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E492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F3FB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E492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E492F" w:rsidP="00AC69EA">
      <w:pPr>
        <w:ind w:firstLine="0"/>
        <w:jc w:val="center"/>
        <w:outlineLvl w:val="0"/>
        <w:rPr>
          <w:b/>
          <w:bCs/>
          <w:rtl/>
        </w:rPr>
      </w:pPr>
      <w:r>
        <w:rPr>
          <w:b/>
          <w:bCs/>
          <w:rtl/>
        </w:rPr>
        <w:t>פרוטוקול מס'</w:t>
      </w:r>
      <w:r w:rsidR="003F3FB9">
        <w:rPr>
          <w:rFonts w:hint="cs"/>
          <w:b/>
          <w:bCs/>
          <w:rtl/>
        </w:rPr>
        <w:t xml:space="preserve"> 388</w:t>
      </w:r>
    </w:p>
    <w:p w:rsidR="00E64116" w:rsidRPr="008713A4" w:rsidRDefault="006E492F" w:rsidP="008320F6">
      <w:pPr>
        <w:ind w:firstLine="0"/>
        <w:jc w:val="center"/>
        <w:outlineLvl w:val="0"/>
        <w:rPr>
          <w:b/>
          <w:bCs/>
          <w:rtl/>
        </w:rPr>
      </w:pPr>
      <w:r>
        <w:rPr>
          <w:b/>
          <w:bCs/>
          <w:rtl/>
        </w:rPr>
        <w:t>מישיבת ועדת החוקה, חוק ומשפט</w:t>
      </w:r>
    </w:p>
    <w:p w:rsidR="00E64116" w:rsidRPr="008713A4" w:rsidRDefault="006E492F" w:rsidP="008320F6">
      <w:pPr>
        <w:ind w:firstLine="0"/>
        <w:jc w:val="center"/>
        <w:outlineLvl w:val="0"/>
        <w:rPr>
          <w:b/>
          <w:bCs/>
          <w:u w:val="single"/>
          <w:rtl/>
        </w:rPr>
      </w:pPr>
      <w:r>
        <w:rPr>
          <w:b/>
          <w:bCs/>
          <w:u w:val="single"/>
          <w:rtl/>
        </w:rPr>
        <w:t xml:space="preserve">יום שלישי, י' בתמוז </w:t>
      </w:r>
      <w:proofErr w:type="spellStart"/>
      <w:r>
        <w:rPr>
          <w:b/>
          <w:bCs/>
          <w:u w:val="single"/>
          <w:rtl/>
        </w:rPr>
        <w:t>התשפ"ד</w:t>
      </w:r>
      <w:proofErr w:type="spellEnd"/>
      <w:r>
        <w:rPr>
          <w:b/>
          <w:bCs/>
          <w:u w:val="single"/>
          <w:rtl/>
        </w:rPr>
        <w:t xml:space="preserve"> (16 ביולי 2024), שעה 11:30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E492F" w:rsidP="006E492F">
      <w:pPr>
        <w:spacing w:before="60"/>
        <w:ind w:firstLine="0"/>
        <w:rPr>
          <w:rtl/>
        </w:rPr>
      </w:pPr>
      <w:bookmarkStart w:id="0" w:name="ET_hatsach_641997_1"/>
      <w:r w:rsidRPr="006E492F">
        <w:rPr>
          <w:rStyle w:val="TagStyle"/>
          <w:rtl/>
        </w:rPr>
        <w:t xml:space="preserve"> &lt;&lt; הצח &gt;&gt; </w:t>
      </w:r>
      <w:r w:rsidRPr="006E492F">
        <w:rPr>
          <w:rtl/>
        </w:rPr>
        <w:t xml:space="preserve">הצעת חוק הסניגוריה הציבורית (תיקון - ייצוג אסירים ביטחוניים שהשתתפו במלחמת חרבות ברזל), התשפ"ד-2023, של ח"כ שמחה </w:t>
      </w:r>
      <w:proofErr w:type="spellStart"/>
      <w:r w:rsidRPr="006E492F">
        <w:rPr>
          <w:rtl/>
        </w:rPr>
        <w:t>רוטמן</w:t>
      </w:r>
      <w:proofErr w:type="spellEnd"/>
      <w:r w:rsidRPr="006E492F">
        <w:rPr>
          <w:rStyle w:val="TagStyle"/>
          <w:rtl/>
        </w:rPr>
        <w:t xml:space="preserve"> &lt;&lt; הצח &gt;&gt;</w:t>
      </w:r>
      <w:r w:rsidRPr="006E492F">
        <w:rPr>
          <w:rtl/>
        </w:rPr>
        <w:t xml:space="preserve">   </w:t>
      </w:r>
      <w:bookmarkEnd w:id="0"/>
    </w:p>
    <w:p w:rsidR="006E492F" w:rsidRPr="008713A4" w:rsidRDefault="006E492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E492F" w:rsidRDefault="006E492F" w:rsidP="00EC1FB3">
      <w:pPr>
        <w:ind w:firstLine="0"/>
        <w:rPr>
          <w:rtl/>
        </w:rPr>
      </w:pPr>
      <w:r w:rsidRPr="006E492F">
        <w:rPr>
          <w:rtl/>
        </w:rPr>
        <w:t xml:space="preserve">שמחה </w:t>
      </w:r>
      <w:proofErr w:type="spellStart"/>
      <w:r w:rsidRPr="006E492F">
        <w:rPr>
          <w:rtl/>
        </w:rPr>
        <w:t>רוטמן</w:t>
      </w:r>
      <w:proofErr w:type="spellEnd"/>
      <w:r w:rsidRPr="006E492F">
        <w:rPr>
          <w:rtl/>
        </w:rPr>
        <w:t xml:space="preserve"> – היו"ר</w:t>
      </w:r>
    </w:p>
    <w:p w:rsidR="006E492F" w:rsidRPr="003B482B" w:rsidRDefault="006E492F" w:rsidP="00EC1FB3">
      <w:pPr>
        <w:ind w:firstLine="0"/>
        <w:rPr>
          <w:rtl/>
        </w:rPr>
      </w:pPr>
      <w:r w:rsidRPr="003B482B">
        <w:rPr>
          <w:rtl/>
        </w:rPr>
        <w:t>אברהם בצלאל</w:t>
      </w:r>
    </w:p>
    <w:p w:rsidR="006E492F" w:rsidRPr="003B482B" w:rsidRDefault="006E492F" w:rsidP="00EC1FB3">
      <w:pPr>
        <w:ind w:firstLine="0"/>
        <w:rPr>
          <w:rtl/>
        </w:rPr>
      </w:pPr>
      <w:r w:rsidRPr="003B482B">
        <w:rPr>
          <w:rtl/>
        </w:rPr>
        <w:t>מתן כהנא</w:t>
      </w:r>
    </w:p>
    <w:p w:rsidR="006E492F" w:rsidRPr="003B482B" w:rsidRDefault="006E492F" w:rsidP="00EC1FB3">
      <w:pPr>
        <w:ind w:firstLine="0"/>
        <w:rPr>
          <w:rtl/>
        </w:rPr>
      </w:pPr>
      <w:r w:rsidRPr="003B482B">
        <w:rPr>
          <w:rtl/>
        </w:rPr>
        <w:t>ארז מלול</w:t>
      </w:r>
    </w:p>
    <w:p w:rsidR="006E492F" w:rsidRPr="003B482B" w:rsidRDefault="006E492F" w:rsidP="00EC1FB3">
      <w:pPr>
        <w:ind w:firstLine="0"/>
        <w:rPr>
          <w:rtl/>
        </w:rPr>
      </w:pPr>
      <w:r w:rsidRPr="003B482B">
        <w:rPr>
          <w:rtl/>
        </w:rPr>
        <w:t xml:space="preserve">יואב </w:t>
      </w:r>
      <w:proofErr w:type="spellStart"/>
      <w:r w:rsidRPr="003B482B">
        <w:rPr>
          <w:rtl/>
        </w:rPr>
        <w:t>סגלוביץ</w:t>
      </w:r>
      <w:proofErr w:type="spellEnd"/>
      <w:r w:rsidRPr="003B482B">
        <w:rPr>
          <w:rtl/>
        </w:rPr>
        <w:t>'</w:t>
      </w:r>
    </w:p>
    <w:p w:rsidR="006E492F" w:rsidRPr="006E492F" w:rsidRDefault="006E492F" w:rsidP="00EC1FB3">
      <w:pPr>
        <w:ind w:firstLine="0"/>
        <w:rPr>
          <w:rtl/>
        </w:rPr>
      </w:pPr>
      <w:r w:rsidRPr="003B482B">
        <w:rPr>
          <w:rtl/>
        </w:rPr>
        <w:t>גלעד קריב</w:t>
      </w: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336"/>
        <w:gridCol w:w="6870"/>
      </w:tblGrid>
      <w:tr w:rsidR="003B482B" w:rsidTr="003B482B">
        <w:tc>
          <w:tcPr>
            <w:tcW w:w="0" w:type="auto"/>
            <w:shd w:val="clear" w:color="auto" w:fill="auto"/>
          </w:tcPr>
          <w:p w:rsidR="003B482B" w:rsidRDefault="003B482B" w:rsidP="00DE5B80">
            <w:pPr>
              <w:ind w:firstLine="0"/>
              <w:rPr>
                <w:rtl/>
              </w:rPr>
            </w:pPr>
            <w:r>
              <w:rPr>
                <w:rtl/>
              </w:rPr>
              <w:t xml:space="preserve">ענבל </w:t>
            </w:r>
            <w:proofErr w:type="spellStart"/>
            <w:r>
              <w:rPr>
                <w:rtl/>
              </w:rPr>
              <w:t>ברנסון</w:t>
            </w:r>
            <w:proofErr w:type="spellEnd"/>
            <w:r>
              <w:rPr>
                <w:rtl/>
              </w:rPr>
              <w:t xml:space="preserve"> </w:t>
            </w:r>
            <w:proofErr w:type="spellStart"/>
            <w:r>
              <w:rPr>
                <w:rtl/>
              </w:rPr>
              <w:t>יהודאי</w:t>
            </w:r>
            <w:proofErr w:type="spellEnd"/>
          </w:p>
        </w:tc>
        <w:tc>
          <w:tcPr>
            <w:tcW w:w="0" w:type="auto"/>
            <w:shd w:val="clear" w:color="auto" w:fill="auto"/>
          </w:tcPr>
          <w:p w:rsidR="003B482B" w:rsidRDefault="003B482B" w:rsidP="00DE5B80">
            <w:pPr>
              <w:ind w:firstLine="0"/>
              <w:rPr>
                <w:rtl/>
              </w:rPr>
            </w:pPr>
            <w:r>
              <w:rPr>
                <w:rtl/>
              </w:rPr>
              <w:t>–</w:t>
            </w:r>
          </w:p>
        </w:tc>
        <w:tc>
          <w:tcPr>
            <w:tcW w:w="0" w:type="auto"/>
            <w:shd w:val="clear" w:color="auto" w:fill="auto"/>
          </w:tcPr>
          <w:p w:rsidR="003B482B" w:rsidRDefault="003B482B" w:rsidP="00DE5B80">
            <w:pPr>
              <w:ind w:firstLine="0"/>
              <w:rPr>
                <w:rtl/>
              </w:rPr>
            </w:pPr>
            <w:proofErr w:type="spellStart"/>
            <w:r>
              <w:rPr>
                <w:rtl/>
              </w:rPr>
              <w:t>רפרנטית</w:t>
            </w:r>
            <w:proofErr w:type="spellEnd"/>
            <w:r>
              <w:rPr>
                <w:rtl/>
              </w:rPr>
              <w:t xml:space="preserve"> במחלקה הפלילית (כרגע גם באשכול </w:t>
            </w:r>
            <w:proofErr w:type="spellStart"/>
            <w:r>
              <w:rPr>
                <w:rtl/>
              </w:rPr>
              <w:t>סד"פ</w:t>
            </w:r>
            <w:proofErr w:type="spellEnd"/>
            <w:r>
              <w:rPr>
                <w:rtl/>
              </w:rPr>
              <w:t xml:space="preserve"> וראיות, משרד המשפטים</w:t>
            </w:r>
          </w:p>
        </w:tc>
      </w:tr>
      <w:tr w:rsidR="003B482B" w:rsidTr="003B482B">
        <w:tc>
          <w:tcPr>
            <w:tcW w:w="0" w:type="auto"/>
            <w:shd w:val="clear" w:color="auto" w:fill="auto"/>
          </w:tcPr>
          <w:p w:rsidR="003B482B" w:rsidRDefault="003B482B" w:rsidP="00DE5B80">
            <w:pPr>
              <w:ind w:firstLine="0"/>
              <w:rPr>
                <w:rtl/>
              </w:rPr>
            </w:pPr>
            <w:r>
              <w:rPr>
                <w:rtl/>
              </w:rPr>
              <w:t>יפעת רווה</w:t>
            </w:r>
          </w:p>
        </w:tc>
        <w:tc>
          <w:tcPr>
            <w:tcW w:w="0" w:type="auto"/>
            <w:shd w:val="clear" w:color="auto" w:fill="auto"/>
          </w:tcPr>
          <w:p w:rsidR="003B482B" w:rsidRDefault="003B482B" w:rsidP="00DE5B80">
            <w:pPr>
              <w:ind w:firstLine="0"/>
              <w:rPr>
                <w:rtl/>
              </w:rPr>
            </w:pPr>
            <w:r>
              <w:rPr>
                <w:rtl/>
              </w:rPr>
              <w:t>–</w:t>
            </w:r>
          </w:p>
        </w:tc>
        <w:tc>
          <w:tcPr>
            <w:tcW w:w="0" w:type="auto"/>
            <w:shd w:val="clear" w:color="auto" w:fill="auto"/>
          </w:tcPr>
          <w:p w:rsidR="003B482B" w:rsidRDefault="003B482B" w:rsidP="00DE5B80">
            <w:pPr>
              <w:ind w:firstLine="0"/>
              <w:rPr>
                <w:rtl/>
              </w:rPr>
            </w:pPr>
            <w:r>
              <w:rPr>
                <w:rtl/>
              </w:rPr>
              <w:t>עו"ד המחלקה למשפט פלילי ייעוץ וחקיקה, משרד המשפטים</w:t>
            </w:r>
          </w:p>
        </w:tc>
      </w:tr>
      <w:tr w:rsidR="003B482B" w:rsidTr="003B482B">
        <w:tc>
          <w:tcPr>
            <w:tcW w:w="0" w:type="auto"/>
            <w:shd w:val="clear" w:color="auto" w:fill="auto"/>
          </w:tcPr>
          <w:p w:rsidR="003B482B" w:rsidRDefault="003B482B" w:rsidP="00DE5B80">
            <w:pPr>
              <w:ind w:firstLine="0"/>
              <w:rPr>
                <w:rtl/>
              </w:rPr>
            </w:pPr>
            <w:r>
              <w:rPr>
                <w:rtl/>
              </w:rPr>
              <w:t>ליאורה סולטן</w:t>
            </w:r>
          </w:p>
        </w:tc>
        <w:tc>
          <w:tcPr>
            <w:tcW w:w="0" w:type="auto"/>
            <w:shd w:val="clear" w:color="auto" w:fill="auto"/>
          </w:tcPr>
          <w:p w:rsidR="003B482B" w:rsidRDefault="003B482B" w:rsidP="00DE5B80">
            <w:pPr>
              <w:ind w:firstLine="0"/>
              <w:rPr>
                <w:rtl/>
              </w:rPr>
            </w:pPr>
            <w:r>
              <w:rPr>
                <w:rtl/>
              </w:rPr>
              <w:t>–</w:t>
            </w:r>
          </w:p>
        </w:tc>
        <w:tc>
          <w:tcPr>
            <w:tcW w:w="0" w:type="auto"/>
            <w:shd w:val="clear" w:color="auto" w:fill="auto"/>
          </w:tcPr>
          <w:p w:rsidR="003B482B" w:rsidRDefault="003B482B" w:rsidP="00DE5B80">
            <w:pPr>
              <w:ind w:firstLine="0"/>
              <w:rPr>
                <w:rtl/>
              </w:rPr>
            </w:pPr>
            <w:r>
              <w:rPr>
                <w:rtl/>
              </w:rPr>
              <w:t xml:space="preserve">ר' </w:t>
            </w:r>
            <w:proofErr w:type="spellStart"/>
            <w:r>
              <w:rPr>
                <w:rtl/>
              </w:rPr>
              <w:t>חו</w:t>
            </w:r>
            <w:proofErr w:type="spellEnd"/>
            <w:r>
              <w:rPr>
                <w:rtl/>
              </w:rPr>
              <w:t>' חקיקה ומשפט, המשרד לביטחון לאומי</w:t>
            </w:r>
          </w:p>
        </w:tc>
      </w:tr>
      <w:tr w:rsidR="003B482B" w:rsidTr="003B482B">
        <w:tc>
          <w:tcPr>
            <w:tcW w:w="0" w:type="auto"/>
            <w:shd w:val="clear" w:color="auto" w:fill="auto"/>
          </w:tcPr>
          <w:p w:rsidR="003B482B" w:rsidRDefault="003B482B" w:rsidP="00DE5B80">
            <w:pPr>
              <w:ind w:firstLine="0"/>
              <w:rPr>
                <w:rtl/>
              </w:rPr>
            </w:pPr>
            <w:r>
              <w:rPr>
                <w:rtl/>
              </w:rPr>
              <w:t>חנית אברהם בכר</w:t>
            </w:r>
          </w:p>
        </w:tc>
        <w:tc>
          <w:tcPr>
            <w:tcW w:w="0" w:type="auto"/>
            <w:shd w:val="clear" w:color="auto" w:fill="auto"/>
          </w:tcPr>
          <w:p w:rsidR="003B482B" w:rsidRDefault="003B482B" w:rsidP="00DE5B80">
            <w:pPr>
              <w:ind w:firstLine="0"/>
              <w:rPr>
                <w:rtl/>
              </w:rPr>
            </w:pPr>
            <w:r>
              <w:rPr>
                <w:rtl/>
              </w:rPr>
              <w:t>–</w:t>
            </w:r>
          </w:p>
        </w:tc>
        <w:tc>
          <w:tcPr>
            <w:tcW w:w="0" w:type="auto"/>
            <w:shd w:val="clear" w:color="auto" w:fill="auto"/>
          </w:tcPr>
          <w:p w:rsidR="003B482B" w:rsidRDefault="003B482B" w:rsidP="00DE5B80">
            <w:pPr>
              <w:ind w:firstLine="0"/>
              <w:rPr>
                <w:rtl/>
              </w:rPr>
            </w:pPr>
            <w:r>
              <w:rPr>
                <w:rtl/>
              </w:rPr>
              <w:t>עו"ד, הנהלת בתי המשפט</w:t>
            </w:r>
          </w:p>
        </w:tc>
      </w:tr>
      <w:tr w:rsidR="003B482B" w:rsidTr="003B482B">
        <w:tc>
          <w:tcPr>
            <w:tcW w:w="0" w:type="auto"/>
            <w:shd w:val="clear" w:color="auto" w:fill="auto"/>
          </w:tcPr>
          <w:p w:rsidR="003B482B" w:rsidRDefault="003B482B" w:rsidP="00DE5B80">
            <w:pPr>
              <w:ind w:firstLine="0"/>
              <w:rPr>
                <w:rtl/>
              </w:rPr>
            </w:pPr>
            <w:r>
              <w:rPr>
                <w:rtl/>
              </w:rPr>
              <w:t>א'</w:t>
            </w:r>
          </w:p>
        </w:tc>
        <w:tc>
          <w:tcPr>
            <w:tcW w:w="0" w:type="auto"/>
            <w:shd w:val="clear" w:color="auto" w:fill="auto"/>
          </w:tcPr>
          <w:p w:rsidR="003B482B" w:rsidRDefault="003B482B" w:rsidP="00DE5B80">
            <w:pPr>
              <w:ind w:firstLine="0"/>
              <w:rPr>
                <w:rtl/>
              </w:rPr>
            </w:pPr>
            <w:r>
              <w:rPr>
                <w:rtl/>
              </w:rPr>
              <w:t>–</w:t>
            </w:r>
          </w:p>
        </w:tc>
        <w:tc>
          <w:tcPr>
            <w:tcW w:w="0" w:type="auto"/>
            <w:shd w:val="clear" w:color="auto" w:fill="auto"/>
          </w:tcPr>
          <w:p w:rsidR="003B482B" w:rsidRDefault="003B482B" w:rsidP="00DE5B80">
            <w:pPr>
              <w:ind w:firstLine="0"/>
              <w:rPr>
                <w:rtl/>
              </w:rPr>
            </w:pPr>
            <w:r>
              <w:rPr>
                <w:rtl/>
              </w:rPr>
              <w:t>משרד ראש הממשלה</w:t>
            </w:r>
          </w:p>
        </w:tc>
      </w:tr>
      <w:tr w:rsidR="003B482B" w:rsidTr="003B482B">
        <w:tc>
          <w:tcPr>
            <w:tcW w:w="0" w:type="auto"/>
            <w:shd w:val="clear" w:color="auto" w:fill="auto"/>
          </w:tcPr>
          <w:p w:rsidR="003B482B" w:rsidRDefault="003B482B" w:rsidP="00DE5B80">
            <w:pPr>
              <w:ind w:firstLine="0"/>
              <w:rPr>
                <w:rtl/>
              </w:rPr>
            </w:pPr>
            <w:r>
              <w:rPr>
                <w:rtl/>
              </w:rPr>
              <w:t>איתי טהורי</w:t>
            </w:r>
          </w:p>
        </w:tc>
        <w:tc>
          <w:tcPr>
            <w:tcW w:w="0" w:type="auto"/>
            <w:shd w:val="clear" w:color="auto" w:fill="auto"/>
          </w:tcPr>
          <w:p w:rsidR="003B482B" w:rsidRDefault="003B482B" w:rsidP="00DE5B80">
            <w:pPr>
              <w:ind w:firstLine="0"/>
              <w:rPr>
                <w:rtl/>
              </w:rPr>
            </w:pPr>
            <w:r>
              <w:rPr>
                <w:rtl/>
              </w:rPr>
              <w:t>–</w:t>
            </w:r>
          </w:p>
        </w:tc>
        <w:tc>
          <w:tcPr>
            <w:tcW w:w="0" w:type="auto"/>
            <w:shd w:val="clear" w:color="auto" w:fill="auto"/>
          </w:tcPr>
          <w:p w:rsidR="003B482B" w:rsidRDefault="003B482B" w:rsidP="00DE5B80">
            <w:pPr>
              <w:ind w:firstLine="0"/>
              <w:rPr>
                <w:rtl/>
              </w:rPr>
            </w:pPr>
            <w:r>
              <w:rPr>
                <w:rtl/>
              </w:rPr>
              <w:t>עורך דין, המטה לביטחון לאומי</w:t>
            </w:r>
          </w:p>
        </w:tc>
      </w:tr>
      <w:tr w:rsidR="003B482B" w:rsidTr="003B482B">
        <w:tc>
          <w:tcPr>
            <w:tcW w:w="0" w:type="auto"/>
            <w:shd w:val="clear" w:color="auto" w:fill="auto"/>
          </w:tcPr>
          <w:p w:rsidR="003B482B" w:rsidRDefault="003B482B" w:rsidP="00DE5B80">
            <w:pPr>
              <w:ind w:firstLine="0"/>
              <w:rPr>
                <w:rtl/>
              </w:rPr>
            </w:pPr>
            <w:r>
              <w:rPr>
                <w:rtl/>
              </w:rPr>
              <w:t>עידו חי</w:t>
            </w:r>
          </w:p>
        </w:tc>
        <w:tc>
          <w:tcPr>
            <w:tcW w:w="0" w:type="auto"/>
            <w:shd w:val="clear" w:color="auto" w:fill="auto"/>
          </w:tcPr>
          <w:p w:rsidR="003B482B" w:rsidRDefault="003B482B" w:rsidP="00DE5B80">
            <w:pPr>
              <w:ind w:firstLine="0"/>
              <w:rPr>
                <w:rtl/>
              </w:rPr>
            </w:pPr>
            <w:r>
              <w:rPr>
                <w:rtl/>
              </w:rPr>
              <w:t>–</w:t>
            </w:r>
          </w:p>
        </w:tc>
        <w:tc>
          <w:tcPr>
            <w:tcW w:w="0" w:type="auto"/>
            <w:shd w:val="clear" w:color="auto" w:fill="auto"/>
          </w:tcPr>
          <w:p w:rsidR="003B482B" w:rsidRDefault="003B482B" w:rsidP="00DE5B80">
            <w:pPr>
              <w:ind w:firstLine="0"/>
              <w:rPr>
                <w:rtl/>
              </w:rPr>
            </w:pPr>
            <w:r>
              <w:rPr>
                <w:rtl/>
              </w:rPr>
              <w:t xml:space="preserve">רפרנט </w:t>
            </w:r>
            <w:proofErr w:type="spellStart"/>
            <w:r>
              <w:rPr>
                <w:rtl/>
              </w:rPr>
              <w:t>בט"פ</w:t>
            </w:r>
            <w:proofErr w:type="spellEnd"/>
            <w:r>
              <w:rPr>
                <w:rtl/>
              </w:rPr>
              <w:t xml:space="preserve"> ואכיפה באגף תקציבים, משרד האוצר</w:t>
            </w:r>
          </w:p>
        </w:tc>
      </w:tr>
      <w:tr w:rsidR="003B482B" w:rsidTr="003B482B">
        <w:tc>
          <w:tcPr>
            <w:tcW w:w="0" w:type="auto"/>
            <w:shd w:val="clear" w:color="auto" w:fill="auto"/>
          </w:tcPr>
          <w:p w:rsidR="003B482B" w:rsidRDefault="003B482B" w:rsidP="00DE5B80">
            <w:pPr>
              <w:ind w:firstLine="0"/>
              <w:rPr>
                <w:rtl/>
              </w:rPr>
            </w:pPr>
            <w:r>
              <w:rPr>
                <w:rtl/>
              </w:rPr>
              <w:t>גל כהן</w:t>
            </w:r>
          </w:p>
        </w:tc>
        <w:tc>
          <w:tcPr>
            <w:tcW w:w="0" w:type="auto"/>
            <w:shd w:val="clear" w:color="auto" w:fill="auto"/>
          </w:tcPr>
          <w:p w:rsidR="003B482B" w:rsidRDefault="003B482B" w:rsidP="00DE5B80">
            <w:pPr>
              <w:ind w:firstLine="0"/>
              <w:rPr>
                <w:rtl/>
              </w:rPr>
            </w:pPr>
            <w:r>
              <w:rPr>
                <w:rtl/>
              </w:rPr>
              <w:t>–</w:t>
            </w:r>
          </w:p>
        </w:tc>
        <w:tc>
          <w:tcPr>
            <w:tcW w:w="0" w:type="auto"/>
            <w:shd w:val="clear" w:color="auto" w:fill="auto"/>
          </w:tcPr>
          <w:p w:rsidR="003B482B" w:rsidRDefault="003B482B" w:rsidP="00DE5B80">
            <w:pPr>
              <w:ind w:firstLine="0"/>
              <w:rPr>
                <w:rtl/>
              </w:rPr>
            </w:pPr>
            <w:r>
              <w:rPr>
                <w:rtl/>
              </w:rPr>
              <w:t>סגן יועמ"ש, משרד הביטחון</w:t>
            </w:r>
          </w:p>
        </w:tc>
      </w:tr>
      <w:tr w:rsidR="003B482B" w:rsidTr="003B482B">
        <w:tc>
          <w:tcPr>
            <w:tcW w:w="0" w:type="auto"/>
            <w:shd w:val="clear" w:color="auto" w:fill="auto"/>
          </w:tcPr>
          <w:p w:rsidR="003B482B" w:rsidRDefault="003B482B" w:rsidP="00DE5B80">
            <w:pPr>
              <w:ind w:firstLine="0"/>
              <w:rPr>
                <w:rtl/>
              </w:rPr>
            </w:pPr>
            <w:r>
              <w:rPr>
                <w:rtl/>
              </w:rPr>
              <w:t>גיל שפירא</w:t>
            </w:r>
          </w:p>
        </w:tc>
        <w:tc>
          <w:tcPr>
            <w:tcW w:w="0" w:type="auto"/>
            <w:shd w:val="clear" w:color="auto" w:fill="auto"/>
          </w:tcPr>
          <w:p w:rsidR="003B482B" w:rsidRDefault="003B482B" w:rsidP="00DE5B80">
            <w:pPr>
              <w:ind w:firstLine="0"/>
              <w:rPr>
                <w:rtl/>
              </w:rPr>
            </w:pPr>
            <w:r>
              <w:rPr>
                <w:rtl/>
              </w:rPr>
              <w:t>–</w:t>
            </w:r>
          </w:p>
        </w:tc>
        <w:tc>
          <w:tcPr>
            <w:tcW w:w="0" w:type="auto"/>
            <w:shd w:val="clear" w:color="auto" w:fill="auto"/>
          </w:tcPr>
          <w:p w:rsidR="003B482B" w:rsidRDefault="003B482B" w:rsidP="00DE5B80">
            <w:pPr>
              <w:ind w:firstLine="0"/>
              <w:rPr>
                <w:rtl/>
              </w:rPr>
            </w:pPr>
            <w:r>
              <w:rPr>
                <w:rtl/>
              </w:rPr>
              <w:t>מנהל המחלקה לייצוג אסירים, הסניגוריה הציבורית</w:t>
            </w:r>
          </w:p>
        </w:tc>
      </w:tr>
      <w:tr w:rsidR="003B482B" w:rsidTr="003B482B">
        <w:tc>
          <w:tcPr>
            <w:tcW w:w="0" w:type="auto"/>
            <w:shd w:val="clear" w:color="auto" w:fill="auto"/>
          </w:tcPr>
          <w:p w:rsidR="003B482B" w:rsidRDefault="003B482B" w:rsidP="00DE5B80">
            <w:pPr>
              <w:ind w:firstLine="0"/>
              <w:rPr>
                <w:rtl/>
              </w:rPr>
            </w:pPr>
            <w:r>
              <w:rPr>
                <w:rtl/>
              </w:rPr>
              <w:t>מוריס הירש</w:t>
            </w:r>
          </w:p>
        </w:tc>
        <w:tc>
          <w:tcPr>
            <w:tcW w:w="0" w:type="auto"/>
            <w:shd w:val="clear" w:color="auto" w:fill="auto"/>
          </w:tcPr>
          <w:p w:rsidR="003B482B" w:rsidRDefault="003B482B" w:rsidP="00DE5B80">
            <w:pPr>
              <w:ind w:firstLine="0"/>
              <w:rPr>
                <w:rtl/>
              </w:rPr>
            </w:pPr>
            <w:r>
              <w:rPr>
                <w:rtl/>
              </w:rPr>
              <w:t>–</w:t>
            </w:r>
          </w:p>
        </w:tc>
        <w:tc>
          <w:tcPr>
            <w:tcW w:w="0" w:type="auto"/>
            <w:shd w:val="clear" w:color="auto" w:fill="auto"/>
          </w:tcPr>
          <w:p w:rsidR="003B482B" w:rsidRDefault="003B482B" w:rsidP="00DE5B80">
            <w:pPr>
              <w:ind w:firstLine="0"/>
              <w:rPr>
                <w:rtl/>
              </w:rPr>
            </w:pPr>
            <w:r>
              <w:rPr>
                <w:rtl/>
              </w:rPr>
              <w:t>מנהל מחלקה, מרכז ירושלמי לענייני ציבור ומדינה</w:t>
            </w:r>
          </w:p>
        </w:tc>
      </w:tr>
      <w:tr w:rsidR="003B482B" w:rsidTr="003B482B">
        <w:tc>
          <w:tcPr>
            <w:tcW w:w="0" w:type="auto"/>
            <w:shd w:val="clear" w:color="auto" w:fill="auto"/>
          </w:tcPr>
          <w:p w:rsidR="003B482B" w:rsidRPr="003B482B" w:rsidRDefault="003B482B" w:rsidP="00DE5B80">
            <w:pPr>
              <w:ind w:firstLine="0"/>
              <w:rPr>
                <w:b/>
                <w:bCs/>
                <w:u w:val="single"/>
                <w:rtl/>
              </w:rPr>
            </w:pPr>
          </w:p>
          <w:p w:rsidR="003B482B" w:rsidRPr="003B482B" w:rsidRDefault="003B482B" w:rsidP="00DE5B80">
            <w:pPr>
              <w:ind w:firstLine="0"/>
              <w:rPr>
                <w:b/>
                <w:bCs/>
                <w:u w:val="single"/>
                <w:rtl/>
              </w:rPr>
            </w:pPr>
            <w:r w:rsidRPr="003B482B">
              <w:rPr>
                <w:rFonts w:hint="cs"/>
                <w:b/>
                <w:bCs/>
                <w:u w:val="single"/>
                <w:rtl/>
              </w:rPr>
              <w:t>היוועדות חזותית:</w:t>
            </w:r>
          </w:p>
        </w:tc>
        <w:tc>
          <w:tcPr>
            <w:tcW w:w="0" w:type="auto"/>
            <w:shd w:val="clear" w:color="auto" w:fill="auto"/>
          </w:tcPr>
          <w:p w:rsidR="003B482B" w:rsidRDefault="003B482B" w:rsidP="00DE5B80">
            <w:pPr>
              <w:ind w:firstLine="0"/>
              <w:rPr>
                <w:rtl/>
              </w:rPr>
            </w:pPr>
          </w:p>
        </w:tc>
        <w:tc>
          <w:tcPr>
            <w:tcW w:w="0" w:type="auto"/>
            <w:shd w:val="clear" w:color="auto" w:fill="auto"/>
          </w:tcPr>
          <w:p w:rsidR="003B482B" w:rsidRDefault="003B482B" w:rsidP="00DE5B80">
            <w:pPr>
              <w:ind w:firstLine="0"/>
              <w:rPr>
                <w:rtl/>
              </w:rPr>
            </w:pPr>
          </w:p>
        </w:tc>
      </w:tr>
      <w:tr w:rsidR="003B482B" w:rsidTr="003B482B">
        <w:tc>
          <w:tcPr>
            <w:tcW w:w="0" w:type="auto"/>
            <w:shd w:val="clear" w:color="auto" w:fill="auto"/>
          </w:tcPr>
          <w:p w:rsidR="003B482B" w:rsidRDefault="003B482B" w:rsidP="00DE5B80">
            <w:pPr>
              <w:ind w:firstLine="0"/>
              <w:rPr>
                <w:rtl/>
              </w:rPr>
            </w:pPr>
            <w:r>
              <w:rPr>
                <w:rtl/>
              </w:rPr>
              <w:t>מתן גלבוע</w:t>
            </w:r>
          </w:p>
        </w:tc>
        <w:tc>
          <w:tcPr>
            <w:tcW w:w="0" w:type="auto"/>
            <w:shd w:val="clear" w:color="auto" w:fill="auto"/>
          </w:tcPr>
          <w:p w:rsidR="003B482B" w:rsidRDefault="003B482B" w:rsidP="00DE5B80">
            <w:pPr>
              <w:ind w:firstLine="0"/>
              <w:rPr>
                <w:rtl/>
              </w:rPr>
            </w:pPr>
            <w:r>
              <w:rPr>
                <w:rtl/>
              </w:rPr>
              <w:t>–</w:t>
            </w:r>
          </w:p>
        </w:tc>
        <w:tc>
          <w:tcPr>
            <w:tcW w:w="0" w:type="auto"/>
            <w:shd w:val="clear" w:color="auto" w:fill="auto"/>
          </w:tcPr>
          <w:p w:rsidR="003B482B" w:rsidRDefault="003B482B" w:rsidP="00DE5B80">
            <w:pPr>
              <w:ind w:firstLine="0"/>
              <w:rPr>
                <w:rtl/>
              </w:rPr>
            </w:pPr>
            <w:r>
              <w:rPr>
                <w:rtl/>
              </w:rPr>
              <w:t>המחלקה הבינלאומית, משרד המשפטים</w:t>
            </w:r>
          </w:p>
        </w:tc>
      </w:tr>
      <w:tr w:rsidR="003B482B" w:rsidTr="003B482B">
        <w:tc>
          <w:tcPr>
            <w:tcW w:w="0" w:type="auto"/>
            <w:shd w:val="clear" w:color="auto" w:fill="auto"/>
          </w:tcPr>
          <w:p w:rsidR="003B482B" w:rsidRDefault="003B482B" w:rsidP="00DE5B80">
            <w:pPr>
              <w:ind w:firstLine="0"/>
              <w:rPr>
                <w:rtl/>
              </w:rPr>
            </w:pPr>
            <w:r>
              <w:rPr>
                <w:rtl/>
              </w:rPr>
              <w:t xml:space="preserve">נינה </w:t>
            </w:r>
            <w:proofErr w:type="spellStart"/>
            <w:r>
              <w:rPr>
                <w:rtl/>
              </w:rPr>
              <w:t>ירלובה</w:t>
            </w:r>
            <w:proofErr w:type="spellEnd"/>
          </w:p>
        </w:tc>
        <w:tc>
          <w:tcPr>
            <w:tcW w:w="0" w:type="auto"/>
            <w:shd w:val="clear" w:color="auto" w:fill="auto"/>
          </w:tcPr>
          <w:p w:rsidR="003B482B" w:rsidRDefault="003B482B" w:rsidP="00DE5B80">
            <w:pPr>
              <w:ind w:firstLine="0"/>
              <w:rPr>
                <w:rtl/>
              </w:rPr>
            </w:pPr>
            <w:r>
              <w:rPr>
                <w:rtl/>
              </w:rPr>
              <w:t>–</w:t>
            </w:r>
          </w:p>
        </w:tc>
        <w:tc>
          <w:tcPr>
            <w:tcW w:w="0" w:type="auto"/>
            <w:shd w:val="clear" w:color="auto" w:fill="auto"/>
          </w:tcPr>
          <w:p w:rsidR="003B482B" w:rsidRDefault="003B482B" w:rsidP="00DE5B80">
            <w:pPr>
              <w:ind w:firstLine="0"/>
              <w:rPr>
                <w:rtl/>
              </w:rPr>
            </w:pPr>
            <w:r>
              <w:rPr>
                <w:rtl/>
              </w:rPr>
              <w:t>המחלקה הבינלאומית, משרד המשפטים</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E492F" w:rsidP="00D40A29">
      <w:pPr>
        <w:ind w:firstLine="0"/>
      </w:pPr>
      <w:r>
        <w:rPr>
          <w:rtl/>
        </w:rPr>
        <w:t xml:space="preserve">ד"ר גור </w:t>
      </w:r>
      <w:proofErr w:type="spellStart"/>
      <w:r>
        <w:rPr>
          <w:rtl/>
        </w:rPr>
        <w:t>בליי</w:t>
      </w:r>
      <w:proofErr w:type="spellEnd"/>
      <w:r w:rsidR="003B482B">
        <w:rPr>
          <w:rFonts w:hint="cs"/>
          <w:rtl/>
        </w:rPr>
        <w:t xml:space="preserve">, אפרת </w:t>
      </w:r>
      <w:proofErr w:type="spellStart"/>
      <w:r w:rsidR="003B482B">
        <w:rPr>
          <w:rFonts w:hint="cs"/>
          <w:rtl/>
        </w:rPr>
        <w:t>חקאק</w:t>
      </w:r>
      <w:proofErr w:type="spellEnd"/>
    </w:p>
    <w:p w:rsidR="00E64116" w:rsidRPr="008713A4" w:rsidRDefault="00E64116" w:rsidP="00DE5B80">
      <w:pPr>
        <w:ind w:firstLine="0"/>
        <w:rPr>
          <w:rtl/>
        </w:rPr>
      </w:pPr>
    </w:p>
    <w:p w:rsidR="00E64116" w:rsidRPr="008713A4" w:rsidRDefault="003B482B" w:rsidP="003B482B">
      <w:pPr>
        <w:ind w:firstLine="0"/>
        <w:outlineLvl w:val="1"/>
        <w:rPr>
          <w:rtl/>
        </w:rPr>
      </w:pPr>
      <w:r>
        <w:rPr>
          <w:rFonts w:hint="cs"/>
          <w:b/>
          <w:bCs/>
          <w:u w:val="single"/>
          <w:rtl/>
        </w:rPr>
        <w:t>רכזת פרלמנטרית בוועדה</w:t>
      </w:r>
      <w:r w:rsidR="00E64116" w:rsidRPr="008713A4">
        <w:rPr>
          <w:rFonts w:hint="cs"/>
          <w:b/>
          <w:bCs/>
          <w:u w:val="single"/>
          <w:rtl/>
        </w:rPr>
        <w:t>:</w:t>
      </w:r>
    </w:p>
    <w:p w:rsidR="003B482B" w:rsidRDefault="003B482B" w:rsidP="003B482B">
      <w:pPr>
        <w:ind w:firstLine="0"/>
        <w:rPr>
          <w:rtl/>
        </w:rPr>
      </w:pPr>
      <w:r>
        <w:rPr>
          <w:rFonts w:hint="cs"/>
          <w:rtl/>
        </w:rPr>
        <w:t>הודיה שאול</w:t>
      </w:r>
    </w:p>
    <w:p w:rsidR="003B482B" w:rsidRDefault="003B482B" w:rsidP="003B482B">
      <w:pPr>
        <w:ind w:firstLine="0"/>
        <w:rPr>
          <w:rtl/>
        </w:rPr>
      </w:pPr>
    </w:p>
    <w:p w:rsidR="003B482B" w:rsidRPr="003B482B" w:rsidRDefault="003B482B" w:rsidP="003B482B">
      <w:pPr>
        <w:ind w:firstLine="0"/>
        <w:rPr>
          <w:b/>
          <w:bCs/>
          <w:u w:val="single"/>
        </w:rPr>
      </w:pPr>
      <w:r w:rsidRPr="003B482B">
        <w:rPr>
          <w:rFonts w:hint="cs"/>
          <w:b/>
          <w:bCs/>
          <w:u w:val="single"/>
          <w:rtl/>
        </w:rPr>
        <w:t>יועצת ליושב-ראש הוועדה:</w:t>
      </w:r>
    </w:p>
    <w:p w:rsidR="00E64116" w:rsidRDefault="003B482B" w:rsidP="00DE5B80">
      <w:pPr>
        <w:ind w:firstLine="0"/>
        <w:rPr>
          <w:rtl/>
        </w:rPr>
      </w:pPr>
      <w:r>
        <w:rPr>
          <w:rFonts w:hint="cs"/>
          <w:rtl/>
        </w:rPr>
        <w:t>ליאור דקר</w:t>
      </w:r>
    </w:p>
    <w:p w:rsidR="003B482B" w:rsidRPr="008713A4" w:rsidRDefault="003B482B" w:rsidP="00DE5B80">
      <w:pPr>
        <w:ind w:firstLine="0"/>
        <w:rPr>
          <w:rtl/>
        </w:rPr>
      </w:pPr>
    </w:p>
    <w:p w:rsidR="00E64116" w:rsidRPr="008713A4" w:rsidRDefault="003B482B"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6E492F" w:rsidP="008320F6">
      <w:pPr>
        <w:ind w:firstLine="0"/>
        <w:rPr>
          <w:rtl/>
        </w:rPr>
      </w:pPr>
      <w:r>
        <w:rPr>
          <w:rtl/>
        </w:rPr>
        <w:t>שרון רפאלי</w:t>
      </w:r>
    </w:p>
    <w:p w:rsidR="006E492F" w:rsidRPr="008713A4" w:rsidRDefault="006E492F" w:rsidP="008320F6">
      <w:pPr>
        <w:ind w:firstLine="0"/>
        <w:rPr>
          <w:rtl/>
        </w:rPr>
      </w:pPr>
    </w:p>
    <w:p w:rsidR="007872B4" w:rsidRDefault="006E492F" w:rsidP="006E492F">
      <w:pPr>
        <w:ind w:firstLine="0"/>
      </w:pPr>
      <w:r w:rsidRPr="006E492F">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9C4F08" w:rsidRPr="009C4F08" w:rsidRDefault="009C4F08" w:rsidP="009C4F08">
      <w:pPr>
        <w:pStyle w:val="af6"/>
        <w:keepNext/>
        <w:jc w:val="center"/>
        <w:rPr>
          <w:b/>
          <w:bCs/>
          <w:rtl/>
        </w:rPr>
      </w:pPr>
      <w:bookmarkStart w:id="1" w:name="ET_yor_6157_2"/>
      <w:r w:rsidRPr="009C4F08">
        <w:rPr>
          <w:rStyle w:val="TagStyle"/>
          <w:b w:val="0"/>
          <w:bCs/>
          <w:rtl/>
        </w:rPr>
        <w:lastRenderedPageBreak/>
        <w:t xml:space="preserve">&lt;&lt; הצח &gt;&gt; </w:t>
      </w:r>
      <w:r w:rsidRPr="009C4F08">
        <w:rPr>
          <w:b/>
          <w:bCs/>
          <w:rtl/>
        </w:rPr>
        <w:t xml:space="preserve">הצעת חוק הסניגוריה הציבורית (תיקון - ייצוג אסירים ביטחוניים שהשתתפו במלחמת חרבות ברזל), התשפ"ד-2023, של ח"כ שמחה </w:t>
      </w:r>
      <w:proofErr w:type="spellStart"/>
      <w:r w:rsidRPr="009C4F08">
        <w:rPr>
          <w:b/>
          <w:bCs/>
          <w:rtl/>
        </w:rPr>
        <w:t>רוטמן</w:t>
      </w:r>
      <w:proofErr w:type="spellEnd"/>
      <w:r w:rsidRPr="009C4F08">
        <w:rPr>
          <w:rStyle w:val="TagStyle"/>
          <w:b w:val="0"/>
          <w:bCs/>
          <w:rtl/>
        </w:rPr>
        <w:t xml:space="preserve"> &lt;&lt; הצח &gt;&gt;</w:t>
      </w:r>
    </w:p>
    <w:p w:rsidR="009C4F08" w:rsidRPr="009C4F08" w:rsidRDefault="009C4F08" w:rsidP="009C4F08">
      <w:pPr>
        <w:rPr>
          <w:rtl/>
          <w:lang w:eastAsia="he-IL"/>
        </w:rPr>
      </w:pPr>
    </w:p>
    <w:p w:rsidR="003F3FB9" w:rsidRDefault="003F3FB9" w:rsidP="00CF4F66">
      <w:pPr>
        <w:pStyle w:val="af6"/>
        <w:keepNext/>
        <w:rPr>
          <w:rStyle w:val="TagStyle"/>
          <w:vanish w:val="0"/>
          <w:rtl/>
        </w:rPr>
      </w:pPr>
    </w:p>
    <w:p w:rsidR="00CF4F66" w:rsidRDefault="00CF4F66" w:rsidP="00CF4F66">
      <w:pPr>
        <w:pStyle w:val="af6"/>
        <w:keepNext/>
        <w:rPr>
          <w:rtl/>
        </w:rPr>
      </w:pPr>
      <w:r w:rsidRPr="00CF4F66">
        <w:rPr>
          <w:rStyle w:val="TagStyle"/>
          <w:rtl/>
        </w:rPr>
        <w:t xml:space="preserve"> &lt;&lt; יור &gt;&gt; </w:t>
      </w:r>
      <w:r>
        <w:rPr>
          <w:rtl/>
        </w:rPr>
        <w:t xml:space="preserve">היו"ר שמחה </w:t>
      </w:r>
      <w:proofErr w:type="spellStart"/>
      <w:r>
        <w:rPr>
          <w:rtl/>
        </w:rPr>
        <w:t>רוטמן</w:t>
      </w:r>
      <w:proofErr w:type="spellEnd"/>
      <w:r>
        <w:rPr>
          <w:rtl/>
        </w:rPr>
        <w:t>:</w:t>
      </w:r>
      <w:r w:rsidRPr="00CF4F66">
        <w:rPr>
          <w:rStyle w:val="TagStyle"/>
          <w:rtl/>
        </w:rPr>
        <w:t xml:space="preserve"> &lt;&lt; יור &gt;&gt;</w:t>
      </w:r>
      <w:r>
        <w:rPr>
          <w:rtl/>
        </w:rPr>
        <w:t xml:space="preserve">   </w:t>
      </w:r>
      <w:bookmarkEnd w:id="1"/>
    </w:p>
    <w:p w:rsidR="00CF4F66" w:rsidRDefault="00CF4F66" w:rsidP="00CF4F66">
      <w:pPr>
        <w:pStyle w:val="KeepWithNext"/>
        <w:rPr>
          <w:rtl/>
        </w:rPr>
      </w:pPr>
    </w:p>
    <w:p w:rsidR="00CF4F66" w:rsidRDefault="00CD3F5E" w:rsidP="00CD3F5E">
      <w:pPr>
        <w:rPr>
          <w:rtl/>
        </w:rPr>
      </w:pPr>
      <w:bookmarkStart w:id="2" w:name="_ETM_Q1_367253"/>
      <w:bookmarkEnd w:id="2"/>
      <w:r>
        <w:rPr>
          <w:rFonts w:hint="cs"/>
          <w:rtl/>
        </w:rPr>
        <w:t xml:space="preserve">בוקר טוב. על סדר היום </w:t>
      </w:r>
      <w:r w:rsidRPr="006E492F">
        <w:rPr>
          <w:rtl/>
        </w:rPr>
        <w:t>הצעת חוק הסניגוריה הציבורית (תיקון - ייצוג אסירים ביטחוניים שהשתתפו ב</w:t>
      </w:r>
      <w:r>
        <w:rPr>
          <w:rtl/>
        </w:rPr>
        <w:t>מלחמת חרבות ברזל), התשפ"ד-2023</w:t>
      </w:r>
      <w:r>
        <w:rPr>
          <w:rFonts w:hint="cs"/>
          <w:rtl/>
        </w:rPr>
        <w:t xml:space="preserve">. בעקבות הדיון אתמול הופץ נוסח לקריאה ראשונה. יש שינוי מהטרומית בהקשר הזה. הנוסח שאני רוצה להעלות מטעמי: הצעת חוק מניעת מימון מדינת ישראל לייצוג של </w:t>
      </w:r>
      <w:bookmarkStart w:id="3" w:name="_ETM_Q1_393199"/>
      <w:bookmarkEnd w:id="3"/>
      <w:r>
        <w:rPr>
          <w:rFonts w:hint="cs"/>
          <w:rtl/>
        </w:rPr>
        <w:t xml:space="preserve">אסירים ביטחוניים, התשפ"ד-2024. "על אף האמור בחוק סדר הדין הפלילי (נוסח משולב), התשמ"ב-1982, חוק הסניגוריה הציבורית, התשנ"ו-1995, חוק כליאתם של לוחמים בלתי חוקיים, התשס"ב-2002 וחוק קיום דיונים בהיוועדות חזותית בהשתתפות עצורים, אסירים וכלואים (הוראת שעה </w:t>
      </w:r>
      <w:r>
        <w:rPr>
          <w:rtl/>
        </w:rPr>
        <w:t>–</w:t>
      </w:r>
      <w:r>
        <w:rPr>
          <w:rFonts w:hint="cs"/>
          <w:rtl/>
        </w:rPr>
        <w:t xml:space="preserve"> חרבות ברזל), התשפ"ד-2023" </w:t>
      </w:r>
      <w:r>
        <w:rPr>
          <w:rtl/>
        </w:rPr>
        <w:t>–</w:t>
      </w:r>
      <w:r>
        <w:rPr>
          <w:rFonts w:hint="cs"/>
          <w:rtl/>
        </w:rPr>
        <w:t xml:space="preserve"> ואם יש חוק נוסף שאתם חושבים </w:t>
      </w:r>
      <w:bookmarkStart w:id="4" w:name="_ETM_Q1_418432"/>
      <w:bookmarkEnd w:id="4"/>
      <w:r>
        <w:rPr>
          <w:rFonts w:hint="cs"/>
          <w:rtl/>
        </w:rPr>
        <w:t xml:space="preserve">ששכחנו אז תזכירו לנו" </w:t>
      </w:r>
      <w:r>
        <w:rPr>
          <w:rtl/>
        </w:rPr>
        <w:t>–</w:t>
      </w:r>
      <w:r>
        <w:rPr>
          <w:rFonts w:hint="cs"/>
          <w:rtl/>
        </w:rPr>
        <w:t xml:space="preserve"> מי שאינו תושב או אזרח ישראל שחשוד ומואשם בביצוע עבירה </w:t>
      </w:r>
      <w:bookmarkStart w:id="5" w:name="_ETM_Q1_425372"/>
      <w:bookmarkEnd w:id="5"/>
      <w:r>
        <w:rPr>
          <w:rFonts w:hint="cs"/>
          <w:rtl/>
        </w:rPr>
        <w:t xml:space="preserve">שהיא מעשה טרור" </w:t>
      </w:r>
      <w:r>
        <w:rPr>
          <w:rtl/>
        </w:rPr>
        <w:t>–</w:t>
      </w:r>
      <w:r>
        <w:rPr>
          <w:rFonts w:hint="cs"/>
          <w:rtl/>
        </w:rPr>
        <w:t xml:space="preserve"> או שמואשם </w:t>
      </w:r>
      <w:bookmarkStart w:id="6" w:name="_ETM_Q1_429142"/>
      <w:bookmarkEnd w:id="6"/>
      <w:r>
        <w:rPr>
          <w:rFonts w:hint="cs"/>
          <w:rtl/>
        </w:rPr>
        <w:t xml:space="preserve">הוא עדיין בגדר חשוד? </w:t>
      </w:r>
      <w:bookmarkStart w:id="7" w:name="_ETM_Q1_383405"/>
      <w:bookmarkEnd w:id="7"/>
      <w:r w:rsidR="00CF4F66">
        <w:rPr>
          <w:rFonts w:hint="cs"/>
          <w:rtl/>
        </w:rPr>
        <w:t xml:space="preserve"> </w:t>
      </w:r>
      <w:bookmarkStart w:id="8" w:name="_ETM_Q1_445221"/>
      <w:bookmarkStart w:id="9" w:name="_ETM_Q1_445271"/>
      <w:bookmarkStart w:id="10" w:name="_ETM_Q1_462198"/>
      <w:bookmarkStart w:id="11" w:name="_ETM_Q1_462251"/>
      <w:bookmarkEnd w:id="8"/>
      <w:bookmarkEnd w:id="9"/>
      <w:bookmarkEnd w:id="10"/>
      <w:bookmarkEnd w:id="11"/>
    </w:p>
    <w:p w:rsidR="00CF4F66" w:rsidRDefault="00CF4F66" w:rsidP="00CF4F66">
      <w:pPr>
        <w:rPr>
          <w:rtl/>
        </w:rPr>
      </w:pPr>
      <w:bookmarkStart w:id="12" w:name="_ETM_Q1_464869"/>
      <w:bookmarkStart w:id="13" w:name="_ETM_Q1_464922"/>
      <w:bookmarkStart w:id="14" w:name="_ETM_Q1_472467"/>
      <w:bookmarkStart w:id="15" w:name="_ETM_Q1_472525"/>
      <w:bookmarkStart w:id="16" w:name="_ETM_Q1_497648"/>
      <w:bookmarkStart w:id="17" w:name="_ETM_Q1_499285"/>
      <w:bookmarkEnd w:id="12"/>
      <w:bookmarkEnd w:id="13"/>
      <w:bookmarkEnd w:id="14"/>
      <w:bookmarkEnd w:id="15"/>
      <w:bookmarkEnd w:id="16"/>
      <w:bookmarkEnd w:id="17"/>
    </w:p>
    <w:p w:rsidR="00CF4F66" w:rsidRDefault="00CF4F66" w:rsidP="00CF4F66">
      <w:pPr>
        <w:pStyle w:val="a4"/>
        <w:keepNext/>
        <w:rPr>
          <w:rtl/>
        </w:rPr>
      </w:pPr>
      <w:bookmarkStart w:id="18" w:name="ET_speaker_דר_גור_בליי_3"/>
      <w:r w:rsidRPr="00CF4F66">
        <w:rPr>
          <w:rStyle w:val="TagStyle"/>
          <w:rtl/>
        </w:rPr>
        <w:t xml:space="preserve"> &lt;&lt; דובר &gt;&gt; </w:t>
      </w:r>
      <w:r>
        <w:rPr>
          <w:rtl/>
        </w:rPr>
        <w:t xml:space="preserve">ד"ר גור </w:t>
      </w:r>
      <w:proofErr w:type="spellStart"/>
      <w:r>
        <w:rPr>
          <w:rtl/>
        </w:rPr>
        <w:t>בליי</w:t>
      </w:r>
      <w:proofErr w:type="spellEnd"/>
      <w:r>
        <w:rPr>
          <w:rtl/>
        </w:rPr>
        <w:t>:</w:t>
      </w:r>
      <w:r w:rsidRPr="00CF4F66">
        <w:rPr>
          <w:rStyle w:val="TagStyle"/>
          <w:rtl/>
        </w:rPr>
        <w:t xml:space="preserve"> &lt;&lt; דובר &gt;&gt;</w:t>
      </w:r>
      <w:r>
        <w:rPr>
          <w:rtl/>
        </w:rPr>
        <w:t xml:space="preserve">   </w:t>
      </w:r>
      <w:bookmarkEnd w:id="18"/>
    </w:p>
    <w:p w:rsidR="00CF4F66" w:rsidRDefault="00CF4F66" w:rsidP="00CF4F66">
      <w:pPr>
        <w:pStyle w:val="KeepWithNext"/>
        <w:rPr>
          <w:rtl/>
        </w:rPr>
      </w:pPr>
    </w:p>
    <w:p w:rsidR="00CF4F66" w:rsidRDefault="00CF4F66" w:rsidP="00CF4F66">
      <w:pPr>
        <w:rPr>
          <w:rtl/>
        </w:rPr>
      </w:pPr>
      <w:bookmarkStart w:id="19" w:name="_ETM_Q1_499730"/>
      <w:bookmarkStart w:id="20" w:name="_ETM_Q1_499765"/>
      <w:bookmarkEnd w:id="19"/>
      <w:bookmarkEnd w:id="20"/>
      <w:r>
        <w:rPr>
          <w:rFonts w:hint="cs"/>
          <w:rtl/>
        </w:rPr>
        <w:t>- - -</w:t>
      </w:r>
    </w:p>
    <w:p w:rsidR="00CF4F66" w:rsidRDefault="00CF4F66" w:rsidP="00CF4F66">
      <w:pPr>
        <w:rPr>
          <w:rtl/>
        </w:rPr>
      </w:pPr>
      <w:bookmarkStart w:id="21" w:name="_ETM_Q1_500820"/>
      <w:bookmarkStart w:id="22" w:name="_ETM_Q1_500875"/>
      <w:bookmarkEnd w:id="21"/>
      <w:bookmarkEnd w:id="22"/>
    </w:p>
    <w:p w:rsidR="00CF4F66" w:rsidRDefault="00CF4F66" w:rsidP="00CF4F66">
      <w:pPr>
        <w:pStyle w:val="af6"/>
        <w:keepNext/>
        <w:rPr>
          <w:rtl/>
        </w:rPr>
      </w:pPr>
      <w:bookmarkStart w:id="23" w:name="ET_yor_6157_4"/>
      <w:r w:rsidRPr="00CF4F66">
        <w:rPr>
          <w:rStyle w:val="TagStyle"/>
          <w:rtl/>
        </w:rPr>
        <w:t xml:space="preserve"> &lt;&lt; יור &gt;&gt; </w:t>
      </w:r>
      <w:r>
        <w:rPr>
          <w:rtl/>
        </w:rPr>
        <w:t xml:space="preserve">היו"ר שמחה </w:t>
      </w:r>
      <w:proofErr w:type="spellStart"/>
      <w:r>
        <w:rPr>
          <w:rtl/>
        </w:rPr>
        <w:t>רוטמן</w:t>
      </w:r>
      <w:proofErr w:type="spellEnd"/>
      <w:r>
        <w:rPr>
          <w:rtl/>
        </w:rPr>
        <w:t>:</w:t>
      </w:r>
      <w:r w:rsidRPr="00CF4F66">
        <w:rPr>
          <w:rStyle w:val="TagStyle"/>
          <w:rtl/>
        </w:rPr>
        <w:t xml:space="preserve"> &lt;&lt; יור &gt;&gt;</w:t>
      </w:r>
      <w:r>
        <w:rPr>
          <w:rtl/>
        </w:rPr>
        <w:t xml:space="preserve">   </w:t>
      </w:r>
      <w:bookmarkEnd w:id="23"/>
    </w:p>
    <w:p w:rsidR="00CF4F66" w:rsidRDefault="00CF4F66" w:rsidP="00CF4F66">
      <w:pPr>
        <w:pStyle w:val="KeepWithNext"/>
        <w:rPr>
          <w:rtl/>
        </w:rPr>
      </w:pPr>
    </w:p>
    <w:p w:rsidR="00CD3F5E" w:rsidRDefault="00CD3F5E" w:rsidP="00CF4F66">
      <w:pPr>
        <w:rPr>
          <w:rtl/>
        </w:rPr>
      </w:pPr>
      <w:bookmarkStart w:id="24" w:name="_ETM_Q1_501805"/>
      <w:bookmarkEnd w:id="24"/>
      <w:r>
        <w:rPr>
          <w:rFonts w:hint="cs"/>
          <w:rtl/>
        </w:rPr>
        <w:t xml:space="preserve">צריך להגדיר חשוד ונאשם, ולכאורה </w:t>
      </w:r>
      <w:bookmarkStart w:id="25" w:name="_ETM_Q1_434769"/>
      <w:bookmarkEnd w:id="25"/>
      <w:r>
        <w:rPr>
          <w:rFonts w:hint="cs"/>
          <w:rtl/>
        </w:rPr>
        <w:t xml:space="preserve">גם אחר כך נשפט בוועדות שחרורים ככל שהוא זכאי לייצוג סנגוריה. </w:t>
      </w:r>
    </w:p>
    <w:p w:rsidR="00CD3F5E" w:rsidRDefault="00CD3F5E" w:rsidP="00CD3F5E">
      <w:pPr>
        <w:ind w:firstLine="0"/>
        <w:rPr>
          <w:rtl/>
        </w:rPr>
      </w:pPr>
      <w:bookmarkStart w:id="26" w:name="_ETM_Q1_437351"/>
      <w:bookmarkStart w:id="27" w:name="_ETM_Q1_437411"/>
      <w:bookmarkEnd w:id="26"/>
      <w:bookmarkEnd w:id="27"/>
    </w:p>
    <w:p w:rsidR="00CD3F5E" w:rsidRDefault="00CD3F5E" w:rsidP="00CD3F5E">
      <w:pPr>
        <w:pStyle w:val="af5"/>
        <w:keepNext/>
        <w:rPr>
          <w:rtl/>
        </w:rPr>
      </w:pPr>
      <w:bookmarkStart w:id="28" w:name="ET_interruption_קריאה_201"/>
      <w:r w:rsidRPr="00CD3F5E">
        <w:rPr>
          <w:rStyle w:val="TagStyle"/>
          <w:rtl/>
        </w:rPr>
        <w:t xml:space="preserve"> &lt;&lt; קריאה &gt;&gt; </w:t>
      </w:r>
      <w:r>
        <w:rPr>
          <w:rtl/>
        </w:rPr>
        <w:t>קריאה:</w:t>
      </w:r>
      <w:r w:rsidRPr="00CD3F5E">
        <w:rPr>
          <w:rStyle w:val="TagStyle"/>
          <w:rtl/>
        </w:rPr>
        <w:t xml:space="preserve"> &lt;&lt; קריאה &gt;&gt;</w:t>
      </w:r>
      <w:r>
        <w:rPr>
          <w:rtl/>
        </w:rPr>
        <w:t xml:space="preserve">   </w:t>
      </w:r>
      <w:bookmarkEnd w:id="28"/>
    </w:p>
    <w:p w:rsidR="00CD3F5E" w:rsidRDefault="00CD3F5E" w:rsidP="00CD3F5E">
      <w:pPr>
        <w:pStyle w:val="KeepWithNext"/>
        <w:rPr>
          <w:rtl/>
        </w:rPr>
      </w:pPr>
    </w:p>
    <w:p w:rsidR="00CD3F5E" w:rsidRDefault="00CD3F5E" w:rsidP="003F0D82">
      <w:pPr>
        <w:rPr>
          <w:rtl/>
        </w:rPr>
      </w:pPr>
      <w:r>
        <w:rPr>
          <w:rFonts w:hint="cs"/>
          <w:rtl/>
        </w:rPr>
        <w:t xml:space="preserve">או מוחזק </w:t>
      </w:r>
      <w:proofErr w:type="spellStart"/>
      <w:r w:rsidR="003F0D82">
        <w:rPr>
          <w:rFonts w:hint="cs"/>
          <w:rtl/>
        </w:rPr>
        <w:t>כ</w:t>
      </w:r>
      <w:r w:rsidR="00960211">
        <w:rPr>
          <w:rFonts w:hint="cs"/>
          <w:rtl/>
        </w:rPr>
        <w:t>לב</w:t>
      </w:r>
      <w:r w:rsidR="00960211">
        <w:rPr>
          <w:rtl/>
        </w:rPr>
        <w:t>”</w:t>
      </w:r>
      <w:r w:rsidR="00960211">
        <w:rPr>
          <w:rFonts w:hint="cs"/>
          <w:rtl/>
        </w:rPr>
        <w:t>ח</w:t>
      </w:r>
      <w:proofErr w:type="spellEnd"/>
      <w:r>
        <w:rPr>
          <w:rFonts w:hint="cs"/>
          <w:rtl/>
        </w:rPr>
        <w:t xml:space="preserve"> כי הוא </w:t>
      </w:r>
      <w:bookmarkStart w:id="29" w:name="_ETM_Q1_447557"/>
      <w:bookmarkEnd w:id="29"/>
      <w:r>
        <w:rPr>
          <w:rFonts w:hint="cs"/>
          <w:rtl/>
        </w:rPr>
        <w:t xml:space="preserve">עצור אבל לא חשוד. </w:t>
      </w:r>
    </w:p>
    <w:p w:rsidR="00CD3F5E" w:rsidRDefault="00CD3F5E" w:rsidP="00CD3F5E">
      <w:pPr>
        <w:rPr>
          <w:rtl/>
        </w:rPr>
      </w:pPr>
      <w:bookmarkStart w:id="30" w:name="_ETM_Q1_448671"/>
      <w:bookmarkStart w:id="31" w:name="_ETM_Q1_448744"/>
      <w:bookmarkEnd w:id="30"/>
      <w:bookmarkEnd w:id="31"/>
    </w:p>
    <w:p w:rsidR="00CD3F5E" w:rsidRDefault="00CD3F5E" w:rsidP="00CD3F5E">
      <w:pPr>
        <w:pStyle w:val="af6"/>
        <w:keepNext/>
        <w:rPr>
          <w:rtl/>
        </w:rPr>
      </w:pPr>
      <w:bookmarkStart w:id="32" w:name="ET_yor_6157_202"/>
      <w:r w:rsidRPr="00CD3F5E">
        <w:rPr>
          <w:rStyle w:val="TagStyle"/>
          <w:rtl/>
        </w:rPr>
        <w:t xml:space="preserve"> &lt;&lt; יור &gt;&gt; </w:t>
      </w:r>
      <w:r>
        <w:rPr>
          <w:rtl/>
        </w:rPr>
        <w:t xml:space="preserve">היו"ר שמחה </w:t>
      </w:r>
      <w:proofErr w:type="spellStart"/>
      <w:r>
        <w:rPr>
          <w:rtl/>
        </w:rPr>
        <w:t>רוטמן</w:t>
      </w:r>
      <w:proofErr w:type="spellEnd"/>
      <w:r>
        <w:rPr>
          <w:rtl/>
        </w:rPr>
        <w:t>:</w:t>
      </w:r>
      <w:r w:rsidRPr="00CD3F5E">
        <w:rPr>
          <w:rStyle w:val="TagStyle"/>
          <w:rtl/>
        </w:rPr>
        <w:t xml:space="preserve"> &lt;&lt; יור &gt;&gt;</w:t>
      </w:r>
      <w:r>
        <w:rPr>
          <w:rtl/>
        </w:rPr>
        <w:t xml:space="preserve">   </w:t>
      </w:r>
      <w:bookmarkEnd w:id="32"/>
    </w:p>
    <w:p w:rsidR="00CD3F5E" w:rsidRDefault="00CD3F5E" w:rsidP="00CD3F5E">
      <w:pPr>
        <w:pStyle w:val="KeepWithNext"/>
        <w:rPr>
          <w:rtl/>
        </w:rPr>
      </w:pPr>
    </w:p>
    <w:p w:rsidR="00CD3F5E" w:rsidRDefault="00CD3F5E" w:rsidP="00CD3F5E">
      <w:pPr>
        <w:rPr>
          <w:rtl/>
        </w:rPr>
      </w:pPr>
      <w:bookmarkStart w:id="33" w:name="_ETM_Q1_450743"/>
      <w:bookmarkEnd w:id="33"/>
      <w:r>
        <w:rPr>
          <w:rFonts w:hint="cs"/>
          <w:rtl/>
        </w:rPr>
        <w:t xml:space="preserve">אבל </w:t>
      </w:r>
      <w:r w:rsidR="00960211">
        <w:rPr>
          <w:rFonts w:hint="cs"/>
          <w:rtl/>
        </w:rPr>
        <w:t>לב</w:t>
      </w:r>
      <w:r w:rsidR="00960211">
        <w:rPr>
          <w:rtl/>
        </w:rPr>
        <w:t>”</w:t>
      </w:r>
      <w:r w:rsidR="00960211">
        <w:rPr>
          <w:rFonts w:hint="cs"/>
          <w:rtl/>
        </w:rPr>
        <w:t>ח</w:t>
      </w:r>
      <w:r>
        <w:rPr>
          <w:rFonts w:hint="cs"/>
          <w:rtl/>
        </w:rPr>
        <w:t xml:space="preserve"> איננו חשוד או נאשם.</w:t>
      </w:r>
      <w:bookmarkStart w:id="34" w:name="_ETM_Q1_447612"/>
      <w:bookmarkEnd w:id="34"/>
      <w:r>
        <w:rPr>
          <w:rFonts w:hint="cs"/>
          <w:rtl/>
        </w:rPr>
        <w:t xml:space="preserve"> </w:t>
      </w:r>
    </w:p>
    <w:p w:rsidR="003F0D82" w:rsidRDefault="003F0D82" w:rsidP="003F0D82">
      <w:pPr>
        <w:ind w:firstLine="0"/>
        <w:rPr>
          <w:rtl/>
        </w:rPr>
      </w:pPr>
    </w:p>
    <w:p w:rsidR="003F0D82" w:rsidRDefault="003F0D82" w:rsidP="003F0D82">
      <w:pPr>
        <w:pStyle w:val="af5"/>
        <w:keepNext/>
        <w:rPr>
          <w:rtl/>
        </w:rPr>
      </w:pPr>
      <w:bookmarkStart w:id="35" w:name="ET_interruption_קריאות_203"/>
      <w:r w:rsidRPr="003F0D82">
        <w:rPr>
          <w:rStyle w:val="TagStyle"/>
          <w:rtl/>
        </w:rPr>
        <w:t xml:space="preserve"> &lt;&lt; קריאה &gt;&gt; </w:t>
      </w:r>
      <w:r>
        <w:rPr>
          <w:rtl/>
        </w:rPr>
        <w:t>קריאות:</w:t>
      </w:r>
      <w:r w:rsidRPr="003F0D82">
        <w:rPr>
          <w:rStyle w:val="TagStyle"/>
          <w:rtl/>
        </w:rPr>
        <w:t xml:space="preserve"> &lt;&lt; קריאה &gt;&gt;</w:t>
      </w:r>
      <w:r>
        <w:rPr>
          <w:rtl/>
        </w:rPr>
        <w:t xml:space="preserve">   </w:t>
      </w:r>
      <w:bookmarkEnd w:id="35"/>
    </w:p>
    <w:p w:rsidR="003F0D82" w:rsidRDefault="003F0D82" w:rsidP="003F0D82">
      <w:pPr>
        <w:pStyle w:val="KeepWithNext"/>
        <w:rPr>
          <w:rtl/>
        </w:rPr>
      </w:pPr>
    </w:p>
    <w:p w:rsidR="003F0D82" w:rsidRDefault="003F0D82" w:rsidP="003F0D82">
      <w:pPr>
        <w:rPr>
          <w:rtl/>
        </w:rPr>
      </w:pPr>
      <w:r>
        <w:rPr>
          <w:rFonts w:hint="cs"/>
          <w:rtl/>
        </w:rPr>
        <w:t>- - -</w:t>
      </w:r>
    </w:p>
    <w:p w:rsidR="003F0D82" w:rsidRDefault="003F0D82" w:rsidP="003F0D82">
      <w:pPr>
        <w:rPr>
          <w:rtl/>
        </w:rPr>
      </w:pPr>
    </w:p>
    <w:p w:rsidR="003F0D82" w:rsidRDefault="003F0D82" w:rsidP="003F0D82">
      <w:pPr>
        <w:pStyle w:val="af6"/>
        <w:keepNext/>
        <w:rPr>
          <w:rtl/>
        </w:rPr>
      </w:pPr>
      <w:bookmarkStart w:id="36" w:name="ET_yor_6157_204"/>
      <w:r w:rsidRPr="003F0D82">
        <w:rPr>
          <w:rStyle w:val="TagStyle"/>
          <w:rtl/>
        </w:rPr>
        <w:t xml:space="preserve"> &lt;&lt; יור &gt;&gt; </w:t>
      </w:r>
      <w:r>
        <w:rPr>
          <w:rtl/>
        </w:rPr>
        <w:t xml:space="preserve">היו"ר שמחה </w:t>
      </w:r>
      <w:proofErr w:type="spellStart"/>
      <w:r>
        <w:rPr>
          <w:rtl/>
        </w:rPr>
        <w:t>רוטמן</w:t>
      </w:r>
      <w:proofErr w:type="spellEnd"/>
      <w:r>
        <w:rPr>
          <w:rtl/>
        </w:rPr>
        <w:t>:</w:t>
      </w:r>
      <w:r w:rsidRPr="003F0D82">
        <w:rPr>
          <w:rStyle w:val="TagStyle"/>
          <w:rtl/>
        </w:rPr>
        <w:t xml:space="preserve"> &lt;&lt; יור &gt;&gt;</w:t>
      </w:r>
      <w:r>
        <w:rPr>
          <w:rtl/>
        </w:rPr>
        <w:t xml:space="preserve">   </w:t>
      </w:r>
      <w:bookmarkEnd w:id="36"/>
    </w:p>
    <w:p w:rsidR="003F0D82" w:rsidRDefault="003F0D82" w:rsidP="003F0D82">
      <w:pPr>
        <w:pStyle w:val="KeepWithNext"/>
        <w:rPr>
          <w:rtl/>
        </w:rPr>
      </w:pPr>
    </w:p>
    <w:p w:rsidR="003F0D82" w:rsidRDefault="003F0D82" w:rsidP="003F0D82">
      <w:pPr>
        <w:rPr>
          <w:rtl/>
        </w:rPr>
      </w:pPr>
      <w:r>
        <w:rPr>
          <w:rFonts w:hint="cs"/>
          <w:rtl/>
        </w:rPr>
        <w:t xml:space="preserve">טוב. יהיה לנו דיון קצר היום בשאלה אם </w:t>
      </w:r>
      <w:bookmarkStart w:id="37" w:name="_ETM_Q1_464683"/>
      <w:bookmarkEnd w:id="37"/>
      <w:r>
        <w:rPr>
          <w:rFonts w:hint="cs"/>
          <w:rtl/>
        </w:rPr>
        <w:t xml:space="preserve">נכתוב את זה בהפניה לחוקים או נכתוב: </w:t>
      </w:r>
      <w:bookmarkStart w:id="38" w:name="_ETM_Q1_466315"/>
      <w:bookmarkEnd w:id="38"/>
      <w:r>
        <w:rPr>
          <w:rFonts w:hint="cs"/>
          <w:rtl/>
        </w:rPr>
        <w:t xml:space="preserve">"כל חוק הקובע חובה למינוי סניגור", ואז נעשה </w:t>
      </w:r>
      <w:bookmarkStart w:id="39" w:name="_ETM_Q1_466627"/>
      <w:bookmarkEnd w:id="39"/>
      <w:r>
        <w:rPr>
          <w:rFonts w:hint="cs"/>
          <w:rtl/>
        </w:rPr>
        <w:t xml:space="preserve">את זה בצורה כללית יותר בלי התייחסות לחוק ספציפי. </w:t>
      </w:r>
    </w:p>
    <w:p w:rsidR="003F0D82" w:rsidRDefault="003F0D82" w:rsidP="003F0D82">
      <w:pPr>
        <w:rPr>
          <w:rtl/>
        </w:rPr>
      </w:pPr>
    </w:p>
    <w:p w:rsidR="003F0D82" w:rsidRDefault="003F0D82" w:rsidP="003F0D82">
      <w:pPr>
        <w:rPr>
          <w:rtl/>
        </w:rPr>
      </w:pPr>
      <w:r>
        <w:rPr>
          <w:rFonts w:hint="cs"/>
          <w:rtl/>
        </w:rPr>
        <w:t xml:space="preserve">"שאיננו תושב או אזרח ישראל החשוד בביצוע עבירה </w:t>
      </w:r>
      <w:bookmarkStart w:id="40" w:name="_ETM_Q1_482260"/>
      <w:bookmarkEnd w:id="40"/>
      <w:r>
        <w:rPr>
          <w:rFonts w:hint="cs"/>
          <w:rtl/>
        </w:rPr>
        <w:t xml:space="preserve">שהיא מעשה טרור כהגדרתו בחוק המאבק בטרור" </w:t>
      </w:r>
      <w:r>
        <w:rPr>
          <w:rtl/>
        </w:rPr>
        <w:t>–</w:t>
      </w:r>
      <w:r>
        <w:rPr>
          <w:rFonts w:hint="cs"/>
          <w:rtl/>
        </w:rPr>
        <w:t xml:space="preserve"> לא יודע אם הייתי כותב פה "מעשה טרור". כלומר הייתי כותב: "בביצוע עבירה לפי חוק המאבק בטרור". כי שוב, </w:t>
      </w:r>
      <w:bookmarkStart w:id="41" w:name="_ETM_Q1_489841"/>
      <w:bookmarkEnd w:id="41"/>
      <w:r>
        <w:rPr>
          <w:rFonts w:hint="cs"/>
          <w:rtl/>
        </w:rPr>
        <w:t xml:space="preserve">כשזה לא אזרח או תושב אפשר כיוון יותר </w:t>
      </w:r>
      <w:bookmarkStart w:id="42" w:name="_ETM_Q1_499829"/>
      <w:bookmarkEnd w:id="42"/>
      <w:r>
        <w:rPr>
          <w:rFonts w:hint="cs"/>
          <w:rtl/>
        </w:rPr>
        <w:t xml:space="preserve">מרחיב. </w:t>
      </w:r>
    </w:p>
    <w:p w:rsidR="003F0D82" w:rsidRDefault="003F0D82" w:rsidP="003F0D82">
      <w:pPr>
        <w:rPr>
          <w:rtl/>
        </w:rPr>
      </w:pPr>
    </w:p>
    <w:p w:rsidR="003F0D82" w:rsidRDefault="003F0D82" w:rsidP="003F0D82">
      <w:pPr>
        <w:pStyle w:val="af5"/>
        <w:keepNext/>
        <w:rPr>
          <w:rtl/>
        </w:rPr>
      </w:pPr>
      <w:bookmarkStart w:id="43" w:name="ET_interruption_קריאה_205"/>
      <w:r w:rsidRPr="003F0D82">
        <w:rPr>
          <w:rStyle w:val="TagStyle"/>
          <w:rtl/>
        </w:rPr>
        <w:t xml:space="preserve"> &lt;&lt; קריאה &gt;&gt; </w:t>
      </w:r>
      <w:r>
        <w:rPr>
          <w:rtl/>
        </w:rPr>
        <w:t>קריאה:</w:t>
      </w:r>
      <w:r w:rsidRPr="003F0D82">
        <w:rPr>
          <w:rStyle w:val="TagStyle"/>
          <w:rtl/>
        </w:rPr>
        <w:t xml:space="preserve"> &lt;&lt; קריאה &gt;&gt;</w:t>
      </w:r>
      <w:r>
        <w:rPr>
          <w:rtl/>
        </w:rPr>
        <w:t xml:space="preserve">   </w:t>
      </w:r>
      <w:bookmarkEnd w:id="43"/>
    </w:p>
    <w:p w:rsidR="003F0D82" w:rsidRDefault="003F0D82" w:rsidP="003F0D82">
      <w:pPr>
        <w:pStyle w:val="KeepWithNext"/>
        <w:rPr>
          <w:rtl/>
        </w:rPr>
      </w:pPr>
    </w:p>
    <w:p w:rsidR="003F0D82" w:rsidRDefault="003F0D82" w:rsidP="003F0D82">
      <w:pPr>
        <w:rPr>
          <w:rtl/>
        </w:rPr>
      </w:pPr>
      <w:r>
        <w:rPr>
          <w:rFonts w:hint="cs"/>
          <w:rtl/>
        </w:rPr>
        <w:t>- - -</w:t>
      </w:r>
    </w:p>
    <w:p w:rsidR="003F0D82" w:rsidRDefault="003F0D82" w:rsidP="003F0D82">
      <w:pPr>
        <w:rPr>
          <w:rtl/>
        </w:rPr>
      </w:pPr>
    </w:p>
    <w:p w:rsidR="003F0D82" w:rsidRDefault="003F0D82" w:rsidP="003F0D82">
      <w:pPr>
        <w:pStyle w:val="af6"/>
        <w:keepNext/>
        <w:rPr>
          <w:rtl/>
        </w:rPr>
      </w:pPr>
      <w:bookmarkStart w:id="44" w:name="ET_yor_6157_206"/>
      <w:r w:rsidRPr="003F0D82">
        <w:rPr>
          <w:rStyle w:val="TagStyle"/>
          <w:rtl/>
        </w:rPr>
        <w:t xml:space="preserve"> &lt;&lt; יור &gt;&gt; </w:t>
      </w:r>
      <w:r>
        <w:rPr>
          <w:rtl/>
        </w:rPr>
        <w:t xml:space="preserve">היו"ר שמחה </w:t>
      </w:r>
      <w:proofErr w:type="spellStart"/>
      <w:r>
        <w:rPr>
          <w:rtl/>
        </w:rPr>
        <w:t>רוטמן</w:t>
      </w:r>
      <w:proofErr w:type="spellEnd"/>
      <w:r>
        <w:rPr>
          <w:rtl/>
        </w:rPr>
        <w:t>:</w:t>
      </w:r>
      <w:r w:rsidRPr="003F0D82">
        <w:rPr>
          <w:rStyle w:val="TagStyle"/>
          <w:rtl/>
        </w:rPr>
        <w:t xml:space="preserve"> &lt;&lt; יור &gt;&gt;</w:t>
      </w:r>
      <w:r>
        <w:rPr>
          <w:rtl/>
        </w:rPr>
        <w:t xml:space="preserve">   </w:t>
      </w:r>
      <w:bookmarkEnd w:id="44"/>
    </w:p>
    <w:p w:rsidR="003F0D82" w:rsidRDefault="003F0D82" w:rsidP="003F0D82">
      <w:pPr>
        <w:pStyle w:val="KeepWithNext"/>
        <w:rPr>
          <w:rtl/>
        </w:rPr>
      </w:pPr>
    </w:p>
    <w:p w:rsidR="00CF4F66" w:rsidRDefault="003F0D82" w:rsidP="003F0D82">
      <w:pPr>
        <w:rPr>
          <w:rtl/>
        </w:rPr>
      </w:pPr>
      <w:bookmarkStart w:id="45" w:name="_ETM_Q1_510475"/>
      <w:bookmarkEnd w:id="45"/>
      <w:r>
        <w:rPr>
          <w:rFonts w:hint="cs"/>
          <w:rtl/>
        </w:rPr>
        <w:t xml:space="preserve">אני מעיר את הנקודות שנדון עליהן בנוסח היום. לא צריך עכשיו לפתוח את הדיון </w:t>
      </w:r>
      <w:bookmarkStart w:id="46" w:name="_ETM_Q1_510932"/>
      <w:bookmarkEnd w:id="46"/>
      <w:r>
        <w:rPr>
          <w:rFonts w:hint="cs"/>
          <w:rtl/>
        </w:rPr>
        <w:t xml:space="preserve">על כל אחת מהן. אבל חלק מהאנשים הנשפטים החשודים </w:t>
      </w:r>
      <w:bookmarkStart w:id="47" w:name="_ETM_Q1_521987"/>
      <w:bookmarkEnd w:id="47"/>
      <w:r>
        <w:rPr>
          <w:rFonts w:hint="cs"/>
          <w:rtl/>
        </w:rPr>
        <w:t xml:space="preserve">יכולים להיות חשודים לפי חוק המאבק בטרור, והם יכולים להיות </w:t>
      </w:r>
      <w:bookmarkStart w:id="48" w:name="_ETM_Q1_525849"/>
      <w:bookmarkEnd w:id="48"/>
      <w:r>
        <w:rPr>
          <w:rFonts w:hint="cs"/>
          <w:rtl/>
        </w:rPr>
        <w:t xml:space="preserve">חשודים בעבירות אחרות </w:t>
      </w:r>
      <w:bookmarkStart w:id="49" w:name="_ETM_Q1_437967"/>
      <w:bookmarkStart w:id="50" w:name="_ETM_Q1_438001"/>
      <w:bookmarkStart w:id="51" w:name="_ETM_Q1_522717"/>
      <w:bookmarkEnd w:id="49"/>
      <w:bookmarkEnd w:id="50"/>
      <w:bookmarkEnd w:id="51"/>
      <w:r>
        <w:rPr>
          <w:rFonts w:hint="cs"/>
          <w:rtl/>
        </w:rPr>
        <w:t xml:space="preserve">בנסיבות טרור. ההחלטה לעשות דווקא על מעשי </w:t>
      </w:r>
      <w:bookmarkStart w:id="52" w:name="_ETM_Q1_530931"/>
      <w:bookmarkEnd w:id="52"/>
      <w:r>
        <w:rPr>
          <w:rFonts w:hint="cs"/>
          <w:rtl/>
        </w:rPr>
        <w:t xml:space="preserve">טרור זה לאו דווקא. </w:t>
      </w:r>
      <w:bookmarkStart w:id="53" w:name="_ETM_Q1_532735"/>
      <w:bookmarkEnd w:id="53"/>
      <w:r>
        <w:rPr>
          <w:rFonts w:hint="cs"/>
          <w:rtl/>
        </w:rPr>
        <w:t xml:space="preserve">לצורך העניין, חלק </w:t>
      </w:r>
      <w:bookmarkStart w:id="54" w:name="_ETM_Q1_535601"/>
      <w:bookmarkEnd w:id="54"/>
      <w:r>
        <w:rPr>
          <w:rFonts w:hint="cs"/>
          <w:rtl/>
        </w:rPr>
        <w:t>מהחשודים שאנחנו מדברים עליהם יכולים להיות חשודים לפי</w:t>
      </w:r>
      <w:r w:rsidR="00CF4F66">
        <w:rPr>
          <w:rFonts w:hint="cs"/>
          <w:rtl/>
        </w:rPr>
        <w:t xml:space="preserve"> החוק למניעת רצח עם. </w:t>
      </w:r>
      <w:bookmarkStart w:id="55" w:name="_ETM_Q1_545439"/>
      <w:bookmarkEnd w:id="55"/>
      <w:r w:rsidR="00CF4F66">
        <w:rPr>
          <w:rFonts w:hint="cs"/>
          <w:rtl/>
        </w:rPr>
        <w:t xml:space="preserve">לכן צריך למצוא את הניסוח המדויק. </w:t>
      </w:r>
      <w:r>
        <w:rPr>
          <w:rFonts w:hint="cs"/>
          <w:rtl/>
        </w:rPr>
        <w:t xml:space="preserve">אבל </w:t>
      </w:r>
      <w:r w:rsidR="00CF4F66">
        <w:rPr>
          <w:rFonts w:hint="cs"/>
          <w:rtl/>
        </w:rPr>
        <w:t>יכול להיות ש</w:t>
      </w:r>
      <w:r>
        <w:rPr>
          <w:rFonts w:hint="cs"/>
          <w:rtl/>
        </w:rPr>
        <w:t xml:space="preserve">אפשר </w:t>
      </w:r>
      <w:bookmarkStart w:id="56" w:name="_ETM_Q1_552396"/>
      <w:bookmarkEnd w:id="56"/>
      <w:r>
        <w:rPr>
          <w:rFonts w:hint="cs"/>
          <w:rtl/>
        </w:rPr>
        <w:t xml:space="preserve">לעשות את זה </w:t>
      </w:r>
      <w:bookmarkStart w:id="57" w:name="_ETM_Q1_556021"/>
      <w:bookmarkEnd w:id="57"/>
      <w:r>
        <w:rPr>
          <w:rFonts w:hint="cs"/>
          <w:rtl/>
        </w:rPr>
        <w:t xml:space="preserve">בין הקריאה </w:t>
      </w:r>
      <w:r w:rsidR="00CF4F66">
        <w:rPr>
          <w:rFonts w:hint="cs"/>
          <w:rtl/>
        </w:rPr>
        <w:t>הראשונה ל</w:t>
      </w:r>
      <w:r>
        <w:rPr>
          <w:rFonts w:hint="cs"/>
          <w:rtl/>
        </w:rPr>
        <w:t>קריאה השנייה והשלישית, אבל צריך למצוא פה את הניסוח המדויק</w:t>
      </w:r>
      <w:r w:rsidR="00CF4F66">
        <w:rPr>
          <w:rFonts w:hint="cs"/>
          <w:rtl/>
        </w:rPr>
        <w:t xml:space="preserve"> </w:t>
      </w:r>
      <w:r>
        <w:rPr>
          <w:rFonts w:hint="cs"/>
          <w:rtl/>
        </w:rPr>
        <w:t xml:space="preserve">כי זה יכול להיות רצח עם; </w:t>
      </w:r>
      <w:bookmarkStart w:id="58" w:name="_ETM_Q1_561238"/>
      <w:bookmarkEnd w:id="58"/>
      <w:r w:rsidR="00CF4F66">
        <w:rPr>
          <w:rFonts w:hint="cs"/>
          <w:rtl/>
        </w:rPr>
        <w:t xml:space="preserve">חלק מהם יכולים להיות </w:t>
      </w:r>
      <w:bookmarkStart w:id="59" w:name="_ETM_Q1_563804"/>
      <w:bookmarkEnd w:id="59"/>
      <w:r>
        <w:rPr>
          <w:rFonts w:hint="cs"/>
          <w:rtl/>
        </w:rPr>
        <w:t xml:space="preserve">חשודים לפי החוק למניעת הסתננות, שהם הסתננו במטרה להרוג, לפגע. </w:t>
      </w:r>
      <w:r w:rsidR="00CF4F66">
        <w:rPr>
          <w:rFonts w:hint="cs"/>
          <w:rtl/>
        </w:rPr>
        <w:t xml:space="preserve">זה לאו דווקא </w:t>
      </w:r>
      <w:r w:rsidR="00CF4F66">
        <w:rPr>
          <w:rFonts w:hint="cs"/>
          <w:rtl/>
        </w:rPr>
        <w:lastRenderedPageBreak/>
        <w:t xml:space="preserve">החוק למאבק </w:t>
      </w:r>
      <w:bookmarkStart w:id="60" w:name="_ETM_Q1_573583"/>
      <w:bookmarkEnd w:id="60"/>
      <w:r w:rsidR="00CF4F66">
        <w:rPr>
          <w:rFonts w:hint="cs"/>
          <w:rtl/>
        </w:rPr>
        <w:t>בטרור.</w:t>
      </w:r>
      <w:r>
        <w:rPr>
          <w:rFonts w:hint="cs"/>
          <w:rtl/>
        </w:rPr>
        <w:t xml:space="preserve"> לא הייתי </w:t>
      </w:r>
      <w:bookmarkStart w:id="61" w:name="_ETM_Q1_568457"/>
      <w:bookmarkEnd w:id="61"/>
      <w:r>
        <w:rPr>
          <w:rFonts w:hint="cs"/>
          <w:rtl/>
        </w:rPr>
        <w:t xml:space="preserve">מצמיד את זה ספציפית לחוק המאבק בטרור, הייתי מנסה לטייב </w:t>
      </w:r>
      <w:bookmarkStart w:id="62" w:name="_ETM_Q1_575405"/>
      <w:bookmarkEnd w:id="62"/>
      <w:r>
        <w:rPr>
          <w:rFonts w:hint="cs"/>
          <w:rtl/>
        </w:rPr>
        <w:t>קצת את ההגדרה פה.</w:t>
      </w:r>
      <w:r w:rsidR="00CF4F66">
        <w:rPr>
          <w:rFonts w:hint="cs"/>
          <w:rtl/>
        </w:rPr>
        <w:t xml:space="preserve"> זה לא יחול לגביהם. </w:t>
      </w:r>
    </w:p>
    <w:p w:rsidR="003F0D82" w:rsidRDefault="003F0D82" w:rsidP="003F0D82">
      <w:pPr>
        <w:rPr>
          <w:rtl/>
        </w:rPr>
      </w:pPr>
    </w:p>
    <w:p w:rsidR="003F0D82" w:rsidRDefault="003F0D82" w:rsidP="003F0D82">
      <w:pPr>
        <w:rPr>
          <w:rtl/>
        </w:rPr>
      </w:pPr>
      <w:r>
        <w:rPr>
          <w:rFonts w:hint="cs"/>
          <w:rtl/>
        </w:rPr>
        <w:t xml:space="preserve">"לא תחול לגביו חובה למנות סניגור. </w:t>
      </w:r>
      <w:bookmarkStart w:id="63" w:name="_ETM_Q1_577072"/>
      <w:bookmarkEnd w:id="63"/>
      <w:r>
        <w:rPr>
          <w:rFonts w:hint="cs"/>
          <w:rtl/>
        </w:rPr>
        <w:t xml:space="preserve">מינה בית המשפט סניגור" </w:t>
      </w:r>
      <w:r>
        <w:rPr>
          <w:rtl/>
        </w:rPr>
        <w:t>–</w:t>
      </w:r>
      <w:r>
        <w:rPr>
          <w:rFonts w:hint="cs"/>
          <w:rtl/>
        </w:rPr>
        <w:t xml:space="preserve"> אמרנו שנכניס: "מצא בית המשפט שיש למנות סניגור מטעמים מיוחדים שיירשמו". </w:t>
      </w:r>
    </w:p>
    <w:p w:rsidR="00CF4F66" w:rsidRDefault="00CF4F66" w:rsidP="00CF4F66">
      <w:pPr>
        <w:rPr>
          <w:rtl/>
        </w:rPr>
      </w:pPr>
      <w:bookmarkStart w:id="64" w:name="_ETM_Q1_601759"/>
      <w:bookmarkStart w:id="65" w:name="_ETM_Q1_601814"/>
      <w:bookmarkStart w:id="66" w:name="_ETM_Q1_605825"/>
      <w:bookmarkEnd w:id="64"/>
      <w:bookmarkEnd w:id="65"/>
      <w:bookmarkEnd w:id="66"/>
    </w:p>
    <w:p w:rsidR="00CF4F66" w:rsidRDefault="00CF4F66" w:rsidP="00CF4F66">
      <w:pPr>
        <w:pStyle w:val="a4"/>
        <w:keepNext/>
        <w:rPr>
          <w:rtl/>
        </w:rPr>
      </w:pPr>
      <w:bookmarkStart w:id="67" w:name="ET_speaker_דר_גור_בליי_5"/>
      <w:r w:rsidRPr="00CF4F66">
        <w:rPr>
          <w:rStyle w:val="TagStyle"/>
          <w:rtl/>
        </w:rPr>
        <w:t xml:space="preserve"> &lt;&lt; דובר &gt;&gt; </w:t>
      </w:r>
      <w:r>
        <w:rPr>
          <w:rtl/>
        </w:rPr>
        <w:t xml:space="preserve">ד"ר גור </w:t>
      </w:r>
      <w:proofErr w:type="spellStart"/>
      <w:r>
        <w:rPr>
          <w:rtl/>
        </w:rPr>
        <w:t>בליי</w:t>
      </w:r>
      <w:proofErr w:type="spellEnd"/>
      <w:r>
        <w:rPr>
          <w:rtl/>
        </w:rPr>
        <w:t>:</w:t>
      </w:r>
      <w:r w:rsidRPr="00CF4F66">
        <w:rPr>
          <w:rStyle w:val="TagStyle"/>
          <w:rtl/>
        </w:rPr>
        <w:t xml:space="preserve"> &lt;&lt; דובר &gt;&gt;</w:t>
      </w:r>
      <w:r>
        <w:rPr>
          <w:rtl/>
        </w:rPr>
        <w:t xml:space="preserve">   </w:t>
      </w:r>
      <w:bookmarkEnd w:id="67"/>
    </w:p>
    <w:p w:rsidR="00CF4F66" w:rsidRDefault="00CF4F66" w:rsidP="00CF4F66">
      <w:pPr>
        <w:pStyle w:val="KeepWithNext"/>
        <w:rPr>
          <w:rtl/>
        </w:rPr>
      </w:pPr>
    </w:p>
    <w:p w:rsidR="00CF4F66" w:rsidRDefault="007E7993" w:rsidP="007E7993">
      <w:pPr>
        <w:rPr>
          <w:rtl/>
        </w:rPr>
      </w:pPr>
      <w:bookmarkStart w:id="68" w:name="_ETM_Q1_606209"/>
      <w:bookmarkStart w:id="69" w:name="_ETM_Q1_606259"/>
      <w:bookmarkEnd w:id="68"/>
      <w:bookmarkEnd w:id="69"/>
      <w:r>
        <w:rPr>
          <w:rFonts w:hint="cs"/>
          <w:rtl/>
        </w:rPr>
        <w:t xml:space="preserve">אתה רוצה שהחריג הוא מינוי סניגור? </w:t>
      </w:r>
    </w:p>
    <w:p w:rsidR="00CF4F66" w:rsidRDefault="00CF4F66" w:rsidP="00CF4F66">
      <w:pPr>
        <w:rPr>
          <w:rtl/>
        </w:rPr>
      </w:pPr>
      <w:bookmarkStart w:id="70" w:name="_ETM_Q1_608503"/>
      <w:bookmarkStart w:id="71" w:name="_ETM_Q1_608563"/>
      <w:bookmarkEnd w:id="70"/>
      <w:bookmarkEnd w:id="71"/>
    </w:p>
    <w:p w:rsidR="00CF4F66" w:rsidRDefault="00CF4F66" w:rsidP="00CF4F66">
      <w:pPr>
        <w:pStyle w:val="af6"/>
        <w:keepNext/>
        <w:rPr>
          <w:rtl/>
        </w:rPr>
      </w:pPr>
      <w:bookmarkStart w:id="72" w:name="ET_yor_6157_6"/>
      <w:r w:rsidRPr="00CF4F66">
        <w:rPr>
          <w:rStyle w:val="TagStyle"/>
          <w:rtl/>
        </w:rPr>
        <w:t xml:space="preserve"> &lt;&lt; יור &gt;&gt; </w:t>
      </w:r>
      <w:r>
        <w:rPr>
          <w:rtl/>
        </w:rPr>
        <w:t xml:space="preserve">היו"ר שמחה </w:t>
      </w:r>
      <w:proofErr w:type="spellStart"/>
      <w:r>
        <w:rPr>
          <w:rtl/>
        </w:rPr>
        <w:t>רוטמן</w:t>
      </w:r>
      <w:proofErr w:type="spellEnd"/>
      <w:r>
        <w:rPr>
          <w:rtl/>
        </w:rPr>
        <w:t>:</w:t>
      </w:r>
      <w:r w:rsidRPr="00CF4F66">
        <w:rPr>
          <w:rStyle w:val="TagStyle"/>
          <w:rtl/>
        </w:rPr>
        <w:t xml:space="preserve"> &lt;&lt; יור &gt;&gt;</w:t>
      </w:r>
      <w:r>
        <w:rPr>
          <w:rtl/>
        </w:rPr>
        <w:t xml:space="preserve">   </w:t>
      </w:r>
      <w:bookmarkEnd w:id="72"/>
    </w:p>
    <w:p w:rsidR="00CF4F66" w:rsidRDefault="00CF4F66" w:rsidP="00CF4F66">
      <w:pPr>
        <w:pStyle w:val="KeepWithNext"/>
        <w:rPr>
          <w:rtl/>
        </w:rPr>
      </w:pPr>
    </w:p>
    <w:p w:rsidR="007E7993" w:rsidRDefault="007E7993" w:rsidP="007E7993">
      <w:pPr>
        <w:rPr>
          <w:rtl/>
        </w:rPr>
      </w:pPr>
      <w:bookmarkStart w:id="73" w:name="_ETM_Q1_611604"/>
      <w:bookmarkEnd w:id="73"/>
      <w:r>
        <w:rPr>
          <w:rFonts w:hint="cs"/>
          <w:rtl/>
        </w:rPr>
        <w:t>אין חובה, ואם בית המשפט מינה סניגור למרות שאין חובה יוקפא - -</w:t>
      </w:r>
    </w:p>
    <w:p w:rsidR="007E7993" w:rsidRDefault="007E7993" w:rsidP="007E7993">
      <w:pPr>
        <w:rPr>
          <w:rtl/>
        </w:rPr>
      </w:pPr>
    </w:p>
    <w:p w:rsidR="007E7993" w:rsidRDefault="007E7993" w:rsidP="007E7993">
      <w:pPr>
        <w:pStyle w:val="a4"/>
        <w:keepNext/>
        <w:rPr>
          <w:rtl/>
        </w:rPr>
      </w:pPr>
      <w:bookmarkStart w:id="74" w:name="ET_speaker_דר_גור_בליי_207"/>
      <w:r w:rsidRPr="007E7993">
        <w:rPr>
          <w:rStyle w:val="TagStyle"/>
          <w:rtl/>
        </w:rPr>
        <w:t xml:space="preserve"> &lt;&lt; דובר &gt;&gt; </w:t>
      </w:r>
      <w:r>
        <w:rPr>
          <w:rtl/>
        </w:rPr>
        <w:t xml:space="preserve">ד"ר גור </w:t>
      </w:r>
      <w:proofErr w:type="spellStart"/>
      <w:r>
        <w:rPr>
          <w:rtl/>
        </w:rPr>
        <w:t>בליי</w:t>
      </w:r>
      <w:proofErr w:type="spellEnd"/>
      <w:r>
        <w:rPr>
          <w:rtl/>
        </w:rPr>
        <w:t>:</w:t>
      </w:r>
      <w:r w:rsidRPr="007E7993">
        <w:rPr>
          <w:rStyle w:val="TagStyle"/>
          <w:rtl/>
        </w:rPr>
        <w:t xml:space="preserve"> &lt;&lt; דובר &gt;&gt;</w:t>
      </w:r>
      <w:r>
        <w:rPr>
          <w:rtl/>
        </w:rPr>
        <w:t xml:space="preserve">   </w:t>
      </w:r>
      <w:bookmarkEnd w:id="74"/>
    </w:p>
    <w:p w:rsidR="007E7993" w:rsidRDefault="007E7993" w:rsidP="007E7993">
      <w:pPr>
        <w:pStyle w:val="KeepWithNext"/>
        <w:rPr>
          <w:rtl/>
        </w:rPr>
      </w:pPr>
    </w:p>
    <w:p w:rsidR="007E7993" w:rsidRDefault="007E7993" w:rsidP="007E7993">
      <w:pPr>
        <w:rPr>
          <w:rtl/>
        </w:rPr>
      </w:pPr>
      <w:r>
        <w:rPr>
          <w:rFonts w:hint="cs"/>
          <w:rtl/>
        </w:rPr>
        <w:t xml:space="preserve">זה מה שכתוב: </w:t>
      </w:r>
      <w:bookmarkStart w:id="75" w:name="_ETM_Q1_595184"/>
      <w:bookmarkEnd w:id="75"/>
      <w:r>
        <w:rPr>
          <w:rFonts w:hint="cs"/>
          <w:rtl/>
        </w:rPr>
        <w:t xml:space="preserve">"מטעמים מיוחדים שיירשמו" זה מעורר קשיים חוקתיים הרבה יותר גדולים. </w:t>
      </w:r>
      <w:bookmarkStart w:id="76" w:name="_ETM_Q1_602393"/>
      <w:bookmarkEnd w:id="76"/>
      <w:r>
        <w:rPr>
          <w:rFonts w:hint="cs"/>
          <w:rtl/>
        </w:rPr>
        <w:t xml:space="preserve">אתה אומר שהכלל הוא שאין סניגורים? </w:t>
      </w:r>
    </w:p>
    <w:p w:rsidR="007E7993" w:rsidRDefault="007E7993" w:rsidP="007E7993">
      <w:pPr>
        <w:rPr>
          <w:rtl/>
        </w:rPr>
      </w:pPr>
      <w:bookmarkStart w:id="77" w:name="_ETM_Q1_600912"/>
      <w:bookmarkStart w:id="78" w:name="_ETM_Q1_600978"/>
      <w:bookmarkEnd w:id="77"/>
      <w:bookmarkEnd w:id="78"/>
    </w:p>
    <w:p w:rsidR="007E7993" w:rsidRDefault="007E7993" w:rsidP="007E7993">
      <w:pPr>
        <w:pStyle w:val="af6"/>
        <w:keepNext/>
        <w:rPr>
          <w:rtl/>
        </w:rPr>
      </w:pPr>
      <w:bookmarkStart w:id="79" w:name="ET_yor_6157_208"/>
      <w:r w:rsidRPr="007E7993">
        <w:rPr>
          <w:rStyle w:val="TagStyle"/>
          <w:rtl/>
        </w:rPr>
        <w:t xml:space="preserve"> &lt;&lt; יור &gt;&gt; </w:t>
      </w:r>
      <w:r>
        <w:rPr>
          <w:rtl/>
        </w:rPr>
        <w:t xml:space="preserve">היו"ר שמחה </w:t>
      </w:r>
      <w:proofErr w:type="spellStart"/>
      <w:r>
        <w:rPr>
          <w:rtl/>
        </w:rPr>
        <w:t>רוטמן</w:t>
      </w:r>
      <w:proofErr w:type="spellEnd"/>
      <w:r>
        <w:rPr>
          <w:rtl/>
        </w:rPr>
        <w:t>:</w:t>
      </w:r>
      <w:r w:rsidRPr="007E7993">
        <w:rPr>
          <w:rStyle w:val="TagStyle"/>
          <w:rtl/>
        </w:rPr>
        <w:t xml:space="preserve"> &lt;&lt; יור &gt;&gt;</w:t>
      </w:r>
      <w:r>
        <w:rPr>
          <w:rtl/>
        </w:rPr>
        <w:t xml:space="preserve">   </w:t>
      </w:r>
      <w:bookmarkEnd w:id="79"/>
    </w:p>
    <w:p w:rsidR="007E7993" w:rsidRDefault="007E7993" w:rsidP="007E7993">
      <w:pPr>
        <w:pStyle w:val="KeepWithNext"/>
        <w:rPr>
          <w:rtl/>
        </w:rPr>
      </w:pPr>
    </w:p>
    <w:p w:rsidR="007E7993" w:rsidRDefault="007E7993" w:rsidP="007E7993">
      <w:pPr>
        <w:rPr>
          <w:rtl/>
        </w:rPr>
      </w:pPr>
      <w:bookmarkStart w:id="80" w:name="_ETM_Q1_602183"/>
      <w:bookmarkEnd w:id="80"/>
      <w:r>
        <w:rPr>
          <w:rFonts w:hint="cs"/>
          <w:rtl/>
        </w:rPr>
        <w:t xml:space="preserve">לא. הכלל הוא שלא </w:t>
      </w:r>
      <w:bookmarkStart w:id="81" w:name="_ETM_Q1_604975"/>
      <w:bookmarkEnd w:id="81"/>
      <w:r>
        <w:rPr>
          <w:rFonts w:hint="cs"/>
          <w:rtl/>
        </w:rPr>
        <w:t xml:space="preserve">חלה חובה למנות סניגור. </w:t>
      </w:r>
    </w:p>
    <w:p w:rsidR="007E7993" w:rsidRDefault="007E7993" w:rsidP="007E7993">
      <w:pPr>
        <w:rPr>
          <w:rtl/>
        </w:rPr>
      </w:pPr>
      <w:bookmarkStart w:id="82" w:name="_ETM_Q1_603582"/>
      <w:bookmarkStart w:id="83" w:name="_ETM_Q1_603656"/>
      <w:bookmarkEnd w:id="82"/>
      <w:bookmarkEnd w:id="83"/>
    </w:p>
    <w:p w:rsidR="007E7993" w:rsidRDefault="007E7993" w:rsidP="007E7993">
      <w:pPr>
        <w:pStyle w:val="a4"/>
        <w:keepNext/>
        <w:rPr>
          <w:rtl/>
        </w:rPr>
      </w:pPr>
      <w:bookmarkStart w:id="84" w:name="ET_speaker_דר_גור_בליי_209"/>
      <w:r w:rsidRPr="007E7993">
        <w:rPr>
          <w:rStyle w:val="TagStyle"/>
          <w:rtl/>
        </w:rPr>
        <w:t xml:space="preserve"> &lt;&lt; דובר &gt;&gt; </w:t>
      </w:r>
      <w:r>
        <w:rPr>
          <w:rtl/>
        </w:rPr>
        <w:t xml:space="preserve">ד"ר גור </w:t>
      </w:r>
      <w:proofErr w:type="spellStart"/>
      <w:r>
        <w:rPr>
          <w:rtl/>
        </w:rPr>
        <w:t>בליי</w:t>
      </w:r>
      <w:proofErr w:type="spellEnd"/>
      <w:r>
        <w:rPr>
          <w:rtl/>
        </w:rPr>
        <w:t>:</w:t>
      </w:r>
      <w:r w:rsidRPr="007E7993">
        <w:rPr>
          <w:rStyle w:val="TagStyle"/>
          <w:rtl/>
        </w:rPr>
        <w:t xml:space="preserve"> &lt;&lt; דובר &gt;&gt;</w:t>
      </w:r>
      <w:r>
        <w:rPr>
          <w:rtl/>
        </w:rPr>
        <w:t xml:space="preserve">   </w:t>
      </w:r>
      <w:bookmarkEnd w:id="84"/>
    </w:p>
    <w:p w:rsidR="007E7993" w:rsidRDefault="007E7993" w:rsidP="007E7993">
      <w:pPr>
        <w:pStyle w:val="KeepWithNext"/>
        <w:rPr>
          <w:rtl/>
        </w:rPr>
      </w:pPr>
    </w:p>
    <w:p w:rsidR="007E7993" w:rsidRDefault="007E7993" w:rsidP="007E7993">
      <w:pPr>
        <w:rPr>
          <w:rtl/>
        </w:rPr>
      </w:pPr>
      <w:bookmarkStart w:id="85" w:name="_ETM_Q1_605887"/>
      <w:bookmarkStart w:id="86" w:name="_ETM_Q1_605943"/>
      <w:bookmarkEnd w:id="85"/>
      <w:bookmarkEnd w:id="86"/>
      <w:r>
        <w:rPr>
          <w:rFonts w:hint="cs"/>
          <w:rtl/>
        </w:rPr>
        <w:t xml:space="preserve">זה מה שכתוב. </w:t>
      </w:r>
    </w:p>
    <w:p w:rsidR="007E7993" w:rsidRDefault="007E7993" w:rsidP="007E7993">
      <w:pPr>
        <w:rPr>
          <w:rtl/>
        </w:rPr>
      </w:pPr>
      <w:bookmarkStart w:id="87" w:name="_ETM_Q1_609478"/>
      <w:bookmarkStart w:id="88" w:name="_ETM_Q1_609564"/>
      <w:bookmarkEnd w:id="87"/>
      <w:bookmarkEnd w:id="88"/>
    </w:p>
    <w:p w:rsidR="007E7993" w:rsidRDefault="007E7993" w:rsidP="007E7993">
      <w:pPr>
        <w:pStyle w:val="af6"/>
        <w:keepNext/>
        <w:rPr>
          <w:rtl/>
        </w:rPr>
      </w:pPr>
      <w:bookmarkStart w:id="89" w:name="ET_yor_6157_210"/>
      <w:r w:rsidRPr="007E7993">
        <w:rPr>
          <w:rStyle w:val="TagStyle"/>
          <w:rtl/>
        </w:rPr>
        <w:t xml:space="preserve"> &lt;&lt; יור &gt;&gt; </w:t>
      </w:r>
      <w:r>
        <w:rPr>
          <w:rtl/>
        </w:rPr>
        <w:t xml:space="preserve">היו"ר שמחה </w:t>
      </w:r>
      <w:proofErr w:type="spellStart"/>
      <w:r>
        <w:rPr>
          <w:rtl/>
        </w:rPr>
        <w:t>רוטמן</w:t>
      </w:r>
      <w:proofErr w:type="spellEnd"/>
      <w:r>
        <w:rPr>
          <w:rtl/>
        </w:rPr>
        <w:t>:</w:t>
      </w:r>
      <w:r w:rsidRPr="007E7993">
        <w:rPr>
          <w:rStyle w:val="TagStyle"/>
          <w:rtl/>
        </w:rPr>
        <w:t xml:space="preserve"> &lt;&lt; יור &gt;&gt;</w:t>
      </w:r>
      <w:r>
        <w:rPr>
          <w:rtl/>
        </w:rPr>
        <w:t xml:space="preserve">   </w:t>
      </w:r>
      <w:bookmarkEnd w:id="89"/>
    </w:p>
    <w:p w:rsidR="007E7993" w:rsidRDefault="007E7993" w:rsidP="007E7993">
      <w:pPr>
        <w:pStyle w:val="KeepWithNext"/>
        <w:rPr>
          <w:rtl/>
        </w:rPr>
      </w:pPr>
    </w:p>
    <w:p w:rsidR="007E7993" w:rsidRDefault="007E7993" w:rsidP="007E7993">
      <w:pPr>
        <w:rPr>
          <w:rtl/>
        </w:rPr>
      </w:pPr>
      <w:bookmarkStart w:id="90" w:name="_ETM_Q1_610567"/>
      <w:bookmarkEnd w:id="90"/>
      <w:r>
        <w:rPr>
          <w:rFonts w:hint="cs"/>
          <w:rtl/>
        </w:rPr>
        <w:t>לא. יכולה להיות סיטואציה שיש סניגור שבית המשפט לא מינ</w:t>
      </w:r>
      <w:bookmarkStart w:id="91" w:name="_ETM_Q1_612181"/>
      <w:bookmarkEnd w:id="91"/>
      <w:r>
        <w:rPr>
          <w:rFonts w:hint="cs"/>
          <w:rtl/>
        </w:rPr>
        <w:t xml:space="preserve">ה. אנחנו לא שוללים מאדם את זכות הייצוג על-ידי סניגור. אדם יכול להיות מיוצג על-ידי סניגור גם אם הוא </w:t>
      </w:r>
      <w:bookmarkStart w:id="92" w:name="_ETM_Q1_622746"/>
      <w:bookmarkEnd w:id="92"/>
      <w:r>
        <w:rPr>
          <w:rFonts w:hint="cs"/>
          <w:rtl/>
        </w:rPr>
        <w:t xml:space="preserve">נאשם בעבירות טרור. לא שללנו את זכות הייצוג שלו. אנחנו מדברים על שאלת מינוי בית המשפט. </w:t>
      </w:r>
    </w:p>
    <w:p w:rsidR="007E7993" w:rsidRDefault="007E7993" w:rsidP="007E7993">
      <w:pPr>
        <w:rPr>
          <w:rtl/>
        </w:rPr>
      </w:pPr>
      <w:bookmarkStart w:id="93" w:name="_ETM_Q1_628024"/>
      <w:bookmarkStart w:id="94" w:name="_ETM_Q1_628096"/>
      <w:bookmarkStart w:id="95" w:name="_ETM_Q1_626134"/>
      <w:bookmarkEnd w:id="93"/>
      <w:bookmarkEnd w:id="94"/>
      <w:bookmarkEnd w:id="95"/>
    </w:p>
    <w:p w:rsidR="007E7993" w:rsidRDefault="007E7993" w:rsidP="007E7993">
      <w:pPr>
        <w:pStyle w:val="a4"/>
        <w:keepNext/>
        <w:rPr>
          <w:rtl/>
        </w:rPr>
      </w:pPr>
      <w:bookmarkStart w:id="96" w:name="ET_speaker_דר_גור_בליי_211"/>
      <w:r w:rsidRPr="007E7993">
        <w:rPr>
          <w:rStyle w:val="TagStyle"/>
          <w:rtl/>
        </w:rPr>
        <w:t xml:space="preserve"> &lt;&lt; דובר &gt;&gt; </w:t>
      </w:r>
      <w:r>
        <w:rPr>
          <w:rtl/>
        </w:rPr>
        <w:t xml:space="preserve">ד"ר גור </w:t>
      </w:r>
      <w:proofErr w:type="spellStart"/>
      <w:r>
        <w:rPr>
          <w:rtl/>
        </w:rPr>
        <w:t>בליי</w:t>
      </w:r>
      <w:proofErr w:type="spellEnd"/>
      <w:r>
        <w:rPr>
          <w:rtl/>
        </w:rPr>
        <w:t>:</w:t>
      </w:r>
      <w:r w:rsidRPr="007E7993">
        <w:rPr>
          <w:rStyle w:val="TagStyle"/>
          <w:rtl/>
        </w:rPr>
        <w:t xml:space="preserve"> &lt;&lt; דובר &gt;&gt;</w:t>
      </w:r>
      <w:r>
        <w:rPr>
          <w:rtl/>
        </w:rPr>
        <w:t xml:space="preserve">   </w:t>
      </w:r>
      <w:bookmarkEnd w:id="96"/>
    </w:p>
    <w:p w:rsidR="007E7993" w:rsidRDefault="007E7993" w:rsidP="007E7993">
      <w:pPr>
        <w:pStyle w:val="KeepWithNext"/>
        <w:rPr>
          <w:rtl/>
        </w:rPr>
      </w:pPr>
    </w:p>
    <w:p w:rsidR="007E7993" w:rsidRDefault="007E7993" w:rsidP="007E7993">
      <w:pPr>
        <w:rPr>
          <w:rtl/>
        </w:rPr>
      </w:pPr>
      <w:bookmarkStart w:id="97" w:name="_ETM_Q1_626732"/>
      <w:bookmarkStart w:id="98" w:name="_ETM_Q1_626817"/>
      <w:bookmarkEnd w:id="97"/>
      <w:bookmarkEnd w:id="98"/>
      <w:r>
        <w:rPr>
          <w:rFonts w:hint="cs"/>
          <w:rtl/>
        </w:rPr>
        <w:t xml:space="preserve">אין חובה למנות? </w:t>
      </w:r>
    </w:p>
    <w:p w:rsidR="007E7993" w:rsidRDefault="007E7993" w:rsidP="007E7993">
      <w:pPr>
        <w:rPr>
          <w:rtl/>
        </w:rPr>
      </w:pPr>
    </w:p>
    <w:p w:rsidR="007E7993" w:rsidRDefault="007E7993" w:rsidP="007E7993">
      <w:pPr>
        <w:pStyle w:val="af6"/>
        <w:keepNext/>
        <w:rPr>
          <w:rtl/>
        </w:rPr>
      </w:pPr>
      <w:bookmarkStart w:id="99" w:name="ET_yor_6157_212"/>
      <w:r w:rsidRPr="007E7993">
        <w:rPr>
          <w:rStyle w:val="TagStyle"/>
          <w:rtl/>
        </w:rPr>
        <w:t xml:space="preserve"> &lt;&lt; יור &gt;&gt; </w:t>
      </w:r>
      <w:r>
        <w:rPr>
          <w:rtl/>
        </w:rPr>
        <w:t xml:space="preserve">היו"ר שמחה </w:t>
      </w:r>
      <w:proofErr w:type="spellStart"/>
      <w:r>
        <w:rPr>
          <w:rtl/>
        </w:rPr>
        <w:t>רוטמן</w:t>
      </w:r>
      <w:proofErr w:type="spellEnd"/>
      <w:r>
        <w:rPr>
          <w:rtl/>
        </w:rPr>
        <w:t>:</w:t>
      </w:r>
      <w:r w:rsidRPr="007E7993">
        <w:rPr>
          <w:rStyle w:val="TagStyle"/>
          <w:rtl/>
        </w:rPr>
        <w:t xml:space="preserve"> &lt;&lt; יור &gt;&gt;</w:t>
      </w:r>
      <w:r>
        <w:rPr>
          <w:rtl/>
        </w:rPr>
        <w:t xml:space="preserve">   </w:t>
      </w:r>
      <w:bookmarkEnd w:id="99"/>
    </w:p>
    <w:p w:rsidR="007E7993" w:rsidRDefault="007E7993" w:rsidP="007E7993">
      <w:pPr>
        <w:pStyle w:val="KeepWithNext"/>
        <w:rPr>
          <w:rtl/>
        </w:rPr>
      </w:pPr>
    </w:p>
    <w:p w:rsidR="00CF4F66" w:rsidRDefault="007E7993" w:rsidP="007E7993">
      <w:pPr>
        <w:rPr>
          <w:rtl/>
        </w:rPr>
      </w:pPr>
      <w:r>
        <w:rPr>
          <w:rFonts w:hint="cs"/>
          <w:rtl/>
        </w:rPr>
        <w:t xml:space="preserve">אין </w:t>
      </w:r>
      <w:bookmarkStart w:id="100" w:name="_ETM_Q1_626230"/>
      <w:bookmarkEnd w:id="100"/>
      <w:r>
        <w:rPr>
          <w:rFonts w:hint="cs"/>
          <w:rtl/>
        </w:rPr>
        <w:t xml:space="preserve">חובה למנות. ואם בית המשפט ממנה צריך להסביר למה הוא ממנה למרות שאין חובה. </w:t>
      </w:r>
      <w:r w:rsidR="00CF4F66">
        <w:rPr>
          <w:rFonts w:hint="cs"/>
          <w:rtl/>
        </w:rPr>
        <w:t xml:space="preserve"> </w:t>
      </w:r>
    </w:p>
    <w:p w:rsidR="00CF4F66" w:rsidRDefault="00CF4F66" w:rsidP="00CF4F66">
      <w:pPr>
        <w:rPr>
          <w:rtl/>
        </w:rPr>
      </w:pPr>
      <w:bookmarkStart w:id="101" w:name="_ETM_Q1_655298"/>
      <w:bookmarkStart w:id="102" w:name="_ETM_Q1_655350"/>
      <w:bookmarkStart w:id="103" w:name="_ETM_Q1_656855"/>
      <w:bookmarkEnd w:id="101"/>
      <w:bookmarkEnd w:id="102"/>
      <w:bookmarkEnd w:id="103"/>
    </w:p>
    <w:p w:rsidR="00CF4F66" w:rsidRDefault="00CF4F66" w:rsidP="00CF4F66">
      <w:pPr>
        <w:pStyle w:val="af9"/>
        <w:keepNext/>
        <w:rPr>
          <w:rtl/>
        </w:rPr>
      </w:pPr>
      <w:bookmarkStart w:id="104" w:name="ET_guest_561151_7"/>
      <w:r w:rsidRPr="00CF4F66">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CF4F66">
        <w:rPr>
          <w:rStyle w:val="TagStyle"/>
          <w:rtl/>
        </w:rPr>
        <w:t xml:space="preserve"> &lt;&lt; אורח &gt;&gt;</w:t>
      </w:r>
      <w:r>
        <w:rPr>
          <w:rtl/>
        </w:rPr>
        <w:t xml:space="preserve">   </w:t>
      </w:r>
      <w:bookmarkEnd w:id="104"/>
    </w:p>
    <w:p w:rsidR="00CF4F66" w:rsidRDefault="00CF4F66" w:rsidP="00CF4F66">
      <w:pPr>
        <w:pStyle w:val="KeepWithNext"/>
        <w:rPr>
          <w:rtl/>
        </w:rPr>
      </w:pPr>
    </w:p>
    <w:p w:rsidR="00CF4F66" w:rsidRDefault="00CF4F66" w:rsidP="00CF4F66">
      <w:pPr>
        <w:rPr>
          <w:rtl/>
        </w:rPr>
      </w:pPr>
      <w:bookmarkStart w:id="105" w:name="_ETM_Q1_657262"/>
      <w:bookmarkStart w:id="106" w:name="_ETM_Q1_657292"/>
      <w:bookmarkEnd w:id="105"/>
      <w:bookmarkEnd w:id="106"/>
      <w:r>
        <w:rPr>
          <w:rFonts w:hint="cs"/>
          <w:rtl/>
        </w:rPr>
        <w:t xml:space="preserve">מכוח מה הוא ממנה? </w:t>
      </w:r>
    </w:p>
    <w:p w:rsidR="007E7993" w:rsidRDefault="007E7993" w:rsidP="00CF4F66">
      <w:pPr>
        <w:rPr>
          <w:rtl/>
        </w:rPr>
      </w:pPr>
    </w:p>
    <w:p w:rsidR="007E7993" w:rsidRDefault="007E7993" w:rsidP="007E7993">
      <w:pPr>
        <w:pStyle w:val="af6"/>
        <w:keepNext/>
        <w:rPr>
          <w:rtl/>
        </w:rPr>
      </w:pPr>
      <w:bookmarkStart w:id="107" w:name="ET_yor_6157_213"/>
      <w:r w:rsidRPr="007E7993">
        <w:rPr>
          <w:rStyle w:val="TagStyle"/>
          <w:rtl/>
        </w:rPr>
        <w:t xml:space="preserve"> &lt;&lt; יור &gt;&gt; </w:t>
      </w:r>
      <w:r>
        <w:rPr>
          <w:rtl/>
        </w:rPr>
        <w:t xml:space="preserve">היו"ר שמחה </w:t>
      </w:r>
      <w:proofErr w:type="spellStart"/>
      <w:r>
        <w:rPr>
          <w:rtl/>
        </w:rPr>
        <w:t>רוטמן</w:t>
      </w:r>
      <w:proofErr w:type="spellEnd"/>
      <w:r>
        <w:rPr>
          <w:rtl/>
        </w:rPr>
        <w:t>:</w:t>
      </w:r>
      <w:r w:rsidRPr="007E7993">
        <w:rPr>
          <w:rStyle w:val="TagStyle"/>
          <w:rtl/>
        </w:rPr>
        <w:t xml:space="preserve"> &lt;&lt; יור &gt;&gt;</w:t>
      </w:r>
      <w:r>
        <w:rPr>
          <w:rtl/>
        </w:rPr>
        <w:t xml:space="preserve">   </w:t>
      </w:r>
      <w:bookmarkEnd w:id="107"/>
    </w:p>
    <w:p w:rsidR="007E7993" w:rsidRDefault="007E7993" w:rsidP="007E7993">
      <w:pPr>
        <w:pStyle w:val="KeepWithNext"/>
        <w:rPr>
          <w:rtl/>
        </w:rPr>
      </w:pPr>
    </w:p>
    <w:p w:rsidR="007E7993" w:rsidRDefault="007E7993" w:rsidP="007E7993">
      <w:pPr>
        <w:rPr>
          <w:rtl/>
        </w:rPr>
      </w:pPr>
      <w:r>
        <w:rPr>
          <w:rFonts w:hint="cs"/>
          <w:rtl/>
        </w:rPr>
        <w:t xml:space="preserve">אני אומר </w:t>
      </w:r>
      <w:r>
        <w:rPr>
          <w:rtl/>
        </w:rPr>
        <w:t>–</w:t>
      </w:r>
      <w:r>
        <w:rPr>
          <w:rFonts w:hint="cs"/>
          <w:rtl/>
        </w:rPr>
        <w:t xml:space="preserve"> לא חלה חובה. </w:t>
      </w:r>
    </w:p>
    <w:p w:rsidR="007E7993" w:rsidRDefault="007E7993" w:rsidP="007E7993">
      <w:pPr>
        <w:rPr>
          <w:rtl/>
        </w:rPr>
      </w:pPr>
      <w:bookmarkStart w:id="108" w:name="_ETM_Q1_641601"/>
      <w:bookmarkStart w:id="109" w:name="_ETM_Q1_641657"/>
      <w:bookmarkEnd w:id="108"/>
      <w:bookmarkEnd w:id="109"/>
    </w:p>
    <w:p w:rsidR="007E7993" w:rsidRDefault="007E7993" w:rsidP="007E7993">
      <w:pPr>
        <w:pStyle w:val="af9"/>
        <w:keepNext/>
        <w:rPr>
          <w:rtl/>
        </w:rPr>
      </w:pPr>
      <w:bookmarkStart w:id="110" w:name="ET_guest_561151_214"/>
      <w:r w:rsidRPr="007E7993">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7E7993">
        <w:rPr>
          <w:rStyle w:val="TagStyle"/>
          <w:rtl/>
        </w:rPr>
        <w:t xml:space="preserve"> &lt;&lt; אורח &gt;&gt;</w:t>
      </w:r>
      <w:r>
        <w:rPr>
          <w:rtl/>
        </w:rPr>
        <w:t xml:space="preserve">   </w:t>
      </w:r>
      <w:bookmarkEnd w:id="110"/>
    </w:p>
    <w:p w:rsidR="007E7993" w:rsidRDefault="007E7993" w:rsidP="007E7993">
      <w:pPr>
        <w:pStyle w:val="KeepWithNext"/>
        <w:rPr>
          <w:rtl/>
        </w:rPr>
      </w:pPr>
    </w:p>
    <w:p w:rsidR="007E7993" w:rsidRDefault="007E7993" w:rsidP="007E7993">
      <w:pPr>
        <w:rPr>
          <w:rtl/>
        </w:rPr>
      </w:pPr>
      <w:bookmarkStart w:id="111" w:name="_ETM_Q1_643886"/>
      <w:bookmarkStart w:id="112" w:name="_ETM_Q1_643944"/>
      <w:bookmarkEnd w:id="111"/>
      <w:bookmarkEnd w:id="112"/>
      <w:r>
        <w:rPr>
          <w:rFonts w:hint="cs"/>
          <w:rtl/>
        </w:rPr>
        <w:t xml:space="preserve">- - - מכוח מה הוא </w:t>
      </w:r>
      <w:bookmarkStart w:id="113" w:name="_ETM_Q1_647529"/>
      <w:bookmarkEnd w:id="113"/>
      <w:r>
        <w:rPr>
          <w:rFonts w:hint="cs"/>
          <w:rtl/>
        </w:rPr>
        <w:t>ממנה. אתה צריך שבחוק תהיה האפשרות - - -</w:t>
      </w:r>
    </w:p>
    <w:p w:rsidR="007E7993" w:rsidRDefault="007E7993" w:rsidP="007E7993">
      <w:pPr>
        <w:rPr>
          <w:rtl/>
        </w:rPr>
      </w:pPr>
    </w:p>
    <w:p w:rsidR="007E7993" w:rsidRDefault="007E7993" w:rsidP="007E7993">
      <w:pPr>
        <w:pStyle w:val="af6"/>
        <w:keepNext/>
        <w:rPr>
          <w:rtl/>
        </w:rPr>
      </w:pPr>
      <w:bookmarkStart w:id="114" w:name="ET_yor_6157_215"/>
      <w:r w:rsidRPr="007E7993">
        <w:rPr>
          <w:rStyle w:val="TagStyle"/>
          <w:rtl/>
        </w:rPr>
        <w:t xml:space="preserve"> &lt;&lt; יור &gt;&gt; </w:t>
      </w:r>
      <w:r>
        <w:rPr>
          <w:rtl/>
        </w:rPr>
        <w:t xml:space="preserve">היו"ר שמחה </w:t>
      </w:r>
      <w:proofErr w:type="spellStart"/>
      <w:r>
        <w:rPr>
          <w:rtl/>
        </w:rPr>
        <w:t>רוטמן</w:t>
      </w:r>
      <w:proofErr w:type="spellEnd"/>
      <w:r>
        <w:rPr>
          <w:rtl/>
        </w:rPr>
        <w:t>:</w:t>
      </w:r>
      <w:r w:rsidRPr="007E7993">
        <w:rPr>
          <w:rStyle w:val="TagStyle"/>
          <w:rtl/>
        </w:rPr>
        <w:t xml:space="preserve"> &lt;&lt; יור &gt;&gt;</w:t>
      </w:r>
      <w:r>
        <w:rPr>
          <w:rtl/>
        </w:rPr>
        <w:t xml:space="preserve">   </w:t>
      </w:r>
      <w:bookmarkEnd w:id="114"/>
    </w:p>
    <w:p w:rsidR="007E7993" w:rsidRDefault="007E7993" w:rsidP="007E7993">
      <w:pPr>
        <w:pStyle w:val="KeepWithNext"/>
        <w:rPr>
          <w:rtl/>
        </w:rPr>
      </w:pPr>
    </w:p>
    <w:p w:rsidR="007E7993" w:rsidRPr="007E7993" w:rsidRDefault="007E7993" w:rsidP="007E7993">
      <w:pPr>
        <w:rPr>
          <w:rtl/>
        </w:rPr>
      </w:pPr>
      <w:r>
        <w:rPr>
          <w:rFonts w:hint="cs"/>
          <w:rtl/>
        </w:rPr>
        <w:t>נכון. יכול</w:t>
      </w:r>
      <w:bookmarkStart w:id="115" w:name="_ETM_Q1_650103"/>
      <w:bookmarkEnd w:id="115"/>
      <w:r>
        <w:rPr>
          <w:rFonts w:hint="cs"/>
          <w:rtl/>
        </w:rPr>
        <w:t xml:space="preserve"> להיות שאפשר לכתוב שכל מקום שיש חובה יראו </w:t>
      </w:r>
      <w:bookmarkStart w:id="116" w:name="_ETM_Q1_653578"/>
      <w:bookmarkEnd w:id="116"/>
      <w:r>
        <w:rPr>
          <w:rFonts w:hint="cs"/>
          <w:rtl/>
        </w:rPr>
        <w:t xml:space="preserve">את זה כסמכות בשיקול דעת. </w:t>
      </w:r>
    </w:p>
    <w:p w:rsidR="00CF4F66" w:rsidRDefault="00CF4F66" w:rsidP="00CF4F66">
      <w:pPr>
        <w:rPr>
          <w:rtl/>
        </w:rPr>
      </w:pPr>
      <w:bookmarkStart w:id="117" w:name="_ETM_Q1_660559"/>
      <w:bookmarkStart w:id="118" w:name="_ETM_Q1_660609"/>
      <w:bookmarkStart w:id="119" w:name="_ETM_Q1_662679"/>
      <w:bookmarkEnd w:id="117"/>
      <w:bookmarkEnd w:id="118"/>
      <w:bookmarkEnd w:id="119"/>
    </w:p>
    <w:p w:rsidR="00CF4F66" w:rsidRDefault="00CF4F66" w:rsidP="00CF4F66">
      <w:pPr>
        <w:pStyle w:val="af9"/>
        <w:keepNext/>
        <w:rPr>
          <w:rtl/>
        </w:rPr>
      </w:pPr>
      <w:bookmarkStart w:id="120" w:name="ET_guest_571712_8"/>
      <w:r w:rsidRPr="00CF4F66">
        <w:rPr>
          <w:rStyle w:val="TagStyle"/>
          <w:rtl/>
        </w:rPr>
        <w:lastRenderedPageBreak/>
        <w:t xml:space="preserve"> &lt;&lt; אורח &gt;&gt; </w:t>
      </w:r>
      <w:r>
        <w:rPr>
          <w:rtl/>
        </w:rPr>
        <w:t>יפעת רווה:</w:t>
      </w:r>
      <w:r w:rsidRPr="00CF4F66">
        <w:rPr>
          <w:rStyle w:val="TagStyle"/>
          <w:rtl/>
        </w:rPr>
        <w:t xml:space="preserve"> &lt;&lt; אורח &gt;&gt;</w:t>
      </w:r>
      <w:r>
        <w:rPr>
          <w:rtl/>
        </w:rPr>
        <w:t xml:space="preserve">   </w:t>
      </w:r>
      <w:bookmarkEnd w:id="120"/>
    </w:p>
    <w:p w:rsidR="00CF4F66" w:rsidRDefault="00CF4F66" w:rsidP="00CF4F66">
      <w:pPr>
        <w:pStyle w:val="KeepWithNext"/>
        <w:rPr>
          <w:rtl/>
        </w:rPr>
      </w:pPr>
    </w:p>
    <w:p w:rsidR="00CF4F66" w:rsidRDefault="00CF4F66" w:rsidP="00CF4F66">
      <w:pPr>
        <w:rPr>
          <w:rtl/>
        </w:rPr>
      </w:pPr>
      <w:bookmarkStart w:id="121" w:name="_ETM_Q1_663056"/>
      <w:bookmarkStart w:id="122" w:name="_ETM_Q1_663092"/>
      <w:bookmarkEnd w:id="121"/>
      <w:bookmarkEnd w:id="122"/>
      <w:r>
        <w:rPr>
          <w:rFonts w:hint="cs"/>
          <w:rtl/>
        </w:rPr>
        <w:t xml:space="preserve">אני רוצה </w:t>
      </w:r>
      <w:bookmarkStart w:id="123" w:name="_ETM_Q1_665362"/>
      <w:bookmarkEnd w:id="123"/>
      <w:r w:rsidR="007E7993">
        <w:rPr>
          <w:rFonts w:hint="cs"/>
          <w:rtl/>
        </w:rPr>
        <w:t xml:space="preserve">להתייחס בצורה מסודרת. </w:t>
      </w:r>
    </w:p>
    <w:p w:rsidR="00CF4F66" w:rsidRDefault="00CF4F66" w:rsidP="00CF4F66">
      <w:pPr>
        <w:rPr>
          <w:rtl/>
        </w:rPr>
      </w:pPr>
      <w:bookmarkStart w:id="124" w:name="_ETM_Q1_666857"/>
      <w:bookmarkStart w:id="125" w:name="_ETM_Q1_666902"/>
      <w:bookmarkEnd w:id="124"/>
      <w:bookmarkEnd w:id="125"/>
    </w:p>
    <w:p w:rsidR="00CF4F66" w:rsidRDefault="00CF4F66" w:rsidP="00CF4F66">
      <w:pPr>
        <w:pStyle w:val="af6"/>
        <w:keepNext/>
        <w:rPr>
          <w:rtl/>
        </w:rPr>
      </w:pPr>
      <w:bookmarkStart w:id="126" w:name="ET_yor_6157_9"/>
      <w:r w:rsidRPr="00CF4F66">
        <w:rPr>
          <w:rStyle w:val="TagStyle"/>
          <w:rtl/>
        </w:rPr>
        <w:t xml:space="preserve"> &lt;&lt; יור &gt;&gt; </w:t>
      </w:r>
      <w:r>
        <w:rPr>
          <w:rtl/>
        </w:rPr>
        <w:t xml:space="preserve">היו"ר שמחה </w:t>
      </w:r>
      <w:proofErr w:type="spellStart"/>
      <w:r>
        <w:rPr>
          <w:rtl/>
        </w:rPr>
        <w:t>רוטמן</w:t>
      </w:r>
      <w:proofErr w:type="spellEnd"/>
      <w:r>
        <w:rPr>
          <w:rtl/>
        </w:rPr>
        <w:t>:</w:t>
      </w:r>
      <w:r w:rsidRPr="00CF4F66">
        <w:rPr>
          <w:rStyle w:val="TagStyle"/>
          <w:rtl/>
        </w:rPr>
        <w:t xml:space="preserve"> &lt;&lt; יור &gt;&gt;</w:t>
      </w:r>
      <w:r>
        <w:rPr>
          <w:rtl/>
        </w:rPr>
        <w:t xml:space="preserve">   </w:t>
      </w:r>
      <w:bookmarkEnd w:id="126"/>
    </w:p>
    <w:p w:rsidR="00CF4F66" w:rsidRDefault="00CF4F66" w:rsidP="00CF4F66">
      <w:pPr>
        <w:pStyle w:val="KeepWithNext"/>
        <w:rPr>
          <w:rtl/>
        </w:rPr>
      </w:pPr>
    </w:p>
    <w:p w:rsidR="007E7993" w:rsidRDefault="007E7993" w:rsidP="00CF4F66">
      <w:pPr>
        <w:rPr>
          <w:rtl/>
        </w:rPr>
      </w:pPr>
      <w:bookmarkStart w:id="127" w:name="_ETM_Q1_667542"/>
      <w:bookmarkEnd w:id="127"/>
      <w:r>
        <w:rPr>
          <w:rFonts w:hint="cs"/>
          <w:rtl/>
        </w:rPr>
        <w:t>בסדר, נתייחס בצורה מסודרת.</w:t>
      </w:r>
    </w:p>
    <w:p w:rsidR="007E7993" w:rsidRDefault="007E7993" w:rsidP="00CF4F66">
      <w:pPr>
        <w:rPr>
          <w:rtl/>
        </w:rPr>
      </w:pPr>
    </w:p>
    <w:p w:rsidR="00CF4F66" w:rsidRDefault="007E7993" w:rsidP="00CF4F66">
      <w:pPr>
        <w:rPr>
          <w:rtl/>
        </w:rPr>
      </w:pPr>
      <w:r>
        <w:rPr>
          <w:rFonts w:hint="cs"/>
          <w:rtl/>
        </w:rPr>
        <w:t xml:space="preserve">"מינה בית המשפט סניגור, יוקפא בכל </w:t>
      </w:r>
      <w:bookmarkStart w:id="128" w:name="_ETM_Q1_661554"/>
      <w:bookmarkEnd w:id="128"/>
      <w:r>
        <w:rPr>
          <w:rFonts w:hint="cs"/>
          <w:rtl/>
        </w:rPr>
        <w:t xml:space="preserve">חודש מתוך הכספים שמעבירה ממשלת ישראל לרשות הפלסטינית בהתאם להוראות </w:t>
      </w:r>
      <w:bookmarkStart w:id="129" w:name="_ETM_Q1_665849"/>
      <w:bookmarkEnd w:id="129"/>
      <w:r>
        <w:rPr>
          <w:rFonts w:hint="cs"/>
          <w:rtl/>
        </w:rPr>
        <w:t xml:space="preserve">חוקי היישום </w:t>
      </w:r>
      <w:r w:rsidR="00CF4F66">
        <w:rPr>
          <w:rFonts w:hint="cs"/>
          <w:rtl/>
        </w:rPr>
        <w:t>סכום השווה לשכרו של הסנ</w:t>
      </w:r>
      <w:r>
        <w:rPr>
          <w:rFonts w:hint="cs"/>
          <w:rtl/>
        </w:rPr>
        <w:t xml:space="preserve">יגור, ושכרו ישולם מכספים אלו. לעניין סעיף זה </w:t>
      </w:r>
      <w:r>
        <w:rPr>
          <w:rtl/>
        </w:rPr>
        <w:t>–</w:t>
      </w:r>
      <w:r>
        <w:rPr>
          <w:rFonts w:hint="cs"/>
          <w:rtl/>
        </w:rPr>
        <w:t xml:space="preserve"> "הוראות חוקי היישום" </w:t>
      </w:r>
      <w:r>
        <w:rPr>
          <w:rtl/>
        </w:rPr>
        <w:t>–</w:t>
      </w:r>
      <w:r>
        <w:rPr>
          <w:rFonts w:hint="cs"/>
          <w:rtl/>
        </w:rPr>
        <w:t xml:space="preserve"> הוראות פרק ה' לחוק יישום ההסכם בדבר רצועת עזה ואזור יריחו (הסדרים כלכליים והוראות שונות) (תיקוני חקיקה), התשנ"ה-1994 והוראות פרק ב' לחוק </w:t>
      </w:r>
      <w:bookmarkStart w:id="130" w:name="_ETM_Q1_680381"/>
      <w:bookmarkEnd w:id="130"/>
      <w:r>
        <w:rPr>
          <w:rFonts w:hint="cs"/>
          <w:rtl/>
        </w:rPr>
        <w:t xml:space="preserve">יישום ההסכם בדבר העברה מכינה של סמכויות הרשות הפלסטינית (תיקוני </w:t>
      </w:r>
      <w:bookmarkStart w:id="131" w:name="_ETM_Q1_686014"/>
      <w:bookmarkEnd w:id="131"/>
      <w:r>
        <w:rPr>
          <w:rFonts w:hint="cs"/>
          <w:rtl/>
        </w:rPr>
        <w:t xml:space="preserve">חקיקה והוראות שונות), התשנ"ה-1995". זה הנוסח שאליו כולנו </w:t>
      </w:r>
      <w:bookmarkStart w:id="132" w:name="_ETM_Q1_692166"/>
      <w:bookmarkEnd w:id="132"/>
      <w:r>
        <w:rPr>
          <w:rFonts w:hint="cs"/>
          <w:rtl/>
        </w:rPr>
        <w:t xml:space="preserve">נאמר את התייחסויותינו. </w:t>
      </w:r>
    </w:p>
    <w:p w:rsidR="007E7993" w:rsidRDefault="007E7993" w:rsidP="00CF4F66">
      <w:pPr>
        <w:rPr>
          <w:rtl/>
        </w:rPr>
      </w:pPr>
      <w:bookmarkStart w:id="133" w:name="_ETM_Q1_699719"/>
      <w:bookmarkStart w:id="134" w:name="_ETM_Q1_699769"/>
      <w:bookmarkEnd w:id="133"/>
      <w:bookmarkEnd w:id="134"/>
    </w:p>
    <w:p w:rsidR="007E7993" w:rsidRDefault="007E7993" w:rsidP="00CF4F66">
      <w:pPr>
        <w:rPr>
          <w:rtl/>
        </w:rPr>
      </w:pPr>
      <w:bookmarkStart w:id="135" w:name="_ETM_Q1_699879"/>
      <w:bookmarkStart w:id="136" w:name="_ETM_Q1_699919"/>
      <w:bookmarkEnd w:id="135"/>
      <w:bookmarkEnd w:id="136"/>
      <w:r>
        <w:rPr>
          <w:rFonts w:hint="cs"/>
          <w:rtl/>
        </w:rPr>
        <w:t xml:space="preserve">משרד המשפטים, בבקשה. </w:t>
      </w:r>
    </w:p>
    <w:p w:rsidR="00CF4F66" w:rsidRDefault="00CF4F66" w:rsidP="00CF4F66">
      <w:pPr>
        <w:ind w:firstLine="0"/>
        <w:rPr>
          <w:rtl/>
        </w:rPr>
      </w:pPr>
      <w:bookmarkStart w:id="137" w:name="_ETM_Q1_695298"/>
      <w:bookmarkStart w:id="138" w:name="_ETM_Q1_695343"/>
      <w:bookmarkStart w:id="139" w:name="_ETM_Q1_701363"/>
      <w:bookmarkEnd w:id="137"/>
      <w:bookmarkEnd w:id="138"/>
      <w:bookmarkEnd w:id="139"/>
    </w:p>
    <w:p w:rsidR="00CF4F66" w:rsidRDefault="00CF4F66" w:rsidP="00CF4F66">
      <w:pPr>
        <w:pStyle w:val="af9"/>
        <w:keepNext/>
        <w:rPr>
          <w:rtl/>
        </w:rPr>
      </w:pPr>
      <w:bookmarkStart w:id="140" w:name="ET_guest_571712_10"/>
      <w:r w:rsidRPr="00CF4F66">
        <w:rPr>
          <w:rStyle w:val="TagStyle"/>
          <w:rtl/>
        </w:rPr>
        <w:t xml:space="preserve"> &lt;&lt; אורח &gt;&gt; </w:t>
      </w:r>
      <w:r>
        <w:rPr>
          <w:rtl/>
        </w:rPr>
        <w:t>יפעת רווה:</w:t>
      </w:r>
      <w:r w:rsidRPr="00CF4F66">
        <w:rPr>
          <w:rStyle w:val="TagStyle"/>
          <w:rtl/>
        </w:rPr>
        <w:t xml:space="preserve"> &lt;&lt; אורח &gt;&gt;</w:t>
      </w:r>
      <w:r>
        <w:rPr>
          <w:rtl/>
        </w:rPr>
        <w:t xml:space="preserve">   </w:t>
      </w:r>
      <w:bookmarkEnd w:id="140"/>
    </w:p>
    <w:p w:rsidR="00CF4F66" w:rsidRDefault="00CF4F66" w:rsidP="00CF4F66">
      <w:pPr>
        <w:pStyle w:val="KeepWithNext"/>
        <w:rPr>
          <w:rtl/>
        </w:rPr>
      </w:pPr>
    </w:p>
    <w:p w:rsidR="00CF4F66" w:rsidRDefault="007E7993" w:rsidP="007E7993">
      <w:pPr>
        <w:rPr>
          <w:rtl/>
        </w:rPr>
      </w:pPr>
      <w:bookmarkStart w:id="141" w:name="_ETM_Q1_701718"/>
      <w:bookmarkStart w:id="142" w:name="_ETM_Q1_701753"/>
      <w:bookmarkEnd w:id="141"/>
      <w:bookmarkEnd w:id="142"/>
      <w:r>
        <w:rPr>
          <w:rFonts w:hint="cs"/>
          <w:rtl/>
        </w:rPr>
        <w:t xml:space="preserve">תודה. </w:t>
      </w:r>
      <w:r w:rsidR="00CF4F66">
        <w:rPr>
          <w:rFonts w:hint="cs"/>
          <w:rtl/>
        </w:rPr>
        <w:t xml:space="preserve">אתמול לא </w:t>
      </w:r>
      <w:r>
        <w:rPr>
          <w:rFonts w:hint="cs"/>
          <w:rtl/>
        </w:rPr>
        <w:t>התאפשר ל</w:t>
      </w:r>
      <w:bookmarkStart w:id="143" w:name="_ETM_Q1_707019"/>
      <w:bookmarkEnd w:id="143"/>
      <w:r>
        <w:rPr>
          <w:rFonts w:hint="cs"/>
          <w:rtl/>
        </w:rPr>
        <w:t>נו ל</w:t>
      </w:r>
      <w:r w:rsidR="00CF4F66">
        <w:rPr>
          <w:rFonts w:hint="cs"/>
          <w:rtl/>
        </w:rPr>
        <w:t>התייחס</w:t>
      </w:r>
      <w:r>
        <w:rPr>
          <w:rFonts w:hint="cs"/>
          <w:rtl/>
        </w:rPr>
        <w:t xml:space="preserve"> </w:t>
      </w:r>
      <w:r w:rsidR="00CF4F66">
        <w:rPr>
          <w:rFonts w:hint="cs"/>
          <w:rtl/>
        </w:rPr>
        <w:t xml:space="preserve">לדברים </w:t>
      </w:r>
      <w:bookmarkStart w:id="144" w:name="_ETM_Q1_710816"/>
      <w:bookmarkEnd w:id="144"/>
      <w:r>
        <w:rPr>
          <w:rFonts w:hint="cs"/>
          <w:rtl/>
        </w:rPr>
        <w:t xml:space="preserve">בהרחבה אז נבקש להתייחס היום בצורה מסודרת. </w:t>
      </w:r>
      <w:bookmarkStart w:id="145" w:name="_ETM_Q1_711841"/>
      <w:bookmarkEnd w:id="145"/>
    </w:p>
    <w:p w:rsidR="007E7993" w:rsidRDefault="007E7993" w:rsidP="007E7993">
      <w:pPr>
        <w:rPr>
          <w:rtl/>
        </w:rPr>
      </w:pPr>
      <w:bookmarkStart w:id="146" w:name="_ETM_Q1_709252"/>
      <w:bookmarkStart w:id="147" w:name="_ETM_Q1_709299"/>
      <w:bookmarkEnd w:id="146"/>
      <w:bookmarkEnd w:id="147"/>
    </w:p>
    <w:p w:rsidR="007E7993" w:rsidRDefault="007E7993" w:rsidP="007E7993">
      <w:pPr>
        <w:rPr>
          <w:rtl/>
        </w:rPr>
      </w:pPr>
      <w:bookmarkStart w:id="148" w:name="_ETM_Q1_709395"/>
      <w:bookmarkStart w:id="149" w:name="_ETM_Q1_709432"/>
      <w:bookmarkEnd w:id="148"/>
      <w:bookmarkEnd w:id="149"/>
      <w:r>
        <w:rPr>
          <w:rFonts w:hint="cs"/>
          <w:rtl/>
        </w:rPr>
        <w:t xml:space="preserve">המחבלים העצורים מעזה ביצעו פשעים חמורים ומזוויעים נגד ביטחון המדינה </w:t>
      </w:r>
      <w:bookmarkStart w:id="150" w:name="_ETM_Q1_715327"/>
      <w:bookmarkEnd w:id="150"/>
      <w:r>
        <w:rPr>
          <w:rFonts w:hint="cs"/>
          <w:rtl/>
        </w:rPr>
        <w:t xml:space="preserve">ואזרחיה, ובישראל באופן כללי עצורים מחבלים רבים שביצעו עבירות קשות ביותר נגד ביטחון המדינה. לישראל יש אינטרס לקיים הליכים משפטיים נגד עצורים ונאשמים אלה ולמצות איתם את מלוא חומרת הדין. ללא ייצוג משפטי לא ניתן לקיים הליכים משפטיים תקינים שיעמדו בדרישות החוק הישראלי ויקבלו לגיטימציה בינלאומית; והחשש הוא </w:t>
      </w:r>
      <w:bookmarkStart w:id="151" w:name="_ETM_Q1_733108"/>
      <w:bookmarkEnd w:id="151"/>
      <w:r>
        <w:rPr>
          <w:rFonts w:hint="cs"/>
          <w:rtl/>
        </w:rPr>
        <w:t xml:space="preserve">שלא ניתן יהיה למצות עם המחבלים את מלוא חומרת </w:t>
      </w:r>
      <w:bookmarkStart w:id="152" w:name="_ETM_Q1_734925"/>
      <w:bookmarkEnd w:id="152"/>
      <w:r>
        <w:rPr>
          <w:rFonts w:hint="cs"/>
          <w:rtl/>
        </w:rPr>
        <w:t xml:space="preserve">הדין. </w:t>
      </w:r>
    </w:p>
    <w:p w:rsidR="007E7993" w:rsidRDefault="007E7993" w:rsidP="007E7993">
      <w:pPr>
        <w:rPr>
          <w:rtl/>
        </w:rPr>
      </w:pPr>
      <w:bookmarkStart w:id="153" w:name="_ETM_Q1_740389"/>
      <w:bookmarkStart w:id="154" w:name="_ETM_Q1_740436"/>
      <w:bookmarkEnd w:id="153"/>
      <w:bookmarkEnd w:id="154"/>
    </w:p>
    <w:p w:rsidR="00BA6398" w:rsidRDefault="007E7993" w:rsidP="00BA6398">
      <w:pPr>
        <w:rPr>
          <w:rtl/>
        </w:rPr>
      </w:pPr>
      <w:bookmarkStart w:id="155" w:name="_ETM_Q1_740515"/>
      <w:bookmarkStart w:id="156" w:name="_ETM_Q1_740571"/>
      <w:bookmarkEnd w:id="155"/>
      <w:bookmarkEnd w:id="156"/>
      <w:r>
        <w:rPr>
          <w:rFonts w:hint="cs"/>
          <w:rtl/>
        </w:rPr>
        <w:t>נבהיר, למשל, כי מבחינת כללי בית המשפט הבינלאומי</w:t>
      </w:r>
      <w:bookmarkStart w:id="157" w:name="_ETM_Q1_740153"/>
      <w:bookmarkEnd w:id="157"/>
      <w:r>
        <w:rPr>
          <w:rFonts w:hint="cs"/>
          <w:rtl/>
        </w:rPr>
        <w:t xml:space="preserve"> אמנת </w:t>
      </w:r>
      <w:r>
        <w:t>ICCPR</w:t>
      </w:r>
      <w:r>
        <w:rPr>
          <w:rFonts w:hint="cs"/>
          <w:rtl/>
        </w:rPr>
        <w:t xml:space="preserve"> קובעת </w:t>
      </w:r>
      <w:r w:rsidR="00BA6398">
        <w:rPr>
          <w:rFonts w:hint="cs"/>
          <w:rtl/>
        </w:rPr>
        <w:t xml:space="preserve">בסעיף 13(3)(ד) כי יש חובת </w:t>
      </w:r>
      <w:bookmarkStart w:id="158" w:name="_ETM_Q1_746188"/>
      <w:bookmarkEnd w:id="158"/>
      <w:r w:rsidR="00BA6398">
        <w:rPr>
          <w:rFonts w:hint="cs"/>
          <w:rtl/>
        </w:rPr>
        <w:t xml:space="preserve">ייצוג. היעדר ייצוג משפטי עלול לפגוע ביכולת לקיים הליכים משפטיים ולערער את הלגיטימיות והאפקטיביות שלהם. המשפט הישראלי מכיר </w:t>
      </w:r>
      <w:bookmarkStart w:id="159" w:name="_ETM_Q1_756178"/>
      <w:bookmarkEnd w:id="159"/>
      <w:r w:rsidR="00BA6398">
        <w:rPr>
          <w:rFonts w:hint="cs"/>
          <w:rtl/>
        </w:rPr>
        <w:t xml:space="preserve">בחשיבות ייצוג עורך דין גם למחבלים הגרועים ביותר, וזה המצב גם במדינות העולם. החשש הזה גדל עקב הניסוח הנוכחי של הצעת החוק, הניסוח המורחב מאתמול, שהוא מרחיב מאוד </w:t>
      </w:r>
      <w:bookmarkStart w:id="160" w:name="_ETM_Q1_767913"/>
      <w:bookmarkEnd w:id="160"/>
      <w:r w:rsidR="00BA6398">
        <w:rPr>
          <w:rFonts w:hint="cs"/>
          <w:rtl/>
        </w:rPr>
        <w:t xml:space="preserve">ביחס להצעת החוק המקורית. הנוסח הנוכחי מרחיב מאוד את </w:t>
      </w:r>
      <w:bookmarkStart w:id="161" w:name="_ETM_Q1_773029"/>
      <w:bookmarkEnd w:id="161"/>
      <w:r w:rsidR="00BA6398">
        <w:rPr>
          <w:rFonts w:hint="cs"/>
          <w:rtl/>
        </w:rPr>
        <w:t xml:space="preserve">ציבור החשודים והנאשמים שלא יהיו זכאים למינוי עורך דין במקום שבו אינם מיוצגים על-ידי עורך דין פרטי. אם כתוצאה מהצעת החוק לא יהיה לכל אלה ייצוג משפטי לא ניתן </w:t>
      </w:r>
      <w:bookmarkStart w:id="162" w:name="_ETM_Q1_783129"/>
      <w:bookmarkEnd w:id="162"/>
      <w:r w:rsidR="00BA6398">
        <w:rPr>
          <w:rFonts w:hint="cs"/>
          <w:rtl/>
        </w:rPr>
        <w:t>יהיה לקיים הליכים משפטיים נגדם בעבירות החמורות ביותר. עלול</w:t>
      </w:r>
      <w:bookmarkStart w:id="163" w:name="_ETM_Q1_787472"/>
      <w:bookmarkEnd w:id="163"/>
      <w:r w:rsidR="00BA6398">
        <w:rPr>
          <w:rFonts w:hint="cs"/>
          <w:rtl/>
        </w:rPr>
        <w:t xml:space="preserve">ות להיות לכך השלכות ביטחוניות קשות. </w:t>
      </w:r>
    </w:p>
    <w:p w:rsidR="00BA6398" w:rsidRDefault="00BA6398" w:rsidP="00BA6398">
      <w:pPr>
        <w:rPr>
          <w:rtl/>
        </w:rPr>
      </w:pPr>
    </w:p>
    <w:p w:rsidR="00BA6398" w:rsidRDefault="00BA6398" w:rsidP="00BA6398">
      <w:pPr>
        <w:rPr>
          <w:rtl/>
        </w:rPr>
      </w:pPr>
      <w:r>
        <w:rPr>
          <w:rFonts w:hint="cs"/>
          <w:rtl/>
        </w:rPr>
        <w:t xml:space="preserve">הגוף שאמון על ייצוג חשודים ונאשמים מטעם המדינה </w:t>
      </w:r>
      <w:r>
        <w:rPr>
          <w:rtl/>
        </w:rPr>
        <w:t>–</w:t>
      </w:r>
      <w:r>
        <w:rPr>
          <w:rFonts w:hint="cs"/>
          <w:rtl/>
        </w:rPr>
        <w:t xml:space="preserve"> ולשם כך הוקמה הסניגוריה הציבורית </w:t>
      </w:r>
      <w:bookmarkStart w:id="164" w:name="_ETM_Q1_796347"/>
      <w:bookmarkEnd w:id="164"/>
      <w:r>
        <w:rPr>
          <w:rtl/>
        </w:rPr>
        <w:t>–</w:t>
      </w:r>
      <w:r>
        <w:rPr>
          <w:rFonts w:hint="cs"/>
          <w:rtl/>
        </w:rPr>
        <w:t xml:space="preserve"> הצעת החוק קובעת, למעשה, שהסניגוריה הציבורית לא תייצג </w:t>
      </w:r>
      <w:bookmarkStart w:id="165" w:name="_ETM_Q1_797779"/>
      <w:bookmarkEnd w:id="165"/>
      <w:r>
        <w:rPr>
          <w:rFonts w:hint="cs"/>
          <w:rtl/>
        </w:rPr>
        <w:t xml:space="preserve">קטגוריה רחבה של חשודים ונאשמים. זאת לא חייבת להיות מבחינתנו הסניגוריה הציבורית, אבל הקביעה הזאת כרגע בהיעדר פתרון חלופי שצריך למצוא אותו מותירה ואקום כי אין מנגנון חלופי </w:t>
      </w:r>
      <w:bookmarkStart w:id="166" w:name="_ETM_Q1_810143"/>
      <w:bookmarkEnd w:id="166"/>
      <w:r>
        <w:rPr>
          <w:rFonts w:hint="cs"/>
          <w:rtl/>
        </w:rPr>
        <w:t>אחר שימנה לאותם חשודים ונאשמים סניגור. אנחנו</w:t>
      </w:r>
      <w:bookmarkStart w:id="167" w:name="_ETM_Q1_814858"/>
      <w:bookmarkEnd w:id="167"/>
      <w:r>
        <w:rPr>
          <w:rFonts w:hint="cs"/>
          <w:rtl/>
        </w:rPr>
        <w:t xml:space="preserve">, כמובן, נבקש לשמוע מהסניגוריה הציבורית מהי ההתייחסות שלהם. </w:t>
      </w:r>
    </w:p>
    <w:p w:rsidR="00BA6398" w:rsidRDefault="00BA6398" w:rsidP="00BA6398">
      <w:pPr>
        <w:rPr>
          <w:rtl/>
        </w:rPr>
      </w:pPr>
      <w:bookmarkStart w:id="168" w:name="_ETM_Q1_818943"/>
      <w:bookmarkStart w:id="169" w:name="_ETM_Q1_818987"/>
      <w:bookmarkEnd w:id="168"/>
      <w:bookmarkEnd w:id="169"/>
    </w:p>
    <w:p w:rsidR="00BA6398" w:rsidRDefault="00BA6398" w:rsidP="00BA6398">
      <w:pPr>
        <w:rPr>
          <w:rtl/>
        </w:rPr>
      </w:pPr>
      <w:bookmarkStart w:id="170" w:name="_ETM_Q1_819095"/>
      <w:bookmarkStart w:id="171" w:name="_ETM_Q1_819157"/>
      <w:bookmarkEnd w:id="170"/>
      <w:bookmarkEnd w:id="171"/>
      <w:r>
        <w:rPr>
          <w:rFonts w:hint="cs"/>
          <w:rtl/>
        </w:rPr>
        <w:t xml:space="preserve">אנו </w:t>
      </w:r>
      <w:bookmarkStart w:id="172" w:name="_ETM_Q1_819719"/>
      <w:bookmarkEnd w:id="172"/>
      <w:r>
        <w:rPr>
          <w:rFonts w:hint="cs"/>
          <w:rtl/>
        </w:rPr>
        <w:t xml:space="preserve">ממליצים לשמוע גם את עמדת גורמי הביטחון ובראשם השב"כ וצה"ל </w:t>
      </w:r>
      <w:bookmarkStart w:id="173" w:name="_ETM_Q1_821083"/>
      <w:bookmarkEnd w:id="173"/>
      <w:r>
        <w:rPr>
          <w:rFonts w:hint="cs"/>
          <w:rtl/>
        </w:rPr>
        <w:t xml:space="preserve">כמו גם </w:t>
      </w:r>
      <w:proofErr w:type="spellStart"/>
      <w:r>
        <w:rPr>
          <w:rFonts w:hint="cs"/>
          <w:rtl/>
        </w:rPr>
        <w:t>המל"ל</w:t>
      </w:r>
      <w:proofErr w:type="spellEnd"/>
      <w:r>
        <w:rPr>
          <w:rFonts w:hint="cs"/>
          <w:rtl/>
        </w:rPr>
        <w:t xml:space="preserve"> והפרקליטות בעניין ההשלכות של היעדר ייצוג. </w:t>
      </w:r>
      <w:bookmarkStart w:id="174" w:name="_ETM_Q1_828850"/>
      <w:bookmarkEnd w:id="174"/>
    </w:p>
    <w:p w:rsidR="00BA6398" w:rsidRDefault="00BA6398" w:rsidP="00BA6398">
      <w:pPr>
        <w:rPr>
          <w:rtl/>
        </w:rPr>
      </w:pPr>
    </w:p>
    <w:p w:rsidR="00BA6398" w:rsidRDefault="00BA6398" w:rsidP="00BA6398">
      <w:pPr>
        <w:rPr>
          <w:rtl/>
        </w:rPr>
      </w:pPr>
      <w:r>
        <w:rPr>
          <w:rFonts w:hint="cs"/>
          <w:rtl/>
        </w:rPr>
        <w:t xml:space="preserve">ידוע לנו שנערכו דיונים בנושא בהשתתפות הסניגוריה הציבורית. בחלק גם אנחנו השתתפנו ועלו הצעות שונות. זאת סוגיה של מדיניות </w:t>
      </w:r>
      <w:bookmarkStart w:id="175" w:name="_ETM_Q1_837363"/>
      <w:bookmarkEnd w:id="175"/>
      <w:r>
        <w:rPr>
          <w:rFonts w:hint="cs"/>
          <w:rtl/>
        </w:rPr>
        <w:t xml:space="preserve">ובלבד שיימצא פתרון חלופי, אחרת, כאמור, להיעדר ייצוג עלולות </w:t>
      </w:r>
      <w:bookmarkStart w:id="176" w:name="_ETM_Q1_837393"/>
      <w:bookmarkEnd w:id="176"/>
      <w:r>
        <w:rPr>
          <w:rFonts w:hint="cs"/>
          <w:rtl/>
        </w:rPr>
        <w:t xml:space="preserve">להיות השלכות קשות. </w:t>
      </w:r>
    </w:p>
    <w:p w:rsidR="00CF4F66" w:rsidRDefault="00CF4F66" w:rsidP="00CF4F66">
      <w:pPr>
        <w:rPr>
          <w:rtl/>
        </w:rPr>
      </w:pPr>
      <w:bookmarkStart w:id="177" w:name="_ETM_Q1_841922"/>
      <w:bookmarkStart w:id="178" w:name="_ETM_Q1_841972"/>
      <w:bookmarkStart w:id="179" w:name="_ETM_Q1_844020"/>
      <w:bookmarkEnd w:id="177"/>
      <w:bookmarkEnd w:id="178"/>
      <w:bookmarkEnd w:id="179"/>
    </w:p>
    <w:p w:rsidR="00CF4F66" w:rsidRDefault="00CF4F66" w:rsidP="00CF4F66">
      <w:pPr>
        <w:pStyle w:val="a4"/>
        <w:keepNext/>
        <w:rPr>
          <w:rtl/>
        </w:rPr>
      </w:pPr>
      <w:bookmarkStart w:id="180" w:name="ET_speaker_5855_11"/>
      <w:r w:rsidRPr="00CF4F66">
        <w:rPr>
          <w:rStyle w:val="TagStyle"/>
          <w:rtl/>
        </w:rPr>
        <w:t xml:space="preserve"> &lt;&lt; דובר &gt;&gt; </w:t>
      </w:r>
      <w:r>
        <w:rPr>
          <w:rtl/>
        </w:rPr>
        <w:t>מתן כהנא (המחנה הממלכתי):</w:t>
      </w:r>
      <w:r w:rsidRPr="00CF4F66">
        <w:rPr>
          <w:rStyle w:val="TagStyle"/>
          <w:rtl/>
        </w:rPr>
        <w:t xml:space="preserve"> &lt;&lt; דובר &gt;&gt;</w:t>
      </w:r>
      <w:r>
        <w:rPr>
          <w:rtl/>
        </w:rPr>
        <w:t xml:space="preserve">   </w:t>
      </w:r>
      <w:bookmarkEnd w:id="180"/>
    </w:p>
    <w:p w:rsidR="00CF4F66" w:rsidRDefault="00CF4F66" w:rsidP="00CF4F66">
      <w:pPr>
        <w:pStyle w:val="KeepWithNext"/>
        <w:rPr>
          <w:rtl/>
        </w:rPr>
      </w:pPr>
    </w:p>
    <w:p w:rsidR="00CF4F66" w:rsidRDefault="00BA6398" w:rsidP="00CF4F66">
      <w:pPr>
        <w:rPr>
          <w:rtl/>
        </w:rPr>
      </w:pPr>
      <w:bookmarkStart w:id="181" w:name="_ETM_Q1_844393"/>
      <w:bookmarkStart w:id="182" w:name="_ETM_Q1_844433"/>
      <w:bookmarkEnd w:id="181"/>
      <w:bookmarkEnd w:id="182"/>
      <w:r>
        <w:rPr>
          <w:rFonts w:hint="cs"/>
          <w:rtl/>
        </w:rPr>
        <w:t xml:space="preserve">סליחה, </w:t>
      </w:r>
      <w:r w:rsidR="00CF4F66">
        <w:rPr>
          <w:rFonts w:hint="cs"/>
          <w:rtl/>
        </w:rPr>
        <w:t>אני לא חושב ש</w:t>
      </w:r>
      <w:r>
        <w:rPr>
          <w:rFonts w:hint="cs"/>
          <w:rtl/>
        </w:rPr>
        <w:t xml:space="preserve">יש פה </w:t>
      </w:r>
      <w:r w:rsidR="00CF4F66">
        <w:rPr>
          <w:rFonts w:hint="cs"/>
          <w:rtl/>
        </w:rPr>
        <w:t xml:space="preserve">מישהו </w:t>
      </w:r>
      <w:r>
        <w:rPr>
          <w:rFonts w:hint="cs"/>
          <w:rtl/>
        </w:rPr>
        <w:t>ש</w:t>
      </w:r>
      <w:r w:rsidR="00CF4F66">
        <w:rPr>
          <w:rFonts w:hint="cs"/>
          <w:rtl/>
        </w:rPr>
        <w:t xml:space="preserve">מדבר על היעדר ייצוג. </w:t>
      </w:r>
    </w:p>
    <w:p w:rsidR="00CF4F66" w:rsidRDefault="00CF4F66" w:rsidP="00CF4F66">
      <w:pPr>
        <w:rPr>
          <w:rtl/>
        </w:rPr>
      </w:pPr>
      <w:bookmarkStart w:id="183" w:name="_ETM_Q1_853292"/>
      <w:bookmarkStart w:id="184" w:name="_ETM_Q1_853362"/>
      <w:bookmarkEnd w:id="183"/>
      <w:bookmarkEnd w:id="184"/>
    </w:p>
    <w:p w:rsidR="00CF4F66" w:rsidRDefault="00CF4F66" w:rsidP="00CF4F66">
      <w:pPr>
        <w:pStyle w:val="af6"/>
        <w:keepNext/>
        <w:rPr>
          <w:rtl/>
        </w:rPr>
      </w:pPr>
      <w:bookmarkStart w:id="185" w:name="ET_yor_6157_12"/>
      <w:r w:rsidRPr="00CF4F66">
        <w:rPr>
          <w:rStyle w:val="TagStyle"/>
          <w:rtl/>
        </w:rPr>
        <w:t xml:space="preserve"> &lt;&lt; יור &gt;&gt; </w:t>
      </w:r>
      <w:r>
        <w:rPr>
          <w:rtl/>
        </w:rPr>
        <w:t xml:space="preserve">היו"ר שמחה </w:t>
      </w:r>
      <w:proofErr w:type="spellStart"/>
      <w:r>
        <w:rPr>
          <w:rtl/>
        </w:rPr>
        <w:t>רוטמן</w:t>
      </w:r>
      <w:proofErr w:type="spellEnd"/>
      <w:r>
        <w:rPr>
          <w:rtl/>
        </w:rPr>
        <w:t>:</w:t>
      </w:r>
      <w:r w:rsidRPr="00CF4F66">
        <w:rPr>
          <w:rStyle w:val="TagStyle"/>
          <w:rtl/>
        </w:rPr>
        <w:t xml:space="preserve"> &lt;&lt; יור &gt;&gt;</w:t>
      </w:r>
      <w:r>
        <w:rPr>
          <w:rtl/>
        </w:rPr>
        <w:t xml:space="preserve">   </w:t>
      </w:r>
      <w:bookmarkEnd w:id="185"/>
    </w:p>
    <w:p w:rsidR="00CF4F66" w:rsidRDefault="00CF4F66" w:rsidP="00CF4F66">
      <w:pPr>
        <w:pStyle w:val="KeepWithNext"/>
        <w:rPr>
          <w:rtl/>
        </w:rPr>
      </w:pPr>
    </w:p>
    <w:p w:rsidR="00CF4F66" w:rsidRDefault="00CF4F66" w:rsidP="00CF4F66">
      <w:pPr>
        <w:rPr>
          <w:rtl/>
        </w:rPr>
      </w:pPr>
      <w:bookmarkStart w:id="186" w:name="_ETM_Q1_853942"/>
      <w:bookmarkEnd w:id="186"/>
      <w:r>
        <w:rPr>
          <w:rFonts w:hint="cs"/>
          <w:rtl/>
        </w:rPr>
        <w:t xml:space="preserve">נכון. </w:t>
      </w:r>
      <w:bookmarkStart w:id="187" w:name="_ETM_Q1_857092"/>
      <w:bookmarkEnd w:id="187"/>
    </w:p>
    <w:p w:rsidR="00CF4F66" w:rsidRDefault="00CF4F66" w:rsidP="00CF4F66">
      <w:pPr>
        <w:rPr>
          <w:rtl/>
        </w:rPr>
      </w:pPr>
      <w:bookmarkStart w:id="188" w:name="_ETM_Q1_857362"/>
      <w:bookmarkStart w:id="189" w:name="_ETM_Q1_857407"/>
      <w:bookmarkStart w:id="190" w:name="_ETM_Q1_863788"/>
      <w:bookmarkEnd w:id="188"/>
      <w:bookmarkEnd w:id="189"/>
      <w:bookmarkEnd w:id="190"/>
    </w:p>
    <w:p w:rsidR="00CF4F66" w:rsidRDefault="00CF4F66" w:rsidP="00CF4F66">
      <w:pPr>
        <w:pStyle w:val="af9"/>
        <w:keepNext/>
        <w:rPr>
          <w:rtl/>
        </w:rPr>
      </w:pPr>
      <w:bookmarkStart w:id="191" w:name="ET_guest_514749_13"/>
      <w:r w:rsidRPr="00CF4F66">
        <w:rPr>
          <w:rStyle w:val="TagStyle"/>
          <w:rtl/>
        </w:rPr>
        <w:lastRenderedPageBreak/>
        <w:t xml:space="preserve"> &lt;&lt; אורח &gt;&gt; </w:t>
      </w:r>
      <w:r>
        <w:rPr>
          <w:rtl/>
        </w:rPr>
        <w:t>גיל שפירא:</w:t>
      </w:r>
      <w:r w:rsidRPr="00CF4F66">
        <w:rPr>
          <w:rStyle w:val="TagStyle"/>
          <w:rtl/>
        </w:rPr>
        <w:t xml:space="preserve"> &lt;&lt; אורח &gt;&gt;</w:t>
      </w:r>
      <w:r>
        <w:rPr>
          <w:rtl/>
        </w:rPr>
        <w:t xml:space="preserve">   </w:t>
      </w:r>
      <w:bookmarkEnd w:id="191"/>
    </w:p>
    <w:p w:rsidR="00CF4F66" w:rsidRDefault="00CF4F66" w:rsidP="00CF4F66">
      <w:pPr>
        <w:pStyle w:val="KeepWithNext"/>
        <w:rPr>
          <w:rtl/>
        </w:rPr>
      </w:pPr>
    </w:p>
    <w:p w:rsidR="00CF4F66" w:rsidRDefault="00CF4F66" w:rsidP="00CF4F66">
      <w:pPr>
        <w:rPr>
          <w:rtl/>
        </w:rPr>
      </w:pPr>
      <w:bookmarkStart w:id="192" w:name="_ETM_Q1_864182"/>
      <w:bookmarkStart w:id="193" w:name="_ETM_Q1_864212"/>
      <w:bookmarkEnd w:id="192"/>
      <w:bookmarkEnd w:id="193"/>
      <w:r>
        <w:rPr>
          <w:rFonts w:hint="cs"/>
          <w:rtl/>
        </w:rPr>
        <w:t xml:space="preserve">זאת המשמעות המעשית. </w:t>
      </w:r>
    </w:p>
    <w:p w:rsidR="00BA6398" w:rsidRDefault="00BA6398" w:rsidP="00CF4F66">
      <w:pPr>
        <w:rPr>
          <w:rtl/>
        </w:rPr>
      </w:pPr>
      <w:bookmarkStart w:id="194" w:name="_ETM_Q1_847933"/>
      <w:bookmarkStart w:id="195" w:name="_ETM_Q1_848089"/>
      <w:bookmarkEnd w:id="194"/>
      <w:bookmarkEnd w:id="195"/>
    </w:p>
    <w:p w:rsidR="00BA6398" w:rsidRDefault="00BA6398" w:rsidP="00BA6398">
      <w:pPr>
        <w:pStyle w:val="af6"/>
        <w:keepNext/>
        <w:rPr>
          <w:rtl/>
        </w:rPr>
      </w:pPr>
      <w:bookmarkStart w:id="196" w:name="ET_yor_6157_216"/>
      <w:r w:rsidRPr="00BA6398">
        <w:rPr>
          <w:rStyle w:val="TagStyle"/>
          <w:rtl/>
        </w:rPr>
        <w:t xml:space="preserve"> &lt;&lt; יור &gt;&gt; </w:t>
      </w:r>
      <w:r>
        <w:rPr>
          <w:rtl/>
        </w:rPr>
        <w:t xml:space="preserve">היו"ר שמחה </w:t>
      </w:r>
      <w:proofErr w:type="spellStart"/>
      <w:r>
        <w:rPr>
          <w:rtl/>
        </w:rPr>
        <w:t>רוטמן</w:t>
      </w:r>
      <w:proofErr w:type="spellEnd"/>
      <w:r>
        <w:rPr>
          <w:rtl/>
        </w:rPr>
        <w:t>:</w:t>
      </w:r>
      <w:r w:rsidRPr="00BA6398">
        <w:rPr>
          <w:rStyle w:val="TagStyle"/>
          <w:rtl/>
        </w:rPr>
        <w:t xml:space="preserve"> &lt;&lt; יור &gt;&gt;</w:t>
      </w:r>
      <w:r>
        <w:rPr>
          <w:rtl/>
        </w:rPr>
        <w:t xml:space="preserve">   </w:t>
      </w:r>
      <w:bookmarkEnd w:id="196"/>
    </w:p>
    <w:p w:rsidR="00BA6398" w:rsidRDefault="00BA6398" w:rsidP="00BA6398">
      <w:pPr>
        <w:pStyle w:val="KeepWithNext"/>
        <w:rPr>
          <w:rtl/>
        </w:rPr>
      </w:pPr>
    </w:p>
    <w:p w:rsidR="00BA6398" w:rsidRDefault="00BA6398" w:rsidP="00BA6398">
      <w:pPr>
        <w:rPr>
          <w:rtl/>
        </w:rPr>
      </w:pPr>
      <w:r>
        <w:rPr>
          <w:rFonts w:hint="cs"/>
          <w:rtl/>
        </w:rPr>
        <w:t xml:space="preserve">לא נכון. </w:t>
      </w:r>
    </w:p>
    <w:p w:rsidR="00BA6398" w:rsidRDefault="00BA6398" w:rsidP="00BA6398">
      <w:pPr>
        <w:rPr>
          <w:rtl/>
        </w:rPr>
      </w:pPr>
      <w:bookmarkStart w:id="197" w:name="_ETM_Q1_845727"/>
      <w:bookmarkStart w:id="198" w:name="_ETM_Q1_845803"/>
      <w:bookmarkEnd w:id="197"/>
      <w:bookmarkEnd w:id="198"/>
    </w:p>
    <w:p w:rsidR="00BA6398" w:rsidRDefault="00BA6398" w:rsidP="00BA6398">
      <w:pPr>
        <w:pStyle w:val="af9"/>
        <w:keepNext/>
        <w:rPr>
          <w:rtl/>
        </w:rPr>
      </w:pPr>
      <w:bookmarkStart w:id="199" w:name="ET_guest_514749_217"/>
      <w:r w:rsidRPr="00BA6398">
        <w:rPr>
          <w:rStyle w:val="TagStyle"/>
          <w:rtl/>
        </w:rPr>
        <w:t xml:space="preserve"> &lt;&lt; אורח &gt;&gt; </w:t>
      </w:r>
      <w:r>
        <w:rPr>
          <w:rtl/>
        </w:rPr>
        <w:t>גיל שפירא:</w:t>
      </w:r>
      <w:r w:rsidRPr="00BA6398">
        <w:rPr>
          <w:rStyle w:val="TagStyle"/>
          <w:rtl/>
        </w:rPr>
        <w:t xml:space="preserve"> &lt;&lt; אורח &gt;&gt;</w:t>
      </w:r>
      <w:r>
        <w:rPr>
          <w:rtl/>
        </w:rPr>
        <w:t xml:space="preserve">   </w:t>
      </w:r>
      <w:bookmarkEnd w:id="199"/>
    </w:p>
    <w:p w:rsidR="00BA6398" w:rsidRDefault="00BA6398" w:rsidP="00BA6398">
      <w:pPr>
        <w:pStyle w:val="KeepWithNext"/>
        <w:rPr>
          <w:rtl/>
        </w:rPr>
      </w:pPr>
    </w:p>
    <w:p w:rsidR="00BA6398" w:rsidRDefault="00BA6398" w:rsidP="00BA6398">
      <w:pPr>
        <w:rPr>
          <w:rtl/>
        </w:rPr>
      </w:pPr>
      <w:bookmarkStart w:id="200" w:name="_ETM_Q1_848167"/>
      <w:bookmarkStart w:id="201" w:name="_ETM_Q1_848240"/>
      <w:bookmarkEnd w:id="200"/>
      <w:bookmarkEnd w:id="201"/>
      <w:r>
        <w:rPr>
          <w:rFonts w:hint="cs"/>
          <w:rtl/>
        </w:rPr>
        <w:t xml:space="preserve">זאת המשמעות </w:t>
      </w:r>
      <w:bookmarkStart w:id="202" w:name="_ETM_Q1_849777"/>
      <w:bookmarkEnd w:id="202"/>
      <w:r>
        <w:rPr>
          <w:rFonts w:hint="cs"/>
          <w:rtl/>
        </w:rPr>
        <w:t xml:space="preserve">המעשית. </w:t>
      </w:r>
    </w:p>
    <w:p w:rsidR="00BA6398" w:rsidRDefault="00BA6398" w:rsidP="00BA6398">
      <w:pPr>
        <w:rPr>
          <w:rtl/>
        </w:rPr>
      </w:pPr>
      <w:bookmarkStart w:id="203" w:name="_ETM_Q1_851577"/>
      <w:bookmarkStart w:id="204" w:name="_ETM_Q1_851637"/>
      <w:bookmarkEnd w:id="203"/>
      <w:bookmarkEnd w:id="204"/>
    </w:p>
    <w:p w:rsidR="00BA6398" w:rsidRDefault="00BA6398" w:rsidP="00BA6398">
      <w:pPr>
        <w:pStyle w:val="af6"/>
        <w:keepNext/>
        <w:rPr>
          <w:rtl/>
        </w:rPr>
      </w:pPr>
      <w:bookmarkStart w:id="205" w:name="ET_yor_6157_218"/>
      <w:r w:rsidRPr="00BA6398">
        <w:rPr>
          <w:rStyle w:val="TagStyle"/>
          <w:rtl/>
        </w:rPr>
        <w:t xml:space="preserve"> &lt;&lt; יור &gt;&gt; </w:t>
      </w:r>
      <w:r>
        <w:rPr>
          <w:rtl/>
        </w:rPr>
        <w:t xml:space="preserve">היו"ר שמחה </w:t>
      </w:r>
      <w:proofErr w:type="spellStart"/>
      <w:r>
        <w:rPr>
          <w:rtl/>
        </w:rPr>
        <w:t>רוטמן</w:t>
      </w:r>
      <w:proofErr w:type="spellEnd"/>
      <w:r>
        <w:rPr>
          <w:rtl/>
        </w:rPr>
        <w:t>:</w:t>
      </w:r>
      <w:r w:rsidRPr="00BA6398">
        <w:rPr>
          <w:rStyle w:val="TagStyle"/>
          <w:rtl/>
        </w:rPr>
        <w:t xml:space="preserve"> &lt;&lt; יור &gt;&gt;</w:t>
      </w:r>
      <w:r>
        <w:rPr>
          <w:rtl/>
        </w:rPr>
        <w:t xml:space="preserve">   </w:t>
      </w:r>
      <w:bookmarkEnd w:id="205"/>
    </w:p>
    <w:p w:rsidR="00BA6398" w:rsidRDefault="00BA6398" w:rsidP="00BA6398">
      <w:pPr>
        <w:pStyle w:val="KeepWithNext"/>
        <w:rPr>
          <w:rtl/>
        </w:rPr>
      </w:pPr>
    </w:p>
    <w:p w:rsidR="00BA6398" w:rsidRDefault="00BA6398" w:rsidP="00BA6398">
      <w:pPr>
        <w:rPr>
          <w:rtl/>
        </w:rPr>
      </w:pPr>
      <w:r>
        <w:rPr>
          <w:rFonts w:hint="cs"/>
          <w:rtl/>
        </w:rPr>
        <w:t xml:space="preserve">לא נכון. </w:t>
      </w:r>
    </w:p>
    <w:p w:rsidR="00BA6398" w:rsidRDefault="00BA6398" w:rsidP="00BA6398">
      <w:pPr>
        <w:rPr>
          <w:rtl/>
        </w:rPr>
      </w:pPr>
      <w:bookmarkStart w:id="206" w:name="_ETM_Q1_849447"/>
      <w:bookmarkStart w:id="207" w:name="_ETM_Q1_849485"/>
      <w:bookmarkEnd w:id="206"/>
      <w:bookmarkEnd w:id="207"/>
    </w:p>
    <w:p w:rsidR="00BA6398" w:rsidRDefault="00BA6398" w:rsidP="00BA6398">
      <w:pPr>
        <w:pStyle w:val="af9"/>
        <w:keepNext/>
        <w:rPr>
          <w:rtl/>
        </w:rPr>
      </w:pPr>
      <w:bookmarkStart w:id="208" w:name="ET_guest_514749_219"/>
      <w:r w:rsidRPr="00BA6398">
        <w:rPr>
          <w:rStyle w:val="TagStyle"/>
          <w:rtl/>
        </w:rPr>
        <w:t xml:space="preserve"> &lt;&lt; אורח &gt;&gt; </w:t>
      </w:r>
      <w:r>
        <w:rPr>
          <w:rtl/>
        </w:rPr>
        <w:t>גיל שפירא:</w:t>
      </w:r>
      <w:r w:rsidRPr="00BA6398">
        <w:rPr>
          <w:rStyle w:val="TagStyle"/>
          <w:rtl/>
        </w:rPr>
        <w:t xml:space="preserve"> &lt;&lt; אורח &gt;&gt;</w:t>
      </w:r>
      <w:r>
        <w:rPr>
          <w:rtl/>
        </w:rPr>
        <w:t xml:space="preserve">   </w:t>
      </w:r>
      <w:bookmarkEnd w:id="208"/>
    </w:p>
    <w:p w:rsidR="00BA6398" w:rsidRDefault="00BA6398" w:rsidP="00BA6398">
      <w:pPr>
        <w:pStyle w:val="KeepWithNext"/>
        <w:rPr>
          <w:rtl/>
        </w:rPr>
      </w:pPr>
    </w:p>
    <w:p w:rsidR="00BA6398" w:rsidRDefault="00BA6398" w:rsidP="00BA6398">
      <w:pPr>
        <w:rPr>
          <w:rtl/>
        </w:rPr>
      </w:pPr>
      <w:bookmarkStart w:id="209" w:name="_ETM_Q1_851451"/>
      <w:bookmarkStart w:id="210" w:name="_ETM_Q1_851541"/>
      <w:bookmarkEnd w:id="209"/>
      <w:bookmarkEnd w:id="210"/>
      <w:r>
        <w:rPr>
          <w:rFonts w:hint="cs"/>
          <w:rtl/>
        </w:rPr>
        <w:t xml:space="preserve">זאת המשמעות המעשית. </w:t>
      </w:r>
    </w:p>
    <w:p w:rsidR="00BA6398" w:rsidRDefault="00BA6398" w:rsidP="00BA6398">
      <w:pPr>
        <w:rPr>
          <w:rtl/>
        </w:rPr>
      </w:pPr>
      <w:bookmarkStart w:id="211" w:name="_ETM_Q1_850393"/>
      <w:bookmarkStart w:id="212" w:name="_ETM_Q1_850417"/>
      <w:bookmarkEnd w:id="211"/>
      <w:bookmarkEnd w:id="212"/>
    </w:p>
    <w:p w:rsidR="00BA6398" w:rsidRDefault="00BA6398" w:rsidP="00BA6398">
      <w:pPr>
        <w:pStyle w:val="af6"/>
        <w:keepNext/>
        <w:rPr>
          <w:rtl/>
        </w:rPr>
      </w:pPr>
      <w:bookmarkStart w:id="213" w:name="ET_yor_6157_220"/>
      <w:r w:rsidRPr="00BA6398">
        <w:rPr>
          <w:rStyle w:val="TagStyle"/>
          <w:rtl/>
        </w:rPr>
        <w:t xml:space="preserve"> &lt;&lt; יור &gt;&gt; </w:t>
      </w:r>
      <w:r>
        <w:rPr>
          <w:rtl/>
        </w:rPr>
        <w:t xml:space="preserve">היו"ר שמחה </w:t>
      </w:r>
      <w:proofErr w:type="spellStart"/>
      <w:r>
        <w:rPr>
          <w:rtl/>
        </w:rPr>
        <w:t>רוטמן</w:t>
      </w:r>
      <w:proofErr w:type="spellEnd"/>
      <w:r>
        <w:rPr>
          <w:rtl/>
        </w:rPr>
        <w:t>:</w:t>
      </w:r>
      <w:r w:rsidRPr="00BA6398">
        <w:rPr>
          <w:rStyle w:val="TagStyle"/>
          <w:rtl/>
        </w:rPr>
        <w:t xml:space="preserve"> &lt;&lt; יור &gt;&gt;</w:t>
      </w:r>
      <w:r>
        <w:rPr>
          <w:rtl/>
        </w:rPr>
        <w:t xml:space="preserve">   </w:t>
      </w:r>
      <w:bookmarkEnd w:id="213"/>
    </w:p>
    <w:p w:rsidR="00BA6398" w:rsidRDefault="00BA6398" w:rsidP="00BA6398">
      <w:pPr>
        <w:pStyle w:val="KeepWithNext"/>
        <w:rPr>
          <w:rtl/>
        </w:rPr>
      </w:pPr>
    </w:p>
    <w:p w:rsidR="00BA6398" w:rsidRDefault="00BA6398" w:rsidP="00BA6398">
      <w:pPr>
        <w:rPr>
          <w:rtl/>
        </w:rPr>
      </w:pPr>
      <w:bookmarkStart w:id="214" w:name="_ETM_Q1_851254"/>
      <w:bookmarkEnd w:id="214"/>
      <w:r>
        <w:rPr>
          <w:rFonts w:hint="cs"/>
          <w:rtl/>
        </w:rPr>
        <w:t xml:space="preserve">זה לא נכון, זה </w:t>
      </w:r>
      <w:bookmarkStart w:id="215" w:name="_ETM_Q1_853435"/>
      <w:bookmarkEnd w:id="215"/>
      <w:r>
        <w:rPr>
          <w:rFonts w:hint="cs"/>
          <w:rtl/>
        </w:rPr>
        <w:t xml:space="preserve">פשוט לא נכון. </w:t>
      </w:r>
    </w:p>
    <w:p w:rsidR="00BA6398" w:rsidRDefault="00BA6398" w:rsidP="00BA6398">
      <w:pPr>
        <w:rPr>
          <w:rtl/>
        </w:rPr>
      </w:pPr>
      <w:bookmarkStart w:id="216" w:name="_ETM_Q1_855809"/>
      <w:bookmarkStart w:id="217" w:name="_ETM_Q1_855848"/>
      <w:bookmarkEnd w:id="216"/>
      <w:bookmarkEnd w:id="217"/>
    </w:p>
    <w:p w:rsidR="00BA6398" w:rsidRDefault="00BA6398" w:rsidP="00BA6398">
      <w:pPr>
        <w:pStyle w:val="a4"/>
        <w:keepNext/>
        <w:rPr>
          <w:rtl/>
        </w:rPr>
      </w:pPr>
      <w:bookmarkStart w:id="218" w:name="ET_speaker_דר_גור_בליי_221"/>
      <w:r w:rsidRPr="00BA6398">
        <w:rPr>
          <w:rStyle w:val="TagStyle"/>
          <w:rtl/>
        </w:rPr>
        <w:t xml:space="preserve"> &lt;&lt; דובר &gt;&gt; </w:t>
      </w:r>
      <w:r>
        <w:rPr>
          <w:rtl/>
        </w:rPr>
        <w:t xml:space="preserve">ד"ר גור </w:t>
      </w:r>
      <w:proofErr w:type="spellStart"/>
      <w:r>
        <w:rPr>
          <w:rtl/>
        </w:rPr>
        <w:t>בליי</w:t>
      </w:r>
      <w:proofErr w:type="spellEnd"/>
      <w:r>
        <w:rPr>
          <w:rtl/>
        </w:rPr>
        <w:t>:</w:t>
      </w:r>
      <w:r w:rsidRPr="00BA6398">
        <w:rPr>
          <w:rStyle w:val="TagStyle"/>
          <w:rtl/>
        </w:rPr>
        <w:t xml:space="preserve"> &lt;&lt; דובר &gt;&gt;</w:t>
      </w:r>
      <w:r>
        <w:rPr>
          <w:rtl/>
        </w:rPr>
        <w:t xml:space="preserve">   </w:t>
      </w:r>
      <w:bookmarkEnd w:id="218"/>
    </w:p>
    <w:p w:rsidR="00BA6398" w:rsidRDefault="00BA6398" w:rsidP="00BA6398">
      <w:pPr>
        <w:pStyle w:val="KeepWithNext"/>
        <w:rPr>
          <w:rtl/>
        </w:rPr>
      </w:pPr>
    </w:p>
    <w:p w:rsidR="00BA6398" w:rsidRDefault="00BA6398" w:rsidP="00BA6398">
      <w:pPr>
        <w:rPr>
          <w:rtl/>
        </w:rPr>
      </w:pPr>
      <w:r>
        <w:rPr>
          <w:rFonts w:hint="cs"/>
          <w:rtl/>
        </w:rPr>
        <w:t xml:space="preserve">לבית משפט יש רשות למנות. </w:t>
      </w:r>
    </w:p>
    <w:p w:rsidR="00BA6398" w:rsidRDefault="00BA6398" w:rsidP="00BA6398">
      <w:pPr>
        <w:rPr>
          <w:rtl/>
        </w:rPr>
      </w:pPr>
      <w:bookmarkStart w:id="219" w:name="_ETM_Q1_857686"/>
      <w:bookmarkStart w:id="220" w:name="_ETM_Q1_857752"/>
      <w:bookmarkEnd w:id="219"/>
      <w:bookmarkEnd w:id="220"/>
    </w:p>
    <w:p w:rsidR="00BA6398" w:rsidRDefault="00BA6398" w:rsidP="00BA6398">
      <w:pPr>
        <w:pStyle w:val="af9"/>
        <w:keepNext/>
        <w:rPr>
          <w:rtl/>
        </w:rPr>
      </w:pPr>
      <w:bookmarkStart w:id="221" w:name="ET_guest_514749_222"/>
      <w:r w:rsidRPr="00BA6398">
        <w:rPr>
          <w:rStyle w:val="TagStyle"/>
          <w:rtl/>
        </w:rPr>
        <w:t xml:space="preserve"> &lt;&lt; אורח &gt;&gt; </w:t>
      </w:r>
      <w:r>
        <w:rPr>
          <w:rtl/>
        </w:rPr>
        <w:t>גיל שפירא:</w:t>
      </w:r>
      <w:r w:rsidRPr="00BA6398">
        <w:rPr>
          <w:rStyle w:val="TagStyle"/>
          <w:rtl/>
        </w:rPr>
        <w:t xml:space="preserve"> &lt;&lt; אורח &gt;&gt;</w:t>
      </w:r>
      <w:r>
        <w:rPr>
          <w:rtl/>
        </w:rPr>
        <w:t xml:space="preserve">   </w:t>
      </w:r>
      <w:bookmarkEnd w:id="221"/>
    </w:p>
    <w:p w:rsidR="00BA6398" w:rsidRDefault="00BA6398" w:rsidP="00BA6398">
      <w:pPr>
        <w:pStyle w:val="KeepWithNext"/>
        <w:rPr>
          <w:rtl/>
        </w:rPr>
      </w:pPr>
    </w:p>
    <w:p w:rsidR="00BA6398" w:rsidRPr="00BA6398" w:rsidRDefault="00BA6398" w:rsidP="00BA6398">
      <w:pPr>
        <w:rPr>
          <w:rtl/>
        </w:rPr>
      </w:pPr>
      <w:r>
        <w:rPr>
          <w:rFonts w:hint="cs"/>
          <w:rtl/>
        </w:rPr>
        <w:t xml:space="preserve">לא, לא. זאת המשמעות המעשית. </w:t>
      </w:r>
    </w:p>
    <w:p w:rsidR="00CF4F66" w:rsidRDefault="00CF4F66" w:rsidP="00CF4F66">
      <w:pPr>
        <w:rPr>
          <w:rtl/>
        </w:rPr>
      </w:pPr>
      <w:bookmarkStart w:id="222" w:name="_ETM_Q1_869220"/>
      <w:bookmarkStart w:id="223" w:name="_ETM_Q1_869285"/>
      <w:bookmarkStart w:id="224" w:name="_ETM_Q1_871307"/>
      <w:bookmarkStart w:id="225" w:name="_ETM_Q1_874627"/>
      <w:bookmarkEnd w:id="222"/>
      <w:bookmarkEnd w:id="223"/>
      <w:bookmarkEnd w:id="224"/>
      <w:bookmarkEnd w:id="225"/>
    </w:p>
    <w:p w:rsidR="00CF4F66" w:rsidRDefault="00CF4F66" w:rsidP="00CF4F66">
      <w:pPr>
        <w:pStyle w:val="af9"/>
        <w:keepNext/>
        <w:rPr>
          <w:rtl/>
        </w:rPr>
      </w:pPr>
      <w:bookmarkStart w:id="226" w:name="_ETM_Q1_877490"/>
      <w:bookmarkStart w:id="227" w:name="_ETM_Q1_877540"/>
      <w:bookmarkStart w:id="228" w:name="ET_guest_571712_14"/>
      <w:bookmarkEnd w:id="226"/>
      <w:bookmarkEnd w:id="227"/>
      <w:r w:rsidRPr="00CF4F66">
        <w:rPr>
          <w:rStyle w:val="TagStyle"/>
          <w:rtl/>
        </w:rPr>
        <w:t xml:space="preserve"> &lt;&lt; אורח &gt;&gt; </w:t>
      </w:r>
      <w:r>
        <w:rPr>
          <w:rtl/>
        </w:rPr>
        <w:t>יפעת רווה:</w:t>
      </w:r>
      <w:r w:rsidRPr="00CF4F66">
        <w:rPr>
          <w:rStyle w:val="TagStyle"/>
          <w:rtl/>
        </w:rPr>
        <w:t xml:space="preserve"> &lt;&lt; אורח &gt;&gt;</w:t>
      </w:r>
      <w:r>
        <w:rPr>
          <w:rtl/>
        </w:rPr>
        <w:t xml:space="preserve">   </w:t>
      </w:r>
      <w:bookmarkEnd w:id="228"/>
    </w:p>
    <w:p w:rsidR="00CF4F66" w:rsidRDefault="00CF4F66" w:rsidP="00CF4F66">
      <w:pPr>
        <w:pStyle w:val="KeepWithNext"/>
        <w:rPr>
          <w:rtl/>
        </w:rPr>
      </w:pPr>
    </w:p>
    <w:p w:rsidR="00BA6398" w:rsidRDefault="00BA6398" w:rsidP="00CF4F66">
      <w:pPr>
        <w:rPr>
          <w:rtl/>
        </w:rPr>
      </w:pPr>
      <w:bookmarkStart w:id="229" w:name="_ETM_Q1_871642"/>
      <w:bookmarkStart w:id="230" w:name="_ETM_Q1_871697"/>
      <w:bookmarkEnd w:id="229"/>
      <w:bookmarkEnd w:id="230"/>
      <w:r>
        <w:rPr>
          <w:rFonts w:hint="cs"/>
          <w:rtl/>
        </w:rPr>
        <w:t xml:space="preserve">אתמול לא הצלחנו לדבר באופן שוטף, ואני </w:t>
      </w:r>
      <w:bookmarkStart w:id="231" w:name="_ETM_Q1_863368"/>
      <w:bookmarkEnd w:id="231"/>
      <w:r>
        <w:rPr>
          <w:rFonts w:hint="cs"/>
          <w:rtl/>
        </w:rPr>
        <w:t xml:space="preserve">רוצה לעשות את זה עכשיו. </w:t>
      </w:r>
    </w:p>
    <w:p w:rsidR="00BA6398" w:rsidRDefault="00BA6398" w:rsidP="00BA6398">
      <w:pPr>
        <w:ind w:firstLine="0"/>
        <w:rPr>
          <w:rtl/>
        </w:rPr>
      </w:pPr>
    </w:p>
    <w:p w:rsidR="00BA6398" w:rsidRDefault="00BA6398" w:rsidP="00BA6398">
      <w:pPr>
        <w:pStyle w:val="a4"/>
        <w:keepNext/>
        <w:rPr>
          <w:rtl/>
        </w:rPr>
      </w:pPr>
      <w:bookmarkStart w:id="232" w:name="ET_speaker_5855_223"/>
      <w:r w:rsidRPr="00BA6398">
        <w:rPr>
          <w:rStyle w:val="TagStyle"/>
          <w:rtl/>
        </w:rPr>
        <w:t xml:space="preserve"> &lt;&lt; דובר &gt;&gt; </w:t>
      </w:r>
      <w:r>
        <w:rPr>
          <w:rtl/>
        </w:rPr>
        <w:t>מתן כהנא (המחנה הממלכתי):</w:t>
      </w:r>
      <w:r w:rsidRPr="00BA6398">
        <w:rPr>
          <w:rStyle w:val="TagStyle"/>
          <w:rtl/>
        </w:rPr>
        <w:t xml:space="preserve"> &lt;&lt; דובר &gt;&gt;</w:t>
      </w:r>
      <w:r>
        <w:rPr>
          <w:rtl/>
        </w:rPr>
        <w:t xml:space="preserve">   </w:t>
      </w:r>
      <w:bookmarkEnd w:id="232"/>
    </w:p>
    <w:p w:rsidR="00BA6398" w:rsidRDefault="00BA6398" w:rsidP="00BA6398">
      <w:pPr>
        <w:pStyle w:val="KeepWithNext"/>
        <w:rPr>
          <w:rtl/>
        </w:rPr>
      </w:pPr>
    </w:p>
    <w:p w:rsidR="00BA6398" w:rsidRDefault="00BA6398" w:rsidP="00BA6398">
      <w:pPr>
        <w:rPr>
          <w:rtl/>
        </w:rPr>
      </w:pPr>
      <w:r>
        <w:rPr>
          <w:rFonts w:hint="cs"/>
          <w:rtl/>
        </w:rPr>
        <w:t xml:space="preserve">אני חייב למלא את המקום </w:t>
      </w:r>
      <w:bookmarkStart w:id="233" w:name="_ETM_Q1_863374"/>
      <w:bookmarkEnd w:id="233"/>
      <w:r>
        <w:rPr>
          <w:rFonts w:hint="cs"/>
          <w:rtl/>
        </w:rPr>
        <w:t xml:space="preserve">של טלי פה. </w:t>
      </w:r>
    </w:p>
    <w:p w:rsidR="00BA6398" w:rsidRDefault="00BA6398" w:rsidP="00BA6398">
      <w:pPr>
        <w:rPr>
          <w:rtl/>
        </w:rPr>
      </w:pPr>
      <w:bookmarkStart w:id="234" w:name="_ETM_Q1_865224"/>
      <w:bookmarkStart w:id="235" w:name="_ETM_Q1_865261"/>
      <w:bookmarkEnd w:id="234"/>
      <w:bookmarkEnd w:id="235"/>
    </w:p>
    <w:p w:rsidR="00BA6398" w:rsidRDefault="00BA6398" w:rsidP="00BA6398">
      <w:pPr>
        <w:pStyle w:val="af9"/>
        <w:keepNext/>
        <w:rPr>
          <w:rtl/>
        </w:rPr>
      </w:pPr>
      <w:bookmarkStart w:id="236" w:name="ET_guest_571712_224"/>
      <w:r w:rsidRPr="00BA6398">
        <w:rPr>
          <w:rStyle w:val="TagStyle"/>
          <w:rtl/>
        </w:rPr>
        <w:t xml:space="preserve"> &lt;&lt; אורח &gt;&gt; </w:t>
      </w:r>
      <w:r>
        <w:rPr>
          <w:rtl/>
        </w:rPr>
        <w:t>יפעת רווה:</w:t>
      </w:r>
      <w:r w:rsidRPr="00BA6398">
        <w:rPr>
          <w:rStyle w:val="TagStyle"/>
          <w:rtl/>
        </w:rPr>
        <w:t xml:space="preserve"> &lt;&lt; אורח &gt;&gt;</w:t>
      </w:r>
      <w:r>
        <w:rPr>
          <w:rtl/>
        </w:rPr>
        <w:t xml:space="preserve">   </w:t>
      </w:r>
      <w:bookmarkEnd w:id="236"/>
    </w:p>
    <w:p w:rsidR="00BA6398" w:rsidRDefault="00BA6398" w:rsidP="00BA6398">
      <w:pPr>
        <w:pStyle w:val="KeepWithNext"/>
        <w:rPr>
          <w:rtl/>
        </w:rPr>
      </w:pPr>
    </w:p>
    <w:p w:rsidR="00BA6398" w:rsidRDefault="00BA6398" w:rsidP="00BA6398">
      <w:pPr>
        <w:rPr>
          <w:rtl/>
        </w:rPr>
      </w:pPr>
      <w:r>
        <w:rPr>
          <w:rFonts w:hint="cs"/>
          <w:rtl/>
        </w:rPr>
        <w:t>אין בעיה. דווקא אתמול היא אמרה הפוך</w:t>
      </w:r>
      <w:bookmarkStart w:id="237" w:name="_ETM_Q1_864599"/>
      <w:bookmarkStart w:id="238" w:name="_ETM_Q1_864903"/>
      <w:bookmarkEnd w:id="237"/>
      <w:bookmarkEnd w:id="238"/>
      <w:r>
        <w:rPr>
          <w:rFonts w:hint="cs"/>
          <w:rtl/>
        </w:rPr>
        <w:t xml:space="preserve">, אני מוכרחה לומר. </w:t>
      </w:r>
    </w:p>
    <w:p w:rsidR="00BA6398" w:rsidRDefault="00BA6398" w:rsidP="00BA6398">
      <w:pPr>
        <w:rPr>
          <w:rtl/>
        </w:rPr>
      </w:pPr>
      <w:bookmarkStart w:id="239" w:name="_ETM_Q1_866979"/>
      <w:bookmarkStart w:id="240" w:name="_ETM_Q1_867032"/>
      <w:bookmarkStart w:id="241" w:name="_ETM_Q1_867929"/>
      <w:bookmarkEnd w:id="239"/>
      <w:bookmarkEnd w:id="240"/>
      <w:bookmarkEnd w:id="241"/>
    </w:p>
    <w:p w:rsidR="00CF4F66" w:rsidRDefault="00BA6398" w:rsidP="00BA6398">
      <w:pPr>
        <w:rPr>
          <w:rtl/>
        </w:rPr>
      </w:pPr>
      <w:bookmarkStart w:id="242" w:name="_ETM_Q1_867963"/>
      <w:bookmarkEnd w:id="242"/>
      <w:r>
        <w:rPr>
          <w:rFonts w:hint="cs"/>
          <w:rtl/>
        </w:rPr>
        <w:t xml:space="preserve">לגבי שאלת הקיזוז הדבר מצריך, </w:t>
      </w:r>
      <w:bookmarkStart w:id="243" w:name="_ETM_Q1_869688"/>
      <w:bookmarkEnd w:id="243"/>
      <w:r>
        <w:rPr>
          <w:rFonts w:hint="cs"/>
          <w:rtl/>
        </w:rPr>
        <w:t xml:space="preserve">כפי שציינו אתמול, בחינה מול גורמי הביטחון. בסד הזמנים שנוצר </w:t>
      </w:r>
      <w:bookmarkStart w:id="244" w:name="_ETM_Q1_873847"/>
      <w:bookmarkEnd w:id="244"/>
      <w:r>
        <w:rPr>
          <w:rFonts w:hint="cs"/>
          <w:rtl/>
        </w:rPr>
        <w:t xml:space="preserve">מאתמול בערב כשהועבר נוסח, להיום בבוקר לא התאפשר </w:t>
      </w:r>
      <w:bookmarkStart w:id="245" w:name="_ETM_Q1_875168"/>
      <w:bookmarkEnd w:id="245"/>
      <w:r>
        <w:rPr>
          <w:rFonts w:hint="cs"/>
          <w:rtl/>
        </w:rPr>
        <w:t xml:space="preserve">לקבל עמדה מסודרת של גורמי הביטחון בשאלה שיש לה השלכות </w:t>
      </w:r>
      <w:bookmarkStart w:id="246" w:name="_ETM_Q1_879723"/>
      <w:bookmarkEnd w:id="246"/>
      <w:r>
        <w:rPr>
          <w:rFonts w:hint="cs"/>
          <w:rtl/>
        </w:rPr>
        <w:t xml:space="preserve">מדיניות. </w:t>
      </w:r>
      <w:bookmarkStart w:id="247" w:name="_ETM_Q1_864979"/>
      <w:bookmarkEnd w:id="247"/>
      <w:r w:rsidR="00CF4F66">
        <w:rPr>
          <w:rFonts w:hint="cs"/>
          <w:rtl/>
        </w:rPr>
        <w:t xml:space="preserve">ללא קבלת עמדתם </w:t>
      </w:r>
      <w:r>
        <w:rPr>
          <w:rFonts w:hint="cs"/>
          <w:rtl/>
        </w:rPr>
        <w:t xml:space="preserve">ודיון מסודר בעניין </w:t>
      </w:r>
      <w:r w:rsidR="00CF4F66">
        <w:rPr>
          <w:rFonts w:hint="cs"/>
          <w:rtl/>
        </w:rPr>
        <w:t xml:space="preserve">אין </w:t>
      </w:r>
      <w:bookmarkStart w:id="248" w:name="_ETM_Q1_884028"/>
      <w:bookmarkEnd w:id="248"/>
      <w:r w:rsidR="00CF4F66">
        <w:rPr>
          <w:rFonts w:hint="cs"/>
          <w:rtl/>
        </w:rPr>
        <w:t xml:space="preserve">לנו יכולת </w:t>
      </w:r>
      <w:r>
        <w:rPr>
          <w:rFonts w:hint="cs"/>
          <w:rtl/>
        </w:rPr>
        <w:t xml:space="preserve">כייעוץ משפטי לגבש עמדה משפטית בעניין הזה. </w:t>
      </w:r>
    </w:p>
    <w:p w:rsidR="00BA6398" w:rsidRDefault="00BA6398" w:rsidP="00BA6398">
      <w:pPr>
        <w:rPr>
          <w:rtl/>
        </w:rPr>
      </w:pPr>
      <w:bookmarkStart w:id="249" w:name="_ETM_Q1_887509"/>
      <w:bookmarkStart w:id="250" w:name="_ETM_Q1_887574"/>
      <w:bookmarkEnd w:id="249"/>
      <w:bookmarkEnd w:id="250"/>
    </w:p>
    <w:p w:rsidR="00CF4F66" w:rsidRDefault="00CF4F66" w:rsidP="00CF4F66">
      <w:pPr>
        <w:pStyle w:val="af6"/>
        <w:keepNext/>
        <w:rPr>
          <w:rtl/>
        </w:rPr>
      </w:pPr>
      <w:bookmarkStart w:id="251" w:name="_ETM_Q1_887661"/>
      <w:bookmarkStart w:id="252" w:name="_ETM_Q1_887704"/>
      <w:bookmarkStart w:id="253" w:name="_ETM_Q1_890457"/>
      <w:bookmarkStart w:id="254" w:name="_ETM_Q1_890515"/>
      <w:bookmarkStart w:id="255" w:name="ET_yor_6157_16"/>
      <w:bookmarkEnd w:id="251"/>
      <w:bookmarkEnd w:id="252"/>
      <w:bookmarkEnd w:id="253"/>
      <w:bookmarkEnd w:id="254"/>
      <w:r w:rsidRPr="00CF4F66">
        <w:rPr>
          <w:rStyle w:val="TagStyle"/>
          <w:rtl/>
        </w:rPr>
        <w:t xml:space="preserve"> &lt;&lt; יור &gt;&gt; </w:t>
      </w:r>
      <w:r>
        <w:rPr>
          <w:rtl/>
        </w:rPr>
        <w:t xml:space="preserve">היו"ר שמחה </w:t>
      </w:r>
      <w:proofErr w:type="spellStart"/>
      <w:r>
        <w:rPr>
          <w:rtl/>
        </w:rPr>
        <w:t>רוטמן</w:t>
      </w:r>
      <w:proofErr w:type="spellEnd"/>
      <w:r>
        <w:rPr>
          <w:rtl/>
        </w:rPr>
        <w:t>:</w:t>
      </w:r>
      <w:r w:rsidRPr="00CF4F66">
        <w:rPr>
          <w:rStyle w:val="TagStyle"/>
          <w:rtl/>
        </w:rPr>
        <w:t xml:space="preserve"> &lt;&lt; יור &gt;&gt;</w:t>
      </w:r>
      <w:r>
        <w:rPr>
          <w:rtl/>
        </w:rPr>
        <w:t xml:space="preserve">   </w:t>
      </w:r>
      <w:bookmarkEnd w:id="255"/>
    </w:p>
    <w:p w:rsidR="00CF4F66" w:rsidRDefault="00CF4F66" w:rsidP="00CF4F66">
      <w:pPr>
        <w:pStyle w:val="KeepWithNext"/>
        <w:rPr>
          <w:rtl/>
        </w:rPr>
      </w:pPr>
    </w:p>
    <w:p w:rsidR="00CF4F66" w:rsidRDefault="00BA6398" w:rsidP="0081508E">
      <w:pPr>
        <w:rPr>
          <w:rtl/>
        </w:rPr>
      </w:pPr>
      <w:bookmarkStart w:id="256" w:name="_ETM_Q1_891192"/>
      <w:bookmarkEnd w:id="256"/>
      <w:r>
        <w:rPr>
          <w:rFonts w:hint="cs"/>
          <w:rtl/>
        </w:rPr>
        <w:t xml:space="preserve">אני חייב לשאול שתי שאלות: </w:t>
      </w:r>
      <w:bookmarkStart w:id="257" w:name="_ETM_Q1_894908"/>
      <w:bookmarkEnd w:id="257"/>
      <w:r>
        <w:rPr>
          <w:rFonts w:hint="cs"/>
          <w:rtl/>
        </w:rPr>
        <w:t>א', למיטב ידיעתי, יש פה חלק</w:t>
      </w:r>
      <w:r w:rsidR="00CF4F66">
        <w:rPr>
          <w:rFonts w:hint="cs"/>
          <w:rtl/>
        </w:rPr>
        <w:t xml:space="preserve"> </w:t>
      </w:r>
      <w:r>
        <w:rPr>
          <w:rFonts w:hint="cs"/>
          <w:rtl/>
        </w:rPr>
        <w:t>מ</w:t>
      </w:r>
      <w:r w:rsidR="00CF4F66">
        <w:rPr>
          <w:rFonts w:hint="cs"/>
          <w:rtl/>
        </w:rPr>
        <w:t xml:space="preserve">גורמי </w:t>
      </w:r>
      <w:r>
        <w:rPr>
          <w:rFonts w:hint="cs"/>
          <w:rtl/>
        </w:rPr>
        <w:t xml:space="preserve">הביטחון. גורמי </w:t>
      </w:r>
      <w:bookmarkStart w:id="258" w:name="_ETM_Q1_897379"/>
      <w:bookmarkEnd w:id="258"/>
      <w:r>
        <w:rPr>
          <w:rFonts w:hint="cs"/>
          <w:rtl/>
        </w:rPr>
        <w:t>הביטחון הוזמנ</w:t>
      </w:r>
      <w:r w:rsidR="0081508E">
        <w:rPr>
          <w:rFonts w:hint="cs"/>
          <w:rtl/>
        </w:rPr>
        <w:t xml:space="preserve">ו לדיון הקודם וטרחו לא לבוא; ב' </w:t>
      </w:r>
      <w:r w:rsidR="0081508E">
        <w:rPr>
          <w:rtl/>
        </w:rPr>
        <w:t>–</w:t>
      </w:r>
      <w:r w:rsidR="0081508E">
        <w:rPr>
          <w:rFonts w:hint="cs"/>
          <w:rtl/>
        </w:rPr>
        <w:t xml:space="preserve"> וזאת תהיה שאלה מעט עוקצנית:</w:t>
      </w:r>
      <w:r w:rsidR="00CF4F66">
        <w:rPr>
          <w:rFonts w:hint="cs"/>
          <w:rtl/>
        </w:rPr>
        <w:t xml:space="preserve"> האם לאור העובדה שהיועצת המשפטית </w:t>
      </w:r>
      <w:r w:rsidR="0081508E">
        <w:rPr>
          <w:rFonts w:hint="cs"/>
          <w:rtl/>
        </w:rPr>
        <w:t xml:space="preserve">לממשלה סבורה שהיא יכולה להגיד למבקר </w:t>
      </w:r>
      <w:bookmarkStart w:id="259" w:name="_ETM_Q1_908255"/>
      <w:bookmarkEnd w:id="259"/>
      <w:r w:rsidR="0081508E">
        <w:rPr>
          <w:rFonts w:hint="cs"/>
          <w:rtl/>
        </w:rPr>
        <w:t xml:space="preserve">המדינה שהוא לא עוסק בשאלות מדיניות המגבלה הזאת לא חלה </w:t>
      </w:r>
      <w:bookmarkStart w:id="260" w:name="_ETM_Q1_909707"/>
      <w:bookmarkEnd w:id="260"/>
      <w:r w:rsidR="0081508E">
        <w:rPr>
          <w:rFonts w:hint="cs"/>
          <w:rtl/>
        </w:rPr>
        <w:t xml:space="preserve">גם עליה? </w:t>
      </w:r>
      <w:bookmarkStart w:id="261" w:name="_ETM_Q1_914066"/>
      <w:bookmarkStart w:id="262" w:name="_ETM_Q1_922206"/>
      <w:bookmarkEnd w:id="261"/>
      <w:bookmarkEnd w:id="262"/>
      <w:r w:rsidR="0081508E">
        <w:rPr>
          <w:rFonts w:hint="cs"/>
          <w:rtl/>
        </w:rPr>
        <w:t xml:space="preserve">כלומר מה עניינכם הסוגיות המדיניות? סוגיות משפטיות </w:t>
      </w:r>
      <w:r w:rsidR="0081508E">
        <w:rPr>
          <w:rtl/>
        </w:rPr>
        <w:t>–</w:t>
      </w:r>
      <w:r w:rsidR="0081508E">
        <w:rPr>
          <w:rFonts w:hint="cs"/>
          <w:rtl/>
        </w:rPr>
        <w:t xml:space="preserve"> סבבה, תגבשו את העמדה המשפטית. </w:t>
      </w:r>
      <w:bookmarkStart w:id="263" w:name="_ETM_Q1_920839"/>
      <w:bookmarkEnd w:id="263"/>
      <w:r w:rsidR="0081508E">
        <w:rPr>
          <w:rFonts w:hint="cs"/>
          <w:rtl/>
        </w:rPr>
        <w:t>אם אתם חושבים שמבקר המדינה לא יכול לעסוק בסוגיות מדיניות</w:t>
      </w:r>
      <w:r w:rsidR="00CF4F66">
        <w:rPr>
          <w:rFonts w:hint="cs"/>
          <w:rtl/>
        </w:rPr>
        <w:t xml:space="preserve"> מי הסמיך אתכם לעסוק בסוגיות מדיניות? </w:t>
      </w:r>
      <w:r w:rsidR="0081508E">
        <w:rPr>
          <w:rFonts w:hint="cs"/>
          <w:rtl/>
        </w:rPr>
        <w:t>שיואילו בטובם הגורמים המדיניים. אגב, אני שוחחתי עם הגורמים המדיניים והם אמרו את עמדתם בנושא - -</w:t>
      </w:r>
    </w:p>
    <w:p w:rsidR="00CF4F66" w:rsidRDefault="00CF4F66" w:rsidP="00CF4F66">
      <w:pPr>
        <w:rPr>
          <w:rtl/>
        </w:rPr>
      </w:pPr>
      <w:bookmarkStart w:id="264" w:name="_ETM_Q1_930222"/>
      <w:bookmarkStart w:id="265" w:name="_ETM_Q1_930284"/>
      <w:bookmarkStart w:id="266" w:name="_ETM_Q1_932285"/>
      <w:bookmarkEnd w:id="264"/>
      <w:bookmarkEnd w:id="265"/>
      <w:bookmarkEnd w:id="266"/>
    </w:p>
    <w:p w:rsidR="00CF4F66" w:rsidRDefault="00CF4F66" w:rsidP="00CF4F66">
      <w:pPr>
        <w:pStyle w:val="a4"/>
        <w:keepNext/>
        <w:rPr>
          <w:rtl/>
        </w:rPr>
      </w:pPr>
      <w:bookmarkStart w:id="267" w:name="ET_speaker_5855_17"/>
      <w:r w:rsidRPr="00CF4F66">
        <w:rPr>
          <w:rStyle w:val="TagStyle"/>
          <w:rtl/>
        </w:rPr>
        <w:t xml:space="preserve"> &lt;&lt; דובר &gt;&gt; </w:t>
      </w:r>
      <w:r>
        <w:rPr>
          <w:rtl/>
        </w:rPr>
        <w:t>מתן כהנא (המחנה הממלכתי):</w:t>
      </w:r>
      <w:r w:rsidRPr="00CF4F66">
        <w:rPr>
          <w:rStyle w:val="TagStyle"/>
          <w:rtl/>
        </w:rPr>
        <w:t xml:space="preserve"> &lt;&lt; דובר &gt;&gt;</w:t>
      </w:r>
      <w:r>
        <w:rPr>
          <w:rtl/>
        </w:rPr>
        <w:t xml:space="preserve">   </w:t>
      </w:r>
      <w:bookmarkEnd w:id="267"/>
    </w:p>
    <w:p w:rsidR="00CF4F66" w:rsidRDefault="00CF4F66" w:rsidP="00CF4F66">
      <w:pPr>
        <w:pStyle w:val="KeepWithNext"/>
        <w:rPr>
          <w:rtl/>
        </w:rPr>
      </w:pPr>
    </w:p>
    <w:p w:rsidR="00CF4F66" w:rsidRDefault="00CF4F66" w:rsidP="00CF4F66">
      <w:pPr>
        <w:rPr>
          <w:rtl/>
        </w:rPr>
      </w:pPr>
      <w:bookmarkStart w:id="268" w:name="_ETM_Q1_932646"/>
      <w:bookmarkStart w:id="269" w:name="_ETM_Q1_932671"/>
      <w:bookmarkEnd w:id="268"/>
      <w:bookmarkEnd w:id="269"/>
      <w:r>
        <w:rPr>
          <w:rFonts w:hint="cs"/>
          <w:rtl/>
        </w:rPr>
        <w:t xml:space="preserve">אבל זאת לא </w:t>
      </w:r>
      <w:bookmarkStart w:id="270" w:name="_ETM_Q1_934138"/>
      <w:bookmarkEnd w:id="270"/>
      <w:r>
        <w:rPr>
          <w:rFonts w:hint="cs"/>
          <w:rtl/>
        </w:rPr>
        <w:t xml:space="preserve">סוגיה מדינית. </w:t>
      </w:r>
    </w:p>
    <w:p w:rsidR="00CF4F66" w:rsidRDefault="00CF4F66" w:rsidP="00CF4F66">
      <w:pPr>
        <w:rPr>
          <w:rtl/>
        </w:rPr>
      </w:pPr>
      <w:bookmarkStart w:id="271" w:name="_ETM_Q1_936783"/>
      <w:bookmarkStart w:id="272" w:name="_ETM_Q1_936858"/>
      <w:bookmarkStart w:id="273" w:name="_ETM_Q1_938414"/>
      <w:bookmarkEnd w:id="271"/>
      <w:bookmarkEnd w:id="272"/>
      <w:bookmarkEnd w:id="273"/>
    </w:p>
    <w:p w:rsidR="00CF4F66" w:rsidRDefault="00CF4F66" w:rsidP="00CF4F66">
      <w:pPr>
        <w:pStyle w:val="af9"/>
        <w:keepNext/>
        <w:rPr>
          <w:rtl/>
        </w:rPr>
      </w:pPr>
      <w:bookmarkStart w:id="274" w:name="ET_guest_571712_18"/>
      <w:r w:rsidRPr="00CF4F66">
        <w:rPr>
          <w:rStyle w:val="TagStyle"/>
          <w:rtl/>
        </w:rPr>
        <w:t xml:space="preserve"> &lt;&lt; אורח &gt;&gt; </w:t>
      </w:r>
      <w:r>
        <w:rPr>
          <w:rtl/>
        </w:rPr>
        <w:t>יפעת רווה:</w:t>
      </w:r>
      <w:r w:rsidRPr="00CF4F66">
        <w:rPr>
          <w:rStyle w:val="TagStyle"/>
          <w:rtl/>
        </w:rPr>
        <w:t xml:space="preserve"> &lt;&lt; אורח &gt;&gt;</w:t>
      </w:r>
      <w:r>
        <w:rPr>
          <w:rtl/>
        </w:rPr>
        <w:t xml:space="preserve">   </w:t>
      </w:r>
      <w:bookmarkEnd w:id="274"/>
    </w:p>
    <w:p w:rsidR="00CF4F66" w:rsidRDefault="00CF4F66" w:rsidP="00CF4F66">
      <w:pPr>
        <w:pStyle w:val="KeepWithNext"/>
        <w:rPr>
          <w:rtl/>
        </w:rPr>
      </w:pPr>
    </w:p>
    <w:p w:rsidR="00CF4F66" w:rsidRDefault="00CF4F66" w:rsidP="00CF4F66">
      <w:pPr>
        <w:rPr>
          <w:rtl/>
        </w:rPr>
      </w:pPr>
      <w:bookmarkStart w:id="275" w:name="_ETM_Q1_938763"/>
      <w:bookmarkStart w:id="276" w:name="_ETM_Q1_938803"/>
      <w:bookmarkEnd w:id="275"/>
      <w:bookmarkEnd w:id="276"/>
      <w:r>
        <w:rPr>
          <w:rFonts w:hint="cs"/>
          <w:rtl/>
        </w:rPr>
        <w:t xml:space="preserve">יש פה אי הבנה. </w:t>
      </w:r>
    </w:p>
    <w:p w:rsidR="00CF4F66" w:rsidRDefault="00CF4F66" w:rsidP="00CF4F66">
      <w:pPr>
        <w:rPr>
          <w:rtl/>
        </w:rPr>
      </w:pPr>
      <w:bookmarkStart w:id="277" w:name="_ETM_Q1_943404"/>
      <w:bookmarkStart w:id="278" w:name="_ETM_Q1_943469"/>
      <w:bookmarkEnd w:id="277"/>
      <w:bookmarkEnd w:id="278"/>
    </w:p>
    <w:p w:rsidR="00CF4F66" w:rsidRDefault="00CF4F66" w:rsidP="00CF4F66">
      <w:pPr>
        <w:pStyle w:val="af6"/>
        <w:keepNext/>
        <w:rPr>
          <w:rtl/>
        </w:rPr>
      </w:pPr>
      <w:bookmarkStart w:id="279" w:name="ET_yor_6157_19"/>
      <w:r w:rsidRPr="00CF4F66">
        <w:rPr>
          <w:rStyle w:val="TagStyle"/>
          <w:rtl/>
        </w:rPr>
        <w:t xml:space="preserve"> &lt;&lt; יור &gt;&gt; </w:t>
      </w:r>
      <w:r>
        <w:rPr>
          <w:rtl/>
        </w:rPr>
        <w:t xml:space="preserve">היו"ר שמחה </w:t>
      </w:r>
      <w:proofErr w:type="spellStart"/>
      <w:r>
        <w:rPr>
          <w:rtl/>
        </w:rPr>
        <w:t>רוטמן</w:t>
      </w:r>
      <w:proofErr w:type="spellEnd"/>
      <w:r>
        <w:rPr>
          <w:rtl/>
        </w:rPr>
        <w:t>:</w:t>
      </w:r>
      <w:r w:rsidRPr="00CF4F66">
        <w:rPr>
          <w:rStyle w:val="TagStyle"/>
          <w:rtl/>
        </w:rPr>
        <w:t xml:space="preserve"> &lt;&lt; יור &gt;&gt;</w:t>
      </w:r>
      <w:r>
        <w:rPr>
          <w:rtl/>
        </w:rPr>
        <w:t xml:space="preserve">   </w:t>
      </w:r>
      <w:bookmarkEnd w:id="279"/>
    </w:p>
    <w:p w:rsidR="00CF4F66" w:rsidRDefault="00CF4F66" w:rsidP="00CF4F66">
      <w:pPr>
        <w:pStyle w:val="KeepWithNext"/>
        <w:rPr>
          <w:rtl/>
        </w:rPr>
      </w:pPr>
    </w:p>
    <w:p w:rsidR="0081508E" w:rsidRDefault="0081508E" w:rsidP="00CF4F66">
      <w:pPr>
        <w:rPr>
          <w:rtl/>
        </w:rPr>
      </w:pPr>
      <w:bookmarkStart w:id="280" w:name="_ETM_Q1_944252"/>
      <w:bookmarkEnd w:id="280"/>
      <w:r>
        <w:rPr>
          <w:rFonts w:hint="cs"/>
          <w:rtl/>
        </w:rPr>
        <w:t xml:space="preserve">אתם תגבשו עמדה משפטית. אתם אומרים שבלי שהגורמים המדיניים יבואו אלינו ויסבירו לנו מה הם חושבים מדינית אנחנו לא יכולים לגבש עמדה משפטית. מה הקשר? </w:t>
      </w:r>
    </w:p>
    <w:p w:rsidR="0081508E" w:rsidRDefault="0081508E" w:rsidP="0081508E">
      <w:pPr>
        <w:ind w:firstLine="0"/>
        <w:rPr>
          <w:rtl/>
        </w:rPr>
      </w:pPr>
      <w:bookmarkStart w:id="281" w:name="_ETM_Q1_936319"/>
      <w:bookmarkStart w:id="282" w:name="_ETM_Q1_936354"/>
      <w:bookmarkEnd w:id="281"/>
      <w:bookmarkEnd w:id="282"/>
    </w:p>
    <w:p w:rsidR="00CF4F66" w:rsidRDefault="00CF4F66" w:rsidP="00CF4F66">
      <w:pPr>
        <w:pStyle w:val="af9"/>
        <w:keepNext/>
        <w:rPr>
          <w:rtl/>
        </w:rPr>
      </w:pPr>
      <w:bookmarkStart w:id="283" w:name="_ETM_Q1_947091"/>
      <w:bookmarkStart w:id="284" w:name="_ETM_Q1_947146"/>
      <w:bookmarkStart w:id="285" w:name="_ETM_Q1_949349"/>
      <w:bookmarkStart w:id="286" w:name="ET_guest_571712_20"/>
      <w:bookmarkEnd w:id="283"/>
      <w:bookmarkEnd w:id="284"/>
      <w:bookmarkEnd w:id="285"/>
      <w:r w:rsidRPr="00CF4F66">
        <w:rPr>
          <w:rStyle w:val="TagStyle"/>
          <w:rtl/>
        </w:rPr>
        <w:t xml:space="preserve"> &lt;&lt; אורח &gt;&gt; </w:t>
      </w:r>
      <w:r>
        <w:rPr>
          <w:rtl/>
        </w:rPr>
        <w:t>יפעת רווה:</w:t>
      </w:r>
      <w:r w:rsidRPr="00CF4F66">
        <w:rPr>
          <w:rStyle w:val="TagStyle"/>
          <w:rtl/>
        </w:rPr>
        <w:t xml:space="preserve"> &lt;&lt; אורח &gt;&gt;</w:t>
      </w:r>
      <w:r>
        <w:rPr>
          <w:rtl/>
        </w:rPr>
        <w:t xml:space="preserve">   </w:t>
      </w:r>
      <w:bookmarkEnd w:id="286"/>
    </w:p>
    <w:p w:rsidR="00CF4F66" w:rsidRDefault="00CF4F66" w:rsidP="00CF4F66">
      <w:pPr>
        <w:pStyle w:val="KeepWithNext"/>
        <w:rPr>
          <w:rtl/>
        </w:rPr>
      </w:pPr>
    </w:p>
    <w:p w:rsidR="00CF4F66" w:rsidRDefault="0081508E" w:rsidP="0081508E">
      <w:pPr>
        <w:rPr>
          <w:rtl/>
        </w:rPr>
      </w:pPr>
      <w:bookmarkStart w:id="287" w:name="_ETM_Q1_949734"/>
      <w:bookmarkStart w:id="288" w:name="_ETM_Q1_949779"/>
      <w:bookmarkEnd w:id="287"/>
      <w:bookmarkEnd w:id="288"/>
      <w:r>
        <w:rPr>
          <w:rFonts w:hint="cs"/>
          <w:rtl/>
        </w:rPr>
        <w:t xml:space="preserve">לא, לא, הדברים לא הובנו. </w:t>
      </w:r>
      <w:bookmarkStart w:id="289" w:name="_ETM_Q1_948783"/>
      <w:bookmarkEnd w:id="289"/>
      <w:r w:rsidR="00CF4F66">
        <w:rPr>
          <w:rFonts w:hint="cs"/>
          <w:rtl/>
        </w:rPr>
        <w:t xml:space="preserve">אני </w:t>
      </w:r>
      <w:bookmarkStart w:id="290" w:name="_ETM_Q1_950149"/>
      <w:bookmarkEnd w:id="290"/>
      <w:r w:rsidR="00CF4F66">
        <w:rPr>
          <w:rFonts w:hint="cs"/>
          <w:rtl/>
        </w:rPr>
        <w:t xml:space="preserve">אבהיר. אנחנו מציפים את הבעיה </w:t>
      </w:r>
      <w:r>
        <w:rPr>
          <w:rFonts w:hint="cs"/>
          <w:rtl/>
        </w:rPr>
        <w:t xml:space="preserve">של התוצאה </w:t>
      </w:r>
      <w:r w:rsidR="00CF4F66">
        <w:rPr>
          <w:rFonts w:hint="cs"/>
          <w:rtl/>
        </w:rPr>
        <w:t xml:space="preserve">שלא יהיה ייצוג. </w:t>
      </w:r>
      <w:r>
        <w:rPr>
          <w:rFonts w:hint="cs"/>
          <w:rtl/>
        </w:rPr>
        <w:t xml:space="preserve">למשל, נושא הקיזוז זה </w:t>
      </w:r>
      <w:bookmarkStart w:id="291" w:name="_ETM_Q1_959495"/>
      <w:bookmarkEnd w:id="291"/>
      <w:r>
        <w:rPr>
          <w:rFonts w:hint="cs"/>
          <w:rtl/>
        </w:rPr>
        <w:t xml:space="preserve">דבר שלא נשלל מבחינתנו אבל </w:t>
      </w:r>
      <w:r w:rsidR="00CF4F66">
        <w:rPr>
          <w:rFonts w:hint="cs"/>
          <w:rtl/>
        </w:rPr>
        <w:t xml:space="preserve">אנחנו צריכים </w:t>
      </w:r>
      <w:bookmarkStart w:id="292" w:name="_ETM_Q1_963547"/>
      <w:bookmarkEnd w:id="292"/>
      <w:r w:rsidR="00CF4F66">
        <w:rPr>
          <w:rFonts w:hint="cs"/>
          <w:rtl/>
        </w:rPr>
        <w:t>לשמוע את גור</w:t>
      </w:r>
      <w:r>
        <w:rPr>
          <w:rFonts w:hint="cs"/>
          <w:rtl/>
        </w:rPr>
        <w:t>מי הביטחון להיתכנות ולרלוונטיות וגם את הגורמים שעוסקים בזה.</w:t>
      </w:r>
      <w:r w:rsidR="00CF4F66">
        <w:rPr>
          <w:rFonts w:hint="cs"/>
          <w:rtl/>
        </w:rPr>
        <w:t xml:space="preserve"> חלק מהדברים כמו </w:t>
      </w:r>
      <w:bookmarkStart w:id="293" w:name="_ETM_Q1_978287"/>
      <w:bookmarkEnd w:id="293"/>
      <w:r w:rsidR="00CF4F66">
        <w:rPr>
          <w:rFonts w:hint="cs"/>
          <w:rtl/>
        </w:rPr>
        <w:t>קיזוז</w:t>
      </w:r>
      <w:r>
        <w:rPr>
          <w:rFonts w:hint="cs"/>
          <w:rtl/>
        </w:rPr>
        <w:t xml:space="preserve"> זה עני</w:t>
      </w:r>
      <w:bookmarkStart w:id="294" w:name="_ETM_Q1_976659"/>
      <w:bookmarkEnd w:id="294"/>
      <w:r>
        <w:rPr>
          <w:rFonts w:hint="cs"/>
          <w:rtl/>
        </w:rPr>
        <w:t>ין של מדיניות. אבל הנושא של הייצוג</w:t>
      </w:r>
      <w:r w:rsidR="00CF4F66">
        <w:rPr>
          <w:rFonts w:hint="cs"/>
          <w:rtl/>
        </w:rPr>
        <w:t xml:space="preserve"> </w:t>
      </w:r>
      <w:r>
        <w:rPr>
          <w:rFonts w:hint="cs"/>
          <w:rtl/>
        </w:rPr>
        <w:t>ו</w:t>
      </w:r>
      <w:r w:rsidR="00CF4F66">
        <w:rPr>
          <w:rFonts w:hint="cs"/>
          <w:rtl/>
        </w:rPr>
        <w:t xml:space="preserve">ההשלכות </w:t>
      </w:r>
      <w:r>
        <w:rPr>
          <w:rFonts w:hint="cs"/>
          <w:rtl/>
        </w:rPr>
        <w:t xml:space="preserve">שלו </w:t>
      </w:r>
      <w:r w:rsidR="00CF4F66">
        <w:rPr>
          <w:rFonts w:hint="cs"/>
          <w:rtl/>
        </w:rPr>
        <w:t xml:space="preserve">גם מבחינה בינלאומית </w:t>
      </w:r>
      <w:r>
        <w:rPr>
          <w:rFonts w:hint="cs"/>
          <w:rtl/>
        </w:rPr>
        <w:t xml:space="preserve">וגם מבחינת ניהול המשפט כאן </w:t>
      </w:r>
      <w:r w:rsidR="00CF4F66">
        <w:rPr>
          <w:rFonts w:hint="cs"/>
          <w:rtl/>
        </w:rPr>
        <w:t>זה דבר</w:t>
      </w:r>
      <w:r>
        <w:rPr>
          <w:rFonts w:hint="cs"/>
          <w:rtl/>
        </w:rPr>
        <w:t>ים</w:t>
      </w:r>
      <w:r w:rsidR="00CF4F66">
        <w:rPr>
          <w:rFonts w:hint="cs"/>
          <w:rtl/>
        </w:rPr>
        <w:t xml:space="preserve"> שחובתנו להתריע. </w:t>
      </w:r>
      <w:bookmarkStart w:id="295" w:name="_ETM_Q1_990437"/>
      <w:bookmarkEnd w:id="295"/>
    </w:p>
    <w:p w:rsidR="00CF4F66" w:rsidRDefault="00CF4F66" w:rsidP="00CF4F66">
      <w:pPr>
        <w:rPr>
          <w:rtl/>
        </w:rPr>
      </w:pPr>
      <w:bookmarkStart w:id="296" w:name="_ETM_Q1_990667"/>
      <w:bookmarkStart w:id="297" w:name="_ETM_Q1_990732"/>
      <w:bookmarkEnd w:id="296"/>
      <w:bookmarkEnd w:id="297"/>
    </w:p>
    <w:p w:rsidR="00CF4F66" w:rsidRDefault="00CF4F66" w:rsidP="00CF4F66">
      <w:pPr>
        <w:pStyle w:val="af6"/>
        <w:keepNext/>
        <w:rPr>
          <w:rtl/>
        </w:rPr>
      </w:pPr>
      <w:bookmarkStart w:id="298" w:name="ET_yor_6157_21"/>
      <w:r w:rsidRPr="00CF4F66">
        <w:rPr>
          <w:rStyle w:val="TagStyle"/>
          <w:rtl/>
        </w:rPr>
        <w:t xml:space="preserve"> </w:t>
      </w:r>
      <w:r w:rsidRPr="00A32BC6">
        <w:rPr>
          <w:rStyle w:val="TagStyle"/>
          <w:rtl/>
        </w:rPr>
        <w:t xml:space="preserve">&lt;&lt; יור &gt;&gt; </w:t>
      </w:r>
      <w:r w:rsidRPr="00A32BC6">
        <w:rPr>
          <w:rtl/>
        </w:rPr>
        <w:t xml:space="preserve">היו"ר שמחה </w:t>
      </w:r>
      <w:proofErr w:type="spellStart"/>
      <w:r w:rsidRPr="00A32BC6">
        <w:rPr>
          <w:rtl/>
        </w:rPr>
        <w:t>רוטמן</w:t>
      </w:r>
      <w:proofErr w:type="spellEnd"/>
      <w:r w:rsidRPr="00A32BC6">
        <w:rPr>
          <w:rtl/>
        </w:rPr>
        <w:t>:</w:t>
      </w:r>
      <w:r w:rsidRPr="00A32BC6">
        <w:rPr>
          <w:rStyle w:val="TagStyle"/>
          <w:rtl/>
        </w:rPr>
        <w:t xml:space="preserve"> &lt;&lt; יור &gt;&gt;</w:t>
      </w:r>
      <w:r>
        <w:rPr>
          <w:rtl/>
        </w:rPr>
        <w:t xml:space="preserve">   </w:t>
      </w:r>
      <w:bookmarkEnd w:id="298"/>
    </w:p>
    <w:p w:rsidR="00CF4F66" w:rsidRDefault="00CF4F66" w:rsidP="00CF4F66">
      <w:pPr>
        <w:pStyle w:val="KeepWithNext"/>
        <w:rPr>
          <w:rtl/>
        </w:rPr>
      </w:pPr>
    </w:p>
    <w:p w:rsidR="00CF4F66" w:rsidRDefault="00A32BC6" w:rsidP="00A32BC6">
      <w:pPr>
        <w:rPr>
          <w:rtl/>
        </w:rPr>
      </w:pPr>
      <w:bookmarkStart w:id="299" w:name="_ETM_Q1_991449"/>
      <w:bookmarkEnd w:id="299"/>
      <w:r>
        <w:rPr>
          <w:rFonts w:hint="cs"/>
          <w:rtl/>
        </w:rPr>
        <w:t xml:space="preserve">בהצעה הטרומית </w:t>
      </w:r>
      <w:r w:rsidR="00CF4F66">
        <w:rPr>
          <w:rFonts w:hint="cs"/>
          <w:rtl/>
        </w:rPr>
        <w:t xml:space="preserve">מה שאושר </w:t>
      </w:r>
      <w:r>
        <w:rPr>
          <w:rFonts w:hint="cs"/>
          <w:rtl/>
        </w:rPr>
        <w:t xml:space="preserve">בוועדת שרים נכתב שלא יהיה מינוי לפי סעיף 15. אתם גיבשתם עמדה בנושא הזה. כן, לא, שחור, לבן </w:t>
      </w:r>
      <w:r>
        <w:rPr>
          <w:rtl/>
        </w:rPr>
        <w:t>–</w:t>
      </w:r>
      <w:r>
        <w:rPr>
          <w:rFonts w:hint="cs"/>
          <w:rtl/>
        </w:rPr>
        <w:t xml:space="preserve"> זה לא התחדש.</w:t>
      </w:r>
      <w:r w:rsidR="00CF4F66">
        <w:rPr>
          <w:rFonts w:hint="cs"/>
          <w:rtl/>
        </w:rPr>
        <w:t xml:space="preserve"> זה </w:t>
      </w:r>
      <w:bookmarkStart w:id="300" w:name="_ETM_Q1_1001646"/>
      <w:bookmarkEnd w:id="300"/>
      <w:r w:rsidR="00CF4F66">
        <w:rPr>
          <w:rFonts w:hint="cs"/>
          <w:rtl/>
        </w:rPr>
        <w:t>נכתב במפורש בהצעה</w:t>
      </w:r>
      <w:r>
        <w:rPr>
          <w:rFonts w:hint="cs"/>
          <w:rtl/>
        </w:rPr>
        <w:t xml:space="preserve"> הטרומית, והיה על זה דיון בוועדת שרים</w:t>
      </w:r>
      <w:bookmarkStart w:id="301" w:name="_ETM_Q1_1001869"/>
      <w:bookmarkEnd w:id="301"/>
      <w:r>
        <w:rPr>
          <w:rFonts w:hint="cs"/>
          <w:rtl/>
        </w:rPr>
        <w:t xml:space="preserve">. </w:t>
      </w:r>
    </w:p>
    <w:p w:rsidR="00CF4F66" w:rsidRDefault="00CF4F66" w:rsidP="00CF4F66">
      <w:pPr>
        <w:rPr>
          <w:rtl/>
        </w:rPr>
      </w:pPr>
      <w:bookmarkStart w:id="302" w:name="_ETM_Q1_1009388"/>
      <w:bookmarkStart w:id="303" w:name="_ETM_Q1_1009463"/>
      <w:bookmarkStart w:id="304" w:name="_ETM_Q1_1010748"/>
      <w:bookmarkEnd w:id="302"/>
      <w:bookmarkEnd w:id="303"/>
      <w:bookmarkEnd w:id="304"/>
    </w:p>
    <w:p w:rsidR="00CF4F66" w:rsidRDefault="00CF4F66" w:rsidP="00CF4F66">
      <w:pPr>
        <w:pStyle w:val="af9"/>
        <w:keepNext/>
        <w:rPr>
          <w:rtl/>
        </w:rPr>
      </w:pPr>
      <w:bookmarkStart w:id="305" w:name="ET_guest_514749_22"/>
      <w:r w:rsidRPr="00CF4F66">
        <w:rPr>
          <w:rStyle w:val="TagStyle"/>
          <w:rtl/>
        </w:rPr>
        <w:t xml:space="preserve"> &lt;&lt; אורח &gt;&gt; </w:t>
      </w:r>
      <w:r>
        <w:rPr>
          <w:rtl/>
        </w:rPr>
        <w:t>גיל שפירא:</w:t>
      </w:r>
      <w:r w:rsidRPr="00CF4F66">
        <w:rPr>
          <w:rStyle w:val="TagStyle"/>
          <w:rtl/>
        </w:rPr>
        <w:t xml:space="preserve"> &lt;&lt; אורח &gt;&gt;</w:t>
      </w:r>
      <w:r>
        <w:rPr>
          <w:rtl/>
        </w:rPr>
        <w:t xml:space="preserve">   </w:t>
      </w:r>
      <w:bookmarkEnd w:id="305"/>
    </w:p>
    <w:p w:rsidR="00CF4F66" w:rsidRDefault="00CF4F66" w:rsidP="00CF4F66">
      <w:pPr>
        <w:pStyle w:val="KeepWithNext"/>
        <w:rPr>
          <w:rtl/>
        </w:rPr>
      </w:pPr>
    </w:p>
    <w:p w:rsidR="00CF4F66" w:rsidRDefault="00A32BC6" w:rsidP="00CF4F66">
      <w:pPr>
        <w:rPr>
          <w:rtl/>
        </w:rPr>
      </w:pPr>
      <w:bookmarkStart w:id="306" w:name="_ETM_Q1_1011147"/>
      <w:bookmarkStart w:id="307" w:name="_ETM_Q1_1011197"/>
      <w:bookmarkEnd w:id="306"/>
      <w:bookmarkEnd w:id="307"/>
      <w:r>
        <w:rPr>
          <w:rFonts w:hint="cs"/>
          <w:rtl/>
        </w:rPr>
        <w:t xml:space="preserve">אבל </w:t>
      </w:r>
      <w:r w:rsidR="00CF4F66">
        <w:rPr>
          <w:rFonts w:hint="cs"/>
          <w:rtl/>
        </w:rPr>
        <w:t xml:space="preserve">ביחס לאוכלוסייה אחרת. </w:t>
      </w:r>
    </w:p>
    <w:p w:rsidR="00CF4F66" w:rsidRDefault="00CF4F66" w:rsidP="00CF4F66">
      <w:pPr>
        <w:rPr>
          <w:rtl/>
        </w:rPr>
      </w:pPr>
      <w:bookmarkStart w:id="308" w:name="_ETM_Q1_1014647"/>
      <w:bookmarkStart w:id="309" w:name="_ETM_Q1_1014697"/>
      <w:bookmarkEnd w:id="308"/>
      <w:bookmarkEnd w:id="309"/>
    </w:p>
    <w:p w:rsidR="00CF4F66" w:rsidRDefault="00CF4F66" w:rsidP="00CF4F66">
      <w:pPr>
        <w:pStyle w:val="af6"/>
        <w:keepNext/>
        <w:rPr>
          <w:rtl/>
        </w:rPr>
      </w:pPr>
      <w:bookmarkStart w:id="310" w:name="ET_yor_6157_23"/>
      <w:r w:rsidRPr="00CF4F66">
        <w:rPr>
          <w:rStyle w:val="TagStyle"/>
          <w:rtl/>
        </w:rPr>
        <w:t xml:space="preserve"> &lt;&lt; יור &gt;&gt; </w:t>
      </w:r>
      <w:r>
        <w:rPr>
          <w:rtl/>
        </w:rPr>
        <w:t xml:space="preserve">היו"ר שמחה </w:t>
      </w:r>
      <w:proofErr w:type="spellStart"/>
      <w:r>
        <w:rPr>
          <w:rtl/>
        </w:rPr>
        <w:t>רוטמן</w:t>
      </w:r>
      <w:proofErr w:type="spellEnd"/>
      <w:r>
        <w:rPr>
          <w:rtl/>
        </w:rPr>
        <w:t>:</w:t>
      </w:r>
      <w:r w:rsidRPr="00CF4F66">
        <w:rPr>
          <w:rStyle w:val="TagStyle"/>
          <w:rtl/>
        </w:rPr>
        <w:t xml:space="preserve"> &lt;&lt; יור &gt;&gt;</w:t>
      </w:r>
      <w:r>
        <w:rPr>
          <w:rtl/>
        </w:rPr>
        <w:t xml:space="preserve">   </w:t>
      </w:r>
      <w:bookmarkEnd w:id="310"/>
    </w:p>
    <w:p w:rsidR="00CF4F66" w:rsidRDefault="00CF4F66" w:rsidP="00CF4F66">
      <w:pPr>
        <w:pStyle w:val="KeepWithNext"/>
        <w:rPr>
          <w:rtl/>
        </w:rPr>
      </w:pPr>
    </w:p>
    <w:p w:rsidR="00CF4F66" w:rsidRDefault="00A32BC6" w:rsidP="00CF4F66">
      <w:pPr>
        <w:rPr>
          <w:rtl/>
        </w:rPr>
      </w:pPr>
      <w:bookmarkStart w:id="311" w:name="_ETM_Q1_1021239"/>
      <w:bookmarkEnd w:id="311"/>
      <w:r>
        <w:rPr>
          <w:rFonts w:hint="cs"/>
          <w:rtl/>
        </w:rPr>
        <w:t xml:space="preserve">רק </w:t>
      </w:r>
      <w:bookmarkStart w:id="312" w:name="_ETM_Q1_1011852"/>
      <w:bookmarkEnd w:id="312"/>
      <w:r>
        <w:rPr>
          <w:rFonts w:hint="cs"/>
          <w:rtl/>
        </w:rPr>
        <w:t xml:space="preserve">רגע, רק רגע, </w:t>
      </w:r>
      <w:r w:rsidR="00CF4F66">
        <w:rPr>
          <w:rFonts w:hint="cs"/>
          <w:rtl/>
        </w:rPr>
        <w:t xml:space="preserve">תחזור בבקשה על </w:t>
      </w:r>
      <w:bookmarkStart w:id="313" w:name="_ETM_Q1_1024069"/>
      <w:bookmarkEnd w:id="313"/>
      <w:r w:rsidR="00CF4F66">
        <w:rPr>
          <w:rFonts w:hint="cs"/>
          <w:rtl/>
        </w:rPr>
        <w:t xml:space="preserve">מה שאמרת. </w:t>
      </w:r>
      <w:r>
        <w:rPr>
          <w:rFonts w:hint="cs"/>
          <w:rtl/>
        </w:rPr>
        <w:t xml:space="preserve">תציג את שמך לפרוטוקול. </w:t>
      </w:r>
    </w:p>
    <w:p w:rsidR="00CF4F66" w:rsidRDefault="00CF4F66" w:rsidP="00CF4F66">
      <w:pPr>
        <w:rPr>
          <w:rtl/>
        </w:rPr>
      </w:pPr>
      <w:bookmarkStart w:id="314" w:name="_ETM_Q1_1025592"/>
      <w:bookmarkStart w:id="315" w:name="_ETM_Q1_1025647"/>
      <w:bookmarkStart w:id="316" w:name="_ETM_Q1_1028112"/>
      <w:bookmarkEnd w:id="314"/>
      <w:bookmarkEnd w:id="315"/>
      <w:bookmarkEnd w:id="316"/>
    </w:p>
    <w:p w:rsidR="00CF4F66" w:rsidRDefault="00CF4F66" w:rsidP="00CF4F66">
      <w:pPr>
        <w:pStyle w:val="af9"/>
        <w:keepNext/>
        <w:rPr>
          <w:rtl/>
        </w:rPr>
      </w:pPr>
      <w:bookmarkStart w:id="317" w:name="ET_guest_514749_24"/>
      <w:r w:rsidRPr="00CF4F66">
        <w:rPr>
          <w:rStyle w:val="TagStyle"/>
          <w:rtl/>
        </w:rPr>
        <w:t xml:space="preserve"> &lt;&lt; אורח &gt;&gt; </w:t>
      </w:r>
      <w:r>
        <w:rPr>
          <w:rtl/>
        </w:rPr>
        <w:t>גיל שפירא:</w:t>
      </w:r>
      <w:r w:rsidRPr="00CF4F66">
        <w:rPr>
          <w:rStyle w:val="TagStyle"/>
          <w:rtl/>
        </w:rPr>
        <w:t xml:space="preserve"> &lt;&lt; אורח &gt;&gt;</w:t>
      </w:r>
      <w:r>
        <w:rPr>
          <w:rtl/>
        </w:rPr>
        <w:t xml:space="preserve">   </w:t>
      </w:r>
      <w:bookmarkEnd w:id="317"/>
    </w:p>
    <w:p w:rsidR="00CF4F66" w:rsidRDefault="00CF4F66" w:rsidP="00CF4F66">
      <w:pPr>
        <w:pStyle w:val="KeepWithNext"/>
        <w:rPr>
          <w:rtl/>
        </w:rPr>
      </w:pPr>
    </w:p>
    <w:p w:rsidR="00CF4F66" w:rsidRDefault="00A32BC6" w:rsidP="00CF4F66">
      <w:pPr>
        <w:rPr>
          <w:rtl/>
        </w:rPr>
      </w:pPr>
      <w:bookmarkStart w:id="318" w:name="_ETM_Q1_1028461"/>
      <w:bookmarkStart w:id="319" w:name="_ETM_Q1_1028501"/>
      <w:bookmarkEnd w:id="318"/>
      <w:bookmarkEnd w:id="319"/>
      <w:r>
        <w:rPr>
          <w:rFonts w:hint="cs"/>
          <w:rtl/>
        </w:rPr>
        <w:t xml:space="preserve">אני מנהל המחלקה לייצוג אסירים, הסניגוריה הציבורית הארצית. </w:t>
      </w:r>
    </w:p>
    <w:p w:rsidR="00CF4F66" w:rsidRDefault="00CF4F66" w:rsidP="00CF4F66">
      <w:pPr>
        <w:rPr>
          <w:rtl/>
        </w:rPr>
      </w:pPr>
      <w:bookmarkStart w:id="320" w:name="_ETM_Q1_1029351"/>
      <w:bookmarkStart w:id="321" w:name="_ETM_Q1_1029416"/>
      <w:bookmarkEnd w:id="320"/>
      <w:bookmarkEnd w:id="321"/>
    </w:p>
    <w:p w:rsidR="00CF4F66" w:rsidRDefault="00CF4F66" w:rsidP="00CF4F66">
      <w:pPr>
        <w:pStyle w:val="af6"/>
        <w:keepNext/>
        <w:rPr>
          <w:rtl/>
        </w:rPr>
      </w:pPr>
      <w:bookmarkStart w:id="322" w:name="ET_yor_6157_25"/>
      <w:r w:rsidRPr="00CF4F66">
        <w:rPr>
          <w:rStyle w:val="TagStyle"/>
          <w:rtl/>
        </w:rPr>
        <w:t xml:space="preserve"> &lt;&lt; יור &gt;&gt; </w:t>
      </w:r>
      <w:r>
        <w:rPr>
          <w:rtl/>
        </w:rPr>
        <w:t xml:space="preserve">היו"ר שמחה </w:t>
      </w:r>
      <w:proofErr w:type="spellStart"/>
      <w:r>
        <w:rPr>
          <w:rtl/>
        </w:rPr>
        <w:t>רוטמן</w:t>
      </w:r>
      <w:proofErr w:type="spellEnd"/>
      <w:r>
        <w:rPr>
          <w:rtl/>
        </w:rPr>
        <w:t>:</w:t>
      </w:r>
      <w:r w:rsidRPr="00CF4F66">
        <w:rPr>
          <w:rStyle w:val="TagStyle"/>
          <w:rtl/>
        </w:rPr>
        <w:t xml:space="preserve"> &lt;&lt; יור &gt;&gt;</w:t>
      </w:r>
      <w:r>
        <w:rPr>
          <w:rtl/>
        </w:rPr>
        <w:t xml:space="preserve">   </w:t>
      </w:r>
      <w:bookmarkEnd w:id="322"/>
    </w:p>
    <w:p w:rsidR="00CF4F66" w:rsidRDefault="00CF4F66" w:rsidP="00CF4F66">
      <w:pPr>
        <w:pStyle w:val="KeepWithNext"/>
        <w:rPr>
          <w:rtl/>
        </w:rPr>
      </w:pPr>
    </w:p>
    <w:p w:rsidR="00A32BC6" w:rsidRDefault="00A32BC6" w:rsidP="00CF4F66">
      <w:pPr>
        <w:rPr>
          <w:rtl/>
        </w:rPr>
      </w:pPr>
      <w:bookmarkStart w:id="323" w:name="_ETM_Q1_1030151"/>
      <w:bookmarkEnd w:id="323"/>
      <w:r>
        <w:rPr>
          <w:rFonts w:hint="cs"/>
          <w:rtl/>
        </w:rPr>
        <w:t xml:space="preserve">אמרת שזה היה ביחס לאוכלוסייה אחרת. </w:t>
      </w:r>
    </w:p>
    <w:p w:rsidR="00A32BC6" w:rsidRDefault="00A32BC6" w:rsidP="00A32BC6">
      <w:pPr>
        <w:ind w:firstLine="0"/>
        <w:rPr>
          <w:rtl/>
        </w:rPr>
      </w:pPr>
    </w:p>
    <w:p w:rsidR="00A32BC6" w:rsidRDefault="00A32BC6" w:rsidP="00A32BC6">
      <w:pPr>
        <w:pStyle w:val="af9"/>
        <w:keepNext/>
        <w:rPr>
          <w:rtl/>
        </w:rPr>
      </w:pPr>
      <w:bookmarkStart w:id="324" w:name="ET_guest_514749_224"/>
      <w:r w:rsidRPr="00A32BC6">
        <w:rPr>
          <w:rStyle w:val="TagStyle"/>
          <w:rtl/>
        </w:rPr>
        <w:t xml:space="preserve"> &lt;&lt; אורח &gt;&gt; </w:t>
      </w:r>
      <w:r>
        <w:rPr>
          <w:rtl/>
        </w:rPr>
        <w:t>גיל שפירא:</w:t>
      </w:r>
      <w:r w:rsidRPr="00A32BC6">
        <w:rPr>
          <w:rStyle w:val="TagStyle"/>
          <w:rtl/>
        </w:rPr>
        <w:t xml:space="preserve"> &lt;&lt; אורח &gt;&gt;</w:t>
      </w:r>
      <w:r>
        <w:rPr>
          <w:rtl/>
        </w:rPr>
        <w:t xml:space="preserve">   </w:t>
      </w:r>
      <w:bookmarkEnd w:id="324"/>
    </w:p>
    <w:p w:rsidR="00A32BC6" w:rsidRDefault="00A32BC6" w:rsidP="00A32BC6">
      <w:pPr>
        <w:pStyle w:val="KeepWithNext"/>
        <w:rPr>
          <w:rtl/>
        </w:rPr>
      </w:pPr>
    </w:p>
    <w:p w:rsidR="00A32BC6" w:rsidRDefault="00A32BC6" w:rsidP="00A32BC6">
      <w:pPr>
        <w:rPr>
          <w:rtl/>
        </w:rPr>
      </w:pPr>
      <w:r>
        <w:rPr>
          <w:rFonts w:hint="cs"/>
          <w:rtl/>
        </w:rPr>
        <w:t xml:space="preserve">כן. </w:t>
      </w:r>
    </w:p>
    <w:p w:rsidR="00A32BC6" w:rsidRDefault="00A32BC6" w:rsidP="00A32BC6">
      <w:pPr>
        <w:rPr>
          <w:rtl/>
        </w:rPr>
      </w:pPr>
    </w:p>
    <w:p w:rsidR="00A32BC6" w:rsidRDefault="00A32BC6" w:rsidP="00A32BC6">
      <w:pPr>
        <w:pStyle w:val="af6"/>
        <w:keepNext/>
        <w:rPr>
          <w:rtl/>
        </w:rPr>
      </w:pPr>
      <w:bookmarkStart w:id="325" w:name="ET_yor_6157_225"/>
      <w:r w:rsidRPr="00A32BC6">
        <w:rPr>
          <w:rStyle w:val="TagStyle"/>
          <w:rtl/>
        </w:rPr>
        <w:t xml:space="preserve"> &lt;&lt; יור &gt;&gt; </w:t>
      </w:r>
      <w:r>
        <w:rPr>
          <w:rtl/>
        </w:rPr>
        <w:t xml:space="preserve">היו"ר שמחה </w:t>
      </w:r>
      <w:proofErr w:type="spellStart"/>
      <w:r>
        <w:rPr>
          <w:rtl/>
        </w:rPr>
        <w:t>רוטמן</w:t>
      </w:r>
      <w:proofErr w:type="spellEnd"/>
      <w:r>
        <w:rPr>
          <w:rtl/>
        </w:rPr>
        <w:t>:</w:t>
      </w:r>
      <w:r w:rsidRPr="00A32BC6">
        <w:rPr>
          <w:rStyle w:val="TagStyle"/>
          <w:rtl/>
        </w:rPr>
        <w:t xml:space="preserve"> &lt;&lt; יור &gt;&gt;</w:t>
      </w:r>
      <w:r>
        <w:rPr>
          <w:rtl/>
        </w:rPr>
        <w:t xml:space="preserve">   </w:t>
      </w:r>
      <w:bookmarkEnd w:id="325"/>
    </w:p>
    <w:p w:rsidR="00A32BC6" w:rsidRDefault="00A32BC6" w:rsidP="00A32BC6">
      <w:pPr>
        <w:pStyle w:val="KeepWithNext"/>
        <w:rPr>
          <w:rtl/>
        </w:rPr>
      </w:pPr>
    </w:p>
    <w:p w:rsidR="00CF4F66" w:rsidRDefault="00CF4F66" w:rsidP="00A32BC6">
      <w:pPr>
        <w:rPr>
          <w:rtl/>
        </w:rPr>
      </w:pPr>
      <w:r>
        <w:rPr>
          <w:rFonts w:hint="cs"/>
          <w:rtl/>
        </w:rPr>
        <w:t xml:space="preserve">זאת אומרת שיש לי קבוצה של </w:t>
      </w:r>
      <w:bookmarkStart w:id="326" w:name="_ETM_Q1_1035342"/>
      <w:bookmarkEnd w:id="326"/>
      <w:r w:rsidR="00A32BC6">
        <w:rPr>
          <w:rFonts w:hint="cs"/>
          <w:rtl/>
        </w:rPr>
        <w:t xml:space="preserve">מספר מסוים של </w:t>
      </w:r>
      <w:r>
        <w:rPr>
          <w:rFonts w:hint="cs"/>
          <w:rtl/>
        </w:rPr>
        <w:t xml:space="preserve">אנשים </w:t>
      </w:r>
      <w:r w:rsidR="00A32BC6">
        <w:rPr>
          <w:rtl/>
        </w:rPr>
        <w:t>–</w:t>
      </w:r>
      <w:r w:rsidR="00A32BC6">
        <w:rPr>
          <w:rFonts w:hint="cs"/>
          <w:rtl/>
        </w:rPr>
        <w:t xml:space="preserve"> שאני לא מבין </w:t>
      </w:r>
      <w:r w:rsidR="00A32BC6">
        <w:rPr>
          <w:rtl/>
        </w:rPr>
        <w:t>–</w:t>
      </w:r>
      <w:r w:rsidR="00A32BC6">
        <w:rPr>
          <w:rFonts w:hint="cs"/>
          <w:rtl/>
        </w:rPr>
        <w:t xml:space="preserve"> עליהם לא חלה אמנת </w:t>
      </w:r>
      <w:r w:rsidR="00A32BC6">
        <w:t>ICCPR</w:t>
      </w:r>
      <w:r w:rsidR="00A32BC6">
        <w:rPr>
          <w:rFonts w:hint="cs"/>
          <w:rtl/>
        </w:rPr>
        <w:t xml:space="preserve">? הדין הבינלאומי לגביהם שונה? יש להם כללים </w:t>
      </w:r>
      <w:bookmarkStart w:id="327" w:name="_ETM_Q1_1044203"/>
      <w:bookmarkEnd w:id="327"/>
      <w:r w:rsidR="00A32BC6">
        <w:rPr>
          <w:rFonts w:hint="cs"/>
          <w:rtl/>
        </w:rPr>
        <w:t>אחרים?</w:t>
      </w:r>
      <w:r>
        <w:rPr>
          <w:rFonts w:hint="cs"/>
          <w:rtl/>
        </w:rPr>
        <w:t xml:space="preserve"> אני לא מצליח </w:t>
      </w:r>
      <w:bookmarkStart w:id="328" w:name="_ETM_Q1_1043999"/>
      <w:bookmarkEnd w:id="328"/>
      <w:r w:rsidR="00A32BC6">
        <w:rPr>
          <w:rFonts w:hint="cs"/>
          <w:rtl/>
        </w:rPr>
        <w:t>להבין מה זה שייך גודל הקבוצה לשאלה העקרונית.</w:t>
      </w:r>
      <w:r>
        <w:rPr>
          <w:rFonts w:hint="cs"/>
          <w:rtl/>
        </w:rPr>
        <w:t xml:space="preserve"> אם בשנייה שאני שולל </w:t>
      </w:r>
      <w:bookmarkStart w:id="329" w:name="_ETM_Q1_1051534"/>
      <w:bookmarkEnd w:id="329"/>
      <w:r w:rsidR="00A32BC6">
        <w:rPr>
          <w:rFonts w:hint="cs"/>
          <w:rtl/>
        </w:rPr>
        <w:t xml:space="preserve">את 15 שללתי ייצוג </w:t>
      </w:r>
      <w:r w:rsidR="00A32BC6">
        <w:rPr>
          <w:rtl/>
        </w:rPr>
        <w:t>–</w:t>
      </w:r>
      <w:r w:rsidR="00A32BC6">
        <w:rPr>
          <w:rFonts w:hint="cs"/>
          <w:rtl/>
        </w:rPr>
        <w:t xml:space="preserve"> ואני לא רואה את זה כשלילת ייצוג </w:t>
      </w:r>
      <w:r w:rsidR="00A32BC6">
        <w:rPr>
          <w:rtl/>
        </w:rPr>
        <w:t>–</w:t>
      </w:r>
      <w:r w:rsidR="00A32BC6">
        <w:rPr>
          <w:rFonts w:hint="cs"/>
          <w:rtl/>
        </w:rPr>
        <w:t xml:space="preserve"> אני חושב ששללתי מימון; אבל אם אתם רואים את זה כשלילת ייצוג </w:t>
      </w:r>
      <w:bookmarkStart w:id="330" w:name="_ETM_Q1_1057920"/>
      <w:bookmarkEnd w:id="330"/>
      <w:r w:rsidR="00A32BC6">
        <w:rPr>
          <w:rFonts w:hint="cs"/>
          <w:rtl/>
        </w:rPr>
        <w:t>אז אי</w:t>
      </w:r>
      <w:r>
        <w:rPr>
          <w:rFonts w:hint="cs"/>
          <w:rtl/>
        </w:rPr>
        <w:t xml:space="preserve"> אפשר יהיה </w:t>
      </w:r>
      <w:bookmarkStart w:id="331" w:name="_ETM_Q1_1061472"/>
      <w:bookmarkEnd w:id="331"/>
      <w:r w:rsidR="00A32BC6">
        <w:rPr>
          <w:rFonts w:hint="cs"/>
          <w:rtl/>
        </w:rPr>
        <w:t xml:space="preserve">לעשות הליך משפטי, כן יהיה אפשר לעשות הליך משפטי? </w:t>
      </w:r>
    </w:p>
    <w:p w:rsidR="00CF4F66" w:rsidRDefault="00CF4F66" w:rsidP="00CF4F66">
      <w:pPr>
        <w:rPr>
          <w:rtl/>
        </w:rPr>
      </w:pPr>
      <w:bookmarkStart w:id="332" w:name="_ETM_Q1_1065152"/>
      <w:bookmarkStart w:id="333" w:name="_ETM_Q1_1065232"/>
      <w:bookmarkStart w:id="334" w:name="_ETM_Q1_1066903"/>
      <w:bookmarkEnd w:id="332"/>
      <w:bookmarkEnd w:id="333"/>
      <w:bookmarkEnd w:id="334"/>
    </w:p>
    <w:p w:rsidR="00CF4F66" w:rsidRDefault="00CF4F66" w:rsidP="00CF4F66">
      <w:pPr>
        <w:pStyle w:val="af9"/>
        <w:keepNext/>
        <w:rPr>
          <w:rtl/>
        </w:rPr>
      </w:pPr>
      <w:bookmarkStart w:id="335" w:name="ET_guest_571712_26"/>
      <w:r w:rsidRPr="00CF4F66">
        <w:rPr>
          <w:rStyle w:val="TagStyle"/>
          <w:rtl/>
        </w:rPr>
        <w:lastRenderedPageBreak/>
        <w:t xml:space="preserve"> &lt;&lt; אורח &gt;&gt; </w:t>
      </w:r>
      <w:r>
        <w:rPr>
          <w:rtl/>
        </w:rPr>
        <w:t>יפעת רווה:</w:t>
      </w:r>
      <w:r w:rsidRPr="00CF4F66">
        <w:rPr>
          <w:rStyle w:val="TagStyle"/>
          <w:rtl/>
        </w:rPr>
        <w:t xml:space="preserve"> &lt;&lt; אורח &gt;&gt;</w:t>
      </w:r>
      <w:r>
        <w:rPr>
          <w:rtl/>
        </w:rPr>
        <w:t xml:space="preserve">   </w:t>
      </w:r>
      <w:bookmarkEnd w:id="335"/>
    </w:p>
    <w:p w:rsidR="00CF4F66" w:rsidRDefault="00CF4F66" w:rsidP="00CF4F66">
      <w:pPr>
        <w:pStyle w:val="KeepWithNext"/>
        <w:rPr>
          <w:rtl/>
        </w:rPr>
      </w:pPr>
    </w:p>
    <w:p w:rsidR="00CF4F66" w:rsidRDefault="00A32BC6" w:rsidP="00A32BC6">
      <w:pPr>
        <w:rPr>
          <w:rtl/>
        </w:rPr>
      </w:pPr>
      <w:bookmarkStart w:id="336" w:name="_ETM_Q1_1067281"/>
      <w:bookmarkStart w:id="337" w:name="_ETM_Q1_1067326"/>
      <w:bookmarkEnd w:id="336"/>
      <w:bookmarkEnd w:id="337"/>
      <w:r>
        <w:rPr>
          <w:rFonts w:hint="cs"/>
          <w:rtl/>
        </w:rPr>
        <w:t xml:space="preserve">חשוב להקריא </w:t>
      </w:r>
      <w:bookmarkStart w:id="338" w:name="_ETM_Q1_1062495"/>
      <w:bookmarkEnd w:id="338"/>
      <w:r>
        <w:rPr>
          <w:rFonts w:hint="cs"/>
          <w:rtl/>
        </w:rPr>
        <w:t xml:space="preserve">את החלטת ועדת שרים. החלטת ועדת שרים אומרת שצריך למצוא </w:t>
      </w:r>
      <w:bookmarkStart w:id="339" w:name="_ETM_Q1_1064823"/>
      <w:bookmarkEnd w:id="339"/>
      <w:r>
        <w:rPr>
          <w:rFonts w:hint="cs"/>
          <w:rtl/>
        </w:rPr>
        <w:t xml:space="preserve">דרך שלא תפגע בתקינות ההליכים </w:t>
      </w:r>
      <w:r w:rsidR="00CF4F66">
        <w:rPr>
          <w:rFonts w:hint="cs"/>
          <w:rtl/>
        </w:rPr>
        <w:t xml:space="preserve">המשפטיים. </w:t>
      </w:r>
    </w:p>
    <w:p w:rsidR="00CF4F66" w:rsidRDefault="00CF4F66" w:rsidP="00CF4F66">
      <w:pPr>
        <w:rPr>
          <w:rtl/>
        </w:rPr>
      </w:pPr>
      <w:bookmarkStart w:id="340" w:name="_ETM_Q1_1075608"/>
      <w:bookmarkStart w:id="341" w:name="_ETM_Q1_1075671"/>
      <w:bookmarkEnd w:id="340"/>
      <w:bookmarkEnd w:id="341"/>
    </w:p>
    <w:p w:rsidR="00A32BC6" w:rsidRDefault="00A32BC6" w:rsidP="00A32BC6">
      <w:pPr>
        <w:pStyle w:val="af6"/>
        <w:keepNext/>
        <w:rPr>
          <w:rtl/>
        </w:rPr>
      </w:pPr>
      <w:bookmarkStart w:id="342" w:name="ET_yor_6157_226"/>
      <w:r w:rsidRPr="00A32BC6">
        <w:rPr>
          <w:rStyle w:val="TagStyle"/>
          <w:rtl/>
        </w:rPr>
        <w:t xml:space="preserve"> &lt;&lt; יור &gt;&gt; </w:t>
      </w:r>
      <w:r>
        <w:rPr>
          <w:rtl/>
        </w:rPr>
        <w:t xml:space="preserve">היו"ר שמחה </w:t>
      </w:r>
      <w:proofErr w:type="spellStart"/>
      <w:r>
        <w:rPr>
          <w:rtl/>
        </w:rPr>
        <w:t>רוטמן</w:t>
      </w:r>
      <w:proofErr w:type="spellEnd"/>
      <w:r>
        <w:rPr>
          <w:rtl/>
        </w:rPr>
        <w:t>:</w:t>
      </w:r>
      <w:r w:rsidRPr="00A32BC6">
        <w:rPr>
          <w:rStyle w:val="TagStyle"/>
          <w:rtl/>
        </w:rPr>
        <w:t xml:space="preserve"> &lt;&lt; יור &gt;&gt;</w:t>
      </w:r>
      <w:r>
        <w:rPr>
          <w:rtl/>
        </w:rPr>
        <w:t xml:space="preserve">   </w:t>
      </w:r>
      <w:bookmarkEnd w:id="342"/>
    </w:p>
    <w:p w:rsidR="00A32BC6" w:rsidRDefault="00A32BC6" w:rsidP="00A32BC6">
      <w:pPr>
        <w:pStyle w:val="KeepWithNext"/>
        <w:rPr>
          <w:rtl/>
        </w:rPr>
      </w:pPr>
    </w:p>
    <w:p w:rsidR="00A32BC6" w:rsidRDefault="00A32BC6" w:rsidP="00A32BC6">
      <w:pPr>
        <w:rPr>
          <w:rtl/>
        </w:rPr>
      </w:pPr>
      <w:r>
        <w:rPr>
          <w:rFonts w:hint="cs"/>
          <w:rtl/>
        </w:rPr>
        <w:t xml:space="preserve">אין ספק. </w:t>
      </w:r>
      <w:bookmarkStart w:id="343" w:name="_ETM_Q1_1066036"/>
      <w:bookmarkEnd w:id="343"/>
    </w:p>
    <w:p w:rsidR="00A32BC6" w:rsidRDefault="00A32BC6" w:rsidP="00A32BC6">
      <w:pPr>
        <w:rPr>
          <w:rtl/>
        </w:rPr>
      </w:pPr>
      <w:bookmarkStart w:id="344" w:name="_ETM_Q1_1066095"/>
      <w:bookmarkStart w:id="345" w:name="_ETM_Q1_1067028"/>
      <w:bookmarkEnd w:id="344"/>
      <w:bookmarkEnd w:id="345"/>
    </w:p>
    <w:p w:rsidR="00A32BC6" w:rsidRDefault="00A32BC6" w:rsidP="00A32BC6">
      <w:pPr>
        <w:pStyle w:val="af9"/>
        <w:keepNext/>
        <w:rPr>
          <w:rtl/>
        </w:rPr>
      </w:pPr>
      <w:bookmarkStart w:id="346" w:name="ET_guest_571712_227"/>
      <w:r w:rsidRPr="00A32BC6">
        <w:rPr>
          <w:rStyle w:val="TagStyle"/>
          <w:rtl/>
        </w:rPr>
        <w:t xml:space="preserve"> &lt;&lt; אורח &gt;&gt; </w:t>
      </w:r>
      <w:r>
        <w:rPr>
          <w:rtl/>
        </w:rPr>
        <w:t>יפעת רווה:</w:t>
      </w:r>
      <w:r w:rsidRPr="00A32BC6">
        <w:rPr>
          <w:rStyle w:val="TagStyle"/>
          <w:rtl/>
        </w:rPr>
        <w:t xml:space="preserve"> &lt;&lt; אורח &gt;&gt;</w:t>
      </w:r>
      <w:r>
        <w:rPr>
          <w:rtl/>
        </w:rPr>
        <w:t xml:space="preserve">   </w:t>
      </w:r>
      <w:bookmarkEnd w:id="346"/>
    </w:p>
    <w:p w:rsidR="00A32BC6" w:rsidRDefault="00A32BC6" w:rsidP="00A32BC6">
      <w:pPr>
        <w:pStyle w:val="KeepWithNext"/>
        <w:rPr>
          <w:rtl/>
        </w:rPr>
      </w:pPr>
    </w:p>
    <w:p w:rsidR="00A32BC6" w:rsidRDefault="00A32BC6" w:rsidP="00A32BC6">
      <w:pPr>
        <w:rPr>
          <w:rtl/>
        </w:rPr>
      </w:pPr>
      <w:bookmarkStart w:id="347" w:name="_ETM_Q1_1067535"/>
      <w:bookmarkStart w:id="348" w:name="_ETM_Q1_1067604"/>
      <w:bookmarkEnd w:id="347"/>
      <w:bookmarkEnd w:id="348"/>
      <w:r>
        <w:rPr>
          <w:rFonts w:hint="cs"/>
          <w:rtl/>
        </w:rPr>
        <w:t>זה נאמר בהחלט</w:t>
      </w:r>
      <w:bookmarkStart w:id="349" w:name="_ETM_Q1_1069715"/>
      <w:bookmarkEnd w:id="349"/>
      <w:r>
        <w:rPr>
          <w:rFonts w:hint="cs"/>
          <w:rtl/>
        </w:rPr>
        <w:t>ה.</w:t>
      </w:r>
    </w:p>
    <w:p w:rsidR="00A32BC6" w:rsidRPr="00A32BC6" w:rsidRDefault="00A32BC6" w:rsidP="00A32BC6">
      <w:pPr>
        <w:rPr>
          <w:rtl/>
        </w:rPr>
      </w:pPr>
    </w:p>
    <w:p w:rsidR="00CF4F66" w:rsidRDefault="00CF4F66" w:rsidP="00CF4F66">
      <w:pPr>
        <w:pStyle w:val="af6"/>
        <w:keepNext/>
        <w:rPr>
          <w:rtl/>
        </w:rPr>
      </w:pPr>
      <w:bookmarkStart w:id="350" w:name="ET_yor_6157_27"/>
      <w:r w:rsidRPr="00CF4F66">
        <w:rPr>
          <w:rStyle w:val="TagStyle"/>
          <w:rtl/>
        </w:rPr>
        <w:t xml:space="preserve"> &lt;&lt; יור &gt;&gt; </w:t>
      </w:r>
      <w:r>
        <w:rPr>
          <w:rtl/>
        </w:rPr>
        <w:t xml:space="preserve">היו"ר שמחה </w:t>
      </w:r>
      <w:proofErr w:type="spellStart"/>
      <w:r>
        <w:rPr>
          <w:rtl/>
        </w:rPr>
        <w:t>רוטמן</w:t>
      </w:r>
      <w:proofErr w:type="spellEnd"/>
      <w:r>
        <w:rPr>
          <w:rtl/>
        </w:rPr>
        <w:t>:</w:t>
      </w:r>
      <w:r w:rsidRPr="00CF4F66">
        <w:rPr>
          <w:rStyle w:val="TagStyle"/>
          <w:rtl/>
        </w:rPr>
        <w:t xml:space="preserve"> &lt;&lt; יור &gt;&gt;</w:t>
      </w:r>
      <w:r>
        <w:rPr>
          <w:rtl/>
        </w:rPr>
        <w:t xml:space="preserve">   </w:t>
      </w:r>
      <w:bookmarkEnd w:id="350"/>
    </w:p>
    <w:p w:rsidR="00CF4F66" w:rsidRDefault="00CF4F66" w:rsidP="00CF4F66">
      <w:pPr>
        <w:pStyle w:val="KeepWithNext"/>
        <w:rPr>
          <w:rtl/>
        </w:rPr>
      </w:pPr>
    </w:p>
    <w:p w:rsidR="00CF4F66" w:rsidRDefault="00A32BC6" w:rsidP="00A32BC6">
      <w:pPr>
        <w:rPr>
          <w:rtl/>
        </w:rPr>
      </w:pPr>
      <w:bookmarkStart w:id="351" w:name="_ETM_Q1_1077091"/>
      <w:bookmarkEnd w:id="351"/>
      <w:r>
        <w:rPr>
          <w:rFonts w:hint="cs"/>
          <w:rtl/>
        </w:rPr>
        <w:t xml:space="preserve">אין ספק, אבל זה לא דבר חדש. אתם לא יכולים </w:t>
      </w:r>
      <w:bookmarkStart w:id="352" w:name="_ETM_Q1_1069580"/>
      <w:bookmarkEnd w:id="352"/>
      <w:r>
        <w:rPr>
          <w:rFonts w:hint="cs"/>
          <w:rtl/>
        </w:rPr>
        <w:t>להגיד לי שזה דבר חדש. כי בהצעה הטרומית כתבתי במפורש בסעיף 15: "יישלל". הגשתם לגבי זה עמדה</w:t>
      </w:r>
      <w:bookmarkStart w:id="353" w:name="_ETM_Q1_1078810"/>
      <w:bookmarkStart w:id="354" w:name="_ETM_Q1_1078101"/>
      <w:bookmarkEnd w:id="353"/>
      <w:bookmarkEnd w:id="354"/>
      <w:r>
        <w:rPr>
          <w:rFonts w:hint="cs"/>
          <w:rtl/>
        </w:rPr>
        <w:t xml:space="preserve">. </w:t>
      </w:r>
      <w:r w:rsidR="00CF4F66">
        <w:rPr>
          <w:rFonts w:hint="cs"/>
          <w:rtl/>
        </w:rPr>
        <w:t xml:space="preserve">אם אתם רוצים להגיד לי </w:t>
      </w:r>
      <w:bookmarkStart w:id="355" w:name="_ETM_Q1_1086006"/>
      <w:bookmarkEnd w:id="355"/>
      <w:r w:rsidR="00CF4F66">
        <w:rPr>
          <w:rFonts w:hint="cs"/>
          <w:rtl/>
        </w:rPr>
        <w:t>ש</w:t>
      </w:r>
      <w:r>
        <w:rPr>
          <w:rFonts w:hint="cs"/>
          <w:rtl/>
        </w:rPr>
        <w:t xml:space="preserve">עכשיו </w:t>
      </w:r>
      <w:r w:rsidR="00CF4F66">
        <w:rPr>
          <w:rFonts w:hint="cs"/>
          <w:rtl/>
        </w:rPr>
        <w:t>ההרחבה מ</w:t>
      </w:r>
      <w:r w:rsidR="00B900A8">
        <w:rPr>
          <w:rFonts w:hint="cs"/>
          <w:rtl/>
        </w:rPr>
        <w:t xml:space="preserve">י האנשים האלה </w:t>
      </w:r>
      <w:r>
        <w:rPr>
          <w:rFonts w:hint="cs"/>
          <w:rtl/>
        </w:rPr>
        <w:t xml:space="preserve">להרחבה ב' דורשת דיון נוסף </w:t>
      </w:r>
      <w:r>
        <w:rPr>
          <w:rtl/>
        </w:rPr>
        <w:t>–</w:t>
      </w:r>
      <w:r>
        <w:rPr>
          <w:rFonts w:hint="cs"/>
          <w:rtl/>
        </w:rPr>
        <w:t xml:space="preserve"> שמעתי. </w:t>
      </w:r>
      <w:bookmarkStart w:id="356" w:name="_ETM_Q1_1088603"/>
      <w:bookmarkEnd w:id="356"/>
      <w:r>
        <w:rPr>
          <w:rFonts w:hint="cs"/>
          <w:rtl/>
        </w:rPr>
        <w:t xml:space="preserve">נציג הסניגוריה טען את זה. הטענה לגבי </w:t>
      </w:r>
      <w:r>
        <w:t>ICCPR</w:t>
      </w:r>
      <w:r>
        <w:rPr>
          <w:rFonts w:hint="cs"/>
          <w:rtl/>
        </w:rPr>
        <w:t xml:space="preserve"> </w:t>
      </w:r>
      <w:bookmarkStart w:id="357" w:name="_ETM_Q1_1094186"/>
      <w:bookmarkEnd w:id="357"/>
      <w:r>
        <w:rPr>
          <w:rFonts w:hint="cs"/>
          <w:rtl/>
        </w:rPr>
        <w:t xml:space="preserve">לא נולדה לא אתמול ולא שלשום. מדינת ישראל הצטרפה לאמנה </w:t>
      </w:r>
      <w:bookmarkStart w:id="358" w:name="_ETM_Q1_1097610"/>
      <w:bookmarkEnd w:id="358"/>
      <w:r>
        <w:rPr>
          <w:rFonts w:hint="cs"/>
          <w:rtl/>
        </w:rPr>
        <w:t xml:space="preserve">הזאת ב-1992. אם לא ידעתם את זה עד ועדת </w:t>
      </w:r>
      <w:bookmarkStart w:id="359" w:name="_ETM_Q1_1100451"/>
      <w:bookmarkEnd w:id="359"/>
      <w:r>
        <w:rPr>
          <w:rFonts w:hint="cs"/>
          <w:rtl/>
        </w:rPr>
        <w:t>השרים שהתקיימה, לדעתי, בפברואר, בואי תסבירי לי - -</w:t>
      </w:r>
    </w:p>
    <w:p w:rsidR="00B900A8" w:rsidRDefault="00B900A8" w:rsidP="00CF4F66">
      <w:pPr>
        <w:rPr>
          <w:rtl/>
        </w:rPr>
      </w:pPr>
      <w:bookmarkStart w:id="360" w:name="_ETM_Q1_1102655"/>
      <w:bookmarkStart w:id="361" w:name="_ETM_Q1_1102737"/>
      <w:bookmarkStart w:id="362" w:name="_ETM_Q1_1104002"/>
      <w:bookmarkEnd w:id="360"/>
      <w:bookmarkEnd w:id="361"/>
      <w:bookmarkEnd w:id="362"/>
    </w:p>
    <w:p w:rsidR="00B900A8" w:rsidRDefault="00B900A8" w:rsidP="00B900A8">
      <w:pPr>
        <w:pStyle w:val="af9"/>
        <w:keepNext/>
        <w:rPr>
          <w:rtl/>
        </w:rPr>
      </w:pPr>
      <w:bookmarkStart w:id="363" w:name="ET_guest_571712_28"/>
      <w:r w:rsidRPr="00B900A8">
        <w:rPr>
          <w:rStyle w:val="TagStyle"/>
          <w:rtl/>
        </w:rPr>
        <w:t xml:space="preserve"> &lt;&lt; אורח &gt;&gt; </w:t>
      </w:r>
      <w:r>
        <w:rPr>
          <w:rtl/>
        </w:rPr>
        <w:t>יפעת רווה:</w:t>
      </w:r>
      <w:r w:rsidRPr="00B900A8">
        <w:rPr>
          <w:rStyle w:val="TagStyle"/>
          <w:rtl/>
        </w:rPr>
        <w:t xml:space="preserve"> &lt;&lt; אורח &gt;&gt;</w:t>
      </w:r>
      <w:r>
        <w:rPr>
          <w:rtl/>
        </w:rPr>
        <w:t xml:space="preserve">   </w:t>
      </w:r>
      <w:bookmarkEnd w:id="363"/>
    </w:p>
    <w:p w:rsidR="00B900A8" w:rsidRDefault="00B900A8" w:rsidP="00B900A8">
      <w:pPr>
        <w:pStyle w:val="KeepWithNext"/>
        <w:rPr>
          <w:rtl/>
        </w:rPr>
      </w:pPr>
    </w:p>
    <w:p w:rsidR="00B900A8" w:rsidRDefault="00B900A8" w:rsidP="00B900A8">
      <w:pPr>
        <w:rPr>
          <w:rtl/>
        </w:rPr>
      </w:pPr>
      <w:bookmarkStart w:id="364" w:name="_ETM_Q1_1104367"/>
      <w:bookmarkStart w:id="365" w:name="_ETM_Q1_1104422"/>
      <w:bookmarkEnd w:id="364"/>
      <w:bookmarkEnd w:id="365"/>
      <w:r>
        <w:rPr>
          <w:rFonts w:hint="cs"/>
          <w:rtl/>
        </w:rPr>
        <w:t xml:space="preserve">אמרנו </w:t>
      </w:r>
      <w:bookmarkStart w:id="366" w:name="_ETM_Q1_1105454"/>
      <w:bookmarkEnd w:id="366"/>
      <w:r>
        <w:rPr>
          <w:rFonts w:hint="cs"/>
          <w:rtl/>
        </w:rPr>
        <w:t xml:space="preserve">את הדברים במפורש לאורך כל הדרך. </w:t>
      </w:r>
    </w:p>
    <w:p w:rsidR="00B900A8" w:rsidRDefault="00B900A8" w:rsidP="00B900A8">
      <w:pPr>
        <w:rPr>
          <w:rtl/>
        </w:rPr>
      </w:pPr>
      <w:bookmarkStart w:id="367" w:name="_ETM_Q1_1111193"/>
      <w:bookmarkStart w:id="368" w:name="_ETM_Q1_1111253"/>
      <w:bookmarkEnd w:id="367"/>
      <w:bookmarkEnd w:id="368"/>
    </w:p>
    <w:p w:rsidR="00B900A8" w:rsidRDefault="00B900A8" w:rsidP="00B900A8">
      <w:pPr>
        <w:pStyle w:val="af6"/>
        <w:keepNext/>
        <w:rPr>
          <w:rtl/>
        </w:rPr>
      </w:pPr>
      <w:bookmarkStart w:id="369" w:name="ET_yor_6157_29"/>
      <w:r w:rsidRPr="00B900A8">
        <w:rPr>
          <w:rStyle w:val="TagStyle"/>
          <w:rtl/>
        </w:rPr>
        <w:t xml:space="preserve"> &lt;&lt; יור &gt;&gt; </w:t>
      </w:r>
      <w:r>
        <w:rPr>
          <w:rtl/>
        </w:rPr>
        <w:t xml:space="preserve">היו"ר שמחה </w:t>
      </w:r>
      <w:proofErr w:type="spellStart"/>
      <w:r>
        <w:rPr>
          <w:rtl/>
        </w:rPr>
        <w:t>רוטמן</w:t>
      </w:r>
      <w:proofErr w:type="spellEnd"/>
      <w:r>
        <w:rPr>
          <w:rtl/>
        </w:rPr>
        <w:t>:</w:t>
      </w:r>
      <w:r w:rsidRPr="00B900A8">
        <w:rPr>
          <w:rStyle w:val="TagStyle"/>
          <w:rtl/>
        </w:rPr>
        <w:t xml:space="preserve"> &lt;&lt; יור &gt;&gt;</w:t>
      </w:r>
      <w:r>
        <w:rPr>
          <w:rtl/>
        </w:rPr>
        <w:t xml:space="preserve">   </w:t>
      </w:r>
      <w:bookmarkEnd w:id="369"/>
    </w:p>
    <w:p w:rsidR="00B900A8" w:rsidRDefault="00B900A8" w:rsidP="00B900A8">
      <w:pPr>
        <w:pStyle w:val="KeepWithNext"/>
        <w:rPr>
          <w:rtl/>
        </w:rPr>
      </w:pPr>
    </w:p>
    <w:p w:rsidR="00B900A8" w:rsidRDefault="00A32BC6" w:rsidP="00B900A8">
      <w:pPr>
        <w:rPr>
          <w:rtl/>
        </w:rPr>
      </w:pPr>
      <w:bookmarkStart w:id="370" w:name="_ETM_Q1_1112038"/>
      <w:bookmarkEnd w:id="370"/>
      <w:r>
        <w:rPr>
          <w:rFonts w:hint="cs"/>
          <w:rtl/>
        </w:rPr>
        <w:t>אז תטעני לגוף. אל תגידי לי ש</w:t>
      </w:r>
      <w:r w:rsidR="00B900A8">
        <w:rPr>
          <w:rFonts w:hint="cs"/>
          <w:rtl/>
        </w:rPr>
        <w:t xml:space="preserve">אין </w:t>
      </w:r>
      <w:r>
        <w:rPr>
          <w:rFonts w:hint="cs"/>
          <w:rtl/>
        </w:rPr>
        <w:t xml:space="preserve">לכם </w:t>
      </w:r>
      <w:r w:rsidR="00B900A8">
        <w:rPr>
          <w:rFonts w:hint="cs"/>
          <w:rtl/>
        </w:rPr>
        <w:t xml:space="preserve">סיפק להתייחס. </w:t>
      </w:r>
    </w:p>
    <w:p w:rsidR="00B900A8" w:rsidRDefault="00B900A8" w:rsidP="00B900A8">
      <w:pPr>
        <w:rPr>
          <w:rtl/>
        </w:rPr>
      </w:pPr>
      <w:bookmarkStart w:id="371" w:name="_ETM_Q1_1115886"/>
      <w:bookmarkStart w:id="372" w:name="_ETM_Q1_1115964"/>
      <w:bookmarkStart w:id="373" w:name="_ETM_Q1_1117247"/>
      <w:bookmarkEnd w:id="371"/>
      <w:bookmarkEnd w:id="372"/>
      <w:bookmarkEnd w:id="373"/>
    </w:p>
    <w:p w:rsidR="00B900A8" w:rsidRDefault="00B900A8" w:rsidP="00B900A8">
      <w:pPr>
        <w:pStyle w:val="af9"/>
        <w:keepNext/>
        <w:rPr>
          <w:rtl/>
        </w:rPr>
      </w:pPr>
      <w:bookmarkStart w:id="374" w:name="ET_guest_571712_30"/>
      <w:r w:rsidRPr="00B900A8">
        <w:rPr>
          <w:rStyle w:val="TagStyle"/>
          <w:rtl/>
        </w:rPr>
        <w:t xml:space="preserve"> &lt;&lt; אורח &gt;&gt; </w:t>
      </w:r>
      <w:r>
        <w:rPr>
          <w:rtl/>
        </w:rPr>
        <w:t>יפעת רווה:</w:t>
      </w:r>
      <w:r w:rsidRPr="00B900A8">
        <w:rPr>
          <w:rStyle w:val="TagStyle"/>
          <w:rtl/>
        </w:rPr>
        <w:t xml:space="preserve"> &lt;&lt; אורח &gt;&gt;</w:t>
      </w:r>
      <w:r>
        <w:rPr>
          <w:rtl/>
        </w:rPr>
        <w:t xml:space="preserve">   </w:t>
      </w:r>
      <w:bookmarkEnd w:id="374"/>
    </w:p>
    <w:p w:rsidR="00B900A8" w:rsidRDefault="00B900A8" w:rsidP="00B900A8">
      <w:pPr>
        <w:pStyle w:val="KeepWithNext"/>
        <w:rPr>
          <w:rtl/>
        </w:rPr>
      </w:pPr>
    </w:p>
    <w:p w:rsidR="00A32BC6" w:rsidRDefault="00A32BC6" w:rsidP="00A32BC6">
      <w:pPr>
        <w:rPr>
          <w:rtl/>
        </w:rPr>
      </w:pPr>
      <w:bookmarkStart w:id="375" w:name="_ETM_Q1_1117600"/>
      <w:bookmarkStart w:id="376" w:name="_ETM_Q1_1117630"/>
      <w:bookmarkEnd w:id="375"/>
      <w:bookmarkEnd w:id="376"/>
      <w:r>
        <w:rPr>
          <w:rFonts w:hint="cs"/>
          <w:rtl/>
        </w:rPr>
        <w:t>לא, אין סיפק להתייחס לכל ההרחבות. לדברים המקוריים, בוודאי, אנחנו נתייחס אליהם</w:t>
      </w:r>
      <w:bookmarkStart w:id="377" w:name="_ETM_Q1_1114503"/>
      <w:bookmarkStart w:id="378" w:name="_ETM_Q1_1114545"/>
      <w:bookmarkEnd w:id="377"/>
      <w:bookmarkEnd w:id="378"/>
      <w:r>
        <w:rPr>
          <w:rFonts w:hint="cs"/>
          <w:rtl/>
        </w:rPr>
        <w:t>.</w:t>
      </w:r>
    </w:p>
    <w:p w:rsidR="00A32BC6" w:rsidRDefault="00A32BC6" w:rsidP="00A32BC6">
      <w:pPr>
        <w:ind w:firstLine="0"/>
        <w:rPr>
          <w:rtl/>
        </w:rPr>
      </w:pPr>
    </w:p>
    <w:p w:rsidR="00A32BC6" w:rsidRDefault="00A32BC6" w:rsidP="00A32BC6">
      <w:pPr>
        <w:pStyle w:val="af6"/>
        <w:keepNext/>
        <w:rPr>
          <w:rtl/>
        </w:rPr>
      </w:pPr>
      <w:bookmarkStart w:id="379" w:name="ET_yor_6157_228"/>
      <w:r w:rsidRPr="00A32BC6">
        <w:rPr>
          <w:rStyle w:val="TagStyle"/>
          <w:rtl/>
        </w:rPr>
        <w:t xml:space="preserve"> &lt;&lt; יור &gt;&gt; </w:t>
      </w:r>
      <w:r>
        <w:rPr>
          <w:rtl/>
        </w:rPr>
        <w:t xml:space="preserve">היו"ר שמחה </w:t>
      </w:r>
      <w:proofErr w:type="spellStart"/>
      <w:r>
        <w:rPr>
          <w:rtl/>
        </w:rPr>
        <w:t>רוטמן</w:t>
      </w:r>
      <w:proofErr w:type="spellEnd"/>
      <w:r>
        <w:rPr>
          <w:rtl/>
        </w:rPr>
        <w:t>:</w:t>
      </w:r>
      <w:r w:rsidRPr="00A32BC6">
        <w:rPr>
          <w:rStyle w:val="TagStyle"/>
          <w:rtl/>
        </w:rPr>
        <w:t xml:space="preserve"> &lt;&lt; יור &gt;&gt;</w:t>
      </w:r>
      <w:r>
        <w:rPr>
          <w:rtl/>
        </w:rPr>
        <w:t xml:space="preserve">   </w:t>
      </w:r>
      <w:bookmarkEnd w:id="379"/>
    </w:p>
    <w:p w:rsidR="00A32BC6" w:rsidRDefault="00A32BC6" w:rsidP="00A32BC6">
      <w:pPr>
        <w:pStyle w:val="KeepWithNext"/>
        <w:rPr>
          <w:rtl/>
        </w:rPr>
      </w:pPr>
    </w:p>
    <w:p w:rsidR="00A32BC6" w:rsidRDefault="00A32BC6" w:rsidP="00A32BC6">
      <w:pPr>
        <w:rPr>
          <w:rtl/>
        </w:rPr>
      </w:pPr>
      <w:bookmarkStart w:id="380" w:name="_ETM_Q1_1113633"/>
      <w:bookmarkEnd w:id="380"/>
      <w:r>
        <w:rPr>
          <w:rFonts w:hint="cs"/>
          <w:rtl/>
        </w:rPr>
        <w:t xml:space="preserve">אז התייחסתם, מצוין. </w:t>
      </w:r>
    </w:p>
    <w:p w:rsidR="00A32BC6" w:rsidRDefault="00A32BC6" w:rsidP="00A32BC6">
      <w:pPr>
        <w:rPr>
          <w:rtl/>
        </w:rPr>
      </w:pPr>
    </w:p>
    <w:p w:rsidR="00A32BC6" w:rsidRDefault="00A32BC6" w:rsidP="00A32BC6">
      <w:pPr>
        <w:pStyle w:val="af9"/>
        <w:keepNext/>
        <w:rPr>
          <w:rtl/>
        </w:rPr>
      </w:pPr>
      <w:bookmarkStart w:id="381" w:name="ET_guest_571712_229"/>
      <w:r w:rsidRPr="00A32BC6">
        <w:rPr>
          <w:rStyle w:val="TagStyle"/>
          <w:rtl/>
        </w:rPr>
        <w:t xml:space="preserve"> &lt;&lt; אורח &gt;&gt; </w:t>
      </w:r>
      <w:r>
        <w:rPr>
          <w:rtl/>
        </w:rPr>
        <w:t>יפעת רווה:</w:t>
      </w:r>
      <w:r w:rsidRPr="00A32BC6">
        <w:rPr>
          <w:rStyle w:val="TagStyle"/>
          <w:rtl/>
        </w:rPr>
        <w:t xml:space="preserve"> &lt;&lt; אורח &gt;&gt;</w:t>
      </w:r>
      <w:r>
        <w:rPr>
          <w:rtl/>
        </w:rPr>
        <w:t xml:space="preserve">   </w:t>
      </w:r>
      <w:bookmarkEnd w:id="381"/>
    </w:p>
    <w:p w:rsidR="00A32BC6" w:rsidRDefault="00A32BC6" w:rsidP="00A32BC6">
      <w:pPr>
        <w:pStyle w:val="KeepWithNext"/>
        <w:rPr>
          <w:rtl/>
        </w:rPr>
      </w:pPr>
    </w:p>
    <w:p w:rsidR="00B900A8" w:rsidRDefault="00A32BC6" w:rsidP="009B5930">
      <w:pPr>
        <w:rPr>
          <w:rtl/>
        </w:rPr>
      </w:pPr>
      <w:r>
        <w:rPr>
          <w:rFonts w:hint="cs"/>
          <w:rtl/>
        </w:rPr>
        <w:t>התייחסנו בדיון הקודם ואמרנו שצריך חלופה. כ</w:t>
      </w:r>
      <w:bookmarkStart w:id="382" w:name="_ETM_Q1_1112041"/>
      <w:bookmarkStart w:id="383" w:name="_ETM_Q1_1112106"/>
      <w:bookmarkEnd w:id="382"/>
      <w:bookmarkEnd w:id="383"/>
      <w:r w:rsidR="00B900A8">
        <w:rPr>
          <w:rFonts w:hint="cs"/>
          <w:rtl/>
        </w:rPr>
        <w:t xml:space="preserve">רגע </w:t>
      </w:r>
      <w:bookmarkStart w:id="384" w:name="_ETM_Q1_1118705"/>
      <w:bookmarkEnd w:id="384"/>
      <w:r w:rsidR="009B5930">
        <w:rPr>
          <w:rFonts w:hint="cs"/>
          <w:rtl/>
        </w:rPr>
        <w:t xml:space="preserve">אין חלופה. הנושא של קיזוז הוא כן נושא חדש, ובדבר הזה אמרנו </w:t>
      </w:r>
      <w:bookmarkStart w:id="385" w:name="_ETM_Q1_1124593"/>
      <w:bookmarkEnd w:id="385"/>
      <w:r w:rsidR="009B5930">
        <w:rPr>
          <w:rFonts w:hint="cs"/>
          <w:rtl/>
        </w:rPr>
        <w:t>ש</w:t>
      </w:r>
      <w:r w:rsidR="00B900A8">
        <w:rPr>
          <w:rFonts w:hint="cs"/>
          <w:rtl/>
        </w:rPr>
        <w:t xml:space="preserve">אנחנו צריכים </w:t>
      </w:r>
      <w:bookmarkStart w:id="386" w:name="_ETM_Q1_1134073"/>
      <w:bookmarkEnd w:id="386"/>
      <w:r w:rsidR="009B5930">
        <w:rPr>
          <w:rFonts w:hint="cs"/>
          <w:rtl/>
        </w:rPr>
        <w:t xml:space="preserve">את גופי הביטחון וגם את הגופים הרלוונטיים - </w:t>
      </w:r>
      <w:bookmarkStart w:id="387" w:name="_ETM_Q1_1127057"/>
      <w:bookmarkEnd w:id="387"/>
      <w:r w:rsidR="009B5930">
        <w:rPr>
          <w:rFonts w:hint="cs"/>
          <w:rtl/>
        </w:rPr>
        <w:t>- -</w:t>
      </w:r>
    </w:p>
    <w:p w:rsidR="00B900A8" w:rsidRDefault="00B900A8" w:rsidP="00B900A8">
      <w:pPr>
        <w:rPr>
          <w:rtl/>
        </w:rPr>
      </w:pPr>
      <w:bookmarkStart w:id="388" w:name="_ETM_Q1_1134426"/>
      <w:bookmarkStart w:id="389" w:name="_ETM_Q1_1134489"/>
      <w:bookmarkEnd w:id="388"/>
      <w:bookmarkEnd w:id="389"/>
    </w:p>
    <w:p w:rsidR="00B900A8" w:rsidRDefault="00B900A8" w:rsidP="00B900A8">
      <w:pPr>
        <w:pStyle w:val="af6"/>
        <w:keepNext/>
        <w:rPr>
          <w:rtl/>
        </w:rPr>
      </w:pPr>
      <w:bookmarkStart w:id="390" w:name="ET_yor_6157_31"/>
      <w:r w:rsidRPr="00B900A8">
        <w:rPr>
          <w:rStyle w:val="TagStyle"/>
          <w:rtl/>
        </w:rPr>
        <w:t xml:space="preserve"> &lt;&lt; יור &gt;&gt; </w:t>
      </w:r>
      <w:r>
        <w:rPr>
          <w:rtl/>
        </w:rPr>
        <w:t xml:space="preserve">היו"ר שמחה </w:t>
      </w:r>
      <w:proofErr w:type="spellStart"/>
      <w:r>
        <w:rPr>
          <w:rtl/>
        </w:rPr>
        <w:t>רוטמן</w:t>
      </w:r>
      <w:proofErr w:type="spellEnd"/>
      <w:r>
        <w:rPr>
          <w:rtl/>
        </w:rPr>
        <w:t>:</w:t>
      </w:r>
      <w:r w:rsidRPr="00B900A8">
        <w:rPr>
          <w:rStyle w:val="TagStyle"/>
          <w:rtl/>
        </w:rPr>
        <w:t xml:space="preserve"> &lt;&lt; יור &gt;&gt;</w:t>
      </w:r>
      <w:r>
        <w:rPr>
          <w:rtl/>
        </w:rPr>
        <w:t xml:space="preserve">   </w:t>
      </w:r>
      <w:bookmarkEnd w:id="390"/>
    </w:p>
    <w:p w:rsidR="00B900A8" w:rsidRDefault="00B900A8" w:rsidP="00B900A8">
      <w:pPr>
        <w:pStyle w:val="KeepWithNext"/>
        <w:rPr>
          <w:rtl/>
        </w:rPr>
      </w:pPr>
    </w:p>
    <w:p w:rsidR="009B5930" w:rsidRDefault="009B5930" w:rsidP="00B900A8">
      <w:pPr>
        <w:rPr>
          <w:rtl/>
        </w:rPr>
      </w:pPr>
      <w:bookmarkStart w:id="391" w:name="_ETM_Q1_1135623"/>
      <w:bookmarkEnd w:id="391"/>
      <w:r>
        <w:rPr>
          <w:rFonts w:hint="cs"/>
          <w:rtl/>
        </w:rPr>
        <w:t xml:space="preserve">גופי הביטחון פה, הם תכף ידברו. </w:t>
      </w:r>
    </w:p>
    <w:p w:rsidR="009B5930" w:rsidRDefault="009B5930" w:rsidP="009B5930">
      <w:pPr>
        <w:ind w:firstLine="0"/>
        <w:rPr>
          <w:rtl/>
        </w:rPr>
      </w:pPr>
      <w:bookmarkStart w:id="392" w:name="_ETM_Q1_1129746"/>
      <w:bookmarkStart w:id="393" w:name="_ETM_Q1_1129801"/>
      <w:bookmarkEnd w:id="392"/>
      <w:bookmarkEnd w:id="393"/>
    </w:p>
    <w:p w:rsidR="009B5930" w:rsidRDefault="009B5930" w:rsidP="009B5930">
      <w:pPr>
        <w:pStyle w:val="af9"/>
        <w:keepNext/>
        <w:rPr>
          <w:rtl/>
        </w:rPr>
      </w:pPr>
      <w:bookmarkStart w:id="394" w:name="ET_guest_571712_230"/>
      <w:r w:rsidRPr="009B5930">
        <w:rPr>
          <w:rStyle w:val="TagStyle"/>
          <w:rtl/>
        </w:rPr>
        <w:t xml:space="preserve"> &lt;&lt; אורח &gt;&gt; </w:t>
      </w:r>
      <w:r>
        <w:rPr>
          <w:rtl/>
        </w:rPr>
        <w:t>יפעת רווה:</w:t>
      </w:r>
      <w:r w:rsidRPr="009B5930">
        <w:rPr>
          <w:rStyle w:val="TagStyle"/>
          <w:rtl/>
        </w:rPr>
        <w:t xml:space="preserve"> &lt;&lt; אורח &gt;&gt;</w:t>
      </w:r>
      <w:r>
        <w:rPr>
          <w:rtl/>
        </w:rPr>
        <w:t xml:space="preserve">   </w:t>
      </w:r>
      <w:bookmarkEnd w:id="394"/>
    </w:p>
    <w:p w:rsidR="009B5930" w:rsidRDefault="009B5930" w:rsidP="009B5930">
      <w:pPr>
        <w:pStyle w:val="KeepWithNext"/>
        <w:rPr>
          <w:rtl/>
        </w:rPr>
      </w:pPr>
    </w:p>
    <w:p w:rsidR="009B5930" w:rsidRDefault="009B5930" w:rsidP="009B5930">
      <w:pPr>
        <w:rPr>
          <w:rtl/>
        </w:rPr>
      </w:pPr>
      <w:r>
        <w:rPr>
          <w:rFonts w:hint="cs"/>
          <w:rtl/>
        </w:rPr>
        <w:t xml:space="preserve">בסדר גמור, אז אנחנו צריכים לשמוע אותם בדבר הזה. </w:t>
      </w:r>
    </w:p>
    <w:p w:rsidR="009B5930" w:rsidRDefault="009B5930" w:rsidP="009B5930">
      <w:pPr>
        <w:rPr>
          <w:rtl/>
        </w:rPr>
      </w:pPr>
      <w:bookmarkStart w:id="395" w:name="_ETM_Q1_1128233"/>
      <w:bookmarkStart w:id="396" w:name="_ETM_Q1_1128285"/>
      <w:bookmarkEnd w:id="395"/>
      <w:bookmarkEnd w:id="396"/>
    </w:p>
    <w:p w:rsidR="009B5930" w:rsidRDefault="009B5930" w:rsidP="009B5930">
      <w:pPr>
        <w:pStyle w:val="af6"/>
        <w:keepNext/>
        <w:rPr>
          <w:rtl/>
        </w:rPr>
      </w:pPr>
      <w:bookmarkStart w:id="397" w:name="ET_yor_6157_231"/>
      <w:r w:rsidRPr="009B5930">
        <w:rPr>
          <w:rStyle w:val="TagStyle"/>
          <w:rtl/>
        </w:rPr>
        <w:t xml:space="preserve"> &lt;&lt; יור &gt;&gt; </w:t>
      </w:r>
      <w:r>
        <w:rPr>
          <w:rtl/>
        </w:rPr>
        <w:t xml:space="preserve">היו"ר שמחה </w:t>
      </w:r>
      <w:proofErr w:type="spellStart"/>
      <w:r>
        <w:rPr>
          <w:rtl/>
        </w:rPr>
        <w:t>רוטמן</w:t>
      </w:r>
      <w:proofErr w:type="spellEnd"/>
      <w:r>
        <w:rPr>
          <w:rtl/>
        </w:rPr>
        <w:t>:</w:t>
      </w:r>
      <w:r w:rsidRPr="009B5930">
        <w:rPr>
          <w:rStyle w:val="TagStyle"/>
          <w:rtl/>
        </w:rPr>
        <w:t xml:space="preserve"> &lt;&lt; יור &gt;&gt;</w:t>
      </w:r>
      <w:r>
        <w:rPr>
          <w:rtl/>
        </w:rPr>
        <w:t xml:space="preserve">   </w:t>
      </w:r>
      <w:bookmarkEnd w:id="397"/>
    </w:p>
    <w:p w:rsidR="009B5930" w:rsidRDefault="009B5930" w:rsidP="009B5930">
      <w:pPr>
        <w:pStyle w:val="KeepWithNext"/>
        <w:rPr>
          <w:rtl/>
        </w:rPr>
      </w:pPr>
    </w:p>
    <w:p w:rsidR="009B5930" w:rsidRPr="009B5930" w:rsidRDefault="009B5930" w:rsidP="009B5930">
      <w:pPr>
        <w:rPr>
          <w:rtl/>
        </w:rPr>
      </w:pPr>
      <w:bookmarkStart w:id="398" w:name="_ETM_Q1_1129419"/>
      <w:bookmarkEnd w:id="398"/>
      <w:r>
        <w:rPr>
          <w:rFonts w:hint="cs"/>
          <w:rtl/>
        </w:rPr>
        <w:t xml:space="preserve">אה, </w:t>
      </w:r>
      <w:bookmarkStart w:id="399" w:name="_ETM_Q1_1131522"/>
      <w:bookmarkEnd w:id="399"/>
      <w:r>
        <w:rPr>
          <w:rFonts w:hint="cs"/>
          <w:rtl/>
        </w:rPr>
        <w:t xml:space="preserve">משרד הביטחון גם היום לא הגיע. כל כך חשוב להם </w:t>
      </w:r>
      <w:bookmarkStart w:id="400" w:name="_ETM_Q1_1133759"/>
      <w:bookmarkEnd w:id="400"/>
      <w:r>
        <w:rPr>
          <w:rFonts w:hint="cs"/>
          <w:rtl/>
        </w:rPr>
        <w:t xml:space="preserve">מבחינה ביטחונית שהם לא באו. </w:t>
      </w:r>
    </w:p>
    <w:p w:rsidR="00B900A8" w:rsidRDefault="00B900A8" w:rsidP="00B900A8">
      <w:pPr>
        <w:rPr>
          <w:rtl/>
        </w:rPr>
      </w:pPr>
      <w:bookmarkStart w:id="401" w:name="_ETM_Q1_1130146"/>
      <w:bookmarkStart w:id="402" w:name="_ETM_Q1_1130198"/>
      <w:bookmarkStart w:id="403" w:name="_ETM_Q1_1142422"/>
      <w:bookmarkStart w:id="404" w:name="_ETM_Q1_1142490"/>
      <w:bookmarkStart w:id="405" w:name="_ETM_Q1_1143615"/>
      <w:bookmarkEnd w:id="401"/>
      <w:bookmarkEnd w:id="402"/>
      <w:bookmarkEnd w:id="403"/>
      <w:bookmarkEnd w:id="404"/>
      <w:bookmarkEnd w:id="405"/>
    </w:p>
    <w:p w:rsidR="00B900A8" w:rsidRDefault="00B900A8" w:rsidP="00B900A8">
      <w:pPr>
        <w:pStyle w:val="af9"/>
        <w:keepNext/>
        <w:rPr>
          <w:rtl/>
        </w:rPr>
      </w:pPr>
      <w:bookmarkStart w:id="406" w:name="ET_guest_571712_32"/>
      <w:r w:rsidRPr="00B900A8">
        <w:rPr>
          <w:rStyle w:val="TagStyle"/>
          <w:rtl/>
        </w:rPr>
        <w:t xml:space="preserve"> &lt;&lt; אורח &gt;&gt; </w:t>
      </w:r>
      <w:r>
        <w:rPr>
          <w:rtl/>
        </w:rPr>
        <w:t>יפעת רווה:</w:t>
      </w:r>
      <w:r w:rsidRPr="00B900A8">
        <w:rPr>
          <w:rStyle w:val="TagStyle"/>
          <w:rtl/>
        </w:rPr>
        <w:t xml:space="preserve"> &lt;&lt; אורח &gt;&gt;</w:t>
      </w:r>
      <w:r>
        <w:rPr>
          <w:rtl/>
        </w:rPr>
        <w:t xml:space="preserve">   </w:t>
      </w:r>
      <w:bookmarkEnd w:id="406"/>
    </w:p>
    <w:p w:rsidR="00B900A8" w:rsidRDefault="00B900A8" w:rsidP="00B900A8">
      <w:pPr>
        <w:pStyle w:val="KeepWithNext"/>
        <w:rPr>
          <w:rtl/>
        </w:rPr>
      </w:pPr>
    </w:p>
    <w:p w:rsidR="00B900A8" w:rsidRDefault="009B5930" w:rsidP="00B900A8">
      <w:pPr>
        <w:rPr>
          <w:rtl/>
        </w:rPr>
      </w:pPr>
      <w:bookmarkStart w:id="407" w:name="_ETM_Q1_1143968"/>
      <w:bookmarkStart w:id="408" w:name="_ETM_Q1_1144023"/>
      <w:bookmarkEnd w:id="407"/>
      <w:bookmarkEnd w:id="408"/>
      <w:r>
        <w:rPr>
          <w:rFonts w:hint="cs"/>
          <w:rtl/>
        </w:rPr>
        <w:t xml:space="preserve">נושא ההשלכות גם הבינלאומיות וגם </w:t>
      </w:r>
      <w:bookmarkStart w:id="409" w:name="_ETM_Q1_1137236"/>
      <w:bookmarkEnd w:id="409"/>
      <w:r>
        <w:rPr>
          <w:rFonts w:hint="cs"/>
          <w:rtl/>
        </w:rPr>
        <w:t xml:space="preserve">בארץ על ניהול המשפט בהיעדר ייצוג </w:t>
      </w:r>
      <w:r>
        <w:rPr>
          <w:rtl/>
        </w:rPr>
        <w:t>–</w:t>
      </w:r>
      <w:r>
        <w:rPr>
          <w:rFonts w:hint="cs"/>
          <w:rtl/>
        </w:rPr>
        <w:t xml:space="preserve"> בוודאי אמרנו אותם </w:t>
      </w:r>
      <w:bookmarkStart w:id="410" w:name="_ETM_Q1_1139307"/>
      <w:bookmarkEnd w:id="410"/>
      <w:r>
        <w:rPr>
          <w:rFonts w:hint="cs"/>
          <w:rtl/>
        </w:rPr>
        <w:t xml:space="preserve">לאורך כל הדרך. אנחנו מדגישים את זה עכשיו כי </w:t>
      </w:r>
      <w:bookmarkStart w:id="411" w:name="_ETM_Q1_1141787"/>
      <w:bookmarkEnd w:id="411"/>
      <w:r w:rsidR="00B900A8">
        <w:rPr>
          <w:rFonts w:hint="cs"/>
          <w:rtl/>
        </w:rPr>
        <w:t xml:space="preserve">הדברים </w:t>
      </w:r>
      <w:bookmarkStart w:id="412" w:name="_ETM_Q1_1146158"/>
      <w:bookmarkEnd w:id="412"/>
      <w:r w:rsidR="00B900A8">
        <w:rPr>
          <w:rFonts w:hint="cs"/>
          <w:rtl/>
        </w:rPr>
        <w:t xml:space="preserve">צריכים להיות ברורים. </w:t>
      </w:r>
    </w:p>
    <w:p w:rsidR="00B900A8" w:rsidRDefault="00B900A8" w:rsidP="00B900A8">
      <w:pPr>
        <w:rPr>
          <w:rtl/>
        </w:rPr>
      </w:pPr>
      <w:bookmarkStart w:id="413" w:name="_ETM_Q1_1150234"/>
      <w:bookmarkStart w:id="414" w:name="_ETM_Q1_1150284"/>
      <w:bookmarkStart w:id="415" w:name="_ETM_Q1_1153926"/>
      <w:bookmarkEnd w:id="413"/>
      <w:bookmarkEnd w:id="414"/>
      <w:bookmarkEnd w:id="415"/>
    </w:p>
    <w:p w:rsidR="00B900A8" w:rsidRDefault="00B900A8" w:rsidP="00B900A8">
      <w:pPr>
        <w:pStyle w:val="a4"/>
        <w:keepNext/>
        <w:rPr>
          <w:rtl/>
        </w:rPr>
      </w:pPr>
      <w:bookmarkStart w:id="416" w:name="ET_speaker_5855_33"/>
      <w:r w:rsidRPr="00B900A8">
        <w:rPr>
          <w:rStyle w:val="TagStyle"/>
          <w:rtl/>
        </w:rPr>
        <w:t xml:space="preserve"> &lt;&lt; דובר &gt;&gt; </w:t>
      </w:r>
      <w:r>
        <w:rPr>
          <w:rtl/>
        </w:rPr>
        <w:t>מתן כהנא (המחנה הממלכתי):</w:t>
      </w:r>
      <w:r w:rsidRPr="00B900A8">
        <w:rPr>
          <w:rStyle w:val="TagStyle"/>
          <w:rtl/>
        </w:rPr>
        <w:t xml:space="preserve"> &lt;&lt; דובר &gt;&gt;</w:t>
      </w:r>
      <w:r>
        <w:rPr>
          <w:rtl/>
        </w:rPr>
        <w:t xml:space="preserve">   </w:t>
      </w:r>
      <w:bookmarkEnd w:id="416"/>
    </w:p>
    <w:p w:rsidR="00B900A8" w:rsidRDefault="00B900A8" w:rsidP="00B900A8">
      <w:pPr>
        <w:pStyle w:val="KeepWithNext"/>
        <w:rPr>
          <w:rtl/>
        </w:rPr>
      </w:pPr>
    </w:p>
    <w:p w:rsidR="009B5930" w:rsidRDefault="009B5930" w:rsidP="00B900A8">
      <w:pPr>
        <w:rPr>
          <w:rtl/>
        </w:rPr>
      </w:pPr>
      <w:bookmarkStart w:id="417" w:name="_ETM_Q1_1154278"/>
      <w:bookmarkStart w:id="418" w:name="_ETM_Q1_1154308"/>
      <w:bookmarkEnd w:id="417"/>
      <w:bookmarkEnd w:id="418"/>
      <w:r>
        <w:rPr>
          <w:rFonts w:hint="cs"/>
          <w:rtl/>
        </w:rPr>
        <w:t xml:space="preserve">אפשר שאלה אליך? </w:t>
      </w:r>
    </w:p>
    <w:p w:rsidR="009B5930" w:rsidRDefault="009B5930" w:rsidP="009B5930">
      <w:pPr>
        <w:ind w:firstLine="0"/>
        <w:rPr>
          <w:rtl/>
        </w:rPr>
      </w:pPr>
    </w:p>
    <w:p w:rsidR="009B5930" w:rsidRDefault="009B5930" w:rsidP="009B5930">
      <w:pPr>
        <w:pStyle w:val="af6"/>
        <w:keepNext/>
        <w:rPr>
          <w:rtl/>
        </w:rPr>
      </w:pPr>
      <w:bookmarkStart w:id="419" w:name="ET_yor_6157_232"/>
      <w:r w:rsidRPr="009B5930">
        <w:rPr>
          <w:rStyle w:val="TagStyle"/>
          <w:rtl/>
        </w:rPr>
        <w:t xml:space="preserve"> &lt;&lt; יור &gt;&gt; </w:t>
      </w:r>
      <w:r>
        <w:rPr>
          <w:rtl/>
        </w:rPr>
        <w:t xml:space="preserve">היו"ר שמחה </w:t>
      </w:r>
      <w:proofErr w:type="spellStart"/>
      <w:r>
        <w:rPr>
          <w:rtl/>
        </w:rPr>
        <w:t>רוטמן</w:t>
      </w:r>
      <w:proofErr w:type="spellEnd"/>
      <w:r>
        <w:rPr>
          <w:rtl/>
        </w:rPr>
        <w:t>:</w:t>
      </w:r>
      <w:r w:rsidRPr="009B5930">
        <w:rPr>
          <w:rStyle w:val="TagStyle"/>
          <w:rtl/>
        </w:rPr>
        <w:t xml:space="preserve"> &lt;&lt; יור &gt;&gt;</w:t>
      </w:r>
      <w:r>
        <w:rPr>
          <w:rtl/>
        </w:rPr>
        <w:t xml:space="preserve">   </w:t>
      </w:r>
      <w:bookmarkEnd w:id="419"/>
    </w:p>
    <w:p w:rsidR="009B5930" w:rsidRDefault="009B5930" w:rsidP="009B5930">
      <w:pPr>
        <w:pStyle w:val="KeepWithNext"/>
        <w:rPr>
          <w:rtl/>
        </w:rPr>
      </w:pPr>
    </w:p>
    <w:p w:rsidR="009B5930" w:rsidRDefault="009B5930" w:rsidP="009B5930">
      <w:pPr>
        <w:rPr>
          <w:rtl/>
        </w:rPr>
      </w:pPr>
      <w:r>
        <w:rPr>
          <w:rFonts w:hint="cs"/>
          <w:rtl/>
        </w:rPr>
        <w:t xml:space="preserve">כן, בוודאי. </w:t>
      </w:r>
    </w:p>
    <w:p w:rsidR="009B5930" w:rsidRDefault="009B5930" w:rsidP="009B5930">
      <w:pPr>
        <w:rPr>
          <w:rtl/>
        </w:rPr>
      </w:pPr>
    </w:p>
    <w:p w:rsidR="009B5930" w:rsidRDefault="009B5930" w:rsidP="009B5930">
      <w:pPr>
        <w:pStyle w:val="a4"/>
        <w:keepNext/>
        <w:rPr>
          <w:rtl/>
        </w:rPr>
      </w:pPr>
      <w:bookmarkStart w:id="420" w:name="ET_speaker_5855_233"/>
      <w:r w:rsidRPr="009B5930">
        <w:rPr>
          <w:rStyle w:val="TagStyle"/>
          <w:rtl/>
        </w:rPr>
        <w:t xml:space="preserve"> &lt;&lt; דובר &gt;&gt; </w:t>
      </w:r>
      <w:r>
        <w:rPr>
          <w:rtl/>
        </w:rPr>
        <w:t>מתן כהנא (המחנה הממלכתי):</w:t>
      </w:r>
      <w:r w:rsidRPr="009B5930">
        <w:rPr>
          <w:rStyle w:val="TagStyle"/>
          <w:rtl/>
        </w:rPr>
        <w:t xml:space="preserve"> &lt;&lt; דובר &gt;&gt;</w:t>
      </w:r>
      <w:r>
        <w:rPr>
          <w:rtl/>
        </w:rPr>
        <w:t xml:space="preserve">   </w:t>
      </w:r>
      <w:bookmarkEnd w:id="420"/>
    </w:p>
    <w:p w:rsidR="009B5930" w:rsidRDefault="009B5930" w:rsidP="009B5930">
      <w:pPr>
        <w:pStyle w:val="KeepWithNext"/>
        <w:rPr>
          <w:rtl/>
        </w:rPr>
      </w:pPr>
    </w:p>
    <w:p w:rsidR="00B900A8" w:rsidRDefault="009B5930" w:rsidP="009B5930">
      <w:pPr>
        <w:rPr>
          <w:rtl/>
        </w:rPr>
      </w:pPr>
      <w:r>
        <w:rPr>
          <w:rFonts w:hint="cs"/>
          <w:rtl/>
        </w:rPr>
        <w:t>אני מבין מגור ש</w:t>
      </w:r>
      <w:bookmarkStart w:id="421" w:name="_ETM_Q1_1151320"/>
      <w:bookmarkEnd w:id="421"/>
      <w:r>
        <w:rPr>
          <w:rFonts w:hint="cs"/>
          <w:rtl/>
        </w:rPr>
        <w:t xml:space="preserve">אם בסוף אנחנו רוצים לטפל במימון </w:t>
      </w:r>
      <w:r>
        <w:rPr>
          <w:rtl/>
        </w:rPr>
        <w:t>–</w:t>
      </w:r>
      <w:r>
        <w:rPr>
          <w:rFonts w:hint="cs"/>
          <w:rtl/>
        </w:rPr>
        <w:t xml:space="preserve"> כי הרי גם </w:t>
      </w:r>
      <w:bookmarkStart w:id="422" w:name="_ETM_Q1_1152657"/>
      <w:bookmarkEnd w:id="422"/>
      <w:r>
        <w:rPr>
          <w:rFonts w:hint="cs"/>
          <w:rtl/>
        </w:rPr>
        <w:t>אתה וגם אני מסכימים ש</w:t>
      </w:r>
      <w:r w:rsidR="00B900A8">
        <w:rPr>
          <w:rFonts w:hint="cs"/>
          <w:rtl/>
        </w:rPr>
        <w:t>חייבים ייצוג, אין פה דילמה</w:t>
      </w:r>
      <w:r>
        <w:rPr>
          <w:rFonts w:hint="cs"/>
          <w:rtl/>
        </w:rPr>
        <w:t>.</w:t>
      </w:r>
    </w:p>
    <w:p w:rsidR="00B900A8" w:rsidRDefault="00B900A8" w:rsidP="00B900A8">
      <w:pPr>
        <w:rPr>
          <w:rtl/>
        </w:rPr>
      </w:pPr>
      <w:bookmarkStart w:id="423" w:name="_ETM_Q1_1160313"/>
      <w:bookmarkStart w:id="424" w:name="_ETM_Q1_1160370"/>
      <w:bookmarkEnd w:id="423"/>
      <w:bookmarkEnd w:id="424"/>
    </w:p>
    <w:p w:rsidR="00B900A8" w:rsidRDefault="00B900A8" w:rsidP="00B900A8">
      <w:pPr>
        <w:pStyle w:val="af6"/>
        <w:keepNext/>
        <w:rPr>
          <w:rtl/>
        </w:rPr>
      </w:pPr>
      <w:bookmarkStart w:id="425" w:name="ET_yor_6157_34"/>
      <w:r w:rsidRPr="00B900A8">
        <w:rPr>
          <w:rStyle w:val="TagStyle"/>
          <w:rtl/>
        </w:rPr>
        <w:t xml:space="preserve"> &lt;&lt; יור &gt;&gt; </w:t>
      </w:r>
      <w:r>
        <w:rPr>
          <w:rtl/>
        </w:rPr>
        <w:t xml:space="preserve">היו"ר שמחה </w:t>
      </w:r>
      <w:proofErr w:type="spellStart"/>
      <w:r>
        <w:rPr>
          <w:rtl/>
        </w:rPr>
        <w:t>רוטמן</w:t>
      </w:r>
      <w:proofErr w:type="spellEnd"/>
      <w:r>
        <w:rPr>
          <w:rtl/>
        </w:rPr>
        <w:t>:</w:t>
      </w:r>
      <w:r w:rsidRPr="00B900A8">
        <w:rPr>
          <w:rStyle w:val="TagStyle"/>
          <w:rtl/>
        </w:rPr>
        <w:t xml:space="preserve"> &lt;&lt; יור &gt;&gt;</w:t>
      </w:r>
      <w:r>
        <w:rPr>
          <w:rtl/>
        </w:rPr>
        <w:t xml:space="preserve">   </w:t>
      </w:r>
      <w:bookmarkEnd w:id="425"/>
    </w:p>
    <w:p w:rsidR="00B900A8" w:rsidRDefault="00B900A8" w:rsidP="00B900A8">
      <w:pPr>
        <w:pStyle w:val="KeepWithNext"/>
        <w:rPr>
          <w:rtl/>
        </w:rPr>
      </w:pPr>
    </w:p>
    <w:p w:rsidR="00B900A8" w:rsidRDefault="00B900A8" w:rsidP="009B5930">
      <w:pPr>
        <w:rPr>
          <w:rtl/>
        </w:rPr>
      </w:pPr>
      <w:bookmarkStart w:id="426" w:name="_ETM_Q1_1160933"/>
      <w:bookmarkEnd w:id="426"/>
      <w:r>
        <w:rPr>
          <w:rFonts w:hint="cs"/>
          <w:rtl/>
        </w:rPr>
        <w:t xml:space="preserve">במקרים מסוימים </w:t>
      </w:r>
      <w:bookmarkStart w:id="427" w:name="_ETM_Q1_1162920"/>
      <w:bookmarkEnd w:id="427"/>
      <w:r>
        <w:rPr>
          <w:rFonts w:hint="cs"/>
          <w:rtl/>
        </w:rPr>
        <w:t xml:space="preserve">כן, במקרים מסוימים לא. </w:t>
      </w:r>
      <w:bookmarkStart w:id="428" w:name="_ETM_Q1_1167329"/>
      <w:bookmarkStart w:id="429" w:name="_ETM_Q1_1167389"/>
      <w:bookmarkStart w:id="430" w:name="_ETM_Q1_1168632"/>
      <w:bookmarkStart w:id="431" w:name="_ETM_Q1_1168685"/>
      <w:bookmarkEnd w:id="428"/>
      <w:bookmarkEnd w:id="429"/>
      <w:bookmarkEnd w:id="430"/>
      <w:bookmarkEnd w:id="431"/>
      <w:r w:rsidR="009B5930">
        <w:rPr>
          <w:rFonts w:hint="cs"/>
          <w:rtl/>
        </w:rPr>
        <w:t xml:space="preserve">זה שיקול בית משפט. </w:t>
      </w:r>
      <w:r>
        <w:rPr>
          <w:rFonts w:hint="cs"/>
          <w:rtl/>
        </w:rPr>
        <w:t>אני אגיד לך באיזה מקרים לא</w:t>
      </w:r>
      <w:bookmarkStart w:id="432" w:name="_ETM_Q1_1172699"/>
      <w:bookmarkEnd w:id="432"/>
      <w:r w:rsidR="009B5930">
        <w:rPr>
          <w:rFonts w:hint="cs"/>
          <w:rtl/>
        </w:rPr>
        <w:t xml:space="preserve"> צריך </w:t>
      </w:r>
      <w:bookmarkStart w:id="433" w:name="_ETM_Q1_1166084"/>
      <w:bookmarkEnd w:id="433"/>
      <w:r w:rsidR="009B5930">
        <w:rPr>
          <w:rFonts w:hint="cs"/>
          <w:rtl/>
        </w:rPr>
        <w:t>ייצוג. הרי יש היום הוראה על הארכה ב-</w:t>
      </w:r>
      <w:r w:rsidR="009B5930">
        <w:t>V.C</w:t>
      </w:r>
      <w:r w:rsidR="009B5930">
        <w:rPr>
          <w:rFonts w:hint="cs"/>
          <w:rtl/>
        </w:rPr>
        <w:t xml:space="preserve">. לפי ההוראה הזאת, למרות שאפשר היה לקיים את ההליך הזה אם הוא היה מתקיים בפני האדם, ללא ייצוג, בגלל שהוא </w:t>
      </w:r>
      <w:bookmarkStart w:id="434" w:name="_ETM_Q1_1168767"/>
      <w:bookmarkStart w:id="435" w:name="_ETM_Q1_1181943"/>
      <w:bookmarkEnd w:id="434"/>
      <w:bookmarkEnd w:id="435"/>
      <w:r w:rsidR="009B5930">
        <w:rPr>
          <w:rFonts w:hint="cs"/>
          <w:rtl/>
        </w:rPr>
        <w:t>מתק</w:t>
      </w:r>
      <w:r>
        <w:rPr>
          <w:rFonts w:hint="cs"/>
          <w:rtl/>
        </w:rPr>
        <w:t>יים ב-</w:t>
      </w:r>
      <w:r>
        <w:t>V</w:t>
      </w:r>
      <w:r w:rsidR="009B5930">
        <w:t>.</w:t>
      </w:r>
      <w:r>
        <w:t>C</w:t>
      </w:r>
      <w:r w:rsidR="009B5930">
        <w:rPr>
          <w:rFonts w:hint="cs"/>
          <w:rtl/>
        </w:rPr>
        <w:t xml:space="preserve"> צריך ייצוג, כלומר זה חייב בסניגור. </w:t>
      </w:r>
      <w:bookmarkStart w:id="436" w:name="_ETM_Q1_1188801"/>
      <w:bookmarkStart w:id="437" w:name="_ETM_Q1_1188851"/>
      <w:bookmarkStart w:id="438" w:name="_ETM_Q1_1190353"/>
      <w:bookmarkEnd w:id="436"/>
      <w:bookmarkEnd w:id="437"/>
      <w:bookmarkEnd w:id="438"/>
    </w:p>
    <w:p w:rsidR="009B5930" w:rsidRDefault="009B5930" w:rsidP="009B5930">
      <w:pPr>
        <w:rPr>
          <w:rtl/>
        </w:rPr>
      </w:pPr>
    </w:p>
    <w:p w:rsidR="00B900A8" w:rsidRDefault="00B900A8" w:rsidP="00B900A8">
      <w:pPr>
        <w:pStyle w:val="af9"/>
        <w:keepNext/>
        <w:rPr>
          <w:rtl/>
        </w:rPr>
      </w:pPr>
      <w:bookmarkStart w:id="439" w:name="ET_guest_514749_35"/>
      <w:r w:rsidRPr="00B900A8">
        <w:rPr>
          <w:rStyle w:val="TagStyle"/>
          <w:rtl/>
        </w:rPr>
        <w:t xml:space="preserve"> &lt;&lt; אורח &gt;&gt; </w:t>
      </w:r>
      <w:r>
        <w:rPr>
          <w:rtl/>
        </w:rPr>
        <w:t>גיל שפירא:</w:t>
      </w:r>
      <w:r w:rsidRPr="00B900A8">
        <w:rPr>
          <w:rStyle w:val="TagStyle"/>
          <w:rtl/>
        </w:rPr>
        <w:t xml:space="preserve"> &lt;&lt; אורח &gt;&gt;</w:t>
      </w:r>
      <w:r>
        <w:rPr>
          <w:rtl/>
        </w:rPr>
        <w:t xml:space="preserve">   </w:t>
      </w:r>
      <w:bookmarkEnd w:id="439"/>
    </w:p>
    <w:p w:rsidR="00B900A8" w:rsidRDefault="00B900A8" w:rsidP="00B900A8">
      <w:pPr>
        <w:pStyle w:val="KeepWithNext"/>
        <w:rPr>
          <w:rtl/>
        </w:rPr>
      </w:pPr>
    </w:p>
    <w:p w:rsidR="00B900A8" w:rsidRDefault="009B5930" w:rsidP="009B5930">
      <w:pPr>
        <w:rPr>
          <w:rtl/>
        </w:rPr>
      </w:pPr>
      <w:bookmarkStart w:id="440" w:name="_ETM_Q1_1190675"/>
      <w:bookmarkStart w:id="441" w:name="_ETM_Q1_1190730"/>
      <w:bookmarkEnd w:id="440"/>
      <w:bookmarkEnd w:id="441"/>
      <w:r>
        <w:rPr>
          <w:rFonts w:hint="cs"/>
          <w:rtl/>
        </w:rPr>
        <w:t>לפי הפסיקה. הסדר ה-</w:t>
      </w:r>
      <w:r>
        <w:t>V.C</w:t>
      </w:r>
      <w:r>
        <w:rPr>
          <w:rFonts w:hint="cs"/>
          <w:rtl/>
        </w:rPr>
        <w:t xml:space="preserve"> הוא </w:t>
      </w:r>
      <w:r w:rsidR="00B900A8">
        <w:rPr>
          <w:rFonts w:hint="cs"/>
          <w:rtl/>
        </w:rPr>
        <w:t xml:space="preserve">תנאי חוקתי. </w:t>
      </w:r>
    </w:p>
    <w:p w:rsidR="009B5930" w:rsidRDefault="009B5930" w:rsidP="009B5930">
      <w:pPr>
        <w:rPr>
          <w:rtl/>
        </w:rPr>
      </w:pPr>
      <w:bookmarkStart w:id="442" w:name="_ETM_Q1_1193471"/>
      <w:bookmarkStart w:id="443" w:name="_ETM_Q1_1193515"/>
      <w:bookmarkEnd w:id="442"/>
      <w:bookmarkEnd w:id="443"/>
    </w:p>
    <w:p w:rsidR="009B5930" w:rsidRDefault="009B5930" w:rsidP="009B5930">
      <w:pPr>
        <w:pStyle w:val="af6"/>
        <w:keepNext/>
        <w:rPr>
          <w:rtl/>
        </w:rPr>
      </w:pPr>
      <w:bookmarkStart w:id="444" w:name="ET_yor_6157_234"/>
      <w:r w:rsidRPr="009B5930">
        <w:rPr>
          <w:rStyle w:val="TagStyle"/>
          <w:rtl/>
        </w:rPr>
        <w:t xml:space="preserve"> &lt;&lt; יור &gt;&gt; </w:t>
      </w:r>
      <w:r>
        <w:rPr>
          <w:rtl/>
        </w:rPr>
        <w:t xml:space="preserve">היו"ר שמחה </w:t>
      </w:r>
      <w:proofErr w:type="spellStart"/>
      <w:r>
        <w:rPr>
          <w:rtl/>
        </w:rPr>
        <w:t>רוטמן</w:t>
      </w:r>
      <w:proofErr w:type="spellEnd"/>
      <w:r>
        <w:rPr>
          <w:rtl/>
        </w:rPr>
        <w:t>:</w:t>
      </w:r>
      <w:r w:rsidRPr="009B5930">
        <w:rPr>
          <w:rStyle w:val="TagStyle"/>
          <w:rtl/>
        </w:rPr>
        <w:t xml:space="preserve"> &lt;&lt; יור &gt;&gt;</w:t>
      </w:r>
      <w:r>
        <w:rPr>
          <w:rtl/>
        </w:rPr>
        <w:t xml:space="preserve">   </w:t>
      </w:r>
      <w:bookmarkEnd w:id="444"/>
    </w:p>
    <w:p w:rsidR="009B5930" w:rsidRDefault="009B5930" w:rsidP="009B5930">
      <w:pPr>
        <w:pStyle w:val="KeepWithNext"/>
        <w:rPr>
          <w:rtl/>
        </w:rPr>
      </w:pPr>
    </w:p>
    <w:p w:rsidR="009B5930" w:rsidRPr="009B5930" w:rsidRDefault="009B5930" w:rsidP="009B5930">
      <w:pPr>
        <w:rPr>
          <w:rtl/>
        </w:rPr>
      </w:pPr>
      <w:bookmarkStart w:id="445" w:name="_ETM_Q1_1194439"/>
      <w:bookmarkEnd w:id="445"/>
      <w:r>
        <w:rPr>
          <w:rFonts w:hint="cs"/>
          <w:rtl/>
        </w:rPr>
        <w:t>הוא שאל אותי את עמדתי - -</w:t>
      </w:r>
    </w:p>
    <w:p w:rsidR="00B900A8" w:rsidRDefault="00B900A8" w:rsidP="00B900A8">
      <w:pPr>
        <w:rPr>
          <w:rtl/>
        </w:rPr>
      </w:pPr>
      <w:bookmarkStart w:id="446" w:name="_ETM_Q1_1194884"/>
      <w:bookmarkStart w:id="447" w:name="_ETM_Q1_1194929"/>
      <w:bookmarkStart w:id="448" w:name="_ETM_Q1_1200354"/>
      <w:bookmarkEnd w:id="446"/>
      <w:bookmarkEnd w:id="447"/>
      <w:bookmarkEnd w:id="448"/>
    </w:p>
    <w:p w:rsidR="00B900A8" w:rsidRDefault="00B900A8" w:rsidP="00B900A8">
      <w:pPr>
        <w:pStyle w:val="af9"/>
        <w:keepNext/>
        <w:rPr>
          <w:rtl/>
        </w:rPr>
      </w:pPr>
      <w:bookmarkStart w:id="449" w:name="ET_guest_561151_36"/>
      <w:r w:rsidRPr="00B900A8">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B900A8">
        <w:rPr>
          <w:rStyle w:val="TagStyle"/>
          <w:rtl/>
        </w:rPr>
        <w:t xml:space="preserve"> &lt;&lt; אורח &gt;&gt;</w:t>
      </w:r>
      <w:r>
        <w:rPr>
          <w:rtl/>
        </w:rPr>
        <w:t xml:space="preserve">   </w:t>
      </w:r>
      <w:bookmarkEnd w:id="449"/>
    </w:p>
    <w:p w:rsidR="00B900A8" w:rsidRDefault="00B900A8" w:rsidP="00B900A8">
      <w:pPr>
        <w:pStyle w:val="KeepWithNext"/>
        <w:rPr>
          <w:rtl/>
        </w:rPr>
      </w:pPr>
    </w:p>
    <w:p w:rsidR="00B900A8" w:rsidRDefault="009B5930" w:rsidP="00B900A8">
      <w:pPr>
        <w:rPr>
          <w:rtl/>
        </w:rPr>
      </w:pPr>
      <w:bookmarkStart w:id="450" w:name="_ETM_Q1_1200722"/>
      <w:bookmarkStart w:id="451" w:name="_ETM_Q1_1200767"/>
      <w:bookmarkEnd w:id="450"/>
      <w:bookmarkEnd w:id="451"/>
      <w:r>
        <w:rPr>
          <w:rFonts w:hint="cs"/>
          <w:rtl/>
        </w:rPr>
        <w:t>אולי שהסניגוריה תגיד איך זה נראה - - -</w:t>
      </w:r>
    </w:p>
    <w:p w:rsidR="00B900A8" w:rsidRDefault="00B900A8" w:rsidP="00B900A8">
      <w:pPr>
        <w:rPr>
          <w:rtl/>
        </w:rPr>
      </w:pPr>
      <w:bookmarkStart w:id="452" w:name="_ETM_Q1_1201760"/>
      <w:bookmarkStart w:id="453" w:name="_ETM_Q1_1201820"/>
      <w:bookmarkEnd w:id="452"/>
      <w:bookmarkEnd w:id="453"/>
    </w:p>
    <w:p w:rsidR="00B900A8" w:rsidRDefault="00B900A8" w:rsidP="00B900A8">
      <w:pPr>
        <w:pStyle w:val="af6"/>
        <w:keepNext/>
        <w:rPr>
          <w:rtl/>
        </w:rPr>
      </w:pPr>
      <w:bookmarkStart w:id="454" w:name="ET_yor_6157_37"/>
      <w:r w:rsidRPr="00B900A8">
        <w:rPr>
          <w:rStyle w:val="TagStyle"/>
          <w:rtl/>
        </w:rPr>
        <w:t xml:space="preserve"> &lt;&lt; יור &gt;&gt; </w:t>
      </w:r>
      <w:r>
        <w:rPr>
          <w:rtl/>
        </w:rPr>
        <w:t xml:space="preserve">היו"ר שמחה </w:t>
      </w:r>
      <w:proofErr w:type="spellStart"/>
      <w:r>
        <w:rPr>
          <w:rtl/>
        </w:rPr>
        <w:t>רוטמן</w:t>
      </w:r>
      <w:proofErr w:type="spellEnd"/>
      <w:r>
        <w:rPr>
          <w:rtl/>
        </w:rPr>
        <w:t>:</w:t>
      </w:r>
      <w:r w:rsidRPr="00B900A8">
        <w:rPr>
          <w:rStyle w:val="TagStyle"/>
          <w:rtl/>
        </w:rPr>
        <w:t xml:space="preserve"> &lt;&lt; יור &gt;&gt;</w:t>
      </w:r>
      <w:r>
        <w:rPr>
          <w:rtl/>
        </w:rPr>
        <w:t xml:space="preserve">   </w:t>
      </w:r>
      <w:bookmarkEnd w:id="454"/>
    </w:p>
    <w:p w:rsidR="00B900A8" w:rsidRDefault="00B900A8" w:rsidP="00B900A8">
      <w:pPr>
        <w:pStyle w:val="KeepWithNext"/>
        <w:rPr>
          <w:rtl/>
        </w:rPr>
      </w:pPr>
    </w:p>
    <w:p w:rsidR="00B900A8" w:rsidRDefault="009B5930" w:rsidP="00B900A8">
      <w:pPr>
        <w:rPr>
          <w:rtl/>
        </w:rPr>
      </w:pPr>
      <w:bookmarkStart w:id="455" w:name="_ETM_Q1_1202480"/>
      <w:bookmarkEnd w:id="455"/>
      <w:r>
        <w:rPr>
          <w:rFonts w:hint="cs"/>
          <w:rtl/>
        </w:rPr>
        <w:t xml:space="preserve">שנייה. </w:t>
      </w:r>
      <w:r w:rsidR="00B900A8">
        <w:rPr>
          <w:rFonts w:hint="cs"/>
          <w:rtl/>
        </w:rPr>
        <w:t xml:space="preserve">אני </w:t>
      </w:r>
      <w:bookmarkStart w:id="456" w:name="_ETM_Q1_1202915"/>
      <w:bookmarkEnd w:id="456"/>
      <w:r w:rsidR="00B900A8">
        <w:rPr>
          <w:rFonts w:hint="cs"/>
          <w:rtl/>
        </w:rPr>
        <w:t xml:space="preserve">לא פותח </w:t>
      </w:r>
      <w:r>
        <w:rPr>
          <w:rFonts w:hint="cs"/>
          <w:rtl/>
        </w:rPr>
        <w:t xml:space="preserve">עכשיו אפילו גרם של דיון על </w:t>
      </w:r>
      <w:r>
        <w:t>V.C</w:t>
      </w:r>
      <w:r>
        <w:rPr>
          <w:rFonts w:hint="cs"/>
          <w:rtl/>
        </w:rPr>
        <w:t xml:space="preserve">, שיהיה ברור. </w:t>
      </w:r>
      <w:bookmarkStart w:id="457" w:name="_ETM_Q1_1200269"/>
      <w:bookmarkEnd w:id="457"/>
    </w:p>
    <w:p w:rsidR="00B900A8" w:rsidRDefault="00B900A8" w:rsidP="00B900A8">
      <w:pPr>
        <w:rPr>
          <w:rtl/>
        </w:rPr>
      </w:pPr>
      <w:bookmarkStart w:id="458" w:name="_ETM_Q1_1209795"/>
      <w:bookmarkStart w:id="459" w:name="_ETM_Q1_1209855"/>
      <w:bookmarkStart w:id="460" w:name="_ETM_Q1_1211203"/>
      <w:bookmarkEnd w:id="458"/>
      <w:bookmarkEnd w:id="459"/>
      <w:bookmarkEnd w:id="460"/>
    </w:p>
    <w:p w:rsidR="00B900A8" w:rsidRDefault="00B900A8" w:rsidP="00B900A8">
      <w:pPr>
        <w:pStyle w:val="af9"/>
        <w:keepNext/>
        <w:rPr>
          <w:rtl/>
        </w:rPr>
      </w:pPr>
      <w:bookmarkStart w:id="461" w:name="ET_guest_561151_38"/>
      <w:r w:rsidRPr="00B900A8">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B900A8">
        <w:rPr>
          <w:rStyle w:val="TagStyle"/>
          <w:rtl/>
        </w:rPr>
        <w:t xml:space="preserve"> &lt;&lt; אורח &gt;&gt;</w:t>
      </w:r>
      <w:r>
        <w:rPr>
          <w:rtl/>
        </w:rPr>
        <w:t xml:space="preserve">   </w:t>
      </w:r>
      <w:bookmarkEnd w:id="461"/>
    </w:p>
    <w:p w:rsidR="00B900A8" w:rsidRDefault="00B900A8" w:rsidP="00B900A8">
      <w:pPr>
        <w:pStyle w:val="KeepWithNext"/>
        <w:rPr>
          <w:rtl/>
        </w:rPr>
      </w:pPr>
    </w:p>
    <w:p w:rsidR="00B900A8" w:rsidRDefault="009B5930" w:rsidP="009B5930">
      <w:pPr>
        <w:rPr>
          <w:rtl/>
        </w:rPr>
      </w:pPr>
      <w:bookmarkStart w:id="462" w:name="_ETM_Q1_1211557"/>
      <w:bookmarkStart w:id="463" w:name="_ETM_Q1_1211592"/>
      <w:bookmarkEnd w:id="462"/>
      <w:bookmarkEnd w:id="463"/>
      <w:r>
        <w:rPr>
          <w:rFonts w:hint="cs"/>
          <w:rtl/>
        </w:rPr>
        <w:t xml:space="preserve">בנוסף להצעת חוק, אגב. </w:t>
      </w:r>
      <w:r>
        <w:t>V.C</w:t>
      </w:r>
      <w:r>
        <w:rPr>
          <w:rFonts w:hint="cs"/>
          <w:rtl/>
        </w:rPr>
        <w:t xml:space="preserve"> לא </w:t>
      </w:r>
      <w:bookmarkStart w:id="464" w:name="_ETM_Q1_1204049"/>
      <w:bookmarkEnd w:id="464"/>
      <w:r>
        <w:rPr>
          <w:rFonts w:hint="cs"/>
          <w:rtl/>
        </w:rPr>
        <w:t xml:space="preserve">היה בהצעה של ועדת שרים. </w:t>
      </w:r>
    </w:p>
    <w:p w:rsidR="00B900A8" w:rsidRDefault="00B900A8" w:rsidP="00B900A8">
      <w:pPr>
        <w:rPr>
          <w:rtl/>
        </w:rPr>
      </w:pPr>
      <w:bookmarkStart w:id="465" w:name="_ETM_Q1_1213217"/>
      <w:bookmarkStart w:id="466" w:name="_ETM_Q1_1213267"/>
      <w:bookmarkEnd w:id="465"/>
      <w:bookmarkEnd w:id="466"/>
    </w:p>
    <w:p w:rsidR="00B900A8" w:rsidRDefault="00B900A8" w:rsidP="00B900A8">
      <w:pPr>
        <w:pStyle w:val="af6"/>
        <w:keepNext/>
        <w:rPr>
          <w:rtl/>
        </w:rPr>
      </w:pPr>
      <w:bookmarkStart w:id="467" w:name="ET_yor_6157_39"/>
      <w:r w:rsidRPr="00B900A8">
        <w:rPr>
          <w:rStyle w:val="TagStyle"/>
          <w:rtl/>
        </w:rPr>
        <w:t xml:space="preserve"> &lt;&lt; יור &gt;&gt; </w:t>
      </w:r>
      <w:r>
        <w:rPr>
          <w:rtl/>
        </w:rPr>
        <w:t xml:space="preserve">היו"ר שמחה </w:t>
      </w:r>
      <w:proofErr w:type="spellStart"/>
      <w:r>
        <w:rPr>
          <w:rtl/>
        </w:rPr>
        <w:t>רוטמן</w:t>
      </w:r>
      <w:proofErr w:type="spellEnd"/>
      <w:r>
        <w:rPr>
          <w:rtl/>
        </w:rPr>
        <w:t>:</w:t>
      </w:r>
      <w:r w:rsidRPr="00B900A8">
        <w:rPr>
          <w:rStyle w:val="TagStyle"/>
          <w:rtl/>
        </w:rPr>
        <w:t xml:space="preserve"> &lt;&lt; יור &gt;&gt;</w:t>
      </w:r>
      <w:r>
        <w:rPr>
          <w:rtl/>
        </w:rPr>
        <w:t xml:space="preserve">   </w:t>
      </w:r>
      <w:bookmarkEnd w:id="467"/>
    </w:p>
    <w:p w:rsidR="00B900A8" w:rsidRDefault="00B900A8" w:rsidP="00B900A8">
      <w:pPr>
        <w:pStyle w:val="KeepWithNext"/>
        <w:rPr>
          <w:rtl/>
        </w:rPr>
      </w:pPr>
    </w:p>
    <w:p w:rsidR="009B5930" w:rsidRDefault="009B5930" w:rsidP="00B900A8">
      <w:pPr>
        <w:rPr>
          <w:rtl/>
        </w:rPr>
      </w:pPr>
      <w:bookmarkStart w:id="468" w:name="_ETM_Q1_1214307"/>
      <w:bookmarkEnd w:id="468"/>
      <w:r>
        <w:rPr>
          <w:rFonts w:hint="cs"/>
          <w:rtl/>
        </w:rPr>
        <w:t xml:space="preserve">לא נכון כי </w:t>
      </w:r>
      <w:r>
        <w:t>V.C</w:t>
      </w:r>
      <w:r>
        <w:rPr>
          <w:rFonts w:hint="cs"/>
          <w:rtl/>
        </w:rPr>
        <w:t xml:space="preserve"> אומר </w:t>
      </w:r>
      <w:bookmarkStart w:id="469" w:name="_ETM_Q1_1208523"/>
      <w:bookmarkEnd w:id="469"/>
      <w:r>
        <w:rPr>
          <w:rFonts w:hint="cs"/>
          <w:rtl/>
        </w:rPr>
        <w:t xml:space="preserve">שממנים לפי חוק הסניגוריה. לא משנה. </w:t>
      </w:r>
      <w:bookmarkStart w:id="470" w:name="_ETM_Q1_1214203"/>
      <w:bookmarkEnd w:id="470"/>
    </w:p>
    <w:p w:rsidR="009B5930" w:rsidRDefault="009B5930" w:rsidP="00B900A8">
      <w:pPr>
        <w:rPr>
          <w:rtl/>
        </w:rPr>
      </w:pPr>
      <w:bookmarkStart w:id="471" w:name="_ETM_Q1_1214250"/>
      <w:bookmarkStart w:id="472" w:name="_ETM_Q1_1214330"/>
      <w:bookmarkEnd w:id="471"/>
      <w:bookmarkEnd w:id="472"/>
    </w:p>
    <w:p w:rsidR="00B900A8" w:rsidRDefault="009B5930" w:rsidP="009B5930">
      <w:pPr>
        <w:rPr>
          <w:rtl/>
        </w:rPr>
      </w:pPr>
      <w:bookmarkStart w:id="473" w:name="_ETM_Q1_1214383"/>
      <w:bookmarkStart w:id="474" w:name="_ETM_Q1_1215647"/>
      <w:bookmarkEnd w:id="473"/>
      <w:bookmarkEnd w:id="474"/>
      <w:r>
        <w:rPr>
          <w:rFonts w:hint="cs"/>
          <w:rtl/>
        </w:rPr>
        <w:t xml:space="preserve">לדעתי, </w:t>
      </w:r>
      <w:r w:rsidR="00B900A8">
        <w:rPr>
          <w:rFonts w:hint="cs"/>
          <w:rtl/>
        </w:rPr>
        <w:t xml:space="preserve">ההוראה הזאת לגביהם לא תפגע בתקינות ההליך במקרה הזה. אם </w:t>
      </w:r>
      <w:bookmarkStart w:id="475" w:name="_ETM_Q1_1223690"/>
      <w:bookmarkEnd w:id="475"/>
      <w:r>
        <w:rPr>
          <w:rFonts w:hint="cs"/>
          <w:rtl/>
        </w:rPr>
        <w:t xml:space="preserve">יחשוב השופט שבמקרה ספציפי מסוים הוא כן רוצה אני לא שולל ממנו למנות. אבל אתה שואל אותי האם הוא חייב למנות? לדעתי, לא. </w:t>
      </w:r>
    </w:p>
    <w:p w:rsidR="00B900A8" w:rsidRDefault="00B900A8" w:rsidP="00B900A8">
      <w:pPr>
        <w:rPr>
          <w:rtl/>
        </w:rPr>
      </w:pPr>
      <w:bookmarkStart w:id="476" w:name="_ETM_Q1_1230913"/>
      <w:bookmarkStart w:id="477" w:name="_ETM_Q1_1230968"/>
      <w:bookmarkStart w:id="478" w:name="_ETM_Q1_1238795"/>
      <w:bookmarkEnd w:id="476"/>
      <w:bookmarkEnd w:id="477"/>
      <w:bookmarkEnd w:id="478"/>
    </w:p>
    <w:p w:rsidR="00B900A8" w:rsidRDefault="00B900A8" w:rsidP="00B900A8">
      <w:pPr>
        <w:pStyle w:val="a4"/>
        <w:keepNext/>
        <w:rPr>
          <w:rtl/>
        </w:rPr>
      </w:pPr>
      <w:bookmarkStart w:id="479" w:name="ET_speaker_5855_40"/>
      <w:r w:rsidRPr="00B900A8">
        <w:rPr>
          <w:rStyle w:val="TagStyle"/>
          <w:rtl/>
        </w:rPr>
        <w:t xml:space="preserve"> &lt;&lt; דובר &gt;&gt; </w:t>
      </w:r>
      <w:r>
        <w:rPr>
          <w:rtl/>
        </w:rPr>
        <w:t>מתן כהנא (המחנה הממלכתי):</w:t>
      </w:r>
      <w:r w:rsidRPr="00B900A8">
        <w:rPr>
          <w:rStyle w:val="TagStyle"/>
          <w:rtl/>
        </w:rPr>
        <w:t xml:space="preserve"> &lt;&lt; דובר &gt;&gt;</w:t>
      </w:r>
      <w:r>
        <w:rPr>
          <w:rtl/>
        </w:rPr>
        <w:t xml:space="preserve">   </w:t>
      </w:r>
      <w:bookmarkEnd w:id="479"/>
    </w:p>
    <w:p w:rsidR="00B900A8" w:rsidRDefault="00B900A8" w:rsidP="00B900A8">
      <w:pPr>
        <w:pStyle w:val="KeepWithNext"/>
        <w:rPr>
          <w:rtl/>
        </w:rPr>
      </w:pPr>
    </w:p>
    <w:p w:rsidR="00B900A8" w:rsidRDefault="00B900A8" w:rsidP="00B900A8">
      <w:pPr>
        <w:rPr>
          <w:rtl/>
        </w:rPr>
      </w:pPr>
      <w:bookmarkStart w:id="480" w:name="_ETM_Q1_1239149"/>
      <w:bookmarkStart w:id="481" w:name="_ETM_Q1_1239189"/>
      <w:bookmarkEnd w:id="480"/>
      <w:bookmarkEnd w:id="481"/>
      <w:r>
        <w:rPr>
          <w:rFonts w:hint="cs"/>
          <w:rtl/>
        </w:rPr>
        <w:t xml:space="preserve">אתה לא חושב שזה אינטרס </w:t>
      </w:r>
      <w:bookmarkStart w:id="482" w:name="_ETM_Q1_1243962"/>
      <w:bookmarkEnd w:id="482"/>
      <w:r w:rsidR="009B5930">
        <w:rPr>
          <w:rFonts w:hint="cs"/>
          <w:rtl/>
        </w:rPr>
        <w:t xml:space="preserve">של מדינת ישראל </w:t>
      </w:r>
      <w:r>
        <w:rPr>
          <w:rFonts w:hint="cs"/>
          <w:rtl/>
        </w:rPr>
        <w:t xml:space="preserve">שיהיה ייצוג גם לנוראים במחבלים? </w:t>
      </w:r>
      <w:r w:rsidR="009B5930">
        <w:rPr>
          <w:rFonts w:hint="cs"/>
          <w:rtl/>
        </w:rPr>
        <w:t xml:space="preserve">נראה לי שזה אינטרס שלנו. </w:t>
      </w:r>
    </w:p>
    <w:p w:rsidR="00B900A8" w:rsidRDefault="00B900A8" w:rsidP="00B900A8">
      <w:pPr>
        <w:rPr>
          <w:rtl/>
        </w:rPr>
      </w:pPr>
      <w:bookmarkStart w:id="483" w:name="_ETM_Q1_1254384"/>
      <w:bookmarkStart w:id="484" w:name="_ETM_Q1_1254459"/>
      <w:bookmarkEnd w:id="483"/>
      <w:bookmarkEnd w:id="484"/>
    </w:p>
    <w:p w:rsidR="00B900A8" w:rsidRDefault="00B900A8" w:rsidP="00B900A8">
      <w:pPr>
        <w:pStyle w:val="af6"/>
        <w:keepNext/>
        <w:rPr>
          <w:rtl/>
        </w:rPr>
      </w:pPr>
      <w:bookmarkStart w:id="485" w:name="ET_yor_6157_41"/>
      <w:r w:rsidRPr="00B900A8">
        <w:rPr>
          <w:rStyle w:val="TagStyle"/>
          <w:rtl/>
        </w:rPr>
        <w:t xml:space="preserve"> &lt;&lt; יור &gt;&gt; </w:t>
      </w:r>
      <w:r>
        <w:rPr>
          <w:rtl/>
        </w:rPr>
        <w:t xml:space="preserve">היו"ר שמחה </w:t>
      </w:r>
      <w:proofErr w:type="spellStart"/>
      <w:r>
        <w:rPr>
          <w:rtl/>
        </w:rPr>
        <w:t>רוטמן</w:t>
      </w:r>
      <w:proofErr w:type="spellEnd"/>
      <w:r>
        <w:rPr>
          <w:rtl/>
        </w:rPr>
        <w:t>:</w:t>
      </w:r>
      <w:r w:rsidRPr="00B900A8">
        <w:rPr>
          <w:rStyle w:val="TagStyle"/>
          <w:rtl/>
        </w:rPr>
        <w:t xml:space="preserve"> &lt;&lt; יור &gt;&gt;</w:t>
      </w:r>
      <w:r>
        <w:rPr>
          <w:rtl/>
        </w:rPr>
        <w:t xml:space="preserve">   </w:t>
      </w:r>
      <w:bookmarkEnd w:id="485"/>
    </w:p>
    <w:p w:rsidR="00B900A8" w:rsidRDefault="00B900A8" w:rsidP="00B900A8">
      <w:pPr>
        <w:pStyle w:val="KeepWithNext"/>
        <w:rPr>
          <w:rtl/>
        </w:rPr>
      </w:pPr>
    </w:p>
    <w:p w:rsidR="00B900A8" w:rsidRDefault="009B5930" w:rsidP="00B900A8">
      <w:pPr>
        <w:rPr>
          <w:rtl/>
        </w:rPr>
      </w:pPr>
      <w:bookmarkStart w:id="486" w:name="_ETM_Q1_1255159"/>
      <w:bookmarkEnd w:id="486"/>
      <w:r>
        <w:rPr>
          <w:rFonts w:hint="cs"/>
          <w:rtl/>
        </w:rPr>
        <w:t xml:space="preserve">מתן, אני </w:t>
      </w:r>
      <w:bookmarkStart w:id="487" w:name="_ETM_Q1_1242806"/>
      <w:bookmarkEnd w:id="487"/>
      <w:r>
        <w:rPr>
          <w:rFonts w:hint="cs"/>
          <w:rtl/>
        </w:rPr>
        <w:t xml:space="preserve">דן בשאלה האם אני מחייב את השופט למרות שהוא חושב שבתיק הספציפי הוא לא צריך ייצוג. הרי יש הוראת חוק שאומרת באופן עקרוני שאתה לא ממנה לאדם ייצוג, בטח לא כופה עליו </w:t>
      </w:r>
      <w:r>
        <w:rPr>
          <w:rFonts w:hint="cs"/>
          <w:rtl/>
        </w:rPr>
        <w:lastRenderedPageBreak/>
        <w:t>ייצוג, ו</w:t>
      </w:r>
      <w:r w:rsidR="00B900A8">
        <w:rPr>
          <w:rFonts w:hint="cs"/>
          <w:rtl/>
        </w:rPr>
        <w:t xml:space="preserve">בטח לא מממן </w:t>
      </w:r>
      <w:bookmarkStart w:id="488" w:name="_ETM_Q1_1257196"/>
      <w:bookmarkEnd w:id="488"/>
      <w:r w:rsidR="00B900A8">
        <w:rPr>
          <w:rFonts w:hint="cs"/>
          <w:rtl/>
        </w:rPr>
        <w:t xml:space="preserve">לו את הייצוג. כל אדם זכאי </w:t>
      </w:r>
      <w:r>
        <w:rPr>
          <w:rFonts w:hint="cs"/>
          <w:rtl/>
        </w:rPr>
        <w:t>לקחת עורך דין, זכאי לקבל ייצוג אם הוא רוצה.</w:t>
      </w:r>
      <w:r w:rsidR="00B900A8">
        <w:rPr>
          <w:rFonts w:hint="cs"/>
          <w:rtl/>
        </w:rPr>
        <w:t xml:space="preserve"> אם </w:t>
      </w:r>
      <w:bookmarkStart w:id="489" w:name="_ETM_Q1_1264236"/>
      <w:bookmarkEnd w:id="489"/>
      <w:r w:rsidR="00B900A8">
        <w:rPr>
          <w:rFonts w:hint="cs"/>
          <w:rtl/>
        </w:rPr>
        <w:t>ה</w:t>
      </w:r>
      <w:r>
        <w:rPr>
          <w:rFonts w:hint="cs"/>
          <w:rtl/>
        </w:rPr>
        <w:t>וא לא רוצה ייצוג - -</w:t>
      </w:r>
    </w:p>
    <w:p w:rsidR="00B900A8" w:rsidRDefault="00B900A8" w:rsidP="00B900A8">
      <w:pPr>
        <w:rPr>
          <w:rtl/>
        </w:rPr>
      </w:pPr>
      <w:bookmarkStart w:id="490" w:name="_ETM_Q1_1269101"/>
      <w:bookmarkStart w:id="491" w:name="_ETM_Q1_1269184"/>
      <w:bookmarkStart w:id="492" w:name="_ETM_Q1_1273052"/>
      <w:bookmarkEnd w:id="490"/>
      <w:bookmarkEnd w:id="491"/>
      <w:bookmarkEnd w:id="492"/>
    </w:p>
    <w:p w:rsidR="00B900A8" w:rsidRDefault="00B900A8" w:rsidP="00B900A8">
      <w:pPr>
        <w:pStyle w:val="a4"/>
        <w:keepNext/>
        <w:rPr>
          <w:rtl/>
        </w:rPr>
      </w:pPr>
      <w:bookmarkStart w:id="493" w:name="ET_speaker_דר_גור_בליי_42"/>
      <w:r w:rsidRPr="00B900A8">
        <w:rPr>
          <w:rStyle w:val="TagStyle"/>
          <w:rtl/>
        </w:rPr>
        <w:t xml:space="preserve"> &lt;&lt; דובר &gt;&gt; </w:t>
      </w:r>
      <w:r>
        <w:rPr>
          <w:rtl/>
        </w:rPr>
        <w:t xml:space="preserve">ד"ר גור </w:t>
      </w:r>
      <w:proofErr w:type="spellStart"/>
      <w:r>
        <w:rPr>
          <w:rtl/>
        </w:rPr>
        <w:t>בליי</w:t>
      </w:r>
      <w:proofErr w:type="spellEnd"/>
      <w:r>
        <w:rPr>
          <w:rtl/>
        </w:rPr>
        <w:t>:</w:t>
      </w:r>
      <w:r w:rsidRPr="00B900A8">
        <w:rPr>
          <w:rStyle w:val="TagStyle"/>
          <w:rtl/>
        </w:rPr>
        <w:t xml:space="preserve"> &lt;&lt; דובר &gt;&gt;</w:t>
      </w:r>
      <w:r>
        <w:rPr>
          <w:rtl/>
        </w:rPr>
        <w:t xml:space="preserve">   </w:t>
      </w:r>
      <w:bookmarkEnd w:id="493"/>
    </w:p>
    <w:p w:rsidR="00B900A8" w:rsidRDefault="00B900A8" w:rsidP="00B900A8">
      <w:pPr>
        <w:pStyle w:val="KeepWithNext"/>
        <w:rPr>
          <w:rtl/>
        </w:rPr>
      </w:pPr>
    </w:p>
    <w:p w:rsidR="00B900A8" w:rsidRDefault="009B5930" w:rsidP="009B5930">
      <w:pPr>
        <w:rPr>
          <w:rtl/>
        </w:rPr>
      </w:pPr>
      <w:bookmarkStart w:id="494" w:name="_ETM_Q1_1273475"/>
      <w:bookmarkStart w:id="495" w:name="_ETM_Q1_1273505"/>
      <w:bookmarkEnd w:id="494"/>
      <w:bookmarkEnd w:id="495"/>
      <w:r>
        <w:rPr>
          <w:rFonts w:hint="cs"/>
          <w:rtl/>
        </w:rPr>
        <w:t xml:space="preserve">הם לא ייקחו. הם ישמחו לעשות חוכא ואטלולא </w:t>
      </w:r>
      <w:bookmarkStart w:id="496" w:name="_ETM_Q1_1275560"/>
      <w:bookmarkEnd w:id="496"/>
      <w:r>
        <w:rPr>
          <w:rFonts w:hint="cs"/>
          <w:rtl/>
        </w:rPr>
        <w:t>- - -</w:t>
      </w:r>
    </w:p>
    <w:p w:rsidR="00B900A8" w:rsidRDefault="00B900A8" w:rsidP="00B900A8">
      <w:pPr>
        <w:rPr>
          <w:rtl/>
        </w:rPr>
      </w:pPr>
      <w:bookmarkStart w:id="497" w:name="_ETM_Q1_1275915"/>
      <w:bookmarkStart w:id="498" w:name="_ETM_Q1_1275965"/>
      <w:bookmarkEnd w:id="497"/>
      <w:bookmarkEnd w:id="498"/>
    </w:p>
    <w:p w:rsidR="00B900A8" w:rsidRDefault="00B900A8" w:rsidP="00B900A8">
      <w:pPr>
        <w:pStyle w:val="af6"/>
        <w:keepNext/>
        <w:rPr>
          <w:rtl/>
        </w:rPr>
      </w:pPr>
      <w:bookmarkStart w:id="499" w:name="ET_yor_6157_43"/>
      <w:r w:rsidRPr="00B900A8">
        <w:rPr>
          <w:rStyle w:val="TagStyle"/>
          <w:rtl/>
        </w:rPr>
        <w:t xml:space="preserve"> &lt;&lt; יור &gt;&gt; </w:t>
      </w:r>
      <w:r>
        <w:rPr>
          <w:rtl/>
        </w:rPr>
        <w:t xml:space="preserve">היו"ר שמחה </w:t>
      </w:r>
      <w:proofErr w:type="spellStart"/>
      <w:r>
        <w:rPr>
          <w:rtl/>
        </w:rPr>
        <w:t>רוטמן</w:t>
      </w:r>
      <w:proofErr w:type="spellEnd"/>
      <w:r>
        <w:rPr>
          <w:rtl/>
        </w:rPr>
        <w:t>:</w:t>
      </w:r>
      <w:r w:rsidRPr="00B900A8">
        <w:rPr>
          <w:rStyle w:val="TagStyle"/>
          <w:rtl/>
        </w:rPr>
        <w:t xml:space="preserve"> &lt;&lt; יור &gt;&gt;</w:t>
      </w:r>
      <w:r>
        <w:rPr>
          <w:rtl/>
        </w:rPr>
        <w:t xml:space="preserve">   </w:t>
      </w:r>
      <w:bookmarkEnd w:id="499"/>
    </w:p>
    <w:p w:rsidR="00B900A8" w:rsidRDefault="00B900A8" w:rsidP="00B900A8">
      <w:pPr>
        <w:pStyle w:val="KeepWithNext"/>
        <w:rPr>
          <w:rtl/>
        </w:rPr>
      </w:pPr>
    </w:p>
    <w:p w:rsidR="00B900A8" w:rsidRDefault="00B900A8" w:rsidP="00820261">
      <w:pPr>
        <w:rPr>
          <w:rtl/>
        </w:rPr>
      </w:pPr>
      <w:bookmarkStart w:id="500" w:name="_ETM_Q1_1276663"/>
      <w:bookmarkEnd w:id="500"/>
      <w:r>
        <w:rPr>
          <w:rFonts w:hint="cs"/>
          <w:rtl/>
        </w:rPr>
        <w:t xml:space="preserve">אם בית המשפט סבור </w:t>
      </w:r>
      <w:r w:rsidR="009B5930">
        <w:rPr>
          <w:rFonts w:hint="cs"/>
          <w:rtl/>
        </w:rPr>
        <w:t xml:space="preserve">שבשביל ניהול ההליך בין משיקולים שהוזכרו פה, בין משיקולים של </w:t>
      </w:r>
      <w:bookmarkStart w:id="501" w:name="_ETM_Q1_1280923"/>
      <w:bookmarkEnd w:id="501"/>
      <w:r w:rsidR="009B5930">
        <w:rPr>
          <w:rFonts w:hint="cs"/>
          <w:rtl/>
        </w:rPr>
        <w:t xml:space="preserve">ניהול ההליך </w:t>
      </w:r>
      <w:r>
        <w:rPr>
          <w:rFonts w:hint="cs"/>
          <w:rtl/>
        </w:rPr>
        <w:t xml:space="preserve">אני לא שולל </w:t>
      </w:r>
      <w:bookmarkStart w:id="502" w:name="_ETM_Q1_1284169"/>
      <w:bookmarkEnd w:id="502"/>
      <w:r>
        <w:rPr>
          <w:rFonts w:hint="cs"/>
          <w:rtl/>
        </w:rPr>
        <w:t>מבית המשפט את האפשרות למנות ל</w:t>
      </w:r>
      <w:r w:rsidR="009B5930">
        <w:rPr>
          <w:rFonts w:hint="cs"/>
          <w:rtl/>
        </w:rPr>
        <w:t>בן אדם</w:t>
      </w:r>
      <w:r>
        <w:rPr>
          <w:rFonts w:hint="cs"/>
          <w:rtl/>
        </w:rPr>
        <w:t xml:space="preserve"> ייצוג. </w:t>
      </w:r>
      <w:r w:rsidR="009B5930">
        <w:rPr>
          <w:rFonts w:hint="cs"/>
          <w:rtl/>
        </w:rPr>
        <w:t xml:space="preserve">אני רק אומר שאני </w:t>
      </w:r>
      <w:r>
        <w:rPr>
          <w:rFonts w:hint="cs"/>
          <w:rtl/>
        </w:rPr>
        <w:t xml:space="preserve">שולל את </w:t>
      </w:r>
      <w:bookmarkStart w:id="503" w:name="_ETM_Q1_1293205"/>
      <w:bookmarkEnd w:id="503"/>
      <w:r>
        <w:rPr>
          <w:rFonts w:hint="cs"/>
          <w:rtl/>
        </w:rPr>
        <w:t xml:space="preserve">האפשרות שמדינת ישראל תממן את זה. </w:t>
      </w:r>
      <w:r w:rsidR="009B5930">
        <w:rPr>
          <w:rFonts w:hint="cs"/>
          <w:rtl/>
        </w:rPr>
        <w:t xml:space="preserve">בזה אני מטפל. </w:t>
      </w:r>
      <w:bookmarkStart w:id="504" w:name="_ETM_Q1_1296356"/>
      <w:bookmarkEnd w:id="504"/>
      <w:r w:rsidR="009B5930">
        <w:rPr>
          <w:rFonts w:hint="cs"/>
          <w:rtl/>
        </w:rPr>
        <w:t xml:space="preserve">האם לבוא ולהגיד לבן שהוא לא זכאי לייצוג </w:t>
      </w:r>
      <w:r w:rsidR="009B5930">
        <w:rPr>
          <w:rtl/>
        </w:rPr>
        <w:t>–</w:t>
      </w:r>
      <w:r w:rsidR="009B5930">
        <w:rPr>
          <w:rFonts w:hint="cs"/>
          <w:rtl/>
        </w:rPr>
        <w:t xml:space="preserve"> יש הליכים שבהם אדם לא זכאי לייצוג. </w:t>
      </w:r>
      <w:r>
        <w:rPr>
          <w:rFonts w:hint="cs"/>
          <w:rtl/>
        </w:rPr>
        <w:t xml:space="preserve">לא בכל הליך אדם </w:t>
      </w:r>
      <w:bookmarkStart w:id="505" w:name="_ETM_Q1_1301155"/>
      <w:bookmarkEnd w:id="505"/>
      <w:r>
        <w:rPr>
          <w:rFonts w:hint="cs"/>
          <w:rtl/>
        </w:rPr>
        <w:t xml:space="preserve">זכאי לייצוג. </w:t>
      </w:r>
      <w:r w:rsidR="00820261">
        <w:rPr>
          <w:rFonts w:hint="cs"/>
          <w:rtl/>
        </w:rPr>
        <w:t xml:space="preserve">נכון? יש כלל כללי שבהם אומרים לא. יש מקרים שאומרים בהם שלמרות </w:t>
      </w:r>
      <w:bookmarkStart w:id="506" w:name="_ETM_Q1_1307985"/>
      <w:bookmarkEnd w:id="506"/>
      <w:r w:rsidR="00820261">
        <w:rPr>
          <w:rFonts w:hint="cs"/>
          <w:rtl/>
        </w:rPr>
        <w:t xml:space="preserve">שאתה זכאי לייצוג אתה חייב להגיע בנוכחות פיזית. יש </w:t>
      </w:r>
      <w:bookmarkStart w:id="507" w:name="_ETM_Q1_1311556"/>
      <w:bookmarkEnd w:id="507"/>
      <w:r w:rsidR="00820261">
        <w:rPr>
          <w:rFonts w:hint="cs"/>
          <w:rtl/>
        </w:rPr>
        <w:t>דברים שאדם בעצמו - - -</w:t>
      </w:r>
      <w:r>
        <w:rPr>
          <w:rFonts w:hint="cs"/>
          <w:rtl/>
        </w:rPr>
        <w:t xml:space="preserve"> </w:t>
      </w:r>
    </w:p>
    <w:p w:rsidR="00B900A8" w:rsidRDefault="00B900A8" w:rsidP="00B900A8">
      <w:pPr>
        <w:rPr>
          <w:rtl/>
        </w:rPr>
      </w:pPr>
      <w:bookmarkStart w:id="508" w:name="_ETM_Q1_1315100"/>
      <w:bookmarkStart w:id="509" w:name="_ETM_Q1_1315154"/>
      <w:bookmarkStart w:id="510" w:name="_ETM_Q1_1318665"/>
      <w:bookmarkEnd w:id="508"/>
      <w:bookmarkEnd w:id="509"/>
      <w:bookmarkEnd w:id="510"/>
    </w:p>
    <w:p w:rsidR="00B900A8" w:rsidRDefault="00B900A8" w:rsidP="00B900A8">
      <w:pPr>
        <w:pStyle w:val="a4"/>
        <w:keepNext/>
        <w:rPr>
          <w:rtl/>
        </w:rPr>
      </w:pPr>
      <w:bookmarkStart w:id="511" w:name="ET_speaker_5855_44"/>
      <w:r w:rsidRPr="00B900A8">
        <w:rPr>
          <w:rStyle w:val="TagStyle"/>
          <w:rtl/>
        </w:rPr>
        <w:t xml:space="preserve"> &lt;&lt; דובר &gt;&gt; </w:t>
      </w:r>
      <w:r>
        <w:rPr>
          <w:rtl/>
        </w:rPr>
        <w:t>מתן כהנא (המחנה הממלכתי):</w:t>
      </w:r>
      <w:r w:rsidRPr="00B900A8">
        <w:rPr>
          <w:rStyle w:val="TagStyle"/>
          <w:rtl/>
        </w:rPr>
        <w:t xml:space="preserve"> &lt;&lt; דובר &gt;&gt;</w:t>
      </w:r>
      <w:r>
        <w:rPr>
          <w:rtl/>
        </w:rPr>
        <w:t xml:space="preserve">   </w:t>
      </w:r>
      <w:bookmarkEnd w:id="511"/>
    </w:p>
    <w:p w:rsidR="00B900A8" w:rsidRDefault="00B900A8" w:rsidP="00B900A8">
      <w:pPr>
        <w:pStyle w:val="KeepWithNext"/>
        <w:rPr>
          <w:rtl/>
        </w:rPr>
      </w:pPr>
    </w:p>
    <w:p w:rsidR="00B900A8" w:rsidRDefault="00820261" w:rsidP="00B900A8">
      <w:pPr>
        <w:rPr>
          <w:rtl/>
        </w:rPr>
      </w:pPr>
      <w:bookmarkStart w:id="512" w:name="_ETM_Q1_1319029"/>
      <w:bookmarkStart w:id="513" w:name="_ETM_Q1_1319079"/>
      <w:bookmarkEnd w:id="512"/>
      <w:bookmarkEnd w:id="513"/>
      <w:r>
        <w:rPr>
          <w:rFonts w:hint="cs"/>
          <w:rtl/>
        </w:rPr>
        <w:t xml:space="preserve">מודה ש- - - </w:t>
      </w:r>
      <w:r w:rsidR="00B900A8">
        <w:rPr>
          <w:rFonts w:hint="cs"/>
          <w:rtl/>
        </w:rPr>
        <w:t xml:space="preserve">פחות הקשבתי. </w:t>
      </w:r>
    </w:p>
    <w:p w:rsidR="00B900A8" w:rsidRDefault="00B900A8" w:rsidP="00B900A8">
      <w:pPr>
        <w:rPr>
          <w:rtl/>
        </w:rPr>
      </w:pPr>
      <w:bookmarkStart w:id="514" w:name="_ETM_Q1_1321724"/>
      <w:bookmarkStart w:id="515" w:name="_ETM_Q1_1321789"/>
      <w:bookmarkEnd w:id="514"/>
      <w:bookmarkEnd w:id="515"/>
    </w:p>
    <w:p w:rsidR="00B900A8" w:rsidRDefault="00B900A8" w:rsidP="00B900A8">
      <w:pPr>
        <w:pStyle w:val="af6"/>
        <w:keepNext/>
        <w:rPr>
          <w:rtl/>
        </w:rPr>
      </w:pPr>
      <w:bookmarkStart w:id="516" w:name="ET_yor_6157_45"/>
      <w:r w:rsidRPr="00B900A8">
        <w:rPr>
          <w:rStyle w:val="TagStyle"/>
          <w:rtl/>
        </w:rPr>
        <w:t xml:space="preserve"> &lt;&lt; יור &gt;&gt; </w:t>
      </w:r>
      <w:r>
        <w:rPr>
          <w:rtl/>
        </w:rPr>
        <w:t xml:space="preserve">היו"ר שמחה </w:t>
      </w:r>
      <w:proofErr w:type="spellStart"/>
      <w:r>
        <w:rPr>
          <w:rtl/>
        </w:rPr>
        <w:t>רוטמן</w:t>
      </w:r>
      <w:proofErr w:type="spellEnd"/>
      <w:r>
        <w:rPr>
          <w:rtl/>
        </w:rPr>
        <w:t>:</w:t>
      </w:r>
      <w:r w:rsidRPr="00B900A8">
        <w:rPr>
          <w:rStyle w:val="TagStyle"/>
          <w:rtl/>
        </w:rPr>
        <w:t xml:space="preserve"> &lt;&lt; יור &gt;&gt;</w:t>
      </w:r>
      <w:r>
        <w:rPr>
          <w:rtl/>
        </w:rPr>
        <w:t xml:space="preserve">   </w:t>
      </w:r>
      <w:bookmarkEnd w:id="516"/>
    </w:p>
    <w:p w:rsidR="00B900A8" w:rsidRDefault="00B900A8" w:rsidP="00B900A8">
      <w:pPr>
        <w:pStyle w:val="KeepWithNext"/>
        <w:rPr>
          <w:rtl/>
        </w:rPr>
      </w:pPr>
    </w:p>
    <w:p w:rsidR="00820261" w:rsidRDefault="00820261" w:rsidP="00820261">
      <w:pPr>
        <w:rPr>
          <w:rtl/>
        </w:rPr>
      </w:pPr>
      <w:bookmarkStart w:id="517" w:name="_ETM_Q1_1322568"/>
      <w:bookmarkEnd w:id="517"/>
      <w:r>
        <w:rPr>
          <w:rFonts w:hint="cs"/>
          <w:rtl/>
        </w:rPr>
        <w:t xml:space="preserve">בהליך הפלילי כל מחבל שרוצה ייצוג יקבל, </w:t>
      </w:r>
      <w:r w:rsidR="00B900A8">
        <w:rPr>
          <w:rFonts w:hint="cs"/>
          <w:rtl/>
        </w:rPr>
        <w:t xml:space="preserve">כל שופט </w:t>
      </w:r>
      <w:r>
        <w:rPr>
          <w:rFonts w:hint="cs"/>
          <w:rtl/>
        </w:rPr>
        <w:t xml:space="preserve">שדן בתיק שהוא חושב </w:t>
      </w:r>
      <w:bookmarkStart w:id="518" w:name="_ETM_Q1_1324053"/>
      <w:bookmarkEnd w:id="518"/>
      <w:r>
        <w:rPr>
          <w:rFonts w:hint="cs"/>
          <w:rtl/>
        </w:rPr>
        <w:t xml:space="preserve">שצריך למנות </w:t>
      </w:r>
      <w:r w:rsidR="00B900A8">
        <w:rPr>
          <w:rFonts w:hint="cs"/>
          <w:rtl/>
        </w:rPr>
        <w:t>יכול למנות. השאלה</w:t>
      </w:r>
      <w:r>
        <w:rPr>
          <w:rFonts w:hint="cs"/>
          <w:rtl/>
        </w:rPr>
        <w:t xml:space="preserve"> האם הדבר הזה הוא סמכות חובה. </w:t>
      </w:r>
      <w:bookmarkStart w:id="519" w:name="_ETM_Q1_1326294"/>
      <w:bookmarkEnd w:id="519"/>
      <w:r>
        <w:rPr>
          <w:rFonts w:hint="cs"/>
          <w:rtl/>
        </w:rPr>
        <w:t xml:space="preserve">זאת אומרת </w:t>
      </w:r>
      <w:bookmarkStart w:id="520" w:name="_ETM_Q1_1331435"/>
      <w:bookmarkEnd w:id="520"/>
      <w:r>
        <w:rPr>
          <w:rFonts w:hint="cs"/>
          <w:rtl/>
        </w:rPr>
        <w:t xml:space="preserve">אתה אומר לשופט, את ההליך הזה אתה לא </w:t>
      </w:r>
      <w:bookmarkStart w:id="521" w:name="_ETM_Q1_1329425"/>
      <w:bookmarkEnd w:id="521"/>
      <w:r>
        <w:rPr>
          <w:rFonts w:hint="cs"/>
          <w:rtl/>
        </w:rPr>
        <w:t xml:space="preserve">יכול לקיים בלי שיש ייצוג. את האמירה הזאת אני אומר: למחבלי </w:t>
      </w:r>
      <w:proofErr w:type="spellStart"/>
      <w:r>
        <w:rPr>
          <w:rFonts w:hint="cs"/>
          <w:rtl/>
        </w:rPr>
        <w:t>הנוח'בה</w:t>
      </w:r>
      <w:proofErr w:type="spellEnd"/>
      <w:r>
        <w:rPr>
          <w:rFonts w:hint="cs"/>
          <w:rtl/>
        </w:rPr>
        <w:t xml:space="preserve"> </w:t>
      </w:r>
      <w:r>
        <w:rPr>
          <w:rtl/>
        </w:rPr>
        <w:t>–</w:t>
      </w:r>
      <w:r>
        <w:rPr>
          <w:rFonts w:hint="cs"/>
          <w:rtl/>
        </w:rPr>
        <w:t xml:space="preserve"> לא. </w:t>
      </w:r>
    </w:p>
    <w:p w:rsidR="00820261" w:rsidRDefault="00820261" w:rsidP="00820261">
      <w:pPr>
        <w:rPr>
          <w:rtl/>
        </w:rPr>
      </w:pPr>
    </w:p>
    <w:p w:rsidR="00820261" w:rsidRDefault="00820261" w:rsidP="00820261">
      <w:pPr>
        <w:pStyle w:val="a4"/>
        <w:keepNext/>
        <w:rPr>
          <w:rtl/>
        </w:rPr>
      </w:pPr>
      <w:bookmarkStart w:id="522" w:name="ET_speaker_דר_גור_בליי_235"/>
      <w:r w:rsidRPr="00820261">
        <w:rPr>
          <w:rStyle w:val="TagStyle"/>
          <w:rtl/>
        </w:rPr>
        <w:t xml:space="preserve"> &lt;&lt; דובר &gt;&gt; </w:t>
      </w:r>
      <w:r>
        <w:rPr>
          <w:rtl/>
        </w:rPr>
        <w:t xml:space="preserve">ד"ר גור </w:t>
      </w:r>
      <w:proofErr w:type="spellStart"/>
      <w:r>
        <w:rPr>
          <w:rtl/>
        </w:rPr>
        <w:t>בליי</w:t>
      </w:r>
      <w:proofErr w:type="spellEnd"/>
      <w:r>
        <w:rPr>
          <w:rtl/>
        </w:rPr>
        <w:t>:</w:t>
      </w:r>
      <w:r w:rsidRPr="00820261">
        <w:rPr>
          <w:rStyle w:val="TagStyle"/>
          <w:rtl/>
        </w:rPr>
        <w:t xml:space="preserve"> &lt;&lt; דובר &gt;&gt;</w:t>
      </w:r>
      <w:r>
        <w:rPr>
          <w:rtl/>
        </w:rPr>
        <w:t xml:space="preserve">   </w:t>
      </w:r>
      <w:bookmarkEnd w:id="522"/>
    </w:p>
    <w:p w:rsidR="00820261" w:rsidRDefault="00820261" w:rsidP="00820261">
      <w:pPr>
        <w:pStyle w:val="KeepWithNext"/>
        <w:rPr>
          <w:rtl/>
        </w:rPr>
      </w:pPr>
    </w:p>
    <w:p w:rsidR="00820261" w:rsidRDefault="00820261" w:rsidP="00820261">
      <w:pPr>
        <w:rPr>
          <w:rtl/>
        </w:rPr>
      </w:pPr>
      <w:r>
        <w:rPr>
          <w:rFonts w:hint="cs"/>
          <w:rtl/>
        </w:rPr>
        <w:t xml:space="preserve">לא, לכל המחבלים. </w:t>
      </w:r>
    </w:p>
    <w:p w:rsidR="00820261" w:rsidRDefault="00820261" w:rsidP="00820261">
      <w:pPr>
        <w:rPr>
          <w:rtl/>
        </w:rPr>
      </w:pPr>
      <w:bookmarkStart w:id="523" w:name="_ETM_Q1_1338136"/>
      <w:bookmarkStart w:id="524" w:name="_ETM_Q1_1338200"/>
      <w:bookmarkEnd w:id="523"/>
      <w:bookmarkEnd w:id="524"/>
    </w:p>
    <w:p w:rsidR="00820261" w:rsidRDefault="00820261" w:rsidP="00820261">
      <w:pPr>
        <w:pStyle w:val="af6"/>
        <w:keepNext/>
        <w:rPr>
          <w:rtl/>
        </w:rPr>
      </w:pPr>
      <w:bookmarkStart w:id="525" w:name="ET_yor_6157_236"/>
      <w:r w:rsidRPr="00820261">
        <w:rPr>
          <w:rStyle w:val="TagStyle"/>
          <w:rtl/>
        </w:rPr>
        <w:t xml:space="preserve"> &lt;&lt; יור &gt;&gt; </w:t>
      </w:r>
      <w:r>
        <w:rPr>
          <w:rtl/>
        </w:rPr>
        <w:t xml:space="preserve">היו"ר שמחה </w:t>
      </w:r>
      <w:proofErr w:type="spellStart"/>
      <w:r>
        <w:rPr>
          <w:rtl/>
        </w:rPr>
        <w:t>רוטמן</w:t>
      </w:r>
      <w:proofErr w:type="spellEnd"/>
      <w:r>
        <w:rPr>
          <w:rtl/>
        </w:rPr>
        <w:t>:</w:t>
      </w:r>
      <w:r w:rsidRPr="00820261">
        <w:rPr>
          <w:rStyle w:val="TagStyle"/>
          <w:rtl/>
        </w:rPr>
        <w:t xml:space="preserve"> &lt;&lt; יור &gt;&gt;</w:t>
      </w:r>
      <w:r>
        <w:rPr>
          <w:rtl/>
        </w:rPr>
        <w:t xml:space="preserve">   </w:t>
      </w:r>
      <w:bookmarkEnd w:id="525"/>
    </w:p>
    <w:p w:rsidR="00820261" w:rsidRDefault="00820261" w:rsidP="00820261">
      <w:pPr>
        <w:pStyle w:val="KeepWithNext"/>
        <w:rPr>
          <w:rtl/>
        </w:rPr>
      </w:pPr>
    </w:p>
    <w:p w:rsidR="00B900A8" w:rsidRDefault="00820261" w:rsidP="00820261">
      <w:pPr>
        <w:rPr>
          <w:rtl/>
        </w:rPr>
      </w:pPr>
      <w:bookmarkStart w:id="526" w:name="_ETM_Q1_1339931"/>
      <w:bookmarkEnd w:id="526"/>
      <w:r>
        <w:rPr>
          <w:rFonts w:hint="cs"/>
          <w:rtl/>
        </w:rPr>
        <w:t>לא לכל המחבלים</w:t>
      </w:r>
      <w:bookmarkStart w:id="527" w:name="_ETM_Q1_1342047"/>
      <w:bookmarkEnd w:id="527"/>
      <w:r>
        <w:rPr>
          <w:rFonts w:hint="cs"/>
          <w:rtl/>
        </w:rPr>
        <w:t xml:space="preserve"> </w:t>
      </w:r>
      <w:r>
        <w:rPr>
          <w:rtl/>
        </w:rPr>
        <w:t>–</w:t>
      </w:r>
      <w:r>
        <w:rPr>
          <w:rFonts w:hint="cs"/>
          <w:rtl/>
        </w:rPr>
        <w:t xml:space="preserve"> לכל המחבלים שאינם אזרחים או תושבים. </w:t>
      </w:r>
      <w:bookmarkStart w:id="528" w:name="_ETM_Q1_1346474"/>
      <w:bookmarkEnd w:id="528"/>
    </w:p>
    <w:p w:rsidR="00B900A8" w:rsidRDefault="00B900A8" w:rsidP="00B900A8">
      <w:pPr>
        <w:rPr>
          <w:rtl/>
        </w:rPr>
      </w:pPr>
      <w:bookmarkStart w:id="529" w:name="_ETM_Q1_1354324"/>
      <w:bookmarkStart w:id="530" w:name="_ETM_Q1_1354374"/>
      <w:bookmarkStart w:id="531" w:name="_ETM_Q1_1357164"/>
      <w:bookmarkEnd w:id="529"/>
      <w:bookmarkEnd w:id="530"/>
      <w:bookmarkEnd w:id="531"/>
    </w:p>
    <w:p w:rsidR="00B900A8" w:rsidRDefault="00B900A8" w:rsidP="00B900A8">
      <w:pPr>
        <w:pStyle w:val="af9"/>
        <w:keepNext/>
        <w:rPr>
          <w:rtl/>
        </w:rPr>
      </w:pPr>
      <w:bookmarkStart w:id="532" w:name="ET_guest_514749_46"/>
      <w:r w:rsidRPr="00B900A8">
        <w:rPr>
          <w:rStyle w:val="TagStyle"/>
          <w:rtl/>
        </w:rPr>
        <w:t xml:space="preserve"> &lt;&lt; אורח &gt;&gt; </w:t>
      </w:r>
      <w:r>
        <w:rPr>
          <w:rtl/>
        </w:rPr>
        <w:t>גיל שפירא:</w:t>
      </w:r>
      <w:r w:rsidRPr="00B900A8">
        <w:rPr>
          <w:rStyle w:val="TagStyle"/>
          <w:rtl/>
        </w:rPr>
        <w:t xml:space="preserve"> &lt;&lt; אורח &gt;&gt;</w:t>
      </w:r>
      <w:r>
        <w:rPr>
          <w:rtl/>
        </w:rPr>
        <w:t xml:space="preserve">   </w:t>
      </w:r>
      <w:bookmarkEnd w:id="532"/>
    </w:p>
    <w:p w:rsidR="00B900A8" w:rsidRDefault="00B900A8" w:rsidP="00B900A8">
      <w:pPr>
        <w:pStyle w:val="KeepWithNext"/>
        <w:rPr>
          <w:rtl/>
        </w:rPr>
      </w:pPr>
    </w:p>
    <w:p w:rsidR="00B900A8" w:rsidRDefault="00820261" w:rsidP="00B900A8">
      <w:pPr>
        <w:rPr>
          <w:rtl/>
        </w:rPr>
      </w:pPr>
      <w:bookmarkStart w:id="533" w:name="_ETM_Q1_1357558"/>
      <w:bookmarkStart w:id="534" w:name="_ETM_Q1_1357603"/>
      <w:bookmarkEnd w:id="533"/>
      <w:bookmarkEnd w:id="534"/>
      <w:r>
        <w:rPr>
          <w:rFonts w:hint="cs"/>
          <w:rtl/>
        </w:rPr>
        <w:t xml:space="preserve">אבל הצעת החוק הזאת לא עוסקת בשאלת חובת המינוי. כלומר </w:t>
      </w:r>
      <w:bookmarkStart w:id="535" w:name="_ETM_Q1_1349451"/>
      <w:bookmarkEnd w:id="535"/>
      <w:r>
        <w:rPr>
          <w:rFonts w:hint="cs"/>
          <w:rtl/>
        </w:rPr>
        <w:t xml:space="preserve">הסדרי המינוי קבועים בחוק גם ככה. השאלה </w:t>
      </w:r>
      <w:bookmarkStart w:id="536" w:name="_ETM_Q1_1354962"/>
      <w:bookmarkEnd w:id="536"/>
      <w:r>
        <w:rPr>
          <w:rFonts w:hint="cs"/>
          <w:rtl/>
        </w:rPr>
        <w:t xml:space="preserve">איך עצרו עזתי שמוחזק בו במניעת מפגש בלי שום יכולת לתקשר מבחוץ </w:t>
      </w:r>
      <w:r>
        <w:rPr>
          <w:rtl/>
        </w:rPr>
        <w:t>–</w:t>
      </w:r>
      <w:r>
        <w:rPr>
          <w:rFonts w:hint="cs"/>
          <w:rtl/>
        </w:rPr>
        <w:t xml:space="preserve"> </w:t>
      </w:r>
      <w:bookmarkStart w:id="537" w:name="_ETM_Q1_1360469"/>
      <w:bookmarkEnd w:id="537"/>
      <w:r>
        <w:rPr>
          <w:rFonts w:hint="cs"/>
          <w:rtl/>
        </w:rPr>
        <w:t xml:space="preserve">איך הוא אמור להשיג לעצמו סניגור? איך הוא יכול להשיג לעצמו עורך דין? </w:t>
      </w:r>
    </w:p>
    <w:p w:rsidR="00820261" w:rsidRDefault="00820261" w:rsidP="00B900A8">
      <w:pPr>
        <w:rPr>
          <w:rtl/>
        </w:rPr>
      </w:pPr>
      <w:bookmarkStart w:id="538" w:name="_ETM_Q1_1362706"/>
      <w:bookmarkEnd w:id="538"/>
    </w:p>
    <w:p w:rsidR="00820261" w:rsidRDefault="00820261" w:rsidP="00820261">
      <w:pPr>
        <w:pStyle w:val="a4"/>
        <w:keepNext/>
        <w:rPr>
          <w:rtl/>
        </w:rPr>
      </w:pPr>
      <w:bookmarkStart w:id="539" w:name="ET_speaker_5855_237"/>
      <w:r w:rsidRPr="00820261">
        <w:rPr>
          <w:rStyle w:val="TagStyle"/>
          <w:rtl/>
        </w:rPr>
        <w:t xml:space="preserve"> &lt;&lt; דובר &gt;&gt; </w:t>
      </w:r>
      <w:r>
        <w:rPr>
          <w:rtl/>
        </w:rPr>
        <w:t>מתן כהנא (המחנה הממלכתי):</w:t>
      </w:r>
      <w:r w:rsidRPr="00820261">
        <w:rPr>
          <w:rStyle w:val="TagStyle"/>
          <w:rtl/>
        </w:rPr>
        <w:t xml:space="preserve"> &lt;&lt; דובר &gt;&gt;</w:t>
      </w:r>
      <w:r>
        <w:rPr>
          <w:rtl/>
        </w:rPr>
        <w:t xml:space="preserve">   </w:t>
      </w:r>
      <w:bookmarkEnd w:id="539"/>
    </w:p>
    <w:p w:rsidR="00820261" w:rsidRDefault="00820261" w:rsidP="00820261">
      <w:pPr>
        <w:pStyle w:val="KeepWithNext"/>
        <w:rPr>
          <w:rtl/>
        </w:rPr>
      </w:pPr>
    </w:p>
    <w:p w:rsidR="00820261" w:rsidRPr="00820261" w:rsidRDefault="00820261" w:rsidP="00820261">
      <w:pPr>
        <w:rPr>
          <w:rtl/>
        </w:rPr>
      </w:pPr>
      <w:bookmarkStart w:id="540" w:name="_ETM_Q1_1363249"/>
      <w:bookmarkStart w:id="541" w:name="_ETM_Q1_1363330"/>
      <w:bookmarkEnd w:id="540"/>
      <w:bookmarkEnd w:id="541"/>
      <w:r>
        <w:rPr>
          <w:rFonts w:hint="cs"/>
          <w:rtl/>
        </w:rPr>
        <w:t xml:space="preserve">הוא יכול להגיד לשופט - </w:t>
      </w:r>
      <w:bookmarkStart w:id="542" w:name="_ETM_Q1_1363173"/>
      <w:bookmarkEnd w:id="542"/>
      <w:r>
        <w:rPr>
          <w:rFonts w:hint="cs"/>
          <w:rtl/>
        </w:rPr>
        <w:t>- -</w:t>
      </w:r>
    </w:p>
    <w:p w:rsidR="00B900A8" w:rsidRDefault="00B900A8" w:rsidP="00B900A8">
      <w:pPr>
        <w:rPr>
          <w:rtl/>
        </w:rPr>
      </w:pPr>
      <w:bookmarkStart w:id="543" w:name="_ETM_Q1_1365994"/>
      <w:bookmarkStart w:id="544" w:name="_ETM_Q1_1366054"/>
      <w:bookmarkEnd w:id="543"/>
      <w:bookmarkEnd w:id="544"/>
    </w:p>
    <w:p w:rsidR="00B900A8" w:rsidRDefault="00B900A8" w:rsidP="00B900A8">
      <w:pPr>
        <w:pStyle w:val="af6"/>
        <w:keepNext/>
        <w:rPr>
          <w:rtl/>
        </w:rPr>
      </w:pPr>
      <w:bookmarkStart w:id="545" w:name="ET_yor_6157_47"/>
      <w:r w:rsidRPr="00B900A8">
        <w:rPr>
          <w:rStyle w:val="TagStyle"/>
          <w:rtl/>
        </w:rPr>
        <w:t xml:space="preserve"> &lt;&lt; יור &gt;&gt; </w:t>
      </w:r>
      <w:r>
        <w:rPr>
          <w:rtl/>
        </w:rPr>
        <w:t xml:space="preserve">היו"ר שמחה </w:t>
      </w:r>
      <w:proofErr w:type="spellStart"/>
      <w:r>
        <w:rPr>
          <w:rtl/>
        </w:rPr>
        <w:t>רוטמן</w:t>
      </w:r>
      <w:proofErr w:type="spellEnd"/>
      <w:r>
        <w:rPr>
          <w:rtl/>
        </w:rPr>
        <w:t>:</w:t>
      </w:r>
      <w:r w:rsidRPr="00B900A8">
        <w:rPr>
          <w:rStyle w:val="TagStyle"/>
          <w:rtl/>
        </w:rPr>
        <w:t xml:space="preserve"> &lt;&lt; יור &gt;&gt;</w:t>
      </w:r>
      <w:r>
        <w:rPr>
          <w:rtl/>
        </w:rPr>
        <w:t xml:space="preserve">   </w:t>
      </w:r>
      <w:bookmarkEnd w:id="545"/>
    </w:p>
    <w:p w:rsidR="00B900A8" w:rsidRDefault="00B900A8" w:rsidP="00B900A8">
      <w:pPr>
        <w:pStyle w:val="KeepWithNext"/>
        <w:rPr>
          <w:rtl/>
        </w:rPr>
      </w:pPr>
    </w:p>
    <w:p w:rsidR="00B900A8" w:rsidRDefault="00820261" w:rsidP="00B900A8">
      <w:pPr>
        <w:rPr>
          <w:rtl/>
        </w:rPr>
      </w:pPr>
      <w:bookmarkStart w:id="546" w:name="_ETM_Q1_1366858"/>
      <w:bookmarkEnd w:id="546"/>
      <w:r>
        <w:rPr>
          <w:rFonts w:hint="cs"/>
          <w:rtl/>
        </w:rPr>
        <w:t>אני רק רוצה להזכיר לך שמדובר באנשים ש</w:t>
      </w:r>
      <w:r w:rsidR="00B900A8">
        <w:rPr>
          <w:rFonts w:hint="cs"/>
          <w:rtl/>
        </w:rPr>
        <w:t>חלקם</w:t>
      </w:r>
      <w:r>
        <w:rPr>
          <w:rFonts w:hint="cs"/>
          <w:rtl/>
        </w:rPr>
        <w:t>,</w:t>
      </w:r>
      <w:r w:rsidR="00B900A8">
        <w:rPr>
          <w:rFonts w:hint="cs"/>
          <w:rtl/>
        </w:rPr>
        <w:t xml:space="preserve"> לפחות</w:t>
      </w:r>
      <w:r>
        <w:rPr>
          <w:rFonts w:hint="cs"/>
          <w:rtl/>
        </w:rPr>
        <w:t>,</w:t>
      </w:r>
      <w:r w:rsidR="00B900A8">
        <w:rPr>
          <w:rFonts w:hint="cs"/>
          <w:rtl/>
        </w:rPr>
        <w:t xml:space="preserve"> </w:t>
      </w:r>
      <w:bookmarkStart w:id="547" w:name="_ETM_Q1_1371518"/>
      <w:bookmarkEnd w:id="547"/>
      <w:r>
        <w:rPr>
          <w:rFonts w:hint="cs"/>
          <w:rtl/>
        </w:rPr>
        <w:t xml:space="preserve">במניעת </w:t>
      </w:r>
      <w:bookmarkStart w:id="548" w:name="_ETM_Q1_1365104"/>
      <w:bookmarkEnd w:id="548"/>
      <w:r>
        <w:rPr>
          <w:rFonts w:hint="cs"/>
          <w:rtl/>
        </w:rPr>
        <w:t>מפגש עורך דין.</w:t>
      </w:r>
    </w:p>
    <w:p w:rsidR="00B900A8" w:rsidRDefault="00B900A8" w:rsidP="00B900A8">
      <w:pPr>
        <w:rPr>
          <w:rtl/>
        </w:rPr>
      </w:pPr>
      <w:bookmarkStart w:id="549" w:name="_ETM_Q1_1372078"/>
      <w:bookmarkStart w:id="550" w:name="_ETM_Q1_1372133"/>
      <w:bookmarkEnd w:id="549"/>
      <w:bookmarkEnd w:id="550"/>
    </w:p>
    <w:p w:rsidR="00B900A8" w:rsidRDefault="00B900A8" w:rsidP="00B900A8">
      <w:pPr>
        <w:pStyle w:val="a4"/>
        <w:keepNext/>
        <w:rPr>
          <w:rtl/>
        </w:rPr>
      </w:pPr>
      <w:bookmarkStart w:id="551" w:name="ET_speaker_מוריס_הירש_48"/>
      <w:r w:rsidRPr="00B900A8">
        <w:rPr>
          <w:rStyle w:val="TagStyle"/>
          <w:rtl/>
        </w:rPr>
        <w:t xml:space="preserve"> &lt;&lt; דובר &gt;&gt; </w:t>
      </w:r>
      <w:r>
        <w:rPr>
          <w:rtl/>
        </w:rPr>
        <w:t>מוריס הירש:</w:t>
      </w:r>
      <w:r w:rsidRPr="00B900A8">
        <w:rPr>
          <w:rStyle w:val="TagStyle"/>
          <w:rtl/>
        </w:rPr>
        <w:t xml:space="preserve"> &lt;&lt; דובר &gt;&gt;</w:t>
      </w:r>
      <w:r>
        <w:rPr>
          <w:rtl/>
        </w:rPr>
        <w:t xml:space="preserve">   </w:t>
      </w:r>
      <w:bookmarkEnd w:id="551"/>
    </w:p>
    <w:p w:rsidR="00B900A8" w:rsidRDefault="00B900A8" w:rsidP="00B900A8">
      <w:pPr>
        <w:pStyle w:val="KeepWithNext"/>
        <w:rPr>
          <w:rtl/>
        </w:rPr>
      </w:pPr>
    </w:p>
    <w:p w:rsidR="00B900A8" w:rsidRDefault="00820261" w:rsidP="00820261">
      <w:pPr>
        <w:rPr>
          <w:rtl/>
        </w:rPr>
      </w:pPr>
      <w:bookmarkStart w:id="552" w:name="_ETM_Q1_1385368"/>
      <w:bookmarkEnd w:id="552"/>
      <w:r>
        <w:rPr>
          <w:rFonts w:hint="cs"/>
          <w:rtl/>
        </w:rPr>
        <w:t>באותה דרך שבה הוא הסתנן לה ורצח, שחט ואנס.</w:t>
      </w:r>
    </w:p>
    <w:p w:rsidR="00820261" w:rsidRDefault="00820261" w:rsidP="00820261">
      <w:pPr>
        <w:rPr>
          <w:rtl/>
        </w:rPr>
      </w:pPr>
    </w:p>
    <w:p w:rsidR="00820261" w:rsidRDefault="00820261" w:rsidP="00820261">
      <w:pPr>
        <w:pStyle w:val="af9"/>
        <w:keepNext/>
        <w:rPr>
          <w:rtl/>
        </w:rPr>
      </w:pPr>
      <w:bookmarkStart w:id="553" w:name="ET_guest_514749_238"/>
      <w:r w:rsidRPr="00820261">
        <w:rPr>
          <w:rStyle w:val="TagStyle"/>
          <w:rtl/>
        </w:rPr>
        <w:t xml:space="preserve"> &lt;&lt; אורח &gt;&gt; </w:t>
      </w:r>
      <w:r>
        <w:rPr>
          <w:rtl/>
        </w:rPr>
        <w:t>גיל שפירא:</w:t>
      </w:r>
      <w:r w:rsidRPr="00820261">
        <w:rPr>
          <w:rStyle w:val="TagStyle"/>
          <w:rtl/>
        </w:rPr>
        <w:t xml:space="preserve"> &lt;&lt; אורח &gt;&gt;</w:t>
      </w:r>
      <w:r>
        <w:rPr>
          <w:rtl/>
        </w:rPr>
        <w:t xml:space="preserve">   </w:t>
      </w:r>
      <w:bookmarkEnd w:id="553"/>
    </w:p>
    <w:p w:rsidR="00820261" w:rsidRDefault="00820261" w:rsidP="00820261">
      <w:pPr>
        <w:pStyle w:val="KeepWithNext"/>
        <w:rPr>
          <w:rtl/>
        </w:rPr>
      </w:pPr>
    </w:p>
    <w:p w:rsidR="00820261" w:rsidRDefault="00820261" w:rsidP="00820261">
      <w:pPr>
        <w:rPr>
          <w:rtl/>
        </w:rPr>
      </w:pPr>
      <w:r>
        <w:rPr>
          <w:rFonts w:hint="cs"/>
          <w:rtl/>
        </w:rPr>
        <w:t xml:space="preserve">זאת טענה דמגוגית. </w:t>
      </w:r>
    </w:p>
    <w:p w:rsidR="00820261" w:rsidRDefault="00820261" w:rsidP="00820261">
      <w:pPr>
        <w:rPr>
          <w:rtl/>
        </w:rPr>
      </w:pPr>
      <w:bookmarkStart w:id="554" w:name="_ETM_Q1_1374343"/>
      <w:bookmarkStart w:id="555" w:name="_ETM_Q1_1374404"/>
      <w:bookmarkEnd w:id="554"/>
      <w:bookmarkEnd w:id="555"/>
    </w:p>
    <w:p w:rsidR="00820261" w:rsidRDefault="00820261" w:rsidP="00820261">
      <w:pPr>
        <w:pStyle w:val="af6"/>
        <w:keepNext/>
        <w:rPr>
          <w:rtl/>
        </w:rPr>
      </w:pPr>
      <w:bookmarkStart w:id="556" w:name="ET_yor_6157_239"/>
      <w:r w:rsidRPr="00820261">
        <w:rPr>
          <w:rStyle w:val="TagStyle"/>
          <w:rtl/>
        </w:rPr>
        <w:lastRenderedPageBreak/>
        <w:t xml:space="preserve"> &lt;&lt; </w:t>
      </w:r>
      <w:proofErr w:type="spellStart"/>
      <w:r w:rsidRPr="00820261">
        <w:rPr>
          <w:rStyle w:val="TagStyle"/>
          <w:rtl/>
        </w:rPr>
        <w:t>יור</w:t>
      </w:r>
      <w:proofErr w:type="spellEnd"/>
      <w:r w:rsidRPr="00820261">
        <w:rPr>
          <w:rStyle w:val="TagStyle"/>
          <w:rtl/>
        </w:rPr>
        <w:t xml:space="preserve"> &gt;&gt; </w:t>
      </w:r>
      <w:r>
        <w:rPr>
          <w:rtl/>
        </w:rPr>
        <w:t xml:space="preserve">היו"ר שמחה </w:t>
      </w:r>
      <w:proofErr w:type="spellStart"/>
      <w:r>
        <w:rPr>
          <w:rtl/>
        </w:rPr>
        <w:t>רוטמן</w:t>
      </w:r>
      <w:proofErr w:type="spellEnd"/>
      <w:r>
        <w:rPr>
          <w:rtl/>
        </w:rPr>
        <w:t>:</w:t>
      </w:r>
      <w:r w:rsidRPr="00820261">
        <w:rPr>
          <w:rStyle w:val="TagStyle"/>
          <w:rtl/>
        </w:rPr>
        <w:t xml:space="preserve"> &lt;&lt; יור &gt;&gt;</w:t>
      </w:r>
      <w:r>
        <w:rPr>
          <w:rtl/>
        </w:rPr>
        <w:t xml:space="preserve">   </w:t>
      </w:r>
      <w:bookmarkEnd w:id="556"/>
    </w:p>
    <w:p w:rsidR="00820261" w:rsidRDefault="00820261" w:rsidP="00820261">
      <w:pPr>
        <w:pStyle w:val="KeepWithNext"/>
        <w:rPr>
          <w:rtl/>
        </w:rPr>
      </w:pPr>
    </w:p>
    <w:p w:rsidR="00820261" w:rsidRPr="00820261" w:rsidRDefault="00820261" w:rsidP="00820261">
      <w:pPr>
        <w:rPr>
          <w:rtl/>
        </w:rPr>
      </w:pPr>
      <w:bookmarkStart w:id="557" w:name="_ETM_Q1_1375485"/>
      <w:bookmarkEnd w:id="557"/>
      <w:r>
        <w:rPr>
          <w:rFonts w:hint="cs"/>
          <w:rtl/>
        </w:rPr>
        <w:t xml:space="preserve">לא, זאת לא טענה דמגוגית. </w:t>
      </w:r>
    </w:p>
    <w:p w:rsidR="00B900A8" w:rsidRDefault="00B900A8" w:rsidP="00B900A8">
      <w:pPr>
        <w:rPr>
          <w:rtl/>
        </w:rPr>
      </w:pPr>
      <w:bookmarkStart w:id="558" w:name="_ETM_Q1_1393866"/>
      <w:bookmarkStart w:id="559" w:name="_ETM_Q1_1393926"/>
      <w:bookmarkStart w:id="560" w:name="_ETM_Q1_1395166"/>
      <w:bookmarkEnd w:id="558"/>
      <w:bookmarkEnd w:id="559"/>
      <w:bookmarkEnd w:id="560"/>
    </w:p>
    <w:p w:rsidR="00B900A8" w:rsidRDefault="00B900A8" w:rsidP="00B900A8">
      <w:pPr>
        <w:pStyle w:val="af9"/>
        <w:keepNext/>
        <w:rPr>
          <w:rtl/>
        </w:rPr>
      </w:pPr>
      <w:bookmarkStart w:id="561" w:name="ET_guest_514749_49"/>
      <w:r w:rsidRPr="00B900A8">
        <w:rPr>
          <w:rStyle w:val="TagStyle"/>
          <w:rtl/>
        </w:rPr>
        <w:t xml:space="preserve"> &lt;&lt; אורח &gt;&gt; </w:t>
      </w:r>
      <w:r>
        <w:rPr>
          <w:rtl/>
        </w:rPr>
        <w:t>גיל שפירא:</w:t>
      </w:r>
      <w:r w:rsidRPr="00B900A8">
        <w:rPr>
          <w:rStyle w:val="TagStyle"/>
          <w:rtl/>
        </w:rPr>
        <w:t xml:space="preserve"> &lt;&lt; אורח &gt;&gt;</w:t>
      </w:r>
      <w:r>
        <w:rPr>
          <w:rtl/>
        </w:rPr>
        <w:t xml:space="preserve">   </w:t>
      </w:r>
      <w:bookmarkEnd w:id="561"/>
    </w:p>
    <w:p w:rsidR="00B900A8" w:rsidRDefault="00B900A8" w:rsidP="00B900A8">
      <w:pPr>
        <w:pStyle w:val="KeepWithNext"/>
        <w:rPr>
          <w:rtl/>
        </w:rPr>
      </w:pPr>
    </w:p>
    <w:p w:rsidR="00820261" w:rsidRDefault="00B900A8" w:rsidP="00B900A8">
      <w:pPr>
        <w:rPr>
          <w:rtl/>
        </w:rPr>
      </w:pPr>
      <w:bookmarkStart w:id="562" w:name="_ETM_Q1_1395551"/>
      <w:bookmarkStart w:id="563" w:name="_ETM_Q1_1395575"/>
      <w:bookmarkEnd w:id="562"/>
      <w:bookmarkEnd w:id="563"/>
      <w:r>
        <w:rPr>
          <w:rFonts w:hint="cs"/>
          <w:rtl/>
        </w:rPr>
        <w:t xml:space="preserve">זאת טענה דמגוגית. </w:t>
      </w:r>
    </w:p>
    <w:p w:rsidR="00820261" w:rsidRDefault="00820261" w:rsidP="00820261">
      <w:pPr>
        <w:ind w:firstLine="0"/>
        <w:rPr>
          <w:rtl/>
        </w:rPr>
      </w:pPr>
      <w:bookmarkStart w:id="564" w:name="_ETM_Q1_1378308"/>
      <w:bookmarkStart w:id="565" w:name="_ETM_Q1_1378344"/>
      <w:bookmarkEnd w:id="564"/>
      <w:bookmarkEnd w:id="565"/>
    </w:p>
    <w:p w:rsidR="00820261" w:rsidRDefault="00820261" w:rsidP="00820261">
      <w:pPr>
        <w:pStyle w:val="af6"/>
        <w:keepNext/>
        <w:rPr>
          <w:rtl/>
        </w:rPr>
      </w:pPr>
      <w:bookmarkStart w:id="566" w:name="ET_yor_6157_240"/>
      <w:r w:rsidRPr="00820261">
        <w:rPr>
          <w:rStyle w:val="TagStyle"/>
          <w:rtl/>
        </w:rPr>
        <w:t xml:space="preserve"> &lt;&lt; </w:t>
      </w:r>
      <w:proofErr w:type="spellStart"/>
      <w:r w:rsidRPr="00820261">
        <w:rPr>
          <w:rStyle w:val="TagStyle"/>
          <w:rtl/>
        </w:rPr>
        <w:t>יור</w:t>
      </w:r>
      <w:proofErr w:type="spellEnd"/>
      <w:r w:rsidRPr="00820261">
        <w:rPr>
          <w:rStyle w:val="TagStyle"/>
          <w:rtl/>
        </w:rPr>
        <w:t xml:space="preserve"> &gt;&gt; </w:t>
      </w:r>
      <w:r>
        <w:rPr>
          <w:rtl/>
        </w:rPr>
        <w:t xml:space="preserve">היו"ר שמחה </w:t>
      </w:r>
      <w:proofErr w:type="spellStart"/>
      <w:r>
        <w:rPr>
          <w:rtl/>
        </w:rPr>
        <w:t>רוטמן</w:t>
      </w:r>
      <w:proofErr w:type="spellEnd"/>
      <w:r>
        <w:rPr>
          <w:rtl/>
        </w:rPr>
        <w:t>:</w:t>
      </w:r>
      <w:r w:rsidRPr="00820261">
        <w:rPr>
          <w:rStyle w:val="TagStyle"/>
          <w:rtl/>
        </w:rPr>
        <w:t xml:space="preserve"> &lt;&lt; יור &gt;&gt;</w:t>
      </w:r>
      <w:r>
        <w:rPr>
          <w:rtl/>
        </w:rPr>
        <w:t xml:space="preserve">   </w:t>
      </w:r>
      <w:bookmarkEnd w:id="566"/>
    </w:p>
    <w:p w:rsidR="00820261" w:rsidRDefault="00820261" w:rsidP="00820261">
      <w:pPr>
        <w:pStyle w:val="KeepWithNext"/>
        <w:rPr>
          <w:rtl/>
        </w:rPr>
      </w:pPr>
    </w:p>
    <w:p w:rsidR="00820261" w:rsidRDefault="00820261" w:rsidP="00820261">
      <w:pPr>
        <w:rPr>
          <w:rtl/>
        </w:rPr>
      </w:pPr>
      <w:r>
        <w:rPr>
          <w:rFonts w:hint="cs"/>
          <w:rtl/>
        </w:rPr>
        <w:t xml:space="preserve">אני מבקש לא לתת ציונים לטענות של אנשים אחרים. </w:t>
      </w:r>
    </w:p>
    <w:p w:rsidR="00820261" w:rsidRDefault="00820261" w:rsidP="00820261">
      <w:pPr>
        <w:rPr>
          <w:rtl/>
        </w:rPr>
      </w:pPr>
      <w:bookmarkStart w:id="567" w:name="_ETM_Q1_1377424"/>
      <w:bookmarkStart w:id="568" w:name="_ETM_Q1_1377491"/>
      <w:bookmarkEnd w:id="567"/>
      <w:bookmarkEnd w:id="568"/>
    </w:p>
    <w:p w:rsidR="00820261" w:rsidRDefault="00820261" w:rsidP="00820261">
      <w:pPr>
        <w:pStyle w:val="af9"/>
        <w:keepNext/>
        <w:rPr>
          <w:rtl/>
        </w:rPr>
      </w:pPr>
      <w:bookmarkStart w:id="569" w:name="ET_guest_514749_241"/>
      <w:r w:rsidRPr="00820261">
        <w:rPr>
          <w:rStyle w:val="TagStyle"/>
          <w:rtl/>
        </w:rPr>
        <w:t xml:space="preserve"> &lt;&lt; אורח &gt;&gt; </w:t>
      </w:r>
      <w:r>
        <w:rPr>
          <w:rtl/>
        </w:rPr>
        <w:t>גיל שפירא:</w:t>
      </w:r>
      <w:r w:rsidRPr="00820261">
        <w:rPr>
          <w:rStyle w:val="TagStyle"/>
          <w:rtl/>
        </w:rPr>
        <w:t xml:space="preserve"> &lt;&lt; אורח &gt;&gt;</w:t>
      </w:r>
      <w:r>
        <w:rPr>
          <w:rtl/>
        </w:rPr>
        <w:t xml:space="preserve">   </w:t>
      </w:r>
      <w:bookmarkEnd w:id="569"/>
    </w:p>
    <w:p w:rsidR="00820261" w:rsidRDefault="00820261" w:rsidP="00820261">
      <w:pPr>
        <w:pStyle w:val="KeepWithNext"/>
        <w:rPr>
          <w:rtl/>
        </w:rPr>
      </w:pPr>
    </w:p>
    <w:p w:rsidR="00820261" w:rsidRDefault="00820261" w:rsidP="00820261">
      <w:pPr>
        <w:rPr>
          <w:rtl/>
        </w:rPr>
      </w:pPr>
      <w:bookmarkStart w:id="570" w:name="_ETM_Q1_1382345"/>
      <w:bookmarkStart w:id="571" w:name="_ETM_Q1_1382424"/>
      <w:bookmarkEnd w:id="570"/>
      <w:bookmarkEnd w:id="571"/>
      <w:r>
        <w:rPr>
          <w:rFonts w:hint="cs"/>
          <w:rtl/>
        </w:rPr>
        <w:t xml:space="preserve">כנ"ל לגבי האנשים האחרים. </w:t>
      </w:r>
    </w:p>
    <w:p w:rsidR="00820261" w:rsidRDefault="00820261" w:rsidP="00820261">
      <w:pPr>
        <w:rPr>
          <w:rtl/>
        </w:rPr>
      </w:pPr>
    </w:p>
    <w:p w:rsidR="00820261" w:rsidRDefault="00820261" w:rsidP="00820261">
      <w:pPr>
        <w:pStyle w:val="af6"/>
        <w:keepNext/>
        <w:rPr>
          <w:rtl/>
        </w:rPr>
      </w:pPr>
      <w:bookmarkStart w:id="572" w:name="ET_yor_6157_242"/>
      <w:r w:rsidRPr="00820261">
        <w:rPr>
          <w:rStyle w:val="TagStyle"/>
          <w:rtl/>
        </w:rPr>
        <w:t xml:space="preserve"> &lt;&lt; </w:t>
      </w:r>
      <w:proofErr w:type="spellStart"/>
      <w:r w:rsidRPr="00820261">
        <w:rPr>
          <w:rStyle w:val="TagStyle"/>
          <w:rtl/>
        </w:rPr>
        <w:t>יור</w:t>
      </w:r>
      <w:proofErr w:type="spellEnd"/>
      <w:r w:rsidRPr="00820261">
        <w:rPr>
          <w:rStyle w:val="TagStyle"/>
          <w:rtl/>
        </w:rPr>
        <w:t xml:space="preserve"> &gt;&gt; </w:t>
      </w:r>
      <w:r>
        <w:rPr>
          <w:rtl/>
        </w:rPr>
        <w:t xml:space="preserve">היו"ר שמחה </w:t>
      </w:r>
      <w:proofErr w:type="spellStart"/>
      <w:r>
        <w:rPr>
          <w:rtl/>
        </w:rPr>
        <w:t>רוטמן</w:t>
      </w:r>
      <w:proofErr w:type="spellEnd"/>
      <w:r>
        <w:rPr>
          <w:rtl/>
        </w:rPr>
        <w:t>:</w:t>
      </w:r>
      <w:r w:rsidRPr="00820261">
        <w:rPr>
          <w:rStyle w:val="TagStyle"/>
          <w:rtl/>
        </w:rPr>
        <w:t xml:space="preserve"> &lt;&lt; יור &gt;&gt;</w:t>
      </w:r>
      <w:r>
        <w:rPr>
          <w:rtl/>
        </w:rPr>
        <w:t xml:space="preserve">   </w:t>
      </w:r>
      <w:bookmarkEnd w:id="572"/>
    </w:p>
    <w:p w:rsidR="00820261" w:rsidRDefault="00820261" w:rsidP="00820261">
      <w:pPr>
        <w:pStyle w:val="KeepWithNext"/>
        <w:rPr>
          <w:rtl/>
        </w:rPr>
      </w:pPr>
    </w:p>
    <w:p w:rsidR="00820261" w:rsidRDefault="00820261" w:rsidP="00820261">
      <w:pPr>
        <w:rPr>
          <w:rtl/>
        </w:rPr>
      </w:pPr>
      <w:r>
        <w:rPr>
          <w:rFonts w:hint="cs"/>
          <w:rtl/>
        </w:rPr>
        <w:t xml:space="preserve">לא, הוא אמר לך שהטענה שלך דמגוגית? </w:t>
      </w:r>
    </w:p>
    <w:p w:rsidR="00820261" w:rsidRDefault="00820261" w:rsidP="00820261">
      <w:pPr>
        <w:rPr>
          <w:rtl/>
        </w:rPr>
      </w:pPr>
    </w:p>
    <w:p w:rsidR="00820261" w:rsidRDefault="00820261" w:rsidP="00820261">
      <w:pPr>
        <w:pStyle w:val="af9"/>
        <w:keepNext/>
        <w:rPr>
          <w:rtl/>
        </w:rPr>
      </w:pPr>
      <w:bookmarkStart w:id="573" w:name="ET_guest_514749_243"/>
      <w:r w:rsidRPr="00820261">
        <w:rPr>
          <w:rStyle w:val="TagStyle"/>
          <w:rtl/>
        </w:rPr>
        <w:t xml:space="preserve"> &lt;&lt; אורח &gt;&gt; </w:t>
      </w:r>
      <w:r>
        <w:rPr>
          <w:rtl/>
        </w:rPr>
        <w:t>גיל שפירא:</w:t>
      </w:r>
      <w:r w:rsidRPr="00820261">
        <w:rPr>
          <w:rStyle w:val="TagStyle"/>
          <w:rtl/>
        </w:rPr>
        <w:t xml:space="preserve"> &lt;&lt; אורח &gt;&gt;</w:t>
      </w:r>
      <w:r>
        <w:rPr>
          <w:rtl/>
        </w:rPr>
        <w:t xml:space="preserve">   </w:t>
      </w:r>
      <w:bookmarkEnd w:id="573"/>
    </w:p>
    <w:p w:rsidR="00820261" w:rsidRDefault="00820261" w:rsidP="00820261">
      <w:pPr>
        <w:pStyle w:val="KeepWithNext"/>
        <w:rPr>
          <w:rtl/>
        </w:rPr>
      </w:pPr>
    </w:p>
    <w:p w:rsidR="00820261" w:rsidRDefault="00820261" w:rsidP="00820261">
      <w:pPr>
        <w:rPr>
          <w:rtl/>
        </w:rPr>
      </w:pPr>
      <w:r>
        <w:rPr>
          <w:rFonts w:hint="cs"/>
          <w:rtl/>
        </w:rPr>
        <w:t xml:space="preserve">לא, </w:t>
      </w:r>
      <w:bookmarkStart w:id="574" w:name="_ETM_Q1_1382459"/>
      <w:bookmarkEnd w:id="574"/>
      <w:r>
        <w:rPr>
          <w:rFonts w:hint="cs"/>
          <w:rtl/>
        </w:rPr>
        <w:t>הוא אמר באותה דרך שבה הוא חדר - -</w:t>
      </w:r>
    </w:p>
    <w:p w:rsidR="00820261" w:rsidRDefault="00820261" w:rsidP="00820261">
      <w:pPr>
        <w:rPr>
          <w:rtl/>
        </w:rPr>
      </w:pPr>
    </w:p>
    <w:p w:rsidR="00820261" w:rsidRDefault="00820261" w:rsidP="00820261">
      <w:pPr>
        <w:pStyle w:val="af6"/>
        <w:keepNext/>
        <w:rPr>
          <w:rtl/>
        </w:rPr>
      </w:pPr>
      <w:bookmarkStart w:id="575" w:name="ET_yor_6157_244"/>
      <w:r w:rsidRPr="00820261">
        <w:rPr>
          <w:rStyle w:val="TagStyle"/>
          <w:rtl/>
        </w:rPr>
        <w:t xml:space="preserve"> &lt;&lt; </w:t>
      </w:r>
      <w:proofErr w:type="spellStart"/>
      <w:r w:rsidRPr="00820261">
        <w:rPr>
          <w:rStyle w:val="TagStyle"/>
          <w:rtl/>
        </w:rPr>
        <w:t>יור</w:t>
      </w:r>
      <w:proofErr w:type="spellEnd"/>
      <w:r w:rsidRPr="00820261">
        <w:rPr>
          <w:rStyle w:val="TagStyle"/>
          <w:rtl/>
        </w:rPr>
        <w:t xml:space="preserve"> &gt;&gt; </w:t>
      </w:r>
      <w:r>
        <w:rPr>
          <w:rtl/>
        </w:rPr>
        <w:t xml:space="preserve">היו"ר שמחה </w:t>
      </w:r>
      <w:proofErr w:type="spellStart"/>
      <w:r>
        <w:rPr>
          <w:rtl/>
        </w:rPr>
        <w:t>רוטמן</w:t>
      </w:r>
      <w:proofErr w:type="spellEnd"/>
      <w:r>
        <w:rPr>
          <w:rtl/>
        </w:rPr>
        <w:t>:</w:t>
      </w:r>
      <w:r w:rsidRPr="00820261">
        <w:rPr>
          <w:rStyle w:val="TagStyle"/>
          <w:rtl/>
        </w:rPr>
        <w:t xml:space="preserve"> &lt;&lt; יור &gt;&gt;</w:t>
      </w:r>
      <w:r>
        <w:rPr>
          <w:rtl/>
        </w:rPr>
        <w:t xml:space="preserve">   </w:t>
      </w:r>
      <w:bookmarkEnd w:id="575"/>
    </w:p>
    <w:p w:rsidR="00820261" w:rsidRDefault="00820261" w:rsidP="00820261">
      <w:pPr>
        <w:pStyle w:val="KeepWithNext"/>
        <w:rPr>
          <w:rtl/>
        </w:rPr>
      </w:pPr>
    </w:p>
    <w:p w:rsidR="00820261" w:rsidRDefault="00820261" w:rsidP="00820261">
      <w:pPr>
        <w:rPr>
          <w:rtl/>
        </w:rPr>
      </w:pPr>
      <w:r>
        <w:rPr>
          <w:rFonts w:hint="cs"/>
          <w:rtl/>
        </w:rPr>
        <w:t xml:space="preserve">מותר לו להגיד את דעתו. </w:t>
      </w:r>
    </w:p>
    <w:p w:rsidR="00820261" w:rsidRDefault="00820261" w:rsidP="00820261">
      <w:pPr>
        <w:rPr>
          <w:rtl/>
        </w:rPr>
      </w:pPr>
      <w:bookmarkStart w:id="576" w:name="_ETM_Q1_1389856"/>
      <w:bookmarkStart w:id="577" w:name="_ETM_Q1_1389901"/>
      <w:bookmarkStart w:id="578" w:name="_ETM_Q1_1391745"/>
      <w:bookmarkEnd w:id="576"/>
      <w:bookmarkEnd w:id="577"/>
      <w:bookmarkEnd w:id="578"/>
    </w:p>
    <w:p w:rsidR="00820261" w:rsidRDefault="00820261" w:rsidP="00820261">
      <w:pPr>
        <w:pStyle w:val="af9"/>
        <w:keepNext/>
        <w:rPr>
          <w:rtl/>
        </w:rPr>
      </w:pPr>
      <w:bookmarkStart w:id="579" w:name="ET_guest_514749_245"/>
      <w:r w:rsidRPr="00820261">
        <w:rPr>
          <w:rStyle w:val="TagStyle"/>
          <w:rtl/>
        </w:rPr>
        <w:t xml:space="preserve"> &lt;&lt; אורח &gt;&gt; </w:t>
      </w:r>
      <w:r>
        <w:rPr>
          <w:rtl/>
        </w:rPr>
        <w:t>גיל שפירא:</w:t>
      </w:r>
      <w:r w:rsidRPr="00820261">
        <w:rPr>
          <w:rStyle w:val="TagStyle"/>
          <w:rtl/>
        </w:rPr>
        <w:t xml:space="preserve"> &lt;&lt; אורח &gt;&gt;</w:t>
      </w:r>
      <w:r>
        <w:rPr>
          <w:rtl/>
        </w:rPr>
        <w:t xml:space="preserve">   </w:t>
      </w:r>
      <w:bookmarkEnd w:id="579"/>
    </w:p>
    <w:p w:rsidR="00820261" w:rsidRDefault="00820261" w:rsidP="00820261">
      <w:pPr>
        <w:pStyle w:val="KeepWithNext"/>
        <w:rPr>
          <w:rtl/>
        </w:rPr>
      </w:pPr>
    </w:p>
    <w:p w:rsidR="00B900A8" w:rsidRDefault="00820261" w:rsidP="00820261">
      <w:pPr>
        <w:rPr>
          <w:rtl/>
        </w:rPr>
      </w:pPr>
      <w:bookmarkStart w:id="580" w:name="_ETM_Q1_1392354"/>
      <w:bookmarkStart w:id="581" w:name="_ETM_Q1_1392434"/>
      <w:bookmarkEnd w:id="580"/>
      <w:bookmarkEnd w:id="581"/>
      <w:r>
        <w:rPr>
          <w:rFonts w:hint="cs"/>
          <w:rtl/>
        </w:rPr>
        <w:t xml:space="preserve">אז דעתי היא שהטענה הזאת דמגוגית. ולכן </w:t>
      </w:r>
      <w:bookmarkStart w:id="582" w:name="_ETM_Q1_1392053"/>
      <w:bookmarkEnd w:id="582"/>
      <w:r>
        <w:rPr>
          <w:rFonts w:hint="cs"/>
          <w:rtl/>
        </w:rPr>
        <w:t>בהקשר של הייצוג אין אפשרות מעשית לדבר הזה, ו</w:t>
      </w:r>
      <w:bookmarkStart w:id="583" w:name="_ETM_Q1_1378683"/>
      <w:bookmarkStart w:id="584" w:name="_ETM_Q1_1378746"/>
      <w:bookmarkEnd w:id="583"/>
      <w:bookmarkEnd w:id="584"/>
      <w:r w:rsidR="00B900A8">
        <w:rPr>
          <w:rFonts w:hint="cs"/>
          <w:rtl/>
        </w:rPr>
        <w:t xml:space="preserve">צריך לשים </w:t>
      </w:r>
      <w:bookmarkStart w:id="585" w:name="_ETM_Q1_1401346"/>
      <w:bookmarkEnd w:id="585"/>
      <w:r>
        <w:rPr>
          <w:rFonts w:hint="cs"/>
          <w:rtl/>
        </w:rPr>
        <w:t xml:space="preserve">לב מה עושים בהקשר הזה ולהרחבה הזאת. למעשה, ההצעה הזאת שמרחיבה את זה לכל העברות הביטחוניות זה כל נער בן 15 שזורק אבן </w:t>
      </w:r>
      <w:r>
        <w:rPr>
          <w:rtl/>
        </w:rPr>
        <w:t>–</w:t>
      </w:r>
      <w:r>
        <w:rPr>
          <w:rFonts w:hint="cs"/>
          <w:rtl/>
        </w:rPr>
        <w:t xml:space="preserve"> </w:t>
      </w:r>
      <w:bookmarkStart w:id="586" w:name="_ETM_Q1_1410648"/>
      <w:bookmarkEnd w:id="586"/>
      <w:r w:rsidR="00B900A8">
        <w:rPr>
          <w:rFonts w:hint="cs"/>
          <w:rtl/>
        </w:rPr>
        <w:t>גם הוא נכנס בהגדרה הזאת</w:t>
      </w:r>
      <w:r>
        <w:rPr>
          <w:rFonts w:hint="cs"/>
          <w:rtl/>
        </w:rPr>
        <w:t>,</w:t>
      </w:r>
      <w:r w:rsidR="00B900A8">
        <w:rPr>
          <w:rFonts w:hint="cs"/>
          <w:rtl/>
        </w:rPr>
        <w:t xml:space="preserve"> </w:t>
      </w:r>
      <w:bookmarkStart w:id="587" w:name="_ETM_Q1_1411716"/>
      <w:bookmarkEnd w:id="587"/>
      <w:r w:rsidR="00B900A8">
        <w:rPr>
          <w:rFonts w:hint="cs"/>
          <w:rtl/>
        </w:rPr>
        <w:t>וגם הוא לא יהיה זכאי לייצוג</w:t>
      </w:r>
      <w:r>
        <w:rPr>
          <w:rFonts w:hint="cs"/>
          <w:rtl/>
        </w:rPr>
        <w:t xml:space="preserve"> יותר על כל מה שמשתמע מהלגיטימיות של ההליך, </w:t>
      </w:r>
      <w:bookmarkStart w:id="588" w:name="_ETM_Q1_1413439"/>
      <w:bookmarkEnd w:id="588"/>
      <w:r>
        <w:rPr>
          <w:rFonts w:hint="cs"/>
          <w:rtl/>
        </w:rPr>
        <w:t xml:space="preserve">איך ההליך הזה ייראה. </w:t>
      </w:r>
      <w:r w:rsidR="00B900A8">
        <w:rPr>
          <w:rFonts w:hint="cs"/>
          <w:rtl/>
        </w:rPr>
        <w:t xml:space="preserve"> </w:t>
      </w:r>
    </w:p>
    <w:p w:rsidR="00B900A8" w:rsidRDefault="00B900A8" w:rsidP="00B900A8">
      <w:pPr>
        <w:rPr>
          <w:rtl/>
        </w:rPr>
      </w:pPr>
      <w:bookmarkStart w:id="589" w:name="_ETM_Q1_1417132"/>
      <w:bookmarkStart w:id="590" w:name="_ETM_Q1_1417192"/>
      <w:bookmarkEnd w:id="589"/>
      <w:bookmarkEnd w:id="590"/>
    </w:p>
    <w:p w:rsidR="00B900A8" w:rsidRDefault="00B900A8" w:rsidP="00B900A8">
      <w:pPr>
        <w:pStyle w:val="af6"/>
        <w:keepNext/>
        <w:rPr>
          <w:rtl/>
        </w:rPr>
      </w:pPr>
      <w:bookmarkStart w:id="591" w:name="ET_yor_6157_50"/>
      <w:r w:rsidRPr="00B900A8">
        <w:rPr>
          <w:rStyle w:val="TagStyle"/>
          <w:rtl/>
        </w:rPr>
        <w:t xml:space="preserve"> &lt;&lt; </w:t>
      </w:r>
      <w:proofErr w:type="spellStart"/>
      <w:r w:rsidRPr="00B900A8">
        <w:rPr>
          <w:rStyle w:val="TagStyle"/>
          <w:rtl/>
        </w:rPr>
        <w:t>יור</w:t>
      </w:r>
      <w:proofErr w:type="spellEnd"/>
      <w:r w:rsidRPr="00B900A8">
        <w:rPr>
          <w:rStyle w:val="TagStyle"/>
          <w:rtl/>
        </w:rPr>
        <w:t xml:space="preserve"> &gt;&gt; </w:t>
      </w:r>
      <w:r>
        <w:rPr>
          <w:rtl/>
        </w:rPr>
        <w:t xml:space="preserve">היו"ר שמחה </w:t>
      </w:r>
      <w:proofErr w:type="spellStart"/>
      <w:r>
        <w:rPr>
          <w:rtl/>
        </w:rPr>
        <w:t>רוטמן</w:t>
      </w:r>
      <w:proofErr w:type="spellEnd"/>
      <w:r>
        <w:rPr>
          <w:rtl/>
        </w:rPr>
        <w:t>:</w:t>
      </w:r>
      <w:r w:rsidRPr="00B900A8">
        <w:rPr>
          <w:rStyle w:val="TagStyle"/>
          <w:rtl/>
        </w:rPr>
        <w:t xml:space="preserve"> &lt;&lt; יור &gt;&gt;</w:t>
      </w:r>
      <w:r>
        <w:rPr>
          <w:rtl/>
        </w:rPr>
        <w:t xml:space="preserve">   </w:t>
      </w:r>
      <w:bookmarkEnd w:id="591"/>
    </w:p>
    <w:p w:rsidR="00B900A8" w:rsidRDefault="00B900A8" w:rsidP="00B900A8">
      <w:pPr>
        <w:pStyle w:val="KeepWithNext"/>
        <w:rPr>
          <w:rtl/>
        </w:rPr>
      </w:pPr>
    </w:p>
    <w:p w:rsidR="00B900A8" w:rsidRDefault="00B900A8" w:rsidP="00B900A8">
      <w:pPr>
        <w:rPr>
          <w:rtl/>
        </w:rPr>
      </w:pPr>
      <w:bookmarkStart w:id="592" w:name="_ETM_Q1_1418623"/>
      <w:bookmarkEnd w:id="592"/>
      <w:r>
        <w:rPr>
          <w:rFonts w:hint="cs"/>
          <w:rtl/>
        </w:rPr>
        <w:t>איפה הייצוג ב-</w:t>
      </w:r>
      <w:r>
        <w:t>ICCPR</w:t>
      </w:r>
      <w:r w:rsidR="00820261">
        <w:rPr>
          <w:rFonts w:hint="cs"/>
          <w:rtl/>
        </w:rPr>
        <w:t xml:space="preserve">? </w:t>
      </w:r>
    </w:p>
    <w:p w:rsidR="00820261" w:rsidRDefault="00820261" w:rsidP="00B900A8">
      <w:pPr>
        <w:rPr>
          <w:rtl/>
        </w:rPr>
      </w:pPr>
      <w:bookmarkStart w:id="593" w:name="_ETM_Q1_1419642"/>
      <w:bookmarkStart w:id="594" w:name="_ETM_Q1_1419771"/>
      <w:bookmarkStart w:id="595" w:name="_ETM_Q1_1421498"/>
      <w:bookmarkEnd w:id="593"/>
      <w:bookmarkEnd w:id="594"/>
      <w:bookmarkEnd w:id="595"/>
    </w:p>
    <w:p w:rsidR="00820261" w:rsidRDefault="00820261" w:rsidP="00820261">
      <w:pPr>
        <w:pStyle w:val="a4"/>
        <w:keepNext/>
        <w:rPr>
          <w:rtl/>
        </w:rPr>
      </w:pPr>
      <w:bookmarkStart w:id="596" w:name="ET_speaker_מוריס_הירש_246"/>
      <w:r w:rsidRPr="00820261">
        <w:rPr>
          <w:rStyle w:val="TagStyle"/>
          <w:rtl/>
        </w:rPr>
        <w:t xml:space="preserve"> &lt;&lt; דובר &gt;&gt; </w:t>
      </w:r>
      <w:r>
        <w:rPr>
          <w:rtl/>
        </w:rPr>
        <w:t>מוריס הירש:</w:t>
      </w:r>
      <w:r w:rsidRPr="00820261">
        <w:rPr>
          <w:rStyle w:val="TagStyle"/>
          <w:rtl/>
        </w:rPr>
        <w:t xml:space="preserve"> &lt;&lt; דובר &gt;&gt;</w:t>
      </w:r>
      <w:r>
        <w:rPr>
          <w:rtl/>
        </w:rPr>
        <w:t xml:space="preserve">   </w:t>
      </w:r>
      <w:bookmarkEnd w:id="596"/>
    </w:p>
    <w:p w:rsidR="00820261" w:rsidRDefault="00820261" w:rsidP="00820261">
      <w:pPr>
        <w:pStyle w:val="KeepWithNext"/>
        <w:rPr>
          <w:rtl/>
        </w:rPr>
      </w:pPr>
    </w:p>
    <w:p w:rsidR="00820261" w:rsidRDefault="00820261" w:rsidP="00820261">
      <w:pPr>
        <w:rPr>
          <w:rtl/>
        </w:rPr>
      </w:pPr>
      <w:bookmarkStart w:id="597" w:name="_ETM_Q1_1422099"/>
      <w:bookmarkStart w:id="598" w:name="_ETM_Q1_1422170"/>
      <w:bookmarkEnd w:id="597"/>
      <w:bookmarkEnd w:id="598"/>
      <w:r>
        <w:rPr>
          <w:rFonts w:hint="cs"/>
          <w:rtl/>
        </w:rPr>
        <w:t xml:space="preserve">13(4). אבל אפשר להתמודד </w:t>
      </w:r>
      <w:bookmarkStart w:id="599" w:name="_ETM_Q1_1421150"/>
      <w:bookmarkEnd w:id="599"/>
      <w:r>
        <w:rPr>
          <w:rFonts w:hint="cs"/>
          <w:rtl/>
        </w:rPr>
        <w:t xml:space="preserve">עם זה עם פסק דין </w:t>
      </w:r>
      <w:proofErr w:type="spellStart"/>
      <w:r>
        <w:rPr>
          <w:rFonts w:hint="cs"/>
          <w:rtl/>
        </w:rPr>
        <w:t>סג'דייה</w:t>
      </w:r>
      <w:proofErr w:type="spellEnd"/>
      <w:r>
        <w:rPr>
          <w:rFonts w:hint="cs"/>
          <w:rtl/>
        </w:rPr>
        <w:t xml:space="preserve">, ואפשר </w:t>
      </w:r>
      <w:bookmarkStart w:id="600" w:name="_ETM_Q1_1424498"/>
      <w:bookmarkEnd w:id="600"/>
      <w:r>
        <w:rPr>
          <w:rFonts w:hint="cs"/>
          <w:rtl/>
        </w:rPr>
        <w:t xml:space="preserve">לצטט את הנשיא שמגר. </w:t>
      </w:r>
    </w:p>
    <w:p w:rsidR="00820261" w:rsidRDefault="00820261" w:rsidP="00820261">
      <w:pPr>
        <w:rPr>
          <w:rtl/>
        </w:rPr>
      </w:pPr>
      <w:bookmarkStart w:id="601" w:name="_ETM_Q1_1427640"/>
      <w:bookmarkStart w:id="602" w:name="_ETM_Q1_1427682"/>
      <w:bookmarkEnd w:id="601"/>
      <w:bookmarkEnd w:id="602"/>
    </w:p>
    <w:p w:rsidR="00820261" w:rsidRDefault="00820261" w:rsidP="00820261">
      <w:pPr>
        <w:pStyle w:val="af6"/>
        <w:keepNext/>
        <w:rPr>
          <w:rtl/>
        </w:rPr>
      </w:pPr>
      <w:bookmarkStart w:id="603" w:name="ET_yor_6157_247"/>
      <w:r w:rsidRPr="00820261">
        <w:rPr>
          <w:rStyle w:val="TagStyle"/>
          <w:rtl/>
        </w:rPr>
        <w:t xml:space="preserve"> &lt;&lt; </w:t>
      </w:r>
      <w:proofErr w:type="spellStart"/>
      <w:r w:rsidRPr="00820261">
        <w:rPr>
          <w:rStyle w:val="TagStyle"/>
          <w:rtl/>
        </w:rPr>
        <w:t>יור</w:t>
      </w:r>
      <w:proofErr w:type="spellEnd"/>
      <w:r w:rsidRPr="00820261">
        <w:rPr>
          <w:rStyle w:val="TagStyle"/>
          <w:rtl/>
        </w:rPr>
        <w:t xml:space="preserve"> &gt;&gt; </w:t>
      </w:r>
      <w:r>
        <w:rPr>
          <w:rtl/>
        </w:rPr>
        <w:t xml:space="preserve">היו"ר שמחה </w:t>
      </w:r>
      <w:proofErr w:type="spellStart"/>
      <w:r>
        <w:rPr>
          <w:rtl/>
        </w:rPr>
        <w:t>רוטמן</w:t>
      </w:r>
      <w:proofErr w:type="spellEnd"/>
      <w:r>
        <w:rPr>
          <w:rtl/>
        </w:rPr>
        <w:t>:</w:t>
      </w:r>
      <w:r w:rsidRPr="00820261">
        <w:rPr>
          <w:rStyle w:val="TagStyle"/>
          <w:rtl/>
        </w:rPr>
        <w:t xml:space="preserve"> &lt;&lt; יור &gt;&gt;</w:t>
      </w:r>
      <w:r>
        <w:rPr>
          <w:rtl/>
        </w:rPr>
        <w:t xml:space="preserve">   </w:t>
      </w:r>
      <w:bookmarkEnd w:id="603"/>
    </w:p>
    <w:p w:rsidR="00820261" w:rsidRDefault="00820261" w:rsidP="00820261">
      <w:pPr>
        <w:pStyle w:val="KeepWithNext"/>
        <w:rPr>
          <w:rtl/>
        </w:rPr>
      </w:pPr>
    </w:p>
    <w:p w:rsidR="00820261" w:rsidRPr="00820261" w:rsidRDefault="00820261" w:rsidP="00820261">
      <w:pPr>
        <w:rPr>
          <w:rtl/>
        </w:rPr>
      </w:pPr>
      <w:bookmarkStart w:id="604" w:name="_ETM_Q1_1429098"/>
      <w:bookmarkEnd w:id="604"/>
      <w:r>
        <w:rPr>
          <w:rFonts w:hint="cs"/>
          <w:rtl/>
        </w:rPr>
        <w:t xml:space="preserve">ביקשתי הפניה. לא שאלתי עכשיו </w:t>
      </w:r>
      <w:bookmarkStart w:id="605" w:name="_ETM_Q1_1429785"/>
      <w:bookmarkEnd w:id="605"/>
      <w:r>
        <w:rPr>
          <w:rFonts w:hint="cs"/>
          <w:rtl/>
        </w:rPr>
        <w:t xml:space="preserve">משהו אחר. אתה תדבר בתורך. שאלתי אותם אם </w:t>
      </w:r>
      <w:bookmarkStart w:id="606" w:name="_ETM_Q1_1432293"/>
      <w:bookmarkEnd w:id="606"/>
      <w:r>
        <w:rPr>
          <w:rFonts w:hint="cs"/>
          <w:rtl/>
        </w:rPr>
        <w:t xml:space="preserve">הזכירו אמנה ועל איזה סעיף מדברים. זה הכול. </w:t>
      </w:r>
    </w:p>
    <w:p w:rsidR="00B900A8" w:rsidRDefault="00B900A8" w:rsidP="00B900A8">
      <w:pPr>
        <w:rPr>
          <w:rtl/>
        </w:rPr>
      </w:pPr>
      <w:bookmarkStart w:id="607" w:name="_ETM_Q1_1434262"/>
      <w:bookmarkStart w:id="608" w:name="_ETM_Q1_1434327"/>
      <w:bookmarkStart w:id="609" w:name="_ETM_Q1_1437923"/>
      <w:bookmarkEnd w:id="607"/>
      <w:bookmarkEnd w:id="608"/>
      <w:bookmarkEnd w:id="609"/>
    </w:p>
    <w:p w:rsidR="00B900A8" w:rsidRDefault="00B900A8" w:rsidP="00B900A8">
      <w:pPr>
        <w:pStyle w:val="af9"/>
        <w:keepNext/>
        <w:rPr>
          <w:rtl/>
        </w:rPr>
      </w:pPr>
      <w:bookmarkStart w:id="610" w:name="ET_guest_571712_51"/>
      <w:r w:rsidRPr="00B900A8">
        <w:rPr>
          <w:rStyle w:val="TagStyle"/>
          <w:rtl/>
        </w:rPr>
        <w:t xml:space="preserve"> &lt;&lt; אורח &gt;&gt; </w:t>
      </w:r>
      <w:r>
        <w:rPr>
          <w:rtl/>
        </w:rPr>
        <w:t>יפעת רווה:</w:t>
      </w:r>
      <w:r w:rsidRPr="00B900A8">
        <w:rPr>
          <w:rStyle w:val="TagStyle"/>
          <w:rtl/>
        </w:rPr>
        <w:t xml:space="preserve"> &lt;&lt; אורח &gt;&gt;</w:t>
      </w:r>
      <w:r>
        <w:rPr>
          <w:rtl/>
        </w:rPr>
        <w:t xml:space="preserve">   </w:t>
      </w:r>
      <w:bookmarkEnd w:id="610"/>
    </w:p>
    <w:p w:rsidR="00B900A8" w:rsidRDefault="00B900A8" w:rsidP="00B900A8">
      <w:pPr>
        <w:pStyle w:val="KeepWithNext"/>
        <w:rPr>
          <w:rtl/>
        </w:rPr>
      </w:pPr>
    </w:p>
    <w:p w:rsidR="00B900A8" w:rsidRDefault="00820261" w:rsidP="00B900A8">
      <w:pPr>
        <w:rPr>
          <w:rtl/>
        </w:rPr>
      </w:pPr>
      <w:bookmarkStart w:id="611" w:name="_ETM_Q1_1438293"/>
      <w:bookmarkStart w:id="612" w:name="_ETM_Q1_1438323"/>
      <w:bookmarkEnd w:id="611"/>
      <w:bookmarkEnd w:id="612"/>
      <w:r>
        <w:rPr>
          <w:rFonts w:hint="cs"/>
          <w:rtl/>
        </w:rPr>
        <w:t xml:space="preserve">הסעיף המדויק הוא </w:t>
      </w:r>
      <w:r w:rsidR="00B900A8">
        <w:rPr>
          <w:rFonts w:hint="cs"/>
          <w:rtl/>
        </w:rPr>
        <w:t xml:space="preserve">14(3)(ד). </w:t>
      </w:r>
      <w:bookmarkStart w:id="613" w:name="_ETM_Q1_1443910"/>
      <w:bookmarkEnd w:id="613"/>
    </w:p>
    <w:p w:rsidR="00CB105B" w:rsidRDefault="00CB105B" w:rsidP="00B900A8">
      <w:pPr>
        <w:rPr>
          <w:rtl/>
        </w:rPr>
      </w:pPr>
      <w:bookmarkStart w:id="614" w:name="_ETM_Q1_1454382"/>
      <w:bookmarkStart w:id="615" w:name="_ETM_Q1_1454427"/>
      <w:bookmarkEnd w:id="614"/>
      <w:bookmarkEnd w:id="615"/>
    </w:p>
    <w:p w:rsidR="00CB105B" w:rsidRDefault="00CB105B" w:rsidP="00CB105B">
      <w:pPr>
        <w:pStyle w:val="a4"/>
        <w:keepNext/>
        <w:rPr>
          <w:rtl/>
        </w:rPr>
      </w:pPr>
      <w:bookmarkStart w:id="616" w:name="ET_speaker_דר_גור_בליי_250"/>
      <w:r w:rsidRPr="00CB105B">
        <w:rPr>
          <w:rStyle w:val="TagStyle"/>
          <w:rtl/>
        </w:rPr>
        <w:t xml:space="preserve"> &lt;&lt; דובר &gt;&gt; </w:t>
      </w:r>
      <w:r>
        <w:rPr>
          <w:rtl/>
        </w:rPr>
        <w:t xml:space="preserve">ד"ר גור </w:t>
      </w:r>
      <w:proofErr w:type="spellStart"/>
      <w:r>
        <w:rPr>
          <w:rtl/>
        </w:rPr>
        <w:t>בליי</w:t>
      </w:r>
      <w:proofErr w:type="spellEnd"/>
      <w:r>
        <w:rPr>
          <w:rtl/>
        </w:rPr>
        <w:t>:</w:t>
      </w:r>
      <w:r w:rsidRPr="00CB105B">
        <w:rPr>
          <w:rStyle w:val="TagStyle"/>
          <w:rtl/>
        </w:rPr>
        <w:t xml:space="preserve"> &lt;&lt; דובר &gt;&gt;</w:t>
      </w:r>
      <w:r>
        <w:rPr>
          <w:rtl/>
        </w:rPr>
        <w:t xml:space="preserve">   </w:t>
      </w:r>
      <w:bookmarkEnd w:id="616"/>
    </w:p>
    <w:p w:rsidR="00CB105B" w:rsidRDefault="00CB105B" w:rsidP="00CB105B">
      <w:pPr>
        <w:pStyle w:val="KeepWithNext"/>
        <w:rPr>
          <w:rtl/>
        </w:rPr>
      </w:pPr>
    </w:p>
    <w:p w:rsidR="00CB105B" w:rsidRDefault="00CB105B" w:rsidP="00CB105B">
      <w:pPr>
        <w:rPr>
          <w:rtl/>
        </w:rPr>
      </w:pPr>
      <w:r>
        <w:rPr>
          <w:rFonts w:hint="cs"/>
          <w:rtl/>
        </w:rPr>
        <w:t xml:space="preserve">אולי שהסניגוריה תשלים. </w:t>
      </w:r>
    </w:p>
    <w:p w:rsidR="00CB105B" w:rsidRPr="00CB105B" w:rsidRDefault="00CB105B" w:rsidP="00CB105B">
      <w:pPr>
        <w:rPr>
          <w:rtl/>
        </w:rPr>
      </w:pPr>
    </w:p>
    <w:p w:rsidR="00B900A8" w:rsidRDefault="00B900A8" w:rsidP="00B900A8">
      <w:pPr>
        <w:pStyle w:val="af6"/>
        <w:keepNext/>
        <w:rPr>
          <w:rtl/>
        </w:rPr>
      </w:pPr>
      <w:bookmarkStart w:id="617" w:name="ET_yor_6157_52"/>
      <w:r w:rsidRPr="00B900A8">
        <w:rPr>
          <w:rStyle w:val="TagStyle"/>
          <w:rtl/>
        </w:rPr>
        <w:lastRenderedPageBreak/>
        <w:t xml:space="preserve"> &lt;&lt; </w:t>
      </w:r>
      <w:proofErr w:type="spellStart"/>
      <w:r w:rsidRPr="00B900A8">
        <w:rPr>
          <w:rStyle w:val="TagStyle"/>
          <w:rtl/>
        </w:rPr>
        <w:t>יור</w:t>
      </w:r>
      <w:proofErr w:type="spellEnd"/>
      <w:r w:rsidRPr="00B900A8">
        <w:rPr>
          <w:rStyle w:val="TagStyle"/>
          <w:rtl/>
        </w:rPr>
        <w:t xml:space="preserve"> &gt;&gt; </w:t>
      </w:r>
      <w:r>
        <w:rPr>
          <w:rtl/>
        </w:rPr>
        <w:t xml:space="preserve">היו"ר שמחה </w:t>
      </w:r>
      <w:proofErr w:type="spellStart"/>
      <w:r>
        <w:rPr>
          <w:rtl/>
        </w:rPr>
        <w:t>רוטמן</w:t>
      </w:r>
      <w:proofErr w:type="spellEnd"/>
      <w:r>
        <w:rPr>
          <w:rtl/>
        </w:rPr>
        <w:t>:</w:t>
      </w:r>
      <w:r w:rsidRPr="00B900A8">
        <w:rPr>
          <w:rStyle w:val="TagStyle"/>
          <w:rtl/>
        </w:rPr>
        <w:t xml:space="preserve"> &lt;&lt; יור &gt;&gt;</w:t>
      </w:r>
      <w:r>
        <w:rPr>
          <w:rtl/>
        </w:rPr>
        <w:t xml:space="preserve">   </w:t>
      </w:r>
      <w:bookmarkEnd w:id="617"/>
    </w:p>
    <w:p w:rsidR="00B900A8" w:rsidRDefault="00B900A8" w:rsidP="00B900A8">
      <w:pPr>
        <w:pStyle w:val="KeepWithNext"/>
        <w:rPr>
          <w:rtl/>
        </w:rPr>
      </w:pPr>
    </w:p>
    <w:p w:rsidR="00CB105B" w:rsidRDefault="00CB105B" w:rsidP="00B900A8">
      <w:pPr>
        <w:rPr>
          <w:rtl/>
        </w:rPr>
      </w:pPr>
      <w:bookmarkStart w:id="618" w:name="_ETM_Q1_1455427"/>
      <w:bookmarkEnd w:id="618"/>
      <w:r>
        <w:rPr>
          <w:rFonts w:hint="cs"/>
          <w:rtl/>
        </w:rPr>
        <w:t xml:space="preserve">אתם סיימתם? </w:t>
      </w:r>
    </w:p>
    <w:p w:rsidR="00CB105B" w:rsidRDefault="00CB105B" w:rsidP="00CB105B">
      <w:pPr>
        <w:ind w:firstLine="0"/>
        <w:rPr>
          <w:rtl/>
        </w:rPr>
      </w:pPr>
    </w:p>
    <w:p w:rsidR="00CB105B" w:rsidRDefault="00CB105B" w:rsidP="00CB105B">
      <w:pPr>
        <w:pStyle w:val="af9"/>
        <w:keepNext/>
        <w:rPr>
          <w:rtl/>
        </w:rPr>
      </w:pPr>
      <w:bookmarkStart w:id="619" w:name="ET_guest_571712_248"/>
      <w:r w:rsidRPr="00CB105B">
        <w:rPr>
          <w:rStyle w:val="TagStyle"/>
          <w:rtl/>
        </w:rPr>
        <w:t xml:space="preserve"> &lt;&lt; אורח &gt;&gt; </w:t>
      </w:r>
      <w:r>
        <w:rPr>
          <w:rtl/>
        </w:rPr>
        <w:t>יפעת רווה:</w:t>
      </w:r>
      <w:r w:rsidRPr="00CB105B">
        <w:rPr>
          <w:rStyle w:val="TagStyle"/>
          <w:rtl/>
        </w:rPr>
        <w:t xml:space="preserve"> &lt;&lt; אורח &gt;&gt;</w:t>
      </w:r>
      <w:r>
        <w:rPr>
          <w:rtl/>
        </w:rPr>
        <w:t xml:space="preserve">   </w:t>
      </w:r>
      <w:bookmarkEnd w:id="619"/>
    </w:p>
    <w:p w:rsidR="00CB105B" w:rsidRDefault="00CB105B" w:rsidP="00CB105B">
      <w:pPr>
        <w:pStyle w:val="KeepWithNext"/>
        <w:rPr>
          <w:rtl/>
        </w:rPr>
      </w:pPr>
    </w:p>
    <w:p w:rsidR="00CB105B" w:rsidRDefault="00CB105B" w:rsidP="00CB105B">
      <w:pPr>
        <w:rPr>
          <w:rtl/>
        </w:rPr>
      </w:pPr>
      <w:r>
        <w:rPr>
          <w:rFonts w:hint="cs"/>
          <w:rtl/>
        </w:rPr>
        <w:t xml:space="preserve">כן, כן. הפניתי אותך לסעיף. </w:t>
      </w:r>
      <w:bookmarkStart w:id="620" w:name="_ETM_Q1_1455855"/>
      <w:bookmarkEnd w:id="620"/>
    </w:p>
    <w:p w:rsidR="00CB105B" w:rsidRDefault="00CB105B" w:rsidP="00CB105B">
      <w:pPr>
        <w:rPr>
          <w:rtl/>
        </w:rPr>
      </w:pPr>
      <w:bookmarkStart w:id="621" w:name="_ETM_Q1_1456102"/>
      <w:bookmarkStart w:id="622" w:name="_ETM_Q1_1456141"/>
      <w:bookmarkEnd w:id="621"/>
      <w:bookmarkEnd w:id="622"/>
    </w:p>
    <w:p w:rsidR="00CB105B" w:rsidRDefault="00CB105B" w:rsidP="00CB105B">
      <w:pPr>
        <w:pStyle w:val="af6"/>
        <w:keepNext/>
        <w:rPr>
          <w:rtl/>
        </w:rPr>
      </w:pPr>
      <w:bookmarkStart w:id="623" w:name="ET_yor_6157_249"/>
      <w:r w:rsidRPr="00CB105B">
        <w:rPr>
          <w:rStyle w:val="TagStyle"/>
          <w:rtl/>
        </w:rPr>
        <w:t xml:space="preserve"> &lt;&lt; </w:t>
      </w:r>
      <w:proofErr w:type="spellStart"/>
      <w:r w:rsidRPr="00CB105B">
        <w:rPr>
          <w:rStyle w:val="TagStyle"/>
          <w:rtl/>
        </w:rPr>
        <w:t>יור</w:t>
      </w:r>
      <w:proofErr w:type="spellEnd"/>
      <w:r w:rsidRPr="00CB105B">
        <w:rPr>
          <w:rStyle w:val="TagStyle"/>
          <w:rtl/>
        </w:rPr>
        <w:t xml:space="preserve"> &gt;&gt; </w:t>
      </w:r>
      <w:r>
        <w:rPr>
          <w:rtl/>
        </w:rPr>
        <w:t xml:space="preserve">היו"ר שמחה </w:t>
      </w:r>
      <w:proofErr w:type="spellStart"/>
      <w:r>
        <w:rPr>
          <w:rtl/>
        </w:rPr>
        <w:t>רוטמן</w:t>
      </w:r>
      <w:proofErr w:type="spellEnd"/>
      <w:r>
        <w:rPr>
          <w:rtl/>
        </w:rPr>
        <w:t>:</w:t>
      </w:r>
      <w:r w:rsidRPr="00CB105B">
        <w:rPr>
          <w:rStyle w:val="TagStyle"/>
          <w:rtl/>
        </w:rPr>
        <w:t xml:space="preserve"> &lt;&lt; יור &gt;&gt;</w:t>
      </w:r>
      <w:r>
        <w:rPr>
          <w:rtl/>
        </w:rPr>
        <w:t xml:space="preserve">   </w:t>
      </w:r>
      <w:bookmarkEnd w:id="623"/>
    </w:p>
    <w:p w:rsidR="00CB105B" w:rsidRDefault="00CB105B" w:rsidP="00CB105B">
      <w:pPr>
        <w:pStyle w:val="KeepWithNext"/>
        <w:rPr>
          <w:rtl/>
        </w:rPr>
      </w:pPr>
    </w:p>
    <w:p w:rsidR="00B900A8" w:rsidRDefault="00CB105B" w:rsidP="00CB105B">
      <w:pPr>
        <w:rPr>
          <w:rtl/>
        </w:rPr>
      </w:pPr>
      <w:bookmarkStart w:id="624" w:name="_ETM_Q1_1457071"/>
      <w:bookmarkEnd w:id="624"/>
      <w:r>
        <w:rPr>
          <w:rFonts w:hint="cs"/>
          <w:rtl/>
        </w:rPr>
        <w:t xml:space="preserve">זאת הייתה התפרצות לשיחה אחרת. </w:t>
      </w:r>
      <w:r w:rsidR="00B900A8">
        <w:rPr>
          <w:rFonts w:hint="cs"/>
          <w:rtl/>
        </w:rPr>
        <w:t>אני רוצה</w:t>
      </w:r>
      <w:r>
        <w:rPr>
          <w:rFonts w:hint="cs"/>
          <w:rtl/>
        </w:rPr>
        <w:t xml:space="preserve"> שהוא יציג את הטיעון שלו בעצמו </w:t>
      </w:r>
      <w:bookmarkStart w:id="625" w:name="_ETM_Q1_1459876"/>
      <w:bookmarkEnd w:id="625"/>
      <w:r>
        <w:rPr>
          <w:rFonts w:hint="cs"/>
          <w:rtl/>
        </w:rPr>
        <w:t xml:space="preserve">בצורה מסודרת אבל קודם היינו בטיעון של משרד המשפטים. </w:t>
      </w:r>
    </w:p>
    <w:p w:rsidR="00B900A8" w:rsidRDefault="00B900A8" w:rsidP="00B900A8">
      <w:pPr>
        <w:rPr>
          <w:rtl/>
        </w:rPr>
      </w:pPr>
      <w:bookmarkStart w:id="626" w:name="_ETM_Q1_1503526"/>
      <w:bookmarkStart w:id="627" w:name="_ETM_Q1_1503576"/>
      <w:bookmarkEnd w:id="626"/>
      <w:bookmarkEnd w:id="627"/>
    </w:p>
    <w:p w:rsidR="00CB105B" w:rsidRDefault="00CB105B" w:rsidP="00B900A8">
      <w:pPr>
        <w:rPr>
          <w:rtl/>
        </w:rPr>
      </w:pPr>
      <w:bookmarkStart w:id="628" w:name="_ETM_Q1_1503756"/>
      <w:bookmarkStart w:id="629" w:name="_ETM_Q1_1503786"/>
      <w:bookmarkEnd w:id="628"/>
      <w:bookmarkEnd w:id="629"/>
      <w:r>
        <w:rPr>
          <w:rFonts w:hint="cs"/>
          <w:rtl/>
        </w:rPr>
        <w:t xml:space="preserve">14(3): "כל אדם שהואשם בעבירה פלילית זכאי תוך שוויון גמור </w:t>
      </w:r>
      <w:bookmarkStart w:id="630" w:name="_ETM_Q1_1469619"/>
      <w:bookmarkEnd w:id="630"/>
      <w:r>
        <w:rPr>
          <w:rFonts w:hint="cs"/>
          <w:rtl/>
        </w:rPr>
        <w:t>לערבויות מינימום אלה: 1. יודיעו מיד במפורט בלשון שאות</w:t>
      </w:r>
      <w:bookmarkStart w:id="631" w:name="_ETM_Q1_1477663"/>
      <w:bookmarkEnd w:id="631"/>
      <w:r>
        <w:rPr>
          <w:rFonts w:hint="cs"/>
          <w:rtl/>
        </w:rPr>
        <w:t xml:space="preserve">ה הוא מבין את מהותו ואת עילתו של האישום שהוגש נגדו כי יינתנו לו הזמן והאמצעים הדרושים </w:t>
      </w:r>
      <w:bookmarkStart w:id="632" w:name="_ETM_Q1_1480978"/>
      <w:bookmarkEnd w:id="632"/>
      <w:r>
        <w:rPr>
          <w:rFonts w:hint="cs"/>
          <w:rtl/>
        </w:rPr>
        <w:t xml:space="preserve">לשם הכנת הגנתו וכדי להתקשר עם סניגור שהוא עצמו </w:t>
      </w:r>
      <w:bookmarkStart w:id="633" w:name="_ETM_Q1_1484156"/>
      <w:bookmarkEnd w:id="633"/>
      <w:r>
        <w:rPr>
          <w:rFonts w:hint="cs"/>
          <w:rtl/>
        </w:rPr>
        <w:t xml:space="preserve">בחר בו". </w:t>
      </w:r>
    </w:p>
    <w:p w:rsidR="00CB105B" w:rsidRDefault="00CB105B" w:rsidP="00B900A8">
      <w:pPr>
        <w:rPr>
          <w:rtl/>
        </w:rPr>
      </w:pPr>
    </w:p>
    <w:p w:rsidR="00CB105B" w:rsidRDefault="00CB105B" w:rsidP="00CB105B">
      <w:pPr>
        <w:rPr>
          <w:rtl/>
        </w:rPr>
      </w:pPr>
      <w:r>
        <w:rPr>
          <w:rFonts w:hint="cs"/>
          <w:rtl/>
        </w:rPr>
        <w:t xml:space="preserve">אגב, מהסיבות שלנו </w:t>
      </w:r>
      <w:r w:rsidR="00B900A8">
        <w:rPr>
          <w:rFonts w:hint="cs"/>
          <w:rtl/>
        </w:rPr>
        <w:t xml:space="preserve">כבר שללנו חלק </w:t>
      </w:r>
      <w:bookmarkStart w:id="634" w:name="_ETM_Q1_1497379"/>
      <w:bookmarkEnd w:id="634"/>
      <w:r w:rsidR="00B900A8">
        <w:rPr>
          <w:rFonts w:hint="cs"/>
          <w:rtl/>
        </w:rPr>
        <w:t>מהדברים פה מ</w:t>
      </w:r>
      <w:r>
        <w:rPr>
          <w:rFonts w:hint="cs"/>
          <w:rtl/>
        </w:rPr>
        <w:t>ה</w:t>
      </w:r>
      <w:r w:rsidR="00B900A8">
        <w:rPr>
          <w:rFonts w:hint="cs"/>
          <w:rtl/>
        </w:rPr>
        <w:t xml:space="preserve">סיבות </w:t>
      </w:r>
      <w:r>
        <w:rPr>
          <w:rFonts w:hint="cs"/>
          <w:rtl/>
        </w:rPr>
        <w:t>ה</w:t>
      </w:r>
      <w:r w:rsidR="00B900A8">
        <w:rPr>
          <w:rFonts w:hint="cs"/>
          <w:rtl/>
        </w:rPr>
        <w:t>ב</w:t>
      </w:r>
      <w:r>
        <w:rPr>
          <w:rFonts w:hint="cs"/>
          <w:rtl/>
        </w:rPr>
        <w:t xml:space="preserve">יטחוניות, ותכף נדבר </w:t>
      </w:r>
      <w:bookmarkStart w:id="635" w:name="_ETM_Q1_1498192"/>
      <w:bookmarkEnd w:id="635"/>
      <w:r>
        <w:rPr>
          <w:rFonts w:hint="cs"/>
          <w:rtl/>
        </w:rPr>
        <w:t xml:space="preserve">על המגבלות על הסעיף הזה. אבל בסדר. </w:t>
      </w:r>
    </w:p>
    <w:p w:rsidR="00CB105B" w:rsidRDefault="00CB105B" w:rsidP="00CB105B">
      <w:pPr>
        <w:rPr>
          <w:rtl/>
        </w:rPr>
      </w:pPr>
      <w:bookmarkStart w:id="636" w:name="_ETM_Q1_1501262"/>
      <w:bookmarkStart w:id="637" w:name="_ETM_Q1_1501304"/>
      <w:bookmarkEnd w:id="636"/>
      <w:bookmarkEnd w:id="637"/>
    </w:p>
    <w:p w:rsidR="00CB105B" w:rsidRDefault="00CB105B" w:rsidP="00CB105B">
      <w:pPr>
        <w:rPr>
          <w:rtl/>
        </w:rPr>
      </w:pPr>
      <w:bookmarkStart w:id="638" w:name="_ETM_Q1_1502279"/>
      <w:bookmarkStart w:id="639" w:name="_ETM_Q1_1502336"/>
      <w:bookmarkEnd w:id="638"/>
      <w:bookmarkEnd w:id="639"/>
      <w:r>
        <w:rPr>
          <w:rFonts w:hint="cs"/>
          <w:rtl/>
        </w:rPr>
        <w:t>"כי הוא עמד</w:t>
      </w:r>
      <w:bookmarkStart w:id="640" w:name="_ETM_Q1_1504533"/>
      <w:bookmarkEnd w:id="640"/>
      <w:r>
        <w:rPr>
          <w:rFonts w:hint="cs"/>
          <w:rtl/>
        </w:rPr>
        <w:t xml:space="preserve"> לדין בלא השהייה יתרה" </w:t>
      </w:r>
      <w:r>
        <w:rPr>
          <w:rtl/>
        </w:rPr>
        <w:t>–</w:t>
      </w:r>
      <w:r>
        <w:rPr>
          <w:rFonts w:hint="cs"/>
          <w:rtl/>
        </w:rPr>
        <w:t xml:space="preserve"> גם</w:t>
      </w:r>
      <w:bookmarkStart w:id="641" w:name="_ETM_Q1_1507781"/>
      <w:bookmarkEnd w:id="641"/>
      <w:r>
        <w:rPr>
          <w:rFonts w:hint="cs"/>
          <w:rtl/>
        </w:rPr>
        <w:t xml:space="preserve"> בזה אני דורש את ההעמדה לדין המהירה יותר, ואתם </w:t>
      </w:r>
      <w:bookmarkStart w:id="642" w:name="_ETM_Q1_1509070"/>
      <w:bookmarkEnd w:id="642"/>
      <w:r>
        <w:rPr>
          <w:rFonts w:hint="cs"/>
          <w:rtl/>
        </w:rPr>
        <w:t xml:space="preserve">אלו שמתעכבים. </w:t>
      </w:r>
    </w:p>
    <w:p w:rsidR="00CB105B" w:rsidRDefault="00CB105B" w:rsidP="00CB105B">
      <w:pPr>
        <w:rPr>
          <w:rtl/>
        </w:rPr>
      </w:pPr>
      <w:bookmarkStart w:id="643" w:name="_ETM_Q1_1512398"/>
      <w:bookmarkStart w:id="644" w:name="_ETM_Q1_1512448"/>
      <w:bookmarkEnd w:id="643"/>
      <w:bookmarkEnd w:id="644"/>
    </w:p>
    <w:p w:rsidR="00CB105B" w:rsidRDefault="00CB105B" w:rsidP="00CB105B">
      <w:pPr>
        <w:rPr>
          <w:rtl/>
        </w:rPr>
      </w:pPr>
      <w:r>
        <w:rPr>
          <w:rFonts w:hint="cs"/>
          <w:rtl/>
        </w:rPr>
        <w:t xml:space="preserve">"כי יהיה נדון בנוכחותו ומתגונן בעצמו </w:t>
      </w:r>
      <w:bookmarkStart w:id="645" w:name="_ETM_Q1_1512825"/>
      <w:bookmarkEnd w:id="645"/>
      <w:r>
        <w:rPr>
          <w:rFonts w:hint="cs"/>
          <w:rtl/>
        </w:rPr>
        <w:t xml:space="preserve">או בעזרת סניגור שהוא עצמו בחר בו. אם אין לו סניגור יודיעו על זכותו לכך, ובכל מקרה שעניין </w:t>
      </w:r>
      <w:bookmarkStart w:id="646" w:name="_ETM_Q1_1517182"/>
      <w:bookmarkEnd w:id="646"/>
      <w:r>
        <w:rPr>
          <w:rFonts w:hint="cs"/>
          <w:rtl/>
        </w:rPr>
        <w:t>הצדק יתבע זאת יועמד לרשותו סניגור ממונה ללא הוצאות"</w:t>
      </w:r>
      <w:bookmarkStart w:id="647" w:name="_ETM_Q1_1522134"/>
      <w:bookmarkEnd w:id="647"/>
      <w:r>
        <w:rPr>
          <w:rFonts w:hint="cs"/>
          <w:rtl/>
        </w:rPr>
        <w:t xml:space="preserve">. אני מקריא שוב את האמנה שאמרת שהיא מחייבת אותי: "ובכל מקרה שעניין הצדק יתבע זאת יועמד לרשותו סניגור </w:t>
      </w:r>
      <w:bookmarkStart w:id="648" w:name="_ETM_Q1_1530757"/>
      <w:bookmarkEnd w:id="648"/>
      <w:r>
        <w:rPr>
          <w:rFonts w:hint="cs"/>
          <w:rtl/>
        </w:rPr>
        <w:t xml:space="preserve">ממונה ללא הוצאות אם אין בידו אמצעים מספיקים לשלם </w:t>
      </w:r>
      <w:bookmarkStart w:id="649" w:name="_ETM_Q1_1532423"/>
      <w:bookmarkEnd w:id="649"/>
      <w:r>
        <w:rPr>
          <w:rFonts w:hint="cs"/>
          <w:rtl/>
        </w:rPr>
        <w:t xml:space="preserve">לו". </w:t>
      </w:r>
    </w:p>
    <w:p w:rsidR="00CB105B" w:rsidRDefault="00CB105B" w:rsidP="00CB105B">
      <w:pPr>
        <w:rPr>
          <w:rtl/>
        </w:rPr>
      </w:pPr>
      <w:bookmarkStart w:id="650" w:name="_ETM_Q1_1539413"/>
      <w:bookmarkStart w:id="651" w:name="_ETM_Q1_1539478"/>
      <w:bookmarkStart w:id="652" w:name="_ETM_Q1_1539556"/>
      <w:bookmarkEnd w:id="650"/>
      <w:bookmarkEnd w:id="651"/>
      <w:bookmarkEnd w:id="652"/>
    </w:p>
    <w:p w:rsidR="00CB105B" w:rsidRDefault="00CB105B" w:rsidP="00CB105B">
      <w:pPr>
        <w:rPr>
          <w:rtl/>
        </w:rPr>
      </w:pPr>
      <w:bookmarkStart w:id="653" w:name="_ETM_Q1_1539644"/>
      <w:bookmarkEnd w:id="653"/>
      <w:r>
        <w:rPr>
          <w:rFonts w:hint="cs"/>
          <w:rtl/>
        </w:rPr>
        <w:t xml:space="preserve">כלומר יש פה מבחן כפול ומשולש: 1. צריך שעניין הצדק יתבע זאת </w:t>
      </w:r>
      <w:r>
        <w:rPr>
          <w:rtl/>
        </w:rPr>
        <w:t>–</w:t>
      </w:r>
      <w:r>
        <w:rPr>
          <w:rFonts w:hint="cs"/>
          <w:rtl/>
        </w:rPr>
        <w:t xml:space="preserve"> ומהו עניין הצדק אנחנו נכריע פה בשולחן, עם כל הכבוד </w:t>
      </w:r>
      <w:r>
        <w:rPr>
          <w:rtl/>
        </w:rPr>
        <w:t>–</w:t>
      </w:r>
      <w:r>
        <w:rPr>
          <w:rFonts w:hint="cs"/>
          <w:rtl/>
        </w:rPr>
        <w:t xml:space="preserve"> מה צודק ומה לא צודק בעינינו; 2. יועמד לרשותו סניגור ללא הוצאות אם אין </w:t>
      </w:r>
      <w:r w:rsidR="00AA11CC">
        <w:rPr>
          <w:rFonts w:hint="cs"/>
          <w:rtl/>
        </w:rPr>
        <w:t xml:space="preserve">בידו אמצעים מספיקים לשלם לו. האמצעים </w:t>
      </w:r>
      <w:bookmarkStart w:id="654" w:name="_ETM_Q1_1551910"/>
      <w:bookmarkEnd w:id="654"/>
      <w:r w:rsidR="00AA11CC">
        <w:rPr>
          <w:rFonts w:hint="cs"/>
          <w:rtl/>
        </w:rPr>
        <w:t xml:space="preserve">המספיקים במקרה הזה, אנחנו יודעים שלפחות לחלקם </w:t>
      </w:r>
      <w:bookmarkStart w:id="655" w:name="_ETM_Q1_1559470"/>
      <w:bookmarkEnd w:id="655"/>
      <w:r w:rsidR="00AA11CC">
        <w:rPr>
          <w:rFonts w:hint="cs"/>
          <w:rtl/>
        </w:rPr>
        <w:t xml:space="preserve">יש מי שמעמיד להם סניגור, ויש אמצעים לעניין הזה. בנוסף אם אנחנו הולכים לכיוון הקיזוז מהרשות הפלסטינית, שעל-פי חוק </w:t>
      </w:r>
      <w:bookmarkStart w:id="656" w:name="_ETM_Q1_1568967"/>
      <w:bookmarkEnd w:id="656"/>
      <w:r w:rsidR="00AA11CC">
        <w:rPr>
          <w:rFonts w:hint="cs"/>
          <w:rtl/>
        </w:rPr>
        <w:t xml:space="preserve">אצלה היא משלמת סניגורים למחבלים, אז פה אנחנו אפילו </w:t>
      </w:r>
      <w:bookmarkStart w:id="657" w:name="_ETM_Q1_1575258"/>
      <w:bookmarkEnd w:id="657"/>
      <w:r w:rsidR="00AA11CC">
        <w:rPr>
          <w:rFonts w:hint="cs"/>
          <w:rtl/>
        </w:rPr>
        <w:t xml:space="preserve">לא נוגעים. אבל, קודם כול, ההכרעה למנות סניגור ממונה </w:t>
      </w:r>
      <w:bookmarkStart w:id="658" w:name="_ETM_Q1_1578355"/>
      <w:bookmarkEnd w:id="658"/>
      <w:r w:rsidR="00AA11CC">
        <w:rPr>
          <w:rFonts w:hint="cs"/>
          <w:rtl/>
        </w:rPr>
        <w:t>כאשר עניין הצדק מחייב זאת זה אומר שלא באופן</w:t>
      </w:r>
      <w:bookmarkStart w:id="659" w:name="_ETM_Q1_1580186"/>
      <w:bookmarkEnd w:id="659"/>
      <w:r w:rsidR="00AA11CC">
        <w:rPr>
          <w:rFonts w:hint="cs"/>
          <w:rtl/>
        </w:rPr>
        <w:t xml:space="preserve"> אוטומטי לכולם צריך סניגור כל הזמן. זאת האמנה שאתם הפניתם אליה. </w:t>
      </w:r>
    </w:p>
    <w:p w:rsidR="00AA11CC" w:rsidRDefault="00AA11CC" w:rsidP="00CB105B">
      <w:pPr>
        <w:rPr>
          <w:rtl/>
        </w:rPr>
      </w:pPr>
      <w:bookmarkStart w:id="660" w:name="_ETM_Q1_1586035"/>
      <w:bookmarkStart w:id="661" w:name="_ETM_Q1_1586117"/>
      <w:bookmarkEnd w:id="660"/>
      <w:bookmarkEnd w:id="661"/>
    </w:p>
    <w:p w:rsidR="00AA11CC" w:rsidRDefault="00AA11CC" w:rsidP="00CB105B">
      <w:pPr>
        <w:rPr>
          <w:rtl/>
        </w:rPr>
      </w:pPr>
      <w:bookmarkStart w:id="662" w:name="_ETM_Q1_1586171"/>
      <w:bookmarkStart w:id="663" w:name="_ETM_Q1_1586210"/>
      <w:bookmarkEnd w:id="662"/>
      <w:bookmarkEnd w:id="663"/>
      <w:r>
        <w:rPr>
          <w:rFonts w:hint="cs"/>
          <w:rtl/>
        </w:rPr>
        <w:t>לכן כאשר אני אומר שבית המשפט במקרים המתאי</w:t>
      </w:r>
      <w:bookmarkStart w:id="664" w:name="_ETM_Q1_1592755"/>
      <w:bookmarkEnd w:id="664"/>
      <w:r>
        <w:rPr>
          <w:rFonts w:hint="cs"/>
          <w:rtl/>
        </w:rPr>
        <w:t xml:space="preserve">מים </w:t>
      </w:r>
      <w:r>
        <w:rPr>
          <w:rtl/>
        </w:rPr>
        <w:t>–</w:t>
      </w:r>
      <w:r>
        <w:rPr>
          <w:rFonts w:hint="cs"/>
          <w:rtl/>
        </w:rPr>
        <w:t xml:space="preserve"> ואם אתה רוצה אפשר להוסיף </w:t>
      </w:r>
      <w:r>
        <w:rPr>
          <w:rtl/>
        </w:rPr>
        <w:t>–</w:t>
      </w:r>
      <w:r>
        <w:rPr>
          <w:rFonts w:hint="cs"/>
          <w:rtl/>
        </w:rPr>
        <w:t xml:space="preserve"> לא בנסיבות המיוחדות </w:t>
      </w:r>
      <w:r>
        <w:rPr>
          <w:rtl/>
        </w:rPr>
        <w:t>–</w:t>
      </w:r>
      <w:r>
        <w:rPr>
          <w:rFonts w:hint="cs"/>
          <w:rtl/>
        </w:rPr>
        <w:t xml:space="preserve"> אם מצא שמן הצדק נאפשר זאת כדי שנתכתב גם עם לשון האמנה הזאת </w:t>
      </w:r>
      <w:r>
        <w:rPr>
          <w:rtl/>
        </w:rPr>
        <w:t>–</w:t>
      </w:r>
      <w:r>
        <w:rPr>
          <w:rFonts w:hint="cs"/>
          <w:rtl/>
        </w:rPr>
        <w:t xml:space="preserve"> אני לא חושב שנגעתי באמנה ולא פגעתי במחויבויות הבינלאומיות שלנו בשום צורה שהיא. </w:t>
      </w:r>
    </w:p>
    <w:p w:rsidR="00CB105B" w:rsidRDefault="00CB105B" w:rsidP="00CB105B">
      <w:pPr>
        <w:rPr>
          <w:rtl/>
        </w:rPr>
      </w:pPr>
      <w:bookmarkStart w:id="665" w:name="_ETM_Q1_1498579"/>
      <w:bookmarkStart w:id="666" w:name="_ETM_Q1_1498622"/>
      <w:bookmarkEnd w:id="665"/>
      <w:bookmarkEnd w:id="666"/>
    </w:p>
    <w:p w:rsidR="00AA11CC" w:rsidRDefault="00AA11CC" w:rsidP="00B900A8">
      <w:pPr>
        <w:rPr>
          <w:rtl/>
        </w:rPr>
      </w:pPr>
      <w:bookmarkStart w:id="667" w:name="_ETM_Q1_1498738"/>
      <w:bookmarkStart w:id="668" w:name="_ETM_Q1_1498800"/>
      <w:bookmarkEnd w:id="667"/>
      <w:bookmarkEnd w:id="668"/>
      <w:r>
        <w:rPr>
          <w:rFonts w:hint="cs"/>
          <w:rtl/>
        </w:rPr>
        <w:t xml:space="preserve">מתורגמן חינם </w:t>
      </w:r>
      <w:r>
        <w:rPr>
          <w:rtl/>
        </w:rPr>
        <w:t>–</w:t>
      </w:r>
      <w:r>
        <w:rPr>
          <w:rFonts w:hint="cs"/>
          <w:rtl/>
        </w:rPr>
        <w:t xml:space="preserve"> זה נכון. לא יכפו עליו להודות. </w:t>
      </w:r>
    </w:p>
    <w:p w:rsidR="00AA11CC" w:rsidRDefault="00AA11CC" w:rsidP="00B900A8">
      <w:pPr>
        <w:rPr>
          <w:rtl/>
        </w:rPr>
      </w:pPr>
      <w:bookmarkStart w:id="669" w:name="_ETM_Q1_1611182"/>
      <w:bookmarkStart w:id="670" w:name="_ETM_Q1_1611237"/>
      <w:bookmarkStart w:id="671" w:name="_ETM_Q1_1611342"/>
      <w:bookmarkEnd w:id="669"/>
      <w:bookmarkEnd w:id="670"/>
      <w:bookmarkEnd w:id="671"/>
    </w:p>
    <w:p w:rsidR="00B900A8" w:rsidRDefault="00B900A8" w:rsidP="00AA11CC">
      <w:pPr>
        <w:rPr>
          <w:rtl/>
        </w:rPr>
      </w:pPr>
      <w:bookmarkStart w:id="672" w:name="_ETM_Q1_1611384"/>
      <w:bookmarkEnd w:id="672"/>
      <w:r>
        <w:rPr>
          <w:rFonts w:hint="cs"/>
          <w:rtl/>
        </w:rPr>
        <w:t xml:space="preserve">הסעיף היחידי שאני רואה שהפניתם אליו </w:t>
      </w:r>
      <w:bookmarkStart w:id="673" w:name="_ETM_Q1_1619680"/>
      <w:bookmarkStart w:id="674" w:name="_ETM_Q1_1621725"/>
      <w:bookmarkStart w:id="675" w:name="_ETM_Q1_1621795"/>
      <w:bookmarkStart w:id="676" w:name="_ETM_Q1_1623785"/>
      <w:bookmarkStart w:id="677" w:name="_ETM_Q1_1615076"/>
      <w:bookmarkEnd w:id="673"/>
      <w:bookmarkEnd w:id="674"/>
      <w:bookmarkEnd w:id="675"/>
      <w:bookmarkEnd w:id="676"/>
      <w:bookmarkEnd w:id="677"/>
      <w:r w:rsidR="00AA11CC">
        <w:rPr>
          <w:rFonts w:hint="cs"/>
          <w:rtl/>
        </w:rPr>
        <w:t xml:space="preserve">אומר: "בכל מקרה שעניין הצדק יתבע זאת". </w:t>
      </w:r>
    </w:p>
    <w:p w:rsidR="00AA11CC" w:rsidRDefault="00AA11CC" w:rsidP="00AA11CC">
      <w:pPr>
        <w:rPr>
          <w:rtl/>
        </w:rPr>
      </w:pPr>
      <w:bookmarkStart w:id="678" w:name="_ETM_Q1_1619571"/>
      <w:bookmarkStart w:id="679" w:name="_ETM_Q1_1619633"/>
      <w:bookmarkEnd w:id="678"/>
      <w:bookmarkEnd w:id="679"/>
    </w:p>
    <w:p w:rsidR="00AA11CC" w:rsidRDefault="00AA11CC" w:rsidP="00AA11CC">
      <w:pPr>
        <w:pStyle w:val="a4"/>
        <w:keepNext/>
        <w:rPr>
          <w:rtl/>
        </w:rPr>
      </w:pPr>
      <w:bookmarkStart w:id="680" w:name="ET_speaker_דר_גור_בליי_251"/>
      <w:r w:rsidRPr="00AA11CC">
        <w:rPr>
          <w:rStyle w:val="TagStyle"/>
          <w:rtl/>
        </w:rPr>
        <w:t xml:space="preserve"> &lt;&lt; דובר &gt;&gt; </w:t>
      </w:r>
      <w:r>
        <w:rPr>
          <w:rtl/>
        </w:rPr>
        <w:t xml:space="preserve">ד"ר גור </w:t>
      </w:r>
      <w:proofErr w:type="spellStart"/>
      <w:r>
        <w:rPr>
          <w:rtl/>
        </w:rPr>
        <w:t>בליי</w:t>
      </w:r>
      <w:proofErr w:type="spellEnd"/>
      <w:r>
        <w:rPr>
          <w:rtl/>
        </w:rPr>
        <w:t>:</w:t>
      </w:r>
      <w:r w:rsidRPr="00AA11CC">
        <w:rPr>
          <w:rStyle w:val="TagStyle"/>
          <w:rtl/>
        </w:rPr>
        <w:t xml:space="preserve"> &lt;&lt; דובר &gt;&gt;</w:t>
      </w:r>
      <w:r>
        <w:rPr>
          <w:rtl/>
        </w:rPr>
        <w:t xml:space="preserve">   </w:t>
      </w:r>
      <w:bookmarkEnd w:id="680"/>
    </w:p>
    <w:p w:rsidR="00AA11CC" w:rsidRDefault="00AA11CC" w:rsidP="00AA11CC">
      <w:pPr>
        <w:pStyle w:val="KeepWithNext"/>
        <w:rPr>
          <w:rtl/>
        </w:rPr>
      </w:pPr>
    </w:p>
    <w:p w:rsidR="00AA11CC" w:rsidRDefault="00AA11CC" w:rsidP="00AA11CC">
      <w:pPr>
        <w:rPr>
          <w:rtl/>
        </w:rPr>
      </w:pPr>
      <w:r>
        <w:rPr>
          <w:rFonts w:hint="cs"/>
          <w:rtl/>
        </w:rPr>
        <w:t xml:space="preserve">לגבי המימון. </w:t>
      </w:r>
    </w:p>
    <w:p w:rsidR="00AA11CC" w:rsidRPr="00AA11CC" w:rsidRDefault="00AA11CC" w:rsidP="00AA11CC">
      <w:pPr>
        <w:rPr>
          <w:rtl/>
        </w:rPr>
      </w:pPr>
      <w:bookmarkStart w:id="681" w:name="_ETM_Q1_1620588"/>
      <w:bookmarkStart w:id="682" w:name="_ETM_Q1_1620655"/>
      <w:bookmarkEnd w:id="681"/>
      <w:bookmarkEnd w:id="682"/>
    </w:p>
    <w:p w:rsidR="00B900A8" w:rsidRDefault="00B900A8" w:rsidP="00B900A8">
      <w:pPr>
        <w:pStyle w:val="af9"/>
        <w:keepNext/>
        <w:rPr>
          <w:rtl/>
        </w:rPr>
      </w:pPr>
      <w:bookmarkStart w:id="683" w:name="ET_guest_561151_53"/>
      <w:r w:rsidRPr="00B900A8">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B900A8">
        <w:rPr>
          <w:rStyle w:val="TagStyle"/>
          <w:rtl/>
        </w:rPr>
        <w:t xml:space="preserve"> &lt;&lt; אורח &gt;&gt;</w:t>
      </w:r>
      <w:r>
        <w:rPr>
          <w:rtl/>
        </w:rPr>
        <w:t xml:space="preserve">   </w:t>
      </w:r>
      <w:bookmarkEnd w:id="683"/>
    </w:p>
    <w:p w:rsidR="00B900A8" w:rsidRDefault="00B900A8" w:rsidP="00B900A8">
      <w:pPr>
        <w:pStyle w:val="KeepWithNext"/>
        <w:rPr>
          <w:rtl/>
        </w:rPr>
      </w:pPr>
    </w:p>
    <w:p w:rsidR="00AA11CC" w:rsidRDefault="00B900A8" w:rsidP="00B900A8">
      <w:pPr>
        <w:rPr>
          <w:rtl/>
        </w:rPr>
      </w:pPr>
      <w:bookmarkStart w:id="684" w:name="_ETM_Q1_1624155"/>
      <w:bookmarkStart w:id="685" w:name="_ETM_Q1_1624215"/>
      <w:bookmarkEnd w:id="684"/>
      <w:bookmarkEnd w:id="685"/>
      <w:r>
        <w:rPr>
          <w:rFonts w:hint="cs"/>
          <w:rtl/>
        </w:rPr>
        <w:t>אמרנו, כדוגמה.</w:t>
      </w:r>
    </w:p>
    <w:p w:rsidR="00AA11CC" w:rsidRDefault="00AA11CC" w:rsidP="00AA11CC">
      <w:pPr>
        <w:ind w:firstLine="0"/>
        <w:rPr>
          <w:rtl/>
        </w:rPr>
      </w:pPr>
    </w:p>
    <w:p w:rsidR="00AA11CC" w:rsidRDefault="00AA11CC" w:rsidP="00AA11CC">
      <w:pPr>
        <w:pStyle w:val="af6"/>
        <w:keepNext/>
        <w:rPr>
          <w:rtl/>
        </w:rPr>
      </w:pPr>
      <w:bookmarkStart w:id="686" w:name="ET_yor_6157_252"/>
      <w:r w:rsidRPr="00AA11CC">
        <w:rPr>
          <w:rStyle w:val="TagStyle"/>
          <w:rtl/>
        </w:rPr>
        <w:t xml:space="preserve"> &lt;&lt; </w:t>
      </w:r>
      <w:proofErr w:type="spellStart"/>
      <w:r w:rsidRPr="00AA11CC">
        <w:rPr>
          <w:rStyle w:val="TagStyle"/>
          <w:rtl/>
        </w:rPr>
        <w:t>יור</w:t>
      </w:r>
      <w:proofErr w:type="spellEnd"/>
      <w:r w:rsidRPr="00AA11CC">
        <w:rPr>
          <w:rStyle w:val="TagStyle"/>
          <w:rtl/>
        </w:rPr>
        <w:t xml:space="preserve"> &gt;&gt; </w:t>
      </w:r>
      <w:r>
        <w:rPr>
          <w:rtl/>
        </w:rPr>
        <w:t xml:space="preserve">היו"ר שמחה </w:t>
      </w:r>
      <w:proofErr w:type="spellStart"/>
      <w:r>
        <w:rPr>
          <w:rtl/>
        </w:rPr>
        <w:t>רוטמן</w:t>
      </w:r>
      <w:proofErr w:type="spellEnd"/>
      <w:r>
        <w:rPr>
          <w:rtl/>
        </w:rPr>
        <w:t>:</w:t>
      </w:r>
      <w:r w:rsidRPr="00AA11CC">
        <w:rPr>
          <w:rStyle w:val="TagStyle"/>
          <w:rtl/>
        </w:rPr>
        <w:t xml:space="preserve"> &lt;&lt; יור &gt;&gt;</w:t>
      </w:r>
      <w:r>
        <w:rPr>
          <w:rtl/>
        </w:rPr>
        <w:t xml:space="preserve">   </w:t>
      </w:r>
      <w:bookmarkEnd w:id="686"/>
    </w:p>
    <w:p w:rsidR="00AA11CC" w:rsidRDefault="00AA11CC" w:rsidP="00AA11CC">
      <w:pPr>
        <w:pStyle w:val="KeepWithNext"/>
        <w:rPr>
          <w:rtl/>
        </w:rPr>
      </w:pPr>
    </w:p>
    <w:p w:rsidR="00AA11CC" w:rsidRDefault="00AA11CC" w:rsidP="00AA11CC">
      <w:pPr>
        <w:rPr>
          <w:rtl/>
        </w:rPr>
      </w:pPr>
      <w:r>
        <w:rPr>
          <w:rFonts w:hint="cs"/>
          <w:rtl/>
        </w:rPr>
        <w:t xml:space="preserve">זה לא רק לעניין המימון, זה לעניין המינוי. </w:t>
      </w:r>
    </w:p>
    <w:p w:rsidR="00AA11CC" w:rsidRDefault="00AA11CC" w:rsidP="00AA11CC">
      <w:pPr>
        <w:rPr>
          <w:rtl/>
        </w:rPr>
      </w:pPr>
      <w:bookmarkStart w:id="687" w:name="_ETM_Q1_1624814"/>
      <w:bookmarkStart w:id="688" w:name="_ETM_Q1_1624851"/>
      <w:bookmarkEnd w:id="687"/>
      <w:bookmarkEnd w:id="688"/>
    </w:p>
    <w:p w:rsidR="00AA11CC" w:rsidRDefault="00AA11CC" w:rsidP="00AA11CC">
      <w:pPr>
        <w:pStyle w:val="af9"/>
        <w:keepNext/>
        <w:rPr>
          <w:rtl/>
        </w:rPr>
      </w:pPr>
      <w:bookmarkStart w:id="689" w:name="ET_guest_561151_253"/>
      <w:r w:rsidRPr="00AA11CC">
        <w:rPr>
          <w:rStyle w:val="TagStyle"/>
          <w:rtl/>
        </w:rPr>
        <w:lastRenderedPageBreak/>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AA11CC">
        <w:rPr>
          <w:rStyle w:val="TagStyle"/>
          <w:rtl/>
        </w:rPr>
        <w:t xml:space="preserve"> &lt;&lt; אורח &gt;&gt;</w:t>
      </w:r>
      <w:r>
        <w:rPr>
          <w:rtl/>
        </w:rPr>
        <w:t xml:space="preserve">   </w:t>
      </w:r>
      <w:bookmarkEnd w:id="689"/>
    </w:p>
    <w:p w:rsidR="00AA11CC" w:rsidRDefault="00AA11CC" w:rsidP="00AA11CC">
      <w:pPr>
        <w:pStyle w:val="KeepWithNext"/>
        <w:rPr>
          <w:rtl/>
        </w:rPr>
      </w:pPr>
    </w:p>
    <w:p w:rsidR="00B900A8" w:rsidRDefault="00B900A8" w:rsidP="00AA11CC">
      <w:pPr>
        <w:rPr>
          <w:rtl/>
        </w:rPr>
      </w:pPr>
      <w:bookmarkStart w:id="690" w:name="_ETM_Q1_1627055"/>
      <w:bookmarkStart w:id="691" w:name="_ETM_Q1_1627120"/>
      <w:bookmarkEnd w:id="690"/>
      <w:bookmarkEnd w:id="691"/>
      <w:r>
        <w:rPr>
          <w:rFonts w:hint="cs"/>
          <w:rtl/>
        </w:rPr>
        <w:t xml:space="preserve">יש גם אמנת ז'נבה. </w:t>
      </w:r>
    </w:p>
    <w:p w:rsidR="00B900A8" w:rsidRDefault="00B900A8" w:rsidP="00B900A8">
      <w:pPr>
        <w:rPr>
          <w:rtl/>
        </w:rPr>
      </w:pPr>
      <w:bookmarkStart w:id="692" w:name="_ETM_Q1_1631161"/>
      <w:bookmarkStart w:id="693" w:name="_ETM_Q1_1631239"/>
      <w:bookmarkEnd w:id="692"/>
      <w:bookmarkEnd w:id="693"/>
    </w:p>
    <w:p w:rsidR="00B900A8" w:rsidRDefault="00B900A8" w:rsidP="00B900A8">
      <w:pPr>
        <w:pStyle w:val="af6"/>
        <w:keepNext/>
        <w:rPr>
          <w:rtl/>
        </w:rPr>
      </w:pPr>
      <w:bookmarkStart w:id="694" w:name="ET_yor_6157_54"/>
      <w:r w:rsidRPr="00B900A8">
        <w:rPr>
          <w:rStyle w:val="TagStyle"/>
          <w:rtl/>
        </w:rPr>
        <w:t xml:space="preserve"> &lt;&lt; </w:t>
      </w:r>
      <w:proofErr w:type="spellStart"/>
      <w:r w:rsidRPr="00B900A8">
        <w:rPr>
          <w:rStyle w:val="TagStyle"/>
          <w:rtl/>
        </w:rPr>
        <w:t>יור</w:t>
      </w:r>
      <w:proofErr w:type="spellEnd"/>
      <w:r w:rsidRPr="00B900A8">
        <w:rPr>
          <w:rStyle w:val="TagStyle"/>
          <w:rtl/>
        </w:rPr>
        <w:t xml:space="preserve"> &gt;&gt; </w:t>
      </w:r>
      <w:r>
        <w:rPr>
          <w:rtl/>
        </w:rPr>
        <w:t xml:space="preserve">היו"ר שמחה </w:t>
      </w:r>
      <w:proofErr w:type="spellStart"/>
      <w:r>
        <w:rPr>
          <w:rtl/>
        </w:rPr>
        <w:t>רוטמן</w:t>
      </w:r>
      <w:proofErr w:type="spellEnd"/>
      <w:r>
        <w:rPr>
          <w:rtl/>
        </w:rPr>
        <w:t>:</w:t>
      </w:r>
      <w:r w:rsidRPr="00B900A8">
        <w:rPr>
          <w:rStyle w:val="TagStyle"/>
          <w:rtl/>
        </w:rPr>
        <w:t xml:space="preserve"> &lt;&lt; יור &gt;&gt;</w:t>
      </w:r>
      <w:r>
        <w:rPr>
          <w:rtl/>
        </w:rPr>
        <w:t xml:space="preserve">   </w:t>
      </w:r>
      <w:bookmarkEnd w:id="694"/>
    </w:p>
    <w:p w:rsidR="00B900A8" w:rsidRDefault="00B900A8" w:rsidP="00B900A8">
      <w:pPr>
        <w:pStyle w:val="KeepWithNext"/>
        <w:rPr>
          <w:rtl/>
        </w:rPr>
      </w:pPr>
    </w:p>
    <w:p w:rsidR="00AA11CC" w:rsidRDefault="00B900A8" w:rsidP="00AA11CC">
      <w:pPr>
        <w:rPr>
          <w:rtl/>
        </w:rPr>
      </w:pPr>
      <w:bookmarkStart w:id="695" w:name="_ETM_Q1_1632808"/>
      <w:bookmarkEnd w:id="695"/>
      <w:r>
        <w:rPr>
          <w:rFonts w:hint="cs"/>
          <w:rtl/>
        </w:rPr>
        <w:t xml:space="preserve">אני </w:t>
      </w:r>
      <w:bookmarkStart w:id="696" w:name="_ETM_Q1_1633553"/>
      <w:bookmarkEnd w:id="696"/>
      <w:r>
        <w:rPr>
          <w:rFonts w:hint="cs"/>
          <w:rtl/>
        </w:rPr>
        <w:t>לא מצליח להבין</w:t>
      </w:r>
      <w:r w:rsidR="00AA11CC">
        <w:rPr>
          <w:rFonts w:hint="cs"/>
          <w:rtl/>
        </w:rPr>
        <w:t xml:space="preserve"> מה הקשר לאמנת ז'נבה עכשיו. אני לא מבין איך אמנת ז'נבה עוסקת בדין </w:t>
      </w:r>
      <w:bookmarkStart w:id="697" w:name="_ETM_Q1_1633765"/>
      <w:bookmarkEnd w:id="697"/>
      <w:r w:rsidR="00AA11CC">
        <w:rPr>
          <w:rFonts w:hint="cs"/>
          <w:rtl/>
        </w:rPr>
        <w:t>הפלילי הפנימי בישראל. בכלל לא ברור לי האירוע הזה.</w:t>
      </w:r>
      <w:r>
        <w:rPr>
          <w:rFonts w:hint="cs"/>
          <w:rtl/>
        </w:rPr>
        <w:t xml:space="preserve"> אם אתם </w:t>
      </w:r>
      <w:bookmarkStart w:id="698" w:name="_ETM_Q1_1643416"/>
      <w:bookmarkEnd w:id="698"/>
      <w:r>
        <w:rPr>
          <w:rFonts w:hint="cs"/>
          <w:rtl/>
        </w:rPr>
        <w:t>אומרים שאתם שופטים</w:t>
      </w:r>
      <w:r w:rsidR="00AA11CC">
        <w:rPr>
          <w:rFonts w:hint="cs"/>
          <w:rtl/>
        </w:rPr>
        <w:t xml:space="preserve"> אותם כאזרחים מוגנים היינו מדברים על זה. אבל אתם </w:t>
      </w:r>
      <w:bookmarkStart w:id="699" w:name="_ETM_Q1_1647324"/>
      <w:bookmarkEnd w:id="699"/>
      <w:r w:rsidR="00AA11CC">
        <w:rPr>
          <w:rFonts w:hint="cs"/>
          <w:rtl/>
        </w:rPr>
        <w:t xml:space="preserve">מדברים איתי עכשיו על הדין הפלילי, ואין קשר לאמנת ז'נבה. </w:t>
      </w:r>
      <w:bookmarkStart w:id="700" w:name="_ETM_Q1_1649078"/>
      <w:bookmarkEnd w:id="700"/>
    </w:p>
    <w:p w:rsidR="00AA11CC" w:rsidRDefault="00AA11CC" w:rsidP="00AA11CC">
      <w:pPr>
        <w:rPr>
          <w:rtl/>
        </w:rPr>
      </w:pPr>
      <w:bookmarkStart w:id="701" w:name="_ETM_Q1_1649607"/>
      <w:bookmarkStart w:id="702" w:name="_ETM_Q1_1649657"/>
      <w:bookmarkStart w:id="703" w:name="_ETM_Q1_1649744"/>
      <w:bookmarkEnd w:id="701"/>
      <w:bookmarkEnd w:id="702"/>
      <w:bookmarkEnd w:id="703"/>
    </w:p>
    <w:p w:rsidR="00B900A8" w:rsidRDefault="00AA11CC" w:rsidP="00AA11CC">
      <w:pPr>
        <w:rPr>
          <w:rtl/>
        </w:rPr>
      </w:pPr>
      <w:bookmarkStart w:id="704" w:name="_ETM_Q1_1649813"/>
      <w:bookmarkEnd w:id="704"/>
      <w:r>
        <w:rPr>
          <w:rFonts w:hint="cs"/>
          <w:rtl/>
        </w:rPr>
        <w:t>חברים,</w:t>
      </w:r>
      <w:r w:rsidR="00B900A8">
        <w:rPr>
          <w:rFonts w:hint="cs"/>
          <w:rtl/>
        </w:rPr>
        <w:t xml:space="preserve"> אני </w:t>
      </w:r>
      <w:r>
        <w:rPr>
          <w:rFonts w:hint="cs"/>
          <w:rtl/>
        </w:rPr>
        <w:t xml:space="preserve">חייב לומר שאני </w:t>
      </w:r>
      <w:r w:rsidR="00B900A8">
        <w:rPr>
          <w:rFonts w:hint="cs"/>
          <w:rtl/>
        </w:rPr>
        <w:t xml:space="preserve">מרגיש קצת דה </w:t>
      </w:r>
      <w:proofErr w:type="spellStart"/>
      <w:r w:rsidR="00B900A8">
        <w:rPr>
          <w:rFonts w:hint="cs"/>
          <w:rtl/>
        </w:rPr>
        <w:t>ז'</w:t>
      </w:r>
      <w:bookmarkStart w:id="705" w:name="_ETM_Q1_1655946"/>
      <w:bookmarkEnd w:id="705"/>
      <w:r w:rsidR="00B900A8">
        <w:rPr>
          <w:rFonts w:hint="cs"/>
          <w:rtl/>
        </w:rPr>
        <w:t>וו</w:t>
      </w:r>
      <w:proofErr w:type="spellEnd"/>
      <w:r w:rsidR="00B900A8">
        <w:rPr>
          <w:rFonts w:hint="cs"/>
          <w:rtl/>
        </w:rPr>
        <w:t>.</w:t>
      </w:r>
      <w:r>
        <w:rPr>
          <w:rFonts w:hint="cs"/>
          <w:rtl/>
        </w:rPr>
        <w:t xml:space="preserve"> כשמשרד המשפטים רוצה להביע כל מיני עמדות הוא מספר לי כל מיני כללים הנוהגים בעולם. אנחנו משפטנים, יש סעיפים, יש הוראות </w:t>
      </w:r>
      <w:r>
        <w:rPr>
          <w:rtl/>
        </w:rPr>
        <w:t>–</w:t>
      </w:r>
      <w:r>
        <w:rPr>
          <w:rFonts w:hint="cs"/>
          <w:rtl/>
        </w:rPr>
        <w:t xml:space="preserve"> </w:t>
      </w:r>
      <w:r w:rsidR="00B900A8">
        <w:rPr>
          <w:rFonts w:hint="cs"/>
          <w:rtl/>
        </w:rPr>
        <w:t xml:space="preserve">אפשר לדבר עליהם. הזכרתם </w:t>
      </w:r>
      <w:bookmarkStart w:id="706" w:name="_ETM_Q1_1667822"/>
      <w:bookmarkEnd w:id="706"/>
      <w:r>
        <w:rPr>
          <w:rFonts w:hint="cs"/>
          <w:rtl/>
        </w:rPr>
        <w:t xml:space="preserve">שם של אמנה, </w:t>
      </w:r>
      <w:bookmarkStart w:id="707" w:name="_ETM_Q1_1668981"/>
      <w:bookmarkEnd w:id="707"/>
      <w:r>
        <w:rPr>
          <w:rFonts w:hint="cs"/>
          <w:rtl/>
        </w:rPr>
        <w:t xml:space="preserve">בדקתי. יש עוד אמנה שאת רוצה שאני אסתכל עליה שתראה שאני צודק ולא הטיעון הרחב שטענתם? אני מוכן </w:t>
      </w:r>
      <w:bookmarkStart w:id="708" w:name="_ETM_Q1_1671003"/>
      <w:bookmarkEnd w:id="708"/>
      <w:r>
        <w:rPr>
          <w:rFonts w:hint="cs"/>
          <w:rtl/>
        </w:rPr>
        <w:t xml:space="preserve">בשמחה. </w:t>
      </w:r>
    </w:p>
    <w:p w:rsidR="00B900A8" w:rsidRDefault="00B900A8" w:rsidP="00B900A8">
      <w:pPr>
        <w:rPr>
          <w:rtl/>
        </w:rPr>
      </w:pPr>
      <w:bookmarkStart w:id="709" w:name="_ETM_Q1_1677726"/>
      <w:bookmarkStart w:id="710" w:name="_ETM_Q1_1677781"/>
      <w:bookmarkEnd w:id="709"/>
      <w:bookmarkEnd w:id="710"/>
    </w:p>
    <w:p w:rsidR="00AA11CC" w:rsidRDefault="00AA11CC" w:rsidP="00B900A8">
      <w:pPr>
        <w:rPr>
          <w:rtl/>
        </w:rPr>
      </w:pPr>
      <w:bookmarkStart w:id="711" w:name="_ETM_Q1_1678193"/>
      <w:bookmarkStart w:id="712" w:name="_ETM_Q1_1678258"/>
      <w:bookmarkEnd w:id="711"/>
      <w:bookmarkEnd w:id="712"/>
      <w:r>
        <w:rPr>
          <w:rFonts w:hint="cs"/>
          <w:rtl/>
        </w:rPr>
        <w:t xml:space="preserve">שוב אני אומר: </w:t>
      </w:r>
      <w:r w:rsidR="00B900A8">
        <w:rPr>
          <w:rFonts w:hint="cs"/>
          <w:rtl/>
        </w:rPr>
        <w:t xml:space="preserve">כל רשימת האמנות היפה </w:t>
      </w:r>
      <w:bookmarkStart w:id="713" w:name="_ETM_Q1_1681999"/>
      <w:bookmarkEnd w:id="713"/>
      <w:r w:rsidR="00B900A8">
        <w:rPr>
          <w:rFonts w:hint="cs"/>
          <w:rtl/>
        </w:rPr>
        <w:t xml:space="preserve">הזאת נגעה גם להצעה הטרומית. </w:t>
      </w:r>
    </w:p>
    <w:p w:rsidR="00AA11CC" w:rsidRDefault="00AA11CC" w:rsidP="00AA11CC">
      <w:pPr>
        <w:ind w:firstLine="0"/>
        <w:rPr>
          <w:rtl/>
        </w:rPr>
      </w:pPr>
      <w:bookmarkStart w:id="714" w:name="_ETM_Q1_1683254"/>
      <w:bookmarkEnd w:id="714"/>
    </w:p>
    <w:p w:rsidR="00AA11CC" w:rsidRDefault="00AA11CC" w:rsidP="00AA11CC">
      <w:pPr>
        <w:pStyle w:val="af9"/>
        <w:keepNext/>
        <w:rPr>
          <w:rtl/>
        </w:rPr>
      </w:pPr>
      <w:bookmarkStart w:id="715" w:name="ET_guest_571712_255"/>
      <w:r w:rsidRPr="00AA11CC">
        <w:rPr>
          <w:rStyle w:val="TagStyle"/>
          <w:rtl/>
        </w:rPr>
        <w:t xml:space="preserve"> &lt;&lt; אורח &gt;&gt; </w:t>
      </w:r>
      <w:r>
        <w:rPr>
          <w:rtl/>
        </w:rPr>
        <w:t>יפעת רווה:</w:t>
      </w:r>
      <w:r w:rsidRPr="00AA11CC">
        <w:rPr>
          <w:rStyle w:val="TagStyle"/>
          <w:rtl/>
        </w:rPr>
        <w:t xml:space="preserve"> &lt;&lt; אורח &gt;&gt;</w:t>
      </w:r>
      <w:r>
        <w:rPr>
          <w:rtl/>
        </w:rPr>
        <w:t xml:space="preserve">   </w:t>
      </w:r>
      <w:bookmarkEnd w:id="715"/>
    </w:p>
    <w:p w:rsidR="00AA11CC" w:rsidRDefault="00AA11CC" w:rsidP="00AA11CC">
      <w:pPr>
        <w:pStyle w:val="KeepWithNext"/>
        <w:rPr>
          <w:rtl/>
        </w:rPr>
      </w:pPr>
    </w:p>
    <w:p w:rsidR="00AA11CC" w:rsidRDefault="00AA11CC" w:rsidP="00AA11CC">
      <w:pPr>
        <w:rPr>
          <w:rtl/>
        </w:rPr>
      </w:pPr>
      <w:r>
        <w:rPr>
          <w:rFonts w:hint="cs"/>
          <w:rtl/>
        </w:rPr>
        <w:t xml:space="preserve">נכון. </w:t>
      </w:r>
    </w:p>
    <w:p w:rsidR="00AA11CC" w:rsidRDefault="00AA11CC" w:rsidP="00AA11CC">
      <w:pPr>
        <w:rPr>
          <w:rtl/>
        </w:rPr>
      </w:pPr>
      <w:bookmarkStart w:id="716" w:name="_ETM_Q1_1682702"/>
      <w:bookmarkStart w:id="717" w:name="_ETM_Q1_1682753"/>
      <w:bookmarkEnd w:id="716"/>
      <w:bookmarkEnd w:id="717"/>
    </w:p>
    <w:p w:rsidR="00AA11CC" w:rsidRDefault="00AA11CC" w:rsidP="00AA11CC">
      <w:pPr>
        <w:pStyle w:val="af6"/>
        <w:keepNext/>
        <w:rPr>
          <w:rtl/>
        </w:rPr>
      </w:pPr>
      <w:bookmarkStart w:id="718" w:name="ET_yor_6157_256"/>
      <w:r w:rsidRPr="00AA11CC">
        <w:rPr>
          <w:rStyle w:val="TagStyle"/>
          <w:rtl/>
        </w:rPr>
        <w:t xml:space="preserve"> &lt;&lt; </w:t>
      </w:r>
      <w:proofErr w:type="spellStart"/>
      <w:r w:rsidRPr="00AA11CC">
        <w:rPr>
          <w:rStyle w:val="TagStyle"/>
          <w:rtl/>
        </w:rPr>
        <w:t>יור</w:t>
      </w:r>
      <w:proofErr w:type="spellEnd"/>
      <w:r w:rsidRPr="00AA11CC">
        <w:rPr>
          <w:rStyle w:val="TagStyle"/>
          <w:rtl/>
        </w:rPr>
        <w:t xml:space="preserve"> &gt;&gt; </w:t>
      </w:r>
      <w:r>
        <w:rPr>
          <w:rtl/>
        </w:rPr>
        <w:t xml:space="preserve">היו"ר שמחה </w:t>
      </w:r>
      <w:proofErr w:type="spellStart"/>
      <w:r>
        <w:rPr>
          <w:rtl/>
        </w:rPr>
        <w:t>רוטמן</w:t>
      </w:r>
      <w:proofErr w:type="spellEnd"/>
      <w:r>
        <w:rPr>
          <w:rtl/>
        </w:rPr>
        <w:t>:</w:t>
      </w:r>
      <w:r w:rsidRPr="00AA11CC">
        <w:rPr>
          <w:rStyle w:val="TagStyle"/>
          <w:rtl/>
        </w:rPr>
        <w:t xml:space="preserve"> &lt;&lt; יור &gt;&gt;</w:t>
      </w:r>
      <w:r>
        <w:rPr>
          <w:rtl/>
        </w:rPr>
        <w:t xml:space="preserve">   </w:t>
      </w:r>
      <w:bookmarkEnd w:id="718"/>
    </w:p>
    <w:p w:rsidR="00AA11CC" w:rsidRDefault="00AA11CC" w:rsidP="00AA11CC">
      <w:pPr>
        <w:pStyle w:val="KeepWithNext"/>
        <w:rPr>
          <w:rtl/>
        </w:rPr>
      </w:pPr>
    </w:p>
    <w:p w:rsidR="00B900A8" w:rsidRDefault="00AA11CC" w:rsidP="00AA11CC">
      <w:pPr>
        <w:rPr>
          <w:rtl/>
        </w:rPr>
      </w:pPr>
      <w:bookmarkStart w:id="719" w:name="_ETM_Q1_1684383"/>
      <w:bookmarkEnd w:id="719"/>
      <w:r>
        <w:rPr>
          <w:rFonts w:hint="cs"/>
          <w:rtl/>
        </w:rPr>
        <w:t>ו</w:t>
      </w:r>
      <w:r w:rsidR="00B900A8">
        <w:rPr>
          <w:rFonts w:hint="cs"/>
          <w:rtl/>
        </w:rPr>
        <w:t xml:space="preserve">לא נטען שזה הפרה של </w:t>
      </w:r>
      <w:bookmarkStart w:id="720" w:name="_ETM_Q1_1689785"/>
      <w:bookmarkEnd w:id="720"/>
      <w:r w:rsidR="00B900A8">
        <w:rPr>
          <w:rFonts w:hint="cs"/>
          <w:rtl/>
        </w:rPr>
        <w:t xml:space="preserve">אמנת ז'נבה. </w:t>
      </w:r>
    </w:p>
    <w:p w:rsidR="00AA11CC" w:rsidRDefault="00AA11CC" w:rsidP="00B900A8">
      <w:pPr>
        <w:rPr>
          <w:rtl/>
        </w:rPr>
      </w:pPr>
      <w:bookmarkStart w:id="721" w:name="_ETM_Q1_1699274"/>
      <w:bookmarkStart w:id="722" w:name="_ETM_Q1_1699332"/>
      <w:bookmarkStart w:id="723" w:name="_ETM_Q1_1705003"/>
      <w:bookmarkEnd w:id="721"/>
      <w:bookmarkEnd w:id="722"/>
      <w:bookmarkEnd w:id="723"/>
    </w:p>
    <w:p w:rsidR="00AA11CC" w:rsidRDefault="00AA11CC" w:rsidP="00AA11CC">
      <w:pPr>
        <w:pStyle w:val="af9"/>
        <w:keepNext/>
        <w:rPr>
          <w:rtl/>
        </w:rPr>
      </w:pPr>
      <w:bookmarkStart w:id="724" w:name="ET_guest_571712_257"/>
      <w:r w:rsidRPr="00AA11CC">
        <w:rPr>
          <w:rStyle w:val="TagStyle"/>
          <w:rtl/>
        </w:rPr>
        <w:t xml:space="preserve"> &lt;&lt; אורח &gt;&gt; </w:t>
      </w:r>
      <w:r>
        <w:rPr>
          <w:rtl/>
        </w:rPr>
        <w:t>יפעת רווה:</w:t>
      </w:r>
      <w:r w:rsidRPr="00AA11CC">
        <w:rPr>
          <w:rStyle w:val="TagStyle"/>
          <w:rtl/>
        </w:rPr>
        <w:t xml:space="preserve"> &lt;&lt; אורח &gt;&gt;</w:t>
      </w:r>
      <w:r>
        <w:rPr>
          <w:rtl/>
        </w:rPr>
        <w:t xml:space="preserve">   </w:t>
      </w:r>
      <w:bookmarkEnd w:id="724"/>
    </w:p>
    <w:p w:rsidR="00AA11CC" w:rsidRDefault="00AA11CC" w:rsidP="00AA11CC">
      <w:pPr>
        <w:pStyle w:val="KeepWithNext"/>
        <w:rPr>
          <w:rtl/>
        </w:rPr>
      </w:pPr>
    </w:p>
    <w:p w:rsidR="00AA11CC" w:rsidRDefault="00AA11CC" w:rsidP="00AA11CC">
      <w:pPr>
        <w:rPr>
          <w:rtl/>
        </w:rPr>
      </w:pPr>
      <w:r>
        <w:rPr>
          <w:rFonts w:hint="cs"/>
          <w:rtl/>
        </w:rPr>
        <w:t xml:space="preserve">הדברים נאמרו - </w:t>
      </w:r>
      <w:bookmarkStart w:id="725" w:name="_ETM_Q1_1690014"/>
      <w:bookmarkEnd w:id="725"/>
      <w:r>
        <w:rPr>
          <w:rFonts w:hint="cs"/>
          <w:rtl/>
        </w:rPr>
        <w:t>- -</w:t>
      </w:r>
      <w:bookmarkStart w:id="726" w:name="_ETM_Q1_1690502"/>
      <w:bookmarkEnd w:id="726"/>
    </w:p>
    <w:p w:rsidR="00AA11CC" w:rsidRDefault="00AA11CC" w:rsidP="00AA11CC">
      <w:pPr>
        <w:rPr>
          <w:rtl/>
        </w:rPr>
      </w:pPr>
      <w:bookmarkStart w:id="727" w:name="_ETM_Q1_1690573"/>
      <w:bookmarkEnd w:id="727"/>
    </w:p>
    <w:p w:rsidR="00AA11CC" w:rsidRDefault="00AA11CC" w:rsidP="00AA11CC">
      <w:pPr>
        <w:pStyle w:val="af6"/>
        <w:keepNext/>
        <w:rPr>
          <w:rtl/>
        </w:rPr>
      </w:pPr>
      <w:bookmarkStart w:id="728" w:name="ET_yor_6157_258"/>
      <w:r w:rsidRPr="00AA11CC">
        <w:rPr>
          <w:rStyle w:val="TagStyle"/>
          <w:rtl/>
        </w:rPr>
        <w:t xml:space="preserve"> &lt;&lt; </w:t>
      </w:r>
      <w:proofErr w:type="spellStart"/>
      <w:r w:rsidRPr="00AA11CC">
        <w:rPr>
          <w:rStyle w:val="TagStyle"/>
          <w:rtl/>
        </w:rPr>
        <w:t>יור</w:t>
      </w:r>
      <w:proofErr w:type="spellEnd"/>
      <w:r w:rsidRPr="00AA11CC">
        <w:rPr>
          <w:rStyle w:val="TagStyle"/>
          <w:rtl/>
        </w:rPr>
        <w:t xml:space="preserve"> &gt;&gt; </w:t>
      </w:r>
      <w:r>
        <w:rPr>
          <w:rtl/>
        </w:rPr>
        <w:t xml:space="preserve">היו"ר שמחה </w:t>
      </w:r>
      <w:proofErr w:type="spellStart"/>
      <w:r>
        <w:rPr>
          <w:rtl/>
        </w:rPr>
        <w:t>רוטמן</w:t>
      </w:r>
      <w:proofErr w:type="spellEnd"/>
      <w:r>
        <w:rPr>
          <w:rtl/>
        </w:rPr>
        <w:t>:</w:t>
      </w:r>
      <w:r w:rsidRPr="00AA11CC">
        <w:rPr>
          <w:rStyle w:val="TagStyle"/>
          <w:rtl/>
        </w:rPr>
        <w:t xml:space="preserve"> &lt;&lt; יור &gt;&gt;</w:t>
      </w:r>
      <w:r>
        <w:rPr>
          <w:rtl/>
        </w:rPr>
        <w:t xml:space="preserve">   </w:t>
      </w:r>
      <w:bookmarkEnd w:id="728"/>
    </w:p>
    <w:p w:rsidR="00AA11CC" w:rsidRDefault="00AA11CC" w:rsidP="00AA11CC">
      <w:pPr>
        <w:pStyle w:val="KeepWithNext"/>
        <w:rPr>
          <w:rtl/>
        </w:rPr>
      </w:pPr>
    </w:p>
    <w:p w:rsidR="00AA11CC" w:rsidRDefault="00AA11CC" w:rsidP="00AA11CC">
      <w:pPr>
        <w:rPr>
          <w:rtl/>
        </w:rPr>
      </w:pPr>
      <w:bookmarkStart w:id="729" w:name="_ETM_Q1_1691792"/>
      <w:bookmarkEnd w:id="729"/>
      <w:r>
        <w:rPr>
          <w:rFonts w:hint="cs"/>
          <w:rtl/>
        </w:rPr>
        <w:t xml:space="preserve">נאמר שהצעת החוק הטרומית שלי מפרה את אמנת ז'נבה? </w:t>
      </w:r>
      <w:bookmarkStart w:id="730" w:name="_ETM_Q1_1691624"/>
      <w:bookmarkEnd w:id="730"/>
      <w:r>
        <w:rPr>
          <w:rFonts w:hint="cs"/>
          <w:rtl/>
        </w:rPr>
        <w:t xml:space="preserve">בבקשה, איזה סעיף באמנת ז'נבה? </w:t>
      </w:r>
    </w:p>
    <w:p w:rsidR="00AA11CC" w:rsidRPr="00AA11CC" w:rsidRDefault="00AA11CC" w:rsidP="00AA11CC">
      <w:pPr>
        <w:rPr>
          <w:rtl/>
        </w:rPr>
      </w:pPr>
      <w:bookmarkStart w:id="731" w:name="_ETM_Q1_1691938"/>
      <w:bookmarkStart w:id="732" w:name="_ETM_Q1_1691980"/>
      <w:bookmarkEnd w:id="731"/>
      <w:bookmarkEnd w:id="732"/>
    </w:p>
    <w:p w:rsidR="00AD5447" w:rsidRDefault="00AD5447" w:rsidP="00AD5447">
      <w:pPr>
        <w:pStyle w:val="af9"/>
        <w:keepNext/>
        <w:rPr>
          <w:rtl/>
        </w:rPr>
      </w:pPr>
      <w:bookmarkStart w:id="733" w:name="ET_guest_561151_55"/>
      <w:r w:rsidRPr="00AD5447">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AD5447">
        <w:rPr>
          <w:rStyle w:val="TagStyle"/>
          <w:rtl/>
        </w:rPr>
        <w:t xml:space="preserve"> &lt;&lt; אורח &gt;&gt;</w:t>
      </w:r>
      <w:r>
        <w:rPr>
          <w:rtl/>
        </w:rPr>
        <w:t xml:space="preserve">   </w:t>
      </w:r>
      <w:bookmarkEnd w:id="733"/>
    </w:p>
    <w:p w:rsidR="00AD5447" w:rsidRDefault="00AD5447" w:rsidP="00AD5447">
      <w:pPr>
        <w:pStyle w:val="KeepWithNext"/>
        <w:rPr>
          <w:rtl/>
        </w:rPr>
      </w:pPr>
    </w:p>
    <w:p w:rsidR="00AA11CC" w:rsidRDefault="00AA11CC" w:rsidP="00AD5447">
      <w:pPr>
        <w:rPr>
          <w:rtl/>
        </w:rPr>
      </w:pPr>
      <w:bookmarkStart w:id="734" w:name="_ETM_Q1_1705375"/>
      <w:bookmarkStart w:id="735" w:name="_ETM_Q1_1705415"/>
      <w:bookmarkEnd w:id="734"/>
      <w:bookmarkEnd w:id="735"/>
      <w:r>
        <w:rPr>
          <w:rFonts w:hint="cs"/>
          <w:rtl/>
        </w:rPr>
        <w:t>הועברה חוות דעת - -</w:t>
      </w:r>
    </w:p>
    <w:p w:rsidR="00AA11CC" w:rsidRDefault="00AA11CC" w:rsidP="00AA11CC">
      <w:pPr>
        <w:ind w:firstLine="0"/>
        <w:rPr>
          <w:rtl/>
        </w:rPr>
      </w:pPr>
    </w:p>
    <w:p w:rsidR="00AA11CC" w:rsidRDefault="00AA11CC" w:rsidP="00AA11CC">
      <w:pPr>
        <w:pStyle w:val="af6"/>
        <w:keepNext/>
        <w:rPr>
          <w:rtl/>
        </w:rPr>
      </w:pPr>
      <w:bookmarkStart w:id="736" w:name="ET_yor_6157_259"/>
      <w:r w:rsidRPr="00AA11CC">
        <w:rPr>
          <w:rStyle w:val="TagStyle"/>
          <w:rtl/>
        </w:rPr>
        <w:t xml:space="preserve"> &lt;&lt; </w:t>
      </w:r>
      <w:proofErr w:type="spellStart"/>
      <w:r w:rsidRPr="00AA11CC">
        <w:rPr>
          <w:rStyle w:val="TagStyle"/>
          <w:rtl/>
        </w:rPr>
        <w:t>יור</w:t>
      </w:r>
      <w:proofErr w:type="spellEnd"/>
      <w:r w:rsidRPr="00AA11CC">
        <w:rPr>
          <w:rStyle w:val="TagStyle"/>
          <w:rtl/>
        </w:rPr>
        <w:t xml:space="preserve"> &gt;&gt; </w:t>
      </w:r>
      <w:r>
        <w:rPr>
          <w:rtl/>
        </w:rPr>
        <w:t xml:space="preserve">היו"ר שמחה </w:t>
      </w:r>
      <w:proofErr w:type="spellStart"/>
      <w:r>
        <w:rPr>
          <w:rtl/>
        </w:rPr>
        <w:t>רוטמן</w:t>
      </w:r>
      <w:proofErr w:type="spellEnd"/>
      <w:r>
        <w:rPr>
          <w:rtl/>
        </w:rPr>
        <w:t>:</w:t>
      </w:r>
      <w:r w:rsidRPr="00AA11CC">
        <w:rPr>
          <w:rStyle w:val="TagStyle"/>
          <w:rtl/>
        </w:rPr>
        <w:t xml:space="preserve"> &lt;&lt; יור &gt;&gt;</w:t>
      </w:r>
      <w:r>
        <w:rPr>
          <w:rtl/>
        </w:rPr>
        <w:t xml:space="preserve">   </w:t>
      </w:r>
      <w:bookmarkEnd w:id="736"/>
    </w:p>
    <w:p w:rsidR="00AA11CC" w:rsidRDefault="00AA11CC" w:rsidP="00AA11CC">
      <w:pPr>
        <w:pStyle w:val="KeepWithNext"/>
        <w:rPr>
          <w:rtl/>
        </w:rPr>
      </w:pPr>
    </w:p>
    <w:p w:rsidR="00AA11CC" w:rsidRDefault="00AA11CC" w:rsidP="00AA11CC">
      <w:pPr>
        <w:rPr>
          <w:rtl/>
        </w:rPr>
      </w:pPr>
      <w:bookmarkStart w:id="737" w:name="_ETM_Q1_1696711"/>
      <w:bookmarkEnd w:id="737"/>
      <w:r>
        <w:rPr>
          <w:rFonts w:hint="cs"/>
          <w:rtl/>
        </w:rPr>
        <w:t xml:space="preserve">אני מבין. איזה סעיף באמנת ז'נבה הצעת </w:t>
      </w:r>
      <w:bookmarkStart w:id="738" w:name="_ETM_Q1_1699087"/>
      <w:bookmarkEnd w:id="738"/>
      <w:r>
        <w:rPr>
          <w:rFonts w:hint="cs"/>
          <w:rtl/>
        </w:rPr>
        <w:t xml:space="preserve">החוק הטרומית שלי מפרה? </w:t>
      </w:r>
    </w:p>
    <w:p w:rsidR="00AA11CC" w:rsidRDefault="00AA11CC" w:rsidP="00AA11CC">
      <w:pPr>
        <w:rPr>
          <w:rtl/>
        </w:rPr>
      </w:pPr>
      <w:bookmarkStart w:id="739" w:name="_ETM_Q1_1703903"/>
      <w:bookmarkStart w:id="740" w:name="_ETM_Q1_1703976"/>
      <w:bookmarkStart w:id="741" w:name="_ETM_Q1_1705815"/>
      <w:bookmarkEnd w:id="739"/>
      <w:bookmarkEnd w:id="740"/>
      <w:bookmarkEnd w:id="741"/>
    </w:p>
    <w:p w:rsidR="00AA11CC" w:rsidRDefault="00AA11CC" w:rsidP="00AA11CC">
      <w:pPr>
        <w:pStyle w:val="af9"/>
        <w:keepNext/>
        <w:rPr>
          <w:rtl/>
        </w:rPr>
      </w:pPr>
      <w:bookmarkStart w:id="742" w:name="ET_guest_561151_260"/>
      <w:r w:rsidRPr="00AA11CC">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AA11CC">
        <w:rPr>
          <w:rStyle w:val="TagStyle"/>
          <w:rtl/>
        </w:rPr>
        <w:t xml:space="preserve"> &lt;&lt; אורח &gt;&gt;</w:t>
      </w:r>
      <w:r>
        <w:rPr>
          <w:rtl/>
        </w:rPr>
        <w:t xml:space="preserve">   </w:t>
      </w:r>
      <w:bookmarkEnd w:id="742"/>
    </w:p>
    <w:p w:rsidR="00AA11CC" w:rsidRDefault="00AA11CC" w:rsidP="00AA11CC">
      <w:pPr>
        <w:pStyle w:val="KeepWithNext"/>
        <w:rPr>
          <w:rtl/>
        </w:rPr>
      </w:pPr>
    </w:p>
    <w:p w:rsidR="00AA11CC" w:rsidRDefault="00AD5447" w:rsidP="00AA11CC">
      <w:pPr>
        <w:rPr>
          <w:rtl/>
        </w:rPr>
      </w:pPr>
      <w:bookmarkStart w:id="743" w:name="_ETM_Q1_1706329"/>
      <w:bookmarkStart w:id="744" w:name="_ETM_Q1_1706411"/>
      <w:bookmarkEnd w:id="743"/>
      <w:bookmarkEnd w:id="744"/>
      <w:r>
        <w:rPr>
          <w:rFonts w:hint="cs"/>
          <w:rtl/>
        </w:rPr>
        <w:t>מכיוון שהמחלקה הבינלאומית לא נמצאת כאן</w:t>
      </w:r>
      <w:r w:rsidR="00AA11CC">
        <w:rPr>
          <w:rFonts w:hint="cs"/>
          <w:rtl/>
        </w:rPr>
        <w:t xml:space="preserve"> - -</w:t>
      </w:r>
    </w:p>
    <w:p w:rsidR="00AA11CC" w:rsidRDefault="00AA11CC" w:rsidP="00AA11CC">
      <w:pPr>
        <w:ind w:firstLine="0"/>
        <w:rPr>
          <w:rtl/>
        </w:rPr>
      </w:pPr>
    </w:p>
    <w:p w:rsidR="00AA11CC" w:rsidRDefault="00AA11CC" w:rsidP="00AA11CC">
      <w:pPr>
        <w:pStyle w:val="af6"/>
        <w:keepNext/>
        <w:rPr>
          <w:rtl/>
        </w:rPr>
      </w:pPr>
      <w:bookmarkStart w:id="745" w:name="ET_yor_6157_261"/>
      <w:r w:rsidRPr="00AA11CC">
        <w:rPr>
          <w:rStyle w:val="TagStyle"/>
          <w:rtl/>
        </w:rPr>
        <w:t xml:space="preserve"> &lt;&lt; </w:t>
      </w:r>
      <w:proofErr w:type="spellStart"/>
      <w:r w:rsidRPr="00AA11CC">
        <w:rPr>
          <w:rStyle w:val="TagStyle"/>
          <w:rtl/>
        </w:rPr>
        <w:t>יור</w:t>
      </w:r>
      <w:proofErr w:type="spellEnd"/>
      <w:r w:rsidRPr="00AA11CC">
        <w:rPr>
          <w:rStyle w:val="TagStyle"/>
          <w:rtl/>
        </w:rPr>
        <w:t xml:space="preserve"> &gt;&gt; </w:t>
      </w:r>
      <w:r>
        <w:rPr>
          <w:rtl/>
        </w:rPr>
        <w:t xml:space="preserve">היו"ר שמחה </w:t>
      </w:r>
      <w:proofErr w:type="spellStart"/>
      <w:r>
        <w:rPr>
          <w:rtl/>
        </w:rPr>
        <w:t>רוטמן</w:t>
      </w:r>
      <w:proofErr w:type="spellEnd"/>
      <w:r>
        <w:rPr>
          <w:rtl/>
        </w:rPr>
        <w:t>:</w:t>
      </w:r>
      <w:r w:rsidRPr="00AA11CC">
        <w:rPr>
          <w:rStyle w:val="TagStyle"/>
          <w:rtl/>
        </w:rPr>
        <w:t xml:space="preserve"> &lt;&lt; יור &gt;&gt;</w:t>
      </w:r>
      <w:r>
        <w:rPr>
          <w:rtl/>
        </w:rPr>
        <w:t xml:space="preserve">   </w:t>
      </w:r>
      <w:bookmarkEnd w:id="745"/>
    </w:p>
    <w:p w:rsidR="00AA11CC" w:rsidRDefault="00AA11CC" w:rsidP="00AA11CC">
      <w:pPr>
        <w:pStyle w:val="KeepWithNext"/>
        <w:rPr>
          <w:rtl/>
        </w:rPr>
      </w:pPr>
    </w:p>
    <w:p w:rsidR="00AA11CC" w:rsidRDefault="00AA11CC" w:rsidP="00AA11CC">
      <w:pPr>
        <w:rPr>
          <w:rtl/>
        </w:rPr>
      </w:pPr>
      <w:r>
        <w:rPr>
          <w:rFonts w:hint="cs"/>
          <w:rtl/>
        </w:rPr>
        <w:t xml:space="preserve">הבנתי. </w:t>
      </w:r>
    </w:p>
    <w:p w:rsidR="00AA11CC" w:rsidRDefault="00AA11CC" w:rsidP="00AA11CC">
      <w:pPr>
        <w:rPr>
          <w:rtl/>
        </w:rPr>
      </w:pPr>
      <w:bookmarkStart w:id="746" w:name="_ETM_Q1_1709889"/>
      <w:bookmarkEnd w:id="746"/>
    </w:p>
    <w:p w:rsidR="00AA11CC" w:rsidRDefault="00AA11CC" w:rsidP="00AA11CC">
      <w:pPr>
        <w:pStyle w:val="af9"/>
        <w:keepNext/>
        <w:rPr>
          <w:rtl/>
        </w:rPr>
      </w:pPr>
      <w:bookmarkStart w:id="747" w:name="ET_guest_561151_262"/>
      <w:r w:rsidRPr="00AA11CC">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AA11CC">
        <w:rPr>
          <w:rStyle w:val="TagStyle"/>
          <w:rtl/>
        </w:rPr>
        <w:t xml:space="preserve"> &lt;&lt; אורח &gt;&gt;</w:t>
      </w:r>
      <w:r>
        <w:rPr>
          <w:rtl/>
        </w:rPr>
        <w:t xml:space="preserve">   </w:t>
      </w:r>
      <w:bookmarkEnd w:id="747"/>
    </w:p>
    <w:p w:rsidR="00AA11CC" w:rsidRDefault="00AA11CC" w:rsidP="00AA11CC">
      <w:pPr>
        <w:pStyle w:val="KeepWithNext"/>
        <w:rPr>
          <w:rtl/>
        </w:rPr>
      </w:pPr>
    </w:p>
    <w:p w:rsidR="00AA11CC" w:rsidRDefault="00AA11CC" w:rsidP="00AA11CC">
      <w:pPr>
        <w:rPr>
          <w:rtl/>
        </w:rPr>
      </w:pPr>
      <w:bookmarkStart w:id="748" w:name="_ETM_Q1_1710450"/>
      <w:bookmarkStart w:id="749" w:name="_ETM_Q1_1710524"/>
      <w:bookmarkEnd w:id="748"/>
      <w:bookmarkEnd w:id="749"/>
      <w:r>
        <w:rPr>
          <w:rFonts w:hint="cs"/>
          <w:rtl/>
        </w:rPr>
        <w:t xml:space="preserve">רגע, אם </w:t>
      </w:r>
      <w:bookmarkStart w:id="750" w:name="_ETM_Q1_1711746"/>
      <w:bookmarkEnd w:id="750"/>
      <w:r>
        <w:rPr>
          <w:rFonts w:hint="cs"/>
          <w:rtl/>
        </w:rPr>
        <w:t xml:space="preserve">אפשר. לתת לסניגוריה להשלים את הדברים שלה כי היא </w:t>
      </w:r>
      <w:bookmarkStart w:id="751" w:name="_ETM_Q1_1714181"/>
      <w:bookmarkEnd w:id="751"/>
      <w:r>
        <w:rPr>
          <w:rFonts w:hint="cs"/>
          <w:rtl/>
        </w:rPr>
        <w:t>יצאה באמצע - -</w:t>
      </w:r>
    </w:p>
    <w:p w:rsidR="00AA11CC" w:rsidRDefault="00AA11CC" w:rsidP="00AA11CC">
      <w:pPr>
        <w:rPr>
          <w:rtl/>
        </w:rPr>
      </w:pPr>
      <w:bookmarkStart w:id="752" w:name="_ETM_Q1_1714483"/>
      <w:bookmarkStart w:id="753" w:name="_ETM_Q1_1714530"/>
      <w:bookmarkEnd w:id="752"/>
      <w:bookmarkEnd w:id="753"/>
    </w:p>
    <w:p w:rsidR="00AA11CC" w:rsidRDefault="00AA11CC" w:rsidP="00AA11CC">
      <w:pPr>
        <w:pStyle w:val="af6"/>
        <w:keepNext/>
        <w:rPr>
          <w:rtl/>
        </w:rPr>
      </w:pPr>
      <w:bookmarkStart w:id="754" w:name="ET_yor_6157_263"/>
      <w:r w:rsidRPr="00AA11CC">
        <w:rPr>
          <w:rStyle w:val="TagStyle"/>
          <w:rtl/>
        </w:rPr>
        <w:t xml:space="preserve"> &lt;&lt; </w:t>
      </w:r>
      <w:proofErr w:type="spellStart"/>
      <w:r w:rsidRPr="00AA11CC">
        <w:rPr>
          <w:rStyle w:val="TagStyle"/>
          <w:rtl/>
        </w:rPr>
        <w:t>יור</w:t>
      </w:r>
      <w:proofErr w:type="spellEnd"/>
      <w:r w:rsidRPr="00AA11CC">
        <w:rPr>
          <w:rStyle w:val="TagStyle"/>
          <w:rtl/>
        </w:rPr>
        <w:t xml:space="preserve"> &gt;&gt; </w:t>
      </w:r>
      <w:r>
        <w:rPr>
          <w:rtl/>
        </w:rPr>
        <w:t xml:space="preserve">היו"ר שמחה </w:t>
      </w:r>
      <w:proofErr w:type="spellStart"/>
      <w:r>
        <w:rPr>
          <w:rtl/>
        </w:rPr>
        <w:t>רוטמן</w:t>
      </w:r>
      <w:proofErr w:type="spellEnd"/>
      <w:r>
        <w:rPr>
          <w:rtl/>
        </w:rPr>
        <w:t>:</w:t>
      </w:r>
      <w:r w:rsidRPr="00AA11CC">
        <w:rPr>
          <w:rStyle w:val="TagStyle"/>
          <w:rtl/>
        </w:rPr>
        <w:t xml:space="preserve"> &lt;&lt; יור &gt;&gt;</w:t>
      </w:r>
      <w:r>
        <w:rPr>
          <w:rtl/>
        </w:rPr>
        <w:t xml:space="preserve">   </w:t>
      </w:r>
      <w:bookmarkEnd w:id="754"/>
    </w:p>
    <w:p w:rsidR="00AA11CC" w:rsidRDefault="00AA11CC" w:rsidP="00AA11CC">
      <w:pPr>
        <w:pStyle w:val="KeepWithNext"/>
        <w:rPr>
          <w:rtl/>
        </w:rPr>
      </w:pPr>
    </w:p>
    <w:p w:rsidR="00AA11CC" w:rsidRDefault="00AA11CC" w:rsidP="00AA11CC">
      <w:pPr>
        <w:rPr>
          <w:rtl/>
        </w:rPr>
      </w:pPr>
      <w:r>
        <w:rPr>
          <w:rFonts w:hint="cs"/>
          <w:rtl/>
        </w:rPr>
        <w:t xml:space="preserve">הסניגוריה לא קיבלה מלכתחילה. אני לא רוצה לתת לה להשלים, אני רוצה לתת את דבריה. הסניגוריה היא פה אורחת מכובדת, והיא תציג את עמדתה בצורה מלאה. </w:t>
      </w:r>
    </w:p>
    <w:p w:rsidR="00AA11CC" w:rsidRDefault="00AA11CC" w:rsidP="00AA11CC">
      <w:pPr>
        <w:rPr>
          <w:rtl/>
        </w:rPr>
      </w:pPr>
      <w:bookmarkStart w:id="755" w:name="_ETM_Q1_1718551"/>
      <w:bookmarkStart w:id="756" w:name="_ETM_Q1_1718576"/>
      <w:bookmarkStart w:id="757" w:name="_ETM_Q1_1718119"/>
      <w:bookmarkEnd w:id="755"/>
      <w:bookmarkEnd w:id="756"/>
      <w:bookmarkEnd w:id="757"/>
    </w:p>
    <w:p w:rsidR="00AA11CC" w:rsidRDefault="00AA11CC" w:rsidP="00AA11CC">
      <w:pPr>
        <w:pStyle w:val="af9"/>
        <w:keepNext/>
        <w:rPr>
          <w:rtl/>
        </w:rPr>
      </w:pPr>
      <w:bookmarkStart w:id="758" w:name="ET_guest_561151_264"/>
      <w:r w:rsidRPr="00AA11CC">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AA11CC">
        <w:rPr>
          <w:rStyle w:val="TagStyle"/>
          <w:rtl/>
        </w:rPr>
        <w:t xml:space="preserve"> &lt;&lt; אורח &gt;&gt;</w:t>
      </w:r>
      <w:r>
        <w:rPr>
          <w:rtl/>
        </w:rPr>
        <w:t xml:space="preserve">   </w:t>
      </w:r>
      <w:bookmarkEnd w:id="758"/>
    </w:p>
    <w:p w:rsidR="00AA11CC" w:rsidRDefault="00AA11CC" w:rsidP="00AA11CC">
      <w:pPr>
        <w:pStyle w:val="KeepWithNext"/>
        <w:rPr>
          <w:rtl/>
        </w:rPr>
      </w:pPr>
    </w:p>
    <w:p w:rsidR="00AD5447" w:rsidRDefault="00AD5447" w:rsidP="00AA11CC">
      <w:pPr>
        <w:rPr>
          <w:rtl/>
        </w:rPr>
      </w:pPr>
      <w:bookmarkStart w:id="759" w:name="_ETM_Q1_1718584"/>
      <w:bookmarkStart w:id="760" w:name="_ETM_Q1_1718658"/>
      <w:bookmarkEnd w:id="759"/>
      <w:bookmarkEnd w:id="760"/>
      <w:r>
        <w:rPr>
          <w:rFonts w:hint="cs"/>
          <w:rtl/>
        </w:rPr>
        <w:t xml:space="preserve">אנחנו נתייחס </w:t>
      </w:r>
      <w:bookmarkStart w:id="761" w:name="_ETM_Q1_1721295"/>
      <w:bookmarkEnd w:id="761"/>
      <w:r w:rsidR="00AA11CC">
        <w:rPr>
          <w:rFonts w:hint="cs"/>
          <w:rtl/>
        </w:rPr>
        <w:t xml:space="preserve">לעניין העמדות ועוד כמה דקות נבקש מהמחלקה הבינלאומית - </w:t>
      </w:r>
      <w:bookmarkStart w:id="762" w:name="_ETM_Q1_1723591"/>
      <w:bookmarkEnd w:id="762"/>
      <w:r w:rsidR="00AA11CC">
        <w:rPr>
          <w:rFonts w:hint="cs"/>
          <w:rtl/>
        </w:rPr>
        <w:t xml:space="preserve">- - אם אפשר שהיא תשלים את דבריה. </w:t>
      </w:r>
    </w:p>
    <w:p w:rsidR="00AD5447" w:rsidRDefault="00AD5447" w:rsidP="00AD5447">
      <w:pPr>
        <w:rPr>
          <w:rtl/>
        </w:rPr>
      </w:pPr>
      <w:bookmarkStart w:id="763" w:name="_ETM_Q1_1723385"/>
      <w:bookmarkStart w:id="764" w:name="_ETM_Q1_1723445"/>
      <w:bookmarkEnd w:id="763"/>
      <w:bookmarkEnd w:id="764"/>
    </w:p>
    <w:p w:rsidR="00AD5447" w:rsidRDefault="00AD5447" w:rsidP="00AD5447">
      <w:pPr>
        <w:pStyle w:val="af6"/>
        <w:keepNext/>
        <w:rPr>
          <w:rtl/>
        </w:rPr>
      </w:pPr>
      <w:bookmarkStart w:id="765" w:name="ET_yor_6157_56"/>
      <w:r w:rsidRPr="00AD5447">
        <w:rPr>
          <w:rStyle w:val="TagStyle"/>
          <w:rtl/>
        </w:rPr>
        <w:t xml:space="preserve"> &lt;&lt; </w:t>
      </w:r>
      <w:proofErr w:type="spellStart"/>
      <w:r w:rsidRPr="00AD5447">
        <w:rPr>
          <w:rStyle w:val="TagStyle"/>
          <w:rtl/>
        </w:rPr>
        <w:t>יור</w:t>
      </w:r>
      <w:proofErr w:type="spellEnd"/>
      <w:r w:rsidRPr="00AD5447">
        <w:rPr>
          <w:rStyle w:val="TagStyle"/>
          <w:rtl/>
        </w:rPr>
        <w:t xml:space="preserve"> &gt;&gt; </w:t>
      </w:r>
      <w:r>
        <w:rPr>
          <w:rtl/>
        </w:rPr>
        <w:t xml:space="preserve">היו"ר שמחה </w:t>
      </w:r>
      <w:proofErr w:type="spellStart"/>
      <w:r>
        <w:rPr>
          <w:rtl/>
        </w:rPr>
        <w:t>רוטמן</w:t>
      </w:r>
      <w:proofErr w:type="spellEnd"/>
      <w:r>
        <w:rPr>
          <w:rtl/>
        </w:rPr>
        <w:t>:</w:t>
      </w:r>
      <w:r w:rsidRPr="00AD5447">
        <w:rPr>
          <w:rStyle w:val="TagStyle"/>
          <w:rtl/>
        </w:rPr>
        <w:t xml:space="preserve"> &lt;&lt; יור &gt;&gt;</w:t>
      </w:r>
      <w:r>
        <w:rPr>
          <w:rtl/>
        </w:rPr>
        <w:t xml:space="preserve">   </w:t>
      </w:r>
      <w:bookmarkEnd w:id="765"/>
    </w:p>
    <w:p w:rsidR="00AD5447" w:rsidRDefault="00AD5447" w:rsidP="00AD5447">
      <w:pPr>
        <w:pStyle w:val="KeepWithNext"/>
        <w:rPr>
          <w:rtl/>
        </w:rPr>
      </w:pPr>
    </w:p>
    <w:p w:rsidR="00AD5447" w:rsidRDefault="00AD5447" w:rsidP="00AD5447">
      <w:pPr>
        <w:rPr>
          <w:rtl/>
        </w:rPr>
      </w:pPr>
      <w:bookmarkStart w:id="766" w:name="_ETM_Q1_1726147"/>
      <w:bookmarkEnd w:id="766"/>
      <w:r>
        <w:rPr>
          <w:rFonts w:hint="cs"/>
          <w:rtl/>
        </w:rPr>
        <w:t xml:space="preserve">תודה רבה. </w:t>
      </w:r>
      <w:r w:rsidR="00AA11CC">
        <w:rPr>
          <w:rFonts w:hint="cs"/>
          <w:rtl/>
        </w:rPr>
        <w:t xml:space="preserve">אין "תשלים את דבריה", </w:t>
      </w:r>
      <w:r>
        <w:rPr>
          <w:rFonts w:hint="cs"/>
          <w:rtl/>
        </w:rPr>
        <w:t xml:space="preserve">היא עוד לא התחילה לדבר. </w:t>
      </w:r>
      <w:bookmarkStart w:id="767" w:name="_ETM_Q1_1731585"/>
      <w:bookmarkEnd w:id="767"/>
      <w:r w:rsidR="00AA11CC">
        <w:rPr>
          <w:rFonts w:hint="cs"/>
          <w:rtl/>
        </w:rPr>
        <w:t xml:space="preserve">אני לא יודעת מה את רוצה. </w:t>
      </w:r>
      <w:r>
        <w:rPr>
          <w:rFonts w:hint="cs"/>
          <w:rtl/>
        </w:rPr>
        <w:t xml:space="preserve">עוד שנייה היא תקבל את זמן הדיבור שלה בשלמות ובהרחבה. </w:t>
      </w:r>
      <w:bookmarkStart w:id="768" w:name="_ETM_Q1_1740250"/>
      <w:bookmarkEnd w:id="768"/>
      <w:r w:rsidR="00D15EA9">
        <w:rPr>
          <w:rFonts w:hint="cs"/>
          <w:rtl/>
        </w:rPr>
        <w:t xml:space="preserve">הכול בסדר. </w:t>
      </w:r>
      <w:bookmarkStart w:id="769" w:name="_ETM_Q1_1737879"/>
      <w:bookmarkEnd w:id="769"/>
    </w:p>
    <w:p w:rsidR="00AD5447" w:rsidRDefault="00AD5447" w:rsidP="00AD5447">
      <w:pPr>
        <w:rPr>
          <w:rtl/>
        </w:rPr>
      </w:pPr>
      <w:bookmarkStart w:id="770" w:name="_ETM_Q1_1741530"/>
      <w:bookmarkStart w:id="771" w:name="_ETM_Q1_1741600"/>
      <w:bookmarkEnd w:id="770"/>
      <w:bookmarkEnd w:id="771"/>
    </w:p>
    <w:p w:rsidR="00AD5447" w:rsidRDefault="00AD5447" w:rsidP="00AD5447">
      <w:pPr>
        <w:rPr>
          <w:rtl/>
        </w:rPr>
      </w:pPr>
      <w:bookmarkStart w:id="772" w:name="_ETM_Q1_1741674"/>
      <w:bookmarkStart w:id="773" w:name="_ETM_Q1_1741724"/>
      <w:bookmarkEnd w:id="772"/>
      <w:bookmarkEnd w:id="773"/>
      <w:r>
        <w:rPr>
          <w:rFonts w:hint="cs"/>
          <w:rtl/>
        </w:rPr>
        <w:t xml:space="preserve">שב"כ, </w:t>
      </w:r>
      <w:proofErr w:type="spellStart"/>
      <w:r>
        <w:rPr>
          <w:rFonts w:hint="cs"/>
          <w:rtl/>
        </w:rPr>
        <w:t>מל"ל</w:t>
      </w:r>
      <w:proofErr w:type="spellEnd"/>
      <w:r w:rsidR="00D15EA9">
        <w:rPr>
          <w:rFonts w:hint="cs"/>
          <w:rtl/>
        </w:rPr>
        <w:t xml:space="preserve">, מי פה? אתם מגיעים או לא מגיעים? אני אפילו </w:t>
      </w:r>
      <w:bookmarkStart w:id="774" w:name="_ETM_Q1_1740603"/>
      <w:bookmarkEnd w:id="774"/>
      <w:r w:rsidR="00D15EA9">
        <w:rPr>
          <w:rFonts w:hint="cs"/>
          <w:rtl/>
        </w:rPr>
        <w:t xml:space="preserve">לא יודע. </w:t>
      </w:r>
    </w:p>
    <w:p w:rsidR="00AD5447" w:rsidRDefault="00AD5447" w:rsidP="00AD5447">
      <w:pPr>
        <w:rPr>
          <w:rtl/>
        </w:rPr>
      </w:pPr>
      <w:bookmarkStart w:id="775" w:name="_ETM_Q1_1748323"/>
      <w:bookmarkStart w:id="776" w:name="_ETM_Q1_1748381"/>
      <w:bookmarkStart w:id="777" w:name="_ETM_Q1_1750411"/>
      <w:bookmarkEnd w:id="775"/>
      <w:bookmarkEnd w:id="776"/>
      <w:bookmarkEnd w:id="777"/>
    </w:p>
    <w:p w:rsidR="00AD5447" w:rsidRDefault="00AD5447" w:rsidP="00AD5447">
      <w:pPr>
        <w:pStyle w:val="af9"/>
        <w:keepNext/>
        <w:rPr>
          <w:rtl/>
        </w:rPr>
      </w:pPr>
      <w:bookmarkStart w:id="778" w:name="ET_guest_934995_57"/>
      <w:r w:rsidRPr="00AD5447">
        <w:rPr>
          <w:rStyle w:val="TagStyle"/>
          <w:rtl/>
        </w:rPr>
        <w:t xml:space="preserve"> &lt;&lt; אורח &gt;&gt; </w:t>
      </w:r>
      <w:r>
        <w:rPr>
          <w:rtl/>
        </w:rPr>
        <w:t>איתי טהורי:</w:t>
      </w:r>
      <w:r w:rsidRPr="00AD5447">
        <w:rPr>
          <w:rStyle w:val="TagStyle"/>
          <w:rtl/>
        </w:rPr>
        <w:t xml:space="preserve"> &lt;&lt; אורח &gt;&gt;</w:t>
      </w:r>
      <w:r>
        <w:rPr>
          <w:rtl/>
        </w:rPr>
        <w:t xml:space="preserve">   </w:t>
      </w:r>
      <w:bookmarkEnd w:id="778"/>
    </w:p>
    <w:p w:rsidR="00AD5447" w:rsidRDefault="00AD5447" w:rsidP="00AD5447">
      <w:pPr>
        <w:pStyle w:val="KeepWithNext"/>
        <w:rPr>
          <w:rtl/>
        </w:rPr>
      </w:pPr>
    </w:p>
    <w:p w:rsidR="00D15EA9" w:rsidRDefault="00D15EA9" w:rsidP="00AD5447">
      <w:pPr>
        <w:rPr>
          <w:rtl/>
        </w:rPr>
      </w:pPr>
      <w:bookmarkStart w:id="779" w:name="_ETM_Q1_1750781"/>
      <w:bookmarkStart w:id="780" w:name="_ETM_Q1_1750826"/>
      <w:bookmarkEnd w:id="779"/>
      <w:bookmarkEnd w:id="780"/>
      <w:r>
        <w:rPr>
          <w:rFonts w:hint="cs"/>
          <w:rtl/>
        </w:rPr>
        <w:t xml:space="preserve">אני </w:t>
      </w:r>
      <w:proofErr w:type="spellStart"/>
      <w:r>
        <w:rPr>
          <w:rFonts w:hint="cs"/>
          <w:rtl/>
        </w:rPr>
        <w:t>מהמל"ל</w:t>
      </w:r>
      <w:proofErr w:type="spellEnd"/>
      <w:r>
        <w:rPr>
          <w:rFonts w:hint="cs"/>
          <w:rtl/>
        </w:rPr>
        <w:t xml:space="preserve">. </w:t>
      </w:r>
    </w:p>
    <w:p w:rsidR="00D15EA9" w:rsidRDefault="00D15EA9" w:rsidP="00D15EA9">
      <w:pPr>
        <w:ind w:firstLine="0"/>
        <w:rPr>
          <w:rtl/>
        </w:rPr>
      </w:pPr>
    </w:p>
    <w:p w:rsidR="00D15EA9" w:rsidRDefault="00D15EA9" w:rsidP="00D15EA9">
      <w:pPr>
        <w:pStyle w:val="af6"/>
        <w:keepNext/>
        <w:rPr>
          <w:rtl/>
        </w:rPr>
      </w:pPr>
      <w:bookmarkStart w:id="781" w:name="ET_yor_6157_265"/>
      <w:r w:rsidRPr="00D15EA9">
        <w:rPr>
          <w:rStyle w:val="TagStyle"/>
          <w:rtl/>
        </w:rPr>
        <w:t xml:space="preserve"> &lt;&lt; יור &gt;&gt; </w:t>
      </w:r>
      <w:r>
        <w:rPr>
          <w:rtl/>
        </w:rPr>
        <w:t xml:space="preserve">היו"ר שמחה </w:t>
      </w:r>
      <w:proofErr w:type="spellStart"/>
      <w:r>
        <w:rPr>
          <w:rtl/>
        </w:rPr>
        <w:t>רוטמן</w:t>
      </w:r>
      <w:proofErr w:type="spellEnd"/>
      <w:r>
        <w:rPr>
          <w:rtl/>
        </w:rPr>
        <w:t>:</w:t>
      </w:r>
      <w:r w:rsidRPr="00D15EA9">
        <w:rPr>
          <w:rStyle w:val="TagStyle"/>
          <w:rtl/>
        </w:rPr>
        <w:t xml:space="preserve"> &lt;&lt; יור &gt;&gt;</w:t>
      </w:r>
      <w:r>
        <w:rPr>
          <w:rtl/>
        </w:rPr>
        <w:t xml:space="preserve">   </w:t>
      </w:r>
      <w:bookmarkEnd w:id="781"/>
    </w:p>
    <w:p w:rsidR="00D15EA9" w:rsidRDefault="00D15EA9" w:rsidP="00D15EA9">
      <w:pPr>
        <w:pStyle w:val="KeepWithNext"/>
        <w:rPr>
          <w:rtl/>
        </w:rPr>
      </w:pPr>
    </w:p>
    <w:p w:rsidR="00D15EA9" w:rsidRDefault="00D15EA9" w:rsidP="00D15EA9">
      <w:pPr>
        <w:rPr>
          <w:rtl/>
        </w:rPr>
      </w:pPr>
      <w:r>
        <w:rPr>
          <w:rFonts w:hint="cs"/>
          <w:rtl/>
        </w:rPr>
        <w:t xml:space="preserve">בבקשה, יש לכם התייחסות? </w:t>
      </w:r>
    </w:p>
    <w:p w:rsidR="00D15EA9" w:rsidRDefault="00D15EA9" w:rsidP="00D15EA9">
      <w:pPr>
        <w:rPr>
          <w:rtl/>
        </w:rPr>
      </w:pPr>
      <w:bookmarkStart w:id="782" w:name="_ETM_Q1_1747094"/>
      <w:bookmarkStart w:id="783" w:name="_ETM_Q1_1747152"/>
      <w:bookmarkStart w:id="784" w:name="_ETM_Q1_1748350"/>
      <w:bookmarkEnd w:id="782"/>
      <w:bookmarkEnd w:id="783"/>
      <w:bookmarkEnd w:id="784"/>
    </w:p>
    <w:p w:rsidR="00D15EA9" w:rsidRDefault="00D15EA9" w:rsidP="00D15EA9">
      <w:pPr>
        <w:pStyle w:val="af9"/>
        <w:keepNext/>
        <w:rPr>
          <w:rtl/>
        </w:rPr>
      </w:pPr>
      <w:bookmarkStart w:id="785" w:name="ET_guest_934995_266"/>
      <w:r w:rsidRPr="00D15EA9">
        <w:rPr>
          <w:rStyle w:val="TagStyle"/>
          <w:rtl/>
        </w:rPr>
        <w:t xml:space="preserve"> </w:t>
      </w:r>
      <w:r w:rsidRPr="00802D19">
        <w:rPr>
          <w:rStyle w:val="TagStyle"/>
          <w:rtl/>
        </w:rPr>
        <w:t xml:space="preserve">&lt;&lt; אורח &gt;&gt; </w:t>
      </w:r>
      <w:r w:rsidRPr="00802D19">
        <w:rPr>
          <w:rtl/>
        </w:rPr>
        <w:t>איתי טהורי:</w:t>
      </w:r>
      <w:r w:rsidRPr="00802D19">
        <w:rPr>
          <w:rStyle w:val="TagStyle"/>
          <w:rtl/>
        </w:rPr>
        <w:t xml:space="preserve"> &lt;&lt; אורח &gt;&gt;</w:t>
      </w:r>
      <w:r>
        <w:rPr>
          <w:rtl/>
        </w:rPr>
        <w:t xml:space="preserve">   </w:t>
      </w:r>
      <w:bookmarkEnd w:id="785"/>
    </w:p>
    <w:p w:rsidR="00D15EA9" w:rsidRDefault="00D15EA9" w:rsidP="00D15EA9">
      <w:pPr>
        <w:pStyle w:val="KeepWithNext"/>
        <w:rPr>
          <w:rtl/>
        </w:rPr>
      </w:pPr>
    </w:p>
    <w:p w:rsidR="00AD5447" w:rsidRDefault="00D15EA9" w:rsidP="00D15EA9">
      <w:pPr>
        <w:rPr>
          <w:rtl/>
        </w:rPr>
      </w:pPr>
      <w:bookmarkStart w:id="786" w:name="_ETM_Q1_1748863"/>
      <w:bookmarkStart w:id="787" w:name="_ETM_Q1_1748943"/>
      <w:bookmarkEnd w:id="786"/>
      <w:bookmarkEnd w:id="787"/>
      <w:r>
        <w:rPr>
          <w:rFonts w:hint="cs"/>
          <w:rtl/>
        </w:rPr>
        <w:t xml:space="preserve">אני מהלשכה המשפטית </w:t>
      </w:r>
      <w:proofErr w:type="spellStart"/>
      <w:r>
        <w:rPr>
          <w:rFonts w:hint="cs"/>
          <w:rtl/>
        </w:rPr>
        <w:t>במל"ל</w:t>
      </w:r>
      <w:proofErr w:type="spellEnd"/>
      <w:r>
        <w:rPr>
          <w:rFonts w:hint="cs"/>
          <w:rtl/>
        </w:rPr>
        <w:t xml:space="preserve">. </w:t>
      </w:r>
      <w:r w:rsidR="00AD5447">
        <w:rPr>
          <w:rFonts w:hint="cs"/>
          <w:rtl/>
        </w:rPr>
        <w:t xml:space="preserve">אנחנו קיבלנו את הזימון אתמול. </w:t>
      </w:r>
      <w:r w:rsidR="00802D19">
        <w:rPr>
          <w:rFonts w:hint="cs"/>
          <w:rtl/>
        </w:rPr>
        <w:t xml:space="preserve">בנוסף גם ראש </w:t>
      </w:r>
      <w:proofErr w:type="spellStart"/>
      <w:r w:rsidR="00802D19">
        <w:rPr>
          <w:rFonts w:hint="cs"/>
          <w:rtl/>
        </w:rPr>
        <w:t>המל"ל</w:t>
      </w:r>
      <w:proofErr w:type="spellEnd"/>
      <w:r w:rsidR="00802D19">
        <w:rPr>
          <w:rFonts w:hint="cs"/>
          <w:rtl/>
        </w:rPr>
        <w:t xml:space="preserve"> נמצא בחו"ל אז </w:t>
      </w:r>
      <w:r w:rsidR="00AD5447">
        <w:rPr>
          <w:rFonts w:hint="cs"/>
          <w:rtl/>
        </w:rPr>
        <w:t xml:space="preserve">הנושא הזה עדיין לא </w:t>
      </w:r>
      <w:bookmarkStart w:id="788" w:name="_ETM_Q1_1759681"/>
      <w:bookmarkEnd w:id="788"/>
      <w:r w:rsidR="00AD5447">
        <w:rPr>
          <w:rFonts w:hint="cs"/>
          <w:rtl/>
        </w:rPr>
        <w:t xml:space="preserve">לובן ולא דובר. </w:t>
      </w:r>
    </w:p>
    <w:p w:rsidR="00AD5447" w:rsidRDefault="00AD5447" w:rsidP="00AD5447">
      <w:pPr>
        <w:rPr>
          <w:rtl/>
        </w:rPr>
      </w:pPr>
      <w:bookmarkStart w:id="789" w:name="_ETM_Q1_1762346"/>
      <w:bookmarkStart w:id="790" w:name="_ETM_Q1_1762401"/>
      <w:bookmarkEnd w:id="789"/>
      <w:bookmarkEnd w:id="790"/>
    </w:p>
    <w:p w:rsidR="00AD5447" w:rsidRDefault="00AD5447" w:rsidP="00AD5447">
      <w:pPr>
        <w:pStyle w:val="af6"/>
        <w:keepNext/>
        <w:rPr>
          <w:rtl/>
        </w:rPr>
      </w:pPr>
      <w:bookmarkStart w:id="791" w:name="ET_yor_6157_58"/>
      <w:r w:rsidRPr="00AD5447">
        <w:rPr>
          <w:rStyle w:val="TagStyle"/>
          <w:rtl/>
        </w:rPr>
        <w:t xml:space="preserve"> &lt;&lt; </w:t>
      </w:r>
      <w:proofErr w:type="spellStart"/>
      <w:r w:rsidRPr="00AD5447">
        <w:rPr>
          <w:rStyle w:val="TagStyle"/>
          <w:rtl/>
        </w:rPr>
        <w:t>יור</w:t>
      </w:r>
      <w:proofErr w:type="spellEnd"/>
      <w:r w:rsidRPr="00AD5447">
        <w:rPr>
          <w:rStyle w:val="TagStyle"/>
          <w:rtl/>
        </w:rPr>
        <w:t xml:space="preserve"> &gt;&gt; </w:t>
      </w:r>
      <w:r>
        <w:rPr>
          <w:rtl/>
        </w:rPr>
        <w:t xml:space="preserve">היו"ר שמחה </w:t>
      </w:r>
      <w:proofErr w:type="spellStart"/>
      <w:r>
        <w:rPr>
          <w:rtl/>
        </w:rPr>
        <w:t>רוטמן</w:t>
      </w:r>
      <w:proofErr w:type="spellEnd"/>
      <w:r>
        <w:rPr>
          <w:rtl/>
        </w:rPr>
        <w:t>:</w:t>
      </w:r>
      <w:r w:rsidRPr="00AD5447">
        <w:rPr>
          <w:rStyle w:val="TagStyle"/>
          <w:rtl/>
        </w:rPr>
        <w:t xml:space="preserve"> &lt;&lt; יור &gt;&gt;</w:t>
      </w:r>
      <w:r>
        <w:rPr>
          <w:rtl/>
        </w:rPr>
        <w:t xml:space="preserve">   </w:t>
      </w:r>
      <w:bookmarkEnd w:id="791"/>
    </w:p>
    <w:p w:rsidR="00AD5447" w:rsidRDefault="00AD5447" w:rsidP="00AD5447">
      <w:pPr>
        <w:pStyle w:val="KeepWithNext"/>
        <w:rPr>
          <w:rtl/>
        </w:rPr>
      </w:pPr>
    </w:p>
    <w:p w:rsidR="00AD5447" w:rsidRDefault="00802D19" w:rsidP="00802D19">
      <w:pPr>
        <w:rPr>
          <w:rtl/>
        </w:rPr>
      </w:pPr>
      <w:bookmarkStart w:id="792" w:name="_ETM_Q1_1763021"/>
      <w:bookmarkEnd w:id="792"/>
      <w:r>
        <w:rPr>
          <w:rFonts w:hint="cs"/>
          <w:rtl/>
        </w:rPr>
        <w:t xml:space="preserve">אתם הגשתם </w:t>
      </w:r>
      <w:bookmarkStart w:id="793" w:name="_ETM_Q1_1758311"/>
      <w:bookmarkEnd w:id="793"/>
      <w:r>
        <w:rPr>
          <w:rFonts w:hint="cs"/>
          <w:rtl/>
        </w:rPr>
        <w:t>עמדה לו</w:t>
      </w:r>
      <w:r w:rsidR="00AD5447">
        <w:rPr>
          <w:rFonts w:hint="cs"/>
          <w:rtl/>
        </w:rPr>
        <w:t xml:space="preserve">ועדת שרים? </w:t>
      </w:r>
    </w:p>
    <w:p w:rsidR="00AD5447" w:rsidRDefault="00AD5447" w:rsidP="00AD5447">
      <w:pPr>
        <w:rPr>
          <w:rtl/>
        </w:rPr>
      </w:pPr>
      <w:bookmarkStart w:id="794" w:name="_ETM_Q1_1768001"/>
      <w:bookmarkStart w:id="795" w:name="_ETM_Q1_1768066"/>
      <w:bookmarkStart w:id="796" w:name="_ETM_Q1_1772194"/>
      <w:bookmarkEnd w:id="794"/>
      <w:bookmarkEnd w:id="795"/>
      <w:bookmarkEnd w:id="796"/>
    </w:p>
    <w:p w:rsidR="00AD5447" w:rsidRDefault="00AD5447" w:rsidP="00AD5447">
      <w:pPr>
        <w:pStyle w:val="af9"/>
        <w:keepNext/>
        <w:rPr>
          <w:rtl/>
        </w:rPr>
      </w:pPr>
      <w:bookmarkStart w:id="797" w:name="ET_guest_934995_59"/>
      <w:r w:rsidRPr="00AD5447">
        <w:rPr>
          <w:rStyle w:val="TagStyle"/>
          <w:rtl/>
        </w:rPr>
        <w:t xml:space="preserve"> &lt;&lt; אורח &gt;&gt; </w:t>
      </w:r>
      <w:r>
        <w:rPr>
          <w:rtl/>
        </w:rPr>
        <w:t>איתי טהורי:</w:t>
      </w:r>
      <w:r w:rsidRPr="00AD5447">
        <w:rPr>
          <w:rStyle w:val="TagStyle"/>
          <w:rtl/>
        </w:rPr>
        <w:t xml:space="preserve"> &lt;&lt; אורח &gt;&gt;</w:t>
      </w:r>
      <w:r>
        <w:rPr>
          <w:rtl/>
        </w:rPr>
        <w:t xml:space="preserve">   </w:t>
      </w:r>
      <w:bookmarkEnd w:id="797"/>
    </w:p>
    <w:p w:rsidR="00AD5447" w:rsidRDefault="00AD5447" w:rsidP="00AD5447">
      <w:pPr>
        <w:pStyle w:val="KeepWithNext"/>
        <w:rPr>
          <w:rtl/>
        </w:rPr>
      </w:pPr>
    </w:p>
    <w:p w:rsidR="00AD5447" w:rsidRDefault="00802D19" w:rsidP="00AD5447">
      <w:pPr>
        <w:rPr>
          <w:rtl/>
        </w:rPr>
      </w:pPr>
      <w:bookmarkStart w:id="798" w:name="_ETM_Q1_1772509"/>
      <w:bookmarkStart w:id="799" w:name="_ETM_Q1_1772554"/>
      <w:bookmarkEnd w:id="798"/>
      <w:bookmarkEnd w:id="799"/>
      <w:r>
        <w:rPr>
          <w:rFonts w:hint="cs"/>
          <w:rtl/>
        </w:rPr>
        <w:t xml:space="preserve">למיטב ידיעתי, </w:t>
      </w:r>
      <w:r w:rsidR="00AD5447">
        <w:rPr>
          <w:rFonts w:hint="cs"/>
          <w:rtl/>
        </w:rPr>
        <w:t xml:space="preserve">לא. </w:t>
      </w:r>
    </w:p>
    <w:p w:rsidR="00AD5447" w:rsidRDefault="00AD5447" w:rsidP="00AD5447">
      <w:pPr>
        <w:rPr>
          <w:rtl/>
        </w:rPr>
      </w:pPr>
      <w:bookmarkStart w:id="800" w:name="_ETM_Q1_1773619"/>
      <w:bookmarkStart w:id="801" w:name="_ETM_Q1_1773674"/>
      <w:bookmarkEnd w:id="800"/>
      <w:bookmarkEnd w:id="801"/>
    </w:p>
    <w:p w:rsidR="00802D19" w:rsidRDefault="00802D19" w:rsidP="00802D19">
      <w:pPr>
        <w:pStyle w:val="af5"/>
        <w:keepNext/>
        <w:rPr>
          <w:rtl/>
        </w:rPr>
      </w:pPr>
      <w:bookmarkStart w:id="802" w:name="ET_interruption_קריאה_268"/>
      <w:r w:rsidRPr="00802D19">
        <w:rPr>
          <w:rStyle w:val="TagStyle"/>
          <w:rtl/>
        </w:rPr>
        <w:t xml:space="preserve"> &lt;&lt; קריאה &gt;&gt; </w:t>
      </w:r>
      <w:r>
        <w:rPr>
          <w:rtl/>
        </w:rPr>
        <w:t>קריאה:</w:t>
      </w:r>
      <w:r w:rsidRPr="00802D19">
        <w:rPr>
          <w:rStyle w:val="TagStyle"/>
          <w:rtl/>
        </w:rPr>
        <w:t xml:space="preserve"> &lt;&lt; קריאה &gt;&gt;</w:t>
      </w:r>
      <w:r>
        <w:rPr>
          <w:rtl/>
        </w:rPr>
        <w:t xml:space="preserve">   </w:t>
      </w:r>
      <w:bookmarkEnd w:id="802"/>
    </w:p>
    <w:p w:rsidR="00802D19" w:rsidRDefault="00802D19" w:rsidP="00802D19">
      <w:pPr>
        <w:pStyle w:val="KeepWithNext"/>
        <w:rPr>
          <w:rtl/>
        </w:rPr>
      </w:pPr>
    </w:p>
    <w:p w:rsidR="00802D19" w:rsidRDefault="00802D19" w:rsidP="00802D19">
      <w:pPr>
        <w:rPr>
          <w:rtl/>
        </w:rPr>
      </w:pPr>
      <w:r>
        <w:rPr>
          <w:rFonts w:hint="cs"/>
          <w:rtl/>
        </w:rPr>
        <w:t xml:space="preserve">לא, על הקיזוז. </w:t>
      </w:r>
    </w:p>
    <w:p w:rsidR="00802D19" w:rsidRPr="00802D19" w:rsidRDefault="00802D19" w:rsidP="00802D19">
      <w:pPr>
        <w:rPr>
          <w:rtl/>
        </w:rPr>
      </w:pPr>
    </w:p>
    <w:p w:rsidR="00802D19" w:rsidRDefault="00802D19" w:rsidP="00802D19">
      <w:pPr>
        <w:pStyle w:val="af6"/>
        <w:keepNext/>
        <w:rPr>
          <w:rtl/>
        </w:rPr>
      </w:pPr>
      <w:bookmarkStart w:id="803" w:name="ET_yor_6157_266"/>
      <w:r w:rsidRPr="00802D19">
        <w:rPr>
          <w:rStyle w:val="TagStyle"/>
          <w:rtl/>
        </w:rPr>
        <w:t xml:space="preserve"> &lt;&lt; </w:t>
      </w:r>
      <w:proofErr w:type="spellStart"/>
      <w:r w:rsidRPr="00802D19">
        <w:rPr>
          <w:rStyle w:val="TagStyle"/>
          <w:rtl/>
        </w:rPr>
        <w:t>יור</w:t>
      </w:r>
      <w:proofErr w:type="spellEnd"/>
      <w:r w:rsidRPr="00802D19">
        <w:rPr>
          <w:rStyle w:val="TagStyle"/>
          <w:rtl/>
        </w:rPr>
        <w:t xml:space="preserve"> &gt;&gt; </w:t>
      </w:r>
      <w:r>
        <w:rPr>
          <w:rtl/>
        </w:rPr>
        <w:t xml:space="preserve">היו"ר שמחה </w:t>
      </w:r>
      <w:proofErr w:type="spellStart"/>
      <w:r>
        <w:rPr>
          <w:rtl/>
        </w:rPr>
        <w:t>רוטמן</w:t>
      </w:r>
      <w:proofErr w:type="spellEnd"/>
      <w:r>
        <w:rPr>
          <w:rtl/>
        </w:rPr>
        <w:t>:</w:t>
      </w:r>
      <w:r w:rsidRPr="00802D19">
        <w:rPr>
          <w:rStyle w:val="TagStyle"/>
          <w:rtl/>
        </w:rPr>
        <w:t xml:space="preserve"> &lt;&lt; יור &gt;&gt;</w:t>
      </w:r>
      <w:r>
        <w:rPr>
          <w:rtl/>
        </w:rPr>
        <w:t xml:space="preserve">   </w:t>
      </w:r>
      <w:bookmarkEnd w:id="803"/>
    </w:p>
    <w:p w:rsidR="00802D19" w:rsidRDefault="00802D19" w:rsidP="00802D19">
      <w:pPr>
        <w:pStyle w:val="KeepWithNext"/>
        <w:rPr>
          <w:rtl/>
        </w:rPr>
      </w:pPr>
    </w:p>
    <w:p w:rsidR="00802D19" w:rsidRDefault="00802D19" w:rsidP="00802D19">
      <w:pPr>
        <w:rPr>
          <w:rtl/>
        </w:rPr>
      </w:pPr>
      <w:bookmarkStart w:id="804" w:name="_ETM_Q1_1766464"/>
      <w:bookmarkEnd w:id="804"/>
      <w:r>
        <w:rPr>
          <w:rFonts w:hint="cs"/>
          <w:rtl/>
        </w:rPr>
        <w:t xml:space="preserve">על הקיזוז אתם לא </w:t>
      </w:r>
      <w:bookmarkStart w:id="805" w:name="_ETM_Q1_1769010"/>
      <w:bookmarkEnd w:id="805"/>
      <w:r>
        <w:rPr>
          <w:rFonts w:hint="cs"/>
          <w:rtl/>
        </w:rPr>
        <w:t>- - ?</w:t>
      </w:r>
    </w:p>
    <w:p w:rsidR="00802D19" w:rsidRDefault="00802D19" w:rsidP="00802D19">
      <w:pPr>
        <w:rPr>
          <w:rtl/>
        </w:rPr>
      </w:pPr>
    </w:p>
    <w:p w:rsidR="00802D19" w:rsidRDefault="00802D19" w:rsidP="00802D19">
      <w:pPr>
        <w:pStyle w:val="af9"/>
        <w:keepNext/>
        <w:rPr>
          <w:rtl/>
        </w:rPr>
      </w:pPr>
      <w:bookmarkStart w:id="806" w:name="ET_guest_934995_269"/>
      <w:r w:rsidRPr="00802D19">
        <w:rPr>
          <w:rStyle w:val="TagStyle"/>
          <w:rtl/>
        </w:rPr>
        <w:t xml:space="preserve"> &lt;&lt; אורח &gt;&gt; </w:t>
      </w:r>
      <w:r>
        <w:rPr>
          <w:rtl/>
        </w:rPr>
        <w:t>איתי טהורי:</w:t>
      </w:r>
      <w:r w:rsidRPr="00802D19">
        <w:rPr>
          <w:rStyle w:val="TagStyle"/>
          <w:rtl/>
        </w:rPr>
        <w:t xml:space="preserve"> &lt;&lt; אורח &gt;&gt;</w:t>
      </w:r>
      <w:r>
        <w:rPr>
          <w:rtl/>
        </w:rPr>
        <w:t xml:space="preserve">   </w:t>
      </w:r>
      <w:bookmarkEnd w:id="806"/>
    </w:p>
    <w:p w:rsidR="00802D19" w:rsidRDefault="00802D19" w:rsidP="00802D19">
      <w:pPr>
        <w:pStyle w:val="KeepWithNext"/>
        <w:rPr>
          <w:rtl/>
        </w:rPr>
      </w:pPr>
    </w:p>
    <w:p w:rsidR="00802D19" w:rsidRDefault="00802D19" w:rsidP="00802D19">
      <w:pPr>
        <w:rPr>
          <w:rtl/>
        </w:rPr>
      </w:pPr>
      <w:r>
        <w:rPr>
          <w:rFonts w:hint="cs"/>
          <w:rtl/>
        </w:rPr>
        <w:t xml:space="preserve">התכוונתי לקיזוז. </w:t>
      </w:r>
    </w:p>
    <w:p w:rsidR="00802D19" w:rsidRDefault="00802D19" w:rsidP="00802D19">
      <w:pPr>
        <w:rPr>
          <w:rtl/>
        </w:rPr>
      </w:pPr>
      <w:bookmarkStart w:id="807" w:name="_ETM_Q1_1769773"/>
      <w:bookmarkStart w:id="808" w:name="_ETM_Q1_1769832"/>
      <w:bookmarkEnd w:id="807"/>
      <w:bookmarkEnd w:id="808"/>
    </w:p>
    <w:p w:rsidR="00802D19" w:rsidRDefault="00802D19" w:rsidP="00802D19">
      <w:pPr>
        <w:pStyle w:val="af6"/>
        <w:keepNext/>
        <w:rPr>
          <w:rtl/>
        </w:rPr>
      </w:pPr>
      <w:bookmarkStart w:id="809" w:name="ET_yor_6157_270"/>
      <w:r w:rsidRPr="00802D19">
        <w:rPr>
          <w:rStyle w:val="TagStyle"/>
          <w:rtl/>
        </w:rPr>
        <w:t xml:space="preserve"> &lt;&lt; </w:t>
      </w:r>
      <w:proofErr w:type="spellStart"/>
      <w:r w:rsidRPr="00802D19">
        <w:rPr>
          <w:rStyle w:val="TagStyle"/>
          <w:rtl/>
        </w:rPr>
        <w:t>יור</w:t>
      </w:r>
      <w:proofErr w:type="spellEnd"/>
      <w:r w:rsidRPr="00802D19">
        <w:rPr>
          <w:rStyle w:val="TagStyle"/>
          <w:rtl/>
        </w:rPr>
        <w:t xml:space="preserve"> &gt;&gt; </w:t>
      </w:r>
      <w:r>
        <w:rPr>
          <w:rtl/>
        </w:rPr>
        <w:t xml:space="preserve">היו"ר שמחה </w:t>
      </w:r>
      <w:proofErr w:type="spellStart"/>
      <w:r>
        <w:rPr>
          <w:rtl/>
        </w:rPr>
        <w:t>רוטמן</w:t>
      </w:r>
      <w:proofErr w:type="spellEnd"/>
      <w:r>
        <w:rPr>
          <w:rtl/>
        </w:rPr>
        <w:t>:</w:t>
      </w:r>
      <w:r w:rsidRPr="00802D19">
        <w:rPr>
          <w:rStyle w:val="TagStyle"/>
          <w:rtl/>
        </w:rPr>
        <w:t xml:space="preserve"> &lt;&lt; יור &gt;&gt;</w:t>
      </w:r>
      <w:r>
        <w:rPr>
          <w:rtl/>
        </w:rPr>
        <w:t xml:space="preserve">   </w:t>
      </w:r>
      <w:bookmarkEnd w:id="809"/>
    </w:p>
    <w:p w:rsidR="00802D19" w:rsidRDefault="00802D19" w:rsidP="00802D19">
      <w:pPr>
        <w:pStyle w:val="KeepWithNext"/>
        <w:rPr>
          <w:rtl/>
        </w:rPr>
      </w:pPr>
    </w:p>
    <w:p w:rsidR="00802D19" w:rsidRDefault="00802D19" w:rsidP="00802D19">
      <w:pPr>
        <w:rPr>
          <w:rtl/>
        </w:rPr>
      </w:pPr>
      <w:bookmarkStart w:id="810" w:name="_ETM_Q1_1772394"/>
      <w:bookmarkEnd w:id="810"/>
      <w:r>
        <w:rPr>
          <w:rFonts w:hint="cs"/>
          <w:rtl/>
        </w:rPr>
        <w:t xml:space="preserve">הבנתי. בסדר גמור. שב"כ, בבקשה. </w:t>
      </w:r>
    </w:p>
    <w:p w:rsidR="00802D19" w:rsidRPr="00802D19" w:rsidRDefault="00802D19" w:rsidP="00802D19">
      <w:pPr>
        <w:rPr>
          <w:rtl/>
        </w:rPr>
      </w:pPr>
      <w:bookmarkStart w:id="811" w:name="_ETM_Q1_1772697"/>
      <w:bookmarkStart w:id="812" w:name="_ETM_Q1_1772731"/>
      <w:bookmarkEnd w:id="811"/>
      <w:bookmarkEnd w:id="812"/>
    </w:p>
    <w:p w:rsidR="00AD5447" w:rsidRDefault="00AD5447" w:rsidP="00AD5447">
      <w:pPr>
        <w:pStyle w:val="a4"/>
        <w:keepNext/>
        <w:rPr>
          <w:rtl/>
        </w:rPr>
      </w:pPr>
      <w:bookmarkStart w:id="813" w:name="_ETM_Q1_1767051"/>
      <w:bookmarkStart w:id="814" w:name="ET_speaker_א_60"/>
      <w:bookmarkEnd w:id="813"/>
      <w:r w:rsidRPr="00AD5447">
        <w:rPr>
          <w:rStyle w:val="TagStyle"/>
          <w:rtl/>
        </w:rPr>
        <w:t xml:space="preserve"> &lt;&lt; דובר &gt;&gt; </w:t>
      </w:r>
      <w:r>
        <w:rPr>
          <w:rtl/>
        </w:rPr>
        <w:t>א':</w:t>
      </w:r>
      <w:r w:rsidRPr="00AD5447">
        <w:rPr>
          <w:rStyle w:val="TagStyle"/>
          <w:rtl/>
        </w:rPr>
        <w:t xml:space="preserve"> &lt;&lt; דובר &gt;&gt;</w:t>
      </w:r>
      <w:r>
        <w:rPr>
          <w:rtl/>
        </w:rPr>
        <w:t xml:space="preserve">   </w:t>
      </w:r>
      <w:bookmarkEnd w:id="814"/>
    </w:p>
    <w:p w:rsidR="00AD5447" w:rsidRDefault="00AD5447" w:rsidP="00AD5447">
      <w:pPr>
        <w:pStyle w:val="KeepWithNext"/>
        <w:rPr>
          <w:rtl/>
        </w:rPr>
      </w:pPr>
    </w:p>
    <w:p w:rsidR="00AD5447" w:rsidRDefault="00802D19" w:rsidP="00AD5447">
      <w:pPr>
        <w:rPr>
          <w:rtl/>
        </w:rPr>
      </w:pPr>
      <w:bookmarkStart w:id="815" w:name="_ETM_Q1_1779057"/>
      <w:bookmarkEnd w:id="815"/>
      <w:r>
        <w:rPr>
          <w:rFonts w:hint="cs"/>
          <w:rtl/>
        </w:rPr>
        <w:t xml:space="preserve">אני מהייעוץ המשפטי בשב"כ. גם </w:t>
      </w:r>
      <w:r w:rsidR="00AD5447">
        <w:rPr>
          <w:rFonts w:hint="cs"/>
          <w:rtl/>
        </w:rPr>
        <w:t xml:space="preserve">אנחנו קיבלנו </w:t>
      </w:r>
      <w:bookmarkStart w:id="816" w:name="_ETM_Q1_1781913"/>
      <w:bookmarkEnd w:id="816"/>
      <w:r w:rsidR="00AD5447">
        <w:rPr>
          <w:rFonts w:hint="cs"/>
          <w:rtl/>
        </w:rPr>
        <w:t xml:space="preserve">את הזימון לדיון אתמול. </w:t>
      </w:r>
    </w:p>
    <w:p w:rsidR="00AD5447" w:rsidRDefault="00AD5447" w:rsidP="00AD5447">
      <w:pPr>
        <w:rPr>
          <w:rtl/>
        </w:rPr>
      </w:pPr>
      <w:bookmarkStart w:id="817" w:name="_ETM_Q1_1785418"/>
      <w:bookmarkStart w:id="818" w:name="_ETM_Q1_1785468"/>
      <w:bookmarkEnd w:id="817"/>
      <w:bookmarkEnd w:id="818"/>
    </w:p>
    <w:p w:rsidR="00AD5447" w:rsidRDefault="00AD5447" w:rsidP="00AD5447">
      <w:pPr>
        <w:pStyle w:val="af6"/>
        <w:keepNext/>
        <w:rPr>
          <w:rtl/>
        </w:rPr>
      </w:pPr>
      <w:bookmarkStart w:id="819" w:name="ET_yor_6157_61"/>
      <w:r w:rsidRPr="00AD5447">
        <w:rPr>
          <w:rStyle w:val="TagStyle"/>
          <w:rtl/>
        </w:rPr>
        <w:t xml:space="preserve"> &lt;&lt; </w:t>
      </w:r>
      <w:proofErr w:type="spellStart"/>
      <w:r w:rsidRPr="00AD5447">
        <w:rPr>
          <w:rStyle w:val="TagStyle"/>
          <w:rtl/>
        </w:rPr>
        <w:t>יור</w:t>
      </w:r>
      <w:proofErr w:type="spellEnd"/>
      <w:r w:rsidRPr="00AD5447">
        <w:rPr>
          <w:rStyle w:val="TagStyle"/>
          <w:rtl/>
        </w:rPr>
        <w:t xml:space="preserve"> &gt;&gt; </w:t>
      </w:r>
      <w:r>
        <w:rPr>
          <w:rtl/>
        </w:rPr>
        <w:t xml:space="preserve">היו"ר שמחה </w:t>
      </w:r>
      <w:proofErr w:type="spellStart"/>
      <w:r>
        <w:rPr>
          <w:rtl/>
        </w:rPr>
        <w:t>רוטמן</w:t>
      </w:r>
      <w:proofErr w:type="spellEnd"/>
      <w:r>
        <w:rPr>
          <w:rtl/>
        </w:rPr>
        <w:t>:</w:t>
      </w:r>
      <w:r w:rsidRPr="00AD5447">
        <w:rPr>
          <w:rStyle w:val="TagStyle"/>
          <w:rtl/>
        </w:rPr>
        <w:t xml:space="preserve"> &lt;&lt; יור &gt;&gt;</w:t>
      </w:r>
      <w:r>
        <w:rPr>
          <w:rtl/>
        </w:rPr>
        <w:t xml:space="preserve">   </w:t>
      </w:r>
      <w:bookmarkEnd w:id="819"/>
    </w:p>
    <w:p w:rsidR="00AD5447" w:rsidRDefault="00AD5447" w:rsidP="00AD5447">
      <w:pPr>
        <w:pStyle w:val="KeepWithNext"/>
        <w:rPr>
          <w:rtl/>
        </w:rPr>
      </w:pPr>
    </w:p>
    <w:p w:rsidR="00802D19" w:rsidRDefault="00AD5447" w:rsidP="00AD5447">
      <w:pPr>
        <w:rPr>
          <w:rtl/>
        </w:rPr>
      </w:pPr>
      <w:bookmarkStart w:id="820" w:name="_ETM_Q1_1786369"/>
      <w:bookmarkEnd w:id="820"/>
      <w:r>
        <w:rPr>
          <w:rFonts w:hint="cs"/>
          <w:rtl/>
        </w:rPr>
        <w:t>לא.</w:t>
      </w:r>
    </w:p>
    <w:p w:rsidR="00802D19" w:rsidRDefault="00802D19" w:rsidP="00802D19">
      <w:pPr>
        <w:ind w:firstLine="0"/>
        <w:rPr>
          <w:rtl/>
        </w:rPr>
      </w:pPr>
    </w:p>
    <w:p w:rsidR="00802D19" w:rsidRDefault="00802D19" w:rsidP="00802D19">
      <w:pPr>
        <w:pStyle w:val="a4"/>
        <w:keepNext/>
        <w:rPr>
          <w:rtl/>
        </w:rPr>
      </w:pPr>
      <w:bookmarkStart w:id="821" w:name="ET_speaker_א_271"/>
      <w:r w:rsidRPr="00802D19">
        <w:rPr>
          <w:rStyle w:val="TagStyle"/>
          <w:rtl/>
        </w:rPr>
        <w:t xml:space="preserve"> &lt;&lt; דובר &gt;&gt; </w:t>
      </w:r>
      <w:r>
        <w:rPr>
          <w:rtl/>
        </w:rPr>
        <w:t>א':</w:t>
      </w:r>
      <w:r w:rsidRPr="00802D19">
        <w:rPr>
          <w:rStyle w:val="TagStyle"/>
          <w:rtl/>
        </w:rPr>
        <w:t xml:space="preserve"> &lt;&lt; דובר &gt;&gt;</w:t>
      </w:r>
      <w:r>
        <w:rPr>
          <w:rtl/>
        </w:rPr>
        <w:t xml:space="preserve">   </w:t>
      </w:r>
      <w:bookmarkEnd w:id="821"/>
    </w:p>
    <w:p w:rsidR="00802D19" w:rsidRDefault="00802D19" w:rsidP="00802D19">
      <w:pPr>
        <w:pStyle w:val="KeepWithNext"/>
        <w:rPr>
          <w:rtl/>
        </w:rPr>
      </w:pPr>
    </w:p>
    <w:p w:rsidR="00802D19" w:rsidRDefault="00802D19" w:rsidP="00802D19">
      <w:pPr>
        <w:rPr>
          <w:rtl/>
        </w:rPr>
      </w:pPr>
      <w:r>
        <w:rPr>
          <w:rFonts w:hint="cs"/>
          <w:rtl/>
        </w:rPr>
        <w:t xml:space="preserve">לא? </w:t>
      </w:r>
    </w:p>
    <w:p w:rsidR="00802D19" w:rsidRDefault="00802D19" w:rsidP="00802D19">
      <w:pPr>
        <w:rPr>
          <w:rtl/>
        </w:rPr>
      </w:pPr>
    </w:p>
    <w:p w:rsidR="00802D19" w:rsidRDefault="00802D19" w:rsidP="00802D19">
      <w:pPr>
        <w:pStyle w:val="af6"/>
        <w:keepNext/>
        <w:rPr>
          <w:rtl/>
        </w:rPr>
      </w:pPr>
      <w:bookmarkStart w:id="822" w:name="ET_yor_6157_272"/>
      <w:r w:rsidRPr="00802D19">
        <w:rPr>
          <w:rStyle w:val="TagStyle"/>
          <w:rtl/>
        </w:rPr>
        <w:t xml:space="preserve"> &lt;&lt; </w:t>
      </w:r>
      <w:proofErr w:type="spellStart"/>
      <w:r w:rsidRPr="00802D19">
        <w:rPr>
          <w:rStyle w:val="TagStyle"/>
          <w:rtl/>
        </w:rPr>
        <w:t>יור</w:t>
      </w:r>
      <w:proofErr w:type="spellEnd"/>
      <w:r w:rsidRPr="00802D19">
        <w:rPr>
          <w:rStyle w:val="TagStyle"/>
          <w:rtl/>
        </w:rPr>
        <w:t xml:space="preserve"> &gt;&gt; </w:t>
      </w:r>
      <w:r>
        <w:rPr>
          <w:rtl/>
        </w:rPr>
        <w:t xml:space="preserve">היו"ר שמחה </w:t>
      </w:r>
      <w:proofErr w:type="spellStart"/>
      <w:r>
        <w:rPr>
          <w:rtl/>
        </w:rPr>
        <w:t>רוטמן</w:t>
      </w:r>
      <w:proofErr w:type="spellEnd"/>
      <w:r>
        <w:rPr>
          <w:rtl/>
        </w:rPr>
        <w:t>:</w:t>
      </w:r>
      <w:r w:rsidRPr="00802D19">
        <w:rPr>
          <w:rStyle w:val="TagStyle"/>
          <w:rtl/>
        </w:rPr>
        <w:t xml:space="preserve"> &lt;&lt; יור &gt;&gt;</w:t>
      </w:r>
      <w:r>
        <w:rPr>
          <w:rtl/>
        </w:rPr>
        <w:t xml:space="preserve">   </w:t>
      </w:r>
      <w:bookmarkEnd w:id="822"/>
    </w:p>
    <w:p w:rsidR="00802D19" w:rsidRDefault="00802D19" w:rsidP="00802D19">
      <w:pPr>
        <w:pStyle w:val="KeepWithNext"/>
        <w:rPr>
          <w:rtl/>
        </w:rPr>
      </w:pPr>
    </w:p>
    <w:p w:rsidR="00AD5447" w:rsidRDefault="00802D19" w:rsidP="00802D19">
      <w:pPr>
        <w:rPr>
          <w:rtl/>
        </w:rPr>
      </w:pPr>
      <w:r>
        <w:rPr>
          <w:rFonts w:hint="cs"/>
          <w:rtl/>
        </w:rPr>
        <w:t xml:space="preserve">לא. אתם </w:t>
      </w:r>
      <w:bookmarkStart w:id="823" w:name="_ETM_Q1_1788644"/>
      <w:bookmarkEnd w:id="823"/>
      <w:r>
        <w:rPr>
          <w:rFonts w:hint="cs"/>
          <w:rtl/>
        </w:rPr>
        <w:t>קיבלתם את הזימון לדיון שהתקיים אתמול לפני כמה ימים ו</w:t>
      </w:r>
      <w:r w:rsidR="00AD5447">
        <w:rPr>
          <w:rFonts w:hint="cs"/>
          <w:rtl/>
        </w:rPr>
        <w:t>החלטתם שאתם לא באים.</w:t>
      </w:r>
      <w:bookmarkStart w:id="824" w:name="_ETM_Q1_1791823"/>
      <w:bookmarkEnd w:id="824"/>
      <w:r>
        <w:rPr>
          <w:rFonts w:hint="cs"/>
          <w:rtl/>
        </w:rPr>
        <w:t xml:space="preserve"> אבל בסדר.  </w:t>
      </w:r>
      <w:r w:rsidR="00AD5447">
        <w:rPr>
          <w:rFonts w:hint="cs"/>
          <w:rtl/>
        </w:rPr>
        <w:t xml:space="preserve"> </w:t>
      </w:r>
      <w:bookmarkStart w:id="825" w:name="_ETM_Q1_1795563"/>
      <w:bookmarkEnd w:id="825"/>
    </w:p>
    <w:p w:rsidR="00AD5447" w:rsidRDefault="00AD5447" w:rsidP="00AD5447">
      <w:pPr>
        <w:rPr>
          <w:rtl/>
        </w:rPr>
      </w:pPr>
      <w:bookmarkStart w:id="826" w:name="_ETM_Q1_1795808"/>
      <w:bookmarkStart w:id="827" w:name="_ETM_Q1_1795868"/>
      <w:bookmarkEnd w:id="826"/>
      <w:bookmarkEnd w:id="827"/>
    </w:p>
    <w:p w:rsidR="00AD5447" w:rsidRDefault="00AD5447" w:rsidP="00AD5447">
      <w:pPr>
        <w:pStyle w:val="a4"/>
        <w:keepNext/>
        <w:rPr>
          <w:rtl/>
        </w:rPr>
      </w:pPr>
      <w:bookmarkStart w:id="828" w:name="ET_speaker_א_62"/>
      <w:r w:rsidRPr="00AD5447">
        <w:rPr>
          <w:rStyle w:val="TagStyle"/>
          <w:rtl/>
        </w:rPr>
        <w:t xml:space="preserve"> &lt;&lt; דובר &gt;&gt; </w:t>
      </w:r>
      <w:r>
        <w:rPr>
          <w:rtl/>
        </w:rPr>
        <w:t>א':</w:t>
      </w:r>
      <w:r w:rsidRPr="00AD5447">
        <w:rPr>
          <w:rStyle w:val="TagStyle"/>
          <w:rtl/>
        </w:rPr>
        <w:t xml:space="preserve"> &lt;&lt; דובר &gt;&gt;</w:t>
      </w:r>
      <w:r>
        <w:rPr>
          <w:rtl/>
        </w:rPr>
        <w:t xml:space="preserve">   </w:t>
      </w:r>
      <w:bookmarkEnd w:id="828"/>
    </w:p>
    <w:p w:rsidR="00AD5447" w:rsidRDefault="00AD5447" w:rsidP="00AD5447">
      <w:pPr>
        <w:pStyle w:val="KeepWithNext"/>
        <w:rPr>
          <w:rtl/>
        </w:rPr>
      </w:pPr>
    </w:p>
    <w:p w:rsidR="00AD5447" w:rsidRDefault="00802D19" w:rsidP="00802D19">
      <w:pPr>
        <w:rPr>
          <w:rtl/>
        </w:rPr>
      </w:pPr>
      <w:bookmarkStart w:id="829" w:name="_ETM_Q1_1797746"/>
      <w:bookmarkEnd w:id="829"/>
      <w:r>
        <w:rPr>
          <w:rFonts w:hint="cs"/>
          <w:rtl/>
        </w:rPr>
        <w:t>כשאנחנו מוזמנים לדיונים בוועדה הזאת</w:t>
      </w:r>
      <w:bookmarkStart w:id="830" w:name="_ETM_Q1_1793242"/>
      <w:bookmarkEnd w:id="830"/>
      <w:r>
        <w:rPr>
          <w:rFonts w:hint="cs"/>
          <w:rtl/>
        </w:rPr>
        <w:t xml:space="preserve"> - - </w:t>
      </w:r>
    </w:p>
    <w:p w:rsidR="00AD5447" w:rsidRDefault="00AD5447" w:rsidP="00AD5447">
      <w:pPr>
        <w:rPr>
          <w:rtl/>
        </w:rPr>
      </w:pPr>
      <w:bookmarkStart w:id="831" w:name="_ETM_Q1_1800065"/>
      <w:bookmarkStart w:id="832" w:name="_ETM_Q1_1800137"/>
      <w:bookmarkEnd w:id="831"/>
      <w:bookmarkEnd w:id="832"/>
    </w:p>
    <w:p w:rsidR="00802D19" w:rsidRDefault="00802D19" w:rsidP="00802D19">
      <w:pPr>
        <w:pStyle w:val="af6"/>
        <w:keepNext/>
        <w:rPr>
          <w:rtl/>
        </w:rPr>
      </w:pPr>
      <w:bookmarkStart w:id="833" w:name="ET_yor_6157_273"/>
      <w:r w:rsidRPr="00802D19">
        <w:rPr>
          <w:rStyle w:val="TagStyle"/>
          <w:rtl/>
        </w:rPr>
        <w:t xml:space="preserve"> &lt;&lt; </w:t>
      </w:r>
      <w:proofErr w:type="spellStart"/>
      <w:r w:rsidRPr="00802D19">
        <w:rPr>
          <w:rStyle w:val="TagStyle"/>
          <w:rtl/>
        </w:rPr>
        <w:t>יור</w:t>
      </w:r>
      <w:proofErr w:type="spellEnd"/>
      <w:r w:rsidRPr="00802D19">
        <w:rPr>
          <w:rStyle w:val="TagStyle"/>
          <w:rtl/>
        </w:rPr>
        <w:t xml:space="preserve"> &gt;&gt; </w:t>
      </w:r>
      <w:r>
        <w:rPr>
          <w:rtl/>
        </w:rPr>
        <w:t xml:space="preserve">היו"ר שמחה </w:t>
      </w:r>
      <w:proofErr w:type="spellStart"/>
      <w:r>
        <w:rPr>
          <w:rtl/>
        </w:rPr>
        <w:t>רוטמן</w:t>
      </w:r>
      <w:proofErr w:type="spellEnd"/>
      <w:r>
        <w:rPr>
          <w:rtl/>
        </w:rPr>
        <w:t>:</w:t>
      </w:r>
      <w:r w:rsidRPr="00802D19">
        <w:rPr>
          <w:rStyle w:val="TagStyle"/>
          <w:rtl/>
        </w:rPr>
        <w:t xml:space="preserve"> &lt;&lt; יור &gt;&gt;</w:t>
      </w:r>
      <w:r>
        <w:rPr>
          <w:rtl/>
        </w:rPr>
        <w:t xml:space="preserve">   </w:t>
      </w:r>
      <w:bookmarkEnd w:id="833"/>
    </w:p>
    <w:p w:rsidR="00802D19" w:rsidRDefault="00802D19" w:rsidP="00802D19">
      <w:pPr>
        <w:pStyle w:val="KeepWithNext"/>
        <w:rPr>
          <w:rtl/>
        </w:rPr>
      </w:pPr>
    </w:p>
    <w:p w:rsidR="00802D19" w:rsidRDefault="00802D19" w:rsidP="00802D19">
      <w:pPr>
        <w:rPr>
          <w:rtl/>
        </w:rPr>
      </w:pPr>
      <w:bookmarkStart w:id="834" w:name="_ETM_Q1_1796819"/>
      <w:bookmarkEnd w:id="834"/>
      <w:r>
        <w:rPr>
          <w:rFonts w:hint="cs"/>
          <w:rtl/>
        </w:rPr>
        <w:t xml:space="preserve">לא יודע. הנהלת הוועדה? </w:t>
      </w:r>
    </w:p>
    <w:p w:rsidR="00802D19" w:rsidRDefault="00802D19" w:rsidP="00802D19">
      <w:pPr>
        <w:rPr>
          <w:rtl/>
        </w:rPr>
      </w:pPr>
      <w:bookmarkStart w:id="835" w:name="_ETM_Q1_1796358"/>
      <w:bookmarkStart w:id="836" w:name="_ETM_Q1_1796422"/>
      <w:bookmarkEnd w:id="835"/>
      <w:bookmarkEnd w:id="836"/>
    </w:p>
    <w:p w:rsidR="00802D19" w:rsidRDefault="00802D19" w:rsidP="00802D19">
      <w:pPr>
        <w:pStyle w:val="af5"/>
        <w:keepNext/>
        <w:rPr>
          <w:rtl/>
        </w:rPr>
      </w:pPr>
      <w:bookmarkStart w:id="837" w:name="ET_interruption_קריאה_274"/>
      <w:r w:rsidRPr="00802D19">
        <w:rPr>
          <w:rStyle w:val="TagStyle"/>
          <w:rtl/>
        </w:rPr>
        <w:t xml:space="preserve"> &lt;&lt; קריאה &gt;&gt; </w:t>
      </w:r>
      <w:r>
        <w:rPr>
          <w:rtl/>
        </w:rPr>
        <w:t>קריאה:</w:t>
      </w:r>
      <w:r w:rsidRPr="00802D19">
        <w:rPr>
          <w:rStyle w:val="TagStyle"/>
          <w:rtl/>
        </w:rPr>
        <w:t xml:space="preserve"> &lt;&lt; קריאה &gt;&gt;</w:t>
      </w:r>
      <w:r>
        <w:rPr>
          <w:rtl/>
        </w:rPr>
        <w:t xml:space="preserve">   </w:t>
      </w:r>
      <w:bookmarkEnd w:id="837"/>
    </w:p>
    <w:p w:rsidR="00802D19" w:rsidRDefault="00802D19" w:rsidP="00802D19">
      <w:pPr>
        <w:pStyle w:val="KeepWithNext"/>
        <w:rPr>
          <w:rtl/>
        </w:rPr>
      </w:pPr>
    </w:p>
    <w:p w:rsidR="00802D19" w:rsidRDefault="00802D19" w:rsidP="00802D19">
      <w:pPr>
        <w:rPr>
          <w:rtl/>
        </w:rPr>
      </w:pPr>
      <w:bookmarkStart w:id="838" w:name="_ETM_Q1_1798588"/>
      <w:bookmarkEnd w:id="838"/>
      <w:r>
        <w:rPr>
          <w:rFonts w:hint="cs"/>
          <w:rtl/>
        </w:rPr>
        <w:t xml:space="preserve">יום </w:t>
      </w:r>
      <w:bookmarkStart w:id="839" w:name="_ETM_Q1_1799780"/>
      <w:bookmarkEnd w:id="839"/>
      <w:r>
        <w:rPr>
          <w:rFonts w:hint="cs"/>
          <w:rtl/>
        </w:rPr>
        <w:t xml:space="preserve">קודם. </w:t>
      </w:r>
    </w:p>
    <w:p w:rsidR="00802D19" w:rsidRPr="00802D19" w:rsidRDefault="00802D19" w:rsidP="00802D19">
      <w:pPr>
        <w:rPr>
          <w:rtl/>
        </w:rPr>
      </w:pPr>
    </w:p>
    <w:p w:rsidR="00AD5447" w:rsidRDefault="00AD5447" w:rsidP="00AD5447">
      <w:pPr>
        <w:pStyle w:val="af6"/>
        <w:keepNext/>
        <w:rPr>
          <w:rtl/>
        </w:rPr>
      </w:pPr>
      <w:bookmarkStart w:id="840" w:name="ET_yor_6157_63"/>
      <w:r w:rsidRPr="00AD5447">
        <w:rPr>
          <w:rStyle w:val="TagStyle"/>
          <w:rtl/>
        </w:rPr>
        <w:t xml:space="preserve"> &lt;&lt; </w:t>
      </w:r>
      <w:proofErr w:type="spellStart"/>
      <w:r w:rsidRPr="00AD5447">
        <w:rPr>
          <w:rStyle w:val="TagStyle"/>
          <w:rtl/>
        </w:rPr>
        <w:t>יור</w:t>
      </w:r>
      <w:proofErr w:type="spellEnd"/>
      <w:r w:rsidRPr="00AD5447">
        <w:rPr>
          <w:rStyle w:val="TagStyle"/>
          <w:rtl/>
        </w:rPr>
        <w:t xml:space="preserve"> &gt;&gt; </w:t>
      </w:r>
      <w:r>
        <w:rPr>
          <w:rtl/>
        </w:rPr>
        <w:t xml:space="preserve">היו"ר שמחה </w:t>
      </w:r>
      <w:proofErr w:type="spellStart"/>
      <w:r>
        <w:rPr>
          <w:rtl/>
        </w:rPr>
        <w:t>רוטמן</w:t>
      </w:r>
      <w:proofErr w:type="spellEnd"/>
      <w:r>
        <w:rPr>
          <w:rtl/>
        </w:rPr>
        <w:t>:</w:t>
      </w:r>
      <w:r w:rsidRPr="00AD5447">
        <w:rPr>
          <w:rStyle w:val="TagStyle"/>
          <w:rtl/>
        </w:rPr>
        <w:t xml:space="preserve"> &lt;&lt; יור &gt;&gt;</w:t>
      </w:r>
      <w:r>
        <w:rPr>
          <w:rtl/>
        </w:rPr>
        <w:t xml:space="preserve">   </w:t>
      </w:r>
      <w:bookmarkEnd w:id="840"/>
    </w:p>
    <w:p w:rsidR="00AD5447" w:rsidRDefault="00AD5447" w:rsidP="00AD5447">
      <w:pPr>
        <w:pStyle w:val="KeepWithNext"/>
        <w:rPr>
          <w:rtl/>
        </w:rPr>
      </w:pPr>
    </w:p>
    <w:p w:rsidR="00AD5447" w:rsidRDefault="00802D19" w:rsidP="00AD5447">
      <w:pPr>
        <w:rPr>
          <w:rtl/>
        </w:rPr>
      </w:pPr>
      <w:bookmarkStart w:id="841" w:name="_ETM_Q1_1800901"/>
      <w:bookmarkEnd w:id="841"/>
      <w:r>
        <w:rPr>
          <w:rFonts w:hint="cs"/>
          <w:rtl/>
        </w:rPr>
        <w:t>אתם הוזמנתם ביום ראשון, ו</w:t>
      </w:r>
      <w:r w:rsidR="00AD5447">
        <w:rPr>
          <w:rFonts w:hint="cs"/>
          <w:rtl/>
        </w:rPr>
        <w:t>לא הגעתם לדיון אתמול.</w:t>
      </w:r>
    </w:p>
    <w:p w:rsidR="00AD5447" w:rsidRDefault="00AD5447" w:rsidP="00AD5447">
      <w:pPr>
        <w:rPr>
          <w:rtl/>
        </w:rPr>
      </w:pPr>
      <w:bookmarkStart w:id="842" w:name="_ETM_Q1_1808499"/>
      <w:bookmarkStart w:id="843" w:name="_ETM_Q1_1808564"/>
      <w:bookmarkEnd w:id="842"/>
      <w:bookmarkEnd w:id="843"/>
    </w:p>
    <w:p w:rsidR="00AD5447" w:rsidRDefault="00AD5447" w:rsidP="00AD5447">
      <w:pPr>
        <w:pStyle w:val="a4"/>
        <w:keepNext/>
        <w:rPr>
          <w:rtl/>
        </w:rPr>
      </w:pPr>
      <w:bookmarkStart w:id="844" w:name="ET_speaker_א_64"/>
      <w:r w:rsidRPr="00AD5447">
        <w:rPr>
          <w:rStyle w:val="TagStyle"/>
          <w:rtl/>
        </w:rPr>
        <w:t xml:space="preserve"> &lt;&lt; דובר &gt;&gt; </w:t>
      </w:r>
      <w:r>
        <w:rPr>
          <w:rtl/>
        </w:rPr>
        <w:t>א':</w:t>
      </w:r>
      <w:r w:rsidRPr="00AD5447">
        <w:rPr>
          <w:rStyle w:val="TagStyle"/>
          <w:rtl/>
        </w:rPr>
        <w:t xml:space="preserve"> &lt;&lt; דובר &gt;&gt;</w:t>
      </w:r>
      <w:r>
        <w:rPr>
          <w:rtl/>
        </w:rPr>
        <w:t xml:space="preserve">   </w:t>
      </w:r>
      <w:bookmarkEnd w:id="844"/>
    </w:p>
    <w:p w:rsidR="00AD5447" w:rsidRDefault="00AD5447" w:rsidP="00AD5447">
      <w:pPr>
        <w:pStyle w:val="KeepWithNext"/>
        <w:rPr>
          <w:rtl/>
        </w:rPr>
      </w:pPr>
    </w:p>
    <w:p w:rsidR="00802D19" w:rsidRDefault="00802D19" w:rsidP="00AD5447">
      <w:pPr>
        <w:rPr>
          <w:rtl/>
        </w:rPr>
      </w:pPr>
      <w:bookmarkStart w:id="845" w:name="_ETM_Q1_1811319"/>
      <w:bookmarkEnd w:id="845"/>
      <w:r>
        <w:rPr>
          <w:rFonts w:hint="cs"/>
          <w:rtl/>
        </w:rPr>
        <w:t xml:space="preserve">לקראת הדיון היום קיימנו דיון מקדים עם </w:t>
      </w:r>
      <w:bookmarkStart w:id="846" w:name="_ETM_Q1_1808946"/>
      <w:bookmarkEnd w:id="846"/>
      <w:r>
        <w:rPr>
          <w:rFonts w:hint="cs"/>
          <w:rtl/>
        </w:rPr>
        <w:t xml:space="preserve">היועץ המשפטי של הוועדה לעניין הנתונים שאנחנו התבקשנו לספק, </w:t>
      </w:r>
      <w:bookmarkStart w:id="847" w:name="_ETM_Q1_1814118"/>
      <w:bookmarkEnd w:id="847"/>
      <w:r>
        <w:rPr>
          <w:rFonts w:hint="cs"/>
          <w:rtl/>
        </w:rPr>
        <w:t>ו</w:t>
      </w:r>
      <w:r w:rsidR="00AD5447">
        <w:rPr>
          <w:rFonts w:hint="cs"/>
          <w:rtl/>
        </w:rPr>
        <w:t xml:space="preserve">מסרתי לו </w:t>
      </w:r>
      <w:bookmarkStart w:id="848" w:name="_ETM_Q1_1814330"/>
      <w:bookmarkEnd w:id="848"/>
      <w:r>
        <w:rPr>
          <w:rFonts w:hint="cs"/>
          <w:rtl/>
        </w:rPr>
        <w:t xml:space="preserve">טרם הדיון </w:t>
      </w:r>
      <w:r w:rsidR="00AD5447">
        <w:rPr>
          <w:rFonts w:hint="cs"/>
          <w:rtl/>
        </w:rPr>
        <w:t xml:space="preserve">שנוכל לספק אותם לוועדה במעמד חסוי. </w:t>
      </w:r>
    </w:p>
    <w:p w:rsidR="00802D19" w:rsidRDefault="00802D19" w:rsidP="00802D19">
      <w:pPr>
        <w:ind w:firstLine="0"/>
        <w:rPr>
          <w:rtl/>
        </w:rPr>
      </w:pPr>
    </w:p>
    <w:p w:rsidR="00802D19" w:rsidRDefault="00802D19" w:rsidP="00802D19">
      <w:pPr>
        <w:pStyle w:val="af6"/>
        <w:keepNext/>
        <w:rPr>
          <w:rtl/>
        </w:rPr>
      </w:pPr>
      <w:bookmarkStart w:id="849" w:name="ET_yor_6157_275"/>
      <w:r w:rsidRPr="00802D19">
        <w:rPr>
          <w:rStyle w:val="TagStyle"/>
          <w:rtl/>
        </w:rPr>
        <w:t xml:space="preserve"> &lt;&lt; </w:t>
      </w:r>
      <w:proofErr w:type="spellStart"/>
      <w:r w:rsidRPr="00802D19">
        <w:rPr>
          <w:rStyle w:val="TagStyle"/>
          <w:rtl/>
        </w:rPr>
        <w:t>יור</w:t>
      </w:r>
      <w:proofErr w:type="spellEnd"/>
      <w:r w:rsidRPr="00802D19">
        <w:rPr>
          <w:rStyle w:val="TagStyle"/>
          <w:rtl/>
        </w:rPr>
        <w:t xml:space="preserve"> &gt;&gt; </w:t>
      </w:r>
      <w:r>
        <w:rPr>
          <w:rtl/>
        </w:rPr>
        <w:t xml:space="preserve">היו"ר שמחה </w:t>
      </w:r>
      <w:proofErr w:type="spellStart"/>
      <w:r>
        <w:rPr>
          <w:rtl/>
        </w:rPr>
        <w:t>רוטמן</w:t>
      </w:r>
      <w:proofErr w:type="spellEnd"/>
      <w:r>
        <w:rPr>
          <w:rtl/>
        </w:rPr>
        <w:t>:</w:t>
      </w:r>
      <w:r w:rsidRPr="00802D19">
        <w:rPr>
          <w:rStyle w:val="TagStyle"/>
          <w:rtl/>
        </w:rPr>
        <w:t xml:space="preserve"> &lt;&lt; יור &gt;&gt;</w:t>
      </w:r>
      <w:r>
        <w:rPr>
          <w:rtl/>
        </w:rPr>
        <w:t xml:space="preserve">   </w:t>
      </w:r>
      <w:bookmarkEnd w:id="849"/>
    </w:p>
    <w:p w:rsidR="00802D19" w:rsidRDefault="00802D19" w:rsidP="00802D19">
      <w:pPr>
        <w:pStyle w:val="KeepWithNext"/>
        <w:rPr>
          <w:rtl/>
        </w:rPr>
      </w:pPr>
    </w:p>
    <w:p w:rsidR="00802D19" w:rsidRDefault="00802D19" w:rsidP="00802D19">
      <w:pPr>
        <w:rPr>
          <w:rtl/>
        </w:rPr>
      </w:pPr>
      <w:proofErr w:type="spellStart"/>
      <w:r>
        <w:rPr>
          <w:rFonts w:hint="cs"/>
          <w:rtl/>
        </w:rPr>
        <w:t>אוקיי</w:t>
      </w:r>
      <w:proofErr w:type="spellEnd"/>
      <w:r>
        <w:rPr>
          <w:rFonts w:hint="cs"/>
          <w:rtl/>
        </w:rPr>
        <w:t xml:space="preserve">. </w:t>
      </w:r>
    </w:p>
    <w:p w:rsidR="00802D19" w:rsidRDefault="00802D19" w:rsidP="00802D19">
      <w:pPr>
        <w:rPr>
          <w:rtl/>
        </w:rPr>
      </w:pPr>
    </w:p>
    <w:p w:rsidR="00802D19" w:rsidRDefault="00802D19" w:rsidP="00802D19">
      <w:pPr>
        <w:pStyle w:val="af5"/>
        <w:keepNext/>
        <w:rPr>
          <w:rtl/>
        </w:rPr>
      </w:pPr>
      <w:bookmarkStart w:id="850" w:name="ET_interruption_א_276"/>
      <w:r w:rsidRPr="00802D19">
        <w:rPr>
          <w:rStyle w:val="TagStyle"/>
          <w:rtl/>
        </w:rPr>
        <w:t xml:space="preserve"> &lt;&lt; קריאה &gt;&gt; </w:t>
      </w:r>
      <w:r>
        <w:rPr>
          <w:rtl/>
        </w:rPr>
        <w:t>א':</w:t>
      </w:r>
      <w:r w:rsidRPr="00802D19">
        <w:rPr>
          <w:rStyle w:val="TagStyle"/>
          <w:rtl/>
        </w:rPr>
        <w:t xml:space="preserve"> &lt;&lt; קריאה &gt;&gt;</w:t>
      </w:r>
      <w:r>
        <w:rPr>
          <w:rtl/>
        </w:rPr>
        <w:t xml:space="preserve">   </w:t>
      </w:r>
      <w:bookmarkEnd w:id="850"/>
    </w:p>
    <w:p w:rsidR="00802D19" w:rsidRDefault="00802D19" w:rsidP="00802D19">
      <w:pPr>
        <w:pStyle w:val="KeepWithNext"/>
        <w:rPr>
          <w:rtl/>
        </w:rPr>
      </w:pPr>
    </w:p>
    <w:p w:rsidR="00AD5447" w:rsidRDefault="00802D19" w:rsidP="00802D19">
      <w:pPr>
        <w:rPr>
          <w:rtl/>
        </w:rPr>
      </w:pPr>
      <w:r>
        <w:rPr>
          <w:rFonts w:hint="cs"/>
          <w:rtl/>
        </w:rPr>
        <w:t>- - ו</w:t>
      </w:r>
      <w:r w:rsidR="00AD5447">
        <w:rPr>
          <w:rFonts w:hint="cs"/>
          <w:rtl/>
        </w:rPr>
        <w:t xml:space="preserve">אין לנו עמדה לעניין </w:t>
      </w:r>
      <w:bookmarkStart w:id="851" w:name="_ETM_Q1_1826533"/>
      <w:bookmarkEnd w:id="851"/>
      <w:r w:rsidR="00AD5447">
        <w:rPr>
          <w:rFonts w:hint="cs"/>
          <w:rtl/>
        </w:rPr>
        <w:t>- -</w:t>
      </w:r>
      <w:r>
        <w:rPr>
          <w:rFonts w:hint="cs"/>
          <w:rtl/>
        </w:rPr>
        <w:t xml:space="preserve"> -</w:t>
      </w:r>
    </w:p>
    <w:p w:rsidR="00AD5447" w:rsidRDefault="00AD5447" w:rsidP="00AD5447">
      <w:pPr>
        <w:rPr>
          <w:rtl/>
        </w:rPr>
      </w:pPr>
      <w:bookmarkStart w:id="852" w:name="_ETM_Q1_1827153"/>
      <w:bookmarkStart w:id="853" w:name="_ETM_Q1_1827218"/>
      <w:bookmarkEnd w:id="852"/>
      <w:bookmarkEnd w:id="853"/>
    </w:p>
    <w:p w:rsidR="00AD5447" w:rsidRDefault="00AD5447" w:rsidP="00AD5447">
      <w:pPr>
        <w:pStyle w:val="af6"/>
        <w:keepNext/>
        <w:rPr>
          <w:rtl/>
        </w:rPr>
      </w:pPr>
      <w:bookmarkStart w:id="854" w:name="ET_yor_6157_65"/>
      <w:r w:rsidRPr="00AD5447">
        <w:rPr>
          <w:rStyle w:val="TagStyle"/>
          <w:rtl/>
        </w:rPr>
        <w:t xml:space="preserve"> &lt;&lt; </w:t>
      </w:r>
      <w:proofErr w:type="spellStart"/>
      <w:r w:rsidRPr="00AD5447">
        <w:rPr>
          <w:rStyle w:val="TagStyle"/>
          <w:rtl/>
        </w:rPr>
        <w:t>יור</w:t>
      </w:r>
      <w:proofErr w:type="spellEnd"/>
      <w:r w:rsidRPr="00AD5447">
        <w:rPr>
          <w:rStyle w:val="TagStyle"/>
          <w:rtl/>
        </w:rPr>
        <w:t xml:space="preserve"> &gt;&gt; </w:t>
      </w:r>
      <w:r>
        <w:rPr>
          <w:rtl/>
        </w:rPr>
        <w:t xml:space="preserve">היו"ר שמחה </w:t>
      </w:r>
      <w:proofErr w:type="spellStart"/>
      <w:r>
        <w:rPr>
          <w:rtl/>
        </w:rPr>
        <w:t>רוטמן</w:t>
      </w:r>
      <w:proofErr w:type="spellEnd"/>
      <w:r>
        <w:rPr>
          <w:rtl/>
        </w:rPr>
        <w:t>:</w:t>
      </w:r>
      <w:r w:rsidRPr="00AD5447">
        <w:rPr>
          <w:rStyle w:val="TagStyle"/>
          <w:rtl/>
        </w:rPr>
        <w:t xml:space="preserve"> &lt;&lt; יור &gt;&gt;</w:t>
      </w:r>
      <w:r>
        <w:rPr>
          <w:rtl/>
        </w:rPr>
        <w:t xml:space="preserve">   </w:t>
      </w:r>
      <w:bookmarkEnd w:id="854"/>
    </w:p>
    <w:p w:rsidR="00AD5447" w:rsidRDefault="00AD5447" w:rsidP="00AD5447">
      <w:pPr>
        <w:pStyle w:val="KeepWithNext"/>
        <w:rPr>
          <w:rtl/>
        </w:rPr>
      </w:pPr>
    </w:p>
    <w:p w:rsidR="00AD5447" w:rsidRDefault="00802D19" w:rsidP="00802D19">
      <w:pPr>
        <w:rPr>
          <w:rtl/>
        </w:rPr>
      </w:pPr>
      <w:bookmarkStart w:id="855" w:name="_ETM_Q1_1828037"/>
      <w:bookmarkEnd w:id="855"/>
      <w:r>
        <w:rPr>
          <w:rFonts w:hint="cs"/>
          <w:rtl/>
        </w:rPr>
        <w:t xml:space="preserve">ככל שנצטרך דיון חסוי נעשה אותו בין הקריאה הראשונה לשנייה </w:t>
      </w:r>
      <w:bookmarkStart w:id="856" w:name="_ETM_Q1_1826454"/>
      <w:bookmarkEnd w:id="856"/>
      <w:r>
        <w:rPr>
          <w:rFonts w:hint="cs"/>
          <w:rtl/>
        </w:rPr>
        <w:t>והשלישית. אני חייב לומר ש</w:t>
      </w:r>
      <w:r w:rsidR="00AD5447">
        <w:rPr>
          <w:rFonts w:hint="cs"/>
          <w:rtl/>
        </w:rPr>
        <w:t xml:space="preserve">העובדה שאני מזמן גם את צה"ל, גם את משרד </w:t>
      </w:r>
      <w:bookmarkStart w:id="857" w:name="_ETM_Q1_1834341"/>
      <w:bookmarkEnd w:id="857"/>
      <w:r w:rsidR="00AD5447">
        <w:rPr>
          <w:rFonts w:hint="cs"/>
          <w:rtl/>
        </w:rPr>
        <w:t>הביטחון</w:t>
      </w:r>
      <w:r>
        <w:rPr>
          <w:rFonts w:hint="cs"/>
          <w:rtl/>
        </w:rPr>
        <w:t>, גם שב"כ לדיונים</w:t>
      </w:r>
      <w:r w:rsidR="00AD5447">
        <w:rPr>
          <w:rFonts w:hint="cs"/>
          <w:rtl/>
        </w:rPr>
        <w:t xml:space="preserve"> </w:t>
      </w:r>
      <w:r w:rsidR="00AD5447">
        <w:rPr>
          <w:rtl/>
        </w:rPr>
        <w:t>–</w:t>
      </w:r>
      <w:r w:rsidR="00AD5447">
        <w:rPr>
          <w:rFonts w:hint="cs"/>
          <w:rtl/>
        </w:rPr>
        <w:t xml:space="preserve"> </w:t>
      </w:r>
      <w:r>
        <w:rPr>
          <w:rFonts w:hint="cs"/>
          <w:rtl/>
        </w:rPr>
        <w:t xml:space="preserve">ומשרד הביטחון עדיין לא פה כבר יום שני ברצף, ואז מסבירים לי שזה בגלל סוגיות ביטחוניות נורא חשובות שיש להן </w:t>
      </w:r>
      <w:bookmarkStart w:id="858" w:name="_ETM_Q1_1841072"/>
      <w:bookmarkEnd w:id="858"/>
      <w:r>
        <w:rPr>
          <w:rFonts w:hint="cs"/>
          <w:rtl/>
        </w:rPr>
        <w:t xml:space="preserve">השפעות גדולות על הביטחון הלאומי </w:t>
      </w:r>
      <w:r>
        <w:rPr>
          <w:rtl/>
        </w:rPr>
        <w:t>–</w:t>
      </w:r>
      <w:r>
        <w:rPr>
          <w:rFonts w:hint="cs"/>
          <w:rtl/>
        </w:rPr>
        <w:t xml:space="preserve"> </w:t>
      </w:r>
      <w:r w:rsidR="00AD5447">
        <w:rPr>
          <w:rFonts w:hint="cs"/>
          <w:rtl/>
        </w:rPr>
        <w:t xml:space="preserve">אני לא מצליח להבין איך משרד המשפטים </w:t>
      </w:r>
      <w:bookmarkStart w:id="859" w:name="_ETM_Q1_1847889"/>
      <w:bookmarkEnd w:id="859"/>
      <w:r>
        <w:rPr>
          <w:rFonts w:hint="cs"/>
          <w:rtl/>
        </w:rPr>
        <w:t xml:space="preserve">הוא היחיד שיודע </w:t>
      </w:r>
      <w:bookmarkStart w:id="860" w:name="_ETM_Q1_1842829"/>
      <w:bookmarkEnd w:id="860"/>
      <w:r>
        <w:rPr>
          <w:rFonts w:hint="cs"/>
          <w:rtl/>
        </w:rPr>
        <w:t>מה משפיע על הביטחון הלאומי פה במדינה</w:t>
      </w:r>
      <w:bookmarkStart w:id="861" w:name="_ETM_Q1_1847132"/>
      <w:bookmarkEnd w:id="861"/>
      <w:r>
        <w:rPr>
          <w:rFonts w:hint="cs"/>
          <w:rtl/>
        </w:rPr>
        <w:t xml:space="preserve">, ופשוט לא אכפת לאף גוף אחר לבוא </w:t>
      </w:r>
      <w:bookmarkStart w:id="862" w:name="_ETM_Q1_1845170"/>
      <w:bookmarkEnd w:id="862"/>
      <w:r>
        <w:rPr>
          <w:rFonts w:hint="cs"/>
          <w:rtl/>
        </w:rPr>
        <w:t xml:space="preserve">ולהגיד את זה. </w:t>
      </w:r>
    </w:p>
    <w:p w:rsidR="00AD5447" w:rsidRDefault="00AD5447" w:rsidP="00AD5447">
      <w:pPr>
        <w:rPr>
          <w:rtl/>
        </w:rPr>
      </w:pPr>
      <w:bookmarkStart w:id="863" w:name="_ETM_Q1_1850177"/>
      <w:bookmarkStart w:id="864" w:name="_ETM_Q1_1850257"/>
      <w:bookmarkStart w:id="865" w:name="_ETM_Q1_1851361"/>
      <w:bookmarkEnd w:id="863"/>
      <w:bookmarkEnd w:id="864"/>
      <w:bookmarkEnd w:id="865"/>
    </w:p>
    <w:p w:rsidR="00AD5447" w:rsidRDefault="00AD5447" w:rsidP="00AD5447">
      <w:pPr>
        <w:pStyle w:val="a4"/>
        <w:keepNext/>
        <w:rPr>
          <w:rtl/>
        </w:rPr>
      </w:pPr>
      <w:bookmarkStart w:id="866" w:name="ET_speaker_5791_66"/>
      <w:r w:rsidRPr="00AD5447">
        <w:rPr>
          <w:rStyle w:val="TagStyle"/>
          <w:rtl/>
        </w:rPr>
        <w:t xml:space="preserve"> &lt;&lt; דובר &gt;&gt; </w:t>
      </w:r>
      <w:r>
        <w:rPr>
          <w:rtl/>
        </w:rPr>
        <w:t xml:space="preserve">יואב </w:t>
      </w:r>
      <w:proofErr w:type="spellStart"/>
      <w:r>
        <w:rPr>
          <w:rtl/>
        </w:rPr>
        <w:t>סגלוביץ</w:t>
      </w:r>
      <w:proofErr w:type="spellEnd"/>
      <w:r>
        <w:rPr>
          <w:rtl/>
        </w:rPr>
        <w:t>' (יש עתיד):</w:t>
      </w:r>
      <w:r w:rsidRPr="00AD5447">
        <w:rPr>
          <w:rStyle w:val="TagStyle"/>
          <w:rtl/>
        </w:rPr>
        <w:t xml:space="preserve"> &lt;&lt; דובר &gt;&gt;</w:t>
      </w:r>
      <w:r>
        <w:rPr>
          <w:rtl/>
        </w:rPr>
        <w:t xml:space="preserve">   </w:t>
      </w:r>
      <w:bookmarkEnd w:id="866"/>
    </w:p>
    <w:p w:rsidR="00AD5447" w:rsidRDefault="00AD5447" w:rsidP="00AD5447">
      <w:pPr>
        <w:pStyle w:val="KeepWithNext"/>
        <w:rPr>
          <w:rtl/>
        </w:rPr>
      </w:pPr>
    </w:p>
    <w:p w:rsidR="00AD5447" w:rsidRDefault="00AD5447" w:rsidP="00AD5447">
      <w:pPr>
        <w:rPr>
          <w:rtl/>
        </w:rPr>
      </w:pPr>
      <w:bookmarkStart w:id="867" w:name="_ETM_Q1_1851864"/>
      <w:bookmarkStart w:id="868" w:name="_ETM_Q1_1851919"/>
      <w:bookmarkEnd w:id="867"/>
      <w:bookmarkEnd w:id="868"/>
      <w:r>
        <w:rPr>
          <w:rFonts w:hint="cs"/>
          <w:rtl/>
        </w:rPr>
        <w:t xml:space="preserve">אני יכול לתרום משהו. </w:t>
      </w:r>
    </w:p>
    <w:p w:rsidR="00AD5447" w:rsidRDefault="00AD5447" w:rsidP="00AD5447">
      <w:pPr>
        <w:rPr>
          <w:rtl/>
        </w:rPr>
      </w:pPr>
      <w:bookmarkStart w:id="869" w:name="_ETM_Q1_1856859"/>
      <w:bookmarkStart w:id="870" w:name="_ETM_Q1_1856916"/>
      <w:bookmarkEnd w:id="869"/>
      <w:bookmarkEnd w:id="870"/>
    </w:p>
    <w:p w:rsidR="00AD5447" w:rsidRDefault="00AD5447" w:rsidP="00AD5447">
      <w:pPr>
        <w:pStyle w:val="af6"/>
        <w:keepNext/>
        <w:rPr>
          <w:rtl/>
        </w:rPr>
      </w:pPr>
      <w:bookmarkStart w:id="871" w:name="ET_yor_6157_67"/>
      <w:r w:rsidRPr="00AD5447">
        <w:rPr>
          <w:rStyle w:val="TagStyle"/>
          <w:rtl/>
        </w:rPr>
        <w:t xml:space="preserve"> &lt;&lt; </w:t>
      </w:r>
      <w:proofErr w:type="spellStart"/>
      <w:r w:rsidRPr="00AD5447">
        <w:rPr>
          <w:rStyle w:val="TagStyle"/>
          <w:rtl/>
        </w:rPr>
        <w:t>יור</w:t>
      </w:r>
      <w:proofErr w:type="spellEnd"/>
      <w:r w:rsidRPr="00AD5447">
        <w:rPr>
          <w:rStyle w:val="TagStyle"/>
          <w:rtl/>
        </w:rPr>
        <w:t xml:space="preserve"> &gt;&gt; </w:t>
      </w:r>
      <w:r>
        <w:rPr>
          <w:rtl/>
        </w:rPr>
        <w:t xml:space="preserve">היו"ר שמחה </w:t>
      </w:r>
      <w:proofErr w:type="spellStart"/>
      <w:r>
        <w:rPr>
          <w:rtl/>
        </w:rPr>
        <w:t>רוטמן</w:t>
      </w:r>
      <w:proofErr w:type="spellEnd"/>
      <w:r>
        <w:rPr>
          <w:rtl/>
        </w:rPr>
        <w:t>:</w:t>
      </w:r>
      <w:r w:rsidRPr="00AD5447">
        <w:rPr>
          <w:rStyle w:val="TagStyle"/>
          <w:rtl/>
        </w:rPr>
        <w:t xml:space="preserve"> &lt;&lt; יור &gt;&gt;</w:t>
      </w:r>
      <w:r>
        <w:rPr>
          <w:rtl/>
        </w:rPr>
        <w:t xml:space="preserve">   </w:t>
      </w:r>
      <w:bookmarkEnd w:id="871"/>
    </w:p>
    <w:p w:rsidR="00AD5447" w:rsidRDefault="00AD5447" w:rsidP="00AD5447">
      <w:pPr>
        <w:pStyle w:val="KeepWithNext"/>
        <w:rPr>
          <w:rtl/>
        </w:rPr>
      </w:pPr>
    </w:p>
    <w:p w:rsidR="00AD5447" w:rsidRDefault="00802D19" w:rsidP="00AD5447">
      <w:pPr>
        <w:rPr>
          <w:rtl/>
        </w:rPr>
      </w:pPr>
      <w:bookmarkStart w:id="872" w:name="_ETM_Q1_1857489"/>
      <w:bookmarkEnd w:id="872"/>
      <w:r>
        <w:rPr>
          <w:rFonts w:hint="cs"/>
          <w:rtl/>
        </w:rPr>
        <w:t xml:space="preserve">אתה בתור נציג שב"כ, </w:t>
      </w:r>
      <w:bookmarkStart w:id="873" w:name="_ETM_Q1_1853758"/>
      <w:bookmarkEnd w:id="873"/>
      <w:proofErr w:type="spellStart"/>
      <w:r>
        <w:rPr>
          <w:rFonts w:hint="cs"/>
          <w:rtl/>
        </w:rPr>
        <w:t>מל"ל</w:t>
      </w:r>
      <w:proofErr w:type="spellEnd"/>
      <w:r>
        <w:rPr>
          <w:rFonts w:hint="cs"/>
          <w:rtl/>
        </w:rPr>
        <w:t xml:space="preserve"> ושר הביטחון. בתור חבר כנסת </w:t>
      </w:r>
      <w:r w:rsidR="00AD5447">
        <w:rPr>
          <w:rFonts w:hint="cs"/>
          <w:rtl/>
        </w:rPr>
        <w:t xml:space="preserve">אני בוודאי אשמח שתתרום. </w:t>
      </w:r>
      <w:bookmarkStart w:id="874" w:name="_ETM_Q1_1865429"/>
      <w:bookmarkEnd w:id="874"/>
      <w:r>
        <w:rPr>
          <w:rFonts w:hint="cs"/>
          <w:rtl/>
        </w:rPr>
        <w:t xml:space="preserve">אתה רוצה עכשיו? בכבוד. </w:t>
      </w:r>
      <w:bookmarkStart w:id="875" w:name="_ETM_Q1_1857361"/>
      <w:bookmarkEnd w:id="875"/>
    </w:p>
    <w:p w:rsidR="00AD5447" w:rsidRDefault="00AD5447" w:rsidP="00AD5447">
      <w:pPr>
        <w:rPr>
          <w:rtl/>
        </w:rPr>
      </w:pPr>
      <w:bookmarkStart w:id="876" w:name="_ETM_Q1_1865644"/>
      <w:bookmarkStart w:id="877" w:name="_ETM_Q1_1865697"/>
      <w:bookmarkStart w:id="878" w:name="_ETM_Q1_1866605"/>
      <w:bookmarkEnd w:id="876"/>
      <w:bookmarkEnd w:id="877"/>
      <w:bookmarkEnd w:id="878"/>
    </w:p>
    <w:p w:rsidR="00AD5447" w:rsidRDefault="00AD5447" w:rsidP="00AD5447">
      <w:pPr>
        <w:pStyle w:val="a4"/>
        <w:keepNext/>
        <w:rPr>
          <w:rtl/>
        </w:rPr>
      </w:pPr>
      <w:bookmarkStart w:id="879" w:name="ET_speaker_5791_68"/>
      <w:r w:rsidRPr="00AD5447">
        <w:rPr>
          <w:rStyle w:val="TagStyle"/>
          <w:rtl/>
        </w:rPr>
        <w:t xml:space="preserve"> &lt;&lt; דובר &gt;&gt; </w:t>
      </w:r>
      <w:r>
        <w:rPr>
          <w:rtl/>
        </w:rPr>
        <w:t xml:space="preserve">יואב </w:t>
      </w:r>
      <w:proofErr w:type="spellStart"/>
      <w:r>
        <w:rPr>
          <w:rtl/>
        </w:rPr>
        <w:t>סגלוביץ</w:t>
      </w:r>
      <w:proofErr w:type="spellEnd"/>
      <w:r>
        <w:rPr>
          <w:rtl/>
        </w:rPr>
        <w:t>' (יש עתיד):</w:t>
      </w:r>
      <w:r w:rsidRPr="00AD5447">
        <w:rPr>
          <w:rStyle w:val="TagStyle"/>
          <w:rtl/>
        </w:rPr>
        <w:t xml:space="preserve"> &lt;&lt; דובר &gt;&gt;</w:t>
      </w:r>
      <w:r>
        <w:rPr>
          <w:rtl/>
        </w:rPr>
        <w:t xml:space="preserve">   </w:t>
      </w:r>
      <w:bookmarkEnd w:id="879"/>
    </w:p>
    <w:p w:rsidR="00AD5447" w:rsidRDefault="00AD5447" w:rsidP="00AD5447">
      <w:pPr>
        <w:pStyle w:val="KeepWithNext"/>
        <w:rPr>
          <w:rtl/>
        </w:rPr>
      </w:pPr>
    </w:p>
    <w:p w:rsidR="00AD5447" w:rsidRDefault="00802D19" w:rsidP="009D3AD5">
      <w:pPr>
        <w:rPr>
          <w:rtl/>
        </w:rPr>
      </w:pPr>
      <w:bookmarkStart w:id="880" w:name="_ETM_Q1_1867016"/>
      <w:bookmarkStart w:id="881" w:name="_ETM_Q1_1867051"/>
      <w:bookmarkEnd w:id="880"/>
      <w:bookmarkEnd w:id="881"/>
      <w:r>
        <w:rPr>
          <w:rFonts w:hint="cs"/>
          <w:rtl/>
        </w:rPr>
        <w:t xml:space="preserve">כן, אני אעשה את זה ממש קצר: הצעת החוק הזאת </w:t>
      </w:r>
      <w:bookmarkStart w:id="882" w:name="_ETM_Q1_1863966"/>
      <w:bookmarkEnd w:id="882"/>
      <w:r w:rsidR="009D3AD5">
        <w:rPr>
          <w:rFonts w:hint="cs"/>
          <w:rtl/>
        </w:rPr>
        <w:t xml:space="preserve">גרועה, לא במקום, פופוליסטית. לדעתי, </w:t>
      </w:r>
      <w:r w:rsidR="00AD5447">
        <w:rPr>
          <w:rFonts w:hint="cs"/>
          <w:rtl/>
        </w:rPr>
        <w:t xml:space="preserve">יש לזה השלכות מאוד רחבות בכלל על מדינת ישראל. אני </w:t>
      </w:r>
      <w:bookmarkStart w:id="883" w:name="_ETM_Q1_1873394"/>
      <w:bookmarkEnd w:id="883"/>
      <w:r w:rsidR="00AD5447">
        <w:rPr>
          <w:rFonts w:hint="cs"/>
          <w:rtl/>
        </w:rPr>
        <w:t>מאוד</w:t>
      </w:r>
      <w:r w:rsidR="009D3AD5">
        <w:rPr>
          <w:rFonts w:hint="cs"/>
          <w:rtl/>
        </w:rPr>
        <w:t xml:space="preserve"> ארצה לשמוע </w:t>
      </w:r>
      <w:bookmarkStart w:id="884" w:name="_ETM_Q1_1871899"/>
      <w:bookmarkEnd w:id="884"/>
      <w:r w:rsidR="009D3AD5">
        <w:rPr>
          <w:rFonts w:hint="cs"/>
          <w:rtl/>
        </w:rPr>
        <w:t xml:space="preserve">לא רק את </w:t>
      </w:r>
      <w:proofErr w:type="spellStart"/>
      <w:r w:rsidR="009D3AD5">
        <w:rPr>
          <w:rFonts w:hint="cs"/>
          <w:rtl/>
        </w:rPr>
        <w:t>המל"ל</w:t>
      </w:r>
      <w:proofErr w:type="spellEnd"/>
      <w:r w:rsidR="009D3AD5">
        <w:rPr>
          <w:rFonts w:hint="cs"/>
          <w:rtl/>
        </w:rPr>
        <w:t xml:space="preserve"> ואת משרד הביטחון אלא גם </w:t>
      </w:r>
      <w:bookmarkStart w:id="885" w:name="_ETM_Q1_1873943"/>
      <w:bookmarkEnd w:id="885"/>
      <w:r w:rsidR="009D3AD5">
        <w:rPr>
          <w:rFonts w:hint="cs"/>
          <w:rtl/>
        </w:rPr>
        <w:t xml:space="preserve">את משרד החוץ בכל פורום שיתבקש. במקביל יש </w:t>
      </w:r>
      <w:bookmarkStart w:id="886" w:name="_ETM_Q1_1882924"/>
      <w:bookmarkEnd w:id="886"/>
      <w:r w:rsidR="009D3AD5">
        <w:rPr>
          <w:rFonts w:hint="cs"/>
          <w:rtl/>
        </w:rPr>
        <w:t>חוק הגיוס אז פשוט יש פה טירוף פה בין הוועדות. כל יושב-ראש ועדה חושב שהוועדה שלו הכי חשובה אבל</w:t>
      </w:r>
      <w:bookmarkStart w:id="887" w:name="_ETM_Q1_1887218"/>
      <w:bookmarkEnd w:id="887"/>
      <w:r w:rsidR="009D3AD5">
        <w:rPr>
          <w:rFonts w:hint="cs"/>
          <w:rtl/>
        </w:rPr>
        <w:t xml:space="preserve"> </w:t>
      </w:r>
      <w:r w:rsidR="00AD5447">
        <w:rPr>
          <w:rFonts w:hint="cs"/>
          <w:rtl/>
        </w:rPr>
        <w:t xml:space="preserve">קורים פה דברים </w:t>
      </w:r>
      <w:r w:rsidR="009D3AD5">
        <w:rPr>
          <w:rFonts w:hint="cs"/>
          <w:rtl/>
        </w:rPr>
        <w:t>במקביל ב</w:t>
      </w:r>
      <w:r w:rsidR="00AD5447">
        <w:rPr>
          <w:rFonts w:hint="cs"/>
          <w:rtl/>
        </w:rPr>
        <w:t xml:space="preserve">כנסת </w:t>
      </w:r>
      <w:bookmarkStart w:id="888" w:name="_ETM_Q1_1893219"/>
      <w:bookmarkEnd w:id="888"/>
      <w:r w:rsidR="009D3AD5">
        <w:rPr>
          <w:rFonts w:hint="cs"/>
          <w:rtl/>
        </w:rPr>
        <w:t xml:space="preserve">אז אנחנו יכולים לעשות קצת </w:t>
      </w:r>
      <w:r w:rsidR="00AD5447">
        <w:rPr>
          <w:rFonts w:hint="cs"/>
          <w:rtl/>
        </w:rPr>
        <w:t xml:space="preserve">כי אנחנו מעט חברי ועדה פה. </w:t>
      </w:r>
      <w:r w:rsidR="009D3AD5">
        <w:rPr>
          <w:rFonts w:hint="cs"/>
          <w:rtl/>
        </w:rPr>
        <w:t xml:space="preserve">ככל שניתן. </w:t>
      </w:r>
    </w:p>
    <w:p w:rsidR="00AD5447" w:rsidRDefault="00AD5447" w:rsidP="00AD5447">
      <w:pPr>
        <w:rPr>
          <w:rtl/>
        </w:rPr>
      </w:pPr>
      <w:bookmarkStart w:id="889" w:name="_ETM_Q1_1897181"/>
      <w:bookmarkStart w:id="890" w:name="_ETM_Q1_1897236"/>
      <w:bookmarkEnd w:id="889"/>
      <w:bookmarkEnd w:id="890"/>
    </w:p>
    <w:p w:rsidR="00AD5447" w:rsidRDefault="00AD5447" w:rsidP="00AD5447">
      <w:pPr>
        <w:pStyle w:val="af6"/>
        <w:keepNext/>
        <w:rPr>
          <w:rtl/>
        </w:rPr>
      </w:pPr>
      <w:bookmarkStart w:id="891" w:name="ET_yor_6157_69"/>
      <w:r w:rsidRPr="00AD5447">
        <w:rPr>
          <w:rStyle w:val="TagStyle"/>
          <w:rtl/>
        </w:rPr>
        <w:t xml:space="preserve"> &lt;&lt; </w:t>
      </w:r>
      <w:proofErr w:type="spellStart"/>
      <w:r w:rsidRPr="00AD5447">
        <w:rPr>
          <w:rStyle w:val="TagStyle"/>
          <w:rtl/>
        </w:rPr>
        <w:t>יור</w:t>
      </w:r>
      <w:proofErr w:type="spellEnd"/>
      <w:r w:rsidRPr="00AD5447">
        <w:rPr>
          <w:rStyle w:val="TagStyle"/>
          <w:rtl/>
        </w:rPr>
        <w:t xml:space="preserve"> &gt;&gt; </w:t>
      </w:r>
      <w:r>
        <w:rPr>
          <w:rtl/>
        </w:rPr>
        <w:t xml:space="preserve">היו"ר שמחה </w:t>
      </w:r>
      <w:proofErr w:type="spellStart"/>
      <w:r>
        <w:rPr>
          <w:rtl/>
        </w:rPr>
        <w:t>רוטמן</w:t>
      </w:r>
      <w:proofErr w:type="spellEnd"/>
      <w:r>
        <w:rPr>
          <w:rtl/>
        </w:rPr>
        <w:t>:</w:t>
      </w:r>
      <w:r w:rsidRPr="00AD5447">
        <w:rPr>
          <w:rStyle w:val="TagStyle"/>
          <w:rtl/>
        </w:rPr>
        <w:t xml:space="preserve"> &lt;&lt; יור &gt;&gt;</w:t>
      </w:r>
      <w:r>
        <w:rPr>
          <w:rtl/>
        </w:rPr>
        <w:t xml:space="preserve">   </w:t>
      </w:r>
      <w:bookmarkEnd w:id="891"/>
    </w:p>
    <w:p w:rsidR="00AD5447" w:rsidRDefault="00AD5447" w:rsidP="00AD5447">
      <w:pPr>
        <w:pStyle w:val="KeepWithNext"/>
        <w:rPr>
          <w:rtl/>
        </w:rPr>
      </w:pPr>
    </w:p>
    <w:p w:rsidR="00AD5447" w:rsidRDefault="009D3AD5" w:rsidP="00AD5447">
      <w:pPr>
        <w:rPr>
          <w:rtl/>
        </w:rPr>
      </w:pPr>
      <w:bookmarkStart w:id="892" w:name="_ETM_Q1_1897941"/>
      <w:bookmarkEnd w:id="892"/>
      <w:r>
        <w:rPr>
          <w:rFonts w:hint="cs"/>
          <w:rtl/>
        </w:rPr>
        <w:t xml:space="preserve">זה דיון שני. </w:t>
      </w:r>
      <w:r w:rsidR="00AD5447">
        <w:rPr>
          <w:rFonts w:hint="cs"/>
          <w:rtl/>
        </w:rPr>
        <w:t xml:space="preserve">הם </w:t>
      </w:r>
      <w:r>
        <w:rPr>
          <w:rFonts w:hint="cs"/>
          <w:rtl/>
        </w:rPr>
        <w:t xml:space="preserve">גם </w:t>
      </w:r>
      <w:r w:rsidR="00AD5447">
        <w:rPr>
          <w:rFonts w:hint="cs"/>
          <w:rtl/>
        </w:rPr>
        <w:t>לא באו לדיון</w:t>
      </w:r>
      <w:r>
        <w:rPr>
          <w:rFonts w:hint="cs"/>
          <w:rtl/>
        </w:rPr>
        <w:t xml:space="preserve"> הקודם</w:t>
      </w:r>
      <w:r w:rsidR="00AD5447">
        <w:rPr>
          <w:rFonts w:hint="cs"/>
          <w:rtl/>
        </w:rPr>
        <w:t xml:space="preserve">. </w:t>
      </w:r>
      <w:bookmarkStart w:id="893" w:name="_ETM_Q1_1900555"/>
      <w:bookmarkEnd w:id="893"/>
    </w:p>
    <w:p w:rsidR="00AD5447" w:rsidRDefault="00AD5447" w:rsidP="00AD5447">
      <w:pPr>
        <w:rPr>
          <w:rtl/>
        </w:rPr>
      </w:pPr>
      <w:bookmarkStart w:id="894" w:name="_ETM_Q1_1901780"/>
      <w:bookmarkStart w:id="895" w:name="_ETM_Q1_1901849"/>
      <w:bookmarkStart w:id="896" w:name="_ETM_Q1_1902683"/>
      <w:bookmarkEnd w:id="894"/>
      <w:bookmarkEnd w:id="895"/>
      <w:bookmarkEnd w:id="896"/>
    </w:p>
    <w:p w:rsidR="00AD5447" w:rsidRDefault="00AD5447" w:rsidP="00AD5447">
      <w:pPr>
        <w:pStyle w:val="a4"/>
        <w:keepNext/>
        <w:rPr>
          <w:rtl/>
        </w:rPr>
      </w:pPr>
      <w:bookmarkStart w:id="897" w:name="ET_speaker_5791_70"/>
      <w:r w:rsidRPr="00AD5447">
        <w:rPr>
          <w:rStyle w:val="TagStyle"/>
          <w:rtl/>
        </w:rPr>
        <w:t xml:space="preserve"> &lt;&lt; דובר &gt;&gt; </w:t>
      </w:r>
      <w:r>
        <w:rPr>
          <w:rtl/>
        </w:rPr>
        <w:t xml:space="preserve">יואב </w:t>
      </w:r>
      <w:proofErr w:type="spellStart"/>
      <w:r>
        <w:rPr>
          <w:rtl/>
        </w:rPr>
        <w:t>סגלוביץ</w:t>
      </w:r>
      <w:proofErr w:type="spellEnd"/>
      <w:r>
        <w:rPr>
          <w:rtl/>
        </w:rPr>
        <w:t>' (יש עתיד):</w:t>
      </w:r>
      <w:r w:rsidRPr="00AD5447">
        <w:rPr>
          <w:rStyle w:val="TagStyle"/>
          <w:rtl/>
        </w:rPr>
        <w:t xml:space="preserve"> &lt;&lt; דובר &gt;&gt;</w:t>
      </w:r>
      <w:r>
        <w:rPr>
          <w:rtl/>
        </w:rPr>
        <w:t xml:space="preserve">   </w:t>
      </w:r>
      <w:bookmarkEnd w:id="897"/>
    </w:p>
    <w:p w:rsidR="00AD5447" w:rsidRDefault="00AD5447" w:rsidP="00AD5447">
      <w:pPr>
        <w:pStyle w:val="KeepWithNext"/>
        <w:rPr>
          <w:rtl/>
        </w:rPr>
      </w:pPr>
    </w:p>
    <w:p w:rsidR="00AD5447" w:rsidRDefault="00AD5447" w:rsidP="00AD5447">
      <w:pPr>
        <w:rPr>
          <w:rtl/>
        </w:rPr>
      </w:pPr>
      <w:bookmarkStart w:id="898" w:name="_ETM_Q1_1903082"/>
      <w:bookmarkStart w:id="899" w:name="_ETM_Q1_1903132"/>
      <w:bookmarkEnd w:id="898"/>
      <w:bookmarkEnd w:id="899"/>
      <w:r>
        <w:rPr>
          <w:rFonts w:hint="cs"/>
          <w:rtl/>
        </w:rPr>
        <w:t>אנ</w:t>
      </w:r>
      <w:r w:rsidR="0087008F">
        <w:rPr>
          <w:rFonts w:hint="cs"/>
          <w:rtl/>
        </w:rPr>
        <w:t xml:space="preserve">י לא מדבר על הנציגים, אלא עליי, שאני אוכל </w:t>
      </w:r>
      <w:bookmarkStart w:id="900" w:name="_ETM_Q1_1905053"/>
      <w:bookmarkEnd w:id="900"/>
      <w:r w:rsidR="0087008F">
        <w:rPr>
          <w:rFonts w:hint="cs"/>
          <w:rtl/>
        </w:rPr>
        <w:t xml:space="preserve">להיות פה איכשהו במידת האפשר. </w:t>
      </w:r>
    </w:p>
    <w:p w:rsidR="00AD5447" w:rsidRDefault="00AD5447" w:rsidP="00AD5447">
      <w:pPr>
        <w:rPr>
          <w:rtl/>
        </w:rPr>
      </w:pPr>
      <w:bookmarkStart w:id="901" w:name="_ETM_Q1_1910077"/>
      <w:bookmarkStart w:id="902" w:name="_ETM_Q1_1910137"/>
      <w:bookmarkEnd w:id="901"/>
      <w:bookmarkEnd w:id="902"/>
    </w:p>
    <w:p w:rsidR="00AD5447" w:rsidRDefault="00AD5447" w:rsidP="00AD5447">
      <w:pPr>
        <w:pStyle w:val="af6"/>
        <w:keepNext/>
        <w:rPr>
          <w:rtl/>
        </w:rPr>
      </w:pPr>
      <w:bookmarkStart w:id="903" w:name="ET_yor_6157_71"/>
      <w:r w:rsidRPr="00AD5447">
        <w:rPr>
          <w:rStyle w:val="TagStyle"/>
          <w:rtl/>
        </w:rPr>
        <w:t xml:space="preserve"> &lt;&lt; </w:t>
      </w:r>
      <w:proofErr w:type="spellStart"/>
      <w:r w:rsidRPr="00AD5447">
        <w:rPr>
          <w:rStyle w:val="TagStyle"/>
          <w:rtl/>
        </w:rPr>
        <w:t>יור</w:t>
      </w:r>
      <w:proofErr w:type="spellEnd"/>
      <w:r w:rsidRPr="00AD5447">
        <w:rPr>
          <w:rStyle w:val="TagStyle"/>
          <w:rtl/>
        </w:rPr>
        <w:t xml:space="preserve"> &gt;&gt; </w:t>
      </w:r>
      <w:r>
        <w:rPr>
          <w:rtl/>
        </w:rPr>
        <w:t xml:space="preserve">היו"ר שמחה </w:t>
      </w:r>
      <w:proofErr w:type="spellStart"/>
      <w:r>
        <w:rPr>
          <w:rtl/>
        </w:rPr>
        <w:t>רוטמן</w:t>
      </w:r>
      <w:proofErr w:type="spellEnd"/>
      <w:r>
        <w:rPr>
          <w:rtl/>
        </w:rPr>
        <w:t>:</w:t>
      </w:r>
      <w:r w:rsidRPr="00AD5447">
        <w:rPr>
          <w:rStyle w:val="TagStyle"/>
          <w:rtl/>
        </w:rPr>
        <w:t xml:space="preserve"> &lt;&lt; יור &gt;&gt;</w:t>
      </w:r>
      <w:r>
        <w:rPr>
          <w:rtl/>
        </w:rPr>
        <w:t xml:space="preserve">   </w:t>
      </w:r>
      <w:bookmarkEnd w:id="903"/>
    </w:p>
    <w:p w:rsidR="00AD5447" w:rsidRDefault="00AD5447" w:rsidP="00AD5447">
      <w:pPr>
        <w:pStyle w:val="KeepWithNext"/>
        <w:rPr>
          <w:rtl/>
        </w:rPr>
      </w:pPr>
    </w:p>
    <w:p w:rsidR="00AD5447" w:rsidRDefault="0087008F" w:rsidP="0087008F">
      <w:pPr>
        <w:rPr>
          <w:rtl/>
        </w:rPr>
      </w:pPr>
      <w:bookmarkStart w:id="904" w:name="_ETM_Q1_1910771"/>
      <w:bookmarkEnd w:id="904"/>
      <w:r>
        <w:rPr>
          <w:rFonts w:hint="cs"/>
          <w:rtl/>
        </w:rPr>
        <w:t xml:space="preserve">אתה יודע שגם לגבי החוק </w:t>
      </w:r>
      <w:bookmarkStart w:id="905" w:name="_ETM_Q1_1908259"/>
      <w:bookmarkEnd w:id="905"/>
      <w:r>
        <w:rPr>
          <w:rFonts w:hint="cs"/>
          <w:rtl/>
        </w:rPr>
        <w:t xml:space="preserve">הזה וגם לגבי חוקים אחרים </w:t>
      </w:r>
      <w:r w:rsidR="00AD5447">
        <w:rPr>
          <w:rFonts w:hint="cs"/>
          <w:rtl/>
        </w:rPr>
        <w:t xml:space="preserve">אני תמיד </w:t>
      </w:r>
      <w:r>
        <w:rPr>
          <w:rFonts w:hint="cs"/>
          <w:rtl/>
        </w:rPr>
        <w:t xml:space="preserve">הייתי </w:t>
      </w:r>
      <w:r w:rsidR="00AD5447">
        <w:rPr>
          <w:rFonts w:hint="cs"/>
          <w:rtl/>
        </w:rPr>
        <w:t xml:space="preserve">רוצה </w:t>
      </w:r>
      <w:bookmarkStart w:id="906" w:name="_ETM_Q1_1914054"/>
      <w:bookmarkEnd w:id="906"/>
      <w:r>
        <w:rPr>
          <w:rFonts w:hint="cs"/>
          <w:rtl/>
        </w:rPr>
        <w:t>שחוקים כאלה יעברו בכמה שיותר בהסכמה נרחבת.</w:t>
      </w:r>
    </w:p>
    <w:p w:rsidR="00AD5447" w:rsidRDefault="00AD5447" w:rsidP="00AD5447">
      <w:pPr>
        <w:rPr>
          <w:rtl/>
        </w:rPr>
      </w:pPr>
      <w:bookmarkStart w:id="907" w:name="_ETM_Q1_1916284"/>
      <w:bookmarkStart w:id="908" w:name="_ETM_Q1_1916349"/>
      <w:bookmarkStart w:id="909" w:name="_ETM_Q1_1917540"/>
      <w:bookmarkEnd w:id="907"/>
      <w:bookmarkEnd w:id="908"/>
      <w:bookmarkEnd w:id="909"/>
    </w:p>
    <w:p w:rsidR="00AD5447" w:rsidRDefault="00AD5447" w:rsidP="00AD5447">
      <w:pPr>
        <w:pStyle w:val="a4"/>
        <w:keepNext/>
        <w:rPr>
          <w:rtl/>
        </w:rPr>
      </w:pPr>
      <w:bookmarkStart w:id="910" w:name="ET_speaker_5791_72"/>
      <w:r w:rsidRPr="00AD5447">
        <w:rPr>
          <w:rStyle w:val="TagStyle"/>
          <w:rtl/>
        </w:rPr>
        <w:t xml:space="preserve"> &lt;&lt; דובר &gt;&gt; </w:t>
      </w:r>
      <w:r>
        <w:rPr>
          <w:rtl/>
        </w:rPr>
        <w:t xml:space="preserve">יואב </w:t>
      </w:r>
      <w:proofErr w:type="spellStart"/>
      <w:r>
        <w:rPr>
          <w:rtl/>
        </w:rPr>
        <w:t>סגלוביץ</w:t>
      </w:r>
      <w:proofErr w:type="spellEnd"/>
      <w:r>
        <w:rPr>
          <w:rtl/>
        </w:rPr>
        <w:t>' (יש עתיד):</w:t>
      </w:r>
      <w:r w:rsidRPr="00AD5447">
        <w:rPr>
          <w:rStyle w:val="TagStyle"/>
          <w:rtl/>
        </w:rPr>
        <w:t xml:space="preserve"> &lt;&lt; דובר &gt;&gt;</w:t>
      </w:r>
      <w:r>
        <w:rPr>
          <w:rtl/>
        </w:rPr>
        <w:t xml:space="preserve">   </w:t>
      </w:r>
      <w:bookmarkEnd w:id="910"/>
    </w:p>
    <w:p w:rsidR="00AD5447" w:rsidRDefault="00AD5447" w:rsidP="00AD5447">
      <w:pPr>
        <w:pStyle w:val="KeepWithNext"/>
        <w:rPr>
          <w:rtl/>
        </w:rPr>
      </w:pPr>
    </w:p>
    <w:p w:rsidR="00AD5447" w:rsidRDefault="0087008F" w:rsidP="0087008F">
      <w:pPr>
        <w:rPr>
          <w:rtl/>
        </w:rPr>
      </w:pPr>
      <w:bookmarkStart w:id="911" w:name="_ETM_Q1_1917910"/>
      <w:bookmarkStart w:id="912" w:name="_ETM_Q1_1917965"/>
      <w:bookmarkEnd w:id="911"/>
      <w:bookmarkEnd w:id="912"/>
      <w:r>
        <w:rPr>
          <w:rFonts w:hint="cs"/>
          <w:rtl/>
        </w:rPr>
        <w:t xml:space="preserve">היה לי חשוב להגיד שהחוק הזה לא נכון, </w:t>
      </w:r>
      <w:r w:rsidR="00AD5447">
        <w:rPr>
          <w:rFonts w:hint="cs"/>
          <w:rtl/>
        </w:rPr>
        <w:t xml:space="preserve">בוודאי ההרחבה שנעשתה </w:t>
      </w:r>
      <w:r>
        <w:rPr>
          <w:rFonts w:hint="cs"/>
          <w:rtl/>
        </w:rPr>
        <w:t>בו. אבל</w:t>
      </w:r>
      <w:r w:rsidR="00AD5447">
        <w:rPr>
          <w:rFonts w:hint="cs"/>
          <w:rtl/>
        </w:rPr>
        <w:t xml:space="preserve"> נשאיר את זה </w:t>
      </w:r>
      <w:r>
        <w:rPr>
          <w:rFonts w:hint="cs"/>
          <w:rtl/>
        </w:rPr>
        <w:t>אחרי הדיון כשנשמע את גורמי המקצוע</w:t>
      </w:r>
      <w:bookmarkStart w:id="913" w:name="_ETM_Q1_1928755"/>
      <w:bookmarkEnd w:id="913"/>
      <w:r>
        <w:rPr>
          <w:rFonts w:hint="cs"/>
          <w:rtl/>
        </w:rPr>
        <w:t>.</w:t>
      </w:r>
    </w:p>
    <w:p w:rsidR="00AD5447" w:rsidRDefault="00AD5447" w:rsidP="00AD5447">
      <w:pPr>
        <w:rPr>
          <w:rtl/>
        </w:rPr>
      </w:pPr>
      <w:bookmarkStart w:id="914" w:name="_ETM_Q1_1929245"/>
      <w:bookmarkStart w:id="915" w:name="_ETM_Q1_1929300"/>
      <w:bookmarkStart w:id="916" w:name="_ETM_Q1_1930555"/>
      <w:bookmarkEnd w:id="914"/>
      <w:bookmarkEnd w:id="915"/>
      <w:bookmarkEnd w:id="916"/>
    </w:p>
    <w:p w:rsidR="0087008F" w:rsidRDefault="0087008F" w:rsidP="0087008F">
      <w:pPr>
        <w:pStyle w:val="af6"/>
        <w:keepNext/>
        <w:rPr>
          <w:rtl/>
        </w:rPr>
      </w:pPr>
      <w:bookmarkStart w:id="917" w:name="ET_yor_6157_277"/>
      <w:r w:rsidRPr="0087008F">
        <w:rPr>
          <w:rStyle w:val="TagStyle"/>
          <w:rtl/>
        </w:rPr>
        <w:t xml:space="preserve"> &lt;&lt; </w:t>
      </w:r>
      <w:proofErr w:type="spellStart"/>
      <w:r w:rsidRPr="0087008F">
        <w:rPr>
          <w:rStyle w:val="TagStyle"/>
          <w:rtl/>
        </w:rPr>
        <w:t>יור</w:t>
      </w:r>
      <w:proofErr w:type="spellEnd"/>
      <w:r w:rsidRPr="0087008F">
        <w:rPr>
          <w:rStyle w:val="TagStyle"/>
          <w:rtl/>
        </w:rPr>
        <w:t xml:space="preserve"> &gt;&gt; </w:t>
      </w:r>
      <w:r>
        <w:rPr>
          <w:rtl/>
        </w:rPr>
        <w:t xml:space="preserve">היו"ר שמחה </w:t>
      </w:r>
      <w:proofErr w:type="spellStart"/>
      <w:r>
        <w:rPr>
          <w:rtl/>
        </w:rPr>
        <w:t>רוטמן</w:t>
      </w:r>
      <w:proofErr w:type="spellEnd"/>
      <w:r>
        <w:rPr>
          <w:rtl/>
        </w:rPr>
        <w:t>:</w:t>
      </w:r>
      <w:r w:rsidRPr="0087008F">
        <w:rPr>
          <w:rStyle w:val="TagStyle"/>
          <w:rtl/>
        </w:rPr>
        <w:t xml:space="preserve"> &lt;&lt; יור &gt;&gt;</w:t>
      </w:r>
      <w:r>
        <w:rPr>
          <w:rtl/>
        </w:rPr>
        <w:t xml:space="preserve">   </w:t>
      </w:r>
      <w:bookmarkEnd w:id="917"/>
    </w:p>
    <w:p w:rsidR="0087008F" w:rsidRDefault="0087008F" w:rsidP="0087008F">
      <w:pPr>
        <w:pStyle w:val="KeepWithNext"/>
        <w:rPr>
          <w:rtl/>
        </w:rPr>
      </w:pPr>
    </w:p>
    <w:p w:rsidR="0087008F" w:rsidRDefault="0087008F" w:rsidP="0087008F">
      <w:pPr>
        <w:rPr>
          <w:rtl/>
        </w:rPr>
      </w:pPr>
      <w:bookmarkStart w:id="918" w:name="_ETM_Q1_1920368"/>
      <w:bookmarkEnd w:id="918"/>
      <w:r>
        <w:rPr>
          <w:rFonts w:hint="cs"/>
          <w:rtl/>
        </w:rPr>
        <w:t xml:space="preserve">בסדר. סניגוריה </w:t>
      </w:r>
      <w:bookmarkStart w:id="919" w:name="_ETM_Q1_1923713"/>
      <w:bookmarkEnd w:id="919"/>
      <w:r>
        <w:rPr>
          <w:rFonts w:hint="cs"/>
          <w:rtl/>
        </w:rPr>
        <w:t xml:space="preserve">ציבורית, בבקשה. </w:t>
      </w:r>
    </w:p>
    <w:p w:rsidR="0087008F" w:rsidRPr="0087008F" w:rsidRDefault="0087008F" w:rsidP="0087008F">
      <w:pPr>
        <w:rPr>
          <w:rtl/>
        </w:rPr>
      </w:pPr>
      <w:bookmarkStart w:id="920" w:name="_ETM_Q1_1927369"/>
      <w:bookmarkStart w:id="921" w:name="_ETM_Q1_1927418"/>
      <w:bookmarkEnd w:id="920"/>
      <w:bookmarkEnd w:id="921"/>
    </w:p>
    <w:p w:rsidR="00AD5447" w:rsidRDefault="00AD5447" w:rsidP="00AD5447">
      <w:pPr>
        <w:pStyle w:val="af9"/>
        <w:keepNext/>
        <w:rPr>
          <w:rtl/>
        </w:rPr>
      </w:pPr>
      <w:bookmarkStart w:id="922" w:name="ET_guest_514749_73"/>
      <w:r w:rsidRPr="00AD5447">
        <w:rPr>
          <w:rStyle w:val="TagStyle"/>
          <w:rtl/>
        </w:rPr>
        <w:t xml:space="preserve"> &lt;&lt; אורח &gt;&gt; </w:t>
      </w:r>
      <w:r>
        <w:rPr>
          <w:rtl/>
        </w:rPr>
        <w:t>גיל שפירא:</w:t>
      </w:r>
      <w:r w:rsidRPr="00AD5447">
        <w:rPr>
          <w:rStyle w:val="TagStyle"/>
          <w:rtl/>
        </w:rPr>
        <w:t xml:space="preserve"> &lt;&lt; אורח &gt;&gt;</w:t>
      </w:r>
      <w:r>
        <w:rPr>
          <w:rtl/>
        </w:rPr>
        <w:t xml:space="preserve">   </w:t>
      </w:r>
      <w:bookmarkEnd w:id="922"/>
    </w:p>
    <w:p w:rsidR="00AD5447" w:rsidRDefault="00AD5447" w:rsidP="00AD5447">
      <w:pPr>
        <w:pStyle w:val="KeepWithNext"/>
        <w:rPr>
          <w:rtl/>
        </w:rPr>
      </w:pPr>
    </w:p>
    <w:p w:rsidR="0087008F" w:rsidRDefault="0087008F" w:rsidP="0087008F">
      <w:pPr>
        <w:rPr>
          <w:rtl/>
        </w:rPr>
      </w:pPr>
      <w:bookmarkStart w:id="923" w:name="_ETM_Q1_1930925"/>
      <w:bookmarkStart w:id="924" w:name="_ETM_Q1_1930970"/>
      <w:bookmarkEnd w:id="923"/>
      <w:bookmarkEnd w:id="924"/>
      <w:r>
        <w:rPr>
          <w:rFonts w:hint="cs"/>
          <w:rtl/>
        </w:rPr>
        <w:t xml:space="preserve">תודה. </w:t>
      </w:r>
      <w:r w:rsidR="00AD5447">
        <w:rPr>
          <w:rFonts w:hint="cs"/>
          <w:rtl/>
        </w:rPr>
        <w:t xml:space="preserve">אני רוצה להתחיל </w:t>
      </w:r>
      <w:r>
        <w:rPr>
          <w:rFonts w:hint="cs"/>
          <w:rtl/>
        </w:rPr>
        <w:t xml:space="preserve">דווקא </w:t>
      </w:r>
      <w:r w:rsidR="00AD5447">
        <w:rPr>
          <w:rFonts w:hint="cs"/>
          <w:rtl/>
        </w:rPr>
        <w:t xml:space="preserve">בהתייחסות כללית </w:t>
      </w:r>
      <w:r>
        <w:rPr>
          <w:rFonts w:hint="cs"/>
          <w:rtl/>
        </w:rPr>
        <w:t xml:space="preserve">יותר גם בעקבות דברים שנשמעו כאן </w:t>
      </w:r>
      <w:bookmarkStart w:id="925" w:name="_ETM_Q1_1933004"/>
      <w:bookmarkEnd w:id="925"/>
      <w:r>
        <w:rPr>
          <w:rFonts w:hint="cs"/>
          <w:rtl/>
        </w:rPr>
        <w:t>אתמול בוועדה מפי גורמים שונים; ו</w:t>
      </w:r>
      <w:r w:rsidR="00AD5447">
        <w:rPr>
          <w:rFonts w:hint="cs"/>
          <w:rtl/>
        </w:rPr>
        <w:t xml:space="preserve">יש תחושה שלכאורה </w:t>
      </w:r>
      <w:r>
        <w:rPr>
          <w:rtl/>
        </w:rPr>
        <w:t>–</w:t>
      </w:r>
      <w:r>
        <w:rPr>
          <w:rFonts w:hint="cs"/>
          <w:rtl/>
        </w:rPr>
        <w:t xml:space="preserve"> ואני אומר "לכאורה" ואני מזהיר מפני זה </w:t>
      </w:r>
      <w:r>
        <w:rPr>
          <w:rtl/>
        </w:rPr>
        <w:t>–</w:t>
      </w:r>
      <w:r>
        <w:rPr>
          <w:rFonts w:hint="cs"/>
          <w:rtl/>
        </w:rPr>
        <w:t xml:space="preserve"> </w:t>
      </w:r>
      <w:r w:rsidR="00AD5447">
        <w:rPr>
          <w:rFonts w:hint="cs"/>
          <w:rtl/>
        </w:rPr>
        <w:t xml:space="preserve">יש </w:t>
      </w:r>
      <w:bookmarkStart w:id="926" w:name="_ETM_Q1_1943620"/>
      <w:bookmarkEnd w:id="926"/>
      <w:r w:rsidR="00AD5447">
        <w:rPr>
          <w:rFonts w:hint="cs"/>
          <w:rtl/>
        </w:rPr>
        <w:t xml:space="preserve">נטייה לראות </w:t>
      </w:r>
      <w:r>
        <w:rPr>
          <w:rFonts w:hint="cs"/>
          <w:rtl/>
        </w:rPr>
        <w:t xml:space="preserve">את נושא הייצוג כאילו מדובר </w:t>
      </w:r>
      <w:bookmarkStart w:id="927" w:name="_ETM_Q1_1945103"/>
      <w:bookmarkEnd w:id="927"/>
      <w:r>
        <w:rPr>
          <w:rFonts w:hint="cs"/>
          <w:rtl/>
        </w:rPr>
        <w:t xml:space="preserve">באיזשהו סוג של </w:t>
      </w:r>
      <w:r w:rsidR="00AD5447">
        <w:rPr>
          <w:rFonts w:hint="cs"/>
          <w:rtl/>
        </w:rPr>
        <w:t>הזדהות ערכית</w:t>
      </w:r>
      <w:r>
        <w:rPr>
          <w:rFonts w:hint="cs"/>
          <w:rtl/>
        </w:rPr>
        <w:t>, חלילה, עם המעשים המזוויעים או עם האנשים שעשו מעשים איומים וקשים כאלה</w:t>
      </w:r>
      <w:r w:rsidR="00AD5447">
        <w:rPr>
          <w:rFonts w:hint="cs"/>
          <w:rtl/>
        </w:rPr>
        <w:t xml:space="preserve">. הדבר הזה לא נכון. </w:t>
      </w:r>
    </w:p>
    <w:p w:rsidR="0087008F" w:rsidRDefault="0087008F" w:rsidP="0087008F">
      <w:pPr>
        <w:rPr>
          <w:rtl/>
        </w:rPr>
      </w:pPr>
      <w:bookmarkStart w:id="928" w:name="_ETM_Q1_1958353"/>
      <w:bookmarkStart w:id="929" w:name="_ETM_Q1_1958395"/>
      <w:bookmarkEnd w:id="928"/>
      <w:bookmarkEnd w:id="929"/>
    </w:p>
    <w:p w:rsidR="00213E82" w:rsidRDefault="00AD5447" w:rsidP="0087008F">
      <w:pPr>
        <w:rPr>
          <w:rtl/>
        </w:rPr>
      </w:pPr>
      <w:bookmarkStart w:id="930" w:name="_ETM_Q1_1958489"/>
      <w:bookmarkStart w:id="931" w:name="_ETM_Q1_1958517"/>
      <w:bookmarkEnd w:id="930"/>
      <w:bookmarkEnd w:id="931"/>
      <w:r>
        <w:rPr>
          <w:rFonts w:hint="cs"/>
          <w:rtl/>
        </w:rPr>
        <w:t xml:space="preserve">הנושא </w:t>
      </w:r>
      <w:bookmarkStart w:id="932" w:name="_ETM_Q1_1958472"/>
      <w:bookmarkEnd w:id="932"/>
      <w:r>
        <w:rPr>
          <w:rFonts w:hint="cs"/>
          <w:rtl/>
        </w:rPr>
        <w:t xml:space="preserve">של זכות הייצוג </w:t>
      </w:r>
      <w:r w:rsidR="0087008F">
        <w:rPr>
          <w:rFonts w:hint="cs"/>
          <w:rtl/>
        </w:rPr>
        <w:t xml:space="preserve">ושל ניהול הגנה </w:t>
      </w:r>
      <w:r>
        <w:rPr>
          <w:rFonts w:hint="cs"/>
          <w:rtl/>
        </w:rPr>
        <w:t xml:space="preserve">בהליך פלילי </w:t>
      </w:r>
      <w:r w:rsidR="0087008F">
        <w:rPr>
          <w:rtl/>
        </w:rPr>
        <w:t>–</w:t>
      </w:r>
      <w:r w:rsidR="0087008F">
        <w:rPr>
          <w:rFonts w:hint="cs"/>
          <w:rtl/>
        </w:rPr>
        <w:t xml:space="preserve"> ואני מדגיש, בהליך פלילי ש</w:t>
      </w:r>
      <w:r>
        <w:rPr>
          <w:rFonts w:hint="cs"/>
          <w:rtl/>
        </w:rPr>
        <w:t xml:space="preserve">זה </w:t>
      </w:r>
      <w:proofErr w:type="spellStart"/>
      <w:r>
        <w:rPr>
          <w:rFonts w:hint="cs"/>
          <w:rtl/>
        </w:rPr>
        <w:t>פרורגטיבה</w:t>
      </w:r>
      <w:proofErr w:type="spellEnd"/>
      <w:r>
        <w:rPr>
          <w:rFonts w:hint="cs"/>
          <w:rtl/>
        </w:rPr>
        <w:t xml:space="preserve"> ש</w:t>
      </w:r>
      <w:r w:rsidR="0087008F">
        <w:rPr>
          <w:rFonts w:hint="cs"/>
          <w:rtl/>
        </w:rPr>
        <w:t xml:space="preserve">ל המדינה </w:t>
      </w:r>
      <w:r w:rsidR="0087008F">
        <w:rPr>
          <w:rtl/>
        </w:rPr>
        <w:t>–</w:t>
      </w:r>
      <w:r w:rsidR="0087008F">
        <w:rPr>
          <w:rFonts w:hint="cs"/>
          <w:rtl/>
        </w:rPr>
        <w:t xml:space="preserve"> המדינה בוחרת איך </w:t>
      </w:r>
      <w:bookmarkStart w:id="933" w:name="_ETM_Q1_1966949"/>
      <w:bookmarkEnd w:id="933"/>
      <w:r>
        <w:rPr>
          <w:rFonts w:hint="cs"/>
          <w:rtl/>
        </w:rPr>
        <w:t xml:space="preserve">היא </w:t>
      </w:r>
      <w:r w:rsidR="0087008F">
        <w:rPr>
          <w:rFonts w:hint="cs"/>
          <w:rtl/>
        </w:rPr>
        <w:t xml:space="preserve">מנהלת את ההליך המשפטי ואם היא </w:t>
      </w:r>
      <w:r>
        <w:rPr>
          <w:rFonts w:hint="cs"/>
          <w:rtl/>
        </w:rPr>
        <w:t>בוחרת לעשות את זה בהליך פלילי</w:t>
      </w:r>
      <w:r w:rsidR="0087008F">
        <w:rPr>
          <w:rFonts w:hint="cs"/>
          <w:rtl/>
        </w:rPr>
        <w:t>.</w:t>
      </w:r>
      <w:r>
        <w:rPr>
          <w:rFonts w:hint="cs"/>
          <w:rtl/>
        </w:rPr>
        <w:t xml:space="preserve"> יש לזה </w:t>
      </w:r>
      <w:r w:rsidR="0087008F">
        <w:rPr>
          <w:rFonts w:hint="cs"/>
          <w:rtl/>
        </w:rPr>
        <w:t xml:space="preserve">כללים ויש לזה </w:t>
      </w:r>
      <w:r>
        <w:rPr>
          <w:rFonts w:hint="cs"/>
          <w:rtl/>
        </w:rPr>
        <w:t xml:space="preserve">הגנות </w:t>
      </w:r>
      <w:bookmarkStart w:id="934" w:name="_ETM_Q1_1974989"/>
      <w:bookmarkEnd w:id="934"/>
      <w:r w:rsidR="0087008F">
        <w:rPr>
          <w:rFonts w:hint="cs"/>
          <w:rtl/>
        </w:rPr>
        <w:t xml:space="preserve">מובנות. </w:t>
      </w:r>
      <w:bookmarkStart w:id="935" w:name="_ETM_Q1_1970448"/>
      <w:bookmarkEnd w:id="935"/>
      <w:r w:rsidR="0087008F">
        <w:rPr>
          <w:rFonts w:hint="cs"/>
          <w:rtl/>
        </w:rPr>
        <w:t xml:space="preserve">אני מניח שבדיוק כפי שאני מניח שלא </w:t>
      </w:r>
      <w:r>
        <w:rPr>
          <w:rFonts w:hint="cs"/>
          <w:rtl/>
        </w:rPr>
        <w:t xml:space="preserve">הייתה </w:t>
      </w:r>
      <w:r w:rsidR="0087008F">
        <w:rPr>
          <w:rFonts w:hint="cs"/>
          <w:rtl/>
        </w:rPr>
        <w:t xml:space="preserve">עולה </w:t>
      </w:r>
      <w:r>
        <w:rPr>
          <w:rFonts w:hint="cs"/>
          <w:rtl/>
        </w:rPr>
        <w:t xml:space="preserve">הצעה </w:t>
      </w:r>
      <w:r w:rsidR="0087008F">
        <w:rPr>
          <w:rFonts w:hint="cs"/>
          <w:rtl/>
        </w:rPr>
        <w:t xml:space="preserve">או </w:t>
      </w:r>
      <w:r>
        <w:rPr>
          <w:rFonts w:hint="cs"/>
          <w:rtl/>
        </w:rPr>
        <w:t xml:space="preserve">לא </w:t>
      </w:r>
      <w:r w:rsidR="0087008F">
        <w:rPr>
          <w:rFonts w:hint="cs"/>
          <w:rtl/>
        </w:rPr>
        <w:t xml:space="preserve">היו דנים בהצעה לא </w:t>
      </w:r>
      <w:r>
        <w:rPr>
          <w:rFonts w:hint="cs"/>
          <w:rtl/>
        </w:rPr>
        <w:t xml:space="preserve">לממן שופטים או </w:t>
      </w:r>
      <w:r w:rsidR="0087008F">
        <w:rPr>
          <w:rFonts w:hint="cs"/>
          <w:rtl/>
        </w:rPr>
        <w:t xml:space="preserve">לא לממן פרקליטים או תובעים </w:t>
      </w:r>
      <w:bookmarkStart w:id="936" w:name="_ETM_Q1_1977895"/>
      <w:bookmarkEnd w:id="936"/>
      <w:r w:rsidR="0087008F">
        <w:rPr>
          <w:rFonts w:hint="cs"/>
          <w:rtl/>
        </w:rPr>
        <w:t xml:space="preserve">או לא לממן את הכליאה של האנשים האלה בשב"ס או את שכרם של עובדי של עובדי שב"ס שכולאים </w:t>
      </w:r>
      <w:bookmarkStart w:id="937" w:name="_ETM_Q1_1988261"/>
      <w:bookmarkEnd w:id="937"/>
      <w:r w:rsidR="0087008F">
        <w:rPr>
          <w:rFonts w:hint="cs"/>
          <w:rtl/>
        </w:rPr>
        <w:t xml:space="preserve">את אותם מחבלים אותו כלל </w:t>
      </w:r>
      <w:bookmarkStart w:id="938" w:name="_ETM_Q1_1994284"/>
      <w:bookmarkEnd w:id="938"/>
      <w:r w:rsidR="0087008F">
        <w:rPr>
          <w:rFonts w:hint="cs"/>
          <w:rtl/>
        </w:rPr>
        <w:t xml:space="preserve">צריך ואמור לחול על נושא של ייצוג משפטי. משום שהייצוג המשפטי הוא </w:t>
      </w:r>
      <w:r>
        <w:rPr>
          <w:rFonts w:hint="cs"/>
          <w:rtl/>
        </w:rPr>
        <w:t>חלק אינהרנטי מההליך</w:t>
      </w:r>
      <w:r w:rsidR="0087008F">
        <w:rPr>
          <w:rFonts w:hint="cs"/>
          <w:rtl/>
        </w:rPr>
        <w:t>,</w:t>
      </w:r>
      <w:r>
        <w:rPr>
          <w:rFonts w:hint="cs"/>
          <w:rtl/>
        </w:rPr>
        <w:t xml:space="preserve"> והוא לא נועד </w:t>
      </w:r>
      <w:r w:rsidR="0087008F">
        <w:rPr>
          <w:rFonts w:hint="cs"/>
          <w:rtl/>
        </w:rPr>
        <w:t xml:space="preserve">רק לשמירת </w:t>
      </w:r>
      <w:bookmarkStart w:id="939" w:name="_ETM_Q1_1998206"/>
      <w:bookmarkEnd w:id="939"/>
      <w:r w:rsidR="0087008F">
        <w:rPr>
          <w:rFonts w:hint="cs"/>
          <w:rtl/>
        </w:rPr>
        <w:t xml:space="preserve">האינטרסים או להגנתו האישית של אותו נאשם, אלא הוא נועד כדי להגשים </w:t>
      </w:r>
      <w:bookmarkStart w:id="940" w:name="_ETM_Q1_2003134"/>
      <w:bookmarkEnd w:id="940"/>
      <w:r w:rsidR="0087008F">
        <w:rPr>
          <w:rFonts w:hint="cs"/>
          <w:rtl/>
        </w:rPr>
        <w:t>אינ</w:t>
      </w:r>
      <w:r>
        <w:rPr>
          <w:rFonts w:hint="cs"/>
          <w:rtl/>
        </w:rPr>
        <w:t>טרסים של החברה והמדינה</w:t>
      </w:r>
      <w:r w:rsidR="0087008F">
        <w:rPr>
          <w:rFonts w:hint="cs"/>
          <w:rtl/>
        </w:rPr>
        <w:t xml:space="preserve"> ושל המדינה בכללותה, ולמדינה יש אינטרס עצום בדבר הזה. </w:t>
      </w:r>
      <w:r>
        <w:rPr>
          <w:rFonts w:hint="cs"/>
          <w:rtl/>
        </w:rPr>
        <w:t xml:space="preserve">גם </w:t>
      </w:r>
      <w:bookmarkStart w:id="941" w:name="_ETM_Q1_2013133"/>
      <w:bookmarkEnd w:id="941"/>
      <w:r>
        <w:rPr>
          <w:rFonts w:hint="cs"/>
          <w:rtl/>
        </w:rPr>
        <w:t>לבתי המשפט יש אינטרס</w:t>
      </w:r>
      <w:r w:rsidR="0087008F">
        <w:rPr>
          <w:rFonts w:hint="cs"/>
          <w:rtl/>
        </w:rPr>
        <w:t xml:space="preserve"> עצום בדבר הזה כדי שיהיה ייצוג</w:t>
      </w:r>
      <w:r>
        <w:rPr>
          <w:rFonts w:hint="cs"/>
          <w:rtl/>
        </w:rPr>
        <w:t xml:space="preserve">. </w:t>
      </w:r>
      <w:r w:rsidR="0087008F">
        <w:rPr>
          <w:rFonts w:hint="cs"/>
          <w:rtl/>
        </w:rPr>
        <w:t xml:space="preserve">לנהל הליך כזה או לנהל הליך משפטי כזה בלי </w:t>
      </w:r>
      <w:bookmarkStart w:id="942" w:name="_ETM_Q1_2019225"/>
      <w:bookmarkEnd w:id="942"/>
      <w:r w:rsidR="0087008F">
        <w:rPr>
          <w:rFonts w:hint="cs"/>
          <w:rtl/>
        </w:rPr>
        <w:t xml:space="preserve">ייצוג זה </w:t>
      </w:r>
      <w:r>
        <w:rPr>
          <w:rFonts w:hint="cs"/>
          <w:rtl/>
        </w:rPr>
        <w:t xml:space="preserve">דבר שצריך להקים לא רק </w:t>
      </w:r>
      <w:bookmarkStart w:id="943" w:name="_ETM_Q1_2023110"/>
      <w:bookmarkEnd w:id="943"/>
      <w:r>
        <w:rPr>
          <w:rFonts w:hint="cs"/>
          <w:rtl/>
        </w:rPr>
        <w:t>את הסנגוריה הציבורית</w:t>
      </w:r>
      <w:r w:rsidR="0087008F">
        <w:rPr>
          <w:rFonts w:hint="cs"/>
          <w:rtl/>
        </w:rPr>
        <w:t xml:space="preserve">, אלא גם את הפרקליטות, גם את בתי </w:t>
      </w:r>
      <w:bookmarkStart w:id="944" w:name="_ETM_Q1_2026538"/>
      <w:bookmarkEnd w:id="944"/>
      <w:r w:rsidR="0087008F">
        <w:rPr>
          <w:rFonts w:hint="cs"/>
          <w:rtl/>
        </w:rPr>
        <w:t>המשפט וגם את שב"ס</w:t>
      </w:r>
      <w:r>
        <w:rPr>
          <w:rFonts w:hint="cs"/>
          <w:rtl/>
        </w:rPr>
        <w:t xml:space="preserve"> </w:t>
      </w:r>
      <w:r>
        <w:rPr>
          <w:rtl/>
        </w:rPr>
        <w:t>–</w:t>
      </w:r>
      <w:r>
        <w:rPr>
          <w:rFonts w:hint="cs"/>
          <w:rtl/>
        </w:rPr>
        <w:t xml:space="preserve"> </w:t>
      </w:r>
      <w:r w:rsidR="0087008F">
        <w:rPr>
          <w:rFonts w:hint="cs"/>
          <w:rtl/>
        </w:rPr>
        <w:t xml:space="preserve">את </w:t>
      </w:r>
      <w:r>
        <w:rPr>
          <w:rFonts w:hint="cs"/>
          <w:rtl/>
        </w:rPr>
        <w:t>כל מי שכרוך ב</w:t>
      </w:r>
      <w:r w:rsidR="0087008F">
        <w:rPr>
          <w:rFonts w:hint="cs"/>
          <w:rtl/>
        </w:rPr>
        <w:t>שדרה הזאת של הטיפול ב</w:t>
      </w:r>
      <w:r>
        <w:rPr>
          <w:rFonts w:hint="cs"/>
          <w:rtl/>
        </w:rPr>
        <w:t xml:space="preserve">מישור הפלילי. </w:t>
      </w:r>
    </w:p>
    <w:p w:rsidR="00213E82" w:rsidRDefault="00213E82" w:rsidP="0087008F">
      <w:pPr>
        <w:rPr>
          <w:rtl/>
        </w:rPr>
      </w:pPr>
    </w:p>
    <w:p w:rsidR="00AD5447" w:rsidRDefault="0087008F" w:rsidP="0087008F">
      <w:pPr>
        <w:rPr>
          <w:rtl/>
        </w:rPr>
      </w:pPr>
      <w:r>
        <w:rPr>
          <w:rFonts w:hint="cs"/>
          <w:rtl/>
        </w:rPr>
        <w:t xml:space="preserve">ההליכים </w:t>
      </w:r>
      <w:bookmarkStart w:id="945" w:name="_ETM_Q1_2034269"/>
      <w:bookmarkEnd w:id="945"/>
      <w:r>
        <w:rPr>
          <w:rFonts w:hint="cs"/>
          <w:rtl/>
        </w:rPr>
        <w:t xml:space="preserve">האלה הם הליכים מורכבים; </w:t>
      </w:r>
      <w:r w:rsidR="00AD5447">
        <w:rPr>
          <w:rFonts w:hint="cs"/>
          <w:rtl/>
        </w:rPr>
        <w:t xml:space="preserve">התיקים </w:t>
      </w:r>
      <w:bookmarkStart w:id="946" w:name="_ETM_Q1_2035488"/>
      <w:bookmarkEnd w:id="946"/>
      <w:r w:rsidR="00AD5447">
        <w:rPr>
          <w:rFonts w:hint="cs"/>
          <w:rtl/>
        </w:rPr>
        <w:t xml:space="preserve">האלה </w:t>
      </w:r>
      <w:r>
        <w:rPr>
          <w:rFonts w:hint="cs"/>
          <w:rtl/>
        </w:rPr>
        <w:t xml:space="preserve">כשהם יתנהלו הם </w:t>
      </w:r>
      <w:r w:rsidR="00AD5447">
        <w:rPr>
          <w:rFonts w:hint="cs"/>
          <w:rtl/>
        </w:rPr>
        <w:t>יהיו סופר מורכבים. יהיו כאן</w:t>
      </w:r>
      <w:r>
        <w:rPr>
          <w:rFonts w:hint="cs"/>
          <w:rtl/>
        </w:rPr>
        <w:t xml:space="preserve"> שאלות </w:t>
      </w:r>
      <w:bookmarkStart w:id="947" w:name="_ETM_Q1_2039612"/>
      <w:bookmarkEnd w:id="947"/>
      <w:r>
        <w:rPr>
          <w:rFonts w:hint="cs"/>
          <w:rtl/>
        </w:rPr>
        <w:t>ראייתיות ויהיו כאן</w:t>
      </w:r>
      <w:r w:rsidR="00AD5447">
        <w:rPr>
          <w:rFonts w:hint="cs"/>
          <w:rtl/>
        </w:rPr>
        <w:t xml:space="preserve"> בעיות ש</w:t>
      </w:r>
      <w:r>
        <w:rPr>
          <w:rFonts w:hint="cs"/>
          <w:rtl/>
        </w:rPr>
        <w:t xml:space="preserve">אנחנו </w:t>
      </w:r>
      <w:r w:rsidR="00AD5447">
        <w:rPr>
          <w:rFonts w:hint="cs"/>
          <w:rtl/>
        </w:rPr>
        <w:t xml:space="preserve">עדיין לא </w:t>
      </w:r>
      <w:r>
        <w:rPr>
          <w:rFonts w:hint="cs"/>
          <w:rtl/>
        </w:rPr>
        <w:t>יכולים</w:t>
      </w:r>
      <w:r w:rsidR="00AD5447">
        <w:rPr>
          <w:rFonts w:hint="cs"/>
          <w:rtl/>
        </w:rPr>
        <w:t xml:space="preserve"> </w:t>
      </w:r>
      <w:bookmarkStart w:id="948" w:name="_ETM_Q1_2046228"/>
      <w:bookmarkEnd w:id="948"/>
      <w:r w:rsidR="00AD5447">
        <w:rPr>
          <w:rFonts w:hint="cs"/>
          <w:rtl/>
        </w:rPr>
        <w:t xml:space="preserve">לצפות את ההשלכות </w:t>
      </w:r>
      <w:r>
        <w:rPr>
          <w:rFonts w:hint="cs"/>
          <w:rtl/>
        </w:rPr>
        <w:t>המשפטיות שלהם, ואת כל הדבר הזה לנהל בלי סניגור כשאותו נאשם נאלח ככל שיהיה</w:t>
      </w:r>
      <w:r w:rsidR="00AD5447">
        <w:rPr>
          <w:rFonts w:hint="cs"/>
          <w:rtl/>
        </w:rPr>
        <w:t xml:space="preserve"> הוא זה שיצטרך לנהל את </w:t>
      </w:r>
      <w:r w:rsidR="00213E82">
        <w:rPr>
          <w:rFonts w:hint="cs"/>
          <w:rtl/>
        </w:rPr>
        <w:t xml:space="preserve">הגנתו והוא </w:t>
      </w:r>
      <w:bookmarkStart w:id="949" w:name="_ETM_Q1_2051097"/>
      <w:bookmarkEnd w:id="949"/>
      <w:r w:rsidR="00213E82">
        <w:rPr>
          <w:rFonts w:hint="cs"/>
          <w:rtl/>
        </w:rPr>
        <w:t xml:space="preserve">זה שיצטרך לנהל את </w:t>
      </w:r>
      <w:r w:rsidR="00AD5447">
        <w:rPr>
          <w:rFonts w:hint="cs"/>
          <w:rtl/>
        </w:rPr>
        <w:t xml:space="preserve">החקירות </w:t>
      </w:r>
      <w:bookmarkStart w:id="950" w:name="_ETM_Q1_2056966"/>
      <w:bookmarkEnd w:id="950"/>
      <w:r w:rsidR="00AD5447">
        <w:rPr>
          <w:rFonts w:hint="cs"/>
          <w:rtl/>
        </w:rPr>
        <w:t xml:space="preserve">הנגדיות </w:t>
      </w:r>
      <w:r w:rsidR="00213E82">
        <w:rPr>
          <w:rFonts w:hint="cs"/>
          <w:rtl/>
        </w:rPr>
        <w:t xml:space="preserve">של עדים </w:t>
      </w:r>
      <w:r w:rsidR="00AD5447">
        <w:rPr>
          <w:rtl/>
        </w:rPr>
        <w:t>–</w:t>
      </w:r>
      <w:r w:rsidR="00AD5447">
        <w:rPr>
          <w:rFonts w:hint="cs"/>
          <w:rtl/>
        </w:rPr>
        <w:t xml:space="preserve"> </w:t>
      </w:r>
      <w:r w:rsidR="00213E82">
        <w:rPr>
          <w:rFonts w:hint="cs"/>
          <w:rtl/>
        </w:rPr>
        <w:t xml:space="preserve">הדבר הזה בראש ובראשונה </w:t>
      </w:r>
      <w:r w:rsidR="00AD5447">
        <w:rPr>
          <w:rFonts w:hint="cs"/>
          <w:rtl/>
        </w:rPr>
        <w:t xml:space="preserve">צריך להטריד את </w:t>
      </w:r>
      <w:r w:rsidR="00213E82">
        <w:rPr>
          <w:rFonts w:hint="cs"/>
          <w:rtl/>
        </w:rPr>
        <w:t xml:space="preserve">כל </w:t>
      </w:r>
      <w:r w:rsidR="00AD5447">
        <w:rPr>
          <w:rFonts w:hint="cs"/>
          <w:rtl/>
        </w:rPr>
        <w:t xml:space="preserve">מי שחושב </w:t>
      </w:r>
      <w:r w:rsidR="00213E82">
        <w:rPr>
          <w:rFonts w:hint="cs"/>
          <w:rtl/>
        </w:rPr>
        <w:t xml:space="preserve">דווקא </w:t>
      </w:r>
      <w:r w:rsidR="00AD5447">
        <w:rPr>
          <w:rFonts w:hint="cs"/>
          <w:rtl/>
        </w:rPr>
        <w:t xml:space="preserve">על האינטרסים של </w:t>
      </w:r>
      <w:bookmarkStart w:id="951" w:name="_ETM_Q1_2068920"/>
      <w:bookmarkEnd w:id="951"/>
      <w:r w:rsidR="00AD5447">
        <w:rPr>
          <w:rFonts w:hint="cs"/>
          <w:rtl/>
        </w:rPr>
        <w:t xml:space="preserve">המדינה. </w:t>
      </w:r>
      <w:r w:rsidR="00213E82">
        <w:rPr>
          <w:rFonts w:hint="cs"/>
          <w:rtl/>
        </w:rPr>
        <w:t xml:space="preserve">בהקשר הזה יש גם האינטרס של נראות ההליך, של התוקף הבינלאומי, של הלגיטימיות שלו וגם איך </w:t>
      </w:r>
      <w:bookmarkStart w:id="952" w:name="_ETM_Q1_2066531"/>
      <w:bookmarkEnd w:id="952"/>
      <w:r w:rsidR="00213E82">
        <w:rPr>
          <w:rFonts w:hint="cs"/>
          <w:rtl/>
        </w:rPr>
        <w:t xml:space="preserve">הדבר הזה משפיע גם על התוצאות ואיך ייתפס גם </w:t>
      </w:r>
      <w:bookmarkStart w:id="953" w:name="_ETM_Q1_2072673"/>
      <w:bookmarkEnd w:id="953"/>
      <w:r w:rsidR="00213E82">
        <w:rPr>
          <w:rFonts w:hint="cs"/>
          <w:rtl/>
        </w:rPr>
        <w:t xml:space="preserve">בהקשר מתוך ראיית הנרטיב ההיסטורי של הדבר הזה. זאת </w:t>
      </w:r>
      <w:bookmarkStart w:id="954" w:name="_ETM_Q1_2079952"/>
      <w:bookmarkEnd w:id="954"/>
      <w:r w:rsidR="00213E82">
        <w:rPr>
          <w:rFonts w:hint="cs"/>
          <w:rtl/>
        </w:rPr>
        <w:t xml:space="preserve">הערה מקדימה. </w:t>
      </w:r>
    </w:p>
    <w:p w:rsidR="00AD5447" w:rsidRDefault="00AD5447" w:rsidP="00AD5447">
      <w:pPr>
        <w:rPr>
          <w:rtl/>
        </w:rPr>
      </w:pPr>
      <w:bookmarkStart w:id="955" w:name="_ETM_Q1_2079725"/>
      <w:bookmarkStart w:id="956" w:name="_ETM_Q1_2079785"/>
      <w:bookmarkEnd w:id="955"/>
      <w:bookmarkEnd w:id="956"/>
    </w:p>
    <w:p w:rsidR="00213E82" w:rsidRDefault="00AD5447" w:rsidP="00213E82">
      <w:pPr>
        <w:rPr>
          <w:rtl/>
        </w:rPr>
      </w:pPr>
      <w:bookmarkStart w:id="957" w:name="_ETM_Q1_2079863"/>
      <w:bookmarkStart w:id="958" w:name="_ETM_Q1_2079908"/>
      <w:bookmarkEnd w:id="957"/>
      <w:bookmarkEnd w:id="958"/>
      <w:r>
        <w:rPr>
          <w:rFonts w:hint="cs"/>
          <w:rtl/>
        </w:rPr>
        <w:t xml:space="preserve">לגופו של עניין מעבר לכך שההצעה מרחיבה </w:t>
      </w:r>
      <w:r w:rsidR="00213E82">
        <w:rPr>
          <w:rFonts w:hint="cs"/>
          <w:rtl/>
        </w:rPr>
        <w:t xml:space="preserve">כעת מעבר </w:t>
      </w:r>
      <w:r>
        <w:rPr>
          <w:rFonts w:hint="cs"/>
          <w:rtl/>
        </w:rPr>
        <w:t xml:space="preserve">רק </w:t>
      </w:r>
      <w:bookmarkStart w:id="959" w:name="_ETM_Q1_2089775"/>
      <w:bookmarkEnd w:id="959"/>
      <w:r w:rsidR="00213E82">
        <w:rPr>
          <w:rFonts w:hint="cs"/>
          <w:rtl/>
        </w:rPr>
        <w:t xml:space="preserve">לעצורי 7 באוקטובר או עצורי מלחמת חרבות ברזל, </w:t>
      </w:r>
      <w:bookmarkStart w:id="960" w:name="_ETM_Q1_2089554"/>
      <w:bookmarkEnd w:id="960"/>
      <w:r w:rsidR="00213E82">
        <w:rPr>
          <w:rFonts w:hint="cs"/>
          <w:rtl/>
        </w:rPr>
        <w:t xml:space="preserve">יש קשיים עיקריים נוספים: קודם כול הפגיעה בזכות הייצוג שהיא בעלת מעמד חוקתי גם לפי הפסיקה, גם לפי פסיקה של חלק מהמדינות האחרות שמסתכלות עלינו. הזכות הזאת כוללת גם זכות עקרונית ואפשרות מעשית לייצוג על-ידי המדינה כשמדובר בנאשם </w:t>
      </w:r>
      <w:bookmarkStart w:id="961" w:name="_ETM_Q1_2104544"/>
      <w:bookmarkEnd w:id="961"/>
      <w:r w:rsidR="00213E82">
        <w:rPr>
          <w:rFonts w:hint="cs"/>
          <w:rtl/>
        </w:rPr>
        <w:t xml:space="preserve">או בעצור שאיננו מיוצג. יש גם פגיעה </w:t>
      </w:r>
      <w:r>
        <w:rPr>
          <w:rFonts w:hint="cs"/>
          <w:rtl/>
        </w:rPr>
        <w:t xml:space="preserve">קשה </w:t>
      </w:r>
      <w:r w:rsidR="00213E82">
        <w:rPr>
          <w:rFonts w:hint="cs"/>
          <w:rtl/>
        </w:rPr>
        <w:t xml:space="preserve">בניהול ההליכים. למרות </w:t>
      </w:r>
      <w:bookmarkStart w:id="962" w:name="_ETM_Q1_2113824"/>
      <w:bookmarkEnd w:id="962"/>
      <w:r w:rsidR="00213E82">
        <w:rPr>
          <w:rFonts w:hint="cs"/>
          <w:rtl/>
        </w:rPr>
        <w:t xml:space="preserve">שההצעה לכאורה מותירה פתח או שיקול דעת למנות המסר כאן לבית המשפט הוא לא למנות. יש כאן מסר ברור בדיוק </w:t>
      </w:r>
      <w:bookmarkStart w:id="963" w:name="_ETM_Q1_2119715"/>
      <w:bookmarkEnd w:id="963"/>
      <w:r w:rsidR="00213E82">
        <w:rPr>
          <w:rFonts w:hint="cs"/>
          <w:rtl/>
        </w:rPr>
        <w:t xml:space="preserve">כמו </w:t>
      </w:r>
      <w:proofErr w:type="spellStart"/>
      <w:r w:rsidR="00213E82">
        <w:rPr>
          <w:rFonts w:hint="cs"/>
          <w:rtl/>
        </w:rPr>
        <w:t>ב</w:t>
      </w:r>
      <w:r w:rsidR="00960211">
        <w:rPr>
          <w:rFonts w:hint="cs"/>
          <w:rtl/>
        </w:rPr>
        <w:t>לב</w:t>
      </w:r>
      <w:r w:rsidR="00960211">
        <w:rPr>
          <w:rtl/>
        </w:rPr>
        <w:t>”</w:t>
      </w:r>
      <w:r w:rsidR="00960211">
        <w:rPr>
          <w:rFonts w:hint="cs"/>
          <w:rtl/>
        </w:rPr>
        <w:t>ח</w:t>
      </w:r>
      <w:r w:rsidR="00213E82">
        <w:rPr>
          <w:rFonts w:hint="cs"/>
          <w:rtl/>
        </w:rPr>
        <w:t>ים</w:t>
      </w:r>
      <w:proofErr w:type="spellEnd"/>
      <w:r w:rsidR="00213E82">
        <w:rPr>
          <w:rFonts w:hint="cs"/>
          <w:rtl/>
        </w:rPr>
        <w:t xml:space="preserve">. מעבר לפגיעה בעצור או בנאשם גם קיום של הליך פלילי ללא ייצוג עלול להביא לסרבול ולהתארכות </w:t>
      </w:r>
      <w:bookmarkStart w:id="964" w:name="_ETM_Q1_2126019"/>
      <w:bookmarkEnd w:id="964"/>
      <w:r w:rsidR="00213E82">
        <w:rPr>
          <w:rFonts w:hint="cs"/>
          <w:rtl/>
        </w:rPr>
        <w:t xml:space="preserve">של ההליכים, כפי שציינתי קודם לכן. </w:t>
      </w:r>
    </w:p>
    <w:p w:rsidR="00213E82" w:rsidRDefault="00213E82" w:rsidP="00213E82">
      <w:pPr>
        <w:rPr>
          <w:rtl/>
        </w:rPr>
      </w:pPr>
      <w:bookmarkStart w:id="965" w:name="_ETM_Q1_2130280"/>
      <w:bookmarkStart w:id="966" w:name="_ETM_Q1_2130327"/>
      <w:bookmarkEnd w:id="965"/>
      <w:bookmarkEnd w:id="966"/>
    </w:p>
    <w:p w:rsidR="00AD5447" w:rsidRDefault="00213E82" w:rsidP="00213E82">
      <w:pPr>
        <w:rPr>
          <w:rtl/>
        </w:rPr>
      </w:pPr>
      <w:bookmarkStart w:id="967" w:name="_ETM_Q1_2130427"/>
      <w:bookmarkStart w:id="968" w:name="_ETM_Q1_2130465"/>
      <w:bookmarkEnd w:id="967"/>
      <w:bookmarkEnd w:id="968"/>
      <w:r>
        <w:rPr>
          <w:rFonts w:hint="cs"/>
          <w:rtl/>
        </w:rPr>
        <w:t xml:space="preserve">בסופו של דבר יש גם פגיעה בכל הלגיטימיות וכל התפיסה של ההליך. בנוסף, וזה אולי בשולי הדברים אך לא בחשיבות שולית, יש כאן </w:t>
      </w:r>
      <w:bookmarkStart w:id="969" w:name="_ETM_Q1_2137373"/>
      <w:bookmarkEnd w:id="969"/>
      <w:r>
        <w:rPr>
          <w:rFonts w:hint="cs"/>
          <w:rtl/>
        </w:rPr>
        <w:t xml:space="preserve">גם פגיעה קשה </w:t>
      </w:r>
      <w:r w:rsidR="00AD5447">
        <w:rPr>
          <w:rFonts w:hint="cs"/>
          <w:rtl/>
        </w:rPr>
        <w:t xml:space="preserve">במעמד הסנגוריה הציבורית. </w:t>
      </w:r>
      <w:bookmarkStart w:id="970" w:name="_ETM_Q1_2150871"/>
      <w:bookmarkEnd w:id="970"/>
      <w:r>
        <w:rPr>
          <w:rFonts w:hint="cs"/>
          <w:rtl/>
        </w:rPr>
        <w:t xml:space="preserve">הסניגוריה הציבורית היא גוף של המדינה שנועד </w:t>
      </w:r>
      <w:bookmarkStart w:id="971" w:name="_ETM_Q1_2143064"/>
      <w:bookmarkEnd w:id="971"/>
      <w:r>
        <w:rPr>
          <w:rFonts w:hint="cs"/>
          <w:rtl/>
        </w:rPr>
        <w:t xml:space="preserve">לספק הגנה לחשודים, עצורים, נאשמים, לפי חוק. </w:t>
      </w:r>
      <w:r w:rsidR="00AD5447">
        <w:rPr>
          <w:rFonts w:hint="cs"/>
          <w:rtl/>
        </w:rPr>
        <w:t xml:space="preserve">התנאי </w:t>
      </w:r>
      <w:proofErr w:type="spellStart"/>
      <w:r w:rsidR="00AD5447">
        <w:rPr>
          <w:rFonts w:hint="cs"/>
          <w:rtl/>
        </w:rPr>
        <w:t>האמיתי</w:t>
      </w:r>
      <w:proofErr w:type="spellEnd"/>
      <w:r w:rsidR="00AD5447">
        <w:rPr>
          <w:rFonts w:hint="cs"/>
          <w:rtl/>
        </w:rPr>
        <w:t xml:space="preserve"> </w:t>
      </w:r>
      <w:r>
        <w:rPr>
          <w:rFonts w:hint="cs"/>
          <w:rtl/>
        </w:rPr>
        <w:t xml:space="preserve">לפעילות תקינה של הסניגוריה הציבורית זה אמון ציבורי </w:t>
      </w:r>
      <w:r>
        <w:rPr>
          <w:rtl/>
        </w:rPr>
        <w:t>–</w:t>
      </w:r>
      <w:r>
        <w:rPr>
          <w:rFonts w:hint="cs"/>
          <w:rtl/>
        </w:rPr>
        <w:t xml:space="preserve"> אין לנו שום דבר אחר. האמון הציבורי בעבודה הזאת והאמון הציבורי בייצוג הציבורי </w:t>
      </w:r>
      <w:bookmarkStart w:id="972" w:name="_ETM_Q1_2160549"/>
      <w:bookmarkEnd w:id="972"/>
      <w:r>
        <w:rPr>
          <w:rFonts w:hint="cs"/>
          <w:rtl/>
        </w:rPr>
        <w:t xml:space="preserve">זה דבר שעלול להיפגע כאן כשאנחנו מסתכלים על הסיטואציה שבה </w:t>
      </w:r>
      <w:bookmarkStart w:id="973" w:name="_ETM_Q1_2163290"/>
      <w:bookmarkEnd w:id="973"/>
      <w:r>
        <w:rPr>
          <w:rFonts w:hint="cs"/>
          <w:rtl/>
        </w:rPr>
        <w:t xml:space="preserve">מקדמים תיקון מהותי של עילות וחובות ייצוג או שלילת חובות </w:t>
      </w:r>
      <w:bookmarkStart w:id="974" w:name="_ETM_Q1_2170055"/>
      <w:bookmarkEnd w:id="974"/>
      <w:r>
        <w:rPr>
          <w:rFonts w:hint="cs"/>
          <w:rtl/>
        </w:rPr>
        <w:t xml:space="preserve">ייצוג בחוק הסניגוריה הציבורית בלי התייעצות </w:t>
      </w:r>
      <w:proofErr w:type="spellStart"/>
      <w:r>
        <w:rPr>
          <w:rFonts w:hint="cs"/>
          <w:rtl/>
        </w:rPr>
        <w:t>איתנו</w:t>
      </w:r>
      <w:proofErr w:type="spellEnd"/>
      <w:r>
        <w:rPr>
          <w:rFonts w:hint="cs"/>
          <w:rtl/>
        </w:rPr>
        <w:t xml:space="preserve"> ובניגוד להסכמתנו.</w:t>
      </w:r>
      <w:r w:rsidR="00AD5447">
        <w:rPr>
          <w:rFonts w:hint="cs"/>
          <w:rtl/>
        </w:rPr>
        <w:t xml:space="preserve"> יש </w:t>
      </w:r>
      <w:r>
        <w:rPr>
          <w:rFonts w:hint="cs"/>
          <w:rtl/>
        </w:rPr>
        <w:t>כאן גם קושי חוקתי, לטעמנו, מול הסדר ה-</w:t>
      </w:r>
      <w:r>
        <w:t>V.C</w:t>
      </w:r>
      <w:r>
        <w:rPr>
          <w:rFonts w:hint="cs"/>
          <w:rtl/>
        </w:rPr>
        <w:t xml:space="preserve">, ההיוועדות החזותית ששם תנאי הכרחי לחוקתיות של ההסדר, </w:t>
      </w:r>
      <w:bookmarkStart w:id="975" w:name="_ETM_Q1_2183352"/>
      <w:bookmarkEnd w:id="975"/>
      <w:r>
        <w:rPr>
          <w:rFonts w:hint="cs"/>
          <w:rtl/>
        </w:rPr>
        <w:t>כפי שנקבע בפסיקה של בית המשפט העליון זה מתן ייצוג</w:t>
      </w:r>
      <w:bookmarkStart w:id="976" w:name="_ETM_Q1_2184127"/>
      <w:bookmarkEnd w:id="976"/>
      <w:r>
        <w:rPr>
          <w:rFonts w:hint="cs"/>
          <w:rtl/>
        </w:rPr>
        <w:t xml:space="preserve">, ושהסניגור נוכח בדיון. ויש כאן גם </w:t>
      </w:r>
      <w:r w:rsidR="00AD5447">
        <w:rPr>
          <w:rFonts w:hint="cs"/>
          <w:rtl/>
        </w:rPr>
        <w:t xml:space="preserve">תקדים מסוכן </w:t>
      </w:r>
      <w:bookmarkStart w:id="977" w:name="_ETM_Q1_2192802"/>
      <w:bookmarkEnd w:id="977"/>
      <w:r>
        <w:rPr>
          <w:rFonts w:hint="cs"/>
          <w:rtl/>
        </w:rPr>
        <w:t xml:space="preserve">לעתיד, ואני חושב שגם ראינו את זה בגלגול </w:t>
      </w:r>
      <w:r>
        <w:rPr>
          <w:rtl/>
        </w:rPr>
        <w:t>–</w:t>
      </w:r>
      <w:r>
        <w:rPr>
          <w:rFonts w:hint="cs"/>
          <w:rtl/>
        </w:rPr>
        <w:t xml:space="preserve">הצעה שהתחילה </w:t>
      </w:r>
      <w:r w:rsidR="00AD5447">
        <w:rPr>
          <w:rFonts w:hint="cs"/>
          <w:rtl/>
        </w:rPr>
        <w:t xml:space="preserve">מעניין נקודתי של </w:t>
      </w:r>
      <w:r>
        <w:rPr>
          <w:rFonts w:hint="cs"/>
          <w:rtl/>
        </w:rPr>
        <w:t>אותם עצורים ספציפיים של</w:t>
      </w:r>
      <w:r w:rsidR="00AD5447">
        <w:rPr>
          <w:rFonts w:hint="cs"/>
          <w:rtl/>
        </w:rPr>
        <w:t xml:space="preserve"> 7 באוקטובר</w:t>
      </w:r>
      <w:r>
        <w:rPr>
          <w:rFonts w:hint="cs"/>
          <w:rtl/>
        </w:rPr>
        <w:t xml:space="preserve"> או </w:t>
      </w:r>
      <w:bookmarkStart w:id="978" w:name="_ETM_Q1_2200691"/>
      <w:bookmarkEnd w:id="978"/>
      <w:r>
        <w:rPr>
          <w:rFonts w:hint="cs"/>
          <w:rtl/>
        </w:rPr>
        <w:t>עצורי המלחמה,</w:t>
      </w:r>
      <w:r w:rsidR="00AD5447">
        <w:rPr>
          <w:rFonts w:hint="cs"/>
          <w:rtl/>
        </w:rPr>
        <w:t xml:space="preserve"> </w:t>
      </w:r>
      <w:bookmarkStart w:id="979" w:name="_ETM_Q1_2206281"/>
      <w:bookmarkEnd w:id="979"/>
      <w:r w:rsidR="00AD5447">
        <w:rPr>
          <w:rFonts w:hint="cs"/>
          <w:rtl/>
        </w:rPr>
        <w:t xml:space="preserve">ופתאום </w:t>
      </w:r>
      <w:r>
        <w:rPr>
          <w:rFonts w:hint="cs"/>
          <w:rtl/>
        </w:rPr>
        <w:t xml:space="preserve">הדבר הזה מורחב עכשיו על כל עצור ביטחוני או </w:t>
      </w:r>
      <w:bookmarkStart w:id="980" w:name="_ETM_Q1_2206371"/>
      <w:bookmarkEnd w:id="980"/>
      <w:r>
        <w:rPr>
          <w:rFonts w:hint="cs"/>
          <w:rtl/>
        </w:rPr>
        <w:t>על כל עבירה ביטחונית באשר היא - -</w:t>
      </w:r>
    </w:p>
    <w:p w:rsidR="00AD5447" w:rsidRDefault="00AD5447" w:rsidP="00AD5447">
      <w:pPr>
        <w:rPr>
          <w:rtl/>
        </w:rPr>
      </w:pPr>
      <w:bookmarkStart w:id="981" w:name="_ETM_Q1_2209031"/>
      <w:bookmarkStart w:id="982" w:name="_ETM_Q1_2209091"/>
      <w:bookmarkEnd w:id="981"/>
      <w:bookmarkEnd w:id="982"/>
    </w:p>
    <w:p w:rsidR="00AD5447" w:rsidRDefault="00AD5447" w:rsidP="00AD5447">
      <w:pPr>
        <w:pStyle w:val="af6"/>
        <w:keepNext/>
        <w:rPr>
          <w:rtl/>
        </w:rPr>
      </w:pPr>
      <w:bookmarkStart w:id="983" w:name="ET_yor_6157_74"/>
      <w:r w:rsidRPr="00AD5447">
        <w:rPr>
          <w:rStyle w:val="TagStyle"/>
          <w:rtl/>
        </w:rPr>
        <w:t xml:space="preserve"> &lt;&lt; </w:t>
      </w:r>
      <w:proofErr w:type="spellStart"/>
      <w:r w:rsidRPr="00AD5447">
        <w:rPr>
          <w:rStyle w:val="TagStyle"/>
          <w:rtl/>
        </w:rPr>
        <w:t>יור</w:t>
      </w:r>
      <w:proofErr w:type="spellEnd"/>
      <w:r w:rsidRPr="00AD5447">
        <w:rPr>
          <w:rStyle w:val="TagStyle"/>
          <w:rtl/>
        </w:rPr>
        <w:t xml:space="preserve"> &gt;&gt; </w:t>
      </w:r>
      <w:r>
        <w:rPr>
          <w:rtl/>
        </w:rPr>
        <w:t xml:space="preserve">היו"ר שמחה </w:t>
      </w:r>
      <w:proofErr w:type="spellStart"/>
      <w:r>
        <w:rPr>
          <w:rtl/>
        </w:rPr>
        <w:t>רוטמן</w:t>
      </w:r>
      <w:proofErr w:type="spellEnd"/>
      <w:r>
        <w:rPr>
          <w:rtl/>
        </w:rPr>
        <w:t>:</w:t>
      </w:r>
      <w:r w:rsidRPr="00AD5447">
        <w:rPr>
          <w:rStyle w:val="TagStyle"/>
          <w:rtl/>
        </w:rPr>
        <w:t xml:space="preserve"> &lt;&lt; יור &gt;&gt;</w:t>
      </w:r>
      <w:r>
        <w:rPr>
          <w:rtl/>
        </w:rPr>
        <w:t xml:space="preserve">   </w:t>
      </w:r>
      <w:bookmarkEnd w:id="983"/>
    </w:p>
    <w:p w:rsidR="00AD5447" w:rsidRDefault="00AD5447" w:rsidP="00AD5447">
      <w:pPr>
        <w:pStyle w:val="KeepWithNext"/>
        <w:rPr>
          <w:rtl/>
        </w:rPr>
      </w:pPr>
    </w:p>
    <w:p w:rsidR="00AD5447" w:rsidRDefault="00AD5447" w:rsidP="00AD5447">
      <w:pPr>
        <w:rPr>
          <w:rtl/>
        </w:rPr>
      </w:pPr>
      <w:bookmarkStart w:id="984" w:name="_ETM_Q1_2209786"/>
      <w:bookmarkEnd w:id="984"/>
      <w:r>
        <w:rPr>
          <w:rFonts w:hint="cs"/>
          <w:rtl/>
        </w:rPr>
        <w:t xml:space="preserve">לא, זה לא. </w:t>
      </w:r>
    </w:p>
    <w:p w:rsidR="00AD5447" w:rsidRDefault="00AD5447" w:rsidP="00AD5447">
      <w:pPr>
        <w:rPr>
          <w:rtl/>
        </w:rPr>
      </w:pPr>
      <w:bookmarkStart w:id="985" w:name="_ETM_Q1_2212101"/>
      <w:bookmarkStart w:id="986" w:name="_ETM_Q1_2212171"/>
      <w:bookmarkStart w:id="987" w:name="_ETM_Q1_2215445"/>
      <w:bookmarkEnd w:id="985"/>
      <w:bookmarkEnd w:id="986"/>
      <w:bookmarkEnd w:id="987"/>
    </w:p>
    <w:p w:rsidR="00AD5447" w:rsidRDefault="00AD5447" w:rsidP="00AD5447">
      <w:pPr>
        <w:pStyle w:val="af9"/>
        <w:keepNext/>
        <w:rPr>
          <w:rtl/>
        </w:rPr>
      </w:pPr>
      <w:bookmarkStart w:id="988" w:name="ET_guest_514749_75"/>
      <w:r w:rsidRPr="00AD5447">
        <w:rPr>
          <w:rStyle w:val="TagStyle"/>
          <w:rtl/>
        </w:rPr>
        <w:t xml:space="preserve"> &lt;&lt; אורח &gt;&gt; </w:t>
      </w:r>
      <w:r>
        <w:rPr>
          <w:rtl/>
        </w:rPr>
        <w:t>גיל שפירא:</w:t>
      </w:r>
      <w:r w:rsidRPr="00AD5447">
        <w:rPr>
          <w:rStyle w:val="TagStyle"/>
          <w:rtl/>
        </w:rPr>
        <w:t xml:space="preserve"> &lt;&lt; אורח &gt;&gt;</w:t>
      </w:r>
      <w:r>
        <w:rPr>
          <w:rtl/>
        </w:rPr>
        <w:t xml:space="preserve">   </w:t>
      </w:r>
      <w:bookmarkEnd w:id="988"/>
    </w:p>
    <w:p w:rsidR="00AD5447" w:rsidRDefault="00AD5447" w:rsidP="00AD5447">
      <w:pPr>
        <w:pStyle w:val="KeepWithNext"/>
        <w:rPr>
          <w:rtl/>
        </w:rPr>
      </w:pPr>
    </w:p>
    <w:p w:rsidR="00AD5447" w:rsidRDefault="00213E82" w:rsidP="00AD5447">
      <w:pPr>
        <w:rPr>
          <w:rtl/>
        </w:rPr>
      </w:pPr>
      <w:bookmarkStart w:id="989" w:name="_ETM_Q1_2215849"/>
      <w:bookmarkStart w:id="990" w:name="_ETM_Q1_2215884"/>
      <w:bookmarkEnd w:id="989"/>
      <w:bookmarkEnd w:id="990"/>
      <w:r>
        <w:rPr>
          <w:rFonts w:hint="cs"/>
          <w:rtl/>
        </w:rPr>
        <w:t xml:space="preserve">- - </w:t>
      </w:r>
      <w:r w:rsidR="00AD5447">
        <w:rPr>
          <w:rFonts w:hint="cs"/>
          <w:rtl/>
        </w:rPr>
        <w:t>של כל מי ש</w:t>
      </w:r>
      <w:bookmarkStart w:id="991" w:name="_ETM_Q1_2217920"/>
      <w:bookmarkEnd w:id="991"/>
      <w:r w:rsidR="00AD5447">
        <w:rPr>
          <w:rFonts w:hint="cs"/>
          <w:rtl/>
        </w:rPr>
        <w:t xml:space="preserve">אינו אזרח או תושב. </w:t>
      </w:r>
    </w:p>
    <w:p w:rsidR="00AD5447" w:rsidRDefault="00AD5447" w:rsidP="00AD5447">
      <w:pPr>
        <w:rPr>
          <w:rtl/>
        </w:rPr>
      </w:pPr>
      <w:bookmarkStart w:id="992" w:name="_ETM_Q1_2223062"/>
      <w:bookmarkStart w:id="993" w:name="_ETM_Q1_2223134"/>
      <w:bookmarkEnd w:id="992"/>
      <w:bookmarkEnd w:id="993"/>
    </w:p>
    <w:p w:rsidR="00AD5447" w:rsidRDefault="00AD5447" w:rsidP="00AD5447">
      <w:pPr>
        <w:pStyle w:val="af6"/>
        <w:keepNext/>
        <w:rPr>
          <w:rtl/>
        </w:rPr>
      </w:pPr>
      <w:bookmarkStart w:id="994" w:name="ET_yor_6157_76"/>
      <w:r w:rsidRPr="00AD5447">
        <w:rPr>
          <w:rStyle w:val="TagStyle"/>
          <w:rtl/>
        </w:rPr>
        <w:t xml:space="preserve"> &lt;&lt; </w:t>
      </w:r>
      <w:proofErr w:type="spellStart"/>
      <w:r w:rsidRPr="00AD5447">
        <w:rPr>
          <w:rStyle w:val="TagStyle"/>
          <w:rtl/>
        </w:rPr>
        <w:t>יור</w:t>
      </w:r>
      <w:proofErr w:type="spellEnd"/>
      <w:r w:rsidRPr="00AD5447">
        <w:rPr>
          <w:rStyle w:val="TagStyle"/>
          <w:rtl/>
        </w:rPr>
        <w:t xml:space="preserve"> &gt;&gt; </w:t>
      </w:r>
      <w:r>
        <w:rPr>
          <w:rtl/>
        </w:rPr>
        <w:t xml:space="preserve">היו"ר שמחה </w:t>
      </w:r>
      <w:proofErr w:type="spellStart"/>
      <w:r>
        <w:rPr>
          <w:rtl/>
        </w:rPr>
        <w:t>רוטמן</w:t>
      </w:r>
      <w:proofErr w:type="spellEnd"/>
      <w:r>
        <w:rPr>
          <w:rtl/>
        </w:rPr>
        <w:t>:</w:t>
      </w:r>
      <w:r w:rsidRPr="00AD5447">
        <w:rPr>
          <w:rStyle w:val="TagStyle"/>
          <w:rtl/>
        </w:rPr>
        <w:t xml:space="preserve"> &lt;&lt; יור &gt;&gt;</w:t>
      </w:r>
      <w:r>
        <w:rPr>
          <w:rtl/>
        </w:rPr>
        <w:t xml:space="preserve">   </w:t>
      </w:r>
      <w:bookmarkEnd w:id="994"/>
    </w:p>
    <w:p w:rsidR="00AD5447" w:rsidRDefault="00AD5447" w:rsidP="00AD5447">
      <w:pPr>
        <w:pStyle w:val="KeepWithNext"/>
        <w:rPr>
          <w:rtl/>
        </w:rPr>
      </w:pPr>
    </w:p>
    <w:p w:rsidR="00AD5447" w:rsidRDefault="00AD5447" w:rsidP="00AD5447">
      <w:pPr>
        <w:rPr>
          <w:rtl/>
        </w:rPr>
      </w:pPr>
      <w:bookmarkStart w:id="995" w:name="_ETM_Q1_2224427"/>
      <w:bookmarkEnd w:id="995"/>
      <w:r>
        <w:rPr>
          <w:rFonts w:hint="cs"/>
          <w:rtl/>
        </w:rPr>
        <w:t>אה</w:t>
      </w:r>
      <w:r w:rsidR="00213E82">
        <w:rPr>
          <w:rFonts w:hint="cs"/>
          <w:rtl/>
        </w:rPr>
        <w:t xml:space="preserve">, </w:t>
      </w:r>
      <w:proofErr w:type="spellStart"/>
      <w:r w:rsidR="00213E82">
        <w:rPr>
          <w:rFonts w:hint="cs"/>
          <w:rtl/>
        </w:rPr>
        <w:t>אוקיי</w:t>
      </w:r>
      <w:proofErr w:type="spellEnd"/>
      <w:r>
        <w:rPr>
          <w:rFonts w:hint="cs"/>
          <w:rtl/>
        </w:rPr>
        <w:t xml:space="preserve">. </w:t>
      </w:r>
    </w:p>
    <w:p w:rsidR="00AD5447" w:rsidRDefault="00AD5447" w:rsidP="00AD5447">
      <w:pPr>
        <w:rPr>
          <w:rtl/>
        </w:rPr>
      </w:pPr>
      <w:bookmarkStart w:id="996" w:name="_ETM_Q1_2226153"/>
      <w:bookmarkStart w:id="997" w:name="_ETM_Q1_2226217"/>
      <w:bookmarkStart w:id="998" w:name="_ETM_Q1_2227552"/>
      <w:bookmarkEnd w:id="996"/>
      <w:bookmarkEnd w:id="997"/>
      <w:bookmarkEnd w:id="998"/>
    </w:p>
    <w:p w:rsidR="00AD5447" w:rsidRDefault="00AD5447" w:rsidP="00AD5447">
      <w:pPr>
        <w:pStyle w:val="af9"/>
        <w:keepNext/>
        <w:rPr>
          <w:rtl/>
        </w:rPr>
      </w:pPr>
      <w:bookmarkStart w:id="999" w:name="ET_guest_514749_77"/>
      <w:r w:rsidRPr="00AD5447">
        <w:rPr>
          <w:rStyle w:val="TagStyle"/>
          <w:rtl/>
        </w:rPr>
        <w:t xml:space="preserve"> &lt;&lt; אורח &gt;&gt; </w:t>
      </w:r>
      <w:r>
        <w:rPr>
          <w:rtl/>
        </w:rPr>
        <w:t>גיל שפירא:</w:t>
      </w:r>
      <w:r w:rsidRPr="00AD5447">
        <w:rPr>
          <w:rStyle w:val="TagStyle"/>
          <w:rtl/>
        </w:rPr>
        <w:t xml:space="preserve"> &lt;&lt; אורח &gt;&gt;</w:t>
      </w:r>
      <w:r>
        <w:rPr>
          <w:rtl/>
        </w:rPr>
        <w:t xml:space="preserve">   </w:t>
      </w:r>
      <w:bookmarkEnd w:id="999"/>
    </w:p>
    <w:p w:rsidR="00AD5447" w:rsidRDefault="00AD5447" w:rsidP="00AD5447">
      <w:pPr>
        <w:pStyle w:val="KeepWithNext"/>
        <w:rPr>
          <w:rtl/>
        </w:rPr>
      </w:pPr>
    </w:p>
    <w:p w:rsidR="00AD5447" w:rsidRDefault="00213E82" w:rsidP="00032EF5">
      <w:pPr>
        <w:rPr>
          <w:rtl/>
        </w:rPr>
      </w:pPr>
      <w:bookmarkStart w:id="1000" w:name="_ETM_Q1_2228020"/>
      <w:bookmarkStart w:id="1001" w:name="_ETM_Q1_2228065"/>
      <w:bookmarkEnd w:id="1000"/>
      <w:bookmarkEnd w:id="1001"/>
      <w:r>
        <w:rPr>
          <w:rFonts w:hint="cs"/>
          <w:rtl/>
        </w:rPr>
        <w:t>בהקשר הזה, כמו</w:t>
      </w:r>
      <w:bookmarkStart w:id="1002" w:name="_ETM_Q1_2214735"/>
      <w:bookmarkEnd w:id="1002"/>
      <w:r>
        <w:rPr>
          <w:rFonts w:hint="cs"/>
          <w:rtl/>
        </w:rPr>
        <w:t xml:space="preserve"> שאמרתי קודם לכן, כל נער בן 14 או 15 </w:t>
      </w:r>
      <w:bookmarkStart w:id="1003" w:name="_ETM_Q1_2215696"/>
      <w:bookmarkEnd w:id="1003"/>
      <w:r>
        <w:rPr>
          <w:rFonts w:hint="cs"/>
          <w:rtl/>
        </w:rPr>
        <w:t xml:space="preserve">שזורק אבן נכנס להגדרה הזאת. ועוד דבר אני אומר </w:t>
      </w:r>
      <w:r>
        <w:rPr>
          <w:rtl/>
        </w:rPr>
        <w:t>–</w:t>
      </w:r>
      <w:r w:rsidR="00032EF5">
        <w:rPr>
          <w:rFonts w:hint="cs"/>
          <w:rtl/>
        </w:rPr>
        <w:t xml:space="preserve"> יש גם מקרים, ואני לא אשיג את גבולם של גורמים אחרים, בוודאי כאלה שעדיין צריכים לגבש עמדה, אבל אני כן אומר ש</w:t>
      </w:r>
      <w:r w:rsidR="00AD5447">
        <w:rPr>
          <w:rFonts w:hint="cs"/>
          <w:rtl/>
        </w:rPr>
        <w:t xml:space="preserve">לא כל </w:t>
      </w:r>
      <w:bookmarkStart w:id="1004" w:name="_ETM_Q1_2231706"/>
      <w:bookmarkEnd w:id="1004"/>
      <w:r w:rsidR="00AD5447">
        <w:rPr>
          <w:rFonts w:hint="cs"/>
          <w:rtl/>
        </w:rPr>
        <w:t>מי ש</w:t>
      </w:r>
      <w:r w:rsidR="00032EF5">
        <w:rPr>
          <w:rFonts w:hint="cs"/>
          <w:rtl/>
        </w:rPr>
        <w:t xml:space="preserve">אינו </w:t>
      </w:r>
      <w:r w:rsidR="00AD5447">
        <w:rPr>
          <w:rFonts w:hint="cs"/>
          <w:rtl/>
        </w:rPr>
        <w:t xml:space="preserve">אזרח או תושב </w:t>
      </w:r>
      <w:r w:rsidR="00032EF5">
        <w:rPr>
          <w:rFonts w:hint="cs"/>
          <w:rtl/>
        </w:rPr>
        <w:t xml:space="preserve">המדינה וחשוד בעבירות האלה </w:t>
      </w:r>
      <w:r w:rsidR="00AD5447">
        <w:rPr>
          <w:rFonts w:hint="cs"/>
          <w:rtl/>
        </w:rPr>
        <w:t xml:space="preserve">בהכרח מגיע מהמקומות שחושבים. </w:t>
      </w:r>
      <w:r w:rsidR="00032EF5">
        <w:rPr>
          <w:rFonts w:hint="cs"/>
          <w:rtl/>
        </w:rPr>
        <w:t xml:space="preserve">יש </w:t>
      </w:r>
      <w:bookmarkStart w:id="1005" w:name="_ETM_Q1_2237000"/>
      <w:bookmarkEnd w:id="1005"/>
      <w:r w:rsidR="00032EF5">
        <w:rPr>
          <w:rFonts w:hint="cs"/>
          <w:rtl/>
        </w:rPr>
        <w:t xml:space="preserve">גם אזרחים של מדינות אחרות. לדבר הזה יש גם השלכות </w:t>
      </w:r>
      <w:bookmarkStart w:id="1006" w:name="_ETM_Q1_2240005"/>
      <w:bookmarkEnd w:id="1006"/>
      <w:r w:rsidR="00032EF5">
        <w:rPr>
          <w:rFonts w:hint="cs"/>
          <w:rtl/>
        </w:rPr>
        <w:t xml:space="preserve">על יחסים עם מדינות אחרות, ולא את כולם ניתן לקשור לרשות הפלסטינית. </w:t>
      </w:r>
      <w:r w:rsidR="00AD5447">
        <w:rPr>
          <w:rFonts w:hint="cs"/>
          <w:rtl/>
        </w:rPr>
        <w:t xml:space="preserve">אם מגיע </w:t>
      </w:r>
      <w:bookmarkStart w:id="1007" w:name="_ETM_Q1_2246369"/>
      <w:bookmarkEnd w:id="1007"/>
      <w:r w:rsidR="00AD5447">
        <w:rPr>
          <w:rFonts w:hint="cs"/>
          <w:rtl/>
        </w:rPr>
        <w:t xml:space="preserve">אזרח של מדינה אירופית </w:t>
      </w:r>
      <w:r w:rsidR="00032EF5">
        <w:rPr>
          <w:rFonts w:hint="cs"/>
          <w:rtl/>
        </w:rPr>
        <w:t xml:space="preserve">כלשהי, למשל, </w:t>
      </w:r>
      <w:r w:rsidR="00AD5447">
        <w:rPr>
          <w:rFonts w:hint="cs"/>
          <w:rtl/>
        </w:rPr>
        <w:t xml:space="preserve">והוא חשוד </w:t>
      </w:r>
      <w:r w:rsidR="00032EF5">
        <w:rPr>
          <w:rFonts w:hint="cs"/>
          <w:rtl/>
        </w:rPr>
        <w:t>ב</w:t>
      </w:r>
      <w:r w:rsidR="00AD5447">
        <w:rPr>
          <w:rFonts w:hint="cs"/>
          <w:rtl/>
        </w:rPr>
        <w:t>עבירה</w:t>
      </w:r>
      <w:r w:rsidR="00032EF5">
        <w:rPr>
          <w:rFonts w:hint="cs"/>
          <w:rtl/>
        </w:rPr>
        <w:t>,</w:t>
      </w:r>
      <w:r w:rsidR="00AD5447">
        <w:rPr>
          <w:rFonts w:hint="cs"/>
          <w:rtl/>
        </w:rPr>
        <w:t xml:space="preserve"> איך אפשר לקשור </w:t>
      </w:r>
      <w:bookmarkStart w:id="1008" w:name="_ETM_Q1_2254878"/>
      <w:bookmarkEnd w:id="1008"/>
      <w:r w:rsidR="00AD5447">
        <w:rPr>
          <w:rFonts w:hint="cs"/>
          <w:rtl/>
        </w:rPr>
        <w:t>את זה ל</w:t>
      </w:r>
      <w:r w:rsidR="00032EF5">
        <w:rPr>
          <w:rFonts w:hint="cs"/>
          <w:rtl/>
        </w:rPr>
        <w:t xml:space="preserve">קיזוז כספי הרשות הפלסטינית? הוא לא קשור </w:t>
      </w:r>
      <w:bookmarkStart w:id="1009" w:name="_ETM_Q1_2254052"/>
      <w:bookmarkEnd w:id="1009"/>
      <w:r w:rsidR="00032EF5">
        <w:rPr>
          <w:rFonts w:hint="cs"/>
          <w:rtl/>
        </w:rPr>
        <w:t xml:space="preserve">אליה, זה לא מטעמה. יש כאן הרבה שאלות מעשיות מורכבות </w:t>
      </w:r>
      <w:bookmarkStart w:id="1010" w:name="_ETM_Q1_2255048"/>
      <w:bookmarkEnd w:id="1010"/>
      <w:r w:rsidR="00032EF5">
        <w:rPr>
          <w:rFonts w:hint="cs"/>
          <w:rtl/>
        </w:rPr>
        <w:t xml:space="preserve">מאוד, ואני אומר את זה מתוך ניסיון שלנו כי </w:t>
      </w:r>
      <w:r w:rsidR="00AD5447">
        <w:rPr>
          <w:rFonts w:hint="cs"/>
          <w:rtl/>
        </w:rPr>
        <w:t xml:space="preserve">אנחנו היינו במקומות האלה שבהם </w:t>
      </w:r>
      <w:bookmarkStart w:id="1011" w:name="_ETM_Q1_2266161"/>
      <w:bookmarkEnd w:id="1011"/>
      <w:r w:rsidR="00032EF5">
        <w:rPr>
          <w:rFonts w:hint="cs"/>
          <w:rtl/>
        </w:rPr>
        <w:t xml:space="preserve">יש </w:t>
      </w:r>
      <w:bookmarkStart w:id="1012" w:name="_ETM_Q1_2264984"/>
      <w:bookmarkEnd w:id="1012"/>
      <w:r w:rsidR="00AD5447">
        <w:rPr>
          <w:rFonts w:hint="cs"/>
          <w:rtl/>
        </w:rPr>
        <w:t>עצורים או חשודים שהם לאו דווקא מהמטריה הזאת</w:t>
      </w:r>
      <w:bookmarkStart w:id="1013" w:name="_ETM_Q1_2273978"/>
      <w:bookmarkEnd w:id="1013"/>
      <w:r w:rsidR="00032EF5">
        <w:rPr>
          <w:rFonts w:hint="cs"/>
          <w:rtl/>
        </w:rPr>
        <w:t xml:space="preserve"> שרואים בהכרח לנגד העיניים. </w:t>
      </w:r>
      <w:r w:rsidR="00AD5447">
        <w:rPr>
          <w:rFonts w:hint="cs"/>
          <w:rtl/>
        </w:rPr>
        <w:t>יש גם עובדים זרים</w:t>
      </w:r>
      <w:r w:rsidR="00032EF5">
        <w:rPr>
          <w:rFonts w:hint="cs"/>
          <w:rtl/>
        </w:rPr>
        <w:t>, ארגוני פשיעה וכדומה</w:t>
      </w:r>
      <w:r w:rsidR="00AD5447">
        <w:rPr>
          <w:rFonts w:hint="cs"/>
          <w:rtl/>
        </w:rPr>
        <w:t xml:space="preserve">. </w:t>
      </w:r>
      <w:r w:rsidR="00032EF5">
        <w:rPr>
          <w:rFonts w:hint="cs"/>
          <w:rtl/>
        </w:rPr>
        <w:t xml:space="preserve">כל הדברים </w:t>
      </w:r>
      <w:bookmarkStart w:id="1014" w:name="_ETM_Q1_2274212"/>
      <w:bookmarkEnd w:id="1014"/>
      <w:r w:rsidR="00032EF5">
        <w:rPr>
          <w:rFonts w:hint="cs"/>
          <w:rtl/>
        </w:rPr>
        <w:t>האלה זאת סכנת זליגה של האמצעי הזה גם למקומות אחרים</w:t>
      </w:r>
      <w:bookmarkStart w:id="1015" w:name="_ETM_Q1_2278090"/>
      <w:bookmarkEnd w:id="1015"/>
      <w:r w:rsidR="00032EF5">
        <w:rPr>
          <w:rFonts w:hint="cs"/>
          <w:rtl/>
        </w:rPr>
        <w:t xml:space="preserve">. </w:t>
      </w:r>
      <w:r w:rsidR="00AD5447">
        <w:rPr>
          <w:rFonts w:hint="cs"/>
          <w:rtl/>
        </w:rPr>
        <w:t xml:space="preserve"> </w:t>
      </w:r>
    </w:p>
    <w:p w:rsidR="00AD5447" w:rsidRDefault="00AD5447" w:rsidP="00AD5447">
      <w:pPr>
        <w:rPr>
          <w:rtl/>
        </w:rPr>
      </w:pPr>
      <w:bookmarkStart w:id="1016" w:name="_ETM_Q1_2281883"/>
      <w:bookmarkStart w:id="1017" w:name="_ETM_Q1_2281953"/>
      <w:bookmarkEnd w:id="1016"/>
      <w:bookmarkEnd w:id="1017"/>
    </w:p>
    <w:p w:rsidR="00AD5447" w:rsidRDefault="00AD5447" w:rsidP="00AD5447">
      <w:pPr>
        <w:pStyle w:val="af6"/>
        <w:keepNext/>
        <w:rPr>
          <w:rtl/>
        </w:rPr>
      </w:pPr>
      <w:bookmarkStart w:id="1018" w:name="ET_yor_6157_78"/>
      <w:r w:rsidRPr="00AD5447">
        <w:rPr>
          <w:rStyle w:val="TagStyle"/>
          <w:rtl/>
        </w:rPr>
        <w:t xml:space="preserve"> &lt;&lt; </w:t>
      </w:r>
      <w:proofErr w:type="spellStart"/>
      <w:r w:rsidRPr="00AD5447">
        <w:rPr>
          <w:rStyle w:val="TagStyle"/>
          <w:rtl/>
        </w:rPr>
        <w:t>יור</w:t>
      </w:r>
      <w:proofErr w:type="spellEnd"/>
      <w:r w:rsidRPr="00AD5447">
        <w:rPr>
          <w:rStyle w:val="TagStyle"/>
          <w:rtl/>
        </w:rPr>
        <w:t xml:space="preserve"> &gt;&gt; </w:t>
      </w:r>
      <w:r>
        <w:rPr>
          <w:rtl/>
        </w:rPr>
        <w:t xml:space="preserve">היו"ר שמחה </w:t>
      </w:r>
      <w:proofErr w:type="spellStart"/>
      <w:r>
        <w:rPr>
          <w:rtl/>
        </w:rPr>
        <w:t>רוטמן</w:t>
      </w:r>
      <w:proofErr w:type="spellEnd"/>
      <w:r>
        <w:rPr>
          <w:rtl/>
        </w:rPr>
        <w:t>:</w:t>
      </w:r>
      <w:r w:rsidRPr="00AD5447">
        <w:rPr>
          <w:rStyle w:val="TagStyle"/>
          <w:rtl/>
        </w:rPr>
        <w:t xml:space="preserve"> &lt;&lt; יור &gt;&gt;</w:t>
      </w:r>
      <w:r>
        <w:rPr>
          <w:rtl/>
        </w:rPr>
        <w:t xml:space="preserve">   </w:t>
      </w:r>
      <w:bookmarkEnd w:id="1018"/>
    </w:p>
    <w:p w:rsidR="00AD5447" w:rsidRDefault="00AD5447" w:rsidP="00AD5447">
      <w:pPr>
        <w:pStyle w:val="KeepWithNext"/>
        <w:rPr>
          <w:rtl/>
        </w:rPr>
      </w:pPr>
    </w:p>
    <w:p w:rsidR="00AD5447" w:rsidRDefault="00AD5447" w:rsidP="00AD5447">
      <w:pPr>
        <w:rPr>
          <w:rtl/>
        </w:rPr>
      </w:pPr>
      <w:bookmarkStart w:id="1019" w:name="_ETM_Q1_2282843"/>
      <w:bookmarkEnd w:id="1019"/>
      <w:r>
        <w:rPr>
          <w:rFonts w:hint="cs"/>
          <w:rtl/>
        </w:rPr>
        <w:t xml:space="preserve">מה הקשר לארגוני </w:t>
      </w:r>
      <w:bookmarkStart w:id="1020" w:name="_ETM_Q1_2288598"/>
      <w:bookmarkEnd w:id="1020"/>
      <w:r>
        <w:rPr>
          <w:rFonts w:hint="cs"/>
          <w:rtl/>
        </w:rPr>
        <w:t xml:space="preserve">פשיעה? </w:t>
      </w:r>
    </w:p>
    <w:p w:rsidR="00AD5447" w:rsidRDefault="00AD5447" w:rsidP="00AD5447">
      <w:pPr>
        <w:rPr>
          <w:rtl/>
        </w:rPr>
      </w:pPr>
      <w:bookmarkStart w:id="1021" w:name="_ETM_Q1_2289993"/>
      <w:bookmarkStart w:id="1022" w:name="_ETM_Q1_2290058"/>
      <w:bookmarkStart w:id="1023" w:name="_ETM_Q1_2291146"/>
      <w:bookmarkEnd w:id="1021"/>
      <w:bookmarkEnd w:id="1022"/>
      <w:bookmarkEnd w:id="1023"/>
    </w:p>
    <w:p w:rsidR="00AD5447" w:rsidRDefault="00AD5447" w:rsidP="00AD5447">
      <w:pPr>
        <w:pStyle w:val="af9"/>
        <w:keepNext/>
        <w:rPr>
          <w:rtl/>
        </w:rPr>
      </w:pPr>
      <w:bookmarkStart w:id="1024" w:name="ET_guest_514749_79"/>
      <w:r w:rsidRPr="00AD5447">
        <w:rPr>
          <w:rStyle w:val="TagStyle"/>
          <w:rtl/>
        </w:rPr>
        <w:t xml:space="preserve"> &lt;&lt; אורח &gt;&gt; </w:t>
      </w:r>
      <w:r>
        <w:rPr>
          <w:rtl/>
        </w:rPr>
        <w:t>גיל שפירא:</w:t>
      </w:r>
      <w:r w:rsidRPr="00AD5447">
        <w:rPr>
          <w:rStyle w:val="TagStyle"/>
          <w:rtl/>
        </w:rPr>
        <w:t xml:space="preserve"> &lt;&lt; אורח &gt;&gt;</w:t>
      </w:r>
      <w:r>
        <w:rPr>
          <w:rtl/>
        </w:rPr>
        <w:t xml:space="preserve">   </w:t>
      </w:r>
      <w:bookmarkEnd w:id="1024"/>
    </w:p>
    <w:p w:rsidR="00AD5447" w:rsidRDefault="00AD5447" w:rsidP="00AD5447">
      <w:pPr>
        <w:pStyle w:val="KeepWithNext"/>
        <w:rPr>
          <w:rtl/>
        </w:rPr>
      </w:pPr>
    </w:p>
    <w:p w:rsidR="00AD5447" w:rsidRDefault="00032EF5" w:rsidP="00AD5447">
      <w:pPr>
        <w:rPr>
          <w:rtl/>
        </w:rPr>
      </w:pPr>
      <w:bookmarkStart w:id="1025" w:name="_ETM_Q1_2291554"/>
      <w:bookmarkStart w:id="1026" w:name="_ETM_Q1_2291589"/>
      <w:bookmarkEnd w:id="1025"/>
      <w:bookmarkEnd w:id="1026"/>
      <w:r>
        <w:rPr>
          <w:rFonts w:hint="cs"/>
          <w:rtl/>
        </w:rPr>
        <w:t xml:space="preserve">זאת בדיוק הזליגה שמדובר עליה משום שבוועדות אחרות </w:t>
      </w:r>
      <w:bookmarkStart w:id="1027" w:name="_ETM_Q1_2285808"/>
      <w:bookmarkEnd w:id="1027"/>
      <w:r>
        <w:rPr>
          <w:rFonts w:hint="cs"/>
          <w:rtl/>
        </w:rPr>
        <w:t xml:space="preserve">כאן במשכן הזה דנים, למשל, בזליגה של אמצעים שנקבעו בהקשרים מנהליים </w:t>
      </w:r>
      <w:r w:rsidR="00AD5447">
        <w:rPr>
          <w:rFonts w:hint="cs"/>
          <w:rtl/>
        </w:rPr>
        <w:t>לגבי אוכלוסייה - -</w:t>
      </w:r>
    </w:p>
    <w:p w:rsidR="00AD5447" w:rsidRDefault="00AD5447" w:rsidP="00AD5447">
      <w:pPr>
        <w:rPr>
          <w:rtl/>
        </w:rPr>
      </w:pPr>
      <w:bookmarkStart w:id="1028" w:name="_ETM_Q1_2294531"/>
      <w:bookmarkStart w:id="1029" w:name="_ETM_Q1_2294589"/>
      <w:bookmarkEnd w:id="1028"/>
      <w:bookmarkEnd w:id="1029"/>
    </w:p>
    <w:p w:rsidR="00AD5447" w:rsidRDefault="00AD5447" w:rsidP="00AD5447">
      <w:pPr>
        <w:pStyle w:val="af6"/>
        <w:keepNext/>
        <w:rPr>
          <w:rtl/>
        </w:rPr>
      </w:pPr>
      <w:bookmarkStart w:id="1030" w:name="ET_yor_6157_80"/>
      <w:r w:rsidRPr="00AD5447">
        <w:rPr>
          <w:rStyle w:val="TagStyle"/>
          <w:rtl/>
        </w:rPr>
        <w:t xml:space="preserve"> &lt;&lt; </w:t>
      </w:r>
      <w:proofErr w:type="spellStart"/>
      <w:r w:rsidRPr="00AD5447">
        <w:rPr>
          <w:rStyle w:val="TagStyle"/>
          <w:rtl/>
        </w:rPr>
        <w:t>יור</w:t>
      </w:r>
      <w:proofErr w:type="spellEnd"/>
      <w:r w:rsidRPr="00AD5447">
        <w:rPr>
          <w:rStyle w:val="TagStyle"/>
          <w:rtl/>
        </w:rPr>
        <w:t xml:space="preserve"> &gt;&gt; </w:t>
      </w:r>
      <w:r>
        <w:rPr>
          <w:rtl/>
        </w:rPr>
        <w:t xml:space="preserve">היו"ר שמחה </w:t>
      </w:r>
      <w:proofErr w:type="spellStart"/>
      <w:r>
        <w:rPr>
          <w:rtl/>
        </w:rPr>
        <w:t>רוטמן</w:t>
      </w:r>
      <w:proofErr w:type="spellEnd"/>
      <w:r>
        <w:rPr>
          <w:rtl/>
        </w:rPr>
        <w:t>:</w:t>
      </w:r>
      <w:r w:rsidRPr="00AD5447">
        <w:rPr>
          <w:rStyle w:val="TagStyle"/>
          <w:rtl/>
        </w:rPr>
        <w:t xml:space="preserve"> &lt;&lt; יור &gt;&gt;</w:t>
      </w:r>
      <w:r>
        <w:rPr>
          <w:rtl/>
        </w:rPr>
        <w:t xml:space="preserve">   </w:t>
      </w:r>
      <w:bookmarkEnd w:id="1030"/>
    </w:p>
    <w:p w:rsidR="00AD5447" w:rsidRDefault="00AD5447" w:rsidP="00AD5447">
      <w:pPr>
        <w:pStyle w:val="KeepWithNext"/>
        <w:rPr>
          <w:rtl/>
        </w:rPr>
      </w:pPr>
    </w:p>
    <w:p w:rsidR="00AD5447" w:rsidRDefault="00032EF5" w:rsidP="00032EF5">
      <w:pPr>
        <w:rPr>
          <w:rtl/>
        </w:rPr>
      </w:pPr>
      <w:bookmarkStart w:id="1031" w:name="_ETM_Q1_2295498"/>
      <w:bookmarkEnd w:id="1031"/>
      <w:r>
        <w:rPr>
          <w:rFonts w:hint="cs"/>
          <w:rtl/>
        </w:rPr>
        <w:t xml:space="preserve">אבל החוק הזה </w:t>
      </w:r>
      <w:r w:rsidR="00AD5447">
        <w:rPr>
          <w:rFonts w:hint="cs"/>
          <w:rtl/>
        </w:rPr>
        <w:t>לא עוסק ב</w:t>
      </w:r>
      <w:r>
        <w:rPr>
          <w:rFonts w:hint="cs"/>
          <w:rtl/>
        </w:rPr>
        <w:t>ארגוני פשיעה.</w:t>
      </w:r>
      <w:r w:rsidR="00AD5447">
        <w:rPr>
          <w:rFonts w:hint="cs"/>
          <w:rtl/>
        </w:rPr>
        <w:t xml:space="preserve"> </w:t>
      </w:r>
    </w:p>
    <w:p w:rsidR="00AD5447" w:rsidRDefault="00AD5447" w:rsidP="00AD5447">
      <w:pPr>
        <w:rPr>
          <w:rtl/>
        </w:rPr>
      </w:pPr>
      <w:bookmarkStart w:id="1032" w:name="_ETM_Q1_2298682"/>
      <w:bookmarkStart w:id="1033" w:name="_ETM_Q1_2298741"/>
      <w:bookmarkStart w:id="1034" w:name="_ETM_Q1_2299888"/>
      <w:bookmarkEnd w:id="1032"/>
      <w:bookmarkEnd w:id="1033"/>
      <w:bookmarkEnd w:id="1034"/>
    </w:p>
    <w:p w:rsidR="00AD5447" w:rsidRDefault="00AD5447" w:rsidP="00AD5447">
      <w:pPr>
        <w:pStyle w:val="af9"/>
        <w:keepNext/>
        <w:rPr>
          <w:rtl/>
        </w:rPr>
      </w:pPr>
      <w:bookmarkStart w:id="1035" w:name="ET_guest_514749_81"/>
      <w:r w:rsidRPr="00AD5447">
        <w:rPr>
          <w:rStyle w:val="TagStyle"/>
          <w:rtl/>
        </w:rPr>
        <w:t xml:space="preserve"> &lt;&lt; אורח &gt;&gt; </w:t>
      </w:r>
      <w:r>
        <w:rPr>
          <w:rtl/>
        </w:rPr>
        <w:t>גיל שפירא:</w:t>
      </w:r>
      <w:r w:rsidRPr="00AD5447">
        <w:rPr>
          <w:rStyle w:val="TagStyle"/>
          <w:rtl/>
        </w:rPr>
        <w:t xml:space="preserve"> &lt;&lt; אורח &gt;&gt;</w:t>
      </w:r>
      <w:r>
        <w:rPr>
          <w:rtl/>
        </w:rPr>
        <w:t xml:space="preserve">   </w:t>
      </w:r>
      <w:bookmarkEnd w:id="1035"/>
    </w:p>
    <w:p w:rsidR="00AD5447" w:rsidRDefault="00AD5447" w:rsidP="00AD5447">
      <w:pPr>
        <w:pStyle w:val="KeepWithNext"/>
        <w:rPr>
          <w:rtl/>
        </w:rPr>
      </w:pPr>
    </w:p>
    <w:p w:rsidR="00AD5447" w:rsidRDefault="00032EF5" w:rsidP="00AD5447">
      <w:pPr>
        <w:rPr>
          <w:rtl/>
        </w:rPr>
      </w:pPr>
      <w:bookmarkStart w:id="1036" w:name="_ETM_Q1_2300304"/>
      <w:bookmarkStart w:id="1037" w:name="_ETM_Q1_2300339"/>
      <w:bookmarkEnd w:id="1036"/>
      <w:bookmarkEnd w:id="1037"/>
      <w:r>
        <w:rPr>
          <w:rFonts w:hint="cs"/>
          <w:rtl/>
        </w:rPr>
        <w:t xml:space="preserve">החוק הזה לא עוסק, אבל </w:t>
      </w:r>
      <w:r w:rsidR="00AD5447">
        <w:rPr>
          <w:rFonts w:hint="cs"/>
          <w:rtl/>
        </w:rPr>
        <w:t xml:space="preserve">יש </w:t>
      </w:r>
      <w:r>
        <w:rPr>
          <w:rFonts w:hint="cs"/>
          <w:rtl/>
        </w:rPr>
        <w:t xml:space="preserve">כאן </w:t>
      </w:r>
      <w:r w:rsidR="00AD5447">
        <w:rPr>
          <w:rFonts w:hint="cs"/>
          <w:rtl/>
        </w:rPr>
        <w:t xml:space="preserve">סכנה </w:t>
      </w:r>
      <w:bookmarkStart w:id="1038" w:name="_ETM_Q1_2302265"/>
      <w:bookmarkEnd w:id="1038"/>
      <w:r>
        <w:rPr>
          <w:rFonts w:hint="cs"/>
          <w:rtl/>
        </w:rPr>
        <w:t>ש</w:t>
      </w:r>
      <w:r w:rsidR="00AD5447">
        <w:rPr>
          <w:rFonts w:hint="cs"/>
          <w:rtl/>
        </w:rPr>
        <w:t>ל</w:t>
      </w:r>
      <w:r>
        <w:rPr>
          <w:rFonts w:hint="cs"/>
          <w:rtl/>
        </w:rPr>
        <w:t xml:space="preserve"> מדרון חלקלק; משום שמחר מישהו ישאל למה ב</w:t>
      </w:r>
      <w:bookmarkStart w:id="1039" w:name="_ETM_Q1_2302990"/>
      <w:bookmarkEnd w:id="1039"/>
      <w:r>
        <w:rPr>
          <w:rFonts w:hint="cs"/>
          <w:rtl/>
        </w:rPr>
        <w:t>עצם - - -</w:t>
      </w:r>
    </w:p>
    <w:p w:rsidR="00AD5447" w:rsidRDefault="00AD5447" w:rsidP="00AD5447">
      <w:pPr>
        <w:rPr>
          <w:rtl/>
        </w:rPr>
      </w:pPr>
      <w:bookmarkStart w:id="1040" w:name="_ETM_Q1_2311587"/>
      <w:bookmarkStart w:id="1041" w:name="_ETM_Q1_2311642"/>
      <w:bookmarkStart w:id="1042" w:name="_ETM_Q1_2316987"/>
      <w:bookmarkEnd w:id="1040"/>
      <w:bookmarkEnd w:id="1041"/>
      <w:bookmarkEnd w:id="1042"/>
    </w:p>
    <w:p w:rsidR="00AD5447" w:rsidRDefault="00AD5447" w:rsidP="00AD5447">
      <w:pPr>
        <w:pStyle w:val="a4"/>
        <w:keepNext/>
        <w:rPr>
          <w:rtl/>
        </w:rPr>
      </w:pPr>
      <w:bookmarkStart w:id="1043" w:name="ET_speaker_5791_83"/>
      <w:r w:rsidRPr="00AD5447">
        <w:rPr>
          <w:rStyle w:val="TagStyle"/>
          <w:rtl/>
        </w:rPr>
        <w:t xml:space="preserve"> &lt;&lt; דובר &gt;&gt; </w:t>
      </w:r>
      <w:r>
        <w:rPr>
          <w:rtl/>
        </w:rPr>
        <w:t xml:space="preserve">יואב </w:t>
      </w:r>
      <w:proofErr w:type="spellStart"/>
      <w:r>
        <w:rPr>
          <w:rtl/>
        </w:rPr>
        <w:t>סגלוביץ</w:t>
      </w:r>
      <w:proofErr w:type="spellEnd"/>
      <w:r>
        <w:rPr>
          <w:rtl/>
        </w:rPr>
        <w:t>' (יש עתיד):</w:t>
      </w:r>
      <w:r w:rsidRPr="00AD5447">
        <w:rPr>
          <w:rStyle w:val="TagStyle"/>
          <w:rtl/>
        </w:rPr>
        <w:t xml:space="preserve"> &lt;&lt; דובר &gt;&gt;</w:t>
      </w:r>
      <w:r>
        <w:rPr>
          <w:rtl/>
        </w:rPr>
        <w:t xml:space="preserve">   </w:t>
      </w:r>
      <w:bookmarkEnd w:id="1043"/>
    </w:p>
    <w:p w:rsidR="00AD5447" w:rsidRDefault="00AD5447" w:rsidP="00AD5447">
      <w:pPr>
        <w:pStyle w:val="KeepWithNext"/>
        <w:rPr>
          <w:rtl/>
        </w:rPr>
      </w:pPr>
    </w:p>
    <w:p w:rsidR="00AD5447" w:rsidRDefault="00AD5447" w:rsidP="00AD5447">
      <w:pPr>
        <w:rPr>
          <w:rtl/>
        </w:rPr>
      </w:pPr>
      <w:bookmarkStart w:id="1044" w:name="_ETM_Q1_2317347"/>
      <w:bookmarkStart w:id="1045" w:name="_ETM_Q1_2317402"/>
      <w:bookmarkEnd w:id="1044"/>
      <w:bookmarkEnd w:id="1045"/>
      <w:r>
        <w:rPr>
          <w:rFonts w:hint="cs"/>
          <w:rtl/>
        </w:rPr>
        <w:t xml:space="preserve">המדרון החלקלק נמצא במשרד לביטחון לאומי. </w:t>
      </w:r>
      <w:r w:rsidR="00032EF5">
        <w:rPr>
          <w:rFonts w:hint="cs"/>
          <w:rtl/>
        </w:rPr>
        <w:t xml:space="preserve">יש שם מדרון. </w:t>
      </w:r>
    </w:p>
    <w:p w:rsidR="00AD5447" w:rsidRPr="00AD5447" w:rsidRDefault="00AD5447" w:rsidP="00AD5447">
      <w:pPr>
        <w:rPr>
          <w:rtl/>
        </w:rPr>
      </w:pPr>
      <w:bookmarkStart w:id="1046" w:name="_ETM_Q1_2325393"/>
      <w:bookmarkStart w:id="1047" w:name="_ETM_Q1_2325453"/>
      <w:bookmarkEnd w:id="1046"/>
      <w:bookmarkEnd w:id="1047"/>
    </w:p>
    <w:p w:rsidR="00AD5447" w:rsidRDefault="00AD5447" w:rsidP="00AD5447">
      <w:pPr>
        <w:pStyle w:val="af6"/>
        <w:keepNext/>
        <w:rPr>
          <w:rtl/>
        </w:rPr>
      </w:pPr>
      <w:bookmarkStart w:id="1048" w:name="ET_yor_6157_82"/>
      <w:r w:rsidRPr="00AD5447">
        <w:rPr>
          <w:rStyle w:val="TagStyle"/>
          <w:rtl/>
        </w:rPr>
        <w:t xml:space="preserve"> &lt;&lt; </w:t>
      </w:r>
      <w:proofErr w:type="spellStart"/>
      <w:r w:rsidRPr="00AD5447">
        <w:rPr>
          <w:rStyle w:val="TagStyle"/>
          <w:rtl/>
        </w:rPr>
        <w:t>יור</w:t>
      </w:r>
      <w:proofErr w:type="spellEnd"/>
      <w:r w:rsidRPr="00AD5447">
        <w:rPr>
          <w:rStyle w:val="TagStyle"/>
          <w:rtl/>
        </w:rPr>
        <w:t xml:space="preserve"> &gt;&gt; </w:t>
      </w:r>
      <w:r>
        <w:rPr>
          <w:rtl/>
        </w:rPr>
        <w:t xml:space="preserve">היו"ר שמחה </w:t>
      </w:r>
      <w:proofErr w:type="spellStart"/>
      <w:r>
        <w:rPr>
          <w:rtl/>
        </w:rPr>
        <w:t>רוטמן</w:t>
      </w:r>
      <w:proofErr w:type="spellEnd"/>
      <w:r>
        <w:rPr>
          <w:rtl/>
        </w:rPr>
        <w:t>:</w:t>
      </w:r>
      <w:r w:rsidRPr="00AD5447">
        <w:rPr>
          <w:rStyle w:val="TagStyle"/>
          <w:rtl/>
        </w:rPr>
        <w:t xml:space="preserve"> &lt;&lt; יור &gt;&gt;</w:t>
      </w:r>
      <w:r>
        <w:rPr>
          <w:rtl/>
        </w:rPr>
        <w:t xml:space="preserve">   </w:t>
      </w:r>
      <w:bookmarkEnd w:id="1048"/>
    </w:p>
    <w:p w:rsidR="00AD5447" w:rsidRDefault="00AD5447" w:rsidP="00AD5447">
      <w:pPr>
        <w:pStyle w:val="KeepWithNext"/>
        <w:rPr>
          <w:rtl/>
        </w:rPr>
      </w:pPr>
    </w:p>
    <w:p w:rsidR="00AD5447" w:rsidRDefault="00032EF5" w:rsidP="00AD5447">
      <w:pPr>
        <w:rPr>
          <w:rtl/>
        </w:rPr>
      </w:pPr>
      <w:bookmarkStart w:id="1049" w:name="_ETM_Q1_2313218"/>
      <w:bookmarkEnd w:id="1049"/>
      <w:r>
        <w:rPr>
          <w:rFonts w:hint="cs"/>
          <w:rtl/>
        </w:rPr>
        <w:t xml:space="preserve">למה אתה לא שם שומר עליהם? למה אתה פה? אצלי אין מדרון. </w:t>
      </w:r>
    </w:p>
    <w:p w:rsidR="00032EF5" w:rsidRDefault="00032EF5" w:rsidP="00AD5447">
      <w:pPr>
        <w:rPr>
          <w:rtl/>
        </w:rPr>
      </w:pPr>
      <w:bookmarkStart w:id="1050" w:name="_ETM_Q1_2313078"/>
      <w:bookmarkStart w:id="1051" w:name="_ETM_Q1_2313143"/>
      <w:bookmarkEnd w:id="1050"/>
      <w:bookmarkEnd w:id="1051"/>
    </w:p>
    <w:p w:rsidR="00032EF5" w:rsidRDefault="00032EF5" w:rsidP="00032EF5">
      <w:pPr>
        <w:pStyle w:val="a4"/>
        <w:keepNext/>
        <w:rPr>
          <w:rtl/>
        </w:rPr>
      </w:pPr>
      <w:bookmarkStart w:id="1052" w:name="ET_speaker_5791_278"/>
      <w:r w:rsidRPr="00032EF5">
        <w:rPr>
          <w:rStyle w:val="TagStyle"/>
          <w:rtl/>
        </w:rPr>
        <w:t xml:space="preserve"> &lt;&lt; דובר &gt;&gt; </w:t>
      </w:r>
      <w:r>
        <w:rPr>
          <w:rtl/>
        </w:rPr>
        <w:t xml:space="preserve">יואב </w:t>
      </w:r>
      <w:proofErr w:type="spellStart"/>
      <w:r>
        <w:rPr>
          <w:rtl/>
        </w:rPr>
        <w:t>סגלוביץ</w:t>
      </w:r>
      <w:proofErr w:type="spellEnd"/>
      <w:r>
        <w:rPr>
          <w:rtl/>
        </w:rPr>
        <w:t>' (יש עתיד):</w:t>
      </w:r>
      <w:r w:rsidRPr="00032EF5">
        <w:rPr>
          <w:rStyle w:val="TagStyle"/>
          <w:rtl/>
        </w:rPr>
        <w:t xml:space="preserve"> &lt;&lt; דובר &gt;&gt;</w:t>
      </w:r>
      <w:r>
        <w:rPr>
          <w:rtl/>
        </w:rPr>
        <w:t xml:space="preserve">   </w:t>
      </w:r>
      <w:bookmarkEnd w:id="1052"/>
    </w:p>
    <w:p w:rsidR="00032EF5" w:rsidRDefault="00032EF5" w:rsidP="00032EF5">
      <w:pPr>
        <w:pStyle w:val="KeepWithNext"/>
        <w:rPr>
          <w:rtl/>
        </w:rPr>
      </w:pPr>
    </w:p>
    <w:p w:rsidR="00032EF5" w:rsidRDefault="00032EF5" w:rsidP="00032EF5">
      <w:pPr>
        <w:rPr>
          <w:rtl/>
        </w:rPr>
      </w:pPr>
      <w:bookmarkStart w:id="1053" w:name="_ETM_Q1_2314482"/>
      <w:bookmarkStart w:id="1054" w:name="_ETM_Q1_2314544"/>
      <w:bookmarkEnd w:id="1053"/>
      <w:bookmarkEnd w:id="1054"/>
      <w:r>
        <w:rPr>
          <w:rFonts w:hint="cs"/>
          <w:rtl/>
        </w:rPr>
        <w:t xml:space="preserve">אני לא יודע איפה אני יכול להפריע יותר בוועדת חוץ וביטחון, בוועדה לביטחון לאומי או אצלך. הבחירה קשה לי. </w:t>
      </w:r>
    </w:p>
    <w:p w:rsidR="00032EF5" w:rsidRDefault="00032EF5" w:rsidP="00032EF5">
      <w:pPr>
        <w:rPr>
          <w:rtl/>
        </w:rPr>
      </w:pPr>
      <w:bookmarkStart w:id="1055" w:name="_ETM_Q1_2315222"/>
      <w:bookmarkStart w:id="1056" w:name="_ETM_Q1_2315283"/>
      <w:bookmarkEnd w:id="1055"/>
      <w:bookmarkEnd w:id="1056"/>
    </w:p>
    <w:p w:rsidR="00032EF5" w:rsidRDefault="00032EF5" w:rsidP="00032EF5">
      <w:pPr>
        <w:pStyle w:val="af6"/>
        <w:keepNext/>
        <w:rPr>
          <w:rtl/>
        </w:rPr>
      </w:pPr>
      <w:bookmarkStart w:id="1057" w:name="ET_yor_6157_279"/>
      <w:r w:rsidRPr="00032EF5">
        <w:rPr>
          <w:rStyle w:val="TagStyle"/>
          <w:rtl/>
        </w:rPr>
        <w:t xml:space="preserve"> &lt;&lt; </w:t>
      </w:r>
      <w:proofErr w:type="spellStart"/>
      <w:r w:rsidRPr="00032EF5">
        <w:rPr>
          <w:rStyle w:val="TagStyle"/>
          <w:rtl/>
        </w:rPr>
        <w:t>יור</w:t>
      </w:r>
      <w:proofErr w:type="spellEnd"/>
      <w:r w:rsidRPr="00032EF5">
        <w:rPr>
          <w:rStyle w:val="TagStyle"/>
          <w:rtl/>
        </w:rPr>
        <w:t xml:space="preserve"> &gt;&gt; </w:t>
      </w:r>
      <w:r>
        <w:rPr>
          <w:rtl/>
        </w:rPr>
        <w:t xml:space="preserve">היו"ר שמחה </w:t>
      </w:r>
      <w:proofErr w:type="spellStart"/>
      <w:r>
        <w:rPr>
          <w:rtl/>
        </w:rPr>
        <w:t>רוטמן</w:t>
      </w:r>
      <w:proofErr w:type="spellEnd"/>
      <w:r>
        <w:rPr>
          <w:rtl/>
        </w:rPr>
        <w:t>:</w:t>
      </w:r>
      <w:r w:rsidRPr="00032EF5">
        <w:rPr>
          <w:rStyle w:val="TagStyle"/>
          <w:rtl/>
        </w:rPr>
        <w:t xml:space="preserve"> &lt;&lt; יור &gt;&gt;</w:t>
      </w:r>
      <w:r>
        <w:rPr>
          <w:rtl/>
        </w:rPr>
        <w:t xml:space="preserve">   </w:t>
      </w:r>
      <w:bookmarkEnd w:id="1057"/>
    </w:p>
    <w:p w:rsidR="00032EF5" w:rsidRDefault="00032EF5" w:rsidP="00032EF5">
      <w:pPr>
        <w:pStyle w:val="KeepWithNext"/>
        <w:rPr>
          <w:rtl/>
        </w:rPr>
      </w:pPr>
    </w:p>
    <w:p w:rsidR="00032EF5" w:rsidRPr="00032EF5" w:rsidRDefault="00032EF5" w:rsidP="00032EF5">
      <w:pPr>
        <w:rPr>
          <w:rtl/>
        </w:rPr>
      </w:pPr>
      <w:bookmarkStart w:id="1058" w:name="_ETM_Q1_2316077"/>
      <w:bookmarkEnd w:id="1058"/>
      <w:r>
        <w:rPr>
          <w:rFonts w:hint="cs"/>
          <w:rtl/>
        </w:rPr>
        <w:t xml:space="preserve">אל תפריע בכלל. </w:t>
      </w:r>
      <w:bookmarkStart w:id="1059" w:name="_ETM_Q1_2318852"/>
      <w:bookmarkEnd w:id="1059"/>
    </w:p>
    <w:p w:rsidR="00365D0B" w:rsidRDefault="00365D0B" w:rsidP="00AD5447">
      <w:pPr>
        <w:rPr>
          <w:rtl/>
        </w:rPr>
      </w:pPr>
      <w:bookmarkStart w:id="1060" w:name="_ETM_Q1_2327600"/>
      <w:bookmarkStart w:id="1061" w:name="_ETM_Q1_2327660"/>
      <w:bookmarkStart w:id="1062" w:name="_ETM_Q1_2330800"/>
      <w:bookmarkEnd w:id="1060"/>
      <w:bookmarkEnd w:id="1061"/>
      <w:bookmarkEnd w:id="1062"/>
    </w:p>
    <w:p w:rsidR="00365D0B" w:rsidRDefault="00365D0B" w:rsidP="00365D0B">
      <w:pPr>
        <w:pStyle w:val="af9"/>
        <w:keepNext/>
        <w:rPr>
          <w:rtl/>
        </w:rPr>
      </w:pPr>
      <w:bookmarkStart w:id="1063" w:name="ET_guest_514749_84"/>
      <w:r w:rsidRPr="00365D0B">
        <w:rPr>
          <w:rStyle w:val="TagStyle"/>
          <w:rtl/>
        </w:rPr>
        <w:t xml:space="preserve"> &lt;&lt; אורח &gt;&gt; </w:t>
      </w:r>
      <w:r>
        <w:rPr>
          <w:rtl/>
        </w:rPr>
        <w:t>גיל שפירא:</w:t>
      </w:r>
      <w:r w:rsidRPr="00365D0B">
        <w:rPr>
          <w:rStyle w:val="TagStyle"/>
          <w:rtl/>
        </w:rPr>
        <w:t xml:space="preserve"> &lt;&lt; אורח &gt;&gt;</w:t>
      </w:r>
      <w:r>
        <w:rPr>
          <w:rtl/>
        </w:rPr>
        <w:t xml:space="preserve">   </w:t>
      </w:r>
      <w:bookmarkEnd w:id="1063"/>
    </w:p>
    <w:p w:rsidR="00365D0B" w:rsidRDefault="00365D0B" w:rsidP="00365D0B">
      <w:pPr>
        <w:pStyle w:val="KeepWithNext"/>
        <w:rPr>
          <w:rtl/>
        </w:rPr>
      </w:pPr>
    </w:p>
    <w:p w:rsidR="00365D0B" w:rsidRDefault="00032EF5" w:rsidP="00365D0B">
      <w:pPr>
        <w:rPr>
          <w:rtl/>
        </w:rPr>
      </w:pPr>
      <w:bookmarkStart w:id="1064" w:name="_ETM_Q1_2331185"/>
      <w:bookmarkStart w:id="1065" w:name="_ETM_Q1_2331220"/>
      <w:bookmarkEnd w:id="1064"/>
      <w:bookmarkEnd w:id="1065"/>
      <w:r>
        <w:rPr>
          <w:rFonts w:hint="cs"/>
          <w:rtl/>
        </w:rPr>
        <w:t xml:space="preserve">מחר השואל ישאל האם אנחנו יכולים לשלול את זכות הייצוג </w:t>
      </w:r>
      <w:bookmarkStart w:id="1066" w:name="_ETM_Q1_2320823"/>
      <w:bookmarkEnd w:id="1066"/>
      <w:r>
        <w:rPr>
          <w:rFonts w:hint="cs"/>
          <w:rtl/>
        </w:rPr>
        <w:t>או להגביל את זכות הייצוג בצורה הזאת כפי שניתנה כאן - -</w:t>
      </w:r>
    </w:p>
    <w:p w:rsidR="00365D0B" w:rsidRDefault="00365D0B" w:rsidP="00365D0B">
      <w:pPr>
        <w:rPr>
          <w:rtl/>
        </w:rPr>
      </w:pPr>
      <w:bookmarkStart w:id="1067" w:name="_ETM_Q1_2332155"/>
      <w:bookmarkStart w:id="1068" w:name="_ETM_Q1_2332205"/>
      <w:bookmarkEnd w:id="1067"/>
      <w:bookmarkEnd w:id="1068"/>
    </w:p>
    <w:p w:rsidR="00365D0B" w:rsidRDefault="00365D0B" w:rsidP="00365D0B">
      <w:pPr>
        <w:pStyle w:val="af6"/>
        <w:keepNext/>
        <w:rPr>
          <w:rtl/>
        </w:rPr>
      </w:pPr>
      <w:bookmarkStart w:id="1069" w:name="ET_yor_6157_85"/>
      <w:r w:rsidRPr="00365D0B">
        <w:rPr>
          <w:rStyle w:val="TagStyle"/>
          <w:rtl/>
        </w:rPr>
        <w:t xml:space="preserve"> &lt;&lt; </w:t>
      </w:r>
      <w:proofErr w:type="spellStart"/>
      <w:r w:rsidRPr="00365D0B">
        <w:rPr>
          <w:rStyle w:val="TagStyle"/>
          <w:rtl/>
        </w:rPr>
        <w:t>יור</w:t>
      </w:r>
      <w:proofErr w:type="spellEnd"/>
      <w:r w:rsidRPr="00365D0B">
        <w:rPr>
          <w:rStyle w:val="TagStyle"/>
          <w:rtl/>
        </w:rPr>
        <w:t xml:space="preserve"> &gt;&gt; </w:t>
      </w:r>
      <w:r>
        <w:rPr>
          <w:rtl/>
        </w:rPr>
        <w:t xml:space="preserve">היו"ר שמחה </w:t>
      </w:r>
      <w:proofErr w:type="spellStart"/>
      <w:r>
        <w:rPr>
          <w:rtl/>
        </w:rPr>
        <w:t>רוטמן</w:t>
      </w:r>
      <w:proofErr w:type="spellEnd"/>
      <w:r>
        <w:rPr>
          <w:rtl/>
        </w:rPr>
        <w:t>:</w:t>
      </w:r>
      <w:r w:rsidRPr="00365D0B">
        <w:rPr>
          <w:rStyle w:val="TagStyle"/>
          <w:rtl/>
        </w:rPr>
        <w:t xml:space="preserve"> &lt;&lt; יור &gt;&gt;</w:t>
      </w:r>
      <w:r>
        <w:rPr>
          <w:rtl/>
        </w:rPr>
        <w:t xml:space="preserve">   </w:t>
      </w:r>
      <w:bookmarkEnd w:id="1069"/>
    </w:p>
    <w:p w:rsidR="00365D0B" w:rsidRDefault="00365D0B" w:rsidP="00365D0B">
      <w:pPr>
        <w:pStyle w:val="KeepWithNext"/>
        <w:rPr>
          <w:rtl/>
        </w:rPr>
      </w:pPr>
    </w:p>
    <w:p w:rsidR="00032EF5" w:rsidRDefault="00032EF5" w:rsidP="00365D0B">
      <w:pPr>
        <w:rPr>
          <w:rtl/>
        </w:rPr>
      </w:pPr>
      <w:bookmarkStart w:id="1070" w:name="_ETM_Q1_2333264"/>
      <w:bookmarkEnd w:id="1070"/>
      <w:r>
        <w:rPr>
          <w:rFonts w:hint="cs"/>
          <w:rtl/>
        </w:rPr>
        <w:t xml:space="preserve">לא שללנו לא זכות ייצוג ולא הגבלה של </w:t>
      </w:r>
      <w:bookmarkStart w:id="1071" w:name="_ETM_Q1_2328513"/>
      <w:bookmarkEnd w:id="1071"/>
      <w:r>
        <w:rPr>
          <w:rFonts w:hint="cs"/>
          <w:rtl/>
        </w:rPr>
        <w:t xml:space="preserve">זכות ייצוג. אני לא מקבל את התזה הזאת. </w:t>
      </w:r>
    </w:p>
    <w:p w:rsidR="00032EF5" w:rsidRDefault="00032EF5" w:rsidP="00032EF5">
      <w:pPr>
        <w:ind w:firstLine="0"/>
        <w:rPr>
          <w:rtl/>
        </w:rPr>
      </w:pPr>
      <w:bookmarkStart w:id="1072" w:name="_ETM_Q1_2330209"/>
      <w:bookmarkStart w:id="1073" w:name="_ETM_Q1_2330245"/>
      <w:bookmarkEnd w:id="1072"/>
      <w:bookmarkEnd w:id="1073"/>
    </w:p>
    <w:p w:rsidR="00032EF5" w:rsidRDefault="00032EF5" w:rsidP="00032EF5">
      <w:pPr>
        <w:pStyle w:val="af9"/>
        <w:keepNext/>
        <w:rPr>
          <w:rtl/>
        </w:rPr>
      </w:pPr>
      <w:bookmarkStart w:id="1074" w:name="ET_guest_514749_280"/>
      <w:r w:rsidRPr="00032EF5">
        <w:rPr>
          <w:rStyle w:val="TagStyle"/>
          <w:rtl/>
        </w:rPr>
        <w:t xml:space="preserve"> &lt;&lt; אורח &gt;&gt; </w:t>
      </w:r>
      <w:r>
        <w:rPr>
          <w:rtl/>
        </w:rPr>
        <w:t>גיל שפירא:</w:t>
      </w:r>
      <w:r w:rsidRPr="00032EF5">
        <w:rPr>
          <w:rStyle w:val="TagStyle"/>
          <w:rtl/>
        </w:rPr>
        <w:t xml:space="preserve"> &lt;&lt; אורח &gt;&gt;</w:t>
      </w:r>
      <w:r>
        <w:rPr>
          <w:rtl/>
        </w:rPr>
        <w:t xml:space="preserve">   </w:t>
      </w:r>
      <w:bookmarkEnd w:id="1074"/>
    </w:p>
    <w:p w:rsidR="00032EF5" w:rsidRDefault="00032EF5" w:rsidP="00032EF5">
      <w:pPr>
        <w:pStyle w:val="KeepWithNext"/>
        <w:rPr>
          <w:rtl/>
        </w:rPr>
      </w:pPr>
    </w:p>
    <w:p w:rsidR="00032EF5" w:rsidRDefault="00032EF5" w:rsidP="00032EF5">
      <w:pPr>
        <w:rPr>
          <w:rtl/>
        </w:rPr>
      </w:pPr>
      <w:bookmarkStart w:id="1075" w:name="_ETM_Q1_2333727"/>
      <w:bookmarkStart w:id="1076" w:name="_ETM_Q1_2333795"/>
      <w:bookmarkEnd w:id="1075"/>
      <w:bookmarkEnd w:id="1076"/>
      <w:r>
        <w:rPr>
          <w:rFonts w:hint="cs"/>
          <w:rtl/>
        </w:rPr>
        <w:t>אני חושב שקשה להתווכח שיש</w:t>
      </w:r>
      <w:bookmarkStart w:id="1077" w:name="_ETM_Q1_2330641"/>
      <w:bookmarkStart w:id="1078" w:name="_ETM_Q1_2330682"/>
      <w:bookmarkEnd w:id="1077"/>
      <w:bookmarkEnd w:id="1078"/>
      <w:r>
        <w:rPr>
          <w:rFonts w:hint="cs"/>
          <w:rtl/>
        </w:rPr>
        <w:t xml:space="preserve"> </w:t>
      </w:r>
      <w:r w:rsidR="00365D0B">
        <w:rPr>
          <w:rFonts w:hint="cs"/>
          <w:rtl/>
        </w:rPr>
        <w:t>כאן הגבלה ניכרת של זכות הייצוג</w:t>
      </w:r>
      <w:r>
        <w:rPr>
          <w:rFonts w:hint="cs"/>
          <w:rtl/>
        </w:rPr>
        <w:t xml:space="preserve"> במצב הקיים</w:t>
      </w:r>
      <w:r w:rsidR="00365D0B">
        <w:rPr>
          <w:rFonts w:hint="cs"/>
          <w:rtl/>
        </w:rPr>
        <w:t>.</w:t>
      </w:r>
    </w:p>
    <w:p w:rsidR="00032EF5" w:rsidRDefault="00032EF5" w:rsidP="00032EF5">
      <w:pPr>
        <w:ind w:firstLine="0"/>
        <w:rPr>
          <w:rtl/>
        </w:rPr>
      </w:pPr>
    </w:p>
    <w:p w:rsidR="00032EF5" w:rsidRDefault="00032EF5" w:rsidP="00032EF5">
      <w:pPr>
        <w:pStyle w:val="af6"/>
        <w:keepNext/>
        <w:rPr>
          <w:rtl/>
        </w:rPr>
      </w:pPr>
      <w:bookmarkStart w:id="1079" w:name="ET_yor_6157_281"/>
      <w:r w:rsidRPr="00032EF5">
        <w:rPr>
          <w:rStyle w:val="TagStyle"/>
          <w:rtl/>
        </w:rPr>
        <w:t xml:space="preserve"> &lt;&lt; </w:t>
      </w:r>
      <w:proofErr w:type="spellStart"/>
      <w:r w:rsidRPr="00032EF5">
        <w:rPr>
          <w:rStyle w:val="TagStyle"/>
          <w:rtl/>
        </w:rPr>
        <w:t>יור</w:t>
      </w:r>
      <w:proofErr w:type="spellEnd"/>
      <w:r w:rsidRPr="00032EF5">
        <w:rPr>
          <w:rStyle w:val="TagStyle"/>
          <w:rtl/>
        </w:rPr>
        <w:t xml:space="preserve"> &gt;&gt; </w:t>
      </w:r>
      <w:r>
        <w:rPr>
          <w:rtl/>
        </w:rPr>
        <w:t xml:space="preserve">היו"ר שמחה </w:t>
      </w:r>
      <w:proofErr w:type="spellStart"/>
      <w:r>
        <w:rPr>
          <w:rtl/>
        </w:rPr>
        <w:t>רוטמן</w:t>
      </w:r>
      <w:proofErr w:type="spellEnd"/>
      <w:r>
        <w:rPr>
          <w:rtl/>
        </w:rPr>
        <w:t>:</w:t>
      </w:r>
      <w:r w:rsidRPr="00032EF5">
        <w:rPr>
          <w:rStyle w:val="TagStyle"/>
          <w:rtl/>
        </w:rPr>
        <w:t xml:space="preserve"> &lt;&lt; יור &gt;&gt;</w:t>
      </w:r>
      <w:r>
        <w:rPr>
          <w:rtl/>
        </w:rPr>
        <w:t xml:space="preserve">   </w:t>
      </w:r>
      <w:bookmarkEnd w:id="1079"/>
    </w:p>
    <w:p w:rsidR="00032EF5" w:rsidRDefault="00032EF5" w:rsidP="00032EF5">
      <w:pPr>
        <w:pStyle w:val="KeepWithNext"/>
        <w:rPr>
          <w:rtl/>
        </w:rPr>
      </w:pPr>
    </w:p>
    <w:p w:rsidR="00032EF5" w:rsidRDefault="00032EF5" w:rsidP="00032EF5">
      <w:pPr>
        <w:rPr>
          <w:rtl/>
        </w:rPr>
      </w:pPr>
      <w:r>
        <w:rPr>
          <w:rFonts w:hint="cs"/>
          <w:rtl/>
        </w:rPr>
        <w:t xml:space="preserve">לא נכון. כל בן אדם זכאי לייצוג אם הוא רוצה לקחת. אבל אני לא צריך לשלם לו על זה. </w:t>
      </w:r>
    </w:p>
    <w:p w:rsidR="00032EF5" w:rsidRDefault="00032EF5" w:rsidP="00032EF5">
      <w:pPr>
        <w:rPr>
          <w:rtl/>
        </w:rPr>
      </w:pPr>
      <w:bookmarkStart w:id="1080" w:name="_ETM_Q1_2332982"/>
      <w:bookmarkStart w:id="1081" w:name="_ETM_Q1_2333038"/>
      <w:bookmarkStart w:id="1082" w:name="_ETM_Q1_2334103"/>
      <w:bookmarkEnd w:id="1080"/>
      <w:bookmarkEnd w:id="1081"/>
      <w:bookmarkEnd w:id="1082"/>
    </w:p>
    <w:p w:rsidR="00032EF5" w:rsidRDefault="00032EF5" w:rsidP="00032EF5">
      <w:pPr>
        <w:pStyle w:val="af9"/>
        <w:keepNext/>
        <w:rPr>
          <w:rtl/>
        </w:rPr>
      </w:pPr>
      <w:bookmarkStart w:id="1083" w:name="ET_guest_514749_282"/>
      <w:r w:rsidRPr="00032EF5">
        <w:rPr>
          <w:rStyle w:val="TagStyle"/>
          <w:rtl/>
        </w:rPr>
        <w:t xml:space="preserve"> &lt;&lt; אורח &gt;&gt; </w:t>
      </w:r>
      <w:r>
        <w:rPr>
          <w:rtl/>
        </w:rPr>
        <w:t>גיל שפירא:</w:t>
      </w:r>
      <w:r w:rsidRPr="00032EF5">
        <w:rPr>
          <w:rStyle w:val="TagStyle"/>
          <w:rtl/>
        </w:rPr>
        <w:t xml:space="preserve"> &lt;&lt; אורח &gt;&gt;</w:t>
      </w:r>
      <w:r>
        <w:rPr>
          <w:rtl/>
        </w:rPr>
        <w:t xml:space="preserve">   </w:t>
      </w:r>
      <w:bookmarkEnd w:id="1083"/>
    </w:p>
    <w:p w:rsidR="00032EF5" w:rsidRDefault="00032EF5" w:rsidP="00032EF5">
      <w:pPr>
        <w:pStyle w:val="KeepWithNext"/>
        <w:rPr>
          <w:rtl/>
        </w:rPr>
      </w:pPr>
    </w:p>
    <w:p w:rsidR="00032EF5" w:rsidRDefault="00365D0B" w:rsidP="00032EF5">
      <w:pPr>
        <w:rPr>
          <w:rtl/>
        </w:rPr>
      </w:pPr>
      <w:bookmarkStart w:id="1084" w:name="_ETM_Q1_2334485"/>
      <w:bookmarkStart w:id="1085" w:name="_ETM_Q1_2334548"/>
      <w:bookmarkEnd w:id="1084"/>
      <w:bookmarkEnd w:id="1085"/>
      <w:r>
        <w:rPr>
          <w:rFonts w:hint="cs"/>
          <w:rtl/>
        </w:rPr>
        <w:t xml:space="preserve"> </w:t>
      </w:r>
      <w:r w:rsidR="00032EF5">
        <w:rPr>
          <w:rFonts w:hint="cs"/>
          <w:rtl/>
        </w:rPr>
        <w:t xml:space="preserve">יש הבדל ביכולת לממש </w:t>
      </w:r>
      <w:bookmarkStart w:id="1086" w:name="_ETM_Q1_2340658"/>
      <w:bookmarkEnd w:id="1086"/>
      <w:r w:rsidR="00032EF5">
        <w:rPr>
          <w:rFonts w:hint="cs"/>
          <w:rtl/>
        </w:rPr>
        <w:t xml:space="preserve">את הזכות. </w:t>
      </w:r>
    </w:p>
    <w:p w:rsidR="00032EF5" w:rsidRDefault="00032EF5" w:rsidP="00032EF5">
      <w:pPr>
        <w:ind w:firstLine="0"/>
        <w:rPr>
          <w:rtl/>
        </w:rPr>
      </w:pPr>
      <w:bookmarkStart w:id="1087" w:name="_ETM_Q1_2344876"/>
      <w:bookmarkStart w:id="1088" w:name="_ETM_Q1_2344908"/>
      <w:bookmarkEnd w:id="1087"/>
      <w:bookmarkEnd w:id="1088"/>
    </w:p>
    <w:p w:rsidR="00032EF5" w:rsidRDefault="00032EF5" w:rsidP="00032EF5">
      <w:pPr>
        <w:pStyle w:val="af6"/>
        <w:keepNext/>
        <w:rPr>
          <w:rtl/>
        </w:rPr>
      </w:pPr>
      <w:bookmarkStart w:id="1089" w:name="ET_yor_6157_283"/>
      <w:r w:rsidRPr="00032EF5">
        <w:rPr>
          <w:rStyle w:val="TagStyle"/>
          <w:rtl/>
        </w:rPr>
        <w:t xml:space="preserve"> &lt;&lt; </w:t>
      </w:r>
      <w:proofErr w:type="spellStart"/>
      <w:r w:rsidRPr="00032EF5">
        <w:rPr>
          <w:rStyle w:val="TagStyle"/>
          <w:rtl/>
        </w:rPr>
        <w:t>יור</w:t>
      </w:r>
      <w:proofErr w:type="spellEnd"/>
      <w:r w:rsidRPr="00032EF5">
        <w:rPr>
          <w:rStyle w:val="TagStyle"/>
          <w:rtl/>
        </w:rPr>
        <w:t xml:space="preserve"> &gt;&gt; </w:t>
      </w:r>
      <w:r>
        <w:rPr>
          <w:rtl/>
        </w:rPr>
        <w:t xml:space="preserve">היו"ר שמחה </w:t>
      </w:r>
      <w:proofErr w:type="spellStart"/>
      <w:r>
        <w:rPr>
          <w:rtl/>
        </w:rPr>
        <w:t>רוטמן</w:t>
      </w:r>
      <w:proofErr w:type="spellEnd"/>
      <w:r>
        <w:rPr>
          <w:rtl/>
        </w:rPr>
        <w:t>:</w:t>
      </w:r>
      <w:r w:rsidRPr="00032EF5">
        <w:rPr>
          <w:rStyle w:val="TagStyle"/>
          <w:rtl/>
        </w:rPr>
        <w:t xml:space="preserve"> &lt;&lt; יור &gt;&gt;</w:t>
      </w:r>
      <w:r>
        <w:rPr>
          <w:rtl/>
        </w:rPr>
        <w:t xml:space="preserve">   </w:t>
      </w:r>
      <w:bookmarkEnd w:id="1089"/>
    </w:p>
    <w:p w:rsidR="00032EF5" w:rsidRDefault="00032EF5" w:rsidP="00032EF5">
      <w:pPr>
        <w:pStyle w:val="KeepWithNext"/>
        <w:rPr>
          <w:rtl/>
        </w:rPr>
      </w:pPr>
    </w:p>
    <w:p w:rsidR="00032EF5" w:rsidRPr="00032EF5" w:rsidRDefault="00032EF5" w:rsidP="00032EF5">
      <w:pPr>
        <w:rPr>
          <w:rtl/>
        </w:rPr>
      </w:pPr>
      <w:r>
        <w:rPr>
          <w:rFonts w:hint="cs"/>
          <w:rtl/>
        </w:rPr>
        <w:t xml:space="preserve">אבל קודם כול אין הגבלה של בן </w:t>
      </w:r>
      <w:bookmarkStart w:id="1090" w:name="_ETM_Q1_2346014"/>
      <w:bookmarkEnd w:id="1090"/>
      <w:r>
        <w:rPr>
          <w:rFonts w:hint="cs"/>
          <w:rtl/>
        </w:rPr>
        <w:t xml:space="preserve">אדם להיות מיוצג. דיברו קודם על האמנה הבינלאומית </w:t>
      </w:r>
      <w:r>
        <w:rPr>
          <w:rtl/>
        </w:rPr>
        <w:t>–</w:t>
      </w:r>
      <w:r>
        <w:rPr>
          <w:rFonts w:hint="cs"/>
          <w:rtl/>
        </w:rPr>
        <w:t xml:space="preserve"> א'-ב' זה שבן אדם בוחר לעצמו את הסניגור </w:t>
      </w:r>
      <w:r>
        <w:rPr>
          <w:rtl/>
        </w:rPr>
        <w:t>–</w:t>
      </w:r>
      <w:r>
        <w:rPr>
          <w:rFonts w:hint="cs"/>
          <w:rtl/>
        </w:rPr>
        <w:t xml:space="preserve"> זה לא קיים. כאשר במקרים שבהם יש מן הצדק לתת סניגור אז אפשר למנות סניגור בלי עלות. לזה אין זכאות, זאת לא זכאות ייצוג, זאת זכאות למימון. ולכאורה לא הייתי צריך בכלל להכניס את הרשות הפלסטינית לשם, אלא לבוא ולהגיד שמן הצדק, כאשר בן אדם חדר למדינת ישראל במטרה לבצע פיגוע טרור, לא מן הצדק שנמנה לו על חשבוננו בכלל. אנחנו הרחבנו </w:t>
      </w:r>
      <w:bookmarkStart w:id="1091" w:name="_ETM_Q1_2373928"/>
      <w:bookmarkEnd w:id="1091"/>
      <w:r>
        <w:rPr>
          <w:rFonts w:hint="cs"/>
          <w:rtl/>
        </w:rPr>
        <w:t xml:space="preserve">- - - מימון גורם אחר שמממן. </w:t>
      </w:r>
    </w:p>
    <w:p w:rsidR="00365D0B" w:rsidRDefault="00365D0B" w:rsidP="00365D0B">
      <w:pPr>
        <w:rPr>
          <w:rtl/>
        </w:rPr>
      </w:pPr>
      <w:bookmarkStart w:id="1092" w:name="_ETM_Q1_2345322"/>
      <w:bookmarkStart w:id="1093" w:name="_ETM_Q1_2345347"/>
      <w:bookmarkStart w:id="1094" w:name="_ETM_Q1_2346454"/>
      <w:bookmarkStart w:id="1095" w:name="_ETM_Q1_2346509"/>
      <w:bookmarkStart w:id="1096" w:name="_ETM_Q1_2348424"/>
      <w:bookmarkEnd w:id="1092"/>
      <w:bookmarkEnd w:id="1093"/>
      <w:bookmarkEnd w:id="1094"/>
      <w:bookmarkEnd w:id="1095"/>
      <w:bookmarkEnd w:id="1096"/>
    </w:p>
    <w:p w:rsidR="00365D0B" w:rsidRDefault="00365D0B" w:rsidP="00365D0B">
      <w:pPr>
        <w:pStyle w:val="af9"/>
        <w:keepNext/>
        <w:rPr>
          <w:rtl/>
        </w:rPr>
      </w:pPr>
      <w:bookmarkStart w:id="1097" w:name="ET_guest_514749_86"/>
      <w:r w:rsidRPr="00365D0B">
        <w:rPr>
          <w:rStyle w:val="TagStyle"/>
          <w:rtl/>
        </w:rPr>
        <w:t xml:space="preserve"> &lt;&lt; אורח &gt;&gt; </w:t>
      </w:r>
      <w:r>
        <w:rPr>
          <w:rtl/>
        </w:rPr>
        <w:t>גיל שפירא:</w:t>
      </w:r>
      <w:r w:rsidRPr="00365D0B">
        <w:rPr>
          <w:rStyle w:val="TagStyle"/>
          <w:rtl/>
        </w:rPr>
        <w:t xml:space="preserve"> &lt;&lt; אורח &gt;&gt;</w:t>
      </w:r>
      <w:r>
        <w:rPr>
          <w:rtl/>
        </w:rPr>
        <w:t xml:space="preserve">   </w:t>
      </w:r>
      <w:bookmarkEnd w:id="1097"/>
    </w:p>
    <w:p w:rsidR="00365D0B" w:rsidRDefault="00365D0B" w:rsidP="00365D0B">
      <w:pPr>
        <w:pStyle w:val="KeepWithNext"/>
        <w:rPr>
          <w:rtl/>
        </w:rPr>
      </w:pPr>
    </w:p>
    <w:p w:rsidR="00365D0B" w:rsidRDefault="00032EF5" w:rsidP="00032EF5">
      <w:pPr>
        <w:rPr>
          <w:rtl/>
        </w:rPr>
      </w:pPr>
      <w:bookmarkStart w:id="1098" w:name="_ETM_Q1_2348798"/>
      <w:bookmarkStart w:id="1099" w:name="_ETM_Q1_2348828"/>
      <w:bookmarkEnd w:id="1098"/>
      <w:bookmarkEnd w:id="1099"/>
      <w:r>
        <w:rPr>
          <w:rFonts w:hint="cs"/>
          <w:rtl/>
        </w:rPr>
        <w:t xml:space="preserve">דבר </w:t>
      </w:r>
      <w:bookmarkStart w:id="1100" w:name="_ETM_Q1_2381240"/>
      <w:bookmarkEnd w:id="1100"/>
      <w:r>
        <w:rPr>
          <w:rFonts w:hint="cs"/>
          <w:rtl/>
        </w:rPr>
        <w:t>ראשון, זאת לא ההגדרה שמונחת לפנינו. כלומר ההגדר</w:t>
      </w:r>
      <w:bookmarkStart w:id="1101" w:name="_ETM_Q1_2383636"/>
      <w:bookmarkEnd w:id="1101"/>
      <w:r>
        <w:rPr>
          <w:rFonts w:hint="cs"/>
          <w:rtl/>
        </w:rPr>
        <w:t xml:space="preserve">ה לא אמרה, מי שחדר - - </w:t>
      </w:r>
    </w:p>
    <w:p w:rsidR="00365D0B" w:rsidRDefault="00365D0B" w:rsidP="00365D0B">
      <w:pPr>
        <w:rPr>
          <w:rtl/>
        </w:rPr>
      </w:pPr>
      <w:bookmarkStart w:id="1102" w:name="_ETM_Q1_2349713"/>
      <w:bookmarkStart w:id="1103" w:name="_ETM_Q1_2349763"/>
      <w:bookmarkEnd w:id="1102"/>
      <w:bookmarkEnd w:id="1103"/>
    </w:p>
    <w:p w:rsidR="00365D0B" w:rsidRDefault="00365D0B" w:rsidP="00365D0B">
      <w:pPr>
        <w:pStyle w:val="af6"/>
        <w:keepNext/>
        <w:rPr>
          <w:rtl/>
        </w:rPr>
      </w:pPr>
      <w:bookmarkStart w:id="1104" w:name="_ETM_Q1_2389444"/>
      <w:bookmarkStart w:id="1105" w:name="_ETM_Q1_2389489"/>
      <w:bookmarkStart w:id="1106" w:name="ET_yor_6157_89"/>
      <w:bookmarkEnd w:id="1104"/>
      <w:bookmarkEnd w:id="1105"/>
      <w:r w:rsidRPr="00365D0B">
        <w:rPr>
          <w:rStyle w:val="TagStyle"/>
          <w:rtl/>
        </w:rPr>
        <w:t xml:space="preserve"> &lt;&lt; </w:t>
      </w:r>
      <w:proofErr w:type="spellStart"/>
      <w:r w:rsidRPr="00365D0B">
        <w:rPr>
          <w:rStyle w:val="TagStyle"/>
          <w:rtl/>
        </w:rPr>
        <w:t>יור</w:t>
      </w:r>
      <w:proofErr w:type="spellEnd"/>
      <w:r w:rsidRPr="00365D0B">
        <w:rPr>
          <w:rStyle w:val="TagStyle"/>
          <w:rtl/>
        </w:rPr>
        <w:t xml:space="preserve"> &gt;&gt; </w:t>
      </w:r>
      <w:r>
        <w:rPr>
          <w:rtl/>
        </w:rPr>
        <w:t xml:space="preserve">היו"ר שמחה </w:t>
      </w:r>
      <w:proofErr w:type="spellStart"/>
      <w:r>
        <w:rPr>
          <w:rtl/>
        </w:rPr>
        <w:t>רוטמן</w:t>
      </w:r>
      <w:proofErr w:type="spellEnd"/>
      <w:r>
        <w:rPr>
          <w:rtl/>
        </w:rPr>
        <w:t>:</w:t>
      </w:r>
      <w:r w:rsidRPr="00365D0B">
        <w:rPr>
          <w:rStyle w:val="TagStyle"/>
          <w:rtl/>
        </w:rPr>
        <w:t xml:space="preserve"> &lt;&lt; יור &gt;&gt;</w:t>
      </w:r>
      <w:r>
        <w:rPr>
          <w:rtl/>
        </w:rPr>
        <w:t xml:space="preserve">   </w:t>
      </w:r>
      <w:bookmarkEnd w:id="1106"/>
    </w:p>
    <w:p w:rsidR="00365D0B" w:rsidRDefault="00365D0B" w:rsidP="00365D0B">
      <w:pPr>
        <w:pStyle w:val="KeepWithNext"/>
        <w:rPr>
          <w:rtl/>
        </w:rPr>
      </w:pPr>
    </w:p>
    <w:p w:rsidR="00365D0B" w:rsidRDefault="00032EF5" w:rsidP="00A052A9">
      <w:pPr>
        <w:rPr>
          <w:rtl/>
        </w:rPr>
      </w:pPr>
      <w:bookmarkStart w:id="1107" w:name="_ETM_Q1_2390194"/>
      <w:bookmarkEnd w:id="1107"/>
      <w:r>
        <w:rPr>
          <w:rFonts w:hint="cs"/>
          <w:rtl/>
        </w:rPr>
        <w:t xml:space="preserve">לא, לא, ההגדרה </w:t>
      </w:r>
      <w:bookmarkStart w:id="1108" w:name="_ETM_Q1_2384178"/>
      <w:bookmarkEnd w:id="1108"/>
      <w:r>
        <w:rPr>
          <w:rFonts w:hint="cs"/>
          <w:rtl/>
        </w:rPr>
        <w:t>היא מי שאיננו אזרח או תושב. מי שהוא אזרח או תושב, גם אם הוא אשם במעשה טרור או חשוד במעשה טרור הוא בתוך האירוע.</w:t>
      </w:r>
      <w:r w:rsidR="00365D0B">
        <w:rPr>
          <w:rFonts w:hint="cs"/>
          <w:rtl/>
        </w:rPr>
        <w:t xml:space="preserve"> מי שבא </w:t>
      </w:r>
      <w:bookmarkStart w:id="1109" w:name="_ETM_Q1_2395435"/>
      <w:bookmarkEnd w:id="1109"/>
      <w:r w:rsidR="00365D0B">
        <w:rPr>
          <w:rFonts w:hint="cs"/>
          <w:rtl/>
        </w:rPr>
        <w:t xml:space="preserve">מבחוץ, עם כל הכבוד, למה שאזרחי </w:t>
      </w:r>
      <w:r w:rsidR="00A052A9">
        <w:rPr>
          <w:rFonts w:hint="cs"/>
          <w:rtl/>
        </w:rPr>
        <w:t xml:space="preserve">מדינת </w:t>
      </w:r>
      <w:r w:rsidR="00365D0B">
        <w:rPr>
          <w:rFonts w:hint="cs"/>
          <w:rtl/>
        </w:rPr>
        <w:t>ישראל י</w:t>
      </w:r>
      <w:r w:rsidR="00A052A9">
        <w:rPr>
          <w:rFonts w:hint="cs"/>
          <w:rtl/>
        </w:rPr>
        <w:t>שלמו</w:t>
      </w:r>
      <w:r w:rsidR="00365D0B">
        <w:rPr>
          <w:rFonts w:hint="cs"/>
          <w:rtl/>
        </w:rPr>
        <w:t xml:space="preserve"> לו</w:t>
      </w:r>
      <w:r w:rsidR="00A052A9">
        <w:rPr>
          <w:rFonts w:hint="cs"/>
          <w:rtl/>
        </w:rPr>
        <w:t xml:space="preserve"> על הסניגור שלו</w:t>
      </w:r>
      <w:r w:rsidR="00365D0B">
        <w:rPr>
          <w:rFonts w:hint="cs"/>
          <w:rtl/>
        </w:rPr>
        <w:t xml:space="preserve">? </w:t>
      </w:r>
      <w:bookmarkStart w:id="1110" w:name="_ETM_Q1_2403435"/>
      <w:bookmarkEnd w:id="1110"/>
    </w:p>
    <w:p w:rsidR="00365D0B" w:rsidRDefault="00365D0B" w:rsidP="00365D0B">
      <w:pPr>
        <w:rPr>
          <w:rtl/>
        </w:rPr>
      </w:pPr>
      <w:bookmarkStart w:id="1111" w:name="_ETM_Q1_2403690"/>
      <w:bookmarkStart w:id="1112" w:name="_ETM_Q1_2403760"/>
      <w:bookmarkStart w:id="1113" w:name="_ETM_Q1_2404940"/>
      <w:bookmarkEnd w:id="1111"/>
      <w:bookmarkEnd w:id="1112"/>
      <w:bookmarkEnd w:id="1113"/>
    </w:p>
    <w:p w:rsidR="00365D0B" w:rsidRDefault="00365D0B" w:rsidP="00365D0B">
      <w:pPr>
        <w:pStyle w:val="af9"/>
        <w:keepNext/>
        <w:rPr>
          <w:rtl/>
        </w:rPr>
      </w:pPr>
      <w:bookmarkStart w:id="1114" w:name="ET_guest_514749_90"/>
      <w:r w:rsidRPr="00365D0B">
        <w:rPr>
          <w:rStyle w:val="TagStyle"/>
          <w:rtl/>
        </w:rPr>
        <w:t xml:space="preserve"> &lt;&lt; אורח &gt;&gt; </w:t>
      </w:r>
      <w:r>
        <w:rPr>
          <w:rtl/>
        </w:rPr>
        <w:t>גיל שפירא:</w:t>
      </w:r>
      <w:r w:rsidRPr="00365D0B">
        <w:rPr>
          <w:rStyle w:val="TagStyle"/>
          <w:rtl/>
        </w:rPr>
        <w:t xml:space="preserve"> &lt;&lt; אורח &gt;&gt;</w:t>
      </w:r>
      <w:r>
        <w:rPr>
          <w:rtl/>
        </w:rPr>
        <w:t xml:space="preserve">   </w:t>
      </w:r>
      <w:bookmarkEnd w:id="1114"/>
    </w:p>
    <w:p w:rsidR="00365D0B" w:rsidRDefault="00365D0B" w:rsidP="00365D0B">
      <w:pPr>
        <w:pStyle w:val="KeepWithNext"/>
        <w:rPr>
          <w:rtl/>
        </w:rPr>
      </w:pPr>
    </w:p>
    <w:p w:rsidR="00365D0B" w:rsidRDefault="00A052A9" w:rsidP="00365D0B">
      <w:pPr>
        <w:rPr>
          <w:rtl/>
        </w:rPr>
      </w:pPr>
      <w:bookmarkStart w:id="1115" w:name="_ETM_Q1_2405321"/>
      <w:bookmarkStart w:id="1116" w:name="_ETM_Q1_2405356"/>
      <w:bookmarkEnd w:id="1115"/>
      <w:bookmarkEnd w:id="1116"/>
      <w:r>
        <w:rPr>
          <w:rFonts w:hint="cs"/>
          <w:rtl/>
        </w:rPr>
        <w:t xml:space="preserve">אדוני, אני אחדד את </w:t>
      </w:r>
      <w:bookmarkStart w:id="1117" w:name="_ETM_Q1_2399990"/>
      <w:bookmarkEnd w:id="1117"/>
      <w:r>
        <w:rPr>
          <w:rFonts w:hint="cs"/>
          <w:rtl/>
        </w:rPr>
        <w:t>הנקודה הזאת משום שה</w:t>
      </w:r>
      <w:r w:rsidR="00365D0B">
        <w:rPr>
          <w:rFonts w:hint="cs"/>
          <w:rtl/>
        </w:rPr>
        <w:t xml:space="preserve">הגדרה </w:t>
      </w:r>
      <w:r>
        <w:rPr>
          <w:rFonts w:hint="cs"/>
          <w:rtl/>
        </w:rPr>
        <w:t xml:space="preserve">לא מתייחסת רק לאזרח ולתושב אלא גם </w:t>
      </w:r>
      <w:bookmarkStart w:id="1118" w:name="_ETM_Q1_2403526"/>
      <w:bookmarkEnd w:id="1118"/>
      <w:r>
        <w:rPr>
          <w:rFonts w:hint="cs"/>
          <w:rtl/>
        </w:rPr>
        <w:t xml:space="preserve">לעבירה לפי חוק המאבק בטרור, שזה לא רק מי שנכנס לישראל בכוונה לבצע </w:t>
      </w:r>
      <w:bookmarkStart w:id="1119" w:name="_ETM_Q1_2406094"/>
      <w:bookmarkEnd w:id="1119"/>
      <w:r>
        <w:rPr>
          <w:rFonts w:hint="cs"/>
          <w:rtl/>
        </w:rPr>
        <w:t xml:space="preserve">פיגוע טרור. </w:t>
      </w:r>
      <w:r w:rsidR="00365D0B">
        <w:rPr>
          <w:rFonts w:hint="cs"/>
          <w:rtl/>
        </w:rPr>
        <w:t xml:space="preserve"> </w:t>
      </w:r>
    </w:p>
    <w:p w:rsidR="00365D0B" w:rsidRDefault="00365D0B" w:rsidP="00365D0B">
      <w:pPr>
        <w:rPr>
          <w:rtl/>
        </w:rPr>
      </w:pPr>
      <w:bookmarkStart w:id="1120" w:name="_ETM_Q1_2411153"/>
      <w:bookmarkStart w:id="1121" w:name="_ETM_Q1_2411223"/>
      <w:bookmarkEnd w:id="1120"/>
      <w:bookmarkEnd w:id="1121"/>
    </w:p>
    <w:p w:rsidR="00365D0B" w:rsidRDefault="00365D0B" w:rsidP="00365D0B">
      <w:pPr>
        <w:pStyle w:val="af6"/>
        <w:keepNext/>
        <w:rPr>
          <w:rtl/>
        </w:rPr>
      </w:pPr>
      <w:bookmarkStart w:id="1122" w:name="ET_yor_6157_91"/>
      <w:r w:rsidRPr="00365D0B">
        <w:rPr>
          <w:rStyle w:val="TagStyle"/>
          <w:rtl/>
        </w:rPr>
        <w:t xml:space="preserve"> &lt;&lt; </w:t>
      </w:r>
      <w:proofErr w:type="spellStart"/>
      <w:r w:rsidRPr="00365D0B">
        <w:rPr>
          <w:rStyle w:val="TagStyle"/>
          <w:rtl/>
        </w:rPr>
        <w:t>יור</w:t>
      </w:r>
      <w:proofErr w:type="spellEnd"/>
      <w:r w:rsidRPr="00365D0B">
        <w:rPr>
          <w:rStyle w:val="TagStyle"/>
          <w:rtl/>
        </w:rPr>
        <w:t xml:space="preserve"> &gt;&gt; </w:t>
      </w:r>
      <w:r>
        <w:rPr>
          <w:rtl/>
        </w:rPr>
        <w:t xml:space="preserve">היו"ר שמחה </w:t>
      </w:r>
      <w:proofErr w:type="spellStart"/>
      <w:r>
        <w:rPr>
          <w:rtl/>
        </w:rPr>
        <w:t>רוטמן</w:t>
      </w:r>
      <w:proofErr w:type="spellEnd"/>
      <w:r>
        <w:rPr>
          <w:rtl/>
        </w:rPr>
        <w:t>:</w:t>
      </w:r>
      <w:r w:rsidRPr="00365D0B">
        <w:rPr>
          <w:rStyle w:val="TagStyle"/>
          <w:rtl/>
        </w:rPr>
        <w:t xml:space="preserve"> &lt;&lt; יור &gt;&gt;</w:t>
      </w:r>
      <w:r>
        <w:rPr>
          <w:rtl/>
        </w:rPr>
        <w:t xml:space="preserve">   </w:t>
      </w:r>
      <w:bookmarkEnd w:id="1122"/>
    </w:p>
    <w:p w:rsidR="00365D0B" w:rsidRDefault="00365D0B" w:rsidP="00365D0B">
      <w:pPr>
        <w:pStyle w:val="KeepWithNext"/>
        <w:rPr>
          <w:rtl/>
        </w:rPr>
      </w:pPr>
    </w:p>
    <w:p w:rsidR="00365D0B" w:rsidRDefault="00A052A9" w:rsidP="00365D0B">
      <w:pPr>
        <w:rPr>
          <w:rtl/>
        </w:rPr>
      </w:pPr>
      <w:bookmarkStart w:id="1123" w:name="_ETM_Q1_2412203"/>
      <w:bookmarkEnd w:id="1123"/>
      <w:r>
        <w:rPr>
          <w:rFonts w:hint="cs"/>
          <w:rtl/>
        </w:rPr>
        <w:t>נכון,</w:t>
      </w:r>
      <w:r w:rsidR="00365D0B">
        <w:rPr>
          <w:rFonts w:hint="cs"/>
          <w:rtl/>
        </w:rPr>
        <w:t xml:space="preserve"> אפשר גם על עבירות </w:t>
      </w:r>
      <w:bookmarkStart w:id="1124" w:name="_ETM_Q1_2416389"/>
      <w:bookmarkEnd w:id="1124"/>
      <w:r w:rsidR="00365D0B">
        <w:rPr>
          <w:rFonts w:hint="cs"/>
          <w:rtl/>
        </w:rPr>
        <w:t xml:space="preserve">חוץ. </w:t>
      </w:r>
    </w:p>
    <w:p w:rsidR="00365D0B" w:rsidRDefault="00365D0B" w:rsidP="00365D0B">
      <w:pPr>
        <w:rPr>
          <w:rtl/>
        </w:rPr>
      </w:pPr>
      <w:bookmarkStart w:id="1125" w:name="_ETM_Q1_2500778"/>
      <w:bookmarkStart w:id="1126" w:name="_ETM_Q1_2500823"/>
      <w:bookmarkStart w:id="1127" w:name="_ETM_Q1_2503410"/>
      <w:bookmarkEnd w:id="1125"/>
      <w:bookmarkEnd w:id="1126"/>
      <w:bookmarkEnd w:id="1127"/>
    </w:p>
    <w:p w:rsidR="00365D0B" w:rsidRDefault="00365D0B" w:rsidP="00365D0B">
      <w:pPr>
        <w:pStyle w:val="af9"/>
        <w:keepNext/>
        <w:rPr>
          <w:rtl/>
        </w:rPr>
      </w:pPr>
      <w:bookmarkStart w:id="1128" w:name="ET_guest_514749_93"/>
      <w:r w:rsidRPr="00365D0B">
        <w:rPr>
          <w:rStyle w:val="TagStyle"/>
          <w:rtl/>
        </w:rPr>
        <w:t xml:space="preserve"> &lt;&lt; אורח &gt;&gt; </w:t>
      </w:r>
      <w:r>
        <w:rPr>
          <w:rtl/>
        </w:rPr>
        <w:t>גיל שפירא:</w:t>
      </w:r>
      <w:r w:rsidRPr="00365D0B">
        <w:rPr>
          <w:rStyle w:val="TagStyle"/>
          <w:rtl/>
        </w:rPr>
        <w:t xml:space="preserve"> &lt;&lt; אורח &gt;&gt;</w:t>
      </w:r>
      <w:r>
        <w:rPr>
          <w:rtl/>
        </w:rPr>
        <w:t xml:space="preserve">   </w:t>
      </w:r>
      <w:bookmarkEnd w:id="1128"/>
    </w:p>
    <w:p w:rsidR="00365D0B" w:rsidRDefault="00365D0B" w:rsidP="00365D0B">
      <w:pPr>
        <w:pStyle w:val="KeepWithNext"/>
        <w:rPr>
          <w:rtl/>
        </w:rPr>
      </w:pPr>
    </w:p>
    <w:p w:rsidR="00A052A9" w:rsidRDefault="00A052A9" w:rsidP="00A052A9">
      <w:pPr>
        <w:rPr>
          <w:rtl/>
        </w:rPr>
      </w:pPr>
      <w:bookmarkStart w:id="1129" w:name="_ETM_Q1_2503858"/>
      <w:bookmarkStart w:id="1130" w:name="_ETM_Q1_2503893"/>
      <w:bookmarkStart w:id="1131" w:name="_ETM_Q1_2500915"/>
      <w:bookmarkStart w:id="1132" w:name="_ETM_Q1_2500955"/>
      <w:bookmarkEnd w:id="1129"/>
      <w:bookmarkEnd w:id="1130"/>
      <w:bookmarkEnd w:id="1131"/>
      <w:bookmarkEnd w:id="1132"/>
      <w:r>
        <w:rPr>
          <w:rFonts w:hint="cs"/>
          <w:rtl/>
        </w:rPr>
        <w:t xml:space="preserve">זאת עוד הרחבה וגם לזה צריך לתת את הדעת. שוב, אני לא נכנס להיבטים הבינלאומיים, זאת לא המומחיות שלנו ולא התחום שלנו, ולכן </w:t>
      </w:r>
      <w:r w:rsidR="00365D0B">
        <w:rPr>
          <w:rFonts w:hint="cs"/>
          <w:rtl/>
        </w:rPr>
        <w:t xml:space="preserve">אני לא מנסה להתווכח עם האמנה או עם הפרשנות </w:t>
      </w:r>
      <w:bookmarkStart w:id="1133" w:name="_ETM_Q1_2425580"/>
      <w:bookmarkEnd w:id="1133"/>
      <w:r w:rsidR="00365D0B">
        <w:rPr>
          <w:rFonts w:hint="cs"/>
          <w:rtl/>
        </w:rPr>
        <w:t xml:space="preserve">שלה. </w:t>
      </w:r>
      <w:r>
        <w:rPr>
          <w:rFonts w:hint="cs"/>
          <w:rtl/>
        </w:rPr>
        <w:t xml:space="preserve">אבל, לטעמנו, בראיית הזכות </w:t>
      </w:r>
      <w:bookmarkStart w:id="1134" w:name="_ETM_Q1_2424448"/>
      <w:bookmarkEnd w:id="1134"/>
      <w:r>
        <w:rPr>
          <w:rFonts w:hint="cs"/>
          <w:rtl/>
        </w:rPr>
        <w:t>החוקתית לייצוג ג</w:t>
      </w:r>
      <w:r w:rsidR="00365D0B">
        <w:rPr>
          <w:rFonts w:hint="cs"/>
          <w:rtl/>
        </w:rPr>
        <w:t>ם ההגבלה של מ</w:t>
      </w:r>
      <w:r>
        <w:rPr>
          <w:rFonts w:hint="cs"/>
          <w:rtl/>
        </w:rPr>
        <w:t xml:space="preserve">בחן הצדק היא הכנסה של מגבלה לא ראויה להקשר הזה. </w:t>
      </w:r>
    </w:p>
    <w:p w:rsidR="00A052A9" w:rsidRDefault="00A052A9" w:rsidP="00A052A9">
      <w:pPr>
        <w:rPr>
          <w:rtl/>
        </w:rPr>
      </w:pPr>
      <w:bookmarkStart w:id="1135" w:name="_ETM_Q1_2433850"/>
      <w:bookmarkStart w:id="1136" w:name="_ETM_Q1_2433929"/>
      <w:bookmarkStart w:id="1137" w:name="_ETM_Q1_2434022"/>
      <w:bookmarkEnd w:id="1135"/>
      <w:bookmarkEnd w:id="1136"/>
      <w:bookmarkEnd w:id="1137"/>
    </w:p>
    <w:p w:rsidR="00365D0B" w:rsidRDefault="00A052A9" w:rsidP="00A052A9">
      <w:pPr>
        <w:rPr>
          <w:rtl/>
        </w:rPr>
      </w:pPr>
      <w:bookmarkStart w:id="1138" w:name="_ETM_Q1_2434091"/>
      <w:bookmarkEnd w:id="1138"/>
      <w:r>
        <w:rPr>
          <w:rFonts w:hint="cs"/>
          <w:rtl/>
        </w:rPr>
        <w:t xml:space="preserve">כאשר המדינה מפעילה את הסמכויות שלה ואת החמורות שבסמכויות שלה, ובצדק </w:t>
      </w:r>
      <w:r>
        <w:rPr>
          <w:rtl/>
        </w:rPr>
        <w:t>–</w:t>
      </w:r>
      <w:r>
        <w:rPr>
          <w:rFonts w:hint="cs"/>
          <w:rtl/>
        </w:rPr>
        <w:t xml:space="preserve"> </w:t>
      </w:r>
      <w:r w:rsidR="00365D0B">
        <w:rPr>
          <w:rFonts w:hint="cs"/>
          <w:rtl/>
        </w:rPr>
        <w:t>אין</w:t>
      </w:r>
      <w:bookmarkStart w:id="1139" w:name="_ETM_Q1_2443196"/>
      <w:bookmarkEnd w:id="1139"/>
      <w:r>
        <w:rPr>
          <w:rFonts w:hint="cs"/>
          <w:rtl/>
        </w:rPr>
        <w:t xml:space="preserve"> על זה ויכוח. אין </w:t>
      </w:r>
      <w:bookmarkStart w:id="1140" w:name="_ETM_Q1_2439281"/>
      <w:bookmarkEnd w:id="1140"/>
      <w:r>
        <w:rPr>
          <w:rFonts w:hint="cs"/>
          <w:rtl/>
        </w:rPr>
        <w:t>כאן,</w:t>
      </w:r>
      <w:r w:rsidR="00365D0B">
        <w:rPr>
          <w:rFonts w:hint="cs"/>
          <w:rtl/>
        </w:rPr>
        <w:t xml:space="preserve"> חלילה, ני</w:t>
      </w:r>
      <w:r>
        <w:rPr>
          <w:rFonts w:hint="cs"/>
          <w:rtl/>
        </w:rPr>
        <w:t xml:space="preserve">סיון לטעון נגד הפעלת הסמכויות האלה על-ידי המדינה. כל העניין הוא </w:t>
      </w:r>
      <w:bookmarkStart w:id="1141" w:name="_ETM_Q1_2446673"/>
      <w:bookmarkEnd w:id="1141"/>
      <w:r>
        <w:rPr>
          <w:rFonts w:hint="cs"/>
          <w:rtl/>
        </w:rPr>
        <w:t xml:space="preserve">שגם כשהמדינה מפעילה את הסמכויות האלה </w:t>
      </w:r>
      <w:r w:rsidR="00365D0B">
        <w:rPr>
          <w:rFonts w:hint="cs"/>
          <w:rtl/>
        </w:rPr>
        <w:t xml:space="preserve">הדבר הזה מחייב </w:t>
      </w:r>
      <w:r>
        <w:rPr>
          <w:rFonts w:hint="cs"/>
          <w:rtl/>
        </w:rPr>
        <w:t xml:space="preserve">איזשהו </w:t>
      </w:r>
      <w:r w:rsidR="00365D0B">
        <w:rPr>
          <w:rFonts w:hint="cs"/>
          <w:rtl/>
        </w:rPr>
        <w:t xml:space="preserve">איזון וניהול </w:t>
      </w:r>
      <w:bookmarkStart w:id="1142" w:name="_ETM_Q1_2454344"/>
      <w:bookmarkEnd w:id="1142"/>
      <w:r w:rsidR="00365D0B">
        <w:rPr>
          <w:rFonts w:hint="cs"/>
          <w:rtl/>
        </w:rPr>
        <w:t>של הליך</w:t>
      </w:r>
      <w:r>
        <w:rPr>
          <w:rFonts w:hint="cs"/>
          <w:rtl/>
        </w:rPr>
        <w:t xml:space="preserve"> מאוזן שבמסגרתו </w:t>
      </w:r>
      <w:bookmarkStart w:id="1143" w:name="_ETM_Q1_2452521"/>
      <w:bookmarkEnd w:id="1143"/>
      <w:r>
        <w:rPr>
          <w:rFonts w:hint="cs"/>
          <w:rtl/>
        </w:rPr>
        <w:t xml:space="preserve">יש לאדם הגנה אפקטיבית ומעשית בהקשר הזה, וזה לא צריך להיות מותנה </w:t>
      </w:r>
      <w:bookmarkStart w:id="1144" w:name="_ETM_Q1_2460965"/>
      <w:bookmarkStart w:id="1145" w:name="_ETM_Q1_2461043"/>
      <w:bookmarkEnd w:id="1144"/>
      <w:bookmarkEnd w:id="1145"/>
      <w:r>
        <w:rPr>
          <w:rFonts w:hint="cs"/>
          <w:rtl/>
        </w:rPr>
        <w:t>רק בשיקולי צדק או בכל שיקול אחר.</w:t>
      </w:r>
      <w:r w:rsidR="00365D0B">
        <w:rPr>
          <w:rFonts w:hint="cs"/>
          <w:rtl/>
        </w:rPr>
        <w:t xml:space="preserve"> </w:t>
      </w:r>
      <w:r>
        <w:rPr>
          <w:rFonts w:hint="cs"/>
          <w:rtl/>
        </w:rPr>
        <w:t xml:space="preserve">לכן הצבעתי </w:t>
      </w:r>
      <w:bookmarkStart w:id="1146" w:name="_ETM_Q1_2466035"/>
      <w:bookmarkEnd w:id="1146"/>
      <w:r>
        <w:rPr>
          <w:rFonts w:hint="cs"/>
          <w:rtl/>
        </w:rPr>
        <w:t xml:space="preserve">על הקשיים האלה שאנחנו רואים בהצעה הזאת גם מבחינת המעמד של זכותה ייצוג וגם מבחינת היבטים אחרים; וגם מבחינת </w:t>
      </w:r>
      <w:bookmarkStart w:id="1147" w:name="_ETM_Q1_2471601"/>
      <w:bookmarkEnd w:id="1147"/>
      <w:r>
        <w:rPr>
          <w:rFonts w:hint="cs"/>
          <w:rtl/>
        </w:rPr>
        <w:t xml:space="preserve">התפיסה הכללית איך נכון וצריך לנהל הליכים, ודווקא </w:t>
      </w:r>
      <w:r w:rsidR="00365D0B">
        <w:rPr>
          <w:rFonts w:hint="cs"/>
          <w:rtl/>
        </w:rPr>
        <w:t xml:space="preserve">במקרים האלה שזה כל כך חשוב </w:t>
      </w:r>
      <w:bookmarkStart w:id="1148" w:name="_ETM_Q1_2480156"/>
      <w:bookmarkEnd w:id="1148"/>
      <w:r w:rsidR="00365D0B">
        <w:rPr>
          <w:rFonts w:hint="cs"/>
          <w:rtl/>
        </w:rPr>
        <w:t xml:space="preserve">שזה ייעשה </w:t>
      </w:r>
      <w:r>
        <w:rPr>
          <w:rFonts w:hint="cs"/>
          <w:rtl/>
        </w:rPr>
        <w:t xml:space="preserve">כמו שצריך ויהיה לו התוקף הראוי, הנראות הנכונה והלגיטימציה למען הדורות הבאים ולמען הנרטיב ההיסטורי. תודה. </w:t>
      </w:r>
      <w:bookmarkStart w:id="1149" w:name="_ETM_Q1_2486876"/>
      <w:bookmarkEnd w:id="1149"/>
      <w:r w:rsidR="00365D0B">
        <w:rPr>
          <w:rFonts w:hint="cs"/>
          <w:rtl/>
        </w:rPr>
        <w:t xml:space="preserve"> </w:t>
      </w:r>
    </w:p>
    <w:p w:rsidR="00365D0B" w:rsidRDefault="00365D0B" w:rsidP="00365D0B">
      <w:pPr>
        <w:rPr>
          <w:rtl/>
        </w:rPr>
      </w:pPr>
      <w:bookmarkStart w:id="1150" w:name="_ETM_Q1_2490921"/>
      <w:bookmarkStart w:id="1151" w:name="_ETM_Q1_2490991"/>
      <w:bookmarkEnd w:id="1150"/>
      <w:bookmarkEnd w:id="1151"/>
    </w:p>
    <w:p w:rsidR="00365D0B" w:rsidRDefault="00365D0B" w:rsidP="00365D0B">
      <w:pPr>
        <w:pStyle w:val="af6"/>
        <w:keepNext/>
        <w:rPr>
          <w:rtl/>
        </w:rPr>
      </w:pPr>
      <w:bookmarkStart w:id="1152" w:name="ET_yor_6157_92"/>
      <w:r w:rsidRPr="00365D0B">
        <w:rPr>
          <w:rStyle w:val="TagStyle"/>
          <w:rtl/>
        </w:rPr>
        <w:t xml:space="preserve"> &lt;&lt; </w:t>
      </w:r>
      <w:proofErr w:type="spellStart"/>
      <w:r w:rsidRPr="00365D0B">
        <w:rPr>
          <w:rStyle w:val="TagStyle"/>
          <w:rtl/>
        </w:rPr>
        <w:t>יור</w:t>
      </w:r>
      <w:proofErr w:type="spellEnd"/>
      <w:r w:rsidRPr="00365D0B">
        <w:rPr>
          <w:rStyle w:val="TagStyle"/>
          <w:rtl/>
        </w:rPr>
        <w:t xml:space="preserve"> &gt;&gt; </w:t>
      </w:r>
      <w:r>
        <w:rPr>
          <w:rtl/>
        </w:rPr>
        <w:t xml:space="preserve">היו"ר שמחה </w:t>
      </w:r>
      <w:proofErr w:type="spellStart"/>
      <w:r>
        <w:rPr>
          <w:rtl/>
        </w:rPr>
        <w:t>רוטמן</w:t>
      </w:r>
      <w:proofErr w:type="spellEnd"/>
      <w:r>
        <w:rPr>
          <w:rtl/>
        </w:rPr>
        <w:t>:</w:t>
      </w:r>
      <w:r w:rsidRPr="00365D0B">
        <w:rPr>
          <w:rStyle w:val="TagStyle"/>
          <w:rtl/>
        </w:rPr>
        <w:t xml:space="preserve"> &lt;&lt; יור &gt;&gt;</w:t>
      </w:r>
      <w:r>
        <w:rPr>
          <w:rtl/>
        </w:rPr>
        <w:t xml:space="preserve">   </w:t>
      </w:r>
      <w:bookmarkEnd w:id="1152"/>
    </w:p>
    <w:p w:rsidR="00365D0B" w:rsidRDefault="00365D0B" w:rsidP="00365D0B">
      <w:pPr>
        <w:pStyle w:val="KeepWithNext"/>
        <w:rPr>
          <w:rtl/>
        </w:rPr>
      </w:pPr>
    </w:p>
    <w:p w:rsidR="00365D0B" w:rsidRDefault="00A052A9" w:rsidP="00A052A9">
      <w:pPr>
        <w:rPr>
          <w:rtl/>
        </w:rPr>
      </w:pPr>
      <w:bookmarkStart w:id="1153" w:name="_ETM_Q1_2493501"/>
      <w:bookmarkEnd w:id="1153"/>
      <w:r>
        <w:rPr>
          <w:rFonts w:hint="cs"/>
          <w:rtl/>
        </w:rPr>
        <w:t xml:space="preserve">תודה. הנהלת בתי המשפט, שאלתי את זה אתמול, ואני שואל </w:t>
      </w:r>
      <w:bookmarkStart w:id="1154" w:name="_ETM_Q1_2498137"/>
      <w:bookmarkEnd w:id="1154"/>
      <w:r>
        <w:rPr>
          <w:rFonts w:hint="cs"/>
          <w:rtl/>
        </w:rPr>
        <w:t xml:space="preserve">קצת יותר בפירוט </w:t>
      </w:r>
      <w:r>
        <w:rPr>
          <w:rtl/>
        </w:rPr>
        <w:t>–</w:t>
      </w:r>
      <w:r>
        <w:rPr>
          <w:rFonts w:hint="cs"/>
          <w:rtl/>
        </w:rPr>
        <w:t xml:space="preserve"> יש לכם הערכה או סדר גודל </w:t>
      </w:r>
      <w:bookmarkStart w:id="1155" w:name="_ETM_Q1_2502486"/>
      <w:bookmarkEnd w:id="1155"/>
      <w:r w:rsidR="00365D0B">
        <w:rPr>
          <w:rFonts w:hint="cs"/>
          <w:rtl/>
        </w:rPr>
        <w:t xml:space="preserve">מה </w:t>
      </w:r>
      <w:r>
        <w:rPr>
          <w:rFonts w:hint="cs"/>
          <w:rtl/>
        </w:rPr>
        <w:t xml:space="preserve">מספר </w:t>
      </w:r>
      <w:r w:rsidR="00365D0B">
        <w:rPr>
          <w:rFonts w:hint="cs"/>
          <w:rtl/>
        </w:rPr>
        <w:t xml:space="preserve">הפעמים או </w:t>
      </w:r>
      <w:bookmarkStart w:id="1156" w:name="_ETM_Q1_2509892"/>
      <w:bookmarkEnd w:id="1156"/>
      <w:r w:rsidR="00365D0B">
        <w:rPr>
          <w:rFonts w:hint="cs"/>
          <w:rtl/>
        </w:rPr>
        <w:t>התיקים שמונה סנ</w:t>
      </w:r>
      <w:r>
        <w:rPr>
          <w:rFonts w:hint="cs"/>
          <w:rtl/>
        </w:rPr>
        <w:t>י</w:t>
      </w:r>
      <w:r w:rsidR="00365D0B">
        <w:rPr>
          <w:rFonts w:hint="cs"/>
          <w:rtl/>
        </w:rPr>
        <w:t xml:space="preserve">גור בית </w:t>
      </w:r>
      <w:r>
        <w:rPr>
          <w:rFonts w:hint="cs"/>
          <w:rtl/>
        </w:rPr>
        <w:t>ה</w:t>
      </w:r>
      <w:r w:rsidR="00365D0B">
        <w:rPr>
          <w:rFonts w:hint="cs"/>
          <w:rtl/>
        </w:rPr>
        <w:t>משפט.</w:t>
      </w:r>
      <w:r>
        <w:rPr>
          <w:rFonts w:hint="cs"/>
          <w:rtl/>
        </w:rPr>
        <w:t xml:space="preserve"> אני הבנתי שבהתחלה, לפחות בדיווח בדיון הקודם, היה שבהתחלה בא גורם חיצוני ומינה ואתם זרמתם איתם בהתאם לחוק </w:t>
      </w:r>
      <w:r>
        <w:rPr>
          <w:rtl/>
        </w:rPr>
        <w:t>–</w:t>
      </w:r>
      <w:r>
        <w:rPr>
          <w:rFonts w:hint="cs"/>
          <w:rtl/>
        </w:rPr>
        <w:t xml:space="preserve"> בסדר גמור; ובאיזשהו שלב </w:t>
      </w:r>
      <w:bookmarkStart w:id="1157" w:name="_ETM_Q1_2517877"/>
      <w:bookmarkEnd w:id="1157"/>
      <w:r>
        <w:rPr>
          <w:rFonts w:hint="cs"/>
          <w:rtl/>
        </w:rPr>
        <w:t xml:space="preserve">השופטים התחילו למנות. בכמה תיקים זה קרה ובערך על איזה סכום אנחנו מדברים פה?   </w:t>
      </w:r>
      <w:bookmarkStart w:id="1158" w:name="_ETM_Q1_2509039"/>
      <w:bookmarkEnd w:id="1158"/>
      <w:r w:rsidR="00365D0B">
        <w:rPr>
          <w:rFonts w:hint="cs"/>
          <w:rtl/>
        </w:rPr>
        <w:t xml:space="preserve"> </w:t>
      </w:r>
    </w:p>
    <w:p w:rsidR="00365D0B" w:rsidRDefault="00365D0B" w:rsidP="00365D0B">
      <w:pPr>
        <w:rPr>
          <w:rtl/>
        </w:rPr>
      </w:pPr>
      <w:bookmarkStart w:id="1159" w:name="_ETM_Q1_2520491"/>
      <w:bookmarkStart w:id="1160" w:name="_ETM_Q1_2520562"/>
      <w:bookmarkStart w:id="1161" w:name="_ETM_Q1_2522562"/>
      <w:bookmarkEnd w:id="1159"/>
      <w:bookmarkEnd w:id="1160"/>
      <w:bookmarkEnd w:id="1161"/>
    </w:p>
    <w:p w:rsidR="00365D0B" w:rsidRDefault="00365D0B" w:rsidP="00365D0B">
      <w:pPr>
        <w:pStyle w:val="af9"/>
        <w:keepNext/>
        <w:rPr>
          <w:rtl/>
        </w:rPr>
      </w:pPr>
      <w:bookmarkStart w:id="1162" w:name="ET_guest_719627_94"/>
      <w:r w:rsidRPr="00365D0B">
        <w:rPr>
          <w:rStyle w:val="TagStyle"/>
          <w:rtl/>
        </w:rPr>
        <w:t xml:space="preserve"> &lt;&lt; אורח &gt;&gt; </w:t>
      </w:r>
      <w:r>
        <w:rPr>
          <w:rtl/>
        </w:rPr>
        <w:t>חנית אברהם בכר:</w:t>
      </w:r>
      <w:r w:rsidRPr="00365D0B">
        <w:rPr>
          <w:rStyle w:val="TagStyle"/>
          <w:rtl/>
        </w:rPr>
        <w:t xml:space="preserve"> &lt;&lt; אורח &gt;&gt;</w:t>
      </w:r>
      <w:r>
        <w:rPr>
          <w:rtl/>
        </w:rPr>
        <w:t xml:space="preserve">   </w:t>
      </w:r>
      <w:bookmarkEnd w:id="1162"/>
    </w:p>
    <w:p w:rsidR="00365D0B" w:rsidRDefault="00365D0B" w:rsidP="00365D0B">
      <w:pPr>
        <w:pStyle w:val="KeepWithNext"/>
        <w:rPr>
          <w:rtl/>
        </w:rPr>
      </w:pPr>
    </w:p>
    <w:p w:rsidR="00365D0B" w:rsidRDefault="00A052A9" w:rsidP="00A052A9">
      <w:pPr>
        <w:rPr>
          <w:rtl/>
        </w:rPr>
      </w:pPr>
      <w:bookmarkStart w:id="1163" w:name="_ETM_Q1_2522988"/>
      <w:bookmarkStart w:id="1164" w:name="_ETM_Q1_2523033"/>
      <w:bookmarkEnd w:id="1163"/>
      <w:bookmarkEnd w:id="1164"/>
      <w:r>
        <w:rPr>
          <w:rFonts w:hint="cs"/>
          <w:rtl/>
        </w:rPr>
        <w:t xml:space="preserve">אני מהלשכה המשפטית של </w:t>
      </w:r>
      <w:bookmarkStart w:id="1165" w:name="_ETM_Q1_2532416"/>
      <w:bookmarkEnd w:id="1165"/>
      <w:r>
        <w:rPr>
          <w:rFonts w:hint="cs"/>
          <w:rtl/>
        </w:rPr>
        <w:t xml:space="preserve">הנהלת בתי המשפט. כרגע לפנינו מונחות כ-100 החלטות שיפוטיות </w:t>
      </w:r>
      <w:bookmarkStart w:id="1166" w:name="_ETM_Q1_2534674"/>
      <w:bookmarkEnd w:id="1166"/>
      <w:r>
        <w:rPr>
          <w:rFonts w:hint="cs"/>
          <w:rtl/>
        </w:rPr>
        <w:t xml:space="preserve">שמורות על שכר טרחת סניגור והמימון מאוצר המדינה לפי 19 לחוק סדר הדין הפלילי. אבל מעדכון שקיבלנו אתמול </w:t>
      </w:r>
      <w:bookmarkStart w:id="1167" w:name="_ETM_Q1_2548669"/>
      <w:bookmarkEnd w:id="1167"/>
      <w:proofErr w:type="spellStart"/>
      <w:r>
        <w:rPr>
          <w:rFonts w:hint="cs"/>
          <w:rtl/>
        </w:rPr>
        <w:t>מהגזברויות</w:t>
      </w:r>
      <w:proofErr w:type="spellEnd"/>
      <w:r>
        <w:rPr>
          <w:rFonts w:hint="cs"/>
          <w:rtl/>
        </w:rPr>
        <w:t xml:space="preserve"> מחטיבת מזכירויות, עולה שהמזכירויות עיכבו את המשך </w:t>
      </w:r>
      <w:bookmarkStart w:id="1168" w:name="_ETM_Q1_2553737"/>
      <w:bookmarkEnd w:id="1168"/>
      <w:r>
        <w:rPr>
          <w:rFonts w:hint="cs"/>
          <w:rtl/>
        </w:rPr>
        <w:t>יישום ה</w:t>
      </w:r>
      <w:r w:rsidR="00CF02E5">
        <w:rPr>
          <w:rFonts w:hint="cs"/>
          <w:rtl/>
        </w:rPr>
        <w:t>לטות נוספות בגלל שעלתה השאלה למי להעביר.</w:t>
      </w:r>
    </w:p>
    <w:p w:rsidR="00CF02E5" w:rsidRDefault="00CF02E5" w:rsidP="00A052A9">
      <w:pPr>
        <w:rPr>
          <w:rtl/>
        </w:rPr>
      </w:pPr>
    </w:p>
    <w:p w:rsidR="00CF02E5" w:rsidRDefault="00CF02E5" w:rsidP="00CF02E5">
      <w:pPr>
        <w:pStyle w:val="af6"/>
        <w:keepNext/>
        <w:rPr>
          <w:rtl/>
        </w:rPr>
      </w:pPr>
      <w:bookmarkStart w:id="1169" w:name="ET_yor_6157_284"/>
      <w:r w:rsidRPr="00CF02E5">
        <w:rPr>
          <w:rStyle w:val="TagStyle"/>
          <w:rtl/>
        </w:rPr>
        <w:t xml:space="preserve"> &lt;&lt; </w:t>
      </w:r>
      <w:proofErr w:type="spellStart"/>
      <w:r w:rsidRPr="00CF02E5">
        <w:rPr>
          <w:rStyle w:val="TagStyle"/>
          <w:rtl/>
        </w:rPr>
        <w:t>יור</w:t>
      </w:r>
      <w:proofErr w:type="spellEnd"/>
      <w:r w:rsidRPr="00CF02E5">
        <w:rPr>
          <w:rStyle w:val="TagStyle"/>
          <w:rtl/>
        </w:rPr>
        <w:t xml:space="preserve"> &gt;&gt; </w:t>
      </w:r>
      <w:r>
        <w:rPr>
          <w:rtl/>
        </w:rPr>
        <w:t xml:space="preserve">היו"ר שמחה </w:t>
      </w:r>
      <w:proofErr w:type="spellStart"/>
      <w:r>
        <w:rPr>
          <w:rtl/>
        </w:rPr>
        <w:t>רוטמן</w:t>
      </w:r>
      <w:proofErr w:type="spellEnd"/>
      <w:r>
        <w:rPr>
          <w:rtl/>
        </w:rPr>
        <w:t>:</w:t>
      </w:r>
      <w:r w:rsidRPr="00CF02E5">
        <w:rPr>
          <w:rStyle w:val="TagStyle"/>
          <w:rtl/>
        </w:rPr>
        <w:t xml:space="preserve"> &lt;&lt; יור &gt;&gt;</w:t>
      </w:r>
      <w:r>
        <w:rPr>
          <w:rtl/>
        </w:rPr>
        <w:t xml:space="preserve">   </w:t>
      </w:r>
      <w:bookmarkEnd w:id="1169"/>
    </w:p>
    <w:p w:rsidR="00CF02E5" w:rsidRDefault="00CF02E5" w:rsidP="00CF02E5">
      <w:pPr>
        <w:pStyle w:val="KeepWithNext"/>
        <w:rPr>
          <w:rtl/>
        </w:rPr>
      </w:pPr>
    </w:p>
    <w:p w:rsidR="00CF02E5" w:rsidRDefault="00CF02E5" w:rsidP="00CF02E5">
      <w:pPr>
        <w:rPr>
          <w:rtl/>
        </w:rPr>
      </w:pPr>
      <w:r>
        <w:rPr>
          <w:rFonts w:hint="cs"/>
          <w:rtl/>
        </w:rPr>
        <w:t xml:space="preserve">את </w:t>
      </w:r>
      <w:bookmarkStart w:id="1170" w:name="_ETM_Q1_2560129"/>
      <w:bookmarkEnd w:id="1170"/>
      <w:r>
        <w:rPr>
          <w:rFonts w:hint="cs"/>
          <w:rtl/>
        </w:rPr>
        <w:t xml:space="preserve">דרישת התשלום. </w:t>
      </w:r>
    </w:p>
    <w:p w:rsidR="00CF02E5" w:rsidRDefault="00CF02E5" w:rsidP="00CF02E5">
      <w:pPr>
        <w:rPr>
          <w:rtl/>
        </w:rPr>
      </w:pPr>
      <w:bookmarkStart w:id="1171" w:name="_ETM_Q1_2558650"/>
      <w:bookmarkStart w:id="1172" w:name="_ETM_Q1_2559994"/>
      <w:bookmarkEnd w:id="1171"/>
      <w:bookmarkEnd w:id="1172"/>
    </w:p>
    <w:p w:rsidR="00CF02E5" w:rsidRDefault="00CF02E5" w:rsidP="00CF02E5">
      <w:pPr>
        <w:pStyle w:val="af9"/>
        <w:keepNext/>
        <w:rPr>
          <w:rtl/>
        </w:rPr>
      </w:pPr>
      <w:bookmarkStart w:id="1173" w:name="ET_guest_719627_285"/>
      <w:r w:rsidRPr="00CF02E5">
        <w:rPr>
          <w:rStyle w:val="TagStyle"/>
          <w:rtl/>
        </w:rPr>
        <w:t xml:space="preserve"> &lt;&lt; אורח &gt;&gt; </w:t>
      </w:r>
      <w:r>
        <w:rPr>
          <w:rtl/>
        </w:rPr>
        <w:t>חנית אברהם בכר:</w:t>
      </w:r>
      <w:r w:rsidRPr="00CF02E5">
        <w:rPr>
          <w:rStyle w:val="TagStyle"/>
          <w:rtl/>
        </w:rPr>
        <w:t xml:space="preserve"> &lt;&lt; אורח &gt;&gt;</w:t>
      </w:r>
      <w:r>
        <w:rPr>
          <w:rtl/>
        </w:rPr>
        <w:t xml:space="preserve">   </w:t>
      </w:r>
      <w:bookmarkEnd w:id="1173"/>
    </w:p>
    <w:p w:rsidR="00CF02E5" w:rsidRDefault="00CF02E5" w:rsidP="00CF02E5">
      <w:pPr>
        <w:pStyle w:val="KeepWithNext"/>
        <w:rPr>
          <w:rtl/>
        </w:rPr>
      </w:pPr>
    </w:p>
    <w:p w:rsidR="00CF02E5" w:rsidRDefault="00CF02E5" w:rsidP="00CF02E5">
      <w:pPr>
        <w:rPr>
          <w:rtl/>
        </w:rPr>
      </w:pPr>
      <w:bookmarkStart w:id="1174" w:name="_ETM_Q1_2560405"/>
      <w:bookmarkStart w:id="1175" w:name="_ETM_Q1_2560450"/>
      <w:bookmarkEnd w:id="1174"/>
      <w:bookmarkEnd w:id="1175"/>
      <w:r>
        <w:rPr>
          <w:rFonts w:hint="cs"/>
          <w:rtl/>
        </w:rPr>
        <w:t xml:space="preserve">כן, בהקשר של דרישת התשלום. כך שמלבד </w:t>
      </w:r>
      <w:bookmarkStart w:id="1176" w:name="_ETM_Q1_2563388"/>
      <w:bookmarkEnd w:id="1176"/>
      <w:r>
        <w:rPr>
          <w:rFonts w:hint="cs"/>
          <w:rtl/>
        </w:rPr>
        <w:t xml:space="preserve">100 ההחלטות השיפוטיות האלה אנחנו מניחים שיש עוד, אבל זה </w:t>
      </w:r>
      <w:bookmarkStart w:id="1177" w:name="_ETM_Q1_2568618"/>
      <w:bookmarkEnd w:id="1177"/>
      <w:r>
        <w:rPr>
          <w:rFonts w:hint="cs"/>
          <w:rtl/>
        </w:rPr>
        <w:t xml:space="preserve">עוד לא הועבר לטיפול. </w:t>
      </w:r>
    </w:p>
    <w:p w:rsidR="00CF02E5" w:rsidRDefault="00CF02E5" w:rsidP="00CF02E5">
      <w:pPr>
        <w:rPr>
          <w:rtl/>
        </w:rPr>
      </w:pPr>
    </w:p>
    <w:p w:rsidR="00CF02E5" w:rsidRDefault="00CF02E5" w:rsidP="00CF02E5">
      <w:pPr>
        <w:rPr>
          <w:rtl/>
        </w:rPr>
      </w:pPr>
      <w:r>
        <w:rPr>
          <w:rFonts w:hint="cs"/>
          <w:rtl/>
        </w:rPr>
        <w:t xml:space="preserve">אני יכולה לומר שכבר </w:t>
      </w:r>
      <w:bookmarkStart w:id="1178" w:name="_ETM_Q1_2571661"/>
      <w:bookmarkEnd w:id="1178"/>
      <w:r>
        <w:rPr>
          <w:rFonts w:hint="cs"/>
          <w:rtl/>
        </w:rPr>
        <w:t xml:space="preserve">הבוקר אמרתי, תיצרו טבלה מסודרת בלי להיכנס לפרטים כי אלה תיקים חסויים, אבל של תאריך קבלת ההחלטה </w:t>
      </w:r>
      <w:bookmarkStart w:id="1179" w:name="_ETM_Q1_2582793"/>
      <w:bookmarkEnd w:id="1179"/>
      <w:r>
        <w:rPr>
          <w:rFonts w:hint="cs"/>
          <w:rtl/>
        </w:rPr>
        <w:t xml:space="preserve">ושל הסכום הנקוב כדי שיהיה לנו קובץ אקסל. אני מקווה </w:t>
      </w:r>
      <w:bookmarkStart w:id="1180" w:name="_ETM_Q1_2583940"/>
      <w:bookmarkEnd w:id="1180"/>
      <w:r>
        <w:rPr>
          <w:rFonts w:hint="cs"/>
          <w:rtl/>
        </w:rPr>
        <w:t xml:space="preserve">שיעשו את זה בימים הקרובים. </w:t>
      </w:r>
    </w:p>
    <w:p w:rsidR="00CF02E5" w:rsidRDefault="00CF02E5" w:rsidP="00CF02E5">
      <w:pPr>
        <w:rPr>
          <w:rtl/>
        </w:rPr>
      </w:pPr>
      <w:bookmarkStart w:id="1181" w:name="_ETM_Q1_2589179"/>
      <w:bookmarkStart w:id="1182" w:name="_ETM_Q1_2589221"/>
      <w:bookmarkEnd w:id="1181"/>
      <w:bookmarkEnd w:id="1182"/>
    </w:p>
    <w:p w:rsidR="00CF02E5" w:rsidRDefault="00CF02E5" w:rsidP="00CF02E5">
      <w:pPr>
        <w:pStyle w:val="af6"/>
        <w:keepNext/>
        <w:rPr>
          <w:rtl/>
        </w:rPr>
      </w:pPr>
      <w:bookmarkStart w:id="1183" w:name="ET_yor_6157_286"/>
      <w:r w:rsidRPr="00CF02E5">
        <w:rPr>
          <w:rStyle w:val="TagStyle"/>
          <w:rtl/>
        </w:rPr>
        <w:t xml:space="preserve"> &lt;&lt; </w:t>
      </w:r>
      <w:proofErr w:type="spellStart"/>
      <w:r w:rsidRPr="00CF02E5">
        <w:rPr>
          <w:rStyle w:val="TagStyle"/>
          <w:rtl/>
        </w:rPr>
        <w:t>יור</w:t>
      </w:r>
      <w:proofErr w:type="spellEnd"/>
      <w:r w:rsidRPr="00CF02E5">
        <w:rPr>
          <w:rStyle w:val="TagStyle"/>
          <w:rtl/>
        </w:rPr>
        <w:t xml:space="preserve"> &gt;&gt; </w:t>
      </w:r>
      <w:r>
        <w:rPr>
          <w:rtl/>
        </w:rPr>
        <w:t xml:space="preserve">היו"ר שמחה </w:t>
      </w:r>
      <w:proofErr w:type="spellStart"/>
      <w:r>
        <w:rPr>
          <w:rtl/>
        </w:rPr>
        <w:t>רוטמן</w:t>
      </w:r>
      <w:proofErr w:type="spellEnd"/>
      <w:r>
        <w:rPr>
          <w:rtl/>
        </w:rPr>
        <w:t>:</w:t>
      </w:r>
      <w:r w:rsidRPr="00CF02E5">
        <w:rPr>
          <w:rStyle w:val="TagStyle"/>
          <w:rtl/>
        </w:rPr>
        <w:t xml:space="preserve"> &lt;&lt; יור &gt;&gt;</w:t>
      </w:r>
      <w:r>
        <w:rPr>
          <w:rtl/>
        </w:rPr>
        <w:t xml:space="preserve">   </w:t>
      </w:r>
      <w:bookmarkEnd w:id="1183"/>
    </w:p>
    <w:p w:rsidR="00CF02E5" w:rsidRDefault="00CF02E5" w:rsidP="00CF02E5">
      <w:pPr>
        <w:pStyle w:val="KeepWithNext"/>
        <w:rPr>
          <w:rtl/>
        </w:rPr>
      </w:pPr>
    </w:p>
    <w:p w:rsidR="00CF02E5" w:rsidRDefault="00CF02E5" w:rsidP="00CF02E5">
      <w:pPr>
        <w:rPr>
          <w:rtl/>
        </w:rPr>
      </w:pPr>
      <w:bookmarkStart w:id="1184" w:name="_ETM_Q1_2590070"/>
      <w:bookmarkEnd w:id="1184"/>
      <w:r>
        <w:rPr>
          <w:rFonts w:hint="cs"/>
          <w:rtl/>
        </w:rPr>
        <w:t xml:space="preserve">זה חשוב. </w:t>
      </w:r>
    </w:p>
    <w:p w:rsidR="00CF02E5" w:rsidRDefault="00CF02E5" w:rsidP="00CF02E5">
      <w:pPr>
        <w:rPr>
          <w:rtl/>
        </w:rPr>
      </w:pPr>
    </w:p>
    <w:p w:rsidR="00CF02E5" w:rsidRDefault="00CF02E5" w:rsidP="00CF02E5">
      <w:pPr>
        <w:pStyle w:val="af9"/>
        <w:keepNext/>
        <w:rPr>
          <w:rtl/>
        </w:rPr>
      </w:pPr>
      <w:bookmarkStart w:id="1185" w:name="ET_guest_719627_287"/>
      <w:r w:rsidRPr="00CF02E5">
        <w:rPr>
          <w:rStyle w:val="TagStyle"/>
          <w:rtl/>
        </w:rPr>
        <w:t xml:space="preserve"> &lt;&lt; אורח &gt;&gt; </w:t>
      </w:r>
      <w:r>
        <w:rPr>
          <w:rtl/>
        </w:rPr>
        <w:t>חנית אברהם בכר:</w:t>
      </w:r>
      <w:r w:rsidRPr="00CF02E5">
        <w:rPr>
          <w:rStyle w:val="TagStyle"/>
          <w:rtl/>
        </w:rPr>
        <w:t xml:space="preserve"> &lt;&lt; אורח &gt;&gt;</w:t>
      </w:r>
      <w:r>
        <w:rPr>
          <w:rtl/>
        </w:rPr>
        <w:t xml:space="preserve">   </w:t>
      </w:r>
      <w:bookmarkEnd w:id="1185"/>
    </w:p>
    <w:p w:rsidR="00CF02E5" w:rsidRDefault="00CF02E5" w:rsidP="00CF02E5">
      <w:pPr>
        <w:pStyle w:val="KeepWithNext"/>
        <w:rPr>
          <w:rtl/>
        </w:rPr>
      </w:pPr>
    </w:p>
    <w:p w:rsidR="00CF02E5" w:rsidRPr="00CF02E5" w:rsidRDefault="00CF02E5" w:rsidP="00CF02E5">
      <w:pPr>
        <w:rPr>
          <w:rtl/>
        </w:rPr>
      </w:pPr>
      <w:r>
        <w:rPr>
          <w:rFonts w:hint="cs"/>
          <w:rtl/>
        </w:rPr>
        <w:t xml:space="preserve">לגבי שאלתך על </w:t>
      </w:r>
      <w:bookmarkStart w:id="1186" w:name="_ETM_Q1_2592209"/>
      <w:bookmarkEnd w:id="1186"/>
      <w:r>
        <w:rPr>
          <w:rFonts w:hint="cs"/>
          <w:rtl/>
        </w:rPr>
        <w:t xml:space="preserve">ממוצע ההחזרים. אני ראיתי מספר החלטות שיפוטיות כאלה שבהם </w:t>
      </w:r>
      <w:bookmarkStart w:id="1187" w:name="_ETM_Q1_2596421"/>
      <w:bookmarkEnd w:id="1187"/>
      <w:r>
        <w:rPr>
          <w:rFonts w:hint="cs"/>
          <w:rtl/>
        </w:rPr>
        <w:t xml:space="preserve">יש פירוט של סוגי הדיונים שאותו עורך דין הופיע </w:t>
      </w:r>
      <w:bookmarkStart w:id="1188" w:name="_ETM_Q1_2597346"/>
      <w:bookmarkEnd w:id="1188"/>
      <w:r>
        <w:rPr>
          <w:rFonts w:hint="cs"/>
          <w:rtl/>
        </w:rPr>
        <w:t xml:space="preserve">בהם </w:t>
      </w:r>
      <w:r>
        <w:rPr>
          <w:rtl/>
        </w:rPr>
        <w:t>–</w:t>
      </w:r>
      <w:r>
        <w:rPr>
          <w:rFonts w:hint="cs"/>
          <w:rtl/>
        </w:rPr>
        <w:t xml:space="preserve"> דיון ראשון במעצר, דיון שני במעצר, מניעת </w:t>
      </w:r>
      <w:bookmarkStart w:id="1189" w:name="_ETM_Q1_2601839"/>
      <w:bookmarkEnd w:id="1189"/>
      <w:r>
        <w:rPr>
          <w:rFonts w:hint="cs"/>
          <w:rtl/>
        </w:rPr>
        <w:t xml:space="preserve">מפגש, ערר וכולי. הסכומים נעים בין 4,000 שקל בהחלטה אחת לבין 7,000 שקל בהחלטה </w:t>
      </w:r>
      <w:bookmarkStart w:id="1190" w:name="_ETM_Q1_2612090"/>
      <w:bookmarkEnd w:id="1190"/>
      <w:r>
        <w:rPr>
          <w:rFonts w:hint="cs"/>
          <w:rtl/>
        </w:rPr>
        <w:t>אחרת.</w:t>
      </w:r>
    </w:p>
    <w:p w:rsidR="00365D0B" w:rsidRDefault="00365D0B" w:rsidP="00365D0B">
      <w:pPr>
        <w:pStyle w:val="af6"/>
        <w:keepNext/>
        <w:rPr>
          <w:rtl/>
        </w:rPr>
      </w:pPr>
      <w:bookmarkStart w:id="1191" w:name="_ETM_Q1_2628414"/>
      <w:bookmarkStart w:id="1192" w:name="_ETM_Q1_2628479"/>
      <w:bookmarkStart w:id="1193" w:name="ET_yor_6157_95"/>
      <w:bookmarkEnd w:id="1191"/>
      <w:bookmarkEnd w:id="1192"/>
      <w:r w:rsidRPr="00365D0B">
        <w:rPr>
          <w:rStyle w:val="TagStyle"/>
          <w:rtl/>
        </w:rPr>
        <w:t xml:space="preserve"> &lt;&lt; </w:t>
      </w:r>
      <w:proofErr w:type="spellStart"/>
      <w:r w:rsidRPr="00365D0B">
        <w:rPr>
          <w:rStyle w:val="TagStyle"/>
          <w:rtl/>
        </w:rPr>
        <w:t>יור</w:t>
      </w:r>
      <w:proofErr w:type="spellEnd"/>
      <w:r w:rsidRPr="00365D0B">
        <w:rPr>
          <w:rStyle w:val="TagStyle"/>
          <w:rtl/>
        </w:rPr>
        <w:t xml:space="preserve"> &gt;&gt; </w:t>
      </w:r>
      <w:r>
        <w:rPr>
          <w:rtl/>
        </w:rPr>
        <w:t xml:space="preserve">היו"ר שמחה </w:t>
      </w:r>
      <w:proofErr w:type="spellStart"/>
      <w:r>
        <w:rPr>
          <w:rtl/>
        </w:rPr>
        <w:t>רוטמן</w:t>
      </w:r>
      <w:proofErr w:type="spellEnd"/>
      <w:r>
        <w:rPr>
          <w:rtl/>
        </w:rPr>
        <w:t>:</w:t>
      </w:r>
      <w:r w:rsidRPr="00365D0B">
        <w:rPr>
          <w:rStyle w:val="TagStyle"/>
          <w:rtl/>
        </w:rPr>
        <w:t xml:space="preserve"> &lt;&lt; יור &gt;&gt;</w:t>
      </w:r>
      <w:r>
        <w:rPr>
          <w:rtl/>
        </w:rPr>
        <w:t xml:space="preserve">   </w:t>
      </w:r>
      <w:bookmarkEnd w:id="1193"/>
    </w:p>
    <w:p w:rsidR="00365D0B" w:rsidRDefault="00365D0B" w:rsidP="00365D0B">
      <w:pPr>
        <w:pStyle w:val="KeepWithNext"/>
        <w:rPr>
          <w:rtl/>
        </w:rPr>
      </w:pPr>
    </w:p>
    <w:p w:rsidR="00CF02E5" w:rsidRDefault="00CF02E5" w:rsidP="00365D0B">
      <w:pPr>
        <w:rPr>
          <w:rtl/>
        </w:rPr>
      </w:pPr>
      <w:bookmarkStart w:id="1194" w:name="_ETM_Q1_2630466"/>
      <w:bookmarkEnd w:id="1194"/>
      <w:r>
        <w:rPr>
          <w:rFonts w:hint="cs"/>
          <w:rtl/>
        </w:rPr>
        <w:t xml:space="preserve">כלומר אנחנו מדברים על סכום שמתקרב למיליון שקלים </w:t>
      </w:r>
      <w:bookmarkStart w:id="1195" w:name="_ETM_Q1_2618393"/>
      <w:bookmarkEnd w:id="1195"/>
      <w:r>
        <w:rPr>
          <w:rFonts w:hint="cs"/>
          <w:rtl/>
        </w:rPr>
        <w:t xml:space="preserve">בערך עד היום? </w:t>
      </w:r>
    </w:p>
    <w:p w:rsidR="00CF02E5" w:rsidRDefault="00CF02E5" w:rsidP="00CF02E5">
      <w:pPr>
        <w:ind w:firstLine="0"/>
        <w:rPr>
          <w:rtl/>
        </w:rPr>
      </w:pPr>
      <w:bookmarkStart w:id="1196" w:name="_ETM_Q1_2623348"/>
      <w:bookmarkStart w:id="1197" w:name="_ETM_Q1_2623378"/>
      <w:bookmarkEnd w:id="1196"/>
      <w:bookmarkEnd w:id="1197"/>
    </w:p>
    <w:p w:rsidR="00CF02E5" w:rsidRDefault="00CF02E5" w:rsidP="00CF02E5">
      <w:pPr>
        <w:pStyle w:val="af9"/>
        <w:keepNext/>
        <w:rPr>
          <w:rtl/>
        </w:rPr>
      </w:pPr>
      <w:bookmarkStart w:id="1198" w:name="ET_guest_719627_288"/>
      <w:r w:rsidRPr="00CF02E5">
        <w:rPr>
          <w:rStyle w:val="TagStyle"/>
          <w:rtl/>
        </w:rPr>
        <w:t xml:space="preserve"> &lt;&lt; אורח &gt;&gt; </w:t>
      </w:r>
      <w:r>
        <w:rPr>
          <w:rtl/>
        </w:rPr>
        <w:t>חנית אברהם בכר:</w:t>
      </w:r>
      <w:r w:rsidRPr="00CF02E5">
        <w:rPr>
          <w:rStyle w:val="TagStyle"/>
          <w:rtl/>
        </w:rPr>
        <w:t xml:space="preserve"> &lt;&lt; אורח &gt;&gt;</w:t>
      </w:r>
      <w:r>
        <w:rPr>
          <w:rtl/>
        </w:rPr>
        <w:t xml:space="preserve">   </w:t>
      </w:r>
      <w:bookmarkEnd w:id="1198"/>
    </w:p>
    <w:p w:rsidR="00CF02E5" w:rsidRDefault="00CF02E5" w:rsidP="00CF02E5">
      <w:pPr>
        <w:pStyle w:val="KeepWithNext"/>
        <w:rPr>
          <w:rtl/>
        </w:rPr>
      </w:pPr>
    </w:p>
    <w:p w:rsidR="00CF02E5" w:rsidRDefault="00CF02E5" w:rsidP="00CF02E5">
      <w:pPr>
        <w:rPr>
          <w:rtl/>
        </w:rPr>
      </w:pPr>
      <w:r>
        <w:rPr>
          <w:rFonts w:hint="cs"/>
          <w:rtl/>
        </w:rPr>
        <w:t xml:space="preserve">כן, בהערכה גסה. </w:t>
      </w:r>
    </w:p>
    <w:p w:rsidR="00CF02E5" w:rsidRDefault="00CF02E5" w:rsidP="00CF02E5">
      <w:pPr>
        <w:rPr>
          <w:rtl/>
        </w:rPr>
      </w:pPr>
      <w:bookmarkStart w:id="1199" w:name="_ETM_Q1_2622290"/>
      <w:bookmarkStart w:id="1200" w:name="_ETM_Q1_2622351"/>
      <w:bookmarkEnd w:id="1199"/>
      <w:bookmarkEnd w:id="1200"/>
    </w:p>
    <w:p w:rsidR="00CF02E5" w:rsidRDefault="00CF02E5" w:rsidP="00CF02E5">
      <w:pPr>
        <w:pStyle w:val="af6"/>
        <w:keepNext/>
        <w:rPr>
          <w:rtl/>
        </w:rPr>
      </w:pPr>
      <w:bookmarkStart w:id="1201" w:name="ET_yor_6157_289"/>
      <w:r w:rsidRPr="00CF02E5">
        <w:rPr>
          <w:rStyle w:val="TagStyle"/>
          <w:rtl/>
        </w:rPr>
        <w:t xml:space="preserve"> &lt;&lt; </w:t>
      </w:r>
      <w:proofErr w:type="spellStart"/>
      <w:r w:rsidRPr="00CF02E5">
        <w:rPr>
          <w:rStyle w:val="TagStyle"/>
          <w:rtl/>
        </w:rPr>
        <w:t>יור</w:t>
      </w:r>
      <w:proofErr w:type="spellEnd"/>
      <w:r w:rsidRPr="00CF02E5">
        <w:rPr>
          <w:rStyle w:val="TagStyle"/>
          <w:rtl/>
        </w:rPr>
        <w:t xml:space="preserve"> &gt;&gt; </w:t>
      </w:r>
      <w:r>
        <w:rPr>
          <w:rtl/>
        </w:rPr>
        <w:t xml:space="preserve">היו"ר שמחה </w:t>
      </w:r>
      <w:proofErr w:type="spellStart"/>
      <w:r>
        <w:rPr>
          <w:rtl/>
        </w:rPr>
        <w:t>רוטמן</w:t>
      </w:r>
      <w:proofErr w:type="spellEnd"/>
      <w:r>
        <w:rPr>
          <w:rtl/>
        </w:rPr>
        <w:t>:</w:t>
      </w:r>
      <w:r w:rsidRPr="00CF02E5">
        <w:rPr>
          <w:rStyle w:val="TagStyle"/>
          <w:rtl/>
        </w:rPr>
        <w:t xml:space="preserve"> &lt;&lt; יור &gt;&gt;</w:t>
      </w:r>
      <w:r>
        <w:rPr>
          <w:rtl/>
        </w:rPr>
        <w:t xml:space="preserve">   </w:t>
      </w:r>
      <w:bookmarkEnd w:id="1201"/>
    </w:p>
    <w:p w:rsidR="00CF02E5" w:rsidRDefault="00CF02E5" w:rsidP="00CF02E5">
      <w:pPr>
        <w:pStyle w:val="KeepWithNext"/>
        <w:rPr>
          <w:rtl/>
        </w:rPr>
      </w:pPr>
    </w:p>
    <w:p w:rsidR="00365D0B" w:rsidRDefault="00CF02E5" w:rsidP="00CF02E5">
      <w:pPr>
        <w:rPr>
          <w:rtl/>
        </w:rPr>
      </w:pPr>
      <w:bookmarkStart w:id="1202" w:name="_ETM_Q1_2623342"/>
      <w:bookmarkEnd w:id="1202"/>
      <w:r>
        <w:rPr>
          <w:rFonts w:hint="cs"/>
          <w:rtl/>
        </w:rPr>
        <w:t>הבנתי ש</w:t>
      </w:r>
      <w:r w:rsidR="00365D0B">
        <w:rPr>
          <w:rFonts w:hint="cs"/>
          <w:rtl/>
        </w:rPr>
        <w:t xml:space="preserve">כמעט כולם זה </w:t>
      </w:r>
      <w:bookmarkStart w:id="1203" w:name="_ETM_Q1_2633717"/>
      <w:bookmarkEnd w:id="1203"/>
      <w:r w:rsidR="00365D0B">
        <w:rPr>
          <w:rFonts w:hint="cs"/>
          <w:rtl/>
        </w:rPr>
        <w:t xml:space="preserve">אותו עורך דין. </w:t>
      </w:r>
    </w:p>
    <w:p w:rsidR="00CF02E5" w:rsidRDefault="00CF02E5" w:rsidP="00365D0B">
      <w:pPr>
        <w:ind w:firstLine="0"/>
        <w:rPr>
          <w:rtl/>
        </w:rPr>
      </w:pPr>
      <w:bookmarkStart w:id="1204" w:name="_ETM_Q1_2641868"/>
      <w:bookmarkStart w:id="1205" w:name="_ETM_Q1_2641928"/>
      <w:bookmarkStart w:id="1206" w:name="_ETM_Q1_2648878"/>
      <w:bookmarkEnd w:id="1204"/>
      <w:bookmarkEnd w:id="1205"/>
      <w:bookmarkEnd w:id="1206"/>
    </w:p>
    <w:p w:rsidR="00CF02E5" w:rsidRDefault="00CF02E5" w:rsidP="00CF02E5">
      <w:pPr>
        <w:pStyle w:val="af9"/>
        <w:keepNext/>
        <w:rPr>
          <w:rtl/>
        </w:rPr>
      </w:pPr>
      <w:bookmarkStart w:id="1207" w:name="ET_guest_719627_290"/>
      <w:r w:rsidRPr="00CF02E5">
        <w:rPr>
          <w:rStyle w:val="TagStyle"/>
          <w:rtl/>
        </w:rPr>
        <w:t xml:space="preserve"> &lt;&lt; אורח &gt;&gt; </w:t>
      </w:r>
      <w:r>
        <w:rPr>
          <w:rtl/>
        </w:rPr>
        <w:t>חנית אברהם בכר:</w:t>
      </w:r>
      <w:r w:rsidRPr="00CF02E5">
        <w:rPr>
          <w:rStyle w:val="TagStyle"/>
          <w:rtl/>
        </w:rPr>
        <w:t xml:space="preserve"> &lt;&lt; אורח &gt;&gt;</w:t>
      </w:r>
      <w:r>
        <w:rPr>
          <w:rtl/>
        </w:rPr>
        <w:t xml:space="preserve">   </w:t>
      </w:r>
      <w:bookmarkEnd w:id="1207"/>
    </w:p>
    <w:p w:rsidR="00CF02E5" w:rsidRDefault="00CF02E5" w:rsidP="00CF02E5">
      <w:pPr>
        <w:pStyle w:val="KeepWithNext"/>
        <w:rPr>
          <w:rtl/>
        </w:rPr>
      </w:pPr>
    </w:p>
    <w:p w:rsidR="00CF02E5" w:rsidRDefault="00CF02E5" w:rsidP="00CF02E5">
      <w:pPr>
        <w:rPr>
          <w:rtl/>
        </w:rPr>
      </w:pPr>
      <w:r>
        <w:rPr>
          <w:rFonts w:hint="cs"/>
          <w:rtl/>
        </w:rPr>
        <w:t xml:space="preserve">כן. זה </w:t>
      </w:r>
      <w:bookmarkStart w:id="1208" w:name="_ETM_Q1_2634684"/>
      <w:bookmarkEnd w:id="1208"/>
      <w:r>
        <w:rPr>
          <w:rFonts w:hint="cs"/>
          <w:rtl/>
        </w:rPr>
        <w:t xml:space="preserve">אותו עורך דין. אני מניחה שזה מהמשרד שלו שיש בו </w:t>
      </w:r>
      <w:bookmarkStart w:id="1209" w:name="_ETM_Q1_2636814"/>
      <w:bookmarkEnd w:id="1209"/>
      <w:r>
        <w:rPr>
          <w:rFonts w:hint="cs"/>
          <w:rtl/>
        </w:rPr>
        <w:t xml:space="preserve">כמה עורכי דין. </w:t>
      </w:r>
    </w:p>
    <w:p w:rsidR="00CF02E5" w:rsidRDefault="00CF02E5" w:rsidP="00CF02E5">
      <w:pPr>
        <w:rPr>
          <w:rtl/>
        </w:rPr>
      </w:pPr>
      <w:bookmarkStart w:id="1210" w:name="_ETM_Q1_2642686"/>
      <w:bookmarkStart w:id="1211" w:name="_ETM_Q1_2642759"/>
      <w:bookmarkEnd w:id="1210"/>
      <w:bookmarkEnd w:id="1211"/>
    </w:p>
    <w:p w:rsidR="00CF02E5" w:rsidRDefault="00CF02E5" w:rsidP="00CF02E5">
      <w:pPr>
        <w:pStyle w:val="af6"/>
        <w:keepNext/>
        <w:rPr>
          <w:rtl/>
        </w:rPr>
      </w:pPr>
      <w:r w:rsidRPr="00CF02E5">
        <w:rPr>
          <w:rStyle w:val="TagStyle"/>
          <w:rtl/>
        </w:rPr>
        <w:t xml:space="preserve"> &lt;&lt; </w:t>
      </w:r>
      <w:proofErr w:type="spellStart"/>
      <w:r w:rsidRPr="00CF02E5">
        <w:rPr>
          <w:rStyle w:val="TagStyle"/>
          <w:rtl/>
        </w:rPr>
        <w:t>יור</w:t>
      </w:r>
      <w:proofErr w:type="spellEnd"/>
      <w:r w:rsidRPr="00CF02E5">
        <w:rPr>
          <w:rStyle w:val="TagStyle"/>
          <w:rtl/>
        </w:rPr>
        <w:t xml:space="preserve"> &gt;&gt; </w:t>
      </w:r>
      <w:r>
        <w:rPr>
          <w:rtl/>
        </w:rPr>
        <w:t xml:space="preserve">היו"ר שמחה </w:t>
      </w:r>
      <w:proofErr w:type="spellStart"/>
      <w:r>
        <w:rPr>
          <w:rtl/>
        </w:rPr>
        <w:t>רוטמן</w:t>
      </w:r>
      <w:proofErr w:type="spellEnd"/>
      <w:r>
        <w:rPr>
          <w:rtl/>
        </w:rPr>
        <w:t>:</w:t>
      </w:r>
      <w:r w:rsidRPr="00CF02E5">
        <w:rPr>
          <w:rStyle w:val="TagStyle"/>
          <w:rtl/>
        </w:rPr>
        <w:t xml:space="preserve"> &lt;&lt; יור &gt;&gt;</w:t>
      </w:r>
      <w:r>
        <w:rPr>
          <w:rtl/>
        </w:rPr>
        <w:t xml:space="preserve">   </w:t>
      </w:r>
    </w:p>
    <w:p w:rsidR="00CF02E5" w:rsidRDefault="00CF02E5" w:rsidP="00CF02E5">
      <w:pPr>
        <w:pStyle w:val="KeepWithNext"/>
        <w:rPr>
          <w:rtl/>
        </w:rPr>
      </w:pPr>
    </w:p>
    <w:p w:rsidR="00CF02E5" w:rsidRDefault="00CF02E5" w:rsidP="00CF02E5">
      <w:pPr>
        <w:rPr>
          <w:rtl/>
        </w:rPr>
      </w:pPr>
      <w:proofErr w:type="spellStart"/>
      <w:r>
        <w:rPr>
          <w:rFonts w:hint="cs"/>
          <w:rtl/>
        </w:rPr>
        <w:t>אוקיי</w:t>
      </w:r>
      <w:proofErr w:type="spellEnd"/>
      <w:r>
        <w:rPr>
          <w:rFonts w:hint="cs"/>
          <w:rtl/>
        </w:rPr>
        <w:t xml:space="preserve">, בסדר. </w:t>
      </w:r>
    </w:p>
    <w:p w:rsidR="00CF02E5" w:rsidRPr="00CF02E5" w:rsidRDefault="00CF02E5" w:rsidP="00CF02E5">
      <w:pPr>
        <w:rPr>
          <w:rtl/>
        </w:rPr>
      </w:pPr>
      <w:bookmarkStart w:id="1212" w:name="_ETM_Q1_2643208"/>
      <w:bookmarkStart w:id="1213" w:name="_ETM_Q1_2643272"/>
      <w:bookmarkEnd w:id="1212"/>
      <w:bookmarkEnd w:id="1213"/>
    </w:p>
    <w:p w:rsidR="00365D0B" w:rsidRDefault="00365D0B" w:rsidP="00365D0B">
      <w:pPr>
        <w:pStyle w:val="a4"/>
        <w:keepNext/>
        <w:rPr>
          <w:rtl/>
        </w:rPr>
      </w:pPr>
      <w:bookmarkStart w:id="1214" w:name="ET_speaker_5855_96"/>
      <w:r w:rsidRPr="00365D0B">
        <w:rPr>
          <w:rStyle w:val="TagStyle"/>
          <w:rtl/>
        </w:rPr>
        <w:t xml:space="preserve"> &lt;&lt; דובר &gt;&gt; </w:t>
      </w:r>
      <w:r>
        <w:rPr>
          <w:rtl/>
        </w:rPr>
        <w:t>מתן כהנא (המחנה הממלכתי):</w:t>
      </w:r>
      <w:r w:rsidRPr="00365D0B">
        <w:rPr>
          <w:rStyle w:val="TagStyle"/>
          <w:rtl/>
        </w:rPr>
        <w:t xml:space="preserve"> &lt;&lt; דובר &gt;&gt;</w:t>
      </w:r>
      <w:r>
        <w:rPr>
          <w:rtl/>
        </w:rPr>
        <w:t xml:space="preserve">   </w:t>
      </w:r>
      <w:bookmarkEnd w:id="1214"/>
    </w:p>
    <w:p w:rsidR="00365D0B" w:rsidRDefault="00365D0B" w:rsidP="00365D0B">
      <w:pPr>
        <w:pStyle w:val="KeepWithNext"/>
        <w:rPr>
          <w:rtl/>
        </w:rPr>
      </w:pPr>
    </w:p>
    <w:p w:rsidR="00365D0B" w:rsidRDefault="00365D0B" w:rsidP="00CF02E5">
      <w:pPr>
        <w:rPr>
          <w:rtl/>
        </w:rPr>
      </w:pPr>
      <w:bookmarkStart w:id="1215" w:name="_ETM_Q1_2649313"/>
      <w:bookmarkStart w:id="1216" w:name="_ETM_Q1_2649348"/>
      <w:bookmarkEnd w:id="1215"/>
      <w:bookmarkEnd w:id="1216"/>
      <w:r>
        <w:rPr>
          <w:rFonts w:hint="cs"/>
          <w:rtl/>
        </w:rPr>
        <w:t xml:space="preserve">כמה כסף </w:t>
      </w:r>
      <w:r w:rsidR="00CF02E5">
        <w:rPr>
          <w:rFonts w:hint="cs"/>
          <w:rtl/>
        </w:rPr>
        <w:t xml:space="preserve">נמצא </w:t>
      </w:r>
      <w:r>
        <w:rPr>
          <w:rFonts w:hint="cs"/>
          <w:rtl/>
        </w:rPr>
        <w:t xml:space="preserve">במרתפי </w:t>
      </w:r>
      <w:bookmarkStart w:id="1217" w:name="_ETM_Q1_2653453"/>
      <w:bookmarkEnd w:id="1217"/>
      <w:r w:rsidR="00CF02E5">
        <w:rPr>
          <w:rFonts w:hint="cs"/>
          <w:rtl/>
        </w:rPr>
        <w:t xml:space="preserve">החמאס בעזה וחולט? </w:t>
      </w:r>
    </w:p>
    <w:p w:rsidR="00CF02E5" w:rsidRDefault="00CF02E5" w:rsidP="00CF02E5">
      <w:pPr>
        <w:rPr>
          <w:rtl/>
        </w:rPr>
      </w:pPr>
    </w:p>
    <w:p w:rsidR="00CF02E5" w:rsidRDefault="00CF02E5" w:rsidP="00CF02E5">
      <w:pPr>
        <w:pStyle w:val="af6"/>
        <w:keepNext/>
        <w:rPr>
          <w:rtl/>
        </w:rPr>
      </w:pPr>
      <w:bookmarkStart w:id="1218" w:name="ET_yor_6157_292"/>
      <w:r w:rsidRPr="00CF02E5">
        <w:rPr>
          <w:rStyle w:val="TagStyle"/>
          <w:rtl/>
        </w:rPr>
        <w:t xml:space="preserve"> &lt;&lt; </w:t>
      </w:r>
      <w:proofErr w:type="spellStart"/>
      <w:r w:rsidRPr="00CF02E5">
        <w:rPr>
          <w:rStyle w:val="TagStyle"/>
          <w:rtl/>
        </w:rPr>
        <w:t>יור</w:t>
      </w:r>
      <w:proofErr w:type="spellEnd"/>
      <w:r w:rsidRPr="00CF02E5">
        <w:rPr>
          <w:rStyle w:val="TagStyle"/>
          <w:rtl/>
        </w:rPr>
        <w:t xml:space="preserve"> &gt;&gt; </w:t>
      </w:r>
      <w:r>
        <w:rPr>
          <w:rtl/>
        </w:rPr>
        <w:t xml:space="preserve">היו"ר שמחה </w:t>
      </w:r>
      <w:proofErr w:type="spellStart"/>
      <w:r>
        <w:rPr>
          <w:rtl/>
        </w:rPr>
        <w:t>רוטמן</w:t>
      </w:r>
      <w:proofErr w:type="spellEnd"/>
      <w:r>
        <w:rPr>
          <w:rtl/>
        </w:rPr>
        <w:t>:</w:t>
      </w:r>
      <w:r w:rsidRPr="00CF02E5">
        <w:rPr>
          <w:rStyle w:val="TagStyle"/>
          <w:rtl/>
        </w:rPr>
        <w:t xml:space="preserve"> &lt;&lt; יור &gt;&gt;</w:t>
      </w:r>
      <w:r>
        <w:rPr>
          <w:rtl/>
        </w:rPr>
        <w:t xml:space="preserve">   </w:t>
      </w:r>
      <w:bookmarkEnd w:id="1218"/>
    </w:p>
    <w:p w:rsidR="00CF02E5" w:rsidRDefault="00CF02E5" w:rsidP="00CF02E5">
      <w:pPr>
        <w:pStyle w:val="KeepWithNext"/>
        <w:rPr>
          <w:rtl/>
        </w:rPr>
      </w:pPr>
    </w:p>
    <w:p w:rsidR="00CF02E5" w:rsidRDefault="00CF02E5" w:rsidP="00CF02E5">
      <w:pPr>
        <w:rPr>
          <w:rtl/>
        </w:rPr>
      </w:pPr>
      <w:r>
        <w:rPr>
          <w:rFonts w:hint="cs"/>
          <w:rtl/>
        </w:rPr>
        <w:t xml:space="preserve">אני לא יודע. </w:t>
      </w:r>
    </w:p>
    <w:p w:rsidR="00CF02E5" w:rsidRDefault="00CF02E5" w:rsidP="00CF02E5">
      <w:pPr>
        <w:rPr>
          <w:rtl/>
        </w:rPr>
      </w:pPr>
    </w:p>
    <w:p w:rsidR="00CF02E5" w:rsidRDefault="00CF02E5" w:rsidP="00CF02E5">
      <w:pPr>
        <w:pStyle w:val="a4"/>
        <w:keepNext/>
        <w:rPr>
          <w:rtl/>
        </w:rPr>
      </w:pPr>
      <w:bookmarkStart w:id="1219" w:name="ET_speaker_5855_293"/>
      <w:r w:rsidRPr="00CF02E5">
        <w:rPr>
          <w:rStyle w:val="TagStyle"/>
          <w:rtl/>
        </w:rPr>
        <w:t xml:space="preserve"> &lt;&lt; דובר &gt;&gt; </w:t>
      </w:r>
      <w:r>
        <w:rPr>
          <w:rtl/>
        </w:rPr>
        <w:t>מתן כהנא (המחנה הממלכתי):</w:t>
      </w:r>
      <w:r w:rsidRPr="00CF02E5">
        <w:rPr>
          <w:rStyle w:val="TagStyle"/>
          <w:rtl/>
        </w:rPr>
        <w:t xml:space="preserve"> &lt;&lt; דובר &gt;&gt;</w:t>
      </w:r>
      <w:r>
        <w:rPr>
          <w:rtl/>
        </w:rPr>
        <w:t xml:space="preserve">   </w:t>
      </w:r>
      <w:bookmarkEnd w:id="1219"/>
    </w:p>
    <w:p w:rsidR="00CF02E5" w:rsidRDefault="00CF02E5" w:rsidP="00CF02E5">
      <w:pPr>
        <w:pStyle w:val="KeepWithNext"/>
        <w:rPr>
          <w:rtl/>
        </w:rPr>
      </w:pPr>
    </w:p>
    <w:p w:rsidR="00CF02E5" w:rsidRPr="00CF02E5" w:rsidRDefault="00CF02E5" w:rsidP="00CF02E5">
      <w:pPr>
        <w:rPr>
          <w:rtl/>
        </w:rPr>
      </w:pPr>
      <w:r>
        <w:rPr>
          <w:rFonts w:hint="cs"/>
          <w:rtl/>
        </w:rPr>
        <w:t xml:space="preserve">יש שם המון כסף. </w:t>
      </w:r>
    </w:p>
    <w:p w:rsidR="00365D0B" w:rsidRDefault="00365D0B" w:rsidP="00365D0B">
      <w:pPr>
        <w:rPr>
          <w:rtl/>
        </w:rPr>
      </w:pPr>
      <w:bookmarkStart w:id="1220" w:name="_ETM_Q1_2655983"/>
      <w:bookmarkStart w:id="1221" w:name="_ETM_Q1_2656038"/>
      <w:bookmarkEnd w:id="1220"/>
      <w:bookmarkEnd w:id="1221"/>
    </w:p>
    <w:p w:rsidR="00365D0B" w:rsidRDefault="00365D0B" w:rsidP="00365D0B">
      <w:pPr>
        <w:pStyle w:val="af6"/>
        <w:keepNext/>
        <w:rPr>
          <w:rtl/>
        </w:rPr>
      </w:pPr>
      <w:bookmarkStart w:id="1222" w:name="ET_yor_6157_97"/>
      <w:r w:rsidRPr="00365D0B">
        <w:rPr>
          <w:rStyle w:val="TagStyle"/>
          <w:rtl/>
        </w:rPr>
        <w:t xml:space="preserve"> &lt;&lt; </w:t>
      </w:r>
      <w:proofErr w:type="spellStart"/>
      <w:r w:rsidRPr="00365D0B">
        <w:rPr>
          <w:rStyle w:val="TagStyle"/>
          <w:rtl/>
        </w:rPr>
        <w:t>יור</w:t>
      </w:r>
      <w:proofErr w:type="spellEnd"/>
      <w:r w:rsidRPr="00365D0B">
        <w:rPr>
          <w:rStyle w:val="TagStyle"/>
          <w:rtl/>
        </w:rPr>
        <w:t xml:space="preserve"> &gt;&gt; </w:t>
      </w:r>
      <w:r>
        <w:rPr>
          <w:rtl/>
        </w:rPr>
        <w:t xml:space="preserve">היו"ר שמחה </w:t>
      </w:r>
      <w:proofErr w:type="spellStart"/>
      <w:r>
        <w:rPr>
          <w:rtl/>
        </w:rPr>
        <w:t>רוטמן</w:t>
      </w:r>
      <w:proofErr w:type="spellEnd"/>
      <w:r>
        <w:rPr>
          <w:rtl/>
        </w:rPr>
        <w:t>:</w:t>
      </w:r>
      <w:r w:rsidRPr="00365D0B">
        <w:rPr>
          <w:rStyle w:val="TagStyle"/>
          <w:rtl/>
        </w:rPr>
        <w:t xml:space="preserve"> &lt;&lt; יור &gt;&gt;</w:t>
      </w:r>
      <w:r>
        <w:rPr>
          <w:rtl/>
        </w:rPr>
        <w:t xml:space="preserve">   </w:t>
      </w:r>
      <w:bookmarkEnd w:id="1222"/>
    </w:p>
    <w:p w:rsidR="00365D0B" w:rsidRDefault="00365D0B" w:rsidP="00365D0B">
      <w:pPr>
        <w:pStyle w:val="KeepWithNext"/>
        <w:rPr>
          <w:rtl/>
        </w:rPr>
      </w:pPr>
    </w:p>
    <w:p w:rsidR="00365D0B" w:rsidRDefault="00CF02E5" w:rsidP="00E011DC">
      <w:pPr>
        <w:rPr>
          <w:rtl/>
        </w:rPr>
      </w:pPr>
      <w:bookmarkStart w:id="1223" w:name="_ETM_Q1_2656718"/>
      <w:bookmarkEnd w:id="1223"/>
      <w:r>
        <w:rPr>
          <w:rFonts w:hint="cs"/>
          <w:rtl/>
        </w:rPr>
        <w:t xml:space="preserve">אבל זה שייך למדינה. </w:t>
      </w:r>
      <w:r w:rsidR="00365D0B">
        <w:rPr>
          <w:rFonts w:hint="cs"/>
          <w:rtl/>
        </w:rPr>
        <w:t>מה שנתפס במלחמה הוא</w:t>
      </w:r>
      <w:r w:rsidR="00E011DC">
        <w:rPr>
          <w:rFonts w:hint="cs"/>
          <w:rtl/>
        </w:rPr>
        <w:t xml:space="preserve"> שלנו, הוא</w:t>
      </w:r>
      <w:r w:rsidR="00365D0B">
        <w:rPr>
          <w:rFonts w:hint="cs"/>
          <w:rtl/>
        </w:rPr>
        <w:t xml:space="preserve"> לא של חמאס</w:t>
      </w:r>
      <w:bookmarkStart w:id="1224" w:name="_ETM_Q1_2663893"/>
      <w:bookmarkEnd w:id="1224"/>
      <w:r w:rsidR="00365D0B">
        <w:rPr>
          <w:rFonts w:hint="cs"/>
          <w:rtl/>
        </w:rPr>
        <w:t xml:space="preserve">. </w:t>
      </w:r>
    </w:p>
    <w:p w:rsidR="00365D0B" w:rsidRDefault="00365D0B" w:rsidP="00365D0B">
      <w:pPr>
        <w:rPr>
          <w:rtl/>
        </w:rPr>
      </w:pPr>
      <w:bookmarkStart w:id="1225" w:name="_ETM_Q1_2665133"/>
      <w:bookmarkStart w:id="1226" w:name="_ETM_Q1_2665188"/>
      <w:bookmarkStart w:id="1227" w:name="_ETM_Q1_2666015"/>
      <w:bookmarkEnd w:id="1225"/>
      <w:bookmarkEnd w:id="1226"/>
      <w:bookmarkEnd w:id="1227"/>
    </w:p>
    <w:p w:rsidR="00365D0B" w:rsidRDefault="00365D0B" w:rsidP="00365D0B">
      <w:pPr>
        <w:pStyle w:val="a4"/>
        <w:keepNext/>
        <w:rPr>
          <w:rtl/>
        </w:rPr>
      </w:pPr>
      <w:bookmarkStart w:id="1228" w:name="ET_speaker_5855_98"/>
      <w:r w:rsidRPr="00365D0B">
        <w:rPr>
          <w:rStyle w:val="TagStyle"/>
          <w:rtl/>
        </w:rPr>
        <w:t xml:space="preserve"> &lt;&lt; דובר &gt;&gt; </w:t>
      </w:r>
      <w:r>
        <w:rPr>
          <w:rtl/>
        </w:rPr>
        <w:t>מתן כהנא (המחנה הממלכתי):</w:t>
      </w:r>
      <w:r w:rsidRPr="00365D0B">
        <w:rPr>
          <w:rStyle w:val="TagStyle"/>
          <w:rtl/>
        </w:rPr>
        <w:t xml:space="preserve"> &lt;&lt; דובר &gt;&gt;</w:t>
      </w:r>
      <w:r>
        <w:rPr>
          <w:rtl/>
        </w:rPr>
        <w:t xml:space="preserve">   </w:t>
      </w:r>
      <w:bookmarkEnd w:id="1228"/>
    </w:p>
    <w:p w:rsidR="00365D0B" w:rsidRDefault="00365D0B" w:rsidP="00365D0B">
      <w:pPr>
        <w:pStyle w:val="KeepWithNext"/>
        <w:rPr>
          <w:rtl/>
        </w:rPr>
      </w:pPr>
    </w:p>
    <w:p w:rsidR="00365D0B" w:rsidRDefault="00E011DC" w:rsidP="00365D0B">
      <w:pPr>
        <w:rPr>
          <w:rtl/>
        </w:rPr>
      </w:pPr>
      <w:bookmarkStart w:id="1229" w:name="_ETM_Q1_2666393"/>
      <w:bookmarkStart w:id="1230" w:name="_ETM_Q1_2666443"/>
      <w:bookmarkEnd w:id="1229"/>
      <w:bookmarkEnd w:id="1230"/>
      <w:r>
        <w:rPr>
          <w:rFonts w:hint="cs"/>
          <w:rtl/>
        </w:rPr>
        <w:t xml:space="preserve">גם הכסף </w:t>
      </w:r>
      <w:bookmarkStart w:id="1231" w:name="_ETM_Q1_2662276"/>
      <w:bookmarkEnd w:id="1231"/>
      <w:r>
        <w:rPr>
          <w:rFonts w:hint="cs"/>
          <w:rtl/>
        </w:rPr>
        <w:t>שעובר לרשות - -</w:t>
      </w:r>
    </w:p>
    <w:p w:rsidR="00365D0B" w:rsidRDefault="00365D0B" w:rsidP="00365D0B">
      <w:pPr>
        <w:rPr>
          <w:rtl/>
        </w:rPr>
      </w:pPr>
      <w:bookmarkStart w:id="1232" w:name="_ETM_Q1_2668423"/>
      <w:bookmarkStart w:id="1233" w:name="_ETM_Q1_2668488"/>
      <w:bookmarkEnd w:id="1232"/>
      <w:bookmarkEnd w:id="1233"/>
    </w:p>
    <w:p w:rsidR="00365D0B" w:rsidRDefault="00365D0B" w:rsidP="00365D0B">
      <w:pPr>
        <w:pStyle w:val="af6"/>
        <w:keepNext/>
        <w:rPr>
          <w:rtl/>
        </w:rPr>
      </w:pPr>
      <w:bookmarkStart w:id="1234" w:name="ET_yor_6157_99"/>
      <w:r w:rsidRPr="00365D0B">
        <w:rPr>
          <w:rStyle w:val="TagStyle"/>
          <w:rtl/>
        </w:rPr>
        <w:t xml:space="preserve"> &lt;&lt; </w:t>
      </w:r>
      <w:proofErr w:type="spellStart"/>
      <w:r w:rsidRPr="00365D0B">
        <w:rPr>
          <w:rStyle w:val="TagStyle"/>
          <w:rtl/>
        </w:rPr>
        <w:t>יור</w:t>
      </w:r>
      <w:proofErr w:type="spellEnd"/>
      <w:r w:rsidRPr="00365D0B">
        <w:rPr>
          <w:rStyle w:val="TagStyle"/>
          <w:rtl/>
        </w:rPr>
        <w:t xml:space="preserve"> &gt;&gt; </w:t>
      </w:r>
      <w:r>
        <w:rPr>
          <w:rtl/>
        </w:rPr>
        <w:t xml:space="preserve">היו"ר שמחה </w:t>
      </w:r>
      <w:proofErr w:type="spellStart"/>
      <w:r>
        <w:rPr>
          <w:rtl/>
        </w:rPr>
        <w:t>רוטמן</w:t>
      </w:r>
      <w:proofErr w:type="spellEnd"/>
      <w:r>
        <w:rPr>
          <w:rtl/>
        </w:rPr>
        <w:t>:</w:t>
      </w:r>
      <w:r w:rsidRPr="00365D0B">
        <w:rPr>
          <w:rStyle w:val="TagStyle"/>
          <w:rtl/>
        </w:rPr>
        <w:t xml:space="preserve"> &lt;&lt; יור &gt;&gt;</w:t>
      </w:r>
      <w:r>
        <w:rPr>
          <w:rtl/>
        </w:rPr>
        <w:t xml:space="preserve">   </w:t>
      </w:r>
      <w:bookmarkEnd w:id="1234"/>
    </w:p>
    <w:p w:rsidR="00365D0B" w:rsidRDefault="00365D0B" w:rsidP="00365D0B">
      <w:pPr>
        <w:pStyle w:val="KeepWithNext"/>
        <w:rPr>
          <w:rtl/>
        </w:rPr>
      </w:pPr>
    </w:p>
    <w:p w:rsidR="00365D0B" w:rsidRDefault="00E011DC" w:rsidP="00E011DC">
      <w:pPr>
        <w:rPr>
          <w:rtl/>
        </w:rPr>
      </w:pPr>
      <w:bookmarkStart w:id="1235" w:name="_ETM_Q1_2669123"/>
      <w:bookmarkEnd w:id="1235"/>
      <w:r>
        <w:rPr>
          <w:rFonts w:hint="cs"/>
          <w:rtl/>
        </w:rPr>
        <w:t xml:space="preserve">לא, כסף לרשות לא. מוריס אמר את זה בדיון הקודם. </w:t>
      </w:r>
      <w:r w:rsidR="00365D0B">
        <w:rPr>
          <w:rFonts w:hint="cs"/>
          <w:rtl/>
        </w:rPr>
        <w:t xml:space="preserve">יש לו השגה לגבי הבעלות </w:t>
      </w:r>
      <w:bookmarkStart w:id="1236" w:name="_ETM_Q1_2675484"/>
      <w:bookmarkEnd w:id="1236"/>
      <w:r>
        <w:rPr>
          <w:rFonts w:hint="cs"/>
          <w:rtl/>
        </w:rPr>
        <w:t xml:space="preserve">שיש לרשות הפלסטינית על הכסף שמועבר אליה </w:t>
      </w:r>
      <w:bookmarkStart w:id="1237" w:name="_ETM_Q1_2674212"/>
      <w:bookmarkEnd w:id="1237"/>
      <w:r>
        <w:rPr>
          <w:rFonts w:hint="cs"/>
          <w:rtl/>
        </w:rPr>
        <w:t xml:space="preserve">מלכתחילה. אבל נדבר על זה עוד מעט. שם לכאורה, </w:t>
      </w:r>
      <w:bookmarkStart w:id="1238" w:name="_ETM_Q1_2678836"/>
      <w:bookmarkEnd w:id="1238"/>
      <w:r>
        <w:rPr>
          <w:rFonts w:hint="cs"/>
          <w:rtl/>
        </w:rPr>
        <w:t>לפחות</w:t>
      </w:r>
      <w:r w:rsidR="00365D0B">
        <w:rPr>
          <w:rFonts w:hint="cs"/>
          <w:rtl/>
        </w:rPr>
        <w:t xml:space="preserve"> לפי</w:t>
      </w:r>
      <w:r>
        <w:rPr>
          <w:rFonts w:hint="cs"/>
          <w:rtl/>
        </w:rPr>
        <w:t xml:space="preserve"> הסכם פריז, זה כסף ששייך לרשות. אני לא </w:t>
      </w:r>
      <w:bookmarkStart w:id="1239" w:name="_ETM_Q1_2681235"/>
      <w:bookmarkEnd w:id="1239"/>
      <w:r>
        <w:rPr>
          <w:rFonts w:hint="cs"/>
          <w:rtl/>
        </w:rPr>
        <w:t xml:space="preserve">דן כרגע בשאלה מה תוקפו של ההסכם </w:t>
      </w:r>
      <w:r>
        <w:rPr>
          <w:rtl/>
        </w:rPr>
        <w:t>–</w:t>
      </w:r>
      <w:r>
        <w:rPr>
          <w:rFonts w:hint="cs"/>
          <w:rtl/>
        </w:rPr>
        <w:t xml:space="preserve"> הופר או לא הופר, קיים או לא קיים, שייך או לא שייך </w:t>
      </w:r>
      <w:bookmarkStart w:id="1240" w:name="_ETM_Q1_2686542"/>
      <w:bookmarkEnd w:id="1240"/>
      <w:r>
        <w:rPr>
          <w:rtl/>
        </w:rPr>
        <w:t>–</w:t>
      </w:r>
      <w:r>
        <w:rPr>
          <w:rFonts w:hint="cs"/>
          <w:rtl/>
        </w:rPr>
        <w:t xml:space="preserve"> לזה אני לא נכנס. כרגע, לפי החוק הישראלי,</w:t>
      </w:r>
      <w:r w:rsidR="00365D0B">
        <w:rPr>
          <w:rFonts w:hint="cs"/>
          <w:rtl/>
        </w:rPr>
        <w:t xml:space="preserve"> </w:t>
      </w:r>
      <w:bookmarkStart w:id="1241" w:name="_ETM_Q1_2690420"/>
      <w:bookmarkEnd w:id="1241"/>
      <w:r>
        <w:rPr>
          <w:rFonts w:hint="cs"/>
          <w:rtl/>
        </w:rPr>
        <w:t xml:space="preserve">זה כסף שמדינת ישראל מחזיקה עבור הרשות. </w:t>
      </w:r>
    </w:p>
    <w:p w:rsidR="00E011DC" w:rsidRDefault="00E011DC" w:rsidP="00E011DC">
      <w:pPr>
        <w:rPr>
          <w:rtl/>
        </w:rPr>
      </w:pPr>
    </w:p>
    <w:p w:rsidR="00E011DC" w:rsidRDefault="00E011DC" w:rsidP="00E011DC">
      <w:pPr>
        <w:rPr>
          <w:rtl/>
        </w:rPr>
      </w:pPr>
      <w:r>
        <w:rPr>
          <w:rFonts w:hint="cs"/>
          <w:rtl/>
        </w:rPr>
        <w:t xml:space="preserve">גור, בבקשה. </w:t>
      </w:r>
    </w:p>
    <w:p w:rsidR="00365D0B" w:rsidRDefault="00365D0B" w:rsidP="00365D0B">
      <w:pPr>
        <w:rPr>
          <w:rtl/>
        </w:rPr>
      </w:pPr>
      <w:bookmarkStart w:id="1242" w:name="_ETM_Q1_2695229"/>
      <w:bookmarkStart w:id="1243" w:name="_ETM_Q1_2695294"/>
      <w:bookmarkStart w:id="1244" w:name="_ETM_Q1_2704381"/>
      <w:bookmarkEnd w:id="1242"/>
      <w:bookmarkEnd w:id="1243"/>
      <w:bookmarkEnd w:id="1244"/>
    </w:p>
    <w:p w:rsidR="00365D0B" w:rsidRPr="007E5636" w:rsidRDefault="00365D0B" w:rsidP="00365D0B">
      <w:pPr>
        <w:pStyle w:val="a4"/>
        <w:keepNext/>
        <w:rPr>
          <w:rtl/>
        </w:rPr>
      </w:pPr>
      <w:bookmarkStart w:id="1245" w:name="ET_speaker_דר_גור_בליי_100"/>
      <w:r w:rsidRPr="00365D0B">
        <w:rPr>
          <w:rStyle w:val="TagStyle"/>
          <w:rtl/>
        </w:rPr>
        <w:t xml:space="preserve"> </w:t>
      </w:r>
      <w:r w:rsidRPr="007E5636">
        <w:rPr>
          <w:rStyle w:val="TagStyle"/>
          <w:rtl/>
        </w:rPr>
        <w:t xml:space="preserve">&lt;&lt; דובר &gt;&gt; </w:t>
      </w:r>
      <w:r w:rsidRPr="007E5636">
        <w:rPr>
          <w:rtl/>
        </w:rPr>
        <w:t xml:space="preserve">ד"ר גור </w:t>
      </w:r>
      <w:proofErr w:type="spellStart"/>
      <w:r w:rsidRPr="007E5636">
        <w:rPr>
          <w:rtl/>
        </w:rPr>
        <w:t>בליי</w:t>
      </w:r>
      <w:proofErr w:type="spellEnd"/>
      <w:r w:rsidRPr="007E5636">
        <w:rPr>
          <w:rtl/>
        </w:rPr>
        <w:t>:</w:t>
      </w:r>
      <w:r w:rsidRPr="007E5636">
        <w:rPr>
          <w:rStyle w:val="TagStyle"/>
          <w:rtl/>
        </w:rPr>
        <w:t xml:space="preserve"> &lt;&lt; דובר &gt;&gt;</w:t>
      </w:r>
      <w:r w:rsidRPr="007E5636">
        <w:rPr>
          <w:rtl/>
        </w:rPr>
        <w:t xml:space="preserve">   </w:t>
      </w:r>
      <w:bookmarkEnd w:id="1245"/>
    </w:p>
    <w:p w:rsidR="00365D0B" w:rsidRPr="007E5636" w:rsidRDefault="00365D0B" w:rsidP="00365D0B">
      <w:pPr>
        <w:pStyle w:val="KeepWithNext"/>
        <w:rPr>
          <w:rtl/>
        </w:rPr>
      </w:pPr>
    </w:p>
    <w:p w:rsidR="007E5636" w:rsidRDefault="00E011DC" w:rsidP="007E5636">
      <w:pPr>
        <w:rPr>
          <w:rtl/>
        </w:rPr>
      </w:pPr>
      <w:bookmarkStart w:id="1246" w:name="_ETM_Q1_2704746"/>
      <w:bookmarkStart w:id="1247" w:name="_ETM_Q1_2704776"/>
      <w:bookmarkEnd w:id="1246"/>
      <w:bookmarkEnd w:id="1247"/>
      <w:r w:rsidRPr="007E5636">
        <w:rPr>
          <w:rFonts w:hint="cs"/>
          <w:rtl/>
        </w:rPr>
        <w:t>קודם כול, מילה כללית.</w:t>
      </w:r>
      <w:r>
        <w:rPr>
          <w:rFonts w:hint="cs"/>
          <w:rtl/>
        </w:rPr>
        <w:t xml:space="preserve"> </w:t>
      </w:r>
      <w:r w:rsidR="007E5636">
        <w:rPr>
          <w:rFonts w:hint="cs"/>
          <w:rtl/>
        </w:rPr>
        <w:t xml:space="preserve">עלתה גם שאלה מחבר הכנסת כהנא וגם מבין </w:t>
      </w:r>
      <w:bookmarkStart w:id="1248" w:name="_ETM_Q1_2700583"/>
      <w:bookmarkEnd w:id="1248"/>
      <w:r w:rsidR="007E5636">
        <w:rPr>
          <w:rFonts w:hint="cs"/>
          <w:rtl/>
        </w:rPr>
        <w:t xml:space="preserve">האורחים והיושב-ראש </w:t>
      </w:r>
      <w:r w:rsidR="007E5636">
        <w:rPr>
          <w:rtl/>
        </w:rPr>
        <w:t>–</w:t>
      </w:r>
      <w:r w:rsidR="007E5636">
        <w:rPr>
          <w:rFonts w:hint="cs"/>
          <w:rtl/>
        </w:rPr>
        <w:t xml:space="preserve">  א</w:t>
      </w:r>
      <w:r w:rsidR="00365D0B">
        <w:rPr>
          <w:rFonts w:hint="cs"/>
          <w:rtl/>
        </w:rPr>
        <w:t xml:space="preserve">פשר היה לנסח את זה </w:t>
      </w:r>
      <w:bookmarkStart w:id="1249" w:name="_ETM_Q1_2707688"/>
      <w:bookmarkEnd w:id="1249"/>
      <w:r w:rsidR="00365D0B">
        <w:rPr>
          <w:rFonts w:hint="cs"/>
          <w:rtl/>
        </w:rPr>
        <w:t xml:space="preserve">כך שרק שאלת המימון תקבל מענה. מה שכתוב פה זה </w:t>
      </w:r>
      <w:bookmarkStart w:id="1250" w:name="_ETM_Q1_2716940"/>
      <w:bookmarkEnd w:id="1250"/>
      <w:r w:rsidR="00365D0B">
        <w:rPr>
          <w:rFonts w:hint="cs"/>
          <w:rtl/>
        </w:rPr>
        <w:t xml:space="preserve">שני דברים: </w:t>
      </w:r>
      <w:r w:rsidR="007E5636">
        <w:rPr>
          <w:rFonts w:hint="cs"/>
          <w:rtl/>
        </w:rPr>
        <w:t xml:space="preserve">א', </w:t>
      </w:r>
      <w:r w:rsidR="00365D0B">
        <w:rPr>
          <w:rFonts w:hint="cs"/>
          <w:rtl/>
        </w:rPr>
        <w:t>אי</w:t>
      </w:r>
      <w:r w:rsidR="007E5636">
        <w:rPr>
          <w:rFonts w:hint="cs"/>
          <w:rtl/>
        </w:rPr>
        <w:t xml:space="preserve">ן איסור אם הוא בוחר למנות סנגור, </w:t>
      </w:r>
      <w:bookmarkStart w:id="1251" w:name="_ETM_Q1_2727942"/>
      <w:bookmarkEnd w:id="1251"/>
      <w:r w:rsidR="00365D0B">
        <w:rPr>
          <w:rFonts w:hint="cs"/>
          <w:rtl/>
        </w:rPr>
        <w:t xml:space="preserve">אבל </w:t>
      </w:r>
      <w:bookmarkStart w:id="1252" w:name="_ETM_Q1_2727646"/>
      <w:bookmarkEnd w:id="1252"/>
      <w:r w:rsidR="00365D0B">
        <w:rPr>
          <w:rFonts w:hint="cs"/>
          <w:rtl/>
        </w:rPr>
        <w:t>גם</w:t>
      </w:r>
      <w:r w:rsidR="007E5636">
        <w:rPr>
          <w:rFonts w:hint="cs"/>
          <w:rtl/>
        </w:rPr>
        <w:t xml:space="preserve"> קובעים ש</w:t>
      </w:r>
      <w:r w:rsidR="00365D0B">
        <w:rPr>
          <w:rFonts w:hint="cs"/>
          <w:rtl/>
        </w:rPr>
        <w:t>אין חובה למנות</w:t>
      </w:r>
      <w:r w:rsidR="007E5636">
        <w:rPr>
          <w:rFonts w:hint="cs"/>
          <w:rtl/>
        </w:rPr>
        <w:t>,</w:t>
      </w:r>
      <w:r w:rsidR="00365D0B">
        <w:rPr>
          <w:rFonts w:hint="cs"/>
          <w:rtl/>
        </w:rPr>
        <w:t xml:space="preserve"> והמימון הוא מהרשות. </w:t>
      </w:r>
      <w:r w:rsidR="007E5636">
        <w:rPr>
          <w:rFonts w:hint="cs"/>
          <w:rtl/>
        </w:rPr>
        <w:t xml:space="preserve">אם הדגש הוא רק מימון </w:t>
      </w:r>
      <w:r w:rsidR="00365D0B">
        <w:rPr>
          <w:rFonts w:hint="cs"/>
          <w:rtl/>
        </w:rPr>
        <w:t>אני יודע</w:t>
      </w:r>
      <w:bookmarkStart w:id="1253" w:name="_ETM_Q1_2737261"/>
      <w:bookmarkEnd w:id="1253"/>
      <w:r w:rsidR="00365D0B">
        <w:rPr>
          <w:rFonts w:hint="cs"/>
          <w:rtl/>
        </w:rPr>
        <w:t xml:space="preserve"> לכתוב </w:t>
      </w:r>
      <w:r w:rsidR="007E5636">
        <w:rPr>
          <w:rFonts w:hint="cs"/>
          <w:rtl/>
        </w:rPr>
        <w:t xml:space="preserve">שהמימון לא יהיה </w:t>
      </w:r>
      <w:bookmarkStart w:id="1254" w:name="_ETM_Q1_2738224"/>
      <w:bookmarkEnd w:id="1254"/>
      <w:r w:rsidR="007E5636">
        <w:rPr>
          <w:rFonts w:hint="cs"/>
          <w:rtl/>
        </w:rPr>
        <w:t xml:space="preserve">מאוצר המדינה אלא רק מהרשות. זה לא מה שכתוב פה. </w:t>
      </w:r>
      <w:bookmarkStart w:id="1255" w:name="_ETM_Q1_2739224"/>
      <w:bookmarkEnd w:id="1255"/>
      <w:r w:rsidR="007E5636">
        <w:rPr>
          <w:rFonts w:hint="cs"/>
          <w:rtl/>
        </w:rPr>
        <w:t xml:space="preserve">כתוב פה </w:t>
      </w:r>
      <w:r w:rsidR="00365D0B">
        <w:rPr>
          <w:rFonts w:hint="cs"/>
          <w:rtl/>
        </w:rPr>
        <w:t xml:space="preserve">שגם אין חובה. </w:t>
      </w:r>
      <w:r w:rsidR="007E5636">
        <w:rPr>
          <w:rFonts w:hint="cs"/>
          <w:rtl/>
        </w:rPr>
        <w:t>לכן ל</w:t>
      </w:r>
      <w:r w:rsidR="00365D0B">
        <w:rPr>
          <w:rFonts w:hint="cs"/>
          <w:rtl/>
        </w:rPr>
        <w:t xml:space="preserve">וועדה </w:t>
      </w:r>
      <w:r w:rsidR="007E5636">
        <w:rPr>
          <w:rFonts w:hint="cs"/>
          <w:rtl/>
        </w:rPr>
        <w:t xml:space="preserve">יש תפריט של דברים ואני לא רוצה </w:t>
      </w:r>
      <w:bookmarkStart w:id="1256" w:name="_ETM_Q1_2747755"/>
      <w:bookmarkEnd w:id="1256"/>
      <w:r w:rsidR="007E5636">
        <w:rPr>
          <w:rFonts w:hint="cs"/>
          <w:rtl/>
        </w:rPr>
        <w:t xml:space="preserve">שהוועדה תבוא לכדי טעות כאילו יש פה רק שאלת המימון. </w:t>
      </w:r>
      <w:bookmarkStart w:id="1257" w:name="_ETM_Q1_2748072"/>
      <w:bookmarkEnd w:id="1257"/>
      <w:r w:rsidR="007E5636">
        <w:rPr>
          <w:rFonts w:hint="cs"/>
          <w:rtl/>
        </w:rPr>
        <w:t xml:space="preserve">לא </w:t>
      </w:r>
      <w:r w:rsidR="007E5636">
        <w:rPr>
          <w:rtl/>
        </w:rPr>
        <w:t>–</w:t>
      </w:r>
      <w:r w:rsidR="007E5636">
        <w:rPr>
          <w:rFonts w:hint="cs"/>
          <w:rtl/>
        </w:rPr>
        <w:t xml:space="preserve"> יש פה שני דברים. </w:t>
      </w:r>
    </w:p>
    <w:p w:rsidR="007E5636" w:rsidRDefault="007E5636" w:rsidP="007E5636">
      <w:pPr>
        <w:rPr>
          <w:rtl/>
        </w:rPr>
      </w:pPr>
      <w:bookmarkStart w:id="1258" w:name="_ETM_Q1_2755370"/>
      <w:bookmarkStart w:id="1259" w:name="_ETM_Q1_2755466"/>
      <w:bookmarkEnd w:id="1258"/>
      <w:bookmarkEnd w:id="1259"/>
    </w:p>
    <w:p w:rsidR="007E5636" w:rsidRDefault="007E5636" w:rsidP="007E5636">
      <w:pPr>
        <w:rPr>
          <w:rtl/>
        </w:rPr>
      </w:pPr>
      <w:bookmarkStart w:id="1260" w:name="_ETM_Q1_2755500"/>
      <w:bookmarkStart w:id="1261" w:name="_ETM_Q1_2755577"/>
      <w:bookmarkEnd w:id="1260"/>
      <w:bookmarkEnd w:id="1261"/>
      <w:r>
        <w:rPr>
          <w:rFonts w:hint="cs"/>
          <w:rtl/>
        </w:rPr>
        <w:t xml:space="preserve">לגבי העובדה שנותנים פה אפשרות שלא יהיה ייצוג, שזאת המשמעות פה </w:t>
      </w:r>
      <w:r>
        <w:rPr>
          <w:rtl/>
        </w:rPr>
        <w:t>–</w:t>
      </w:r>
      <w:r>
        <w:rPr>
          <w:rFonts w:hint="cs"/>
          <w:rtl/>
        </w:rPr>
        <w:t xml:space="preserve"> כלומר, אם אין חובה למנות והוא בוחר שלא למנות וגם בית משפט לא ממנה והוא יהיה בלי ייצוג, הדבר הזה מאוד </w:t>
      </w:r>
      <w:bookmarkStart w:id="1262" w:name="_ETM_Q1_2768220"/>
      <w:bookmarkEnd w:id="1262"/>
      <w:r>
        <w:rPr>
          <w:rFonts w:hint="cs"/>
          <w:rtl/>
        </w:rPr>
        <w:t xml:space="preserve">בעייתי. </w:t>
      </w:r>
      <w:bookmarkStart w:id="1263" w:name="_ETM_Q1_2770395"/>
      <w:bookmarkEnd w:id="1263"/>
      <w:r>
        <w:rPr>
          <w:rFonts w:hint="cs"/>
          <w:rtl/>
        </w:rPr>
        <w:t xml:space="preserve">קודם כול, האינטרס של המדינה שגם לנאשם המתועב ביותר יהיו הליכים תקינים שכוללים מינוי </w:t>
      </w:r>
      <w:bookmarkStart w:id="1264" w:name="_ETM_Q1_2774395"/>
      <w:bookmarkEnd w:id="1264"/>
      <w:r>
        <w:rPr>
          <w:rFonts w:hint="cs"/>
          <w:rtl/>
        </w:rPr>
        <w:t xml:space="preserve">סניגור. בהליך פלילי הסניגור הוא חלק אינטגרלי מההליך כמו השופט </w:t>
      </w:r>
      <w:bookmarkStart w:id="1265" w:name="_ETM_Q1_2781147"/>
      <w:bookmarkEnd w:id="1265"/>
      <w:r>
        <w:rPr>
          <w:rFonts w:hint="cs"/>
          <w:rtl/>
        </w:rPr>
        <w:t xml:space="preserve">והקלדנית או הקלדן כדי שתתקיים גם תקינות ההליך המהותית וגם </w:t>
      </w:r>
      <w:bookmarkStart w:id="1266" w:name="_ETM_Q1_2786828"/>
      <w:bookmarkEnd w:id="1266"/>
      <w:r>
        <w:rPr>
          <w:rFonts w:hint="cs"/>
          <w:rtl/>
        </w:rPr>
        <w:t xml:space="preserve">יקדם את יעילות התהליך ונותן לגיטימציה בינלאומית לתקינות ההליך. הדבר </w:t>
      </w:r>
      <w:bookmarkStart w:id="1267" w:name="_ETM_Q1_2790959"/>
      <w:bookmarkEnd w:id="1267"/>
      <w:r>
        <w:rPr>
          <w:rFonts w:hint="cs"/>
          <w:rtl/>
        </w:rPr>
        <w:t xml:space="preserve">הזה הוא יסוד של אופן התנהלות ההליך. </w:t>
      </w:r>
    </w:p>
    <w:p w:rsidR="007E5636" w:rsidRDefault="007E5636" w:rsidP="007E5636">
      <w:pPr>
        <w:rPr>
          <w:rtl/>
        </w:rPr>
      </w:pPr>
      <w:bookmarkStart w:id="1268" w:name="_ETM_Q1_2798053"/>
      <w:bookmarkStart w:id="1269" w:name="_ETM_Q1_2798094"/>
      <w:bookmarkEnd w:id="1268"/>
      <w:bookmarkEnd w:id="1269"/>
    </w:p>
    <w:p w:rsidR="00365D0B" w:rsidRDefault="007E5636" w:rsidP="007E5636">
      <w:pPr>
        <w:rPr>
          <w:rtl/>
        </w:rPr>
      </w:pPr>
      <w:bookmarkStart w:id="1270" w:name="_ETM_Q1_2798182"/>
      <w:bookmarkStart w:id="1271" w:name="_ETM_Q1_2798230"/>
      <w:bookmarkEnd w:id="1270"/>
      <w:bookmarkEnd w:id="1271"/>
      <w:r>
        <w:rPr>
          <w:rFonts w:hint="cs"/>
          <w:rtl/>
        </w:rPr>
        <w:t>אגב, החשש שלי</w:t>
      </w:r>
      <w:bookmarkStart w:id="1272" w:name="_ETM_Q1_2797625"/>
      <w:bookmarkEnd w:id="1272"/>
      <w:r>
        <w:rPr>
          <w:rFonts w:hint="cs"/>
          <w:rtl/>
        </w:rPr>
        <w:t xml:space="preserve"> הוא שהחלאות האלה לא ירצו שייצגו אותם במשפט. הרבה יותר </w:t>
      </w:r>
      <w:bookmarkStart w:id="1273" w:name="_ETM_Q1_2803630"/>
      <w:bookmarkEnd w:id="1273"/>
      <w:r>
        <w:rPr>
          <w:rFonts w:hint="cs"/>
          <w:rtl/>
        </w:rPr>
        <w:t xml:space="preserve">קל להם לעשות קרקס מהמשפט אם הם לא מיוצגים. הם </w:t>
      </w:r>
      <w:bookmarkStart w:id="1274" w:name="_ETM_Q1_2805696"/>
      <w:bookmarkEnd w:id="1274"/>
      <w:r>
        <w:rPr>
          <w:rFonts w:hint="cs"/>
          <w:rtl/>
        </w:rPr>
        <w:t xml:space="preserve">יחקרו את הקורבנות, הם יציקו לשופט, הם יגידו אחר כך שזה היה משפט קרקס. </w:t>
      </w:r>
    </w:p>
    <w:p w:rsidR="00365D0B" w:rsidRDefault="00365D0B" w:rsidP="00365D0B">
      <w:pPr>
        <w:rPr>
          <w:rtl/>
        </w:rPr>
      </w:pPr>
      <w:bookmarkStart w:id="1275" w:name="_ETM_Q1_2753511"/>
      <w:bookmarkStart w:id="1276" w:name="_ETM_Q1_2753581"/>
      <w:bookmarkEnd w:id="1275"/>
      <w:bookmarkEnd w:id="1276"/>
    </w:p>
    <w:p w:rsidR="007E5636" w:rsidRDefault="007E5636" w:rsidP="007E5636">
      <w:pPr>
        <w:pStyle w:val="af6"/>
        <w:keepNext/>
        <w:rPr>
          <w:rtl/>
        </w:rPr>
      </w:pPr>
      <w:bookmarkStart w:id="1277" w:name="ET_yor_6157_291"/>
      <w:r w:rsidRPr="007E5636">
        <w:rPr>
          <w:rStyle w:val="TagStyle"/>
          <w:rtl/>
        </w:rPr>
        <w:t xml:space="preserve"> &lt;&lt; </w:t>
      </w:r>
      <w:proofErr w:type="spellStart"/>
      <w:r w:rsidRPr="007E5636">
        <w:rPr>
          <w:rStyle w:val="TagStyle"/>
          <w:rtl/>
        </w:rPr>
        <w:t>יור</w:t>
      </w:r>
      <w:proofErr w:type="spellEnd"/>
      <w:r w:rsidRPr="007E5636">
        <w:rPr>
          <w:rStyle w:val="TagStyle"/>
          <w:rtl/>
        </w:rPr>
        <w:t xml:space="preserve"> &gt;&gt; </w:t>
      </w:r>
      <w:r>
        <w:rPr>
          <w:rtl/>
        </w:rPr>
        <w:t xml:space="preserve">היו"ר שמחה </w:t>
      </w:r>
      <w:proofErr w:type="spellStart"/>
      <w:r>
        <w:rPr>
          <w:rtl/>
        </w:rPr>
        <w:t>רוטמן</w:t>
      </w:r>
      <w:proofErr w:type="spellEnd"/>
      <w:r>
        <w:rPr>
          <w:rtl/>
        </w:rPr>
        <w:t>:</w:t>
      </w:r>
      <w:r w:rsidRPr="007E5636">
        <w:rPr>
          <w:rStyle w:val="TagStyle"/>
          <w:rtl/>
        </w:rPr>
        <w:t xml:space="preserve"> &lt;&lt; יור &gt;&gt;</w:t>
      </w:r>
      <w:r>
        <w:rPr>
          <w:rtl/>
        </w:rPr>
        <w:t xml:space="preserve">   </w:t>
      </w:r>
      <w:bookmarkEnd w:id="1277"/>
    </w:p>
    <w:p w:rsidR="007E5636" w:rsidRDefault="007E5636" w:rsidP="007E5636">
      <w:pPr>
        <w:pStyle w:val="KeepWithNext"/>
        <w:rPr>
          <w:rtl/>
        </w:rPr>
      </w:pPr>
    </w:p>
    <w:p w:rsidR="007E5636" w:rsidRPr="007E5636" w:rsidRDefault="007E5636" w:rsidP="007E5636">
      <w:pPr>
        <w:rPr>
          <w:rtl/>
        </w:rPr>
      </w:pPr>
      <w:r>
        <w:rPr>
          <w:rFonts w:hint="cs"/>
          <w:rtl/>
        </w:rPr>
        <w:t xml:space="preserve">מי אחראי לתקינותו של ההליך, כולל על תקינותו הבינלאומית? </w:t>
      </w:r>
    </w:p>
    <w:p w:rsidR="007E5636" w:rsidRDefault="007E5636" w:rsidP="00365D0B">
      <w:pPr>
        <w:rPr>
          <w:rtl/>
        </w:rPr>
      </w:pPr>
      <w:bookmarkStart w:id="1278" w:name="_ETM_Q1_2753656"/>
      <w:bookmarkStart w:id="1279" w:name="_ETM_Q1_2753696"/>
      <w:bookmarkStart w:id="1280" w:name="_ETM_Q1_2820656"/>
      <w:bookmarkStart w:id="1281" w:name="_ETM_Q1_2820716"/>
      <w:bookmarkStart w:id="1282" w:name="_ETM_Q1_2822854"/>
      <w:bookmarkEnd w:id="1278"/>
      <w:bookmarkEnd w:id="1279"/>
      <w:bookmarkEnd w:id="1280"/>
      <w:bookmarkEnd w:id="1281"/>
      <w:bookmarkEnd w:id="1282"/>
    </w:p>
    <w:p w:rsidR="007E5636" w:rsidRDefault="007E5636" w:rsidP="007E5636">
      <w:pPr>
        <w:pStyle w:val="af9"/>
        <w:keepNext/>
        <w:rPr>
          <w:rtl/>
        </w:rPr>
      </w:pPr>
      <w:bookmarkStart w:id="1283" w:name="ET_guest_514749_292"/>
      <w:r w:rsidRPr="007E5636">
        <w:rPr>
          <w:rStyle w:val="TagStyle"/>
          <w:rtl/>
        </w:rPr>
        <w:t xml:space="preserve"> &lt;&lt; אורח &gt;&gt; </w:t>
      </w:r>
      <w:r>
        <w:rPr>
          <w:rtl/>
        </w:rPr>
        <w:t>גיל שפירא:</w:t>
      </w:r>
      <w:r w:rsidRPr="007E5636">
        <w:rPr>
          <w:rStyle w:val="TagStyle"/>
          <w:rtl/>
        </w:rPr>
        <w:t xml:space="preserve"> &lt;&lt; אורח &gt;&gt;</w:t>
      </w:r>
      <w:r>
        <w:rPr>
          <w:rtl/>
        </w:rPr>
        <w:t xml:space="preserve">   </w:t>
      </w:r>
      <w:bookmarkEnd w:id="1283"/>
    </w:p>
    <w:p w:rsidR="007E5636" w:rsidRDefault="007E5636" w:rsidP="007E5636">
      <w:pPr>
        <w:pStyle w:val="KeepWithNext"/>
        <w:rPr>
          <w:rtl/>
        </w:rPr>
      </w:pPr>
    </w:p>
    <w:p w:rsidR="007E5636" w:rsidRDefault="007E5636" w:rsidP="007E5636">
      <w:pPr>
        <w:rPr>
          <w:rtl/>
        </w:rPr>
      </w:pPr>
      <w:bookmarkStart w:id="1284" w:name="_ETM_Q1_2823244"/>
      <w:bookmarkStart w:id="1285" w:name="_ETM_Q1_2823303"/>
      <w:bookmarkEnd w:id="1284"/>
      <w:bookmarkEnd w:id="1285"/>
      <w:r>
        <w:rPr>
          <w:rFonts w:hint="cs"/>
          <w:rtl/>
        </w:rPr>
        <w:t>אבל אי אפשר לכפות - - -</w:t>
      </w:r>
    </w:p>
    <w:p w:rsidR="007E5636" w:rsidRPr="007E5636" w:rsidRDefault="007E5636" w:rsidP="007E5636">
      <w:pPr>
        <w:rPr>
          <w:rtl/>
        </w:rPr>
      </w:pPr>
      <w:bookmarkStart w:id="1286" w:name="_ETM_Q1_2822992"/>
      <w:bookmarkStart w:id="1287" w:name="_ETM_Q1_2823056"/>
      <w:bookmarkEnd w:id="1286"/>
      <w:bookmarkEnd w:id="1287"/>
    </w:p>
    <w:p w:rsidR="00365D0B" w:rsidRDefault="00365D0B" w:rsidP="00365D0B">
      <w:pPr>
        <w:pStyle w:val="a4"/>
        <w:keepNext/>
        <w:rPr>
          <w:rtl/>
        </w:rPr>
      </w:pPr>
      <w:bookmarkStart w:id="1288" w:name="ET_speaker_מוריס_הירש_102"/>
      <w:r w:rsidRPr="00365D0B">
        <w:rPr>
          <w:rStyle w:val="TagStyle"/>
          <w:rtl/>
        </w:rPr>
        <w:t xml:space="preserve">&lt;&lt; דובר &gt;&gt; </w:t>
      </w:r>
      <w:r>
        <w:rPr>
          <w:rtl/>
        </w:rPr>
        <w:t>מוריס הירש:</w:t>
      </w:r>
      <w:r w:rsidRPr="00365D0B">
        <w:rPr>
          <w:rStyle w:val="TagStyle"/>
          <w:rtl/>
        </w:rPr>
        <w:t xml:space="preserve"> &lt;&lt; דובר &gt;&gt;</w:t>
      </w:r>
      <w:r>
        <w:rPr>
          <w:rtl/>
        </w:rPr>
        <w:t xml:space="preserve">   </w:t>
      </w:r>
      <w:bookmarkEnd w:id="1288"/>
    </w:p>
    <w:p w:rsidR="00365D0B" w:rsidRDefault="00365D0B" w:rsidP="00365D0B">
      <w:pPr>
        <w:pStyle w:val="KeepWithNext"/>
        <w:rPr>
          <w:rtl/>
        </w:rPr>
      </w:pPr>
    </w:p>
    <w:p w:rsidR="00365D0B" w:rsidRDefault="007E5636" w:rsidP="00A25923">
      <w:pPr>
        <w:rPr>
          <w:rtl/>
        </w:rPr>
      </w:pPr>
      <w:bookmarkStart w:id="1289" w:name="_ETM_Q1_2828177"/>
      <w:bookmarkStart w:id="1290" w:name="_ETM_Q1_2828212"/>
      <w:bookmarkEnd w:id="1289"/>
      <w:bookmarkEnd w:id="1290"/>
      <w:r>
        <w:rPr>
          <w:rFonts w:hint="cs"/>
          <w:rtl/>
        </w:rPr>
        <w:t xml:space="preserve">איך מחפשים את הלגיטימציה הזאת? אני שואל. </w:t>
      </w:r>
      <w:r w:rsidR="00365D0B">
        <w:rPr>
          <w:rFonts w:hint="cs"/>
          <w:rtl/>
        </w:rPr>
        <w:t xml:space="preserve">אנשים </w:t>
      </w:r>
      <w:bookmarkStart w:id="1291" w:name="_ETM_Q1_2829912"/>
      <w:bookmarkEnd w:id="1291"/>
      <w:r w:rsidR="00365D0B">
        <w:rPr>
          <w:rFonts w:hint="cs"/>
          <w:rtl/>
        </w:rPr>
        <w:t>שרצחו אותנו</w:t>
      </w:r>
      <w:r w:rsidR="00A25923">
        <w:rPr>
          <w:rFonts w:hint="cs"/>
          <w:rtl/>
        </w:rPr>
        <w:t xml:space="preserve"> בעיני האג שגם ככה רומס אותנו?</w:t>
      </w:r>
      <w:r w:rsidR="00365D0B">
        <w:rPr>
          <w:rFonts w:hint="cs"/>
          <w:rtl/>
        </w:rPr>
        <w:t xml:space="preserve"> </w:t>
      </w:r>
    </w:p>
    <w:p w:rsidR="00365D0B" w:rsidRDefault="00365D0B" w:rsidP="00365D0B">
      <w:pPr>
        <w:rPr>
          <w:rtl/>
        </w:rPr>
      </w:pPr>
      <w:bookmarkStart w:id="1292" w:name="_ETM_Q1_2836977"/>
      <w:bookmarkStart w:id="1293" w:name="_ETM_Q1_2837032"/>
      <w:bookmarkStart w:id="1294" w:name="_ETM_Q1_2839663"/>
      <w:bookmarkEnd w:id="1292"/>
      <w:bookmarkEnd w:id="1293"/>
      <w:bookmarkEnd w:id="1294"/>
    </w:p>
    <w:p w:rsidR="00A25923" w:rsidRDefault="00A25923" w:rsidP="00A25923">
      <w:pPr>
        <w:pStyle w:val="af6"/>
        <w:keepNext/>
        <w:rPr>
          <w:rtl/>
        </w:rPr>
      </w:pPr>
      <w:bookmarkStart w:id="1295" w:name="ET_yor_6157_293"/>
      <w:r w:rsidRPr="00A25923">
        <w:rPr>
          <w:rStyle w:val="TagStyle"/>
          <w:rtl/>
        </w:rPr>
        <w:t xml:space="preserve"> &lt;&lt; </w:t>
      </w:r>
      <w:proofErr w:type="spellStart"/>
      <w:r w:rsidRPr="00A25923">
        <w:rPr>
          <w:rStyle w:val="TagStyle"/>
          <w:rtl/>
        </w:rPr>
        <w:t>יור</w:t>
      </w:r>
      <w:proofErr w:type="spellEnd"/>
      <w:r w:rsidRPr="00A25923">
        <w:rPr>
          <w:rStyle w:val="TagStyle"/>
          <w:rtl/>
        </w:rPr>
        <w:t xml:space="preserve"> &gt;&gt; </w:t>
      </w:r>
      <w:r>
        <w:rPr>
          <w:rtl/>
        </w:rPr>
        <w:t xml:space="preserve">היו"ר שמחה </w:t>
      </w:r>
      <w:proofErr w:type="spellStart"/>
      <w:r>
        <w:rPr>
          <w:rtl/>
        </w:rPr>
        <w:t>רוטמן</w:t>
      </w:r>
      <w:proofErr w:type="spellEnd"/>
      <w:r>
        <w:rPr>
          <w:rtl/>
        </w:rPr>
        <w:t>:</w:t>
      </w:r>
      <w:r w:rsidRPr="00A25923">
        <w:rPr>
          <w:rStyle w:val="TagStyle"/>
          <w:rtl/>
        </w:rPr>
        <w:t xml:space="preserve"> &lt;&lt; יור &gt;&gt;</w:t>
      </w:r>
      <w:r>
        <w:rPr>
          <w:rtl/>
        </w:rPr>
        <w:t xml:space="preserve">   </w:t>
      </w:r>
      <w:bookmarkEnd w:id="1295"/>
    </w:p>
    <w:p w:rsidR="00A25923" w:rsidRDefault="00A25923" w:rsidP="00A25923">
      <w:pPr>
        <w:pStyle w:val="KeepWithNext"/>
        <w:rPr>
          <w:rtl/>
        </w:rPr>
      </w:pPr>
    </w:p>
    <w:p w:rsidR="00A25923" w:rsidRDefault="00A25923" w:rsidP="00A25923">
      <w:pPr>
        <w:rPr>
          <w:rtl/>
        </w:rPr>
      </w:pPr>
      <w:bookmarkStart w:id="1296" w:name="_ETM_Q1_2831465"/>
      <w:bookmarkEnd w:id="1296"/>
      <w:r>
        <w:rPr>
          <w:rFonts w:hint="cs"/>
          <w:rtl/>
        </w:rPr>
        <w:t>- - -</w:t>
      </w:r>
    </w:p>
    <w:p w:rsidR="00A25923" w:rsidRPr="00A25923" w:rsidRDefault="00A25923" w:rsidP="00A25923">
      <w:pPr>
        <w:rPr>
          <w:rtl/>
        </w:rPr>
      </w:pPr>
      <w:bookmarkStart w:id="1297" w:name="_ETM_Q1_2834774"/>
      <w:bookmarkStart w:id="1298" w:name="_ETM_Q1_2834868"/>
      <w:bookmarkEnd w:id="1297"/>
      <w:bookmarkEnd w:id="1298"/>
    </w:p>
    <w:p w:rsidR="00365D0B" w:rsidRDefault="00365D0B" w:rsidP="00365D0B">
      <w:pPr>
        <w:pStyle w:val="a4"/>
        <w:keepNext/>
        <w:rPr>
          <w:rtl/>
        </w:rPr>
      </w:pPr>
      <w:bookmarkStart w:id="1299" w:name="ET_speaker_דר_גור_בליי_103"/>
      <w:r w:rsidRPr="00365D0B">
        <w:rPr>
          <w:rStyle w:val="TagStyle"/>
          <w:rtl/>
        </w:rPr>
        <w:t xml:space="preserve"> &lt;&lt; דובר &gt;&gt; </w:t>
      </w:r>
      <w:r>
        <w:rPr>
          <w:rtl/>
        </w:rPr>
        <w:t xml:space="preserve">ד"ר גור </w:t>
      </w:r>
      <w:proofErr w:type="spellStart"/>
      <w:r>
        <w:rPr>
          <w:rtl/>
        </w:rPr>
        <w:t>בליי</w:t>
      </w:r>
      <w:proofErr w:type="spellEnd"/>
      <w:r>
        <w:rPr>
          <w:rtl/>
        </w:rPr>
        <w:t>:</w:t>
      </w:r>
      <w:r w:rsidRPr="00365D0B">
        <w:rPr>
          <w:rStyle w:val="TagStyle"/>
          <w:rtl/>
        </w:rPr>
        <w:t xml:space="preserve"> &lt;&lt; דובר &gt;&gt;</w:t>
      </w:r>
      <w:r>
        <w:rPr>
          <w:rtl/>
        </w:rPr>
        <w:t xml:space="preserve">   </w:t>
      </w:r>
      <w:bookmarkEnd w:id="1299"/>
    </w:p>
    <w:p w:rsidR="00365D0B" w:rsidRDefault="00365D0B" w:rsidP="00365D0B">
      <w:pPr>
        <w:pStyle w:val="KeepWithNext"/>
        <w:rPr>
          <w:rtl/>
        </w:rPr>
      </w:pPr>
    </w:p>
    <w:p w:rsidR="00365D0B" w:rsidRDefault="00365D0B" w:rsidP="00365D0B">
      <w:pPr>
        <w:rPr>
          <w:rtl/>
        </w:rPr>
      </w:pPr>
      <w:bookmarkStart w:id="1300" w:name="_ETM_Q1_2840118"/>
      <w:bookmarkStart w:id="1301" w:name="_ETM_Q1_2840168"/>
      <w:bookmarkEnd w:id="1300"/>
      <w:bookmarkEnd w:id="1301"/>
      <w:r>
        <w:rPr>
          <w:rFonts w:hint="cs"/>
          <w:rtl/>
        </w:rPr>
        <w:t>זה בשבילנו</w:t>
      </w:r>
      <w:r w:rsidR="00A25923">
        <w:rPr>
          <w:rFonts w:hint="cs"/>
          <w:rtl/>
        </w:rPr>
        <w:t>, זה לא בשביל העולם</w:t>
      </w:r>
      <w:r>
        <w:rPr>
          <w:rFonts w:hint="cs"/>
          <w:rtl/>
        </w:rPr>
        <w:t xml:space="preserve">. </w:t>
      </w:r>
    </w:p>
    <w:p w:rsidR="00365D0B" w:rsidRDefault="00365D0B" w:rsidP="00365D0B">
      <w:pPr>
        <w:rPr>
          <w:rtl/>
        </w:rPr>
      </w:pPr>
      <w:bookmarkStart w:id="1302" w:name="_ETM_Q1_2843512"/>
      <w:bookmarkStart w:id="1303" w:name="_ETM_Q1_2843582"/>
      <w:bookmarkStart w:id="1304" w:name="_ETM_Q1_2844312"/>
      <w:bookmarkEnd w:id="1302"/>
      <w:bookmarkEnd w:id="1303"/>
      <w:bookmarkEnd w:id="1304"/>
    </w:p>
    <w:p w:rsidR="00365D0B" w:rsidRDefault="00365D0B" w:rsidP="00365D0B">
      <w:pPr>
        <w:pStyle w:val="a4"/>
        <w:keepNext/>
        <w:rPr>
          <w:rtl/>
        </w:rPr>
      </w:pPr>
      <w:bookmarkStart w:id="1305" w:name="ET_speaker_5791_104"/>
      <w:r w:rsidRPr="00365D0B">
        <w:rPr>
          <w:rStyle w:val="TagStyle"/>
          <w:rtl/>
        </w:rPr>
        <w:t xml:space="preserve"> &lt;&lt; דובר &gt;&gt; </w:t>
      </w:r>
      <w:r>
        <w:rPr>
          <w:rtl/>
        </w:rPr>
        <w:t xml:space="preserve">יואב </w:t>
      </w:r>
      <w:proofErr w:type="spellStart"/>
      <w:r>
        <w:rPr>
          <w:rtl/>
        </w:rPr>
        <w:t>סגלוביץ</w:t>
      </w:r>
      <w:proofErr w:type="spellEnd"/>
      <w:r>
        <w:rPr>
          <w:rtl/>
        </w:rPr>
        <w:t>' (יש עתיד):</w:t>
      </w:r>
      <w:r w:rsidRPr="00365D0B">
        <w:rPr>
          <w:rStyle w:val="TagStyle"/>
          <w:rtl/>
        </w:rPr>
        <w:t xml:space="preserve"> &lt;&lt; דובר &gt;&gt;</w:t>
      </w:r>
      <w:r>
        <w:rPr>
          <w:rtl/>
        </w:rPr>
        <w:t xml:space="preserve">   </w:t>
      </w:r>
      <w:bookmarkEnd w:id="1305"/>
    </w:p>
    <w:p w:rsidR="00365D0B" w:rsidRDefault="00365D0B" w:rsidP="00365D0B">
      <w:pPr>
        <w:pStyle w:val="KeepWithNext"/>
        <w:rPr>
          <w:rtl/>
        </w:rPr>
      </w:pPr>
    </w:p>
    <w:p w:rsidR="00365D0B" w:rsidRDefault="00A25923" w:rsidP="00A25923">
      <w:pPr>
        <w:rPr>
          <w:rtl/>
        </w:rPr>
      </w:pPr>
      <w:bookmarkStart w:id="1306" w:name="_ETM_Q1_2844692"/>
      <w:bookmarkStart w:id="1307" w:name="_ETM_Q1_2844732"/>
      <w:bookmarkEnd w:id="1306"/>
      <w:bookmarkEnd w:id="1307"/>
      <w:r>
        <w:rPr>
          <w:rFonts w:hint="cs"/>
          <w:rtl/>
        </w:rPr>
        <w:t xml:space="preserve">אני מתפרץ כי </w:t>
      </w:r>
      <w:bookmarkStart w:id="1308" w:name="_ETM_Q1_2843221"/>
      <w:bookmarkEnd w:id="1308"/>
      <w:r>
        <w:rPr>
          <w:rFonts w:hint="cs"/>
          <w:rtl/>
        </w:rPr>
        <w:t xml:space="preserve">אני חייב לרוץ לוועדה אחרת. </w:t>
      </w:r>
      <w:bookmarkStart w:id="1309" w:name="_ETM_Q1_2841465"/>
      <w:bookmarkStart w:id="1310" w:name="_ETM_Q1_2841513"/>
      <w:bookmarkStart w:id="1311" w:name="_ETM_Q1_2841888"/>
      <w:bookmarkStart w:id="1312" w:name="_ETM_Q1_2841911"/>
      <w:bookmarkStart w:id="1313" w:name="_ETM_Q1_2844524"/>
      <w:bookmarkStart w:id="1314" w:name="_ETM_Q1_2844553"/>
      <w:bookmarkEnd w:id="1309"/>
      <w:bookmarkEnd w:id="1310"/>
      <w:bookmarkEnd w:id="1311"/>
      <w:bookmarkEnd w:id="1312"/>
      <w:bookmarkEnd w:id="1313"/>
      <w:bookmarkEnd w:id="1314"/>
      <w:r w:rsidR="00365D0B">
        <w:rPr>
          <w:rFonts w:hint="cs"/>
          <w:rtl/>
        </w:rPr>
        <w:t xml:space="preserve">חייבים שהדיונים שלנו יהיו </w:t>
      </w:r>
      <w:bookmarkStart w:id="1315" w:name="_ETM_Q1_2861103"/>
      <w:bookmarkEnd w:id="1315"/>
      <w:r w:rsidR="00365D0B">
        <w:rPr>
          <w:rFonts w:hint="cs"/>
          <w:rtl/>
        </w:rPr>
        <w:t>מנותקים</w:t>
      </w:r>
      <w:r>
        <w:rPr>
          <w:rFonts w:hint="cs"/>
          <w:rtl/>
        </w:rPr>
        <w:t xml:space="preserve"> ככל שניתן רגשית מאירועים </w:t>
      </w:r>
      <w:bookmarkStart w:id="1316" w:name="_ETM_Q1_2855287"/>
      <w:bookmarkEnd w:id="1316"/>
      <w:r>
        <w:rPr>
          <w:rFonts w:hint="cs"/>
          <w:rtl/>
        </w:rPr>
        <w:t xml:space="preserve">כדי לקבל את ההחלטות הנכונות. לכולנו יש רגשות, כולנו יודעים. </w:t>
      </w:r>
      <w:bookmarkStart w:id="1317" w:name="_ETM_Q1_2862948"/>
      <w:bookmarkEnd w:id="1317"/>
      <w:r>
        <w:rPr>
          <w:rFonts w:hint="cs"/>
          <w:rtl/>
        </w:rPr>
        <w:t xml:space="preserve">אמרתי למתן דברים שאני לא אחזור עליהם. חייבים לנתק </w:t>
      </w:r>
      <w:bookmarkStart w:id="1318" w:name="_ETM_Q1_2868736"/>
      <w:bookmarkEnd w:id="1318"/>
      <w:r>
        <w:rPr>
          <w:rFonts w:hint="cs"/>
          <w:rtl/>
        </w:rPr>
        <w:t xml:space="preserve">את זה כי </w:t>
      </w:r>
      <w:r w:rsidR="00365D0B">
        <w:rPr>
          <w:rFonts w:hint="cs"/>
          <w:rtl/>
        </w:rPr>
        <w:t>בסוף צריכים לראות</w:t>
      </w:r>
      <w:r>
        <w:rPr>
          <w:rFonts w:hint="cs"/>
          <w:rtl/>
        </w:rPr>
        <w:t xml:space="preserve"> </w:t>
      </w:r>
      <w:r w:rsidR="00365D0B">
        <w:rPr>
          <w:rtl/>
        </w:rPr>
        <w:t>–</w:t>
      </w:r>
      <w:r w:rsidR="00365D0B">
        <w:rPr>
          <w:rFonts w:hint="cs"/>
          <w:rtl/>
        </w:rPr>
        <w:t xml:space="preserve"> </w:t>
      </w:r>
      <w:r>
        <w:rPr>
          <w:rFonts w:hint="cs"/>
          <w:rtl/>
        </w:rPr>
        <w:t xml:space="preserve">עזבו איך רואים אותנו בעולם </w:t>
      </w:r>
      <w:r>
        <w:rPr>
          <w:rtl/>
        </w:rPr>
        <w:t>–</w:t>
      </w:r>
      <w:r>
        <w:rPr>
          <w:rFonts w:hint="cs"/>
          <w:rtl/>
        </w:rPr>
        <w:t xml:space="preserve"> </w:t>
      </w:r>
      <w:bookmarkStart w:id="1319" w:name="_ETM_Q1_2867753"/>
      <w:bookmarkEnd w:id="1319"/>
      <w:r>
        <w:rPr>
          <w:rFonts w:hint="cs"/>
          <w:rtl/>
        </w:rPr>
        <w:t xml:space="preserve">איך </w:t>
      </w:r>
      <w:r w:rsidR="00365D0B">
        <w:rPr>
          <w:rFonts w:hint="cs"/>
          <w:rtl/>
        </w:rPr>
        <w:t xml:space="preserve">אנחנו </w:t>
      </w:r>
      <w:bookmarkStart w:id="1320" w:name="_ETM_Q1_2872857"/>
      <w:bookmarkEnd w:id="1320"/>
      <w:r w:rsidR="00365D0B">
        <w:rPr>
          <w:rFonts w:hint="cs"/>
          <w:rtl/>
        </w:rPr>
        <w:t xml:space="preserve">תופסים את עצמנו. </w:t>
      </w:r>
    </w:p>
    <w:p w:rsidR="00365D0B" w:rsidRDefault="00365D0B" w:rsidP="00365D0B">
      <w:pPr>
        <w:rPr>
          <w:rtl/>
        </w:rPr>
      </w:pPr>
      <w:bookmarkStart w:id="1321" w:name="_ETM_Q1_2878075"/>
      <w:bookmarkStart w:id="1322" w:name="_ETM_Q1_2878153"/>
      <w:bookmarkEnd w:id="1321"/>
      <w:bookmarkEnd w:id="1322"/>
    </w:p>
    <w:p w:rsidR="00365D0B" w:rsidRDefault="00365D0B" w:rsidP="00365D0B">
      <w:pPr>
        <w:pStyle w:val="af6"/>
        <w:keepNext/>
        <w:rPr>
          <w:rtl/>
        </w:rPr>
      </w:pPr>
      <w:bookmarkStart w:id="1323" w:name="ET_yor_6157_105"/>
      <w:r w:rsidRPr="00365D0B">
        <w:rPr>
          <w:rStyle w:val="TagStyle"/>
          <w:rtl/>
        </w:rPr>
        <w:t xml:space="preserve"> &lt;&lt; </w:t>
      </w:r>
      <w:proofErr w:type="spellStart"/>
      <w:r w:rsidRPr="00365D0B">
        <w:rPr>
          <w:rStyle w:val="TagStyle"/>
          <w:rtl/>
        </w:rPr>
        <w:t>יור</w:t>
      </w:r>
      <w:proofErr w:type="spellEnd"/>
      <w:r w:rsidRPr="00365D0B">
        <w:rPr>
          <w:rStyle w:val="TagStyle"/>
          <w:rtl/>
        </w:rPr>
        <w:t xml:space="preserve"> &gt;&gt; </w:t>
      </w:r>
      <w:r>
        <w:rPr>
          <w:rtl/>
        </w:rPr>
        <w:t xml:space="preserve">היו"ר שמחה </w:t>
      </w:r>
      <w:proofErr w:type="spellStart"/>
      <w:r>
        <w:rPr>
          <w:rtl/>
        </w:rPr>
        <w:t>רוטמן</w:t>
      </w:r>
      <w:proofErr w:type="spellEnd"/>
      <w:r>
        <w:rPr>
          <w:rtl/>
        </w:rPr>
        <w:t>:</w:t>
      </w:r>
      <w:r w:rsidRPr="00365D0B">
        <w:rPr>
          <w:rStyle w:val="TagStyle"/>
          <w:rtl/>
        </w:rPr>
        <w:t xml:space="preserve"> &lt;&lt; יור &gt;&gt;</w:t>
      </w:r>
      <w:r>
        <w:rPr>
          <w:rtl/>
        </w:rPr>
        <w:t xml:space="preserve">   </w:t>
      </w:r>
      <w:bookmarkEnd w:id="1323"/>
    </w:p>
    <w:p w:rsidR="00365D0B" w:rsidRDefault="00365D0B" w:rsidP="00365D0B">
      <w:pPr>
        <w:pStyle w:val="KeepWithNext"/>
        <w:rPr>
          <w:rtl/>
        </w:rPr>
      </w:pPr>
    </w:p>
    <w:p w:rsidR="00365D0B" w:rsidRDefault="00A25923" w:rsidP="00365D0B">
      <w:pPr>
        <w:rPr>
          <w:rtl/>
        </w:rPr>
      </w:pPr>
      <w:bookmarkStart w:id="1324" w:name="_ETM_Q1_2879259"/>
      <w:bookmarkEnd w:id="1324"/>
      <w:r>
        <w:rPr>
          <w:rFonts w:hint="cs"/>
          <w:rtl/>
        </w:rPr>
        <w:t>אתה צודק. לכן לא רציתי שזה י</w:t>
      </w:r>
      <w:bookmarkStart w:id="1325" w:name="_ETM_Q1_2872502"/>
      <w:bookmarkEnd w:id="1325"/>
      <w:r>
        <w:rPr>
          <w:rFonts w:hint="cs"/>
          <w:rtl/>
        </w:rPr>
        <w:t xml:space="preserve">חול רק על </w:t>
      </w:r>
      <w:proofErr w:type="spellStart"/>
      <w:r>
        <w:rPr>
          <w:rFonts w:hint="cs"/>
          <w:rtl/>
        </w:rPr>
        <w:t>הנוח'בות</w:t>
      </w:r>
      <w:proofErr w:type="spellEnd"/>
      <w:r>
        <w:rPr>
          <w:rFonts w:hint="cs"/>
          <w:rtl/>
        </w:rPr>
        <w:t xml:space="preserve">. חשבתי שלהגיד שזה יחול רק על </w:t>
      </w:r>
      <w:proofErr w:type="spellStart"/>
      <w:r>
        <w:rPr>
          <w:rFonts w:hint="cs"/>
          <w:rtl/>
        </w:rPr>
        <w:t>הנוח'בות</w:t>
      </w:r>
      <w:proofErr w:type="spellEnd"/>
      <w:r>
        <w:rPr>
          <w:rFonts w:hint="cs"/>
          <w:rtl/>
        </w:rPr>
        <w:t xml:space="preserve"> כמו שזה היה בקריאה הטרומית </w:t>
      </w:r>
      <w:r>
        <w:rPr>
          <w:rtl/>
        </w:rPr>
        <w:t>–</w:t>
      </w:r>
      <w:r>
        <w:rPr>
          <w:rFonts w:hint="cs"/>
          <w:rtl/>
        </w:rPr>
        <w:t xml:space="preserve"> להפך, זה </w:t>
      </w:r>
      <w:bookmarkStart w:id="1326" w:name="_ETM_Q1_2880752"/>
      <w:bookmarkEnd w:id="1326"/>
      <w:r w:rsidR="00365D0B">
        <w:rPr>
          <w:rFonts w:hint="cs"/>
          <w:rtl/>
        </w:rPr>
        <w:t xml:space="preserve">להיכנס לתוך האירוע. </w:t>
      </w:r>
    </w:p>
    <w:p w:rsidR="00365D0B" w:rsidRDefault="00365D0B" w:rsidP="00365D0B">
      <w:pPr>
        <w:rPr>
          <w:rtl/>
        </w:rPr>
      </w:pPr>
      <w:bookmarkStart w:id="1327" w:name="_ETM_Q1_2883638"/>
      <w:bookmarkStart w:id="1328" w:name="_ETM_Q1_2883695"/>
      <w:bookmarkStart w:id="1329" w:name="_ETM_Q1_2884576"/>
      <w:bookmarkEnd w:id="1327"/>
      <w:bookmarkEnd w:id="1328"/>
      <w:bookmarkEnd w:id="1329"/>
    </w:p>
    <w:p w:rsidR="00365D0B" w:rsidRDefault="00365D0B" w:rsidP="00365D0B">
      <w:pPr>
        <w:pStyle w:val="a4"/>
        <w:keepNext/>
        <w:rPr>
          <w:rtl/>
        </w:rPr>
      </w:pPr>
      <w:bookmarkStart w:id="1330" w:name="ET_speaker_5791_106"/>
      <w:r w:rsidRPr="00365D0B">
        <w:rPr>
          <w:rStyle w:val="TagStyle"/>
          <w:rtl/>
        </w:rPr>
        <w:t xml:space="preserve"> &lt;&lt; דובר &gt;&gt; </w:t>
      </w:r>
      <w:r>
        <w:rPr>
          <w:rtl/>
        </w:rPr>
        <w:t xml:space="preserve">יואב </w:t>
      </w:r>
      <w:proofErr w:type="spellStart"/>
      <w:r>
        <w:rPr>
          <w:rtl/>
        </w:rPr>
        <w:t>סגלוביץ</w:t>
      </w:r>
      <w:proofErr w:type="spellEnd"/>
      <w:r>
        <w:rPr>
          <w:rtl/>
        </w:rPr>
        <w:t>' (יש עתיד):</w:t>
      </w:r>
      <w:r w:rsidRPr="00365D0B">
        <w:rPr>
          <w:rStyle w:val="TagStyle"/>
          <w:rtl/>
        </w:rPr>
        <w:t xml:space="preserve"> &lt;&lt; דובר &gt;&gt;</w:t>
      </w:r>
      <w:r>
        <w:rPr>
          <w:rtl/>
        </w:rPr>
        <w:t xml:space="preserve">   </w:t>
      </w:r>
      <w:bookmarkEnd w:id="1330"/>
    </w:p>
    <w:p w:rsidR="00365D0B" w:rsidRDefault="00365D0B" w:rsidP="00365D0B">
      <w:pPr>
        <w:pStyle w:val="KeepWithNext"/>
        <w:rPr>
          <w:rtl/>
        </w:rPr>
      </w:pPr>
    </w:p>
    <w:p w:rsidR="00365D0B" w:rsidRDefault="00A25923" w:rsidP="00A25923">
      <w:pPr>
        <w:rPr>
          <w:rtl/>
        </w:rPr>
      </w:pPr>
      <w:bookmarkStart w:id="1331" w:name="_ETM_Q1_2884958"/>
      <w:bookmarkStart w:id="1332" w:name="_ETM_Q1_2885008"/>
      <w:bookmarkEnd w:id="1331"/>
      <w:bookmarkEnd w:id="1332"/>
      <w:r>
        <w:rPr>
          <w:rFonts w:hint="cs"/>
          <w:rtl/>
        </w:rPr>
        <w:t xml:space="preserve">אני מתחבר למה שאמר נציג הסניגוריה פה. </w:t>
      </w:r>
      <w:r w:rsidR="00365D0B">
        <w:rPr>
          <w:rFonts w:hint="cs"/>
          <w:rtl/>
        </w:rPr>
        <w:t xml:space="preserve">יש פה הליך שלם </w:t>
      </w:r>
      <w:bookmarkStart w:id="1333" w:name="_ETM_Q1_2887663"/>
      <w:bookmarkEnd w:id="1333"/>
      <w:r>
        <w:rPr>
          <w:rFonts w:hint="cs"/>
          <w:rtl/>
        </w:rPr>
        <w:t xml:space="preserve">שחלק ממנו זה הייצוג, חלק זה שירות בתי הסוהר, חלק זה שמירת עצורים </w:t>
      </w:r>
      <w:r>
        <w:rPr>
          <w:rtl/>
        </w:rPr>
        <w:t>–</w:t>
      </w:r>
      <w:r>
        <w:rPr>
          <w:rFonts w:hint="cs"/>
          <w:rtl/>
        </w:rPr>
        <w:t xml:space="preserve"> בכל המקומות </w:t>
      </w:r>
      <w:bookmarkStart w:id="1334" w:name="_ETM_Q1_2892526"/>
      <w:bookmarkEnd w:id="1334"/>
      <w:r>
        <w:rPr>
          <w:rFonts w:hint="cs"/>
          <w:rtl/>
        </w:rPr>
        <w:t xml:space="preserve">האלה אנחנו נוהגים עם ההגבלות המתאימות בגלל האופי המסוים של הרוצחים האלה, אבל  בכל המקומות אנחנו שומרים כל </w:t>
      </w:r>
      <w:bookmarkStart w:id="1335" w:name="_ETM_Q1_2902141"/>
      <w:bookmarkEnd w:id="1335"/>
      <w:r>
        <w:rPr>
          <w:rFonts w:hint="cs"/>
          <w:rtl/>
        </w:rPr>
        <w:t xml:space="preserve">הזמן, גם בוועדה, על איזשהו קו, גם אנחנו מקשים. </w:t>
      </w:r>
      <w:bookmarkStart w:id="1336" w:name="_ETM_Q1_2902352"/>
      <w:bookmarkEnd w:id="1336"/>
      <w:r>
        <w:rPr>
          <w:rFonts w:hint="cs"/>
          <w:rtl/>
        </w:rPr>
        <w:t xml:space="preserve">הקו הזה שאומר שהייצוג לא יהיה חלק משגרת החיים </w:t>
      </w:r>
      <w:bookmarkStart w:id="1337" w:name="_ETM_Q1_2911763"/>
      <w:bookmarkEnd w:id="1337"/>
      <w:r>
        <w:rPr>
          <w:rFonts w:hint="cs"/>
          <w:rtl/>
        </w:rPr>
        <w:t xml:space="preserve">הרגילה בהליך הפלילי הוא משהו שהמשמעויות שלו אומרות משהו גם עלינו </w:t>
      </w:r>
      <w:r>
        <w:rPr>
          <w:rtl/>
        </w:rPr>
        <w:t>–</w:t>
      </w:r>
      <w:r>
        <w:rPr>
          <w:rFonts w:hint="cs"/>
          <w:rtl/>
        </w:rPr>
        <w:t xml:space="preserve"> ונעזוב רגע את העולם, שב"כ וכולי. אני </w:t>
      </w:r>
      <w:bookmarkStart w:id="1338" w:name="_ETM_Q1_2916505"/>
      <w:bookmarkEnd w:id="1338"/>
      <w:r>
        <w:rPr>
          <w:rFonts w:hint="cs"/>
          <w:rtl/>
        </w:rPr>
        <w:t xml:space="preserve">לא הייתי רוצה </w:t>
      </w:r>
      <w:bookmarkStart w:id="1339" w:name="_ETM_Q1_2921470"/>
      <w:bookmarkEnd w:id="1339"/>
      <w:r w:rsidR="00365D0B">
        <w:rPr>
          <w:rFonts w:hint="cs"/>
          <w:rtl/>
        </w:rPr>
        <w:t xml:space="preserve">להיות במקום שאנחנו עושים החלטות שמשנות בבסיס דברים. </w:t>
      </w:r>
      <w:r>
        <w:rPr>
          <w:rFonts w:hint="cs"/>
          <w:rtl/>
        </w:rPr>
        <w:t>על זה אפשר להתווכח וזה הוויכוח</w:t>
      </w:r>
      <w:bookmarkStart w:id="1340" w:name="_ETM_Q1_2924790"/>
      <w:bookmarkEnd w:id="1340"/>
      <w:r>
        <w:rPr>
          <w:rFonts w:hint="cs"/>
          <w:rtl/>
        </w:rPr>
        <w:t xml:space="preserve"> </w:t>
      </w:r>
      <w:proofErr w:type="spellStart"/>
      <w:r>
        <w:rPr>
          <w:rFonts w:hint="cs"/>
          <w:rtl/>
        </w:rPr>
        <w:t>האמיתי</w:t>
      </w:r>
      <w:proofErr w:type="spellEnd"/>
      <w:r>
        <w:rPr>
          <w:rFonts w:hint="cs"/>
          <w:rtl/>
        </w:rPr>
        <w:t xml:space="preserve">. </w:t>
      </w:r>
    </w:p>
    <w:p w:rsidR="00365D0B" w:rsidRDefault="00365D0B" w:rsidP="00365D0B">
      <w:pPr>
        <w:rPr>
          <w:rtl/>
        </w:rPr>
      </w:pPr>
      <w:bookmarkStart w:id="1341" w:name="_ETM_Q1_2931814"/>
      <w:bookmarkStart w:id="1342" w:name="_ETM_Q1_2931884"/>
      <w:bookmarkEnd w:id="1341"/>
      <w:bookmarkEnd w:id="1342"/>
    </w:p>
    <w:p w:rsidR="00365D0B" w:rsidRDefault="00365D0B" w:rsidP="00365D0B">
      <w:pPr>
        <w:pStyle w:val="af6"/>
        <w:keepNext/>
        <w:rPr>
          <w:rtl/>
        </w:rPr>
      </w:pPr>
      <w:bookmarkStart w:id="1343" w:name="ET_yor_6157_107"/>
      <w:r w:rsidRPr="00365D0B">
        <w:rPr>
          <w:rStyle w:val="TagStyle"/>
          <w:rtl/>
        </w:rPr>
        <w:t xml:space="preserve"> &lt;&lt; יור &gt;&gt; </w:t>
      </w:r>
      <w:r>
        <w:rPr>
          <w:rtl/>
        </w:rPr>
        <w:t xml:space="preserve">היו"ר שמחה </w:t>
      </w:r>
      <w:proofErr w:type="spellStart"/>
      <w:r>
        <w:rPr>
          <w:rtl/>
        </w:rPr>
        <w:t>רוטמן</w:t>
      </w:r>
      <w:proofErr w:type="spellEnd"/>
      <w:r>
        <w:rPr>
          <w:rtl/>
        </w:rPr>
        <w:t>:</w:t>
      </w:r>
      <w:r w:rsidRPr="00365D0B">
        <w:rPr>
          <w:rStyle w:val="TagStyle"/>
          <w:rtl/>
        </w:rPr>
        <w:t xml:space="preserve"> &lt;&lt; יור &gt;&gt;</w:t>
      </w:r>
      <w:r>
        <w:rPr>
          <w:rtl/>
        </w:rPr>
        <w:t xml:space="preserve">   </w:t>
      </w:r>
      <w:bookmarkEnd w:id="1343"/>
    </w:p>
    <w:p w:rsidR="00365D0B" w:rsidRDefault="00365D0B" w:rsidP="00365D0B">
      <w:pPr>
        <w:pStyle w:val="KeepWithNext"/>
        <w:rPr>
          <w:rtl/>
        </w:rPr>
      </w:pPr>
    </w:p>
    <w:p w:rsidR="00365D0B" w:rsidRDefault="00A25923" w:rsidP="00A25923">
      <w:pPr>
        <w:rPr>
          <w:rtl/>
        </w:rPr>
      </w:pPr>
      <w:bookmarkStart w:id="1344" w:name="_ETM_Q1_2932608"/>
      <w:bookmarkEnd w:id="1344"/>
      <w:r>
        <w:rPr>
          <w:rFonts w:hint="cs"/>
          <w:rtl/>
        </w:rPr>
        <w:t xml:space="preserve">אבל עם </w:t>
      </w:r>
      <w:r w:rsidR="00365D0B">
        <w:rPr>
          <w:rFonts w:hint="cs"/>
          <w:rtl/>
        </w:rPr>
        <w:t xml:space="preserve">המימון </w:t>
      </w:r>
      <w:bookmarkStart w:id="1345" w:name="_ETM_Q1_2934105"/>
      <w:bookmarkEnd w:id="1345"/>
      <w:r w:rsidR="00365D0B">
        <w:rPr>
          <w:rFonts w:hint="cs"/>
          <w:rtl/>
        </w:rPr>
        <w:t xml:space="preserve">אין לך בעיה. </w:t>
      </w:r>
    </w:p>
    <w:p w:rsidR="00365D0B" w:rsidRDefault="00365D0B" w:rsidP="00365D0B">
      <w:pPr>
        <w:rPr>
          <w:rtl/>
        </w:rPr>
      </w:pPr>
      <w:bookmarkStart w:id="1346" w:name="_ETM_Q1_2936151"/>
      <w:bookmarkStart w:id="1347" w:name="_ETM_Q1_2936230"/>
      <w:bookmarkStart w:id="1348" w:name="_ETM_Q1_2937080"/>
      <w:bookmarkEnd w:id="1346"/>
      <w:bookmarkEnd w:id="1347"/>
      <w:bookmarkEnd w:id="1348"/>
    </w:p>
    <w:p w:rsidR="00365D0B" w:rsidRDefault="00365D0B" w:rsidP="00365D0B">
      <w:pPr>
        <w:pStyle w:val="a4"/>
        <w:keepNext/>
        <w:rPr>
          <w:rtl/>
        </w:rPr>
      </w:pPr>
      <w:bookmarkStart w:id="1349" w:name="ET_speaker_5791_108"/>
      <w:r w:rsidRPr="00365D0B">
        <w:rPr>
          <w:rStyle w:val="TagStyle"/>
          <w:rtl/>
        </w:rPr>
        <w:t xml:space="preserve"> &lt;&lt; דובר &gt;&gt; </w:t>
      </w:r>
      <w:r>
        <w:rPr>
          <w:rtl/>
        </w:rPr>
        <w:t xml:space="preserve">יואב </w:t>
      </w:r>
      <w:proofErr w:type="spellStart"/>
      <w:r>
        <w:rPr>
          <w:rtl/>
        </w:rPr>
        <w:t>סגלוביץ</w:t>
      </w:r>
      <w:proofErr w:type="spellEnd"/>
      <w:r>
        <w:rPr>
          <w:rtl/>
        </w:rPr>
        <w:t>' (יש עתיד):</w:t>
      </w:r>
      <w:r w:rsidRPr="00365D0B">
        <w:rPr>
          <w:rStyle w:val="TagStyle"/>
          <w:rtl/>
        </w:rPr>
        <w:t xml:space="preserve"> &lt;&lt; דובר &gt;&gt;</w:t>
      </w:r>
      <w:r>
        <w:rPr>
          <w:rtl/>
        </w:rPr>
        <w:t xml:space="preserve">   </w:t>
      </w:r>
      <w:bookmarkEnd w:id="1349"/>
    </w:p>
    <w:p w:rsidR="00365D0B" w:rsidRDefault="00365D0B" w:rsidP="00365D0B">
      <w:pPr>
        <w:pStyle w:val="KeepWithNext"/>
        <w:rPr>
          <w:rtl/>
        </w:rPr>
      </w:pPr>
    </w:p>
    <w:p w:rsidR="00365D0B" w:rsidRDefault="00A25923" w:rsidP="00365D0B">
      <w:pPr>
        <w:rPr>
          <w:rtl/>
        </w:rPr>
      </w:pPr>
      <w:bookmarkStart w:id="1350" w:name="_ETM_Q1_2937455"/>
      <w:bookmarkStart w:id="1351" w:name="_ETM_Q1_2937495"/>
      <w:bookmarkEnd w:id="1350"/>
      <w:bookmarkEnd w:id="1351"/>
      <w:r>
        <w:rPr>
          <w:rFonts w:hint="cs"/>
          <w:rtl/>
        </w:rPr>
        <w:t xml:space="preserve">בשתי רמות: סיפור המימון שגם פה יש לי רעיונות, אין לי הצעות גדולות. מה </w:t>
      </w:r>
      <w:bookmarkStart w:id="1352" w:name="_ETM_Q1_2934659"/>
      <w:bookmarkEnd w:id="1352"/>
      <w:r>
        <w:rPr>
          <w:rFonts w:hint="cs"/>
          <w:rtl/>
        </w:rPr>
        <w:t>שאמר קודם מתן יותר נכון בנסיבות האלה - -</w:t>
      </w:r>
    </w:p>
    <w:p w:rsidR="00A25923" w:rsidRDefault="00A25923" w:rsidP="00365D0B">
      <w:pPr>
        <w:rPr>
          <w:rtl/>
        </w:rPr>
      </w:pPr>
      <w:bookmarkStart w:id="1353" w:name="_ETM_Q1_2939795"/>
      <w:bookmarkStart w:id="1354" w:name="_ETM_Q1_2939861"/>
      <w:bookmarkEnd w:id="1353"/>
      <w:bookmarkEnd w:id="1354"/>
    </w:p>
    <w:p w:rsidR="00A25923" w:rsidRDefault="00A25923" w:rsidP="00A25923">
      <w:pPr>
        <w:pStyle w:val="af6"/>
        <w:keepNext/>
        <w:rPr>
          <w:rtl/>
        </w:rPr>
      </w:pPr>
      <w:bookmarkStart w:id="1355" w:name="ET_yor_6157_294"/>
      <w:r w:rsidRPr="00A25923">
        <w:rPr>
          <w:rStyle w:val="TagStyle"/>
          <w:rtl/>
        </w:rPr>
        <w:t xml:space="preserve"> &lt;&lt; </w:t>
      </w:r>
      <w:proofErr w:type="spellStart"/>
      <w:r w:rsidRPr="00A25923">
        <w:rPr>
          <w:rStyle w:val="TagStyle"/>
          <w:rtl/>
        </w:rPr>
        <w:t>יור</w:t>
      </w:r>
      <w:proofErr w:type="spellEnd"/>
      <w:r w:rsidRPr="00A25923">
        <w:rPr>
          <w:rStyle w:val="TagStyle"/>
          <w:rtl/>
        </w:rPr>
        <w:t xml:space="preserve"> &gt;&gt; </w:t>
      </w:r>
      <w:r>
        <w:rPr>
          <w:rtl/>
        </w:rPr>
        <w:t xml:space="preserve">היו"ר שמחה </w:t>
      </w:r>
      <w:proofErr w:type="spellStart"/>
      <w:r>
        <w:rPr>
          <w:rtl/>
        </w:rPr>
        <w:t>רוטמן</w:t>
      </w:r>
      <w:proofErr w:type="spellEnd"/>
      <w:r>
        <w:rPr>
          <w:rtl/>
        </w:rPr>
        <w:t>:</w:t>
      </w:r>
      <w:r w:rsidRPr="00A25923">
        <w:rPr>
          <w:rStyle w:val="TagStyle"/>
          <w:rtl/>
        </w:rPr>
        <w:t xml:space="preserve"> &lt;&lt; יור &gt;&gt;</w:t>
      </w:r>
      <w:r>
        <w:rPr>
          <w:rtl/>
        </w:rPr>
        <w:t xml:space="preserve">   </w:t>
      </w:r>
      <w:bookmarkEnd w:id="1355"/>
    </w:p>
    <w:p w:rsidR="00A25923" w:rsidRDefault="00A25923" w:rsidP="00A25923">
      <w:pPr>
        <w:pStyle w:val="KeepWithNext"/>
        <w:rPr>
          <w:rtl/>
        </w:rPr>
      </w:pPr>
    </w:p>
    <w:p w:rsidR="00A25923" w:rsidRPr="00A25923" w:rsidRDefault="00A25923" w:rsidP="00A25923">
      <w:pPr>
        <w:rPr>
          <w:rtl/>
        </w:rPr>
      </w:pPr>
      <w:bookmarkStart w:id="1356" w:name="_ETM_Q1_2940666"/>
      <w:bookmarkEnd w:id="1356"/>
      <w:r>
        <w:rPr>
          <w:rFonts w:hint="cs"/>
          <w:rtl/>
        </w:rPr>
        <w:t xml:space="preserve">מה מתן אמר? פספסתי. </w:t>
      </w:r>
    </w:p>
    <w:p w:rsidR="008843C8" w:rsidRDefault="008843C8" w:rsidP="00365D0B">
      <w:pPr>
        <w:rPr>
          <w:rtl/>
        </w:rPr>
      </w:pPr>
      <w:bookmarkStart w:id="1357" w:name="_ETM_Q1_2941520"/>
      <w:bookmarkStart w:id="1358" w:name="_ETM_Q1_2941580"/>
      <w:bookmarkStart w:id="1359" w:name="_ETM_Q1_2943400"/>
      <w:bookmarkEnd w:id="1357"/>
      <w:bookmarkEnd w:id="1358"/>
      <w:bookmarkEnd w:id="1359"/>
    </w:p>
    <w:p w:rsidR="008843C8" w:rsidRDefault="008843C8" w:rsidP="008843C8">
      <w:pPr>
        <w:pStyle w:val="a4"/>
        <w:keepNext/>
        <w:rPr>
          <w:rtl/>
        </w:rPr>
      </w:pPr>
      <w:bookmarkStart w:id="1360" w:name="ET_speaker_5855_109"/>
      <w:r w:rsidRPr="008843C8">
        <w:rPr>
          <w:rStyle w:val="TagStyle"/>
          <w:rtl/>
        </w:rPr>
        <w:t xml:space="preserve"> &lt;&lt; דובר &gt;&gt; </w:t>
      </w:r>
      <w:r>
        <w:rPr>
          <w:rtl/>
        </w:rPr>
        <w:t>מתן כהנא (המחנה הממלכתי):</w:t>
      </w:r>
      <w:r w:rsidRPr="008843C8">
        <w:rPr>
          <w:rStyle w:val="TagStyle"/>
          <w:rtl/>
        </w:rPr>
        <w:t xml:space="preserve"> &lt;&lt; דובר &gt;&gt;</w:t>
      </w:r>
      <w:r>
        <w:rPr>
          <w:rtl/>
        </w:rPr>
        <w:t xml:space="preserve">   </w:t>
      </w:r>
      <w:bookmarkEnd w:id="1360"/>
    </w:p>
    <w:p w:rsidR="008843C8" w:rsidRDefault="008843C8" w:rsidP="008843C8">
      <w:pPr>
        <w:pStyle w:val="KeepWithNext"/>
        <w:rPr>
          <w:rtl/>
        </w:rPr>
      </w:pPr>
    </w:p>
    <w:p w:rsidR="008843C8" w:rsidRDefault="008843C8" w:rsidP="008843C8">
      <w:pPr>
        <w:rPr>
          <w:rtl/>
        </w:rPr>
      </w:pPr>
      <w:bookmarkStart w:id="1361" w:name="_ETM_Q1_2943790"/>
      <w:bookmarkStart w:id="1362" w:name="_ETM_Q1_2943830"/>
      <w:bookmarkEnd w:id="1361"/>
      <w:bookmarkEnd w:id="1362"/>
      <w:r>
        <w:rPr>
          <w:rFonts w:hint="cs"/>
          <w:rtl/>
        </w:rPr>
        <w:t xml:space="preserve">על הכספים שמצאו. </w:t>
      </w:r>
    </w:p>
    <w:p w:rsidR="008843C8" w:rsidRDefault="008843C8" w:rsidP="008843C8">
      <w:pPr>
        <w:rPr>
          <w:rtl/>
        </w:rPr>
      </w:pPr>
      <w:bookmarkStart w:id="1363" w:name="_ETM_Q1_2947538"/>
      <w:bookmarkStart w:id="1364" w:name="_ETM_Q1_2947593"/>
      <w:bookmarkEnd w:id="1363"/>
      <w:bookmarkEnd w:id="1364"/>
    </w:p>
    <w:p w:rsidR="008843C8" w:rsidRDefault="008843C8" w:rsidP="008843C8">
      <w:pPr>
        <w:pStyle w:val="af6"/>
        <w:keepNext/>
        <w:rPr>
          <w:rtl/>
        </w:rPr>
      </w:pPr>
      <w:bookmarkStart w:id="1365" w:name="ET_yor_6157_110"/>
      <w:r w:rsidRPr="008843C8">
        <w:rPr>
          <w:rStyle w:val="TagStyle"/>
          <w:rtl/>
        </w:rPr>
        <w:t xml:space="preserve"> &lt;&lt; </w:t>
      </w:r>
      <w:proofErr w:type="spellStart"/>
      <w:r w:rsidRPr="008843C8">
        <w:rPr>
          <w:rStyle w:val="TagStyle"/>
          <w:rtl/>
        </w:rPr>
        <w:t>יור</w:t>
      </w:r>
      <w:proofErr w:type="spellEnd"/>
      <w:r w:rsidRPr="008843C8">
        <w:rPr>
          <w:rStyle w:val="TagStyle"/>
          <w:rtl/>
        </w:rPr>
        <w:t xml:space="preserve"> &gt;&gt; </w:t>
      </w:r>
      <w:r>
        <w:rPr>
          <w:rtl/>
        </w:rPr>
        <w:t xml:space="preserve">היו"ר שמחה </w:t>
      </w:r>
      <w:proofErr w:type="spellStart"/>
      <w:r>
        <w:rPr>
          <w:rtl/>
        </w:rPr>
        <w:t>רוטמן</w:t>
      </w:r>
      <w:proofErr w:type="spellEnd"/>
      <w:r>
        <w:rPr>
          <w:rtl/>
        </w:rPr>
        <w:t>:</w:t>
      </w:r>
      <w:r w:rsidRPr="008843C8">
        <w:rPr>
          <w:rStyle w:val="TagStyle"/>
          <w:rtl/>
        </w:rPr>
        <w:t xml:space="preserve"> &lt;&lt; יור &gt;&gt;</w:t>
      </w:r>
      <w:r>
        <w:rPr>
          <w:rtl/>
        </w:rPr>
        <w:t xml:space="preserve">   </w:t>
      </w:r>
      <w:bookmarkEnd w:id="1365"/>
    </w:p>
    <w:p w:rsidR="008843C8" w:rsidRDefault="008843C8" w:rsidP="008843C8">
      <w:pPr>
        <w:pStyle w:val="KeepWithNext"/>
        <w:rPr>
          <w:rtl/>
        </w:rPr>
      </w:pPr>
    </w:p>
    <w:p w:rsidR="008843C8" w:rsidRDefault="00A25923" w:rsidP="00A25923">
      <w:pPr>
        <w:rPr>
          <w:rtl/>
        </w:rPr>
      </w:pPr>
      <w:bookmarkStart w:id="1366" w:name="_ETM_Q1_2948293"/>
      <w:bookmarkEnd w:id="1366"/>
      <w:r>
        <w:rPr>
          <w:rFonts w:hint="cs"/>
          <w:rtl/>
        </w:rPr>
        <w:t xml:space="preserve">זה כספים של המדינה, </w:t>
      </w:r>
      <w:r w:rsidR="008843C8">
        <w:rPr>
          <w:rFonts w:hint="cs"/>
          <w:rtl/>
        </w:rPr>
        <w:t xml:space="preserve">זה </w:t>
      </w:r>
      <w:bookmarkStart w:id="1367" w:name="_ETM_Q1_2949633"/>
      <w:bookmarkEnd w:id="1367"/>
      <w:r w:rsidR="008843C8">
        <w:rPr>
          <w:rFonts w:hint="cs"/>
          <w:rtl/>
        </w:rPr>
        <w:t xml:space="preserve">אוצר המדינה. </w:t>
      </w:r>
    </w:p>
    <w:p w:rsidR="008843C8" w:rsidRDefault="008843C8" w:rsidP="008843C8">
      <w:pPr>
        <w:rPr>
          <w:rtl/>
        </w:rPr>
      </w:pPr>
      <w:bookmarkStart w:id="1368" w:name="_ETM_Q1_2953418"/>
      <w:bookmarkStart w:id="1369" w:name="_ETM_Q1_2953473"/>
      <w:bookmarkStart w:id="1370" w:name="_ETM_Q1_2954543"/>
      <w:bookmarkEnd w:id="1368"/>
      <w:bookmarkEnd w:id="1369"/>
      <w:bookmarkEnd w:id="1370"/>
    </w:p>
    <w:p w:rsidR="008843C8" w:rsidRDefault="008843C8" w:rsidP="008843C8">
      <w:pPr>
        <w:pStyle w:val="a4"/>
        <w:keepNext/>
        <w:rPr>
          <w:rtl/>
        </w:rPr>
      </w:pPr>
      <w:bookmarkStart w:id="1371" w:name="ET_speaker_5855_111"/>
      <w:r w:rsidRPr="008843C8">
        <w:rPr>
          <w:rStyle w:val="TagStyle"/>
          <w:rtl/>
        </w:rPr>
        <w:t xml:space="preserve"> &lt;&lt; דובר &gt;&gt; </w:t>
      </w:r>
      <w:r>
        <w:rPr>
          <w:rtl/>
        </w:rPr>
        <w:t>מתן כהנא (המחנה הממלכתי):</w:t>
      </w:r>
      <w:r w:rsidRPr="008843C8">
        <w:rPr>
          <w:rStyle w:val="TagStyle"/>
          <w:rtl/>
        </w:rPr>
        <w:t xml:space="preserve"> &lt;&lt; דובר &gt;&gt;</w:t>
      </w:r>
      <w:r>
        <w:rPr>
          <w:rtl/>
        </w:rPr>
        <w:t xml:space="preserve">   </w:t>
      </w:r>
      <w:bookmarkEnd w:id="1371"/>
    </w:p>
    <w:p w:rsidR="008843C8" w:rsidRDefault="008843C8" w:rsidP="008843C8">
      <w:pPr>
        <w:pStyle w:val="KeepWithNext"/>
        <w:rPr>
          <w:rtl/>
        </w:rPr>
      </w:pPr>
    </w:p>
    <w:p w:rsidR="008843C8" w:rsidRDefault="00A25923" w:rsidP="008843C8">
      <w:pPr>
        <w:rPr>
          <w:rtl/>
        </w:rPr>
      </w:pPr>
      <w:bookmarkStart w:id="1372" w:name="_ETM_Q1_2954892"/>
      <w:bookmarkStart w:id="1373" w:name="_ETM_Q1_2954932"/>
      <w:bookmarkEnd w:id="1372"/>
      <w:bookmarkEnd w:id="1373"/>
      <w:r>
        <w:rPr>
          <w:rFonts w:hint="cs"/>
          <w:rtl/>
        </w:rPr>
        <w:t xml:space="preserve">זה </w:t>
      </w:r>
      <w:r w:rsidR="008843C8">
        <w:rPr>
          <w:rFonts w:hint="cs"/>
          <w:rtl/>
        </w:rPr>
        <w:t xml:space="preserve">כסף </w:t>
      </w:r>
      <w:proofErr w:type="spellStart"/>
      <w:r w:rsidR="008843C8">
        <w:rPr>
          <w:rFonts w:hint="cs"/>
          <w:rtl/>
        </w:rPr>
        <w:t>קטארי</w:t>
      </w:r>
      <w:proofErr w:type="spellEnd"/>
      <w:r w:rsidR="008843C8">
        <w:rPr>
          <w:rFonts w:hint="cs"/>
          <w:rtl/>
        </w:rPr>
        <w:t xml:space="preserve">. </w:t>
      </w:r>
    </w:p>
    <w:p w:rsidR="008843C8" w:rsidRDefault="008843C8" w:rsidP="008843C8">
      <w:pPr>
        <w:rPr>
          <w:rtl/>
        </w:rPr>
      </w:pPr>
      <w:bookmarkStart w:id="1374" w:name="_ETM_Q1_2958027"/>
      <w:bookmarkStart w:id="1375" w:name="_ETM_Q1_2958072"/>
      <w:bookmarkEnd w:id="1374"/>
      <w:bookmarkEnd w:id="1375"/>
    </w:p>
    <w:p w:rsidR="008843C8" w:rsidRDefault="008843C8" w:rsidP="008843C8">
      <w:pPr>
        <w:pStyle w:val="af6"/>
        <w:keepNext/>
        <w:rPr>
          <w:rtl/>
        </w:rPr>
      </w:pPr>
      <w:bookmarkStart w:id="1376" w:name="ET_yor_6157_112"/>
      <w:r w:rsidRPr="008843C8">
        <w:rPr>
          <w:rStyle w:val="TagStyle"/>
          <w:rtl/>
        </w:rPr>
        <w:t xml:space="preserve"> &lt;&lt; יור &gt;&gt; </w:t>
      </w:r>
      <w:r>
        <w:rPr>
          <w:rtl/>
        </w:rPr>
        <w:t xml:space="preserve">היו"ר שמחה </w:t>
      </w:r>
      <w:proofErr w:type="spellStart"/>
      <w:r>
        <w:rPr>
          <w:rtl/>
        </w:rPr>
        <w:t>רוטמן</w:t>
      </w:r>
      <w:proofErr w:type="spellEnd"/>
      <w:r>
        <w:rPr>
          <w:rtl/>
        </w:rPr>
        <w:t>:</w:t>
      </w:r>
      <w:r w:rsidRPr="008843C8">
        <w:rPr>
          <w:rStyle w:val="TagStyle"/>
          <w:rtl/>
        </w:rPr>
        <w:t xml:space="preserve"> &lt;&lt; יור &gt;&gt;</w:t>
      </w:r>
      <w:r>
        <w:rPr>
          <w:rtl/>
        </w:rPr>
        <w:t xml:space="preserve">   </w:t>
      </w:r>
      <w:bookmarkEnd w:id="1376"/>
    </w:p>
    <w:p w:rsidR="008843C8" w:rsidRDefault="008843C8" w:rsidP="008843C8">
      <w:pPr>
        <w:pStyle w:val="KeepWithNext"/>
        <w:rPr>
          <w:rtl/>
        </w:rPr>
      </w:pPr>
    </w:p>
    <w:p w:rsidR="008843C8" w:rsidRDefault="00A25923" w:rsidP="008843C8">
      <w:pPr>
        <w:rPr>
          <w:rtl/>
        </w:rPr>
      </w:pPr>
      <w:bookmarkStart w:id="1377" w:name="_ETM_Q1_2959017"/>
      <w:bookmarkEnd w:id="1377"/>
      <w:r>
        <w:rPr>
          <w:rFonts w:hint="cs"/>
          <w:rtl/>
        </w:rPr>
        <w:t xml:space="preserve">לא, זה </w:t>
      </w:r>
      <w:bookmarkStart w:id="1378" w:name="_ETM_Q1_2948559"/>
      <w:bookmarkEnd w:id="1378"/>
      <w:r>
        <w:rPr>
          <w:rFonts w:hint="cs"/>
          <w:rtl/>
        </w:rPr>
        <w:t xml:space="preserve">נחשב אוצר מדינה. כסף שלקחת במלחמה שייך </w:t>
      </w:r>
      <w:bookmarkStart w:id="1379" w:name="_ETM_Q1_2951755"/>
      <w:bookmarkEnd w:id="1379"/>
      <w:r>
        <w:rPr>
          <w:rFonts w:hint="cs"/>
          <w:rtl/>
        </w:rPr>
        <w:t xml:space="preserve">למדינה. </w:t>
      </w:r>
    </w:p>
    <w:p w:rsidR="00A25923" w:rsidRDefault="00A25923" w:rsidP="008843C8">
      <w:pPr>
        <w:rPr>
          <w:rtl/>
        </w:rPr>
      </w:pPr>
    </w:p>
    <w:p w:rsidR="00A25923" w:rsidRDefault="00A25923" w:rsidP="00A25923">
      <w:pPr>
        <w:pStyle w:val="a4"/>
        <w:keepNext/>
        <w:rPr>
          <w:rtl/>
        </w:rPr>
      </w:pPr>
      <w:bookmarkStart w:id="1380" w:name="ET_speaker_5791_295"/>
      <w:r w:rsidRPr="00A25923">
        <w:rPr>
          <w:rStyle w:val="TagStyle"/>
          <w:rtl/>
        </w:rPr>
        <w:t xml:space="preserve"> &lt;&lt; דובר &gt;&gt; </w:t>
      </w:r>
      <w:r>
        <w:rPr>
          <w:rtl/>
        </w:rPr>
        <w:t xml:space="preserve">יואב </w:t>
      </w:r>
      <w:proofErr w:type="spellStart"/>
      <w:r>
        <w:rPr>
          <w:rtl/>
        </w:rPr>
        <w:t>סגלוביץ</w:t>
      </w:r>
      <w:proofErr w:type="spellEnd"/>
      <w:r>
        <w:rPr>
          <w:rtl/>
        </w:rPr>
        <w:t>' (יש עתיד):</w:t>
      </w:r>
      <w:r w:rsidRPr="00A25923">
        <w:rPr>
          <w:rStyle w:val="TagStyle"/>
          <w:rtl/>
        </w:rPr>
        <w:t xml:space="preserve"> &lt;&lt; דובר &gt;&gt;</w:t>
      </w:r>
      <w:r>
        <w:rPr>
          <w:rtl/>
        </w:rPr>
        <w:t xml:space="preserve">   </w:t>
      </w:r>
      <w:bookmarkEnd w:id="1380"/>
    </w:p>
    <w:p w:rsidR="00A25923" w:rsidRDefault="00A25923" w:rsidP="00A25923">
      <w:pPr>
        <w:pStyle w:val="KeepWithNext"/>
        <w:rPr>
          <w:rtl/>
        </w:rPr>
      </w:pPr>
    </w:p>
    <w:p w:rsidR="00A25923" w:rsidRPr="00A25923" w:rsidRDefault="00A25923" w:rsidP="00A25923">
      <w:pPr>
        <w:rPr>
          <w:rtl/>
        </w:rPr>
      </w:pPr>
      <w:r>
        <w:rPr>
          <w:rFonts w:hint="cs"/>
          <w:rtl/>
        </w:rPr>
        <w:t xml:space="preserve">לא חשבתי על זה קודם, אני משתמש במה </w:t>
      </w:r>
      <w:bookmarkStart w:id="1381" w:name="_ETM_Q1_2953236"/>
      <w:bookmarkEnd w:id="1381"/>
      <w:r>
        <w:rPr>
          <w:rFonts w:hint="cs"/>
          <w:rtl/>
        </w:rPr>
        <w:t xml:space="preserve">שאמר מתן, שדווקא מהפשע שביצעתם משם ניקח. אני </w:t>
      </w:r>
      <w:bookmarkStart w:id="1382" w:name="_ETM_Q1_2961989"/>
      <w:bookmarkEnd w:id="1382"/>
      <w:r>
        <w:rPr>
          <w:rFonts w:hint="cs"/>
          <w:rtl/>
        </w:rPr>
        <w:t xml:space="preserve">שם את זה רגע בצד, אבל ההבחנה שהוא דיבר עליה היא הבחנה מאוד מהותית שהיא מעבר למקור הכספי. </w:t>
      </w:r>
      <w:bookmarkStart w:id="1383" w:name="_ETM_Q1_2967837"/>
      <w:bookmarkEnd w:id="1383"/>
      <w:r>
        <w:rPr>
          <w:rFonts w:hint="cs"/>
          <w:rtl/>
        </w:rPr>
        <w:t xml:space="preserve">על המקור הכספי יש לי דעה אחרת </w:t>
      </w:r>
      <w:bookmarkStart w:id="1384" w:name="_ETM_Q1_2970800"/>
      <w:bookmarkEnd w:id="1384"/>
      <w:r>
        <w:rPr>
          <w:rFonts w:hint="cs"/>
          <w:rtl/>
        </w:rPr>
        <w:t xml:space="preserve">אבל שווה להידיין בה. אבל עצם העובדה שאנחנו משנים פה </w:t>
      </w:r>
      <w:bookmarkStart w:id="1385" w:name="_ETM_Q1_2975339"/>
      <w:bookmarkEnd w:id="1385"/>
      <w:r>
        <w:rPr>
          <w:rFonts w:hint="cs"/>
          <w:rtl/>
        </w:rPr>
        <w:t xml:space="preserve">כללים של המשפט הפלילי זה שווה חשיבה נוספת. </w:t>
      </w:r>
    </w:p>
    <w:p w:rsidR="008843C8" w:rsidRDefault="008843C8" w:rsidP="008843C8">
      <w:pPr>
        <w:rPr>
          <w:rtl/>
        </w:rPr>
      </w:pPr>
      <w:bookmarkStart w:id="1386" w:name="_ETM_Q1_2961962"/>
      <w:bookmarkStart w:id="1387" w:name="_ETM_Q1_2962017"/>
      <w:bookmarkStart w:id="1388" w:name="_ETM_Q1_2963010"/>
      <w:bookmarkEnd w:id="1386"/>
      <w:bookmarkEnd w:id="1387"/>
      <w:bookmarkEnd w:id="1388"/>
    </w:p>
    <w:p w:rsidR="008843C8" w:rsidRDefault="008843C8" w:rsidP="008843C8">
      <w:pPr>
        <w:pStyle w:val="a4"/>
        <w:keepNext/>
        <w:rPr>
          <w:rtl/>
        </w:rPr>
      </w:pPr>
      <w:bookmarkStart w:id="1389" w:name="_ETM_Q1_2977569"/>
      <w:bookmarkStart w:id="1390" w:name="_ETM_Q1_2977620"/>
      <w:bookmarkStart w:id="1391" w:name="_ETM_Q1_2981079"/>
      <w:bookmarkStart w:id="1392" w:name="ET_speaker_דר_גור_בליי_114"/>
      <w:bookmarkEnd w:id="1389"/>
      <w:bookmarkEnd w:id="1390"/>
      <w:bookmarkEnd w:id="1391"/>
      <w:r w:rsidRPr="008843C8">
        <w:rPr>
          <w:rStyle w:val="TagStyle"/>
          <w:rtl/>
        </w:rPr>
        <w:t xml:space="preserve"> &lt;&lt; דובר &gt;&gt; </w:t>
      </w:r>
      <w:r>
        <w:rPr>
          <w:rtl/>
        </w:rPr>
        <w:t xml:space="preserve">ד"ר גור </w:t>
      </w:r>
      <w:proofErr w:type="spellStart"/>
      <w:r>
        <w:rPr>
          <w:rtl/>
        </w:rPr>
        <w:t>בליי</w:t>
      </w:r>
      <w:proofErr w:type="spellEnd"/>
      <w:r>
        <w:rPr>
          <w:rtl/>
        </w:rPr>
        <w:t>:</w:t>
      </w:r>
      <w:r w:rsidRPr="008843C8">
        <w:rPr>
          <w:rStyle w:val="TagStyle"/>
          <w:rtl/>
        </w:rPr>
        <w:t xml:space="preserve"> &lt;&lt; דובר &gt;&gt;</w:t>
      </w:r>
      <w:r>
        <w:rPr>
          <w:rtl/>
        </w:rPr>
        <w:t xml:space="preserve">   </w:t>
      </w:r>
      <w:bookmarkEnd w:id="1392"/>
    </w:p>
    <w:p w:rsidR="008843C8" w:rsidRDefault="008843C8" w:rsidP="008843C8">
      <w:pPr>
        <w:pStyle w:val="KeepWithNext"/>
        <w:rPr>
          <w:rtl/>
        </w:rPr>
      </w:pPr>
    </w:p>
    <w:p w:rsidR="00003DAF" w:rsidRDefault="00A25923" w:rsidP="00A25923">
      <w:pPr>
        <w:rPr>
          <w:rtl/>
        </w:rPr>
      </w:pPr>
      <w:bookmarkStart w:id="1393" w:name="_ETM_Q1_2981446"/>
      <w:bookmarkStart w:id="1394" w:name="_ETM_Q1_2981481"/>
      <w:bookmarkEnd w:id="1393"/>
      <w:bookmarkEnd w:id="1394"/>
      <w:r>
        <w:rPr>
          <w:rFonts w:hint="cs"/>
          <w:rtl/>
        </w:rPr>
        <w:t xml:space="preserve">אני רוצה להתחבר לדברים שאמר יואב ואמרתי את זה גם אתמול. צריך לזכור </w:t>
      </w:r>
      <w:r>
        <w:rPr>
          <w:rtl/>
        </w:rPr>
        <w:t>–</w:t>
      </w:r>
      <w:r>
        <w:rPr>
          <w:rFonts w:hint="cs"/>
          <w:rtl/>
        </w:rPr>
        <w:t xml:space="preserve"> וזאת דוגמה חשובה מאוד שהוועדה תיקח בחשבון</w:t>
      </w:r>
      <w:bookmarkStart w:id="1395" w:name="_ETM_Q1_2988759"/>
      <w:bookmarkEnd w:id="1395"/>
      <w:r>
        <w:rPr>
          <w:rFonts w:hint="cs"/>
          <w:rtl/>
        </w:rPr>
        <w:t>:</w:t>
      </w:r>
      <w:r w:rsidR="008843C8">
        <w:rPr>
          <w:rFonts w:hint="cs"/>
          <w:rtl/>
        </w:rPr>
        <w:t xml:space="preserve"> </w:t>
      </w:r>
      <w:r>
        <w:rPr>
          <w:rFonts w:hint="cs"/>
          <w:rtl/>
        </w:rPr>
        <w:t xml:space="preserve">ממשלת </w:t>
      </w:r>
      <w:bookmarkStart w:id="1396" w:name="_ETM_Q1_2990258"/>
      <w:bookmarkEnd w:id="1396"/>
      <w:r w:rsidR="008843C8">
        <w:rPr>
          <w:rFonts w:hint="cs"/>
          <w:rtl/>
        </w:rPr>
        <w:t xml:space="preserve">ישראל קיבלה החלטה </w:t>
      </w:r>
      <w:r>
        <w:rPr>
          <w:rFonts w:hint="cs"/>
          <w:rtl/>
        </w:rPr>
        <w:t xml:space="preserve">ב-1 בינואר 1961 </w:t>
      </w:r>
      <w:r w:rsidR="008843C8">
        <w:rPr>
          <w:rFonts w:hint="cs"/>
          <w:rtl/>
        </w:rPr>
        <w:t xml:space="preserve">למנות סנגור </w:t>
      </w:r>
      <w:r>
        <w:rPr>
          <w:rFonts w:hint="cs"/>
          <w:rtl/>
        </w:rPr>
        <w:t xml:space="preserve">במימון המדינה לאדולף אייכמן; כי </w:t>
      </w:r>
      <w:bookmarkStart w:id="1397" w:name="_ETM_Q1_2999050"/>
      <w:bookmarkEnd w:id="1397"/>
      <w:r>
        <w:rPr>
          <w:rFonts w:hint="cs"/>
          <w:rtl/>
        </w:rPr>
        <w:t>מדינת ישראל חשבה שדווקא בשביל העוצמה של המשפט הזה נגד גדול הצוררים חשוב שהמשפט יהיה עם ייצוג משפטי, עם סניגור</w:t>
      </w:r>
      <w:r w:rsidR="008843C8">
        <w:rPr>
          <w:rFonts w:hint="cs"/>
          <w:rtl/>
        </w:rPr>
        <w:t xml:space="preserve"> </w:t>
      </w:r>
      <w:r>
        <w:rPr>
          <w:rFonts w:hint="cs"/>
          <w:rtl/>
        </w:rPr>
        <w:t>כדי שלפנ</w:t>
      </w:r>
      <w:r w:rsidR="008843C8">
        <w:rPr>
          <w:rFonts w:hint="cs"/>
          <w:rtl/>
        </w:rPr>
        <w:t xml:space="preserve">י </w:t>
      </w:r>
      <w:bookmarkStart w:id="1398" w:name="_ETM_Q1_3009823"/>
      <w:bookmarkEnd w:id="1398"/>
      <w:r w:rsidR="008843C8">
        <w:rPr>
          <w:rFonts w:hint="cs"/>
          <w:rtl/>
        </w:rPr>
        <w:t xml:space="preserve">שאנחנו תולים את הצורר הזה </w:t>
      </w:r>
      <w:r>
        <w:rPr>
          <w:rFonts w:hint="cs"/>
          <w:rtl/>
        </w:rPr>
        <w:t xml:space="preserve">נוכל להראות שמדינת ישראל, זה חלק ממה שמאפיין אותה כמדינה דמוקרטית, שהיא נותנת ייצוג משפטי לגדול אויביה וגדול </w:t>
      </w:r>
      <w:bookmarkStart w:id="1399" w:name="_ETM_Q1_3015044"/>
      <w:bookmarkEnd w:id="1399"/>
      <w:r>
        <w:rPr>
          <w:rFonts w:hint="cs"/>
          <w:rtl/>
        </w:rPr>
        <w:t>צורריה</w:t>
      </w:r>
      <w:r w:rsidR="00003DAF">
        <w:rPr>
          <w:rFonts w:hint="cs"/>
          <w:rtl/>
        </w:rPr>
        <w:t>.</w:t>
      </w:r>
      <w:r w:rsidR="008843C8">
        <w:rPr>
          <w:rFonts w:hint="cs"/>
          <w:rtl/>
        </w:rPr>
        <w:t xml:space="preserve"> הוא </w:t>
      </w:r>
      <w:bookmarkStart w:id="1400" w:name="_ETM_Q1_3018996"/>
      <w:bookmarkEnd w:id="1400"/>
      <w:r w:rsidR="008843C8">
        <w:rPr>
          <w:rFonts w:hint="cs"/>
          <w:rtl/>
        </w:rPr>
        <w:t>ק</w:t>
      </w:r>
      <w:r w:rsidR="00003DAF">
        <w:rPr>
          <w:rFonts w:hint="cs"/>
          <w:rtl/>
        </w:rPr>
        <w:t xml:space="preserve">יבל ייצוג, אפילו קצבו את הסכום שבו מדובר, ואמרו, כן, הוא יקבל את הייצוג </w:t>
      </w:r>
      <w:bookmarkStart w:id="1401" w:name="_ETM_Q1_3024397"/>
      <w:bookmarkEnd w:id="1401"/>
      <w:r w:rsidR="00003DAF">
        <w:rPr>
          <w:rFonts w:hint="cs"/>
          <w:rtl/>
        </w:rPr>
        <w:t xml:space="preserve">המלא ואת ההליך המלא. בסוף ההליך הצורר הזה, </w:t>
      </w:r>
      <w:bookmarkStart w:id="1402" w:name="_ETM_Q1_3025566"/>
      <w:bookmarkEnd w:id="1402"/>
      <w:r w:rsidR="00003DAF">
        <w:rPr>
          <w:rFonts w:hint="cs"/>
          <w:rtl/>
        </w:rPr>
        <w:t xml:space="preserve">יימח שמו, יורשע וייתלה. </w:t>
      </w:r>
    </w:p>
    <w:p w:rsidR="00003DAF" w:rsidRDefault="00003DAF" w:rsidP="00A25923">
      <w:pPr>
        <w:rPr>
          <w:rtl/>
        </w:rPr>
      </w:pPr>
      <w:bookmarkStart w:id="1403" w:name="_ETM_Q1_3030750"/>
      <w:bookmarkStart w:id="1404" w:name="_ETM_Q1_3030781"/>
      <w:bookmarkStart w:id="1405" w:name="_ETM_Q1_3030910"/>
      <w:bookmarkEnd w:id="1403"/>
      <w:bookmarkEnd w:id="1404"/>
      <w:bookmarkEnd w:id="1405"/>
    </w:p>
    <w:p w:rsidR="008843C8" w:rsidRDefault="00003DAF" w:rsidP="006F3C89">
      <w:pPr>
        <w:rPr>
          <w:rtl/>
        </w:rPr>
      </w:pPr>
      <w:bookmarkStart w:id="1406" w:name="_ETM_Q1_3030938"/>
      <w:bookmarkEnd w:id="1406"/>
      <w:r>
        <w:rPr>
          <w:rFonts w:hint="cs"/>
          <w:rtl/>
        </w:rPr>
        <w:t>כ</w:t>
      </w:r>
      <w:r w:rsidR="008843C8">
        <w:rPr>
          <w:rFonts w:hint="cs"/>
          <w:rtl/>
        </w:rPr>
        <w:t xml:space="preserve">שאנחנו </w:t>
      </w:r>
      <w:bookmarkStart w:id="1407" w:name="_ETM_Q1_3032075"/>
      <w:bookmarkEnd w:id="1407"/>
      <w:r w:rsidR="008843C8">
        <w:rPr>
          <w:rFonts w:hint="cs"/>
          <w:rtl/>
        </w:rPr>
        <w:t>קובעים עיקרון שונה</w:t>
      </w:r>
      <w:r w:rsidR="006F3C89">
        <w:rPr>
          <w:rFonts w:hint="cs"/>
          <w:rtl/>
        </w:rPr>
        <w:t xml:space="preserve"> שאין חובה, נראה, </w:t>
      </w:r>
      <w:bookmarkStart w:id="1408" w:name="_ETM_Q1_3031875"/>
      <w:bookmarkEnd w:id="1408"/>
      <w:r w:rsidR="006F3C89">
        <w:rPr>
          <w:rFonts w:hint="cs"/>
          <w:rtl/>
        </w:rPr>
        <w:t xml:space="preserve">זה שיקול דעת </w:t>
      </w:r>
      <w:r w:rsidR="008843C8">
        <w:rPr>
          <w:rFonts w:hint="cs"/>
          <w:rtl/>
        </w:rPr>
        <w:t>זה מעורר</w:t>
      </w:r>
      <w:r w:rsidR="006F3C89">
        <w:rPr>
          <w:rFonts w:hint="cs"/>
          <w:rtl/>
        </w:rPr>
        <w:t xml:space="preserve"> - - -</w:t>
      </w:r>
      <w:r w:rsidR="008843C8">
        <w:rPr>
          <w:rFonts w:hint="cs"/>
          <w:rtl/>
        </w:rPr>
        <w:t xml:space="preserve">. </w:t>
      </w:r>
      <w:r w:rsidR="006F3C89">
        <w:rPr>
          <w:rFonts w:hint="cs"/>
          <w:rtl/>
        </w:rPr>
        <w:t xml:space="preserve">אותו דבר עשו גם האמריקאים בגואנטנמו מול המחבלים שהם עצרו שם. </w:t>
      </w:r>
      <w:bookmarkStart w:id="1409" w:name="_ETM_Q1_3041472"/>
      <w:bookmarkEnd w:id="1409"/>
      <w:r w:rsidR="008843C8">
        <w:rPr>
          <w:rFonts w:hint="cs"/>
          <w:rtl/>
        </w:rPr>
        <w:t>הם דואגים לסנ</w:t>
      </w:r>
      <w:r w:rsidR="006F3C89">
        <w:rPr>
          <w:rFonts w:hint="cs"/>
          <w:rtl/>
        </w:rPr>
        <w:t>י</w:t>
      </w:r>
      <w:r w:rsidR="008843C8">
        <w:rPr>
          <w:rFonts w:hint="cs"/>
          <w:rtl/>
        </w:rPr>
        <w:t xml:space="preserve">גור </w:t>
      </w:r>
      <w:bookmarkStart w:id="1410" w:name="_ETM_Q1_3047756"/>
      <w:bookmarkEnd w:id="1410"/>
      <w:r w:rsidR="006F3C89">
        <w:rPr>
          <w:rFonts w:hint="cs"/>
          <w:rtl/>
        </w:rPr>
        <w:t xml:space="preserve">שם לכולם וממנים לכולם סניגור; </w:t>
      </w:r>
      <w:r w:rsidR="008843C8">
        <w:rPr>
          <w:rFonts w:hint="cs"/>
          <w:rtl/>
        </w:rPr>
        <w:t xml:space="preserve">כך עשו האמריקנים </w:t>
      </w:r>
      <w:r w:rsidR="006F3C89">
        <w:rPr>
          <w:rFonts w:hint="cs"/>
          <w:rtl/>
        </w:rPr>
        <w:t xml:space="preserve">במשפטי נירנברג לפושעי מלחמה נאצים. </w:t>
      </w:r>
      <w:bookmarkStart w:id="1411" w:name="_ETM_Q1_3052736"/>
      <w:bookmarkEnd w:id="1411"/>
      <w:r w:rsidR="006F3C89">
        <w:rPr>
          <w:rFonts w:hint="cs"/>
          <w:rtl/>
        </w:rPr>
        <w:t>כי תמיד התפיסה הייתה שדווקא התובע - -</w:t>
      </w:r>
    </w:p>
    <w:p w:rsidR="008843C8" w:rsidRDefault="008843C8" w:rsidP="008843C8">
      <w:pPr>
        <w:rPr>
          <w:rtl/>
        </w:rPr>
      </w:pPr>
      <w:bookmarkStart w:id="1412" w:name="_ETM_Q1_3058700"/>
      <w:bookmarkStart w:id="1413" w:name="_ETM_Q1_3058765"/>
      <w:bookmarkEnd w:id="1412"/>
      <w:bookmarkEnd w:id="1413"/>
    </w:p>
    <w:p w:rsidR="008843C8" w:rsidRDefault="008843C8" w:rsidP="008843C8">
      <w:pPr>
        <w:pStyle w:val="af6"/>
        <w:keepNext/>
        <w:rPr>
          <w:rtl/>
        </w:rPr>
      </w:pPr>
      <w:bookmarkStart w:id="1414" w:name="ET_yor_6157_115"/>
      <w:r w:rsidRPr="008843C8">
        <w:rPr>
          <w:rStyle w:val="TagStyle"/>
          <w:rtl/>
        </w:rPr>
        <w:t xml:space="preserve"> &lt;&lt; </w:t>
      </w:r>
      <w:proofErr w:type="spellStart"/>
      <w:r w:rsidRPr="008843C8">
        <w:rPr>
          <w:rStyle w:val="TagStyle"/>
          <w:rtl/>
        </w:rPr>
        <w:t>יור</w:t>
      </w:r>
      <w:proofErr w:type="spellEnd"/>
      <w:r w:rsidRPr="008843C8">
        <w:rPr>
          <w:rStyle w:val="TagStyle"/>
          <w:rtl/>
        </w:rPr>
        <w:t xml:space="preserve"> &gt;&gt; </w:t>
      </w:r>
      <w:r>
        <w:rPr>
          <w:rtl/>
        </w:rPr>
        <w:t xml:space="preserve">היו"ר שמחה </w:t>
      </w:r>
      <w:proofErr w:type="spellStart"/>
      <w:r>
        <w:rPr>
          <w:rtl/>
        </w:rPr>
        <w:t>רוטמן</w:t>
      </w:r>
      <w:proofErr w:type="spellEnd"/>
      <w:r>
        <w:rPr>
          <w:rtl/>
        </w:rPr>
        <w:t>:</w:t>
      </w:r>
      <w:r w:rsidRPr="008843C8">
        <w:rPr>
          <w:rStyle w:val="TagStyle"/>
          <w:rtl/>
        </w:rPr>
        <w:t xml:space="preserve"> &lt;&lt; יור &gt;&gt;</w:t>
      </w:r>
      <w:r>
        <w:rPr>
          <w:rtl/>
        </w:rPr>
        <w:t xml:space="preserve">   </w:t>
      </w:r>
      <w:bookmarkEnd w:id="1414"/>
    </w:p>
    <w:p w:rsidR="008843C8" w:rsidRDefault="008843C8" w:rsidP="008843C8">
      <w:pPr>
        <w:pStyle w:val="KeepWithNext"/>
        <w:rPr>
          <w:rtl/>
        </w:rPr>
      </w:pPr>
    </w:p>
    <w:p w:rsidR="008843C8" w:rsidRDefault="008843C8" w:rsidP="008843C8">
      <w:pPr>
        <w:rPr>
          <w:rtl/>
        </w:rPr>
      </w:pPr>
      <w:bookmarkStart w:id="1415" w:name="_ETM_Q1_3059444"/>
      <w:bookmarkEnd w:id="1415"/>
      <w:r>
        <w:rPr>
          <w:rFonts w:hint="cs"/>
          <w:rtl/>
        </w:rPr>
        <w:t xml:space="preserve">לא שללנו את זה. </w:t>
      </w:r>
      <w:bookmarkStart w:id="1416" w:name="_ETM_Q1_3061532"/>
      <w:bookmarkEnd w:id="1416"/>
      <w:r w:rsidR="006F3C89">
        <w:rPr>
          <w:rFonts w:hint="cs"/>
          <w:rtl/>
        </w:rPr>
        <w:t xml:space="preserve">אתה ממשיך להגיד את זה, אבל לא שללנו את זה. </w:t>
      </w:r>
    </w:p>
    <w:p w:rsidR="008843C8" w:rsidRDefault="008843C8" w:rsidP="008843C8">
      <w:pPr>
        <w:rPr>
          <w:rtl/>
        </w:rPr>
      </w:pPr>
      <w:bookmarkStart w:id="1417" w:name="_ETM_Q1_3061767"/>
      <w:bookmarkStart w:id="1418" w:name="_ETM_Q1_3061812"/>
      <w:bookmarkStart w:id="1419" w:name="_ETM_Q1_3063320"/>
      <w:bookmarkEnd w:id="1417"/>
      <w:bookmarkEnd w:id="1418"/>
      <w:bookmarkEnd w:id="1419"/>
    </w:p>
    <w:p w:rsidR="008843C8" w:rsidRDefault="008843C8" w:rsidP="008843C8">
      <w:pPr>
        <w:pStyle w:val="a4"/>
        <w:keepNext/>
        <w:rPr>
          <w:rtl/>
        </w:rPr>
      </w:pPr>
      <w:bookmarkStart w:id="1420" w:name="ET_speaker_דר_גור_בליי_116"/>
      <w:r w:rsidRPr="008843C8">
        <w:rPr>
          <w:rStyle w:val="TagStyle"/>
          <w:rtl/>
        </w:rPr>
        <w:t xml:space="preserve"> &lt;&lt; דובר &gt;&gt; </w:t>
      </w:r>
      <w:r>
        <w:rPr>
          <w:rtl/>
        </w:rPr>
        <w:t xml:space="preserve">ד"ר גור </w:t>
      </w:r>
      <w:proofErr w:type="spellStart"/>
      <w:r>
        <w:rPr>
          <w:rtl/>
        </w:rPr>
        <w:t>בליי</w:t>
      </w:r>
      <w:proofErr w:type="spellEnd"/>
      <w:r>
        <w:rPr>
          <w:rtl/>
        </w:rPr>
        <w:t>:</w:t>
      </w:r>
      <w:r w:rsidRPr="008843C8">
        <w:rPr>
          <w:rStyle w:val="TagStyle"/>
          <w:rtl/>
        </w:rPr>
        <w:t xml:space="preserve"> &lt;&lt; דובר &gt;&gt;</w:t>
      </w:r>
      <w:r>
        <w:rPr>
          <w:rtl/>
        </w:rPr>
        <w:t xml:space="preserve">   </w:t>
      </w:r>
      <w:bookmarkEnd w:id="1420"/>
    </w:p>
    <w:p w:rsidR="008843C8" w:rsidRDefault="008843C8" w:rsidP="008843C8">
      <w:pPr>
        <w:pStyle w:val="KeepWithNext"/>
        <w:rPr>
          <w:rtl/>
        </w:rPr>
      </w:pPr>
    </w:p>
    <w:p w:rsidR="008843C8" w:rsidRDefault="006F3C89" w:rsidP="006F3C89">
      <w:pPr>
        <w:rPr>
          <w:rtl/>
        </w:rPr>
      </w:pPr>
      <w:bookmarkStart w:id="1421" w:name="_ETM_Q1_3063783"/>
      <w:bookmarkStart w:id="1422" w:name="_ETM_Q1_3063818"/>
      <w:bookmarkEnd w:id="1421"/>
      <w:bookmarkEnd w:id="1422"/>
      <w:r>
        <w:rPr>
          <w:rFonts w:hint="cs"/>
          <w:rtl/>
        </w:rPr>
        <w:t xml:space="preserve">לא עניין שנשלל, </w:t>
      </w:r>
      <w:r w:rsidR="008843C8">
        <w:rPr>
          <w:rFonts w:hint="cs"/>
          <w:rtl/>
        </w:rPr>
        <w:t xml:space="preserve">הם </w:t>
      </w:r>
      <w:r>
        <w:rPr>
          <w:rFonts w:hint="cs"/>
          <w:rtl/>
        </w:rPr>
        <w:t>אמרו שזה חובה. הם מינו מעצמם.</w:t>
      </w:r>
    </w:p>
    <w:p w:rsidR="008843C8" w:rsidRDefault="008843C8" w:rsidP="008843C8">
      <w:pPr>
        <w:rPr>
          <w:rtl/>
        </w:rPr>
      </w:pPr>
      <w:bookmarkStart w:id="1423" w:name="_ETM_Q1_3067873"/>
      <w:bookmarkStart w:id="1424" w:name="_ETM_Q1_3067948"/>
      <w:bookmarkEnd w:id="1423"/>
      <w:bookmarkEnd w:id="1424"/>
    </w:p>
    <w:p w:rsidR="008843C8" w:rsidRDefault="008843C8" w:rsidP="008843C8">
      <w:pPr>
        <w:pStyle w:val="af6"/>
        <w:keepNext/>
        <w:rPr>
          <w:rtl/>
        </w:rPr>
      </w:pPr>
      <w:bookmarkStart w:id="1425" w:name="ET_yor_6157_117"/>
      <w:r w:rsidRPr="008843C8">
        <w:rPr>
          <w:rStyle w:val="TagStyle"/>
          <w:rtl/>
        </w:rPr>
        <w:t xml:space="preserve"> &lt;&lt; </w:t>
      </w:r>
      <w:proofErr w:type="spellStart"/>
      <w:r w:rsidRPr="008843C8">
        <w:rPr>
          <w:rStyle w:val="TagStyle"/>
          <w:rtl/>
        </w:rPr>
        <w:t>יור</w:t>
      </w:r>
      <w:proofErr w:type="spellEnd"/>
      <w:r w:rsidRPr="008843C8">
        <w:rPr>
          <w:rStyle w:val="TagStyle"/>
          <w:rtl/>
        </w:rPr>
        <w:t xml:space="preserve"> &gt;&gt; </w:t>
      </w:r>
      <w:r>
        <w:rPr>
          <w:rtl/>
        </w:rPr>
        <w:t xml:space="preserve">היו"ר שמחה </w:t>
      </w:r>
      <w:proofErr w:type="spellStart"/>
      <w:r>
        <w:rPr>
          <w:rtl/>
        </w:rPr>
        <w:t>רוטמן</w:t>
      </w:r>
      <w:proofErr w:type="spellEnd"/>
      <w:r>
        <w:rPr>
          <w:rtl/>
        </w:rPr>
        <w:t>:</w:t>
      </w:r>
      <w:r w:rsidRPr="008843C8">
        <w:rPr>
          <w:rStyle w:val="TagStyle"/>
          <w:rtl/>
        </w:rPr>
        <w:t xml:space="preserve"> &lt;&lt; יור &gt;&gt;</w:t>
      </w:r>
      <w:r>
        <w:rPr>
          <w:rtl/>
        </w:rPr>
        <w:t xml:space="preserve">   </w:t>
      </w:r>
      <w:bookmarkEnd w:id="1425"/>
    </w:p>
    <w:p w:rsidR="008843C8" w:rsidRDefault="008843C8" w:rsidP="008843C8">
      <w:pPr>
        <w:pStyle w:val="KeepWithNext"/>
        <w:rPr>
          <w:rtl/>
        </w:rPr>
      </w:pPr>
    </w:p>
    <w:p w:rsidR="008843C8" w:rsidRDefault="006F3C89" w:rsidP="008843C8">
      <w:pPr>
        <w:rPr>
          <w:rtl/>
        </w:rPr>
      </w:pPr>
      <w:bookmarkStart w:id="1426" w:name="_ETM_Q1_3069083"/>
      <w:bookmarkEnd w:id="1426"/>
      <w:r>
        <w:rPr>
          <w:rFonts w:hint="cs"/>
          <w:rtl/>
        </w:rPr>
        <w:t xml:space="preserve">הם לא אמרו שזה חובה, הם החליטו למנות לפי שיקול דעתם. </w:t>
      </w:r>
    </w:p>
    <w:p w:rsidR="008843C8" w:rsidRDefault="008843C8" w:rsidP="008843C8">
      <w:pPr>
        <w:rPr>
          <w:rtl/>
        </w:rPr>
      </w:pPr>
      <w:bookmarkStart w:id="1427" w:name="_ETM_Q1_3074218"/>
      <w:bookmarkStart w:id="1428" w:name="_ETM_Q1_3074283"/>
      <w:bookmarkStart w:id="1429" w:name="_ETM_Q1_3075232"/>
      <w:bookmarkEnd w:id="1427"/>
      <w:bookmarkEnd w:id="1428"/>
      <w:bookmarkEnd w:id="1429"/>
    </w:p>
    <w:p w:rsidR="008843C8" w:rsidRDefault="008843C8" w:rsidP="008843C8">
      <w:pPr>
        <w:pStyle w:val="a4"/>
        <w:keepNext/>
        <w:rPr>
          <w:rtl/>
        </w:rPr>
      </w:pPr>
      <w:bookmarkStart w:id="1430" w:name="ET_speaker_מוריס_הירש_118"/>
      <w:r w:rsidRPr="008843C8">
        <w:rPr>
          <w:rStyle w:val="TagStyle"/>
          <w:rtl/>
        </w:rPr>
        <w:t xml:space="preserve"> &lt;&lt; דובר &gt;&gt; </w:t>
      </w:r>
      <w:r>
        <w:rPr>
          <w:rtl/>
        </w:rPr>
        <w:t>מוריס הירש:</w:t>
      </w:r>
      <w:r w:rsidRPr="008843C8">
        <w:rPr>
          <w:rStyle w:val="TagStyle"/>
          <w:rtl/>
        </w:rPr>
        <w:t xml:space="preserve"> &lt;&lt; דובר &gt;&gt;</w:t>
      </w:r>
      <w:r>
        <w:rPr>
          <w:rtl/>
        </w:rPr>
        <w:t xml:space="preserve">   </w:t>
      </w:r>
      <w:bookmarkEnd w:id="1430"/>
    </w:p>
    <w:p w:rsidR="008843C8" w:rsidRDefault="008843C8" w:rsidP="008843C8">
      <w:pPr>
        <w:pStyle w:val="KeepWithNext"/>
        <w:rPr>
          <w:rtl/>
        </w:rPr>
      </w:pPr>
    </w:p>
    <w:p w:rsidR="008843C8" w:rsidRDefault="008843C8" w:rsidP="006F3C89">
      <w:pPr>
        <w:rPr>
          <w:rtl/>
        </w:rPr>
      </w:pPr>
      <w:bookmarkStart w:id="1431" w:name="_ETM_Q1_3075628"/>
      <w:bookmarkStart w:id="1432" w:name="_ETM_Q1_3075673"/>
      <w:bookmarkEnd w:id="1431"/>
      <w:bookmarkEnd w:id="1432"/>
      <w:r>
        <w:rPr>
          <w:rFonts w:hint="cs"/>
          <w:rtl/>
        </w:rPr>
        <w:t>ה</w:t>
      </w:r>
      <w:r w:rsidR="006F3C89">
        <w:rPr>
          <w:rFonts w:hint="cs"/>
          <w:rtl/>
        </w:rPr>
        <w:t xml:space="preserve">טיעון לגבי </w:t>
      </w:r>
      <w:r>
        <w:rPr>
          <w:rFonts w:hint="cs"/>
          <w:rtl/>
        </w:rPr>
        <w:t xml:space="preserve">גואנטנמו </w:t>
      </w:r>
      <w:bookmarkStart w:id="1433" w:name="_ETM_Q1_3082728"/>
      <w:bookmarkEnd w:id="1433"/>
      <w:r w:rsidR="006F3C89">
        <w:rPr>
          <w:rFonts w:hint="cs"/>
          <w:rtl/>
        </w:rPr>
        <w:t xml:space="preserve">גם </w:t>
      </w:r>
      <w:r>
        <w:rPr>
          <w:rFonts w:hint="cs"/>
          <w:rtl/>
        </w:rPr>
        <w:t>לא נכו</w:t>
      </w:r>
      <w:r w:rsidR="006F3C89">
        <w:rPr>
          <w:rFonts w:hint="cs"/>
          <w:rtl/>
        </w:rPr>
        <w:t>ן, גור</w:t>
      </w:r>
      <w:r>
        <w:rPr>
          <w:rFonts w:hint="cs"/>
          <w:rtl/>
        </w:rPr>
        <w:t xml:space="preserve">. </w:t>
      </w:r>
      <w:r w:rsidR="006F3C89">
        <w:rPr>
          <w:rFonts w:hint="cs"/>
          <w:rtl/>
        </w:rPr>
        <w:t xml:space="preserve">הרי האמריקאים לא רצו שאנשים זרים יגיעו לאזור הזה, ולכן </w:t>
      </w:r>
      <w:bookmarkStart w:id="1434" w:name="_ETM_Q1_3074351"/>
      <w:bookmarkEnd w:id="1434"/>
      <w:r w:rsidR="006F3C89">
        <w:rPr>
          <w:rFonts w:hint="cs"/>
          <w:rtl/>
        </w:rPr>
        <w:t xml:space="preserve">הם מימנו אנשים משלהם כדי לייצג. זאת לא הסיבה </w:t>
      </w:r>
      <w:bookmarkStart w:id="1435" w:name="_ETM_Q1_3079505"/>
      <w:bookmarkEnd w:id="1435"/>
      <w:r w:rsidR="006F3C89">
        <w:rPr>
          <w:rFonts w:hint="cs"/>
          <w:rtl/>
        </w:rPr>
        <w:t xml:space="preserve">שהם ראו חובה למנות סניגור. </w:t>
      </w:r>
      <w:r>
        <w:rPr>
          <w:rFonts w:hint="cs"/>
          <w:rtl/>
        </w:rPr>
        <w:t xml:space="preserve">זה טיעון לא נכון עובדתית. </w:t>
      </w:r>
    </w:p>
    <w:p w:rsidR="008843C8" w:rsidRDefault="008843C8" w:rsidP="008843C8">
      <w:pPr>
        <w:rPr>
          <w:rtl/>
        </w:rPr>
      </w:pPr>
      <w:bookmarkStart w:id="1436" w:name="_ETM_Q1_3090979"/>
      <w:bookmarkStart w:id="1437" w:name="_ETM_Q1_3091033"/>
      <w:bookmarkStart w:id="1438" w:name="_ETM_Q1_3093451"/>
      <w:bookmarkEnd w:id="1436"/>
      <w:bookmarkEnd w:id="1437"/>
      <w:bookmarkEnd w:id="1438"/>
    </w:p>
    <w:p w:rsidR="008843C8" w:rsidRDefault="008843C8" w:rsidP="008843C8">
      <w:pPr>
        <w:pStyle w:val="a4"/>
        <w:keepNext/>
        <w:rPr>
          <w:rtl/>
        </w:rPr>
      </w:pPr>
      <w:bookmarkStart w:id="1439" w:name="ET_speaker_דר_גור_בליי_119"/>
      <w:r w:rsidRPr="008843C8">
        <w:rPr>
          <w:rStyle w:val="TagStyle"/>
          <w:rtl/>
        </w:rPr>
        <w:t xml:space="preserve"> &lt;&lt; דובר &gt;&gt; </w:t>
      </w:r>
      <w:r>
        <w:rPr>
          <w:rtl/>
        </w:rPr>
        <w:t xml:space="preserve">ד"ר גור </w:t>
      </w:r>
      <w:proofErr w:type="spellStart"/>
      <w:r>
        <w:rPr>
          <w:rtl/>
        </w:rPr>
        <w:t>בליי</w:t>
      </w:r>
      <w:proofErr w:type="spellEnd"/>
      <w:r>
        <w:rPr>
          <w:rtl/>
        </w:rPr>
        <w:t>:</w:t>
      </w:r>
      <w:r w:rsidRPr="008843C8">
        <w:rPr>
          <w:rStyle w:val="TagStyle"/>
          <w:rtl/>
        </w:rPr>
        <w:t xml:space="preserve"> &lt;&lt; דובר &gt;&gt;</w:t>
      </w:r>
      <w:r>
        <w:rPr>
          <w:rtl/>
        </w:rPr>
        <w:t xml:space="preserve">   </w:t>
      </w:r>
      <w:bookmarkEnd w:id="1439"/>
    </w:p>
    <w:p w:rsidR="008843C8" w:rsidRDefault="008843C8" w:rsidP="008843C8">
      <w:pPr>
        <w:pStyle w:val="KeepWithNext"/>
        <w:rPr>
          <w:rtl/>
        </w:rPr>
      </w:pPr>
    </w:p>
    <w:p w:rsidR="008843C8" w:rsidRDefault="006F3C89" w:rsidP="008843C8">
      <w:pPr>
        <w:rPr>
          <w:rtl/>
        </w:rPr>
      </w:pPr>
      <w:bookmarkStart w:id="1440" w:name="_ETM_Q1_3093899"/>
      <w:bookmarkStart w:id="1441" w:name="_ETM_Q1_3093944"/>
      <w:bookmarkEnd w:id="1440"/>
      <w:bookmarkEnd w:id="1441"/>
      <w:r>
        <w:rPr>
          <w:rFonts w:hint="cs"/>
          <w:rtl/>
        </w:rPr>
        <w:t xml:space="preserve">במשפט האמריקאי עולה על דעתך שיהיה משפט בלי סניגור? </w:t>
      </w:r>
    </w:p>
    <w:p w:rsidR="008843C8" w:rsidRDefault="008843C8" w:rsidP="008843C8">
      <w:pPr>
        <w:rPr>
          <w:rtl/>
        </w:rPr>
      </w:pPr>
      <w:bookmarkStart w:id="1442" w:name="_ETM_Q1_3094810"/>
      <w:bookmarkStart w:id="1443" w:name="_ETM_Q1_3094865"/>
      <w:bookmarkEnd w:id="1442"/>
      <w:bookmarkEnd w:id="1443"/>
    </w:p>
    <w:p w:rsidR="008843C8" w:rsidRDefault="008843C8" w:rsidP="008843C8">
      <w:pPr>
        <w:pStyle w:val="af6"/>
        <w:keepNext/>
        <w:rPr>
          <w:rtl/>
        </w:rPr>
      </w:pPr>
      <w:bookmarkStart w:id="1444" w:name="ET_yor_6157_120"/>
      <w:r w:rsidRPr="008843C8">
        <w:rPr>
          <w:rStyle w:val="TagStyle"/>
          <w:rtl/>
        </w:rPr>
        <w:t xml:space="preserve"> &lt;&lt; </w:t>
      </w:r>
      <w:proofErr w:type="spellStart"/>
      <w:r w:rsidRPr="008843C8">
        <w:rPr>
          <w:rStyle w:val="TagStyle"/>
          <w:rtl/>
        </w:rPr>
        <w:t>יור</w:t>
      </w:r>
      <w:proofErr w:type="spellEnd"/>
      <w:r w:rsidRPr="008843C8">
        <w:rPr>
          <w:rStyle w:val="TagStyle"/>
          <w:rtl/>
        </w:rPr>
        <w:t xml:space="preserve"> &gt;&gt; </w:t>
      </w:r>
      <w:r>
        <w:rPr>
          <w:rtl/>
        </w:rPr>
        <w:t xml:space="preserve">היו"ר שמחה </w:t>
      </w:r>
      <w:proofErr w:type="spellStart"/>
      <w:r>
        <w:rPr>
          <w:rtl/>
        </w:rPr>
        <w:t>רוטמן</w:t>
      </w:r>
      <w:proofErr w:type="spellEnd"/>
      <w:r>
        <w:rPr>
          <w:rtl/>
        </w:rPr>
        <w:t>:</w:t>
      </w:r>
      <w:r w:rsidRPr="008843C8">
        <w:rPr>
          <w:rStyle w:val="TagStyle"/>
          <w:rtl/>
        </w:rPr>
        <w:t xml:space="preserve"> &lt;&lt; יור &gt;&gt;</w:t>
      </w:r>
      <w:r>
        <w:rPr>
          <w:rtl/>
        </w:rPr>
        <w:t xml:space="preserve">   </w:t>
      </w:r>
      <w:bookmarkEnd w:id="1444"/>
    </w:p>
    <w:p w:rsidR="008843C8" w:rsidRDefault="008843C8" w:rsidP="008843C8">
      <w:pPr>
        <w:pStyle w:val="KeepWithNext"/>
        <w:rPr>
          <w:rtl/>
        </w:rPr>
      </w:pPr>
    </w:p>
    <w:p w:rsidR="008843C8" w:rsidRDefault="006F3C89" w:rsidP="006F3C89">
      <w:pPr>
        <w:rPr>
          <w:rtl/>
        </w:rPr>
      </w:pPr>
      <w:bookmarkStart w:id="1445" w:name="_ETM_Q1_3095734"/>
      <w:bookmarkEnd w:id="1445"/>
      <w:r>
        <w:rPr>
          <w:rFonts w:hint="cs"/>
          <w:rtl/>
        </w:rPr>
        <w:t xml:space="preserve">זה לא הדיון. </w:t>
      </w:r>
      <w:bookmarkStart w:id="1446" w:name="_ETM_Q1_3096803"/>
      <w:bookmarkEnd w:id="1446"/>
      <w:r w:rsidR="008843C8">
        <w:rPr>
          <w:rFonts w:hint="cs"/>
          <w:rtl/>
        </w:rPr>
        <w:t xml:space="preserve"> </w:t>
      </w:r>
    </w:p>
    <w:p w:rsidR="006F3C89" w:rsidRDefault="006F3C89" w:rsidP="008843C8">
      <w:pPr>
        <w:rPr>
          <w:rtl/>
        </w:rPr>
      </w:pPr>
      <w:bookmarkStart w:id="1447" w:name="_ETM_Q1_3098443"/>
      <w:bookmarkStart w:id="1448" w:name="_ETM_Q1_3098498"/>
      <w:bookmarkStart w:id="1449" w:name="_ETM_Q1_3100180"/>
      <w:bookmarkEnd w:id="1447"/>
      <w:bookmarkEnd w:id="1448"/>
      <w:bookmarkEnd w:id="1449"/>
    </w:p>
    <w:p w:rsidR="006F3C89" w:rsidRDefault="006F3C89" w:rsidP="006F3C89">
      <w:pPr>
        <w:pStyle w:val="a4"/>
        <w:keepNext/>
        <w:rPr>
          <w:rtl/>
        </w:rPr>
      </w:pPr>
      <w:bookmarkStart w:id="1450" w:name="ET_speaker_מוריס_הירש_296"/>
      <w:r w:rsidRPr="006F3C89">
        <w:rPr>
          <w:rStyle w:val="TagStyle"/>
          <w:rtl/>
        </w:rPr>
        <w:t xml:space="preserve"> &lt;&lt; דובר &gt;&gt; </w:t>
      </w:r>
      <w:r>
        <w:rPr>
          <w:rtl/>
        </w:rPr>
        <w:t>מוריס הירש:</w:t>
      </w:r>
      <w:r w:rsidRPr="006F3C89">
        <w:rPr>
          <w:rStyle w:val="TagStyle"/>
          <w:rtl/>
        </w:rPr>
        <w:t xml:space="preserve"> &lt;&lt; דובר &gt;&gt;</w:t>
      </w:r>
      <w:r>
        <w:rPr>
          <w:rtl/>
        </w:rPr>
        <w:t xml:space="preserve">   </w:t>
      </w:r>
      <w:bookmarkEnd w:id="1450"/>
    </w:p>
    <w:p w:rsidR="006F3C89" w:rsidRDefault="006F3C89" w:rsidP="006F3C89">
      <w:pPr>
        <w:pStyle w:val="KeepWithNext"/>
        <w:rPr>
          <w:rtl/>
        </w:rPr>
      </w:pPr>
    </w:p>
    <w:p w:rsidR="006F3C89" w:rsidRDefault="006F3C89" w:rsidP="006F3C89">
      <w:pPr>
        <w:rPr>
          <w:rtl/>
        </w:rPr>
      </w:pPr>
      <w:r>
        <w:rPr>
          <w:rFonts w:hint="cs"/>
          <w:rtl/>
        </w:rPr>
        <w:t xml:space="preserve">אני חושב </w:t>
      </w:r>
      <w:bookmarkStart w:id="1451" w:name="_ETM_Q1_3094336"/>
      <w:bookmarkEnd w:id="1451"/>
      <w:r>
        <w:rPr>
          <w:rFonts w:hint="cs"/>
          <w:rtl/>
        </w:rPr>
        <w:t xml:space="preserve">- - </w:t>
      </w:r>
    </w:p>
    <w:p w:rsidR="006F3C89" w:rsidRDefault="006F3C89" w:rsidP="006F3C89">
      <w:pPr>
        <w:rPr>
          <w:rtl/>
        </w:rPr>
      </w:pPr>
      <w:bookmarkStart w:id="1452" w:name="_ETM_Q1_3095709"/>
      <w:bookmarkStart w:id="1453" w:name="_ETM_Q1_3095770"/>
      <w:bookmarkEnd w:id="1452"/>
      <w:bookmarkEnd w:id="1453"/>
    </w:p>
    <w:p w:rsidR="006F3C89" w:rsidRDefault="006F3C89" w:rsidP="006F3C89">
      <w:pPr>
        <w:pStyle w:val="af6"/>
        <w:keepNext/>
        <w:rPr>
          <w:rtl/>
        </w:rPr>
      </w:pPr>
      <w:r w:rsidRPr="006F3C89">
        <w:rPr>
          <w:rStyle w:val="TagStyle"/>
          <w:rtl/>
        </w:rPr>
        <w:t xml:space="preserve"> &lt;&lt; </w:t>
      </w:r>
      <w:proofErr w:type="spellStart"/>
      <w:r w:rsidRPr="006F3C89">
        <w:rPr>
          <w:rStyle w:val="TagStyle"/>
          <w:rtl/>
        </w:rPr>
        <w:t>יור</w:t>
      </w:r>
      <w:proofErr w:type="spellEnd"/>
      <w:r w:rsidRPr="006F3C89">
        <w:rPr>
          <w:rStyle w:val="TagStyle"/>
          <w:rtl/>
        </w:rPr>
        <w:t xml:space="preserve"> &gt;&gt; </w:t>
      </w:r>
      <w:r>
        <w:rPr>
          <w:rtl/>
        </w:rPr>
        <w:t xml:space="preserve">היו"ר שמחה </w:t>
      </w:r>
      <w:proofErr w:type="spellStart"/>
      <w:r>
        <w:rPr>
          <w:rtl/>
        </w:rPr>
        <w:t>רוטמן</w:t>
      </w:r>
      <w:proofErr w:type="spellEnd"/>
      <w:r>
        <w:rPr>
          <w:rtl/>
        </w:rPr>
        <w:t>:</w:t>
      </w:r>
      <w:r w:rsidRPr="006F3C89">
        <w:rPr>
          <w:rStyle w:val="TagStyle"/>
          <w:rtl/>
        </w:rPr>
        <w:t xml:space="preserve"> &lt;&lt; יור &gt;&gt;</w:t>
      </w:r>
      <w:r>
        <w:rPr>
          <w:rtl/>
        </w:rPr>
        <w:t xml:space="preserve">   </w:t>
      </w:r>
    </w:p>
    <w:p w:rsidR="006F3C89" w:rsidRDefault="006F3C89" w:rsidP="006F3C89">
      <w:pPr>
        <w:pStyle w:val="KeepWithNext"/>
        <w:rPr>
          <w:rtl/>
        </w:rPr>
      </w:pPr>
    </w:p>
    <w:p w:rsidR="006F3C89" w:rsidRDefault="006F3C89" w:rsidP="006F3C89">
      <w:pPr>
        <w:rPr>
          <w:rtl/>
        </w:rPr>
      </w:pPr>
      <w:bookmarkStart w:id="1454" w:name="_ETM_Q1_3096794"/>
      <w:bookmarkEnd w:id="1454"/>
      <w:r>
        <w:rPr>
          <w:rFonts w:hint="cs"/>
          <w:rtl/>
        </w:rPr>
        <w:t xml:space="preserve">תכף תדבר בתורך. </w:t>
      </w:r>
    </w:p>
    <w:p w:rsidR="006F3C89" w:rsidRPr="006F3C89" w:rsidRDefault="006F3C89" w:rsidP="006F3C89">
      <w:pPr>
        <w:rPr>
          <w:rtl/>
        </w:rPr>
      </w:pPr>
      <w:bookmarkStart w:id="1455" w:name="_ETM_Q1_3099990"/>
      <w:bookmarkStart w:id="1456" w:name="_ETM_Q1_3100044"/>
      <w:bookmarkEnd w:id="1455"/>
      <w:bookmarkEnd w:id="1456"/>
    </w:p>
    <w:p w:rsidR="008843C8" w:rsidRDefault="008843C8" w:rsidP="008843C8">
      <w:pPr>
        <w:pStyle w:val="a4"/>
        <w:keepNext/>
        <w:rPr>
          <w:rtl/>
        </w:rPr>
      </w:pPr>
      <w:bookmarkStart w:id="1457" w:name="ET_speaker_דר_גור_בליי_121"/>
      <w:r w:rsidRPr="008843C8">
        <w:rPr>
          <w:rStyle w:val="TagStyle"/>
          <w:rtl/>
        </w:rPr>
        <w:t xml:space="preserve"> &lt;&lt; דובר &gt;&gt; </w:t>
      </w:r>
      <w:r>
        <w:rPr>
          <w:rtl/>
        </w:rPr>
        <w:t xml:space="preserve">ד"ר גור </w:t>
      </w:r>
      <w:proofErr w:type="spellStart"/>
      <w:r>
        <w:rPr>
          <w:rtl/>
        </w:rPr>
        <w:t>בליי</w:t>
      </w:r>
      <w:proofErr w:type="spellEnd"/>
      <w:r>
        <w:rPr>
          <w:rtl/>
        </w:rPr>
        <w:t>:</w:t>
      </w:r>
      <w:r w:rsidRPr="008843C8">
        <w:rPr>
          <w:rStyle w:val="TagStyle"/>
          <w:rtl/>
        </w:rPr>
        <w:t xml:space="preserve"> &lt;&lt; דובר &gt;&gt;</w:t>
      </w:r>
      <w:r>
        <w:rPr>
          <w:rtl/>
        </w:rPr>
        <w:t xml:space="preserve">   </w:t>
      </w:r>
      <w:bookmarkEnd w:id="1457"/>
    </w:p>
    <w:p w:rsidR="008843C8" w:rsidRDefault="008843C8" w:rsidP="008843C8">
      <w:pPr>
        <w:pStyle w:val="KeepWithNext"/>
        <w:rPr>
          <w:rtl/>
        </w:rPr>
      </w:pPr>
    </w:p>
    <w:p w:rsidR="008843C8" w:rsidRDefault="008843C8" w:rsidP="006F3C89">
      <w:pPr>
        <w:rPr>
          <w:rtl/>
        </w:rPr>
      </w:pPr>
      <w:bookmarkStart w:id="1458" w:name="_ETM_Q1_3100568"/>
      <w:bookmarkStart w:id="1459" w:name="_ETM_Q1_3100603"/>
      <w:bookmarkEnd w:id="1458"/>
      <w:bookmarkEnd w:id="1459"/>
      <w:r>
        <w:rPr>
          <w:rFonts w:hint="cs"/>
          <w:rtl/>
        </w:rPr>
        <w:t>אפ</w:t>
      </w:r>
      <w:r w:rsidR="006F3C89">
        <w:rPr>
          <w:rFonts w:hint="cs"/>
          <w:rtl/>
        </w:rPr>
        <w:t xml:space="preserve">שר היה לטפל בנפרד בנושא המימון ולא להשאיר פתח. חזקה על המחוקק שהוא לא משחית מילותיו לריק. </w:t>
      </w:r>
      <w:r>
        <w:rPr>
          <w:rFonts w:hint="cs"/>
          <w:rtl/>
        </w:rPr>
        <w:t xml:space="preserve">אם המחוקק אומר </w:t>
      </w:r>
      <w:bookmarkStart w:id="1460" w:name="_ETM_Q1_3108994"/>
      <w:bookmarkEnd w:id="1460"/>
      <w:r>
        <w:rPr>
          <w:rFonts w:hint="cs"/>
          <w:rtl/>
        </w:rPr>
        <w:t xml:space="preserve">שאין חובה אבל יש שיקול דעת המחוקק אומר שיש איזושהי </w:t>
      </w:r>
      <w:bookmarkStart w:id="1461" w:name="_ETM_Q1_3118152"/>
      <w:bookmarkEnd w:id="1461"/>
      <w:r>
        <w:rPr>
          <w:rFonts w:hint="cs"/>
          <w:rtl/>
        </w:rPr>
        <w:t>סיטואציה שזה יתנהל בלי סנ</w:t>
      </w:r>
      <w:r w:rsidR="006F3C89">
        <w:rPr>
          <w:rFonts w:hint="cs"/>
          <w:rtl/>
        </w:rPr>
        <w:t>י</w:t>
      </w:r>
      <w:r>
        <w:rPr>
          <w:rFonts w:hint="cs"/>
          <w:rtl/>
        </w:rPr>
        <w:t>גור.</w:t>
      </w:r>
      <w:r w:rsidR="006F3C89">
        <w:rPr>
          <w:rFonts w:hint="cs"/>
          <w:rtl/>
        </w:rPr>
        <w:t xml:space="preserve"> הדבר הזה מאוד בעייתי מבחינת התקינות של הליכים פליליים וגם מבחינת זכויות בהליך הפלילי. </w:t>
      </w:r>
      <w:bookmarkStart w:id="1462" w:name="_ETM_Q1_3125097"/>
      <w:bookmarkStart w:id="1463" w:name="_ETM_Q1_3125186"/>
      <w:bookmarkStart w:id="1464" w:name="_ETM_Q1_3125249"/>
      <w:bookmarkStart w:id="1465" w:name="_ETM_Q1_3125332"/>
      <w:bookmarkEnd w:id="1462"/>
      <w:bookmarkEnd w:id="1463"/>
      <w:bookmarkEnd w:id="1464"/>
      <w:bookmarkEnd w:id="1465"/>
      <w:r>
        <w:rPr>
          <w:rFonts w:hint="cs"/>
          <w:rtl/>
        </w:rPr>
        <w:t xml:space="preserve"> </w:t>
      </w:r>
    </w:p>
    <w:p w:rsidR="008843C8" w:rsidRDefault="008843C8" w:rsidP="008843C8">
      <w:pPr>
        <w:rPr>
          <w:rtl/>
        </w:rPr>
      </w:pPr>
      <w:bookmarkStart w:id="1466" w:name="_ETM_Q1_3126073"/>
      <w:bookmarkStart w:id="1467" w:name="_ETM_Q1_3126132"/>
      <w:bookmarkStart w:id="1468" w:name="_ETM_Q1_3127057"/>
      <w:bookmarkEnd w:id="1466"/>
      <w:bookmarkEnd w:id="1467"/>
      <w:bookmarkEnd w:id="1468"/>
    </w:p>
    <w:p w:rsidR="008843C8" w:rsidRDefault="008843C8" w:rsidP="008843C8">
      <w:pPr>
        <w:pStyle w:val="a4"/>
        <w:keepNext/>
        <w:rPr>
          <w:rtl/>
        </w:rPr>
      </w:pPr>
      <w:bookmarkStart w:id="1469" w:name="ET_speaker_5855_122"/>
      <w:r w:rsidRPr="008843C8">
        <w:rPr>
          <w:rStyle w:val="TagStyle"/>
          <w:rtl/>
        </w:rPr>
        <w:t xml:space="preserve"> &lt;&lt; דובר &gt;&gt; </w:t>
      </w:r>
      <w:r>
        <w:rPr>
          <w:rtl/>
        </w:rPr>
        <w:t>מתן כהנא (המחנה הממלכתי):</w:t>
      </w:r>
      <w:r w:rsidRPr="008843C8">
        <w:rPr>
          <w:rStyle w:val="TagStyle"/>
          <w:rtl/>
        </w:rPr>
        <w:t xml:space="preserve"> &lt;&lt; דובר &gt;&gt;</w:t>
      </w:r>
      <w:r>
        <w:rPr>
          <w:rtl/>
        </w:rPr>
        <w:t xml:space="preserve">   </w:t>
      </w:r>
      <w:bookmarkEnd w:id="1469"/>
    </w:p>
    <w:p w:rsidR="008843C8" w:rsidRDefault="008843C8" w:rsidP="008843C8">
      <w:pPr>
        <w:pStyle w:val="KeepWithNext"/>
        <w:rPr>
          <w:rtl/>
        </w:rPr>
      </w:pPr>
    </w:p>
    <w:p w:rsidR="008843C8" w:rsidRDefault="008843C8" w:rsidP="006F3C89">
      <w:pPr>
        <w:rPr>
          <w:rtl/>
        </w:rPr>
      </w:pPr>
      <w:bookmarkStart w:id="1470" w:name="_ETM_Q1_3127424"/>
      <w:bookmarkStart w:id="1471" w:name="_ETM_Q1_3127454"/>
      <w:bookmarkEnd w:id="1470"/>
      <w:bookmarkEnd w:id="1471"/>
      <w:r>
        <w:rPr>
          <w:rFonts w:hint="cs"/>
          <w:rtl/>
        </w:rPr>
        <w:t>שמעתי</w:t>
      </w:r>
      <w:r w:rsidR="006F3C89">
        <w:rPr>
          <w:rFonts w:hint="cs"/>
          <w:rtl/>
        </w:rPr>
        <w:t xml:space="preserve"> גם</w:t>
      </w:r>
      <w:r>
        <w:rPr>
          <w:rFonts w:hint="cs"/>
          <w:rtl/>
        </w:rPr>
        <w:t xml:space="preserve"> טיעון שזה יגרום לזה </w:t>
      </w:r>
      <w:bookmarkStart w:id="1472" w:name="_ETM_Q1_3134476"/>
      <w:bookmarkEnd w:id="1472"/>
      <w:r>
        <w:rPr>
          <w:rFonts w:hint="cs"/>
          <w:rtl/>
        </w:rPr>
        <w:t>שכל פעם ש</w:t>
      </w:r>
      <w:r w:rsidR="006F3C89">
        <w:rPr>
          <w:rFonts w:hint="cs"/>
          <w:rtl/>
        </w:rPr>
        <w:t xml:space="preserve">שופט ימנה סניגור הוא יהיה מקור למתקפות איך הוא ממנה סניגור לחלאה הזאת. </w:t>
      </w:r>
      <w:bookmarkStart w:id="1473" w:name="_ETM_Q1_3146481"/>
      <w:bookmarkEnd w:id="1473"/>
      <w:r>
        <w:rPr>
          <w:rFonts w:hint="cs"/>
          <w:rtl/>
        </w:rPr>
        <w:t xml:space="preserve"> </w:t>
      </w:r>
    </w:p>
    <w:p w:rsidR="008843C8" w:rsidRDefault="008843C8" w:rsidP="008843C8">
      <w:pPr>
        <w:rPr>
          <w:rtl/>
        </w:rPr>
      </w:pPr>
      <w:bookmarkStart w:id="1474" w:name="_ETM_Q1_3149051"/>
      <w:bookmarkStart w:id="1475" w:name="_ETM_Q1_3149116"/>
      <w:bookmarkEnd w:id="1474"/>
      <w:bookmarkEnd w:id="1475"/>
    </w:p>
    <w:p w:rsidR="008843C8" w:rsidRDefault="008843C8" w:rsidP="008843C8">
      <w:pPr>
        <w:pStyle w:val="af6"/>
        <w:keepNext/>
        <w:rPr>
          <w:rtl/>
        </w:rPr>
      </w:pPr>
      <w:bookmarkStart w:id="1476" w:name="ET_yor_6157_123"/>
      <w:r w:rsidRPr="008843C8">
        <w:rPr>
          <w:rStyle w:val="TagStyle"/>
          <w:rtl/>
        </w:rPr>
        <w:t xml:space="preserve"> &lt;&lt; </w:t>
      </w:r>
      <w:proofErr w:type="spellStart"/>
      <w:r w:rsidRPr="008843C8">
        <w:rPr>
          <w:rStyle w:val="TagStyle"/>
          <w:rtl/>
        </w:rPr>
        <w:t>יור</w:t>
      </w:r>
      <w:proofErr w:type="spellEnd"/>
      <w:r w:rsidRPr="008843C8">
        <w:rPr>
          <w:rStyle w:val="TagStyle"/>
          <w:rtl/>
        </w:rPr>
        <w:t xml:space="preserve"> &gt;&gt; </w:t>
      </w:r>
      <w:r>
        <w:rPr>
          <w:rtl/>
        </w:rPr>
        <w:t xml:space="preserve">היו"ר שמחה </w:t>
      </w:r>
      <w:proofErr w:type="spellStart"/>
      <w:r>
        <w:rPr>
          <w:rtl/>
        </w:rPr>
        <w:t>רוטמן</w:t>
      </w:r>
      <w:proofErr w:type="spellEnd"/>
      <w:r>
        <w:rPr>
          <w:rtl/>
        </w:rPr>
        <w:t>:</w:t>
      </w:r>
      <w:r w:rsidRPr="008843C8">
        <w:rPr>
          <w:rStyle w:val="TagStyle"/>
          <w:rtl/>
        </w:rPr>
        <w:t xml:space="preserve"> &lt;&lt; יור &gt;&gt;</w:t>
      </w:r>
      <w:r>
        <w:rPr>
          <w:rtl/>
        </w:rPr>
        <w:t xml:space="preserve">   </w:t>
      </w:r>
      <w:bookmarkEnd w:id="1476"/>
    </w:p>
    <w:p w:rsidR="008843C8" w:rsidRDefault="008843C8" w:rsidP="008843C8">
      <w:pPr>
        <w:pStyle w:val="KeepWithNext"/>
        <w:rPr>
          <w:rtl/>
        </w:rPr>
      </w:pPr>
    </w:p>
    <w:p w:rsidR="006F3C89" w:rsidRDefault="008843C8" w:rsidP="008843C8">
      <w:pPr>
        <w:rPr>
          <w:rtl/>
        </w:rPr>
      </w:pPr>
      <w:bookmarkStart w:id="1477" w:name="_ETM_Q1_3150586"/>
      <w:bookmarkEnd w:id="1477"/>
      <w:r>
        <w:rPr>
          <w:rFonts w:hint="cs"/>
          <w:rtl/>
        </w:rPr>
        <w:t xml:space="preserve">זה </w:t>
      </w:r>
      <w:r w:rsidR="006F3C89">
        <w:rPr>
          <w:rFonts w:hint="cs"/>
          <w:rtl/>
        </w:rPr>
        <w:t xml:space="preserve">טיעון </w:t>
      </w:r>
      <w:bookmarkStart w:id="1478" w:name="_ETM_Q1_3132933"/>
      <w:bookmarkEnd w:id="1478"/>
      <w:r w:rsidR="006F3C89">
        <w:rPr>
          <w:rFonts w:hint="cs"/>
          <w:rtl/>
        </w:rPr>
        <w:t>ש</w:t>
      </w:r>
      <w:r>
        <w:rPr>
          <w:rFonts w:hint="cs"/>
          <w:rtl/>
        </w:rPr>
        <w:t>אני מוכן לשמוע.</w:t>
      </w:r>
    </w:p>
    <w:p w:rsidR="006F3C89" w:rsidRDefault="006F3C89" w:rsidP="008843C8">
      <w:pPr>
        <w:rPr>
          <w:rtl/>
        </w:rPr>
      </w:pPr>
    </w:p>
    <w:p w:rsidR="006F3C89" w:rsidRDefault="006F3C89" w:rsidP="006F3C89">
      <w:pPr>
        <w:pStyle w:val="a4"/>
        <w:keepNext/>
        <w:rPr>
          <w:rtl/>
        </w:rPr>
      </w:pPr>
      <w:bookmarkStart w:id="1479" w:name="ET_speaker_5855_298"/>
      <w:r w:rsidRPr="006F3C89">
        <w:rPr>
          <w:rStyle w:val="TagStyle"/>
          <w:rtl/>
        </w:rPr>
        <w:t xml:space="preserve"> &lt;&lt; דובר &gt;&gt; </w:t>
      </w:r>
      <w:r>
        <w:rPr>
          <w:rtl/>
        </w:rPr>
        <w:t>מתן כהנא (המחנה הממלכתי):</w:t>
      </w:r>
      <w:r w:rsidRPr="006F3C89">
        <w:rPr>
          <w:rStyle w:val="TagStyle"/>
          <w:rtl/>
        </w:rPr>
        <w:t xml:space="preserve"> &lt;&lt; דובר &gt;&gt;</w:t>
      </w:r>
      <w:r>
        <w:rPr>
          <w:rtl/>
        </w:rPr>
        <w:t xml:space="preserve">   </w:t>
      </w:r>
      <w:bookmarkEnd w:id="1479"/>
    </w:p>
    <w:p w:rsidR="006F3C89" w:rsidRDefault="006F3C89" w:rsidP="006F3C89">
      <w:pPr>
        <w:pStyle w:val="KeepWithNext"/>
        <w:rPr>
          <w:rtl/>
        </w:rPr>
      </w:pPr>
    </w:p>
    <w:p w:rsidR="006F3C89" w:rsidRDefault="006F3C89" w:rsidP="006F3C89">
      <w:pPr>
        <w:rPr>
          <w:rtl/>
        </w:rPr>
      </w:pPr>
      <w:r>
        <w:rPr>
          <w:rFonts w:hint="cs"/>
          <w:rtl/>
        </w:rPr>
        <w:t xml:space="preserve">ומה אתה אומר על זה? </w:t>
      </w:r>
    </w:p>
    <w:p w:rsidR="006F3C89" w:rsidRDefault="006F3C89" w:rsidP="006F3C89">
      <w:pPr>
        <w:rPr>
          <w:rtl/>
        </w:rPr>
      </w:pPr>
      <w:bookmarkStart w:id="1480" w:name="_ETM_Q1_3134080"/>
      <w:bookmarkStart w:id="1481" w:name="_ETM_Q1_3134130"/>
      <w:bookmarkEnd w:id="1480"/>
      <w:bookmarkEnd w:id="1481"/>
    </w:p>
    <w:p w:rsidR="006F3C89" w:rsidRDefault="006F3C89" w:rsidP="006F3C89">
      <w:pPr>
        <w:pStyle w:val="af6"/>
        <w:keepNext/>
        <w:rPr>
          <w:rtl/>
        </w:rPr>
      </w:pPr>
      <w:bookmarkStart w:id="1482" w:name="ET_yor_6157_299"/>
      <w:r w:rsidRPr="006F3C89">
        <w:rPr>
          <w:rStyle w:val="TagStyle"/>
          <w:rtl/>
        </w:rPr>
        <w:t xml:space="preserve"> &lt;&lt; </w:t>
      </w:r>
      <w:proofErr w:type="spellStart"/>
      <w:r w:rsidRPr="006F3C89">
        <w:rPr>
          <w:rStyle w:val="TagStyle"/>
          <w:rtl/>
        </w:rPr>
        <w:t>יור</w:t>
      </w:r>
      <w:proofErr w:type="spellEnd"/>
      <w:r w:rsidRPr="006F3C89">
        <w:rPr>
          <w:rStyle w:val="TagStyle"/>
          <w:rtl/>
        </w:rPr>
        <w:t xml:space="preserve"> &gt;&gt; </w:t>
      </w:r>
      <w:r>
        <w:rPr>
          <w:rtl/>
        </w:rPr>
        <w:t xml:space="preserve">היו"ר שמחה </w:t>
      </w:r>
      <w:proofErr w:type="spellStart"/>
      <w:r>
        <w:rPr>
          <w:rtl/>
        </w:rPr>
        <w:t>רוטמן</w:t>
      </w:r>
      <w:proofErr w:type="spellEnd"/>
      <w:r>
        <w:rPr>
          <w:rtl/>
        </w:rPr>
        <w:t>:</w:t>
      </w:r>
      <w:r w:rsidRPr="006F3C89">
        <w:rPr>
          <w:rStyle w:val="TagStyle"/>
          <w:rtl/>
        </w:rPr>
        <w:t xml:space="preserve"> &lt;&lt; יור &gt;&gt;</w:t>
      </w:r>
      <w:r>
        <w:rPr>
          <w:rtl/>
        </w:rPr>
        <w:t xml:space="preserve">   </w:t>
      </w:r>
      <w:bookmarkEnd w:id="1482"/>
    </w:p>
    <w:p w:rsidR="006F3C89" w:rsidRDefault="006F3C89" w:rsidP="006F3C89">
      <w:pPr>
        <w:pStyle w:val="KeepWithNext"/>
        <w:rPr>
          <w:rtl/>
        </w:rPr>
      </w:pPr>
    </w:p>
    <w:p w:rsidR="008843C8" w:rsidRDefault="006F3C89" w:rsidP="006F3C89">
      <w:pPr>
        <w:rPr>
          <w:rtl/>
        </w:rPr>
      </w:pPr>
      <w:bookmarkStart w:id="1483" w:name="_ETM_Q1_3135156"/>
      <w:bookmarkEnd w:id="1483"/>
      <w:r>
        <w:rPr>
          <w:rFonts w:hint="cs"/>
          <w:rtl/>
        </w:rPr>
        <w:t xml:space="preserve">נדבר עליו. אני באמת חושב שזה טיעון שמחזיק מים. קודם נאמרו פה דברים לא </w:t>
      </w:r>
      <w:bookmarkStart w:id="1484" w:name="_ETM_Q1_3145339"/>
      <w:bookmarkEnd w:id="1484"/>
      <w:r>
        <w:rPr>
          <w:rFonts w:hint="cs"/>
          <w:rtl/>
        </w:rPr>
        <w:t xml:space="preserve">נכונים </w:t>
      </w:r>
      <w:r>
        <w:rPr>
          <w:rtl/>
        </w:rPr>
        <w:t>–</w:t>
      </w:r>
      <w:r>
        <w:rPr>
          <w:rFonts w:hint="cs"/>
          <w:rtl/>
        </w:rPr>
        <w:t xml:space="preserve"> אני אומר את זה בצורה ברורה</w:t>
      </w:r>
      <w:bookmarkStart w:id="1485" w:name="_ETM_Q1_3145348"/>
      <w:bookmarkEnd w:id="1485"/>
      <w:r>
        <w:rPr>
          <w:rFonts w:hint="cs"/>
          <w:rtl/>
        </w:rPr>
        <w:t xml:space="preserve"> </w:t>
      </w:r>
      <w:r>
        <w:rPr>
          <w:rtl/>
        </w:rPr>
        <w:t>–</w:t>
      </w:r>
      <w:r>
        <w:rPr>
          <w:rFonts w:hint="cs"/>
          <w:rtl/>
        </w:rPr>
        <w:t xml:space="preserve"> לא שוללים זכות ייצוג וכדומה. </w:t>
      </w:r>
      <w:r w:rsidR="008843C8">
        <w:rPr>
          <w:rFonts w:hint="cs"/>
          <w:rtl/>
        </w:rPr>
        <w:t xml:space="preserve">כל הדיבור שנאמר כאן </w:t>
      </w:r>
      <w:bookmarkStart w:id="1486" w:name="_ETM_Q1_3157931"/>
      <w:bookmarkEnd w:id="1486"/>
      <w:r>
        <w:rPr>
          <w:rFonts w:hint="cs"/>
          <w:rtl/>
        </w:rPr>
        <w:t xml:space="preserve">קודם: שלילת זכות ייצוג, יתקיים משפט ללא ייצוג </w:t>
      </w:r>
      <w:r>
        <w:rPr>
          <w:rtl/>
        </w:rPr>
        <w:t>–</w:t>
      </w:r>
      <w:r>
        <w:rPr>
          <w:rFonts w:hint="cs"/>
          <w:rtl/>
        </w:rPr>
        <w:t xml:space="preserve"> </w:t>
      </w:r>
      <w:r w:rsidR="008843C8">
        <w:rPr>
          <w:rFonts w:hint="cs"/>
          <w:rtl/>
        </w:rPr>
        <w:t xml:space="preserve">חזקה על בית משפט </w:t>
      </w:r>
      <w:r>
        <w:rPr>
          <w:rFonts w:hint="cs"/>
          <w:rtl/>
        </w:rPr>
        <w:t xml:space="preserve">שכשהוא צריך עורך דין הוא ימנה. השאלה אם אני מטיל </w:t>
      </w:r>
      <w:bookmarkStart w:id="1487" w:name="_ETM_Q1_3158405"/>
      <w:bookmarkEnd w:id="1487"/>
      <w:r>
        <w:rPr>
          <w:rFonts w:hint="cs"/>
          <w:rtl/>
        </w:rPr>
        <w:t>עליו חובה. הטיעון שאתה אומר שזה מעמיד אותו בלח</w:t>
      </w:r>
      <w:bookmarkStart w:id="1488" w:name="_ETM_Q1_3162295"/>
      <w:bookmarkEnd w:id="1488"/>
      <w:r>
        <w:rPr>
          <w:rFonts w:hint="cs"/>
          <w:rtl/>
        </w:rPr>
        <w:t xml:space="preserve">ץ שאם הוא ממנה הוא כאילו חורג משורת הדין </w:t>
      </w:r>
      <w:bookmarkStart w:id="1489" w:name="_ETM_Q1_3164594"/>
      <w:bookmarkEnd w:id="1489"/>
      <w:r>
        <w:rPr>
          <w:rFonts w:hint="cs"/>
          <w:rtl/>
        </w:rPr>
        <w:t xml:space="preserve">אני שומע אותו. </w:t>
      </w:r>
      <w:r w:rsidR="008843C8">
        <w:rPr>
          <w:rFonts w:hint="cs"/>
          <w:rtl/>
        </w:rPr>
        <w:t xml:space="preserve"> </w:t>
      </w:r>
    </w:p>
    <w:p w:rsidR="008843C8" w:rsidRDefault="008843C8" w:rsidP="008843C8">
      <w:pPr>
        <w:rPr>
          <w:rtl/>
        </w:rPr>
      </w:pPr>
      <w:bookmarkStart w:id="1490" w:name="_ETM_Q1_3168125"/>
      <w:bookmarkStart w:id="1491" w:name="_ETM_Q1_3168185"/>
      <w:bookmarkStart w:id="1492" w:name="_ETM_Q1_3170125"/>
      <w:bookmarkEnd w:id="1490"/>
      <w:bookmarkEnd w:id="1491"/>
      <w:bookmarkEnd w:id="1492"/>
    </w:p>
    <w:p w:rsidR="008843C8" w:rsidRDefault="008843C8" w:rsidP="008843C8">
      <w:pPr>
        <w:pStyle w:val="a4"/>
        <w:keepNext/>
        <w:rPr>
          <w:rtl/>
        </w:rPr>
      </w:pPr>
      <w:bookmarkStart w:id="1493" w:name="ET_speaker_5855_124"/>
      <w:r w:rsidRPr="008843C8">
        <w:rPr>
          <w:rStyle w:val="TagStyle"/>
          <w:rtl/>
        </w:rPr>
        <w:t xml:space="preserve"> &lt;&lt; דובר &gt;&gt; </w:t>
      </w:r>
      <w:r>
        <w:rPr>
          <w:rtl/>
        </w:rPr>
        <w:t>מתן כהנא (המחנה הממלכתי):</w:t>
      </w:r>
      <w:r w:rsidRPr="008843C8">
        <w:rPr>
          <w:rStyle w:val="TagStyle"/>
          <w:rtl/>
        </w:rPr>
        <w:t xml:space="preserve"> &lt;&lt; דובר &gt;&gt;</w:t>
      </w:r>
      <w:r>
        <w:rPr>
          <w:rtl/>
        </w:rPr>
        <w:t xml:space="preserve">   </w:t>
      </w:r>
      <w:bookmarkEnd w:id="1493"/>
    </w:p>
    <w:p w:rsidR="008843C8" w:rsidRDefault="008843C8" w:rsidP="008843C8">
      <w:pPr>
        <w:pStyle w:val="KeepWithNext"/>
        <w:rPr>
          <w:rtl/>
        </w:rPr>
      </w:pPr>
    </w:p>
    <w:p w:rsidR="008843C8" w:rsidRDefault="008843C8" w:rsidP="008843C8">
      <w:pPr>
        <w:rPr>
          <w:rtl/>
        </w:rPr>
      </w:pPr>
      <w:bookmarkStart w:id="1494" w:name="_ETM_Q1_3170543"/>
      <w:bookmarkStart w:id="1495" w:name="_ETM_Q1_3170598"/>
      <w:bookmarkEnd w:id="1494"/>
      <w:bookmarkEnd w:id="1495"/>
      <w:r>
        <w:rPr>
          <w:rFonts w:hint="cs"/>
          <w:rtl/>
        </w:rPr>
        <w:t xml:space="preserve">הוא כאילו </w:t>
      </w:r>
      <w:bookmarkStart w:id="1496" w:name="_ETM_Q1_3171698"/>
      <w:bookmarkEnd w:id="1496"/>
      <w:r>
        <w:rPr>
          <w:rFonts w:hint="cs"/>
          <w:rtl/>
        </w:rPr>
        <w:t xml:space="preserve">משנס </w:t>
      </w:r>
      <w:proofErr w:type="spellStart"/>
      <w:r>
        <w:rPr>
          <w:rFonts w:hint="cs"/>
          <w:rtl/>
        </w:rPr>
        <w:t>מתניים</w:t>
      </w:r>
      <w:proofErr w:type="spellEnd"/>
      <w:r>
        <w:rPr>
          <w:rFonts w:hint="cs"/>
          <w:rtl/>
        </w:rPr>
        <w:t xml:space="preserve">. </w:t>
      </w:r>
    </w:p>
    <w:p w:rsidR="008843C8" w:rsidRDefault="008843C8" w:rsidP="008843C8">
      <w:pPr>
        <w:rPr>
          <w:rtl/>
        </w:rPr>
      </w:pPr>
      <w:bookmarkStart w:id="1497" w:name="_ETM_Q1_3174676"/>
      <w:bookmarkStart w:id="1498" w:name="_ETM_Q1_3174731"/>
      <w:bookmarkEnd w:id="1497"/>
      <w:bookmarkEnd w:id="1498"/>
    </w:p>
    <w:p w:rsidR="008843C8" w:rsidRDefault="008843C8" w:rsidP="008843C8">
      <w:pPr>
        <w:pStyle w:val="af6"/>
        <w:keepNext/>
        <w:rPr>
          <w:rtl/>
        </w:rPr>
      </w:pPr>
      <w:bookmarkStart w:id="1499" w:name="ET_yor_6157_125"/>
      <w:r w:rsidRPr="008843C8">
        <w:rPr>
          <w:rStyle w:val="TagStyle"/>
          <w:rtl/>
        </w:rPr>
        <w:t xml:space="preserve"> &lt;&lt; יור &gt;&gt; </w:t>
      </w:r>
      <w:r>
        <w:rPr>
          <w:rtl/>
        </w:rPr>
        <w:t xml:space="preserve">היו"ר שמחה </w:t>
      </w:r>
      <w:proofErr w:type="spellStart"/>
      <w:r>
        <w:rPr>
          <w:rtl/>
        </w:rPr>
        <w:t>רוטמן</w:t>
      </w:r>
      <w:proofErr w:type="spellEnd"/>
      <w:r>
        <w:rPr>
          <w:rtl/>
        </w:rPr>
        <w:t>:</w:t>
      </w:r>
      <w:r w:rsidRPr="008843C8">
        <w:rPr>
          <w:rStyle w:val="TagStyle"/>
          <w:rtl/>
        </w:rPr>
        <w:t xml:space="preserve"> &lt;&lt; יור &gt;&gt;</w:t>
      </w:r>
      <w:r>
        <w:rPr>
          <w:rtl/>
        </w:rPr>
        <w:t xml:space="preserve">   </w:t>
      </w:r>
      <w:bookmarkEnd w:id="1499"/>
    </w:p>
    <w:p w:rsidR="008843C8" w:rsidRDefault="008843C8" w:rsidP="008843C8">
      <w:pPr>
        <w:pStyle w:val="KeepWithNext"/>
        <w:rPr>
          <w:rtl/>
        </w:rPr>
      </w:pPr>
    </w:p>
    <w:p w:rsidR="008843C8" w:rsidRDefault="006F3C89" w:rsidP="006F3C89">
      <w:pPr>
        <w:rPr>
          <w:rtl/>
        </w:rPr>
      </w:pPr>
      <w:bookmarkStart w:id="1500" w:name="_ETM_Q1_3175555"/>
      <w:bookmarkEnd w:id="1500"/>
      <w:r>
        <w:rPr>
          <w:rFonts w:hint="cs"/>
          <w:rtl/>
        </w:rPr>
        <w:t xml:space="preserve">זה טיעון שאני שומע. אני לא רוצה להעמיד את השופטים במקום הזה. זה בהחלט </w:t>
      </w:r>
      <w:r w:rsidR="008843C8">
        <w:rPr>
          <w:rFonts w:hint="cs"/>
          <w:rtl/>
        </w:rPr>
        <w:t xml:space="preserve">טיעון שיש בו משמעות. </w:t>
      </w:r>
      <w:r>
        <w:rPr>
          <w:rFonts w:hint="cs"/>
          <w:rtl/>
        </w:rPr>
        <w:t xml:space="preserve">יש </w:t>
      </w:r>
      <w:bookmarkStart w:id="1501" w:name="_ETM_Q1_3178021"/>
      <w:bookmarkEnd w:id="1501"/>
      <w:r>
        <w:rPr>
          <w:rFonts w:hint="cs"/>
          <w:rtl/>
        </w:rPr>
        <w:t xml:space="preserve">בהחלט משקל לטיעון הזה. </w:t>
      </w:r>
    </w:p>
    <w:p w:rsidR="008843C8" w:rsidRDefault="008843C8" w:rsidP="008843C8">
      <w:pPr>
        <w:rPr>
          <w:rtl/>
        </w:rPr>
      </w:pPr>
      <w:bookmarkStart w:id="1502" w:name="_ETM_Q1_3179258"/>
      <w:bookmarkStart w:id="1503" w:name="_ETM_Q1_3179308"/>
      <w:bookmarkStart w:id="1504" w:name="_ETM_Q1_3180813"/>
      <w:bookmarkEnd w:id="1502"/>
      <w:bookmarkEnd w:id="1503"/>
      <w:bookmarkEnd w:id="1504"/>
    </w:p>
    <w:p w:rsidR="008843C8" w:rsidRDefault="008843C8" w:rsidP="008843C8">
      <w:pPr>
        <w:pStyle w:val="a4"/>
        <w:keepNext/>
        <w:rPr>
          <w:rtl/>
        </w:rPr>
      </w:pPr>
      <w:bookmarkStart w:id="1505" w:name="ET_speaker_דר_גור_בליי_126"/>
      <w:r w:rsidRPr="008843C8">
        <w:rPr>
          <w:rStyle w:val="TagStyle"/>
          <w:rtl/>
        </w:rPr>
        <w:t xml:space="preserve"> &lt;&lt; דובר &gt;&gt; </w:t>
      </w:r>
      <w:r>
        <w:rPr>
          <w:rtl/>
        </w:rPr>
        <w:t xml:space="preserve">ד"ר גור </w:t>
      </w:r>
      <w:proofErr w:type="spellStart"/>
      <w:r>
        <w:rPr>
          <w:rtl/>
        </w:rPr>
        <w:t>בליי</w:t>
      </w:r>
      <w:proofErr w:type="spellEnd"/>
      <w:r>
        <w:rPr>
          <w:rtl/>
        </w:rPr>
        <w:t>:</w:t>
      </w:r>
      <w:r w:rsidRPr="008843C8">
        <w:rPr>
          <w:rStyle w:val="TagStyle"/>
          <w:rtl/>
        </w:rPr>
        <w:t xml:space="preserve"> &lt;&lt; דובר &gt;&gt;</w:t>
      </w:r>
      <w:r>
        <w:rPr>
          <w:rtl/>
        </w:rPr>
        <w:t xml:space="preserve">   </w:t>
      </w:r>
      <w:bookmarkEnd w:id="1505"/>
    </w:p>
    <w:p w:rsidR="008843C8" w:rsidRDefault="008843C8" w:rsidP="008843C8">
      <w:pPr>
        <w:pStyle w:val="KeepWithNext"/>
        <w:rPr>
          <w:rtl/>
        </w:rPr>
      </w:pPr>
    </w:p>
    <w:p w:rsidR="008843C8" w:rsidRDefault="006F3C89" w:rsidP="006F3C89">
      <w:pPr>
        <w:rPr>
          <w:rtl/>
        </w:rPr>
      </w:pPr>
      <w:bookmarkStart w:id="1506" w:name="_ETM_Q1_3181183"/>
      <w:bookmarkStart w:id="1507" w:name="_ETM_Q1_3181233"/>
      <w:bookmarkEnd w:id="1506"/>
      <w:bookmarkEnd w:id="1507"/>
      <w:r>
        <w:rPr>
          <w:rFonts w:hint="cs"/>
          <w:rtl/>
        </w:rPr>
        <w:t>אני לא אמרתי ששוללים, אמרתי שאין חובה, והדעת נותנת ש</w:t>
      </w:r>
      <w:r w:rsidR="008843C8">
        <w:rPr>
          <w:rFonts w:hint="cs"/>
          <w:rtl/>
        </w:rPr>
        <w:t xml:space="preserve">אם </w:t>
      </w:r>
      <w:bookmarkStart w:id="1508" w:name="_ETM_Q1_3183572"/>
      <w:bookmarkEnd w:id="1508"/>
      <w:r w:rsidR="008843C8">
        <w:rPr>
          <w:rFonts w:hint="cs"/>
          <w:rtl/>
        </w:rPr>
        <w:t xml:space="preserve">אין חובה </w:t>
      </w:r>
      <w:r>
        <w:rPr>
          <w:rFonts w:hint="cs"/>
          <w:rtl/>
        </w:rPr>
        <w:t xml:space="preserve">אם אתה קובע את זה במפורש </w:t>
      </w:r>
      <w:bookmarkStart w:id="1509" w:name="_ETM_Q1_3185479"/>
      <w:bookmarkEnd w:id="1509"/>
      <w:r w:rsidR="008843C8">
        <w:rPr>
          <w:rFonts w:hint="cs"/>
          <w:rtl/>
        </w:rPr>
        <w:t>זה משאיר מקרים ש</w:t>
      </w:r>
      <w:r>
        <w:rPr>
          <w:rFonts w:hint="cs"/>
          <w:rtl/>
        </w:rPr>
        <w:t xml:space="preserve">בהם </w:t>
      </w:r>
      <w:r w:rsidR="008843C8">
        <w:rPr>
          <w:rFonts w:hint="cs"/>
          <w:rtl/>
        </w:rPr>
        <w:t xml:space="preserve">לא יהיה. </w:t>
      </w:r>
      <w:r>
        <w:rPr>
          <w:rFonts w:hint="cs"/>
          <w:rtl/>
        </w:rPr>
        <w:t>ויש גם העניין שכל מקרה שבו השופט יפעיל שיקול דעת אפשר לבוא אליו בטענות, כפי שציין חבר הכנסת כהנא.</w:t>
      </w:r>
    </w:p>
    <w:p w:rsidR="008843C8" w:rsidRDefault="008843C8" w:rsidP="008843C8">
      <w:pPr>
        <w:rPr>
          <w:rtl/>
        </w:rPr>
      </w:pPr>
      <w:bookmarkStart w:id="1510" w:name="_ETM_Q1_3202837"/>
      <w:bookmarkStart w:id="1511" w:name="_ETM_Q1_3202902"/>
      <w:bookmarkEnd w:id="1510"/>
      <w:bookmarkEnd w:id="1511"/>
    </w:p>
    <w:p w:rsidR="008843C8" w:rsidRDefault="006F3C89" w:rsidP="00960211">
      <w:pPr>
        <w:rPr>
          <w:rtl/>
        </w:rPr>
      </w:pPr>
      <w:bookmarkStart w:id="1512" w:name="_ETM_Q1_3202982"/>
      <w:bookmarkStart w:id="1513" w:name="_ETM_Q1_3203022"/>
      <w:bookmarkEnd w:id="1512"/>
      <w:bookmarkEnd w:id="1513"/>
      <w:r>
        <w:rPr>
          <w:rFonts w:hint="cs"/>
          <w:rtl/>
        </w:rPr>
        <w:t xml:space="preserve">נקודה נוספת שנזכרה: יש פה הרחבה לכל מי שחשוד במעשה טרור שאינו אזרח או תושב. גם פה </w:t>
      </w:r>
      <w:r w:rsidR="008843C8">
        <w:rPr>
          <w:rFonts w:hint="cs"/>
          <w:rtl/>
        </w:rPr>
        <w:t xml:space="preserve">בשונה מהצעת החוק </w:t>
      </w:r>
      <w:bookmarkStart w:id="1514" w:name="_ETM_Q1_3205731"/>
      <w:bookmarkEnd w:id="1514"/>
      <w:r w:rsidR="00960211">
        <w:rPr>
          <w:rFonts w:hint="cs"/>
          <w:rtl/>
        </w:rPr>
        <w:t xml:space="preserve">הטרומית זאת שאלה. כלומר כשאתמול </w:t>
      </w:r>
      <w:r w:rsidR="008843C8">
        <w:rPr>
          <w:rFonts w:hint="cs"/>
          <w:rtl/>
        </w:rPr>
        <w:t xml:space="preserve">חבר הכנסת סעדה </w:t>
      </w:r>
      <w:r w:rsidR="00960211">
        <w:rPr>
          <w:rFonts w:hint="cs"/>
          <w:rtl/>
        </w:rPr>
        <w:t xml:space="preserve">התייחס לעובדה שאירוע 7 באוקטובר הוא אירוע חריג, </w:t>
      </w:r>
      <w:r w:rsidR="008843C8">
        <w:rPr>
          <w:rFonts w:hint="cs"/>
          <w:rtl/>
        </w:rPr>
        <w:t>הוא משהו מיוחד</w:t>
      </w:r>
      <w:r w:rsidR="00960211">
        <w:rPr>
          <w:rFonts w:hint="cs"/>
          <w:rtl/>
        </w:rPr>
        <w:t>,</w:t>
      </w:r>
      <w:r w:rsidR="008843C8">
        <w:rPr>
          <w:rFonts w:hint="cs"/>
          <w:rtl/>
        </w:rPr>
        <w:t xml:space="preserve"> ואנחנו </w:t>
      </w:r>
      <w:bookmarkStart w:id="1515" w:name="_ETM_Q1_3215122"/>
      <w:bookmarkEnd w:id="1515"/>
      <w:r w:rsidR="00960211">
        <w:rPr>
          <w:rFonts w:hint="cs"/>
          <w:rtl/>
        </w:rPr>
        <w:t xml:space="preserve">עושים עליו דינים מיוחדים, ויש עליו </w:t>
      </w:r>
      <w:proofErr w:type="spellStart"/>
      <w:r w:rsidR="00960211">
        <w:rPr>
          <w:rFonts w:hint="cs"/>
          <w:rtl/>
        </w:rPr>
        <w:t>תקש"ח</w:t>
      </w:r>
      <w:proofErr w:type="spellEnd"/>
      <w:r w:rsidR="00960211">
        <w:rPr>
          <w:rFonts w:hint="cs"/>
          <w:rtl/>
        </w:rPr>
        <w:t xml:space="preserve"> נפרד. </w:t>
      </w:r>
      <w:r w:rsidR="008843C8">
        <w:rPr>
          <w:rFonts w:hint="cs"/>
          <w:rtl/>
        </w:rPr>
        <w:t>פה אנחנו שוב</w:t>
      </w:r>
      <w:r w:rsidR="00960211">
        <w:rPr>
          <w:rFonts w:hint="cs"/>
          <w:rtl/>
        </w:rPr>
        <w:t>ר</w:t>
      </w:r>
      <w:r w:rsidR="008843C8">
        <w:rPr>
          <w:rFonts w:hint="cs"/>
          <w:rtl/>
        </w:rPr>
        <w:t xml:space="preserve">ים את החריגות שלו </w:t>
      </w:r>
      <w:bookmarkStart w:id="1516" w:name="_ETM_Q1_3223237"/>
      <w:bookmarkEnd w:id="1516"/>
      <w:r w:rsidR="008843C8">
        <w:rPr>
          <w:rFonts w:hint="cs"/>
          <w:rtl/>
        </w:rPr>
        <w:t>ומרחיב</w:t>
      </w:r>
      <w:r w:rsidR="00960211">
        <w:rPr>
          <w:rFonts w:hint="cs"/>
          <w:rtl/>
        </w:rPr>
        <w:t>ים</w:t>
      </w:r>
      <w:r w:rsidR="008843C8">
        <w:rPr>
          <w:rFonts w:hint="cs"/>
          <w:rtl/>
        </w:rPr>
        <w:t xml:space="preserve"> את שלילת חובת הייצוג</w:t>
      </w:r>
      <w:r w:rsidR="00960211">
        <w:rPr>
          <w:rFonts w:hint="cs"/>
          <w:rtl/>
        </w:rPr>
        <w:t xml:space="preserve"> שהיא כמובן פתח</w:t>
      </w:r>
      <w:bookmarkStart w:id="1517" w:name="_ETM_Q1_3226311"/>
      <w:bookmarkEnd w:id="1517"/>
      <w:r w:rsidR="00960211">
        <w:rPr>
          <w:rFonts w:hint="cs"/>
          <w:rtl/>
        </w:rPr>
        <w:t xml:space="preserve"> גדול יותר למקרים אחרים כפי שציינה הסניגוריה</w:t>
      </w:r>
      <w:r w:rsidR="008843C8">
        <w:rPr>
          <w:rFonts w:hint="cs"/>
          <w:rtl/>
        </w:rPr>
        <w:t xml:space="preserve">. מחר יגידו, גם </w:t>
      </w:r>
      <w:bookmarkStart w:id="1518" w:name="_ETM_Q1_3235867"/>
      <w:bookmarkEnd w:id="1518"/>
      <w:r w:rsidR="00960211">
        <w:rPr>
          <w:rFonts w:hint="cs"/>
          <w:rtl/>
        </w:rPr>
        <w:t xml:space="preserve">פדופיל הוא מתועב </w:t>
      </w:r>
      <w:r w:rsidR="00960211">
        <w:rPr>
          <w:rtl/>
        </w:rPr>
        <w:t>–</w:t>
      </w:r>
      <w:r w:rsidR="00960211">
        <w:rPr>
          <w:rFonts w:hint="cs"/>
          <w:rtl/>
        </w:rPr>
        <w:t xml:space="preserve"> למה צריך לחייב פה? אולי גם לגבי פדופיל סדרתי? זאת אומרת</w:t>
      </w:r>
      <w:r w:rsidR="008843C8">
        <w:rPr>
          <w:rFonts w:hint="cs"/>
          <w:rtl/>
        </w:rPr>
        <w:t xml:space="preserve"> הדבר הזה הוא שבירה</w:t>
      </w:r>
      <w:r w:rsidR="00960211">
        <w:rPr>
          <w:rFonts w:hint="cs"/>
          <w:rtl/>
        </w:rPr>
        <w:t>, ו</w:t>
      </w:r>
      <w:r w:rsidR="008843C8">
        <w:rPr>
          <w:rFonts w:hint="cs"/>
          <w:rtl/>
        </w:rPr>
        <w:t xml:space="preserve">ככל שזה ממוקד </w:t>
      </w:r>
      <w:bookmarkStart w:id="1519" w:name="_ETM_Q1_3246412"/>
      <w:bookmarkEnd w:id="1519"/>
      <w:r w:rsidR="008843C8">
        <w:rPr>
          <w:rFonts w:hint="cs"/>
          <w:rtl/>
        </w:rPr>
        <w:t>באי</w:t>
      </w:r>
      <w:r w:rsidR="00960211">
        <w:rPr>
          <w:rFonts w:hint="cs"/>
          <w:rtl/>
        </w:rPr>
        <w:t xml:space="preserve">רוע יחיד ודרמטי כמו 7 באוקטובר יותר קל לעשות את ההבחנות האלה. </w:t>
      </w:r>
    </w:p>
    <w:p w:rsidR="008843C8" w:rsidRDefault="008843C8" w:rsidP="008843C8">
      <w:pPr>
        <w:rPr>
          <w:rtl/>
        </w:rPr>
      </w:pPr>
      <w:bookmarkStart w:id="1520" w:name="_ETM_Q1_3260492"/>
      <w:bookmarkStart w:id="1521" w:name="_ETM_Q1_3260557"/>
      <w:bookmarkEnd w:id="1520"/>
      <w:bookmarkEnd w:id="1521"/>
    </w:p>
    <w:p w:rsidR="00960211" w:rsidRDefault="00960211" w:rsidP="00960211">
      <w:pPr>
        <w:rPr>
          <w:rtl/>
        </w:rPr>
      </w:pPr>
      <w:bookmarkStart w:id="1522" w:name="_ETM_Q1_3260627"/>
      <w:bookmarkStart w:id="1523" w:name="_ETM_Q1_3260677"/>
      <w:bookmarkEnd w:id="1522"/>
      <w:bookmarkEnd w:id="1523"/>
      <w:r>
        <w:rPr>
          <w:rFonts w:hint="cs"/>
          <w:rtl/>
        </w:rPr>
        <w:t xml:space="preserve">גם ההבחנה הזאת לעניין ייצוג בין אזרחים לתושבים ומי שאינם אזרחים ותושבים </w:t>
      </w:r>
      <w:r>
        <w:rPr>
          <w:rtl/>
        </w:rPr>
        <w:t>–</w:t>
      </w:r>
      <w:r>
        <w:rPr>
          <w:rFonts w:hint="cs"/>
          <w:rtl/>
        </w:rPr>
        <w:t xml:space="preserve"> </w:t>
      </w:r>
      <w:bookmarkStart w:id="1524" w:name="_ETM_Q1_3252649"/>
      <w:bookmarkEnd w:id="1524"/>
      <w:r>
        <w:rPr>
          <w:rFonts w:hint="cs"/>
          <w:rtl/>
        </w:rPr>
        <w:t xml:space="preserve">כשמדובר בהליכים פליליים ובזכויות בסיסיות בהליך הפלילי </w:t>
      </w:r>
      <w:r w:rsidR="008843C8">
        <w:rPr>
          <w:rFonts w:hint="cs"/>
          <w:rtl/>
        </w:rPr>
        <w:t xml:space="preserve">אנחנו לא נתקלנו </w:t>
      </w:r>
      <w:r>
        <w:rPr>
          <w:rFonts w:hint="cs"/>
          <w:rtl/>
        </w:rPr>
        <w:t xml:space="preserve">בזה </w:t>
      </w:r>
      <w:r w:rsidR="008843C8">
        <w:rPr>
          <w:rFonts w:hint="cs"/>
          <w:rtl/>
        </w:rPr>
        <w:t xml:space="preserve">לא </w:t>
      </w:r>
      <w:bookmarkStart w:id="1525" w:name="_ETM_Q1_3263757"/>
      <w:bookmarkEnd w:id="1525"/>
      <w:r w:rsidR="008843C8">
        <w:rPr>
          <w:rFonts w:hint="cs"/>
          <w:rtl/>
        </w:rPr>
        <w:t>בארץ ולא בעולם</w:t>
      </w:r>
      <w:r>
        <w:rPr>
          <w:rFonts w:hint="cs"/>
          <w:rtl/>
        </w:rPr>
        <w:t xml:space="preserve">. אולי היה לנו מעט זמן לבדוק, אבל אנחנו לא ראינו מקרה שיש </w:t>
      </w:r>
      <w:r w:rsidR="008843C8">
        <w:rPr>
          <w:rFonts w:hint="cs"/>
          <w:rtl/>
        </w:rPr>
        <w:t>הבחנה בין א</w:t>
      </w:r>
      <w:r>
        <w:rPr>
          <w:rFonts w:hint="cs"/>
          <w:rtl/>
        </w:rPr>
        <w:t>ורחים לתושבים בזכויות פליליות לבין אנשים אחרים, למשל אם תייר מגיע לפה ומבצע מעשה טרור.</w:t>
      </w:r>
    </w:p>
    <w:p w:rsidR="00960211" w:rsidRDefault="00960211" w:rsidP="00960211">
      <w:pPr>
        <w:rPr>
          <w:rtl/>
        </w:rPr>
      </w:pPr>
      <w:bookmarkStart w:id="1526" w:name="_ETM_Q1_3272048"/>
      <w:bookmarkStart w:id="1527" w:name="_ETM_Q1_3272094"/>
      <w:bookmarkEnd w:id="1526"/>
      <w:bookmarkEnd w:id="1527"/>
    </w:p>
    <w:p w:rsidR="00960211" w:rsidRDefault="008843C8" w:rsidP="00960211">
      <w:pPr>
        <w:rPr>
          <w:rtl/>
        </w:rPr>
      </w:pPr>
      <w:bookmarkStart w:id="1528" w:name="_ETM_Q1_3272203"/>
      <w:bookmarkStart w:id="1529" w:name="_ETM_Q1_3272256"/>
      <w:bookmarkEnd w:id="1528"/>
      <w:bookmarkEnd w:id="1529"/>
      <w:r>
        <w:rPr>
          <w:rFonts w:hint="cs"/>
          <w:rtl/>
        </w:rPr>
        <w:t xml:space="preserve">יש פה </w:t>
      </w:r>
      <w:bookmarkStart w:id="1530" w:name="_ETM_Q1_3278876"/>
      <w:bookmarkEnd w:id="1530"/>
      <w:r>
        <w:rPr>
          <w:rFonts w:hint="cs"/>
          <w:rtl/>
        </w:rPr>
        <w:t xml:space="preserve">גם נקודה </w:t>
      </w:r>
      <w:proofErr w:type="spellStart"/>
      <w:r>
        <w:rPr>
          <w:rFonts w:hint="cs"/>
          <w:rtl/>
        </w:rPr>
        <w:t>נוסחית</w:t>
      </w:r>
      <w:proofErr w:type="spellEnd"/>
      <w:r>
        <w:rPr>
          <w:rFonts w:hint="cs"/>
          <w:rtl/>
        </w:rPr>
        <w:t xml:space="preserve"> שציינתי קודם</w:t>
      </w:r>
      <w:r w:rsidR="00960211">
        <w:rPr>
          <w:rFonts w:hint="cs"/>
          <w:rtl/>
        </w:rPr>
        <w:t xml:space="preserve"> בפני היו"ר</w:t>
      </w:r>
      <w:r>
        <w:rPr>
          <w:rFonts w:hint="cs"/>
          <w:rtl/>
        </w:rPr>
        <w:t xml:space="preserve"> שחוק </w:t>
      </w:r>
      <w:proofErr w:type="spellStart"/>
      <w:r>
        <w:rPr>
          <w:rFonts w:hint="cs"/>
          <w:rtl/>
        </w:rPr>
        <w:t>הלב"ח</w:t>
      </w:r>
      <w:proofErr w:type="spellEnd"/>
      <w:r w:rsidR="00960211">
        <w:rPr>
          <w:rFonts w:hint="cs"/>
          <w:rtl/>
        </w:rPr>
        <w:t xml:space="preserve"> </w:t>
      </w:r>
      <w:r w:rsidR="00960211">
        <w:rPr>
          <w:rtl/>
        </w:rPr>
        <w:t>–</w:t>
      </w:r>
      <w:r w:rsidR="00960211">
        <w:rPr>
          <w:rFonts w:hint="cs"/>
          <w:rtl/>
        </w:rPr>
        <w:t xml:space="preserve"> לוחם בלתי חוקי </w:t>
      </w:r>
      <w:r w:rsidR="00960211">
        <w:rPr>
          <w:rtl/>
        </w:rPr>
        <w:t>–</w:t>
      </w:r>
      <w:r w:rsidR="00960211">
        <w:rPr>
          <w:rFonts w:hint="cs"/>
          <w:rtl/>
        </w:rPr>
        <w:t xml:space="preserve"> לא קובע חובת ייצוג אלא רשות ייצוג</w:t>
      </w:r>
      <w:r>
        <w:rPr>
          <w:rFonts w:hint="cs"/>
          <w:rtl/>
        </w:rPr>
        <w:t xml:space="preserve">. </w:t>
      </w:r>
      <w:r w:rsidR="00960211">
        <w:rPr>
          <w:rFonts w:hint="cs"/>
          <w:rtl/>
        </w:rPr>
        <w:t>אז השאלה ה</w:t>
      </w:r>
      <w:bookmarkStart w:id="1531" w:name="_ETM_Q1_3282971"/>
      <w:bookmarkEnd w:id="1531"/>
      <w:r w:rsidR="00960211">
        <w:rPr>
          <w:rFonts w:hint="cs"/>
          <w:rtl/>
        </w:rPr>
        <w:t xml:space="preserve">יא האם בכלל צריך להתייחס לחוק </w:t>
      </w:r>
      <w:proofErr w:type="spellStart"/>
      <w:r w:rsidR="00960211">
        <w:rPr>
          <w:rFonts w:hint="cs"/>
          <w:rtl/>
        </w:rPr>
        <w:t>הלב"ח</w:t>
      </w:r>
      <w:proofErr w:type="spellEnd"/>
      <w:r w:rsidR="00960211">
        <w:rPr>
          <w:rFonts w:hint="cs"/>
          <w:rtl/>
        </w:rPr>
        <w:t xml:space="preserve">. אבל </w:t>
      </w:r>
      <w:bookmarkStart w:id="1532" w:name="_ETM_Q1_3284846"/>
      <w:bookmarkEnd w:id="1532"/>
      <w:r w:rsidR="00960211">
        <w:rPr>
          <w:rFonts w:hint="cs"/>
          <w:rtl/>
        </w:rPr>
        <w:t xml:space="preserve">זה לא למהות העניין, אלא לגבי הנוסח. </w:t>
      </w:r>
      <w:bookmarkStart w:id="1533" w:name="_ETM_Q1_3286740"/>
      <w:bookmarkStart w:id="1534" w:name="_ETM_Q1_3289080"/>
      <w:bookmarkEnd w:id="1533"/>
      <w:bookmarkEnd w:id="1534"/>
    </w:p>
    <w:p w:rsidR="00960211" w:rsidRDefault="00960211" w:rsidP="00960211">
      <w:pPr>
        <w:rPr>
          <w:rtl/>
        </w:rPr>
      </w:pPr>
      <w:bookmarkStart w:id="1535" w:name="_ETM_Q1_3289113"/>
      <w:bookmarkEnd w:id="1535"/>
    </w:p>
    <w:p w:rsidR="008843C8" w:rsidRDefault="00960211" w:rsidP="00960211">
      <w:pPr>
        <w:rPr>
          <w:rtl/>
        </w:rPr>
      </w:pPr>
      <w:bookmarkStart w:id="1536" w:name="_ETM_Q1_3289224"/>
      <w:bookmarkStart w:id="1537" w:name="_ETM_Q1_3289279"/>
      <w:bookmarkEnd w:id="1536"/>
      <w:bookmarkEnd w:id="1537"/>
      <w:r>
        <w:rPr>
          <w:rFonts w:hint="cs"/>
          <w:rtl/>
        </w:rPr>
        <w:t>בעניין שאלת המימון צריך לשים לב כי גם</w:t>
      </w:r>
      <w:bookmarkStart w:id="1538" w:name="_ETM_Q1_3292981"/>
      <w:bookmarkEnd w:id="1538"/>
      <w:r>
        <w:rPr>
          <w:rFonts w:hint="cs"/>
          <w:rtl/>
        </w:rPr>
        <w:t xml:space="preserve"> על כך עולות פה שאלות. החוק שממנו שואבים השראה הוא </w:t>
      </w:r>
      <w:r w:rsidR="008843C8">
        <w:rPr>
          <w:rFonts w:hint="cs"/>
          <w:rtl/>
        </w:rPr>
        <w:t>החוק להקפאת כספים</w:t>
      </w:r>
      <w:r>
        <w:rPr>
          <w:rFonts w:hint="cs"/>
          <w:rtl/>
        </w:rPr>
        <w:t xml:space="preserve"> ששילמה הרשות הפלסטינית בזיקה לטרור מהכספים המועברים אליה מממשלת ישראל תשע"ח-2018.</w:t>
      </w:r>
      <w:bookmarkStart w:id="1539" w:name="_ETM_Q1_3303335"/>
      <w:bookmarkEnd w:id="1539"/>
      <w:r>
        <w:rPr>
          <w:rFonts w:hint="cs"/>
          <w:rtl/>
        </w:rPr>
        <w:t xml:space="preserve"> </w:t>
      </w:r>
      <w:r w:rsidR="008843C8">
        <w:rPr>
          <w:rFonts w:hint="cs"/>
          <w:rtl/>
        </w:rPr>
        <w:t>צריך לשים לב לכמה דב</w:t>
      </w:r>
      <w:r>
        <w:rPr>
          <w:rFonts w:hint="cs"/>
          <w:rtl/>
        </w:rPr>
        <w:t xml:space="preserve">רים שבאים לשאוב מחוק ההקפאה הזה: א', לפי סעיף המטרה שלו, </w:t>
      </w:r>
      <w:bookmarkStart w:id="1540" w:name="_ETM_Q1_3314320"/>
      <w:bookmarkEnd w:id="1540"/>
      <w:r w:rsidR="008843C8">
        <w:rPr>
          <w:rFonts w:hint="cs"/>
          <w:rtl/>
        </w:rPr>
        <w:t xml:space="preserve">המטרה של החוק היא </w:t>
      </w:r>
      <w:r>
        <w:rPr>
          <w:rFonts w:hint="cs"/>
          <w:rtl/>
        </w:rPr>
        <w:t xml:space="preserve">בדיוק הפוכה. זאת אומרת </w:t>
      </w:r>
      <w:r w:rsidR="008843C8">
        <w:rPr>
          <w:rFonts w:hint="cs"/>
          <w:rtl/>
        </w:rPr>
        <w:t>המטרה</w:t>
      </w:r>
      <w:r>
        <w:rPr>
          <w:rFonts w:hint="cs"/>
          <w:rtl/>
        </w:rPr>
        <w:t xml:space="preserve"> </w:t>
      </w:r>
      <w:bookmarkStart w:id="1541" w:name="_ETM_Q1_3316577"/>
      <w:bookmarkEnd w:id="1541"/>
      <w:r>
        <w:rPr>
          <w:rFonts w:hint="cs"/>
          <w:rtl/>
        </w:rPr>
        <w:t>של החוק הזה: "חוק זה מטרתו להביא להפחתת פעילות טרור ולבטל את התמריץ הכלכלי לפעילות טרור באמצעות קביעת הוראות לעניין הקפאה של כספים". זאת אומרת המטרה של החוק</w:t>
      </w:r>
      <w:r w:rsidR="008843C8">
        <w:rPr>
          <w:rFonts w:hint="cs"/>
          <w:rtl/>
        </w:rPr>
        <w:t xml:space="preserve"> היא שהרשות </w:t>
      </w:r>
      <w:r>
        <w:rPr>
          <w:rFonts w:hint="cs"/>
          <w:rtl/>
        </w:rPr>
        <w:t xml:space="preserve">תממן פחות טרור. היא אומרת, כל שקל שאתם מממנים פעילים ומשפחות </w:t>
      </w:r>
      <w:bookmarkStart w:id="1542" w:name="_ETM_Q1_3340108"/>
      <w:bookmarkEnd w:id="1542"/>
      <w:r>
        <w:rPr>
          <w:rtl/>
        </w:rPr>
        <w:t>–</w:t>
      </w:r>
      <w:r>
        <w:rPr>
          <w:rFonts w:hint="cs"/>
          <w:rtl/>
        </w:rPr>
        <w:t xml:space="preserve"> אני מנכה לכם מהכסף </w:t>
      </w:r>
      <w:r>
        <w:rPr>
          <w:rtl/>
        </w:rPr>
        <w:t>–</w:t>
      </w:r>
      <w:r>
        <w:rPr>
          <w:rFonts w:hint="cs"/>
          <w:rtl/>
        </w:rPr>
        <w:t xml:space="preserve"> </w:t>
      </w:r>
      <w:bookmarkStart w:id="1543" w:name="_ETM_Q1_3329973"/>
      <w:bookmarkEnd w:id="1543"/>
      <w:r>
        <w:rPr>
          <w:rFonts w:hint="cs"/>
          <w:rtl/>
        </w:rPr>
        <w:t xml:space="preserve">להפחית את הקשר בין בחינת החוק הזה. המטרה היא שהרשות הפלסטינית לא תתעסק בטרור ולא תממן טרור ואז לא יפחיתו לה שום דבר. פה אנחנו קושרים אותם ואומרים, </w:t>
      </w:r>
      <w:r w:rsidR="008843C8">
        <w:rPr>
          <w:rFonts w:hint="cs"/>
          <w:rtl/>
        </w:rPr>
        <w:t xml:space="preserve">אתם תסבסדו את פעילי </w:t>
      </w:r>
      <w:proofErr w:type="spellStart"/>
      <w:r w:rsidR="008843C8">
        <w:rPr>
          <w:rFonts w:hint="cs"/>
          <w:rtl/>
        </w:rPr>
        <w:t>הנוח'בה</w:t>
      </w:r>
      <w:bookmarkStart w:id="1544" w:name="_ETM_Q1_3351470"/>
      <w:bookmarkEnd w:id="1544"/>
      <w:proofErr w:type="spellEnd"/>
      <w:r>
        <w:rPr>
          <w:rFonts w:hint="cs"/>
          <w:rtl/>
        </w:rPr>
        <w:t xml:space="preserve"> גם </w:t>
      </w:r>
      <w:bookmarkStart w:id="1545" w:name="_ETM_Q1_3343462"/>
      <w:bookmarkEnd w:id="1545"/>
      <w:r>
        <w:rPr>
          <w:rFonts w:hint="cs"/>
          <w:rtl/>
        </w:rPr>
        <w:t xml:space="preserve">אם יגידו שמבטלים את החוק, אנחנו לא רוצים, אנחנו </w:t>
      </w:r>
      <w:bookmarkStart w:id="1546" w:name="_ETM_Q1_3348517"/>
      <w:bookmarkEnd w:id="1546"/>
      <w:r>
        <w:rPr>
          <w:rFonts w:hint="cs"/>
          <w:rtl/>
        </w:rPr>
        <w:t xml:space="preserve">רוצים להתרחק מהם </w:t>
      </w:r>
      <w:r>
        <w:rPr>
          <w:rtl/>
        </w:rPr>
        <w:t>–</w:t>
      </w:r>
      <w:r>
        <w:rPr>
          <w:rFonts w:hint="cs"/>
          <w:rtl/>
        </w:rPr>
        <w:t xml:space="preserve"> אנחנו אומרים לא, אנחנו </w:t>
      </w:r>
      <w:r w:rsidR="008843C8">
        <w:rPr>
          <w:rFonts w:hint="cs"/>
          <w:rtl/>
        </w:rPr>
        <w:t xml:space="preserve">קושרים ביניכם. </w:t>
      </w:r>
    </w:p>
    <w:p w:rsidR="008843C8" w:rsidRDefault="008843C8" w:rsidP="008843C8">
      <w:pPr>
        <w:rPr>
          <w:rtl/>
        </w:rPr>
      </w:pPr>
      <w:bookmarkStart w:id="1547" w:name="_ETM_Q1_3355135"/>
      <w:bookmarkStart w:id="1548" w:name="_ETM_Q1_3355205"/>
      <w:bookmarkEnd w:id="1547"/>
      <w:bookmarkEnd w:id="1548"/>
    </w:p>
    <w:p w:rsidR="0017304F" w:rsidRDefault="008843C8" w:rsidP="0017304F">
      <w:pPr>
        <w:rPr>
          <w:rtl/>
        </w:rPr>
      </w:pPr>
      <w:bookmarkStart w:id="1549" w:name="_ETM_Q1_3355285"/>
      <w:bookmarkStart w:id="1550" w:name="_ETM_Q1_3355345"/>
      <w:bookmarkEnd w:id="1549"/>
      <w:bookmarkEnd w:id="1550"/>
      <w:r>
        <w:rPr>
          <w:rFonts w:hint="cs"/>
          <w:rtl/>
        </w:rPr>
        <w:t xml:space="preserve">דבר שני, שווה לשמוע מגורמי הביטחון </w:t>
      </w:r>
      <w:bookmarkStart w:id="1551" w:name="_ETM_Q1_3362598"/>
      <w:bookmarkEnd w:id="1551"/>
      <w:r>
        <w:rPr>
          <w:rFonts w:hint="cs"/>
          <w:rtl/>
        </w:rPr>
        <w:t xml:space="preserve">האם בפועל יש </w:t>
      </w:r>
      <w:r w:rsidR="0017304F">
        <w:rPr>
          <w:rFonts w:hint="cs"/>
          <w:rtl/>
        </w:rPr>
        <w:t xml:space="preserve">היום </w:t>
      </w:r>
      <w:bookmarkStart w:id="1552" w:name="_ETM_Q1_3362672"/>
      <w:bookmarkEnd w:id="1552"/>
      <w:r>
        <w:rPr>
          <w:rFonts w:hint="cs"/>
          <w:rtl/>
        </w:rPr>
        <w:t>מימון של האסירים האלה</w:t>
      </w:r>
      <w:r w:rsidR="0017304F">
        <w:rPr>
          <w:rFonts w:hint="cs"/>
          <w:rtl/>
        </w:rPr>
        <w:t xml:space="preserve">; האם יש זיקה כזאת ביניהם. בכל זאת זה הרשות, פה זה פעילי חמאס </w:t>
      </w:r>
      <w:r w:rsidR="0017304F">
        <w:rPr>
          <w:rtl/>
        </w:rPr>
        <w:t>–</w:t>
      </w:r>
      <w:r w:rsidR="0017304F">
        <w:rPr>
          <w:rFonts w:hint="cs"/>
          <w:rtl/>
        </w:rPr>
        <w:t xml:space="preserve"> האם הם באמת ממנים? אני יודע ש</w:t>
      </w:r>
      <w:r>
        <w:rPr>
          <w:rFonts w:hint="cs"/>
          <w:rtl/>
        </w:rPr>
        <w:t>החוק</w:t>
      </w:r>
      <w:r w:rsidR="0017304F">
        <w:rPr>
          <w:rFonts w:hint="cs"/>
          <w:rtl/>
        </w:rPr>
        <w:t xml:space="preserve"> של הרשות </w:t>
      </w:r>
      <w:r>
        <w:rPr>
          <w:rFonts w:hint="cs"/>
          <w:rtl/>
        </w:rPr>
        <w:t xml:space="preserve">באופן כללי </w:t>
      </w:r>
      <w:bookmarkStart w:id="1553" w:name="_ETM_Q1_3374479"/>
      <w:bookmarkEnd w:id="1553"/>
      <w:r>
        <w:rPr>
          <w:rFonts w:hint="cs"/>
          <w:rtl/>
        </w:rPr>
        <w:t>מאפשר להם</w:t>
      </w:r>
      <w:r w:rsidR="0017304F">
        <w:rPr>
          <w:rFonts w:hint="cs"/>
          <w:rtl/>
        </w:rPr>
        <w:t>, אבל השאלה היא האם הדבר הזה קיים בפועל.</w:t>
      </w:r>
    </w:p>
    <w:p w:rsidR="0017304F" w:rsidRDefault="0017304F" w:rsidP="0017304F">
      <w:pPr>
        <w:rPr>
          <w:rtl/>
        </w:rPr>
      </w:pPr>
      <w:bookmarkStart w:id="1554" w:name="_ETM_Q1_3378037"/>
      <w:bookmarkStart w:id="1555" w:name="_ETM_Q1_3378079"/>
      <w:bookmarkEnd w:id="1554"/>
      <w:bookmarkEnd w:id="1555"/>
    </w:p>
    <w:p w:rsidR="0017304F" w:rsidRDefault="0017304F" w:rsidP="0017304F">
      <w:pPr>
        <w:rPr>
          <w:rtl/>
        </w:rPr>
      </w:pPr>
      <w:bookmarkStart w:id="1556" w:name="_ETM_Q1_3378170"/>
      <w:bookmarkStart w:id="1557" w:name="_ETM_Q1_3378220"/>
      <w:bookmarkEnd w:id="1556"/>
      <w:bookmarkEnd w:id="1557"/>
      <w:r>
        <w:rPr>
          <w:rFonts w:hint="cs"/>
          <w:rtl/>
        </w:rPr>
        <w:t xml:space="preserve">ויש פה עוד דבר שרצוי לשמוע ממשרד האוצר. יש פה הוראה חדשה שפה לא רק מקפיאים את הכסף אלא משתמשים בו למימון שכר הסניגור. אנחנו פשוט לא מכירים את </w:t>
      </w:r>
      <w:bookmarkStart w:id="1558" w:name="_ETM_Q1_3384947"/>
      <w:bookmarkEnd w:id="1558"/>
      <w:r>
        <w:rPr>
          <w:rFonts w:hint="cs"/>
          <w:rtl/>
        </w:rPr>
        <w:t xml:space="preserve">ההוראות. בהקשר הזה </w:t>
      </w:r>
      <w:r w:rsidR="008843C8">
        <w:rPr>
          <w:rFonts w:hint="cs"/>
          <w:rtl/>
        </w:rPr>
        <w:t xml:space="preserve"> </w:t>
      </w:r>
      <w:r>
        <w:rPr>
          <w:rFonts w:hint="cs"/>
          <w:rtl/>
        </w:rPr>
        <w:t xml:space="preserve">היינו שמחים לשמוע מהאוצר אפילו ברמה הפורמלית </w:t>
      </w:r>
      <w:bookmarkStart w:id="1559" w:name="_ETM_Q1_3393423"/>
      <w:bookmarkEnd w:id="1559"/>
      <w:r>
        <w:rPr>
          <w:rFonts w:hint="cs"/>
          <w:rtl/>
        </w:rPr>
        <w:t xml:space="preserve">איך הדברים האלה עומדים מול חקיקה תקציבית אחרת </w:t>
      </w:r>
      <w:r>
        <w:rPr>
          <w:rtl/>
        </w:rPr>
        <w:t>–</w:t>
      </w:r>
      <w:r>
        <w:rPr>
          <w:rFonts w:hint="cs"/>
          <w:rtl/>
        </w:rPr>
        <w:t xml:space="preserve"> </w:t>
      </w:r>
      <w:bookmarkStart w:id="1560" w:name="_ETM_Q1_3396513"/>
      <w:bookmarkEnd w:id="1560"/>
      <w:r>
        <w:rPr>
          <w:rFonts w:hint="cs"/>
          <w:rtl/>
        </w:rPr>
        <w:t xml:space="preserve">כי, שוב, זאת הוראה חדשה שאנחנו לא מכירים. </w:t>
      </w:r>
      <w:bookmarkStart w:id="1561" w:name="_ETM_Q1_3400777"/>
      <w:bookmarkStart w:id="1562" w:name="_ETM_Q1_3401173"/>
      <w:bookmarkEnd w:id="1561"/>
      <w:bookmarkEnd w:id="1562"/>
    </w:p>
    <w:p w:rsidR="0017304F" w:rsidRDefault="0017304F" w:rsidP="0017304F">
      <w:pPr>
        <w:rPr>
          <w:rtl/>
        </w:rPr>
      </w:pPr>
      <w:bookmarkStart w:id="1563" w:name="_ETM_Q1_3401202"/>
      <w:bookmarkStart w:id="1564" w:name="_ETM_Q1_3401353"/>
      <w:bookmarkEnd w:id="1563"/>
      <w:bookmarkEnd w:id="1564"/>
    </w:p>
    <w:p w:rsidR="008843C8" w:rsidRDefault="0017304F" w:rsidP="0017304F">
      <w:pPr>
        <w:rPr>
          <w:rtl/>
        </w:rPr>
      </w:pPr>
      <w:bookmarkStart w:id="1565" w:name="_ETM_Q1_3401378"/>
      <w:bookmarkEnd w:id="1565"/>
      <w:r>
        <w:rPr>
          <w:rFonts w:hint="cs"/>
          <w:rtl/>
        </w:rPr>
        <w:t>הנקודה האחרונה היא בעניין ה-</w:t>
      </w:r>
      <w:r>
        <w:t>V.C</w:t>
      </w:r>
      <w:r>
        <w:rPr>
          <w:rFonts w:hint="cs"/>
          <w:rtl/>
        </w:rPr>
        <w:t>. התנאי הבסיסי לקיים דיונים ב-</w:t>
      </w:r>
      <w:r>
        <w:t>V.C</w:t>
      </w:r>
      <w:r>
        <w:rPr>
          <w:rFonts w:hint="cs"/>
          <w:rtl/>
        </w:rPr>
        <w:t xml:space="preserve"> זה בנוכחות של סניגור כי </w:t>
      </w:r>
      <w:r w:rsidR="008843C8">
        <w:rPr>
          <w:rFonts w:hint="cs"/>
          <w:rtl/>
        </w:rPr>
        <w:t xml:space="preserve">ההנחה היא שהשופט לא רואה מקרוב את </w:t>
      </w:r>
      <w:r>
        <w:rPr>
          <w:rFonts w:hint="cs"/>
          <w:rtl/>
        </w:rPr>
        <w:t xml:space="preserve">מי שהוא מאריך לו את </w:t>
      </w:r>
      <w:bookmarkStart w:id="1566" w:name="_ETM_Q1_3418646"/>
      <w:bookmarkEnd w:id="1566"/>
      <w:r>
        <w:rPr>
          <w:rFonts w:hint="cs"/>
          <w:rtl/>
        </w:rPr>
        <w:t xml:space="preserve">המעצר, והסניגור נמצא יחד עם השופט. בסופו </w:t>
      </w:r>
      <w:bookmarkStart w:id="1567" w:name="_ETM_Q1_3420476"/>
      <w:bookmarkEnd w:id="1567"/>
      <w:r>
        <w:rPr>
          <w:rFonts w:hint="cs"/>
          <w:rtl/>
        </w:rPr>
        <w:t>של דבר זה היה חלק</w:t>
      </w:r>
      <w:r w:rsidR="008843C8">
        <w:rPr>
          <w:rFonts w:hint="cs"/>
          <w:rtl/>
        </w:rPr>
        <w:t xml:space="preserve"> מה</w:t>
      </w:r>
      <w:r>
        <w:rPr>
          <w:rFonts w:hint="cs"/>
          <w:rtl/>
        </w:rPr>
        <w:t>איזון הבסיסי</w:t>
      </w:r>
      <w:r w:rsidR="008843C8">
        <w:rPr>
          <w:rFonts w:hint="cs"/>
          <w:rtl/>
        </w:rPr>
        <w:t xml:space="preserve"> של ה-</w:t>
      </w:r>
      <w:r w:rsidR="008843C8">
        <w:t>V</w:t>
      </w:r>
      <w:r>
        <w:t>.</w:t>
      </w:r>
      <w:r w:rsidR="008843C8">
        <w:t>C</w:t>
      </w:r>
      <w:r>
        <w:rPr>
          <w:rFonts w:hint="cs"/>
          <w:rtl/>
        </w:rPr>
        <w:t xml:space="preserve">, וגם אם הוא לא </w:t>
      </w:r>
      <w:bookmarkStart w:id="1568" w:name="_ETM_Q1_3423530"/>
      <w:bookmarkEnd w:id="1568"/>
      <w:r>
        <w:rPr>
          <w:rFonts w:hint="cs"/>
          <w:rtl/>
        </w:rPr>
        <w:t>רואה מקרוב, אלא דרך הזום, את הסניגור הוא רואה פנים אל פנים. בחוק ה-</w:t>
      </w:r>
      <w:r>
        <w:t>V.C</w:t>
      </w:r>
      <w:r>
        <w:rPr>
          <w:rFonts w:hint="cs"/>
          <w:rtl/>
        </w:rPr>
        <w:t xml:space="preserve"> זה חובה שיהיה סניגור</w:t>
      </w:r>
      <w:bookmarkStart w:id="1569" w:name="_ETM_Q1_3433091"/>
      <w:bookmarkEnd w:id="1569"/>
      <w:r>
        <w:rPr>
          <w:rFonts w:hint="cs"/>
          <w:rtl/>
        </w:rPr>
        <w:t>; אם מ</w:t>
      </w:r>
      <w:r w:rsidR="008843C8">
        <w:rPr>
          <w:rFonts w:hint="cs"/>
          <w:rtl/>
        </w:rPr>
        <w:t xml:space="preserve">נחנו מורידים את </w:t>
      </w:r>
      <w:bookmarkStart w:id="1570" w:name="_ETM_Q1_3440711"/>
      <w:bookmarkEnd w:id="1570"/>
      <w:r>
        <w:rPr>
          <w:rFonts w:hint="cs"/>
          <w:rtl/>
        </w:rPr>
        <w:t xml:space="preserve">החובה הזאת כל האיזון </w:t>
      </w:r>
      <w:bookmarkStart w:id="1571" w:name="_ETM_Q1_3441262"/>
      <w:bookmarkEnd w:id="1571"/>
      <w:r>
        <w:rPr>
          <w:rFonts w:hint="cs"/>
          <w:rtl/>
        </w:rPr>
        <w:t>של חוק ה-</w:t>
      </w:r>
      <w:r>
        <w:t>V.C</w:t>
      </w:r>
      <w:r>
        <w:rPr>
          <w:rFonts w:hint="cs"/>
          <w:rtl/>
        </w:rPr>
        <w:t xml:space="preserve"> יוצא מהאופן שהוא היה. </w:t>
      </w:r>
    </w:p>
    <w:p w:rsidR="008843C8" w:rsidRDefault="008843C8" w:rsidP="008843C8">
      <w:pPr>
        <w:rPr>
          <w:rtl/>
        </w:rPr>
      </w:pPr>
      <w:bookmarkStart w:id="1572" w:name="_ETM_Q1_3445436"/>
      <w:bookmarkStart w:id="1573" w:name="_ETM_Q1_3445506"/>
      <w:bookmarkStart w:id="1574" w:name="_ETM_Q1_3446991"/>
      <w:bookmarkEnd w:id="1572"/>
      <w:bookmarkEnd w:id="1573"/>
      <w:bookmarkEnd w:id="1574"/>
    </w:p>
    <w:p w:rsidR="008843C8" w:rsidRDefault="008843C8" w:rsidP="008843C8">
      <w:pPr>
        <w:pStyle w:val="af9"/>
        <w:keepNext/>
        <w:rPr>
          <w:rtl/>
        </w:rPr>
      </w:pPr>
      <w:bookmarkStart w:id="1575" w:name="ET_guest_571712_127"/>
      <w:r w:rsidRPr="008843C8">
        <w:rPr>
          <w:rStyle w:val="TagStyle"/>
          <w:rtl/>
        </w:rPr>
        <w:t xml:space="preserve"> &lt;&lt; אורח &gt;&gt; </w:t>
      </w:r>
      <w:r>
        <w:rPr>
          <w:rtl/>
        </w:rPr>
        <w:t>יפעת רווה:</w:t>
      </w:r>
      <w:r w:rsidRPr="008843C8">
        <w:rPr>
          <w:rStyle w:val="TagStyle"/>
          <w:rtl/>
        </w:rPr>
        <w:t xml:space="preserve"> &lt;&lt; אורח &gt;&gt;</w:t>
      </w:r>
      <w:r>
        <w:rPr>
          <w:rtl/>
        </w:rPr>
        <w:t xml:space="preserve">   </w:t>
      </w:r>
      <w:bookmarkEnd w:id="1575"/>
    </w:p>
    <w:p w:rsidR="008843C8" w:rsidRDefault="008843C8" w:rsidP="008843C8">
      <w:pPr>
        <w:pStyle w:val="KeepWithNext"/>
        <w:rPr>
          <w:rtl/>
        </w:rPr>
      </w:pPr>
    </w:p>
    <w:p w:rsidR="008843C8" w:rsidRDefault="008843C8" w:rsidP="008843C8">
      <w:pPr>
        <w:rPr>
          <w:rtl/>
        </w:rPr>
      </w:pPr>
      <w:bookmarkStart w:id="1576" w:name="_ETM_Q1_3447425"/>
      <w:bookmarkStart w:id="1577" w:name="_ETM_Q1_3447480"/>
      <w:bookmarkEnd w:id="1576"/>
      <w:bookmarkEnd w:id="1577"/>
      <w:r>
        <w:rPr>
          <w:rFonts w:hint="cs"/>
          <w:rtl/>
        </w:rPr>
        <w:t xml:space="preserve">המחלקה הבינלאומית מבקשת שזה יהיה בדיון </w:t>
      </w:r>
      <w:bookmarkStart w:id="1578" w:name="_ETM_Q1_3456197"/>
      <w:bookmarkEnd w:id="1578"/>
      <w:r>
        <w:rPr>
          <w:rFonts w:hint="cs"/>
          <w:rtl/>
        </w:rPr>
        <w:t xml:space="preserve">סגור. </w:t>
      </w:r>
    </w:p>
    <w:p w:rsidR="008843C8" w:rsidRDefault="008843C8" w:rsidP="008843C8">
      <w:pPr>
        <w:rPr>
          <w:rtl/>
        </w:rPr>
      </w:pPr>
      <w:bookmarkStart w:id="1579" w:name="_ETM_Q1_3457414"/>
      <w:bookmarkStart w:id="1580" w:name="_ETM_Q1_3457474"/>
      <w:bookmarkEnd w:id="1579"/>
      <w:bookmarkEnd w:id="1580"/>
    </w:p>
    <w:p w:rsidR="008843C8" w:rsidRDefault="008843C8" w:rsidP="008843C8">
      <w:pPr>
        <w:pStyle w:val="af6"/>
        <w:keepNext/>
        <w:rPr>
          <w:rtl/>
        </w:rPr>
      </w:pPr>
      <w:bookmarkStart w:id="1581" w:name="ET_yor_6157_128"/>
      <w:r w:rsidRPr="008843C8">
        <w:rPr>
          <w:rStyle w:val="TagStyle"/>
          <w:rtl/>
        </w:rPr>
        <w:t xml:space="preserve"> &lt;&lt; </w:t>
      </w:r>
      <w:proofErr w:type="spellStart"/>
      <w:r w:rsidRPr="008843C8">
        <w:rPr>
          <w:rStyle w:val="TagStyle"/>
          <w:rtl/>
        </w:rPr>
        <w:t>יור</w:t>
      </w:r>
      <w:proofErr w:type="spellEnd"/>
      <w:r w:rsidRPr="008843C8">
        <w:rPr>
          <w:rStyle w:val="TagStyle"/>
          <w:rtl/>
        </w:rPr>
        <w:t xml:space="preserve"> &gt;&gt; </w:t>
      </w:r>
      <w:r>
        <w:rPr>
          <w:rtl/>
        </w:rPr>
        <w:t xml:space="preserve">היו"ר שמחה </w:t>
      </w:r>
      <w:proofErr w:type="spellStart"/>
      <w:r>
        <w:rPr>
          <w:rtl/>
        </w:rPr>
        <w:t>רוטמן</w:t>
      </w:r>
      <w:proofErr w:type="spellEnd"/>
      <w:r>
        <w:rPr>
          <w:rtl/>
        </w:rPr>
        <w:t>:</w:t>
      </w:r>
      <w:r w:rsidRPr="008843C8">
        <w:rPr>
          <w:rStyle w:val="TagStyle"/>
          <w:rtl/>
        </w:rPr>
        <w:t xml:space="preserve"> &lt;&lt; יור &gt;&gt;</w:t>
      </w:r>
      <w:r>
        <w:rPr>
          <w:rtl/>
        </w:rPr>
        <w:t xml:space="preserve">   </w:t>
      </w:r>
      <w:bookmarkEnd w:id="1581"/>
    </w:p>
    <w:p w:rsidR="008843C8" w:rsidRDefault="008843C8" w:rsidP="008843C8">
      <w:pPr>
        <w:pStyle w:val="KeepWithNext"/>
        <w:rPr>
          <w:rtl/>
        </w:rPr>
      </w:pPr>
    </w:p>
    <w:p w:rsidR="008843C8" w:rsidRDefault="00B248C6" w:rsidP="00B248C6">
      <w:pPr>
        <w:rPr>
          <w:rtl/>
        </w:rPr>
      </w:pPr>
      <w:bookmarkStart w:id="1582" w:name="_ETM_Q1_3458227"/>
      <w:bookmarkEnd w:id="1582"/>
      <w:r>
        <w:rPr>
          <w:rFonts w:hint="cs"/>
          <w:rtl/>
        </w:rPr>
        <w:t xml:space="preserve">דיון סגור יהיה בין הקריאה הראשונה לבין השנייה והשלישית. אני </w:t>
      </w:r>
      <w:bookmarkStart w:id="1583" w:name="_ETM_Q1_3452761"/>
      <w:bookmarkEnd w:id="1583"/>
      <w:r>
        <w:rPr>
          <w:rFonts w:hint="cs"/>
          <w:rtl/>
        </w:rPr>
        <w:t xml:space="preserve">לא אעשה דיון סגור לפני הראשונה, מצטער. מי שבחר לא לבוא פעמיים </w:t>
      </w:r>
      <w:r>
        <w:rPr>
          <w:rtl/>
        </w:rPr>
        <w:t>–</w:t>
      </w:r>
      <w:r>
        <w:rPr>
          <w:rFonts w:hint="cs"/>
          <w:rtl/>
        </w:rPr>
        <w:t xml:space="preserve"> אני לא</w:t>
      </w:r>
      <w:r w:rsidR="008843C8">
        <w:rPr>
          <w:rFonts w:hint="cs"/>
          <w:rtl/>
        </w:rPr>
        <w:t xml:space="preserve"> אתן לו פיליבסטר. </w:t>
      </w:r>
      <w:r>
        <w:rPr>
          <w:rFonts w:hint="cs"/>
          <w:rtl/>
        </w:rPr>
        <w:t xml:space="preserve">מצטער, לא. זה </w:t>
      </w:r>
      <w:r w:rsidR="008843C8">
        <w:rPr>
          <w:rFonts w:hint="cs"/>
          <w:rtl/>
        </w:rPr>
        <w:t xml:space="preserve">יהיה בין הראשונה לשנייה </w:t>
      </w:r>
      <w:bookmarkStart w:id="1584" w:name="_ETM_Q1_3468230"/>
      <w:bookmarkEnd w:id="1584"/>
      <w:r w:rsidR="008843C8">
        <w:rPr>
          <w:rFonts w:hint="cs"/>
          <w:rtl/>
        </w:rPr>
        <w:t xml:space="preserve">ולשלישית. </w:t>
      </w:r>
    </w:p>
    <w:p w:rsidR="008843C8" w:rsidRDefault="008843C8" w:rsidP="008843C8">
      <w:pPr>
        <w:rPr>
          <w:rtl/>
        </w:rPr>
      </w:pPr>
      <w:bookmarkStart w:id="1585" w:name="_ETM_Q1_3471493"/>
      <w:bookmarkStart w:id="1586" w:name="_ETM_Q1_3471566"/>
      <w:bookmarkEnd w:id="1585"/>
      <w:bookmarkEnd w:id="1586"/>
    </w:p>
    <w:p w:rsidR="00C9230D" w:rsidRDefault="00B248C6" w:rsidP="00C9230D">
      <w:pPr>
        <w:rPr>
          <w:rtl/>
        </w:rPr>
      </w:pPr>
      <w:bookmarkStart w:id="1587" w:name="_ETM_Q1_3472437"/>
      <w:bookmarkStart w:id="1588" w:name="_ETM_Q1_3472505"/>
      <w:bookmarkEnd w:id="1587"/>
      <w:bookmarkEnd w:id="1588"/>
      <w:r>
        <w:rPr>
          <w:rFonts w:hint="cs"/>
          <w:rtl/>
        </w:rPr>
        <w:t xml:space="preserve">אני לא רוצה </w:t>
      </w:r>
      <w:bookmarkStart w:id="1589" w:name="_ETM_Q1_3472652"/>
      <w:bookmarkEnd w:id="1589"/>
      <w:r>
        <w:rPr>
          <w:rFonts w:hint="cs"/>
          <w:rtl/>
        </w:rPr>
        <w:t xml:space="preserve">להתייחס לכול. חלק מהדברים צריכים לרדת לרזולוציה בין </w:t>
      </w:r>
      <w:bookmarkStart w:id="1590" w:name="_ETM_Q1_3474470"/>
      <w:bookmarkEnd w:id="1590"/>
      <w:r>
        <w:rPr>
          <w:rFonts w:hint="cs"/>
          <w:rtl/>
        </w:rPr>
        <w:t xml:space="preserve">קריאה ראשונה לשנייה ושלישית; חלק מהדברים פה, לדעתי, </w:t>
      </w:r>
      <w:bookmarkStart w:id="1591" w:name="_ETM_Q1_3478720"/>
      <w:bookmarkEnd w:id="1591"/>
      <w:r>
        <w:rPr>
          <w:rFonts w:hint="cs"/>
          <w:rtl/>
        </w:rPr>
        <w:t xml:space="preserve">לא נכונים, אני שוב אומר שאין פה בכלל דיבור לגבי שלילת הזכות לייצוג. גם </w:t>
      </w:r>
      <w:r w:rsidR="00E12222">
        <w:rPr>
          <w:rFonts w:hint="cs"/>
          <w:rtl/>
        </w:rPr>
        <w:t xml:space="preserve">האזכור של </w:t>
      </w:r>
      <w:r>
        <w:rPr>
          <w:rFonts w:hint="cs"/>
          <w:rtl/>
        </w:rPr>
        <w:t xml:space="preserve">עניין אייכמן שעלה </w:t>
      </w:r>
      <w:bookmarkStart w:id="1592" w:name="_ETM_Q1_3490164"/>
      <w:bookmarkEnd w:id="1592"/>
      <w:r>
        <w:rPr>
          <w:rFonts w:hint="cs"/>
          <w:rtl/>
        </w:rPr>
        <w:t xml:space="preserve">פה בדבריו של היועץ המשפטי לוועדה עלה בצורה שהיא </w:t>
      </w:r>
      <w:bookmarkStart w:id="1593" w:name="_ETM_Q1_3495570"/>
      <w:bookmarkEnd w:id="1593"/>
      <w:r>
        <w:rPr>
          <w:rFonts w:hint="cs"/>
          <w:rtl/>
        </w:rPr>
        <w:t>בעיניי מאוד חלקית</w:t>
      </w:r>
      <w:r w:rsidR="00E12222">
        <w:rPr>
          <w:rFonts w:hint="cs"/>
          <w:rtl/>
        </w:rPr>
        <w:t xml:space="preserve">. </w:t>
      </w:r>
      <w:r>
        <w:rPr>
          <w:rFonts w:hint="cs"/>
          <w:rtl/>
        </w:rPr>
        <w:t xml:space="preserve">לדבר הזה התקבלה החלטה פרטנית אחרי דיון ארוך </w:t>
      </w:r>
      <w:bookmarkStart w:id="1594" w:name="_ETM_Q1_3506900"/>
      <w:bookmarkEnd w:id="1594"/>
      <w:r>
        <w:rPr>
          <w:rFonts w:hint="cs"/>
          <w:rtl/>
        </w:rPr>
        <w:t xml:space="preserve"> ומקיף ואחרי שעלתה השאלה האם יש בידיה של משפחת </w:t>
      </w:r>
      <w:proofErr w:type="spellStart"/>
      <w:r>
        <w:rPr>
          <w:rFonts w:hint="cs"/>
          <w:rtl/>
        </w:rPr>
        <w:t>אייכמ</w:t>
      </w:r>
      <w:proofErr w:type="spellEnd"/>
      <w:r>
        <w:rPr>
          <w:rFonts w:hint="cs"/>
          <w:rtl/>
        </w:rPr>
        <w:t xml:space="preserve"> את היכולת לשלם. עלו שם שאלות על משפט בינלאומי</w:t>
      </w:r>
      <w:bookmarkStart w:id="1595" w:name="_ETM_Q1_3516686"/>
      <w:bookmarkEnd w:id="1595"/>
      <w:r>
        <w:rPr>
          <w:rFonts w:hint="cs"/>
          <w:rtl/>
        </w:rPr>
        <w:t xml:space="preserve">, כולל פגיעה בריבונותם של אחרים שבאיזושהי מידה הייתה גם הסכמה שאייכמן יישפט על בסיס זה שימונה לו סניגור. היו שם כל מיני קונסטרוקציות משפטיות די מורכבות </w:t>
      </w:r>
      <w:bookmarkStart w:id="1596" w:name="_ETM_Q1_3522471"/>
      <w:bookmarkEnd w:id="1596"/>
      <w:r>
        <w:rPr>
          <w:rFonts w:hint="cs"/>
          <w:rtl/>
        </w:rPr>
        <w:t>שאינן רלוונטיות בכלל לאי</w:t>
      </w:r>
      <w:r w:rsidR="00C9230D">
        <w:rPr>
          <w:rFonts w:hint="cs"/>
          <w:rtl/>
        </w:rPr>
        <w:t>רוע שלנו, כולל עורך דין זר. לדעתי, ה</w:t>
      </w:r>
      <w:bookmarkStart w:id="1597" w:name="_ETM_Q1_3531060"/>
      <w:bookmarkStart w:id="1598" w:name="_ETM_Q1_3531106"/>
      <w:bookmarkEnd w:id="1597"/>
      <w:bookmarkEnd w:id="1598"/>
      <w:r w:rsidR="00C9230D">
        <w:rPr>
          <w:rFonts w:hint="cs"/>
          <w:rtl/>
        </w:rPr>
        <w:t xml:space="preserve">גזרה השווה הזאת רחוקה מלהיות נכונה משפטית גם </w:t>
      </w:r>
      <w:bookmarkStart w:id="1599" w:name="_ETM_Q1_3536860"/>
      <w:bookmarkEnd w:id="1599"/>
      <w:r w:rsidR="00C9230D">
        <w:rPr>
          <w:rFonts w:hint="cs"/>
          <w:rtl/>
        </w:rPr>
        <w:t xml:space="preserve">איך שהתקבלו ההחלטות אז, גם בסוג השיקולים שנשקלו, </w:t>
      </w:r>
      <w:bookmarkStart w:id="1600" w:name="_ETM_Q1_3538560"/>
      <w:bookmarkEnd w:id="1600"/>
      <w:r w:rsidR="00C9230D">
        <w:rPr>
          <w:rFonts w:hint="cs"/>
          <w:rtl/>
        </w:rPr>
        <w:t xml:space="preserve">גם בחשיבות, גם בלחצים שהופעלו מממשלת גרמניה. האירוע שם </w:t>
      </w:r>
      <w:bookmarkStart w:id="1601" w:name="_ETM_Q1_3544767"/>
      <w:bookmarkEnd w:id="1601"/>
      <w:r w:rsidR="00C9230D">
        <w:rPr>
          <w:rFonts w:hint="cs"/>
          <w:rtl/>
        </w:rPr>
        <w:t xml:space="preserve">הוא בינלאומי בצורה אחרת לחלוטין. </w:t>
      </w:r>
    </w:p>
    <w:p w:rsidR="00C9230D" w:rsidRDefault="00C9230D" w:rsidP="00C9230D">
      <w:pPr>
        <w:rPr>
          <w:rtl/>
        </w:rPr>
      </w:pPr>
      <w:bookmarkStart w:id="1602" w:name="_ETM_Q1_3551282"/>
      <w:bookmarkStart w:id="1603" w:name="_ETM_Q1_3551320"/>
      <w:bookmarkEnd w:id="1602"/>
      <w:bookmarkEnd w:id="1603"/>
    </w:p>
    <w:p w:rsidR="00C9230D" w:rsidRDefault="00C9230D" w:rsidP="00C9230D">
      <w:pPr>
        <w:rPr>
          <w:rtl/>
        </w:rPr>
      </w:pPr>
      <w:bookmarkStart w:id="1604" w:name="_ETM_Q1_3551419"/>
      <w:bookmarkStart w:id="1605" w:name="_ETM_Q1_3551449"/>
      <w:bookmarkEnd w:id="1604"/>
      <w:bookmarkEnd w:id="1605"/>
      <w:r>
        <w:rPr>
          <w:rFonts w:hint="cs"/>
          <w:rtl/>
        </w:rPr>
        <w:t xml:space="preserve">אני מזכיר שהמחויבות של </w:t>
      </w:r>
      <w:bookmarkStart w:id="1606" w:name="_ETM_Q1_3550342"/>
      <w:bookmarkEnd w:id="1606"/>
      <w:r>
        <w:rPr>
          <w:rFonts w:hint="cs"/>
          <w:rtl/>
        </w:rPr>
        <w:t xml:space="preserve">מדינת ישראל מכוח האמנה המוזכרת </w:t>
      </w:r>
      <w:r>
        <w:t>ICCPR</w:t>
      </w:r>
      <w:r>
        <w:rPr>
          <w:rFonts w:hint="cs"/>
          <w:rtl/>
        </w:rPr>
        <w:t xml:space="preserve"> כפופה, על-פי הודעת ממשלת ישראל שהצטרפה לאמנה, למצב החירום שבו מוזכר שנכנסים אלינו אנשים להרוג אותנו ממש ספציפית, על השולחן. </w:t>
      </w:r>
      <w:bookmarkStart w:id="1607" w:name="_ETM_Q1_3569372"/>
      <w:bookmarkStart w:id="1608" w:name="_ETM_Q1_3574882"/>
      <w:bookmarkStart w:id="1609" w:name="_ETM_Q1_3574963"/>
      <w:bookmarkStart w:id="1610" w:name="_ETM_Q1_3575044"/>
      <w:bookmarkStart w:id="1611" w:name="_ETM_Q1_3575094"/>
      <w:bookmarkEnd w:id="1607"/>
      <w:bookmarkEnd w:id="1608"/>
      <w:bookmarkEnd w:id="1609"/>
      <w:bookmarkEnd w:id="1610"/>
      <w:bookmarkEnd w:id="1611"/>
      <w:r>
        <w:rPr>
          <w:rFonts w:hint="cs"/>
          <w:rtl/>
        </w:rPr>
        <w:t xml:space="preserve">האזכור של המילה "מן הצדק". </w:t>
      </w:r>
    </w:p>
    <w:p w:rsidR="00C9230D" w:rsidRDefault="00C9230D" w:rsidP="00C9230D">
      <w:pPr>
        <w:rPr>
          <w:rtl/>
        </w:rPr>
      </w:pPr>
      <w:bookmarkStart w:id="1612" w:name="_ETM_Q1_3576300"/>
      <w:bookmarkStart w:id="1613" w:name="_ETM_Q1_3576370"/>
      <w:bookmarkEnd w:id="1612"/>
      <w:bookmarkEnd w:id="1613"/>
    </w:p>
    <w:p w:rsidR="008843C8" w:rsidRDefault="00C9230D" w:rsidP="00C9230D">
      <w:pPr>
        <w:rPr>
          <w:rtl/>
        </w:rPr>
      </w:pPr>
      <w:bookmarkStart w:id="1614" w:name="_ETM_Q1_3576440"/>
      <w:bookmarkStart w:id="1615" w:name="_ETM_Q1_3576490"/>
      <w:bookmarkEnd w:id="1614"/>
      <w:bookmarkEnd w:id="1615"/>
      <w:r>
        <w:rPr>
          <w:rFonts w:hint="cs"/>
          <w:rtl/>
        </w:rPr>
        <w:t xml:space="preserve">אני חייב </w:t>
      </w:r>
      <w:bookmarkStart w:id="1616" w:name="_ETM_Q1_3577663"/>
      <w:bookmarkEnd w:id="1616"/>
      <w:r>
        <w:rPr>
          <w:rFonts w:hint="cs"/>
          <w:rtl/>
        </w:rPr>
        <w:t>לומר ש</w:t>
      </w:r>
      <w:r w:rsidR="00E12222">
        <w:rPr>
          <w:rFonts w:hint="cs"/>
          <w:rtl/>
        </w:rPr>
        <w:t xml:space="preserve">הטיעון היחיד שמשכנע </w:t>
      </w:r>
      <w:bookmarkStart w:id="1617" w:name="_ETM_Q1_3582448"/>
      <w:bookmarkEnd w:id="1617"/>
      <w:r w:rsidR="00E12222">
        <w:rPr>
          <w:rFonts w:hint="cs"/>
          <w:rtl/>
        </w:rPr>
        <w:t xml:space="preserve">אותי לתקן את ההוראה </w:t>
      </w:r>
      <w:r>
        <w:rPr>
          <w:rFonts w:hint="cs"/>
          <w:rtl/>
        </w:rPr>
        <w:t xml:space="preserve">ולא להעמיד את השופטים במצב בעייתי, כמו שאמר חבר הכנסת מתן כהנא. מבחינתי הסיבה לא לשנות את סמכות החובה לסמכות רשות ולכן במקום שבו </w:t>
      </w:r>
      <w:bookmarkStart w:id="1618" w:name="_ETM_Q1_3595436"/>
      <w:bookmarkEnd w:id="1618"/>
      <w:r>
        <w:rPr>
          <w:rFonts w:hint="cs"/>
          <w:rtl/>
        </w:rPr>
        <w:t xml:space="preserve">נכון להיום יש חובה למנות בית המשפט ימשיך למנות. אני </w:t>
      </w:r>
      <w:bookmarkStart w:id="1619" w:name="_ETM_Q1_3599439"/>
      <w:bookmarkEnd w:id="1619"/>
      <w:r>
        <w:rPr>
          <w:rFonts w:hint="cs"/>
          <w:rtl/>
        </w:rPr>
        <w:t xml:space="preserve">לא משנה לו את החובה אבל כן קובע את המימון. </w:t>
      </w:r>
      <w:bookmarkStart w:id="1620" w:name="_ETM_Q1_3601373"/>
      <w:bookmarkStart w:id="1621" w:name="_ETM_Q1_3598381"/>
      <w:bookmarkStart w:id="1622" w:name="_ETM_Q1_3604914"/>
      <w:bookmarkEnd w:id="1620"/>
      <w:bookmarkEnd w:id="1621"/>
      <w:bookmarkEnd w:id="1622"/>
      <w:r>
        <w:rPr>
          <w:rFonts w:hint="cs"/>
          <w:rtl/>
        </w:rPr>
        <w:t xml:space="preserve">אני לא רוצה להמיר חובה לרשות, בטח לא באופן גורף. במקום שיש רשות זאת רשות; במקום </w:t>
      </w:r>
      <w:bookmarkStart w:id="1623" w:name="_ETM_Q1_3606604"/>
      <w:bookmarkEnd w:id="1623"/>
      <w:r>
        <w:rPr>
          <w:rFonts w:hint="cs"/>
          <w:rtl/>
        </w:rPr>
        <w:t xml:space="preserve">שיש חובה </w:t>
      </w:r>
      <w:r>
        <w:rPr>
          <w:rtl/>
        </w:rPr>
        <w:t>–</w:t>
      </w:r>
      <w:r>
        <w:rPr>
          <w:rFonts w:hint="cs"/>
          <w:rtl/>
        </w:rPr>
        <w:t xml:space="preserve"> הסיבה שאני לא רוצה, בטח </w:t>
      </w:r>
      <w:bookmarkStart w:id="1624" w:name="_ETM_Q1_3614616"/>
      <w:bookmarkEnd w:id="1624"/>
      <w:r>
        <w:rPr>
          <w:rFonts w:hint="cs"/>
          <w:rtl/>
        </w:rPr>
        <w:t xml:space="preserve">לא בשלב הזה. יכול להיות שנפתחו את הנושא הזה לדיון בין הראשונה לשנייה והשלישית. אבל בשלב הזה אני לא רוצה להעמיד את השופט שצריך </w:t>
      </w:r>
      <w:bookmarkStart w:id="1625" w:name="_ETM_Q1_3616175"/>
      <w:bookmarkEnd w:id="1625"/>
      <w:r>
        <w:rPr>
          <w:rFonts w:hint="cs"/>
          <w:rtl/>
        </w:rPr>
        <w:t>לצורך ניהול הדיון בצו</w:t>
      </w:r>
      <w:r w:rsidR="00E12222">
        <w:rPr>
          <w:rFonts w:hint="cs"/>
          <w:rtl/>
        </w:rPr>
        <w:t xml:space="preserve">רה המיטבית </w:t>
      </w:r>
      <w:bookmarkStart w:id="1626" w:name="_ETM_Q1_3628170"/>
      <w:bookmarkEnd w:id="1626"/>
      <w:r w:rsidR="00E12222">
        <w:rPr>
          <w:rFonts w:hint="cs"/>
          <w:rtl/>
        </w:rPr>
        <w:t>ביותר</w:t>
      </w:r>
      <w:r>
        <w:rPr>
          <w:rFonts w:hint="cs"/>
          <w:rtl/>
        </w:rPr>
        <w:t>, והוא כן רוצה למנות סניגור</w:t>
      </w:r>
      <w:r w:rsidR="00E12222">
        <w:rPr>
          <w:rFonts w:hint="cs"/>
          <w:rtl/>
        </w:rPr>
        <w:t xml:space="preserve"> </w:t>
      </w:r>
      <w:r w:rsidR="00E12222">
        <w:rPr>
          <w:rtl/>
        </w:rPr>
        <w:t>–</w:t>
      </w:r>
      <w:r>
        <w:rPr>
          <w:rFonts w:hint="cs"/>
          <w:rtl/>
        </w:rPr>
        <w:t xml:space="preserve"> להעמיד אותו בפני ביקורת ציבורית למה הוא מינה סניגור. למה הוא מינה סניגור? </w:t>
      </w:r>
      <w:r w:rsidR="00E12222">
        <w:rPr>
          <w:rFonts w:hint="cs"/>
          <w:rtl/>
        </w:rPr>
        <w:t>כי הליך מהסוג הזה צריך</w:t>
      </w:r>
      <w:r>
        <w:rPr>
          <w:rFonts w:hint="cs"/>
          <w:rtl/>
        </w:rPr>
        <w:t xml:space="preserve"> שיהיה בו </w:t>
      </w:r>
      <w:r w:rsidR="00E12222">
        <w:rPr>
          <w:rFonts w:hint="cs"/>
          <w:rtl/>
        </w:rPr>
        <w:t>סנ</w:t>
      </w:r>
      <w:r>
        <w:rPr>
          <w:rFonts w:hint="cs"/>
          <w:rtl/>
        </w:rPr>
        <w:t>י</w:t>
      </w:r>
      <w:r w:rsidR="00E12222">
        <w:rPr>
          <w:rFonts w:hint="cs"/>
          <w:rtl/>
        </w:rPr>
        <w:t>גור.</w:t>
      </w:r>
      <w:r>
        <w:rPr>
          <w:rFonts w:hint="cs"/>
          <w:rtl/>
        </w:rPr>
        <w:t xml:space="preserve"> זאת הרובריקה שאני יודע לפעול, רק שהמימון </w:t>
      </w:r>
      <w:bookmarkStart w:id="1627" w:name="_ETM_Q1_3635942"/>
      <w:bookmarkEnd w:id="1627"/>
      <w:r>
        <w:rPr>
          <w:rFonts w:hint="cs"/>
          <w:rtl/>
        </w:rPr>
        <w:t>לדבר הזה לא יבוא מקופת המדינה, אלא בדרך שבה תיארנו.</w:t>
      </w:r>
      <w:r w:rsidR="00E12222">
        <w:rPr>
          <w:rFonts w:hint="cs"/>
          <w:rtl/>
        </w:rPr>
        <w:t xml:space="preserve"> לכן </w:t>
      </w:r>
      <w:bookmarkStart w:id="1628" w:name="_ETM_Q1_3642231"/>
      <w:bookmarkEnd w:id="1628"/>
      <w:r w:rsidR="00E12222">
        <w:rPr>
          <w:rFonts w:hint="cs"/>
          <w:rtl/>
        </w:rPr>
        <w:t>קיבלתי את הערתו של חבר הכנסת מתן כהנא</w:t>
      </w:r>
      <w:r>
        <w:rPr>
          <w:rFonts w:hint="cs"/>
          <w:rtl/>
        </w:rPr>
        <w:t xml:space="preserve">. יש לה בהחלט משקל רב וטעם לפרקטיקה שאנחנו נוהגים </w:t>
      </w:r>
      <w:bookmarkStart w:id="1629" w:name="_ETM_Q1_3649985"/>
      <w:bookmarkEnd w:id="1629"/>
      <w:r>
        <w:rPr>
          <w:rFonts w:hint="cs"/>
          <w:rtl/>
        </w:rPr>
        <w:t>בה.</w:t>
      </w:r>
    </w:p>
    <w:p w:rsidR="00E12222" w:rsidRDefault="00E12222" w:rsidP="00E12222">
      <w:pPr>
        <w:rPr>
          <w:rtl/>
        </w:rPr>
      </w:pPr>
      <w:bookmarkStart w:id="1630" w:name="_ETM_Q1_3652887"/>
      <w:bookmarkStart w:id="1631" w:name="_ETM_Q1_3652957"/>
      <w:bookmarkEnd w:id="1630"/>
      <w:bookmarkEnd w:id="1631"/>
    </w:p>
    <w:p w:rsidR="00E12222" w:rsidRDefault="00E12222" w:rsidP="00C9230D">
      <w:pPr>
        <w:rPr>
          <w:rtl/>
        </w:rPr>
      </w:pPr>
      <w:bookmarkStart w:id="1632" w:name="_ETM_Q1_3653607"/>
      <w:bookmarkStart w:id="1633" w:name="_ETM_Q1_3653662"/>
      <w:bookmarkEnd w:id="1632"/>
      <w:bookmarkEnd w:id="1633"/>
      <w:r>
        <w:rPr>
          <w:rFonts w:hint="cs"/>
          <w:rtl/>
        </w:rPr>
        <w:t xml:space="preserve">עוד הוראה </w:t>
      </w:r>
      <w:bookmarkStart w:id="1634" w:name="_ETM_Q1_3655282"/>
      <w:bookmarkEnd w:id="1634"/>
      <w:r w:rsidR="00C9230D">
        <w:rPr>
          <w:rFonts w:hint="cs"/>
          <w:rtl/>
        </w:rPr>
        <w:t xml:space="preserve">שאנחנו צריכים להכניס כבר בשלב הקריאה הראשונה </w:t>
      </w:r>
      <w:r>
        <w:rPr>
          <w:rFonts w:hint="cs"/>
          <w:rtl/>
        </w:rPr>
        <w:t xml:space="preserve">זה </w:t>
      </w:r>
      <w:r w:rsidR="00C9230D">
        <w:rPr>
          <w:rFonts w:hint="cs"/>
          <w:rtl/>
        </w:rPr>
        <w:t xml:space="preserve">הוראה לתחולה רטרואקטיבית </w:t>
      </w:r>
      <w:bookmarkStart w:id="1635" w:name="_ETM_Q1_3663027"/>
      <w:bookmarkEnd w:id="1635"/>
      <w:r w:rsidR="00C9230D">
        <w:rPr>
          <w:rtl/>
        </w:rPr>
        <w:t>–</w:t>
      </w:r>
      <w:r w:rsidR="00C9230D">
        <w:rPr>
          <w:rFonts w:hint="cs"/>
          <w:rtl/>
        </w:rPr>
        <w:t xml:space="preserve"> או לא רטרואקטיבית כי המימון עוד לא קרה </w:t>
      </w:r>
      <w:r w:rsidR="00C9230D">
        <w:rPr>
          <w:rtl/>
        </w:rPr>
        <w:t>–</w:t>
      </w:r>
      <w:r w:rsidR="00C9230D">
        <w:rPr>
          <w:rFonts w:hint="cs"/>
          <w:rtl/>
        </w:rPr>
        <w:t xml:space="preserve"> אלא </w:t>
      </w:r>
      <w:r>
        <w:rPr>
          <w:rFonts w:hint="cs"/>
          <w:rtl/>
        </w:rPr>
        <w:t xml:space="preserve">אמירה שכל ההחלטות </w:t>
      </w:r>
      <w:r w:rsidR="00C9230D">
        <w:rPr>
          <w:rFonts w:hint="cs"/>
          <w:rtl/>
        </w:rPr>
        <w:t xml:space="preserve">שניתנו </w:t>
      </w:r>
      <w:r>
        <w:rPr>
          <w:rFonts w:hint="cs"/>
          <w:rtl/>
        </w:rPr>
        <w:t xml:space="preserve">בנושא הזה </w:t>
      </w:r>
      <w:bookmarkStart w:id="1636" w:name="_ETM_Q1_3670978"/>
      <w:bookmarkEnd w:id="1636"/>
      <w:r>
        <w:rPr>
          <w:rtl/>
        </w:rPr>
        <w:t>–</w:t>
      </w:r>
      <w:r>
        <w:rPr>
          <w:rFonts w:hint="cs"/>
          <w:rtl/>
        </w:rPr>
        <w:t xml:space="preserve"> </w:t>
      </w:r>
      <w:r w:rsidR="00C9230D">
        <w:rPr>
          <w:rFonts w:hint="cs"/>
          <w:rtl/>
        </w:rPr>
        <w:t>ופה נקבע תאריך,  7 באוקטובר</w:t>
      </w:r>
      <w:bookmarkStart w:id="1637" w:name="_ETM_Q1_3672218"/>
      <w:bookmarkEnd w:id="1637"/>
      <w:r w:rsidR="00C9230D">
        <w:rPr>
          <w:rFonts w:hint="cs"/>
          <w:rtl/>
        </w:rPr>
        <w:t xml:space="preserve">. תהיה לו גם </w:t>
      </w:r>
      <w:r>
        <w:rPr>
          <w:rFonts w:hint="cs"/>
          <w:rtl/>
        </w:rPr>
        <w:t>משמעות סמלית שכל</w:t>
      </w:r>
      <w:r w:rsidR="00C9230D">
        <w:rPr>
          <w:rFonts w:hint="cs"/>
          <w:rtl/>
        </w:rPr>
        <w:t xml:space="preserve"> ההחלטות שהתקבלו על </w:t>
      </w:r>
      <w:r>
        <w:rPr>
          <w:rFonts w:hint="cs"/>
          <w:rtl/>
        </w:rPr>
        <w:t xml:space="preserve"> מי שחל עליו חוק זה</w:t>
      </w:r>
      <w:r w:rsidR="00C9230D">
        <w:rPr>
          <w:rFonts w:hint="cs"/>
          <w:rtl/>
        </w:rPr>
        <w:t xml:space="preserve"> </w:t>
      </w:r>
      <w:bookmarkStart w:id="1638" w:name="_ETM_Q1_3679047"/>
      <w:bookmarkEnd w:id="1638"/>
      <w:r w:rsidR="00C9230D">
        <w:rPr>
          <w:rFonts w:hint="cs"/>
          <w:rtl/>
        </w:rPr>
        <w:t>מ-7 באוקטובר</w:t>
      </w:r>
      <w:r>
        <w:rPr>
          <w:rFonts w:hint="cs"/>
          <w:rtl/>
        </w:rPr>
        <w:t xml:space="preserve"> בעניין </w:t>
      </w:r>
      <w:bookmarkStart w:id="1639" w:name="_ETM_Q1_3680833"/>
      <w:bookmarkEnd w:id="1639"/>
      <w:r>
        <w:rPr>
          <w:rFonts w:hint="cs"/>
          <w:rtl/>
        </w:rPr>
        <w:t xml:space="preserve">ייצוג, המימון אליהם יבוא מקופת </w:t>
      </w:r>
      <w:r w:rsidR="00C9230D">
        <w:rPr>
          <w:rFonts w:hint="cs"/>
          <w:rtl/>
        </w:rPr>
        <w:t>- - -</w:t>
      </w:r>
      <w:r>
        <w:rPr>
          <w:rFonts w:hint="cs"/>
          <w:rtl/>
        </w:rPr>
        <w:t xml:space="preserve"> </w:t>
      </w:r>
    </w:p>
    <w:p w:rsidR="00E12222" w:rsidRDefault="00E12222" w:rsidP="00E12222">
      <w:pPr>
        <w:rPr>
          <w:rtl/>
        </w:rPr>
      </w:pPr>
      <w:bookmarkStart w:id="1640" w:name="_ETM_Q1_3696192"/>
      <w:bookmarkStart w:id="1641" w:name="_ETM_Q1_3696257"/>
      <w:bookmarkStart w:id="1642" w:name="_ETM_Q1_3698368"/>
      <w:bookmarkEnd w:id="1640"/>
      <w:bookmarkEnd w:id="1641"/>
      <w:bookmarkEnd w:id="1642"/>
    </w:p>
    <w:p w:rsidR="00E12222" w:rsidRDefault="00E12222" w:rsidP="00E12222">
      <w:pPr>
        <w:pStyle w:val="af9"/>
        <w:keepNext/>
        <w:rPr>
          <w:rtl/>
        </w:rPr>
      </w:pPr>
      <w:bookmarkStart w:id="1643" w:name="ET_guest_719627_129"/>
      <w:r w:rsidRPr="00E12222">
        <w:rPr>
          <w:rStyle w:val="TagStyle"/>
          <w:rtl/>
        </w:rPr>
        <w:t xml:space="preserve"> &lt;&lt; אורח &gt;&gt; </w:t>
      </w:r>
      <w:r>
        <w:rPr>
          <w:rtl/>
        </w:rPr>
        <w:t>חנית אברהם בכר:</w:t>
      </w:r>
      <w:r w:rsidRPr="00E12222">
        <w:rPr>
          <w:rStyle w:val="TagStyle"/>
          <w:rtl/>
        </w:rPr>
        <w:t xml:space="preserve"> &lt;&lt; אורח &gt;&gt;</w:t>
      </w:r>
      <w:r>
        <w:rPr>
          <w:rtl/>
        </w:rPr>
        <w:t xml:space="preserve">   </w:t>
      </w:r>
      <w:bookmarkEnd w:id="1643"/>
    </w:p>
    <w:p w:rsidR="00E12222" w:rsidRDefault="00E12222" w:rsidP="00E12222">
      <w:pPr>
        <w:pStyle w:val="KeepWithNext"/>
        <w:rPr>
          <w:rtl/>
        </w:rPr>
      </w:pPr>
    </w:p>
    <w:p w:rsidR="00E12222" w:rsidRDefault="00C9230D" w:rsidP="00E12222">
      <w:pPr>
        <w:rPr>
          <w:rtl/>
        </w:rPr>
      </w:pPr>
      <w:bookmarkStart w:id="1644" w:name="_ETM_Q1_3698816"/>
      <w:bookmarkStart w:id="1645" w:name="_ETM_Q1_3698846"/>
      <w:bookmarkEnd w:id="1644"/>
      <w:bookmarkEnd w:id="1645"/>
      <w:r>
        <w:rPr>
          <w:rFonts w:hint="cs"/>
          <w:rtl/>
        </w:rPr>
        <w:t xml:space="preserve">רק להבין </w:t>
      </w:r>
      <w:r>
        <w:rPr>
          <w:rtl/>
        </w:rPr>
        <w:t>–</w:t>
      </w:r>
      <w:r>
        <w:rPr>
          <w:rFonts w:hint="cs"/>
          <w:rtl/>
        </w:rPr>
        <w:t xml:space="preserve"> המטרה היא שיחולו </w:t>
      </w:r>
      <w:bookmarkStart w:id="1646" w:name="_ETM_Q1_3690623"/>
      <w:bookmarkEnd w:id="1646"/>
      <w:r>
        <w:rPr>
          <w:rFonts w:hint="cs"/>
          <w:rtl/>
        </w:rPr>
        <w:t xml:space="preserve">על החלטות שהתקבלו. </w:t>
      </w:r>
    </w:p>
    <w:p w:rsidR="00E12222" w:rsidRDefault="00E12222" w:rsidP="00E12222">
      <w:pPr>
        <w:rPr>
          <w:rtl/>
        </w:rPr>
      </w:pPr>
      <w:bookmarkStart w:id="1647" w:name="_ETM_Q1_3699746"/>
      <w:bookmarkStart w:id="1648" w:name="_ETM_Q1_3699801"/>
      <w:bookmarkEnd w:id="1647"/>
      <w:bookmarkEnd w:id="1648"/>
    </w:p>
    <w:p w:rsidR="00E12222" w:rsidRDefault="00E12222" w:rsidP="00E12222">
      <w:pPr>
        <w:pStyle w:val="af6"/>
        <w:keepNext/>
        <w:rPr>
          <w:rtl/>
        </w:rPr>
      </w:pPr>
      <w:bookmarkStart w:id="1649" w:name="ET_yor_6157_130"/>
      <w:r w:rsidRPr="00E12222">
        <w:rPr>
          <w:rStyle w:val="TagStyle"/>
          <w:rtl/>
        </w:rPr>
        <w:t xml:space="preserve"> </w:t>
      </w:r>
      <w:r w:rsidRPr="00AC5C10">
        <w:rPr>
          <w:rStyle w:val="TagStyle"/>
          <w:rtl/>
        </w:rPr>
        <w:t xml:space="preserve">&lt;&lt; </w:t>
      </w:r>
      <w:proofErr w:type="spellStart"/>
      <w:r w:rsidRPr="00AC5C10">
        <w:rPr>
          <w:rStyle w:val="TagStyle"/>
          <w:rtl/>
        </w:rPr>
        <w:t>יור</w:t>
      </w:r>
      <w:proofErr w:type="spellEnd"/>
      <w:r w:rsidRPr="00AC5C10">
        <w:rPr>
          <w:rStyle w:val="TagStyle"/>
          <w:rtl/>
        </w:rPr>
        <w:t xml:space="preserve"> &gt;&gt; </w:t>
      </w:r>
      <w:r w:rsidRPr="00AC5C10">
        <w:rPr>
          <w:rtl/>
        </w:rPr>
        <w:t xml:space="preserve">היו"ר שמחה </w:t>
      </w:r>
      <w:proofErr w:type="spellStart"/>
      <w:r w:rsidRPr="00AC5C10">
        <w:rPr>
          <w:rtl/>
        </w:rPr>
        <w:t>רוטמן</w:t>
      </w:r>
      <w:proofErr w:type="spellEnd"/>
      <w:r w:rsidRPr="00AC5C10">
        <w:rPr>
          <w:rtl/>
        </w:rPr>
        <w:t>:</w:t>
      </w:r>
      <w:r w:rsidRPr="00AC5C10">
        <w:rPr>
          <w:rStyle w:val="TagStyle"/>
          <w:rtl/>
        </w:rPr>
        <w:t xml:space="preserve"> &lt;&lt; יור &gt;&gt;</w:t>
      </w:r>
      <w:r>
        <w:rPr>
          <w:rtl/>
        </w:rPr>
        <w:t xml:space="preserve">   </w:t>
      </w:r>
      <w:bookmarkEnd w:id="1649"/>
    </w:p>
    <w:p w:rsidR="00E12222" w:rsidRDefault="00E12222" w:rsidP="00E12222">
      <w:pPr>
        <w:pStyle w:val="KeepWithNext"/>
        <w:rPr>
          <w:rtl/>
        </w:rPr>
      </w:pPr>
    </w:p>
    <w:p w:rsidR="00E12222" w:rsidRDefault="00AC5C10" w:rsidP="00E12222">
      <w:pPr>
        <w:rPr>
          <w:rtl/>
        </w:rPr>
      </w:pPr>
      <w:bookmarkStart w:id="1650" w:name="_ETM_Q1_3700479"/>
      <w:bookmarkEnd w:id="1650"/>
      <w:r>
        <w:rPr>
          <w:rFonts w:hint="cs"/>
          <w:rtl/>
        </w:rPr>
        <w:t xml:space="preserve">כן, כן. כל ההחלטות שהתקבלו על מי שחל עליו חוק זה מ-7 באוקטובר, </w:t>
      </w:r>
      <w:r w:rsidR="00E12222">
        <w:rPr>
          <w:rFonts w:hint="cs"/>
          <w:rtl/>
        </w:rPr>
        <w:t xml:space="preserve">המימון </w:t>
      </w:r>
      <w:bookmarkStart w:id="1651" w:name="_ETM_Q1_3701959"/>
      <w:bookmarkEnd w:id="1651"/>
      <w:r>
        <w:rPr>
          <w:rFonts w:hint="cs"/>
          <w:rtl/>
        </w:rPr>
        <w:t xml:space="preserve">להם יבוא בדרך שנקבעה בחוק זה. </w:t>
      </w:r>
    </w:p>
    <w:p w:rsidR="00E12222" w:rsidRDefault="00E12222" w:rsidP="00E12222">
      <w:pPr>
        <w:rPr>
          <w:rtl/>
        </w:rPr>
      </w:pPr>
      <w:bookmarkStart w:id="1652" w:name="_ETM_Q1_3705154"/>
      <w:bookmarkStart w:id="1653" w:name="_ETM_Q1_3705209"/>
      <w:bookmarkStart w:id="1654" w:name="_ETM_Q1_3707240"/>
      <w:bookmarkEnd w:id="1652"/>
      <w:bookmarkEnd w:id="1653"/>
      <w:bookmarkEnd w:id="1654"/>
    </w:p>
    <w:p w:rsidR="00E12222" w:rsidRDefault="00E12222" w:rsidP="00E12222">
      <w:pPr>
        <w:pStyle w:val="af9"/>
        <w:keepNext/>
        <w:rPr>
          <w:rtl/>
        </w:rPr>
      </w:pPr>
      <w:bookmarkStart w:id="1655" w:name="ET_guest_571712_131"/>
      <w:r w:rsidRPr="00E12222">
        <w:rPr>
          <w:rStyle w:val="TagStyle"/>
          <w:rtl/>
        </w:rPr>
        <w:t xml:space="preserve"> &lt;&lt; אורח &gt;&gt; </w:t>
      </w:r>
      <w:r>
        <w:rPr>
          <w:rtl/>
        </w:rPr>
        <w:t>יפעת רווה:</w:t>
      </w:r>
      <w:r w:rsidRPr="00E12222">
        <w:rPr>
          <w:rStyle w:val="TagStyle"/>
          <w:rtl/>
        </w:rPr>
        <w:t xml:space="preserve"> &lt;&lt; אורח &gt;&gt;</w:t>
      </w:r>
      <w:r>
        <w:rPr>
          <w:rtl/>
        </w:rPr>
        <w:t xml:space="preserve">   </w:t>
      </w:r>
      <w:bookmarkEnd w:id="1655"/>
    </w:p>
    <w:p w:rsidR="00E12222" w:rsidRDefault="00E12222" w:rsidP="00E12222">
      <w:pPr>
        <w:pStyle w:val="KeepWithNext"/>
        <w:rPr>
          <w:rtl/>
        </w:rPr>
      </w:pPr>
    </w:p>
    <w:p w:rsidR="00E12222" w:rsidRDefault="00AC5C10" w:rsidP="00AC5C10">
      <w:pPr>
        <w:rPr>
          <w:rtl/>
        </w:rPr>
      </w:pPr>
      <w:bookmarkStart w:id="1656" w:name="_ETM_Q1_3707654"/>
      <w:bookmarkStart w:id="1657" w:name="_ETM_Q1_3707679"/>
      <w:bookmarkEnd w:id="1656"/>
      <w:bookmarkEnd w:id="1657"/>
      <w:r>
        <w:rPr>
          <w:rFonts w:hint="cs"/>
          <w:rtl/>
        </w:rPr>
        <w:t xml:space="preserve">אנחנו </w:t>
      </w:r>
      <w:bookmarkStart w:id="1658" w:name="_ETM_Q1_3705839"/>
      <w:bookmarkEnd w:id="1658"/>
      <w:r>
        <w:rPr>
          <w:rFonts w:hint="cs"/>
          <w:rtl/>
        </w:rPr>
        <w:t xml:space="preserve">מבקשים שהמחלקה הבינלאומית תאמר את מה שהיא יכולה להגיד בגלוי. </w:t>
      </w:r>
    </w:p>
    <w:p w:rsidR="00AC5C10" w:rsidRDefault="00AC5C10" w:rsidP="00AC5C10">
      <w:pPr>
        <w:rPr>
          <w:rtl/>
        </w:rPr>
      </w:pPr>
    </w:p>
    <w:p w:rsidR="00AC5C10" w:rsidRDefault="00AC5C10" w:rsidP="00AC5C10">
      <w:pPr>
        <w:pStyle w:val="af6"/>
        <w:keepNext/>
        <w:rPr>
          <w:rtl/>
        </w:rPr>
      </w:pPr>
      <w:bookmarkStart w:id="1659" w:name="ET_yor_6157_297"/>
      <w:r w:rsidRPr="00AC5C10">
        <w:rPr>
          <w:rStyle w:val="TagStyle"/>
          <w:rtl/>
        </w:rPr>
        <w:t xml:space="preserve"> &lt;&lt; </w:t>
      </w:r>
      <w:proofErr w:type="spellStart"/>
      <w:r w:rsidRPr="00AC5C10">
        <w:rPr>
          <w:rStyle w:val="TagStyle"/>
          <w:rtl/>
        </w:rPr>
        <w:t>יור</w:t>
      </w:r>
      <w:proofErr w:type="spellEnd"/>
      <w:r w:rsidRPr="00AC5C10">
        <w:rPr>
          <w:rStyle w:val="TagStyle"/>
          <w:rtl/>
        </w:rPr>
        <w:t xml:space="preserve"> &gt;&gt; </w:t>
      </w:r>
      <w:r>
        <w:rPr>
          <w:rtl/>
        </w:rPr>
        <w:t xml:space="preserve">היו"ר שמחה </w:t>
      </w:r>
      <w:proofErr w:type="spellStart"/>
      <w:r>
        <w:rPr>
          <w:rtl/>
        </w:rPr>
        <w:t>רוטמן</w:t>
      </w:r>
      <w:proofErr w:type="spellEnd"/>
      <w:r>
        <w:rPr>
          <w:rtl/>
        </w:rPr>
        <w:t>:</w:t>
      </w:r>
      <w:r w:rsidRPr="00AC5C10">
        <w:rPr>
          <w:rStyle w:val="TagStyle"/>
          <w:rtl/>
        </w:rPr>
        <w:t xml:space="preserve"> &lt;&lt; יור &gt;&gt;</w:t>
      </w:r>
      <w:r>
        <w:rPr>
          <w:rtl/>
        </w:rPr>
        <w:t xml:space="preserve">   </w:t>
      </w:r>
      <w:bookmarkEnd w:id="1659"/>
    </w:p>
    <w:p w:rsidR="00AC5C10" w:rsidRDefault="00AC5C10" w:rsidP="00AC5C10">
      <w:pPr>
        <w:pStyle w:val="KeepWithNext"/>
        <w:rPr>
          <w:rtl/>
        </w:rPr>
      </w:pPr>
    </w:p>
    <w:p w:rsidR="00AC5C10" w:rsidRDefault="00AC5C10" w:rsidP="00AC5C10">
      <w:pPr>
        <w:rPr>
          <w:rtl/>
        </w:rPr>
      </w:pPr>
      <w:r>
        <w:rPr>
          <w:rFonts w:hint="cs"/>
          <w:rtl/>
        </w:rPr>
        <w:t xml:space="preserve">בסדר </w:t>
      </w:r>
      <w:bookmarkStart w:id="1660" w:name="_ETM_Q1_3710423"/>
      <w:bookmarkEnd w:id="1660"/>
      <w:r>
        <w:rPr>
          <w:rFonts w:hint="cs"/>
          <w:rtl/>
        </w:rPr>
        <w:t xml:space="preserve">גמור, רק קודם מוריס, בבקשה. </w:t>
      </w:r>
      <w:bookmarkStart w:id="1661" w:name="_ETM_Q1_3708773"/>
      <w:bookmarkEnd w:id="1661"/>
    </w:p>
    <w:p w:rsidR="00AC5C10" w:rsidRPr="00AC5C10" w:rsidRDefault="00AC5C10" w:rsidP="00AC5C10">
      <w:pPr>
        <w:rPr>
          <w:rtl/>
        </w:rPr>
      </w:pPr>
      <w:bookmarkStart w:id="1662" w:name="_ETM_Q1_3708819"/>
      <w:bookmarkEnd w:id="1662"/>
    </w:p>
    <w:p w:rsidR="00E12222" w:rsidRDefault="00E12222" w:rsidP="00E12222">
      <w:pPr>
        <w:rPr>
          <w:rtl/>
        </w:rPr>
      </w:pPr>
      <w:bookmarkStart w:id="1663" w:name="_ETM_Q1_3714971"/>
      <w:bookmarkStart w:id="1664" w:name="_ETM_Q1_3715026"/>
      <w:bookmarkStart w:id="1665" w:name="_ETM_Q1_3717204"/>
      <w:bookmarkEnd w:id="1663"/>
      <w:bookmarkEnd w:id="1664"/>
      <w:bookmarkEnd w:id="1665"/>
    </w:p>
    <w:p w:rsidR="00E12222" w:rsidRDefault="00E12222" w:rsidP="00E12222">
      <w:pPr>
        <w:pStyle w:val="a4"/>
        <w:keepNext/>
        <w:rPr>
          <w:rtl/>
        </w:rPr>
      </w:pPr>
      <w:bookmarkStart w:id="1666" w:name="ET_speaker_מוריס_הירש_132"/>
      <w:r w:rsidRPr="00E12222">
        <w:rPr>
          <w:rStyle w:val="TagStyle"/>
          <w:rtl/>
        </w:rPr>
        <w:t xml:space="preserve"> &lt;&lt; דובר &gt;&gt; </w:t>
      </w:r>
      <w:r>
        <w:rPr>
          <w:rtl/>
        </w:rPr>
        <w:t>מוריס הירש:</w:t>
      </w:r>
      <w:r w:rsidRPr="00E12222">
        <w:rPr>
          <w:rStyle w:val="TagStyle"/>
          <w:rtl/>
        </w:rPr>
        <w:t xml:space="preserve"> &lt;&lt; דובר &gt;&gt;</w:t>
      </w:r>
      <w:r>
        <w:rPr>
          <w:rtl/>
        </w:rPr>
        <w:t xml:space="preserve">   </w:t>
      </w:r>
      <w:bookmarkEnd w:id="1666"/>
    </w:p>
    <w:p w:rsidR="00E12222" w:rsidRDefault="00E12222" w:rsidP="00E12222">
      <w:pPr>
        <w:pStyle w:val="KeepWithNext"/>
        <w:rPr>
          <w:rtl/>
        </w:rPr>
      </w:pPr>
    </w:p>
    <w:p w:rsidR="00E12222" w:rsidRDefault="00AC5C10" w:rsidP="00AC5C10">
      <w:pPr>
        <w:rPr>
          <w:rtl/>
        </w:rPr>
      </w:pPr>
      <w:bookmarkStart w:id="1667" w:name="_ETM_Q1_3717598"/>
      <w:bookmarkStart w:id="1668" w:name="_ETM_Q1_3717628"/>
      <w:bookmarkEnd w:id="1667"/>
      <w:bookmarkEnd w:id="1668"/>
      <w:r>
        <w:rPr>
          <w:rFonts w:hint="cs"/>
          <w:rtl/>
        </w:rPr>
        <w:t xml:space="preserve">אדוני, כמה הערות על הדברים </w:t>
      </w:r>
      <w:bookmarkStart w:id="1669" w:name="_ETM_Q1_3717517"/>
      <w:bookmarkEnd w:id="1669"/>
      <w:r>
        <w:rPr>
          <w:rFonts w:hint="cs"/>
          <w:rtl/>
        </w:rPr>
        <w:t xml:space="preserve">שנאמרו. א', </w:t>
      </w:r>
      <w:r w:rsidR="00E12222">
        <w:rPr>
          <w:rFonts w:hint="cs"/>
          <w:rtl/>
        </w:rPr>
        <w:t xml:space="preserve">שיהיה לך </w:t>
      </w:r>
      <w:bookmarkStart w:id="1670" w:name="_ETM_Q1_3719131"/>
      <w:bookmarkEnd w:id="1670"/>
      <w:r w:rsidR="00E12222">
        <w:rPr>
          <w:rFonts w:hint="cs"/>
          <w:rtl/>
        </w:rPr>
        <w:t>בסיס לק</w:t>
      </w:r>
      <w:r>
        <w:rPr>
          <w:rFonts w:hint="cs"/>
          <w:rtl/>
        </w:rPr>
        <w:t>ריאה</w:t>
      </w:r>
      <w:r w:rsidR="00E12222">
        <w:rPr>
          <w:rFonts w:hint="cs"/>
          <w:rtl/>
        </w:rPr>
        <w:t xml:space="preserve"> שהרשות הפלסטינית תשלם. </w:t>
      </w:r>
      <w:r>
        <w:rPr>
          <w:rFonts w:hint="cs"/>
          <w:rtl/>
        </w:rPr>
        <w:t>בחוק האסירים המשוחררים של הרשות הפלסטינית</w:t>
      </w:r>
      <w:bookmarkStart w:id="1671" w:name="_ETM_Q1_3725150"/>
      <w:bookmarkEnd w:id="1671"/>
      <w:r>
        <w:rPr>
          <w:rFonts w:hint="cs"/>
          <w:rtl/>
        </w:rPr>
        <w:t xml:space="preserve">, </w:t>
      </w:r>
      <w:r w:rsidR="00E12222">
        <w:rPr>
          <w:rFonts w:hint="cs"/>
          <w:rtl/>
        </w:rPr>
        <w:t>אותו חוק ש</w:t>
      </w:r>
      <w:r>
        <w:rPr>
          <w:rFonts w:hint="cs"/>
          <w:rtl/>
        </w:rPr>
        <w:t>קובע ש</w:t>
      </w:r>
      <w:r w:rsidR="00E12222">
        <w:rPr>
          <w:rFonts w:hint="cs"/>
          <w:rtl/>
        </w:rPr>
        <w:t xml:space="preserve">הרשות תשלם משכורות </w:t>
      </w:r>
      <w:bookmarkStart w:id="1672" w:name="_ETM_Q1_3735546"/>
      <w:bookmarkEnd w:id="1672"/>
      <w:r>
        <w:rPr>
          <w:rFonts w:hint="cs"/>
          <w:rtl/>
        </w:rPr>
        <w:t>למחבלים קובע את ההוראה הבאה בסעיף 3(2)</w:t>
      </w:r>
      <w:bookmarkStart w:id="1673" w:name="_ETM_Q1_3735508"/>
      <w:bookmarkEnd w:id="1673"/>
      <w:r>
        <w:rPr>
          <w:rFonts w:hint="cs"/>
          <w:rtl/>
        </w:rPr>
        <w:t xml:space="preserve">: </w:t>
      </w:r>
      <w:r w:rsidR="00E12222">
        <w:rPr>
          <w:rFonts w:hint="cs"/>
          <w:rtl/>
        </w:rPr>
        <w:t>הגשת כל הצרכים המשפטיים כדי ל</w:t>
      </w:r>
      <w:r>
        <w:rPr>
          <w:rFonts w:hint="cs"/>
          <w:rtl/>
        </w:rPr>
        <w:t xml:space="preserve">סייע לאסיר. יש גם החלטה שהתקבלה ב-2010 על-ידי הרשות הפלסטינית שמסדירה שורה </w:t>
      </w:r>
      <w:bookmarkStart w:id="1674" w:name="_ETM_Q1_3748586"/>
      <w:bookmarkEnd w:id="1674"/>
      <w:r w:rsidR="00E12222">
        <w:rPr>
          <w:rFonts w:hint="cs"/>
          <w:rtl/>
        </w:rPr>
        <w:t>של כללים ארוכים מאוד</w:t>
      </w:r>
      <w:r>
        <w:rPr>
          <w:rFonts w:hint="cs"/>
          <w:rtl/>
        </w:rPr>
        <w:t xml:space="preserve"> מה </w:t>
      </w:r>
      <w:bookmarkStart w:id="1675" w:name="_ETM_Q1_3750825"/>
      <w:bookmarkEnd w:id="1675"/>
      <w:r>
        <w:rPr>
          <w:rFonts w:hint="cs"/>
          <w:rtl/>
        </w:rPr>
        <w:t>חובתו של הסניגור שהם מממנים עבור האסירים</w:t>
      </w:r>
      <w:r w:rsidR="00E12222">
        <w:rPr>
          <w:rFonts w:hint="cs"/>
          <w:rtl/>
        </w:rPr>
        <w:t xml:space="preserve">. כך שזה המסגרת. </w:t>
      </w:r>
    </w:p>
    <w:p w:rsidR="00E12222" w:rsidRDefault="00E12222" w:rsidP="00E12222">
      <w:pPr>
        <w:rPr>
          <w:rtl/>
        </w:rPr>
      </w:pPr>
      <w:bookmarkStart w:id="1676" w:name="_ETM_Q1_3756456"/>
      <w:bookmarkStart w:id="1677" w:name="_ETM_Q1_3756526"/>
      <w:bookmarkStart w:id="1678" w:name="_ETM_Q1_3759571"/>
      <w:bookmarkEnd w:id="1676"/>
      <w:bookmarkEnd w:id="1677"/>
      <w:bookmarkEnd w:id="1678"/>
    </w:p>
    <w:p w:rsidR="00E12222" w:rsidRDefault="00E12222" w:rsidP="00E12222">
      <w:pPr>
        <w:pStyle w:val="a4"/>
        <w:keepNext/>
        <w:rPr>
          <w:rtl/>
        </w:rPr>
      </w:pPr>
      <w:bookmarkStart w:id="1679" w:name="ET_speaker_5855_133"/>
      <w:r w:rsidRPr="00E12222">
        <w:rPr>
          <w:rStyle w:val="TagStyle"/>
          <w:rtl/>
        </w:rPr>
        <w:t xml:space="preserve"> &lt;&lt; דובר &gt;&gt; </w:t>
      </w:r>
      <w:r>
        <w:rPr>
          <w:rtl/>
        </w:rPr>
        <w:t>מתן כהנא (המחנה הממלכתי):</w:t>
      </w:r>
      <w:r w:rsidRPr="00E12222">
        <w:rPr>
          <w:rStyle w:val="TagStyle"/>
          <w:rtl/>
        </w:rPr>
        <w:t xml:space="preserve"> &lt;&lt; דובר &gt;&gt;</w:t>
      </w:r>
      <w:r>
        <w:rPr>
          <w:rtl/>
        </w:rPr>
        <w:t xml:space="preserve">   </w:t>
      </w:r>
      <w:bookmarkEnd w:id="1679"/>
    </w:p>
    <w:p w:rsidR="00E12222" w:rsidRDefault="00E12222" w:rsidP="00E12222">
      <w:pPr>
        <w:pStyle w:val="KeepWithNext"/>
        <w:rPr>
          <w:rtl/>
        </w:rPr>
      </w:pPr>
    </w:p>
    <w:p w:rsidR="00E12222" w:rsidRDefault="00E12222" w:rsidP="00E12222">
      <w:pPr>
        <w:rPr>
          <w:rtl/>
        </w:rPr>
      </w:pPr>
      <w:bookmarkStart w:id="1680" w:name="_ETM_Q1_3759945"/>
      <w:bookmarkStart w:id="1681" w:name="_ETM_Q1_3759975"/>
      <w:bookmarkEnd w:id="1680"/>
      <w:bookmarkEnd w:id="1681"/>
      <w:r>
        <w:rPr>
          <w:rFonts w:hint="cs"/>
          <w:rtl/>
        </w:rPr>
        <w:t xml:space="preserve">אתה אומר, זה </w:t>
      </w:r>
      <w:bookmarkStart w:id="1682" w:name="_ETM_Q1_3761640"/>
      <w:bookmarkEnd w:id="1682"/>
      <w:r>
        <w:rPr>
          <w:rFonts w:hint="cs"/>
          <w:rtl/>
        </w:rPr>
        <w:t xml:space="preserve">בחוק שלהם. </w:t>
      </w:r>
    </w:p>
    <w:p w:rsidR="00E12222" w:rsidRDefault="00E12222" w:rsidP="00E12222">
      <w:pPr>
        <w:rPr>
          <w:rtl/>
        </w:rPr>
      </w:pPr>
      <w:bookmarkStart w:id="1683" w:name="_ETM_Q1_3763650"/>
      <w:bookmarkStart w:id="1684" w:name="_ETM_Q1_3763710"/>
      <w:bookmarkStart w:id="1685" w:name="_ETM_Q1_3764700"/>
      <w:bookmarkEnd w:id="1683"/>
      <w:bookmarkEnd w:id="1684"/>
      <w:bookmarkEnd w:id="1685"/>
    </w:p>
    <w:p w:rsidR="00E12222" w:rsidRDefault="00E12222" w:rsidP="00E12222">
      <w:pPr>
        <w:pStyle w:val="a4"/>
        <w:keepNext/>
        <w:rPr>
          <w:rtl/>
        </w:rPr>
      </w:pPr>
      <w:bookmarkStart w:id="1686" w:name="ET_speaker_מוריס_הירש_134"/>
      <w:r w:rsidRPr="00E12222">
        <w:rPr>
          <w:rStyle w:val="TagStyle"/>
          <w:rtl/>
        </w:rPr>
        <w:t xml:space="preserve"> &lt;&lt; דובר &gt;&gt; </w:t>
      </w:r>
      <w:r>
        <w:rPr>
          <w:rtl/>
        </w:rPr>
        <w:t>מוריס הירש:</w:t>
      </w:r>
      <w:r w:rsidRPr="00E12222">
        <w:rPr>
          <w:rStyle w:val="TagStyle"/>
          <w:rtl/>
        </w:rPr>
        <w:t xml:space="preserve"> &lt;&lt; דובר &gt;&gt;</w:t>
      </w:r>
      <w:r>
        <w:rPr>
          <w:rtl/>
        </w:rPr>
        <w:t xml:space="preserve">   </w:t>
      </w:r>
      <w:bookmarkEnd w:id="1686"/>
    </w:p>
    <w:p w:rsidR="00E12222" w:rsidRDefault="00E12222" w:rsidP="00E12222">
      <w:pPr>
        <w:pStyle w:val="KeepWithNext"/>
        <w:rPr>
          <w:rtl/>
        </w:rPr>
      </w:pPr>
    </w:p>
    <w:p w:rsidR="00E12222" w:rsidRDefault="00AC5C10" w:rsidP="00AC5C10">
      <w:pPr>
        <w:rPr>
          <w:rtl/>
        </w:rPr>
      </w:pPr>
      <w:bookmarkStart w:id="1687" w:name="_ETM_Q1_3765090"/>
      <w:bookmarkStart w:id="1688" w:name="_ETM_Q1_3765125"/>
      <w:bookmarkEnd w:id="1687"/>
      <w:bookmarkEnd w:id="1688"/>
      <w:r>
        <w:rPr>
          <w:rFonts w:hint="cs"/>
          <w:rtl/>
        </w:rPr>
        <w:t xml:space="preserve">בחוק שלהם. יש חובה למנות סניגור לכל אסיר, לכל מי שנעצר על-ידי ישראל בין ביהודה ושומרון, בעזה או בישראל </w:t>
      </w:r>
      <w:r>
        <w:rPr>
          <w:rtl/>
        </w:rPr>
        <w:t>–</w:t>
      </w:r>
      <w:r>
        <w:rPr>
          <w:rFonts w:hint="cs"/>
          <w:rtl/>
        </w:rPr>
        <w:t xml:space="preserve"> הם לא מבחינים </w:t>
      </w:r>
      <w:r>
        <w:rPr>
          <w:rtl/>
        </w:rPr>
        <w:t>–</w:t>
      </w:r>
      <w:r>
        <w:rPr>
          <w:rFonts w:hint="cs"/>
          <w:rtl/>
        </w:rPr>
        <w:t xml:space="preserve"> לכולם הם</w:t>
      </w:r>
      <w:r w:rsidR="00E12222">
        <w:rPr>
          <w:rFonts w:hint="cs"/>
          <w:rtl/>
        </w:rPr>
        <w:t xml:space="preserve"> מממנים סניגור. </w:t>
      </w:r>
      <w:r>
        <w:rPr>
          <w:rFonts w:hint="cs"/>
          <w:rtl/>
        </w:rPr>
        <w:t xml:space="preserve">רבים מהסניגורים שמופיעים היום בפני בתי המשפט שמייצגים את המחבלים הפלסטינים </w:t>
      </w:r>
      <w:bookmarkStart w:id="1689" w:name="_ETM_Q1_3780410"/>
      <w:bookmarkEnd w:id="1689"/>
      <w:r w:rsidR="00E12222">
        <w:rPr>
          <w:rFonts w:hint="cs"/>
          <w:rtl/>
        </w:rPr>
        <w:t xml:space="preserve">נהנים </w:t>
      </w:r>
      <w:r>
        <w:rPr>
          <w:rFonts w:hint="cs"/>
          <w:rtl/>
        </w:rPr>
        <w:t>מה</w:t>
      </w:r>
      <w:r w:rsidR="00E12222">
        <w:rPr>
          <w:rFonts w:hint="cs"/>
          <w:rtl/>
        </w:rPr>
        <w:t xml:space="preserve">מימון הזה מלכתחילה. </w:t>
      </w:r>
    </w:p>
    <w:p w:rsidR="00E12222" w:rsidRDefault="00E12222" w:rsidP="00E12222">
      <w:pPr>
        <w:rPr>
          <w:rtl/>
        </w:rPr>
      </w:pPr>
      <w:bookmarkStart w:id="1690" w:name="_ETM_Q1_3787098"/>
      <w:bookmarkStart w:id="1691" w:name="_ETM_Q1_3787157"/>
      <w:bookmarkEnd w:id="1690"/>
      <w:bookmarkEnd w:id="1691"/>
    </w:p>
    <w:p w:rsidR="00E12222" w:rsidRDefault="00E12222" w:rsidP="00C457AC">
      <w:pPr>
        <w:rPr>
          <w:rtl/>
        </w:rPr>
      </w:pPr>
      <w:bookmarkStart w:id="1692" w:name="_ETM_Q1_3787247"/>
      <w:bookmarkStart w:id="1693" w:name="_ETM_Q1_3787292"/>
      <w:bookmarkEnd w:id="1692"/>
      <w:bookmarkEnd w:id="1693"/>
      <w:r>
        <w:rPr>
          <w:rFonts w:hint="cs"/>
          <w:rtl/>
        </w:rPr>
        <w:t>באשר לסוגיות המהותיות יותר:</w:t>
      </w:r>
      <w:r w:rsidR="00AC5C10">
        <w:rPr>
          <w:rFonts w:hint="cs"/>
          <w:rtl/>
        </w:rPr>
        <w:t xml:space="preserve"> </w:t>
      </w:r>
      <w:r>
        <w:t>ICCPR</w:t>
      </w:r>
      <w:r>
        <w:rPr>
          <w:rFonts w:hint="cs"/>
          <w:rtl/>
        </w:rPr>
        <w:t xml:space="preserve"> </w:t>
      </w:r>
      <w:r>
        <w:rPr>
          <w:rtl/>
        </w:rPr>
        <w:t>–</w:t>
      </w:r>
      <w:r>
        <w:rPr>
          <w:rFonts w:hint="cs"/>
          <w:rtl/>
        </w:rPr>
        <w:t xml:space="preserve"> </w:t>
      </w:r>
      <w:bookmarkStart w:id="1694" w:name="_ETM_Q1_3802362"/>
      <w:bookmarkEnd w:id="1694"/>
      <w:r w:rsidR="00AC5C10">
        <w:rPr>
          <w:rFonts w:hint="cs"/>
          <w:rtl/>
        </w:rPr>
        <w:t xml:space="preserve">צריך לזכור שמדובר באמנה </w:t>
      </w:r>
      <w:bookmarkStart w:id="1695" w:name="_ETM_Q1_3794612"/>
      <w:bookmarkEnd w:id="1695"/>
      <w:r w:rsidR="00AC5C10">
        <w:rPr>
          <w:rFonts w:hint="cs"/>
          <w:rtl/>
        </w:rPr>
        <w:t>ש</w:t>
      </w:r>
      <w:r>
        <w:rPr>
          <w:rFonts w:hint="cs"/>
          <w:rtl/>
        </w:rPr>
        <w:t xml:space="preserve">הוראותיה </w:t>
      </w:r>
      <w:r w:rsidR="00AC5C10">
        <w:rPr>
          <w:rFonts w:hint="cs"/>
          <w:rtl/>
        </w:rPr>
        <w:t xml:space="preserve">אינן משקפות חובה על מדינת ישראל לפעול בדרך מסוימת, אלא קבלה של הדברים בהסכמה. לזה צריך להפנות גם לפסק דין </w:t>
      </w:r>
      <w:proofErr w:type="spellStart"/>
      <w:r w:rsidR="00AC5C10">
        <w:rPr>
          <w:rFonts w:hint="cs"/>
          <w:rtl/>
        </w:rPr>
        <w:t>סג'ד</w:t>
      </w:r>
      <w:r w:rsidR="00C457AC">
        <w:rPr>
          <w:rFonts w:hint="cs"/>
          <w:rtl/>
        </w:rPr>
        <w:t>י</w:t>
      </w:r>
      <w:r w:rsidR="00AC5C10">
        <w:rPr>
          <w:rFonts w:hint="cs"/>
          <w:rtl/>
        </w:rPr>
        <w:t>יה</w:t>
      </w:r>
      <w:proofErr w:type="spellEnd"/>
      <w:r w:rsidR="00AC5C10">
        <w:rPr>
          <w:rFonts w:hint="cs"/>
          <w:rtl/>
        </w:rPr>
        <w:t xml:space="preserve"> 253/88 של הנשיא דאז שמגר שעסק </w:t>
      </w:r>
      <w:bookmarkStart w:id="1696" w:name="_ETM_Q1_3813934"/>
      <w:bookmarkEnd w:id="1696"/>
      <w:r w:rsidR="00AC5C10">
        <w:rPr>
          <w:rFonts w:hint="cs"/>
          <w:rtl/>
        </w:rPr>
        <w:t>בסוגיה של החזקת עצורים מיהודה ושומרון או מעזה בתוך בתי כלא בתוך ישראל בניגוד, לפי הנ</w:t>
      </w:r>
      <w:bookmarkStart w:id="1697" w:name="_ETM_Q1_3825319"/>
      <w:bookmarkEnd w:id="1697"/>
      <w:r w:rsidR="00AC5C10">
        <w:rPr>
          <w:rFonts w:hint="cs"/>
          <w:rtl/>
        </w:rPr>
        <w:t xml:space="preserve">טען, לסעיף 49 ו-76 לאמנת ז'נבה הרביעית. הנשיא שמגר אמר בהסכמת השופטים שאין דבר כזה, זאת </w:t>
      </w:r>
      <w:bookmarkStart w:id="1698" w:name="_ETM_Q1_3838003"/>
      <w:bookmarkEnd w:id="1698"/>
      <w:r w:rsidR="00AC5C10">
        <w:rPr>
          <w:rFonts w:hint="cs"/>
          <w:rtl/>
        </w:rPr>
        <w:t xml:space="preserve">לא הוראה </w:t>
      </w:r>
      <w:proofErr w:type="spellStart"/>
      <w:r w:rsidR="00AC5C10">
        <w:rPr>
          <w:rFonts w:hint="cs"/>
          <w:rtl/>
        </w:rPr>
        <w:t>מנהגית</w:t>
      </w:r>
      <w:proofErr w:type="spellEnd"/>
      <w:r w:rsidR="00AC5C10">
        <w:rPr>
          <w:rFonts w:hint="cs"/>
          <w:rtl/>
        </w:rPr>
        <w:t>, זאת הוראה במקרה הטוב הסכמית, וחוק פנימי של מדינת ישראל יכול לגבור על ההוראה הזאת</w:t>
      </w:r>
      <w:bookmarkStart w:id="1699" w:name="_ETM_Q1_3846431"/>
      <w:bookmarkEnd w:id="1699"/>
      <w:r w:rsidR="00AC5C10">
        <w:rPr>
          <w:rFonts w:hint="cs"/>
          <w:rtl/>
        </w:rPr>
        <w:t xml:space="preserve">. רק לאחרונה צוטטה בהסכמה שוב ושוב </w:t>
      </w:r>
      <w:proofErr w:type="spellStart"/>
      <w:r w:rsidR="00AC5C10">
        <w:rPr>
          <w:rFonts w:hint="cs"/>
          <w:rtl/>
        </w:rPr>
        <w:t>ושוב</w:t>
      </w:r>
      <w:proofErr w:type="spellEnd"/>
      <w:r w:rsidR="00AC5C10">
        <w:rPr>
          <w:rFonts w:hint="cs"/>
          <w:rtl/>
        </w:rPr>
        <w:t xml:space="preserve"> אותה אמירה דאז, למשל, במסגרת פסק דין </w:t>
      </w:r>
      <w:bookmarkStart w:id="1700" w:name="_ETM_Q1_3854480"/>
      <w:bookmarkEnd w:id="1700"/>
      <w:r w:rsidR="00C457AC">
        <w:rPr>
          <w:rFonts w:hint="cs"/>
          <w:rtl/>
        </w:rPr>
        <w:t xml:space="preserve">אזרחי 993/19 שעסק </w:t>
      </w:r>
      <w:bookmarkStart w:id="1701" w:name="_ETM_Q1_3861077"/>
      <w:bookmarkEnd w:id="1701"/>
      <w:r w:rsidR="00C457AC">
        <w:rPr>
          <w:rFonts w:hint="cs"/>
          <w:rtl/>
        </w:rPr>
        <w:t xml:space="preserve">בחוק </w:t>
      </w:r>
      <w:proofErr w:type="spellStart"/>
      <w:r w:rsidR="00C457AC">
        <w:rPr>
          <w:rFonts w:hint="cs"/>
          <w:rtl/>
        </w:rPr>
        <w:t>הנזיקין</w:t>
      </w:r>
      <w:proofErr w:type="spellEnd"/>
      <w:r w:rsidR="00C457AC">
        <w:rPr>
          <w:rFonts w:hint="cs"/>
          <w:rtl/>
        </w:rPr>
        <w:t xml:space="preserve"> האזרחיים </w:t>
      </w:r>
      <w:r w:rsidR="00C457AC">
        <w:rPr>
          <w:rtl/>
        </w:rPr>
        <w:t>–</w:t>
      </w:r>
      <w:r w:rsidR="00C457AC">
        <w:rPr>
          <w:rFonts w:hint="cs"/>
          <w:rtl/>
        </w:rPr>
        <w:t xml:space="preserve"> הפסילה של האפשרות של מחבלים מבחוץ </w:t>
      </w:r>
      <w:bookmarkStart w:id="1702" w:name="_ETM_Q1_3861368"/>
      <w:bookmarkEnd w:id="1702"/>
      <w:r w:rsidR="00C457AC">
        <w:rPr>
          <w:rFonts w:hint="cs"/>
          <w:rtl/>
        </w:rPr>
        <w:t xml:space="preserve">לתבוע נזיקין. שוב חזרו שם השופטים וציטטו </w:t>
      </w:r>
      <w:bookmarkStart w:id="1703" w:name="_ETM_Q1_3868156"/>
      <w:bookmarkEnd w:id="1703"/>
      <w:r w:rsidR="00C457AC">
        <w:rPr>
          <w:rFonts w:hint="cs"/>
          <w:rtl/>
        </w:rPr>
        <w:t xml:space="preserve">מאותו פסק דין של </w:t>
      </w:r>
      <w:proofErr w:type="spellStart"/>
      <w:r w:rsidR="00C457AC">
        <w:rPr>
          <w:rFonts w:hint="cs"/>
          <w:rtl/>
        </w:rPr>
        <w:t>סג'דייה</w:t>
      </w:r>
      <w:proofErr w:type="spellEnd"/>
      <w:r w:rsidR="00C457AC">
        <w:rPr>
          <w:rFonts w:hint="cs"/>
          <w:rtl/>
        </w:rPr>
        <w:t xml:space="preserve"> של הנשיא שמגר. </w:t>
      </w:r>
      <w:bookmarkStart w:id="1704" w:name="_ETM_Q1_3873879"/>
      <w:bookmarkEnd w:id="1704"/>
      <w:r w:rsidR="00C457AC">
        <w:rPr>
          <w:rFonts w:hint="cs"/>
          <w:rtl/>
        </w:rPr>
        <w:t xml:space="preserve">כך שגם אם יש אמירה או מעמד להתחייבות שלנו במסגרת האמנה זה לא משהו שכובל את ידינו עד הסוף. </w:t>
      </w:r>
    </w:p>
    <w:p w:rsidR="00E12222" w:rsidRDefault="00E12222" w:rsidP="00E12222">
      <w:pPr>
        <w:rPr>
          <w:rtl/>
        </w:rPr>
      </w:pPr>
      <w:bookmarkStart w:id="1705" w:name="_ETM_Q1_3891133"/>
      <w:bookmarkStart w:id="1706" w:name="_ETM_Q1_3891183"/>
      <w:bookmarkEnd w:id="1705"/>
      <w:bookmarkEnd w:id="1706"/>
    </w:p>
    <w:p w:rsidR="00E12222" w:rsidRDefault="00E12222" w:rsidP="00E12222">
      <w:pPr>
        <w:pStyle w:val="af6"/>
        <w:keepNext/>
        <w:rPr>
          <w:rtl/>
        </w:rPr>
      </w:pPr>
      <w:bookmarkStart w:id="1707" w:name="ET_yor_6157_135"/>
      <w:r w:rsidRPr="00E12222">
        <w:rPr>
          <w:rStyle w:val="TagStyle"/>
          <w:rtl/>
        </w:rPr>
        <w:t xml:space="preserve"> &lt;&lt; </w:t>
      </w:r>
      <w:proofErr w:type="spellStart"/>
      <w:r w:rsidRPr="00E12222">
        <w:rPr>
          <w:rStyle w:val="TagStyle"/>
          <w:rtl/>
        </w:rPr>
        <w:t>יור</w:t>
      </w:r>
      <w:proofErr w:type="spellEnd"/>
      <w:r w:rsidRPr="00E12222">
        <w:rPr>
          <w:rStyle w:val="TagStyle"/>
          <w:rtl/>
        </w:rPr>
        <w:t xml:space="preserve"> &gt;&gt; </w:t>
      </w:r>
      <w:r>
        <w:rPr>
          <w:rtl/>
        </w:rPr>
        <w:t xml:space="preserve">היו"ר שמחה </w:t>
      </w:r>
      <w:proofErr w:type="spellStart"/>
      <w:r>
        <w:rPr>
          <w:rtl/>
        </w:rPr>
        <w:t>רוטמן</w:t>
      </w:r>
      <w:proofErr w:type="spellEnd"/>
      <w:r>
        <w:rPr>
          <w:rtl/>
        </w:rPr>
        <w:t>:</w:t>
      </w:r>
      <w:r w:rsidRPr="00E12222">
        <w:rPr>
          <w:rStyle w:val="TagStyle"/>
          <w:rtl/>
        </w:rPr>
        <w:t xml:space="preserve"> &lt;&lt; יור &gt;&gt;</w:t>
      </w:r>
      <w:r>
        <w:rPr>
          <w:rtl/>
        </w:rPr>
        <w:t xml:space="preserve">   </w:t>
      </w:r>
      <w:bookmarkEnd w:id="1707"/>
    </w:p>
    <w:p w:rsidR="00E12222" w:rsidRDefault="00E12222" w:rsidP="00E12222">
      <w:pPr>
        <w:pStyle w:val="KeepWithNext"/>
        <w:rPr>
          <w:rtl/>
        </w:rPr>
      </w:pPr>
    </w:p>
    <w:p w:rsidR="00E12222" w:rsidRDefault="00C457AC" w:rsidP="00C457AC">
      <w:pPr>
        <w:rPr>
          <w:rtl/>
        </w:rPr>
      </w:pPr>
      <w:bookmarkStart w:id="1708" w:name="_ETM_Q1_3893577"/>
      <w:bookmarkEnd w:id="1708"/>
      <w:r>
        <w:rPr>
          <w:rFonts w:hint="cs"/>
          <w:rtl/>
        </w:rPr>
        <w:t xml:space="preserve">אני רק אגיד לך על הדבר הזה: זה ברור שהחוק הישראלי גובר על הוראות אמנה. אני פשוט טוען, וזה חשוב לי לומר את זה: </w:t>
      </w:r>
      <w:r w:rsidR="00E12222">
        <w:rPr>
          <w:rFonts w:hint="cs"/>
          <w:rtl/>
        </w:rPr>
        <w:t xml:space="preserve">אני חושב שאנחנו </w:t>
      </w:r>
      <w:bookmarkStart w:id="1709" w:name="_ETM_Q1_3896012"/>
      <w:bookmarkEnd w:id="1709"/>
      <w:r w:rsidR="00E12222">
        <w:rPr>
          <w:rFonts w:hint="cs"/>
          <w:rtl/>
        </w:rPr>
        <w:t xml:space="preserve">לא מתנגשים </w:t>
      </w:r>
      <w:r>
        <w:rPr>
          <w:rFonts w:hint="cs"/>
          <w:rtl/>
        </w:rPr>
        <w:t xml:space="preserve">בכלל </w:t>
      </w:r>
      <w:r w:rsidR="00E12222">
        <w:rPr>
          <w:rFonts w:hint="cs"/>
          <w:rtl/>
        </w:rPr>
        <w:t xml:space="preserve">עם הוראות </w:t>
      </w:r>
      <w:r>
        <w:rPr>
          <w:rFonts w:hint="cs"/>
          <w:rtl/>
        </w:rPr>
        <w:t xml:space="preserve">האמנה. לכן אני </w:t>
      </w:r>
      <w:bookmarkStart w:id="1710" w:name="_ETM_Q1_3893286"/>
      <w:bookmarkEnd w:id="1710"/>
      <w:r>
        <w:rPr>
          <w:rFonts w:hint="cs"/>
          <w:rtl/>
        </w:rPr>
        <w:t xml:space="preserve">לא רוצה לבוא ולהגיד שאני עושה פה חקיקה שמתנגדת לאמנה. לדעתי, </w:t>
      </w:r>
      <w:r w:rsidR="00E12222">
        <w:rPr>
          <w:rFonts w:hint="cs"/>
          <w:rtl/>
        </w:rPr>
        <w:t xml:space="preserve">כפי שהקראתי </w:t>
      </w:r>
      <w:bookmarkStart w:id="1711" w:name="_ETM_Q1_3905177"/>
      <w:bookmarkEnd w:id="1711"/>
      <w:r w:rsidR="00E12222">
        <w:rPr>
          <w:rFonts w:hint="cs"/>
          <w:rtl/>
        </w:rPr>
        <w:t>את הנוסח של האמנה</w:t>
      </w:r>
      <w:r>
        <w:rPr>
          <w:rFonts w:hint="cs"/>
          <w:rtl/>
        </w:rPr>
        <w:t>, שהחוק לא מתנגד להוראות האמנה.</w:t>
      </w:r>
    </w:p>
    <w:p w:rsidR="00E12222" w:rsidRDefault="00E12222" w:rsidP="00E12222">
      <w:pPr>
        <w:rPr>
          <w:rtl/>
        </w:rPr>
      </w:pPr>
      <w:bookmarkStart w:id="1712" w:name="_ETM_Q1_3908652"/>
      <w:bookmarkStart w:id="1713" w:name="_ETM_Q1_3908710"/>
      <w:bookmarkStart w:id="1714" w:name="_ETM_Q1_3910300"/>
      <w:bookmarkEnd w:id="1712"/>
      <w:bookmarkEnd w:id="1713"/>
      <w:bookmarkEnd w:id="1714"/>
    </w:p>
    <w:p w:rsidR="00E12222" w:rsidRDefault="00E12222" w:rsidP="00E12222">
      <w:pPr>
        <w:pStyle w:val="a4"/>
        <w:keepNext/>
        <w:rPr>
          <w:rtl/>
        </w:rPr>
      </w:pPr>
      <w:bookmarkStart w:id="1715" w:name="ET_speaker_מוריס_הירש_136"/>
      <w:r w:rsidRPr="00E12222">
        <w:rPr>
          <w:rStyle w:val="TagStyle"/>
          <w:rtl/>
        </w:rPr>
        <w:t xml:space="preserve"> &lt;&lt; דובר &gt;&gt; </w:t>
      </w:r>
      <w:r>
        <w:rPr>
          <w:rtl/>
        </w:rPr>
        <w:t>מוריס הירש:</w:t>
      </w:r>
      <w:r w:rsidRPr="00E12222">
        <w:rPr>
          <w:rStyle w:val="TagStyle"/>
          <w:rtl/>
        </w:rPr>
        <w:t xml:space="preserve"> &lt;&lt; דובר &gt;&gt;</w:t>
      </w:r>
      <w:r>
        <w:rPr>
          <w:rtl/>
        </w:rPr>
        <w:t xml:space="preserve">   </w:t>
      </w:r>
      <w:bookmarkEnd w:id="1715"/>
    </w:p>
    <w:p w:rsidR="00E12222" w:rsidRDefault="00E12222" w:rsidP="00E12222">
      <w:pPr>
        <w:pStyle w:val="KeepWithNext"/>
        <w:rPr>
          <w:rtl/>
        </w:rPr>
      </w:pPr>
    </w:p>
    <w:p w:rsidR="00E12222" w:rsidRDefault="00E12222" w:rsidP="004E6BDE">
      <w:pPr>
        <w:rPr>
          <w:rtl/>
        </w:rPr>
      </w:pPr>
      <w:bookmarkStart w:id="1716" w:name="_ETM_Q1_3910700"/>
      <w:bookmarkStart w:id="1717" w:name="_ETM_Q1_3910730"/>
      <w:bookmarkEnd w:id="1716"/>
      <w:bookmarkEnd w:id="1717"/>
      <w:r>
        <w:rPr>
          <w:rFonts w:hint="cs"/>
          <w:rtl/>
        </w:rPr>
        <w:t>לכן גם אם</w:t>
      </w:r>
      <w:r w:rsidR="00C457AC">
        <w:rPr>
          <w:rFonts w:hint="cs"/>
          <w:rtl/>
        </w:rPr>
        <w:t xml:space="preserve"> נניח ש</w:t>
      </w:r>
      <w:r>
        <w:rPr>
          <w:rFonts w:hint="cs"/>
          <w:rtl/>
        </w:rPr>
        <w:t xml:space="preserve">יש </w:t>
      </w:r>
      <w:bookmarkStart w:id="1718" w:name="_ETM_Q1_3913312"/>
      <w:bookmarkEnd w:id="1718"/>
      <w:r>
        <w:rPr>
          <w:rFonts w:hint="cs"/>
          <w:rtl/>
        </w:rPr>
        <w:t xml:space="preserve">מגבלה מכוח האמנה יש גם דרך להתמודד </w:t>
      </w:r>
      <w:proofErr w:type="spellStart"/>
      <w:r>
        <w:rPr>
          <w:rFonts w:hint="cs"/>
          <w:rtl/>
        </w:rPr>
        <w:t>איתה</w:t>
      </w:r>
      <w:proofErr w:type="spellEnd"/>
      <w:r>
        <w:rPr>
          <w:rFonts w:hint="cs"/>
          <w:rtl/>
        </w:rPr>
        <w:t xml:space="preserve"> ולהתגבר עליה. </w:t>
      </w:r>
      <w:bookmarkStart w:id="1719" w:name="_ETM_Q1_3922187"/>
      <w:bookmarkEnd w:id="1719"/>
      <w:r w:rsidR="00C457AC">
        <w:rPr>
          <w:rFonts w:hint="cs"/>
          <w:rtl/>
        </w:rPr>
        <w:t xml:space="preserve">על השאלות הכלליות יותר לגבי </w:t>
      </w:r>
      <w:bookmarkStart w:id="1720" w:name="_ETM_Q1_3921896"/>
      <w:bookmarkEnd w:id="1720"/>
      <w:r w:rsidR="00C457AC">
        <w:rPr>
          <w:rFonts w:hint="cs"/>
          <w:rtl/>
        </w:rPr>
        <w:t xml:space="preserve">ההליך הזה בנוגע ללגיטימציה הבינלאומית להליכים האלה </w:t>
      </w:r>
      <w:r w:rsidR="00C457AC">
        <w:rPr>
          <w:rtl/>
        </w:rPr>
        <w:t>–</w:t>
      </w:r>
      <w:r w:rsidR="00C457AC">
        <w:rPr>
          <w:rFonts w:hint="cs"/>
          <w:rtl/>
        </w:rPr>
        <w:t xml:space="preserve"> כ</w:t>
      </w:r>
      <w:r>
        <w:rPr>
          <w:rFonts w:hint="cs"/>
          <w:rtl/>
        </w:rPr>
        <w:t>מי שעוסק בדברים האלה יום-יום</w:t>
      </w:r>
      <w:bookmarkStart w:id="1721" w:name="_ETM_Q1_3939993"/>
      <w:bookmarkEnd w:id="1721"/>
      <w:r w:rsidR="00C457AC">
        <w:rPr>
          <w:rFonts w:hint="cs"/>
          <w:rtl/>
        </w:rPr>
        <w:t xml:space="preserve"> </w:t>
      </w:r>
      <w:r>
        <w:rPr>
          <w:rtl/>
        </w:rPr>
        <w:t>–</w:t>
      </w:r>
      <w:r w:rsidR="00C457AC">
        <w:rPr>
          <w:rFonts w:hint="cs"/>
          <w:rtl/>
        </w:rPr>
        <w:t xml:space="preserve"> העולם לא מסתכל עלינו, לא אכפת לו מה אנחנו עושים.</w:t>
      </w:r>
      <w:r>
        <w:rPr>
          <w:rFonts w:hint="cs"/>
          <w:rtl/>
        </w:rPr>
        <w:t xml:space="preserve"> אנחנו פושעים ולא משנה </w:t>
      </w:r>
      <w:r w:rsidR="004E6BDE">
        <w:rPr>
          <w:rFonts w:hint="cs"/>
          <w:rtl/>
        </w:rPr>
        <w:t>כ</w:t>
      </w:r>
      <w:r>
        <w:rPr>
          <w:rFonts w:hint="cs"/>
          <w:rtl/>
        </w:rPr>
        <w:t xml:space="preserve">מה </w:t>
      </w:r>
      <w:bookmarkStart w:id="1722" w:name="_ETM_Q1_3948611"/>
      <w:bookmarkEnd w:id="1722"/>
      <w:r w:rsidR="004E6BDE">
        <w:rPr>
          <w:rFonts w:hint="cs"/>
          <w:rtl/>
        </w:rPr>
        <w:t xml:space="preserve">מגבלות נשים. עצם העובדה שהתובע בהאג הגיש בקשה להוציא צווי מעצר </w:t>
      </w:r>
      <w:bookmarkStart w:id="1723" w:name="_ETM_Q1_3949389"/>
      <w:bookmarkEnd w:id="1723"/>
      <w:r w:rsidR="004E6BDE">
        <w:rPr>
          <w:rFonts w:hint="cs"/>
          <w:rtl/>
        </w:rPr>
        <w:t xml:space="preserve">זה אומר שהוא דוחה מכול וכול את כל הטענות </w:t>
      </w:r>
      <w:proofErr w:type="spellStart"/>
      <w:r w:rsidR="004E6BDE">
        <w:rPr>
          <w:rFonts w:hint="cs"/>
          <w:rtl/>
        </w:rPr>
        <w:t>הקומפלימנטריות</w:t>
      </w:r>
      <w:proofErr w:type="spellEnd"/>
      <w:r w:rsidR="004E6BDE">
        <w:rPr>
          <w:rFonts w:hint="cs"/>
          <w:rtl/>
        </w:rPr>
        <w:t xml:space="preserve"> של המערכת הישראלית. </w:t>
      </w:r>
    </w:p>
    <w:p w:rsidR="004E6BDE" w:rsidRDefault="004E6BDE" w:rsidP="004E6BDE">
      <w:pPr>
        <w:rPr>
          <w:rtl/>
        </w:rPr>
      </w:pPr>
      <w:bookmarkStart w:id="1724" w:name="_ETM_Q1_3954405"/>
      <w:bookmarkStart w:id="1725" w:name="_ETM_Q1_3954470"/>
      <w:bookmarkEnd w:id="1724"/>
      <w:bookmarkEnd w:id="1725"/>
    </w:p>
    <w:p w:rsidR="004E6BDE" w:rsidRDefault="004E6BDE" w:rsidP="004E6BDE">
      <w:pPr>
        <w:pStyle w:val="af6"/>
        <w:keepNext/>
        <w:rPr>
          <w:rtl/>
        </w:rPr>
      </w:pPr>
      <w:bookmarkStart w:id="1726" w:name="ET_yor_6157_298"/>
      <w:r w:rsidRPr="004E6BDE">
        <w:rPr>
          <w:rStyle w:val="TagStyle"/>
          <w:rtl/>
        </w:rPr>
        <w:t xml:space="preserve"> &lt;&lt; </w:t>
      </w:r>
      <w:proofErr w:type="spellStart"/>
      <w:r w:rsidRPr="004E6BDE">
        <w:rPr>
          <w:rStyle w:val="TagStyle"/>
          <w:rtl/>
        </w:rPr>
        <w:t>יור</w:t>
      </w:r>
      <w:proofErr w:type="spellEnd"/>
      <w:r w:rsidRPr="004E6BDE">
        <w:rPr>
          <w:rStyle w:val="TagStyle"/>
          <w:rtl/>
        </w:rPr>
        <w:t xml:space="preserve"> &gt;&gt; </w:t>
      </w:r>
      <w:r>
        <w:rPr>
          <w:rtl/>
        </w:rPr>
        <w:t xml:space="preserve">היו"ר שמחה </w:t>
      </w:r>
      <w:proofErr w:type="spellStart"/>
      <w:r>
        <w:rPr>
          <w:rtl/>
        </w:rPr>
        <w:t>רוטמן</w:t>
      </w:r>
      <w:proofErr w:type="spellEnd"/>
      <w:r>
        <w:rPr>
          <w:rtl/>
        </w:rPr>
        <w:t>:</w:t>
      </w:r>
      <w:r w:rsidRPr="004E6BDE">
        <w:rPr>
          <w:rStyle w:val="TagStyle"/>
          <w:rtl/>
        </w:rPr>
        <w:t xml:space="preserve"> &lt;&lt; יור &gt;&gt;</w:t>
      </w:r>
      <w:r>
        <w:rPr>
          <w:rtl/>
        </w:rPr>
        <w:t xml:space="preserve">   </w:t>
      </w:r>
      <w:bookmarkEnd w:id="1726"/>
    </w:p>
    <w:p w:rsidR="004E6BDE" w:rsidRDefault="004E6BDE" w:rsidP="004E6BDE">
      <w:pPr>
        <w:pStyle w:val="KeepWithNext"/>
        <w:rPr>
          <w:rtl/>
        </w:rPr>
      </w:pPr>
    </w:p>
    <w:p w:rsidR="004E6BDE" w:rsidRDefault="004E6BDE" w:rsidP="004E6BDE">
      <w:pPr>
        <w:rPr>
          <w:rtl/>
        </w:rPr>
      </w:pPr>
      <w:bookmarkStart w:id="1727" w:name="_ETM_Q1_3955312"/>
      <w:bookmarkEnd w:id="1727"/>
      <w:r>
        <w:rPr>
          <w:rFonts w:hint="cs"/>
          <w:rtl/>
        </w:rPr>
        <w:t xml:space="preserve">מוריס, תתקדם לקראת </w:t>
      </w:r>
      <w:bookmarkStart w:id="1728" w:name="_ETM_Q1_3960293"/>
      <w:bookmarkEnd w:id="1728"/>
      <w:r>
        <w:rPr>
          <w:rFonts w:hint="cs"/>
          <w:rtl/>
        </w:rPr>
        <w:t xml:space="preserve">סיום. </w:t>
      </w:r>
    </w:p>
    <w:p w:rsidR="004E6BDE" w:rsidRDefault="004E6BDE" w:rsidP="004E6BDE">
      <w:pPr>
        <w:rPr>
          <w:rtl/>
        </w:rPr>
      </w:pPr>
    </w:p>
    <w:p w:rsidR="004E6BDE" w:rsidRDefault="004E6BDE" w:rsidP="004E6BDE">
      <w:pPr>
        <w:pStyle w:val="a4"/>
        <w:keepNext/>
        <w:rPr>
          <w:rtl/>
        </w:rPr>
      </w:pPr>
      <w:bookmarkStart w:id="1729" w:name="ET_speaker_מוריס_הירש_299"/>
      <w:r w:rsidRPr="004E6BDE">
        <w:rPr>
          <w:rStyle w:val="TagStyle"/>
          <w:rtl/>
        </w:rPr>
        <w:t xml:space="preserve"> &lt;&lt; דובר &gt;&gt; </w:t>
      </w:r>
      <w:r>
        <w:rPr>
          <w:rtl/>
        </w:rPr>
        <w:t>מוריס הירש:</w:t>
      </w:r>
      <w:r w:rsidRPr="004E6BDE">
        <w:rPr>
          <w:rStyle w:val="TagStyle"/>
          <w:rtl/>
        </w:rPr>
        <w:t xml:space="preserve"> &lt;&lt; דובר &gt;&gt;</w:t>
      </w:r>
      <w:r>
        <w:rPr>
          <w:rtl/>
        </w:rPr>
        <w:t xml:space="preserve">   </w:t>
      </w:r>
      <w:bookmarkEnd w:id="1729"/>
    </w:p>
    <w:p w:rsidR="004E6BDE" w:rsidRDefault="004E6BDE" w:rsidP="004E6BDE">
      <w:pPr>
        <w:pStyle w:val="KeepWithNext"/>
        <w:rPr>
          <w:rtl/>
        </w:rPr>
      </w:pPr>
    </w:p>
    <w:p w:rsidR="00E12222" w:rsidRDefault="004E6BDE" w:rsidP="004E6BDE">
      <w:pPr>
        <w:rPr>
          <w:rtl/>
        </w:rPr>
      </w:pPr>
      <w:bookmarkStart w:id="1730" w:name="_ETM_Q1_3968937"/>
      <w:bookmarkStart w:id="1731" w:name="_ETM_Q1_3969022"/>
      <w:bookmarkStart w:id="1732" w:name="_ETM_Q1_3969107"/>
      <w:bookmarkStart w:id="1733" w:name="_ETM_Q1_3969152"/>
      <w:bookmarkEnd w:id="1730"/>
      <w:bookmarkEnd w:id="1731"/>
      <w:bookmarkEnd w:id="1732"/>
      <w:bookmarkEnd w:id="1733"/>
      <w:r>
        <w:rPr>
          <w:rFonts w:hint="cs"/>
          <w:rtl/>
        </w:rPr>
        <w:t xml:space="preserve">אני לקראת סיום, אדוני. בעניין סוגית המימון ואמון הציבור </w:t>
      </w:r>
      <w:r>
        <w:rPr>
          <w:rtl/>
        </w:rPr>
        <w:t>–</w:t>
      </w:r>
      <w:r>
        <w:rPr>
          <w:rFonts w:hint="cs"/>
          <w:rtl/>
        </w:rPr>
        <w:t xml:space="preserve"> אמון הציבור הישראלי </w:t>
      </w:r>
      <w:r w:rsidR="00E12222">
        <w:rPr>
          <w:rFonts w:hint="cs"/>
          <w:rtl/>
        </w:rPr>
        <w:t xml:space="preserve">ייפגע מאוד מאוד ככל </w:t>
      </w:r>
      <w:bookmarkStart w:id="1734" w:name="_ETM_Q1_3974852"/>
      <w:bookmarkEnd w:id="1734"/>
      <w:r w:rsidR="00E12222">
        <w:rPr>
          <w:rFonts w:hint="cs"/>
          <w:rtl/>
        </w:rPr>
        <w:t>שנצטרך לממן סניגורים</w:t>
      </w:r>
      <w:r>
        <w:rPr>
          <w:rFonts w:hint="cs"/>
          <w:rtl/>
        </w:rPr>
        <w:t xml:space="preserve"> </w:t>
      </w:r>
      <w:bookmarkStart w:id="1735" w:name="_ETM_Q1_3976254"/>
      <w:bookmarkEnd w:id="1735"/>
      <w:r>
        <w:rPr>
          <w:rFonts w:hint="cs"/>
          <w:rtl/>
        </w:rPr>
        <w:t>מכספינו עבור האנשים ששחטו, רצחו ואנסו</w:t>
      </w:r>
      <w:r w:rsidR="00E12222">
        <w:rPr>
          <w:rFonts w:hint="cs"/>
          <w:rtl/>
        </w:rPr>
        <w:t xml:space="preserve">. </w:t>
      </w:r>
      <w:r>
        <w:rPr>
          <w:rFonts w:hint="cs"/>
          <w:rtl/>
        </w:rPr>
        <w:t xml:space="preserve">לדעתי, </w:t>
      </w:r>
      <w:r w:rsidR="00E12222">
        <w:rPr>
          <w:rFonts w:hint="cs"/>
          <w:rtl/>
        </w:rPr>
        <w:t xml:space="preserve">זאת תהיה פגיעה יותר </w:t>
      </w:r>
      <w:r>
        <w:rPr>
          <w:rFonts w:hint="cs"/>
          <w:rtl/>
        </w:rPr>
        <w:t xml:space="preserve">באמון הציבור במערכת משפטית </w:t>
      </w:r>
      <w:bookmarkStart w:id="1736" w:name="_ETM_Q1_3987772"/>
      <w:bookmarkEnd w:id="1736"/>
      <w:r w:rsidR="00E12222">
        <w:rPr>
          <w:rFonts w:hint="cs"/>
          <w:rtl/>
        </w:rPr>
        <w:t>ולא חיזוק. לכן אני חייב לומר</w:t>
      </w:r>
      <w:r>
        <w:rPr>
          <w:rFonts w:hint="cs"/>
          <w:rtl/>
        </w:rPr>
        <w:t xml:space="preserve"> כהערה אחרונה למה שאמרת קודם</w:t>
      </w:r>
      <w:r w:rsidR="00E12222">
        <w:rPr>
          <w:rFonts w:hint="cs"/>
          <w:rtl/>
        </w:rPr>
        <w:t xml:space="preserve"> שאתה לא מתכוון להסיר </w:t>
      </w:r>
      <w:bookmarkStart w:id="1737" w:name="_ETM_Q1_3997322"/>
      <w:bookmarkEnd w:id="1737"/>
      <w:r>
        <w:rPr>
          <w:rFonts w:hint="cs"/>
          <w:rtl/>
        </w:rPr>
        <w:t xml:space="preserve">את החובה למנות אז חבל </w:t>
      </w:r>
      <w:bookmarkStart w:id="1738" w:name="_ETM_Q1_3999005"/>
      <w:bookmarkEnd w:id="1738"/>
      <w:r>
        <w:rPr>
          <w:rFonts w:hint="cs"/>
          <w:rtl/>
        </w:rPr>
        <w:t>על הזמן.</w:t>
      </w:r>
      <w:r w:rsidR="00E12222">
        <w:rPr>
          <w:rFonts w:hint="cs"/>
          <w:rtl/>
        </w:rPr>
        <w:t xml:space="preserve"> הכספים הם לא כספים של הרשות הפלסטינית</w:t>
      </w:r>
      <w:r>
        <w:rPr>
          <w:rFonts w:hint="cs"/>
          <w:rtl/>
        </w:rPr>
        <w:t xml:space="preserve">  מלכתחילה</w:t>
      </w:r>
      <w:r w:rsidR="00E12222">
        <w:rPr>
          <w:rFonts w:hint="cs"/>
          <w:rtl/>
        </w:rPr>
        <w:t xml:space="preserve">, </w:t>
      </w:r>
      <w:bookmarkStart w:id="1739" w:name="_ETM_Q1_4007076"/>
      <w:bookmarkEnd w:id="1739"/>
      <w:r w:rsidR="00E12222">
        <w:rPr>
          <w:rFonts w:hint="cs"/>
          <w:rtl/>
        </w:rPr>
        <w:t>אלא כספים שמדינת ישראל</w:t>
      </w:r>
      <w:r>
        <w:rPr>
          <w:rFonts w:hint="cs"/>
          <w:rtl/>
        </w:rPr>
        <w:t xml:space="preserve"> הסכימה לוותר עליהם לרשות במסגרת </w:t>
      </w:r>
      <w:bookmarkStart w:id="1740" w:name="_ETM_Q1_4005572"/>
      <w:bookmarkEnd w:id="1740"/>
      <w:r>
        <w:rPr>
          <w:rFonts w:hint="cs"/>
          <w:rtl/>
        </w:rPr>
        <w:t>הסכמי אוסלו. כל תשלומי התגמולים הם הפרה יסודית, ולכן</w:t>
      </w:r>
      <w:bookmarkStart w:id="1741" w:name="_ETM_Q1_4011126"/>
      <w:bookmarkEnd w:id="1741"/>
      <w:r w:rsidR="00E12222">
        <w:rPr>
          <w:rFonts w:hint="cs"/>
          <w:rtl/>
        </w:rPr>
        <w:t xml:space="preserve"> מן הדין </w:t>
      </w:r>
      <w:bookmarkStart w:id="1742" w:name="_ETM_Q1_4018115"/>
      <w:bookmarkEnd w:id="1742"/>
      <w:r>
        <w:rPr>
          <w:rFonts w:hint="cs"/>
          <w:rtl/>
        </w:rPr>
        <w:t xml:space="preserve">ומן הצדק שנפסיק להעביר את כל הכספים האלה. </w:t>
      </w:r>
      <w:r w:rsidR="00E12222">
        <w:rPr>
          <w:rFonts w:hint="cs"/>
          <w:rtl/>
        </w:rPr>
        <w:t>לקחת מהכספים האל</w:t>
      </w:r>
      <w:r>
        <w:rPr>
          <w:rFonts w:hint="cs"/>
          <w:rtl/>
        </w:rPr>
        <w:t xml:space="preserve">ה זה לקחת מהכספים של עצמנו ולממן, </w:t>
      </w:r>
      <w:bookmarkStart w:id="1743" w:name="_ETM_Q1_4020966"/>
      <w:bookmarkEnd w:id="1743"/>
      <w:r>
        <w:rPr>
          <w:rFonts w:hint="cs"/>
          <w:rtl/>
        </w:rPr>
        <w:t xml:space="preserve">אז לא עשינו כלום וחבל על כל החקיקה. </w:t>
      </w:r>
    </w:p>
    <w:p w:rsidR="00E12222" w:rsidRDefault="00E12222" w:rsidP="00E12222">
      <w:pPr>
        <w:rPr>
          <w:rtl/>
        </w:rPr>
      </w:pPr>
      <w:bookmarkStart w:id="1744" w:name="_ETM_Q1_4025827"/>
      <w:bookmarkStart w:id="1745" w:name="_ETM_Q1_4025897"/>
      <w:bookmarkEnd w:id="1744"/>
      <w:bookmarkEnd w:id="1745"/>
    </w:p>
    <w:p w:rsidR="004E6BDE" w:rsidRDefault="004E6BDE" w:rsidP="00E12222">
      <w:pPr>
        <w:rPr>
          <w:rtl/>
        </w:rPr>
      </w:pPr>
    </w:p>
    <w:p w:rsidR="00E12222" w:rsidRDefault="00E12222" w:rsidP="00E12222">
      <w:pPr>
        <w:pStyle w:val="af6"/>
        <w:keepNext/>
        <w:rPr>
          <w:rtl/>
        </w:rPr>
      </w:pPr>
      <w:bookmarkStart w:id="1746" w:name="ET_yor_6157_137"/>
      <w:r w:rsidRPr="00E12222">
        <w:rPr>
          <w:rStyle w:val="TagStyle"/>
          <w:rtl/>
        </w:rPr>
        <w:t xml:space="preserve"> &lt;&lt; </w:t>
      </w:r>
      <w:proofErr w:type="spellStart"/>
      <w:r w:rsidRPr="00E12222">
        <w:rPr>
          <w:rStyle w:val="TagStyle"/>
          <w:rtl/>
        </w:rPr>
        <w:t>יור</w:t>
      </w:r>
      <w:proofErr w:type="spellEnd"/>
      <w:r w:rsidRPr="00E12222">
        <w:rPr>
          <w:rStyle w:val="TagStyle"/>
          <w:rtl/>
        </w:rPr>
        <w:t xml:space="preserve"> &gt;&gt; </w:t>
      </w:r>
      <w:r>
        <w:rPr>
          <w:rtl/>
        </w:rPr>
        <w:t xml:space="preserve">היו"ר שמחה </w:t>
      </w:r>
      <w:proofErr w:type="spellStart"/>
      <w:r>
        <w:rPr>
          <w:rtl/>
        </w:rPr>
        <w:t>רוטמן</w:t>
      </w:r>
      <w:proofErr w:type="spellEnd"/>
      <w:r>
        <w:rPr>
          <w:rtl/>
        </w:rPr>
        <w:t>:</w:t>
      </w:r>
      <w:r w:rsidRPr="00E12222">
        <w:rPr>
          <w:rStyle w:val="TagStyle"/>
          <w:rtl/>
        </w:rPr>
        <w:t xml:space="preserve"> &lt;&lt; יור &gt;&gt;</w:t>
      </w:r>
      <w:r>
        <w:rPr>
          <w:rtl/>
        </w:rPr>
        <w:t xml:space="preserve">   </w:t>
      </w:r>
      <w:bookmarkEnd w:id="1746"/>
    </w:p>
    <w:p w:rsidR="00E12222" w:rsidRDefault="00E12222" w:rsidP="00E12222">
      <w:pPr>
        <w:pStyle w:val="KeepWithNext"/>
        <w:rPr>
          <w:rtl/>
        </w:rPr>
      </w:pPr>
    </w:p>
    <w:p w:rsidR="00E12222" w:rsidRDefault="004E6BDE" w:rsidP="00E12222">
      <w:pPr>
        <w:rPr>
          <w:rtl/>
        </w:rPr>
      </w:pPr>
      <w:bookmarkStart w:id="1747" w:name="_ETM_Q1_4026516"/>
      <w:bookmarkEnd w:id="1747"/>
      <w:r>
        <w:rPr>
          <w:rFonts w:hint="cs"/>
          <w:rtl/>
        </w:rPr>
        <w:t>אני חול</w:t>
      </w:r>
      <w:bookmarkStart w:id="1748" w:name="_ETM_Q1_4023498"/>
      <w:bookmarkEnd w:id="1748"/>
      <w:r>
        <w:rPr>
          <w:rFonts w:hint="cs"/>
          <w:rtl/>
        </w:rPr>
        <w:t xml:space="preserve">ק עליך. </w:t>
      </w:r>
      <w:r w:rsidR="00E12222">
        <w:rPr>
          <w:rFonts w:hint="cs"/>
          <w:rtl/>
        </w:rPr>
        <w:t xml:space="preserve">זה נכון </w:t>
      </w:r>
      <w:bookmarkStart w:id="1749" w:name="_ETM_Q1_4027844"/>
      <w:bookmarkEnd w:id="1749"/>
      <w:r w:rsidR="00E12222">
        <w:rPr>
          <w:rFonts w:hint="cs"/>
          <w:rtl/>
        </w:rPr>
        <w:t>שהי</w:t>
      </w:r>
      <w:r>
        <w:rPr>
          <w:rFonts w:hint="cs"/>
          <w:rtl/>
        </w:rPr>
        <w:t xml:space="preserve">סטורית מדינת ישראל ויתרה עליהם. אבל אחרי שהיא ויתרה עליהם ועשתה על </w:t>
      </w:r>
      <w:bookmarkStart w:id="1750" w:name="_ETM_Q1_4028734"/>
      <w:bookmarkEnd w:id="1750"/>
      <w:r>
        <w:rPr>
          <w:rFonts w:hint="cs"/>
          <w:rtl/>
        </w:rPr>
        <w:t>זה הסכם אז זה כבר קרה. לכן אני לא מסכי</w:t>
      </w:r>
      <w:bookmarkStart w:id="1751" w:name="_ETM_Q1_4036253"/>
      <w:bookmarkEnd w:id="1751"/>
      <w:r>
        <w:rPr>
          <w:rFonts w:hint="cs"/>
          <w:rtl/>
        </w:rPr>
        <w:t xml:space="preserve">ם עם ההבחנה הזאת. </w:t>
      </w:r>
    </w:p>
    <w:p w:rsidR="004E6BDE" w:rsidRDefault="004E6BDE" w:rsidP="00E12222">
      <w:pPr>
        <w:rPr>
          <w:rtl/>
        </w:rPr>
      </w:pPr>
    </w:p>
    <w:p w:rsidR="004E6BDE" w:rsidRDefault="004E6BDE" w:rsidP="00E12222">
      <w:pPr>
        <w:rPr>
          <w:rtl/>
        </w:rPr>
      </w:pPr>
      <w:r>
        <w:rPr>
          <w:rFonts w:hint="cs"/>
          <w:rtl/>
        </w:rPr>
        <w:t xml:space="preserve">יפעת, בבקשה. </w:t>
      </w:r>
    </w:p>
    <w:p w:rsidR="00E12222" w:rsidRDefault="00E12222" w:rsidP="00E12222">
      <w:pPr>
        <w:rPr>
          <w:rtl/>
        </w:rPr>
      </w:pPr>
      <w:bookmarkStart w:id="1752" w:name="_ETM_Q1_4034436"/>
      <w:bookmarkStart w:id="1753" w:name="_ETM_Q1_4034494"/>
      <w:bookmarkStart w:id="1754" w:name="_ETM_Q1_4037941"/>
      <w:bookmarkEnd w:id="1752"/>
      <w:bookmarkEnd w:id="1753"/>
      <w:bookmarkEnd w:id="1754"/>
    </w:p>
    <w:p w:rsidR="00E12222" w:rsidRDefault="00E12222" w:rsidP="00E12222">
      <w:pPr>
        <w:pStyle w:val="af9"/>
        <w:keepNext/>
        <w:rPr>
          <w:rtl/>
        </w:rPr>
      </w:pPr>
      <w:bookmarkStart w:id="1755" w:name="ET_guest_571712_138"/>
      <w:r w:rsidRPr="00E12222">
        <w:rPr>
          <w:rStyle w:val="TagStyle"/>
          <w:rtl/>
        </w:rPr>
        <w:t xml:space="preserve"> &lt;&lt; אורח &gt;&gt; </w:t>
      </w:r>
      <w:r>
        <w:rPr>
          <w:rtl/>
        </w:rPr>
        <w:t>יפעת רווה:</w:t>
      </w:r>
      <w:r w:rsidRPr="00E12222">
        <w:rPr>
          <w:rStyle w:val="TagStyle"/>
          <w:rtl/>
        </w:rPr>
        <w:t xml:space="preserve"> &lt;&lt; אורח &gt;&gt;</w:t>
      </w:r>
      <w:r>
        <w:rPr>
          <w:rtl/>
        </w:rPr>
        <w:t xml:space="preserve">   </w:t>
      </w:r>
      <w:bookmarkEnd w:id="1755"/>
    </w:p>
    <w:p w:rsidR="00E12222" w:rsidRDefault="00E12222" w:rsidP="00E12222">
      <w:pPr>
        <w:pStyle w:val="KeepWithNext"/>
        <w:rPr>
          <w:rtl/>
        </w:rPr>
      </w:pPr>
    </w:p>
    <w:p w:rsidR="00E12222" w:rsidRDefault="00E12222" w:rsidP="00E12222">
      <w:pPr>
        <w:rPr>
          <w:rtl/>
        </w:rPr>
      </w:pPr>
      <w:bookmarkStart w:id="1756" w:name="_ETM_Q1_4038279"/>
      <w:bookmarkStart w:id="1757" w:name="_ETM_Q1_4038329"/>
      <w:bookmarkEnd w:id="1756"/>
      <w:bookmarkEnd w:id="1757"/>
      <w:r>
        <w:rPr>
          <w:rFonts w:hint="cs"/>
          <w:rtl/>
        </w:rPr>
        <w:t>נינה מהמחלקה הבינלאומית</w:t>
      </w:r>
      <w:r w:rsidR="004E6BDE">
        <w:rPr>
          <w:rFonts w:hint="cs"/>
          <w:rtl/>
        </w:rPr>
        <w:t xml:space="preserve"> תדבר</w:t>
      </w:r>
      <w:r>
        <w:rPr>
          <w:rFonts w:hint="cs"/>
          <w:rtl/>
        </w:rPr>
        <w:t xml:space="preserve">. </w:t>
      </w:r>
    </w:p>
    <w:p w:rsidR="00E12222" w:rsidRDefault="00E12222" w:rsidP="00E12222">
      <w:pPr>
        <w:rPr>
          <w:rtl/>
        </w:rPr>
      </w:pPr>
      <w:bookmarkStart w:id="1758" w:name="_ETM_Q1_4054621"/>
      <w:bookmarkStart w:id="1759" w:name="_ETM_Q1_4054676"/>
      <w:bookmarkEnd w:id="1758"/>
      <w:bookmarkEnd w:id="1759"/>
    </w:p>
    <w:p w:rsidR="00E12222" w:rsidRDefault="00E12222" w:rsidP="00E12222">
      <w:pPr>
        <w:pStyle w:val="af6"/>
        <w:keepNext/>
        <w:rPr>
          <w:rtl/>
        </w:rPr>
      </w:pPr>
      <w:bookmarkStart w:id="1760" w:name="ET_yor_6157_139"/>
      <w:r w:rsidRPr="00E12222">
        <w:rPr>
          <w:rStyle w:val="TagStyle"/>
          <w:rtl/>
        </w:rPr>
        <w:t xml:space="preserve"> &lt;&lt; </w:t>
      </w:r>
      <w:proofErr w:type="spellStart"/>
      <w:r w:rsidRPr="00E12222">
        <w:rPr>
          <w:rStyle w:val="TagStyle"/>
          <w:rtl/>
        </w:rPr>
        <w:t>יור</w:t>
      </w:r>
      <w:proofErr w:type="spellEnd"/>
      <w:r w:rsidRPr="00E12222">
        <w:rPr>
          <w:rStyle w:val="TagStyle"/>
          <w:rtl/>
        </w:rPr>
        <w:t xml:space="preserve"> &gt;&gt; </w:t>
      </w:r>
      <w:r>
        <w:rPr>
          <w:rtl/>
        </w:rPr>
        <w:t xml:space="preserve">היו"ר שמחה </w:t>
      </w:r>
      <w:proofErr w:type="spellStart"/>
      <w:r>
        <w:rPr>
          <w:rtl/>
        </w:rPr>
        <w:t>רוטמן</w:t>
      </w:r>
      <w:proofErr w:type="spellEnd"/>
      <w:r>
        <w:rPr>
          <w:rtl/>
        </w:rPr>
        <w:t>:</w:t>
      </w:r>
      <w:r w:rsidRPr="00E12222">
        <w:rPr>
          <w:rStyle w:val="TagStyle"/>
          <w:rtl/>
        </w:rPr>
        <w:t xml:space="preserve"> &lt;&lt; יור &gt;&gt;</w:t>
      </w:r>
      <w:r>
        <w:rPr>
          <w:rtl/>
        </w:rPr>
        <w:t xml:space="preserve">   </w:t>
      </w:r>
      <w:bookmarkEnd w:id="1760"/>
    </w:p>
    <w:p w:rsidR="00E12222" w:rsidRDefault="00E12222" w:rsidP="00E12222">
      <w:pPr>
        <w:pStyle w:val="KeepWithNext"/>
        <w:rPr>
          <w:rtl/>
        </w:rPr>
      </w:pPr>
    </w:p>
    <w:p w:rsidR="004E6BDE" w:rsidRDefault="004E6BDE" w:rsidP="00E12222">
      <w:pPr>
        <w:rPr>
          <w:rtl/>
        </w:rPr>
      </w:pPr>
      <w:bookmarkStart w:id="1761" w:name="_ETM_Q1_4058143"/>
      <w:bookmarkEnd w:id="1761"/>
      <w:r>
        <w:rPr>
          <w:rFonts w:hint="cs"/>
          <w:rtl/>
        </w:rPr>
        <w:t xml:space="preserve">בקצרה ממש. </w:t>
      </w:r>
      <w:bookmarkStart w:id="1762" w:name="_ETM_Q1_4052583"/>
      <w:bookmarkEnd w:id="1762"/>
    </w:p>
    <w:p w:rsidR="004E6BDE" w:rsidRDefault="004E6BDE" w:rsidP="00E12222">
      <w:pPr>
        <w:rPr>
          <w:rtl/>
        </w:rPr>
      </w:pPr>
      <w:bookmarkStart w:id="1763" w:name="_ETM_Q1_4053280"/>
      <w:bookmarkStart w:id="1764" w:name="_ETM_Q1_4053310"/>
      <w:bookmarkEnd w:id="1763"/>
      <w:bookmarkEnd w:id="1764"/>
    </w:p>
    <w:p w:rsidR="004E6BDE" w:rsidRDefault="004E6BDE" w:rsidP="004E6BDE">
      <w:pPr>
        <w:pStyle w:val="af9"/>
        <w:keepNext/>
        <w:rPr>
          <w:rtl/>
        </w:rPr>
      </w:pPr>
      <w:bookmarkStart w:id="1765" w:name="ET_guest_571712_300"/>
      <w:r w:rsidRPr="004E6BDE">
        <w:rPr>
          <w:rStyle w:val="TagStyle"/>
          <w:rtl/>
        </w:rPr>
        <w:t xml:space="preserve"> &lt;&lt; אורח &gt;&gt; </w:t>
      </w:r>
      <w:r>
        <w:rPr>
          <w:rtl/>
        </w:rPr>
        <w:t>יפעת רווה:</w:t>
      </w:r>
      <w:r w:rsidRPr="004E6BDE">
        <w:rPr>
          <w:rStyle w:val="TagStyle"/>
          <w:rtl/>
        </w:rPr>
        <w:t xml:space="preserve"> &lt;&lt; אורח &gt;&gt;</w:t>
      </w:r>
      <w:r>
        <w:rPr>
          <w:rtl/>
        </w:rPr>
        <w:t xml:space="preserve">   </w:t>
      </w:r>
      <w:bookmarkEnd w:id="1765"/>
    </w:p>
    <w:p w:rsidR="004E6BDE" w:rsidRDefault="004E6BDE" w:rsidP="004E6BDE">
      <w:pPr>
        <w:pStyle w:val="KeepWithNext"/>
        <w:rPr>
          <w:rtl/>
        </w:rPr>
      </w:pPr>
    </w:p>
    <w:p w:rsidR="004E6BDE" w:rsidRDefault="004E6BDE" w:rsidP="004E6BDE">
      <w:pPr>
        <w:rPr>
          <w:rtl/>
        </w:rPr>
      </w:pPr>
      <w:r>
        <w:rPr>
          <w:rFonts w:hint="cs"/>
          <w:rtl/>
        </w:rPr>
        <w:t xml:space="preserve">אני כותבת לה. </w:t>
      </w:r>
    </w:p>
    <w:p w:rsidR="004E6BDE" w:rsidRDefault="004E6BDE" w:rsidP="004E6BDE">
      <w:pPr>
        <w:rPr>
          <w:rtl/>
        </w:rPr>
      </w:pPr>
    </w:p>
    <w:p w:rsidR="004E6BDE" w:rsidRDefault="004E6BDE" w:rsidP="004E6BDE">
      <w:pPr>
        <w:pStyle w:val="af6"/>
        <w:keepNext/>
        <w:rPr>
          <w:rtl/>
        </w:rPr>
      </w:pPr>
      <w:bookmarkStart w:id="1766" w:name="ET_yor_6157_301"/>
      <w:r w:rsidRPr="004E6BDE">
        <w:rPr>
          <w:rStyle w:val="TagStyle"/>
          <w:rtl/>
        </w:rPr>
        <w:t xml:space="preserve"> &lt;&lt; </w:t>
      </w:r>
      <w:proofErr w:type="spellStart"/>
      <w:r w:rsidRPr="004E6BDE">
        <w:rPr>
          <w:rStyle w:val="TagStyle"/>
          <w:rtl/>
        </w:rPr>
        <w:t>יור</w:t>
      </w:r>
      <w:proofErr w:type="spellEnd"/>
      <w:r w:rsidRPr="004E6BDE">
        <w:rPr>
          <w:rStyle w:val="TagStyle"/>
          <w:rtl/>
        </w:rPr>
        <w:t xml:space="preserve"> &gt;&gt; </w:t>
      </w:r>
      <w:r>
        <w:rPr>
          <w:rtl/>
        </w:rPr>
        <w:t xml:space="preserve">היו"ר שמחה </w:t>
      </w:r>
      <w:proofErr w:type="spellStart"/>
      <w:r>
        <w:rPr>
          <w:rtl/>
        </w:rPr>
        <w:t>רוטמן</w:t>
      </w:r>
      <w:proofErr w:type="spellEnd"/>
      <w:r>
        <w:rPr>
          <w:rtl/>
        </w:rPr>
        <w:t>:</w:t>
      </w:r>
      <w:r w:rsidRPr="004E6BDE">
        <w:rPr>
          <w:rStyle w:val="TagStyle"/>
          <w:rtl/>
        </w:rPr>
        <w:t xml:space="preserve"> &lt;&lt; יור &gt;&gt;</w:t>
      </w:r>
      <w:r>
        <w:rPr>
          <w:rtl/>
        </w:rPr>
        <w:t xml:space="preserve">   </w:t>
      </w:r>
      <w:bookmarkEnd w:id="1766"/>
    </w:p>
    <w:p w:rsidR="004E6BDE" w:rsidRDefault="004E6BDE" w:rsidP="004E6BDE">
      <w:pPr>
        <w:pStyle w:val="KeepWithNext"/>
        <w:rPr>
          <w:rtl/>
        </w:rPr>
      </w:pPr>
    </w:p>
    <w:p w:rsidR="00E12222" w:rsidRDefault="004E6BDE" w:rsidP="004E6BDE">
      <w:pPr>
        <w:rPr>
          <w:rtl/>
        </w:rPr>
      </w:pPr>
      <w:bookmarkStart w:id="1767" w:name="_ETM_Q1_4053433"/>
      <w:bookmarkStart w:id="1768" w:name="_ETM_Q1_4053485"/>
      <w:bookmarkEnd w:id="1767"/>
      <w:bookmarkEnd w:id="1768"/>
      <w:r>
        <w:rPr>
          <w:rFonts w:hint="cs"/>
          <w:rtl/>
        </w:rPr>
        <w:t xml:space="preserve">תודה. גלעד, </w:t>
      </w:r>
      <w:r w:rsidR="00E12222">
        <w:rPr>
          <w:rFonts w:hint="cs"/>
          <w:rtl/>
        </w:rPr>
        <w:t xml:space="preserve">אתה רוצה </w:t>
      </w:r>
      <w:bookmarkStart w:id="1769" w:name="_ETM_Q1_4059268"/>
      <w:bookmarkEnd w:id="1769"/>
      <w:r w:rsidR="00E12222">
        <w:rPr>
          <w:rFonts w:hint="cs"/>
          <w:rtl/>
        </w:rPr>
        <w:t xml:space="preserve">לומר </w:t>
      </w:r>
      <w:r>
        <w:rPr>
          <w:rFonts w:hint="cs"/>
          <w:rtl/>
        </w:rPr>
        <w:t xml:space="preserve">כמה מילים? </w:t>
      </w:r>
      <w:r w:rsidR="00E12222">
        <w:rPr>
          <w:rFonts w:hint="cs"/>
          <w:rtl/>
        </w:rPr>
        <w:t xml:space="preserve"> </w:t>
      </w:r>
    </w:p>
    <w:p w:rsidR="00E12222" w:rsidRDefault="00E12222" w:rsidP="00E12222">
      <w:pPr>
        <w:rPr>
          <w:rtl/>
        </w:rPr>
      </w:pPr>
      <w:bookmarkStart w:id="1770" w:name="_ETM_Q1_4061285"/>
      <w:bookmarkStart w:id="1771" w:name="_ETM_Q1_4061343"/>
      <w:bookmarkStart w:id="1772" w:name="_ETM_Q1_4063228"/>
      <w:bookmarkEnd w:id="1770"/>
      <w:bookmarkEnd w:id="1771"/>
      <w:bookmarkEnd w:id="1772"/>
    </w:p>
    <w:p w:rsidR="00E12222" w:rsidRDefault="00E12222" w:rsidP="00E12222">
      <w:pPr>
        <w:pStyle w:val="a4"/>
        <w:keepNext/>
        <w:rPr>
          <w:rtl/>
        </w:rPr>
      </w:pPr>
      <w:bookmarkStart w:id="1773" w:name="ET_speaker_6156_140"/>
      <w:r w:rsidRPr="00E12222">
        <w:rPr>
          <w:rStyle w:val="TagStyle"/>
          <w:rtl/>
        </w:rPr>
        <w:t xml:space="preserve"> &lt;&lt; דובר &gt;&gt; </w:t>
      </w:r>
      <w:r>
        <w:rPr>
          <w:rtl/>
        </w:rPr>
        <w:t>גלעד קריב (העבודה):</w:t>
      </w:r>
      <w:r w:rsidRPr="00E12222">
        <w:rPr>
          <w:rStyle w:val="TagStyle"/>
          <w:rtl/>
        </w:rPr>
        <w:t xml:space="preserve"> &lt;&lt; דובר &gt;&gt;</w:t>
      </w:r>
      <w:r>
        <w:rPr>
          <w:rtl/>
        </w:rPr>
        <w:t xml:space="preserve">   </w:t>
      </w:r>
      <w:bookmarkEnd w:id="1773"/>
    </w:p>
    <w:p w:rsidR="00E12222" w:rsidRDefault="00E12222" w:rsidP="00E12222">
      <w:pPr>
        <w:pStyle w:val="KeepWithNext"/>
        <w:rPr>
          <w:rtl/>
        </w:rPr>
      </w:pPr>
    </w:p>
    <w:p w:rsidR="00E12222" w:rsidRDefault="004E6BDE" w:rsidP="00E12222">
      <w:pPr>
        <w:rPr>
          <w:rtl/>
        </w:rPr>
      </w:pPr>
      <w:bookmarkStart w:id="1774" w:name="_ETM_Q1_4063673"/>
      <w:bookmarkStart w:id="1775" w:name="_ETM_Q1_4063708"/>
      <w:bookmarkEnd w:id="1774"/>
      <w:bookmarkEnd w:id="1775"/>
      <w:r>
        <w:rPr>
          <w:rFonts w:hint="cs"/>
          <w:rtl/>
        </w:rPr>
        <w:t>אני רוצה לשמוע</w:t>
      </w:r>
      <w:bookmarkStart w:id="1776" w:name="_ETM_Q1_4058242"/>
      <w:bookmarkEnd w:id="1776"/>
      <w:r>
        <w:rPr>
          <w:rFonts w:hint="cs"/>
          <w:rtl/>
        </w:rPr>
        <w:t xml:space="preserve"> קודם - -</w:t>
      </w:r>
      <w:r w:rsidR="00E12222">
        <w:rPr>
          <w:rFonts w:hint="cs"/>
          <w:rtl/>
        </w:rPr>
        <w:t xml:space="preserve"> </w:t>
      </w:r>
    </w:p>
    <w:p w:rsidR="00E12222" w:rsidRDefault="00E12222" w:rsidP="00E12222">
      <w:pPr>
        <w:rPr>
          <w:rtl/>
        </w:rPr>
      </w:pPr>
      <w:bookmarkStart w:id="1777" w:name="_ETM_Q1_4075183"/>
      <w:bookmarkStart w:id="1778" w:name="_ETM_Q1_4075238"/>
      <w:bookmarkEnd w:id="1777"/>
      <w:bookmarkEnd w:id="1778"/>
    </w:p>
    <w:p w:rsidR="00E12222" w:rsidRDefault="00E12222" w:rsidP="00E12222">
      <w:pPr>
        <w:pStyle w:val="af6"/>
        <w:keepNext/>
        <w:rPr>
          <w:rtl/>
        </w:rPr>
      </w:pPr>
      <w:bookmarkStart w:id="1779" w:name="ET_yor_6157_141"/>
      <w:r w:rsidRPr="00E12222">
        <w:rPr>
          <w:rStyle w:val="TagStyle"/>
          <w:rtl/>
        </w:rPr>
        <w:t xml:space="preserve"> &lt;&lt; </w:t>
      </w:r>
      <w:proofErr w:type="spellStart"/>
      <w:r w:rsidRPr="00E12222">
        <w:rPr>
          <w:rStyle w:val="TagStyle"/>
          <w:rtl/>
        </w:rPr>
        <w:t>יור</w:t>
      </w:r>
      <w:proofErr w:type="spellEnd"/>
      <w:r w:rsidRPr="00E12222">
        <w:rPr>
          <w:rStyle w:val="TagStyle"/>
          <w:rtl/>
        </w:rPr>
        <w:t xml:space="preserve"> &gt;&gt; </w:t>
      </w:r>
      <w:r>
        <w:rPr>
          <w:rtl/>
        </w:rPr>
        <w:t xml:space="preserve">היו"ר שמחה </w:t>
      </w:r>
      <w:proofErr w:type="spellStart"/>
      <w:r>
        <w:rPr>
          <w:rtl/>
        </w:rPr>
        <w:t>רוטמן</w:t>
      </w:r>
      <w:proofErr w:type="spellEnd"/>
      <w:r>
        <w:rPr>
          <w:rtl/>
        </w:rPr>
        <w:t>:</w:t>
      </w:r>
      <w:r w:rsidRPr="00E12222">
        <w:rPr>
          <w:rStyle w:val="TagStyle"/>
          <w:rtl/>
        </w:rPr>
        <w:t xml:space="preserve"> &lt;&lt; יור &gt;&gt;</w:t>
      </w:r>
      <w:r>
        <w:rPr>
          <w:rtl/>
        </w:rPr>
        <w:t xml:space="preserve">   </w:t>
      </w:r>
      <w:bookmarkEnd w:id="1779"/>
    </w:p>
    <w:p w:rsidR="00E12222" w:rsidRDefault="00E12222" w:rsidP="00E12222">
      <w:pPr>
        <w:pStyle w:val="KeepWithNext"/>
        <w:rPr>
          <w:rtl/>
        </w:rPr>
      </w:pPr>
    </w:p>
    <w:p w:rsidR="00E12222" w:rsidRDefault="004E6BDE" w:rsidP="000A0AC1">
      <w:pPr>
        <w:rPr>
          <w:rtl/>
        </w:rPr>
      </w:pPr>
      <w:bookmarkStart w:id="1780" w:name="_ETM_Q1_4075893"/>
      <w:bookmarkEnd w:id="1780"/>
      <w:r>
        <w:rPr>
          <w:rFonts w:hint="cs"/>
          <w:rtl/>
        </w:rPr>
        <w:t xml:space="preserve">גם הם לא התייצבו בזמן פציעות. </w:t>
      </w:r>
      <w:bookmarkStart w:id="1781" w:name="_ETM_Q1_4064036"/>
      <w:bookmarkEnd w:id="1781"/>
      <w:r>
        <w:rPr>
          <w:rFonts w:hint="cs"/>
          <w:rtl/>
        </w:rPr>
        <w:t xml:space="preserve">אני לא נותן להם את האפשרות לעשות פיליבסטר. אני חייב </w:t>
      </w:r>
      <w:bookmarkStart w:id="1782" w:name="_ETM_Q1_4062882"/>
      <w:bookmarkEnd w:id="1782"/>
      <w:r>
        <w:rPr>
          <w:rFonts w:hint="cs"/>
          <w:rtl/>
        </w:rPr>
        <w:t xml:space="preserve">לומר </w:t>
      </w:r>
      <w:r w:rsidR="000A0AC1">
        <w:rPr>
          <w:rFonts w:hint="cs"/>
          <w:rtl/>
        </w:rPr>
        <w:t xml:space="preserve">לממשלת ישראל היקרה על גופיה השונים </w:t>
      </w:r>
      <w:r w:rsidR="000A0AC1">
        <w:rPr>
          <w:rtl/>
        </w:rPr>
        <w:t>–</w:t>
      </w:r>
      <w:r w:rsidR="000A0AC1">
        <w:rPr>
          <w:rFonts w:hint="cs"/>
          <w:rtl/>
        </w:rPr>
        <w:t xml:space="preserve"> העובדה שלדיון אתמול לא התייצבו, לדיון היום מתייצבים בזום בלי לבקש רשות</w:t>
      </w:r>
      <w:bookmarkStart w:id="1783" w:name="_ETM_Q1_4074652"/>
      <w:bookmarkEnd w:id="1783"/>
      <w:r w:rsidR="000A0AC1">
        <w:rPr>
          <w:rFonts w:hint="cs"/>
          <w:rtl/>
        </w:rPr>
        <w:t xml:space="preserve"> </w:t>
      </w:r>
      <w:r w:rsidR="000A0AC1">
        <w:rPr>
          <w:rtl/>
        </w:rPr>
        <w:t>–</w:t>
      </w:r>
      <w:r w:rsidR="000A0AC1">
        <w:rPr>
          <w:rFonts w:hint="cs"/>
          <w:rtl/>
        </w:rPr>
        <w:t xml:space="preserve"> </w:t>
      </w:r>
      <w:bookmarkStart w:id="1784" w:name="_ETM_Q1_4080930"/>
      <w:bookmarkEnd w:id="1784"/>
      <w:r w:rsidR="000A0AC1">
        <w:rPr>
          <w:rFonts w:hint="cs"/>
          <w:rtl/>
        </w:rPr>
        <w:t>הכול פה מעבר להליכי חקיקה תקינים שאני מבקש מכם.</w:t>
      </w:r>
    </w:p>
    <w:p w:rsidR="00E12222" w:rsidRDefault="00E12222" w:rsidP="00E12222">
      <w:pPr>
        <w:rPr>
          <w:rtl/>
        </w:rPr>
      </w:pPr>
      <w:bookmarkStart w:id="1785" w:name="_ETM_Q1_4085373"/>
      <w:bookmarkStart w:id="1786" w:name="_ETM_Q1_4085428"/>
      <w:bookmarkStart w:id="1787" w:name="_ETM_Q1_4086815"/>
      <w:bookmarkEnd w:id="1785"/>
      <w:bookmarkEnd w:id="1786"/>
      <w:bookmarkEnd w:id="1787"/>
    </w:p>
    <w:p w:rsidR="00E12222" w:rsidRDefault="00E12222" w:rsidP="00E12222">
      <w:pPr>
        <w:pStyle w:val="af9"/>
        <w:keepNext/>
        <w:rPr>
          <w:rtl/>
        </w:rPr>
      </w:pPr>
      <w:bookmarkStart w:id="1788" w:name="ET_guest_571712_142"/>
      <w:r w:rsidRPr="00E12222">
        <w:rPr>
          <w:rStyle w:val="TagStyle"/>
          <w:rtl/>
        </w:rPr>
        <w:t xml:space="preserve"> &lt;&lt; אורח &gt;&gt; </w:t>
      </w:r>
      <w:r>
        <w:rPr>
          <w:rtl/>
        </w:rPr>
        <w:t>יפעת רווה:</w:t>
      </w:r>
      <w:r w:rsidRPr="00E12222">
        <w:rPr>
          <w:rStyle w:val="TagStyle"/>
          <w:rtl/>
        </w:rPr>
        <w:t xml:space="preserve"> &lt;&lt; אורח &gt;&gt;</w:t>
      </w:r>
      <w:r>
        <w:rPr>
          <w:rtl/>
        </w:rPr>
        <w:t xml:space="preserve">   </w:t>
      </w:r>
      <w:bookmarkEnd w:id="1788"/>
    </w:p>
    <w:p w:rsidR="00E12222" w:rsidRDefault="00E12222" w:rsidP="00E12222">
      <w:pPr>
        <w:pStyle w:val="KeepWithNext"/>
        <w:rPr>
          <w:rtl/>
        </w:rPr>
      </w:pPr>
    </w:p>
    <w:p w:rsidR="00E12222" w:rsidRDefault="00E12222" w:rsidP="00E12222">
      <w:pPr>
        <w:rPr>
          <w:rtl/>
        </w:rPr>
      </w:pPr>
      <w:bookmarkStart w:id="1789" w:name="_ETM_Q1_4087210"/>
      <w:bookmarkStart w:id="1790" w:name="_ETM_Q1_4087245"/>
      <w:bookmarkEnd w:id="1789"/>
      <w:bookmarkEnd w:id="1790"/>
      <w:r>
        <w:rPr>
          <w:rFonts w:hint="cs"/>
          <w:rtl/>
        </w:rPr>
        <w:t>אתה מדבר למי שמתיי</w:t>
      </w:r>
      <w:bookmarkStart w:id="1791" w:name="_ETM_Q1_4092109"/>
      <w:bookmarkEnd w:id="1791"/>
      <w:r>
        <w:rPr>
          <w:rFonts w:hint="cs"/>
          <w:rtl/>
        </w:rPr>
        <w:t xml:space="preserve">צב פה. </w:t>
      </w:r>
    </w:p>
    <w:p w:rsidR="00E12222" w:rsidRDefault="00E12222" w:rsidP="00E12222">
      <w:pPr>
        <w:rPr>
          <w:rtl/>
        </w:rPr>
      </w:pPr>
      <w:bookmarkStart w:id="1792" w:name="_ETM_Q1_4094054"/>
      <w:bookmarkStart w:id="1793" w:name="_ETM_Q1_4094114"/>
      <w:bookmarkEnd w:id="1792"/>
      <w:bookmarkEnd w:id="1793"/>
    </w:p>
    <w:p w:rsidR="00E12222" w:rsidRDefault="00E12222" w:rsidP="00E12222">
      <w:pPr>
        <w:pStyle w:val="af6"/>
        <w:keepNext/>
        <w:rPr>
          <w:rtl/>
        </w:rPr>
      </w:pPr>
      <w:bookmarkStart w:id="1794" w:name="ET_yor_6157_143"/>
      <w:r w:rsidRPr="00E12222">
        <w:rPr>
          <w:rStyle w:val="TagStyle"/>
          <w:rtl/>
        </w:rPr>
        <w:t xml:space="preserve"> &lt;&lt; </w:t>
      </w:r>
      <w:proofErr w:type="spellStart"/>
      <w:r w:rsidRPr="00E12222">
        <w:rPr>
          <w:rStyle w:val="TagStyle"/>
          <w:rtl/>
        </w:rPr>
        <w:t>יור</w:t>
      </w:r>
      <w:proofErr w:type="spellEnd"/>
      <w:r w:rsidRPr="00E12222">
        <w:rPr>
          <w:rStyle w:val="TagStyle"/>
          <w:rtl/>
        </w:rPr>
        <w:t xml:space="preserve"> &gt;&gt; </w:t>
      </w:r>
      <w:r>
        <w:rPr>
          <w:rtl/>
        </w:rPr>
        <w:t xml:space="preserve">היו"ר שמחה </w:t>
      </w:r>
      <w:proofErr w:type="spellStart"/>
      <w:r>
        <w:rPr>
          <w:rtl/>
        </w:rPr>
        <w:t>רוטמן</w:t>
      </w:r>
      <w:proofErr w:type="spellEnd"/>
      <w:r>
        <w:rPr>
          <w:rtl/>
        </w:rPr>
        <w:t>:</w:t>
      </w:r>
      <w:r w:rsidRPr="00E12222">
        <w:rPr>
          <w:rStyle w:val="TagStyle"/>
          <w:rtl/>
        </w:rPr>
        <w:t xml:space="preserve"> &lt;&lt; יור &gt;&gt;</w:t>
      </w:r>
      <w:r>
        <w:rPr>
          <w:rtl/>
        </w:rPr>
        <w:t xml:space="preserve">   </w:t>
      </w:r>
      <w:bookmarkEnd w:id="1794"/>
    </w:p>
    <w:p w:rsidR="00E12222" w:rsidRDefault="00E12222" w:rsidP="00E12222">
      <w:pPr>
        <w:pStyle w:val="KeepWithNext"/>
        <w:rPr>
          <w:rtl/>
        </w:rPr>
      </w:pPr>
    </w:p>
    <w:p w:rsidR="00E12222" w:rsidRDefault="000A0AC1" w:rsidP="00E12222">
      <w:pPr>
        <w:rPr>
          <w:rtl/>
        </w:rPr>
      </w:pPr>
      <w:bookmarkStart w:id="1795" w:name="_ETM_Q1_4095706"/>
      <w:bookmarkEnd w:id="1795"/>
      <w:r>
        <w:rPr>
          <w:rFonts w:hint="cs"/>
          <w:rtl/>
        </w:rPr>
        <w:t xml:space="preserve">אני מדבר </w:t>
      </w:r>
      <w:bookmarkStart w:id="1796" w:name="_ETM_Q1_4082948"/>
      <w:bookmarkEnd w:id="1796"/>
      <w:r>
        <w:rPr>
          <w:rFonts w:hint="cs"/>
          <w:rtl/>
        </w:rPr>
        <w:t xml:space="preserve">אל מי שמתייצב, אבל מה לעשות </w:t>
      </w:r>
      <w:r>
        <w:rPr>
          <w:rtl/>
        </w:rPr>
        <w:t>–</w:t>
      </w:r>
      <w:r>
        <w:rPr>
          <w:rFonts w:hint="cs"/>
          <w:rtl/>
        </w:rPr>
        <w:t xml:space="preserve"> את מרכזת את משרד המשפטים ונמצאת </w:t>
      </w:r>
      <w:proofErr w:type="spellStart"/>
      <w:r>
        <w:rPr>
          <w:rFonts w:hint="cs"/>
          <w:rtl/>
        </w:rPr>
        <w:t>איתנו</w:t>
      </w:r>
      <w:proofErr w:type="spellEnd"/>
      <w:r>
        <w:rPr>
          <w:rFonts w:hint="cs"/>
          <w:rtl/>
        </w:rPr>
        <w:t xml:space="preserve"> לאורך </w:t>
      </w:r>
      <w:bookmarkStart w:id="1797" w:name="_ETM_Q1_4093351"/>
      <w:bookmarkEnd w:id="1797"/>
      <w:r>
        <w:rPr>
          <w:rFonts w:hint="cs"/>
          <w:rtl/>
        </w:rPr>
        <w:t xml:space="preserve">הרבה מאוד זמן. </w:t>
      </w:r>
      <w:r w:rsidR="00E12222">
        <w:rPr>
          <w:rFonts w:hint="cs"/>
          <w:rtl/>
        </w:rPr>
        <w:t>כשמדובר בגורמי</w:t>
      </w:r>
      <w:r>
        <w:rPr>
          <w:rFonts w:hint="cs"/>
          <w:rtl/>
        </w:rPr>
        <w:t xml:space="preserve">ם אחרים דיברתי אליהם; כשמדובר בגורמי משרד המשפטים עובדה שיש אנשים שנוכחותם והבנתם נדרשת בדיון, והם מבקשים לעלות בזום בלי שהם בכלל ביקשו רשות לזה. </w:t>
      </w:r>
      <w:bookmarkStart w:id="1798" w:name="_ETM_Q1_4106413"/>
      <w:bookmarkEnd w:id="1798"/>
      <w:r>
        <w:rPr>
          <w:rFonts w:hint="cs"/>
          <w:rtl/>
        </w:rPr>
        <w:t xml:space="preserve">זה מאוד בעייתי. </w:t>
      </w:r>
    </w:p>
    <w:p w:rsidR="000A0AC1" w:rsidRDefault="000A0AC1" w:rsidP="00E12222">
      <w:pPr>
        <w:rPr>
          <w:rtl/>
        </w:rPr>
      </w:pPr>
      <w:bookmarkStart w:id="1799" w:name="_ETM_Q1_4109190"/>
      <w:bookmarkStart w:id="1800" w:name="_ETM_Q1_4109254"/>
      <w:bookmarkStart w:id="1801" w:name="_ETM_Q1_4109342"/>
      <w:bookmarkEnd w:id="1799"/>
      <w:bookmarkEnd w:id="1800"/>
      <w:bookmarkEnd w:id="1801"/>
    </w:p>
    <w:p w:rsidR="000A0AC1" w:rsidRDefault="000A0AC1" w:rsidP="00E12222">
      <w:pPr>
        <w:rPr>
          <w:rtl/>
        </w:rPr>
      </w:pPr>
      <w:bookmarkStart w:id="1802" w:name="_ETM_Q1_4109397"/>
      <w:bookmarkEnd w:id="1802"/>
      <w:r>
        <w:rPr>
          <w:rFonts w:hint="cs"/>
          <w:rtl/>
        </w:rPr>
        <w:t>הם פה? הם זמינים?</w:t>
      </w:r>
    </w:p>
    <w:p w:rsidR="00E12222" w:rsidRDefault="00E12222" w:rsidP="00E12222">
      <w:pPr>
        <w:rPr>
          <w:rtl/>
        </w:rPr>
      </w:pPr>
      <w:bookmarkStart w:id="1803" w:name="_ETM_Q1_4105277"/>
      <w:bookmarkStart w:id="1804" w:name="_ETM_Q1_4105347"/>
      <w:bookmarkStart w:id="1805" w:name="_ETM_Q1_4108420"/>
      <w:bookmarkEnd w:id="1803"/>
      <w:bookmarkEnd w:id="1804"/>
      <w:bookmarkEnd w:id="1805"/>
    </w:p>
    <w:p w:rsidR="00E12222" w:rsidRDefault="00E12222" w:rsidP="00E12222">
      <w:pPr>
        <w:pStyle w:val="af9"/>
        <w:keepNext/>
        <w:rPr>
          <w:rtl/>
        </w:rPr>
      </w:pPr>
      <w:bookmarkStart w:id="1806" w:name="ET_guest_571712_144"/>
      <w:r w:rsidRPr="00E12222">
        <w:rPr>
          <w:rStyle w:val="TagStyle"/>
          <w:rtl/>
        </w:rPr>
        <w:t xml:space="preserve"> &lt;&lt; אורח &gt;&gt; </w:t>
      </w:r>
      <w:r>
        <w:rPr>
          <w:rtl/>
        </w:rPr>
        <w:t>יפעת רווה:</w:t>
      </w:r>
      <w:r w:rsidRPr="00E12222">
        <w:rPr>
          <w:rStyle w:val="TagStyle"/>
          <w:rtl/>
        </w:rPr>
        <w:t xml:space="preserve"> &lt;&lt; אורח &gt;&gt;</w:t>
      </w:r>
      <w:r>
        <w:rPr>
          <w:rtl/>
        </w:rPr>
        <w:t xml:space="preserve">   </w:t>
      </w:r>
      <w:bookmarkEnd w:id="1806"/>
    </w:p>
    <w:p w:rsidR="00E12222" w:rsidRDefault="00E12222" w:rsidP="00E12222">
      <w:pPr>
        <w:pStyle w:val="KeepWithNext"/>
        <w:rPr>
          <w:rtl/>
        </w:rPr>
      </w:pPr>
    </w:p>
    <w:p w:rsidR="00E12222" w:rsidRDefault="000A0AC1" w:rsidP="000A0AC1">
      <w:pPr>
        <w:rPr>
          <w:rtl/>
        </w:rPr>
      </w:pPr>
      <w:bookmarkStart w:id="1807" w:name="_ETM_Q1_4108774"/>
      <w:bookmarkStart w:id="1808" w:name="_ETM_Q1_4108829"/>
      <w:bookmarkEnd w:id="1807"/>
      <w:bookmarkEnd w:id="1808"/>
      <w:r>
        <w:rPr>
          <w:rFonts w:hint="cs"/>
          <w:rtl/>
        </w:rPr>
        <w:t>כן, נינה נמצאת</w:t>
      </w:r>
      <w:r w:rsidR="00E12222">
        <w:rPr>
          <w:rFonts w:hint="cs"/>
          <w:rtl/>
        </w:rPr>
        <w:t xml:space="preserve">. </w:t>
      </w:r>
    </w:p>
    <w:p w:rsidR="00E12222" w:rsidRDefault="00E12222" w:rsidP="00E12222">
      <w:pPr>
        <w:rPr>
          <w:rtl/>
        </w:rPr>
      </w:pPr>
      <w:bookmarkStart w:id="1809" w:name="_ETM_Q1_4110839"/>
      <w:bookmarkStart w:id="1810" w:name="_ETM_Q1_4110899"/>
      <w:bookmarkEnd w:id="1809"/>
      <w:bookmarkEnd w:id="1810"/>
    </w:p>
    <w:p w:rsidR="00E12222" w:rsidRDefault="00E12222" w:rsidP="00E12222">
      <w:pPr>
        <w:pStyle w:val="af6"/>
        <w:keepNext/>
        <w:rPr>
          <w:rtl/>
        </w:rPr>
      </w:pPr>
      <w:bookmarkStart w:id="1811" w:name="ET_yor_6157_145"/>
      <w:r w:rsidRPr="00E12222">
        <w:rPr>
          <w:rStyle w:val="TagStyle"/>
          <w:rtl/>
        </w:rPr>
        <w:t xml:space="preserve"> &lt;&lt; </w:t>
      </w:r>
      <w:proofErr w:type="spellStart"/>
      <w:r w:rsidRPr="00E12222">
        <w:rPr>
          <w:rStyle w:val="TagStyle"/>
          <w:rtl/>
        </w:rPr>
        <w:t>יור</w:t>
      </w:r>
      <w:proofErr w:type="spellEnd"/>
      <w:r w:rsidRPr="00E12222">
        <w:rPr>
          <w:rStyle w:val="TagStyle"/>
          <w:rtl/>
        </w:rPr>
        <w:t xml:space="preserve"> &gt;&gt; </w:t>
      </w:r>
      <w:r>
        <w:rPr>
          <w:rtl/>
        </w:rPr>
        <w:t xml:space="preserve">היו"ר שמחה </w:t>
      </w:r>
      <w:proofErr w:type="spellStart"/>
      <w:r>
        <w:rPr>
          <w:rtl/>
        </w:rPr>
        <w:t>רוטמן</w:t>
      </w:r>
      <w:proofErr w:type="spellEnd"/>
      <w:r>
        <w:rPr>
          <w:rtl/>
        </w:rPr>
        <w:t>:</w:t>
      </w:r>
      <w:r w:rsidRPr="00E12222">
        <w:rPr>
          <w:rStyle w:val="TagStyle"/>
          <w:rtl/>
        </w:rPr>
        <w:t xml:space="preserve"> &lt;&lt; יור &gt;&gt;</w:t>
      </w:r>
      <w:r>
        <w:rPr>
          <w:rtl/>
        </w:rPr>
        <w:t xml:space="preserve">   </w:t>
      </w:r>
      <w:bookmarkEnd w:id="1811"/>
    </w:p>
    <w:p w:rsidR="00E12222" w:rsidRDefault="00E12222" w:rsidP="00E12222">
      <w:pPr>
        <w:pStyle w:val="KeepWithNext"/>
        <w:rPr>
          <w:rtl/>
        </w:rPr>
      </w:pPr>
    </w:p>
    <w:p w:rsidR="00E12222" w:rsidRDefault="00E12222" w:rsidP="00E12222">
      <w:pPr>
        <w:rPr>
          <w:rtl/>
        </w:rPr>
      </w:pPr>
      <w:bookmarkStart w:id="1812" w:name="_ETM_Q1_4117053"/>
      <w:bookmarkEnd w:id="1812"/>
      <w:r>
        <w:rPr>
          <w:rFonts w:hint="cs"/>
          <w:rtl/>
        </w:rPr>
        <w:t xml:space="preserve">נינה, </w:t>
      </w:r>
      <w:bookmarkStart w:id="1813" w:name="_ETM_Q1_4118658"/>
      <w:bookmarkEnd w:id="1813"/>
      <w:r>
        <w:rPr>
          <w:rFonts w:hint="cs"/>
          <w:rtl/>
        </w:rPr>
        <w:t xml:space="preserve">בבקשה. </w:t>
      </w:r>
    </w:p>
    <w:p w:rsidR="00E12222" w:rsidRDefault="00E12222" w:rsidP="00E12222">
      <w:pPr>
        <w:rPr>
          <w:rtl/>
        </w:rPr>
      </w:pPr>
      <w:bookmarkStart w:id="1814" w:name="_ETM_Q1_4121283"/>
      <w:bookmarkStart w:id="1815" w:name="_ETM_Q1_4121343"/>
      <w:bookmarkEnd w:id="1814"/>
      <w:bookmarkEnd w:id="1815"/>
    </w:p>
    <w:p w:rsidR="00E12222" w:rsidRDefault="00E12222" w:rsidP="00E12222">
      <w:pPr>
        <w:pStyle w:val="a4"/>
        <w:keepNext/>
        <w:rPr>
          <w:rtl/>
        </w:rPr>
      </w:pPr>
      <w:bookmarkStart w:id="1816" w:name="ET_speaker_נינה_ירלובה_146"/>
      <w:r w:rsidRPr="00E12222">
        <w:rPr>
          <w:rStyle w:val="TagStyle"/>
          <w:rtl/>
        </w:rPr>
        <w:t xml:space="preserve"> &lt;&lt; דובר &gt;&gt; </w:t>
      </w:r>
      <w:r>
        <w:rPr>
          <w:rtl/>
        </w:rPr>
        <w:t xml:space="preserve">נינה </w:t>
      </w:r>
      <w:proofErr w:type="spellStart"/>
      <w:r>
        <w:rPr>
          <w:rtl/>
        </w:rPr>
        <w:t>ירלובה</w:t>
      </w:r>
      <w:proofErr w:type="spellEnd"/>
      <w:r>
        <w:rPr>
          <w:rtl/>
        </w:rPr>
        <w:t>:</w:t>
      </w:r>
      <w:r w:rsidRPr="00E12222">
        <w:rPr>
          <w:rStyle w:val="TagStyle"/>
          <w:rtl/>
        </w:rPr>
        <w:t xml:space="preserve"> &lt;&lt; דובר &gt;&gt;</w:t>
      </w:r>
      <w:r>
        <w:rPr>
          <w:rtl/>
        </w:rPr>
        <w:t xml:space="preserve">   </w:t>
      </w:r>
      <w:bookmarkEnd w:id="1816"/>
    </w:p>
    <w:p w:rsidR="00E12222" w:rsidRDefault="00E12222" w:rsidP="00E12222">
      <w:pPr>
        <w:pStyle w:val="KeepWithNext"/>
        <w:rPr>
          <w:rtl/>
        </w:rPr>
      </w:pPr>
    </w:p>
    <w:p w:rsidR="00E12222" w:rsidRDefault="000A0AC1" w:rsidP="00E12222">
      <w:pPr>
        <w:rPr>
          <w:rtl/>
        </w:rPr>
      </w:pPr>
      <w:bookmarkStart w:id="1817" w:name="_ETM_Q1_4133530"/>
      <w:bookmarkEnd w:id="1817"/>
      <w:r>
        <w:rPr>
          <w:rFonts w:hint="cs"/>
          <w:rtl/>
        </w:rPr>
        <w:t xml:space="preserve">שלום </w:t>
      </w:r>
      <w:bookmarkStart w:id="1818" w:name="_ETM_Q1_4121174"/>
      <w:bookmarkEnd w:id="1818"/>
      <w:r>
        <w:rPr>
          <w:rFonts w:hint="cs"/>
          <w:rtl/>
        </w:rPr>
        <w:t xml:space="preserve">לכולם. אנחנו נתייחס לכמה סוגיות. נמצא איתי גם מתן </w:t>
      </w:r>
      <w:bookmarkStart w:id="1819" w:name="_ETM_Q1_4135572"/>
      <w:bookmarkEnd w:id="1819"/>
      <w:r>
        <w:rPr>
          <w:rFonts w:hint="cs"/>
          <w:rtl/>
        </w:rPr>
        <w:t xml:space="preserve">גלבוע. מתן, אתה תתחיל ואני אשלים. </w:t>
      </w:r>
    </w:p>
    <w:p w:rsidR="000A0AC1" w:rsidRDefault="000A0AC1" w:rsidP="00E12222">
      <w:pPr>
        <w:rPr>
          <w:rtl/>
        </w:rPr>
      </w:pPr>
      <w:bookmarkStart w:id="1820" w:name="_ETM_Q1_4133176"/>
      <w:bookmarkStart w:id="1821" w:name="_ETM_Q1_4133252"/>
      <w:bookmarkEnd w:id="1820"/>
      <w:bookmarkEnd w:id="1821"/>
    </w:p>
    <w:p w:rsidR="000A0AC1" w:rsidRDefault="000A0AC1" w:rsidP="000A0AC1">
      <w:pPr>
        <w:pStyle w:val="af6"/>
        <w:keepNext/>
        <w:rPr>
          <w:rtl/>
        </w:rPr>
      </w:pPr>
      <w:bookmarkStart w:id="1822" w:name="ET_yor_6157_302"/>
      <w:r w:rsidRPr="000A0AC1">
        <w:rPr>
          <w:rStyle w:val="TagStyle"/>
          <w:rtl/>
        </w:rPr>
        <w:t xml:space="preserve"> &lt;&lt; </w:t>
      </w:r>
      <w:proofErr w:type="spellStart"/>
      <w:r w:rsidRPr="000A0AC1">
        <w:rPr>
          <w:rStyle w:val="TagStyle"/>
          <w:rtl/>
        </w:rPr>
        <w:t>יור</w:t>
      </w:r>
      <w:proofErr w:type="spellEnd"/>
      <w:r w:rsidRPr="000A0AC1">
        <w:rPr>
          <w:rStyle w:val="TagStyle"/>
          <w:rtl/>
        </w:rPr>
        <w:t xml:space="preserve"> &gt;&gt; </w:t>
      </w:r>
      <w:r>
        <w:rPr>
          <w:rtl/>
        </w:rPr>
        <w:t xml:space="preserve">היו"ר שמחה </w:t>
      </w:r>
      <w:proofErr w:type="spellStart"/>
      <w:r>
        <w:rPr>
          <w:rtl/>
        </w:rPr>
        <w:t>רוטמן</w:t>
      </w:r>
      <w:proofErr w:type="spellEnd"/>
      <w:r>
        <w:rPr>
          <w:rtl/>
        </w:rPr>
        <w:t>:</w:t>
      </w:r>
      <w:r w:rsidRPr="000A0AC1">
        <w:rPr>
          <w:rStyle w:val="TagStyle"/>
          <w:rtl/>
        </w:rPr>
        <w:t xml:space="preserve"> &lt;&lt; יור &gt;&gt;</w:t>
      </w:r>
      <w:r>
        <w:rPr>
          <w:rtl/>
        </w:rPr>
        <w:t xml:space="preserve">   </w:t>
      </w:r>
      <w:bookmarkEnd w:id="1822"/>
    </w:p>
    <w:p w:rsidR="000A0AC1" w:rsidRDefault="000A0AC1" w:rsidP="000A0AC1">
      <w:pPr>
        <w:pStyle w:val="KeepWithNext"/>
        <w:rPr>
          <w:rtl/>
        </w:rPr>
      </w:pPr>
    </w:p>
    <w:p w:rsidR="000A0AC1" w:rsidRPr="000A0AC1" w:rsidRDefault="000A0AC1" w:rsidP="000A0AC1">
      <w:pPr>
        <w:rPr>
          <w:rtl/>
        </w:rPr>
      </w:pPr>
      <w:bookmarkStart w:id="1823" w:name="_ETM_Q1_4134059"/>
      <w:bookmarkEnd w:id="1823"/>
      <w:r>
        <w:rPr>
          <w:rFonts w:hint="cs"/>
          <w:rtl/>
        </w:rPr>
        <w:t xml:space="preserve">כולכם יחד, לא אכפת לי איך תחלקו. אני לא נותן לכם הרבה זמן לדבר. </w:t>
      </w:r>
      <w:bookmarkStart w:id="1824" w:name="_ETM_Q1_4140671"/>
      <w:bookmarkEnd w:id="1824"/>
      <w:r>
        <w:rPr>
          <w:rFonts w:hint="cs"/>
          <w:rtl/>
        </w:rPr>
        <w:t xml:space="preserve">אנחנו כבר שמונה דקות אחרי סוף הדיון. </w:t>
      </w:r>
    </w:p>
    <w:p w:rsidR="0025060C" w:rsidRDefault="0025060C" w:rsidP="00E12222">
      <w:pPr>
        <w:rPr>
          <w:rtl/>
        </w:rPr>
      </w:pPr>
      <w:bookmarkStart w:id="1825" w:name="_ETM_Q1_4152789"/>
      <w:bookmarkStart w:id="1826" w:name="_ETM_Q1_4152844"/>
      <w:bookmarkEnd w:id="1825"/>
      <w:bookmarkEnd w:id="1826"/>
    </w:p>
    <w:p w:rsidR="0025060C" w:rsidRDefault="0025060C" w:rsidP="0025060C">
      <w:pPr>
        <w:pStyle w:val="a4"/>
        <w:keepNext/>
        <w:rPr>
          <w:rtl/>
        </w:rPr>
      </w:pPr>
      <w:bookmarkStart w:id="1827" w:name="ET_speaker_מתן_גלבוע_155"/>
      <w:r w:rsidRPr="0025060C">
        <w:rPr>
          <w:rStyle w:val="TagStyle"/>
          <w:rtl/>
        </w:rPr>
        <w:t xml:space="preserve"> &lt;&lt; דובר &gt;&gt; </w:t>
      </w:r>
      <w:r>
        <w:rPr>
          <w:rtl/>
        </w:rPr>
        <w:t>מתן גלבוע:</w:t>
      </w:r>
      <w:r w:rsidRPr="0025060C">
        <w:rPr>
          <w:rStyle w:val="TagStyle"/>
          <w:rtl/>
        </w:rPr>
        <w:t xml:space="preserve"> &lt;&lt; דובר &gt;&gt;</w:t>
      </w:r>
      <w:r>
        <w:rPr>
          <w:rtl/>
        </w:rPr>
        <w:t xml:space="preserve">   </w:t>
      </w:r>
      <w:bookmarkEnd w:id="1827"/>
    </w:p>
    <w:p w:rsidR="0025060C" w:rsidRDefault="0025060C" w:rsidP="0025060C">
      <w:pPr>
        <w:pStyle w:val="KeepWithNext"/>
        <w:rPr>
          <w:rtl/>
        </w:rPr>
      </w:pPr>
    </w:p>
    <w:p w:rsidR="0025060C" w:rsidRDefault="000A0AC1" w:rsidP="000A0AC1">
      <w:pPr>
        <w:rPr>
          <w:rtl/>
        </w:rPr>
      </w:pPr>
      <w:bookmarkStart w:id="1828" w:name="_ETM_Q1_4250808"/>
      <w:bookmarkStart w:id="1829" w:name="_ETM_Q1_4159887"/>
      <w:bookmarkEnd w:id="1828"/>
      <w:bookmarkEnd w:id="1829"/>
      <w:r>
        <w:rPr>
          <w:rFonts w:hint="cs"/>
          <w:rtl/>
        </w:rPr>
        <w:t xml:space="preserve">אני אגיד בקצרה כי בכל מקרה זאת סוגיה שלא נערכנו להתייחס אליה. </w:t>
      </w:r>
      <w:bookmarkStart w:id="1830" w:name="_ETM_Q1_4148944"/>
      <w:bookmarkEnd w:id="1830"/>
      <w:r>
        <w:rPr>
          <w:rFonts w:hint="cs"/>
          <w:rtl/>
        </w:rPr>
        <w:t xml:space="preserve">כמו שתיארנו לפני כן </w:t>
      </w:r>
      <w:r w:rsidR="0025060C">
        <w:rPr>
          <w:rFonts w:hint="cs"/>
          <w:rtl/>
        </w:rPr>
        <w:t xml:space="preserve">יש </w:t>
      </w:r>
      <w:r>
        <w:rPr>
          <w:rFonts w:hint="cs"/>
          <w:rtl/>
        </w:rPr>
        <w:t xml:space="preserve">פה </w:t>
      </w:r>
      <w:r w:rsidR="0025060C">
        <w:rPr>
          <w:rFonts w:hint="cs"/>
          <w:rtl/>
        </w:rPr>
        <w:t xml:space="preserve">הרבה </w:t>
      </w:r>
      <w:r>
        <w:rPr>
          <w:rFonts w:hint="cs"/>
          <w:rtl/>
        </w:rPr>
        <w:t xml:space="preserve">היבטים שקשורים גם למדיניות המוצהרת </w:t>
      </w:r>
      <w:bookmarkStart w:id="1831" w:name="_ETM_Q1_4153383"/>
      <w:bookmarkEnd w:id="1831"/>
      <w:r>
        <w:rPr>
          <w:rFonts w:hint="cs"/>
          <w:rtl/>
        </w:rPr>
        <w:t xml:space="preserve">של ישראל וגם לאינטרס שלה, שלטעמנו, צריכים להיות בדיון </w:t>
      </w:r>
      <w:bookmarkStart w:id="1832" w:name="_ETM_Q1_4159837"/>
      <w:bookmarkEnd w:id="1832"/>
      <w:r>
        <w:rPr>
          <w:rFonts w:hint="cs"/>
          <w:rtl/>
        </w:rPr>
        <w:t xml:space="preserve">סגור. מעבר לזה העמדה המשפטית שלנו היא שהכללים </w:t>
      </w:r>
      <w:bookmarkStart w:id="1833" w:name="_ETM_Q1_4163302"/>
      <w:bookmarkEnd w:id="1833"/>
      <w:proofErr w:type="spellStart"/>
      <w:r>
        <w:rPr>
          <w:rFonts w:hint="cs"/>
          <w:rtl/>
        </w:rPr>
        <w:t>המנהגי</w:t>
      </w:r>
      <w:r w:rsidR="0025060C">
        <w:rPr>
          <w:rFonts w:hint="cs"/>
          <w:rtl/>
        </w:rPr>
        <w:t>ים</w:t>
      </w:r>
      <w:proofErr w:type="spellEnd"/>
      <w:r w:rsidR="0025060C">
        <w:rPr>
          <w:rFonts w:hint="cs"/>
          <w:rtl/>
        </w:rPr>
        <w:t xml:space="preserve"> </w:t>
      </w:r>
      <w:r>
        <w:rPr>
          <w:rFonts w:hint="cs"/>
          <w:rtl/>
        </w:rPr>
        <w:t xml:space="preserve">של </w:t>
      </w:r>
      <w:bookmarkStart w:id="1834" w:name="_ETM_Q1_4171309"/>
      <w:bookmarkEnd w:id="1834"/>
      <w:r>
        <w:rPr>
          <w:rFonts w:hint="cs"/>
          <w:rtl/>
        </w:rPr>
        <w:t xml:space="preserve">דיני הלחימה חלים בלי קשר לסוג הסכסוך שאנחנו מדברים עליו עכשיו, </w:t>
      </w:r>
      <w:bookmarkStart w:id="1835" w:name="_ETM_Q1_4175911"/>
      <w:bookmarkEnd w:id="1835"/>
      <w:r>
        <w:rPr>
          <w:rFonts w:hint="cs"/>
          <w:rtl/>
        </w:rPr>
        <w:t>והם פועלים - - -</w:t>
      </w:r>
    </w:p>
    <w:p w:rsidR="0025060C" w:rsidRDefault="0025060C" w:rsidP="0025060C">
      <w:pPr>
        <w:rPr>
          <w:rtl/>
        </w:rPr>
      </w:pPr>
      <w:bookmarkStart w:id="1836" w:name="_ETM_Q1_4183663"/>
      <w:bookmarkStart w:id="1837" w:name="_ETM_Q1_4183731"/>
      <w:bookmarkEnd w:id="1836"/>
      <w:bookmarkEnd w:id="1837"/>
    </w:p>
    <w:p w:rsidR="0025060C" w:rsidRDefault="0025060C" w:rsidP="0025060C">
      <w:pPr>
        <w:pStyle w:val="af6"/>
        <w:keepNext/>
        <w:rPr>
          <w:rtl/>
        </w:rPr>
      </w:pPr>
      <w:bookmarkStart w:id="1838" w:name="ET_yor_6157_148"/>
      <w:r w:rsidRPr="0025060C">
        <w:rPr>
          <w:rStyle w:val="TagStyle"/>
          <w:rtl/>
        </w:rPr>
        <w:t xml:space="preserve"> &lt;&lt; </w:t>
      </w:r>
      <w:proofErr w:type="spellStart"/>
      <w:r w:rsidRPr="0025060C">
        <w:rPr>
          <w:rStyle w:val="TagStyle"/>
          <w:rtl/>
        </w:rPr>
        <w:t>יור</w:t>
      </w:r>
      <w:proofErr w:type="spellEnd"/>
      <w:r w:rsidRPr="0025060C">
        <w:rPr>
          <w:rStyle w:val="TagStyle"/>
          <w:rtl/>
        </w:rPr>
        <w:t xml:space="preserve"> &gt;&gt; </w:t>
      </w:r>
      <w:r>
        <w:rPr>
          <w:rtl/>
        </w:rPr>
        <w:t xml:space="preserve">היו"ר שמחה </w:t>
      </w:r>
      <w:proofErr w:type="spellStart"/>
      <w:r>
        <w:rPr>
          <w:rtl/>
        </w:rPr>
        <w:t>רוטמן</w:t>
      </w:r>
      <w:proofErr w:type="spellEnd"/>
      <w:r>
        <w:rPr>
          <w:rtl/>
        </w:rPr>
        <w:t>:</w:t>
      </w:r>
      <w:r w:rsidRPr="0025060C">
        <w:rPr>
          <w:rStyle w:val="TagStyle"/>
          <w:rtl/>
        </w:rPr>
        <w:t xml:space="preserve"> &lt;&lt; יור &gt;&gt;</w:t>
      </w:r>
      <w:r>
        <w:rPr>
          <w:rtl/>
        </w:rPr>
        <w:t xml:space="preserve">   </w:t>
      </w:r>
      <w:bookmarkEnd w:id="1838"/>
    </w:p>
    <w:p w:rsidR="0025060C" w:rsidRDefault="0025060C" w:rsidP="0025060C">
      <w:pPr>
        <w:pStyle w:val="KeepWithNext"/>
        <w:rPr>
          <w:rtl/>
        </w:rPr>
      </w:pPr>
    </w:p>
    <w:p w:rsidR="0025060C" w:rsidRDefault="000A0AC1" w:rsidP="0025060C">
      <w:pPr>
        <w:rPr>
          <w:rtl/>
        </w:rPr>
      </w:pPr>
      <w:bookmarkStart w:id="1839" w:name="_ETM_Q1_4184485"/>
      <w:bookmarkEnd w:id="1839"/>
      <w:r>
        <w:rPr>
          <w:rFonts w:hint="cs"/>
          <w:rtl/>
        </w:rPr>
        <w:t xml:space="preserve">לא הבנתי. לפי דיני הלחימה, </w:t>
      </w:r>
      <w:bookmarkStart w:id="1840" w:name="_ETM_Q1_4177405"/>
      <w:bookmarkEnd w:id="1840"/>
      <w:r>
        <w:rPr>
          <w:rFonts w:hint="cs"/>
          <w:rtl/>
        </w:rPr>
        <w:t xml:space="preserve">הכללים </w:t>
      </w:r>
      <w:proofErr w:type="spellStart"/>
      <w:r>
        <w:rPr>
          <w:rFonts w:hint="cs"/>
          <w:rtl/>
        </w:rPr>
        <w:t>המנהגיים</w:t>
      </w:r>
      <w:proofErr w:type="spellEnd"/>
      <w:r>
        <w:rPr>
          <w:rFonts w:hint="cs"/>
          <w:rtl/>
        </w:rPr>
        <w:t xml:space="preserve"> מחייבים מינוי סניגור? </w:t>
      </w:r>
      <w:r w:rsidR="0025060C">
        <w:rPr>
          <w:rFonts w:hint="cs"/>
          <w:rtl/>
        </w:rPr>
        <w:t xml:space="preserve">זאת </w:t>
      </w:r>
      <w:bookmarkStart w:id="1841" w:name="_ETM_Q1_4185140"/>
      <w:bookmarkEnd w:id="1841"/>
      <w:r w:rsidR="0025060C">
        <w:rPr>
          <w:rFonts w:hint="cs"/>
          <w:rtl/>
        </w:rPr>
        <w:t xml:space="preserve">העמדה המשפטית שלכם? </w:t>
      </w:r>
    </w:p>
    <w:p w:rsidR="000A0AC1" w:rsidRDefault="000A0AC1" w:rsidP="0025060C">
      <w:pPr>
        <w:rPr>
          <w:rtl/>
        </w:rPr>
      </w:pPr>
      <w:bookmarkStart w:id="1842" w:name="_ETM_Q1_4188540"/>
      <w:bookmarkStart w:id="1843" w:name="_ETM_Q1_4188615"/>
      <w:bookmarkStart w:id="1844" w:name="_ETM_Q1_4190100"/>
      <w:bookmarkEnd w:id="1842"/>
      <w:bookmarkEnd w:id="1843"/>
      <w:bookmarkEnd w:id="1844"/>
    </w:p>
    <w:p w:rsidR="000A0AC1" w:rsidRDefault="000A0AC1" w:rsidP="000A0AC1">
      <w:pPr>
        <w:pStyle w:val="a4"/>
        <w:keepNext/>
        <w:rPr>
          <w:rtl/>
        </w:rPr>
      </w:pPr>
      <w:bookmarkStart w:id="1845" w:name="ET_speaker_מתן_גלבוע_303"/>
      <w:r w:rsidRPr="000A0AC1">
        <w:rPr>
          <w:rStyle w:val="TagStyle"/>
          <w:rtl/>
        </w:rPr>
        <w:t xml:space="preserve"> &lt;&lt; דובר &gt;&gt; </w:t>
      </w:r>
      <w:r>
        <w:rPr>
          <w:rtl/>
        </w:rPr>
        <w:t>מתן גלבוע:</w:t>
      </w:r>
      <w:r w:rsidRPr="000A0AC1">
        <w:rPr>
          <w:rStyle w:val="TagStyle"/>
          <w:rtl/>
        </w:rPr>
        <w:t xml:space="preserve"> &lt;&lt; דובר &gt;&gt;</w:t>
      </w:r>
      <w:r>
        <w:rPr>
          <w:rtl/>
        </w:rPr>
        <w:t xml:space="preserve">   </w:t>
      </w:r>
      <w:bookmarkEnd w:id="1845"/>
    </w:p>
    <w:p w:rsidR="000A0AC1" w:rsidRDefault="000A0AC1" w:rsidP="000A0AC1">
      <w:pPr>
        <w:pStyle w:val="KeepWithNext"/>
        <w:rPr>
          <w:rtl/>
        </w:rPr>
      </w:pPr>
    </w:p>
    <w:p w:rsidR="000A0AC1" w:rsidRDefault="000A0AC1" w:rsidP="000A0AC1">
      <w:pPr>
        <w:rPr>
          <w:rtl/>
        </w:rPr>
      </w:pPr>
      <w:r>
        <w:rPr>
          <w:rFonts w:hint="cs"/>
          <w:rtl/>
        </w:rPr>
        <w:t>נגזרת - - -</w:t>
      </w:r>
    </w:p>
    <w:p w:rsidR="000A0AC1" w:rsidRDefault="000A0AC1" w:rsidP="000A0AC1">
      <w:pPr>
        <w:rPr>
          <w:rtl/>
        </w:rPr>
      </w:pPr>
      <w:bookmarkStart w:id="1846" w:name="_ETM_Q1_4186906"/>
      <w:bookmarkStart w:id="1847" w:name="_ETM_Q1_4186965"/>
      <w:bookmarkEnd w:id="1846"/>
      <w:bookmarkEnd w:id="1847"/>
    </w:p>
    <w:p w:rsidR="000A0AC1" w:rsidRDefault="000A0AC1" w:rsidP="000A0AC1">
      <w:pPr>
        <w:pStyle w:val="af6"/>
        <w:keepNext/>
        <w:rPr>
          <w:rtl/>
        </w:rPr>
      </w:pPr>
      <w:bookmarkStart w:id="1848" w:name="ET_yor_6157_304"/>
      <w:r w:rsidRPr="000A0AC1">
        <w:rPr>
          <w:rStyle w:val="TagStyle"/>
          <w:rtl/>
        </w:rPr>
        <w:t xml:space="preserve"> &lt;&lt; </w:t>
      </w:r>
      <w:proofErr w:type="spellStart"/>
      <w:r w:rsidRPr="000A0AC1">
        <w:rPr>
          <w:rStyle w:val="TagStyle"/>
          <w:rtl/>
        </w:rPr>
        <w:t>יור</w:t>
      </w:r>
      <w:proofErr w:type="spellEnd"/>
      <w:r w:rsidRPr="000A0AC1">
        <w:rPr>
          <w:rStyle w:val="TagStyle"/>
          <w:rtl/>
        </w:rPr>
        <w:t xml:space="preserve"> &gt;&gt; </w:t>
      </w:r>
      <w:r>
        <w:rPr>
          <w:rtl/>
        </w:rPr>
        <w:t xml:space="preserve">היו"ר שמחה </w:t>
      </w:r>
      <w:proofErr w:type="spellStart"/>
      <w:r>
        <w:rPr>
          <w:rtl/>
        </w:rPr>
        <w:t>רוטמן</w:t>
      </w:r>
      <w:proofErr w:type="spellEnd"/>
      <w:r>
        <w:rPr>
          <w:rtl/>
        </w:rPr>
        <w:t>:</w:t>
      </w:r>
      <w:r w:rsidRPr="000A0AC1">
        <w:rPr>
          <w:rStyle w:val="TagStyle"/>
          <w:rtl/>
        </w:rPr>
        <w:t xml:space="preserve"> &lt;&lt; יור &gt;&gt;</w:t>
      </w:r>
      <w:r>
        <w:rPr>
          <w:rtl/>
        </w:rPr>
        <w:t xml:space="preserve">   </w:t>
      </w:r>
      <w:bookmarkEnd w:id="1848"/>
    </w:p>
    <w:p w:rsidR="000A0AC1" w:rsidRDefault="000A0AC1" w:rsidP="000A0AC1">
      <w:pPr>
        <w:pStyle w:val="KeepWithNext"/>
        <w:rPr>
          <w:rtl/>
        </w:rPr>
      </w:pPr>
    </w:p>
    <w:p w:rsidR="000A0AC1" w:rsidRDefault="000A0AC1" w:rsidP="000A0AC1">
      <w:pPr>
        <w:rPr>
          <w:rtl/>
        </w:rPr>
      </w:pPr>
      <w:bookmarkStart w:id="1849" w:name="_ETM_Q1_4187896"/>
      <w:bookmarkEnd w:id="1849"/>
      <w:r>
        <w:rPr>
          <w:rFonts w:hint="cs"/>
          <w:rtl/>
        </w:rPr>
        <w:t xml:space="preserve">אני שואל. שאלתי שאלה מאוד ספציפית, ואני יודע למה שאלתי אותה. </w:t>
      </w:r>
      <w:bookmarkStart w:id="1850" w:name="_ETM_Q1_4187422"/>
      <w:bookmarkStart w:id="1851" w:name="_ETM_Q1_4192200"/>
      <w:bookmarkEnd w:id="1850"/>
      <w:bookmarkEnd w:id="1851"/>
    </w:p>
    <w:p w:rsidR="000A0AC1" w:rsidRDefault="000A0AC1" w:rsidP="000A0AC1">
      <w:pPr>
        <w:rPr>
          <w:rtl/>
        </w:rPr>
      </w:pPr>
      <w:bookmarkStart w:id="1852" w:name="_ETM_Q1_4192240"/>
      <w:bookmarkEnd w:id="1852"/>
    </w:p>
    <w:p w:rsidR="000A0AC1" w:rsidRDefault="000A0AC1" w:rsidP="000A0AC1">
      <w:pPr>
        <w:pStyle w:val="a4"/>
        <w:keepNext/>
        <w:rPr>
          <w:rtl/>
        </w:rPr>
      </w:pPr>
      <w:bookmarkStart w:id="1853" w:name="ET_speaker_מתן_גלבוע_305"/>
      <w:r w:rsidRPr="000A0AC1">
        <w:rPr>
          <w:rStyle w:val="TagStyle"/>
          <w:rtl/>
        </w:rPr>
        <w:t xml:space="preserve"> &lt;&lt; דובר &gt;&gt; </w:t>
      </w:r>
      <w:r>
        <w:rPr>
          <w:rtl/>
        </w:rPr>
        <w:t>מתן גלבוע:</w:t>
      </w:r>
      <w:r w:rsidRPr="000A0AC1">
        <w:rPr>
          <w:rStyle w:val="TagStyle"/>
          <w:rtl/>
        </w:rPr>
        <w:t xml:space="preserve"> &lt;&lt; דובר &gt;&gt;</w:t>
      </w:r>
      <w:r>
        <w:rPr>
          <w:rtl/>
        </w:rPr>
        <w:t xml:space="preserve">   </w:t>
      </w:r>
      <w:bookmarkEnd w:id="1853"/>
    </w:p>
    <w:p w:rsidR="000A0AC1" w:rsidRDefault="000A0AC1" w:rsidP="000A0AC1">
      <w:pPr>
        <w:pStyle w:val="KeepWithNext"/>
        <w:rPr>
          <w:rtl/>
        </w:rPr>
      </w:pPr>
    </w:p>
    <w:p w:rsidR="000A0AC1" w:rsidRDefault="000A0AC1" w:rsidP="000A0AC1">
      <w:pPr>
        <w:rPr>
          <w:rtl/>
        </w:rPr>
      </w:pPr>
      <w:r>
        <w:rPr>
          <w:rFonts w:hint="cs"/>
          <w:rtl/>
        </w:rPr>
        <w:t xml:space="preserve">אני - - - </w:t>
      </w:r>
    </w:p>
    <w:p w:rsidR="000A0AC1" w:rsidRDefault="000A0AC1" w:rsidP="000A0AC1">
      <w:pPr>
        <w:rPr>
          <w:rtl/>
        </w:rPr>
      </w:pPr>
      <w:bookmarkStart w:id="1854" w:name="_ETM_Q1_4191995"/>
      <w:bookmarkStart w:id="1855" w:name="_ETM_Q1_4192055"/>
      <w:bookmarkEnd w:id="1854"/>
      <w:bookmarkEnd w:id="1855"/>
    </w:p>
    <w:p w:rsidR="000A0AC1" w:rsidRDefault="000A0AC1" w:rsidP="000A0AC1">
      <w:pPr>
        <w:pStyle w:val="af6"/>
        <w:keepNext/>
        <w:rPr>
          <w:rtl/>
        </w:rPr>
      </w:pPr>
      <w:bookmarkStart w:id="1856" w:name="ET_yor_6157_306"/>
      <w:r w:rsidRPr="000A0AC1">
        <w:rPr>
          <w:rStyle w:val="TagStyle"/>
          <w:rtl/>
        </w:rPr>
        <w:t xml:space="preserve"> &lt;&lt; </w:t>
      </w:r>
      <w:proofErr w:type="spellStart"/>
      <w:r w:rsidRPr="000A0AC1">
        <w:rPr>
          <w:rStyle w:val="TagStyle"/>
          <w:rtl/>
        </w:rPr>
        <w:t>יור</w:t>
      </w:r>
      <w:proofErr w:type="spellEnd"/>
      <w:r w:rsidRPr="000A0AC1">
        <w:rPr>
          <w:rStyle w:val="TagStyle"/>
          <w:rtl/>
        </w:rPr>
        <w:t xml:space="preserve"> &gt;&gt; </w:t>
      </w:r>
      <w:r>
        <w:rPr>
          <w:rtl/>
        </w:rPr>
        <w:t xml:space="preserve">היו"ר שמחה </w:t>
      </w:r>
      <w:proofErr w:type="spellStart"/>
      <w:r>
        <w:rPr>
          <w:rtl/>
        </w:rPr>
        <w:t>רוטמן</w:t>
      </w:r>
      <w:proofErr w:type="spellEnd"/>
      <w:r>
        <w:rPr>
          <w:rtl/>
        </w:rPr>
        <w:t>:</w:t>
      </w:r>
      <w:r w:rsidRPr="000A0AC1">
        <w:rPr>
          <w:rStyle w:val="TagStyle"/>
          <w:rtl/>
        </w:rPr>
        <w:t xml:space="preserve"> &lt;&lt; יור &gt;&gt;</w:t>
      </w:r>
      <w:r>
        <w:rPr>
          <w:rtl/>
        </w:rPr>
        <w:t xml:space="preserve">   </w:t>
      </w:r>
      <w:bookmarkEnd w:id="1856"/>
    </w:p>
    <w:p w:rsidR="000A0AC1" w:rsidRDefault="000A0AC1" w:rsidP="000A0AC1">
      <w:pPr>
        <w:pStyle w:val="KeepWithNext"/>
        <w:rPr>
          <w:rtl/>
        </w:rPr>
      </w:pPr>
    </w:p>
    <w:p w:rsidR="000A0AC1" w:rsidRDefault="000A0AC1" w:rsidP="000A0AC1">
      <w:pPr>
        <w:rPr>
          <w:rtl/>
        </w:rPr>
      </w:pPr>
      <w:bookmarkStart w:id="1857" w:name="_ETM_Q1_4192911"/>
      <w:bookmarkEnd w:id="1857"/>
      <w:r>
        <w:rPr>
          <w:rFonts w:hint="cs"/>
          <w:rtl/>
        </w:rPr>
        <w:t xml:space="preserve">אני יודע למה שאלתי את השאלה הספציפית. </w:t>
      </w:r>
    </w:p>
    <w:p w:rsidR="000A0AC1" w:rsidRDefault="000A0AC1" w:rsidP="000A0AC1">
      <w:pPr>
        <w:rPr>
          <w:rtl/>
        </w:rPr>
      </w:pPr>
      <w:bookmarkStart w:id="1858" w:name="_ETM_Q1_4190635"/>
      <w:bookmarkStart w:id="1859" w:name="_ETM_Q1_4192494"/>
      <w:bookmarkEnd w:id="1858"/>
      <w:bookmarkEnd w:id="1859"/>
    </w:p>
    <w:p w:rsidR="000A0AC1" w:rsidRDefault="000A0AC1" w:rsidP="000A0AC1">
      <w:pPr>
        <w:pStyle w:val="a4"/>
        <w:keepNext/>
        <w:rPr>
          <w:rtl/>
        </w:rPr>
      </w:pPr>
      <w:bookmarkStart w:id="1860" w:name="ET_speaker_6156_307"/>
      <w:r w:rsidRPr="000A0AC1">
        <w:rPr>
          <w:rStyle w:val="TagStyle"/>
          <w:rtl/>
        </w:rPr>
        <w:t xml:space="preserve"> &lt;&lt; דובר &gt;&gt; </w:t>
      </w:r>
      <w:r>
        <w:rPr>
          <w:rtl/>
        </w:rPr>
        <w:t>גלעד קריב (העבודה):</w:t>
      </w:r>
      <w:r w:rsidRPr="000A0AC1">
        <w:rPr>
          <w:rStyle w:val="TagStyle"/>
          <w:rtl/>
        </w:rPr>
        <w:t xml:space="preserve"> &lt;&lt; דובר &gt;&gt;</w:t>
      </w:r>
      <w:r>
        <w:rPr>
          <w:rtl/>
        </w:rPr>
        <w:t xml:space="preserve">   </w:t>
      </w:r>
      <w:bookmarkEnd w:id="1860"/>
    </w:p>
    <w:p w:rsidR="000A0AC1" w:rsidRDefault="000A0AC1" w:rsidP="000A0AC1">
      <w:pPr>
        <w:pStyle w:val="KeepWithNext"/>
        <w:rPr>
          <w:rtl/>
        </w:rPr>
      </w:pPr>
    </w:p>
    <w:p w:rsidR="000A0AC1" w:rsidRDefault="000A0AC1" w:rsidP="000A0AC1">
      <w:pPr>
        <w:rPr>
          <w:rtl/>
        </w:rPr>
      </w:pPr>
      <w:bookmarkStart w:id="1861" w:name="_ETM_Q1_4192912"/>
      <w:bookmarkStart w:id="1862" w:name="_ETM_Q1_4192963"/>
      <w:bookmarkEnd w:id="1861"/>
      <w:bookmarkEnd w:id="1862"/>
      <w:r>
        <w:rPr>
          <w:rFonts w:hint="cs"/>
          <w:rtl/>
        </w:rPr>
        <w:t>תסביר לנו.</w:t>
      </w:r>
    </w:p>
    <w:p w:rsidR="000A0AC1" w:rsidRDefault="000A0AC1" w:rsidP="000A0AC1">
      <w:pPr>
        <w:rPr>
          <w:rtl/>
        </w:rPr>
      </w:pPr>
      <w:bookmarkStart w:id="1863" w:name="_ETM_Q1_4195454"/>
      <w:bookmarkStart w:id="1864" w:name="_ETM_Q1_4195510"/>
      <w:bookmarkEnd w:id="1863"/>
      <w:bookmarkEnd w:id="1864"/>
    </w:p>
    <w:p w:rsidR="000A0AC1" w:rsidRDefault="000A0AC1" w:rsidP="000A0AC1">
      <w:pPr>
        <w:pStyle w:val="af6"/>
        <w:keepNext/>
        <w:rPr>
          <w:rtl/>
        </w:rPr>
      </w:pPr>
      <w:bookmarkStart w:id="1865" w:name="ET_yor_6157_308"/>
      <w:r w:rsidRPr="000A0AC1">
        <w:rPr>
          <w:rStyle w:val="TagStyle"/>
          <w:rtl/>
        </w:rPr>
        <w:t xml:space="preserve"> &lt;&lt; </w:t>
      </w:r>
      <w:proofErr w:type="spellStart"/>
      <w:r w:rsidRPr="000A0AC1">
        <w:rPr>
          <w:rStyle w:val="TagStyle"/>
          <w:rtl/>
        </w:rPr>
        <w:t>יור</w:t>
      </w:r>
      <w:proofErr w:type="spellEnd"/>
      <w:r w:rsidRPr="000A0AC1">
        <w:rPr>
          <w:rStyle w:val="TagStyle"/>
          <w:rtl/>
        </w:rPr>
        <w:t xml:space="preserve"> &gt;&gt; </w:t>
      </w:r>
      <w:r>
        <w:rPr>
          <w:rtl/>
        </w:rPr>
        <w:t xml:space="preserve">היו"ר שמחה </w:t>
      </w:r>
      <w:proofErr w:type="spellStart"/>
      <w:r>
        <w:rPr>
          <w:rtl/>
        </w:rPr>
        <w:t>רוטמן</w:t>
      </w:r>
      <w:proofErr w:type="spellEnd"/>
      <w:r>
        <w:rPr>
          <w:rtl/>
        </w:rPr>
        <w:t>:</w:t>
      </w:r>
      <w:r w:rsidRPr="000A0AC1">
        <w:rPr>
          <w:rStyle w:val="TagStyle"/>
          <w:rtl/>
        </w:rPr>
        <w:t xml:space="preserve"> &lt;&lt; יור &gt;&gt;</w:t>
      </w:r>
      <w:r>
        <w:rPr>
          <w:rtl/>
        </w:rPr>
        <w:t xml:space="preserve">   </w:t>
      </w:r>
      <w:bookmarkEnd w:id="1865"/>
    </w:p>
    <w:p w:rsidR="000A0AC1" w:rsidRDefault="000A0AC1" w:rsidP="000A0AC1">
      <w:pPr>
        <w:pStyle w:val="KeepWithNext"/>
        <w:rPr>
          <w:rtl/>
        </w:rPr>
      </w:pPr>
    </w:p>
    <w:p w:rsidR="0025060C" w:rsidRDefault="000A0AC1" w:rsidP="000A0AC1">
      <w:pPr>
        <w:rPr>
          <w:rtl/>
        </w:rPr>
      </w:pPr>
      <w:bookmarkStart w:id="1866" w:name="_ETM_Q1_4196610"/>
      <w:bookmarkEnd w:id="1866"/>
      <w:r>
        <w:rPr>
          <w:rFonts w:hint="cs"/>
          <w:rtl/>
        </w:rPr>
        <w:t xml:space="preserve">אני מבקש  </w:t>
      </w:r>
      <w:bookmarkStart w:id="1867" w:name="_ETM_Q1_4186037"/>
      <w:bookmarkStart w:id="1868" w:name="_ETM_Q1_4186097"/>
      <w:bookmarkEnd w:id="1867"/>
      <w:bookmarkEnd w:id="1868"/>
      <w:r w:rsidR="0025060C">
        <w:rPr>
          <w:rFonts w:hint="cs"/>
          <w:rtl/>
        </w:rPr>
        <w:t xml:space="preserve">לדעת האם </w:t>
      </w:r>
      <w:r>
        <w:rPr>
          <w:rFonts w:hint="cs"/>
          <w:rtl/>
        </w:rPr>
        <w:t xml:space="preserve">לעמדת המחלקה הבינלאומית במשרד המשפטים </w:t>
      </w:r>
      <w:r w:rsidR="0025060C">
        <w:rPr>
          <w:rFonts w:hint="cs"/>
          <w:rtl/>
        </w:rPr>
        <w:t xml:space="preserve">דיני </w:t>
      </w:r>
      <w:bookmarkStart w:id="1869" w:name="_ETM_Q1_4203646"/>
      <w:bookmarkEnd w:id="1869"/>
      <w:r w:rsidR="0025060C">
        <w:rPr>
          <w:rFonts w:hint="cs"/>
          <w:rtl/>
        </w:rPr>
        <w:t xml:space="preserve">הלחימה </w:t>
      </w:r>
      <w:proofErr w:type="spellStart"/>
      <w:r w:rsidR="0025060C">
        <w:rPr>
          <w:rFonts w:hint="cs"/>
          <w:rtl/>
        </w:rPr>
        <w:t>המנהגיים</w:t>
      </w:r>
      <w:proofErr w:type="spellEnd"/>
      <w:r w:rsidR="0025060C">
        <w:rPr>
          <w:rFonts w:hint="cs"/>
          <w:rtl/>
        </w:rPr>
        <w:t xml:space="preserve"> </w:t>
      </w:r>
      <w:r>
        <w:rPr>
          <w:rFonts w:hint="cs"/>
          <w:rtl/>
        </w:rPr>
        <w:t>מחייבים מינוי סניגור לאדם שהוא לוחם בלתי חוקי או אדם שנכנס לישראל ו</w:t>
      </w:r>
      <w:r w:rsidR="0025060C">
        <w:rPr>
          <w:rFonts w:hint="cs"/>
          <w:rtl/>
        </w:rPr>
        <w:t>הוא חלק מארגון טרור</w:t>
      </w:r>
      <w:r>
        <w:rPr>
          <w:rFonts w:hint="cs"/>
          <w:rtl/>
        </w:rPr>
        <w:t xml:space="preserve">. אני מבקש לדעת האם זאת עמדתכם הרשמית. </w:t>
      </w:r>
    </w:p>
    <w:p w:rsidR="0025060C" w:rsidRDefault="0025060C" w:rsidP="0025060C">
      <w:pPr>
        <w:rPr>
          <w:rtl/>
        </w:rPr>
      </w:pPr>
      <w:bookmarkStart w:id="1870" w:name="_ETM_Q1_4217016"/>
      <w:bookmarkStart w:id="1871" w:name="_ETM_Q1_4217086"/>
      <w:bookmarkStart w:id="1872" w:name="_ETM_Q1_4218847"/>
      <w:bookmarkEnd w:id="1870"/>
      <w:bookmarkEnd w:id="1871"/>
      <w:bookmarkEnd w:id="1872"/>
    </w:p>
    <w:p w:rsidR="0025060C" w:rsidRDefault="0025060C" w:rsidP="0025060C">
      <w:pPr>
        <w:pStyle w:val="a4"/>
        <w:keepNext/>
        <w:rPr>
          <w:rtl/>
        </w:rPr>
      </w:pPr>
      <w:bookmarkStart w:id="1873" w:name="ET_speaker_נינה_ירלובה_151"/>
      <w:r w:rsidRPr="0025060C">
        <w:rPr>
          <w:rStyle w:val="TagStyle"/>
          <w:rtl/>
        </w:rPr>
        <w:t xml:space="preserve"> &lt;&lt; דובר &gt;&gt; </w:t>
      </w:r>
      <w:r>
        <w:rPr>
          <w:rtl/>
        </w:rPr>
        <w:t xml:space="preserve">נינה </w:t>
      </w:r>
      <w:proofErr w:type="spellStart"/>
      <w:r>
        <w:rPr>
          <w:rtl/>
        </w:rPr>
        <w:t>ירלובה</w:t>
      </w:r>
      <w:proofErr w:type="spellEnd"/>
      <w:r>
        <w:rPr>
          <w:rtl/>
        </w:rPr>
        <w:t>:</w:t>
      </w:r>
      <w:r w:rsidRPr="0025060C">
        <w:rPr>
          <w:rStyle w:val="TagStyle"/>
          <w:rtl/>
        </w:rPr>
        <w:t xml:space="preserve"> &lt;&lt; דובר &gt;&gt;</w:t>
      </w:r>
      <w:r>
        <w:rPr>
          <w:rtl/>
        </w:rPr>
        <w:t xml:space="preserve">   </w:t>
      </w:r>
      <w:bookmarkEnd w:id="1873"/>
    </w:p>
    <w:p w:rsidR="0025060C" w:rsidRDefault="0025060C" w:rsidP="0025060C">
      <w:pPr>
        <w:pStyle w:val="KeepWithNext"/>
        <w:rPr>
          <w:rtl/>
        </w:rPr>
      </w:pPr>
    </w:p>
    <w:p w:rsidR="0025060C" w:rsidRDefault="0025060C" w:rsidP="0025060C">
      <w:pPr>
        <w:rPr>
          <w:rtl/>
        </w:rPr>
      </w:pPr>
      <w:bookmarkStart w:id="1874" w:name="_ETM_Q1_4219330"/>
      <w:bookmarkStart w:id="1875" w:name="_ETM_Q1_4219365"/>
      <w:bookmarkEnd w:id="1874"/>
      <w:bookmarkEnd w:id="1875"/>
      <w:r>
        <w:rPr>
          <w:rFonts w:hint="cs"/>
          <w:rtl/>
        </w:rPr>
        <w:t xml:space="preserve">כן. </w:t>
      </w:r>
      <w:bookmarkStart w:id="1876" w:name="_ETM_Q1_4220273"/>
      <w:bookmarkEnd w:id="1876"/>
    </w:p>
    <w:p w:rsidR="0025060C" w:rsidRDefault="0025060C" w:rsidP="0025060C">
      <w:pPr>
        <w:rPr>
          <w:rtl/>
        </w:rPr>
      </w:pPr>
      <w:bookmarkStart w:id="1877" w:name="_ETM_Q1_4220498"/>
      <w:bookmarkStart w:id="1878" w:name="_ETM_Q1_4220553"/>
      <w:bookmarkEnd w:id="1877"/>
      <w:bookmarkEnd w:id="1878"/>
    </w:p>
    <w:p w:rsidR="0025060C" w:rsidRDefault="0025060C" w:rsidP="0025060C">
      <w:pPr>
        <w:pStyle w:val="af6"/>
        <w:keepNext/>
        <w:rPr>
          <w:rtl/>
        </w:rPr>
      </w:pPr>
      <w:bookmarkStart w:id="1879" w:name="ET_yor_6157_152"/>
      <w:r w:rsidRPr="0025060C">
        <w:rPr>
          <w:rStyle w:val="TagStyle"/>
          <w:rtl/>
        </w:rPr>
        <w:t xml:space="preserve"> &lt;&lt; </w:t>
      </w:r>
      <w:proofErr w:type="spellStart"/>
      <w:r w:rsidRPr="0025060C">
        <w:rPr>
          <w:rStyle w:val="TagStyle"/>
          <w:rtl/>
        </w:rPr>
        <w:t>יור</w:t>
      </w:r>
      <w:proofErr w:type="spellEnd"/>
      <w:r w:rsidRPr="0025060C">
        <w:rPr>
          <w:rStyle w:val="TagStyle"/>
          <w:rtl/>
        </w:rPr>
        <w:t xml:space="preserve"> &gt;&gt; </w:t>
      </w:r>
      <w:r>
        <w:rPr>
          <w:rtl/>
        </w:rPr>
        <w:t xml:space="preserve">היו"ר שמחה </w:t>
      </w:r>
      <w:proofErr w:type="spellStart"/>
      <w:r>
        <w:rPr>
          <w:rtl/>
        </w:rPr>
        <w:t>רוטמן</w:t>
      </w:r>
      <w:proofErr w:type="spellEnd"/>
      <w:r>
        <w:rPr>
          <w:rtl/>
        </w:rPr>
        <w:t>:</w:t>
      </w:r>
      <w:r w:rsidRPr="0025060C">
        <w:rPr>
          <w:rStyle w:val="TagStyle"/>
          <w:rtl/>
        </w:rPr>
        <w:t xml:space="preserve"> &lt;&lt; יור &gt;&gt;</w:t>
      </w:r>
      <w:r>
        <w:rPr>
          <w:rtl/>
        </w:rPr>
        <w:t xml:space="preserve">   </w:t>
      </w:r>
      <w:bookmarkEnd w:id="1879"/>
    </w:p>
    <w:p w:rsidR="0025060C" w:rsidRDefault="0025060C" w:rsidP="0025060C">
      <w:pPr>
        <w:pStyle w:val="KeepWithNext"/>
        <w:rPr>
          <w:rtl/>
        </w:rPr>
      </w:pPr>
    </w:p>
    <w:p w:rsidR="0025060C" w:rsidRDefault="0025060C" w:rsidP="0025060C">
      <w:pPr>
        <w:rPr>
          <w:rtl/>
        </w:rPr>
      </w:pPr>
      <w:bookmarkStart w:id="1880" w:name="_ETM_Q1_4221150"/>
      <w:bookmarkEnd w:id="1880"/>
      <w:r>
        <w:rPr>
          <w:rFonts w:hint="cs"/>
          <w:rtl/>
        </w:rPr>
        <w:t xml:space="preserve">התשובה היא כן? </w:t>
      </w:r>
    </w:p>
    <w:p w:rsidR="0025060C" w:rsidRDefault="0025060C" w:rsidP="0025060C">
      <w:pPr>
        <w:rPr>
          <w:rtl/>
        </w:rPr>
      </w:pPr>
      <w:bookmarkStart w:id="1881" w:name="_ETM_Q1_4224254"/>
      <w:bookmarkStart w:id="1882" w:name="_ETM_Q1_4224312"/>
      <w:bookmarkStart w:id="1883" w:name="_ETM_Q1_4225447"/>
      <w:bookmarkEnd w:id="1881"/>
      <w:bookmarkEnd w:id="1882"/>
      <w:bookmarkEnd w:id="1883"/>
    </w:p>
    <w:p w:rsidR="0025060C" w:rsidRDefault="0025060C" w:rsidP="0025060C">
      <w:pPr>
        <w:pStyle w:val="a4"/>
        <w:keepNext/>
        <w:rPr>
          <w:rtl/>
        </w:rPr>
      </w:pPr>
      <w:bookmarkStart w:id="1884" w:name="ET_speaker_6156_153"/>
      <w:r w:rsidRPr="0025060C">
        <w:rPr>
          <w:rStyle w:val="TagStyle"/>
          <w:rtl/>
        </w:rPr>
        <w:t xml:space="preserve"> &lt;&lt; דובר &gt;&gt; </w:t>
      </w:r>
      <w:r>
        <w:rPr>
          <w:rtl/>
        </w:rPr>
        <w:t>גלעד קריב (העבודה):</w:t>
      </w:r>
      <w:r w:rsidRPr="0025060C">
        <w:rPr>
          <w:rStyle w:val="TagStyle"/>
          <w:rtl/>
        </w:rPr>
        <w:t xml:space="preserve"> &lt;&lt; דובר &gt;&gt;</w:t>
      </w:r>
      <w:r>
        <w:rPr>
          <w:rtl/>
        </w:rPr>
        <w:t xml:space="preserve">   </w:t>
      </w:r>
      <w:bookmarkEnd w:id="1884"/>
    </w:p>
    <w:p w:rsidR="0025060C" w:rsidRDefault="0025060C" w:rsidP="0025060C">
      <w:pPr>
        <w:pStyle w:val="KeepWithNext"/>
        <w:rPr>
          <w:rtl/>
        </w:rPr>
      </w:pPr>
    </w:p>
    <w:p w:rsidR="0025060C" w:rsidRDefault="0025060C" w:rsidP="0025060C">
      <w:pPr>
        <w:rPr>
          <w:rtl/>
        </w:rPr>
      </w:pPr>
      <w:bookmarkStart w:id="1885" w:name="_ETM_Q1_4225862"/>
      <w:bookmarkStart w:id="1886" w:name="_ETM_Q1_4225902"/>
      <w:bookmarkEnd w:id="1885"/>
      <w:bookmarkEnd w:id="1886"/>
      <w:r>
        <w:rPr>
          <w:rFonts w:hint="cs"/>
          <w:rtl/>
        </w:rPr>
        <w:t xml:space="preserve">למה אתה כועס? </w:t>
      </w:r>
    </w:p>
    <w:p w:rsidR="0025060C" w:rsidRDefault="0025060C" w:rsidP="0025060C">
      <w:pPr>
        <w:rPr>
          <w:rtl/>
        </w:rPr>
      </w:pPr>
      <w:bookmarkStart w:id="1887" w:name="_ETM_Q1_4229130"/>
      <w:bookmarkStart w:id="1888" w:name="_ETM_Q1_4229195"/>
      <w:bookmarkEnd w:id="1887"/>
      <w:bookmarkEnd w:id="1888"/>
    </w:p>
    <w:p w:rsidR="0025060C" w:rsidRDefault="0025060C" w:rsidP="0025060C">
      <w:pPr>
        <w:pStyle w:val="af6"/>
        <w:keepNext/>
        <w:rPr>
          <w:rtl/>
        </w:rPr>
      </w:pPr>
      <w:bookmarkStart w:id="1889" w:name="ET_yor_6157_154"/>
      <w:r w:rsidRPr="0025060C">
        <w:rPr>
          <w:rStyle w:val="TagStyle"/>
          <w:rtl/>
        </w:rPr>
        <w:t xml:space="preserve"> &lt;&lt; </w:t>
      </w:r>
      <w:proofErr w:type="spellStart"/>
      <w:r w:rsidRPr="0025060C">
        <w:rPr>
          <w:rStyle w:val="TagStyle"/>
          <w:rtl/>
        </w:rPr>
        <w:t>יור</w:t>
      </w:r>
      <w:proofErr w:type="spellEnd"/>
      <w:r w:rsidRPr="0025060C">
        <w:rPr>
          <w:rStyle w:val="TagStyle"/>
          <w:rtl/>
        </w:rPr>
        <w:t xml:space="preserve"> &gt;&gt; </w:t>
      </w:r>
      <w:r>
        <w:rPr>
          <w:rtl/>
        </w:rPr>
        <w:t xml:space="preserve">היו"ר שמחה </w:t>
      </w:r>
      <w:proofErr w:type="spellStart"/>
      <w:r>
        <w:rPr>
          <w:rtl/>
        </w:rPr>
        <w:t>רוטמן</w:t>
      </w:r>
      <w:proofErr w:type="spellEnd"/>
      <w:r>
        <w:rPr>
          <w:rtl/>
        </w:rPr>
        <w:t>:</w:t>
      </w:r>
      <w:r w:rsidRPr="0025060C">
        <w:rPr>
          <w:rStyle w:val="TagStyle"/>
          <w:rtl/>
        </w:rPr>
        <w:t xml:space="preserve"> &lt;&lt; יור &gt;&gt;</w:t>
      </w:r>
      <w:r>
        <w:rPr>
          <w:rtl/>
        </w:rPr>
        <w:t xml:space="preserve">   </w:t>
      </w:r>
      <w:bookmarkEnd w:id="1889"/>
    </w:p>
    <w:p w:rsidR="0025060C" w:rsidRDefault="0025060C" w:rsidP="0025060C">
      <w:pPr>
        <w:pStyle w:val="KeepWithNext"/>
        <w:rPr>
          <w:rtl/>
        </w:rPr>
      </w:pPr>
    </w:p>
    <w:p w:rsidR="0025060C" w:rsidRDefault="000A0AC1" w:rsidP="0025060C">
      <w:pPr>
        <w:rPr>
          <w:rtl/>
        </w:rPr>
      </w:pPr>
      <w:bookmarkStart w:id="1890" w:name="_ETM_Q1_4230575"/>
      <w:bookmarkEnd w:id="1890"/>
      <w:r>
        <w:rPr>
          <w:rFonts w:hint="cs"/>
          <w:rtl/>
        </w:rPr>
        <w:t xml:space="preserve">כי זה פשוט לא נכון. </w:t>
      </w:r>
    </w:p>
    <w:p w:rsidR="000A0AC1" w:rsidRDefault="000A0AC1" w:rsidP="0025060C">
      <w:pPr>
        <w:rPr>
          <w:rtl/>
        </w:rPr>
      </w:pPr>
    </w:p>
    <w:p w:rsidR="000A0AC1" w:rsidRDefault="000A0AC1" w:rsidP="000A0AC1">
      <w:pPr>
        <w:pStyle w:val="a4"/>
        <w:keepNext/>
        <w:rPr>
          <w:rtl/>
        </w:rPr>
      </w:pPr>
      <w:bookmarkStart w:id="1891" w:name="ET_speaker_6156_309"/>
      <w:r w:rsidRPr="000A0AC1">
        <w:rPr>
          <w:rStyle w:val="TagStyle"/>
          <w:rtl/>
        </w:rPr>
        <w:t xml:space="preserve"> &lt;&lt; דובר &gt;&gt; </w:t>
      </w:r>
      <w:r>
        <w:rPr>
          <w:rtl/>
        </w:rPr>
        <w:t>גלעד קריב (העבודה):</w:t>
      </w:r>
      <w:r w:rsidRPr="000A0AC1">
        <w:rPr>
          <w:rStyle w:val="TagStyle"/>
          <w:rtl/>
        </w:rPr>
        <w:t xml:space="preserve"> &lt;&lt; דובר &gt;&gt;</w:t>
      </w:r>
      <w:r>
        <w:rPr>
          <w:rtl/>
        </w:rPr>
        <w:t xml:space="preserve">   </w:t>
      </w:r>
      <w:bookmarkEnd w:id="1891"/>
    </w:p>
    <w:p w:rsidR="000A0AC1" w:rsidRDefault="000A0AC1" w:rsidP="000A0AC1">
      <w:pPr>
        <w:pStyle w:val="KeepWithNext"/>
        <w:rPr>
          <w:rtl/>
        </w:rPr>
      </w:pPr>
    </w:p>
    <w:p w:rsidR="000A0AC1" w:rsidRDefault="000A0AC1" w:rsidP="000A0AC1">
      <w:pPr>
        <w:rPr>
          <w:rtl/>
        </w:rPr>
      </w:pPr>
      <w:r>
        <w:rPr>
          <w:rFonts w:hint="cs"/>
          <w:rtl/>
        </w:rPr>
        <w:t xml:space="preserve">אז תסביר. </w:t>
      </w:r>
    </w:p>
    <w:p w:rsidR="000A0AC1" w:rsidRDefault="000A0AC1" w:rsidP="000A0AC1">
      <w:pPr>
        <w:rPr>
          <w:rtl/>
        </w:rPr>
      </w:pPr>
      <w:bookmarkStart w:id="1892" w:name="_ETM_Q1_4224864"/>
      <w:bookmarkStart w:id="1893" w:name="_ETM_Q1_4224934"/>
      <w:bookmarkEnd w:id="1892"/>
      <w:bookmarkEnd w:id="1893"/>
    </w:p>
    <w:p w:rsidR="000A0AC1" w:rsidRDefault="000A0AC1" w:rsidP="000A0AC1">
      <w:pPr>
        <w:pStyle w:val="af6"/>
        <w:keepNext/>
        <w:rPr>
          <w:rtl/>
        </w:rPr>
      </w:pPr>
      <w:bookmarkStart w:id="1894" w:name="ET_yor_6157_310"/>
      <w:r w:rsidRPr="000A0AC1">
        <w:rPr>
          <w:rStyle w:val="TagStyle"/>
          <w:rtl/>
        </w:rPr>
        <w:t xml:space="preserve"> &lt;&lt; </w:t>
      </w:r>
      <w:proofErr w:type="spellStart"/>
      <w:r w:rsidRPr="000A0AC1">
        <w:rPr>
          <w:rStyle w:val="TagStyle"/>
          <w:rtl/>
        </w:rPr>
        <w:t>יור</w:t>
      </w:r>
      <w:proofErr w:type="spellEnd"/>
      <w:r w:rsidRPr="000A0AC1">
        <w:rPr>
          <w:rStyle w:val="TagStyle"/>
          <w:rtl/>
        </w:rPr>
        <w:t xml:space="preserve"> &gt;&gt; </w:t>
      </w:r>
      <w:r>
        <w:rPr>
          <w:rtl/>
        </w:rPr>
        <w:t xml:space="preserve">היו"ר שמחה </w:t>
      </w:r>
      <w:proofErr w:type="spellStart"/>
      <w:r>
        <w:rPr>
          <w:rtl/>
        </w:rPr>
        <w:t>רוטמן</w:t>
      </w:r>
      <w:proofErr w:type="spellEnd"/>
      <w:r>
        <w:rPr>
          <w:rtl/>
        </w:rPr>
        <w:t>:</w:t>
      </w:r>
      <w:r w:rsidRPr="000A0AC1">
        <w:rPr>
          <w:rStyle w:val="TagStyle"/>
          <w:rtl/>
        </w:rPr>
        <w:t xml:space="preserve"> &lt;&lt; יור &gt;&gt;</w:t>
      </w:r>
      <w:r>
        <w:rPr>
          <w:rtl/>
        </w:rPr>
        <w:t xml:space="preserve">   </w:t>
      </w:r>
      <w:bookmarkEnd w:id="1894"/>
    </w:p>
    <w:p w:rsidR="000A0AC1" w:rsidRDefault="000A0AC1" w:rsidP="000A0AC1">
      <w:pPr>
        <w:pStyle w:val="KeepWithNext"/>
        <w:rPr>
          <w:rtl/>
        </w:rPr>
      </w:pPr>
    </w:p>
    <w:p w:rsidR="000A0AC1" w:rsidRPr="000A0AC1" w:rsidRDefault="000A0AC1" w:rsidP="000A0AC1">
      <w:pPr>
        <w:rPr>
          <w:rtl/>
        </w:rPr>
      </w:pPr>
      <w:r>
        <w:rPr>
          <w:rFonts w:hint="cs"/>
          <w:rtl/>
        </w:rPr>
        <w:t xml:space="preserve">המשפט הבינלאומי </w:t>
      </w:r>
      <w:proofErr w:type="spellStart"/>
      <w:r>
        <w:rPr>
          <w:rFonts w:hint="cs"/>
          <w:rtl/>
        </w:rPr>
        <w:t>המנהגי</w:t>
      </w:r>
      <w:proofErr w:type="spellEnd"/>
      <w:r>
        <w:rPr>
          <w:rFonts w:hint="cs"/>
          <w:rtl/>
        </w:rPr>
        <w:t xml:space="preserve"> בכלל</w:t>
      </w:r>
      <w:bookmarkStart w:id="1895" w:name="_ETM_Q1_4226343"/>
      <w:bookmarkEnd w:id="1895"/>
      <w:r>
        <w:rPr>
          <w:rFonts w:hint="cs"/>
          <w:rtl/>
        </w:rPr>
        <w:t xml:space="preserve"> לא עוסק בהליך פלילי תוך מדינתי. אין לזה </w:t>
      </w:r>
      <w:bookmarkStart w:id="1896" w:name="_ETM_Q1_4230028"/>
      <w:bookmarkEnd w:id="1896"/>
      <w:r>
        <w:rPr>
          <w:rFonts w:hint="cs"/>
          <w:rtl/>
        </w:rPr>
        <w:t xml:space="preserve">אח ורע אז פשוט המשפט הבינלאומי </w:t>
      </w:r>
      <w:proofErr w:type="spellStart"/>
      <w:r>
        <w:rPr>
          <w:rFonts w:hint="cs"/>
          <w:rtl/>
        </w:rPr>
        <w:t>המנהגי</w:t>
      </w:r>
      <w:proofErr w:type="spellEnd"/>
      <w:r>
        <w:rPr>
          <w:rFonts w:hint="cs"/>
          <w:rtl/>
        </w:rPr>
        <w:t xml:space="preserve"> לא חל על הדין הפלילי הישראלי. זה לא מתחיל, ל</w:t>
      </w:r>
      <w:bookmarkStart w:id="1897" w:name="_ETM_Q1_4232247"/>
      <w:bookmarkEnd w:id="1897"/>
      <w:r>
        <w:rPr>
          <w:rFonts w:hint="cs"/>
          <w:rtl/>
        </w:rPr>
        <w:t xml:space="preserve">א נגמר, אין לזה שום בסיס. מאחר שאמרתם שאת רוב העמדה שלכם אתם רוצים להציג בחדר סגור אני מציע </w:t>
      </w:r>
      <w:bookmarkStart w:id="1898" w:name="_ETM_Q1_4244533"/>
      <w:bookmarkEnd w:id="1898"/>
      <w:r>
        <w:rPr>
          <w:rFonts w:hint="cs"/>
          <w:rtl/>
        </w:rPr>
        <w:t xml:space="preserve">שמה שאמרת עכשיו, לדעתי לא מאוד מבוסס. צר </w:t>
      </w:r>
      <w:bookmarkStart w:id="1899" w:name="_ETM_Q1_4245145"/>
      <w:bookmarkEnd w:id="1899"/>
      <w:r>
        <w:rPr>
          <w:rFonts w:hint="cs"/>
          <w:rtl/>
        </w:rPr>
        <w:t xml:space="preserve">לי שאני אומר. אני לא מומחה גדול אבל זה המעט שאני </w:t>
      </w:r>
      <w:bookmarkStart w:id="1900" w:name="_ETM_Q1_4245610"/>
      <w:bookmarkEnd w:id="1900"/>
      <w:r>
        <w:rPr>
          <w:rFonts w:hint="cs"/>
          <w:rtl/>
        </w:rPr>
        <w:t xml:space="preserve">יודע על המשפט הבינלאומי </w:t>
      </w:r>
      <w:proofErr w:type="spellStart"/>
      <w:r>
        <w:rPr>
          <w:rFonts w:hint="cs"/>
          <w:rtl/>
        </w:rPr>
        <w:t>המנהגי</w:t>
      </w:r>
      <w:proofErr w:type="spellEnd"/>
      <w:r>
        <w:rPr>
          <w:rFonts w:hint="cs"/>
          <w:rtl/>
        </w:rPr>
        <w:t xml:space="preserve">. בהזדמנות זאת אני רוצה להודות </w:t>
      </w:r>
      <w:proofErr w:type="spellStart"/>
      <w:r>
        <w:rPr>
          <w:rFonts w:hint="cs"/>
          <w:rtl/>
        </w:rPr>
        <w:t>לבצלם</w:t>
      </w:r>
      <w:proofErr w:type="spellEnd"/>
      <w:r>
        <w:rPr>
          <w:rFonts w:hint="cs"/>
          <w:rtl/>
        </w:rPr>
        <w:t xml:space="preserve">, לצלב האדום הבינלאומי, לאגודה לזכויות האזרח ששם </w:t>
      </w:r>
      <w:bookmarkStart w:id="1901" w:name="_ETM_Q1_4256904"/>
      <w:bookmarkEnd w:id="1901"/>
      <w:r>
        <w:rPr>
          <w:rFonts w:hint="cs"/>
          <w:rtl/>
        </w:rPr>
        <w:t xml:space="preserve">השתלמתי במשפט הבינלאומי </w:t>
      </w:r>
      <w:proofErr w:type="spellStart"/>
      <w:r>
        <w:rPr>
          <w:rFonts w:hint="cs"/>
          <w:rtl/>
        </w:rPr>
        <w:t>המנהגי</w:t>
      </w:r>
      <w:proofErr w:type="spellEnd"/>
      <w:r>
        <w:rPr>
          <w:rFonts w:hint="cs"/>
          <w:rtl/>
        </w:rPr>
        <w:t xml:space="preserve"> לדיני הלחימה. יש להם השתלמות מצוינת </w:t>
      </w:r>
      <w:r>
        <w:rPr>
          <w:rtl/>
        </w:rPr>
        <w:t>–</w:t>
      </w:r>
      <w:r>
        <w:rPr>
          <w:rFonts w:hint="cs"/>
          <w:rtl/>
        </w:rPr>
        <w:t xml:space="preserve"> כמובן מוטה מאוד אבל אפילו </w:t>
      </w:r>
      <w:bookmarkStart w:id="1902" w:name="_ETM_Q1_4260969"/>
      <w:bookmarkEnd w:id="1902"/>
      <w:r w:rsidR="005605A3">
        <w:rPr>
          <w:rFonts w:hint="cs"/>
          <w:rtl/>
        </w:rPr>
        <w:t xml:space="preserve">בחלומותיהם הקיצוניים איך נראה המשפט הבינלאומי </w:t>
      </w:r>
      <w:proofErr w:type="spellStart"/>
      <w:r w:rsidR="005605A3">
        <w:rPr>
          <w:rFonts w:hint="cs"/>
          <w:rtl/>
        </w:rPr>
        <w:t>המנהגי</w:t>
      </w:r>
      <w:proofErr w:type="spellEnd"/>
      <w:r w:rsidR="005605A3">
        <w:rPr>
          <w:rFonts w:hint="cs"/>
          <w:rtl/>
        </w:rPr>
        <w:t xml:space="preserve"> לא הגענו לדבר </w:t>
      </w:r>
      <w:bookmarkStart w:id="1903" w:name="_ETM_Q1_4271682"/>
      <w:bookmarkEnd w:id="1903"/>
      <w:r w:rsidR="005605A3">
        <w:rPr>
          <w:rFonts w:hint="cs"/>
          <w:rtl/>
        </w:rPr>
        <w:t>הזה. אז העמדה הזאת, בעיניי, היא מאוד משונה</w:t>
      </w:r>
      <w:bookmarkStart w:id="1904" w:name="_ETM_Q1_4272347"/>
      <w:bookmarkEnd w:id="1904"/>
      <w:r w:rsidR="005605A3">
        <w:rPr>
          <w:rFonts w:hint="cs"/>
          <w:rtl/>
        </w:rPr>
        <w:t xml:space="preserve">, וככל שתרצו להרחיב עליה בין הקריאה הראשונה לקריאה השנייה והשלישית בדיון הסגור אני בהחלט אאפשר לכם לעשות זאת. </w:t>
      </w:r>
      <w:r>
        <w:rPr>
          <w:rFonts w:hint="cs"/>
          <w:rtl/>
        </w:rPr>
        <w:t xml:space="preserve"> </w:t>
      </w:r>
    </w:p>
    <w:p w:rsidR="0025060C" w:rsidRDefault="0025060C" w:rsidP="0025060C">
      <w:pPr>
        <w:rPr>
          <w:rtl/>
        </w:rPr>
      </w:pPr>
      <w:bookmarkStart w:id="1905" w:name="_ETM_Q1_4289147"/>
      <w:bookmarkStart w:id="1906" w:name="_ETM_Q1_4289202"/>
      <w:bookmarkStart w:id="1907" w:name="_ETM_Q1_4293020"/>
      <w:bookmarkEnd w:id="1905"/>
      <w:bookmarkEnd w:id="1906"/>
      <w:bookmarkEnd w:id="1907"/>
    </w:p>
    <w:p w:rsidR="0025060C" w:rsidRDefault="0025060C" w:rsidP="0025060C">
      <w:pPr>
        <w:pStyle w:val="a4"/>
        <w:keepNext/>
        <w:rPr>
          <w:rtl/>
        </w:rPr>
      </w:pPr>
      <w:bookmarkStart w:id="1908" w:name="ET_speaker_נינה_ירלובה_156"/>
      <w:r w:rsidRPr="0025060C">
        <w:rPr>
          <w:rStyle w:val="TagStyle"/>
          <w:rtl/>
        </w:rPr>
        <w:t xml:space="preserve"> &lt;&lt; דובר &gt;&gt; </w:t>
      </w:r>
      <w:r>
        <w:rPr>
          <w:rtl/>
        </w:rPr>
        <w:t xml:space="preserve">נינה </w:t>
      </w:r>
      <w:proofErr w:type="spellStart"/>
      <w:r>
        <w:rPr>
          <w:rtl/>
        </w:rPr>
        <w:t>ירלובה</w:t>
      </w:r>
      <w:proofErr w:type="spellEnd"/>
      <w:r>
        <w:rPr>
          <w:rtl/>
        </w:rPr>
        <w:t>:</w:t>
      </w:r>
      <w:r w:rsidRPr="0025060C">
        <w:rPr>
          <w:rStyle w:val="TagStyle"/>
          <w:rtl/>
        </w:rPr>
        <w:t xml:space="preserve"> &lt;&lt; דובר &gt;&gt;</w:t>
      </w:r>
      <w:r>
        <w:rPr>
          <w:rtl/>
        </w:rPr>
        <w:t xml:space="preserve">   </w:t>
      </w:r>
      <w:bookmarkEnd w:id="1908"/>
    </w:p>
    <w:p w:rsidR="0025060C" w:rsidRDefault="0025060C" w:rsidP="0025060C">
      <w:pPr>
        <w:pStyle w:val="KeepWithNext"/>
        <w:rPr>
          <w:rtl/>
        </w:rPr>
      </w:pPr>
    </w:p>
    <w:p w:rsidR="00C6062B" w:rsidRDefault="007A3760" w:rsidP="00C6062B">
      <w:pPr>
        <w:rPr>
          <w:rtl/>
        </w:rPr>
      </w:pPr>
      <w:bookmarkStart w:id="1909" w:name="_ETM_Q1_4293375"/>
      <w:bookmarkStart w:id="1910" w:name="_ETM_Q1_4293405"/>
      <w:bookmarkEnd w:id="1909"/>
      <w:bookmarkEnd w:id="1910"/>
      <w:r>
        <w:rPr>
          <w:rFonts w:hint="cs"/>
          <w:rtl/>
        </w:rPr>
        <w:t xml:space="preserve">אני </w:t>
      </w:r>
      <w:bookmarkStart w:id="1911" w:name="_ETM_Q1_4283955"/>
      <w:bookmarkEnd w:id="1911"/>
      <w:r>
        <w:rPr>
          <w:rFonts w:hint="cs"/>
          <w:rtl/>
        </w:rPr>
        <w:t xml:space="preserve">רוצה, בבקשה, להוסיף </w:t>
      </w:r>
      <w:r w:rsidR="00C6062B">
        <w:rPr>
          <w:rFonts w:hint="cs"/>
          <w:rtl/>
        </w:rPr>
        <w:t xml:space="preserve">בנוגע </w:t>
      </w:r>
      <w:r>
        <w:rPr>
          <w:rFonts w:hint="cs"/>
          <w:rtl/>
        </w:rPr>
        <w:t>- - -</w:t>
      </w:r>
      <w:r w:rsidR="00C6062B">
        <w:rPr>
          <w:rFonts w:hint="cs"/>
          <w:rtl/>
        </w:rPr>
        <w:t xml:space="preserve"> </w:t>
      </w:r>
      <w:r>
        <w:rPr>
          <w:rFonts w:hint="cs"/>
          <w:rtl/>
        </w:rPr>
        <w:t xml:space="preserve">של סעיף 14(3), </w:t>
      </w:r>
      <w:r w:rsidR="00C6062B">
        <w:rPr>
          <w:rFonts w:hint="cs"/>
          <w:rtl/>
        </w:rPr>
        <w:t xml:space="preserve">התיבה "הצדק תובע זאת" </w:t>
      </w:r>
      <w:r w:rsidR="0025060C">
        <w:rPr>
          <w:rFonts w:hint="cs"/>
          <w:rtl/>
        </w:rPr>
        <w:t xml:space="preserve">זכה </w:t>
      </w:r>
      <w:bookmarkStart w:id="1912" w:name="_ETM_Q1_4297316"/>
      <w:bookmarkEnd w:id="1912"/>
      <w:r w:rsidR="0025060C">
        <w:rPr>
          <w:rFonts w:hint="cs"/>
          <w:rtl/>
        </w:rPr>
        <w:t>לפרשנות ארוכה מאוד גם על</w:t>
      </w:r>
      <w:r w:rsidR="00C6062B">
        <w:rPr>
          <w:rFonts w:hint="cs"/>
          <w:rtl/>
        </w:rPr>
        <w:t>-</w:t>
      </w:r>
      <w:r w:rsidR="0025060C">
        <w:rPr>
          <w:rFonts w:hint="cs"/>
          <w:rtl/>
        </w:rPr>
        <w:t>ידי הוועדה</w:t>
      </w:r>
      <w:r w:rsidR="00C6062B">
        <w:rPr>
          <w:rFonts w:hint="cs"/>
          <w:rtl/>
        </w:rPr>
        <w:t xml:space="preserve"> לזכויות אדם של האו"ם בזמן שהיא ישבה - - - </w:t>
      </w:r>
      <w:bookmarkStart w:id="1913" w:name="_ETM_Q1_4309890"/>
      <w:bookmarkEnd w:id="1913"/>
      <w:r w:rsidR="00C6062B">
        <w:rPr>
          <w:rFonts w:hint="cs"/>
          <w:rtl/>
        </w:rPr>
        <w:t xml:space="preserve">וגם על-ידי בית הדין האירופי לזכויות אדם. צריך לסייג </w:t>
      </w:r>
      <w:bookmarkStart w:id="1914" w:name="_ETM_Q1_4314483"/>
      <w:bookmarkEnd w:id="1914"/>
      <w:r w:rsidR="00C6062B">
        <w:rPr>
          <w:rFonts w:hint="cs"/>
          <w:rtl/>
        </w:rPr>
        <w:t xml:space="preserve">ולומר שאמנם החלטות אלה אינן מחייבות את מדינת ישראל אבל </w:t>
      </w:r>
      <w:bookmarkStart w:id="1915" w:name="_ETM_Q1_4317840"/>
      <w:bookmarkEnd w:id="1915"/>
      <w:r w:rsidR="00C6062B">
        <w:rPr>
          <w:rFonts w:hint="cs"/>
          <w:rtl/>
        </w:rPr>
        <w:t xml:space="preserve">בהחלט יש להן </w:t>
      </w:r>
      <w:r w:rsidR="0025060C">
        <w:rPr>
          <w:rFonts w:hint="cs"/>
          <w:rtl/>
        </w:rPr>
        <w:t xml:space="preserve">משקל </w:t>
      </w:r>
      <w:bookmarkStart w:id="1916" w:name="_ETM_Q1_4320282"/>
      <w:bookmarkEnd w:id="1916"/>
      <w:r w:rsidR="0025060C">
        <w:rPr>
          <w:rFonts w:hint="cs"/>
          <w:rtl/>
        </w:rPr>
        <w:t xml:space="preserve">פרשני לא מבוטל. </w:t>
      </w:r>
    </w:p>
    <w:p w:rsidR="00C6062B" w:rsidRDefault="00C6062B" w:rsidP="00C6062B">
      <w:pPr>
        <w:ind w:firstLine="0"/>
        <w:rPr>
          <w:rtl/>
        </w:rPr>
      </w:pPr>
      <w:bookmarkStart w:id="1917" w:name="_ETM_Q1_4320104"/>
      <w:bookmarkStart w:id="1918" w:name="_ETM_Q1_4320151"/>
      <w:bookmarkStart w:id="1919" w:name="_ETM_Q1_4320673"/>
      <w:bookmarkEnd w:id="1917"/>
      <w:bookmarkEnd w:id="1918"/>
      <w:bookmarkEnd w:id="1919"/>
    </w:p>
    <w:p w:rsidR="00C6062B" w:rsidRDefault="00C6062B" w:rsidP="00C6062B">
      <w:pPr>
        <w:pStyle w:val="af6"/>
        <w:keepNext/>
        <w:rPr>
          <w:rtl/>
        </w:rPr>
      </w:pPr>
      <w:bookmarkStart w:id="1920" w:name="ET_yor_6157_311"/>
      <w:r w:rsidRPr="00C6062B">
        <w:rPr>
          <w:rStyle w:val="TagStyle"/>
          <w:rtl/>
        </w:rPr>
        <w:t xml:space="preserve"> &lt;&lt; </w:t>
      </w:r>
      <w:proofErr w:type="spellStart"/>
      <w:r w:rsidRPr="00C6062B">
        <w:rPr>
          <w:rStyle w:val="TagStyle"/>
          <w:rtl/>
        </w:rPr>
        <w:t>יור</w:t>
      </w:r>
      <w:proofErr w:type="spellEnd"/>
      <w:r w:rsidRPr="00C6062B">
        <w:rPr>
          <w:rStyle w:val="TagStyle"/>
          <w:rtl/>
        </w:rPr>
        <w:t xml:space="preserve"> &gt;&gt; </w:t>
      </w:r>
      <w:r>
        <w:rPr>
          <w:rtl/>
        </w:rPr>
        <w:t xml:space="preserve">היו"ר שמחה </w:t>
      </w:r>
      <w:proofErr w:type="spellStart"/>
      <w:r>
        <w:rPr>
          <w:rtl/>
        </w:rPr>
        <w:t>רוטמן</w:t>
      </w:r>
      <w:proofErr w:type="spellEnd"/>
      <w:r>
        <w:rPr>
          <w:rtl/>
        </w:rPr>
        <w:t>:</w:t>
      </w:r>
      <w:r w:rsidRPr="00C6062B">
        <w:rPr>
          <w:rStyle w:val="TagStyle"/>
          <w:rtl/>
        </w:rPr>
        <w:t xml:space="preserve"> &lt;&lt; יור &gt;&gt;</w:t>
      </w:r>
      <w:r>
        <w:rPr>
          <w:rtl/>
        </w:rPr>
        <w:t xml:space="preserve">   </w:t>
      </w:r>
      <w:bookmarkEnd w:id="1920"/>
    </w:p>
    <w:p w:rsidR="00C6062B" w:rsidRDefault="00C6062B" w:rsidP="00C6062B">
      <w:pPr>
        <w:pStyle w:val="KeepWithNext"/>
        <w:rPr>
          <w:rtl/>
        </w:rPr>
      </w:pPr>
    </w:p>
    <w:p w:rsidR="00C6062B" w:rsidRDefault="00C6062B" w:rsidP="00C6062B">
      <w:pPr>
        <w:rPr>
          <w:rtl/>
        </w:rPr>
      </w:pPr>
      <w:r>
        <w:rPr>
          <w:rFonts w:hint="cs"/>
          <w:rtl/>
        </w:rPr>
        <w:t xml:space="preserve">בסדר גמור. </w:t>
      </w:r>
    </w:p>
    <w:p w:rsidR="00C6062B" w:rsidRDefault="00C6062B" w:rsidP="00C6062B">
      <w:pPr>
        <w:rPr>
          <w:rtl/>
        </w:rPr>
      </w:pPr>
    </w:p>
    <w:p w:rsidR="00C6062B" w:rsidRDefault="00C6062B" w:rsidP="00C6062B">
      <w:pPr>
        <w:pStyle w:val="a4"/>
        <w:keepNext/>
        <w:rPr>
          <w:rtl/>
        </w:rPr>
      </w:pPr>
      <w:bookmarkStart w:id="1921" w:name="ET_speaker_נינה_ירלובה_312"/>
      <w:r w:rsidRPr="00C6062B">
        <w:rPr>
          <w:rStyle w:val="TagStyle"/>
          <w:rtl/>
        </w:rPr>
        <w:t xml:space="preserve"> &lt;&lt; דובר &gt;&gt; </w:t>
      </w:r>
      <w:r>
        <w:rPr>
          <w:rtl/>
        </w:rPr>
        <w:t xml:space="preserve">נינה </w:t>
      </w:r>
      <w:proofErr w:type="spellStart"/>
      <w:r>
        <w:rPr>
          <w:rtl/>
        </w:rPr>
        <w:t>ירלובה</w:t>
      </w:r>
      <w:proofErr w:type="spellEnd"/>
      <w:r>
        <w:rPr>
          <w:rtl/>
        </w:rPr>
        <w:t>:</w:t>
      </w:r>
      <w:r w:rsidRPr="00C6062B">
        <w:rPr>
          <w:rStyle w:val="TagStyle"/>
          <w:rtl/>
        </w:rPr>
        <w:t xml:space="preserve"> &lt;&lt; דובר &gt;&gt;</w:t>
      </w:r>
      <w:r>
        <w:rPr>
          <w:rtl/>
        </w:rPr>
        <w:t xml:space="preserve">   </w:t>
      </w:r>
      <w:bookmarkEnd w:id="1921"/>
    </w:p>
    <w:p w:rsidR="00C6062B" w:rsidRDefault="00C6062B" w:rsidP="00C6062B">
      <w:pPr>
        <w:pStyle w:val="KeepWithNext"/>
        <w:rPr>
          <w:rtl/>
        </w:rPr>
      </w:pPr>
    </w:p>
    <w:p w:rsidR="0025060C" w:rsidRDefault="0025060C" w:rsidP="00C6062B">
      <w:pPr>
        <w:rPr>
          <w:rtl/>
        </w:rPr>
      </w:pPr>
      <w:bookmarkStart w:id="1922" w:name="_ETM_Q1_4320720"/>
      <w:bookmarkEnd w:id="1922"/>
      <w:r>
        <w:rPr>
          <w:rFonts w:hint="cs"/>
          <w:rtl/>
        </w:rPr>
        <w:t xml:space="preserve">בהקשר הזה </w:t>
      </w:r>
      <w:r w:rsidR="00C6062B">
        <w:rPr>
          <w:rFonts w:hint="cs"/>
          <w:rtl/>
        </w:rPr>
        <w:t xml:space="preserve">מוצע שכשבודקים את התיבה הזאת </w:t>
      </w:r>
      <w:r>
        <w:rPr>
          <w:rFonts w:hint="cs"/>
          <w:rtl/>
        </w:rPr>
        <w:t>צריך לקחת בחשבון את המאפיינים</w:t>
      </w:r>
      <w:bookmarkStart w:id="1923" w:name="_ETM_Q1_4332966"/>
      <w:bookmarkEnd w:id="1923"/>
      <w:r w:rsidR="00C6062B">
        <w:rPr>
          <w:rFonts w:hint="cs"/>
          <w:rtl/>
        </w:rPr>
        <w:t xml:space="preserve"> של העניין, המורכבות שלו ובפרט את חומרת </w:t>
      </w:r>
      <w:bookmarkStart w:id="1924" w:name="_ETM_Q1_4328304"/>
      <w:bookmarkEnd w:id="1924"/>
      <w:proofErr w:type="spellStart"/>
      <w:r w:rsidR="00C6062B">
        <w:rPr>
          <w:rFonts w:hint="cs"/>
          <w:rtl/>
        </w:rPr>
        <w:t>האישומים</w:t>
      </w:r>
      <w:proofErr w:type="spellEnd"/>
      <w:r w:rsidR="00C6062B">
        <w:rPr>
          <w:rFonts w:hint="cs"/>
          <w:rtl/>
        </w:rPr>
        <w:t xml:space="preserve"> והעונשים שלצדם. </w:t>
      </w:r>
    </w:p>
    <w:p w:rsidR="0025060C" w:rsidRDefault="0025060C" w:rsidP="0025060C">
      <w:pPr>
        <w:rPr>
          <w:rtl/>
        </w:rPr>
      </w:pPr>
      <w:bookmarkStart w:id="1925" w:name="_ETM_Q1_4334461"/>
      <w:bookmarkStart w:id="1926" w:name="_ETM_Q1_4334521"/>
      <w:bookmarkEnd w:id="1925"/>
      <w:bookmarkEnd w:id="1926"/>
    </w:p>
    <w:p w:rsidR="0025060C" w:rsidRDefault="0025060C" w:rsidP="0025060C">
      <w:pPr>
        <w:pStyle w:val="af6"/>
        <w:keepNext/>
        <w:rPr>
          <w:rtl/>
        </w:rPr>
      </w:pPr>
      <w:bookmarkStart w:id="1927" w:name="ET_yor_6157_157"/>
      <w:r w:rsidRPr="0025060C">
        <w:rPr>
          <w:rStyle w:val="TagStyle"/>
          <w:rtl/>
        </w:rPr>
        <w:t xml:space="preserve"> &lt;&lt; </w:t>
      </w:r>
      <w:proofErr w:type="spellStart"/>
      <w:r w:rsidRPr="0025060C">
        <w:rPr>
          <w:rStyle w:val="TagStyle"/>
          <w:rtl/>
        </w:rPr>
        <w:t>יור</w:t>
      </w:r>
      <w:proofErr w:type="spellEnd"/>
      <w:r w:rsidRPr="0025060C">
        <w:rPr>
          <w:rStyle w:val="TagStyle"/>
          <w:rtl/>
        </w:rPr>
        <w:t xml:space="preserve"> &gt;&gt; </w:t>
      </w:r>
      <w:r>
        <w:rPr>
          <w:rtl/>
        </w:rPr>
        <w:t xml:space="preserve">היו"ר שמחה </w:t>
      </w:r>
      <w:proofErr w:type="spellStart"/>
      <w:r>
        <w:rPr>
          <w:rtl/>
        </w:rPr>
        <w:t>רוטמן</w:t>
      </w:r>
      <w:proofErr w:type="spellEnd"/>
      <w:r>
        <w:rPr>
          <w:rtl/>
        </w:rPr>
        <w:t>:</w:t>
      </w:r>
      <w:r w:rsidRPr="0025060C">
        <w:rPr>
          <w:rStyle w:val="TagStyle"/>
          <w:rtl/>
        </w:rPr>
        <w:t xml:space="preserve"> &lt;&lt; יור &gt;&gt;</w:t>
      </w:r>
      <w:r>
        <w:rPr>
          <w:rtl/>
        </w:rPr>
        <w:t xml:space="preserve">   </w:t>
      </w:r>
      <w:bookmarkEnd w:id="1927"/>
    </w:p>
    <w:p w:rsidR="0025060C" w:rsidRDefault="0025060C" w:rsidP="0025060C">
      <w:pPr>
        <w:pStyle w:val="KeepWithNext"/>
        <w:rPr>
          <w:rtl/>
        </w:rPr>
      </w:pPr>
    </w:p>
    <w:p w:rsidR="0025060C" w:rsidRDefault="0025060C" w:rsidP="00C6062B">
      <w:pPr>
        <w:rPr>
          <w:rtl/>
        </w:rPr>
      </w:pPr>
      <w:bookmarkStart w:id="1928" w:name="_ETM_Q1_4335149"/>
      <w:bookmarkEnd w:id="1928"/>
      <w:r>
        <w:rPr>
          <w:rFonts w:hint="cs"/>
          <w:rtl/>
        </w:rPr>
        <w:t>מאחר ש</w:t>
      </w:r>
      <w:r w:rsidR="00C6062B">
        <w:rPr>
          <w:rFonts w:hint="cs"/>
          <w:rtl/>
        </w:rPr>
        <w:t xml:space="preserve">בהצעת החוק שתעלה להצבעה </w:t>
      </w:r>
      <w:r>
        <w:rPr>
          <w:rFonts w:hint="cs"/>
          <w:rtl/>
        </w:rPr>
        <w:t>אני לא משנה במאומה</w:t>
      </w:r>
      <w:r w:rsidR="00C6062B">
        <w:rPr>
          <w:rFonts w:hint="cs"/>
          <w:rtl/>
        </w:rPr>
        <w:t xml:space="preserve">, בטח לא בקריאה הראשונה, והיכן שבית המשפט חייב למנות סניגור הוא ימשיך למנות סניגור; והיכן שזה ברשות זה ממשיך להיות </w:t>
      </w:r>
      <w:bookmarkStart w:id="1929" w:name="_ETM_Q1_4351346"/>
      <w:bookmarkEnd w:id="1929"/>
      <w:r w:rsidR="00C6062B">
        <w:rPr>
          <w:rFonts w:hint="cs"/>
          <w:rtl/>
        </w:rPr>
        <w:t xml:space="preserve">ברשות. אני לא משנה את הדין וכל </w:t>
      </w:r>
      <w:bookmarkStart w:id="1930" w:name="_ETM_Q1_4353285"/>
      <w:bookmarkEnd w:id="1930"/>
      <w:r>
        <w:rPr>
          <w:rFonts w:hint="cs"/>
          <w:rtl/>
        </w:rPr>
        <w:t xml:space="preserve">הסוגיה הזאת היא רק לעניין המימון. לכן חלק </w:t>
      </w:r>
      <w:bookmarkStart w:id="1931" w:name="_ETM_Q1_4361255"/>
      <w:bookmarkEnd w:id="1931"/>
      <w:r>
        <w:rPr>
          <w:rFonts w:hint="cs"/>
          <w:rtl/>
        </w:rPr>
        <w:t xml:space="preserve">מההערות האלה </w:t>
      </w:r>
      <w:r w:rsidR="00C6062B">
        <w:rPr>
          <w:rFonts w:hint="cs"/>
          <w:rtl/>
        </w:rPr>
        <w:t xml:space="preserve">כלל אינן </w:t>
      </w:r>
      <w:r>
        <w:rPr>
          <w:rFonts w:hint="cs"/>
          <w:rtl/>
        </w:rPr>
        <w:t>לא רלוונטיות</w:t>
      </w:r>
      <w:r w:rsidR="00C6062B">
        <w:rPr>
          <w:rFonts w:hint="cs"/>
          <w:rtl/>
        </w:rPr>
        <w:t>,</w:t>
      </w:r>
      <w:r>
        <w:rPr>
          <w:rFonts w:hint="cs"/>
          <w:rtl/>
        </w:rPr>
        <w:t xml:space="preserve"> </w:t>
      </w:r>
      <w:r w:rsidR="00C6062B">
        <w:rPr>
          <w:rFonts w:hint="cs"/>
          <w:rtl/>
        </w:rPr>
        <w:t xml:space="preserve">אבל עוד לפני הביקורת שיש לי על הפרשנות הנרחבת מאוד של הדין הבינלאומי. </w:t>
      </w:r>
    </w:p>
    <w:p w:rsidR="0025060C" w:rsidRDefault="0025060C" w:rsidP="0025060C">
      <w:pPr>
        <w:rPr>
          <w:rtl/>
        </w:rPr>
      </w:pPr>
      <w:bookmarkStart w:id="1932" w:name="_ETM_Q1_4382415"/>
      <w:bookmarkStart w:id="1933" w:name="_ETM_Q1_4382464"/>
      <w:bookmarkEnd w:id="1932"/>
      <w:bookmarkEnd w:id="1933"/>
    </w:p>
    <w:p w:rsidR="00C6062B" w:rsidRDefault="00C6062B" w:rsidP="0025060C">
      <w:pPr>
        <w:rPr>
          <w:rtl/>
        </w:rPr>
      </w:pPr>
      <w:bookmarkStart w:id="1934" w:name="_ETM_Q1_4383724"/>
      <w:bookmarkStart w:id="1935" w:name="_ETM_Q1_4383779"/>
      <w:bookmarkEnd w:id="1934"/>
      <w:bookmarkEnd w:id="1935"/>
      <w:r>
        <w:rPr>
          <w:rFonts w:hint="cs"/>
          <w:rtl/>
        </w:rPr>
        <w:t xml:space="preserve">לעניין המימון </w:t>
      </w:r>
      <w:r>
        <w:rPr>
          <w:rtl/>
        </w:rPr>
        <w:t>–</w:t>
      </w:r>
      <w:r>
        <w:rPr>
          <w:rFonts w:hint="cs"/>
          <w:rtl/>
        </w:rPr>
        <w:t xml:space="preserve"> משרד האוצר פה? גם בזום? נפלא. להם אישרנו בזום אז אני לא בא אליהם בטענות. </w:t>
      </w:r>
    </w:p>
    <w:p w:rsidR="00C6062B" w:rsidRDefault="00C6062B" w:rsidP="00C6062B">
      <w:pPr>
        <w:ind w:firstLine="0"/>
        <w:rPr>
          <w:rtl/>
        </w:rPr>
      </w:pPr>
      <w:bookmarkStart w:id="1936" w:name="_ETM_Q1_4380248"/>
      <w:bookmarkStart w:id="1937" w:name="_ETM_Q1_4380287"/>
      <w:bookmarkStart w:id="1938" w:name="_ETM_Q1_4380776"/>
      <w:bookmarkEnd w:id="1936"/>
      <w:bookmarkEnd w:id="1937"/>
      <w:bookmarkEnd w:id="1938"/>
    </w:p>
    <w:p w:rsidR="00C6062B" w:rsidRDefault="00C6062B" w:rsidP="00C6062B">
      <w:pPr>
        <w:pStyle w:val="af5"/>
        <w:keepNext/>
        <w:rPr>
          <w:rtl/>
        </w:rPr>
      </w:pPr>
      <w:bookmarkStart w:id="1939" w:name="ET_interruption_קריאה_313"/>
      <w:r w:rsidRPr="00C6062B">
        <w:rPr>
          <w:rStyle w:val="TagStyle"/>
          <w:rtl/>
        </w:rPr>
        <w:t xml:space="preserve"> &lt;&lt; קריאה &gt;&gt; </w:t>
      </w:r>
      <w:r>
        <w:rPr>
          <w:rtl/>
        </w:rPr>
        <w:t>קריאה:</w:t>
      </w:r>
      <w:r w:rsidRPr="00C6062B">
        <w:rPr>
          <w:rStyle w:val="TagStyle"/>
          <w:rtl/>
        </w:rPr>
        <w:t xml:space="preserve"> &lt;&lt; קריאה &gt;&gt;</w:t>
      </w:r>
      <w:r>
        <w:rPr>
          <w:rtl/>
        </w:rPr>
        <w:t xml:space="preserve">   </w:t>
      </w:r>
      <w:bookmarkEnd w:id="1939"/>
    </w:p>
    <w:p w:rsidR="00C6062B" w:rsidRDefault="00C6062B" w:rsidP="00C6062B">
      <w:pPr>
        <w:pStyle w:val="KeepWithNext"/>
        <w:rPr>
          <w:rtl/>
        </w:rPr>
      </w:pPr>
    </w:p>
    <w:p w:rsidR="00C6062B" w:rsidRDefault="00C6062B" w:rsidP="00C6062B">
      <w:pPr>
        <w:rPr>
          <w:rtl/>
        </w:rPr>
      </w:pPr>
      <w:r>
        <w:rPr>
          <w:rFonts w:hint="cs"/>
          <w:rtl/>
        </w:rPr>
        <w:t xml:space="preserve">יש נוסח סופי, אדוני? </w:t>
      </w:r>
    </w:p>
    <w:p w:rsidR="00C6062B" w:rsidRDefault="00C6062B" w:rsidP="00C6062B">
      <w:pPr>
        <w:rPr>
          <w:rtl/>
        </w:rPr>
      </w:pPr>
    </w:p>
    <w:p w:rsidR="00C6062B" w:rsidRDefault="00C6062B" w:rsidP="00C6062B">
      <w:pPr>
        <w:pStyle w:val="af6"/>
        <w:keepNext/>
        <w:rPr>
          <w:rtl/>
        </w:rPr>
      </w:pPr>
      <w:bookmarkStart w:id="1940" w:name="ET_yor_6157_314"/>
      <w:r w:rsidRPr="00C6062B">
        <w:rPr>
          <w:rStyle w:val="TagStyle"/>
          <w:rtl/>
        </w:rPr>
        <w:t xml:space="preserve"> &lt;&lt; </w:t>
      </w:r>
      <w:proofErr w:type="spellStart"/>
      <w:r w:rsidRPr="00C6062B">
        <w:rPr>
          <w:rStyle w:val="TagStyle"/>
          <w:rtl/>
        </w:rPr>
        <w:t>יור</w:t>
      </w:r>
      <w:proofErr w:type="spellEnd"/>
      <w:r w:rsidRPr="00C6062B">
        <w:rPr>
          <w:rStyle w:val="TagStyle"/>
          <w:rtl/>
        </w:rPr>
        <w:t xml:space="preserve"> &gt;&gt; </w:t>
      </w:r>
      <w:r>
        <w:rPr>
          <w:rtl/>
        </w:rPr>
        <w:t xml:space="preserve">היו"ר שמחה </w:t>
      </w:r>
      <w:proofErr w:type="spellStart"/>
      <w:r>
        <w:rPr>
          <w:rtl/>
        </w:rPr>
        <w:t>רוטמן</w:t>
      </w:r>
      <w:proofErr w:type="spellEnd"/>
      <w:r>
        <w:rPr>
          <w:rtl/>
        </w:rPr>
        <w:t>:</w:t>
      </w:r>
      <w:r w:rsidRPr="00C6062B">
        <w:rPr>
          <w:rStyle w:val="TagStyle"/>
          <w:rtl/>
        </w:rPr>
        <w:t xml:space="preserve"> &lt;&lt; יור &gt;&gt;</w:t>
      </w:r>
      <w:r>
        <w:rPr>
          <w:rtl/>
        </w:rPr>
        <w:t xml:space="preserve">   </w:t>
      </w:r>
      <w:bookmarkEnd w:id="1940"/>
    </w:p>
    <w:p w:rsidR="00C6062B" w:rsidRDefault="00C6062B" w:rsidP="00C6062B">
      <w:pPr>
        <w:pStyle w:val="KeepWithNext"/>
        <w:rPr>
          <w:rtl/>
        </w:rPr>
      </w:pPr>
    </w:p>
    <w:p w:rsidR="00C6062B" w:rsidRDefault="00C6062B" w:rsidP="00C6062B">
      <w:pPr>
        <w:rPr>
          <w:rtl/>
        </w:rPr>
      </w:pPr>
      <w:r>
        <w:rPr>
          <w:rFonts w:hint="cs"/>
          <w:rtl/>
        </w:rPr>
        <w:t xml:space="preserve">הקראתי אותו. </w:t>
      </w:r>
      <w:bookmarkStart w:id="1941" w:name="_ETM_Q1_4379783"/>
      <w:bookmarkEnd w:id="1941"/>
      <w:r>
        <w:rPr>
          <w:rFonts w:hint="cs"/>
          <w:rtl/>
        </w:rPr>
        <w:t xml:space="preserve">יהיה נוסח לקריאה הראשונה. </w:t>
      </w:r>
    </w:p>
    <w:p w:rsidR="00C6062B" w:rsidRDefault="00C6062B" w:rsidP="00C6062B">
      <w:pPr>
        <w:rPr>
          <w:rtl/>
        </w:rPr>
      </w:pPr>
      <w:bookmarkStart w:id="1942" w:name="_ETM_Q1_4384008"/>
      <w:bookmarkStart w:id="1943" w:name="_ETM_Q1_4384057"/>
      <w:bookmarkStart w:id="1944" w:name="_ETM_Q1_4386352"/>
      <w:bookmarkEnd w:id="1942"/>
      <w:bookmarkEnd w:id="1943"/>
      <w:bookmarkEnd w:id="1944"/>
    </w:p>
    <w:p w:rsidR="00C6062B" w:rsidRDefault="00C6062B" w:rsidP="00C6062B">
      <w:pPr>
        <w:rPr>
          <w:rtl/>
        </w:rPr>
      </w:pPr>
      <w:bookmarkStart w:id="1945" w:name="_ETM_Q1_4386392"/>
      <w:bookmarkEnd w:id="1945"/>
      <w:r>
        <w:rPr>
          <w:rFonts w:hint="cs"/>
          <w:rtl/>
        </w:rPr>
        <w:t xml:space="preserve">בבקשה, שר האוצר. </w:t>
      </w:r>
    </w:p>
    <w:p w:rsidR="00C6062B" w:rsidRDefault="00C6062B" w:rsidP="00C6062B">
      <w:pPr>
        <w:rPr>
          <w:rtl/>
        </w:rPr>
      </w:pPr>
      <w:bookmarkStart w:id="1946" w:name="_ETM_Q1_4389656"/>
      <w:bookmarkStart w:id="1947" w:name="_ETM_Q1_4389714"/>
      <w:bookmarkEnd w:id="1946"/>
      <w:bookmarkEnd w:id="1947"/>
    </w:p>
    <w:p w:rsidR="00C6062B" w:rsidRDefault="00C6062B" w:rsidP="00C6062B">
      <w:pPr>
        <w:pStyle w:val="af9"/>
        <w:keepNext/>
        <w:rPr>
          <w:rtl/>
        </w:rPr>
      </w:pPr>
      <w:bookmarkStart w:id="1948" w:name="ET_guest_880201_315"/>
      <w:r w:rsidRPr="00C6062B">
        <w:rPr>
          <w:rStyle w:val="TagStyle"/>
          <w:rtl/>
        </w:rPr>
        <w:t xml:space="preserve"> &lt;&lt; אורח &gt;&gt; </w:t>
      </w:r>
      <w:r>
        <w:rPr>
          <w:rtl/>
        </w:rPr>
        <w:t>עידו חי:</w:t>
      </w:r>
      <w:r w:rsidRPr="00C6062B">
        <w:rPr>
          <w:rStyle w:val="TagStyle"/>
          <w:rtl/>
        </w:rPr>
        <w:t xml:space="preserve"> &lt;&lt; אורח &gt;&gt;</w:t>
      </w:r>
      <w:r>
        <w:rPr>
          <w:rtl/>
        </w:rPr>
        <w:t xml:space="preserve">   </w:t>
      </w:r>
      <w:bookmarkEnd w:id="1948"/>
    </w:p>
    <w:p w:rsidR="00C6062B" w:rsidRDefault="00C6062B" w:rsidP="00C6062B">
      <w:pPr>
        <w:pStyle w:val="KeepWithNext"/>
        <w:rPr>
          <w:rtl/>
        </w:rPr>
      </w:pPr>
    </w:p>
    <w:p w:rsidR="00C6062B" w:rsidRDefault="00C6062B" w:rsidP="00C6062B">
      <w:pPr>
        <w:rPr>
          <w:rtl/>
        </w:rPr>
      </w:pPr>
      <w:r>
        <w:rPr>
          <w:rFonts w:hint="cs"/>
          <w:rtl/>
        </w:rPr>
        <w:t xml:space="preserve">מה השאלה שוב? </w:t>
      </w:r>
    </w:p>
    <w:p w:rsidR="00C6062B" w:rsidRDefault="00C6062B" w:rsidP="00C6062B">
      <w:pPr>
        <w:rPr>
          <w:rtl/>
        </w:rPr>
      </w:pPr>
    </w:p>
    <w:p w:rsidR="00C6062B" w:rsidRDefault="00C6062B" w:rsidP="00C6062B">
      <w:pPr>
        <w:pStyle w:val="af6"/>
        <w:keepNext/>
        <w:rPr>
          <w:rtl/>
        </w:rPr>
      </w:pPr>
      <w:bookmarkStart w:id="1949" w:name="ET_yor_6157_316"/>
      <w:r w:rsidRPr="00C6062B">
        <w:rPr>
          <w:rStyle w:val="TagStyle"/>
          <w:rtl/>
        </w:rPr>
        <w:t xml:space="preserve"> &lt;&lt; </w:t>
      </w:r>
      <w:proofErr w:type="spellStart"/>
      <w:r w:rsidRPr="00C6062B">
        <w:rPr>
          <w:rStyle w:val="TagStyle"/>
          <w:rtl/>
        </w:rPr>
        <w:t>יור</w:t>
      </w:r>
      <w:proofErr w:type="spellEnd"/>
      <w:r w:rsidRPr="00C6062B">
        <w:rPr>
          <w:rStyle w:val="TagStyle"/>
          <w:rtl/>
        </w:rPr>
        <w:t xml:space="preserve"> &gt;&gt; </w:t>
      </w:r>
      <w:r>
        <w:rPr>
          <w:rtl/>
        </w:rPr>
        <w:t xml:space="preserve">היו"ר שמחה </w:t>
      </w:r>
      <w:proofErr w:type="spellStart"/>
      <w:r>
        <w:rPr>
          <w:rtl/>
        </w:rPr>
        <w:t>רוטמן</w:t>
      </w:r>
      <w:proofErr w:type="spellEnd"/>
      <w:r>
        <w:rPr>
          <w:rtl/>
        </w:rPr>
        <w:t>:</w:t>
      </w:r>
      <w:r w:rsidRPr="00C6062B">
        <w:rPr>
          <w:rStyle w:val="TagStyle"/>
          <w:rtl/>
        </w:rPr>
        <w:t xml:space="preserve"> &lt;&lt; יור &gt;&gt;</w:t>
      </w:r>
      <w:r>
        <w:rPr>
          <w:rtl/>
        </w:rPr>
        <w:t xml:space="preserve">   </w:t>
      </w:r>
      <w:bookmarkEnd w:id="1949"/>
    </w:p>
    <w:p w:rsidR="00C6062B" w:rsidRDefault="00C6062B" w:rsidP="00C6062B">
      <w:pPr>
        <w:pStyle w:val="KeepWithNext"/>
        <w:rPr>
          <w:rtl/>
        </w:rPr>
      </w:pPr>
    </w:p>
    <w:p w:rsidR="00B26B13" w:rsidRDefault="00C6062B" w:rsidP="00C6062B">
      <w:pPr>
        <w:rPr>
          <w:rtl/>
        </w:rPr>
      </w:pPr>
      <w:r>
        <w:rPr>
          <w:rFonts w:hint="cs"/>
          <w:rtl/>
        </w:rPr>
        <w:t xml:space="preserve">השאלה </w:t>
      </w:r>
      <w:bookmarkStart w:id="1950" w:name="_ETM_Q1_4380798"/>
      <w:bookmarkEnd w:id="1950"/>
      <w:r>
        <w:rPr>
          <w:rFonts w:hint="cs"/>
          <w:rtl/>
        </w:rPr>
        <w:t xml:space="preserve">שנשאלה היא איך </w:t>
      </w:r>
      <w:r w:rsidR="0025060C">
        <w:rPr>
          <w:rFonts w:hint="cs"/>
          <w:rtl/>
        </w:rPr>
        <w:t xml:space="preserve">אנחנו </w:t>
      </w:r>
      <w:r>
        <w:rPr>
          <w:rFonts w:hint="cs"/>
          <w:rtl/>
        </w:rPr>
        <w:t>מוודאים איך יכול ל</w:t>
      </w:r>
      <w:bookmarkStart w:id="1951" w:name="_ETM_Q1_4396575"/>
      <w:bookmarkEnd w:id="1951"/>
      <w:r>
        <w:rPr>
          <w:rFonts w:hint="cs"/>
          <w:rtl/>
        </w:rPr>
        <w:t>ה</w:t>
      </w:r>
      <w:r w:rsidR="0025060C">
        <w:rPr>
          <w:rFonts w:hint="cs"/>
          <w:rtl/>
        </w:rPr>
        <w:t xml:space="preserve">תבצע </w:t>
      </w:r>
      <w:r>
        <w:rPr>
          <w:rFonts w:hint="cs"/>
          <w:rtl/>
        </w:rPr>
        <w:t xml:space="preserve">המסלול </w:t>
      </w:r>
      <w:bookmarkStart w:id="1952" w:name="_ETM_Q1_4397358"/>
      <w:bookmarkEnd w:id="1952"/>
      <w:r w:rsidR="0025060C">
        <w:rPr>
          <w:rFonts w:hint="cs"/>
          <w:rtl/>
        </w:rPr>
        <w:t>שמה שממומן יקוזז מ</w:t>
      </w:r>
      <w:r>
        <w:rPr>
          <w:rFonts w:hint="cs"/>
          <w:rtl/>
        </w:rPr>
        <w:t xml:space="preserve">הכספים שמדינת ישראל צריכה להעביר לרשות הפלסטינית בהתאם להוראות חוק </w:t>
      </w:r>
      <w:bookmarkStart w:id="1953" w:name="_ETM_Q1_4408402"/>
      <w:bookmarkEnd w:id="1953"/>
      <w:r>
        <w:rPr>
          <w:rFonts w:hint="cs"/>
          <w:rtl/>
        </w:rPr>
        <w:t xml:space="preserve">היישום? </w:t>
      </w:r>
    </w:p>
    <w:p w:rsidR="00B26B13" w:rsidRDefault="00B26B13" w:rsidP="00B26B13">
      <w:pPr>
        <w:ind w:firstLine="0"/>
        <w:rPr>
          <w:rtl/>
        </w:rPr>
      </w:pPr>
      <w:bookmarkStart w:id="1954" w:name="_ETM_Q1_4409390"/>
      <w:bookmarkEnd w:id="1954"/>
    </w:p>
    <w:p w:rsidR="00B26B13" w:rsidRDefault="00B26B13" w:rsidP="00B26B13">
      <w:pPr>
        <w:pStyle w:val="a4"/>
        <w:keepNext/>
        <w:rPr>
          <w:rtl/>
        </w:rPr>
      </w:pPr>
      <w:bookmarkStart w:id="1955" w:name="ET_speaker_6156_317"/>
      <w:r w:rsidRPr="00B26B13">
        <w:rPr>
          <w:rStyle w:val="TagStyle"/>
          <w:rtl/>
        </w:rPr>
        <w:t xml:space="preserve"> &lt;&lt; דובר &gt;&gt; </w:t>
      </w:r>
      <w:r>
        <w:rPr>
          <w:rtl/>
        </w:rPr>
        <w:t>גלעד קריב (העבודה):</w:t>
      </w:r>
      <w:r w:rsidRPr="00B26B13">
        <w:rPr>
          <w:rStyle w:val="TagStyle"/>
          <w:rtl/>
        </w:rPr>
        <w:t xml:space="preserve"> &lt;&lt; דובר &gt;&gt;</w:t>
      </w:r>
      <w:r>
        <w:rPr>
          <w:rtl/>
        </w:rPr>
        <w:t xml:space="preserve">   </w:t>
      </w:r>
      <w:bookmarkEnd w:id="1955"/>
    </w:p>
    <w:p w:rsidR="00B26B13" w:rsidRDefault="00B26B13" w:rsidP="00B26B13">
      <w:pPr>
        <w:pStyle w:val="KeepWithNext"/>
        <w:rPr>
          <w:rtl/>
        </w:rPr>
      </w:pPr>
    </w:p>
    <w:p w:rsidR="00B26B13" w:rsidRDefault="00B26B13" w:rsidP="00B26B13">
      <w:pPr>
        <w:rPr>
          <w:rtl/>
        </w:rPr>
      </w:pPr>
      <w:bookmarkStart w:id="1956" w:name="_ETM_Q1_4409791"/>
      <w:bookmarkStart w:id="1957" w:name="_ETM_Q1_4409866"/>
      <w:bookmarkEnd w:id="1956"/>
      <w:bookmarkEnd w:id="1957"/>
      <w:r>
        <w:rPr>
          <w:rFonts w:hint="cs"/>
          <w:rtl/>
        </w:rPr>
        <w:t xml:space="preserve">זה אגף תקציבים. </w:t>
      </w:r>
    </w:p>
    <w:p w:rsidR="00B26B13" w:rsidRDefault="00B26B13" w:rsidP="00B26B13">
      <w:pPr>
        <w:rPr>
          <w:rtl/>
        </w:rPr>
      </w:pPr>
    </w:p>
    <w:p w:rsidR="00B26B13" w:rsidRDefault="00B26B13" w:rsidP="00B26B13">
      <w:pPr>
        <w:pStyle w:val="af6"/>
        <w:keepNext/>
        <w:rPr>
          <w:rtl/>
        </w:rPr>
      </w:pPr>
      <w:bookmarkStart w:id="1958" w:name="ET_yor_6157_318"/>
      <w:r w:rsidRPr="00B26B13">
        <w:rPr>
          <w:rStyle w:val="TagStyle"/>
          <w:rtl/>
        </w:rPr>
        <w:t xml:space="preserve"> &lt;&lt; </w:t>
      </w:r>
      <w:proofErr w:type="spellStart"/>
      <w:r w:rsidRPr="00B26B13">
        <w:rPr>
          <w:rStyle w:val="TagStyle"/>
          <w:rtl/>
        </w:rPr>
        <w:t>יור</w:t>
      </w:r>
      <w:proofErr w:type="spellEnd"/>
      <w:r w:rsidRPr="00B26B13">
        <w:rPr>
          <w:rStyle w:val="TagStyle"/>
          <w:rtl/>
        </w:rPr>
        <w:t xml:space="preserve"> &gt;&gt; </w:t>
      </w:r>
      <w:r>
        <w:rPr>
          <w:rtl/>
        </w:rPr>
        <w:t xml:space="preserve">היו"ר שמחה </w:t>
      </w:r>
      <w:proofErr w:type="spellStart"/>
      <w:r>
        <w:rPr>
          <w:rtl/>
        </w:rPr>
        <w:t>רוטמן</w:t>
      </w:r>
      <w:proofErr w:type="spellEnd"/>
      <w:r>
        <w:rPr>
          <w:rtl/>
        </w:rPr>
        <w:t>:</w:t>
      </w:r>
      <w:r w:rsidRPr="00B26B13">
        <w:rPr>
          <w:rStyle w:val="TagStyle"/>
          <w:rtl/>
        </w:rPr>
        <w:t xml:space="preserve"> &lt;&lt; יור &gt;&gt;</w:t>
      </w:r>
      <w:r>
        <w:rPr>
          <w:rtl/>
        </w:rPr>
        <w:t xml:space="preserve">   </w:t>
      </w:r>
      <w:bookmarkEnd w:id="1958"/>
    </w:p>
    <w:p w:rsidR="00B26B13" w:rsidRDefault="00B26B13" w:rsidP="00B26B13">
      <w:pPr>
        <w:pStyle w:val="KeepWithNext"/>
        <w:rPr>
          <w:rtl/>
        </w:rPr>
      </w:pPr>
    </w:p>
    <w:p w:rsidR="0025060C" w:rsidRDefault="00B26B13" w:rsidP="00B26B13">
      <w:pPr>
        <w:rPr>
          <w:rtl/>
        </w:rPr>
      </w:pPr>
      <w:r>
        <w:rPr>
          <w:rFonts w:hint="cs"/>
          <w:rtl/>
        </w:rPr>
        <w:t xml:space="preserve">זאת </w:t>
      </w:r>
      <w:r w:rsidR="0025060C">
        <w:rPr>
          <w:rFonts w:hint="cs"/>
          <w:rtl/>
        </w:rPr>
        <w:t xml:space="preserve">בקשה של </w:t>
      </w:r>
      <w:bookmarkStart w:id="1959" w:name="_ETM_Q1_4412221"/>
      <w:bookmarkEnd w:id="1959"/>
      <w:r w:rsidR="0025060C">
        <w:rPr>
          <w:rFonts w:hint="cs"/>
          <w:rtl/>
        </w:rPr>
        <w:t xml:space="preserve">הייעוץ המשפטי. </w:t>
      </w:r>
    </w:p>
    <w:p w:rsidR="0025060C" w:rsidRDefault="0025060C" w:rsidP="0025060C">
      <w:pPr>
        <w:rPr>
          <w:rtl/>
        </w:rPr>
      </w:pPr>
      <w:bookmarkStart w:id="1960" w:name="_ETM_Q1_4416391"/>
      <w:bookmarkStart w:id="1961" w:name="_ETM_Q1_4416456"/>
      <w:bookmarkStart w:id="1962" w:name="_ETM_Q1_4417437"/>
      <w:bookmarkEnd w:id="1960"/>
      <w:bookmarkEnd w:id="1961"/>
      <w:bookmarkEnd w:id="1962"/>
    </w:p>
    <w:p w:rsidR="0025060C" w:rsidRDefault="0025060C" w:rsidP="0025060C">
      <w:pPr>
        <w:pStyle w:val="a4"/>
        <w:keepNext/>
        <w:rPr>
          <w:rtl/>
        </w:rPr>
      </w:pPr>
      <w:bookmarkStart w:id="1963" w:name="ET_speaker_6156_159"/>
      <w:r w:rsidRPr="0025060C">
        <w:rPr>
          <w:rStyle w:val="TagStyle"/>
          <w:rtl/>
        </w:rPr>
        <w:t xml:space="preserve"> &lt;&lt; דובר &gt;&gt; </w:t>
      </w:r>
      <w:r>
        <w:rPr>
          <w:rtl/>
        </w:rPr>
        <w:t>גלעד קריב (העבודה):</w:t>
      </w:r>
      <w:r w:rsidRPr="0025060C">
        <w:rPr>
          <w:rStyle w:val="TagStyle"/>
          <w:rtl/>
        </w:rPr>
        <w:t xml:space="preserve"> &lt;&lt; דובר &gt;&gt;</w:t>
      </w:r>
      <w:r>
        <w:rPr>
          <w:rtl/>
        </w:rPr>
        <w:t xml:space="preserve">   </w:t>
      </w:r>
      <w:bookmarkEnd w:id="1963"/>
    </w:p>
    <w:p w:rsidR="0025060C" w:rsidRDefault="0025060C" w:rsidP="0025060C">
      <w:pPr>
        <w:pStyle w:val="KeepWithNext"/>
        <w:rPr>
          <w:rtl/>
        </w:rPr>
      </w:pPr>
    </w:p>
    <w:p w:rsidR="0025060C" w:rsidRPr="0025060C" w:rsidRDefault="00B26B13" w:rsidP="00B26B13">
      <w:pPr>
        <w:rPr>
          <w:rtl/>
        </w:rPr>
      </w:pPr>
      <w:bookmarkStart w:id="1964" w:name="_ETM_Q1_4417817"/>
      <w:bookmarkStart w:id="1965" w:name="_ETM_Q1_4417847"/>
      <w:bookmarkEnd w:id="1964"/>
      <w:bookmarkEnd w:id="1965"/>
      <w:r>
        <w:rPr>
          <w:rFonts w:hint="cs"/>
          <w:rtl/>
        </w:rPr>
        <w:t xml:space="preserve">אין בעיה, רק האם אגף תקציבים הוא </w:t>
      </w:r>
      <w:r w:rsidR="0025060C">
        <w:rPr>
          <w:rFonts w:hint="cs"/>
          <w:rtl/>
        </w:rPr>
        <w:t xml:space="preserve">הגורם </w:t>
      </w:r>
      <w:r>
        <w:rPr>
          <w:rFonts w:hint="cs"/>
          <w:rtl/>
        </w:rPr>
        <w:t>בתוך משרד האוצר</w:t>
      </w:r>
      <w:r w:rsidR="0025060C">
        <w:rPr>
          <w:rFonts w:hint="cs"/>
          <w:rtl/>
        </w:rPr>
        <w:t xml:space="preserve">. </w:t>
      </w:r>
      <w:bookmarkStart w:id="1966" w:name="_ETM_Q1_4423023"/>
      <w:bookmarkEnd w:id="1966"/>
    </w:p>
    <w:p w:rsidR="0025060C" w:rsidRDefault="0025060C" w:rsidP="0025060C">
      <w:pPr>
        <w:rPr>
          <w:rtl/>
        </w:rPr>
      </w:pPr>
      <w:bookmarkStart w:id="1967" w:name="_ETM_Q1_4388301"/>
      <w:bookmarkStart w:id="1968" w:name="_ETM_Q1_4388351"/>
      <w:bookmarkStart w:id="1969" w:name="_ETM_Q1_4389806"/>
      <w:bookmarkEnd w:id="1967"/>
      <w:bookmarkEnd w:id="1968"/>
      <w:bookmarkEnd w:id="1969"/>
    </w:p>
    <w:p w:rsidR="0025060C" w:rsidRDefault="0025060C" w:rsidP="0025060C">
      <w:pPr>
        <w:pStyle w:val="af9"/>
        <w:keepNext/>
        <w:rPr>
          <w:rtl/>
        </w:rPr>
      </w:pPr>
      <w:bookmarkStart w:id="1970" w:name="ET_guest_880201_158"/>
      <w:r w:rsidRPr="0025060C">
        <w:rPr>
          <w:rStyle w:val="TagStyle"/>
          <w:rtl/>
        </w:rPr>
        <w:t xml:space="preserve"> &lt;&lt; אורח &gt;&gt; </w:t>
      </w:r>
      <w:r>
        <w:rPr>
          <w:rtl/>
        </w:rPr>
        <w:t>עידו חי:</w:t>
      </w:r>
      <w:r w:rsidRPr="0025060C">
        <w:rPr>
          <w:rStyle w:val="TagStyle"/>
          <w:rtl/>
        </w:rPr>
        <w:t xml:space="preserve"> &lt;&lt; אורח &gt;&gt;</w:t>
      </w:r>
      <w:r>
        <w:rPr>
          <w:rtl/>
        </w:rPr>
        <w:t xml:space="preserve">   </w:t>
      </w:r>
      <w:bookmarkEnd w:id="1970"/>
    </w:p>
    <w:p w:rsidR="0025060C" w:rsidRDefault="0025060C" w:rsidP="0025060C">
      <w:pPr>
        <w:pStyle w:val="KeepWithNext"/>
        <w:rPr>
          <w:rtl/>
        </w:rPr>
      </w:pPr>
    </w:p>
    <w:p w:rsidR="00B26B13" w:rsidRDefault="00B26B13" w:rsidP="0025060C">
      <w:pPr>
        <w:rPr>
          <w:rtl/>
        </w:rPr>
      </w:pPr>
      <w:bookmarkStart w:id="1971" w:name="_ETM_Q1_4390235"/>
      <w:bookmarkStart w:id="1972" w:name="_ETM_Q1_4390285"/>
      <w:bookmarkEnd w:id="1971"/>
      <w:bookmarkEnd w:id="1972"/>
      <w:r>
        <w:rPr>
          <w:rFonts w:hint="cs"/>
          <w:rtl/>
        </w:rPr>
        <w:t xml:space="preserve">זאת באמת שאלה שצריך לשאול </w:t>
      </w:r>
      <w:bookmarkStart w:id="1973" w:name="_ETM_Q1_4420129"/>
      <w:bookmarkEnd w:id="1973"/>
      <w:r>
        <w:rPr>
          <w:rFonts w:hint="cs"/>
          <w:rtl/>
        </w:rPr>
        <w:t>- -</w:t>
      </w:r>
    </w:p>
    <w:p w:rsidR="00B26B13" w:rsidRDefault="00B26B13" w:rsidP="00B26B13">
      <w:pPr>
        <w:ind w:firstLine="0"/>
        <w:rPr>
          <w:rtl/>
        </w:rPr>
      </w:pPr>
      <w:bookmarkStart w:id="1974" w:name="_ETM_Q1_4421121"/>
      <w:bookmarkStart w:id="1975" w:name="_ETM_Q1_4421162"/>
      <w:bookmarkEnd w:id="1974"/>
      <w:bookmarkEnd w:id="1975"/>
    </w:p>
    <w:p w:rsidR="00B26B13" w:rsidRDefault="00B26B13" w:rsidP="00B26B13">
      <w:pPr>
        <w:pStyle w:val="af6"/>
        <w:keepNext/>
        <w:rPr>
          <w:rtl/>
        </w:rPr>
      </w:pPr>
      <w:bookmarkStart w:id="1976" w:name="ET_yor_6157_319"/>
      <w:r w:rsidRPr="00B26B13">
        <w:rPr>
          <w:rStyle w:val="TagStyle"/>
          <w:rtl/>
        </w:rPr>
        <w:t xml:space="preserve"> &lt;&lt; </w:t>
      </w:r>
      <w:proofErr w:type="spellStart"/>
      <w:r w:rsidRPr="00B26B13">
        <w:rPr>
          <w:rStyle w:val="TagStyle"/>
          <w:rtl/>
        </w:rPr>
        <w:t>יור</w:t>
      </w:r>
      <w:proofErr w:type="spellEnd"/>
      <w:r w:rsidRPr="00B26B13">
        <w:rPr>
          <w:rStyle w:val="TagStyle"/>
          <w:rtl/>
        </w:rPr>
        <w:t xml:space="preserve"> &gt;&gt; </w:t>
      </w:r>
      <w:r>
        <w:rPr>
          <w:rtl/>
        </w:rPr>
        <w:t xml:space="preserve">היו"ר שמחה </w:t>
      </w:r>
      <w:proofErr w:type="spellStart"/>
      <w:r>
        <w:rPr>
          <w:rtl/>
        </w:rPr>
        <w:t>רוטמן</w:t>
      </w:r>
      <w:proofErr w:type="spellEnd"/>
      <w:r>
        <w:rPr>
          <w:rtl/>
        </w:rPr>
        <w:t>:</w:t>
      </w:r>
      <w:r w:rsidRPr="00B26B13">
        <w:rPr>
          <w:rStyle w:val="TagStyle"/>
          <w:rtl/>
        </w:rPr>
        <w:t xml:space="preserve"> &lt;&lt; יור &gt;&gt;</w:t>
      </w:r>
      <w:r>
        <w:rPr>
          <w:rtl/>
        </w:rPr>
        <w:t xml:space="preserve">   </w:t>
      </w:r>
      <w:bookmarkEnd w:id="1976"/>
    </w:p>
    <w:p w:rsidR="00B26B13" w:rsidRDefault="00B26B13" w:rsidP="00B26B13">
      <w:pPr>
        <w:pStyle w:val="KeepWithNext"/>
        <w:rPr>
          <w:rtl/>
        </w:rPr>
      </w:pPr>
    </w:p>
    <w:p w:rsidR="00B26B13" w:rsidRDefault="00B26B13" w:rsidP="00B26B13">
      <w:pPr>
        <w:rPr>
          <w:rtl/>
        </w:rPr>
      </w:pPr>
      <w:r>
        <w:rPr>
          <w:rFonts w:hint="cs"/>
          <w:rtl/>
        </w:rPr>
        <w:t xml:space="preserve">של </w:t>
      </w:r>
      <w:proofErr w:type="spellStart"/>
      <w:r>
        <w:rPr>
          <w:rFonts w:hint="cs"/>
          <w:rtl/>
        </w:rPr>
        <w:t>חשכ"ל</w:t>
      </w:r>
      <w:proofErr w:type="spellEnd"/>
      <w:r>
        <w:rPr>
          <w:rFonts w:hint="cs"/>
          <w:rtl/>
        </w:rPr>
        <w:t xml:space="preserve">? </w:t>
      </w:r>
    </w:p>
    <w:p w:rsidR="00B26B13" w:rsidRDefault="00B26B13" w:rsidP="00B26B13">
      <w:pPr>
        <w:rPr>
          <w:rtl/>
        </w:rPr>
      </w:pPr>
    </w:p>
    <w:p w:rsidR="00B26B13" w:rsidRDefault="00B26B13" w:rsidP="00B26B13">
      <w:pPr>
        <w:pStyle w:val="af9"/>
        <w:keepNext/>
        <w:rPr>
          <w:rtl/>
        </w:rPr>
      </w:pPr>
      <w:bookmarkStart w:id="1977" w:name="ET_guest_880201_320"/>
      <w:r w:rsidRPr="00B26B13">
        <w:rPr>
          <w:rStyle w:val="TagStyle"/>
          <w:rtl/>
        </w:rPr>
        <w:t xml:space="preserve"> &lt;&lt; אורח &gt;&gt; </w:t>
      </w:r>
      <w:r>
        <w:rPr>
          <w:rtl/>
        </w:rPr>
        <w:t>עידו חי:</w:t>
      </w:r>
      <w:r w:rsidRPr="00B26B13">
        <w:rPr>
          <w:rStyle w:val="TagStyle"/>
          <w:rtl/>
        </w:rPr>
        <w:t xml:space="preserve"> &lt;&lt; אורח &gt;&gt;</w:t>
      </w:r>
      <w:r>
        <w:rPr>
          <w:rtl/>
        </w:rPr>
        <w:t xml:space="preserve">   </w:t>
      </w:r>
      <w:bookmarkEnd w:id="1977"/>
    </w:p>
    <w:p w:rsidR="00B26B13" w:rsidRDefault="00B26B13" w:rsidP="00B26B13">
      <w:pPr>
        <w:pStyle w:val="KeepWithNext"/>
        <w:rPr>
          <w:rtl/>
        </w:rPr>
      </w:pPr>
    </w:p>
    <w:p w:rsidR="0025060C" w:rsidRDefault="0025060C" w:rsidP="00B26B13">
      <w:pPr>
        <w:rPr>
          <w:rtl/>
        </w:rPr>
      </w:pPr>
      <w:bookmarkStart w:id="1978" w:name="_ETM_Q1_4421561"/>
      <w:bookmarkStart w:id="1979" w:name="_ETM_Q1_4421609"/>
      <w:bookmarkEnd w:id="1978"/>
      <w:bookmarkEnd w:id="1979"/>
      <w:r>
        <w:rPr>
          <w:rFonts w:hint="cs"/>
          <w:rtl/>
        </w:rPr>
        <w:t xml:space="preserve">לדעתי, זה </w:t>
      </w:r>
      <w:proofErr w:type="spellStart"/>
      <w:r>
        <w:rPr>
          <w:rFonts w:hint="cs"/>
          <w:rtl/>
        </w:rPr>
        <w:t>חשכ"ל</w:t>
      </w:r>
      <w:proofErr w:type="spellEnd"/>
      <w:r>
        <w:rPr>
          <w:rFonts w:hint="cs"/>
          <w:rtl/>
        </w:rPr>
        <w:t xml:space="preserve">. </w:t>
      </w:r>
    </w:p>
    <w:p w:rsidR="0025060C" w:rsidRDefault="0025060C" w:rsidP="0025060C">
      <w:pPr>
        <w:rPr>
          <w:rtl/>
        </w:rPr>
      </w:pPr>
      <w:bookmarkStart w:id="1980" w:name="_ETM_Q1_4431610"/>
      <w:bookmarkStart w:id="1981" w:name="_ETM_Q1_4431675"/>
      <w:bookmarkEnd w:id="1980"/>
      <w:bookmarkEnd w:id="1981"/>
    </w:p>
    <w:p w:rsidR="0025060C" w:rsidRDefault="0025060C" w:rsidP="0025060C">
      <w:pPr>
        <w:pStyle w:val="af6"/>
        <w:keepNext/>
        <w:rPr>
          <w:rtl/>
        </w:rPr>
      </w:pPr>
      <w:bookmarkStart w:id="1982" w:name="ET_yor_6157_160"/>
      <w:r w:rsidRPr="0025060C">
        <w:rPr>
          <w:rStyle w:val="TagStyle"/>
          <w:rtl/>
        </w:rPr>
        <w:t xml:space="preserve"> &lt;&lt; יור &gt;&gt; </w:t>
      </w:r>
      <w:r>
        <w:rPr>
          <w:rtl/>
        </w:rPr>
        <w:t xml:space="preserve">היו"ר שמחה </w:t>
      </w:r>
      <w:proofErr w:type="spellStart"/>
      <w:r>
        <w:rPr>
          <w:rtl/>
        </w:rPr>
        <w:t>רוטמן</w:t>
      </w:r>
      <w:proofErr w:type="spellEnd"/>
      <w:r>
        <w:rPr>
          <w:rtl/>
        </w:rPr>
        <w:t>:</w:t>
      </w:r>
      <w:r w:rsidRPr="0025060C">
        <w:rPr>
          <w:rStyle w:val="TagStyle"/>
          <w:rtl/>
        </w:rPr>
        <w:t xml:space="preserve"> &lt;&lt; יור &gt;&gt;</w:t>
      </w:r>
      <w:r>
        <w:rPr>
          <w:rtl/>
        </w:rPr>
        <w:t xml:space="preserve">   </w:t>
      </w:r>
      <w:bookmarkEnd w:id="1982"/>
    </w:p>
    <w:p w:rsidR="0025060C" w:rsidRDefault="0025060C" w:rsidP="0025060C">
      <w:pPr>
        <w:pStyle w:val="KeepWithNext"/>
        <w:rPr>
          <w:rtl/>
        </w:rPr>
      </w:pPr>
    </w:p>
    <w:p w:rsidR="00B26B13" w:rsidRDefault="00B26B13" w:rsidP="0025060C">
      <w:pPr>
        <w:rPr>
          <w:rtl/>
        </w:rPr>
      </w:pPr>
      <w:bookmarkStart w:id="1983" w:name="_ETM_Q1_4432451"/>
      <w:bookmarkEnd w:id="1983"/>
      <w:r>
        <w:rPr>
          <w:rFonts w:hint="cs"/>
          <w:rtl/>
        </w:rPr>
        <w:t xml:space="preserve">אז גם לזה בין הראשונה לשנייה ולשלישית. </w:t>
      </w:r>
    </w:p>
    <w:p w:rsidR="00B26B13" w:rsidRDefault="00B26B13" w:rsidP="00B26B13">
      <w:pPr>
        <w:ind w:firstLine="0"/>
        <w:rPr>
          <w:rtl/>
        </w:rPr>
      </w:pPr>
      <w:bookmarkStart w:id="1984" w:name="_ETM_Q1_4422672"/>
      <w:bookmarkStart w:id="1985" w:name="_ETM_Q1_4422713"/>
      <w:bookmarkStart w:id="1986" w:name="_ETM_Q1_4423119"/>
      <w:bookmarkStart w:id="1987" w:name="_ETM_Q1_4424727"/>
      <w:bookmarkEnd w:id="1984"/>
      <w:bookmarkEnd w:id="1985"/>
      <w:bookmarkEnd w:id="1986"/>
      <w:bookmarkEnd w:id="1987"/>
    </w:p>
    <w:p w:rsidR="00B26B13" w:rsidRDefault="00B26B13" w:rsidP="00B26B13">
      <w:pPr>
        <w:pStyle w:val="a4"/>
        <w:keepNext/>
        <w:rPr>
          <w:rtl/>
        </w:rPr>
      </w:pPr>
      <w:bookmarkStart w:id="1988" w:name="ET_speaker_6156_321"/>
      <w:r w:rsidRPr="00B26B13">
        <w:rPr>
          <w:rStyle w:val="TagStyle"/>
          <w:rtl/>
        </w:rPr>
        <w:t xml:space="preserve"> &lt;&lt; דובר &gt;&gt; </w:t>
      </w:r>
      <w:r>
        <w:rPr>
          <w:rtl/>
        </w:rPr>
        <w:t>גלעד קריב (העבודה):</w:t>
      </w:r>
      <w:r w:rsidRPr="00B26B13">
        <w:rPr>
          <w:rStyle w:val="TagStyle"/>
          <w:rtl/>
        </w:rPr>
        <w:t xml:space="preserve"> &lt;&lt; דובר &gt;&gt;</w:t>
      </w:r>
      <w:r>
        <w:rPr>
          <w:rtl/>
        </w:rPr>
        <w:t xml:space="preserve">   </w:t>
      </w:r>
      <w:bookmarkEnd w:id="1988"/>
    </w:p>
    <w:p w:rsidR="00B26B13" w:rsidRDefault="00B26B13" w:rsidP="00B26B13">
      <w:pPr>
        <w:pStyle w:val="KeepWithNext"/>
        <w:rPr>
          <w:rtl/>
        </w:rPr>
      </w:pPr>
    </w:p>
    <w:p w:rsidR="00B26B13" w:rsidRDefault="00B26B13" w:rsidP="00B26B13">
      <w:pPr>
        <w:rPr>
          <w:rtl/>
        </w:rPr>
      </w:pPr>
      <w:bookmarkStart w:id="1989" w:name="_ETM_Q1_4425093"/>
      <w:bookmarkStart w:id="1990" w:name="_ETM_Q1_4425151"/>
      <w:bookmarkEnd w:id="1989"/>
      <w:bookmarkEnd w:id="1990"/>
      <w:r>
        <w:rPr>
          <w:rFonts w:hint="cs"/>
          <w:rtl/>
        </w:rPr>
        <w:t xml:space="preserve">גם לאגף תקציבים יש עמדה מגובשת בכל </w:t>
      </w:r>
      <w:bookmarkStart w:id="1991" w:name="_ETM_Q1_4424167"/>
      <w:bookmarkEnd w:id="1991"/>
      <w:r>
        <w:rPr>
          <w:rFonts w:hint="cs"/>
          <w:rtl/>
        </w:rPr>
        <w:t xml:space="preserve">נושא. </w:t>
      </w:r>
    </w:p>
    <w:p w:rsidR="00B26B13" w:rsidRDefault="00B26B13" w:rsidP="00B26B13">
      <w:pPr>
        <w:rPr>
          <w:rtl/>
        </w:rPr>
      </w:pPr>
      <w:bookmarkStart w:id="1992" w:name="_ETM_Q1_4430083"/>
      <w:bookmarkStart w:id="1993" w:name="_ETM_Q1_4430121"/>
      <w:bookmarkEnd w:id="1992"/>
      <w:bookmarkEnd w:id="1993"/>
    </w:p>
    <w:p w:rsidR="00B26B13" w:rsidRDefault="00B26B13" w:rsidP="00B26B13">
      <w:pPr>
        <w:pStyle w:val="af6"/>
        <w:keepNext/>
        <w:rPr>
          <w:rtl/>
        </w:rPr>
      </w:pPr>
      <w:bookmarkStart w:id="1994" w:name="ET_yor_6157_322"/>
      <w:r w:rsidRPr="00B26B13">
        <w:rPr>
          <w:rStyle w:val="TagStyle"/>
          <w:rtl/>
        </w:rPr>
        <w:t xml:space="preserve"> &lt;&lt; </w:t>
      </w:r>
      <w:proofErr w:type="spellStart"/>
      <w:r w:rsidRPr="00B26B13">
        <w:rPr>
          <w:rStyle w:val="TagStyle"/>
          <w:rtl/>
        </w:rPr>
        <w:t>יור</w:t>
      </w:r>
      <w:proofErr w:type="spellEnd"/>
      <w:r w:rsidRPr="00B26B13">
        <w:rPr>
          <w:rStyle w:val="TagStyle"/>
          <w:rtl/>
        </w:rPr>
        <w:t xml:space="preserve"> &gt;&gt; </w:t>
      </w:r>
      <w:r>
        <w:rPr>
          <w:rtl/>
        </w:rPr>
        <w:t xml:space="preserve">היו"ר שמחה </w:t>
      </w:r>
      <w:proofErr w:type="spellStart"/>
      <w:r>
        <w:rPr>
          <w:rtl/>
        </w:rPr>
        <w:t>רוטמן</w:t>
      </w:r>
      <w:proofErr w:type="spellEnd"/>
      <w:r>
        <w:rPr>
          <w:rtl/>
        </w:rPr>
        <w:t>:</w:t>
      </w:r>
      <w:r w:rsidRPr="00B26B13">
        <w:rPr>
          <w:rStyle w:val="TagStyle"/>
          <w:rtl/>
        </w:rPr>
        <w:t xml:space="preserve"> &lt;&lt; יור &gt;&gt;</w:t>
      </w:r>
      <w:r>
        <w:rPr>
          <w:rtl/>
        </w:rPr>
        <w:t xml:space="preserve">   </w:t>
      </w:r>
      <w:bookmarkEnd w:id="1994"/>
    </w:p>
    <w:p w:rsidR="00B26B13" w:rsidRDefault="00B26B13" w:rsidP="00B26B13">
      <w:pPr>
        <w:pStyle w:val="KeepWithNext"/>
        <w:rPr>
          <w:rtl/>
        </w:rPr>
      </w:pPr>
    </w:p>
    <w:p w:rsidR="0025060C" w:rsidRDefault="00B26B13" w:rsidP="00B26B13">
      <w:pPr>
        <w:rPr>
          <w:rtl/>
        </w:rPr>
      </w:pPr>
      <w:bookmarkStart w:id="1995" w:name="_ETM_Q1_4430833"/>
      <w:bookmarkEnd w:id="1995"/>
      <w:r>
        <w:rPr>
          <w:rFonts w:hint="cs"/>
          <w:rtl/>
        </w:rPr>
        <w:t xml:space="preserve">אני מבהיר לפרוטוקול וככל שהדבר הזה ידרוש חידודי נוסח </w:t>
      </w:r>
      <w:bookmarkStart w:id="1996" w:name="_ETM_Q1_4434448"/>
      <w:bookmarkEnd w:id="1996"/>
      <w:r>
        <w:rPr>
          <w:rFonts w:hint="cs"/>
          <w:rtl/>
        </w:rPr>
        <w:t xml:space="preserve">אני רוצה לוודא: יש </w:t>
      </w:r>
      <w:bookmarkStart w:id="1997" w:name="_ETM_Q1_4423160"/>
      <w:bookmarkStart w:id="1998" w:name="_ETM_Q1_4435944"/>
      <w:bookmarkStart w:id="1999" w:name="_ETM_Q1_4436004"/>
      <w:bookmarkStart w:id="2000" w:name="_ETM_Q1_4436104"/>
      <w:bookmarkStart w:id="2001" w:name="_ETM_Q1_4436146"/>
      <w:bookmarkEnd w:id="1997"/>
      <w:bookmarkEnd w:id="1998"/>
      <w:bookmarkEnd w:id="1999"/>
      <w:bookmarkEnd w:id="2000"/>
      <w:bookmarkEnd w:id="2001"/>
      <w:r w:rsidR="0025060C">
        <w:rPr>
          <w:rFonts w:hint="cs"/>
          <w:rtl/>
        </w:rPr>
        <w:t>סכומים שמוחזקים על</w:t>
      </w:r>
      <w:bookmarkStart w:id="2002" w:name="_ETM_Q1_4440417"/>
      <w:bookmarkEnd w:id="2002"/>
      <w:r>
        <w:rPr>
          <w:rFonts w:hint="cs"/>
          <w:rtl/>
        </w:rPr>
        <w:t xml:space="preserve">-ידי מדינת ישראל בעקבות אותו חוק שציטט </w:t>
      </w:r>
      <w:bookmarkStart w:id="2003" w:name="_ETM_Q1_4441440"/>
      <w:bookmarkEnd w:id="2003"/>
      <w:r>
        <w:rPr>
          <w:rFonts w:hint="cs"/>
          <w:rtl/>
        </w:rPr>
        <w:t xml:space="preserve">היועץ המשפטי, חוק הקפאת הכספים. </w:t>
      </w:r>
      <w:bookmarkStart w:id="2004" w:name="_ETM_Q1_4449710"/>
      <w:bookmarkEnd w:id="2004"/>
      <w:r>
        <w:rPr>
          <w:rFonts w:hint="cs"/>
          <w:rtl/>
        </w:rPr>
        <w:t xml:space="preserve">אחר כך דובר מה אפשר לקזז משם ומה אי אפשר </w:t>
      </w:r>
      <w:bookmarkStart w:id="2005" w:name="_ETM_Q1_4449754"/>
      <w:bookmarkEnd w:id="2005"/>
      <w:r>
        <w:rPr>
          <w:rFonts w:hint="cs"/>
          <w:rtl/>
        </w:rPr>
        <w:t xml:space="preserve">לקזז משם. אתה רוצה לדבר על זה? בכבוד. </w:t>
      </w:r>
    </w:p>
    <w:p w:rsidR="0025060C" w:rsidRDefault="0025060C" w:rsidP="0025060C">
      <w:pPr>
        <w:rPr>
          <w:rtl/>
        </w:rPr>
      </w:pPr>
      <w:bookmarkStart w:id="2006" w:name="_ETM_Q1_4474628"/>
      <w:bookmarkStart w:id="2007" w:name="_ETM_Q1_4474680"/>
      <w:bookmarkStart w:id="2008" w:name="_ETM_Q1_4478893"/>
      <w:bookmarkStart w:id="2009" w:name="_ETM_Q1_4478938"/>
      <w:bookmarkEnd w:id="2006"/>
      <w:bookmarkEnd w:id="2007"/>
      <w:bookmarkEnd w:id="2008"/>
      <w:bookmarkEnd w:id="2009"/>
    </w:p>
    <w:p w:rsidR="0025060C" w:rsidRDefault="0025060C" w:rsidP="0025060C">
      <w:pPr>
        <w:pStyle w:val="a4"/>
        <w:keepNext/>
        <w:rPr>
          <w:rtl/>
        </w:rPr>
      </w:pPr>
      <w:bookmarkStart w:id="2010" w:name="ET_speaker_גל_כהן_161"/>
      <w:r w:rsidRPr="0025060C">
        <w:rPr>
          <w:rStyle w:val="TagStyle"/>
          <w:rtl/>
        </w:rPr>
        <w:t xml:space="preserve"> &lt;&lt; דובר &gt;&gt; </w:t>
      </w:r>
      <w:r>
        <w:rPr>
          <w:rtl/>
        </w:rPr>
        <w:t>גל כהן:</w:t>
      </w:r>
      <w:r w:rsidRPr="0025060C">
        <w:rPr>
          <w:rStyle w:val="TagStyle"/>
          <w:rtl/>
        </w:rPr>
        <w:t xml:space="preserve"> &lt;&lt; דובר &gt;&gt;</w:t>
      </w:r>
      <w:r>
        <w:rPr>
          <w:rtl/>
        </w:rPr>
        <w:t xml:space="preserve">   </w:t>
      </w:r>
      <w:bookmarkEnd w:id="2010"/>
    </w:p>
    <w:p w:rsidR="0025060C" w:rsidRDefault="0025060C" w:rsidP="0025060C">
      <w:pPr>
        <w:pStyle w:val="KeepWithNext"/>
        <w:rPr>
          <w:rtl/>
        </w:rPr>
      </w:pPr>
    </w:p>
    <w:p w:rsidR="00B26B13" w:rsidRDefault="00B26B13" w:rsidP="0025060C">
      <w:pPr>
        <w:rPr>
          <w:rtl/>
        </w:rPr>
      </w:pPr>
      <w:bookmarkStart w:id="2011" w:name="_ETM_Q1_4484315"/>
      <w:bookmarkEnd w:id="2011"/>
      <w:r>
        <w:rPr>
          <w:rFonts w:hint="cs"/>
          <w:rtl/>
        </w:rPr>
        <w:t xml:space="preserve">אני </w:t>
      </w:r>
      <w:bookmarkStart w:id="2012" w:name="_ETM_Q1_4456533"/>
      <w:bookmarkEnd w:id="2012"/>
      <w:r>
        <w:rPr>
          <w:rFonts w:hint="cs"/>
          <w:rtl/>
        </w:rPr>
        <w:t xml:space="preserve">מהלשכה המשפטית במשרד הביטחון. </w:t>
      </w:r>
    </w:p>
    <w:p w:rsidR="00B26B13" w:rsidRDefault="00B26B13" w:rsidP="00B26B13">
      <w:pPr>
        <w:ind w:firstLine="0"/>
        <w:rPr>
          <w:rtl/>
        </w:rPr>
      </w:pPr>
    </w:p>
    <w:p w:rsidR="00B26B13" w:rsidRDefault="00B26B13" w:rsidP="00B26B13">
      <w:pPr>
        <w:pStyle w:val="af6"/>
        <w:keepNext/>
        <w:rPr>
          <w:rtl/>
        </w:rPr>
      </w:pPr>
      <w:bookmarkStart w:id="2013" w:name="ET_yor_6157_323"/>
      <w:r w:rsidRPr="00B26B13">
        <w:rPr>
          <w:rStyle w:val="TagStyle"/>
          <w:rtl/>
        </w:rPr>
        <w:t xml:space="preserve"> &lt;&lt; </w:t>
      </w:r>
      <w:proofErr w:type="spellStart"/>
      <w:r w:rsidRPr="00B26B13">
        <w:rPr>
          <w:rStyle w:val="TagStyle"/>
          <w:rtl/>
        </w:rPr>
        <w:t>יור</w:t>
      </w:r>
      <w:proofErr w:type="spellEnd"/>
      <w:r w:rsidRPr="00B26B13">
        <w:rPr>
          <w:rStyle w:val="TagStyle"/>
          <w:rtl/>
        </w:rPr>
        <w:t xml:space="preserve"> &gt;&gt; </w:t>
      </w:r>
      <w:r>
        <w:rPr>
          <w:rtl/>
        </w:rPr>
        <w:t xml:space="preserve">היו"ר שמחה </w:t>
      </w:r>
      <w:proofErr w:type="spellStart"/>
      <w:r>
        <w:rPr>
          <w:rtl/>
        </w:rPr>
        <w:t>רוטמן</w:t>
      </w:r>
      <w:proofErr w:type="spellEnd"/>
      <w:r>
        <w:rPr>
          <w:rtl/>
        </w:rPr>
        <w:t>:</w:t>
      </w:r>
      <w:r w:rsidRPr="00B26B13">
        <w:rPr>
          <w:rStyle w:val="TagStyle"/>
          <w:rtl/>
        </w:rPr>
        <w:t xml:space="preserve"> &lt;&lt; יור &gt;&gt;</w:t>
      </w:r>
      <w:r>
        <w:rPr>
          <w:rtl/>
        </w:rPr>
        <w:t xml:space="preserve">   </w:t>
      </w:r>
      <w:bookmarkEnd w:id="2013"/>
    </w:p>
    <w:p w:rsidR="00B26B13" w:rsidRDefault="00B26B13" w:rsidP="00B26B13">
      <w:pPr>
        <w:pStyle w:val="KeepWithNext"/>
        <w:rPr>
          <w:rtl/>
        </w:rPr>
      </w:pPr>
    </w:p>
    <w:p w:rsidR="00B26B13" w:rsidRDefault="00B26B13" w:rsidP="00B26B13">
      <w:pPr>
        <w:rPr>
          <w:rtl/>
        </w:rPr>
      </w:pPr>
      <w:r>
        <w:rPr>
          <w:rFonts w:hint="cs"/>
          <w:rtl/>
        </w:rPr>
        <w:t xml:space="preserve">אז משרד הביטחון בסוף כן יודע </w:t>
      </w:r>
      <w:bookmarkStart w:id="2014" w:name="_ETM_Q1_4460691"/>
      <w:bookmarkEnd w:id="2014"/>
      <w:r>
        <w:rPr>
          <w:rFonts w:hint="cs"/>
          <w:rtl/>
        </w:rPr>
        <w:t>להגיע.</w:t>
      </w:r>
    </w:p>
    <w:p w:rsidR="00B26B13" w:rsidRDefault="00B26B13" w:rsidP="00B26B13">
      <w:pPr>
        <w:rPr>
          <w:rtl/>
        </w:rPr>
      </w:pPr>
    </w:p>
    <w:p w:rsidR="00B26B13" w:rsidRDefault="00B26B13" w:rsidP="00B26B13">
      <w:pPr>
        <w:pStyle w:val="a4"/>
        <w:keepNext/>
        <w:rPr>
          <w:rtl/>
        </w:rPr>
      </w:pPr>
      <w:bookmarkStart w:id="2015" w:name="ET_speaker_גל_כהן_324"/>
      <w:r w:rsidRPr="00B26B13">
        <w:rPr>
          <w:rStyle w:val="TagStyle"/>
          <w:rtl/>
        </w:rPr>
        <w:t xml:space="preserve"> &lt;&lt; דובר &gt;&gt; </w:t>
      </w:r>
      <w:r>
        <w:rPr>
          <w:rtl/>
        </w:rPr>
        <w:t>גל כהן:</w:t>
      </w:r>
      <w:r w:rsidRPr="00B26B13">
        <w:rPr>
          <w:rStyle w:val="TagStyle"/>
          <w:rtl/>
        </w:rPr>
        <w:t xml:space="preserve"> &lt;&lt; דובר &gt;&gt;</w:t>
      </w:r>
      <w:r>
        <w:rPr>
          <w:rtl/>
        </w:rPr>
        <w:t xml:space="preserve">   </w:t>
      </w:r>
      <w:bookmarkEnd w:id="2015"/>
    </w:p>
    <w:p w:rsidR="00B26B13" w:rsidRDefault="00B26B13" w:rsidP="00B26B13">
      <w:pPr>
        <w:pStyle w:val="KeepWithNext"/>
        <w:rPr>
          <w:rtl/>
        </w:rPr>
      </w:pPr>
    </w:p>
    <w:p w:rsidR="00B26B13" w:rsidRDefault="00B26B13" w:rsidP="00B26B13">
      <w:pPr>
        <w:rPr>
          <w:rtl/>
        </w:rPr>
      </w:pPr>
      <w:r>
        <w:rPr>
          <w:rFonts w:hint="cs"/>
          <w:rtl/>
        </w:rPr>
        <w:t>תמיד מגיע.</w:t>
      </w:r>
    </w:p>
    <w:p w:rsidR="00B26B13" w:rsidRDefault="00B26B13" w:rsidP="00B26B13">
      <w:pPr>
        <w:rPr>
          <w:rtl/>
        </w:rPr>
      </w:pPr>
      <w:bookmarkStart w:id="2016" w:name="_ETM_Q1_4461277"/>
      <w:bookmarkStart w:id="2017" w:name="_ETM_Q1_4461327"/>
      <w:bookmarkEnd w:id="2016"/>
      <w:bookmarkEnd w:id="2017"/>
    </w:p>
    <w:p w:rsidR="00B26B13" w:rsidRDefault="00B26B13" w:rsidP="00B26B13">
      <w:pPr>
        <w:pStyle w:val="af6"/>
        <w:keepNext/>
        <w:rPr>
          <w:rtl/>
        </w:rPr>
      </w:pPr>
      <w:bookmarkStart w:id="2018" w:name="ET_yor_6157_325"/>
      <w:r w:rsidRPr="00B26B13">
        <w:rPr>
          <w:rStyle w:val="TagStyle"/>
          <w:rtl/>
        </w:rPr>
        <w:t xml:space="preserve"> &lt;&lt; </w:t>
      </w:r>
      <w:proofErr w:type="spellStart"/>
      <w:r w:rsidRPr="00B26B13">
        <w:rPr>
          <w:rStyle w:val="TagStyle"/>
          <w:rtl/>
        </w:rPr>
        <w:t>יור</w:t>
      </w:r>
      <w:proofErr w:type="spellEnd"/>
      <w:r w:rsidRPr="00B26B13">
        <w:rPr>
          <w:rStyle w:val="TagStyle"/>
          <w:rtl/>
        </w:rPr>
        <w:t xml:space="preserve"> &gt;&gt; </w:t>
      </w:r>
      <w:r>
        <w:rPr>
          <w:rtl/>
        </w:rPr>
        <w:t xml:space="preserve">היו"ר שמחה </w:t>
      </w:r>
      <w:proofErr w:type="spellStart"/>
      <w:r>
        <w:rPr>
          <w:rtl/>
        </w:rPr>
        <w:t>רוטמן</w:t>
      </w:r>
      <w:proofErr w:type="spellEnd"/>
      <w:r>
        <w:rPr>
          <w:rtl/>
        </w:rPr>
        <w:t>:</w:t>
      </w:r>
      <w:r w:rsidRPr="00B26B13">
        <w:rPr>
          <w:rStyle w:val="TagStyle"/>
          <w:rtl/>
        </w:rPr>
        <w:t xml:space="preserve"> &lt;&lt; יור &gt;&gt;</w:t>
      </w:r>
      <w:r>
        <w:rPr>
          <w:rtl/>
        </w:rPr>
        <w:t xml:space="preserve">   </w:t>
      </w:r>
      <w:bookmarkEnd w:id="2018"/>
    </w:p>
    <w:p w:rsidR="00B26B13" w:rsidRDefault="00B26B13" w:rsidP="00B26B13">
      <w:pPr>
        <w:pStyle w:val="KeepWithNext"/>
        <w:rPr>
          <w:rtl/>
        </w:rPr>
      </w:pPr>
    </w:p>
    <w:p w:rsidR="00B26B13" w:rsidRDefault="00B26B13" w:rsidP="00B26B13">
      <w:pPr>
        <w:rPr>
          <w:rtl/>
        </w:rPr>
      </w:pPr>
      <w:bookmarkStart w:id="2019" w:name="_ETM_Q1_4462372"/>
      <w:bookmarkEnd w:id="2019"/>
      <w:r>
        <w:rPr>
          <w:rFonts w:hint="cs"/>
          <w:rtl/>
        </w:rPr>
        <w:t xml:space="preserve">חוץ מאתמול וחוץ מכל פעם אחרת שהזמנתי אתכם. </w:t>
      </w:r>
    </w:p>
    <w:p w:rsidR="00B26B13" w:rsidRDefault="00B26B13" w:rsidP="00B26B13">
      <w:pPr>
        <w:rPr>
          <w:rtl/>
        </w:rPr>
      </w:pPr>
      <w:bookmarkStart w:id="2020" w:name="_ETM_Q1_4461927"/>
      <w:bookmarkEnd w:id="2020"/>
    </w:p>
    <w:p w:rsidR="00B26B13" w:rsidRDefault="00B26B13" w:rsidP="00B26B13">
      <w:pPr>
        <w:pStyle w:val="a4"/>
        <w:keepNext/>
        <w:rPr>
          <w:rtl/>
        </w:rPr>
      </w:pPr>
      <w:bookmarkStart w:id="2021" w:name="ET_speaker_גל_כהן_326"/>
      <w:r w:rsidRPr="00B26B13">
        <w:rPr>
          <w:rStyle w:val="TagStyle"/>
          <w:rtl/>
        </w:rPr>
        <w:t xml:space="preserve"> &lt;&lt; דובר &gt;&gt; </w:t>
      </w:r>
      <w:r>
        <w:rPr>
          <w:rtl/>
        </w:rPr>
        <w:t>גל כהן:</w:t>
      </w:r>
      <w:r w:rsidRPr="00B26B13">
        <w:rPr>
          <w:rStyle w:val="TagStyle"/>
          <w:rtl/>
        </w:rPr>
        <w:t xml:space="preserve"> &lt;&lt; דובר &gt;&gt;</w:t>
      </w:r>
      <w:r>
        <w:rPr>
          <w:rtl/>
        </w:rPr>
        <w:t xml:space="preserve">   </w:t>
      </w:r>
      <w:bookmarkEnd w:id="2021"/>
    </w:p>
    <w:p w:rsidR="00B26B13" w:rsidRDefault="00B26B13" w:rsidP="00B26B13">
      <w:pPr>
        <w:pStyle w:val="KeepWithNext"/>
        <w:rPr>
          <w:rtl/>
        </w:rPr>
      </w:pPr>
    </w:p>
    <w:p w:rsidR="0025060C" w:rsidRDefault="00B26B13" w:rsidP="00B26B13">
      <w:pPr>
        <w:rPr>
          <w:rtl/>
        </w:rPr>
      </w:pPr>
      <w:bookmarkStart w:id="2022" w:name="_ETM_Q1_4462308"/>
      <w:bookmarkStart w:id="2023" w:name="_ETM_Q1_4462382"/>
      <w:bookmarkEnd w:id="2022"/>
      <w:bookmarkEnd w:id="2023"/>
      <w:r>
        <w:rPr>
          <w:rFonts w:hint="cs"/>
          <w:rtl/>
        </w:rPr>
        <w:t xml:space="preserve">לעניין חוק ההקפאה </w:t>
      </w:r>
      <w:r>
        <w:rPr>
          <w:rtl/>
        </w:rPr>
        <w:t>–</w:t>
      </w:r>
      <w:r>
        <w:rPr>
          <w:rFonts w:hint="cs"/>
          <w:rtl/>
        </w:rPr>
        <w:t xml:space="preserve"> יש כ-3 מיליארד שקל שנמצאים כרגע בקופת משרד האוצר לפי חוק ההקפאה. </w:t>
      </w:r>
      <w:r w:rsidR="0025060C">
        <w:rPr>
          <w:rFonts w:hint="cs"/>
          <w:rtl/>
        </w:rPr>
        <w:t xml:space="preserve"> </w:t>
      </w:r>
    </w:p>
    <w:p w:rsidR="00B26B13" w:rsidRDefault="00B26B13" w:rsidP="00B26B13">
      <w:pPr>
        <w:rPr>
          <w:rtl/>
        </w:rPr>
      </w:pPr>
      <w:bookmarkStart w:id="2024" w:name="_ETM_Q1_4475591"/>
      <w:bookmarkStart w:id="2025" w:name="_ETM_Q1_4475634"/>
      <w:bookmarkEnd w:id="2024"/>
      <w:bookmarkEnd w:id="2025"/>
    </w:p>
    <w:p w:rsidR="00B26B13" w:rsidRDefault="00B26B13" w:rsidP="00B26B13">
      <w:pPr>
        <w:pStyle w:val="af6"/>
        <w:keepNext/>
        <w:rPr>
          <w:rtl/>
        </w:rPr>
      </w:pPr>
      <w:bookmarkStart w:id="2026" w:name="ET_yor_6157_327"/>
      <w:r w:rsidRPr="00B26B13">
        <w:rPr>
          <w:rStyle w:val="TagStyle"/>
          <w:rtl/>
        </w:rPr>
        <w:t xml:space="preserve"> &lt;&lt; </w:t>
      </w:r>
      <w:proofErr w:type="spellStart"/>
      <w:r w:rsidRPr="00B26B13">
        <w:rPr>
          <w:rStyle w:val="TagStyle"/>
          <w:rtl/>
        </w:rPr>
        <w:t>יור</w:t>
      </w:r>
      <w:proofErr w:type="spellEnd"/>
      <w:r w:rsidRPr="00B26B13">
        <w:rPr>
          <w:rStyle w:val="TagStyle"/>
          <w:rtl/>
        </w:rPr>
        <w:t xml:space="preserve"> &gt;&gt; </w:t>
      </w:r>
      <w:r>
        <w:rPr>
          <w:rtl/>
        </w:rPr>
        <w:t xml:space="preserve">היו"ר שמחה </w:t>
      </w:r>
      <w:proofErr w:type="spellStart"/>
      <w:r>
        <w:rPr>
          <w:rtl/>
        </w:rPr>
        <w:t>רוטמן</w:t>
      </w:r>
      <w:proofErr w:type="spellEnd"/>
      <w:r>
        <w:rPr>
          <w:rtl/>
        </w:rPr>
        <w:t>:</w:t>
      </w:r>
      <w:r w:rsidRPr="00B26B13">
        <w:rPr>
          <w:rStyle w:val="TagStyle"/>
          <w:rtl/>
        </w:rPr>
        <w:t xml:space="preserve"> &lt;&lt; יור &gt;&gt;</w:t>
      </w:r>
      <w:r>
        <w:rPr>
          <w:rtl/>
        </w:rPr>
        <w:t xml:space="preserve">   </w:t>
      </w:r>
      <w:bookmarkEnd w:id="2026"/>
    </w:p>
    <w:p w:rsidR="00B26B13" w:rsidRDefault="00B26B13" w:rsidP="00B26B13">
      <w:pPr>
        <w:pStyle w:val="KeepWithNext"/>
        <w:rPr>
          <w:rtl/>
        </w:rPr>
      </w:pPr>
    </w:p>
    <w:p w:rsidR="00B26B13" w:rsidRDefault="00B26B13" w:rsidP="00B26B13">
      <w:pPr>
        <w:rPr>
          <w:rtl/>
        </w:rPr>
      </w:pPr>
      <w:bookmarkStart w:id="2027" w:name="_ETM_Q1_4476952"/>
      <w:bookmarkEnd w:id="2027"/>
      <w:r>
        <w:rPr>
          <w:rFonts w:hint="cs"/>
          <w:rtl/>
        </w:rPr>
        <w:t xml:space="preserve">או </w:t>
      </w:r>
      <w:bookmarkStart w:id="2028" w:name="_ETM_Q1_4477759"/>
      <w:bookmarkEnd w:id="2028"/>
      <w:r>
        <w:rPr>
          <w:rFonts w:hint="cs"/>
          <w:rtl/>
        </w:rPr>
        <w:t xml:space="preserve">כי הם הופחתו. אבל בסדר. </w:t>
      </w:r>
    </w:p>
    <w:p w:rsidR="00B26B13" w:rsidRDefault="00B26B13" w:rsidP="00B26B13">
      <w:pPr>
        <w:rPr>
          <w:rtl/>
        </w:rPr>
      </w:pPr>
    </w:p>
    <w:p w:rsidR="00B26B13" w:rsidRDefault="00B26B13" w:rsidP="00B26B13">
      <w:pPr>
        <w:pStyle w:val="a4"/>
        <w:keepNext/>
        <w:rPr>
          <w:rtl/>
        </w:rPr>
      </w:pPr>
      <w:bookmarkStart w:id="2029" w:name="ET_speaker_גל_כהן_328"/>
      <w:r w:rsidRPr="00B26B13">
        <w:rPr>
          <w:rStyle w:val="TagStyle"/>
          <w:rtl/>
        </w:rPr>
        <w:t xml:space="preserve"> &lt;&lt; דובר &gt;&gt; </w:t>
      </w:r>
      <w:r>
        <w:rPr>
          <w:rtl/>
        </w:rPr>
        <w:t>גל כהן:</w:t>
      </w:r>
      <w:r w:rsidRPr="00B26B13">
        <w:rPr>
          <w:rStyle w:val="TagStyle"/>
          <w:rtl/>
        </w:rPr>
        <w:t xml:space="preserve"> &lt;&lt; דובר &gt;&gt;</w:t>
      </w:r>
      <w:r>
        <w:rPr>
          <w:rtl/>
        </w:rPr>
        <w:t xml:space="preserve">   </w:t>
      </w:r>
      <w:bookmarkEnd w:id="2029"/>
    </w:p>
    <w:p w:rsidR="00B26B13" w:rsidRDefault="00B26B13" w:rsidP="00B26B13">
      <w:pPr>
        <w:pStyle w:val="KeepWithNext"/>
        <w:rPr>
          <w:rtl/>
        </w:rPr>
      </w:pPr>
    </w:p>
    <w:p w:rsidR="00B26B13" w:rsidRDefault="00B26B13" w:rsidP="00B26B13">
      <w:pPr>
        <w:rPr>
          <w:rtl/>
        </w:rPr>
      </w:pPr>
      <w:r>
        <w:rPr>
          <w:rFonts w:hint="cs"/>
          <w:rtl/>
        </w:rPr>
        <w:t xml:space="preserve">כ-600 מיליון מידי שנה מאז </w:t>
      </w:r>
      <w:bookmarkStart w:id="2030" w:name="_ETM_Q1_4483626"/>
      <w:bookmarkEnd w:id="2030"/>
      <w:r>
        <w:rPr>
          <w:rFonts w:hint="cs"/>
          <w:rtl/>
        </w:rPr>
        <w:t xml:space="preserve">2018. כמו שרמזת צריך לזכור שני דברים: אחד, חוק פיצויים </w:t>
      </w:r>
      <w:bookmarkStart w:id="2031" w:name="_ETM_Q1_4489407"/>
      <w:bookmarkEnd w:id="2031"/>
      <w:r>
        <w:rPr>
          <w:rFonts w:hint="cs"/>
          <w:rtl/>
        </w:rPr>
        <w:t xml:space="preserve">לדוגמה שנכנס לתוקף ביוני האחרון </w:t>
      </w:r>
      <w:r>
        <w:rPr>
          <w:rtl/>
        </w:rPr>
        <w:t>–</w:t>
      </w:r>
      <w:r>
        <w:rPr>
          <w:rFonts w:hint="cs"/>
          <w:rtl/>
        </w:rPr>
        <w:t xml:space="preserve"> אני לא יודע אם דיברתם על זה כשלא הייתי. </w:t>
      </w:r>
    </w:p>
    <w:p w:rsidR="00B26B13" w:rsidRDefault="00B26B13" w:rsidP="00B26B13">
      <w:pPr>
        <w:rPr>
          <w:rtl/>
        </w:rPr>
      </w:pPr>
      <w:bookmarkStart w:id="2032" w:name="_ETM_Q1_4491249"/>
      <w:bookmarkStart w:id="2033" w:name="_ETM_Q1_4491319"/>
      <w:bookmarkEnd w:id="2032"/>
      <w:bookmarkEnd w:id="2033"/>
    </w:p>
    <w:p w:rsidR="00B26B13" w:rsidRDefault="00B26B13" w:rsidP="00B26B13">
      <w:pPr>
        <w:pStyle w:val="af6"/>
        <w:keepNext/>
        <w:rPr>
          <w:rtl/>
        </w:rPr>
      </w:pPr>
      <w:bookmarkStart w:id="2034" w:name="ET_yor_6157_329"/>
      <w:r w:rsidRPr="00B26B13">
        <w:rPr>
          <w:rStyle w:val="TagStyle"/>
          <w:rtl/>
        </w:rPr>
        <w:t xml:space="preserve"> &lt;&lt; </w:t>
      </w:r>
      <w:proofErr w:type="spellStart"/>
      <w:r w:rsidRPr="00B26B13">
        <w:rPr>
          <w:rStyle w:val="TagStyle"/>
          <w:rtl/>
        </w:rPr>
        <w:t>יור</w:t>
      </w:r>
      <w:proofErr w:type="spellEnd"/>
      <w:r w:rsidRPr="00B26B13">
        <w:rPr>
          <w:rStyle w:val="TagStyle"/>
          <w:rtl/>
        </w:rPr>
        <w:t xml:space="preserve"> &gt;&gt; </w:t>
      </w:r>
      <w:r>
        <w:rPr>
          <w:rtl/>
        </w:rPr>
        <w:t xml:space="preserve">היו"ר שמחה </w:t>
      </w:r>
      <w:proofErr w:type="spellStart"/>
      <w:r>
        <w:rPr>
          <w:rtl/>
        </w:rPr>
        <w:t>רוטמן</w:t>
      </w:r>
      <w:proofErr w:type="spellEnd"/>
      <w:r>
        <w:rPr>
          <w:rtl/>
        </w:rPr>
        <w:t>:</w:t>
      </w:r>
      <w:r w:rsidRPr="00B26B13">
        <w:rPr>
          <w:rStyle w:val="TagStyle"/>
          <w:rtl/>
        </w:rPr>
        <w:t xml:space="preserve"> &lt;&lt; יור &gt;&gt;</w:t>
      </w:r>
      <w:r>
        <w:rPr>
          <w:rtl/>
        </w:rPr>
        <w:t xml:space="preserve">   </w:t>
      </w:r>
      <w:bookmarkEnd w:id="2034"/>
    </w:p>
    <w:p w:rsidR="00B26B13" w:rsidRDefault="00B26B13" w:rsidP="00B26B13">
      <w:pPr>
        <w:pStyle w:val="KeepWithNext"/>
        <w:rPr>
          <w:rtl/>
        </w:rPr>
      </w:pPr>
    </w:p>
    <w:p w:rsidR="00B26B13" w:rsidRDefault="00B26B13" w:rsidP="00B26B13">
      <w:pPr>
        <w:rPr>
          <w:rtl/>
        </w:rPr>
      </w:pPr>
      <w:bookmarkStart w:id="2035" w:name="_ETM_Q1_4492207"/>
      <w:bookmarkEnd w:id="2035"/>
      <w:r>
        <w:rPr>
          <w:rFonts w:hint="cs"/>
          <w:rtl/>
        </w:rPr>
        <w:t xml:space="preserve">ברוך השם. </w:t>
      </w:r>
      <w:bookmarkStart w:id="2036" w:name="_ETM_Q1_4495890"/>
      <w:bookmarkEnd w:id="2036"/>
    </w:p>
    <w:p w:rsidR="00B26B13" w:rsidRDefault="00B26B13" w:rsidP="00B26B13">
      <w:pPr>
        <w:rPr>
          <w:rtl/>
        </w:rPr>
      </w:pPr>
      <w:bookmarkStart w:id="2037" w:name="_ETM_Q1_4495961"/>
      <w:bookmarkEnd w:id="2037"/>
    </w:p>
    <w:p w:rsidR="00B26B13" w:rsidRDefault="00B26B13" w:rsidP="00B26B13">
      <w:pPr>
        <w:pStyle w:val="a4"/>
        <w:keepNext/>
        <w:rPr>
          <w:rtl/>
        </w:rPr>
      </w:pPr>
      <w:bookmarkStart w:id="2038" w:name="ET_speaker_גל_כהן_330"/>
      <w:r w:rsidRPr="00B26B13">
        <w:rPr>
          <w:rStyle w:val="TagStyle"/>
          <w:rtl/>
        </w:rPr>
        <w:t xml:space="preserve"> &lt;&lt; דובר &gt;&gt; </w:t>
      </w:r>
      <w:r>
        <w:rPr>
          <w:rtl/>
        </w:rPr>
        <w:t>גל כהן:</w:t>
      </w:r>
      <w:r w:rsidRPr="00B26B13">
        <w:rPr>
          <w:rStyle w:val="TagStyle"/>
          <w:rtl/>
        </w:rPr>
        <w:t xml:space="preserve"> &lt;&lt; דובר &gt;&gt;</w:t>
      </w:r>
      <w:r>
        <w:rPr>
          <w:rtl/>
        </w:rPr>
        <w:t xml:space="preserve">   </w:t>
      </w:r>
      <w:bookmarkEnd w:id="2038"/>
    </w:p>
    <w:p w:rsidR="00B26B13" w:rsidRDefault="00B26B13" w:rsidP="00B26B13">
      <w:pPr>
        <w:pStyle w:val="KeepWithNext"/>
        <w:rPr>
          <w:rtl/>
        </w:rPr>
      </w:pPr>
    </w:p>
    <w:p w:rsidR="00B26B13" w:rsidRPr="00B26B13" w:rsidRDefault="00B26B13" w:rsidP="00B26B13">
      <w:pPr>
        <w:rPr>
          <w:rtl/>
        </w:rPr>
      </w:pPr>
      <w:r>
        <w:rPr>
          <w:rFonts w:hint="cs"/>
          <w:rtl/>
        </w:rPr>
        <w:t>הוא סוג של מתחרה עם ההסדר - - -</w:t>
      </w:r>
    </w:p>
    <w:p w:rsidR="0025060C" w:rsidRDefault="0025060C" w:rsidP="0025060C">
      <w:pPr>
        <w:rPr>
          <w:rtl/>
        </w:rPr>
      </w:pPr>
      <w:bookmarkStart w:id="2039" w:name="_ETM_Q1_4508876"/>
      <w:bookmarkStart w:id="2040" w:name="_ETM_Q1_4508956"/>
      <w:bookmarkEnd w:id="2039"/>
      <w:bookmarkEnd w:id="2040"/>
    </w:p>
    <w:p w:rsidR="0025060C" w:rsidRDefault="0025060C" w:rsidP="0025060C">
      <w:pPr>
        <w:pStyle w:val="af6"/>
        <w:keepNext/>
        <w:rPr>
          <w:rtl/>
        </w:rPr>
      </w:pPr>
      <w:bookmarkStart w:id="2041" w:name="ET_yor_6157_162"/>
      <w:r w:rsidRPr="0025060C">
        <w:rPr>
          <w:rStyle w:val="TagStyle"/>
          <w:rtl/>
        </w:rPr>
        <w:t xml:space="preserve"> &lt;&lt; </w:t>
      </w:r>
      <w:proofErr w:type="spellStart"/>
      <w:r w:rsidRPr="0025060C">
        <w:rPr>
          <w:rStyle w:val="TagStyle"/>
          <w:rtl/>
        </w:rPr>
        <w:t>יור</w:t>
      </w:r>
      <w:proofErr w:type="spellEnd"/>
      <w:r w:rsidRPr="0025060C">
        <w:rPr>
          <w:rStyle w:val="TagStyle"/>
          <w:rtl/>
        </w:rPr>
        <w:t xml:space="preserve"> &gt;&gt; </w:t>
      </w:r>
      <w:r>
        <w:rPr>
          <w:rtl/>
        </w:rPr>
        <w:t xml:space="preserve">היו"ר שמחה </w:t>
      </w:r>
      <w:proofErr w:type="spellStart"/>
      <w:r>
        <w:rPr>
          <w:rtl/>
        </w:rPr>
        <w:t>רוטמן</w:t>
      </w:r>
      <w:proofErr w:type="spellEnd"/>
      <w:r>
        <w:rPr>
          <w:rtl/>
        </w:rPr>
        <w:t>:</w:t>
      </w:r>
      <w:r w:rsidRPr="0025060C">
        <w:rPr>
          <w:rStyle w:val="TagStyle"/>
          <w:rtl/>
        </w:rPr>
        <w:t xml:space="preserve"> &lt;&lt; יור &gt;&gt;</w:t>
      </w:r>
      <w:r>
        <w:rPr>
          <w:rtl/>
        </w:rPr>
        <w:t xml:space="preserve">   </w:t>
      </w:r>
      <w:bookmarkEnd w:id="2041"/>
    </w:p>
    <w:p w:rsidR="0025060C" w:rsidRDefault="0025060C" w:rsidP="0025060C">
      <w:pPr>
        <w:pStyle w:val="KeepWithNext"/>
        <w:rPr>
          <w:rtl/>
        </w:rPr>
      </w:pPr>
    </w:p>
    <w:p w:rsidR="0025060C" w:rsidRDefault="00B26B13" w:rsidP="00B26B13">
      <w:pPr>
        <w:rPr>
          <w:rtl/>
        </w:rPr>
      </w:pPr>
      <w:bookmarkStart w:id="2042" w:name="_ETM_Q1_4509760"/>
      <w:bookmarkEnd w:id="2042"/>
      <w:r>
        <w:rPr>
          <w:rFonts w:hint="cs"/>
          <w:rtl/>
        </w:rPr>
        <w:t xml:space="preserve">זה בדיוק מה שאני רוצה לוודא, זה בדיוק מה שאני אומר. חוק פיצויים לדוגמה אומר שאפשר לקחת מהכסף הזה לטובת פיצויים </w:t>
      </w:r>
      <w:bookmarkStart w:id="2043" w:name="_ETM_Q1_4506698"/>
      <w:bookmarkEnd w:id="2043"/>
      <w:r>
        <w:rPr>
          <w:rFonts w:hint="cs"/>
          <w:rtl/>
        </w:rPr>
        <w:t xml:space="preserve">לדוגמה; כנ"ל חוק דומה של פיצויים לא לדוגמה, 75% מסכום הפיצויים שנפסק </w:t>
      </w:r>
      <w:r>
        <w:rPr>
          <w:rtl/>
        </w:rPr>
        <w:t>–</w:t>
      </w:r>
      <w:r>
        <w:rPr>
          <w:rFonts w:hint="cs"/>
          <w:rtl/>
        </w:rPr>
        <w:t xml:space="preserve"> </w:t>
      </w:r>
      <w:r w:rsidR="0025060C">
        <w:rPr>
          <w:rFonts w:hint="cs"/>
          <w:rtl/>
        </w:rPr>
        <w:t xml:space="preserve">שני חוקים שעברו </w:t>
      </w:r>
      <w:bookmarkStart w:id="2044" w:name="_ETM_Q1_4516273"/>
      <w:bookmarkEnd w:id="2044"/>
      <w:r>
        <w:rPr>
          <w:rFonts w:hint="cs"/>
          <w:rtl/>
        </w:rPr>
        <w:t>בכנסת זאת. אני אומר ש</w:t>
      </w:r>
      <w:r w:rsidR="0025060C">
        <w:rPr>
          <w:rFonts w:hint="cs"/>
          <w:rtl/>
        </w:rPr>
        <w:t xml:space="preserve">הסכומים האלה לא </w:t>
      </w:r>
      <w:r>
        <w:rPr>
          <w:rFonts w:hint="cs"/>
          <w:rtl/>
        </w:rPr>
        <w:t xml:space="preserve">קשורים לאירוע הזה. וכמו </w:t>
      </w:r>
      <w:bookmarkStart w:id="2045" w:name="_ETM_Q1_4519971"/>
      <w:bookmarkEnd w:id="2045"/>
      <w:r>
        <w:rPr>
          <w:rFonts w:hint="cs"/>
          <w:rtl/>
        </w:rPr>
        <w:t>שאמר היועץ המשפטי, הם במנותק.</w:t>
      </w:r>
      <w:r w:rsidR="0025060C">
        <w:rPr>
          <w:rFonts w:hint="cs"/>
          <w:rtl/>
        </w:rPr>
        <w:t xml:space="preserve"> </w:t>
      </w:r>
      <w:bookmarkStart w:id="2046" w:name="_ETM_Q1_4526567"/>
      <w:bookmarkEnd w:id="2046"/>
      <w:r w:rsidR="0025060C">
        <w:rPr>
          <w:rFonts w:hint="cs"/>
          <w:rtl/>
        </w:rPr>
        <w:t xml:space="preserve">הסכומים שצריכים להילקח </w:t>
      </w:r>
      <w:r>
        <w:rPr>
          <w:rFonts w:hint="cs"/>
          <w:rtl/>
        </w:rPr>
        <w:t xml:space="preserve">מהרשות הפלסטינית לטובת המימון הם הכספים שכן מועברים. </w:t>
      </w:r>
    </w:p>
    <w:p w:rsidR="0025060C" w:rsidRDefault="0025060C" w:rsidP="0025060C">
      <w:pPr>
        <w:rPr>
          <w:rtl/>
        </w:rPr>
      </w:pPr>
      <w:bookmarkStart w:id="2047" w:name="_ETM_Q1_4535147"/>
      <w:bookmarkStart w:id="2048" w:name="_ETM_Q1_4535207"/>
      <w:bookmarkStart w:id="2049" w:name="_ETM_Q1_4536467"/>
      <w:bookmarkEnd w:id="2047"/>
      <w:bookmarkEnd w:id="2048"/>
      <w:bookmarkEnd w:id="2049"/>
    </w:p>
    <w:p w:rsidR="0025060C" w:rsidRDefault="0025060C" w:rsidP="0025060C">
      <w:pPr>
        <w:pStyle w:val="a4"/>
        <w:keepNext/>
        <w:rPr>
          <w:rtl/>
        </w:rPr>
      </w:pPr>
      <w:bookmarkStart w:id="2050" w:name="ET_speaker_גל_כהן_163"/>
      <w:r w:rsidRPr="0025060C">
        <w:rPr>
          <w:rStyle w:val="TagStyle"/>
          <w:rtl/>
        </w:rPr>
        <w:t xml:space="preserve"> &lt;&lt; דובר &gt;&gt; </w:t>
      </w:r>
      <w:r>
        <w:rPr>
          <w:rtl/>
        </w:rPr>
        <w:t>גל כהן:</w:t>
      </w:r>
      <w:r w:rsidRPr="0025060C">
        <w:rPr>
          <w:rStyle w:val="TagStyle"/>
          <w:rtl/>
        </w:rPr>
        <w:t xml:space="preserve"> &lt;&lt; דובר &gt;&gt;</w:t>
      </w:r>
      <w:r>
        <w:rPr>
          <w:rtl/>
        </w:rPr>
        <w:t xml:space="preserve">   </w:t>
      </w:r>
      <w:bookmarkEnd w:id="2050"/>
    </w:p>
    <w:p w:rsidR="0025060C" w:rsidRDefault="0025060C" w:rsidP="0025060C">
      <w:pPr>
        <w:pStyle w:val="KeepWithNext"/>
        <w:rPr>
          <w:rtl/>
        </w:rPr>
      </w:pPr>
    </w:p>
    <w:p w:rsidR="0025060C" w:rsidRDefault="00B26B13" w:rsidP="0025060C">
      <w:pPr>
        <w:rPr>
          <w:rtl/>
        </w:rPr>
      </w:pPr>
      <w:bookmarkStart w:id="2051" w:name="_ETM_Q1_4536847"/>
      <w:bookmarkStart w:id="2052" w:name="_ETM_Q1_4536887"/>
      <w:bookmarkEnd w:id="2051"/>
      <w:bookmarkEnd w:id="2052"/>
      <w:r>
        <w:rPr>
          <w:rFonts w:hint="cs"/>
          <w:rtl/>
        </w:rPr>
        <w:t xml:space="preserve">אז מה שכתוב כרגע </w:t>
      </w:r>
      <w:bookmarkStart w:id="2053" w:name="_ETM_Q1_4535450"/>
      <w:bookmarkEnd w:id="2053"/>
      <w:r>
        <w:rPr>
          <w:rFonts w:hint="cs"/>
          <w:rtl/>
        </w:rPr>
        <w:t>בהצעה לא מדויק; כי א</w:t>
      </w:r>
      <w:r w:rsidR="0025060C">
        <w:rPr>
          <w:rFonts w:hint="cs"/>
          <w:rtl/>
        </w:rPr>
        <w:t xml:space="preserve">נחנו </w:t>
      </w:r>
      <w:r>
        <w:rPr>
          <w:rFonts w:hint="cs"/>
          <w:rtl/>
        </w:rPr>
        <w:t xml:space="preserve">תמיד </w:t>
      </w:r>
      <w:r w:rsidR="0025060C">
        <w:rPr>
          <w:rFonts w:hint="cs"/>
          <w:rtl/>
        </w:rPr>
        <w:t xml:space="preserve">עושים את ההבחנה </w:t>
      </w:r>
      <w:bookmarkStart w:id="2054" w:name="_ETM_Q1_4540452"/>
      <w:bookmarkEnd w:id="2054"/>
      <w:r w:rsidR="0025060C">
        <w:rPr>
          <w:rFonts w:hint="cs"/>
          <w:rtl/>
        </w:rPr>
        <w:t xml:space="preserve">בין </w:t>
      </w:r>
      <w:r>
        <w:rPr>
          <w:rFonts w:hint="cs"/>
          <w:rtl/>
        </w:rPr>
        <w:t xml:space="preserve">מה שאנחנו קוראים לו </w:t>
      </w:r>
      <w:bookmarkStart w:id="2055" w:name="_ETM_Q1_4539653"/>
      <w:bookmarkEnd w:id="2055"/>
      <w:r>
        <w:rPr>
          <w:rFonts w:hint="cs"/>
          <w:rtl/>
        </w:rPr>
        <w:t>"</w:t>
      </w:r>
      <w:r w:rsidR="0025060C">
        <w:rPr>
          <w:rFonts w:hint="cs"/>
          <w:rtl/>
        </w:rPr>
        <w:t>הכספים המוקפאים</w:t>
      </w:r>
      <w:r>
        <w:rPr>
          <w:rFonts w:hint="cs"/>
          <w:rtl/>
        </w:rPr>
        <w:t>", שהם אותם כספים שמוקפאים לפי חוק ההקפאה, אותם</w:t>
      </w:r>
      <w:bookmarkStart w:id="2056" w:name="_ETM_Q1_4538969"/>
      <w:bookmarkEnd w:id="2056"/>
      <w:r>
        <w:rPr>
          <w:rFonts w:hint="cs"/>
          <w:rtl/>
        </w:rPr>
        <w:t xml:space="preserve"> שלושה מיליארד;</w:t>
      </w:r>
      <w:r w:rsidR="0025060C">
        <w:rPr>
          <w:rFonts w:hint="cs"/>
          <w:rtl/>
        </w:rPr>
        <w:t xml:space="preserve"> לבין מה שאנחנו קוראים להם "</w:t>
      </w:r>
      <w:r>
        <w:rPr>
          <w:rFonts w:hint="cs"/>
          <w:rtl/>
        </w:rPr>
        <w:t>ה</w:t>
      </w:r>
      <w:r w:rsidR="0025060C">
        <w:rPr>
          <w:rFonts w:hint="cs"/>
          <w:rtl/>
        </w:rPr>
        <w:t xml:space="preserve">כספים </w:t>
      </w:r>
      <w:bookmarkStart w:id="2057" w:name="_ETM_Q1_4550778"/>
      <w:bookmarkEnd w:id="2057"/>
      <w:r>
        <w:rPr>
          <w:rFonts w:hint="cs"/>
          <w:rtl/>
        </w:rPr>
        <w:t>ה</w:t>
      </w:r>
      <w:r w:rsidR="0025060C">
        <w:rPr>
          <w:rFonts w:hint="cs"/>
          <w:rtl/>
        </w:rPr>
        <w:t xml:space="preserve">מועברים". </w:t>
      </w:r>
    </w:p>
    <w:p w:rsidR="0025060C" w:rsidRDefault="0025060C" w:rsidP="0025060C">
      <w:pPr>
        <w:rPr>
          <w:rtl/>
        </w:rPr>
      </w:pPr>
      <w:bookmarkStart w:id="2058" w:name="_ETM_Q1_4552922"/>
      <w:bookmarkStart w:id="2059" w:name="_ETM_Q1_4552987"/>
      <w:bookmarkEnd w:id="2058"/>
      <w:bookmarkEnd w:id="2059"/>
    </w:p>
    <w:p w:rsidR="0025060C" w:rsidRDefault="0025060C" w:rsidP="0025060C">
      <w:pPr>
        <w:pStyle w:val="af6"/>
        <w:keepNext/>
        <w:rPr>
          <w:rtl/>
        </w:rPr>
      </w:pPr>
      <w:bookmarkStart w:id="2060" w:name="ET_yor_6157_164"/>
      <w:r w:rsidRPr="0025060C">
        <w:rPr>
          <w:rStyle w:val="TagStyle"/>
          <w:rtl/>
        </w:rPr>
        <w:t xml:space="preserve"> &lt;&lt; </w:t>
      </w:r>
      <w:proofErr w:type="spellStart"/>
      <w:r w:rsidRPr="0025060C">
        <w:rPr>
          <w:rStyle w:val="TagStyle"/>
          <w:rtl/>
        </w:rPr>
        <w:t>יור</w:t>
      </w:r>
      <w:proofErr w:type="spellEnd"/>
      <w:r w:rsidRPr="0025060C">
        <w:rPr>
          <w:rStyle w:val="TagStyle"/>
          <w:rtl/>
        </w:rPr>
        <w:t xml:space="preserve"> &gt;&gt; </w:t>
      </w:r>
      <w:r>
        <w:rPr>
          <w:rtl/>
        </w:rPr>
        <w:t xml:space="preserve">היו"ר שמחה </w:t>
      </w:r>
      <w:proofErr w:type="spellStart"/>
      <w:r>
        <w:rPr>
          <w:rtl/>
        </w:rPr>
        <w:t>רוטמן</w:t>
      </w:r>
      <w:proofErr w:type="spellEnd"/>
      <w:r>
        <w:rPr>
          <w:rtl/>
        </w:rPr>
        <w:t>:</w:t>
      </w:r>
      <w:r w:rsidRPr="0025060C">
        <w:rPr>
          <w:rStyle w:val="TagStyle"/>
          <w:rtl/>
        </w:rPr>
        <w:t xml:space="preserve"> &lt;&lt; יור &gt;&gt;</w:t>
      </w:r>
      <w:r>
        <w:rPr>
          <w:rtl/>
        </w:rPr>
        <w:t xml:space="preserve">   </w:t>
      </w:r>
      <w:bookmarkEnd w:id="2060"/>
    </w:p>
    <w:p w:rsidR="0025060C" w:rsidRDefault="0025060C" w:rsidP="0025060C">
      <w:pPr>
        <w:pStyle w:val="KeepWithNext"/>
        <w:rPr>
          <w:rtl/>
        </w:rPr>
      </w:pPr>
    </w:p>
    <w:p w:rsidR="0025060C" w:rsidRDefault="00B26B13" w:rsidP="0025060C">
      <w:pPr>
        <w:rPr>
          <w:rtl/>
        </w:rPr>
      </w:pPr>
      <w:bookmarkStart w:id="2061" w:name="_ETM_Q1_4559233"/>
      <w:bookmarkEnd w:id="2061"/>
      <w:r>
        <w:rPr>
          <w:rFonts w:hint="cs"/>
          <w:rtl/>
        </w:rPr>
        <w:t xml:space="preserve">אז אני אומר </w:t>
      </w:r>
      <w:r>
        <w:rPr>
          <w:rtl/>
        </w:rPr>
        <w:t>–</w:t>
      </w:r>
      <w:r>
        <w:rPr>
          <w:rFonts w:hint="cs"/>
          <w:rtl/>
        </w:rPr>
        <w:t xml:space="preserve"> פה זאת הקפאה נוספת. הנוסח </w:t>
      </w:r>
      <w:bookmarkStart w:id="2062" w:name="_ETM_Q1_4552721"/>
      <w:bookmarkEnd w:id="2062"/>
      <w:r>
        <w:rPr>
          <w:rFonts w:hint="cs"/>
          <w:rtl/>
        </w:rPr>
        <w:t xml:space="preserve">שמונח לפנינו מדבר על הקפאה נוספת מחוץ לחוק ההקפאה של הכספים שמועברים. </w:t>
      </w:r>
      <w:bookmarkStart w:id="2063" w:name="_ETM_Q1_4556550"/>
      <w:bookmarkEnd w:id="2063"/>
    </w:p>
    <w:p w:rsidR="00B26B13" w:rsidRDefault="00B26B13" w:rsidP="0025060C">
      <w:pPr>
        <w:rPr>
          <w:rtl/>
        </w:rPr>
      </w:pPr>
      <w:bookmarkStart w:id="2064" w:name="_ETM_Q1_4557543"/>
      <w:bookmarkStart w:id="2065" w:name="_ETM_Q1_4557614"/>
      <w:bookmarkEnd w:id="2064"/>
      <w:bookmarkEnd w:id="2065"/>
    </w:p>
    <w:p w:rsidR="00B26B13" w:rsidRDefault="00B26B13" w:rsidP="00B26B13">
      <w:pPr>
        <w:pStyle w:val="a4"/>
        <w:keepNext/>
        <w:rPr>
          <w:rtl/>
        </w:rPr>
      </w:pPr>
      <w:bookmarkStart w:id="2066" w:name="ET_speaker_דר_גור_בליי_331"/>
      <w:r w:rsidRPr="00B26B13">
        <w:rPr>
          <w:rStyle w:val="TagStyle"/>
          <w:rtl/>
        </w:rPr>
        <w:t xml:space="preserve"> &lt;&lt; דובר &gt;&gt; </w:t>
      </w:r>
      <w:r>
        <w:rPr>
          <w:rtl/>
        </w:rPr>
        <w:t xml:space="preserve">ד"ר גור </w:t>
      </w:r>
      <w:proofErr w:type="spellStart"/>
      <w:r>
        <w:rPr>
          <w:rtl/>
        </w:rPr>
        <w:t>בליי</w:t>
      </w:r>
      <w:proofErr w:type="spellEnd"/>
      <w:r>
        <w:rPr>
          <w:rtl/>
        </w:rPr>
        <w:t>:</w:t>
      </w:r>
      <w:r w:rsidRPr="00B26B13">
        <w:rPr>
          <w:rStyle w:val="TagStyle"/>
          <w:rtl/>
        </w:rPr>
        <w:t xml:space="preserve"> &lt;&lt; דובר &gt;&gt;</w:t>
      </w:r>
      <w:r>
        <w:rPr>
          <w:rtl/>
        </w:rPr>
        <w:t xml:space="preserve">   </w:t>
      </w:r>
      <w:bookmarkEnd w:id="2066"/>
    </w:p>
    <w:p w:rsidR="00B26B13" w:rsidRDefault="00B26B13" w:rsidP="00B26B13">
      <w:pPr>
        <w:pStyle w:val="KeepWithNext"/>
        <w:rPr>
          <w:rtl/>
        </w:rPr>
      </w:pPr>
    </w:p>
    <w:p w:rsidR="00B26B13" w:rsidRDefault="00B26B13" w:rsidP="00B26B13">
      <w:pPr>
        <w:rPr>
          <w:rtl/>
        </w:rPr>
      </w:pPr>
      <w:r>
        <w:rPr>
          <w:rFonts w:hint="cs"/>
          <w:rtl/>
        </w:rPr>
        <w:t>- - -</w:t>
      </w:r>
    </w:p>
    <w:p w:rsidR="00B26B13" w:rsidRDefault="00B26B13" w:rsidP="00B26B13">
      <w:pPr>
        <w:rPr>
          <w:rtl/>
        </w:rPr>
      </w:pPr>
    </w:p>
    <w:p w:rsidR="00B26B13" w:rsidRDefault="00B26B13" w:rsidP="00B26B13">
      <w:pPr>
        <w:pStyle w:val="af6"/>
        <w:keepNext/>
        <w:rPr>
          <w:rtl/>
        </w:rPr>
      </w:pPr>
      <w:bookmarkStart w:id="2067" w:name="ET_yor_6157_332"/>
      <w:r w:rsidRPr="00B26B13">
        <w:rPr>
          <w:rStyle w:val="TagStyle"/>
          <w:rtl/>
        </w:rPr>
        <w:t xml:space="preserve"> &lt;&lt; </w:t>
      </w:r>
      <w:proofErr w:type="spellStart"/>
      <w:r w:rsidRPr="00B26B13">
        <w:rPr>
          <w:rStyle w:val="TagStyle"/>
          <w:rtl/>
        </w:rPr>
        <w:t>יור</w:t>
      </w:r>
      <w:proofErr w:type="spellEnd"/>
      <w:r w:rsidRPr="00B26B13">
        <w:rPr>
          <w:rStyle w:val="TagStyle"/>
          <w:rtl/>
        </w:rPr>
        <w:t xml:space="preserve"> &gt;&gt; </w:t>
      </w:r>
      <w:r>
        <w:rPr>
          <w:rtl/>
        </w:rPr>
        <w:t xml:space="preserve">היו"ר שמחה </w:t>
      </w:r>
      <w:proofErr w:type="spellStart"/>
      <w:r>
        <w:rPr>
          <w:rtl/>
        </w:rPr>
        <w:t>רוטמן</w:t>
      </w:r>
      <w:proofErr w:type="spellEnd"/>
      <w:r>
        <w:rPr>
          <w:rtl/>
        </w:rPr>
        <w:t>:</w:t>
      </w:r>
      <w:r w:rsidRPr="00B26B13">
        <w:rPr>
          <w:rStyle w:val="TagStyle"/>
          <w:rtl/>
        </w:rPr>
        <w:t xml:space="preserve"> &lt;&lt; יור &gt;&gt;</w:t>
      </w:r>
      <w:r>
        <w:rPr>
          <w:rtl/>
        </w:rPr>
        <w:t xml:space="preserve">   </w:t>
      </w:r>
      <w:bookmarkEnd w:id="2067"/>
    </w:p>
    <w:p w:rsidR="00B26B13" w:rsidRDefault="00B26B13" w:rsidP="00B26B13">
      <w:pPr>
        <w:pStyle w:val="KeepWithNext"/>
        <w:rPr>
          <w:rtl/>
        </w:rPr>
      </w:pPr>
    </w:p>
    <w:p w:rsidR="00B26B13" w:rsidRDefault="00B26B13" w:rsidP="0025060C">
      <w:pPr>
        <w:rPr>
          <w:rtl/>
        </w:rPr>
      </w:pPr>
      <w:r>
        <w:rPr>
          <w:rFonts w:hint="cs"/>
          <w:rtl/>
        </w:rPr>
        <w:t xml:space="preserve">נכון, אתם ניסחתם מצוין. לכן אני אומר </w:t>
      </w:r>
      <w:r>
        <w:rPr>
          <w:rtl/>
        </w:rPr>
        <w:t>–</w:t>
      </w:r>
      <w:r>
        <w:rPr>
          <w:rFonts w:hint="cs"/>
          <w:rtl/>
        </w:rPr>
        <w:t xml:space="preserve"> ההקפאה הזאת היא </w:t>
      </w:r>
      <w:r>
        <w:t>on top</w:t>
      </w:r>
      <w:r>
        <w:rPr>
          <w:rFonts w:hint="cs"/>
          <w:rtl/>
        </w:rPr>
        <w:t xml:space="preserve">. </w:t>
      </w:r>
      <w:bookmarkStart w:id="2068" w:name="_ETM_Q1_4565902"/>
      <w:bookmarkEnd w:id="2068"/>
      <w:r w:rsidR="005D6FD2">
        <w:rPr>
          <w:rFonts w:hint="cs"/>
          <w:rtl/>
        </w:rPr>
        <w:t xml:space="preserve">קודם מקפיאים וכשמשלמים מקזזים. </w:t>
      </w:r>
    </w:p>
    <w:p w:rsidR="005D6FD2" w:rsidRDefault="005D6FD2" w:rsidP="0025060C">
      <w:pPr>
        <w:rPr>
          <w:rtl/>
        </w:rPr>
      </w:pPr>
    </w:p>
    <w:p w:rsidR="005D6FD2" w:rsidRDefault="005D6FD2" w:rsidP="005D6FD2">
      <w:pPr>
        <w:pStyle w:val="a4"/>
        <w:keepNext/>
        <w:rPr>
          <w:rtl/>
        </w:rPr>
      </w:pPr>
      <w:bookmarkStart w:id="2069" w:name="ET_speaker_גל_כהן_333"/>
      <w:r w:rsidRPr="005D6FD2">
        <w:rPr>
          <w:rStyle w:val="TagStyle"/>
          <w:rtl/>
        </w:rPr>
        <w:t xml:space="preserve"> &lt;&lt; דובר &gt;&gt; </w:t>
      </w:r>
      <w:r>
        <w:rPr>
          <w:rtl/>
        </w:rPr>
        <w:t>גל כהן:</w:t>
      </w:r>
      <w:r w:rsidRPr="005D6FD2">
        <w:rPr>
          <w:rStyle w:val="TagStyle"/>
          <w:rtl/>
        </w:rPr>
        <w:t xml:space="preserve"> &lt;&lt; דובר &gt;&gt;</w:t>
      </w:r>
      <w:r>
        <w:rPr>
          <w:rtl/>
        </w:rPr>
        <w:t xml:space="preserve">   </w:t>
      </w:r>
      <w:bookmarkEnd w:id="2069"/>
    </w:p>
    <w:p w:rsidR="005D6FD2" w:rsidRDefault="005D6FD2" w:rsidP="005D6FD2">
      <w:pPr>
        <w:pStyle w:val="KeepWithNext"/>
        <w:rPr>
          <w:rtl/>
        </w:rPr>
      </w:pPr>
    </w:p>
    <w:p w:rsidR="005D6FD2" w:rsidRDefault="005D6FD2" w:rsidP="005D6FD2">
      <w:pPr>
        <w:rPr>
          <w:rtl/>
        </w:rPr>
      </w:pPr>
      <w:r>
        <w:rPr>
          <w:rFonts w:hint="cs"/>
          <w:rtl/>
        </w:rPr>
        <w:t xml:space="preserve">זה בעצם תוספת לחוק ההקפאה. הבנתי. </w:t>
      </w:r>
    </w:p>
    <w:p w:rsidR="005D6FD2" w:rsidRDefault="005D6FD2" w:rsidP="005D6FD2">
      <w:pPr>
        <w:rPr>
          <w:rtl/>
        </w:rPr>
      </w:pPr>
      <w:bookmarkStart w:id="2070" w:name="_ETM_Q1_4575972"/>
      <w:bookmarkStart w:id="2071" w:name="_ETM_Q1_4576054"/>
      <w:bookmarkEnd w:id="2070"/>
      <w:bookmarkEnd w:id="2071"/>
    </w:p>
    <w:p w:rsidR="005D6FD2" w:rsidRDefault="005D6FD2" w:rsidP="005D6FD2">
      <w:pPr>
        <w:pStyle w:val="af6"/>
        <w:keepNext/>
        <w:rPr>
          <w:rtl/>
        </w:rPr>
      </w:pPr>
      <w:bookmarkStart w:id="2072" w:name="ET_yor_6157_334"/>
      <w:r w:rsidRPr="005D6FD2">
        <w:rPr>
          <w:rStyle w:val="TagStyle"/>
          <w:rtl/>
        </w:rPr>
        <w:t xml:space="preserve"> &lt;&lt; </w:t>
      </w:r>
      <w:proofErr w:type="spellStart"/>
      <w:r w:rsidRPr="005D6FD2">
        <w:rPr>
          <w:rStyle w:val="TagStyle"/>
          <w:rtl/>
        </w:rPr>
        <w:t>יור</w:t>
      </w:r>
      <w:proofErr w:type="spellEnd"/>
      <w:r w:rsidRPr="005D6FD2">
        <w:rPr>
          <w:rStyle w:val="TagStyle"/>
          <w:rtl/>
        </w:rPr>
        <w:t xml:space="preserve"> &gt;&gt; </w:t>
      </w:r>
      <w:r>
        <w:rPr>
          <w:rtl/>
        </w:rPr>
        <w:t xml:space="preserve">היו"ר שמחה </w:t>
      </w:r>
      <w:proofErr w:type="spellStart"/>
      <w:r>
        <w:rPr>
          <w:rtl/>
        </w:rPr>
        <w:t>רוטמן</w:t>
      </w:r>
      <w:proofErr w:type="spellEnd"/>
      <w:r>
        <w:rPr>
          <w:rtl/>
        </w:rPr>
        <w:t>:</w:t>
      </w:r>
      <w:r w:rsidRPr="005D6FD2">
        <w:rPr>
          <w:rStyle w:val="TagStyle"/>
          <w:rtl/>
        </w:rPr>
        <w:t xml:space="preserve"> &lt;&lt; יור &gt;&gt;</w:t>
      </w:r>
      <w:r>
        <w:rPr>
          <w:rtl/>
        </w:rPr>
        <w:t xml:space="preserve">   </w:t>
      </w:r>
      <w:bookmarkEnd w:id="2072"/>
    </w:p>
    <w:p w:rsidR="005D6FD2" w:rsidRDefault="005D6FD2" w:rsidP="005D6FD2">
      <w:pPr>
        <w:pStyle w:val="KeepWithNext"/>
        <w:rPr>
          <w:rtl/>
        </w:rPr>
      </w:pPr>
    </w:p>
    <w:p w:rsidR="005D6FD2" w:rsidRDefault="005D6FD2" w:rsidP="005D6FD2">
      <w:pPr>
        <w:rPr>
          <w:rtl/>
        </w:rPr>
      </w:pPr>
      <w:r>
        <w:rPr>
          <w:rFonts w:hint="cs"/>
          <w:rtl/>
        </w:rPr>
        <w:t xml:space="preserve">המנגנון הוא תוספת לחוק ההקפאה. חשוב לי שזה </w:t>
      </w:r>
      <w:bookmarkStart w:id="2073" w:name="_ETM_Q1_4577261"/>
      <w:bookmarkEnd w:id="2073"/>
      <w:r>
        <w:rPr>
          <w:rFonts w:hint="cs"/>
          <w:rtl/>
        </w:rPr>
        <w:t>ייאמר לפרוטוקול. ככל שיידרשו תיקוני נוסח והבהרות בנושא הזה</w:t>
      </w:r>
      <w:bookmarkStart w:id="2074" w:name="_ETM_Q1_4582000"/>
      <w:bookmarkEnd w:id="2074"/>
      <w:r>
        <w:rPr>
          <w:rFonts w:hint="cs"/>
          <w:rtl/>
        </w:rPr>
        <w:t xml:space="preserve"> בין הקריאה הראשונה לשנייה ולשלישית </w:t>
      </w:r>
      <w:r>
        <w:rPr>
          <w:rtl/>
        </w:rPr>
        <w:t>–</w:t>
      </w:r>
      <w:r>
        <w:rPr>
          <w:rFonts w:hint="cs"/>
          <w:rtl/>
        </w:rPr>
        <w:t xml:space="preserve"> נא לתת את הדעת לזה. </w:t>
      </w:r>
      <w:bookmarkStart w:id="2075" w:name="_ETM_Q1_4583398"/>
      <w:bookmarkEnd w:id="2075"/>
    </w:p>
    <w:p w:rsidR="005D6FD2" w:rsidRDefault="005D6FD2" w:rsidP="005D6FD2">
      <w:pPr>
        <w:rPr>
          <w:rtl/>
        </w:rPr>
      </w:pPr>
      <w:bookmarkStart w:id="2076" w:name="_ETM_Q1_4583470"/>
      <w:bookmarkEnd w:id="2076"/>
    </w:p>
    <w:p w:rsidR="005D6FD2" w:rsidRDefault="005D6FD2" w:rsidP="005D6FD2">
      <w:pPr>
        <w:pStyle w:val="a4"/>
        <w:keepNext/>
        <w:rPr>
          <w:rtl/>
        </w:rPr>
      </w:pPr>
      <w:bookmarkStart w:id="2077" w:name="ET_speaker_גל_כהן_335"/>
      <w:r w:rsidRPr="005D6FD2">
        <w:rPr>
          <w:rStyle w:val="TagStyle"/>
          <w:rtl/>
        </w:rPr>
        <w:t xml:space="preserve"> &lt;&lt; דובר &gt;&gt; </w:t>
      </w:r>
      <w:r>
        <w:rPr>
          <w:rtl/>
        </w:rPr>
        <w:t>גל כהן:</w:t>
      </w:r>
      <w:r w:rsidRPr="005D6FD2">
        <w:rPr>
          <w:rStyle w:val="TagStyle"/>
          <w:rtl/>
        </w:rPr>
        <w:t xml:space="preserve"> &lt;&lt; דובר &gt;&gt;</w:t>
      </w:r>
      <w:r>
        <w:rPr>
          <w:rtl/>
        </w:rPr>
        <w:t xml:space="preserve">   </w:t>
      </w:r>
      <w:bookmarkEnd w:id="2077"/>
    </w:p>
    <w:p w:rsidR="005D6FD2" w:rsidRDefault="005D6FD2" w:rsidP="005D6FD2">
      <w:pPr>
        <w:pStyle w:val="KeepWithNext"/>
        <w:rPr>
          <w:rtl/>
        </w:rPr>
      </w:pPr>
    </w:p>
    <w:p w:rsidR="005D6FD2" w:rsidRDefault="005D6FD2" w:rsidP="005D6FD2">
      <w:pPr>
        <w:rPr>
          <w:rtl/>
        </w:rPr>
      </w:pPr>
      <w:bookmarkStart w:id="2078" w:name="_ETM_Q1_4585052"/>
      <w:bookmarkStart w:id="2079" w:name="_ETM_Q1_4585129"/>
      <w:bookmarkEnd w:id="2078"/>
      <w:bookmarkEnd w:id="2079"/>
      <w:r>
        <w:rPr>
          <w:rFonts w:hint="cs"/>
          <w:rtl/>
        </w:rPr>
        <w:t>כי הדבר הזה מתחבר לעוד הצעה של</w:t>
      </w:r>
      <w:bookmarkStart w:id="2080" w:name="_ETM_Q1_4587977"/>
      <w:bookmarkEnd w:id="2080"/>
      <w:r>
        <w:rPr>
          <w:rFonts w:hint="cs"/>
          <w:rtl/>
        </w:rPr>
        <w:t xml:space="preserve"> חבר הכנסת סוכות שאמורה להידון ביום חמישי בעניין תיקונים בחוק ההקפאה. </w:t>
      </w:r>
    </w:p>
    <w:p w:rsidR="005D6FD2" w:rsidRDefault="005D6FD2" w:rsidP="005D6FD2">
      <w:pPr>
        <w:rPr>
          <w:rtl/>
        </w:rPr>
      </w:pPr>
      <w:bookmarkStart w:id="2081" w:name="_ETM_Q1_4587309"/>
      <w:bookmarkStart w:id="2082" w:name="_ETM_Q1_4587372"/>
      <w:bookmarkEnd w:id="2081"/>
      <w:bookmarkEnd w:id="2082"/>
    </w:p>
    <w:p w:rsidR="005D6FD2" w:rsidRDefault="005D6FD2" w:rsidP="005D6FD2">
      <w:pPr>
        <w:pStyle w:val="af6"/>
        <w:keepNext/>
        <w:rPr>
          <w:rtl/>
        </w:rPr>
      </w:pPr>
      <w:r w:rsidRPr="005D6FD2">
        <w:rPr>
          <w:rStyle w:val="TagStyle"/>
          <w:rtl/>
        </w:rPr>
        <w:t xml:space="preserve"> &lt;&lt; </w:t>
      </w:r>
      <w:proofErr w:type="spellStart"/>
      <w:r w:rsidRPr="005D6FD2">
        <w:rPr>
          <w:rStyle w:val="TagStyle"/>
          <w:rtl/>
        </w:rPr>
        <w:t>יור</w:t>
      </w:r>
      <w:proofErr w:type="spellEnd"/>
      <w:r w:rsidRPr="005D6FD2">
        <w:rPr>
          <w:rStyle w:val="TagStyle"/>
          <w:rtl/>
        </w:rPr>
        <w:t xml:space="preserve"> &gt;&gt; </w:t>
      </w:r>
      <w:r>
        <w:rPr>
          <w:rtl/>
        </w:rPr>
        <w:t xml:space="preserve">היו"ר שמחה </w:t>
      </w:r>
      <w:proofErr w:type="spellStart"/>
      <w:r>
        <w:rPr>
          <w:rtl/>
        </w:rPr>
        <w:t>רוטמן</w:t>
      </w:r>
      <w:proofErr w:type="spellEnd"/>
      <w:r>
        <w:rPr>
          <w:rtl/>
        </w:rPr>
        <w:t>:</w:t>
      </w:r>
      <w:r w:rsidRPr="005D6FD2">
        <w:rPr>
          <w:rStyle w:val="TagStyle"/>
          <w:rtl/>
        </w:rPr>
        <w:t xml:space="preserve"> &lt;&lt; יור &gt;&gt;</w:t>
      </w:r>
      <w:r>
        <w:rPr>
          <w:rtl/>
        </w:rPr>
        <w:t xml:space="preserve">   </w:t>
      </w:r>
    </w:p>
    <w:p w:rsidR="005D6FD2" w:rsidRDefault="005D6FD2" w:rsidP="005D6FD2">
      <w:pPr>
        <w:pStyle w:val="KeepWithNext"/>
        <w:rPr>
          <w:rtl/>
        </w:rPr>
      </w:pPr>
    </w:p>
    <w:p w:rsidR="005D6FD2" w:rsidRPr="005D6FD2" w:rsidRDefault="005D6FD2" w:rsidP="005D6FD2">
      <w:pPr>
        <w:rPr>
          <w:rtl/>
        </w:rPr>
      </w:pPr>
      <w:bookmarkStart w:id="2083" w:name="_ETM_Q1_4588193"/>
      <w:bookmarkEnd w:id="2083"/>
      <w:r>
        <w:rPr>
          <w:rFonts w:hint="cs"/>
          <w:rtl/>
        </w:rPr>
        <w:t xml:space="preserve">בסדר, זה עניין אחר. זה גם מתנהל בוועדה אחרת. </w:t>
      </w:r>
    </w:p>
    <w:p w:rsidR="005D6FD2" w:rsidRDefault="005D6FD2" w:rsidP="0025060C">
      <w:pPr>
        <w:rPr>
          <w:rtl/>
        </w:rPr>
      </w:pPr>
      <w:bookmarkStart w:id="2084" w:name="_ETM_Q1_4582555"/>
      <w:bookmarkStart w:id="2085" w:name="_ETM_Q1_4582610"/>
      <w:bookmarkStart w:id="2086" w:name="_ETM_Q1_4585894"/>
      <w:bookmarkEnd w:id="2084"/>
      <w:bookmarkEnd w:id="2085"/>
      <w:bookmarkEnd w:id="2086"/>
    </w:p>
    <w:p w:rsidR="005D6FD2" w:rsidRDefault="005D6FD2" w:rsidP="005D6FD2">
      <w:pPr>
        <w:pStyle w:val="a4"/>
        <w:keepNext/>
        <w:rPr>
          <w:rtl/>
        </w:rPr>
      </w:pPr>
      <w:bookmarkStart w:id="2087" w:name="ET_speaker_גל_כהן_337"/>
      <w:r w:rsidRPr="005D6FD2">
        <w:rPr>
          <w:rStyle w:val="TagStyle"/>
          <w:rtl/>
        </w:rPr>
        <w:t xml:space="preserve"> &lt;&lt; דובר &gt;&gt; </w:t>
      </w:r>
      <w:r>
        <w:rPr>
          <w:rtl/>
        </w:rPr>
        <w:t>גל כהן:</w:t>
      </w:r>
      <w:r w:rsidRPr="005D6FD2">
        <w:rPr>
          <w:rStyle w:val="TagStyle"/>
          <w:rtl/>
        </w:rPr>
        <w:t xml:space="preserve"> &lt;&lt; דובר &gt;&gt;</w:t>
      </w:r>
      <w:r>
        <w:rPr>
          <w:rtl/>
        </w:rPr>
        <w:t xml:space="preserve">   </w:t>
      </w:r>
      <w:bookmarkEnd w:id="2087"/>
    </w:p>
    <w:p w:rsidR="005D6FD2" w:rsidRDefault="005D6FD2" w:rsidP="005D6FD2">
      <w:pPr>
        <w:pStyle w:val="KeepWithNext"/>
        <w:rPr>
          <w:rtl/>
        </w:rPr>
      </w:pPr>
    </w:p>
    <w:p w:rsidR="0025060C" w:rsidRDefault="0025060C" w:rsidP="005D6FD2">
      <w:pPr>
        <w:rPr>
          <w:rtl/>
        </w:rPr>
      </w:pPr>
      <w:bookmarkStart w:id="2088" w:name="_ETM_Q1_4595985"/>
      <w:bookmarkStart w:id="2089" w:name="_ETM_Q1_4596053"/>
      <w:bookmarkStart w:id="2090" w:name="_ETM_Q1_4596152"/>
      <w:bookmarkStart w:id="2091" w:name="_ETM_Q1_4596197"/>
      <w:bookmarkEnd w:id="2088"/>
      <w:bookmarkEnd w:id="2089"/>
      <w:bookmarkEnd w:id="2090"/>
      <w:bookmarkEnd w:id="2091"/>
      <w:r>
        <w:rPr>
          <w:rFonts w:hint="cs"/>
          <w:rtl/>
        </w:rPr>
        <w:t xml:space="preserve">לעניין הלינקג' בין </w:t>
      </w:r>
      <w:r w:rsidR="005D6FD2">
        <w:rPr>
          <w:rFonts w:hint="cs"/>
          <w:rtl/>
        </w:rPr>
        <w:t>ה</w:t>
      </w:r>
      <w:r>
        <w:rPr>
          <w:rFonts w:hint="cs"/>
          <w:rtl/>
        </w:rPr>
        <w:t xml:space="preserve">רשות לבין חמאס זה </w:t>
      </w:r>
      <w:r w:rsidR="005D6FD2">
        <w:rPr>
          <w:rFonts w:hint="cs"/>
          <w:rtl/>
        </w:rPr>
        <w:t xml:space="preserve">יובהר בדיון הסגור. </w:t>
      </w:r>
      <w:bookmarkStart w:id="2092" w:name="_ETM_Q1_4607416"/>
      <w:bookmarkEnd w:id="2092"/>
      <w:r w:rsidR="005D6FD2">
        <w:rPr>
          <w:rFonts w:hint="cs"/>
          <w:rtl/>
        </w:rPr>
        <w:t xml:space="preserve">רק צריך להגיד שאם אנחנו </w:t>
      </w:r>
      <w:bookmarkStart w:id="2093" w:name="_ETM_Q1_4604503"/>
      <w:bookmarkEnd w:id="2093"/>
      <w:r w:rsidR="005D6FD2">
        <w:rPr>
          <w:rFonts w:hint="cs"/>
          <w:rtl/>
        </w:rPr>
        <w:t xml:space="preserve">מדברים על מעשה טרור </w:t>
      </w:r>
      <w:r w:rsidR="005D6FD2">
        <w:rPr>
          <w:rtl/>
        </w:rPr>
        <w:t>–</w:t>
      </w:r>
      <w:r w:rsidR="005D6FD2">
        <w:rPr>
          <w:rFonts w:hint="cs"/>
          <w:rtl/>
        </w:rPr>
        <w:t xml:space="preserve"> הוא לא חייב להיות קשור בהכרח למאבק הלאומי הפלסטיני. </w:t>
      </w:r>
    </w:p>
    <w:p w:rsidR="0025060C" w:rsidRDefault="0025060C" w:rsidP="0025060C">
      <w:pPr>
        <w:rPr>
          <w:rtl/>
        </w:rPr>
      </w:pPr>
      <w:bookmarkStart w:id="2094" w:name="_ETM_Q1_4612517"/>
      <w:bookmarkStart w:id="2095" w:name="_ETM_Q1_4612580"/>
      <w:bookmarkEnd w:id="2094"/>
      <w:bookmarkEnd w:id="2095"/>
    </w:p>
    <w:p w:rsidR="0025060C" w:rsidRDefault="0025060C" w:rsidP="0025060C">
      <w:pPr>
        <w:pStyle w:val="af6"/>
        <w:keepNext/>
        <w:rPr>
          <w:rtl/>
        </w:rPr>
      </w:pPr>
      <w:bookmarkStart w:id="2096" w:name="ET_yor_6157_167"/>
      <w:r w:rsidRPr="0025060C">
        <w:rPr>
          <w:rStyle w:val="TagStyle"/>
          <w:rtl/>
        </w:rPr>
        <w:t xml:space="preserve"> &lt;&lt; </w:t>
      </w:r>
      <w:proofErr w:type="spellStart"/>
      <w:r w:rsidRPr="0025060C">
        <w:rPr>
          <w:rStyle w:val="TagStyle"/>
          <w:rtl/>
        </w:rPr>
        <w:t>יור</w:t>
      </w:r>
      <w:proofErr w:type="spellEnd"/>
      <w:r w:rsidRPr="0025060C">
        <w:rPr>
          <w:rStyle w:val="TagStyle"/>
          <w:rtl/>
        </w:rPr>
        <w:t xml:space="preserve"> &gt;&gt; </w:t>
      </w:r>
      <w:r>
        <w:rPr>
          <w:rtl/>
        </w:rPr>
        <w:t xml:space="preserve">היו"ר שמחה </w:t>
      </w:r>
      <w:proofErr w:type="spellStart"/>
      <w:r>
        <w:rPr>
          <w:rtl/>
        </w:rPr>
        <w:t>רוטמן</w:t>
      </w:r>
      <w:proofErr w:type="spellEnd"/>
      <w:r>
        <w:rPr>
          <w:rtl/>
        </w:rPr>
        <w:t>:</w:t>
      </w:r>
      <w:r w:rsidRPr="0025060C">
        <w:rPr>
          <w:rStyle w:val="TagStyle"/>
          <w:rtl/>
        </w:rPr>
        <w:t xml:space="preserve"> &lt;&lt; יור &gt;&gt;</w:t>
      </w:r>
      <w:r>
        <w:rPr>
          <w:rtl/>
        </w:rPr>
        <w:t xml:space="preserve">   </w:t>
      </w:r>
      <w:bookmarkEnd w:id="2096"/>
    </w:p>
    <w:p w:rsidR="0025060C" w:rsidRDefault="0025060C" w:rsidP="0025060C">
      <w:pPr>
        <w:pStyle w:val="KeepWithNext"/>
        <w:rPr>
          <w:rtl/>
        </w:rPr>
      </w:pPr>
    </w:p>
    <w:p w:rsidR="0025060C" w:rsidRDefault="005D6FD2" w:rsidP="0025060C">
      <w:pPr>
        <w:rPr>
          <w:rtl/>
        </w:rPr>
      </w:pPr>
      <w:bookmarkStart w:id="2097" w:name="_ETM_Q1_4613502"/>
      <w:bookmarkEnd w:id="2097"/>
      <w:r>
        <w:rPr>
          <w:rFonts w:hint="cs"/>
          <w:rtl/>
        </w:rPr>
        <w:t xml:space="preserve">מאחר שאין לאום פלסטיני אז </w:t>
      </w:r>
      <w:bookmarkStart w:id="2098" w:name="_ETM_Q1_4611640"/>
      <w:bookmarkEnd w:id="2098"/>
      <w:r>
        <w:rPr>
          <w:rFonts w:hint="cs"/>
          <w:rtl/>
        </w:rPr>
        <w:t>שום דבר לא קשור למאבק הלאומי הפלסטיני.</w:t>
      </w:r>
    </w:p>
    <w:p w:rsidR="0025060C" w:rsidRDefault="0025060C" w:rsidP="0025060C">
      <w:pPr>
        <w:rPr>
          <w:rtl/>
        </w:rPr>
      </w:pPr>
      <w:bookmarkStart w:id="2099" w:name="_ETM_Q1_4618199"/>
      <w:bookmarkStart w:id="2100" w:name="_ETM_Q1_4618262"/>
      <w:bookmarkStart w:id="2101" w:name="_ETM_Q1_4619009"/>
      <w:bookmarkEnd w:id="2099"/>
      <w:bookmarkEnd w:id="2100"/>
      <w:bookmarkEnd w:id="2101"/>
    </w:p>
    <w:p w:rsidR="0025060C" w:rsidRDefault="0025060C" w:rsidP="0025060C">
      <w:pPr>
        <w:pStyle w:val="a4"/>
        <w:keepNext/>
        <w:rPr>
          <w:rtl/>
        </w:rPr>
      </w:pPr>
      <w:bookmarkStart w:id="2102" w:name="ET_speaker_גל_כהן_168"/>
      <w:r w:rsidRPr="0025060C">
        <w:rPr>
          <w:rStyle w:val="TagStyle"/>
          <w:rtl/>
        </w:rPr>
        <w:t xml:space="preserve"> &lt;&lt; דובר &gt;&gt; </w:t>
      </w:r>
      <w:r>
        <w:rPr>
          <w:rtl/>
        </w:rPr>
        <w:t>גל כהן:</w:t>
      </w:r>
      <w:r w:rsidRPr="0025060C">
        <w:rPr>
          <w:rStyle w:val="TagStyle"/>
          <w:rtl/>
        </w:rPr>
        <w:t xml:space="preserve"> &lt;&lt; דובר &gt;&gt;</w:t>
      </w:r>
      <w:r>
        <w:rPr>
          <w:rtl/>
        </w:rPr>
        <w:t xml:space="preserve">   </w:t>
      </w:r>
      <w:bookmarkEnd w:id="2102"/>
    </w:p>
    <w:p w:rsidR="0025060C" w:rsidRDefault="0025060C" w:rsidP="0025060C">
      <w:pPr>
        <w:pStyle w:val="KeepWithNext"/>
        <w:rPr>
          <w:rtl/>
        </w:rPr>
      </w:pPr>
    </w:p>
    <w:p w:rsidR="0025060C" w:rsidRDefault="005D6FD2" w:rsidP="005D6FD2">
      <w:pPr>
        <w:rPr>
          <w:rtl/>
        </w:rPr>
      </w:pPr>
      <w:bookmarkStart w:id="2103" w:name="_ETM_Q1_4619407"/>
      <w:bookmarkStart w:id="2104" w:name="_ETM_Q1_4619447"/>
      <w:bookmarkEnd w:id="2103"/>
      <w:bookmarkEnd w:id="2104"/>
      <w:r>
        <w:rPr>
          <w:rFonts w:hint="cs"/>
          <w:rtl/>
        </w:rPr>
        <w:t xml:space="preserve">מעשה טרור </w:t>
      </w:r>
      <w:r w:rsidR="0025060C">
        <w:rPr>
          <w:rFonts w:hint="cs"/>
          <w:rtl/>
        </w:rPr>
        <w:t xml:space="preserve">יכול להיות </w:t>
      </w:r>
      <w:r>
        <w:rPr>
          <w:rFonts w:hint="cs"/>
          <w:rtl/>
        </w:rPr>
        <w:t xml:space="preserve">גם על רקע אחר. </w:t>
      </w:r>
      <w:bookmarkStart w:id="2105" w:name="_ETM_Q1_4615252"/>
      <w:bookmarkEnd w:id="2105"/>
      <w:r>
        <w:rPr>
          <w:rFonts w:hint="cs"/>
          <w:rtl/>
        </w:rPr>
        <w:t xml:space="preserve">ההגדרה של </w:t>
      </w:r>
      <w:r w:rsidR="0025060C">
        <w:rPr>
          <w:rFonts w:hint="cs"/>
          <w:rtl/>
        </w:rPr>
        <w:t xml:space="preserve">שמעשה </w:t>
      </w:r>
      <w:bookmarkStart w:id="2106" w:name="_ETM_Q1_4622687"/>
      <w:bookmarkEnd w:id="2106"/>
      <w:r w:rsidR="0025060C">
        <w:rPr>
          <w:rFonts w:hint="cs"/>
          <w:rtl/>
        </w:rPr>
        <w:t xml:space="preserve">טרור </w:t>
      </w:r>
      <w:r>
        <w:rPr>
          <w:rFonts w:hint="cs"/>
          <w:rtl/>
        </w:rPr>
        <w:t xml:space="preserve">היא הגדרה רחבה, לפי חוק המאבק בטרור, ויכול להיות שמעשה הטרור יבוצע </w:t>
      </w:r>
      <w:r w:rsidR="0025060C">
        <w:rPr>
          <w:rFonts w:hint="cs"/>
          <w:rtl/>
        </w:rPr>
        <w:t>על רקע מאבק אחר.</w:t>
      </w:r>
    </w:p>
    <w:p w:rsidR="0025060C" w:rsidRDefault="0025060C" w:rsidP="0025060C">
      <w:pPr>
        <w:rPr>
          <w:rtl/>
        </w:rPr>
      </w:pPr>
      <w:bookmarkStart w:id="2107" w:name="_ETM_Q1_4629183"/>
      <w:bookmarkStart w:id="2108" w:name="_ETM_Q1_4629253"/>
      <w:bookmarkEnd w:id="2107"/>
      <w:bookmarkEnd w:id="2108"/>
    </w:p>
    <w:p w:rsidR="0025060C" w:rsidRDefault="0025060C" w:rsidP="0025060C">
      <w:pPr>
        <w:pStyle w:val="af6"/>
        <w:keepNext/>
        <w:rPr>
          <w:rtl/>
        </w:rPr>
      </w:pPr>
      <w:bookmarkStart w:id="2109" w:name="ET_yor_6157_169"/>
      <w:r w:rsidRPr="0025060C">
        <w:rPr>
          <w:rStyle w:val="TagStyle"/>
          <w:rtl/>
        </w:rPr>
        <w:t xml:space="preserve"> &lt;&lt; </w:t>
      </w:r>
      <w:proofErr w:type="spellStart"/>
      <w:r w:rsidRPr="0025060C">
        <w:rPr>
          <w:rStyle w:val="TagStyle"/>
          <w:rtl/>
        </w:rPr>
        <w:t>יור</w:t>
      </w:r>
      <w:proofErr w:type="spellEnd"/>
      <w:r w:rsidRPr="0025060C">
        <w:rPr>
          <w:rStyle w:val="TagStyle"/>
          <w:rtl/>
        </w:rPr>
        <w:t xml:space="preserve"> &gt;&gt; </w:t>
      </w:r>
      <w:r>
        <w:rPr>
          <w:rtl/>
        </w:rPr>
        <w:t xml:space="preserve">היו"ר שמחה </w:t>
      </w:r>
      <w:proofErr w:type="spellStart"/>
      <w:r>
        <w:rPr>
          <w:rtl/>
        </w:rPr>
        <w:t>רוטמן</w:t>
      </w:r>
      <w:proofErr w:type="spellEnd"/>
      <w:r>
        <w:rPr>
          <w:rtl/>
        </w:rPr>
        <w:t>:</w:t>
      </w:r>
      <w:r w:rsidRPr="0025060C">
        <w:rPr>
          <w:rStyle w:val="TagStyle"/>
          <w:rtl/>
        </w:rPr>
        <w:t xml:space="preserve"> &lt;&lt; יור &gt;&gt;</w:t>
      </w:r>
      <w:r>
        <w:rPr>
          <w:rtl/>
        </w:rPr>
        <w:t xml:space="preserve">   </w:t>
      </w:r>
      <w:bookmarkEnd w:id="2109"/>
    </w:p>
    <w:p w:rsidR="0025060C" w:rsidRDefault="0025060C" w:rsidP="0025060C">
      <w:pPr>
        <w:pStyle w:val="KeepWithNext"/>
        <w:rPr>
          <w:rtl/>
        </w:rPr>
      </w:pPr>
    </w:p>
    <w:p w:rsidR="0025060C" w:rsidRDefault="005D6FD2" w:rsidP="005D6FD2">
      <w:pPr>
        <w:rPr>
          <w:rtl/>
        </w:rPr>
      </w:pPr>
      <w:bookmarkStart w:id="2110" w:name="_ETM_Q1_4631613"/>
      <w:bookmarkEnd w:id="2110"/>
      <w:r>
        <w:rPr>
          <w:rFonts w:hint="cs"/>
          <w:rtl/>
        </w:rPr>
        <w:t xml:space="preserve">זאת בהחלט הערה נכונה גם </w:t>
      </w:r>
      <w:bookmarkStart w:id="2111" w:name="_ETM_Q1_4626660"/>
      <w:bookmarkEnd w:id="2111"/>
      <w:r>
        <w:rPr>
          <w:rFonts w:hint="cs"/>
          <w:rtl/>
        </w:rPr>
        <w:t xml:space="preserve">בהקשרים אחרים. </w:t>
      </w:r>
      <w:r w:rsidR="0025060C">
        <w:rPr>
          <w:rFonts w:hint="cs"/>
          <w:rtl/>
        </w:rPr>
        <w:t xml:space="preserve">אני </w:t>
      </w:r>
      <w:r>
        <w:rPr>
          <w:rFonts w:hint="cs"/>
          <w:rtl/>
        </w:rPr>
        <w:t xml:space="preserve">גם </w:t>
      </w:r>
      <w:r w:rsidR="0025060C">
        <w:rPr>
          <w:rFonts w:hint="cs"/>
          <w:rtl/>
        </w:rPr>
        <w:t xml:space="preserve">הערתי קודם </w:t>
      </w:r>
      <w:bookmarkStart w:id="2112" w:name="_ETM_Q1_4635221"/>
      <w:bookmarkEnd w:id="2112"/>
      <w:r w:rsidR="0025060C">
        <w:rPr>
          <w:rFonts w:hint="cs"/>
          <w:rtl/>
        </w:rPr>
        <w:t xml:space="preserve">שכרגע אני משאיר את הנוסח </w:t>
      </w:r>
      <w:r>
        <w:rPr>
          <w:rFonts w:hint="cs"/>
          <w:rtl/>
        </w:rPr>
        <w:t xml:space="preserve">כמו שהוא </w:t>
      </w:r>
      <w:r w:rsidR="0025060C">
        <w:rPr>
          <w:rFonts w:hint="cs"/>
          <w:rtl/>
        </w:rPr>
        <w:t xml:space="preserve">לקריאה הראשונה. </w:t>
      </w:r>
      <w:r>
        <w:rPr>
          <w:rFonts w:hint="cs"/>
          <w:rtl/>
        </w:rPr>
        <w:t xml:space="preserve">אנחנו נעשה לו פיין </w:t>
      </w:r>
      <w:proofErr w:type="spellStart"/>
      <w:r>
        <w:rPr>
          <w:rFonts w:hint="cs"/>
          <w:rtl/>
        </w:rPr>
        <w:t>טיונינג</w:t>
      </w:r>
      <w:proofErr w:type="spellEnd"/>
      <w:r>
        <w:rPr>
          <w:rFonts w:hint="cs"/>
          <w:rtl/>
        </w:rPr>
        <w:t xml:space="preserve"> כי, למשל, אם יוחלט שאותם מחבלים לא חשודים </w:t>
      </w:r>
      <w:bookmarkStart w:id="2113" w:name="_ETM_Q1_4643483"/>
      <w:bookmarkEnd w:id="2113"/>
      <w:r>
        <w:rPr>
          <w:rFonts w:hint="cs"/>
          <w:rtl/>
        </w:rPr>
        <w:t xml:space="preserve">לפי חוק המאבק בטרור אלא לפי החוק למניעת רצח עם, </w:t>
      </w:r>
      <w:bookmarkStart w:id="2114" w:name="_ETM_Q1_4647316"/>
      <w:bookmarkEnd w:id="2114"/>
      <w:r w:rsidR="0025060C">
        <w:rPr>
          <w:rFonts w:hint="cs"/>
          <w:rtl/>
        </w:rPr>
        <w:t>צריך לוודא שזה</w:t>
      </w:r>
      <w:r>
        <w:rPr>
          <w:rFonts w:hint="cs"/>
          <w:rtl/>
        </w:rPr>
        <w:t xml:space="preserve"> רלוונטי</w:t>
      </w:r>
      <w:r w:rsidR="0025060C">
        <w:rPr>
          <w:rFonts w:hint="cs"/>
          <w:rtl/>
        </w:rPr>
        <w:t xml:space="preserve"> </w:t>
      </w:r>
      <w:bookmarkStart w:id="2115" w:name="_ETM_Q1_4649538"/>
      <w:bookmarkEnd w:id="2115"/>
      <w:r w:rsidR="0025060C">
        <w:rPr>
          <w:rFonts w:hint="cs"/>
          <w:rtl/>
        </w:rPr>
        <w:t xml:space="preserve">גם לגביהם. </w:t>
      </w:r>
      <w:r>
        <w:rPr>
          <w:rFonts w:hint="cs"/>
          <w:rtl/>
        </w:rPr>
        <w:t xml:space="preserve">כלומר זה יכול להיות לפי תקנות ההגנה </w:t>
      </w:r>
      <w:bookmarkStart w:id="2116" w:name="_ETM_Q1_4653081"/>
      <w:bookmarkEnd w:id="2116"/>
      <w:r>
        <w:rPr>
          <w:rFonts w:hint="cs"/>
          <w:rtl/>
        </w:rPr>
        <w:t xml:space="preserve">לשעת חירום. יכולים להיות כל מיני סעיפים וצריך לעשות </w:t>
      </w:r>
      <w:bookmarkStart w:id="2117" w:name="_ETM_Q1_4655968"/>
      <w:bookmarkEnd w:id="2117"/>
      <w:r>
        <w:rPr>
          <w:rFonts w:hint="cs"/>
          <w:rtl/>
        </w:rPr>
        <w:t xml:space="preserve">עוד פיין </w:t>
      </w:r>
      <w:proofErr w:type="spellStart"/>
      <w:r>
        <w:rPr>
          <w:rFonts w:hint="cs"/>
          <w:rtl/>
        </w:rPr>
        <w:t>טיונינג</w:t>
      </w:r>
      <w:proofErr w:type="spellEnd"/>
      <w:r>
        <w:rPr>
          <w:rFonts w:hint="cs"/>
          <w:rtl/>
        </w:rPr>
        <w:t xml:space="preserve"> של הסעיפים הרלוונטיים. </w:t>
      </w:r>
      <w:r w:rsidR="0025060C">
        <w:rPr>
          <w:rFonts w:hint="cs"/>
          <w:rtl/>
        </w:rPr>
        <w:t>הכוונה כאן היא מאוד ברורה</w:t>
      </w:r>
      <w:r>
        <w:rPr>
          <w:rFonts w:hint="cs"/>
          <w:rtl/>
        </w:rPr>
        <w:t xml:space="preserve"> ועם זה נתקדם. אבל</w:t>
      </w:r>
      <w:r w:rsidR="0025060C">
        <w:rPr>
          <w:rFonts w:hint="cs"/>
          <w:rtl/>
        </w:rPr>
        <w:t xml:space="preserve"> </w:t>
      </w:r>
      <w:proofErr w:type="spellStart"/>
      <w:r w:rsidR="0025060C">
        <w:rPr>
          <w:rFonts w:hint="cs"/>
          <w:rtl/>
        </w:rPr>
        <w:t>הפיין-טיונינג</w:t>
      </w:r>
      <w:proofErr w:type="spellEnd"/>
      <w:r w:rsidR="0025060C">
        <w:rPr>
          <w:rFonts w:hint="cs"/>
          <w:rtl/>
        </w:rPr>
        <w:t xml:space="preserve"> מי נמצא </w:t>
      </w:r>
      <w:bookmarkStart w:id="2118" w:name="_ETM_Q1_4670889"/>
      <w:bookmarkEnd w:id="2118"/>
      <w:r w:rsidR="0025060C">
        <w:rPr>
          <w:rFonts w:hint="cs"/>
          <w:rtl/>
        </w:rPr>
        <w:t xml:space="preserve">בקבוצה הזאת </w:t>
      </w:r>
      <w:r>
        <w:rPr>
          <w:rtl/>
        </w:rPr>
        <w:t>–</w:t>
      </w:r>
      <w:r>
        <w:rPr>
          <w:rFonts w:hint="cs"/>
          <w:rtl/>
        </w:rPr>
        <w:t xml:space="preserve"> אנחנו נעשה את זה, כולל הגדרת הסעיפים הרלוונטיים </w:t>
      </w:r>
      <w:r>
        <w:rPr>
          <w:rtl/>
        </w:rPr>
        <w:t>–</w:t>
      </w:r>
      <w:r>
        <w:rPr>
          <w:rFonts w:hint="cs"/>
          <w:rtl/>
        </w:rPr>
        <w:t xml:space="preserve"> בין הראשונה לשנייה ולשלישית. </w:t>
      </w:r>
      <w:bookmarkStart w:id="2119" w:name="_ETM_Q1_4676424"/>
      <w:bookmarkStart w:id="2120" w:name="_ETM_Q1_4676482"/>
      <w:bookmarkStart w:id="2121" w:name="_ETM_Q1_4678182"/>
      <w:bookmarkEnd w:id="2119"/>
      <w:bookmarkEnd w:id="2120"/>
      <w:bookmarkEnd w:id="2121"/>
      <w:r>
        <w:rPr>
          <w:rFonts w:hint="cs"/>
          <w:rtl/>
        </w:rPr>
        <w:t xml:space="preserve">תודה. </w:t>
      </w:r>
    </w:p>
    <w:p w:rsidR="005D6FD2" w:rsidRDefault="005D6FD2" w:rsidP="005D6FD2">
      <w:pPr>
        <w:rPr>
          <w:rtl/>
        </w:rPr>
      </w:pPr>
    </w:p>
    <w:p w:rsidR="005D6FD2" w:rsidRDefault="005D6FD2" w:rsidP="005D6FD2">
      <w:pPr>
        <w:rPr>
          <w:rtl/>
        </w:rPr>
      </w:pPr>
      <w:r>
        <w:rPr>
          <w:rFonts w:hint="cs"/>
          <w:rtl/>
        </w:rPr>
        <w:t xml:space="preserve">גלעד, אתה רוצה לומר משהו? אבל בקצרה כי אנחנו מצביעים בעוד חמש דקות. </w:t>
      </w:r>
    </w:p>
    <w:p w:rsidR="005D6FD2" w:rsidRDefault="005D6FD2" w:rsidP="005D6FD2">
      <w:pPr>
        <w:rPr>
          <w:rtl/>
        </w:rPr>
      </w:pPr>
      <w:bookmarkStart w:id="2122" w:name="_ETM_Q1_4674369"/>
      <w:bookmarkStart w:id="2123" w:name="_ETM_Q1_4674429"/>
      <w:bookmarkEnd w:id="2122"/>
      <w:bookmarkEnd w:id="2123"/>
    </w:p>
    <w:p w:rsidR="0025060C" w:rsidRDefault="0025060C" w:rsidP="0025060C">
      <w:pPr>
        <w:pStyle w:val="a4"/>
        <w:keepNext/>
        <w:rPr>
          <w:rtl/>
        </w:rPr>
      </w:pPr>
      <w:bookmarkStart w:id="2124" w:name="ET_speaker_6156_170"/>
      <w:r w:rsidRPr="0025060C">
        <w:rPr>
          <w:rStyle w:val="TagStyle"/>
          <w:rtl/>
        </w:rPr>
        <w:t xml:space="preserve"> &lt;&lt; דובר &gt;&gt; </w:t>
      </w:r>
      <w:r>
        <w:rPr>
          <w:rtl/>
        </w:rPr>
        <w:t>גלעד קריב (העבודה):</w:t>
      </w:r>
      <w:r w:rsidRPr="0025060C">
        <w:rPr>
          <w:rStyle w:val="TagStyle"/>
          <w:rtl/>
        </w:rPr>
        <w:t xml:space="preserve"> &lt;&lt; דובר &gt;&gt;</w:t>
      </w:r>
      <w:r>
        <w:rPr>
          <w:rtl/>
        </w:rPr>
        <w:t xml:space="preserve">   </w:t>
      </w:r>
      <w:bookmarkEnd w:id="2124"/>
    </w:p>
    <w:p w:rsidR="0025060C" w:rsidRDefault="0025060C" w:rsidP="0025060C">
      <w:pPr>
        <w:pStyle w:val="KeepWithNext"/>
        <w:rPr>
          <w:rtl/>
        </w:rPr>
      </w:pPr>
    </w:p>
    <w:p w:rsidR="005D6FD2" w:rsidRDefault="005D6FD2" w:rsidP="005D6FD2">
      <w:pPr>
        <w:rPr>
          <w:rtl/>
        </w:rPr>
      </w:pPr>
      <w:bookmarkStart w:id="2125" w:name="_ETM_Q1_4678492"/>
      <w:bookmarkStart w:id="2126" w:name="_ETM_Q1_4678532"/>
      <w:bookmarkEnd w:id="2125"/>
      <w:bookmarkEnd w:id="2126"/>
      <w:r>
        <w:rPr>
          <w:rFonts w:hint="cs"/>
          <w:rtl/>
        </w:rPr>
        <w:t xml:space="preserve">בסדר גמור. אדוני, </w:t>
      </w:r>
      <w:r w:rsidR="0025060C">
        <w:rPr>
          <w:rFonts w:hint="cs"/>
          <w:rtl/>
        </w:rPr>
        <w:t xml:space="preserve">הצעת החוק הזאת התחילה ממקום </w:t>
      </w:r>
      <w:bookmarkStart w:id="2127" w:name="_ETM_Q1_4684362"/>
      <w:bookmarkEnd w:id="2127"/>
      <w:r w:rsidR="0025060C">
        <w:rPr>
          <w:rFonts w:hint="cs"/>
          <w:rtl/>
        </w:rPr>
        <w:t xml:space="preserve">שהיו לגביו סימני שאלה משפטיים אבל הוא שיקף תחושת בטן </w:t>
      </w:r>
      <w:bookmarkStart w:id="2128" w:name="_ETM_Q1_4695256"/>
      <w:bookmarkEnd w:id="2128"/>
      <w:r w:rsidR="0025060C">
        <w:rPr>
          <w:rFonts w:hint="cs"/>
          <w:rtl/>
        </w:rPr>
        <w:t xml:space="preserve">משותפת לכולנו שהאירועים של 7 באוקטובר </w:t>
      </w:r>
      <w:r>
        <w:rPr>
          <w:rFonts w:hint="cs"/>
          <w:rtl/>
        </w:rPr>
        <w:t xml:space="preserve">גם במציאות של </w:t>
      </w:r>
      <w:bookmarkStart w:id="2129" w:name="_ETM_Q1_4702337"/>
      <w:bookmarkEnd w:id="2129"/>
      <w:r>
        <w:rPr>
          <w:rFonts w:hint="cs"/>
          <w:rtl/>
        </w:rPr>
        <w:t>סכסוך דמים מתמשך של למעלה מ-100 שנה ה</w:t>
      </w:r>
      <w:r w:rsidR="0025060C">
        <w:rPr>
          <w:rFonts w:hint="cs"/>
          <w:rtl/>
        </w:rPr>
        <w:t>חזיר</w:t>
      </w:r>
      <w:r>
        <w:rPr>
          <w:rFonts w:hint="cs"/>
          <w:rtl/>
        </w:rPr>
        <w:t>ו</w:t>
      </w:r>
      <w:r w:rsidR="0025060C">
        <w:rPr>
          <w:rFonts w:hint="cs"/>
          <w:rtl/>
        </w:rPr>
        <w:t xml:space="preserve"> אותנו למקומות מאוד </w:t>
      </w:r>
      <w:bookmarkStart w:id="2130" w:name="_ETM_Q1_4711672"/>
      <w:bookmarkEnd w:id="2130"/>
      <w:r w:rsidR="0025060C">
        <w:rPr>
          <w:rFonts w:hint="cs"/>
          <w:rtl/>
        </w:rPr>
        <w:t xml:space="preserve">אפלים שחשבנו שהקיום שלנו כמדינה ריבונית מהווה </w:t>
      </w:r>
      <w:bookmarkStart w:id="2131" w:name="_ETM_Q1_4728590"/>
      <w:bookmarkEnd w:id="2131"/>
      <w:r>
        <w:rPr>
          <w:rFonts w:hint="cs"/>
          <w:rtl/>
        </w:rPr>
        <w:t xml:space="preserve">ערובה נגד חזרתם. </w:t>
      </w:r>
    </w:p>
    <w:p w:rsidR="005D6FD2" w:rsidRDefault="005D6FD2" w:rsidP="005D6FD2">
      <w:pPr>
        <w:rPr>
          <w:rtl/>
        </w:rPr>
      </w:pPr>
      <w:bookmarkStart w:id="2132" w:name="_ETM_Q1_4719541"/>
      <w:bookmarkStart w:id="2133" w:name="_ETM_Q1_4719573"/>
      <w:bookmarkEnd w:id="2132"/>
      <w:bookmarkEnd w:id="2133"/>
    </w:p>
    <w:p w:rsidR="0025060C" w:rsidRDefault="005D6FD2" w:rsidP="005D6FD2">
      <w:pPr>
        <w:rPr>
          <w:rtl/>
        </w:rPr>
      </w:pPr>
      <w:bookmarkStart w:id="2134" w:name="_ETM_Q1_4719685"/>
      <w:bookmarkStart w:id="2135" w:name="_ETM_Q1_4719707"/>
      <w:bookmarkEnd w:id="2134"/>
      <w:bookmarkEnd w:id="2135"/>
      <w:r>
        <w:rPr>
          <w:rFonts w:hint="cs"/>
          <w:rtl/>
        </w:rPr>
        <w:t xml:space="preserve">אפשר היה להיכנס לוויכוח משפטי כזה או </w:t>
      </w:r>
      <w:bookmarkStart w:id="2136" w:name="_ETM_Q1_4721690"/>
      <w:bookmarkEnd w:id="2136"/>
      <w:r>
        <w:rPr>
          <w:rFonts w:hint="cs"/>
          <w:rtl/>
        </w:rPr>
        <w:t xml:space="preserve">אחר אבל </w:t>
      </w:r>
      <w:r w:rsidR="0025060C">
        <w:rPr>
          <w:rFonts w:hint="cs"/>
          <w:rtl/>
        </w:rPr>
        <w:t>עוצמת התחושה האינסטינקטיבית ש</w:t>
      </w:r>
      <w:r>
        <w:rPr>
          <w:rFonts w:hint="cs"/>
          <w:rtl/>
        </w:rPr>
        <w:t>היא לא פשוטה, ש</w:t>
      </w:r>
      <w:r w:rsidR="0025060C">
        <w:rPr>
          <w:rFonts w:hint="cs"/>
          <w:rtl/>
        </w:rPr>
        <w:t xml:space="preserve">מדינת ישראל שוקדת על ייצוגם </w:t>
      </w:r>
      <w:r>
        <w:rPr>
          <w:rFonts w:hint="cs"/>
          <w:rtl/>
        </w:rPr>
        <w:t xml:space="preserve">המשפטי </w:t>
      </w:r>
      <w:r w:rsidR="0025060C">
        <w:rPr>
          <w:rFonts w:hint="cs"/>
          <w:rtl/>
        </w:rPr>
        <w:t xml:space="preserve">של מחוללי </w:t>
      </w:r>
      <w:bookmarkStart w:id="2137" w:name="_ETM_Q1_4746100"/>
      <w:bookmarkEnd w:id="2137"/>
      <w:r w:rsidR="0025060C">
        <w:rPr>
          <w:rFonts w:hint="cs"/>
          <w:rtl/>
        </w:rPr>
        <w:t xml:space="preserve">הטבח </w:t>
      </w:r>
      <w:r>
        <w:rPr>
          <w:rtl/>
        </w:rPr>
        <w:t>–</w:t>
      </w:r>
      <w:r>
        <w:rPr>
          <w:rFonts w:hint="cs"/>
          <w:rtl/>
        </w:rPr>
        <w:t xml:space="preserve"> לפחות מתחושת הבטן שממנה אתה יוצא </w:t>
      </w:r>
      <w:r w:rsidR="0025060C">
        <w:rPr>
          <w:rFonts w:hint="cs"/>
          <w:rtl/>
        </w:rPr>
        <w:t>הדברים מאוד ברורים</w:t>
      </w:r>
      <w:bookmarkStart w:id="2138" w:name="_ETM_Q1_4753101"/>
      <w:bookmarkStart w:id="2139" w:name="_ETM_Q1_4753171"/>
      <w:bookmarkEnd w:id="2138"/>
      <w:bookmarkEnd w:id="2139"/>
      <w:r w:rsidR="0025060C">
        <w:rPr>
          <w:rFonts w:hint="cs"/>
          <w:rtl/>
        </w:rPr>
        <w:t xml:space="preserve">. </w:t>
      </w:r>
    </w:p>
    <w:p w:rsidR="0025060C" w:rsidRDefault="0025060C" w:rsidP="0025060C">
      <w:pPr>
        <w:rPr>
          <w:rtl/>
        </w:rPr>
      </w:pPr>
      <w:bookmarkStart w:id="2140" w:name="_ETM_Q1_4755154"/>
      <w:bookmarkStart w:id="2141" w:name="_ETM_Q1_4755218"/>
      <w:bookmarkEnd w:id="2140"/>
      <w:bookmarkEnd w:id="2141"/>
    </w:p>
    <w:p w:rsidR="0025060C" w:rsidRDefault="0025060C" w:rsidP="005D6FD2">
      <w:pPr>
        <w:rPr>
          <w:rtl/>
        </w:rPr>
      </w:pPr>
      <w:bookmarkStart w:id="2142" w:name="_ETM_Q1_4755294"/>
      <w:bookmarkStart w:id="2143" w:name="_ETM_Q1_4755338"/>
      <w:bookmarkEnd w:id="2142"/>
      <w:bookmarkEnd w:id="2143"/>
      <w:r>
        <w:rPr>
          <w:rFonts w:hint="cs"/>
          <w:rtl/>
        </w:rPr>
        <w:t xml:space="preserve">לאן הגענו? לכך </w:t>
      </w:r>
      <w:bookmarkStart w:id="2144" w:name="_ETM_Q1_4758671"/>
      <w:bookmarkEnd w:id="2144"/>
      <w:r>
        <w:rPr>
          <w:rFonts w:hint="cs"/>
          <w:rtl/>
        </w:rPr>
        <w:t>ש</w:t>
      </w:r>
      <w:r w:rsidR="005D6FD2">
        <w:rPr>
          <w:rFonts w:hint="cs"/>
          <w:rtl/>
        </w:rPr>
        <w:t>עומדת לפנינו הצעת חוק ש</w:t>
      </w:r>
      <w:r>
        <w:rPr>
          <w:rFonts w:hint="cs"/>
          <w:rtl/>
        </w:rPr>
        <w:t>הקשר של</w:t>
      </w:r>
      <w:r w:rsidR="005D6FD2">
        <w:rPr>
          <w:rFonts w:hint="cs"/>
          <w:rtl/>
        </w:rPr>
        <w:t>ה</w:t>
      </w:r>
      <w:bookmarkStart w:id="2145" w:name="_ETM_Q1_4774754"/>
      <w:bookmarkEnd w:id="2145"/>
      <w:r w:rsidR="005D6FD2">
        <w:rPr>
          <w:rFonts w:hint="cs"/>
          <w:rtl/>
        </w:rPr>
        <w:t xml:space="preserve"> לאותה נקודת מוצא הוא כמעט קלוש, אדוני. אני אסביר למה: מכיוון שהאירוע לא מיוחד לאותם מחבלים </w:t>
      </w:r>
      <w:bookmarkStart w:id="2146" w:name="_ETM_Q1_4769206"/>
      <w:bookmarkEnd w:id="2146"/>
      <w:r w:rsidR="005D6FD2">
        <w:rPr>
          <w:rFonts w:hint="cs"/>
          <w:rtl/>
        </w:rPr>
        <w:t>ארורים שתקפו ב-7 באוקטובר - -</w:t>
      </w:r>
    </w:p>
    <w:p w:rsidR="00E67DA9" w:rsidRDefault="00E67DA9" w:rsidP="0025060C">
      <w:pPr>
        <w:rPr>
          <w:rtl/>
        </w:rPr>
      </w:pPr>
      <w:bookmarkStart w:id="2147" w:name="_ETM_Q1_4777060"/>
      <w:bookmarkStart w:id="2148" w:name="_ETM_Q1_4777125"/>
      <w:bookmarkEnd w:id="2147"/>
      <w:bookmarkEnd w:id="2148"/>
    </w:p>
    <w:p w:rsidR="00E67DA9" w:rsidRDefault="00E67DA9" w:rsidP="00E67DA9">
      <w:pPr>
        <w:pStyle w:val="af6"/>
        <w:keepNext/>
        <w:rPr>
          <w:rtl/>
        </w:rPr>
      </w:pPr>
      <w:bookmarkStart w:id="2149" w:name="ET_yor_6157_171"/>
      <w:r w:rsidRPr="00E67DA9">
        <w:rPr>
          <w:rStyle w:val="TagStyle"/>
          <w:rtl/>
        </w:rPr>
        <w:t xml:space="preserve"> &lt;&lt; </w:t>
      </w:r>
      <w:proofErr w:type="spellStart"/>
      <w:r w:rsidRPr="00E67DA9">
        <w:rPr>
          <w:rStyle w:val="TagStyle"/>
          <w:rtl/>
        </w:rPr>
        <w:t>יור</w:t>
      </w:r>
      <w:proofErr w:type="spellEnd"/>
      <w:r w:rsidRPr="00E67DA9">
        <w:rPr>
          <w:rStyle w:val="TagStyle"/>
          <w:rtl/>
        </w:rPr>
        <w:t xml:space="preserve"> &gt;&gt; </w:t>
      </w:r>
      <w:r>
        <w:rPr>
          <w:rtl/>
        </w:rPr>
        <w:t xml:space="preserve">היו"ר שמחה </w:t>
      </w:r>
      <w:proofErr w:type="spellStart"/>
      <w:r>
        <w:rPr>
          <w:rtl/>
        </w:rPr>
        <w:t>רוטמן</w:t>
      </w:r>
      <w:proofErr w:type="spellEnd"/>
      <w:r>
        <w:rPr>
          <w:rtl/>
        </w:rPr>
        <w:t>:</w:t>
      </w:r>
      <w:r w:rsidRPr="00E67DA9">
        <w:rPr>
          <w:rStyle w:val="TagStyle"/>
          <w:rtl/>
        </w:rPr>
        <w:t xml:space="preserve"> &lt;&lt; יור &gt;&gt;</w:t>
      </w:r>
      <w:r>
        <w:rPr>
          <w:rtl/>
        </w:rPr>
        <w:t xml:space="preserve">   </w:t>
      </w:r>
      <w:bookmarkEnd w:id="2149"/>
    </w:p>
    <w:p w:rsidR="00E67DA9" w:rsidRDefault="00E67DA9" w:rsidP="00E67DA9">
      <w:pPr>
        <w:pStyle w:val="KeepWithNext"/>
        <w:rPr>
          <w:rtl/>
        </w:rPr>
      </w:pPr>
    </w:p>
    <w:p w:rsidR="00E67DA9" w:rsidRDefault="005D6FD2" w:rsidP="005D6FD2">
      <w:pPr>
        <w:rPr>
          <w:rtl/>
        </w:rPr>
      </w:pPr>
      <w:bookmarkStart w:id="2150" w:name="_ETM_Q1_4777784"/>
      <w:bookmarkEnd w:id="2150"/>
      <w:r>
        <w:rPr>
          <w:rFonts w:hint="cs"/>
          <w:rtl/>
        </w:rPr>
        <w:t xml:space="preserve">אני </w:t>
      </w:r>
      <w:proofErr w:type="spellStart"/>
      <w:r>
        <w:rPr>
          <w:rFonts w:hint="cs"/>
          <w:rtl/>
        </w:rPr>
        <w:t>איתך</w:t>
      </w:r>
      <w:proofErr w:type="spellEnd"/>
      <w:r>
        <w:rPr>
          <w:rFonts w:hint="cs"/>
          <w:rtl/>
        </w:rPr>
        <w:t xml:space="preserve"> בטיעון, אני מבין את הטענה. תן </w:t>
      </w:r>
      <w:bookmarkStart w:id="2151" w:name="_ETM_Q1_4773890"/>
      <w:bookmarkEnd w:id="2151"/>
      <w:r>
        <w:rPr>
          <w:rFonts w:hint="cs"/>
          <w:rtl/>
        </w:rPr>
        <w:t>לי הבחנה - -</w:t>
      </w:r>
    </w:p>
    <w:p w:rsidR="00E67DA9" w:rsidRDefault="00E67DA9" w:rsidP="00E67DA9">
      <w:pPr>
        <w:rPr>
          <w:rtl/>
        </w:rPr>
      </w:pPr>
      <w:bookmarkStart w:id="2152" w:name="_ETM_Q1_4780869"/>
      <w:bookmarkStart w:id="2153" w:name="_ETM_Q1_4780939"/>
      <w:bookmarkStart w:id="2154" w:name="_ETM_Q1_4781987"/>
      <w:bookmarkEnd w:id="2152"/>
      <w:bookmarkEnd w:id="2153"/>
      <w:bookmarkEnd w:id="2154"/>
    </w:p>
    <w:p w:rsidR="00E67DA9" w:rsidRDefault="00E67DA9" w:rsidP="00E67DA9">
      <w:pPr>
        <w:pStyle w:val="a4"/>
        <w:keepNext/>
        <w:rPr>
          <w:rtl/>
        </w:rPr>
      </w:pPr>
      <w:bookmarkStart w:id="2155" w:name="ET_speaker_6520_172"/>
      <w:r w:rsidRPr="00E67DA9">
        <w:rPr>
          <w:rStyle w:val="TagStyle"/>
          <w:rtl/>
        </w:rPr>
        <w:t xml:space="preserve"> &lt;&lt; דובר &gt;&gt; </w:t>
      </w:r>
      <w:r>
        <w:rPr>
          <w:rtl/>
        </w:rPr>
        <w:t>ארז מלול (ש"ס):</w:t>
      </w:r>
      <w:r w:rsidRPr="00E67DA9">
        <w:rPr>
          <w:rStyle w:val="TagStyle"/>
          <w:rtl/>
        </w:rPr>
        <w:t xml:space="preserve"> &lt;&lt; דובר &gt;&gt;</w:t>
      </w:r>
      <w:r>
        <w:rPr>
          <w:rtl/>
        </w:rPr>
        <w:t xml:space="preserve">   </w:t>
      </w:r>
      <w:bookmarkEnd w:id="2155"/>
    </w:p>
    <w:p w:rsidR="00E67DA9" w:rsidRDefault="00E67DA9" w:rsidP="00E67DA9">
      <w:pPr>
        <w:pStyle w:val="KeepWithNext"/>
        <w:rPr>
          <w:rtl/>
        </w:rPr>
      </w:pPr>
    </w:p>
    <w:p w:rsidR="00E67DA9" w:rsidRDefault="00E67DA9" w:rsidP="00E67DA9">
      <w:pPr>
        <w:rPr>
          <w:rtl/>
        </w:rPr>
      </w:pPr>
      <w:bookmarkStart w:id="2156" w:name="_ETM_Q1_4782254"/>
      <w:bookmarkStart w:id="2157" w:name="_ETM_Q1_4782294"/>
      <w:bookmarkEnd w:id="2156"/>
      <w:bookmarkEnd w:id="2157"/>
      <w:r>
        <w:rPr>
          <w:rFonts w:hint="cs"/>
          <w:rtl/>
        </w:rPr>
        <w:t xml:space="preserve">אני לא הבנתי מה הוא </w:t>
      </w:r>
      <w:bookmarkStart w:id="2158" w:name="_ETM_Q1_4784724"/>
      <w:bookmarkEnd w:id="2158"/>
      <w:r>
        <w:rPr>
          <w:rFonts w:hint="cs"/>
          <w:rtl/>
        </w:rPr>
        <w:t xml:space="preserve">רוצה. </w:t>
      </w:r>
    </w:p>
    <w:p w:rsidR="00E67DA9" w:rsidRDefault="00E67DA9" w:rsidP="00E67DA9">
      <w:pPr>
        <w:rPr>
          <w:rtl/>
        </w:rPr>
      </w:pPr>
      <w:bookmarkStart w:id="2159" w:name="_ETM_Q1_4785885"/>
      <w:bookmarkStart w:id="2160" w:name="_ETM_Q1_4785950"/>
      <w:bookmarkStart w:id="2161" w:name="_ETM_Q1_4787295"/>
      <w:bookmarkEnd w:id="2159"/>
      <w:bookmarkEnd w:id="2160"/>
      <w:bookmarkEnd w:id="2161"/>
    </w:p>
    <w:p w:rsidR="00E67DA9" w:rsidRDefault="00E67DA9" w:rsidP="00E67DA9">
      <w:pPr>
        <w:pStyle w:val="a4"/>
        <w:keepNext/>
        <w:rPr>
          <w:rtl/>
        </w:rPr>
      </w:pPr>
      <w:bookmarkStart w:id="2162" w:name="ET_speaker_6156_173"/>
      <w:r w:rsidRPr="00E67DA9">
        <w:rPr>
          <w:rStyle w:val="TagStyle"/>
          <w:rtl/>
        </w:rPr>
        <w:t xml:space="preserve"> &lt;&lt; דובר &gt;&gt; </w:t>
      </w:r>
      <w:r>
        <w:rPr>
          <w:rtl/>
        </w:rPr>
        <w:t>גלעד קריב (העבודה):</w:t>
      </w:r>
      <w:r w:rsidRPr="00E67DA9">
        <w:rPr>
          <w:rStyle w:val="TagStyle"/>
          <w:rtl/>
        </w:rPr>
        <w:t xml:space="preserve"> &lt;&lt; דובר &gt;&gt;</w:t>
      </w:r>
      <w:r>
        <w:rPr>
          <w:rtl/>
        </w:rPr>
        <w:t xml:space="preserve">   </w:t>
      </w:r>
      <w:bookmarkEnd w:id="2162"/>
    </w:p>
    <w:p w:rsidR="00E67DA9" w:rsidRDefault="00E67DA9" w:rsidP="00E67DA9">
      <w:pPr>
        <w:pStyle w:val="KeepWithNext"/>
        <w:rPr>
          <w:rtl/>
        </w:rPr>
      </w:pPr>
    </w:p>
    <w:p w:rsidR="00E67DA9" w:rsidRDefault="005D6FD2" w:rsidP="00585458">
      <w:pPr>
        <w:rPr>
          <w:rtl/>
        </w:rPr>
      </w:pPr>
      <w:bookmarkStart w:id="2163" w:name="_ETM_Q1_4787593"/>
      <w:bookmarkStart w:id="2164" w:name="_ETM_Q1_4787623"/>
      <w:bookmarkEnd w:id="2163"/>
      <w:bookmarkEnd w:id="2164"/>
      <w:r>
        <w:rPr>
          <w:rFonts w:hint="cs"/>
          <w:rtl/>
        </w:rPr>
        <w:t xml:space="preserve">אני אתן הבחנה </w:t>
      </w:r>
      <w:proofErr w:type="spellStart"/>
      <w:r>
        <w:rPr>
          <w:rFonts w:hint="cs"/>
          <w:rtl/>
        </w:rPr>
        <w:t>מכיוןו</w:t>
      </w:r>
      <w:proofErr w:type="spellEnd"/>
      <w:r>
        <w:rPr>
          <w:rFonts w:hint="cs"/>
          <w:rtl/>
        </w:rPr>
        <w:t xml:space="preserve"> שמה לעשות </w:t>
      </w:r>
      <w:r>
        <w:rPr>
          <w:rtl/>
        </w:rPr>
        <w:t>–</w:t>
      </w:r>
      <w:r>
        <w:rPr>
          <w:rFonts w:hint="cs"/>
          <w:rtl/>
        </w:rPr>
        <w:t xml:space="preserve"> </w:t>
      </w:r>
      <w:r w:rsidR="00E67DA9">
        <w:rPr>
          <w:rFonts w:hint="cs"/>
          <w:rtl/>
        </w:rPr>
        <w:t>גם בתודעה הציבורית של</w:t>
      </w:r>
      <w:r w:rsidR="00585458">
        <w:rPr>
          <w:rFonts w:hint="cs"/>
          <w:rtl/>
        </w:rPr>
        <w:t>נו עבירות הטרור הן עבירות רחבות, בצדק, לפי חוק המאבק בטרור, ולא</w:t>
      </w:r>
      <w:bookmarkStart w:id="2165" w:name="_ETM_Q1_4797579"/>
      <w:bookmarkEnd w:id="2165"/>
      <w:r w:rsidR="00E67DA9">
        <w:rPr>
          <w:rFonts w:hint="cs"/>
          <w:rtl/>
        </w:rPr>
        <w:t xml:space="preserve"> עני</w:t>
      </w:r>
      <w:r w:rsidR="00585458">
        <w:rPr>
          <w:rFonts w:hint="cs"/>
          <w:rtl/>
        </w:rPr>
        <w:t xml:space="preserve">ינו של מי שמורשע בעבירת הזדהות כמי שהשתתף בטבח </w:t>
      </w:r>
      <w:proofErr w:type="spellStart"/>
      <w:r w:rsidR="00585458">
        <w:rPr>
          <w:rFonts w:hint="cs"/>
          <w:rtl/>
        </w:rPr>
        <w:t>הנוח'בה</w:t>
      </w:r>
      <w:proofErr w:type="spellEnd"/>
      <w:r w:rsidR="00585458">
        <w:rPr>
          <w:rFonts w:hint="cs"/>
          <w:rtl/>
        </w:rPr>
        <w:t xml:space="preserve"> באחד הקיבוצים או בשדרות. לא בתחושות שלנו - -</w:t>
      </w:r>
    </w:p>
    <w:p w:rsidR="00585458" w:rsidRDefault="00585458" w:rsidP="00585458">
      <w:pPr>
        <w:rPr>
          <w:rtl/>
        </w:rPr>
      </w:pPr>
      <w:bookmarkStart w:id="2166" w:name="_ETM_Q1_4811271"/>
      <w:bookmarkStart w:id="2167" w:name="_ETM_Q1_4811354"/>
      <w:bookmarkEnd w:id="2166"/>
      <w:bookmarkEnd w:id="2167"/>
    </w:p>
    <w:p w:rsidR="00585458" w:rsidRDefault="00585458" w:rsidP="00585458">
      <w:pPr>
        <w:pStyle w:val="af6"/>
        <w:keepNext/>
        <w:rPr>
          <w:rtl/>
        </w:rPr>
      </w:pPr>
      <w:r w:rsidRPr="00585458">
        <w:rPr>
          <w:rStyle w:val="TagStyle"/>
          <w:rtl/>
        </w:rPr>
        <w:t xml:space="preserve"> &lt;&lt; </w:t>
      </w:r>
      <w:proofErr w:type="spellStart"/>
      <w:r w:rsidRPr="00585458">
        <w:rPr>
          <w:rStyle w:val="TagStyle"/>
          <w:rtl/>
        </w:rPr>
        <w:t>יור</w:t>
      </w:r>
      <w:proofErr w:type="spellEnd"/>
      <w:r w:rsidRPr="00585458">
        <w:rPr>
          <w:rStyle w:val="TagStyle"/>
          <w:rtl/>
        </w:rPr>
        <w:t xml:space="preserve"> &gt;&gt; </w:t>
      </w:r>
      <w:r>
        <w:rPr>
          <w:rtl/>
        </w:rPr>
        <w:t xml:space="preserve">היו"ר שמחה </w:t>
      </w:r>
      <w:proofErr w:type="spellStart"/>
      <w:r>
        <w:rPr>
          <w:rtl/>
        </w:rPr>
        <w:t>רוטמן</w:t>
      </w:r>
      <w:proofErr w:type="spellEnd"/>
      <w:r>
        <w:rPr>
          <w:rtl/>
        </w:rPr>
        <w:t>:</w:t>
      </w:r>
      <w:r w:rsidRPr="00585458">
        <w:rPr>
          <w:rStyle w:val="TagStyle"/>
          <w:rtl/>
        </w:rPr>
        <w:t xml:space="preserve"> &lt;&lt; יור &gt;&gt;</w:t>
      </w:r>
      <w:r>
        <w:rPr>
          <w:rtl/>
        </w:rPr>
        <w:t xml:space="preserve">   </w:t>
      </w:r>
    </w:p>
    <w:p w:rsidR="00585458" w:rsidRDefault="00585458" w:rsidP="00585458">
      <w:pPr>
        <w:pStyle w:val="KeepWithNext"/>
        <w:rPr>
          <w:rtl/>
        </w:rPr>
      </w:pPr>
    </w:p>
    <w:p w:rsidR="00585458" w:rsidRDefault="00585458" w:rsidP="00585458">
      <w:pPr>
        <w:rPr>
          <w:rtl/>
        </w:rPr>
      </w:pPr>
      <w:bookmarkStart w:id="2168" w:name="_ETM_Q1_4812297"/>
      <w:bookmarkEnd w:id="2168"/>
      <w:r>
        <w:rPr>
          <w:rFonts w:hint="cs"/>
          <w:rtl/>
        </w:rPr>
        <w:t xml:space="preserve">גלעד, אני רוצה לחדד </w:t>
      </w:r>
      <w:proofErr w:type="spellStart"/>
      <w:r>
        <w:rPr>
          <w:rFonts w:hint="cs"/>
          <w:rtl/>
        </w:rPr>
        <w:t>איתך</w:t>
      </w:r>
      <w:proofErr w:type="spellEnd"/>
      <w:r>
        <w:rPr>
          <w:rFonts w:hint="cs"/>
          <w:rtl/>
        </w:rPr>
        <w:t xml:space="preserve">. </w:t>
      </w:r>
    </w:p>
    <w:p w:rsidR="00585458" w:rsidRDefault="00585458" w:rsidP="00585458">
      <w:pPr>
        <w:rPr>
          <w:rtl/>
        </w:rPr>
      </w:pPr>
      <w:bookmarkStart w:id="2169" w:name="_ETM_Q1_4811806"/>
      <w:bookmarkEnd w:id="2169"/>
    </w:p>
    <w:p w:rsidR="00585458" w:rsidRDefault="00585458" w:rsidP="00585458">
      <w:pPr>
        <w:pStyle w:val="a4"/>
        <w:keepNext/>
        <w:rPr>
          <w:rtl/>
        </w:rPr>
      </w:pPr>
      <w:r w:rsidRPr="00585458">
        <w:rPr>
          <w:rStyle w:val="TagStyle"/>
          <w:rtl/>
        </w:rPr>
        <w:t xml:space="preserve"> </w:t>
      </w:r>
      <w:r w:rsidRPr="005E5657">
        <w:rPr>
          <w:rStyle w:val="TagStyle"/>
          <w:rtl/>
        </w:rPr>
        <w:t xml:space="preserve">&lt;&lt; דובר &gt;&gt; </w:t>
      </w:r>
      <w:r w:rsidRPr="005E5657">
        <w:rPr>
          <w:rtl/>
        </w:rPr>
        <w:t>גלעד קריב (העבודה):</w:t>
      </w:r>
      <w:r w:rsidRPr="005E5657">
        <w:rPr>
          <w:rStyle w:val="TagStyle"/>
          <w:rtl/>
        </w:rPr>
        <w:t xml:space="preserve"> &lt;&lt; דובר &gt;&gt;</w:t>
      </w:r>
      <w:r>
        <w:rPr>
          <w:rtl/>
        </w:rPr>
        <w:t xml:space="preserve">   </w:t>
      </w:r>
    </w:p>
    <w:p w:rsidR="00585458" w:rsidRDefault="00585458" w:rsidP="00585458">
      <w:pPr>
        <w:pStyle w:val="KeepWithNext"/>
        <w:rPr>
          <w:rtl/>
        </w:rPr>
      </w:pPr>
    </w:p>
    <w:p w:rsidR="00585458" w:rsidRPr="00585458" w:rsidRDefault="00585458" w:rsidP="005E5657">
      <w:pPr>
        <w:rPr>
          <w:rtl/>
        </w:rPr>
      </w:pPr>
      <w:bookmarkStart w:id="2170" w:name="_ETM_Q1_4812162"/>
      <w:bookmarkStart w:id="2171" w:name="_ETM_Q1_4812222"/>
      <w:bookmarkEnd w:id="2170"/>
      <w:bookmarkEnd w:id="2171"/>
      <w:r>
        <w:rPr>
          <w:rFonts w:hint="cs"/>
          <w:rtl/>
        </w:rPr>
        <w:t>אני מסיים.</w:t>
      </w:r>
      <w:r w:rsidR="005E5657">
        <w:rPr>
          <w:rFonts w:hint="cs"/>
          <w:rtl/>
        </w:rPr>
        <w:t xml:space="preserve"> רוב הדברים גם ייאמרו בדיון - - -</w:t>
      </w:r>
    </w:p>
    <w:p w:rsidR="00E67DA9" w:rsidRDefault="00E67DA9" w:rsidP="00E67DA9">
      <w:pPr>
        <w:rPr>
          <w:rtl/>
        </w:rPr>
      </w:pPr>
      <w:bookmarkStart w:id="2172" w:name="_ETM_Q1_4822208"/>
      <w:bookmarkStart w:id="2173" w:name="_ETM_Q1_4822273"/>
      <w:bookmarkEnd w:id="2172"/>
      <w:bookmarkEnd w:id="2173"/>
    </w:p>
    <w:p w:rsidR="00E67DA9" w:rsidRDefault="00E67DA9" w:rsidP="00E67DA9">
      <w:pPr>
        <w:pStyle w:val="af6"/>
        <w:keepNext/>
        <w:rPr>
          <w:rtl/>
        </w:rPr>
      </w:pPr>
      <w:bookmarkStart w:id="2174" w:name="ET_yor_6157_174"/>
      <w:r w:rsidRPr="00E67DA9">
        <w:rPr>
          <w:rStyle w:val="TagStyle"/>
          <w:rtl/>
        </w:rPr>
        <w:t xml:space="preserve"> &lt;&lt; </w:t>
      </w:r>
      <w:proofErr w:type="spellStart"/>
      <w:r w:rsidRPr="00E67DA9">
        <w:rPr>
          <w:rStyle w:val="TagStyle"/>
          <w:rtl/>
        </w:rPr>
        <w:t>יור</w:t>
      </w:r>
      <w:proofErr w:type="spellEnd"/>
      <w:r w:rsidRPr="00E67DA9">
        <w:rPr>
          <w:rStyle w:val="TagStyle"/>
          <w:rtl/>
        </w:rPr>
        <w:t xml:space="preserve"> &gt;&gt; </w:t>
      </w:r>
      <w:r>
        <w:rPr>
          <w:rtl/>
        </w:rPr>
        <w:t xml:space="preserve">היו"ר שמחה </w:t>
      </w:r>
      <w:proofErr w:type="spellStart"/>
      <w:r>
        <w:rPr>
          <w:rtl/>
        </w:rPr>
        <w:t>רוטמן</w:t>
      </w:r>
      <w:proofErr w:type="spellEnd"/>
      <w:r>
        <w:rPr>
          <w:rtl/>
        </w:rPr>
        <w:t>:</w:t>
      </w:r>
      <w:r w:rsidRPr="00E67DA9">
        <w:rPr>
          <w:rStyle w:val="TagStyle"/>
          <w:rtl/>
        </w:rPr>
        <w:t xml:space="preserve"> &lt;&lt; יור &gt;&gt;</w:t>
      </w:r>
      <w:r>
        <w:rPr>
          <w:rtl/>
        </w:rPr>
        <w:t xml:space="preserve">   </w:t>
      </w:r>
      <w:bookmarkEnd w:id="2174"/>
    </w:p>
    <w:p w:rsidR="00E67DA9" w:rsidRDefault="00E67DA9" w:rsidP="00E67DA9">
      <w:pPr>
        <w:pStyle w:val="KeepWithNext"/>
        <w:rPr>
          <w:rtl/>
        </w:rPr>
      </w:pPr>
    </w:p>
    <w:p w:rsidR="00E67DA9" w:rsidRDefault="005E5657" w:rsidP="005E5657">
      <w:pPr>
        <w:rPr>
          <w:rtl/>
        </w:rPr>
      </w:pPr>
      <w:bookmarkStart w:id="2175" w:name="_ETM_Q1_4822903"/>
      <w:bookmarkEnd w:id="2175"/>
      <w:r>
        <w:rPr>
          <w:rFonts w:hint="cs"/>
          <w:rtl/>
        </w:rPr>
        <w:t xml:space="preserve">אגב, שים </w:t>
      </w:r>
      <w:bookmarkStart w:id="2176" w:name="_ETM_Q1_4818678"/>
      <w:bookmarkEnd w:id="2176"/>
      <w:r>
        <w:rPr>
          <w:rFonts w:hint="cs"/>
          <w:rtl/>
        </w:rPr>
        <w:t xml:space="preserve">לב שמבחינה מסוימת הצעת </w:t>
      </w:r>
      <w:bookmarkStart w:id="2177" w:name="_ETM_Q1_4823708"/>
      <w:bookmarkEnd w:id="2177"/>
      <w:r>
        <w:rPr>
          <w:rFonts w:hint="cs"/>
          <w:rtl/>
        </w:rPr>
        <w:t>ה</w:t>
      </w:r>
      <w:r w:rsidR="00E67DA9">
        <w:rPr>
          <w:rFonts w:hint="cs"/>
          <w:rtl/>
        </w:rPr>
        <w:t xml:space="preserve">חוק הזאת </w:t>
      </w:r>
      <w:r>
        <w:rPr>
          <w:rFonts w:hint="cs"/>
          <w:rtl/>
        </w:rPr>
        <w:t xml:space="preserve">כמו שהיא עכשיו </w:t>
      </w:r>
      <w:r w:rsidR="00E67DA9">
        <w:rPr>
          <w:rFonts w:hint="cs"/>
          <w:rtl/>
        </w:rPr>
        <w:t xml:space="preserve">היא יותר עדינה מהטרומית. </w:t>
      </w:r>
      <w:r>
        <w:rPr>
          <w:rFonts w:hint="cs"/>
          <w:rtl/>
        </w:rPr>
        <w:t xml:space="preserve">כי לא שללנו </w:t>
      </w:r>
      <w:bookmarkStart w:id="2178" w:name="_ETM_Q1_4828895"/>
      <w:bookmarkEnd w:id="2178"/>
      <w:r>
        <w:rPr>
          <w:rFonts w:hint="cs"/>
          <w:rtl/>
        </w:rPr>
        <w:t>- -</w:t>
      </w:r>
    </w:p>
    <w:p w:rsidR="005E5657" w:rsidRDefault="005E5657" w:rsidP="005E5657">
      <w:pPr>
        <w:rPr>
          <w:rtl/>
        </w:rPr>
      </w:pPr>
    </w:p>
    <w:p w:rsidR="005E5657" w:rsidRDefault="005E5657" w:rsidP="005E5657">
      <w:pPr>
        <w:pStyle w:val="a4"/>
        <w:keepNext/>
        <w:rPr>
          <w:rtl/>
        </w:rPr>
      </w:pPr>
      <w:bookmarkStart w:id="2179" w:name="ET_speaker_6156_335"/>
      <w:r w:rsidRPr="005E5657">
        <w:rPr>
          <w:rStyle w:val="TagStyle"/>
          <w:rtl/>
        </w:rPr>
        <w:t xml:space="preserve"> &lt;&lt; דובר &gt;&gt; </w:t>
      </w:r>
      <w:r>
        <w:rPr>
          <w:rtl/>
        </w:rPr>
        <w:t>גלעד קריב (העבודה):</w:t>
      </w:r>
      <w:r w:rsidRPr="005E5657">
        <w:rPr>
          <w:rStyle w:val="TagStyle"/>
          <w:rtl/>
        </w:rPr>
        <w:t xml:space="preserve"> &lt;&lt; דובר &gt;&gt;</w:t>
      </w:r>
      <w:r>
        <w:rPr>
          <w:rtl/>
        </w:rPr>
        <w:t xml:space="preserve">   </w:t>
      </w:r>
      <w:bookmarkEnd w:id="2179"/>
    </w:p>
    <w:p w:rsidR="005E5657" w:rsidRDefault="005E5657" w:rsidP="005E5657">
      <w:pPr>
        <w:pStyle w:val="KeepWithNext"/>
        <w:rPr>
          <w:rtl/>
        </w:rPr>
      </w:pPr>
    </w:p>
    <w:p w:rsidR="005E5657" w:rsidRDefault="005E5657" w:rsidP="005E5657">
      <w:pPr>
        <w:rPr>
          <w:rtl/>
        </w:rPr>
      </w:pPr>
      <w:r>
        <w:rPr>
          <w:rFonts w:hint="cs"/>
          <w:rtl/>
        </w:rPr>
        <w:t>את החובה למינוי סניגור. בסדר.</w:t>
      </w:r>
    </w:p>
    <w:p w:rsidR="005E5657" w:rsidRDefault="005E5657" w:rsidP="005E5657">
      <w:pPr>
        <w:rPr>
          <w:rtl/>
        </w:rPr>
      </w:pPr>
      <w:bookmarkStart w:id="2180" w:name="_ETM_Q1_4827418"/>
      <w:bookmarkStart w:id="2181" w:name="_ETM_Q1_4827475"/>
      <w:bookmarkEnd w:id="2180"/>
      <w:bookmarkEnd w:id="2181"/>
    </w:p>
    <w:p w:rsidR="005E5657" w:rsidRDefault="005E5657" w:rsidP="005E5657">
      <w:pPr>
        <w:pStyle w:val="af6"/>
        <w:keepNext/>
        <w:rPr>
          <w:rtl/>
        </w:rPr>
      </w:pPr>
      <w:bookmarkStart w:id="2182" w:name="ET_yor_6157_336"/>
      <w:r w:rsidRPr="005E5657">
        <w:rPr>
          <w:rStyle w:val="TagStyle"/>
          <w:rtl/>
        </w:rPr>
        <w:t xml:space="preserve"> &lt;&lt; </w:t>
      </w:r>
      <w:proofErr w:type="spellStart"/>
      <w:r w:rsidRPr="005E5657">
        <w:rPr>
          <w:rStyle w:val="TagStyle"/>
          <w:rtl/>
        </w:rPr>
        <w:t>יור</w:t>
      </w:r>
      <w:proofErr w:type="spellEnd"/>
      <w:r w:rsidRPr="005E5657">
        <w:rPr>
          <w:rStyle w:val="TagStyle"/>
          <w:rtl/>
        </w:rPr>
        <w:t xml:space="preserve"> &gt;&gt; </w:t>
      </w:r>
      <w:r>
        <w:rPr>
          <w:rtl/>
        </w:rPr>
        <w:t xml:space="preserve">היו"ר שמחה </w:t>
      </w:r>
      <w:proofErr w:type="spellStart"/>
      <w:r>
        <w:rPr>
          <w:rtl/>
        </w:rPr>
        <w:t>רוטמן</w:t>
      </w:r>
      <w:proofErr w:type="spellEnd"/>
      <w:r>
        <w:rPr>
          <w:rtl/>
        </w:rPr>
        <w:t>:</w:t>
      </w:r>
      <w:r w:rsidRPr="005E5657">
        <w:rPr>
          <w:rStyle w:val="TagStyle"/>
          <w:rtl/>
        </w:rPr>
        <w:t xml:space="preserve"> &lt;&lt; יור &gt;&gt;</w:t>
      </w:r>
      <w:r>
        <w:rPr>
          <w:rtl/>
        </w:rPr>
        <w:t xml:space="preserve">   </w:t>
      </w:r>
      <w:bookmarkEnd w:id="2182"/>
    </w:p>
    <w:p w:rsidR="005E5657" w:rsidRDefault="005E5657" w:rsidP="005E5657">
      <w:pPr>
        <w:pStyle w:val="KeepWithNext"/>
        <w:rPr>
          <w:rtl/>
        </w:rPr>
      </w:pPr>
    </w:p>
    <w:p w:rsidR="005E5657" w:rsidRPr="005E5657" w:rsidRDefault="005E5657" w:rsidP="005E5657">
      <w:pPr>
        <w:rPr>
          <w:rtl/>
        </w:rPr>
      </w:pPr>
      <w:bookmarkStart w:id="2183" w:name="_ETM_Q1_4828401"/>
      <w:bookmarkEnd w:id="2183"/>
      <w:r>
        <w:rPr>
          <w:rFonts w:hint="cs"/>
          <w:rtl/>
        </w:rPr>
        <w:t>כי לא נגענו בחובה אלא רק דיברנו על המינון. אז במידה מסוימת היא יו</w:t>
      </w:r>
      <w:bookmarkStart w:id="2184" w:name="_ETM_Q1_4829451"/>
      <w:bookmarkEnd w:id="2184"/>
      <w:r>
        <w:rPr>
          <w:rFonts w:hint="cs"/>
          <w:rtl/>
        </w:rPr>
        <w:t xml:space="preserve">תר עדינה ממה שהוצע בטרומית והוסכם על-ידי הממשלה. </w:t>
      </w:r>
    </w:p>
    <w:p w:rsidR="00E67DA9" w:rsidRDefault="00E67DA9" w:rsidP="00E67DA9">
      <w:pPr>
        <w:rPr>
          <w:rtl/>
        </w:rPr>
      </w:pPr>
      <w:bookmarkStart w:id="2185" w:name="_ETM_Q1_4829238"/>
      <w:bookmarkStart w:id="2186" w:name="_ETM_Q1_4829303"/>
      <w:bookmarkStart w:id="2187" w:name="_ETM_Q1_4831023"/>
      <w:bookmarkEnd w:id="2185"/>
      <w:bookmarkEnd w:id="2186"/>
      <w:bookmarkEnd w:id="2187"/>
    </w:p>
    <w:p w:rsidR="00E67DA9" w:rsidRDefault="00E67DA9" w:rsidP="00E67DA9">
      <w:pPr>
        <w:pStyle w:val="a4"/>
        <w:keepNext/>
        <w:rPr>
          <w:rtl/>
        </w:rPr>
      </w:pPr>
      <w:bookmarkStart w:id="2188" w:name="ET_speaker_6156_175"/>
      <w:r w:rsidRPr="00E67DA9">
        <w:rPr>
          <w:rStyle w:val="TagStyle"/>
          <w:rtl/>
        </w:rPr>
        <w:t xml:space="preserve"> &lt;&lt; דובר &gt;&gt; </w:t>
      </w:r>
      <w:r>
        <w:rPr>
          <w:rtl/>
        </w:rPr>
        <w:t>גלעד קריב (העבודה):</w:t>
      </w:r>
      <w:r w:rsidRPr="00E67DA9">
        <w:rPr>
          <w:rStyle w:val="TagStyle"/>
          <w:rtl/>
        </w:rPr>
        <w:t xml:space="preserve"> &lt;&lt; דובר &gt;&gt;</w:t>
      </w:r>
      <w:r>
        <w:rPr>
          <w:rtl/>
        </w:rPr>
        <w:t xml:space="preserve">   </w:t>
      </w:r>
      <w:bookmarkEnd w:id="2188"/>
    </w:p>
    <w:p w:rsidR="00E67DA9" w:rsidRDefault="00E67DA9" w:rsidP="00E67DA9">
      <w:pPr>
        <w:pStyle w:val="KeepWithNext"/>
        <w:rPr>
          <w:rtl/>
        </w:rPr>
      </w:pPr>
    </w:p>
    <w:p w:rsidR="00E67DA9" w:rsidRDefault="005E5657" w:rsidP="00E67DA9">
      <w:pPr>
        <w:rPr>
          <w:rtl/>
        </w:rPr>
      </w:pPr>
      <w:bookmarkStart w:id="2189" w:name="_ETM_Q1_4831323"/>
      <w:bookmarkStart w:id="2190" w:name="_ETM_Q1_4831353"/>
      <w:bookmarkEnd w:id="2189"/>
      <w:bookmarkEnd w:id="2190"/>
      <w:r>
        <w:rPr>
          <w:rFonts w:hint="cs"/>
          <w:rtl/>
        </w:rPr>
        <w:t xml:space="preserve">אני </w:t>
      </w:r>
      <w:r w:rsidR="00E67DA9">
        <w:rPr>
          <w:rFonts w:hint="cs"/>
          <w:rtl/>
        </w:rPr>
        <w:t xml:space="preserve">לא אמרתי שהיא </w:t>
      </w:r>
      <w:bookmarkStart w:id="2191" w:name="_ETM_Q1_4836207"/>
      <w:bookmarkEnd w:id="2191"/>
      <w:r>
        <w:rPr>
          <w:rFonts w:hint="cs"/>
          <w:rtl/>
        </w:rPr>
        <w:t>יותר עדינה או פחות עדינה;</w:t>
      </w:r>
      <w:r w:rsidR="00E67DA9">
        <w:rPr>
          <w:rFonts w:hint="cs"/>
          <w:rtl/>
        </w:rPr>
        <w:t xml:space="preserve"> אמרתי שהיא התרחקה מרחק רב</w:t>
      </w:r>
      <w:bookmarkStart w:id="2192" w:name="_ETM_Q1_4845638"/>
      <w:bookmarkEnd w:id="2192"/>
      <w:r>
        <w:rPr>
          <w:rFonts w:hint="cs"/>
          <w:rtl/>
        </w:rPr>
        <w:t xml:space="preserve"> מנקודת המוצא שגם התקיימה או שעסקנו בה סביב הדיון </w:t>
      </w:r>
      <w:bookmarkStart w:id="2193" w:name="_ETM_Q1_4846302"/>
      <w:bookmarkEnd w:id="2193"/>
      <w:r>
        <w:rPr>
          <w:rFonts w:hint="cs"/>
          <w:rtl/>
        </w:rPr>
        <w:t>שעוד</w:t>
      </w:r>
      <w:r w:rsidR="00E67DA9">
        <w:rPr>
          <w:rFonts w:hint="cs"/>
          <w:rtl/>
        </w:rPr>
        <w:t xml:space="preserve"> לא הוכרע איך מתמודדים במדינת חוק מתוקנת</w:t>
      </w:r>
      <w:bookmarkStart w:id="2194" w:name="_ETM_Q1_4858217"/>
      <w:bookmarkEnd w:id="2194"/>
      <w:r>
        <w:rPr>
          <w:rFonts w:hint="cs"/>
          <w:rtl/>
        </w:rPr>
        <w:t xml:space="preserve"> עם אירוע כל כך מזוויע וגם כל </w:t>
      </w:r>
      <w:bookmarkStart w:id="2195" w:name="_ETM_Q1_4851671"/>
      <w:bookmarkEnd w:id="2195"/>
      <w:r>
        <w:rPr>
          <w:rFonts w:hint="cs"/>
          <w:rtl/>
        </w:rPr>
        <w:t xml:space="preserve">כך מורכב מבחינה משפטית. נכון? הרי אתה זה שתמיד עומד כאן וטוען שצריך היה כבר להגיע להכרעות. </w:t>
      </w:r>
    </w:p>
    <w:p w:rsidR="005E5657" w:rsidRDefault="005E5657" w:rsidP="00E67DA9">
      <w:pPr>
        <w:rPr>
          <w:rtl/>
        </w:rPr>
      </w:pPr>
    </w:p>
    <w:p w:rsidR="005E5657" w:rsidRDefault="005E5657" w:rsidP="005E5657">
      <w:pPr>
        <w:pStyle w:val="af6"/>
        <w:keepNext/>
        <w:rPr>
          <w:rtl/>
        </w:rPr>
      </w:pPr>
      <w:bookmarkStart w:id="2196" w:name="ET_yor_6157_337"/>
      <w:r w:rsidRPr="005E5657">
        <w:rPr>
          <w:rStyle w:val="TagStyle"/>
          <w:rtl/>
        </w:rPr>
        <w:t xml:space="preserve"> &lt;&lt; </w:t>
      </w:r>
      <w:proofErr w:type="spellStart"/>
      <w:r w:rsidRPr="005E5657">
        <w:rPr>
          <w:rStyle w:val="TagStyle"/>
          <w:rtl/>
        </w:rPr>
        <w:t>יור</w:t>
      </w:r>
      <w:proofErr w:type="spellEnd"/>
      <w:r w:rsidRPr="005E5657">
        <w:rPr>
          <w:rStyle w:val="TagStyle"/>
          <w:rtl/>
        </w:rPr>
        <w:t xml:space="preserve"> &gt;&gt; </w:t>
      </w:r>
      <w:r>
        <w:rPr>
          <w:rtl/>
        </w:rPr>
        <w:t xml:space="preserve">היו"ר שמחה </w:t>
      </w:r>
      <w:proofErr w:type="spellStart"/>
      <w:r>
        <w:rPr>
          <w:rtl/>
        </w:rPr>
        <w:t>רוטמן</w:t>
      </w:r>
      <w:proofErr w:type="spellEnd"/>
      <w:r>
        <w:rPr>
          <w:rtl/>
        </w:rPr>
        <w:t>:</w:t>
      </w:r>
      <w:r w:rsidRPr="005E5657">
        <w:rPr>
          <w:rStyle w:val="TagStyle"/>
          <w:rtl/>
        </w:rPr>
        <w:t xml:space="preserve"> &lt;&lt; יור &gt;&gt;</w:t>
      </w:r>
      <w:r>
        <w:rPr>
          <w:rtl/>
        </w:rPr>
        <w:t xml:space="preserve">   </w:t>
      </w:r>
      <w:bookmarkEnd w:id="2196"/>
    </w:p>
    <w:p w:rsidR="005E5657" w:rsidRDefault="005E5657" w:rsidP="005E5657">
      <w:pPr>
        <w:pStyle w:val="KeepWithNext"/>
        <w:rPr>
          <w:rtl/>
        </w:rPr>
      </w:pPr>
    </w:p>
    <w:p w:rsidR="005E5657" w:rsidRPr="005E5657" w:rsidRDefault="005E5657" w:rsidP="005E5657">
      <w:pPr>
        <w:rPr>
          <w:rtl/>
        </w:rPr>
      </w:pPr>
      <w:r>
        <w:rPr>
          <w:rFonts w:hint="cs"/>
          <w:rtl/>
        </w:rPr>
        <w:t xml:space="preserve">אמת. אמרתי את </w:t>
      </w:r>
      <w:bookmarkStart w:id="2197" w:name="_ETM_Q1_4860023"/>
      <w:bookmarkEnd w:id="2197"/>
      <w:r>
        <w:rPr>
          <w:rFonts w:hint="cs"/>
          <w:rtl/>
        </w:rPr>
        <w:t xml:space="preserve">זה גם בדיון הזה. </w:t>
      </w:r>
    </w:p>
    <w:p w:rsidR="00E67DA9" w:rsidRDefault="00E67DA9" w:rsidP="00E67DA9">
      <w:pPr>
        <w:rPr>
          <w:rtl/>
        </w:rPr>
      </w:pPr>
      <w:bookmarkStart w:id="2198" w:name="_ETM_Q1_5060081"/>
      <w:bookmarkStart w:id="2199" w:name="_ETM_Q1_5060136"/>
      <w:bookmarkEnd w:id="2198"/>
      <w:bookmarkEnd w:id="2199"/>
    </w:p>
    <w:p w:rsidR="00E67DA9" w:rsidRDefault="00E67DA9" w:rsidP="00E67DA9">
      <w:pPr>
        <w:pStyle w:val="a4"/>
        <w:keepNext/>
        <w:rPr>
          <w:rtl/>
        </w:rPr>
      </w:pPr>
      <w:bookmarkStart w:id="2200" w:name="_ETM_Q1_5065535"/>
      <w:bookmarkStart w:id="2201" w:name="_ETM_Q1_5065610"/>
      <w:bookmarkStart w:id="2202" w:name="_ETM_Q1_5067425"/>
      <w:bookmarkStart w:id="2203" w:name="ET_speaker_6156_180"/>
      <w:bookmarkEnd w:id="2200"/>
      <w:bookmarkEnd w:id="2201"/>
      <w:bookmarkEnd w:id="2202"/>
      <w:r w:rsidRPr="00E67DA9">
        <w:rPr>
          <w:rStyle w:val="TagStyle"/>
          <w:rtl/>
        </w:rPr>
        <w:t xml:space="preserve"> &lt;&lt; דובר &gt;&gt; </w:t>
      </w:r>
      <w:r>
        <w:rPr>
          <w:rtl/>
        </w:rPr>
        <w:t>גלעד קריב (העבודה):</w:t>
      </w:r>
      <w:r w:rsidRPr="00E67DA9">
        <w:rPr>
          <w:rStyle w:val="TagStyle"/>
          <w:rtl/>
        </w:rPr>
        <w:t xml:space="preserve"> &lt;&lt; דובר &gt;&gt;</w:t>
      </w:r>
      <w:r>
        <w:rPr>
          <w:rtl/>
        </w:rPr>
        <w:t xml:space="preserve">   </w:t>
      </w:r>
      <w:bookmarkEnd w:id="2203"/>
    </w:p>
    <w:p w:rsidR="00E67DA9" w:rsidRDefault="00E67DA9" w:rsidP="00E67DA9">
      <w:pPr>
        <w:pStyle w:val="KeepWithNext"/>
        <w:rPr>
          <w:rtl/>
        </w:rPr>
      </w:pPr>
    </w:p>
    <w:p w:rsidR="00E67DA9" w:rsidRDefault="005E5657" w:rsidP="005E5657">
      <w:pPr>
        <w:rPr>
          <w:rtl/>
        </w:rPr>
      </w:pPr>
      <w:bookmarkStart w:id="2204" w:name="_ETM_Q1_5067796"/>
      <w:bookmarkStart w:id="2205" w:name="_ETM_Q1_5067841"/>
      <w:bookmarkStart w:id="2206" w:name="_ETM_Q1_4865113"/>
      <w:bookmarkStart w:id="2207" w:name="_ETM_Q1_4865183"/>
      <w:bookmarkStart w:id="2208" w:name="_ETM_Q1_4865248"/>
      <w:bookmarkStart w:id="2209" w:name="_ETM_Q1_4865303"/>
      <w:bookmarkEnd w:id="2204"/>
      <w:bookmarkEnd w:id="2205"/>
      <w:bookmarkEnd w:id="2206"/>
      <w:bookmarkEnd w:id="2207"/>
      <w:bookmarkEnd w:id="2208"/>
      <w:bookmarkEnd w:id="2209"/>
      <w:r>
        <w:rPr>
          <w:rFonts w:hint="cs"/>
          <w:rtl/>
        </w:rPr>
        <w:t xml:space="preserve">בסדר גמור. </w:t>
      </w:r>
      <w:r w:rsidR="00E67DA9">
        <w:rPr>
          <w:rFonts w:hint="cs"/>
          <w:rtl/>
        </w:rPr>
        <w:t xml:space="preserve">עכשיו אנחנו בהצעת חוק שעוסקת בסוגיה הרבה יותר רחבה </w:t>
      </w:r>
      <w:bookmarkStart w:id="2210" w:name="_ETM_Q1_4872078"/>
      <w:bookmarkEnd w:id="2210"/>
      <w:r>
        <w:rPr>
          <w:rFonts w:hint="cs"/>
          <w:rtl/>
        </w:rPr>
        <w:t xml:space="preserve">של דיני המאבק בטרור שהיה נכון לקיים </w:t>
      </w:r>
      <w:bookmarkStart w:id="2211" w:name="_ETM_Q1_4876308"/>
      <w:bookmarkEnd w:id="2211"/>
      <w:r>
        <w:rPr>
          <w:rFonts w:hint="cs"/>
          <w:rtl/>
        </w:rPr>
        <w:t xml:space="preserve">אותה לא על רקע נקודת המוצא הספציפית של 7 </w:t>
      </w:r>
      <w:bookmarkStart w:id="2212" w:name="_ETM_Q1_4879603"/>
      <w:bookmarkEnd w:id="2212"/>
      <w:r>
        <w:rPr>
          <w:rFonts w:hint="cs"/>
          <w:rtl/>
        </w:rPr>
        <w:t xml:space="preserve">באוקטובר. וכדי להוסיף מכניסים לתוך הצעת החוק הזאת אלמנט שהוא </w:t>
      </w:r>
      <w:bookmarkStart w:id="2213" w:name="_ETM_Q1_4888794"/>
      <w:bookmarkEnd w:id="2213"/>
      <w:r>
        <w:rPr>
          <w:rFonts w:hint="cs"/>
          <w:rtl/>
        </w:rPr>
        <w:t>כמעט מופרך בדיון. הרי גם אם אתם חושבים</w:t>
      </w:r>
      <w:bookmarkStart w:id="2214" w:name="_ETM_Q1_4895055"/>
      <w:bookmarkEnd w:id="2214"/>
      <w:r>
        <w:rPr>
          <w:rFonts w:hint="cs"/>
          <w:rtl/>
        </w:rPr>
        <w:t xml:space="preserve"> שצריך לפעול למיטוטה של הרשות הפלסטינית כפי שאתה וחבריך חושבים</w:t>
      </w:r>
      <w:bookmarkStart w:id="2215" w:name="_ETM_Q1_4900830"/>
      <w:bookmarkEnd w:id="2215"/>
      <w:r>
        <w:rPr>
          <w:rFonts w:hint="cs"/>
          <w:rtl/>
        </w:rPr>
        <w:t xml:space="preserve"> ובין אנחנו חושבים שהרשות הפלסטינית היא הגורם שצריך</w:t>
      </w:r>
      <w:bookmarkStart w:id="2216" w:name="_ETM_Q1_4906520"/>
      <w:bookmarkEnd w:id="2216"/>
      <w:r>
        <w:rPr>
          <w:rFonts w:hint="cs"/>
          <w:rtl/>
        </w:rPr>
        <w:t>, הרי אין ויכוח שיש</w:t>
      </w:r>
      <w:bookmarkStart w:id="2217" w:name="_ETM_Q1_4904384"/>
      <w:bookmarkEnd w:id="2217"/>
      <w:r>
        <w:rPr>
          <w:rFonts w:hint="cs"/>
          <w:rtl/>
        </w:rPr>
        <w:t xml:space="preserve"> אנשים שאנחנו מביאים לדין על הסתה לטרור של</w:t>
      </w:r>
      <w:bookmarkStart w:id="2218" w:name="_ETM_Q1_4911002"/>
      <w:bookmarkEnd w:id="2218"/>
      <w:r>
        <w:rPr>
          <w:rFonts w:hint="cs"/>
          <w:rtl/>
        </w:rPr>
        <w:t xml:space="preserve">רשות הפלסטינית ולמנגנוני הביטחון שלה יש תרומה להבאתם </w:t>
      </w:r>
      <w:bookmarkStart w:id="2219" w:name="_ETM_Q1_4915280"/>
      <w:bookmarkEnd w:id="2219"/>
      <w:r>
        <w:rPr>
          <w:rFonts w:hint="cs"/>
          <w:rtl/>
        </w:rPr>
        <w:t xml:space="preserve">לדין. תביאו כל נציג שב"כ וכל נציג צה"ל והם יאמרו </w:t>
      </w:r>
      <w:r>
        <w:rPr>
          <w:rtl/>
        </w:rPr>
        <w:t>–</w:t>
      </w:r>
      <w:r>
        <w:rPr>
          <w:rFonts w:hint="cs"/>
          <w:rtl/>
        </w:rPr>
        <w:t xml:space="preserve"> זה המצב. עם כל המורכבות של הרשות הפלסטינית </w:t>
      </w:r>
      <w:r>
        <w:rPr>
          <w:rtl/>
        </w:rPr>
        <w:t>–</w:t>
      </w:r>
      <w:r>
        <w:rPr>
          <w:rFonts w:hint="cs"/>
          <w:rtl/>
        </w:rPr>
        <w:t xml:space="preserve"> </w:t>
      </w:r>
      <w:bookmarkStart w:id="2220" w:name="_ETM_Q1_4922550"/>
      <w:bookmarkEnd w:id="2220"/>
      <w:r>
        <w:rPr>
          <w:rFonts w:hint="cs"/>
          <w:rtl/>
        </w:rPr>
        <w:t xml:space="preserve">אנחנו לא בדיון פה על הרשות הפלסטינית והאם התועלות שלה גדולות מנזקיה </w:t>
      </w:r>
      <w:r>
        <w:rPr>
          <w:rtl/>
        </w:rPr>
        <w:t>–</w:t>
      </w:r>
      <w:r>
        <w:rPr>
          <w:rFonts w:hint="cs"/>
          <w:rtl/>
        </w:rPr>
        <w:t xml:space="preserve"> יש פה עניין של השקפות פוליטיות מתחרות; </w:t>
      </w:r>
      <w:bookmarkStart w:id="2221" w:name="_ETM_Q1_4936632"/>
      <w:bookmarkEnd w:id="2221"/>
      <w:r>
        <w:rPr>
          <w:rFonts w:hint="cs"/>
          <w:rtl/>
        </w:rPr>
        <w:t>אבל ה</w:t>
      </w:r>
      <w:r w:rsidR="00E67DA9">
        <w:rPr>
          <w:rFonts w:hint="cs"/>
          <w:rtl/>
        </w:rPr>
        <w:t xml:space="preserve">עובדה </w:t>
      </w:r>
      <w:r>
        <w:rPr>
          <w:rFonts w:hint="cs"/>
          <w:rtl/>
        </w:rPr>
        <w:t>היא ש</w:t>
      </w:r>
      <w:r w:rsidR="00E67DA9">
        <w:rPr>
          <w:rFonts w:hint="cs"/>
          <w:rtl/>
        </w:rPr>
        <w:t xml:space="preserve">התיאום הביטחוני בין מדינת </w:t>
      </w:r>
      <w:bookmarkStart w:id="2222" w:name="_ETM_Q1_4945172"/>
      <w:bookmarkEnd w:id="2222"/>
      <w:r w:rsidR="00E67DA9">
        <w:rPr>
          <w:rFonts w:hint="cs"/>
          <w:rtl/>
        </w:rPr>
        <w:t xml:space="preserve">ישראל לבין הרשות הפלסטינית </w:t>
      </w:r>
      <w:r>
        <w:rPr>
          <w:rFonts w:hint="cs"/>
          <w:rtl/>
        </w:rPr>
        <w:t xml:space="preserve">מתקיים ברצף ולא חדל אחרי 7 באוקטובר. יש </w:t>
      </w:r>
      <w:bookmarkStart w:id="2223" w:name="_ETM_Q1_4944979"/>
      <w:bookmarkEnd w:id="2223"/>
      <w:r>
        <w:rPr>
          <w:rFonts w:hint="cs"/>
          <w:rtl/>
        </w:rPr>
        <w:t xml:space="preserve">גורמים מקצועיים שטוענים שהוא אפילו התגבר אחרי 7 באוקטובר בהשוואה לחודשים הסמוכים ל-7 באוקטובר. אז יהיו פה אנשים שיועמדו לדין במדינת ישראל כי תפיסתם נעשתה מתוך שיתוף הפעולה עם </w:t>
      </w:r>
      <w:bookmarkStart w:id="2224" w:name="_ETM_Q1_4959676"/>
      <w:bookmarkEnd w:id="2224"/>
      <w:r>
        <w:rPr>
          <w:rFonts w:hint="cs"/>
          <w:rtl/>
        </w:rPr>
        <w:t>מנגנוני הביטחון של הרשות הפלסטינית. אז עכשיו מביאים בהצעת חוק שבאה ואומרת שהכספים של הרשות הפלסטינית שמיועדים בין השאר - -</w:t>
      </w:r>
    </w:p>
    <w:p w:rsidR="00E67DA9" w:rsidRDefault="00E67DA9" w:rsidP="00E67DA9">
      <w:pPr>
        <w:rPr>
          <w:rtl/>
        </w:rPr>
      </w:pPr>
      <w:bookmarkStart w:id="2225" w:name="_ETM_Q1_5079734"/>
      <w:bookmarkStart w:id="2226" w:name="_ETM_Q1_5079799"/>
      <w:bookmarkEnd w:id="2225"/>
      <w:bookmarkEnd w:id="2226"/>
    </w:p>
    <w:p w:rsidR="00E67DA9" w:rsidRDefault="00E67DA9" w:rsidP="00E67DA9">
      <w:pPr>
        <w:pStyle w:val="af6"/>
        <w:keepNext/>
        <w:rPr>
          <w:rtl/>
        </w:rPr>
      </w:pPr>
      <w:bookmarkStart w:id="2227" w:name="ET_yor_6157_181"/>
      <w:r w:rsidRPr="00E67DA9">
        <w:rPr>
          <w:rStyle w:val="TagStyle"/>
          <w:rtl/>
        </w:rPr>
        <w:t xml:space="preserve"> &lt;&lt; </w:t>
      </w:r>
      <w:proofErr w:type="spellStart"/>
      <w:r w:rsidRPr="00E67DA9">
        <w:rPr>
          <w:rStyle w:val="TagStyle"/>
          <w:rtl/>
        </w:rPr>
        <w:t>יור</w:t>
      </w:r>
      <w:proofErr w:type="spellEnd"/>
      <w:r w:rsidRPr="00E67DA9">
        <w:rPr>
          <w:rStyle w:val="TagStyle"/>
          <w:rtl/>
        </w:rPr>
        <w:t xml:space="preserve"> &gt;&gt; </w:t>
      </w:r>
      <w:r>
        <w:rPr>
          <w:rtl/>
        </w:rPr>
        <w:t xml:space="preserve">היו"ר שמחה </w:t>
      </w:r>
      <w:proofErr w:type="spellStart"/>
      <w:r>
        <w:rPr>
          <w:rtl/>
        </w:rPr>
        <w:t>רוטמן</w:t>
      </w:r>
      <w:proofErr w:type="spellEnd"/>
      <w:r>
        <w:rPr>
          <w:rtl/>
        </w:rPr>
        <w:t>:</w:t>
      </w:r>
      <w:r w:rsidRPr="00E67DA9">
        <w:rPr>
          <w:rStyle w:val="TagStyle"/>
          <w:rtl/>
        </w:rPr>
        <w:t xml:space="preserve"> &lt;&lt; יור &gt;&gt;</w:t>
      </w:r>
      <w:r>
        <w:rPr>
          <w:rtl/>
        </w:rPr>
        <w:t xml:space="preserve">   </w:t>
      </w:r>
      <w:bookmarkEnd w:id="2227"/>
    </w:p>
    <w:p w:rsidR="00E67DA9" w:rsidRDefault="00E67DA9" w:rsidP="00E67DA9">
      <w:pPr>
        <w:pStyle w:val="KeepWithNext"/>
        <w:rPr>
          <w:rtl/>
        </w:rPr>
      </w:pPr>
    </w:p>
    <w:p w:rsidR="00E67DA9" w:rsidRPr="00E67DA9" w:rsidRDefault="005E5657" w:rsidP="00E67DA9">
      <w:pPr>
        <w:rPr>
          <w:rtl/>
        </w:rPr>
      </w:pPr>
      <w:bookmarkStart w:id="2228" w:name="_ETM_Q1_5080705"/>
      <w:bookmarkEnd w:id="2228"/>
      <w:r>
        <w:rPr>
          <w:rFonts w:hint="cs"/>
          <w:rtl/>
        </w:rPr>
        <w:t xml:space="preserve">בטח - - - ביהודה ושומרון לפי הדין - </w:t>
      </w:r>
      <w:bookmarkStart w:id="2229" w:name="_ETM_Q1_4971585"/>
      <w:bookmarkEnd w:id="2229"/>
      <w:r>
        <w:rPr>
          <w:rFonts w:hint="cs"/>
          <w:rtl/>
        </w:rPr>
        <w:t>- -</w:t>
      </w:r>
    </w:p>
    <w:p w:rsidR="00E67DA9" w:rsidRDefault="00E67DA9" w:rsidP="00E67DA9">
      <w:pPr>
        <w:rPr>
          <w:rtl/>
        </w:rPr>
      </w:pPr>
      <w:bookmarkStart w:id="2230" w:name="_ETM_Q1_5030500"/>
      <w:bookmarkStart w:id="2231" w:name="_ETM_Q1_5030555"/>
      <w:bookmarkStart w:id="2232" w:name="_ETM_Q1_5032245"/>
      <w:bookmarkEnd w:id="2230"/>
      <w:bookmarkEnd w:id="2231"/>
      <w:bookmarkEnd w:id="2232"/>
    </w:p>
    <w:p w:rsidR="00E67DA9" w:rsidRDefault="00E67DA9" w:rsidP="00E67DA9">
      <w:pPr>
        <w:pStyle w:val="a4"/>
        <w:keepNext/>
        <w:rPr>
          <w:rtl/>
        </w:rPr>
      </w:pPr>
      <w:bookmarkStart w:id="2233" w:name="ET_speaker_6156_176"/>
      <w:r w:rsidRPr="00E67DA9">
        <w:rPr>
          <w:rStyle w:val="TagStyle"/>
          <w:rtl/>
        </w:rPr>
        <w:t xml:space="preserve"> &lt;&lt; דובר &gt;&gt; </w:t>
      </w:r>
      <w:r>
        <w:rPr>
          <w:rtl/>
        </w:rPr>
        <w:t>גלעד קריב (העבודה):</w:t>
      </w:r>
      <w:r w:rsidRPr="00E67DA9">
        <w:rPr>
          <w:rStyle w:val="TagStyle"/>
          <w:rtl/>
        </w:rPr>
        <w:t xml:space="preserve"> &lt;&lt; דובר &gt;&gt;</w:t>
      </w:r>
      <w:r>
        <w:rPr>
          <w:rtl/>
        </w:rPr>
        <w:t xml:space="preserve">   </w:t>
      </w:r>
      <w:bookmarkEnd w:id="2233"/>
    </w:p>
    <w:p w:rsidR="00E67DA9" w:rsidRDefault="00E67DA9" w:rsidP="00E67DA9">
      <w:pPr>
        <w:pStyle w:val="KeepWithNext"/>
        <w:rPr>
          <w:rtl/>
        </w:rPr>
      </w:pPr>
    </w:p>
    <w:p w:rsidR="00E67DA9" w:rsidRDefault="005E5657" w:rsidP="009653EA">
      <w:pPr>
        <w:rPr>
          <w:rtl/>
        </w:rPr>
      </w:pPr>
      <w:bookmarkStart w:id="2234" w:name="_ETM_Q1_5032560"/>
      <w:bookmarkStart w:id="2235" w:name="_ETM_Q1_5032595"/>
      <w:bookmarkEnd w:id="2234"/>
      <w:bookmarkEnd w:id="2235"/>
      <w:r>
        <w:rPr>
          <w:rFonts w:hint="cs"/>
          <w:rtl/>
        </w:rPr>
        <w:t xml:space="preserve">חברים, מה הקשר? התחלנו במקום אחד, אנחנו מסיימים במקום </w:t>
      </w:r>
      <w:bookmarkStart w:id="2236" w:name="_ETM_Q1_4978135"/>
      <w:bookmarkEnd w:id="2236"/>
      <w:r>
        <w:rPr>
          <w:rFonts w:hint="cs"/>
          <w:rtl/>
        </w:rPr>
        <w:t xml:space="preserve">אחר שיש פה הרבה מן הפופוליזם. בעניין ההקפאה או הקיזוז של התשלומים </w:t>
      </w:r>
      <w:r w:rsidR="00E67DA9">
        <w:rPr>
          <w:rFonts w:hint="cs"/>
          <w:rtl/>
        </w:rPr>
        <w:t xml:space="preserve"> </w:t>
      </w:r>
      <w:r w:rsidR="009653EA">
        <w:rPr>
          <w:rFonts w:hint="cs"/>
          <w:rtl/>
        </w:rPr>
        <w:t xml:space="preserve">שמשולמים לטרוריסטים שיושבים בכלא </w:t>
      </w:r>
      <w:bookmarkStart w:id="2237" w:name="_ETM_Q1_4992946"/>
      <w:bookmarkEnd w:id="2237"/>
      <w:r w:rsidR="009653EA">
        <w:rPr>
          <w:rtl/>
        </w:rPr>
        <w:t>–</w:t>
      </w:r>
      <w:r w:rsidR="009653EA">
        <w:rPr>
          <w:rFonts w:hint="cs"/>
          <w:rtl/>
        </w:rPr>
        <w:t xml:space="preserve"> אני מבין את ההלימה; בין אני חושב שזה </w:t>
      </w:r>
      <w:bookmarkStart w:id="2238" w:name="_ETM_Q1_4992203"/>
      <w:bookmarkEnd w:id="2238"/>
      <w:r w:rsidR="009653EA">
        <w:rPr>
          <w:rFonts w:hint="cs"/>
          <w:rtl/>
        </w:rPr>
        <w:t xml:space="preserve">משרת אותנו או לא יש הלימה, אתה מבין את הרעיון המסדר של החקיקה. מה הרעיון המסדר פה של </w:t>
      </w:r>
      <w:bookmarkStart w:id="2239" w:name="_ETM_Q1_5001491"/>
      <w:bookmarkEnd w:id="2239"/>
      <w:r w:rsidR="009653EA">
        <w:rPr>
          <w:rFonts w:hint="cs"/>
          <w:rtl/>
        </w:rPr>
        <w:t>החקיקה שטרוריסט שיום אחד פעל נגד הרשות הפלסטינית ולמחרת פעל נגד חיילי צה"ל בשטחים - -</w:t>
      </w:r>
    </w:p>
    <w:p w:rsidR="009653EA" w:rsidRDefault="009653EA" w:rsidP="009653EA">
      <w:pPr>
        <w:rPr>
          <w:rtl/>
        </w:rPr>
      </w:pPr>
      <w:bookmarkStart w:id="2240" w:name="_ETM_Q1_5011740"/>
      <w:bookmarkStart w:id="2241" w:name="_ETM_Q1_5011803"/>
      <w:bookmarkEnd w:id="2240"/>
      <w:bookmarkEnd w:id="2241"/>
    </w:p>
    <w:p w:rsidR="009653EA" w:rsidRDefault="009653EA" w:rsidP="009653EA">
      <w:pPr>
        <w:pStyle w:val="af6"/>
        <w:keepNext/>
        <w:rPr>
          <w:rtl/>
        </w:rPr>
      </w:pPr>
      <w:bookmarkStart w:id="2242" w:name="ET_yor_6157_338"/>
      <w:r w:rsidRPr="009653EA">
        <w:rPr>
          <w:rStyle w:val="TagStyle"/>
          <w:rtl/>
        </w:rPr>
        <w:t xml:space="preserve"> &lt;&lt; </w:t>
      </w:r>
      <w:proofErr w:type="spellStart"/>
      <w:r w:rsidRPr="009653EA">
        <w:rPr>
          <w:rStyle w:val="TagStyle"/>
          <w:rtl/>
        </w:rPr>
        <w:t>יור</w:t>
      </w:r>
      <w:proofErr w:type="spellEnd"/>
      <w:r w:rsidRPr="009653EA">
        <w:rPr>
          <w:rStyle w:val="TagStyle"/>
          <w:rtl/>
        </w:rPr>
        <w:t xml:space="preserve"> &gt;&gt; </w:t>
      </w:r>
      <w:r>
        <w:rPr>
          <w:rtl/>
        </w:rPr>
        <w:t xml:space="preserve">היו"ר שמחה </w:t>
      </w:r>
      <w:proofErr w:type="spellStart"/>
      <w:r>
        <w:rPr>
          <w:rtl/>
        </w:rPr>
        <w:t>רוטמן</w:t>
      </w:r>
      <w:proofErr w:type="spellEnd"/>
      <w:r>
        <w:rPr>
          <w:rtl/>
        </w:rPr>
        <w:t>:</w:t>
      </w:r>
      <w:r w:rsidRPr="009653EA">
        <w:rPr>
          <w:rStyle w:val="TagStyle"/>
          <w:rtl/>
        </w:rPr>
        <w:t xml:space="preserve"> &lt;&lt; יור &gt;&gt;</w:t>
      </w:r>
      <w:r>
        <w:rPr>
          <w:rtl/>
        </w:rPr>
        <w:t xml:space="preserve">   </w:t>
      </w:r>
      <w:bookmarkEnd w:id="2242"/>
    </w:p>
    <w:p w:rsidR="009653EA" w:rsidRDefault="009653EA" w:rsidP="009653EA">
      <w:pPr>
        <w:pStyle w:val="KeepWithNext"/>
        <w:rPr>
          <w:rtl/>
        </w:rPr>
      </w:pPr>
    </w:p>
    <w:p w:rsidR="009653EA" w:rsidRDefault="009653EA" w:rsidP="009653EA">
      <w:pPr>
        <w:rPr>
          <w:rtl/>
        </w:rPr>
      </w:pPr>
      <w:r>
        <w:rPr>
          <w:rFonts w:hint="cs"/>
          <w:rtl/>
        </w:rPr>
        <w:t xml:space="preserve">לא נראה לי שהיית פה כשמוריס דיבר על זה. מוריס אמר שלפי החוק של </w:t>
      </w:r>
      <w:bookmarkStart w:id="2243" w:name="_ETM_Q1_5013957"/>
      <w:bookmarkEnd w:id="2243"/>
      <w:r>
        <w:rPr>
          <w:rFonts w:hint="cs"/>
          <w:rtl/>
        </w:rPr>
        <w:t xml:space="preserve">הרשות הפלסטינית הם מממנים את ההגנה שלו. אבל, טוב, גם כשהם תופסים אותו הם עושים את הדלת המסתובבת. עזוב, זה דיון אחר. הנקודה ברורה. </w:t>
      </w:r>
    </w:p>
    <w:p w:rsidR="009653EA" w:rsidRDefault="009653EA" w:rsidP="009653EA">
      <w:pPr>
        <w:rPr>
          <w:rtl/>
        </w:rPr>
      </w:pPr>
      <w:bookmarkStart w:id="2244" w:name="_ETM_Q1_5025585"/>
      <w:bookmarkStart w:id="2245" w:name="_ETM_Q1_5025660"/>
      <w:bookmarkEnd w:id="2244"/>
      <w:bookmarkEnd w:id="2245"/>
    </w:p>
    <w:p w:rsidR="009653EA" w:rsidRDefault="009653EA" w:rsidP="009653EA">
      <w:pPr>
        <w:pStyle w:val="a4"/>
        <w:keepNext/>
        <w:rPr>
          <w:rtl/>
        </w:rPr>
      </w:pPr>
      <w:bookmarkStart w:id="2246" w:name="ET_speaker_6156_339"/>
      <w:r w:rsidRPr="009653EA">
        <w:rPr>
          <w:rStyle w:val="TagStyle"/>
          <w:rtl/>
        </w:rPr>
        <w:t xml:space="preserve"> &lt;&lt; דובר &gt;&gt; </w:t>
      </w:r>
      <w:r>
        <w:rPr>
          <w:rtl/>
        </w:rPr>
        <w:t>גלעד קריב (העבודה):</w:t>
      </w:r>
      <w:r w:rsidRPr="009653EA">
        <w:rPr>
          <w:rStyle w:val="TagStyle"/>
          <w:rtl/>
        </w:rPr>
        <w:t xml:space="preserve"> &lt;&lt; דובר &gt;&gt;</w:t>
      </w:r>
      <w:r>
        <w:rPr>
          <w:rtl/>
        </w:rPr>
        <w:t xml:space="preserve">   </w:t>
      </w:r>
      <w:bookmarkEnd w:id="2246"/>
    </w:p>
    <w:p w:rsidR="009653EA" w:rsidRDefault="009653EA" w:rsidP="009653EA">
      <w:pPr>
        <w:pStyle w:val="KeepWithNext"/>
        <w:rPr>
          <w:rtl/>
        </w:rPr>
      </w:pPr>
    </w:p>
    <w:p w:rsidR="009653EA" w:rsidRDefault="009653EA" w:rsidP="009653EA">
      <w:pPr>
        <w:rPr>
          <w:rtl/>
        </w:rPr>
      </w:pPr>
      <w:r>
        <w:rPr>
          <w:rFonts w:hint="cs"/>
          <w:rtl/>
        </w:rPr>
        <w:t xml:space="preserve">החקיקה, בעיניי, מיותרת, </w:t>
      </w:r>
      <w:bookmarkStart w:id="2247" w:name="_ETM_Q1_5026412"/>
      <w:bookmarkEnd w:id="2247"/>
      <w:r>
        <w:rPr>
          <w:rFonts w:hint="cs"/>
          <w:rtl/>
        </w:rPr>
        <w:t xml:space="preserve">היא פופוליסטית. </w:t>
      </w:r>
    </w:p>
    <w:p w:rsidR="009653EA" w:rsidRDefault="009653EA" w:rsidP="009653EA">
      <w:pPr>
        <w:rPr>
          <w:rtl/>
        </w:rPr>
      </w:pPr>
      <w:bookmarkStart w:id="2248" w:name="_ETM_Q1_5029283"/>
      <w:bookmarkStart w:id="2249" w:name="_ETM_Q1_5029347"/>
      <w:bookmarkEnd w:id="2248"/>
      <w:bookmarkEnd w:id="2249"/>
    </w:p>
    <w:p w:rsidR="009653EA" w:rsidRDefault="009653EA" w:rsidP="009653EA">
      <w:pPr>
        <w:pStyle w:val="af6"/>
        <w:keepNext/>
        <w:rPr>
          <w:rtl/>
        </w:rPr>
      </w:pPr>
      <w:bookmarkStart w:id="2250" w:name="ET_yor_6157_340"/>
      <w:r w:rsidRPr="009653EA">
        <w:rPr>
          <w:rStyle w:val="TagStyle"/>
          <w:rtl/>
        </w:rPr>
        <w:t xml:space="preserve"> &lt;&lt; </w:t>
      </w:r>
      <w:proofErr w:type="spellStart"/>
      <w:r w:rsidRPr="009653EA">
        <w:rPr>
          <w:rStyle w:val="TagStyle"/>
          <w:rtl/>
        </w:rPr>
        <w:t>יור</w:t>
      </w:r>
      <w:proofErr w:type="spellEnd"/>
      <w:r w:rsidRPr="009653EA">
        <w:rPr>
          <w:rStyle w:val="TagStyle"/>
          <w:rtl/>
        </w:rPr>
        <w:t xml:space="preserve"> &gt;&gt; </w:t>
      </w:r>
      <w:r>
        <w:rPr>
          <w:rtl/>
        </w:rPr>
        <w:t xml:space="preserve">היו"ר שמחה </w:t>
      </w:r>
      <w:proofErr w:type="spellStart"/>
      <w:r>
        <w:rPr>
          <w:rtl/>
        </w:rPr>
        <w:t>רוטמן</w:t>
      </w:r>
      <w:proofErr w:type="spellEnd"/>
      <w:r>
        <w:rPr>
          <w:rtl/>
        </w:rPr>
        <w:t>:</w:t>
      </w:r>
      <w:r w:rsidRPr="009653EA">
        <w:rPr>
          <w:rStyle w:val="TagStyle"/>
          <w:rtl/>
        </w:rPr>
        <w:t xml:space="preserve"> &lt;&lt; יור &gt;&gt;</w:t>
      </w:r>
      <w:r>
        <w:rPr>
          <w:rtl/>
        </w:rPr>
        <w:t xml:space="preserve">   </w:t>
      </w:r>
      <w:bookmarkEnd w:id="2250"/>
    </w:p>
    <w:p w:rsidR="009653EA" w:rsidRDefault="009653EA" w:rsidP="009653EA">
      <w:pPr>
        <w:pStyle w:val="KeepWithNext"/>
        <w:rPr>
          <w:rtl/>
        </w:rPr>
      </w:pPr>
    </w:p>
    <w:p w:rsidR="009653EA" w:rsidRDefault="009653EA" w:rsidP="009653EA">
      <w:pPr>
        <w:rPr>
          <w:rtl/>
        </w:rPr>
      </w:pPr>
      <w:bookmarkStart w:id="2251" w:name="_ETM_Q1_5030244"/>
      <w:bookmarkEnd w:id="2251"/>
      <w:r>
        <w:rPr>
          <w:rFonts w:hint="cs"/>
          <w:rtl/>
        </w:rPr>
        <w:t>לדעתי, היא לא מיותרת. דיברת קודם על תחושות הלב של הציבור - -</w:t>
      </w:r>
    </w:p>
    <w:p w:rsidR="009653EA" w:rsidRDefault="009653EA" w:rsidP="009653EA">
      <w:pPr>
        <w:rPr>
          <w:rtl/>
        </w:rPr>
      </w:pPr>
      <w:bookmarkStart w:id="2252" w:name="_ETM_Q1_5030573"/>
      <w:bookmarkStart w:id="2253" w:name="_ETM_Q1_5030641"/>
      <w:bookmarkEnd w:id="2252"/>
      <w:bookmarkEnd w:id="2253"/>
    </w:p>
    <w:p w:rsidR="009653EA" w:rsidRDefault="009653EA" w:rsidP="009653EA">
      <w:pPr>
        <w:pStyle w:val="a4"/>
        <w:keepNext/>
        <w:rPr>
          <w:rtl/>
        </w:rPr>
      </w:pPr>
      <w:bookmarkStart w:id="2254" w:name="ET_speaker_6156_341"/>
      <w:r w:rsidRPr="009653EA">
        <w:rPr>
          <w:rStyle w:val="TagStyle"/>
          <w:rtl/>
        </w:rPr>
        <w:t xml:space="preserve"> &lt;&lt; דובר &gt;&gt; </w:t>
      </w:r>
      <w:r>
        <w:rPr>
          <w:rtl/>
        </w:rPr>
        <w:t>גלעד קריב (העבודה):</w:t>
      </w:r>
      <w:r w:rsidRPr="009653EA">
        <w:rPr>
          <w:rStyle w:val="TagStyle"/>
          <w:rtl/>
        </w:rPr>
        <w:t xml:space="preserve"> &lt;&lt; דובר &gt;&gt;</w:t>
      </w:r>
      <w:r>
        <w:rPr>
          <w:rtl/>
        </w:rPr>
        <w:t xml:space="preserve">   </w:t>
      </w:r>
      <w:bookmarkEnd w:id="2254"/>
    </w:p>
    <w:p w:rsidR="009653EA" w:rsidRDefault="009653EA" w:rsidP="009653EA">
      <w:pPr>
        <w:pStyle w:val="KeepWithNext"/>
        <w:rPr>
          <w:rtl/>
        </w:rPr>
      </w:pPr>
    </w:p>
    <w:p w:rsidR="009653EA" w:rsidRDefault="009653EA" w:rsidP="009653EA">
      <w:pPr>
        <w:rPr>
          <w:rtl/>
        </w:rPr>
      </w:pPr>
      <w:bookmarkStart w:id="2255" w:name="_ETM_Q1_5032379"/>
      <w:bookmarkStart w:id="2256" w:name="_ETM_Q1_5032453"/>
      <w:bookmarkEnd w:id="2255"/>
      <w:bookmarkEnd w:id="2256"/>
      <w:r>
        <w:rPr>
          <w:rFonts w:hint="cs"/>
          <w:rtl/>
        </w:rPr>
        <w:t xml:space="preserve">אבל זה לא מתנקז למקום הנכון. </w:t>
      </w:r>
    </w:p>
    <w:p w:rsidR="009653EA" w:rsidRDefault="009653EA" w:rsidP="009653EA">
      <w:pPr>
        <w:rPr>
          <w:rtl/>
        </w:rPr>
      </w:pPr>
      <w:bookmarkStart w:id="2257" w:name="_ETM_Q1_5031511"/>
      <w:bookmarkStart w:id="2258" w:name="_ETM_Q1_5031560"/>
      <w:bookmarkEnd w:id="2257"/>
      <w:bookmarkEnd w:id="2258"/>
    </w:p>
    <w:p w:rsidR="009653EA" w:rsidRDefault="009653EA" w:rsidP="009653EA">
      <w:pPr>
        <w:pStyle w:val="af6"/>
        <w:keepNext/>
        <w:rPr>
          <w:rtl/>
        </w:rPr>
      </w:pPr>
      <w:bookmarkStart w:id="2259" w:name="ET_yor_6157_342"/>
      <w:r w:rsidRPr="009653EA">
        <w:rPr>
          <w:rStyle w:val="TagStyle"/>
          <w:rtl/>
        </w:rPr>
        <w:t xml:space="preserve"> &lt;&lt; </w:t>
      </w:r>
      <w:proofErr w:type="spellStart"/>
      <w:r w:rsidRPr="009653EA">
        <w:rPr>
          <w:rStyle w:val="TagStyle"/>
          <w:rtl/>
        </w:rPr>
        <w:t>יור</w:t>
      </w:r>
      <w:proofErr w:type="spellEnd"/>
      <w:r w:rsidRPr="009653EA">
        <w:rPr>
          <w:rStyle w:val="TagStyle"/>
          <w:rtl/>
        </w:rPr>
        <w:t xml:space="preserve"> &gt;&gt; </w:t>
      </w:r>
      <w:r>
        <w:rPr>
          <w:rtl/>
        </w:rPr>
        <w:t xml:space="preserve">היו"ר שמחה </w:t>
      </w:r>
      <w:proofErr w:type="spellStart"/>
      <w:r>
        <w:rPr>
          <w:rtl/>
        </w:rPr>
        <w:t>רוטמן</w:t>
      </w:r>
      <w:proofErr w:type="spellEnd"/>
      <w:r>
        <w:rPr>
          <w:rtl/>
        </w:rPr>
        <w:t>:</w:t>
      </w:r>
      <w:r w:rsidRPr="009653EA">
        <w:rPr>
          <w:rStyle w:val="TagStyle"/>
          <w:rtl/>
        </w:rPr>
        <w:t xml:space="preserve"> &lt;&lt; יור &gt;&gt;</w:t>
      </w:r>
      <w:r>
        <w:rPr>
          <w:rtl/>
        </w:rPr>
        <w:t xml:space="preserve">   </w:t>
      </w:r>
      <w:bookmarkEnd w:id="2259"/>
    </w:p>
    <w:p w:rsidR="009653EA" w:rsidRDefault="009653EA" w:rsidP="009653EA">
      <w:pPr>
        <w:pStyle w:val="KeepWithNext"/>
        <w:rPr>
          <w:rtl/>
        </w:rPr>
      </w:pPr>
    </w:p>
    <w:p w:rsidR="009653EA" w:rsidRPr="009653EA" w:rsidRDefault="009653EA" w:rsidP="009653EA">
      <w:pPr>
        <w:rPr>
          <w:rtl/>
        </w:rPr>
      </w:pPr>
      <w:bookmarkStart w:id="2260" w:name="_ETM_Q1_5032262"/>
      <w:bookmarkEnd w:id="2260"/>
      <w:r>
        <w:rPr>
          <w:rFonts w:hint="cs"/>
          <w:rtl/>
        </w:rPr>
        <w:t xml:space="preserve">אני חושב שכן. </w:t>
      </w:r>
      <w:bookmarkStart w:id="2261" w:name="_ETM_Q1_5016601"/>
      <w:bookmarkStart w:id="2262" w:name="_ETM_Q1_5016649"/>
      <w:bookmarkEnd w:id="2261"/>
      <w:bookmarkEnd w:id="2262"/>
    </w:p>
    <w:p w:rsidR="00E67DA9" w:rsidRDefault="00E67DA9" w:rsidP="00E67DA9">
      <w:pPr>
        <w:rPr>
          <w:rtl/>
        </w:rPr>
      </w:pPr>
      <w:bookmarkStart w:id="2263" w:name="_ETM_Q1_5038082"/>
      <w:bookmarkStart w:id="2264" w:name="_ETM_Q1_5038152"/>
      <w:bookmarkStart w:id="2265" w:name="_ETM_Q1_5039302"/>
      <w:bookmarkEnd w:id="2263"/>
      <w:bookmarkEnd w:id="2264"/>
      <w:bookmarkEnd w:id="2265"/>
    </w:p>
    <w:p w:rsidR="00E67DA9" w:rsidRDefault="00E67DA9" w:rsidP="00E67DA9">
      <w:pPr>
        <w:pStyle w:val="a4"/>
        <w:keepNext/>
        <w:rPr>
          <w:rtl/>
        </w:rPr>
      </w:pPr>
      <w:bookmarkStart w:id="2266" w:name="ET_speaker_6520_177"/>
      <w:r w:rsidRPr="00E67DA9">
        <w:rPr>
          <w:rStyle w:val="TagStyle"/>
          <w:rtl/>
        </w:rPr>
        <w:t xml:space="preserve"> &lt;&lt; דובר &gt;&gt; </w:t>
      </w:r>
      <w:r>
        <w:rPr>
          <w:rtl/>
        </w:rPr>
        <w:t>ארז מלול (ש"ס):</w:t>
      </w:r>
      <w:r w:rsidRPr="00E67DA9">
        <w:rPr>
          <w:rStyle w:val="TagStyle"/>
          <w:rtl/>
        </w:rPr>
        <w:t xml:space="preserve"> &lt;&lt; דובר &gt;&gt;</w:t>
      </w:r>
      <w:r>
        <w:rPr>
          <w:rtl/>
        </w:rPr>
        <w:t xml:space="preserve">   </w:t>
      </w:r>
      <w:bookmarkEnd w:id="2266"/>
    </w:p>
    <w:p w:rsidR="00E67DA9" w:rsidRDefault="00E67DA9" w:rsidP="00E67DA9">
      <w:pPr>
        <w:pStyle w:val="KeepWithNext"/>
        <w:rPr>
          <w:rtl/>
        </w:rPr>
      </w:pPr>
    </w:p>
    <w:p w:rsidR="00E67DA9" w:rsidRDefault="00E67DA9" w:rsidP="00E67DA9">
      <w:pPr>
        <w:rPr>
          <w:rtl/>
        </w:rPr>
      </w:pPr>
      <w:bookmarkStart w:id="2267" w:name="_ETM_Q1_5039605"/>
      <w:bookmarkStart w:id="2268" w:name="_ETM_Q1_5039645"/>
      <w:bookmarkEnd w:id="2267"/>
      <w:bookmarkEnd w:id="2268"/>
      <w:r>
        <w:rPr>
          <w:rFonts w:hint="cs"/>
          <w:rtl/>
        </w:rPr>
        <w:t xml:space="preserve">מי </w:t>
      </w:r>
      <w:bookmarkStart w:id="2269" w:name="_ETM_Q1_5040165"/>
      <w:bookmarkEnd w:id="2269"/>
      <w:r>
        <w:rPr>
          <w:rFonts w:hint="cs"/>
          <w:rtl/>
        </w:rPr>
        <w:t>אתה רוצה שיממן את זה</w:t>
      </w:r>
      <w:r w:rsidR="009653EA">
        <w:rPr>
          <w:rFonts w:hint="cs"/>
          <w:rtl/>
        </w:rPr>
        <w:t>, גלעד</w:t>
      </w:r>
      <w:r>
        <w:rPr>
          <w:rFonts w:hint="cs"/>
          <w:rtl/>
        </w:rPr>
        <w:t xml:space="preserve">? </w:t>
      </w:r>
      <w:r w:rsidR="009653EA">
        <w:rPr>
          <w:rFonts w:hint="cs"/>
          <w:rtl/>
        </w:rPr>
        <w:t xml:space="preserve">מי אתה רוצה? כאשר </w:t>
      </w:r>
      <w:bookmarkStart w:id="2270" w:name="_ETM_Q1_5039511"/>
      <w:bookmarkEnd w:id="2270"/>
      <w:r w:rsidR="009653EA">
        <w:rPr>
          <w:rFonts w:hint="cs"/>
          <w:rtl/>
        </w:rPr>
        <w:t xml:space="preserve">בית משפט מחייב ייצוג </w:t>
      </w:r>
      <w:r w:rsidR="009653EA">
        <w:rPr>
          <w:rtl/>
        </w:rPr>
        <w:t>–</w:t>
      </w:r>
      <w:r w:rsidR="009653EA">
        <w:rPr>
          <w:rFonts w:hint="cs"/>
          <w:rtl/>
        </w:rPr>
        <w:t xml:space="preserve"> מי יממן את זה? </w:t>
      </w:r>
      <w:r>
        <w:rPr>
          <w:rFonts w:hint="cs"/>
          <w:rtl/>
        </w:rPr>
        <w:t xml:space="preserve">קטאר? </w:t>
      </w:r>
      <w:r w:rsidR="009653EA">
        <w:rPr>
          <w:rFonts w:hint="cs"/>
          <w:rtl/>
        </w:rPr>
        <w:t xml:space="preserve">מי </w:t>
      </w:r>
      <w:bookmarkStart w:id="2271" w:name="_ETM_Q1_5043671"/>
      <w:bookmarkEnd w:id="2271"/>
      <w:r w:rsidR="009653EA">
        <w:rPr>
          <w:rFonts w:hint="cs"/>
          <w:rtl/>
        </w:rPr>
        <w:t xml:space="preserve">יממן את זה? </w:t>
      </w:r>
    </w:p>
    <w:p w:rsidR="009653EA" w:rsidRDefault="009653EA" w:rsidP="00E67DA9">
      <w:pPr>
        <w:rPr>
          <w:rtl/>
        </w:rPr>
      </w:pPr>
    </w:p>
    <w:p w:rsidR="00E67DA9" w:rsidRDefault="00E67DA9" w:rsidP="00E67DA9">
      <w:pPr>
        <w:pStyle w:val="a4"/>
        <w:keepNext/>
        <w:rPr>
          <w:rtl/>
        </w:rPr>
      </w:pPr>
      <w:bookmarkStart w:id="2272" w:name="_ETM_Q1_5047428"/>
      <w:bookmarkStart w:id="2273" w:name="_ETM_Q1_5047501"/>
      <w:bookmarkStart w:id="2274" w:name="_ETM_Q1_5049055"/>
      <w:bookmarkStart w:id="2275" w:name="ET_speaker_6156_178"/>
      <w:bookmarkEnd w:id="2272"/>
      <w:bookmarkEnd w:id="2273"/>
      <w:bookmarkEnd w:id="2274"/>
      <w:r w:rsidRPr="00E67DA9">
        <w:rPr>
          <w:rStyle w:val="TagStyle"/>
          <w:rtl/>
        </w:rPr>
        <w:t xml:space="preserve"> &lt;&lt; דובר &gt;&gt; </w:t>
      </w:r>
      <w:r>
        <w:rPr>
          <w:rtl/>
        </w:rPr>
        <w:t>גלעד קריב (העבודה):</w:t>
      </w:r>
      <w:r w:rsidRPr="00E67DA9">
        <w:rPr>
          <w:rStyle w:val="TagStyle"/>
          <w:rtl/>
        </w:rPr>
        <w:t xml:space="preserve"> &lt;&lt; דובר &gt;&gt;</w:t>
      </w:r>
      <w:r>
        <w:rPr>
          <w:rtl/>
        </w:rPr>
        <w:t xml:space="preserve">   </w:t>
      </w:r>
      <w:bookmarkEnd w:id="2275"/>
    </w:p>
    <w:p w:rsidR="00E67DA9" w:rsidRDefault="00E67DA9" w:rsidP="00E67DA9">
      <w:pPr>
        <w:pStyle w:val="KeepWithNext"/>
        <w:rPr>
          <w:rtl/>
        </w:rPr>
      </w:pPr>
    </w:p>
    <w:p w:rsidR="00E67DA9" w:rsidRDefault="009653EA" w:rsidP="00E67DA9">
      <w:pPr>
        <w:rPr>
          <w:rtl/>
        </w:rPr>
      </w:pPr>
      <w:bookmarkStart w:id="2276" w:name="_ETM_Q1_5049378"/>
      <w:bookmarkStart w:id="2277" w:name="_ETM_Q1_5049418"/>
      <w:bookmarkEnd w:id="2276"/>
      <w:bookmarkEnd w:id="2277"/>
      <w:r>
        <w:rPr>
          <w:rFonts w:hint="cs"/>
          <w:rtl/>
        </w:rPr>
        <w:t xml:space="preserve">בענייני מימון </w:t>
      </w:r>
      <w:proofErr w:type="spellStart"/>
      <w:r>
        <w:rPr>
          <w:rFonts w:hint="cs"/>
          <w:rtl/>
        </w:rPr>
        <w:t>קטארי</w:t>
      </w:r>
      <w:proofErr w:type="spellEnd"/>
      <w:r>
        <w:rPr>
          <w:rFonts w:hint="cs"/>
          <w:rtl/>
        </w:rPr>
        <w:t xml:space="preserve"> אתה פונה לכתובת הפוליטית הלא נכונה. </w:t>
      </w:r>
      <w:r w:rsidR="00E67DA9">
        <w:rPr>
          <w:rFonts w:hint="cs"/>
          <w:rtl/>
        </w:rPr>
        <w:t xml:space="preserve">יש מומחה גדול לענייני </w:t>
      </w:r>
      <w:bookmarkStart w:id="2278" w:name="_ETM_Q1_5054736"/>
      <w:bookmarkEnd w:id="2278"/>
      <w:r w:rsidR="00E67DA9">
        <w:rPr>
          <w:rFonts w:hint="cs"/>
          <w:rtl/>
        </w:rPr>
        <w:t xml:space="preserve">מימון </w:t>
      </w:r>
      <w:proofErr w:type="spellStart"/>
      <w:r w:rsidR="00E67DA9">
        <w:rPr>
          <w:rFonts w:hint="cs"/>
          <w:rtl/>
        </w:rPr>
        <w:t>קטארי</w:t>
      </w:r>
      <w:proofErr w:type="spellEnd"/>
      <w:r w:rsidR="00E67DA9">
        <w:rPr>
          <w:rFonts w:hint="cs"/>
          <w:rtl/>
        </w:rPr>
        <w:t xml:space="preserve">. </w:t>
      </w:r>
    </w:p>
    <w:p w:rsidR="00E67DA9" w:rsidRDefault="00E67DA9" w:rsidP="00E67DA9">
      <w:pPr>
        <w:rPr>
          <w:rtl/>
        </w:rPr>
      </w:pPr>
      <w:bookmarkStart w:id="2279" w:name="_ETM_Q1_5084961"/>
      <w:bookmarkStart w:id="2280" w:name="_ETM_Q1_5085032"/>
      <w:bookmarkEnd w:id="2279"/>
      <w:bookmarkEnd w:id="2280"/>
    </w:p>
    <w:p w:rsidR="00E67DA9" w:rsidRDefault="00E67DA9" w:rsidP="00E67DA9">
      <w:pPr>
        <w:pStyle w:val="af6"/>
        <w:keepNext/>
        <w:rPr>
          <w:rtl/>
        </w:rPr>
      </w:pPr>
      <w:bookmarkStart w:id="2281" w:name="ET_yor_6157_182"/>
      <w:r w:rsidRPr="00E67DA9">
        <w:rPr>
          <w:rStyle w:val="TagStyle"/>
          <w:rtl/>
        </w:rPr>
        <w:t xml:space="preserve"> &lt;&lt; יור &gt;&gt; </w:t>
      </w:r>
      <w:r>
        <w:rPr>
          <w:rtl/>
        </w:rPr>
        <w:t xml:space="preserve">היו"ר שמחה </w:t>
      </w:r>
      <w:proofErr w:type="spellStart"/>
      <w:r>
        <w:rPr>
          <w:rtl/>
        </w:rPr>
        <w:t>רוטמן</w:t>
      </w:r>
      <w:proofErr w:type="spellEnd"/>
      <w:r>
        <w:rPr>
          <w:rtl/>
        </w:rPr>
        <w:t>:</w:t>
      </w:r>
      <w:r w:rsidRPr="00E67DA9">
        <w:rPr>
          <w:rStyle w:val="TagStyle"/>
          <w:rtl/>
        </w:rPr>
        <w:t xml:space="preserve"> &lt;&lt; יור &gt;&gt;</w:t>
      </w:r>
      <w:r>
        <w:rPr>
          <w:rtl/>
        </w:rPr>
        <w:t xml:space="preserve">   </w:t>
      </w:r>
      <w:bookmarkEnd w:id="2281"/>
    </w:p>
    <w:p w:rsidR="00E67DA9" w:rsidRDefault="00E67DA9" w:rsidP="00E67DA9">
      <w:pPr>
        <w:pStyle w:val="KeepWithNext"/>
        <w:rPr>
          <w:rtl/>
        </w:rPr>
      </w:pPr>
    </w:p>
    <w:p w:rsidR="00E67DA9" w:rsidRDefault="009653EA" w:rsidP="009653EA">
      <w:pPr>
        <w:rPr>
          <w:rtl/>
        </w:rPr>
      </w:pPr>
      <w:bookmarkStart w:id="2282" w:name="_ETM_Q1_5086003"/>
      <w:bookmarkEnd w:id="2282"/>
      <w:r>
        <w:rPr>
          <w:rFonts w:hint="cs"/>
          <w:rtl/>
        </w:rPr>
        <w:t xml:space="preserve">בסדר גמור, </w:t>
      </w:r>
      <w:bookmarkStart w:id="2283" w:name="_ETM_Q1_5049516"/>
      <w:bookmarkEnd w:id="2283"/>
      <w:r>
        <w:rPr>
          <w:rFonts w:hint="cs"/>
          <w:rtl/>
        </w:rPr>
        <w:t xml:space="preserve">רבותיי, תודה. מאחר שהזכרנו את האנקדוטה ההיסטורית של אייכמן אני </w:t>
      </w:r>
      <w:bookmarkStart w:id="2284" w:name="_ETM_Q1_5056905"/>
      <w:bookmarkEnd w:id="2284"/>
      <w:r>
        <w:rPr>
          <w:rFonts w:hint="cs"/>
          <w:rtl/>
        </w:rPr>
        <w:t xml:space="preserve">אגיד במילה לפני הצבעה: היה דיון עם אותו פרקליט </w:t>
      </w:r>
      <w:proofErr w:type="spellStart"/>
      <w:r>
        <w:rPr>
          <w:rFonts w:hint="cs"/>
          <w:rtl/>
        </w:rPr>
        <w:t>סרווציוס</w:t>
      </w:r>
      <w:proofErr w:type="spellEnd"/>
      <w:r>
        <w:rPr>
          <w:rFonts w:hint="cs"/>
          <w:rtl/>
        </w:rPr>
        <w:t xml:space="preserve"> </w:t>
      </w:r>
      <w:bookmarkStart w:id="2285" w:name="_ETM_Q1_5070684"/>
      <w:bookmarkEnd w:id="2285"/>
      <w:r>
        <w:rPr>
          <w:rFonts w:hint="cs"/>
          <w:rtl/>
        </w:rPr>
        <w:t xml:space="preserve">על מכירת הזכויות לזיכרונות של אייכמן כדי לממן את ההגנה כי לא רצו שאנחנו נממן. בסוף ראו שזה לא </w:t>
      </w:r>
      <w:bookmarkStart w:id="2286" w:name="_ETM_Q1_5076605"/>
      <w:bookmarkEnd w:id="2286"/>
      <w:r>
        <w:rPr>
          <w:rFonts w:hint="cs"/>
          <w:rtl/>
        </w:rPr>
        <w:t xml:space="preserve">יוצא לפועל ורק אז הוחלט שאנחנו נממן את ההגנה. היה </w:t>
      </w:r>
      <w:bookmarkStart w:id="2287" w:name="_ETM_Q1_5079584"/>
      <w:bookmarkEnd w:id="2287"/>
      <w:r>
        <w:rPr>
          <w:rFonts w:hint="cs"/>
          <w:rtl/>
        </w:rPr>
        <w:t>שם דיון מעמיק בנושא הזה, ו</w:t>
      </w:r>
      <w:r w:rsidR="00E67DA9">
        <w:rPr>
          <w:rFonts w:hint="cs"/>
          <w:rtl/>
        </w:rPr>
        <w:t xml:space="preserve">זה לא דבר שהיה </w:t>
      </w:r>
      <w:bookmarkStart w:id="2288" w:name="_ETM_Q1_5088017"/>
      <w:bookmarkEnd w:id="2288"/>
      <w:r w:rsidR="00E67DA9">
        <w:rPr>
          <w:rFonts w:hint="cs"/>
          <w:rtl/>
        </w:rPr>
        <w:t xml:space="preserve">קל דעת. </w:t>
      </w:r>
      <w:r>
        <w:rPr>
          <w:rFonts w:hint="cs"/>
          <w:rtl/>
        </w:rPr>
        <w:t xml:space="preserve">ההחלטה שמדינת ישראל תממן זה בוודאי לא נקודת הפתיחה לדיון. </w:t>
      </w:r>
    </w:p>
    <w:p w:rsidR="00E67DA9" w:rsidRDefault="00E67DA9" w:rsidP="00E67DA9">
      <w:pPr>
        <w:rPr>
          <w:rtl/>
        </w:rPr>
      </w:pPr>
      <w:bookmarkStart w:id="2289" w:name="_ETM_Q1_5095017"/>
      <w:bookmarkStart w:id="2290" w:name="_ETM_Q1_5095107"/>
      <w:bookmarkStart w:id="2291" w:name="_ETM_Q1_5097797"/>
      <w:bookmarkEnd w:id="2289"/>
      <w:bookmarkEnd w:id="2290"/>
      <w:bookmarkEnd w:id="2291"/>
    </w:p>
    <w:p w:rsidR="00E67DA9" w:rsidRDefault="00E67DA9" w:rsidP="00E67DA9">
      <w:pPr>
        <w:pStyle w:val="a4"/>
        <w:keepNext/>
        <w:rPr>
          <w:rtl/>
        </w:rPr>
      </w:pPr>
      <w:bookmarkStart w:id="2292" w:name="ET_speaker_דר_גור_בליי_183"/>
      <w:r w:rsidRPr="00E67DA9">
        <w:rPr>
          <w:rStyle w:val="TagStyle"/>
          <w:rtl/>
        </w:rPr>
        <w:t xml:space="preserve"> &lt;&lt; דובר &gt;&gt; </w:t>
      </w:r>
      <w:r>
        <w:rPr>
          <w:rtl/>
        </w:rPr>
        <w:t xml:space="preserve">ד"ר גור </w:t>
      </w:r>
      <w:proofErr w:type="spellStart"/>
      <w:r>
        <w:rPr>
          <w:rtl/>
        </w:rPr>
        <w:t>בליי</w:t>
      </w:r>
      <w:proofErr w:type="spellEnd"/>
      <w:r>
        <w:rPr>
          <w:rtl/>
        </w:rPr>
        <w:t>:</w:t>
      </w:r>
      <w:r w:rsidRPr="00E67DA9">
        <w:rPr>
          <w:rStyle w:val="TagStyle"/>
          <w:rtl/>
        </w:rPr>
        <w:t xml:space="preserve"> &lt;&lt; דובר &gt;&gt;</w:t>
      </w:r>
      <w:r>
        <w:rPr>
          <w:rtl/>
        </w:rPr>
        <w:t xml:space="preserve">   </w:t>
      </w:r>
      <w:bookmarkEnd w:id="2292"/>
    </w:p>
    <w:p w:rsidR="00E67DA9" w:rsidRDefault="00E67DA9" w:rsidP="00E67DA9">
      <w:pPr>
        <w:pStyle w:val="KeepWithNext"/>
        <w:rPr>
          <w:rtl/>
        </w:rPr>
      </w:pPr>
    </w:p>
    <w:p w:rsidR="00E67DA9" w:rsidRDefault="009653EA" w:rsidP="00E67DA9">
      <w:pPr>
        <w:rPr>
          <w:rtl/>
        </w:rPr>
      </w:pPr>
      <w:bookmarkStart w:id="2293" w:name="_ETM_Q1_5098085"/>
      <w:bookmarkStart w:id="2294" w:name="_ETM_Q1_5098105"/>
      <w:bookmarkEnd w:id="2293"/>
      <w:bookmarkEnd w:id="2294"/>
      <w:r>
        <w:rPr>
          <w:rFonts w:hint="cs"/>
          <w:rtl/>
        </w:rPr>
        <w:t xml:space="preserve">מי שלקח את זה, </w:t>
      </w:r>
      <w:r w:rsidR="00E67DA9">
        <w:rPr>
          <w:rFonts w:hint="cs"/>
          <w:rtl/>
        </w:rPr>
        <w:t xml:space="preserve">זה </w:t>
      </w:r>
      <w:bookmarkStart w:id="2295" w:name="_ETM_Q1_5101663"/>
      <w:bookmarkEnd w:id="2295"/>
      <w:proofErr w:type="spellStart"/>
      <w:r>
        <w:rPr>
          <w:rFonts w:hint="cs"/>
          <w:rtl/>
        </w:rPr>
        <w:t>מיקוניס</w:t>
      </w:r>
      <w:proofErr w:type="spellEnd"/>
      <w:r>
        <w:rPr>
          <w:rFonts w:hint="cs"/>
          <w:rtl/>
        </w:rPr>
        <w:t xml:space="preserve"> ממק"י.</w:t>
      </w:r>
    </w:p>
    <w:p w:rsidR="00E67DA9" w:rsidRDefault="00E67DA9" w:rsidP="00E67DA9">
      <w:pPr>
        <w:rPr>
          <w:rtl/>
        </w:rPr>
      </w:pPr>
      <w:bookmarkStart w:id="2296" w:name="_ETM_Q1_5102433"/>
      <w:bookmarkStart w:id="2297" w:name="_ETM_Q1_5102493"/>
      <w:bookmarkStart w:id="2298" w:name="_ETM_Q1_5104248"/>
      <w:bookmarkEnd w:id="2296"/>
      <w:bookmarkEnd w:id="2297"/>
      <w:bookmarkEnd w:id="2298"/>
    </w:p>
    <w:p w:rsidR="00E67DA9" w:rsidRDefault="00E67DA9" w:rsidP="00E67DA9">
      <w:pPr>
        <w:pStyle w:val="a4"/>
        <w:keepNext/>
        <w:rPr>
          <w:rtl/>
        </w:rPr>
      </w:pPr>
      <w:bookmarkStart w:id="2299" w:name="ET_speaker_5855_184"/>
      <w:r w:rsidRPr="00E67DA9">
        <w:rPr>
          <w:rStyle w:val="TagStyle"/>
          <w:rtl/>
        </w:rPr>
        <w:t xml:space="preserve"> &lt;&lt; דובר &gt;&gt; </w:t>
      </w:r>
      <w:r>
        <w:rPr>
          <w:rtl/>
        </w:rPr>
        <w:t>מתן כהנא (המחנה הממלכתי):</w:t>
      </w:r>
      <w:r w:rsidRPr="00E67DA9">
        <w:rPr>
          <w:rStyle w:val="TagStyle"/>
          <w:rtl/>
        </w:rPr>
        <w:t xml:space="preserve"> &lt;&lt; דובר &gt;&gt;</w:t>
      </w:r>
      <w:r>
        <w:rPr>
          <w:rtl/>
        </w:rPr>
        <w:t xml:space="preserve">   </w:t>
      </w:r>
      <w:bookmarkEnd w:id="2299"/>
    </w:p>
    <w:p w:rsidR="00E67DA9" w:rsidRDefault="00E67DA9" w:rsidP="00E67DA9">
      <w:pPr>
        <w:pStyle w:val="KeepWithNext"/>
        <w:rPr>
          <w:rtl/>
        </w:rPr>
      </w:pPr>
    </w:p>
    <w:p w:rsidR="00E67DA9" w:rsidRDefault="009653EA" w:rsidP="00E67DA9">
      <w:pPr>
        <w:rPr>
          <w:rtl/>
        </w:rPr>
      </w:pPr>
      <w:bookmarkStart w:id="2300" w:name="_ETM_Q1_5104568"/>
      <w:bookmarkStart w:id="2301" w:name="_ETM_Q1_5104593"/>
      <w:bookmarkEnd w:id="2300"/>
      <w:bookmarkEnd w:id="2301"/>
      <w:r>
        <w:rPr>
          <w:rFonts w:hint="cs"/>
          <w:rtl/>
        </w:rPr>
        <w:t xml:space="preserve">ברשותך, 15 שניות. עלול להתפתח פה דיון למי שעוקב אחרינו </w:t>
      </w:r>
      <w:bookmarkStart w:id="2302" w:name="_ETM_Q1_5101216"/>
      <w:bookmarkEnd w:id="2302"/>
      <w:r>
        <w:rPr>
          <w:rFonts w:hint="cs"/>
          <w:rtl/>
        </w:rPr>
        <w:t xml:space="preserve">בטלוויזיה </w:t>
      </w:r>
      <w:r w:rsidR="00E67DA9">
        <w:rPr>
          <w:rFonts w:hint="cs"/>
          <w:rtl/>
        </w:rPr>
        <w:t xml:space="preserve">כאילו </w:t>
      </w:r>
      <w:r>
        <w:rPr>
          <w:rFonts w:hint="cs"/>
          <w:rtl/>
        </w:rPr>
        <w:t xml:space="preserve">יש פה </w:t>
      </w:r>
      <w:r w:rsidR="00E67DA9">
        <w:rPr>
          <w:rFonts w:hint="cs"/>
          <w:rtl/>
        </w:rPr>
        <w:t xml:space="preserve">מישהו בעד </w:t>
      </w:r>
      <w:proofErr w:type="spellStart"/>
      <w:r w:rsidR="00E67DA9">
        <w:rPr>
          <w:rFonts w:hint="cs"/>
          <w:rtl/>
        </w:rPr>
        <w:t>הנוח'בות</w:t>
      </w:r>
      <w:proofErr w:type="spellEnd"/>
      <w:r w:rsidR="00E67DA9">
        <w:rPr>
          <w:rFonts w:hint="cs"/>
          <w:rtl/>
        </w:rPr>
        <w:t xml:space="preserve"> ומישהו נגד </w:t>
      </w:r>
      <w:proofErr w:type="spellStart"/>
      <w:r w:rsidR="00E67DA9">
        <w:rPr>
          <w:rFonts w:hint="cs"/>
          <w:rtl/>
        </w:rPr>
        <w:t>הנוח'בות</w:t>
      </w:r>
      <w:proofErr w:type="spellEnd"/>
      <w:r w:rsidR="00E67DA9">
        <w:rPr>
          <w:rFonts w:hint="cs"/>
          <w:rtl/>
        </w:rPr>
        <w:t xml:space="preserve">. </w:t>
      </w:r>
    </w:p>
    <w:p w:rsidR="00E67DA9" w:rsidRDefault="00E67DA9" w:rsidP="00E67DA9">
      <w:pPr>
        <w:rPr>
          <w:rtl/>
        </w:rPr>
      </w:pPr>
      <w:bookmarkStart w:id="2303" w:name="_ETM_Q1_5104511"/>
      <w:bookmarkStart w:id="2304" w:name="_ETM_Q1_5104643"/>
      <w:bookmarkStart w:id="2305" w:name="_ETM_Q1_5114051"/>
      <w:bookmarkStart w:id="2306" w:name="_ETM_Q1_5114116"/>
      <w:bookmarkStart w:id="2307" w:name="_ETM_Q1_5118202"/>
      <w:bookmarkEnd w:id="2303"/>
      <w:bookmarkEnd w:id="2304"/>
      <w:bookmarkEnd w:id="2305"/>
      <w:bookmarkEnd w:id="2306"/>
      <w:bookmarkEnd w:id="2307"/>
    </w:p>
    <w:p w:rsidR="00E67DA9" w:rsidRDefault="00E67DA9" w:rsidP="00E67DA9">
      <w:pPr>
        <w:pStyle w:val="a4"/>
        <w:keepNext/>
        <w:rPr>
          <w:rtl/>
        </w:rPr>
      </w:pPr>
      <w:bookmarkStart w:id="2308" w:name="ET_speaker_6520_185"/>
      <w:r w:rsidRPr="00E67DA9">
        <w:rPr>
          <w:rStyle w:val="TagStyle"/>
          <w:rtl/>
        </w:rPr>
        <w:t xml:space="preserve"> &lt;&lt; דובר &gt;&gt; </w:t>
      </w:r>
      <w:r>
        <w:rPr>
          <w:rtl/>
        </w:rPr>
        <w:t>ארז מלול (ש"ס):</w:t>
      </w:r>
      <w:r w:rsidRPr="00E67DA9">
        <w:rPr>
          <w:rStyle w:val="TagStyle"/>
          <w:rtl/>
        </w:rPr>
        <w:t xml:space="preserve"> &lt;&lt; דובר &gt;&gt;</w:t>
      </w:r>
      <w:r>
        <w:rPr>
          <w:rtl/>
        </w:rPr>
        <w:t xml:space="preserve">   </w:t>
      </w:r>
      <w:bookmarkEnd w:id="2308"/>
    </w:p>
    <w:p w:rsidR="00E67DA9" w:rsidRDefault="00E67DA9" w:rsidP="00E67DA9">
      <w:pPr>
        <w:pStyle w:val="KeepWithNext"/>
        <w:rPr>
          <w:rtl/>
        </w:rPr>
      </w:pPr>
    </w:p>
    <w:p w:rsidR="009653EA" w:rsidRDefault="009653EA" w:rsidP="00E67DA9">
      <w:pPr>
        <w:rPr>
          <w:rtl/>
        </w:rPr>
      </w:pPr>
      <w:bookmarkStart w:id="2309" w:name="_ETM_Q1_5118492"/>
      <w:bookmarkStart w:id="2310" w:name="_ETM_Q1_5118532"/>
      <w:bookmarkEnd w:id="2309"/>
      <w:bookmarkEnd w:id="2310"/>
      <w:r>
        <w:rPr>
          <w:rFonts w:hint="cs"/>
          <w:rtl/>
        </w:rPr>
        <w:t xml:space="preserve">לא, לא. </w:t>
      </w:r>
    </w:p>
    <w:p w:rsidR="009653EA" w:rsidRDefault="009653EA" w:rsidP="009653EA">
      <w:pPr>
        <w:ind w:firstLine="0"/>
        <w:rPr>
          <w:rtl/>
        </w:rPr>
      </w:pPr>
      <w:bookmarkStart w:id="2311" w:name="_ETM_Q1_5103515"/>
      <w:bookmarkStart w:id="2312" w:name="_ETM_Q1_5103773"/>
      <w:bookmarkEnd w:id="2311"/>
      <w:bookmarkEnd w:id="2312"/>
    </w:p>
    <w:p w:rsidR="009653EA" w:rsidRDefault="009653EA" w:rsidP="009653EA">
      <w:pPr>
        <w:pStyle w:val="af6"/>
        <w:keepNext/>
        <w:rPr>
          <w:rtl/>
        </w:rPr>
      </w:pPr>
      <w:r w:rsidRPr="009653EA">
        <w:rPr>
          <w:rStyle w:val="TagStyle"/>
          <w:rtl/>
        </w:rPr>
        <w:t xml:space="preserve"> &lt;&lt; </w:t>
      </w:r>
      <w:proofErr w:type="spellStart"/>
      <w:r w:rsidRPr="009653EA">
        <w:rPr>
          <w:rStyle w:val="TagStyle"/>
          <w:rtl/>
        </w:rPr>
        <w:t>יור</w:t>
      </w:r>
      <w:proofErr w:type="spellEnd"/>
      <w:r w:rsidRPr="009653EA">
        <w:rPr>
          <w:rStyle w:val="TagStyle"/>
          <w:rtl/>
        </w:rPr>
        <w:t xml:space="preserve"> &gt;&gt; </w:t>
      </w:r>
      <w:r>
        <w:rPr>
          <w:rtl/>
        </w:rPr>
        <w:t xml:space="preserve">היו"ר שמחה </w:t>
      </w:r>
      <w:proofErr w:type="spellStart"/>
      <w:r>
        <w:rPr>
          <w:rtl/>
        </w:rPr>
        <w:t>רוטמן</w:t>
      </w:r>
      <w:proofErr w:type="spellEnd"/>
      <w:r>
        <w:rPr>
          <w:rtl/>
        </w:rPr>
        <w:t>:</w:t>
      </w:r>
      <w:r w:rsidRPr="009653EA">
        <w:rPr>
          <w:rStyle w:val="TagStyle"/>
          <w:rtl/>
        </w:rPr>
        <w:t xml:space="preserve"> &lt;&lt; יור &gt;&gt;</w:t>
      </w:r>
      <w:r>
        <w:rPr>
          <w:rtl/>
        </w:rPr>
        <w:t xml:space="preserve">   </w:t>
      </w:r>
    </w:p>
    <w:p w:rsidR="009653EA" w:rsidRDefault="009653EA" w:rsidP="009653EA">
      <w:pPr>
        <w:pStyle w:val="KeepWithNext"/>
        <w:rPr>
          <w:rtl/>
        </w:rPr>
      </w:pPr>
    </w:p>
    <w:p w:rsidR="009653EA" w:rsidRDefault="009653EA" w:rsidP="009653EA">
      <w:pPr>
        <w:rPr>
          <w:rtl/>
        </w:rPr>
      </w:pPr>
      <w:r>
        <w:rPr>
          <w:rFonts w:hint="cs"/>
          <w:rtl/>
        </w:rPr>
        <w:t xml:space="preserve">אף אחד לא חושב ככה. </w:t>
      </w:r>
    </w:p>
    <w:p w:rsidR="009653EA" w:rsidRDefault="009653EA" w:rsidP="009653EA">
      <w:pPr>
        <w:rPr>
          <w:rtl/>
        </w:rPr>
      </w:pPr>
      <w:bookmarkStart w:id="2313" w:name="_ETM_Q1_5103264"/>
      <w:bookmarkEnd w:id="2313"/>
    </w:p>
    <w:p w:rsidR="009653EA" w:rsidRDefault="009653EA" w:rsidP="009653EA">
      <w:pPr>
        <w:pStyle w:val="a4"/>
        <w:keepNext/>
        <w:rPr>
          <w:rtl/>
        </w:rPr>
      </w:pPr>
      <w:bookmarkStart w:id="2314" w:name="ET_speaker_5855_345"/>
      <w:r w:rsidRPr="009653EA">
        <w:rPr>
          <w:rStyle w:val="TagStyle"/>
          <w:rtl/>
        </w:rPr>
        <w:t xml:space="preserve"> &lt;&lt; דובר &gt;&gt; </w:t>
      </w:r>
      <w:r>
        <w:rPr>
          <w:rtl/>
        </w:rPr>
        <w:t>מתן כהנא (המחנה הממלכתי):</w:t>
      </w:r>
      <w:r w:rsidRPr="009653EA">
        <w:rPr>
          <w:rStyle w:val="TagStyle"/>
          <w:rtl/>
        </w:rPr>
        <w:t xml:space="preserve"> &lt;&lt; דובר &gt;&gt;</w:t>
      </w:r>
      <w:r>
        <w:rPr>
          <w:rtl/>
        </w:rPr>
        <w:t xml:space="preserve">   </w:t>
      </w:r>
      <w:bookmarkEnd w:id="2314"/>
    </w:p>
    <w:p w:rsidR="009653EA" w:rsidRDefault="009653EA" w:rsidP="009653EA">
      <w:pPr>
        <w:pStyle w:val="KeepWithNext"/>
        <w:rPr>
          <w:rtl/>
        </w:rPr>
      </w:pPr>
    </w:p>
    <w:p w:rsidR="00E67DA9" w:rsidRDefault="009653EA" w:rsidP="009653EA">
      <w:pPr>
        <w:rPr>
          <w:rtl/>
        </w:rPr>
      </w:pPr>
      <w:bookmarkStart w:id="2315" w:name="_ETM_Q1_5105727"/>
      <w:bookmarkStart w:id="2316" w:name="_ETM_Q1_5105812"/>
      <w:bookmarkEnd w:id="2315"/>
      <w:bookmarkEnd w:id="2316"/>
      <w:r>
        <w:rPr>
          <w:rFonts w:hint="cs"/>
          <w:rtl/>
        </w:rPr>
        <w:t xml:space="preserve">זה מה שצריך להבהיר לכולם שברור </w:t>
      </w:r>
      <w:bookmarkStart w:id="2317" w:name="_ETM_Q1_5103827"/>
      <w:bookmarkStart w:id="2318" w:name="_ETM_Q1_5119178"/>
      <w:bookmarkEnd w:id="2317"/>
      <w:bookmarkEnd w:id="2318"/>
      <w:r>
        <w:rPr>
          <w:rFonts w:hint="cs"/>
          <w:rtl/>
        </w:rPr>
        <w:t xml:space="preserve">שיש </w:t>
      </w:r>
      <w:bookmarkStart w:id="2319" w:name="_ETM_Q1_5111121"/>
      <w:bookmarkEnd w:id="2319"/>
      <w:r>
        <w:rPr>
          <w:rFonts w:hint="cs"/>
          <w:rtl/>
        </w:rPr>
        <w:t xml:space="preserve">פה תמימות דעים. </w:t>
      </w:r>
    </w:p>
    <w:p w:rsidR="009653EA" w:rsidRDefault="009653EA" w:rsidP="009653EA">
      <w:pPr>
        <w:rPr>
          <w:rtl/>
        </w:rPr>
      </w:pPr>
      <w:bookmarkStart w:id="2320" w:name="_ETM_Q1_5115876"/>
      <w:bookmarkStart w:id="2321" w:name="_ETM_Q1_5115947"/>
      <w:bookmarkStart w:id="2322" w:name="_ETM_Q1_5114570"/>
      <w:bookmarkEnd w:id="2320"/>
      <w:bookmarkEnd w:id="2321"/>
      <w:bookmarkEnd w:id="2322"/>
    </w:p>
    <w:p w:rsidR="009653EA" w:rsidRDefault="009653EA" w:rsidP="009653EA">
      <w:pPr>
        <w:pStyle w:val="a4"/>
        <w:keepNext/>
        <w:rPr>
          <w:rtl/>
        </w:rPr>
      </w:pPr>
      <w:bookmarkStart w:id="2323" w:name="_ETM_Q1_5114655"/>
      <w:bookmarkStart w:id="2324" w:name="_ETM_Q1_5112165"/>
      <w:bookmarkStart w:id="2325" w:name="ET_speaker_6520_347"/>
      <w:bookmarkEnd w:id="2323"/>
      <w:bookmarkEnd w:id="2324"/>
      <w:r w:rsidRPr="009653EA">
        <w:rPr>
          <w:rStyle w:val="TagStyle"/>
          <w:rtl/>
        </w:rPr>
        <w:t xml:space="preserve"> &lt;&lt; דובר &gt;&gt; </w:t>
      </w:r>
      <w:r>
        <w:rPr>
          <w:rtl/>
        </w:rPr>
        <w:t>ארז מלול (ש"ס):</w:t>
      </w:r>
      <w:r w:rsidRPr="009653EA">
        <w:rPr>
          <w:rStyle w:val="TagStyle"/>
          <w:rtl/>
        </w:rPr>
        <w:t xml:space="preserve"> &lt;&lt; דובר &gt;&gt;</w:t>
      </w:r>
      <w:r>
        <w:rPr>
          <w:rtl/>
        </w:rPr>
        <w:t xml:space="preserve">   </w:t>
      </w:r>
      <w:bookmarkEnd w:id="2325"/>
    </w:p>
    <w:p w:rsidR="009653EA" w:rsidRDefault="009653EA" w:rsidP="009653EA">
      <w:pPr>
        <w:pStyle w:val="KeepWithNext"/>
        <w:rPr>
          <w:rtl/>
        </w:rPr>
      </w:pPr>
    </w:p>
    <w:p w:rsidR="009653EA" w:rsidRDefault="009653EA" w:rsidP="009653EA">
      <w:pPr>
        <w:rPr>
          <w:rtl/>
        </w:rPr>
      </w:pPr>
      <w:bookmarkStart w:id="2326" w:name="_ETM_Q1_5112689"/>
      <w:bookmarkStart w:id="2327" w:name="_ETM_Q1_5112779"/>
      <w:bookmarkEnd w:id="2326"/>
      <w:bookmarkEnd w:id="2327"/>
      <w:r>
        <w:rPr>
          <w:rFonts w:hint="cs"/>
          <w:rtl/>
        </w:rPr>
        <w:t xml:space="preserve">ויש גם במשרד המשפטים. </w:t>
      </w:r>
    </w:p>
    <w:p w:rsidR="009653EA" w:rsidRPr="009653EA" w:rsidRDefault="009653EA" w:rsidP="009653EA">
      <w:pPr>
        <w:rPr>
          <w:rtl/>
        </w:rPr>
      </w:pPr>
      <w:bookmarkStart w:id="2328" w:name="_ETM_Q1_5114102"/>
      <w:bookmarkStart w:id="2329" w:name="_ETM_Q1_5114166"/>
      <w:bookmarkEnd w:id="2328"/>
      <w:bookmarkEnd w:id="2329"/>
    </w:p>
    <w:p w:rsidR="009653EA" w:rsidRDefault="009653EA" w:rsidP="009653EA">
      <w:pPr>
        <w:pStyle w:val="af6"/>
        <w:keepNext/>
        <w:rPr>
          <w:rtl/>
        </w:rPr>
      </w:pPr>
      <w:r w:rsidRPr="009653EA">
        <w:rPr>
          <w:rStyle w:val="TagStyle"/>
          <w:rtl/>
        </w:rPr>
        <w:t xml:space="preserve"> &lt;&lt; </w:t>
      </w:r>
      <w:proofErr w:type="spellStart"/>
      <w:r w:rsidRPr="009653EA">
        <w:rPr>
          <w:rStyle w:val="TagStyle"/>
          <w:rtl/>
        </w:rPr>
        <w:t>יור</w:t>
      </w:r>
      <w:proofErr w:type="spellEnd"/>
      <w:r w:rsidRPr="009653EA">
        <w:rPr>
          <w:rStyle w:val="TagStyle"/>
          <w:rtl/>
        </w:rPr>
        <w:t xml:space="preserve"> &gt;&gt; </w:t>
      </w:r>
      <w:r>
        <w:rPr>
          <w:rtl/>
        </w:rPr>
        <w:t xml:space="preserve">היו"ר שמחה </w:t>
      </w:r>
      <w:proofErr w:type="spellStart"/>
      <w:r>
        <w:rPr>
          <w:rtl/>
        </w:rPr>
        <w:t>רוטמן</w:t>
      </w:r>
      <w:proofErr w:type="spellEnd"/>
      <w:r>
        <w:rPr>
          <w:rtl/>
        </w:rPr>
        <w:t>:</w:t>
      </w:r>
      <w:r w:rsidRPr="009653EA">
        <w:rPr>
          <w:rStyle w:val="TagStyle"/>
          <w:rtl/>
        </w:rPr>
        <w:t xml:space="preserve"> &lt;&lt; יור &gt;&gt;</w:t>
      </w:r>
      <w:r>
        <w:rPr>
          <w:rtl/>
        </w:rPr>
        <w:t xml:space="preserve">   </w:t>
      </w:r>
    </w:p>
    <w:p w:rsidR="009653EA" w:rsidRDefault="009653EA" w:rsidP="009653EA">
      <w:pPr>
        <w:pStyle w:val="KeepWithNext"/>
        <w:rPr>
          <w:rtl/>
        </w:rPr>
      </w:pPr>
    </w:p>
    <w:p w:rsidR="009653EA" w:rsidRPr="009653EA" w:rsidRDefault="009653EA" w:rsidP="009653EA">
      <w:pPr>
        <w:rPr>
          <w:rtl/>
        </w:rPr>
      </w:pPr>
      <w:bookmarkStart w:id="2330" w:name="_ETM_Q1_5117034"/>
      <w:bookmarkEnd w:id="2330"/>
      <w:r>
        <w:rPr>
          <w:rFonts w:hint="cs"/>
          <w:rtl/>
        </w:rPr>
        <w:t xml:space="preserve">בסדר גמור, תודה. </w:t>
      </w:r>
    </w:p>
    <w:p w:rsidR="00E67DA9" w:rsidRDefault="00E67DA9" w:rsidP="00E67DA9">
      <w:pPr>
        <w:rPr>
          <w:rtl/>
        </w:rPr>
      </w:pPr>
      <w:bookmarkStart w:id="2331" w:name="_ETM_Q1_5120578"/>
      <w:bookmarkStart w:id="2332" w:name="_ETM_Q1_5120633"/>
      <w:bookmarkStart w:id="2333" w:name="_ETM_Q1_5126630"/>
      <w:bookmarkEnd w:id="2331"/>
      <w:bookmarkEnd w:id="2332"/>
      <w:bookmarkEnd w:id="2333"/>
    </w:p>
    <w:p w:rsidR="00E67DA9" w:rsidRDefault="00E67DA9" w:rsidP="00E67DA9">
      <w:pPr>
        <w:pStyle w:val="a4"/>
        <w:keepNext/>
        <w:rPr>
          <w:rtl/>
        </w:rPr>
      </w:pPr>
      <w:bookmarkStart w:id="2334" w:name="ET_speaker_דר_גור_בליי_186"/>
      <w:r w:rsidRPr="00E67DA9">
        <w:rPr>
          <w:rStyle w:val="TagStyle"/>
          <w:rtl/>
        </w:rPr>
        <w:t xml:space="preserve"> </w:t>
      </w:r>
      <w:r w:rsidRPr="00CA25BB">
        <w:rPr>
          <w:rStyle w:val="TagStyle"/>
          <w:rtl/>
        </w:rPr>
        <w:t xml:space="preserve">&lt;&lt; דובר &gt;&gt; </w:t>
      </w:r>
      <w:r w:rsidRPr="00CA25BB">
        <w:rPr>
          <w:rtl/>
        </w:rPr>
        <w:t xml:space="preserve">ד"ר גור </w:t>
      </w:r>
      <w:proofErr w:type="spellStart"/>
      <w:r w:rsidRPr="00CA25BB">
        <w:rPr>
          <w:rtl/>
        </w:rPr>
        <w:t>בליי</w:t>
      </w:r>
      <w:proofErr w:type="spellEnd"/>
      <w:r w:rsidRPr="00CA25BB">
        <w:rPr>
          <w:rtl/>
        </w:rPr>
        <w:t>:</w:t>
      </w:r>
      <w:r w:rsidRPr="00CA25BB">
        <w:rPr>
          <w:rStyle w:val="TagStyle"/>
          <w:rtl/>
        </w:rPr>
        <w:t xml:space="preserve"> &lt;&lt; דובר &gt;&gt;</w:t>
      </w:r>
      <w:r>
        <w:rPr>
          <w:rtl/>
        </w:rPr>
        <w:t xml:space="preserve">   </w:t>
      </w:r>
      <w:bookmarkEnd w:id="2334"/>
    </w:p>
    <w:p w:rsidR="00E67DA9" w:rsidRDefault="00E67DA9" w:rsidP="00E67DA9">
      <w:pPr>
        <w:pStyle w:val="KeepWithNext"/>
        <w:rPr>
          <w:rtl/>
        </w:rPr>
      </w:pPr>
    </w:p>
    <w:p w:rsidR="00E67DA9" w:rsidRDefault="00E67DA9" w:rsidP="00CA25BB">
      <w:pPr>
        <w:rPr>
          <w:rtl/>
        </w:rPr>
      </w:pPr>
      <w:bookmarkStart w:id="2335" w:name="_ETM_Q1_5126930"/>
      <w:bookmarkStart w:id="2336" w:name="_ETM_Q1_5126965"/>
      <w:bookmarkEnd w:id="2335"/>
      <w:bookmarkEnd w:id="2336"/>
      <w:r>
        <w:rPr>
          <w:rFonts w:hint="cs"/>
          <w:rtl/>
        </w:rPr>
        <w:t>בגלל ש</w:t>
      </w:r>
      <w:r w:rsidR="00CA25BB">
        <w:rPr>
          <w:rFonts w:hint="cs"/>
          <w:rtl/>
        </w:rPr>
        <w:t xml:space="preserve">נושא החובה </w:t>
      </w:r>
      <w:r>
        <w:rPr>
          <w:rFonts w:hint="cs"/>
          <w:rtl/>
        </w:rPr>
        <w:t xml:space="preserve">ירד </w:t>
      </w:r>
      <w:r w:rsidR="00CA25BB">
        <w:rPr>
          <w:rFonts w:hint="cs"/>
          <w:rtl/>
        </w:rPr>
        <w:t>כפוף לשינויי נוסח של ביטול החובה אז</w:t>
      </w:r>
      <w:r>
        <w:rPr>
          <w:rFonts w:hint="cs"/>
          <w:rtl/>
        </w:rPr>
        <w:t xml:space="preserve"> הסעיף הראשון</w:t>
      </w:r>
      <w:bookmarkStart w:id="2337" w:name="_ETM_Q1_5136978"/>
      <w:bookmarkEnd w:id="2337"/>
      <w:r w:rsidR="00CA25BB">
        <w:rPr>
          <w:rFonts w:hint="cs"/>
          <w:rtl/>
        </w:rPr>
        <w:t xml:space="preserve"> זה </w:t>
      </w:r>
      <w:bookmarkStart w:id="2338" w:name="_ETM_Q1_5134066"/>
      <w:bookmarkEnd w:id="2338"/>
      <w:r w:rsidR="00CA25BB">
        <w:rPr>
          <w:rFonts w:hint="cs"/>
          <w:rtl/>
        </w:rPr>
        <w:t xml:space="preserve">יהיה: "הצעת חוק מניעת מימון מדינת ישראל" </w:t>
      </w:r>
      <w:r w:rsidR="00CA25BB">
        <w:rPr>
          <w:rtl/>
        </w:rPr>
        <w:t>–</w:t>
      </w:r>
      <w:r w:rsidR="00CA25BB">
        <w:rPr>
          <w:rFonts w:hint="cs"/>
          <w:rtl/>
        </w:rPr>
        <w:t xml:space="preserve"> משהו כמו </w:t>
      </w:r>
      <w:r w:rsidR="00CA25BB">
        <w:rPr>
          <w:rtl/>
        </w:rPr>
        <w:t>–</w:t>
      </w:r>
      <w:r w:rsidR="00CA25BB">
        <w:rPr>
          <w:rFonts w:hint="cs"/>
          <w:rtl/>
        </w:rPr>
        <w:t xml:space="preserve"> "חשודים ונאשמים בביצוע מעשה טרור"</w:t>
      </w:r>
    </w:p>
    <w:p w:rsidR="00E67DA9" w:rsidRDefault="00E67DA9" w:rsidP="00E67DA9">
      <w:pPr>
        <w:rPr>
          <w:rtl/>
        </w:rPr>
      </w:pPr>
      <w:bookmarkStart w:id="2339" w:name="_ETM_Q1_5140458"/>
      <w:bookmarkStart w:id="2340" w:name="_ETM_Q1_5140508"/>
      <w:bookmarkEnd w:id="2339"/>
      <w:bookmarkEnd w:id="2340"/>
    </w:p>
    <w:p w:rsidR="00E67DA9" w:rsidRDefault="00E67DA9" w:rsidP="00E67DA9">
      <w:pPr>
        <w:pStyle w:val="af6"/>
        <w:keepNext/>
        <w:rPr>
          <w:rtl/>
        </w:rPr>
      </w:pPr>
      <w:bookmarkStart w:id="2341" w:name="ET_yor_6157_187"/>
      <w:r w:rsidRPr="00E67DA9">
        <w:rPr>
          <w:rStyle w:val="TagStyle"/>
          <w:rtl/>
        </w:rPr>
        <w:t xml:space="preserve"> &lt;&lt; </w:t>
      </w:r>
      <w:proofErr w:type="spellStart"/>
      <w:r w:rsidRPr="00E67DA9">
        <w:rPr>
          <w:rStyle w:val="TagStyle"/>
          <w:rtl/>
        </w:rPr>
        <w:t>יור</w:t>
      </w:r>
      <w:proofErr w:type="spellEnd"/>
      <w:r w:rsidRPr="00E67DA9">
        <w:rPr>
          <w:rStyle w:val="TagStyle"/>
          <w:rtl/>
        </w:rPr>
        <w:t xml:space="preserve"> &gt;&gt; </w:t>
      </w:r>
      <w:r>
        <w:rPr>
          <w:rtl/>
        </w:rPr>
        <w:t xml:space="preserve">היו"ר שמחה </w:t>
      </w:r>
      <w:proofErr w:type="spellStart"/>
      <w:r>
        <w:rPr>
          <w:rtl/>
        </w:rPr>
        <w:t>רוטמן</w:t>
      </w:r>
      <w:proofErr w:type="spellEnd"/>
      <w:r>
        <w:rPr>
          <w:rtl/>
        </w:rPr>
        <w:t>:</w:t>
      </w:r>
      <w:r w:rsidRPr="00E67DA9">
        <w:rPr>
          <w:rStyle w:val="TagStyle"/>
          <w:rtl/>
        </w:rPr>
        <w:t xml:space="preserve"> &lt;&lt; יור &gt;&gt;</w:t>
      </w:r>
      <w:r>
        <w:rPr>
          <w:rtl/>
        </w:rPr>
        <w:t xml:space="preserve">   </w:t>
      </w:r>
      <w:bookmarkEnd w:id="2341"/>
    </w:p>
    <w:p w:rsidR="00E67DA9" w:rsidRDefault="00E67DA9" w:rsidP="00E67DA9">
      <w:pPr>
        <w:pStyle w:val="KeepWithNext"/>
        <w:rPr>
          <w:rtl/>
        </w:rPr>
      </w:pPr>
    </w:p>
    <w:p w:rsidR="00CA25BB" w:rsidRDefault="00CA25BB" w:rsidP="00CA25BB">
      <w:pPr>
        <w:rPr>
          <w:rtl/>
        </w:rPr>
      </w:pPr>
      <w:bookmarkStart w:id="2342" w:name="_ETM_Q1_5142848"/>
      <w:bookmarkEnd w:id="2342"/>
      <w:r>
        <w:rPr>
          <w:rFonts w:hint="cs"/>
          <w:rtl/>
        </w:rPr>
        <w:t xml:space="preserve">זה מאוד חשוב לי כי הכותרת הכי חשובה בסיפור הזה כדי שלא יהיה בה משהו </w:t>
      </w:r>
      <w:bookmarkStart w:id="2343" w:name="_ETM_Q1_5146764"/>
      <w:bookmarkEnd w:id="2343"/>
      <w:r>
        <w:rPr>
          <w:rFonts w:hint="cs"/>
          <w:rtl/>
        </w:rPr>
        <w:t xml:space="preserve">שאחר כך מגביל אותנו. "הצעת </w:t>
      </w:r>
      <w:bookmarkStart w:id="2344" w:name="_ETM_Q1_5142179"/>
      <w:bookmarkEnd w:id="2344"/>
      <w:r>
        <w:rPr>
          <w:rFonts w:hint="cs"/>
          <w:rtl/>
        </w:rPr>
        <w:t xml:space="preserve">חוק מניעת מימון מדינת ישראל לייצוגם של חשודים ונאשמים בטרור". </w:t>
      </w:r>
      <w:bookmarkStart w:id="2345" w:name="_ETM_Q1_5157923"/>
      <w:bookmarkEnd w:id="2345"/>
      <w:r>
        <w:rPr>
          <w:rFonts w:hint="cs"/>
          <w:rtl/>
        </w:rPr>
        <w:t>אני כן אומר שאנחנו ניתן לזה מענה. צריך יהיה לתת</w:t>
      </w:r>
      <w:bookmarkStart w:id="2346" w:name="_ETM_Q1_5161265"/>
      <w:bookmarkEnd w:id="2346"/>
      <w:r>
        <w:rPr>
          <w:rFonts w:hint="cs"/>
          <w:rtl/>
        </w:rPr>
        <w:t xml:space="preserve"> לזה מענה בנוסח לעניין </w:t>
      </w:r>
      <w:proofErr w:type="spellStart"/>
      <w:r>
        <w:rPr>
          <w:rFonts w:hint="cs"/>
          <w:rtl/>
        </w:rPr>
        <w:t>הלב"חים</w:t>
      </w:r>
      <w:proofErr w:type="spellEnd"/>
      <w:r>
        <w:rPr>
          <w:rFonts w:hint="cs"/>
          <w:rtl/>
        </w:rPr>
        <w:t xml:space="preserve"> כי </w:t>
      </w:r>
      <w:proofErr w:type="spellStart"/>
      <w:r>
        <w:rPr>
          <w:rFonts w:hint="cs"/>
          <w:rtl/>
        </w:rPr>
        <w:t>הלב"חים</w:t>
      </w:r>
      <w:proofErr w:type="spellEnd"/>
      <w:r>
        <w:rPr>
          <w:rFonts w:hint="cs"/>
          <w:rtl/>
        </w:rPr>
        <w:t xml:space="preserve"> לא חשודים ונאשמים בטרור ואנחנו רוצים שהחוק יחול עליהם. </w:t>
      </w:r>
      <w:bookmarkStart w:id="2347" w:name="_ETM_Q1_5167224"/>
      <w:bookmarkEnd w:id="2347"/>
      <w:r>
        <w:rPr>
          <w:rFonts w:hint="cs"/>
          <w:rtl/>
        </w:rPr>
        <w:t>אבל זה בחידודי הנוסח של קריאות ראשונה, שנייה ושלישית.</w:t>
      </w:r>
      <w:bookmarkStart w:id="2348" w:name="_ETM_Q1_5161985"/>
      <w:bookmarkStart w:id="2349" w:name="_ETM_Q1_5162055"/>
      <w:bookmarkStart w:id="2350" w:name="_ETM_Q1_5171171"/>
      <w:bookmarkEnd w:id="2348"/>
      <w:bookmarkEnd w:id="2349"/>
      <w:bookmarkEnd w:id="2350"/>
    </w:p>
    <w:p w:rsidR="00E67DA9" w:rsidRDefault="00CA25BB" w:rsidP="00CA25BB">
      <w:pPr>
        <w:rPr>
          <w:rtl/>
        </w:rPr>
      </w:pPr>
      <w:r>
        <w:rPr>
          <w:rtl/>
        </w:rPr>
        <w:t xml:space="preserve"> </w:t>
      </w:r>
    </w:p>
    <w:p w:rsidR="00E67DA9" w:rsidRDefault="00E67DA9" w:rsidP="00E67DA9">
      <w:pPr>
        <w:pStyle w:val="a4"/>
        <w:keepNext/>
        <w:rPr>
          <w:rtl/>
        </w:rPr>
      </w:pPr>
      <w:bookmarkStart w:id="2351" w:name="ET_speaker_6156_188"/>
      <w:r w:rsidRPr="00E67DA9">
        <w:rPr>
          <w:rStyle w:val="TagStyle"/>
          <w:rtl/>
        </w:rPr>
        <w:t xml:space="preserve"> &lt;&lt; דובר &gt;&gt; </w:t>
      </w:r>
      <w:r>
        <w:rPr>
          <w:rtl/>
        </w:rPr>
        <w:t>גלעד קריב (העבודה):</w:t>
      </w:r>
      <w:r w:rsidRPr="00E67DA9">
        <w:rPr>
          <w:rStyle w:val="TagStyle"/>
          <w:rtl/>
        </w:rPr>
        <w:t xml:space="preserve"> &lt;&lt; דובר &gt;&gt;</w:t>
      </w:r>
      <w:r>
        <w:rPr>
          <w:rtl/>
        </w:rPr>
        <w:t xml:space="preserve">   </w:t>
      </w:r>
      <w:bookmarkEnd w:id="2351"/>
    </w:p>
    <w:p w:rsidR="00E67DA9" w:rsidRDefault="00E67DA9" w:rsidP="00E67DA9">
      <w:pPr>
        <w:pStyle w:val="KeepWithNext"/>
        <w:rPr>
          <w:rtl/>
        </w:rPr>
      </w:pPr>
    </w:p>
    <w:p w:rsidR="00E67DA9" w:rsidRDefault="00CA25BB" w:rsidP="00CA25BB">
      <w:pPr>
        <w:rPr>
          <w:rtl/>
        </w:rPr>
      </w:pPr>
      <w:bookmarkStart w:id="2352" w:name="_ETM_Q1_5171501"/>
      <w:bookmarkStart w:id="2353" w:name="_ETM_Q1_5171546"/>
      <w:bookmarkEnd w:id="2352"/>
      <w:bookmarkEnd w:id="2353"/>
      <w:r>
        <w:rPr>
          <w:rFonts w:hint="cs"/>
          <w:rtl/>
        </w:rPr>
        <w:t xml:space="preserve">אני רק רוצה לשאול האם </w:t>
      </w:r>
      <w:proofErr w:type="spellStart"/>
      <w:r>
        <w:rPr>
          <w:rFonts w:hint="cs"/>
          <w:rtl/>
        </w:rPr>
        <w:t>המל"ל</w:t>
      </w:r>
      <w:proofErr w:type="spellEnd"/>
      <w:r>
        <w:rPr>
          <w:rFonts w:hint="cs"/>
          <w:rtl/>
        </w:rPr>
        <w:t xml:space="preserve"> הציג כאן </w:t>
      </w:r>
      <w:bookmarkStart w:id="2354" w:name="_ETM_Q1_5172126"/>
      <w:bookmarkEnd w:id="2354"/>
      <w:r>
        <w:rPr>
          <w:rFonts w:hint="cs"/>
          <w:rtl/>
        </w:rPr>
        <w:t>את עמדתו או שזה מיועד ל</w:t>
      </w:r>
      <w:bookmarkStart w:id="2355" w:name="_ETM_Q1_5174012"/>
      <w:bookmarkEnd w:id="2355"/>
      <w:r>
        <w:rPr>
          <w:rFonts w:hint="cs"/>
          <w:rtl/>
        </w:rPr>
        <w:t>דיון סגור.</w:t>
      </w:r>
    </w:p>
    <w:p w:rsidR="00CA25BB" w:rsidRDefault="00CA25BB" w:rsidP="00CA25BB">
      <w:pPr>
        <w:rPr>
          <w:rtl/>
        </w:rPr>
      </w:pPr>
    </w:p>
    <w:p w:rsidR="00CA25BB" w:rsidRDefault="00CA25BB" w:rsidP="00CA25BB">
      <w:pPr>
        <w:pStyle w:val="af6"/>
        <w:keepNext/>
        <w:rPr>
          <w:rtl/>
        </w:rPr>
      </w:pPr>
      <w:bookmarkStart w:id="2356" w:name="ET_yor_6157_344"/>
      <w:r w:rsidRPr="00CA25BB">
        <w:rPr>
          <w:rStyle w:val="TagStyle"/>
          <w:rtl/>
        </w:rPr>
        <w:t xml:space="preserve"> &lt;&lt; </w:t>
      </w:r>
      <w:proofErr w:type="spellStart"/>
      <w:r w:rsidRPr="00CA25BB">
        <w:rPr>
          <w:rStyle w:val="TagStyle"/>
          <w:rtl/>
        </w:rPr>
        <w:t>יור</w:t>
      </w:r>
      <w:proofErr w:type="spellEnd"/>
      <w:r w:rsidRPr="00CA25BB">
        <w:rPr>
          <w:rStyle w:val="TagStyle"/>
          <w:rtl/>
        </w:rPr>
        <w:t xml:space="preserve"> &gt;&gt; </w:t>
      </w:r>
      <w:r>
        <w:rPr>
          <w:rtl/>
        </w:rPr>
        <w:t xml:space="preserve">היו"ר שמחה </w:t>
      </w:r>
      <w:proofErr w:type="spellStart"/>
      <w:r>
        <w:rPr>
          <w:rtl/>
        </w:rPr>
        <w:t>רוטמן</w:t>
      </w:r>
      <w:proofErr w:type="spellEnd"/>
      <w:r>
        <w:rPr>
          <w:rtl/>
        </w:rPr>
        <w:t>:</w:t>
      </w:r>
      <w:r w:rsidRPr="00CA25BB">
        <w:rPr>
          <w:rStyle w:val="TagStyle"/>
          <w:rtl/>
        </w:rPr>
        <w:t xml:space="preserve"> &lt;&lt; יור &gt;&gt;</w:t>
      </w:r>
      <w:r>
        <w:rPr>
          <w:rtl/>
        </w:rPr>
        <w:t xml:space="preserve">   </w:t>
      </w:r>
      <w:bookmarkEnd w:id="2356"/>
    </w:p>
    <w:p w:rsidR="00CA25BB" w:rsidRDefault="00CA25BB" w:rsidP="00CA25BB">
      <w:pPr>
        <w:pStyle w:val="KeepWithNext"/>
        <w:rPr>
          <w:rtl/>
        </w:rPr>
      </w:pPr>
    </w:p>
    <w:p w:rsidR="00CA25BB" w:rsidRPr="00CA25BB" w:rsidRDefault="00CA25BB" w:rsidP="00CA25BB">
      <w:pPr>
        <w:rPr>
          <w:rtl/>
        </w:rPr>
      </w:pPr>
      <w:r>
        <w:rPr>
          <w:rFonts w:hint="cs"/>
          <w:rtl/>
        </w:rPr>
        <w:t xml:space="preserve">הם ביקשו דיון סגור, נכון? </w:t>
      </w:r>
      <w:bookmarkStart w:id="2357" w:name="_ETM_Q1_5178953"/>
      <w:bookmarkEnd w:id="2357"/>
    </w:p>
    <w:p w:rsidR="00E67DA9" w:rsidRDefault="00E67DA9" w:rsidP="00E67DA9">
      <w:pPr>
        <w:rPr>
          <w:rtl/>
        </w:rPr>
      </w:pPr>
      <w:bookmarkStart w:id="2358" w:name="_ETM_Q1_5178291"/>
      <w:bookmarkStart w:id="2359" w:name="_ETM_Q1_5178366"/>
      <w:bookmarkStart w:id="2360" w:name="_ETM_Q1_5180945"/>
      <w:bookmarkEnd w:id="2358"/>
      <w:bookmarkEnd w:id="2359"/>
      <w:bookmarkEnd w:id="2360"/>
    </w:p>
    <w:p w:rsidR="00E67DA9" w:rsidRDefault="00E67DA9" w:rsidP="00E67DA9">
      <w:pPr>
        <w:pStyle w:val="af9"/>
        <w:keepNext/>
        <w:rPr>
          <w:rtl/>
        </w:rPr>
      </w:pPr>
      <w:bookmarkStart w:id="2361" w:name="ET_guest_934995_189"/>
      <w:r w:rsidRPr="00E67DA9">
        <w:rPr>
          <w:rStyle w:val="TagStyle"/>
          <w:rtl/>
        </w:rPr>
        <w:t xml:space="preserve"> &lt;&lt; אורח &gt;&gt; </w:t>
      </w:r>
      <w:r>
        <w:rPr>
          <w:rtl/>
        </w:rPr>
        <w:t>איתי טהורי:</w:t>
      </w:r>
      <w:r w:rsidRPr="00E67DA9">
        <w:rPr>
          <w:rStyle w:val="TagStyle"/>
          <w:rtl/>
        </w:rPr>
        <w:t xml:space="preserve"> &lt;&lt; אורח &gt;&gt;</w:t>
      </w:r>
      <w:r>
        <w:rPr>
          <w:rtl/>
        </w:rPr>
        <w:t xml:space="preserve">   </w:t>
      </w:r>
      <w:bookmarkEnd w:id="2361"/>
    </w:p>
    <w:p w:rsidR="00E67DA9" w:rsidRDefault="00E67DA9" w:rsidP="00E67DA9">
      <w:pPr>
        <w:pStyle w:val="KeepWithNext"/>
        <w:rPr>
          <w:rtl/>
        </w:rPr>
      </w:pPr>
    </w:p>
    <w:p w:rsidR="00E67DA9" w:rsidRPr="00E67DA9" w:rsidRDefault="00CA25BB" w:rsidP="00E67DA9">
      <w:pPr>
        <w:rPr>
          <w:rtl/>
        </w:rPr>
      </w:pPr>
      <w:bookmarkStart w:id="2362" w:name="_ETM_Q1_5181226"/>
      <w:bookmarkStart w:id="2363" w:name="_ETM_Q1_5181251"/>
      <w:bookmarkEnd w:id="2362"/>
      <w:bookmarkEnd w:id="2363"/>
      <w:r>
        <w:rPr>
          <w:rFonts w:hint="cs"/>
          <w:rtl/>
        </w:rPr>
        <w:t xml:space="preserve">לא דיברנו על דיון סגור, דיברנו על כך שעוד לא גיבשנו עמדה כי רק אתמול קיבלנו זימון בעניין. </w:t>
      </w:r>
    </w:p>
    <w:p w:rsidR="00E67DA9" w:rsidRDefault="00E67DA9" w:rsidP="00E67DA9">
      <w:pPr>
        <w:rPr>
          <w:rtl/>
        </w:rPr>
      </w:pPr>
      <w:bookmarkStart w:id="2364" w:name="_ETM_Q1_5164088"/>
      <w:bookmarkStart w:id="2365" w:name="_ETM_Q1_5164158"/>
      <w:bookmarkStart w:id="2366" w:name="_ETM_Q1_5200137"/>
      <w:bookmarkStart w:id="2367" w:name="_ETM_Q1_5207258"/>
      <w:bookmarkEnd w:id="2364"/>
      <w:bookmarkEnd w:id="2365"/>
      <w:bookmarkEnd w:id="2366"/>
      <w:bookmarkEnd w:id="2367"/>
    </w:p>
    <w:p w:rsidR="00E67DA9" w:rsidRDefault="00E67DA9" w:rsidP="00E67DA9">
      <w:pPr>
        <w:pStyle w:val="a4"/>
        <w:keepNext/>
        <w:rPr>
          <w:rtl/>
        </w:rPr>
      </w:pPr>
      <w:bookmarkStart w:id="2368" w:name="ET_speaker_6156_192"/>
      <w:r w:rsidRPr="00E67DA9">
        <w:rPr>
          <w:rStyle w:val="TagStyle"/>
          <w:rtl/>
        </w:rPr>
        <w:t xml:space="preserve"> &lt;&lt; דובר &gt;&gt; </w:t>
      </w:r>
      <w:r>
        <w:rPr>
          <w:rtl/>
        </w:rPr>
        <w:t>גלעד קריב (העבודה):</w:t>
      </w:r>
      <w:r w:rsidRPr="00E67DA9">
        <w:rPr>
          <w:rStyle w:val="TagStyle"/>
          <w:rtl/>
        </w:rPr>
        <w:t xml:space="preserve"> &lt;&lt; דובר &gt;&gt;</w:t>
      </w:r>
      <w:r>
        <w:rPr>
          <w:rtl/>
        </w:rPr>
        <w:t xml:space="preserve">   </w:t>
      </w:r>
      <w:bookmarkEnd w:id="2368"/>
    </w:p>
    <w:p w:rsidR="00E67DA9" w:rsidRDefault="00E67DA9" w:rsidP="00E67DA9">
      <w:pPr>
        <w:pStyle w:val="KeepWithNext"/>
        <w:rPr>
          <w:rtl/>
        </w:rPr>
      </w:pPr>
    </w:p>
    <w:p w:rsidR="00E67DA9" w:rsidRPr="00E67DA9" w:rsidRDefault="00E67DA9" w:rsidP="00E67DA9">
      <w:pPr>
        <w:rPr>
          <w:rtl/>
        </w:rPr>
      </w:pPr>
      <w:bookmarkStart w:id="2369" w:name="_ETM_Q1_5207625"/>
      <w:bookmarkStart w:id="2370" w:name="_ETM_Q1_5207655"/>
      <w:bookmarkEnd w:id="2369"/>
      <w:bookmarkEnd w:id="2370"/>
      <w:r>
        <w:rPr>
          <w:rFonts w:hint="cs"/>
          <w:rtl/>
        </w:rPr>
        <w:t>אפשר ל</w:t>
      </w:r>
      <w:r w:rsidR="00CA25BB">
        <w:rPr>
          <w:rFonts w:hint="cs"/>
          <w:rtl/>
        </w:rPr>
        <w:t>הקרי</w:t>
      </w:r>
      <w:r>
        <w:rPr>
          <w:rFonts w:hint="cs"/>
          <w:rtl/>
        </w:rPr>
        <w:t>א</w:t>
      </w:r>
      <w:r w:rsidR="00CA25BB">
        <w:rPr>
          <w:rFonts w:hint="cs"/>
          <w:rtl/>
        </w:rPr>
        <w:t xml:space="preserve"> לי את החלטת ועדת השרים? </w:t>
      </w:r>
    </w:p>
    <w:p w:rsidR="00E67DA9" w:rsidRDefault="00E67DA9" w:rsidP="00E67DA9">
      <w:pPr>
        <w:pStyle w:val="af9"/>
        <w:keepNext/>
        <w:rPr>
          <w:rtl/>
        </w:rPr>
      </w:pPr>
      <w:bookmarkStart w:id="2371" w:name="ET_guest_571712_191"/>
      <w:r w:rsidRPr="00E67DA9">
        <w:rPr>
          <w:rStyle w:val="TagStyle"/>
          <w:rtl/>
        </w:rPr>
        <w:t xml:space="preserve"> &lt;&lt; אורח &gt;&gt; </w:t>
      </w:r>
      <w:r>
        <w:rPr>
          <w:rtl/>
        </w:rPr>
        <w:t>יפעת רווה:</w:t>
      </w:r>
      <w:r w:rsidRPr="00E67DA9">
        <w:rPr>
          <w:rStyle w:val="TagStyle"/>
          <w:rtl/>
        </w:rPr>
        <w:t xml:space="preserve"> &lt;&lt; אורח &gt;&gt;</w:t>
      </w:r>
      <w:r>
        <w:rPr>
          <w:rtl/>
        </w:rPr>
        <w:t xml:space="preserve">   </w:t>
      </w:r>
      <w:bookmarkEnd w:id="2371"/>
    </w:p>
    <w:p w:rsidR="00E67DA9" w:rsidRDefault="00E67DA9" w:rsidP="00E67DA9">
      <w:pPr>
        <w:pStyle w:val="KeepWithNext"/>
        <w:rPr>
          <w:rtl/>
        </w:rPr>
      </w:pPr>
    </w:p>
    <w:p w:rsidR="00E67DA9" w:rsidRDefault="00E67DA9" w:rsidP="00E67DA9">
      <w:pPr>
        <w:rPr>
          <w:rtl/>
        </w:rPr>
      </w:pPr>
      <w:bookmarkStart w:id="2372" w:name="_ETM_Q1_5200467"/>
      <w:bookmarkStart w:id="2373" w:name="_ETM_Q1_5200502"/>
      <w:bookmarkEnd w:id="2372"/>
      <w:bookmarkEnd w:id="2373"/>
      <w:r>
        <w:rPr>
          <w:rFonts w:hint="cs"/>
          <w:rtl/>
        </w:rPr>
        <w:t xml:space="preserve">בוודאי. </w:t>
      </w:r>
    </w:p>
    <w:p w:rsidR="00E67DA9" w:rsidRPr="00E67DA9" w:rsidRDefault="00E67DA9" w:rsidP="00E67DA9">
      <w:pPr>
        <w:rPr>
          <w:rtl/>
        </w:rPr>
      </w:pPr>
      <w:bookmarkStart w:id="2374" w:name="_ETM_Q1_5202058"/>
      <w:bookmarkStart w:id="2375" w:name="_ETM_Q1_5202108"/>
      <w:bookmarkEnd w:id="2374"/>
      <w:bookmarkEnd w:id="2375"/>
    </w:p>
    <w:p w:rsidR="00E67DA9" w:rsidRDefault="00E67DA9" w:rsidP="00E67DA9">
      <w:pPr>
        <w:pStyle w:val="af6"/>
        <w:keepNext/>
        <w:rPr>
          <w:rtl/>
        </w:rPr>
      </w:pPr>
      <w:bookmarkStart w:id="2376" w:name="ET_yor_6157_190"/>
      <w:r w:rsidRPr="00E67DA9">
        <w:rPr>
          <w:rStyle w:val="TagStyle"/>
          <w:rtl/>
        </w:rPr>
        <w:t xml:space="preserve"> &lt;&lt; </w:t>
      </w:r>
      <w:proofErr w:type="spellStart"/>
      <w:r w:rsidRPr="00E67DA9">
        <w:rPr>
          <w:rStyle w:val="TagStyle"/>
          <w:rtl/>
        </w:rPr>
        <w:t>יור</w:t>
      </w:r>
      <w:proofErr w:type="spellEnd"/>
      <w:r w:rsidRPr="00E67DA9">
        <w:rPr>
          <w:rStyle w:val="TagStyle"/>
          <w:rtl/>
        </w:rPr>
        <w:t xml:space="preserve"> &gt;&gt; </w:t>
      </w:r>
      <w:r>
        <w:rPr>
          <w:rtl/>
        </w:rPr>
        <w:t xml:space="preserve">היו"ר שמחה </w:t>
      </w:r>
      <w:proofErr w:type="spellStart"/>
      <w:r>
        <w:rPr>
          <w:rtl/>
        </w:rPr>
        <w:t>רוטמן</w:t>
      </w:r>
      <w:proofErr w:type="spellEnd"/>
      <w:r>
        <w:rPr>
          <w:rtl/>
        </w:rPr>
        <w:t>:</w:t>
      </w:r>
      <w:r w:rsidRPr="00E67DA9">
        <w:rPr>
          <w:rStyle w:val="TagStyle"/>
          <w:rtl/>
        </w:rPr>
        <w:t xml:space="preserve"> &lt;&lt; יור &gt;&gt;</w:t>
      </w:r>
      <w:r>
        <w:rPr>
          <w:rtl/>
        </w:rPr>
        <w:t xml:space="preserve">   </w:t>
      </w:r>
      <w:bookmarkEnd w:id="2376"/>
    </w:p>
    <w:p w:rsidR="00E67DA9" w:rsidRDefault="00E67DA9" w:rsidP="00E67DA9">
      <w:pPr>
        <w:pStyle w:val="KeepWithNext"/>
        <w:rPr>
          <w:rtl/>
        </w:rPr>
      </w:pPr>
    </w:p>
    <w:p w:rsidR="007C394C" w:rsidRDefault="00E67DA9" w:rsidP="00E67DA9">
      <w:pPr>
        <w:rPr>
          <w:rtl/>
        </w:rPr>
      </w:pPr>
      <w:bookmarkStart w:id="2377" w:name="_ETM_Q1_5193607"/>
      <w:bookmarkEnd w:id="2377"/>
      <w:r>
        <w:rPr>
          <w:rFonts w:hint="cs"/>
          <w:rtl/>
        </w:rPr>
        <w:t>שנייה</w:t>
      </w:r>
      <w:bookmarkStart w:id="2378" w:name="_ETM_Q1_5194892"/>
      <w:bookmarkEnd w:id="2378"/>
      <w:r>
        <w:rPr>
          <w:rFonts w:hint="cs"/>
          <w:rtl/>
        </w:rPr>
        <w:t xml:space="preserve">, </w:t>
      </w:r>
      <w:r w:rsidR="007C394C">
        <w:rPr>
          <w:rFonts w:hint="cs"/>
          <w:rtl/>
        </w:rPr>
        <w:t xml:space="preserve">לא עכשיו. </w:t>
      </w:r>
    </w:p>
    <w:p w:rsidR="007C394C" w:rsidRDefault="007C394C" w:rsidP="007C394C">
      <w:pPr>
        <w:ind w:firstLine="0"/>
        <w:rPr>
          <w:rtl/>
        </w:rPr>
      </w:pPr>
      <w:bookmarkStart w:id="2379" w:name="_ETM_Q1_5188787"/>
      <w:bookmarkStart w:id="2380" w:name="_ETM_Q1_5188853"/>
      <w:bookmarkEnd w:id="2379"/>
      <w:bookmarkEnd w:id="2380"/>
    </w:p>
    <w:p w:rsidR="007C394C" w:rsidRDefault="007C394C" w:rsidP="007C394C">
      <w:pPr>
        <w:pStyle w:val="a4"/>
        <w:keepNext/>
        <w:rPr>
          <w:rtl/>
        </w:rPr>
      </w:pPr>
      <w:bookmarkStart w:id="2381" w:name="ET_speaker_6156_345"/>
      <w:r w:rsidRPr="007C394C">
        <w:rPr>
          <w:rStyle w:val="TagStyle"/>
          <w:rtl/>
        </w:rPr>
        <w:t xml:space="preserve"> &lt;&lt; דובר &gt;&gt; </w:t>
      </w:r>
      <w:r>
        <w:rPr>
          <w:rtl/>
        </w:rPr>
        <w:t>גלעד קריב (העבודה):</w:t>
      </w:r>
      <w:r w:rsidRPr="007C394C">
        <w:rPr>
          <w:rStyle w:val="TagStyle"/>
          <w:rtl/>
        </w:rPr>
        <w:t xml:space="preserve"> &lt;&lt; דובר &gt;&gt;</w:t>
      </w:r>
      <w:r>
        <w:rPr>
          <w:rtl/>
        </w:rPr>
        <w:t xml:space="preserve">   </w:t>
      </w:r>
      <w:bookmarkEnd w:id="2381"/>
    </w:p>
    <w:p w:rsidR="007C394C" w:rsidRDefault="007C394C" w:rsidP="007C394C">
      <w:pPr>
        <w:pStyle w:val="KeepWithNext"/>
        <w:rPr>
          <w:rtl/>
        </w:rPr>
      </w:pPr>
    </w:p>
    <w:p w:rsidR="007C394C" w:rsidRDefault="007C394C" w:rsidP="007C394C">
      <w:pPr>
        <w:rPr>
          <w:rtl/>
        </w:rPr>
      </w:pPr>
      <w:r>
        <w:rPr>
          <w:rFonts w:hint="cs"/>
          <w:rtl/>
        </w:rPr>
        <w:t>- - -</w:t>
      </w:r>
    </w:p>
    <w:p w:rsidR="007C394C" w:rsidRDefault="007C394C" w:rsidP="007C394C">
      <w:pPr>
        <w:rPr>
          <w:rtl/>
        </w:rPr>
      </w:pPr>
    </w:p>
    <w:p w:rsidR="007C394C" w:rsidRDefault="007C394C" w:rsidP="007C394C">
      <w:pPr>
        <w:pStyle w:val="af6"/>
        <w:keepNext/>
        <w:rPr>
          <w:rtl/>
        </w:rPr>
      </w:pPr>
      <w:bookmarkStart w:id="2382" w:name="ET_yor_6157_346"/>
      <w:r w:rsidRPr="007C394C">
        <w:rPr>
          <w:rStyle w:val="TagStyle"/>
          <w:rtl/>
        </w:rPr>
        <w:t xml:space="preserve"> &lt;&lt; </w:t>
      </w:r>
      <w:proofErr w:type="spellStart"/>
      <w:r w:rsidRPr="007C394C">
        <w:rPr>
          <w:rStyle w:val="TagStyle"/>
          <w:rtl/>
        </w:rPr>
        <w:t>יור</w:t>
      </w:r>
      <w:proofErr w:type="spellEnd"/>
      <w:r w:rsidRPr="007C394C">
        <w:rPr>
          <w:rStyle w:val="TagStyle"/>
          <w:rtl/>
        </w:rPr>
        <w:t xml:space="preserve"> &gt;&gt; </w:t>
      </w:r>
      <w:r>
        <w:rPr>
          <w:rtl/>
        </w:rPr>
        <w:t xml:space="preserve">היו"ר שמחה </w:t>
      </w:r>
      <w:proofErr w:type="spellStart"/>
      <w:r>
        <w:rPr>
          <w:rtl/>
        </w:rPr>
        <w:t>רוטמן</w:t>
      </w:r>
      <w:proofErr w:type="spellEnd"/>
      <w:r>
        <w:rPr>
          <w:rtl/>
        </w:rPr>
        <w:t>:</w:t>
      </w:r>
      <w:r w:rsidRPr="007C394C">
        <w:rPr>
          <w:rStyle w:val="TagStyle"/>
          <w:rtl/>
        </w:rPr>
        <w:t xml:space="preserve"> &lt;&lt; יור &gt;&gt;</w:t>
      </w:r>
      <w:r>
        <w:rPr>
          <w:rtl/>
        </w:rPr>
        <w:t xml:space="preserve">   </w:t>
      </w:r>
      <w:bookmarkEnd w:id="2382"/>
    </w:p>
    <w:p w:rsidR="007C394C" w:rsidRDefault="007C394C" w:rsidP="007C394C">
      <w:pPr>
        <w:pStyle w:val="KeepWithNext"/>
        <w:rPr>
          <w:rtl/>
        </w:rPr>
      </w:pPr>
    </w:p>
    <w:p w:rsidR="00E67DA9" w:rsidRDefault="007C394C" w:rsidP="007C394C">
      <w:pPr>
        <w:rPr>
          <w:rtl/>
        </w:rPr>
      </w:pPr>
      <w:r>
        <w:rPr>
          <w:rFonts w:hint="cs"/>
          <w:rtl/>
        </w:rPr>
        <w:t xml:space="preserve">אבל, </w:t>
      </w:r>
      <w:bookmarkStart w:id="2383" w:name="_ETM_Q1_5191395"/>
      <w:bookmarkStart w:id="2384" w:name="_ETM_Q1_5189211"/>
      <w:bookmarkStart w:id="2385" w:name="_ETM_Q1_5189268"/>
      <w:bookmarkEnd w:id="2383"/>
      <w:bookmarkEnd w:id="2384"/>
      <w:bookmarkEnd w:id="2385"/>
      <w:r w:rsidR="00E67DA9">
        <w:rPr>
          <w:rFonts w:hint="cs"/>
          <w:rtl/>
        </w:rPr>
        <w:t>ג</w:t>
      </w:r>
      <w:r>
        <w:rPr>
          <w:rFonts w:hint="cs"/>
          <w:rtl/>
        </w:rPr>
        <w:t xml:space="preserve">לעד, היא הזכירה את עמדת ועדת השרים גם בדיון הקודם. </w:t>
      </w:r>
      <w:bookmarkStart w:id="2386" w:name="_ETM_Q1_5191462"/>
      <w:bookmarkEnd w:id="2386"/>
      <w:r>
        <w:rPr>
          <w:rFonts w:hint="cs"/>
          <w:rtl/>
        </w:rPr>
        <w:t xml:space="preserve">שנייה, לא מפריעים באמצע ההקראה. </w:t>
      </w:r>
    </w:p>
    <w:p w:rsidR="00E67DA9" w:rsidRDefault="00E67DA9" w:rsidP="00E67DA9">
      <w:pPr>
        <w:rPr>
          <w:rtl/>
        </w:rPr>
      </w:pPr>
      <w:bookmarkStart w:id="2387" w:name="_ETM_Q1_5217267"/>
      <w:bookmarkStart w:id="2388" w:name="_ETM_Q1_5217332"/>
      <w:bookmarkStart w:id="2389" w:name="_ETM_Q1_5221180"/>
      <w:bookmarkEnd w:id="2387"/>
      <w:bookmarkEnd w:id="2388"/>
      <w:bookmarkEnd w:id="2389"/>
    </w:p>
    <w:p w:rsidR="00E67DA9" w:rsidRDefault="00E67DA9" w:rsidP="00E67DA9">
      <w:pPr>
        <w:pStyle w:val="a4"/>
        <w:keepNext/>
        <w:rPr>
          <w:rtl/>
        </w:rPr>
      </w:pPr>
      <w:bookmarkStart w:id="2390" w:name="ET_speaker_דר_גור_בליי_193"/>
      <w:r w:rsidRPr="00E67DA9">
        <w:rPr>
          <w:rStyle w:val="TagStyle"/>
          <w:rtl/>
        </w:rPr>
        <w:t xml:space="preserve"> &lt;&lt; דובר &gt;&gt; </w:t>
      </w:r>
      <w:r>
        <w:rPr>
          <w:rtl/>
        </w:rPr>
        <w:t xml:space="preserve">ד"ר גור </w:t>
      </w:r>
      <w:proofErr w:type="spellStart"/>
      <w:r>
        <w:rPr>
          <w:rtl/>
        </w:rPr>
        <w:t>בליי</w:t>
      </w:r>
      <w:proofErr w:type="spellEnd"/>
      <w:r>
        <w:rPr>
          <w:rtl/>
        </w:rPr>
        <w:t>:</w:t>
      </w:r>
      <w:r w:rsidRPr="00E67DA9">
        <w:rPr>
          <w:rStyle w:val="TagStyle"/>
          <w:rtl/>
        </w:rPr>
        <w:t xml:space="preserve"> &lt;&lt; דובר &gt;&gt;</w:t>
      </w:r>
      <w:r>
        <w:rPr>
          <w:rtl/>
        </w:rPr>
        <w:t xml:space="preserve">   </w:t>
      </w:r>
      <w:bookmarkEnd w:id="2390"/>
    </w:p>
    <w:p w:rsidR="00E67DA9" w:rsidRDefault="00E67DA9" w:rsidP="00E67DA9">
      <w:pPr>
        <w:pStyle w:val="KeepWithNext"/>
        <w:rPr>
          <w:rtl/>
        </w:rPr>
      </w:pPr>
    </w:p>
    <w:p w:rsidR="007C394C" w:rsidRDefault="007C394C" w:rsidP="00E67DA9">
      <w:pPr>
        <w:rPr>
          <w:rtl/>
        </w:rPr>
      </w:pPr>
      <w:bookmarkStart w:id="2391" w:name="_ETM_Q1_5221493"/>
      <w:bookmarkStart w:id="2392" w:name="_ETM_Q1_5221534"/>
      <w:bookmarkEnd w:id="2391"/>
      <w:bookmarkEnd w:id="2392"/>
      <w:r>
        <w:rPr>
          <w:rFonts w:hint="cs"/>
          <w:rtl/>
        </w:rPr>
        <w:t xml:space="preserve">יכול להיות שיהיו שינויי נוסח </w:t>
      </w:r>
      <w:bookmarkStart w:id="2393" w:name="_ETM_Q1_5198560"/>
      <w:bookmarkEnd w:id="2393"/>
      <w:r>
        <w:rPr>
          <w:rFonts w:hint="cs"/>
          <w:rtl/>
        </w:rPr>
        <w:t xml:space="preserve">לגבי מניעת מימון הקפאה. אני אראה לך. </w:t>
      </w:r>
    </w:p>
    <w:p w:rsidR="007C394C" w:rsidRDefault="007C394C" w:rsidP="007C394C">
      <w:pPr>
        <w:ind w:firstLine="0"/>
        <w:rPr>
          <w:rtl/>
        </w:rPr>
      </w:pPr>
      <w:bookmarkStart w:id="2394" w:name="_ETM_Q1_5199915"/>
      <w:bookmarkStart w:id="2395" w:name="_ETM_Q1_5199942"/>
      <w:bookmarkStart w:id="2396" w:name="_ETM_Q1_5200303"/>
      <w:bookmarkEnd w:id="2394"/>
      <w:bookmarkEnd w:id="2395"/>
      <w:bookmarkEnd w:id="2396"/>
    </w:p>
    <w:p w:rsidR="007C394C" w:rsidRDefault="007C394C" w:rsidP="007C394C">
      <w:pPr>
        <w:pStyle w:val="af6"/>
        <w:keepNext/>
        <w:rPr>
          <w:rtl/>
        </w:rPr>
      </w:pPr>
      <w:r w:rsidRPr="007C394C">
        <w:rPr>
          <w:rStyle w:val="TagStyle"/>
          <w:rtl/>
        </w:rPr>
        <w:t xml:space="preserve"> &lt;&lt; </w:t>
      </w:r>
      <w:proofErr w:type="spellStart"/>
      <w:r w:rsidRPr="007C394C">
        <w:rPr>
          <w:rStyle w:val="TagStyle"/>
          <w:rtl/>
        </w:rPr>
        <w:t>יור</w:t>
      </w:r>
      <w:proofErr w:type="spellEnd"/>
      <w:r w:rsidRPr="007C394C">
        <w:rPr>
          <w:rStyle w:val="TagStyle"/>
          <w:rtl/>
        </w:rPr>
        <w:t xml:space="preserve"> &gt;&gt; </w:t>
      </w:r>
      <w:r>
        <w:rPr>
          <w:rtl/>
        </w:rPr>
        <w:t xml:space="preserve">היו"ר שמחה </w:t>
      </w:r>
      <w:proofErr w:type="spellStart"/>
      <w:r>
        <w:rPr>
          <w:rtl/>
        </w:rPr>
        <w:t>רוטמן</w:t>
      </w:r>
      <w:proofErr w:type="spellEnd"/>
      <w:r>
        <w:rPr>
          <w:rtl/>
        </w:rPr>
        <w:t>:</w:t>
      </w:r>
      <w:r w:rsidRPr="007C394C">
        <w:rPr>
          <w:rStyle w:val="TagStyle"/>
          <w:rtl/>
        </w:rPr>
        <w:t xml:space="preserve"> &lt;&lt; יור &gt;&gt;</w:t>
      </w:r>
      <w:r>
        <w:rPr>
          <w:rtl/>
        </w:rPr>
        <w:t xml:space="preserve">   </w:t>
      </w:r>
    </w:p>
    <w:p w:rsidR="007C394C" w:rsidRDefault="007C394C" w:rsidP="007C394C">
      <w:pPr>
        <w:pStyle w:val="KeepWithNext"/>
        <w:rPr>
          <w:rtl/>
        </w:rPr>
      </w:pPr>
    </w:p>
    <w:p w:rsidR="007C394C" w:rsidRDefault="007C394C" w:rsidP="007C394C">
      <w:pPr>
        <w:rPr>
          <w:rtl/>
        </w:rPr>
      </w:pPr>
      <w:proofErr w:type="spellStart"/>
      <w:r>
        <w:rPr>
          <w:rFonts w:hint="cs"/>
          <w:rtl/>
        </w:rPr>
        <w:t>אוקיי</w:t>
      </w:r>
      <w:proofErr w:type="spellEnd"/>
      <w:r>
        <w:rPr>
          <w:rFonts w:hint="cs"/>
          <w:rtl/>
        </w:rPr>
        <w:t xml:space="preserve">. </w:t>
      </w:r>
    </w:p>
    <w:p w:rsidR="007C394C" w:rsidRDefault="007C394C" w:rsidP="007C394C">
      <w:pPr>
        <w:rPr>
          <w:rtl/>
        </w:rPr>
      </w:pPr>
    </w:p>
    <w:p w:rsidR="007C394C" w:rsidRDefault="007C394C" w:rsidP="007C394C">
      <w:pPr>
        <w:pStyle w:val="a4"/>
        <w:keepNext/>
        <w:rPr>
          <w:rtl/>
        </w:rPr>
      </w:pPr>
      <w:bookmarkStart w:id="2397" w:name="ET_speaker_דר_גור_בליי_348"/>
      <w:r w:rsidRPr="007C394C">
        <w:rPr>
          <w:rStyle w:val="TagStyle"/>
          <w:rtl/>
        </w:rPr>
        <w:t xml:space="preserve"> &lt;&lt; דובר &gt;&gt; </w:t>
      </w:r>
      <w:r>
        <w:rPr>
          <w:rtl/>
        </w:rPr>
        <w:t xml:space="preserve">ד"ר גור </w:t>
      </w:r>
      <w:proofErr w:type="spellStart"/>
      <w:r>
        <w:rPr>
          <w:rtl/>
        </w:rPr>
        <w:t>בליי</w:t>
      </w:r>
      <w:proofErr w:type="spellEnd"/>
      <w:r>
        <w:rPr>
          <w:rtl/>
        </w:rPr>
        <w:t>:</w:t>
      </w:r>
      <w:r w:rsidRPr="007C394C">
        <w:rPr>
          <w:rStyle w:val="TagStyle"/>
          <w:rtl/>
        </w:rPr>
        <w:t xml:space="preserve"> &lt;&lt; דובר &gt;&gt;</w:t>
      </w:r>
      <w:r>
        <w:rPr>
          <w:rtl/>
        </w:rPr>
        <w:t xml:space="preserve">   </w:t>
      </w:r>
      <w:bookmarkEnd w:id="2397"/>
    </w:p>
    <w:p w:rsidR="007C394C" w:rsidRDefault="007C394C" w:rsidP="007C394C">
      <w:pPr>
        <w:pStyle w:val="KeepWithNext"/>
        <w:rPr>
          <w:rtl/>
        </w:rPr>
      </w:pPr>
    </w:p>
    <w:p w:rsidR="007C394C" w:rsidRPr="00CF2D1A" w:rsidRDefault="007C394C" w:rsidP="007C394C">
      <w:pPr>
        <w:rPr>
          <w:rtl/>
        </w:rPr>
      </w:pPr>
      <w:bookmarkStart w:id="2398" w:name="_ETM_Q1_5200832"/>
      <w:bookmarkStart w:id="2399" w:name="_ETM_Q1_5200914"/>
      <w:bookmarkEnd w:id="2398"/>
      <w:bookmarkEnd w:id="2399"/>
      <w:r>
        <w:rPr>
          <w:rFonts w:hint="cs"/>
          <w:rtl/>
        </w:rPr>
        <w:t xml:space="preserve">הסעיף האופרטיבי </w:t>
      </w:r>
      <w:bookmarkStart w:id="2400" w:name="_ETM_Q1_5205487"/>
      <w:bookmarkEnd w:id="2400"/>
      <w:r>
        <w:rPr>
          <w:rFonts w:hint="cs"/>
          <w:rtl/>
        </w:rPr>
        <w:t xml:space="preserve">יאמר: "מינה בית המשפט סניגור למי שאינו תושב או אזרח </w:t>
      </w:r>
      <w:bookmarkStart w:id="2401" w:name="_ETM_Q1_5207279"/>
      <w:bookmarkEnd w:id="2401"/>
      <w:r>
        <w:rPr>
          <w:rFonts w:hint="cs"/>
          <w:rtl/>
        </w:rPr>
        <w:t xml:space="preserve">ישראל שחשוד בביצוע עבירה שהיא מעשה טרור כהגדרתו בחוק מאבק בטרור, יוקפא בכל חודש מתוך הכספים שמעבירה </w:t>
      </w:r>
      <w:r w:rsidRPr="00CF2D1A">
        <w:rPr>
          <w:rFonts w:hint="cs"/>
          <w:rtl/>
        </w:rPr>
        <w:t xml:space="preserve">ממשלת ישראל </w:t>
      </w:r>
      <w:bookmarkStart w:id="2402" w:name="_ETM_Q1_5211895"/>
      <w:bookmarkEnd w:id="2402"/>
      <w:r w:rsidRPr="00CF2D1A">
        <w:rPr>
          <w:rFonts w:hint="cs"/>
          <w:rtl/>
        </w:rPr>
        <w:t xml:space="preserve">לרשות הפלסטינית בהתאם להוראות חוקי היישום </w:t>
      </w:r>
      <w:r w:rsidR="00CF2D1A">
        <w:rPr>
          <w:rFonts w:hint="cs"/>
          <w:rtl/>
        </w:rPr>
        <w:t>סכום השווה לשכרו של הסניגור כאמור, ושכרו ישולם מכספי</w:t>
      </w:r>
      <w:bookmarkStart w:id="2403" w:name="_ETM_Q1_5215659"/>
      <w:bookmarkEnd w:id="2403"/>
      <w:r w:rsidR="00CF2D1A">
        <w:rPr>
          <w:rFonts w:hint="cs"/>
          <w:rtl/>
        </w:rPr>
        <w:t xml:space="preserve">ם אלה". ואז: "לעניין סעיף זה </w:t>
      </w:r>
      <w:r w:rsidR="00CF2D1A">
        <w:rPr>
          <w:rtl/>
        </w:rPr>
        <w:t>–</w:t>
      </w:r>
      <w:r w:rsidR="00CF2D1A">
        <w:rPr>
          <w:rFonts w:hint="cs"/>
          <w:rtl/>
        </w:rPr>
        <w:t xml:space="preserve"> "הוראות חוקי היישום" </w:t>
      </w:r>
      <w:r w:rsidR="00CF2D1A">
        <w:rPr>
          <w:rtl/>
        </w:rPr>
        <w:t>–</w:t>
      </w:r>
      <w:r w:rsidR="00CF2D1A">
        <w:rPr>
          <w:rFonts w:hint="cs"/>
          <w:rtl/>
        </w:rPr>
        <w:t xml:space="preserve"> הוראות פרק ה' לחוק יישום ההסכם בדבר רצועת עזה ואזור יריחו (הסדרים כלכליים והוראות שונות) (תיקוני חקיקה), התשנ"ה-1994, והוראות פרק ב' לחוק יישום ההסכם בדבר </w:t>
      </w:r>
      <w:bookmarkStart w:id="2404" w:name="_ETM_Q1_5223691"/>
      <w:bookmarkEnd w:id="2404"/>
      <w:r w:rsidR="00CF2D1A">
        <w:rPr>
          <w:rFonts w:hint="cs"/>
          <w:rtl/>
        </w:rPr>
        <w:t xml:space="preserve">העברה מכינה של סמכויות לרשות הפלסטינית (תיקוני חקיקה והוראות שונות), </w:t>
      </w:r>
      <w:bookmarkStart w:id="2405" w:name="_ETM_Q1_5230425"/>
      <w:bookmarkEnd w:id="2405"/>
      <w:r w:rsidR="00CF2D1A">
        <w:rPr>
          <w:rFonts w:hint="cs"/>
          <w:rtl/>
        </w:rPr>
        <w:t xml:space="preserve">התשנ"ה-1995". ויש סעיף 2 שיגיד שסעיף 1 חל </w:t>
      </w:r>
      <w:bookmarkStart w:id="2406" w:name="_ETM_Q1_5237256"/>
      <w:bookmarkEnd w:id="2406"/>
      <w:r w:rsidR="00CF2D1A">
        <w:rPr>
          <w:rFonts w:hint="cs"/>
          <w:rtl/>
        </w:rPr>
        <w:t xml:space="preserve">גם על החלטות שהתקבלו החל מ-7 באוקטובר. </w:t>
      </w:r>
    </w:p>
    <w:p w:rsidR="00E67DA9" w:rsidRDefault="00E67DA9" w:rsidP="00CF2D1A">
      <w:pPr>
        <w:ind w:firstLine="0"/>
        <w:rPr>
          <w:rtl/>
        </w:rPr>
      </w:pPr>
      <w:bookmarkStart w:id="2407" w:name="_ETM_Q1_5200363"/>
      <w:bookmarkEnd w:id="2407"/>
      <w:r>
        <w:rPr>
          <w:rFonts w:hint="cs"/>
          <w:rtl/>
        </w:rPr>
        <w:t xml:space="preserve"> </w:t>
      </w:r>
      <w:bookmarkStart w:id="2408" w:name="_ETM_Q1_5270109"/>
      <w:bookmarkStart w:id="2409" w:name="_ETM_Q1_5270153"/>
      <w:bookmarkStart w:id="2410" w:name="_ETM_Q1_5271406"/>
      <w:bookmarkEnd w:id="2408"/>
      <w:bookmarkEnd w:id="2409"/>
      <w:bookmarkEnd w:id="2410"/>
    </w:p>
    <w:p w:rsidR="00CF2D1A" w:rsidRDefault="00CF2D1A" w:rsidP="00CF2D1A">
      <w:pPr>
        <w:pStyle w:val="af6"/>
        <w:keepNext/>
        <w:rPr>
          <w:rtl/>
        </w:rPr>
      </w:pPr>
      <w:bookmarkStart w:id="2411" w:name="ET_yor_6157_347"/>
      <w:r w:rsidRPr="00CF2D1A">
        <w:rPr>
          <w:rStyle w:val="TagStyle"/>
          <w:rtl/>
        </w:rPr>
        <w:t xml:space="preserve"> &lt;&lt; </w:t>
      </w:r>
      <w:proofErr w:type="spellStart"/>
      <w:r w:rsidRPr="00CF2D1A">
        <w:rPr>
          <w:rStyle w:val="TagStyle"/>
          <w:rtl/>
        </w:rPr>
        <w:t>יור</w:t>
      </w:r>
      <w:proofErr w:type="spellEnd"/>
      <w:r w:rsidRPr="00CF2D1A">
        <w:rPr>
          <w:rStyle w:val="TagStyle"/>
          <w:rtl/>
        </w:rPr>
        <w:t xml:space="preserve"> &gt;&gt; </w:t>
      </w:r>
      <w:r>
        <w:rPr>
          <w:rtl/>
        </w:rPr>
        <w:t xml:space="preserve">היו"ר שמחה </w:t>
      </w:r>
      <w:proofErr w:type="spellStart"/>
      <w:r>
        <w:rPr>
          <w:rtl/>
        </w:rPr>
        <w:t>רוטמן</w:t>
      </w:r>
      <w:proofErr w:type="spellEnd"/>
      <w:r>
        <w:rPr>
          <w:rtl/>
        </w:rPr>
        <w:t>:</w:t>
      </w:r>
      <w:r w:rsidRPr="00CF2D1A">
        <w:rPr>
          <w:rStyle w:val="TagStyle"/>
          <w:rtl/>
        </w:rPr>
        <w:t xml:space="preserve"> &lt;&lt; יור &gt;&gt;</w:t>
      </w:r>
      <w:r>
        <w:rPr>
          <w:rtl/>
        </w:rPr>
        <w:t xml:space="preserve">   </w:t>
      </w:r>
      <w:bookmarkEnd w:id="2411"/>
    </w:p>
    <w:p w:rsidR="00CF2D1A" w:rsidRDefault="00CF2D1A" w:rsidP="00CF2D1A">
      <w:pPr>
        <w:pStyle w:val="KeepWithNext"/>
        <w:rPr>
          <w:rtl/>
        </w:rPr>
      </w:pPr>
    </w:p>
    <w:p w:rsidR="00CF2D1A" w:rsidRDefault="00CF2D1A" w:rsidP="00CF2D1A">
      <w:pPr>
        <w:rPr>
          <w:rtl/>
        </w:rPr>
      </w:pPr>
      <w:bookmarkStart w:id="2412" w:name="_ETM_Q1_5245689"/>
      <w:bookmarkEnd w:id="2412"/>
      <w:r>
        <w:rPr>
          <w:rFonts w:hint="cs"/>
          <w:rtl/>
        </w:rPr>
        <w:t>מי שהוראות חוק</w:t>
      </w:r>
      <w:bookmarkStart w:id="2413" w:name="_ETM_Q1_5239057"/>
      <w:bookmarkEnd w:id="2413"/>
      <w:r>
        <w:rPr>
          <w:rFonts w:hint="cs"/>
          <w:rtl/>
        </w:rPr>
        <w:t xml:space="preserve"> זה חלות לגביו ובית המשפט מינה לו סניגור מאז 7 באוקטובר. אני אומר שוב, גם ההגדרות של המעשים שבהם ה</w:t>
      </w:r>
      <w:bookmarkStart w:id="2414" w:name="_ETM_Q1_5252367"/>
      <w:bookmarkEnd w:id="2414"/>
      <w:r>
        <w:rPr>
          <w:rFonts w:hint="cs"/>
          <w:rtl/>
        </w:rPr>
        <w:t xml:space="preserve">וא חשוד או נאשם וגם ההגדרות של התחולה על </w:t>
      </w:r>
      <w:proofErr w:type="spellStart"/>
      <w:r>
        <w:rPr>
          <w:rFonts w:hint="cs"/>
          <w:rtl/>
        </w:rPr>
        <w:t>לב"חים</w:t>
      </w:r>
      <w:proofErr w:type="spellEnd"/>
      <w:r>
        <w:rPr>
          <w:rFonts w:hint="cs"/>
          <w:rtl/>
        </w:rPr>
        <w:t xml:space="preserve"> נשאיר לחידודים בין הראשונה לשנייה והשלישית. </w:t>
      </w:r>
    </w:p>
    <w:p w:rsidR="00CF2D1A" w:rsidRDefault="00CF2D1A" w:rsidP="00CF2D1A">
      <w:pPr>
        <w:rPr>
          <w:rtl/>
        </w:rPr>
      </w:pPr>
      <w:bookmarkStart w:id="2415" w:name="_ETM_Q1_5259145"/>
      <w:bookmarkStart w:id="2416" w:name="_ETM_Q1_5259204"/>
      <w:bookmarkEnd w:id="2415"/>
      <w:bookmarkEnd w:id="2416"/>
    </w:p>
    <w:p w:rsidR="00CF2D1A" w:rsidRDefault="00CF2D1A" w:rsidP="00CF2D1A">
      <w:pPr>
        <w:rPr>
          <w:rtl/>
        </w:rPr>
      </w:pPr>
      <w:bookmarkStart w:id="2417" w:name="_ETM_Q1_5259743"/>
      <w:bookmarkStart w:id="2418" w:name="_ETM_Q1_5259801"/>
      <w:bookmarkEnd w:id="2417"/>
      <w:bookmarkEnd w:id="2418"/>
      <w:r>
        <w:rPr>
          <w:rFonts w:hint="cs"/>
          <w:rtl/>
        </w:rPr>
        <w:t xml:space="preserve">עמדת ועדת השרים, בבקשה. </w:t>
      </w:r>
    </w:p>
    <w:p w:rsidR="00CF2D1A" w:rsidRPr="00CF2D1A" w:rsidRDefault="00CF2D1A" w:rsidP="00CF2D1A">
      <w:pPr>
        <w:rPr>
          <w:rtl/>
        </w:rPr>
      </w:pPr>
      <w:bookmarkStart w:id="2419" w:name="_ETM_Q1_5250952"/>
      <w:bookmarkStart w:id="2420" w:name="_ETM_Q1_5251015"/>
      <w:bookmarkEnd w:id="2419"/>
      <w:bookmarkEnd w:id="2420"/>
    </w:p>
    <w:p w:rsidR="00E67DA9" w:rsidRDefault="00E67DA9" w:rsidP="00E67DA9">
      <w:pPr>
        <w:pStyle w:val="af9"/>
        <w:keepNext/>
        <w:rPr>
          <w:rtl/>
        </w:rPr>
      </w:pPr>
      <w:bookmarkStart w:id="2421" w:name="ET_guest_571712_194"/>
      <w:r w:rsidRPr="00E67DA9">
        <w:rPr>
          <w:rStyle w:val="TagStyle"/>
          <w:rtl/>
        </w:rPr>
        <w:t xml:space="preserve"> &lt;&lt; אורח &gt;&gt; </w:t>
      </w:r>
      <w:r>
        <w:rPr>
          <w:rtl/>
        </w:rPr>
        <w:t>יפעת רווה:</w:t>
      </w:r>
      <w:r w:rsidRPr="00E67DA9">
        <w:rPr>
          <w:rStyle w:val="TagStyle"/>
          <w:rtl/>
        </w:rPr>
        <w:t xml:space="preserve"> &lt;&lt; אורח &gt;&gt;</w:t>
      </w:r>
      <w:r>
        <w:rPr>
          <w:rtl/>
        </w:rPr>
        <w:t xml:space="preserve">   </w:t>
      </w:r>
      <w:bookmarkEnd w:id="2421"/>
    </w:p>
    <w:p w:rsidR="00E67DA9" w:rsidRDefault="00E67DA9" w:rsidP="00E67DA9">
      <w:pPr>
        <w:pStyle w:val="KeepWithNext"/>
        <w:rPr>
          <w:rtl/>
        </w:rPr>
      </w:pPr>
    </w:p>
    <w:p w:rsidR="00E67DA9" w:rsidRDefault="00CF2D1A" w:rsidP="00E67DA9">
      <w:pPr>
        <w:rPr>
          <w:rtl/>
        </w:rPr>
      </w:pPr>
      <w:bookmarkStart w:id="2422" w:name="_ETM_Q1_5271721"/>
      <w:bookmarkStart w:id="2423" w:name="_ETM_Q1_5271751"/>
      <w:bookmarkEnd w:id="2422"/>
      <w:bookmarkEnd w:id="2423"/>
      <w:r>
        <w:rPr>
          <w:rFonts w:hint="cs"/>
          <w:rtl/>
        </w:rPr>
        <w:t xml:space="preserve">אני אקריא אותה: מחליטים לתמוך בקריאה הטרומית בהסכמת </w:t>
      </w:r>
      <w:bookmarkStart w:id="2424" w:name="_ETM_Q1_5266347"/>
      <w:bookmarkEnd w:id="2424"/>
      <w:r>
        <w:rPr>
          <w:rFonts w:hint="cs"/>
          <w:rtl/>
        </w:rPr>
        <w:t xml:space="preserve">משרד המשפטים ובמציאת דרך שלא תפגע בתקינות ההליכים המשפטיים שהתקיימו </w:t>
      </w:r>
      <w:bookmarkStart w:id="2425" w:name="_ETM_Q1_5272665"/>
      <w:bookmarkEnd w:id="2425"/>
      <w:r>
        <w:rPr>
          <w:rFonts w:hint="cs"/>
          <w:rtl/>
        </w:rPr>
        <w:t xml:space="preserve">בעניין. </w:t>
      </w:r>
    </w:p>
    <w:p w:rsidR="00E67DA9" w:rsidRDefault="00E67DA9" w:rsidP="00E67DA9">
      <w:pPr>
        <w:rPr>
          <w:rtl/>
        </w:rPr>
      </w:pPr>
      <w:bookmarkStart w:id="2426" w:name="_ETM_Q1_5275816"/>
      <w:bookmarkStart w:id="2427" w:name="_ETM_Q1_5275876"/>
      <w:bookmarkStart w:id="2428" w:name="_ETM_Q1_5286974"/>
      <w:bookmarkStart w:id="2429" w:name="_ETM_Q1_5287059"/>
      <w:bookmarkEnd w:id="2426"/>
      <w:bookmarkEnd w:id="2427"/>
      <w:bookmarkEnd w:id="2428"/>
      <w:bookmarkEnd w:id="2429"/>
    </w:p>
    <w:p w:rsidR="00E67DA9" w:rsidRDefault="00E67DA9" w:rsidP="00E67DA9">
      <w:pPr>
        <w:pStyle w:val="af6"/>
        <w:keepNext/>
        <w:rPr>
          <w:rtl/>
        </w:rPr>
      </w:pPr>
      <w:bookmarkStart w:id="2430" w:name="ET_yor_6157_195"/>
      <w:r w:rsidRPr="00E67DA9">
        <w:rPr>
          <w:rStyle w:val="TagStyle"/>
          <w:rtl/>
        </w:rPr>
        <w:t xml:space="preserve"> &lt;&lt; </w:t>
      </w:r>
      <w:proofErr w:type="spellStart"/>
      <w:r w:rsidRPr="00E67DA9">
        <w:rPr>
          <w:rStyle w:val="TagStyle"/>
          <w:rtl/>
        </w:rPr>
        <w:t>יור</w:t>
      </w:r>
      <w:proofErr w:type="spellEnd"/>
      <w:r w:rsidRPr="00E67DA9">
        <w:rPr>
          <w:rStyle w:val="TagStyle"/>
          <w:rtl/>
        </w:rPr>
        <w:t xml:space="preserve"> &gt;&gt; </w:t>
      </w:r>
      <w:r>
        <w:rPr>
          <w:rtl/>
        </w:rPr>
        <w:t xml:space="preserve">היו"ר שמחה </w:t>
      </w:r>
      <w:proofErr w:type="spellStart"/>
      <w:r>
        <w:rPr>
          <w:rtl/>
        </w:rPr>
        <w:t>רוטמן</w:t>
      </w:r>
      <w:proofErr w:type="spellEnd"/>
      <w:r>
        <w:rPr>
          <w:rtl/>
        </w:rPr>
        <w:t>:</w:t>
      </w:r>
      <w:r w:rsidRPr="00E67DA9">
        <w:rPr>
          <w:rStyle w:val="TagStyle"/>
          <w:rtl/>
        </w:rPr>
        <w:t xml:space="preserve"> &lt;&lt; יור &gt;&gt;</w:t>
      </w:r>
      <w:r>
        <w:rPr>
          <w:rtl/>
        </w:rPr>
        <w:t xml:space="preserve">   </w:t>
      </w:r>
      <w:bookmarkEnd w:id="2430"/>
    </w:p>
    <w:p w:rsidR="00E67DA9" w:rsidRDefault="00E67DA9" w:rsidP="00E67DA9">
      <w:pPr>
        <w:pStyle w:val="KeepWithNext"/>
        <w:rPr>
          <w:rtl/>
        </w:rPr>
      </w:pPr>
    </w:p>
    <w:p w:rsidR="00CF2D1A" w:rsidRDefault="00CF2D1A" w:rsidP="00E67DA9">
      <w:pPr>
        <w:rPr>
          <w:rtl/>
        </w:rPr>
      </w:pPr>
      <w:bookmarkStart w:id="2431" w:name="_ETM_Q1_5289393"/>
      <w:bookmarkEnd w:id="2431"/>
      <w:r>
        <w:rPr>
          <w:rFonts w:hint="cs"/>
          <w:rtl/>
        </w:rPr>
        <w:t xml:space="preserve">בסדר גמור. </w:t>
      </w:r>
    </w:p>
    <w:p w:rsidR="00CF2D1A" w:rsidRDefault="00CF2D1A" w:rsidP="00CF2D1A">
      <w:pPr>
        <w:ind w:firstLine="0"/>
        <w:rPr>
          <w:rtl/>
        </w:rPr>
      </w:pPr>
      <w:bookmarkStart w:id="2432" w:name="_ETM_Q1_5280730"/>
      <w:bookmarkStart w:id="2433" w:name="_ETM_Q1_5280764"/>
      <w:bookmarkStart w:id="2434" w:name="_ETM_Q1_5281137"/>
      <w:bookmarkStart w:id="2435" w:name="_ETM_Q1_5282560"/>
      <w:bookmarkEnd w:id="2432"/>
      <w:bookmarkEnd w:id="2433"/>
      <w:bookmarkEnd w:id="2434"/>
      <w:bookmarkEnd w:id="2435"/>
    </w:p>
    <w:p w:rsidR="00CF2D1A" w:rsidRDefault="00CF2D1A" w:rsidP="00CF2D1A">
      <w:pPr>
        <w:pStyle w:val="a4"/>
        <w:keepNext/>
        <w:rPr>
          <w:rtl/>
        </w:rPr>
      </w:pPr>
      <w:bookmarkStart w:id="2436" w:name="ET_speaker_6156_348"/>
      <w:r w:rsidRPr="00CF2D1A">
        <w:rPr>
          <w:rStyle w:val="TagStyle"/>
          <w:rtl/>
        </w:rPr>
        <w:t xml:space="preserve"> &lt;&lt; דובר &gt;&gt; </w:t>
      </w:r>
      <w:r>
        <w:rPr>
          <w:rtl/>
        </w:rPr>
        <w:t>גלעד קריב (העבודה):</w:t>
      </w:r>
      <w:r w:rsidRPr="00CF2D1A">
        <w:rPr>
          <w:rStyle w:val="TagStyle"/>
          <w:rtl/>
        </w:rPr>
        <w:t xml:space="preserve"> &lt;&lt; דובר &gt;&gt;</w:t>
      </w:r>
      <w:r>
        <w:rPr>
          <w:rtl/>
        </w:rPr>
        <w:t xml:space="preserve">   </w:t>
      </w:r>
      <w:bookmarkEnd w:id="2436"/>
    </w:p>
    <w:p w:rsidR="00CF2D1A" w:rsidRDefault="00CF2D1A" w:rsidP="00CF2D1A">
      <w:pPr>
        <w:pStyle w:val="KeepWithNext"/>
        <w:rPr>
          <w:rtl/>
        </w:rPr>
      </w:pPr>
    </w:p>
    <w:p w:rsidR="00CF2D1A" w:rsidRDefault="00CF2D1A" w:rsidP="00CF2D1A">
      <w:pPr>
        <w:rPr>
          <w:rtl/>
        </w:rPr>
      </w:pPr>
      <w:bookmarkStart w:id="2437" w:name="_ETM_Q1_5283029"/>
      <w:bookmarkStart w:id="2438" w:name="_ETM_Q1_5283083"/>
      <w:bookmarkEnd w:id="2437"/>
      <w:bookmarkEnd w:id="2438"/>
      <w:r>
        <w:rPr>
          <w:rFonts w:hint="cs"/>
          <w:rtl/>
        </w:rPr>
        <w:t xml:space="preserve">מה עמדת המשרד? לא בפירוט, במשפט אחד. </w:t>
      </w:r>
      <w:bookmarkStart w:id="2439" w:name="_ETM_Q1_5283595"/>
      <w:bookmarkStart w:id="2440" w:name="_ETM_Q1_5288761"/>
      <w:bookmarkEnd w:id="2439"/>
      <w:bookmarkEnd w:id="2440"/>
    </w:p>
    <w:p w:rsidR="00CF2D1A" w:rsidRDefault="00CF2D1A" w:rsidP="00CF2D1A">
      <w:pPr>
        <w:rPr>
          <w:rtl/>
        </w:rPr>
      </w:pPr>
      <w:bookmarkStart w:id="2441" w:name="_ETM_Q1_5288800"/>
      <w:bookmarkEnd w:id="2441"/>
    </w:p>
    <w:p w:rsidR="00CF2D1A" w:rsidRDefault="00CF2D1A" w:rsidP="00CF2D1A">
      <w:pPr>
        <w:pStyle w:val="af6"/>
        <w:keepNext/>
        <w:rPr>
          <w:rtl/>
        </w:rPr>
      </w:pPr>
      <w:bookmarkStart w:id="2442" w:name="ET_yor_6157_349"/>
      <w:r w:rsidRPr="00CF2D1A">
        <w:rPr>
          <w:rStyle w:val="TagStyle"/>
          <w:rtl/>
        </w:rPr>
        <w:t xml:space="preserve"> &lt;&lt; </w:t>
      </w:r>
      <w:proofErr w:type="spellStart"/>
      <w:r w:rsidRPr="00CF2D1A">
        <w:rPr>
          <w:rStyle w:val="TagStyle"/>
          <w:rtl/>
        </w:rPr>
        <w:t>יור</w:t>
      </w:r>
      <w:proofErr w:type="spellEnd"/>
      <w:r w:rsidRPr="00CF2D1A">
        <w:rPr>
          <w:rStyle w:val="TagStyle"/>
          <w:rtl/>
        </w:rPr>
        <w:t xml:space="preserve"> &gt;&gt; </w:t>
      </w:r>
      <w:r>
        <w:rPr>
          <w:rtl/>
        </w:rPr>
        <w:t xml:space="preserve">היו"ר שמחה </w:t>
      </w:r>
      <w:proofErr w:type="spellStart"/>
      <w:r>
        <w:rPr>
          <w:rtl/>
        </w:rPr>
        <w:t>רוטמן</w:t>
      </w:r>
      <w:proofErr w:type="spellEnd"/>
      <w:r>
        <w:rPr>
          <w:rtl/>
        </w:rPr>
        <w:t>:</w:t>
      </w:r>
      <w:r w:rsidRPr="00CF2D1A">
        <w:rPr>
          <w:rStyle w:val="TagStyle"/>
          <w:rtl/>
        </w:rPr>
        <w:t xml:space="preserve"> &lt;&lt; יור &gt;&gt;</w:t>
      </w:r>
      <w:r>
        <w:rPr>
          <w:rtl/>
        </w:rPr>
        <w:t xml:space="preserve">   </w:t>
      </w:r>
      <w:bookmarkEnd w:id="2442"/>
    </w:p>
    <w:p w:rsidR="00CF2D1A" w:rsidRDefault="00CF2D1A" w:rsidP="00CF2D1A">
      <w:pPr>
        <w:pStyle w:val="KeepWithNext"/>
        <w:rPr>
          <w:rtl/>
        </w:rPr>
      </w:pPr>
    </w:p>
    <w:p w:rsidR="00E67DA9" w:rsidRDefault="00E67DA9" w:rsidP="00CF2D1A">
      <w:pPr>
        <w:rPr>
          <w:rtl/>
        </w:rPr>
      </w:pPr>
      <w:bookmarkStart w:id="2443" w:name="_ETM_Q1_5290218"/>
      <w:bookmarkStart w:id="2444" w:name="_ETM_Q1_5281191"/>
      <w:bookmarkEnd w:id="2443"/>
      <w:bookmarkEnd w:id="2444"/>
      <w:r>
        <w:rPr>
          <w:rFonts w:hint="cs"/>
          <w:rtl/>
        </w:rPr>
        <w:t>בשנייה שלא נגענו בחובה למי</w:t>
      </w:r>
      <w:r w:rsidR="00CF2D1A">
        <w:rPr>
          <w:rFonts w:hint="cs"/>
          <w:rtl/>
        </w:rPr>
        <w:t xml:space="preserve">נוי סניגור אין בזה, לכאורה, השלכה על תקינות ההליך. זאת רק שאלה </w:t>
      </w:r>
      <w:proofErr w:type="spellStart"/>
      <w:r w:rsidR="00CF2D1A">
        <w:rPr>
          <w:rFonts w:hint="cs"/>
          <w:rtl/>
        </w:rPr>
        <w:t>מימונית</w:t>
      </w:r>
      <w:proofErr w:type="spellEnd"/>
      <w:r w:rsidR="00CF2D1A">
        <w:rPr>
          <w:rFonts w:hint="cs"/>
          <w:rtl/>
        </w:rPr>
        <w:t xml:space="preserve">. </w:t>
      </w:r>
    </w:p>
    <w:p w:rsidR="00E67DA9" w:rsidRDefault="00E67DA9" w:rsidP="00E67DA9">
      <w:pPr>
        <w:rPr>
          <w:rtl/>
        </w:rPr>
      </w:pPr>
      <w:bookmarkStart w:id="2445" w:name="_ETM_Q1_5297514"/>
      <w:bookmarkStart w:id="2446" w:name="_ETM_Q1_5297564"/>
      <w:bookmarkStart w:id="2447" w:name="_ETM_Q1_5298878"/>
      <w:bookmarkEnd w:id="2445"/>
      <w:bookmarkEnd w:id="2446"/>
      <w:bookmarkEnd w:id="2447"/>
    </w:p>
    <w:p w:rsidR="00E67DA9" w:rsidRDefault="00E67DA9" w:rsidP="00E67DA9">
      <w:pPr>
        <w:pStyle w:val="af9"/>
        <w:keepNext/>
        <w:rPr>
          <w:rtl/>
        </w:rPr>
      </w:pPr>
      <w:bookmarkStart w:id="2448" w:name="ET_guest_561151_196"/>
      <w:r w:rsidRPr="00E67DA9">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E67DA9">
        <w:rPr>
          <w:rStyle w:val="TagStyle"/>
          <w:rtl/>
        </w:rPr>
        <w:t xml:space="preserve"> &lt;&lt; אורח &gt;&gt;</w:t>
      </w:r>
      <w:r>
        <w:rPr>
          <w:rtl/>
        </w:rPr>
        <w:t xml:space="preserve">   </w:t>
      </w:r>
      <w:bookmarkEnd w:id="2448"/>
    </w:p>
    <w:p w:rsidR="00E67DA9" w:rsidRDefault="00E67DA9" w:rsidP="00E67DA9">
      <w:pPr>
        <w:pStyle w:val="KeepWithNext"/>
        <w:rPr>
          <w:rtl/>
        </w:rPr>
      </w:pPr>
    </w:p>
    <w:p w:rsidR="00E67DA9" w:rsidRDefault="00E67DA9" w:rsidP="00CF2D1A">
      <w:pPr>
        <w:rPr>
          <w:rtl/>
        </w:rPr>
      </w:pPr>
      <w:bookmarkStart w:id="2449" w:name="_ETM_Q1_5299196"/>
      <w:bookmarkStart w:id="2450" w:name="_ETM_Q1_5299231"/>
      <w:bookmarkEnd w:id="2449"/>
      <w:bookmarkEnd w:id="2450"/>
      <w:r>
        <w:rPr>
          <w:rFonts w:hint="cs"/>
          <w:rtl/>
        </w:rPr>
        <w:t xml:space="preserve">אין שום קשר </w:t>
      </w:r>
      <w:bookmarkStart w:id="2451" w:name="_ETM_Q1_5301059"/>
      <w:bookmarkEnd w:id="2451"/>
      <w:r>
        <w:rPr>
          <w:rFonts w:hint="cs"/>
          <w:rtl/>
        </w:rPr>
        <w:t>בין הצעת החוק שעברה</w:t>
      </w:r>
      <w:bookmarkStart w:id="2452" w:name="_ETM_Q1_5305047"/>
      <w:bookmarkStart w:id="2453" w:name="_ETM_Q1_5305117"/>
      <w:bookmarkEnd w:id="2452"/>
      <w:bookmarkEnd w:id="2453"/>
      <w:r w:rsidR="00CF2D1A">
        <w:rPr>
          <w:rFonts w:hint="cs"/>
          <w:rtl/>
        </w:rPr>
        <w:t xml:space="preserve"> לבין הצעת החוק הנוכחית. </w:t>
      </w:r>
    </w:p>
    <w:p w:rsidR="00CF2D1A" w:rsidRDefault="00CF2D1A" w:rsidP="00CF2D1A">
      <w:pPr>
        <w:rPr>
          <w:rtl/>
        </w:rPr>
      </w:pPr>
      <w:bookmarkStart w:id="2454" w:name="_ETM_Q1_5301317"/>
      <w:bookmarkStart w:id="2455" w:name="_ETM_Q1_5301404"/>
      <w:bookmarkEnd w:id="2454"/>
      <w:bookmarkEnd w:id="2455"/>
    </w:p>
    <w:p w:rsidR="00CF2D1A" w:rsidRDefault="00CF2D1A" w:rsidP="00CF2D1A">
      <w:pPr>
        <w:pStyle w:val="a4"/>
        <w:keepNext/>
        <w:rPr>
          <w:rtl/>
        </w:rPr>
      </w:pPr>
      <w:bookmarkStart w:id="2456" w:name="ET_speaker_6156_350"/>
      <w:r w:rsidRPr="00CF2D1A">
        <w:rPr>
          <w:rStyle w:val="TagStyle"/>
          <w:rtl/>
        </w:rPr>
        <w:t xml:space="preserve"> &lt;&lt; דובר &gt;&gt; </w:t>
      </w:r>
      <w:r>
        <w:rPr>
          <w:rtl/>
        </w:rPr>
        <w:t>גלעד קריב (העבודה):</w:t>
      </w:r>
      <w:r w:rsidRPr="00CF2D1A">
        <w:rPr>
          <w:rStyle w:val="TagStyle"/>
          <w:rtl/>
        </w:rPr>
        <w:t xml:space="preserve"> &lt;&lt; דובר &gt;&gt;</w:t>
      </w:r>
      <w:r>
        <w:rPr>
          <w:rtl/>
        </w:rPr>
        <w:t xml:space="preserve">   </w:t>
      </w:r>
      <w:bookmarkEnd w:id="2456"/>
    </w:p>
    <w:p w:rsidR="00CF2D1A" w:rsidRDefault="00CF2D1A" w:rsidP="00CF2D1A">
      <w:pPr>
        <w:pStyle w:val="KeepWithNext"/>
        <w:rPr>
          <w:rtl/>
        </w:rPr>
      </w:pPr>
    </w:p>
    <w:p w:rsidR="00CF2D1A" w:rsidRDefault="00CF2D1A" w:rsidP="00CF2D1A">
      <w:pPr>
        <w:rPr>
          <w:rtl/>
        </w:rPr>
      </w:pPr>
      <w:r>
        <w:rPr>
          <w:rFonts w:hint="cs"/>
          <w:rtl/>
        </w:rPr>
        <w:t xml:space="preserve">אז אני מבין שמשרד המשפטים לא נתן את הסכמתו. </w:t>
      </w:r>
    </w:p>
    <w:p w:rsidR="00CF2D1A" w:rsidRDefault="00CF2D1A" w:rsidP="00CF2D1A">
      <w:pPr>
        <w:rPr>
          <w:rtl/>
        </w:rPr>
      </w:pPr>
      <w:bookmarkStart w:id="2457" w:name="_ETM_Q1_5301477"/>
      <w:bookmarkStart w:id="2458" w:name="_ETM_Q1_5301557"/>
      <w:bookmarkEnd w:id="2457"/>
      <w:bookmarkEnd w:id="2458"/>
    </w:p>
    <w:p w:rsidR="00CF2D1A" w:rsidRDefault="00CF2D1A" w:rsidP="00CF2D1A">
      <w:pPr>
        <w:pStyle w:val="af9"/>
        <w:keepNext/>
        <w:rPr>
          <w:rtl/>
        </w:rPr>
      </w:pPr>
      <w:bookmarkStart w:id="2459" w:name="ET_guest_561151_351"/>
      <w:r w:rsidRPr="00CF2D1A">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CF2D1A">
        <w:rPr>
          <w:rStyle w:val="TagStyle"/>
          <w:rtl/>
        </w:rPr>
        <w:t xml:space="preserve"> &lt;&lt; אורח &gt;&gt;</w:t>
      </w:r>
      <w:r>
        <w:rPr>
          <w:rtl/>
        </w:rPr>
        <w:t xml:space="preserve">   </w:t>
      </w:r>
      <w:bookmarkEnd w:id="2459"/>
    </w:p>
    <w:p w:rsidR="00CF2D1A" w:rsidRDefault="00CF2D1A" w:rsidP="00CF2D1A">
      <w:pPr>
        <w:pStyle w:val="KeepWithNext"/>
        <w:rPr>
          <w:rtl/>
        </w:rPr>
      </w:pPr>
    </w:p>
    <w:p w:rsidR="00CF2D1A" w:rsidRDefault="00CF2D1A" w:rsidP="00CF2D1A">
      <w:pPr>
        <w:rPr>
          <w:rtl/>
        </w:rPr>
      </w:pPr>
      <w:bookmarkStart w:id="2460" w:name="_ETM_Q1_5303169"/>
      <w:bookmarkStart w:id="2461" w:name="_ETM_Q1_5303244"/>
      <w:bookmarkEnd w:id="2460"/>
      <w:bookmarkEnd w:id="2461"/>
      <w:r>
        <w:rPr>
          <w:rFonts w:hint="cs"/>
          <w:rtl/>
        </w:rPr>
        <w:t xml:space="preserve">אנחנו אמרנו </w:t>
      </w:r>
      <w:bookmarkStart w:id="2462" w:name="_ETM_Q1_5304845"/>
      <w:bookmarkEnd w:id="2462"/>
      <w:r>
        <w:rPr>
          <w:rFonts w:hint="cs"/>
          <w:rtl/>
        </w:rPr>
        <w:t xml:space="preserve">לעניין הקיזוז שלדעתנו צריכה להיות עמדה של משרד הביטחון, שזה עניין מדיני. </w:t>
      </w:r>
    </w:p>
    <w:p w:rsidR="00CF2D1A" w:rsidRPr="00CF2D1A" w:rsidRDefault="00CF2D1A" w:rsidP="00CF2D1A">
      <w:pPr>
        <w:rPr>
          <w:rtl/>
        </w:rPr>
      </w:pPr>
      <w:bookmarkStart w:id="2463" w:name="_ETM_Q1_5309837"/>
      <w:bookmarkStart w:id="2464" w:name="_ETM_Q1_5309916"/>
      <w:bookmarkEnd w:id="2463"/>
      <w:bookmarkEnd w:id="2464"/>
    </w:p>
    <w:p w:rsidR="00E67DA9" w:rsidRDefault="00E67DA9" w:rsidP="00E67DA9">
      <w:pPr>
        <w:pStyle w:val="af6"/>
        <w:keepNext/>
        <w:rPr>
          <w:rtl/>
        </w:rPr>
      </w:pPr>
      <w:bookmarkStart w:id="2465" w:name="ET_yor_6157_197"/>
      <w:r w:rsidRPr="00E67DA9">
        <w:rPr>
          <w:rStyle w:val="TagStyle"/>
          <w:rtl/>
        </w:rPr>
        <w:t xml:space="preserve"> &lt;&lt; </w:t>
      </w:r>
      <w:proofErr w:type="spellStart"/>
      <w:r w:rsidRPr="00E67DA9">
        <w:rPr>
          <w:rStyle w:val="TagStyle"/>
          <w:rtl/>
        </w:rPr>
        <w:t>יור</w:t>
      </w:r>
      <w:proofErr w:type="spellEnd"/>
      <w:r w:rsidRPr="00E67DA9">
        <w:rPr>
          <w:rStyle w:val="TagStyle"/>
          <w:rtl/>
        </w:rPr>
        <w:t xml:space="preserve"> &gt;&gt; </w:t>
      </w:r>
      <w:r>
        <w:rPr>
          <w:rtl/>
        </w:rPr>
        <w:t xml:space="preserve">היו"ר שמחה </w:t>
      </w:r>
      <w:proofErr w:type="spellStart"/>
      <w:r>
        <w:rPr>
          <w:rtl/>
        </w:rPr>
        <w:t>רוטמן</w:t>
      </w:r>
      <w:proofErr w:type="spellEnd"/>
      <w:r>
        <w:rPr>
          <w:rtl/>
        </w:rPr>
        <w:t>:</w:t>
      </w:r>
      <w:r w:rsidRPr="00E67DA9">
        <w:rPr>
          <w:rStyle w:val="TagStyle"/>
          <w:rtl/>
        </w:rPr>
        <w:t xml:space="preserve"> &lt;&lt; יור &gt;&gt;</w:t>
      </w:r>
      <w:r>
        <w:rPr>
          <w:rtl/>
        </w:rPr>
        <w:t xml:space="preserve">   </w:t>
      </w:r>
      <w:bookmarkEnd w:id="2465"/>
    </w:p>
    <w:p w:rsidR="00E67DA9" w:rsidRDefault="00E67DA9" w:rsidP="00E67DA9">
      <w:pPr>
        <w:pStyle w:val="KeepWithNext"/>
        <w:rPr>
          <w:rtl/>
        </w:rPr>
      </w:pPr>
    </w:p>
    <w:p w:rsidR="00E67DA9" w:rsidRDefault="00CF2D1A" w:rsidP="00CF2D1A">
      <w:pPr>
        <w:rPr>
          <w:rtl/>
        </w:rPr>
      </w:pPr>
      <w:bookmarkStart w:id="2466" w:name="_ETM_Q1_5319032"/>
      <w:bookmarkEnd w:id="2466"/>
      <w:r>
        <w:rPr>
          <w:rFonts w:hint="cs"/>
          <w:rtl/>
        </w:rPr>
        <w:t>אני רק רוצה לציין ש</w:t>
      </w:r>
      <w:r w:rsidR="00E67DA9">
        <w:rPr>
          <w:rFonts w:hint="cs"/>
          <w:rtl/>
        </w:rPr>
        <w:t xml:space="preserve">גם סוגית הקיזוז עלתה </w:t>
      </w:r>
      <w:bookmarkStart w:id="2467" w:name="_ETM_Q1_5322777"/>
      <w:bookmarkEnd w:id="2467"/>
      <w:r>
        <w:rPr>
          <w:rFonts w:hint="cs"/>
          <w:rtl/>
        </w:rPr>
        <w:t>במפורש על ידי בדיון שהתקיים במרץ.</w:t>
      </w:r>
      <w:r w:rsidR="00E67DA9">
        <w:rPr>
          <w:rFonts w:hint="cs"/>
          <w:rtl/>
        </w:rPr>
        <w:t xml:space="preserve"> אני חייב לומר לכם שכאשר אנחנו עוסקים </w:t>
      </w:r>
      <w:bookmarkStart w:id="2468" w:name="_ETM_Q1_5329960"/>
      <w:bookmarkEnd w:id="2468"/>
      <w:r w:rsidR="00E67DA9">
        <w:rPr>
          <w:rFonts w:hint="cs"/>
          <w:rtl/>
        </w:rPr>
        <w:t xml:space="preserve">בסוגיה שמונחת על שולחן </w:t>
      </w:r>
      <w:r>
        <w:rPr>
          <w:rFonts w:hint="cs"/>
          <w:rtl/>
        </w:rPr>
        <w:t xml:space="preserve">ועדת השרים מפברואר </w:t>
      </w:r>
      <w:r>
        <w:rPr>
          <w:rtl/>
        </w:rPr>
        <w:t>–</w:t>
      </w:r>
      <w:r>
        <w:rPr>
          <w:rFonts w:hint="cs"/>
          <w:rtl/>
        </w:rPr>
        <w:t xml:space="preserve"> דיון ראשון במרץ, דיון שני אתמול ודיון שלישי היום </w:t>
      </w:r>
      <w:r>
        <w:rPr>
          <w:rtl/>
        </w:rPr>
        <w:t>–</w:t>
      </w:r>
      <w:r>
        <w:rPr>
          <w:rFonts w:hint="cs"/>
          <w:rtl/>
        </w:rPr>
        <w:t xml:space="preserve"> והכול הכנה לקריאה ראשונה </w:t>
      </w:r>
      <w:r>
        <w:rPr>
          <w:rtl/>
        </w:rPr>
        <w:t>–</w:t>
      </w:r>
      <w:r>
        <w:rPr>
          <w:rFonts w:hint="cs"/>
          <w:rtl/>
        </w:rPr>
        <w:t xml:space="preserve"> אז </w:t>
      </w:r>
      <w:r w:rsidR="00E67DA9">
        <w:rPr>
          <w:rFonts w:hint="cs"/>
          <w:rtl/>
        </w:rPr>
        <w:t xml:space="preserve">כל הדיבורים שלא היה </w:t>
      </w:r>
      <w:bookmarkStart w:id="2469" w:name="_ETM_Q1_5341895"/>
      <w:bookmarkEnd w:id="2469"/>
      <w:r>
        <w:rPr>
          <w:rFonts w:hint="cs"/>
          <w:rtl/>
        </w:rPr>
        <w:t xml:space="preserve">זמן לגבש עמדות, ולא חשבנו, לא ראינו ולא שמענו, בעיניי מאוד קשוח. </w:t>
      </w:r>
    </w:p>
    <w:p w:rsidR="00CF2D1A" w:rsidRDefault="00CF2D1A" w:rsidP="00CF2D1A">
      <w:pPr>
        <w:rPr>
          <w:rtl/>
        </w:rPr>
      </w:pPr>
      <w:bookmarkStart w:id="2470" w:name="_ETM_Q1_5341440"/>
      <w:bookmarkStart w:id="2471" w:name="_ETM_Q1_5341485"/>
      <w:bookmarkStart w:id="2472" w:name="_ETM_Q1_5342352"/>
      <w:bookmarkEnd w:id="2470"/>
      <w:bookmarkEnd w:id="2471"/>
      <w:bookmarkEnd w:id="2472"/>
    </w:p>
    <w:p w:rsidR="00CF2D1A" w:rsidRDefault="00CF2D1A" w:rsidP="00CF2D1A">
      <w:pPr>
        <w:pStyle w:val="a4"/>
        <w:keepNext/>
        <w:rPr>
          <w:rtl/>
        </w:rPr>
      </w:pPr>
      <w:bookmarkStart w:id="2473" w:name="ET_speaker_6156_352"/>
      <w:r w:rsidRPr="00CF2D1A">
        <w:rPr>
          <w:rStyle w:val="TagStyle"/>
          <w:rtl/>
        </w:rPr>
        <w:t xml:space="preserve"> &lt;&lt; דובר &gt;&gt; </w:t>
      </w:r>
      <w:r>
        <w:rPr>
          <w:rtl/>
        </w:rPr>
        <w:t>גלעד קריב (העבודה):</w:t>
      </w:r>
      <w:r w:rsidRPr="00CF2D1A">
        <w:rPr>
          <w:rStyle w:val="TagStyle"/>
          <w:rtl/>
        </w:rPr>
        <w:t xml:space="preserve"> &lt;&lt; דובר &gt;&gt;</w:t>
      </w:r>
      <w:r>
        <w:rPr>
          <w:rtl/>
        </w:rPr>
        <w:t xml:space="preserve">   </w:t>
      </w:r>
      <w:bookmarkEnd w:id="2473"/>
    </w:p>
    <w:p w:rsidR="00CF2D1A" w:rsidRDefault="00CF2D1A" w:rsidP="00CF2D1A">
      <w:pPr>
        <w:pStyle w:val="KeepWithNext"/>
        <w:rPr>
          <w:rtl/>
        </w:rPr>
      </w:pPr>
    </w:p>
    <w:p w:rsidR="00CF2D1A" w:rsidRDefault="00CF2D1A" w:rsidP="00CF2D1A">
      <w:pPr>
        <w:rPr>
          <w:rtl/>
        </w:rPr>
      </w:pPr>
      <w:bookmarkStart w:id="2474" w:name="_ETM_Q1_5342910"/>
      <w:bookmarkStart w:id="2475" w:name="_ETM_Q1_5343008"/>
      <w:bookmarkEnd w:id="2474"/>
      <w:bookmarkEnd w:id="2475"/>
      <w:r>
        <w:rPr>
          <w:rFonts w:hint="cs"/>
          <w:rtl/>
        </w:rPr>
        <w:t>אבל על הקיזוז - -</w:t>
      </w:r>
    </w:p>
    <w:p w:rsidR="00CF2D1A" w:rsidRDefault="00CF2D1A" w:rsidP="00CF2D1A">
      <w:pPr>
        <w:rPr>
          <w:rtl/>
        </w:rPr>
      </w:pPr>
    </w:p>
    <w:p w:rsidR="00E67DA9" w:rsidRDefault="00E67DA9" w:rsidP="00E67DA9">
      <w:pPr>
        <w:pStyle w:val="af9"/>
        <w:keepNext/>
        <w:rPr>
          <w:rtl/>
        </w:rPr>
      </w:pPr>
      <w:bookmarkStart w:id="2476" w:name="ET_guest_571712_198"/>
      <w:r w:rsidRPr="00E67DA9">
        <w:rPr>
          <w:rStyle w:val="TagStyle"/>
          <w:rtl/>
        </w:rPr>
        <w:t xml:space="preserve">&lt;&lt; אורח &gt;&gt; </w:t>
      </w:r>
      <w:r>
        <w:rPr>
          <w:rtl/>
        </w:rPr>
        <w:t>יפעת רווה:</w:t>
      </w:r>
      <w:r w:rsidRPr="00E67DA9">
        <w:rPr>
          <w:rStyle w:val="TagStyle"/>
          <w:rtl/>
        </w:rPr>
        <w:t xml:space="preserve"> &lt;&lt; אורח &gt;&gt;</w:t>
      </w:r>
      <w:r>
        <w:rPr>
          <w:rtl/>
        </w:rPr>
        <w:t xml:space="preserve">   </w:t>
      </w:r>
      <w:bookmarkEnd w:id="2476"/>
    </w:p>
    <w:p w:rsidR="00E67DA9" w:rsidRDefault="00E67DA9" w:rsidP="00E67DA9">
      <w:pPr>
        <w:pStyle w:val="KeepWithNext"/>
        <w:rPr>
          <w:rtl/>
        </w:rPr>
      </w:pPr>
    </w:p>
    <w:p w:rsidR="00E67DA9" w:rsidRDefault="00E67DA9" w:rsidP="00E67DA9">
      <w:pPr>
        <w:rPr>
          <w:rtl/>
        </w:rPr>
      </w:pPr>
      <w:bookmarkStart w:id="2477" w:name="_ETM_Q1_5347376"/>
      <w:bookmarkStart w:id="2478" w:name="_ETM_Q1_5347421"/>
      <w:bookmarkEnd w:id="2477"/>
      <w:bookmarkEnd w:id="2478"/>
      <w:r>
        <w:rPr>
          <w:rFonts w:hint="cs"/>
          <w:rtl/>
        </w:rPr>
        <w:t>על  הקיזוז - -</w:t>
      </w:r>
    </w:p>
    <w:p w:rsidR="00CF2D1A" w:rsidRDefault="00CF2D1A" w:rsidP="00E67DA9">
      <w:pPr>
        <w:rPr>
          <w:rtl/>
        </w:rPr>
      </w:pPr>
    </w:p>
    <w:p w:rsidR="00CF2D1A" w:rsidRDefault="00CF2D1A" w:rsidP="00CF2D1A">
      <w:pPr>
        <w:pStyle w:val="af6"/>
        <w:keepNext/>
        <w:rPr>
          <w:rtl/>
        </w:rPr>
      </w:pPr>
      <w:bookmarkStart w:id="2479" w:name="_ETM_Q1_5352264"/>
      <w:bookmarkStart w:id="2480" w:name="_ETM_Q1_5352324"/>
      <w:bookmarkStart w:id="2481" w:name="_ETM_Q1_5353184"/>
      <w:bookmarkStart w:id="2482" w:name="ET_yor_6157_353"/>
      <w:bookmarkEnd w:id="2479"/>
      <w:bookmarkEnd w:id="2480"/>
      <w:bookmarkEnd w:id="2481"/>
      <w:r w:rsidRPr="00CF2D1A">
        <w:rPr>
          <w:rStyle w:val="TagStyle"/>
          <w:rtl/>
        </w:rPr>
        <w:t xml:space="preserve">&lt;&lt; </w:t>
      </w:r>
      <w:proofErr w:type="spellStart"/>
      <w:r w:rsidRPr="00CF2D1A">
        <w:rPr>
          <w:rStyle w:val="TagStyle"/>
          <w:rtl/>
        </w:rPr>
        <w:t>יור</w:t>
      </w:r>
      <w:proofErr w:type="spellEnd"/>
      <w:r w:rsidRPr="00CF2D1A">
        <w:rPr>
          <w:rStyle w:val="TagStyle"/>
          <w:rtl/>
        </w:rPr>
        <w:t xml:space="preserve"> &gt;&gt; </w:t>
      </w:r>
      <w:r>
        <w:rPr>
          <w:rtl/>
        </w:rPr>
        <w:t xml:space="preserve">היו"ר שמחה </w:t>
      </w:r>
      <w:proofErr w:type="spellStart"/>
      <w:r>
        <w:rPr>
          <w:rtl/>
        </w:rPr>
        <w:t>רוטמן</w:t>
      </w:r>
      <w:proofErr w:type="spellEnd"/>
      <w:r>
        <w:rPr>
          <w:rtl/>
        </w:rPr>
        <w:t>:</w:t>
      </w:r>
      <w:r w:rsidRPr="00CF2D1A">
        <w:rPr>
          <w:rStyle w:val="TagStyle"/>
          <w:rtl/>
        </w:rPr>
        <w:t xml:space="preserve"> &lt;&lt; יור &gt;&gt;</w:t>
      </w:r>
      <w:r>
        <w:rPr>
          <w:rtl/>
        </w:rPr>
        <w:t xml:space="preserve">   </w:t>
      </w:r>
      <w:bookmarkEnd w:id="2482"/>
    </w:p>
    <w:p w:rsidR="00CF2D1A" w:rsidRDefault="00CF2D1A" w:rsidP="00CF2D1A">
      <w:pPr>
        <w:pStyle w:val="KeepWithNext"/>
        <w:rPr>
          <w:rtl/>
        </w:rPr>
      </w:pPr>
    </w:p>
    <w:p w:rsidR="00CF2D1A" w:rsidRDefault="00CF2D1A" w:rsidP="00CF2D1A">
      <w:pPr>
        <w:rPr>
          <w:rtl/>
        </w:rPr>
      </w:pPr>
      <w:r>
        <w:rPr>
          <w:rFonts w:hint="cs"/>
          <w:rtl/>
        </w:rPr>
        <w:t>על הקיזוז דיברתי בדיון במרץ</w:t>
      </w:r>
      <w:bookmarkStart w:id="2483" w:name="_ETM_Q1_5345471"/>
      <w:bookmarkStart w:id="2484" w:name="_ETM_Q1_5345551"/>
      <w:bookmarkStart w:id="2485" w:name="_ETM_Q1_5347106"/>
      <w:bookmarkEnd w:id="2483"/>
      <w:bookmarkEnd w:id="2484"/>
      <w:bookmarkEnd w:id="2485"/>
      <w:r>
        <w:rPr>
          <w:rFonts w:hint="cs"/>
          <w:rtl/>
        </w:rPr>
        <w:t>, ואמרתי שבכוונתי להכניס את זה להצעת החוק.</w:t>
      </w:r>
    </w:p>
    <w:p w:rsidR="00CF2D1A" w:rsidRDefault="00CF2D1A" w:rsidP="00CF2D1A">
      <w:pPr>
        <w:rPr>
          <w:rtl/>
        </w:rPr>
      </w:pPr>
      <w:bookmarkStart w:id="2486" w:name="_ETM_Q1_5346737"/>
      <w:bookmarkStart w:id="2487" w:name="_ETM_Q1_5346778"/>
      <w:bookmarkStart w:id="2488" w:name="_ETM_Q1_5347976"/>
      <w:bookmarkEnd w:id="2486"/>
      <w:bookmarkEnd w:id="2487"/>
      <w:bookmarkEnd w:id="2488"/>
    </w:p>
    <w:p w:rsidR="00CF2D1A" w:rsidRDefault="00CF2D1A" w:rsidP="00CF2D1A">
      <w:pPr>
        <w:pStyle w:val="a4"/>
        <w:keepNext/>
        <w:rPr>
          <w:rtl/>
        </w:rPr>
      </w:pPr>
      <w:bookmarkStart w:id="2489" w:name="ET_speaker_6156_354"/>
      <w:r w:rsidRPr="00CF2D1A">
        <w:rPr>
          <w:rStyle w:val="TagStyle"/>
          <w:rtl/>
        </w:rPr>
        <w:t xml:space="preserve"> &lt;&lt; דובר &gt;&gt; </w:t>
      </w:r>
      <w:r>
        <w:rPr>
          <w:rtl/>
        </w:rPr>
        <w:t>גלעד קריב (העבודה):</w:t>
      </w:r>
      <w:r w:rsidRPr="00CF2D1A">
        <w:rPr>
          <w:rStyle w:val="TagStyle"/>
          <w:rtl/>
        </w:rPr>
        <w:t xml:space="preserve"> &lt;&lt; דובר &gt;&gt;</w:t>
      </w:r>
      <w:r>
        <w:rPr>
          <w:rtl/>
        </w:rPr>
        <w:t xml:space="preserve">   </w:t>
      </w:r>
      <w:bookmarkEnd w:id="2489"/>
    </w:p>
    <w:p w:rsidR="00CF2D1A" w:rsidRDefault="00CF2D1A" w:rsidP="00CF2D1A">
      <w:pPr>
        <w:pStyle w:val="KeepWithNext"/>
        <w:rPr>
          <w:rtl/>
        </w:rPr>
      </w:pPr>
    </w:p>
    <w:p w:rsidR="00CF2D1A" w:rsidRPr="00CF2D1A" w:rsidRDefault="00CF2D1A" w:rsidP="00CF2D1A">
      <w:pPr>
        <w:rPr>
          <w:rtl/>
        </w:rPr>
      </w:pPr>
      <w:bookmarkStart w:id="2490" w:name="_ETM_Q1_5348484"/>
      <w:bookmarkStart w:id="2491" w:name="_ETM_Q1_5348556"/>
      <w:bookmarkEnd w:id="2490"/>
      <w:bookmarkEnd w:id="2491"/>
      <w:r>
        <w:rPr>
          <w:rFonts w:hint="cs"/>
          <w:rtl/>
        </w:rPr>
        <w:t>שמחה, אתה יודע על כמה דברים אתה מדבר?</w:t>
      </w:r>
    </w:p>
    <w:p w:rsidR="00E67DA9" w:rsidRDefault="00E67DA9" w:rsidP="00E67DA9">
      <w:pPr>
        <w:rPr>
          <w:rtl/>
        </w:rPr>
      </w:pPr>
    </w:p>
    <w:p w:rsidR="00E67DA9" w:rsidRDefault="00E67DA9" w:rsidP="00E67DA9">
      <w:pPr>
        <w:pStyle w:val="af9"/>
        <w:keepNext/>
        <w:rPr>
          <w:rtl/>
        </w:rPr>
      </w:pPr>
      <w:bookmarkStart w:id="2492" w:name="ET_guest_561151_199"/>
      <w:r w:rsidRPr="00E67DA9">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E67DA9">
        <w:rPr>
          <w:rStyle w:val="TagStyle"/>
          <w:rtl/>
        </w:rPr>
        <w:t xml:space="preserve"> &lt;&lt; אורח &gt;&gt;</w:t>
      </w:r>
      <w:r>
        <w:rPr>
          <w:rtl/>
        </w:rPr>
        <w:t xml:space="preserve">   </w:t>
      </w:r>
      <w:bookmarkEnd w:id="2492"/>
    </w:p>
    <w:p w:rsidR="00E67DA9" w:rsidRDefault="00E67DA9" w:rsidP="00E67DA9">
      <w:pPr>
        <w:pStyle w:val="KeepWithNext"/>
        <w:rPr>
          <w:rtl/>
        </w:rPr>
      </w:pPr>
    </w:p>
    <w:p w:rsidR="00E67DA9" w:rsidRDefault="00E67DA9" w:rsidP="00E67DA9">
      <w:pPr>
        <w:rPr>
          <w:rtl/>
        </w:rPr>
      </w:pPr>
      <w:bookmarkStart w:id="2493" w:name="_ETM_Q1_5353489"/>
      <w:bookmarkStart w:id="2494" w:name="_ETM_Q1_5353519"/>
      <w:bookmarkEnd w:id="2493"/>
      <w:bookmarkEnd w:id="2494"/>
      <w:r>
        <w:rPr>
          <w:rFonts w:hint="cs"/>
          <w:rtl/>
        </w:rPr>
        <w:t xml:space="preserve">לא שמענו </w:t>
      </w:r>
      <w:bookmarkStart w:id="2495" w:name="_ETM_Q1_5355001"/>
      <w:bookmarkEnd w:id="2495"/>
      <w:r>
        <w:rPr>
          <w:rFonts w:hint="cs"/>
          <w:rtl/>
        </w:rPr>
        <w:t>שום עמדה - -</w:t>
      </w:r>
      <w:r w:rsidR="00931418">
        <w:rPr>
          <w:rFonts w:hint="cs"/>
          <w:rtl/>
        </w:rPr>
        <w:t xml:space="preserve"> -</w:t>
      </w:r>
    </w:p>
    <w:p w:rsidR="00931418" w:rsidRDefault="00931418" w:rsidP="00931418">
      <w:pPr>
        <w:rPr>
          <w:rtl/>
        </w:rPr>
      </w:pPr>
    </w:p>
    <w:p w:rsidR="00931418" w:rsidRDefault="00931418" w:rsidP="00931418">
      <w:pPr>
        <w:pStyle w:val="a4"/>
        <w:keepNext/>
        <w:rPr>
          <w:rtl/>
        </w:rPr>
      </w:pPr>
      <w:bookmarkStart w:id="2496" w:name="ET_speaker_6156_355"/>
      <w:r w:rsidRPr="00931418">
        <w:rPr>
          <w:rStyle w:val="TagStyle"/>
          <w:rtl/>
        </w:rPr>
        <w:t xml:space="preserve"> &lt;&lt; דובר &gt;&gt; </w:t>
      </w:r>
      <w:r>
        <w:rPr>
          <w:rtl/>
        </w:rPr>
        <w:t>גלעד קריב (העבודה):</w:t>
      </w:r>
      <w:r w:rsidRPr="00931418">
        <w:rPr>
          <w:rStyle w:val="TagStyle"/>
          <w:rtl/>
        </w:rPr>
        <w:t xml:space="preserve"> &lt;&lt; דובר &gt;&gt;</w:t>
      </w:r>
      <w:r>
        <w:rPr>
          <w:rtl/>
        </w:rPr>
        <w:t xml:space="preserve">   </w:t>
      </w:r>
      <w:bookmarkEnd w:id="2496"/>
    </w:p>
    <w:p w:rsidR="00931418" w:rsidRDefault="00931418" w:rsidP="00931418">
      <w:pPr>
        <w:pStyle w:val="KeepWithNext"/>
        <w:rPr>
          <w:rtl/>
        </w:rPr>
      </w:pPr>
    </w:p>
    <w:p w:rsidR="00931418" w:rsidRPr="00931418" w:rsidRDefault="00931418" w:rsidP="00931418">
      <w:pPr>
        <w:rPr>
          <w:rtl/>
        </w:rPr>
      </w:pPr>
      <w:r>
        <w:rPr>
          <w:rFonts w:hint="cs"/>
          <w:rtl/>
        </w:rPr>
        <w:t xml:space="preserve">צריך ארבע ועדות שרים לחקיקה כדי לעקוב אחרי כל הדברים שאתה אומר. </w:t>
      </w:r>
    </w:p>
    <w:p w:rsidR="00E67DA9" w:rsidRDefault="00E67DA9" w:rsidP="00E67DA9">
      <w:pPr>
        <w:rPr>
          <w:rtl/>
        </w:rPr>
      </w:pPr>
      <w:bookmarkStart w:id="2497" w:name="_ETM_Q1_5356926"/>
      <w:bookmarkStart w:id="2498" w:name="_ETM_Q1_5356991"/>
      <w:bookmarkStart w:id="2499" w:name="_ETM_Q1_5360392"/>
      <w:bookmarkEnd w:id="2497"/>
      <w:bookmarkEnd w:id="2498"/>
      <w:bookmarkEnd w:id="2499"/>
    </w:p>
    <w:p w:rsidR="00E67DA9" w:rsidRDefault="00E67DA9" w:rsidP="00E67DA9">
      <w:pPr>
        <w:pStyle w:val="af9"/>
        <w:keepNext/>
        <w:rPr>
          <w:rtl/>
        </w:rPr>
      </w:pPr>
      <w:bookmarkStart w:id="2500" w:name="ET_guest_571712_200"/>
      <w:r w:rsidRPr="00E67DA9">
        <w:rPr>
          <w:rStyle w:val="TagStyle"/>
          <w:rtl/>
        </w:rPr>
        <w:t xml:space="preserve"> &lt;&lt; אורח &gt;&gt; </w:t>
      </w:r>
      <w:r>
        <w:rPr>
          <w:rtl/>
        </w:rPr>
        <w:t>יפעת רווה:</w:t>
      </w:r>
      <w:r w:rsidRPr="00E67DA9">
        <w:rPr>
          <w:rStyle w:val="TagStyle"/>
          <w:rtl/>
        </w:rPr>
        <w:t xml:space="preserve"> &lt;&lt; אורח &gt;&gt;</w:t>
      </w:r>
      <w:r>
        <w:rPr>
          <w:rtl/>
        </w:rPr>
        <w:t xml:space="preserve">   </w:t>
      </w:r>
      <w:bookmarkEnd w:id="2500"/>
    </w:p>
    <w:p w:rsidR="00E67DA9" w:rsidRDefault="00E67DA9" w:rsidP="00E67DA9">
      <w:pPr>
        <w:pStyle w:val="KeepWithNext"/>
        <w:rPr>
          <w:rtl/>
        </w:rPr>
      </w:pPr>
    </w:p>
    <w:p w:rsidR="00E67DA9" w:rsidRDefault="00E67DA9" w:rsidP="00E67DA9">
      <w:pPr>
        <w:rPr>
          <w:rtl/>
        </w:rPr>
      </w:pPr>
      <w:bookmarkStart w:id="2501" w:name="_ETM_Q1_5360705"/>
      <w:bookmarkStart w:id="2502" w:name="_ETM_Q1_5360745"/>
      <w:bookmarkEnd w:id="2501"/>
      <w:bookmarkEnd w:id="2502"/>
      <w:r>
        <w:rPr>
          <w:rFonts w:hint="cs"/>
          <w:rtl/>
        </w:rPr>
        <w:t xml:space="preserve">העמדה שלנו לכך אורך הדרך הייתה לשמוע </w:t>
      </w:r>
      <w:bookmarkStart w:id="2503" w:name="_ETM_Q1_5365735"/>
      <w:bookmarkEnd w:id="2503"/>
      <w:r>
        <w:rPr>
          <w:rFonts w:hint="cs"/>
          <w:rtl/>
        </w:rPr>
        <w:t xml:space="preserve">את כל הגופים. </w:t>
      </w:r>
    </w:p>
    <w:p w:rsidR="00E67DA9" w:rsidRDefault="00E67DA9" w:rsidP="00E67DA9">
      <w:pPr>
        <w:rPr>
          <w:rtl/>
        </w:rPr>
      </w:pPr>
      <w:bookmarkStart w:id="2504" w:name="_ETM_Q1_5369679"/>
      <w:bookmarkStart w:id="2505" w:name="_ETM_Q1_5369754"/>
      <w:bookmarkEnd w:id="2504"/>
      <w:bookmarkEnd w:id="2505"/>
    </w:p>
    <w:p w:rsidR="00E67DA9" w:rsidRDefault="00E67DA9" w:rsidP="00E67DA9">
      <w:pPr>
        <w:pStyle w:val="af6"/>
        <w:keepNext/>
        <w:rPr>
          <w:rtl/>
        </w:rPr>
      </w:pPr>
      <w:bookmarkStart w:id="2506" w:name="ET_yor_6157_201"/>
      <w:r w:rsidRPr="00E67DA9">
        <w:rPr>
          <w:rStyle w:val="TagStyle"/>
          <w:rtl/>
        </w:rPr>
        <w:t xml:space="preserve"> &lt;&lt; </w:t>
      </w:r>
      <w:proofErr w:type="spellStart"/>
      <w:r w:rsidRPr="00E67DA9">
        <w:rPr>
          <w:rStyle w:val="TagStyle"/>
          <w:rtl/>
        </w:rPr>
        <w:t>יור</w:t>
      </w:r>
      <w:proofErr w:type="spellEnd"/>
      <w:r w:rsidRPr="00E67DA9">
        <w:rPr>
          <w:rStyle w:val="TagStyle"/>
          <w:rtl/>
        </w:rPr>
        <w:t xml:space="preserve"> &gt;&gt; </w:t>
      </w:r>
      <w:r>
        <w:rPr>
          <w:rtl/>
        </w:rPr>
        <w:t xml:space="preserve">היו"ר שמחה </w:t>
      </w:r>
      <w:proofErr w:type="spellStart"/>
      <w:r>
        <w:rPr>
          <w:rtl/>
        </w:rPr>
        <w:t>רוטמן</w:t>
      </w:r>
      <w:proofErr w:type="spellEnd"/>
      <w:r>
        <w:rPr>
          <w:rtl/>
        </w:rPr>
        <w:t>:</w:t>
      </w:r>
      <w:r w:rsidRPr="00E67DA9">
        <w:rPr>
          <w:rStyle w:val="TagStyle"/>
          <w:rtl/>
        </w:rPr>
        <w:t xml:space="preserve"> &lt;&lt; יור &gt;&gt;</w:t>
      </w:r>
      <w:r>
        <w:rPr>
          <w:rtl/>
        </w:rPr>
        <w:t xml:space="preserve">   </w:t>
      </w:r>
      <w:bookmarkEnd w:id="2506"/>
    </w:p>
    <w:p w:rsidR="00E67DA9" w:rsidRDefault="00E67DA9" w:rsidP="00E67DA9">
      <w:pPr>
        <w:pStyle w:val="KeepWithNext"/>
        <w:rPr>
          <w:rtl/>
        </w:rPr>
      </w:pPr>
    </w:p>
    <w:p w:rsidR="00931418" w:rsidRDefault="00931418" w:rsidP="00E67DA9">
      <w:pPr>
        <w:rPr>
          <w:rtl/>
        </w:rPr>
      </w:pPr>
      <w:bookmarkStart w:id="2507" w:name="_ETM_Q1_5370957"/>
      <w:bookmarkEnd w:id="2507"/>
      <w:r>
        <w:rPr>
          <w:rFonts w:hint="cs"/>
          <w:rtl/>
        </w:rPr>
        <w:t xml:space="preserve">תודה. אין בעיה. </w:t>
      </w:r>
      <w:bookmarkStart w:id="2508" w:name="_ETM_Q1_5363031"/>
      <w:bookmarkStart w:id="2509" w:name="_ETM_Q1_5365191"/>
      <w:bookmarkEnd w:id="2508"/>
      <w:bookmarkEnd w:id="2509"/>
    </w:p>
    <w:p w:rsidR="00931418" w:rsidRDefault="00931418" w:rsidP="00931418">
      <w:pPr>
        <w:ind w:firstLine="0"/>
        <w:rPr>
          <w:rtl/>
        </w:rPr>
      </w:pPr>
      <w:bookmarkStart w:id="2510" w:name="_ETM_Q1_5365281"/>
      <w:bookmarkEnd w:id="2510"/>
    </w:p>
    <w:p w:rsidR="00931418" w:rsidRDefault="00931418" w:rsidP="00931418">
      <w:pPr>
        <w:pStyle w:val="a4"/>
        <w:keepNext/>
        <w:rPr>
          <w:rtl/>
        </w:rPr>
      </w:pPr>
      <w:bookmarkStart w:id="2511" w:name="ET_speaker_6156_356"/>
      <w:r w:rsidRPr="00931418">
        <w:rPr>
          <w:rStyle w:val="TagStyle"/>
          <w:rtl/>
        </w:rPr>
        <w:t xml:space="preserve"> &lt;&lt; דובר &gt;&gt; </w:t>
      </w:r>
      <w:r>
        <w:rPr>
          <w:rtl/>
        </w:rPr>
        <w:t>גלעד קריב (העבודה):</w:t>
      </w:r>
      <w:r w:rsidRPr="00931418">
        <w:rPr>
          <w:rStyle w:val="TagStyle"/>
          <w:rtl/>
        </w:rPr>
        <w:t xml:space="preserve"> &lt;&lt; דובר &gt;&gt;</w:t>
      </w:r>
      <w:r>
        <w:rPr>
          <w:rtl/>
        </w:rPr>
        <w:t xml:space="preserve">   </w:t>
      </w:r>
      <w:bookmarkEnd w:id="2511"/>
    </w:p>
    <w:p w:rsidR="00931418" w:rsidRDefault="00931418" w:rsidP="00931418">
      <w:pPr>
        <w:pStyle w:val="KeepWithNext"/>
        <w:rPr>
          <w:rtl/>
        </w:rPr>
      </w:pPr>
    </w:p>
    <w:p w:rsidR="00931418" w:rsidRDefault="00931418" w:rsidP="00931418">
      <w:pPr>
        <w:rPr>
          <w:rtl/>
        </w:rPr>
      </w:pPr>
      <w:r>
        <w:rPr>
          <w:rFonts w:hint="cs"/>
          <w:rtl/>
        </w:rPr>
        <w:t>- - -</w:t>
      </w:r>
    </w:p>
    <w:p w:rsidR="00931418" w:rsidRDefault="00931418" w:rsidP="00931418">
      <w:pPr>
        <w:rPr>
          <w:rtl/>
        </w:rPr>
      </w:pPr>
    </w:p>
    <w:p w:rsidR="00931418" w:rsidRDefault="00931418" w:rsidP="00931418">
      <w:pPr>
        <w:pStyle w:val="af6"/>
        <w:keepNext/>
        <w:rPr>
          <w:rtl/>
        </w:rPr>
      </w:pPr>
      <w:r w:rsidRPr="00931418">
        <w:rPr>
          <w:rStyle w:val="TagStyle"/>
          <w:rtl/>
        </w:rPr>
        <w:t xml:space="preserve"> &lt;&lt; </w:t>
      </w:r>
      <w:proofErr w:type="spellStart"/>
      <w:r w:rsidRPr="00931418">
        <w:rPr>
          <w:rStyle w:val="TagStyle"/>
          <w:rtl/>
        </w:rPr>
        <w:t>יור</w:t>
      </w:r>
      <w:proofErr w:type="spellEnd"/>
      <w:r w:rsidRPr="00931418">
        <w:rPr>
          <w:rStyle w:val="TagStyle"/>
          <w:rtl/>
        </w:rPr>
        <w:t xml:space="preserve"> &gt;&gt; </w:t>
      </w:r>
      <w:r>
        <w:rPr>
          <w:rtl/>
        </w:rPr>
        <w:t xml:space="preserve">היו"ר שמחה </w:t>
      </w:r>
      <w:proofErr w:type="spellStart"/>
      <w:r>
        <w:rPr>
          <w:rtl/>
        </w:rPr>
        <w:t>רוטמן</w:t>
      </w:r>
      <w:proofErr w:type="spellEnd"/>
      <w:r>
        <w:rPr>
          <w:rtl/>
        </w:rPr>
        <w:t>:</w:t>
      </w:r>
      <w:r w:rsidRPr="00931418">
        <w:rPr>
          <w:rStyle w:val="TagStyle"/>
          <w:rtl/>
        </w:rPr>
        <w:t xml:space="preserve"> &lt;&lt; יור &gt;&gt;</w:t>
      </w:r>
      <w:r>
        <w:rPr>
          <w:rtl/>
        </w:rPr>
        <w:t xml:space="preserve">   </w:t>
      </w:r>
    </w:p>
    <w:p w:rsidR="00931418" w:rsidRDefault="00931418" w:rsidP="00931418">
      <w:pPr>
        <w:pStyle w:val="KeepWithNext"/>
        <w:rPr>
          <w:rtl/>
        </w:rPr>
      </w:pPr>
    </w:p>
    <w:p w:rsidR="00E67DA9" w:rsidRDefault="00E67DA9" w:rsidP="00931418">
      <w:pPr>
        <w:rPr>
          <w:rtl/>
        </w:rPr>
      </w:pPr>
      <w:bookmarkStart w:id="2512" w:name="_ETM_Q1_5365615"/>
      <w:bookmarkStart w:id="2513" w:name="_ETM_Q1_5365639"/>
      <w:bookmarkEnd w:id="2512"/>
      <w:bookmarkEnd w:id="2513"/>
      <w:r>
        <w:rPr>
          <w:rFonts w:hint="cs"/>
          <w:rtl/>
        </w:rPr>
        <w:t>אני מעלה את הצעת החוק בנוסח שהוקרא</w:t>
      </w:r>
      <w:bookmarkStart w:id="2514" w:name="_ETM_Q1_5377602"/>
      <w:bookmarkEnd w:id="2514"/>
      <w:r w:rsidR="00931418">
        <w:rPr>
          <w:rFonts w:hint="cs"/>
          <w:rtl/>
        </w:rPr>
        <w:t xml:space="preserve"> כפוף לתיקוני נוסח, כמובן, על-ידי הייעוץ המשפטי </w:t>
      </w:r>
      <w:bookmarkStart w:id="2515" w:name="_ETM_Q1_5372975"/>
      <w:bookmarkEnd w:id="2515"/>
      <w:r w:rsidR="00931418">
        <w:rPr>
          <w:rFonts w:hint="cs"/>
          <w:rtl/>
        </w:rPr>
        <w:t xml:space="preserve">לוועדה. אני מעלה להצבעה: </w:t>
      </w:r>
      <w:r>
        <w:rPr>
          <w:rFonts w:hint="cs"/>
          <w:rtl/>
        </w:rPr>
        <w:t xml:space="preserve">מי בעד הצעת החוק? </w:t>
      </w:r>
      <w:r w:rsidR="009978C2">
        <w:rPr>
          <w:rFonts w:hint="cs"/>
          <w:rtl/>
        </w:rPr>
        <w:t>מי נגד? מי נמנע?</w:t>
      </w:r>
    </w:p>
    <w:p w:rsidR="00414CB7" w:rsidRDefault="00414CB7" w:rsidP="00931418">
      <w:pPr>
        <w:rPr>
          <w:rtl/>
        </w:rPr>
      </w:pPr>
    </w:p>
    <w:p w:rsidR="00931418" w:rsidRDefault="00931418" w:rsidP="00931418">
      <w:pPr>
        <w:rPr>
          <w:rtl/>
        </w:rPr>
      </w:pPr>
      <w:bookmarkStart w:id="2516" w:name="_ETM_Q1_5380640"/>
      <w:bookmarkStart w:id="2517" w:name="_ETM_Q1_5380688"/>
      <w:bookmarkEnd w:id="2516"/>
      <w:bookmarkEnd w:id="2517"/>
    </w:p>
    <w:p w:rsidR="00931418" w:rsidRDefault="00931418" w:rsidP="00931418">
      <w:pPr>
        <w:pStyle w:val="af1"/>
        <w:keepNext/>
        <w:rPr>
          <w:rtl/>
        </w:rPr>
      </w:pPr>
      <w:bookmarkStart w:id="2518" w:name="_ETM_Q1_5380944"/>
      <w:bookmarkStart w:id="2519" w:name="_ETM_Q1_5380986"/>
      <w:bookmarkEnd w:id="2518"/>
      <w:bookmarkEnd w:id="2519"/>
      <w:r>
        <w:rPr>
          <w:rtl/>
        </w:rPr>
        <w:t>הצבעה</w:t>
      </w:r>
    </w:p>
    <w:p w:rsidR="00931418" w:rsidRDefault="00931418" w:rsidP="00931418">
      <w:pPr>
        <w:pStyle w:val="--"/>
        <w:keepNext/>
        <w:rPr>
          <w:rtl/>
        </w:rPr>
      </w:pPr>
    </w:p>
    <w:p w:rsidR="00931418" w:rsidRDefault="00931418" w:rsidP="00931418">
      <w:pPr>
        <w:pStyle w:val="--"/>
        <w:keepNext/>
        <w:rPr>
          <w:rtl/>
        </w:rPr>
      </w:pPr>
      <w:r>
        <w:rPr>
          <w:rFonts w:hint="cs"/>
          <w:rtl/>
        </w:rPr>
        <w:t xml:space="preserve">ההצעה אושרה. </w:t>
      </w:r>
    </w:p>
    <w:p w:rsidR="00931418" w:rsidRPr="00931418" w:rsidRDefault="00931418" w:rsidP="00931418">
      <w:pPr>
        <w:pStyle w:val="af2"/>
        <w:rPr>
          <w:rtl/>
        </w:rPr>
      </w:pPr>
    </w:p>
    <w:p w:rsidR="00E67DA9" w:rsidRDefault="00E67DA9" w:rsidP="00E67DA9">
      <w:pPr>
        <w:rPr>
          <w:rtl/>
        </w:rPr>
      </w:pPr>
      <w:bookmarkStart w:id="2520" w:name="_ETM_Q1_5380682"/>
      <w:bookmarkStart w:id="2521" w:name="_ETM_Q1_5380747"/>
      <w:bookmarkEnd w:id="2520"/>
      <w:bookmarkEnd w:id="2521"/>
    </w:p>
    <w:p w:rsidR="009978C2" w:rsidRDefault="009978C2" w:rsidP="009978C2">
      <w:pPr>
        <w:pStyle w:val="af6"/>
        <w:keepNext/>
        <w:rPr>
          <w:rtl/>
        </w:rPr>
      </w:pPr>
      <w:bookmarkStart w:id="2522" w:name="ET_yor_6157_357"/>
      <w:r w:rsidRPr="009978C2">
        <w:rPr>
          <w:rStyle w:val="TagStyle"/>
          <w:rtl/>
        </w:rPr>
        <w:t xml:space="preserve"> &lt;&lt; </w:t>
      </w:r>
      <w:proofErr w:type="spellStart"/>
      <w:r w:rsidRPr="009978C2">
        <w:rPr>
          <w:rStyle w:val="TagStyle"/>
          <w:rtl/>
        </w:rPr>
        <w:t>יור</w:t>
      </w:r>
      <w:proofErr w:type="spellEnd"/>
      <w:r w:rsidRPr="009978C2">
        <w:rPr>
          <w:rStyle w:val="TagStyle"/>
          <w:rtl/>
        </w:rPr>
        <w:t xml:space="preserve"> &gt;&gt; </w:t>
      </w:r>
      <w:r>
        <w:rPr>
          <w:rtl/>
        </w:rPr>
        <w:t xml:space="preserve">היו"ר שמחה </w:t>
      </w:r>
      <w:proofErr w:type="spellStart"/>
      <w:r>
        <w:rPr>
          <w:rtl/>
        </w:rPr>
        <w:t>רוטמן</w:t>
      </w:r>
      <w:proofErr w:type="spellEnd"/>
      <w:r>
        <w:rPr>
          <w:rtl/>
        </w:rPr>
        <w:t>:</w:t>
      </w:r>
      <w:r w:rsidRPr="009978C2">
        <w:rPr>
          <w:rStyle w:val="TagStyle"/>
          <w:rtl/>
        </w:rPr>
        <w:t xml:space="preserve"> &lt;&lt; יור &gt;&gt;</w:t>
      </w:r>
      <w:r>
        <w:rPr>
          <w:rtl/>
        </w:rPr>
        <w:t xml:space="preserve">   </w:t>
      </w:r>
      <w:bookmarkEnd w:id="2522"/>
    </w:p>
    <w:p w:rsidR="009978C2" w:rsidRDefault="009978C2" w:rsidP="009978C2">
      <w:pPr>
        <w:pStyle w:val="KeepWithNext"/>
        <w:rPr>
          <w:rtl/>
        </w:rPr>
      </w:pPr>
    </w:p>
    <w:p w:rsidR="00806DCA" w:rsidRDefault="009978C2" w:rsidP="009978C2">
      <w:pPr>
        <w:rPr>
          <w:rtl/>
        </w:rPr>
      </w:pPr>
      <w:r>
        <w:rPr>
          <w:rFonts w:hint="cs"/>
          <w:rtl/>
        </w:rPr>
        <w:t xml:space="preserve">בעד </w:t>
      </w:r>
      <w:r>
        <w:rPr>
          <w:rtl/>
        </w:rPr>
        <w:t>–</w:t>
      </w:r>
      <w:r>
        <w:rPr>
          <w:rFonts w:hint="cs"/>
          <w:rtl/>
        </w:rPr>
        <w:t xml:space="preserve"> 4, אין מ</w:t>
      </w:r>
      <w:bookmarkStart w:id="2523" w:name="_ETM_Q1_5384100"/>
      <w:bookmarkStart w:id="2524" w:name="_ETM_Q1_5384140"/>
      <w:bookmarkEnd w:id="2523"/>
      <w:bookmarkEnd w:id="2524"/>
      <w:r w:rsidR="00806DCA">
        <w:rPr>
          <w:rFonts w:hint="cs"/>
          <w:rtl/>
        </w:rPr>
        <w:t xml:space="preserve">תנגדים, אין נמנעים. </w:t>
      </w:r>
      <w:r>
        <w:rPr>
          <w:rFonts w:hint="cs"/>
          <w:rtl/>
        </w:rPr>
        <w:t xml:space="preserve">אני </w:t>
      </w:r>
      <w:bookmarkStart w:id="2525" w:name="_ETM_Q1_5387426"/>
      <w:bookmarkEnd w:id="2525"/>
      <w:r>
        <w:rPr>
          <w:rFonts w:hint="cs"/>
          <w:rtl/>
        </w:rPr>
        <w:t xml:space="preserve">קובע כי הצעת החוק </w:t>
      </w:r>
      <w:r w:rsidR="00806DCA">
        <w:rPr>
          <w:rFonts w:hint="cs"/>
          <w:rtl/>
        </w:rPr>
        <w:t xml:space="preserve">עברה בקריאה </w:t>
      </w:r>
      <w:bookmarkStart w:id="2526" w:name="_ETM_Q1_5392710"/>
      <w:bookmarkEnd w:id="2526"/>
      <w:r>
        <w:rPr>
          <w:rFonts w:hint="cs"/>
          <w:rtl/>
        </w:rPr>
        <w:t xml:space="preserve">הראשונה כפוף לתיקוני הנוסח. היא תועלה למליאה בהקדם </w:t>
      </w:r>
      <w:r>
        <w:rPr>
          <w:rtl/>
        </w:rPr>
        <w:t>–</w:t>
      </w:r>
      <w:r>
        <w:rPr>
          <w:rFonts w:hint="cs"/>
          <w:rtl/>
        </w:rPr>
        <w:t xml:space="preserve"> אני מבקש מהיועץ המשפטי לאור הדחיפות של העניין. אם צריך אני גם אפעיל את מי שאני צריך להפעיל כדי שהדבר הזה ינוסח בהקדם </w:t>
      </w:r>
      <w:bookmarkStart w:id="2527" w:name="_ETM_Q1_5406501"/>
      <w:bookmarkEnd w:id="2527"/>
      <w:r>
        <w:rPr>
          <w:rFonts w:hint="cs"/>
          <w:rtl/>
        </w:rPr>
        <w:t>האפשרי, כי אני יודע שאני מדבר בשם הקואליציה ו</w:t>
      </w:r>
      <w:bookmarkStart w:id="2528" w:name="_ETM_Q1_5409817"/>
      <w:bookmarkEnd w:id="2528"/>
      <w:r>
        <w:rPr>
          <w:rFonts w:hint="cs"/>
          <w:rtl/>
        </w:rPr>
        <w:t xml:space="preserve">לדעתי, גם חלק מגורמי האופוזיציה רואים חשיבות </w:t>
      </w:r>
      <w:bookmarkStart w:id="2529" w:name="_ETM_Q1_5413353"/>
      <w:bookmarkEnd w:id="2529"/>
      <w:r>
        <w:rPr>
          <w:rFonts w:hint="cs"/>
          <w:rtl/>
        </w:rPr>
        <w:t xml:space="preserve">רבה בקידום הצעת החוק הזאת במהירות, במיוחד לאור ההיבט הרטרואקטיבי </w:t>
      </w:r>
      <w:bookmarkStart w:id="2530" w:name="_ETM_Q1_5418350"/>
      <w:bookmarkEnd w:id="2530"/>
      <w:r>
        <w:rPr>
          <w:rFonts w:hint="cs"/>
          <w:rtl/>
        </w:rPr>
        <w:t xml:space="preserve">שלה, או לא רטרואקטיבי. </w:t>
      </w:r>
    </w:p>
    <w:p w:rsidR="009978C2" w:rsidRDefault="009978C2" w:rsidP="009978C2">
      <w:pPr>
        <w:rPr>
          <w:rtl/>
        </w:rPr>
      </w:pPr>
    </w:p>
    <w:p w:rsidR="009978C2" w:rsidRDefault="009978C2" w:rsidP="009978C2">
      <w:pPr>
        <w:rPr>
          <w:rtl/>
        </w:rPr>
      </w:pPr>
      <w:r>
        <w:rPr>
          <w:rFonts w:hint="cs"/>
          <w:rtl/>
        </w:rPr>
        <w:t xml:space="preserve">תודה רבה לכולם. ישיבה זו נעולה. הישיבה הבאה מתחילה בעוד 30 שניות. </w:t>
      </w:r>
    </w:p>
    <w:p w:rsidR="00806DCA" w:rsidRDefault="00806DCA" w:rsidP="00E67DA9">
      <w:pPr>
        <w:rPr>
          <w:rtl/>
        </w:rPr>
      </w:pPr>
      <w:bookmarkStart w:id="2531" w:name="_ETM_Q1_5397498"/>
      <w:bookmarkStart w:id="2532" w:name="_ETM_Q1_5397573"/>
      <w:bookmarkEnd w:id="2531"/>
      <w:bookmarkEnd w:id="2532"/>
    </w:p>
    <w:p w:rsidR="003F3FB9" w:rsidRDefault="003F3FB9" w:rsidP="00E67DA9">
      <w:pPr>
        <w:rPr>
          <w:rtl/>
        </w:rPr>
      </w:pPr>
      <w:bookmarkStart w:id="2533" w:name="_GoBack"/>
      <w:bookmarkEnd w:id="2533"/>
    </w:p>
    <w:p w:rsidR="00806DCA" w:rsidRDefault="00806DCA" w:rsidP="00806DCA">
      <w:pPr>
        <w:pStyle w:val="afc"/>
        <w:keepNext/>
        <w:rPr>
          <w:rtl/>
        </w:rPr>
      </w:pPr>
      <w:bookmarkStart w:id="2534" w:name="ET_meetingend_202"/>
      <w:r w:rsidRPr="00806DCA">
        <w:rPr>
          <w:rStyle w:val="TagStyle"/>
          <w:rtl/>
        </w:rPr>
        <w:t xml:space="preserve"> &lt;&lt; סיום &gt;&gt; </w:t>
      </w:r>
      <w:r>
        <w:rPr>
          <w:rtl/>
        </w:rPr>
        <w:t>הישיבה ננעלה בשעה 1</w:t>
      </w:r>
      <w:r>
        <w:rPr>
          <w:rFonts w:hint="cs"/>
          <w:rtl/>
        </w:rPr>
        <w:t>3</w:t>
      </w:r>
      <w:r>
        <w:rPr>
          <w:rtl/>
        </w:rPr>
        <w:t>:</w:t>
      </w:r>
      <w:r>
        <w:rPr>
          <w:rFonts w:hint="cs"/>
          <w:rtl/>
        </w:rPr>
        <w:t>00</w:t>
      </w:r>
      <w:r>
        <w:rPr>
          <w:rtl/>
        </w:rPr>
        <w:t>.</w:t>
      </w:r>
      <w:r w:rsidRPr="00806DCA">
        <w:rPr>
          <w:rStyle w:val="TagStyle"/>
          <w:rtl/>
        </w:rPr>
        <w:t xml:space="preserve"> &lt;&lt; סיום &gt;&gt;</w:t>
      </w:r>
      <w:r>
        <w:rPr>
          <w:rtl/>
        </w:rPr>
        <w:t xml:space="preserve">   </w:t>
      </w:r>
      <w:bookmarkEnd w:id="2534"/>
    </w:p>
    <w:p w:rsidR="00806DCA" w:rsidRDefault="00806DCA" w:rsidP="00806DCA">
      <w:pPr>
        <w:pStyle w:val="KeepWithNext"/>
        <w:rPr>
          <w:rtl/>
        </w:rPr>
      </w:pPr>
    </w:p>
    <w:p w:rsidR="00806DCA" w:rsidRPr="00806DCA" w:rsidRDefault="00806DCA" w:rsidP="00806DCA">
      <w:pPr>
        <w:rPr>
          <w:rtl/>
        </w:rPr>
      </w:pPr>
      <w:bookmarkStart w:id="2535" w:name="_ETM_Q1_5412886"/>
      <w:bookmarkEnd w:id="2535"/>
    </w:p>
    <w:p w:rsidR="00E12222" w:rsidRPr="00E12222" w:rsidRDefault="00E12222" w:rsidP="00E12222">
      <w:pPr>
        <w:rPr>
          <w:rtl/>
        </w:rPr>
      </w:pPr>
      <w:bookmarkStart w:id="2536" w:name="_ETM_Q1_3902073"/>
      <w:bookmarkStart w:id="2537" w:name="_ETM_Q1_3902138"/>
      <w:bookmarkEnd w:id="2536"/>
      <w:bookmarkEnd w:id="2537"/>
    </w:p>
    <w:p w:rsidR="00AD5447" w:rsidRPr="00AD5447" w:rsidRDefault="00AD5447" w:rsidP="00AD5447">
      <w:pPr>
        <w:rPr>
          <w:rtl/>
        </w:rPr>
      </w:pPr>
      <w:bookmarkStart w:id="2538" w:name="_ETM_Q1_1787404"/>
      <w:bookmarkStart w:id="2539" w:name="_ETM_Q1_1787459"/>
      <w:bookmarkEnd w:id="2538"/>
      <w:bookmarkEnd w:id="2539"/>
    </w:p>
    <w:sectPr w:rsidR="00AD5447" w:rsidRPr="00AD5447" w:rsidSect="003F3FB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5822" w:rsidRDefault="008A5822">
      <w:r>
        <w:separator/>
      </w:r>
    </w:p>
  </w:endnote>
  <w:endnote w:type="continuationSeparator" w:id="0">
    <w:p w:rsidR="008A5822" w:rsidRDefault="008A5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5822" w:rsidRDefault="008A5822">
      <w:r>
        <w:separator/>
      </w:r>
    </w:p>
  </w:footnote>
  <w:footnote w:type="continuationSeparator" w:id="0">
    <w:p w:rsidR="008A5822" w:rsidRDefault="008A58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D1A" w:rsidRDefault="00CF2D1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F2D1A" w:rsidRDefault="00CF2D1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D1A" w:rsidRDefault="00CF2D1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3FB9">
      <w:rPr>
        <w:rStyle w:val="af7"/>
        <w:noProof/>
        <w:rtl/>
      </w:rPr>
      <w:t>37</w:t>
    </w:r>
    <w:r>
      <w:rPr>
        <w:rStyle w:val="af7"/>
      </w:rPr>
      <w:fldChar w:fldCharType="end"/>
    </w:r>
  </w:p>
  <w:p w:rsidR="00CF2D1A" w:rsidRPr="00CC5815" w:rsidRDefault="00CF2D1A" w:rsidP="008E5E3F">
    <w:pPr>
      <w:pStyle w:val="a3"/>
      <w:ind w:firstLine="0"/>
    </w:pPr>
    <w:r>
      <w:rPr>
        <w:rtl/>
      </w:rPr>
      <w:t>ועדת החוקה, חוק ומשפט</w:t>
    </w:r>
  </w:p>
  <w:p w:rsidR="00CF2D1A" w:rsidRPr="00CC5815" w:rsidRDefault="00CF2D1A" w:rsidP="008E5E3F">
    <w:pPr>
      <w:pStyle w:val="a3"/>
      <w:ind w:firstLine="0"/>
      <w:rPr>
        <w:rtl/>
      </w:rPr>
    </w:pPr>
    <w:r>
      <w:rPr>
        <w:rtl/>
      </w:rPr>
      <w:t>16/07/2024</w:t>
    </w:r>
  </w:p>
  <w:p w:rsidR="00CF2D1A" w:rsidRPr="00CC5815" w:rsidRDefault="00CF2D1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D1A" w:rsidRDefault="00CF2D1A"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F2D1A" w:rsidRDefault="00CF2D1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F2D1A" w:rsidRDefault="00CF2D1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AF"/>
    <w:rsid w:val="0002047E"/>
    <w:rsid w:val="00032EF5"/>
    <w:rsid w:val="00037279"/>
    <w:rsid w:val="00050B17"/>
    <w:rsid w:val="00067F42"/>
    <w:rsid w:val="00092B80"/>
    <w:rsid w:val="000A0AC1"/>
    <w:rsid w:val="000A17C6"/>
    <w:rsid w:val="000B060C"/>
    <w:rsid w:val="000B2EE6"/>
    <w:rsid w:val="000C47F5"/>
    <w:rsid w:val="000E3314"/>
    <w:rsid w:val="000F2459"/>
    <w:rsid w:val="00150436"/>
    <w:rsid w:val="00167294"/>
    <w:rsid w:val="001673D4"/>
    <w:rsid w:val="00171E7F"/>
    <w:rsid w:val="0017304F"/>
    <w:rsid w:val="001758C1"/>
    <w:rsid w:val="0017779F"/>
    <w:rsid w:val="001A74E9"/>
    <w:rsid w:val="001A7A1B"/>
    <w:rsid w:val="001C44DA"/>
    <w:rsid w:val="001C4FDA"/>
    <w:rsid w:val="001D440C"/>
    <w:rsid w:val="002016FF"/>
    <w:rsid w:val="002027D2"/>
    <w:rsid w:val="00213E82"/>
    <w:rsid w:val="00227FEF"/>
    <w:rsid w:val="0025060C"/>
    <w:rsid w:val="00261554"/>
    <w:rsid w:val="00275C03"/>
    <w:rsid w:val="00280D58"/>
    <w:rsid w:val="002867E3"/>
    <w:rsid w:val="002D2569"/>
    <w:rsid w:val="002D4BDB"/>
    <w:rsid w:val="002E5E31"/>
    <w:rsid w:val="00303B4C"/>
    <w:rsid w:val="00312C49"/>
    <w:rsid w:val="00321E62"/>
    <w:rsid w:val="00327BF8"/>
    <w:rsid w:val="00340AFA"/>
    <w:rsid w:val="003658CB"/>
    <w:rsid w:val="00365D0B"/>
    <w:rsid w:val="00366CFB"/>
    <w:rsid w:val="0036794C"/>
    <w:rsid w:val="00373508"/>
    <w:rsid w:val="00396023"/>
    <w:rsid w:val="003B482B"/>
    <w:rsid w:val="003C279D"/>
    <w:rsid w:val="003F0A5F"/>
    <w:rsid w:val="003F0D82"/>
    <w:rsid w:val="003F3FB9"/>
    <w:rsid w:val="00414CB7"/>
    <w:rsid w:val="00420E41"/>
    <w:rsid w:val="00424C94"/>
    <w:rsid w:val="00447608"/>
    <w:rsid w:val="00451746"/>
    <w:rsid w:val="00470EAC"/>
    <w:rsid w:val="0049458B"/>
    <w:rsid w:val="00495FD8"/>
    <w:rsid w:val="004B0A65"/>
    <w:rsid w:val="004B1BE9"/>
    <w:rsid w:val="004E6BDE"/>
    <w:rsid w:val="00500C0C"/>
    <w:rsid w:val="00546678"/>
    <w:rsid w:val="005506B9"/>
    <w:rsid w:val="005605A3"/>
    <w:rsid w:val="005817EC"/>
    <w:rsid w:val="00585458"/>
    <w:rsid w:val="00590B77"/>
    <w:rsid w:val="005A342D"/>
    <w:rsid w:val="005A7855"/>
    <w:rsid w:val="005C363E"/>
    <w:rsid w:val="005D61F3"/>
    <w:rsid w:val="005D6FD2"/>
    <w:rsid w:val="005E1C6B"/>
    <w:rsid w:val="005E5657"/>
    <w:rsid w:val="005F76B0"/>
    <w:rsid w:val="00634F61"/>
    <w:rsid w:val="00695A47"/>
    <w:rsid w:val="006A0CB7"/>
    <w:rsid w:val="006E492F"/>
    <w:rsid w:val="006F0259"/>
    <w:rsid w:val="006F3C89"/>
    <w:rsid w:val="00700433"/>
    <w:rsid w:val="00702755"/>
    <w:rsid w:val="0070472C"/>
    <w:rsid w:val="007509A6"/>
    <w:rsid w:val="007872B4"/>
    <w:rsid w:val="00791CBE"/>
    <w:rsid w:val="007A3760"/>
    <w:rsid w:val="007C394C"/>
    <w:rsid w:val="007C693F"/>
    <w:rsid w:val="007C6ADD"/>
    <w:rsid w:val="007E5636"/>
    <w:rsid w:val="007E7993"/>
    <w:rsid w:val="00802D19"/>
    <w:rsid w:val="00806DCA"/>
    <w:rsid w:val="0081508E"/>
    <w:rsid w:val="00820261"/>
    <w:rsid w:val="0082136D"/>
    <w:rsid w:val="008320F6"/>
    <w:rsid w:val="00841223"/>
    <w:rsid w:val="00846BE9"/>
    <w:rsid w:val="00853207"/>
    <w:rsid w:val="0087008F"/>
    <w:rsid w:val="008713A4"/>
    <w:rsid w:val="00875F10"/>
    <w:rsid w:val="008843C8"/>
    <w:rsid w:val="008A5822"/>
    <w:rsid w:val="008C6035"/>
    <w:rsid w:val="008C7015"/>
    <w:rsid w:val="008D1DFB"/>
    <w:rsid w:val="008E03B4"/>
    <w:rsid w:val="008E5E3F"/>
    <w:rsid w:val="0090279B"/>
    <w:rsid w:val="00914904"/>
    <w:rsid w:val="009258CE"/>
    <w:rsid w:val="00931418"/>
    <w:rsid w:val="009515F0"/>
    <w:rsid w:val="00960211"/>
    <w:rsid w:val="009653EA"/>
    <w:rsid w:val="009830CB"/>
    <w:rsid w:val="009978C2"/>
    <w:rsid w:val="009B5930"/>
    <w:rsid w:val="009C4F08"/>
    <w:rsid w:val="009D3AD5"/>
    <w:rsid w:val="009D478A"/>
    <w:rsid w:val="009E6E93"/>
    <w:rsid w:val="009F1518"/>
    <w:rsid w:val="009F5773"/>
    <w:rsid w:val="00A052A9"/>
    <w:rsid w:val="00A15971"/>
    <w:rsid w:val="00A22C90"/>
    <w:rsid w:val="00A25923"/>
    <w:rsid w:val="00A32BC6"/>
    <w:rsid w:val="00A42723"/>
    <w:rsid w:val="00A64A6D"/>
    <w:rsid w:val="00A66020"/>
    <w:rsid w:val="00AA11CC"/>
    <w:rsid w:val="00AB02EE"/>
    <w:rsid w:val="00AB3F3A"/>
    <w:rsid w:val="00AC5C10"/>
    <w:rsid w:val="00AC69EA"/>
    <w:rsid w:val="00AD4EC9"/>
    <w:rsid w:val="00AD5447"/>
    <w:rsid w:val="00AD6FFC"/>
    <w:rsid w:val="00AF31E6"/>
    <w:rsid w:val="00AF4150"/>
    <w:rsid w:val="00B0509A"/>
    <w:rsid w:val="00B120B2"/>
    <w:rsid w:val="00B2069B"/>
    <w:rsid w:val="00B248C6"/>
    <w:rsid w:val="00B26B13"/>
    <w:rsid w:val="00B45022"/>
    <w:rsid w:val="00B50340"/>
    <w:rsid w:val="00B65508"/>
    <w:rsid w:val="00B8517A"/>
    <w:rsid w:val="00B900A8"/>
    <w:rsid w:val="00BA20AB"/>
    <w:rsid w:val="00BA6398"/>
    <w:rsid w:val="00BA6446"/>
    <w:rsid w:val="00BD47B7"/>
    <w:rsid w:val="00C135D5"/>
    <w:rsid w:val="00C17D04"/>
    <w:rsid w:val="00C22DCB"/>
    <w:rsid w:val="00C3598A"/>
    <w:rsid w:val="00C360BC"/>
    <w:rsid w:val="00C44800"/>
    <w:rsid w:val="00C457AC"/>
    <w:rsid w:val="00C52EC2"/>
    <w:rsid w:val="00C6062B"/>
    <w:rsid w:val="00C61DC1"/>
    <w:rsid w:val="00C64AFF"/>
    <w:rsid w:val="00C661EE"/>
    <w:rsid w:val="00C72438"/>
    <w:rsid w:val="00C763E4"/>
    <w:rsid w:val="00C8624A"/>
    <w:rsid w:val="00C9230D"/>
    <w:rsid w:val="00CA25BB"/>
    <w:rsid w:val="00CA5363"/>
    <w:rsid w:val="00CB105B"/>
    <w:rsid w:val="00CB6D60"/>
    <w:rsid w:val="00CC5815"/>
    <w:rsid w:val="00CD3F5E"/>
    <w:rsid w:val="00CE24B8"/>
    <w:rsid w:val="00CE5849"/>
    <w:rsid w:val="00CF02E5"/>
    <w:rsid w:val="00CF2D1A"/>
    <w:rsid w:val="00CF4F66"/>
    <w:rsid w:val="00D15EA9"/>
    <w:rsid w:val="00D278F7"/>
    <w:rsid w:val="00D3404B"/>
    <w:rsid w:val="00D3498B"/>
    <w:rsid w:val="00D37550"/>
    <w:rsid w:val="00D40A29"/>
    <w:rsid w:val="00D45D27"/>
    <w:rsid w:val="00D86E57"/>
    <w:rsid w:val="00D96B24"/>
    <w:rsid w:val="00DB7888"/>
    <w:rsid w:val="00DE5B80"/>
    <w:rsid w:val="00E011DC"/>
    <w:rsid w:val="00E12222"/>
    <w:rsid w:val="00E20381"/>
    <w:rsid w:val="00E33AE3"/>
    <w:rsid w:val="00E61903"/>
    <w:rsid w:val="00E64116"/>
    <w:rsid w:val="00E67DA9"/>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5B83"/>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E492F"/>
    <w:rPr>
      <w:rFonts w:cs="Arial"/>
      <w:b/>
      <w:bCs w:val="0"/>
      <w:vanish/>
      <w:color w:val="010000"/>
      <w:bdr w:val="single" w:sz="4" w:space="0" w:color="FF66FF"/>
    </w:rPr>
  </w:style>
  <w:style w:type="table" w:styleId="afd">
    <w:name w:val="Table Grid"/>
    <w:basedOn w:val="a1"/>
    <w:rsid w:val="003B48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E75B7-ABAE-46AD-87EA-C5F900CF2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37</Pages>
  <Words>10872</Words>
  <Characters>61975</Characters>
  <Application>Microsoft Office Word</Application>
  <DocSecurity>0</DocSecurity>
  <Lines>516</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2024-09-05T08:09:00Z</dcterms:modified>
</cp:coreProperties>
</file>