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367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64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7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670A" w:rsidP="009F53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5396">
        <w:rPr>
          <w:rFonts w:hint="cs"/>
          <w:b/>
          <w:bCs/>
          <w:rtl/>
        </w:rPr>
        <w:t>875</w:t>
      </w:r>
    </w:p>
    <w:p w:rsidR="00E64116" w:rsidRPr="008713A4" w:rsidRDefault="001367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3670A" w:rsidP="009F53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בחשון התשע"ט (06 בנובמבר 2018), שעה 12:</w:t>
      </w:r>
      <w:r w:rsidR="009F5396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670A" w:rsidP="0013670A">
      <w:pPr>
        <w:spacing w:before="60"/>
        <w:ind w:firstLine="0"/>
        <w:rPr>
          <w:rtl/>
        </w:rPr>
      </w:pPr>
      <w:bookmarkStart w:id="0" w:name="ET_subject_616138_1"/>
      <w:r w:rsidRPr="0013670A">
        <w:rPr>
          <w:rStyle w:val="TagStyle"/>
          <w:rtl/>
        </w:rPr>
        <w:t xml:space="preserve"> &lt;&lt; נושא &gt;&gt; </w:t>
      </w:r>
      <w:r w:rsidRPr="0013670A">
        <w:rPr>
          <w:rtl/>
        </w:rPr>
        <w:t>1. העברת האחריות על משקאות משכרים ממשרד הכלכלה למשרד הבריאות</w:t>
      </w:r>
      <w:r w:rsidRPr="0013670A">
        <w:rPr>
          <w:rStyle w:val="TagStyle"/>
          <w:rtl/>
        </w:rPr>
        <w:t xml:space="preserve"> &lt;&lt; נושא &gt;&gt;</w:t>
      </w:r>
      <w:r w:rsidRPr="0013670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13670A" w:rsidP="0013670A">
      <w:pPr>
        <w:spacing w:before="60"/>
        <w:ind w:firstLine="0"/>
        <w:rPr>
          <w:rtl/>
        </w:rPr>
      </w:pPr>
      <w:bookmarkStart w:id="1" w:name="ET_subject_616174_2"/>
      <w:r w:rsidRPr="0013670A">
        <w:rPr>
          <w:rStyle w:val="TagStyle"/>
          <w:rtl/>
        </w:rPr>
        <w:t xml:space="preserve"> &lt;&lt; נושא &gt;&gt; </w:t>
      </w:r>
      <w:r w:rsidRPr="0013670A">
        <w:rPr>
          <w:rtl/>
        </w:rPr>
        <w:t>2. הצעת צו הגנה על בריאות הציבור (מזון) (תחילת הוראות החוק לעניין ייצור, ייבוא, ייצור ושיווק של משקאות משכרים), התשע"ט-2018</w:t>
      </w:r>
      <w:r w:rsidRPr="0013670A">
        <w:rPr>
          <w:rStyle w:val="TagStyle"/>
          <w:rtl/>
        </w:rPr>
        <w:t xml:space="preserve"> &lt;&lt; נושא &gt;&gt;</w:t>
      </w:r>
      <w:r w:rsidRPr="0013670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3670A" w:rsidRDefault="0013670A" w:rsidP="007C693F">
      <w:pPr>
        <w:spacing w:before="60"/>
        <w:ind w:firstLine="0"/>
        <w:rPr>
          <w:rtl/>
        </w:rPr>
      </w:pPr>
    </w:p>
    <w:p w:rsidR="0013670A" w:rsidRPr="008713A4" w:rsidRDefault="001367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670A" w:rsidRDefault="0013670A" w:rsidP="00EC1FB3">
      <w:pPr>
        <w:ind w:firstLine="0"/>
        <w:rPr>
          <w:rtl/>
        </w:rPr>
      </w:pPr>
      <w:r w:rsidRPr="0013670A">
        <w:rPr>
          <w:rtl/>
        </w:rPr>
        <w:t>אלי אלאלוף – היו"ר</w:t>
      </w:r>
    </w:p>
    <w:p w:rsidR="0013670A" w:rsidRPr="0013670A" w:rsidRDefault="0013670A" w:rsidP="00EC1FB3">
      <w:pPr>
        <w:ind w:firstLine="0"/>
        <w:rPr>
          <w:rtl/>
        </w:rPr>
      </w:pPr>
      <w:r w:rsidRPr="0013670A">
        <w:rPr>
          <w:rtl/>
        </w:rPr>
        <w:t>עבד אל חכים חאג' יחיא</w:t>
      </w:r>
    </w:p>
    <w:p w:rsidR="0013670A" w:rsidRPr="0013670A" w:rsidRDefault="0013670A" w:rsidP="00EC1FB3">
      <w:pPr>
        <w:ind w:firstLine="0"/>
        <w:rPr>
          <w:rtl/>
        </w:rPr>
      </w:pPr>
      <w:r w:rsidRPr="0013670A">
        <w:rPr>
          <w:rtl/>
        </w:rPr>
        <w:t>מאיר כהן</w:t>
      </w:r>
    </w:p>
    <w:p w:rsidR="0013670A" w:rsidRPr="0013670A" w:rsidRDefault="0013670A" w:rsidP="00EC1FB3">
      <w:pPr>
        <w:ind w:firstLine="0"/>
        <w:rPr>
          <w:rtl/>
        </w:rPr>
      </w:pPr>
      <w:r w:rsidRPr="0013670A">
        <w:rPr>
          <w:rtl/>
        </w:rPr>
        <w:t>דן סידה</w:t>
      </w:r>
    </w:p>
    <w:p w:rsidR="00E64116" w:rsidRDefault="00E64116" w:rsidP="00DE5B80">
      <w:pPr>
        <w:ind w:firstLine="0"/>
        <w:rPr>
          <w:rtl/>
        </w:rPr>
      </w:pPr>
    </w:p>
    <w:p w:rsidR="009C644A" w:rsidRDefault="009C64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F5396" w:rsidP="00DE5B80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644A" w:rsidRPr="000C47F5" w:rsidRDefault="009C644A" w:rsidP="00DE5B80">
      <w:pPr>
        <w:ind w:firstLine="0"/>
        <w:rPr>
          <w:b/>
          <w:bCs/>
          <w:u w:val="single"/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9F5396" w:rsidTr="009F5396">
        <w:tc>
          <w:tcPr>
            <w:tcW w:w="1908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אינג' </w:t>
            </w:r>
            <w:r>
              <w:rPr>
                <w:rtl/>
              </w:rPr>
              <w:t>אלי גורדון</w:t>
            </w:r>
          </w:p>
        </w:tc>
        <w:tc>
          <w:tcPr>
            <w:tcW w:w="336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שירות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המזון הארצי, משרד הבריאות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אורן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ש</w:t>
            </w:r>
            <w:r w:rsidR="009F5396">
              <w:rPr>
                <w:rFonts w:hint="cs"/>
                <w:rtl/>
              </w:rPr>
              <w:t>י</w:t>
            </w:r>
            <w:r>
              <w:rPr>
                <w:rtl/>
              </w:rPr>
              <w:t>רותי המזון הארצי, משרד הבריאות</w:t>
            </w:r>
          </w:p>
        </w:tc>
      </w:tr>
      <w:tr w:rsidR="009F5396" w:rsidTr="009F5396">
        <w:tc>
          <w:tcPr>
            <w:tcW w:w="1908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ברק שפירא</w:t>
            </w:r>
          </w:p>
        </w:tc>
        <w:tc>
          <w:tcPr>
            <w:tcW w:w="336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9F5396" w:rsidRDefault="009F5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רוקח, רכז המחלקה למאבק בפשע פרמצבטי, אגף אכיפה ופיקוח, משרד הבריאות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סיני בן צור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9F539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13670A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13670A">
              <w:rPr>
                <w:rtl/>
              </w:rPr>
              <w:t>משפטית, משרד הבריאות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336462">
            <w:pPr>
              <w:ind w:firstLine="0"/>
              <w:rPr>
                <w:rtl/>
              </w:rPr>
            </w:pPr>
            <w:r>
              <w:rPr>
                <w:rtl/>
              </w:rPr>
              <w:t>צ</w:t>
            </w:r>
            <w:r w:rsidR="00336462">
              <w:rPr>
                <w:rFonts w:hint="cs"/>
                <w:rtl/>
              </w:rPr>
              <w:t>י</w:t>
            </w:r>
            <w:r>
              <w:rPr>
                <w:rtl/>
              </w:rPr>
              <w:t>פורה ברמץ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13670A" w:rsidP="00224D27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224D27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תחום מוצרי צריכה, </w:t>
            </w:r>
            <w:r w:rsidR="00224D27">
              <w:rPr>
                <w:rFonts w:hint="cs"/>
                <w:rtl/>
              </w:rPr>
              <w:t xml:space="preserve">תחום תעשיות עתירות ידע, </w:t>
            </w:r>
            <w:r>
              <w:rPr>
                <w:rtl/>
              </w:rPr>
              <w:t>מינהל תעשיות, משרד הכלכלה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7969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איגור דוסקלוביץ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224D2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מינהל התקינה, מכון התקנים הישראלי, משרד הכלכלה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שמואל שלום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איכות הבנייה, מכון התקנים הישראלי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ארדי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מעבדה לכימיה בריאות וסב</w:t>
            </w:r>
            <w:r>
              <w:rPr>
                <w:rFonts w:hint="cs"/>
                <w:rtl/>
              </w:rPr>
              <w:t>יבה</w:t>
            </w:r>
            <w:r>
              <w:rPr>
                <w:rtl/>
              </w:rPr>
              <w:t>, מכון התקנים הישראלי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אורן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 וקשרי חוץ, מכון התקנים הישראלי</w:t>
            </w:r>
            <w:r>
              <w:rPr>
                <w:rFonts w:hint="cs"/>
                <w:rtl/>
              </w:rPr>
              <w:t>, משרד הכלכלה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13670A" w:rsidP="00B91FAF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</w:t>
            </w:r>
            <w:r w:rsidR="00B91FA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B91FAF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  <w:r w:rsidR="00B91FAF">
              <w:rPr>
                <w:rFonts w:hint="cs"/>
                <w:rtl/>
              </w:rPr>
              <w:t>-גלברג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B91F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3670A">
              <w:rPr>
                <w:rtl/>
              </w:rPr>
              <w:t>מחלקת ייע</w:t>
            </w:r>
            <w:r>
              <w:rPr>
                <w:rFonts w:hint="cs"/>
                <w:rtl/>
              </w:rPr>
              <w:t>ו</w:t>
            </w:r>
            <w:r w:rsidR="0013670A">
              <w:rPr>
                <w:rtl/>
              </w:rPr>
              <w:t>ץ וחקיקה, משרד המשפטים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ולדמן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3670A">
              <w:rPr>
                <w:rtl/>
              </w:rPr>
              <w:t>מנהלת תחום ענפי, איגוד לשכות המסחר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חובב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3670A">
              <w:rPr>
                <w:rtl/>
              </w:rPr>
              <w:t>מנהלת ענף המזון והמשקאות, איגוד לשכות המסחר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פיינטוך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יבואני משקאות, לשכת המסחר תל אביב</w:t>
            </w:r>
            <w:r>
              <w:rPr>
                <w:rFonts w:hint="cs"/>
                <w:rtl/>
              </w:rPr>
              <w:t>, איגוד לשכות המסחר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סגל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3670A">
              <w:rPr>
                <w:rtl/>
              </w:rPr>
              <w:t>יועץ משפטי</w:t>
            </w:r>
            <w:r>
              <w:rPr>
                <w:rFonts w:hint="cs"/>
                <w:rtl/>
              </w:rPr>
              <w:t>,</w:t>
            </w:r>
            <w:r w:rsidR="0013670A">
              <w:rPr>
                <w:rtl/>
              </w:rPr>
              <w:t xml:space="preserve"> טמפו, איגוד לשכות המסחר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צור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 סוכנויות, </w:t>
            </w:r>
            <w:r>
              <w:rPr>
                <w:rtl/>
              </w:rPr>
              <w:t>יבוא</w:t>
            </w:r>
            <w:r>
              <w:rPr>
                <w:rFonts w:hint="cs"/>
                <w:rtl/>
              </w:rPr>
              <w:t>ן</w:t>
            </w:r>
            <w:r w:rsidR="0013670A">
              <w:rPr>
                <w:rtl/>
              </w:rPr>
              <w:t xml:space="preserve"> משקאות אלכוהוליים, איגוד לשכות המסחר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טננבוים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 סוכנויות, </w:t>
            </w:r>
            <w:r w:rsidR="0013670A">
              <w:rPr>
                <w:rtl/>
              </w:rPr>
              <w:t>יבואן משקאות אלכוהוליים, איגוד לשכות המסחר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שושן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משקאות אלכוהוליים, איגוד לשכות המסחר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מרסיאנו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יבואן מקביל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אמויאל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יבואן מקביל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דותן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לגפן היין בישראל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ח'אלד דגש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חקיקה, לשכת עורכי הדין</w:t>
            </w:r>
          </w:p>
        </w:tc>
      </w:tr>
      <w:tr w:rsidR="0013670A" w:rsidTr="009F5396">
        <w:tc>
          <w:tcPr>
            <w:tcW w:w="1908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שקד</w:t>
            </w:r>
          </w:p>
        </w:tc>
        <w:tc>
          <w:tcPr>
            <w:tcW w:w="336" w:type="dxa"/>
            <w:shd w:val="clear" w:color="auto" w:fill="auto"/>
          </w:tcPr>
          <w:p w:rsidR="0013670A" w:rsidRDefault="001367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13670A" w:rsidRDefault="0013670A" w:rsidP="00B91FAF">
            <w:pPr>
              <w:ind w:firstLine="0"/>
              <w:rPr>
                <w:rtl/>
              </w:rPr>
            </w:pPr>
            <w:r>
              <w:rPr>
                <w:rtl/>
              </w:rPr>
              <w:t>מנהל י</w:t>
            </w:r>
            <w:r w:rsidR="00336462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בוא, </w:t>
            </w:r>
            <w:r w:rsidR="00B91FAF">
              <w:rPr>
                <w:rFonts w:hint="cs"/>
                <w:rtl/>
              </w:rPr>
              <w:t>חברת שקד יבואני יין</w:t>
            </w:r>
          </w:p>
        </w:tc>
      </w:tr>
      <w:tr w:rsidR="00B91FAF" w:rsidTr="009F5396">
        <w:tc>
          <w:tcPr>
            <w:tcW w:w="1908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אלון</w:t>
            </w:r>
          </w:p>
        </w:tc>
        <w:tc>
          <w:tcPr>
            <w:tcW w:w="336" w:type="dxa"/>
            <w:shd w:val="clear" w:color="auto" w:fill="auto"/>
          </w:tcPr>
          <w:p w:rsidR="00B91FAF" w:rsidRDefault="00B91F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91FAF" w:rsidRDefault="00B91FAF" w:rsidP="00B91F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 (גלעד יחסי ממשל</w:t>
            </w:r>
            <w:r w:rsidR="00691CDF">
              <w:rPr>
                <w:rFonts w:hint="cs"/>
                <w:rtl/>
              </w:rPr>
              <w:t xml:space="preserve"> ולובינג</w:t>
            </w:r>
            <w:r>
              <w:rPr>
                <w:rFonts w:hint="cs"/>
                <w:rtl/>
              </w:rPr>
              <w:t>), מייצג/ת את מכון התקנים הישראלי</w:t>
            </w:r>
          </w:p>
        </w:tc>
      </w:tr>
    </w:tbl>
    <w:p w:rsidR="00224D27" w:rsidRPr="008713A4" w:rsidRDefault="00224D2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670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70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3670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3670A" w:rsidRDefault="0013670A" w:rsidP="00AB3F3A">
      <w:pPr>
        <w:ind w:firstLine="0"/>
        <w:rPr>
          <w:rtl/>
        </w:rPr>
      </w:pPr>
    </w:p>
    <w:p w:rsidR="0013670A" w:rsidRDefault="001367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670A" w:rsidRDefault="0013670A" w:rsidP="00691CDF">
      <w:pPr>
        <w:pStyle w:val="a6"/>
        <w:keepNext/>
        <w:rPr>
          <w:rtl/>
        </w:rPr>
      </w:pPr>
      <w:bookmarkStart w:id="3" w:name="ET_subject_616138_3"/>
      <w:r w:rsidRPr="001367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העברת האחריות על משקאות משכרים ממשרד הכלכלה למשרד הבריאות</w:t>
      </w:r>
      <w:r w:rsidRPr="0013670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13670A" w:rsidRDefault="0013670A" w:rsidP="0013670A">
      <w:pPr>
        <w:rPr>
          <w:rtl/>
        </w:rPr>
      </w:pPr>
    </w:p>
    <w:p w:rsidR="0013670A" w:rsidRDefault="0013670A" w:rsidP="0013670A">
      <w:pPr>
        <w:pStyle w:val="a6"/>
        <w:keepNext/>
        <w:rPr>
          <w:rtl/>
        </w:rPr>
      </w:pPr>
      <w:bookmarkStart w:id="4" w:name="ET_subject_616174_4"/>
      <w:r w:rsidRPr="0013670A">
        <w:rPr>
          <w:rStyle w:val="TagStyle"/>
          <w:rtl/>
        </w:rPr>
        <w:t xml:space="preserve">&lt;&lt; נושא &gt;&gt; </w:t>
      </w:r>
      <w:r>
        <w:rPr>
          <w:rtl/>
        </w:rPr>
        <w:t>הצעת צו הגנה על בריאות הציבור (מזון) (תחילת הוראות החוק לעניין ייצור, ייבוא, ייצור ושיווק של משקאות משכרים), התשע"ט-2018</w:t>
      </w:r>
      <w:r w:rsidRPr="0013670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13670A" w:rsidRDefault="0013670A" w:rsidP="0013670A">
      <w:pPr>
        <w:pStyle w:val="KeepWithNext"/>
        <w:rPr>
          <w:rtl/>
        </w:rPr>
      </w:pPr>
    </w:p>
    <w:p w:rsidR="0013670A" w:rsidRDefault="0013670A" w:rsidP="0013670A">
      <w:pPr>
        <w:rPr>
          <w:rtl/>
        </w:rPr>
      </w:pPr>
    </w:p>
    <w:p w:rsidR="0013670A" w:rsidRDefault="0013670A" w:rsidP="0013670A">
      <w:pPr>
        <w:pStyle w:val="af6"/>
        <w:keepNext/>
        <w:rPr>
          <w:rtl/>
        </w:rPr>
      </w:pPr>
      <w:bookmarkStart w:id="5" w:name="ET_yor_5299_5"/>
      <w:r w:rsidRPr="0013670A">
        <w:rPr>
          <w:rStyle w:val="TagStyle"/>
          <w:rtl/>
        </w:rPr>
        <w:t xml:space="preserve">&lt;&lt; יור &gt;&gt; </w:t>
      </w:r>
      <w:r>
        <w:rPr>
          <w:rtl/>
        </w:rPr>
        <w:t>היו"ר אלי אלאלוף:</w:t>
      </w:r>
      <w:r w:rsidRPr="001367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13670A" w:rsidRDefault="0013670A" w:rsidP="0013670A">
      <w:pPr>
        <w:pStyle w:val="KeepWithNext"/>
        <w:rPr>
          <w:rtl/>
        </w:rPr>
      </w:pPr>
    </w:p>
    <w:p w:rsidR="0013670A" w:rsidRDefault="005D02C6" w:rsidP="0013670A">
      <w:pPr>
        <w:rPr>
          <w:rtl/>
        </w:rPr>
      </w:pPr>
      <w:r>
        <w:rPr>
          <w:rFonts w:hint="cs"/>
          <w:rtl/>
        </w:rPr>
        <w:t xml:space="preserve">צוהריים טובים. אנחנו ב-6 בנובמבר 2018, כ"ח בחשוון התשע"ט, השעה </w:t>
      </w:r>
      <w:bookmarkStart w:id="6" w:name="_ETM_Q1_345916"/>
      <w:bookmarkEnd w:id="6"/>
      <w:r>
        <w:rPr>
          <w:rFonts w:hint="cs"/>
          <w:rtl/>
        </w:rPr>
        <w:t>12:30.</w:t>
      </w:r>
    </w:p>
    <w:p w:rsidR="005D02C6" w:rsidRDefault="005D02C6" w:rsidP="0013670A">
      <w:pPr>
        <w:rPr>
          <w:rtl/>
        </w:rPr>
      </w:pPr>
    </w:p>
    <w:p w:rsidR="005D02C6" w:rsidRDefault="005D02C6" w:rsidP="0013670A">
      <w:pPr>
        <w:rPr>
          <w:rtl/>
        </w:rPr>
      </w:pPr>
      <w:r>
        <w:rPr>
          <w:rFonts w:hint="cs"/>
          <w:rtl/>
        </w:rPr>
        <w:t xml:space="preserve">אתם יודעים על מה אנחנו הולכים לדון: העברת האחריות על </w:t>
      </w:r>
      <w:bookmarkStart w:id="7" w:name="_ETM_Q1_356843"/>
      <w:bookmarkEnd w:id="7"/>
      <w:r>
        <w:rPr>
          <w:rFonts w:hint="cs"/>
          <w:rtl/>
        </w:rPr>
        <w:t xml:space="preserve">משקאות משכרים ממשרד הכלכלה למשרד הבריאות והצעת צו שמאפשר לדחות </w:t>
      </w:r>
      <w:bookmarkStart w:id="8" w:name="_ETM_Q1_368592"/>
      <w:bookmarkEnd w:id="8"/>
      <w:r>
        <w:rPr>
          <w:rFonts w:hint="cs"/>
          <w:rtl/>
        </w:rPr>
        <w:t>את ההעברה היות ואנחנו עוד לא מוכנים.</w:t>
      </w:r>
    </w:p>
    <w:p w:rsidR="005D02C6" w:rsidRDefault="005D02C6" w:rsidP="0013670A">
      <w:pPr>
        <w:rPr>
          <w:rtl/>
        </w:rPr>
      </w:pPr>
      <w:bookmarkStart w:id="9" w:name="_ETM_Q1_374282"/>
      <w:bookmarkEnd w:id="9"/>
    </w:p>
    <w:p w:rsidR="005D02C6" w:rsidRDefault="005D02C6" w:rsidP="0013670A">
      <w:pPr>
        <w:rPr>
          <w:rtl/>
        </w:rPr>
      </w:pPr>
      <w:bookmarkStart w:id="10" w:name="_ETM_Q1_374612"/>
      <w:bookmarkEnd w:id="10"/>
      <w:r>
        <w:rPr>
          <w:rFonts w:hint="cs"/>
          <w:rtl/>
        </w:rPr>
        <w:t xml:space="preserve">חבר הכנסת פולקמן, בבקשה. </w:t>
      </w:r>
    </w:p>
    <w:p w:rsidR="0013670A" w:rsidRDefault="0013670A" w:rsidP="0013670A">
      <w:pPr>
        <w:rPr>
          <w:rtl/>
        </w:rPr>
      </w:pPr>
    </w:p>
    <w:p w:rsidR="0013670A" w:rsidRDefault="0013670A" w:rsidP="0013670A">
      <w:pPr>
        <w:pStyle w:val="a4"/>
        <w:keepNext/>
        <w:rPr>
          <w:rtl/>
        </w:rPr>
      </w:pPr>
      <w:bookmarkStart w:id="11" w:name="ET_speaker_5305_6"/>
      <w:r w:rsidRPr="0013670A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1367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13670A" w:rsidRDefault="0013670A" w:rsidP="0013670A">
      <w:pPr>
        <w:pStyle w:val="KeepWithNext"/>
        <w:rPr>
          <w:rtl/>
        </w:rPr>
      </w:pPr>
    </w:p>
    <w:p w:rsidR="00F82DB1" w:rsidRDefault="00F82DB1" w:rsidP="0013670A">
      <w:pPr>
        <w:rPr>
          <w:rtl/>
        </w:rPr>
      </w:pPr>
      <w:r>
        <w:rPr>
          <w:rFonts w:hint="cs"/>
          <w:rtl/>
        </w:rPr>
        <w:t xml:space="preserve">תודה, אדוני היושב-ראש, שהסכמת לכנס את הוועדה בהתראה קצרה לדיון הזה </w:t>
      </w:r>
      <w:bookmarkStart w:id="12" w:name="_ETM_Q1_385954"/>
      <w:bookmarkEnd w:id="12"/>
      <w:r>
        <w:rPr>
          <w:rFonts w:hint="cs"/>
          <w:rtl/>
        </w:rPr>
        <w:t xml:space="preserve">מכיוון שגם אליי הגיעו, </w:t>
      </w:r>
      <w:r w:rsidR="00336462">
        <w:rPr>
          <w:rFonts w:hint="cs"/>
          <w:rtl/>
        </w:rPr>
        <w:t>ו</w:t>
      </w:r>
      <w:r>
        <w:rPr>
          <w:rFonts w:hint="cs"/>
          <w:rtl/>
        </w:rPr>
        <w:t xml:space="preserve">גם יושבים פה כל מיני גורמים </w:t>
      </w:r>
      <w:bookmarkStart w:id="13" w:name="_ETM_Q1_390462"/>
      <w:bookmarkEnd w:id="13"/>
      <w:r>
        <w:rPr>
          <w:rFonts w:hint="cs"/>
          <w:rtl/>
        </w:rPr>
        <w:t xml:space="preserve">שונים </w:t>
      </w:r>
      <w:r>
        <w:rPr>
          <w:rtl/>
        </w:rPr>
        <w:t>–</w:t>
      </w:r>
      <w:r>
        <w:rPr>
          <w:rFonts w:hint="cs"/>
          <w:rtl/>
        </w:rPr>
        <w:t xml:space="preserve"> תיכף נתייחס למכתב שקיבלנו, וגם הוועדה קיבלה, מאיגוד לשכות המסחר. </w:t>
      </w:r>
    </w:p>
    <w:p w:rsidR="00F82DB1" w:rsidRDefault="00F82DB1" w:rsidP="0013670A">
      <w:pPr>
        <w:rPr>
          <w:rtl/>
        </w:rPr>
      </w:pPr>
      <w:bookmarkStart w:id="14" w:name="_ETM_Q1_397582"/>
      <w:bookmarkEnd w:id="14"/>
    </w:p>
    <w:p w:rsidR="0013670A" w:rsidRDefault="00F82DB1" w:rsidP="00336462">
      <w:pPr>
        <w:rPr>
          <w:rtl/>
        </w:rPr>
      </w:pPr>
      <w:bookmarkStart w:id="15" w:name="_ETM_Q1_397846"/>
      <w:bookmarkEnd w:id="15"/>
      <w:r>
        <w:rPr>
          <w:rFonts w:hint="cs"/>
          <w:rtl/>
        </w:rPr>
        <w:t xml:space="preserve">הוועדה הזאת בראשותך קידמה כאן לפני כשנתיים פלוס את </w:t>
      </w:r>
      <w:bookmarkStart w:id="16" w:name="_ETM_Q1_401099"/>
      <w:bookmarkEnd w:id="16"/>
      <w:r>
        <w:rPr>
          <w:rFonts w:hint="cs"/>
          <w:rtl/>
        </w:rPr>
        <w:t xml:space="preserve">חוק הקורנפלקס. הרציונל שליווה את כל הרפורמות בתחום המזון, שמאז אנחנו מתעסקים בהן </w:t>
      </w:r>
      <w:r w:rsidR="0033646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ויושבים פה נציגי מכון התקנים </w:t>
      </w:r>
      <w:bookmarkStart w:id="17" w:name="_ETM_Q1_412999"/>
      <w:bookmarkEnd w:id="17"/>
      <w:r w:rsidR="00336462">
        <w:rPr>
          <w:rFonts w:hint="cs"/>
          <w:rtl/>
        </w:rPr>
        <w:t>ואחרים</w:t>
      </w:r>
      <w:r>
        <w:rPr>
          <w:rFonts w:hint="cs"/>
          <w:rtl/>
        </w:rPr>
        <w:t xml:space="preserve"> </w:t>
      </w:r>
      <w:r w:rsidR="0033646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היה להכניס לשוק תחרות כדי למנוע מצב של ריכוזיות </w:t>
      </w:r>
      <w:bookmarkStart w:id="18" w:name="_ETM_Q1_417635"/>
      <w:bookmarkEnd w:id="18"/>
      <w:r>
        <w:rPr>
          <w:rFonts w:hint="cs"/>
          <w:rtl/>
        </w:rPr>
        <w:t xml:space="preserve">בשוק המזון הישראלי. חלק מן הדבר הזה </w:t>
      </w:r>
      <w:r w:rsidR="00336462">
        <w:rPr>
          <w:rFonts w:hint="eastAsia"/>
          <w:rtl/>
        </w:rPr>
        <w:t xml:space="preserve">– </w:t>
      </w:r>
      <w:r>
        <w:rPr>
          <w:rFonts w:hint="cs"/>
          <w:rtl/>
        </w:rPr>
        <w:t>וחוק הקורנפלקס עסק בין ה</w:t>
      </w:r>
      <w:bookmarkStart w:id="19" w:name="_ETM_Q1_420240"/>
      <w:bookmarkEnd w:id="19"/>
      <w:r>
        <w:rPr>
          <w:rFonts w:hint="cs"/>
          <w:rtl/>
        </w:rPr>
        <w:t xml:space="preserve">שאר במשקאות, וכמובן גם במוצרים נוספים </w:t>
      </w:r>
      <w:r w:rsidR="00336462">
        <w:rPr>
          <w:rFonts w:hint="eastAsia"/>
          <w:rtl/>
        </w:rPr>
        <w:t xml:space="preserve">– </w:t>
      </w:r>
      <w:r w:rsidR="0013670A">
        <w:rPr>
          <w:rFonts w:hint="cs"/>
          <w:rtl/>
        </w:rPr>
        <w:t xml:space="preserve">הרעיון היה לייצר </w:t>
      </w:r>
      <w:r>
        <w:rPr>
          <w:rFonts w:hint="cs"/>
          <w:rtl/>
        </w:rPr>
        <w:t>ריבוי יבואנים ויצרנים של משקא</w:t>
      </w:r>
      <w:r w:rsidR="0013670A">
        <w:rPr>
          <w:rFonts w:hint="cs"/>
          <w:rtl/>
        </w:rPr>
        <w:t>ות</w:t>
      </w:r>
      <w:r>
        <w:rPr>
          <w:rFonts w:hint="cs"/>
          <w:rtl/>
        </w:rPr>
        <w:t xml:space="preserve"> וגם של מוצרים אחרים, שלא יהיה רק יבואן אחד של </w:t>
      </w:r>
      <w:bookmarkStart w:id="20" w:name="_ETM_Q1_439360"/>
      <w:bookmarkEnd w:id="20"/>
      <w:r>
        <w:rPr>
          <w:rFonts w:hint="cs"/>
          <w:rtl/>
        </w:rPr>
        <w:t xml:space="preserve">קטשופ ויבואן אחד של פסטה ושל כל תחום שהוא. </w:t>
      </w:r>
    </w:p>
    <w:p w:rsidR="0013670A" w:rsidRDefault="0013670A" w:rsidP="0013670A">
      <w:pPr>
        <w:rPr>
          <w:rtl/>
        </w:rPr>
      </w:pPr>
    </w:p>
    <w:p w:rsidR="00867352" w:rsidRDefault="00867352" w:rsidP="0013670A">
      <w:pPr>
        <w:rPr>
          <w:rtl/>
        </w:rPr>
      </w:pPr>
      <w:r>
        <w:rPr>
          <w:rFonts w:hint="cs"/>
          <w:rtl/>
        </w:rPr>
        <w:t xml:space="preserve">אחד הסעיפים שנכתבו אז כחלק מעסקת החבילה היה על העברת </w:t>
      </w:r>
      <w:bookmarkStart w:id="21" w:name="_ETM_Q1_448556"/>
      <w:bookmarkEnd w:id="21"/>
      <w:r>
        <w:rPr>
          <w:rFonts w:hint="cs"/>
          <w:rtl/>
        </w:rPr>
        <w:t xml:space="preserve">הסמכויות ממשרד הכלכלה, בתחום הפיקוח על משקאות משכרים, למשרד הבריאות. </w:t>
      </w:r>
      <w:bookmarkStart w:id="22" w:name="_ETM_Q1_458895"/>
      <w:bookmarkEnd w:id="22"/>
      <w:r>
        <w:rPr>
          <w:rFonts w:hint="cs"/>
          <w:rtl/>
        </w:rPr>
        <w:t xml:space="preserve">שוב, לא בגלל שיש איזו בעיה, אין היום בעיה בפיקוח </w:t>
      </w:r>
      <w:bookmarkStart w:id="23" w:name="_ETM_Q1_460732"/>
      <w:bookmarkEnd w:id="23"/>
      <w:r>
        <w:rPr>
          <w:rFonts w:hint="cs"/>
          <w:rtl/>
        </w:rPr>
        <w:t xml:space="preserve">של משרד הכלכלה, לא הייתה סיבה מקצועית לעשות את ההעברה הזאת. זה היה חלק מעסקת חבילה שהגענו אליה אז בין </w:t>
      </w:r>
      <w:bookmarkStart w:id="24" w:name="_ETM_Q1_468996"/>
      <w:bookmarkEnd w:id="24"/>
      <w:r>
        <w:rPr>
          <w:rFonts w:hint="cs"/>
          <w:rtl/>
        </w:rPr>
        <w:t xml:space="preserve">המשרדים. </w:t>
      </w:r>
    </w:p>
    <w:p w:rsidR="00867352" w:rsidRDefault="00867352" w:rsidP="0013670A">
      <w:pPr>
        <w:rPr>
          <w:rtl/>
        </w:rPr>
      </w:pPr>
      <w:bookmarkStart w:id="25" w:name="_ETM_Q1_471107"/>
      <w:bookmarkEnd w:id="25"/>
    </w:p>
    <w:p w:rsidR="00336462" w:rsidRDefault="00867352" w:rsidP="00336462">
      <w:pPr>
        <w:rPr>
          <w:rtl/>
        </w:rPr>
      </w:pPr>
      <w:bookmarkStart w:id="26" w:name="_ETM_Q1_471362"/>
      <w:bookmarkEnd w:id="26"/>
      <w:r>
        <w:rPr>
          <w:rFonts w:hint="cs"/>
          <w:rtl/>
        </w:rPr>
        <w:t xml:space="preserve">מאז קרו כמה דברים. אני רוצה להגיד אותם כאן </w:t>
      </w:r>
      <w:bookmarkStart w:id="27" w:name="_ETM_Q1_472857"/>
      <w:bookmarkEnd w:id="27"/>
      <w:r>
        <w:rPr>
          <w:rFonts w:hint="cs"/>
          <w:rtl/>
        </w:rPr>
        <w:t xml:space="preserve">בקצרה. גם אנחנו רואים את התופעה </w:t>
      </w:r>
      <w:r>
        <w:rPr>
          <w:rtl/>
        </w:rPr>
        <w:t>–</w:t>
      </w:r>
      <w:r>
        <w:rPr>
          <w:rFonts w:hint="cs"/>
          <w:rtl/>
        </w:rPr>
        <w:t xml:space="preserve"> אני אומר גם </w:t>
      </w:r>
      <w:bookmarkStart w:id="28" w:name="_ETM_Q1_474826"/>
      <w:bookmarkEnd w:id="28"/>
      <w:r>
        <w:rPr>
          <w:rFonts w:hint="cs"/>
          <w:rtl/>
        </w:rPr>
        <w:t xml:space="preserve">לחבריי כאן ממשרד הבריאות. משרד הבריאות הוא משרד חשוב שעושה </w:t>
      </w:r>
      <w:bookmarkStart w:id="29" w:name="_ETM_Q1_482011"/>
      <w:bookmarkEnd w:id="29"/>
      <w:r>
        <w:rPr>
          <w:rFonts w:hint="cs"/>
          <w:rtl/>
        </w:rPr>
        <w:t xml:space="preserve">הרבה מאוד עבודה מקצועית מאוד. בכלכלה ובעסקים הוא לא מבין. </w:t>
      </w:r>
      <w:bookmarkStart w:id="30" w:name="_ETM_Q1_486049"/>
      <w:bookmarkEnd w:id="30"/>
    </w:p>
    <w:p w:rsidR="00336462" w:rsidRDefault="00336462" w:rsidP="00336462">
      <w:pPr>
        <w:rPr>
          <w:rtl/>
        </w:rPr>
      </w:pPr>
    </w:p>
    <w:p w:rsidR="00336462" w:rsidRDefault="00867352" w:rsidP="00336462">
      <w:pPr>
        <w:rPr>
          <w:rtl/>
        </w:rPr>
      </w:pPr>
      <w:r>
        <w:rPr>
          <w:rFonts w:hint="cs"/>
          <w:rtl/>
        </w:rPr>
        <w:t xml:space="preserve">לפני כמה ימים ביקשו ממני לנהל דיון בוועדת הכלכלה על ייבוא צעצועים מסוכנים. אנחנו רואים את זה גם בתמרוקים, ומיד אתייחס לנושא הזה. בא </w:t>
      </w:r>
      <w:bookmarkStart w:id="31" w:name="_ETM_Q1_510552"/>
      <w:bookmarkEnd w:id="31"/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עכשיו כיושב-ראש שדולת </w:t>
      </w:r>
      <w:bookmarkStart w:id="32" w:name="_ETM_Q1_510551"/>
      <w:bookmarkEnd w:id="32"/>
      <w:r>
        <w:rPr>
          <w:rFonts w:hint="cs"/>
          <w:rtl/>
        </w:rPr>
        <w:t xml:space="preserve">העסקים הקטנים בכנסת וגם כיושב-ראש שדולת התעשייה בכנסת </w:t>
      </w:r>
      <w:r>
        <w:rPr>
          <w:rtl/>
        </w:rPr>
        <w:t>–</w:t>
      </w:r>
      <w:r>
        <w:rPr>
          <w:rFonts w:hint="cs"/>
          <w:rtl/>
        </w:rPr>
        <w:t xml:space="preserve"> ומביא </w:t>
      </w:r>
      <w:bookmarkStart w:id="33" w:name="_ETM_Q1_515259"/>
      <w:bookmarkEnd w:id="33"/>
      <w:r>
        <w:rPr>
          <w:rFonts w:hint="cs"/>
          <w:rtl/>
        </w:rPr>
        <w:t>תקנות</w:t>
      </w:r>
      <w:r w:rsidR="00B80D53">
        <w:rPr>
          <w:rFonts w:hint="cs"/>
          <w:rtl/>
        </w:rPr>
        <w:t xml:space="preserve">, שמבינים שכתבו אותן אנשים שרואים רק נושאים טכניים שקשורים בבריאות הציבור ולא מבינים שום דבר באדמיניסטרציה, בעסקים ובכלכלה. דברים </w:t>
      </w:r>
      <w:bookmarkStart w:id="34" w:name="_ETM_Q1_526882"/>
      <w:bookmarkEnd w:id="34"/>
      <w:r w:rsidR="00B80D53">
        <w:rPr>
          <w:rFonts w:hint="cs"/>
          <w:rtl/>
        </w:rPr>
        <w:t xml:space="preserve">הזויים לחלוטין יש בתקנות האלה, כמו למשל, אציין סעיף אחד </w:t>
      </w:r>
      <w:bookmarkStart w:id="35" w:name="_ETM_Q1_532127"/>
      <w:bookmarkEnd w:id="35"/>
      <w:r w:rsidR="00B80D53">
        <w:rPr>
          <w:rFonts w:hint="cs"/>
          <w:rtl/>
        </w:rPr>
        <w:t xml:space="preserve">שראיתי בתהליך, שפעם אפשרו ליבואן להכניס את המוצרים, אמרו לו: עד שתקבל אישור מהגורם הבודק במשרד הכלכלה אתה יכול לאחסן את זה במחסן שלך. פתאום החליט משרד הבריאות שזה חייב </w:t>
      </w:r>
      <w:bookmarkStart w:id="36" w:name="_ETM_Q1_543721"/>
      <w:bookmarkEnd w:id="36"/>
      <w:r w:rsidR="00B80D53">
        <w:rPr>
          <w:rFonts w:hint="cs"/>
          <w:rtl/>
        </w:rPr>
        <w:t xml:space="preserve">לקרות בנמל. הצדקה רפואית? לא, שום דבר. רק ההבדל הקטן, שאחסנה במחסן של העוסק העלות שלה נמוכה יותר. </w:t>
      </w:r>
      <w:r w:rsidR="0013670A">
        <w:rPr>
          <w:rFonts w:hint="cs"/>
          <w:rtl/>
        </w:rPr>
        <w:t>ז</w:t>
      </w:r>
      <w:r w:rsidR="00B80D53">
        <w:rPr>
          <w:rFonts w:hint="cs"/>
          <w:rtl/>
        </w:rPr>
        <w:t>ה</w:t>
      </w:r>
      <w:r w:rsidR="0013670A">
        <w:rPr>
          <w:rFonts w:hint="cs"/>
          <w:rtl/>
        </w:rPr>
        <w:t xml:space="preserve"> </w:t>
      </w:r>
      <w:r w:rsidR="00F82DB1">
        <w:rPr>
          <w:rFonts w:hint="cs"/>
          <w:rtl/>
        </w:rPr>
        <w:t>ד</w:t>
      </w:r>
      <w:r w:rsidR="00B80D53">
        <w:rPr>
          <w:rFonts w:hint="cs"/>
          <w:rtl/>
        </w:rPr>
        <w:t>וגמה אחת לשורה של דברים, שגם בדיוני ועדת הכלכלה התעסקנו בהם פעמים רבות,</w:t>
      </w:r>
      <w:r w:rsidR="0013670A">
        <w:rPr>
          <w:rFonts w:hint="cs"/>
          <w:rtl/>
        </w:rPr>
        <w:t xml:space="preserve"> כמו למשל אגרות להחלפת </w:t>
      </w:r>
      <w:r w:rsidR="00B80D53">
        <w:rPr>
          <w:rFonts w:hint="cs"/>
          <w:rtl/>
        </w:rPr>
        <w:t xml:space="preserve">תווית. זה אותו מוצר אבל מחליפים תווית, אז צריך לשלם למשרד הבריאות לפי </w:t>
      </w:r>
      <w:bookmarkStart w:id="37" w:name="_ETM_Q1_597298"/>
      <w:bookmarkEnd w:id="37"/>
      <w:r w:rsidR="00B80D53">
        <w:rPr>
          <w:rFonts w:hint="cs"/>
          <w:rtl/>
        </w:rPr>
        <w:t xml:space="preserve">התקנות האלה אגרה נוספת. כל מיני דברים שבינם לבין בריאות </w:t>
      </w:r>
      <w:bookmarkStart w:id="38" w:name="_ETM_Q1_601829"/>
      <w:bookmarkEnd w:id="38"/>
      <w:r w:rsidR="00B80D53">
        <w:rPr>
          <w:rFonts w:hint="cs"/>
          <w:rtl/>
        </w:rPr>
        <w:t xml:space="preserve">הציבור אין כלום, כלום. זה לא קשור לבריאות הציבור. </w:t>
      </w:r>
    </w:p>
    <w:p w:rsidR="00336462" w:rsidRDefault="00336462" w:rsidP="00336462">
      <w:pPr>
        <w:rPr>
          <w:rtl/>
        </w:rPr>
      </w:pPr>
    </w:p>
    <w:p w:rsidR="00A35CA2" w:rsidRDefault="00B80D53" w:rsidP="00336462">
      <w:pPr>
        <w:rPr>
          <w:rtl/>
        </w:rPr>
      </w:pPr>
      <w:r>
        <w:rPr>
          <w:rFonts w:hint="cs"/>
          <w:rtl/>
        </w:rPr>
        <w:t xml:space="preserve">יותר מזה, הנהלים שקיימים היום במשרד הכלכלה לא היו איתם שום בעיות בהכנסת חומרים. דרך אגב, האלכוהול המזויף רובו </w:t>
      </w:r>
      <w:r w:rsidR="0033646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ייצור מקומי. </w:t>
      </w:r>
      <w:bookmarkStart w:id="39" w:name="_ETM_Q1_616386"/>
      <w:bookmarkEnd w:id="39"/>
    </w:p>
    <w:p w:rsidR="00B80D53" w:rsidRDefault="00B80D53" w:rsidP="00B80D53">
      <w:pPr>
        <w:rPr>
          <w:rtl/>
        </w:rPr>
      </w:pPr>
    </w:p>
    <w:p w:rsidR="00B80D53" w:rsidRDefault="00B80D53" w:rsidP="00691CDF">
      <w:pPr>
        <w:rPr>
          <w:rtl/>
        </w:rPr>
      </w:pPr>
      <w:r>
        <w:rPr>
          <w:rFonts w:hint="cs"/>
          <w:rtl/>
        </w:rPr>
        <w:t xml:space="preserve">אני אומר כאן דבר חד-משמעי, אדוני היושב-ראש. הבקשה שלי כרגע היא </w:t>
      </w:r>
      <w:bookmarkStart w:id="40" w:name="_ETM_Q1_625592"/>
      <w:bookmarkEnd w:id="40"/>
      <w:r>
        <w:rPr>
          <w:rFonts w:hint="cs"/>
          <w:rtl/>
        </w:rPr>
        <w:t xml:space="preserve">כמובן לדחות מכול וכול את התקנות, כפי שעשינו עם התמרוקים. </w:t>
      </w:r>
      <w:bookmarkStart w:id="41" w:name="_ETM_Q1_629324"/>
      <w:bookmarkEnd w:id="41"/>
      <w:r>
        <w:rPr>
          <w:rFonts w:hint="cs"/>
          <w:rtl/>
        </w:rPr>
        <w:t xml:space="preserve">משרד הבריאות צריך לשנות דיסקט, ומעבר להבנה המקצועית הדיסציפלינרית, שעליה אני לא מערער, </w:t>
      </w:r>
      <w:r w:rsidR="00336462">
        <w:rPr>
          <w:rFonts w:hint="cs"/>
          <w:rtl/>
        </w:rPr>
        <w:t>ה</w:t>
      </w:r>
      <w:r>
        <w:rPr>
          <w:rFonts w:hint="cs"/>
          <w:rtl/>
        </w:rPr>
        <w:t xml:space="preserve">הבנה בבריאות הציבור, צריכים לשנות </w:t>
      </w:r>
      <w:bookmarkStart w:id="42" w:name="_ETM_Q1_641692"/>
      <w:bookmarkEnd w:id="42"/>
      <w:r>
        <w:rPr>
          <w:rFonts w:hint="cs"/>
          <w:rtl/>
        </w:rPr>
        <w:t xml:space="preserve">דיסקט בהבנה של השוק העסקי. יש שורה שלמה של נושאים </w:t>
      </w:r>
      <w:bookmarkStart w:id="43" w:name="_ETM_Q1_646248"/>
      <w:bookmarkEnd w:id="43"/>
      <w:r>
        <w:rPr>
          <w:rFonts w:hint="cs"/>
          <w:rtl/>
        </w:rPr>
        <w:t>שקשורים לדרך השחרור, מי בודק, כמה דגימות נלקחות מכל אצווה</w:t>
      </w:r>
      <w:r w:rsidR="00336462">
        <w:rPr>
          <w:rFonts w:hint="cs"/>
          <w:rtl/>
        </w:rPr>
        <w:t>,</w:t>
      </w:r>
      <w:r>
        <w:rPr>
          <w:rFonts w:hint="cs"/>
          <w:rtl/>
        </w:rPr>
        <w:t xml:space="preserve"> כל הסוגיות הטכניות האלה, שבסוף המשמעות שלהן היא הכבדה רגולטורית </w:t>
      </w:r>
      <w:bookmarkStart w:id="44" w:name="_ETM_Q1_657860"/>
      <w:bookmarkEnd w:id="44"/>
      <w:r>
        <w:rPr>
          <w:rFonts w:hint="cs"/>
          <w:rtl/>
        </w:rPr>
        <w:t xml:space="preserve">אדירה על העסקים. </w:t>
      </w:r>
    </w:p>
    <w:p w:rsidR="00A35CA2" w:rsidRDefault="00A35CA2" w:rsidP="00B80D53">
      <w:pPr>
        <w:rPr>
          <w:rtl/>
        </w:rPr>
      </w:pPr>
      <w:r>
        <w:rPr>
          <w:rFonts w:hint="cs"/>
          <w:rtl/>
        </w:rPr>
        <w:lastRenderedPageBreak/>
        <w:t>בסוף באנו לברך ויצאנו מקללים</w:t>
      </w:r>
      <w:r w:rsidR="00B80D53">
        <w:rPr>
          <w:rFonts w:hint="cs"/>
          <w:rtl/>
        </w:rPr>
        <w:t>, אדוני היושב-ראש. זאת אומרת, באנו את חוק הקורנפלקס לקדם</w:t>
      </w:r>
      <w:r w:rsidR="00336462">
        <w:rPr>
          <w:rFonts w:hint="cs"/>
          <w:rtl/>
        </w:rPr>
        <w:t>,</w:t>
      </w:r>
      <w:r w:rsidR="00B80D53">
        <w:rPr>
          <w:rFonts w:hint="cs"/>
          <w:rtl/>
        </w:rPr>
        <w:t xml:space="preserve"> כדי לעודד תחרות בשוק העסקי הישראלי, כדי </w:t>
      </w:r>
      <w:bookmarkStart w:id="45" w:name="_ETM_Q1_669709"/>
      <w:bookmarkEnd w:id="45"/>
      <w:r w:rsidR="00B80D53">
        <w:rPr>
          <w:rFonts w:hint="cs"/>
          <w:rtl/>
        </w:rPr>
        <w:t xml:space="preserve">להוזיל עלויות מחיה, כי אנחנו יודעים שעל כל מוצר, על הפסטה ועל הקטשופ ועל הוויסקי ועל המשקאות ועל הכול אנחנו משלמים 20%, 30% ואף 40% יותר מאשר באירופה. אין </w:t>
      </w:r>
      <w:bookmarkStart w:id="46" w:name="_ETM_Q1_680388"/>
      <w:bookmarkEnd w:id="46"/>
      <w:r w:rsidR="00B80D53">
        <w:rPr>
          <w:rFonts w:hint="cs"/>
          <w:rtl/>
        </w:rPr>
        <w:t xml:space="preserve">פה בעיה של פחות פיקוח ויותר תחלואה, אין את כל </w:t>
      </w:r>
      <w:bookmarkStart w:id="47" w:name="_ETM_Q1_683495"/>
      <w:bookmarkEnd w:id="47"/>
      <w:r w:rsidR="00B80D53">
        <w:rPr>
          <w:rFonts w:hint="cs"/>
          <w:rtl/>
        </w:rPr>
        <w:t xml:space="preserve">הדברים האלה. רק בגלל בירוקרטיה מיושנת. בא משרד הבריאות ועושה העתק-הדבק למה שהוא עשה בתמרוקים. אני חייב לומר לכם, </w:t>
      </w:r>
      <w:bookmarkStart w:id="48" w:name="_ETM_Q1_692234"/>
      <w:bookmarkEnd w:id="48"/>
      <w:r w:rsidR="00B80D53">
        <w:rPr>
          <w:rFonts w:hint="cs"/>
          <w:rtl/>
        </w:rPr>
        <w:t xml:space="preserve">לא יכול להיות שעוד פעם יגיעו לכאן יבואנים ויגידו: אני מביא את אותו מוצר ומחליף תווית ואז דורש ממני משרד </w:t>
      </w:r>
      <w:bookmarkStart w:id="49" w:name="_ETM_Q1_699389"/>
      <w:bookmarkEnd w:id="49"/>
      <w:r w:rsidR="00B80D53">
        <w:rPr>
          <w:rFonts w:hint="cs"/>
          <w:rtl/>
        </w:rPr>
        <w:t xml:space="preserve">הבריאות הליך מחודש ועוד אגרה של כמה מאות שקלים. </w:t>
      </w:r>
    </w:p>
    <w:p w:rsidR="00B80D53" w:rsidRDefault="00B80D53" w:rsidP="00B80D53">
      <w:pPr>
        <w:rPr>
          <w:rtl/>
        </w:rPr>
      </w:pPr>
      <w:bookmarkStart w:id="50" w:name="_ETM_Q1_703660"/>
      <w:bookmarkEnd w:id="50"/>
    </w:p>
    <w:p w:rsidR="00B80D53" w:rsidRDefault="00B80D53" w:rsidP="00B80D53">
      <w:pPr>
        <w:rPr>
          <w:rtl/>
        </w:rPr>
      </w:pPr>
      <w:bookmarkStart w:id="51" w:name="_ETM_Q1_704212"/>
      <w:bookmarkEnd w:id="51"/>
      <w:r>
        <w:rPr>
          <w:rFonts w:hint="cs"/>
          <w:rtl/>
        </w:rPr>
        <w:t xml:space="preserve">לכן </w:t>
      </w:r>
      <w:bookmarkStart w:id="52" w:name="_ETM_Q1_704700"/>
      <w:bookmarkEnd w:id="52"/>
      <w:r>
        <w:rPr>
          <w:rFonts w:hint="cs"/>
          <w:rtl/>
        </w:rPr>
        <w:t xml:space="preserve">הבקשה שלי, אדוני היושב-ראש, כמובן לדחות מכול וכול את התקנות שמשרד הבריאות הביא כרגע. </w:t>
      </w:r>
    </w:p>
    <w:p w:rsidR="00A35CA2" w:rsidRDefault="00A35CA2" w:rsidP="0013670A">
      <w:pPr>
        <w:rPr>
          <w:rtl/>
        </w:rPr>
      </w:pPr>
    </w:p>
    <w:p w:rsidR="00A35CA2" w:rsidRDefault="00A35CA2" w:rsidP="00A35CA2">
      <w:pPr>
        <w:pStyle w:val="a4"/>
        <w:keepNext/>
        <w:rPr>
          <w:rtl/>
        </w:rPr>
      </w:pPr>
      <w:bookmarkStart w:id="53" w:name="ET_speaker_נעה_בן_שבת_7"/>
      <w:r w:rsidRPr="00A35C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5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A35CA2" w:rsidRDefault="00A35CA2" w:rsidP="00A35CA2">
      <w:pPr>
        <w:pStyle w:val="KeepWithNext"/>
        <w:rPr>
          <w:rtl/>
        </w:rPr>
      </w:pPr>
    </w:p>
    <w:p w:rsidR="00A35CA2" w:rsidRDefault="00B80D53" w:rsidP="00B80D53">
      <w:pPr>
        <w:rPr>
          <w:rtl/>
        </w:rPr>
      </w:pPr>
      <w:r>
        <w:rPr>
          <w:rFonts w:hint="cs"/>
          <w:rtl/>
        </w:rPr>
        <w:t xml:space="preserve">הוא לא הביא. אין בפנינו כעת תקנות. </w:t>
      </w:r>
      <w:bookmarkStart w:id="54" w:name="_ETM_Q1_710265"/>
      <w:bookmarkEnd w:id="54"/>
      <w:r>
        <w:rPr>
          <w:rFonts w:hint="cs"/>
          <w:rtl/>
        </w:rPr>
        <w:t>ה</w:t>
      </w:r>
      <w:r w:rsidR="00A35CA2">
        <w:rPr>
          <w:rFonts w:hint="cs"/>
          <w:rtl/>
        </w:rPr>
        <w:t xml:space="preserve">טיוטה </w:t>
      </w:r>
      <w:r>
        <w:rPr>
          <w:rFonts w:hint="cs"/>
          <w:rtl/>
        </w:rPr>
        <w:t xml:space="preserve">שלהן </w:t>
      </w:r>
      <w:r w:rsidR="00A35CA2">
        <w:rPr>
          <w:rFonts w:hint="cs"/>
          <w:rtl/>
        </w:rPr>
        <w:t>פורסמה לציבור</w:t>
      </w:r>
      <w:r>
        <w:rPr>
          <w:rFonts w:hint="cs"/>
          <w:rtl/>
        </w:rPr>
        <w:t>.</w:t>
      </w:r>
    </w:p>
    <w:p w:rsidR="00A35CA2" w:rsidRDefault="00A35CA2" w:rsidP="00A35CA2">
      <w:pPr>
        <w:rPr>
          <w:rtl/>
        </w:rPr>
      </w:pPr>
    </w:p>
    <w:p w:rsidR="004B1F9E" w:rsidRDefault="004B1F9E" w:rsidP="004B1F9E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4B1F9E" w:rsidRDefault="004B1F9E" w:rsidP="004B1F9E">
      <w:pPr>
        <w:pStyle w:val="KeepWithNext"/>
        <w:rPr>
          <w:rtl/>
        </w:rPr>
      </w:pPr>
    </w:p>
    <w:p w:rsidR="00336462" w:rsidRDefault="00B80D53" w:rsidP="0033646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הטיוטה שפורסמה לדחות מכול וכול. לדחות כרגע את העניין ולהשאיר אותו במשרד הכלכלה. פניתי וה</w:t>
      </w:r>
      <w:r w:rsidR="00A35CA2">
        <w:rPr>
          <w:rFonts w:hint="cs"/>
          <w:rtl/>
          <w:lang w:eastAsia="he-IL"/>
        </w:rPr>
        <w:t>גשתי</w:t>
      </w:r>
      <w:r>
        <w:rPr>
          <w:rFonts w:hint="cs"/>
          <w:rtl/>
          <w:lang w:eastAsia="he-IL"/>
        </w:rPr>
        <w:t xml:space="preserve"> הצעת חוק בנושא</w:t>
      </w:r>
      <w:r w:rsidR="00A35CA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ואפנה אליך בבקשה לקדם אותה, </w:t>
      </w:r>
      <w:r w:rsidR="00A35CA2">
        <w:rPr>
          <w:rFonts w:hint="cs"/>
          <w:rtl/>
          <w:lang w:eastAsia="he-IL"/>
        </w:rPr>
        <w:t>שהסוגיה של המשקאות המשכרים תישאר</w:t>
      </w:r>
      <w:r>
        <w:rPr>
          <w:rFonts w:hint="cs"/>
          <w:rtl/>
          <w:lang w:eastAsia="he-IL"/>
        </w:rPr>
        <w:t xml:space="preserve"> במשרד הכלכלה. נשוחח על זה עם שר הכלכלה, נראה שאין התנגדות למשרד. אמרנו את זה בדיון מוקדם יותר בוועדת החוקה, חוק ומשפט: </w:t>
      </w:r>
      <w:r>
        <w:rPr>
          <w:lang w:eastAsia="he-IL"/>
        </w:rPr>
        <w:t>If it's not broken don't fix it</w:t>
      </w:r>
      <w:r w:rsidR="00DD40A2">
        <w:rPr>
          <w:rFonts w:hint="cs"/>
          <w:rtl/>
          <w:lang w:eastAsia="he-IL"/>
        </w:rPr>
        <w:t xml:space="preserve">. זה לא עבד לא טוב </w:t>
      </w:r>
      <w:bookmarkStart w:id="55" w:name="_ETM_Q1_739157"/>
      <w:bookmarkEnd w:id="55"/>
      <w:r w:rsidR="00DD40A2">
        <w:rPr>
          <w:rFonts w:hint="cs"/>
          <w:rtl/>
          <w:lang w:eastAsia="he-IL"/>
        </w:rPr>
        <w:t xml:space="preserve">קודם, זה עבד בסדר קודם. צריך להגן על הציבור, אבל </w:t>
      </w:r>
      <w:bookmarkStart w:id="56" w:name="_ETM_Q1_745244"/>
      <w:bookmarkEnd w:id="56"/>
      <w:r w:rsidR="00DD40A2">
        <w:rPr>
          <w:rFonts w:hint="cs"/>
          <w:rtl/>
          <w:lang w:eastAsia="he-IL"/>
        </w:rPr>
        <w:t xml:space="preserve">גם צריך לעשות את זה עם בירוקרטיה נסבלת. </w:t>
      </w:r>
    </w:p>
    <w:p w:rsidR="00336462" w:rsidRDefault="00336462" w:rsidP="00336462">
      <w:pPr>
        <w:rPr>
          <w:rtl/>
          <w:lang w:eastAsia="he-IL"/>
        </w:rPr>
      </w:pPr>
    </w:p>
    <w:p w:rsidR="00DD40A2" w:rsidRDefault="00DD40A2" w:rsidP="00336462">
      <w:pPr>
        <w:rPr>
          <w:rtl/>
        </w:rPr>
      </w:pPr>
      <w:r>
        <w:rPr>
          <w:rFonts w:hint="cs"/>
          <w:rtl/>
          <w:lang w:eastAsia="he-IL"/>
        </w:rPr>
        <w:t xml:space="preserve">עד אז, עד הקיץ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שה-</w:t>
      </w:r>
      <w:r>
        <w:rPr>
          <w:lang w:eastAsia="he-IL"/>
        </w:rPr>
        <w:t>deadline</w:t>
      </w:r>
      <w:r>
        <w:rPr>
          <w:rFonts w:hint="cs"/>
          <w:rtl/>
          <w:lang w:eastAsia="he-IL"/>
        </w:rPr>
        <w:t xml:space="preserve"> שלנו הוא הקיץ, לפי חוק הקורנפלקס</w:t>
      </w:r>
      <w:r>
        <w:rPr>
          <w:rFonts w:hint="cs"/>
          <w:rtl/>
        </w:rPr>
        <w:t xml:space="preserve"> </w:t>
      </w:r>
      <w:r w:rsidR="0033646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כרגע אין מה למהר. זה יישאר במשרד </w:t>
      </w:r>
      <w:bookmarkStart w:id="57" w:name="_ETM_Q1_752875"/>
      <w:bookmarkEnd w:id="57"/>
      <w:r>
        <w:rPr>
          <w:rFonts w:hint="cs"/>
          <w:rtl/>
        </w:rPr>
        <w:t xml:space="preserve">הכלכלה כפי שעבד עד היום. עד אז נבוא בדין ודברים עם משרד הכלכלה, עם משרד הבריאות. אם אפשר להשאיר את </w:t>
      </w:r>
      <w:bookmarkStart w:id="58" w:name="_ETM_Q1_760884"/>
      <w:bookmarkEnd w:id="58"/>
      <w:r>
        <w:rPr>
          <w:rFonts w:hint="cs"/>
          <w:rtl/>
        </w:rPr>
        <w:t xml:space="preserve">זה במשרד הכלכלה </w:t>
      </w:r>
      <w:r>
        <w:rPr>
          <w:rtl/>
        </w:rPr>
        <w:t>–</w:t>
      </w:r>
      <w:r>
        <w:rPr>
          <w:rFonts w:hint="cs"/>
          <w:rtl/>
        </w:rPr>
        <w:t xml:space="preserve"> יש הצעת חוק, תוך חודש–חודשיים נגמור </w:t>
      </w:r>
      <w:bookmarkStart w:id="59" w:name="_ETM_Q1_763245"/>
      <w:bookmarkEnd w:id="59"/>
      <w:r>
        <w:rPr>
          <w:rFonts w:hint="cs"/>
          <w:rtl/>
        </w:rPr>
        <w:t xml:space="preserve">עם זה </w:t>
      </w:r>
      <w:r>
        <w:rPr>
          <w:rtl/>
        </w:rPr>
        <w:t>–</w:t>
      </w:r>
      <w:r>
        <w:rPr>
          <w:rFonts w:hint="cs"/>
          <w:rtl/>
        </w:rPr>
        <w:t xml:space="preserve"> אז נשאיר את זה במשרד הכלכלה. עם </w:t>
      </w:r>
      <w:bookmarkStart w:id="60" w:name="_ETM_Q1_766674"/>
      <w:bookmarkEnd w:id="60"/>
      <w:r>
        <w:rPr>
          <w:rFonts w:hint="cs"/>
          <w:rtl/>
        </w:rPr>
        <w:t>כל הכבוד, משרד הבריאות יקבע נהלים. עד כאן.</w:t>
      </w:r>
    </w:p>
    <w:p w:rsidR="00A35CA2" w:rsidRDefault="0013670A" w:rsidP="00DD40A2">
      <w:pPr>
        <w:rPr>
          <w:rtl/>
        </w:rPr>
      </w:pPr>
      <w:r>
        <w:rPr>
          <w:rtl/>
        </w:rPr>
        <w:t xml:space="preserve">  </w:t>
      </w:r>
    </w:p>
    <w:p w:rsidR="00A35CA2" w:rsidRDefault="00A35CA2" w:rsidP="00A35CA2">
      <w:pPr>
        <w:pStyle w:val="af6"/>
        <w:keepNext/>
        <w:rPr>
          <w:rtl/>
        </w:rPr>
      </w:pPr>
      <w:bookmarkStart w:id="61" w:name="ET_yor_5299_9"/>
      <w:r w:rsidRPr="00A35CA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35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A35CA2" w:rsidRDefault="00A35CA2" w:rsidP="00A35CA2">
      <w:pPr>
        <w:pStyle w:val="KeepWithNext"/>
        <w:rPr>
          <w:rtl/>
        </w:rPr>
      </w:pPr>
    </w:p>
    <w:p w:rsidR="00A35CA2" w:rsidRDefault="00DD40A2" w:rsidP="00A35CA2">
      <w:pPr>
        <w:rPr>
          <w:rtl/>
        </w:rPr>
      </w:pPr>
      <w:r>
        <w:rPr>
          <w:rFonts w:hint="cs"/>
          <w:rtl/>
        </w:rPr>
        <w:t xml:space="preserve">קודם כול, יש </w:t>
      </w:r>
      <w:bookmarkStart w:id="62" w:name="_ETM_Q1_771213"/>
      <w:bookmarkEnd w:id="62"/>
      <w:r>
        <w:rPr>
          <w:rFonts w:hint="cs"/>
          <w:rtl/>
        </w:rPr>
        <w:t xml:space="preserve">לי חבר שהצטרף אלינו, חבר הכנסת עבד אל חכים חאג' יחיא. </w:t>
      </w:r>
      <w:r w:rsidR="00E63372">
        <w:rPr>
          <w:rFonts w:hint="cs"/>
          <w:rtl/>
        </w:rPr>
        <w:t>אתה לפחות פטוּר משתייה?...</w:t>
      </w:r>
    </w:p>
    <w:p w:rsidR="00A35CA2" w:rsidRDefault="00A35CA2" w:rsidP="00A35CA2">
      <w:pPr>
        <w:rPr>
          <w:rtl/>
        </w:rPr>
      </w:pPr>
    </w:p>
    <w:p w:rsidR="00A35CA2" w:rsidRDefault="00A35CA2" w:rsidP="00A35CA2">
      <w:pPr>
        <w:pStyle w:val="a4"/>
        <w:keepNext/>
        <w:rPr>
          <w:rtl/>
        </w:rPr>
      </w:pPr>
      <w:bookmarkStart w:id="63" w:name="ET_speaker_5280_10"/>
      <w:r w:rsidRPr="00A35CA2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A35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A35CA2" w:rsidRDefault="00A35CA2" w:rsidP="00A35CA2">
      <w:pPr>
        <w:pStyle w:val="KeepWithNext"/>
        <w:rPr>
          <w:rtl/>
        </w:rPr>
      </w:pPr>
    </w:p>
    <w:p w:rsidR="00A35CA2" w:rsidRDefault="00E63372" w:rsidP="00A35CA2">
      <w:pPr>
        <w:rPr>
          <w:rtl/>
        </w:rPr>
      </w:pPr>
      <w:r>
        <w:rPr>
          <w:rFonts w:hint="cs"/>
          <w:rtl/>
        </w:rPr>
        <w:t>אני פטוּר, אני לא שותה, ו</w:t>
      </w:r>
      <w:r w:rsidR="00A35CA2">
        <w:rPr>
          <w:rFonts w:hint="cs"/>
          <w:rtl/>
        </w:rPr>
        <w:t xml:space="preserve">אני קורא לכולם להתרחק משתייה. </w:t>
      </w:r>
    </w:p>
    <w:p w:rsidR="00A35CA2" w:rsidRDefault="00A35CA2" w:rsidP="00A35CA2">
      <w:pPr>
        <w:rPr>
          <w:rtl/>
        </w:rPr>
      </w:pPr>
    </w:p>
    <w:p w:rsidR="00A35CA2" w:rsidRDefault="00A35CA2" w:rsidP="00A35CA2">
      <w:pPr>
        <w:pStyle w:val="af6"/>
        <w:keepNext/>
        <w:rPr>
          <w:rtl/>
        </w:rPr>
      </w:pPr>
      <w:bookmarkStart w:id="64" w:name="ET_yor_5299_11"/>
      <w:r w:rsidRPr="00A35CA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A35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A35CA2" w:rsidRDefault="00A35CA2" w:rsidP="00A35CA2">
      <w:pPr>
        <w:pStyle w:val="KeepWithNext"/>
        <w:rPr>
          <w:rtl/>
        </w:rPr>
      </w:pPr>
    </w:p>
    <w:p w:rsidR="00E63372" w:rsidRDefault="00E63372" w:rsidP="00E63372">
      <w:pPr>
        <w:rPr>
          <w:rtl/>
        </w:rPr>
      </w:pPr>
      <w:r>
        <w:rPr>
          <w:rFonts w:hint="cs"/>
          <w:rtl/>
        </w:rPr>
        <w:t xml:space="preserve">גם </w:t>
      </w:r>
      <w:bookmarkStart w:id="65" w:name="_ETM_Q1_788511"/>
      <w:bookmarkEnd w:id="65"/>
      <w:r>
        <w:rPr>
          <w:rFonts w:hint="cs"/>
          <w:rtl/>
        </w:rPr>
        <w:t xml:space="preserve">אני לא שותה. </w:t>
      </w:r>
    </w:p>
    <w:p w:rsidR="00E63372" w:rsidRPr="00E63372" w:rsidRDefault="00E63372" w:rsidP="00E63372">
      <w:pPr>
        <w:rPr>
          <w:rtl/>
        </w:rPr>
      </w:pPr>
      <w:bookmarkStart w:id="66" w:name="_ETM_Q1_794198"/>
      <w:bookmarkEnd w:id="66"/>
    </w:p>
    <w:p w:rsidR="00A35CA2" w:rsidRDefault="00E63372" w:rsidP="00213BE3">
      <w:pPr>
        <w:rPr>
          <w:rtl/>
        </w:rPr>
      </w:pPr>
      <w:r>
        <w:rPr>
          <w:rFonts w:hint="cs"/>
          <w:rtl/>
        </w:rPr>
        <w:t xml:space="preserve">חברים, </w:t>
      </w:r>
      <w:r w:rsidR="00A35CA2">
        <w:rPr>
          <w:rFonts w:hint="cs"/>
          <w:rtl/>
        </w:rPr>
        <w:t xml:space="preserve">לא התכנסנו לדון אם זה נשאר במשרד זה או </w:t>
      </w:r>
      <w:r>
        <w:rPr>
          <w:rFonts w:hint="cs"/>
          <w:rtl/>
        </w:rPr>
        <w:t xml:space="preserve">במשרד </w:t>
      </w:r>
      <w:r w:rsidR="00A35CA2">
        <w:rPr>
          <w:rFonts w:hint="cs"/>
          <w:rtl/>
        </w:rPr>
        <w:t xml:space="preserve">אחר. </w:t>
      </w:r>
      <w:r>
        <w:rPr>
          <w:rFonts w:hint="cs"/>
          <w:rtl/>
        </w:rPr>
        <w:t xml:space="preserve">הבקשה היא לדחות את מועד </w:t>
      </w:r>
      <w:bookmarkStart w:id="67" w:name="_ETM_Q1_805076"/>
      <w:bookmarkEnd w:id="67"/>
      <w:r>
        <w:rPr>
          <w:rFonts w:hint="cs"/>
          <w:rtl/>
        </w:rPr>
        <w:t>התקנות שאמורות לאפשר את התהליך</w:t>
      </w:r>
      <w:r w:rsidR="00AC3D07">
        <w:rPr>
          <w:rFonts w:hint="cs"/>
          <w:rtl/>
        </w:rPr>
        <w:t>. התחלנו את החקיקה</w:t>
      </w:r>
      <w:r>
        <w:rPr>
          <w:rFonts w:hint="cs"/>
          <w:rtl/>
        </w:rPr>
        <w:t xml:space="preserve">. </w:t>
      </w:r>
      <w:r w:rsidR="00A35CA2">
        <w:rPr>
          <w:rFonts w:hint="cs"/>
          <w:rtl/>
        </w:rPr>
        <w:t xml:space="preserve">יכול להיות שיהיה שינוי גדול לעומת המצב </w:t>
      </w:r>
      <w:r w:rsidR="00AC3D07">
        <w:rPr>
          <w:rFonts w:hint="cs"/>
          <w:rtl/>
        </w:rPr>
        <w:t>הנוכחי אבל זה רק בבדיקות, כולל בדיקות אישיות שלי</w:t>
      </w:r>
      <w:r w:rsidR="00A35CA2">
        <w:rPr>
          <w:rFonts w:hint="cs"/>
          <w:rtl/>
        </w:rPr>
        <w:t>. אנחנו נגמור את התהליך הזה</w:t>
      </w:r>
      <w:r w:rsidR="00AC3D07">
        <w:rPr>
          <w:rFonts w:hint="cs"/>
          <w:rtl/>
        </w:rPr>
        <w:t xml:space="preserve">. כרגע </w:t>
      </w:r>
      <w:bookmarkStart w:id="68" w:name="_ETM_Q1_829672"/>
      <w:bookmarkEnd w:id="68"/>
      <w:r w:rsidR="00A35CA2">
        <w:rPr>
          <w:rFonts w:hint="cs"/>
          <w:rtl/>
        </w:rPr>
        <w:t xml:space="preserve"> כדי שנהיה בהתאם לחוק</w:t>
      </w:r>
      <w:r w:rsidR="00AC3D07">
        <w:rPr>
          <w:rFonts w:hint="cs"/>
          <w:rtl/>
        </w:rPr>
        <w:t xml:space="preserve">, שנחיה עם החוק, </w:t>
      </w:r>
      <w:r w:rsidR="00A35CA2">
        <w:rPr>
          <w:rFonts w:hint="cs"/>
          <w:rtl/>
        </w:rPr>
        <w:t>אנחנו רוצים להפעיל את החוק הזה</w:t>
      </w:r>
      <w:r w:rsidR="00AC3D07">
        <w:rPr>
          <w:rFonts w:hint="cs"/>
          <w:rtl/>
        </w:rPr>
        <w:t xml:space="preserve"> רק בעוד זמן מה</w:t>
      </w:r>
      <w:r w:rsidR="00A35CA2">
        <w:rPr>
          <w:rFonts w:hint="cs"/>
          <w:rtl/>
        </w:rPr>
        <w:t xml:space="preserve">. אולי תגידי לנו את ההגדרה המשפטית. </w:t>
      </w:r>
    </w:p>
    <w:p w:rsidR="00A35CA2" w:rsidRDefault="00A35CA2" w:rsidP="00A35CA2">
      <w:pPr>
        <w:rPr>
          <w:rtl/>
        </w:rPr>
      </w:pPr>
    </w:p>
    <w:p w:rsidR="00A35CA2" w:rsidRDefault="00A35CA2" w:rsidP="00A35CA2">
      <w:pPr>
        <w:pStyle w:val="a4"/>
        <w:keepNext/>
        <w:rPr>
          <w:rtl/>
        </w:rPr>
      </w:pPr>
      <w:bookmarkStart w:id="69" w:name="ET_speaker_נעה_בן_שבת_12"/>
      <w:r w:rsidRPr="00A35C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5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A35CA2" w:rsidRDefault="00A35CA2" w:rsidP="00A35CA2">
      <w:pPr>
        <w:pStyle w:val="KeepWithNext"/>
        <w:rPr>
          <w:rtl/>
        </w:rPr>
      </w:pPr>
    </w:p>
    <w:p w:rsidR="00A35CA2" w:rsidRDefault="00AC3D07" w:rsidP="00AC3D07">
      <w:pPr>
        <w:rPr>
          <w:rtl/>
        </w:rPr>
      </w:pPr>
      <w:r>
        <w:rPr>
          <w:rFonts w:hint="cs"/>
          <w:rtl/>
        </w:rPr>
        <w:t xml:space="preserve">נקבעה תחולה </w:t>
      </w:r>
      <w:bookmarkStart w:id="70" w:name="_ETM_Q1_847126"/>
      <w:bookmarkEnd w:id="70"/>
      <w:r>
        <w:rPr>
          <w:rFonts w:hint="cs"/>
          <w:rtl/>
        </w:rPr>
        <w:t xml:space="preserve">נדחית </w:t>
      </w:r>
      <w:r w:rsidR="00A35CA2">
        <w:rPr>
          <w:rFonts w:hint="cs"/>
          <w:rtl/>
        </w:rPr>
        <w:t>לגבי ההחלה של הוראות החוק</w:t>
      </w:r>
      <w:r>
        <w:rPr>
          <w:rFonts w:hint="cs"/>
          <w:rtl/>
        </w:rPr>
        <w:t xml:space="preserve"> שנוגעות לכל הנושאים: לייצור, לייבוא, לייצוא ולשיווק של משקאות משכרים</w:t>
      </w:r>
      <w:r w:rsidR="00A35CA2">
        <w:rPr>
          <w:rFonts w:hint="cs"/>
          <w:rtl/>
        </w:rPr>
        <w:t xml:space="preserve">. התחולה של הוראות חוק הגנה על </w:t>
      </w:r>
      <w:r>
        <w:rPr>
          <w:rFonts w:hint="cs"/>
          <w:rtl/>
        </w:rPr>
        <w:t xml:space="preserve">בריאות הציבור (מזון) </w:t>
      </w:r>
      <w:r w:rsidR="00A35CA2">
        <w:rPr>
          <w:rFonts w:hint="cs"/>
          <w:rtl/>
        </w:rPr>
        <w:t>לגבי המשקאות המשכרים נ</w:t>
      </w:r>
      <w:r>
        <w:rPr>
          <w:rFonts w:hint="cs"/>
          <w:rtl/>
        </w:rPr>
        <w:t>דחתה</w:t>
      </w:r>
      <w:r w:rsidR="00A35CA2">
        <w:rPr>
          <w:rFonts w:hint="cs"/>
          <w:rtl/>
        </w:rPr>
        <w:t xml:space="preserve"> מלכתחילה בחוק, </w:t>
      </w:r>
      <w:r>
        <w:rPr>
          <w:rFonts w:hint="cs"/>
          <w:rtl/>
        </w:rPr>
        <w:t xml:space="preserve">ונשארה עוד אפשרות לדחייה </w:t>
      </w:r>
      <w:bookmarkStart w:id="71" w:name="_ETM_Q1_871477"/>
      <w:bookmarkEnd w:id="71"/>
      <w:r>
        <w:rPr>
          <w:rFonts w:hint="cs"/>
          <w:rtl/>
        </w:rPr>
        <w:t xml:space="preserve">נוספת </w:t>
      </w:r>
      <w:r w:rsidR="00A35CA2">
        <w:rPr>
          <w:rFonts w:hint="cs"/>
          <w:rtl/>
        </w:rPr>
        <w:t>למשך תקופה שלא תעלה על שנתיים, שכל ההארכות בה</w:t>
      </w:r>
      <w:r>
        <w:rPr>
          <w:rFonts w:hint="cs"/>
          <w:rtl/>
        </w:rPr>
        <w:t xml:space="preserve"> יכולות להיות לתקופות של עד שישה חודשים</w:t>
      </w:r>
      <w:r w:rsidR="00A35CA2">
        <w:rPr>
          <w:rFonts w:hint="cs"/>
          <w:rtl/>
        </w:rPr>
        <w:t>. הדחייה הקודמת</w:t>
      </w:r>
      <w:r>
        <w:rPr>
          <w:rFonts w:hint="cs"/>
          <w:rtl/>
        </w:rPr>
        <w:t xml:space="preserve"> כבר </w:t>
      </w:r>
      <w:bookmarkStart w:id="72" w:name="_ETM_Q1_883544"/>
      <w:bookmarkEnd w:id="72"/>
      <w:r>
        <w:rPr>
          <w:rFonts w:hint="cs"/>
          <w:rtl/>
        </w:rPr>
        <w:t xml:space="preserve">הסתיימה מבחינת המועדים אבל כאן מוצעת דחייה נוספת לשישה חודשים, </w:t>
      </w:r>
      <w:bookmarkStart w:id="73" w:name="_ETM_Q1_888351"/>
      <w:bookmarkEnd w:id="73"/>
      <w:r>
        <w:rPr>
          <w:rFonts w:hint="cs"/>
          <w:rtl/>
        </w:rPr>
        <w:t xml:space="preserve">עד 28 בפברואר 2019. בינתיים הוראות החוק לא חלות. בינתיים הנושא נשאר בהסדרה הקיימת. </w:t>
      </w:r>
    </w:p>
    <w:p w:rsidR="00AC3D07" w:rsidRDefault="00AC3D07" w:rsidP="00AC3D07">
      <w:pPr>
        <w:rPr>
          <w:rtl/>
        </w:rPr>
      </w:pPr>
      <w:bookmarkStart w:id="74" w:name="_ETM_Q1_903740"/>
      <w:bookmarkEnd w:id="74"/>
    </w:p>
    <w:p w:rsidR="00AC3D07" w:rsidRDefault="00AC3D07" w:rsidP="00213BE3">
      <w:pPr>
        <w:rPr>
          <w:rtl/>
        </w:rPr>
      </w:pPr>
      <w:r>
        <w:rPr>
          <w:rFonts w:hint="cs"/>
          <w:rtl/>
        </w:rPr>
        <w:t>א</w:t>
      </w:r>
      <w:bookmarkStart w:id="75" w:name="_ETM_Q1_904231"/>
      <w:bookmarkEnd w:id="75"/>
      <w:r>
        <w:rPr>
          <w:rFonts w:hint="cs"/>
          <w:rtl/>
        </w:rPr>
        <w:t xml:space="preserve">דוני, אם אפשר, ברשותך, לנסות לברר. מגדירים פה "משקה משכר" ככל משקה תוסס או אלכוהולי שיש </w:t>
      </w:r>
      <w:bookmarkStart w:id="76" w:name="_ETM_Q1_909420"/>
      <w:bookmarkEnd w:id="76"/>
      <w:r>
        <w:rPr>
          <w:rFonts w:hint="cs"/>
          <w:rtl/>
        </w:rPr>
        <w:t xml:space="preserve">בו אלכוהול של יותר מ-2%. השאלה מה קורה היום מבחינת </w:t>
      </w:r>
      <w:bookmarkStart w:id="77" w:name="_ETM_Q1_915841"/>
      <w:bookmarkEnd w:id="77"/>
      <w:r>
        <w:rPr>
          <w:rFonts w:hint="cs"/>
          <w:rtl/>
        </w:rPr>
        <w:t xml:space="preserve">הפיקוח. דיברת על המגזר של </w:t>
      </w:r>
      <w:r>
        <w:rPr>
          <w:rFonts w:hint="cs"/>
          <w:rtl/>
        </w:rPr>
        <w:lastRenderedPageBreak/>
        <w:t xml:space="preserve">הייבוא והייצוא, אם הבנתי נכון, </w:t>
      </w:r>
      <w:bookmarkStart w:id="78" w:name="_ETM_Q1_923063"/>
      <w:bookmarkEnd w:id="78"/>
      <w:r>
        <w:rPr>
          <w:rFonts w:hint="cs"/>
          <w:rtl/>
        </w:rPr>
        <w:t xml:space="preserve">אבל במגזר של הייצור ושל השיווק מי אחראי? האם באמת יש פה כזה הבדל בין מה שנעשה במפעל שמייצר </w:t>
      </w:r>
      <w:bookmarkStart w:id="79" w:name="_ETM_Q1_931616"/>
      <w:bookmarkEnd w:id="79"/>
      <w:r>
        <w:rPr>
          <w:rFonts w:hint="cs"/>
          <w:rtl/>
        </w:rPr>
        <w:t xml:space="preserve">מיץ ענבים ובין מפעל שמייצר יין? מי אחראי? האם משרד </w:t>
      </w:r>
      <w:bookmarkStart w:id="80" w:name="_ETM_Q1_937125"/>
      <w:bookmarkEnd w:id="80"/>
      <w:r>
        <w:rPr>
          <w:rFonts w:hint="cs"/>
          <w:rtl/>
        </w:rPr>
        <w:t xml:space="preserve">הבריאות בכלל מעורב היום בפעילות של משקאות משכרים, באישור </w:t>
      </w:r>
      <w:bookmarkStart w:id="81" w:name="_ETM_Q1_942132"/>
      <w:bookmarkEnd w:id="81"/>
      <w:r>
        <w:rPr>
          <w:rFonts w:hint="cs"/>
          <w:rtl/>
        </w:rPr>
        <w:t>הייצור ובנושא השיווק?</w:t>
      </w:r>
      <w:r w:rsidR="001B6A94">
        <w:rPr>
          <w:rFonts w:hint="cs"/>
          <w:rtl/>
        </w:rPr>
        <w:t xml:space="preserve"> אילו הנחיות חלות? אילו הוראות מבטיחות את </w:t>
      </w:r>
      <w:bookmarkStart w:id="82" w:name="_ETM_Q1_948366"/>
      <w:bookmarkEnd w:id="82"/>
      <w:r w:rsidR="001B6A94">
        <w:rPr>
          <w:rFonts w:hint="cs"/>
          <w:rtl/>
        </w:rPr>
        <w:t>בריאות הציבור בנושא הזה בינתיים עד שהחוק ייכנס לתוקף?</w:t>
      </w:r>
    </w:p>
    <w:p w:rsidR="00A35CA2" w:rsidRDefault="00A35CA2" w:rsidP="00A35CA2">
      <w:pPr>
        <w:rPr>
          <w:rtl/>
        </w:rPr>
      </w:pPr>
    </w:p>
    <w:p w:rsidR="00A35CA2" w:rsidRDefault="00A35CA2" w:rsidP="00A35CA2">
      <w:pPr>
        <w:pStyle w:val="af9"/>
        <w:keepNext/>
        <w:rPr>
          <w:rtl/>
        </w:rPr>
      </w:pPr>
      <w:bookmarkStart w:id="83" w:name="ET_guest_508668_13"/>
      <w:r w:rsidRPr="00A35CA2">
        <w:rPr>
          <w:rStyle w:val="TagStyle"/>
          <w:rtl/>
        </w:rPr>
        <w:t xml:space="preserve">&lt;&lt; אורח &gt;&gt; </w:t>
      </w:r>
      <w:r>
        <w:rPr>
          <w:rtl/>
        </w:rPr>
        <w:t>אלי גורדון:</w:t>
      </w:r>
      <w:r w:rsidRPr="00A35C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A35CA2" w:rsidRDefault="00A35CA2" w:rsidP="00A35CA2">
      <w:pPr>
        <w:pStyle w:val="KeepWithNext"/>
        <w:rPr>
          <w:rtl/>
        </w:rPr>
      </w:pPr>
    </w:p>
    <w:p w:rsidR="001B6A94" w:rsidRDefault="001B6A94" w:rsidP="00A35CA2">
      <w:pPr>
        <w:rPr>
          <w:rtl/>
        </w:rPr>
      </w:pPr>
      <w:r>
        <w:rPr>
          <w:rFonts w:hint="cs"/>
          <w:rtl/>
        </w:rPr>
        <w:t xml:space="preserve">צוהריים טובים. </w:t>
      </w:r>
      <w:bookmarkStart w:id="84" w:name="_ETM_Q1_958052"/>
      <w:bookmarkEnd w:id="84"/>
      <w:r>
        <w:rPr>
          <w:rFonts w:hint="cs"/>
          <w:rtl/>
        </w:rPr>
        <w:t xml:space="preserve">אני מנהל שירות המזון במשרד הבריאות. </w:t>
      </w:r>
    </w:p>
    <w:p w:rsidR="001B6A94" w:rsidRDefault="001B6A94" w:rsidP="00A35CA2">
      <w:pPr>
        <w:rPr>
          <w:rtl/>
        </w:rPr>
      </w:pPr>
      <w:bookmarkStart w:id="85" w:name="_ETM_Q1_962048"/>
      <w:bookmarkEnd w:id="85"/>
    </w:p>
    <w:p w:rsidR="003E653E" w:rsidRDefault="001B6A94" w:rsidP="00213BE3">
      <w:pPr>
        <w:rPr>
          <w:rtl/>
        </w:rPr>
      </w:pPr>
      <w:bookmarkStart w:id="86" w:name="_ETM_Q1_962308"/>
      <w:bookmarkEnd w:id="86"/>
      <w:r>
        <w:rPr>
          <w:rFonts w:hint="cs"/>
          <w:rtl/>
        </w:rPr>
        <w:t xml:space="preserve">לשאלתך, נכון להיום, עוד </w:t>
      </w:r>
      <w:bookmarkStart w:id="87" w:name="_ETM_Q1_967279"/>
      <w:bookmarkEnd w:id="87"/>
      <w:r>
        <w:rPr>
          <w:rFonts w:hint="cs"/>
          <w:rtl/>
        </w:rPr>
        <w:t xml:space="preserve">בטרם כניסה של ההסדרה החדשה, שעליה נדון עוד מעט, שלמעשה </w:t>
      </w:r>
      <w:bookmarkStart w:id="88" w:name="_ETM_Q1_972585"/>
      <w:bookmarkEnd w:id="88"/>
      <w:r>
        <w:rPr>
          <w:rFonts w:hint="cs"/>
          <w:rtl/>
        </w:rPr>
        <w:t xml:space="preserve">תיתן מענה כולל לכל הסוגיה, אנחנו מדברים על טיפול משותף </w:t>
      </w:r>
      <w:bookmarkStart w:id="89" w:name="_ETM_Q1_978920"/>
      <w:bookmarkEnd w:id="89"/>
      <w:r>
        <w:rPr>
          <w:rFonts w:hint="cs"/>
          <w:rtl/>
        </w:rPr>
        <w:t xml:space="preserve">של שני משרדים בכל הפיקוח על משקאות משכרים, </w:t>
      </w:r>
      <w:bookmarkStart w:id="90" w:name="_ETM_Q1_984400"/>
      <w:bookmarkEnd w:id="90"/>
      <w:r>
        <w:rPr>
          <w:rFonts w:hint="cs"/>
          <w:rtl/>
        </w:rPr>
        <w:t xml:space="preserve">כאשר </w:t>
      </w:r>
      <w:r w:rsidR="00A35CA2">
        <w:rPr>
          <w:rFonts w:hint="cs"/>
          <w:rtl/>
        </w:rPr>
        <w:t xml:space="preserve">ברמה של ייצור מקומי אנחנו </w:t>
      </w:r>
      <w:r>
        <w:rPr>
          <w:rFonts w:hint="cs"/>
          <w:rtl/>
        </w:rPr>
        <w:t xml:space="preserve">מנפיקים </w:t>
      </w:r>
      <w:r w:rsidR="00A35CA2">
        <w:rPr>
          <w:rFonts w:hint="cs"/>
          <w:rtl/>
        </w:rPr>
        <w:t xml:space="preserve">רישיון </w:t>
      </w:r>
      <w:r>
        <w:rPr>
          <w:rFonts w:hint="cs"/>
          <w:rtl/>
        </w:rPr>
        <w:t xml:space="preserve">יצרן </w:t>
      </w:r>
      <w:r w:rsidR="00A35CA2">
        <w:rPr>
          <w:rFonts w:hint="cs"/>
          <w:rtl/>
        </w:rPr>
        <w:t xml:space="preserve">ליצרן </w:t>
      </w:r>
      <w:r>
        <w:rPr>
          <w:rFonts w:hint="cs"/>
          <w:rtl/>
        </w:rPr>
        <w:t xml:space="preserve">משקה. הסוגיה של איכות ובטיחות המוצר עצמו </w:t>
      </w:r>
      <w:bookmarkStart w:id="91" w:name="_ETM_Q1_998031"/>
      <w:bookmarkEnd w:id="91"/>
      <w:r>
        <w:rPr>
          <w:rFonts w:hint="cs"/>
          <w:rtl/>
        </w:rPr>
        <w:t xml:space="preserve">נמצאת בטיפולו ובאחריותו של משרד הכלכלה על מינהליו </w:t>
      </w:r>
      <w:r w:rsidR="00213BE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המינהל של </w:t>
      </w:r>
      <w:bookmarkStart w:id="92" w:name="_ETM_Q1_1006796"/>
      <w:bookmarkEnd w:id="92"/>
      <w:r>
        <w:rPr>
          <w:rFonts w:hint="cs"/>
          <w:rtl/>
        </w:rPr>
        <w:t xml:space="preserve">הממונה על התקינה, כי כל מוצר, לרבות משקאות משכרים, אמור </w:t>
      </w:r>
      <w:bookmarkStart w:id="93" w:name="_ETM_Q1_1010536"/>
      <w:bookmarkEnd w:id="93"/>
      <w:r>
        <w:rPr>
          <w:rFonts w:hint="cs"/>
          <w:rtl/>
        </w:rPr>
        <w:t>לעמוד בדרישות חקיקה, במקרה הזה תקנים ישראליים</w:t>
      </w:r>
      <w:r w:rsidR="00213BE3">
        <w:rPr>
          <w:rFonts w:hint="cs"/>
          <w:rtl/>
        </w:rPr>
        <w:t>,</w:t>
      </w:r>
      <w:r>
        <w:rPr>
          <w:rFonts w:hint="cs"/>
          <w:rtl/>
        </w:rPr>
        <w:t xml:space="preserve"> והממונה </w:t>
      </w:r>
      <w:bookmarkStart w:id="94" w:name="_ETM_Q1_1018749"/>
      <w:bookmarkEnd w:id="94"/>
      <w:r>
        <w:rPr>
          <w:rFonts w:hint="cs"/>
          <w:rtl/>
        </w:rPr>
        <w:t xml:space="preserve">על התקינה </w:t>
      </w:r>
      <w:r w:rsidR="00213BE3">
        <w:rPr>
          <w:rFonts w:hint="cs"/>
          <w:rtl/>
        </w:rPr>
        <w:t xml:space="preserve">במשרד הכלכלה </w:t>
      </w:r>
      <w:r>
        <w:rPr>
          <w:rFonts w:hint="cs"/>
          <w:rtl/>
        </w:rPr>
        <w:t>מבצע פיקוח על דרכי השיווק</w:t>
      </w:r>
      <w:r w:rsidR="00213BE3">
        <w:rPr>
          <w:rFonts w:hint="cs"/>
          <w:rtl/>
        </w:rPr>
        <w:t>;</w:t>
      </w:r>
      <w:r>
        <w:rPr>
          <w:rFonts w:hint="cs"/>
          <w:rtl/>
        </w:rPr>
        <w:t xml:space="preserve"> ביחס למוצר מיובא, </w:t>
      </w:r>
      <w:bookmarkStart w:id="95" w:name="_ETM_Q1_1038761"/>
      <w:bookmarkEnd w:id="95"/>
      <w:r>
        <w:rPr>
          <w:rFonts w:hint="cs"/>
          <w:rtl/>
        </w:rPr>
        <w:t xml:space="preserve">מינהל התעשיות </w:t>
      </w:r>
      <w:r w:rsidR="00213BE3">
        <w:rPr>
          <w:rFonts w:hint="cs"/>
          <w:rtl/>
        </w:rPr>
        <w:t>ש</w:t>
      </w:r>
      <w:r>
        <w:rPr>
          <w:rFonts w:hint="cs"/>
          <w:rtl/>
        </w:rPr>
        <w:t>ל</w:t>
      </w:r>
      <w:r w:rsidR="00213BE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הכלכלה מנפיק אישורים. </w:t>
      </w:r>
    </w:p>
    <w:p w:rsidR="003E653E" w:rsidRDefault="003E653E" w:rsidP="00A35CA2">
      <w:pPr>
        <w:rPr>
          <w:rtl/>
        </w:rPr>
      </w:pPr>
      <w:bookmarkStart w:id="96" w:name="_ETM_Q1_1067886"/>
      <w:bookmarkEnd w:id="96"/>
    </w:p>
    <w:p w:rsidR="00341CD4" w:rsidRDefault="00341CD4" w:rsidP="00213BE3">
      <w:pPr>
        <w:rPr>
          <w:rtl/>
        </w:rPr>
      </w:pPr>
      <w:bookmarkStart w:id="97" w:name="_ETM_Q1_1068150"/>
      <w:bookmarkEnd w:id="97"/>
      <w:r>
        <w:rPr>
          <w:rFonts w:hint="cs"/>
          <w:rtl/>
        </w:rPr>
        <w:t>לענייננו</w:t>
      </w:r>
      <w:r w:rsidR="003E653E">
        <w:rPr>
          <w:rFonts w:hint="cs"/>
          <w:rtl/>
        </w:rPr>
        <w:t>:</w:t>
      </w:r>
      <w:r>
        <w:rPr>
          <w:rFonts w:hint="cs"/>
          <w:rtl/>
        </w:rPr>
        <w:t xml:space="preserve"> פיקוח על משקה מיובא</w:t>
      </w:r>
      <w:r w:rsidR="003E653E">
        <w:rPr>
          <w:rFonts w:hint="cs"/>
          <w:rtl/>
        </w:rPr>
        <w:t>, נכון להיום,</w:t>
      </w:r>
      <w:r>
        <w:rPr>
          <w:rFonts w:hint="cs"/>
          <w:rtl/>
        </w:rPr>
        <w:t xml:space="preserve"> </w:t>
      </w:r>
      <w:r w:rsidR="003E653E">
        <w:rPr>
          <w:rFonts w:hint="cs"/>
          <w:rtl/>
        </w:rPr>
        <w:t xml:space="preserve">מותר </w:t>
      </w:r>
      <w:bookmarkStart w:id="98" w:name="_ETM_Q1_1072878"/>
      <w:bookmarkEnd w:id="98"/>
      <w:r w:rsidR="003E653E">
        <w:rPr>
          <w:rFonts w:hint="cs"/>
          <w:rtl/>
        </w:rPr>
        <w:t xml:space="preserve">במשרד הכלכלה </w:t>
      </w:r>
      <w:r>
        <w:rPr>
          <w:rFonts w:hint="cs"/>
          <w:rtl/>
        </w:rPr>
        <w:t xml:space="preserve">בנוהל או </w:t>
      </w:r>
      <w:r w:rsidR="003E653E">
        <w:rPr>
          <w:rFonts w:hint="cs"/>
          <w:rtl/>
        </w:rPr>
        <w:t>ב</w:t>
      </w:r>
      <w:r>
        <w:rPr>
          <w:rFonts w:hint="cs"/>
          <w:rtl/>
        </w:rPr>
        <w:t xml:space="preserve">חוזר </w:t>
      </w:r>
      <w:r w:rsidR="003E653E">
        <w:rPr>
          <w:rFonts w:hint="cs"/>
          <w:rtl/>
        </w:rPr>
        <w:t>מנכ"ל,</w:t>
      </w:r>
      <w:r>
        <w:rPr>
          <w:rFonts w:hint="cs"/>
          <w:rtl/>
        </w:rPr>
        <w:t xml:space="preserve"> כאשר הפיקוח מתפצל לשני שלבים: </w:t>
      </w:r>
      <w:r w:rsidR="003E653E">
        <w:rPr>
          <w:rFonts w:hint="cs"/>
          <w:rtl/>
        </w:rPr>
        <w:t xml:space="preserve">הנפקת </w:t>
      </w:r>
      <w:r>
        <w:rPr>
          <w:rFonts w:hint="cs"/>
          <w:rtl/>
        </w:rPr>
        <w:t xml:space="preserve">אישור ייבוא </w:t>
      </w:r>
      <w:r w:rsidR="003E653E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מינהל תעשיות במשרד הכלכלה ושחרור מתבצע על ידי מעבדות. </w:t>
      </w:r>
      <w:r w:rsidR="003E653E">
        <w:rPr>
          <w:rFonts w:hint="cs"/>
          <w:rtl/>
        </w:rPr>
        <w:t xml:space="preserve">מכון התקנים הוא </w:t>
      </w:r>
      <w:bookmarkStart w:id="99" w:name="_ETM_Q1_1095720"/>
      <w:bookmarkEnd w:id="99"/>
      <w:r w:rsidR="003E653E">
        <w:rPr>
          <w:rFonts w:hint="cs"/>
          <w:rtl/>
        </w:rPr>
        <w:t xml:space="preserve">אחת המעבדות, </w:t>
      </w:r>
      <w:r w:rsidR="00213BE3">
        <w:rPr>
          <w:rFonts w:hint="cs"/>
          <w:rtl/>
        </w:rPr>
        <w:t>ו</w:t>
      </w:r>
      <w:r w:rsidR="003E653E">
        <w:rPr>
          <w:rFonts w:hint="cs"/>
          <w:rtl/>
        </w:rPr>
        <w:t xml:space="preserve">נציגיו נמצאים כאן. </w:t>
      </w:r>
      <w:r>
        <w:rPr>
          <w:rFonts w:hint="cs"/>
          <w:rtl/>
        </w:rPr>
        <w:t>פוסט מרקטינג</w:t>
      </w:r>
      <w:r w:rsidR="003E653E">
        <w:rPr>
          <w:rFonts w:hint="cs"/>
          <w:rtl/>
        </w:rPr>
        <w:t xml:space="preserve"> </w:t>
      </w:r>
      <w:r w:rsidR="003E653E">
        <w:rPr>
          <w:rtl/>
        </w:rPr>
        <w:t>–</w:t>
      </w:r>
      <w:r w:rsidR="003E653E">
        <w:rPr>
          <w:rFonts w:hint="cs"/>
          <w:rtl/>
        </w:rPr>
        <w:t xml:space="preserve"> שוב אנחנו </w:t>
      </w:r>
      <w:bookmarkStart w:id="100" w:name="_ETM_Q1_1099419"/>
      <w:bookmarkEnd w:id="100"/>
      <w:r w:rsidR="003E653E">
        <w:rPr>
          <w:rFonts w:hint="cs"/>
          <w:rtl/>
        </w:rPr>
        <w:t xml:space="preserve">חוזרים לסגירת מעגל באמצעות הממונה על התקינה. </w:t>
      </w:r>
    </w:p>
    <w:p w:rsidR="00341CD4" w:rsidRDefault="00341CD4" w:rsidP="00A35CA2">
      <w:pPr>
        <w:rPr>
          <w:rtl/>
        </w:rPr>
      </w:pPr>
    </w:p>
    <w:p w:rsidR="00341CD4" w:rsidRDefault="00341CD4" w:rsidP="00341CD4">
      <w:pPr>
        <w:pStyle w:val="a4"/>
        <w:keepNext/>
        <w:rPr>
          <w:rtl/>
        </w:rPr>
      </w:pPr>
      <w:bookmarkStart w:id="101" w:name="ET_speaker_נעה_בן_שבת_14"/>
      <w:r w:rsidRPr="00341C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341CD4" w:rsidRDefault="00341CD4" w:rsidP="00341CD4">
      <w:pPr>
        <w:pStyle w:val="KeepWithNext"/>
        <w:rPr>
          <w:rtl/>
        </w:rPr>
      </w:pPr>
    </w:p>
    <w:p w:rsidR="00341CD4" w:rsidRDefault="003E653E" w:rsidP="003E653E">
      <w:pPr>
        <w:rPr>
          <w:rtl/>
        </w:rPr>
      </w:pPr>
      <w:r>
        <w:rPr>
          <w:rFonts w:hint="cs"/>
          <w:rtl/>
        </w:rPr>
        <w:t xml:space="preserve">להצבעה יש לנו </w:t>
      </w:r>
      <w:bookmarkStart w:id="102" w:name="_ETM_Q1_1110717"/>
      <w:bookmarkEnd w:id="102"/>
      <w:r>
        <w:rPr>
          <w:rFonts w:hint="cs"/>
          <w:rtl/>
        </w:rPr>
        <w:t xml:space="preserve">רק את הצו שמבקש לדחות בעוד שישה חודשים את תחילת </w:t>
      </w:r>
      <w:bookmarkStart w:id="103" w:name="_ETM_Q1_1114201"/>
      <w:bookmarkEnd w:id="103"/>
      <w:r>
        <w:rPr>
          <w:rFonts w:hint="cs"/>
          <w:rtl/>
        </w:rPr>
        <w:t xml:space="preserve">הוראות חוק ההגנה על בריאות הציבור (מזון) על המשקאות המשכרים. </w:t>
      </w:r>
      <w:bookmarkStart w:id="104" w:name="_ETM_Q1_1121745"/>
      <w:bookmarkEnd w:id="104"/>
      <w:r>
        <w:rPr>
          <w:rFonts w:hint="cs"/>
          <w:rtl/>
        </w:rPr>
        <w:t xml:space="preserve">זה בכל מקרה נדרש כי </w:t>
      </w:r>
      <w:r w:rsidR="00341CD4">
        <w:rPr>
          <w:rFonts w:hint="cs"/>
          <w:rtl/>
        </w:rPr>
        <w:t>משרד הבריאות</w:t>
      </w:r>
      <w:r>
        <w:rPr>
          <w:rFonts w:hint="cs"/>
          <w:rtl/>
        </w:rPr>
        <w:t xml:space="preserve"> עוד לא השלים את </w:t>
      </w:r>
      <w:bookmarkStart w:id="105" w:name="_ETM_Q1_1124490"/>
      <w:bookmarkEnd w:id="105"/>
      <w:r>
        <w:rPr>
          <w:rFonts w:hint="cs"/>
          <w:rtl/>
        </w:rPr>
        <w:t xml:space="preserve">התקנות שנועדו לקבוע הגדרות שונות. </w:t>
      </w:r>
    </w:p>
    <w:p w:rsidR="00341CD4" w:rsidRDefault="00341CD4" w:rsidP="00341CD4">
      <w:pPr>
        <w:rPr>
          <w:rtl/>
        </w:rPr>
      </w:pPr>
    </w:p>
    <w:p w:rsidR="00341CD4" w:rsidRDefault="00341CD4" w:rsidP="00341CD4">
      <w:pPr>
        <w:pStyle w:val="af6"/>
        <w:keepNext/>
        <w:rPr>
          <w:rtl/>
        </w:rPr>
      </w:pPr>
      <w:bookmarkStart w:id="106" w:name="ET_yor_5299_15"/>
      <w:r w:rsidRPr="00341CD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41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341CD4" w:rsidRDefault="00341CD4" w:rsidP="00341CD4">
      <w:pPr>
        <w:pStyle w:val="KeepWithNext"/>
        <w:rPr>
          <w:rtl/>
        </w:rPr>
      </w:pPr>
    </w:p>
    <w:p w:rsidR="00341CD4" w:rsidRDefault="00341CD4" w:rsidP="003E653E">
      <w:pPr>
        <w:rPr>
          <w:rtl/>
        </w:rPr>
      </w:pPr>
      <w:r>
        <w:rPr>
          <w:rFonts w:hint="cs"/>
          <w:rtl/>
        </w:rPr>
        <w:t>אז למה אתם רוצים</w:t>
      </w:r>
      <w:r w:rsidR="003E653E">
        <w:rPr>
          <w:rFonts w:hint="cs"/>
          <w:rtl/>
        </w:rPr>
        <w:t xml:space="preserve"> לקיים דיון ארוך? בואו </w:t>
      </w:r>
      <w:bookmarkStart w:id="107" w:name="_ETM_Q1_1127950"/>
      <w:bookmarkEnd w:id="107"/>
      <w:r w:rsidR="003E653E">
        <w:rPr>
          <w:rFonts w:hint="cs"/>
          <w:rtl/>
        </w:rPr>
        <w:t>נסיים. בואו</w:t>
      </w:r>
      <w:r>
        <w:rPr>
          <w:rFonts w:hint="cs"/>
          <w:rtl/>
        </w:rPr>
        <w:t xml:space="preserve"> נדחה את זה בשישה חודשים</w:t>
      </w:r>
      <w:r w:rsidR="003E653E">
        <w:rPr>
          <w:rFonts w:hint="cs"/>
          <w:rtl/>
        </w:rPr>
        <w:t xml:space="preserve"> וניפגש בעוד שישה חודשים אולי בנסיבות אחרות</w:t>
      </w:r>
      <w:r>
        <w:rPr>
          <w:rFonts w:hint="cs"/>
          <w:rtl/>
        </w:rPr>
        <w:t xml:space="preserve">. </w:t>
      </w:r>
    </w:p>
    <w:p w:rsidR="00341CD4" w:rsidRDefault="00341CD4" w:rsidP="00341CD4">
      <w:pPr>
        <w:rPr>
          <w:rtl/>
        </w:rPr>
      </w:pPr>
    </w:p>
    <w:p w:rsidR="00341CD4" w:rsidRDefault="00341CD4" w:rsidP="00341CD4">
      <w:pPr>
        <w:pStyle w:val="a4"/>
        <w:keepNext/>
        <w:rPr>
          <w:rtl/>
        </w:rPr>
      </w:pPr>
      <w:bookmarkStart w:id="108" w:name="ET_speaker_5305_16"/>
      <w:r w:rsidRPr="00341CD4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341CD4" w:rsidRDefault="00341CD4" w:rsidP="00341CD4">
      <w:pPr>
        <w:pStyle w:val="KeepWithNext"/>
        <w:rPr>
          <w:rtl/>
        </w:rPr>
      </w:pPr>
    </w:p>
    <w:p w:rsidR="00341CD4" w:rsidRDefault="003E653E" w:rsidP="00341CD4">
      <w:pPr>
        <w:rPr>
          <w:rtl/>
        </w:rPr>
      </w:pPr>
      <w:r>
        <w:rPr>
          <w:rFonts w:hint="cs"/>
          <w:rtl/>
        </w:rPr>
        <w:t xml:space="preserve">כדי שנהיה יותר חכמים. </w:t>
      </w:r>
    </w:p>
    <w:p w:rsidR="00341CD4" w:rsidRDefault="00341CD4" w:rsidP="00341CD4">
      <w:pPr>
        <w:rPr>
          <w:rtl/>
        </w:rPr>
      </w:pPr>
    </w:p>
    <w:p w:rsidR="00341CD4" w:rsidRDefault="00341CD4" w:rsidP="00341CD4">
      <w:pPr>
        <w:pStyle w:val="af6"/>
        <w:keepNext/>
        <w:rPr>
          <w:rtl/>
        </w:rPr>
      </w:pPr>
      <w:bookmarkStart w:id="109" w:name="ET_yor_5299_17"/>
      <w:r w:rsidRPr="00341CD4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341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341CD4" w:rsidRDefault="00341CD4" w:rsidP="00341CD4">
      <w:pPr>
        <w:pStyle w:val="KeepWithNext"/>
        <w:rPr>
          <w:rtl/>
        </w:rPr>
      </w:pPr>
    </w:p>
    <w:p w:rsidR="003E653E" w:rsidRDefault="003E653E" w:rsidP="003E653E">
      <w:pPr>
        <w:rPr>
          <w:rtl/>
        </w:rPr>
      </w:pPr>
      <w:r>
        <w:rPr>
          <w:rFonts w:hint="cs"/>
          <w:rtl/>
        </w:rPr>
        <w:t xml:space="preserve">אני מנהל את הדיון. </w:t>
      </w:r>
    </w:p>
    <w:p w:rsidR="003E653E" w:rsidRPr="003E653E" w:rsidRDefault="003E653E" w:rsidP="003E653E">
      <w:pPr>
        <w:rPr>
          <w:rtl/>
        </w:rPr>
      </w:pPr>
      <w:bookmarkStart w:id="110" w:name="_ETM_Q1_1140118"/>
      <w:bookmarkEnd w:id="110"/>
    </w:p>
    <w:p w:rsidR="00341CD4" w:rsidRDefault="003E653E" w:rsidP="00213BE3">
      <w:pPr>
        <w:rPr>
          <w:rtl/>
        </w:rPr>
      </w:pPr>
      <w:r>
        <w:rPr>
          <w:rFonts w:hint="cs"/>
          <w:rtl/>
        </w:rPr>
        <w:t xml:space="preserve">אני שוב אומר, </w:t>
      </w:r>
      <w:r w:rsidR="00341CD4">
        <w:rPr>
          <w:rFonts w:hint="cs"/>
          <w:rtl/>
        </w:rPr>
        <w:t>אין לי צורך</w:t>
      </w:r>
      <w:r>
        <w:rPr>
          <w:rFonts w:hint="cs"/>
          <w:rtl/>
        </w:rPr>
        <w:t>.</w:t>
      </w:r>
      <w:r w:rsidR="00341CD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בוודאי </w:t>
      </w:r>
      <w:bookmarkStart w:id="111" w:name="_ETM_Q1_1143895"/>
      <w:bookmarkEnd w:id="111"/>
      <w:r>
        <w:rPr>
          <w:rFonts w:hint="cs"/>
          <w:rtl/>
        </w:rPr>
        <w:t xml:space="preserve">אם חבר הכנסת חאג' יחיא רוצה להתבטא, בבקשה. </w:t>
      </w:r>
      <w:r w:rsidR="00341CD4">
        <w:rPr>
          <w:rFonts w:hint="cs"/>
          <w:rtl/>
        </w:rPr>
        <w:t>אבל לדעתי</w:t>
      </w:r>
      <w:r>
        <w:rPr>
          <w:rFonts w:hint="cs"/>
          <w:rtl/>
        </w:rPr>
        <w:t>,</w:t>
      </w:r>
      <w:r w:rsidR="00341CD4">
        <w:rPr>
          <w:rFonts w:hint="cs"/>
          <w:rtl/>
        </w:rPr>
        <w:t xml:space="preserve"> ממה שאני יודע, ואני יודע לא רע, גם מאחורי הקירות, אין טעם לעשות פה דיון ארוך. סתם לטרטר? ההרגשה היא שזה לא יעבור במשרד הבריאות</w:t>
      </w:r>
      <w:r>
        <w:rPr>
          <w:rFonts w:hint="cs"/>
          <w:rtl/>
        </w:rPr>
        <w:t>, זו ההרגשה שלי, והיא מבוססת</w:t>
      </w:r>
      <w:r w:rsidR="00341CD4">
        <w:rPr>
          <w:rFonts w:hint="cs"/>
          <w:rtl/>
        </w:rPr>
        <w:t xml:space="preserve">. אז למה לקיים דיון? מה שיותר חשוב, </w:t>
      </w:r>
      <w:r>
        <w:rPr>
          <w:rFonts w:hint="cs"/>
          <w:rtl/>
        </w:rPr>
        <w:t xml:space="preserve">ואת זה אמרתי גם לאנשי משרד האוצר </w:t>
      </w:r>
      <w:bookmarkStart w:id="112" w:name="_ETM_Q1_1173870"/>
      <w:bookmarkEnd w:id="112"/>
      <w:r>
        <w:rPr>
          <w:rFonts w:hint="cs"/>
          <w:rtl/>
        </w:rPr>
        <w:t xml:space="preserve">אתמול ואגיד את זה לאנשי משרד הכלכלה, </w:t>
      </w:r>
      <w:r w:rsidR="00341CD4">
        <w:rPr>
          <w:rFonts w:hint="cs"/>
          <w:rtl/>
        </w:rPr>
        <w:t>אם רוצים תיקונים מסוימים היום במצב שלהם</w:t>
      </w:r>
      <w:r>
        <w:rPr>
          <w:rFonts w:hint="cs"/>
          <w:rtl/>
        </w:rPr>
        <w:t xml:space="preserve"> כדי שזה </w:t>
      </w:r>
      <w:bookmarkStart w:id="113" w:name="_ETM_Q1_1180400"/>
      <w:bookmarkEnd w:id="113"/>
      <w:r>
        <w:rPr>
          <w:rFonts w:hint="cs"/>
          <w:rtl/>
        </w:rPr>
        <w:t>יישאר אצלם</w:t>
      </w:r>
      <w:r w:rsidR="00341CD4">
        <w:rPr>
          <w:rFonts w:hint="cs"/>
          <w:rtl/>
        </w:rPr>
        <w:t xml:space="preserve">, זה אולי הזדמנות לעשות את זה. אבל כרגע אני לא רואה למה אנחנו צריכים לקיים </w:t>
      </w:r>
      <w:r w:rsidR="00213BE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עוד </w:t>
      </w:r>
      <w:r w:rsidR="00341CD4">
        <w:rPr>
          <w:rFonts w:hint="cs"/>
          <w:rtl/>
        </w:rPr>
        <w:t>דיון ארוך</w:t>
      </w:r>
      <w:r>
        <w:rPr>
          <w:rFonts w:hint="cs"/>
          <w:rtl/>
        </w:rPr>
        <w:t>, אין בזה טעם</w:t>
      </w:r>
      <w:r w:rsidR="00341CD4">
        <w:rPr>
          <w:rFonts w:hint="cs"/>
          <w:rtl/>
        </w:rPr>
        <w:t>.</w:t>
      </w:r>
    </w:p>
    <w:p w:rsidR="00341CD4" w:rsidRDefault="00341CD4" w:rsidP="00341CD4">
      <w:pPr>
        <w:rPr>
          <w:rtl/>
        </w:rPr>
      </w:pPr>
    </w:p>
    <w:p w:rsidR="00341CD4" w:rsidRDefault="00341CD4" w:rsidP="00341CD4">
      <w:pPr>
        <w:pStyle w:val="a4"/>
        <w:keepNext/>
        <w:rPr>
          <w:rtl/>
        </w:rPr>
      </w:pPr>
      <w:bookmarkStart w:id="114" w:name="ET_speaker_נעה_בן_שבת_18"/>
      <w:r w:rsidRPr="00341CD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1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341CD4" w:rsidRDefault="00341CD4" w:rsidP="00341CD4">
      <w:pPr>
        <w:pStyle w:val="KeepWithNext"/>
        <w:rPr>
          <w:rtl/>
        </w:rPr>
      </w:pPr>
    </w:p>
    <w:p w:rsidR="00341CD4" w:rsidRDefault="003E653E" w:rsidP="00213BE3">
      <w:pPr>
        <w:rPr>
          <w:rtl/>
        </w:rPr>
      </w:pPr>
      <w:r>
        <w:rPr>
          <w:rFonts w:hint="cs"/>
          <w:rtl/>
        </w:rPr>
        <w:t xml:space="preserve">רציתי להסביר, ברשותך כמובן. המטרה שלי הייתה לשאול, לנסות להבין </w:t>
      </w:r>
      <w:r w:rsidR="00341CD4">
        <w:rPr>
          <w:rFonts w:hint="cs"/>
          <w:rtl/>
        </w:rPr>
        <w:t xml:space="preserve">איזה גורם עורך את הבדיקות </w:t>
      </w:r>
      <w:r>
        <w:rPr>
          <w:rFonts w:hint="cs"/>
          <w:rtl/>
        </w:rPr>
        <w:t xml:space="preserve">בשאלת הגורם המפעיל, </w:t>
      </w:r>
      <w:r w:rsidR="00341CD4">
        <w:rPr>
          <w:rFonts w:hint="cs"/>
          <w:rtl/>
        </w:rPr>
        <w:t xml:space="preserve">או בשאלת ההוראות החלות. האם </w:t>
      </w:r>
      <w:r>
        <w:rPr>
          <w:rFonts w:hint="cs"/>
          <w:rtl/>
        </w:rPr>
        <w:t xml:space="preserve">במקום שיחולו הוראות חוק הגנה על בריאות הציבור (מזון) </w:t>
      </w:r>
      <w:r w:rsidR="00341CD4">
        <w:rPr>
          <w:rFonts w:hint="cs"/>
          <w:rtl/>
        </w:rPr>
        <w:t xml:space="preserve">יחול סט אחר של הוראות, או </w:t>
      </w:r>
      <w:r>
        <w:rPr>
          <w:rFonts w:hint="cs"/>
          <w:rtl/>
        </w:rPr>
        <w:t xml:space="preserve">שהוראות חוק הגנה על בריאות הציבור (מזון) </w:t>
      </w:r>
      <w:r w:rsidR="00341CD4">
        <w:rPr>
          <w:rFonts w:hint="cs"/>
          <w:rtl/>
        </w:rPr>
        <w:t>יחולו</w:t>
      </w:r>
      <w:r>
        <w:rPr>
          <w:rFonts w:hint="cs"/>
          <w:rtl/>
        </w:rPr>
        <w:t>,</w:t>
      </w:r>
      <w:r w:rsidR="00341CD4">
        <w:rPr>
          <w:rFonts w:hint="cs"/>
          <w:rtl/>
        </w:rPr>
        <w:t xml:space="preserve"> רק </w:t>
      </w:r>
      <w:r>
        <w:rPr>
          <w:rFonts w:hint="cs"/>
          <w:rtl/>
        </w:rPr>
        <w:t>ש</w:t>
      </w:r>
      <w:r w:rsidR="00341CD4">
        <w:rPr>
          <w:rFonts w:hint="cs"/>
          <w:rtl/>
        </w:rPr>
        <w:t>מי ש</w:t>
      </w:r>
      <w:r>
        <w:rPr>
          <w:rFonts w:hint="cs"/>
          <w:rtl/>
        </w:rPr>
        <w:t>יפעיל את ההוראות יהיה משרד הכלכלה?</w:t>
      </w:r>
      <w:r w:rsidR="00341CD4">
        <w:rPr>
          <w:rFonts w:hint="cs"/>
          <w:rtl/>
        </w:rPr>
        <w:t xml:space="preserve"> לכן גם שאלתי מה קורה היום במקטעים של הייצור, האם משרד הבריאות בכלל מעורב</w:t>
      </w:r>
      <w:r w:rsidR="00213BE3">
        <w:rPr>
          <w:rFonts w:hint="cs"/>
          <w:rtl/>
        </w:rPr>
        <w:t>.</w:t>
      </w:r>
      <w:r w:rsidR="00341CD4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משרד הבריאות בודק את אותם דברים </w:t>
      </w:r>
      <w:bookmarkStart w:id="115" w:name="_ETM_Q1_1232921"/>
      <w:bookmarkEnd w:id="115"/>
      <w:r>
        <w:rPr>
          <w:rFonts w:hint="cs"/>
          <w:rtl/>
        </w:rPr>
        <w:t xml:space="preserve">שהוא בודק למתן רישיון ייצור? האם הוא בודק רישוי עסקים? </w:t>
      </w:r>
      <w:bookmarkStart w:id="116" w:name="_ETM_Q1_1235590"/>
      <w:bookmarkEnd w:id="116"/>
      <w:r>
        <w:rPr>
          <w:rFonts w:hint="cs"/>
          <w:rtl/>
        </w:rPr>
        <w:t xml:space="preserve">האם הוא בודק הרשאות? כל אותם דברים שהוא צריך לבדוק </w:t>
      </w:r>
      <w:bookmarkStart w:id="117" w:name="_ETM_Q1_1239842"/>
      <w:bookmarkEnd w:id="117"/>
      <w:r>
        <w:rPr>
          <w:rFonts w:hint="cs"/>
          <w:rtl/>
        </w:rPr>
        <w:t>לעניין ייצור של כל משקה.</w:t>
      </w:r>
    </w:p>
    <w:p w:rsidR="003E653E" w:rsidRDefault="003E653E" w:rsidP="003E653E">
      <w:pPr>
        <w:rPr>
          <w:rtl/>
        </w:rPr>
      </w:pPr>
    </w:p>
    <w:p w:rsidR="003E653E" w:rsidRDefault="003E653E" w:rsidP="003E653E">
      <w:pPr>
        <w:pStyle w:val="af6"/>
        <w:keepNext/>
        <w:rPr>
          <w:rtl/>
        </w:rPr>
      </w:pPr>
      <w:r>
        <w:rPr>
          <w:rtl/>
        </w:rPr>
        <w:lastRenderedPageBreak/>
        <w:t>היו"ר אלי אלאלוף:</w:t>
      </w:r>
    </w:p>
    <w:p w:rsidR="003E653E" w:rsidRDefault="003E653E" w:rsidP="003E653E">
      <w:pPr>
        <w:pStyle w:val="KeepWithNext"/>
        <w:rPr>
          <w:rtl/>
        </w:rPr>
      </w:pPr>
    </w:p>
    <w:p w:rsidR="003E653E" w:rsidRDefault="003E653E" w:rsidP="003E653E">
      <w:pPr>
        <w:rPr>
          <w:rtl/>
        </w:rPr>
      </w:pPr>
      <w:r>
        <w:rPr>
          <w:rFonts w:hint="cs"/>
          <w:rtl/>
        </w:rPr>
        <w:t xml:space="preserve">אם זה רק כדי להכין את הדיון הבא אז בבקשה. </w:t>
      </w:r>
    </w:p>
    <w:p w:rsidR="009C60AC" w:rsidRDefault="009C60AC" w:rsidP="00341CD4">
      <w:pPr>
        <w:rPr>
          <w:rtl/>
        </w:rPr>
      </w:pPr>
    </w:p>
    <w:p w:rsidR="009C60AC" w:rsidRDefault="009C60AC" w:rsidP="009C60AC">
      <w:pPr>
        <w:pStyle w:val="a4"/>
        <w:keepNext/>
        <w:rPr>
          <w:rtl/>
        </w:rPr>
      </w:pPr>
      <w:bookmarkStart w:id="118" w:name="ET_speaker_5280_19"/>
      <w:r w:rsidRPr="009C60AC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9C60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9C60AC" w:rsidRDefault="009C60AC" w:rsidP="009C60AC">
      <w:pPr>
        <w:pStyle w:val="KeepWithNext"/>
        <w:rPr>
          <w:rtl/>
        </w:rPr>
      </w:pPr>
    </w:p>
    <w:p w:rsidR="003E653E" w:rsidRDefault="003E653E" w:rsidP="003E653E">
      <w:pPr>
        <w:rPr>
          <w:rtl/>
        </w:rPr>
      </w:pPr>
      <w:r>
        <w:rPr>
          <w:rFonts w:hint="cs"/>
          <w:rtl/>
        </w:rPr>
        <w:t xml:space="preserve">אמרת שאני פטוּר, לא רק אישית אלא כמוסלמי, אז אני אקרא דבר מסוים בערבית ואז אתרגם אותו. זה ייקח לי פחות מדקה. </w:t>
      </w:r>
    </w:p>
    <w:p w:rsidR="003E653E" w:rsidRDefault="003E653E" w:rsidP="003E653E">
      <w:pPr>
        <w:rPr>
          <w:rtl/>
        </w:rPr>
      </w:pPr>
    </w:p>
    <w:p w:rsidR="003E653E" w:rsidRDefault="003E653E" w:rsidP="003E653E">
      <w:pPr>
        <w:rPr>
          <w:rtl/>
        </w:rPr>
      </w:pPr>
      <w:r>
        <w:rPr>
          <w:rFonts w:hint="cs"/>
          <w:rtl/>
        </w:rPr>
        <w:t>(נושא דברים בשפה הערבית.)</w:t>
      </w:r>
    </w:p>
    <w:p w:rsidR="003E653E" w:rsidRDefault="003E653E" w:rsidP="003E653E">
      <w:pPr>
        <w:rPr>
          <w:rtl/>
        </w:rPr>
      </w:pPr>
    </w:p>
    <w:p w:rsidR="009C60AC" w:rsidRDefault="003E653E" w:rsidP="003E653E">
      <w:pPr>
        <w:rPr>
          <w:rtl/>
        </w:rPr>
      </w:pPr>
      <w:r>
        <w:rPr>
          <w:rFonts w:hint="cs"/>
          <w:rtl/>
        </w:rPr>
        <w:t>"כל משכר הוא אלכוהול וכל אלכוהול הוא אסור."</w:t>
      </w:r>
    </w:p>
    <w:p w:rsidR="003E653E" w:rsidRDefault="003E653E" w:rsidP="003E653E">
      <w:pPr>
        <w:rPr>
          <w:rtl/>
        </w:rPr>
      </w:pPr>
    </w:p>
    <w:p w:rsidR="003E653E" w:rsidRDefault="003E653E" w:rsidP="003E653E">
      <w:pPr>
        <w:rPr>
          <w:rtl/>
        </w:rPr>
      </w:pPr>
      <w:r>
        <w:rPr>
          <w:rFonts w:hint="cs"/>
          <w:rtl/>
        </w:rPr>
        <w:t>(נושא דברים בשפה הערבית.)</w:t>
      </w:r>
    </w:p>
    <w:p w:rsidR="009C60AC" w:rsidRDefault="009C60AC" w:rsidP="009C60AC">
      <w:pPr>
        <w:rPr>
          <w:rtl/>
        </w:rPr>
      </w:pPr>
    </w:p>
    <w:p w:rsidR="003E653E" w:rsidRDefault="003E653E" w:rsidP="009C60AC">
      <w:pPr>
        <w:rPr>
          <w:rtl/>
        </w:rPr>
      </w:pPr>
      <w:r>
        <w:rPr>
          <w:rFonts w:hint="cs"/>
          <w:rtl/>
        </w:rPr>
        <w:t>המשפט השני הוא:</w:t>
      </w:r>
      <w:r w:rsidR="00791A41">
        <w:rPr>
          <w:rFonts w:hint="cs"/>
          <w:rtl/>
        </w:rPr>
        <w:t xml:space="preserve"> "אם ההרבה יכול לשכר אז המעט גם אסור."</w:t>
      </w:r>
    </w:p>
    <w:p w:rsidR="00791A41" w:rsidRDefault="00791A41" w:rsidP="009C60AC">
      <w:pPr>
        <w:rPr>
          <w:rtl/>
        </w:rPr>
      </w:pPr>
    </w:p>
    <w:p w:rsidR="00791A41" w:rsidRDefault="00791A41" w:rsidP="009C60AC">
      <w:pPr>
        <w:rPr>
          <w:rtl/>
        </w:rPr>
      </w:pPr>
      <w:r>
        <w:rPr>
          <w:rFonts w:hint="cs"/>
          <w:rtl/>
        </w:rPr>
        <w:t xml:space="preserve">לכן לא אתייחס לנושא הזה, אם מאריכים או לא </w:t>
      </w:r>
      <w:bookmarkStart w:id="119" w:name="_ETM_Q1_1278129"/>
      <w:bookmarkEnd w:id="119"/>
      <w:r>
        <w:rPr>
          <w:rFonts w:hint="cs"/>
          <w:rtl/>
        </w:rPr>
        <w:t xml:space="preserve">מאריכים. אני לא נמצא במקום הזה. </w:t>
      </w:r>
    </w:p>
    <w:p w:rsidR="003E653E" w:rsidRDefault="003E653E" w:rsidP="009C60AC">
      <w:pPr>
        <w:rPr>
          <w:rtl/>
        </w:rPr>
      </w:pPr>
      <w:bookmarkStart w:id="120" w:name="_ETM_Q1_1268054"/>
      <w:bookmarkEnd w:id="120"/>
    </w:p>
    <w:p w:rsidR="009C60AC" w:rsidRDefault="009C60AC" w:rsidP="009C60AC">
      <w:pPr>
        <w:pStyle w:val="af6"/>
        <w:keepNext/>
        <w:rPr>
          <w:rtl/>
        </w:rPr>
      </w:pPr>
      <w:bookmarkStart w:id="121" w:name="ET_yor_5299_20"/>
      <w:r w:rsidRPr="009C60A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C60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9C60AC" w:rsidRDefault="009C60AC" w:rsidP="009C60AC">
      <w:pPr>
        <w:pStyle w:val="KeepWithNext"/>
        <w:rPr>
          <w:rtl/>
        </w:rPr>
      </w:pPr>
    </w:p>
    <w:p w:rsidR="00791A41" w:rsidRDefault="00791A41" w:rsidP="009C60AC">
      <w:pPr>
        <w:rPr>
          <w:rtl/>
        </w:rPr>
      </w:pPr>
      <w:r>
        <w:rPr>
          <w:rFonts w:hint="cs"/>
          <w:rtl/>
        </w:rPr>
        <w:t xml:space="preserve">תודה שהשכלת אותנו על </w:t>
      </w:r>
      <w:bookmarkStart w:id="122" w:name="_ETM_Q1_1289449"/>
      <w:bookmarkEnd w:id="122"/>
      <w:r>
        <w:rPr>
          <w:rFonts w:hint="cs"/>
          <w:rtl/>
        </w:rPr>
        <w:t xml:space="preserve">הדת המוסלמית בנושא של האלכוהול. </w:t>
      </w:r>
    </w:p>
    <w:p w:rsidR="00791A41" w:rsidRDefault="00791A41" w:rsidP="009C60AC">
      <w:pPr>
        <w:rPr>
          <w:rtl/>
        </w:rPr>
      </w:pPr>
    </w:p>
    <w:p w:rsidR="009C60AC" w:rsidRDefault="009C60AC" w:rsidP="009C60AC">
      <w:pPr>
        <w:rPr>
          <w:rtl/>
        </w:rPr>
      </w:pPr>
      <w:r>
        <w:rPr>
          <w:rFonts w:hint="cs"/>
          <w:rtl/>
        </w:rPr>
        <w:t>יש עוד אנשים שרוצים לענות ליועצת המשפטית שלנו?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4"/>
        <w:keepNext/>
        <w:rPr>
          <w:rtl/>
        </w:rPr>
      </w:pPr>
      <w:bookmarkStart w:id="123" w:name="ET_speaker_5305_21"/>
      <w:r w:rsidRPr="009C60A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60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9C60AC" w:rsidRDefault="009C60AC" w:rsidP="009C60AC">
      <w:pPr>
        <w:pStyle w:val="KeepWithNext"/>
        <w:rPr>
          <w:rtl/>
        </w:rPr>
      </w:pPr>
    </w:p>
    <w:p w:rsidR="009C60AC" w:rsidRDefault="00791A41" w:rsidP="00791A41">
      <w:pPr>
        <w:rPr>
          <w:rtl/>
        </w:rPr>
      </w:pPr>
      <w:r>
        <w:rPr>
          <w:rFonts w:hint="cs"/>
          <w:rtl/>
        </w:rPr>
        <w:t xml:space="preserve">אני מבקש לשאול משהו, ברשותך, </w:t>
      </w:r>
      <w:bookmarkStart w:id="124" w:name="_ETM_Q1_1302097"/>
      <w:bookmarkEnd w:id="124"/>
      <w:r>
        <w:rPr>
          <w:rFonts w:hint="cs"/>
          <w:rtl/>
        </w:rPr>
        <w:t xml:space="preserve">רק להבין. האם למשל </w:t>
      </w:r>
      <w:r w:rsidR="009C60AC">
        <w:rPr>
          <w:rFonts w:hint="cs"/>
          <w:rtl/>
        </w:rPr>
        <w:t xml:space="preserve">מבחינתכם זה עניין עקרוני? </w:t>
      </w:r>
      <w:r>
        <w:rPr>
          <w:rFonts w:hint="cs"/>
          <w:rtl/>
        </w:rPr>
        <w:t xml:space="preserve">זה חשוב מבחינתכם? </w:t>
      </w:r>
      <w:r w:rsidR="009C60AC">
        <w:rPr>
          <w:rFonts w:hint="cs"/>
          <w:rtl/>
        </w:rPr>
        <w:t xml:space="preserve">זה מחזק את הפעילות שלכם? </w:t>
      </w:r>
      <w:r>
        <w:rPr>
          <w:rFonts w:hint="cs"/>
          <w:rtl/>
        </w:rPr>
        <w:t xml:space="preserve">משנה לכם איפה זה נמצא? </w:t>
      </w:r>
      <w:r w:rsidR="009C60AC">
        <w:rPr>
          <w:rFonts w:hint="cs"/>
          <w:rtl/>
        </w:rPr>
        <w:t>או שאתם אומרים</w:t>
      </w:r>
      <w:r>
        <w:rPr>
          <w:rFonts w:hint="cs"/>
          <w:rtl/>
        </w:rPr>
        <w:t>: זו הייתה הנחיית החוק ובהתאם לזה פעלנו?</w:t>
      </w:r>
      <w:r w:rsidR="009C60AC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מנסה </w:t>
      </w:r>
      <w:bookmarkStart w:id="125" w:name="_ETM_Q1_1314009"/>
      <w:bookmarkEnd w:id="125"/>
      <w:r w:rsidR="009C60AC">
        <w:rPr>
          <w:rFonts w:hint="cs"/>
          <w:rtl/>
        </w:rPr>
        <w:t xml:space="preserve">להבין את העמדה המקצועית שלכם. 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f9"/>
        <w:keepNext/>
        <w:rPr>
          <w:rtl/>
        </w:rPr>
      </w:pPr>
      <w:bookmarkStart w:id="126" w:name="ET_guest_508668_22"/>
      <w:r w:rsidRPr="009C60AC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9C6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9C60AC" w:rsidRDefault="009C60AC" w:rsidP="009C60AC">
      <w:pPr>
        <w:pStyle w:val="KeepWithNext"/>
        <w:rPr>
          <w:rtl/>
        </w:rPr>
      </w:pPr>
    </w:p>
    <w:p w:rsidR="009C60AC" w:rsidRDefault="009C60AC" w:rsidP="00791A41">
      <w:pPr>
        <w:rPr>
          <w:rtl/>
        </w:rPr>
      </w:pPr>
      <w:r>
        <w:rPr>
          <w:rFonts w:hint="cs"/>
          <w:rtl/>
        </w:rPr>
        <w:t xml:space="preserve">החוק מסתכל על כל הגדרת המזון, וברור </w:t>
      </w:r>
      <w:r w:rsidR="00791A41">
        <w:rPr>
          <w:rFonts w:hint="cs"/>
          <w:rtl/>
        </w:rPr>
        <w:t xml:space="preserve">לכולם </w:t>
      </w:r>
      <w:r>
        <w:rPr>
          <w:rFonts w:hint="cs"/>
          <w:rtl/>
        </w:rPr>
        <w:t xml:space="preserve">שמשקה משכר הוא חלק </w:t>
      </w:r>
      <w:r w:rsidR="00791A41">
        <w:rPr>
          <w:rFonts w:hint="cs"/>
          <w:rtl/>
        </w:rPr>
        <w:t>בלתי נפרד מ</w:t>
      </w:r>
      <w:r>
        <w:rPr>
          <w:rFonts w:hint="cs"/>
          <w:rtl/>
        </w:rPr>
        <w:t>הגדרת המזו</w:t>
      </w:r>
      <w:r w:rsidR="00791A41">
        <w:rPr>
          <w:rFonts w:hint="cs"/>
          <w:rtl/>
        </w:rPr>
        <w:t>ן</w:t>
      </w:r>
      <w:r>
        <w:rPr>
          <w:rFonts w:hint="cs"/>
          <w:rtl/>
        </w:rPr>
        <w:t>, וזו הסיבה</w:t>
      </w:r>
      <w:r w:rsidR="00791A41">
        <w:rPr>
          <w:rFonts w:hint="cs"/>
          <w:rtl/>
        </w:rPr>
        <w:t xml:space="preserve"> שבזמנו, בשנת 2015, כאשר הוועדה הזאת </w:t>
      </w:r>
      <w:bookmarkStart w:id="127" w:name="_ETM_Q1_1333975"/>
      <w:bookmarkEnd w:id="127"/>
      <w:r w:rsidR="00791A41">
        <w:rPr>
          <w:rFonts w:hint="cs"/>
          <w:rtl/>
        </w:rPr>
        <w:t xml:space="preserve">אישרה את החוק היא כללה גם את כל הנושא. 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f6"/>
        <w:keepNext/>
        <w:rPr>
          <w:rtl/>
        </w:rPr>
      </w:pPr>
      <w:bookmarkStart w:id="128" w:name="ET_yor_5299_23"/>
      <w:r w:rsidRPr="009C60A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C60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9C60AC" w:rsidRDefault="009C60AC" w:rsidP="009C60AC">
      <w:pPr>
        <w:pStyle w:val="KeepWithNext"/>
        <w:rPr>
          <w:rtl/>
        </w:rPr>
      </w:pPr>
    </w:p>
    <w:p w:rsidR="009C60AC" w:rsidRDefault="009C60AC" w:rsidP="009C60AC">
      <w:pPr>
        <w:rPr>
          <w:rtl/>
        </w:rPr>
      </w:pPr>
      <w:r>
        <w:rPr>
          <w:rFonts w:hint="cs"/>
          <w:rtl/>
        </w:rPr>
        <w:t>למה עד עכשיו לא הצלחנו להתקדם יותר בתקנות?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f9"/>
        <w:keepNext/>
        <w:rPr>
          <w:rtl/>
        </w:rPr>
      </w:pPr>
      <w:bookmarkStart w:id="129" w:name="ET_guest_508668_24"/>
      <w:r w:rsidRPr="009C60AC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9C6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9C60AC" w:rsidRDefault="009C60AC" w:rsidP="009C60AC">
      <w:pPr>
        <w:pStyle w:val="KeepWithNext"/>
        <w:rPr>
          <w:rtl/>
        </w:rPr>
      </w:pPr>
    </w:p>
    <w:p w:rsidR="009C60AC" w:rsidRDefault="00791A41" w:rsidP="00791A41">
      <w:pPr>
        <w:rPr>
          <w:rtl/>
        </w:rPr>
      </w:pPr>
      <w:r>
        <w:rPr>
          <w:rFonts w:hint="cs"/>
          <w:rtl/>
        </w:rPr>
        <w:t xml:space="preserve">אסביר. </w:t>
      </w:r>
      <w:bookmarkStart w:id="130" w:name="_ETM_Q1_1345121"/>
      <w:bookmarkEnd w:id="130"/>
      <w:r>
        <w:rPr>
          <w:rFonts w:hint="cs"/>
          <w:rtl/>
        </w:rPr>
        <w:t xml:space="preserve">כי </w:t>
      </w:r>
      <w:r w:rsidR="009C60AC">
        <w:rPr>
          <w:rFonts w:hint="cs"/>
          <w:rtl/>
        </w:rPr>
        <w:t>יצרנו תקנות בצוות משותף</w:t>
      </w:r>
      <w:r>
        <w:rPr>
          <w:rFonts w:hint="cs"/>
          <w:rtl/>
        </w:rPr>
        <w:t xml:space="preserve"> של משרד הבריאות, משרד הכלכלה ומשרד המשפטים ביחד</w:t>
      </w:r>
      <w:r w:rsidR="009C60AC">
        <w:rPr>
          <w:rFonts w:hint="cs"/>
          <w:rtl/>
        </w:rPr>
        <w:t xml:space="preserve">. הטיוטה הזו הופצה להערות הציבור. </w:t>
      </w:r>
      <w:r>
        <w:rPr>
          <w:rFonts w:hint="cs"/>
          <w:rtl/>
        </w:rPr>
        <w:t xml:space="preserve">קיבלנו כרגע את הערות הציבור. אנחנו מעבדים אותן, </w:t>
      </w:r>
      <w:r w:rsidR="009C60AC">
        <w:rPr>
          <w:rFonts w:hint="cs"/>
          <w:rtl/>
        </w:rPr>
        <w:t>רוצים להבין מה הטענה הנכונה ומה לא</w:t>
      </w:r>
      <w:r>
        <w:rPr>
          <w:rFonts w:hint="cs"/>
          <w:rtl/>
        </w:rPr>
        <w:t>, כדי</w:t>
      </w:r>
      <w:r w:rsidR="009C60AC">
        <w:rPr>
          <w:rFonts w:hint="cs"/>
          <w:rtl/>
        </w:rPr>
        <w:t xml:space="preserve"> בסופו של דבר להגיע </w:t>
      </w:r>
      <w:r>
        <w:rPr>
          <w:rFonts w:hint="cs"/>
          <w:rtl/>
        </w:rPr>
        <w:t>ליעד ו</w:t>
      </w:r>
      <w:r w:rsidR="009C60AC">
        <w:rPr>
          <w:rFonts w:hint="cs"/>
          <w:rtl/>
        </w:rPr>
        <w:t>למטרה שלנו</w:t>
      </w:r>
      <w:r>
        <w:rPr>
          <w:rFonts w:hint="cs"/>
          <w:rtl/>
        </w:rPr>
        <w:t xml:space="preserve"> כפי </w:t>
      </w:r>
      <w:bookmarkStart w:id="131" w:name="_ETM_Q1_1367167"/>
      <w:bookmarkEnd w:id="131"/>
      <w:r>
        <w:rPr>
          <w:rFonts w:hint="cs"/>
          <w:rtl/>
        </w:rPr>
        <w:t>שהייתה מלכתחילה</w:t>
      </w:r>
      <w:r w:rsidR="009C60AC">
        <w:rPr>
          <w:rFonts w:hint="cs"/>
          <w:rtl/>
        </w:rPr>
        <w:t xml:space="preserve">, לעשות העברה בצורה נכונה וללא השפעות שליליות. 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4"/>
        <w:keepNext/>
        <w:rPr>
          <w:rtl/>
        </w:rPr>
      </w:pPr>
      <w:bookmarkStart w:id="132" w:name="ET_speaker_5305_25"/>
      <w:r w:rsidRPr="009C60A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9C60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9C60AC" w:rsidRDefault="009C60AC" w:rsidP="009C60AC">
      <w:pPr>
        <w:pStyle w:val="KeepWithNext"/>
        <w:rPr>
          <w:rtl/>
        </w:rPr>
      </w:pPr>
    </w:p>
    <w:p w:rsidR="009C60AC" w:rsidRDefault="009C60AC" w:rsidP="009C60AC">
      <w:pPr>
        <w:rPr>
          <w:rtl/>
        </w:rPr>
      </w:pPr>
      <w:r>
        <w:rPr>
          <w:rFonts w:hint="cs"/>
          <w:rtl/>
        </w:rPr>
        <w:t xml:space="preserve">למה לשנות? </w:t>
      </w:r>
      <w:r w:rsidR="00791A41">
        <w:rPr>
          <w:rFonts w:hint="cs"/>
          <w:rtl/>
        </w:rPr>
        <w:t xml:space="preserve">רק להבין: למה לשנות? </w:t>
      </w:r>
      <w:r>
        <w:rPr>
          <w:rFonts w:hint="cs"/>
          <w:rtl/>
        </w:rPr>
        <w:t xml:space="preserve">זה עבד מעולה. </w:t>
      </w:r>
      <w:r w:rsidR="00791A41">
        <w:rPr>
          <w:rFonts w:hint="cs"/>
          <w:rtl/>
        </w:rPr>
        <w:t xml:space="preserve">למה פתאום להחליט שאת הבדיקות </w:t>
      </w:r>
      <w:bookmarkStart w:id="133" w:name="_ETM_Q1_1381726"/>
      <w:bookmarkEnd w:id="133"/>
      <w:r w:rsidR="00791A41">
        <w:rPr>
          <w:rFonts w:hint="cs"/>
          <w:rtl/>
        </w:rPr>
        <w:t xml:space="preserve">עושים בנמל? </w:t>
      </w:r>
      <w:r>
        <w:rPr>
          <w:rFonts w:hint="cs"/>
          <w:rtl/>
        </w:rPr>
        <w:t>מאיפה זה בא?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f9"/>
        <w:keepNext/>
        <w:rPr>
          <w:rtl/>
        </w:rPr>
      </w:pPr>
      <w:bookmarkStart w:id="134" w:name="ET_guest_508668_26"/>
      <w:r w:rsidRPr="009C60AC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9C6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9C60AC" w:rsidRDefault="009C60AC" w:rsidP="009C60AC">
      <w:pPr>
        <w:pStyle w:val="KeepWithNext"/>
        <w:rPr>
          <w:rtl/>
        </w:rPr>
      </w:pPr>
    </w:p>
    <w:p w:rsidR="009C60AC" w:rsidRDefault="00791A41" w:rsidP="00E07F70">
      <w:pPr>
        <w:rPr>
          <w:rtl/>
        </w:rPr>
      </w:pPr>
      <w:r>
        <w:rPr>
          <w:rFonts w:hint="cs"/>
          <w:rtl/>
        </w:rPr>
        <w:t xml:space="preserve">חבר הכנסת פולקמן, במטרה </w:t>
      </w:r>
      <w:r w:rsidR="009C60AC">
        <w:rPr>
          <w:rFonts w:hint="cs"/>
          <w:rtl/>
        </w:rPr>
        <w:t xml:space="preserve">תחילה </w:t>
      </w:r>
      <w:r>
        <w:rPr>
          <w:rFonts w:hint="cs"/>
          <w:rtl/>
        </w:rPr>
        <w:t>התחלנו בזה ש</w:t>
      </w:r>
      <w:r w:rsidR="009C60AC">
        <w:rPr>
          <w:rFonts w:hint="cs"/>
          <w:rtl/>
        </w:rPr>
        <w:t xml:space="preserve">אימצנו את ההנחיות </w:t>
      </w:r>
      <w:r>
        <w:rPr>
          <w:rFonts w:hint="cs"/>
          <w:rtl/>
        </w:rPr>
        <w:t xml:space="preserve">וחוזר המנכ"ל של משרד הכלכלה </w:t>
      </w:r>
      <w:r w:rsidR="009C60AC">
        <w:rPr>
          <w:rFonts w:hint="cs"/>
          <w:rtl/>
        </w:rPr>
        <w:t>כבסיס</w:t>
      </w:r>
      <w:r>
        <w:rPr>
          <w:rFonts w:hint="cs"/>
          <w:rtl/>
        </w:rPr>
        <w:t>,</w:t>
      </w:r>
      <w:r w:rsidR="009C60AC">
        <w:rPr>
          <w:rFonts w:hint="cs"/>
          <w:rtl/>
        </w:rPr>
        <w:t xml:space="preserve"> </w:t>
      </w:r>
      <w:r>
        <w:rPr>
          <w:rFonts w:hint="cs"/>
          <w:rtl/>
        </w:rPr>
        <w:t>כ-</w:t>
      </w:r>
      <w:r w:rsidR="009C60AC">
        <w:rPr>
          <w:rFonts w:hint="cs"/>
          <w:rtl/>
        </w:rPr>
        <w:t xml:space="preserve">100%. ברור לכולם שמציאות משתנה. מצד אחד, גם משרד הכלכלה תוך כדי </w:t>
      </w:r>
      <w:r>
        <w:rPr>
          <w:rFonts w:hint="cs"/>
          <w:rtl/>
        </w:rPr>
        <w:t xml:space="preserve">התהליך </w:t>
      </w:r>
      <w:r w:rsidR="009C60AC">
        <w:rPr>
          <w:rFonts w:hint="cs"/>
          <w:rtl/>
        </w:rPr>
        <w:t>עשה שינויים מ</w:t>
      </w:r>
      <w:r w:rsidR="004B1F9E">
        <w:rPr>
          <w:rFonts w:hint="cs"/>
          <w:rtl/>
        </w:rPr>
        <w:t>ח</w:t>
      </w:r>
      <w:r w:rsidR="009C60AC">
        <w:rPr>
          <w:rFonts w:hint="cs"/>
          <w:rtl/>
        </w:rPr>
        <w:t>ויבים בשל המציאות. מצד שני, בל נשכח שיש פה שינויים מחויבים מן המציאות של החקיקה המודרנית. לאור זאת הוכנסו שינויים שאותם אי אפשר היה לא להכניס</w:t>
      </w:r>
      <w:r>
        <w:rPr>
          <w:rFonts w:hint="cs"/>
          <w:rtl/>
        </w:rPr>
        <w:t>, גם מבחינת חוות הדעת המשפטית וגם מבחינת המציאות</w:t>
      </w:r>
      <w:r w:rsidR="009C60AC">
        <w:rPr>
          <w:rFonts w:hint="cs"/>
          <w:rtl/>
        </w:rPr>
        <w:t>. זאת הסיבה שמי</w:t>
      </w:r>
      <w:r w:rsidR="00E07F70">
        <w:rPr>
          <w:rFonts w:hint="cs"/>
          <w:rtl/>
        </w:rPr>
        <w:t xml:space="preserve"> </w:t>
      </w:r>
      <w:r w:rsidR="009C60AC">
        <w:rPr>
          <w:rFonts w:hint="cs"/>
          <w:rtl/>
        </w:rPr>
        <w:t xml:space="preserve">שקרא וצלל פנימה מספיק </w:t>
      </w:r>
      <w:r>
        <w:rPr>
          <w:rFonts w:hint="cs"/>
          <w:rtl/>
        </w:rPr>
        <w:t xml:space="preserve">טוב </w:t>
      </w:r>
      <w:r w:rsidR="009C60AC">
        <w:rPr>
          <w:rFonts w:hint="cs"/>
          <w:rtl/>
        </w:rPr>
        <w:t xml:space="preserve">לכל סעיף וסעיף הבין שהשינויים הם לא זעזוע אלא </w:t>
      </w:r>
      <w:r>
        <w:rPr>
          <w:rFonts w:hint="cs"/>
          <w:rtl/>
        </w:rPr>
        <w:t xml:space="preserve">הם </w:t>
      </w:r>
      <w:r w:rsidR="00E07F70">
        <w:rPr>
          <w:rFonts w:hint="cs"/>
          <w:rtl/>
        </w:rPr>
        <w:t xml:space="preserve">שינויים </w:t>
      </w:r>
      <w:r>
        <w:rPr>
          <w:rFonts w:hint="cs"/>
          <w:rtl/>
        </w:rPr>
        <w:t xml:space="preserve">מינוריים ככל הניתן </w:t>
      </w:r>
      <w:bookmarkStart w:id="135" w:name="_ETM_Q1_1453811"/>
      <w:bookmarkEnd w:id="135"/>
      <w:r>
        <w:rPr>
          <w:rFonts w:hint="cs"/>
          <w:rtl/>
        </w:rPr>
        <w:t xml:space="preserve">במציאות שבה אנחנו חיים. </w:t>
      </w:r>
    </w:p>
    <w:p w:rsidR="009C60AC" w:rsidRDefault="009C60AC" w:rsidP="00341CD4">
      <w:pPr>
        <w:rPr>
          <w:rtl/>
        </w:rPr>
      </w:pPr>
    </w:p>
    <w:p w:rsidR="009C60AC" w:rsidRDefault="009C60AC" w:rsidP="009C60AC">
      <w:pPr>
        <w:pStyle w:val="af6"/>
        <w:keepNext/>
        <w:rPr>
          <w:rtl/>
        </w:rPr>
      </w:pPr>
      <w:bookmarkStart w:id="136" w:name="ET_yor_5299_27"/>
      <w:r w:rsidRPr="009C60AC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C60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9C60AC" w:rsidRDefault="009C60AC" w:rsidP="009C60AC">
      <w:pPr>
        <w:pStyle w:val="KeepWithNext"/>
        <w:rPr>
          <w:rtl/>
        </w:rPr>
      </w:pPr>
    </w:p>
    <w:p w:rsidR="009C60AC" w:rsidRDefault="009C60AC" w:rsidP="009C60AC">
      <w:pPr>
        <w:rPr>
          <w:rtl/>
        </w:rPr>
      </w:pPr>
      <w:r>
        <w:rPr>
          <w:rFonts w:hint="cs"/>
          <w:rtl/>
        </w:rPr>
        <w:t>מישהו</w:t>
      </w:r>
      <w:r w:rsidR="00791A41">
        <w:rPr>
          <w:rFonts w:hint="cs"/>
          <w:rtl/>
        </w:rPr>
        <w:t xml:space="preserve"> במשרד המשפטים רוצה להתייחס?</w:t>
      </w:r>
    </w:p>
    <w:p w:rsidR="009C60AC" w:rsidRDefault="009C60AC" w:rsidP="009C60AC">
      <w:pPr>
        <w:rPr>
          <w:rtl/>
        </w:rPr>
      </w:pPr>
    </w:p>
    <w:p w:rsidR="009C60AC" w:rsidRDefault="009C60AC" w:rsidP="009C60AC">
      <w:pPr>
        <w:pStyle w:val="af9"/>
        <w:keepNext/>
        <w:rPr>
          <w:rtl/>
        </w:rPr>
      </w:pPr>
      <w:bookmarkStart w:id="137" w:name="ET_guest_507192_28"/>
      <w:r w:rsidRPr="009C60AC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r w:rsidR="00791A41">
        <w:rPr>
          <w:rtl/>
        </w:rPr>
        <w:t>סומך-גלברג:</w:t>
      </w:r>
      <w:r w:rsidRPr="009C6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9C60AC" w:rsidRDefault="009C60AC" w:rsidP="009C60AC">
      <w:pPr>
        <w:pStyle w:val="KeepWithNext"/>
        <w:rPr>
          <w:rtl/>
        </w:rPr>
      </w:pPr>
    </w:p>
    <w:p w:rsidR="009C60AC" w:rsidRDefault="00791A41" w:rsidP="00791A41">
      <w:pPr>
        <w:rPr>
          <w:rtl/>
        </w:rPr>
      </w:pPr>
      <w:r>
        <w:rPr>
          <w:rFonts w:hint="cs"/>
          <w:rtl/>
        </w:rPr>
        <w:t xml:space="preserve">עבדנו </w:t>
      </w:r>
      <w:bookmarkStart w:id="138" w:name="_ETM_Q1_1463529"/>
      <w:bookmarkEnd w:id="138"/>
      <w:r>
        <w:rPr>
          <w:rFonts w:hint="cs"/>
          <w:rtl/>
        </w:rPr>
        <w:t xml:space="preserve">ביחד עם משרד הבריאות על הנושא הזה. </w:t>
      </w:r>
      <w:r w:rsidR="009C60AC">
        <w:rPr>
          <w:rFonts w:hint="cs"/>
          <w:rtl/>
        </w:rPr>
        <w:t>הי</w:t>
      </w:r>
      <w:r w:rsidR="004B1F9E">
        <w:rPr>
          <w:rFonts w:hint="cs"/>
          <w:rtl/>
        </w:rPr>
        <w:t>י</w:t>
      </w:r>
      <w:r w:rsidR="009C60AC">
        <w:rPr>
          <w:rFonts w:hint="cs"/>
          <w:rtl/>
        </w:rPr>
        <w:t xml:space="preserve">תה מורכבות בהתאמה של ההסדר החדש </w:t>
      </w:r>
      <w:r>
        <w:rPr>
          <w:rFonts w:hint="cs"/>
          <w:rtl/>
        </w:rPr>
        <w:t>א</w:t>
      </w:r>
      <w:r w:rsidR="009C60A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C60AC">
        <w:rPr>
          <w:rFonts w:hint="cs"/>
          <w:rtl/>
        </w:rPr>
        <w:t>מה שהיה קיים. העולם של משרד הכלכלה ו</w:t>
      </w:r>
      <w:r>
        <w:rPr>
          <w:rFonts w:hint="cs"/>
          <w:rtl/>
        </w:rPr>
        <w:t xml:space="preserve">העולם </w:t>
      </w:r>
      <w:r w:rsidR="009C60AC">
        <w:rPr>
          <w:rFonts w:hint="cs"/>
          <w:rtl/>
        </w:rPr>
        <w:t>של משרד הבריאות לא דומים. ניסינו לתת הקלות איפה שאפשר אבל בהוראת שעה אי אפשר ליצור אפליה לטובה של התחום הזה לעומת כל תחום אחר. במקומות מסוימים חשבנו שיהיה נכון</w:t>
      </w:r>
      <w:r>
        <w:rPr>
          <w:rFonts w:hint="cs"/>
          <w:rtl/>
        </w:rPr>
        <w:t xml:space="preserve"> </w:t>
      </w:r>
      <w:bookmarkStart w:id="139" w:name="_ETM_Q1_1498179"/>
      <w:bookmarkEnd w:id="139"/>
      <w:r>
        <w:rPr>
          <w:rFonts w:hint="cs"/>
          <w:rtl/>
        </w:rPr>
        <w:t>להחריג את תחום המשקאות המשכרים לתקופה מסוימת</w:t>
      </w:r>
      <w:r w:rsidR="009C60AC">
        <w:rPr>
          <w:rFonts w:hint="cs"/>
          <w:rtl/>
        </w:rPr>
        <w:t>. בשאר התחומים, בסך הכול</w:t>
      </w:r>
      <w:r>
        <w:rPr>
          <w:rFonts w:hint="cs"/>
          <w:rtl/>
        </w:rPr>
        <w:t xml:space="preserve"> הרגולציה אמורה להיות </w:t>
      </w:r>
      <w:bookmarkStart w:id="140" w:name="_ETM_Q1_1505967"/>
      <w:bookmarkEnd w:id="140"/>
      <w:r>
        <w:rPr>
          <w:rFonts w:hint="cs"/>
          <w:rtl/>
        </w:rPr>
        <w:t>דומה לרגולציה של המזון</w:t>
      </w:r>
      <w:r w:rsidR="009C60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אי אפשר לפטור מזון שהוא מיוחס, </w:t>
      </w:r>
      <w:bookmarkStart w:id="141" w:name="_ETM_Q1_1514836"/>
      <w:bookmarkEnd w:id="141"/>
      <w:r w:rsidR="009C60AC">
        <w:rPr>
          <w:rFonts w:hint="cs"/>
          <w:rtl/>
        </w:rPr>
        <w:t xml:space="preserve">עם התאמות שכמובן קשורות לאופי </w:t>
      </w:r>
      <w:r>
        <w:rPr>
          <w:rFonts w:hint="cs"/>
          <w:rtl/>
        </w:rPr>
        <w:t xml:space="preserve">המסוים </w:t>
      </w:r>
      <w:r w:rsidR="009C60AC">
        <w:rPr>
          <w:rFonts w:hint="cs"/>
          <w:rtl/>
        </w:rPr>
        <w:t xml:space="preserve">של המשקאות המשכרים. </w:t>
      </w:r>
      <w:r>
        <w:rPr>
          <w:rFonts w:hint="cs"/>
          <w:rtl/>
        </w:rPr>
        <w:t xml:space="preserve">כרגע יש את הערות הציבור, </w:t>
      </w:r>
      <w:r w:rsidR="009C60AC">
        <w:rPr>
          <w:rFonts w:hint="cs"/>
          <w:rtl/>
        </w:rPr>
        <w:t>צריך להבי</w:t>
      </w:r>
      <w:r>
        <w:rPr>
          <w:rFonts w:hint="cs"/>
          <w:rtl/>
        </w:rPr>
        <w:t>ן אותן</w:t>
      </w:r>
      <w:r w:rsidR="009C60AC">
        <w:rPr>
          <w:rFonts w:hint="cs"/>
          <w:rtl/>
        </w:rPr>
        <w:t xml:space="preserve">. העבודה עדיין מתקיימת. </w:t>
      </w:r>
    </w:p>
    <w:p w:rsidR="009C60AC" w:rsidRDefault="009C60AC" w:rsidP="009C60AC">
      <w:pPr>
        <w:rPr>
          <w:rtl/>
        </w:rPr>
      </w:pPr>
    </w:p>
    <w:p w:rsidR="00791A41" w:rsidRDefault="00791A41" w:rsidP="00791A41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91A41" w:rsidRDefault="00791A41" w:rsidP="00791A41">
      <w:pPr>
        <w:pStyle w:val="KeepWithNext"/>
        <w:rPr>
          <w:rtl/>
        </w:rPr>
      </w:pPr>
    </w:p>
    <w:p w:rsidR="00791A41" w:rsidRDefault="00791A41" w:rsidP="00791A41">
      <w:pPr>
        <w:rPr>
          <w:rtl/>
        </w:rPr>
      </w:pPr>
      <w:r>
        <w:rPr>
          <w:rFonts w:hint="cs"/>
          <w:rtl/>
        </w:rPr>
        <w:t xml:space="preserve">נציג משרד האוצר, יש </w:t>
      </w:r>
      <w:bookmarkStart w:id="142" w:name="_ETM_Q1_1533564"/>
      <w:bookmarkEnd w:id="142"/>
      <w:r>
        <w:rPr>
          <w:rFonts w:hint="cs"/>
          <w:rtl/>
        </w:rPr>
        <w:t>לך מה להגיד לנו?</w:t>
      </w:r>
    </w:p>
    <w:p w:rsidR="00791A41" w:rsidRDefault="00791A41" w:rsidP="00791A41">
      <w:pPr>
        <w:rPr>
          <w:rtl/>
        </w:rPr>
      </w:pPr>
    </w:p>
    <w:p w:rsidR="009C60AC" w:rsidRDefault="009C60AC" w:rsidP="009C60AC">
      <w:pPr>
        <w:pStyle w:val="af9"/>
        <w:keepNext/>
        <w:rPr>
          <w:rtl/>
        </w:rPr>
      </w:pPr>
      <w:bookmarkStart w:id="143" w:name="ET_guest_767144_29"/>
      <w:r w:rsidRPr="009C60AC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9C60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9C60AC" w:rsidRDefault="009C60AC" w:rsidP="009C60AC">
      <w:pPr>
        <w:pStyle w:val="KeepWithNext"/>
        <w:rPr>
          <w:rtl/>
        </w:rPr>
      </w:pPr>
    </w:p>
    <w:p w:rsidR="004B5895" w:rsidRDefault="004B5895" w:rsidP="00791A41">
      <w:pPr>
        <w:rPr>
          <w:rtl/>
        </w:rPr>
      </w:pPr>
      <w:r>
        <w:rPr>
          <w:rFonts w:hint="cs"/>
          <w:rtl/>
        </w:rPr>
        <w:t xml:space="preserve">תמיד יש לנו מה להגיד בנושאים תקציביים. </w:t>
      </w:r>
    </w:p>
    <w:p w:rsidR="004B5895" w:rsidRDefault="004B5895" w:rsidP="00791A41">
      <w:pPr>
        <w:rPr>
          <w:rtl/>
        </w:rPr>
      </w:pPr>
    </w:p>
    <w:p w:rsidR="004B5895" w:rsidRDefault="004B5895" w:rsidP="004B5895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4B5895" w:rsidRDefault="004B5895" w:rsidP="004B5895">
      <w:pPr>
        <w:pStyle w:val="KeepWithNext"/>
        <w:rPr>
          <w:rtl/>
        </w:rPr>
      </w:pPr>
    </w:p>
    <w:p w:rsidR="004B5895" w:rsidRDefault="004B5895" w:rsidP="004B5895">
      <w:pPr>
        <w:rPr>
          <w:rtl/>
        </w:rPr>
      </w:pPr>
      <w:r>
        <w:rPr>
          <w:rFonts w:hint="cs"/>
          <w:rtl/>
        </w:rPr>
        <w:t xml:space="preserve">עכשיו יש לכם בעיה קשה בתקציבים. לא דרכנו תמצאו אותם. </w:t>
      </w:r>
    </w:p>
    <w:p w:rsidR="004B5895" w:rsidRDefault="004B5895" w:rsidP="004B5895">
      <w:pPr>
        <w:rPr>
          <w:rtl/>
        </w:rPr>
      </w:pPr>
    </w:p>
    <w:p w:rsidR="004B5895" w:rsidRDefault="004B5895" w:rsidP="004B5895">
      <w:pPr>
        <w:pStyle w:val="af9"/>
        <w:keepNext/>
        <w:rPr>
          <w:rtl/>
        </w:rPr>
      </w:pPr>
      <w:r>
        <w:rPr>
          <w:rtl/>
        </w:rPr>
        <w:t>עידו סופר:</w:t>
      </w:r>
    </w:p>
    <w:p w:rsidR="004B5895" w:rsidRDefault="004B5895" w:rsidP="004B5895">
      <w:pPr>
        <w:pStyle w:val="KeepWithNext"/>
        <w:rPr>
          <w:rtl/>
        </w:rPr>
      </w:pPr>
    </w:p>
    <w:p w:rsidR="004B5895" w:rsidRDefault="004B5895" w:rsidP="004B5895">
      <w:pPr>
        <w:rPr>
          <w:rtl/>
        </w:rPr>
      </w:pPr>
      <w:r>
        <w:rPr>
          <w:rFonts w:hint="cs"/>
          <w:rtl/>
        </w:rPr>
        <w:t xml:space="preserve">אני רכז תעשייה </w:t>
      </w:r>
      <w:bookmarkStart w:id="144" w:name="_ETM_Q1_1545304"/>
      <w:bookmarkEnd w:id="144"/>
      <w:r>
        <w:rPr>
          <w:rFonts w:hint="cs"/>
          <w:rtl/>
        </w:rPr>
        <w:t xml:space="preserve">ומסחר באגף התקציבים. </w:t>
      </w:r>
    </w:p>
    <w:p w:rsidR="004B5895" w:rsidRDefault="004B5895" w:rsidP="00791A41">
      <w:pPr>
        <w:rPr>
          <w:rtl/>
        </w:rPr>
      </w:pPr>
    </w:p>
    <w:p w:rsidR="004B5895" w:rsidRDefault="004B5895" w:rsidP="001C35A7">
      <w:pPr>
        <w:rPr>
          <w:rtl/>
        </w:rPr>
      </w:pPr>
      <w:r>
        <w:rPr>
          <w:rFonts w:hint="cs"/>
          <w:rtl/>
        </w:rPr>
        <w:t xml:space="preserve">הנושא הזה מטריד, אני חושב, את כל </w:t>
      </w:r>
      <w:bookmarkStart w:id="145" w:name="_ETM_Q1_1559383"/>
      <w:bookmarkEnd w:id="145"/>
      <w:r>
        <w:rPr>
          <w:rFonts w:hint="cs"/>
          <w:rtl/>
        </w:rPr>
        <w:t>מי שעוסק בסוגיות של יוקר מחיה, ואסביר למה. ההיגיון שכל</w:t>
      </w:r>
      <w:bookmarkStart w:id="146" w:name="_ETM_Q1_1568822"/>
      <w:bookmarkEnd w:id="146"/>
      <w:r>
        <w:rPr>
          <w:rFonts w:hint="cs"/>
          <w:rtl/>
        </w:rPr>
        <w:t xml:space="preserve"> המזון יישב במשרד הבריאות היה ברור, וזה גם מה שדובר </w:t>
      </w:r>
      <w:bookmarkStart w:id="147" w:name="_ETM_Q1_1571690"/>
      <w:bookmarkEnd w:id="147"/>
      <w:r>
        <w:rPr>
          <w:rFonts w:hint="cs"/>
          <w:rtl/>
        </w:rPr>
        <w:t xml:space="preserve">ברפורמת הקורנפלקס. </w:t>
      </w:r>
      <w:r w:rsidR="009C60AC">
        <w:rPr>
          <w:rFonts w:hint="cs"/>
          <w:rtl/>
        </w:rPr>
        <w:t>מאז קרו מספר דברים, גם בשירות המזון</w:t>
      </w:r>
      <w:r>
        <w:rPr>
          <w:rFonts w:hint="cs"/>
          <w:rtl/>
        </w:rPr>
        <w:t xml:space="preserve"> שהפך את המעבר הזה ל</w:t>
      </w:r>
      <w:r w:rsidR="001C35A7">
        <w:rPr>
          <w:rFonts w:hint="cs"/>
          <w:rtl/>
        </w:rPr>
        <w:t xml:space="preserve">קצת </w:t>
      </w:r>
      <w:r>
        <w:rPr>
          <w:rFonts w:hint="cs"/>
          <w:rtl/>
        </w:rPr>
        <w:t>יותר קשה</w:t>
      </w:r>
      <w:r w:rsidR="009C60AC">
        <w:rPr>
          <w:rFonts w:hint="cs"/>
          <w:rtl/>
        </w:rPr>
        <w:t xml:space="preserve">. </w:t>
      </w:r>
    </w:p>
    <w:p w:rsidR="004B5895" w:rsidRDefault="004B5895" w:rsidP="004B5895">
      <w:pPr>
        <w:rPr>
          <w:rtl/>
        </w:rPr>
      </w:pPr>
    </w:p>
    <w:p w:rsidR="004B5895" w:rsidRDefault="009C60AC" w:rsidP="004B5895">
      <w:pPr>
        <w:rPr>
          <w:rtl/>
        </w:rPr>
      </w:pPr>
      <w:r>
        <w:rPr>
          <w:rFonts w:hint="cs"/>
          <w:rtl/>
        </w:rPr>
        <w:t>בגדול</w:t>
      </w:r>
      <w:r w:rsidR="004B5895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להגיד כמה דברים אחרים. כשאנחנו מסתכלים על </w:t>
      </w:r>
      <w:r w:rsidR="004B5895">
        <w:rPr>
          <w:rFonts w:hint="cs"/>
          <w:rtl/>
        </w:rPr>
        <w:t xml:space="preserve">התמרוקים ועל </w:t>
      </w:r>
      <w:r>
        <w:rPr>
          <w:rFonts w:hint="cs"/>
          <w:rtl/>
        </w:rPr>
        <w:t>מבנה שוק לא תחרותי</w:t>
      </w:r>
      <w:r w:rsidR="004B5895">
        <w:rPr>
          <w:rFonts w:hint="cs"/>
          <w:rtl/>
        </w:rPr>
        <w:t xml:space="preserve"> ועל איזה שוק עם ייבוא מקביל מפותח </w:t>
      </w:r>
      <w:bookmarkStart w:id="148" w:name="_ETM_Q1_1592766"/>
      <w:bookmarkEnd w:id="148"/>
      <w:r w:rsidR="004B5895">
        <w:rPr>
          <w:rFonts w:hint="cs"/>
          <w:rtl/>
        </w:rPr>
        <w:t>היינו רוצים לראות</w:t>
      </w:r>
      <w:r>
        <w:rPr>
          <w:rFonts w:hint="cs"/>
          <w:rtl/>
        </w:rPr>
        <w:t>, הדוגמה שבדרך כלל הייתי נותן זה שוק האלכו</w:t>
      </w:r>
      <w:r w:rsidR="00791A41">
        <w:rPr>
          <w:rFonts w:hint="cs"/>
          <w:rtl/>
        </w:rPr>
        <w:t>ה</w:t>
      </w:r>
      <w:r>
        <w:rPr>
          <w:rFonts w:hint="cs"/>
          <w:rtl/>
        </w:rPr>
        <w:t>ול</w:t>
      </w:r>
      <w:r w:rsidR="004B5895">
        <w:rPr>
          <w:rFonts w:hint="cs"/>
          <w:rtl/>
        </w:rPr>
        <w:t>,</w:t>
      </w:r>
      <w:r>
        <w:rPr>
          <w:rFonts w:hint="cs"/>
          <w:rtl/>
        </w:rPr>
        <w:t xml:space="preserve"> שיש שם ייבוא מקביל </w:t>
      </w:r>
      <w:r w:rsidR="004B5895">
        <w:rPr>
          <w:rFonts w:hint="cs"/>
          <w:rtl/>
        </w:rPr>
        <w:t xml:space="preserve">משמעותי </w:t>
      </w:r>
      <w:r>
        <w:rPr>
          <w:rFonts w:hint="cs"/>
          <w:rtl/>
        </w:rPr>
        <w:t>והמחירים</w:t>
      </w:r>
      <w:r w:rsidR="004B5895">
        <w:rPr>
          <w:rFonts w:hint="cs"/>
          <w:rtl/>
        </w:rPr>
        <w:t>, על פי נתונים שאני ראיתי,</w:t>
      </w:r>
      <w:r>
        <w:rPr>
          <w:rFonts w:hint="cs"/>
          <w:rtl/>
        </w:rPr>
        <w:t xml:space="preserve"> ירדו </w:t>
      </w:r>
      <w:r w:rsidR="004B5895">
        <w:rPr>
          <w:rFonts w:hint="cs"/>
          <w:rtl/>
        </w:rPr>
        <w:t>מ-2016 ועד 2018 בין 20%</w:t>
      </w:r>
      <w:r w:rsidR="004B5895">
        <w:rPr>
          <w:rFonts w:hint="eastAsia"/>
          <w:rtl/>
        </w:rPr>
        <w:t>–30</w:t>
      </w:r>
      <w:r w:rsidR="004B5895">
        <w:rPr>
          <w:rFonts w:hint="cs"/>
          <w:rtl/>
        </w:rPr>
        <w:t xml:space="preserve">%, שזה מבחינתנו כל מה שהיינו רוצים לראות </w:t>
      </w:r>
      <w:bookmarkStart w:id="149" w:name="_ETM_Q1_1609196"/>
      <w:bookmarkEnd w:id="149"/>
      <w:r w:rsidR="004B5895">
        <w:rPr>
          <w:rFonts w:hint="cs"/>
          <w:rtl/>
        </w:rPr>
        <w:t>בשוק מתפקד ותחרותי</w:t>
      </w:r>
      <w:r>
        <w:rPr>
          <w:rFonts w:hint="cs"/>
          <w:rtl/>
        </w:rPr>
        <w:t xml:space="preserve">. </w:t>
      </w:r>
    </w:p>
    <w:p w:rsidR="004B5895" w:rsidRDefault="004B5895" w:rsidP="004B5895">
      <w:pPr>
        <w:rPr>
          <w:rtl/>
        </w:rPr>
      </w:pPr>
    </w:p>
    <w:p w:rsidR="008D353B" w:rsidRDefault="008D353B" w:rsidP="001C35A7">
      <w:pPr>
        <w:rPr>
          <w:rtl/>
        </w:rPr>
      </w:pPr>
      <w:r>
        <w:rPr>
          <w:rFonts w:hint="cs"/>
          <w:rtl/>
        </w:rPr>
        <w:t xml:space="preserve">אני מבין </w:t>
      </w:r>
      <w:r w:rsidR="004B5895">
        <w:rPr>
          <w:rFonts w:hint="cs"/>
          <w:rtl/>
        </w:rPr>
        <w:t xml:space="preserve">מגורמים בענף </w:t>
      </w:r>
      <w:r>
        <w:rPr>
          <w:rFonts w:hint="cs"/>
          <w:rtl/>
        </w:rPr>
        <w:t>שיש חשש גדול מאוד</w:t>
      </w:r>
      <w:r w:rsidR="004B5895">
        <w:rPr>
          <w:rFonts w:hint="cs"/>
          <w:rtl/>
        </w:rPr>
        <w:t xml:space="preserve">, גם של יבואנים ישירים, בעיקר </w:t>
      </w:r>
      <w:bookmarkStart w:id="150" w:name="_ETM_Q1_1618903"/>
      <w:bookmarkEnd w:id="150"/>
      <w:r w:rsidR="004B5895">
        <w:rPr>
          <w:rFonts w:hint="cs"/>
          <w:rtl/>
        </w:rPr>
        <w:t>קטנים, וגם של יבואנים מקבילים,</w:t>
      </w:r>
      <w:r>
        <w:rPr>
          <w:rFonts w:hint="cs"/>
          <w:rtl/>
        </w:rPr>
        <w:t xml:space="preserve"> שהמעבר יהיה בעייתי, לא </w:t>
      </w:r>
      <w:r w:rsidR="004B589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חלק ויהפוך את הייבוא שלהם ללא כדאי. זה דבר שהוועדה הזאת </w:t>
      </w:r>
      <w:r w:rsidR="004B5895">
        <w:rPr>
          <w:rFonts w:hint="cs"/>
          <w:rtl/>
        </w:rPr>
        <w:t xml:space="preserve">וכן גם משרד הכלכלה </w:t>
      </w:r>
      <w:r>
        <w:rPr>
          <w:rFonts w:hint="cs"/>
          <w:rtl/>
        </w:rPr>
        <w:t>ו</w:t>
      </w:r>
      <w:r w:rsidR="004B5895">
        <w:rPr>
          <w:rFonts w:hint="cs"/>
          <w:rtl/>
        </w:rPr>
        <w:t xml:space="preserve">משרד </w:t>
      </w:r>
      <w:bookmarkStart w:id="151" w:name="_ETM_Q1_1630326"/>
      <w:bookmarkEnd w:id="151"/>
      <w:r w:rsidR="004B5895">
        <w:rPr>
          <w:rFonts w:hint="cs"/>
          <w:rtl/>
        </w:rPr>
        <w:t xml:space="preserve">הבריאות, כמובן כמונו, </w:t>
      </w:r>
      <w:r>
        <w:rPr>
          <w:rFonts w:hint="cs"/>
          <w:rtl/>
        </w:rPr>
        <w:t>צריכים להיות מו</w:t>
      </w:r>
      <w:r w:rsidR="004B5895">
        <w:rPr>
          <w:rFonts w:hint="cs"/>
          <w:rtl/>
        </w:rPr>
        <w:t>ד</w:t>
      </w:r>
      <w:r>
        <w:rPr>
          <w:rFonts w:hint="cs"/>
          <w:rtl/>
        </w:rPr>
        <w:t xml:space="preserve">אגים </w:t>
      </w:r>
      <w:r w:rsidR="004B5895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ולתת </w:t>
      </w:r>
      <w:r w:rsidR="004B5895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את הדעת. </w:t>
      </w:r>
    </w:p>
    <w:p w:rsidR="008D353B" w:rsidRDefault="008D353B" w:rsidP="009C60AC">
      <w:pPr>
        <w:rPr>
          <w:rtl/>
        </w:rPr>
      </w:pPr>
    </w:p>
    <w:p w:rsidR="008D353B" w:rsidRDefault="004B5895" w:rsidP="009C60AC">
      <w:pPr>
        <w:rPr>
          <w:rtl/>
        </w:rPr>
      </w:pPr>
      <w:r>
        <w:rPr>
          <w:rFonts w:hint="cs"/>
          <w:rtl/>
        </w:rPr>
        <w:t xml:space="preserve">אגיד עוד שני דברים. </w:t>
      </w:r>
      <w:r w:rsidR="008D353B">
        <w:rPr>
          <w:rFonts w:hint="cs"/>
          <w:rtl/>
        </w:rPr>
        <w:t>אני מבין</w:t>
      </w:r>
      <w:r>
        <w:rPr>
          <w:rFonts w:hint="cs"/>
          <w:rtl/>
        </w:rPr>
        <w:t>, ותתקנו אותי אם אני טועה,</w:t>
      </w:r>
      <w:r w:rsidR="008D353B">
        <w:rPr>
          <w:rFonts w:hint="cs"/>
          <w:rtl/>
        </w:rPr>
        <w:t xml:space="preserve"> שרוב הבעיות הן </w:t>
      </w:r>
      <w:r w:rsidR="001C35A7">
        <w:rPr>
          <w:rFonts w:hint="cs"/>
          <w:rtl/>
        </w:rPr>
        <w:t xml:space="preserve">בשל </w:t>
      </w:r>
      <w:r w:rsidR="008D353B">
        <w:rPr>
          <w:rFonts w:hint="cs"/>
          <w:rtl/>
        </w:rPr>
        <w:t>ייצור לא חוקי.</w:t>
      </w:r>
    </w:p>
    <w:p w:rsidR="008D353B" w:rsidRDefault="008D353B" w:rsidP="009C60AC">
      <w:pPr>
        <w:rPr>
          <w:rtl/>
        </w:rPr>
      </w:pPr>
    </w:p>
    <w:p w:rsidR="008D353B" w:rsidRDefault="008D353B" w:rsidP="008D353B">
      <w:pPr>
        <w:pStyle w:val="a4"/>
        <w:keepNext/>
        <w:rPr>
          <w:rtl/>
        </w:rPr>
      </w:pPr>
      <w:bookmarkStart w:id="152" w:name="ET_speaker_5305_30"/>
      <w:r w:rsidRPr="008D353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8D3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8D353B" w:rsidRDefault="008D353B" w:rsidP="008D353B">
      <w:pPr>
        <w:pStyle w:val="KeepWithNext"/>
        <w:rPr>
          <w:rtl/>
        </w:rPr>
      </w:pPr>
    </w:p>
    <w:p w:rsidR="008D353B" w:rsidRDefault="008D353B" w:rsidP="008D353B">
      <w:pPr>
        <w:rPr>
          <w:rtl/>
        </w:rPr>
      </w:pPr>
      <w:r>
        <w:rPr>
          <w:rFonts w:hint="cs"/>
          <w:rtl/>
        </w:rPr>
        <w:t xml:space="preserve">הבעיות הבריאותיות. </w:t>
      </w:r>
    </w:p>
    <w:p w:rsidR="008D353B" w:rsidRDefault="008D353B" w:rsidP="008D353B">
      <w:pPr>
        <w:rPr>
          <w:rtl/>
        </w:rPr>
      </w:pPr>
    </w:p>
    <w:p w:rsidR="008D353B" w:rsidRDefault="008D353B" w:rsidP="008D353B">
      <w:pPr>
        <w:pStyle w:val="af9"/>
        <w:keepNext/>
        <w:rPr>
          <w:rtl/>
        </w:rPr>
      </w:pPr>
      <w:bookmarkStart w:id="153" w:name="ET_guest_767144_31"/>
      <w:r w:rsidRPr="008D353B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8D35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"/>
    </w:p>
    <w:p w:rsidR="008D353B" w:rsidRDefault="008D353B" w:rsidP="008D353B">
      <w:pPr>
        <w:pStyle w:val="KeepWithNext"/>
        <w:rPr>
          <w:rtl/>
        </w:rPr>
      </w:pPr>
    </w:p>
    <w:p w:rsidR="0065425D" w:rsidRDefault="004B5895" w:rsidP="008D353B">
      <w:pPr>
        <w:rPr>
          <w:rtl/>
        </w:rPr>
      </w:pPr>
      <w:r>
        <w:rPr>
          <w:rFonts w:hint="cs"/>
          <w:rtl/>
        </w:rPr>
        <w:t xml:space="preserve">רוב הבעיות הבריאותיות הן בשל ייצור לא חוקי. ככל שהמחירים יעלו </w:t>
      </w:r>
      <w:r w:rsidR="008D353B">
        <w:rPr>
          <w:rFonts w:hint="cs"/>
          <w:rtl/>
        </w:rPr>
        <w:t xml:space="preserve">זה יותר תמריץ לשימוש </w:t>
      </w:r>
      <w:r>
        <w:rPr>
          <w:rFonts w:hint="cs"/>
          <w:rtl/>
        </w:rPr>
        <w:t xml:space="preserve">במוצרים לא חוקיים, והייבוא עצמו, </w:t>
      </w:r>
      <w:bookmarkStart w:id="154" w:name="_ETM_Q1_1657565"/>
      <w:bookmarkEnd w:id="154"/>
      <w:r>
        <w:rPr>
          <w:rFonts w:hint="cs"/>
          <w:rtl/>
        </w:rPr>
        <w:t>שהוא חלק ענ</w:t>
      </w:r>
      <w:r w:rsidR="001C35A7">
        <w:rPr>
          <w:rFonts w:hint="cs"/>
          <w:rtl/>
        </w:rPr>
        <w:t>ֵ</w:t>
      </w:r>
      <w:r>
        <w:rPr>
          <w:rFonts w:hint="cs"/>
          <w:rtl/>
        </w:rPr>
        <w:t xml:space="preserve">ף מאוד בעיקר בתעשיית האלכוהול, אין בו חשש </w:t>
      </w:r>
      <w:bookmarkStart w:id="155" w:name="_ETM_Q1_1662289"/>
      <w:bookmarkEnd w:id="155"/>
      <w:r>
        <w:rPr>
          <w:rFonts w:hint="cs"/>
          <w:rtl/>
        </w:rPr>
        <w:t>בריאותי משמעותי, ואם יש אז אפשר לטפל בזה בכלים אחרים</w:t>
      </w:r>
      <w:r w:rsidR="008D353B">
        <w:rPr>
          <w:rFonts w:hint="cs"/>
          <w:rtl/>
        </w:rPr>
        <w:t xml:space="preserve">. </w:t>
      </w:r>
    </w:p>
    <w:p w:rsidR="0065425D" w:rsidRDefault="0065425D" w:rsidP="008D353B">
      <w:pPr>
        <w:rPr>
          <w:rtl/>
        </w:rPr>
      </w:pPr>
    </w:p>
    <w:p w:rsidR="0065425D" w:rsidRDefault="0065425D" w:rsidP="0065425D">
      <w:pPr>
        <w:pStyle w:val="af6"/>
        <w:keepNext/>
        <w:rPr>
          <w:rtl/>
        </w:rPr>
      </w:pPr>
      <w:bookmarkStart w:id="156" w:name="ET_yor_5299_32"/>
      <w:r w:rsidRPr="006542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54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"/>
    </w:p>
    <w:p w:rsidR="0065425D" w:rsidRDefault="0065425D" w:rsidP="0065425D">
      <w:pPr>
        <w:pStyle w:val="KeepWithNext"/>
        <w:rPr>
          <w:rtl/>
        </w:rPr>
      </w:pPr>
    </w:p>
    <w:p w:rsidR="0065425D" w:rsidRDefault="0065425D" w:rsidP="004B5895">
      <w:pPr>
        <w:rPr>
          <w:rtl/>
        </w:rPr>
      </w:pPr>
      <w:r>
        <w:rPr>
          <w:rFonts w:hint="cs"/>
          <w:rtl/>
        </w:rPr>
        <w:t>היות והיו תופעות כאלה</w:t>
      </w:r>
      <w:r w:rsidR="004B5895">
        <w:rPr>
          <w:rFonts w:hint="cs"/>
          <w:rtl/>
        </w:rPr>
        <w:t xml:space="preserve"> </w:t>
      </w:r>
      <w:bookmarkStart w:id="157" w:name="_ETM_Q1_1667098"/>
      <w:bookmarkEnd w:id="157"/>
      <w:r w:rsidR="004B5895">
        <w:rPr>
          <w:rFonts w:hint="cs"/>
          <w:rtl/>
        </w:rPr>
        <w:t>בזמן האחרון, לפי התקשורת לפחות,</w:t>
      </w:r>
      <w:r>
        <w:rPr>
          <w:rFonts w:hint="cs"/>
          <w:rtl/>
        </w:rPr>
        <w:t xml:space="preserve"> </w:t>
      </w:r>
      <w:r w:rsidR="004B5895">
        <w:rPr>
          <w:rFonts w:hint="cs"/>
          <w:rtl/>
        </w:rPr>
        <w:t xml:space="preserve">מה זה אומר? </w:t>
      </w:r>
      <w:r>
        <w:rPr>
          <w:rFonts w:hint="cs"/>
          <w:rtl/>
        </w:rPr>
        <w:t>מי יפקח</w:t>
      </w:r>
      <w:r w:rsidR="004B5895">
        <w:rPr>
          <w:rFonts w:hint="cs"/>
          <w:rtl/>
        </w:rPr>
        <w:t xml:space="preserve"> על הייצור הלא חוקי?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9"/>
        <w:keepNext/>
        <w:rPr>
          <w:rtl/>
        </w:rPr>
      </w:pPr>
      <w:bookmarkStart w:id="158" w:name="ET_guest_767144_33"/>
      <w:r w:rsidRPr="006542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65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65425D" w:rsidRDefault="0065425D" w:rsidP="0065425D">
      <w:pPr>
        <w:pStyle w:val="KeepWithNext"/>
        <w:rPr>
          <w:rtl/>
        </w:rPr>
      </w:pPr>
    </w:p>
    <w:p w:rsidR="0065425D" w:rsidRDefault="004B5895" w:rsidP="00796984">
      <w:pPr>
        <w:rPr>
          <w:rtl/>
        </w:rPr>
      </w:pPr>
      <w:r>
        <w:rPr>
          <w:rFonts w:hint="cs"/>
          <w:rtl/>
        </w:rPr>
        <w:t xml:space="preserve">אני לא מומחה </w:t>
      </w:r>
      <w:r>
        <w:rPr>
          <w:rtl/>
        </w:rPr>
        <w:t>–</w:t>
      </w:r>
      <w:r>
        <w:rPr>
          <w:rFonts w:hint="cs"/>
          <w:rtl/>
        </w:rPr>
        <w:t xml:space="preserve"> איגור </w:t>
      </w:r>
      <w:r w:rsidR="00796984">
        <w:rPr>
          <w:rFonts w:hint="cs"/>
          <w:rtl/>
        </w:rPr>
        <w:t xml:space="preserve">דוסקלוביץ </w:t>
      </w:r>
      <w:r>
        <w:rPr>
          <w:rFonts w:hint="cs"/>
          <w:rtl/>
        </w:rPr>
        <w:t>ממינהל התקינה יכול להרחיב</w:t>
      </w:r>
      <w:r w:rsidR="00796984">
        <w:rPr>
          <w:rFonts w:hint="cs"/>
          <w:rtl/>
        </w:rPr>
        <w:t>, או אלי גורדון עם אנשיו</w:t>
      </w:r>
      <w:r>
        <w:rPr>
          <w:rFonts w:hint="cs"/>
          <w:rtl/>
        </w:rPr>
        <w:t xml:space="preserve"> </w:t>
      </w:r>
      <w:r w:rsidR="00796984">
        <w:rPr>
          <w:rtl/>
        </w:rPr>
        <w:t>–</w:t>
      </w:r>
      <w:r>
        <w:rPr>
          <w:rFonts w:hint="cs"/>
          <w:rtl/>
        </w:rPr>
        <w:t xml:space="preserve"> </w:t>
      </w:r>
      <w:r w:rsidR="00796984">
        <w:rPr>
          <w:rFonts w:hint="cs"/>
          <w:rtl/>
        </w:rPr>
        <w:t xml:space="preserve">אבל להבנתי דובר על ייצור לא חוקי, חלק לא קטן ממנו בשטחים </w:t>
      </w:r>
      <w:bookmarkStart w:id="159" w:name="_ETM_Q1_1687277"/>
      <w:bookmarkEnd w:id="159"/>
      <w:r w:rsidR="00796984">
        <w:rPr>
          <w:rFonts w:hint="cs"/>
          <w:rtl/>
        </w:rPr>
        <w:t xml:space="preserve">או במקומות כאלה ואחרים, עם רמת מתנול גבוהה מאוד. </w:t>
      </w:r>
    </w:p>
    <w:p w:rsidR="00796984" w:rsidRDefault="00796984" w:rsidP="00796984">
      <w:pPr>
        <w:rPr>
          <w:rtl/>
        </w:rPr>
      </w:pPr>
    </w:p>
    <w:p w:rsidR="00796984" w:rsidRDefault="00796984" w:rsidP="00796984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96984" w:rsidRDefault="00796984" w:rsidP="00796984">
      <w:pPr>
        <w:pStyle w:val="KeepWithNext"/>
        <w:rPr>
          <w:rtl/>
        </w:rPr>
      </w:pPr>
    </w:p>
    <w:p w:rsidR="00796984" w:rsidRDefault="00796984" w:rsidP="00796984">
      <w:pPr>
        <w:rPr>
          <w:rtl/>
        </w:rPr>
      </w:pPr>
      <w:r>
        <w:rPr>
          <w:rFonts w:hint="cs"/>
          <w:rtl/>
        </w:rPr>
        <w:t xml:space="preserve">אפילו </w:t>
      </w:r>
      <w:bookmarkStart w:id="160" w:name="_ETM_Q1_1687919"/>
      <w:bookmarkEnd w:id="160"/>
      <w:r>
        <w:rPr>
          <w:rFonts w:hint="cs"/>
          <w:rtl/>
        </w:rPr>
        <w:t xml:space="preserve">גם בקריית גת. </w:t>
      </w:r>
    </w:p>
    <w:p w:rsidR="00796984" w:rsidRDefault="00796984" w:rsidP="00796984">
      <w:pPr>
        <w:rPr>
          <w:rtl/>
        </w:rPr>
      </w:pPr>
      <w:bookmarkStart w:id="161" w:name="_ETM_Q1_1694723"/>
      <w:bookmarkStart w:id="162" w:name="_ETM_Q1_1695010"/>
      <w:bookmarkEnd w:id="161"/>
      <w:bookmarkEnd w:id="162"/>
    </w:p>
    <w:p w:rsidR="00796984" w:rsidRDefault="00796984" w:rsidP="00796984">
      <w:pPr>
        <w:pStyle w:val="af9"/>
        <w:keepNext/>
        <w:rPr>
          <w:rtl/>
        </w:rPr>
      </w:pPr>
      <w:bookmarkStart w:id="163" w:name="_ETM_Q1_1695891"/>
      <w:bookmarkEnd w:id="163"/>
      <w:r>
        <w:rPr>
          <w:rtl/>
        </w:rPr>
        <w:t>עידו סופר:</w:t>
      </w:r>
    </w:p>
    <w:p w:rsidR="00796984" w:rsidRDefault="00796984" w:rsidP="00796984">
      <w:pPr>
        <w:pStyle w:val="KeepWithNext"/>
        <w:rPr>
          <w:rtl/>
        </w:rPr>
      </w:pPr>
    </w:p>
    <w:p w:rsidR="00796984" w:rsidRDefault="00796984" w:rsidP="00796984">
      <w:pPr>
        <w:rPr>
          <w:rtl/>
        </w:rPr>
      </w:pPr>
      <w:r>
        <w:rPr>
          <w:rFonts w:hint="cs"/>
          <w:rtl/>
        </w:rPr>
        <w:t xml:space="preserve">כשבסוף מדובר על רמות מתנול גבוהות מאוד </w:t>
      </w:r>
      <w:bookmarkStart w:id="164" w:name="_ETM_Q1_1697400"/>
      <w:bookmarkEnd w:id="164"/>
      <w:r>
        <w:rPr>
          <w:rFonts w:hint="cs"/>
          <w:rtl/>
        </w:rPr>
        <w:t xml:space="preserve">שמביאות גם לפגיעה בבריאות. אבל אלה לא המוצרים שנבדקים ומקבלים </w:t>
      </w:r>
      <w:bookmarkStart w:id="165" w:name="_ETM_Q1_1704521"/>
      <w:bookmarkEnd w:id="165"/>
      <w:r>
        <w:rPr>
          <w:rFonts w:hint="cs"/>
          <w:rtl/>
        </w:rPr>
        <w:t>אישורים.</w:t>
      </w:r>
    </w:p>
    <w:p w:rsidR="00796984" w:rsidRDefault="00796984" w:rsidP="0065425D">
      <w:pPr>
        <w:rPr>
          <w:rtl/>
        </w:rPr>
      </w:pPr>
    </w:p>
    <w:p w:rsidR="0065425D" w:rsidRDefault="0065425D" w:rsidP="0065425D">
      <w:pPr>
        <w:pStyle w:val="a4"/>
        <w:keepNext/>
        <w:rPr>
          <w:rtl/>
        </w:rPr>
      </w:pPr>
      <w:bookmarkStart w:id="166" w:name="ET_speaker_נעה_בן_שבת_34"/>
      <w:r w:rsidRPr="0065425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65425D" w:rsidRDefault="0065425D" w:rsidP="0065425D">
      <w:pPr>
        <w:pStyle w:val="KeepWithNext"/>
        <w:rPr>
          <w:rtl/>
        </w:rPr>
      </w:pPr>
    </w:p>
    <w:p w:rsidR="0065425D" w:rsidRDefault="00796984" w:rsidP="00796984">
      <w:pPr>
        <w:rPr>
          <w:rtl/>
        </w:rPr>
      </w:pPr>
      <w:r>
        <w:rPr>
          <w:rFonts w:hint="cs"/>
          <w:rtl/>
        </w:rPr>
        <w:t xml:space="preserve">אתה מדבר רק על מקטע הייבוא? אני עדיין לא מצליחה להבין. חוק הגנה על בריאות הציבור (מזון) מדבר </w:t>
      </w:r>
      <w:r w:rsidR="0065425D">
        <w:rPr>
          <w:rFonts w:hint="cs"/>
          <w:rtl/>
        </w:rPr>
        <w:t>על כל המקטעים</w:t>
      </w:r>
      <w:r>
        <w:rPr>
          <w:rFonts w:hint="cs"/>
          <w:rtl/>
        </w:rPr>
        <w:t xml:space="preserve">, גם על ייבוא וייצור אבל גם על </w:t>
      </w:r>
      <w:bookmarkStart w:id="167" w:name="_ETM_Q1_1712833"/>
      <w:bookmarkEnd w:id="167"/>
      <w:r>
        <w:rPr>
          <w:rFonts w:hint="cs"/>
          <w:rtl/>
        </w:rPr>
        <w:t>ייצור ושיווק</w:t>
      </w:r>
      <w:r w:rsidR="0065425D">
        <w:rPr>
          <w:rFonts w:hint="cs"/>
          <w:rtl/>
        </w:rPr>
        <w:t>. זה לא רק ייבוא. אני מבינה שיש לך בעיה עם נושא הייבוא ב</w:t>
      </w:r>
      <w:r>
        <w:rPr>
          <w:rFonts w:hint="cs"/>
          <w:rtl/>
        </w:rPr>
        <w:t>לבד.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9"/>
        <w:keepNext/>
        <w:rPr>
          <w:rtl/>
        </w:rPr>
      </w:pPr>
      <w:bookmarkStart w:id="168" w:name="ET_guest_767144_35"/>
      <w:r w:rsidRPr="006542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65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"/>
    </w:p>
    <w:p w:rsidR="0065425D" w:rsidRDefault="0065425D" w:rsidP="0065425D">
      <w:pPr>
        <w:pStyle w:val="KeepWithNext"/>
        <w:rPr>
          <w:rtl/>
        </w:rPr>
      </w:pPr>
    </w:p>
    <w:p w:rsidR="0065425D" w:rsidRDefault="00796984" w:rsidP="0065425D">
      <w:pPr>
        <w:rPr>
          <w:rtl/>
        </w:rPr>
      </w:pPr>
      <w:r>
        <w:rPr>
          <w:rFonts w:hint="cs"/>
          <w:rtl/>
        </w:rPr>
        <w:t xml:space="preserve">עיקר הבעיה היא באמת בייבוא, וגם עיקר המוצרים מגיעים מייבוא. 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6"/>
        <w:keepNext/>
        <w:rPr>
          <w:rtl/>
        </w:rPr>
      </w:pPr>
      <w:bookmarkStart w:id="169" w:name="ET_yor_5299_36"/>
      <w:r w:rsidRPr="006542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54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65425D" w:rsidRDefault="0065425D" w:rsidP="0065425D">
      <w:pPr>
        <w:pStyle w:val="KeepWithNext"/>
        <w:rPr>
          <w:rtl/>
        </w:rPr>
      </w:pPr>
    </w:p>
    <w:p w:rsidR="0065425D" w:rsidRDefault="00796984" w:rsidP="001C35A7">
      <w:pPr>
        <w:rPr>
          <w:rtl/>
        </w:rPr>
      </w:pPr>
      <w:r>
        <w:rPr>
          <w:rFonts w:hint="cs"/>
          <w:rtl/>
        </w:rPr>
        <w:t xml:space="preserve">לא קיבלתי תשובה </w:t>
      </w:r>
      <w:bookmarkStart w:id="170" w:name="_ETM_Q1_1727219"/>
      <w:bookmarkEnd w:id="170"/>
      <w:r>
        <w:rPr>
          <w:rFonts w:hint="cs"/>
          <w:rtl/>
        </w:rPr>
        <w:t xml:space="preserve">על השאלה הפשוטה. </w:t>
      </w:r>
      <w:r w:rsidR="0065425D">
        <w:rPr>
          <w:rFonts w:hint="cs"/>
          <w:rtl/>
        </w:rPr>
        <w:t xml:space="preserve">התגלו משקאות מסוכנים </w:t>
      </w:r>
      <w:r>
        <w:rPr>
          <w:rFonts w:hint="cs"/>
          <w:rtl/>
        </w:rPr>
        <w:t>ומזויפים</w:t>
      </w:r>
      <w:r w:rsidR="001C35A7">
        <w:rPr>
          <w:rFonts w:hint="cs"/>
          <w:rtl/>
        </w:rPr>
        <w:t>.</w:t>
      </w:r>
      <w:r>
        <w:rPr>
          <w:rFonts w:hint="cs"/>
          <w:rtl/>
        </w:rPr>
        <w:t xml:space="preserve"> מי אחראי על העסק הזה? מי חוקר? מי בודק?</w:t>
      </w:r>
      <w:r w:rsidR="0065425D">
        <w:rPr>
          <w:rFonts w:hint="cs"/>
          <w:rtl/>
        </w:rPr>
        <w:t xml:space="preserve"> 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9"/>
        <w:keepNext/>
        <w:rPr>
          <w:rtl/>
        </w:rPr>
      </w:pPr>
      <w:bookmarkStart w:id="171" w:name="ET_guest_767144_37"/>
      <w:r w:rsidRPr="006542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65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65425D" w:rsidRDefault="0065425D" w:rsidP="0065425D">
      <w:pPr>
        <w:pStyle w:val="KeepWithNext"/>
        <w:rPr>
          <w:rtl/>
        </w:rPr>
      </w:pPr>
    </w:p>
    <w:p w:rsidR="0065425D" w:rsidRDefault="0065425D" w:rsidP="001C35A7">
      <w:pPr>
        <w:rPr>
          <w:rtl/>
        </w:rPr>
      </w:pPr>
      <w:r>
        <w:rPr>
          <w:rFonts w:hint="cs"/>
          <w:rtl/>
        </w:rPr>
        <w:t>היועצת המשפטית של הוועדה</w:t>
      </w:r>
      <w:r w:rsidR="00796984">
        <w:rPr>
          <w:rFonts w:hint="cs"/>
          <w:rtl/>
        </w:rPr>
        <w:t xml:space="preserve"> העלתה נקודה </w:t>
      </w:r>
      <w:bookmarkStart w:id="172" w:name="_ETM_Q1_1744239"/>
      <w:bookmarkEnd w:id="172"/>
      <w:r w:rsidR="00796984">
        <w:rPr>
          <w:rFonts w:hint="cs"/>
          <w:rtl/>
        </w:rPr>
        <w:t xml:space="preserve">נכונה מאוד, שעל חלק ממנה ניסיתי לפחות לבדוק עוד טרם </w:t>
      </w:r>
      <w:bookmarkStart w:id="173" w:name="_ETM_Q1_1749034"/>
      <w:bookmarkEnd w:id="173"/>
      <w:r w:rsidR="00796984">
        <w:rPr>
          <w:rFonts w:hint="cs"/>
          <w:rtl/>
        </w:rPr>
        <w:t>הדיון, אבל יש כאן שאלה</w:t>
      </w:r>
      <w:r>
        <w:rPr>
          <w:rFonts w:hint="cs"/>
          <w:rtl/>
        </w:rPr>
        <w:t>. בייבוא ובייצוא</w:t>
      </w:r>
      <w:r w:rsidR="00796984">
        <w:rPr>
          <w:rFonts w:hint="cs"/>
          <w:rtl/>
        </w:rPr>
        <w:t xml:space="preserve"> זה אישורים שמשרד הכלכלה נותן</w:t>
      </w:r>
      <w:r>
        <w:rPr>
          <w:rFonts w:hint="cs"/>
          <w:rtl/>
        </w:rPr>
        <w:t xml:space="preserve">. </w:t>
      </w:r>
      <w:r w:rsidR="00796984">
        <w:rPr>
          <w:rFonts w:hint="cs"/>
          <w:rtl/>
        </w:rPr>
        <w:t xml:space="preserve">פיקוח בשווקים אני מבין שזה הממונה על התקינה </w:t>
      </w:r>
      <w:r>
        <w:rPr>
          <w:rFonts w:hint="cs"/>
          <w:rtl/>
        </w:rPr>
        <w:t>אבל גם משרד הבריאו</w:t>
      </w:r>
      <w:r w:rsidR="00796984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96984">
        <w:rPr>
          <w:rFonts w:hint="cs"/>
          <w:rtl/>
        </w:rPr>
        <w:t xml:space="preserve">שירות המזון, מצטרף </w:t>
      </w:r>
      <w:bookmarkStart w:id="174" w:name="_ETM_Q1_1757473"/>
      <w:bookmarkEnd w:id="174"/>
      <w:r w:rsidR="00796984">
        <w:rPr>
          <w:rFonts w:hint="cs"/>
          <w:rtl/>
        </w:rPr>
        <w:t xml:space="preserve">למבצעי אכיפה. </w:t>
      </w:r>
      <w:r>
        <w:rPr>
          <w:rFonts w:hint="cs"/>
          <w:rtl/>
        </w:rPr>
        <w:t>הם יכולים להרחיב</w:t>
      </w:r>
      <w:r w:rsidR="00796984">
        <w:rPr>
          <w:rFonts w:hint="cs"/>
          <w:rtl/>
        </w:rPr>
        <w:t>, זה התחום שלהם</w:t>
      </w:r>
      <w:r>
        <w:rPr>
          <w:rFonts w:hint="cs"/>
          <w:rtl/>
        </w:rPr>
        <w:t xml:space="preserve">. לגבי ייצור, </w:t>
      </w:r>
      <w:r w:rsidR="00796984">
        <w:rPr>
          <w:rFonts w:hint="cs"/>
          <w:rtl/>
        </w:rPr>
        <w:t>זה שאלה</w:t>
      </w:r>
      <w:r w:rsidR="001C35A7">
        <w:rPr>
          <w:rFonts w:hint="cs"/>
          <w:rtl/>
        </w:rPr>
        <w:t>.</w:t>
      </w:r>
      <w:r w:rsidR="00796984">
        <w:rPr>
          <w:rFonts w:hint="cs"/>
          <w:rtl/>
        </w:rPr>
        <w:t xml:space="preserve"> אני אשמח שאתם </w:t>
      </w:r>
      <w:bookmarkStart w:id="175" w:name="_ETM_Q1_1762144"/>
      <w:bookmarkEnd w:id="175"/>
      <w:r w:rsidR="00796984">
        <w:rPr>
          <w:rFonts w:hint="cs"/>
          <w:rtl/>
        </w:rPr>
        <w:t xml:space="preserve">תגידו, אבל להבנתי הם כן מקבלים </w:t>
      </w:r>
      <w:r>
        <w:rPr>
          <w:rFonts w:hint="cs"/>
          <w:rtl/>
        </w:rPr>
        <w:t>אישור</w:t>
      </w:r>
      <w:r w:rsidR="00796984">
        <w:rPr>
          <w:rFonts w:hint="cs"/>
          <w:rtl/>
        </w:rPr>
        <w:t xml:space="preserve">ים לייצור מזון. 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6"/>
        <w:keepNext/>
        <w:rPr>
          <w:rtl/>
        </w:rPr>
      </w:pPr>
      <w:bookmarkStart w:id="176" w:name="ET_yor_5299_38"/>
      <w:r w:rsidRPr="006542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54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65425D" w:rsidRDefault="0065425D" w:rsidP="0065425D">
      <w:pPr>
        <w:pStyle w:val="KeepWithNext"/>
        <w:rPr>
          <w:rtl/>
        </w:rPr>
      </w:pPr>
    </w:p>
    <w:p w:rsidR="0065425D" w:rsidRDefault="0065425D" w:rsidP="0065425D">
      <w:pPr>
        <w:rPr>
          <w:rtl/>
        </w:rPr>
      </w:pPr>
      <w:r>
        <w:rPr>
          <w:rFonts w:hint="cs"/>
          <w:rtl/>
        </w:rPr>
        <w:t>אם משאירים את זה במשרד הכלכלה התחום הזה הוא באחריות</w:t>
      </w:r>
      <w:r w:rsidR="00796984">
        <w:rPr>
          <w:rFonts w:hint="cs"/>
          <w:rtl/>
        </w:rPr>
        <w:t xml:space="preserve"> </w:t>
      </w:r>
      <w:bookmarkStart w:id="177" w:name="_ETM_Q1_1773555"/>
      <w:bookmarkEnd w:id="177"/>
      <w:r w:rsidR="00796984">
        <w:rPr>
          <w:rFonts w:hint="cs"/>
          <w:rtl/>
        </w:rPr>
        <w:t xml:space="preserve">של שני משרדים שלא תמיד מצליחים לדבר טוב ביניהם. </w:t>
      </w:r>
    </w:p>
    <w:p w:rsidR="0065425D" w:rsidRDefault="0065425D" w:rsidP="0065425D">
      <w:pPr>
        <w:rPr>
          <w:rtl/>
        </w:rPr>
      </w:pPr>
    </w:p>
    <w:p w:rsidR="0065425D" w:rsidRDefault="0065425D" w:rsidP="0065425D">
      <w:pPr>
        <w:pStyle w:val="af9"/>
        <w:keepNext/>
        <w:rPr>
          <w:rtl/>
        </w:rPr>
      </w:pPr>
      <w:bookmarkStart w:id="178" w:name="ET_guest_767144_39"/>
      <w:r w:rsidRPr="0065425D">
        <w:rPr>
          <w:rStyle w:val="TagStyle"/>
          <w:rtl/>
        </w:rPr>
        <w:t xml:space="preserve"> &lt;&lt; אורח &gt;&gt; </w:t>
      </w:r>
      <w:r>
        <w:rPr>
          <w:rtl/>
        </w:rPr>
        <w:t>עידו סופר:</w:t>
      </w:r>
      <w:r w:rsidRPr="00654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65425D" w:rsidRDefault="0065425D" w:rsidP="0065425D">
      <w:pPr>
        <w:pStyle w:val="KeepWithNext"/>
        <w:rPr>
          <w:rtl/>
        </w:rPr>
      </w:pPr>
    </w:p>
    <w:p w:rsidR="0065425D" w:rsidRDefault="00796984" w:rsidP="0065425D">
      <w:pPr>
        <w:rPr>
          <w:rtl/>
        </w:rPr>
      </w:pPr>
      <w:r>
        <w:rPr>
          <w:rFonts w:hint="cs"/>
          <w:rtl/>
        </w:rPr>
        <w:t xml:space="preserve">כן, אבל </w:t>
      </w:r>
      <w:r w:rsidR="0065425D">
        <w:rPr>
          <w:rFonts w:hint="cs"/>
          <w:rtl/>
        </w:rPr>
        <w:t xml:space="preserve">זה איכשהו עובד. </w:t>
      </w:r>
    </w:p>
    <w:p w:rsidR="0065425D" w:rsidRDefault="0065425D" w:rsidP="00691CDF">
      <w:pPr>
        <w:ind w:firstLine="0"/>
        <w:rPr>
          <w:rtl/>
        </w:rPr>
      </w:pPr>
    </w:p>
    <w:p w:rsidR="0065425D" w:rsidRDefault="0065425D" w:rsidP="0065425D">
      <w:pPr>
        <w:pStyle w:val="af6"/>
        <w:keepNext/>
        <w:rPr>
          <w:rtl/>
        </w:rPr>
      </w:pPr>
      <w:bookmarkStart w:id="179" w:name="ET_yor_5299_40"/>
      <w:r w:rsidRPr="0065425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6542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65425D" w:rsidRDefault="0065425D" w:rsidP="0065425D">
      <w:pPr>
        <w:pStyle w:val="KeepWithNext"/>
        <w:rPr>
          <w:rtl/>
        </w:rPr>
      </w:pPr>
    </w:p>
    <w:p w:rsidR="007E2ABE" w:rsidRDefault="007E2ABE" w:rsidP="007E2ABE">
      <w:pPr>
        <w:rPr>
          <w:rtl/>
        </w:rPr>
      </w:pPr>
      <w:r>
        <w:rPr>
          <w:rFonts w:hint="cs"/>
          <w:rtl/>
        </w:rPr>
        <w:t xml:space="preserve">אז מה עושים? </w:t>
      </w:r>
      <w:r w:rsidR="004B1F9E">
        <w:rPr>
          <w:rFonts w:hint="cs"/>
          <w:rtl/>
        </w:rPr>
        <w:t>אז מ</w:t>
      </w:r>
      <w:r w:rsidR="0065425D">
        <w:rPr>
          <w:rFonts w:hint="cs"/>
          <w:rtl/>
        </w:rPr>
        <w:t xml:space="preserve">ה </w:t>
      </w:r>
      <w:r w:rsidR="00796984">
        <w:rPr>
          <w:rFonts w:hint="cs"/>
          <w:rtl/>
        </w:rPr>
        <w:t>עשינו</w:t>
      </w:r>
      <w:r>
        <w:rPr>
          <w:rFonts w:hint="cs"/>
          <w:rtl/>
        </w:rPr>
        <w:t>? להשאיר את התחום הזה מטופל לא נכון, מפוצל בין שני משרדים?</w:t>
      </w:r>
    </w:p>
    <w:p w:rsidR="0065425D" w:rsidRDefault="0065425D" w:rsidP="0065425D">
      <w:pPr>
        <w:rPr>
          <w:rtl/>
        </w:rPr>
      </w:pPr>
    </w:p>
    <w:p w:rsidR="007E2ABE" w:rsidRDefault="007E2ABE" w:rsidP="007E2ABE">
      <w:pPr>
        <w:pStyle w:val="af9"/>
        <w:keepNext/>
        <w:rPr>
          <w:rtl/>
        </w:rPr>
      </w:pPr>
      <w:r>
        <w:rPr>
          <w:rtl/>
        </w:rPr>
        <w:t>עידו סופר:</w:t>
      </w:r>
    </w:p>
    <w:p w:rsidR="007E2ABE" w:rsidRDefault="007E2ABE" w:rsidP="007E2ABE">
      <w:pPr>
        <w:pStyle w:val="KeepWithNext"/>
        <w:rPr>
          <w:rtl/>
        </w:rPr>
      </w:pPr>
    </w:p>
    <w:p w:rsidR="007E2ABE" w:rsidRDefault="009A1794" w:rsidP="007E2ABE">
      <w:pPr>
        <w:rPr>
          <w:rtl/>
        </w:rPr>
      </w:pPr>
      <w:r>
        <w:rPr>
          <w:rFonts w:hint="cs"/>
          <w:rtl/>
        </w:rPr>
        <w:t xml:space="preserve">אדוני היושב-ראש, יש כאן בסוף שתי </w:t>
      </w:r>
      <w:bookmarkStart w:id="180" w:name="_ETM_Q1_1790568"/>
      <w:bookmarkEnd w:id="180"/>
      <w:r>
        <w:rPr>
          <w:rFonts w:hint="cs"/>
          <w:rtl/>
        </w:rPr>
        <w:t xml:space="preserve">סוגיות שצריך להביא אותן לאיזון. אני חושב שעד שלא יהיה </w:t>
      </w:r>
      <w:bookmarkStart w:id="181" w:name="_ETM_Q1_1794232"/>
      <w:bookmarkEnd w:id="181"/>
      <w:r>
        <w:rPr>
          <w:rFonts w:hint="cs"/>
          <w:rtl/>
        </w:rPr>
        <w:t xml:space="preserve">איזון נכון בין פיקוח והסדרה נכונים לבין סוגיות שעובדות </w:t>
      </w:r>
      <w:bookmarkStart w:id="182" w:name="_ETM_Q1_1800555"/>
      <w:bookmarkEnd w:id="182"/>
      <w:r>
        <w:rPr>
          <w:rFonts w:hint="cs"/>
          <w:rtl/>
        </w:rPr>
        <w:t xml:space="preserve">היום כנראה טוב בהיבט של ייבוא והשפעה על יוקר המחיה, </w:t>
      </w:r>
      <w:bookmarkStart w:id="183" w:name="_ETM_Q1_1804331"/>
      <w:bookmarkEnd w:id="183"/>
      <w:r>
        <w:rPr>
          <w:rFonts w:hint="cs"/>
          <w:rtl/>
        </w:rPr>
        <w:t xml:space="preserve">הוועדה צריכה להיות מעורבת, ואנחנו במשרד האוצר בוודאי צריכים להיות </w:t>
      </w:r>
      <w:bookmarkStart w:id="184" w:name="_ETM_Q1_1809299"/>
      <w:bookmarkEnd w:id="184"/>
      <w:r>
        <w:rPr>
          <w:rFonts w:hint="cs"/>
          <w:rtl/>
        </w:rPr>
        <w:t xml:space="preserve">מעורבים, לראות שאנחנו לא מכינים פה את הקרקע לרפורמה שנצטרך לעשות בעוד שנתיים להורדת מחירי האלכוהול, שזה מיותר. </w:t>
      </w:r>
    </w:p>
    <w:p w:rsidR="007E2ABE" w:rsidRDefault="007E2ABE" w:rsidP="007E2ABE">
      <w:pPr>
        <w:rPr>
          <w:rtl/>
        </w:rPr>
      </w:pPr>
    </w:p>
    <w:p w:rsidR="0065425D" w:rsidRDefault="0065425D" w:rsidP="0065425D">
      <w:pPr>
        <w:pStyle w:val="a4"/>
        <w:keepNext/>
        <w:rPr>
          <w:rtl/>
        </w:rPr>
      </w:pPr>
      <w:bookmarkStart w:id="185" w:name="ET_speaker_תומר_אמויאל_42"/>
      <w:r w:rsidRPr="0065425D">
        <w:rPr>
          <w:rStyle w:val="TagStyle"/>
          <w:rtl/>
        </w:rPr>
        <w:t xml:space="preserve"> &lt;&lt; דובר &gt;&gt; </w:t>
      </w:r>
      <w:r>
        <w:rPr>
          <w:rtl/>
        </w:rPr>
        <w:t>תומר אמויאל:</w:t>
      </w:r>
      <w:r w:rsidRPr="0065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65425D" w:rsidRDefault="0065425D" w:rsidP="0065425D">
      <w:pPr>
        <w:pStyle w:val="KeepWithNext"/>
        <w:rPr>
          <w:rtl/>
        </w:rPr>
      </w:pPr>
    </w:p>
    <w:p w:rsidR="0065425D" w:rsidRDefault="006B793B" w:rsidP="001C35A7">
      <w:pPr>
        <w:rPr>
          <w:rtl/>
        </w:rPr>
      </w:pPr>
      <w:r>
        <w:rPr>
          <w:rFonts w:hint="cs"/>
          <w:rtl/>
        </w:rPr>
        <w:t xml:space="preserve">אני </w:t>
      </w:r>
      <w:bookmarkStart w:id="186" w:name="_ETM_Q1_1827426"/>
      <w:bookmarkEnd w:id="186"/>
      <w:r>
        <w:rPr>
          <w:rFonts w:hint="cs"/>
          <w:rtl/>
        </w:rPr>
        <w:t xml:space="preserve">יבואן מקביל </w:t>
      </w:r>
      <w:r w:rsidR="001C35A7">
        <w:rPr>
          <w:rFonts w:hint="cs"/>
          <w:rtl/>
        </w:rPr>
        <w:t>ב</w:t>
      </w:r>
      <w:r>
        <w:rPr>
          <w:rFonts w:hint="cs"/>
          <w:rtl/>
        </w:rPr>
        <w:t xml:space="preserve">חברת </w:t>
      </w:r>
      <w:r w:rsidR="00C24043">
        <w:rPr>
          <w:rFonts w:hint="cs"/>
          <w:rtl/>
        </w:rPr>
        <w:t xml:space="preserve">- - </w:t>
      </w:r>
      <w:bookmarkStart w:id="187" w:name="_ETM_Q1_1830080"/>
      <w:bookmarkEnd w:id="187"/>
      <w:r w:rsidR="00C24043">
        <w:rPr>
          <w:rFonts w:hint="cs"/>
          <w:rtl/>
        </w:rPr>
        <w:t xml:space="preserve">- </w:t>
      </w:r>
    </w:p>
    <w:p w:rsidR="006B793B" w:rsidRDefault="006B793B" w:rsidP="0065425D">
      <w:pPr>
        <w:rPr>
          <w:rtl/>
        </w:rPr>
      </w:pPr>
    </w:p>
    <w:p w:rsidR="006B793B" w:rsidRDefault="006B793B" w:rsidP="006B793B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6B793B" w:rsidRDefault="006B793B" w:rsidP="006B793B">
      <w:pPr>
        <w:pStyle w:val="KeepWithNext"/>
        <w:rPr>
          <w:rtl/>
        </w:rPr>
      </w:pPr>
    </w:p>
    <w:p w:rsidR="006B793B" w:rsidRDefault="006B793B" w:rsidP="00C24043">
      <w:pPr>
        <w:rPr>
          <w:rtl/>
        </w:rPr>
      </w:pPr>
      <w:r>
        <w:rPr>
          <w:rFonts w:hint="cs"/>
          <w:rtl/>
        </w:rPr>
        <w:t>למה אתם קוראים לעצמכם "מקביל"?</w:t>
      </w:r>
      <w:r w:rsidR="00C24043">
        <w:rPr>
          <w:rFonts w:hint="cs"/>
          <w:rtl/>
        </w:rPr>
        <w:t xml:space="preserve"> יבואן פשוט.</w:t>
      </w:r>
    </w:p>
    <w:p w:rsidR="00C24043" w:rsidRDefault="00C24043" w:rsidP="00C24043">
      <w:pPr>
        <w:rPr>
          <w:rtl/>
        </w:rPr>
      </w:pPr>
    </w:p>
    <w:p w:rsidR="00C24043" w:rsidRDefault="00C24043" w:rsidP="00C24043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 xml:space="preserve">יבואן נוסף. כי יש בדרך כלל </w:t>
      </w:r>
      <w:bookmarkStart w:id="188" w:name="_ETM_Q1_1841286"/>
      <w:bookmarkEnd w:id="188"/>
      <w:r>
        <w:rPr>
          <w:rFonts w:hint="cs"/>
          <w:rtl/>
        </w:rPr>
        <w:t xml:space="preserve">יבואן ראשי שמקבל את הזיכיון של המוצר. </w:t>
      </w:r>
    </w:p>
    <w:p w:rsidR="00C24043" w:rsidRDefault="00C24043" w:rsidP="00C24043">
      <w:pPr>
        <w:rPr>
          <w:rtl/>
        </w:rPr>
      </w:pPr>
    </w:p>
    <w:p w:rsidR="00C24043" w:rsidRDefault="00C24043" w:rsidP="00C24043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 xml:space="preserve">המושג הזה, כבר נלחמתי </w:t>
      </w:r>
      <w:r w:rsidR="001C35A7">
        <w:rPr>
          <w:rFonts w:hint="cs"/>
          <w:rtl/>
        </w:rPr>
        <w:t xml:space="preserve">נגדו </w:t>
      </w:r>
      <w:r>
        <w:rPr>
          <w:rFonts w:hint="cs"/>
          <w:rtl/>
        </w:rPr>
        <w:t xml:space="preserve">בחוק המזון </w:t>
      </w:r>
      <w:r>
        <w:rPr>
          <w:rtl/>
        </w:rPr>
        <w:t>–</w:t>
      </w:r>
      <w:r>
        <w:rPr>
          <w:rFonts w:hint="cs"/>
          <w:rtl/>
        </w:rPr>
        <w:t xml:space="preserve"> אין יבואן </w:t>
      </w:r>
      <w:bookmarkStart w:id="189" w:name="_ETM_Q1_1850186"/>
      <w:bookmarkEnd w:id="189"/>
      <w:r>
        <w:rPr>
          <w:rFonts w:hint="cs"/>
          <w:rtl/>
        </w:rPr>
        <w:t xml:space="preserve">מקביל. יש עוד יבואן: קטן או גדול, חדש או ותיק. </w:t>
      </w:r>
      <w:bookmarkStart w:id="190" w:name="_ETM_Q1_1852588"/>
      <w:bookmarkEnd w:id="190"/>
      <w:r>
        <w:rPr>
          <w:rFonts w:hint="cs"/>
          <w:rtl/>
        </w:rPr>
        <w:t xml:space="preserve">אל תיקחו לעצמכם את הטרמינולוגיה, שבמערכת זה נחשב דבר לא </w:t>
      </w:r>
      <w:bookmarkStart w:id="191" w:name="_ETM_Q1_1862209"/>
      <w:bookmarkEnd w:id="191"/>
      <w:r>
        <w:rPr>
          <w:rFonts w:hint="cs"/>
          <w:rtl/>
        </w:rPr>
        <w:t xml:space="preserve">חוקי. כדאי שניתן לזה טיפול. כדאי שמשרד המשפטים ירשום לעצמו </w:t>
      </w:r>
      <w:bookmarkStart w:id="192" w:name="_ETM_Q1_1874260"/>
      <w:bookmarkEnd w:id="192"/>
      <w:r>
        <w:rPr>
          <w:rFonts w:hint="cs"/>
          <w:rtl/>
        </w:rPr>
        <w:t xml:space="preserve">את הנושא הזה לטיפול. אנחנו יודעים מה זה גופים מקבילים. </w:t>
      </w:r>
    </w:p>
    <w:p w:rsidR="00C24043" w:rsidRDefault="00C24043" w:rsidP="00C24043">
      <w:pPr>
        <w:rPr>
          <w:rtl/>
        </w:rPr>
      </w:pPr>
    </w:p>
    <w:p w:rsidR="0065425D" w:rsidRDefault="0065425D" w:rsidP="0065425D">
      <w:pPr>
        <w:pStyle w:val="a4"/>
        <w:keepNext/>
        <w:rPr>
          <w:rtl/>
        </w:rPr>
      </w:pPr>
      <w:bookmarkStart w:id="193" w:name="ET_speaker_תומר_אמויאל_44"/>
      <w:r w:rsidRPr="0065425D">
        <w:rPr>
          <w:rStyle w:val="TagStyle"/>
          <w:rtl/>
        </w:rPr>
        <w:t xml:space="preserve"> &lt;&lt; דובר &gt;&gt; </w:t>
      </w:r>
      <w:r>
        <w:rPr>
          <w:rtl/>
        </w:rPr>
        <w:t>תומר אמויאל:</w:t>
      </w:r>
      <w:r w:rsidRPr="00654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65425D" w:rsidRDefault="0065425D" w:rsidP="0065425D">
      <w:pPr>
        <w:pStyle w:val="KeepWithNext"/>
        <w:rPr>
          <w:rtl/>
        </w:rPr>
      </w:pPr>
    </w:p>
    <w:p w:rsidR="004A47ED" w:rsidRDefault="0065425D" w:rsidP="00C24043">
      <w:pPr>
        <w:rPr>
          <w:rtl/>
        </w:rPr>
      </w:pPr>
      <w:r>
        <w:rPr>
          <w:rFonts w:hint="cs"/>
          <w:rtl/>
        </w:rPr>
        <w:t xml:space="preserve">חבר הכנסת פולקמן נגע ברוב הדברים </w:t>
      </w:r>
      <w:r w:rsidR="00C24043">
        <w:rPr>
          <w:rFonts w:hint="cs"/>
          <w:rtl/>
        </w:rPr>
        <w:t>העיקריים וגם עידו סופר</w:t>
      </w:r>
      <w:r>
        <w:rPr>
          <w:rFonts w:hint="cs"/>
          <w:rtl/>
        </w:rPr>
        <w:t>. צריך לעשות הפרדה בין הייבוא לבין</w:t>
      </w:r>
      <w:r w:rsidR="00C24043">
        <w:rPr>
          <w:rFonts w:hint="cs"/>
          <w:rtl/>
        </w:rPr>
        <w:t xml:space="preserve"> הייצור המקומי</w:t>
      </w:r>
      <w:r>
        <w:rPr>
          <w:rFonts w:hint="cs"/>
          <w:rtl/>
        </w:rPr>
        <w:t xml:space="preserve">. </w:t>
      </w:r>
      <w:r w:rsidR="00C24043">
        <w:rPr>
          <w:rFonts w:hint="cs"/>
          <w:rtl/>
        </w:rPr>
        <w:t xml:space="preserve">נגעת בשאלה העיקרית, שפורסמו פרשיות </w:t>
      </w:r>
      <w:bookmarkStart w:id="194" w:name="_ETM_Q1_1898725"/>
      <w:bookmarkEnd w:id="194"/>
      <w:r w:rsidR="00C24043">
        <w:rPr>
          <w:rFonts w:hint="cs"/>
          <w:rtl/>
        </w:rPr>
        <w:t xml:space="preserve">בטלוויזיה על מקרי מוות ועיוורון. </w:t>
      </w:r>
      <w:r>
        <w:rPr>
          <w:rFonts w:hint="cs"/>
          <w:rtl/>
        </w:rPr>
        <w:t xml:space="preserve">אנחנו חייבים את התמיכה של משרד הבריאות בדברים האלה. </w:t>
      </w:r>
      <w:r w:rsidR="00C24043">
        <w:rPr>
          <w:rFonts w:hint="cs"/>
          <w:rtl/>
        </w:rPr>
        <w:t xml:space="preserve">אבל בייבוא המקביל, ככל הידוע לי, בשנים האחרונות </w:t>
      </w:r>
      <w:r>
        <w:rPr>
          <w:rFonts w:hint="cs"/>
          <w:rtl/>
        </w:rPr>
        <w:t>לא נכנס שום מוצר מזויף</w:t>
      </w:r>
      <w:r w:rsidR="00C24043">
        <w:rPr>
          <w:rFonts w:hint="cs"/>
          <w:rtl/>
        </w:rPr>
        <w:t xml:space="preserve"> למדינת ישראל</w:t>
      </w:r>
      <w:r>
        <w:rPr>
          <w:rFonts w:hint="cs"/>
          <w:rtl/>
        </w:rPr>
        <w:t>. אנשים בוחרים</w:t>
      </w:r>
      <w:r w:rsidR="004A47ED">
        <w:rPr>
          <w:rFonts w:hint="cs"/>
          <w:rtl/>
        </w:rPr>
        <w:t xml:space="preserve"> לזייף </w:t>
      </w:r>
      <w:r w:rsidR="00C24043">
        <w:rPr>
          <w:rFonts w:hint="cs"/>
          <w:rtl/>
        </w:rPr>
        <w:t xml:space="preserve">את המוצרים פה </w:t>
      </w:r>
      <w:r w:rsidR="004A47ED">
        <w:rPr>
          <w:rFonts w:hint="cs"/>
          <w:rtl/>
        </w:rPr>
        <w:t xml:space="preserve">בארץ רק בגלל המיסוי. </w:t>
      </w:r>
      <w:r w:rsidR="00C24043">
        <w:rPr>
          <w:rFonts w:hint="cs"/>
          <w:rtl/>
        </w:rPr>
        <w:t xml:space="preserve">אף </w:t>
      </w:r>
      <w:bookmarkStart w:id="195" w:name="_ETM_Q1_1916551"/>
      <w:bookmarkEnd w:id="195"/>
      <w:r w:rsidR="00C24043">
        <w:rPr>
          <w:rFonts w:hint="cs"/>
          <w:rtl/>
        </w:rPr>
        <w:t xml:space="preserve">אחד לא יזייף מוצר בחוץ לארץ וישלם עליו מיסוי של </w:t>
      </w:r>
      <w:bookmarkStart w:id="196" w:name="_ETM_Q1_1918574"/>
      <w:bookmarkEnd w:id="196"/>
      <w:r w:rsidR="00C24043">
        <w:rPr>
          <w:rFonts w:hint="cs"/>
          <w:rtl/>
        </w:rPr>
        <w:t xml:space="preserve">40 שקלים לבקבוק. הם מזייפים פה בארץ וכך הם עושים </w:t>
      </w:r>
      <w:bookmarkStart w:id="197" w:name="_ETM_Q1_1922209"/>
      <w:bookmarkEnd w:id="197"/>
      <w:r w:rsidR="00C24043">
        <w:rPr>
          <w:rFonts w:hint="cs"/>
          <w:rtl/>
        </w:rPr>
        <w:t xml:space="preserve">את הרווח. צריך לעשות הפרדה בין הייבוא לבין מי שמזייף </w:t>
      </w:r>
      <w:bookmarkStart w:id="198" w:name="_ETM_Q1_1926078"/>
      <w:bookmarkEnd w:id="198"/>
      <w:r w:rsidR="00C24043">
        <w:rPr>
          <w:rFonts w:hint="cs"/>
          <w:rtl/>
        </w:rPr>
        <w:t xml:space="preserve">פה בארץ את המוצר הזה לטובת המיסוי. תתקנו אותי אם </w:t>
      </w:r>
      <w:bookmarkStart w:id="199" w:name="_ETM_Q1_1931482"/>
      <w:bookmarkEnd w:id="199"/>
      <w:r w:rsidR="00C24043">
        <w:rPr>
          <w:rFonts w:hint="cs"/>
          <w:rtl/>
        </w:rPr>
        <w:t xml:space="preserve">אני טועה: </w:t>
      </w:r>
      <w:r w:rsidR="004A47ED">
        <w:rPr>
          <w:rFonts w:hint="cs"/>
          <w:rtl/>
        </w:rPr>
        <w:t>אני לא חושב שהגיע מוצר מייבוא</w:t>
      </w:r>
      <w:r w:rsidR="00C24043">
        <w:rPr>
          <w:rFonts w:hint="cs"/>
          <w:rtl/>
        </w:rPr>
        <w:t xml:space="preserve"> מקביל שהוא מזויף.</w:t>
      </w:r>
    </w:p>
    <w:p w:rsidR="004A47ED" w:rsidRDefault="004A47ED" w:rsidP="0065425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00" w:name="ET_guest_857018_45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גיל סגל: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>אתה טועה</w:t>
      </w:r>
      <w:r w:rsidR="00C2404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</w:p>
    <w:p w:rsidR="00C24043" w:rsidRDefault="00C24043" w:rsidP="004A47ED">
      <w:pPr>
        <w:rPr>
          <w:rtl/>
        </w:rPr>
      </w:pPr>
    </w:p>
    <w:p w:rsidR="00C24043" w:rsidRDefault="00C24043" w:rsidP="00C24043">
      <w:pPr>
        <w:pStyle w:val="a4"/>
        <w:keepNext/>
        <w:rPr>
          <w:rtl/>
        </w:rPr>
      </w:pPr>
      <w:r>
        <w:rPr>
          <w:rtl/>
        </w:rPr>
        <w:t>תומר אמויאל: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>מתי זה היה?</w:t>
      </w:r>
    </w:p>
    <w:p w:rsidR="00C24043" w:rsidRDefault="00C24043" w:rsidP="00C24043">
      <w:pPr>
        <w:rPr>
          <w:rtl/>
        </w:rPr>
      </w:pPr>
    </w:p>
    <w:p w:rsidR="00C24043" w:rsidRDefault="00C24043" w:rsidP="00C24043">
      <w:pPr>
        <w:pStyle w:val="af9"/>
        <w:keepNext/>
        <w:rPr>
          <w:rtl/>
        </w:rPr>
      </w:pPr>
      <w:r>
        <w:rPr>
          <w:rtl/>
        </w:rPr>
        <w:t>גיל סגל: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 xml:space="preserve">בפעם האחרונה </w:t>
      </w:r>
      <w:bookmarkStart w:id="201" w:name="_ETM_Q1_1941698"/>
      <w:bookmarkEnd w:id="201"/>
      <w:r>
        <w:rPr>
          <w:rFonts w:hint="cs"/>
          <w:rtl/>
        </w:rPr>
        <w:t xml:space="preserve">לפני- - - </w:t>
      </w:r>
    </w:p>
    <w:p w:rsidR="00C24043" w:rsidRDefault="00C24043" w:rsidP="00C24043">
      <w:pPr>
        <w:rPr>
          <w:rtl/>
        </w:rPr>
      </w:pPr>
    </w:p>
    <w:p w:rsidR="00C24043" w:rsidRDefault="00C24043" w:rsidP="00C24043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>אם אתה רוצה, תציג את עצמך.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02" w:name="ET_speaker_תומר_אמויאל_46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תומר אמויאל: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4A47ED" w:rsidRDefault="004A47ED" w:rsidP="004A47ED">
      <w:pPr>
        <w:pStyle w:val="KeepWithNext"/>
        <w:rPr>
          <w:rtl/>
        </w:rPr>
      </w:pPr>
    </w:p>
    <w:p w:rsidR="004A47ED" w:rsidRDefault="00C24043" w:rsidP="004A47ED">
      <w:pPr>
        <w:rPr>
          <w:rtl/>
        </w:rPr>
      </w:pPr>
      <w:r>
        <w:rPr>
          <w:rFonts w:hint="cs"/>
          <w:rtl/>
        </w:rPr>
        <w:t xml:space="preserve">אז הפיקוח </w:t>
      </w:r>
      <w:bookmarkStart w:id="203" w:name="_ETM_Q1_1946459"/>
      <w:bookmarkEnd w:id="203"/>
      <w:r>
        <w:rPr>
          <w:rFonts w:hint="cs"/>
          <w:rtl/>
        </w:rPr>
        <w:t xml:space="preserve">עובד. </w:t>
      </w:r>
      <w:r w:rsidR="004A47ED">
        <w:rPr>
          <w:rFonts w:hint="cs"/>
          <w:rtl/>
        </w:rPr>
        <w:t>אם זה כבר נתפס אז זה אומר</w:t>
      </w:r>
      <w:r>
        <w:rPr>
          <w:rFonts w:hint="cs"/>
          <w:rtl/>
        </w:rPr>
        <w:t xml:space="preserve"> שהפיקוח עובד בצורה מצוינת. אנחנו</w:t>
      </w:r>
      <w:r w:rsidR="001C35A7">
        <w:rPr>
          <w:rFonts w:hint="cs"/>
          <w:rtl/>
        </w:rPr>
        <w:t>,</w:t>
      </w:r>
      <w:r>
        <w:rPr>
          <w:rFonts w:hint="cs"/>
          <w:rtl/>
        </w:rPr>
        <w:t xml:space="preserve"> אנשים שעושים את </w:t>
      </w:r>
      <w:bookmarkStart w:id="204" w:name="_ETM_Q1_1968691"/>
      <w:bookmarkEnd w:id="204"/>
      <w:r>
        <w:rPr>
          <w:rFonts w:hint="cs"/>
          <w:rtl/>
        </w:rPr>
        <w:t>הדברים בצורה חוקית וישרה</w:t>
      </w:r>
      <w:r w:rsidR="001C35A7">
        <w:rPr>
          <w:rFonts w:hint="cs"/>
          <w:rtl/>
        </w:rPr>
        <w:t>,</w:t>
      </w:r>
      <w:r>
        <w:rPr>
          <w:rFonts w:hint="cs"/>
          <w:rtl/>
        </w:rPr>
        <w:t xml:space="preserve"> לא צריכים לסבול בגלל שאנשים </w:t>
      </w:r>
      <w:bookmarkStart w:id="205" w:name="_ETM_Q1_1971902"/>
      <w:bookmarkEnd w:id="205"/>
      <w:r>
        <w:rPr>
          <w:rFonts w:hint="cs"/>
          <w:rtl/>
        </w:rPr>
        <w:t xml:space="preserve">מבריחים גם סמים ונשק. </w:t>
      </w:r>
    </w:p>
    <w:p w:rsidR="004B1F9E" w:rsidRDefault="004B1F9E" w:rsidP="004A47ED">
      <w:pPr>
        <w:rPr>
          <w:rtl/>
        </w:rPr>
      </w:pPr>
    </w:p>
    <w:p w:rsidR="00C24043" w:rsidRDefault="00C24043" w:rsidP="00C24043">
      <w:pPr>
        <w:pStyle w:val="af9"/>
        <w:keepNext/>
        <w:rPr>
          <w:rtl/>
        </w:rPr>
      </w:pPr>
      <w:r>
        <w:rPr>
          <w:rtl/>
        </w:rPr>
        <w:t>גיל סגל:</w:t>
      </w:r>
    </w:p>
    <w:p w:rsidR="00C24043" w:rsidRDefault="00C24043" w:rsidP="00C24043">
      <w:pPr>
        <w:pStyle w:val="KeepWithNext"/>
        <w:rPr>
          <w:rtl/>
        </w:rPr>
      </w:pPr>
    </w:p>
    <w:p w:rsidR="004A47ED" w:rsidRDefault="004A47ED" w:rsidP="004B1F9E">
      <w:pPr>
        <w:rPr>
          <w:rtl/>
        </w:rPr>
      </w:pPr>
      <w:r>
        <w:rPr>
          <w:rFonts w:hint="cs"/>
          <w:rtl/>
        </w:rPr>
        <w:t>עוד פעם</w:t>
      </w:r>
      <w:r w:rsidR="00C24043">
        <w:rPr>
          <w:rFonts w:hint="cs"/>
          <w:rtl/>
        </w:rPr>
        <w:t>,</w:t>
      </w:r>
      <w:r>
        <w:rPr>
          <w:rFonts w:hint="cs"/>
          <w:rtl/>
        </w:rPr>
        <w:t xml:space="preserve"> זה לא מדויק</w:t>
      </w:r>
      <w:r w:rsidR="00C24043">
        <w:rPr>
          <w:rFonts w:hint="cs"/>
          <w:rtl/>
        </w:rPr>
        <w:t>.</w:t>
      </w:r>
    </w:p>
    <w:p w:rsidR="004A47ED" w:rsidRDefault="004A47ED" w:rsidP="004A47ED">
      <w:pPr>
        <w:rPr>
          <w:rtl/>
        </w:rPr>
      </w:pPr>
    </w:p>
    <w:p w:rsidR="00C24043" w:rsidRDefault="00C24043" w:rsidP="00C24043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C24043" w:rsidRDefault="00C24043" w:rsidP="00C24043">
      <w:pPr>
        <w:pStyle w:val="KeepWithNext"/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>סיימת את הדברים שלך? כן. מישהו רוצה להתייחס?</w:t>
      </w:r>
    </w:p>
    <w:p w:rsidR="00C24043" w:rsidRDefault="00C24043" w:rsidP="00C24043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06" w:name="ET_guest_662924_47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יפה חובב: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4A47ED" w:rsidRDefault="004A47ED" w:rsidP="004A47ED">
      <w:pPr>
        <w:pStyle w:val="KeepWithNext"/>
        <w:rPr>
          <w:rtl/>
        </w:rPr>
      </w:pPr>
    </w:p>
    <w:p w:rsidR="004A47ED" w:rsidRDefault="00C24043" w:rsidP="00C24043">
      <w:pPr>
        <w:rPr>
          <w:rtl/>
        </w:rPr>
      </w:pPr>
      <w:r>
        <w:rPr>
          <w:rFonts w:hint="cs"/>
          <w:rtl/>
        </w:rPr>
        <w:t>אני מאיגוד לשכות המסחר. אני מייצגת את חטיבת היבואנים</w:t>
      </w:r>
      <w:bookmarkStart w:id="207" w:name="_ETM_Q1_1989683"/>
      <w:bookmarkEnd w:id="207"/>
      <w:r>
        <w:rPr>
          <w:rFonts w:hint="cs"/>
          <w:rtl/>
        </w:rPr>
        <w:t xml:space="preserve"> הישירים של המשקאות המשכרים. </w:t>
      </w:r>
      <w:r w:rsidR="004A47ED">
        <w:rPr>
          <w:rFonts w:hint="cs"/>
          <w:rtl/>
        </w:rPr>
        <w:t>הדברים שנאמרו פה בקשר לרפורמת הקורנפלקס</w:t>
      </w:r>
      <w:r>
        <w:rPr>
          <w:rFonts w:hint="cs"/>
          <w:rtl/>
        </w:rPr>
        <w:t xml:space="preserve"> אכן חשובים ונכונים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אחד מסעיפי המטרה </w:t>
      </w:r>
      <w:bookmarkStart w:id="208" w:name="_ETM_Q1_1999943"/>
      <w:bookmarkEnd w:id="208"/>
      <w:r>
        <w:rPr>
          <w:rFonts w:hint="cs"/>
          <w:rtl/>
        </w:rPr>
        <w:t xml:space="preserve">החשובים של החקיקה </w:t>
      </w:r>
      <w:r w:rsidR="004A47ED">
        <w:rPr>
          <w:rFonts w:hint="cs"/>
          <w:rtl/>
        </w:rPr>
        <w:t xml:space="preserve">היה להכניס תחרות לשוק, אבל </w:t>
      </w:r>
      <w:r>
        <w:rPr>
          <w:rFonts w:hint="cs"/>
          <w:rtl/>
        </w:rPr>
        <w:t xml:space="preserve">אני רוצה להדגיש: </w:t>
      </w:r>
      <w:r w:rsidR="004A47ED">
        <w:rPr>
          <w:rFonts w:hint="cs"/>
          <w:rtl/>
        </w:rPr>
        <w:t xml:space="preserve">תוך שמירה על בריאות הציבור. אנחנו חושבים שהמקום הטבעי והראוי של מזון </w:t>
      </w:r>
      <w:r>
        <w:rPr>
          <w:rFonts w:hint="cs"/>
          <w:rtl/>
        </w:rPr>
        <w:t xml:space="preserve">כפי שמוגדר היום בחוק </w:t>
      </w:r>
      <w:bookmarkStart w:id="209" w:name="_ETM_Q1_2014049"/>
      <w:bookmarkEnd w:id="209"/>
      <w:r w:rsidR="004A47ED">
        <w:rPr>
          <w:rFonts w:hint="cs"/>
          <w:rtl/>
        </w:rPr>
        <w:t>יהיה במשרד הבריאות. לא בכד</w:t>
      </w:r>
      <w:r>
        <w:rPr>
          <w:rFonts w:hint="cs"/>
          <w:rtl/>
        </w:rPr>
        <w:t>ִ</w:t>
      </w:r>
      <w:r w:rsidR="004A47ED">
        <w:rPr>
          <w:rFonts w:hint="cs"/>
          <w:rtl/>
        </w:rPr>
        <w:t xml:space="preserve">י זה </w:t>
      </w:r>
      <w:r>
        <w:rPr>
          <w:rFonts w:hint="cs"/>
          <w:rtl/>
        </w:rPr>
        <w:t xml:space="preserve">נקבע כך </w:t>
      </w:r>
      <w:r w:rsidR="004A47ED">
        <w:rPr>
          <w:rFonts w:hint="cs"/>
          <w:rtl/>
        </w:rPr>
        <w:t xml:space="preserve">בחוק. </w:t>
      </w:r>
      <w:r>
        <w:rPr>
          <w:rFonts w:hint="cs"/>
          <w:rtl/>
        </w:rPr>
        <w:t>אנחנו טוענים ש</w:t>
      </w:r>
      <w:r w:rsidR="004A47ED">
        <w:rPr>
          <w:rFonts w:hint="cs"/>
          <w:rtl/>
        </w:rPr>
        <w:t>משקאות זה דבר שהצריכה שלו צריכה להיות</w:t>
      </w:r>
      <w:r>
        <w:rPr>
          <w:rFonts w:hint="cs"/>
          <w:rtl/>
        </w:rPr>
        <w:t xml:space="preserve"> בפיקוח של משרד הבריאות. </w:t>
      </w:r>
    </w:p>
    <w:p w:rsidR="00C24043" w:rsidRDefault="00C24043" w:rsidP="00C24043">
      <w:pPr>
        <w:rPr>
          <w:rtl/>
        </w:rPr>
      </w:pPr>
    </w:p>
    <w:p w:rsidR="00C24043" w:rsidRDefault="00C24043" w:rsidP="00C24043">
      <w:pPr>
        <w:rPr>
          <w:rtl/>
        </w:rPr>
      </w:pPr>
      <w:r>
        <w:rPr>
          <w:rFonts w:hint="cs"/>
          <w:rtl/>
        </w:rPr>
        <w:t>לגבי המשקאות המזויפים</w:t>
      </w:r>
      <w:r w:rsidR="002367A9">
        <w:rPr>
          <w:rFonts w:hint="cs"/>
          <w:rtl/>
        </w:rPr>
        <w:t xml:space="preserve"> </w:t>
      </w:r>
      <w:r w:rsidR="002367A9">
        <w:rPr>
          <w:rtl/>
        </w:rPr>
        <w:t>–</w:t>
      </w:r>
      <w:r w:rsidR="002367A9">
        <w:rPr>
          <w:rFonts w:hint="cs"/>
          <w:rtl/>
        </w:rPr>
        <w:t xml:space="preserve"> ואנחנו ערים למקרים רבים שקרו בתקופה האחרונה- - -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10" w:name="ET_speaker_5305_48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>אולי נגדיר מכסה לכל יבואן</w:t>
      </w:r>
      <w:r w:rsidR="002367A9">
        <w:rPr>
          <w:rFonts w:hint="cs"/>
          <w:rtl/>
        </w:rPr>
        <w:t>,</w:t>
      </w:r>
      <w:r>
        <w:rPr>
          <w:rFonts w:hint="cs"/>
          <w:rtl/>
        </w:rPr>
        <w:t xml:space="preserve"> כמה הוא יכול לייבא</w:t>
      </w:r>
      <w:r w:rsidR="002367A9">
        <w:rPr>
          <w:rFonts w:hint="cs"/>
          <w:rtl/>
        </w:rPr>
        <w:t>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11" w:name="ET_guest_662924_49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יפה חובב: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1C35A7">
      <w:pPr>
        <w:rPr>
          <w:rtl/>
        </w:rPr>
      </w:pPr>
      <w:r>
        <w:rPr>
          <w:rFonts w:hint="cs"/>
          <w:rtl/>
        </w:rPr>
        <w:t xml:space="preserve">אין פה החלטה והכרעה האם המשקאות המזויפים הם רק בייצור </w:t>
      </w:r>
      <w:bookmarkStart w:id="212" w:name="_ETM_Q1_2042983"/>
      <w:bookmarkEnd w:id="212"/>
      <w:r>
        <w:rPr>
          <w:rFonts w:hint="cs"/>
          <w:rtl/>
        </w:rPr>
        <w:t xml:space="preserve">מקומי. </w:t>
      </w:r>
      <w:r w:rsidR="004A47ED">
        <w:rPr>
          <w:rFonts w:hint="cs"/>
          <w:rtl/>
        </w:rPr>
        <w:t xml:space="preserve">אנחנו יכולים לעשות בדיקה רצינית יותר ולהגיד שזה </w:t>
      </w:r>
      <w:r>
        <w:rPr>
          <w:rFonts w:hint="cs"/>
          <w:rtl/>
        </w:rPr>
        <w:t xml:space="preserve">לא רק שם, זה </w:t>
      </w:r>
      <w:r w:rsidR="004A47ED">
        <w:rPr>
          <w:rFonts w:hint="cs"/>
          <w:rtl/>
        </w:rPr>
        <w:t xml:space="preserve">יכול להגיע </w:t>
      </w:r>
      <w:r>
        <w:rPr>
          <w:rFonts w:hint="cs"/>
          <w:rtl/>
        </w:rPr>
        <w:t xml:space="preserve">גם </w:t>
      </w:r>
      <w:r w:rsidR="004A47ED">
        <w:rPr>
          <w:rFonts w:hint="cs"/>
          <w:rtl/>
        </w:rPr>
        <w:t xml:space="preserve">בייבוא. </w:t>
      </w:r>
      <w:r>
        <w:rPr>
          <w:rFonts w:hint="cs"/>
          <w:rtl/>
        </w:rPr>
        <w:t xml:space="preserve">לכן אני חושבת שלמשרד הבריאות יש את היכולת </w:t>
      </w:r>
      <w:r w:rsidR="001C35A7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עקיבוּת למוצרים ולבצע </w:t>
      </w:r>
      <w:r>
        <w:t>recall</w:t>
      </w:r>
      <w:r>
        <w:rPr>
          <w:rFonts w:hint="cs"/>
          <w:rtl/>
        </w:rPr>
        <w:t xml:space="preserve"> כפי שצריך. </w:t>
      </w:r>
      <w:r w:rsidR="004A47ED">
        <w:rPr>
          <w:rFonts w:hint="cs"/>
          <w:rtl/>
        </w:rPr>
        <w:t>אנחנו בעד שזה יעבור למשרד הבריאות.</w:t>
      </w:r>
    </w:p>
    <w:p w:rsidR="002367A9" w:rsidRDefault="002367A9" w:rsidP="002367A9">
      <w:pPr>
        <w:rPr>
          <w:rtl/>
        </w:rPr>
      </w:pPr>
    </w:p>
    <w:p w:rsidR="002367A9" w:rsidRDefault="002367A9" w:rsidP="002367A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2367A9" w:rsidRDefault="002367A9" w:rsidP="002367A9">
      <w:pPr>
        <w:pStyle w:val="KeepWithNext"/>
        <w:rPr>
          <w:rtl/>
        </w:rPr>
      </w:pPr>
    </w:p>
    <w:p w:rsidR="002367A9" w:rsidRDefault="002367A9" w:rsidP="002367A9">
      <w:pPr>
        <w:rPr>
          <w:rtl/>
        </w:rPr>
      </w:pPr>
      <w:r>
        <w:rPr>
          <w:rFonts w:hint="cs"/>
          <w:rtl/>
        </w:rPr>
        <w:t xml:space="preserve">עוד דעה כלשהי? בבקשה.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13" w:name="ET_guest_508414_50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אני </w:t>
      </w:r>
      <w:r w:rsidR="004B1F9E">
        <w:rPr>
          <w:rFonts w:hint="cs"/>
          <w:rtl/>
        </w:rPr>
        <w:t>מנכ"ל</w:t>
      </w:r>
      <w:r w:rsidR="004A47ED">
        <w:rPr>
          <w:rFonts w:hint="cs"/>
          <w:rtl/>
        </w:rPr>
        <w:t xml:space="preserve"> המועצה לגפן יין. אני רוצה לגעת בתעשיית היין המקומית</w:t>
      </w:r>
      <w:r>
        <w:rPr>
          <w:rFonts w:hint="cs"/>
          <w:rtl/>
        </w:rPr>
        <w:t xml:space="preserve"> דווקא, בחלק הראשון של התקנות כפי שהוגשו על ידי משרד הבריאות</w:t>
      </w:r>
      <w:r w:rsidR="004A47ED">
        <w:rPr>
          <w:rFonts w:hint="cs"/>
          <w:rtl/>
        </w:rPr>
        <w:t>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14" w:name="ET_speaker_נעה_בן_שבת_51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הן </w:t>
      </w:r>
      <w:bookmarkStart w:id="215" w:name="_ETM_Q1_2082329"/>
      <w:bookmarkEnd w:id="215"/>
      <w:r w:rsidR="004A47ED">
        <w:rPr>
          <w:rFonts w:hint="cs"/>
          <w:rtl/>
        </w:rPr>
        <w:t xml:space="preserve">עוד לא הוגשו. הן פורסמו לציבור. </w:t>
      </w:r>
    </w:p>
    <w:p w:rsidR="002367A9" w:rsidRDefault="002367A9" w:rsidP="004A47ED">
      <w:pPr>
        <w:rPr>
          <w:rtl/>
        </w:rPr>
      </w:pPr>
    </w:p>
    <w:p w:rsidR="002367A9" w:rsidRDefault="002367A9" w:rsidP="002367A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2367A9" w:rsidRDefault="002367A9" w:rsidP="002367A9">
      <w:pPr>
        <w:pStyle w:val="KeepWithNext"/>
        <w:rPr>
          <w:rtl/>
        </w:rPr>
      </w:pPr>
    </w:p>
    <w:p w:rsidR="002367A9" w:rsidRDefault="002367A9" w:rsidP="002367A9">
      <w:pPr>
        <w:rPr>
          <w:rtl/>
        </w:rPr>
      </w:pPr>
      <w:r>
        <w:rPr>
          <w:rFonts w:hint="cs"/>
          <w:rtl/>
        </w:rPr>
        <w:t xml:space="preserve">הן עוד לא הוגשו, הן עוד לא נידונו פה.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16" w:name="ET_guest_508414_52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2367A9">
      <w:pPr>
        <w:rPr>
          <w:rtl/>
        </w:rPr>
      </w:pPr>
      <w:r>
        <w:rPr>
          <w:rFonts w:hint="cs"/>
          <w:rtl/>
        </w:rPr>
        <w:t xml:space="preserve">סליחה. </w:t>
      </w:r>
      <w:bookmarkStart w:id="217" w:name="_ETM_Q1_2085700"/>
      <w:bookmarkEnd w:id="217"/>
      <w:r>
        <w:rPr>
          <w:rFonts w:hint="cs"/>
          <w:rtl/>
        </w:rPr>
        <w:t xml:space="preserve">אני מבקש להגיד, </w:t>
      </w:r>
      <w:r w:rsidR="004A47ED">
        <w:rPr>
          <w:rFonts w:hint="cs"/>
          <w:rtl/>
        </w:rPr>
        <w:t xml:space="preserve">יש בתעשיית היין בישראל כ-25 </w:t>
      </w:r>
      <w:r>
        <w:rPr>
          <w:rFonts w:hint="cs"/>
          <w:rtl/>
        </w:rPr>
        <w:t xml:space="preserve">יקבים מסחריים שבכל וריאציה שום דבר לא </w:t>
      </w:r>
      <w:bookmarkStart w:id="218" w:name="_ETM_Q1_2097485"/>
      <w:bookmarkEnd w:id="218"/>
      <w:r>
        <w:rPr>
          <w:rFonts w:hint="cs"/>
          <w:rtl/>
        </w:rPr>
        <w:t>ישפיע עליהם</w:t>
      </w:r>
      <w:r w:rsidR="004A47ED">
        <w:rPr>
          <w:rFonts w:hint="cs"/>
          <w:rtl/>
        </w:rPr>
        <w:t>, אבל יש כ-300 יקבי בוטיק</w:t>
      </w:r>
      <w:r>
        <w:rPr>
          <w:rFonts w:hint="cs"/>
          <w:rtl/>
        </w:rPr>
        <w:t xml:space="preserve"> שקמו בעשרים השנים האחרונות, שנמצאים בעיקר במושבים, קיבוצים ומושבות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כבר ארבע שנים אנחנו עובדים מול רשות מקרקעי ישראל כדי שיכיר ביקב </w:t>
      </w:r>
      <w:bookmarkStart w:id="219" w:name="_ETM_Q1_2120639"/>
      <w:bookmarkEnd w:id="219"/>
      <w:r>
        <w:rPr>
          <w:rFonts w:hint="cs"/>
          <w:rtl/>
        </w:rPr>
        <w:t xml:space="preserve">כענף חקלאי, ועכשיו נעשה דיאלוג בין משרד החקלאות לבין משרד </w:t>
      </w:r>
      <w:bookmarkStart w:id="220" w:name="_ETM_Q1_2127805"/>
      <w:bookmarkEnd w:id="220"/>
      <w:r>
        <w:rPr>
          <w:rFonts w:hint="cs"/>
          <w:rtl/>
        </w:rPr>
        <w:t xml:space="preserve">הבריאות כדי שנוכל להביא את היקבים האלה לידי קבלת רישיון </w:t>
      </w:r>
      <w:bookmarkStart w:id="221" w:name="_ETM_Q1_2133799"/>
      <w:bookmarkEnd w:id="221"/>
      <w:r>
        <w:rPr>
          <w:rFonts w:hint="cs"/>
          <w:rtl/>
        </w:rPr>
        <w:t>יצרן.</w:t>
      </w:r>
    </w:p>
    <w:p w:rsidR="004A47ED" w:rsidRDefault="004A47ED" w:rsidP="004A47ED">
      <w:pPr>
        <w:rPr>
          <w:rtl/>
        </w:rPr>
      </w:pPr>
    </w:p>
    <w:p w:rsidR="004A47ED" w:rsidRDefault="004A47ED" w:rsidP="002367A9">
      <w:pPr>
        <w:rPr>
          <w:rtl/>
        </w:rPr>
      </w:pPr>
      <w:r>
        <w:rPr>
          <w:rFonts w:hint="cs"/>
          <w:rtl/>
        </w:rPr>
        <w:t>משרד הבריאות</w:t>
      </w:r>
      <w:r w:rsidR="002367A9">
        <w:rPr>
          <w:rFonts w:hint="cs"/>
          <w:rtl/>
        </w:rPr>
        <w:t>, מונחה על ידי היועץ המשפטי לממשלה,</w:t>
      </w:r>
      <w:r>
        <w:rPr>
          <w:rFonts w:hint="cs"/>
          <w:rtl/>
        </w:rPr>
        <w:t xml:space="preserve"> לא מוכן להגיע ליקב שאין לו רישיון עסק. </w:t>
      </w:r>
      <w:r w:rsidR="002367A9">
        <w:rPr>
          <w:rFonts w:hint="cs"/>
          <w:rtl/>
        </w:rPr>
        <w:t xml:space="preserve">לרוב היקבים אין רישיונות </w:t>
      </w:r>
      <w:bookmarkStart w:id="222" w:name="_ETM_Q1_2148199"/>
      <w:bookmarkEnd w:id="222"/>
      <w:r w:rsidR="002367A9">
        <w:rPr>
          <w:rFonts w:hint="cs"/>
          <w:rtl/>
        </w:rPr>
        <w:t xml:space="preserve">יצרן </w:t>
      </w:r>
      <w:r w:rsidR="002367A9">
        <w:rPr>
          <w:rtl/>
        </w:rPr>
        <w:t>–</w:t>
      </w:r>
      <w:r w:rsidR="002367A9">
        <w:rPr>
          <w:rFonts w:hint="cs"/>
          <w:rtl/>
        </w:rPr>
        <w:t xml:space="preserve"> אני מדבר על יקבי הבוטיק. </w:t>
      </w:r>
      <w:r>
        <w:rPr>
          <w:rFonts w:hint="cs"/>
          <w:rtl/>
        </w:rPr>
        <w:t>פה בתקנות יצרו שני המשרדים, החקלאות והבריאות, וריאציה של שלוש שנים זמן הסתג</w:t>
      </w:r>
      <w:r w:rsidR="002367A9">
        <w:rPr>
          <w:rFonts w:hint="cs"/>
          <w:rtl/>
        </w:rPr>
        <w:t>ל</w:t>
      </w:r>
      <w:r>
        <w:rPr>
          <w:rFonts w:hint="cs"/>
          <w:rtl/>
        </w:rPr>
        <w:t>ות</w:t>
      </w:r>
      <w:r w:rsidR="002367A9">
        <w:rPr>
          <w:rFonts w:hint="cs"/>
          <w:rtl/>
        </w:rPr>
        <w:t xml:space="preserve">, שכולם ייכנסו </w:t>
      </w:r>
      <w:bookmarkStart w:id="223" w:name="_ETM_Q1_2162775"/>
      <w:bookmarkEnd w:id="223"/>
      <w:r w:rsidR="002367A9">
        <w:rPr>
          <w:rFonts w:hint="cs"/>
          <w:rtl/>
        </w:rPr>
        <w:t xml:space="preserve">ויהיו מסודרים. </w:t>
      </w:r>
    </w:p>
    <w:p w:rsidR="002367A9" w:rsidRDefault="002367A9" w:rsidP="002367A9">
      <w:pPr>
        <w:rPr>
          <w:rtl/>
        </w:rPr>
      </w:pPr>
    </w:p>
    <w:p w:rsidR="002367A9" w:rsidRDefault="002367A9" w:rsidP="002367A9">
      <w:pPr>
        <w:rPr>
          <w:rtl/>
        </w:rPr>
      </w:pPr>
      <w:r>
        <w:rPr>
          <w:rFonts w:hint="cs"/>
          <w:rtl/>
        </w:rPr>
        <w:t xml:space="preserve">אין לנו בעיה עם הדחייה. אנחנו מבקשים- - -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24" w:name="ET_speaker_5082_53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>אם אין לך רישיון עסק</w:t>
      </w:r>
      <w:r w:rsidR="002367A9">
        <w:rPr>
          <w:rFonts w:hint="cs"/>
          <w:rtl/>
        </w:rPr>
        <w:t xml:space="preserve"> אז משרד הבריאות לא מגיע אליך?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25" w:name="ET_guest_508414_54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>הוא לא יכול להגיע</w:t>
      </w:r>
      <w:r w:rsidR="002367A9">
        <w:rPr>
          <w:rFonts w:hint="cs"/>
          <w:rtl/>
        </w:rPr>
        <w:t>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26" w:name="ET_guest_508668_55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>גם אם מגיע אני לא נותן רישיון יצרן כי אין לו תנאי סף מקדימים להנפקת רישיון.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27" w:name="ET_speaker_5305_56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2367A9">
      <w:pPr>
        <w:rPr>
          <w:rtl/>
        </w:rPr>
      </w:pPr>
      <w:r>
        <w:rPr>
          <w:rFonts w:hint="cs"/>
          <w:rtl/>
        </w:rPr>
        <w:t xml:space="preserve">אני רוצה לציין </w:t>
      </w:r>
      <w:bookmarkStart w:id="228" w:name="_ETM_Q1_2192253"/>
      <w:bookmarkEnd w:id="228"/>
      <w:r>
        <w:rPr>
          <w:rFonts w:hint="cs"/>
          <w:rtl/>
        </w:rPr>
        <w:t>ש</w:t>
      </w:r>
      <w:r w:rsidR="004A47ED">
        <w:rPr>
          <w:rFonts w:hint="cs"/>
          <w:rtl/>
        </w:rPr>
        <w:t xml:space="preserve">אין באמת קשר בין שני </w:t>
      </w:r>
      <w:r>
        <w:rPr>
          <w:rFonts w:hint="cs"/>
          <w:rtl/>
        </w:rPr>
        <w:t>הדיונים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>הדיון על הוראות יצרן, מתן רישיון יצרן ליקבים הוא נושא אחד במשרד הבריאות, ששם הוראות יצרן זה תמיד</w:t>
      </w:r>
      <w:bookmarkStart w:id="229" w:name="_ETM_Q1_2203000"/>
      <w:bookmarkEnd w:id="229"/>
      <w:r>
        <w:rPr>
          <w:rFonts w:hint="cs"/>
          <w:rtl/>
        </w:rPr>
        <w:t xml:space="preserve"> משרד הבריאות. </w:t>
      </w:r>
      <w:r w:rsidR="004B1F9E">
        <w:rPr>
          <w:rFonts w:hint="cs"/>
          <w:rtl/>
        </w:rPr>
        <w:t>אפשר לנתק לחלוטין את שני הנושאי</w:t>
      </w:r>
      <w:r w:rsidR="004A47ED">
        <w:rPr>
          <w:rFonts w:hint="cs"/>
          <w:rtl/>
        </w:rPr>
        <w:t xml:space="preserve">ם האלה. </w:t>
      </w:r>
      <w:r>
        <w:rPr>
          <w:rFonts w:hint="cs"/>
          <w:rtl/>
        </w:rPr>
        <w:t xml:space="preserve">אפשר להביא את התקנות של משרד הבריאות רק </w:t>
      </w:r>
      <w:bookmarkStart w:id="230" w:name="_ETM_Q1_2206762"/>
      <w:bookmarkEnd w:id="230"/>
      <w:r>
        <w:rPr>
          <w:rFonts w:hint="cs"/>
          <w:rtl/>
        </w:rPr>
        <w:t xml:space="preserve">ליקבים, בלי שום קשר לייבוא.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31" w:name="ET_speaker_5082_57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כלומר </w:t>
      </w:r>
      <w:r w:rsidR="004A47ED">
        <w:rPr>
          <w:rFonts w:hint="cs"/>
          <w:rtl/>
        </w:rPr>
        <w:t>300 היקבים</w:t>
      </w:r>
      <w:r w:rsidR="004B1F9E">
        <w:rPr>
          <w:rFonts w:hint="cs"/>
          <w:rtl/>
        </w:rPr>
        <w:t xml:space="preserve"> האלה </w:t>
      </w:r>
      <w:r>
        <w:rPr>
          <w:rFonts w:hint="cs"/>
          <w:rtl/>
        </w:rPr>
        <w:t xml:space="preserve">מוציאים לשוק יינות </w:t>
      </w:r>
      <w:r w:rsidR="004B1F9E">
        <w:rPr>
          <w:rFonts w:hint="cs"/>
          <w:rtl/>
        </w:rPr>
        <w:t>בלי האישור של משרד הבריאות</w:t>
      </w:r>
      <w:r w:rsidR="004A47ED">
        <w:rPr>
          <w:rFonts w:hint="cs"/>
          <w:rtl/>
        </w:rPr>
        <w:t>. כדאי ש</w:t>
      </w:r>
      <w:r>
        <w:rPr>
          <w:rFonts w:hint="cs"/>
          <w:rtl/>
        </w:rPr>
        <w:t xml:space="preserve">זה יהיה על השולחן, כי מתווכחים בין היבואנים המקבילים לבין היבואנים הראשיים.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32" w:name="ET_guest_508414_58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אדוני, </w:t>
      </w:r>
      <w:r w:rsidR="004A47ED">
        <w:rPr>
          <w:rFonts w:hint="cs"/>
          <w:rtl/>
        </w:rPr>
        <w:t>הם עומדים בתקן היין</w:t>
      </w:r>
      <w:r>
        <w:rPr>
          <w:rFonts w:hint="cs"/>
          <w:rtl/>
        </w:rPr>
        <w:t>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33" w:name="ET_speaker_5082_59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4A47ED" w:rsidRDefault="004A47ED" w:rsidP="004A47ED">
      <w:pPr>
        <w:pStyle w:val="KeepWithNext"/>
        <w:rPr>
          <w:rtl/>
        </w:rPr>
      </w:pPr>
    </w:p>
    <w:p w:rsidR="004B1F9E" w:rsidRPr="004B1F9E" w:rsidRDefault="002367A9" w:rsidP="002367A9">
      <w:pPr>
        <w:rPr>
          <w:rtl/>
        </w:rPr>
      </w:pPr>
      <w:r>
        <w:rPr>
          <w:rFonts w:hint="cs"/>
          <w:rtl/>
        </w:rPr>
        <w:t>אבל בלי לקבל תו תקן של משרד הבריאות. כמה בקבוקים כאלה יש בשנה?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34" w:name="ET_guest_508414_60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מעט. </w:t>
      </w:r>
      <w:r w:rsidR="004A47ED">
        <w:rPr>
          <w:rFonts w:hint="cs"/>
          <w:rtl/>
        </w:rPr>
        <w:t>הם בסך הכול כ-5%</w:t>
      </w:r>
      <w:r>
        <w:rPr>
          <w:rFonts w:hint="cs"/>
          <w:rtl/>
        </w:rPr>
        <w:t xml:space="preserve"> מהתעשייה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 xml:space="preserve">100% זה בערך 40 מיליון בקבוקים. </w:t>
      </w:r>
      <w:bookmarkStart w:id="235" w:name="_ETM_Q1_2237879"/>
      <w:bookmarkEnd w:id="235"/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6"/>
        <w:keepNext/>
        <w:rPr>
          <w:rtl/>
        </w:rPr>
      </w:pPr>
      <w:bookmarkStart w:id="236" w:name="ET_yor_5299_61"/>
      <w:r w:rsidRPr="004A47E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A4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כלומר </w:t>
      </w:r>
      <w:r w:rsidR="004A47ED">
        <w:rPr>
          <w:rFonts w:hint="cs"/>
          <w:rtl/>
        </w:rPr>
        <w:t>2 מיליון</w:t>
      </w:r>
      <w:r>
        <w:rPr>
          <w:rFonts w:hint="cs"/>
          <w:rtl/>
        </w:rPr>
        <w:t xml:space="preserve"> בקבוקים מסתובבים כך?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37" w:name="ET_guest_738684_62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פנינה אורן: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5% מתוך זה.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38" w:name="ET_guest_508414_63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מתוך 40 מיליון כמעט 24% זה ייצוא אז הם לא נמצאים בשוק הישראלי.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6"/>
        <w:keepNext/>
        <w:rPr>
          <w:rtl/>
        </w:rPr>
      </w:pPr>
      <w:bookmarkStart w:id="239" w:name="ET_yor_5299_64"/>
      <w:r w:rsidRPr="004A47E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A4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 xml:space="preserve">זה 2 מיליון בקבוקים.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40" w:name="ET_guest_508414_65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צחי דותן: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4A47ED" w:rsidRDefault="004A47ED" w:rsidP="004A47ED">
      <w:pPr>
        <w:pStyle w:val="KeepWithNext"/>
        <w:rPr>
          <w:rtl/>
        </w:rPr>
      </w:pPr>
    </w:p>
    <w:p w:rsidR="004A47ED" w:rsidRDefault="002367A9" w:rsidP="004A47ED">
      <w:pPr>
        <w:rPr>
          <w:rtl/>
        </w:rPr>
      </w:pPr>
      <w:r>
        <w:rPr>
          <w:rFonts w:hint="cs"/>
          <w:rtl/>
        </w:rPr>
        <w:t xml:space="preserve">אני מבקש, אם במקרה יהיו דיונים </w:t>
      </w:r>
      <w:r w:rsidR="006320F0">
        <w:rPr>
          <w:rFonts w:hint="cs"/>
          <w:rtl/>
        </w:rPr>
        <w:t xml:space="preserve">או </w:t>
      </w:r>
      <w:r w:rsidR="00724D5B">
        <w:rPr>
          <w:rFonts w:hint="cs"/>
          <w:rtl/>
        </w:rPr>
        <w:t xml:space="preserve">תידון </w:t>
      </w:r>
      <w:r w:rsidR="006320F0">
        <w:rPr>
          <w:rFonts w:hint="cs"/>
          <w:rtl/>
        </w:rPr>
        <w:t xml:space="preserve">הצעת </w:t>
      </w:r>
      <w:r w:rsidR="00724D5B">
        <w:rPr>
          <w:rFonts w:hint="cs"/>
          <w:rtl/>
        </w:rPr>
        <w:t>ה</w:t>
      </w:r>
      <w:r w:rsidR="006320F0">
        <w:rPr>
          <w:rFonts w:hint="cs"/>
          <w:rtl/>
        </w:rPr>
        <w:t xml:space="preserve">חוק של </w:t>
      </w:r>
      <w:bookmarkStart w:id="241" w:name="_ETM_Q1_2264902"/>
      <w:bookmarkEnd w:id="241"/>
      <w:r w:rsidR="006320F0">
        <w:rPr>
          <w:rFonts w:hint="cs"/>
          <w:rtl/>
        </w:rPr>
        <w:t xml:space="preserve">חבר הכנסת פולקמן, </w:t>
      </w:r>
      <w:r w:rsidR="004A47ED">
        <w:rPr>
          <w:rFonts w:hint="cs"/>
          <w:rtl/>
        </w:rPr>
        <w:t>שי</w:t>
      </w:r>
      <w:r w:rsidR="004B1F9E">
        <w:rPr>
          <w:rFonts w:hint="cs"/>
          <w:rtl/>
        </w:rPr>
        <w:t>י</w:t>
      </w:r>
      <w:r w:rsidR="004A47ED">
        <w:rPr>
          <w:rFonts w:hint="cs"/>
          <w:rtl/>
        </w:rPr>
        <w:t>קחו בחשבון גם את הנושא הזה, לראות איך אנחנו פותרים</w:t>
      </w:r>
      <w:r w:rsidR="006320F0">
        <w:rPr>
          <w:rFonts w:hint="cs"/>
          <w:rtl/>
        </w:rPr>
        <w:t xml:space="preserve"> את הבעיה</w:t>
      </w:r>
      <w:r w:rsidR="004A47ED">
        <w:rPr>
          <w:rFonts w:hint="cs"/>
          <w:rtl/>
        </w:rPr>
        <w:t xml:space="preserve">. </w:t>
      </w:r>
    </w:p>
    <w:p w:rsidR="004A47ED" w:rsidRDefault="004A47ED" w:rsidP="004A47ED">
      <w:pPr>
        <w:rPr>
          <w:rtl/>
        </w:rPr>
      </w:pPr>
    </w:p>
    <w:p w:rsidR="004A47ED" w:rsidRDefault="006320F0" w:rsidP="006320F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6320F0" w:rsidRDefault="006320F0" w:rsidP="006320F0">
      <w:pPr>
        <w:pStyle w:val="KeepWithNext"/>
        <w:rPr>
          <w:rtl/>
        </w:rPr>
      </w:pPr>
    </w:p>
    <w:p w:rsidR="006320F0" w:rsidRDefault="006320F0" w:rsidP="006320F0">
      <w:pPr>
        <w:rPr>
          <w:rtl/>
        </w:rPr>
      </w:pPr>
      <w:r>
        <w:rPr>
          <w:rFonts w:hint="cs"/>
          <w:rtl/>
        </w:rPr>
        <w:t xml:space="preserve">תודה רבה. עוד מישהו רוצה </w:t>
      </w:r>
      <w:bookmarkStart w:id="242" w:name="_ETM_Q1_2272346"/>
      <w:bookmarkEnd w:id="242"/>
      <w:r>
        <w:rPr>
          <w:rFonts w:hint="cs"/>
          <w:rtl/>
        </w:rPr>
        <w:t>להתבטא?</w:t>
      </w:r>
    </w:p>
    <w:p w:rsidR="006320F0" w:rsidRDefault="006320F0" w:rsidP="006320F0">
      <w:pPr>
        <w:rPr>
          <w:rtl/>
        </w:rPr>
      </w:pPr>
      <w:bookmarkStart w:id="243" w:name="_ETM_Q1_2274779"/>
      <w:bookmarkEnd w:id="243"/>
    </w:p>
    <w:p w:rsidR="004A47ED" w:rsidRDefault="004A47ED" w:rsidP="004A47ED">
      <w:pPr>
        <w:pStyle w:val="a4"/>
        <w:keepNext/>
        <w:rPr>
          <w:rtl/>
        </w:rPr>
      </w:pPr>
      <w:bookmarkStart w:id="244" w:name="ET_speaker_יגאל_דוסקלוביץ_66"/>
      <w:r w:rsidRPr="004A47ED">
        <w:rPr>
          <w:rStyle w:val="TagStyle"/>
          <w:rtl/>
        </w:rPr>
        <w:t xml:space="preserve"> &lt;&lt; דובר &gt;&gt; </w:t>
      </w:r>
      <w:r w:rsidR="00796984">
        <w:rPr>
          <w:rtl/>
        </w:rPr>
        <w:t>איגור דוסקלוביץ</w:t>
      </w:r>
      <w:r>
        <w:rPr>
          <w:rtl/>
        </w:rPr>
        <w:t>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4A47ED" w:rsidRDefault="004A47ED" w:rsidP="004A47ED">
      <w:pPr>
        <w:pStyle w:val="KeepWithNext"/>
        <w:rPr>
          <w:rtl/>
        </w:rPr>
      </w:pPr>
    </w:p>
    <w:p w:rsidR="00B8589C" w:rsidRDefault="00B8589C" w:rsidP="004A47ED">
      <w:pPr>
        <w:rPr>
          <w:rtl/>
        </w:rPr>
      </w:pPr>
      <w:r>
        <w:rPr>
          <w:rFonts w:hint="cs"/>
          <w:rtl/>
        </w:rPr>
        <w:t xml:space="preserve">אני ממשרד הכלכלה, ממינהל התקינה. אני מבקש לגעת בארבע נקודות הקשורות לנושא הזה. </w:t>
      </w:r>
      <w:bookmarkStart w:id="245" w:name="_ETM_Q1_2288953"/>
      <w:bookmarkEnd w:id="245"/>
    </w:p>
    <w:p w:rsidR="00B8589C" w:rsidRDefault="00B8589C" w:rsidP="004A47ED">
      <w:pPr>
        <w:rPr>
          <w:rtl/>
        </w:rPr>
      </w:pPr>
    </w:p>
    <w:p w:rsidR="00B8589C" w:rsidRDefault="00B8589C" w:rsidP="00B8589C">
      <w:pPr>
        <w:rPr>
          <w:rtl/>
        </w:rPr>
      </w:pPr>
      <w:r>
        <w:rPr>
          <w:rFonts w:hint="cs"/>
          <w:rtl/>
        </w:rPr>
        <w:t xml:space="preserve">דבר ראשון, באשר למקצועיות </w:t>
      </w:r>
      <w:r>
        <w:rPr>
          <w:rtl/>
        </w:rPr>
        <w:t>–</w:t>
      </w:r>
      <w:r>
        <w:rPr>
          <w:rFonts w:hint="cs"/>
          <w:rtl/>
        </w:rPr>
        <w:t xml:space="preserve"> לאף אחד </w:t>
      </w:r>
      <w:bookmarkStart w:id="246" w:name="_ETM_Q1_2292646"/>
      <w:bookmarkEnd w:id="246"/>
      <w:r>
        <w:rPr>
          <w:rFonts w:hint="cs"/>
          <w:rtl/>
        </w:rPr>
        <w:t xml:space="preserve">פה אין ספק שמדובר בדברי מזון ולמשרד הכלכלה לצערנו </w:t>
      </w:r>
      <w:bookmarkStart w:id="247" w:name="_ETM_Q1_2299041"/>
      <w:bookmarkEnd w:id="247"/>
      <w:r w:rsidR="004A47ED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המקצועיות הנדרשת לטפל בנושא המזון. יש לנו נכון להיום בכל המשרד בקושי אדם וחצי שמבין בתחומי המזון. </w:t>
      </w:r>
    </w:p>
    <w:p w:rsidR="00B8589C" w:rsidRDefault="00B8589C" w:rsidP="00B8589C">
      <w:pPr>
        <w:rPr>
          <w:rtl/>
        </w:rPr>
      </w:pPr>
    </w:p>
    <w:p w:rsidR="004A47ED" w:rsidRDefault="00B8589C" w:rsidP="00724D5B">
      <w:pPr>
        <w:rPr>
          <w:rtl/>
        </w:rPr>
      </w:pPr>
      <w:r>
        <w:rPr>
          <w:rFonts w:hint="cs"/>
          <w:rtl/>
        </w:rPr>
        <w:t xml:space="preserve">בנושא </w:t>
      </w:r>
      <w:bookmarkStart w:id="248" w:name="_ETM_Q1_2312549"/>
      <w:bookmarkEnd w:id="248"/>
      <w:r>
        <w:rPr>
          <w:rFonts w:hint="cs"/>
          <w:rtl/>
        </w:rPr>
        <w:t xml:space="preserve">המשקאות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המסגרת שקיימת היום במשרד הכלכלה לא מתאימה</w:t>
      </w:r>
      <w:r w:rsidR="00724D5B">
        <w:rPr>
          <w:rFonts w:hint="cs"/>
          <w:rtl/>
        </w:rPr>
        <w:t>.</w:t>
      </w:r>
      <w:r>
        <w:rPr>
          <w:rFonts w:hint="cs"/>
          <w:rtl/>
        </w:rPr>
        <w:t xml:space="preserve"> בתחום המשקאות היא </w:t>
      </w:r>
      <w:bookmarkStart w:id="249" w:name="_ETM_Q1_2390461"/>
      <w:bookmarkEnd w:id="249"/>
      <w:r>
        <w:rPr>
          <w:rFonts w:hint="cs"/>
          <w:rtl/>
        </w:rPr>
        <w:t xml:space="preserve">ארבעה התקנים הרשמיים שמינהל התקינה במשרד הבריאות עוסק באכיפה שלו. - - - </w:t>
      </w:r>
      <w:r w:rsidR="004A47ED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אין שום נגיעה להיתרי אצווה, רישיונות יצרן, היתרי יבואן וכולי, אנחנו לא נוגעים </w:t>
      </w:r>
      <w:bookmarkStart w:id="250" w:name="_ETM_Q1_2338969"/>
      <w:bookmarkEnd w:id="250"/>
      <w:r>
        <w:rPr>
          <w:rFonts w:hint="cs"/>
          <w:rtl/>
        </w:rPr>
        <w:t>בזה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>זה גם לא נמצא בתחום האחריות שלנו.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51" w:name="ET_guest_857020_67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יאיר שושן: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 xml:space="preserve">היתרי יבואן כן.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52" w:name="ET_speaker_יגאל_דוסקלוביץ_68"/>
      <w:r w:rsidRPr="004A47ED">
        <w:rPr>
          <w:rStyle w:val="TagStyle"/>
          <w:rtl/>
        </w:rPr>
        <w:t xml:space="preserve"> &lt;&lt; דובר &gt;&gt; </w:t>
      </w:r>
      <w:r w:rsidR="00796984">
        <w:rPr>
          <w:rtl/>
        </w:rPr>
        <w:t>איגור דוסקלוביץ</w:t>
      </w:r>
      <w:r>
        <w:rPr>
          <w:rtl/>
        </w:rPr>
        <w:t>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4A47ED" w:rsidRDefault="004A47ED" w:rsidP="004A47ED">
      <w:pPr>
        <w:pStyle w:val="KeepWithNext"/>
        <w:rPr>
          <w:rtl/>
        </w:rPr>
      </w:pPr>
    </w:p>
    <w:p w:rsidR="00E37CD9" w:rsidRDefault="00B8589C" w:rsidP="00724D5B">
      <w:pPr>
        <w:rPr>
          <w:rtl/>
        </w:rPr>
      </w:pPr>
      <w:r>
        <w:rPr>
          <w:rFonts w:hint="cs"/>
          <w:rtl/>
        </w:rPr>
        <w:t>היתרים כן, אבל אנחנו לא עוסקים ברישיונות או ברישום. כנ"ל גם לגבי פיקוח. כשאנחנו צריכים לבדוק ב</w:t>
      </w:r>
      <w:r w:rsidR="00A540BD">
        <w:rPr>
          <w:rFonts w:hint="cs"/>
          <w:rtl/>
        </w:rPr>
        <w:t xml:space="preserve">תוך </w:t>
      </w:r>
      <w:r>
        <w:rPr>
          <w:rFonts w:hint="cs"/>
          <w:rtl/>
        </w:rPr>
        <w:t>מרקט את המשקאות</w:t>
      </w:r>
      <w:r w:rsidR="00A540BD">
        <w:rPr>
          <w:rFonts w:hint="cs"/>
          <w:rtl/>
        </w:rPr>
        <w:t>,</w:t>
      </w:r>
      <w:r>
        <w:rPr>
          <w:rFonts w:hint="cs"/>
          <w:rtl/>
        </w:rPr>
        <w:t xml:space="preserve"> למעשה </w:t>
      </w:r>
      <w:r w:rsidR="004A47ED">
        <w:rPr>
          <w:rFonts w:hint="cs"/>
          <w:rtl/>
        </w:rPr>
        <w:t xml:space="preserve">מדובר </w:t>
      </w:r>
      <w:r>
        <w:rPr>
          <w:rFonts w:hint="cs"/>
          <w:rtl/>
        </w:rPr>
        <w:t>ב</w:t>
      </w:r>
      <w:r w:rsidR="00E37CD9">
        <w:rPr>
          <w:rFonts w:hint="cs"/>
          <w:rtl/>
        </w:rPr>
        <w:t>פ</w:t>
      </w:r>
      <w:r w:rsidR="004A47ED">
        <w:rPr>
          <w:rFonts w:hint="cs"/>
          <w:rtl/>
        </w:rPr>
        <w:t xml:space="preserve">יקוח רק על התקנים הרשמיים ואנחנו לא </w:t>
      </w:r>
      <w:r>
        <w:rPr>
          <w:rFonts w:hint="cs"/>
          <w:rtl/>
        </w:rPr>
        <w:t xml:space="preserve">יכולים לרדת לרזולוציות מתאימות יותר ולהגיע </w:t>
      </w:r>
      <w:bookmarkStart w:id="253" w:name="_ETM_Q1_2430944"/>
      <w:bookmarkEnd w:id="253"/>
      <w:r>
        <w:rPr>
          <w:rFonts w:hint="cs"/>
          <w:rtl/>
        </w:rPr>
        <w:t xml:space="preserve">למקומות אחרים </w:t>
      </w:r>
      <w:r w:rsidR="004A47ED">
        <w:rPr>
          <w:rFonts w:hint="cs"/>
          <w:rtl/>
        </w:rPr>
        <w:t xml:space="preserve">בגלל </w:t>
      </w:r>
      <w:r>
        <w:rPr>
          <w:rFonts w:hint="cs"/>
          <w:rtl/>
        </w:rPr>
        <w:t>הסמכויות שלנו</w:t>
      </w:r>
      <w:r w:rsidR="00724D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47ED">
        <w:rPr>
          <w:rFonts w:hint="cs"/>
          <w:rtl/>
        </w:rPr>
        <w:t xml:space="preserve">במסגרת התקן הרשמי אין לנו </w:t>
      </w:r>
      <w:r w:rsidR="00A540BD">
        <w:rPr>
          <w:rFonts w:hint="cs"/>
          <w:rtl/>
        </w:rPr>
        <w:t xml:space="preserve">שום </w:t>
      </w:r>
      <w:r w:rsidR="00E37CD9">
        <w:rPr>
          <w:rFonts w:hint="cs"/>
          <w:rtl/>
        </w:rPr>
        <w:t xml:space="preserve">קשר </w:t>
      </w:r>
      <w:r w:rsidR="00A540BD">
        <w:rPr>
          <w:rFonts w:hint="cs"/>
          <w:rtl/>
        </w:rPr>
        <w:t>ליצואנים ול</w:t>
      </w:r>
      <w:r>
        <w:rPr>
          <w:rFonts w:hint="cs"/>
          <w:rtl/>
        </w:rPr>
        <w:t xml:space="preserve">יבואנים. </w:t>
      </w:r>
    </w:p>
    <w:p w:rsidR="00E37CD9" w:rsidRDefault="00E37CD9" w:rsidP="00E37CD9">
      <w:pPr>
        <w:rPr>
          <w:rtl/>
        </w:rPr>
      </w:pPr>
    </w:p>
    <w:p w:rsidR="004A47ED" w:rsidRPr="00E37CD9" w:rsidRDefault="00E37CD9" w:rsidP="00E37CD9">
      <w:pPr>
        <w:rPr>
          <w:rtl/>
        </w:rPr>
      </w:pPr>
      <w:r>
        <w:rPr>
          <w:rFonts w:hint="cs"/>
          <w:rtl/>
        </w:rPr>
        <w:t xml:space="preserve">לגבי בעיות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4" w:name="_ETM_Q1_2439772"/>
      <w:bookmarkEnd w:id="254"/>
      <w:r>
        <w:rPr>
          <w:rFonts w:hint="cs"/>
          <w:rtl/>
        </w:rPr>
        <w:t xml:space="preserve">נכון שיש לנו בעיות בייצור המקומי, בעיקר בייצור פירטי, </w:t>
      </w:r>
      <w:r w:rsidR="004A47E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אל </w:t>
      </w:r>
      <w:bookmarkStart w:id="255" w:name="_ETM_Q1_2445394"/>
      <w:bookmarkEnd w:id="255"/>
      <w:r>
        <w:rPr>
          <w:rFonts w:hint="cs"/>
          <w:rtl/>
        </w:rPr>
        <w:t xml:space="preserve">תיטעו, </w:t>
      </w:r>
      <w:r w:rsidR="004A47ED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גם </w:t>
      </w:r>
      <w:r w:rsidR="004A47ED">
        <w:rPr>
          <w:rFonts w:hint="cs"/>
          <w:rtl/>
        </w:rPr>
        <w:t xml:space="preserve">לא מעט בעיות </w:t>
      </w:r>
      <w:r>
        <w:rPr>
          <w:rFonts w:hint="cs"/>
          <w:rtl/>
        </w:rPr>
        <w:t xml:space="preserve">בתחום של </w:t>
      </w:r>
      <w:r w:rsidR="004A47ED">
        <w:rPr>
          <w:rFonts w:hint="cs"/>
          <w:rtl/>
        </w:rPr>
        <w:t xml:space="preserve">משקאות מיובאים. </w:t>
      </w:r>
      <w:r>
        <w:rPr>
          <w:rFonts w:hint="cs"/>
          <w:rtl/>
        </w:rPr>
        <w:t xml:space="preserve">אנחנו עדים למספר פרשות שהמשקה כשלעצמו כפי הנראה לא מזויף אבל </w:t>
      </w:r>
      <w:r w:rsidR="004A47ED">
        <w:rPr>
          <w:rFonts w:hint="cs"/>
          <w:rtl/>
        </w:rPr>
        <w:t>יש זיופים של מספרי אצוות וזה פוגע קשה מאוד</w:t>
      </w:r>
      <w:r>
        <w:rPr>
          <w:rFonts w:hint="cs"/>
          <w:rtl/>
        </w:rPr>
        <w:t xml:space="preserve"> בעקיבוּת המוצרים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לאחר מכן רוצים לעשות </w:t>
      </w:r>
      <w:r>
        <w:t>recall</w:t>
      </w:r>
      <w:r>
        <w:rPr>
          <w:rFonts w:hint="cs"/>
          <w:rtl/>
        </w:rPr>
        <w:t xml:space="preserve">, לטפל במשקה בעייתי, אף אחד לא </w:t>
      </w:r>
      <w:bookmarkStart w:id="256" w:name="_ETM_Q1_2468888"/>
      <w:bookmarkEnd w:id="256"/>
      <w:r>
        <w:rPr>
          <w:rFonts w:hint="cs"/>
          <w:rtl/>
        </w:rPr>
        <w:t xml:space="preserve">יכול להגיע למשקאות האלה מכיוון שיש זיוף במספרי האצוות במשקאות מיובאים. 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6"/>
        <w:keepNext/>
        <w:rPr>
          <w:rtl/>
        </w:rPr>
      </w:pPr>
      <w:bookmarkStart w:id="257" w:name="ET_yor_5299_69"/>
      <w:r w:rsidRPr="004A47E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A4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4A47ED">
      <w:pPr>
        <w:rPr>
          <w:rtl/>
        </w:rPr>
      </w:pPr>
      <w:r>
        <w:rPr>
          <w:rFonts w:hint="cs"/>
          <w:rtl/>
        </w:rPr>
        <w:t>אין לכם כלים?</w:t>
      </w:r>
      <w:r w:rsidR="004A47ED">
        <w:rPr>
          <w:rFonts w:hint="cs"/>
          <w:rtl/>
        </w:rPr>
        <w:t xml:space="preserve">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58" w:name="ET_speaker_יגאל_דוסקלוביץ_70"/>
      <w:r w:rsidRPr="004A47ED">
        <w:rPr>
          <w:rStyle w:val="TagStyle"/>
          <w:rtl/>
        </w:rPr>
        <w:t xml:space="preserve"> &lt;&lt; דובר &gt;&gt; </w:t>
      </w:r>
      <w:r w:rsidR="00796984">
        <w:rPr>
          <w:rtl/>
        </w:rPr>
        <w:t>איגור דוסקלוביץ</w:t>
      </w:r>
      <w:r>
        <w:rPr>
          <w:rtl/>
        </w:rPr>
        <w:t>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4A47ED" w:rsidRDefault="004A47ED" w:rsidP="004A47ED">
      <w:pPr>
        <w:pStyle w:val="KeepWithNext"/>
        <w:rPr>
          <w:rtl/>
        </w:rPr>
      </w:pPr>
    </w:p>
    <w:p w:rsidR="00E37CD9" w:rsidRDefault="00E37CD9" w:rsidP="00E37CD9">
      <w:pPr>
        <w:rPr>
          <w:rtl/>
        </w:rPr>
      </w:pPr>
      <w:r>
        <w:rPr>
          <w:rFonts w:hint="cs"/>
          <w:rtl/>
        </w:rPr>
        <w:t xml:space="preserve">אין לנו שום כלי להתמודד עם זה. אין לנו שום כלים כי, כפי שאמרתי, המסגרת הנורמטיבית הקיימת אצלנו לא מאפשרת לעשות שום דבר. </w:t>
      </w:r>
    </w:p>
    <w:p w:rsidR="00E37CD9" w:rsidRDefault="00E37CD9" w:rsidP="004A47ED">
      <w:pPr>
        <w:rPr>
          <w:rtl/>
        </w:rPr>
      </w:pPr>
    </w:p>
    <w:p w:rsidR="00E37CD9" w:rsidRDefault="00E37CD9" w:rsidP="00E37CD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E37CD9" w:rsidRDefault="00E37CD9" w:rsidP="00E37CD9">
      <w:pPr>
        <w:pStyle w:val="KeepWithNext"/>
        <w:rPr>
          <w:rtl/>
        </w:rPr>
      </w:pPr>
    </w:p>
    <w:p w:rsidR="00E37CD9" w:rsidRDefault="00E37CD9" w:rsidP="00E37CD9">
      <w:pPr>
        <w:rPr>
          <w:rtl/>
        </w:rPr>
      </w:pPr>
      <w:r>
        <w:rPr>
          <w:rFonts w:hint="cs"/>
          <w:rtl/>
        </w:rPr>
        <w:t>כלומר אתם מאשרים להציף את השוק אבל אין לכם</w:t>
      </w:r>
      <w:bookmarkStart w:id="259" w:name="_ETM_Q1_2484410"/>
      <w:bookmarkEnd w:id="259"/>
      <w:r>
        <w:rPr>
          <w:rFonts w:hint="cs"/>
          <w:rtl/>
        </w:rPr>
        <w:t xml:space="preserve"> כלים אם יש </w:t>
      </w:r>
      <w:r>
        <w:t>recall</w:t>
      </w:r>
      <w:r>
        <w:rPr>
          <w:rFonts w:hint="cs"/>
          <w:rtl/>
        </w:rPr>
        <w:t xml:space="preserve"> או משהו כזה. </w:t>
      </w:r>
    </w:p>
    <w:p w:rsidR="00E37CD9" w:rsidRDefault="00E37CD9" w:rsidP="00E37CD9">
      <w:pPr>
        <w:rPr>
          <w:rtl/>
        </w:rPr>
      </w:pPr>
    </w:p>
    <w:p w:rsidR="00E37CD9" w:rsidRDefault="00E37CD9" w:rsidP="00E37CD9">
      <w:pPr>
        <w:pStyle w:val="a4"/>
        <w:keepNext/>
        <w:rPr>
          <w:rtl/>
        </w:rPr>
      </w:pPr>
      <w:r>
        <w:rPr>
          <w:rtl/>
        </w:rPr>
        <w:t>איגור דוסקלוביץ:</w:t>
      </w:r>
    </w:p>
    <w:p w:rsidR="00E37CD9" w:rsidRDefault="00E37CD9" w:rsidP="00E37CD9">
      <w:pPr>
        <w:pStyle w:val="KeepWithNext"/>
        <w:rPr>
          <w:rtl/>
        </w:rPr>
      </w:pPr>
    </w:p>
    <w:p w:rsidR="00E37CD9" w:rsidRPr="00E37CD9" w:rsidRDefault="00E37CD9" w:rsidP="00E37CD9">
      <w:pPr>
        <w:rPr>
          <w:rtl/>
        </w:rPr>
      </w:pPr>
      <w:r>
        <w:rPr>
          <w:rFonts w:hint="cs"/>
          <w:rtl/>
        </w:rPr>
        <w:t xml:space="preserve">אלה הנקודות שרציתי להעלות. חשוב מאוד לקחת אותן בחשבון. נכון לרכז את הנושא.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6"/>
        <w:keepNext/>
        <w:rPr>
          <w:rtl/>
        </w:rPr>
      </w:pPr>
      <w:bookmarkStart w:id="260" w:name="ET_yor_5299_71"/>
      <w:r w:rsidRPr="004A47E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A4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4A47ED">
      <w:pPr>
        <w:rPr>
          <w:rtl/>
        </w:rPr>
      </w:pPr>
      <w:r>
        <w:rPr>
          <w:rFonts w:hint="cs"/>
          <w:rtl/>
        </w:rPr>
        <w:t xml:space="preserve">כלומר לא היה כל כך טבעי להסדיר את זה במשרד הכלכלה. </w:t>
      </w:r>
    </w:p>
    <w:p w:rsidR="00E37CD9" w:rsidRDefault="00E37CD9" w:rsidP="004A47ED">
      <w:pPr>
        <w:rPr>
          <w:rtl/>
        </w:rPr>
      </w:pPr>
    </w:p>
    <w:p w:rsidR="00E37CD9" w:rsidRDefault="00E37CD9" w:rsidP="00E37CD9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E37CD9" w:rsidRDefault="00E37CD9" w:rsidP="00E37CD9">
      <w:pPr>
        <w:pStyle w:val="KeepWithNext"/>
        <w:rPr>
          <w:rtl/>
        </w:rPr>
      </w:pPr>
    </w:p>
    <w:p w:rsidR="00E37CD9" w:rsidRDefault="00E37CD9" w:rsidP="00724D5B">
      <w:pPr>
        <w:rPr>
          <w:rtl/>
        </w:rPr>
      </w:pPr>
      <w:r>
        <w:rPr>
          <w:rFonts w:hint="cs"/>
          <w:rtl/>
        </w:rPr>
        <w:t xml:space="preserve">קודם כול, לא הייתה בעיה שאנחנו מכירים. כמה מקרים כאלה היו? שמענו אמירה </w:t>
      </w:r>
      <w:bookmarkStart w:id="261" w:name="_ETM_Q1_2502622"/>
      <w:bookmarkEnd w:id="261"/>
      <w:r>
        <w:rPr>
          <w:rFonts w:hint="cs"/>
          <w:rtl/>
        </w:rPr>
        <w:t xml:space="preserve">שיש בעיות. אני מנסה להבין. זה שאיגוד לשכות המסחר מייצג את היבואנים הגדולים שרוצים לחסום את השוק </w:t>
      </w:r>
      <w:bookmarkStart w:id="262" w:name="_ETM_Q1_2508691"/>
      <w:bookmarkEnd w:id="262"/>
      <w:r>
        <w:rPr>
          <w:rtl/>
        </w:rPr>
        <w:t>–</w:t>
      </w:r>
      <w:r>
        <w:rPr>
          <w:rFonts w:hint="cs"/>
          <w:rtl/>
        </w:rPr>
        <w:t xml:space="preserve"> זה ברור. האינטרס שלהם ברור. האינטרס של היבואנים הקטנים </w:t>
      </w:r>
      <w:bookmarkStart w:id="263" w:name="_ETM_Q1_2512316"/>
      <w:bookmarkEnd w:id="263"/>
      <w:r>
        <w:rPr>
          <w:rFonts w:hint="cs"/>
          <w:rtl/>
        </w:rPr>
        <w:t xml:space="preserve">ברור גם הוא. אבל אתם המשרד הממשלתי.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64" w:name="ET_speaker_יגאל_דוסקלוביץ_74"/>
      <w:r w:rsidRPr="004A47ED">
        <w:rPr>
          <w:rStyle w:val="TagStyle"/>
          <w:rtl/>
        </w:rPr>
        <w:t xml:space="preserve"> &lt;&lt; דובר &gt;&gt; </w:t>
      </w:r>
      <w:r w:rsidR="00796984">
        <w:rPr>
          <w:rtl/>
        </w:rPr>
        <w:t>איגור דוסקלוביץ</w:t>
      </w:r>
      <w:r>
        <w:rPr>
          <w:rtl/>
        </w:rPr>
        <w:t>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4A47ED" w:rsidRDefault="004A47ED" w:rsidP="004A47ED">
      <w:pPr>
        <w:pStyle w:val="KeepWithNext"/>
        <w:rPr>
          <w:rtl/>
        </w:rPr>
      </w:pPr>
    </w:p>
    <w:p w:rsidR="004A47ED" w:rsidRDefault="004A47ED" w:rsidP="004A47ED">
      <w:pPr>
        <w:rPr>
          <w:rtl/>
        </w:rPr>
      </w:pPr>
      <w:r>
        <w:rPr>
          <w:rFonts w:hint="cs"/>
          <w:rtl/>
        </w:rPr>
        <w:t xml:space="preserve">אנחנו לא בקטע הזה.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65" w:name="ET_speaker_5305_75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4A47ED">
      <w:pPr>
        <w:rPr>
          <w:rtl/>
        </w:rPr>
      </w:pPr>
      <w:r>
        <w:rPr>
          <w:rFonts w:hint="cs"/>
          <w:rtl/>
        </w:rPr>
        <w:t xml:space="preserve">אני שואל בסך הכול, כשאתה </w:t>
      </w:r>
      <w:r w:rsidR="00724D5B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שיש בעיה, אני מנסה להבין </w:t>
      </w:r>
      <w:r w:rsidR="004A47ED">
        <w:rPr>
          <w:rFonts w:hint="cs"/>
          <w:rtl/>
        </w:rPr>
        <w:t>בכמה</w:t>
      </w:r>
      <w:r>
        <w:rPr>
          <w:rFonts w:hint="cs"/>
          <w:rtl/>
        </w:rPr>
        <w:t xml:space="preserve"> מקרים </w:t>
      </w:r>
      <w:r w:rsidR="00A540BD">
        <w:rPr>
          <w:rFonts w:hint="cs"/>
          <w:rtl/>
        </w:rPr>
        <w:t xml:space="preserve">מתוך כלל הבקבוקים שמיובאים בשנה </w:t>
      </w:r>
      <w:r>
        <w:rPr>
          <w:rFonts w:hint="cs"/>
          <w:rtl/>
        </w:rPr>
        <w:t xml:space="preserve">נתקלתם שיש זיוף או בעיה בייבוא של מוצרים.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9"/>
        <w:keepNext/>
        <w:rPr>
          <w:rtl/>
        </w:rPr>
      </w:pPr>
      <w:bookmarkStart w:id="266" w:name="ET_guest_741178_76"/>
      <w:r w:rsidRPr="004A47ED">
        <w:rPr>
          <w:rStyle w:val="TagStyle"/>
          <w:rtl/>
        </w:rPr>
        <w:t xml:space="preserve"> &lt;&lt; אורח &gt;&gt; </w:t>
      </w:r>
      <w:r>
        <w:rPr>
          <w:rtl/>
        </w:rPr>
        <w:t>דב פיינטוך:</w:t>
      </w:r>
      <w:r w:rsidRPr="004A47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E37CD9">
      <w:pPr>
        <w:rPr>
          <w:rtl/>
        </w:rPr>
      </w:pPr>
      <w:r>
        <w:rPr>
          <w:rFonts w:hint="cs"/>
          <w:rtl/>
        </w:rPr>
        <w:t xml:space="preserve">יותר גרוע, כמה הגיעו ונעלמו. - - - </w:t>
      </w:r>
    </w:p>
    <w:p w:rsidR="00E37CD9" w:rsidRDefault="00E37CD9" w:rsidP="00E37CD9">
      <w:pPr>
        <w:rPr>
          <w:rtl/>
        </w:rPr>
      </w:pPr>
    </w:p>
    <w:p w:rsidR="00E37CD9" w:rsidRDefault="00E37CD9" w:rsidP="00E37CD9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E37CD9" w:rsidRDefault="00E37CD9" w:rsidP="00E37CD9">
      <w:pPr>
        <w:pStyle w:val="KeepWithNext"/>
        <w:rPr>
          <w:rtl/>
        </w:rPr>
      </w:pPr>
    </w:p>
    <w:p w:rsidR="00E37CD9" w:rsidRDefault="00E37CD9" w:rsidP="00E37CD9">
      <w:pPr>
        <w:rPr>
          <w:rtl/>
        </w:rPr>
      </w:pPr>
      <w:r>
        <w:rPr>
          <w:rFonts w:hint="cs"/>
          <w:rtl/>
        </w:rPr>
        <w:t xml:space="preserve">לא על זה </w:t>
      </w:r>
      <w:bookmarkStart w:id="267" w:name="_ETM_Q1_2532562"/>
      <w:bookmarkEnd w:id="267"/>
      <w:r>
        <w:rPr>
          <w:rFonts w:hint="cs"/>
          <w:rtl/>
        </w:rPr>
        <w:t xml:space="preserve">שאלתי. אם זה בעיה אחת של </w:t>
      </w:r>
      <w:bookmarkStart w:id="268" w:name="_ETM_Q1_2540482"/>
      <w:bookmarkEnd w:id="268"/>
      <w:r w:rsidR="00724D5B">
        <w:rPr>
          <w:rFonts w:hint="cs"/>
          <w:rtl/>
        </w:rPr>
        <w:t>1,000 בקבוקים מתוך 2 מיליון- - -</w:t>
      </w:r>
      <w:r>
        <w:rPr>
          <w:rFonts w:hint="cs"/>
          <w:rtl/>
        </w:rPr>
        <w:t xml:space="preserve">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69" w:name="ET_speaker_יגאל_דוסקלוביץ_77"/>
      <w:r w:rsidRPr="004A47ED">
        <w:rPr>
          <w:rStyle w:val="TagStyle"/>
          <w:rtl/>
        </w:rPr>
        <w:t xml:space="preserve"> &lt;&lt; דובר &gt;&gt; </w:t>
      </w:r>
      <w:r w:rsidR="00796984">
        <w:rPr>
          <w:rtl/>
        </w:rPr>
        <w:t>איגור דוסקלוביץ</w:t>
      </w:r>
      <w:r>
        <w:rPr>
          <w:rtl/>
        </w:rPr>
        <w:t>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E37CD9">
      <w:pPr>
        <w:rPr>
          <w:rtl/>
        </w:rPr>
      </w:pPr>
      <w:r>
        <w:rPr>
          <w:rFonts w:hint="cs"/>
          <w:rtl/>
        </w:rPr>
        <w:t xml:space="preserve">זה לא בעיה של בקבוקים. </w:t>
      </w:r>
      <w:bookmarkStart w:id="270" w:name="_ETM_Q1_2546535"/>
      <w:bookmarkEnd w:id="270"/>
      <w:r>
        <w:rPr>
          <w:rFonts w:hint="cs"/>
          <w:rtl/>
        </w:rPr>
        <w:t xml:space="preserve">זה הרבה יותר מזה. </w:t>
      </w:r>
      <w:r w:rsidR="004A47ED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שנכון </w:t>
      </w:r>
      <w:r w:rsidR="004A47ED">
        <w:rPr>
          <w:rFonts w:hint="cs"/>
          <w:rtl/>
        </w:rPr>
        <w:t>שבכל המקרים</w:t>
      </w:r>
      <w:r w:rsidR="004B1F9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r w:rsidR="004A47ED">
        <w:rPr>
          <w:rFonts w:hint="cs"/>
          <w:rtl/>
        </w:rPr>
        <w:t xml:space="preserve">שנתקלנו בזיוף </w:t>
      </w:r>
      <w:r>
        <w:rPr>
          <w:rFonts w:hint="cs"/>
          <w:rtl/>
        </w:rPr>
        <w:t>מספרי אצוות לא נתקלנו בזיוף המשקה עצמו עדיין</w:t>
      </w:r>
      <w:r w:rsidR="004A47E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אני </w:t>
      </w:r>
      <w:bookmarkStart w:id="271" w:name="_ETM_Q1_2556816"/>
      <w:bookmarkEnd w:id="271"/>
      <w:r>
        <w:rPr>
          <w:rFonts w:hint="cs"/>
          <w:rtl/>
        </w:rPr>
        <w:t xml:space="preserve">גם לא מסיק שיש פה קשר ישיר לפגיעה בבריאות הציבור, </w:t>
      </w:r>
      <w:bookmarkStart w:id="272" w:name="_ETM_Q1_2563276"/>
      <w:bookmarkEnd w:id="272"/>
      <w:r>
        <w:rPr>
          <w:rFonts w:hint="cs"/>
          <w:rtl/>
        </w:rPr>
        <w:t xml:space="preserve">אבל אני חושב שזה לא רחוק משם.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4"/>
        <w:keepNext/>
        <w:rPr>
          <w:rtl/>
        </w:rPr>
      </w:pPr>
      <w:bookmarkStart w:id="273" w:name="ET_speaker_5305_78"/>
      <w:r w:rsidRPr="004A47E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A47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4A47ED" w:rsidRDefault="004A47ED" w:rsidP="004A47ED">
      <w:pPr>
        <w:pStyle w:val="KeepWithNext"/>
        <w:rPr>
          <w:rtl/>
        </w:rPr>
      </w:pPr>
    </w:p>
    <w:p w:rsidR="004A47ED" w:rsidRDefault="00E37CD9" w:rsidP="00E37CD9">
      <w:pPr>
        <w:rPr>
          <w:rtl/>
        </w:rPr>
      </w:pPr>
      <w:r>
        <w:rPr>
          <w:rFonts w:hint="cs"/>
          <w:rtl/>
        </w:rPr>
        <w:t xml:space="preserve">אני מסכם את מה שאיגור דוסקלוביץ אומר: מצד אחד, </w:t>
      </w:r>
      <w:r w:rsidR="004A47ED">
        <w:rPr>
          <w:rFonts w:hint="cs"/>
          <w:rtl/>
        </w:rPr>
        <w:t>אין להם מערך בקרה אפקטיבי</w:t>
      </w:r>
      <w:r>
        <w:rPr>
          <w:rFonts w:hint="cs"/>
          <w:rtl/>
        </w:rPr>
        <w:t>,</w:t>
      </w:r>
      <w:r w:rsidR="004A47ED">
        <w:rPr>
          <w:rFonts w:hint="cs"/>
          <w:rtl/>
        </w:rPr>
        <w:t xml:space="preserve"> אבל מצד שני</w:t>
      </w:r>
      <w:r>
        <w:rPr>
          <w:rFonts w:hint="cs"/>
          <w:rtl/>
        </w:rPr>
        <w:t>,</w:t>
      </w:r>
      <w:r w:rsidR="004A47ED">
        <w:rPr>
          <w:rFonts w:hint="cs"/>
          <w:rtl/>
        </w:rPr>
        <w:t xml:space="preserve"> הם לא נתקלו במשקאות מזויפים שיובאו. </w:t>
      </w:r>
      <w:r>
        <w:rPr>
          <w:rFonts w:hint="cs"/>
          <w:rtl/>
        </w:rPr>
        <w:t xml:space="preserve">התופעה של האלכוהול </w:t>
      </w:r>
      <w:bookmarkStart w:id="274" w:name="_ETM_Q1_2577177"/>
      <w:bookmarkEnd w:id="274"/>
      <w:r>
        <w:rPr>
          <w:rFonts w:hint="cs"/>
          <w:rtl/>
        </w:rPr>
        <w:t xml:space="preserve">המיובא היא תופעה של ייצור מקומי. לכן גם צריך לשים </w:t>
      </w:r>
      <w:bookmarkStart w:id="275" w:name="_ETM_Q1_2581563"/>
      <w:bookmarkEnd w:id="275"/>
      <w:r>
        <w:rPr>
          <w:rFonts w:hint="cs"/>
          <w:rtl/>
        </w:rPr>
        <w:t xml:space="preserve">בפרופורציה את הסוגיה. </w:t>
      </w:r>
    </w:p>
    <w:p w:rsidR="004A47ED" w:rsidRDefault="004A47ED" w:rsidP="004A47ED">
      <w:pPr>
        <w:rPr>
          <w:rtl/>
        </w:rPr>
      </w:pPr>
    </w:p>
    <w:p w:rsidR="004A47ED" w:rsidRDefault="004A47ED" w:rsidP="004A47ED">
      <w:pPr>
        <w:pStyle w:val="af6"/>
        <w:keepNext/>
        <w:rPr>
          <w:rtl/>
        </w:rPr>
      </w:pPr>
      <w:bookmarkStart w:id="276" w:name="ET_yor_5299_79"/>
      <w:r w:rsidRPr="004A47ED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4A47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4A47ED" w:rsidRDefault="004A47ED" w:rsidP="004A47ED">
      <w:pPr>
        <w:pStyle w:val="KeepWithNext"/>
        <w:rPr>
          <w:rtl/>
        </w:rPr>
      </w:pPr>
    </w:p>
    <w:p w:rsidR="00E37CD9" w:rsidRDefault="004A47ED" w:rsidP="004A47ED">
      <w:pPr>
        <w:rPr>
          <w:rtl/>
        </w:rPr>
      </w:pPr>
      <w:r>
        <w:rPr>
          <w:rFonts w:hint="cs"/>
          <w:rtl/>
        </w:rPr>
        <w:t xml:space="preserve">לא כך הוא אמר. </w:t>
      </w:r>
    </w:p>
    <w:p w:rsidR="00E37CD9" w:rsidRDefault="00E37CD9" w:rsidP="004A47ED">
      <w:pPr>
        <w:rPr>
          <w:rtl/>
        </w:rPr>
      </w:pPr>
    </w:p>
    <w:p w:rsidR="00E37CD9" w:rsidRDefault="00E37CD9" w:rsidP="00E37CD9">
      <w:pPr>
        <w:pStyle w:val="a4"/>
        <w:keepNext/>
        <w:rPr>
          <w:rtl/>
        </w:rPr>
      </w:pPr>
      <w:r>
        <w:rPr>
          <w:rtl/>
        </w:rPr>
        <w:t>רועי פולקמן (כולנו):</w:t>
      </w:r>
    </w:p>
    <w:p w:rsidR="00E37CD9" w:rsidRDefault="00E37CD9" w:rsidP="00E37CD9">
      <w:pPr>
        <w:pStyle w:val="KeepWithNext"/>
        <w:rPr>
          <w:rtl/>
        </w:rPr>
      </w:pPr>
    </w:p>
    <w:p w:rsidR="00E37CD9" w:rsidRDefault="00E37CD9" w:rsidP="00E37CD9">
      <w:pPr>
        <w:rPr>
          <w:rtl/>
        </w:rPr>
      </w:pPr>
      <w:r>
        <w:rPr>
          <w:rFonts w:hint="cs"/>
          <w:rtl/>
        </w:rPr>
        <w:t>בוודאי, כך אמרת כרגע, שלא נתקלת.</w:t>
      </w:r>
    </w:p>
    <w:p w:rsidR="00E37CD9" w:rsidRDefault="00E37CD9" w:rsidP="00E37CD9">
      <w:pPr>
        <w:rPr>
          <w:rtl/>
        </w:rPr>
      </w:pPr>
    </w:p>
    <w:p w:rsidR="00E37CD9" w:rsidRDefault="00E37CD9" w:rsidP="00E37CD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E37CD9" w:rsidRDefault="00E37CD9" w:rsidP="00E37CD9">
      <w:pPr>
        <w:pStyle w:val="KeepWithNext"/>
        <w:rPr>
          <w:rtl/>
        </w:rPr>
      </w:pPr>
    </w:p>
    <w:p w:rsidR="00E37CD9" w:rsidRDefault="00E37CD9" w:rsidP="00E37CD9">
      <w:pPr>
        <w:rPr>
          <w:rtl/>
        </w:rPr>
      </w:pPr>
      <w:r>
        <w:rPr>
          <w:rFonts w:hint="cs"/>
          <w:rtl/>
        </w:rPr>
        <w:t xml:space="preserve">הוא לא אמר את </w:t>
      </w:r>
      <w:bookmarkStart w:id="277" w:name="_ETM_Q1_2584854"/>
      <w:bookmarkEnd w:id="277"/>
      <w:r>
        <w:rPr>
          <w:rFonts w:hint="cs"/>
          <w:rtl/>
        </w:rPr>
        <w:t xml:space="preserve">זה. </w:t>
      </w:r>
      <w:r w:rsidR="00993F90">
        <w:rPr>
          <w:rFonts w:hint="cs"/>
          <w:rtl/>
        </w:rPr>
        <w:t xml:space="preserve">אני לא בית משפט, אבל הוא לא אמר את זה. </w:t>
      </w:r>
    </w:p>
    <w:p w:rsidR="005A665B" w:rsidRDefault="005A665B" w:rsidP="004A47ED">
      <w:pPr>
        <w:rPr>
          <w:rtl/>
        </w:rPr>
      </w:pPr>
    </w:p>
    <w:p w:rsidR="005A665B" w:rsidRDefault="005A665B" w:rsidP="005A665B">
      <w:pPr>
        <w:pStyle w:val="af9"/>
        <w:keepNext/>
        <w:rPr>
          <w:rtl/>
        </w:rPr>
      </w:pPr>
      <w:bookmarkStart w:id="278" w:name="ET_guest_857020_80"/>
      <w:r w:rsidRPr="005A665B">
        <w:rPr>
          <w:rStyle w:val="TagStyle"/>
          <w:rtl/>
        </w:rPr>
        <w:t xml:space="preserve"> &lt;&lt; אורח &gt;&gt; </w:t>
      </w:r>
      <w:r>
        <w:rPr>
          <w:rtl/>
        </w:rPr>
        <w:t>יאיר שושן:</w:t>
      </w:r>
      <w:r w:rsidRPr="005A66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8"/>
    </w:p>
    <w:p w:rsidR="005A665B" w:rsidRDefault="005A665B" w:rsidP="005A665B">
      <w:pPr>
        <w:pStyle w:val="KeepWithNext"/>
        <w:rPr>
          <w:rtl/>
        </w:rPr>
      </w:pPr>
    </w:p>
    <w:p w:rsidR="005A665B" w:rsidRDefault="00993F90" w:rsidP="00C841A8">
      <w:pPr>
        <w:rPr>
          <w:rtl/>
        </w:rPr>
      </w:pPr>
      <w:r>
        <w:rPr>
          <w:rFonts w:hint="cs"/>
          <w:rtl/>
        </w:rPr>
        <w:t xml:space="preserve">אני מחברת </w:t>
      </w:r>
      <w:r w:rsidR="00C841A8">
        <w:rPr>
          <w:rFonts w:hint="cs"/>
          <w:rtl/>
        </w:rPr>
        <w:t>"1-2-3 אלכוהול בע"מ</w:t>
      </w:r>
      <w:r>
        <w:rPr>
          <w:rFonts w:hint="cs"/>
          <w:rtl/>
        </w:rPr>
        <w:t>", אני גם יבואן וגם</w:t>
      </w:r>
      <w:r w:rsidR="00C841A8">
        <w:rPr>
          <w:rFonts w:hint="cs"/>
          <w:rtl/>
        </w:rPr>
        <w:t xml:space="preserve">- - -. הנוהל הזה מטיב עם </w:t>
      </w:r>
      <w:bookmarkStart w:id="279" w:name="_ETM_Q1_2537066"/>
      <w:bookmarkEnd w:id="279"/>
      <w:r w:rsidR="00C841A8">
        <w:rPr>
          <w:rFonts w:hint="cs"/>
          <w:rtl/>
        </w:rPr>
        <w:t xml:space="preserve">שתי חברות גדולות: החברה המרכזית, שהיא חברת טמפו, שהם יצרנים </w:t>
      </w:r>
      <w:bookmarkStart w:id="280" w:name="_ETM_Q1_2541414"/>
      <w:bookmarkEnd w:id="280"/>
      <w:r w:rsidR="00C841A8">
        <w:rPr>
          <w:rFonts w:hint="cs"/>
          <w:rtl/>
        </w:rPr>
        <w:t xml:space="preserve">מקומיים, שם המלחמה הכי גדולה של התחרות. לכן באיגוד לשכות </w:t>
      </w:r>
      <w:bookmarkStart w:id="281" w:name="_ETM_Q1_2546995"/>
      <w:bookmarkEnd w:id="281"/>
      <w:r w:rsidR="00C841A8">
        <w:rPr>
          <w:rFonts w:hint="cs"/>
          <w:rtl/>
        </w:rPr>
        <w:t xml:space="preserve">המסחר הם לא הצטרפו למכתב הזה. קודם כול צריך להגיד </w:t>
      </w:r>
      <w:bookmarkStart w:id="282" w:name="_ETM_Q1_2548832"/>
      <w:bookmarkEnd w:id="282"/>
      <w:r w:rsidR="00C841A8">
        <w:rPr>
          <w:rFonts w:hint="cs"/>
          <w:rtl/>
        </w:rPr>
        <w:t>את זה.</w:t>
      </w:r>
    </w:p>
    <w:p w:rsidR="00C841A8" w:rsidRDefault="00C841A8" w:rsidP="00C841A8">
      <w:pPr>
        <w:rPr>
          <w:rtl/>
        </w:rPr>
      </w:pPr>
      <w:bookmarkStart w:id="283" w:name="_ETM_Q1_2551071"/>
      <w:bookmarkEnd w:id="283"/>
    </w:p>
    <w:p w:rsidR="00C841A8" w:rsidRPr="00C841A8" w:rsidRDefault="00C841A8" w:rsidP="00C841A8">
      <w:pPr>
        <w:rPr>
          <w:rtl/>
        </w:rPr>
      </w:pPr>
      <w:bookmarkStart w:id="284" w:name="_ETM_Q1_2551487"/>
      <w:bookmarkEnd w:id="284"/>
      <w:r>
        <w:rPr>
          <w:rFonts w:hint="cs"/>
          <w:rtl/>
        </w:rPr>
        <w:t>מה שהוא טוען באשר ל-</w:t>
      </w:r>
      <w:r>
        <w:t>recall</w:t>
      </w:r>
      <w:r>
        <w:rPr>
          <w:rFonts w:hint="cs"/>
          <w:rtl/>
        </w:rPr>
        <w:t xml:space="preserve">, אם מסתכלים על הליך </w:t>
      </w:r>
      <w:bookmarkStart w:id="285" w:name="_ETM_Q1_2555338"/>
      <w:bookmarkEnd w:id="285"/>
      <w:r>
        <w:rPr>
          <w:rFonts w:hint="cs"/>
          <w:rtl/>
        </w:rPr>
        <w:t xml:space="preserve">השחרור במכון התקנים יודעים שהדוגמאות שיוצאות משם, נרשם על </w:t>
      </w:r>
      <w:bookmarkStart w:id="286" w:name="_ETM_Q1_2561846"/>
      <w:bookmarkEnd w:id="286"/>
      <w:r>
        <w:rPr>
          <w:rFonts w:hint="cs"/>
          <w:rtl/>
        </w:rPr>
        <w:t xml:space="preserve">הדוח מספר האצווה. אם יש יותר ממספר אצווה אחת הם </w:t>
      </w:r>
      <w:bookmarkStart w:id="287" w:name="_ETM_Q1_2567074"/>
      <w:bookmarkEnd w:id="287"/>
      <w:r>
        <w:rPr>
          <w:rFonts w:hint="cs"/>
          <w:rtl/>
        </w:rPr>
        <w:t xml:space="preserve">לוקחים בקבוק מכל אצווה ומספר האצווה נרשם בדוח של הבדיקה. </w:t>
      </w:r>
      <w:bookmarkStart w:id="288" w:name="_ETM_Q1_2573329"/>
      <w:bookmarkEnd w:id="288"/>
      <w:r>
        <w:rPr>
          <w:rFonts w:hint="cs"/>
          <w:rtl/>
        </w:rPr>
        <w:t xml:space="preserve">כל הנושא הזה של </w:t>
      </w:r>
      <w:r>
        <w:t>recall</w:t>
      </w:r>
      <w:r>
        <w:rPr>
          <w:rFonts w:hint="cs"/>
          <w:rtl/>
        </w:rPr>
        <w:t xml:space="preserve"> יכול להיות, אבל זה לא </w:t>
      </w:r>
      <w:bookmarkStart w:id="289" w:name="_ETM_Q1_2578066"/>
      <w:bookmarkEnd w:id="289"/>
      <w:r>
        <w:rPr>
          <w:rFonts w:hint="cs"/>
          <w:rtl/>
        </w:rPr>
        <w:t xml:space="preserve">בקבוק מזויף שהגיע אלא זה בקבוק שעבר בדיקה של מכון </w:t>
      </w:r>
      <w:bookmarkStart w:id="290" w:name="_ETM_Q1_2583611"/>
      <w:bookmarkEnd w:id="290"/>
      <w:r>
        <w:rPr>
          <w:rFonts w:hint="cs"/>
          <w:rtl/>
        </w:rPr>
        <w:t xml:space="preserve">התקנים. אני מכיר את הדברים. מתבצעת בדיקה של מכון התקנים ובודקים את הבקבוק עם מספרי האצווה בכניסה. </w:t>
      </w:r>
    </w:p>
    <w:p w:rsidR="005A665B" w:rsidRDefault="005A665B" w:rsidP="005A665B">
      <w:pPr>
        <w:rPr>
          <w:rtl/>
        </w:rPr>
      </w:pPr>
    </w:p>
    <w:p w:rsidR="005A665B" w:rsidRDefault="005A665B" w:rsidP="005A665B">
      <w:pPr>
        <w:pStyle w:val="a4"/>
        <w:keepNext/>
        <w:rPr>
          <w:rtl/>
        </w:rPr>
      </w:pPr>
      <w:bookmarkStart w:id="291" w:name="ET_speaker_נעה_בן_שבת_81"/>
      <w:r w:rsidRPr="005A665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66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5A665B" w:rsidRDefault="005A665B" w:rsidP="005A665B">
      <w:pPr>
        <w:pStyle w:val="KeepWithNext"/>
        <w:rPr>
          <w:rtl/>
        </w:rPr>
      </w:pPr>
    </w:p>
    <w:p w:rsidR="005A665B" w:rsidRDefault="00C841A8" w:rsidP="00724D5B">
      <w:pPr>
        <w:rPr>
          <w:rtl/>
        </w:rPr>
      </w:pPr>
      <w:r>
        <w:rPr>
          <w:rFonts w:hint="cs"/>
          <w:rtl/>
        </w:rPr>
        <w:t xml:space="preserve">הייתה פה </w:t>
      </w:r>
      <w:bookmarkStart w:id="292" w:name="_ETM_Q1_2616127"/>
      <w:bookmarkEnd w:id="292"/>
      <w:r>
        <w:rPr>
          <w:rFonts w:hint="cs"/>
          <w:rtl/>
        </w:rPr>
        <w:t xml:space="preserve">התייחסות להתאמות שנדרשות מבחינת יצרנים מקומיים, ויכול להיות שגם בהליך </w:t>
      </w:r>
      <w:bookmarkStart w:id="293" w:name="_ETM_Q1_2629793"/>
      <w:bookmarkEnd w:id="293"/>
      <w:r>
        <w:rPr>
          <w:rFonts w:hint="cs"/>
          <w:rtl/>
        </w:rPr>
        <w:t xml:space="preserve">הייבוא, אם הליך הייבוא מורכב מדי. אני רוצה להזכיר שבסעיף 19 לחוק הגנה על בריאות הציבור (מזון) הוסמך שר הבריאות "לקבוע הוראות לעניין החלת הוראות החוק הזה בשינויים ובתנאים שיקבע". זאת אומרת, </w:t>
      </w:r>
      <w:r w:rsidR="005A665B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הבריאות </w:t>
      </w:r>
      <w:r w:rsidR="005A665B">
        <w:rPr>
          <w:rFonts w:hint="cs"/>
          <w:rtl/>
        </w:rPr>
        <w:t>יכול לעשות התאמות</w:t>
      </w:r>
      <w:r>
        <w:rPr>
          <w:rFonts w:hint="cs"/>
          <w:rtl/>
        </w:rPr>
        <w:t xml:space="preserve">. אם הוא חושב שבמשקאות משכרים בשונה </w:t>
      </w:r>
      <w:bookmarkStart w:id="294" w:name="_ETM_Q1_2648505"/>
      <w:bookmarkEnd w:id="294"/>
      <w:r>
        <w:rPr>
          <w:rFonts w:hint="cs"/>
          <w:rtl/>
        </w:rPr>
        <w:t>ממשקאות אחרים יש פחות חשש לפגיעה בבריאות הציבור, בלי קשר לזיוף, בגלל תקלות או בעיות בדברים הוא יכול לקבוע התאמות</w:t>
      </w:r>
      <w:r w:rsidR="00724D5B">
        <w:rPr>
          <w:rFonts w:hint="cs"/>
          <w:rtl/>
        </w:rPr>
        <w:t>,</w:t>
      </w:r>
      <w:r w:rsidR="005A6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יכול לקבוע התאמות גם בייבוא וגם בייצור. לכן </w:t>
      </w:r>
      <w:r w:rsidR="005A665B">
        <w:rPr>
          <w:rFonts w:hint="cs"/>
          <w:rtl/>
        </w:rPr>
        <w:t>בעצם התקנות האלה שפרסמתם אמורות לתת מענה ולהיות מתאימות כדי למנוע חסמים גם בייצור וגם בייבוא</w:t>
      </w:r>
      <w:r>
        <w:rPr>
          <w:rFonts w:hint="cs"/>
          <w:rtl/>
        </w:rPr>
        <w:t>.</w:t>
      </w:r>
    </w:p>
    <w:p w:rsidR="005A665B" w:rsidRDefault="005A665B" w:rsidP="005A665B">
      <w:pPr>
        <w:rPr>
          <w:rtl/>
        </w:rPr>
      </w:pPr>
    </w:p>
    <w:p w:rsidR="005A665B" w:rsidRDefault="005A665B" w:rsidP="005A665B">
      <w:pPr>
        <w:pStyle w:val="a4"/>
        <w:keepNext/>
        <w:rPr>
          <w:rtl/>
        </w:rPr>
      </w:pPr>
      <w:bookmarkStart w:id="295" w:name="ET_speaker_5305_82"/>
      <w:r w:rsidRPr="005A665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5A66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5A665B" w:rsidRDefault="005A665B" w:rsidP="005A665B">
      <w:pPr>
        <w:pStyle w:val="KeepWithNext"/>
        <w:rPr>
          <w:rtl/>
        </w:rPr>
      </w:pPr>
    </w:p>
    <w:p w:rsidR="009C60AC" w:rsidRDefault="005A665B" w:rsidP="00C841A8">
      <w:pPr>
        <w:rPr>
          <w:rtl/>
        </w:rPr>
      </w:pPr>
      <w:r>
        <w:rPr>
          <w:rFonts w:hint="cs"/>
          <w:rtl/>
        </w:rPr>
        <w:t>יש שתי חלופות: שנבדוק ו</w:t>
      </w:r>
      <w:r w:rsidR="00C841A8">
        <w:rPr>
          <w:rFonts w:hint="cs"/>
          <w:rtl/>
        </w:rPr>
        <w:t xml:space="preserve">ננהל </w:t>
      </w:r>
      <w:r>
        <w:rPr>
          <w:rFonts w:hint="cs"/>
          <w:rtl/>
        </w:rPr>
        <w:t xml:space="preserve">דיאלוג </w:t>
      </w:r>
      <w:r w:rsidR="00C841A8">
        <w:rPr>
          <w:rFonts w:hint="cs"/>
          <w:rtl/>
        </w:rPr>
        <w:t xml:space="preserve">פה </w:t>
      </w:r>
      <w:bookmarkStart w:id="296" w:name="_ETM_Q1_2685120"/>
      <w:bookmarkEnd w:id="296"/>
      <w:r w:rsidR="00C841A8">
        <w:rPr>
          <w:rFonts w:hint="cs"/>
          <w:rtl/>
        </w:rPr>
        <w:t>אחרי הדיון הזה</w:t>
      </w:r>
      <w:r w:rsidR="00724D5B">
        <w:rPr>
          <w:rFonts w:hint="cs"/>
          <w:rtl/>
        </w:rPr>
        <w:t>,</w:t>
      </w:r>
      <w:r w:rsidR="00C841A8">
        <w:rPr>
          <w:rFonts w:hint="cs"/>
          <w:rtl/>
        </w:rPr>
        <w:t xml:space="preserve"> בהובלתך</w:t>
      </w:r>
      <w:r w:rsidR="00724D5B">
        <w:rPr>
          <w:rFonts w:hint="cs"/>
          <w:rtl/>
        </w:rPr>
        <w:t>,</w:t>
      </w:r>
      <w:r w:rsidR="00C841A8">
        <w:rPr>
          <w:rFonts w:hint="cs"/>
          <w:rtl/>
        </w:rPr>
        <w:t xml:space="preserve"> </w:t>
      </w:r>
      <w:r>
        <w:rPr>
          <w:rFonts w:hint="cs"/>
          <w:rtl/>
        </w:rPr>
        <w:t>עם שני המשרדים, לראות אם יש הצדקה</w:t>
      </w:r>
      <w:r w:rsidR="00C841A8">
        <w:rPr>
          <w:rFonts w:hint="cs"/>
          <w:rtl/>
        </w:rPr>
        <w:t xml:space="preserve"> להעביר את זה למשרד הבריאות</w:t>
      </w:r>
      <w:r>
        <w:rPr>
          <w:rFonts w:hint="cs"/>
          <w:rtl/>
        </w:rPr>
        <w:t xml:space="preserve">. </w:t>
      </w:r>
      <w:r w:rsidR="00C841A8">
        <w:rPr>
          <w:rFonts w:hint="cs"/>
          <w:rtl/>
        </w:rPr>
        <w:t xml:space="preserve">זה אופציה אחת. אם כן, אפשר לתקן את החוק. </w:t>
      </w:r>
      <w:bookmarkStart w:id="297" w:name="_ETM_Q1_2695708"/>
      <w:bookmarkEnd w:id="297"/>
      <w:r w:rsidR="00C841A8">
        <w:rPr>
          <w:rFonts w:hint="cs"/>
          <w:rtl/>
        </w:rPr>
        <w:t xml:space="preserve">בכל </w:t>
      </w:r>
      <w:bookmarkStart w:id="298" w:name="_ETM_Q1_2691769"/>
      <w:bookmarkEnd w:id="298"/>
      <w:r w:rsidR="00C841A8">
        <w:rPr>
          <w:rFonts w:hint="cs"/>
          <w:rtl/>
        </w:rPr>
        <w:t xml:space="preserve">מקרה, </w:t>
      </w:r>
      <w:r>
        <w:rPr>
          <w:rFonts w:hint="cs"/>
          <w:rtl/>
        </w:rPr>
        <w:t xml:space="preserve">אם </w:t>
      </w:r>
      <w:r w:rsidR="00C841A8">
        <w:rPr>
          <w:rFonts w:hint="cs"/>
          <w:rtl/>
        </w:rPr>
        <w:t>יו</w:t>
      </w:r>
      <w:r>
        <w:rPr>
          <w:rFonts w:hint="cs"/>
          <w:rtl/>
        </w:rPr>
        <w:t>חלט בדיון בין שני המשרדים</w:t>
      </w:r>
      <w:r w:rsidR="00C841A8">
        <w:rPr>
          <w:rFonts w:hint="cs"/>
          <w:rtl/>
        </w:rPr>
        <w:t xml:space="preserve"> שכן יש הצדקה להשלים את המעבר הזה</w:t>
      </w:r>
      <w:r>
        <w:rPr>
          <w:rFonts w:hint="cs"/>
          <w:rtl/>
        </w:rPr>
        <w:t xml:space="preserve">, כמו </w:t>
      </w:r>
      <w:r w:rsidR="00C841A8">
        <w:rPr>
          <w:rFonts w:hint="cs"/>
          <w:rtl/>
        </w:rPr>
        <w:t>בתקנות התמרוקים, בצדק יושב-</w:t>
      </w:r>
      <w:r>
        <w:rPr>
          <w:rFonts w:hint="cs"/>
          <w:rtl/>
        </w:rPr>
        <w:t>ראש ועדת הבריאות של הכנסת</w:t>
      </w:r>
      <w:r w:rsidR="00C841A8">
        <w:rPr>
          <w:rFonts w:hint="cs"/>
          <w:rtl/>
        </w:rPr>
        <w:t xml:space="preserve"> לא מאשר </w:t>
      </w:r>
      <w:bookmarkStart w:id="299" w:name="_ETM_Q1_2707999"/>
      <w:bookmarkEnd w:id="299"/>
      <w:r w:rsidR="00C841A8">
        <w:rPr>
          <w:rFonts w:hint="cs"/>
          <w:rtl/>
        </w:rPr>
        <w:t>לכם את תקנות התמרוקים כי הן קטסטרופה</w:t>
      </w:r>
      <w:r>
        <w:rPr>
          <w:rFonts w:hint="cs"/>
          <w:rtl/>
        </w:rPr>
        <w:t>. אנחנו מרימים לכם דגל</w:t>
      </w:r>
      <w:r w:rsidR="00C841A8">
        <w:rPr>
          <w:rFonts w:hint="cs"/>
          <w:rtl/>
        </w:rPr>
        <w:t>, שהתקנות שהבאתם הן קטסטרופה והן לא יעברו, לדעתי</w:t>
      </w:r>
      <w:r>
        <w:rPr>
          <w:rFonts w:hint="cs"/>
          <w:rtl/>
        </w:rPr>
        <w:t xml:space="preserve">. </w:t>
      </w:r>
      <w:r w:rsidR="00C841A8">
        <w:rPr>
          <w:rFonts w:hint="cs"/>
          <w:rtl/>
        </w:rPr>
        <w:t xml:space="preserve">אני לא מדבר בשם יושב-ראש </w:t>
      </w:r>
      <w:bookmarkStart w:id="300" w:name="_ETM_Q1_2718063"/>
      <w:bookmarkEnd w:id="300"/>
      <w:r w:rsidR="00C841A8">
        <w:rPr>
          <w:rFonts w:hint="cs"/>
          <w:rtl/>
        </w:rPr>
        <w:t xml:space="preserve">הוועדה, אבל אני אומר בשמי כמי שמתעסק בקידום </w:t>
      </w:r>
      <w:bookmarkStart w:id="301" w:name="_ETM_Q1_2726284"/>
      <w:bookmarkEnd w:id="301"/>
      <w:r w:rsidR="00C841A8">
        <w:rPr>
          <w:rFonts w:hint="cs"/>
          <w:rtl/>
        </w:rPr>
        <w:t xml:space="preserve">התחרות בשוק המזון הישראלי, אנחנו רוצים תקנות שלא מקשות על התחרות. יכול להיות שאם הפשרה תהיה שאתם קובעים תקנות עקרוניות, יכול </w:t>
      </w:r>
      <w:bookmarkStart w:id="302" w:name="_ETM_Q1_2736096"/>
      <w:bookmarkEnd w:id="302"/>
      <w:r w:rsidR="00C841A8">
        <w:rPr>
          <w:rFonts w:hint="cs"/>
          <w:rtl/>
        </w:rPr>
        <w:t xml:space="preserve">להיות שישתכנע יושב-ראש הוועדה, תשתכנע הוועדה ואפשר יהיה לאשר </w:t>
      </w:r>
      <w:bookmarkStart w:id="303" w:name="_ETM_Q1_2739478"/>
      <w:bookmarkEnd w:id="303"/>
      <w:r w:rsidR="00C841A8">
        <w:rPr>
          <w:rFonts w:hint="cs"/>
          <w:rtl/>
        </w:rPr>
        <w:t>אותן. אין לי דעה נחרצת אם זה כך או כך, א</w:t>
      </w:r>
      <w:bookmarkStart w:id="304" w:name="_ETM_Q1_2740593"/>
      <w:bookmarkEnd w:id="304"/>
      <w:r w:rsidR="00C841A8">
        <w:rPr>
          <w:rFonts w:hint="cs"/>
          <w:rtl/>
        </w:rPr>
        <w:t>בל זה צריך להיות הגיוני. שלא נגיע לאותה שו</w:t>
      </w:r>
      <w:r w:rsidR="00E67DBB">
        <w:rPr>
          <w:rFonts w:hint="cs"/>
          <w:rtl/>
        </w:rPr>
        <w:t>ּ</w:t>
      </w:r>
      <w:r w:rsidR="00C841A8">
        <w:rPr>
          <w:rFonts w:hint="cs"/>
          <w:rtl/>
        </w:rPr>
        <w:t xml:space="preserve">חה כמו </w:t>
      </w:r>
      <w:bookmarkStart w:id="305" w:name="_ETM_Q1_2745034"/>
      <w:bookmarkEnd w:id="305"/>
      <w:r w:rsidR="00C841A8">
        <w:rPr>
          <w:rFonts w:hint="cs"/>
          <w:rtl/>
        </w:rPr>
        <w:t>בתמרוקים</w:t>
      </w:r>
      <w:r w:rsidR="00E67DBB">
        <w:rPr>
          <w:rFonts w:hint="cs"/>
          <w:rtl/>
        </w:rPr>
        <w:t xml:space="preserve">, שאתם מביאים תקנות שהן בלתי אפשריות ואנחנו לא </w:t>
      </w:r>
      <w:bookmarkStart w:id="306" w:name="_ETM_Q1_2747716"/>
      <w:bookmarkEnd w:id="306"/>
      <w:r w:rsidR="00E67DBB">
        <w:rPr>
          <w:rFonts w:hint="cs"/>
          <w:rtl/>
        </w:rPr>
        <w:t>יכולים להתקדם</w:t>
      </w:r>
      <w:r w:rsidR="00C841A8">
        <w:rPr>
          <w:rFonts w:hint="cs"/>
          <w:rtl/>
        </w:rPr>
        <w:t xml:space="preserve">. </w:t>
      </w:r>
    </w:p>
    <w:p w:rsidR="005A665B" w:rsidRDefault="009C60AC" w:rsidP="00C841A8">
      <w:pPr>
        <w:rPr>
          <w:rtl/>
        </w:rPr>
      </w:pPr>
      <w:r>
        <w:rPr>
          <w:rtl/>
        </w:rPr>
        <w:t xml:space="preserve">   </w:t>
      </w:r>
    </w:p>
    <w:p w:rsidR="005A665B" w:rsidRDefault="005A665B" w:rsidP="005A665B">
      <w:pPr>
        <w:pStyle w:val="af6"/>
        <w:keepNext/>
        <w:rPr>
          <w:rtl/>
        </w:rPr>
      </w:pPr>
      <w:bookmarkStart w:id="307" w:name="ET_yor_5299_84"/>
      <w:r w:rsidRPr="005A665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A66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5A665B" w:rsidRDefault="005A665B" w:rsidP="005A665B">
      <w:pPr>
        <w:pStyle w:val="KeepWithNext"/>
        <w:rPr>
          <w:rtl/>
        </w:rPr>
      </w:pPr>
    </w:p>
    <w:p w:rsidR="005A665B" w:rsidRDefault="005A665B" w:rsidP="005A665B">
      <w:pPr>
        <w:rPr>
          <w:rtl/>
        </w:rPr>
      </w:pPr>
      <w:r>
        <w:rPr>
          <w:rFonts w:hint="cs"/>
          <w:rtl/>
        </w:rPr>
        <w:t xml:space="preserve">הצטרף אלינו </w:t>
      </w:r>
      <w:r w:rsidR="00E67DBB">
        <w:rPr>
          <w:rFonts w:hint="cs"/>
          <w:rtl/>
        </w:rPr>
        <w:t xml:space="preserve">חבר הכנסת </w:t>
      </w:r>
      <w:r>
        <w:rPr>
          <w:rFonts w:hint="cs"/>
          <w:rtl/>
        </w:rPr>
        <w:t>דני סידה.</w:t>
      </w:r>
    </w:p>
    <w:p w:rsidR="005A665B" w:rsidRDefault="005A665B" w:rsidP="005A665B">
      <w:pPr>
        <w:rPr>
          <w:rtl/>
        </w:rPr>
      </w:pPr>
      <w:r>
        <w:rPr>
          <w:rtl/>
        </w:rPr>
        <w:t xml:space="preserve">  </w:t>
      </w:r>
    </w:p>
    <w:p w:rsidR="005A665B" w:rsidRDefault="005A665B" w:rsidP="005A665B">
      <w:pPr>
        <w:pStyle w:val="af9"/>
        <w:keepNext/>
        <w:rPr>
          <w:rtl/>
        </w:rPr>
      </w:pPr>
      <w:bookmarkStart w:id="308" w:name="ET_guest_508668_83"/>
      <w:r w:rsidRPr="005A665B">
        <w:rPr>
          <w:rStyle w:val="TagStyle"/>
          <w:rtl/>
        </w:rPr>
        <w:t xml:space="preserve"> &lt;&lt; אורח &gt;&gt; </w:t>
      </w:r>
      <w:r>
        <w:rPr>
          <w:rtl/>
        </w:rPr>
        <w:t>אלי גורדון:</w:t>
      </w:r>
      <w:r w:rsidRPr="005A66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5A665B" w:rsidRDefault="005A665B" w:rsidP="005A665B">
      <w:pPr>
        <w:pStyle w:val="KeepWithNext"/>
        <w:rPr>
          <w:rtl/>
        </w:rPr>
      </w:pPr>
    </w:p>
    <w:p w:rsidR="005A665B" w:rsidRDefault="00E20482" w:rsidP="00724D5B">
      <w:pPr>
        <w:rPr>
          <w:rtl/>
        </w:rPr>
      </w:pPr>
      <w:r>
        <w:rPr>
          <w:rFonts w:hint="cs"/>
          <w:rtl/>
        </w:rPr>
        <w:t xml:space="preserve">- - -יכול להיות שיש מקום - - - </w:t>
      </w:r>
      <w:r w:rsidR="005A665B">
        <w:rPr>
          <w:rFonts w:hint="cs"/>
          <w:rtl/>
        </w:rPr>
        <w:t>זאת הסיבה שהפצנו את הנייר לציבור. המטרה שלנו הייתה לתת מענה לכל הענף</w:t>
      </w:r>
      <w:r w:rsidR="00724D5B">
        <w:rPr>
          <w:rFonts w:hint="cs"/>
          <w:rtl/>
        </w:rPr>
        <w:t>.</w:t>
      </w:r>
      <w:r w:rsidR="005A665B">
        <w:rPr>
          <w:rFonts w:hint="cs"/>
          <w:rtl/>
        </w:rPr>
        <w:t xml:space="preserve"> יצרנו מתווה שלם </w:t>
      </w:r>
      <w:r>
        <w:rPr>
          <w:rFonts w:hint="cs"/>
          <w:rtl/>
        </w:rPr>
        <w:t xml:space="preserve">של שיתוף פעולה </w:t>
      </w:r>
      <w:r w:rsidR="005A665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החקלאות, עם כולם, </w:t>
      </w:r>
      <w:r w:rsidR="005A665B">
        <w:rPr>
          <w:rFonts w:hint="cs"/>
          <w:rtl/>
        </w:rPr>
        <w:t>כדי להגיע לפתרון</w:t>
      </w:r>
      <w:r>
        <w:rPr>
          <w:rFonts w:hint="cs"/>
          <w:rtl/>
        </w:rPr>
        <w:t xml:space="preserve">. </w:t>
      </w:r>
      <w:bookmarkStart w:id="309" w:name="_ETM_Q1_2858350"/>
      <w:bookmarkEnd w:id="309"/>
      <w:r>
        <w:rPr>
          <w:rFonts w:hint="cs"/>
          <w:rtl/>
        </w:rPr>
        <w:t xml:space="preserve">זה הפורום שאתה עומד בראשו. </w:t>
      </w:r>
      <w:r w:rsidR="005A665B">
        <w:rPr>
          <w:rFonts w:hint="cs"/>
          <w:rtl/>
        </w:rPr>
        <w:t xml:space="preserve"> </w:t>
      </w:r>
    </w:p>
    <w:p w:rsidR="005A665B" w:rsidRDefault="005A665B" w:rsidP="005A665B">
      <w:pPr>
        <w:rPr>
          <w:rtl/>
        </w:rPr>
      </w:pPr>
    </w:p>
    <w:p w:rsidR="005A665B" w:rsidRDefault="00E20482" w:rsidP="00C924EC">
      <w:pPr>
        <w:rPr>
          <w:rtl/>
        </w:rPr>
      </w:pPr>
      <w:r>
        <w:rPr>
          <w:rFonts w:hint="cs"/>
          <w:rtl/>
        </w:rPr>
        <w:t xml:space="preserve">במשרד הבריאות הגענו לכאן, אדוני היושב-ראש, כדי לבקש לקבל ארכה. אם אפשר אז אנחנו </w:t>
      </w:r>
      <w:bookmarkStart w:id="310" w:name="_ETM_Q1_2805046"/>
      <w:bookmarkEnd w:id="310"/>
      <w:r>
        <w:rPr>
          <w:rFonts w:hint="cs"/>
          <w:rtl/>
        </w:rPr>
        <w:t xml:space="preserve">נמשיך לגבש עמדה ביחס לכל הערה והערה. דרך אגב, </w:t>
      </w:r>
      <w:r w:rsidR="005A665B">
        <w:rPr>
          <w:rFonts w:hint="cs"/>
          <w:rtl/>
        </w:rPr>
        <w:t>נפגשנו עם כל הפורומים, מיבואנים מקבילים ליבואנים ישירים</w:t>
      </w:r>
      <w:r>
        <w:rPr>
          <w:rFonts w:hint="cs"/>
          <w:rtl/>
        </w:rPr>
        <w:t xml:space="preserve"> וגם משרדי הממשלה</w:t>
      </w:r>
      <w:r w:rsidR="005A66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עובדים בשיתוף פעולה </w:t>
      </w:r>
      <w:r w:rsidR="00C924EC">
        <w:rPr>
          <w:rFonts w:hint="cs"/>
          <w:rtl/>
        </w:rPr>
        <w:t xml:space="preserve">כפי שעבדנו עד עכשיו </w:t>
      </w:r>
      <w:r w:rsidR="005A665B">
        <w:rPr>
          <w:rFonts w:hint="cs"/>
          <w:rtl/>
        </w:rPr>
        <w:t>וכך נמשיך, רק זה דבר שלוקח זמן</w:t>
      </w:r>
      <w:r w:rsidR="00C924EC">
        <w:rPr>
          <w:rFonts w:hint="cs"/>
          <w:rtl/>
        </w:rPr>
        <w:t>, למצוא פתרונות הגיוניים.</w:t>
      </w:r>
      <w:r w:rsidR="005A665B">
        <w:rPr>
          <w:rFonts w:hint="cs"/>
          <w:rtl/>
        </w:rPr>
        <w:t xml:space="preserve"> </w:t>
      </w:r>
    </w:p>
    <w:p w:rsidR="005A665B" w:rsidRDefault="005A665B" w:rsidP="005A665B">
      <w:pPr>
        <w:rPr>
          <w:rtl/>
        </w:rPr>
      </w:pPr>
    </w:p>
    <w:p w:rsidR="005A665B" w:rsidRDefault="005A665B" w:rsidP="005A665B">
      <w:pPr>
        <w:pStyle w:val="af6"/>
        <w:keepNext/>
        <w:rPr>
          <w:rtl/>
        </w:rPr>
      </w:pPr>
      <w:bookmarkStart w:id="311" w:name="ET_yor_5299_85"/>
      <w:r w:rsidRPr="005A665B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5A66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5A665B" w:rsidRDefault="005A665B" w:rsidP="005A665B">
      <w:pPr>
        <w:pStyle w:val="KeepWithNext"/>
        <w:rPr>
          <w:rtl/>
        </w:rPr>
      </w:pPr>
    </w:p>
    <w:p w:rsidR="00E20482" w:rsidRDefault="005A665B" w:rsidP="005A665B">
      <w:pPr>
        <w:rPr>
          <w:rtl/>
        </w:rPr>
      </w:pPr>
      <w:r>
        <w:rPr>
          <w:rFonts w:hint="cs"/>
          <w:rtl/>
        </w:rPr>
        <w:t xml:space="preserve">אני רוצה להגיע לסיכום. </w:t>
      </w:r>
    </w:p>
    <w:p w:rsidR="00E20482" w:rsidRDefault="00E20482" w:rsidP="005A665B">
      <w:pPr>
        <w:rPr>
          <w:rtl/>
        </w:rPr>
      </w:pPr>
      <w:bookmarkStart w:id="312" w:name="_ETM_Q1_2829825"/>
      <w:bookmarkEnd w:id="312"/>
    </w:p>
    <w:p w:rsidR="005A665B" w:rsidRDefault="00E20482" w:rsidP="00724D5B">
      <w:pPr>
        <w:rPr>
          <w:rtl/>
        </w:rPr>
      </w:pPr>
      <w:bookmarkStart w:id="313" w:name="_ETM_Q1_2829862"/>
      <w:bookmarkEnd w:id="313"/>
      <w:r>
        <w:rPr>
          <w:rFonts w:hint="cs"/>
          <w:rtl/>
        </w:rPr>
        <w:t xml:space="preserve">אנחנו </w:t>
      </w:r>
      <w:r w:rsidR="005A665B">
        <w:rPr>
          <w:rFonts w:hint="cs"/>
          <w:rtl/>
        </w:rPr>
        <w:t xml:space="preserve">נאשר אורכה </w:t>
      </w:r>
      <w:r w:rsidR="00724D5B">
        <w:rPr>
          <w:rFonts w:hint="eastAsia"/>
          <w:rtl/>
        </w:rPr>
        <w:t xml:space="preserve">– </w:t>
      </w:r>
      <w:r w:rsidR="005A665B">
        <w:rPr>
          <w:rFonts w:hint="cs"/>
          <w:rtl/>
        </w:rPr>
        <w:t xml:space="preserve">אני מאמין </w:t>
      </w:r>
      <w:r>
        <w:rPr>
          <w:rFonts w:hint="cs"/>
          <w:rtl/>
        </w:rPr>
        <w:t xml:space="preserve">שיתמכו בזה חברי הכנסת </w:t>
      </w:r>
      <w:r w:rsidR="00724D5B">
        <w:rPr>
          <w:rFonts w:hint="eastAsia"/>
          <w:rtl/>
        </w:rPr>
        <w:t xml:space="preserve">– </w:t>
      </w:r>
      <w:r w:rsidR="005A665B">
        <w:rPr>
          <w:rFonts w:hint="cs"/>
          <w:rtl/>
        </w:rPr>
        <w:t>של שישה חודשים, אבל בתקופה הזאת לא רק נשפר את התקנות ונ</w:t>
      </w:r>
      <w:r>
        <w:rPr>
          <w:rFonts w:hint="cs"/>
          <w:rtl/>
        </w:rPr>
        <w:t>שלים אותן אלא גם נקיים דיון בין-</w:t>
      </w:r>
      <w:r w:rsidR="005A665B">
        <w:rPr>
          <w:rFonts w:hint="cs"/>
          <w:rtl/>
        </w:rPr>
        <w:t xml:space="preserve">משרדי </w:t>
      </w:r>
      <w:r>
        <w:rPr>
          <w:rFonts w:hint="cs"/>
          <w:rtl/>
        </w:rPr>
        <w:t>כדי להגיע לסיכום ונכניס את כל זה בסוף לתקנות</w:t>
      </w:r>
      <w:r w:rsidR="005A665B">
        <w:rPr>
          <w:rFonts w:hint="cs"/>
          <w:rtl/>
        </w:rPr>
        <w:t xml:space="preserve">. </w:t>
      </w:r>
      <w:r>
        <w:rPr>
          <w:rFonts w:hint="cs"/>
          <w:rtl/>
        </w:rPr>
        <w:t>נאמר</w:t>
      </w:r>
      <w:r w:rsidR="005A665B">
        <w:rPr>
          <w:rFonts w:hint="cs"/>
          <w:rtl/>
        </w:rPr>
        <w:t xml:space="preserve"> לי שיש גם בעיה טכנית של תוכנה שצריכה לעבור. כל הדברים </w:t>
      </w:r>
      <w:r>
        <w:rPr>
          <w:rFonts w:hint="cs"/>
          <w:rtl/>
        </w:rPr>
        <w:t xml:space="preserve">הטכניים </w:t>
      </w:r>
      <w:r w:rsidR="005A665B">
        <w:rPr>
          <w:rFonts w:hint="cs"/>
          <w:rtl/>
        </w:rPr>
        <w:t xml:space="preserve">האלה שהם כרגע </w:t>
      </w:r>
      <w:r>
        <w:rPr>
          <w:rFonts w:hint="cs"/>
          <w:rtl/>
        </w:rPr>
        <w:t xml:space="preserve">עדיין </w:t>
      </w:r>
      <w:r w:rsidR="005A665B">
        <w:rPr>
          <w:rFonts w:hint="cs"/>
          <w:rtl/>
        </w:rPr>
        <w:t>בסימן שאלה</w:t>
      </w:r>
      <w:r>
        <w:rPr>
          <w:rFonts w:hint="cs"/>
          <w:rtl/>
        </w:rPr>
        <w:t xml:space="preserve">, אני מקווה שנוכל לפתור </w:t>
      </w:r>
      <w:r w:rsidR="00C924EC">
        <w:rPr>
          <w:rFonts w:hint="cs"/>
          <w:rtl/>
        </w:rPr>
        <w:t xml:space="preserve">אותם </w:t>
      </w:r>
      <w:r>
        <w:rPr>
          <w:rFonts w:hint="cs"/>
          <w:rtl/>
        </w:rPr>
        <w:t>ונגיע בתום התקופה של שש</w:t>
      </w:r>
      <w:r w:rsidR="00724D5B">
        <w:rPr>
          <w:rFonts w:hint="cs"/>
          <w:rtl/>
        </w:rPr>
        <w:t>ת</w:t>
      </w:r>
      <w:r>
        <w:rPr>
          <w:rFonts w:hint="cs"/>
          <w:rtl/>
        </w:rPr>
        <w:t xml:space="preserve"> החודשים להמלצה סופית, איך זה יהיה ואיפה זה יהיה, אם זה יעבור או יישאר. מקובל?</w:t>
      </w:r>
    </w:p>
    <w:p w:rsidR="009A3372" w:rsidRDefault="009A3372" w:rsidP="005A665B">
      <w:pPr>
        <w:rPr>
          <w:rtl/>
        </w:rPr>
      </w:pPr>
    </w:p>
    <w:p w:rsidR="009A3372" w:rsidRDefault="009A3372" w:rsidP="009A3372">
      <w:pPr>
        <w:pStyle w:val="a4"/>
        <w:keepNext/>
        <w:rPr>
          <w:rtl/>
        </w:rPr>
      </w:pPr>
      <w:bookmarkStart w:id="314" w:name="ET_speaker_נעה_בן_שבת_86"/>
      <w:r w:rsidRPr="009A337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A33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9A3372" w:rsidRDefault="009A3372" w:rsidP="009A3372">
      <w:pPr>
        <w:pStyle w:val="KeepWithNext"/>
        <w:rPr>
          <w:rtl/>
        </w:rPr>
      </w:pPr>
    </w:p>
    <w:p w:rsidR="00691CDF" w:rsidRPr="00691CDF" w:rsidRDefault="00691CDF" w:rsidP="00691CDF">
      <w:pPr>
        <w:rPr>
          <w:rtl/>
        </w:rPr>
      </w:pPr>
    </w:p>
    <w:p w:rsidR="00E20482" w:rsidRDefault="00E20482" w:rsidP="00E20482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צו הגנה על בריאות הציבור (מזון) (תחילת הוראות החוק לעניין ייצור, ייבוא, ייצוא ושיווק של משקאות משכרים), התשע"ט</w:t>
      </w:r>
      <w:r>
        <w:rPr>
          <w:rFonts w:hint="eastAsia"/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>2018</w:t>
      </w:r>
    </w:p>
    <w:p w:rsidR="009A3372" w:rsidRDefault="009A3372" w:rsidP="009A3372">
      <w:pPr>
        <w:rPr>
          <w:rtl/>
        </w:rPr>
      </w:pPr>
    </w:p>
    <w:tbl>
      <w:tblPr>
        <w:tblpPr w:leftFromText="180" w:rightFromText="180" w:bottomFromText="160" w:vertAnchor="text" w:horzAnchor="margin" w:tblpXSpec="center" w:tblpY="241"/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20482" w:rsidTr="00E20482">
        <w:trPr>
          <w:cantSplit/>
          <w:trHeight w:val="60"/>
        </w:trPr>
        <w:tc>
          <w:tcPr>
            <w:tcW w:w="1871" w:type="dxa"/>
          </w:tcPr>
          <w:p w:rsidR="00E20482" w:rsidRDefault="00E2048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E20482" w:rsidRDefault="00E20482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E20482" w:rsidRDefault="00E20482" w:rsidP="00C924EC">
            <w:pPr>
              <w:pStyle w:val="TableHead"/>
              <w:keepLines w:val="0"/>
              <w:spacing w:line="240" w:lineRule="auto"/>
              <w:jc w:val="both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"בתוקף סמכותי לפי סעיף 319(ה)(1) לחוק הגנה על בריאות הציבור (מזון), התשע"ו</w:t>
            </w:r>
            <w:r w:rsidR="00C924EC">
              <w:rPr>
                <w:rFonts w:hint="eastAsia"/>
                <w:b w:val="0"/>
                <w:bCs w:val="0"/>
                <w:sz w:val="24"/>
                <w:szCs w:val="24"/>
                <w:rtl/>
              </w:rPr>
              <w:t>–</w:t>
            </w: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2015 (להלן </w:t>
            </w:r>
            <w:r>
              <w:rPr>
                <w:rFonts w:hint="eastAsia"/>
                <w:b w:val="0"/>
                <w:bCs w:val="0"/>
                <w:sz w:val="24"/>
                <w:szCs w:val="24"/>
                <w:rtl/>
              </w:rPr>
              <w:t>–</w:t>
            </w: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 החוק), בהסכמת שר הכלכלה והתעשייה ובאישור ועדת העבודה, הרווחה והבריאות של הכנסת, אני מצווה לאמור:</w:t>
            </w:r>
          </w:p>
        </w:tc>
      </w:tr>
    </w:tbl>
    <w:p w:rsidR="00E20482" w:rsidRPr="00E20482" w:rsidRDefault="00E20482" w:rsidP="009A3372">
      <w:pPr>
        <w:rPr>
          <w:rtl/>
        </w:rPr>
      </w:pPr>
    </w:p>
    <w:p w:rsidR="009A3372" w:rsidRDefault="009A3372" w:rsidP="009A3372">
      <w:pPr>
        <w:rPr>
          <w:rtl/>
        </w:rPr>
      </w:pPr>
    </w:p>
    <w:tbl>
      <w:tblPr>
        <w:tblpPr w:leftFromText="180" w:rightFromText="180" w:bottomFromText="160" w:vertAnchor="text" w:horzAnchor="margin" w:tblpXSpec="center" w:tblpY="241"/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E20482" w:rsidTr="00E20482">
        <w:trPr>
          <w:cantSplit/>
          <w:trHeight w:val="60"/>
        </w:trPr>
        <w:tc>
          <w:tcPr>
            <w:tcW w:w="1871" w:type="dxa"/>
            <w:hideMark/>
          </w:tcPr>
          <w:p w:rsidR="00E20482" w:rsidRDefault="00E20482" w:rsidP="0033646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תחילת הוראות החוק </w:t>
            </w:r>
          </w:p>
        </w:tc>
        <w:tc>
          <w:tcPr>
            <w:tcW w:w="624" w:type="dxa"/>
          </w:tcPr>
          <w:p w:rsidR="00E20482" w:rsidRDefault="00E20482" w:rsidP="00E20482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E20482" w:rsidRDefault="00E20482" w:rsidP="00336462">
            <w:pPr>
              <w:pStyle w:val="TableBlock"/>
              <w:keepLines w:val="0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הוראות החוק לעניין ייצור, ייבוא, ייצוא ושיווק של משקאות משכרים יחולו  מיום כ"ג באדר א' התשע"ט (</w:t>
            </w:r>
            <w:r>
              <w:rPr>
                <w:rFonts w:ascii="David" w:hAnsi="David" w:hint="cs"/>
                <w:sz w:val="24"/>
                <w:szCs w:val="24"/>
              </w:rPr>
              <w:t>28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בפברואר 2019).</w:t>
            </w:r>
          </w:p>
        </w:tc>
      </w:tr>
      <w:tr w:rsidR="00E20482" w:rsidTr="00E20482">
        <w:trPr>
          <w:cantSplit/>
          <w:trHeight w:val="60"/>
        </w:trPr>
        <w:tc>
          <w:tcPr>
            <w:tcW w:w="1871" w:type="dxa"/>
            <w:hideMark/>
          </w:tcPr>
          <w:p w:rsidR="00E20482" w:rsidRDefault="00E20482" w:rsidP="0033646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E20482" w:rsidRDefault="00E20482" w:rsidP="00E20482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E20482" w:rsidRDefault="00E20482" w:rsidP="00336462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תחילתו של צו זה ביום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כ' באלול התשע"ח </w:t>
            </w:r>
            <w:r>
              <w:rPr>
                <w:rFonts w:hint="cs"/>
                <w:sz w:val="24"/>
                <w:szCs w:val="24"/>
                <w:rtl/>
              </w:rPr>
              <w:t>(31 באוגוסט 2018)."</w:t>
            </w:r>
          </w:p>
        </w:tc>
      </w:tr>
    </w:tbl>
    <w:p w:rsidR="00E20482" w:rsidRPr="00E20482" w:rsidRDefault="00E20482" w:rsidP="009A3372">
      <w:pPr>
        <w:rPr>
          <w:rtl/>
        </w:rPr>
      </w:pPr>
    </w:p>
    <w:p w:rsidR="00C924EC" w:rsidRDefault="00C924EC" w:rsidP="009A3372">
      <w:pPr>
        <w:rPr>
          <w:rtl/>
        </w:rPr>
      </w:pPr>
    </w:p>
    <w:p w:rsidR="00E20482" w:rsidRDefault="00C924EC" w:rsidP="009A3372">
      <w:pPr>
        <w:rPr>
          <w:rtl/>
        </w:rPr>
      </w:pPr>
      <w:r>
        <w:rPr>
          <w:rFonts w:hint="cs"/>
          <w:rtl/>
        </w:rPr>
        <w:t xml:space="preserve">כלומר, יש לנו דחייה לשישה חודשים מסוף </w:t>
      </w:r>
      <w:bookmarkStart w:id="315" w:name="_ETM_Q1_2912113"/>
      <w:bookmarkEnd w:id="315"/>
      <w:r>
        <w:rPr>
          <w:rFonts w:hint="cs"/>
          <w:rtl/>
        </w:rPr>
        <w:t>אוגוסט 2018.</w:t>
      </w:r>
    </w:p>
    <w:p w:rsidR="00C924EC" w:rsidRDefault="00C924EC" w:rsidP="009A3372">
      <w:pPr>
        <w:rPr>
          <w:rtl/>
        </w:rPr>
      </w:pPr>
    </w:p>
    <w:p w:rsidR="00C924EC" w:rsidRDefault="00C924EC" w:rsidP="009A3372">
      <w:pPr>
        <w:rPr>
          <w:rtl/>
        </w:rPr>
      </w:pPr>
      <w:r>
        <w:rPr>
          <w:rFonts w:hint="cs"/>
          <w:rtl/>
        </w:rPr>
        <w:t xml:space="preserve">על החתום: ראש הממשלה ושר הבריאות. </w:t>
      </w:r>
    </w:p>
    <w:p w:rsidR="00C924EC" w:rsidRDefault="00C924EC" w:rsidP="009A3372">
      <w:pPr>
        <w:rPr>
          <w:rtl/>
        </w:rPr>
      </w:pPr>
    </w:p>
    <w:p w:rsidR="009A3372" w:rsidRDefault="009A3372" w:rsidP="009A3372">
      <w:pPr>
        <w:pStyle w:val="af6"/>
        <w:keepNext/>
        <w:rPr>
          <w:rtl/>
        </w:rPr>
      </w:pPr>
      <w:bookmarkStart w:id="316" w:name="ET_yor_5299_87"/>
      <w:r w:rsidRPr="009A3372">
        <w:rPr>
          <w:rStyle w:val="TagStyle"/>
          <w:rtl/>
        </w:rPr>
        <w:t xml:space="preserve"> &lt;&lt; יור &gt;&gt; </w:t>
      </w:r>
      <w:r>
        <w:rPr>
          <w:rtl/>
        </w:rPr>
        <w:t>היו"ר אלי אלאלוף:</w:t>
      </w:r>
      <w:r w:rsidRPr="009A3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9A3372" w:rsidRDefault="009A3372" w:rsidP="009A3372">
      <w:pPr>
        <w:pStyle w:val="KeepWithNext"/>
        <w:rPr>
          <w:rtl/>
        </w:rPr>
      </w:pPr>
    </w:p>
    <w:p w:rsidR="009A3372" w:rsidRDefault="009A3372" w:rsidP="00C924EC">
      <w:pPr>
        <w:rPr>
          <w:rtl/>
        </w:rPr>
      </w:pPr>
      <w:r>
        <w:rPr>
          <w:rFonts w:hint="cs"/>
          <w:rtl/>
        </w:rPr>
        <w:t>מי בעד</w:t>
      </w:r>
      <w:r w:rsidR="00C924EC">
        <w:rPr>
          <w:rFonts w:hint="cs"/>
          <w:rtl/>
        </w:rPr>
        <w:t>? מי נגד? מי נמנע?</w:t>
      </w:r>
    </w:p>
    <w:p w:rsidR="009A3372" w:rsidRDefault="009A3372" w:rsidP="009A3372">
      <w:pPr>
        <w:rPr>
          <w:rtl/>
        </w:rPr>
      </w:pPr>
    </w:p>
    <w:p w:rsidR="00DA1075" w:rsidRDefault="00DA1075" w:rsidP="00DA1075">
      <w:pPr>
        <w:pStyle w:val="af1"/>
        <w:keepNext/>
        <w:rPr>
          <w:rtl/>
        </w:rPr>
      </w:pPr>
      <w:r>
        <w:rPr>
          <w:rtl/>
        </w:rPr>
        <w:t>הצבעה</w:t>
      </w:r>
    </w:p>
    <w:p w:rsidR="00DA1075" w:rsidRDefault="00DA1075" w:rsidP="00DA1075">
      <w:pPr>
        <w:pStyle w:val="--"/>
        <w:keepNext/>
        <w:rPr>
          <w:rtl/>
        </w:rPr>
      </w:pPr>
    </w:p>
    <w:p w:rsidR="00DA1075" w:rsidRDefault="00DA1075" w:rsidP="00DA107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DA1075" w:rsidRDefault="00DA1075" w:rsidP="00DA1075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A1075" w:rsidRDefault="00DA1075" w:rsidP="00DA1075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DA1075" w:rsidRDefault="00DA1075" w:rsidP="00DA1075">
      <w:pPr>
        <w:pStyle w:val="--"/>
        <w:keepNext/>
        <w:rPr>
          <w:rtl/>
        </w:rPr>
      </w:pPr>
      <w:r>
        <w:rPr>
          <w:rFonts w:hint="cs"/>
          <w:rtl/>
        </w:rPr>
        <w:t>צו הגנה על בריאות הציבור (מזון) (תחילת הוראות החוק לעניין ייצור, ייבוא, ייצור ושיווק של משקאות משכרים), התשע"ט-2018 נתקבל.</w:t>
      </w:r>
      <w:r>
        <w:rPr>
          <w:rtl/>
        </w:rPr>
        <w:t xml:space="preserve"> </w:t>
      </w:r>
    </w:p>
    <w:p w:rsidR="00DA1075" w:rsidRDefault="00DA1075" w:rsidP="00DA1075">
      <w:pPr>
        <w:pStyle w:val="af2"/>
        <w:rPr>
          <w:rtl/>
        </w:rPr>
      </w:pPr>
    </w:p>
    <w:p w:rsidR="00D25D20" w:rsidRDefault="00D25D20" w:rsidP="00D25D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D25D20" w:rsidRDefault="00D25D20" w:rsidP="00D25D20">
      <w:pPr>
        <w:pStyle w:val="KeepWithNext"/>
        <w:rPr>
          <w:rtl/>
        </w:rPr>
      </w:pPr>
    </w:p>
    <w:p w:rsidR="00DA1075" w:rsidRDefault="00DA1075" w:rsidP="00DA1075">
      <w:pPr>
        <w:rPr>
          <w:rtl/>
        </w:rPr>
      </w:pPr>
      <w:r>
        <w:rPr>
          <w:rFonts w:hint="cs"/>
          <w:rtl/>
        </w:rPr>
        <w:t>הצו נתקבל.</w:t>
      </w:r>
    </w:p>
    <w:p w:rsidR="00C924EC" w:rsidRDefault="00C924EC" w:rsidP="00DA1075">
      <w:pPr>
        <w:rPr>
          <w:rtl/>
        </w:rPr>
      </w:pPr>
    </w:p>
    <w:p w:rsidR="00C924EC" w:rsidRDefault="00C924EC" w:rsidP="00DA1075">
      <w:pPr>
        <w:rPr>
          <w:rtl/>
        </w:rPr>
      </w:pPr>
      <w:r>
        <w:rPr>
          <w:rFonts w:hint="cs"/>
          <w:rtl/>
        </w:rPr>
        <w:t xml:space="preserve">תודה רבה על הסבלנות שלכם. </w:t>
      </w:r>
      <w:r w:rsidR="00D25D20">
        <w:rPr>
          <w:rFonts w:hint="cs"/>
          <w:rtl/>
        </w:rPr>
        <w:t>הישיבה נעולה</w:t>
      </w:r>
    </w:p>
    <w:p w:rsidR="00DA1075" w:rsidRPr="00DA1075" w:rsidRDefault="00DA1075" w:rsidP="00DA1075">
      <w:pPr>
        <w:rPr>
          <w:rtl/>
        </w:rPr>
      </w:pPr>
    </w:p>
    <w:p w:rsidR="009A3372" w:rsidRDefault="009A3372" w:rsidP="009A3372">
      <w:pPr>
        <w:rPr>
          <w:rtl/>
        </w:rPr>
      </w:pPr>
      <w:r>
        <w:rPr>
          <w:rtl/>
        </w:rPr>
        <w:t xml:space="preserve">  </w:t>
      </w:r>
    </w:p>
    <w:p w:rsidR="004B1F9E" w:rsidRDefault="004B1F9E" w:rsidP="004B1F9E">
      <w:pPr>
        <w:pStyle w:val="afc"/>
        <w:keepNext/>
        <w:rPr>
          <w:rtl/>
        </w:rPr>
      </w:pPr>
      <w:r>
        <w:rPr>
          <w:rtl/>
        </w:rPr>
        <w:t>הישיבה ננעלה בשעה 13:15.</w:t>
      </w:r>
    </w:p>
    <w:sectPr w:rsidR="004B1F9E" w:rsidSect="009C64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A11" w:rsidRDefault="00D71A11">
      <w:r>
        <w:separator/>
      </w:r>
    </w:p>
  </w:endnote>
  <w:endnote w:type="continuationSeparator" w:id="0">
    <w:p w:rsidR="00D71A11" w:rsidRDefault="00D71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A11" w:rsidRDefault="00D71A11">
      <w:r>
        <w:separator/>
      </w:r>
    </w:p>
  </w:footnote>
  <w:footnote w:type="continuationSeparator" w:id="0">
    <w:p w:rsidR="00D71A11" w:rsidRDefault="00D71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5A7" w:rsidRDefault="001C35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35A7" w:rsidRDefault="001C35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5A7" w:rsidRDefault="001C35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644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C35A7" w:rsidRPr="00CC5815" w:rsidRDefault="001C35A7" w:rsidP="008E5E3F">
    <w:pPr>
      <w:pStyle w:val="a3"/>
      <w:ind w:firstLine="0"/>
    </w:pPr>
    <w:r>
      <w:rPr>
        <w:rtl/>
      </w:rPr>
      <w:t>ועדת העבודה, הרווחה והבריאות</w:t>
    </w:r>
  </w:p>
  <w:p w:rsidR="001C35A7" w:rsidRPr="00CC5815" w:rsidRDefault="001C35A7" w:rsidP="008E5E3F">
    <w:pPr>
      <w:pStyle w:val="a3"/>
      <w:ind w:firstLine="0"/>
      <w:rPr>
        <w:rtl/>
      </w:rPr>
    </w:pPr>
    <w:r>
      <w:rPr>
        <w:rtl/>
      </w:rPr>
      <w:t>06/11/2018</w:t>
    </w:r>
  </w:p>
  <w:p w:rsidR="001C35A7" w:rsidRPr="00CC5815" w:rsidRDefault="001C35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5A7" w:rsidRDefault="001C35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F8B9A9" wp14:editId="61F76C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35A7" w:rsidRDefault="001C35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35A7" w:rsidRDefault="001C35A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70A"/>
    <w:rsid w:val="00150436"/>
    <w:rsid w:val="00167294"/>
    <w:rsid w:val="001673D4"/>
    <w:rsid w:val="00171E7F"/>
    <w:rsid w:val="001758C1"/>
    <w:rsid w:val="0017779F"/>
    <w:rsid w:val="001A74E9"/>
    <w:rsid w:val="001A7A1B"/>
    <w:rsid w:val="001B6A94"/>
    <w:rsid w:val="001C35A7"/>
    <w:rsid w:val="001C44DA"/>
    <w:rsid w:val="001C4FDA"/>
    <w:rsid w:val="001D440C"/>
    <w:rsid w:val="002016FF"/>
    <w:rsid w:val="00213BE3"/>
    <w:rsid w:val="00224D27"/>
    <w:rsid w:val="00226BF6"/>
    <w:rsid w:val="00227FEF"/>
    <w:rsid w:val="002367A9"/>
    <w:rsid w:val="00261554"/>
    <w:rsid w:val="00275C03"/>
    <w:rsid w:val="00280D58"/>
    <w:rsid w:val="002D4BDB"/>
    <w:rsid w:val="002E5E31"/>
    <w:rsid w:val="00303B4C"/>
    <w:rsid w:val="00321E62"/>
    <w:rsid w:val="00327BF8"/>
    <w:rsid w:val="00336462"/>
    <w:rsid w:val="00340AFA"/>
    <w:rsid w:val="00341CD4"/>
    <w:rsid w:val="0034685E"/>
    <w:rsid w:val="003658CB"/>
    <w:rsid w:val="00366CFB"/>
    <w:rsid w:val="0036794C"/>
    <w:rsid w:val="00373508"/>
    <w:rsid w:val="00396023"/>
    <w:rsid w:val="003C279D"/>
    <w:rsid w:val="003E653E"/>
    <w:rsid w:val="003F0A5F"/>
    <w:rsid w:val="00420E41"/>
    <w:rsid w:val="00424C94"/>
    <w:rsid w:val="00447608"/>
    <w:rsid w:val="00451746"/>
    <w:rsid w:val="00470EAC"/>
    <w:rsid w:val="0049458B"/>
    <w:rsid w:val="00495FD8"/>
    <w:rsid w:val="004A47ED"/>
    <w:rsid w:val="004B0A65"/>
    <w:rsid w:val="004B1BE9"/>
    <w:rsid w:val="004B1F9E"/>
    <w:rsid w:val="004B5895"/>
    <w:rsid w:val="00500C0C"/>
    <w:rsid w:val="00525BFB"/>
    <w:rsid w:val="00546678"/>
    <w:rsid w:val="005506B9"/>
    <w:rsid w:val="005817EC"/>
    <w:rsid w:val="00590B77"/>
    <w:rsid w:val="005A342D"/>
    <w:rsid w:val="005A665B"/>
    <w:rsid w:val="005C363E"/>
    <w:rsid w:val="005D02C6"/>
    <w:rsid w:val="005D61F3"/>
    <w:rsid w:val="005E1C6B"/>
    <w:rsid w:val="005F76B0"/>
    <w:rsid w:val="006320F0"/>
    <w:rsid w:val="00634F61"/>
    <w:rsid w:val="0065425D"/>
    <w:rsid w:val="00691CDF"/>
    <w:rsid w:val="00695A47"/>
    <w:rsid w:val="006A0CB7"/>
    <w:rsid w:val="006B793B"/>
    <w:rsid w:val="006F0259"/>
    <w:rsid w:val="00700433"/>
    <w:rsid w:val="00702755"/>
    <w:rsid w:val="007046BC"/>
    <w:rsid w:val="0070472C"/>
    <w:rsid w:val="00724D5B"/>
    <w:rsid w:val="007509A6"/>
    <w:rsid w:val="007872B4"/>
    <w:rsid w:val="00791A41"/>
    <w:rsid w:val="00791CBE"/>
    <w:rsid w:val="00796984"/>
    <w:rsid w:val="007C693F"/>
    <w:rsid w:val="007C6ADD"/>
    <w:rsid w:val="007E2ABE"/>
    <w:rsid w:val="0082136D"/>
    <w:rsid w:val="008320F6"/>
    <w:rsid w:val="00841223"/>
    <w:rsid w:val="00846BE9"/>
    <w:rsid w:val="00853207"/>
    <w:rsid w:val="00867352"/>
    <w:rsid w:val="008713A4"/>
    <w:rsid w:val="00875F10"/>
    <w:rsid w:val="008C6035"/>
    <w:rsid w:val="008C7015"/>
    <w:rsid w:val="008D1DFB"/>
    <w:rsid w:val="008D353B"/>
    <w:rsid w:val="008E03B4"/>
    <w:rsid w:val="008E5E3F"/>
    <w:rsid w:val="0090279B"/>
    <w:rsid w:val="00914904"/>
    <w:rsid w:val="009258CE"/>
    <w:rsid w:val="009515F0"/>
    <w:rsid w:val="00960DC6"/>
    <w:rsid w:val="009830CB"/>
    <w:rsid w:val="00993F90"/>
    <w:rsid w:val="009A1794"/>
    <w:rsid w:val="009A3372"/>
    <w:rsid w:val="009C60AC"/>
    <w:rsid w:val="009C644A"/>
    <w:rsid w:val="009D478A"/>
    <w:rsid w:val="009E6E93"/>
    <w:rsid w:val="009F1518"/>
    <w:rsid w:val="009F5396"/>
    <w:rsid w:val="009F5773"/>
    <w:rsid w:val="00A15971"/>
    <w:rsid w:val="00A22C90"/>
    <w:rsid w:val="00A35CA2"/>
    <w:rsid w:val="00A42723"/>
    <w:rsid w:val="00A540BD"/>
    <w:rsid w:val="00A6041E"/>
    <w:rsid w:val="00A64A6D"/>
    <w:rsid w:val="00A66020"/>
    <w:rsid w:val="00AB02EE"/>
    <w:rsid w:val="00AB3F3A"/>
    <w:rsid w:val="00AC3D07"/>
    <w:rsid w:val="00AD4EC9"/>
    <w:rsid w:val="00AD6FFC"/>
    <w:rsid w:val="00AF31E6"/>
    <w:rsid w:val="00AF4150"/>
    <w:rsid w:val="00B0509A"/>
    <w:rsid w:val="00B120B2"/>
    <w:rsid w:val="00B13BC4"/>
    <w:rsid w:val="00B26399"/>
    <w:rsid w:val="00B50340"/>
    <w:rsid w:val="00B65508"/>
    <w:rsid w:val="00B80D53"/>
    <w:rsid w:val="00B8517A"/>
    <w:rsid w:val="00B8589C"/>
    <w:rsid w:val="00B91FAF"/>
    <w:rsid w:val="00BA6446"/>
    <w:rsid w:val="00BD47B7"/>
    <w:rsid w:val="00C135D5"/>
    <w:rsid w:val="00C22DCB"/>
    <w:rsid w:val="00C2404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1A8"/>
    <w:rsid w:val="00C8624A"/>
    <w:rsid w:val="00C924EC"/>
    <w:rsid w:val="00CA5363"/>
    <w:rsid w:val="00CB6D60"/>
    <w:rsid w:val="00CC5815"/>
    <w:rsid w:val="00CE24B8"/>
    <w:rsid w:val="00CE5849"/>
    <w:rsid w:val="00CF2DEA"/>
    <w:rsid w:val="00D25D20"/>
    <w:rsid w:val="00D278F7"/>
    <w:rsid w:val="00D37550"/>
    <w:rsid w:val="00D40A29"/>
    <w:rsid w:val="00D45D27"/>
    <w:rsid w:val="00D71A11"/>
    <w:rsid w:val="00D86E57"/>
    <w:rsid w:val="00D96B24"/>
    <w:rsid w:val="00DA1075"/>
    <w:rsid w:val="00DD40A2"/>
    <w:rsid w:val="00DE5B80"/>
    <w:rsid w:val="00E07F70"/>
    <w:rsid w:val="00E20482"/>
    <w:rsid w:val="00E33AE3"/>
    <w:rsid w:val="00E37CD9"/>
    <w:rsid w:val="00E61903"/>
    <w:rsid w:val="00E63372"/>
    <w:rsid w:val="00E64116"/>
    <w:rsid w:val="00E67D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2DB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4BB4E57"/>
  <w15:docId w15:val="{D937870F-67F7-46F9-9BC5-0F9BC64C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70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6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F53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F5396"/>
    <w:rPr>
      <w:rFonts w:ascii="Tahoma" w:hAnsi="Tahoma" w:cs="Tahoma"/>
      <w:sz w:val="16"/>
      <w:szCs w:val="16"/>
    </w:rPr>
  </w:style>
  <w:style w:type="paragraph" w:customStyle="1" w:styleId="HeadHatzaotHok">
    <w:name w:val="Head HatzaotHok"/>
    <w:basedOn w:val="a"/>
    <w:rsid w:val="00E2048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f0">
    <w:name w:val="footnote text"/>
    <w:basedOn w:val="a"/>
    <w:link w:val="aff1"/>
    <w:autoRedefine/>
    <w:semiHidden/>
    <w:unhideWhenUsed/>
    <w:rsid w:val="00E20482"/>
    <w:pPr>
      <w:widowControl w:val="0"/>
      <w:autoSpaceDE w:val="0"/>
      <w:autoSpaceDN w:val="0"/>
      <w:adjustRightInd w:val="0"/>
      <w:snapToGrid w:val="0"/>
      <w:spacing w:line="240" w:lineRule="auto"/>
      <w:ind w:left="91" w:firstLine="0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1">
    <w:name w:val="טקסט הערת שוליים תו"/>
    <w:basedOn w:val="a0"/>
    <w:link w:val="aff0"/>
    <w:semiHidden/>
    <w:rsid w:val="00E20482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E2048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E20482"/>
  </w:style>
  <w:style w:type="paragraph" w:customStyle="1" w:styleId="TableHead">
    <w:name w:val="Table Head"/>
    <w:basedOn w:val="TableText"/>
    <w:rsid w:val="00E20482"/>
    <w:pPr>
      <w:ind w:right="0"/>
      <w:jc w:val="center"/>
    </w:pPr>
    <w:rPr>
      <w:b/>
      <w:bCs/>
    </w:rPr>
  </w:style>
  <w:style w:type="character" w:styleId="aff2">
    <w:name w:val="footnote reference"/>
    <w:aliases w:val="Footnote Reference"/>
    <w:semiHidden/>
    <w:unhideWhenUsed/>
    <w:rsid w:val="00E20482"/>
    <w:rPr>
      <w:vertAlign w:val="superscript"/>
    </w:rPr>
  </w:style>
  <w:style w:type="paragraph" w:customStyle="1" w:styleId="TableBlock">
    <w:name w:val="Table Block"/>
    <w:basedOn w:val="TableText"/>
    <w:rsid w:val="00E20482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582EB-7E52-4ABD-A7DB-033A6931F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15</Pages>
  <Words>5090</Words>
  <Characters>25454</Characters>
  <Application>Microsoft Office Word</Application>
  <DocSecurity>0</DocSecurity>
  <Lines>212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2018-11-20T08:38:00Z</dcterms:modified>
</cp:coreProperties>
</file>