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B6933" w:rsidP="00EC1FB3">
      <w:pPr>
        <w:ind w:firstLine="0"/>
        <w:rPr>
          <w:b/>
          <w:bCs/>
          <w:rtl/>
        </w:rPr>
      </w:pPr>
      <w:r>
        <w:rPr>
          <w:b/>
          <w:bCs/>
          <w:rtl/>
        </w:rPr>
        <w:t>הכנסת העשרים</w:t>
      </w:r>
    </w:p>
    <w:p w:rsidR="00A22C90" w:rsidRDefault="00A22C90" w:rsidP="00327BF8">
      <w:pPr>
        <w:ind w:firstLine="0"/>
        <w:outlineLvl w:val="0"/>
        <w:rPr>
          <w:b/>
          <w:bCs/>
          <w:rtl/>
        </w:rPr>
        <w:sectPr w:rsidR="00A22C90" w:rsidSect="00B417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B6933"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B6933" w:rsidP="006B6933">
      <w:pPr>
        <w:ind w:firstLine="0"/>
        <w:jc w:val="center"/>
        <w:outlineLvl w:val="0"/>
        <w:rPr>
          <w:b/>
          <w:bCs/>
          <w:rtl/>
        </w:rPr>
      </w:pPr>
      <w:r>
        <w:rPr>
          <w:b/>
          <w:bCs/>
          <w:rtl/>
        </w:rPr>
        <w:t xml:space="preserve">פרוטוקול מס' </w:t>
      </w:r>
      <w:r>
        <w:rPr>
          <w:rFonts w:hint="cs"/>
          <w:b/>
          <w:bCs/>
          <w:rtl/>
        </w:rPr>
        <w:t>272</w:t>
      </w:r>
    </w:p>
    <w:p w:rsidR="00E64116" w:rsidRPr="008713A4" w:rsidRDefault="006B6933" w:rsidP="008320F6">
      <w:pPr>
        <w:ind w:firstLine="0"/>
        <w:jc w:val="center"/>
        <w:outlineLvl w:val="0"/>
        <w:rPr>
          <w:b/>
          <w:bCs/>
          <w:rtl/>
        </w:rPr>
      </w:pPr>
      <w:r>
        <w:rPr>
          <w:b/>
          <w:bCs/>
          <w:rtl/>
        </w:rPr>
        <w:t>מישיבת הוועדה לקידום מעמד האישה ולשוויון מגדרי</w:t>
      </w:r>
    </w:p>
    <w:p w:rsidR="00E64116" w:rsidRPr="008713A4" w:rsidRDefault="006B6933" w:rsidP="00EF4F20">
      <w:pPr>
        <w:ind w:firstLine="0"/>
        <w:jc w:val="center"/>
        <w:outlineLvl w:val="0"/>
        <w:rPr>
          <w:b/>
          <w:bCs/>
          <w:u w:val="single"/>
          <w:rtl/>
        </w:rPr>
      </w:pPr>
      <w:r>
        <w:rPr>
          <w:b/>
          <w:bCs/>
          <w:u w:val="single"/>
          <w:rtl/>
        </w:rPr>
        <w:t xml:space="preserve">יום שלישי, כ"ח בחשון </w:t>
      </w:r>
      <w:proofErr w:type="spellStart"/>
      <w:r>
        <w:rPr>
          <w:b/>
          <w:bCs/>
          <w:u w:val="single"/>
          <w:rtl/>
        </w:rPr>
        <w:t>התשע"ט</w:t>
      </w:r>
      <w:proofErr w:type="spellEnd"/>
      <w:r>
        <w:rPr>
          <w:b/>
          <w:bCs/>
          <w:u w:val="single"/>
          <w:rtl/>
        </w:rPr>
        <w:t xml:space="preserve"> (06 בנובמבר 2018), שעה 1</w:t>
      </w:r>
      <w:r w:rsidR="00EF4F20">
        <w:rPr>
          <w:rFonts w:hint="cs"/>
          <w:b/>
          <w:bCs/>
          <w:u w:val="single"/>
          <w:rtl/>
        </w:rPr>
        <w:t>0</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B6933" w:rsidP="007C693F">
      <w:pPr>
        <w:spacing w:before="60"/>
        <w:ind w:firstLine="0"/>
        <w:rPr>
          <w:rtl/>
        </w:rPr>
      </w:pPr>
      <w:r w:rsidRPr="006B6933">
        <w:rPr>
          <w:rtl/>
        </w:rPr>
        <w:t>1. ה"בדיקות" החיצוניות בתלונות על הטרדות מיניות בידי בכירים בחברות</w:t>
      </w:r>
      <w:r w:rsidR="00BE197D">
        <w:rPr>
          <w:rFonts w:hint="cs"/>
          <w:rtl/>
        </w:rPr>
        <w:t xml:space="preserve"> </w:t>
      </w:r>
      <w:r w:rsidR="00BE197D">
        <w:rPr>
          <w:rtl/>
        </w:rPr>
        <w:t>–</w:t>
      </w:r>
      <w:r w:rsidR="00BE197D">
        <w:rPr>
          <w:rFonts w:hint="cs"/>
          <w:rtl/>
        </w:rPr>
        <w:t xml:space="preserve"> של חה"כ </w:t>
      </w:r>
      <w:proofErr w:type="spellStart"/>
      <w:r w:rsidR="00BE197D">
        <w:rPr>
          <w:rFonts w:hint="cs"/>
          <w:rtl/>
        </w:rPr>
        <w:t>רוזין</w:t>
      </w:r>
      <w:proofErr w:type="spellEnd"/>
      <w:r w:rsidR="00BE197D">
        <w:rPr>
          <w:rFonts w:hint="cs"/>
          <w:rtl/>
        </w:rPr>
        <w:t xml:space="preserve"> מיכל</w:t>
      </w:r>
    </w:p>
    <w:p w:rsidR="006B6933" w:rsidRDefault="006B6933" w:rsidP="007C693F">
      <w:pPr>
        <w:spacing w:before="60"/>
        <w:ind w:firstLine="0"/>
        <w:rPr>
          <w:rtl/>
        </w:rPr>
      </w:pPr>
      <w:r w:rsidRPr="006B6933">
        <w:rPr>
          <w:rtl/>
        </w:rPr>
        <w:t>2. הבדיקות החיצוניות" בתלונות על הטרדות מיניות בידי בכירים בחברות</w:t>
      </w:r>
      <w:r w:rsidR="00BE197D">
        <w:rPr>
          <w:rFonts w:hint="cs"/>
          <w:rtl/>
        </w:rPr>
        <w:t xml:space="preserve"> </w:t>
      </w:r>
      <w:r w:rsidR="00BE197D">
        <w:rPr>
          <w:rtl/>
        </w:rPr>
        <w:t>–</w:t>
      </w:r>
      <w:r w:rsidR="00BE197D">
        <w:rPr>
          <w:rFonts w:hint="cs"/>
          <w:rtl/>
        </w:rPr>
        <w:t xml:space="preserve"> של חה"כ כהן-פארן יעל</w:t>
      </w:r>
    </w:p>
    <w:p w:rsidR="006B6933" w:rsidRDefault="006B6933" w:rsidP="007C693F">
      <w:pPr>
        <w:spacing w:before="60"/>
        <w:ind w:firstLine="0"/>
        <w:rPr>
          <w:rtl/>
        </w:rPr>
      </w:pPr>
      <w:r w:rsidRPr="006B6933">
        <w:rPr>
          <w:rtl/>
        </w:rPr>
        <w:t>3. "הבדיקות החיצוניות" בתלונות על הטרדות מיניות בידי בכירי חברות</w:t>
      </w:r>
      <w:r w:rsidR="00BE197D">
        <w:rPr>
          <w:rFonts w:hint="cs"/>
          <w:rtl/>
        </w:rPr>
        <w:t xml:space="preserve"> </w:t>
      </w:r>
      <w:r w:rsidR="00BE197D">
        <w:rPr>
          <w:rtl/>
        </w:rPr>
        <w:t>–</w:t>
      </w:r>
      <w:r w:rsidR="00BE197D">
        <w:rPr>
          <w:rFonts w:hint="cs"/>
          <w:rtl/>
        </w:rPr>
        <w:t xml:space="preserve"> של חה"כ טיבי אחמד</w:t>
      </w:r>
    </w:p>
    <w:p w:rsidR="006B6933" w:rsidRDefault="006B6933"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6B6933" w:rsidRPr="006B6933" w:rsidRDefault="006B6933" w:rsidP="00EC1FB3">
      <w:pPr>
        <w:ind w:firstLine="0"/>
        <w:rPr>
          <w:rtl/>
        </w:rPr>
      </w:pPr>
      <w:r w:rsidRPr="006B6933">
        <w:rPr>
          <w:rtl/>
        </w:rPr>
        <w:t>עאידה תומא סלימאן – היו"ר</w:t>
      </w:r>
    </w:p>
    <w:p w:rsidR="006B6933" w:rsidRDefault="006B6933" w:rsidP="006B6933">
      <w:pPr>
        <w:ind w:firstLine="0"/>
        <w:rPr>
          <w:rtl/>
        </w:rPr>
      </w:pPr>
      <w:proofErr w:type="spellStart"/>
      <w:r w:rsidRPr="006B6933">
        <w:rPr>
          <w:rtl/>
        </w:rPr>
        <w:t>מוסי</w:t>
      </w:r>
      <w:proofErr w:type="spellEnd"/>
      <w:r w:rsidRPr="006B6933">
        <w:rPr>
          <w:rtl/>
        </w:rPr>
        <w:t xml:space="preserve"> רז</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6B6933" w:rsidRDefault="006B6933" w:rsidP="00DE5B80">
      <w:pPr>
        <w:ind w:firstLine="0"/>
        <w:rPr>
          <w:rtl/>
        </w:rPr>
      </w:pPr>
      <w:r>
        <w:rPr>
          <w:rFonts w:hint="cs"/>
          <w:rtl/>
        </w:rPr>
        <w:t>יעל כהן-פארן</w:t>
      </w:r>
    </w:p>
    <w:p w:rsidR="006B6933" w:rsidRDefault="006B6933" w:rsidP="00DE5B80">
      <w:pPr>
        <w:ind w:firstLine="0"/>
        <w:rPr>
          <w:rtl/>
        </w:rPr>
      </w:pPr>
      <w:r>
        <w:rPr>
          <w:rFonts w:hint="cs"/>
          <w:rtl/>
        </w:rPr>
        <w:t>רויטל סויד</w:t>
      </w:r>
    </w:p>
    <w:p w:rsidR="006B6933" w:rsidRDefault="006B6933" w:rsidP="00DE5B80">
      <w:pPr>
        <w:ind w:firstLine="0"/>
        <w:rPr>
          <w:rtl/>
        </w:rPr>
      </w:pPr>
      <w:r>
        <w:rPr>
          <w:rFonts w:hint="cs"/>
          <w:rtl/>
        </w:rPr>
        <w:t>מיכל רוזין</w:t>
      </w:r>
    </w:p>
    <w:p w:rsidR="000C47F5"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44"/>
        <w:gridCol w:w="284"/>
        <w:gridCol w:w="6663"/>
      </w:tblGrid>
      <w:tr w:rsidR="00EF4F20" w:rsidTr="008E3FF8">
        <w:tc>
          <w:tcPr>
            <w:tcW w:w="2244" w:type="dxa"/>
            <w:shd w:val="clear" w:color="auto" w:fill="auto"/>
          </w:tcPr>
          <w:p w:rsidR="00EF4F20" w:rsidRDefault="00EF4F20" w:rsidP="00DE5B80">
            <w:pPr>
              <w:ind w:firstLine="0"/>
              <w:rPr>
                <w:rtl/>
              </w:rPr>
            </w:pPr>
            <w:r>
              <w:rPr>
                <w:rtl/>
              </w:rPr>
              <w:t>עילם שניר</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ייעוץ וחקיקה, משרד המשפטים</w:t>
            </w:r>
          </w:p>
        </w:tc>
      </w:tr>
      <w:tr w:rsidR="00EF4F20" w:rsidTr="008E3FF8">
        <w:tc>
          <w:tcPr>
            <w:tcW w:w="2244" w:type="dxa"/>
            <w:shd w:val="clear" w:color="auto" w:fill="auto"/>
          </w:tcPr>
          <w:p w:rsidR="00EF4F20" w:rsidRDefault="00EF4F20" w:rsidP="00DE5B80">
            <w:pPr>
              <w:ind w:firstLine="0"/>
              <w:rPr>
                <w:rtl/>
              </w:rPr>
            </w:pPr>
            <w:r>
              <w:rPr>
                <w:rtl/>
              </w:rPr>
              <w:t>איילת אורנשטיין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רמ"ד נפגעי עבירה אח"מ, המשרד לביטחון פנים</w:t>
            </w:r>
          </w:p>
        </w:tc>
      </w:tr>
      <w:tr w:rsidR="00EF4F20" w:rsidTr="008E3FF8">
        <w:tc>
          <w:tcPr>
            <w:tcW w:w="2244" w:type="dxa"/>
            <w:shd w:val="clear" w:color="auto" w:fill="auto"/>
          </w:tcPr>
          <w:p w:rsidR="00EF4F20" w:rsidRDefault="00EF4F20" w:rsidP="00DE5B80">
            <w:pPr>
              <w:ind w:firstLine="0"/>
              <w:rPr>
                <w:rtl/>
              </w:rPr>
            </w:pPr>
            <w:r>
              <w:rPr>
                <w:rtl/>
              </w:rPr>
              <w:t>גל ספן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 xml:space="preserve">ר' </w:t>
            </w:r>
            <w:proofErr w:type="spellStart"/>
            <w:r>
              <w:rPr>
                <w:rtl/>
              </w:rPr>
              <w:t>חו</w:t>
            </w:r>
            <w:proofErr w:type="spellEnd"/>
            <w:r>
              <w:rPr>
                <w:rtl/>
              </w:rPr>
              <w:t>' עבירות מין ומוגבלויות, המשרד לביטחון פנים</w:t>
            </w:r>
          </w:p>
        </w:tc>
      </w:tr>
      <w:tr w:rsidR="00EF4F20" w:rsidTr="008E3FF8">
        <w:tc>
          <w:tcPr>
            <w:tcW w:w="2244" w:type="dxa"/>
            <w:shd w:val="clear" w:color="auto" w:fill="auto"/>
          </w:tcPr>
          <w:p w:rsidR="00EF4F20" w:rsidRDefault="00EF4F20" w:rsidP="00DE5B80">
            <w:pPr>
              <w:ind w:firstLine="0"/>
              <w:rPr>
                <w:rtl/>
              </w:rPr>
            </w:pPr>
            <w:r>
              <w:rPr>
                <w:rtl/>
              </w:rPr>
              <w:t>שושי חסיד</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מוקדנית מוקד מנ"ע, המשרד לביטחון פנים</w:t>
            </w:r>
          </w:p>
        </w:tc>
      </w:tr>
      <w:tr w:rsidR="00EF4F20" w:rsidTr="008E3FF8">
        <w:tc>
          <w:tcPr>
            <w:tcW w:w="2244" w:type="dxa"/>
            <w:shd w:val="clear" w:color="auto" w:fill="auto"/>
          </w:tcPr>
          <w:p w:rsidR="00EF4F20" w:rsidRDefault="00EF4F20" w:rsidP="00DE5B80">
            <w:pPr>
              <w:ind w:firstLine="0"/>
              <w:rPr>
                <w:rtl/>
              </w:rPr>
            </w:pPr>
            <w:r>
              <w:rPr>
                <w:rtl/>
              </w:rPr>
              <w:t>נעה נאמן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עו"ד, נציבות שוויון הזדמנויות בעבודה, משרד העבודה, הרווחה והשירותים החברתיים</w:t>
            </w:r>
          </w:p>
        </w:tc>
      </w:tr>
      <w:tr w:rsidR="00EF4F20" w:rsidTr="008E3FF8">
        <w:tc>
          <w:tcPr>
            <w:tcW w:w="2244" w:type="dxa"/>
            <w:shd w:val="clear" w:color="auto" w:fill="auto"/>
          </w:tcPr>
          <w:p w:rsidR="00EF4F20" w:rsidRDefault="00EF4F20" w:rsidP="00DE5B80">
            <w:pPr>
              <w:ind w:firstLine="0"/>
              <w:rPr>
                <w:rtl/>
              </w:rPr>
            </w:pPr>
            <w:r>
              <w:rPr>
                <w:rtl/>
              </w:rPr>
              <w:t>אמיר וסרמן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היועץ המשפטי - הרשות לניירות ערך, משרד האוצר</w:t>
            </w:r>
          </w:p>
        </w:tc>
      </w:tr>
      <w:tr w:rsidR="00EF4F20" w:rsidTr="008E3FF8">
        <w:tc>
          <w:tcPr>
            <w:tcW w:w="2244" w:type="dxa"/>
            <w:shd w:val="clear" w:color="auto" w:fill="auto"/>
          </w:tcPr>
          <w:p w:rsidR="00EF4F20" w:rsidRDefault="00EF4F20" w:rsidP="00DE5B80">
            <w:pPr>
              <w:ind w:firstLine="0"/>
              <w:rPr>
                <w:rtl/>
              </w:rPr>
            </w:pPr>
            <w:r>
              <w:rPr>
                <w:rtl/>
              </w:rPr>
              <w:t>אורלי גולדשטיין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עו"ד, הרשות לניירות ערך</w:t>
            </w:r>
          </w:p>
        </w:tc>
      </w:tr>
      <w:tr w:rsidR="00EF4F20" w:rsidTr="008E3FF8">
        <w:tc>
          <w:tcPr>
            <w:tcW w:w="2244" w:type="dxa"/>
            <w:shd w:val="clear" w:color="auto" w:fill="auto"/>
          </w:tcPr>
          <w:p w:rsidR="00EF4F20" w:rsidRDefault="00EF4F20" w:rsidP="00DE5B80">
            <w:pPr>
              <w:ind w:firstLine="0"/>
              <w:rPr>
                <w:rtl/>
              </w:rPr>
            </w:pPr>
            <w:r>
              <w:rPr>
                <w:rtl/>
              </w:rPr>
              <w:t>אביבה בן מושה</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ראש צוות, א.תחום דוחות כספיים, הרשות לניירות ערך</w:t>
            </w:r>
          </w:p>
        </w:tc>
      </w:tr>
      <w:tr w:rsidR="00EF4F20" w:rsidTr="008E3FF8">
        <w:tc>
          <w:tcPr>
            <w:tcW w:w="2244" w:type="dxa"/>
            <w:shd w:val="clear" w:color="auto" w:fill="auto"/>
          </w:tcPr>
          <w:p w:rsidR="00EF4F20" w:rsidRDefault="00EF4F20" w:rsidP="00EF4F20">
            <w:pPr>
              <w:ind w:firstLine="0"/>
              <w:jc w:val="left"/>
              <w:rPr>
                <w:rtl/>
              </w:rPr>
            </w:pPr>
            <w:r>
              <w:rPr>
                <w:rtl/>
              </w:rPr>
              <w:t>ספיר מימון ליבוביץ'</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מתמחה במשפטים בייעוץ משפטי, הרשות לניירות ערך</w:t>
            </w:r>
          </w:p>
        </w:tc>
      </w:tr>
      <w:tr w:rsidR="00EF4F20" w:rsidTr="008E3FF8">
        <w:tc>
          <w:tcPr>
            <w:tcW w:w="2244" w:type="dxa"/>
            <w:shd w:val="clear" w:color="auto" w:fill="auto"/>
          </w:tcPr>
          <w:p w:rsidR="00EF4F20" w:rsidRDefault="00EF4F20" w:rsidP="00DE5B80">
            <w:pPr>
              <w:ind w:firstLine="0"/>
              <w:rPr>
                <w:rtl/>
              </w:rPr>
            </w:pPr>
            <w:r>
              <w:rPr>
                <w:rtl/>
              </w:rPr>
              <w:t>אור צוברי</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סטודנט, נציבות שירות המדינה</w:t>
            </w:r>
          </w:p>
        </w:tc>
      </w:tr>
      <w:tr w:rsidR="00EF4F20" w:rsidTr="008E3FF8">
        <w:tc>
          <w:tcPr>
            <w:tcW w:w="2244" w:type="dxa"/>
            <w:shd w:val="clear" w:color="auto" w:fill="auto"/>
          </w:tcPr>
          <w:p w:rsidR="00EF4F20" w:rsidRDefault="00EF4F20" w:rsidP="00DE5B80">
            <w:pPr>
              <w:ind w:firstLine="0"/>
              <w:rPr>
                <w:rtl/>
              </w:rPr>
            </w:pPr>
            <w:r>
              <w:rPr>
                <w:rtl/>
              </w:rPr>
              <w:t xml:space="preserve">הלה </w:t>
            </w:r>
            <w:proofErr w:type="spellStart"/>
            <w:r>
              <w:rPr>
                <w:rtl/>
              </w:rPr>
              <w:t>נויבך</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מנהלת תחום מניעת הטרדה מינית, איגוד מרכזי הסיוע לנפגעות ונפגעי תקיפה מינית</w:t>
            </w:r>
          </w:p>
        </w:tc>
      </w:tr>
      <w:tr w:rsidR="00EF4F20" w:rsidTr="008E3FF8">
        <w:tc>
          <w:tcPr>
            <w:tcW w:w="2244" w:type="dxa"/>
            <w:shd w:val="clear" w:color="auto" w:fill="auto"/>
          </w:tcPr>
          <w:p w:rsidR="00EF4F20" w:rsidRDefault="00EF4F20" w:rsidP="00DE5B80">
            <w:pPr>
              <w:ind w:firstLine="0"/>
              <w:rPr>
                <w:rtl/>
              </w:rPr>
            </w:pPr>
            <w:r>
              <w:rPr>
                <w:rtl/>
              </w:rPr>
              <w:t>אורן גזית</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ראש תחום מניעת הטרדה מינית, איגוד מרכזי הסיוע לנפגעות ונפגעי תקיפה מינית</w:t>
            </w:r>
          </w:p>
        </w:tc>
      </w:tr>
      <w:tr w:rsidR="00EF4F20" w:rsidTr="008E3FF8">
        <w:tc>
          <w:tcPr>
            <w:tcW w:w="2244" w:type="dxa"/>
            <w:shd w:val="clear" w:color="auto" w:fill="auto"/>
          </w:tcPr>
          <w:p w:rsidR="00EF4F20" w:rsidRDefault="00EF4F20" w:rsidP="00EF4F20">
            <w:pPr>
              <w:ind w:firstLine="0"/>
              <w:jc w:val="left"/>
              <w:rPr>
                <w:rtl/>
              </w:rPr>
            </w:pPr>
            <w:r>
              <w:rPr>
                <w:rtl/>
              </w:rPr>
              <w:t xml:space="preserve">איילת </w:t>
            </w:r>
            <w:proofErr w:type="spellStart"/>
            <w:r>
              <w:rPr>
                <w:rtl/>
              </w:rPr>
              <w:t>רזין</w:t>
            </w:r>
            <w:proofErr w:type="spellEnd"/>
            <w:r>
              <w:rPr>
                <w:rtl/>
              </w:rPr>
              <w:t xml:space="preserve"> בית אור</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יועמ"ש, איגוד מרכזי הסיוע לנפגעות ונפגעי תקיפה מינית</w:t>
            </w:r>
          </w:p>
        </w:tc>
      </w:tr>
      <w:tr w:rsidR="00EF4F20" w:rsidTr="008E3FF8">
        <w:tc>
          <w:tcPr>
            <w:tcW w:w="2244" w:type="dxa"/>
            <w:shd w:val="clear" w:color="auto" w:fill="auto"/>
          </w:tcPr>
          <w:p w:rsidR="00EF4F20" w:rsidRDefault="00EF4F20" w:rsidP="00DE5B80">
            <w:pPr>
              <w:ind w:firstLine="0"/>
              <w:rPr>
                <w:rtl/>
              </w:rPr>
            </w:pPr>
            <w:r>
              <w:rPr>
                <w:rtl/>
              </w:rPr>
              <w:t>שדא עמאר</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עו"ד, איגוד מרכזי הסיוע לנפגעות ונפגעי תקיפה מינית</w:t>
            </w:r>
          </w:p>
        </w:tc>
      </w:tr>
      <w:tr w:rsidR="00EF4F20" w:rsidTr="008E3FF8">
        <w:tc>
          <w:tcPr>
            <w:tcW w:w="2244" w:type="dxa"/>
            <w:shd w:val="clear" w:color="auto" w:fill="auto"/>
          </w:tcPr>
          <w:p w:rsidR="00EF4F20" w:rsidRDefault="00EF4F20" w:rsidP="00DE5B80">
            <w:pPr>
              <w:ind w:firstLine="0"/>
              <w:rPr>
                <w:rtl/>
              </w:rPr>
            </w:pPr>
            <w:r>
              <w:rPr>
                <w:rtl/>
              </w:rPr>
              <w:t>שיר-אל נקדימון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חברת הנהלה, שדולת הנשים בישראל</w:t>
            </w:r>
          </w:p>
        </w:tc>
      </w:tr>
      <w:tr w:rsidR="00EF4F20" w:rsidTr="008E3FF8">
        <w:tc>
          <w:tcPr>
            <w:tcW w:w="2244" w:type="dxa"/>
            <w:shd w:val="clear" w:color="auto" w:fill="auto"/>
          </w:tcPr>
          <w:p w:rsidR="00EF4F20" w:rsidRDefault="00EF4F20" w:rsidP="00DE5B80">
            <w:pPr>
              <w:ind w:firstLine="0"/>
              <w:rPr>
                <w:rtl/>
              </w:rPr>
            </w:pPr>
            <w:r>
              <w:rPr>
                <w:rtl/>
              </w:rPr>
              <w:t xml:space="preserve">מרים </w:t>
            </w:r>
            <w:proofErr w:type="spellStart"/>
            <w:r>
              <w:rPr>
                <w:rtl/>
              </w:rPr>
              <w:t>זלקינד</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מקדמת מדיניות וחקיקה, שדולת הנשים בישראל</w:t>
            </w:r>
          </w:p>
        </w:tc>
      </w:tr>
      <w:tr w:rsidR="00EF4F20" w:rsidTr="008E3FF8">
        <w:tc>
          <w:tcPr>
            <w:tcW w:w="2244" w:type="dxa"/>
            <w:shd w:val="clear" w:color="auto" w:fill="auto"/>
          </w:tcPr>
          <w:p w:rsidR="00EF4F20" w:rsidRDefault="00EF4F20" w:rsidP="00DE5B80">
            <w:pPr>
              <w:ind w:firstLine="0"/>
              <w:rPr>
                <w:rtl/>
              </w:rPr>
            </w:pPr>
            <w:r>
              <w:rPr>
                <w:rtl/>
              </w:rPr>
              <w:t>אורי טורקיה שלס</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מנהלת מערך הסיוע המשפטי, ויצו</w:t>
            </w:r>
          </w:p>
        </w:tc>
      </w:tr>
      <w:tr w:rsidR="00EF4F20" w:rsidTr="008E3FF8">
        <w:tc>
          <w:tcPr>
            <w:tcW w:w="2244" w:type="dxa"/>
            <w:shd w:val="clear" w:color="auto" w:fill="auto"/>
          </w:tcPr>
          <w:p w:rsidR="00EF4F20" w:rsidRDefault="00EF4F20" w:rsidP="00DE5B80">
            <w:pPr>
              <w:ind w:firstLine="0"/>
              <w:rPr>
                <w:rtl/>
              </w:rPr>
            </w:pPr>
            <w:r>
              <w:rPr>
                <w:rtl/>
              </w:rPr>
              <w:t>אבישג שחם חדד</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מנהלת קשרי ממשל, ויצו</w:t>
            </w:r>
          </w:p>
        </w:tc>
      </w:tr>
      <w:tr w:rsidR="00EF4F20" w:rsidTr="008E3FF8">
        <w:tc>
          <w:tcPr>
            <w:tcW w:w="2244" w:type="dxa"/>
            <w:shd w:val="clear" w:color="auto" w:fill="auto"/>
          </w:tcPr>
          <w:p w:rsidR="00EF4F20" w:rsidRDefault="00EF4F20" w:rsidP="00DE5B80">
            <w:pPr>
              <w:ind w:firstLine="0"/>
              <w:rPr>
                <w:rtl/>
              </w:rPr>
            </w:pPr>
            <w:r>
              <w:rPr>
                <w:rtl/>
              </w:rPr>
              <w:t xml:space="preserve">מאירה </w:t>
            </w:r>
            <w:proofErr w:type="spellStart"/>
            <w:r>
              <w:rPr>
                <w:rtl/>
              </w:rPr>
              <w:t>בסוק</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יועצת משפטית, ארגון נעמ"ת</w:t>
            </w:r>
          </w:p>
        </w:tc>
      </w:tr>
      <w:tr w:rsidR="00EF4F20" w:rsidTr="008E3FF8">
        <w:tc>
          <w:tcPr>
            <w:tcW w:w="2244" w:type="dxa"/>
            <w:shd w:val="clear" w:color="auto" w:fill="auto"/>
          </w:tcPr>
          <w:p w:rsidR="00EF4F20" w:rsidRDefault="00EF4F20" w:rsidP="00DE5B80">
            <w:pPr>
              <w:ind w:firstLine="0"/>
              <w:rPr>
                <w:rtl/>
              </w:rPr>
            </w:pPr>
            <w:r>
              <w:rPr>
                <w:rtl/>
              </w:rPr>
              <w:t>גלי עציון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עו"ד, נעמ"ת</w:t>
            </w:r>
          </w:p>
        </w:tc>
      </w:tr>
      <w:tr w:rsidR="00EF4F20" w:rsidTr="008E3FF8">
        <w:tc>
          <w:tcPr>
            <w:tcW w:w="2244" w:type="dxa"/>
            <w:shd w:val="clear" w:color="auto" w:fill="auto"/>
          </w:tcPr>
          <w:p w:rsidR="00EF4F20" w:rsidRDefault="00EF4F20" w:rsidP="00DE5B80">
            <w:pPr>
              <w:ind w:firstLine="0"/>
              <w:rPr>
                <w:rtl/>
              </w:rPr>
            </w:pPr>
            <w:r>
              <w:rPr>
                <w:rtl/>
              </w:rPr>
              <w:lastRenderedPageBreak/>
              <w:t>רביב דרוקר</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עיתונאי, ערוץ 10</w:t>
            </w:r>
          </w:p>
        </w:tc>
      </w:tr>
      <w:tr w:rsidR="00EF4F20" w:rsidTr="008E3FF8">
        <w:tc>
          <w:tcPr>
            <w:tcW w:w="2244" w:type="dxa"/>
            <w:shd w:val="clear" w:color="auto" w:fill="auto"/>
          </w:tcPr>
          <w:p w:rsidR="00EF4F20" w:rsidRDefault="00EF4F20" w:rsidP="00DE5B80">
            <w:pPr>
              <w:ind w:firstLine="0"/>
              <w:rPr>
                <w:rtl/>
              </w:rPr>
            </w:pPr>
            <w:r>
              <w:rPr>
                <w:rtl/>
              </w:rPr>
              <w:t xml:space="preserve">ורד רוזה </w:t>
            </w:r>
            <w:proofErr w:type="spellStart"/>
            <w:r>
              <w:rPr>
                <w:rtl/>
              </w:rPr>
              <w:t>פלמן</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 xml:space="preserve">כתבת, תאגיד </w:t>
            </w:r>
            <w:proofErr w:type="spellStart"/>
            <w:r>
              <w:rPr>
                <w:rtl/>
              </w:rPr>
              <w:t>השירוד</w:t>
            </w:r>
            <w:proofErr w:type="spellEnd"/>
            <w:r>
              <w:rPr>
                <w:rtl/>
              </w:rPr>
              <w:t xml:space="preserve"> הישראלי</w:t>
            </w:r>
          </w:p>
        </w:tc>
      </w:tr>
      <w:tr w:rsidR="00EF4F20" w:rsidTr="008E3FF8">
        <w:tc>
          <w:tcPr>
            <w:tcW w:w="2244" w:type="dxa"/>
            <w:shd w:val="clear" w:color="auto" w:fill="auto"/>
          </w:tcPr>
          <w:p w:rsidR="00EF4F20" w:rsidRDefault="00EF4F20" w:rsidP="00DE5B80">
            <w:pPr>
              <w:ind w:firstLine="0"/>
              <w:rPr>
                <w:rtl/>
              </w:rPr>
            </w:pPr>
            <w:r>
              <w:rPr>
                <w:rtl/>
              </w:rPr>
              <w:t>סלעית ברקת</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רכזת תחום מניעת הטרדה מינית, מרכזי סיוע לנפגעי תקיפה מינית</w:t>
            </w:r>
          </w:p>
        </w:tc>
      </w:tr>
      <w:tr w:rsidR="00EF4F20" w:rsidTr="008E3FF8">
        <w:tc>
          <w:tcPr>
            <w:tcW w:w="2244" w:type="dxa"/>
            <w:shd w:val="clear" w:color="auto" w:fill="auto"/>
          </w:tcPr>
          <w:p w:rsidR="00EF4F20" w:rsidRDefault="00EF4F20" w:rsidP="00DE5B80">
            <w:pPr>
              <w:ind w:firstLine="0"/>
              <w:rPr>
                <w:rtl/>
              </w:rPr>
            </w:pPr>
            <w:r>
              <w:rPr>
                <w:rtl/>
              </w:rPr>
              <w:t xml:space="preserve">שרון </w:t>
            </w:r>
            <w:proofErr w:type="spellStart"/>
            <w:r>
              <w:rPr>
                <w:rtl/>
              </w:rPr>
              <w:t>צ'רקסקי</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מנכ"לית, עמותת דלת פתוחה</w:t>
            </w:r>
          </w:p>
        </w:tc>
      </w:tr>
      <w:tr w:rsidR="00EF4F20" w:rsidTr="008E3FF8">
        <w:tc>
          <w:tcPr>
            <w:tcW w:w="2244" w:type="dxa"/>
            <w:shd w:val="clear" w:color="auto" w:fill="auto"/>
          </w:tcPr>
          <w:p w:rsidR="00EF4F20" w:rsidRDefault="00EF4F20" w:rsidP="00DE5B80">
            <w:pPr>
              <w:ind w:firstLine="0"/>
              <w:rPr>
                <w:rtl/>
              </w:rPr>
            </w:pPr>
            <w:r>
              <w:rPr>
                <w:rtl/>
              </w:rPr>
              <w:t>לילי הלפרין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יו"ר, מרכז אמת לסובלנות</w:t>
            </w:r>
          </w:p>
        </w:tc>
      </w:tr>
      <w:tr w:rsidR="00EF4F20" w:rsidTr="008E3FF8">
        <w:tc>
          <w:tcPr>
            <w:tcW w:w="2244" w:type="dxa"/>
            <w:shd w:val="clear" w:color="auto" w:fill="auto"/>
          </w:tcPr>
          <w:p w:rsidR="00EF4F20" w:rsidRDefault="00EF4F20" w:rsidP="00DE5B80">
            <w:pPr>
              <w:ind w:firstLine="0"/>
              <w:rPr>
                <w:rtl/>
              </w:rPr>
            </w:pPr>
            <w:r>
              <w:rPr>
                <w:rtl/>
              </w:rPr>
              <w:t>גילה שיין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מתנדבת, מרכז אמת לסובלנות</w:t>
            </w:r>
          </w:p>
        </w:tc>
      </w:tr>
      <w:tr w:rsidR="00EF4F20" w:rsidTr="008E3FF8">
        <w:tc>
          <w:tcPr>
            <w:tcW w:w="2244" w:type="dxa"/>
            <w:shd w:val="clear" w:color="auto" w:fill="auto"/>
          </w:tcPr>
          <w:p w:rsidR="00EF4F20" w:rsidRDefault="00EF4F20" w:rsidP="00DE5B80">
            <w:pPr>
              <w:ind w:firstLine="0"/>
              <w:rPr>
                <w:rtl/>
              </w:rPr>
            </w:pPr>
            <w:r>
              <w:rPr>
                <w:rtl/>
              </w:rPr>
              <w:t>דורית קמחי ערמון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מתנדבת, מרכז אמת לסובלנות</w:t>
            </w:r>
          </w:p>
        </w:tc>
      </w:tr>
      <w:tr w:rsidR="00EF4F20" w:rsidTr="008E3FF8">
        <w:tc>
          <w:tcPr>
            <w:tcW w:w="2244" w:type="dxa"/>
            <w:shd w:val="clear" w:color="auto" w:fill="auto"/>
          </w:tcPr>
          <w:p w:rsidR="00EF4F20" w:rsidRDefault="00EF4F20" w:rsidP="00DE5B80">
            <w:pPr>
              <w:ind w:firstLine="0"/>
              <w:rPr>
                <w:rtl/>
              </w:rPr>
            </w:pPr>
            <w:r>
              <w:rPr>
                <w:rtl/>
              </w:rPr>
              <w:t xml:space="preserve">אלה </w:t>
            </w:r>
            <w:proofErr w:type="spellStart"/>
            <w:r>
              <w:rPr>
                <w:rtl/>
              </w:rPr>
              <w:t>לנמן</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פנים חדשות - המשמר המגדרי</w:t>
            </w:r>
          </w:p>
        </w:tc>
      </w:tr>
      <w:tr w:rsidR="00EF4F20" w:rsidTr="008E3FF8">
        <w:tc>
          <w:tcPr>
            <w:tcW w:w="2244" w:type="dxa"/>
            <w:shd w:val="clear" w:color="auto" w:fill="auto"/>
          </w:tcPr>
          <w:p w:rsidR="00EF4F20" w:rsidRDefault="00EF4F20" w:rsidP="00DE5B80">
            <w:pPr>
              <w:ind w:firstLine="0"/>
              <w:rPr>
                <w:rtl/>
              </w:rPr>
            </w:pPr>
            <w:r>
              <w:rPr>
                <w:rtl/>
              </w:rPr>
              <w:t>חנה אשכנזי</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פנים חדשות - המשמר המגדרי</w:t>
            </w:r>
          </w:p>
        </w:tc>
      </w:tr>
      <w:tr w:rsidR="00EF4F20" w:rsidTr="008E3FF8">
        <w:tc>
          <w:tcPr>
            <w:tcW w:w="2244" w:type="dxa"/>
            <w:shd w:val="clear" w:color="auto" w:fill="auto"/>
          </w:tcPr>
          <w:p w:rsidR="00EF4F20" w:rsidRDefault="00EF4F20" w:rsidP="00DE5B80">
            <w:pPr>
              <w:ind w:firstLine="0"/>
              <w:rPr>
                <w:rtl/>
              </w:rPr>
            </w:pPr>
            <w:r>
              <w:rPr>
                <w:rtl/>
              </w:rPr>
              <w:t>קרן בר יהודה</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עורכת דין, משמשת כאחראית למניעת הטרדה מינית</w:t>
            </w:r>
          </w:p>
        </w:tc>
      </w:tr>
      <w:tr w:rsidR="00EF4F20" w:rsidTr="008E3FF8">
        <w:tc>
          <w:tcPr>
            <w:tcW w:w="2244" w:type="dxa"/>
            <w:shd w:val="clear" w:color="auto" w:fill="auto"/>
          </w:tcPr>
          <w:p w:rsidR="00EF4F20" w:rsidRDefault="00EF4F20" w:rsidP="00DE5B80">
            <w:pPr>
              <w:ind w:firstLine="0"/>
              <w:rPr>
                <w:rtl/>
              </w:rPr>
            </w:pPr>
            <w:r>
              <w:rPr>
                <w:rtl/>
              </w:rPr>
              <w:t xml:space="preserve">יפעת </w:t>
            </w:r>
            <w:proofErr w:type="spellStart"/>
            <w:r>
              <w:rPr>
                <w:rtl/>
              </w:rPr>
              <w:t>בלפר</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עו"ד, יועצת, מכשירה ומלווה ממונות</w:t>
            </w:r>
          </w:p>
        </w:tc>
      </w:tr>
      <w:tr w:rsidR="00EF4F20" w:rsidTr="008E3FF8">
        <w:tc>
          <w:tcPr>
            <w:tcW w:w="2244" w:type="dxa"/>
            <w:shd w:val="clear" w:color="auto" w:fill="auto"/>
          </w:tcPr>
          <w:p w:rsidR="00EF4F20" w:rsidRDefault="00EF4F20" w:rsidP="00DE5B80">
            <w:pPr>
              <w:ind w:firstLine="0"/>
              <w:rPr>
                <w:rtl/>
              </w:rPr>
            </w:pPr>
            <w:r>
              <w:rPr>
                <w:rtl/>
              </w:rPr>
              <w:t>הילה נדף</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עו"ד, מוזמן/ת</w:t>
            </w:r>
          </w:p>
        </w:tc>
      </w:tr>
      <w:tr w:rsidR="00EF4F20" w:rsidTr="008E3FF8">
        <w:tc>
          <w:tcPr>
            <w:tcW w:w="2244" w:type="dxa"/>
            <w:shd w:val="clear" w:color="auto" w:fill="auto"/>
          </w:tcPr>
          <w:p w:rsidR="00EF4F20" w:rsidRDefault="00EF4F20" w:rsidP="00DE5B80">
            <w:pPr>
              <w:ind w:firstLine="0"/>
              <w:rPr>
                <w:rtl/>
              </w:rPr>
            </w:pPr>
            <w:r>
              <w:rPr>
                <w:rtl/>
              </w:rPr>
              <w:t>קרין בוזגלו</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מורה, מוזמן/ת</w:t>
            </w:r>
          </w:p>
        </w:tc>
      </w:tr>
      <w:tr w:rsidR="00EF4F20" w:rsidTr="008E3FF8">
        <w:tc>
          <w:tcPr>
            <w:tcW w:w="2244" w:type="dxa"/>
            <w:shd w:val="clear" w:color="auto" w:fill="auto"/>
          </w:tcPr>
          <w:p w:rsidR="00EF4F20" w:rsidRDefault="00EF4F20" w:rsidP="00DE5B80">
            <w:pPr>
              <w:ind w:firstLine="0"/>
              <w:rPr>
                <w:rtl/>
              </w:rPr>
            </w:pPr>
            <w:r>
              <w:rPr>
                <w:rtl/>
              </w:rPr>
              <w:t>יעל שרר</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מוזמן/ת</w:t>
            </w:r>
          </w:p>
        </w:tc>
      </w:tr>
      <w:tr w:rsidR="00EF4F20" w:rsidTr="008E3FF8">
        <w:tc>
          <w:tcPr>
            <w:tcW w:w="2244" w:type="dxa"/>
            <w:shd w:val="clear" w:color="auto" w:fill="auto"/>
          </w:tcPr>
          <w:p w:rsidR="00EF4F20" w:rsidRDefault="00EF4F20" w:rsidP="00DE5B80">
            <w:pPr>
              <w:ind w:firstLine="0"/>
              <w:rPr>
                <w:rtl/>
              </w:rPr>
            </w:pPr>
            <w:r>
              <w:rPr>
                <w:rtl/>
              </w:rPr>
              <w:t xml:space="preserve">איב </w:t>
            </w:r>
            <w:proofErr w:type="spellStart"/>
            <w:r>
              <w:rPr>
                <w:rtl/>
              </w:rPr>
              <w:t>וינד</w:t>
            </w:r>
            <w:proofErr w:type="spellEnd"/>
            <w:r>
              <w:rPr>
                <w:rtl/>
              </w:rPr>
              <w:t xml:space="preserve"> חסון</w:t>
            </w:r>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מוזמן/ת</w:t>
            </w:r>
          </w:p>
        </w:tc>
      </w:tr>
      <w:tr w:rsidR="00EF4F20" w:rsidTr="008E3FF8">
        <w:tc>
          <w:tcPr>
            <w:tcW w:w="2244" w:type="dxa"/>
            <w:shd w:val="clear" w:color="auto" w:fill="auto"/>
          </w:tcPr>
          <w:p w:rsidR="00EF4F20" w:rsidRDefault="00EF4F20" w:rsidP="00DE5B80">
            <w:pPr>
              <w:ind w:firstLine="0"/>
              <w:rPr>
                <w:rtl/>
              </w:rPr>
            </w:pPr>
            <w:r>
              <w:rPr>
                <w:rtl/>
              </w:rPr>
              <w:t xml:space="preserve">נור </w:t>
            </w:r>
            <w:proofErr w:type="spellStart"/>
            <w:r>
              <w:rPr>
                <w:rtl/>
              </w:rPr>
              <w:t>יונט</w:t>
            </w:r>
            <w:proofErr w:type="spellEnd"/>
          </w:p>
        </w:tc>
        <w:tc>
          <w:tcPr>
            <w:tcW w:w="284" w:type="dxa"/>
            <w:shd w:val="clear" w:color="auto" w:fill="auto"/>
          </w:tcPr>
          <w:p w:rsidR="00EF4F20" w:rsidRDefault="00EF4F20" w:rsidP="00DE5B80">
            <w:pPr>
              <w:ind w:firstLine="0"/>
              <w:rPr>
                <w:rtl/>
              </w:rPr>
            </w:pPr>
            <w:r>
              <w:rPr>
                <w:rtl/>
              </w:rPr>
              <w:t>–</w:t>
            </w:r>
          </w:p>
        </w:tc>
        <w:tc>
          <w:tcPr>
            <w:tcW w:w="6663" w:type="dxa"/>
            <w:shd w:val="clear" w:color="auto" w:fill="auto"/>
          </w:tcPr>
          <w:p w:rsidR="00EF4F20" w:rsidRDefault="00EF4F20" w:rsidP="00DE5B80">
            <w:pPr>
              <w:ind w:firstLine="0"/>
              <w:rPr>
                <w:rtl/>
              </w:rPr>
            </w:pPr>
            <w:r>
              <w:rPr>
                <w:rtl/>
              </w:rPr>
              <w:t>מוזמן/ת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B6933"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B6933"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B6933" w:rsidP="008320F6">
      <w:pPr>
        <w:ind w:firstLine="0"/>
        <w:rPr>
          <w:rtl/>
        </w:rPr>
      </w:pPr>
      <w:r>
        <w:rPr>
          <w:rFonts w:hint="cs"/>
          <w:rtl/>
        </w:rPr>
        <w:t>הדס לוי, חבר תרגומים</w:t>
      </w:r>
    </w:p>
    <w:p w:rsidR="006B6933" w:rsidRDefault="006B6933">
      <w:pPr>
        <w:bidi w:val="0"/>
        <w:spacing w:line="240" w:lineRule="auto"/>
        <w:ind w:firstLine="0"/>
        <w:jc w:val="left"/>
        <w:rPr>
          <w:rtl/>
        </w:rPr>
      </w:pPr>
      <w:r>
        <w:rPr>
          <w:rtl/>
        </w:rPr>
        <w:br w:type="page"/>
      </w:r>
    </w:p>
    <w:p w:rsidR="006B6933" w:rsidRDefault="006B6933" w:rsidP="006B6933">
      <w:pPr>
        <w:pStyle w:val="a6"/>
        <w:keepNext/>
        <w:rPr>
          <w:rtl/>
        </w:rPr>
      </w:pPr>
      <w:r>
        <w:rPr>
          <w:rtl/>
        </w:rPr>
        <w:lastRenderedPageBreak/>
        <w:t>ה"בדיקות" החיצוניות בתלונות על הטרדות מיניות בידי בכירים בחברות, של ח"כ אחמד טיבי (מס' 10993).</w:t>
      </w:r>
    </w:p>
    <w:p w:rsidR="006B6933" w:rsidRDefault="006B6933">
      <w:pPr>
        <w:bidi w:val="0"/>
        <w:spacing w:line="240" w:lineRule="auto"/>
        <w:ind w:firstLine="0"/>
        <w:jc w:val="left"/>
        <w:rPr>
          <w:rtl/>
        </w:rPr>
      </w:pPr>
    </w:p>
    <w:p w:rsidR="006B6933" w:rsidRDefault="006B6933" w:rsidP="006B6933">
      <w:pPr>
        <w:pStyle w:val="a6"/>
        <w:keepNext/>
        <w:rPr>
          <w:rtl/>
        </w:rPr>
      </w:pPr>
      <w:r>
        <w:rPr>
          <w:rtl/>
        </w:rPr>
        <w:t>הבדיקות החיצוניות" בתלונות על הטרדות מיניות בידי בכירים בחברות, של ח"כ יעל כהן-פארן (מס' 10946).</w:t>
      </w:r>
    </w:p>
    <w:p w:rsidR="006B6933" w:rsidRDefault="006B6933">
      <w:pPr>
        <w:bidi w:val="0"/>
        <w:spacing w:line="240" w:lineRule="auto"/>
        <w:ind w:firstLine="0"/>
        <w:jc w:val="left"/>
        <w:rPr>
          <w:rtl/>
        </w:rPr>
      </w:pPr>
    </w:p>
    <w:p w:rsidR="006B6933" w:rsidRDefault="006B6933" w:rsidP="006B6933">
      <w:pPr>
        <w:pStyle w:val="a6"/>
        <w:keepNext/>
        <w:rPr>
          <w:rtl/>
        </w:rPr>
      </w:pPr>
      <w:r>
        <w:rPr>
          <w:rtl/>
        </w:rPr>
        <w:t xml:space="preserve">"הבדיקות החיצוניות" בתלונות על הטרדות מיניות בידי בכירי חברות, של ח"כ מיכל </w:t>
      </w:r>
      <w:proofErr w:type="spellStart"/>
      <w:r>
        <w:rPr>
          <w:rtl/>
        </w:rPr>
        <w:t>רוזין</w:t>
      </w:r>
      <w:proofErr w:type="spellEnd"/>
      <w:r>
        <w:rPr>
          <w:rtl/>
        </w:rPr>
        <w:t xml:space="preserve"> (מס' 10925).</w:t>
      </w:r>
    </w:p>
    <w:p w:rsidR="006B6933" w:rsidRDefault="006B6933" w:rsidP="006B6933">
      <w:pPr>
        <w:pStyle w:val="KeepWithNext"/>
        <w:rPr>
          <w:rtl/>
        </w:rPr>
      </w:pPr>
    </w:p>
    <w:p w:rsidR="008E3FF8" w:rsidRPr="008E3FF8" w:rsidRDefault="008E3FF8" w:rsidP="008E3FF8">
      <w:pPr>
        <w:rPr>
          <w:rtl/>
        </w:rPr>
      </w:pPr>
      <w:bookmarkStart w:id="0" w:name="_GoBack"/>
      <w:bookmarkEnd w:id="0"/>
    </w:p>
    <w:p w:rsidR="00BE197D" w:rsidRDefault="00BE197D" w:rsidP="008E3FF8">
      <w:pPr>
        <w:pStyle w:val="af6"/>
        <w:keepNext/>
        <w:rPr>
          <w:rtl/>
        </w:rPr>
      </w:pPr>
      <w:r>
        <w:rPr>
          <w:rtl/>
        </w:rPr>
        <w:t>היו"ר עאידה תומא סלימאן:</w:t>
      </w:r>
    </w:p>
    <w:p w:rsidR="00BE197D" w:rsidRPr="00BE197D" w:rsidRDefault="00BE197D" w:rsidP="00BE197D">
      <w:pPr>
        <w:rPr>
          <w:rtl/>
        </w:rPr>
      </w:pPr>
    </w:p>
    <w:p w:rsidR="00A60E5F" w:rsidRDefault="006B6933" w:rsidP="00A60E5F">
      <w:pPr>
        <w:rPr>
          <w:rtl/>
        </w:rPr>
      </w:pPr>
      <w:r>
        <w:rPr>
          <w:rFonts w:hint="cs"/>
          <w:rtl/>
        </w:rPr>
        <w:t xml:space="preserve">בוקר טוב </w:t>
      </w:r>
      <w:bookmarkStart w:id="1" w:name="_ETM_Q1_13810"/>
      <w:bookmarkEnd w:id="1"/>
      <w:r>
        <w:rPr>
          <w:rFonts w:hint="cs"/>
          <w:rtl/>
        </w:rPr>
        <w:t xml:space="preserve">לכולן וכולם. אני פותחת את הישיבה של הוועדה לקידום מעמד </w:t>
      </w:r>
      <w:bookmarkStart w:id="2" w:name="_ETM_Q1_21355"/>
      <w:bookmarkEnd w:id="2"/>
      <w:r>
        <w:rPr>
          <w:rFonts w:hint="cs"/>
          <w:rtl/>
        </w:rPr>
        <w:t xml:space="preserve">האישה. היום ה-6 בנובמבר 2018. אנחנו בדיון מהיר שיזמה אותו </w:t>
      </w:r>
      <w:bookmarkStart w:id="3" w:name="_ETM_Q1_31705"/>
      <w:bookmarkEnd w:id="3"/>
      <w:r>
        <w:rPr>
          <w:rFonts w:hint="cs"/>
          <w:rtl/>
        </w:rPr>
        <w:t>חברת הכנסת</w:t>
      </w:r>
      <w:r w:rsidR="00A60E5F">
        <w:rPr>
          <w:rFonts w:hint="cs"/>
          <w:rtl/>
        </w:rPr>
        <w:t xml:space="preserve"> מיכל רוזין, חברת הכנסת יעל כהן</w:t>
      </w:r>
      <w:r w:rsidR="006A5336">
        <w:rPr>
          <w:rFonts w:hint="cs"/>
          <w:rtl/>
        </w:rPr>
        <w:t>-פארן</w:t>
      </w:r>
      <w:r w:rsidR="00A60E5F">
        <w:rPr>
          <w:rFonts w:hint="cs"/>
          <w:rtl/>
        </w:rPr>
        <w:t xml:space="preserve"> וחבר</w:t>
      </w:r>
      <w:bookmarkStart w:id="4" w:name="_ETM_Q1_48195"/>
      <w:bookmarkEnd w:id="4"/>
      <w:r w:rsidR="00A60E5F">
        <w:rPr>
          <w:rFonts w:hint="cs"/>
          <w:rtl/>
        </w:rPr>
        <w:t xml:space="preserve"> </w:t>
      </w:r>
      <w:bookmarkStart w:id="5" w:name="_ETM_Q1_49194"/>
      <w:bookmarkEnd w:id="5"/>
      <w:r w:rsidR="00A60E5F">
        <w:rPr>
          <w:rFonts w:hint="cs"/>
          <w:rtl/>
        </w:rPr>
        <w:t>הכנסת אחמד טיבי על הבדיקות החיצוניות בתלונות על ה</w:t>
      </w:r>
      <w:r w:rsidR="000F3125">
        <w:rPr>
          <w:rFonts w:hint="cs"/>
          <w:rtl/>
        </w:rPr>
        <w:t xml:space="preserve">טרדות מיניות בידי בכירי חברות. </w:t>
      </w:r>
      <w:r w:rsidR="006A5336">
        <w:rPr>
          <w:rFonts w:hint="cs"/>
          <w:rtl/>
        </w:rPr>
        <w:t xml:space="preserve">אבל לפני שאני פותחת את הדיון </w:t>
      </w:r>
      <w:bookmarkStart w:id="6" w:name="_ETM_Q1_111465"/>
      <w:bookmarkEnd w:id="6"/>
      <w:r w:rsidR="006A5336">
        <w:rPr>
          <w:rFonts w:hint="cs"/>
          <w:rtl/>
        </w:rPr>
        <w:t xml:space="preserve">ולפני שאני נותנת, כמובן, לחברת הכנסת היוזמת לדבר אני חייבת </w:t>
      </w:r>
      <w:bookmarkStart w:id="7" w:name="_ETM_Q1_119007"/>
      <w:bookmarkEnd w:id="7"/>
      <w:r w:rsidR="006A5336">
        <w:rPr>
          <w:rFonts w:hint="cs"/>
          <w:rtl/>
        </w:rPr>
        <w:t xml:space="preserve">לשתף את כל אלה שהלכו לישון לפני שעשינו התחלת היסטוריה </w:t>
      </w:r>
      <w:bookmarkStart w:id="8" w:name="_ETM_Q1_126586"/>
      <w:bookmarkEnd w:id="8"/>
      <w:r w:rsidR="006A5336">
        <w:rPr>
          <w:rFonts w:hint="cs"/>
          <w:rtl/>
        </w:rPr>
        <w:t xml:space="preserve">אתמול בלילה. </w:t>
      </w:r>
    </w:p>
    <w:p w:rsidR="006A5336" w:rsidRDefault="006A5336" w:rsidP="00A60E5F">
      <w:pPr>
        <w:rPr>
          <w:rtl/>
        </w:rPr>
      </w:pPr>
    </w:p>
    <w:p w:rsidR="006A5336" w:rsidRDefault="006A5336" w:rsidP="006A5336">
      <w:pPr>
        <w:pStyle w:val="a4"/>
        <w:keepNext/>
        <w:rPr>
          <w:rtl/>
        </w:rPr>
      </w:pPr>
      <w:bookmarkStart w:id="9" w:name="_ETM_Q1_129352"/>
      <w:bookmarkStart w:id="10" w:name="_ETM_Q1_129372"/>
      <w:bookmarkEnd w:id="9"/>
      <w:bookmarkEnd w:id="10"/>
      <w:r>
        <w:rPr>
          <w:rtl/>
        </w:rPr>
        <w:t xml:space="preserve">מיכל </w:t>
      </w:r>
      <w:proofErr w:type="spellStart"/>
      <w:r>
        <w:rPr>
          <w:rtl/>
        </w:rPr>
        <w:t>רוזין</w:t>
      </w:r>
      <w:proofErr w:type="spellEnd"/>
      <w:r>
        <w:rPr>
          <w:rtl/>
        </w:rPr>
        <w:t xml:space="preserve"> (מרצ):</w:t>
      </w:r>
    </w:p>
    <w:p w:rsidR="006A5336" w:rsidRDefault="006A5336" w:rsidP="006A5336">
      <w:pPr>
        <w:pStyle w:val="KeepWithNext"/>
        <w:rPr>
          <w:rtl/>
        </w:rPr>
      </w:pPr>
    </w:p>
    <w:p w:rsidR="006A5336" w:rsidRDefault="006A5336" w:rsidP="006A5336">
      <w:pPr>
        <w:rPr>
          <w:rtl/>
        </w:rPr>
      </w:pPr>
      <w:r>
        <w:rPr>
          <w:rFonts w:hint="cs"/>
          <w:rtl/>
        </w:rPr>
        <w:t xml:space="preserve">שימי לב שההיסטוריה היחידה הטובה שעושים פה </w:t>
      </w:r>
      <w:bookmarkStart w:id="11" w:name="_ETM_Q1_123485"/>
      <w:bookmarkEnd w:id="11"/>
      <w:r>
        <w:rPr>
          <w:rFonts w:hint="cs"/>
          <w:rtl/>
        </w:rPr>
        <w:t xml:space="preserve">זה היסטוריה - - </w:t>
      </w:r>
    </w:p>
    <w:p w:rsidR="006A5336" w:rsidRDefault="006A5336" w:rsidP="006A5336">
      <w:pPr>
        <w:rPr>
          <w:rtl/>
        </w:rPr>
      </w:pPr>
      <w:bookmarkStart w:id="12" w:name="_ETM_Q1_124547"/>
      <w:bookmarkEnd w:id="12"/>
    </w:p>
    <w:p w:rsidR="006A5336" w:rsidRDefault="006A5336" w:rsidP="006A5336">
      <w:pPr>
        <w:pStyle w:val="af6"/>
        <w:keepNext/>
        <w:rPr>
          <w:rtl/>
        </w:rPr>
      </w:pPr>
      <w:bookmarkStart w:id="13" w:name="_ETM_Q1_124877"/>
      <w:bookmarkStart w:id="14" w:name="_ETM_Q1_125735"/>
      <w:bookmarkEnd w:id="13"/>
      <w:bookmarkEnd w:id="14"/>
      <w:r>
        <w:rPr>
          <w:rtl/>
        </w:rPr>
        <w:t>היו"ר עאידה תומא סלימאן:</w:t>
      </w:r>
    </w:p>
    <w:p w:rsidR="006A5336" w:rsidRDefault="006A5336" w:rsidP="006A5336">
      <w:pPr>
        <w:pStyle w:val="KeepWithNext"/>
        <w:rPr>
          <w:rtl/>
        </w:rPr>
      </w:pPr>
    </w:p>
    <w:p w:rsidR="0057073A" w:rsidRDefault="006A5336" w:rsidP="006A5336">
      <w:pPr>
        <w:rPr>
          <w:rtl/>
        </w:rPr>
      </w:pPr>
      <w:r>
        <w:rPr>
          <w:rFonts w:hint="cs"/>
          <w:rtl/>
        </w:rPr>
        <w:t xml:space="preserve">זה נכון. הדברים הכי טובים </w:t>
      </w:r>
      <w:bookmarkStart w:id="15" w:name="_ETM_Q1_130044"/>
      <w:bookmarkEnd w:id="15"/>
      <w:r>
        <w:rPr>
          <w:rFonts w:hint="cs"/>
          <w:rtl/>
        </w:rPr>
        <w:t xml:space="preserve">שיוצאים מהמשכן הזה בשנים האחרונות זה מה שהמהפכה הפמיניסטית השקטה </w:t>
      </w:r>
      <w:bookmarkStart w:id="16" w:name="_ETM_Q1_133065"/>
      <w:bookmarkEnd w:id="16"/>
      <w:r>
        <w:rPr>
          <w:rFonts w:hint="cs"/>
          <w:rtl/>
        </w:rPr>
        <w:t xml:space="preserve">עושה בימים האלה. ודווקא </w:t>
      </w:r>
      <w:r w:rsidR="000F3125">
        <w:rPr>
          <w:rFonts w:hint="cs"/>
          <w:rtl/>
        </w:rPr>
        <w:t>ה</w:t>
      </w:r>
      <w:bookmarkStart w:id="17" w:name="_ETM_Q1_156478"/>
      <w:bookmarkStart w:id="18" w:name="_ETM_Q1_156589"/>
      <w:bookmarkEnd w:id="17"/>
      <w:bookmarkEnd w:id="18"/>
      <w:r w:rsidR="000F3125">
        <w:rPr>
          <w:rFonts w:hint="cs"/>
          <w:rtl/>
        </w:rPr>
        <w:t xml:space="preserve">רגעים המתוקים באמת זה הרגעים האלה שאנחנו מצליחות באמת להעביר </w:t>
      </w:r>
      <w:bookmarkStart w:id="19" w:name="_ETM_Q1_165761"/>
      <w:bookmarkEnd w:id="19"/>
      <w:r w:rsidR="000F3125">
        <w:rPr>
          <w:rtl/>
        </w:rPr>
        <w:t>–</w:t>
      </w:r>
      <w:r w:rsidR="000F3125">
        <w:rPr>
          <w:rFonts w:hint="cs"/>
          <w:rtl/>
        </w:rPr>
        <w:t xml:space="preserve"> זו לא סתם הצעת חוק, זו פריצת דרך ופתיחת שער שהיה נעול ובתוכו שמרו את הקולות של הנשים שעברו תקיפות והטרדות מיניות והחוק לא הרשה להן לחשוף את עצמן, להודיע ולשתף את העולם </w:t>
      </w:r>
      <w:r>
        <w:rPr>
          <w:rFonts w:hint="cs"/>
          <w:rtl/>
        </w:rPr>
        <w:t xml:space="preserve">במה שעובר עליהן וגם לחשוף את אלה שהטרידו, פגעו </w:t>
      </w:r>
      <w:bookmarkStart w:id="20" w:name="_ETM_Q1_214325"/>
      <w:bookmarkEnd w:id="20"/>
      <w:r>
        <w:rPr>
          <w:rFonts w:hint="cs"/>
          <w:rtl/>
        </w:rPr>
        <w:t xml:space="preserve">ומיררו להן את החיים. </w:t>
      </w:r>
    </w:p>
    <w:p w:rsidR="0057073A" w:rsidRDefault="0057073A" w:rsidP="006A5336">
      <w:pPr>
        <w:rPr>
          <w:rtl/>
        </w:rPr>
      </w:pPr>
    </w:p>
    <w:p w:rsidR="0057073A" w:rsidRDefault="006A5336" w:rsidP="006A5336">
      <w:pPr>
        <w:rPr>
          <w:rtl/>
        </w:rPr>
      </w:pPr>
      <w:r>
        <w:rPr>
          <w:rFonts w:hint="cs"/>
          <w:rtl/>
        </w:rPr>
        <w:t xml:space="preserve">אני יודעת שאני בעצמי, בוועדה </w:t>
      </w:r>
      <w:bookmarkStart w:id="21" w:name="_ETM_Q1_217618"/>
      <w:bookmarkEnd w:id="21"/>
      <w:r>
        <w:rPr>
          <w:rFonts w:hint="cs"/>
          <w:rtl/>
        </w:rPr>
        <w:t xml:space="preserve">הזו, עברתי טלטלה כמה פעמים כאשר הייתי צריכה לשבת מול </w:t>
      </w:r>
      <w:bookmarkStart w:id="22" w:name="_ETM_Q1_225424"/>
      <w:bookmarkEnd w:id="22"/>
      <w:r>
        <w:rPr>
          <w:rFonts w:hint="cs"/>
          <w:rtl/>
        </w:rPr>
        <w:t xml:space="preserve">נפגעת ולהגיד לה שהיא לא יכולה להיחשף עם </w:t>
      </w:r>
      <w:bookmarkStart w:id="23" w:name="_ETM_Q1_236277"/>
      <w:bookmarkEnd w:id="23"/>
      <w:r>
        <w:rPr>
          <w:rFonts w:hint="cs"/>
          <w:rtl/>
        </w:rPr>
        <w:t xml:space="preserve">השם כאשר היא מספרת את הסיפור שלה. זה נוגד את </w:t>
      </w:r>
      <w:bookmarkStart w:id="24" w:name="_ETM_Q1_234274"/>
      <w:bookmarkEnd w:id="24"/>
      <w:r>
        <w:rPr>
          <w:rFonts w:hint="cs"/>
          <w:rtl/>
        </w:rPr>
        <w:t>כל מה שאני מאמי</w:t>
      </w:r>
      <w:r w:rsidR="0057073A">
        <w:rPr>
          <w:rFonts w:hint="cs"/>
          <w:rtl/>
        </w:rPr>
        <w:t>נה בו ונאבקתי למענו כל החיים, ואלה</w:t>
      </w:r>
      <w:r>
        <w:rPr>
          <w:rFonts w:hint="cs"/>
          <w:rtl/>
        </w:rPr>
        <w:t xml:space="preserve"> </w:t>
      </w:r>
      <w:bookmarkStart w:id="25" w:name="_ETM_Q1_240374"/>
      <w:bookmarkEnd w:id="25"/>
      <w:r w:rsidR="0057073A">
        <w:rPr>
          <w:rFonts w:hint="cs"/>
          <w:rtl/>
        </w:rPr>
        <w:t>היו</w:t>
      </w:r>
      <w:r>
        <w:rPr>
          <w:rFonts w:hint="cs"/>
          <w:rtl/>
        </w:rPr>
        <w:t xml:space="preserve"> לי רגעים הכ</w:t>
      </w:r>
      <w:r w:rsidR="0057073A">
        <w:rPr>
          <w:rFonts w:hint="cs"/>
          <w:rtl/>
        </w:rPr>
        <w:t>י קשים אולי פה בוועדה.</w:t>
      </w:r>
      <w:r>
        <w:rPr>
          <w:rFonts w:hint="cs"/>
          <w:rtl/>
        </w:rPr>
        <w:t xml:space="preserve"> אבל בעיקר </w:t>
      </w:r>
      <w:bookmarkStart w:id="26" w:name="_ETM_Q1_248071"/>
      <w:bookmarkEnd w:id="26"/>
      <w:r>
        <w:rPr>
          <w:rFonts w:hint="cs"/>
          <w:rtl/>
        </w:rPr>
        <w:t xml:space="preserve">ההגנה לא הייתה על עצמי, כי בסופו של דבר אני </w:t>
      </w:r>
      <w:bookmarkStart w:id="27" w:name="_ETM_Q1_255255"/>
      <w:bookmarkEnd w:id="27"/>
      <w:r>
        <w:rPr>
          <w:rFonts w:hint="cs"/>
          <w:rtl/>
        </w:rPr>
        <w:t xml:space="preserve">כמו כל חברי הכנסת בעלת חסינות אבל לצוותים של הכנסת </w:t>
      </w:r>
      <w:bookmarkStart w:id="28" w:name="_ETM_Q1_262432"/>
      <w:bookmarkEnd w:id="28"/>
      <w:r>
        <w:rPr>
          <w:rFonts w:hint="cs"/>
          <w:rtl/>
        </w:rPr>
        <w:t xml:space="preserve">אין את החסינות הזאת ויש להם הוראות ברורות לכבד </w:t>
      </w:r>
      <w:bookmarkStart w:id="29" w:name="_ETM_Q1_260708"/>
      <w:bookmarkEnd w:id="29"/>
      <w:r>
        <w:rPr>
          <w:rFonts w:hint="cs"/>
          <w:rtl/>
        </w:rPr>
        <w:t xml:space="preserve">את החוק. </w:t>
      </w:r>
    </w:p>
    <w:p w:rsidR="0057073A" w:rsidRDefault="0057073A" w:rsidP="006A5336">
      <w:pPr>
        <w:rPr>
          <w:rtl/>
        </w:rPr>
      </w:pPr>
    </w:p>
    <w:p w:rsidR="006A5336" w:rsidRDefault="006A5336" w:rsidP="006A5336">
      <w:pPr>
        <w:rPr>
          <w:rtl/>
        </w:rPr>
      </w:pPr>
      <w:r>
        <w:rPr>
          <w:rFonts w:hint="cs"/>
          <w:rtl/>
        </w:rPr>
        <w:t xml:space="preserve">ואנחנו היינו רוצות בהרבה מהחוקים לראות את הציבור </w:t>
      </w:r>
      <w:bookmarkStart w:id="30" w:name="_ETM_Q1_267902"/>
      <w:bookmarkEnd w:id="30"/>
      <w:r>
        <w:rPr>
          <w:rFonts w:hint="cs"/>
          <w:rtl/>
        </w:rPr>
        <w:t>מכבד את החוק, ולכן אני חושבת שאתמול נעשתה היסטוריה</w:t>
      </w:r>
      <w:bookmarkStart w:id="31" w:name="_ETM_Q1_275001"/>
      <w:bookmarkEnd w:id="31"/>
      <w:r>
        <w:rPr>
          <w:rFonts w:hint="cs"/>
          <w:rtl/>
        </w:rPr>
        <w:t xml:space="preserve">. כמובן, כל חברות הכנסת, חברת הכנסת מיכל את בין </w:t>
      </w:r>
      <w:bookmarkStart w:id="32" w:name="_ETM_Q1_281521"/>
      <w:bookmarkEnd w:id="32"/>
      <w:r>
        <w:rPr>
          <w:rFonts w:hint="cs"/>
          <w:rtl/>
        </w:rPr>
        <w:t xml:space="preserve">היוזמות של הצעת החוק הפרטית שעברה טרומית וחיכתה לתזכיר הממשלתי ואתמול זה קרה והעברנו אותה. ואני מקווה שהיום ייסגר סופית </w:t>
      </w:r>
      <w:bookmarkStart w:id="33" w:name="_ETM_Q1_301280"/>
      <w:bookmarkEnd w:id="33"/>
      <w:r>
        <w:rPr>
          <w:rFonts w:hint="cs"/>
          <w:rtl/>
        </w:rPr>
        <w:t xml:space="preserve">שהכנת החוק והעברתו בקריאה שנייה ושלישית יעבור דרך </w:t>
      </w:r>
      <w:bookmarkStart w:id="34" w:name="_ETM_Q1_312208"/>
      <w:bookmarkEnd w:id="34"/>
      <w:r>
        <w:rPr>
          <w:rFonts w:hint="cs"/>
          <w:rtl/>
        </w:rPr>
        <w:t xml:space="preserve">הוועדה הזו ולא כל ועדה אחרת. אני לא רואה </w:t>
      </w:r>
      <w:bookmarkStart w:id="35" w:name="_ETM_Q1_319409"/>
      <w:bookmarkEnd w:id="35"/>
      <w:r>
        <w:rPr>
          <w:rFonts w:hint="cs"/>
          <w:rtl/>
        </w:rPr>
        <w:t xml:space="preserve">ועדה אחרת בכנסת שמגיע לה לטפל בחוק הזה כמו </w:t>
      </w:r>
      <w:bookmarkStart w:id="36" w:name="_ETM_Q1_325722"/>
      <w:bookmarkEnd w:id="36"/>
      <w:r>
        <w:rPr>
          <w:rFonts w:hint="cs"/>
          <w:rtl/>
        </w:rPr>
        <w:t xml:space="preserve">הוועדה הזו. </w:t>
      </w:r>
      <w:bookmarkStart w:id="37" w:name="_ETM_Q1_331457"/>
      <w:bookmarkStart w:id="38" w:name="_ETM_Q1_332637"/>
      <w:bookmarkEnd w:id="37"/>
      <w:bookmarkEnd w:id="38"/>
    </w:p>
    <w:p w:rsidR="006A5336" w:rsidRDefault="006A5336" w:rsidP="00A60E5F">
      <w:pPr>
        <w:rPr>
          <w:rtl/>
        </w:rPr>
      </w:pPr>
    </w:p>
    <w:p w:rsidR="000F3125" w:rsidRDefault="006A5336" w:rsidP="00A60E5F">
      <w:pPr>
        <w:rPr>
          <w:rtl/>
        </w:rPr>
      </w:pPr>
      <w:r>
        <w:rPr>
          <w:rFonts w:hint="cs"/>
          <w:rtl/>
        </w:rPr>
        <w:t xml:space="preserve">ובשעה טובה כזו עוברים למשהו פחות טוב. בבקשה חברת הכנסת מיכל. </w:t>
      </w:r>
    </w:p>
    <w:p w:rsidR="006A5336" w:rsidRDefault="006A5336" w:rsidP="00A60E5F">
      <w:pPr>
        <w:rPr>
          <w:rtl/>
        </w:rPr>
      </w:pPr>
    </w:p>
    <w:p w:rsidR="006A5336" w:rsidRDefault="006A5336" w:rsidP="006A5336">
      <w:pPr>
        <w:pStyle w:val="a4"/>
        <w:keepNext/>
        <w:rPr>
          <w:rtl/>
        </w:rPr>
      </w:pPr>
      <w:bookmarkStart w:id="39" w:name="_ETM_Q1_332594"/>
      <w:bookmarkStart w:id="40" w:name="_ETM_Q1_332608"/>
      <w:bookmarkStart w:id="41" w:name="_ETM_Q1_333489"/>
      <w:bookmarkEnd w:id="39"/>
      <w:bookmarkEnd w:id="40"/>
      <w:bookmarkEnd w:id="41"/>
      <w:r>
        <w:rPr>
          <w:rtl/>
        </w:rPr>
        <w:t xml:space="preserve">מיכל </w:t>
      </w:r>
      <w:proofErr w:type="spellStart"/>
      <w:r>
        <w:rPr>
          <w:rtl/>
        </w:rPr>
        <w:t>רוזין</w:t>
      </w:r>
      <w:proofErr w:type="spellEnd"/>
      <w:r>
        <w:rPr>
          <w:rtl/>
        </w:rPr>
        <w:t xml:space="preserve"> (מרצ):</w:t>
      </w:r>
    </w:p>
    <w:p w:rsidR="006A5336" w:rsidRDefault="006A5336" w:rsidP="006A5336">
      <w:pPr>
        <w:pStyle w:val="KeepWithNext"/>
        <w:rPr>
          <w:rtl/>
        </w:rPr>
      </w:pPr>
    </w:p>
    <w:p w:rsidR="005A151B" w:rsidRDefault="006A5336" w:rsidP="006A5336">
      <w:pPr>
        <w:rPr>
          <w:rtl/>
        </w:rPr>
      </w:pPr>
      <w:r>
        <w:rPr>
          <w:rFonts w:hint="cs"/>
          <w:rtl/>
        </w:rPr>
        <w:t>אני חותמת על</w:t>
      </w:r>
      <w:r w:rsidR="0057073A">
        <w:rPr>
          <w:rFonts w:hint="cs"/>
          <w:rtl/>
        </w:rPr>
        <w:t xml:space="preserve"> כל מילה עד</w:t>
      </w:r>
      <w:r>
        <w:rPr>
          <w:rFonts w:hint="cs"/>
          <w:rtl/>
        </w:rPr>
        <w:t xml:space="preserve"> </w:t>
      </w:r>
      <w:bookmarkStart w:id="42" w:name="_ETM_Q1_337055"/>
      <w:bookmarkEnd w:id="42"/>
      <w:r>
        <w:rPr>
          <w:rFonts w:hint="cs"/>
          <w:rtl/>
        </w:rPr>
        <w:t xml:space="preserve">כה. קודם כל באמת ביקשתי לקיים את הדיון הזה </w:t>
      </w:r>
      <w:bookmarkStart w:id="43" w:name="_ETM_Q1_342859"/>
      <w:bookmarkEnd w:id="43"/>
      <w:r>
        <w:rPr>
          <w:rFonts w:hint="cs"/>
          <w:rtl/>
        </w:rPr>
        <w:t xml:space="preserve">בדחיפות בעקבות הפרשה שכולנו נחשפנו אליה, פרשת פוקס, ואני מיד </w:t>
      </w:r>
      <w:bookmarkStart w:id="44" w:name="_ETM_Q1_345756"/>
      <w:bookmarkEnd w:id="44"/>
      <w:r>
        <w:rPr>
          <w:rFonts w:hint="cs"/>
          <w:rtl/>
        </w:rPr>
        <w:t xml:space="preserve">אגע בה. </w:t>
      </w:r>
    </w:p>
    <w:p w:rsidR="005A151B" w:rsidRDefault="005A151B" w:rsidP="006A5336">
      <w:pPr>
        <w:rPr>
          <w:rtl/>
        </w:rPr>
      </w:pPr>
    </w:p>
    <w:p w:rsidR="005A151B" w:rsidRDefault="006A5336" w:rsidP="005A151B">
      <w:pPr>
        <w:rPr>
          <w:rtl/>
        </w:rPr>
      </w:pPr>
      <w:r>
        <w:rPr>
          <w:rFonts w:hint="cs"/>
          <w:rtl/>
        </w:rPr>
        <w:t xml:space="preserve">אני כן רוצה להמשיך בהמשך לדברייך </w:t>
      </w:r>
      <w:r>
        <w:rPr>
          <w:rtl/>
        </w:rPr>
        <w:t>–</w:t>
      </w:r>
      <w:r>
        <w:rPr>
          <w:rFonts w:hint="cs"/>
          <w:rtl/>
        </w:rPr>
        <w:t xml:space="preserve"> אנחנו </w:t>
      </w:r>
      <w:bookmarkStart w:id="45" w:name="_ETM_Q1_347415"/>
      <w:bookmarkEnd w:id="45"/>
      <w:r>
        <w:rPr>
          <w:rFonts w:hint="cs"/>
          <w:rtl/>
        </w:rPr>
        <w:t xml:space="preserve">נמצאים בעיצומה של מהפכה. ואתמול דיברנו על זה גם במליאה </w:t>
      </w:r>
      <w:bookmarkStart w:id="46" w:name="_ETM_Q1_354270"/>
      <w:bookmarkEnd w:id="46"/>
      <w:r>
        <w:rPr>
          <w:rFonts w:hint="cs"/>
          <w:rtl/>
        </w:rPr>
        <w:t xml:space="preserve">באמצע הלילה שאכן קודם כל אנחנו בשני צעדים קדימה, צעד </w:t>
      </w:r>
      <w:bookmarkStart w:id="47" w:name="_ETM_Q1_359483"/>
      <w:bookmarkEnd w:id="47"/>
      <w:r>
        <w:rPr>
          <w:rFonts w:hint="cs"/>
          <w:rtl/>
        </w:rPr>
        <w:t>אחורה, תמיד צריך לז</w:t>
      </w:r>
      <w:r w:rsidR="0057073A">
        <w:rPr>
          <w:rFonts w:hint="cs"/>
          <w:rtl/>
        </w:rPr>
        <w:t>כור את זה,</w:t>
      </w:r>
      <w:r>
        <w:rPr>
          <w:rFonts w:hint="cs"/>
          <w:rtl/>
        </w:rPr>
        <w:t xml:space="preserve"> ואנחנו גם </w:t>
      </w:r>
      <w:bookmarkStart w:id="48" w:name="_ETM_Q1_359852"/>
      <w:bookmarkEnd w:id="48"/>
      <w:r>
        <w:rPr>
          <w:rFonts w:hint="cs"/>
          <w:rtl/>
        </w:rPr>
        <w:t xml:space="preserve">לומדים תוך כדי תנועה. ומה שחשבנו שנכון בעבר כמו למשל </w:t>
      </w:r>
      <w:bookmarkStart w:id="49" w:name="_ETM_Q1_363061"/>
      <w:bookmarkEnd w:id="49"/>
      <w:r>
        <w:rPr>
          <w:rFonts w:hint="cs"/>
          <w:rtl/>
        </w:rPr>
        <w:t xml:space="preserve">להגן על נפגעות מפני לחץ מצד גורמים תקשורתיים חזקים וכדומה </w:t>
      </w:r>
      <w:bookmarkStart w:id="50" w:name="_ETM_Q1_368244"/>
      <w:bookmarkEnd w:id="50"/>
      <w:r>
        <w:rPr>
          <w:rFonts w:hint="cs"/>
          <w:rtl/>
        </w:rPr>
        <w:t xml:space="preserve">כדי לחשוף את סיפורן </w:t>
      </w:r>
      <w:r>
        <w:rPr>
          <w:rtl/>
        </w:rPr>
        <w:t>–</w:t>
      </w:r>
      <w:r>
        <w:rPr>
          <w:rFonts w:hint="cs"/>
          <w:rtl/>
        </w:rPr>
        <w:t xml:space="preserve"> היום כמובן הוא לא רלוונטי </w:t>
      </w:r>
      <w:bookmarkStart w:id="51" w:name="_ETM_Q1_371219"/>
      <w:bookmarkEnd w:id="51"/>
      <w:r>
        <w:rPr>
          <w:rFonts w:hint="cs"/>
          <w:rtl/>
        </w:rPr>
        <w:t>כשיש את הרשתות החברתיות</w:t>
      </w:r>
      <w:r w:rsidR="005A151B">
        <w:rPr>
          <w:rFonts w:hint="cs"/>
          <w:rtl/>
        </w:rPr>
        <w:t xml:space="preserve">, </w:t>
      </w:r>
      <w:r>
        <w:rPr>
          <w:rFonts w:hint="cs"/>
          <w:rtl/>
        </w:rPr>
        <w:t>יש את ה-</w:t>
      </w:r>
      <w:r>
        <w:t>Me too</w:t>
      </w:r>
      <w:r>
        <w:rPr>
          <w:rFonts w:hint="cs"/>
          <w:rtl/>
        </w:rPr>
        <w:t xml:space="preserve"> ויש עוצמה </w:t>
      </w:r>
      <w:bookmarkStart w:id="52" w:name="_ETM_Q1_374178"/>
      <w:bookmarkEnd w:id="52"/>
      <w:r>
        <w:rPr>
          <w:rFonts w:hint="cs"/>
          <w:rtl/>
        </w:rPr>
        <w:t xml:space="preserve">כל כך גדולה ביכולת של נשים וגברים לצאת החוצה ולספר </w:t>
      </w:r>
      <w:bookmarkStart w:id="53" w:name="_ETM_Q1_381155"/>
      <w:bookmarkEnd w:id="53"/>
      <w:r>
        <w:rPr>
          <w:rFonts w:hint="cs"/>
          <w:rtl/>
        </w:rPr>
        <w:t xml:space="preserve">את סיפורם האישי. </w:t>
      </w:r>
      <w:bookmarkStart w:id="54" w:name="_ETM_Q1_380058"/>
      <w:bookmarkEnd w:id="54"/>
      <w:r>
        <w:rPr>
          <w:rFonts w:hint="cs"/>
          <w:rtl/>
        </w:rPr>
        <w:t>ואנ</w:t>
      </w:r>
      <w:bookmarkStart w:id="55" w:name="_ETM_Q1_380721"/>
      <w:bookmarkEnd w:id="55"/>
      <w:r>
        <w:rPr>
          <w:rFonts w:hint="cs"/>
          <w:rtl/>
        </w:rPr>
        <w:t xml:space="preserve">חנו הולכים ומשפרים את התהליכים. </w:t>
      </w:r>
    </w:p>
    <w:p w:rsidR="005A151B" w:rsidRDefault="005A151B" w:rsidP="005A151B">
      <w:pPr>
        <w:rPr>
          <w:rtl/>
        </w:rPr>
      </w:pPr>
    </w:p>
    <w:p w:rsidR="005A151B" w:rsidRDefault="006A5336" w:rsidP="005A151B">
      <w:pPr>
        <w:rPr>
          <w:rtl/>
        </w:rPr>
      </w:pPr>
      <w:r>
        <w:rPr>
          <w:rFonts w:hint="cs"/>
          <w:rtl/>
        </w:rPr>
        <w:t xml:space="preserve">אחד הדברים </w:t>
      </w:r>
      <w:bookmarkStart w:id="56" w:name="_ETM_Q1_385420"/>
      <w:bookmarkEnd w:id="56"/>
      <w:r>
        <w:rPr>
          <w:rFonts w:hint="cs"/>
          <w:rtl/>
        </w:rPr>
        <w:t xml:space="preserve">הטובים והנכונים שנעשו בחוק למניעת הטרדה מינית הוא להוציא </w:t>
      </w:r>
      <w:bookmarkStart w:id="57" w:name="_ETM_Q1_388584"/>
      <w:bookmarkEnd w:id="57"/>
      <w:r>
        <w:rPr>
          <w:rFonts w:hint="cs"/>
          <w:rtl/>
        </w:rPr>
        <w:t xml:space="preserve">את השליטה המוחלטת אולי מידי המשטרה וההליך הפלילי, שגם אותו </w:t>
      </w:r>
      <w:bookmarkStart w:id="58" w:name="_ETM_Q1_394630"/>
      <w:bookmarkEnd w:id="58"/>
      <w:r>
        <w:rPr>
          <w:rFonts w:hint="cs"/>
          <w:rtl/>
        </w:rPr>
        <w:t xml:space="preserve">אנחנו מנסים לשפר כל הזמן, כל יום, כל רגע </w:t>
      </w:r>
      <w:bookmarkStart w:id="59" w:name="_ETM_Q1_396813"/>
      <w:bookmarkEnd w:id="59"/>
      <w:r>
        <w:rPr>
          <w:rFonts w:hint="cs"/>
          <w:rtl/>
        </w:rPr>
        <w:t>פה</w:t>
      </w:r>
      <w:r w:rsidR="005A151B">
        <w:rPr>
          <w:rFonts w:hint="cs"/>
          <w:rtl/>
        </w:rPr>
        <w:t>,</w:t>
      </w:r>
      <w:r>
        <w:rPr>
          <w:rFonts w:hint="cs"/>
          <w:rtl/>
        </w:rPr>
        <w:t xml:space="preserve"> בהרבה מאוד חקיקה ודיונים וניסיון לפקח על אותם גורמי אכיפה. ועם </w:t>
      </w:r>
      <w:r w:rsidR="005A151B">
        <w:rPr>
          <w:rFonts w:hint="cs"/>
          <w:rtl/>
        </w:rPr>
        <w:t xml:space="preserve">זאת, </w:t>
      </w:r>
      <w:r>
        <w:rPr>
          <w:rFonts w:hint="cs"/>
          <w:rtl/>
        </w:rPr>
        <w:t xml:space="preserve">החוק למניעת הטרדה מינית </w:t>
      </w:r>
      <w:r w:rsidR="005A151B">
        <w:rPr>
          <w:rFonts w:hint="cs"/>
          <w:rtl/>
        </w:rPr>
        <w:lastRenderedPageBreak/>
        <w:t xml:space="preserve">עשה נכון </w:t>
      </w:r>
      <w:r>
        <w:rPr>
          <w:rFonts w:hint="cs"/>
          <w:rtl/>
        </w:rPr>
        <w:t xml:space="preserve">ויצר אחריות למעסיקים על הנושא של הטרדה מינית בעבודה </w:t>
      </w:r>
      <w:bookmarkStart w:id="60" w:name="_ETM_Q1_410700"/>
      <w:bookmarkEnd w:id="60"/>
      <w:r>
        <w:rPr>
          <w:rFonts w:hint="cs"/>
          <w:rtl/>
        </w:rPr>
        <w:t xml:space="preserve">ומינוי הממונות למניעת הטרדה מינית שזה רווי בעיות וקשיים וגם </w:t>
      </w:r>
      <w:bookmarkStart w:id="61" w:name="_ETM_Q1_413514"/>
      <w:bookmarkEnd w:id="61"/>
      <w:r>
        <w:rPr>
          <w:rFonts w:hint="cs"/>
          <w:rtl/>
        </w:rPr>
        <w:t xml:space="preserve">עליהם דנו רבות. </w:t>
      </w:r>
    </w:p>
    <w:p w:rsidR="005A151B" w:rsidRDefault="005A151B" w:rsidP="005A151B">
      <w:pPr>
        <w:rPr>
          <w:rtl/>
        </w:rPr>
      </w:pPr>
    </w:p>
    <w:p w:rsidR="006A5336" w:rsidRDefault="006A5336" w:rsidP="005A151B">
      <w:pPr>
        <w:rPr>
          <w:rtl/>
        </w:rPr>
      </w:pPr>
      <w:r>
        <w:rPr>
          <w:rFonts w:hint="cs"/>
          <w:rtl/>
        </w:rPr>
        <w:t xml:space="preserve">גם בוועדה זו דנו לא פעם וקיימנו אפילו דיון סגור, עאידה, על כל הנושא של ההסכמים </w:t>
      </w:r>
      <w:bookmarkStart w:id="62" w:name="_ETM_Q1_420329"/>
      <w:bookmarkEnd w:id="62"/>
      <w:r>
        <w:rPr>
          <w:rFonts w:hint="cs"/>
          <w:rtl/>
        </w:rPr>
        <w:t xml:space="preserve">החשאיים במקומות עבודה. אנחנו יודעים גם, דרך אגב, </w:t>
      </w:r>
      <w:r w:rsidR="005A151B">
        <w:rPr>
          <w:rFonts w:hint="cs"/>
          <w:rtl/>
        </w:rPr>
        <w:t>ש</w:t>
      </w:r>
      <w:r>
        <w:rPr>
          <w:rFonts w:hint="cs"/>
          <w:rtl/>
        </w:rPr>
        <w:t xml:space="preserve">בבית דין </w:t>
      </w:r>
      <w:bookmarkStart w:id="63" w:name="_ETM_Q1_424190"/>
      <w:bookmarkEnd w:id="63"/>
      <w:r>
        <w:rPr>
          <w:rFonts w:hint="cs"/>
          <w:rtl/>
        </w:rPr>
        <w:t xml:space="preserve">לעבודה יש הרבה מאוד פסיקות בנוגע להטרדה מינית ואנחנו פשוט לא יודעים עליהן או לא יכולים לקבל את </w:t>
      </w:r>
      <w:bookmarkStart w:id="64" w:name="_ETM_Q1_429243"/>
      <w:bookmarkEnd w:id="64"/>
      <w:r>
        <w:rPr>
          <w:rFonts w:hint="cs"/>
          <w:rtl/>
        </w:rPr>
        <w:t xml:space="preserve">המידע. הנהלת בתי המשפט לא מסכימה לתת לנו את המידע </w:t>
      </w:r>
      <w:r>
        <w:rPr>
          <w:rtl/>
        </w:rPr>
        <w:t>–</w:t>
      </w:r>
      <w:r>
        <w:rPr>
          <w:rFonts w:hint="cs"/>
          <w:rtl/>
        </w:rPr>
        <w:t xml:space="preserve"> כמה, למה, איך, איך נסגר. אנחנו יודעים שהרבה מאוד </w:t>
      </w:r>
      <w:bookmarkStart w:id="65" w:name="_ETM_Q1_435885"/>
      <w:bookmarkEnd w:id="65"/>
      <w:r>
        <w:rPr>
          <w:rFonts w:hint="cs"/>
          <w:rtl/>
        </w:rPr>
        <w:t>נסגר בהסכמה שבשתיקה או אפילו חיוב של שתיקה</w:t>
      </w:r>
      <w:bookmarkStart w:id="66" w:name="_ETM_Q1_440404"/>
      <w:bookmarkEnd w:id="66"/>
      <w:r w:rsidR="005A151B">
        <w:rPr>
          <w:rFonts w:hint="cs"/>
          <w:rtl/>
        </w:rPr>
        <w:t>,</w:t>
      </w:r>
      <w:r>
        <w:rPr>
          <w:rFonts w:hint="cs"/>
          <w:rtl/>
        </w:rPr>
        <w:t xml:space="preserve"> וכך גם במקומות עבודה. ולכן יש תמונה מאוד </w:t>
      </w:r>
      <w:bookmarkStart w:id="67" w:name="_ETM_Q1_441906"/>
      <w:bookmarkEnd w:id="67"/>
      <w:r>
        <w:rPr>
          <w:rFonts w:hint="cs"/>
          <w:rtl/>
        </w:rPr>
        <w:t xml:space="preserve">גדולה שנעלמת מעינינו. צריך לזכור את זה לגבי יישום החוק </w:t>
      </w:r>
      <w:bookmarkStart w:id="68" w:name="_ETM_Q1_444511"/>
      <w:bookmarkEnd w:id="68"/>
      <w:r>
        <w:rPr>
          <w:rFonts w:hint="cs"/>
          <w:rtl/>
        </w:rPr>
        <w:t xml:space="preserve">למניעת הטרדה מינית בעבודה. </w:t>
      </w:r>
    </w:p>
    <w:p w:rsidR="006A5336" w:rsidRDefault="006A5336" w:rsidP="006A5336">
      <w:pPr>
        <w:rPr>
          <w:rtl/>
        </w:rPr>
      </w:pPr>
      <w:bookmarkStart w:id="69" w:name="_ETM_Q1_450324"/>
      <w:bookmarkEnd w:id="69"/>
    </w:p>
    <w:p w:rsidR="006A5336" w:rsidRDefault="006A5336" w:rsidP="006A5336">
      <w:pPr>
        <w:rPr>
          <w:rtl/>
        </w:rPr>
      </w:pPr>
      <w:r>
        <w:rPr>
          <w:rFonts w:hint="cs"/>
          <w:rtl/>
        </w:rPr>
        <w:t>ופ</w:t>
      </w:r>
      <w:bookmarkStart w:id="70" w:name="_ETM_Q1_451200"/>
      <w:bookmarkEnd w:id="70"/>
      <w:r>
        <w:rPr>
          <w:rFonts w:hint="cs"/>
          <w:rtl/>
        </w:rPr>
        <w:t xml:space="preserve">ה אנחנו רואים, נחשפנו בשנה </w:t>
      </w:r>
      <w:bookmarkStart w:id="71" w:name="_ETM_Q1_452396"/>
      <w:bookmarkEnd w:id="71"/>
      <w:r>
        <w:rPr>
          <w:rFonts w:hint="cs"/>
          <w:rtl/>
        </w:rPr>
        <w:t xml:space="preserve">וחצי-שנתיים האחרונות, אולי קצת יותר, לשלושה מקרים </w:t>
      </w:r>
      <w:bookmarkStart w:id="72" w:name="_ETM_Q1_457092"/>
      <w:bookmarkEnd w:id="72"/>
      <w:r>
        <w:rPr>
          <w:rFonts w:hint="cs"/>
          <w:rtl/>
        </w:rPr>
        <w:t>שבהם חברות גדולות החליטו להוציא את הבדיקה מידי הממונה</w:t>
      </w:r>
      <w:r w:rsidR="005A151B">
        <w:rPr>
          <w:rFonts w:hint="cs"/>
          <w:rtl/>
        </w:rPr>
        <w:t>,</w:t>
      </w:r>
      <w:r>
        <w:rPr>
          <w:rFonts w:hint="cs"/>
          <w:rtl/>
        </w:rPr>
        <w:t xml:space="preserve"> שעל </w:t>
      </w:r>
      <w:bookmarkStart w:id="73" w:name="_ETM_Q1_460630"/>
      <w:bookmarkEnd w:id="73"/>
      <w:r>
        <w:rPr>
          <w:rFonts w:hint="cs"/>
          <w:rtl/>
        </w:rPr>
        <w:t>פי החוק היא זאת שאמורה לבצע את הבדיקה</w:t>
      </w:r>
      <w:bookmarkStart w:id="74" w:name="_ETM_Q1_464282"/>
      <w:bookmarkEnd w:id="74"/>
      <w:r w:rsidR="005A151B">
        <w:rPr>
          <w:rFonts w:hint="cs"/>
          <w:rtl/>
        </w:rPr>
        <w:t xml:space="preserve">, </w:t>
      </w:r>
      <w:r>
        <w:rPr>
          <w:rFonts w:hint="cs"/>
          <w:rtl/>
        </w:rPr>
        <w:t>לידי בודקת חיצונית. משום מה יש אי</w:t>
      </w:r>
      <w:r w:rsidR="005A151B">
        <w:rPr>
          <w:rFonts w:hint="cs"/>
          <w:rtl/>
        </w:rPr>
        <w:t>זו</w:t>
      </w:r>
      <w:r>
        <w:rPr>
          <w:rFonts w:hint="cs"/>
          <w:rtl/>
        </w:rPr>
        <w:t xml:space="preserve"> </w:t>
      </w:r>
      <w:bookmarkStart w:id="75" w:name="_ETM_Q1_463997"/>
      <w:bookmarkEnd w:id="75"/>
      <w:r>
        <w:rPr>
          <w:rFonts w:hint="cs"/>
          <w:rtl/>
        </w:rPr>
        <w:t>תחושה, שלנו כפמיניסטיות לא קיימת, ש</w:t>
      </w:r>
      <w:r w:rsidR="005A151B">
        <w:rPr>
          <w:rFonts w:hint="cs"/>
          <w:rtl/>
        </w:rPr>
        <w:t>ל</w:t>
      </w:r>
      <w:r>
        <w:rPr>
          <w:rFonts w:hint="cs"/>
          <w:rtl/>
        </w:rPr>
        <w:t xml:space="preserve">שופטים </w:t>
      </w:r>
      <w:r w:rsidR="005A151B">
        <w:rPr>
          <w:rFonts w:hint="cs"/>
          <w:rtl/>
        </w:rPr>
        <w:t xml:space="preserve">יש </w:t>
      </w:r>
      <w:r>
        <w:rPr>
          <w:rFonts w:hint="cs"/>
          <w:rtl/>
        </w:rPr>
        <w:t xml:space="preserve">איזה יתרון </w:t>
      </w:r>
      <w:bookmarkStart w:id="76" w:name="_ETM_Q1_471636"/>
      <w:bookmarkEnd w:id="76"/>
      <w:r>
        <w:rPr>
          <w:rFonts w:hint="cs"/>
          <w:rtl/>
        </w:rPr>
        <w:t xml:space="preserve">בידע או בהבנה של מורכבות הפגיעה המינית וטיפול בנושא עבירות </w:t>
      </w:r>
      <w:bookmarkStart w:id="77" w:name="_ETM_Q1_476803"/>
      <w:bookmarkEnd w:id="77"/>
      <w:r>
        <w:rPr>
          <w:rFonts w:hint="cs"/>
          <w:rtl/>
        </w:rPr>
        <w:t>מין. למי שלא יודע לי יש חוק להקמת מחלקות ייעודיות</w:t>
      </w:r>
      <w:bookmarkStart w:id="78" w:name="_ETM_Q1_476771"/>
      <w:bookmarkEnd w:id="78"/>
      <w:r>
        <w:rPr>
          <w:rFonts w:hint="cs"/>
          <w:rtl/>
        </w:rPr>
        <w:t xml:space="preserve"> לעבירות מין בגלל שאני לא חושבת ששופטים הם באמת, </w:t>
      </w:r>
      <w:bookmarkStart w:id="79" w:name="_ETM_Q1_481393"/>
      <w:bookmarkEnd w:id="79"/>
      <w:r>
        <w:rPr>
          <w:rFonts w:hint="cs"/>
          <w:rtl/>
        </w:rPr>
        <w:t xml:space="preserve">גם אם הם שופטים פליליים - - - </w:t>
      </w:r>
      <w:bookmarkStart w:id="80" w:name="_ETM_Q1_485326"/>
      <w:bookmarkEnd w:id="80"/>
      <w:r>
        <w:rPr>
          <w:rFonts w:hint="cs"/>
          <w:rtl/>
        </w:rPr>
        <w:t xml:space="preserve">יש פיילוטים בכל העולם שהם מאוד מצליחים. יש </w:t>
      </w:r>
      <w:r w:rsidR="005A151B">
        <w:rPr>
          <w:rFonts w:hint="cs"/>
          <w:rtl/>
        </w:rPr>
        <w:t>איזו</w:t>
      </w:r>
      <w:r>
        <w:rPr>
          <w:rFonts w:hint="cs"/>
          <w:rtl/>
        </w:rPr>
        <w:t xml:space="preserve"> </w:t>
      </w:r>
      <w:bookmarkStart w:id="81" w:name="_ETM_Q1_487721"/>
      <w:bookmarkEnd w:id="81"/>
      <w:r>
        <w:rPr>
          <w:rFonts w:hint="cs"/>
          <w:rtl/>
        </w:rPr>
        <w:t xml:space="preserve">תפיסה שכל שופט יכול לדון בעבירות מין אבל לעומת זאת </w:t>
      </w:r>
      <w:bookmarkStart w:id="82" w:name="_ETM_Q1_491610"/>
      <w:bookmarkEnd w:id="82"/>
      <w:r>
        <w:rPr>
          <w:rFonts w:hint="cs"/>
          <w:rtl/>
        </w:rPr>
        <w:t xml:space="preserve">בדיני משפחה, דיני עבודה, עניינים כלכלים, עניינים מנהלתיים, בזה </w:t>
      </w:r>
      <w:bookmarkStart w:id="83" w:name="_ETM_Q1_496632"/>
      <w:bookmarkEnd w:id="83"/>
      <w:r>
        <w:rPr>
          <w:rFonts w:hint="cs"/>
          <w:rtl/>
        </w:rPr>
        <w:t xml:space="preserve">צריכה להיות מומחיות. </w:t>
      </w:r>
    </w:p>
    <w:p w:rsidR="006A5336" w:rsidRDefault="006A5336" w:rsidP="006A5336">
      <w:pPr>
        <w:rPr>
          <w:rtl/>
        </w:rPr>
      </w:pPr>
      <w:bookmarkStart w:id="84" w:name="_ETM_Q1_495501"/>
      <w:bookmarkEnd w:id="84"/>
    </w:p>
    <w:p w:rsidR="006A5336" w:rsidRDefault="006A5336" w:rsidP="006A5336">
      <w:pPr>
        <w:rPr>
          <w:rtl/>
        </w:rPr>
      </w:pPr>
      <w:r>
        <w:rPr>
          <w:rFonts w:hint="cs"/>
          <w:rtl/>
        </w:rPr>
        <w:t>א</w:t>
      </w:r>
      <w:bookmarkStart w:id="85" w:name="_ETM_Q1_496133"/>
      <w:bookmarkEnd w:id="85"/>
      <w:r>
        <w:rPr>
          <w:rFonts w:hint="cs"/>
          <w:rtl/>
        </w:rPr>
        <w:t xml:space="preserve">ז באמת יש לנו שלושה מקרים </w:t>
      </w:r>
      <w:r>
        <w:rPr>
          <w:rtl/>
        </w:rPr>
        <w:t>–</w:t>
      </w:r>
      <w:r>
        <w:rPr>
          <w:rFonts w:hint="cs"/>
          <w:rtl/>
        </w:rPr>
        <w:t xml:space="preserve"> </w:t>
      </w:r>
      <w:bookmarkStart w:id="86" w:name="_ETM_Q1_497003"/>
      <w:bookmarkEnd w:id="86"/>
      <w:r>
        <w:rPr>
          <w:rFonts w:hint="cs"/>
          <w:rtl/>
        </w:rPr>
        <w:t>אותו מקרה של פוקס עם השופטת בדימוס, אורני</w:t>
      </w:r>
      <w:bookmarkStart w:id="87" w:name="_ETM_Q1_498838"/>
      <w:bookmarkEnd w:id="87"/>
      <w:r>
        <w:rPr>
          <w:rFonts w:hint="cs"/>
          <w:rtl/>
        </w:rPr>
        <w:t xml:space="preserve">ת אגסי, שבעצם אפילו לא פגשה את הנפגעות, לא ראיינה </w:t>
      </w:r>
      <w:bookmarkStart w:id="88" w:name="_ETM_Q1_507271"/>
      <w:bookmarkEnd w:id="88"/>
      <w:r>
        <w:rPr>
          <w:rFonts w:hint="cs"/>
          <w:rtl/>
        </w:rPr>
        <w:t xml:space="preserve">אותם, מה שמחויב על הממונה למניעת הטרדות מיניות </w:t>
      </w:r>
      <w:bookmarkStart w:id="89" w:name="_ETM_Q1_508909"/>
      <w:bookmarkEnd w:id="89"/>
      <w:r>
        <w:rPr>
          <w:rFonts w:hint="cs"/>
          <w:rtl/>
        </w:rPr>
        <w:t>על פי החוק, לבדוק ולשמוע. תוצאת הבדיקה שלה היא כמו שהמשטרה היי</w:t>
      </w:r>
      <w:r w:rsidR="005A151B">
        <w:rPr>
          <w:rFonts w:hint="cs"/>
          <w:rtl/>
        </w:rPr>
        <w:t>תה מחליטה לסג</w:t>
      </w:r>
      <w:r>
        <w:rPr>
          <w:rFonts w:hint="cs"/>
          <w:rtl/>
        </w:rPr>
        <w:t xml:space="preserve">ור תיק בחוסר אשמה. אפילו לא </w:t>
      </w:r>
      <w:bookmarkStart w:id="90" w:name="_ETM_Q1_518674"/>
      <w:bookmarkEnd w:id="90"/>
      <w:r>
        <w:rPr>
          <w:rFonts w:hint="cs"/>
          <w:rtl/>
        </w:rPr>
        <w:t xml:space="preserve">בחוסר ראיות, חוסר אשמה. היא פשוט החליטה שזהו, לא </w:t>
      </w:r>
      <w:bookmarkStart w:id="91" w:name="_ETM_Q1_522393"/>
      <w:bookmarkEnd w:id="91"/>
      <w:r>
        <w:rPr>
          <w:rFonts w:hint="cs"/>
          <w:rtl/>
        </w:rPr>
        <w:t xml:space="preserve">היה כלום כי אין כלום. אנחנו מכירים את זה. </w:t>
      </w:r>
      <w:bookmarkStart w:id="92" w:name="_ETM_Q1_525809"/>
      <w:bookmarkEnd w:id="92"/>
    </w:p>
    <w:p w:rsidR="006A5336" w:rsidRDefault="006A5336" w:rsidP="006A5336">
      <w:pPr>
        <w:rPr>
          <w:rtl/>
        </w:rPr>
      </w:pPr>
    </w:p>
    <w:p w:rsidR="006A5336" w:rsidRDefault="006A5336" w:rsidP="006A5336">
      <w:pPr>
        <w:rPr>
          <w:rtl/>
        </w:rPr>
      </w:pPr>
      <w:r>
        <w:rPr>
          <w:rFonts w:hint="cs"/>
          <w:rtl/>
        </w:rPr>
        <w:t xml:space="preserve">זה לא המקרה היחיד. יש לנו את </w:t>
      </w:r>
      <w:bookmarkStart w:id="93" w:name="_ETM_Q1_527512"/>
      <w:bookmarkEnd w:id="93"/>
      <w:r>
        <w:rPr>
          <w:rFonts w:hint="cs"/>
          <w:rtl/>
        </w:rPr>
        <w:t xml:space="preserve">דינה אפרתי שגם היא שופטת לשעבר בבית הדין האזורי בתל </w:t>
      </w:r>
      <w:bookmarkStart w:id="94" w:name="_ETM_Q1_532733"/>
      <w:bookmarkEnd w:id="94"/>
      <w:r>
        <w:rPr>
          <w:rFonts w:hint="cs"/>
          <w:rtl/>
        </w:rPr>
        <w:t xml:space="preserve">אביב שמונתה על ידי מזכ"לית הסתדרות המורים, יפה בן </w:t>
      </w:r>
      <w:bookmarkStart w:id="95" w:name="_ETM_Q1_536639"/>
      <w:bookmarkEnd w:id="95"/>
      <w:r>
        <w:rPr>
          <w:rFonts w:hint="cs"/>
          <w:rtl/>
        </w:rPr>
        <w:t xml:space="preserve">דוד, לבדוק טענות על הטרדה מינית של עובד על ידי </w:t>
      </w:r>
      <w:bookmarkStart w:id="96" w:name="_ETM_Q1_541037"/>
      <w:bookmarkEnd w:id="96"/>
      <w:r>
        <w:rPr>
          <w:rFonts w:hint="cs"/>
          <w:rtl/>
        </w:rPr>
        <w:t xml:space="preserve">מנכ"ל הסתדרות המורים, גבע שגיא. וכמובן שהיא המליצה רק </w:t>
      </w:r>
      <w:bookmarkStart w:id="97" w:name="_ETM_Q1_548062"/>
      <w:bookmarkEnd w:id="97"/>
      <w:r>
        <w:rPr>
          <w:rFonts w:hint="cs"/>
          <w:rtl/>
        </w:rPr>
        <w:t>על נזיפה בלבד.</w:t>
      </w:r>
    </w:p>
    <w:p w:rsidR="006A5336" w:rsidRDefault="006A5336" w:rsidP="006A5336">
      <w:pPr>
        <w:rPr>
          <w:rtl/>
        </w:rPr>
      </w:pPr>
      <w:bookmarkStart w:id="98" w:name="_ETM_Q1_550895"/>
      <w:bookmarkEnd w:id="98"/>
    </w:p>
    <w:p w:rsidR="006A5336" w:rsidRDefault="006A5336" w:rsidP="006A5336">
      <w:pPr>
        <w:rPr>
          <w:rtl/>
        </w:rPr>
      </w:pPr>
      <w:bookmarkStart w:id="99" w:name="_ETM_Q1_551328"/>
      <w:bookmarkEnd w:id="99"/>
      <w:r>
        <w:rPr>
          <w:rFonts w:hint="cs"/>
          <w:rtl/>
        </w:rPr>
        <w:t xml:space="preserve">בודק נוסף, היה לנו כמובן את הסיפור </w:t>
      </w:r>
      <w:bookmarkStart w:id="100" w:name="_ETM_Q1_552528"/>
      <w:bookmarkEnd w:id="100"/>
      <w:r w:rsidR="00933B2D">
        <w:rPr>
          <w:rFonts w:hint="cs"/>
          <w:rtl/>
        </w:rPr>
        <w:t>של נשיא</w:t>
      </w:r>
      <w:r>
        <w:rPr>
          <w:rFonts w:hint="cs"/>
          <w:rtl/>
        </w:rPr>
        <w:t xml:space="preserve"> בית הדין הארצי לעבודה, סטיב אדלר, ששימש בודק </w:t>
      </w:r>
      <w:bookmarkStart w:id="101" w:name="_ETM_Q1_559519"/>
      <w:bookmarkEnd w:id="101"/>
      <w:r w:rsidR="00933B2D">
        <w:rPr>
          <w:rFonts w:hint="cs"/>
          <w:rtl/>
        </w:rPr>
        <w:t xml:space="preserve">חיצוני בבנק פועלים בהטרדת ההטרדה מינית של עובדת בכירה בבנק </w:t>
      </w:r>
      <w:bookmarkStart w:id="102" w:name="_ETM_Q1_571623"/>
      <w:bookmarkEnd w:id="102"/>
      <w:r w:rsidR="00933B2D">
        <w:rPr>
          <w:rFonts w:hint="cs"/>
          <w:rtl/>
        </w:rPr>
        <w:t xml:space="preserve">נגד ציון קינן לפני שנתיים. זה היה המקרה הראשון שנחשפנו </w:t>
      </w:r>
      <w:bookmarkStart w:id="103" w:name="_ETM_Q1_576829"/>
      <w:bookmarkEnd w:id="103"/>
      <w:r w:rsidR="00933B2D">
        <w:rPr>
          <w:rFonts w:hint="cs"/>
          <w:rtl/>
        </w:rPr>
        <w:t xml:space="preserve">בעניין של בדיקה חיצונית. </w:t>
      </w:r>
    </w:p>
    <w:p w:rsidR="00933B2D" w:rsidRDefault="00933B2D" w:rsidP="006A5336">
      <w:pPr>
        <w:rPr>
          <w:rtl/>
        </w:rPr>
      </w:pPr>
    </w:p>
    <w:p w:rsidR="00933B2D" w:rsidRDefault="00933B2D" w:rsidP="006A5336">
      <w:pPr>
        <w:rPr>
          <w:rtl/>
        </w:rPr>
      </w:pPr>
      <w:bookmarkStart w:id="104" w:name="_ETM_Q1_578572"/>
      <w:bookmarkStart w:id="105" w:name="_ETM_Q1_578585"/>
      <w:bookmarkEnd w:id="104"/>
      <w:bookmarkEnd w:id="105"/>
      <w:r>
        <w:rPr>
          <w:rFonts w:hint="cs"/>
          <w:rtl/>
        </w:rPr>
        <w:t xml:space="preserve">וכמובן, הסכמים סודיים - - </w:t>
      </w:r>
    </w:p>
    <w:p w:rsidR="00933B2D" w:rsidRDefault="00933B2D" w:rsidP="006A5336">
      <w:pPr>
        <w:rPr>
          <w:rtl/>
        </w:rPr>
      </w:pPr>
      <w:bookmarkStart w:id="106" w:name="_ETM_Q1_579944"/>
      <w:bookmarkEnd w:id="106"/>
    </w:p>
    <w:p w:rsidR="00933B2D" w:rsidRDefault="00933B2D" w:rsidP="00933B2D">
      <w:pPr>
        <w:pStyle w:val="af6"/>
        <w:keepNext/>
        <w:rPr>
          <w:rtl/>
        </w:rPr>
      </w:pPr>
      <w:bookmarkStart w:id="107" w:name="_ETM_Q1_580256"/>
      <w:bookmarkStart w:id="108" w:name="_ETM_Q1_581243"/>
      <w:bookmarkEnd w:id="107"/>
      <w:bookmarkEnd w:id="108"/>
      <w:r>
        <w:rPr>
          <w:rtl/>
        </w:rPr>
        <w:t>היו"ר עאידה תומא סלימאן:</w:t>
      </w:r>
    </w:p>
    <w:p w:rsidR="00933B2D" w:rsidRDefault="00933B2D" w:rsidP="00933B2D">
      <w:pPr>
        <w:pStyle w:val="KeepWithNext"/>
        <w:rPr>
          <w:rtl/>
        </w:rPr>
      </w:pPr>
    </w:p>
    <w:p w:rsidR="00933B2D" w:rsidRDefault="00933B2D" w:rsidP="00933B2D">
      <w:pPr>
        <w:rPr>
          <w:rtl/>
        </w:rPr>
      </w:pPr>
      <w:r>
        <w:rPr>
          <w:rFonts w:hint="cs"/>
          <w:rtl/>
        </w:rPr>
        <w:t xml:space="preserve">וגם </w:t>
      </w:r>
      <w:bookmarkStart w:id="109" w:name="_ETM_Q1_580436"/>
      <w:bookmarkEnd w:id="109"/>
      <w:r>
        <w:rPr>
          <w:rFonts w:hint="cs"/>
          <w:rtl/>
        </w:rPr>
        <w:t xml:space="preserve">של הסכמי השתקה במקרה הזה. </w:t>
      </w:r>
      <w:bookmarkStart w:id="110" w:name="_ETM_Q1_583910"/>
      <w:bookmarkStart w:id="111" w:name="_ETM_Q1_584215"/>
      <w:bookmarkEnd w:id="110"/>
      <w:bookmarkEnd w:id="111"/>
      <w:r>
        <w:rPr>
          <w:rFonts w:hint="cs"/>
          <w:rtl/>
        </w:rPr>
        <w:t xml:space="preserve">קיימנו דיון על זה. </w:t>
      </w:r>
    </w:p>
    <w:p w:rsidR="00933B2D" w:rsidRDefault="00933B2D" w:rsidP="00933B2D">
      <w:pPr>
        <w:rPr>
          <w:rtl/>
        </w:rPr>
      </w:pPr>
      <w:bookmarkStart w:id="112" w:name="_ETM_Q1_582303"/>
      <w:bookmarkEnd w:id="112"/>
    </w:p>
    <w:p w:rsidR="00933B2D" w:rsidRDefault="00933B2D" w:rsidP="00933B2D">
      <w:pPr>
        <w:pStyle w:val="a4"/>
        <w:keepNext/>
        <w:rPr>
          <w:rtl/>
        </w:rPr>
      </w:pPr>
      <w:bookmarkStart w:id="113" w:name="_ETM_Q1_582581"/>
      <w:bookmarkStart w:id="114" w:name="_ETM_Q1_583199"/>
      <w:bookmarkEnd w:id="113"/>
      <w:bookmarkEnd w:id="114"/>
      <w:r>
        <w:rPr>
          <w:rtl/>
        </w:rPr>
        <w:t xml:space="preserve">מיכל </w:t>
      </w:r>
      <w:proofErr w:type="spellStart"/>
      <w:r>
        <w:rPr>
          <w:rtl/>
        </w:rPr>
        <w:t>רוזין</w:t>
      </w:r>
      <w:proofErr w:type="spellEnd"/>
      <w:r>
        <w:rPr>
          <w:rtl/>
        </w:rPr>
        <w:t xml:space="preserve"> (מרצ):</w:t>
      </w:r>
    </w:p>
    <w:p w:rsidR="00933B2D" w:rsidRDefault="00933B2D" w:rsidP="00933B2D">
      <w:pPr>
        <w:pStyle w:val="KeepWithNext"/>
        <w:rPr>
          <w:rtl/>
        </w:rPr>
      </w:pPr>
    </w:p>
    <w:p w:rsidR="00933B2D" w:rsidRDefault="00933B2D" w:rsidP="00933B2D">
      <w:pPr>
        <w:rPr>
          <w:rtl/>
        </w:rPr>
      </w:pPr>
      <w:r>
        <w:rPr>
          <w:rFonts w:hint="cs"/>
          <w:rtl/>
        </w:rPr>
        <w:t xml:space="preserve">בדיוק. </w:t>
      </w:r>
      <w:bookmarkStart w:id="115" w:name="_ETM_Q1_585033"/>
      <w:bookmarkEnd w:id="115"/>
      <w:r>
        <w:rPr>
          <w:rFonts w:hint="cs"/>
          <w:rtl/>
        </w:rPr>
        <w:t xml:space="preserve">הסכמי השתקה. ובאמת זה מעלה תמונה שהבדיקות האלה הופכות להיות </w:t>
      </w:r>
      <w:bookmarkStart w:id="116" w:name="_ETM_Q1_593357"/>
      <w:bookmarkEnd w:id="116"/>
      <w:r>
        <w:rPr>
          <w:rFonts w:hint="cs"/>
          <w:rtl/>
        </w:rPr>
        <w:t xml:space="preserve">סוג של אפקט מצנן, סוג של ניסיון התנערות, </w:t>
      </w:r>
      <w:bookmarkStart w:id="117" w:name="_ETM_Q1_601530"/>
      <w:bookmarkEnd w:id="117"/>
      <w:r>
        <w:rPr>
          <w:rFonts w:hint="cs"/>
          <w:rtl/>
        </w:rPr>
        <w:t xml:space="preserve">כך נראה לכאורה, של מקומות עבודה שבהם הממונה לא מסוגלת </w:t>
      </w:r>
      <w:bookmarkStart w:id="118" w:name="_ETM_Q1_606216"/>
      <w:bookmarkEnd w:id="118"/>
      <w:r>
        <w:rPr>
          <w:rFonts w:hint="cs"/>
          <w:rtl/>
        </w:rPr>
        <w:t xml:space="preserve">או לא יכולה או אין לה מספיק כלים להתמודד מול </w:t>
      </w:r>
      <w:bookmarkStart w:id="119" w:name="_ETM_Q1_610008"/>
      <w:bookmarkEnd w:id="119"/>
      <w:r>
        <w:rPr>
          <w:rFonts w:hint="cs"/>
          <w:rtl/>
        </w:rPr>
        <w:t xml:space="preserve">הבכיר, בדרך כלל המנהל, בדרך כלל אפילו, במקרה של פוקס, </w:t>
      </w:r>
      <w:bookmarkStart w:id="120" w:name="_ETM_Q1_615221"/>
      <w:bookmarkEnd w:id="120"/>
      <w:r>
        <w:rPr>
          <w:rFonts w:hint="cs"/>
          <w:rtl/>
        </w:rPr>
        <w:t xml:space="preserve">הבעלים, האיש שמניע את כל המערכה שם. </w:t>
      </w:r>
      <w:bookmarkStart w:id="121" w:name="_ETM_Q1_619163"/>
      <w:bookmarkEnd w:id="121"/>
      <w:r>
        <w:rPr>
          <w:rFonts w:hint="cs"/>
          <w:rtl/>
        </w:rPr>
        <w:t xml:space="preserve">ולכן מוציאים את זה לבודקת חיצונית שנותנת איזושהי תעודת הכשר ומאותו רגע הכל שריר וקיים. </w:t>
      </w:r>
    </w:p>
    <w:p w:rsidR="00933B2D" w:rsidRDefault="00933B2D" w:rsidP="00933B2D">
      <w:pPr>
        <w:rPr>
          <w:rtl/>
        </w:rPr>
      </w:pPr>
    </w:p>
    <w:p w:rsidR="00933B2D" w:rsidRDefault="00933B2D" w:rsidP="00933B2D">
      <w:pPr>
        <w:rPr>
          <w:rtl/>
        </w:rPr>
      </w:pPr>
      <w:r>
        <w:rPr>
          <w:rFonts w:hint="cs"/>
          <w:rtl/>
        </w:rPr>
        <w:t xml:space="preserve">ואני לא רוצה </w:t>
      </w:r>
      <w:bookmarkStart w:id="122" w:name="_ETM_Q1_633235"/>
      <w:bookmarkEnd w:id="122"/>
      <w:r>
        <w:rPr>
          <w:rFonts w:hint="cs"/>
          <w:rtl/>
        </w:rPr>
        <w:t xml:space="preserve">לשפוך את התינוק עם המים, אני לא רוצה להגיד שכולם </w:t>
      </w:r>
      <w:bookmarkStart w:id="123" w:name="_ETM_Q1_639408"/>
      <w:bookmarkEnd w:id="123"/>
      <w:r>
        <w:rPr>
          <w:rFonts w:hint="cs"/>
          <w:rtl/>
        </w:rPr>
        <w:t xml:space="preserve">ילכו למשטרה </w:t>
      </w:r>
      <w:r>
        <w:rPr>
          <w:rtl/>
        </w:rPr>
        <w:t>–</w:t>
      </w:r>
      <w:r>
        <w:rPr>
          <w:rFonts w:hint="cs"/>
          <w:rtl/>
        </w:rPr>
        <w:t xml:space="preserve"> קודם כל כי אני לא חושבת </w:t>
      </w:r>
      <w:bookmarkStart w:id="124" w:name="_ETM_Q1_642742"/>
      <w:bookmarkEnd w:id="124"/>
      <w:r>
        <w:rPr>
          <w:rFonts w:hint="cs"/>
          <w:rtl/>
        </w:rPr>
        <w:t xml:space="preserve">שההליך היום מתבצע כמו שצריך, כמעט 90% מהתלונות במשטרה </w:t>
      </w:r>
      <w:bookmarkStart w:id="125" w:name="_ETM_Q1_649056"/>
      <w:bookmarkEnd w:id="125"/>
      <w:r>
        <w:rPr>
          <w:rFonts w:hint="cs"/>
          <w:rtl/>
        </w:rPr>
        <w:t xml:space="preserve">ובפרקליטות נסגרות מחוסר ראיות, חוסר אשמה, מנסיבות שאינן מצדיקות </w:t>
      </w:r>
      <w:bookmarkStart w:id="126" w:name="_ETM_Q1_653254"/>
      <w:bookmarkEnd w:id="126"/>
      <w:r>
        <w:rPr>
          <w:rFonts w:hint="cs"/>
          <w:rtl/>
        </w:rPr>
        <w:t xml:space="preserve">פתיחת חקירה או העמדה לדין. אבל אנחנו חייבים למצוא באמת </w:t>
      </w:r>
      <w:bookmarkStart w:id="127" w:name="_ETM_Q1_662846"/>
      <w:bookmarkEnd w:id="127"/>
      <w:r>
        <w:rPr>
          <w:rFonts w:hint="cs"/>
          <w:rtl/>
        </w:rPr>
        <w:t>שני דברים עיקריים שצריכים להשתנות</w:t>
      </w:r>
      <w:r w:rsidR="005A151B">
        <w:rPr>
          <w:rFonts w:hint="cs"/>
          <w:rtl/>
        </w:rPr>
        <w:t xml:space="preserve">. </w:t>
      </w:r>
      <w:r>
        <w:rPr>
          <w:rFonts w:hint="cs"/>
          <w:rtl/>
        </w:rPr>
        <w:t xml:space="preserve">אחד, חייבים להיות כללים מאוד ברורים מה זה אומר בדיקה חיצונית. אם אותה </w:t>
      </w:r>
      <w:bookmarkStart w:id="128" w:name="_ETM_Q1_668933"/>
      <w:bookmarkEnd w:id="128"/>
      <w:r>
        <w:rPr>
          <w:rFonts w:hint="cs"/>
          <w:rtl/>
        </w:rPr>
        <w:t>ממונה שהיא אחראית על פי החוק מעבירה את זה לבדיק</w:t>
      </w:r>
      <w:bookmarkStart w:id="129" w:name="_ETM_Q1_674973"/>
      <w:bookmarkEnd w:id="129"/>
      <w:r>
        <w:rPr>
          <w:rFonts w:hint="cs"/>
          <w:rtl/>
        </w:rPr>
        <w:t xml:space="preserve">ה חיצונית מה הם הכללים שחלים על אותם בודקים חיצוניים. </w:t>
      </w:r>
      <w:bookmarkStart w:id="130" w:name="_ETM_Q1_675010"/>
      <w:bookmarkEnd w:id="130"/>
      <w:r>
        <w:rPr>
          <w:rFonts w:hint="cs"/>
          <w:rtl/>
        </w:rPr>
        <w:t xml:space="preserve">חייבים להיות כללים מפורשים. כלומר, לא יכולה להיות בדיקת תלונה </w:t>
      </w:r>
      <w:bookmarkStart w:id="131" w:name="_ETM_Q1_680230"/>
      <w:bookmarkEnd w:id="131"/>
      <w:r>
        <w:rPr>
          <w:rFonts w:hint="cs"/>
          <w:rtl/>
        </w:rPr>
        <w:t xml:space="preserve">בלי לשמוע את המתלוננות, את הנפגעות, בלי להגיע לכמה שיותר, </w:t>
      </w:r>
      <w:bookmarkStart w:id="132" w:name="_ETM_Q1_683937"/>
      <w:bookmarkEnd w:id="132"/>
      <w:r>
        <w:rPr>
          <w:rFonts w:hint="cs"/>
          <w:rtl/>
        </w:rPr>
        <w:t xml:space="preserve">כמובן, הצדדים ולשמוע אותם. זה דבר אחד. </w:t>
      </w:r>
    </w:p>
    <w:p w:rsidR="00933B2D" w:rsidRDefault="00933B2D" w:rsidP="00933B2D">
      <w:pPr>
        <w:rPr>
          <w:rtl/>
        </w:rPr>
      </w:pPr>
      <w:bookmarkStart w:id="133" w:name="_ETM_Q1_688706"/>
      <w:bookmarkEnd w:id="133"/>
    </w:p>
    <w:p w:rsidR="005A151B" w:rsidRDefault="00933B2D" w:rsidP="00933B2D">
      <w:pPr>
        <w:rPr>
          <w:rtl/>
        </w:rPr>
      </w:pPr>
      <w:r>
        <w:rPr>
          <w:rFonts w:hint="cs"/>
          <w:rtl/>
        </w:rPr>
        <w:t>דב</w:t>
      </w:r>
      <w:bookmarkStart w:id="134" w:name="_ETM_Q1_689343"/>
      <w:bookmarkEnd w:id="134"/>
      <w:r>
        <w:rPr>
          <w:rFonts w:hint="cs"/>
          <w:rtl/>
        </w:rPr>
        <w:t xml:space="preserve">ר שני, חייב </w:t>
      </w:r>
      <w:bookmarkStart w:id="135" w:name="_ETM_Q1_688635"/>
      <w:bookmarkEnd w:id="135"/>
      <w:r>
        <w:rPr>
          <w:rFonts w:hint="cs"/>
          <w:rtl/>
        </w:rPr>
        <w:t xml:space="preserve">להיות גורם מפקח על הדברים האלה. אני אפילו </w:t>
      </w:r>
      <w:bookmarkStart w:id="136" w:name="_ETM_Q1_692099"/>
      <w:bookmarkEnd w:id="136"/>
      <w:r>
        <w:rPr>
          <w:rFonts w:hint="cs"/>
          <w:rtl/>
        </w:rPr>
        <w:t>לא רוצה להגיד מי, אבל חייב להיות גורם מפקח</w:t>
      </w:r>
      <w:bookmarkStart w:id="137" w:name="_ETM_Q1_694626"/>
      <w:bookmarkEnd w:id="137"/>
      <w:r>
        <w:rPr>
          <w:rFonts w:hint="cs"/>
          <w:rtl/>
        </w:rPr>
        <w:t xml:space="preserve"> מכליל שמאפשר באמת לעשות איזושהי </w:t>
      </w:r>
      <w:r w:rsidR="005A151B">
        <w:rPr>
          <w:rFonts w:hint="cs"/>
          <w:rtl/>
        </w:rPr>
        <w:t>"</w:t>
      </w:r>
      <w:r>
        <w:rPr>
          <w:rFonts w:hint="cs"/>
          <w:rtl/>
        </w:rPr>
        <w:t>בדיקת על</w:t>
      </w:r>
      <w:r w:rsidR="005A151B">
        <w:rPr>
          <w:rFonts w:hint="cs"/>
          <w:rtl/>
        </w:rPr>
        <w:t>"</w:t>
      </w:r>
      <w:r>
        <w:rPr>
          <w:rFonts w:hint="cs"/>
          <w:rtl/>
        </w:rPr>
        <w:t xml:space="preserve"> על הבדיקה </w:t>
      </w:r>
      <w:bookmarkStart w:id="138" w:name="_ETM_Q1_701696"/>
      <w:bookmarkEnd w:id="138"/>
      <w:r>
        <w:rPr>
          <w:rFonts w:hint="cs"/>
          <w:rtl/>
        </w:rPr>
        <w:t xml:space="preserve">הזאת, פיקוח על כך. </w:t>
      </w:r>
      <w:r>
        <w:rPr>
          <w:rFonts w:hint="cs"/>
          <w:rtl/>
        </w:rPr>
        <w:lastRenderedPageBreak/>
        <w:t xml:space="preserve">לא יכול להיות שהבדיקות האלה נגמרות </w:t>
      </w:r>
      <w:bookmarkStart w:id="139" w:name="_ETM_Q1_706023"/>
      <w:bookmarkEnd w:id="139"/>
      <w:r>
        <w:rPr>
          <w:rFonts w:hint="cs"/>
          <w:rtl/>
        </w:rPr>
        <w:t xml:space="preserve">בחוסר אשמה, נגמרות בשום דבר, באיזה נזיפה קלה על היד. </w:t>
      </w:r>
      <w:bookmarkStart w:id="140" w:name="_ETM_Q1_708071"/>
      <w:bookmarkEnd w:id="140"/>
      <w:r>
        <w:rPr>
          <w:rFonts w:hint="cs"/>
          <w:rtl/>
        </w:rPr>
        <w:t xml:space="preserve">ראינו את זה באקדמיה </w:t>
      </w:r>
      <w:r>
        <w:rPr>
          <w:rtl/>
        </w:rPr>
        <w:t>–</w:t>
      </w:r>
      <w:r>
        <w:rPr>
          <w:rFonts w:hint="cs"/>
          <w:rtl/>
        </w:rPr>
        <w:t xml:space="preserve"> שינינו את זה באקדמיה. חייב </w:t>
      </w:r>
      <w:bookmarkStart w:id="141" w:name="_ETM_Q1_712134"/>
      <w:bookmarkEnd w:id="141"/>
      <w:r>
        <w:rPr>
          <w:rFonts w:hint="cs"/>
          <w:rtl/>
        </w:rPr>
        <w:t xml:space="preserve">להיות איזשהו גורם על שאפשר אליו לפנות ולהגיד, רגע, חבר'ה, </w:t>
      </w:r>
      <w:bookmarkStart w:id="142" w:name="_ETM_Q1_712326"/>
      <w:bookmarkEnd w:id="142"/>
      <w:r>
        <w:rPr>
          <w:rFonts w:hint="cs"/>
          <w:rtl/>
        </w:rPr>
        <w:t xml:space="preserve">תסתכלו על מה שקורה פה ותגידו לנו האם הבדיקה הזאת בוצעה כמו שצריך. </w:t>
      </w:r>
    </w:p>
    <w:p w:rsidR="005A151B" w:rsidRDefault="005A151B" w:rsidP="00933B2D">
      <w:pPr>
        <w:rPr>
          <w:rtl/>
        </w:rPr>
      </w:pPr>
    </w:p>
    <w:p w:rsidR="00933B2D" w:rsidRDefault="00933B2D" w:rsidP="00933B2D">
      <w:pPr>
        <w:rPr>
          <w:rtl/>
        </w:rPr>
      </w:pPr>
      <w:r>
        <w:rPr>
          <w:rFonts w:hint="cs"/>
          <w:rtl/>
        </w:rPr>
        <w:t xml:space="preserve">זה לא יכול להיות, אמנם זו </w:t>
      </w:r>
      <w:bookmarkStart w:id="143" w:name="_ETM_Q1_721514"/>
      <w:bookmarkEnd w:id="143"/>
      <w:r>
        <w:rPr>
          <w:rFonts w:hint="cs"/>
          <w:rtl/>
        </w:rPr>
        <w:t>אחריות מעסיקים, אנחנו לא רוצים לקחת מהם את האחריות הזאת, זה מאוד חשוב שהם י</w:t>
      </w:r>
      <w:r w:rsidR="005A151B">
        <w:rPr>
          <w:rFonts w:hint="cs"/>
          <w:rtl/>
        </w:rPr>
        <w:t>י</w:t>
      </w:r>
      <w:r>
        <w:rPr>
          <w:rFonts w:hint="cs"/>
          <w:rtl/>
        </w:rPr>
        <w:t xml:space="preserve">קחו את האחריות הזאת. אבל חייב להיות איזשהו גורם שלמתלוננות, לנפגעות, לנפגעים, תהיה כתובת </w:t>
      </w:r>
      <w:bookmarkStart w:id="144" w:name="_ETM_Q1_735974"/>
      <w:bookmarkEnd w:id="144"/>
      <w:r>
        <w:rPr>
          <w:rFonts w:hint="cs"/>
          <w:rtl/>
        </w:rPr>
        <w:t xml:space="preserve">שבה הם יכולים להלין על בדיקה כזאת שמתבצעת, סליחה, בסוג </w:t>
      </w:r>
      <w:bookmarkStart w:id="145" w:name="_ETM_Q1_740425"/>
      <w:bookmarkEnd w:id="145"/>
      <w:r>
        <w:rPr>
          <w:rFonts w:hint="cs"/>
          <w:rtl/>
        </w:rPr>
        <w:t xml:space="preserve">של מחשכים בלי לשמוע אותם וכמובן לסגור את זה בלא כלום. תודה. </w:t>
      </w:r>
    </w:p>
    <w:p w:rsidR="005A151B" w:rsidRDefault="005A151B" w:rsidP="00933B2D">
      <w:pPr>
        <w:rPr>
          <w:rtl/>
        </w:rPr>
      </w:pPr>
    </w:p>
    <w:p w:rsidR="005A151B" w:rsidRDefault="005A151B" w:rsidP="005A151B">
      <w:pPr>
        <w:pStyle w:val="af6"/>
        <w:keepNext/>
        <w:rPr>
          <w:rtl/>
        </w:rPr>
      </w:pPr>
      <w:bookmarkStart w:id="146" w:name="_ETM_Q1_746645"/>
      <w:bookmarkEnd w:id="146"/>
      <w:r>
        <w:rPr>
          <w:rtl/>
        </w:rPr>
        <w:t>היו"ר עאידה תומא סלימאן:</w:t>
      </w:r>
    </w:p>
    <w:p w:rsidR="005A151B" w:rsidRDefault="005A151B" w:rsidP="005A151B">
      <w:pPr>
        <w:pStyle w:val="KeepWithNext"/>
        <w:rPr>
          <w:rtl/>
        </w:rPr>
      </w:pPr>
    </w:p>
    <w:p w:rsidR="005A151B" w:rsidRDefault="005A151B" w:rsidP="005A151B">
      <w:pPr>
        <w:rPr>
          <w:rtl/>
        </w:rPr>
      </w:pPr>
      <w:r>
        <w:rPr>
          <w:rFonts w:hint="cs"/>
          <w:rtl/>
        </w:rPr>
        <w:t xml:space="preserve">תודה רבה. אני תיכף </w:t>
      </w:r>
      <w:bookmarkStart w:id="147" w:name="_ETM_Q1_750355"/>
      <w:bookmarkEnd w:id="147"/>
      <w:r>
        <w:rPr>
          <w:rFonts w:hint="cs"/>
          <w:rtl/>
        </w:rPr>
        <w:t xml:space="preserve">אתן לחברת הכנסת פארן. אני רוצה להזכיר, אני לא </w:t>
      </w:r>
      <w:bookmarkStart w:id="148" w:name="_ETM_Q1_803888"/>
      <w:bookmarkEnd w:id="148"/>
      <w:r>
        <w:rPr>
          <w:rFonts w:hint="cs"/>
          <w:rtl/>
        </w:rPr>
        <w:t xml:space="preserve">יודעת חברת הכנסת מיכל, אם השתתפת בדיון שקיימנו על תפקיד </w:t>
      </w:r>
      <w:bookmarkStart w:id="149" w:name="_ETM_Q1_808785"/>
      <w:bookmarkEnd w:id="149"/>
      <w:r>
        <w:rPr>
          <w:rFonts w:hint="cs"/>
          <w:rtl/>
        </w:rPr>
        <w:t xml:space="preserve">הממונות והגיעו חלק גדול מהממונות. זה היה יותר פגישת עבודה </w:t>
      </w:r>
      <w:bookmarkStart w:id="150" w:name="_ETM_Q1_812194"/>
      <w:bookmarkEnd w:id="150"/>
      <w:r>
        <w:rPr>
          <w:rFonts w:hint="cs"/>
          <w:rtl/>
        </w:rPr>
        <w:t xml:space="preserve">שניסינו דרכה לראות מה הקשיים שעומדים בפניהן. ואחד הדברים </w:t>
      </w:r>
      <w:bookmarkStart w:id="151" w:name="_ETM_Q1_821133"/>
      <w:bookmarkEnd w:id="151"/>
      <w:r>
        <w:rPr>
          <w:rFonts w:hint="cs"/>
          <w:rtl/>
        </w:rPr>
        <w:t xml:space="preserve">שעלו גם מהממונות זה הקושי בלעמוד, כמו שאת אמרת, מול </w:t>
      </w:r>
      <w:bookmarkStart w:id="152" w:name="_ETM_Q1_821869"/>
      <w:bookmarkEnd w:id="152"/>
      <w:r>
        <w:rPr>
          <w:rFonts w:hint="cs"/>
          <w:rtl/>
        </w:rPr>
        <w:t xml:space="preserve">מישהו מאוד בכיר בתוך החברה ובדרך כלל הממונה היא בתפקידים </w:t>
      </w:r>
      <w:bookmarkStart w:id="153" w:name="_ETM_Q1_830662"/>
      <w:bookmarkEnd w:id="153"/>
      <w:r>
        <w:rPr>
          <w:rFonts w:hint="cs"/>
          <w:rtl/>
        </w:rPr>
        <w:t>בדרגות פחות מהאדם שיש נגדו את התלונה. אבל התלבטנו א</w:t>
      </w:r>
      <w:bookmarkStart w:id="154" w:name="_ETM_Q1_842035"/>
      <w:bookmarkEnd w:id="154"/>
      <w:r>
        <w:rPr>
          <w:rFonts w:hint="cs"/>
          <w:rtl/>
        </w:rPr>
        <w:t xml:space="preserve">ז בעניין של האם הבדיקה החיצונית תבוא </w:t>
      </w:r>
      <w:r>
        <w:rPr>
          <w:rtl/>
        </w:rPr>
        <w:t>–</w:t>
      </w:r>
      <w:r>
        <w:rPr>
          <w:rFonts w:hint="cs"/>
          <w:rtl/>
        </w:rPr>
        <w:t xml:space="preserve"> </w:t>
      </w:r>
      <w:bookmarkStart w:id="155" w:name="_ETM_Q1_842312"/>
      <w:bookmarkEnd w:id="155"/>
      <w:r>
        <w:rPr>
          <w:rFonts w:hint="cs"/>
          <w:rtl/>
        </w:rPr>
        <w:t xml:space="preserve">היו כאלה שהמליצו </w:t>
      </w:r>
      <w:proofErr w:type="spellStart"/>
      <w:r>
        <w:rPr>
          <w:rFonts w:hint="cs"/>
          <w:rtl/>
        </w:rPr>
        <w:t>שהכל</w:t>
      </w:r>
      <w:proofErr w:type="spellEnd"/>
      <w:r>
        <w:rPr>
          <w:rFonts w:hint="cs"/>
          <w:rtl/>
        </w:rPr>
        <w:t xml:space="preserve"> ילך לבדיקה חיצונית והיו כאלה - </w:t>
      </w:r>
      <w:bookmarkStart w:id="156" w:name="_ETM_Q1_846689"/>
      <w:bookmarkEnd w:id="156"/>
      <w:r>
        <w:rPr>
          <w:rFonts w:hint="cs"/>
          <w:rtl/>
        </w:rPr>
        <w:t xml:space="preserve">- </w:t>
      </w:r>
    </w:p>
    <w:p w:rsidR="005A151B" w:rsidRDefault="005A151B" w:rsidP="005A151B">
      <w:pPr>
        <w:rPr>
          <w:rtl/>
        </w:rPr>
      </w:pPr>
      <w:bookmarkStart w:id="157" w:name="_ETM_Q1_842329"/>
      <w:bookmarkEnd w:id="157"/>
    </w:p>
    <w:p w:rsidR="005A151B" w:rsidRDefault="005A151B" w:rsidP="005A151B">
      <w:pPr>
        <w:pStyle w:val="a4"/>
        <w:keepNext/>
        <w:rPr>
          <w:rtl/>
        </w:rPr>
      </w:pPr>
      <w:bookmarkStart w:id="158" w:name="_ETM_Q1_843715"/>
      <w:bookmarkEnd w:id="158"/>
      <w:r>
        <w:rPr>
          <w:rtl/>
        </w:rPr>
        <w:t xml:space="preserve">מיכל </w:t>
      </w:r>
      <w:proofErr w:type="spellStart"/>
      <w:r>
        <w:rPr>
          <w:rtl/>
        </w:rPr>
        <w:t>רוזין</w:t>
      </w:r>
      <w:proofErr w:type="spellEnd"/>
      <w:r>
        <w:rPr>
          <w:rtl/>
        </w:rPr>
        <w:t xml:space="preserve"> (מרצ):</w:t>
      </w:r>
    </w:p>
    <w:p w:rsidR="005A151B" w:rsidRDefault="005A151B" w:rsidP="005A151B">
      <w:pPr>
        <w:pStyle w:val="KeepWithNext"/>
        <w:rPr>
          <w:rtl/>
        </w:rPr>
      </w:pPr>
    </w:p>
    <w:p w:rsidR="005A151B" w:rsidRDefault="005A151B" w:rsidP="005A151B">
      <w:pPr>
        <w:rPr>
          <w:rtl/>
        </w:rPr>
      </w:pPr>
      <w:r>
        <w:rPr>
          <w:rFonts w:hint="cs"/>
          <w:rtl/>
        </w:rPr>
        <w:t xml:space="preserve">- - - לא לחברה חיצונית על - - </w:t>
      </w:r>
      <w:bookmarkStart w:id="159" w:name="_ETM_Q1_849343"/>
      <w:bookmarkEnd w:id="159"/>
    </w:p>
    <w:p w:rsidR="005A151B" w:rsidRDefault="005A151B" w:rsidP="005A151B">
      <w:pPr>
        <w:rPr>
          <w:rtl/>
        </w:rPr>
      </w:pPr>
      <w:bookmarkStart w:id="160" w:name="_ETM_Q1_846727"/>
      <w:bookmarkEnd w:id="160"/>
    </w:p>
    <w:p w:rsidR="005A151B" w:rsidRDefault="005A151B" w:rsidP="005A151B">
      <w:pPr>
        <w:pStyle w:val="af6"/>
        <w:keepNext/>
        <w:rPr>
          <w:rtl/>
        </w:rPr>
      </w:pPr>
      <w:bookmarkStart w:id="161" w:name="_ETM_Q1_847054"/>
      <w:bookmarkStart w:id="162" w:name="_ETM_Q1_848012"/>
      <w:bookmarkEnd w:id="161"/>
      <w:bookmarkEnd w:id="162"/>
      <w:r>
        <w:rPr>
          <w:rtl/>
        </w:rPr>
        <w:t>היו"ר עאידה תומא סלימאן:</w:t>
      </w:r>
    </w:p>
    <w:p w:rsidR="005A151B" w:rsidRDefault="005A151B" w:rsidP="005A151B">
      <w:pPr>
        <w:pStyle w:val="KeepWithNext"/>
        <w:rPr>
          <w:rtl/>
        </w:rPr>
      </w:pPr>
    </w:p>
    <w:p w:rsidR="005A151B" w:rsidRDefault="005A151B" w:rsidP="005A151B">
      <w:pPr>
        <w:rPr>
          <w:rtl/>
        </w:rPr>
      </w:pPr>
      <w:r>
        <w:rPr>
          <w:rFonts w:hint="cs"/>
          <w:rtl/>
        </w:rPr>
        <w:t xml:space="preserve">חיצונית על גם היה. ויש כמה סוגיות שאני חושבת שכדאי </w:t>
      </w:r>
      <w:bookmarkStart w:id="163" w:name="_ETM_Q1_854122"/>
      <w:bookmarkEnd w:id="163"/>
      <w:r>
        <w:rPr>
          <w:rFonts w:hint="cs"/>
          <w:rtl/>
        </w:rPr>
        <w:t xml:space="preserve">שנעלה אותן, אם </w:t>
      </w:r>
      <w:r w:rsidR="002F1EAF">
        <w:rPr>
          <w:rFonts w:hint="cs"/>
          <w:rtl/>
        </w:rPr>
        <w:t xml:space="preserve">אנחנו </w:t>
      </w:r>
      <w:r>
        <w:rPr>
          <w:rFonts w:hint="cs"/>
          <w:rtl/>
        </w:rPr>
        <w:t xml:space="preserve">כבר מתחילות לדבר על הנושא באופן ספציפי. </w:t>
      </w:r>
      <w:bookmarkStart w:id="164" w:name="_ETM_Q1_862102"/>
      <w:bookmarkEnd w:id="164"/>
      <w:r>
        <w:rPr>
          <w:rFonts w:hint="cs"/>
          <w:rtl/>
        </w:rPr>
        <w:t xml:space="preserve">חברת הכנסת פארן, בבקשה. </w:t>
      </w:r>
    </w:p>
    <w:p w:rsidR="005A151B" w:rsidRDefault="005A151B" w:rsidP="005A151B">
      <w:pPr>
        <w:rPr>
          <w:rtl/>
        </w:rPr>
      </w:pPr>
    </w:p>
    <w:p w:rsidR="005A151B" w:rsidRDefault="005A151B" w:rsidP="005A151B">
      <w:pPr>
        <w:pStyle w:val="a4"/>
        <w:keepNext/>
        <w:rPr>
          <w:rtl/>
        </w:rPr>
      </w:pPr>
      <w:r>
        <w:rPr>
          <w:rtl/>
        </w:rPr>
        <w:t>יעל כהן-פארן (המחנה הציוני):</w:t>
      </w:r>
    </w:p>
    <w:p w:rsidR="005A151B" w:rsidRDefault="005A151B" w:rsidP="005A151B">
      <w:pPr>
        <w:pStyle w:val="KeepWithNext"/>
        <w:rPr>
          <w:rtl/>
        </w:rPr>
      </w:pPr>
    </w:p>
    <w:p w:rsidR="005A151B" w:rsidRDefault="005A151B" w:rsidP="005A151B">
      <w:pPr>
        <w:rPr>
          <w:rtl/>
        </w:rPr>
      </w:pPr>
      <w:r>
        <w:rPr>
          <w:rFonts w:hint="cs"/>
          <w:rtl/>
        </w:rPr>
        <w:t xml:space="preserve">תודה רבה גברתי יושבת הראש. </w:t>
      </w:r>
      <w:r w:rsidR="00434CCA">
        <w:rPr>
          <w:rFonts w:hint="cs"/>
          <w:rtl/>
        </w:rPr>
        <w:t xml:space="preserve">קודם </w:t>
      </w:r>
      <w:bookmarkStart w:id="165" w:name="_ETM_Q1_870986"/>
      <w:bookmarkEnd w:id="165"/>
      <w:r w:rsidR="00434CCA">
        <w:rPr>
          <w:rFonts w:hint="cs"/>
          <w:rtl/>
        </w:rPr>
        <w:t xml:space="preserve">כל אני מודה לך שהדיון מתקיים בכזאת מהירות, </w:t>
      </w:r>
      <w:bookmarkStart w:id="166" w:name="_ETM_Q1_877097"/>
      <w:bookmarkEnd w:id="166"/>
      <w:r w:rsidR="00434CCA">
        <w:rPr>
          <w:rFonts w:hint="cs"/>
          <w:rtl/>
        </w:rPr>
        <w:t>הגשנו אותו לפני שבוע אז באמת כל</w:t>
      </w:r>
      <w:r w:rsidR="002F1EAF">
        <w:rPr>
          <w:rFonts w:hint="cs"/>
          <w:rtl/>
        </w:rPr>
        <w:t xml:space="preserve"> הכבוד לוועדה, רק אצלכם זה קורה,</w:t>
      </w:r>
      <w:r w:rsidR="00434CCA">
        <w:rPr>
          <w:rFonts w:hint="cs"/>
          <w:rtl/>
        </w:rPr>
        <w:t xml:space="preserve"> ממש כל הכבוד. זה גם חשוב ואתן </w:t>
      </w:r>
      <w:bookmarkStart w:id="167" w:name="_ETM_Q1_885929"/>
      <w:bookmarkEnd w:id="167"/>
      <w:r w:rsidR="00434CCA">
        <w:rPr>
          <w:rFonts w:hint="cs"/>
          <w:rtl/>
        </w:rPr>
        <w:t xml:space="preserve">מבינות את החשיבות של הנושא. </w:t>
      </w:r>
    </w:p>
    <w:p w:rsidR="00434CCA" w:rsidRDefault="00434CCA" w:rsidP="005A151B">
      <w:pPr>
        <w:rPr>
          <w:rtl/>
        </w:rPr>
      </w:pPr>
      <w:bookmarkStart w:id="168" w:name="_ETM_Q1_889072"/>
      <w:bookmarkEnd w:id="168"/>
    </w:p>
    <w:p w:rsidR="002F1EAF" w:rsidRDefault="00434CCA" w:rsidP="005A151B">
      <w:pPr>
        <w:rPr>
          <w:rtl/>
        </w:rPr>
      </w:pPr>
      <w:r>
        <w:rPr>
          <w:rFonts w:hint="cs"/>
          <w:rtl/>
        </w:rPr>
        <w:t>א</w:t>
      </w:r>
      <w:bookmarkStart w:id="169" w:name="_ETM_Q1_889485"/>
      <w:bookmarkEnd w:id="169"/>
      <w:r>
        <w:rPr>
          <w:rFonts w:hint="cs"/>
          <w:rtl/>
        </w:rPr>
        <w:t xml:space="preserve">ני לא אוסיף על הרקע </w:t>
      </w:r>
      <w:bookmarkStart w:id="170" w:name="_ETM_Q1_890091"/>
      <w:bookmarkEnd w:id="170"/>
      <w:r>
        <w:rPr>
          <w:rFonts w:hint="cs"/>
          <w:rtl/>
        </w:rPr>
        <w:t xml:space="preserve">המצוין שנתנה מיכל. אני אוסיף את ההסתכלות שלי. </w:t>
      </w:r>
      <w:bookmarkStart w:id="171" w:name="_ETM_Q1_897631"/>
      <w:bookmarkEnd w:id="171"/>
      <w:r>
        <w:rPr>
          <w:rFonts w:hint="cs"/>
          <w:rtl/>
        </w:rPr>
        <w:t xml:space="preserve">יש לנו פה בעיה </w:t>
      </w:r>
      <w:r>
        <w:rPr>
          <w:rtl/>
        </w:rPr>
        <w:t>–</w:t>
      </w:r>
      <w:r>
        <w:rPr>
          <w:rFonts w:hint="cs"/>
          <w:rtl/>
        </w:rPr>
        <w:t xml:space="preserve"> החוק למניעת הטרדות מיניות בן </w:t>
      </w:r>
      <w:bookmarkStart w:id="172" w:name="_ETM_Q1_902152"/>
      <w:bookmarkEnd w:id="172"/>
      <w:r>
        <w:rPr>
          <w:rFonts w:hint="cs"/>
          <w:rtl/>
        </w:rPr>
        <w:t xml:space="preserve">20 שנה ואנחנו היום נמצאים בעיצומה של מהפכה ענקית בתחום </w:t>
      </w:r>
      <w:bookmarkStart w:id="173" w:name="_ETM_Q1_909170"/>
      <w:bookmarkEnd w:id="173"/>
      <w:r>
        <w:rPr>
          <w:rFonts w:hint="cs"/>
          <w:rtl/>
        </w:rPr>
        <w:t xml:space="preserve">בכל העולם, גם בארץ: </w:t>
      </w:r>
      <w:r>
        <w:rPr>
          <w:rFonts w:hint="cs"/>
        </w:rPr>
        <w:t>M</w:t>
      </w:r>
      <w:r>
        <w:t>e too</w:t>
      </w:r>
      <w:r>
        <w:rPr>
          <w:rFonts w:hint="cs"/>
          <w:rtl/>
        </w:rPr>
        <w:t xml:space="preserve"> ו"למה לא התלוננתי" </w:t>
      </w:r>
      <w:bookmarkStart w:id="174" w:name="_ETM_Q1_913721"/>
      <w:bookmarkEnd w:id="174"/>
      <w:r>
        <w:rPr>
          <w:rFonts w:hint="cs"/>
          <w:rtl/>
        </w:rPr>
        <w:t xml:space="preserve">והשינויים האדירים שהיא מובילה. ובעצם אני חשה שפה בוועדה </w:t>
      </w:r>
      <w:bookmarkStart w:id="175" w:name="_ETM_Q1_919964"/>
      <w:bookmarkEnd w:id="175"/>
      <w:r>
        <w:rPr>
          <w:rFonts w:hint="cs"/>
          <w:rtl/>
        </w:rPr>
        <w:t xml:space="preserve">ובכלל בכנסת התפקיד שלנו זה לוודא שהמהפכה הזאת קורית </w:t>
      </w:r>
      <w:bookmarkStart w:id="176" w:name="_ETM_Q1_922563"/>
      <w:bookmarkEnd w:id="176"/>
      <w:r>
        <w:rPr>
          <w:rFonts w:hint="cs"/>
          <w:rtl/>
        </w:rPr>
        <w:t xml:space="preserve">בכל מקום, לרדת לפרטים. והדיון כאן היום הוא גם על </w:t>
      </w:r>
      <w:bookmarkStart w:id="177" w:name="_ETM_Q1_926125"/>
      <w:bookmarkEnd w:id="177"/>
      <w:r>
        <w:rPr>
          <w:rFonts w:hint="cs"/>
          <w:rtl/>
        </w:rPr>
        <w:t xml:space="preserve">הבודקות החיצוניות, כמובן, לאור מה שהתרחש </w:t>
      </w:r>
      <w:bookmarkStart w:id="178" w:name="_ETM_Q1_930252"/>
      <w:bookmarkEnd w:id="178"/>
      <w:r>
        <w:rPr>
          <w:rFonts w:hint="cs"/>
          <w:rtl/>
        </w:rPr>
        <w:t xml:space="preserve">בפרשה הגדולה של פוקס ופרשות נוספות. </w:t>
      </w:r>
    </w:p>
    <w:p w:rsidR="002F1EAF" w:rsidRDefault="002F1EAF" w:rsidP="005A151B">
      <w:pPr>
        <w:rPr>
          <w:rtl/>
        </w:rPr>
      </w:pPr>
    </w:p>
    <w:p w:rsidR="002F1EAF" w:rsidRDefault="00434CCA" w:rsidP="002F1EAF">
      <w:pPr>
        <w:rPr>
          <w:rtl/>
        </w:rPr>
      </w:pPr>
      <w:r>
        <w:rPr>
          <w:rFonts w:hint="cs"/>
          <w:rtl/>
        </w:rPr>
        <w:t xml:space="preserve">אבל גם בכלל בהתנהלות </w:t>
      </w:r>
      <w:bookmarkStart w:id="179" w:name="_ETM_Q1_933084"/>
      <w:bookmarkEnd w:id="179"/>
      <w:r>
        <w:rPr>
          <w:rFonts w:hint="cs"/>
          <w:rtl/>
        </w:rPr>
        <w:t>של חברות פרטיות ובניהול הטיפול בהטרדות מיניות בתוכן</w:t>
      </w:r>
      <w:bookmarkStart w:id="180" w:name="_ETM_Q1_937055"/>
      <w:bookmarkEnd w:id="180"/>
      <w:r w:rsidR="002F1EAF">
        <w:rPr>
          <w:rFonts w:hint="cs"/>
          <w:rtl/>
        </w:rPr>
        <w:t xml:space="preserve">, </w:t>
      </w:r>
      <w:r>
        <w:rPr>
          <w:rFonts w:hint="cs"/>
          <w:rtl/>
        </w:rPr>
        <w:t>ו</w:t>
      </w:r>
      <w:bookmarkStart w:id="181" w:name="_ETM_Q1_937627"/>
      <w:bookmarkEnd w:id="181"/>
      <w:r>
        <w:rPr>
          <w:rFonts w:hint="cs"/>
          <w:rtl/>
        </w:rPr>
        <w:t xml:space="preserve">פה אני </w:t>
      </w:r>
      <w:bookmarkStart w:id="182" w:name="_ETM_Q1_938273"/>
      <w:bookmarkEnd w:id="182"/>
      <w:r>
        <w:rPr>
          <w:rFonts w:hint="cs"/>
          <w:rtl/>
        </w:rPr>
        <w:t>רוצה לפתוח</w:t>
      </w:r>
      <w:r w:rsidR="002F1EAF">
        <w:rPr>
          <w:rFonts w:hint="cs"/>
          <w:rtl/>
        </w:rPr>
        <w:t>,</w:t>
      </w:r>
      <w:r>
        <w:rPr>
          <w:rFonts w:hint="cs"/>
          <w:rtl/>
        </w:rPr>
        <w:t xml:space="preserve"> זה נושא בפני עצמו שהוא </w:t>
      </w:r>
      <w:bookmarkStart w:id="183" w:name="_ETM_Q1_939918"/>
      <w:bookmarkEnd w:id="183"/>
      <w:r>
        <w:rPr>
          <w:rFonts w:hint="cs"/>
          <w:rtl/>
        </w:rPr>
        <w:t xml:space="preserve">לא רק הבודקות. הבודקות זה בעייתי, תיכף אני אתייחס. בכל </w:t>
      </w:r>
      <w:bookmarkStart w:id="184" w:name="_ETM_Q1_943569"/>
      <w:bookmarkEnd w:id="184"/>
      <w:r w:rsidR="002F1EAF">
        <w:rPr>
          <w:rFonts w:hint="cs"/>
          <w:rtl/>
        </w:rPr>
        <w:t xml:space="preserve">חברה מיישמים את זה אחרת </w:t>
      </w:r>
      <w:r w:rsidR="002F1EAF">
        <w:rPr>
          <w:rtl/>
        </w:rPr>
        <w:t>–</w:t>
      </w:r>
      <w:r w:rsidR="00BE197D">
        <w:rPr>
          <w:rFonts w:hint="cs"/>
          <w:rtl/>
        </w:rPr>
        <w:t xml:space="preserve"> </w:t>
      </w:r>
      <w:r>
        <w:rPr>
          <w:rFonts w:hint="cs"/>
          <w:rtl/>
        </w:rPr>
        <w:t xml:space="preserve">נכון שיש את החוק </w:t>
      </w:r>
      <w:bookmarkStart w:id="185" w:name="_ETM_Q1_944074"/>
      <w:bookmarkEnd w:id="185"/>
      <w:r>
        <w:rPr>
          <w:rFonts w:hint="cs"/>
          <w:rtl/>
        </w:rPr>
        <w:t xml:space="preserve">שחייבים למנה ממונה ולפרסם את קיומו בכל מקום אפשרי ובהרבה </w:t>
      </w:r>
      <w:bookmarkStart w:id="186" w:name="_ETM_Q1_951008"/>
      <w:bookmarkEnd w:id="186"/>
      <w:r>
        <w:rPr>
          <w:rFonts w:hint="cs"/>
          <w:rtl/>
        </w:rPr>
        <w:t xml:space="preserve">אמצעים, הרי אנחנו יודעים שזה לא קורה באותה רמה. </w:t>
      </w:r>
      <w:bookmarkStart w:id="187" w:name="_ETM_Q1_950775"/>
      <w:bookmarkEnd w:id="187"/>
      <w:r>
        <w:rPr>
          <w:rFonts w:hint="cs"/>
          <w:rtl/>
        </w:rPr>
        <w:t xml:space="preserve">כל אחד עושה לו את הנוהל שלו ואת ההתנהלות הפנימית </w:t>
      </w:r>
      <w:bookmarkStart w:id="188" w:name="_ETM_Q1_957007"/>
      <w:bookmarkEnd w:id="188"/>
      <w:r>
        <w:rPr>
          <w:rFonts w:hint="cs"/>
          <w:rtl/>
        </w:rPr>
        <w:t xml:space="preserve">שלו ואין איזשהו נוהל, תקנות, סטנדרט ברור שצריך לעמוד בו. </w:t>
      </w:r>
      <w:bookmarkStart w:id="189" w:name="_ETM_Q1_961406"/>
      <w:bookmarkEnd w:id="189"/>
    </w:p>
    <w:p w:rsidR="002F1EAF" w:rsidRDefault="002F1EAF" w:rsidP="002F1EAF">
      <w:pPr>
        <w:rPr>
          <w:rtl/>
        </w:rPr>
      </w:pPr>
    </w:p>
    <w:p w:rsidR="00434CCA" w:rsidRDefault="00434CCA" w:rsidP="002F1EAF">
      <w:pPr>
        <w:rPr>
          <w:rtl/>
        </w:rPr>
      </w:pPr>
      <w:r>
        <w:rPr>
          <w:rFonts w:hint="cs"/>
          <w:rtl/>
        </w:rPr>
        <w:t xml:space="preserve">וזה מה שצריך להשתנות. צריך להיות ברור מה הסטנדרט, הוא </w:t>
      </w:r>
      <w:bookmarkStart w:id="190" w:name="_ETM_Q1_964115"/>
      <w:bookmarkEnd w:id="190"/>
      <w:r>
        <w:rPr>
          <w:rFonts w:hint="cs"/>
          <w:rtl/>
        </w:rPr>
        <w:t xml:space="preserve">צריך להיות מאוד מאוד גבוה. והמטרה צריכה להיות, כמובן, מניעה מוחלטת של הטרדות מיניות במקומות עבודה פרטיים, כמובן </w:t>
      </w:r>
      <w:bookmarkStart w:id="191" w:name="_ETM_Q1_969118"/>
      <w:bookmarkEnd w:id="191"/>
      <w:r>
        <w:rPr>
          <w:rFonts w:hint="cs"/>
          <w:rtl/>
        </w:rPr>
        <w:t xml:space="preserve">גם ציבוריים. ואני חושבת שהיום החוק לא מספק או </w:t>
      </w:r>
      <w:bookmarkStart w:id="192" w:name="_ETM_Q1_972539"/>
      <w:bookmarkEnd w:id="192"/>
      <w:r>
        <w:rPr>
          <w:rFonts w:hint="cs"/>
          <w:rtl/>
        </w:rPr>
        <w:t xml:space="preserve">התקנות - - - החוק חסרות. וזה משהו שצריך </w:t>
      </w:r>
      <w:bookmarkStart w:id="193" w:name="_ETM_Q1_974355"/>
      <w:bookmarkEnd w:id="193"/>
      <w:r>
        <w:rPr>
          <w:rFonts w:hint="cs"/>
          <w:rtl/>
        </w:rPr>
        <w:t xml:space="preserve">לתקן ואנחנו צריכים לתקן מכאן. </w:t>
      </w:r>
    </w:p>
    <w:p w:rsidR="00434CCA" w:rsidRDefault="00434CCA" w:rsidP="005A151B">
      <w:pPr>
        <w:rPr>
          <w:rtl/>
        </w:rPr>
      </w:pPr>
    </w:p>
    <w:p w:rsidR="002F1EAF" w:rsidRDefault="00434CCA" w:rsidP="005A151B">
      <w:pPr>
        <w:rPr>
          <w:rtl/>
        </w:rPr>
      </w:pPr>
      <w:r>
        <w:rPr>
          <w:rFonts w:hint="cs"/>
          <w:rtl/>
        </w:rPr>
        <w:t xml:space="preserve">לגבי ההתנהלות מול בכירים </w:t>
      </w:r>
      <w:r>
        <w:rPr>
          <w:rtl/>
        </w:rPr>
        <w:t>–</w:t>
      </w:r>
      <w:r>
        <w:rPr>
          <w:rFonts w:hint="cs"/>
          <w:rtl/>
        </w:rPr>
        <w:t xml:space="preserve"> </w:t>
      </w:r>
      <w:bookmarkStart w:id="194" w:name="_ETM_Q1_979389"/>
      <w:bookmarkEnd w:id="194"/>
      <w:r>
        <w:rPr>
          <w:rFonts w:hint="cs"/>
          <w:rtl/>
        </w:rPr>
        <w:t xml:space="preserve">ברור שתמיד מאוד קשה להתמודד מול בכירים. בכלל, כל אחת </w:t>
      </w:r>
      <w:bookmarkStart w:id="195" w:name="_ETM_Q1_984082"/>
      <w:bookmarkEnd w:id="195"/>
      <w:r>
        <w:rPr>
          <w:rFonts w:hint="cs"/>
          <w:rtl/>
        </w:rPr>
        <w:t>מול הממונה שלה. אבל בוודאי כשמדובר בבכירי החברה או בבכירי</w:t>
      </w:r>
      <w:bookmarkStart w:id="196" w:name="_ETM_Q1_992034"/>
      <w:bookmarkEnd w:id="196"/>
      <w:r>
        <w:rPr>
          <w:rFonts w:hint="cs"/>
          <w:rtl/>
        </w:rPr>
        <w:t xml:space="preserve"> המערכת בארגונים גם שהם לא חברות פרטיות. ופה אנ</w:t>
      </w:r>
      <w:bookmarkStart w:id="197" w:name="_ETM_Q1_994165"/>
      <w:bookmarkEnd w:id="197"/>
      <w:r>
        <w:rPr>
          <w:rFonts w:hint="cs"/>
          <w:rtl/>
        </w:rPr>
        <w:t xml:space="preserve">חנו צריכים לחשוב על הערכות אחרת. גם הערכות </w:t>
      </w:r>
      <w:bookmarkStart w:id="198" w:name="_ETM_Q1_998519"/>
      <w:bookmarkEnd w:id="198"/>
      <w:r>
        <w:rPr>
          <w:rFonts w:hint="cs"/>
          <w:rtl/>
        </w:rPr>
        <w:t xml:space="preserve">לגבי הבדיקה, כמו שנאמר כאן, לקחת גוף חיצוני </w:t>
      </w:r>
      <w:bookmarkStart w:id="199" w:name="_ETM_Q1_1003139"/>
      <w:bookmarkEnd w:id="199"/>
      <w:r>
        <w:rPr>
          <w:rFonts w:hint="cs"/>
          <w:rtl/>
        </w:rPr>
        <w:t xml:space="preserve">שיהיה ממונה על </w:t>
      </w:r>
      <w:r w:rsidR="002F1EAF">
        <w:rPr>
          <w:rFonts w:hint="cs"/>
          <w:rtl/>
        </w:rPr>
        <w:t>זה בתוך גורם ממשלתי שהחברות יחו</w:t>
      </w:r>
      <w:r>
        <w:rPr>
          <w:rFonts w:hint="cs"/>
          <w:rtl/>
        </w:rPr>
        <w:t xml:space="preserve">יבו לקחת </w:t>
      </w:r>
      <w:bookmarkStart w:id="200" w:name="_ETM_Q1_1010476"/>
      <w:bookmarkEnd w:id="200"/>
      <w:r>
        <w:rPr>
          <w:rFonts w:hint="cs"/>
          <w:rtl/>
        </w:rPr>
        <w:t xml:space="preserve">ממנו את הבודקות. זאת אפשרות אחת. </w:t>
      </w:r>
    </w:p>
    <w:p w:rsidR="002F1EAF" w:rsidRDefault="002F1EAF" w:rsidP="005A151B">
      <w:pPr>
        <w:rPr>
          <w:rtl/>
        </w:rPr>
      </w:pPr>
    </w:p>
    <w:p w:rsidR="00434CCA" w:rsidRDefault="00434CCA" w:rsidP="005A151B">
      <w:pPr>
        <w:rPr>
          <w:rtl/>
        </w:rPr>
      </w:pPr>
      <w:r>
        <w:rPr>
          <w:rFonts w:hint="cs"/>
          <w:rtl/>
        </w:rPr>
        <w:lastRenderedPageBreak/>
        <w:t xml:space="preserve">ואולי הדבר החשוב ביותר זה למצוא איך אנחנו נותנים גב למתלוננות. כי גם </w:t>
      </w:r>
      <w:bookmarkStart w:id="201" w:name="_ETM_Q1_1019420"/>
      <w:bookmarkEnd w:id="201"/>
      <w:r>
        <w:rPr>
          <w:rFonts w:hint="cs"/>
          <w:rtl/>
        </w:rPr>
        <w:t xml:space="preserve">כאן כשמונתה בודקת אנחנו יודעים שהיא לא נפגשה עם המתלוננות. תיכף אולי </w:t>
      </w:r>
      <w:r w:rsidR="002F1EAF">
        <w:rPr>
          <w:rFonts w:hint="cs"/>
          <w:rtl/>
        </w:rPr>
        <w:t>יפרטו כאן דוברים אחרת, אולי רביב</w:t>
      </w:r>
      <w:r>
        <w:rPr>
          <w:rFonts w:hint="cs"/>
          <w:rtl/>
        </w:rPr>
        <w:t xml:space="preserve"> </w:t>
      </w:r>
      <w:bookmarkStart w:id="202" w:name="_ETM_Q1_1032057"/>
      <w:bookmarkEnd w:id="202"/>
      <w:r>
        <w:rPr>
          <w:rFonts w:hint="cs"/>
          <w:rtl/>
        </w:rPr>
        <w:t xml:space="preserve">שנגע ממש ישירות בעניין. אולי הן נמנעו מחשש. צריך לתת </w:t>
      </w:r>
      <w:bookmarkStart w:id="203" w:name="_ETM_Q1_1038702"/>
      <w:bookmarkEnd w:id="203"/>
      <w:r>
        <w:rPr>
          <w:rFonts w:hint="cs"/>
          <w:rtl/>
        </w:rPr>
        <w:t xml:space="preserve">גב כמו שיש לחושפי שחיתויות, אגב. בדומה לחושפי שחיתויות </w:t>
      </w:r>
      <w:bookmarkStart w:id="204" w:name="_ETM_Q1_1045041"/>
      <w:bookmarkEnd w:id="204"/>
      <w:r>
        <w:rPr>
          <w:rtl/>
        </w:rPr>
        <w:t>–</w:t>
      </w:r>
      <w:r>
        <w:rPr>
          <w:rFonts w:hint="cs"/>
          <w:rtl/>
        </w:rPr>
        <w:t xml:space="preserve"> אם יש תלונות של מתלוננות צריך לתת להן גב </w:t>
      </w:r>
      <w:bookmarkStart w:id="205" w:name="_ETM_Q1_1047889"/>
      <w:bookmarkEnd w:id="205"/>
      <w:r>
        <w:rPr>
          <w:rFonts w:hint="cs"/>
          <w:rtl/>
        </w:rPr>
        <w:t xml:space="preserve">שהן - - </w:t>
      </w:r>
    </w:p>
    <w:p w:rsidR="00434CCA" w:rsidRDefault="00434CCA" w:rsidP="005A151B">
      <w:pPr>
        <w:rPr>
          <w:rtl/>
        </w:rPr>
      </w:pPr>
      <w:bookmarkStart w:id="206" w:name="_ETM_Q1_1047444"/>
      <w:bookmarkEnd w:id="206"/>
    </w:p>
    <w:p w:rsidR="00434CCA" w:rsidRDefault="00434CCA" w:rsidP="00434CCA">
      <w:pPr>
        <w:pStyle w:val="a4"/>
        <w:keepNext/>
        <w:rPr>
          <w:rtl/>
        </w:rPr>
      </w:pPr>
      <w:bookmarkStart w:id="207" w:name="_ETM_Q1_1048129"/>
      <w:bookmarkStart w:id="208" w:name="_ETM_Q1_1046407"/>
      <w:bookmarkEnd w:id="207"/>
      <w:bookmarkEnd w:id="208"/>
      <w:r>
        <w:rPr>
          <w:rtl/>
        </w:rPr>
        <w:t xml:space="preserve">מיכל </w:t>
      </w:r>
      <w:proofErr w:type="spellStart"/>
      <w:r>
        <w:rPr>
          <w:rtl/>
        </w:rPr>
        <w:t>רוזין</w:t>
      </w:r>
      <w:proofErr w:type="spellEnd"/>
      <w:r>
        <w:rPr>
          <w:rtl/>
        </w:rPr>
        <w:t xml:space="preserve"> (מרצ):</w:t>
      </w:r>
    </w:p>
    <w:p w:rsidR="00434CCA" w:rsidRDefault="00434CCA" w:rsidP="00434CCA">
      <w:pPr>
        <w:pStyle w:val="KeepWithNext"/>
        <w:rPr>
          <w:rtl/>
        </w:rPr>
      </w:pPr>
    </w:p>
    <w:p w:rsidR="00434CCA" w:rsidRDefault="00434CCA" w:rsidP="00434CCA">
      <w:pPr>
        <w:rPr>
          <w:rtl/>
        </w:rPr>
      </w:pPr>
      <w:r>
        <w:rPr>
          <w:rFonts w:hint="cs"/>
          <w:rtl/>
        </w:rPr>
        <w:t xml:space="preserve">הלוואי שחושפי שחיתויות היו </w:t>
      </w:r>
      <w:bookmarkStart w:id="209" w:name="_ETM_Q1_1049101"/>
      <w:bookmarkEnd w:id="209"/>
      <w:r>
        <w:rPr>
          <w:rFonts w:hint="cs"/>
          <w:rtl/>
        </w:rPr>
        <w:t>מקבלים גב במדינת ישראל - - -</w:t>
      </w:r>
    </w:p>
    <w:p w:rsidR="00434CCA" w:rsidRDefault="00434CCA" w:rsidP="00434CCA">
      <w:pPr>
        <w:rPr>
          <w:rtl/>
        </w:rPr>
      </w:pPr>
      <w:bookmarkStart w:id="210" w:name="_ETM_Q1_1050507"/>
      <w:bookmarkEnd w:id="210"/>
    </w:p>
    <w:p w:rsidR="00434CCA" w:rsidRDefault="00434CCA" w:rsidP="00434CCA">
      <w:pPr>
        <w:pStyle w:val="a4"/>
        <w:keepNext/>
        <w:rPr>
          <w:rtl/>
        </w:rPr>
      </w:pPr>
      <w:bookmarkStart w:id="211" w:name="_ETM_Q1_1050867"/>
      <w:bookmarkStart w:id="212" w:name="_ETM_Q1_1049096"/>
      <w:bookmarkEnd w:id="211"/>
      <w:bookmarkEnd w:id="212"/>
      <w:r>
        <w:rPr>
          <w:rtl/>
        </w:rPr>
        <w:t>יעל כהן-פארן (המחנה הציוני):</w:t>
      </w:r>
    </w:p>
    <w:p w:rsidR="00434CCA" w:rsidRDefault="00434CCA" w:rsidP="00434CCA">
      <w:pPr>
        <w:pStyle w:val="KeepWithNext"/>
        <w:rPr>
          <w:rtl/>
        </w:rPr>
      </w:pPr>
    </w:p>
    <w:p w:rsidR="00434CCA" w:rsidRDefault="00434CCA" w:rsidP="00434CCA">
      <w:pPr>
        <w:rPr>
          <w:rtl/>
        </w:rPr>
      </w:pPr>
      <w:r>
        <w:rPr>
          <w:rFonts w:hint="cs"/>
          <w:rtl/>
        </w:rPr>
        <w:t xml:space="preserve">כן, אבל יש את המנגנון. ולתת </w:t>
      </w:r>
      <w:bookmarkStart w:id="213" w:name="_ETM_Q1_1054752"/>
      <w:bookmarkEnd w:id="213"/>
      <w:r>
        <w:rPr>
          <w:rFonts w:hint="cs"/>
          <w:rtl/>
        </w:rPr>
        <w:t xml:space="preserve">את זה בצורה של מניעת פיטורין, הגנות אחרות. אנחנו מאוד </w:t>
      </w:r>
      <w:bookmarkStart w:id="214" w:name="_ETM_Q1_1059050"/>
      <w:bookmarkEnd w:id="214"/>
      <w:r>
        <w:rPr>
          <w:rFonts w:hint="cs"/>
          <w:rtl/>
        </w:rPr>
        <w:t xml:space="preserve">יצירתיות פה, אנחנו יכולות לחשוב על דברים נוספים. אני </w:t>
      </w:r>
      <w:bookmarkStart w:id="215" w:name="_ETM_Q1_1064479"/>
      <w:bookmarkEnd w:id="215"/>
      <w:r>
        <w:rPr>
          <w:rFonts w:hint="cs"/>
          <w:rtl/>
        </w:rPr>
        <w:t>חושבת שזה משהו</w:t>
      </w:r>
      <w:r w:rsidR="002F1EAF">
        <w:rPr>
          <w:rFonts w:hint="cs"/>
          <w:rtl/>
        </w:rPr>
        <w:t xml:space="preserve"> שצריך לבוא לפתחנו, במיוחד </w:t>
      </w:r>
      <w:r>
        <w:rPr>
          <w:rFonts w:hint="cs"/>
          <w:rtl/>
        </w:rPr>
        <w:t xml:space="preserve">במקרים שמדובר </w:t>
      </w:r>
      <w:bookmarkStart w:id="216" w:name="_ETM_Q1_1069609"/>
      <w:bookmarkEnd w:id="216"/>
      <w:r>
        <w:rPr>
          <w:rFonts w:hint="cs"/>
          <w:rtl/>
        </w:rPr>
        <w:t xml:space="preserve">בבכירים. ואגב, זה בכל המערכות, גם במערכות ממשלתיות, צבאיות, </w:t>
      </w:r>
      <w:bookmarkStart w:id="217" w:name="_ETM_Q1_1078051"/>
      <w:bookmarkEnd w:id="217"/>
      <w:r>
        <w:rPr>
          <w:rFonts w:hint="cs"/>
          <w:rtl/>
        </w:rPr>
        <w:t xml:space="preserve">ציבוריות אחרות. זהו, אני באמת קוראת מכאן לנו, </w:t>
      </w:r>
      <w:bookmarkStart w:id="218" w:name="_ETM_Q1_1083552"/>
      <w:bookmarkEnd w:id="218"/>
      <w:r>
        <w:rPr>
          <w:rFonts w:hint="cs"/>
          <w:rtl/>
        </w:rPr>
        <w:t>לחברי וחברו</w:t>
      </w:r>
      <w:r w:rsidR="002F1EAF">
        <w:rPr>
          <w:rFonts w:hint="cs"/>
          <w:rtl/>
        </w:rPr>
        <w:t xml:space="preserve">ת הוועדה, ואני שמחה שהגעת, </w:t>
      </w:r>
      <w:proofErr w:type="spellStart"/>
      <w:r w:rsidR="002F1EAF">
        <w:rPr>
          <w:rFonts w:hint="cs"/>
          <w:rtl/>
        </w:rPr>
        <w:t>מוסי</w:t>
      </w:r>
      <w:proofErr w:type="spellEnd"/>
      <w:r w:rsidR="002F1EAF">
        <w:rPr>
          <w:rFonts w:hint="cs"/>
          <w:rtl/>
        </w:rPr>
        <w:t>,</w:t>
      </w:r>
      <w:r>
        <w:rPr>
          <w:rFonts w:hint="cs"/>
          <w:rtl/>
        </w:rPr>
        <w:t xml:space="preserve"> אתמול במליאה </w:t>
      </w:r>
      <w:bookmarkStart w:id="219" w:name="_ETM_Q1_1086782"/>
      <w:bookmarkEnd w:id="219"/>
      <w:r w:rsidR="002F1EAF">
        <w:rPr>
          <w:rFonts w:hint="cs"/>
          <w:rtl/>
        </w:rPr>
        <w:t>קראתי לחברי הכנסת להגיע,</w:t>
      </w:r>
      <w:r>
        <w:rPr>
          <w:rFonts w:hint="cs"/>
          <w:rtl/>
        </w:rPr>
        <w:t xml:space="preserve"> לא להשאיר רק את חברות הכנסת </w:t>
      </w:r>
      <w:bookmarkStart w:id="220" w:name="_ETM_Q1_1090273"/>
      <w:bookmarkEnd w:id="220"/>
      <w:r>
        <w:rPr>
          <w:rFonts w:hint="cs"/>
          <w:rtl/>
        </w:rPr>
        <w:t xml:space="preserve">בנושאים המאוד מאוד חשובים האלה. אנחנו חייבים שיהיו </w:t>
      </w:r>
      <w:bookmarkStart w:id="221" w:name="_ETM_Q1_1100015"/>
      <w:bookmarkEnd w:id="221"/>
      <w:r>
        <w:rPr>
          <w:rFonts w:hint="cs"/>
          <w:rtl/>
        </w:rPr>
        <w:t xml:space="preserve">פה גם - - - זה נושא של כל החברה </w:t>
      </w:r>
      <w:bookmarkStart w:id="222" w:name="_ETM_Q1_1106101"/>
      <w:bookmarkEnd w:id="222"/>
      <w:r>
        <w:rPr>
          <w:rFonts w:hint="cs"/>
          <w:rtl/>
        </w:rPr>
        <w:t xml:space="preserve">הישראלית, זה לא נושא רק של נשים - - </w:t>
      </w:r>
    </w:p>
    <w:p w:rsidR="00434CCA" w:rsidRDefault="00434CCA" w:rsidP="00434CCA">
      <w:pPr>
        <w:rPr>
          <w:rtl/>
        </w:rPr>
      </w:pPr>
    </w:p>
    <w:p w:rsidR="00434CCA" w:rsidRDefault="00434CCA" w:rsidP="00434CCA">
      <w:pPr>
        <w:pStyle w:val="af6"/>
        <w:keepNext/>
        <w:rPr>
          <w:rtl/>
        </w:rPr>
      </w:pPr>
      <w:r>
        <w:rPr>
          <w:rtl/>
        </w:rPr>
        <w:t>היו"ר עאידה תומא סלימאן:</w:t>
      </w:r>
    </w:p>
    <w:p w:rsidR="00434CCA" w:rsidRDefault="00434CCA" w:rsidP="00434CCA">
      <w:pPr>
        <w:pStyle w:val="KeepWithNext"/>
        <w:rPr>
          <w:rtl/>
        </w:rPr>
      </w:pPr>
    </w:p>
    <w:p w:rsidR="00434CCA" w:rsidRDefault="0082248E" w:rsidP="00434CCA">
      <w:pPr>
        <w:rPr>
          <w:rtl/>
        </w:rPr>
      </w:pPr>
      <w:r>
        <w:rPr>
          <w:rFonts w:hint="cs"/>
          <w:rtl/>
        </w:rPr>
        <w:t xml:space="preserve">יעל, אבל גם תזכרי שהרבה חברות כנסת לא דורכות בוועדה </w:t>
      </w:r>
      <w:bookmarkStart w:id="223" w:name="_ETM_Q1_1114850"/>
      <w:bookmarkEnd w:id="223"/>
      <w:r>
        <w:rPr>
          <w:rFonts w:hint="cs"/>
          <w:rtl/>
        </w:rPr>
        <w:t xml:space="preserve">הזו. </w:t>
      </w:r>
    </w:p>
    <w:p w:rsidR="0082248E" w:rsidRDefault="0082248E" w:rsidP="00434CCA">
      <w:pPr>
        <w:rPr>
          <w:rtl/>
        </w:rPr>
      </w:pPr>
    </w:p>
    <w:p w:rsidR="0082248E" w:rsidRDefault="0082248E" w:rsidP="0082248E">
      <w:pPr>
        <w:pStyle w:val="a4"/>
        <w:keepNext/>
        <w:rPr>
          <w:rtl/>
        </w:rPr>
      </w:pPr>
      <w:r>
        <w:rPr>
          <w:rtl/>
        </w:rPr>
        <w:t>יעל כהן-פארן (המחנה הציוני):</w:t>
      </w:r>
    </w:p>
    <w:p w:rsidR="0082248E" w:rsidRDefault="0082248E" w:rsidP="0082248E">
      <w:pPr>
        <w:pStyle w:val="KeepWithNext"/>
        <w:rPr>
          <w:rtl/>
        </w:rPr>
      </w:pPr>
    </w:p>
    <w:p w:rsidR="0082248E" w:rsidRDefault="0082248E" w:rsidP="0082248E">
      <w:pPr>
        <w:rPr>
          <w:rtl/>
        </w:rPr>
      </w:pPr>
      <w:r>
        <w:rPr>
          <w:rFonts w:hint="cs"/>
          <w:rtl/>
        </w:rPr>
        <w:t xml:space="preserve">נכון, אנחנו יודעים את זה אבל זה שזה נושא </w:t>
      </w:r>
      <w:bookmarkStart w:id="224" w:name="_ETM_Q1_1116769"/>
      <w:bookmarkEnd w:id="224"/>
      <w:r>
        <w:rPr>
          <w:rFonts w:hint="cs"/>
          <w:rtl/>
        </w:rPr>
        <w:t xml:space="preserve">נשי </w:t>
      </w:r>
      <w:r>
        <w:rPr>
          <w:rtl/>
        </w:rPr>
        <w:t>–</w:t>
      </w:r>
      <w:r>
        <w:rPr>
          <w:rFonts w:hint="cs"/>
          <w:rtl/>
        </w:rPr>
        <w:t xml:space="preserve"> מחובתנו שזה לא יהיה רק עניינן של חברות </w:t>
      </w:r>
      <w:bookmarkStart w:id="225" w:name="_ETM_Q1_1121018"/>
      <w:bookmarkEnd w:id="225"/>
      <w:r>
        <w:rPr>
          <w:rFonts w:hint="cs"/>
          <w:rtl/>
        </w:rPr>
        <w:t xml:space="preserve">הכנסת </w:t>
      </w:r>
      <w:r w:rsidR="00AC6329">
        <w:rPr>
          <w:rFonts w:hint="cs"/>
          <w:rtl/>
        </w:rPr>
        <w:t xml:space="preserve">נשים בכנסת הזאת. אבל באמת צריך פשוט פה שינוי </w:t>
      </w:r>
      <w:bookmarkStart w:id="226" w:name="_ETM_Q1_1123576"/>
      <w:bookmarkEnd w:id="226"/>
      <w:r w:rsidR="00AC6329">
        <w:rPr>
          <w:rFonts w:hint="cs"/>
          <w:rtl/>
        </w:rPr>
        <w:t>חקיקה, אולי צריך לעדכן את חוק למניעת הטרדות מיניות ו</w:t>
      </w:r>
      <w:bookmarkStart w:id="227" w:name="_ETM_Q1_1123542"/>
      <w:bookmarkEnd w:id="227"/>
      <w:r w:rsidR="00AC6329">
        <w:rPr>
          <w:rFonts w:hint="cs"/>
          <w:rtl/>
        </w:rPr>
        <w:t xml:space="preserve">אנחנו כאן בשביל זה. תודה רבה. </w:t>
      </w:r>
    </w:p>
    <w:p w:rsidR="00AC6329" w:rsidRDefault="00AC6329" w:rsidP="0082248E">
      <w:pPr>
        <w:rPr>
          <w:rtl/>
        </w:rPr>
      </w:pPr>
      <w:bookmarkStart w:id="228" w:name="_ETM_Q1_1124307"/>
      <w:bookmarkEnd w:id="228"/>
    </w:p>
    <w:p w:rsidR="00AC6329" w:rsidRDefault="00AC6329" w:rsidP="00AC6329">
      <w:pPr>
        <w:pStyle w:val="af6"/>
        <w:keepNext/>
        <w:rPr>
          <w:rtl/>
        </w:rPr>
      </w:pPr>
      <w:bookmarkStart w:id="229" w:name="_ETM_Q1_1125752"/>
      <w:bookmarkEnd w:id="229"/>
      <w:r>
        <w:rPr>
          <w:rtl/>
        </w:rPr>
        <w:t>היו"ר עאידה תומא סלימאן:</w:t>
      </w:r>
    </w:p>
    <w:p w:rsidR="00AC6329" w:rsidRDefault="00AC6329" w:rsidP="00AC6329">
      <w:pPr>
        <w:pStyle w:val="KeepWithNext"/>
        <w:rPr>
          <w:rtl/>
        </w:rPr>
      </w:pPr>
    </w:p>
    <w:p w:rsidR="00AC6329" w:rsidRDefault="00AC6329" w:rsidP="00AC6329">
      <w:pPr>
        <w:rPr>
          <w:rtl/>
        </w:rPr>
      </w:pPr>
      <w:r>
        <w:rPr>
          <w:rFonts w:hint="cs"/>
          <w:rtl/>
        </w:rPr>
        <w:t xml:space="preserve">תודה רבה. אני </w:t>
      </w:r>
      <w:bookmarkStart w:id="230" w:name="_ETM_Q1_1127803"/>
      <w:bookmarkEnd w:id="230"/>
      <w:r>
        <w:rPr>
          <w:rFonts w:hint="cs"/>
          <w:rtl/>
        </w:rPr>
        <w:t xml:space="preserve">חושבת שהעלית נקודה שאנחנו לא דיברנו עליה. החוק היום מדבר </w:t>
      </w:r>
      <w:bookmarkStart w:id="231" w:name="_ETM_Q1_1134250"/>
      <w:bookmarkEnd w:id="231"/>
      <w:r>
        <w:rPr>
          <w:rFonts w:hint="cs"/>
          <w:rtl/>
        </w:rPr>
        <w:t xml:space="preserve">על מינוי ממונה. אין שום דבר בחוק שמדבר על בדיקה </w:t>
      </w:r>
      <w:bookmarkStart w:id="232" w:name="_ETM_Q1_1140736"/>
      <w:bookmarkEnd w:id="232"/>
      <w:r>
        <w:rPr>
          <w:rFonts w:hint="cs"/>
          <w:rtl/>
        </w:rPr>
        <w:t>חיצונית. וזה משאיר את הכל בלי שום רגולציה, בלי שום</w:t>
      </w:r>
      <w:bookmarkStart w:id="233" w:name="_ETM_Q1_1145211"/>
      <w:bookmarkEnd w:id="233"/>
      <w:r>
        <w:rPr>
          <w:rFonts w:hint="cs"/>
          <w:rtl/>
        </w:rPr>
        <w:t xml:space="preserve"> סט</w:t>
      </w:r>
      <w:r w:rsidR="002F1EAF">
        <w:rPr>
          <w:rFonts w:hint="cs"/>
          <w:rtl/>
        </w:rPr>
        <w:t>א</w:t>
      </w:r>
      <w:r>
        <w:rPr>
          <w:rFonts w:hint="cs"/>
          <w:rtl/>
        </w:rPr>
        <w:t xml:space="preserve">טוס ברור, בלי נהלים. עשו להם אקזיט מהחוק הזה, </w:t>
      </w:r>
      <w:bookmarkStart w:id="234" w:name="_ETM_Q1_1147434"/>
      <w:bookmarkEnd w:id="234"/>
      <w:r>
        <w:rPr>
          <w:rFonts w:hint="cs"/>
          <w:rtl/>
        </w:rPr>
        <w:t xml:space="preserve">מצאו דרך מילוט. </w:t>
      </w:r>
    </w:p>
    <w:p w:rsidR="00AC6329" w:rsidRDefault="00AC6329" w:rsidP="00AC6329">
      <w:pPr>
        <w:rPr>
          <w:rtl/>
        </w:rPr>
      </w:pPr>
      <w:bookmarkStart w:id="235" w:name="_ETM_Q1_1146749"/>
      <w:bookmarkEnd w:id="235"/>
    </w:p>
    <w:p w:rsidR="00AC6329" w:rsidRDefault="00AC6329" w:rsidP="00AC6329">
      <w:pPr>
        <w:pStyle w:val="a4"/>
        <w:keepNext/>
        <w:rPr>
          <w:rtl/>
        </w:rPr>
      </w:pPr>
      <w:bookmarkStart w:id="236" w:name="_ETM_Q1_1147137"/>
      <w:bookmarkEnd w:id="236"/>
      <w:r>
        <w:rPr>
          <w:rtl/>
        </w:rPr>
        <w:t>קריאה:</w:t>
      </w:r>
    </w:p>
    <w:p w:rsidR="00AC6329" w:rsidRDefault="00AC6329" w:rsidP="00AC6329">
      <w:pPr>
        <w:pStyle w:val="KeepWithNext"/>
        <w:rPr>
          <w:rtl/>
        </w:rPr>
      </w:pPr>
    </w:p>
    <w:p w:rsidR="00AC6329" w:rsidRDefault="00AC6329" w:rsidP="00AC6329">
      <w:pPr>
        <w:rPr>
          <w:rtl/>
        </w:rPr>
      </w:pPr>
      <w:bookmarkStart w:id="237" w:name="_ETM_Q1_1147997"/>
      <w:bookmarkStart w:id="238" w:name="_ETM_Q1_1148748"/>
      <w:bookmarkEnd w:id="237"/>
      <w:bookmarkEnd w:id="238"/>
      <w:r>
        <w:rPr>
          <w:rFonts w:hint="cs"/>
          <w:rtl/>
        </w:rPr>
        <w:t xml:space="preserve">האחריות הרי בסופו של דבר תמיד נשארת </w:t>
      </w:r>
      <w:bookmarkStart w:id="239" w:name="_ETM_Q1_1148958"/>
      <w:bookmarkEnd w:id="239"/>
      <w:r>
        <w:rPr>
          <w:rFonts w:hint="cs"/>
          <w:rtl/>
        </w:rPr>
        <w:t xml:space="preserve">על המעסיק בכל מקרה. </w:t>
      </w:r>
    </w:p>
    <w:p w:rsidR="00AC6329" w:rsidRDefault="00AC6329" w:rsidP="00AC6329">
      <w:pPr>
        <w:rPr>
          <w:rtl/>
        </w:rPr>
      </w:pPr>
    </w:p>
    <w:p w:rsidR="00AC6329" w:rsidRDefault="00AC6329" w:rsidP="00AC6329">
      <w:pPr>
        <w:pStyle w:val="af6"/>
        <w:keepNext/>
        <w:rPr>
          <w:rtl/>
        </w:rPr>
      </w:pPr>
      <w:bookmarkStart w:id="240" w:name="_ETM_Q1_1148439"/>
      <w:bookmarkStart w:id="241" w:name="_ETM_Q1_1148453"/>
      <w:bookmarkStart w:id="242" w:name="_ETM_Q1_1149218"/>
      <w:bookmarkEnd w:id="240"/>
      <w:bookmarkEnd w:id="241"/>
      <w:bookmarkEnd w:id="242"/>
      <w:r>
        <w:rPr>
          <w:rtl/>
        </w:rPr>
        <w:t>היו"ר עאידה תומא סלימאן:</w:t>
      </w:r>
    </w:p>
    <w:p w:rsidR="00AC6329" w:rsidRDefault="00AC6329" w:rsidP="00AC6329">
      <w:pPr>
        <w:pStyle w:val="KeepWithNext"/>
        <w:rPr>
          <w:rtl/>
        </w:rPr>
      </w:pPr>
    </w:p>
    <w:p w:rsidR="00AC6329" w:rsidRDefault="00AC6329" w:rsidP="00AC6329">
      <w:pPr>
        <w:rPr>
          <w:rtl/>
        </w:rPr>
      </w:pPr>
      <w:r>
        <w:rPr>
          <w:rFonts w:hint="cs"/>
          <w:rtl/>
        </w:rPr>
        <w:t xml:space="preserve">נכון אבל - - </w:t>
      </w:r>
    </w:p>
    <w:p w:rsidR="00AC6329" w:rsidRDefault="00AC6329" w:rsidP="00AC6329">
      <w:pPr>
        <w:rPr>
          <w:rtl/>
        </w:rPr>
      </w:pPr>
    </w:p>
    <w:p w:rsidR="00AC6329" w:rsidRDefault="00AC6329" w:rsidP="00AC6329">
      <w:pPr>
        <w:pStyle w:val="a4"/>
        <w:keepNext/>
        <w:rPr>
          <w:rtl/>
        </w:rPr>
      </w:pPr>
      <w:r>
        <w:rPr>
          <w:rtl/>
        </w:rPr>
        <w:t>יעל כהן-פארן (המחנה הציוני):</w:t>
      </w:r>
    </w:p>
    <w:p w:rsidR="00AC6329" w:rsidRDefault="00AC6329" w:rsidP="00AC6329">
      <w:pPr>
        <w:pStyle w:val="KeepWithNext"/>
        <w:rPr>
          <w:rtl/>
        </w:rPr>
      </w:pPr>
    </w:p>
    <w:p w:rsidR="00AC6329" w:rsidRDefault="00AC6329" w:rsidP="00AC6329">
      <w:pPr>
        <w:rPr>
          <w:rtl/>
        </w:rPr>
      </w:pPr>
      <w:r>
        <w:rPr>
          <w:rFonts w:hint="cs"/>
          <w:rtl/>
        </w:rPr>
        <w:t xml:space="preserve">אבל כשהתלונה נגד </w:t>
      </w:r>
      <w:bookmarkStart w:id="243" w:name="_ETM_Q1_1149253"/>
      <w:bookmarkEnd w:id="243"/>
      <w:r>
        <w:rPr>
          <w:rFonts w:hint="cs"/>
          <w:rtl/>
        </w:rPr>
        <w:t xml:space="preserve">המעסיק זאת הבעיה, זה לב העניין. </w:t>
      </w:r>
    </w:p>
    <w:p w:rsidR="00AC6329" w:rsidRDefault="00AC6329" w:rsidP="00AC6329">
      <w:pPr>
        <w:rPr>
          <w:rtl/>
        </w:rPr>
      </w:pPr>
      <w:bookmarkStart w:id="244" w:name="_ETM_Q1_1151609"/>
      <w:bookmarkEnd w:id="244"/>
    </w:p>
    <w:p w:rsidR="00AC6329" w:rsidRDefault="00AC6329" w:rsidP="00AC6329">
      <w:pPr>
        <w:pStyle w:val="af6"/>
        <w:keepNext/>
        <w:rPr>
          <w:rtl/>
        </w:rPr>
      </w:pPr>
      <w:bookmarkStart w:id="245" w:name="_ETM_Q1_1149382"/>
      <w:bookmarkStart w:id="246" w:name="_ETM_Q1_1148548"/>
      <w:bookmarkEnd w:id="245"/>
      <w:bookmarkEnd w:id="246"/>
      <w:r>
        <w:rPr>
          <w:rtl/>
        </w:rPr>
        <w:t>היו"ר עאידה תומא סלימאן:</w:t>
      </w:r>
    </w:p>
    <w:p w:rsidR="00AC6329" w:rsidRDefault="00AC6329" w:rsidP="00AC6329">
      <w:pPr>
        <w:pStyle w:val="KeepWithNext"/>
        <w:rPr>
          <w:rtl/>
        </w:rPr>
      </w:pPr>
    </w:p>
    <w:p w:rsidR="00AC6329" w:rsidRDefault="00AC6329" w:rsidP="00AC6329">
      <w:pPr>
        <w:rPr>
          <w:rtl/>
        </w:rPr>
      </w:pPr>
      <w:r>
        <w:rPr>
          <w:rFonts w:hint="cs"/>
          <w:rtl/>
        </w:rPr>
        <w:t xml:space="preserve">כן. אם ירשו </w:t>
      </w:r>
      <w:bookmarkStart w:id="247" w:name="_ETM_Q1_1153393"/>
      <w:bookmarkEnd w:id="247"/>
      <w:r>
        <w:rPr>
          <w:rFonts w:hint="cs"/>
          <w:rtl/>
        </w:rPr>
        <w:t xml:space="preserve">לי חברי וחברות הכנסת נמצא איתנו היום העיתונאי רביב דרוקר, שחשפת, </w:t>
      </w:r>
      <w:bookmarkStart w:id="248" w:name="_ETM_Q1_1168096"/>
      <w:bookmarkEnd w:id="248"/>
      <w:r>
        <w:rPr>
          <w:rFonts w:hint="cs"/>
          <w:rtl/>
        </w:rPr>
        <w:t xml:space="preserve">בעצם חקרת את הנושא הזה. אני הייתי רוצה באמת שתיידע </w:t>
      </w:r>
      <w:bookmarkStart w:id="249" w:name="_ETM_Q1_1169634"/>
      <w:bookmarkEnd w:id="249"/>
      <w:r>
        <w:rPr>
          <w:rFonts w:hint="cs"/>
          <w:rtl/>
        </w:rPr>
        <w:t xml:space="preserve">אותנו אולי גם במה שלא פורסם או מה אתה חושב. </w:t>
      </w:r>
      <w:bookmarkStart w:id="250" w:name="_ETM_Q1_1176419"/>
      <w:bookmarkEnd w:id="250"/>
    </w:p>
    <w:p w:rsidR="00AC6329" w:rsidRDefault="00AC6329" w:rsidP="00AC6329">
      <w:pPr>
        <w:rPr>
          <w:rtl/>
        </w:rPr>
      </w:pPr>
    </w:p>
    <w:p w:rsidR="00AC6329" w:rsidRDefault="00AC6329" w:rsidP="00AC6329">
      <w:pPr>
        <w:pStyle w:val="af9"/>
        <w:keepNext/>
        <w:rPr>
          <w:rtl/>
        </w:rPr>
      </w:pPr>
      <w:bookmarkStart w:id="251" w:name="_ETM_Q1_1171563"/>
      <w:bookmarkEnd w:id="251"/>
      <w:r>
        <w:rPr>
          <w:rtl/>
        </w:rPr>
        <w:t xml:space="preserve">רביב </w:t>
      </w:r>
      <w:proofErr w:type="spellStart"/>
      <w:r>
        <w:rPr>
          <w:rtl/>
        </w:rPr>
        <w:t>דרוקר</w:t>
      </w:r>
      <w:proofErr w:type="spellEnd"/>
      <w:r>
        <w:rPr>
          <w:rtl/>
        </w:rPr>
        <w:t>:</w:t>
      </w:r>
    </w:p>
    <w:p w:rsidR="00AC6329" w:rsidRDefault="00AC6329" w:rsidP="00AC6329">
      <w:pPr>
        <w:pStyle w:val="KeepWithNext"/>
        <w:rPr>
          <w:rtl/>
        </w:rPr>
      </w:pPr>
    </w:p>
    <w:p w:rsidR="002F1EAF" w:rsidRDefault="00AC6329" w:rsidP="00AC6329">
      <w:pPr>
        <w:rPr>
          <w:rtl/>
        </w:rPr>
      </w:pPr>
      <w:r>
        <w:rPr>
          <w:rFonts w:hint="cs"/>
          <w:rtl/>
        </w:rPr>
        <w:t>תודה ובאמת תודה על הדיון הזה. מאוד חשוב לי להגיד כמה דברים כי התעסקתי עם כמה בדיקות חיצוניות כאלה. גם השופטת בדימוס אפרתי הייתה מעורבת</w:t>
      </w:r>
      <w:bookmarkStart w:id="252" w:name="_ETM_Q1_1184804"/>
      <w:bookmarkEnd w:id="252"/>
      <w:r>
        <w:rPr>
          <w:rFonts w:hint="cs"/>
          <w:rtl/>
        </w:rPr>
        <w:t xml:space="preserve"> בסיפור בבנק הפועלים שקדם לציון </w:t>
      </w:r>
      <w:bookmarkStart w:id="253" w:name="_ETM_Q1_1188769"/>
      <w:bookmarkEnd w:id="253"/>
      <w:r>
        <w:rPr>
          <w:rFonts w:hint="cs"/>
          <w:rtl/>
        </w:rPr>
        <w:t xml:space="preserve">קינן ובסיפור של סטיב אדלר והיו סיפורים נוספים. זו הפכה </w:t>
      </w:r>
      <w:bookmarkStart w:id="254" w:name="_ETM_Q1_1192734"/>
      <w:bookmarkEnd w:id="254"/>
      <w:r w:rsidR="002F1EAF">
        <w:rPr>
          <w:rFonts w:hint="cs"/>
          <w:rtl/>
        </w:rPr>
        <w:t>להיות מ</w:t>
      </w:r>
      <w:r>
        <w:rPr>
          <w:rFonts w:hint="cs"/>
          <w:rtl/>
        </w:rPr>
        <w:t>ן נישה. כשאני באתי</w:t>
      </w:r>
      <w:r w:rsidR="002F1EAF">
        <w:rPr>
          <w:rFonts w:hint="cs"/>
          <w:rtl/>
        </w:rPr>
        <w:t>,</w:t>
      </w:r>
      <w:r>
        <w:rPr>
          <w:rFonts w:hint="cs"/>
          <w:rtl/>
        </w:rPr>
        <w:t xml:space="preserve"> השופטת אורנית אגסי ביקשה שאנחנו </w:t>
      </w:r>
      <w:bookmarkStart w:id="255" w:name="_ETM_Q1_1198761"/>
      <w:bookmarkEnd w:id="255"/>
      <w:r>
        <w:rPr>
          <w:rFonts w:hint="cs"/>
          <w:rtl/>
        </w:rPr>
        <w:t xml:space="preserve">נשמור את תכני השיחה בסודיות אז אני לא אפרט את תכני </w:t>
      </w:r>
      <w:bookmarkStart w:id="256" w:name="_ETM_Q1_1202047"/>
      <w:bookmarkEnd w:id="256"/>
      <w:r>
        <w:rPr>
          <w:rFonts w:hint="cs"/>
          <w:rtl/>
        </w:rPr>
        <w:t xml:space="preserve">השיחה. אבל אני אפרט על ההתרשמויות שלי. </w:t>
      </w:r>
    </w:p>
    <w:p w:rsidR="00AC6329" w:rsidRDefault="00AC6329" w:rsidP="00AC6329">
      <w:pPr>
        <w:rPr>
          <w:rtl/>
        </w:rPr>
      </w:pPr>
      <w:r>
        <w:rPr>
          <w:rFonts w:hint="cs"/>
          <w:rtl/>
        </w:rPr>
        <w:lastRenderedPageBreak/>
        <w:t xml:space="preserve">אני באתי כשגריר </w:t>
      </w:r>
      <w:bookmarkStart w:id="257" w:name="_ETM_Q1_1206628"/>
      <w:bookmarkEnd w:id="257"/>
      <w:r>
        <w:rPr>
          <w:rFonts w:hint="cs"/>
          <w:rtl/>
        </w:rPr>
        <w:t xml:space="preserve">מטעם שתיים </w:t>
      </w:r>
      <w:proofErr w:type="spellStart"/>
      <w:r>
        <w:rPr>
          <w:rFonts w:hint="cs"/>
          <w:rtl/>
        </w:rPr>
        <w:t>מהמתלוננות</w:t>
      </w:r>
      <w:proofErr w:type="spellEnd"/>
      <w:r>
        <w:rPr>
          <w:rFonts w:hint="cs"/>
          <w:rtl/>
        </w:rPr>
        <w:t xml:space="preserve"> נגד הראל </w:t>
      </w:r>
      <w:proofErr w:type="spellStart"/>
      <w:r>
        <w:rPr>
          <w:rFonts w:hint="cs"/>
          <w:rtl/>
        </w:rPr>
        <w:t>ויזל</w:t>
      </w:r>
      <w:proofErr w:type="spellEnd"/>
      <w:r>
        <w:rPr>
          <w:rFonts w:hint="cs"/>
          <w:rtl/>
        </w:rPr>
        <w:t xml:space="preserve"> שכמעט בוודאות היו מוכנות </w:t>
      </w:r>
      <w:bookmarkStart w:id="258" w:name="_ETM_Q1_1212413"/>
      <w:bookmarkEnd w:id="258"/>
      <w:r>
        <w:rPr>
          <w:rFonts w:hint="cs"/>
          <w:rtl/>
        </w:rPr>
        <w:t xml:space="preserve">ללכת אליהם. אבל אני אפילו בשבילן רציתי לדעת כמה </w:t>
      </w:r>
      <w:bookmarkStart w:id="259" w:name="_ETM_Q1_1220093"/>
      <w:bookmarkEnd w:id="259"/>
      <w:r>
        <w:rPr>
          <w:rFonts w:hint="cs"/>
          <w:rtl/>
        </w:rPr>
        <w:t>סוגיות. אני רוצה לפרט את הסוגיות במהירות כדי להבין על מה צריך את הרגולצ</w:t>
      </w:r>
      <w:r w:rsidR="002F1EAF">
        <w:rPr>
          <w:rFonts w:hint="cs"/>
          <w:rtl/>
        </w:rPr>
        <w:t>יה</w:t>
      </w:r>
      <w:r>
        <w:rPr>
          <w:rFonts w:hint="cs"/>
          <w:rtl/>
        </w:rPr>
        <w:t xml:space="preserve"> כי אני חושב שבאופן עקרוני טוב </w:t>
      </w:r>
      <w:bookmarkStart w:id="260" w:name="_ETM_Q1_1227301"/>
      <w:bookmarkEnd w:id="260"/>
      <w:r>
        <w:rPr>
          <w:rFonts w:hint="cs"/>
          <w:rtl/>
        </w:rPr>
        <w:t xml:space="preserve">שלחברה יש חובה למנות בודקת חיצונית, זה מן פתרון ביניים </w:t>
      </w:r>
      <w:bookmarkStart w:id="261" w:name="_ETM_Q1_1229342"/>
      <w:bookmarkEnd w:id="261"/>
      <w:r>
        <w:rPr>
          <w:rFonts w:hint="cs"/>
          <w:rtl/>
        </w:rPr>
        <w:t xml:space="preserve">כזה למתלוננת שלא רוצה ללכת למשטרה אבל גם לא רוצה שזה </w:t>
      </w:r>
      <w:bookmarkStart w:id="262" w:name="_ETM_Q1_1236313"/>
      <w:bookmarkEnd w:id="262"/>
      <w:r w:rsidR="002F1EAF">
        <w:rPr>
          <w:rFonts w:hint="cs"/>
          <w:rtl/>
        </w:rPr>
        <w:t>יישאר רק אצלה בלב</w:t>
      </w:r>
      <w:r>
        <w:rPr>
          <w:rFonts w:hint="cs"/>
          <w:rtl/>
        </w:rPr>
        <w:t xml:space="preserve"> היא רוצה שיעשו עם זה</w:t>
      </w:r>
      <w:bookmarkStart w:id="263" w:name="_ETM_Q1_1240255"/>
      <w:bookmarkEnd w:id="263"/>
      <w:r w:rsidR="00F30DF1">
        <w:rPr>
          <w:rFonts w:hint="cs"/>
          <w:rtl/>
        </w:rPr>
        <w:t xml:space="preserve"> משהו. </w:t>
      </w:r>
    </w:p>
    <w:p w:rsidR="00F30DF1" w:rsidRDefault="00F30DF1" w:rsidP="00AC6329">
      <w:pPr>
        <w:rPr>
          <w:rtl/>
        </w:rPr>
      </w:pPr>
      <w:bookmarkStart w:id="264" w:name="_ETM_Q1_1240910"/>
      <w:bookmarkEnd w:id="264"/>
    </w:p>
    <w:p w:rsidR="00F30DF1" w:rsidRDefault="00F30DF1" w:rsidP="00F30DF1">
      <w:pPr>
        <w:pStyle w:val="af6"/>
        <w:keepNext/>
        <w:rPr>
          <w:rtl/>
        </w:rPr>
      </w:pPr>
      <w:bookmarkStart w:id="265" w:name="_ETM_Q1_1241379"/>
      <w:bookmarkEnd w:id="265"/>
      <w:r>
        <w:rPr>
          <w:rtl/>
        </w:rPr>
        <w:t>היו"ר עאידה תומא סלימאן:</w:t>
      </w:r>
    </w:p>
    <w:p w:rsidR="00F30DF1" w:rsidRDefault="00F30DF1" w:rsidP="00F30DF1">
      <w:pPr>
        <w:pStyle w:val="KeepWithNext"/>
        <w:rPr>
          <w:rtl/>
        </w:rPr>
      </w:pPr>
    </w:p>
    <w:p w:rsidR="00F30DF1" w:rsidRDefault="00F30DF1" w:rsidP="00F30DF1">
      <w:pPr>
        <w:rPr>
          <w:rtl/>
        </w:rPr>
      </w:pPr>
      <w:r>
        <w:rPr>
          <w:rFonts w:hint="cs"/>
          <w:rtl/>
        </w:rPr>
        <w:t xml:space="preserve">צריכה למנות ממונה. </w:t>
      </w:r>
    </w:p>
    <w:p w:rsidR="00F30DF1" w:rsidRDefault="00F30DF1" w:rsidP="00F30DF1">
      <w:pPr>
        <w:rPr>
          <w:rtl/>
        </w:rPr>
      </w:pPr>
      <w:bookmarkStart w:id="266" w:name="_ETM_Q1_1241036"/>
      <w:bookmarkEnd w:id="266"/>
    </w:p>
    <w:p w:rsidR="00F30DF1" w:rsidRDefault="00F30DF1" w:rsidP="00F30DF1">
      <w:pPr>
        <w:pStyle w:val="a4"/>
        <w:keepNext/>
        <w:rPr>
          <w:rtl/>
        </w:rPr>
      </w:pPr>
      <w:r>
        <w:rPr>
          <w:rtl/>
        </w:rPr>
        <w:t>יעל כהן-פארן (המחנה הציוני):</w:t>
      </w:r>
    </w:p>
    <w:p w:rsidR="00F30DF1" w:rsidRDefault="00F30DF1" w:rsidP="00F30DF1">
      <w:pPr>
        <w:pStyle w:val="KeepWithNext"/>
        <w:rPr>
          <w:rtl/>
          <w:lang w:eastAsia="he-IL"/>
        </w:rPr>
      </w:pPr>
    </w:p>
    <w:p w:rsidR="00F30DF1" w:rsidRDefault="00F30DF1" w:rsidP="00F30DF1">
      <w:pPr>
        <w:rPr>
          <w:rtl/>
        </w:rPr>
      </w:pPr>
      <w:r>
        <w:rPr>
          <w:rFonts w:hint="cs"/>
          <w:rtl/>
        </w:rPr>
        <w:t>יש חובה?</w:t>
      </w:r>
    </w:p>
    <w:p w:rsidR="00F30DF1" w:rsidRDefault="00F30DF1" w:rsidP="00F30DF1">
      <w:pPr>
        <w:rPr>
          <w:rtl/>
        </w:rPr>
      </w:pPr>
      <w:bookmarkStart w:id="267" w:name="_ETM_Q1_1242684"/>
      <w:bookmarkEnd w:id="267"/>
    </w:p>
    <w:p w:rsidR="00F30DF1" w:rsidRDefault="00F30DF1" w:rsidP="00F30DF1">
      <w:pPr>
        <w:pStyle w:val="af9"/>
        <w:keepNext/>
        <w:rPr>
          <w:rtl/>
        </w:rPr>
      </w:pPr>
      <w:r>
        <w:rPr>
          <w:rtl/>
        </w:rPr>
        <w:t xml:space="preserve">רביב </w:t>
      </w:r>
      <w:proofErr w:type="spellStart"/>
      <w:r>
        <w:rPr>
          <w:rtl/>
        </w:rPr>
        <w:t>דרוקר</w:t>
      </w:r>
      <w:proofErr w:type="spellEnd"/>
      <w:r>
        <w:rPr>
          <w:rtl/>
        </w:rPr>
        <w:t>:</w:t>
      </w:r>
    </w:p>
    <w:p w:rsidR="00F30DF1" w:rsidRDefault="00F30DF1" w:rsidP="00F30DF1">
      <w:pPr>
        <w:pStyle w:val="KeepWithNext"/>
        <w:rPr>
          <w:rtl/>
        </w:rPr>
      </w:pPr>
    </w:p>
    <w:p w:rsidR="00F30DF1" w:rsidRDefault="00F30DF1" w:rsidP="00F30DF1">
      <w:pPr>
        <w:rPr>
          <w:rtl/>
        </w:rPr>
      </w:pPr>
      <w:r>
        <w:rPr>
          <w:rFonts w:hint="cs"/>
          <w:rtl/>
        </w:rPr>
        <w:t xml:space="preserve">יש חובה. </w:t>
      </w:r>
    </w:p>
    <w:p w:rsidR="00F30DF1" w:rsidRDefault="00F30DF1" w:rsidP="00F30DF1">
      <w:pPr>
        <w:rPr>
          <w:rtl/>
        </w:rPr>
      </w:pPr>
    </w:p>
    <w:p w:rsidR="00F30DF1" w:rsidRDefault="00F30DF1" w:rsidP="00F30DF1">
      <w:pPr>
        <w:pStyle w:val="a4"/>
        <w:keepNext/>
        <w:rPr>
          <w:rtl/>
        </w:rPr>
      </w:pPr>
      <w:bookmarkStart w:id="268" w:name="_ETM_Q1_1241343"/>
      <w:bookmarkStart w:id="269" w:name="_ETM_Q1_1241358"/>
      <w:bookmarkStart w:id="270" w:name="_ETM_Q1_1242596"/>
      <w:bookmarkEnd w:id="268"/>
      <w:bookmarkEnd w:id="269"/>
      <w:bookmarkEnd w:id="270"/>
      <w:r>
        <w:rPr>
          <w:rtl/>
        </w:rPr>
        <w:t>יעל כהן-פארן (המחנה הציוני):</w:t>
      </w:r>
    </w:p>
    <w:p w:rsidR="00F30DF1" w:rsidRDefault="00F30DF1" w:rsidP="00F30DF1">
      <w:pPr>
        <w:pStyle w:val="KeepWithNext"/>
        <w:rPr>
          <w:rtl/>
        </w:rPr>
      </w:pPr>
    </w:p>
    <w:p w:rsidR="00F30DF1" w:rsidRDefault="00F30DF1" w:rsidP="00F30DF1">
      <w:pPr>
        <w:rPr>
          <w:rtl/>
        </w:rPr>
      </w:pPr>
      <w:r>
        <w:rPr>
          <w:rFonts w:hint="cs"/>
          <w:rtl/>
        </w:rPr>
        <w:t xml:space="preserve">לא, בודק </w:t>
      </w:r>
      <w:bookmarkStart w:id="271" w:name="_ETM_Q1_1244444"/>
      <w:bookmarkEnd w:id="271"/>
      <w:r>
        <w:rPr>
          <w:rFonts w:hint="cs"/>
          <w:rtl/>
        </w:rPr>
        <w:t xml:space="preserve">חיצוני אין חובה בחוק. זה העניין. </w:t>
      </w:r>
    </w:p>
    <w:p w:rsidR="00F30DF1" w:rsidRDefault="00F30DF1" w:rsidP="00F30DF1">
      <w:pPr>
        <w:rPr>
          <w:rtl/>
        </w:rPr>
      </w:pPr>
    </w:p>
    <w:p w:rsidR="00F30DF1" w:rsidRDefault="00F30DF1" w:rsidP="00F30DF1">
      <w:pPr>
        <w:pStyle w:val="af9"/>
        <w:keepNext/>
        <w:rPr>
          <w:rtl/>
        </w:rPr>
      </w:pPr>
      <w:r>
        <w:rPr>
          <w:rtl/>
        </w:rPr>
        <w:t xml:space="preserve">רביב </w:t>
      </w:r>
      <w:proofErr w:type="spellStart"/>
      <w:r>
        <w:rPr>
          <w:rtl/>
        </w:rPr>
        <w:t>דרוקר</w:t>
      </w:r>
      <w:proofErr w:type="spellEnd"/>
      <w:r>
        <w:rPr>
          <w:rtl/>
        </w:rPr>
        <w:t>:</w:t>
      </w:r>
    </w:p>
    <w:p w:rsidR="00F30DF1" w:rsidRDefault="00F30DF1" w:rsidP="00F30DF1">
      <w:pPr>
        <w:pStyle w:val="KeepWithNext"/>
        <w:rPr>
          <w:rtl/>
        </w:rPr>
      </w:pPr>
    </w:p>
    <w:p w:rsidR="00AC6329" w:rsidRDefault="00F30DF1" w:rsidP="00F30DF1">
      <w:pPr>
        <w:rPr>
          <w:rtl/>
        </w:rPr>
      </w:pPr>
      <w:bookmarkStart w:id="272" w:name="_ETM_Q1_1246691"/>
      <w:bookmarkEnd w:id="272"/>
      <w:r>
        <w:rPr>
          <w:rFonts w:hint="cs"/>
          <w:rtl/>
        </w:rPr>
        <w:t xml:space="preserve">לדעתי יש חובה </w:t>
      </w:r>
      <w:bookmarkStart w:id="273" w:name="_ETM_Q1_1240429"/>
      <w:bookmarkStart w:id="274" w:name="_ETM_Q1_1240706"/>
      <w:bookmarkEnd w:id="273"/>
      <w:bookmarkEnd w:id="274"/>
      <w:r>
        <w:rPr>
          <w:rFonts w:hint="cs"/>
          <w:rtl/>
        </w:rPr>
        <w:t xml:space="preserve">לא בחוק למניעת הטרדה מינית. יש </w:t>
      </w:r>
      <w:bookmarkStart w:id="275" w:name="_ETM_Q1_1246476"/>
      <w:bookmarkEnd w:id="275"/>
      <w:r>
        <w:rPr>
          <w:rFonts w:hint="cs"/>
          <w:rtl/>
        </w:rPr>
        <w:t>חובה לחברות לדווח מה הן עשו עם תלונה שנודע להם.</w:t>
      </w:r>
      <w:bookmarkStart w:id="276" w:name="_ETM_Q1_1253478"/>
      <w:bookmarkEnd w:id="276"/>
      <w:r>
        <w:rPr>
          <w:rFonts w:hint="cs"/>
          <w:rtl/>
        </w:rPr>
        <w:t xml:space="preserve"> </w:t>
      </w:r>
    </w:p>
    <w:p w:rsidR="00F30DF1" w:rsidRDefault="00F30DF1" w:rsidP="00F30DF1">
      <w:pPr>
        <w:rPr>
          <w:rtl/>
        </w:rPr>
      </w:pPr>
      <w:bookmarkStart w:id="277" w:name="_ETM_Q1_1253925"/>
      <w:bookmarkEnd w:id="277"/>
    </w:p>
    <w:p w:rsidR="00F30DF1" w:rsidRDefault="00F30DF1" w:rsidP="00F30DF1">
      <w:pPr>
        <w:pStyle w:val="af6"/>
        <w:keepNext/>
        <w:rPr>
          <w:rtl/>
        </w:rPr>
      </w:pPr>
      <w:bookmarkStart w:id="278" w:name="_ETM_Q1_1251868"/>
      <w:bookmarkStart w:id="279" w:name="_ETM_Q1_1252878"/>
      <w:bookmarkEnd w:id="278"/>
      <w:bookmarkEnd w:id="279"/>
      <w:r>
        <w:rPr>
          <w:rtl/>
        </w:rPr>
        <w:t>היו"ר עאידה תומא סלימאן:</w:t>
      </w:r>
    </w:p>
    <w:p w:rsidR="00F30DF1" w:rsidRDefault="00F30DF1" w:rsidP="00F30DF1">
      <w:pPr>
        <w:pStyle w:val="KeepWithNext"/>
        <w:rPr>
          <w:rtl/>
        </w:rPr>
      </w:pPr>
    </w:p>
    <w:p w:rsidR="00F30DF1" w:rsidRDefault="00F30DF1" w:rsidP="00F30DF1">
      <w:pPr>
        <w:rPr>
          <w:rtl/>
        </w:rPr>
      </w:pPr>
      <w:r>
        <w:rPr>
          <w:rFonts w:hint="cs"/>
          <w:rtl/>
        </w:rPr>
        <w:t xml:space="preserve">זה כמו כל מקום עבודה. </w:t>
      </w:r>
    </w:p>
    <w:p w:rsidR="00F30DF1" w:rsidRDefault="00F30DF1" w:rsidP="00F30DF1">
      <w:pPr>
        <w:rPr>
          <w:rtl/>
        </w:rPr>
      </w:pPr>
      <w:bookmarkStart w:id="280" w:name="_ETM_Q1_1254364"/>
      <w:bookmarkEnd w:id="280"/>
    </w:p>
    <w:p w:rsidR="00F30DF1" w:rsidRDefault="00F30DF1" w:rsidP="00F30DF1">
      <w:pPr>
        <w:pStyle w:val="af9"/>
        <w:keepNext/>
        <w:rPr>
          <w:rtl/>
        </w:rPr>
      </w:pPr>
      <w:bookmarkStart w:id="281" w:name="_ETM_Q1_1254655"/>
      <w:bookmarkStart w:id="282" w:name="_ETM_Q1_1255686"/>
      <w:bookmarkEnd w:id="281"/>
      <w:bookmarkEnd w:id="282"/>
      <w:r>
        <w:rPr>
          <w:rtl/>
        </w:rPr>
        <w:t xml:space="preserve">רביב </w:t>
      </w:r>
      <w:proofErr w:type="spellStart"/>
      <w:r>
        <w:rPr>
          <w:rtl/>
        </w:rPr>
        <w:t>דרוקר</w:t>
      </w:r>
      <w:proofErr w:type="spellEnd"/>
      <w:r>
        <w:rPr>
          <w:rtl/>
        </w:rPr>
        <w:t>:</w:t>
      </w:r>
    </w:p>
    <w:p w:rsidR="00F30DF1" w:rsidRDefault="00F30DF1" w:rsidP="00F30DF1">
      <w:pPr>
        <w:pStyle w:val="KeepWithNext"/>
        <w:rPr>
          <w:rtl/>
        </w:rPr>
      </w:pPr>
    </w:p>
    <w:p w:rsidR="00F30DF1" w:rsidRDefault="00F30DF1" w:rsidP="00F30DF1">
      <w:pPr>
        <w:rPr>
          <w:rtl/>
        </w:rPr>
      </w:pPr>
      <w:r>
        <w:rPr>
          <w:rFonts w:hint="cs"/>
          <w:rtl/>
        </w:rPr>
        <w:t xml:space="preserve">הם יכולים בממונה הפנימית. זה </w:t>
      </w:r>
      <w:bookmarkStart w:id="283" w:name="_ETM_Q1_1258783"/>
      <w:bookmarkEnd w:id="283"/>
      <w:r>
        <w:rPr>
          <w:rFonts w:hint="cs"/>
          <w:rtl/>
        </w:rPr>
        <w:t xml:space="preserve">לא עניין של - - - הסיפור הוא לא נושא </w:t>
      </w:r>
      <w:bookmarkStart w:id="284" w:name="_ETM_Q1_1262667"/>
      <w:bookmarkEnd w:id="284"/>
      <w:r>
        <w:rPr>
          <w:rFonts w:hint="cs"/>
          <w:rtl/>
        </w:rPr>
        <w:t xml:space="preserve">המשרה שקיבל את זה, השאלה היא איך מתקיימת הבדיקה. אני </w:t>
      </w:r>
      <w:bookmarkStart w:id="285" w:name="_ETM_Q1_1263485"/>
      <w:bookmarkEnd w:id="285"/>
      <w:r>
        <w:rPr>
          <w:rFonts w:hint="cs"/>
          <w:rtl/>
        </w:rPr>
        <w:t xml:space="preserve">אתן לכם כמה סוגיות. סוגיה אחת היא למשל האם ברגע </w:t>
      </w:r>
      <w:bookmarkStart w:id="286" w:name="_ETM_Q1_1269439"/>
      <w:bookmarkEnd w:id="286"/>
      <w:r>
        <w:rPr>
          <w:rFonts w:hint="cs"/>
          <w:rtl/>
        </w:rPr>
        <w:t xml:space="preserve">שהמתלוננת באה אליה ומסרה את הפרטים מה עובר לצד השני בהנחה שהיא לא רוצה שזהותה תיחשף. אנחנו ככלי תקשורת </w:t>
      </w:r>
      <w:bookmarkStart w:id="287" w:name="_ETM_Q1_1277946"/>
      <w:bookmarkEnd w:id="287"/>
      <w:r>
        <w:rPr>
          <w:rFonts w:hint="cs"/>
          <w:rtl/>
        </w:rPr>
        <w:t xml:space="preserve">לוקחים על עצמנו את האחריות לא להעביר את הפרטים לצד </w:t>
      </w:r>
      <w:bookmarkStart w:id="288" w:name="_ETM_Q1_1281002"/>
      <w:bookmarkEnd w:id="288"/>
      <w:r>
        <w:rPr>
          <w:rFonts w:hint="cs"/>
          <w:rtl/>
        </w:rPr>
        <w:t xml:space="preserve">השני. זה צעד שהוא לא בלתי שנוי במחלוקת. </w:t>
      </w:r>
    </w:p>
    <w:p w:rsidR="00F30DF1" w:rsidRDefault="00F30DF1" w:rsidP="00F30DF1">
      <w:pPr>
        <w:rPr>
          <w:rtl/>
        </w:rPr>
      </w:pPr>
    </w:p>
    <w:p w:rsidR="00F30DF1" w:rsidRDefault="00F30DF1" w:rsidP="00F30DF1">
      <w:pPr>
        <w:rPr>
          <w:rtl/>
        </w:rPr>
      </w:pPr>
      <w:r>
        <w:rPr>
          <w:rFonts w:hint="cs"/>
          <w:rtl/>
        </w:rPr>
        <w:t xml:space="preserve">כלומר, אנחנו </w:t>
      </w:r>
      <w:bookmarkStart w:id="289" w:name="_ETM_Q1_1282637"/>
      <w:bookmarkEnd w:id="289"/>
      <w:r>
        <w:rPr>
          <w:rFonts w:hint="cs"/>
          <w:rtl/>
        </w:rPr>
        <w:t xml:space="preserve">לא אומרים להראל </w:t>
      </w:r>
      <w:proofErr w:type="spellStart"/>
      <w:r>
        <w:rPr>
          <w:rFonts w:hint="cs"/>
          <w:rtl/>
        </w:rPr>
        <w:t>ויזל</w:t>
      </w:r>
      <w:proofErr w:type="spellEnd"/>
      <w:r>
        <w:rPr>
          <w:rFonts w:hint="cs"/>
          <w:rtl/>
        </w:rPr>
        <w:t xml:space="preserve"> מה דמותה של האישה. לפעמים </w:t>
      </w:r>
      <w:bookmarkStart w:id="290" w:name="_ETM_Q1_1286883"/>
      <w:bookmarkEnd w:id="290"/>
      <w:r>
        <w:rPr>
          <w:rFonts w:hint="cs"/>
          <w:rtl/>
        </w:rPr>
        <w:t xml:space="preserve">מנסיבות המקרה הוא יכול להבין. אבל אנחנו עובדים בתיאום עם </w:t>
      </w:r>
      <w:bookmarkStart w:id="291" w:name="_ETM_Q1_1290138"/>
      <w:bookmarkEnd w:id="291"/>
      <w:r>
        <w:rPr>
          <w:rFonts w:hint="cs"/>
          <w:rtl/>
        </w:rPr>
        <w:t xml:space="preserve">המתלוננת ואנחנו לוקחים על עצמנו את האחריות שאם הראל </w:t>
      </w:r>
      <w:proofErr w:type="spellStart"/>
      <w:r>
        <w:rPr>
          <w:rFonts w:hint="cs"/>
          <w:rtl/>
        </w:rPr>
        <w:t>ויזל</w:t>
      </w:r>
      <w:proofErr w:type="spellEnd"/>
      <w:r>
        <w:rPr>
          <w:rFonts w:hint="cs"/>
          <w:rtl/>
        </w:rPr>
        <w:t xml:space="preserve"> </w:t>
      </w:r>
      <w:bookmarkStart w:id="292" w:name="_ETM_Q1_1293173"/>
      <w:bookmarkEnd w:id="292"/>
      <w:r>
        <w:rPr>
          <w:rFonts w:hint="cs"/>
          <w:rtl/>
        </w:rPr>
        <w:t xml:space="preserve">תובע מה יש לנו. יש לנו פוליגרף, יש לנו עדים </w:t>
      </w:r>
      <w:bookmarkStart w:id="293" w:name="_ETM_Q1_1293552"/>
      <w:bookmarkEnd w:id="293"/>
      <w:r>
        <w:rPr>
          <w:rFonts w:hint="cs"/>
          <w:rtl/>
        </w:rPr>
        <w:t>אחרים שידעו בזמן אמת. אנחנו לוקחים על עצמנו את האחריות.</w:t>
      </w:r>
      <w:r w:rsidR="00BE197D">
        <w:rPr>
          <w:rFonts w:hint="cs"/>
          <w:rtl/>
        </w:rPr>
        <w:t xml:space="preserve"> </w:t>
      </w:r>
      <w:r>
        <w:rPr>
          <w:rFonts w:hint="cs"/>
          <w:rtl/>
        </w:rPr>
        <w:t xml:space="preserve">האם היא לוקחת על עצמה את האחריות? האם היא </w:t>
      </w:r>
      <w:bookmarkStart w:id="294" w:name="_ETM_Q1_1302242"/>
      <w:bookmarkEnd w:id="294"/>
      <w:r>
        <w:rPr>
          <w:rFonts w:hint="cs"/>
          <w:rtl/>
        </w:rPr>
        <w:t xml:space="preserve">מפרסמת דוח בסוף? אפילו תמצית דוח. </w:t>
      </w:r>
    </w:p>
    <w:p w:rsidR="00F30DF1" w:rsidRDefault="00F30DF1" w:rsidP="00F30DF1">
      <w:pPr>
        <w:rPr>
          <w:rtl/>
        </w:rPr>
      </w:pPr>
    </w:p>
    <w:p w:rsidR="00F30DF1" w:rsidRDefault="00F30DF1" w:rsidP="00F30DF1">
      <w:pPr>
        <w:rPr>
          <w:rtl/>
        </w:rPr>
      </w:pPr>
      <w:r>
        <w:rPr>
          <w:rFonts w:hint="cs"/>
          <w:rtl/>
        </w:rPr>
        <w:t xml:space="preserve">שאלה מאוד קריטית היא מה החיסיון שיש לה מול משטרה. עכשיו הכנסת עוסקת בסיפור </w:t>
      </w:r>
      <w:bookmarkStart w:id="295" w:name="_ETM_Q1_1313167"/>
      <w:bookmarkEnd w:id="295"/>
      <w:r>
        <w:rPr>
          <w:rFonts w:hint="cs"/>
          <w:rtl/>
        </w:rPr>
        <w:t>של פסיכולוגים. זה סיפור מאוד רגיש. אנחנו עסקנו</w:t>
      </w:r>
      <w:bookmarkStart w:id="296" w:name="_ETM_Q1_1317540"/>
      <w:bookmarkEnd w:id="296"/>
      <w:r>
        <w:rPr>
          <w:rFonts w:hint="cs"/>
          <w:rtl/>
        </w:rPr>
        <w:t xml:space="preserve"> פה בסיפור של אורלי </w:t>
      </w:r>
      <w:proofErr w:type="spellStart"/>
      <w:r>
        <w:rPr>
          <w:rFonts w:hint="cs"/>
          <w:rtl/>
        </w:rPr>
        <w:t>אינס</w:t>
      </w:r>
      <w:proofErr w:type="spellEnd"/>
      <w:r>
        <w:rPr>
          <w:rFonts w:hint="cs"/>
          <w:rtl/>
        </w:rPr>
        <w:t xml:space="preserve"> וסיפורים נוספים. אגב, מתלוננות </w:t>
      </w:r>
      <w:bookmarkStart w:id="297" w:name="_ETM_Q1_1323020"/>
      <w:bookmarkEnd w:id="297"/>
      <w:r>
        <w:rPr>
          <w:rFonts w:hint="cs"/>
          <w:rtl/>
        </w:rPr>
        <w:t xml:space="preserve">שחשפו את זהותן בלי לעבור דרך בית משפט על פי </w:t>
      </w:r>
      <w:bookmarkStart w:id="298" w:name="_ETM_Q1_1326573"/>
      <w:bookmarkEnd w:id="298"/>
      <w:r>
        <w:rPr>
          <w:rFonts w:hint="cs"/>
          <w:rtl/>
        </w:rPr>
        <w:t xml:space="preserve">ייעוץ משפטי של פורע חוק שאמר להן פשוט תחשפו, עזבו </w:t>
      </w:r>
      <w:bookmarkStart w:id="299" w:name="_ETM_Q1_1331017"/>
      <w:bookmarkEnd w:id="299"/>
      <w:r>
        <w:rPr>
          <w:rFonts w:hint="cs"/>
          <w:rtl/>
        </w:rPr>
        <w:t xml:space="preserve">את זה, אף אחד לא יעז לנקוט כנגדכן צעדים. טוב </w:t>
      </w:r>
      <w:bookmarkStart w:id="300" w:name="_ETM_Q1_1333413"/>
      <w:bookmarkEnd w:id="300"/>
      <w:r>
        <w:rPr>
          <w:rFonts w:hint="cs"/>
          <w:rtl/>
        </w:rPr>
        <w:t xml:space="preserve">שעשיתם את הצעת החוק שפוטרת אותן אפילו מהחשש הקטן הזה. </w:t>
      </w:r>
      <w:bookmarkStart w:id="301" w:name="_ETM_Q1_1341359"/>
      <w:bookmarkEnd w:id="301"/>
    </w:p>
    <w:p w:rsidR="00F30DF1" w:rsidRDefault="00F30DF1" w:rsidP="00F30DF1">
      <w:pPr>
        <w:rPr>
          <w:rtl/>
        </w:rPr>
      </w:pPr>
      <w:bookmarkStart w:id="302" w:name="_ETM_Q1_1343616"/>
      <w:bookmarkEnd w:id="302"/>
    </w:p>
    <w:p w:rsidR="00F30DF1" w:rsidRDefault="00F30DF1" w:rsidP="00F30DF1">
      <w:pPr>
        <w:pStyle w:val="a4"/>
        <w:keepNext/>
        <w:rPr>
          <w:rtl/>
        </w:rPr>
      </w:pPr>
      <w:r>
        <w:rPr>
          <w:rtl/>
        </w:rPr>
        <w:t>קריא</w:t>
      </w:r>
      <w:r>
        <w:rPr>
          <w:rFonts w:hint="cs"/>
          <w:rtl/>
        </w:rPr>
        <w:t>ות</w:t>
      </w:r>
      <w:r>
        <w:rPr>
          <w:rtl/>
        </w:rPr>
        <w:t>:</w:t>
      </w:r>
    </w:p>
    <w:p w:rsidR="00F30DF1" w:rsidRDefault="00F30DF1" w:rsidP="00F30DF1">
      <w:pPr>
        <w:pStyle w:val="KeepWithNext"/>
        <w:rPr>
          <w:rtl/>
        </w:rPr>
      </w:pPr>
    </w:p>
    <w:p w:rsidR="00F30DF1" w:rsidRDefault="00F30DF1" w:rsidP="00F30DF1">
      <w:pPr>
        <w:rPr>
          <w:rtl/>
        </w:rPr>
      </w:pPr>
      <w:r>
        <w:rPr>
          <w:rFonts w:hint="cs"/>
          <w:rtl/>
        </w:rPr>
        <w:t xml:space="preserve">- - - </w:t>
      </w:r>
    </w:p>
    <w:p w:rsidR="00F30DF1" w:rsidRDefault="00F30DF1" w:rsidP="00F30DF1">
      <w:pPr>
        <w:rPr>
          <w:rtl/>
        </w:rPr>
      </w:pPr>
    </w:p>
    <w:p w:rsidR="00F30DF1" w:rsidRDefault="00F30DF1" w:rsidP="00F30DF1">
      <w:pPr>
        <w:pStyle w:val="af6"/>
        <w:keepNext/>
        <w:rPr>
          <w:rtl/>
        </w:rPr>
      </w:pPr>
      <w:bookmarkStart w:id="303" w:name="_ETM_Q1_1344652"/>
      <w:bookmarkStart w:id="304" w:name="_ETM_Q1_1350240"/>
      <w:bookmarkEnd w:id="303"/>
      <w:bookmarkEnd w:id="304"/>
      <w:r>
        <w:rPr>
          <w:rtl/>
        </w:rPr>
        <w:t>היו"ר עאידה תומא סלימאן:</w:t>
      </w:r>
    </w:p>
    <w:p w:rsidR="00F30DF1" w:rsidRDefault="00F30DF1" w:rsidP="00F30DF1">
      <w:pPr>
        <w:pStyle w:val="KeepWithNext"/>
        <w:rPr>
          <w:rtl/>
        </w:rPr>
      </w:pPr>
    </w:p>
    <w:p w:rsidR="00F30DF1" w:rsidRDefault="00F30DF1" w:rsidP="00F30DF1">
      <w:pPr>
        <w:rPr>
          <w:rtl/>
        </w:rPr>
      </w:pPr>
      <w:r>
        <w:rPr>
          <w:rFonts w:hint="cs"/>
          <w:rtl/>
        </w:rPr>
        <w:t xml:space="preserve">תשמע, רביב, אני לפחות הייתי זהירה, אמרתי שיש חוקים </w:t>
      </w:r>
      <w:bookmarkStart w:id="305" w:name="_ETM_Q1_1361466"/>
      <w:bookmarkEnd w:id="305"/>
      <w:r>
        <w:rPr>
          <w:rFonts w:hint="cs"/>
          <w:rtl/>
        </w:rPr>
        <w:t>שהיינו רוצים שהאזרחים - - -</w:t>
      </w:r>
    </w:p>
    <w:p w:rsidR="00F30DF1" w:rsidRDefault="00F30DF1" w:rsidP="00F30DF1">
      <w:pPr>
        <w:rPr>
          <w:rtl/>
        </w:rPr>
      </w:pPr>
    </w:p>
    <w:p w:rsidR="00F30DF1" w:rsidRDefault="00F30DF1" w:rsidP="00F30DF1">
      <w:pPr>
        <w:pStyle w:val="af9"/>
        <w:keepNext/>
        <w:rPr>
          <w:rtl/>
        </w:rPr>
      </w:pPr>
      <w:r>
        <w:rPr>
          <w:rtl/>
        </w:rPr>
        <w:lastRenderedPageBreak/>
        <w:t xml:space="preserve">רביב </w:t>
      </w:r>
      <w:proofErr w:type="spellStart"/>
      <w:r>
        <w:rPr>
          <w:rtl/>
        </w:rPr>
        <w:t>דרוקר</w:t>
      </w:r>
      <w:proofErr w:type="spellEnd"/>
      <w:r>
        <w:rPr>
          <w:rtl/>
        </w:rPr>
        <w:t>:</w:t>
      </w:r>
    </w:p>
    <w:p w:rsidR="00F30DF1" w:rsidRDefault="00F30DF1" w:rsidP="00F30DF1">
      <w:pPr>
        <w:pStyle w:val="KeepWithNext"/>
        <w:rPr>
          <w:rtl/>
        </w:rPr>
      </w:pPr>
    </w:p>
    <w:p w:rsidR="002D7F8E" w:rsidRDefault="00F30DF1" w:rsidP="00F30DF1">
      <w:pPr>
        <w:rPr>
          <w:rtl/>
        </w:rPr>
      </w:pPr>
      <w:r>
        <w:rPr>
          <w:rFonts w:hint="cs"/>
          <w:rtl/>
        </w:rPr>
        <w:t xml:space="preserve">חזרה לעניין </w:t>
      </w:r>
      <w:bookmarkStart w:id="306" w:name="_ETM_Q1_1367872"/>
      <w:bookmarkEnd w:id="306"/>
      <w:r>
        <w:rPr>
          <w:rtl/>
        </w:rPr>
        <w:t>–</w:t>
      </w:r>
      <w:r>
        <w:rPr>
          <w:rFonts w:hint="cs"/>
          <w:rtl/>
        </w:rPr>
        <w:t xml:space="preserve"> נגיד שהדבר בסוף כן מתגלגל לחקירת </w:t>
      </w:r>
      <w:bookmarkStart w:id="307" w:name="_ETM_Q1_1374157"/>
      <w:bookmarkEnd w:id="307"/>
      <w:r>
        <w:rPr>
          <w:rFonts w:hint="cs"/>
          <w:rtl/>
        </w:rPr>
        <w:t xml:space="preserve">משטרה וכן מגיע למצב שהיא התלוננה ויש חקירה, השאלה היא האם המשטרה יכולה לבוא לאורנית אגסי ולהגיד </w:t>
      </w:r>
      <w:bookmarkStart w:id="308" w:name="_ETM_Q1_1381427"/>
      <w:bookmarkEnd w:id="308"/>
      <w:r>
        <w:rPr>
          <w:rFonts w:hint="cs"/>
          <w:rtl/>
        </w:rPr>
        <w:t>לה, סליחה, תני לי את כל מה שאמרה לך המתלוננת</w:t>
      </w:r>
      <w:bookmarkStart w:id="309" w:name="_ETM_Q1_1380515"/>
      <w:bookmarkEnd w:id="309"/>
      <w:r w:rsidR="002D7F8E">
        <w:rPr>
          <w:rFonts w:hint="cs"/>
          <w:rtl/>
        </w:rPr>
        <w:t>,</w:t>
      </w:r>
      <w:r>
        <w:rPr>
          <w:rFonts w:hint="cs"/>
          <w:rtl/>
        </w:rPr>
        <w:t xml:space="preserve"> או הסנגורים מהצד השני יכולים לתבוע את זה </w:t>
      </w:r>
      <w:bookmarkStart w:id="310" w:name="_ETM_Q1_1385130"/>
      <w:bookmarkEnd w:id="310"/>
      <w:r>
        <w:rPr>
          <w:rFonts w:hint="cs"/>
          <w:rtl/>
        </w:rPr>
        <w:t xml:space="preserve">במהלך ניהול המשפט הפלילי. אם היו באים אליי, הייתי אומר, </w:t>
      </w:r>
      <w:bookmarkStart w:id="311" w:name="_ETM_Q1_1386722"/>
      <w:bookmarkEnd w:id="311"/>
      <w:r>
        <w:rPr>
          <w:rFonts w:hint="cs"/>
          <w:rtl/>
        </w:rPr>
        <w:t xml:space="preserve">סליחה חברים, לי יש חיסיון מכוח - - </w:t>
      </w:r>
      <w:bookmarkStart w:id="312" w:name="_ETM_Q1_1389876"/>
      <w:bookmarkEnd w:id="312"/>
      <w:r>
        <w:rPr>
          <w:rFonts w:hint="cs"/>
          <w:rtl/>
        </w:rPr>
        <w:t xml:space="preserve">- בית משפט עליון, אתם רוצים לשבור את </w:t>
      </w:r>
      <w:bookmarkStart w:id="313" w:name="_ETM_Q1_1391225"/>
      <w:bookmarkEnd w:id="313"/>
      <w:r>
        <w:rPr>
          <w:rFonts w:hint="cs"/>
          <w:rtl/>
        </w:rPr>
        <w:t xml:space="preserve">החיסיון? לכו לבית משפט. זה לא קרה - - - </w:t>
      </w:r>
      <w:bookmarkStart w:id="314" w:name="_ETM_Q1_1394094"/>
      <w:bookmarkEnd w:id="314"/>
      <w:r>
        <w:rPr>
          <w:rFonts w:hint="cs"/>
          <w:rtl/>
        </w:rPr>
        <w:t xml:space="preserve">ניסו לשבור את החיסיון. </w:t>
      </w:r>
    </w:p>
    <w:p w:rsidR="002D7F8E" w:rsidRDefault="002D7F8E" w:rsidP="00F30DF1">
      <w:pPr>
        <w:rPr>
          <w:rtl/>
        </w:rPr>
      </w:pPr>
    </w:p>
    <w:p w:rsidR="00F30DF1" w:rsidRDefault="00F30DF1" w:rsidP="00F30DF1">
      <w:pPr>
        <w:rPr>
          <w:rtl/>
        </w:rPr>
      </w:pPr>
      <w:r>
        <w:rPr>
          <w:rFonts w:hint="cs"/>
          <w:rtl/>
        </w:rPr>
        <w:t xml:space="preserve">אני שאלתי </w:t>
      </w:r>
      <w:bookmarkStart w:id="315" w:name="_ETM_Q1_1398303"/>
      <w:bookmarkEnd w:id="315"/>
      <w:r w:rsidR="002D7F8E">
        <w:rPr>
          <w:rFonts w:hint="cs"/>
          <w:rtl/>
        </w:rPr>
        <w:t xml:space="preserve">את אורנית אגסי בפגישה גם </w:t>
      </w:r>
      <w:r>
        <w:rPr>
          <w:rFonts w:hint="cs"/>
          <w:rtl/>
        </w:rPr>
        <w:t xml:space="preserve">מה סוג החיסיון שאת נותנת להן. זהותן </w:t>
      </w:r>
      <w:bookmarkStart w:id="316" w:name="_ETM_Q1_1402981"/>
      <w:bookmarkEnd w:id="316"/>
      <w:r>
        <w:rPr>
          <w:rFonts w:hint="cs"/>
          <w:rtl/>
        </w:rPr>
        <w:t xml:space="preserve">חשופה בפנייך אבל אם משטרה אומרת - - - </w:t>
      </w:r>
      <w:bookmarkStart w:id="317" w:name="_ETM_Q1_1404640"/>
      <w:bookmarkEnd w:id="317"/>
      <w:r>
        <w:rPr>
          <w:rFonts w:hint="cs"/>
          <w:rtl/>
        </w:rPr>
        <w:t xml:space="preserve">אני לא חושב שזה הכל מידע של אורנית אגסי. זה </w:t>
      </w:r>
      <w:bookmarkStart w:id="318" w:name="_ETM_Q1_1407902"/>
      <w:bookmarkEnd w:id="318"/>
      <w:r>
        <w:rPr>
          <w:rFonts w:hint="cs"/>
          <w:rtl/>
        </w:rPr>
        <w:t>באמת - - - של הכנסת להחליט</w:t>
      </w:r>
      <w:bookmarkStart w:id="319" w:name="_ETM_Q1_1409496"/>
      <w:bookmarkEnd w:id="319"/>
      <w:r>
        <w:rPr>
          <w:rFonts w:hint="cs"/>
          <w:rtl/>
        </w:rPr>
        <w:t xml:space="preserve">. </w:t>
      </w:r>
      <w:r w:rsidR="002D7F8E">
        <w:rPr>
          <w:rFonts w:hint="cs"/>
          <w:rtl/>
        </w:rPr>
        <w:t>זו</w:t>
      </w:r>
      <w:r>
        <w:rPr>
          <w:rFonts w:hint="cs"/>
          <w:rtl/>
        </w:rPr>
        <w:t xml:space="preserve"> סוגיה מאוד רגישה מה כן ומה לא. גם </w:t>
      </w:r>
      <w:bookmarkStart w:id="320" w:name="_ETM_Q1_1412729"/>
      <w:bookmarkEnd w:id="320"/>
      <w:r>
        <w:rPr>
          <w:rFonts w:hint="cs"/>
          <w:rtl/>
        </w:rPr>
        <w:t xml:space="preserve">הפרסום למשל. אתה אומר למה אורנית אגסי - - - </w:t>
      </w:r>
      <w:bookmarkStart w:id="321" w:name="_ETM_Q1_1417537"/>
      <w:bookmarkEnd w:id="321"/>
      <w:r>
        <w:rPr>
          <w:rFonts w:hint="cs"/>
          <w:rtl/>
        </w:rPr>
        <w:t>הרי אחת הטענות שנטענו בשמה האנונימי, אני לא יכול לייחס את זה אליה, אבל בעיתוני</w:t>
      </w:r>
      <w:r w:rsidR="002D7F8E">
        <w:rPr>
          <w:rFonts w:hint="cs"/>
          <w:rtl/>
        </w:rPr>
        <w:t xml:space="preserve">ם נאמר שמקורביה אומרים: </w:t>
      </w:r>
      <w:r>
        <w:rPr>
          <w:rFonts w:hint="cs"/>
          <w:rtl/>
        </w:rPr>
        <w:t xml:space="preserve">מי </w:t>
      </w:r>
      <w:bookmarkStart w:id="322" w:name="_ETM_Q1_1422858"/>
      <w:bookmarkEnd w:id="322"/>
      <w:r>
        <w:rPr>
          <w:rFonts w:hint="cs"/>
          <w:rtl/>
        </w:rPr>
        <w:t>אמר לכם שהיא ניקתה אותו מאשמה</w:t>
      </w:r>
      <w:r w:rsidR="002D7F8E">
        <w:rPr>
          <w:rFonts w:hint="cs"/>
          <w:rtl/>
        </w:rPr>
        <w:t>,</w:t>
      </w:r>
      <w:r>
        <w:rPr>
          <w:rFonts w:hint="cs"/>
          <w:rtl/>
        </w:rPr>
        <w:t xml:space="preserve"> זה </w:t>
      </w:r>
      <w:r w:rsidR="002D7F8E">
        <w:rPr>
          <w:rFonts w:hint="cs"/>
          <w:rtl/>
        </w:rPr>
        <w:t xml:space="preserve">החברה טענה, </w:t>
      </w:r>
      <w:r>
        <w:rPr>
          <w:rFonts w:hint="cs"/>
          <w:rtl/>
        </w:rPr>
        <w:t xml:space="preserve">אתם לא ראיתם את הדוח. </w:t>
      </w:r>
    </w:p>
    <w:p w:rsidR="00F30DF1" w:rsidRDefault="00F30DF1" w:rsidP="00F30DF1">
      <w:pPr>
        <w:rPr>
          <w:rtl/>
        </w:rPr>
      </w:pPr>
    </w:p>
    <w:p w:rsidR="00F30DF1" w:rsidRDefault="00F30DF1" w:rsidP="00F30DF1">
      <w:pPr>
        <w:pStyle w:val="a4"/>
        <w:keepNext/>
        <w:rPr>
          <w:rtl/>
        </w:rPr>
      </w:pPr>
      <w:r>
        <w:rPr>
          <w:rtl/>
        </w:rPr>
        <w:t>יעל כהן-פארן (המחנה הציוני):</w:t>
      </w:r>
    </w:p>
    <w:p w:rsidR="00F30DF1" w:rsidRDefault="00F30DF1" w:rsidP="00F30DF1">
      <w:pPr>
        <w:pStyle w:val="KeepWithNext"/>
        <w:rPr>
          <w:rtl/>
        </w:rPr>
      </w:pPr>
    </w:p>
    <w:p w:rsidR="00F30DF1" w:rsidRDefault="00F30DF1" w:rsidP="00F30DF1">
      <w:pPr>
        <w:rPr>
          <w:rtl/>
        </w:rPr>
      </w:pPr>
      <w:r>
        <w:rPr>
          <w:rFonts w:hint="cs"/>
          <w:rtl/>
        </w:rPr>
        <w:t xml:space="preserve">נכון. וכולם ביקשו את הדוח והם לא </w:t>
      </w:r>
      <w:bookmarkStart w:id="323" w:name="_ETM_Q1_1427324"/>
      <w:bookmarkEnd w:id="323"/>
      <w:r>
        <w:rPr>
          <w:rFonts w:hint="cs"/>
          <w:rtl/>
        </w:rPr>
        <w:t xml:space="preserve">נותנים את הדוח, בגלל החיסיון </w:t>
      </w:r>
      <w:bookmarkStart w:id="324" w:name="_ETM_Q1_1431796"/>
      <w:bookmarkEnd w:id="324"/>
      <w:r>
        <w:rPr>
          <w:rFonts w:hint="cs"/>
          <w:rtl/>
        </w:rPr>
        <w:t>כביכול.</w:t>
      </w:r>
      <w:r w:rsidR="00BE197D">
        <w:rPr>
          <w:rFonts w:hint="cs"/>
          <w:rtl/>
        </w:rPr>
        <w:t xml:space="preserve"> </w:t>
      </w:r>
    </w:p>
    <w:p w:rsidR="00F30DF1" w:rsidRDefault="00F30DF1" w:rsidP="00F30DF1">
      <w:pPr>
        <w:rPr>
          <w:rtl/>
        </w:rPr>
      </w:pPr>
    </w:p>
    <w:p w:rsidR="00F30DF1" w:rsidRDefault="00F30DF1" w:rsidP="00F30DF1">
      <w:pPr>
        <w:pStyle w:val="af9"/>
        <w:keepNext/>
        <w:rPr>
          <w:rtl/>
        </w:rPr>
      </w:pPr>
      <w:bookmarkStart w:id="325" w:name="_ETM_Q1_1425413"/>
      <w:bookmarkStart w:id="326" w:name="_ETM_Q1_1426364"/>
      <w:bookmarkEnd w:id="325"/>
      <w:bookmarkEnd w:id="326"/>
      <w:r>
        <w:rPr>
          <w:rtl/>
        </w:rPr>
        <w:t xml:space="preserve">רביב </w:t>
      </w:r>
      <w:proofErr w:type="spellStart"/>
      <w:r>
        <w:rPr>
          <w:rtl/>
        </w:rPr>
        <w:t>דרוקר</w:t>
      </w:r>
      <w:proofErr w:type="spellEnd"/>
      <w:r>
        <w:rPr>
          <w:rtl/>
        </w:rPr>
        <w:t>:</w:t>
      </w:r>
    </w:p>
    <w:p w:rsidR="00F30DF1" w:rsidRDefault="00F30DF1" w:rsidP="00F30DF1">
      <w:pPr>
        <w:pStyle w:val="KeepWithNext"/>
        <w:rPr>
          <w:rtl/>
        </w:rPr>
      </w:pPr>
    </w:p>
    <w:p w:rsidR="002D7F8E" w:rsidRDefault="00F30DF1" w:rsidP="002D7F8E">
      <w:pPr>
        <w:rPr>
          <w:rtl/>
        </w:rPr>
      </w:pPr>
      <w:r>
        <w:rPr>
          <w:rFonts w:hint="cs"/>
          <w:rtl/>
        </w:rPr>
        <w:t xml:space="preserve">השאלה </w:t>
      </w:r>
      <w:bookmarkStart w:id="327" w:name="_ETM_Q1_1428025"/>
      <w:bookmarkStart w:id="328" w:name="_ETM_Q1_1428342"/>
      <w:bookmarkEnd w:id="327"/>
      <w:bookmarkEnd w:id="328"/>
      <w:r>
        <w:rPr>
          <w:rFonts w:hint="cs"/>
          <w:rtl/>
        </w:rPr>
        <w:t>היא האם לחייב חברה</w:t>
      </w:r>
      <w:r w:rsidR="002D7F8E">
        <w:rPr>
          <w:rFonts w:hint="cs"/>
          <w:rtl/>
        </w:rPr>
        <w:t>,</w:t>
      </w:r>
      <w:r>
        <w:rPr>
          <w:rFonts w:hint="cs"/>
          <w:rtl/>
        </w:rPr>
        <w:t xml:space="preserve"> כמו שמוציאים בהרבה דוחות,</w:t>
      </w:r>
      <w:r w:rsidR="002D7F8E">
        <w:rPr>
          <w:rFonts w:hint="cs"/>
          <w:rtl/>
        </w:rPr>
        <w:t xml:space="preserve"> להוציא</w:t>
      </w:r>
      <w:r>
        <w:rPr>
          <w:rFonts w:hint="cs"/>
          <w:rtl/>
        </w:rPr>
        <w:t xml:space="preserve"> </w:t>
      </w:r>
      <w:bookmarkStart w:id="329" w:name="_ETM_Q1_1432774"/>
      <w:bookmarkEnd w:id="329"/>
      <w:r>
        <w:rPr>
          <w:rFonts w:hint="cs"/>
          <w:rtl/>
        </w:rPr>
        <w:t xml:space="preserve">דוח פומבי של 4-2 עמודים ואת הדוח החסוי </w:t>
      </w:r>
      <w:bookmarkStart w:id="330" w:name="_ETM_Q1_1439959"/>
      <w:bookmarkEnd w:id="330"/>
      <w:r>
        <w:rPr>
          <w:rFonts w:hint="cs"/>
          <w:rtl/>
        </w:rPr>
        <w:t>שישחרר</w:t>
      </w:r>
      <w:r w:rsidR="002D7F8E">
        <w:rPr>
          <w:rFonts w:hint="cs"/>
          <w:rtl/>
        </w:rPr>
        <w:t>ו</w:t>
      </w:r>
      <w:r>
        <w:rPr>
          <w:rFonts w:hint="cs"/>
          <w:rtl/>
        </w:rPr>
        <w:t xml:space="preserve"> רק לחברה עצמה שיהיה הרבה יותר מפורט. זה יוצר </w:t>
      </w:r>
      <w:bookmarkStart w:id="331" w:name="_ETM_Q1_1444185"/>
      <w:bookmarkEnd w:id="331"/>
      <w:r>
        <w:rPr>
          <w:rFonts w:hint="cs"/>
          <w:rtl/>
        </w:rPr>
        <w:t>גם בעייתיות</w:t>
      </w:r>
      <w:r w:rsidR="002D7F8E">
        <w:rPr>
          <w:rFonts w:hint="cs"/>
          <w:rtl/>
        </w:rPr>
        <w:t>,</w:t>
      </w:r>
      <w:r>
        <w:rPr>
          <w:rFonts w:hint="cs"/>
          <w:rtl/>
        </w:rPr>
        <w:t xml:space="preserve"> כמובן</w:t>
      </w:r>
      <w:r w:rsidR="002D7F8E">
        <w:rPr>
          <w:rFonts w:hint="cs"/>
          <w:rtl/>
        </w:rPr>
        <w:t>,</w:t>
      </w:r>
      <w:r>
        <w:rPr>
          <w:rFonts w:hint="cs"/>
          <w:rtl/>
        </w:rPr>
        <w:t xml:space="preserve"> כי לפעמים ההטרדה בכלל לא ידועה</w:t>
      </w:r>
      <w:r w:rsidR="002D7F8E">
        <w:rPr>
          <w:rFonts w:hint="cs"/>
          <w:rtl/>
        </w:rPr>
        <w:t>,</w:t>
      </w:r>
      <w:r>
        <w:rPr>
          <w:rFonts w:hint="cs"/>
          <w:rtl/>
        </w:rPr>
        <w:t xml:space="preserve"> זה </w:t>
      </w:r>
      <w:bookmarkStart w:id="332" w:name="_ETM_Q1_1447154"/>
      <w:bookmarkEnd w:id="332"/>
      <w:r>
        <w:rPr>
          <w:rFonts w:hint="cs"/>
          <w:rtl/>
        </w:rPr>
        <w:t xml:space="preserve">לא כמו מצב שזה התפרסם, ואז אתה אומר למה שנשפוך </w:t>
      </w:r>
      <w:bookmarkStart w:id="333" w:name="_ETM_Q1_1452009"/>
      <w:bookmarkEnd w:id="333"/>
      <w:r>
        <w:rPr>
          <w:rFonts w:hint="cs"/>
          <w:rtl/>
        </w:rPr>
        <w:t xml:space="preserve">את דמו של נושא משרה באמצעות פרסום של דוח פומבי, </w:t>
      </w:r>
      <w:bookmarkStart w:id="334" w:name="_ETM_Q1_1455032"/>
      <w:bookmarkEnd w:id="334"/>
      <w:r>
        <w:rPr>
          <w:rFonts w:hint="cs"/>
          <w:rtl/>
        </w:rPr>
        <w:t xml:space="preserve">אולי גם המתלוננת לא חפצה בכך. זאת אומרת, זאת סוגיה </w:t>
      </w:r>
      <w:bookmarkStart w:id="335" w:name="_ETM_Q1_1461117"/>
      <w:bookmarkEnd w:id="335"/>
      <w:r>
        <w:rPr>
          <w:rFonts w:hint="cs"/>
          <w:rtl/>
        </w:rPr>
        <w:t xml:space="preserve">רגישה שצריך להקדיש לה תשומת לב. </w:t>
      </w:r>
    </w:p>
    <w:p w:rsidR="002D7F8E" w:rsidRDefault="002D7F8E" w:rsidP="002D7F8E">
      <w:pPr>
        <w:rPr>
          <w:rtl/>
        </w:rPr>
      </w:pPr>
    </w:p>
    <w:p w:rsidR="002D7F8E" w:rsidRDefault="00F30DF1" w:rsidP="002D7F8E">
      <w:pPr>
        <w:rPr>
          <w:rtl/>
        </w:rPr>
      </w:pPr>
      <w:r>
        <w:rPr>
          <w:rFonts w:hint="cs"/>
          <w:rtl/>
        </w:rPr>
        <w:t xml:space="preserve">במקרה הזה לדעתי </w:t>
      </w:r>
      <w:bookmarkStart w:id="336" w:name="_ETM_Q1_1466730"/>
      <w:bookmarkEnd w:id="336"/>
      <w:r>
        <w:rPr>
          <w:rFonts w:hint="cs"/>
          <w:rtl/>
        </w:rPr>
        <w:t xml:space="preserve">היה נכון לפרסם תמצית של הדוח לציבור כדי שנשפוט </w:t>
      </w:r>
      <w:bookmarkStart w:id="337" w:name="_ETM_Q1_1470482"/>
      <w:bookmarkEnd w:id="337"/>
      <w:r>
        <w:rPr>
          <w:rFonts w:hint="cs"/>
          <w:rtl/>
        </w:rPr>
        <w:t xml:space="preserve">מה בדיוק גברת אגסי הגיעה למסקנה בסופו של דבר. </w:t>
      </w:r>
      <w:bookmarkStart w:id="338" w:name="_ETM_Q1_1476602"/>
      <w:bookmarkEnd w:id="338"/>
      <w:r>
        <w:rPr>
          <w:rFonts w:hint="cs"/>
          <w:rtl/>
        </w:rPr>
        <w:t>זאת אומרת שההתרשמות שלי הייתה</w:t>
      </w:r>
      <w:r w:rsidR="002D7F8E">
        <w:rPr>
          <w:rFonts w:hint="cs"/>
          <w:rtl/>
        </w:rPr>
        <w:t>,</w:t>
      </w:r>
      <w:r>
        <w:rPr>
          <w:rFonts w:hint="cs"/>
          <w:rtl/>
        </w:rPr>
        <w:t xml:space="preserve"> כשאני חזרתי למתלוננות לתת להן איזושהי חוות דעת </w:t>
      </w:r>
      <w:r>
        <w:rPr>
          <w:rtl/>
        </w:rPr>
        <w:t>–</w:t>
      </w:r>
      <w:r>
        <w:rPr>
          <w:rFonts w:hint="cs"/>
          <w:rtl/>
        </w:rPr>
        <w:t xml:space="preserve"> כי הסיכון </w:t>
      </w:r>
      <w:bookmarkStart w:id="339" w:name="_ETM_Q1_1487905"/>
      <w:bookmarkEnd w:id="339"/>
      <w:r>
        <w:rPr>
          <w:rFonts w:hint="cs"/>
          <w:rtl/>
        </w:rPr>
        <w:t>היה שהן רוצות לדבר ותבדוק לנו</w:t>
      </w:r>
      <w:r w:rsidR="002D7F8E">
        <w:rPr>
          <w:rFonts w:hint="cs"/>
          <w:rtl/>
        </w:rPr>
        <w:t>,</w:t>
      </w:r>
      <w:r>
        <w:rPr>
          <w:rFonts w:hint="cs"/>
          <w:rtl/>
        </w:rPr>
        <w:t xml:space="preserve"> ופשוט </w:t>
      </w:r>
      <w:bookmarkStart w:id="340" w:name="_ETM_Q1_1492866"/>
      <w:bookmarkEnd w:id="340"/>
      <w:r>
        <w:rPr>
          <w:rFonts w:hint="cs"/>
          <w:rtl/>
        </w:rPr>
        <w:t xml:space="preserve">היא הוציאה את הדוח לפני שהן קיבלו החלטה סופית. </w:t>
      </w:r>
      <w:bookmarkStart w:id="341" w:name="_ETM_Q1_1493701"/>
      <w:bookmarkEnd w:id="341"/>
    </w:p>
    <w:p w:rsidR="002D7F8E" w:rsidRDefault="002D7F8E" w:rsidP="002D7F8E">
      <w:pPr>
        <w:rPr>
          <w:rtl/>
        </w:rPr>
      </w:pPr>
    </w:p>
    <w:p w:rsidR="002D7F8E" w:rsidRDefault="00F30DF1" w:rsidP="002D7F8E">
      <w:pPr>
        <w:rPr>
          <w:rtl/>
        </w:rPr>
      </w:pPr>
      <w:r>
        <w:rPr>
          <w:rFonts w:hint="cs"/>
          <w:rtl/>
        </w:rPr>
        <w:t xml:space="preserve">כי מסתבר שהיא עמדה תחת </w:t>
      </w:r>
      <w:r w:rsidR="002D7F8E">
        <w:rPr>
          <w:rFonts w:hint="cs"/>
          <w:rtl/>
        </w:rPr>
        <w:t>שעון זמן לה</w:t>
      </w:r>
      <w:r>
        <w:rPr>
          <w:rFonts w:hint="cs"/>
          <w:rtl/>
        </w:rPr>
        <w:t xml:space="preserve">וציא </w:t>
      </w:r>
      <w:bookmarkStart w:id="342" w:name="_ETM_Q1_1498692"/>
      <w:bookmarkEnd w:id="342"/>
      <w:r>
        <w:rPr>
          <w:rFonts w:hint="cs"/>
          <w:rtl/>
        </w:rPr>
        <w:t xml:space="preserve">את זה לפני אסיפת בעלי המניות שהייתה צריכה לחדש </w:t>
      </w:r>
      <w:bookmarkStart w:id="343" w:name="_ETM_Q1_1500959"/>
      <w:bookmarkEnd w:id="343"/>
      <w:r>
        <w:rPr>
          <w:rFonts w:hint="cs"/>
          <w:rtl/>
        </w:rPr>
        <w:t xml:space="preserve">את </w:t>
      </w:r>
      <w:r w:rsidR="002D7F8E">
        <w:rPr>
          <w:rFonts w:hint="cs"/>
          <w:rtl/>
        </w:rPr>
        <w:t>ה</w:t>
      </w:r>
      <w:r>
        <w:rPr>
          <w:rFonts w:hint="cs"/>
          <w:rtl/>
        </w:rPr>
        <w:t xml:space="preserve">מינוי של הראל </w:t>
      </w:r>
      <w:proofErr w:type="spellStart"/>
      <w:r>
        <w:rPr>
          <w:rFonts w:hint="cs"/>
          <w:rtl/>
        </w:rPr>
        <w:t>ויזל</w:t>
      </w:r>
      <w:proofErr w:type="spellEnd"/>
      <w:r>
        <w:rPr>
          <w:rFonts w:hint="cs"/>
          <w:rtl/>
        </w:rPr>
        <w:t xml:space="preserve"> לדירקטור. ומה נגיד </w:t>
      </w:r>
      <w:proofErr w:type="spellStart"/>
      <w:r>
        <w:rPr>
          <w:rFonts w:hint="cs"/>
          <w:rtl/>
        </w:rPr>
        <w:t>לאסיפות</w:t>
      </w:r>
      <w:proofErr w:type="spellEnd"/>
      <w:r>
        <w:rPr>
          <w:rFonts w:hint="cs"/>
          <w:rtl/>
        </w:rPr>
        <w:t xml:space="preserve"> בעלי </w:t>
      </w:r>
      <w:bookmarkStart w:id="344" w:name="_ETM_Q1_1504297"/>
      <w:bookmarkEnd w:id="344"/>
      <w:r>
        <w:rPr>
          <w:rFonts w:hint="cs"/>
          <w:rtl/>
        </w:rPr>
        <w:t>המניות</w:t>
      </w:r>
      <w:r w:rsidR="002D7F8E">
        <w:rPr>
          <w:rFonts w:hint="cs"/>
          <w:rtl/>
        </w:rPr>
        <w:t xml:space="preserve"> </w:t>
      </w:r>
      <w:r w:rsidR="002D7F8E">
        <w:rPr>
          <w:rtl/>
        </w:rPr>
        <w:t>–</w:t>
      </w:r>
      <w:r w:rsidR="00BE197D">
        <w:rPr>
          <w:rFonts w:hint="cs"/>
          <w:rtl/>
        </w:rPr>
        <w:t xml:space="preserve"> </w:t>
      </w:r>
      <w:r>
        <w:rPr>
          <w:rFonts w:hint="cs"/>
          <w:rtl/>
        </w:rPr>
        <w:t xml:space="preserve">כי הבודקת החיצונית לא סיימה את הדוח. אז היא </w:t>
      </w:r>
      <w:bookmarkStart w:id="345" w:name="_ETM_Q1_1508388"/>
      <w:bookmarkEnd w:id="345"/>
      <w:r>
        <w:rPr>
          <w:rFonts w:hint="cs"/>
          <w:rtl/>
        </w:rPr>
        <w:t>עמדה תחת איז</w:t>
      </w:r>
      <w:r w:rsidR="002D7F8E">
        <w:rPr>
          <w:rFonts w:hint="cs"/>
          <w:rtl/>
        </w:rPr>
        <w:t xml:space="preserve">שהו </w:t>
      </w:r>
      <w:proofErr w:type="spellStart"/>
      <w:r w:rsidR="002D7F8E">
        <w:rPr>
          <w:rFonts w:hint="cs"/>
          <w:rtl/>
        </w:rPr>
        <w:t>דדליין</w:t>
      </w:r>
      <w:proofErr w:type="spellEnd"/>
      <w:r w:rsidR="002D7F8E">
        <w:rPr>
          <w:rFonts w:hint="cs"/>
          <w:rtl/>
        </w:rPr>
        <w:t xml:space="preserve"> ש</w:t>
      </w:r>
      <w:r>
        <w:rPr>
          <w:rFonts w:hint="cs"/>
          <w:rtl/>
        </w:rPr>
        <w:t>אני</w:t>
      </w:r>
      <w:r w:rsidR="002D7F8E">
        <w:rPr>
          <w:rFonts w:hint="cs"/>
          <w:rtl/>
        </w:rPr>
        <w:t xml:space="preserve"> בכלל</w:t>
      </w:r>
      <w:r>
        <w:rPr>
          <w:rFonts w:hint="cs"/>
          <w:rtl/>
        </w:rPr>
        <w:t xml:space="preserve"> לא הייתי מודע לו. </w:t>
      </w:r>
      <w:bookmarkStart w:id="346" w:name="_ETM_Q1_1510061"/>
      <w:bookmarkEnd w:id="346"/>
      <w:r>
        <w:rPr>
          <w:rFonts w:hint="cs"/>
          <w:rtl/>
        </w:rPr>
        <w:t xml:space="preserve">לא הבנתי למה דחוף לה מהר </w:t>
      </w:r>
      <w:proofErr w:type="spellStart"/>
      <w:r>
        <w:rPr>
          <w:rFonts w:hint="cs"/>
          <w:rtl/>
        </w:rPr>
        <w:t>מהר</w:t>
      </w:r>
      <w:proofErr w:type="spellEnd"/>
      <w:r>
        <w:rPr>
          <w:rFonts w:hint="cs"/>
          <w:rtl/>
        </w:rPr>
        <w:t xml:space="preserve"> כי למתלוננות יש </w:t>
      </w:r>
      <w:bookmarkStart w:id="347" w:name="_ETM_Q1_1513298"/>
      <w:bookmarkEnd w:id="347"/>
      <w:r>
        <w:rPr>
          <w:rFonts w:hint="cs"/>
          <w:rtl/>
        </w:rPr>
        <w:t xml:space="preserve">איזה זמן הבשלה. </w:t>
      </w:r>
    </w:p>
    <w:p w:rsidR="002D7F8E" w:rsidRDefault="002D7F8E" w:rsidP="002D7F8E">
      <w:pPr>
        <w:rPr>
          <w:rtl/>
        </w:rPr>
      </w:pPr>
    </w:p>
    <w:p w:rsidR="002D7F8E" w:rsidRDefault="00F30DF1" w:rsidP="002D7F8E">
      <w:pPr>
        <w:rPr>
          <w:rtl/>
        </w:rPr>
      </w:pPr>
      <w:r>
        <w:rPr>
          <w:rFonts w:hint="cs"/>
          <w:rtl/>
        </w:rPr>
        <w:t xml:space="preserve">ואני לא ידעתי מה להמליץ להן עד </w:t>
      </w:r>
      <w:bookmarkStart w:id="348" w:name="_ETM_Q1_1515955"/>
      <w:bookmarkEnd w:id="348"/>
      <w:r w:rsidR="002D7F8E">
        <w:rPr>
          <w:rFonts w:hint="cs"/>
          <w:rtl/>
        </w:rPr>
        <w:t>הסוף</w:t>
      </w:r>
      <w:r>
        <w:rPr>
          <w:rFonts w:hint="cs"/>
          <w:rtl/>
        </w:rPr>
        <w:t xml:space="preserve"> כי אמרתי להן שלא קיבלתי תשובות חלוטות. אני רוצה </w:t>
      </w:r>
      <w:bookmarkStart w:id="349" w:name="_ETM_Q1_1517167"/>
      <w:bookmarkEnd w:id="349"/>
      <w:r>
        <w:rPr>
          <w:rFonts w:hint="cs"/>
          <w:rtl/>
        </w:rPr>
        <w:t xml:space="preserve">שתלכו כי אני חושב שטוב שזה לא </w:t>
      </w:r>
      <w:bookmarkStart w:id="350" w:name="_ETM_Q1_1521183"/>
      <w:bookmarkEnd w:id="350"/>
      <w:r>
        <w:rPr>
          <w:rFonts w:hint="cs"/>
          <w:rtl/>
        </w:rPr>
        <w:t xml:space="preserve">יגמר ושימשיכו לבדוק את זה. </w:t>
      </w:r>
      <w:r w:rsidR="002D7F8E">
        <w:rPr>
          <w:rFonts w:hint="cs"/>
          <w:rtl/>
        </w:rPr>
        <w:t>אבל אני לא יודע להגיד</w:t>
      </w:r>
      <w:bookmarkStart w:id="351" w:name="_ETM_Q1_1520942"/>
      <w:bookmarkEnd w:id="351"/>
      <w:r w:rsidR="002D7F8E">
        <w:rPr>
          <w:rFonts w:hint="cs"/>
          <w:rtl/>
        </w:rPr>
        <w:t xml:space="preserve"> לכן שהיא נותנת לכן חיסיון מוחלט כמו שאני יכול </w:t>
      </w:r>
      <w:bookmarkStart w:id="352" w:name="_ETM_Q1_1525539"/>
      <w:bookmarkEnd w:id="352"/>
      <w:r w:rsidR="002D7F8E">
        <w:rPr>
          <w:rFonts w:hint="cs"/>
          <w:rtl/>
        </w:rPr>
        <w:t>להגיד לכן שאני נותן לכן חיסיון מוחלט. לא יפרצו לי ל</w:t>
      </w:r>
      <w:bookmarkStart w:id="353" w:name="_ETM_Q1_1526282"/>
      <w:bookmarkEnd w:id="353"/>
      <w:r w:rsidR="002D7F8E">
        <w:rPr>
          <w:rFonts w:hint="cs"/>
          <w:rtl/>
        </w:rPr>
        <w:t xml:space="preserve">טלפון לא יידעו מי אתן ואתן לא תדברו עם אף אחד. אני לא יודע להגיד לכן שהיא נותנת </w:t>
      </w:r>
      <w:bookmarkStart w:id="354" w:name="_ETM_Q1_1531756"/>
      <w:bookmarkEnd w:id="354"/>
      <w:r w:rsidR="002D7F8E">
        <w:rPr>
          <w:rFonts w:hint="cs"/>
          <w:rtl/>
        </w:rPr>
        <w:t>לכן את אותו הדבר.</w:t>
      </w:r>
    </w:p>
    <w:p w:rsidR="002D7F8E" w:rsidRDefault="002D7F8E" w:rsidP="002D7F8E">
      <w:pPr>
        <w:rPr>
          <w:rtl/>
        </w:rPr>
      </w:pPr>
    </w:p>
    <w:p w:rsidR="002D7F8E" w:rsidRDefault="002D7F8E" w:rsidP="002D7F8E">
      <w:pPr>
        <w:pStyle w:val="af6"/>
        <w:keepNext/>
        <w:rPr>
          <w:rtl/>
        </w:rPr>
      </w:pPr>
      <w:r>
        <w:rPr>
          <w:rtl/>
        </w:rPr>
        <w:t>היו"ר עאידה תומא סלימאן:</w:t>
      </w:r>
    </w:p>
    <w:p w:rsidR="002D7F8E" w:rsidRDefault="002D7F8E" w:rsidP="002D7F8E">
      <w:pPr>
        <w:pStyle w:val="KeepWithNext"/>
        <w:rPr>
          <w:rtl/>
        </w:rPr>
      </w:pPr>
    </w:p>
    <w:p w:rsidR="002D7F8E" w:rsidRDefault="002D7F8E" w:rsidP="002D7F8E">
      <w:pPr>
        <w:rPr>
          <w:rtl/>
        </w:rPr>
      </w:pPr>
      <w:r>
        <w:rPr>
          <w:rFonts w:hint="cs"/>
          <w:rtl/>
        </w:rPr>
        <w:t xml:space="preserve">תודה. בבקשה חבר הכנסת </w:t>
      </w:r>
      <w:bookmarkStart w:id="355" w:name="_ETM_Q1_1546078"/>
      <w:bookmarkEnd w:id="355"/>
      <w:proofErr w:type="spellStart"/>
      <w:r>
        <w:rPr>
          <w:rFonts w:hint="cs"/>
          <w:rtl/>
        </w:rPr>
        <w:t>מוסי</w:t>
      </w:r>
      <w:proofErr w:type="spellEnd"/>
      <w:r>
        <w:rPr>
          <w:rFonts w:hint="cs"/>
          <w:rtl/>
        </w:rPr>
        <w:t xml:space="preserve"> רז. </w:t>
      </w:r>
    </w:p>
    <w:p w:rsidR="002D7F8E" w:rsidRDefault="002D7F8E" w:rsidP="002D7F8E">
      <w:pPr>
        <w:rPr>
          <w:rtl/>
        </w:rPr>
      </w:pPr>
    </w:p>
    <w:p w:rsidR="002D7F8E" w:rsidRDefault="002D7F8E" w:rsidP="002D7F8E">
      <w:pPr>
        <w:pStyle w:val="a4"/>
        <w:keepNext/>
        <w:rPr>
          <w:rtl/>
        </w:rPr>
      </w:pPr>
      <w:proofErr w:type="spellStart"/>
      <w:r>
        <w:rPr>
          <w:rtl/>
        </w:rPr>
        <w:t>מוסי</w:t>
      </w:r>
      <w:proofErr w:type="spellEnd"/>
      <w:r>
        <w:rPr>
          <w:rtl/>
        </w:rPr>
        <w:t xml:space="preserve"> רז (מרצ):</w:t>
      </w:r>
    </w:p>
    <w:p w:rsidR="002D7F8E" w:rsidRDefault="002D7F8E" w:rsidP="002D7F8E">
      <w:pPr>
        <w:pStyle w:val="KeepWithNext"/>
        <w:rPr>
          <w:rtl/>
        </w:rPr>
      </w:pPr>
    </w:p>
    <w:p w:rsidR="00C90E12" w:rsidRDefault="002D7F8E" w:rsidP="002D7F8E">
      <w:pPr>
        <w:rPr>
          <w:rtl/>
        </w:rPr>
      </w:pPr>
      <w:r>
        <w:rPr>
          <w:rFonts w:hint="cs"/>
          <w:rtl/>
        </w:rPr>
        <w:t xml:space="preserve">אני קודם כל רוצה להודות לרביב דרוקר שחשף </w:t>
      </w:r>
      <w:bookmarkStart w:id="356" w:name="_ETM_Q1_1550145"/>
      <w:bookmarkEnd w:id="356"/>
      <w:r>
        <w:rPr>
          <w:rFonts w:hint="cs"/>
          <w:rtl/>
        </w:rPr>
        <w:t xml:space="preserve">את העניין הזה ולחברותיי חברות הכנסת יעל פארן </w:t>
      </w:r>
      <w:bookmarkStart w:id="357" w:name="_ETM_Q1_1555519"/>
      <w:bookmarkEnd w:id="357"/>
      <w:r>
        <w:rPr>
          <w:rFonts w:hint="cs"/>
          <w:rtl/>
        </w:rPr>
        <w:t xml:space="preserve">ומיכל רוזין שהעלו את הנושא שהוא מאוד חשוב. נאמרו פה </w:t>
      </w:r>
      <w:bookmarkStart w:id="358" w:name="_ETM_Q1_1561460"/>
      <w:bookmarkEnd w:id="358"/>
      <w:r>
        <w:rPr>
          <w:rFonts w:hint="cs"/>
          <w:rtl/>
        </w:rPr>
        <w:t xml:space="preserve">המון דברים חשובים שאני לא רוצה לחזור עליהם. אני רוצה </w:t>
      </w:r>
      <w:bookmarkStart w:id="359" w:name="_ETM_Q1_1563352"/>
      <w:bookmarkEnd w:id="359"/>
      <w:r>
        <w:rPr>
          <w:rFonts w:hint="cs"/>
          <w:rtl/>
        </w:rPr>
        <w:t xml:space="preserve">למקד את תשומת הלב בדבר אחד עיקרי </w:t>
      </w:r>
      <w:r>
        <w:rPr>
          <w:rtl/>
        </w:rPr>
        <w:t>–</w:t>
      </w:r>
      <w:r>
        <w:rPr>
          <w:rFonts w:hint="cs"/>
          <w:rtl/>
        </w:rPr>
        <w:t xml:space="preserve"> הבודקות הללו </w:t>
      </w:r>
      <w:bookmarkStart w:id="360" w:name="_ETM_Q1_1571886"/>
      <w:bookmarkEnd w:id="360"/>
      <w:r>
        <w:rPr>
          <w:rFonts w:hint="cs"/>
          <w:rtl/>
        </w:rPr>
        <w:t xml:space="preserve">שממונות הן ממונות משיקול מרכזי אחד שהוא שיקול מסחרי. החברה </w:t>
      </w:r>
      <w:bookmarkStart w:id="361" w:name="_ETM_Q1_1582632"/>
      <w:bookmarkEnd w:id="361"/>
      <w:r>
        <w:rPr>
          <w:rFonts w:hint="cs"/>
          <w:rtl/>
        </w:rPr>
        <w:t>מינתה בודקת שכל</w:t>
      </w:r>
      <w:r w:rsidR="00C90E12">
        <w:rPr>
          <w:rFonts w:hint="cs"/>
          <w:rtl/>
        </w:rPr>
        <w:t xml:space="preserve"> המטרה של המינוי הזה היה שהחברה - - -</w:t>
      </w:r>
      <w:r>
        <w:rPr>
          <w:rFonts w:hint="cs"/>
          <w:rtl/>
        </w:rPr>
        <w:t xml:space="preserve"> </w:t>
      </w:r>
    </w:p>
    <w:p w:rsidR="00C90E12" w:rsidRDefault="00C90E12" w:rsidP="002D7F8E">
      <w:pPr>
        <w:rPr>
          <w:rtl/>
        </w:rPr>
      </w:pPr>
    </w:p>
    <w:p w:rsidR="00C90E12" w:rsidRDefault="002D7F8E" w:rsidP="002D7F8E">
      <w:pPr>
        <w:rPr>
          <w:rtl/>
        </w:rPr>
      </w:pPr>
      <w:r>
        <w:rPr>
          <w:rFonts w:hint="cs"/>
          <w:rtl/>
        </w:rPr>
        <w:t>גם רביב דיבר על זה</w:t>
      </w:r>
      <w:r w:rsidR="00C90E12">
        <w:rPr>
          <w:rFonts w:hint="cs"/>
          <w:rtl/>
        </w:rPr>
        <w:t>,</w:t>
      </w:r>
      <w:r>
        <w:rPr>
          <w:rFonts w:hint="cs"/>
          <w:rtl/>
        </w:rPr>
        <w:t xml:space="preserve"> אבל גם אם לא צריך לדווח </w:t>
      </w:r>
      <w:bookmarkStart w:id="362" w:name="_ETM_Q1_1585738"/>
      <w:bookmarkEnd w:id="362"/>
      <w:r>
        <w:rPr>
          <w:rFonts w:hint="cs"/>
          <w:rtl/>
        </w:rPr>
        <w:t xml:space="preserve">לבעלי המניות מספיק שכתוב בעיתון. כי בסוף </w:t>
      </w:r>
      <w:bookmarkStart w:id="363" w:name="_ETM_Q1_1594286"/>
      <w:bookmarkEnd w:id="363"/>
      <w:r>
        <w:rPr>
          <w:rFonts w:hint="cs"/>
          <w:rtl/>
        </w:rPr>
        <w:t xml:space="preserve">רוב בעלי המניות קוראים את מה שרביב כותב ומה שכותבים </w:t>
      </w:r>
      <w:bookmarkStart w:id="364" w:name="_ETM_Q1_1593617"/>
      <w:bookmarkEnd w:id="364"/>
      <w:r>
        <w:rPr>
          <w:rFonts w:hint="cs"/>
          <w:rtl/>
        </w:rPr>
        <w:t>בעיתונים האחרים ולא קוראים את הדוחות האלה. ולכן יש לבודקות</w:t>
      </w:r>
      <w:bookmarkStart w:id="365" w:name="_ETM_Q1_1602609"/>
      <w:bookmarkEnd w:id="365"/>
      <w:r>
        <w:rPr>
          <w:rFonts w:hint="cs"/>
          <w:rtl/>
        </w:rPr>
        <w:t xml:space="preserve"> או הבודקים האלה מטרה אחת מאוד ברורה. אפשר להגיד שהם בלתי תלויים, שהם חיצוניים </w:t>
      </w:r>
      <w:r>
        <w:rPr>
          <w:rtl/>
        </w:rPr>
        <w:t>–</w:t>
      </w:r>
      <w:r>
        <w:rPr>
          <w:rFonts w:hint="cs"/>
          <w:rtl/>
        </w:rPr>
        <w:t xml:space="preserve"> </w:t>
      </w:r>
      <w:bookmarkStart w:id="366" w:name="_ETM_Q1_1607991"/>
      <w:bookmarkEnd w:id="366"/>
      <w:r>
        <w:rPr>
          <w:rFonts w:hint="cs"/>
          <w:rtl/>
        </w:rPr>
        <w:t xml:space="preserve">הם לעולם לא יהיו בלתי תלויים, זה פשוט לא מתקבל </w:t>
      </w:r>
      <w:bookmarkStart w:id="367" w:name="_ETM_Q1_1609941"/>
      <w:bookmarkEnd w:id="367"/>
      <w:r>
        <w:rPr>
          <w:rFonts w:hint="cs"/>
          <w:rtl/>
        </w:rPr>
        <w:t xml:space="preserve">על הדעת. הרי הם גם לא עושים את העבודה שלהם </w:t>
      </w:r>
      <w:bookmarkStart w:id="368" w:name="_ETM_Q1_1615396"/>
      <w:bookmarkEnd w:id="368"/>
      <w:r>
        <w:rPr>
          <w:rFonts w:hint="cs"/>
          <w:rtl/>
        </w:rPr>
        <w:t xml:space="preserve">בהתנדבות. ואת כל הדברים האלה אנחנו צריכים לקחת בחשבון. </w:t>
      </w:r>
    </w:p>
    <w:p w:rsidR="002D7F8E" w:rsidRDefault="002D7F8E" w:rsidP="002D7F8E">
      <w:pPr>
        <w:rPr>
          <w:rtl/>
        </w:rPr>
      </w:pPr>
      <w:r>
        <w:rPr>
          <w:rFonts w:hint="cs"/>
          <w:rtl/>
        </w:rPr>
        <w:lastRenderedPageBreak/>
        <w:t xml:space="preserve">קוראים </w:t>
      </w:r>
      <w:bookmarkStart w:id="369" w:name="_ETM_Q1_1618955"/>
      <w:bookmarkEnd w:id="369"/>
      <w:r>
        <w:rPr>
          <w:rFonts w:hint="cs"/>
          <w:rtl/>
        </w:rPr>
        <w:t>לזה בודקת חיצונית. אולי יש לה רקורד נהדר שאני</w:t>
      </w:r>
      <w:r w:rsidR="00BE197D">
        <w:rPr>
          <w:rFonts w:hint="cs"/>
          <w:rtl/>
        </w:rPr>
        <w:t xml:space="preserve"> </w:t>
      </w:r>
      <w:r>
        <w:rPr>
          <w:rFonts w:hint="cs"/>
          <w:rtl/>
        </w:rPr>
        <w:t>ל</w:t>
      </w:r>
      <w:bookmarkStart w:id="370" w:name="_ETM_Q1_1619864"/>
      <w:bookmarkEnd w:id="370"/>
      <w:r>
        <w:rPr>
          <w:rFonts w:hint="cs"/>
          <w:rtl/>
        </w:rPr>
        <w:t xml:space="preserve">א יכול לפקפק בו, אולי יותר משלי ושל כל </w:t>
      </w:r>
      <w:bookmarkStart w:id="371" w:name="_ETM_Q1_1621707"/>
      <w:bookmarkEnd w:id="371"/>
      <w:r>
        <w:rPr>
          <w:rFonts w:hint="cs"/>
          <w:rtl/>
        </w:rPr>
        <w:t>אחד אח</w:t>
      </w:r>
      <w:r w:rsidR="00C90E12">
        <w:rPr>
          <w:rFonts w:hint="cs"/>
          <w:rtl/>
        </w:rPr>
        <w:t>ר פה, אני לא יודע, אבל היא מחוי</w:t>
      </w:r>
      <w:r>
        <w:rPr>
          <w:rFonts w:hint="cs"/>
          <w:rtl/>
        </w:rPr>
        <w:t xml:space="preserve">בת </w:t>
      </w:r>
      <w:bookmarkStart w:id="372" w:name="_ETM_Q1_1626099"/>
      <w:bookmarkEnd w:id="372"/>
      <w:r>
        <w:rPr>
          <w:rFonts w:hint="cs"/>
          <w:rtl/>
        </w:rPr>
        <w:t xml:space="preserve">קודם כל למי שמשלם לה. ותוסיפו לזה את העובדה שהיא </w:t>
      </w:r>
      <w:bookmarkStart w:id="373" w:name="_ETM_Q1_1634065"/>
      <w:bookmarkEnd w:id="373"/>
      <w:r>
        <w:rPr>
          <w:rFonts w:hint="cs"/>
          <w:rtl/>
        </w:rPr>
        <w:t xml:space="preserve">לא מחויבת למעשה לשום דבר אחר </w:t>
      </w:r>
      <w:r>
        <w:rPr>
          <w:rtl/>
        </w:rPr>
        <w:t>–</w:t>
      </w:r>
      <w:r>
        <w:rPr>
          <w:rFonts w:hint="cs"/>
          <w:rtl/>
        </w:rPr>
        <w:t xml:space="preserve"> היא </w:t>
      </w:r>
      <w:r w:rsidR="00C90E12">
        <w:rPr>
          <w:rFonts w:hint="cs"/>
          <w:rtl/>
        </w:rPr>
        <w:t>לא מחו</w:t>
      </w:r>
      <w:r>
        <w:rPr>
          <w:rFonts w:hint="cs"/>
          <w:rtl/>
        </w:rPr>
        <w:t xml:space="preserve">יבת לשמור </w:t>
      </w:r>
      <w:bookmarkStart w:id="374" w:name="_ETM_Q1_1640607"/>
      <w:bookmarkEnd w:id="374"/>
      <w:r>
        <w:rPr>
          <w:rFonts w:hint="cs"/>
          <w:rtl/>
        </w:rPr>
        <w:t xml:space="preserve">על המתלוננות, לא מחויבת בשום שיקול ראייתי שיכול להיות אחרי </w:t>
      </w:r>
      <w:bookmarkStart w:id="375" w:name="_ETM_Q1_1650621"/>
      <w:bookmarkEnd w:id="375"/>
      <w:r>
        <w:rPr>
          <w:rFonts w:hint="cs"/>
          <w:rtl/>
        </w:rPr>
        <w:t>זה לבית משפט. אז הדבר הזה שאני לא חושב שאנחנ</w:t>
      </w:r>
      <w:bookmarkStart w:id="376" w:name="_ETM_Q1_1653519"/>
      <w:bookmarkEnd w:id="376"/>
      <w:r>
        <w:rPr>
          <w:rFonts w:hint="cs"/>
          <w:rtl/>
        </w:rPr>
        <w:t xml:space="preserve">ו יכולים לפסול אותו כי צריך לעשות אותו בעתיד, </w:t>
      </w:r>
      <w:bookmarkStart w:id="377" w:name="_ETM_Q1_1659099"/>
      <w:bookmarkEnd w:id="377"/>
      <w:r>
        <w:rPr>
          <w:rFonts w:hint="cs"/>
          <w:rtl/>
        </w:rPr>
        <w:t xml:space="preserve">אלא אם כן נחוקק חוק כזה, אני לא רואה </w:t>
      </w:r>
      <w:bookmarkStart w:id="378" w:name="_ETM_Q1_1661680"/>
      <w:bookmarkEnd w:id="378"/>
      <w:r>
        <w:rPr>
          <w:rFonts w:hint="cs"/>
          <w:rtl/>
        </w:rPr>
        <w:t xml:space="preserve">איך עושים, אבל בוודאי ובוודאי </w:t>
      </w:r>
      <w:r w:rsidR="00C90E12">
        <w:rPr>
          <w:rFonts w:hint="cs"/>
          <w:rtl/>
        </w:rPr>
        <w:t xml:space="preserve">צריך להיות פיקוח. יכול להיות </w:t>
      </w:r>
      <w:bookmarkStart w:id="379" w:name="_ETM_Q1_1666911"/>
      <w:bookmarkEnd w:id="379"/>
      <w:r w:rsidR="00C90E12">
        <w:rPr>
          <w:rFonts w:hint="cs"/>
          <w:rtl/>
        </w:rPr>
        <w:t xml:space="preserve">שלא רק דרך הוועדה הזו. יכול להיות שגם דרך מי </w:t>
      </w:r>
      <w:bookmarkStart w:id="380" w:name="_ETM_Q1_1670991"/>
      <w:bookmarkEnd w:id="380"/>
      <w:r w:rsidR="00C90E12">
        <w:rPr>
          <w:rFonts w:hint="cs"/>
          <w:rtl/>
        </w:rPr>
        <w:t xml:space="preserve">שמפקח על הבורסה. כי בסוף זה מה שעניין אותם </w:t>
      </w:r>
      <w:r w:rsidR="00C90E12">
        <w:rPr>
          <w:rtl/>
        </w:rPr>
        <w:t>–</w:t>
      </w:r>
      <w:r w:rsidR="00C90E12">
        <w:rPr>
          <w:rFonts w:hint="cs"/>
          <w:rtl/>
        </w:rPr>
        <w:t xml:space="preserve"> </w:t>
      </w:r>
      <w:bookmarkStart w:id="381" w:name="_ETM_Q1_1675177"/>
      <w:bookmarkEnd w:id="381"/>
      <w:r w:rsidR="00C90E12">
        <w:rPr>
          <w:rFonts w:hint="cs"/>
          <w:rtl/>
        </w:rPr>
        <w:t xml:space="preserve">הבורסה. לא עניין אותם המתלוננת, הסבל שלה, התלונה שלה- </w:t>
      </w:r>
      <w:bookmarkStart w:id="382" w:name="_ETM_Q1_1682975"/>
      <w:bookmarkEnd w:id="382"/>
      <w:r w:rsidR="00C90E12">
        <w:rPr>
          <w:rFonts w:hint="cs"/>
          <w:rtl/>
        </w:rPr>
        <w:t xml:space="preserve">- </w:t>
      </w:r>
    </w:p>
    <w:p w:rsidR="00C90E12" w:rsidRDefault="00C90E12" w:rsidP="002D7F8E">
      <w:pPr>
        <w:rPr>
          <w:rtl/>
        </w:rPr>
      </w:pPr>
      <w:bookmarkStart w:id="383" w:name="_ETM_Q1_1680885"/>
      <w:bookmarkEnd w:id="383"/>
    </w:p>
    <w:p w:rsidR="00C90E12" w:rsidRDefault="00C90E12" w:rsidP="00C90E12">
      <w:pPr>
        <w:pStyle w:val="a4"/>
        <w:keepNext/>
        <w:rPr>
          <w:rtl/>
        </w:rPr>
      </w:pPr>
      <w:bookmarkStart w:id="384" w:name="_ETM_Q1_1682873"/>
      <w:bookmarkEnd w:id="384"/>
      <w:r>
        <w:rPr>
          <w:rtl/>
        </w:rPr>
        <w:t xml:space="preserve">מיכל </w:t>
      </w:r>
      <w:proofErr w:type="spellStart"/>
      <w:r>
        <w:rPr>
          <w:rtl/>
        </w:rPr>
        <w:t>רוזין</w:t>
      </w:r>
      <w:proofErr w:type="spellEnd"/>
      <w:r>
        <w:rPr>
          <w:rtl/>
        </w:rPr>
        <w:t xml:space="preserve"> (מרצ):</w:t>
      </w:r>
    </w:p>
    <w:p w:rsidR="00C90E12" w:rsidRDefault="00C90E12" w:rsidP="00C90E12">
      <w:pPr>
        <w:pStyle w:val="KeepWithNext"/>
        <w:rPr>
          <w:rtl/>
        </w:rPr>
      </w:pPr>
    </w:p>
    <w:p w:rsidR="00C90E12" w:rsidRDefault="00C90E12" w:rsidP="00C90E12">
      <w:pPr>
        <w:rPr>
          <w:rtl/>
        </w:rPr>
      </w:pPr>
      <w:r>
        <w:rPr>
          <w:rFonts w:hint="cs"/>
          <w:rtl/>
        </w:rPr>
        <w:t>כמה מתלוננות.</w:t>
      </w:r>
    </w:p>
    <w:p w:rsidR="00C90E12" w:rsidRDefault="00C90E12" w:rsidP="00C90E12">
      <w:pPr>
        <w:rPr>
          <w:rtl/>
        </w:rPr>
      </w:pPr>
      <w:bookmarkStart w:id="385" w:name="_ETM_Q1_1685755"/>
      <w:bookmarkEnd w:id="385"/>
    </w:p>
    <w:p w:rsidR="00C90E12" w:rsidRDefault="00C90E12" w:rsidP="00C90E12">
      <w:pPr>
        <w:pStyle w:val="a4"/>
        <w:keepNext/>
        <w:rPr>
          <w:rtl/>
        </w:rPr>
      </w:pPr>
      <w:bookmarkStart w:id="386" w:name="_ETM_Q1_1686065"/>
      <w:bookmarkEnd w:id="386"/>
      <w:proofErr w:type="spellStart"/>
      <w:r>
        <w:rPr>
          <w:rtl/>
        </w:rPr>
        <w:t>מוסי</w:t>
      </w:r>
      <w:proofErr w:type="spellEnd"/>
      <w:r>
        <w:rPr>
          <w:rtl/>
        </w:rPr>
        <w:t xml:space="preserve"> רז (מרצ):</w:t>
      </w:r>
    </w:p>
    <w:p w:rsidR="00C90E12" w:rsidRDefault="00C90E12" w:rsidP="00C90E12">
      <w:pPr>
        <w:pStyle w:val="KeepWithNext"/>
        <w:rPr>
          <w:rtl/>
        </w:rPr>
      </w:pPr>
    </w:p>
    <w:p w:rsidR="00C90E12" w:rsidRDefault="00C90E12" w:rsidP="00C90E12">
      <w:pPr>
        <w:rPr>
          <w:rtl/>
        </w:rPr>
      </w:pPr>
      <w:r>
        <w:rPr>
          <w:rFonts w:hint="cs"/>
          <w:rtl/>
        </w:rPr>
        <w:t xml:space="preserve">מתלוננות, נכון. זה מה שמעניין את החברה. </w:t>
      </w:r>
      <w:bookmarkStart w:id="387" w:name="_ETM_Q1_1690176"/>
      <w:bookmarkEnd w:id="387"/>
      <w:r>
        <w:rPr>
          <w:rFonts w:hint="cs"/>
          <w:rtl/>
        </w:rPr>
        <w:t xml:space="preserve">ואפשר להבין אותה, בסוף זו חברה, לימדו אותנו שמה שחברה </w:t>
      </w:r>
      <w:bookmarkStart w:id="388" w:name="_ETM_Q1_1695786"/>
      <w:bookmarkEnd w:id="388"/>
      <w:r>
        <w:rPr>
          <w:rFonts w:hint="cs"/>
          <w:rtl/>
        </w:rPr>
        <w:t xml:space="preserve">רוצה זה להרוויח, לא שום דבר אחר. לכן אני חושב </w:t>
      </w:r>
      <w:bookmarkStart w:id="389" w:name="_ETM_Q1_1701301"/>
      <w:bookmarkEnd w:id="389"/>
      <w:r>
        <w:rPr>
          <w:rFonts w:hint="cs"/>
          <w:rtl/>
        </w:rPr>
        <w:t xml:space="preserve">שיכול להיות שיהיה פה מקום לא רק להתמודדות שלנו עם </w:t>
      </w:r>
      <w:bookmarkStart w:id="390" w:name="_ETM_Q1_1703488"/>
      <w:bookmarkEnd w:id="390"/>
      <w:r>
        <w:rPr>
          <w:rFonts w:hint="cs"/>
          <w:rtl/>
        </w:rPr>
        <w:t xml:space="preserve">פיקוח, כמו שאמרו חברותיי, אלא אולי אפילו לתיקון בחוק החברות </w:t>
      </w:r>
      <w:bookmarkStart w:id="391" w:name="_ETM_Q1_1708805"/>
      <w:bookmarkEnd w:id="391"/>
      <w:r>
        <w:rPr>
          <w:rFonts w:hint="cs"/>
          <w:rtl/>
        </w:rPr>
        <w:t xml:space="preserve">או חוק ניירות ערך שיסדיר את הדברים האלה. </w:t>
      </w:r>
    </w:p>
    <w:p w:rsidR="00C90E12" w:rsidRDefault="00C90E12" w:rsidP="00C90E12">
      <w:pPr>
        <w:rPr>
          <w:rtl/>
        </w:rPr>
      </w:pPr>
      <w:bookmarkStart w:id="392" w:name="_ETM_Q1_1710037"/>
      <w:bookmarkEnd w:id="392"/>
    </w:p>
    <w:p w:rsidR="00C90E12" w:rsidRDefault="00C90E12" w:rsidP="00C90E12">
      <w:pPr>
        <w:pStyle w:val="a4"/>
        <w:keepNext/>
        <w:rPr>
          <w:rtl/>
        </w:rPr>
      </w:pPr>
      <w:bookmarkStart w:id="393" w:name="_ETM_Q1_1711469"/>
      <w:bookmarkEnd w:id="393"/>
      <w:r>
        <w:rPr>
          <w:rtl/>
        </w:rPr>
        <w:t xml:space="preserve">מיכל </w:t>
      </w:r>
      <w:proofErr w:type="spellStart"/>
      <w:r>
        <w:rPr>
          <w:rtl/>
        </w:rPr>
        <w:t>רוזין</w:t>
      </w:r>
      <w:proofErr w:type="spellEnd"/>
      <w:r>
        <w:rPr>
          <w:rtl/>
        </w:rPr>
        <w:t xml:space="preserve"> (מרצ):</w:t>
      </w:r>
    </w:p>
    <w:p w:rsidR="00C90E12" w:rsidRDefault="00C90E12" w:rsidP="00C90E12">
      <w:pPr>
        <w:pStyle w:val="KeepWithNext"/>
        <w:rPr>
          <w:rtl/>
        </w:rPr>
      </w:pPr>
    </w:p>
    <w:p w:rsidR="00C90E12" w:rsidRDefault="00C90E12" w:rsidP="00C90E12">
      <w:pPr>
        <w:rPr>
          <w:rtl/>
        </w:rPr>
      </w:pPr>
      <w:r>
        <w:rPr>
          <w:rFonts w:hint="cs"/>
          <w:rtl/>
        </w:rPr>
        <w:t xml:space="preserve">הם גם </w:t>
      </w:r>
      <w:bookmarkStart w:id="394" w:name="_ETM_Q1_1712755"/>
      <w:bookmarkEnd w:id="394"/>
      <w:r>
        <w:rPr>
          <w:rFonts w:hint="cs"/>
          <w:rtl/>
        </w:rPr>
        <w:t xml:space="preserve">הוזמנו להגיע לישיבה. </w:t>
      </w:r>
    </w:p>
    <w:p w:rsidR="00C90E12" w:rsidRDefault="00C90E12" w:rsidP="00C90E12">
      <w:pPr>
        <w:rPr>
          <w:rtl/>
        </w:rPr>
      </w:pPr>
      <w:bookmarkStart w:id="395" w:name="_ETM_Q1_1719087"/>
      <w:bookmarkEnd w:id="395"/>
    </w:p>
    <w:p w:rsidR="00C90E12" w:rsidRDefault="00C90E12" w:rsidP="00C90E12">
      <w:pPr>
        <w:pStyle w:val="af6"/>
        <w:keepNext/>
        <w:rPr>
          <w:rtl/>
        </w:rPr>
      </w:pPr>
      <w:bookmarkStart w:id="396" w:name="_ETM_Q1_1719446"/>
      <w:bookmarkEnd w:id="396"/>
      <w:r>
        <w:rPr>
          <w:rtl/>
        </w:rPr>
        <w:t>היו"ר עאידה תומא סלימאן:</w:t>
      </w:r>
    </w:p>
    <w:p w:rsidR="00C90E12" w:rsidRDefault="00C90E12" w:rsidP="00C90E12">
      <w:pPr>
        <w:pStyle w:val="KeepWithNext"/>
        <w:rPr>
          <w:rtl/>
        </w:rPr>
      </w:pPr>
    </w:p>
    <w:p w:rsidR="00C90E12" w:rsidRDefault="00C90E12" w:rsidP="00C90E12">
      <w:pPr>
        <w:rPr>
          <w:rtl/>
        </w:rPr>
      </w:pPr>
      <w:bookmarkStart w:id="397" w:name="_ETM_Q1_1721132"/>
      <w:bookmarkEnd w:id="397"/>
      <w:r>
        <w:rPr>
          <w:rFonts w:hint="cs"/>
          <w:rtl/>
        </w:rPr>
        <w:t xml:space="preserve">חברת הכנסת רויטל </w:t>
      </w:r>
      <w:proofErr w:type="spellStart"/>
      <w:r>
        <w:rPr>
          <w:rFonts w:hint="cs"/>
          <w:rtl/>
        </w:rPr>
        <w:t>סוויד</w:t>
      </w:r>
      <w:proofErr w:type="spellEnd"/>
      <w:r>
        <w:rPr>
          <w:rFonts w:hint="cs"/>
          <w:rtl/>
        </w:rPr>
        <w:t xml:space="preserve"> בבקשה. </w:t>
      </w:r>
    </w:p>
    <w:p w:rsidR="00C90E12" w:rsidRDefault="00C90E12" w:rsidP="00C90E12">
      <w:pPr>
        <w:rPr>
          <w:rtl/>
        </w:rPr>
      </w:pPr>
    </w:p>
    <w:p w:rsidR="00C90E12" w:rsidRDefault="00C90E12" w:rsidP="00C90E12">
      <w:pPr>
        <w:pStyle w:val="a4"/>
        <w:keepNext/>
        <w:rPr>
          <w:rtl/>
        </w:rPr>
      </w:pPr>
      <w:r>
        <w:rPr>
          <w:rtl/>
        </w:rPr>
        <w:t>רויטל סויד (המחנה הציוני):</w:t>
      </w:r>
    </w:p>
    <w:p w:rsidR="00C90E12" w:rsidRDefault="00C90E12" w:rsidP="00C90E12">
      <w:pPr>
        <w:pStyle w:val="KeepWithNext"/>
        <w:rPr>
          <w:rtl/>
        </w:rPr>
      </w:pPr>
    </w:p>
    <w:p w:rsidR="00C90E12" w:rsidRDefault="00C90E12" w:rsidP="00C90E12">
      <w:pPr>
        <w:rPr>
          <w:rtl/>
        </w:rPr>
      </w:pPr>
      <w:r>
        <w:rPr>
          <w:rFonts w:hint="cs"/>
          <w:rtl/>
        </w:rPr>
        <w:t xml:space="preserve">טוב, רביב, אתה נגעת </w:t>
      </w:r>
      <w:bookmarkStart w:id="398" w:name="_ETM_Q1_1728246"/>
      <w:bookmarkEnd w:id="398"/>
      <w:r>
        <w:rPr>
          <w:rFonts w:hint="cs"/>
          <w:rtl/>
        </w:rPr>
        <w:t xml:space="preserve">בנקודה שמלווה כבר הרבה מאוד שנים את העיסוק בכל הנושא של הטרדות מיניות בחברות או בגופים וכיוצ"ב. והנקודה, מעבר </w:t>
      </w:r>
      <w:bookmarkStart w:id="399" w:name="_ETM_Q1_1743497"/>
      <w:bookmarkEnd w:id="399"/>
      <w:r>
        <w:rPr>
          <w:rFonts w:hint="cs"/>
          <w:rtl/>
        </w:rPr>
        <w:t xml:space="preserve">למה שעלה פה, גם נוגעת לעוד עניין שצריך להבין אותו. </w:t>
      </w:r>
      <w:bookmarkStart w:id="400" w:name="_ETM_Q1_1746152"/>
      <w:bookmarkEnd w:id="400"/>
      <w:r>
        <w:rPr>
          <w:rFonts w:hint="cs"/>
          <w:rtl/>
        </w:rPr>
        <w:t xml:space="preserve">חוק למניעת הטרדה מינית מדבר על ממונה שיש בכל ארגון, </w:t>
      </w:r>
      <w:bookmarkStart w:id="401" w:name="_ETM_Q1_1748614"/>
      <w:bookmarkEnd w:id="401"/>
      <w:r>
        <w:rPr>
          <w:rFonts w:hint="cs"/>
          <w:rtl/>
        </w:rPr>
        <w:t xml:space="preserve">גוף, חברה, אנחנו מכירים את זה - - </w:t>
      </w:r>
    </w:p>
    <w:p w:rsidR="00C90E12" w:rsidRDefault="00C90E12" w:rsidP="00C90E12">
      <w:pPr>
        <w:rPr>
          <w:rtl/>
        </w:rPr>
      </w:pPr>
    </w:p>
    <w:p w:rsidR="00C90E12" w:rsidRDefault="00C90E12" w:rsidP="00C90E12">
      <w:pPr>
        <w:pStyle w:val="af6"/>
        <w:keepNext/>
        <w:rPr>
          <w:rtl/>
        </w:rPr>
      </w:pPr>
      <w:r>
        <w:rPr>
          <w:rtl/>
        </w:rPr>
        <w:t>היו"ר עאידה תומא סלימאן:</w:t>
      </w:r>
    </w:p>
    <w:p w:rsidR="00C90E12" w:rsidRDefault="00C90E12" w:rsidP="00C90E12">
      <w:pPr>
        <w:pStyle w:val="KeepWithNext"/>
        <w:rPr>
          <w:rtl/>
        </w:rPr>
      </w:pPr>
    </w:p>
    <w:p w:rsidR="00C90E12" w:rsidRDefault="00C90E12" w:rsidP="00C90E12">
      <w:pPr>
        <w:rPr>
          <w:rtl/>
        </w:rPr>
      </w:pPr>
      <w:r>
        <w:rPr>
          <w:rFonts w:hint="cs"/>
          <w:rtl/>
        </w:rPr>
        <w:t xml:space="preserve">שיש בו מעל ל-25 עובדים. </w:t>
      </w:r>
    </w:p>
    <w:p w:rsidR="00C90E12" w:rsidRDefault="00C90E12" w:rsidP="00C90E12">
      <w:pPr>
        <w:rPr>
          <w:rtl/>
        </w:rPr>
      </w:pPr>
      <w:bookmarkStart w:id="402" w:name="_ETM_Q1_1749055"/>
      <w:bookmarkEnd w:id="402"/>
    </w:p>
    <w:p w:rsidR="00C90E12" w:rsidRDefault="00C90E12" w:rsidP="00C90E12">
      <w:pPr>
        <w:pStyle w:val="a4"/>
        <w:keepNext/>
        <w:rPr>
          <w:rtl/>
        </w:rPr>
      </w:pPr>
      <w:bookmarkStart w:id="403" w:name="_ETM_Q1_1749570"/>
      <w:bookmarkEnd w:id="403"/>
      <w:r>
        <w:rPr>
          <w:rtl/>
        </w:rPr>
        <w:t>רויטל סויד (המחנה הציוני):</w:t>
      </w:r>
    </w:p>
    <w:p w:rsidR="00C90E12" w:rsidRDefault="00C90E12" w:rsidP="00C90E12">
      <w:pPr>
        <w:pStyle w:val="KeepWithNext"/>
        <w:rPr>
          <w:rtl/>
        </w:rPr>
      </w:pPr>
    </w:p>
    <w:p w:rsidR="00C90E12" w:rsidRDefault="00C90E12" w:rsidP="00C90E12">
      <w:pPr>
        <w:rPr>
          <w:rtl/>
        </w:rPr>
      </w:pPr>
      <w:bookmarkStart w:id="404" w:name="_ETM_Q1_1751360"/>
      <w:bookmarkEnd w:id="404"/>
      <w:r>
        <w:rPr>
          <w:rFonts w:hint="cs"/>
          <w:rtl/>
        </w:rPr>
        <w:t xml:space="preserve">לעתים זה מעמיד את אותה ממונה במצב </w:t>
      </w:r>
      <w:bookmarkStart w:id="405" w:name="_ETM_Q1_1758483"/>
      <w:bookmarkEnd w:id="405"/>
      <w:r>
        <w:rPr>
          <w:rFonts w:hint="cs"/>
          <w:rtl/>
        </w:rPr>
        <w:t xml:space="preserve">כל כך קשה שהיא בעצמה או לא יכולה לספק </w:t>
      </w:r>
      <w:bookmarkStart w:id="406" w:name="_ETM_Q1_1760291"/>
      <w:bookmarkEnd w:id="406"/>
      <w:r>
        <w:rPr>
          <w:rFonts w:hint="cs"/>
          <w:rtl/>
        </w:rPr>
        <w:t xml:space="preserve">את העבודה או לעשות את עבודתה כמו שצריך וכשהיא עושה את זה היא בעצמה נתונה למתקפה. זאת אומרת, אם החוק </w:t>
      </w:r>
      <w:bookmarkStart w:id="407" w:name="_ETM_Q1_1772067"/>
      <w:bookmarkEnd w:id="407"/>
      <w:r>
        <w:rPr>
          <w:rFonts w:hint="cs"/>
          <w:rtl/>
        </w:rPr>
        <w:t xml:space="preserve">למניעת הטרדה מינית הביא איזשהו חידוש שהיה נכון ומדויק לתקופה </w:t>
      </w:r>
      <w:bookmarkStart w:id="408" w:name="_ETM_Q1_1777334"/>
      <w:bookmarkEnd w:id="408"/>
      <w:r>
        <w:rPr>
          <w:rFonts w:hint="cs"/>
          <w:rtl/>
        </w:rPr>
        <w:t xml:space="preserve">ההיא היום אנחנו צריכים לחשוב אם לא צריך להוציא </w:t>
      </w:r>
      <w:bookmarkStart w:id="409" w:name="_ETM_Q1_1781749"/>
      <w:bookmarkEnd w:id="409"/>
      <w:r>
        <w:rPr>
          <w:rFonts w:hint="cs"/>
          <w:rtl/>
        </w:rPr>
        <w:t xml:space="preserve">את כל המנגנון הזה החוצה באופן מסודר. לא לשופטות בדימוס </w:t>
      </w:r>
      <w:bookmarkStart w:id="410" w:name="_ETM_Q1_1791671"/>
      <w:bookmarkEnd w:id="410"/>
      <w:r>
        <w:rPr>
          <w:rFonts w:hint="cs"/>
          <w:rtl/>
        </w:rPr>
        <w:t xml:space="preserve">או שופטים בדימוס שמממנים אותם בעלי החברה והגופים, </w:t>
      </w:r>
      <w:bookmarkStart w:id="411" w:name="_ETM_Q1_1800205"/>
      <w:bookmarkEnd w:id="411"/>
      <w:r>
        <w:rPr>
          <w:rFonts w:hint="cs"/>
          <w:rtl/>
        </w:rPr>
        <w:t xml:space="preserve">לא באופן הזה, אלא להתקדם עוד צעד אחד קדימה </w:t>
      </w:r>
      <w:bookmarkStart w:id="412" w:name="_ETM_Q1_1807410"/>
      <w:bookmarkEnd w:id="412"/>
      <w:r>
        <w:rPr>
          <w:rFonts w:hint="cs"/>
          <w:rtl/>
        </w:rPr>
        <w:t xml:space="preserve">ולראות איך אנחנו גורמים - - </w:t>
      </w:r>
    </w:p>
    <w:p w:rsidR="00C90E12" w:rsidRDefault="00C90E12" w:rsidP="00C90E12">
      <w:pPr>
        <w:rPr>
          <w:rtl/>
        </w:rPr>
      </w:pPr>
    </w:p>
    <w:p w:rsidR="00C90E12" w:rsidRDefault="00C90E12" w:rsidP="00C90E12">
      <w:pPr>
        <w:pStyle w:val="a4"/>
        <w:keepNext/>
        <w:rPr>
          <w:rtl/>
        </w:rPr>
      </w:pPr>
      <w:bookmarkStart w:id="413" w:name="_ETM_Q1_1808832"/>
      <w:bookmarkEnd w:id="413"/>
      <w:r>
        <w:rPr>
          <w:rtl/>
        </w:rPr>
        <w:t xml:space="preserve">מיכל </w:t>
      </w:r>
      <w:proofErr w:type="spellStart"/>
      <w:r>
        <w:rPr>
          <w:rtl/>
        </w:rPr>
        <w:t>רוזין</w:t>
      </w:r>
      <w:proofErr w:type="spellEnd"/>
      <w:r>
        <w:rPr>
          <w:rtl/>
        </w:rPr>
        <w:t xml:space="preserve"> (מרצ):</w:t>
      </w:r>
    </w:p>
    <w:p w:rsidR="00C90E12" w:rsidRDefault="00C90E12" w:rsidP="00C90E12">
      <w:pPr>
        <w:pStyle w:val="KeepWithNext"/>
        <w:rPr>
          <w:rtl/>
        </w:rPr>
      </w:pPr>
    </w:p>
    <w:p w:rsidR="00C90E12" w:rsidRDefault="00C90E12" w:rsidP="00C90E12">
      <w:pPr>
        <w:rPr>
          <w:rtl/>
        </w:rPr>
      </w:pPr>
      <w:r>
        <w:rPr>
          <w:rFonts w:hint="cs"/>
          <w:rtl/>
        </w:rPr>
        <w:t>פורום תקנה חילוני?</w:t>
      </w:r>
    </w:p>
    <w:p w:rsidR="00C90E12" w:rsidRDefault="00C90E12" w:rsidP="00C90E12">
      <w:pPr>
        <w:rPr>
          <w:rtl/>
        </w:rPr>
      </w:pPr>
      <w:bookmarkStart w:id="414" w:name="_ETM_Q1_1805409"/>
      <w:bookmarkEnd w:id="414"/>
    </w:p>
    <w:p w:rsidR="00C90E12" w:rsidRDefault="00C90E12" w:rsidP="00C90E12">
      <w:pPr>
        <w:pStyle w:val="a4"/>
        <w:keepNext/>
        <w:rPr>
          <w:rtl/>
        </w:rPr>
      </w:pPr>
      <w:bookmarkStart w:id="415" w:name="_ETM_Q1_1805717"/>
      <w:bookmarkStart w:id="416" w:name="_ETM_Q1_1811889"/>
      <w:bookmarkEnd w:id="415"/>
      <w:bookmarkEnd w:id="416"/>
      <w:r>
        <w:rPr>
          <w:rtl/>
        </w:rPr>
        <w:t>רויטל סויד (המחנה הציוני):</w:t>
      </w:r>
    </w:p>
    <w:p w:rsidR="00C90E12" w:rsidRDefault="00C90E12" w:rsidP="00C90E12">
      <w:pPr>
        <w:pStyle w:val="KeepWithNext"/>
        <w:rPr>
          <w:rtl/>
        </w:rPr>
      </w:pPr>
    </w:p>
    <w:p w:rsidR="00C90E12" w:rsidRDefault="00C90E12" w:rsidP="00C90E12">
      <w:pPr>
        <w:rPr>
          <w:rtl/>
        </w:rPr>
      </w:pPr>
      <w:r>
        <w:rPr>
          <w:rFonts w:hint="cs"/>
          <w:rtl/>
        </w:rPr>
        <w:t xml:space="preserve">לא. מה </w:t>
      </w:r>
      <w:bookmarkStart w:id="417" w:name="_ETM_Q1_1815859"/>
      <w:bookmarkEnd w:id="417"/>
      <w:r>
        <w:rPr>
          <w:rFonts w:hint="cs"/>
          <w:rtl/>
        </w:rPr>
        <w:t xml:space="preserve">פתאום. בחקיקה מסודרת שתצא תחת ידינו. ממש לא. לא פורום </w:t>
      </w:r>
      <w:bookmarkStart w:id="418" w:name="_ETM_Q1_1820856"/>
      <w:bookmarkEnd w:id="418"/>
      <w:r>
        <w:rPr>
          <w:rFonts w:hint="cs"/>
          <w:rtl/>
        </w:rPr>
        <w:t xml:space="preserve">תקנה שעושה דין בעצמו ולא כפוף לשום חוק. </w:t>
      </w:r>
    </w:p>
    <w:p w:rsidR="00190AC6" w:rsidRDefault="00190AC6" w:rsidP="00C90E12">
      <w:pPr>
        <w:rPr>
          <w:rtl/>
        </w:rPr>
      </w:pPr>
      <w:bookmarkStart w:id="419" w:name="_ETM_Q1_1828096"/>
      <w:bookmarkEnd w:id="419"/>
    </w:p>
    <w:p w:rsidR="00190AC6" w:rsidRDefault="00190AC6" w:rsidP="00190AC6">
      <w:pPr>
        <w:pStyle w:val="af6"/>
        <w:keepNext/>
        <w:rPr>
          <w:rtl/>
        </w:rPr>
      </w:pPr>
      <w:bookmarkStart w:id="420" w:name="_ETM_Q1_1828565"/>
      <w:bookmarkStart w:id="421" w:name="_ETM_Q1_1827403"/>
      <w:bookmarkEnd w:id="420"/>
      <w:bookmarkEnd w:id="421"/>
      <w:r>
        <w:rPr>
          <w:rtl/>
        </w:rPr>
        <w:t>היו"ר עאידה תומא סלימאן:</w:t>
      </w:r>
    </w:p>
    <w:p w:rsidR="00190AC6" w:rsidRDefault="00190AC6" w:rsidP="00190AC6">
      <w:pPr>
        <w:pStyle w:val="KeepWithNext"/>
        <w:rPr>
          <w:rtl/>
        </w:rPr>
      </w:pPr>
    </w:p>
    <w:p w:rsidR="00190AC6" w:rsidRDefault="00190AC6" w:rsidP="00190AC6">
      <w:pPr>
        <w:rPr>
          <w:rtl/>
        </w:rPr>
      </w:pPr>
      <w:r>
        <w:rPr>
          <w:rFonts w:hint="cs"/>
          <w:rtl/>
        </w:rPr>
        <w:t xml:space="preserve">להקים </w:t>
      </w:r>
      <w:bookmarkStart w:id="422" w:name="_ETM_Q1_1830003"/>
      <w:bookmarkEnd w:id="422"/>
      <w:r>
        <w:rPr>
          <w:rFonts w:hint="cs"/>
          <w:rtl/>
        </w:rPr>
        <w:t>גוף מיוחד?</w:t>
      </w:r>
    </w:p>
    <w:p w:rsidR="00190AC6" w:rsidRDefault="00190AC6" w:rsidP="00190AC6">
      <w:pPr>
        <w:pStyle w:val="a4"/>
        <w:keepNext/>
        <w:rPr>
          <w:rtl/>
        </w:rPr>
      </w:pPr>
      <w:bookmarkStart w:id="423" w:name="_ETM_Q1_1826913"/>
      <w:bookmarkEnd w:id="423"/>
      <w:r>
        <w:rPr>
          <w:rtl/>
        </w:rPr>
        <w:lastRenderedPageBreak/>
        <w:t xml:space="preserve">מיכל </w:t>
      </w:r>
      <w:proofErr w:type="spellStart"/>
      <w:r>
        <w:rPr>
          <w:rtl/>
        </w:rPr>
        <w:t>רוזין</w:t>
      </w:r>
      <w:proofErr w:type="spellEnd"/>
      <w:r>
        <w:rPr>
          <w:rtl/>
        </w:rPr>
        <w:t xml:space="preserve"> (מרצ):</w:t>
      </w:r>
    </w:p>
    <w:p w:rsidR="00190AC6" w:rsidRDefault="00190AC6" w:rsidP="00190AC6">
      <w:pPr>
        <w:pStyle w:val="KeepWithNext"/>
        <w:rPr>
          <w:rtl/>
        </w:rPr>
      </w:pPr>
    </w:p>
    <w:p w:rsidR="00190AC6" w:rsidRDefault="00190AC6" w:rsidP="00190AC6">
      <w:pPr>
        <w:rPr>
          <w:rtl/>
        </w:rPr>
      </w:pPr>
      <w:r>
        <w:rPr>
          <w:rFonts w:hint="cs"/>
          <w:rtl/>
        </w:rPr>
        <w:t xml:space="preserve">כן. תחליף משטרה. </w:t>
      </w:r>
    </w:p>
    <w:p w:rsidR="00190AC6" w:rsidRDefault="00190AC6" w:rsidP="00190AC6">
      <w:pPr>
        <w:rPr>
          <w:rtl/>
        </w:rPr>
      </w:pPr>
      <w:bookmarkStart w:id="424" w:name="_ETM_Q1_1828939"/>
      <w:bookmarkEnd w:id="424"/>
    </w:p>
    <w:p w:rsidR="00190AC6" w:rsidRDefault="00190AC6" w:rsidP="00190AC6">
      <w:pPr>
        <w:pStyle w:val="a4"/>
        <w:keepNext/>
        <w:rPr>
          <w:rtl/>
        </w:rPr>
      </w:pPr>
      <w:bookmarkStart w:id="425" w:name="_ETM_Q1_1829303"/>
      <w:bookmarkEnd w:id="425"/>
      <w:r>
        <w:rPr>
          <w:rtl/>
        </w:rPr>
        <w:t>רויטל סויד (המחנה הציוני):</w:t>
      </w:r>
    </w:p>
    <w:p w:rsidR="00190AC6" w:rsidRDefault="00190AC6" w:rsidP="00190AC6">
      <w:pPr>
        <w:pStyle w:val="KeepWithNext"/>
        <w:rPr>
          <w:rtl/>
        </w:rPr>
      </w:pPr>
    </w:p>
    <w:p w:rsidR="00190AC6" w:rsidRDefault="00190AC6" w:rsidP="00190AC6">
      <w:pPr>
        <w:rPr>
          <w:rtl/>
        </w:rPr>
      </w:pPr>
      <w:bookmarkStart w:id="426" w:name="_ETM_Q1_1831082"/>
      <w:bookmarkEnd w:id="426"/>
      <w:r>
        <w:rPr>
          <w:rFonts w:hint="cs"/>
          <w:rtl/>
        </w:rPr>
        <w:t xml:space="preserve">לא משטרה, בתוך מסגרת העבודה. מכוון שאנחנו לא יכולים </w:t>
      </w:r>
      <w:r>
        <w:rPr>
          <w:rtl/>
        </w:rPr>
        <w:t>–</w:t>
      </w:r>
      <w:r>
        <w:rPr>
          <w:rFonts w:hint="cs"/>
          <w:rtl/>
        </w:rPr>
        <w:t xml:space="preserve"> אנחנו רואים שהן בעצמן או נתונות </w:t>
      </w:r>
      <w:bookmarkStart w:id="427" w:name="_ETM_Q1_1839982"/>
      <w:bookmarkEnd w:id="427"/>
      <w:r>
        <w:rPr>
          <w:rFonts w:hint="cs"/>
          <w:rtl/>
        </w:rPr>
        <w:t xml:space="preserve">ללחץ או לא מסוגלות לספק את זה ובסוף זה יוצא </w:t>
      </w:r>
      <w:bookmarkStart w:id="428" w:name="_ETM_Q1_1842058"/>
      <w:bookmarkEnd w:id="428"/>
      <w:r>
        <w:rPr>
          <w:rFonts w:hint="cs"/>
          <w:rtl/>
        </w:rPr>
        <w:t xml:space="preserve">לשופטות בדימוס או לשופטים בדימוס. אני סומכת על שופטים בדימוס </w:t>
      </w:r>
      <w:bookmarkStart w:id="429" w:name="_ETM_Q1_1847684"/>
      <w:bookmarkEnd w:id="429"/>
      <w:r>
        <w:rPr>
          <w:rFonts w:hint="cs"/>
          <w:rtl/>
        </w:rPr>
        <w:t xml:space="preserve">אבל ידיהם כבולות. במה ידיהם כבולות </w:t>
      </w:r>
      <w:r>
        <w:rPr>
          <w:rtl/>
        </w:rPr>
        <w:t>–</w:t>
      </w:r>
      <w:r>
        <w:rPr>
          <w:rFonts w:hint="cs"/>
          <w:rtl/>
        </w:rPr>
        <w:t xml:space="preserve"> הם מוציאים סוג של </w:t>
      </w:r>
      <w:bookmarkStart w:id="430" w:name="_ETM_Q1_1851233"/>
      <w:bookmarkEnd w:id="430"/>
      <w:r>
        <w:rPr>
          <w:rFonts w:hint="cs"/>
          <w:rtl/>
        </w:rPr>
        <w:t xml:space="preserve">פסיקה, אנחנו מסתכלים על זה כעל פסק דין כי אנחנו רואים שופט אבל לא הייתה שם משטרה שבדקה לפני כן, </w:t>
      </w:r>
      <w:bookmarkStart w:id="431" w:name="_ETM_Q1_1856618"/>
      <w:bookmarkEnd w:id="431"/>
      <w:r>
        <w:rPr>
          <w:rFonts w:hint="cs"/>
          <w:rtl/>
        </w:rPr>
        <w:t xml:space="preserve">אנחנו לא יודעים איך בדיוק נערכה החקירה, אנחנו לא יודעים </w:t>
      </w:r>
      <w:bookmarkStart w:id="432" w:name="_ETM_Q1_1859794"/>
      <w:bookmarkEnd w:id="432"/>
      <w:r>
        <w:rPr>
          <w:rFonts w:hint="cs"/>
          <w:rtl/>
        </w:rPr>
        <w:t xml:space="preserve">אם המתלוננת סיפרה את הכל. </w:t>
      </w:r>
    </w:p>
    <w:p w:rsidR="00190AC6" w:rsidRDefault="00190AC6" w:rsidP="00190AC6">
      <w:pPr>
        <w:rPr>
          <w:rtl/>
        </w:rPr>
      </w:pPr>
    </w:p>
    <w:p w:rsidR="00190AC6" w:rsidRDefault="00190AC6" w:rsidP="00190AC6">
      <w:pPr>
        <w:rPr>
          <w:rtl/>
        </w:rPr>
      </w:pPr>
      <w:r>
        <w:rPr>
          <w:rFonts w:hint="cs"/>
          <w:rtl/>
        </w:rPr>
        <w:t xml:space="preserve">ואתה, רביב, העלית פה נקודה לגבי הערך הראייתי של זה. חד משמעית יש </w:t>
      </w:r>
      <w:bookmarkStart w:id="433" w:name="_ETM_Q1_1867004"/>
      <w:bookmarkEnd w:id="433"/>
      <w:r>
        <w:rPr>
          <w:rFonts w:hint="cs"/>
          <w:rtl/>
        </w:rPr>
        <w:t xml:space="preserve">לזה ערך ראייתי. לא יהיה מצב שאנחנו נימצא אחר </w:t>
      </w:r>
      <w:bookmarkStart w:id="434" w:name="_ETM_Q1_1870291"/>
      <w:bookmarkEnd w:id="434"/>
      <w:r>
        <w:rPr>
          <w:rFonts w:hint="cs"/>
          <w:rtl/>
        </w:rPr>
        <w:t xml:space="preserve">כך באיזשהו הליך פלילי כלשהו ולא יבקשו את החומרים האלה. </w:t>
      </w:r>
      <w:bookmarkStart w:id="435" w:name="_ETM_Q1_1871670"/>
      <w:bookmarkEnd w:id="435"/>
      <w:r>
        <w:rPr>
          <w:rFonts w:hint="cs"/>
          <w:rtl/>
        </w:rPr>
        <w:t xml:space="preserve">ואתה רוצה לשמוע משהו בצדק. וזה אסון, זה אסון לקורבן </w:t>
      </w:r>
      <w:bookmarkStart w:id="436" w:name="_ETM_Q1_1875540"/>
      <w:bookmarkEnd w:id="436"/>
      <w:r>
        <w:rPr>
          <w:rFonts w:hint="cs"/>
          <w:rtl/>
        </w:rPr>
        <w:t xml:space="preserve">העבירה, זה אסון למתלוננת. אולי היא לא אמרה הכל, אולי היא/הוא לא שיתפו </w:t>
      </w:r>
      <w:proofErr w:type="spellStart"/>
      <w:r>
        <w:rPr>
          <w:rFonts w:hint="cs"/>
          <w:rtl/>
        </w:rPr>
        <w:t>בהכל</w:t>
      </w:r>
      <w:proofErr w:type="spellEnd"/>
      <w:r>
        <w:rPr>
          <w:rFonts w:hint="cs"/>
          <w:rtl/>
        </w:rPr>
        <w:t xml:space="preserve">, אולי הם רצו קצת לשמור - - </w:t>
      </w:r>
    </w:p>
    <w:p w:rsidR="00190AC6" w:rsidRDefault="00190AC6" w:rsidP="00190AC6">
      <w:pPr>
        <w:rPr>
          <w:rtl/>
        </w:rPr>
      </w:pPr>
      <w:bookmarkStart w:id="437" w:name="_ETM_Q1_1880584"/>
      <w:bookmarkEnd w:id="437"/>
    </w:p>
    <w:p w:rsidR="00190AC6" w:rsidRDefault="00190AC6" w:rsidP="00190AC6">
      <w:pPr>
        <w:pStyle w:val="af6"/>
        <w:keepNext/>
        <w:rPr>
          <w:rtl/>
        </w:rPr>
      </w:pPr>
      <w:bookmarkStart w:id="438" w:name="_ETM_Q1_1881887"/>
      <w:bookmarkEnd w:id="438"/>
      <w:r>
        <w:rPr>
          <w:rtl/>
        </w:rPr>
        <w:t>היו"ר עאידה תומא סלימאן:</w:t>
      </w:r>
    </w:p>
    <w:p w:rsidR="00190AC6" w:rsidRDefault="00190AC6" w:rsidP="00190AC6">
      <w:pPr>
        <w:pStyle w:val="KeepWithNext"/>
        <w:rPr>
          <w:rtl/>
        </w:rPr>
      </w:pPr>
    </w:p>
    <w:p w:rsidR="00190AC6" w:rsidRDefault="00190AC6" w:rsidP="00190AC6">
      <w:pPr>
        <w:rPr>
          <w:rtl/>
        </w:rPr>
      </w:pPr>
      <w:r>
        <w:rPr>
          <w:rFonts w:hint="cs"/>
          <w:rtl/>
        </w:rPr>
        <w:t xml:space="preserve">אולי בכלל לא דיברו איתה כמו במקרה הזה. </w:t>
      </w:r>
      <w:bookmarkStart w:id="439" w:name="_ETM_Q1_1885559"/>
      <w:bookmarkEnd w:id="439"/>
    </w:p>
    <w:p w:rsidR="00190AC6" w:rsidRDefault="00190AC6" w:rsidP="00190AC6">
      <w:pPr>
        <w:rPr>
          <w:rtl/>
        </w:rPr>
      </w:pPr>
      <w:bookmarkStart w:id="440" w:name="_ETM_Q1_1885822"/>
      <w:bookmarkEnd w:id="440"/>
    </w:p>
    <w:p w:rsidR="00190AC6" w:rsidRDefault="00190AC6" w:rsidP="00190AC6">
      <w:pPr>
        <w:pStyle w:val="a4"/>
        <w:keepNext/>
        <w:rPr>
          <w:rtl/>
        </w:rPr>
      </w:pPr>
      <w:bookmarkStart w:id="441" w:name="_ETM_Q1_1886141"/>
      <w:bookmarkStart w:id="442" w:name="_ETM_Q1_1887381"/>
      <w:bookmarkEnd w:id="441"/>
      <w:bookmarkEnd w:id="442"/>
      <w:r>
        <w:rPr>
          <w:rtl/>
        </w:rPr>
        <w:t>רויטל סויד (המחנה הציוני):</w:t>
      </w:r>
    </w:p>
    <w:p w:rsidR="00190AC6" w:rsidRDefault="00190AC6" w:rsidP="00190AC6">
      <w:pPr>
        <w:pStyle w:val="KeepWithNext"/>
        <w:rPr>
          <w:rtl/>
        </w:rPr>
      </w:pPr>
    </w:p>
    <w:p w:rsidR="00190AC6" w:rsidRDefault="00190AC6" w:rsidP="00190AC6">
      <w:pPr>
        <w:rPr>
          <w:rtl/>
        </w:rPr>
      </w:pPr>
      <w:r>
        <w:rPr>
          <w:rFonts w:hint="cs"/>
          <w:rtl/>
        </w:rPr>
        <w:t xml:space="preserve">לכן קצת התערבבו לנו פה הדברים וצריך להיות </w:t>
      </w:r>
      <w:bookmarkStart w:id="443" w:name="_ETM_Q1_1827242"/>
      <w:bookmarkEnd w:id="443"/>
      <w:r>
        <w:rPr>
          <w:rFonts w:hint="cs"/>
          <w:rtl/>
        </w:rPr>
        <w:t xml:space="preserve">מאוד </w:t>
      </w:r>
      <w:bookmarkStart w:id="444" w:name="_ETM_Q1_1890926"/>
      <w:bookmarkEnd w:id="444"/>
      <w:r>
        <w:rPr>
          <w:rFonts w:hint="cs"/>
          <w:rtl/>
        </w:rPr>
        <w:t xml:space="preserve">ערניים עם הנקודה הזאת, וטוב שהנושא עולה לדיון. </w:t>
      </w:r>
      <w:bookmarkStart w:id="445" w:name="_ETM_Q1_1895170"/>
      <w:bookmarkEnd w:id="445"/>
      <w:r>
        <w:rPr>
          <w:rFonts w:hint="cs"/>
          <w:rtl/>
        </w:rPr>
        <w:t xml:space="preserve">אנחנו לא מאשימים אף אחד, אנחנו לא אומרים שזה מטעם </w:t>
      </w:r>
      <w:bookmarkStart w:id="446" w:name="_ETM_Q1_1897936"/>
      <w:bookmarkEnd w:id="446"/>
      <w:r>
        <w:rPr>
          <w:rFonts w:hint="cs"/>
          <w:rtl/>
        </w:rPr>
        <w:t xml:space="preserve">או לא מטעם והיה פה כסף. אנחנו לא מאשימים. אני </w:t>
      </w:r>
      <w:bookmarkStart w:id="447" w:name="_ETM_Q1_1902711"/>
      <w:bookmarkEnd w:id="447"/>
      <w:r>
        <w:rPr>
          <w:rFonts w:hint="cs"/>
          <w:rtl/>
        </w:rPr>
        <w:t xml:space="preserve">לא מדברת על המקרה הספציפי הזה. אני באמת מסתכלת </w:t>
      </w:r>
      <w:bookmarkStart w:id="448" w:name="_ETM_Q1_1905978"/>
      <w:bookmarkEnd w:id="448"/>
      <w:r>
        <w:rPr>
          <w:rFonts w:hint="cs"/>
          <w:rtl/>
        </w:rPr>
        <w:t xml:space="preserve">על הנקודה הזו באופן מאוד מאוד עקרוני כי זה מעסיק </w:t>
      </w:r>
      <w:bookmarkStart w:id="449" w:name="_ETM_Q1_1909389"/>
      <w:bookmarkEnd w:id="449"/>
      <w:r>
        <w:rPr>
          <w:rFonts w:hint="cs"/>
          <w:rtl/>
        </w:rPr>
        <w:t xml:space="preserve">אותי כבר לא מעט זמן. </w:t>
      </w:r>
    </w:p>
    <w:p w:rsidR="00190AC6" w:rsidRDefault="00190AC6" w:rsidP="00190AC6">
      <w:pPr>
        <w:rPr>
          <w:rtl/>
        </w:rPr>
      </w:pPr>
    </w:p>
    <w:p w:rsidR="00190AC6" w:rsidRDefault="00190AC6" w:rsidP="00190AC6">
      <w:pPr>
        <w:rPr>
          <w:rtl/>
        </w:rPr>
      </w:pPr>
      <w:r>
        <w:rPr>
          <w:rFonts w:hint="cs"/>
          <w:rtl/>
        </w:rPr>
        <w:t>כשאנחנו רואים ש</w:t>
      </w:r>
      <w:bookmarkStart w:id="450" w:name="_ETM_Q1_1912423"/>
      <w:bookmarkEnd w:id="450"/>
      <w:r>
        <w:rPr>
          <w:rFonts w:hint="cs"/>
          <w:rtl/>
        </w:rPr>
        <w:t xml:space="preserve">בנקודה שאתה העלית, רביב, והיא התייחסות לפרשיית פוקס </w:t>
      </w:r>
      <w:proofErr w:type="spellStart"/>
      <w:r>
        <w:rPr>
          <w:rFonts w:hint="cs"/>
          <w:rtl/>
        </w:rPr>
        <w:t>ויזל</w:t>
      </w:r>
      <w:proofErr w:type="spellEnd"/>
      <w:r>
        <w:rPr>
          <w:rFonts w:hint="cs"/>
          <w:rtl/>
        </w:rPr>
        <w:t xml:space="preserve">, הייתה </w:t>
      </w:r>
      <w:bookmarkStart w:id="451" w:name="_ETM_Q1_1919411"/>
      <w:bookmarkEnd w:id="451"/>
      <w:r>
        <w:rPr>
          <w:rFonts w:hint="cs"/>
          <w:rtl/>
        </w:rPr>
        <w:t xml:space="preserve">זווית מסוימת של העניין. אנחנו צריכים להבין שזה הרבה יותר </w:t>
      </w:r>
      <w:bookmarkStart w:id="452" w:name="_ETM_Q1_1924633"/>
      <w:bookmarkEnd w:id="452"/>
      <w:r>
        <w:rPr>
          <w:rFonts w:hint="cs"/>
          <w:rtl/>
        </w:rPr>
        <w:t xml:space="preserve">רחב, נפתח פה פתח שהוא הרבה יותר רחב. צריכה להיות </w:t>
      </w:r>
      <w:bookmarkStart w:id="453" w:name="_ETM_Q1_1929830"/>
      <w:bookmarkEnd w:id="453"/>
      <w:r>
        <w:rPr>
          <w:rFonts w:hint="cs"/>
          <w:rtl/>
        </w:rPr>
        <w:t xml:space="preserve">פה חשיבה מחודשת על כל הנושא הזה. כי ערך </w:t>
      </w:r>
      <w:bookmarkStart w:id="454" w:name="_ETM_Q1_1935859"/>
      <w:bookmarkEnd w:id="454"/>
      <w:r>
        <w:rPr>
          <w:rFonts w:hint="cs"/>
          <w:rtl/>
        </w:rPr>
        <w:t xml:space="preserve">ראייתי לדברים יהיה וזה שזה חקירה שהיא בחסר </w:t>
      </w:r>
      <w:r>
        <w:rPr>
          <w:rtl/>
        </w:rPr>
        <w:t>–</w:t>
      </w:r>
      <w:r>
        <w:rPr>
          <w:rFonts w:hint="cs"/>
          <w:rtl/>
        </w:rPr>
        <w:t xml:space="preserve"> </w:t>
      </w:r>
      <w:bookmarkStart w:id="455" w:name="_ETM_Q1_1942816"/>
      <w:bookmarkEnd w:id="455"/>
      <w:r>
        <w:rPr>
          <w:rFonts w:hint="cs"/>
          <w:rtl/>
        </w:rPr>
        <w:t xml:space="preserve">זו חקירה שהיא בחסר. אולי היא נכונה לבעלי המניות, גם כן אני בספק, אבל היא לא נכונה לכל התחום. </w:t>
      </w:r>
      <w:bookmarkStart w:id="456" w:name="_ETM_Q1_1948496"/>
      <w:bookmarkEnd w:id="456"/>
    </w:p>
    <w:p w:rsidR="00190AC6" w:rsidRDefault="00190AC6" w:rsidP="00190AC6">
      <w:pPr>
        <w:rPr>
          <w:rtl/>
        </w:rPr>
      </w:pPr>
    </w:p>
    <w:p w:rsidR="00190AC6" w:rsidRDefault="00190AC6" w:rsidP="00190AC6">
      <w:pPr>
        <w:rPr>
          <w:rtl/>
        </w:rPr>
      </w:pPr>
      <w:r>
        <w:rPr>
          <w:rFonts w:hint="cs"/>
          <w:rtl/>
        </w:rPr>
        <w:t xml:space="preserve">והדבר הכי חמור בסיפור הזה זה שאתה צודק שאין פה </w:t>
      </w:r>
      <w:bookmarkStart w:id="457" w:name="_ETM_Q1_1953627"/>
      <w:bookmarkEnd w:id="457"/>
      <w:r>
        <w:rPr>
          <w:rFonts w:hint="cs"/>
          <w:rtl/>
        </w:rPr>
        <w:t xml:space="preserve">באמת חיסיון. שופטת, מבחינתה, או שופט שעושה את הבדיקה הזו </w:t>
      </w:r>
      <w:bookmarkStart w:id="458" w:name="_ETM_Q1_1960263"/>
      <w:bookmarkEnd w:id="458"/>
      <w:r>
        <w:rPr>
          <w:rFonts w:hint="cs"/>
          <w:rtl/>
        </w:rPr>
        <w:t xml:space="preserve">בא ואומר - - - אבל עם כל הכבוד אין </w:t>
      </w:r>
      <w:bookmarkStart w:id="459" w:name="_ETM_Q1_1966243"/>
      <w:bookmarkEnd w:id="459"/>
      <w:r>
        <w:rPr>
          <w:rFonts w:hint="cs"/>
          <w:rtl/>
        </w:rPr>
        <w:t xml:space="preserve">פה שום יכולת לא להוציא את הדברים האלה </w:t>
      </w:r>
      <w:bookmarkStart w:id="460" w:name="_ETM_Q1_1968192"/>
      <w:bookmarkEnd w:id="460"/>
      <w:r>
        <w:rPr>
          <w:rFonts w:hint="cs"/>
          <w:rtl/>
        </w:rPr>
        <w:t xml:space="preserve">החוצה בבוא הרגע שזה יידרש לכך. ולכן אנחנו רואים </w:t>
      </w:r>
      <w:bookmarkStart w:id="461" w:name="_ETM_Q1_1972345"/>
      <w:bookmarkEnd w:id="461"/>
      <w:r>
        <w:rPr>
          <w:rFonts w:hint="cs"/>
          <w:rtl/>
        </w:rPr>
        <w:t xml:space="preserve">פה הליך שהוא קצת מסובך, צריך מאוד להיזהר ממנו </w:t>
      </w:r>
      <w:bookmarkStart w:id="462" w:name="_ETM_Q1_1976627"/>
      <w:bookmarkEnd w:id="462"/>
      <w:r>
        <w:rPr>
          <w:rFonts w:hint="cs"/>
          <w:rtl/>
        </w:rPr>
        <w:t xml:space="preserve">וכן לשנות לדעתי תפיסה כללית. </w:t>
      </w:r>
    </w:p>
    <w:p w:rsidR="00190AC6" w:rsidRDefault="00190AC6" w:rsidP="00190AC6">
      <w:pPr>
        <w:rPr>
          <w:rtl/>
        </w:rPr>
      </w:pPr>
      <w:bookmarkStart w:id="463" w:name="_ETM_Q1_1978410"/>
      <w:bookmarkEnd w:id="463"/>
    </w:p>
    <w:p w:rsidR="00190AC6" w:rsidRDefault="00190AC6" w:rsidP="00190AC6">
      <w:pPr>
        <w:pStyle w:val="af6"/>
        <w:keepNext/>
        <w:rPr>
          <w:rtl/>
        </w:rPr>
      </w:pPr>
      <w:bookmarkStart w:id="464" w:name="_ETM_Q1_1978848"/>
      <w:bookmarkStart w:id="465" w:name="_ETM_Q1_1979941"/>
      <w:bookmarkEnd w:id="464"/>
      <w:bookmarkEnd w:id="465"/>
      <w:r>
        <w:rPr>
          <w:rtl/>
        </w:rPr>
        <w:t>היו"ר עאידה תומא סלימאן:</w:t>
      </w:r>
    </w:p>
    <w:p w:rsidR="00190AC6" w:rsidRDefault="00190AC6" w:rsidP="00190AC6">
      <w:pPr>
        <w:pStyle w:val="KeepWithNext"/>
        <w:rPr>
          <w:rtl/>
        </w:rPr>
      </w:pPr>
    </w:p>
    <w:p w:rsidR="00190AC6" w:rsidRDefault="00190AC6" w:rsidP="00190AC6">
      <w:pPr>
        <w:rPr>
          <w:rtl/>
        </w:rPr>
      </w:pPr>
      <w:r>
        <w:rPr>
          <w:rFonts w:hint="cs"/>
          <w:rtl/>
        </w:rPr>
        <w:t xml:space="preserve">תודה. אני יודעת שנמצאת איתנו קרן </w:t>
      </w:r>
      <w:bookmarkStart w:id="466" w:name="_ETM_Q1_1990185"/>
      <w:bookmarkEnd w:id="466"/>
      <w:r>
        <w:rPr>
          <w:rFonts w:hint="cs"/>
          <w:rtl/>
        </w:rPr>
        <w:t>בר יהודה, מומחית למניעת הטרדה מינית בעבודה</w:t>
      </w:r>
      <w:bookmarkStart w:id="467" w:name="_ETM_Q1_1999477"/>
      <w:bookmarkStart w:id="468" w:name="_ETM_Q1_2000013"/>
      <w:bookmarkStart w:id="469" w:name="_ETM_Q1_2007162"/>
      <w:bookmarkEnd w:id="467"/>
      <w:bookmarkEnd w:id="468"/>
      <w:bookmarkEnd w:id="469"/>
      <w:r>
        <w:rPr>
          <w:rFonts w:hint="cs"/>
          <w:rtl/>
        </w:rPr>
        <w:t xml:space="preserve">, בבקשה. </w:t>
      </w:r>
    </w:p>
    <w:p w:rsidR="00190AC6" w:rsidRDefault="00190AC6" w:rsidP="00190AC6">
      <w:pPr>
        <w:rPr>
          <w:rtl/>
        </w:rPr>
      </w:pPr>
      <w:bookmarkStart w:id="470" w:name="_ETM_Q1_2015422"/>
      <w:bookmarkEnd w:id="470"/>
    </w:p>
    <w:p w:rsidR="00190AC6" w:rsidRDefault="00190AC6" w:rsidP="00190AC6">
      <w:pPr>
        <w:pStyle w:val="af9"/>
        <w:keepNext/>
        <w:rPr>
          <w:rtl/>
        </w:rPr>
      </w:pPr>
      <w:bookmarkStart w:id="471" w:name="_ETM_Q1_2015824"/>
      <w:bookmarkEnd w:id="471"/>
      <w:r>
        <w:rPr>
          <w:rtl/>
        </w:rPr>
        <w:t>קרן בר יהודה:</w:t>
      </w:r>
    </w:p>
    <w:p w:rsidR="00190AC6" w:rsidRDefault="00190AC6" w:rsidP="00190AC6">
      <w:pPr>
        <w:pStyle w:val="KeepWithNext"/>
        <w:rPr>
          <w:rtl/>
        </w:rPr>
      </w:pPr>
    </w:p>
    <w:p w:rsidR="00190AC6" w:rsidRDefault="00190AC6" w:rsidP="00190AC6">
      <w:pPr>
        <w:rPr>
          <w:rtl/>
        </w:rPr>
      </w:pPr>
      <w:r>
        <w:rPr>
          <w:rFonts w:hint="cs"/>
          <w:rtl/>
        </w:rPr>
        <w:t xml:space="preserve">כאמור, </w:t>
      </w:r>
      <w:bookmarkStart w:id="472" w:name="_ETM_Q1_2019580"/>
      <w:bookmarkEnd w:id="472"/>
      <w:r>
        <w:rPr>
          <w:rFonts w:hint="cs"/>
          <w:rtl/>
        </w:rPr>
        <w:t xml:space="preserve">אני לאורך הרבה שנים עוסקת בתחום של מניעת הטרדה </w:t>
      </w:r>
      <w:bookmarkStart w:id="473" w:name="_ETM_Q1_2026879"/>
      <w:bookmarkEnd w:id="473"/>
      <w:r>
        <w:rPr>
          <w:rFonts w:hint="cs"/>
          <w:rtl/>
        </w:rPr>
        <w:t xml:space="preserve">מינית. אני גם מייצגת מוטרדות והליכים בתוך מקום העבודה, </w:t>
      </w:r>
      <w:bookmarkStart w:id="474" w:name="_ETM_Q1_2031858"/>
      <w:bookmarkEnd w:id="474"/>
      <w:r>
        <w:rPr>
          <w:rFonts w:hint="cs"/>
          <w:rtl/>
        </w:rPr>
        <w:t xml:space="preserve">כולל הליכים שנערכו בפני אחריות חיצוניות שמונו לבירור התלונה. </w:t>
      </w:r>
      <w:bookmarkStart w:id="475" w:name="_ETM_Q1_2035020"/>
      <w:bookmarkEnd w:id="475"/>
      <w:r>
        <w:rPr>
          <w:rFonts w:hint="cs"/>
          <w:rtl/>
        </w:rPr>
        <w:t xml:space="preserve">ואני גם בעצמי משמשת אחראית חיצונית. אני רוצה קודם כל </w:t>
      </w:r>
      <w:bookmarkStart w:id="476" w:name="_ETM_Q1_2038693"/>
      <w:bookmarkEnd w:id="476"/>
      <w:r>
        <w:rPr>
          <w:rFonts w:hint="cs"/>
          <w:rtl/>
        </w:rPr>
        <w:t xml:space="preserve">לעשות סדר במונחים ובדברים שנאמרו פה כי אני חושבת שיש פה ערבוב בין דברים שהחוק דאג להם ושאם הם היו נעשים לפי החוק היינו במצב טוב מאוד לבין דברים שיכול להיות </w:t>
      </w:r>
      <w:bookmarkStart w:id="477" w:name="_ETM_Q1_2048458"/>
      <w:bookmarkEnd w:id="477"/>
      <w:r>
        <w:rPr>
          <w:rFonts w:hint="cs"/>
          <w:rtl/>
        </w:rPr>
        <w:t>שצריך לתקן ולסובב.</w:t>
      </w:r>
    </w:p>
    <w:p w:rsidR="00190AC6" w:rsidRDefault="00190AC6" w:rsidP="00190AC6">
      <w:pPr>
        <w:rPr>
          <w:rtl/>
        </w:rPr>
      </w:pPr>
      <w:bookmarkStart w:id="478" w:name="_ETM_Q1_2048642"/>
      <w:bookmarkEnd w:id="478"/>
    </w:p>
    <w:p w:rsidR="00190AC6" w:rsidRDefault="00190AC6" w:rsidP="00190AC6">
      <w:pPr>
        <w:pStyle w:val="af6"/>
        <w:keepNext/>
        <w:rPr>
          <w:rtl/>
        </w:rPr>
      </w:pPr>
      <w:bookmarkStart w:id="479" w:name="_ETM_Q1_2049106"/>
      <w:bookmarkStart w:id="480" w:name="_ETM_Q1_2049980"/>
      <w:bookmarkEnd w:id="479"/>
      <w:bookmarkEnd w:id="480"/>
      <w:r>
        <w:rPr>
          <w:rtl/>
        </w:rPr>
        <w:t>היו"ר עאידה תומא סלימאן:</w:t>
      </w:r>
    </w:p>
    <w:p w:rsidR="00190AC6" w:rsidRDefault="00190AC6" w:rsidP="00190AC6">
      <w:pPr>
        <w:pStyle w:val="KeepWithNext"/>
        <w:rPr>
          <w:rtl/>
        </w:rPr>
      </w:pPr>
    </w:p>
    <w:p w:rsidR="00190AC6" w:rsidRDefault="00190AC6" w:rsidP="00190AC6">
      <w:pPr>
        <w:rPr>
          <w:rtl/>
        </w:rPr>
      </w:pPr>
      <w:r>
        <w:rPr>
          <w:rFonts w:hint="cs"/>
          <w:rtl/>
        </w:rPr>
        <w:t xml:space="preserve">למה את משתמשת במילה אחראית ולא בודקת כי </w:t>
      </w:r>
      <w:bookmarkStart w:id="481" w:name="_ETM_Q1_2054354"/>
      <w:bookmarkEnd w:id="481"/>
      <w:r>
        <w:rPr>
          <w:rFonts w:hint="cs"/>
          <w:rtl/>
        </w:rPr>
        <w:t>זה תפקיד מתמשך?</w:t>
      </w:r>
    </w:p>
    <w:p w:rsidR="00190AC6" w:rsidRDefault="00190AC6" w:rsidP="00190AC6">
      <w:pPr>
        <w:rPr>
          <w:rtl/>
        </w:rPr>
      </w:pPr>
      <w:bookmarkStart w:id="482" w:name="_ETM_Q1_2056319"/>
      <w:bookmarkEnd w:id="482"/>
    </w:p>
    <w:p w:rsidR="00190AC6" w:rsidRDefault="00190AC6" w:rsidP="00190AC6">
      <w:pPr>
        <w:pStyle w:val="af9"/>
        <w:keepNext/>
        <w:rPr>
          <w:rtl/>
        </w:rPr>
      </w:pPr>
      <w:bookmarkStart w:id="483" w:name="_ETM_Q1_2056654"/>
      <w:bookmarkEnd w:id="483"/>
      <w:r>
        <w:rPr>
          <w:rtl/>
        </w:rPr>
        <w:lastRenderedPageBreak/>
        <w:t>קרן בר יהודה:</w:t>
      </w:r>
    </w:p>
    <w:p w:rsidR="00190AC6" w:rsidRDefault="00190AC6" w:rsidP="00190AC6">
      <w:pPr>
        <w:pStyle w:val="KeepWithNext"/>
        <w:rPr>
          <w:rtl/>
        </w:rPr>
      </w:pPr>
    </w:p>
    <w:p w:rsidR="00190AC6" w:rsidRDefault="00190AC6" w:rsidP="00190AC6">
      <w:pPr>
        <w:rPr>
          <w:rtl/>
        </w:rPr>
      </w:pPr>
      <w:r>
        <w:rPr>
          <w:rFonts w:hint="cs"/>
          <w:rtl/>
        </w:rPr>
        <w:t xml:space="preserve">החוק למניעת הטרדה מינית הטיל חובה על מעסיק לנקוט באמצעים למניעת הטרדה מינית ו- - - מכוח </w:t>
      </w:r>
      <w:bookmarkStart w:id="484" w:name="_ETM_Q1_2064178"/>
      <w:bookmarkEnd w:id="484"/>
      <w:r>
        <w:rPr>
          <w:rFonts w:hint="cs"/>
          <w:rtl/>
        </w:rPr>
        <w:t xml:space="preserve">החוק הותקנו תקנות והתקנות האלה חייבו למנות אחראית למניעת הטרדה </w:t>
      </w:r>
      <w:bookmarkStart w:id="485" w:name="_ETM_Q1_2069486"/>
      <w:bookmarkEnd w:id="485"/>
      <w:r>
        <w:rPr>
          <w:rFonts w:hint="cs"/>
          <w:rtl/>
        </w:rPr>
        <w:t xml:space="preserve">מינית, עם עדיפות לאישה, במקום העבודה שיכולה להיות עובדת של </w:t>
      </w:r>
      <w:bookmarkStart w:id="486" w:name="_ETM_Q1_2073709"/>
      <w:bookmarkEnd w:id="486"/>
      <w:r>
        <w:rPr>
          <w:rFonts w:hint="cs"/>
          <w:rtl/>
        </w:rPr>
        <w:t xml:space="preserve">המעביד או לא עובדת של המעביד. היא יכולה להיות באופן קבוע אחראית חיצונית. מעבר לזה, החוק קבע שבמקומות שהאחראית הרגילה </w:t>
      </w:r>
      <w:bookmarkStart w:id="487" w:name="_ETM_Q1_2081301"/>
      <w:bookmarkEnd w:id="487"/>
      <w:r>
        <w:rPr>
          <w:rFonts w:hint="cs"/>
          <w:rtl/>
        </w:rPr>
        <w:t xml:space="preserve">של המעסיק נמצאת בניגוד עניינים, וניגוד עניינים כזה יכול להיות כשהיא </w:t>
      </w:r>
      <w:bookmarkStart w:id="488" w:name="_ETM_Q1_2084031"/>
      <w:bookmarkEnd w:id="488"/>
      <w:r>
        <w:rPr>
          <w:rFonts w:hint="cs"/>
          <w:rtl/>
        </w:rPr>
        <w:t xml:space="preserve">מתבקשת לברר תלונה על מישהו בכיר ממנה כשיש לה </w:t>
      </w:r>
      <w:bookmarkStart w:id="489" w:name="_ETM_Q1_2085629"/>
      <w:bookmarkEnd w:id="489"/>
      <w:r>
        <w:rPr>
          <w:rFonts w:hint="cs"/>
          <w:rtl/>
        </w:rPr>
        <w:t xml:space="preserve">קושי לקבל המלצות או אפילו לחקור אותו, ניתן למנות לצורך </w:t>
      </w:r>
      <w:bookmarkStart w:id="490" w:name="_ETM_Q1_2089988"/>
      <w:bookmarkEnd w:id="490"/>
      <w:r>
        <w:rPr>
          <w:rFonts w:hint="cs"/>
          <w:rtl/>
        </w:rPr>
        <w:t xml:space="preserve">בירור אותה תלונה ספציפית אחראית למקרה המיוחד הזה. </w:t>
      </w:r>
    </w:p>
    <w:p w:rsidR="00190AC6" w:rsidRDefault="00190AC6" w:rsidP="00190AC6">
      <w:pPr>
        <w:rPr>
          <w:rtl/>
        </w:rPr>
      </w:pPr>
    </w:p>
    <w:p w:rsidR="00190AC6" w:rsidRDefault="00190AC6" w:rsidP="00190AC6">
      <w:pPr>
        <w:rPr>
          <w:rtl/>
        </w:rPr>
      </w:pPr>
      <w:r>
        <w:rPr>
          <w:rFonts w:hint="cs"/>
          <w:rtl/>
        </w:rPr>
        <w:t xml:space="preserve">כשאנחנו אומרים </w:t>
      </w:r>
      <w:bookmarkStart w:id="491" w:name="_ETM_Q1_2098584"/>
      <w:bookmarkEnd w:id="491"/>
      <w:r>
        <w:rPr>
          <w:rFonts w:hint="cs"/>
          <w:rtl/>
        </w:rPr>
        <w:t xml:space="preserve">בודקת חיצונית זה לא בודקת, אלא אם ההליך נעשה לפי </w:t>
      </w:r>
      <w:bookmarkStart w:id="492" w:name="_ETM_Q1_2101154"/>
      <w:bookmarkEnd w:id="492"/>
      <w:r>
        <w:rPr>
          <w:rFonts w:hint="cs"/>
          <w:rtl/>
        </w:rPr>
        <w:t>החוק מונתה אחראית לצורך בירור תלונה מסוימת והאחראית הזו מקבל</w:t>
      </w:r>
      <w:bookmarkStart w:id="493" w:name="_ETM_Q1_2111202"/>
      <w:bookmarkEnd w:id="493"/>
      <w:r>
        <w:rPr>
          <w:rFonts w:hint="cs"/>
          <w:rtl/>
        </w:rPr>
        <w:t xml:space="preserve">ת את אותן חובות ואותן סמכויות שיש לאחראית הפנימית. </w:t>
      </w:r>
      <w:bookmarkStart w:id="494" w:name="_ETM_Q1_2116459"/>
      <w:bookmarkEnd w:id="494"/>
      <w:r>
        <w:rPr>
          <w:rFonts w:hint="cs"/>
          <w:rtl/>
        </w:rPr>
        <w:t xml:space="preserve">כשאני נקראת לברר תלונות כאלה השאלה הראשונה שאני שואלת את מי </w:t>
      </w:r>
      <w:bookmarkStart w:id="495" w:name="_ETM_Q1_2122408"/>
      <w:bookmarkEnd w:id="495"/>
      <w:r>
        <w:rPr>
          <w:rFonts w:hint="cs"/>
          <w:rtl/>
        </w:rPr>
        <w:t xml:space="preserve">שמינה אותי, את המעסיק, זה האם אני יכולה לתת המלצות באופן </w:t>
      </w:r>
      <w:bookmarkStart w:id="496" w:name="_ETM_Q1_2127272"/>
      <w:bookmarkEnd w:id="496"/>
      <w:r>
        <w:rPr>
          <w:rFonts w:hint="cs"/>
          <w:rtl/>
        </w:rPr>
        <w:t xml:space="preserve">חופשי כולל ההמלצה לפטר את המטריד או לנקוט באמצעי משמעת. ובמקום </w:t>
      </w:r>
      <w:bookmarkStart w:id="497" w:name="_ETM_Q1_2133081"/>
      <w:bookmarkEnd w:id="497"/>
      <w:r>
        <w:rPr>
          <w:rFonts w:hint="cs"/>
          <w:rtl/>
        </w:rPr>
        <w:t xml:space="preserve">שאין לי רשות לעשות את עבודתי בצורה ראויה אני לא </w:t>
      </w:r>
      <w:bookmarkStart w:id="498" w:name="_ETM_Q1_2141766"/>
      <w:bookmarkEnd w:id="498"/>
      <w:r>
        <w:rPr>
          <w:rFonts w:hint="cs"/>
          <w:rtl/>
        </w:rPr>
        <w:t xml:space="preserve">אקבל על עצמי את התפקיד. </w:t>
      </w:r>
    </w:p>
    <w:p w:rsidR="00190AC6" w:rsidRDefault="00190AC6" w:rsidP="00190AC6">
      <w:pPr>
        <w:rPr>
          <w:rtl/>
        </w:rPr>
      </w:pPr>
    </w:p>
    <w:p w:rsidR="00190AC6" w:rsidRDefault="00190AC6" w:rsidP="00190AC6">
      <w:pPr>
        <w:rPr>
          <w:rtl/>
        </w:rPr>
      </w:pPr>
      <w:r>
        <w:rPr>
          <w:rFonts w:hint="cs"/>
          <w:rtl/>
        </w:rPr>
        <w:t xml:space="preserve">כי החוק מחייב אותי לברר </w:t>
      </w:r>
      <w:bookmarkStart w:id="499" w:name="_ETM_Q1_2145657"/>
      <w:bookmarkEnd w:id="499"/>
      <w:r>
        <w:rPr>
          <w:rFonts w:hint="cs"/>
          <w:rtl/>
        </w:rPr>
        <w:t xml:space="preserve">את התלונה וכתוב בתקנות לשמוע את המתלוננת, את </w:t>
      </w:r>
      <w:proofErr w:type="spellStart"/>
      <w:r>
        <w:rPr>
          <w:rFonts w:hint="cs"/>
          <w:rtl/>
        </w:rPr>
        <w:t>הנילון</w:t>
      </w:r>
      <w:proofErr w:type="spellEnd"/>
      <w:r>
        <w:rPr>
          <w:rFonts w:hint="cs"/>
          <w:rtl/>
        </w:rPr>
        <w:t xml:space="preserve"> ועדים אם ישנם, לקבל החלטות שהן החלטות עובדתיות אם הייתה או לא הייתה הטרדה וגם לתת למעסיק המלצות כיצד הוא צריך </w:t>
      </w:r>
      <w:bookmarkStart w:id="500" w:name="_ETM_Q1_2159091"/>
      <w:bookmarkEnd w:id="500"/>
      <w:r>
        <w:rPr>
          <w:rFonts w:hint="cs"/>
          <w:rtl/>
        </w:rPr>
        <w:t xml:space="preserve">לפעול. הדבר הזה לא שונה כשעושה אותו אחראית פנימית במקום </w:t>
      </w:r>
      <w:bookmarkStart w:id="501" w:name="_ETM_Q1_2158336"/>
      <w:bookmarkEnd w:id="501"/>
      <w:r>
        <w:rPr>
          <w:rFonts w:hint="cs"/>
          <w:rtl/>
        </w:rPr>
        <w:t xml:space="preserve">העבודה וכשעושה אותו אחראית חיצונית. </w:t>
      </w:r>
    </w:p>
    <w:p w:rsidR="00190AC6" w:rsidRDefault="00190AC6" w:rsidP="00190AC6">
      <w:pPr>
        <w:rPr>
          <w:rtl/>
        </w:rPr>
      </w:pPr>
    </w:p>
    <w:p w:rsidR="00190AC6" w:rsidRDefault="00190AC6" w:rsidP="00190AC6">
      <w:pPr>
        <w:rPr>
          <w:rtl/>
        </w:rPr>
      </w:pPr>
      <w:r>
        <w:rPr>
          <w:rFonts w:hint="cs"/>
          <w:rtl/>
        </w:rPr>
        <w:t xml:space="preserve">והמנגנון הזה שהחוק קבע הוא מנגנון נהדר בגלל שהרבה מאוד מהנשים שמוטרדות במקום </w:t>
      </w:r>
      <w:r w:rsidR="0077408F">
        <w:rPr>
          <w:rFonts w:hint="cs"/>
          <w:rtl/>
        </w:rPr>
        <w:t>ה</w:t>
      </w:r>
      <w:r>
        <w:rPr>
          <w:rFonts w:hint="cs"/>
          <w:rtl/>
        </w:rPr>
        <w:t xml:space="preserve">עבודה, בעיקר </w:t>
      </w:r>
      <w:bookmarkStart w:id="502" w:name="_ETM_Q1_2164028"/>
      <w:bookmarkEnd w:id="502"/>
      <w:r>
        <w:rPr>
          <w:rFonts w:hint="cs"/>
          <w:rtl/>
        </w:rPr>
        <w:t xml:space="preserve">כשאנחנו מדברים בהטרדות שהן לא ברף הגבוה של ההטרדות אלא </w:t>
      </w:r>
      <w:bookmarkStart w:id="503" w:name="_ETM_Q1_2167026"/>
      <w:bookmarkEnd w:id="503"/>
      <w:r>
        <w:rPr>
          <w:rFonts w:hint="cs"/>
          <w:rtl/>
        </w:rPr>
        <w:t xml:space="preserve">במעשים היום יומיים שאנחנו נתקלים בהם כולנו כל הזמן, הדרך </w:t>
      </w:r>
      <w:bookmarkStart w:id="504" w:name="_ETM_Q1_2170068"/>
      <w:bookmarkEnd w:id="504"/>
      <w:r>
        <w:rPr>
          <w:rFonts w:hint="cs"/>
          <w:rtl/>
        </w:rPr>
        <w:t xml:space="preserve">הזאת היא יעילה, מהירה והיא שומרת על המתלוננת באופן שבו הן נשארות במקום העבודה. </w:t>
      </w:r>
    </w:p>
    <w:p w:rsidR="00190AC6" w:rsidRDefault="00190AC6" w:rsidP="00190AC6">
      <w:pPr>
        <w:rPr>
          <w:rtl/>
        </w:rPr>
      </w:pPr>
      <w:bookmarkStart w:id="505" w:name="_ETM_Q1_2177323"/>
      <w:bookmarkEnd w:id="505"/>
    </w:p>
    <w:p w:rsidR="00190AC6" w:rsidRDefault="00190AC6" w:rsidP="00190AC6">
      <w:pPr>
        <w:pStyle w:val="af6"/>
        <w:keepNext/>
        <w:rPr>
          <w:rtl/>
        </w:rPr>
      </w:pPr>
      <w:bookmarkStart w:id="506" w:name="_ETM_Q1_2178635"/>
      <w:bookmarkEnd w:id="506"/>
      <w:r>
        <w:rPr>
          <w:rtl/>
        </w:rPr>
        <w:t>היו"ר עאידה תומא סלימאן:</w:t>
      </w:r>
    </w:p>
    <w:p w:rsidR="00190AC6" w:rsidRDefault="00190AC6" w:rsidP="00190AC6">
      <w:pPr>
        <w:pStyle w:val="KeepWithNext"/>
        <w:rPr>
          <w:rtl/>
        </w:rPr>
      </w:pPr>
    </w:p>
    <w:p w:rsidR="00190AC6" w:rsidRDefault="00190AC6" w:rsidP="00190AC6">
      <w:pPr>
        <w:rPr>
          <w:rtl/>
        </w:rPr>
      </w:pPr>
      <w:r>
        <w:rPr>
          <w:rFonts w:hint="cs"/>
          <w:rtl/>
        </w:rPr>
        <w:t>מי מחליט א</w:t>
      </w:r>
      <w:bookmarkStart w:id="507" w:name="_ETM_Q1_2182322"/>
      <w:bookmarkEnd w:id="507"/>
      <w:r>
        <w:rPr>
          <w:rFonts w:hint="cs"/>
          <w:rtl/>
        </w:rPr>
        <w:t xml:space="preserve">ם הממונה או האחראית הפנימית או הקיימת, אפילו </w:t>
      </w:r>
      <w:bookmarkStart w:id="508" w:name="_ETM_Q1_2193552"/>
      <w:bookmarkEnd w:id="508"/>
      <w:r>
        <w:rPr>
          <w:rFonts w:hint="cs"/>
          <w:rtl/>
        </w:rPr>
        <w:t xml:space="preserve">אם היא חיצונית, יכולה כן לבצע או יש צורך בהבאת </w:t>
      </w:r>
      <w:bookmarkStart w:id="509" w:name="_ETM_Q1_2199845"/>
      <w:bookmarkEnd w:id="509"/>
      <w:r>
        <w:rPr>
          <w:rFonts w:hint="cs"/>
          <w:rtl/>
        </w:rPr>
        <w:t xml:space="preserve">- - </w:t>
      </w:r>
    </w:p>
    <w:p w:rsidR="00190AC6" w:rsidRDefault="00190AC6" w:rsidP="00190AC6">
      <w:pPr>
        <w:rPr>
          <w:rtl/>
        </w:rPr>
      </w:pPr>
      <w:bookmarkStart w:id="510" w:name="_ETM_Q1_2179317"/>
      <w:bookmarkEnd w:id="510"/>
    </w:p>
    <w:p w:rsidR="0077408F" w:rsidRDefault="0077408F" w:rsidP="0077408F">
      <w:pPr>
        <w:pStyle w:val="af9"/>
        <w:keepNext/>
        <w:rPr>
          <w:rtl/>
        </w:rPr>
      </w:pPr>
      <w:bookmarkStart w:id="511" w:name="_ETM_Q1_2190781"/>
      <w:bookmarkEnd w:id="511"/>
      <w:r>
        <w:rPr>
          <w:rtl/>
        </w:rPr>
        <w:t>קרן בר יהודה:</w:t>
      </w:r>
    </w:p>
    <w:p w:rsidR="0077408F" w:rsidRDefault="0077408F" w:rsidP="0077408F">
      <w:pPr>
        <w:pStyle w:val="KeepWithNext"/>
        <w:rPr>
          <w:rtl/>
        </w:rPr>
      </w:pPr>
    </w:p>
    <w:p w:rsidR="0077408F" w:rsidRDefault="0077408F" w:rsidP="0077408F">
      <w:pPr>
        <w:rPr>
          <w:rtl/>
        </w:rPr>
      </w:pPr>
      <w:r>
        <w:rPr>
          <w:rFonts w:hint="cs"/>
          <w:rtl/>
        </w:rPr>
        <w:t xml:space="preserve">לפי התקנות ההחלטה שהיא מצויה בניגוד עניינים היא </w:t>
      </w:r>
      <w:bookmarkStart w:id="512" w:name="_ETM_Q1_2192630"/>
      <w:bookmarkEnd w:id="512"/>
      <w:r>
        <w:rPr>
          <w:rFonts w:hint="cs"/>
          <w:rtl/>
        </w:rPr>
        <w:t xml:space="preserve">החלטה שלה. היא צריכה להודיע שהיא מצויה בניגוד עניינים. דוגמה </w:t>
      </w:r>
      <w:bookmarkStart w:id="513" w:name="_ETM_Q1_2200507"/>
      <w:bookmarkEnd w:id="513"/>
      <w:r>
        <w:rPr>
          <w:rFonts w:hint="cs"/>
          <w:rtl/>
        </w:rPr>
        <w:t xml:space="preserve">קלאסית לזה זה כשמבררים תלונה על יושב ראש ועד </w:t>
      </w:r>
      <w:bookmarkStart w:id="514" w:name="_ETM_Q1_2200604"/>
      <w:bookmarkEnd w:id="514"/>
      <w:r>
        <w:rPr>
          <w:rFonts w:hint="cs"/>
          <w:rtl/>
        </w:rPr>
        <w:t xml:space="preserve">עובדים. יושבי ראש ועדי עובדים שיש להם הרבה מאוד כוח </w:t>
      </w:r>
      <w:bookmarkStart w:id="515" w:name="_ETM_Q1_2207051"/>
      <w:bookmarkEnd w:id="515"/>
      <w:r>
        <w:rPr>
          <w:rFonts w:hint="cs"/>
          <w:rtl/>
        </w:rPr>
        <w:t xml:space="preserve">ובדרך כלל גם הממונה או האחראית שייכים לאותו ארגון עובדים </w:t>
      </w:r>
      <w:bookmarkStart w:id="516" w:name="_ETM_Q1_2206063"/>
      <w:bookmarkEnd w:id="516"/>
      <w:r>
        <w:rPr>
          <w:rFonts w:hint="cs"/>
          <w:rtl/>
        </w:rPr>
        <w:t xml:space="preserve">יש קושי גדול לברר תלונה. וזה מקום קלאסי שבו מגיעה </w:t>
      </w:r>
      <w:bookmarkStart w:id="517" w:name="_ETM_Q1_2213272"/>
      <w:bookmarkEnd w:id="517"/>
      <w:r>
        <w:rPr>
          <w:rFonts w:hint="cs"/>
          <w:rtl/>
        </w:rPr>
        <w:t>אשת מקצוע מבחוץ ומבררת את התלונה - - -</w:t>
      </w:r>
    </w:p>
    <w:p w:rsidR="0077408F" w:rsidRDefault="0077408F" w:rsidP="0077408F">
      <w:pPr>
        <w:rPr>
          <w:rtl/>
        </w:rPr>
      </w:pPr>
      <w:bookmarkStart w:id="518" w:name="_ETM_Q1_2214055"/>
      <w:bookmarkEnd w:id="518"/>
    </w:p>
    <w:p w:rsidR="0077408F" w:rsidRDefault="0077408F" w:rsidP="0077408F">
      <w:pPr>
        <w:pStyle w:val="af6"/>
        <w:keepNext/>
        <w:rPr>
          <w:rtl/>
        </w:rPr>
      </w:pPr>
      <w:bookmarkStart w:id="519" w:name="_ETM_Q1_2214534"/>
      <w:bookmarkStart w:id="520" w:name="_ETM_Q1_2215539"/>
      <w:bookmarkEnd w:id="519"/>
      <w:bookmarkEnd w:id="520"/>
      <w:r>
        <w:rPr>
          <w:rtl/>
        </w:rPr>
        <w:t>היו"ר עאידה תומא סלימאן:</w:t>
      </w:r>
    </w:p>
    <w:p w:rsidR="0077408F" w:rsidRDefault="0077408F" w:rsidP="0077408F">
      <w:pPr>
        <w:pStyle w:val="KeepWithNext"/>
        <w:rPr>
          <w:rtl/>
        </w:rPr>
      </w:pPr>
    </w:p>
    <w:p w:rsidR="0077408F" w:rsidRDefault="0077408F" w:rsidP="0077408F">
      <w:pPr>
        <w:rPr>
          <w:rtl/>
        </w:rPr>
      </w:pPr>
      <w:r>
        <w:rPr>
          <w:rFonts w:hint="cs"/>
          <w:rtl/>
        </w:rPr>
        <w:t xml:space="preserve">יש </w:t>
      </w:r>
      <w:bookmarkStart w:id="521" w:name="_ETM_Q1_2216456"/>
      <w:bookmarkEnd w:id="521"/>
      <w:r>
        <w:rPr>
          <w:rFonts w:hint="cs"/>
          <w:rtl/>
        </w:rPr>
        <w:t xml:space="preserve">לי שתי שאלות במקרה הזה ויכול להיות שמישהי אחרת תרצה אחר כך להתייחס. השאלה הראשונה היא האם הממונה במקרים </w:t>
      </w:r>
      <w:bookmarkStart w:id="522" w:name="_ETM_Q1_2225597"/>
      <w:bookmarkEnd w:id="522"/>
      <w:r>
        <w:rPr>
          <w:rFonts w:hint="cs"/>
          <w:rtl/>
        </w:rPr>
        <w:t xml:space="preserve">שנחשפו והיה דיבורים עליהם, הממונה הקיימת בתוך החברה או </w:t>
      </w:r>
      <w:bookmarkStart w:id="523" w:name="_ETM_Q1_2233555"/>
      <w:bookmarkEnd w:id="523"/>
      <w:r>
        <w:rPr>
          <w:rFonts w:hint="cs"/>
          <w:rtl/>
        </w:rPr>
        <w:t xml:space="preserve">האחראית אכן ביקשה ואמרה: אני נמצאת בניגוד עניינים, אני לא יכולה לבצע את העבודה הזו. או שהחברה בעצם לקחה </w:t>
      </w:r>
      <w:bookmarkStart w:id="524" w:name="_ETM_Q1_2249487"/>
      <w:bookmarkEnd w:id="524"/>
      <w:r>
        <w:rPr>
          <w:rFonts w:hint="cs"/>
          <w:rtl/>
        </w:rPr>
        <w:t xml:space="preserve">את הסמכות הזו ממנה והפקידה אותה בידיים של מישהי אחרת </w:t>
      </w:r>
      <w:bookmarkStart w:id="525" w:name="_ETM_Q1_2256126"/>
      <w:bookmarkEnd w:id="525"/>
      <w:r>
        <w:rPr>
          <w:rFonts w:hint="cs"/>
          <w:rtl/>
        </w:rPr>
        <w:t xml:space="preserve">חיצונית. אני חושבת שזו שאלה חשובה. </w:t>
      </w:r>
    </w:p>
    <w:p w:rsidR="0077408F" w:rsidRDefault="0077408F" w:rsidP="0077408F">
      <w:pPr>
        <w:rPr>
          <w:rtl/>
        </w:rPr>
      </w:pPr>
      <w:bookmarkStart w:id="526" w:name="_ETM_Q1_2260527"/>
      <w:bookmarkEnd w:id="526"/>
    </w:p>
    <w:p w:rsidR="0077408F" w:rsidRDefault="0077408F" w:rsidP="0077408F">
      <w:pPr>
        <w:rPr>
          <w:rtl/>
        </w:rPr>
      </w:pPr>
      <w:r>
        <w:rPr>
          <w:rFonts w:hint="cs"/>
          <w:rtl/>
        </w:rPr>
        <w:t>הש</w:t>
      </w:r>
      <w:bookmarkStart w:id="527" w:name="_ETM_Q1_2260994"/>
      <w:bookmarkEnd w:id="527"/>
      <w:r>
        <w:rPr>
          <w:rFonts w:hint="cs"/>
          <w:rtl/>
        </w:rPr>
        <w:t xml:space="preserve">אלה השנייה היא בעניין </w:t>
      </w:r>
      <w:bookmarkStart w:id="528" w:name="_ETM_Q1_2263966"/>
      <w:bookmarkEnd w:id="528"/>
      <w:r>
        <w:rPr>
          <w:rFonts w:hint="cs"/>
          <w:rtl/>
        </w:rPr>
        <w:t xml:space="preserve">הבודקת החיצונית, ואת עבדת כאחראית חיצונית ועובדת, שלא מכירה את </w:t>
      </w:r>
      <w:bookmarkStart w:id="529" w:name="_ETM_Q1_2275901"/>
      <w:bookmarkEnd w:id="529"/>
      <w:r>
        <w:rPr>
          <w:rFonts w:hint="cs"/>
          <w:rtl/>
        </w:rPr>
        <w:t xml:space="preserve">מאבקי הכוחות ואת הפרסונות של חברה. האם זה מאפשר לה </w:t>
      </w:r>
      <w:bookmarkStart w:id="530" w:name="_ETM_Q1_2282814"/>
      <w:bookmarkEnd w:id="530"/>
      <w:r>
        <w:rPr>
          <w:rFonts w:hint="cs"/>
          <w:rtl/>
        </w:rPr>
        <w:t xml:space="preserve">בדיקה אמיתית כאשר היא לא חלק ממה שקורה בתוך </w:t>
      </w:r>
      <w:bookmarkStart w:id="531" w:name="_ETM_Q1_2290131"/>
      <w:bookmarkEnd w:id="531"/>
      <w:r>
        <w:rPr>
          <w:rFonts w:hint="cs"/>
          <w:rtl/>
        </w:rPr>
        <w:t xml:space="preserve">הארגון הזה ומכירה אותו ומכירה את החלוקה הפנימית במאבקי הכוחות. </w:t>
      </w:r>
      <w:bookmarkStart w:id="532" w:name="_ETM_Q1_2298691"/>
      <w:bookmarkEnd w:id="532"/>
      <w:r>
        <w:rPr>
          <w:rFonts w:hint="cs"/>
          <w:rtl/>
        </w:rPr>
        <w:t xml:space="preserve">כמה זה עמד מולך כאתגר וכמה זה אפשר </w:t>
      </w:r>
      <w:bookmarkStart w:id="533" w:name="_ETM_Q1_2310186"/>
      <w:bookmarkEnd w:id="533"/>
      <w:r>
        <w:rPr>
          <w:rFonts w:hint="cs"/>
          <w:rtl/>
        </w:rPr>
        <w:t xml:space="preserve">לך. </w:t>
      </w:r>
    </w:p>
    <w:p w:rsidR="0077408F" w:rsidRDefault="0077408F" w:rsidP="0077408F">
      <w:pPr>
        <w:rPr>
          <w:rtl/>
        </w:rPr>
      </w:pPr>
    </w:p>
    <w:p w:rsidR="0077408F" w:rsidRDefault="0077408F" w:rsidP="0077408F">
      <w:pPr>
        <w:pStyle w:val="a4"/>
        <w:keepNext/>
        <w:rPr>
          <w:rtl/>
        </w:rPr>
      </w:pPr>
      <w:r>
        <w:rPr>
          <w:rtl/>
        </w:rPr>
        <w:t>רויטל סויד (המחנה הציוני):</w:t>
      </w:r>
    </w:p>
    <w:p w:rsidR="0077408F" w:rsidRDefault="0077408F" w:rsidP="0077408F">
      <w:pPr>
        <w:pStyle w:val="KeepWithNext"/>
        <w:rPr>
          <w:rtl/>
        </w:rPr>
      </w:pPr>
    </w:p>
    <w:p w:rsidR="0077408F" w:rsidRDefault="0077408F" w:rsidP="0077408F">
      <w:pPr>
        <w:rPr>
          <w:rtl/>
        </w:rPr>
      </w:pPr>
      <w:r>
        <w:rPr>
          <w:rFonts w:hint="cs"/>
          <w:rtl/>
        </w:rPr>
        <w:t xml:space="preserve">אני רוצה להוסיף עוד שאלה לדברים </w:t>
      </w:r>
      <w:proofErr w:type="spellStart"/>
      <w:r>
        <w:rPr>
          <w:rFonts w:hint="cs"/>
          <w:rtl/>
        </w:rPr>
        <w:t>שעאידה</w:t>
      </w:r>
      <w:proofErr w:type="spellEnd"/>
      <w:r>
        <w:rPr>
          <w:rFonts w:hint="cs"/>
          <w:rtl/>
        </w:rPr>
        <w:t xml:space="preserve"> שאלה </w:t>
      </w:r>
      <w:bookmarkStart w:id="534" w:name="_ETM_Q1_2313740"/>
      <w:bookmarkEnd w:id="534"/>
      <w:r>
        <w:rPr>
          <w:rtl/>
        </w:rPr>
        <w:t>–</w:t>
      </w:r>
      <w:r>
        <w:rPr>
          <w:rFonts w:hint="cs"/>
          <w:rtl/>
        </w:rPr>
        <w:t xml:space="preserve"> מה קורה, האם למתלוננת יש גם </w:t>
      </w:r>
      <w:proofErr w:type="spellStart"/>
      <w:r>
        <w:rPr>
          <w:rFonts w:hint="cs"/>
          <w:rtl/>
        </w:rPr>
        <w:t>סיי</w:t>
      </w:r>
      <w:proofErr w:type="spellEnd"/>
      <w:r>
        <w:rPr>
          <w:rFonts w:hint="cs"/>
          <w:rtl/>
        </w:rPr>
        <w:t xml:space="preserve">, האם </w:t>
      </w:r>
      <w:bookmarkStart w:id="535" w:name="_ETM_Q1_2316525"/>
      <w:bookmarkEnd w:id="535"/>
      <w:r>
        <w:rPr>
          <w:rFonts w:hint="cs"/>
          <w:rtl/>
        </w:rPr>
        <w:t xml:space="preserve">המתלוננת יכולה לבוא ולומר: אני לא רוצה שהממונה הזאת תבדוק </w:t>
      </w:r>
      <w:bookmarkStart w:id="536" w:name="_ETM_Q1_2321149"/>
      <w:bookmarkEnd w:id="536"/>
      <w:r>
        <w:rPr>
          <w:rFonts w:hint="cs"/>
          <w:rtl/>
        </w:rPr>
        <w:t xml:space="preserve">את זה כי היה לי משהו איתה לפני יומיים, שבועיים, חודשיים, חצי שנה, לא רוצה את זה, </w:t>
      </w:r>
      <w:bookmarkStart w:id="537" w:name="_ETM_Q1_2325563"/>
      <w:bookmarkEnd w:id="537"/>
      <w:r>
        <w:rPr>
          <w:rFonts w:hint="cs"/>
          <w:rtl/>
        </w:rPr>
        <w:t xml:space="preserve">לא רוצה שזה ייבדק פה. </w:t>
      </w:r>
    </w:p>
    <w:p w:rsidR="0077408F" w:rsidRDefault="0077408F" w:rsidP="0077408F">
      <w:pPr>
        <w:rPr>
          <w:rtl/>
        </w:rPr>
      </w:pPr>
      <w:bookmarkStart w:id="538" w:name="_ETM_Q1_2320774"/>
      <w:bookmarkEnd w:id="538"/>
    </w:p>
    <w:p w:rsidR="0077408F" w:rsidRDefault="0077408F" w:rsidP="0077408F">
      <w:pPr>
        <w:pStyle w:val="af6"/>
        <w:keepNext/>
        <w:rPr>
          <w:rtl/>
        </w:rPr>
      </w:pPr>
      <w:bookmarkStart w:id="539" w:name="_ETM_Q1_2321216"/>
      <w:bookmarkStart w:id="540" w:name="_ETM_Q1_2319382"/>
      <w:bookmarkEnd w:id="539"/>
      <w:bookmarkEnd w:id="540"/>
      <w:r>
        <w:rPr>
          <w:rtl/>
        </w:rPr>
        <w:lastRenderedPageBreak/>
        <w:t>היו"ר עאידה תומא סלימאן:</w:t>
      </w:r>
    </w:p>
    <w:p w:rsidR="0077408F" w:rsidRDefault="0077408F" w:rsidP="0077408F">
      <w:pPr>
        <w:pStyle w:val="KeepWithNext"/>
        <w:rPr>
          <w:rtl/>
        </w:rPr>
      </w:pPr>
    </w:p>
    <w:p w:rsidR="0077408F" w:rsidRDefault="0077408F" w:rsidP="0077408F">
      <w:pPr>
        <w:rPr>
          <w:rtl/>
        </w:rPr>
      </w:pPr>
      <w:r>
        <w:rPr>
          <w:rFonts w:hint="cs"/>
          <w:rtl/>
        </w:rPr>
        <w:t xml:space="preserve">לפי החוק לא. </w:t>
      </w:r>
    </w:p>
    <w:p w:rsidR="0077408F" w:rsidRDefault="0077408F" w:rsidP="0077408F">
      <w:pPr>
        <w:rPr>
          <w:rtl/>
        </w:rPr>
      </w:pPr>
      <w:bookmarkStart w:id="541" w:name="_ETM_Q1_2321477"/>
      <w:bookmarkEnd w:id="541"/>
    </w:p>
    <w:p w:rsidR="0077408F" w:rsidRDefault="0077408F" w:rsidP="0077408F">
      <w:pPr>
        <w:pStyle w:val="af9"/>
        <w:keepNext/>
        <w:rPr>
          <w:rtl/>
        </w:rPr>
      </w:pPr>
      <w:bookmarkStart w:id="542" w:name="_ETM_Q1_2321870"/>
      <w:bookmarkStart w:id="543" w:name="_ETM_Q1_2323996"/>
      <w:bookmarkEnd w:id="542"/>
      <w:bookmarkEnd w:id="543"/>
      <w:r>
        <w:rPr>
          <w:rtl/>
        </w:rPr>
        <w:t>קרן בר יהודה:</w:t>
      </w:r>
    </w:p>
    <w:p w:rsidR="0077408F" w:rsidRDefault="0077408F" w:rsidP="0077408F">
      <w:pPr>
        <w:pStyle w:val="KeepWithNext"/>
        <w:rPr>
          <w:rtl/>
        </w:rPr>
      </w:pPr>
    </w:p>
    <w:p w:rsidR="0045213C" w:rsidRDefault="0077408F" w:rsidP="0077408F">
      <w:pPr>
        <w:rPr>
          <w:rtl/>
        </w:rPr>
      </w:pPr>
      <w:r>
        <w:rPr>
          <w:rFonts w:hint="cs"/>
          <w:rtl/>
        </w:rPr>
        <w:t xml:space="preserve">קודם כל </w:t>
      </w:r>
      <w:bookmarkStart w:id="544" w:name="_ETM_Q1_2327405"/>
      <w:bookmarkEnd w:id="544"/>
      <w:r>
        <w:rPr>
          <w:rFonts w:hint="cs"/>
          <w:rtl/>
        </w:rPr>
        <w:t xml:space="preserve">ככה </w:t>
      </w:r>
      <w:r>
        <w:rPr>
          <w:rtl/>
        </w:rPr>
        <w:t>–</w:t>
      </w:r>
      <w:r>
        <w:rPr>
          <w:rFonts w:hint="cs"/>
          <w:rtl/>
        </w:rPr>
        <w:t xml:space="preserve"> לגבי המקרים כרגע אני באמת לא יודעת. אני </w:t>
      </w:r>
      <w:bookmarkStart w:id="545" w:name="_ETM_Q1_2333032"/>
      <w:bookmarkEnd w:id="545"/>
      <w:r>
        <w:rPr>
          <w:rFonts w:hint="cs"/>
          <w:rtl/>
        </w:rPr>
        <w:t xml:space="preserve">ניזונה מהתקשורת בעניין הזה ואני לא יודעת ממי הגיעה </w:t>
      </w:r>
      <w:bookmarkStart w:id="546" w:name="_ETM_Q1_2333486"/>
      <w:bookmarkEnd w:id="546"/>
      <w:r>
        <w:rPr>
          <w:rFonts w:hint="cs"/>
          <w:rtl/>
        </w:rPr>
        <w:t xml:space="preserve">הבקשה למנות אחראית חיצונית במקרים האלה. לגבי היתרונות והחסרונות של </w:t>
      </w:r>
      <w:bookmarkStart w:id="547" w:name="_ETM_Q1_2338195"/>
      <w:bookmarkEnd w:id="547"/>
      <w:r>
        <w:rPr>
          <w:rFonts w:hint="cs"/>
          <w:rtl/>
        </w:rPr>
        <w:t xml:space="preserve">אחראית חיצונית, וזה עלה גם בישיבת העבודה שעשינו בעניין האחריות, </w:t>
      </w:r>
      <w:bookmarkStart w:id="548" w:name="_ETM_Q1_2341377"/>
      <w:bookmarkEnd w:id="548"/>
      <w:r>
        <w:rPr>
          <w:rFonts w:hint="cs"/>
          <w:rtl/>
        </w:rPr>
        <w:t xml:space="preserve">יש יתרונות וחסרונות לשני הדברים. </w:t>
      </w:r>
    </w:p>
    <w:p w:rsidR="0045213C" w:rsidRDefault="0045213C" w:rsidP="0077408F">
      <w:pPr>
        <w:rPr>
          <w:rtl/>
        </w:rPr>
      </w:pPr>
    </w:p>
    <w:p w:rsidR="0045213C" w:rsidRDefault="0077408F" w:rsidP="0077408F">
      <w:pPr>
        <w:rPr>
          <w:rtl/>
        </w:rPr>
      </w:pPr>
      <w:r>
        <w:rPr>
          <w:rFonts w:hint="cs"/>
          <w:rtl/>
        </w:rPr>
        <w:t xml:space="preserve">אין ספק שההיכרות של האחראית </w:t>
      </w:r>
      <w:bookmarkStart w:id="549" w:name="_ETM_Q1_2344939"/>
      <w:bookmarkEnd w:id="549"/>
      <w:r>
        <w:rPr>
          <w:rFonts w:hint="cs"/>
          <w:rtl/>
        </w:rPr>
        <w:t xml:space="preserve">הפנימית עם המהלכים בחברה, עם המוסכמות בחברה, עם </w:t>
      </w:r>
      <w:bookmarkStart w:id="550" w:name="_ETM_Q1_2349101"/>
      <w:bookmarkEnd w:id="550"/>
      <w:r>
        <w:rPr>
          <w:rFonts w:hint="cs"/>
          <w:rtl/>
        </w:rPr>
        <w:t xml:space="preserve">דברים שסביר או לא סביר שקרו בין אנשים מסוימים </w:t>
      </w:r>
      <w:bookmarkStart w:id="551" w:name="_ETM_Q1_2353108"/>
      <w:bookmarkEnd w:id="551"/>
      <w:r>
        <w:rPr>
          <w:rFonts w:hint="cs"/>
          <w:rtl/>
        </w:rPr>
        <w:t xml:space="preserve">מקנים לה יתרונות מאוד גדולים. והיתרון הכי משמעותי שלה זה </w:t>
      </w:r>
      <w:bookmarkStart w:id="552" w:name="_ETM_Q1_2358029"/>
      <w:bookmarkEnd w:id="552"/>
      <w:r>
        <w:rPr>
          <w:rFonts w:hint="cs"/>
          <w:rtl/>
        </w:rPr>
        <w:t xml:space="preserve">היכולת שלה למצוא פתרונות יצירתיים שישאירו את שני האנשים במקום </w:t>
      </w:r>
      <w:bookmarkStart w:id="553" w:name="_ETM_Q1_2365145"/>
      <w:bookmarkEnd w:id="553"/>
      <w:r>
        <w:rPr>
          <w:rFonts w:hint="cs"/>
          <w:rtl/>
        </w:rPr>
        <w:t xml:space="preserve">העבודה במינימום פגיעה גם בהם וגם במהלך התקין של העבודה. </w:t>
      </w:r>
      <w:bookmarkStart w:id="554" w:name="_ETM_Q1_2370392"/>
      <w:bookmarkEnd w:id="554"/>
    </w:p>
    <w:p w:rsidR="0045213C" w:rsidRDefault="0045213C" w:rsidP="0077408F">
      <w:pPr>
        <w:rPr>
          <w:rtl/>
        </w:rPr>
      </w:pPr>
    </w:p>
    <w:p w:rsidR="0045213C" w:rsidRDefault="0077408F" w:rsidP="0077408F">
      <w:pPr>
        <w:rPr>
          <w:rtl/>
        </w:rPr>
      </w:pPr>
      <w:r>
        <w:rPr>
          <w:rFonts w:hint="cs"/>
          <w:rtl/>
        </w:rPr>
        <w:t xml:space="preserve">לעומת זאת, כשאני מגיעה או כשחברותיי מגיעות יש לנו יתרון </w:t>
      </w:r>
      <w:bookmarkStart w:id="555" w:name="_ETM_Q1_2375688"/>
      <w:bookmarkEnd w:id="555"/>
      <w:r>
        <w:rPr>
          <w:rFonts w:hint="cs"/>
          <w:rtl/>
        </w:rPr>
        <w:t xml:space="preserve">מקצועי מאוד מאוד מובהק. יש אמנם פסיקה של בתי </w:t>
      </w:r>
      <w:bookmarkStart w:id="556" w:name="_ETM_Q1_2379860"/>
      <w:bookmarkEnd w:id="556"/>
      <w:r>
        <w:rPr>
          <w:rFonts w:hint="cs"/>
          <w:rtl/>
        </w:rPr>
        <w:t xml:space="preserve">הדין לעבודה שאומרים שאחראית לא צריכה השכלה משפטית ושאין צורך </w:t>
      </w:r>
      <w:bookmarkStart w:id="557" w:name="_ETM_Q1_2386156"/>
      <w:bookmarkEnd w:id="557"/>
      <w:r w:rsidR="0045213C">
        <w:rPr>
          <w:rFonts w:hint="cs"/>
          <w:rtl/>
        </w:rPr>
        <w:t>שההליך יהיה הליך משפטי,</w:t>
      </w:r>
      <w:r>
        <w:rPr>
          <w:rFonts w:hint="cs"/>
          <w:rtl/>
        </w:rPr>
        <w:t xml:space="preserve"> אבל כשאנחנו מגיעות כעורכות דין ההליך מקבל גם את הזווית הזאת, עם היתרונות והחסרונות שיש בלהפוך </w:t>
      </w:r>
      <w:bookmarkStart w:id="558" w:name="_ETM_Q1_2397033"/>
      <w:bookmarkEnd w:id="558"/>
      <w:r>
        <w:rPr>
          <w:rFonts w:hint="cs"/>
          <w:rtl/>
        </w:rPr>
        <w:t xml:space="preserve">את העניין למשפטי. </w:t>
      </w:r>
    </w:p>
    <w:p w:rsidR="0045213C" w:rsidRDefault="0045213C" w:rsidP="0077408F">
      <w:pPr>
        <w:rPr>
          <w:rtl/>
        </w:rPr>
      </w:pPr>
    </w:p>
    <w:p w:rsidR="0045213C" w:rsidRDefault="0077408F" w:rsidP="0077408F">
      <w:pPr>
        <w:rPr>
          <w:rtl/>
        </w:rPr>
      </w:pPr>
      <w:r>
        <w:rPr>
          <w:rFonts w:hint="cs"/>
          <w:rtl/>
        </w:rPr>
        <w:t>אני חושבת שהיתרון הגדול זה היכולת בא</w:t>
      </w:r>
      <w:bookmarkStart w:id="559" w:name="_ETM_Q1_2402872"/>
      <w:bookmarkEnd w:id="559"/>
      <w:r>
        <w:rPr>
          <w:rFonts w:hint="cs"/>
          <w:rtl/>
        </w:rPr>
        <w:t xml:space="preserve">מת להיכנס למקום שהוא לא מקבילה של בית הדין לעבודה </w:t>
      </w:r>
      <w:bookmarkStart w:id="560" w:name="_ETM_Q1_2406649"/>
      <w:bookmarkEnd w:id="560"/>
      <w:r>
        <w:rPr>
          <w:rFonts w:hint="cs"/>
          <w:rtl/>
        </w:rPr>
        <w:t>או של המשטרה</w:t>
      </w:r>
      <w:r w:rsidR="0045213C">
        <w:rPr>
          <w:rFonts w:hint="cs"/>
          <w:rtl/>
        </w:rPr>
        <w:t>,</w:t>
      </w:r>
      <w:r>
        <w:rPr>
          <w:rFonts w:hint="cs"/>
          <w:rtl/>
        </w:rPr>
        <w:t xml:space="preserve"> שאלה דרכים</w:t>
      </w:r>
      <w:r w:rsidR="0045213C">
        <w:rPr>
          <w:rFonts w:hint="cs"/>
          <w:rtl/>
        </w:rPr>
        <w:t xml:space="preserve"> שפתוחות עדיין לכל נפגעת מהטרדה.</w:t>
      </w:r>
      <w:r>
        <w:rPr>
          <w:rFonts w:hint="cs"/>
          <w:rtl/>
        </w:rPr>
        <w:t xml:space="preserve"> </w:t>
      </w:r>
      <w:bookmarkStart w:id="561" w:name="_ETM_Q1_2413201"/>
      <w:bookmarkEnd w:id="561"/>
      <w:r>
        <w:rPr>
          <w:rFonts w:hint="cs"/>
          <w:rtl/>
        </w:rPr>
        <w:t xml:space="preserve">היא יכולה תמיד ללכת לשם ויותר מזה, בית הדין מפקח </w:t>
      </w:r>
      <w:bookmarkStart w:id="562" w:name="_ETM_Q1_2416202"/>
      <w:bookmarkEnd w:id="562"/>
      <w:r>
        <w:rPr>
          <w:rFonts w:hint="cs"/>
          <w:rtl/>
        </w:rPr>
        <w:t xml:space="preserve">על המעסיק באמצעות תביעות שאנחנו מגישות בשם מוטרדות שלא טיפלו </w:t>
      </w:r>
      <w:bookmarkStart w:id="563" w:name="_ETM_Q1_2422593"/>
      <w:bookmarkEnd w:id="563"/>
      <w:r>
        <w:rPr>
          <w:rFonts w:hint="cs"/>
          <w:rtl/>
        </w:rPr>
        <w:t xml:space="preserve">בעניינן כמו שצריך. אז הפיקוח הזה קורה. </w:t>
      </w:r>
    </w:p>
    <w:p w:rsidR="0045213C" w:rsidRDefault="0045213C" w:rsidP="0077408F">
      <w:pPr>
        <w:rPr>
          <w:rtl/>
        </w:rPr>
      </w:pPr>
    </w:p>
    <w:p w:rsidR="0077408F" w:rsidRDefault="0077408F" w:rsidP="0077408F">
      <w:pPr>
        <w:rPr>
          <w:rtl/>
        </w:rPr>
      </w:pPr>
      <w:r>
        <w:rPr>
          <w:rFonts w:hint="cs"/>
          <w:rtl/>
        </w:rPr>
        <w:t xml:space="preserve">מה שלא קורה, </w:t>
      </w:r>
      <w:bookmarkStart w:id="564" w:name="_ETM_Q1_2428533"/>
      <w:bookmarkEnd w:id="564"/>
      <w:r>
        <w:rPr>
          <w:rFonts w:hint="cs"/>
          <w:rtl/>
        </w:rPr>
        <w:t>והייתי שמחה מאוד לראות אותו, זה בדיוק התיקונים שעשינו לגבי האקדמיה</w:t>
      </w:r>
      <w:bookmarkStart w:id="565" w:name="_ETM_Q1_2434494"/>
      <w:bookmarkEnd w:id="565"/>
      <w:r>
        <w:rPr>
          <w:rFonts w:hint="cs"/>
          <w:rtl/>
        </w:rPr>
        <w:t xml:space="preserve">, החובה להכשיר את האחריות הפנימיות קודם כל, כי </w:t>
      </w:r>
      <w:bookmarkStart w:id="566" w:name="_ETM_Q1_2439599"/>
      <w:bookmarkEnd w:id="566"/>
      <w:r>
        <w:rPr>
          <w:rFonts w:hint="cs"/>
          <w:rtl/>
        </w:rPr>
        <w:t xml:space="preserve">רבות מהן לא מקבלות כלים מספיקים. החובה להעביר הדרכות לעובדים </w:t>
      </w:r>
      <w:bookmarkStart w:id="567" w:name="_ETM_Q1_2445752"/>
      <w:bookmarkEnd w:id="567"/>
      <w:r>
        <w:rPr>
          <w:rFonts w:hint="cs"/>
          <w:rtl/>
        </w:rPr>
        <w:t>באופן אקטיבי ולא רק באמצעות תקנה של התקנון.</w:t>
      </w:r>
    </w:p>
    <w:p w:rsidR="0077408F" w:rsidRDefault="0077408F" w:rsidP="0077408F">
      <w:pPr>
        <w:rPr>
          <w:rtl/>
        </w:rPr>
      </w:pPr>
    </w:p>
    <w:p w:rsidR="0077408F" w:rsidRDefault="0077408F" w:rsidP="0077408F">
      <w:pPr>
        <w:pStyle w:val="af6"/>
        <w:keepNext/>
        <w:rPr>
          <w:rtl/>
        </w:rPr>
      </w:pPr>
      <w:r>
        <w:rPr>
          <w:rtl/>
        </w:rPr>
        <w:t>היו"ר עאידה תומא סלימאן:</w:t>
      </w:r>
    </w:p>
    <w:p w:rsidR="0077408F" w:rsidRDefault="0077408F" w:rsidP="0077408F">
      <w:pPr>
        <w:pStyle w:val="KeepWithNext"/>
        <w:rPr>
          <w:rtl/>
        </w:rPr>
      </w:pPr>
    </w:p>
    <w:p w:rsidR="0077408F" w:rsidRDefault="0077408F" w:rsidP="0077408F">
      <w:pPr>
        <w:rPr>
          <w:rtl/>
        </w:rPr>
      </w:pPr>
      <w:r>
        <w:rPr>
          <w:rFonts w:hint="cs"/>
          <w:rtl/>
        </w:rPr>
        <w:t xml:space="preserve">יש הצעת חוק בעניין. </w:t>
      </w:r>
    </w:p>
    <w:p w:rsidR="0077408F" w:rsidRDefault="0077408F" w:rsidP="0077408F">
      <w:pPr>
        <w:rPr>
          <w:rtl/>
        </w:rPr>
      </w:pPr>
      <w:bookmarkStart w:id="568" w:name="_ETM_Q1_2448232"/>
      <w:bookmarkEnd w:id="568"/>
    </w:p>
    <w:p w:rsidR="0077408F" w:rsidRDefault="0077408F" w:rsidP="0077408F">
      <w:pPr>
        <w:pStyle w:val="af9"/>
        <w:keepNext/>
        <w:rPr>
          <w:rtl/>
        </w:rPr>
      </w:pPr>
      <w:bookmarkStart w:id="569" w:name="_ETM_Q1_2448542"/>
      <w:bookmarkStart w:id="570" w:name="_ETM_Q1_2449542"/>
      <w:bookmarkEnd w:id="569"/>
      <w:bookmarkEnd w:id="570"/>
      <w:r>
        <w:rPr>
          <w:rtl/>
        </w:rPr>
        <w:t>קרן בר יהודה:</w:t>
      </w:r>
    </w:p>
    <w:p w:rsidR="0077408F" w:rsidRDefault="0077408F" w:rsidP="0077408F">
      <w:pPr>
        <w:pStyle w:val="KeepWithNext"/>
        <w:rPr>
          <w:rtl/>
        </w:rPr>
      </w:pPr>
    </w:p>
    <w:p w:rsidR="0077408F" w:rsidRDefault="0077408F" w:rsidP="0077408F">
      <w:pPr>
        <w:rPr>
          <w:rtl/>
        </w:rPr>
      </w:pPr>
      <w:r>
        <w:rPr>
          <w:rFonts w:hint="cs"/>
          <w:rtl/>
        </w:rPr>
        <w:t xml:space="preserve">והחובה המשמעותית של כלל האקדמיה, ובשעתו כשתוקנו התקנות דיברנו </w:t>
      </w:r>
      <w:bookmarkStart w:id="571" w:name="_ETM_Q1_2458069"/>
      <w:bookmarkEnd w:id="571"/>
      <w:r>
        <w:rPr>
          <w:rFonts w:hint="cs"/>
          <w:rtl/>
        </w:rPr>
        <w:t xml:space="preserve">על מעסיקים באופן גורף, שחובה לתת דיווחים שנראים על פניהם </w:t>
      </w:r>
      <w:bookmarkStart w:id="572" w:name="_ETM_Q1_2466366"/>
      <w:bookmarkEnd w:id="572"/>
      <w:r>
        <w:rPr>
          <w:rFonts w:hint="cs"/>
          <w:rtl/>
        </w:rPr>
        <w:t xml:space="preserve">טכניים: בכמה תלונות טיפלתם, איזה הכשרות העברתם לעובדים. אבל </w:t>
      </w:r>
      <w:bookmarkStart w:id="573" w:name="_ETM_Q1_2469998"/>
      <w:bookmarkEnd w:id="573"/>
      <w:r>
        <w:rPr>
          <w:rFonts w:hint="cs"/>
          <w:rtl/>
        </w:rPr>
        <w:t xml:space="preserve">בפועל כשאנחנו מסתכלים בלקחים שלנו משלוש השנים האחרונות באקדמיה העניין הזה עשה סדר משמעותי וגם העלה את כמות התלונות שמגיעות </w:t>
      </w:r>
      <w:bookmarkStart w:id="574" w:name="_ETM_Q1_2481359"/>
      <w:bookmarkEnd w:id="574"/>
      <w:r>
        <w:rPr>
          <w:rFonts w:hint="cs"/>
          <w:rtl/>
        </w:rPr>
        <w:t xml:space="preserve">לבירור. והנושא הזה הוא נושא מאוד חשוב - - </w:t>
      </w:r>
    </w:p>
    <w:p w:rsidR="0077408F" w:rsidRDefault="0077408F" w:rsidP="0077408F">
      <w:pPr>
        <w:rPr>
          <w:rtl/>
        </w:rPr>
      </w:pPr>
      <w:bookmarkStart w:id="575" w:name="_ETM_Q1_2480566"/>
      <w:bookmarkEnd w:id="575"/>
    </w:p>
    <w:p w:rsidR="0077408F" w:rsidRDefault="0077408F" w:rsidP="0077408F">
      <w:pPr>
        <w:pStyle w:val="af6"/>
        <w:keepNext/>
        <w:rPr>
          <w:rtl/>
        </w:rPr>
      </w:pPr>
      <w:bookmarkStart w:id="576" w:name="_ETM_Q1_2480991"/>
      <w:bookmarkStart w:id="577" w:name="_ETM_Q1_2481893"/>
      <w:bookmarkEnd w:id="576"/>
      <w:bookmarkEnd w:id="577"/>
      <w:r>
        <w:rPr>
          <w:rtl/>
        </w:rPr>
        <w:t>היו"ר עאידה תומא סלימאן:</w:t>
      </w:r>
    </w:p>
    <w:p w:rsidR="0077408F" w:rsidRDefault="0077408F" w:rsidP="0077408F">
      <w:pPr>
        <w:pStyle w:val="KeepWithNext"/>
        <w:rPr>
          <w:rtl/>
        </w:rPr>
      </w:pPr>
    </w:p>
    <w:p w:rsidR="0077408F" w:rsidRDefault="0077408F" w:rsidP="0077408F">
      <w:pPr>
        <w:rPr>
          <w:rtl/>
        </w:rPr>
      </w:pPr>
      <w:r>
        <w:rPr>
          <w:rFonts w:hint="cs"/>
          <w:rtl/>
        </w:rPr>
        <w:t xml:space="preserve">ואיך </w:t>
      </w:r>
      <w:bookmarkStart w:id="578" w:name="_ETM_Q1_2479558"/>
      <w:bookmarkEnd w:id="578"/>
      <w:r w:rsidR="0045213C">
        <w:rPr>
          <w:rFonts w:hint="cs"/>
          <w:rtl/>
        </w:rPr>
        <w:t xml:space="preserve">- - - למנות מישהי שתפקח על הנושא. </w:t>
      </w:r>
    </w:p>
    <w:p w:rsidR="0045213C" w:rsidRDefault="0045213C" w:rsidP="0077408F">
      <w:pPr>
        <w:rPr>
          <w:rtl/>
        </w:rPr>
      </w:pPr>
      <w:bookmarkStart w:id="579" w:name="_ETM_Q1_2487014"/>
      <w:bookmarkEnd w:id="579"/>
    </w:p>
    <w:p w:rsidR="0045213C" w:rsidRDefault="0045213C" w:rsidP="0045213C">
      <w:pPr>
        <w:pStyle w:val="af9"/>
        <w:keepNext/>
        <w:rPr>
          <w:rtl/>
        </w:rPr>
      </w:pPr>
      <w:r>
        <w:rPr>
          <w:rtl/>
        </w:rPr>
        <w:t>קרן בר יהודה:</w:t>
      </w:r>
    </w:p>
    <w:p w:rsidR="0045213C" w:rsidRDefault="0045213C" w:rsidP="0045213C">
      <w:pPr>
        <w:pStyle w:val="KeepWithNext"/>
        <w:rPr>
          <w:rtl/>
        </w:rPr>
      </w:pPr>
    </w:p>
    <w:p w:rsidR="00277387" w:rsidRDefault="0045213C" w:rsidP="0045213C">
      <w:pPr>
        <w:rPr>
          <w:rtl/>
        </w:rPr>
      </w:pPr>
      <w:r>
        <w:rPr>
          <w:rFonts w:hint="cs"/>
          <w:rtl/>
        </w:rPr>
        <w:t xml:space="preserve">נכון, אז </w:t>
      </w:r>
      <w:bookmarkStart w:id="580" w:name="_ETM_Q1_2485300"/>
      <w:bookmarkEnd w:id="580"/>
      <w:r>
        <w:rPr>
          <w:rFonts w:hint="cs"/>
          <w:rtl/>
        </w:rPr>
        <w:t xml:space="preserve">אין סיבה לפחד מלהחיל חובות כאלה גם על המעסיקים, בטח </w:t>
      </w:r>
      <w:bookmarkStart w:id="581" w:name="_ETM_Q1_2485926"/>
      <w:bookmarkEnd w:id="581"/>
      <w:r>
        <w:rPr>
          <w:rFonts w:hint="cs"/>
          <w:rtl/>
        </w:rPr>
        <w:t xml:space="preserve">על המעסיקים הגדולים. דיברנו בשעתו על זה שחנות מכולת </w:t>
      </w:r>
      <w:bookmarkStart w:id="582" w:name="_ETM_Q1_2491463"/>
      <w:bookmarkEnd w:id="582"/>
      <w:r>
        <w:rPr>
          <w:rFonts w:hint="cs"/>
          <w:rtl/>
        </w:rPr>
        <w:t xml:space="preserve">של שלושה עובדים זה אולי לא מתאים אבל החוק </w:t>
      </w:r>
      <w:bookmarkStart w:id="583" w:name="_ETM_Q1_2491668"/>
      <w:bookmarkEnd w:id="583"/>
      <w:r>
        <w:rPr>
          <w:rFonts w:hint="cs"/>
          <w:rtl/>
        </w:rPr>
        <w:t xml:space="preserve">משתמש בקריטריון של 25 עובדים לצורך קביעת תקנון מותאם ולצרכים </w:t>
      </w:r>
      <w:bookmarkStart w:id="584" w:name="_ETM_Q1_2496479"/>
      <w:bookmarkEnd w:id="584"/>
      <w:r>
        <w:rPr>
          <w:rFonts w:hint="cs"/>
          <w:rtl/>
        </w:rPr>
        <w:t xml:space="preserve">נוספים. ואין סיבה לא להשתמש באותו קריטריון גם לחובת דיווח </w:t>
      </w:r>
      <w:bookmarkStart w:id="585" w:name="_ETM_Q1_2498858"/>
      <w:bookmarkEnd w:id="585"/>
      <w:r>
        <w:rPr>
          <w:rFonts w:hint="cs"/>
          <w:rtl/>
        </w:rPr>
        <w:t xml:space="preserve">מסודרת לא פר מקרה אלא עצם הפעולות שנעשו כדי למנוע </w:t>
      </w:r>
      <w:bookmarkStart w:id="586" w:name="_ETM_Q1_2501095"/>
      <w:bookmarkEnd w:id="586"/>
      <w:r>
        <w:rPr>
          <w:rFonts w:hint="cs"/>
          <w:rtl/>
        </w:rPr>
        <w:t>הטרדה מינית ולטפל בה.</w:t>
      </w:r>
    </w:p>
    <w:p w:rsidR="00277387" w:rsidRDefault="00277387" w:rsidP="0045213C">
      <w:pPr>
        <w:rPr>
          <w:rtl/>
        </w:rPr>
      </w:pPr>
    </w:p>
    <w:p w:rsidR="00277387" w:rsidRDefault="00277387" w:rsidP="00277387">
      <w:pPr>
        <w:pStyle w:val="a4"/>
        <w:keepNext/>
        <w:rPr>
          <w:rtl/>
        </w:rPr>
      </w:pPr>
      <w:r>
        <w:rPr>
          <w:rtl/>
        </w:rPr>
        <w:t xml:space="preserve">מיכל </w:t>
      </w:r>
      <w:proofErr w:type="spellStart"/>
      <w:r>
        <w:rPr>
          <w:rtl/>
        </w:rPr>
        <w:t>רוזין</w:t>
      </w:r>
      <w:proofErr w:type="spellEnd"/>
      <w:r>
        <w:rPr>
          <w:rtl/>
        </w:rPr>
        <w:t xml:space="preserve"> (מרצ):</w:t>
      </w:r>
    </w:p>
    <w:p w:rsidR="00277387" w:rsidRDefault="00277387" w:rsidP="00277387">
      <w:pPr>
        <w:pStyle w:val="KeepWithNext"/>
        <w:rPr>
          <w:rtl/>
        </w:rPr>
      </w:pPr>
    </w:p>
    <w:p w:rsidR="00277387" w:rsidRDefault="00277387" w:rsidP="00277387">
      <w:pPr>
        <w:rPr>
          <w:rtl/>
        </w:rPr>
      </w:pPr>
      <w:r>
        <w:rPr>
          <w:rFonts w:hint="cs"/>
          <w:rtl/>
        </w:rPr>
        <w:t xml:space="preserve">קרן, ואיזה מנגנון יכול להיות מפקח על הדברים האלה? כמו </w:t>
      </w:r>
      <w:bookmarkStart w:id="587" w:name="_ETM_Q1_2508439"/>
      <w:bookmarkEnd w:id="587"/>
      <w:proofErr w:type="spellStart"/>
      <w:r>
        <w:rPr>
          <w:rFonts w:hint="cs"/>
          <w:rtl/>
        </w:rPr>
        <w:t>שהמל"ג</w:t>
      </w:r>
      <w:proofErr w:type="spellEnd"/>
      <w:r>
        <w:rPr>
          <w:rFonts w:hint="cs"/>
          <w:rtl/>
        </w:rPr>
        <w:t xml:space="preserve"> הוא - - </w:t>
      </w:r>
    </w:p>
    <w:p w:rsidR="00277387" w:rsidRDefault="00277387" w:rsidP="00277387">
      <w:pPr>
        <w:rPr>
          <w:rtl/>
        </w:rPr>
      </w:pPr>
    </w:p>
    <w:p w:rsidR="00277387" w:rsidRDefault="00277387" w:rsidP="00277387">
      <w:pPr>
        <w:pStyle w:val="af9"/>
        <w:keepNext/>
        <w:rPr>
          <w:rtl/>
        </w:rPr>
      </w:pPr>
      <w:r>
        <w:rPr>
          <w:rtl/>
        </w:rPr>
        <w:lastRenderedPageBreak/>
        <w:t>קרן בר יהודה:</w:t>
      </w:r>
    </w:p>
    <w:p w:rsidR="00277387" w:rsidRDefault="00277387" w:rsidP="00277387">
      <w:pPr>
        <w:pStyle w:val="KeepWithNext"/>
        <w:rPr>
          <w:rtl/>
        </w:rPr>
      </w:pPr>
    </w:p>
    <w:p w:rsidR="00277387" w:rsidRDefault="00277387" w:rsidP="00277387">
      <w:pPr>
        <w:rPr>
          <w:rtl/>
        </w:rPr>
      </w:pPr>
      <w:r>
        <w:rPr>
          <w:rFonts w:hint="cs"/>
          <w:rtl/>
        </w:rPr>
        <w:t xml:space="preserve">אז אני יכולה להגיד שישבנו בשנת 2010, הייתה ועדה בראשות ד"ר רות </w:t>
      </w:r>
      <w:proofErr w:type="spellStart"/>
      <w:r>
        <w:rPr>
          <w:rFonts w:hint="cs"/>
          <w:rtl/>
        </w:rPr>
        <w:t>קמיר</w:t>
      </w:r>
      <w:proofErr w:type="spellEnd"/>
      <w:r>
        <w:rPr>
          <w:rFonts w:hint="cs"/>
          <w:rtl/>
        </w:rPr>
        <w:t xml:space="preserve"> שישבה במשרד ראש </w:t>
      </w:r>
      <w:bookmarkStart w:id="588" w:name="_ETM_Q1_2511702"/>
      <w:bookmarkEnd w:id="588"/>
      <w:r>
        <w:rPr>
          <w:rFonts w:hint="cs"/>
          <w:rtl/>
        </w:rPr>
        <w:t xml:space="preserve">הממשלה ועסקה בשאלה הזאת. וההצעה בזמנו הייתה שתעשה את זה </w:t>
      </w:r>
      <w:bookmarkStart w:id="589" w:name="_ETM_Q1_2515158"/>
      <w:bookmarkEnd w:id="589"/>
      <w:r>
        <w:rPr>
          <w:rFonts w:hint="cs"/>
          <w:rtl/>
        </w:rPr>
        <w:t xml:space="preserve">נציבות שוויון הזדמנויות בעבודה. אין שום ספק שהנציבות היום לא </w:t>
      </w:r>
      <w:bookmarkStart w:id="590" w:name="_ETM_Q1_2516569"/>
      <w:bookmarkEnd w:id="590"/>
      <w:r>
        <w:rPr>
          <w:rFonts w:hint="cs"/>
          <w:rtl/>
        </w:rPr>
        <w:t xml:space="preserve">מתוקצבת בדרך שמאפשרת לה לעשות את הפיקוח הזה. אבל זה </w:t>
      </w:r>
      <w:bookmarkStart w:id="591" w:name="_ETM_Q1_2518390"/>
      <w:bookmarkEnd w:id="591"/>
      <w:r>
        <w:rPr>
          <w:rFonts w:hint="cs"/>
          <w:rtl/>
        </w:rPr>
        <w:t xml:space="preserve">פיתרון שצריך למצוא אותו כי מבחינה מקצועית הם הגוף הכי </w:t>
      </w:r>
      <w:bookmarkStart w:id="592" w:name="_ETM_Q1_2522988"/>
      <w:bookmarkEnd w:id="592"/>
      <w:r>
        <w:rPr>
          <w:rFonts w:hint="cs"/>
          <w:rtl/>
        </w:rPr>
        <w:t xml:space="preserve">מתאים לעשות את הדבר הזה. מגיעות אליהם ממילא פניות גם </w:t>
      </w:r>
      <w:bookmarkStart w:id="593" w:name="_ETM_Q1_2523344"/>
      <w:bookmarkEnd w:id="593"/>
      <w:r>
        <w:rPr>
          <w:rFonts w:hint="cs"/>
          <w:rtl/>
        </w:rPr>
        <w:t>של מעסיקים וגם של עובדים בעניין הזה. ויש להם את</w:t>
      </w:r>
      <w:bookmarkStart w:id="594" w:name="_ETM_Q1_2524545"/>
      <w:bookmarkEnd w:id="594"/>
      <w:r>
        <w:rPr>
          <w:rFonts w:hint="cs"/>
          <w:rtl/>
        </w:rPr>
        <w:t xml:space="preserve"> הידע המקצועי, את היכולת המקצועי והן ממילא מחזיקות גם מאגר </w:t>
      </w:r>
      <w:bookmarkStart w:id="595" w:name="_ETM_Q1_2528050"/>
      <w:bookmarkEnd w:id="595"/>
      <w:r>
        <w:rPr>
          <w:rFonts w:hint="cs"/>
          <w:rtl/>
        </w:rPr>
        <w:t xml:space="preserve">דומה של פניות. </w:t>
      </w:r>
    </w:p>
    <w:p w:rsidR="00277387" w:rsidRDefault="00277387" w:rsidP="00277387">
      <w:pPr>
        <w:rPr>
          <w:rtl/>
        </w:rPr>
      </w:pPr>
    </w:p>
    <w:p w:rsidR="00277387" w:rsidRDefault="00277387" w:rsidP="00277387">
      <w:pPr>
        <w:pStyle w:val="a4"/>
        <w:keepNext/>
        <w:rPr>
          <w:rtl/>
        </w:rPr>
      </w:pPr>
      <w:bookmarkStart w:id="596" w:name="_ETM_Q1_2526392"/>
      <w:bookmarkEnd w:id="596"/>
      <w:r>
        <w:rPr>
          <w:rtl/>
        </w:rPr>
        <w:t xml:space="preserve">מיכל </w:t>
      </w:r>
      <w:proofErr w:type="spellStart"/>
      <w:r>
        <w:rPr>
          <w:rtl/>
        </w:rPr>
        <w:t>רוזין</w:t>
      </w:r>
      <w:proofErr w:type="spellEnd"/>
      <w:r>
        <w:rPr>
          <w:rtl/>
        </w:rPr>
        <w:t xml:space="preserve"> (מרצ):</w:t>
      </w:r>
    </w:p>
    <w:p w:rsidR="00277387" w:rsidRDefault="00277387" w:rsidP="00277387">
      <w:pPr>
        <w:pStyle w:val="KeepWithNext"/>
        <w:rPr>
          <w:rtl/>
        </w:rPr>
      </w:pPr>
    </w:p>
    <w:p w:rsidR="00277387" w:rsidRDefault="00277387" w:rsidP="00277387">
      <w:pPr>
        <w:rPr>
          <w:rtl/>
        </w:rPr>
      </w:pPr>
      <w:r>
        <w:rPr>
          <w:rFonts w:hint="cs"/>
          <w:rtl/>
        </w:rPr>
        <w:t xml:space="preserve">איזה כוח יש להן - - </w:t>
      </w:r>
    </w:p>
    <w:p w:rsidR="00277387" w:rsidRDefault="00277387" w:rsidP="00277387">
      <w:pPr>
        <w:rPr>
          <w:rtl/>
        </w:rPr>
      </w:pPr>
    </w:p>
    <w:p w:rsidR="00277387" w:rsidRDefault="00277387" w:rsidP="00277387">
      <w:pPr>
        <w:pStyle w:val="af6"/>
        <w:keepNext/>
        <w:rPr>
          <w:rtl/>
        </w:rPr>
      </w:pPr>
      <w:bookmarkStart w:id="597" w:name="_ETM_Q1_2528854"/>
      <w:bookmarkEnd w:id="597"/>
      <w:r>
        <w:rPr>
          <w:rtl/>
        </w:rPr>
        <w:t>היו"ר עאידה תומא סלימאן:</w:t>
      </w:r>
    </w:p>
    <w:p w:rsidR="00277387" w:rsidRDefault="00277387" w:rsidP="00277387">
      <w:pPr>
        <w:pStyle w:val="KeepWithNext"/>
        <w:rPr>
          <w:rtl/>
        </w:rPr>
      </w:pPr>
    </w:p>
    <w:p w:rsidR="00277387" w:rsidRDefault="00277387" w:rsidP="00277387">
      <w:pPr>
        <w:rPr>
          <w:rtl/>
        </w:rPr>
      </w:pPr>
      <w:r>
        <w:rPr>
          <w:rFonts w:hint="cs"/>
          <w:rtl/>
        </w:rPr>
        <w:t xml:space="preserve">תודה </w:t>
      </w:r>
      <w:bookmarkStart w:id="598" w:name="_ETM_Q1_2530057"/>
      <w:bookmarkEnd w:id="598"/>
      <w:r>
        <w:rPr>
          <w:rFonts w:hint="cs"/>
          <w:rtl/>
        </w:rPr>
        <w:t xml:space="preserve">רבה. אני חושבת שזאת הבעיה. בכמה וכמה נושאים הן היו </w:t>
      </w:r>
      <w:bookmarkStart w:id="599" w:name="_ETM_Q1_2531269"/>
      <w:bookmarkEnd w:id="599"/>
      <w:r>
        <w:rPr>
          <w:rFonts w:hint="cs"/>
          <w:rtl/>
        </w:rPr>
        <w:t xml:space="preserve">אמורות להיות המפקחות על אכיפת החוקים אבל לצערנו הרב אין </w:t>
      </w:r>
      <w:bookmarkStart w:id="600" w:name="_ETM_Q1_2541661"/>
      <w:bookmarkEnd w:id="600"/>
      <w:r>
        <w:rPr>
          <w:rFonts w:hint="cs"/>
          <w:rtl/>
        </w:rPr>
        <w:t xml:space="preserve">להן את התקנים ואת התקציבים כדי שיוכלו לעשות. אני רק </w:t>
      </w:r>
      <w:bookmarkStart w:id="601" w:name="_ETM_Q1_2549275"/>
      <w:bookmarkEnd w:id="601"/>
      <w:r>
        <w:rPr>
          <w:rFonts w:hint="cs"/>
          <w:rtl/>
        </w:rPr>
        <w:t xml:space="preserve">רוצה לאפשר ליועצת המשפטית - - </w:t>
      </w:r>
    </w:p>
    <w:p w:rsidR="00277387" w:rsidRDefault="00277387" w:rsidP="00277387">
      <w:pPr>
        <w:rPr>
          <w:rtl/>
        </w:rPr>
      </w:pPr>
    </w:p>
    <w:p w:rsidR="00D30291" w:rsidRDefault="00D30291" w:rsidP="00D30291">
      <w:pPr>
        <w:pStyle w:val="a4"/>
        <w:keepNext/>
        <w:rPr>
          <w:rtl/>
        </w:rPr>
      </w:pPr>
      <w:r>
        <w:rPr>
          <w:rtl/>
        </w:rPr>
        <w:t>ענת מימון:</w:t>
      </w:r>
    </w:p>
    <w:p w:rsidR="00D30291" w:rsidRDefault="00D30291" w:rsidP="00D30291">
      <w:pPr>
        <w:pStyle w:val="KeepWithNext"/>
        <w:rPr>
          <w:rtl/>
        </w:rPr>
      </w:pPr>
    </w:p>
    <w:p w:rsidR="00277387" w:rsidRDefault="00277387" w:rsidP="00277387">
      <w:pPr>
        <w:rPr>
          <w:rtl/>
        </w:rPr>
      </w:pPr>
      <w:r>
        <w:rPr>
          <w:rFonts w:hint="cs"/>
          <w:rtl/>
        </w:rPr>
        <w:t xml:space="preserve">אני רק רוצה להעיר </w:t>
      </w:r>
      <w:bookmarkStart w:id="602" w:name="_ETM_Q1_2550738"/>
      <w:bookmarkEnd w:id="602"/>
      <w:r>
        <w:rPr>
          <w:rFonts w:hint="cs"/>
          <w:rtl/>
        </w:rPr>
        <w:t xml:space="preserve">שלפי התקנות אחראי לא יטפל בתלונה שיש לו - - </w:t>
      </w:r>
      <w:bookmarkStart w:id="603" w:name="_ETM_Q1_2554467"/>
      <w:bookmarkEnd w:id="603"/>
      <w:r>
        <w:rPr>
          <w:rFonts w:hint="cs"/>
          <w:rtl/>
        </w:rPr>
        <w:t xml:space="preserve">- כלומר, אני לא בטוחה שזה נתון לשיקול לדעתו. האיסור </w:t>
      </w:r>
      <w:bookmarkStart w:id="604" w:name="_ETM_Q1_2559583"/>
      <w:bookmarkEnd w:id="604"/>
      <w:r>
        <w:rPr>
          <w:rFonts w:hint="cs"/>
          <w:rtl/>
        </w:rPr>
        <w:t xml:space="preserve">בתקנות הוא על האחראי לטפל. גם אם מתלוננת תבוא </w:t>
      </w:r>
      <w:bookmarkStart w:id="605" w:name="_ETM_Q1_2562431"/>
      <w:bookmarkEnd w:id="605"/>
      <w:r>
        <w:rPr>
          <w:rFonts w:hint="cs"/>
          <w:rtl/>
        </w:rPr>
        <w:t>ותגיד</w:t>
      </w:r>
      <w:r w:rsidR="0019108A">
        <w:rPr>
          <w:rFonts w:hint="cs"/>
          <w:rtl/>
        </w:rPr>
        <w:t xml:space="preserve">, האחראית הזאת מבחינתי מעורבת בנושא או יש לה נגיעה לאחד מהמעורבים, היא לא תוכל לטפל במקרה הזה וזה </w:t>
      </w:r>
      <w:bookmarkStart w:id="606" w:name="_ETM_Q1_2572852"/>
      <w:bookmarkEnd w:id="606"/>
      <w:r w:rsidR="0019108A">
        <w:rPr>
          <w:rFonts w:hint="cs"/>
          <w:rtl/>
        </w:rPr>
        <w:t xml:space="preserve">לא נתון לשיקול דעתה. </w:t>
      </w:r>
    </w:p>
    <w:p w:rsidR="0019108A" w:rsidRDefault="0019108A" w:rsidP="00277387">
      <w:pPr>
        <w:rPr>
          <w:rtl/>
        </w:rPr>
      </w:pPr>
    </w:p>
    <w:p w:rsidR="0019108A" w:rsidRDefault="0019108A" w:rsidP="0019108A">
      <w:pPr>
        <w:pStyle w:val="af9"/>
        <w:keepNext/>
        <w:rPr>
          <w:rtl/>
        </w:rPr>
      </w:pPr>
      <w:bookmarkStart w:id="607" w:name="_ETM_Q1_2573496"/>
      <w:bookmarkStart w:id="608" w:name="_ETM_Q1_2573525"/>
      <w:bookmarkStart w:id="609" w:name="_ETM_Q1_2574428"/>
      <w:bookmarkEnd w:id="607"/>
      <w:bookmarkEnd w:id="608"/>
      <w:bookmarkEnd w:id="609"/>
      <w:r>
        <w:rPr>
          <w:rtl/>
        </w:rPr>
        <w:t xml:space="preserve">רביב </w:t>
      </w:r>
      <w:proofErr w:type="spellStart"/>
      <w:r>
        <w:rPr>
          <w:rtl/>
        </w:rPr>
        <w:t>דרוקר</w:t>
      </w:r>
      <w:proofErr w:type="spellEnd"/>
      <w:r>
        <w:rPr>
          <w:rtl/>
        </w:rPr>
        <w:t>:</w:t>
      </w:r>
    </w:p>
    <w:p w:rsidR="0019108A" w:rsidRDefault="0019108A" w:rsidP="0019108A">
      <w:pPr>
        <w:pStyle w:val="KeepWithNext"/>
        <w:rPr>
          <w:rtl/>
        </w:rPr>
      </w:pPr>
    </w:p>
    <w:p w:rsidR="0019108A" w:rsidRDefault="0019108A" w:rsidP="0019108A">
      <w:pPr>
        <w:rPr>
          <w:rtl/>
        </w:rPr>
      </w:pPr>
      <w:r>
        <w:rPr>
          <w:rFonts w:hint="cs"/>
          <w:rtl/>
        </w:rPr>
        <w:t xml:space="preserve">אני רוצה לחדד שאלה קטנה. עד </w:t>
      </w:r>
      <w:bookmarkStart w:id="610" w:name="_ETM_Q1_2579212"/>
      <w:bookmarkEnd w:id="610"/>
      <w:r>
        <w:rPr>
          <w:rFonts w:hint="cs"/>
          <w:rtl/>
        </w:rPr>
        <w:t>כמה שאני זוכר החוק מוגבל לדרג מסוים של עבירות נכון?</w:t>
      </w:r>
    </w:p>
    <w:p w:rsidR="0019108A" w:rsidRDefault="0019108A" w:rsidP="0019108A">
      <w:pPr>
        <w:rPr>
          <w:rtl/>
        </w:rPr>
      </w:pPr>
      <w:bookmarkStart w:id="611" w:name="_ETM_Q1_2583067"/>
      <w:bookmarkEnd w:id="611"/>
    </w:p>
    <w:p w:rsidR="0019108A" w:rsidRDefault="0019108A" w:rsidP="0019108A">
      <w:pPr>
        <w:pStyle w:val="af9"/>
        <w:keepNext/>
        <w:rPr>
          <w:rtl/>
        </w:rPr>
      </w:pPr>
      <w:bookmarkStart w:id="612" w:name="_ETM_Q1_2583375"/>
      <w:bookmarkStart w:id="613" w:name="_ETM_Q1_2584602"/>
      <w:bookmarkEnd w:id="612"/>
      <w:bookmarkEnd w:id="613"/>
      <w:r>
        <w:rPr>
          <w:rtl/>
        </w:rPr>
        <w:t>קרן בר יהודה:</w:t>
      </w:r>
    </w:p>
    <w:p w:rsidR="0019108A" w:rsidRDefault="0019108A" w:rsidP="0019108A">
      <w:pPr>
        <w:pStyle w:val="KeepWithNext"/>
        <w:rPr>
          <w:rtl/>
        </w:rPr>
      </w:pPr>
    </w:p>
    <w:p w:rsidR="0019108A" w:rsidRDefault="0019108A" w:rsidP="0019108A">
      <w:pPr>
        <w:rPr>
          <w:rtl/>
        </w:rPr>
      </w:pPr>
      <w:r>
        <w:rPr>
          <w:rFonts w:hint="cs"/>
          <w:rtl/>
        </w:rPr>
        <w:t xml:space="preserve">החוק </w:t>
      </w:r>
      <w:bookmarkStart w:id="614" w:name="_ETM_Q1_2585831"/>
      <w:bookmarkEnd w:id="614"/>
      <w:r>
        <w:rPr>
          <w:rFonts w:hint="cs"/>
          <w:rtl/>
        </w:rPr>
        <w:t>עוסק בהטרדה מינית.</w:t>
      </w:r>
    </w:p>
    <w:p w:rsidR="0019108A" w:rsidRDefault="0019108A" w:rsidP="0019108A">
      <w:pPr>
        <w:rPr>
          <w:rtl/>
        </w:rPr>
      </w:pPr>
    </w:p>
    <w:p w:rsidR="0019108A" w:rsidRDefault="0019108A" w:rsidP="0019108A">
      <w:pPr>
        <w:pStyle w:val="af9"/>
        <w:keepNext/>
        <w:rPr>
          <w:rtl/>
        </w:rPr>
      </w:pPr>
      <w:r>
        <w:rPr>
          <w:rtl/>
        </w:rPr>
        <w:t xml:space="preserve">רביב </w:t>
      </w:r>
      <w:proofErr w:type="spellStart"/>
      <w:r>
        <w:rPr>
          <w:rtl/>
        </w:rPr>
        <w:t>דרוקר</w:t>
      </w:r>
      <w:proofErr w:type="spellEnd"/>
      <w:r>
        <w:rPr>
          <w:rtl/>
        </w:rPr>
        <w:t>:</w:t>
      </w:r>
    </w:p>
    <w:p w:rsidR="0019108A" w:rsidRDefault="0019108A" w:rsidP="0019108A">
      <w:pPr>
        <w:pStyle w:val="KeepWithNext"/>
        <w:rPr>
          <w:rtl/>
        </w:rPr>
      </w:pPr>
    </w:p>
    <w:p w:rsidR="0019108A" w:rsidRDefault="0019108A" w:rsidP="0019108A">
      <w:pPr>
        <w:rPr>
          <w:rtl/>
        </w:rPr>
      </w:pPr>
      <w:r>
        <w:rPr>
          <w:rFonts w:hint="cs"/>
          <w:rtl/>
        </w:rPr>
        <w:t>בדיוק. זאת אומרת,</w:t>
      </w:r>
      <w:r w:rsidR="00BE197D">
        <w:rPr>
          <w:rFonts w:hint="cs"/>
          <w:rtl/>
        </w:rPr>
        <w:t xml:space="preserve"> </w:t>
      </w:r>
      <w:r>
        <w:rPr>
          <w:rFonts w:hint="cs"/>
          <w:rtl/>
        </w:rPr>
        <w:t xml:space="preserve">האם עובדת </w:t>
      </w:r>
      <w:bookmarkStart w:id="615" w:name="_ETM_Q1_2588678"/>
      <w:bookmarkEnd w:id="615"/>
      <w:r>
        <w:rPr>
          <w:rFonts w:hint="cs"/>
          <w:rtl/>
        </w:rPr>
        <w:t>חיצונית בכלל יכולה לבדוק תלונה</w:t>
      </w:r>
      <w:r w:rsidR="0039615B">
        <w:rPr>
          <w:rFonts w:hint="cs"/>
          <w:rtl/>
        </w:rPr>
        <w:t xml:space="preserve"> שהיא בעצם מעשה מגונה בנסיבות </w:t>
      </w:r>
      <w:bookmarkStart w:id="616" w:name="_ETM_Q1_2594592"/>
      <w:bookmarkEnd w:id="616"/>
      <w:r w:rsidR="0039615B">
        <w:rPr>
          <w:rFonts w:hint="cs"/>
          <w:rtl/>
        </w:rPr>
        <w:t xml:space="preserve">מחמירות שעונשו הוא - - </w:t>
      </w:r>
    </w:p>
    <w:p w:rsidR="0039615B" w:rsidRDefault="0039615B" w:rsidP="0019108A">
      <w:pPr>
        <w:rPr>
          <w:rtl/>
        </w:rPr>
      </w:pPr>
    </w:p>
    <w:p w:rsidR="0039615B" w:rsidRDefault="0039615B" w:rsidP="0039615B">
      <w:pPr>
        <w:pStyle w:val="af9"/>
        <w:keepNext/>
        <w:rPr>
          <w:rtl/>
        </w:rPr>
      </w:pPr>
      <w:r>
        <w:rPr>
          <w:rtl/>
        </w:rPr>
        <w:t>קרן בר יהודה:</w:t>
      </w:r>
    </w:p>
    <w:p w:rsidR="0039615B" w:rsidRDefault="0039615B" w:rsidP="0039615B">
      <w:pPr>
        <w:pStyle w:val="KeepWithNext"/>
        <w:rPr>
          <w:rtl/>
        </w:rPr>
      </w:pPr>
    </w:p>
    <w:p w:rsidR="0039615B" w:rsidRDefault="0039615B" w:rsidP="0039615B">
      <w:pPr>
        <w:rPr>
          <w:rtl/>
        </w:rPr>
      </w:pPr>
      <w:r>
        <w:rPr>
          <w:rFonts w:hint="cs"/>
          <w:rtl/>
        </w:rPr>
        <w:t xml:space="preserve">מעשה מגונה מהווה הטרדה מינית. </w:t>
      </w:r>
    </w:p>
    <w:p w:rsidR="0039615B" w:rsidRDefault="0039615B" w:rsidP="0039615B">
      <w:pPr>
        <w:rPr>
          <w:rtl/>
        </w:rPr>
      </w:pPr>
      <w:bookmarkStart w:id="617" w:name="_ETM_Q1_2596932"/>
      <w:bookmarkEnd w:id="617"/>
    </w:p>
    <w:p w:rsidR="0039615B" w:rsidRDefault="0039615B" w:rsidP="0039615B">
      <w:pPr>
        <w:pStyle w:val="af9"/>
        <w:keepNext/>
        <w:rPr>
          <w:rtl/>
        </w:rPr>
      </w:pPr>
      <w:bookmarkStart w:id="618" w:name="_ETM_Q1_2597256"/>
      <w:bookmarkStart w:id="619" w:name="_ETM_Q1_2600218"/>
      <w:bookmarkEnd w:id="618"/>
      <w:bookmarkEnd w:id="619"/>
      <w:r>
        <w:rPr>
          <w:rtl/>
        </w:rPr>
        <w:t xml:space="preserve">רביב </w:t>
      </w:r>
      <w:proofErr w:type="spellStart"/>
      <w:r>
        <w:rPr>
          <w:rtl/>
        </w:rPr>
        <w:t>דרוקר</w:t>
      </w:r>
      <w:proofErr w:type="spellEnd"/>
      <w:r>
        <w:rPr>
          <w:rtl/>
        </w:rPr>
        <w:t>:</w:t>
      </w:r>
    </w:p>
    <w:p w:rsidR="0039615B" w:rsidRDefault="0039615B" w:rsidP="0039615B">
      <w:pPr>
        <w:pStyle w:val="KeepWithNext"/>
        <w:rPr>
          <w:rtl/>
        </w:rPr>
      </w:pPr>
    </w:p>
    <w:p w:rsidR="0039615B" w:rsidRDefault="0039615B" w:rsidP="0039615B">
      <w:pPr>
        <w:rPr>
          <w:rtl/>
        </w:rPr>
      </w:pPr>
      <w:r>
        <w:rPr>
          <w:rFonts w:hint="cs"/>
          <w:rtl/>
        </w:rPr>
        <w:t xml:space="preserve">גם אם זה אונס? גם אונס זה הטרדה מינית. </w:t>
      </w:r>
    </w:p>
    <w:p w:rsidR="0039615B" w:rsidRDefault="0039615B" w:rsidP="0039615B">
      <w:pPr>
        <w:rPr>
          <w:rtl/>
        </w:rPr>
      </w:pPr>
      <w:bookmarkStart w:id="620" w:name="_ETM_Q1_2603957"/>
      <w:bookmarkEnd w:id="620"/>
    </w:p>
    <w:p w:rsidR="0039615B" w:rsidRDefault="0039615B" w:rsidP="0039615B">
      <w:pPr>
        <w:pStyle w:val="af9"/>
        <w:keepNext/>
        <w:rPr>
          <w:rtl/>
        </w:rPr>
      </w:pPr>
      <w:r>
        <w:rPr>
          <w:rtl/>
        </w:rPr>
        <w:t>קרן בר יהודה:</w:t>
      </w:r>
    </w:p>
    <w:p w:rsidR="0039615B" w:rsidRDefault="0039615B" w:rsidP="0039615B">
      <w:pPr>
        <w:pStyle w:val="KeepWithNext"/>
        <w:rPr>
          <w:rtl/>
        </w:rPr>
      </w:pPr>
    </w:p>
    <w:p w:rsidR="0039615B" w:rsidRDefault="0039615B" w:rsidP="0039615B">
      <w:pPr>
        <w:rPr>
          <w:rtl/>
        </w:rPr>
      </w:pPr>
      <w:r>
        <w:rPr>
          <w:rFonts w:hint="cs"/>
          <w:rtl/>
        </w:rPr>
        <w:t xml:space="preserve">אונס זה לא הטרדה מינית. יש פסק דין של השופט העליון </w:t>
      </w:r>
      <w:bookmarkStart w:id="621" w:name="_ETM_Q1_2607056"/>
      <w:bookmarkEnd w:id="621"/>
      <w:r>
        <w:rPr>
          <w:rFonts w:hint="cs"/>
          <w:rtl/>
        </w:rPr>
        <w:t xml:space="preserve">ניר הנדל מלפני חצי שנה שקבע שהרשימה שבחוק למניעת הטרדה </w:t>
      </w:r>
      <w:bookmarkStart w:id="622" w:name="_ETM_Q1_2611964"/>
      <w:bookmarkEnd w:id="622"/>
      <w:r>
        <w:rPr>
          <w:rFonts w:hint="cs"/>
          <w:rtl/>
        </w:rPr>
        <w:t xml:space="preserve">מינית היא רשימה סגורה. מה שלא קיים בו באופן מפורש </w:t>
      </w:r>
      <w:bookmarkStart w:id="623" w:name="_ETM_Q1_2613243"/>
      <w:bookmarkEnd w:id="623"/>
      <w:r>
        <w:rPr>
          <w:rFonts w:hint="cs"/>
          <w:rtl/>
        </w:rPr>
        <w:t xml:space="preserve">- - </w:t>
      </w:r>
    </w:p>
    <w:p w:rsidR="0039615B" w:rsidRDefault="0039615B" w:rsidP="0039615B">
      <w:pPr>
        <w:rPr>
          <w:rtl/>
        </w:rPr>
      </w:pPr>
      <w:bookmarkStart w:id="624" w:name="_ETM_Q1_2611432"/>
      <w:bookmarkEnd w:id="624"/>
    </w:p>
    <w:p w:rsidR="0039615B" w:rsidRDefault="0039615B" w:rsidP="0039615B">
      <w:pPr>
        <w:pStyle w:val="af9"/>
        <w:keepNext/>
        <w:rPr>
          <w:rtl/>
        </w:rPr>
      </w:pPr>
      <w:bookmarkStart w:id="625" w:name="_ETM_Q1_2611800"/>
      <w:bookmarkStart w:id="626" w:name="_ETM_Q1_2614675"/>
      <w:bookmarkEnd w:id="625"/>
      <w:bookmarkEnd w:id="626"/>
      <w:r>
        <w:rPr>
          <w:rtl/>
        </w:rPr>
        <w:t xml:space="preserve">רביב </w:t>
      </w:r>
      <w:proofErr w:type="spellStart"/>
      <w:r>
        <w:rPr>
          <w:rtl/>
        </w:rPr>
        <w:t>דרוקר</w:t>
      </w:r>
      <w:proofErr w:type="spellEnd"/>
      <w:r>
        <w:rPr>
          <w:rtl/>
        </w:rPr>
        <w:t>:</w:t>
      </w:r>
    </w:p>
    <w:p w:rsidR="0039615B" w:rsidRDefault="0039615B" w:rsidP="0039615B">
      <w:pPr>
        <w:pStyle w:val="KeepWithNext"/>
        <w:rPr>
          <w:rtl/>
        </w:rPr>
      </w:pPr>
    </w:p>
    <w:p w:rsidR="0039615B" w:rsidRDefault="0039615B" w:rsidP="0039615B">
      <w:pPr>
        <w:rPr>
          <w:rtl/>
        </w:rPr>
      </w:pPr>
      <w:r>
        <w:rPr>
          <w:rFonts w:hint="cs"/>
          <w:rtl/>
        </w:rPr>
        <w:t>מעשה מגונה בנסיבות מחמירות?</w:t>
      </w:r>
    </w:p>
    <w:p w:rsidR="0039615B" w:rsidRDefault="0039615B" w:rsidP="0039615B">
      <w:pPr>
        <w:rPr>
          <w:rtl/>
        </w:rPr>
      </w:pPr>
      <w:bookmarkStart w:id="627" w:name="_ETM_Q1_2613979"/>
      <w:bookmarkEnd w:id="627"/>
    </w:p>
    <w:p w:rsidR="0039615B" w:rsidRDefault="0039615B" w:rsidP="0039615B">
      <w:pPr>
        <w:pStyle w:val="af9"/>
        <w:keepNext/>
        <w:rPr>
          <w:rtl/>
        </w:rPr>
      </w:pPr>
      <w:bookmarkStart w:id="628" w:name="_ETM_Q1_2614295"/>
      <w:bookmarkStart w:id="629" w:name="_ETM_Q1_2615655"/>
      <w:bookmarkEnd w:id="628"/>
      <w:bookmarkEnd w:id="629"/>
      <w:r>
        <w:rPr>
          <w:rtl/>
        </w:rPr>
        <w:lastRenderedPageBreak/>
        <w:t>קרן בר יהודה:</w:t>
      </w:r>
    </w:p>
    <w:p w:rsidR="0039615B" w:rsidRDefault="0039615B" w:rsidP="0039615B">
      <w:pPr>
        <w:pStyle w:val="KeepWithNext"/>
        <w:rPr>
          <w:rtl/>
        </w:rPr>
      </w:pPr>
    </w:p>
    <w:p w:rsidR="0039615B" w:rsidRDefault="0039615B" w:rsidP="0039615B">
      <w:pPr>
        <w:rPr>
          <w:rtl/>
        </w:rPr>
      </w:pPr>
      <w:r>
        <w:rPr>
          <w:rFonts w:hint="cs"/>
          <w:rtl/>
        </w:rPr>
        <w:t>מעשה מגונה לפי סעיפים 34</w:t>
      </w:r>
      <w:bookmarkStart w:id="630" w:name="_ETM_Q1_2617128"/>
      <w:bookmarkEnd w:id="630"/>
      <w:r>
        <w:rPr>
          <w:rFonts w:hint="cs"/>
          <w:rtl/>
        </w:rPr>
        <w:t>8 ו-349 לחוק העונשין נכנסו לחוק למניעת הטרדה מינית.</w:t>
      </w:r>
    </w:p>
    <w:p w:rsidR="0039615B" w:rsidRDefault="0039615B" w:rsidP="0039615B">
      <w:pPr>
        <w:rPr>
          <w:rtl/>
        </w:rPr>
      </w:pPr>
      <w:bookmarkStart w:id="631" w:name="_ETM_Q1_2619164"/>
      <w:bookmarkEnd w:id="631"/>
    </w:p>
    <w:p w:rsidR="0039615B" w:rsidRDefault="0039615B" w:rsidP="0039615B">
      <w:pPr>
        <w:pStyle w:val="af6"/>
        <w:keepNext/>
        <w:rPr>
          <w:rtl/>
        </w:rPr>
      </w:pPr>
      <w:bookmarkStart w:id="632" w:name="_ETM_Q1_2620243"/>
      <w:bookmarkEnd w:id="632"/>
      <w:r>
        <w:rPr>
          <w:rtl/>
        </w:rPr>
        <w:t>היו"ר עאידה תומא סלימאן:</w:t>
      </w:r>
    </w:p>
    <w:p w:rsidR="0039615B" w:rsidRDefault="0039615B" w:rsidP="0039615B">
      <w:pPr>
        <w:pStyle w:val="KeepWithNext"/>
        <w:rPr>
          <w:rtl/>
        </w:rPr>
      </w:pPr>
    </w:p>
    <w:p w:rsidR="0039615B" w:rsidRDefault="0039615B" w:rsidP="0039615B">
      <w:pPr>
        <w:rPr>
          <w:rtl/>
        </w:rPr>
      </w:pPr>
      <w:r>
        <w:rPr>
          <w:rFonts w:hint="cs"/>
          <w:rtl/>
        </w:rPr>
        <w:t xml:space="preserve">תודה. אני </w:t>
      </w:r>
      <w:bookmarkStart w:id="633" w:name="_ETM_Q1_2626836"/>
      <w:bookmarkEnd w:id="633"/>
      <w:r>
        <w:rPr>
          <w:rFonts w:hint="cs"/>
          <w:rtl/>
        </w:rPr>
        <w:t xml:space="preserve">רוצה לתת לעורכת דין גלי עציון מנעמ"ת. בבקשה גברתי. </w:t>
      </w:r>
    </w:p>
    <w:p w:rsidR="0039615B" w:rsidRDefault="0039615B" w:rsidP="0039615B">
      <w:pPr>
        <w:rPr>
          <w:rtl/>
        </w:rPr>
      </w:pPr>
    </w:p>
    <w:p w:rsidR="0039615B" w:rsidRDefault="0039615B" w:rsidP="0039615B">
      <w:pPr>
        <w:pStyle w:val="af9"/>
        <w:keepNext/>
        <w:rPr>
          <w:rtl/>
        </w:rPr>
      </w:pPr>
      <w:bookmarkStart w:id="634" w:name="_ETM_Q1_2631938"/>
      <w:bookmarkEnd w:id="634"/>
      <w:r>
        <w:rPr>
          <w:rtl/>
        </w:rPr>
        <w:t>גלי עציון:</w:t>
      </w:r>
    </w:p>
    <w:p w:rsidR="0039615B" w:rsidRDefault="0039615B" w:rsidP="0039615B">
      <w:pPr>
        <w:pStyle w:val="KeepWithNext"/>
        <w:rPr>
          <w:rtl/>
        </w:rPr>
      </w:pPr>
    </w:p>
    <w:p w:rsidR="0039615B" w:rsidRDefault="0039615B" w:rsidP="0039615B">
      <w:pPr>
        <w:rPr>
          <w:rtl/>
        </w:rPr>
      </w:pPr>
      <w:r>
        <w:rPr>
          <w:rFonts w:hint="cs"/>
          <w:rtl/>
        </w:rPr>
        <w:t xml:space="preserve">אני </w:t>
      </w:r>
      <w:bookmarkStart w:id="635" w:name="_ETM_Q1_2632243"/>
      <w:bookmarkEnd w:id="635"/>
      <w:r>
        <w:rPr>
          <w:rFonts w:hint="cs"/>
          <w:rtl/>
        </w:rPr>
        <w:t xml:space="preserve">לא אוסיף הרבה כי קרן נתנה סקירה ממש טובה </w:t>
      </w:r>
      <w:bookmarkStart w:id="636" w:name="_ETM_Q1_2637108"/>
      <w:bookmarkEnd w:id="636"/>
      <w:r>
        <w:rPr>
          <w:rFonts w:hint="cs"/>
          <w:rtl/>
        </w:rPr>
        <w:t>של הדברים. אני רוצה להגיד כמה דברים. קודם כל בזמנו</w:t>
      </w:r>
      <w:r w:rsidR="00731C23">
        <w:rPr>
          <w:rFonts w:hint="cs"/>
          <w:rtl/>
        </w:rPr>
        <w:t xml:space="preserve"> </w:t>
      </w:r>
      <w:bookmarkStart w:id="637" w:name="_ETM_Q1_2638028"/>
      <w:bookmarkEnd w:id="637"/>
      <w:r w:rsidR="00731C23">
        <w:rPr>
          <w:rFonts w:hint="cs"/>
          <w:rtl/>
        </w:rPr>
        <w:t xml:space="preserve">לנו הייתה הצעה של להקים איזשהו פורום שיהיה עם </w:t>
      </w:r>
      <w:bookmarkStart w:id="638" w:name="_ETM_Q1_2645174"/>
      <w:bookmarkEnd w:id="638"/>
      <w:r w:rsidR="00731C23">
        <w:rPr>
          <w:rFonts w:hint="cs"/>
          <w:rtl/>
        </w:rPr>
        <w:t xml:space="preserve">נציגי מעבידים, עובדים וארגוני נשים. כי מטבע הדברים אנחנו יכולים </w:t>
      </w:r>
      <w:bookmarkStart w:id="639" w:name="_ETM_Q1_2648814"/>
      <w:bookmarkEnd w:id="639"/>
      <w:r w:rsidR="00731C23">
        <w:rPr>
          <w:rFonts w:hint="cs"/>
          <w:rtl/>
        </w:rPr>
        <w:t xml:space="preserve">לדבר בשפה א-מגדרית אבל סטטיסטית זה מאוד מגדרי. ואני </w:t>
      </w:r>
      <w:bookmarkStart w:id="640" w:name="_ETM_Q1_2652718"/>
      <w:bookmarkEnd w:id="640"/>
      <w:r w:rsidR="00731C23">
        <w:rPr>
          <w:rFonts w:hint="cs"/>
          <w:rtl/>
        </w:rPr>
        <w:t xml:space="preserve">חושבת שזה פתרון בדיוק למקרים האלה. זאת אומרת, לא לזמן </w:t>
      </w:r>
      <w:bookmarkStart w:id="641" w:name="_ETM_Q1_2653808"/>
      <w:bookmarkEnd w:id="641"/>
      <w:r w:rsidR="00731C23">
        <w:rPr>
          <w:rFonts w:hint="cs"/>
          <w:rtl/>
        </w:rPr>
        <w:t xml:space="preserve">איזשהו בודק, וחלילה וחס אני לא מטילה דופי בשום בודק </w:t>
      </w:r>
      <w:bookmarkStart w:id="642" w:name="_ETM_Q1_2657080"/>
      <w:bookmarkEnd w:id="642"/>
      <w:r w:rsidR="00731C23">
        <w:rPr>
          <w:rFonts w:hint="cs"/>
          <w:rtl/>
        </w:rPr>
        <w:t xml:space="preserve">או בודקת, אבל ככה זה הופך למשהו שהוא יוצא החוצה </w:t>
      </w:r>
      <w:bookmarkStart w:id="643" w:name="_ETM_Q1_2661298"/>
      <w:bookmarkEnd w:id="643"/>
      <w:r w:rsidR="00731C23">
        <w:rPr>
          <w:rFonts w:hint="cs"/>
          <w:rtl/>
        </w:rPr>
        <w:t xml:space="preserve">אבל הוא יוצא לפורום מסודר. זה דבר אחד. </w:t>
      </w:r>
    </w:p>
    <w:p w:rsidR="00731C23" w:rsidRDefault="00731C23" w:rsidP="0039615B">
      <w:pPr>
        <w:rPr>
          <w:rtl/>
        </w:rPr>
      </w:pPr>
    </w:p>
    <w:p w:rsidR="006B7FFC" w:rsidRDefault="00731C23" w:rsidP="0039615B">
      <w:pPr>
        <w:rPr>
          <w:rtl/>
        </w:rPr>
      </w:pPr>
      <w:r>
        <w:rPr>
          <w:rFonts w:hint="cs"/>
          <w:rtl/>
        </w:rPr>
        <w:t>דב</w:t>
      </w:r>
      <w:bookmarkStart w:id="644" w:name="_ETM_Q1_2664602"/>
      <w:bookmarkStart w:id="645" w:name="_ETM_Q1_2664629"/>
      <w:bookmarkEnd w:id="644"/>
      <w:bookmarkEnd w:id="645"/>
      <w:r>
        <w:rPr>
          <w:rFonts w:hint="cs"/>
          <w:rtl/>
        </w:rPr>
        <w:t xml:space="preserve">ר שני, </w:t>
      </w:r>
      <w:bookmarkStart w:id="646" w:name="_ETM_Q1_2665915"/>
      <w:bookmarkEnd w:id="646"/>
      <w:r>
        <w:rPr>
          <w:rFonts w:hint="cs"/>
          <w:rtl/>
        </w:rPr>
        <w:t xml:space="preserve">וזו הבעיה שהייתה לי עם המקרה הספציפי </w:t>
      </w:r>
      <w:r>
        <w:rPr>
          <w:rtl/>
        </w:rPr>
        <w:t>–</w:t>
      </w:r>
      <w:r>
        <w:rPr>
          <w:rFonts w:hint="cs"/>
          <w:rtl/>
        </w:rPr>
        <w:t xml:space="preserve"> אנחנו כבר </w:t>
      </w:r>
      <w:bookmarkStart w:id="647" w:name="_ETM_Q1_2669768"/>
      <w:bookmarkEnd w:id="647"/>
      <w:r>
        <w:rPr>
          <w:rFonts w:hint="cs"/>
          <w:rtl/>
        </w:rPr>
        <w:t xml:space="preserve">למדנו שהעדר תלונות זו לא תעודת כבוד. אחד הדברים שאנחנו </w:t>
      </w:r>
      <w:bookmarkStart w:id="648" w:name="_ETM_Q1_2673654"/>
      <w:bookmarkEnd w:id="648"/>
      <w:r>
        <w:rPr>
          <w:rFonts w:hint="cs"/>
          <w:rtl/>
        </w:rPr>
        <w:t xml:space="preserve">רואים גם בצבא, גם </w:t>
      </w:r>
      <w:proofErr w:type="spellStart"/>
      <w:r>
        <w:rPr>
          <w:rFonts w:hint="cs"/>
          <w:rtl/>
        </w:rPr>
        <w:t>במל"ג</w:t>
      </w:r>
      <w:proofErr w:type="spellEnd"/>
      <w:r>
        <w:rPr>
          <w:rFonts w:hint="cs"/>
          <w:rtl/>
        </w:rPr>
        <w:t xml:space="preserve">, דווקא כשעושים סדר צצות תלונות. זה </w:t>
      </w:r>
      <w:bookmarkStart w:id="649" w:name="_ETM_Q1_2680549"/>
      <w:bookmarkEnd w:id="649"/>
      <w:r>
        <w:rPr>
          <w:rFonts w:hint="cs"/>
          <w:rtl/>
        </w:rPr>
        <w:t xml:space="preserve">לא אומר שנהיו יותר הטרדות מיניות, זה אומר שמטפלים אז </w:t>
      </w:r>
      <w:bookmarkStart w:id="650" w:name="_ETM_Q1_2685280"/>
      <w:bookmarkEnd w:id="650"/>
      <w:r>
        <w:rPr>
          <w:rFonts w:hint="cs"/>
          <w:rtl/>
        </w:rPr>
        <w:t xml:space="preserve">אנשים מרגישים איזושהי תחושה של ביטחון לגשת. וזה בעצם מה </w:t>
      </w:r>
      <w:bookmarkStart w:id="651" w:name="_ETM_Q1_2689840"/>
      <w:bookmarkEnd w:id="651"/>
      <w:r>
        <w:rPr>
          <w:rFonts w:hint="cs"/>
          <w:rtl/>
        </w:rPr>
        <w:t xml:space="preserve">שאנחנו רוצים לייצר. </w:t>
      </w:r>
    </w:p>
    <w:p w:rsidR="006B7FFC" w:rsidRDefault="006B7FFC" w:rsidP="0039615B">
      <w:pPr>
        <w:rPr>
          <w:rtl/>
        </w:rPr>
      </w:pPr>
    </w:p>
    <w:p w:rsidR="006B7FFC" w:rsidRDefault="00731C23" w:rsidP="0039615B">
      <w:pPr>
        <w:rPr>
          <w:rtl/>
        </w:rPr>
      </w:pPr>
      <w:r>
        <w:rPr>
          <w:rFonts w:hint="cs"/>
          <w:rtl/>
        </w:rPr>
        <w:t>עוד משהו שצריך</w:t>
      </w:r>
      <w:r w:rsidR="006B7FFC">
        <w:rPr>
          <w:rFonts w:hint="cs"/>
          <w:rtl/>
        </w:rPr>
        <w:t xml:space="preserve"> זה</w:t>
      </w:r>
      <w:r>
        <w:rPr>
          <w:rFonts w:hint="cs"/>
          <w:rtl/>
        </w:rPr>
        <w:t xml:space="preserve"> לחזור לבסיס של החוק </w:t>
      </w:r>
      <w:bookmarkStart w:id="652" w:name="_ETM_Q1_2694806"/>
      <w:bookmarkEnd w:id="652"/>
      <w:r>
        <w:rPr>
          <w:rFonts w:hint="cs"/>
          <w:rtl/>
        </w:rPr>
        <w:t xml:space="preserve">למניעת הטרדה מינית </w:t>
      </w:r>
      <w:r>
        <w:rPr>
          <w:rtl/>
        </w:rPr>
        <w:t>–</w:t>
      </w:r>
      <w:r>
        <w:rPr>
          <w:rFonts w:hint="cs"/>
          <w:rtl/>
        </w:rPr>
        <w:t xml:space="preserve"> בזמנו יצאו, וכולם היו מאוד גאים </w:t>
      </w:r>
      <w:bookmarkStart w:id="653" w:name="_ETM_Q1_2701758"/>
      <w:bookmarkEnd w:id="653"/>
      <w:r>
        <w:rPr>
          <w:rFonts w:hint="cs"/>
          <w:rtl/>
        </w:rPr>
        <w:t xml:space="preserve">בזה, שלושה מסלולים מקבילים שזה האזרחי, הפלילי והמשמעתי. הניסיון שלנו </w:t>
      </w:r>
      <w:bookmarkStart w:id="654" w:name="_ETM_Q1_2708361"/>
      <w:bookmarkEnd w:id="654"/>
      <w:r>
        <w:rPr>
          <w:rFonts w:hint="cs"/>
          <w:rtl/>
        </w:rPr>
        <w:t xml:space="preserve">מלמד שתמיד זורקים, תסלחו לי על המילה, את הנשים. למה לא </w:t>
      </w:r>
      <w:bookmarkStart w:id="655" w:name="_ETM_Q1_2712788"/>
      <w:bookmarkEnd w:id="655"/>
      <w:r>
        <w:rPr>
          <w:rFonts w:hint="cs"/>
          <w:rtl/>
        </w:rPr>
        <w:t xml:space="preserve">התלוננת זה מן מד רצינות שהוא מוטעה כי הרבה </w:t>
      </w:r>
      <w:bookmarkStart w:id="656" w:name="_ETM_Q1_2719195"/>
      <w:bookmarkEnd w:id="656"/>
      <w:r>
        <w:rPr>
          <w:rFonts w:hint="cs"/>
          <w:rtl/>
        </w:rPr>
        <w:t xml:space="preserve">פעמים הרף הפלילי הרבה יותר גבוה, הרבה יותר קשה, והוא </w:t>
      </w:r>
      <w:bookmarkStart w:id="657" w:name="_ETM_Q1_2720570"/>
      <w:bookmarkEnd w:id="657"/>
      <w:r>
        <w:rPr>
          <w:rFonts w:hint="cs"/>
          <w:rtl/>
        </w:rPr>
        <w:t xml:space="preserve">גם מייצר הרבה יותר חסמים לגשת אליו. ואז מטבע הדברים </w:t>
      </w:r>
      <w:bookmarkStart w:id="658" w:name="_ETM_Q1_2725933"/>
      <w:bookmarkEnd w:id="658"/>
      <w:r>
        <w:rPr>
          <w:rFonts w:hint="cs"/>
          <w:rtl/>
        </w:rPr>
        <w:t xml:space="preserve">כבר המסלול המשמעתי נזנח. </w:t>
      </w:r>
    </w:p>
    <w:p w:rsidR="006B7FFC" w:rsidRDefault="006B7FFC" w:rsidP="0039615B">
      <w:pPr>
        <w:rPr>
          <w:rtl/>
        </w:rPr>
      </w:pPr>
    </w:p>
    <w:p w:rsidR="006B7FFC" w:rsidRDefault="00731C23" w:rsidP="0039615B">
      <w:pPr>
        <w:rPr>
          <w:rtl/>
        </w:rPr>
      </w:pPr>
      <w:r>
        <w:rPr>
          <w:rFonts w:hint="cs"/>
          <w:rtl/>
        </w:rPr>
        <w:t xml:space="preserve">המסלול המשמעתי זה מה שבדרך כלל נשים רוצות. הן רוצות להישאר בעבודה והן רוצות תיקון במקום העבודה. ולכן צריך להקדיש הרבה יותר משאבים והרבה יותר מחשבה למסלול הזה. זה המסלול הנכון. שוב אני אומרת </w:t>
      </w:r>
      <w:r>
        <w:rPr>
          <w:rtl/>
        </w:rPr>
        <w:t>–</w:t>
      </w:r>
      <w:r>
        <w:rPr>
          <w:rFonts w:hint="cs"/>
          <w:rtl/>
        </w:rPr>
        <w:t xml:space="preserve"> </w:t>
      </w:r>
      <w:bookmarkStart w:id="659" w:name="_ETM_Q1_2748996"/>
      <w:bookmarkEnd w:id="659"/>
      <w:r>
        <w:rPr>
          <w:rFonts w:hint="cs"/>
          <w:rtl/>
        </w:rPr>
        <w:t xml:space="preserve">לקחת גורם חיצוני ששכרו ממומן על ידי הגוף עצמו </w:t>
      </w:r>
      <w:bookmarkStart w:id="660" w:name="_ETM_Q1_2750998"/>
      <w:bookmarkEnd w:id="660"/>
      <w:r>
        <w:rPr>
          <w:rFonts w:hint="cs"/>
          <w:rtl/>
        </w:rPr>
        <w:t>שגם, שוב, אני כן אחזור למקרה הספציפי, א</w:t>
      </w:r>
      <w:bookmarkStart w:id="661" w:name="_ETM_Q1_2750800"/>
      <w:bookmarkEnd w:id="661"/>
      <w:r>
        <w:rPr>
          <w:rFonts w:hint="cs"/>
          <w:rtl/>
        </w:rPr>
        <w:t>ני ניזונ</w:t>
      </w:r>
      <w:r w:rsidR="006B7FFC">
        <w:rPr>
          <w:rFonts w:hint="cs"/>
          <w:rtl/>
        </w:rPr>
        <w:t>ה לא רק מהעיתונות, יש פה על הפרק</w:t>
      </w:r>
      <w:r>
        <w:rPr>
          <w:rFonts w:hint="cs"/>
          <w:rtl/>
        </w:rPr>
        <w:t xml:space="preserve"> עניין </w:t>
      </w:r>
      <w:bookmarkStart w:id="662" w:name="_ETM_Q1_2760059"/>
      <w:bookmarkEnd w:id="662"/>
      <w:r>
        <w:rPr>
          <w:rFonts w:hint="cs"/>
          <w:rtl/>
        </w:rPr>
        <w:t>של תביעה ייצוגית. זאת אומרת, היה פה צורך לעשות את הדברים בצורה מאוד מהירה וזה מפעיל איזשהו לחץ. ושוב</w:t>
      </w:r>
      <w:bookmarkStart w:id="663" w:name="_ETM_Q1_2760937"/>
      <w:bookmarkEnd w:id="663"/>
      <w:r>
        <w:rPr>
          <w:rFonts w:hint="cs"/>
          <w:rtl/>
        </w:rPr>
        <w:t xml:space="preserve">, חלילה וחס אני לא מטילה דופי באיש, </w:t>
      </w:r>
      <w:bookmarkStart w:id="664" w:name="_ETM_Q1_2765553"/>
      <w:bookmarkEnd w:id="664"/>
      <w:r>
        <w:rPr>
          <w:rFonts w:hint="cs"/>
          <w:rtl/>
        </w:rPr>
        <w:t xml:space="preserve">אבל זה מטיל איזשהו לחץ לעשות את הדברים בצורה מאוד </w:t>
      </w:r>
      <w:bookmarkStart w:id="665" w:name="_ETM_Q1_2768635"/>
      <w:bookmarkEnd w:id="665"/>
      <w:r>
        <w:rPr>
          <w:rFonts w:hint="cs"/>
          <w:rtl/>
        </w:rPr>
        <w:t xml:space="preserve">מהירה ולתת מן תעודת כשרות למהדרין. וזה לא נכון. </w:t>
      </w:r>
    </w:p>
    <w:p w:rsidR="006B7FFC" w:rsidRDefault="006B7FFC" w:rsidP="0039615B">
      <w:pPr>
        <w:rPr>
          <w:rtl/>
        </w:rPr>
      </w:pPr>
    </w:p>
    <w:p w:rsidR="006B7FFC" w:rsidRDefault="00731C23" w:rsidP="0039615B">
      <w:pPr>
        <w:rPr>
          <w:rtl/>
        </w:rPr>
      </w:pPr>
      <w:r>
        <w:rPr>
          <w:rFonts w:hint="cs"/>
          <w:rtl/>
        </w:rPr>
        <w:t xml:space="preserve">צריך </w:t>
      </w:r>
      <w:bookmarkStart w:id="666" w:name="_ETM_Q1_2773610"/>
      <w:bookmarkEnd w:id="666"/>
      <w:r>
        <w:rPr>
          <w:rFonts w:hint="cs"/>
          <w:rtl/>
        </w:rPr>
        <w:t xml:space="preserve">לחשוב מחדש על כל הנושא הזה. כן לתעל אותו למסלול </w:t>
      </w:r>
      <w:bookmarkStart w:id="667" w:name="_ETM_Q1_2776271"/>
      <w:bookmarkEnd w:id="667"/>
      <w:r>
        <w:rPr>
          <w:rFonts w:hint="cs"/>
          <w:rtl/>
        </w:rPr>
        <w:t xml:space="preserve">של איזשהו פורום. במקרים שמוציאים החוצה להוציא </w:t>
      </w:r>
      <w:bookmarkStart w:id="668" w:name="_ETM_Q1_2779665"/>
      <w:bookmarkEnd w:id="668"/>
      <w:r>
        <w:rPr>
          <w:rFonts w:hint="cs"/>
          <w:rtl/>
        </w:rPr>
        <w:t xml:space="preserve">את זה לפורום מסודר. ואני כן חוזרת למה </w:t>
      </w:r>
      <w:bookmarkStart w:id="669" w:name="_ETM_Q1_2780309"/>
      <w:bookmarkEnd w:id="669"/>
      <w:r>
        <w:rPr>
          <w:rFonts w:hint="cs"/>
          <w:rtl/>
        </w:rPr>
        <w:t xml:space="preserve">שאמרה קרן, נושא נציבות שוויון הזדמנויות, אתם יודעים, זה לא </w:t>
      </w:r>
      <w:bookmarkStart w:id="670" w:name="_ETM_Q1_2784235"/>
      <w:bookmarkEnd w:id="670"/>
      <w:r>
        <w:rPr>
          <w:rFonts w:hint="cs"/>
          <w:rtl/>
        </w:rPr>
        <w:t xml:space="preserve">בלתי הפיך. עשינו הרבה תיקונים בהרבה חוקים. לנציבות הזאת צריך לתת קצת שיניים וקצת תקציב. המנגנון קיים, אנחנו לא צריכים </w:t>
      </w:r>
      <w:bookmarkStart w:id="671" w:name="_ETM_Q1_2791996"/>
      <w:bookmarkEnd w:id="671"/>
      <w:r>
        <w:rPr>
          <w:rFonts w:hint="cs"/>
          <w:rtl/>
        </w:rPr>
        <w:t xml:space="preserve">להמציא את הגלגל. הגלגל ישנו, צריך לשים אותו על מסלול </w:t>
      </w:r>
      <w:bookmarkStart w:id="672" w:name="_ETM_Q1_2798685"/>
      <w:bookmarkEnd w:id="672"/>
      <w:r>
        <w:rPr>
          <w:rFonts w:hint="cs"/>
          <w:rtl/>
        </w:rPr>
        <w:t xml:space="preserve">נכון. וזה הגורם הנכון ואפילו עדכון טכני שלו נותן איזושהי </w:t>
      </w:r>
      <w:bookmarkStart w:id="673" w:name="_ETM_Q1_2803553"/>
      <w:bookmarkEnd w:id="673"/>
      <w:r>
        <w:rPr>
          <w:rFonts w:hint="cs"/>
          <w:rtl/>
        </w:rPr>
        <w:t xml:space="preserve">תמונה שמאפשרת לבדוק ולראות. </w:t>
      </w:r>
    </w:p>
    <w:p w:rsidR="006B7FFC" w:rsidRDefault="006B7FFC" w:rsidP="0039615B">
      <w:pPr>
        <w:rPr>
          <w:rtl/>
        </w:rPr>
      </w:pPr>
    </w:p>
    <w:p w:rsidR="00731C23" w:rsidRDefault="00731C23" w:rsidP="0039615B">
      <w:pPr>
        <w:rPr>
          <w:rtl/>
        </w:rPr>
      </w:pPr>
      <w:r>
        <w:rPr>
          <w:rFonts w:hint="cs"/>
          <w:rtl/>
        </w:rPr>
        <w:t xml:space="preserve">וכמובן, לדעתי, בטח בחברות ציבוריות צריך </w:t>
      </w:r>
      <w:bookmarkStart w:id="674" w:name="_ETM_Q1_2811255"/>
      <w:bookmarkEnd w:id="674"/>
      <w:r>
        <w:rPr>
          <w:rFonts w:hint="cs"/>
          <w:rtl/>
        </w:rPr>
        <w:t xml:space="preserve">לדבר על תיקון של חוק ניירות ערך ושיהיו שם </w:t>
      </w:r>
      <w:bookmarkStart w:id="675" w:name="_ETM_Q1_2813055"/>
      <w:bookmarkEnd w:id="675"/>
      <w:r>
        <w:rPr>
          <w:rFonts w:hint="cs"/>
          <w:rtl/>
        </w:rPr>
        <w:t xml:space="preserve">חובות דיווח רגילות, שגרתיות, כדי לדעת מה קורה. ושוב אני </w:t>
      </w:r>
      <w:bookmarkStart w:id="676" w:name="_ETM_Q1_2820308"/>
      <w:bookmarkEnd w:id="676"/>
      <w:r>
        <w:rPr>
          <w:rFonts w:hint="cs"/>
          <w:rtl/>
        </w:rPr>
        <w:t xml:space="preserve">אומרת, זו לא תעודת כבוד שלא הייתה שום תלונה. זה </w:t>
      </w:r>
      <w:bookmarkStart w:id="677" w:name="_ETM_Q1_2824394"/>
      <w:bookmarkEnd w:id="677"/>
      <w:r>
        <w:rPr>
          <w:rFonts w:hint="cs"/>
          <w:rtl/>
        </w:rPr>
        <w:t xml:space="preserve">בדרך כלל סימן שזה לא מאורגן כמו שצריך. </w:t>
      </w:r>
    </w:p>
    <w:p w:rsidR="00731C23" w:rsidRDefault="00731C23" w:rsidP="0039615B">
      <w:pPr>
        <w:rPr>
          <w:rtl/>
        </w:rPr>
      </w:pPr>
      <w:bookmarkStart w:id="678" w:name="_ETM_Q1_2828452"/>
      <w:bookmarkEnd w:id="678"/>
    </w:p>
    <w:p w:rsidR="006B7FFC" w:rsidRDefault="006B7FFC" w:rsidP="006B7FFC">
      <w:pPr>
        <w:pStyle w:val="a4"/>
        <w:keepNext/>
        <w:rPr>
          <w:rtl/>
        </w:rPr>
      </w:pPr>
      <w:bookmarkStart w:id="679" w:name="_ETM_Q1_2826332"/>
      <w:bookmarkStart w:id="680" w:name="_ETM_Q1_2828168"/>
      <w:bookmarkEnd w:id="679"/>
      <w:bookmarkEnd w:id="680"/>
      <w:r>
        <w:rPr>
          <w:rtl/>
        </w:rPr>
        <w:t xml:space="preserve">מיכל </w:t>
      </w:r>
      <w:proofErr w:type="spellStart"/>
      <w:r>
        <w:rPr>
          <w:rtl/>
        </w:rPr>
        <w:t>רוזין</w:t>
      </w:r>
      <w:proofErr w:type="spellEnd"/>
      <w:r>
        <w:rPr>
          <w:rtl/>
        </w:rPr>
        <w:t xml:space="preserve"> (מרצ):</w:t>
      </w:r>
    </w:p>
    <w:p w:rsidR="006B7FFC" w:rsidRDefault="006B7FFC" w:rsidP="006B7FFC">
      <w:pPr>
        <w:pStyle w:val="KeepWithNext"/>
        <w:rPr>
          <w:rtl/>
        </w:rPr>
      </w:pPr>
    </w:p>
    <w:p w:rsidR="006B7FFC" w:rsidRDefault="006B7FFC" w:rsidP="006B7FFC">
      <w:pPr>
        <w:rPr>
          <w:rtl/>
        </w:rPr>
      </w:pPr>
      <w:r>
        <w:rPr>
          <w:rFonts w:hint="cs"/>
          <w:rtl/>
        </w:rPr>
        <w:t xml:space="preserve">למה התכוונת בתביעות ייצוגיות בהקשר של - - </w:t>
      </w:r>
    </w:p>
    <w:p w:rsidR="006B7FFC" w:rsidRDefault="006B7FFC" w:rsidP="006B7FFC">
      <w:pPr>
        <w:rPr>
          <w:rtl/>
        </w:rPr>
      </w:pPr>
      <w:bookmarkStart w:id="681" w:name="_ETM_Q1_2833096"/>
      <w:bookmarkEnd w:id="681"/>
    </w:p>
    <w:p w:rsidR="006B7FFC" w:rsidRDefault="006B7FFC" w:rsidP="006B7FFC">
      <w:pPr>
        <w:pStyle w:val="af9"/>
        <w:keepNext/>
        <w:rPr>
          <w:rtl/>
        </w:rPr>
      </w:pPr>
      <w:bookmarkStart w:id="682" w:name="_ETM_Q1_2833426"/>
      <w:bookmarkEnd w:id="682"/>
      <w:r>
        <w:rPr>
          <w:rtl/>
        </w:rPr>
        <w:t>גלי עציון:</w:t>
      </w:r>
    </w:p>
    <w:p w:rsidR="006B7FFC" w:rsidRDefault="006B7FFC" w:rsidP="006B7FFC">
      <w:pPr>
        <w:pStyle w:val="KeepWithNext"/>
        <w:rPr>
          <w:rtl/>
        </w:rPr>
      </w:pPr>
    </w:p>
    <w:p w:rsidR="006B7FFC" w:rsidRDefault="006B7FFC" w:rsidP="006B7FFC">
      <w:pPr>
        <w:rPr>
          <w:rtl/>
        </w:rPr>
      </w:pPr>
      <w:r>
        <w:rPr>
          <w:rFonts w:hint="cs"/>
          <w:rtl/>
        </w:rPr>
        <w:t xml:space="preserve">בתיק הספציפי </w:t>
      </w:r>
      <w:bookmarkStart w:id="683" w:name="_ETM_Q1_2833161"/>
      <w:bookmarkEnd w:id="683"/>
      <w:proofErr w:type="spellStart"/>
      <w:r>
        <w:rPr>
          <w:rFonts w:hint="cs"/>
          <w:rtl/>
        </w:rPr>
        <w:t>בפוקס</w:t>
      </w:r>
      <w:proofErr w:type="spellEnd"/>
      <w:r>
        <w:rPr>
          <w:rFonts w:hint="cs"/>
          <w:rtl/>
        </w:rPr>
        <w:t xml:space="preserve"> </w:t>
      </w:r>
      <w:proofErr w:type="spellStart"/>
      <w:r>
        <w:rPr>
          <w:rFonts w:hint="cs"/>
          <w:rtl/>
        </w:rPr>
        <w:t>ויזל</w:t>
      </w:r>
      <w:proofErr w:type="spellEnd"/>
      <w:r>
        <w:rPr>
          <w:rFonts w:hint="cs"/>
          <w:rtl/>
        </w:rPr>
        <w:t xml:space="preserve"> הוגשה תביעה ייצוגית על פגיעה בשווי המניות על </w:t>
      </w:r>
      <w:bookmarkStart w:id="684" w:name="_ETM_Q1_2842809"/>
      <w:bookmarkEnd w:id="684"/>
      <w:r>
        <w:rPr>
          <w:rFonts w:hint="cs"/>
          <w:rtl/>
        </w:rPr>
        <w:t xml:space="preserve">ידי בעלי מניות, ולכן יש פה בהחלט איזשהו עניינים מאחורי </w:t>
      </w:r>
      <w:bookmarkStart w:id="685" w:name="_ETM_Q1_2849178"/>
      <w:bookmarkEnd w:id="685"/>
      <w:r>
        <w:rPr>
          <w:rFonts w:hint="cs"/>
          <w:rtl/>
        </w:rPr>
        <w:t xml:space="preserve">הקלעים ואיזשהו צורך - - - אם תראו </w:t>
      </w:r>
      <w:bookmarkStart w:id="686" w:name="_ETM_Q1_2851001"/>
      <w:bookmarkEnd w:id="686"/>
      <w:r>
        <w:rPr>
          <w:rFonts w:hint="cs"/>
          <w:rtl/>
        </w:rPr>
        <w:t xml:space="preserve">את לוחות הזמנים הם מאוד זריזים - - </w:t>
      </w:r>
    </w:p>
    <w:p w:rsidR="006B7FFC" w:rsidRDefault="006B7FFC" w:rsidP="006B7FFC">
      <w:pPr>
        <w:rPr>
          <w:rtl/>
        </w:rPr>
      </w:pPr>
      <w:bookmarkStart w:id="687" w:name="_ETM_Q1_2856598"/>
      <w:bookmarkEnd w:id="687"/>
    </w:p>
    <w:p w:rsidR="006B7FFC" w:rsidRDefault="006B7FFC" w:rsidP="006B7FFC">
      <w:pPr>
        <w:pStyle w:val="a4"/>
        <w:keepNext/>
        <w:rPr>
          <w:rtl/>
        </w:rPr>
      </w:pPr>
      <w:r>
        <w:rPr>
          <w:rtl/>
        </w:rPr>
        <w:lastRenderedPageBreak/>
        <w:t xml:space="preserve">מיכל </w:t>
      </w:r>
      <w:proofErr w:type="spellStart"/>
      <w:r>
        <w:rPr>
          <w:rtl/>
        </w:rPr>
        <w:t>רוזין</w:t>
      </w:r>
      <w:proofErr w:type="spellEnd"/>
      <w:r>
        <w:rPr>
          <w:rtl/>
        </w:rPr>
        <w:t xml:space="preserve"> (מרצ):</w:t>
      </w:r>
    </w:p>
    <w:p w:rsidR="006B7FFC" w:rsidRDefault="006B7FFC" w:rsidP="006B7FFC">
      <w:pPr>
        <w:pStyle w:val="KeepWithNext"/>
        <w:rPr>
          <w:rtl/>
        </w:rPr>
      </w:pPr>
    </w:p>
    <w:p w:rsidR="006B7FFC" w:rsidRDefault="006B7FFC" w:rsidP="006B7FFC">
      <w:pPr>
        <w:rPr>
          <w:rtl/>
        </w:rPr>
      </w:pPr>
      <w:r>
        <w:rPr>
          <w:rFonts w:hint="cs"/>
          <w:rtl/>
        </w:rPr>
        <w:t xml:space="preserve">בקיצור </w:t>
      </w:r>
      <w:bookmarkStart w:id="688" w:name="_ETM_Q1_2857628"/>
      <w:bookmarkEnd w:id="688"/>
      <w:r>
        <w:rPr>
          <w:rFonts w:hint="cs"/>
          <w:rtl/>
        </w:rPr>
        <w:t xml:space="preserve">אז את אומרת שזה מזהם את הבדיקה. ברגע שיש אינטרסים - - </w:t>
      </w:r>
    </w:p>
    <w:p w:rsidR="006B7FFC" w:rsidRDefault="006B7FFC" w:rsidP="006B7FFC">
      <w:pPr>
        <w:rPr>
          <w:rtl/>
        </w:rPr>
      </w:pPr>
      <w:bookmarkStart w:id="689" w:name="_ETM_Q1_2859523"/>
      <w:bookmarkEnd w:id="689"/>
    </w:p>
    <w:p w:rsidR="006B7FFC" w:rsidRDefault="006B7FFC" w:rsidP="006B7FFC">
      <w:pPr>
        <w:pStyle w:val="af9"/>
        <w:keepNext/>
        <w:rPr>
          <w:rtl/>
        </w:rPr>
      </w:pPr>
      <w:bookmarkStart w:id="690" w:name="_ETM_Q1_2859853"/>
      <w:bookmarkEnd w:id="690"/>
      <w:r>
        <w:rPr>
          <w:rtl/>
        </w:rPr>
        <w:t>גלי עציון:</w:t>
      </w:r>
    </w:p>
    <w:p w:rsidR="006B7FFC" w:rsidRDefault="006B7FFC" w:rsidP="006B7FFC">
      <w:pPr>
        <w:pStyle w:val="KeepWithNext"/>
        <w:rPr>
          <w:rtl/>
        </w:rPr>
      </w:pPr>
    </w:p>
    <w:p w:rsidR="006B7FFC" w:rsidRDefault="006B7FFC" w:rsidP="006B7FFC">
      <w:pPr>
        <w:rPr>
          <w:rtl/>
        </w:rPr>
      </w:pPr>
      <w:r>
        <w:rPr>
          <w:rFonts w:hint="cs"/>
          <w:rtl/>
        </w:rPr>
        <w:t xml:space="preserve">יש פה עוד משהו במקרה הספציפי. באמת </w:t>
      </w:r>
      <w:bookmarkStart w:id="691" w:name="_ETM_Q1_2865626"/>
      <w:bookmarkEnd w:id="691"/>
      <w:r>
        <w:rPr>
          <w:rFonts w:hint="cs"/>
          <w:rtl/>
        </w:rPr>
        <w:t xml:space="preserve">החומרים, לפחות מנסים שהם יהיו חסויים וזה כדי להגן על </w:t>
      </w:r>
      <w:bookmarkStart w:id="692" w:name="_ETM_Q1_2871836"/>
      <w:bookmarkEnd w:id="692"/>
      <w:r>
        <w:rPr>
          <w:rFonts w:hint="cs"/>
          <w:rtl/>
        </w:rPr>
        <w:t xml:space="preserve">הפרטיות גם של המתלוננת וגם של </w:t>
      </w:r>
      <w:proofErr w:type="spellStart"/>
      <w:r>
        <w:rPr>
          <w:rFonts w:hint="cs"/>
          <w:rtl/>
        </w:rPr>
        <w:t>הנילון</w:t>
      </w:r>
      <w:proofErr w:type="spellEnd"/>
      <w:r>
        <w:rPr>
          <w:rFonts w:hint="cs"/>
          <w:rtl/>
        </w:rPr>
        <w:t xml:space="preserve">. אבל במקרה הספציפי </w:t>
      </w:r>
      <w:bookmarkStart w:id="693" w:name="_ETM_Q1_2876972"/>
      <w:bookmarkEnd w:id="693"/>
      <w:r>
        <w:rPr>
          <w:rFonts w:hint="cs"/>
          <w:rtl/>
        </w:rPr>
        <w:t>בעיקרון אין סיפור אישי, ולכן, מה שנקרא, אור השמש מחט</w:t>
      </w:r>
      <w:bookmarkStart w:id="694" w:name="_ETM_Q1_2882245"/>
      <w:bookmarkEnd w:id="694"/>
      <w:r>
        <w:rPr>
          <w:rFonts w:hint="cs"/>
          <w:rtl/>
        </w:rPr>
        <w:t xml:space="preserve">א, זה המקרה הקלאסי שבו כן היה צריך להביא את </w:t>
      </w:r>
      <w:bookmarkStart w:id="695" w:name="_ETM_Q1_2888351"/>
      <w:bookmarkEnd w:id="695"/>
      <w:r>
        <w:rPr>
          <w:rFonts w:hint="cs"/>
          <w:rtl/>
        </w:rPr>
        <w:t xml:space="preserve">הדברים בפני הציבור, בטח כשאנחנו מדברים על חברה ציבורית וכן </w:t>
      </w:r>
      <w:bookmarkStart w:id="696" w:name="_ETM_Q1_2895457"/>
      <w:bookmarkEnd w:id="696"/>
      <w:r>
        <w:rPr>
          <w:rFonts w:hint="cs"/>
          <w:rtl/>
        </w:rPr>
        <w:t xml:space="preserve">לתת איזושהי תמונה על מה שנעשה שם. </w:t>
      </w:r>
    </w:p>
    <w:p w:rsidR="006B7FFC" w:rsidRDefault="006B7FFC" w:rsidP="006B7FFC">
      <w:pPr>
        <w:rPr>
          <w:rtl/>
        </w:rPr>
      </w:pPr>
      <w:bookmarkStart w:id="697" w:name="_ETM_Q1_2901383"/>
      <w:bookmarkEnd w:id="697"/>
    </w:p>
    <w:p w:rsidR="006B7FFC" w:rsidRDefault="006B7FFC" w:rsidP="006B7FFC">
      <w:pPr>
        <w:pStyle w:val="af6"/>
        <w:keepNext/>
        <w:rPr>
          <w:rtl/>
        </w:rPr>
      </w:pPr>
      <w:bookmarkStart w:id="698" w:name="_ETM_Q1_2903063"/>
      <w:bookmarkEnd w:id="698"/>
      <w:r>
        <w:rPr>
          <w:rtl/>
        </w:rPr>
        <w:t>היו"ר עאידה תומא סלימאן:</w:t>
      </w:r>
    </w:p>
    <w:p w:rsidR="006B7FFC" w:rsidRDefault="006B7FFC" w:rsidP="006B7FFC">
      <w:pPr>
        <w:pStyle w:val="KeepWithNext"/>
        <w:rPr>
          <w:rtl/>
        </w:rPr>
      </w:pPr>
    </w:p>
    <w:p w:rsidR="006B7FFC" w:rsidRDefault="006B7FFC" w:rsidP="006B7FFC">
      <w:pPr>
        <w:rPr>
          <w:rtl/>
        </w:rPr>
      </w:pPr>
      <w:r>
        <w:rPr>
          <w:rFonts w:hint="cs"/>
          <w:rtl/>
        </w:rPr>
        <w:t xml:space="preserve">תודה. אני רוצה </w:t>
      </w:r>
      <w:bookmarkStart w:id="699" w:name="_ETM_Q1_2908732"/>
      <w:bookmarkEnd w:id="699"/>
      <w:r>
        <w:rPr>
          <w:rFonts w:hint="cs"/>
          <w:rtl/>
        </w:rPr>
        <w:t>לתת לנציג של הרשות לניירות ערך, עורך דין אמיר וס</w:t>
      </w:r>
      <w:bookmarkStart w:id="700" w:name="_ETM_Q1_2912758"/>
      <w:bookmarkEnd w:id="700"/>
      <w:r>
        <w:rPr>
          <w:rFonts w:hint="cs"/>
          <w:rtl/>
        </w:rPr>
        <w:t xml:space="preserve">רמן, בבקשה אדוני. </w:t>
      </w:r>
    </w:p>
    <w:p w:rsidR="006B7FFC" w:rsidRDefault="006B7FFC" w:rsidP="006B7FFC">
      <w:pPr>
        <w:rPr>
          <w:rtl/>
        </w:rPr>
      </w:pPr>
    </w:p>
    <w:p w:rsidR="006B7FFC" w:rsidRDefault="006B7FFC" w:rsidP="006B7FFC">
      <w:pPr>
        <w:pStyle w:val="af9"/>
        <w:keepNext/>
        <w:rPr>
          <w:rtl/>
        </w:rPr>
      </w:pPr>
      <w:r>
        <w:rPr>
          <w:rtl/>
        </w:rPr>
        <w:t>אמיר וסרמן:</w:t>
      </w:r>
    </w:p>
    <w:p w:rsidR="006B7FFC" w:rsidRDefault="006B7FFC" w:rsidP="006B7FFC">
      <w:pPr>
        <w:pStyle w:val="KeepWithNext"/>
        <w:rPr>
          <w:rtl/>
        </w:rPr>
      </w:pPr>
    </w:p>
    <w:p w:rsidR="0066758C" w:rsidRDefault="006B7FFC" w:rsidP="006B7FFC">
      <w:pPr>
        <w:rPr>
          <w:rtl/>
        </w:rPr>
      </w:pPr>
      <w:r>
        <w:rPr>
          <w:rFonts w:hint="cs"/>
          <w:rtl/>
        </w:rPr>
        <w:t xml:space="preserve">אני </w:t>
      </w:r>
      <w:bookmarkStart w:id="701" w:name="_ETM_Q1_2924858"/>
      <w:bookmarkEnd w:id="701"/>
      <w:r>
        <w:rPr>
          <w:rFonts w:hint="cs"/>
          <w:rtl/>
        </w:rPr>
        <w:t xml:space="preserve">היועץ המשפטי של הרשות לניירות ערך. אני אחזור ברשותכם לשתי </w:t>
      </w:r>
      <w:bookmarkStart w:id="702" w:name="_ETM_Q1_2930785"/>
      <w:bookmarkEnd w:id="702"/>
      <w:r>
        <w:rPr>
          <w:rFonts w:hint="cs"/>
          <w:rtl/>
        </w:rPr>
        <w:t xml:space="preserve">שאלות היסוד של חברתה כנסת רוזין כי אני חושב שהן </w:t>
      </w:r>
      <w:bookmarkStart w:id="703" w:name="_ETM_Q1_2936932"/>
      <w:bookmarkEnd w:id="703"/>
      <w:r>
        <w:rPr>
          <w:rFonts w:hint="cs"/>
          <w:rtl/>
        </w:rPr>
        <w:t>בעצם נמצאות בבסיס הדיון כאן ואחר כך ירדנו לרזולוציה גבוהה יותר. בעצם השאלה הראשונה הייתה מהם הכללים שחלים על</w:t>
      </w:r>
      <w:bookmarkStart w:id="704" w:name="_ETM_Q1_2942497"/>
      <w:bookmarkEnd w:id="704"/>
      <w:r>
        <w:rPr>
          <w:rFonts w:hint="cs"/>
          <w:rtl/>
        </w:rPr>
        <w:t xml:space="preserve"> בדיקה חיצונית לפי חוק למניעת הטרדה מינית, והשאלה השנייה הייתה </w:t>
      </w:r>
      <w:bookmarkStart w:id="705" w:name="_ETM_Q1_2947890"/>
      <w:bookmarkEnd w:id="705"/>
      <w:r>
        <w:rPr>
          <w:rFonts w:hint="cs"/>
          <w:rtl/>
        </w:rPr>
        <w:t xml:space="preserve">האם יש צורך בגורם שיפקח על הבדיקות האלה בין </w:t>
      </w:r>
      <w:bookmarkStart w:id="706" w:name="_ETM_Q1_2951572"/>
      <w:bookmarkEnd w:id="706"/>
      <w:r>
        <w:rPr>
          <w:rFonts w:hint="cs"/>
          <w:rtl/>
        </w:rPr>
        <w:t xml:space="preserve">שהן נעשות בתוך החברה ובין שהן נעשות על ידי גורם </w:t>
      </w:r>
      <w:bookmarkStart w:id="707" w:name="_ETM_Q1_2953722"/>
      <w:bookmarkEnd w:id="707"/>
      <w:r>
        <w:rPr>
          <w:rFonts w:hint="cs"/>
          <w:rtl/>
        </w:rPr>
        <w:t xml:space="preserve">חיצוני. השאלות האלה כבדות, הן לא בתחום המומחיות שלנו, אבל </w:t>
      </w:r>
      <w:bookmarkStart w:id="708" w:name="_ETM_Q1_2958205"/>
      <w:bookmarkEnd w:id="708"/>
      <w:r>
        <w:rPr>
          <w:rFonts w:hint="cs"/>
          <w:rtl/>
        </w:rPr>
        <w:t xml:space="preserve">נראה שאלה שאלות שהן רוחביות שמיועדות לכלל המערכות. </w:t>
      </w:r>
    </w:p>
    <w:p w:rsidR="0066758C" w:rsidRDefault="0066758C" w:rsidP="006B7FFC">
      <w:pPr>
        <w:rPr>
          <w:rtl/>
        </w:rPr>
      </w:pPr>
    </w:p>
    <w:p w:rsidR="006B7FFC" w:rsidRDefault="006B7FFC" w:rsidP="006B7FFC">
      <w:pPr>
        <w:rPr>
          <w:rtl/>
        </w:rPr>
      </w:pPr>
      <w:r>
        <w:rPr>
          <w:rFonts w:hint="cs"/>
          <w:rtl/>
        </w:rPr>
        <w:t xml:space="preserve">האם הרשות </w:t>
      </w:r>
      <w:bookmarkStart w:id="709" w:name="_ETM_Q1_2965929"/>
      <w:bookmarkEnd w:id="709"/>
      <w:r>
        <w:rPr>
          <w:rFonts w:hint="cs"/>
          <w:rtl/>
        </w:rPr>
        <w:t xml:space="preserve">לניירות ערך היא זו שצריכה לפקח, זו בעצם השאלה </w:t>
      </w:r>
      <w:bookmarkStart w:id="710" w:name="_ETM_Q1_2968240"/>
      <w:bookmarkEnd w:id="710"/>
      <w:r>
        <w:rPr>
          <w:rFonts w:hint="cs"/>
          <w:rtl/>
        </w:rPr>
        <w:t xml:space="preserve">של חבר הכנסת רז. לפי הדין הקיים התשובה היא מאוד </w:t>
      </w:r>
      <w:bookmarkStart w:id="711" w:name="_ETM_Q1_2970696"/>
      <w:bookmarkEnd w:id="711"/>
      <w:r>
        <w:rPr>
          <w:rFonts w:hint="cs"/>
          <w:rtl/>
        </w:rPr>
        <w:t xml:space="preserve">פשוטה: זה לא במסגרת התפקידים של הרשות, לא במסגרת הסמכויות שלה ולא במסגרת המומחיות שלה. כי הרשות לניירות ערך מטפלת בהשקעה בניירות ערך והיא לא מטפלת בהחלטות של </w:t>
      </w:r>
      <w:bookmarkStart w:id="712" w:name="_ETM_Q1_2982571"/>
      <w:bookmarkEnd w:id="712"/>
      <w:r>
        <w:rPr>
          <w:rFonts w:hint="cs"/>
          <w:rtl/>
        </w:rPr>
        <w:t xml:space="preserve">החברות עצמן. ואז אני חושב שעולה השאלה האם צריך לתקן את הדין. כלומר, האם צריך לתקן את דיני ניירות </w:t>
      </w:r>
      <w:bookmarkStart w:id="713" w:name="_ETM_Q1_2989125"/>
      <w:bookmarkEnd w:id="713"/>
      <w:r>
        <w:rPr>
          <w:rFonts w:hint="cs"/>
          <w:rtl/>
        </w:rPr>
        <w:t xml:space="preserve">ערך או דיני החברות כך שרשות לניירות ערך תהיה הגורם </w:t>
      </w:r>
      <w:bookmarkStart w:id="714" w:name="_ETM_Q1_2990563"/>
      <w:bookmarkEnd w:id="714"/>
      <w:r>
        <w:rPr>
          <w:rFonts w:hint="cs"/>
          <w:rtl/>
        </w:rPr>
        <w:t xml:space="preserve">המפקח. זה כנראה יהיה פתרון מאוד חלקי. </w:t>
      </w:r>
    </w:p>
    <w:p w:rsidR="006B7FFC" w:rsidRDefault="006B7FFC" w:rsidP="006B7FFC">
      <w:pPr>
        <w:rPr>
          <w:rtl/>
        </w:rPr>
      </w:pPr>
      <w:bookmarkStart w:id="715" w:name="_ETM_Q1_2991624"/>
      <w:bookmarkEnd w:id="715"/>
    </w:p>
    <w:p w:rsidR="006B7FFC" w:rsidRDefault="006B7FFC" w:rsidP="006B7FFC">
      <w:pPr>
        <w:pStyle w:val="af6"/>
        <w:keepNext/>
        <w:rPr>
          <w:rtl/>
        </w:rPr>
      </w:pPr>
      <w:bookmarkStart w:id="716" w:name="_ETM_Q1_2992440"/>
      <w:bookmarkStart w:id="717" w:name="_ETM_Q1_2993284"/>
      <w:bookmarkEnd w:id="716"/>
      <w:bookmarkEnd w:id="717"/>
      <w:r>
        <w:rPr>
          <w:rtl/>
        </w:rPr>
        <w:t>היו"ר עאידה תומא סלימאן:</w:t>
      </w:r>
    </w:p>
    <w:p w:rsidR="006B7FFC" w:rsidRDefault="006B7FFC" w:rsidP="006B7FFC">
      <w:pPr>
        <w:pStyle w:val="KeepWithNext"/>
        <w:rPr>
          <w:rtl/>
        </w:rPr>
      </w:pPr>
    </w:p>
    <w:p w:rsidR="006B7FFC" w:rsidRDefault="006B7FFC" w:rsidP="006B7FFC">
      <w:pPr>
        <w:rPr>
          <w:rtl/>
        </w:rPr>
      </w:pPr>
      <w:r>
        <w:rPr>
          <w:rFonts w:hint="cs"/>
          <w:rtl/>
        </w:rPr>
        <w:t xml:space="preserve">אני זוכרת את </w:t>
      </w:r>
      <w:bookmarkStart w:id="718" w:name="_ETM_Q1_2995838"/>
      <w:bookmarkEnd w:id="718"/>
      <w:r>
        <w:rPr>
          <w:rFonts w:hint="cs"/>
          <w:rtl/>
        </w:rPr>
        <w:t xml:space="preserve">הויכוחים שהיו לנו עם </w:t>
      </w:r>
      <w:proofErr w:type="spellStart"/>
      <w:r>
        <w:rPr>
          <w:rFonts w:hint="cs"/>
          <w:rtl/>
        </w:rPr>
        <w:t>המל"ג</w:t>
      </w:r>
      <w:proofErr w:type="spellEnd"/>
      <w:r>
        <w:rPr>
          <w:rFonts w:hint="cs"/>
          <w:rtl/>
        </w:rPr>
        <w:t xml:space="preserve"> שאמר כל הזמן שזה לא </w:t>
      </w:r>
      <w:bookmarkStart w:id="719" w:name="_ETM_Q1_3003253"/>
      <w:bookmarkEnd w:id="719"/>
      <w:r>
        <w:rPr>
          <w:rFonts w:hint="cs"/>
          <w:rtl/>
        </w:rPr>
        <w:t xml:space="preserve">הסמכות והאחריות שלנו וזו אחריות </w:t>
      </w:r>
      <w:bookmarkStart w:id="720" w:name="_ETM_Q1_3009036"/>
      <w:bookmarkEnd w:id="720"/>
      <w:r>
        <w:rPr>
          <w:rFonts w:hint="cs"/>
          <w:rtl/>
        </w:rPr>
        <w:t xml:space="preserve">של האוניברסיטאות עצמן. </w:t>
      </w:r>
    </w:p>
    <w:p w:rsidR="006B7FFC" w:rsidRDefault="006B7FFC" w:rsidP="006B7FFC">
      <w:pPr>
        <w:rPr>
          <w:rtl/>
        </w:rPr>
      </w:pPr>
      <w:bookmarkStart w:id="721" w:name="_ETM_Q1_3013419"/>
      <w:bookmarkEnd w:id="721"/>
    </w:p>
    <w:p w:rsidR="0066758C" w:rsidRDefault="0066758C" w:rsidP="0066758C">
      <w:pPr>
        <w:pStyle w:val="af9"/>
        <w:keepNext/>
        <w:rPr>
          <w:rtl/>
        </w:rPr>
      </w:pPr>
      <w:r>
        <w:rPr>
          <w:rtl/>
        </w:rPr>
        <w:t>קרן בר יהודה:</w:t>
      </w:r>
    </w:p>
    <w:p w:rsidR="0066758C" w:rsidRDefault="0066758C" w:rsidP="0066758C">
      <w:pPr>
        <w:pStyle w:val="KeepWithNext"/>
        <w:rPr>
          <w:rtl/>
        </w:rPr>
      </w:pPr>
    </w:p>
    <w:p w:rsidR="0066758C" w:rsidRDefault="0066758C" w:rsidP="0066758C">
      <w:pPr>
        <w:rPr>
          <w:rtl/>
        </w:rPr>
      </w:pPr>
      <w:r>
        <w:rPr>
          <w:rFonts w:hint="cs"/>
          <w:rtl/>
        </w:rPr>
        <w:t xml:space="preserve">זה מה שנקרא בדין העברי: כופים </w:t>
      </w:r>
      <w:bookmarkStart w:id="722" w:name="_ETM_Q1_3017596"/>
      <w:bookmarkEnd w:id="722"/>
      <w:r>
        <w:rPr>
          <w:rFonts w:hint="cs"/>
          <w:rtl/>
        </w:rPr>
        <w:t xml:space="preserve">אותו עד שאומר רוצה אני. קודם זה בא בכוח ואחר </w:t>
      </w:r>
      <w:bookmarkStart w:id="723" w:name="_ETM_Q1_3026216"/>
      <w:bookmarkEnd w:id="723"/>
      <w:r>
        <w:rPr>
          <w:rFonts w:hint="cs"/>
          <w:rtl/>
        </w:rPr>
        <w:t xml:space="preserve">כך הם פתאום מגלים שזו סמכות שטוב שניתנה להם, </w:t>
      </w:r>
      <w:bookmarkStart w:id="724" w:name="_ETM_Q1_3030374"/>
      <w:bookmarkEnd w:id="724"/>
      <w:r>
        <w:rPr>
          <w:rFonts w:hint="cs"/>
          <w:rtl/>
        </w:rPr>
        <w:t xml:space="preserve">שהם יכולים לעשות בה שימוש נכון ושזה חלק מהסמכויות </w:t>
      </w:r>
      <w:bookmarkStart w:id="725" w:name="_ETM_Q1_3033947"/>
      <w:bookmarkEnd w:id="725"/>
      <w:r>
        <w:rPr>
          <w:rFonts w:hint="cs"/>
          <w:rtl/>
        </w:rPr>
        <w:t xml:space="preserve">הטבעיות לגמרי של גוף מפקח. </w:t>
      </w:r>
    </w:p>
    <w:p w:rsidR="0066758C" w:rsidRDefault="0066758C" w:rsidP="0066758C">
      <w:pPr>
        <w:rPr>
          <w:rtl/>
        </w:rPr>
      </w:pPr>
    </w:p>
    <w:p w:rsidR="0066758C" w:rsidRDefault="0066758C" w:rsidP="0066758C">
      <w:pPr>
        <w:pStyle w:val="af9"/>
        <w:keepNext/>
        <w:rPr>
          <w:rtl/>
        </w:rPr>
      </w:pPr>
      <w:r>
        <w:rPr>
          <w:rtl/>
        </w:rPr>
        <w:t>אמיר וסרמן:</w:t>
      </w:r>
    </w:p>
    <w:p w:rsidR="0066758C" w:rsidRDefault="0066758C" w:rsidP="0066758C">
      <w:pPr>
        <w:pStyle w:val="KeepWithNext"/>
        <w:rPr>
          <w:rtl/>
        </w:rPr>
      </w:pPr>
    </w:p>
    <w:p w:rsidR="0066758C" w:rsidRDefault="0066758C" w:rsidP="0066758C">
      <w:pPr>
        <w:rPr>
          <w:rtl/>
        </w:rPr>
      </w:pPr>
      <w:r>
        <w:rPr>
          <w:rFonts w:hint="cs"/>
          <w:rtl/>
        </w:rPr>
        <w:t xml:space="preserve">אני אסביר למה אני חושב </w:t>
      </w:r>
      <w:bookmarkStart w:id="726" w:name="_ETM_Q1_3037200"/>
      <w:bookmarkEnd w:id="726"/>
      <w:r>
        <w:rPr>
          <w:rFonts w:hint="cs"/>
          <w:rtl/>
        </w:rPr>
        <w:t xml:space="preserve">שזה פתרון שלא משרת את המטרה של הוועדה ואת המטרה </w:t>
      </w:r>
      <w:bookmarkStart w:id="727" w:name="_ETM_Q1_3043019"/>
      <w:bookmarkEnd w:id="727"/>
      <w:r>
        <w:rPr>
          <w:rFonts w:hint="cs"/>
          <w:rtl/>
        </w:rPr>
        <w:t xml:space="preserve">של החוק למניעת הטרדה מינית. פוקס הרי יכלה להיות חברה </w:t>
      </w:r>
      <w:bookmarkStart w:id="728" w:name="_ETM_Q1_3047848"/>
      <w:bookmarkEnd w:id="728"/>
      <w:r>
        <w:rPr>
          <w:rFonts w:hint="cs"/>
          <w:rtl/>
        </w:rPr>
        <w:t>פרטית. היא בחרה לממן את הפעילות שלה באמצעות גיוס בבורסה</w:t>
      </w:r>
      <w:bookmarkStart w:id="729" w:name="_ETM_Q1_3051852"/>
      <w:bookmarkEnd w:id="729"/>
      <w:r>
        <w:rPr>
          <w:rFonts w:hint="cs"/>
          <w:rtl/>
        </w:rPr>
        <w:t xml:space="preserve">. באותה מידה, חברות רבות דומות לה, גדולות ממנה, מחליטות </w:t>
      </w:r>
      <w:bookmarkStart w:id="730" w:name="_ETM_Q1_3057761"/>
      <w:bookmarkEnd w:id="730"/>
      <w:r>
        <w:rPr>
          <w:rFonts w:hint="cs"/>
          <w:rtl/>
        </w:rPr>
        <w:t>לממן את הפעילות באמצעות גיוס בבורסה בחו"ל, באמצעות גיוס מהבנקים,</w:t>
      </w:r>
      <w:bookmarkStart w:id="731" w:name="_ETM_Q1_3064219"/>
      <w:bookmarkEnd w:id="731"/>
      <w:r>
        <w:rPr>
          <w:rFonts w:hint="cs"/>
          <w:rtl/>
        </w:rPr>
        <w:t xml:space="preserve"> באמצעות הלוואות ממשקיעים מוסדיים. חלק מאוד קטן מהחברות בישראל מחליטות </w:t>
      </w:r>
      <w:bookmarkStart w:id="732" w:name="_ETM_Q1_3067357"/>
      <w:bookmarkEnd w:id="732"/>
      <w:r>
        <w:rPr>
          <w:rFonts w:hint="cs"/>
          <w:rtl/>
        </w:rPr>
        <w:t xml:space="preserve">לגייס בבורסה. לכן אם אנחנו נהיה הגורם שמפקח זה אומר שהטרדות </w:t>
      </w:r>
      <w:bookmarkStart w:id="733" w:name="_ETM_Q1_3072702"/>
      <w:bookmarkEnd w:id="733"/>
      <w:r>
        <w:rPr>
          <w:rFonts w:hint="cs"/>
          <w:rtl/>
        </w:rPr>
        <w:t xml:space="preserve">מיניות שקורות בחברות מסוגים אחרים, בעמותות, במערכות אחרות לא </w:t>
      </w:r>
      <w:bookmarkStart w:id="734" w:name="_ETM_Q1_3077453"/>
      <w:bookmarkEnd w:id="734"/>
      <w:r>
        <w:rPr>
          <w:rFonts w:hint="cs"/>
          <w:rtl/>
        </w:rPr>
        <w:t xml:space="preserve">יהיו תחת פיקוח. </w:t>
      </w:r>
    </w:p>
    <w:p w:rsidR="0066758C" w:rsidRDefault="0066758C" w:rsidP="0066758C">
      <w:pPr>
        <w:rPr>
          <w:rtl/>
        </w:rPr>
      </w:pPr>
      <w:bookmarkStart w:id="735" w:name="_ETM_Q1_3076416"/>
      <w:bookmarkEnd w:id="735"/>
    </w:p>
    <w:p w:rsidR="0066758C" w:rsidRDefault="0066758C" w:rsidP="0066758C">
      <w:pPr>
        <w:pStyle w:val="a4"/>
        <w:keepNext/>
        <w:rPr>
          <w:rtl/>
        </w:rPr>
      </w:pPr>
      <w:bookmarkStart w:id="736" w:name="_ETM_Q1_3077547"/>
      <w:bookmarkEnd w:id="736"/>
      <w:r>
        <w:rPr>
          <w:rtl/>
        </w:rPr>
        <w:t>יעל כהן-פארן (המחנה הציוני):</w:t>
      </w:r>
    </w:p>
    <w:p w:rsidR="0066758C" w:rsidRDefault="0066758C" w:rsidP="0066758C">
      <w:pPr>
        <w:pStyle w:val="KeepWithNext"/>
        <w:rPr>
          <w:rtl/>
        </w:rPr>
      </w:pPr>
    </w:p>
    <w:p w:rsidR="0066758C" w:rsidRDefault="0066758C" w:rsidP="0066758C">
      <w:pPr>
        <w:rPr>
          <w:rtl/>
        </w:rPr>
      </w:pPr>
      <w:r>
        <w:rPr>
          <w:rFonts w:hint="cs"/>
          <w:rtl/>
        </w:rPr>
        <w:t>אבל מה לגבי חובת שקיפות?</w:t>
      </w:r>
    </w:p>
    <w:p w:rsidR="0066758C" w:rsidRDefault="0066758C" w:rsidP="0066758C">
      <w:pPr>
        <w:rPr>
          <w:rtl/>
        </w:rPr>
      </w:pPr>
      <w:bookmarkStart w:id="737" w:name="_ETM_Q1_3081549"/>
      <w:bookmarkEnd w:id="737"/>
    </w:p>
    <w:p w:rsidR="0066758C" w:rsidRDefault="0066758C" w:rsidP="0066758C">
      <w:pPr>
        <w:pStyle w:val="af6"/>
        <w:keepNext/>
        <w:rPr>
          <w:rtl/>
        </w:rPr>
      </w:pPr>
      <w:bookmarkStart w:id="738" w:name="_ETM_Q1_3081898"/>
      <w:bookmarkEnd w:id="738"/>
      <w:r>
        <w:rPr>
          <w:rtl/>
        </w:rPr>
        <w:lastRenderedPageBreak/>
        <w:t>היו"ר עאידה תומא סלימאן:</w:t>
      </w:r>
    </w:p>
    <w:p w:rsidR="0066758C" w:rsidRDefault="0066758C" w:rsidP="0066758C">
      <w:pPr>
        <w:pStyle w:val="KeepWithNext"/>
        <w:rPr>
          <w:rtl/>
        </w:rPr>
      </w:pPr>
    </w:p>
    <w:p w:rsidR="0066758C" w:rsidRDefault="0066758C" w:rsidP="0066758C">
      <w:pPr>
        <w:rPr>
          <w:rtl/>
        </w:rPr>
      </w:pPr>
      <w:bookmarkStart w:id="739" w:name="_ETM_Q1_3083328"/>
      <w:bookmarkEnd w:id="739"/>
      <w:r>
        <w:rPr>
          <w:rFonts w:hint="cs"/>
          <w:rtl/>
        </w:rPr>
        <w:t xml:space="preserve">לפני זה - </w:t>
      </w:r>
      <w:bookmarkStart w:id="740" w:name="_ETM_Q1_3084848"/>
      <w:bookmarkEnd w:id="740"/>
      <w:r>
        <w:rPr>
          <w:rFonts w:hint="cs"/>
          <w:rtl/>
        </w:rPr>
        <w:t xml:space="preserve">- -אנחנו מתעלמים מהעבודה שיש חוק שהוא מחייב את </w:t>
      </w:r>
      <w:bookmarkStart w:id="741" w:name="_ETM_Q1_3092676"/>
      <w:bookmarkEnd w:id="741"/>
      <w:r>
        <w:rPr>
          <w:rFonts w:hint="cs"/>
          <w:rtl/>
        </w:rPr>
        <w:t xml:space="preserve">כלל מקומות העבודה במדינה. אבל אנחנו עכשיו רואים את החשיבות </w:t>
      </w:r>
      <w:bookmarkStart w:id="742" w:name="_ETM_Q1_3099374"/>
      <w:bookmarkEnd w:id="742"/>
      <w:r>
        <w:rPr>
          <w:rFonts w:hint="cs"/>
          <w:rtl/>
        </w:rPr>
        <w:t xml:space="preserve">להתקדם עוד צעד בלפקח על מקומות מסוימים איפה שיש אינטרס ציבורי יותר גבוה בגלל המספרים של העובדים וגם בגלל טבע </w:t>
      </w:r>
      <w:bookmarkStart w:id="743" w:name="_ETM_Q1_3107547"/>
      <w:bookmarkEnd w:id="743"/>
      <w:r>
        <w:rPr>
          <w:rFonts w:hint="cs"/>
          <w:rtl/>
        </w:rPr>
        <w:t xml:space="preserve">הפעילות כמו אוניברסיטאות וכמו עכשיו - - </w:t>
      </w:r>
    </w:p>
    <w:p w:rsidR="0066758C" w:rsidRDefault="0066758C" w:rsidP="0066758C">
      <w:pPr>
        <w:rPr>
          <w:rtl/>
        </w:rPr>
      </w:pPr>
      <w:bookmarkStart w:id="744" w:name="_ETM_Q1_3108023"/>
      <w:bookmarkEnd w:id="744"/>
    </w:p>
    <w:p w:rsidR="0066758C" w:rsidRDefault="0066758C" w:rsidP="0066758C">
      <w:pPr>
        <w:pStyle w:val="af9"/>
        <w:keepNext/>
        <w:rPr>
          <w:rtl/>
        </w:rPr>
      </w:pPr>
      <w:bookmarkStart w:id="745" w:name="_ETM_Q1_3108439"/>
      <w:bookmarkStart w:id="746" w:name="_ETM_Q1_3108978"/>
      <w:bookmarkEnd w:id="745"/>
      <w:bookmarkEnd w:id="746"/>
      <w:r>
        <w:rPr>
          <w:rtl/>
        </w:rPr>
        <w:t>אמיר וסרמן:</w:t>
      </w:r>
    </w:p>
    <w:p w:rsidR="0066758C" w:rsidRDefault="0066758C" w:rsidP="0066758C">
      <w:pPr>
        <w:pStyle w:val="KeepWithNext"/>
        <w:rPr>
          <w:rtl/>
        </w:rPr>
      </w:pPr>
    </w:p>
    <w:p w:rsidR="0066758C" w:rsidRDefault="0066758C" w:rsidP="0066758C">
      <w:pPr>
        <w:rPr>
          <w:rtl/>
        </w:rPr>
      </w:pPr>
      <w:r>
        <w:rPr>
          <w:rFonts w:hint="cs"/>
          <w:rtl/>
        </w:rPr>
        <w:t xml:space="preserve">אני </w:t>
      </w:r>
      <w:bookmarkStart w:id="747" w:name="_ETM_Q1_3110980"/>
      <w:bookmarkEnd w:id="747"/>
      <w:r>
        <w:rPr>
          <w:rFonts w:hint="cs"/>
          <w:rtl/>
        </w:rPr>
        <w:t xml:space="preserve">חושב שהסתכלות על מספר עובדים יכולה להיות נכונה אם אתה </w:t>
      </w:r>
      <w:bookmarkStart w:id="748" w:name="_ETM_Q1_3113176"/>
      <w:bookmarkEnd w:id="748"/>
      <w:r>
        <w:rPr>
          <w:rFonts w:hint="cs"/>
          <w:rtl/>
        </w:rPr>
        <w:t xml:space="preserve">מנסה לתפוס מקומות עבודה גדולים. אני אתן דוגמה להמחיש. חברת שטראוס היא חברה שנסחרת בבורסה. חברה אוסם היא חברה שמאוד </w:t>
      </w:r>
      <w:bookmarkStart w:id="749" w:name="_ETM_Q1_3119192"/>
      <w:bookmarkEnd w:id="749"/>
      <w:r>
        <w:rPr>
          <w:rFonts w:hint="cs"/>
          <w:rtl/>
        </w:rPr>
        <w:t xml:space="preserve">דומה לה מבחינת היקפי פעילות, תחום הפעילות, מספר העובדים, לא </w:t>
      </w:r>
      <w:bookmarkStart w:id="750" w:name="_ETM_Q1_3121073"/>
      <w:bookmarkEnd w:id="750"/>
      <w:r>
        <w:rPr>
          <w:rFonts w:hint="cs"/>
          <w:rtl/>
        </w:rPr>
        <w:t xml:space="preserve">נסחרת בבורסה. שטראוס יכלה להיסחר בבורסה בניו יורק. זה </w:t>
      </w:r>
      <w:bookmarkStart w:id="751" w:name="_ETM_Q1_3123587"/>
      <w:bookmarkEnd w:id="751"/>
      <w:r>
        <w:rPr>
          <w:rFonts w:hint="cs"/>
          <w:rtl/>
        </w:rPr>
        <w:t xml:space="preserve">כמעט מקרי - - </w:t>
      </w:r>
    </w:p>
    <w:p w:rsidR="0066758C" w:rsidRDefault="0066758C" w:rsidP="0066758C">
      <w:pPr>
        <w:rPr>
          <w:rtl/>
        </w:rPr>
      </w:pPr>
      <w:bookmarkStart w:id="752" w:name="_ETM_Q1_3128152"/>
      <w:bookmarkEnd w:id="752"/>
    </w:p>
    <w:p w:rsidR="0066758C" w:rsidRDefault="0066758C" w:rsidP="0066758C">
      <w:pPr>
        <w:pStyle w:val="a4"/>
        <w:keepNext/>
        <w:rPr>
          <w:rtl/>
        </w:rPr>
      </w:pPr>
      <w:bookmarkStart w:id="753" w:name="_ETM_Q1_3128598"/>
      <w:bookmarkStart w:id="754" w:name="_ETM_Q1_3127384"/>
      <w:bookmarkEnd w:id="753"/>
      <w:bookmarkEnd w:id="754"/>
      <w:r>
        <w:rPr>
          <w:rtl/>
        </w:rPr>
        <w:t xml:space="preserve">מיכל </w:t>
      </w:r>
      <w:proofErr w:type="spellStart"/>
      <w:r>
        <w:rPr>
          <w:rtl/>
        </w:rPr>
        <w:t>רוזין</w:t>
      </w:r>
      <w:proofErr w:type="spellEnd"/>
      <w:r>
        <w:rPr>
          <w:rtl/>
        </w:rPr>
        <w:t xml:space="preserve"> (מרצ):</w:t>
      </w:r>
    </w:p>
    <w:p w:rsidR="0066758C" w:rsidRDefault="0066758C" w:rsidP="0066758C">
      <w:pPr>
        <w:pStyle w:val="KeepWithNext"/>
        <w:rPr>
          <w:rtl/>
        </w:rPr>
      </w:pPr>
    </w:p>
    <w:p w:rsidR="00F372BE" w:rsidRDefault="0066758C" w:rsidP="0066758C">
      <w:pPr>
        <w:rPr>
          <w:rtl/>
        </w:rPr>
      </w:pPr>
      <w:r>
        <w:rPr>
          <w:rFonts w:hint="cs"/>
          <w:rtl/>
        </w:rPr>
        <w:t>סליחה שנייה. מכוון שאתם לא עניתם לי על המכתב שלי שנשלח בערך יום אחרי</w:t>
      </w:r>
      <w:r w:rsidR="00F372BE">
        <w:rPr>
          <w:rFonts w:hint="cs"/>
          <w:rtl/>
        </w:rPr>
        <w:t xml:space="preserve"> פרסום הכתבה </w:t>
      </w:r>
      <w:bookmarkStart w:id="755" w:name="_ETM_Q1_3134214"/>
      <w:bookmarkEnd w:id="755"/>
      <w:r w:rsidR="00F372BE">
        <w:rPr>
          <w:rtl/>
        </w:rPr>
        <w:t>–</w:t>
      </w:r>
      <w:r w:rsidR="00F372BE">
        <w:rPr>
          <w:rFonts w:hint="cs"/>
          <w:rtl/>
        </w:rPr>
        <w:t xml:space="preserve"> החוק קובע בצורה ברורה שתפקידה של רשות לניירות ערך: </w:t>
      </w:r>
      <w:bookmarkStart w:id="756" w:name="_ETM_Q1_3140391"/>
      <w:bookmarkEnd w:id="756"/>
      <w:r w:rsidR="00F372BE">
        <w:rPr>
          <w:rFonts w:hint="cs"/>
          <w:rtl/>
        </w:rPr>
        <w:t xml:space="preserve">שמירת ענייניו של ציבור המשקיעים בניירות ערך. ולאחר מכן פרק </w:t>
      </w:r>
      <w:bookmarkStart w:id="757" w:name="_ETM_Q1_3145152"/>
      <w:bookmarkEnd w:id="757"/>
      <w:r w:rsidR="00F372BE">
        <w:rPr>
          <w:rFonts w:hint="cs"/>
          <w:rtl/>
        </w:rPr>
        <w:t xml:space="preserve">ג' קובע שתשקיף יכלול כל פרט העשוי להיות חשוב למשקיע סביר השוקל רכישת ניירות ערך המוצעים על פיו ועוד </w:t>
      </w:r>
      <w:proofErr w:type="spellStart"/>
      <w:r w:rsidR="00F372BE">
        <w:rPr>
          <w:rFonts w:hint="cs"/>
          <w:rtl/>
        </w:rPr>
        <w:t>ועוד</w:t>
      </w:r>
      <w:proofErr w:type="spellEnd"/>
      <w:r w:rsidR="00F372BE">
        <w:rPr>
          <w:rFonts w:hint="cs"/>
          <w:rtl/>
        </w:rPr>
        <w:t xml:space="preserve"> </w:t>
      </w:r>
      <w:proofErr w:type="spellStart"/>
      <w:r w:rsidR="00F372BE">
        <w:rPr>
          <w:rFonts w:hint="cs"/>
          <w:rtl/>
        </w:rPr>
        <w:t>ועוד</w:t>
      </w:r>
      <w:proofErr w:type="spellEnd"/>
      <w:r w:rsidR="00F372BE">
        <w:rPr>
          <w:rFonts w:hint="cs"/>
          <w:rtl/>
        </w:rPr>
        <w:t xml:space="preserve">. יש לכם אחריות, זה בדיוק הרגולציה שלכם. </w:t>
      </w:r>
      <w:bookmarkStart w:id="758" w:name="_ETM_Q1_3163110"/>
      <w:bookmarkEnd w:id="758"/>
      <w:r w:rsidR="00F372BE">
        <w:rPr>
          <w:rFonts w:hint="cs"/>
          <w:rtl/>
        </w:rPr>
        <w:t xml:space="preserve">יש לכם אחריות מלאה על מה שעושה החברה. ואם מה </w:t>
      </w:r>
      <w:bookmarkStart w:id="759" w:name="_ETM_Q1_3168018"/>
      <w:bookmarkEnd w:id="759"/>
      <w:r w:rsidR="00F372BE">
        <w:rPr>
          <w:rFonts w:hint="cs"/>
          <w:rtl/>
        </w:rPr>
        <w:t xml:space="preserve">שעושה אדון </w:t>
      </w:r>
      <w:proofErr w:type="spellStart"/>
      <w:r w:rsidR="00F372BE">
        <w:rPr>
          <w:rFonts w:hint="cs"/>
          <w:rtl/>
        </w:rPr>
        <w:t>ויזל</w:t>
      </w:r>
      <w:proofErr w:type="spellEnd"/>
      <w:r w:rsidR="00F372BE">
        <w:rPr>
          <w:rFonts w:hint="cs"/>
          <w:rtl/>
        </w:rPr>
        <w:t xml:space="preserve"> פוגע, בסופו של דבר, בערך המניה, אני </w:t>
      </w:r>
      <w:bookmarkStart w:id="760" w:name="_ETM_Q1_3173349"/>
      <w:bookmarkEnd w:id="760"/>
      <w:r w:rsidR="00F372BE">
        <w:rPr>
          <w:rFonts w:hint="cs"/>
          <w:rtl/>
        </w:rPr>
        <w:t xml:space="preserve">הציבור, שאתם, לא החברה, צריכים לתת לו תשובה. </w:t>
      </w:r>
    </w:p>
    <w:p w:rsidR="00F372BE" w:rsidRDefault="00F372BE" w:rsidP="0066758C">
      <w:pPr>
        <w:rPr>
          <w:rtl/>
        </w:rPr>
      </w:pPr>
    </w:p>
    <w:p w:rsidR="0066758C" w:rsidRDefault="00F372BE" w:rsidP="0066758C">
      <w:pPr>
        <w:rPr>
          <w:rtl/>
        </w:rPr>
      </w:pPr>
      <w:r>
        <w:rPr>
          <w:rFonts w:hint="cs"/>
          <w:rtl/>
        </w:rPr>
        <w:t xml:space="preserve">לא עניתם </w:t>
      </w:r>
      <w:bookmarkStart w:id="761" w:name="_ETM_Q1_3179370"/>
      <w:bookmarkEnd w:id="761"/>
      <w:r>
        <w:rPr>
          <w:rFonts w:hint="cs"/>
          <w:rtl/>
        </w:rPr>
        <w:t xml:space="preserve">על המכתב של חברת כנסת, לפחות תענו פה בישיבה. יש פה חוק, אתם לא עומדים כרגע על פי החוק. אתם אומרים, הטרדות מיניות זה לא אנחנו, לא קשור אלינו. </w:t>
      </w:r>
      <w:bookmarkStart w:id="762" w:name="_ETM_Q1_3188952"/>
      <w:bookmarkEnd w:id="762"/>
      <w:r>
        <w:rPr>
          <w:rFonts w:hint="cs"/>
          <w:rtl/>
        </w:rPr>
        <w:t xml:space="preserve">זה בוודאי קשור אליכם וזה חלק ממה שמשפיע היום על ערך מניה. אני לא רוצה לתת לך את כל </w:t>
      </w:r>
      <w:bookmarkStart w:id="763" w:name="_ETM_Q1_3197096"/>
      <w:bookmarkEnd w:id="763"/>
      <w:r>
        <w:rPr>
          <w:rFonts w:hint="cs"/>
          <w:rtl/>
        </w:rPr>
        <w:t xml:space="preserve">הדוגמאות היום בעולם של שחקנים שהסרט שלהם הלך לפח באותו </w:t>
      </w:r>
      <w:bookmarkStart w:id="764" w:name="_ETM_Q1_3199065"/>
      <w:bookmarkEnd w:id="764"/>
      <w:r>
        <w:rPr>
          <w:rFonts w:hint="cs"/>
          <w:rtl/>
        </w:rPr>
        <w:t xml:space="preserve">רגע שהתפרסם עליהם משהו. אז בוא תגיד לי מה אתם עושים, איך אתם רואים את האחריות שלכם, אל תגלגל את </w:t>
      </w:r>
      <w:bookmarkStart w:id="765" w:name="_ETM_Q1_3204907"/>
      <w:bookmarkEnd w:id="765"/>
      <w:r>
        <w:rPr>
          <w:rFonts w:hint="cs"/>
          <w:rtl/>
        </w:rPr>
        <w:t xml:space="preserve">זה החוצה. </w:t>
      </w:r>
    </w:p>
    <w:p w:rsidR="00F372BE" w:rsidRDefault="00F372BE" w:rsidP="0066758C">
      <w:pPr>
        <w:rPr>
          <w:rtl/>
        </w:rPr>
      </w:pPr>
      <w:bookmarkStart w:id="766" w:name="_ETM_Q1_3204218"/>
      <w:bookmarkEnd w:id="766"/>
    </w:p>
    <w:p w:rsidR="00F372BE" w:rsidRDefault="00F372BE" w:rsidP="00F372BE">
      <w:pPr>
        <w:pStyle w:val="af9"/>
        <w:keepNext/>
        <w:rPr>
          <w:rtl/>
        </w:rPr>
      </w:pPr>
      <w:bookmarkStart w:id="767" w:name="_ETM_Q1_3204757"/>
      <w:bookmarkStart w:id="768" w:name="_ETM_Q1_3205681"/>
      <w:bookmarkEnd w:id="767"/>
      <w:bookmarkEnd w:id="768"/>
      <w:r>
        <w:rPr>
          <w:rtl/>
        </w:rPr>
        <w:t>אמיר וסרמן:</w:t>
      </w:r>
    </w:p>
    <w:p w:rsidR="00F372BE" w:rsidRDefault="00F372BE" w:rsidP="00F372BE">
      <w:pPr>
        <w:pStyle w:val="KeepWithNext"/>
        <w:rPr>
          <w:rtl/>
        </w:rPr>
      </w:pPr>
    </w:p>
    <w:p w:rsidR="00F372BE" w:rsidRDefault="00F372BE" w:rsidP="00F372BE">
      <w:pPr>
        <w:rPr>
          <w:rtl/>
        </w:rPr>
      </w:pPr>
      <w:r>
        <w:rPr>
          <w:rFonts w:hint="cs"/>
          <w:rtl/>
        </w:rPr>
        <w:t xml:space="preserve">אני לא מכיר את המכתב שלך </w:t>
      </w:r>
      <w:bookmarkStart w:id="769" w:name="_ETM_Q1_3204469"/>
      <w:bookmarkEnd w:id="769"/>
      <w:r>
        <w:rPr>
          <w:rFonts w:hint="cs"/>
          <w:rtl/>
        </w:rPr>
        <w:t xml:space="preserve">- - </w:t>
      </w:r>
    </w:p>
    <w:p w:rsidR="00F372BE" w:rsidRDefault="00F372BE" w:rsidP="00F372BE">
      <w:pPr>
        <w:rPr>
          <w:rtl/>
        </w:rPr>
      </w:pPr>
      <w:bookmarkStart w:id="770" w:name="_ETM_Q1_3205088"/>
      <w:bookmarkEnd w:id="770"/>
    </w:p>
    <w:p w:rsidR="00F372BE" w:rsidRDefault="00F372BE" w:rsidP="00F372BE">
      <w:pPr>
        <w:pStyle w:val="a4"/>
        <w:keepNext/>
        <w:rPr>
          <w:rtl/>
        </w:rPr>
      </w:pPr>
      <w:bookmarkStart w:id="771" w:name="_ETM_Q1_3205414"/>
      <w:bookmarkEnd w:id="771"/>
      <w:proofErr w:type="spellStart"/>
      <w:r>
        <w:rPr>
          <w:rtl/>
        </w:rPr>
        <w:t>מוסי</w:t>
      </w:r>
      <w:proofErr w:type="spellEnd"/>
      <w:r>
        <w:rPr>
          <w:rtl/>
        </w:rPr>
        <w:t xml:space="preserve"> רז (מרצ):</w:t>
      </w:r>
    </w:p>
    <w:p w:rsidR="00F372BE" w:rsidRDefault="00F372BE" w:rsidP="00F372BE">
      <w:pPr>
        <w:pStyle w:val="KeepWithNext"/>
        <w:rPr>
          <w:rtl/>
        </w:rPr>
      </w:pPr>
    </w:p>
    <w:p w:rsidR="00F372BE" w:rsidRDefault="00F372BE" w:rsidP="00F372BE">
      <w:pPr>
        <w:rPr>
          <w:rtl/>
        </w:rPr>
      </w:pPr>
      <w:bookmarkStart w:id="772" w:name="_ETM_Q1_3206669"/>
      <w:bookmarkEnd w:id="772"/>
      <w:r>
        <w:rPr>
          <w:rFonts w:hint="cs"/>
          <w:rtl/>
        </w:rPr>
        <w:t xml:space="preserve">אתה צודק עורך דין וסרמן שזה יכול </w:t>
      </w:r>
      <w:bookmarkStart w:id="773" w:name="_ETM_Q1_3209221"/>
      <w:bookmarkEnd w:id="773"/>
      <w:r>
        <w:rPr>
          <w:rFonts w:hint="cs"/>
          <w:rtl/>
        </w:rPr>
        <w:t xml:space="preserve">לקרות גם עם אוסם. אבל יכול להיות שאוסם לא היו </w:t>
      </w:r>
      <w:bookmarkStart w:id="774" w:name="_ETM_Q1_3210199"/>
      <w:bookmarkEnd w:id="774"/>
      <w:r>
        <w:rPr>
          <w:rFonts w:hint="cs"/>
          <w:rtl/>
        </w:rPr>
        <w:t xml:space="preserve">ממנים בכזו פעילות בודקת חיצונית שתגיש תוך כמה שעות או </w:t>
      </w:r>
      <w:bookmarkStart w:id="775" w:name="_ETM_Q1_3215534"/>
      <w:bookmarkEnd w:id="775"/>
      <w:r>
        <w:rPr>
          <w:rFonts w:hint="cs"/>
          <w:rtl/>
        </w:rPr>
        <w:t xml:space="preserve">כמה ימים ובתהליך - - - משום שאין להם בעלי </w:t>
      </w:r>
      <w:bookmarkStart w:id="776" w:name="_ETM_Q1_3216376"/>
      <w:bookmarkEnd w:id="776"/>
      <w:r>
        <w:rPr>
          <w:rFonts w:hint="cs"/>
          <w:rtl/>
        </w:rPr>
        <w:t xml:space="preserve">מניות שיושבים בבית וסוגרים איתם את הדברים ואז הם </w:t>
      </w:r>
      <w:bookmarkStart w:id="777" w:name="_ETM_Q1_3221128"/>
      <w:bookmarkEnd w:id="777"/>
      <w:r>
        <w:rPr>
          <w:rFonts w:hint="cs"/>
          <w:rtl/>
        </w:rPr>
        <w:t xml:space="preserve">יכולים לעשות את זה אחרת. לכן הבעיה שהעלו חברות הכנסת </w:t>
      </w:r>
      <w:bookmarkStart w:id="778" w:name="_ETM_Q1_3223089"/>
      <w:bookmarkEnd w:id="778"/>
      <w:r>
        <w:rPr>
          <w:rFonts w:hint="cs"/>
          <w:rtl/>
        </w:rPr>
        <w:t xml:space="preserve">כאן וגם שהעלה רביב דרוקר היא הייתה קורית אחרת לגמרי </w:t>
      </w:r>
      <w:bookmarkStart w:id="779" w:name="_ETM_Q1_3229860"/>
      <w:bookmarkEnd w:id="779"/>
      <w:r>
        <w:rPr>
          <w:rFonts w:hint="cs"/>
          <w:rtl/>
        </w:rPr>
        <w:t xml:space="preserve">עם אוסם והיא לא נתונה בכלל לדיון הזה. היא </w:t>
      </w:r>
      <w:bookmarkStart w:id="780" w:name="_ETM_Q1_3230236"/>
      <w:bookmarkEnd w:id="780"/>
      <w:r>
        <w:rPr>
          <w:rFonts w:hint="cs"/>
          <w:rtl/>
        </w:rPr>
        <w:t xml:space="preserve">יכולה להיות נתונה לדיונים אחרים. </w:t>
      </w:r>
    </w:p>
    <w:p w:rsidR="00F372BE" w:rsidRDefault="00F372BE" w:rsidP="00F372BE">
      <w:pPr>
        <w:rPr>
          <w:rtl/>
        </w:rPr>
      </w:pPr>
    </w:p>
    <w:p w:rsidR="00F372BE" w:rsidRDefault="00F372BE" w:rsidP="00F372BE">
      <w:pPr>
        <w:pStyle w:val="af9"/>
        <w:keepNext/>
        <w:rPr>
          <w:rtl/>
        </w:rPr>
      </w:pPr>
      <w:bookmarkStart w:id="781" w:name="_ETM_Q1_3230261"/>
      <w:bookmarkEnd w:id="781"/>
      <w:r>
        <w:rPr>
          <w:rtl/>
        </w:rPr>
        <w:t>אמיר וסרמן:</w:t>
      </w:r>
    </w:p>
    <w:p w:rsidR="00F372BE" w:rsidRDefault="00F372BE" w:rsidP="00F372BE">
      <w:pPr>
        <w:pStyle w:val="KeepWithNext"/>
        <w:rPr>
          <w:rtl/>
        </w:rPr>
      </w:pPr>
    </w:p>
    <w:p w:rsidR="00F372BE" w:rsidRDefault="00F372BE" w:rsidP="00F372BE">
      <w:pPr>
        <w:rPr>
          <w:rtl/>
        </w:rPr>
      </w:pPr>
      <w:r>
        <w:rPr>
          <w:rFonts w:hint="cs"/>
          <w:rtl/>
        </w:rPr>
        <w:t xml:space="preserve">אני לא יודע, זו נקודה </w:t>
      </w:r>
      <w:bookmarkStart w:id="782" w:name="_ETM_Q1_3233991"/>
      <w:bookmarkEnd w:id="782"/>
      <w:r>
        <w:rPr>
          <w:rFonts w:hint="cs"/>
          <w:rtl/>
        </w:rPr>
        <w:t xml:space="preserve">שהעליתם כאן האם ההליך היה יותר מהיר מכוון שמדובר בחברה ציבורית </w:t>
      </w:r>
      <w:r>
        <w:rPr>
          <w:rtl/>
        </w:rPr>
        <w:t>–</w:t>
      </w:r>
      <w:r>
        <w:rPr>
          <w:rFonts w:hint="cs"/>
          <w:rtl/>
        </w:rPr>
        <w:t xml:space="preserve"> יכול להיות - - </w:t>
      </w:r>
    </w:p>
    <w:p w:rsidR="00F372BE" w:rsidRDefault="00F372BE" w:rsidP="00F372BE">
      <w:pPr>
        <w:rPr>
          <w:rtl/>
        </w:rPr>
      </w:pPr>
      <w:bookmarkStart w:id="783" w:name="_ETM_Q1_3235692"/>
      <w:bookmarkEnd w:id="783"/>
    </w:p>
    <w:p w:rsidR="00F372BE" w:rsidRDefault="00F372BE" w:rsidP="00F372BE">
      <w:pPr>
        <w:pStyle w:val="a4"/>
        <w:keepNext/>
        <w:rPr>
          <w:rtl/>
        </w:rPr>
      </w:pPr>
      <w:bookmarkStart w:id="784" w:name="_ETM_Q1_3236004"/>
      <w:bookmarkStart w:id="785" w:name="_ETM_Q1_3236733"/>
      <w:bookmarkEnd w:id="784"/>
      <w:bookmarkEnd w:id="785"/>
      <w:r>
        <w:rPr>
          <w:rtl/>
        </w:rPr>
        <w:t>יעל כהן-פארן (המחנה הציוני):</w:t>
      </w:r>
    </w:p>
    <w:p w:rsidR="00F372BE" w:rsidRDefault="00F372BE" w:rsidP="00F372BE">
      <w:pPr>
        <w:pStyle w:val="KeepWithNext"/>
        <w:rPr>
          <w:rtl/>
        </w:rPr>
      </w:pPr>
    </w:p>
    <w:p w:rsidR="00F372BE" w:rsidRDefault="00F372BE" w:rsidP="00F372BE">
      <w:pPr>
        <w:rPr>
          <w:rtl/>
        </w:rPr>
      </w:pPr>
      <w:r>
        <w:rPr>
          <w:rFonts w:hint="cs"/>
          <w:rtl/>
        </w:rPr>
        <w:t xml:space="preserve">זה מה שהבנו </w:t>
      </w:r>
      <w:bookmarkStart w:id="786" w:name="_ETM_Q1_3239124"/>
      <w:bookmarkEnd w:id="786"/>
      <w:r>
        <w:rPr>
          <w:rFonts w:hint="cs"/>
          <w:rtl/>
        </w:rPr>
        <w:t xml:space="preserve">פה. הבודקת היה לה דד ליין. </w:t>
      </w:r>
    </w:p>
    <w:p w:rsidR="00F372BE" w:rsidRDefault="00F372BE" w:rsidP="00F372BE">
      <w:pPr>
        <w:rPr>
          <w:rtl/>
        </w:rPr>
      </w:pPr>
      <w:bookmarkStart w:id="787" w:name="_ETM_Q1_3238714"/>
      <w:bookmarkEnd w:id="787"/>
    </w:p>
    <w:p w:rsidR="005E25BA" w:rsidRDefault="005E25BA" w:rsidP="005E25BA">
      <w:pPr>
        <w:pStyle w:val="a4"/>
        <w:keepNext/>
        <w:rPr>
          <w:rtl/>
        </w:rPr>
      </w:pPr>
      <w:bookmarkStart w:id="788" w:name="_ETM_Q1_3239175"/>
      <w:bookmarkStart w:id="789" w:name="_ETM_Q1_3241259"/>
      <w:bookmarkEnd w:id="788"/>
      <w:bookmarkEnd w:id="789"/>
      <w:r>
        <w:rPr>
          <w:rtl/>
        </w:rPr>
        <w:t xml:space="preserve">מיכל </w:t>
      </w:r>
      <w:proofErr w:type="spellStart"/>
      <w:r>
        <w:rPr>
          <w:rtl/>
        </w:rPr>
        <w:t>רוזין</w:t>
      </w:r>
      <w:proofErr w:type="spellEnd"/>
      <w:r>
        <w:rPr>
          <w:rtl/>
        </w:rPr>
        <w:t xml:space="preserve"> (מרצ):</w:t>
      </w:r>
    </w:p>
    <w:p w:rsidR="005E25BA" w:rsidRDefault="005E25BA" w:rsidP="005E25BA">
      <w:pPr>
        <w:pStyle w:val="KeepWithNext"/>
        <w:rPr>
          <w:rtl/>
        </w:rPr>
      </w:pPr>
    </w:p>
    <w:p w:rsidR="005E25BA" w:rsidRDefault="005E25BA" w:rsidP="005E25BA">
      <w:pPr>
        <w:rPr>
          <w:rtl/>
        </w:rPr>
      </w:pPr>
      <w:r>
        <w:rPr>
          <w:rFonts w:hint="cs"/>
          <w:rtl/>
        </w:rPr>
        <w:t xml:space="preserve">איפה המקום שלכם, זו </w:t>
      </w:r>
      <w:bookmarkStart w:id="790" w:name="_ETM_Q1_3244090"/>
      <w:bookmarkEnd w:id="790"/>
      <w:r>
        <w:rPr>
          <w:rFonts w:hint="cs"/>
          <w:rtl/>
        </w:rPr>
        <w:t xml:space="preserve">השאלה - - </w:t>
      </w:r>
    </w:p>
    <w:p w:rsidR="005E25BA" w:rsidRDefault="005E25BA" w:rsidP="005E25BA">
      <w:pPr>
        <w:rPr>
          <w:rtl/>
        </w:rPr>
      </w:pPr>
    </w:p>
    <w:p w:rsidR="005E25BA" w:rsidRDefault="005E25BA" w:rsidP="005E25BA">
      <w:pPr>
        <w:pStyle w:val="af6"/>
        <w:keepNext/>
        <w:rPr>
          <w:rtl/>
        </w:rPr>
      </w:pPr>
      <w:bookmarkStart w:id="791" w:name="_ETM_Q1_3243646"/>
      <w:bookmarkEnd w:id="791"/>
      <w:r>
        <w:rPr>
          <w:rtl/>
        </w:rPr>
        <w:t>היו"ר עאידה תומא סלימאן:</w:t>
      </w:r>
    </w:p>
    <w:p w:rsidR="005E25BA" w:rsidRDefault="005E25BA" w:rsidP="005E25BA">
      <w:pPr>
        <w:pStyle w:val="KeepWithNext"/>
        <w:rPr>
          <w:rtl/>
        </w:rPr>
      </w:pPr>
    </w:p>
    <w:p w:rsidR="00731C23" w:rsidRDefault="005E25BA" w:rsidP="005E25BA">
      <w:pPr>
        <w:rPr>
          <w:rtl/>
        </w:rPr>
      </w:pPr>
      <w:r>
        <w:rPr>
          <w:rFonts w:hint="cs"/>
          <w:rtl/>
        </w:rPr>
        <w:t xml:space="preserve">אני חושבת שהשאלה שהעלתה חברת הכנסת רוזין היא שאלה מאוד מהותית. היא עשתה את הקשר. אתם אומרים </w:t>
      </w:r>
      <w:bookmarkStart w:id="792" w:name="_ETM_Q1_3251951"/>
      <w:bookmarkEnd w:id="792"/>
      <w:r>
        <w:rPr>
          <w:rFonts w:hint="cs"/>
          <w:rtl/>
        </w:rPr>
        <w:t>שזה לא התחום שלנו, זאת לא הסמכות שלנו. אבל מהדברים</w:t>
      </w:r>
      <w:bookmarkStart w:id="793" w:name="_ETM_Q1_2830367"/>
      <w:bookmarkEnd w:id="793"/>
      <w:r>
        <w:rPr>
          <w:rFonts w:hint="cs"/>
          <w:rtl/>
        </w:rPr>
        <w:t xml:space="preserve"> </w:t>
      </w:r>
      <w:bookmarkStart w:id="794" w:name="_ETM_Q1_3256503"/>
      <w:bookmarkEnd w:id="794"/>
      <w:r>
        <w:rPr>
          <w:rFonts w:hint="cs"/>
          <w:rtl/>
        </w:rPr>
        <w:t xml:space="preserve">עולה שזו כן אחריות </w:t>
      </w:r>
      <w:r>
        <w:rPr>
          <w:rFonts w:hint="cs"/>
          <w:rtl/>
        </w:rPr>
        <w:lastRenderedPageBreak/>
        <w:t xml:space="preserve">שלכן לשמור על ההשקעות של הציבור </w:t>
      </w:r>
      <w:bookmarkStart w:id="795" w:name="_ETM_Q1_3263508"/>
      <w:bookmarkEnd w:id="795"/>
      <w:r>
        <w:rPr>
          <w:rFonts w:hint="cs"/>
          <w:rtl/>
        </w:rPr>
        <w:t xml:space="preserve">והרווח שלו מהמניות האלה. ואם מקרים כאלה כן יפגעו </w:t>
      </w:r>
      <w:bookmarkStart w:id="796" w:name="_ETM_Q1_3271589"/>
      <w:bookmarkEnd w:id="796"/>
      <w:r>
        <w:rPr>
          <w:rFonts w:hint="cs"/>
          <w:rtl/>
        </w:rPr>
        <w:t>בערך המניות הם כן צריכים להיות באחריות ובסמכות שלכם</w:t>
      </w:r>
      <w:bookmarkStart w:id="797" w:name="_ETM_Q1_3279266"/>
      <w:bookmarkEnd w:id="797"/>
      <w:r>
        <w:rPr>
          <w:rFonts w:hint="cs"/>
          <w:rtl/>
        </w:rPr>
        <w:t xml:space="preserve"> - - </w:t>
      </w:r>
    </w:p>
    <w:p w:rsidR="005E25BA" w:rsidRDefault="005E25BA" w:rsidP="005E25BA">
      <w:pPr>
        <w:rPr>
          <w:rtl/>
        </w:rPr>
      </w:pPr>
      <w:bookmarkStart w:id="798" w:name="_ETM_Q1_3279269"/>
      <w:bookmarkEnd w:id="798"/>
    </w:p>
    <w:p w:rsidR="005E25BA" w:rsidRDefault="005E25BA" w:rsidP="005E25BA">
      <w:pPr>
        <w:pStyle w:val="a4"/>
        <w:keepNext/>
        <w:rPr>
          <w:rtl/>
        </w:rPr>
      </w:pPr>
      <w:bookmarkStart w:id="799" w:name="_ETM_Q1_3279726"/>
      <w:bookmarkStart w:id="800" w:name="_ETM_Q1_3280458"/>
      <w:bookmarkEnd w:id="799"/>
      <w:bookmarkEnd w:id="800"/>
      <w:r>
        <w:rPr>
          <w:rtl/>
        </w:rPr>
        <w:t>קריאה:</w:t>
      </w:r>
    </w:p>
    <w:p w:rsidR="005E25BA" w:rsidRDefault="005E25BA" w:rsidP="005E25BA">
      <w:pPr>
        <w:pStyle w:val="KeepWithNext"/>
        <w:rPr>
          <w:rtl/>
          <w:lang w:eastAsia="he-IL"/>
        </w:rPr>
      </w:pPr>
    </w:p>
    <w:p w:rsidR="005E25BA" w:rsidRDefault="005E25BA" w:rsidP="005E25BA">
      <w:pPr>
        <w:rPr>
          <w:rtl/>
        </w:rPr>
      </w:pPr>
      <w:r>
        <w:rPr>
          <w:rFonts w:hint="cs"/>
          <w:rtl/>
        </w:rPr>
        <w:t>הם פגעו בפועל, המניה ירדה.</w:t>
      </w:r>
      <w:bookmarkStart w:id="801" w:name="_ETM_Q1_3284836"/>
      <w:bookmarkEnd w:id="801"/>
      <w:r>
        <w:rPr>
          <w:rFonts w:hint="cs"/>
          <w:rtl/>
        </w:rPr>
        <w:t xml:space="preserve"> </w:t>
      </w:r>
    </w:p>
    <w:p w:rsidR="005E25BA" w:rsidRDefault="005E25BA" w:rsidP="005E25BA">
      <w:pPr>
        <w:rPr>
          <w:rtl/>
        </w:rPr>
      </w:pPr>
      <w:bookmarkStart w:id="802" w:name="_ETM_Q1_3281000"/>
      <w:bookmarkEnd w:id="802"/>
    </w:p>
    <w:p w:rsidR="005E25BA" w:rsidRDefault="005E25BA" w:rsidP="005E25BA">
      <w:pPr>
        <w:pStyle w:val="af6"/>
        <w:keepNext/>
        <w:rPr>
          <w:rtl/>
        </w:rPr>
      </w:pPr>
      <w:bookmarkStart w:id="803" w:name="_ETM_Q1_3281476"/>
      <w:bookmarkStart w:id="804" w:name="_ETM_Q1_3286204"/>
      <w:bookmarkEnd w:id="803"/>
      <w:bookmarkEnd w:id="804"/>
      <w:r>
        <w:rPr>
          <w:rtl/>
        </w:rPr>
        <w:t>היו"ר עאידה תומא סלימאן:</w:t>
      </w:r>
    </w:p>
    <w:p w:rsidR="005E25BA" w:rsidRDefault="005E25BA" w:rsidP="005E25BA">
      <w:pPr>
        <w:pStyle w:val="KeepWithNext"/>
        <w:rPr>
          <w:rtl/>
        </w:rPr>
      </w:pPr>
    </w:p>
    <w:p w:rsidR="005E25BA" w:rsidRDefault="005E25BA" w:rsidP="005E25BA">
      <w:pPr>
        <w:rPr>
          <w:rtl/>
        </w:rPr>
      </w:pPr>
      <w:r>
        <w:rPr>
          <w:rFonts w:hint="cs"/>
          <w:rtl/>
        </w:rPr>
        <w:t xml:space="preserve">אם חיפשתם מה הקשר שלכם לנו זה - - </w:t>
      </w:r>
    </w:p>
    <w:p w:rsidR="005E25BA" w:rsidRDefault="005E25BA" w:rsidP="005E25BA">
      <w:pPr>
        <w:rPr>
          <w:rtl/>
        </w:rPr>
      </w:pPr>
      <w:bookmarkStart w:id="805" w:name="_ETM_Q1_3290221"/>
      <w:bookmarkEnd w:id="805"/>
    </w:p>
    <w:p w:rsidR="005E25BA" w:rsidRDefault="005E25BA" w:rsidP="005E25BA">
      <w:pPr>
        <w:pStyle w:val="a4"/>
        <w:keepNext/>
        <w:rPr>
          <w:rtl/>
        </w:rPr>
      </w:pPr>
      <w:bookmarkStart w:id="806" w:name="_ETM_Q1_3290541"/>
      <w:bookmarkStart w:id="807" w:name="_ETM_Q1_3291452"/>
      <w:bookmarkEnd w:id="806"/>
      <w:bookmarkEnd w:id="807"/>
      <w:r>
        <w:rPr>
          <w:rtl/>
        </w:rPr>
        <w:t xml:space="preserve">מיכל </w:t>
      </w:r>
      <w:proofErr w:type="spellStart"/>
      <w:r>
        <w:rPr>
          <w:rtl/>
        </w:rPr>
        <w:t>רוזין</w:t>
      </w:r>
      <w:proofErr w:type="spellEnd"/>
      <w:r>
        <w:rPr>
          <w:rtl/>
        </w:rPr>
        <w:t xml:space="preserve"> (מרצ):</w:t>
      </w:r>
    </w:p>
    <w:p w:rsidR="005E25BA" w:rsidRDefault="005E25BA" w:rsidP="005E25BA">
      <w:pPr>
        <w:pStyle w:val="KeepWithNext"/>
        <w:rPr>
          <w:rtl/>
        </w:rPr>
      </w:pPr>
    </w:p>
    <w:p w:rsidR="005E25BA" w:rsidRDefault="005E25BA" w:rsidP="005E25BA">
      <w:pPr>
        <w:rPr>
          <w:rtl/>
        </w:rPr>
      </w:pPr>
      <w:r>
        <w:rPr>
          <w:rFonts w:hint="cs"/>
          <w:rtl/>
        </w:rPr>
        <w:t xml:space="preserve">- </w:t>
      </w:r>
      <w:bookmarkStart w:id="808" w:name="_ETM_Q1_3292548"/>
      <w:bookmarkEnd w:id="808"/>
      <w:r>
        <w:rPr>
          <w:rFonts w:hint="cs"/>
          <w:rtl/>
        </w:rPr>
        <w:t xml:space="preserve">- - תרמית, הנעה או ניסיון להניע אדם </w:t>
      </w:r>
      <w:bookmarkStart w:id="809" w:name="_ETM_Q1_3297452"/>
      <w:bookmarkEnd w:id="809"/>
      <w:r>
        <w:rPr>
          <w:rFonts w:hint="cs"/>
          <w:rtl/>
        </w:rPr>
        <w:t xml:space="preserve">לרכוש או למכור נייר ערך בצורה מניפולטיבית באמירה כוזבת או </w:t>
      </w:r>
      <w:bookmarkStart w:id="810" w:name="_ETM_Q1_3302247"/>
      <w:bookmarkEnd w:id="810"/>
      <w:r>
        <w:rPr>
          <w:rFonts w:hint="cs"/>
          <w:rtl/>
        </w:rPr>
        <w:t xml:space="preserve">מטעה או בהסתרת העובדות. אני כל הזמן מבהירה שיש </w:t>
      </w:r>
      <w:bookmarkStart w:id="811" w:name="_ETM_Q1_3311527"/>
      <w:bookmarkEnd w:id="811"/>
      <w:r>
        <w:rPr>
          <w:rFonts w:hint="cs"/>
          <w:rtl/>
        </w:rPr>
        <w:t xml:space="preserve">לכם עמדה פה וחייבת להיות לכם אחריות. </w:t>
      </w:r>
    </w:p>
    <w:p w:rsidR="005E25BA" w:rsidRDefault="005E25BA" w:rsidP="005E25BA">
      <w:pPr>
        <w:rPr>
          <w:rtl/>
        </w:rPr>
      </w:pPr>
      <w:bookmarkStart w:id="812" w:name="_ETM_Q1_3312826"/>
      <w:bookmarkEnd w:id="812"/>
    </w:p>
    <w:p w:rsidR="005E25BA" w:rsidRDefault="005E25BA" w:rsidP="005E25BA">
      <w:pPr>
        <w:pStyle w:val="a4"/>
        <w:keepNext/>
        <w:rPr>
          <w:rtl/>
        </w:rPr>
      </w:pPr>
      <w:bookmarkStart w:id="813" w:name="_ETM_Q1_3313225"/>
      <w:bookmarkStart w:id="814" w:name="_ETM_Q1_3313940"/>
      <w:bookmarkEnd w:id="813"/>
      <w:bookmarkEnd w:id="814"/>
      <w:r w:rsidRPr="00756BA9">
        <w:rPr>
          <w:rtl/>
        </w:rPr>
        <w:t>רויטל סויד (המחנה הציוני):</w:t>
      </w:r>
    </w:p>
    <w:p w:rsidR="005E25BA" w:rsidRDefault="005E25BA" w:rsidP="005E25BA">
      <w:pPr>
        <w:pStyle w:val="KeepWithNext"/>
        <w:rPr>
          <w:rtl/>
          <w:lang w:eastAsia="he-IL"/>
        </w:rPr>
      </w:pPr>
    </w:p>
    <w:p w:rsidR="005E25BA" w:rsidRDefault="005E25BA" w:rsidP="005E25BA">
      <w:pPr>
        <w:rPr>
          <w:rtl/>
        </w:rPr>
      </w:pPr>
      <w:r>
        <w:rPr>
          <w:rFonts w:hint="cs"/>
          <w:rtl/>
        </w:rPr>
        <w:t xml:space="preserve">הם פרסמו את </w:t>
      </w:r>
      <w:bookmarkStart w:id="815" w:name="_ETM_Q1_3315955"/>
      <w:bookmarkEnd w:id="815"/>
      <w:r>
        <w:rPr>
          <w:rFonts w:hint="cs"/>
          <w:rtl/>
        </w:rPr>
        <w:t xml:space="preserve">זה בעצמם אז הם חושבים שזה רלוונטי אבל עכשיו זה </w:t>
      </w:r>
      <w:bookmarkStart w:id="816" w:name="_ETM_Q1_3319215"/>
      <w:bookmarkEnd w:id="816"/>
      <w:r>
        <w:rPr>
          <w:rFonts w:hint="cs"/>
          <w:rtl/>
        </w:rPr>
        <w:t xml:space="preserve">לא רלוונטי ואין להם סמכות ואין להם - - - </w:t>
      </w:r>
      <w:bookmarkStart w:id="817" w:name="_ETM_Q1_3320907"/>
      <w:bookmarkEnd w:id="817"/>
      <w:r>
        <w:rPr>
          <w:rFonts w:hint="cs"/>
          <w:rtl/>
        </w:rPr>
        <w:t xml:space="preserve">מוזר. </w:t>
      </w:r>
    </w:p>
    <w:p w:rsidR="005E25BA" w:rsidRDefault="005E25BA" w:rsidP="005E25BA">
      <w:pPr>
        <w:rPr>
          <w:rtl/>
        </w:rPr>
      </w:pPr>
      <w:bookmarkStart w:id="818" w:name="_ETM_Q1_3320779"/>
      <w:bookmarkEnd w:id="818"/>
    </w:p>
    <w:p w:rsidR="005E25BA" w:rsidRDefault="005E25BA" w:rsidP="005E25BA">
      <w:pPr>
        <w:pStyle w:val="af6"/>
        <w:keepNext/>
        <w:rPr>
          <w:rtl/>
        </w:rPr>
      </w:pPr>
      <w:bookmarkStart w:id="819" w:name="_ETM_Q1_3321153"/>
      <w:bookmarkStart w:id="820" w:name="_ETM_Q1_3322122"/>
      <w:bookmarkEnd w:id="819"/>
      <w:bookmarkEnd w:id="820"/>
      <w:r>
        <w:rPr>
          <w:rtl/>
        </w:rPr>
        <w:t>היו"ר עאידה תומא סלימאן:</w:t>
      </w:r>
    </w:p>
    <w:p w:rsidR="005E25BA" w:rsidRDefault="005E25BA" w:rsidP="005E25BA">
      <w:pPr>
        <w:pStyle w:val="KeepWithNext"/>
        <w:rPr>
          <w:rtl/>
        </w:rPr>
      </w:pPr>
    </w:p>
    <w:p w:rsidR="005E25BA" w:rsidRDefault="005E25BA" w:rsidP="005E25BA">
      <w:pPr>
        <w:rPr>
          <w:rtl/>
        </w:rPr>
      </w:pPr>
      <w:r>
        <w:rPr>
          <w:rFonts w:hint="cs"/>
          <w:rtl/>
        </w:rPr>
        <w:t>בוא ניתן לו להשיב.</w:t>
      </w:r>
    </w:p>
    <w:p w:rsidR="005E25BA" w:rsidRDefault="005E25BA" w:rsidP="005E25BA">
      <w:pPr>
        <w:rPr>
          <w:rtl/>
        </w:rPr>
      </w:pPr>
    </w:p>
    <w:p w:rsidR="005E25BA" w:rsidRDefault="005E25BA" w:rsidP="005E25BA">
      <w:pPr>
        <w:pStyle w:val="af9"/>
        <w:keepNext/>
        <w:rPr>
          <w:rtl/>
        </w:rPr>
      </w:pPr>
      <w:r>
        <w:rPr>
          <w:rtl/>
        </w:rPr>
        <w:t>אמיר וסרמן:</w:t>
      </w:r>
    </w:p>
    <w:p w:rsidR="005E25BA" w:rsidRDefault="005E25BA" w:rsidP="005E25BA">
      <w:pPr>
        <w:pStyle w:val="KeepWithNext"/>
        <w:rPr>
          <w:rtl/>
        </w:rPr>
      </w:pPr>
    </w:p>
    <w:p w:rsidR="005E25BA" w:rsidRDefault="005E25BA" w:rsidP="005E25BA">
      <w:pPr>
        <w:rPr>
          <w:rtl/>
        </w:rPr>
      </w:pPr>
      <w:r>
        <w:rPr>
          <w:rFonts w:hint="cs"/>
          <w:rtl/>
        </w:rPr>
        <w:t xml:space="preserve">המנדט של הרשות </w:t>
      </w:r>
      <w:bookmarkStart w:id="821" w:name="_ETM_Q1_3328255"/>
      <w:bookmarkEnd w:id="821"/>
      <w:r>
        <w:rPr>
          <w:rFonts w:hint="cs"/>
          <w:rtl/>
        </w:rPr>
        <w:t xml:space="preserve">לניירות ערך הוא להגן על ציבור המשקיעים בניירות ערך כקבוע </w:t>
      </w:r>
      <w:bookmarkStart w:id="822" w:name="_ETM_Q1_3332249"/>
      <w:bookmarkEnd w:id="822"/>
      <w:r>
        <w:rPr>
          <w:rFonts w:hint="cs"/>
          <w:rtl/>
        </w:rPr>
        <w:t>בחוק זה. כלומר, לפי הסמכויות שניתנו לנו בחוק ניירות ערך. והמנדט העיקרי הוא לתת גילוי למשקיעים לפי הכללים שנק</w:t>
      </w:r>
      <w:bookmarkStart w:id="823" w:name="_ETM_Q1_3339644"/>
      <w:bookmarkEnd w:id="823"/>
      <w:r>
        <w:rPr>
          <w:rFonts w:hint="cs"/>
          <w:rtl/>
        </w:rPr>
        <w:t xml:space="preserve">בעו בדיני ניירות ערך. חברת פוקס, אם נגיע למקרה הספציפי שלה, </w:t>
      </w:r>
      <w:bookmarkStart w:id="824" w:name="_ETM_Q1_3345331"/>
      <w:bookmarkEnd w:id="824"/>
      <w:r>
        <w:rPr>
          <w:rFonts w:hint="cs"/>
          <w:rtl/>
        </w:rPr>
        <w:t xml:space="preserve">דיווחה שלוש פעמים על הפרשה. ראשית כשהפרשה התעוררה היא דיווחה </w:t>
      </w:r>
      <w:bookmarkStart w:id="825" w:name="_ETM_Q1_3353249"/>
      <w:bookmarkEnd w:id="825"/>
      <w:r>
        <w:rPr>
          <w:rFonts w:hint="cs"/>
          <w:rtl/>
        </w:rPr>
        <w:t xml:space="preserve">עליה והיה מינוי הבודקת החיצונית. שנית, היא דיווחה על הגשה </w:t>
      </w:r>
      <w:bookmarkStart w:id="826" w:name="_ETM_Q1_3358207"/>
      <w:bookmarkEnd w:id="826"/>
      <w:r>
        <w:rPr>
          <w:rFonts w:hint="cs"/>
          <w:rtl/>
        </w:rPr>
        <w:t xml:space="preserve">של תביעה ייצוגית נגד החברה. ושלישית היא דיווחה על המסקנות </w:t>
      </w:r>
      <w:bookmarkStart w:id="827" w:name="_ETM_Q1_3363676"/>
      <w:bookmarkEnd w:id="827"/>
      <w:r>
        <w:rPr>
          <w:rFonts w:hint="cs"/>
          <w:rtl/>
        </w:rPr>
        <w:t xml:space="preserve">של דוח הבודקת ואימוצן בידי הדירקטוריון. </w:t>
      </w:r>
    </w:p>
    <w:p w:rsidR="005E25BA" w:rsidRDefault="005E25BA" w:rsidP="005E25BA">
      <w:pPr>
        <w:rPr>
          <w:rtl/>
        </w:rPr>
      </w:pPr>
      <w:bookmarkStart w:id="828" w:name="_ETM_Q1_3368899"/>
      <w:bookmarkEnd w:id="828"/>
    </w:p>
    <w:p w:rsidR="005E25BA" w:rsidRDefault="005E25BA" w:rsidP="005E25BA">
      <w:pPr>
        <w:rPr>
          <w:rtl/>
        </w:rPr>
      </w:pPr>
      <w:bookmarkStart w:id="829" w:name="_ETM_Q1_3369419"/>
      <w:bookmarkEnd w:id="829"/>
      <w:r>
        <w:rPr>
          <w:rFonts w:hint="cs"/>
          <w:rtl/>
        </w:rPr>
        <w:t xml:space="preserve">התפקיד שלנו הוא </w:t>
      </w:r>
      <w:bookmarkStart w:id="830" w:name="_ETM_Q1_3371494"/>
      <w:bookmarkEnd w:id="830"/>
      <w:r>
        <w:rPr>
          <w:rFonts w:hint="cs"/>
          <w:rtl/>
        </w:rPr>
        <w:t xml:space="preserve">לראות שהחברה מדווחת את מה שהיא נדרשת לדווח. התפקיד </w:t>
      </w:r>
      <w:bookmarkStart w:id="831" w:name="_ETM_Q1_3379004"/>
      <w:bookmarkEnd w:id="831"/>
      <w:r>
        <w:rPr>
          <w:rFonts w:hint="cs"/>
          <w:rtl/>
        </w:rPr>
        <w:t xml:space="preserve">שלנו הוא לא - - </w:t>
      </w:r>
    </w:p>
    <w:p w:rsidR="005E25BA" w:rsidRDefault="005E25BA" w:rsidP="005E25BA">
      <w:pPr>
        <w:rPr>
          <w:rtl/>
        </w:rPr>
      </w:pPr>
    </w:p>
    <w:p w:rsidR="005E25BA" w:rsidRDefault="005E25BA" w:rsidP="005E25BA">
      <w:pPr>
        <w:pStyle w:val="a4"/>
        <w:keepNext/>
        <w:rPr>
          <w:rtl/>
        </w:rPr>
      </w:pPr>
      <w:bookmarkStart w:id="832" w:name="_ETM_Q1_3380910"/>
      <w:bookmarkEnd w:id="832"/>
      <w:r>
        <w:rPr>
          <w:rtl/>
        </w:rPr>
        <w:t>רויטל סויד (המחנה הציוני):</w:t>
      </w:r>
    </w:p>
    <w:p w:rsidR="005E25BA" w:rsidRDefault="005E25BA" w:rsidP="005E25BA">
      <w:pPr>
        <w:pStyle w:val="KeepWithNext"/>
        <w:rPr>
          <w:rtl/>
        </w:rPr>
      </w:pPr>
    </w:p>
    <w:p w:rsidR="005E25BA" w:rsidRDefault="005E25BA" w:rsidP="005E25BA">
      <w:pPr>
        <w:rPr>
          <w:rtl/>
        </w:rPr>
      </w:pPr>
      <w:r>
        <w:rPr>
          <w:rFonts w:hint="cs"/>
          <w:rtl/>
        </w:rPr>
        <w:t xml:space="preserve">פה </w:t>
      </w:r>
      <w:bookmarkStart w:id="833" w:name="_ETM_Q1_3385580"/>
      <w:bookmarkEnd w:id="833"/>
      <w:r>
        <w:rPr>
          <w:rFonts w:hint="cs"/>
          <w:rtl/>
        </w:rPr>
        <w:t xml:space="preserve">הייתה באמת חשיפה תקשורתית, אי אפשר היה שלא </w:t>
      </w:r>
      <w:bookmarkStart w:id="834" w:name="_ETM_Q1_3389495"/>
      <w:bookmarkEnd w:id="834"/>
      <w:r>
        <w:rPr>
          <w:rFonts w:hint="cs"/>
          <w:rtl/>
        </w:rPr>
        <w:t xml:space="preserve">לדווח. אבל נתקלתם בסיטואציה שבה לא הייתה חשיפה תקשורתית, ואנחנו יודעים </w:t>
      </w:r>
      <w:bookmarkStart w:id="835" w:name="_ETM_Q1_3393164"/>
      <w:bookmarkEnd w:id="835"/>
      <w:r>
        <w:rPr>
          <w:rFonts w:hint="cs"/>
          <w:rtl/>
        </w:rPr>
        <w:t xml:space="preserve">שעדיין יש גם תביעות וגם תלונות וגם מכתבי דרישה למיניהם. </w:t>
      </w:r>
      <w:bookmarkStart w:id="836" w:name="_ETM_Q1_3400606"/>
      <w:bookmarkEnd w:id="836"/>
      <w:r>
        <w:rPr>
          <w:rFonts w:hint="cs"/>
          <w:rtl/>
        </w:rPr>
        <w:t>נתקלתם בסיטואציה כזו שבה לא דווח על אף שזאת הייתה חברה ציבורית, אולי היא עמדה ערב הנפקה, אולי</w:t>
      </w:r>
      <w:bookmarkStart w:id="837" w:name="_ETM_Q1_3406225"/>
      <w:bookmarkEnd w:id="837"/>
      <w:r>
        <w:rPr>
          <w:rFonts w:hint="cs"/>
          <w:rtl/>
        </w:rPr>
        <w:t xml:space="preserve"> היא עמדה ערב חשיפת דוחות רבעוניים. אתם נתקלתם בסיטואציה כזו או </w:t>
      </w:r>
      <w:bookmarkStart w:id="838" w:name="_ETM_Q1_3411176"/>
      <w:bookmarkEnd w:id="838"/>
      <w:r>
        <w:rPr>
          <w:rFonts w:hint="cs"/>
          <w:rtl/>
        </w:rPr>
        <w:t>שזה משהו שבכלל לא מגיע לפתחכם?</w:t>
      </w:r>
    </w:p>
    <w:p w:rsidR="005E25BA" w:rsidRDefault="005E25BA" w:rsidP="005E25BA">
      <w:pPr>
        <w:rPr>
          <w:rtl/>
        </w:rPr>
      </w:pPr>
    </w:p>
    <w:p w:rsidR="005E25BA" w:rsidRDefault="005E25BA" w:rsidP="005E25BA">
      <w:pPr>
        <w:pStyle w:val="af9"/>
        <w:keepNext/>
        <w:rPr>
          <w:rtl/>
        </w:rPr>
      </w:pPr>
      <w:r>
        <w:rPr>
          <w:rtl/>
        </w:rPr>
        <w:t>אמיר וסרמן:</w:t>
      </w:r>
    </w:p>
    <w:p w:rsidR="005E25BA" w:rsidRDefault="005E25BA" w:rsidP="005E25BA">
      <w:pPr>
        <w:pStyle w:val="KeepWithNext"/>
        <w:rPr>
          <w:rtl/>
        </w:rPr>
      </w:pPr>
    </w:p>
    <w:p w:rsidR="005E25BA" w:rsidRDefault="005E25BA" w:rsidP="005E25BA">
      <w:pPr>
        <w:rPr>
          <w:rtl/>
        </w:rPr>
      </w:pPr>
      <w:r>
        <w:rPr>
          <w:rFonts w:hint="cs"/>
          <w:rtl/>
        </w:rPr>
        <w:t xml:space="preserve">היו כמה דיווחים. היה את </w:t>
      </w:r>
      <w:bookmarkStart w:id="839" w:name="_ETM_Q1_3414017"/>
      <w:bookmarkEnd w:id="839"/>
      <w:r>
        <w:rPr>
          <w:rFonts w:hint="cs"/>
          <w:rtl/>
        </w:rPr>
        <w:t xml:space="preserve">בנק הפועלים לדוגמה שהוא גם חברה שנסחרת בבורסה. </w:t>
      </w:r>
    </w:p>
    <w:p w:rsidR="005E25BA" w:rsidRDefault="005E25BA" w:rsidP="005E25BA">
      <w:pPr>
        <w:rPr>
          <w:rtl/>
        </w:rPr>
      </w:pPr>
      <w:bookmarkStart w:id="840" w:name="_ETM_Q1_3415188"/>
      <w:bookmarkStart w:id="841" w:name="_ETM_Q1_3415581"/>
      <w:bookmarkEnd w:id="840"/>
      <w:bookmarkEnd w:id="841"/>
    </w:p>
    <w:p w:rsidR="005E25BA" w:rsidRDefault="005E25BA" w:rsidP="005E25BA">
      <w:pPr>
        <w:pStyle w:val="a4"/>
        <w:keepNext/>
        <w:rPr>
          <w:rtl/>
        </w:rPr>
      </w:pPr>
      <w:bookmarkStart w:id="842" w:name="_ETM_Q1_3416597"/>
      <w:bookmarkEnd w:id="842"/>
      <w:r>
        <w:rPr>
          <w:rtl/>
        </w:rPr>
        <w:t>יעל כהן-פארן (המחנה הציוני):</w:t>
      </w:r>
    </w:p>
    <w:p w:rsidR="005E25BA" w:rsidRDefault="005E25BA" w:rsidP="005E25BA">
      <w:pPr>
        <w:pStyle w:val="KeepWithNext"/>
        <w:rPr>
          <w:rtl/>
        </w:rPr>
      </w:pPr>
    </w:p>
    <w:p w:rsidR="005E25BA" w:rsidRDefault="005E25BA" w:rsidP="005E25BA">
      <w:pPr>
        <w:rPr>
          <w:rtl/>
        </w:rPr>
      </w:pPr>
      <w:r>
        <w:rPr>
          <w:rFonts w:hint="cs"/>
          <w:rtl/>
        </w:rPr>
        <w:t xml:space="preserve">זה גם </w:t>
      </w:r>
      <w:bookmarkStart w:id="843" w:name="_ETM_Q1_3417632"/>
      <w:bookmarkEnd w:id="843"/>
      <w:r>
        <w:rPr>
          <w:rFonts w:hint="cs"/>
          <w:rtl/>
        </w:rPr>
        <w:t xml:space="preserve">היה בתקשורת. </w:t>
      </w:r>
    </w:p>
    <w:p w:rsidR="005E25BA" w:rsidRDefault="005E25BA" w:rsidP="005E25BA">
      <w:pPr>
        <w:rPr>
          <w:rtl/>
        </w:rPr>
      </w:pPr>
    </w:p>
    <w:p w:rsidR="005E25BA" w:rsidRDefault="005E25BA" w:rsidP="005E25BA">
      <w:pPr>
        <w:pStyle w:val="a4"/>
        <w:keepNext/>
        <w:rPr>
          <w:rtl/>
        </w:rPr>
      </w:pPr>
      <w:bookmarkStart w:id="844" w:name="_ETM_Q1_3416227"/>
      <w:bookmarkEnd w:id="844"/>
      <w:r>
        <w:rPr>
          <w:rtl/>
        </w:rPr>
        <w:t xml:space="preserve">מיכל </w:t>
      </w:r>
      <w:proofErr w:type="spellStart"/>
      <w:r>
        <w:rPr>
          <w:rtl/>
        </w:rPr>
        <w:t>רוזין</w:t>
      </w:r>
      <w:proofErr w:type="spellEnd"/>
      <w:r>
        <w:rPr>
          <w:rtl/>
        </w:rPr>
        <w:t xml:space="preserve"> (מרצ):</w:t>
      </w:r>
    </w:p>
    <w:p w:rsidR="005E25BA" w:rsidRDefault="005E25BA" w:rsidP="005E25BA">
      <w:pPr>
        <w:pStyle w:val="KeepWithNext"/>
        <w:rPr>
          <w:rtl/>
        </w:rPr>
      </w:pPr>
    </w:p>
    <w:p w:rsidR="005E25BA" w:rsidRDefault="005E25BA" w:rsidP="005E25BA">
      <w:pPr>
        <w:rPr>
          <w:rtl/>
        </w:rPr>
      </w:pPr>
      <w:r>
        <w:rPr>
          <w:rFonts w:hint="cs"/>
          <w:rtl/>
        </w:rPr>
        <w:t xml:space="preserve">וזה לא דווח. </w:t>
      </w:r>
    </w:p>
    <w:p w:rsidR="005E25BA" w:rsidRDefault="005E25BA" w:rsidP="005E25BA">
      <w:pPr>
        <w:rPr>
          <w:rtl/>
        </w:rPr>
      </w:pPr>
      <w:bookmarkStart w:id="845" w:name="_ETM_Q1_3418343"/>
      <w:bookmarkEnd w:id="845"/>
    </w:p>
    <w:p w:rsidR="005E25BA" w:rsidRDefault="005E25BA" w:rsidP="005E25BA">
      <w:pPr>
        <w:pStyle w:val="a4"/>
        <w:keepNext/>
        <w:rPr>
          <w:rtl/>
        </w:rPr>
      </w:pPr>
      <w:bookmarkStart w:id="846" w:name="_ETM_Q1_3418670"/>
      <w:bookmarkStart w:id="847" w:name="_ETM_Q1_3416755"/>
      <w:bookmarkEnd w:id="846"/>
      <w:bookmarkEnd w:id="847"/>
      <w:r>
        <w:rPr>
          <w:rtl/>
        </w:rPr>
        <w:lastRenderedPageBreak/>
        <w:t>יעל כהן-פארן (המחנה הציוני):</w:t>
      </w:r>
    </w:p>
    <w:p w:rsidR="005E25BA" w:rsidRDefault="005E25BA" w:rsidP="005E25BA">
      <w:pPr>
        <w:pStyle w:val="KeepWithNext"/>
        <w:rPr>
          <w:rtl/>
        </w:rPr>
      </w:pPr>
    </w:p>
    <w:p w:rsidR="005E25BA" w:rsidRDefault="005E25BA" w:rsidP="005E25BA">
      <w:pPr>
        <w:rPr>
          <w:rtl/>
        </w:rPr>
      </w:pPr>
      <w:r>
        <w:rPr>
          <w:rFonts w:hint="cs"/>
          <w:rtl/>
        </w:rPr>
        <w:t xml:space="preserve">זה הגיע אליכם לפני - </w:t>
      </w:r>
      <w:bookmarkStart w:id="848" w:name="_ETM_Q1_3420005"/>
      <w:bookmarkEnd w:id="848"/>
      <w:r>
        <w:rPr>
          <w:rFonts w:hint="cs"/>
          <w:rtl/>
        </w:rPr>
        <w:t xml:space="preserve">- </w:t>
      </w:r>
    </w:p>
    <w:p w:rsidR="005E25BA" w:rsidRDefault="005E25BA" w:rsidP="005E25BA">
      <w:pPr>
        <w:rPr>
          <w:rtl/>
        </w:rPr>
      </w:pPr>
      <w:bookmarkStart w:id="849" w:name="_ETM_Q1_3417626"/>
      <w:bookmarkEnd w:id="849"/>
    </w:p>
    <w:p w:rsidR="005E25BA" w:rsidRDefault="005E25BA" w:rsidP="005E25BA">
      <w:pPr>
        <w:pStyle w:val="a4"/>
        <w:keepNext/>
        <w:rPr>
          <w:rtl/>
        </w:rPr>
      </w:pPr>
      <w:bookmarkStart w:id="850" w:name="_ETM_Q1_3420524"/>
      <w:bookmarkEnd w:id="850"/>
      <w:r>
        <w:rPr>
          <w:rtl/>
        </w:rPr>
        <w:t>רויטל סויד (המחנה הציוני):</w:t>
      </w:r>
    </w:p>
    <w:p w:rsidR="005E25BA" w:rsidRDefault="005E25BA" w:rsidP="005E25BA">
      <w:pPr>
        <w:pStyle w:val="KeepWithNext"/>
        <w:rPr>
          <w:rtl/>
        </w:rPr>
      </w:pPr>
    </w:p>
    <w:p w:rsidR="005E25BA" w:rsidRDefault="005E25BA" w:rsidP="005E25BA">
      <w:pPr>
        <w:rPr>
          <w:rtl/>
        </w:rPr>
      </w:pPr>
      <w:r>
        <w:rPr>
          <w:rFonts w:hint="cs"/>
          <w:rtl/>
        </w:rPr>
        <w:t xml:space="preserve">אנחנו מדברים לפני שהתקשורת - - </w:t>
      </w:r>
    </w:p>
    <w:p w:rsidR="005E25BA" w:rsidRDefault="005E25BA" w:rsidP="005E25BA">
      <w:pPr>
        <w:rPr>
          <w:rtl/>
        </w:rPr>
      </w:pPr>
    </w:p>
    <w:p w:rsidR="005E25BA" w:rsidRDefault="005E25BA" w:rsidP="005E25BA">
      <w:pPr>
        <w:pStyle w:val="af6"/>
        <w:keepNext/>
        <w:rPr>
          <w:rtl/>
        </w:rPr>
      </w:pPr>
      <w:r>
        <w:rPr>
          <w:rtl/>
        </w:rPr>
        <w:t>היו"ר עאידה תומא סלימאן:</w:t>
      </w:r>
    </w:p>
    <w:p w:rsidR="005E25BA" w:rsidRDefault="005E25BA" w:rsidP="005E25BA">
      <w:pPr>
        <w:pStyle w:val="KeepWithNext"/>
        <w:rPr>
          <w:rtl/>
        </w:rPr>
      </w:pPr>
    </w:p>
    <w:p w:rsidR="005E25BA" w:rsidRDefault="005E25BA" w:rsidP="005E25BA">
      <w:pPr>
        <w:rPr>
          <w:rtl/>
        </w:rPr>
      </w:pPr>
      <w:r>
        <w:rPr>
          <w:rFonts w:hint="cs"/>
          <w:rtl/>
        </w:rPr>
        <w:t xml:space="preserve">אני מאוד שמחה </w:t>
      </w:r>
      <w:bookmarkStart w:id="851" w:name="_ETM_Q1_3423837"/>
      <w:bookmarkEnd w:id="851"/>
      <w:r>
        <w:rPr>
          <w:rFonts w:hint="cs"/>
          <w:rtl/>
        </w:rPr>
        <w:t xml:space="preserve">שזה נושא שמאוד מעניין את כולם אבל אנחנו גם נרצה </w:t>
      </w:r>
      <w:bookmarkStart w:id="852" w:name="_ETM_Q1_3431456"/>
      <w:bookmarkEnd w:id="852"/>
      <w:r>
        <w:rPr>
          <w:rFonts w:hint="cs"/>
          <w:rtl/>
        </w:rPr>
        <w:t xml:space="preserve">לא רק להפציץ בשאלות, נרצה לשמוע תשובות. </w:t>
      </w:r>
      <w:bookmarkStart w:id="853" w:name="_ETM_Q1_3434155"/>
      <w:bookmarkStart w:id="854" w:name="_ETM_Q1_3434513"/>
      <w:bookmarkEnd w:id="853"/>
      <w:bookmarkEnd w:id="854"/>
      <w:r>
        <w:rPr>
          <w:rFonts w:hint="cs"/>
          <w:rtl/>
        </w:rPr>
        <w:t xml:space="preserve">זה מקרה </w:t>
      </w:r>
      <w:bookmarkStart w:id="855" w:name="_ETM_Q1_3436238"/>
      <w:bookmarkEnd w:id="855"/>
      <w:r>
        <w:rPr>
          <w:rFonts w:hint="cs"/>
          <w:rtl/>
        </w:rPr>
        <w:t>נדיר שאני מגינה על - - -</w:t>
      </w:r>
    </w:p>
    <w:p w:rsidR="005E25BA" w:rsidRDefault="005E25BA" w:rsidP="005E25BA">
      <w:pPr>
        <w:rPr>
          <w:rtl/>
        </w:rPr>
      </w:pPr>
      <w:bookmarkStart w:id="856" w:name="_ETM_Q1_3439917"/>
      <w:bookmarkEnd w:id="856"/>
    </w:p>
    <w:p w:rsidR="005E25BA" w:rsidRDefault="005E25BA" w:rsidP="005E25BA">
      <w:pPr>
        <w:pStyle w:val="af9"/>
        <w:keepNext/>
        <w:rPr>
          <w:rtl/>
        </w:rPr>
      </w:pPr>
      <w:bookmarkStart w:id="857" w:name="_ETM_Q1_3440292"/>
      <w:bookmarkStart w:id="858" w:name="_ETM_Q1_3441582"/>
      <w:bookmarkEnd w:id="857"/>
      <w:bookmarkEnd w:id="858"/>
      <w:r>
        <w:rPr>
          <w:rtl/>
        </w:rPr>
        <w:t>אמיר וסרמן:</w:t>
      </w:r>
    </w:p>
    <w:p w:rsidR="005E25BA" w:rsidRDefault="005E25BA" w:rsidP="005E25BA">
      <w:pPr>
        <w:pStyle w:val="KeepWithNext"/>
        <w:rPr>
          <w:rtl/>
        </w:rPr>
      </w:pPr>
    </w:p>
    <w:p w:rsidR="005E25BA" w:rsidRDefault="005E25BA" w:rsidP="005E25BA">
      <w:pPr>
        <w:rPr>
          <w:rtl/>
        </w:rPr>
      </w:pPr>
      <w:r>
        <w:rPr>
          <w:rFonts w:hint="cs"/>
          <w:rtl/>
        </w:rPr>
        <w:t xml:space="preserve">אין חובת דיווח ספציפית </w:t>
      </w:r>
      <w:bookmarkStart w:id="859" w:name="_ETM_Q1_3442683"/>
      <w:bookmarkEnd w:id="859"/>
      <w:r>
        <w:rPr>
          <w:rFonts w:hint="cs"/>
          <w:rtl/>
        </w:rPr>
        <w:t xml:space="preserve">בחוק ניירות ערך על מקרה הטרדה מינית אבל יש חובה </w:t>
      </w:r>
      <w:bookmarkStart w:id="860" w:name="_ETM_Q1_3447128"/>
      <w:bookmarkEnd w:id="860"/>
      <w:r>
        <w:rPr>
          <w:rFonts w:hint="cs"/>
          <w:rtl/>
        </w:rPr>
        <w:t>בתקנות ניירות ערך על כל אירוע או עניין מהותי למשקיעים</w:t>
      </w:r>
      <w:bookmarkStart w:id="861" w:name="_ETM_Q1_3450448"/>
      <w:bookmarkEnd w:id="861"/>
      <w:r>
        <w:rPr>
          <w:rFonts w:hint="cs"/>
          <w:rtl/>
        </w:rPr>
        <w:t xml:space="preserve">, אם הוא יכול להשפיע באופן מהותי על פעילות החברה </w:t>
      </w:r>
      <w:bookmarkStart w:id="862" w:name="_ETM_Q1_3452405"/>
      <w:bookmarkEnd w:id="862"/>
      <w:r>
        <w:rPr>
          <w:rFonts w:hint="cs"/>
          <w:rtl/>
        </w:rPr>
        <w:t xml:space="preserve">או מחיר ניירות הערך. מכוון שכאן מדובר בתלונות על הטרדה </w:t>
      </w:r>
      <w:bookmarkStart w:id="863" w:name="_ETM_Q1_3456628"/>
      <w:bookmarkEnd w:id="863"/>
      <w:r>
        <w:rPr>
          <w:rFonts w:hint="cs"/>
          <w:rtl/>
        </w:rPr>
        <w:t xml:space="preserve">מינית של מנכ"ל החברה שהוא דמות דומיננטית בחברה. אגב, בדיווחים </w:t>
      </w:r>
      <w:bookmarkStart w:id="864" w:name="_ETM_Q1_3460536"/>
      <w:bookmarkEnd w:id="864"/>
      <w:r>
        <w:rPr>
          <w:rFonts w:hint="cs"/>
          <w:rtl/>
        </w:rPr>
        <w:t xml:space="preserve">שלנו גם מתואר כדמות שיש לחברה תלות עסקית בו. החברה </w:t>
      </w:r>
      <w:bookmarkStart w:id="865" w:name="_ETM_Q1_3465057"/>
      <w:bookmarkEnd w:id="865"/>
      <w:r>
        <w:rPr>
          <w:rFonts w:hint="cs"/>
          <w:rtl/>
        </w:rPr>
        <w:t xml:space="preserve">נדרשת לדווח על האירוע. השאלה של עיתוי הדיווח היא שאלה </w:t>
      </w:r>
      <w:bookmarkStart w:id="866" w:name="_ETM_Q1_3466462"/>
      <w:bookmarkEnd w:id="866"/>
      <w:r>
        <w:rPr>
          <w:rFonts w:hint="cs"/>
          <w:rtl/>
        </w:rPr>
        <w:t xml:space="preserve">מורכבת שתלויה בנסיבות של כל מקרה. זה </w:t>
      </w:r>
      <w:bookmarkStart w:id="867" w:name="_ETM_Q1_3472129"/>
      <w:bookmarkEnd w:id="867"/>
      <w:r>
        <w:rPr>
          <w:rFonts w:hint="cs"/>
          <w:rtl/>
        </w:rPr>
        <w:t xml:space="preserve">תלוי, למשל, באופי התלונה שהתקבלה, בקצב של </w:t>
      </w:r>
      <w:bookmarkStart w:id="868" w:name="_ETM_Q1_3480235"/>
      <w:bookmarkEnd w:id="868"/>
      <w:r>
        <w:rPr>
          <w:rFonts w:hint="cs"/>
          <w:rtl/>
        </w:rPr>
        <w:t xml:space="preserve">הטיפול בה. אני חושב שכאן התחקיר לא הותיר שאלה שצריך </w:t>
      </w:r>
      <w:bookmarkStart w:id="869" w:name="_ETM_Q1_3482620"/>
      <w:bookmarkEnd w:id="869"/>
      <w:r>
        <w:rPr>
          <w:rFonts w:hint="cs"/>
          <w:rtl/>
        </w:rPr>
        <w:t xml:space="preserve">לדווח על האירוע הזה. </w:t>
      </w:r>
    </w:p>
    <w:p w:rsidR="005E25BA" w:rsidRDefault="005E25BA" w:rsidP="005E25BA">
      <w:pPr>
        <w:rPr>
          <w:rtl/>
        </w:rPr>
      </w:pPr>
    </w:p>
    <w:p w:rsidR="005E25BA" w:rsidRDefault="005E25BA" w:rsidP="005E25BA">
      <w:pPr>
        <w:pStyle w:val="a4"/>
        <w:keepNext/>
        <w:rPr>
          <w:rtl/>
        </w:rPr>
      </w:pPr>
      <w:r>
        <w:rPr>
          <w:rtl/>
        </w:rPr>
        <w:t xml:space="preserve">מיכל </w:t>
      </w:r>
      <w:proofErr w:type="spellStart"/>
      <w:r>
        <w:rPr>
          <w:rtl/>
        </w:rPr>
        <w:t>רוזין</w:t>
      </w:r>
      <w:proofErr w:type="spellEnd"/>
      <w:r>
        <w:rPr>
          <w:rtl/>
        </w:rPr>
        <w:t xml:space="preserve"> (מרצ):</w:t>
      </w:r>
    </w:p>
    <w:p w:rsidR="005E25BA" w:rsidRDefault="005E25BA" w:rsidP="005E25BA">
      <w:pPr>
        <w:pStyle w:val="KeepWithNext"/>
        <w:rPr>
          <w:rtl/>
        </w:rPr>
      </w:pPr>
    </w:p>
    <w:p w:rsidR="005E25BA" w:rsidRDefault="005E25BA" w:rsidP="005E25BA">
      <w:pPr>
        <w:rPr>
          <w:rtl/>
        </w:rPr>
      </w:pPr>
      <w:r>
        <w:rPr>
          <w:rFonts w:hint="cs"/>
          <w:rtl/>
        </w:rPr>
        <w:t xml:space="preserve">ומה היכולת שלכם לבדוק? </w:t>
      </w:r>
      <w:proofErr w:type="spellStart"/>
      <w:r>
        <w:rPr>
          <w:rFonts w:hint="cs"/>
          <w:rtl/>
        </w:rPr>
        <w:t>אוקיי</w:t>
      </w:r>
      <w:proofErr w:type="spellEnd"/>
      <w:r>
        <w:rPr>
          <w:rFonts w:hint="cs"/>
          <w:rtl/>
        </w:rPr>
        <w:t xml:space="preserve">, </w:t>
      </w:r>
      <w:bookmarkStart w:id="870" w:name="_ETM_Q1_3486397"/>
      <w:bookmarkEnd w:id="870"/>
      <w:r>
        <w:rPr>
          <w:rFonts w:hint="cs"/>
          <w:rtl/>
        </w:rPr>
        <w:t>חברה, אני לא חס וחלילה מזלזלת בשופט</w:t>
      </w:r>
      <w:bookmarkStart w:id="871" w:name="_ETM_Q1_3487915"/>
      <w:bookmarkEnd w:id="871"/>
      <w:r>
        <w:rPr>
          <w:rFonts w:hint="cs"/>
          <w:rtl/>
        </w:rPr>
        <w:t xml:space="preserve">/שופטת כזו או אחרת, אבל מה היכולת שלכם לעשות איזשהו </w:t>
      </w:r>
      <w:bookmarkStart w:id="872" w:name="_ETM_Q1_3493133"/>
      <w:bookmarkEnd w:id="872"/>
      <w:r>
        <w:rPr>
          <w:rFonts w:hint="cs"/>
          <w:rtl/>
        </w:rPr>
        <w:t xml:space="preserve">פיקוח על אותה הבדיקה. זאת אומרת, חוץ מהדיווח שלכם, מה </w:t>
      </w:r>
      <w:bookmarkStart w:id="873" w:name="_ETM_Q1_3499261"/>
      <w:bookmarkEnd w:id="873"/>
      <w:r>
        <w:rPr>
          <w:rFonts w:hint="cs"/>
          <w:rtl/>
        </w:rPr>
        <w:t xml:space="preserve">אתם מתכוונים לעשות הלאה? האם אתם מסתפקים במה שהחברה מדווחת </w:t>
      </w:r>
      <w:bookmarkStart w:id="874" w:name="_ETM_Q1_3500944"/>
      <w:bookmarkEnd w:id="874"/>
      <w:r>
        <w:rPr>
          <w:rFonts w:hint="cs"/>
          <w:rtl/>
        </w:rPr>
        <w:t xml:space="preserve">כי אז יש לנו פה בעיה כי זה בסדר להסתמך - - </w:t>
      </w:r>
    </w:p>
    <w:p w:rsidR="005E25BA" w:rsidRDefault="005E25BA" w:rsidP="005E25BA">
      <w:pPr>
        <w:rPr>
          <w:rtl/>
        </w:rPr>
      </w:pPr>
    </w:p>
    <w:p w:rsidR="005E25BA" w:rsidRDefault="005E25BA" w:rsidP="005E25BA">
      <w:pPr>
        <w:pStyle w:val="af6"/>
        <w:keepNext/>
        <w:rPr>
          <w:rtl/>
        </w:rPr>
      </w:pPr>
      <w:r>
        <w:rPr>
          <w:rtl/>
        </w:rPr>
        <w:t>היו"ר עאידה תומא סלימאן:</w:t>
      </w:r>
    </w:p>
    <w:p w:rsidR="005E25BA" w:rsidRDefault="005E25BA" w:rsidP="005E25BA">
      <w:pPr>
        <w:pStyle w:val="KeepWithNext"/>
        <w:rPr>
          <w:rtl/>
        </w:rPr>
      </w:pPr>
    </w:p>
    <w:p w:rsidR="005E25BA" w:rsidRDefault="005E25BA" w:rsidP="005E25BA">
      <w:pPr>
        <w:rPr>
          <w:rtl/>
        </w:rPr>
      </w:pPr>
      <w:r>
        <w:rPr>
          <w:rFonts w:hint="cs"/>
          <w:rtl/>
        </w:rPr>
        <w:t>לפני זה גם האם יש להם הוראות,</w:t>
      </w:r>
      <w:bookmarkStart w:id="875" w:name="_ETM_Q1_3509988"/>
      <w:bookmarkEnd w:id="875"/>
      <w:r>
        <w:rPr>
          <w:rFonts w:hint="cs"/>
          <w:rtl/>
        </w:rPr>
        <w:t xml:space="preserve"> האם אי פעם הודיע לחברות על החובות שלהם, על הכללים</w:t>
      </w:r>
      <w:bookmarkStart w:id="876" w:name="_ETM_Q1_3516293"/>
      <w:bookmarkEnd w:id="876"/>
      <w:r>
        <w:rPr>
          <w:rFonts w:hint="cs"/>
          <w:rtl/>
        </w:rPr>
        <w:t xml:space="preserve">, איך מתנהגים במקרים כאלה? כי חברת הכנסת רויטל </w:t>
      </w:r>
      <w:proofErr w:type="spellStart"/>
      <w:r>
        <w:rPr>
          <w:rFonts w:hint="cs"/>
          <w:rtl/>
        </w:rPr>
        <w:t>סוויד</w:t>
      </w:r>
      <w:proofErr w:type="spellEnd"/>
      <w:r>
        <w:rPr>
          <w:rFonts w:hint="cs"/>
          <w:rtl/>
        </w:rPr>
        <w:t xml:space="preserve"> </w:t>
      </w:r>
      <w:bookmarkStart w:id="877" w:name="_ETM_Q1_3521982"/>
      <w:bookmarkEnd w:id="877"/>
      <w:r>
        <w:rPr>
          <w:rFonts w:hint="cs"/>
          <w:rtl/>
        </w:rPr>
        <w:t xml:space="preserve">שאלה האם יש לכם דיווחים מחוץ לדיווחים שנחשפו בעיתונות, כאילו </w:t>
      </w:r>
      <w:bookmarkStart w:id="878" w:name="_ETM_Q1_3526536"/>
      <w:bookmarkEnd w:id="878"/>
      <w:r>
        <w:rPr>
          <w:rFonts w:hint="cs"/>
          <w:rtl/>
        </w:rPr>
        <w:t xml:space="preserve">שהוכרחו בעצם החברות להגיש את הדוחות האלה. השאלה היא האם </w:t>
      </w:r>
      <w:bookmarkStart w:id="879" w:name="_ETM_Q1_3530303"/>
      <w:bookmarkEnd w:id="879"/>
      <w:r>
        <w:rPr>
          <w:rFonts w:hint="cs"/>
          <w:rtl/>
        </w:rPr>
        <w:t xml:space="preserve">יש לכם כללים, הפצתם כללים, הפצתם איזה שהן הוראות, אמרתם </w:t>
      </w:r>
      <w:bookmarkStart w:id="880" w:name="_ETM_Q1_3536283"/>
      <w:bookmarkEnd w:id="880"/>
      <w:r>
        <w:rPr>
          <w:rFonts w:hint="cs"/>
          <w:rtl/>
        </w:rPr>
        <w:t xml:space="preserve">לחברות באיזה מקרים הן מחויבות לדווח ואיך מדווחים ואחר כך </w:t>
      </w:r>
      <w:bookmarkStart w:id="881" w:name="_ETM_Q1_3540736"/>
      <w:bookmarkEnd w:id="881"/>
      <w:r>
        <w:rPr>
          <w:rFonts w:hint="cs"/>
          <w:rtl/>
        </w:rPr>
        <w:t xml:space="preserve">האם בודקים. </w:t>
      </w:r>
      <w:bookmarkStart w:id="882" w:name="_ETM_Q1_3539635"/>
      <w:bookmarkEnd w:id="882"/>
    </w:p>
    <w:p w:rsidR="005E25BA" w:rsidRDefault="005E25BA" w:rsidP="005E25BA">
      <w:pPr>
        <w:rPr>
          <w:rtl/>
        </w:rPr>
      </w:pPr>
    </w:p>
    <w:p w:rsidR="005E25BA" w:rsidRDefault="005E25BA" w:rsidP="005E25BA">
      <w:pPr>
        <w:pStyle w:val="a4"/>
        <w:keepNext/>
        <w:rPr>
          <w:rtl/>
        </w:rPr>
      </w:pPr>
      <w:bookmarkStart w:id="883" w:name="_ETM_Q1_3540636"/>
      <w:bookmarkEnd w:id="883"/>
      <w:proofErr w:type="spellStart"/>
      <w:r>
        <w:rPr>
          <w:rtl/>
        </w:rPr>
        <w:t>מוסי</w:t>
      </w:r>
      <w:proofErr w:type="spellEnd"/>
      <w:r>
        <w:rPr>
          <w:rtl/>
        </w:rPr>
        <w:t xml:space="preserve"> רז (מרצ):</w:t>
      </w:r>
    </w:p>
    <w:p w:rsidR="005E25BA" w:rsidRDefault="005E25BA" w:rsidP="005E25BA">
      <w:pPr>
        <w:pStyle w:val="KeepWithNext"/>
        <w:rPr>
          <w:rtl/>
        </w:rPr>
      </w:pPr>
    </w:p>
    <w:p w:rsidR="005E25BA" w:rsidRDefault="005E25BA" w:rsidP="005E25BA">
      <w:pPr>
        <w:rPr>
          <w:rtl/>
        </w:rPr>
      </w:pPr>
      <w:r>
        <w:rPr>
          <w:rFonts w:hint="cs"/>
          <w:rtl/>
        </w:rPr>
        <w:t>צריך לדווח על אירוע שמשפיע על המניה</w:t>
      </w:r>
      <w:bookmarkStart w:id="884" w:name="_ETM_Q1_3545311"/>
      <w:bookmarkEnd w:id="884"/>
      <w:r w:rsidR="00215CC8">
        <w:rPr>
          <w:rFonts w:hint="cs"/>
          <w:rtl/>
        </w:rPr>
        <w:t xml:space="preserve"> אבל אם זה</w:t>
      </w:r>
      <w:r>
        <w:rPr>
          <w:rFonts w:hint="cs"/>
          <w:rtl/>
        </w:rPr>
        <w:t xml:space="preserve"> מקרה שלא פורסם אז בוודא</w:t>
      </w:r>
      <w:bookmarkStart w:id="885" w:name="_ETM_Q1_3547861"/>
      <w:bookmarkEnd w:id="885"/>
      <w:r>
        <w:rPr>
          <w:rFonts w:hint="cs"/>
          <w:rtl/>
        </w:rPr>
        <w:t xml:space="preserve">ות הוא לא משפיע על המניה. </w:t>
      </w:r>
    </w:p>
    <w:p w:rsidR="00756BA9" w:rsidRDefault="00756BA9" w:rsidP="00756BA9">
      <w:pPr>
        <w:pStyle w:val="af9"/>
        <w:keepNext/>
        <w:rPr>
          <w:rFonts w:ascii="Times New Roman" w:hAnsi="Times New Roman"/>
          <w:u w:val="none"/>
          <w:rtl/>
        </w:rPr>
      </w:pPr>
      <w:bookmarkStart w:id="886" w:name="_ETM_Q1_3545449"/>
      <w:bookmarkStart w:id="887" w:name="_ETM_Q1_3545868"/>
      <w:bookmarkEnd w:id="886"/>
      <w:bookmarkEnd w:id="887"/>
    </w:p>
    <w:p w:rsidR="00756BA9" w:rsidRDefault="00756BA9" w:rsidP="00756BA9">
      <w:pPr>
        <w:pStyle w:val="af9"/>
        <w:keepNext/>
        <w:rPr>
          <w:rtl/>
        </w:rPr>
      </w:pPr>
      <w:r>
        <w:rPr>
          <w:rtl/>
        </w:rPr>
        <w:t>אמיר וסרמן:</w:t>
      </w:r>
    </w:p>
    <w:p w:rsidR="00756BA9" w:rsidRDefault="00756BA9" w:rsidP="00756BA9">
      <w:pPr>
        <w:pStyle w:val="KeepWithNext"/>
        <w:rPr>
          <w:rtl/>
        </w:rPr>
      </w:pPr>
    </w:p>
    <w:p w:rsidR="00215CC8" w:rsidRDefault="00215CC8" w:rsidP="00215CC8">
      <w:pPr>
        <w:rPr>
          <w:rtl/>
        </w:rPr>
      </w:pPr>
      <w:r w:rsidRPr="00756BA9">
        <w:rPr>
          <w:rFonts w:hint="cs"/>
          <w:rtl/>
        </w:rPr>
        <w:t xml:space="preserve">אבל אם יש תביעה </w:t>
      </w:r>
      <w:bookmarkStart w:id="888" w:name="_ETM_Q1_3549637"/>
      <w:bookmarkEnd w:id="888"/>
      <w:r w:rsidRPr="00756BA9">
        <w:rPr>
          <w:rFonts w:hint="cs"/>
          <w:rtl/>
        </w:rPr>
        <w:t>- -</w:t>
      </w:r>
      <w:r>
        <w:rPr>
          <w:rFonts w:hint="cs"/>
          <w:rtl/>
        </w:rPr>
        <w:t xml:space="preserve"> </w:t>
      </w:r>
    </w:p>
    <w:p w:rsidR="00215CC8" w:rsidRDefault="00215CC8" w:rsidP="00215CC8">
      <w:pPr>
        <w:rPr>
          <w:rtl/>
        </w:rPr>
      </w:pPr>
      <w:bookmarkStart w:id="889" w:name="_ETM_Q1_3550588"/>
      <w:bookmarkEnd w:id="889"/>
    </w:p>
    <w:p w:rsidR="00215CC8" w:rsidRDefault="00215CC8" w:rsidP="00215CC8">
      <w:pPr>
        <w:pStyle w:val="a4"/>
        <w:keepNext/>
        <w:rPr>
          <w:rtl/>
        </w:rPr>
      </w:pPr>
      <w:bookmarkStart w:id="890" w:name="_ETM_Q1_3550898"/>
      <w:bookmarkStart w:id="891" w:name="_ETM_Q1_3552237"/>
      <w:bookmarkEnd w:id="890"/>
      <w:bookmarkEnd w:id="891"/>
      <w:proofErr w:type="spellStart"/>
      <w:r>
        <w:rPr>
          <w:rtl/>
        </w:rPr>
        <w:t>מוסי</w:t>
      </w:r>
      <w:proofErr w:type="spellEnd"/>
      <w:r>
        <w:rPr>
          <w:rtl/>
        </w:rPr>
        <w:t xml:space="preserve"> רז (מרצ):</w:t>
      </w:r>
    </w:p>
    <w:p w:rsidR="00215CC8" w:rsidRDefault="00215CC8" w:rsidP="00215CC8">
      <w:pPr>
        <w:pStyle w:val="KeepWithNext"/>
        <w:rPr>
          <w:rtl/>
        </w:rPr>
      </w:pPr>
    </w:p>
    <w:p w:rsidR="00215CC8" w:rsidRDefault="00215CC8" w:rsidP="00215CC8">
      <w:pPr>
        <w:rPr>
          <w:rtl/>
        </w:rPr>
      </w:pPr>
      <w:r>
        <w:rPr>
          <w:rFonts w:hint="cs"/>
          <w:rtl/>
        </w:rPr>
        <w:t xml:space="preserve">אם יש תביעה זה כבר מפורסם. </w:t>
      </w:r>
    </w:p>
    <w:p w:rsidR="00215CC8" w:rsidRDefault="00215CC8" w:rsidP="00215CC8">
      <w:pPr>
        <w:rPr>
          <w:rtl/>
        </w:rPr>
      </w:pPr>
      <w:bookmarkStart w:id="892" w:name="_ETM_Q1_3557118"/>
      <w:bookmarkEnd w:id="892"/>
    </w:p>
    <w:p w:rsidR="00215CC8" w:rsidRDefault="00215CC8" w:rsidP="00215CC8">
      <w:pPr>
        <w:pStyle w:val="af6"/>
        <w:keepNext/>
        <w:rPr>
          <w:rtl/>
        </w:rPr>
      </w:pPr>
      <w:bookmarkStart w:id="893" w:name="_ETM_Q1_3557440"/>
      <w:bookmarkStart w:id="894" w:name="_ETM_Q1_3561385"/>
      <w:bookmarkEnd w:id="893"/>
      <w:bookmarkEnd w:id="894"/>
      <w:r>
        <w:rPr>
          <w:rtl/>
        </w:rPr>
        <w:t>היו"ר עאידה תומא סלימאן:</w:t>
      </w:r>
    </w:p>
    <w:p w:rsidR="00215CC8" w:rsidRDefault="00215CC8" w:rsidP="00215CC8">
      <w:pPr>
        <w:pStyle w:val="KeepWithNext"/>
        <w:rPr>
          <w:rtl/>
        </w:rPr>
      </w:pPr>
    </w:p>
    <w:p w:rsidR="00215CC8" w:rsidRDefault="00215CC8" w:rsidP="00215CC8">
      <w:pPr>
        <w:rPr>
          <w:rtl/>
        </w:rPr>
      </w:pPr>
      <w:r>
        <w:rPr>
          <w:rFonts w:hint="cs"/>
          <w:rtl/>
        </w:rPr>
        <w:t xml:space="preserve">בואו נשמע </w:t>
      </w:r>
      <w:bookmarkStart w:id="895" w:name="_ETM_Q1_3569025"/>
      <w:bookmarkEnd w:id="895"/>
      <w:r>
        <w:rPr>
          <w:rFonts w:hint="cs"/>
          <w:rtl/>
        </w:rPr>
        <w:t xml:space="preserve">תשובות. הוא נמצא, הוא איתנו, בוא נשמע ממנו. </w:t>
      </w:r>
    </w:p>
    <w:p w:rsidR="005E25BA" w:rsidRDefault="005E25BA" w:rsidP="005E25BA">
      <w:pPr>
        <w:rPr>
          <w:rtl/>
        </w:rPr>
      </w:pPr>
    </w:p>
    <w:p w:rsidR="00215CC8" w:rsidRDefault="00215CC8" w:rsidP="00215CC8">
      <w:pPr>
        <w:pStyle w:val="af9"/>
        <w:keepNext/>
        <w:rPr>
          <w:rtl/>
        </w:rPr>
      </w:pPr>
      <w:r>
        <w:rPr>
          <w:rtl/>
        </w:rPr>
        <w:lastRenderedPageBreak/>
        <w:t>אמיר וסרמן:</w:t>
      </w:r>
    </w:p>
    <w:p w:rsidR="00215CC8" w:rsidRDefault="00215CC8" w:rsidP="00215CC8">
      <w:pPr>
        <w:pStyle w:val="KeepWithNext"/>
        <w:rPr>
          <w:rtl/>
        </w:rPr>
      </w:pPr>
    </w:p>
    <w:p w:rsidR="00215CC8" w:rsidRDefault="00215CC8" w:rsidP="00215CC8">
      <w:pPr>
        <w:rPr>
          <w:rtl/>
        </w:rPr>
      </w:pPr>
      <w:r>
        <w:rPr>
          <w:rFonts w:hint="cs"/>
          <w:rtl/>
        </w:rPr>
        <w:t>ה</w:t>
      </w:r>
      <w:bookmarkStart w:id="896" w:name="_ETM_Q1_3571019"/>
      <w:bookmarkEnd w:id="896"/>
      <w:r>
        <w:rPr>
          <w:rFonts w:hint="cs"/>
          <w:rtl/>
        </w:rPr>
        <w:t xml:space="preserve">חובה שהזכרתי קודם היא תקנה 36 לתקנות ניירות ערך, </w:t>
      </w:r>
      <w:bookmarkStart w:id="897" w:name="_ETM_Q1_3573110"/>
      <w:bookmarkEnd w:id="897"/>
      <w:r>
        <w:rPr>
          <w:rFonts w:hint="cs"/>
          <w:rtl/>
        </w:rPr>
        <w:t xml:space="preserve">דוחות תקופתיים ומיידיים. נכללים הרבה מאוד אירועים שיכולים להתרחש </w:t>
      </w:r>
      <w:bookmarkStart w:id="898" w:name="_ETM_Q1_3578672"/>
      <w:bookmarkEnd w:id="898"/>
      <w:r>
        <w:rPr>
          <w:rFonts w:hint="cs"/>
          <w:rtl/>
        </w:rPr>
        <w:t xml:space="preserve">בחברה: חתימה של הסכם מהותי, מפעל שפורצת בו שריפה </w:t>
      </w:r>
      <w:proofErr w:type="spellStart"/>
      <w:r>
        <w:rPr>
          <w:rFonts w:hint="cs"/>
          <w:rtl/>
        </w:rPr>
        <w:t>וכו</w:t>
      </w:r>
      <w:proofErr w:type="spellEnd"/>
      <w:r>
        <w:rPr>
          <w:rFonts w:hint="cs"/>
          <w:rtl/>
        </w:rPr>
        <w:t xml:space="preserve">'. זו תקנה שיכולה להיות רלוונטית גם לפרשה כמו שקרתה </w:t>
      </w:r>
      <w:bookmarkStart w:id="899" w:name="_ETM_Q1_3590629"/>
      <w:bookmarkEnd w:id="899"/>
      <w:r>
        <w:rPr>
          <w:rFonts w:hint="cs"/>
          <w:rtl/>
        </w:rPr>
        <w:t xml:space="preserve">עכשיו בחברת פוקס. המידע נמצא הרי בחברות. כלומר, כל </w:t>
      </w:r>
      <w:bookmarkStart w:id="900" w:name="_ETM_Q1_3596759"/>
      <w:bookmarkEnd w:id="900"/>
      <w:r>
        <w:rPr>
          <w:rFonts w:hint="cs"/>
          <w:rtl/>
        </w:rPr>
        <w:t xml:space="preserve">חברה צריכה לבחון את המידע שנמצא אצלה ואם היא סבורה </w:t>
      </w:r>
      <w:bookmarkStart w:id="901" w:name="_ETM_Q1_3601466"/>
      <w:bookmarkEnd w:id="901"/>
      <w:r>
        <w:rPr>
          <w:rFonts w:hint="cs"/>
          <w:rtl/>
        </w:rPr>
        <w:t xml:space="preserve">שהתקנה חלה עליה לדווח אותו. </w:t>
      </w:r>
    </w:p>
    <w:p w:rsidR="00215CC8" w:rsidRDefault="00215CC8" w:rsidP="00215CC8">
      <w:pPr>
        <w:rPr>
          <w:rtl/>
        </w:rPr>
      </w:pPr>
    </w:p>
    <w:p w:rsidR="00215CC8" w:rsidRDefault="00215CC8" w:rsidP="00215CC8">
      <w:pPr>
        <w:rPr>
          <w:rtl/>
        </w:rPr>
      </w:pPr>
      <w:r>
        <w:rPr>
          <w:rFonts w:hint="cs"/>
          <w:rtl/>
        </w:rPr>
        <w:t xml:space="preserve">מה שאנחנו בודקים זה האם </w:t>
      </w:r>
      <w:bookmarkStart w:id="902" w:name="_ETM_Q1_3609052"/>
      <w:bookmarkEnd w:id="902"/>
      <w:r>
        <w:rPr>
          <w:rFonts w:hint="cs"/>
          <w:rtl/>
        </w:rPr>
        <w:t>חברה דיווחה בעיתוי הנכון, האם הדיווח שלה כלל את המידע</w:t>
      </w:r>
      <w:bookmarkStart w:id="903" w:name="_ETM_Q1_3613306"/>
      <w:bookmarkEnd w:id="903"/>
      <w:r>
        <w:rPr>
          <w:rFonts w:hint="cs"/>
          <w:rtl/>
        </w:rPr>
        <w:t xml:space="preserve"> שצריך להגיע לציבור המשקיעים. אנחנו לא בוחנים, וזה מתחבר </w:t>
      </w:r>
      <w:bookmarkStart w:id="904" w:name="_ETM_Q1_3617873"/>
      <w:bookmarkEnd w:id="904"/>
      <w:r>
        <w:rPr>
          <w:rFonts w:hint="cs"/>
          <w:rtl/>
        </w:rPr>
        <w:t xml:space="preserve">לשאלה שלך, את האופן שבו החברה פעלה. כלומר, אנחנו לא </w:t>
      </w:r>
      <w:bookmarkStart w:id="905" w:name="_ETM_Q1_3621966"/>
      <w:bookmarkEnd w:id="905"/>
      <w:r>
        <w:rPr>
          <w:rFonts w:hint="cs"/>
          <w:rtl/>
        </w:rPr>
        <w:t>בוחנים, למשל, את השאלה, האם החברה הייתה צריכה למנות בודקת</w:t>
      </w:r>
      <w:bookmarkStart w:id="906" w:name="_ETM_Q1_3627610"/>
      <w:bookmarkEnd w:id="906"/>
      <w:r>
        <w:rPr>
          <w:rFonts w:hint="cs"/>
          <w:rtl/>
        </w:rPr>
        <w:t xml:space="preserve"> חיצונית או בודקת פנימית - - </w:t>
      </w:r>
    </w:p>
    <w:p w:rsidR="00215CC8" w:rsidRDefault="00215CC8" w:rsidP="00215CC8">
      <w:pPr>
        <w:rPr>
          <w:rtl/>
        </w:rPr>
      </w:pPr>
    </w:p>
    <w:p w:rsidR="00215CC8" w:rsidRDefault="00215CC8" w:rsidP="00215CC8">
      <w:pPr>
        <w:pStyle w:val="af6"/>
        <w:keepNext/>
        <w:rPr>
          <w:rtl/>
        </w:rPr>
      </w:pPr>
      <w:bookmarkStart w:id="907" w:name="_ETM_Q1_3628024"/>
      <w:bookmarkStart w:id="908" w:name="_ETM_Q1_3629113"/>
      <w:bookmarkEnd w:id="907"/>
      <w:bookmarkEnd w:id="908"/>
      <w:r>
        <w:rPr>
          <w:rtl/>
        </w:rPr>
        <w:t>היו"ר עאידה תומא סלימאן:</w:t>
      </w:r>
    </w:p>
    <w:p w:rsidR="00215CC8" w:rsidRDefault="00215CC8" w:rsidP="00215CC8">
      <w:pPr>
        <w:pStyle w:val="KeepWithNext"/>
        <w:rPr>
          <w:rtl/>
        </w:rPr>
      </w:pPr>
    </w:p>
    <w:p w:rsidR="00215CC8" w:rsidRDefault="00215CC8" w:rsidP="00215CC8">
      <w:pPr>
        <w:rPr>
          <w:rtl/>
        </w:rPr>
      </w:pPr>
      <w:r>
        <w:rPr>
          <w:rFonts w:hint="cs"/>
          <w:rtl/>
        </w:rPr>
        <w:t xml:space="preserve">אני רוצה לחדד את </w:t>
      </w:r>
      <w:bookmarkStart w:id="909" w:name="_ETM_Q1_3631438"/>
      <w:bookmarkEnd w:id="909"/>
      <w:r>
        <w:rPr>
          <w:rFonts w:hint="cs"/>
          <w:rtl/>
        </w:rPr>
        <w:t>השאלה. בדברים האחרים שהחברות אמורות לדווח האם יש לכם איז</w:t>
      </w:r>
      <w:bookmarkStart w:id="910" w:name="_ETM_Q1_3639070"/>
      <w:bookmarkEnd w:id="910"/>
      <w:r>
        <w:rPr>
          <w:rFonts w:hint="cs"/>
          <w:rtl/>
        </w:rPr>
        <w:t xml:space="preserve">ה שהם כללים למקרים האחרים והאם אתם בודקים איך התנהגה החברה במקרים האלה. </w:t>
      </w:r>
    </w:p>
    <w:p w:rsidR="00C54D1E" w:rsidRDefault="00C54D1E" w:rsidP="00215CC8">
      <w:pPr>
        <w:rPr>
          <w:rtl/>
        </w:rPr>
      </w:pPr>
      <w:bookmarkStart w:id="911" w:name="_ETM_Q1_3650428"/>
      <w:bookmarkEnd w:id="911"/>
    </w:p>
    <w:p w:rsidR="00C54D1E" w:rsidRDefault="00C54D1E" w:rsidP="00C54D1E">
      <w:pPr>
        <w:pStyle w:val="af9"/>
        <w:keepNext/>
        <w:rPr>
          <w:rtl/>
        </w:rPr>
      </w:pPr>
      <w:bookmarkStart w:id="912" w:name="_ETM_Q1_3650787"/>
      <w:bookmarkStart w:id="913" w:name="_ETM_Q1_3651711"/>
      <w:bookmarkEnd w:id="912"/>
      <w:bookmarkEnd w:id="913"/>
      <w:r>
        <w:rPr>
          <w:rtl/>
        </w:rPr>
        <w:t>אמיר וסרמן:</w:t>
      </w:r>
    </w:p>
    <w:p w:rsidR="00C54D1E" w:rsidRDefault="00C54D1E" w:rsidP="00C54D1E">
      <w:pPr>
        <w:pStyle w:val="KeepWithNext"/>
        <w:rPr>
          <w:rtl/>
        </w:rPr>
      </w:pPr>
    </w:p>
    <w:p w:rsidR="00C54D1E" w:rsidRDefault="00C54D1E" w:rsidP="00C54D1E">
      <w:pPr>
        <w:rPr>
          <w:rtl/>
        </w:rPr>
      </w:pPr>
      <w:r>
        <w:rPr>
          <w:rFonts w:hint="cs"/>
          <w:rtl/>
        </w:rPr>
        <w:t xml:space="preserve">יש כללים שהם יותר ספציפיים, בדרך כלל הם קבועים בתקנות, שבהם יש פירוט מה החברה צריכה לכלול </w:t>
      </w:r>
      <w:bookmarkStart w:id="914" w:name="_ETM_Q1_3659455"/>
      <w:bookmarkEnd w:id="914"/>
      <w:r>
        <w:rPr>
          <w:rFonts w:hint="cs"/>
          <w:rtl/>
        </w:rPr>
        <w:t xml:space="preserve">בנסיבות מסוימות. למשל אם היא רוכשת נכס מהותי אז יש </w:t>
      </w:r>
      <w:bookmarkStart w:id="915" w:name="_ETM_Q1_3663594"/>
      <w:bookmarkEnd w:id="915"/>
      <w:r>
        <w:rPr>
          <w:rFonts w:hint="cs"/>
          <w:rtl/>
        </w:rPr>
        <w:t xml:space="preserve">פירוט בתקנות אצלנו מה היא צריכה לגלות. </w:t>
      </w:r>
    </w:p>
    <w:p w:rsidR="00C54D1E" w:rsidRDefault="00C54D1E" w:rsidP="00C54D1E">
      <w:pPr>
        <w:rPr>
          <w:rtl/>
        </w:rPr>
      </w:pPr>
      <w:bookmarkStart w:id="916" w:name="_ETM_Q1_3665129"/>
      <w:bookmarkEnd w:id="916"/>
    </w:p>
    <w:p w:rsidR="00C54D1E" w:rsidRDefault="00C54D1E" w:rsidP="00C54D1E">
      <w:pPr>
        <w:pStyle w:val="af6"/>
        <w:keepNext/>
        <w:rPr>
          <w:rtl/>
        </w:rPr>
      </w:pPr>
      <w:bookmarkStart w:id="917" w:name="_ETM_Q1_3665508"/>
      <w:bookmarkStart w:id="918" w:name="_ETM_Q1_3666451"/>
      <w:bookmarkEnd w:id="917"/>
      <w:bookmarkEnd w:id="918"/>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אז בעצם בשאר הנושאים שראיתם שהם חשובים יש סדר. אבל לא </w:t>
      </w:r>
      <w:bookmarkStart w:id="919" w:name="_ETM_Q1_3672477"/>
      <w:bookmarkEnd w:id="919"/>
      <w:r>
        <w:rPr>
          <w:rFonts w:hint="cs"/>
          <w:rtl/>
        </w:rPr>
        <w:t xml:space="preserve">נכללו ההטרדות המיניות בנושאים שנתתם עליהם כללים ופירטתם איך לדווח. </w:t>
      </w:r>
    </w:p>
    <w:p w:rsidR="00C54D1E" w:rsidRDefault="00C54D1E" w:rsidP="00C54D1E">
      <w:pPr>
        <w:rPr>
          <w:rtl/>
        </w:rPr>
      </w:pPr>
      <w:bookmarkStart w:id="920" w:name="_ETM_Q1_3687258"/>
      <w:bookmarkEnd w:id="920"/>
    </w:p>
    <w:p w:rsidR="00C54D1E" w:rsidRDefault="00C54D1E" w:rsidP="00C54D1E">
      <w:pPr>
        <w:pStyle w:val="af9"/>
        <w:keepNext/>
        <w:rPr>
          <w:rtl/>
        </w:rPr>
      </w:pPr>
      <w:bookmarkStart w:id="921" w:name="_ETM_Q1_3687621"/>
      <w:bookmarkStart w:id="922" w:name="_ETM_Q1_3686709"/>
      <w:bookmarkEnd w:id="921"/>
      <w:bookmarkEnd w:id="922"/>
      <w:r>
        <w:rPr>
          <w:rtl/>
        </w:rPr>
        <w:t>אמיר וסרמן:</w:t>
      </w:r>
    </w:p>
    <w:p w:rsidR="00C54D1E" w:rsidRDefault="00C54D1E" w:rsidP="00C54D1E">
      <w:pPr>
        <w:pStyle w:val="KeepWithNext"/>
        <w:rPr>
          <w:rtl/>
        </w:rPr>
      </w:pPr>
    </w:p>
    <w:p w:rsidR="00C54D1E" w:rsidRDefault="00C54D1E" w:rsidP="00C54D1E">
      <w:pPr>
        <w:rPr>
          <w:rtl/>
        </w:rPr>
      </w:pPr>
      <w:r>
        <w:rPr>
          <w:rFonts w:hint="cs"/>
          <w:rtl/>
        </w:rPr>
        <w:t xml:space="preserve">זה לא מדויק. הכללים קודם כל נקבעים על ידי </w:t>
      </w:r>
      <w:bookmarkStart w:id="923" w:name="_ETM_Q1_3690717"/>
      <w:bookmarkEnd w:id="923"/>
      <w:r>
        <w:rPr>
          <w:rFonts w:hint="cs"/>
          <w:rtl/>
        </w:rPr>
        <w:t>הכנסת, אלה כללים שקבועים בתקנות. לסיטואציות השכיחות יותר</w:t>
      </w:r>
      <w:bookmarkStart w:id="924" w:name="_ETM_Q1_3696497"/>
      <w:bookmarkEnd w:id="924"/>
      <w:r>
        <w:rPr>
          <w:rFonts w:hint="cs"/>
          <w:rtl/>
        </w:rPr>
        <w:t xml:space="preserve"> יש התייחסות בתקנות. אגב, זה לא היה </w:t>
      </w:r>
      <w:bookmarkStart w:id="925" w:name="_ETM_Q1_3697332"/>
      <w:bookmarkEnd w:id="925"/>
      <w:r>
        <w:rPr>
          <w:rFonts w:hint="cs"/>
          <w:rtl/>
        </w:rPr>
        <w:t xml:space="preserve">תמיד ככה, זה עובר איזושהי אבולוציה עם הזמן, התקנות נהיות </w:t>
      </w:r>
      <w:bookmarkStart w:id="926" w:name="_ETM_Q1_3698813"/>
      <w:bookmarkEnd w:id="926"/>
      <w:r>
        <w:rPr>
          <w:rFonts w:hint="cs"/>
          <w:rtl/>
        </w:rPr>
        <w:t xml:space="preserve">יותר מפורטות. אבל עדיין תחת תקנה 36 אני יכול - </w:t>
      </w:r>
      <w:bookmarkStart w:id="927" w:name="_ETM_Q1_3700096"/>
      <w:bookmarkEnd w:id="927"/>
      <w:r>
        <w:rPr>
          <w:rFonts w:hint="cs"/>
          <w:rtl/>
        </w:rPr>
        <w:t xml:space="preserve">- - סיטואציות הרבה יותר שכיחות מאשר תלונות על הטרדות </w:t>
      </w:r>
      <w:bookmarkStart w:id="928" w:name="_ETM_Q1_3708485"/>
      <w:bookmarkEnd w:id="928"/>
      <w:r>
        <w:rPr>
          <w:rFonts w:hint="cs"/>
          <w:rtl/>
        </w:rPr>
        <w:t xml:space="preserve">מיניות נגד המנכ"ל שאין לגביהן כללים מפורטים מתי ואיך בדיוק </w:t>
      </w:r>
      <w:bookmarkStart w:id="929" w:name="_ETM_Q1_3709126"/>
      <w:bookmarkEnd w:id="929"/>
      <w:r>
        <w:rPr>
          <w:rFonts w:hint="cs"/>
          <w:rtl/>
        </w:rPr>
        <w:t xml:space="preserve">צריך לדווח. אבל יש עיקרון על שזה עיקרון שהוא גם </w:t>
      </w:r>
      <w:bookmarkStart w:id="930" w:name="_ETM_Q1_3716047"/>
      <w:bookmarkEnd w:id="930"/>
      <w:r>
        <w:rPr>
          <w:rFonts w:hint="cs"/>
          <w:rtl/>
        </w:rPr>
        <w:t xml:space="preserve">מפורט בפסיקה, עיקרון המהותיות, שצריך לתת את המידע שחשוב למשקיע </w:t>
      </w:r>
      <w:bookmarkStart w:id="931" w:name="_ETM_Q1_3718882"/>
      <w:bookmarkEnd w:id="931"/>
      <w:r>
        <w:rPr>
          <w:rFonts w:hint="cs"/>
          <w:rtl/>
        </w:rPr>
        <w:t xml:space="preserve">הסביר. </w:t>
      </w:r>
    </w:p>
    <w:p w:rsidR="00C54D1E" w:rsidRDefault="00C54D1E" w:rsidP="00C54D1E">
      <w:pPr>
        <w:rPr>
          <w:rtl/>
        </w:rPr>
      </w:pPr>
      <w:bookmarkStart w:id="932" w:name="_ETM_Q1_3721938"/>
      <w:bookmarkEnd w:id="932"/>
    </w:p>
    <w:p w:rsidR="00C54D1E" w:rsidRDefault="00C54D1E" w:rsidP="00C54D1E">
      <w:pPr>
        <w:pStyle w:val="af9"/>
        <w:keepNext/>
        <w:rPr>
          <w:rtl/>
        </w:rPr>
      </w:pPr>
      <w:bookmarkStart w:id="933" w:name="_ETM_Q1_3722497"/>
      <w:bookmarkEnd w:id="933"/>
      <w:r>
        <w:rPr>
          <w:rtl/>
        </w:rPr>
        <w:t xml:space="preserve">רביב </w:t>
      </w:r>
      <w:proofErr w:type="spellStart"/>
      <w:r>
        <w:rPr>
          <w:rtl/>
        </w:rPr>
        <w:t>דרוקר</w:t>
      </w:r>
      <w:proofErr w:type="spellEnd"/>
      <w:r>
        <w:rPr>
          <w:rtl/>
        </w:rPr>
        <w:t>:</w:t>
      </w:r>
    </w:p>
    <w:p w:rsidR="00C54D1E" w:rsidRDefault="00C54D1E" w:rsidP="00C54D1E">
      <w:pPr>
        <w:pStyle w:val="KeepWithNext"/>
        <w:rPr>
          <w:rtl/>
        </w:rPr>
      </w:pPr>
    </w:p>
    <w:p w:rsidR="00C54D1E" w:rsidRDefault="00C54D1E" w:rsidP="00C54D1E">
      <w:pPr>
        <w:rPr>
          <w:rtl/>
        </w:rPr>
      </w:pPr>
      <w:r>
        <w:rPr>
          <w:rFonts w:hint="cs"/>
          <w:rtl/>
        </w:rPr>
        <w:t>א</w:t>
      </w:r>
      <w:bookmarkStart w:id="934" w:name="_ETM_Q1_3725212"/>
      <w:bookmarkEnd w:id="934"/>
      <w:r>
        <w:rPr>
          <w:rFonts w:hint="cs"/>
          <w:rtl/>
        </w:rPr>
        <w:t xml:space="preserve">ני חייב לשאול אותך שאלה אחת כדי להבין </w:t>
      </w:r>
      <w:bookmarkStart w:id="935" w:name="_ETM_Q1_3725878"/>
      <w:bookmarkEnd w:id="935"/>
      <w:r>
        <w:rPr>
          <w:rFonts w:hint="cs"/>
          <w:rtl/>
        </w:rPr>
        <w:t xml:space="preserve">איפה אתם רואים את תפקידכם. נאמר שהתברר שמה שחברת פוקס </w:t>
      </w:r>
      <w:bookmarkStart w:id="936" w:name="_ETM_Q1_3732658"/>
      <w:bookmarkEnd w:id="936"/>
      <w:r>
        <w:rPr>
          <w:rFonts w:hint="cs"/>
          <w:rtl/>
        </w:rPr>
        <w:t xml:space="preserve">דיווחה על הדוח של אורנית אגסי הוא פשוט לא נכון. </w:t>
      </w:r>
      <w:bookmarkStart w:id="937" w:name="_ETM_Q1_3736860"/>
      <w:bookmarkEnd w:id="937"/>
      <w:r>
        <w:rPr>
          <w:rFonts w:hint="cs"/>
          <w:rtl/>
        </w:rPr>
        <w:t xml:space="preserve">אני בורא סיטואציה היפותטית לחלוטין, זה לא שיש לי </w:t>
      </w:r>
      <w:bookmarkStart w:id="938" w:name="_ETM_Q1_3740974"/>
      <w:bookmarkEnd w:id="938"/>
      <w:r>
        <w:rPr>
          <w:rFonts w:hint="cs"/>
          <w:rtl/>
        </w:rPr>
        <w:t>מידע כזה, אין לי. שפשוט הם עשו את זה</w:t>
      </w:r>
      <w:bookmarkStart w:id="939" w:name="_ETM_Q1_3744520"/>
      <w:bookmarkEnd w:id="939"/>
      <w:r>
        <w:rPr>
          <w:rFonts w:hint="cs"/>
          <w:rtl/>
        </w:rPr>
        <w:t xml:space="preserve"> לבן לגמרי למרות שהיא הגישה משהו אפור. האם במקרה כזה </w:t>
      </w:r>
      <w:bookmarkStart w:id="940" w:name="_ETM_Q1_3751167"/>
      <w:bookmarkEnd w:id="940"/>
      <w:r>
        <w:rPr>
          <w:rFonts w:hint="cs"/>
          <w:rtl/>
        </w:rPr>
        <w:t xml:space="preserve">הרשות בכלל יכולה לדעת את זה כי הדוח הוגש לה </w:t>
      </w:r>
      <w:bookmarkStart w:id="941" w:name="_ETM_Q1_3755953"/>
      <w:bookmarkEnd w:id="941"/>
      <w:r>
        <w:rPr>
          <w:rFonts w:hint="cs"/>
          <w:rtl/>
        </w:rPr>
        <w:t xml:space="preserve">או לא הוגש לה, האם היא לא תפתח בחקירה על </w:t>
      </w:r>
      <w:bookmarkStart w:id="942" w:name="_ETM_Q1_3759581"/>
      <w:bookmarkEnd w:id="942"/>
      <w:r>
        <w:rPr>
          <w:rFonts w:hint="cs"/>
          <w:rtl/>
        </w:rPr>
        <w:t>תרמית של ציבור המשקיעים?</w:t>
      </w:r>
    </w:p>
    <w:p w:rsidR="00C54D1E" w:rsidRDefault="00C54D1E" w:rsidP="00C54D1E">
      <w:pPr>
        <w:rPr>
          <w:rtl/>
        </w:rPr>
      </w:pPr>
      <w:bookmarkStart w:id="943" w:name="_ETM_Q1_3762949"/>
      <w:bookmarkEnd w:id="943"/>
    </w:p>
    <w:p w:rsidR="00C54D1E" w:rsidRDefault="00C54D1E" w:rsidP="00C54D1E">
      <w:pPr>
        <w:pStyle w:val="af9"/>
        <w:keepNext/>
        <w:rPr>
          <w:rtl/>
        </w:rPr>
      </w:pPr>
      <w:bookmarkStart w:id="944" w:name="_ETM_Q1_3763941"/>
      <w:bookmarkEnd w:id="944"/>
      <w:r>
        <w:rPr>
          <w:rtl/>
        </w:rPr>
        <w:t>אמיר וסרמן:</w:t>
      </w:r>
    </w:p>
    <w:p w:rsidR="00C54D1E" w:rsidRDefault="00C54D1E" w:rsidP="00C54D1E">
      <w:pPr>
        <w:pStyle w:val="KeepWithNext"/>
        <w:rPr>
          <w:rtl/>
        </w:rPr>
      </w:pPr>
    </w:p>
    <w:p w:rsidR="00C54D1E" w:rsidRDefault="00C54D1E" w:rsidP="00C54D1E">
      <w:pPr>
        <w:rPr>
          <w:rtl/>
        </w:rPr>
      </w:pPr>
      <w:r>
        <w:rPr>
          <w:rFonts w:hint="cs"/>
          <w:rtl/>
        </w:rPr>
        <w:t xml:space="preserve">זו דוגמה טובה. אני אתן אפילו </w:t>
      </w:r>
      <w:bookmarkStart w:id="945" w:name="_ETM_Q1_3766228"/>
      <w:bookmarkEnd w:id="945"/>
      <w:r>
        <w:rPr>
          <w:rFonts w:hint="cs"/>
          <w:rtl/>
        </w:rPr>
        <w:t xml:space="preserve">דוגמה יותר חזקה. נניח שהחברה מדווחה שהיא מינתה בודקת ולא </w:t>
      </w:r>
      <w:bookmarkStart w:id="946" w:name="_ETM_Q1_3773964"/>
      <w:bookmarkEnd w:id="946"/>
      <w:r>
        <w:rPr>
          <w:rFonts w:hint="cs"/>
          <w:rtl/>
        </w:rPr>
        <w:t xml:space="preserve">מינתה בודקת או שפשוט שיקרה בדיווח אז- - </w:t>
      </w:r>
    </w:p>
    <w:p w:rsidR="00C54D1E" w:rsidRDefault="00C54D1E" w:rsidP="00C54D1E">
      <w:pPr>
        <w:rPr>
          <w:rtl/>
        </w:rPr>
      </w:pPr>
      <w:bookmarkStart w:id="947" w:name="_ETM_Q1_3776306"/>
      <w:bookmarkEnd w:id="947"/>
    </w:p>
    <w:p w:rsidR="00C54D1E" w:rsidRDefault="00C54D1E" w:rsidP="00C54D1E">
      <w:pPr>
        <w:pStyle w:val="af9"/>
        <w:keepNext/>
        <w:rPr>
          <w:rtl/>
        </w:rPr>
      </w:pPr>
      <w:bookmarkStart w:id="948" w:name="_ETM_Q1_3776668"/>
      <w:bookmarkStart w:id="949" w:name="_ETM_Q1_3776216"/>
      <w:bookmarkEnd w:id="948"/>
      <w:bookmarkEnd w:id="949"/>
      <w:r>
        <w:rPr>
          <w:rtl/>
        </w:rPr>
        <w:t xml:space="preserve">רביב </w:t>
      </w:r>
      <w:proofErr w:type="spellStart"/>
      <w:r>
        <w:rPr>
          <w:rtl/>
        </w:rPr>
        <w:t>דרוקר</w:t>
      </w:r>
      <w:proofErr w:type="spellEnd"/>
      <w:r>
        <w:rPr>
          <w:rtl/>
        </w:rPr>
        <w:t>:</w:t>
      </w:r>
    </w:p>
    <w:p w:rsidR="00C54D1E" w:rsidRDefault="00C54D1E" w:rsidP="00C54D1E">
      <w:pPr>
        <w:pStyle w:val="KeepWithNext"/>
        <w:rPr>
          <w:rtl/>
        </w:rPr>
      </w:pPr>
    </w:p>
    <w:p w:rsidR="00C54D1E" w:rsidRDefault="00C54D1E" w:rsidP="00C54D1E">
      <w:pPr>
        <w:rPr>
          <w:rtl/>
        </w:rPr>
      </w:pPr>
      <w:r>
        <w:rPr>
          <w:rFonts w:hint="cs"/>
          <w:rtl/>
        </w:rPr>
        <w:t xml:space="preserve">אבל למה </w:t>
      </w:r>
      <w:bookmarkStart w:id="950" w:name="_ETM_Q1_3777706"/>
      <w:bookmarkEnd w:id="950"/>
      <w:r>
        <w:rPr>
          <w:rFonts w:hint="cs"/>
          <w:rtl/>
        </w:rPr>
        <w:t xml:space="preserve">תוכן הדיווח? כי אני בכוונה שאלתי שאלה על תוכן הדיווח. </w:t>
      </w:r>
      <w:bookmarkStart w:id="951" w:name="_ETM_Q1_3784797"/>
      <w:bookmarkEnd w:id="951"/>
    </w:p>
    <w:p w:rsidR="00C54D1E" w:rsidRDefault="00C54D1E" w:rsidP="00C54D1E">
      <w:pPr>
        <w:rPr>
          <w:rtl/>
        </w:rPr>
      </w:pPr>
      <w:bookmarkStart w:id="952" w:name="_ETM_Q1_3785027"/>
      <w:bookmarkEnd w:id="952"/>
    </w:p>
    <w:p w:rsidR="00C54D1E" w:rsidRDefault="00C54D1E" w:rsidP="00C54D1E">
      <w:pPr>
        <w:pStyle w:val="af6"/>
        <w:keepNext/>
        <w:rPr>
          <w:rtl/>
        </w:rPr>
      </w:pPr>
      <w:bookmarkStart w:id="953" w:name="_ETM_Q1_3785370"/>
      <w:bookmarkStart w:id="954" w:name="_ETM_Q1_3786257"/>
      <w:bookmarkEnd w:id="953"/>
      <w:bookmarkEnd w:id="954"/>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שאלה מצוינת, אבל אני חושבת שהוא כבר ענה עליה. כי </w:t>
      </w:r>
      <w:bookmarkStart w:id="955" w:name="_ETM_Q1_3792606"/>
      <w:bookmarkEnd w:id="955"/>
      <w:r>
        <w:rPr>
          <w:rFonts w:hint="cs"/>
          <w:rtl/>
        </w:rPr>
        <w:t xml:space="preserve">בעצם ברגע שהוא אומר שיש דברים שכן יש כללים ברורים </w:t>
      </w:r>
      <w:bookmarkStart w:id="956" w:name="_ETM_Q1_3798542"/>
      <w:bookmarkEnd w:id="956"/>
      <w:r>
        <w:rPr>
          <w:rFonts w:hint="cs"/>
          <w:rtl/>
        </w:rPr>
        <w:t xml:space="preserve">וכן יש תקנות ברורות בנושא הזה בעבירות או באירועים אחרים </w:t>
      </w:r>
      <w:bookmarkStart w:id="957" w:name="_ETM_Q1_3804894"/>
      <w:bookmarkEnd w:id="957"/>
      <w:r>
        <w:rPr>
          <w:rFonts w:hint="cs"/>
          <w:rtl/>
        </w:rPr>
        <w:t xml:space="preserve">שצריך לדווח עליהם </w:t>
      </w:r>
      <w:r>
        <w:rPr>
          <w:rFonts w:hint="cs"/>
          <w:rtl/>
        </w:rPr>
        <w:lastRenderedPageBreak/>
        <w:t xml:space="preserve">בעצם גלגלת את האחריות עלינו כמחוקק. ואת </w:t>
      </w:r>
      <w:bookmarkStart w:id="958" w:name="_ETM_Q1_3818662"/>
      <w:bookmarkEnd w:id="958"/>
      <w:r>
        <w:rPr>
          <w:rFonts w:hint="cs"/>
          <w:rtl/>
        </w:rPr>
        <w:t xml:space="preserve">יודעת מה, חברת הכנסת, אני לא חייבת לשמוע </w:t>
      </w:r>
      <w:bookmarkStart w:id="959" w:name="_ETM_Q1_3824463"/>
      <w:bookmarkEnd w:id="959"/>
      <w:r>
        <w:rPr>
          <w:rFonts w:hint="cs"/>
          <w:rtl/>
        </w:rPr>
        <w:t xml:space="preserve">עכשיו בשלב הזה, מה העמדה שלהם בנושא כי יש לנו </w:t>
      </w:r>
      <w:bookmarkStart w:id="960" w:name="_ETM_Q1_3835317"/>
      <w:bookmarkEnd w:id="960"/>
      <w:r>
        <w:rPr>
          <w:rFonts w:hint="cs"/>
          <w:rtl/>
        </w:rPr>
        <w:t xml:space="preserve">- - - </w:t>
      </w:r>
    </w:p>
    <w:p w:rsidR="00C54D1E" w:rsidRDefault="00C54D1E" w:rsidP="00C54D1E">
      <w:pPr>
        <w:rPr>
          <w:rtl/>
        </w:rPr>
      </w:pPr>
    </w:p>
    <w:p w:rsidR="00C54D1E" w:rsidRDefault="00C54D1E" w:rsidP="00C54D1E">
      <w:pPr>
        <w:pStyle w:val="a4"/>
        <w:keepNext/>
        <w:rPr>
          <w:rtl/>
        </w:rPr>
      </w:pPr>
      <w:r>
        <w:rPr>
          <w:rtl/>
        </w:rPr>
        <w:t xml:space="preserve">מיכל </w:t>
      </w:r>
      <w:proofErr w:type="spellStart"/>
      <w:r>
        <w:rPr>
          <w:rtl/>
        </w:rPr>
        <w:t>רוזין</w:t>
      </w:r>
      <w:proofErr w:type="spellEnd"/>
      <w:r>
        <w:rPr>
          <w:rtl/>
        </w:rPr>
        <w:t xml:space="preserve"> (מרצ):</w:t>
      </w:r>
    </w:p>
    <w:p w:rsidR="00C54D1E" w:rsidRDefault="00C54D1E" w:rsidP="00C54D1E">
      <w:pPr>
        <w:pStyle w:val="KeepWithNext"/>
        <w:rPr>
          <w:rtl/>
        </w:rPr>
      </w:pPr>
    </w:p>
    <w:p w:rsidR="00C54D1E" w:rsidRDefault="00C54D1E" w:rsidP="00C54D1E">
      <w:pPr>
        <w:rPr>
          <w:rtl/>
        </w:rPr>
      </w:pPr>
      <w:r>
        <w:rPr>
          <w:rFonts w:hint="cs"/>
          <w:rtl/>
        </w:rPr>
        <w:t>כן קיבלתי תשובה, אני מתנצלת.</w:t>
      </w:r>
    </w:p>
    <w:p w:rsidR="00C54D1E" w:rsidRDefault="00C54D1E" w:rsidP="00C54D1E">
      <w:pPr>
        <w:rPr>
          <w:rtl/>
        </w:rPr>
      </w:pPr>
      <w:bookmarkStart w:id="961" w:name="_ETM_Q1_3842102"/>
      <w:bookmarkEnd w:id="961"/>
    </w:p>
    <w:p w:rsidR="00C54D1E" w:rsidRDefault="00C54D1E" w:rsidP="00C54D1E">
      <w:pPr>
        <w:pStyle w:val="af6"/>
        <w:keepNext/>
        <w:rPr>
          <w:rtl/>
        </w:rPr>
      </w:pPr>
      <w:bookmarkStart w:id="962" w:name="_ETM_Q1_3842389"/>
      <w:bookmarkEnd w:id="962"/>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תתנצלי אחרי שאני מסיימת את הדברים שלי. זו עוד </w:t>
      </w:r>
      <w:bookmarkStart w:id="963" w:name="_ETM_Q1_3853373"/>
      <w:bookmarkEnd w:id="963"/>
      <w:r>
        <w:rPr>
          <w:rFonts w:hint="cs"/>
          <w:rtl/>
        </w:rPr>
        <w:t xml:space="preserve">סיבה להתנצלות. אני - - </w:t>
      </w:r>
    </w:p>
    <w:p w:rsidR="00C54D1E" w:rsidRDefault="00C54D1E" w:rsidP="00C54D1E">
      <w:pPr>
        <w:rPr>
          <w:rtl/>
        </w:rPr>
      </w:pPr>
      <w:bookmarkStart w:id="964" w:name="_ETM_Q1_3858585"/>
      <w:bookmarkEnd w:id="964"/>
    </w:p>
    <w:p w:rsidR="00C54D1E" w:rsidRDefault="00C54D1E" w:rsidP="00C54D1E">
      <w:pPr>
        <w:pStyle w:val="a4"/>
        <w:keepNext/>
        <w:rPr>
          <w:rtl/>
        </w:rPr>
      </w:pPr>
      <w:bookmarkStart w:id="965" w:name="_ETM_Q1_3859845"/>
      <w:bookmarkStart w:id="966" w:name="_ETM_Q1_3863336"/>
      <w:bookmarkEnd w:id="965"/>
      <w:bookmarkEnd w:id="966"/>
      <w:r>
        <w:rPr>
          <w:rtl/>
        </w:rPr>
        <w:t>קריאה:</w:t>
      </w:r>
    </w:p>
    <w:p w:rsidR="00C54D1E" w:rsidRDefault="00C54D1E" w:rsidP="00C54D1E">
      <w:pPr>
        <w:pStyle w:val="KeepWithNext"/>
        <w:rPr>
          <w:rtl/>
        </w:rPr>
      </w:pPr>
    </w:p>
    <w:p w:rsidR="00C54D1E" w:rsidRDefault="00C54D1E" w:rsidP="00C54D1E">
      <w:pPr>
        <w:rPr>
          <w:rtl/>
        </w:rPr>
      </w:pPr>
      <w:r>
        <w:rPr>
          <w:rFonts w:hint="cs"/>
          <w:rtl/>
        </w:rPr>
        <w:t>אני יכולה להעיר?</w:t>
      </w:r>
    </w:p>
    <w:p w:rsidR="00C54D1E" w:rsidRDefault="00C54D1E" w:rsidP="00C54D1E">
      <w:pPr>
        <w:rPr>
          <w:rtl/>
        </w:rPr>
      </w:pPr>
      <w:bookmarkStart w:id="967" w:name="_ETM_Q1_3866172"/>
      <w:bookmarkEnd w:id="967"/>
    </w:p>
    <w:p w:rsidR="00C54D1E" w:rsidRDefault="00C54D1E" w:rsidP="00C54D1E">
      <w:pPr>
        <w:pStyle w:val="a4"/>
        <w:keepNext/>
        <w:rPr>
          <w:rtl/>
        </w:rPr>
      </w:pPr>
      <w:r>
        <w:rPr>
          <w:rtl/>
        </w:rPr>
        <w:t>רויטל סויד (המחנה הציוני):</w:t>
      </w:r>
    </w:p>
    <w:p w:rsidR="00C54D1E" w:rsidRDefault="00C54D1E" w:rsidP="00C54D1E">
      <w:pPr>
        <w:pStyle w:val="KeepWithNext"/>
        <w:rPr>
          <w:rtl/>
        </w:rPr>
      </w:pPr>
    </w:p>
    <w:p w:rsidR="00C54D1E" w:rsidRDefault="00C54D1E" w:rsidP="00C54D1E">
      <w:pPr>
        <w:rPr>
          <w:rtl/>
        </w:rPr>
      </w:pPr>
      <w:r>
        <w:rPr>
          <w:rFonts w:hint="cs"/>
          <w:rtl/>
        </w:rPr>
        <w:t xml:space="preserve">עורכת דין גלי עציון מנעמ"ת, בואו נשמע אותה. </w:t>
      </w:r>
    </w:p>
    <w:p w:rsidR="00C54D1E" w:rsidRDefault="00C54D1E" w:rsidP="00C54D1E">
      <w:pPr>
        <w:rPr>
          <w:rtl/>
        </w:rPr>
      </w:pPr>
    </w:p>
    <w:p w:rsidR="00C54D1E" w:rsidRDefault="00C54D1E" w:rsidP="00C54D1E">
      <w:pPr>
        <w:pStyle w:val="af6"/>
        <w:keepNext/>
        <w:rPr>
          <w:rtl/>
        </w:rPr>
      </w:pPr>
      <w:bookmarkStart w:id="968" w:name="_ETM_Q1_3866607"/>
      <w:bookmarkStart w:id="969" w:name="_ETM_Q1_3869571"/>
      <w:bookmarkEnd w:id="968"/>
      <w:bookmarkEnd w:id="969"/>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היא דיברה, את לא היית פה. </w:t>
      </w:r>
    </w:p>
    <w:p w:rsidR="00C54D1E" w:rsidRDefault="00C54D1E" w:rsidP="00C54D1E">
      <w:pPr>
        <w:rPr>
          <w:rtl/>
        </w:rPr>
      </w:pPr>
    </w:p>
    <w:p w:rsidR="00C54D1E" w:rsidRDefault="00C54D1E" w:rsidP="00C54D1E">
      <w:pPr>
        <w:pStyle w:val="a4"/>
        <w:keepNext/>
        <w:rPr>
          <w:rtl/>
        </w:rPr>
      </w:pPr>
      <w:bookmarkStart w:id="970" w:name="_ETM_Q1_3904068"/>
      <w:bookmarkEnd w:id="970"/>
      <w:r>
        <w:rPr>
          <w:rtl/>
        </w:rPr>
        <w:t>יעל כהן-פארן (המחנה הציוני):</w:t>
      </w:r>
    </w:p>
    <w:p w:rsidR="00C54D1E" w:rsidRDefault="00C54D1E" w:rsidP="00C54D1E">
      <w:pPr>
        <w:pStyle w:val="KeepWithNext"/>
        <w:rPr>
          <w:rtl/>
        </w:rPr>
      </w:pPr>
    </w:p>
    <w:p w:rsidR="00C54D1E" w:rsidRDefault="00C54D1E" w:rsidP="00C54D1E">
      <w:pPr>
        <w:rPr>
          <w:rtl/>
        </w:rPr>
      </w:pPr>
      <w:r>
        <w:rPr>
          <w:rFonts w:hint="cs"/>
          <w:rtl/>
        </w:rPr>
        <w:t>א</w:t>
      </w:r>
      <w:bookmarkStart w:id="971" w:name="_ETM_Q1_3905487"/>
      <w:bookmarkEnd w:id="971"/>
      <w:r>
        <w:rPr>
          <w:rFonts w:hint="cs"/>
          <w:rtl/>
        </w:rPr>
        <w:t>פשר מילה?</w:t>
      </w:r>
    </w:p>
    <w:p w:rsidR="00C54D1E" w:rsidRDefault="00C54D1E" w:rsidP="00C54D1E">
      <w:pPr>
        <w:rPr>
          <w:rtl/>
        </w:rPr>
      </w:pPr>
    </w:p>
    <w:p w:rsidR="00C54D1E" w:rsidRDefault="00C54D1E" w:rsidP="00C54D1E">
      <w:pPr>
        <w:pStyle w:val="af6"/>
        <w:keepNext/>
        <w:rPr>
          <w:rtl/>
        </w:rPr>
      </w:pPr>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בבקשה. </w:t>
      </w:r>
    </w:p>
    <w:p w:rsidR="00C54D1E" w:rsidRDefault="00C54D1E" w:rsidP="00C54D1E">
      <w:pPr>
        <w:rPr>
          <w:rtl/>
        </w:rPr>
      </w:pPr>
      <w:bookmarkStart w:id="972" w:name="_ETM_Q1_3903428"/>
      <w:bookmarkEnd w:id="972"/>
    </w:p>
    <w:p w:rsidR="00C54D1E" w:rsidRDefault="00C54D1E" w:rsidP="00C54D1E">
      <w:pPr>
        <w:pStyle w:val="a4"/>
        <w:keepNext/>
        <w:rPr>
          <w:rtl/>
        </w:rPr>
      </w:pPr>
      <w:bookmarkStart w:id="973" w:name="_ETM_Q1_3903722"/>
      <w:bookmarkStart w:id="974" w:name="_ETM_Q1_3897522"/>
      <w:bookmarkEnd w:id="973"/>
      <w:bookmarkEnd w:id="974"/>
      <w:r>
        <w:rPr>
          <w:rtl/>
        </w:rPr>
        <w:t>יעל כהן-פארן (המחנה הציוני):</w:t>
      </w:r>
    </w:p>
    <w:p w:rsidR="00C54D1E" w:rsidRDefault="00C54D1E" w:rsidP="00C54D1E">
      <w:pPr>
        <w:pStyle w:val="KeepWithNext"/>
        <w:rPr>
          <w:rtl/>
        </w:rPr>
      </w:pPr>
    </w:p>
    <w:p w:rsidR="00C54D1E" w:rsidRDefault="00C54D1E" w:rsidP="00C54D1E">
      <w:pPr>
        <w:rPr>
          <w:rtl/>
        </w:rPr>
      </w:pPr>
      <w:r>
        <w:rPr>
          <w:rFonts w:hint="cs"/>
          <w:rtl/>
        </w:rPr>
        <w:t xml:space="preserve">מעבר לזה שנדרש </w:t>
      </w:r>
      <w:bookmarkStart w:id="975" w:name="_ETM_Q1_3900468"/>
      <w:bookmarkEnd w:id="975"/>
      <w:r>
        <w:rPr>
          <w:rFonts w:hint="cs"/>
          <w:rtl/>
        </w:rPr>
        <w:t xml:space="preserve">פה אולי שינוי חקיקה אבל אמרת, עורך דין וסרמן, שיש </w:t>
      </w:r>
      <w:bookmarkStart w:id="976" w:name="_ETM_Q1_3905310"/>
      <w:bookmarkEnd w:id="976"/>
      <w:r>
        <w:rPr>
          <w:rFonts w:hint="cs"/>
          <w:rtl/>
        </w:rPr>
        <w:t xml:space="preserve">אבולוציה והדברים האלה כן נכנסים. אז אנחנו פה, אני חושבת </w:t>
      </w:r>
      <w:bookmarkStart w:id="977" w:name="_ETM_Q1_3908137"/>
      <w:bookmarkEnd w:id="977"/>
      <w:r>
        <w:rPr>
          <w:rFonts w:hint="cs"/>
          <w:rtl/>
        </w:rPr>
        <w:t xml:space="preserve">שהוועדה בסיכום שלה צריכה להכניס את נייר הרשות לניירות ערך </w:t>
      </w:r>
      <w:bookmarkStart w:id="978" w:name="_ETM_Q1_3913196"/>
      <w:bookmarkEnd w:id="978"/>
      <w:r>
        <w:rPr>
          <w:rFonts w:hint="cs"/>
          <w:rtl/>
        </w:rPr>
        <w:t xml:space="preserve">שהאבולוציה הזאת תתקדם עוד קצת - - </w:t>
      </w:r>
    </w:p>
    <w:p w:rsidR="00C54D1E" w:rsidRDefault="00C54D1E" w:rsidP="00C54D1E">
      <w:pPr>
        <w:rPr>
          <w:rtl/>
        </w:rPr>
      </w:pPr>
    </w:p>
    <w:p w:rsidR="00C54D1E" w:rsidRDefault="00C54D1E" w:rsidP="00C54D1E">
      <w:pPr>
        <w:pStyle w:val="af6"/>
        <w:keepNext/>
        <w:rPr>
          <w:rtl/>
        </w:rPr>
      </w:pPr>
      <w:bookmarkStart w:id="979" w:name="_ETM_Q1_3913115"/>
      <w:bookmarkStart w:id="980" w:name="_ETM_Q1_3913131"/>
      <w:bookmarkStart w:id="981" w:name="_ETM_Q1_3913824"/>
      <w:bookmarkEnd w:id="979"/>
      <w:bookmarkEnd w:id="980"/>
      <w:bookmarkEnd w:id="981"/>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לא, אנחנו לא </w:t>
      </w:r>
      <w:bookmarkStart w:id="982" w:name="_ETM_Q1_3915576"/>
      <w:bookmarkEnd w:id="982"/>
      <w:r>
        <w:rPr>
          <w:rFonts w:hint="cs"/>
          <w:rtl/>
        </w:rPr>
        <w:t xml:space="preserve">צריכים לפנות אליהם. אנחנו צריכות לקדם את האבולוציה, אנחנו המחוקקים. </w:t>
      </w:r>
      <w:bookmarkStart w:id="983" w:name="_ETM_Q1_3923218"/>
      <w:bookmarkEnd w:id="983"/>
    </w:p>
    <w:p w:rsidR="00C54D1E" w:rsidRDefault="00C54D1E" w:rsidP="00C54D1E">
      <w:pPr>
        <w:rPr>
          <w:rtl/>
        </w:rPr>
      </w:pPr>
      <w:bookmarkStart w:id="984" w:name="_ETM_Q1_3923640"/>
      <w:bookmarkEnd w:id="984"/>
    </w:p>
    <w:p w:rsidR="00C54D1E" w:rsidRDefault="00C54D1E" w:rsidP="00C54D1E">
      <w:pPr>
        <w:pStyle w:val="a4"/>
        <w:keepNext/>
        <w:rPr>
          <w:rtl/>
        </w:rPr>
      </w:pPr>
      <w:bookmarkStart w:id="985" w:name="_ETM_Q1_3924248"/>
      <w:bookmarkStart w:id="986" w:name="_ETM_Q1_3922188"/>
      <w:bookmarkEnd w:id="985"/>
      <w:bookmarkEnd w:id="986"/>
      <w:r>
        <w:rPr>
          <w:rtl/>
        </w:rPr>
        <w:t>יעל כהן-פארן (המחנה הציוני):</w:t>
      </w:r>
    </w:p>
    <w:p w:rsidR="00C54D1E" w:rsidRDefault="00C54D1E" w:rsidP="00C54D1E">
      <w:pPr>
        <w:pStyle w:val="KeepWithNext"/>
        <w:rPr>
          <w:rtl/>
        </w:rPr>
      </w:pPr>
    </w:p>
    <w:p w:rsidR="00C54D1E" w:rsidRDefault="00C54D1E" w:rsidP="00C54D1E">
      <w:pPr>
        <w:rPr>
          <w:rtl/>
        </w:rPr>
      </w:pPr>
      <w:r>
        <w:rPr>
          <w:rFonts w:hint="cs"/>
          <w:rtl/>
        </w:rPr>
        <w:t>זה ברור. הם יכולים בתקנות שלהם להחיל דברים הרבה</w:t>
      </w:r>
      <w:bookmarkStart w:id="987" w:name="_ETM_Q1_3930495"/>
      <w:bookmarkEnd w:id="987"/>
      <w:r>
        <w:rPr>
          <w:rFonts w:hint="cs"/>
          <w:rtl/>
        </w:rPr>
        <w:t xml:space="preserve"> יותר מהר ולנו </w:t>
      </w:r>
      <w:proofErr w:type="spellStart"/>
      <w:r>
        <w:rPr>
          <w:rFonts w:hint="cs"/>
          <w:rtl/>
        </w:rPr>
        <w:t>יקח</w:t>
      </w:r>
      <w:proofErr w:type="spellEnd"/>
      <w:r>
        <w:rPr>
          <w:rFonts w:hint="cs"/>
          <w:rtl/>
        </w:rPr>
        <w:t xml:space="preserve"> כמה שנים להעביר את החוק. אנחנו </w:t>
      </w:r>
      <w:bookmarkStart w:id="988" w:name="_ETM_Q1_3934395"/>
      <w:bookmarkEnd w:id="988"/>
      <w:r>
        <w:rPr>
          <w:rFonts w:hint="cs"/>
          <w:rtl/>
        </w:rPr>
        <w:t>יכולים לקדם את האבולוציה הזאת הרבה יותר מהר</w:t>
      </w:r>
      <w:bookmarkStart w:id="989" w:name="_ETM_Q1_3941859"/>
      <w:bookmarkEnd w:id="989"/>
      <w:r>
        <w:rPr>
          <w:rFonts w:hint="cs"/>
          <w:rtl/>
        </w:rPr>
        <w:t xml:space="preserve">, לדרוש דיווחים הרבה יותר רציניים בתחום הזה. זה תחום </w:t>
      </w:r>
      <w:bookmarkStart w:id="990" w:name="_ETM_Q1_3949034"/>
      <w:bookmarkEnd w:id="990"/>
      <w:r>
        <w:rPr>
          <w:rFonts w:hint="cs"/>
          <w:rtl/>
        </w:rPr>
        <w:t xml:space="preserve">שהוא חשוב לציבור המשקיעים, לציבור במדינת ישראל. יש פה פגיעה </w:t>
      </w:r>
      <w:bookmarkStart w:id="991" w:name="_ETM_Q1_3956300"/>
      <w:bookmarkEnd w:id="991"/>
      <w:r>
        <w:rPr>
          <w:rFonts w:hint="cs"/>
          <w:rtl/>
        </w:rPr>
        <w:t xml:space="preserve">שיכולה להיות מהותית בחברה, ולכן כמי שאחראים על הגנת </w:t>
      </w:r>
      <w:bookmarkStart w:id="992" w:name="_ETM_Q1_3960646"/>
      <w:bookmarkEnd w:id="992"/>
      <w:r>
        <w:rPr>
          <w:rFonts w:hint="cs"/>
          <w:rtl/>
        </w:rPr>
        <w:t xml:space="preserve">- - </w:t>
      </w:r>
    </w:p>
    <w:p w:rsidR="00C54D1E" w:rsidRDefault="00C54D1E" w:rsidP="00C54D1E">
      <w:pPr>
        <w:rPr>
          <w:rtl/>
        </w:rPr>
      </w:pPr>
      <w:bookmarkStart w:id="993" w:name="_ETM_Q1_3963562"/>
      <w:bookmarkEnd w:id="993"/>
    </w:p>
    <w:p w:rsidR="00C54D1E" w:rsidRDefault="00C54D1E" w:rsidP="00C54D1E">
      <w:pPr>
        <w:pStyle w:val="af6"/>
        <w:keepNext/>
        <w:rPr>
          <w:rtl/>
        </w:rPr>
      </w:pPr>
      <w:bookmarkStart w:id="994" w:name="_ETM_Q1_3964007"/>
      <w:bookmarkStart w:id="995" w:name="_ETM_Q1_3964933"/>
      <w:bookmarkEnd w:id="994"/>
      <w:bookmarkEnd w:id="995"/>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אני חושבת שהרעיון עבר. אני נותנת לך דקה </w:t>
      </w:r>
      <w:bookmarkStart w:id="996" w:name="_ETM_Q1_3970488"/>
      <w:bookmarkEnd w:id="996"/>
      <w:r>
        <w:rPr>
          <w:rFonts w:hint="cs"/>
          <w:rtl/>
        </w:rPr>
        <w:t xml:space="preserve">גם לענות על השאלה הקודמת של מר דרוקר וגם להתייחס </w:t>
      </w:r>
      <w:bookmarkStart w:id="997" w:name="_ETM_Q1_3977479"/>
      <w:bookmarkEnd w:id="997"/>
      <w:r>
        <w:rPr>
          <w:rFonts w:hint="cs"/>
          <w:rtl/>
        </w:rPr>
        <w:t xml:space="preserve">למה שעלה בינתיים, לא כולל ההתנצלות. </w:t>
      </w:r>
    </w:p>
    <w:p w:rsidR="00C54D1E" w:rsidRDefault="00C54D1E" w:rsidP="00C54D1E">
      <w:pPr>
        <w:rPr>
          <w:rtl/>
        </w:rPr>
      </w:pPr>
      <w:bookmarkStart w:id="998" w:name="_ETM_Q1_3974343"/>
      <w:bookmarkEnd w:id="998"/>
    </w:p>
    <w:p w:rsidR="00C54D1E" w:rsidRDefault="00C54D1E" w:rsidP="00C54D1E">
      <w:pPr>
        <w:pStyle w:val="af9"/>
        <w:keepNext/>
        <w:rPr>
          <w:rtl/>
        </w:rPr>
      </w:pPr>
      <w:bookmarkStart w:id="999" w:name="_ETM_Q1_3974925"/>
      <w:bookmarkStart w:id="1000" w:name="_ETM_Q1_3978672"/>
      <w:bookmarkEnd w:id="999"/>
      <w:bookmarkEnd w:id="1000"/>
      <w:r>
        <w:rPr>
          <w:rtl/>
        </w:rPr>
        <w:t>אמיר וסרמן:</w:t>
      </w:r>
    </w:p>
    <w:p w:rsidR="00C54D1E" w:rsidRDefault="00C54D1E" w:rsidP="00C54D1E">
      <w:pPr>
        <w:pStyle w:val="KeepWithNext"/>
        <w:rPr>
          <w:rtl/>
        </w:rPr>
      </w:pPr>
    </w:p>
    <w:p w:rsidR="00C54D1E" w:rsidRDefault="00C54D1E" w:rsidP="00C54D1E">
      <w:pPr>
        <w:rPr>
          <w:rtl/>
        </w:rPr>
      </w:pPr>
      <w:r>
        <w:rPr>
          <w:rFonts w:hint="cs"/>
          <w:rtl/>
        </w:rPr>
        <w:t xml:space="preserve">לשאלתו של מר דרוקר עניתי שאם החברה מדווחת דבר שהוא אינו אמת אנחנו נכנסים לתמונה. למשל אם היא הייתה מדווחת שהיא מינתה בודקת והיא לא מינתה </w:t>
      </w:r>
      <w:bookmarkStart w:id="1001" w:name="_ETM_Q1_3987397"/>
      <w:bookmarkEnd w:id="1001"/>
      <w:r>
        <w:rPr>
          <w:rFonts w:hint="cs"/>
          <w:rtl/>
        </w:rPr>
        <w:t xml:space="preserve">בודקת </w:t>
      </w:r>
      <w:r>
        <w:rPr>
          <w:rtl/>
        </w:rPr>
        <w:t>–</w:t>
      </w:r>
      <w:r>
        <w:rPr>
          <w:rFonts w:hint="cs"/>
          <w:rtl/>
        </w:rPr>
        <w:t xml:space="preserve"> כמובן שזה היה נכנס - - </w:t>
      </w:r>
      <w:bookmarkStart w:id="1002" w:name="_ETM_Q1_3989835"/>
      <w:bookmarkEnd w:id="1002"/>
    </w:p>
    <w:p w:rsidR="00C54D1E" w:rsidRDefault="00C54D1E" w:rsidP="00C54D1E">
      <w:pPr>
        <w:rPr>
          <w:rtl/>
        </w:rPr>
      </w:pPr>
    </w:p>
    <w:p w:rsidR="00C54D1E" w:rsidRDefault="00C54D1E" w:rsidP="00C54D1E">
      <w:pPr>
        <w:pStyle w:val="af9"/>
        <w:keepNext/>
        <w:rPr>
          <w:rtl/>
        </w:rPr>
      </w:pPr>
      <w:r>
        <w:rPr>
          <w:rtl/>
        </w:rPr>
        <w:t xml:space="preserve">רביב </w:t>
      </w:r>
      <w:proofErr w:type="spellStart"/>
      <w:r>
        <w:rPr>
          <w:rtl/>
        </w:rPr>
        <w:t>דרוקר</w:t>
      </w:r>
      <w:proofErr w:type="spellEnd"/>
      <w:r>
        <w:rPr>
          <w:rtl/>
        </w:rPr>
        <w:t>:</w:t>
      </w:r>
    </w:p>
    <w:p w:rsidR="00C54D1E" w:rsidRDefault="00C54D1E" w:rsidP="00C54D1E">
      <w:pPr>
        <w:pStyle w:val="KeepWithNext"/>
        <w:rPr>
          <w:rtl/>
        </w:rPr>
      </w:pPr>
    </w:p>
    <w:p w:rsidR="00C54D1E" w:rsidRDefault="00C54D1E" w:rsidP="00C54D1E">
      <w:pPr>
        <w:rPr>
          <w:rtl/>
        </w:rPr>
      </w:pPr>
      <w:r>
        <w:rPr>
          <w:rFonts w:hint="cs"/>
          <w:rtl/>
        </w:rPr>
        <w:t xml:space="preserve">אני בכוונה שאלתי על תוכן כי אז זה מחייב </w:t>
      </w:r>
      <w:bookmarkStart w:id="1003" w:name="_ETM_Q1_3992684"/>
      <w:bookmarkEnd w:id="1003"/>
      <w:r>
        <w:rPr>
          <w:rFonts w:hint="cs"/>
          <w:rtl/>
        </w:rPr>
        <w:t xml:space="preserve">אותך לקרוא את הדוח. האם אתה תקרא את הדוח. את </w:t>
      </w:r>
      <w:bookmarkStart w:id="1004" w:name="_ETM_Q1_3992907"/>
      <w:bookmarkEnd w:id="1004"/>
      <w:r>
        <w:rPr>
          <w:rFonts w:hint="cs"/>
          <w:rtl/>
        </w:rPr>
        <w:t>הדוח הזה קראתם בכלל?</w:t>
      </w:r>
    </w:p>
    <w:p w:rsidR="00C54D1E" w:rsidRDefault="00C54D1E" w:rsidP="00C54D1E">
      <w:pPr>
        <w:rPr>
          <w:rtl/>
        </w:rPr>
      </w:pPr>
    </w:p>
    <w:p w:rsidR="00C54D1E" w:rsidRDefault="00C54D1E" w:rsidP="00C54D1E">
      <w:pPr>
        <w:pStyle w:val="af9"/>
        <w:keepNext/>
        <w:rPr>
          <w:rtl/>
        </w:rPr>
      </w:pPr>
      <w:r>
        <w:rPr>
          <w:rtl/>
        </w:rPr>
        <w:t>אמיר וסרמן:</w:t>
      </w:r>
    </w:p>
    <w:p w:rsidR="00C54D1E" w:rsidRDefault="00C54D1E" w:rsidP="00C54D1E">
      <w:pPr>
        <w:pStyle w:val="KeepWithNext"/>
        <w:rPr>
          <w:rtl/>
        </w:rPr>
      </w:pPr>
    </w:p>
    <w:p w:rsidR="00C54D1E" w:rsidRDefault="00C54D1E" w:rsidP="00C54D1E">
      <w:pPr>
        <w:rPr>
          <w:rtl/>
        </w:rPr>
      </w:pPr>
      <w:r>
        <w:rPr>
          <w:rFonts w:hint="cs"/>
          <w:rtl/>
        </w:rPr>
        <w:t xml:space="preserve">לא. </w:t>
      </w:r>
    </w:p>
    <w:p w:rsidR="00C54D1E" w:rsidRDefault="00C54D1E" w:rsidP="00C54D1E">
      <w:pPr>
        <w:rPr>
          <w:rtl/>
        </w:rPr>
      </w:pPr>
    </w:p>
    <w:p w:rsidR="00C54D1E" w:rsidRDefault="00C54D1E" w:rsidP="00C54D1E">
      <w:pPr>
        <w:pStyle w:val="af9"/>
        <w:keepNext/>
        <w:rPr>
          <w:rtl/>
        </w:rPr>
      </w:pPr>
      <w:bookmarkStart w:id="1005" w:name="_ETM_Q1_3992250"/>
      <w:bookmarkStart w:id="1006" w:name="_ETM_Q1_3992265"/>
      <w:bookmarkEnd w:id="1005"/>
      <w:bookmarkEnd w:id="1006"/>
      <w:r>
        <w:rPr>
          <w:rtl/>
        </w:rPr>
        <w:t xml:space="preserve">רביב </w:t>
      </w:r>
      <w:proofErr w:type="spellStart"/>
      <w:r>
        <w:rPr>
          <w:rtl/>
        </w:rPr>
        <w:t>דרוקר</w:t>
      </w:r>
      <w:proofErr w:type="spellEnd"/>
      <w:r>
        <w:rPr>
          <w:rtl/>
        </w:rPr>
        <w:t>:</w:t>
      </w:r>
    </w:p>
    <w:p w:rsidR="00C54D1E" w:rsidRDefault="00C54D1E" w:rsidP="00C54D1E">
      <w:pPr>
        <w:pStyle w:val="KeepWithNext"/>
        <w:rPr>
          <w:rtl/>
        </w:rPr>
      </w:pPr>
    </w:p>
    <w:p w:rsidR="00C54D1E" w:rsidRDefault="00C54D1E" w:rsidP="00C54D1E">
      <w:pPr>
        <w:rPr>
          <w:rtl/>
        </w:rPr>
      </w:pPr>
      <w:r>
        <w:rPr>
          <w:rFonts w:hint="cs"/>
          <w:rtl/>
        </w:rPr>
        <w:t xml:space="preserve">אז אתה לא יכול לדעת אם </w:t>
      </w:r>
      <w:bookmarkStart w:id="1007" w:name="_ETM_Q1_3995108"/>
      <w:bookmarkEnd w:id="1007"/>
      <w:r>
        <w:rPr>
          <w:rFonts w:hint="cs"/>
          <w:rtl/>
        </w:rPr>
        <w:t xml:space="preserve">הם - - </w:t>
      </w:r>
    </w:p>
    <w:p w:rsidR="00C54D1E" w:rsidRDefault="00C54D1E" w:rsidP="00C54D1E">
      <w:pPr>
        <w:rPr>
          <w:rtl/>
        </w:rPr>
      </w:pPr>
    </w:p>
    <w:p w:rsidR="00C54D1E" w:rsidRDefault="00C54D1E" w:rsidP="00C54D1E">
      <w:pPr>
        <w:pStyle w:val="a4"/>
        <w:keepNext/>
        <w:rPr>
          <w:rtl/>
        </w:rPr>
      </w:pPr>
      <w:bookmarkStart w:id="1008" w:name="_ETM_Q1_3993618"/>
      <w:bookmarkEnd w:id="1008"/>
      <w:r>
        <w:rPr>
          <w:rtl/>
        </w:rPr>
        <w:t>יעל כהן-פארן (המחנה הציוני):</w:t>
      </w:r>
    </w:p>
    <w:p w:rsidR="00C54D1E" w:rsidRDefault="00C54D1E" w:rsidP="00C54D1E">
      <w:pPr>
        <w:pStyle w:val="KeepWithNext"/>
        <w:rPr>
          <w:rtl/>
        </w:rPr>
      </w:pPr>
    </w:p>
    <w:p w:rsidR="00C54D1E" w:rsidRDefault="00C54D1E" w:rsidP="00C54D1E">
      <w:pPr>
        <w:rPr>
          <w:rtl/>
        </w:rPr>
      </w:pPr>
      <w:r>
        <w:rPr>
          <w:rFonts w:hint="cs"/>
          <w:rtl/>
        </w:rPr>
        <w:t>ק</w:t>
      </w:r>
      <w:bookmarkStart w:id="1009" w:name="_ETM_Q1_3992985"/>
      <w:bookmarkEnd w:id="1009"/>
      <w:r>
        <w:rPr>
          <w:rFonts w:hint="cs"/>
          <w:rtl/>
        </w:rPr>
        <w:t xml:space="preserve">יבלתם? הם לא קיבלו אותו. </w:t>
      </w:r>
    </w:p>
    <w:p w:rsidR="00C54D1E" w:rsidRDefault="00C54D1E" w:rsidP="00C54D1E">
      <w:pPr>
        <w:rPr>
          <w:rtl/>
        </w:rPr>
      </w:pPr>
      <w:bookmarkStart w:id="1010" w:name="_ETM_Q1_3997630"/>
      <w:bookmarkEnd w:id="1010"/>
    </w:p>
    <w:p w:rsidR="00C54D1E" w:rsidRDefault="00C54D1E" w:rsidP="00C54D1E">
      <w:pPr>
        <w:pStyle w:val="a4"/>
        <w:keepNext/>
        <w:rPr>
          <w:rtl/>
        </w:rPr>
      </w:pPr>
      <w:bookmarkStart w:id="1011" w:name="_ETM_Q1_3997959"/>
      <w:bookmarkStart w:id="1012" w:name="_ETM_Q1_3998682"/>
      <w:bookmarkEnd w:id="1011"/>
      <w:bookmarkEnd w:id="1012"/>
      <w:r>
        <w:rPr>
          <w:rtl/>
        </w:rPr>
        <w:t xml:space="preserve">מיכל </w:t>
      </w:r>
      <w:proofErr w:type="spellStart"/>
      <w:r>
        <w:rPr>
          <w:rtl/>
        </w:rPr>
        <w:t>רוזין</w:t>
      </w:r>
      <w:proofErr w:type="spellEnd"/>
      <w:r>
        <w:rPr>
          <w:rtl/>
        </w:rPr>
        <w:t xml:space="preserve"> (מרצ):</w:t>
      </w:r>
    </w:p>
    <w:p w:rsidR="00C54D1E" w:rsidRDefault="00C54D1E" w:rsidP="00C54D1E">
      <w:pPr>
        <w:pStyle w:val="KeepWithNext"/>
        <w:rPr>
          <w:rtl/>
        </w:rPr>
      </w:pPr>
    </w:p>
    <w:p w:rsidR="00C54D1E" w:rsidRDefault="00C54D1E" w:rsidP="00C54D1E">
      <w:pPr>
        <w:rPr>
          <w:rtl/>
        </w:rPr>
      </w:pPr>
      <w:r>
        <w:rPr>
          <w:rFonts w:hint="cs"/>
          <w:rtl/>
        </w:rPr>
        <w:t xml:space="preserve">איך אתה </w:t>
      </w:r>
      <w:bookmarkStart w:id="1013" w:name="_ETM_Q1_3999875"/>
      <w:bookmarkEnd w:id="1013"/>
      <w:r>
        <w:rPr>
          <w:rFonts w:hint="cs"/>
          <w:rtl/>
        </w:rPr>
        <w:t>יודע שהם לא ממשיכים בהטעיה?</w:t>
      </w:r>
    </w:p>
    <w:p w:rsidR="00C54D1E" w:rsidRDefault="00C54D1E" w:rsidP="00C54D1E">
      <w:pPr>
        <w:rPr>
          <w:rtl/>
        </w:rPr>
      </w:pPr>
      <w:bookmarkStart w:id="1014" w:name="_ETM_Q1_4004060"/>
      <w:bookmarkEnd w:id="1014"/>
    </w:p>
    <w:p w:rsidR="00C54D1E" w:rsidRDefault="00C54D1E" w:rsidP="00C54D1E">
      <w:pPr>
        <w:pStyle w:val="af9"/>
        <w:keepNext/>
        <w:rPr>
          <w:rtl/>
        </w:rPr>
      </w:pPr>
      <w:bookmarkStart w:id="1015" w:name="_ETM_Q1_4004389"/>
      <w:bookmarkEnd w:id="1015"/>
      <w:r>
        <w:rPr>
          <w:rtl/>
        </w:rPr>
        <w:t>אמיר וסרמן:</w:t>
      </w:r>
    </w:p>
    <w:p w:rsidR="00C54D1E" w:rsidRDefault="00C54D1E" w:rsidP="00C54D1E">
      <w:pPr>
        <w:pStyle w:val="KeepWithNext"/>
        <w:rPr>
          <w:rtl/>
        </w:rPr>
      </w:pPr>
    </w:p>
    <w:p w:rsidR="00C54D1E" w:rsidRDefault="00C54D1E" w:rsidP="00C54D1E">
      <w:pPr>
        <w:rPr>
          <w:rtl/>
        </w:rPr>
      </w:pPr>
      <w:r>
        <w:rPr>
          <w:rFonts w:hint="cs"/>
          <w:rtl/>
        </w:rPr>
        <w:t xml:space="preserve">אנחנו צריכים איזושהי אינדיקציה שהדיווח של </w:t>
      </w:r>
      <w:bookmarkStart w:id="1016" w:name="_ETM_Q1_4002656"/>
      <w:bookmarkEnd w:id="1016"/>
      <w:r>
        <w:rPr>
          <w:rFonts w:hint="cs"/>
          <w:rtl/>
        </w:rPr>
        <w:t xml:space="preserve">החברה הוא לא נכון ואז אנחנו - - </w:t>
      </w:r>
    </w:p>
    <w:p w:rsidR="00C54D1E" w:rsidRDefault="00C54D1E" w:rsidP="00C54D1E">
      <w:pPr>
        <w:rPr>
          <w:rtl/>
        </w:rPr>
      </w:pPr>
      <w:bookmarkStart w:id="1017" w:name="_ETM_Q1_4004754"/>
      <w:bookmarkEnd w:id="1017"/>
    </w:p>
    <w:p w:rsidR="00C54D1E" w:rsidRDefault="00C54D1E" w:rsidP="00C54D1E">
      <w:pPr>
        <w:pStyle w:val="a4"/>
        <w:keepNext/>
        <w:rPr>
          <w:rtl/>
        </w:rPr>
      </w:pPr>
      <w:bookmarkStart w:id="1018" w:name="_ETM_Q1_4005085"/>
      <w:bookmarkStart w:id="1019" w:name="_ETM_Q1_4003065"/>
      <w:bookmarkEnd w:id="1018"/>
      <w:bookmarkEnd w:id="1019"/>
      <w:r>
        <w:rPr>
          <w:rtl/>
        </w:rPr>
        <w:t>רויטל סויד (המחנה הציוני):</w:t>
      </w:r>
    </w:p>
    <w:p w:rsidR="00C54D1E" w:rsidRDefault="00C54D1E" w:rsidP="00C54D1E">
      <w:pPr>
        <w:pStyle w:val="KeepWithNext"/>
        <w:rPr>
          <w:rtl/>
          <w:lang w:eastAsia="he-IL"/>
        </w:rPr>
      </w:pPr>
    </w:p>
    <w:p w:rsidR="00C54D1E" w:rsidRDefault="00C54D1E" w:rsidP="00C54D1E">
      <w:pPr>
        <w:rPr>
          <w:rtl/>
        </w:rPr>
      </w:pPr>
      <w:r>
        <w:rPr>
          <w:rFonts w:hint="cs"/>
          <w:rtl/>
        </w:rPr>
        <w:t xml:space="preserve">אתם בודקים </w:t>
      </w:r>
      <w:bookmarkStart w:id="1020" w:name="_ETM_Q1_4004861"/>
      <w:bookmarkEnd w:id="1020"/>
      <w:r>
        <w:rPr>
          <w:rFonts w:hint="cs"/>
          <w:rtl/>
        </w:rPr>
        <w:t xml:space="preserve">גם את תנאי העסקה של הבודק או הבודקת כדי לדעת </w:t>
      </w:r>
      <w:bookmarkStart w:id="1021" w:name="_ETM_Q1_4010942"/>
      <w:bookmarkEnd w:id="1021"/>
      <w:r>
        <w:rPr>
          <w:rFonts w:hint="cs"/>
          <w:rtl/>
        </w:rPr>
        <w:t>האם יכול להיות להם איזשהו ניגוד עניינים או אולי</w:t>
      </w:r>
      <w:bookmarkStart w:id="1022" w:name="_ETM_Q1_4012533"/>
      <w:bookmarkEnd w:id="1022"/>
      <w:r>
        <w:rPr>
          <w:rFonts w:hint="cs"/>
          <w:rtl/>
        </w:rPr>
        <w:t xml:space="preserve"> אפילו, זה קצת קשה להגיד ניגוד עניינים, כדי לדעת אם </w:t>
      </w:r>
      <w:bookmarkStart w:id="1023" w:name="_ETM_Q1_4013142"/>
      <w:bookmarkEnd w:id="1023"/>
      <w:r>
        <w:rPr>
          <w:rFonts w:hint="cs"/>
          <w:rtl/>
        </w:rPr>
        <w:t xml:space="preserve">יש להם איזשהו אינטרס פה? זאת אומרת, בסוף </w:t>
      </w:r>
      <w:bookmarkStart w:id="1024" w:name="_ETM_Q1_4016564"/>
      <w:bookmarkEnd w:id="1024"/>
      <w:r>
        <w:rPr>
          <w:rFonts w:hint="cs"/>
          <w:rtl/>
        </w:rPr>
        <w:t xml:space="preserve">מה שחשוב לכם זה המשקיעים, הם אלה שחשובים לכם, </w:t>
      </w:r>
      <w:bookmarkStart w:id="1025" w:name="_ETM_Q1_4019306"/>
      <w:bookmarkEnd w:id="1025"/>
      <w:r>
        <w:rPr>
          <w:rFonts w:hint="cs"/>
          <w:rtl/>
        </w:rPr>
        <w:t xml:space="preserve">אתם רוצים שיהיה להם דיווח אמת. אתם רוצים לדעת: א' שמדווחים להם, ב' שהמידע שמקבלים הוא אמיתי. אתם גם </w:t>
      </w:r>
      <w:bookmarkStart w:id="1026" w:name="_ETM_Q1_4020853"/>
      <w:bookmarkEnd w:id="1026"/>
      <w:r>
        <w:rPr>
          <w:rFonts w:hint="cs"/>
          <w:rtl/>
        </w:rPr>
        <w:t xml:space="preserve">רוצים לדעת שהצינור שמעביר להם את המידע הזה הוא צינור </w:t>
      </w:r>
      <w:bookmarkStart w:id="1027" w:name="_ETM_Q1_4024529"/>
      <w:bookmarkEnd w:id="1027"/>
      <w:r>
        <w:rPr>
          <w:rFonts w:hint="cs"/>
          <w:rtl/>
        </w:rPr>
        <w:t xml:space="preserve">אובייקטיבי. ולכן, האם אתם בודקים את כל מה שעומד </w:t>
      </w:r>
      <w:bookmarkStart w:id="1028" w:name="_ETM_Q1_4025329"/>
      <w:bookmarkEnd w:id="1028"/>
      <w:r>
        <w:rPr>
          <w:rFonts w:hint="cs"/>
          <w:rtl/>
        </w:rPr>
        <w:t xml:space="preserve">שם מסביב, בין היתר גם את הסכם העסקה. האם אתם </w:t>
      </w:r>
      <w:bookmarkStart w:id="1029" w:name="_ETM_Q1_4027695"/>
      <w:bookmarkEnd w:id="1029"/>
      <w:r>
        <w:rPr>
          <w:rFonts w:hint="cs"/>
          <w:rtl/>
        </w:rPr>
        <w:t xml:space="preserve">מפרסמים אותו בינו לבין מי שערך את הבדיקה. </w:t>
      </w:r>
    </w:p>
    <w:p w:rsidR="00C54D1E" w:rsidRDefault="00C54D1E" w:rsidP="00C54D1E">
      <w:pPr>
        <w:rPr>
          <w:rtl/>
        </w:rPr>
      </w:pPr>
      <w:bookmarkStart w:id="1030" w:name="_ETM_Q1_4028673"/>
      <w:bookmarkEnd w:id="1030"/>
    </w:p>
    <w:p w:rsidR="00C54D1E" w:rsidRDefault="00C54D1E" w:rsidP="00C54D1E">
      <w:pPr>
        <w:pStyle w:val="af9"/>
        <w:keepNext/>
        <w:rPr>
          <w:rtl/>
        </w:rPr>
      </w:pPr>
      <w:bookmarkStart w:id="1031" w:name="_ETM_Q1_4029310"/>
      <w:bookmarkEnd w:id="1031"/>
      <w:r>
        <w:rPr>
          <w:rtl/>
        </w:rPr>
        <w:t>אמיר וסרמן:</w:t>
      </w:r>
    </w:p>
    <w:p w:rsidR="00C54D1E" w:rsidRDefault="00C54D1E" w:rsidP="00C54D1E">
      <w:pPr>
        <w:pStyle w:val="KeepWithNext"/>
        <w:rPr>
          <w:rtl/>
        </w:rPr>
      </w:pPr>
    </w:p>
    <w:p w:rsidR="00C54D1E" w:rsidRDefault="00C54D1E" w:rsidP="00C54D1E">
      <w:pPr>
        <w:rPr>
          <w:rtl/>
        </w:rPr>
      </w:pPr>
      <w:r>
        <w:rPr>
          <w:rFonts w:hint="cs"/>
          <w:rtl/>
        </w:rPr>
        <w:t xml:space="preserve">אני אעיר קודם שאנחנו לא מעבירים ביקורת על ההליך </w:t>
      </w:r>
      <w:bookmarkStart w:id="1032" w:name="_ETM_Q1_4038513"/>
      <w:bookmarkEnd w:id="1032"/>
      <w:r>
        <w:rPr>
          <w:rFonts w:hint="cs"/>
          <w:rtl/>
        </w:rPr>
        <w:t xml:space="preserve">עצמו. אנחנו לא קובעים איך חברה צריכה לטפל בהטרדות מיניות, </w:t>
      </w:r>
      <w:bookmarkStart w:id="1033" w:name="_ETM_Q1_4037123"/>
      <w:bookmarkEnd w:id="1033"/>
      <w:r>
        <w:rPr>
          <w:rFonts w:hint="cs"/>
          <w:rtl/>
        </w:rPr>
        <w:t>זה דבר שקבוע בחוק</w:t>
      </w:r>
      <w:r w:rsidR="00BE197D">
        <w:rPr>
          <w:rFonts w:hint="cs"/>
          <w:rtl/>
        </w:rPr>
        <w:t xml:space="preserve"> </w:t>
      </w:r>
      <w:r>
        <w:rPr>
          <w:rFonts w:hint="cs"/>
          <w:rtl/>
        </w:rPr>
        <w:t xml:space="preserve">- - </w:t>
      </w:r>
    </w:p>
    <w:p w:rsidR="00C54D1E" w:rsidRDefault="00C54D1E" w:rsidP="00C54D1E">
      <w:pPr>
        <w:rPr>
          <w:rtl/>
        </w:rPr>
      </w:pPr>
    </w:p>
    <w:p w:rsidR="00C54D1E" w:rsidRDefault="00C54D1E" w:rsidP="00C54D1E">
      <w:pPr>
        <w:pStyle w:val="a4"/>
        <w:keepNext/>
        <w:rPr>
          <w:rtl/>
        </w:rPr>
      </w:pPr>
      <w:r>
        <w:rPr>
          <w:rtl/>
        </w:rPr>
        <w:t xml:space="preserve">מיכל </w:t>
      </w:r>
      <w:proofErr w:type="spellStart"/>
      <w:r>
        <w:rPr>
          <w:rtl/>
        </w:rPr>
        <w:t>רוזין</w:t>
      </w:r>
      <w:proofErr w:type="spellEnd"/>
      <w:r>
        <w:rPr>
          <w:rtl/>
        </w:rPr>
        <w:t xml:space="preserve"> (מרצ):</w:t>
      </w:r>
    </w:p>
    <w:p w:rsidR="00C54D1E" w:rsidRDefault="00C54D1E" w:rsidP="00C54D1E">
      <w:pPr>
        <w:pStyle w:val="KeepWithNext"/>
        <w:rPr>
          <w:rtl/>
        </w:rPr>
      </w:pPr>
    </w:p>
    <w:p w:rsidR="00C54D1E" w:rsidRDefault="00C54D1E" w:rsidP="00C54D1E">
      <w:pPr>
        <w:rPr>
          <w:rtl/>
        </w:rPr>
      </w:pPr>
      <w:r>
        <w:rPr>
          <w:rFonts w:hint="cs"/>
          <w:rtl/>
        </w:rPr>
        <w:t xml:space="preserve">ברור. רק שאלנו </w:t>
      </w:r>
      <w:bookmarkStart w:id="1034" w:name="_ETM_Q1_4041207"/>
      <w:bookmarkEnd w:id="1034"/>
      <w:r>
        <w:rPr>
          <w:rFonts w:hint="cs"/>
          <w:rtl/>
        </w:rPr>
        <w:t xml:space="preserve">האם קראתם את הדוח לראות שהדיווח הוא דיווח אמת, שהחברה אמרה </w:t>
      </w:r>
      <w:bookmarkStart w:id="1035" w:name="_ETM_Q1_4045373"/>
      <w:bookmarkEnd w:id="1035"/>
      <w:r>
        <w:rPr>
          <w:rFonts w:hint="cs"/>
          <w:rtl/>
        </w:rPr>
        <w:t>- -</w:t>
      </w:r>
    </w:p>
    <w:p w:rsidR="00C54D1E" w:rsidRDefault="00C54D1E" w:rsidP="00C54D1E">
      <w:pPr>
        <w:rPr>
          <w:rtl/>
        </w:rPr>
      </w:pPr>
      <w:bookmarkStart w:id="1036" w:name="_ETM_Q1_4046222"/>
      <w:bookmarkEnd w:id="1036"/>
    </w:p>
    <w:p w:rsidR="00C54D1E" w:rsidRDefault="00C54D1E" w:rsidP="00C54D1E">
      <w:pPr>
        <w:pStyle w:val="af9"/>
        <w:keepNext/>
        <w:rPr>
          <w:rtl/>
        </w:rPr>
      </w:pPr>
      <w:bookmarkStart w:id="1037" w:name="_ETM_Q1_4046561"/>
      <w:bookmarkStart w:id="1038" w:name="_ETM_Q1_4047127"/>
      <w:bookmarkEnd w:id="1037"/>
      <w:bookmarkEnd w:id="1038"/>
      <w:r>
        <w:rPr>
          <w:rtl/>
        </w:rPr>
        <w:t>אמיר וסרמן:</w:t>
      </w:r>
    </w:p>
    <w:p w:rsidR="00C54D1E" w:rsidRDefault="00C54D1E" w:rsidP="00C54D1E">
      <w:pPr>
        <w:pStyle w:val="KeepWithNext"/>
        <w:rPr>
          <w:rtl/>
        </w:rPr>
      </w:pPr>
    </w:p>
    <w:p w:rsidR="00C54D1E" w:rsidRDefault="00C54D1E" w:rsidP="00C54D1E">
      <w:pPr>
        <w:rPr>
          <w:rtl/>
        </w:rPr>
      </w:pPr>
      <w:r>
        <w:rPr>
          <w:rFonts w:hint="cs"/>
          <w:rtl/>
        </w:rPr>
        <w:t>אני אסביר ש- - -</w:t>
      </w:r>
    </w:p>
    <w:p w:rsidR="00C54D1E" w:rsidRDefault="00C54D1E" w:rsidP="00C54D1E">
      <w:pPr>
        <w:rPr>
          <w:rtl/>
        </w:rPr>
      </w:pPr>
      <w:bookmarkStart w:id="1039" w:name="_ETM_Q1_4049260"/>
      <w:bookmarkEnd w:id="1039"/>
    </w:p>
    <w:p w:rsidR="00C54D1E" w:rsidRDefault="00C54D1E" w:rsidP="00C54D1E">
      <w:pPr>
        <w:pStyle w:val="af6"/>
        <w:keepNext/>
        <w:rPr>
          <w:rtl/>
        </w:rPr>
      </w:pPr>
      <w:bookmarkStart w:id="1040" w:name="_ETM_Q1_4049577"/>
      <w:bookmarkStart w:id="1041" w:name="_ETM_Q1_4050440"/>
      <w:bookmarkEnd w:id="1040"/>
      <w:bookmarkEnd w:id="1041"/>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גם </w:t>
      </w:r>
      <w:proofErr w:type="spellStart"/>
      <w:r>
        <w:rPr>
          <w:rFonts w:hint="cs"/>
          <w:rtl/>
        </w:rPr>
        <w:t>המל"ג</w:t>
      </w:r>
      <w:proofErr w:type="spellEnd"/>
      <w:r>
        <w:rPr>
          <w:rFonts w:hint="cs"/>
          <w:rtl/>
        </w:rPr>
        <w:t xml:space="preserve"> וגם כל מי </w:t>
      </w:r>
      <w:bookmarkStart w:id="1042" w:name="_ETM_Q1_4053358"/>
      <w:bookmarkEnd w:id="1042"/>
      <w:r>
        <w:rPr>
          <w:rFonts w:hint="cs"/>
          <w:rtl/>
        </w:rPr>
        <w:t xml:space="preserve">שיש להם לא בודק עד כדי כך. בגלל זה יש ממונות </w:t>
      </w:r>
      <w:bookmarkStart w:id="1043" w:name="_ETM_Q1_4057835"/>
      <w:bookmarkEnd w:id="1043"/>
      <w:r>
        <w:rPr>
          <w:rFonts w:hint="cs"/>
          <w:rtl/>
        </w:rPr>
        <w:t xml:space="preserve">ויש אחריות ורק במקרה שיש תלונה שהדברים לא התנהלו </w:t>
      </w:r>
      <w:bookmarkStart w:id="1044" w:name="_ETM_Q1_4065331"/>
      <w:bookmarkEnd w:id="1044"/>
      <w:r>
        <w:rPr>
          <w:rFonts w:hint="cs"/>
          <w:rtl/>
        </w:rPr>
        <w:t xml:space="preserve">כפי החוק - - </w:t>
      </w:r>
    </w:p>
    <w:p w:rsidR="00C54D1E" w:rsidRDefault="00C54D1E" w:rsidP="00C54D1E">
      <w:pPr>
        <w:rPr>
          <w:rtl/>
        </w:rPr>
      </w:pPr>
      <w:bookmarkStart w:id="1045" w:name="_ETM_Q1_4064056"/>
      <w:bookmarkEnd w:id="1045"/>
    </w:p>
    <w:p w:rsidR="00C54D1E" w:rsidRDefault="00C54D1E" w:rsidP="00C54D1E">
      <w:pPr>
        <w:pStyle w:val="a4"/>
        <w:keepNext/>
        <w:rPr>
          <w:rtl/>
        </w:rPr>
      </w:pPr>
      <w:bookmarkStart w:id="1046" w:name="_ETM_Q1_4065000"/>
      <w:bookmarkEnd w:id="1046"/>
      <w:r>
        <w:rPr>
          <w:rtl/>
        </w:rPr>
        <w:t>רויטל סויד (המחנה הציוני):</w:t>
      </w:r>
    </w:p>
    <w:p w:rsidR="00C54D1E" w:rsidRDefault="00C54D1E" w:rsidP="00C54D1E">
      <w:pPr>
        <w:pStyle w:val="KeepWithNext"/>
        <w:rPr>
          <w:rtl/>
        </w:rPr>
      </w:pPr>
    </w:p>
    <w:p w:rsidR="00C54D1E" w:rsidRDefault="00C54D1E" w:rsidP="00C54D1E">
      <w:pPr>
        <w:rPr>
          <w:rtl/>
        </w:rPr>
      </w:pPr>
      <w:r>
        <w:rPr>
          <w:rFonts w:hint="cs"/>
          <w:rtl/>
        </w:rPr>
        <w:t>אין לך כלים לבדוק את התוכן</w:t>
      </w:r>
      <w:bookmarkStart w:id="1047" w:name="_ETM_Q1_4069732"/>
      <w:bookmarkEnd w:id="1047"/>
      <w:r>
        <w:rPr>
          <w:rFonts w:hint="cs"/>
          <w:rtl/>
        </w:rPr>
        <w:t xml:space="preserve">, יש לך כלים לשקף אינטרסים. ואתה לא יכול לדעת </w:t>
      </w:r>
      <w:bookmarkStart w:id="1048" w:name="_ETM_Q1_4073962"/>
      <w:bookmarkEnd w:id="1048"/>
      <w:r>
        <w:rPr>
          <w:rFonts w:hint="cs"/>
          <w:rtl/>
        </w:rPr>
        <w:t xml:space="preserve">אם יש אמת או לא, אין לך, אתה לא משטרה. </w:t>
      </w:r>
      <w:bookmarkStart w:id="1049" w:name="_ETM_Q1_4078409"/>
      <w:bookmarkEnd w:id="1049"/>
      <w:r>
        <w:rPr>
          <w:rFonts w:hint="cs"/>
          <w:rtl/>
        </w:rPr>
        <w:t xml:space="preserve">אבל יש לך כלים לבחון את העסקה, לפרסם את דוח העסקה </w:t>
      </w:r>
      <w:bookmarkStart w:id="1050" w:name="_ETM_Q1_4085286"/>
      <w:bookmarkEnd w:id="1050"/>
      <w:r>
        <w:rPr>
          <w:rFonts w:hint="cs"/>
          <w:rtl/>
        </w:rPr>
        <w:t xml:space="preserve">של אותו בודק או בודקת כדי לשקף אם יש או </w:t>
      </w:r>
      <w:bookmarkStart w:id="1051" w:name="_ETM_Q1_4089239"/>
      <w:bookmarkEnd w:id="1051"/>
      <w:r>
        <w:rPr>
          <w:rFonts w:hint="cs"/>
          <w:rtl/>
        </w:rPr>
        <w:t xml:space="preserve">אין אינטרס לבודקת בניהול העניין בסיטואציה מסוימת. </w:t>
      </w:r>
    </w:p>
    <w:p w:rsidR="00C54D1E" w:rsidRDefault="00C54D1E" w:rsidP="00C54D1E">
      <w:pPr>
        <w:pStyle w:val="af6"/>
        <w:keepNext/>
        <w:rPr>
          <w:rtl/>
        </w:rPr>
      </w:pPr>
      <w:bookmarkStart w:id="1052" w:name="_ETM_Q1_4098061"/>
      <w:bookmarkStart w:id="1053" w:name="_ETM_Q1_4100205"/>
      <w:bookmarkEnd w:id="1052"/>
      <w:bookmarkEnd w:id="1053"/>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אני יכולה </w:t>
      </w:r>
      <w:bookmarkStart w:id="1054" w:name="_ETM_Q1_4101863"/>
      <w:bookmarkEnd w:id="1054"/>
      <w:r>
        <w:rPr>
          <w:rFonts w:hint="cs"/>
          <w:rtl/>
        </w:rPr>
        <w:t>רק לסכם - - -</w:t>
      </w:r>
    </w:p>
    <w:p w:rsidR="00C54D1E" w:rsidRDefault="00C54D1E" w:rsidP="00C54D1E">
      <w:pPr>
        <w:rPr>
          <w:rtl/>
        </w:rPr>
      </w:pPr>
      <w:bookmarkStart w:id="1055" w:name="_ETM_Q1_4101499"/>
      <w:bookmarkEnd w:id="1055"/>
    </w:p>
    <w:p w:rsidR="00C54D1E" w:rsidRDefault="00C54D1E" w:rsidP="00C54D1E">
      <w:pPr>
        <w:pStyle w:val="af9"/>
        <w:keepNext/>
        <w:rPr>
          <w:rtl/>
        </w:rPr>
      </w:pPr>
      <w:bookmarkStart w:id="1056" w:name="_ETM_Q1_4101804"/>
      <w:bookmarkStart w:id="1057" w:name="_ETM_Q1_4104885"/>
      <w:bookmarkEnd w:id="1056"/>
      <w:bookmarkEnd w:id="1057"/>
      <w:r>
        <w:rPr>
          <w:rtl/>
        </w:rPr>
        <w:t>אמיר וסרמן:</w:t>
      </w:r>
    </w:p>
    <w:p w:rsidR="00C54D1E" w:rsidRDefault="00C54D1E" w:rsidP="00C54D1E">
      <w:pPr>
        <w:pStyle w:val="KeepWithNext"/>
        <w:rPr>
          <w:rtl/>
        </w:rPr>
      </w:pPr>
    </w:p>
    <w:p w:rsidR="004C4984" w:rsidRDefault="00C54D1E" w:rsidP="00C54D1E">
      <w:pPr>
        <w:rPr>
          <w:rtl/>
        </w:rPr>
      </w:pPr>
      <w:r>
        <w:rPr>
          <w:rFonts w:hint="cs"/>
          <w:rtl/>
        </w:rPr>
        <w:t xml:space="preserve">אני רק רציתי לענות כי הייתה כאן שאלה חשובה לגבי כללי הגילוי. לפני שרצים לתקן את כללי הגילוי, ראשית אני לא מכיר במדינות אחרות </w:t>
      </w:r>
      <w:bookmarkStart w:id="1058" w:name="_ETM_Q1_4111944"/>
      <w:bookmarkEnd w:id="1058"/>
      <w:r>
        <w:rPr>
          <w:rFonts w:hint="cs"/>
          <w:rtl/>
        </w:rPr>
        <w:t xml:space="preserve">כללי גילוי ספציפיים או גילוי על הטרדות מיניות בחברה. </w:t>
      </w:r>
      <w:bookmarkStart w:id="1059" w:name="_ETM_Q1_4114162"/>
      <w:bookmarkEnd w:id="1059"/>
      <w:r>
        <w:rPr>
          <w:rFonts w:hint="cs"/>
          <w:rtl/>
        </w:rPr>
        <w:t xml:space="preserve">אבל אני חושב שהשאלה היותר מהותית, ששוב, </w:t>
      </w:r>
      <w:bookmarkStart w:id="1060" w:name="_ETM_Q1_4120351"/>
      <w:bookmarkEnd w:id="1060"/>
      <w:r>
        <w:rPr>
          <w:rFonts w:hint="cs"/>
          <w:rtl/>
        </w:rPr>
        <w:t xml:space="preserve">צריך להסתכל על הדיון הזה בצורה רחבה גם, </w:t>
      </w:r>
      <w:bookmarkStart w:id="1061" w:name="_ETM_Q1_4123504"/>
      <w:bookmarkEnd w:id="1061"/>
      <w:r>
        <w:rPr>
          <w:rFonts w:hint="cs"/>
          <w:rtl/>
        </w:rPr>
        <w:t xml:space="preserve">וזה עלה מהדברים שאמרתם קודם </w:t>
      </w:r>
      <w:r>
        <w:rPr>
          <w:rtl/>
        </w:rPr>
        <w:t>–</w:t>
      </w:r>
      <w:r>
        <w:rPr>
          <w:rFonts w:hint="cs"/>
          <w:rtl/>
        </w:rPr>
        <w:t xml:space="preserve"> זה האם הגילוי הוא במקרה הזה </w:t>
      </w:r>
      <w:bookmarkStart w:id="1062" w:name="_ETM_Q1_4124920"/>
      <w:bookmarkEnd w:id="1062"/>
      <w:r>
        <w:rPr>
          <w:rFonts w:hint="cs"/>
          <w:rtl/>
        </w:rPr>
        <w:t xml:space="preserve">הכלי האופטימאלי לטיפול בבעיה. כי העליתם כאן את </w:t>
      </w:r>
      <w:bookmarkStart w:id="1063" w:name="_ETM_Q1_4130427"/>
      <w:bookmarkEnd w:id="1063"/>
      <w:r>
        <w:rPr>
          <w:rFonts w:hint="cs"/>
          <w:rtl/>
        </w:rPr>
        <w:t xml:space="preserve">השאלה מתי צריך לתת גילוי. הלא החוק למניעת הטרדה מינית </w:t>
      </w:r>
      <w:bookmarkStart w:id="1064" w:name="_ETM_Q1_4129836"/>
      <w:bookmarkEnd w:id="1064"/>
      <w:r>
        <w:rPr>
          <w:rFonts w:hint="cs"/>
          <w:rtl/>
        </w:rPr>
        <w:t xml:space="preserve">היה יכול לקבוע שדוחות בדיקה כאלה יהיו פומביים. זה בדרך </w:t>
      </w:r>
      <w:bookmarkStart w:id="1065" w:name="_ETM_Q1_4135431"/>
      <w:bookmarkEnd w:id="1065"/>
      <w:r>
        <w:rPr>
          <w:rFonts w:hint="cs"/>
          <w:rtl/>
        </w:rPr>
        <w:t xml:space="preserve">כלל - - </w:t>
      </w:r>
    </w:p>
    <w:p w:rsidR="004C4984" w:rsidRDefault="004C4984" w:rsidP="00C54D1E">
      <w:pPr>
        <w:rPr>
          <w:rtl/>
        </w:rPr>
      </w:pPr>
      <w:bookmarkStart w:id="1066" w:name="_ETM_Q1_4136373"/>
      <w:bookmarkEnd w:id="1066"/>
    </w:p>
    <w:p w:rsidR="004C4984" w:rsidRDefault="004C4984" w:rsidP="004C4984">
      <w:pPr>
        <w:pStyle w:val="a4"/>
        <w:keepNext/>
        <w:rPr>
          <w:rtl/>
        </w:rPr>
      </w:pPr>
      <w:r>
        <w:rPr>
          <w:rtl/>
        </w:rPr>
        <w:t>קריאה:</w:t>
      </w:r>
    </w:p>
    <w:p w:rsidR="004C4984" w:rsidRDefault="004C4984" w:rsidP="004C4984">
      <w:pPr>
        <w:pStyle w:val="KeepWithNext"/>
        <w:rPr>
          <w:rtl/>
        </w:rPr>
      </w:pPr>
    </w:p>
    <w:p w:rsidR="004C4984" w:rsidRDefault="004C4984" w:rsidP="004C4984">
      <w:pPr>
        <w:rPr>
          <w:rtl/>
        </w:rPr>
      </w:pPr>
      <w:r>
        <w:rPr>
          <w:rFonts w:hint="cs"/>
          <w:rtl/>
        </w:rPr>
        <w:t xml:space="preserve">הוא קובע את ההיפך. </w:t>
      </w:r>
    </w:p>
    <w:p w:rsidR="004C4984" w:rsidRDefault="004C4984" w:rsidP="004C4984">
      <w:pPr>
        <w:rPr>
          <w:rtl/>
        </w:rPr>
      </w:pPr>
    </w:p>
    <w:p w:rsidR="004C4984" w:rsidRDefault="004C4984" w:rsidP="004C4984">
      <w:pPr>
        <w:pStyle w:val="af9"/>
        <w:keepNext/>
        <w:rPr>
          <w:rtl/>
        </w:rPr>
      </w:pPr>
      <w:r>
        <w:rPr>
          <w:rtl/>
        </w:rPr>
        <w:t>אמיר וסרמן:</w:t>
      </w:r>
    </w:p>
    <w:p w:rsidR="004C4984" w:rsidRDefault="004C4984" w:rsidP="004C4984">
      <w:pPr>
        <w:pStyle w:val="KeepWithNext"/>
        <w:rPr>
          <w:rtl/>
        </w:rPr>
      </w:pPr>
    </w:p>
    <w:p w:rsidR="00C54D1E" w:rsidRDefault="00C54D1E" w:rsidP="00C54D1E">
      <w:pPr>
        <w:rPr>
          <w:rtl/>
        </w:rPr>
      </w:pPr>
      <w:bookmarkStart w:id="1067" w:name="_ETM_Q1_4136662"/>
      <w:bookmarkEnd w:id="1067"/>
      <w:r>
        <w:rPr>
          <w:rFonts w:hint="cs"/>
          <w:rtl/>
        </w:rPr>
        <w:t>צריך להשקיע מחשבה וזה לא</w:t>
      </w:r>
      <w:r w:rsidR="004C4984">
        <w:rPr>
          <w:rFonts w:hint="cs"/>
          <w:rtl/>
        </w:rPr>
        <w:t>ו</w:t>
      </w:r>
      <w:r>
        <w:rPr>
          <w:rFonts w:hint="cs"/>
          <w:rtl/>
        </w:rPr>
        <w:t xml:space="preserve"> </w:t>
      </w:r>
      <w:bookmarkStart w:id="1068" w:name="_ETM_Q1_4139817"/>
      <w:bookmarkEnd w:id="1068"/>
      <w:r w:rsidR="004C4984">
        <w:rPr>
          <w:rFonts w:hint="cs"/>
          <w:rtl/>
        </w:rPr>
        <w:t>דווקא בהיבט</w:t>
      </w:r>
      <w:r>
        <w:rPr>
          <w:rFonts w:hint="cs"/>
          <w:rtl/>
        </w:rPr>
        <w:t xml:space="preserve"> של חברות ציבוריות כי לנו יש כללי גילוי </w:t>
      </w:r>
      <w:bookmarkStart w:id="1069" w:name="_ETM_Q1_4142512"/>
      <w:bookmarkEnd w:id="1069"/>
      <w:r>
        <w:rPr>
          <w:rFonts w:hint="cs"/>
          <w:rtl/>
        </w:rPr>
        <w:t xml:space="preserve">מאוד מסוימים. אבל בהיבט הרחב יותר אני חושב שאתם צריכים </w:t>
      </w:r>
      <w:bookmarkStart w:id="1070" w:name="_ETM_Q1_4147459"/>
      <w:bookmarkEnd w:id="1070"/>
      <w:r>
        <w:rPr>
          <w:rFonts w:hint="cs"/>
          <w:rtl/>
        </w:rPr>
        <w:t xml:space="preserve">לחשוב מה הכלי האופטימאלי לטפל בשתי השאלות שהעלית בהתחלה, </w:t>
      </w:r>
      <w:bookmarkStart w:id="1071" w:name="_ETM_Q1_4148451"/>
      <w:bookmarkEnd w:id="1071"/>
      <w:r>
        <w:rPr>
          <w:rFonts w:hint="cs"/>
          <w:rtl/>
        </w:rPr>
        <w:t xml:space="preserve">כללי הבדיקה, והאם צריך להיות פיקוח חיצוני. אפשרות אחת </w:t>
      </w:r>
      <w:bookmarkStart w:id="1072" w:name="_ETM_Q1_4151823"/>
      <w:bookmarkEnd w:id="1072"/>
      <w:r>
        <w:rPr>
          <w:rFonts w:hint="cs"/>
          <w:rtl/>
        </w:rPr>
        <w:t xml:space="preserve">יכולה להיות גילוי אבל אני חושב שלנוכח האינטרסים של החוק </w:t>
      </w:r>
      <w:bookmarkStart w:id="1073" w:name="_ETM_Q1_4153597"/>
      <w:bookmarkEnd w:id="1073"/>
      <w:r>
        <w:rPr>
          <w:rFonts w:hint="cs"/>
          <w:rtl/>
        </w:rPr>
        <w:t xml:space="preserve">צריך לחשוב עליה פעמיים. </w:t>
      </w:r>
    </w:p>
    <w:p w:rsidR="00C54D1E" w:rsidRDefault="00C54D1E" w:rsidP="00C54D1E">
      <w:pPr>
        <w:rPr>
          <w:rtl/>
        </w:rPr>
      </w:pPr>
      <w:bookmarkStart w:id="1074" w:name="_ETM_Q1_4155893"/>
      <w:bookmarkEnd w:id="1074"/>
    </w:p>
    <w:p w:rsidR="00C54D1E" w:rsidRDefault="00C54D1E" w:rsidP="00C54D1E">
      <w:pPr>
        <w:pStyle w:val="af6"/>
        <w:keepNext/>
        <w:rPr>
          <w:rtl/>
        </w:rPr>
      </w:pPr>
      <w:bookmarkStart w:id="1075" w:name="_ETM_Q1_4156620"/>
      <w:bookmarkStart w:id="1076" w:name="_ETM_Q1_4157356"/>
      <w:bookmarkEnd w:id="1075"/>
      <w:bookmarkEnd w:id="1076"/>
      <w:r>
        <w:rPr>
          <w:rtl/>
        </w:rPr>
        <w:t>היו"ר עאידה תומא סלימאן:</w:t>
      </w:r>
    </w:p>
    <w:p w:rsidR="00C54D1E" w:rsidRDefault="00C54D1E" w:rsidP="00C54D1E">
      <w:pPr>
        <w:pStyle w:val="KeepWithNext"/>
        <w:rPr>
          <w:rtl/>
        </w:rPr>
      </w:pPr>
    </w:p>
    <w:p w:rsidR="00C54D1E" w:rsidRDefault="00C54D1E" w:rsidP="00C54D1E">
      <w:pPr>
        <w:rPr>
          <w:rtl/>
        </w:rPr>
      </w:pPr>
      <w:r>
        <w:rPr>
          <w:rFonts w:hint="cs"/>
          <w:rtl/>
        </w:rPr>
        <w:t xml:space="preserve">אני חושבת שאם צריכה להיות בדיקה חיצונית </w:t>
      </w:r>
      <w:bookmarkStart w:id="1077" w:name="_ETM_Q1_4159747"/>
      <w:bookmarkEnd w:id="1077"/>
      <w:r>
        <w:rPr>
          <w:rFonts w:hint="cs"/>
          <w:rtl/>
        </w:rPr>
        <w:t xml:space="preserve">או לא כבר יש תשובה ולו חלקית בחוק לזה. אנחנו </w:t>
      </w:r>
      <w:bookmarkStart w:id="1078" w:name="_ETM_Q1_4165507"/>
      <w:bookmarkEnd w:id="1078"/>
      <w:r>
        <w:rPr>
          <w:rFonts w:hint="cs"/>
          <w:rtl/>
        </w:rPr>
        <w:t xml:space="preserve">צריכות לבדוק מעבר. יש טענות כאלה שצריך </w:t>
      </w:r>
      <w:bookmarkStart w:id="1079" w:name="_ETM_Q1_4168727"/>
      <w:bookmarkEnd w:id="1079"/>
      <w:r>
        <w:rPr>
          <w:rFonts w:hint="cs"/>
          <w:rtl/>
        </w:rPr>
        <w:t xml:space="preserve">להעביר את כל הבדיקה לבדיקה חיצונית ויש טענה שצריך לשלב </w:t>
      </w:r>
      <w:bookmarkStart w:id="1080" w:name="_ETM_Q1_4173978"/>
      <w:bookmarkEnd w:id="1080"/>
      <w:r>
        <w:rPr>
          <w:rFonts w:hint="cs"/>
          <w:rtl/>
        </w:rPr>
        <w:t xml:space="preserve">שם. אני מודה לך גם על זה שהתייצבת ועל </w:t>
      </w:r>
      <w:bookmarkStart w:id="1081" w:name="_ETM_Q1_4184035"/>
      <w:bookmarkEnd w:id="1081"/>
      <w:r>
        <w:rPr>
          <w:rFonts w:hint="cs"/>
          <w:rtl/>
        </w:rPr>
        <w:t xml:space="preserve">זה שניסית לענות על כל השאלה אבל תוך כדי אנחנו </w:t>
      </w:r>
      <w:bookmarkStart w:id="1082" w:name="_ETM_Q1_4190575"/>
      <w:bookmarkEnd w:id="1082"/>
      <w:r>
        <w:rPr>
          <w:rFonts w:hint="cs"/>
          <w:rtl/>
        </w:rPr>
        <w:t xml:space="preserve">גילינו שגם לנו יש עבודה לעשות בנושא הזה. </w:t>
      </w:r>
    </w:p>
    <w:p w:rsidR="00C54D1E" w:rsidRDefault="00C54D1E" w:rsidP="00C54D1E">
      <w:pPr>
        <w:rPr>
          <w:rtl/>
        </w:rPr>
      </w:pPr>
    </w:p>
    <w:p w:rsidR="00C54D1E" w:rsidRDefault="00C54D1E" w:rsidP="00C54D1E">
      <w:pPr>
        <w:rPr>
          <w:rtl/>
        </w:rPr>
      </w:pPr>
      <w:r>
        <w:rPr>
          <w:rFonts w:hint="cs"/>
          <w:rtl/>
        </w:rPr>
        <w:t>א</w:t>
      </w:r>
      <w:bookmarkStart w:id="1083" w:name="_ETM_Q1_4200280"/>
      <w:bookmarkEnd w:id="1083"/>
      <w:r>
        <w:rPr>
          <w:rFonts w:hint="cs"/>
          <w:rtl/>
        </w:rPr>
        <w:t>נ</w:t>
      </w:r>
      <w:bookmarkStart w:id="1084" w:name="_ETM_Q1_4200299"/>
      <w:bookmarkEnd w:id="1084"/>
      <w:r>
        <w:rPr>
          <w:rFonts w:hint="cs"/>
          <w:rtl/>
        </w:rPr>
        <w:t>י ר</w:t>
      </w:r>
      <w:bookmarkStart w:id="1085" w:name="_ETM_Q1_4200577"/>
      <w:bookmarkEnd w:id="1085"/>
      <w:r w:rsidR="004C4984">
        <w:rPr>
          <w:rFonts w:hint="cs"/>
          <w:rtl/>
        </w:rPr>
        <w:t>וצה לתת לעורכת דין נ</w:t>
      </w:r>
      <w:r>
        <w:rPr>
          <w:rFonts w:hint="cs"/>
          <w:rtl/>
        </w:rPr>
        <w:t xml:space="preserve">עה נאמן מנציבות שוויון הזדמנויות בעבודה. </w:t>
      </w:r>
    </w:p>
    <w:p w:rsidR="00FD12E8" w:rsidRDefault="00FD12E8" w:rsidP="00C54D1E">
      <w:pPr>
        <w:rPr>
          <w:rtl/>
        </w:rPr>
      </w:pPr>
      <w:bookmarkStart w:id="1086" w:name="_ETM_Q1_4215450"/>
      <w:bookmarkEnd w:id="1086"/>
    </w:p>
    <w:p w:rsidR="00FD12E8" w:rsidRDefault="00FD12E8" w:rsidP="00FD12E8">
      <w:pPr>
        <w:pStyle w:val="af9"/>
        <w:keepNext/>
        <w:rPr>
          <w:rtl/>
        </w:rPr>
      </w:pPr>
      <w:bookmarkStart w:id="1087" w:name="_ETM_Q1_4215822"/>
      <w:bookmarkStart w:id="1088" w:name="_ETM_Q1_4217247"/>
      <w:bookmarkEnd w:id="1087"/>
      <w:bookmarkEnd w:id="1088"/>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תודה לקרן וגלי שדיברו. לפני </w:t>
      </w:r>
      <w:bookmarkStart w:id="1089" w:name="_ETM_Q1_4236127"/>
      <w:bookmarkEnd w:id="1089"/>
      <w:r>
        <w:rPr>
          <w:rFonts w:hint="cs"/>
          <w:rtl/>
        </w:rPr>
        <w:t xml:space="preserve">שבועיים הצגנו בוועדה למיגור הטרדות מיניות שהוקמה ברשות לקידום מעמד </w:t>
      </w:r>
      <w:bookmarkStart w:id="1090" w:name="_ETM_Q1_4244138"/>
      <w:bookmarkEnd w:id="1090"/>
      <w:r>
        <w:rPr>
          <w:rFonts w:hint="cs"/>
          <w:rtl/>
        </w:rPr>
        <w:t xml:space="preserve">האישה. כמה נתונים שלדעתי מאוד חשובים להיום </w:t>
      </w:r>
      <w:r>
        <w:rPr>
          <w:rtl/>
        </w:rPr>
        <w:t>–</w:t>
      </w:r>
      <w:r>
        <w:rPr>
          <w:rFonts w:hint="cs"/>
          <w:rtl/>
        </w:rPr>
        <w:t xml:space="preserve"> אצלנו באופן </w:t>
      </w:r>
      <w:bookmarkStart w:id="1091" w:name="_ETM_Q1_4250014"/>
      <w:bookmarkEnd w:id="1091"/>
      <w:r>
        <w:rPr>
          <w:rFonts w:hint="cs"/>
          <w:rtl/>
        </w:rPr>
        <w:t xml:space="preserve">סיסטמתי יש עלייה משמעותית לאורך השנים האחרונות בפנייה על רקע </w:t>
      </w:r>
      <w:bookmarkStart w:id="1092" w:name="_ETM_Q1_4258311"/>
      <w:bookmarkEnd w:id="1092"/>
      <w:r>
        <w:rPr>
          <w:rFonts w:hint="cs"/>
          <w:rtl/>
        </w:rPr>
        <w:t xml:space="preserve">של הטרדות מיניות במקום העבודה. הפונים שמגיעים אלינו הם </w:t>
      </w:r>
      <w:bookmarkStart w:id="1093" w:name="_ETM_Q1_4267144"/>
      <w:bookmarkEnd w:id="1093"/>
      <w:r>
        <w:rPr>
          <w:rFonts w:hint="cs"/>
          <w:rtl/>
        </w:rPr>
        <w:t xml:space="preserve">רק פונים יהודים, לא מגיעים אלינו בכלל פונים מאוכלוסיות אחרות, </w:t>
      </w:r>
      <w:bookmarkStart w:id="1094" w:name="_ETM_Q1_4274499"/>
      <w:bookmarkEnd w:id="1094"/>
      <w:r>
        <w:rPr>
          <w:rFonts w:hint="cs"/>
          <w:rtl/>
        </w:rPr>
        <w:t xml:space="preserve">לא חרדים, לא ערבים. והאזור שממנו מגיעות רוב הפניות זה </w:t>
      </w:r>
      <w:bookmarkStart w:id="1095" w:name="_ETM_Q1_4285573"/>
      <w:bookmarkEnd w:id="1095"/>
      <w:r>
        <w:rPr>
          <w:rFonts w:hint="cs"/>
          <w:rtl/>
        </w:rPr>
        <w:t xml:space="preserve">תל אביב והמרכז, ורובן מגיעות מתוך השוק הפרטי. ולכן </w:t>
      </w:r>
      <w:bookmarkStart w:id="1096" w:name="_ETM_Q1_4294754"/>
      <w:bookmarkEnd w:id="1096"/>
      <w:r>
        <w:rPr>
          <w:rFonts w:hint="cs"/>
          <w:rtl/>
        </w:rPr>
        <w:t xml:space="preserve">מה שדיברו עליו קרן וגלי הוא מאוד חשוב וזה </w:t>
      </w:r>
      <w:bookmarkStart w:id="1097" w:name="_ETM_Q1_4304124"/>
      <w:bookmarkEnd w:id="1097"/>
      <w:r>
        <w:rPr>
          <w:rFonts w:hint="cs"/>
          <w:rtl/>
        </w:rPr>
        <w:t xml:space="preserve">חובת הדיווח, וגם אנחנו ציינו שיש לזה חשיבות. </w:t>
      </w:r>
    </w:p>
    <w:p w:rsidR="00FD12E8" w:rsidRDefault="00FD12E8" w:rsidP="00FD12E8">
      <w:pPr>
        <w:rPr>
          <w:rtl/>
        </w:rPr>
      </w:pPr>
    </w:p>
    <w:p w:rsidR="00FD12E8" w:rsidRDefault="00FD12E8" w:rsidP="00FD12E8">
      <w:pPr>
        <w:rPr>
          <w:rtl/>
        </w:rPr>
      </w:pPr>
      <w:r>
        <w:rPr>
          <w:rFonts w:hint="cs"/>
          <w:rtl/>
        </w:rPr>
        <w:t xml:space="preserve">אני </w:t>
      </w:r>
      <w:bookmarkStart w:id="1098" w:name="_ETM_Q1_4307015"/>
      <w:bookmarkEnd w:id="1098"/>
      <w:r>
        <w:rPr>
          <w:rFonts w:hint="cs"/>
          <w:rtl/>
        </w:rPr>
        <w:t xml:space="preserve">חושבת שזה כן עשה שינוי מאוד גדול באקדמיה. בדיוק מה </w:t>
      </w:r>
      <w:bookmarkStart w:id="1099" w:name="_ETM_Q1_4308931"/>
      <w:bookmarkEnd w:id="1099"/>
      <w:r>
        <w:rPr>
          <w:rFonts w:hint="cs"/>
          <w:rtl/>
        </w:rPr>
        <w:t xml:space="preserve">שאמרה גלי על לראות את התמונה, בדיוק זה. אבל עאידה שומרת עלינו טוב מאוד והיא אומרת נכון, לא בכוח האדם </w:t>
      </w:r>
      <w:bookmarkStart w:id="1100" w:name="_ETM_Q1_4317676"/>
      <w:bookmarkEnd w:id="1100"/>
      <w:r>
        <w:rPr>
          <w:rFonts w:hint="cs"/>
          <w:rtl/>
        </w:rPr>
        <w:t xml:space="preserve">הנוכחי. זה נורא קל להגיד, הנה, תנו את זה לנציבות. </w:t>
      </w:r>
      <w:bookmarkStart w:id="1101" w:name="_ETM_Q1_4318065"/>
      <w:bookmarkEnd w:id="1101"/>
      <w:r>
        <w:rPr>
          <w:rFonts w:hint="cs"/>
          <w:rtl/>
        </w:rPr>
        <w:t xml:space="preserve">מדובר בעשרה אנשים שמטפלים ב-1000 פניות על אפליה בשוק </w:t>
      </w:r>
      <w:bookmarkStart w:id="1102" w:name="_ETM_Q1_4321970"/>
      <w:bookmarkEnd w:id="1102"/>
      <w:r>
        <w:rPr>
          <w:rFonts w:hint="cs"/>
          <w:rtl/>
        </w:rPr>
        <w:t xml:space="preserve">העבודה והטרדה מינית בעבודה בשנה. וזה צריך להיות מגובה בכוח </w:t>
      </w:r>
      <w:bookmarkStart w:id="1103" w:name="_ETM_Q1_4327061"/>
      <w:bookmarkEnd w:id="1103"/>
      <w:r>
        <w:rPr>
          <w:rFonts w:hint="cs"/>
          <w:rtl/>
        </w:rPr>
        <w:t xml:space="preserve">אדם נוסף. אבל אנחנו איתכם שזה נושא מאוד חשוב. </w:t>
      </w:r>
    </w:p>
    <w:p w:rsidR="00FD12E8" w:rsidRDefault="00FD12E8" w:rsidP="00FD12E8">
      <w:pPr>
        <w:rPr>
          <w:rtl/>
        </w:rPr>
      </w:pPr>
      <w:bookmarkStart w:id="1104" w:name="_ETM_Q1_4328687"/>
      <w:bookmarkEnd w:id="1104"/>
    </w:p>
    <w:p w:rsidR="00FD12E8" w:rsidRDefault="00FD12E8" w:rsidP="00FD12E8">
      <w:pPr>
        <w:pStyle w:val="a4"/>
        <w:keepNext/>
        <w:rPr>
          <w:rtl/>
        </w:rPr>
      </w:pPr>
      <w:bookmarkStart w:id="1105" w:name="_ETM_Q1_4098769"/>
      <w:bookmarkEnd w:id="1105"/>
      <w:r>
        <w:rPr>
          <w:rtl/>
        </w:rPr>
        <w:t>יעל כהן-פארן (המחנה הציוני):</w:t>
      </w:r>
    </w:p>
    <w:p w:rsidR="00FD12E8" w:rsidRDefault="00FD12E8" w:rsidP="00FD12E8">
      <w:pPr>
        <w:pStyle w:val="KeepWithNext"/>
        <w:rPr>
          <w:rtl/>
        </w:rPr>
      </w:pPr>
    </w:p>
    <w:p w:rsidR="00C54D1E" w:rsidRDefault="00FD12E8" w:rsidP="00FD12E8">
      <w:pPr>
        <w:rPr>
          <w:rtl/>
        </w:rPr>
      </w:pPr>
      <w:r>
        <w:rPr>
          <w:rFonts w:hint="cs"/>
          <w:rtl/>
        </w:rPr>
        <w:t>רק 1000 פניות בשנה?</w:t>
      </w:r>
    </w:p>
    <w:p w:rsidR="00FD12E8" w:rsidRDefault="00FD12E8" w:rsidP="00FD12E8">
      <w:pPr>
        <w:rPr>
          <w:rtl/>
        </w:rPr>
      </w:pPr>
      <w:bookmarkStart w:id="1106" w:name="_ETM_Q1_4328816"/>
      <w:bookmarkEnd w:id="1106"/>
    </w:p>
    <w:p w:rsidR="00FD12E8" w:rsidRDefault="00FD12E8" w:rsidP="00FD12E8">
      <w:pPr>
        <w:pStyle w:val="af9"/>
        <w:keepNext/>
        <w:rPr>
          <w:rtl/>
        </w:rPr>
      </w:pPr>
      <w:bookmarkStart w:id="1107" w:name="_ETM_Q1_4326623"/>
      <w:bookmarkStart w:id="1108" w:name="_ETM_Q1_4329368"/>
      <w:bookmarkEnd w:id="1107"/>
      <w:bookmarkEnd w:id="1108"/>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1000 פניות בשנה על אפליה בשוק העבודה. </w:t>
      </w:r>
    </w:p>
    <w:p w:rsidR="00FD12E8" w:rsidRDefault="00FD12E8" w:rsidP="00FD12E8">
      <w:pPr>
        <w:rPr>
          <w:rtl/>
        </w:rPr>
      </w:pPr>
      <w:bookmarkStart w:id="1109" w:name="_ETM_Q1_4331423"/>
      <w:bookmarkEnd w:id="1109"/>
    </w:p>
    <w:p w:rsidR="00FD12E8" w:rsidRDefault="00FD12E8" w:rsidP="00FD12E8">
      <w:pPr>
        <w:pStyle w:val="a4"/>
        <w:keepNext/>
        <w:rPr>
          <w:rtl/>
        </w:rPr>
      </w:pPr>
      <w:bookmarkStart w:id="1110" w:name="_ETM_Q1_4331749"/>
      <w:bookmarkStart w:id="1111" w:name="_ETM_Q1_4330115"/>
      <w:bookmarkEnd w:id="1110"/>
      <w:bookmarkEnd w:id="1111"/>
      <w:r>
        <w:rPr>
          <w:rtl/>
        </w:rPr>
        <w:t>יעל כהן-פארן (המחנה הציוני):</w:t>
      </w:r>
    </w:p>
    <w:p w:rsidR="00FD12E8" w:rsidRDefault="00FD12E8" w:rsidP="00FD12E8">
      <w:pPr>
        <w:pStyle w:val="KeepWithNext"/>
        <w:rPr>
          <w:rtl/>
        </w:rPr>
      </w:pPr>
    </w:p>
    <w:p w:rsidR="00FD12E8" w:rsidRDefault="00FD12E8" w:rsidP="00FD12E8">
      <w:pPr>
        <w:rPr>
          <w:rtl/>
        </w:rPr>
      </w:pPr>
      <w:r>
        <w:rPr>
          <w:rFonts w:hint="cs"/>
          <w:rtl/>
        </w:rPr>
        <w:t xml:space="preserve">לא </w:t>
      </w:r>
      <w:bookmarkStart w:id="1112" w:name="_ETM_Q1_4330987"/>
      <w:bookmarkEnd w:id="1112"/>
      <w:r>
        <w:rPr>
          <w:rFonts w:hint="cs"/>
          <w:rtl/>
        </w:rPr>
        <w:t xml:space="preserve">על הטרדות מיניות. </w:t>
      </w:r>
    </w:p>
    <w:p w:rsidR="00FD12E8" w:rsidRDefault="00FD12E8" w:rsidP="00FD12E8">
      <w:pPr>
        <w:rPr>
          <w:rtl/>
        </w:rPr>
      </w:pPr>
      <w:bookmarkStart w:id="1113" w:name="_ETM_Q1_4333914"/>
      <w:bookmarkEnd w:id="1113"/>
    </w:p>
    <w:p w:rsidR="00FD12E8" w:rsidRDefault="00FD12E8" w:rsidP="00FD12E8">
      <w:pPr>
        <w:pStyle w:val="af6"/>
        <w:keepNext/>
        <w:rPr>
          <w:rtl/>
        </w:rPr>
      </w:pPr>
      <w:bookmarkStart w:id="1114" w:name="_ETM_Q1_4334240"/>
      <w:bookmarkEnd w:id="1114"/>
      <w:r>
        <w:rPr>
          <w:rtl/>
        </w:rPr>
        <w:t>היו"ר עאידה תומא סלימאן:</w:t>
      </w:r>
    </w:p>
    <w:p w:rsidR="00FD12E8" w:rsidRDefault="00FD12E8" w:rsidP="00FD12E8">
      <w:pPr>
        <w:pStyle w:val="KeepWithNext"/>
        <w:rPr>
          <w:rtl/>
        </w:rPr>
      </w:pPr>
    </w:p>
    <w:p w:rsidR="00FD12E8" w:rsidRDefault="00FD12E8" w:rsidP="00FD12E8">
      <w:pPr>
        <w:rPr>
          <w:rtl/>
        </w:rPr>
      </w:pPr>
      <w:r>
        <w:rPr>
          <w:rFonts w:hint="cs"/>
          <w:rtl/>
        </w:rPr>
        <w:t xml:space="preserve">לא, לא. </w:t>
      </w:r>
    </w:p>
    <w:p w:rsidR="00FD12E8" w:rsidRDefault="00FD12E8" w:rsidP="00FD12E8">
      <w:pPr>
        <w:rPr>
          <w:rtl/>
        </w:rPr>
      </w:pPr>
    </w:p>
    <w:p w:rsidR="00FD12E8" w:rsidRDefault="00FD12E8" w:rsidP="00FD12E8">
      <w:pPr>
        <w:pStyle w:val="a4"/>
        <w:keepNext/>
        <w:rPr>
          <w:rtl/>
        </w:rPr>
      </w:pPr>
      <w:r>
        <w:rPr>
          <w:rtl/>
        </w:rPr>
        <w:t>יעל כהן-פארן (המחנה הציוני):</w:t>
      </w:r>
    </w:p>
    <w:p w:rsidR="00FD12E8" w:rsidRDefault="00FD12E8" w:rsidP="00FD12E8">
      <w:pPr>
        <w:pStyle w:val="KeepWithNext"/>
        <w:rPr>
          <w:rtl/>
        </w:rPr>
      </w:pPr>
    </w:p>
    <w:p w:rsidR="00FD12E8" w:rsidRDefault="00FD12E8" w:rsidP="00FD12E8">
      <w:pPr>
        <w:rPr>
          <w:rtl/>
        </w:rPr>
      </w:pPr>
      <w:r>
        <w:rPr>
          <w:rFonts w:hint="cs"/>
          <w:rtl/>
        </w:rPr>
        <w:t>כמה הטרדות מיניות?</w:t>
      </w:r>
    </w:p>
    <w:p w:rsidR="00FD12E8" w:rsidRDefault="00FD12E8" w:rsidP="00FD12E8">
      <w:pPr>
        <w:rPr>
          <w:rtl/>
        </w:rPr>
      </w:pPr>
      <w:bookmarkStart w:id="1115" w:name="_ETM_Q1_4332520"/>
      <w:bookmarkEnd w:id="1115"/>
    </w:p>
    <w:p w:rsidR="00FD12E8" w:rsidRDefault="00FD12E8" w:rsidP="00FD12E8">
      <w:pPr>
        <w:pStyle w:val="af9"/>
        <w:keepNext/>
        <w:rPr>
          <w:rtl/>
        </w:rPr>
      </w:pPr>
      <w:bookmarkStart w:id="1116" w:name="_ETM_Q1_4332839"/>
      <w:bookmarkEnd w:id="1116"/>
      <w:r>
        <w:rPr>
          <w:rtl/>
        </w:rPr>
        <w:t>נעה נאמן:</w:t>
      </w:r>
    </w:p>
    <w:p w:rsidR="00FD12E8" w:rsidRDefault="00FD12E8" w:rsidP="00FD12E8">
      <w:pPr>
        <w:pStyle w:val="KeepWithNext"/>
        <w:rPr>
          <w:rtl/>
        </w:rPr>
      </w:pPr>
    </w:p>
    <w:p w:rsidR="00FD12E8" w:rsidRDefault="00FD12E8" w:rsidP="00FD12E8">
      <w:pPr>
        <w:rPr>
          <w:rtl/>
        </w:rPr>
      </w:pPr>
      <w:bookmarkStart w:id="1117" w:name="_ETM_Q1_4334243"/>
      <w:bookmarkEnd w:id="1117"/>
      <w:r>
        <w:rPr>
          <w:rFonts w:hint="cs"/>
          <w:rtl/>
        </w:rPr>
        <w:t xml:space="preserve">הטרדות מיניות - - </w:t>
      </w:r>
    </w:p>
    <w:p w:rsidR="00FD12E8" w:rsidRDefault="00FD12E8" w:rsidP="00FD12E8">
      <w:pPr>
        <w:rPr>
          <w:rtl/>
        </w:rPr>
      </w:pPr>
    </w:p>
    <w:p w:rsidR="00FD12E8" w:rsidRDefault="00FD12E8" w:rsidP="00FD12E8">
      <w:pPr>
        <w:pStyle w:val="af6"/>
        <w:keepNext/>
        <w:rPr>
          <w:rtl/>
        </w:rPr>
      </w:pPr>
      <w:bookmarkStart w:id="1118" w:name="_ETM_Q1_4334020"/>
      <w:bookmarkStart w:id="1119" w:name="_ETM_Q1_4334991"/>
      <w:bookmarkEnd w:id="1118"/>
      <w:bookmarkEnd w:id="1119"/>
      <w:r>
        <w:rPr>
          <w:rtl/>
        </w:rPr>
        <w:t>היו"ר עאידה תומא סלימאן:</w:t>
      </w:r>
    </w:p>
    <w:p w:rsidR="00FD12E8" w:rsidRDefault="00FD12E8" w:rsidP="00FD12E8">
      <w:pPr>
        <w:pStyle w:val="KeepWithNext"/>
        <w:rPr>
          <w:rtl/>
        </w:rPr>
      </w:pPr>
    </w:p>
    <w:p w:rsidR="00FD12E8" w:rsidRDefault="00FD12E8" w:rsidP="00FD12E8">
      <w:pPr>
        <w:rPr>
          <w:rtl/>
        </w:rPr>
      </w:pPr>
      <w:r>
        <w:rPr>
          <w:rFonts w:hint="cs"/>
          <w:rtl/>
        </w:rPr>
        <w:t>הנתח הגדול אצלם זה בעניין הריון. עדיין?</w:t>
      </w:r>
      <w:bookmarkStart w:id="1120" w:name="_ETM_Q1_4336692"/>
      <w:bookmarkEnd w:id="1120"/>
    </w:p>
    <w:p w:rsidR="00FD12E8" w:rsidRDefault="00FD12E8" w:rsidP="00FD12E8">
      <w:pPr>
        <w:rPr>
          <w:rtl/>
        </w:rPr>
      </w:pPr>
    </w:p>
    <w:p w:rsidR="00FD12E8" w:rsidRDefault="00FD12E8" w:rsidP="00FD12E8">
      <w:pPr>
        <w:pStyle w:val="af9"/>
        <w:keepNext/>
        <w:rPr>
          <w:rtl/>
        </w:rPr>
      </w:pPr>
      <w:bookmarkStart w:id="1121" w:name="_ETM_Q1_4337155"/>
      <w:bookmarkStart w:id="1122" w:name="_ETM_Q1_4338029"/>
      <w:bookmarkEnd w:id="1121"/>
      <w:bookmarkEnd w:id="1122"/>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כן. </w:t>
      </w:r>
      <w:bookmarkStart w:id="1123" w:name="_ETM_Q1_4338949"/>
      <w:bookmarkStart w:id="1124" w:name="_ETM_Q1_4340068"/>
      <w:bookmarkEnd w:id="1123"/>
      <w:bookmarkEnd w:id="1124"/>
    </w:p>
    <w:p w:rsidR="00FD12E8" w:rsidRDefault="00FD12E8" w:rsidP="00FD12E8">
      <w:pPr>
        <w:rPr>
          <w:rtl/>
        </w:rPr>
      </w:pPr>
    </w:p>
    <w:p w:rsidR="00FD12E8" w:rsidRDefault="00FD12E8" w:rsidP="00FD12E8">
      <w:pPr>
        <w:pStyle w:val="af6"/>
        <w:keepNext/>
        <w:rPr>
          <w:rtl/>
        </w:rPr>
      </w:pPr>
      <w:bookmarkStart w:id="1125" w:name="_ETM_Q1_4340401"/>
      <w:bookmarkEnd w:id="1125"/>
      <w:r>
        <w:rPr>
          <w:rtl/>
        </w:rPr>
        <w:t>היו"ר עאידה תומא סלימאן:</w:t>
      </w:r>
    </w:p>
    <w:p w:rsidR="00FD12E8" w:rsidRDefault="00FD12E8" w:rsidP="00FD12E8">
      <w:pPr>
        <w:pStyle w:val="KeepWithNext"/>
        <w:rPr>
          <w:rtl/>
        </w:rPr>
      </w:pPr>
    </w:p>
    <w:p w:rsidR="00FD12E8" w:rsidRDefault="00FD12E8" w:rsidP="00FD12E8">
      <w:pPr>
        <w:rPr>
          <w:rtl/>
        </w:rPr>
      </w:pPr>
      <w:r>
        <w:rPr>
          <w:rFonts w:hint="cs"/>
          <w:rtl/>
        </w:rPr>
        <w:t>פ</w:t>
      </w:r>
      <w:bookmarkStart w:id="1126" w:name="_ETM_Q1_4339692"/>
      <w:bookmarkEnd w:id="1126"/>
      <w:r>
        <w:rPr>
          <w:rFonts w:hint="cs"/>
          <w:rtl/>
        </w:rPr>
        <w:t>יטורים בזמן הריון - - -</w:t>
      </w:r>
    </w:p>
    <w:p w:rsidR="00FD12E8" w:rsidRDefault="00FD12E8" w:rsidP="00FD12E8">
      <w:pPr>
        <w:rPr>
          <w:rtl/>
        </w:rPr>
      </w:pPr>
      <w:bookmarkStart w:id="1127" w:name="_ETM_Q1_4337636"/>
      <w:bookmarkEnd w:id="1127"/>
    </w:p>
    <w:p w:rsidR="00FD12E8" w:rsidRDefault="00FD12E8" w:rsidP="00FD12E8">
      <w:pPr>
        <w:pStyle w:val="af9"/>
        <w:keepNext/>
        <w:rPr>
          <w:rtl/>
        </w:rPr>
      </w:pPr>
      <w:bookmarkStart w:id="1128" w:name="_ETM_Q1_4337946"/>
      <w:bookmarkStart w:id="1129" w:name="_ETM_Q1_4339508"/>
      <w:bookmarkEnd w:id="1128"/>
      <w:bookmarkEnd w:id="1129"/>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לא רק פיטורים. גם קבלה </w:t>
      </w:r>
      <w:bookmarkStart w:id="1130" w:name="_ETM_Q1_4341672"/>
      <w:bookmarkEnd w:id="1130"/>
      <w:r>
        <w:rPr>
          <w:rFonts w:hint="cs"/>
          <w:rtl/>
        </w:rPr>
        <w:t>לעבודה - - -</w:t>
      </w:r>
    </w:p>
    <w:p w:rsidR="00FD12E8" w:rsidRDefault="00FD12E8" w:rsidP="00FD12E8">
      <w:pPr>
        <w:rPr>
          <w:rtl/>
        </w:rPr>
      </w:pPr>
      <w:bookmarkStart w:id="1131" w:name="_ETM_Q1_4341549"/>
      <w:bookmarkEnd w:id="1131"/>
    </w:p>
    <w:p w:rsidR="00FD12E8" w:rsidRDefault="00FD12E8" w:rsidP="00FD12E8">
      <w:pPr>
        <w:pStyle w:val="a4"/>
        <w:keepNext/>
        <w:rPr>
          <w:rtl/>
        </w:rPr>
      </w:pPr>
      <w:bookmarkStart w:id="1132" w:name="_ETM_Q1_4341876"/>
      <w:bookmarkStart w:id="1133" w:name="_ETM_Q1_4342481"/>
      <w:bookmarkEnd w:id="1132"/>
      <w:bookmarkEnd w:id="1133"/>
      <w:r>
        <w:rPr>
          <w:rtl/>
        </w:rPr>
        <w:t>יעל כהן-פארן (המחנה הציוני):</w:t>
      </w:r>
    </w:p>
    <w:p w:rsidR="00FD12E8" w:rsidRDefault="00FD12E8" w:rsidP="00FD12E8">
      <w:pPr>
        <w:pStyle w:val="KeepWithNext"/>
        <w:rPr>
          <w:rtl/>
        </w:rPr>
      </w:pPr>
    </w:p>
    <w:p w:rsidR="00FD12E8" w:rsidRDefault="00FD12E8" w:rsidP="00FD12E8">
      <w:pPr>
        <w:rPr>
          <w:rtl/>
        </w:rPr>
      </w:pPr>
      <w:r>
        <w:rPr>
          <w:rFonts w:hint="cs"/>
          <w:rtl/>
        </w:rPr>
        <w:t>כמה הטרדות מיניות?</w:t>
      </w:r>
    </w:p>
    <w:p w:rsidR="00FD12E8" w:rsidRDefault="00FD12E8" w:rsidP="00FD12E8">
      <w:pPr>
        <w:rPr>
          <w:rtl/>
        </w:rPr>
      </w:pPr>
      <w:bookmarkStart w:id="1134" w:name="_ETM_Q1_4342803"/>
      <w:bookmarkEnd w:id="1134"/>
    </w:p>
    <w:p w:rsidR="00FD12E8" w:rsidRDefault="00FD12E8" w:rsidP="00FD12E8">
      <w:pPr>
        <w:pStyle w:val="af9"/>
        <w:keepNext/>
        <w:rPr>
          <w:rtl/>
        </w:rPr>
      </w:pPr>
      <w:bookmarkStart w:id="1135" w:name="_ETM_Q1_4343116"/>
      <w:bookmarkStart w:id="1136" w:name="_ETM_Q1_4342340"/>
      <w:bookmarkEnd w:id="1135"/>
      <w:bookmarkEnd w:id="1136"/>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בשנה האחרונה 4% מהפניות היו </w:t>
      </w:r>
      <w:bookmarkStart w:id="1137" w:name="_ETM_Q1_4346771"/>
      <w:bookmarkEnd w:id="1137"/>
      <w:r>
        <w:rPr>
          <w:rFonts w:hint="cs"/>
          <w:rtl/>
        </w:rPr>
        <w:t xml:space="preserve">על הטרדות מיניות. </w:t>
      </w:r>
    </w:p>
    <w:p w:rsidR="00FD12E8" w:rsidRDefault="00FD12E8" w:rsidP="00FD12E8">
      <w:pPr>
        <w:rPr>
          <w:rtl/>
        </w:rPr>
      </w:pPr>
    </w:p>
    <w:p w:rsidR="00FD12E8" w:rsidRDefault="00FD12E8" w:rsidP="00FD12E8">
      <w:pPr>
        <w:pStyle w:val="a4"/>
        <w:keepNext/>
        <w:rPr>
          <w:rtl/>
        </w:rPr>
      </w:pPr>
      <w:bookmarkStart w:id="1138" w:name="_ETM_Q1_4347268"/>
      <w:bookmarkStart w:id="1139" w:name="_ETM_Q1_4348704"/>
      <w:bookmarkEnd w:id="1138"/>
      <w:bookmarkEnd w:id="1139"/>
      <w:r>
        <w:rPr>
          <w:rtl/>
        </w:rPr>
        <w:t>יעל כהן-פארן (המחנה הציוני):</w:t>
      </w:r>
    </w:p>
    <w:p w:rsidR="00FD12E8" w:rsidRDefault="00FD12E8" w:rsidP="00FD12E8">
      <w:pPr>
        <w:pStyle w:val="KeepWithNext"/>
        <w:rPr>
          <w:rtl/>
        </w:rPr>
      </w:pPr>
    </w:p>
    <w:p w:rsidR="00FD12E8" w:rsidRDefault="00FD12E8" w:rsidP="00FD12E8">
      <w:pPr>
        <w:rPr>
          <w:rtl/>
        </w:rPr>
      </w:pPr>
      <w:r>
        <w:rPr>
          <w:rFonts w:hint="cs"/>
          <w:rtl/>
        </w:rPr>
        <w:t xml:space="preserve">40. </w:t>
      </w:r>
    </w:p>
    <w:p w:rsidR="00FD12E8" w:rsidRDefault="00FD12E8" w:rsidP="00FD12E8">
      <w:pPr>
        <w:rPr>
          <w:rtl/>
        </w:rPr>
      </w:pPr>
    </w:p>
    <w:p w:rsidR="00FD12E8" w:rsidRDefault="00FD12E8" w:rsidP="00FD12E8">
      <w:pPr>
        <w:pStyle w:val="af9"/>
        <w:keepNext/>
        <w:rPr>
          <w:rtl/>
        </w:rPr>
      </w:pPr>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כן, זה משהו בסביבות 40. </w:t>
      </w:r>
    </w:p>
    <w:p w:rsidR="00FD12E8" w:rsidRDefault="00FD12E8" w:rsidP="00FD12E8">
      <w:pPr>
        <w:rPr>
          <w:rtl/>
        </w:rPr>
      </w:pPr>
      <w:bookmarkStart w:id="1140" w:name="_ETM_Q1_4348214"/>
      <w:bookmarkEnd w:id="1140"/>
    </w:p>
    <w:p w:rsidR="00FD12E8" w:rsidRDefault="00FD12E8" w:rsidP="00FD12E8">
      <w:pPr>
        <w:pStyle w:val="af6"/>
        <w:keepNext/>
        <w:rPr>
          <w:rtl/>
        </w:rPr>
      </w:pPr>
      <w:bookmarkStart w:id="1141" w:name="_ETM_Q1_4348539"/>
      <w:bookmarkStart w:id="1142" w:name="_ETM_Q1_4350923"/>
      <w:bookmarkEnd w:id="1141"/>
      <w:bookmarkEnd w:id="1142"/>
      <w:r>
        <w:rPr>
          <w:rtl/>
        </w:rPr>
        <w:t>היו"ר עאידה תומא סלימאן:</w:t>
      </w:r>
    </w:p>
    <w:p w:rsidR="00FD12E8" w:rsidRDefault="00FD12E8" w:rsidP="00FD12E8">
      <w:pPr>
        <w:pStyle w:val="KeepWithNext"/>
        <w:rPr>
          <w:rtl/>
        </w:rPr>
      </w:pPr>
    </w:p>
    <w:p w:rsidR="00FD12E8" w:rsidRDefault="00FD12E8" w:rsidP="00FD12E8">
      <w:pPr>
        <w:rPr>
          <w:rtl/>
        </w:rPr>
      </w:pPr>
      <w:r>
        <w:rPr>
          <w:rFonts w:hint="cs"/>
          <w:rtl/>
        </w:rPr>
        <w:t xml:space="preserve">אני חושבת </w:t>
      </w:r>
      <w:bookmarkStart w:id="1143" w:name="_ETM_Q1_4352630"/>
      <w:bookmarkEnd w:id="1143"/>
      <w:r>
        <w:rPr>
          <w:rFonts w:hint="cs"/>
          <w:rtl/>
        </w:rPr>
        <w:t xml:space="preserve">שכל הנושא של מחסור בפניות מאוכלוסיות מסוימות דיברנו על זה </w:t>
      </w:r>
      <w:bookmarkStart w:id="1144" w:name="_ETM_Q1_4358631"/>
      <w:bookmarkEnd w:id="1144"/>
      <w:r>
        <w:rPr>
          <w:rFonts w:hint="cs"/>
          <w:rtl/>
        </w:rPr>
        <w:t xml:space="preserve">גם כשבאתם ופרסתם את הדיווחים שלכם. </w:t>
      </w:r>
    </w:p>
    <w:p w:rsidR="00FD12E8" w:rsidRDefault="00FD12E8" w:rsidP="00FD12E8">
      <w:pPr>
        <w:rPr>
          <w:rtl/>
        </w:rPr>
      </w:pPr>
      <w:bookmarkStart w:id="1145" w:name="_ETM_Q1_4343404"/>
      <w:bookmarkEnd w:id="1145"/>
    </w:p>
    <w:p w:rsidR="00FD12E8" w:rsidRDefault="00FD12E8" w:rsidP="00FD12E8">
      <w:pPr>
        <w:pStyle w:val="af9"/>
        <w:keepNext/>
        <w:rPr>
          <w:rtl/>
        </w:rPr>
      </w:pPr>
      <w:bookmarkStart w:id="1146" w:name="_ETM_Q1_4327023"/>
      <w:bookmarkEnd w:id="1146"/>
      <w:r>
        <w:rPr>
          <w:rtl/>
        </w:rPr>
        <w:t>קרן בר יהודה:</w:t>
      </w:r>
    </w:p>
    <w:p w:rsidR="00FD12E8" w:rsidRDefault="00FD12E8" w:rsidP="00FD12E8">
      <w:pPr>
        <w:pStyle w:val="KeepWithNext"/>
        <w:rPr>
          <w:rtl/>
        </w:rPr>
      </w:pPr>
    </w:p>
    <w:p w:rsidR="00FD12E8" w:rsidRDefault="00FD12E8" w:rsidP="00FD12E8">
      <w:pPr>
        <w:rPr>
          <w:rtl/>
        </w:rPr>
      </w:pPr>
      <w:r>
        <w:rPr>
          <w:rFonts w:hint="cs"/>
          <w:rtl/>
        </w:rPr>
        <w:t xml:space="preserve">במרכזי הסיוע </w:t>
      </w:r>
      <w:bookmarkStart w:id="1147" w:name="_ETM_Q1_4363963"/>
      <w:bookmarkEnd w:id="1147"/>
      <w:r>
        <w:rPr>
          <w:rFonts w:hint="cs"/>
          <w:rtl/>
        </w:rPr>
        <w:t xml:space="preserve">יש יותר פניות על הטרדה מינית. </w:t>
      </w:r>
    </w:p>
    <w:p w:rsidR="00FD12E8" w:rsidRDefault="00FD12E8" w:rsidP="00FD12E8">
      <w:pPr>
        <w:rPr>
          <w:rtl/>
        </w:rPr>
      </w:pPr>
      <w:bookmarkStart w:id="1148" w:name="_ETM_Q1_4364403"/>
      <w:bookmarkEnd w:id="1148"/>
    </w:p>
    <w:p w:rsidR="00FD12E8" w:rsidRDefault="00FD12E8" w:rsidP="00FD12E8">
      <w:pPr>
        <w:pStyle w:val="af9"/>
        <w:keepNext/>
        <w:rPr>
          <w:rtl/>
        </w:rPr>
      </w:pPr>
      <w:bookmarkStart w:id="1149" w:name="_ETM_Q1_4364729"/>
      <w:bookmarkStart w:id="1150" w:name="_ETM_Q1_4365380"/>
      <w:bookmarkEnd w:id="1149"/>
      <w:bookmarkEnd w:id="1150"/>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מהאוכלוסיות שאנחנו לא </w:t>
      </w:r>
      <w:bookmarkStart w:id="1151" w:name="_ETM_Q1_4368805"/>
      <w:bookmarkEnd w:id="1151"/>
      <w:r>
        <w:rPr>
          <w:rFonts w:hint="cs"/>
          <w:rtl/>
        </w:rPr>
        <w:t xml:space="preserve">מקבלים מהן. </w:t>
      </w:r>
    </w:p>
    <w:p w:rsidR="00FD12E8" w:rsidRDefault="00FD12E8" w:rsidP="00FD12E8">
      <w:pPr>
        <w:rPr>
          <w:rtl/>
        </w:rPr>
      </w:pPr>
      <w:bookmarkStart w:id="1152" w:name="_ETM_Q1_4367939"/>
      <w:bookmarkEnd w:id="1152"/>
    </w:p>
    <w:p w:rsidR="00FD12E8" w:rsidRDefault="00FD12E8" w:rsidP="00FD12E8">
      <w:pPr>
        <w:pStyle w:val="af9"/>
        <w:keepNext/>
        <w:rPr>
          <w:rtl/>
        </w:rPr>
      </w:pPr>
      <w:bookmarkStart w:id="1153" w:name="_ETM_Q1_4368316"/>
      <w:bookmarkStart w:id="1154" w:name="_ETM_Q1_4370569"/>
      <w:bookmarkEnd w:id="1153"/>
      <w:bookmarkEnd w:id="1154"/>
      <w:r>
        <w:rPr>
          <w:rtl/>
        </w:rPr>
        <w:t>קרן בר יהודה:</w:t>
      </w:r>
    </w:p>
    <w:p w:rsidR="00FD12E8" w:rsidRDefault="00FD12E8" w:rsidP="00FD12E8">
      <w:pPr>
        <w:pStyle w:val="KeepWithNext"/>
        <w:rPr>
          <w:rtl/>
        </w:rPr>
      </w:pPr>
    </w:p>
    <w:p w:rsidR="00FD12E8" w:rsidRDefault="00FD12E8" w:rsidP="00FD12E8">
      <w:pPr>
        <w:rPr>
          <w:rtl/>
        </w:rPr>
      </w:pPr>
      <w:r>
        <w:rPr>
          <w:rFonts w:hint="cs"/>
          <w:rtl/>
        </w:rPr>
        <w:t xml:space="preserve">בכלל. </w:t>
      </w:r>
    </w:p>
    <w:p w:rsidR="00FD12E8" w:rsidRDefault="00FD12E8" w:rsidP="00FD12E8">
      <w:pPr>
        <w:rPr>
          <w:rtl/>
        </w:rPr>
      </w:pPr>
      <w:bookmarkStart w:id="1155" w:name="_ETM_Q1_4371930"/>
      <w:bookmarkEnd w:id="1155"/>
    </w:p>
    <w:p w:rsidR="00FD12E8" w:rsidRDefault="00FD12E8" w:rsidP="00FD12E8">
      <w:pPr>
        <w:pStyle w:val="af6"/>
        <w:keepNext/>
        <w:rPr>
          <w:rtl/>
        </w:rPr>
      </w:pPr>
      <w:bookmarkStart w:id="1156" w:name="_ETM_Q1_4372235"/>
      <w:bookmarkStart w:id="1157" w:name="_ETM_Q1_4373138"/>
      <w:bookmarkEnd w:id="1156"/>
      <w:bookmarkEnd w:id="1157"/>
      <w:r>
        <w:rPr>
          <w:rtl/>
        </w:rPr>
        <w:t>היו"ר עאידה תומא סלימאן:</w:t>
      </w:r>
    </w:p>
    <w:p w:rsidR="00FD12E8" w:rsidRDefault="00FD12E8" w:rsidP="00FD12E8">
      <w:pPr>
        <w:pStyle w:val="KeepWithNext"/>
        <w:rPr>
          <w:rtl/>
        </w:rPr>
      </w:pPr>
    </w:p>
    <w:p w:rsidR="00FD12E8" w:rsidRDefault="00FD12E8" w:rsidP="00FD12E8">
      <w:pPr>
        <w:rPr>
          <w:rtl/>
        </w:rPr>
      </w:pPr>
      <w:r>
        <w:rPr>
          <w:rFonts w:hint="cs"/>
          <w:rtl/>
        </w:rPr>
        <w:t>כאשר יש מצב סוציו אקונומי מאוד נמוך האפשרויות</w:t>
      </w:r>
      <w:bookmarkStart w:id="1158" w:name="_ETM_Q1_4397523"/>
      <w:bookmarkEnd w:id="1158"/>
      <w:r>
        <w:rPr>
          <w:rFonts w:hint="cs"/>
          <w:rtl/>
        </w:rPr>
        <w:t xml:space="preserve"> או ההזדמנויות לעבודה מאוד נמוכות ושוק עבודה מאוד דל </w:t>
      </w:r>
      <w:bookmarkStart w:id="1159" w:name="_ETM_Q1_4406531"/>
      <w:bookmarkEnd w:id="1159"/>
      <w:r>
        <w:rPr>
          <w:rFonts w:hint="cs"/>
          <w:rtl/>
        </w:rPr>
        <w:t xml:space="preserve">אז נשים לא יתלוננו כי הן ידעו שהן יאבדו את </w:t>
      </w:r>
      <w:bookmarkStart w:id="1160" w:name="_ETM_Q1_4413406"/>
      <w:bookmarkEnd w:id="1160"/>
      <w:r>
        <w:rPr>
          <w:rFonts w:hint="cs"/>
          <w:rtl/>
        </w:rPr>
        <w:t xml:space="preserve">האופציה הזו ולא תהיה להן הזדמנות אחרת. וככה זה </w:t>
      </w:r>
      <w:bookmarkStart w:id="1161" w:name="_ETM_Q1_4420153"/>
      <w:bookmarkEnd w:id="1161"/>
      <w:r>
        <w:rPr>
          <w:rFonts w:hint="cs"/>
          <w:rtl/>
        </w:rPr>
        <w:t xml:space="preserve">אצל החרדיות וככה זה אצל הערביות. אצל הערביות אפילו יותר </w:t>
      </w:r>
      <w:bookmarkStart w:id="1162" w:name="_ETM_Q1_4425189"/>
      <w:bookmarkEnd w:id="1162"/>
      <w:r>
        <w:rPr>
          <w:rFonts w:hint="cs"/>
          <w:rtl/>
        </w:rPr>
        <w:t xml:space="preserve">גרוע מאשר אצל החרדיות. אני לא אדבר על הנגשת השירות </w:t>
      </w:r>
      <w:bookmarkStart w:id="1163" w:name="_ETM_Q1_4430032"/>
      <w:bookmarkEnd w:id="1163"/>
      <w:r>
        <w:rPr>
          <w:rFonts w:hint="cs"/>
          <w:rtl/>
        </w:rPr>
        <w:t xml:space="preserve">ולא אדבר על השפה ולא אדבר עם הנציבות מגיעה או לא מגיעה. אבל לפחות הידע הבסיסי הזה קיים. </w:t>
      </w:r>
    </w:p>
    <w:p w:rsidR="00FD12E8" w:rsidRDefault="00FD12E8" w:rsidP="00FD12E8">
      <w:pPr>
        <w:rPr>
          <w:rtl/>
        </w:rPr>
      </w:pPr>
      <w:bookmarkStart w:id="1164" w:name="_ETM_Q1_4440468"/>
      <w:bookmarkEnd w:id="1164"/>
    </w:p>
    <w:p w:rsidR="00FD12E8" w:rsidRDefault="00FD12E8" w:rsidP="00FD12E8">
      <w:pPr>
        <w:pStyle w:val="a4"/>
        <w:keepNext/>
        <w:rPr>
          <w:rtl/>
        </w:rPr>
      </w:pPr>
      <w:bookmarkStart w:id="1165" w:name="_ETM_Q1_4440990"/>
      <w:bookmarkEnd w:id="1165"/>
      <w:r>
        <w:rPr>
          <w:rtl/>
        </w:rPr>
        <w:t>יעל כהן-פארן (המחנה הציוני):</w:t>
      </w:r>
    </w:p>
    <w:p w:rsidR="00FD12E8" w:rsidRDefault="00FD12E8" w:rsidP="00FD12E8">
      <w:pPr>
        <w:pStyle w:val="KeepWithNext"/>
        <w:rPr>
          <w:rtl/>
        </w:rPr>
      </w:pPr>
    </w:p>
    <w:p w:rsidR="00FD12E8" w:rsidRDefault="00FD12E8" w:rsidP="00FD12E8">
      <w:pPr>
        <w:rPr>
          <w:rtl/>
        </w:rPr>
      </w:pPr>
      <w:r>
        <w:rPr>
          <w:rFonts w:hint="cs"/>
          <w:rtl/>
        </w:rPr>
        <w:t xml:space="preserve">אני יכולה </w:t>
      </w:r>
      <w:bookmarkStart w:id="1166" w:name="_ETM_Q1_4438090"/>
      <w:bookmarkEnd w:id="1166"/>
      <w:r>
        <w:rPr>
          <w:rFonts w:hint="cs"/>
          <w:rtl/>
        </w:rPr>
        <w:t xml:space="preserve">לשאול אותה משהו? כי זה נשמע, סליחה, על פניו, </w:t>
      </w:r>
      <w:bookmarkStart w:id="1167" w:name="_ETM_Q1_4443335"/>
      <w:bookmarkEnd w:id="1167"/>
      <w:r>
        <w:rPr>
          <w:rFonts w:hint="cs"/>
          <w:rtl/>
        </w:rPr>
        <w:t xml:space="preserve">40 פניות בשנה זה מעט מאוד. השאלה היא מתי פונים </w:t>
      </w:r>
      <w:bookmarkStart w:id="1168" w:name="_ETM_Q1_4445925"/>
      <w:bookmarkEnd w:id="1168"/>
      <w:r>
        <w:rPr>
          <w:rFonts w:hint="cs"/>
          <w:rtl/>
        </w:rPr>
        <w:t xml:space="preserve">אליכם </w:t>
      </w:r>
      <w:r>
        <w:rPr>
          <w:rtl/>
        </w:rPr>
        <w:t>–</w:t>
      </w:r>
      <w:r>
        <w:rPr>
          <w:rFonts w:hint="cs"/>
          <w:rtl/>
        </w:rPr>
        <w:t xml:space="preserve"> כשכלו כל הקיצים ובמקום העבודה לא יתייחסו אלי</w:t>
      </w:r>
      <w:bookmarkStart w:id="1169" w:name="_ETM_Q1_4448456"/>
      <w:bookmarkEnd w:id="1169"/>
      <w:r>
        <w:rPr>
          <w:rFonts w:hint="cs"/>
          <w:rtl/>
        </w:rPr>
        <w:t>י או זה לא מקום - - -</w:t>
      </w:r>
    </w:p>
    <w:p w:rsidR="00FD12E8" w:rsidRDefault="00FD12E8" w:rsidP="00FD12E8">
      <w:pPr>
        <w:rPr>
          <w:rtl/>
        </w:rPr>
      </w:pPr>
      <w:bookmarkStart w:id="1170" w:name="_ETM_Q1_4449199"/>
      <w:bookmarkEnd w:id="1170"/>
    </w:p>
    <w:p w:rsidR="00FD12E8" w:rsidRDefault="00FD12E8" w:rsidP="00FD12E8">
      <w:pPr>
        <w:pStyle w:val="af9"/>
        <w:keepNext/>
        <w:rPr>
          <w:rtl/>
        </w:rPr>
      </w:pPr>
      <w:bookmarkStart w:id="1171" w:name="_ETM_Q1_4450142"/>
      <w:bookmarkEnd w:id="1171"/>
      <w:r>
        <w:rPr>
          <w:rtl/>
        </w:rPr>
        <w:t>נעה נאמן:</w:t>
      </w:r>
    </w:p>
    <w:p w:rsidR="00FD12E8" w:rsidRDefault="00FD12E8" w:rsidP="00FD12E8">
      <w:pPr>
        <w:pStyle w:val="KeepWithNext"/>
        <w:rPr>
          <w:rtl/>
        </w:rPr>
      </w:pPr>
    </w:p>
    <w:p w:rsidR="00FD12E8" w:rsidRDefault="00FD12E8" w:rsidP="00FD12E8">
      <w:pPr>
        <w:rPr>
          <w:rtl/>
        </w:rPr>
      </w:pPr>
      <w:r>
        <w:rPr>
          <w:rFonts w:hint="cs"/>
          <w:rtl/>
        </w:rPr>
        <w:t xml:space="preserve">לעתים זה אפילו </w:t>
      </w:r>
      <w:bookmarkStart w:id="1172" w:name="_ETM_Q1_4452105"/>
      <w:bookmarkEnd w:id="1172"/>
      <w:r>
        <w:rPr>
          <w:rFonts w:hint="cs"/>
          <w:rtl/>
        </w:rPr>
        <w:t xml:space="preserve">כדי לברר את הזכויות הממש ראשוניות של מה בכלל אני </w:t>
      </w:r>
      <w:bookmarkStart w:id="1173" w:name="_ETM_Q1_4453957"/>
      <w:bookmarkEnd w:id="1173"/>
      <w:r>
        <w:rPr>
          <w:rFonts w:hint="cs"/>
          <w:rtl/>
        </w:rPr>
        <w:t xml:space="preserve">יכולה, האם לפנות לממונה, אפילו ברמה כזאת. ולעתים גם </w:t>
      </w:r>
      <w:bookmarkStart w:id="1174" w:name="_ETM_Q1_4457705"/>
      <w:bookmarkEnd w:id="1174"/>
      <w:r>
        <w:rPr>
          <w:rFonts w:hint="cs"/>
          <w:rtl/>
        </w:rPr>
        <w:t xml:space="preserve">זה כשכלו כל הקיצים ופיטרו אותי ממקום העבודה כי העזתי להתלונן על הטרדה מינית. </w:t>
      </w:r>
    </w:p>
    <w:p w:rsidR="00FD12E8" w:rsidRDefault="00FD12E8" w:rsidP="00FD12E8">
      <w:pPr>
        <w:rPr>
          <w:rtl/>
        </w:rPr>
      </w:pPr>
      <w:bookmarkStart w:id="1175" w:name="_ETM_Q1_4460374"/>
      <w:bookmarkEnd w:id="1175"/>
    </w:p>
    <w:p w:rsidR="00FD12E8" w:rsidRDefault="00FD12E8" w:rsidP="00FD12E8">
      <w:pPr>
        <w:pStyle w:val="a4"/>
        <w:keepNext/>
        <w:rPr>
          <w:rtl/>
        </w:rPr>
      </w:pPr>
      <w:bookmarkStart w:id="1176" w:name="_ETM_Q1_4460666"/>
      <w:bookmarkEnd w:id="1176"/>
      <w:r>
        <w:rPr>
          <w:rtl/>
        </w:rPr>
        <w:t>יעל כהן-פארן (המחנה הציוני):</w:t>
      </w:r>
    </w:p>
    <w:p w:rsidR="00FD12E8" w:rsidRDefault="00FD12E8" w:rsidP="00FD12E8">
      <w:pPr>
        <w:pStyle w:val="KeepWithNext"/>
        <w:rPr>
          <w:rtl/>
        </w:rPr>
      </w:pPr>
    </w:p>
    <w:p w:rsidR="00FD12E8" w:rsidRDefault="00FD12E8" w:rsidP="00FD12E8">
      <w:pPr>
        <w:rPr>
          <w:rtl/>
        </w:rPr>
      </w:pPr>
      <w:r>
        <w:rPr>
          <w:rFonts w:hint="cs"/>
          <w:rtl/>
        </w:rPr>
        <w:t>ואיזה הגנה אתן נותנות לנשים האלה?</w:t>
      </w:r>
    </w:p>
    <w:p w:rsidR="00FD12E8" w:rsidRDefault="00FD12E8" w:rsidP="00FD12E8">
      <w:pPr>
        <w:rPr>
          <w:rtl/>
        </w:rPr>
      </w:pPr>
      <w:bookmarkStart w:id="1177" w:name="_ETM_Q1_4461586"/>
      <w:bookmarkEnd w:id="1177"/>
    </w:p>
    <w:p w:rsidR="00FD12E8" w:rsidRDefault="00FD12E8" w:rsidP="00FD12E8">
      <w:pPr>
        <w:pStyle w:val="af9"/>
        <w:keepNext/>
        <w:rPr>
          <w:rtl/>
        </w:rPr>
      </w:pPr>
      <w:bookmarkStart w:id="1178" w:name="_ETM_Q1_4461923"/>
      <w:bookmarkStart w:id="1179" w:name="_ETM_Q1_4462631"/>
      <w:bookmarkEnd w:id="1178"/>
      <w:bookmarkEnd w:id="1179"/>
      <w:r>
        <w:rPr>
          <w:rtl/>
        </w:rPr>
        <w:t>נעה נאמן:</w:t>
      </w:r>
    </w:p>
    <w:p w:rsidR="00FD12E8" w:rsidRDefault="00FD12E8" w:rsidP="00FD12E8">
      <w:pPr>
        <w:pStyle w:val="KeepWithNext"/>
        <w:rPr>
          <w:rtl/>
        </w:rPr>
      </w:pPr>
    </w:p>
    <w:p w:rsidR="00FD12E8" w:rsidRDefault="00FD12E8" w:rsidP="00FD12E8">
      <w:pPr>
        <w:rPr>
          <w:rtl/>
        </w:rPr>
      </w:pPr>
      <w:r>
        <w:rPr>
          <w:rFonts w:hint="cs"/>
          <w:rtl/>
        </w:rPr>
        <w:t>אנחנו</w:t>
      </w:r>
      <w:bookmarkStart w:id="1180" w:name="_ETM_Q1_4464084"/>
      <w:bookmarkEnd w:id="1180"/>
      <w:r>
        <w:rPr>
          <w:rFonts w:hint="cs"/>
          <w:rtl/>
        </w:rPr>
        <w:t xml:space="preserve"> לא תובעים, אנחנו בודקים, אנחנו יכולים לפנות למעסיק, אנחנו </w:t>
      </w:r>
      <w:bookmarkStart w:id="1181" w:name="_ETM_Q1_4466996"/>
      <w:bookmarkEnd w:id="1181"/>
      <w:r>
        <w:rPr>
          <w:rFonts w:hint="cs"/>
          <w:rtl/>
        </w:rPr>
        <w:t xml:space="preserve">יכולים להגיש עמדות, ואנחנו עושים את זה הרבה, בתביעות שמוגשות </w:t>
      </w:r>
      <w:bookmarkStart w:id="1182" w:name="_ETM_Q1_4469787"/>
      <w:bookmarkEnd w:id="1182"/>
      <w:r>
        <w:rPr>
          <w:rFonts w:hint="cs"/>
          <w:rtl/>
        </w:rPr>
        <w:t xml:space="preserve">לבית הדין האזורי. העמדות שלנו מתקבלות ביותר מ-90% בבתי </w:t>
      </w:r>
      <w:bookmarkStart w:id="1183" w:name="_ETM_Q1_4475126"/>
      <w:bookmarkEnd w:id="1183"/>
      <w:r>
        <w:rPr>
          <w:rFonts w:hint="cs"/>
          <w:rtl/>
        </w:rPr>
        <w:t xml:space="preserve">הדין. ההנגשה של הזכויות לעובדות היא מאוד חשובה במקרה הזה </w:t>
      </w:r>
      <w:bookmarkStart w:id="1184" w:name="_ETM_Q1_4485000"/>
      <w:bookmarkEnd w:id="1184"/>
      <w:r>
        <w:rPr>
          <w:rFonts w:hint="cs"/>
          <w:rtl/>
        </w:rPr>
        <w:t xml:space="preserve">ואנחנו מלווים אותן. אני חייבת לציין, וזה מאוד מצער, שרבות </w:t>
      </w:r>
      <w:bookmarkStart w:id="1185" w:name="_ETM_Q1_4485746"/>
      <w:bookmarkEnd w:id="1185"/>
      <w:r>
        <w:rPr>
          <w:rFonts w:hint="cs"/>
          <w:rtl/>
        </w:rPr>
        <w:t xml:space="preserve">מהן ברגע האמת לוקחות צעד אחד אחורה. </w:t>
      </w:r>
    </w:p>
    <w:p w:rsidR="00FD12E8" w:rsidRDefault="00FD12E8" w:rsidP="00FD12E8">
      <w:pPr>
        <w:rPr>
          <w:rtl/>
        </w:rPr>
      </w:pPr>
      <w:bookmarkStart w:id="1186" w:name="_ETM_Q1_4490766"/>
      <w:bookmarkEnd w:id="1186"/>
    </w:p>
    <w:p w:rsidR="00FD12E8" w:rsidRDefault="00FD12E8" w:rsidP="00FD12E8">
      <w:pPr>
        <w:pStyle w:val="af6"/>
        <w:keepNext/>
        <w:rPr>
          <w:rtl/>
        </w:rPr>
      </w:pPr>
      <w:bookmarkStart w:id="1187" w:name="_ETM_Q1_4491236"/>
      <w:bookmarkStart w:id="1188" w:name="_ETM_Q1_4492137"/>
      <w:bookmarkEnd w:id="1187"/>
      <w:bookmarkEnd w:id="1188"/>
      <w:r>
        <w:rPr>
          <w:rtl/>
        </w:rPr>
        <w:t>היו"ר עאידה תומא סלימאן:</w:t>
      </w:r>
    </w:p>
    <w:p w:rsidR="00FD12E8" w:rsidRDefault="00FD12E8" w:rsidP="00FD12E8">
      <w:pPr>
        <w:pStyle w:val="KeepWithNext"/>
        <w:rPr>
          <w:rtl/>
        </w:rPr>
      </w:pPr>
    </w:p>
    <w:p w:rsidR="00FD12E8" w:rsidRDefault="00FD12E8" w:rsidP="00FD12E8">
      <w:pPr>
        <w:rPr>
          <w:rtl/>
        </w:rPr>
      </w:pPr>
      <w:r>
        <w:rPr>
          <w:rFonts w:hint="cs"/>
          <w:rtl/>
        </w:rPr>
        <w:t xml:space="preserve">אנחנו מכירות את </w:t>
      </w:r>
      <w:bookmarkStart w:id="1189" w:name="_ETM_Q1_4494223"/>
      <w:bookmarkEnd w:id="1189"/>
      <w:r>
        <w:rPr>
          <w:rFonts w:hint="cs"/>
          <w:rtl/>
        </w:rPr>
        <w:t xml:space="preserve">זה. תודה רבה. </w:t>
      </w:r>
    </w:p>
    <w:p w:rsidR="00FD12E8" w:rsidRDefault="00FD12E8" w:rsidP="00FD12E8">
      <w:pPr>
        <w:rPr>
          <w:rtl/>
        </w:rPr>
      </w:pPr>
      <w:bookmarkStart w:id="1190" w:name="_ETM_Q1_4498273"/>
      <w:bookmarkEnd w:id="1190"/>
    </w:p>
    <w:p w:rsidR="00FD12E8" w:rsidRDefault="00FD12E8" w:rsidP="00FD12E8">
      <w:pPr>
        <w:rPr>
          <w:rtl/>
        </w:rPr>
      </w:pPr>
      <w:bookmarkStart w:id="1191" w:name="_ETM_Q1_4499609"/>
      <w:bookmarkEnd w:id="1191"/>
      <w:r>
        <w:rPr>
          <w:rFonts w:hint="cs"/>
          <w:rtl/>
        </w:rPr>
        <w:t xml:space="preserve">עורכת דין הלה </w:t>
      </w:r>
      <w:proofErr w:type="spellStart"/>
      <w:r>
        <w:rPr>
          <w:rFonts w:hint="cs"/>
          <w:rtl/>
        </w:rPr>
        <w:t>נויבך</w:t>
      </w:r>
      <w:proofErr w:type="spellEnd"/>
      <w:r>
        <w:rPr>
          <w:rFonts w:hint="cs"/>
          <w:rtl/>
        </w:rPr>
        <w:t xml:space="preserve"> מאיגוד מרכזי </w:t>
      </w:r>
      <w:bookmarkStart w:id="1192" w:name="_ETM_Q1_4517201"/>
      <w:bookmarkEnd w:id="1192"/>
      <w:r>
        <w:rPr>
          <w:rFonts w:hint="cs"/>
          <w:rtl/>
        </w:rPr>
        <w:t xml:space="preserve">הסיוע, בבקשה גברתי. </w:t>
      </w:r>
    </w:p>
    <w:p w:rsidR="00FD12E8" w:rsidRDefault="00FD12E8" w:rsidP="00FD12E8">
      <w:pPr>
        <w:rPr>
          <w:rtl/>
        </w:rPr>
      </w:pPr>
    </w:p>
    <w:p w:rsidR="00FD12E8" w:rsidRDefault="00FD12E8" w:rsidP="00FD12E8">
      <w:pPr>
        <w:pStyle w:val="af9"/>
        <w:keepNext/>
        <w:rPr>
          <w:rtl/>
        </w:rPr>
      </w:pPr>
      <w:r>
        <w:rPr>
          <w:rtl/>
        </w:rPr>
        <w:t xml:space="preserve">הלה </w:t>
      </w:r>
      <w:proofErr w:type="spellStart"/>
      <w:r>
        <w:rPr>
          <w:rtl/>
        </w:rPr>
        <w:t>נויבך</w:t>
      </w:r>
      <w:proofErr w:type="spellEnd"/>
      <w:r>
        <w:rPr>
          <w:rtl/>
        </w:rPr>
        <w:t>:</w:t>
      </w:r>
    </w:p>
    <w:p w:rsidR="00FD12E8" w:rsidRDefault="00FD12E8" w:rsidP="00FD12E8">
      <w:pPr>
        <w:pStyle w:val="KeepWithNext"/>
        <w:rPr>
          <w:rtl/>
        </w:rPr>
      </w:pPr>
    </w:p>
    <w:p w:rsidR="00FD12E8" w:rsidRDefault="00FD12E8" w:rsidP="00FD12E8">
      <w:pPr>
        <w:rPr>
          <w:rtl/>
        </w:rPr>
      </w:pPr>
      <w:r>
        <w:rPr>
          <w:rFonts w:hint="cs"/>
          <w:rtl/>
        </w:rPr>
        <w:t xml:space="preserve">אני חושבת שעלו פה שתי סוגיות שחשוב </w:t>
      </w:r>
      <w:bookmarkStart w:id="1193" w:name="_ETM_Q1_4523556"/>
      <w:bookmarkEnd w:id="1193"/>
      <w:r>
        <w:rPr>
          <w:rFonts w:hint="cs"/>
          <w:rtl/>
        </w:rPr>
        <w:t xml:space="preserve">להתייחס אליהן </w:t>
      </w:r>
      <w:r>
        <w:rPr>
          <w:rtl/>
        </w:rPr>
        <w:t>–</w:t>
      </w:r>
      <w:r>
        <w:rPr>
          <w:rFonts w:hint="cs"/>
          <w:rtl/>
        </w:rPr>
        <w:t xml:space="preserve"> אחת זה זהות הבודקת החיצונית והשנייה על</w:t>
      </w:r>
      <w:bookmarkStart w:id="1194" w:name="_ETM_Q1_4530216"/>
      <w:bookmarkEnd w:id="1194"/>
      <w:r>
        <w:rPr>
          <w:rFonts w:hint="cs"/>
          <w:rtl/>
        </w:rPr>
        <w:t xml:space="preserve"> אופי הבירור שהיא עורכת. אז אם אנחנו מדברים על </w:t>
      </w:r>
      <w:bookmarkStart w:id="1195" w:name="_ETM_Q1_4531731"/>
      <w:bookmarkEnd w:id="1195"/>
      <w:r>
        <w:rPr>
          <w:rFonts w:hint="cs"/>
          <w:rtl/>
        </w:rPr>
        <w:t xml:space="preserve">זהות הבודקת החיצונית, והוזכרה נציבות שוויון הזדמנויות בעבודה שחשוב שיהיה </w:t>
      </w:r>
      <w:bookmarkStart w:id="1196" w:name="_ETM_Q1_4539167"/>
      <w:bookmarkEnd w:id="1196"/>
      <w:r>
        <w:rPr>
          <w:rFonts w:hint="cs"/>
          <w:rtl/>
        </w:rPr>
        <w:t xml:space="preserve">לה יותר כוח ויותר סמכויות, אפשר לחשוב על רעיון שהנציבות </w:t>
      </w:r>
      <w:bookmarkStart w:id="1197" w:name="_ETM_Q1_4544171"/>
      <w:bookmarkEnd w:id="1197"/>
      <w:r>
        <w:rPr>
          <w:rFonts w:hint="cs"/>
          <w:rtl/>
        </w:rPr>
        <w:t xml:space="preserve">תחזיק מאגר של בודקות חיצוניות שעברו איזה שהן הכשרות ייעודיות ושהנציבות נותנת את </w:t>
      </w:r>
      <w:proofErr w:type="spellStart"/>
      <w:r>
        <w:rPr>
          <w:rFonts w:hint="cs"/>
          <w:rtl/>
        </w:rPr>
        <w:t>הסטמפה</w:t>
      </w:r>
      <w:proofErr w:type="spellEnd"/>
      <w:r>
        <w:rPr>
          <w:rFonts w:hint="cs"/>
          <w:rtl/>
        </w:rPr>
        <w:t xml:space="preserve"> שלה שהן בודקות ראויות. ואז מעסיקים </w:t>
      </w:r>
      <w:bookmarkStart w:id="1198" w:name="_ETM_Q1_4555015"/>
      <w:bookmarkEnd w:id="1198"/>
      <w:r>
        <w:rPr>
          <w:rFonts w:hint="cs"/>
          <w:rtl/>
        </w:rPr>
        <w:t xml:space="preserve">שרוצים לעשות בדיקה ראויה יוכלו לפנות ולקחת בודקת מתוך </w:t>
      </w:r>
      <w:bookmarkStart w:id="1199" w:name="_ETM_Q1_4562033"/>
      <w:bookmarkEnd w:id="1199"/>
      <w:r>
        <w:rPr>
          <w:rFonts w:hint="cs"/>
          <w:rtl/>
        </w:rPr>
        <w:t xml:space="preserve">המאגר שלהם. </w:t>
      </w:r>
    </w:p>
    <w:p w:rsidR="00FD12E8" w:rsidRDefault="00FD12E8" w:rsidP="00FD12E8">
      <w:pPr>
        <w:rPr>
          <w:rtl/>
        </w:rPr>
      </w:pPr>
    </w:p>
    <w:p w:rsidR="00FD12E8" w:rsidRDefault="00FD12E8" w:rsidP="00FD12E8">
      <w:pPr>
        <w:rPr>
          <w:rtl/>
        </w:rPr>
      </w:pPr>
      <w:r>
        <w:rPr>
          <w:rFonts w:hint="cs"/>
          <w:rtl/>
        </w:rPr>
        <w:t xml:space="preserve">לגבי אופי הבירור ואיך שעושים את הבירור </w:t>
      </w:r>
      <w:bookmarkStart w:id="1200" w:name="_ETM_Q1_4562859"/>
      <w:bookmarkEnd w:id="1200"/>
      <w:r>
        <w:rPr>
          <w:rtl/>
        </w:rPr>
        <w:t>–</w:t>
      </w:r>
      <w:r>
        <w:rPr>
          <w:rFonts w:hint="cs"/>
          <w:rtl/>
        </w:rPr>
        <w:t xml:space="preserve"> עולות פה כל הזמן שאלות, עשתה ככה, לא </w:t>
      </w:r>
      <w:bookmarkStart w:id="1201" w:name="_ETM_Q1_4568066"/>
      <w:bookmarkEnd w:id="1201"/>
      <w:r>
        <w:rPr>
          <w:rFonts w:hint="cs"/>
          <w:rtl/>
        </w:rPr>
        <w:t xml:space="preserve">עשתה ככה. החוק והתקנות לא עונות על </w:t>
      </w:r>
      <w:bookmarkStart w:id="1202" w:name="_ETM_Q1_4568519"/>
      <w:bookmarkEnd w:id="1202"/>
      <w:r>
        <w:rPr>
          <w:rFonts w:hint="cs"/>
          <w:rtl/>
        </w:rPr>
        <w:t xml:space="preserve">כל השאלות אבל המדינה כבר שמה כסף, פיתחה את הקוד </w:t>
      </w:r>
      <w:bookmarkStart w:id="1203" w:name="_ETM_Q1_4571826"/>
      <w:bookmarkEnd w:id="1203"/>
      <w:r>
        <w:rPr>
          <w:rFonts w:hint="cs"/>
          <w:rtl/>
        </w:rPr>
        <w:t xml:space="preserve">הוולונטרי של איגוד מרכזי הסיוע עם מכון התקנים. הקוד הוולונטרי </w:t>
      </w:r>
      <w:bookmarkStart w:id="1204" w:name="_ETM_Q1_4574078"/>
      <w:bookmarkEnd w:id="1204"/>
      <w:r>
        <w:rPr>
          <w:rFonts w:hint="cs"/>
          <w:rtl/>
        </w:rPr>
        <w:t xml:space="preserve">פורט לפרוטות איך לעשות את הבירור, איך לעשות את ההכשרות. המדינה שמה על זה כסף, למה לא לקחת ולחייב </w:t>
      </w:r>
      <w:bookmarkStart w:id="1205" w:name="_ETM_Q1_4583188"/>
      <w:bookmarkEnd w:id="1205"/>
      <w:r>
        <w:rPr>
          <w:rFonts w:hint="cs"/>
          <w:rtl/>
        </w:rPr>
        <w:t xml:space="preserve">ארגונים שונים שאפשר להטמיע את הקוד, לעודד </w:t>
      </w:r>
      <w:bookmarkStart w:id="1206" w:name="_ETM_Q1_4583189"/>
      <w:bookmarkEnd w:id="1206"/>
      <w:r>
        <w:rPr>
          <w:rFonts w:hint="cs"/>
          <w:rtl/>
        </w:rPr>
        <w:t xml:space="preserve">את הטמעת הקוד וככה נוודא שהבירור יהיה ראוי וכמו שצריך. </w:t>
      </w:r>
      <w:bookmarkStart w:id="1207" w:name="_ETM_Q1_4590448"/>
      <w:bookmarkEnd w:id="1207"/>
    </w:p>
    <w:p w:rsidR="00FD12E8" w:rsidRDefault="00FD12E8" w:rsidP="00FD12E8">
      <w:pPr>
        <w:rPr>
          <w:rtl/>
        </w:rPr>
      </w:pPr>
    </w:p>
    <w:p w:rsidR="00FD12E8" w:rsidRDefault="00FD12E8" w:rsidP="00FD12E8">
      <w:pPr>
        <w:rPr>
          <w:rtl/>
        </w:rPr>
      </w:pPr>
      <w:r>
        <w:rPr>
          <w:rFonts w:hint="cs"/>
          <w:rtl/>
        </w:rPr>
        <w:t xml:space="preserve">ונקודה אחרונה לנעה, שדיברת </w:t>
      </w:r>
      <w:r>
        <w:rPr>
          <w:rtl/>
        </w:rPr>
        <w:t>–</w:t>
      </w:r>
      <w:r>
        <w:rPr>
          <w:rFonts w:hint="cs"/>
          <w:rtl/>
        </w:rPr>
        <w:t xml:space="preserve"> יש לכם סמכות נוספת, ל</w:t>
      </w:r>
      <w:bookmarkStart w:id="1208" w:name="_ETM_Q1_4593040"/>
      <w:bookmarkEnd w:id="1208"/>
      <w:r>
        <w:rPr>
          <w:rFonts w:hint="cs"/>
          <w:rtl/>
        </w:rPr>
        <w:t xml:space="preserve">בקש צו לקבלת מידע. ואנחנו פנינו אליכם גם לפני שבועיים </w:t>
      </w:r>
      <w:bookmarkStart w:id="1209" w:name="_ETM_Q1_4595670"/>
      <w:bookmarkEnd w:id="1209"/>
      <w:r>
        <w:rPr>
          <w:rFonts w:hint="cs"/>
          <w:rtl/>
        </w:rPr>
        <w:t xml:space="preserve">וביקשנו שתפנו לפוקס שיחשפו מידע. אז אנחנו נשמח לדעת מה </w:t>
      </w:r>
      <w:bookmarkStart w:id="1210" w:name="_ETM_Q1_4601181"/>
      <w:bookmarkEnd w:id="1210"/>
      <w:r>
        <w:rPr>
          <w:rFonts w:hint="cs"/>
          <w:rtl/>
        </w:rPr>
        <w:t xml:space="preserve">הם ענו לכם גם. תודה. </w:t>
      </w:r>
    </w:p>
    <w:p w:rsidR="00FD12E8" w:rsidRDefault="00FD12E8" w:rsidP="00FD12E8">
      <w:pPr>
        <w:rPr>
          <w:rtl/>
        </w:rPr>
      </w:pPr>
      <w:bookmarkStart w:id="1211" w:name="_ETM_Q1_4605881"/>
      <w:bookmarkEnd w:id="1211"/>
    </w:p>
    <w:p w:rsidR="00FD12E8" w:rsidRDefault="00FD12E8" w:rsidP="00FD12E8">
      <w:pPr>
        <w:pStyle w:val="a4"/>
        <w:keepNext/>
        <w:rPr>
          <w:rtl/>
        </w:rPr>
      </w:pPr>
      <w:bookmarkStart w:id="1212" w:name="_ETM_Q1_4606274"/>
      <w:bookmarkStart w:id="1213" w:name="_ETM_Q1_4603429"/>
      <w:bookmarkEnd w:id="1212"/>
      <w:bookmarkEnd w:id="1213"/>
      <w:r>
        <w:rPr>
          <w:rtl/>
        </w:rPr>
        <w:t xml:space="preserve">מיכל </w:t>
      </w:r>
      <w:proofErr w:type="spellStart"/>
      <w:r>
        <w:rPr>
          <w:rtl/>
        </w:rPr>
        <w:t>רוזין</w:t>
      </w:r>
      <w:proofErr w:type="spellEnd"/>
      <w:r>
        <w:rPr>
          <w:rtl/>
        </w:rPr>
        <w:t xml:space="preserve"> (מרצ):</w:t>
      </w:r>
    </w:p>
    <w:p w:rsidR="00FD12E8" w:rsidRDefault="00FD12E8" w:rsidP="00FD12E8">
      <w:pPr>
        <w:pStyle w:val="KeepWithNext"/>
        <w:rPr>
          <w:rtl/>
        </w:rPr>
      </w:pPr>
    </w:p>
    <w:p w:rsidR="00FD12E8" w:rsidRDefault="00FD12E8" w:rsidP="00FD12E8">
      <w:pPr>
        <w:rPr>
          <w:rtl/>
        </w:rPr>
      </w:pPr>
      <w:r>
        <w:rPr>
          <w:rFonts w:hint="cs"/>
          <w:rtl/>
        </w:rPr>
        <w:t xml:space="preserve">להם הם בטח אמרו שזה </w:t>
      </w:r>
      <w:bookmarkStart w:id="1214" w:name="_ETM_Q1_4606459"/>
      <w:bookmarkEnd w:id="1214"/>
      <w:r>
        <w:rPr>
          <w:rFonts w:hint="cs"/>
          <w:rtl/>
        </w:rPr>
        <w:t xml:space="preserve">חסוי. </w:t>
      </w:r>
      <w:bookmarkStart w:id="1215" w:name="_ETM_Q1_4607684"/>
      <w:bookmarkEnd w:id="1215"/>
    </w:p>
    <w:p w:rsidR="00FD12E8" w:rsidRDefault="00FD12E8" w:rsidP="00FD12E8">
      <w:pPr>
        <w:rPr>
          <w:rtl/>
        </w:rPr>
      </w:pPr>
    </w:p>
    <w:p w:rsidR="00FD12E8" w:rsidRDefault="00FD12E8" w:rsidP="00FD12E8">
      <w:pPr>
        <w:pStyle w:val="af9"/>
        <w:keepNext/>
        <w:rPr>
          <w:rtl/>
        </w:rPr>
      </w:pPr>
      <w:bookmarkStart w:id="1216" w:name="_ETM_Q1_4608017"/>
      <w:bookmarkStart w:id="1217" w:name="_ETM_Q1_4607190"/>
      <w:bookmarkEnd w:id="1216"/>
      <w:bookmarkEnd w:id="1217"/>
      <w:r>
        <w:rPr>
          <w:rtl/>
        </w:rPr>
        <w:t xml:space="preserve">הלה </w:t>
      </w:r>
      <w:proofErr w:type="spellStart"/>
      <w:r>
        <w:rPr>
          <w:rtl/>
        </w:rPr>
        <w:t>נויבך</w:t>
      </w:r>
      <w:proofErr w:type="spellEnd"/>
      <w:r>
        <w:rPr>
          <w:rtl/>
        </w:rPr>
        <w:t>:</w:t>
      </w:r>
    </w:p>
    <w:p w:rsidR="00FD12E8" w:rsidRDefault="00FD12E8" w:rsidP="00FD12E8">
      <w:pPr>
        <w:pStyle w:val="KeepWithNext"/>
        <w:rPr>
          <w:rtl/>
        </w:rPr>
      </w:pPr>
    </w:p>
    <w:p w:rsidR="00FD12E8" w:rsidRDefault="00FD12E8" w:rsidP="00FD12E8">
      <w:pPr>
        <w:rPr>
          <w:rtl/>
        </w:rPr>
      </w:pPr>
      <w:r>
        <w:rPr>
          <w:rFonts w:hint="cs"/>
          <w:rtl/>
        </w:rPr>
        <w:t xml:space="preserve">אז שיגידו - - - יפנו אליהם. </w:t>
      </w:r>
    </w:p>
    <w:p w:rsidR="00FD12E8" w:rsidRDefault="00FD12E8" w:rsidP="00FD12E8">
      <w:pPr>
        <w:rPr>
          <w:rtl/>
        </w:rPr>
      </w:pPr>
      <w:bookmarkStart w:id="1218" w:name="_ETM_Q1_4611084"/>
      <w:bookmarkEnd w:id="1218"/>
    </w:p>
    <w:p w:rsidR="00FD12E8" w:rsidRDefault="00FD12E8" w:rsidP="00FD12E8">
      <w:pPr>
        <w:pStyle w:val="af6"/>
        <w:keepNext/>
        <w:rPr>
          <w:rtl/>
        </w:rPr>
      </w:pPr>
      <w:bookmarkStart w:id="1219" w:name="_ETM_Q1_4611404"/>
      <w:bookmarkStart w:id="1220" w:name="_ETM_Q1_4618183"/>
      <w:bookmarkEnd w:id="1219"/>
      <w:bookmarkEnd w:id="1220"/>
      <w:r>
        <w:rPr>
          <w:rtl/>
        </w:rPr>
        <w:t>היו"ר עאידה תומא סלימאן:</w:t>
      </w:r>
    </w:p>
    <w:p w:rsidR="00FD12E8" w:rsidRDefault="00FD12E8" w:rsidP="00FD12E8">
      <w:pPr>
        <w:pStyle w:val="KeepWithNext"/>
        <w:rPr>
          <w:rtl/>
        </w:rPr>
      </w:pPr>
    </w:p>
    <w:p w:rsidR="00FD12E8" w:rsidRDefault="00FD12E8" w:rsidP="00FD12E8">
      <w:pPr>
        <w:rPr>
          <w:rtl/>
        </w:rPr>
      </w:pPr>
      <w:r>
        <w:rPr>
          <w:rFonts w:hint="cs"/>
          <w:rtl/>
        </w:rPr>
        <w:t xml:space="preserve">אורי טורקיה </w:t>
      </w:r>
      <w:bookmarkStart w:id="1221" w:name="_ETM_Q1_4622187"/>
      <w:bookmarkEnd w:id="1221"/>
      <w:r>
        <w:rPr>
          <w:rFonts w:hint="cs"/>
          <w:rtl/>
        </w:rPr>
        <w:t xml:space="preserve">שלס. </w:t>
      </w:r>
    </w:p>
    <w:p w:rsidR="00FD12E8" w:rsidRDefault="00FD12E8" w:rsidP="00FD12E8">
      <w:pPr>
        <w:rPr>
          <w:rtl/>
        </w:rPr>
      </w:pPr>
      <w:bookmarkStart w:id="1222" w:name="_ETM_Q1_4624811"/>
      <w:bookmarkEnd w:id="1222"/>
    </w:p>
    <w:p w:rsidR="00FD12E8" w:rsidRDefault="00FD12E8" w:rsidP="00FD12E8">
      <w:pPr>
        <w:pStyle w:val="af9"/>
        <w:keepNext/>
        <w:rPr>
          <w:rtl/>
        </w:rPr>
      </w:pPr>
      <w:bookmarkStart w:id="1223" w:name="_ETM_Q1_4625127"/>
      <w:bookmarkEnd w:id="1223"/>
      <w:r>
        <w:rPr>
          <w:rtl/>
        </w:rPr>
        <w:t>אורי טורקיה שלס:</w:t>
      </w:r>
    </w:p>
    <w:p w:rsidR="00FD12E8" w:rsidRDefault="00FD12E8" w:rsidP="00FD12E8">
      <w:pPr>
        <w:pStyle w:val="KeepWithNext"/>
        <w:rPr>
          <w:rtl/>
        </w:rPr>
      </w:pPr>
    </w:p>
    <w:p w:rsidR="00FD12E8" w:rsidRDefault="00FD12E8" w:rsidP="00FD12E8">
      <w:pPr>
        <w:rPr>
          <w:rtl/>
        </w:rPr>
      </w:pPr>
      <w:r>
        <w:rPr>
          <w:rFonts w:hint="cs"/>
          <w:rtl/>
        </w:rPr>
        <w:t xml:space="preserve">עלתה פה הרבה ההתייחסות לבודקת חיצונית ואולי </w:t>
      </w:r>
      <w:bookmarkStart w:id="1224" w:name="_ETM_Q1_4627294"/>
      <w:bookmarkEnd w:id="1224"/>
      <w:r>
        <w:rPr>
          <w:rFonts w:hint="cs"/>
          <w:rtl/>
        </w:rPr>
        <w:t xml:space="preserve">לקשיים שיש לה בתהליך הזה. אני חייבת לשתף אתכם קצת </w:t>
      </w:r>
      <w:bookmarkStart w:id="1225" w:name="_ETM_Q1_4631224"/>
      <w:bookmarkEnd w:id="1225"/>
      <w:r>
        <w:rPr>
          <w:rFonts w:hint="cs"/>
          <w:rtl/>
        </w:rPr>
        <w:t xml:space="preserve">בעולמן של הבודקות הפנימיות, הממונות למניעת הטרדה מינית שבעצם </w:t>
      </w:r>
      <w:bookmarkStart w:id="1226" w:name="_ETM_Q1_4638504"/>
      <w:bookmarkEnd w:id="1226"/>
      <w:r>
        <w:rPr>
          <w:rFonts w:hint="cs"/>
          <w:rtl/>
        </w:rPr>
        <w:t xml:space="preserve">הן עובדת בחברה ובמקרה הטוב הן מנהלת משאבי אנוש, אבל </w:t>
      </w:r>
      <w:bookmarkStart w:id="1227" w:name="_ETM_Q1_4643619"/>
      <w:bookmarkEnd w:id="1227"/>
      <w:r>
        <w:rPr>
          <w:rFonts w:hint="cs"/>
          <w:rtl/>
        </w:rPr>
        <w:t xml:space="preserve">במרבית המקרים הן המזכירה של המנכ"ל או מנהלת החשבונות או </w:t>
      </w:r>
      <w:bookmarkStart w:id="1228" w:name="_ETM_Q1_4649402"/>
      <w:bookmarkEnd w:id="1228"/>
      <w:r>
        <w:rPr>
          <w:rFonts w:hint="cs"/>
          <w:rtl/>
        </w:rPr>
        <w:t xml:space="preserve">סתם מישהו שהפילו עליה את התפקיד הזה. והקושי שלהן לבחון </w:t>
      </w:r>
      <w:bookmarkStart w:id="1229" w:name="_ETM_Q1_4658151"/>
      <w:bookmarkEnd w:id="1229"/>
      <w:r>
        <w:rPr>
          <w:rFonts w:hint="cs"/>
          <w:rtl/>
        </w:rPr>
        <w:t xml:space="preserve">את הדברים הוא הרבה יותר גדול בעיניי דווקא בגלל </w:t>
      </w:r>
      <w:bookmarkStart w:id="1230" w:name="_ETM_Q1_4662215"/>
      <w:bookmarkEnd w:id="1230"/>
      <w:r>
        <w:rPr>
          <w:rFonts w:hint="cs"/>
          <w:rtl/>
        </w:rPr>
        <w:t xml:space="preserve">שהן מכירות את נבכי החברה והן אוכלות עם האנשים </w:t>
      </w:r>
      <w:bookmarkStart w:id="1231" w:name="_ETM_Q1_4668740"/>
      <w:bookmarkEnd w:id="1231"/>
      <w:r>
        <w:rPr>
          <w:rFonts w:hint="cs"/>
          <w:rtl/>
        </w:rPr>
        <w:t xml:space="preserve">האלה צהריים במקרים מסוימים או לחלופין מקבלות מהם את השכר. </w:t>
      </w:r>
      <w:bookmarkStart w:id="1232" w:name="_ETM_Q1_4673284"/>
      <w:bookmarkEnd w:id="1232"/>
    </w:p>
    <w:p w:rsidR="00FD12E8" w:rsidRDefault="00FD12E8" w:rsidP="00FD12E8">
      <w:pPr>
        <w:rPr>
          <w:rtl/>
        </w:rPr>
      </w:pPr>
    </w:p>
    <w:p w:rsidR="00FD12E8" w:rsidRDefault="00FD12E8" w:rsidP="00FD12E8">
      <w:pPr>
        <w:rPr>
          <w:rtl/>
        </w:rPr>
      </w:pPr>
      <w:r>
        <w:rPr>
          <w:rFonts w:hint="cs"/>
          <w:rtl/>
        </w:rPr>
        <w:t xml:space="preserve">אז אנחנו דווקא חושבות שהנושא הזה של בודקת חיצונית </w:t>
      </w:r>
      <w:bookmarkStart w:id="1233" w:name="_ETM_Q1_4677899"/>
      <w:bookmarkEnd w:id="1233"/>
      <w:r>
        <w:rPr>
          <w:rFonts w:hint="cs"/>
          <w:rtl/>
        </w:rPr>
        <w:t xml:space="preserve">לאו דווקא מונע משיקולים מסחריים. לעתים זו הסיבה, אבל בהרבה </w:t>
      </w:r>
      <w:bookmarkStart w:id="1234" w:name="_ETM_Q1_4685866"/>
      <w:bookmarkEnd w:id="1234"/>
      <w:r>
        <w:rPr>
          <w:rFonts w:hint="cs"/>
          <w:rtl/>
        </w:rPr>
        <w:t xml:space="preserve">פעמים זה פתרון מצוין. והיינו שמחות לראות </w:t>
      </w:r>
      <w:r>
        <w:rPr>
          <w:rtl/>
        </w:rPr>
        <w:t>–</w:t>
      </w:r>
      <w:r>
        <w:rPr>
          <w:rFonts w:hint="cs"/>
          <w:rtl/>
        </w:rPr>
        <w:t xml:space="preserve"> אני חושבת </w:t>
      </w:r>
      <w:bookmarkStart w:id="1235" w:name="_ETM_Q1_4691748"/>
      <w:bookmarkEnd w:id="1235"/>
      <w:r>
        <w:rPr>
          <w:rFonts w:hint="cs"/>
          <w:rtl/>
        </w:rPr>
        <w:t xml:space="preserve">שהאפשרות של מאגר בודקות הוא מצוין, אבל צריך להבין שהלחצים </w:t>
      </w:r>
      <w:bookmarkStart w:id="1236" w:name="_ETM_Q1_4699305"/>
      <w:bookmarkEnd w:id="1236"/>
      <w:r>
        <w:rPr>
          <w:rFonts w:hint="cs"/>
          <w:rtl/>
        </w:rPr>
        <w:t xml:space="preserve">האלה וההסתכלות והביקורתיות על עבודת הבודקת, אני לא חושבת </w:t>
      </w:r>
      <w:bookmarkStart w:id="1237" w:name="_ETM_Q1_4708018"/>
      <w:bookmarkEnd w:id="1237"/>
      <w:r>
        <w:rPr>
          <w:rFonts w:hint="cs"/>
          <w:rtl/>
        </w:rPr>
        <w:t xml:space="preserve">שלמישהו פה יש ספק ששופטת בדימוס היא אדם ראוי לתפקיד </w:t>
      </w:r>
      <w:bookmarkStart w:id="1238" w:name="_ETM_Q1_4713537"/>
      <w:bookmarkEnd w:id="1238"/>
      <w:r>
        <w:rPr>
          <w:rFonts w:hint="cs"/>
          <w:rtl/>
        </w:rPr>
        <w:t xml:space="preserve">ואין ספק שאם היה מאגר היא כנראה הייתה מתקבלת אליו </w:t>
      </w:r>
      <w:bookmarkStart w:id="1239" w:name="_ETM_Q1_4720449"/>
      <w:bookmarkEnd w:id="1239"/>
      <w:r>
        <w:rPr>
          <w:rFonts w:hint="cs"/>
          <w:rtl/>
        </w:rPr>
        <w:t xml:space="preserve">בקלות - - </w:t>
      </w:r>
    </w:p>
    <w:p w:rsidR="00FD12E8" w:rsidRDefault="00FD12E8" w:rsidP="00FD12E8">
      <w:pPr>
        <w:rPr>
          <w:rtl/>
        </w:rPr>
      </w:pPr>
      <w:bookmarkStart w:id="1240" w:name="_ETM_Q1_4718968"/>
      <w:bookmarkEnd w:id="1240"/>
    </w:p>
    <w:p w:rsidR="00FD12E8" w:rsidRDefault="00FD12E8" w:rsidP="00FD12E8">
      <w:pPr>
        <w:pStyle w:val="af9"/>
        <w:keepNext/>
        <w:rPr>
          <w:rtl/>
        </w:rPr>
      </w:pPr>
      <w:bookmarkStart w:id="1241" w:name="_ETM_Q1_4719701"/>
      <w:bookmarkStart w:id="1242" w:name="_ETM_Q1_4720917"/>
      <w:bookmarkEnd w:id="1241"/>
      <w:bookmarkEnd w:id="1242"/>
      <w:r>
        <w:rPr>
          <w:rtl/>
        </w:rPr>
        <w:t xml:space="preserve">הלה </w:t>
      </w:r>
      <w:proofErr w:type="spellStart"/>
      <w:r>
        <w:rPr>
          <w:rtl/>
        </w:rPr>
        <w:t>נויבך</w:t>
      </w:r>
      <w:proofErr w:type="spellEnd"/>
      <w:r>
        <w:rPr>
          <w:rtl/>
        </w:rPr>
        <w:t>:</w:t>
      </w:r>
    </w:p>
    <w:p w:rsidR="00FD12E8" w:rsidRDefault="00FD12E8" w:rsidP="00FD12E8">
      <w:pPr>
        <w:pStyle w:val="KeepWithNext"/>
        <w:rPr>
          <w:rtl/>
        </w:rPr>
      </w:pPr>
    </w:p>
    <w:p w:rsidR="00FD12E8" w:rsidRDefault="00FD12E8" w:rsidP="00FD12E8">
      <w:pPr>
        <w:rPr>
          <w:rtl/>
        </w:rPr>
      </w:pPr>
      <w:r>
        <w:rPr>
          <w:rFonts w:hint="cs"/>
          <w:rtl/>
        </w:rPr>
        <w:t xml:space="preserve">הכשרה - - - עברה הכשרה </w:t>
      </w:r>
      <w:bookmarkStart w:id="1243" w:name="_ETM_Q1_4727606"/>
      <w:bookmarkEnd w:id="1243"/>
      <w:r>
        <w:rPr>
          <w:rFonts w:hint="cs"/>
          <w:rtl/>
        </w:rPr>
        <w:t>- - -</w:t>
      </w:r>
    </w:p>
    <w:p w:rsidR="00FD12E8" w:rsidRDefault="00FD12E8" w:rsidP="00FD12E8">
      <w:pPr>
        <w:rPr>
          <w:rtl/>
        </w:rPr>
      </w:pPr>
    </w:p>
    <w:p w:rsidR="00FD12E8" w:rsidRDefault="00FD12E8" w:rsidP="00FD12E8">
      <w:pPr>
        <w:pStyle w:val="af9"/>
        <w:keepNext/>
        <w:rPr>
          <w:rtl/>
        </w:rPr>
      </w:pPr>
      <w:r>
        <w:rPr>
          <w:rtl/>
        </w:rPr>
        <w:t>אורי טורקיה שלס:</w:t>
      </w:r>
    </w:p>
    <w:p w:rsidR="00FD12E8" w:rsidRDefault="00FD12E8" w:rsidP="00FD12E8">
      <w:pPr>
        <w:pStyle w:val="KeepWithNext"/>
        <w:rPr>
          <w:rtl/>
        </w:rPr>
      </w:pPr>
    </w:p>
    <w:p w:rsidR="00FD12E8" w:rsidRDefault="00FD12E8" w:rsidP="00FD12E8">
      <w:pPr>
        <w:rPr>
          <w:rtl/>
        </w:rPr>
      </w:pPr>
      <w:r>
        <w:rPr>
          <w:rFonts w:hint="cs"/>
          <w:rtl/>
        </w:rPr>
        <w:t xml:space="preserve">בהחלט נדרשת הכשרה, לא רק לבודקות החיצוניות, אלא </w:t>
      </w:r>
      <w:bookmarkStart w:id="1244" w:name="_ETM_Q1_4731733"/>
      <w:bookmarkEnd w:id="1244"/>
      <w:r>
        <w:rPr>
          <w:rFonts w:hint="cs"/>
          <w:rtl/>
        </w:rPr>
        <w:t xml:space="preserve">גם לשופטים שמטפלים בתביעות האלה שהן מאוד מורכבות וההתייחסות אליהן </w:t>
      </w:r>
      <w:bookmarkStart w:id="1245" w:name="_ETM_Q1_4737859"/>
      <w:bookmarkEnd w:id="1245"/>
      <w:r>
        <w:rPr>
          <w:rFonts w:hint="cs"/>
          <w:rtl/>
        </w:rPr>
        <w:t xml:space="preserve">כ"כמה כמה" היא לא הדרך הנכונה ללא ספק. צריך </w:t>
      </w:r>
      <w:bookmarkStart w:id="1246" w:name="_ETM_Q1_4746673"/>
      <w:bookmarkEnd w:id="1246"/>
      <w:r>
        <w:rPr>
          <w:rFonts w:hint="cs"/>
          <w:rtl/>
        </w:rPr>
        <w:t xml:space="preserve">לקחת בחשבון גם שחשיפת הדוחות האלה, גם אם זכות הציבור לדעת וגם אם זכות הרשות לניירות ערך לדעת </w:t>
      </w:r>
      <w:bookmarkStart w:id="1247" w:name="_ETM_Q1_4760313"/>
      <w:bookmarkEnd w:id="1247"/>
      <w:r>
        <w:rPr>
          <w:rFonts w:hint="cs"/>
          <w:rtl/>
        </w:rPr>
        <w:t xml:space="preserve">עלולה בהחלט לשפוך את התינוק עם המים. </w:t>
      </w:r>
    </w:p>
    <w:p w:rsidR="00FD12E8" w:rsidRDefault="00FD12E8" w:rsidP="00FD12E8">
      <w:pPr>
        <w:rPr>
          <w:rtl/>
        </w:rPr>
      </w:pPr>
    </w:p>
    <w:p w:rsidR="00FD12E8" w:rsidRDefault="00FD12E8" w:rsidP="00FD12E8">
      <w:pPr>
        <w:rPr>
          <w:rtl/>
        </w:rPr>
      </w:pPr>
      <w:r>
        <w:rPr>
          <w:rFonts w:hint="cs"/>
          <w:rtl/>
        </w:rPr>
        <w:t xml:space="preserve">יש חשש מאוד </w:t>
      </w:r>
      <w:bookmarkStart w:id="1248" w:name="_ETM_Q1_4761863"/>
      <w:bookmarkEnd w:id="1248"/>
      <w:r>
        <w:rPr>
          <w:rFonts w:hint="cs"/>
          <w:rtl/>
        </w:rPr>
        <w:t xml:space="preserve">כבד של מתלוננות להתלונן בכלל. במקרה של פוקס אנחנו רואים </w:t>
      </w:r>
      <w:bookmarkStart w:id="1249" w:name="_ETM_Q1_4763525"/>
      <w:bookmarkEnd w:id="1249"/>
      <w:r>
        <w:rPr>
          <w:rFonts w:hint="cs"/>
          <w:rtl/>
        </w:rPr>
        <w:t xml:space="preserve">גם שהיה קושי מאוד גדול והיה ממש צורך לשכנע </w:t>
      </w:r>
      <w:bookmarkStart w:id="1250" w:name="_ETM_Q1_4765134"/>
      <w:bookmarkEnd w:id="1250"/>
      <w:r>
        <w:rPr>
          <w:rFonts w:hint="cs"/>
          <w:rtl/>
        </w:rPr>
        <w:t xml:space="preserve">אותן וגם זה, כנראה, לא בדיוק צלח. אז צריך </w:t>
      </w:r>
      <w:bookmarkStart w:id="1251" w:name="_ETM_Q1_4765033"/>
      <w:bookmarkEnd w:id="1251"/>
      <w:r>
        <w:rPr>
          <w:rFonts w:hint="cs"/>
          <w:rtl/>
        </w:rPr>
        <w:t xml:space="preserve">לקחת בחשבון שחשיפת הדוחות יכולה להביא הרבה יותר נזק מתועלת </w:t>
      </w:r>
      <w:bookmarkStart w:id="1252" w:name="_ETM_Q1_4770182"/>
      <w:bookmarkEnd w:id="1252"/>
      <w:r>
        <w:rPr>
          <w:rFonts w:hint="cs"/>
          <w:rtl/>
        </w:rPr>
        <w:t xml:space="preserve">והייתי שמחה לראות שימוש של גופים כמו הנציבות, כמו </w:t>
      </w:r>
      <w:bookmarkStart w:id="1253" w:name="_ETM_Q1_4773942"/>
      <w:bookmarkEnd w:id="1253"/>
      <w:r>
        <w:rPr>
          <w:rFonts w:hint="cs"/>
          <w:rtl/>
        </w:rPr>
        <w:t xml:space="preserve">בית הדין לעבודה במקרים מסוימים שיבקשו את הדוחות האלה ולא </w:t>
      </w:r>
      <w:bookmarkStart w:id="1254" w:name="_ETM_Q1_4773972"/>
      <w:bookmarkEnd w:id="1254"/>
      <w:r>
        <w:rPr>
          <w:rFonts w:hint="cs"/>
          <w:rtl/>
        </w:rPr>
        <w:t xml:space="preserve">שהם יפורסמו לכל דורש כי זה יכול בהחלט להזיק יותר </w:t>
      </w:r>
      <w:bookmarkStart w:id="1255" w:name="_ETM_Q1_4780035"/>
      <w:bookmarkEnd w:id="1255"/>
      <w:r>
        <w:rPr>
          <w:rFonts w:hint="cs"/>
          <w:rtl/>
        </w:rPr>
        <w:t xml:space="preserve">מלהועיל. </w:t>
      </w:r>
    </w:p>
    <w:p w:rsidR="00FD12E8" w:rsidRDefault="00FD12E8" w:rsidP="00FD12E8">
      <w:pPr>
        <w:rPr>
          <w:rtl/>
        </w:rPr>
      </w:pPr>
    </w:p>
    <w:p w:rsidR="00FD12E8" w:rsidRDefault="00FD12E8" w:rsidP="00FD12E8">
      <w:pPr>
        <w:rPr>
          <w:rtl/>
        </w:rPr>
      </w:pPr>
      <w:r>
        <w:rPr>
          <w:rFonts w:hint="cs"/>
          <w:rtl/>
        </w:rPr>
        <w:t xml:space="preserve">השאלה מי שילם, כבודה במקומה מונח, אבל צריך לדעת </w:t>
      </w:r>
      <w:bookmarkStart w:id="1256" w:name="_ETM_Q1_4784926"/>
      <w:bookmarkEnd w:id="1256"/>
      <w:r>
        <w:rPr>
          <w:rFonts w:hint="cs"/>
          <w:rtl/>
        </w:rPr>
        <w:t xml:space="preserve">שבהרבה מקרים זה נוח שהמעסיק משלם כי הוא הכיס העמוק. </w:t>
      </w:r>
      <w:bookmarkStart w:id="1257" w:name="_ETM_Q1_4789441"/>
      <w:bookmarkEnd w:id="1257"/>
      <w:r>
        <w:rPr>
          <w:rFonts w:hint="cs"/>
          <w:rtl/>
        </w:rPr>
        <w:t xml:space="preserve">וגם במקרים של גישורים בין עובדים למעסיקים זה מאוד </w:t>
      </w:r>
      <w:bookmarkStart w:id="1258" w:name="_ETM_Q1_4789160"/>
      <w:bookmarkEnd w:id="1258"/>
      <w:r>
        <w:rPr>
          <w:rFonts w:hint="cs"/>
          <w:rtl/>
        </w:rPr>
        <w:t xml:space="preserve">מקובל להטיל את האחריות לתשלום על המעסיק ולרוב אנחנו מקווים </w:t>
      </w:r>
      <w:bookmarkStart w:id="1259" w:name="_ETM_Q1_4793544"/>
      <w:bookmarkEnd w:id="1259"/>
      <w:r>
        <w:rPr>
          <w:rFonts w:hint="cs"/>
          <w:rtl/>
        </w:rPr>
        <w:t xml:space="preserve">שזה לא פוגם בשיקול הדעת של השופטת בדימוס או </w:t>
      </w:r>
      <w:bookmarkStart w:id="1260" w:name="_ETM_Q1_4794845"/>
      <w:bookmarkEnd w:id="1260"/>
      <w:r>
        <w:rPr>
          <w:rFonts w:hint="cs"/>
          <w:rtl/>
        </w:rPr>
        <w:t xml:space="preserve">המגשרת המקצועית שעושה את העבודה. </w:t>
      </w:r>
    </w:p>
    <w:p w:rsidR="00FD12E8" w:rsidRDefault="00FD12E8" w:rsidP="00FD12E8">
      <w:pPr>
        <w:rPr>
          <w:rtl/>
        </w:rPr>
      </w:pPr>
      <w:bookmarkStart w:id="1261" w:name="_ETM_Q1_4797824"/>
      <w:bookmarkEnd w:id="1261"/>
    </w:p>
    <w:p w:rsidR="00FD12E8" w:rsidRDefault="00FD12E8" w:rsidP="00FD12E8">
      <w:pPr>
        <w:pStyle w:val="a4"/>
        <w:keepNext/>
        <w:rPr>
          <w:rtl/>
        </w:rPr>
      </w:pPr>
      <w:bookmarkStart w:id="1262" w:name="_ETM_Q1_4798376"/>
      <w:bookmarkStart w:id="1263" w:name="_ETM_Q1_4796380"/>
      <w:bookmarkEnd w:id="1262"/>
      <w:bookmarkEnd w:id="1263"/>
      <w:r>
        <w:rPr>
          <w:rtl/>
        </w:rPr>
        <w:t>קריאה:</w:t>
      </w:r>
    </w:p>
    <w:p w:rsidR="00FD12E8" w:rsidRDefault="00FD12E8" w:rsidP="00FD12E8">
      <w:pPr>
        <w:pStyle w:val="KeepWithNext"/>
        <w:rPr>
          <w:rtl/>
        </w:rPr>
      </w:pPr>
    </w:p>
    <w:p w:rsidR="00FD12E8" w:rsidRDefault="00FD12E8" w:rsidP="00FD12E8">
      <w:pPr>
        <w:rPr>
          <w:rtl/>
        </w:rPr>
      </w:pPr>
      <w:r>
        <w:rPr>
          <w:rFonts w:hint="cs"/>
          <w:rtl/>
        </w:rPr>
        <w:t xml:space="preserve">לא נרצה שחס וחלילה זה יוטל על המתלוננת. </w:t>
      </w:r>
    </w:p>
    <w:p w:rsidR="00FD12E8" w:rsidRDefault="00FD12E8" w:rsidP="00FD12E8">
      <w:pPr>
        <w:rPr>
          <w:rtl/>
        </w:rPr>
      </w:pPr>
      <w:bookmarkStart w:id="1264" w:name="_ETM_Q1_4796793"/>
      <w:bookmarkEnd w:id="1264"/>
    </w:p>
    <w:p w:rsidR="00FD12E8" w:rsidRDefault="00FD12E8" w:rsidP="00FD12E8">
      <w:pPr>
        <w:pStyle w:val="af9"/>
        <w:keepNext/>
        <w:rPr>
          <w:rtl/>
        </w:rPr>
      </w:pPr>
      <w:bookmarkStart w:id="1265" w:name="_ETM_Q1_4797124"/>
      <w:bookmarkStart w:id="1266" w:name="_ETM_Q1_4795971"/>
      <w:bookmarkEnd w:id="1265"/>
      <w:bookmarkEnd w:id="1266"/>
      <w:r>
        <w:rPr>
          <w:rtl/>
        </w:rPr>
        <w:t>אורי טורקיה שלס:</w:t>
      </w:r>
    </w:p>
    <w:p w:rsidR="00FD12E8" w:rsidRDefault="00FD12E8" w:rsidP="00FD12E8">
      <w:pPr>
        <w:pStyle w:val="KeepWithNext"/>
        <w:rPr>
          <w:rtl/>
        </w:rPr>
      </w:pPr>
    </w:p>
    <w:p w:rsidR="00FD12E8" w:rsidRDefault="00FD12E8" w:rsidP="00FD12E8">
      <w:pPr>
        <w:rPr>
          <w:rtl/>
        </w:rPr>
      </w:pPr>
      <w:r>
        <w:rPr>
          <w:rFonts w:hint="cs"/>
          <w:rtl/>
        </w:rPr>
        <w:t xml:space="preserve">בהחלט לא נרצה שזה יוטל על המתלוננת </w:t>
      </w:r>
      <w:bookmarkStart w:id="1267" w:name="_ETM_Q1_4801215"/>
      <w:bookmarkEnd w:id="1267"/>
      <w:r>
        <w:rPr>
          <w:rFonts w:hint="cs"/>
          <w:rtl/>
        </w:rPr>
        <w:t xml:space="preserve">כי זה רק יביא לתוצאות שאנחנו לא רוצים להגיע אליהן. </w:t>
      </w:r>
      <w:bookmarkStart w:id="1268" w:name="_ETM_Q1_4803756"/>
      <w:bookmarkEnd w:id="1268"/>
      <w:r>
        <w:rPr>
          <w:rFonts w:hint="cs"/>
          <w:rtl/>
        </w:rPr>
        <w:t xml:space="preserve">אז לנו באופן אישי אין בעיה עם זה שזה מוטל על המעסיק. צריך כמובן איזשהו גוף מפקח, אני לא יודעת </w:t>
      </w:r>
      <w:bookmarkStart w:id="1269" w:name="_ETM_Q1_4809784"/>
      <w:bookmarkEnd w:id="1269"/>
      <w:r>
        <w:rPr>
          <w:rFonts w:hint="cs"/>
          <w:rtl/>
        </w:rPr>
        <w:t xml:space="preserve">לומר מי נכון שהוא יהיה, היינו שמחות לראות איזושהי ממונה </w:t>
      </w:r>
      <w:bookmarkStart w:id="1270" w:name="_ETM_Q1_4811440"/>
      <w:bookmarkEnd w:id="1270"/>
      <w:r>
        <w:rPr>
          <w:rFonts w:hint="cs"/>
          <w:rtl/>
        </w:rPr>
        <w:t>מחוזית מטעם הנציבות או מטעם משרד העבודה והרווחה שניתן לפנו</w:t>
      </w:r>
      <w:bookmarkStart w:id="1271" w:name="_ETM_Q1_4819131"/>
      <w:bookmarkEnd w:id="1271"/>
      <w:r>
        <w:rPr>
          <w:rFonts w:hint="cs"/>
          <w:rtl/>
        </w:rPr>
        <w:t xml:space="preserve">ת אליה, שיכולה לספק איזושהי ביקורת על התהליך, שמוסמכת לדרוש את המסמכים. </w:t>
      </w:r>
    </w:p>
    <w:p w:rsidR="00FD12E8" w:rsidRDefault="00FD12E8" w:rsidP="00FD12E8">
      <w:pPr>
        <w:rPr>
          <w:rtl/>
        </w:rPr>
      </w:pPr>
    </w:p>
    <w:p w:rsidR="00FD12E8" w:rsidRDefault="00FD12E8" w:rsidP="00FD12E8">
      <w:pPr>
        <w:rPr>
          <w:rtl/>
        </w:rPr>
      </w:pPr>
      <w:r>
        <w:rPr>
          <w:rFonts w:hint="cs"/>
          <w:rtl/>
        </w:rPr>
        <w:t xml:space="preserve">כמובן שצריך לקחת בחשבון גם שיש ביקורת שיפוטית </w:t>
      </w:r>
      <w:bookmarkStart w:id="1272" w:name="_ETM_Q1_4828975"/>
      <w:bookmarkEnd w:id="1272"/>
      <w:r>
        <w:rPr>
          <w:rFonts w:hint="cs"/>
          <w:rtl/>
        </w:rPr>
        <w:t xml:space="preserve">לבית הדין לעבודה. זאת אומרת, במידה ואנחנו לא מרוצים מהתהליך </w:t>
      </w:r>
      <w:bookmarkStart w:id="1273" w:name="_ETM_Q1_4833209"/>
      <w:bookmarkEnd w:id="1273"/>
      <w:r>
        <w:rPr>
          <w:rFonts w:hint="cs"/>
          <w:rtl/>
        </w:rPr>
        <w:t>שנערך בהליך המשמעתי יש למתלוננת ולמעסיק</w:t>
      </w:r>
      <w:r w:rsidR="00BE197D">
        <w:rPr>
          <w:rFonts w:hint="cs"/>
          <w:rtl/>
        </w:rPr>
        <w:t xml:space="preserve"> </w:t>
      </w:r>
      <w:r>
        <w:rPr>
          <w:rFonts w:hint="cs"/>
          <w:rtl/>
        </w:rPr>
        <w:t xml:space="preserve">את האפשרות לפנות </w:t>
      </w:r>
      <w:bookmarkStart w:id="1274" w:name="_ETM_Q1_4842259"/>
      <w:bookmarkEnd w:id="1274"/>
      <w:r>
        <w:rPr>
          <w:rFonts w:hint="cs"/>
          <w:rtl/>
        </w:rPr>
        <w:t xml:space="preserve">ולהמשיך הלאה לבית הדין לעבודה. </w:t>
      </w:r>
    </w:p>
    <w:p w:rsidR="00FD12E8" w:rsidRDefault="00FD12E8" w:rsidP="00FD12E8">
      <w:pPr>
        <w:rPr>
          <w:rtl/>
        </w:rPr>
      </w:pPr>
      <w:bookmarkStart w:id="1275" w:name="_ETM_Q1_4843965"/>
      <w:bookmarkEnd w:id="1275"/>
    </w:p>
    <w:p w:rsidR="00FD12E8" w:rsidRDefault="00FD12E8" w:rsidP="00FD12E8">
      <w:pPr>
        <w:pStyle w:val="af6"/>
        <w:keepNext/>
        <w:rPr>
          <w:rtl/>
        </w:rPr>
      </w:pPr>
      <w:bookmarkStart w:id="1276" w:name="_ETM_Q1_4844538"/>
      <w:bookmarkStart w:id="1277" w:name="_ETM_Q1_4845276"/>
      <w:bookmarkEnd w:id="1276"/>
      <w:bookmarkEnd w:id="1277"/>
      <w:r>
        <w:rPr>
          <w:rtl/>
        </w:rPr>
        <w:t>היו"ר עאידה תומא סלימאן:</w:t>
      </w:r>
    </w:p>
    <w:p w:rsidR="00FD12E8" w:rsidRDefault="00FD12E8" w:rsidP="00FD12E8">
      <w:pPr>
        <w:pStyle w:val="KeepWithNext"/>
        <w:rPr>
          <w:rtl/>
        </w:rPr>
      </w:pPr>
    </w:p>
    <w:p w:rsidR="00FD12E8" w:rsidRDefault="00FD12E8" w:rsidP="00E26D8A">
      <w:pPr>
        <w:rPr>
          <w:rtl/>
        </w:rPr>
      </w:pPr>
      <w:r>
        <w:rPr>
          <w:rFonts w:hint="cs"/>
          <w:rtl/>
        </w:rPr>
        <w:t xml:space="preserve">תודה. עורכת דין הילה נדף. </w:t>
      </w:r>
      <w:bookmarkStart w:id="1278" w:name="_ETM_Q1_4851427"/>
      <w:bookmarkEnd w:id="1278"/>
    </w:p>
    <w:p w:rsidR="00E26D8A" w:rsidRDefault="00E26D8A" w:rsidP="00E26D8A">
      <w:pPr>
        <w:rPr>
          <w:rtl/>
        </w:rPr>
      </w:pPr>
      <w:bookmarkStart w:id="1279" w:name="_ETM_Q1_4850811"/>
      <w:bookmarkEnd w:id="1279"/>
    </w:p>
    <w:p w:rsidR="00E26D8A" w:rsidRDefault="00E26D8A" w:rsidP="00E26D8A">
      <w:pPr>
        <w:pStyle w:val="af9"/>
        <w:keepNext/>
        <w:rPr>
          <w:rtl/>
        </w:rPr>
      </w:pPr>
      <w:bookmarkStart w:id="1280" w:name="_ETM_Q1_4851155"/>
      <w:bookmarkStart w:id="1281" w:name="_ETM_Q1_4852253"/>
      <w:bookmarkEnd w:id="1280"/>
      <w:bookmarkEnd w:id="1281"/>
      <w:r>
        <w:rPr>
          <w:rtl/>
        </w:rPr>
        <w:t>הילה נדף:</w:t>
      </w:r>
    </w:p>
    <w:p w:rsidR="00E26D8A" w:rsidRDefault="00E26D8A" w:rsidP="00E26D8A">
      <w:pPr>
        <w:pStyle w:val="KeepWithNext"/>
        <w:rPr>
          <w:rtl/>
        </w:rPr>
      </w:pPr>
    </w:p>
    <w:p w:rsidR="00E26D8A" w:rsidRDefault="00E26D8A" w:rsidP="00E26D8A">
      <w:pPr>
        <w:rPr>
          <w:rtl/>
        </w:rPr>
      </w:pPr>
      <w:r>
        <w:rPr>
          <w:rFonts w:hint="cs"/>
          <w:rtl/>
        </w:rPr>
        <w:t xml:space="preserve">חלק מהדברים שרציתי להגיד כבר נאמרו אז אני לא אחזור </w:t>
      </w:r>
      <w:bookmarkStart w:id="1282" w:name="_ETM_Q1_4860549"/>
      <w:bookmarkEnd w:id="1282"/>
      <w:r>
        <w:rPr>
          <w:rFonts w:hint="cs"/>
          <w:rtl/>
        </w:rPr>
        <w:t xml:space="preserve">עליהם. אני מוצאת שלא רק בחברות ציבוריות, גם בחברות שהן </w:t>
      </w:r>
      <w:bookmarkStart w:id="1283" w:name="_ETM_Q1_4865066"/>
      <w:bookmarkEnd w:id="1283"/>
      <w:r>
        <w:rPr>
          <w:rFonts w:hint="cs"/>
          <w:rtl/>
        </w:rPr>
        <w:t xml:space="preserve">חברות פרטיות שלרוב כולם מכירים את כולם, קרה לי עם </w:t>
      </w:r>
      <w:bookmarkStart w:id="1284" w:name="_ETM_Q1_4870970"/>
      <w:bookmarkEnd w:id="1284"/>
      <w:r>
        <w:rPr>
          <w:rFonts w:hint="cs"/>
          <w:rtl/>
        </w:rPr>
        <w:t xml:space="preserve">לקוחה במשרד שאשתו של הבוס הייתה הממונה על הטרדה. זה </w:t>
      </w:r>
      <w:bookmarkStart w:id="1285" w:name="_ETM_Q1_4876610"/>
      <w:bookmarkEnd w:id="1285"/>
      <w:r>
        <w:rPr>
          <w:rFonts w:hint="cs"/>
          <w:rtl/>
        </w:rPr>
        <w:t xml:space="preserve">לא משהו רציני, ברור שאף אחת לא תפנה אליה </w:t>
      </w:r>
      <w:bookmarkStart w:id="1286" w:name="_ETM_Q1_4878272"/>
      <w:bookmarkEnd w:id="1286"/>
      <w:r>
        <w:rPr>
          <w:rFonts w:hint="cs"/>
          <w:rtl/>
        </w:rPr>
        <w:t xml:space="preserve">בכדי להלין על בעלה. זה ברור שזה לא קורה. </w:t>
      </w:r>
    </w:p>
    <w:p w:rsidR="00E26D8A" w:rsidRDefault="00E26D8A" w:rsidP="00E26D8A">
      <w:pPr>
        <w:rPr>
          <w:rtl/>
        </w:rPr>
      </w:pPr>
    </w:p>
    <w:p w:rsidR="00E26D8A" w:rsidRDefault="00E26D8A" w:rsidP="00E26D8A">
      <w:pPr>
        <w:rPr>
          <w:rtl/>
        </w:rPr>
      </w:pPr>
      <w:r>
        <w:rPr>
          <w:rFonts w:hint="cs"/>
          <w:rtl/>
        </w:rPr>
        <w:t>אני חושבת שצריך לעשות פיקוח שהוא פיקוח חיצוני גם לחברות ציבוריות</w:t>
      </w:r>
      <w:bookmarkStart w:id="1287" w:name="_ETM_Q1_4886320"/>
      <w:bookmarkEnd w:id="1287"/>
      <w:r>
        <w:rPr>
          <w:rFonts w:hint="cs"/>
          <w:rtl/>
        </w:rPr>
        <w:t xml:space="preserve"> וגם לחברות פרטיות. צריך לעשות איזה קאדר כזה. </w:t>
      </w:r>
      <w:bookmarkStart w:id="1288" w:name="_ETM_Q1_4889653"/>
      <w:bookmarkEnd w:id="1288"/>
      <w:r>
        <w:rPr>
          <w:rFonts w:hint="cs"/>
          <w:rtl/>
        </w:rPr>
        <w:t xml:space="preserve">ודאי שהן צריכות לעבור הכשרה, הן לא עוברות הכשרה. צריך </w:t>
      </w:r>
      <w:bookmarkStart w:id="1289" w:name="_ETM_Q1_4891971"/>
      <w:bookmarkEnd w:id="1289"/>
      <w:r>
        <w:rPr>
          <w:rFonts w:hint="cs"/>
          <w:rtl/>
        </w:rPr>
        <w:t xml:space="preserve">לתת להן לעגן את הסמכויות שלהן בחוק, להסביר מה בדיוק </w:t>
      </w:r>
      <w:bookmarkStart w:id="1290" w:name="_ETM_Q1_4899935"/>
      <w:bookmarkEnd w:id="1290"/>
      <w:r>
        <w:rPr>
          <w:rFonts w:hint="cs"/>
          <w:rtl/>
        </w:rPr>
        <w:t xml:space="preserve">מותר להן לעשות, מה אסור להן לעשות. אני חושבת שצריכה </w:t>
      </w:r>
      <w:bookmarkStart w:id="1291" w:name="_ETM_Q1_4903296"/>
      <w:bookmarkEnd w:id="1291"/>
      <w:r>
        <w:rPr>
          <w:rFonts w:hint="cs"/>
          <w:rtl/>
        </w:rPr>
        <w:t xml:space="preserve">להיות חובת הנמקה. </w:t>
      </w:r>
    </w:p>
    <w:p w:rsidR="00E26D8A" w:rsidRDefault="00E26D8A" w:rsidP="00E26D8A">
      <w:pPr>
        <w:rPr>
          <w:rtl/>
        </w:rPr>
      </w:pPr>
      <w:bookmarkStart w:id="1292" w:name="_ETM_Q1_4903386"/>
      <w:bookmarkEnd w:id="1292"/>
    </w:p>
    <w:p w:rsidR="00E26D8A" w:rsidRDefault="00E26D8A" w:rsidP="00E26D8A">
      <w:pPr>
        <w:rPr>
          <w:rtl/>
        </w:rPr>
      </w:pPr>
      <w:bookmarkStart w:id="1293" w:name="_ETM_Q1_4903942"/>
      <w:bookmarkEnd w:id="1293"/>
      <w:r>
        <w:rPr>
          <w:rFonts w:hint="cs"/>
          <w:rtl/>
        </w:rPr>
        <w:t xml:space="preserve">נפגשתי לפני חודש וחצי עם שגרירת דנמרק והיא סיפרה שבדנמרק יש חלק מחובת הפיקוח כוללת גם </w:t>
      </w:r>
      <w:bookmarkStart w:id="1294" w:name="_ETM_Q1_4911936"/>
      <w:bookmarkEnd w:id="1294"/>
      <w:r>
        <w:rPr>
          <w:rFonts w:hint="cs"/>
          <w:rtl/>
        </w:rPr>
        <w:t xml:space="preserve">מדדים מגדריים ובסופו של יום זה - - - כל </w:t>
      </w:r>
      <w:bookmarkStart w:id="1295" w:name="_ETM_Q1_4915080"/>
      <w:bookmarkEnd w:id="1295"/>
      <w:r>
        <w:rPr>
          <w:rFonts w:hint="cs"/>
          <w:rtl/>
        </w:rPr>
        <w:t xml:space="preserve">המדדים הללו לציבור והציבור מצביע ברגליים. כוחות השוק קובעים. אני </w:t>
      </w:r>
      <w:bookmarkStart w:id="1296" w:name="_ETM_Q1_4923182"/>
      <w:bookmarkEnd w:id="1296"/>
      <w:r>
        <w:rPr>
          <w:rFonts w:hint="cs"/>
          <w:rtl/>
        </w:rPr>
        <w:t xml:space="preserve">חושבת שכן צריכה להיות שקיפות ובאמת אור השמש מחטא. </w:t>
      </w:r>
    </w:p>
    <w:p w:rsidR="00E26D8A" w:rsidRDefault="00E26D8A" w:rsidP="00E26D8A">
      <w:pPr>
        <w:rPr>
          <w:rtl/>
        </w:rPr>
      </w:pPr>
    </w:p>
    <w:p w:rsidR="00E26D8A" w:rsidRDefault="00E26D8A" w:rsidP="00E26D8A">
      <w:pPr>
        <w:pStyle w:val="af6"/>
        <w:keepNext/>
        <w:rPr>
          <w:rtl/>
        </w:rPr>
      </w:pPr>
      <w:bookmarkStart w:id="1297" w:name="_ETM_Q1_4929762"/>
      <w:bookmarkEnd w:id="1297"/>
      <w:r>
        <w:rPr>
          <w:rtl/>
        </w:rPr>
        <w:t>היו"ר עאידה תומא סלימאן:</w:t>
      </w:r>
    </w:p>
    <w:p w:rsidR="00E26D8A" w:rsidRDefault="00E26D8A" w:rsidP="00E26D8A">
      <w:pPr>
        <w:pStyle w:val="KeepWithNext"/>
        <w:rPr>
          <w:rtl/>
        </w:rPr>
      </w:pPr>
    </w:p>
    <w:p w:rsidR="00E26D8A" w:rsidRDefault="00E26D8A" w:rsidP="00E26D8A">
      <w:pPr>
        <w:rPr>
          <w:rtl/>
        </w:rPr>
      </w:pPr>
      <w:r>
        <w:rPr>
          <w:rFonts w:hint="cs"/>
          <w:rtl/>
        </w:rPr>
        <w:t xml:space="preserve">תודה. </w:t>
      </w:r>
      <w:bookmarkStart w:id="1298" w:name="_ETM_Q1_4930946"/>
      <w:bookmarkEnd w:id="1298"/>
      <w:r>
        <w:rPr>
          <w:rFonts w:hint="cs"/>
          <w:rtl/>
        </w:rPr>
        <w:t xml:space="preserve">עורכת דין יפעת, מלווה ומכשירה ממונות. </w:t>
      </w:r>
    </w:p>
    <w:p w:rsidR="00E26D8A" w:rsidRDefault="00E26D8A" w:rsidP="00E26D8A">
      <w:pPr>
        <w:rPr>
          <w:rtl/>
        </w:rPr>
      </w:pPr>
    </w:p>
    <w:p w:rsidR="00E26D8A" w:rsidRDefault="00E26D8A" w:rsidP="00E26D8A">
      <w:pPr>
        <w:pStyle w:val="af9"/>
        <w:keepNext/>
        <w:rPr>
          <w:rtl/>
        </w:rPr>
      </w:pPr>
      <w:r>
        <w:rPr>
          <w:rtl/>
        </w:rPr>
        <w:t xml:space="preserve">יפעת </w:t>
      </w:r>
      <w:proofErr w:type="spellStart"/>
      <w:r>
        <w:rPr>
          <w:rtl/>
        </w:rPr>
        <w:t>בלפר</w:t>
      </w:r>
      <w:proofErr w:type="spellEnd"/>
      <w:r>
        <w:rPr>
          <w:rtl/>
        </w:rPr>
        <w:t>:</w:t>
      </w:r>
    </w:p>
    <w:p w:rsidR="00E26D8A" w:rsidRDefault="00E26D8A" w:rsidP="00E26D8A">
      <w:pPr>
        <w:pStyle w:val="KeepWithNext"/>
        <w:rPr>
          <w:rtl/>
        </w:rPr>
      </w:pPr>
    </w:p>
    <w:p w:rsidR="00E26D8A" w:rsidRDefault="00E26D8A" w:rsidP="00E26D8A">
      <w:pPr>
        <w:rPr>
          <w:rtl/>
        </w:rPr>
      </w:pPr>
      <w:r>
        <w:rPr>
          <w:rFonts w:hint="cs"/>
          <w:rtl/>
        </w:rPr>
        <w:t xml:space="preserve">בוקר טוב. אני </w:t>
      </w:r>
      <w:bookmarkStart w:id="1299" w:name="_ETM_Q1_4943091"/>
      <w:bookmarkEnd w:id="1299"/>
      <w:r>
        <w:rPr>
          <w:rFonts w:hint="cs"/>
          <w:rtl/>
        </w:rPr>
        <w:t xml:space="preserve">גם משמשת כאחראית חיצונית לטיפול במקרי הטרדה מינית בארגונים ויועצת </w:t>
      </w:r>
      <w:bookmarkStart w:id="1300" w:name="_ETM_Q1_4947776"/>
      <w:bookmarkEnd w:id="1300"/>
      <w:r>
        <w:rPr>
          <w:rFonts w:hint="cs"/>
          <w:rtl/>
        </w:rPr>
        <w:t xml:space="preserve">לממונות ולארגונים בפיתוח והטמעה של תכניות מניעה. אני חושבת שהדיון </w:t>
      </w:r>
      <w:bookmarkStart w:id="1301" w:name="_ETM_Q1_4953967"/>
      <w:bookmarkEnd w:id="1301"/>
      <w:r>
        <w:rPr>
          <w:rFonts w:hint="cs"/>
          <w:rtl/>
        </w:rPr>
        <w:t xml:space="preserve">הזה הוא מאוד מאוד חשוב, אנחנו מקיימות אותו כבר </w:t>
      </w:r>
      <w:bookmarkStart w:id="1302" w:name="_ETM_Q1_4957845"/>
      <w:bookmarkEnd w:id="1302"/>
      <w:r>
        <w:rPr>
          <w:rFonts w:hint="cs"/>
          <w:rtl/>
        </w:rPr>
        <w:t xml:space="preserve">הרבה מאוד שנים. בטח אני לא אספיק להגיד את כל מה שיש לי ואני מזמינה אתכם לקרוא מאמר שלי </w:t>
      </w:r>
      <w:bookmarkStart w:id="1303" w:name="_ETM_Q1_4965140"/>
      <w:bookmarkEnd w:id="1303"/>
      <w:r>
        <w:rPr>
          <w:rFonts w:hint="cs"/>
          <w:rtl/>
        </w:rPr>
        <w:t xml:space="preserve">שפורסם רק אתמול בנושא הזה. </w:t>
      </w:r>
    </w:p>
    <w:p w:rsidR="00E26D8A" w:rsidRDefault="00E26D8A" w:rsidP="00E26D8A">
      <w:pPr>
        <w:rPr>
          <w:rtl/>
        </w:rPr>
      </w:pPr>
      <w:bookmarkStart w:id="1304" w:name="_ETM_Q1_4964810"/>
      <w:bookmarkEnd w:id="1304"/>
    </w:p>
    <w:p w:rsidR="00E26D8A" w:rsidRDefault="00E26D8A" w:rsidP="00E26D8A">
      <w:pPr>
        <w:rPr>
          <w:rtl/>
        </w:rPr>
      </w:pPr>
      <w:r>
        <w:rPr>
          <w:rFonts w:hint="cs"/>
          <w:rtl/>
        </w:rPr>
        <w:t xml:space="preserve">אני </w:t>
      </w:r>
      <w:bookmarkStart w:id="1305" w:name="_ETM_Q1_4965493"/>
      <w:bookmarkEnd w:id="1305"/>
      <w:r>
        <w:rPr>
          <w:rFonts w:hint="cs"/>
          <w:rtl/>
        </w:rPr>
        <w:t xml:space="preserve">חושבת שהדיון בבודקת החיצונית </w:t>
      </w:r>
      <w:bookmarkStart w:id="1306" w:name="_ETM_Q1_4970505"/>
      <w:bookmarkEnd w:id="1306"/>
      <w:r>
        <w:rPr>
          <w:rFonts w:hint="cs"/>
          <w:rtl/>
        </w:rPr>
        <w:t xml:space="preserve">ובממונה הוא מאוד מאוד חשוב, אבל הוא מסיט את הדיון </w:t>
      </w:r>
      <w:bookmarkStart w:id="1307" w:name="_ETM_Q1_4975971"/>
      <w:bookmarkEnd w:id="1307"/>
      <w:r>
        <w:rPr>
          <w:rFonts w:hint="cs"/>
          <w:rtl/>
        </w:rPr>
        <w:t xml:space="preserve">ואנחנו צריכות לראות שלא הממונה ולא הבודקת החיצונית הן מקור </w:t>
      </w:r>
      <w:bookmarkStart w:id="1308" w:name="_ETM_Q1_4982124"/>
      <w:bookmarkEnd w:id="1308"/>
      <w:r>
        <w:rPr>
          <w:rFonts w:hint="cs"/>
          <w:rtl/>
        </w:rPr>
        <w:t xml:space="preserve">הבעיה. זה מסיט את הדיון גם מבעלי הכוח, גם </w:t>
      </w:r>
      <w:bookmarkStart w:id="1309" w:name="_ETM_Q1_4988949"/>
      <w:bookmarkEnd w:id="1309"/>
      <w:r>
        <w:rPr>
          <w:rFonts w:hint="cs"/>
          <w:rtl/>
        </w:rPr>
        <w:t xml:space="preserve">ממנכ"לים שלא נוטלים באחריות בסופו של דבר, גם אחריות </w:t>
      </w:r>
      <w:bookmarkStart w:id="1310" w:name="_ETM_Q1_4994926"/>
      <w:bookmarkEnd w:id="1310"/>
      <w:r>
        <w:rPr>
          <w:rFonts w:hint="cs"/>
          <w:rtl/>
        </w:rPr>
        <w:t xml:space="preserve">המעסיק שהיא זאת שנמצאת בחוק עצמו ומתפקיד הרגולטור גם לאכוף </w:t>
      </w:r>
      <w:bookmarkStart w:id="1311" w:name="_ETM_Q1_5004248"/>
      <w:bookmarkEnd w:id="1311"/>
      <w:r>
        <w:rPr>
          <w:rFonts w:hint="cs"/>
          <w:rtl/>
        </w:rPr>
        <w:t xml:space="preserve">וגם לפקח את מותרות החוק ותפקיד החוק במקום העבודה. </w:t>
      </w:r>
    </w:p>
    <w:p w:rsidR="00E26D8A" w:rsidRDefault="00E26D8A" w:rsidP="00E26D8A">
      <w:pPr>
        <w:rPr>
          <w:rtl/>
        </w:rPr>
      </w:pPr>
      <w:bookmarkStart w:id="1312" w:name="_ETM_Q1_5007111"/>
      <w:bookmarkEnd w:id="1312"/>
    </w:p>
    <w:p w:rsidR="00E26D8A" w:rsidRDefault="00E26D8A" w:rsidP="00E26D8A">
      <w:pPr>
        <w:rPr>
          <w:rtl/>
        </w:rPr>
      </w:pPr>
      <w:bookmarkStart w:id="1313" w:name="_ETM_Q1_5007684"/>
      <w:bookmarkEnd w:id="1313"/>
      <w:r>
        <w:rPr>
          <w:rFonts w:hint="cs"/>
          <w:rtl/>
        </w:rPr>
        <w:t xml:space="preserve">אני </w:t>
      </w:r>
      <w:bookmarkStart w:id="1314" w:name="_ETM_Q1_5011762"/>
      <w:bookmarkEnd w:id="1314"/>
      <w:r>
        <w:rPr>
          <w:rFonts w:hint="cs"/>
          <w:rtl/>
        </w:rPr>
        <w:t xml:space="preserve">רוצה כן לספר בדקה את המציאות בשטח. במקרים של הליכי </w:t>
      </w:r>
      <w:bookmarkStart w:id="1315" w:name="_ETM_Q1_5018949"/>
      <w:bookmarkEnd w:id="1315"/>
      <w:r>
        <w:rPr>
          <w:rFonts w:hint="cs"/>
          <w:rtl/>
        </w:rPr>
        <w:t xml:space="preserve">בירור אנחנו רואים יותר ויותר </w:t>
      </w:r>
      <w:proofErr w:type="spellStart"/>
      <w:r>
        <w:rPr>
          <w:rFonts w:hint="cs"/>
          <w:rtl/>
        </w:rPr>
        <w:t>משפטיזציה</w:t>
      </w:r>
      <w:proofErr w:type="spellEnd"/>
      <w:r>
        <w:rPr>
          <w:rFonts w:hint="cs"/>
          <w:rtl/>
        </w:rPr>
        <w:t xml:space="preserve"> בתחום הזה, יותר </w:t>
      </w:r>
      <w:bookmarkStart w:id="1316" w:name="_ETM_Q1_5021287"/>
      <w:bookmarkEnd w:id="1316"/>
      <w:r>
        <w:rPr>
          <w:rFonts w:hint="cs"/>
          <w:rtl/>
        </w:rPr>
        <w:t xml:space="preserve">ויותר עורכי דין שמלווים ומייצגים, בדרך כלל את הבכירים </w:t>
      </w:r>
      <w:bookmarkStart w:id="1317" w:name="_ETM_Q1_5028733"/>
      <w:bookmarkEnd w:id="1317"/>
      <w:r>
        <w:rPr>
          <w:rFonts w:hint="cs"/>
          <w:rtl/>
        </w:rPr>
        <w:t xml:space="preserve">שכנגדם מתפתח הליך הבירור. יותר צווי מניעה בזמן </w:t>
      </w:r>
      <w:bookmarkStart w:id="1318" w:name="_ETM_Q1_5034105"/>
      <w:bookmarkEnd w:id="1318"/>
      <w:r>
        <w:rPr>
          <w:rFonts w:hint="cs"/>
          <w:rtl/>
        </w:rPr>
        <w:t xml:space="preserve">ההליך, באמצע ההליך. יותר ויותר ייעוץ משפטי גם חיצוני </w:t>
      </w:r>
      <w:bookmarkStart w:id="1319" w:name="_ETM_Q1_5038478"/>
      <w:bookmarkEnd w:id="1319"/>
      <w:r>
        <w:rPr>
          <w:rFonts w:hint="cs"/>
          <w:rtl/>
        </w:rPr>
        <w:t xml:space="preserve">וגם פנימי. ואנחנו מבינים שזה מה שקורה כתופעה והמנגנון עצמו </w:t>
      </w:r>
      <w:bookmarkStart w:id="1320" w:name="_ETM_Q1_5043140"/>
      <w:bookmarkEnd w:id="1320"/>
      <w:r>
        <w:rPr>
          <w:rFonts w:hint="cs"/>
          <w:rtl/>
        </w:rPr>
        <w:t xml:space="preserve">שהוא זה שבעייתי. פעם אחת המנגנון בהליך הוא פרוץ </w:t>
      </w:r>
      <w:bookmarkStart w:id="1321" w:name="_ETM_Q1_5045770"/>
      <w:bookmarkEnd w:id="1321"/>
      <w:r>
        <w:rPr>
          <w:rFonts w:hint="cs"/>
          <w:rtl/>
        </w:rPr>
        <w:t xml:space="preserve">ופעם שנייה הממונות שנושאות ונוטלות בנטל הזה לא יכולות </w:t>
      </w:r>
      <w:bookmarkStart w:id="1322" w:name="_ETM_Q1_5050773"/>
      <w:bookmarkEnd w:id="1322"/>
      <w:r>
        <w:rPr>
          <w:rFonts w:hint="cs"/>
          <w:rtl/>
        </w:rPr>
        <w:t xml:space="preserve">לעשות את זה בעצמן לבד ללא ההכשרה המקצועית הראויה שקבועה בחוק, ללא גיבוי מצד המעסיק, ללא ביטוח נושאי משרה וככה </w:t>
      </w:r>
      <w:bookmarkStart w:id="1323" w:name="_ETM_Q1_5057282"/>
      <w:bookmarkEnd w:id="1323"/>
      <w:r>
        <w:rPr>
          <w:rFonts w:hint="cs"/>
          <w:rtl/>
        </w:rPr>
        <w:t xml:space="preserve">היא חשופה לתביעות. </w:t>
      </w:r>
    </w:p>
    <w:p w:rsidR="00E26D8A" w:rsidRDefault="00E26D8A" w:rsidP="00E26D8A">
      <w:pPr>
        <w:rPr>
          <w:rtl/>
        </w:rPr>
      </w:pPr>
    </w:p>
    <w:p w:rsidR="00E26D8A" w:rsidRDefault="00E26D8A" w:rsidP="00E26D8A">
      <w:pPr>
        <w:rPr>
          <w:rtl/>
        </w:rPr>
      </w:pPr>
      <w:r>
        <w:rPr>
          <w:rFonts w:hint="cs"/>
          <w:rtl/>
        </w:rPr>
        <w:t xml:space="preserve">העלו פה הרבה מאוד נקודות אבל אני חושבת שהדיון בממונה או ההתמקדות שוב בממונה, </w:t>
      </w:r>
      <w:bookmarkStart w:id="1324" w:name="_ETM_Q1_5065224"/>
      <w:bookmarkEnd w:id="1324"/>
      <w:r>
        <w:rPr>
          <w:rFonts w:hint="cs"/>
          <w:rtl/>
        </w:rPr>
        <w:t xml:space="preserve">במגבלות, בקשיים שלה ובבודקת החיצונית משאיר אותנו בעיסוק בתופעת הלוואי </w:t>
      </w:r>
      <w:bookmarkStart w:id="1325" w:name="_ETM_Q1_5072743"/>
      <w:bookmarkEnd w:id="1325"/>
      <w:r>
        <w:rPr>
          <w:rFonts w:hint="cs"/>
          <w:rtl/>
        </w:rPr>
        <w:t xml:space="preserve">שהיא המנגנון הפנים ארגוני של הליך הבירור שאנחנו חוזרות לזה </w:t>
      </w:r>
      <w:bookmarkStart w:id="1326" w:name="_ETM_Q1_5076434"/>
      <w:bookmarkEnd w:id="1326"/>
      <w:r>
        <w:rPr>
          <w:rFonts w:hint="cs"/>
          <w:rtl/>
        </w:rPr>
        <w:t xml:space="preserve">שוב ושוב ואליו צריך לתת מענה. </w:t>
      </w:r>
    </w:p>
    <w:p w:rsidR="00E26D8A" w:rsidRDefault="00E26D8A" w:rsidP="00E26D8A">
      <w:pPr>
        <w:rPr>
          <w:rtl/>
        </w:rPr>
      </w:pPr>
      <w:bookmarkStart w:id="1327" w:name="_ETM_Q1_5074293"/>
      <w:bookmarkEnd w:id="1327"/>
    </w:p>
    <w:p w:rsidR="00E26D8A" w:rsidRDefault="00E26D8A" w:rsidP="00E26D8A">
      <w:pPr>
        <w:pStyle w:val="af6"/>
        <w:keepNext/>
        <w:rPr>
          <w:rtl/>
        </w:rPr>
      </w:pPr>
      <w:bookmarkStart w:id="1328" w:name="_ETM_Q1_5074821"/>
      <w:bookmarkStart w:id="1329" w:name="_ETM_Q1_5076105"/>
      <w:bookmarkEnd w:id="1328"/>
      <w:bookmarkEnd w:id="1329"/>
      <w:r>
        <w:rPr>
          <w:rtl/>
        </w:rPr>
        <w:t>היו"ר עאידה תומא סלימאן:</w:t>
      </w:r>
    </w:p>
    <w:p w:rsidR="00E26D8A" w:rsidRDefault="00E26D8A" w:rsidP="00E26D8A">
      <w:pPr>
        <w:pStyle w:val="KeepWithNext"/>
        <w:rPr>
          <w:rtl/>
        </w:rPr>
      </w:pPr>
    </w:p>
    <w:p w:rsidR="00E26D8A" w:rsidRDefault="00E26D8A" w:rsidP="00E26D8A">
      <w:pPr>
        <w:rPr>
          <w:rtl/>
        </w:rPr>
      </w:pPr>
      <w:r>
        <w:rPr>
          <w:rFonts w:hint="cs"/>
          <w:rtl/>
        </w:rPr>
        <w:t xml:space="preserve">תודה רבה. אני חושבת </w:t>
      </w:r>
      <w:bookmarkStart w:id="1330" w:name="_ETM_Q1_5080383"/>
      <w:bookmarkEnd w:id="1330"/>
      <w:r>
        <w:rPr>
          <w:rFonts w:hint="cs"/>
          <w:rtl/>
        </w:rPr>
        <w:t xml:space="preserve">שזה לא בא במקום. אנחנו מקיימות דיונים על כל מיני </w:t>
      </w:r>
      <w:bookmarkStart w:id="1331" w:name="_ETM_Q1_5086419"/>
      <w:bookmarkEnd w:id="1331"/>
      <w:r>
        <w:rPr>
          <w:rFonts w:hint="cs"/>
          <w:rtl/>
        </w:rPr>
        <w:t xml:space="preserve">היבטים, אחד מהם זה כן, ואני חושבת שזה מחויב </w:t>
      </w:r>
      <w:bookmarkStart w:id="1332" w:name="_ETM_Q1_5090695"/>
      <w:bookmarkEnd w:id="1332"/>
      <w:r>
        <w:rPr>
          <w:rFonts w:hint="cs"/>
          <w:rtl/>
        </w:rPr>
        <w:t xml:space="preserve">מהמציאות ואנחנו גם מקדישות את תשומת הלב להיבטים </w:t>
      </w:r>
      <w:bookmarkStart w:id="1333" w:name="_ETM_Q1_5099109"/>
      <w:bookmarkEnd w:id="1333"/>
      <w:r>
        <w:rPr>
          <w:rFonts w:hint="cs"/>
          <w:rtl/>
        </w:rPr>
        <w:t xml:space="preserve">האחרים. אבל תודה שהדגשת את זה. </w:t>
      </w:r>
    </w:p>
    <w:p w:rsidR="00E26D8A" w:rsidRDefault="00E26D8A" w:rsidP="00E26D8A">
      <w:pPr>
        <w:rPr>
          <w:rtl/>
        </w:rPr>
      </w:pPr>
      <w:bookmarkStart w:id="1334" w:name="_ETM_Q1_5103500"/>
      <w:bookmarkEnd w:id="1334"/>
    </w:p>
    <w:p w:rsidR="00E26D8A" w:rsidRDefault="00E26D8A" w:rsidP="00E26D8A">
      <w:pPr>
        <w:rPr>
          <w:rtl/>
        </w:rPr>
      </w:pPr>
      <w:bookmarkStart w:id="1335" w:name="_ETM_Q1_5103850"/>
      <w:bookmarkEnd w:id="1335"/>
      <w:r>
        <w:rPr>
          <w:rFonts w:hint="cs"/>
          <w:rtl/>
        </w:rPr>
        <w:t>עורכת די</w:t>
      </w:r>
      <w:bookmarkStart w:id="1336" w:name="_ETM_Q1_5103159"/>
      <w:bookmarkEnd w:id="1336"/>
      <w:r>
        <w:rPr>
          <w:rFonts w:hint="cs"/>
          <w:rtl/>
        </w:rPr>
        <w:t xml:space="preserve">ן שיר-אל נקדימון משדולת הנשים. </w:t>
      </w:r>
    </w:p>
    <w:p w:rsidR="00E26D8A" w:rsidRDefault="00E26D8A" w:rsidP="00E26D8A">
      <w:pPr>
        <w:rPr>
          <w:rtl/>
        </w:rPr>
      </w:pPr>
    </w:p>
    <w:p w:rsidR="00E26D8A" w:rsidRDefault="00E26D8A" w:rsidP="00E26D8A">
      <w:pPr>
        <w:pStyle w:val="af9"/>
        <w:keepNext/>
        <w:rPr>
          <w:rtl/>
        </w:rPr>
      </w:pPr>
      <w:r>
        <w:rPr>
          <w:rtl/>
        </w:rPr>
        <w:t>שיר-אל נקדימון:</w:t>
      </w:r>
    </w:p>
    <w:p w:rsidR="00E26D8A" w:rsidRDefault="00E26D8A" w:rsidP="00E26D8A">
      <w:pPr>
        <w:pStyle w:val="KeepWithNext"/>
        <w:rPr>
          <w:rtl/>
        </w:rPr>
      </w:pPr>
    </w:p>
    <w:p w:rsidR="00E26D8A" w:rsidRDefault="00E26D8A" w:rsidP="00E26D8A">
      <w:pPr>
        <w:rPr>
          <w:rtl/>
        </w:rPr>
      </w:pPr>
      <w:r>
        <w:rPr>
          <w:rFonts w:hint="cs"/>
          <w:rtl/>
        </w:rPr>
        <w:t>תודה רבה, שלום. אני ג</w:t>
      </w:r>
      <w:bookmarkStart w:id="1337" w:name="_ETM_Q1_5112838"/>
      <w:bookmarkEnd w:id="1337"/>
      <w:r>
        <w:rPr>
          <w:rFonts w:hint="cs"/>
          <w:rtl/>
        </w:rPr>
        <w:t xml:space="preserve">ם חברת הנהלה בשדולת הנשים אבל אני גם עורכת דין </w:t>
      </w:r>
      <w:bookmarkStart w:id="1338" w:name="_ETM_Q1_5117672"/>
      <w:bookmarkEnd w:id="1338"/>
      <w:r>
        <w:rPr>
          <w:rFonts w:hint="cs"/>
          <w:rtl/>
        </w:rPr>
        <w:t xml:space="preserve">פרטית שעושה גם בדיקות חיצוניות כאחראית חיצונית על החוק. אני </w:t>
      </w:r>
      <w:bookmarkStart w:id="1339" w:name="_ETM_Q1_5123993"/>
      <w:bookmarkEnd w:id="1339"/>
      <w:r>
        <w:rPr>
          <w:rFonts w:hint="cs"/>
          <w:rtl/>
        </w:rPr>
        <w:t xml:space="preserve">מצטרפת לכל הדברים שאמרה קרן בר יהודה מקודם. אני רוצה </w:t>
      </w:r>
      <w:bookmarkStart w:id="1340" w:name="_ETM_Q1_5131441"/>
      <w:bookmarkEnd w:id="1340"/>
      <w:r>
        <w:rPr>
          <w:rFonts w:hint="cs"/>
          <w:rtl/>
        </w:rPr>
        <w:t xml:space="preserve">להתייחס רגע לנושא של פרסום מול דיסקרטיות. אני רוצה להזכיר </w:t>
      </w:r>
      <w:bookmarkStart w:id="1341" w:name="_ETM_Q1_5138541"/>
      <w:bookmarkEnd w:id="1341"/>
      <w:r>
        <w:rPr>
          <w:rFonts w:hint="cs"/>
          <w:rtl/>
        </w:rPr>
        <w:t xml:space="preserve">שהחוק שם דגש על חובת הדיסקרטיות בהליך בין אם עושה </w:t>
      </w:r>
      <w:bookmarkStart w:id="1342" w:name="_ETM_Q1_5143576"/>
      <w:bookmarkEnd w:id="1342"/>
      <w:r>
        <w:rPr>
          <w:rFonts w:hint="cs"/>
          <w:rtl/>
        </w:rPr>
        <w:t xml:space="preserve">את זה אחראית פנימית ובין אם עושה את זה אחראית </w:t>
      </w:r>
      <w:bookmarkStart w:id="1343" w:name="_ETM_Q1_5145774"/>
      <w:bookmarkEnd w:id="1343"/>
      <w:r>
        <w:rPr>
          <w:rFonts w:hint="cs"/>
          <w:rtl/>
        </w:rPr>
        <w:t xml:space="preserve">חיצונית. החוק קובע שדוח סיכון והמלצות יוגש אך ורק למעסיק. </w:t>
      </w:r>
      <w:bookmarkStart w:id="1344" w:name="_ETM_Q1_5155249"/>
      <w:bookmarkEnd w:id="1344"/>
      <w:r>
        <w:rPr>
          <w:rFonts w:hint="cs"/>
          <w:rtl/>
        </w:rPr>
        <w:t xml:space="preserve">אפילו לצדדים יש רק זכות עיון באותו דוח כך שאם </w:t>
      </w:r>
      <w:bookmarkStart w:id="1345" w:name="_ETM_Q1_5162524"/>
      <w:bookmarkEnd w:id="1345"/>
      <w:r>
        <w:rPr>
          <w:rFonts w:hint="cs"/>
          <w:rtl/>
        </w:rPr>
        <w:t xml:space="preserve">מחר - - </w:t>
      </w:r>
    </w:p>
    <w:p w:rsidR="00E26D8A" w:rsidRDefault="00E26D8A" w:rsidP="00E26D8A">
      <w:pPr>
        <w:rPr>
          <w:rtl/>
        </w:rPr>
      </w:pPr>
    </w:p>
    <w:p w:rsidR="00E26D8A" w:rsidRDefault="00E26D8A" w:rsidP="00E26D8A">
      <w:pPr>
        <w:pStyle w:val="a4"/>
        <w:keepNext/>
        <w:rPr>
          <w:rtl/>
        </w:rPr>
      </w:pPr>
      <w:r>
        <w:rPr>
          <w:rtl/>
        </w:rPr>
        <w:t>יעל כהן-פארן (המחנה הציוני):</w:t>
      </w:r>
    </w:p>
    <w:p w:rsidR="00E26D8A" w:rsidRDefault="00E26D8A" w:rsidP="00E26D8A">
      <w:pPr>
        <w:pStyle w:val="KeepWithNext"/>
        <w:rPr>
          <w:rtl/>
        </w:rPr>
      </w:pPr>
    </w:p>
    <w:p w:rsidR="00E26D8A" w:rsidRDefault="00E26D8A" w:rsidP="00E26D8A">
      <w:pPr>
        <w:rPr>
          <w:rtl/>
        </w:rPr>
      </w:pPr>
      <w:r>
        <w:rPr>
          <w:rFonts w:hint="cs"/>
          <w:rtl/>
        </w:rPr>
        <w:t xml:space="preserve">- - - הוא הנחקר, זה </w:t>
      </w:r>
      <w:bookmarkStart w:id="1346" w:name="_ETM_Q1_5167046"/>
      <w:bookmarkEnd w:id="1346"/>
      <w:r>
        <w:rPr>
          <w:rFonts w:hint="cs"/>
          <w:rtl/>
        </w:rPr>
        <w:t>שהתלונה נגדו.</w:t>
      </w:r>
      <w:bookmarkStart w:id="1347" w:name="_ETM_Q1_5165271"/>
      <w:bookmarkEnd w:id="1347"/>
    </w:p>
    <w:p w:rsidR="00E26D8A" w:rsidRDefault="00E26D8A" w:rsidP="00E26D8A">
      <w:pPr>
        <w:rPr>
          <w:rtl/>
        </w:rPr>
      </w:pPr>
    </w:p>
    <w:p w:rsidR="00E26D8A" w:rsidRDefault="00E26D8A" w:rsidP="00E26D8A">
      <w:pPr>
        <w:pStyle w:val="af9"/>
        <w:keepNext/>
        <w:rPr>
          <w:rtl/>
        </w:rPr>
      </w:pPr>
      <w:bookmarkStart w:id="1348" w:name="_ETM_Q1_5165687"/>
      <w:bookmarkStart w:id="1349" w:name="_ETM_Q1_5169004"/>
      <w:bookmarkEnd w:id="1348"/>
      <w:bookmarkEnd w:id="1349"/>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אם זה המנכ"ל אז הדוח יוגש ליו"ר הדירקטוריון לצורך העניין ואם זה יו"ר הדירקטוריון ימנו מישהו </w:t>
      </w:r>
      <w:bookmarkStart w:id="1350" w:name="_ETM_Q1_5179958"/>
      <w:bookmarkEnd w:id="1350"/>
      <w:r>
        <w:rPr>
          <w:rFonts w:hint="cs"/>
          <w:rtl/>
        </w:rPr>
        <w:t xml:space="preserve">מהדירקטוריון שיחליף. אבל אני כן רוצה לשים דגש על הדיסקרטיות והתכלית שלה. למה זה צריך להיות דיסקרטי? כי אם לא </w:t>
      </w:r>
      <w:bookmarkStart w:id="1351" w:name="_ETM_Q1_5192477"/>
      <w:bookmarkEnd w:id="1351"/>
      <w:r>
        <w:rPr>
          <w:rFonts w:hint="cs"/>
          <w:rtl/>
        </w:rPr>
        <w:t xml:space="preserve">נבטיח דיסקרטיות לא יהיו מתלוננות וגם לא יהיו עדים. גם </w:t>
      </w:r>
      <w:bookmarkStart w:id="1352" w:name="_ETM_Q1_5196819"/>
      <w:bookmarkEnd w:id="1352"/>
      <w:r>
        <w:rPr>
          <w:rFonts w:hint="cs"/>
          <w:rtl/>
        </w:rPr>
        <w:t xml:space="preserve">עדים בתהליך מאוד חוששים לתת עדות אם הם יודעים </w:t>
      </w:r>
      <w:bookmarkStart w:id="1353" w:name="_ETM_Q1_5206392"/>
      <w:bookmarkEnd w:id="1353"/>
      <w:r>
        <w:rPr>
          <w:rFonts w:hint="cs"/>
          <w:rtl/>
        </w:rPr>
        <w:t xml:space="preserve">שמחר השם שלהם יופיעו בעיתונות, או אפילו אם </w:t>
      </w:r>
      <w:bookmarkStart w:id="1354" w:name="_ETM_Q1_5209710"/>
      <w:bookmarkEnd w:id="1354"/>
      <w:r>
        <w:rPr>
          <w:rFonts w:hint="cs"/>
          <w:rtl/>
        </w:rPr>
        <w:t xml:space="preserve">המעסיק רק ידע. אני עכשיו מדברת על חברות </w:t>
      </w:r>
      <w:r>
        <w:rPr>
          <w:rtl/>
        </w:rPr>
        <w:t>–</w:t>
      </w:r>
      <w:r>
        <w:rPr>
          <w:rFonts w:hint="cs"/>
          <w:rtl/>
        </w:rPr>
        <w:t xml:space="preserve"> זה </w:t>
      </w:r>
      <w:bookmarkStart w:id="1355" w:name="_ETM_Q1_5212374"/>
      <w:bookmarkEnd w:id="1355"/>
      <w:r>
        <w:rPr>
          <w:rFonts w:hint="cs"/>
          <w:rtl/>
        </w:rPr>
        <w:t xml:space="preserve">לא חייבת להיות חברה שהיא כל כך מפורסמת. כל </w:t>
      </w:r>
      <w:bookmarkStart w:id="1356" w:name="_ETM_Q1_5215950"/>
      <w:bookmarkEnd w:id="1356"/>
      <w:r>
        <w:rPr>
          <w:rFonts w:hint="cs"/>
          <w:rtl/>
        </w:rPr>
        <w:t xml:space="preserve">עד בכל חברה חושש לתת עדות, קל וחומר מתלוננת. </w:t>
      </w:r>
    </w:p>
    <w:p w:rsidR="00E26D8A" w:rsidRDefault="00E26D8A" w:rsidP="00E26D8A">
      <w:pPr>
        <w:rPr>
          <w:rtl/>
        </w:rPr>
      </w:pPr>
    </w:p>
    <w:p w:rsidR="00E26D8A" w:rsidRDefault="00E26D8A" w:rsidP="00E26D8A">
      <w:pPr>
        <w:rPr>
          <w:rtl/>
        </w:rPr>
      </w:pPr>
      <w:r>
        <w:rPr>
          <w:rFonts w:hint="cs"/>
          <w:rtl/>
        </w:rPr>
        <w:t xml:space="preserve">ובעניין </w:t>
      </w:r>
      <w:bookmarkStart w:id="1357" w:name="_ETM_Q1_5221863"/>
      <w:bookmarkEnd w:id="1357"/>
      <w:r>
        <w:rPr>
          <w:rFonts w:hint="cs"/>
          <w:rtl/>
        </w:rPr>
        <w:t xml:space="preserve">הזה צריך לזכור שהמטרה שלנו זה כן לעודד תלונות וכן </w:t>
      </w:r>
      <w:bookmarkStart w:id="1358" w:name="_ETM_Q1_5224339"/>
      <w:bookmarkEnd w:id="1358"/>
      <w:r>
        <w:rPr>
          <w:rFonts w:hint="cs"/>
          <w:rtl/>
        </w:rPr>
        <w:t xml:space="preserve">לתת להם הגנה וכך גם קובע החוק. צריך לתת הגנה </w:t>
      </w:r>
      <w:bookmarkStart w:id="1359" w:name="_ETM_Q1_5228734"/>
      <w:bookmarkEnd w:id="1359"/>
      <w:r>
        <w:rPr>
          <w:rFonts w:hint="cs"/>
          <w:rtl/>
        </w:rPr>
        <w:t xml:space="preserve">למתלוננת, </w:t>
      </w:r>
      <w:proofErr w:type="spellStart"/>
      <w:r>
        <w:rPr>
          <w:rFonts w:hint="cs"/>
          <w:rtl/>
        </w:rPr>
        <w:t>לנילון</w:t>
      </w:r>
      <w:proofErr w:type="spellEnd"/>
      <w:r>
        <w:rPr>
          <w:rFonts w:hint="cs"/>
          <w:rtl/>
        </w:rPr>
        <w:t xml:space="preserve"> ולעדים. זאת אומרת שאם היום היינו מפרסמים </w:t>
      </w:r>
      <w:bookmarkStart w:id="1360" w:name="_ETM_Q1_5233970"/>
      <w:bookmarkEnd w:id="1360"/>
      <w:r>
        <w:rPr>
          <w:rFonts w:hint="cs"/>
          <w:rtl/>
        </w:rPr>
        <w:t>את אותו דוח של השופטת בדימוס אורנית אגסי היה נגרם</w:t>
      </w:r>
      <w:bookmarkStart w:id="1361" w:name="_ETM_Q1_5240935"/>
      <w:bookmarkEnd w:id="1361"/>
      <w:r>
        <w:rPr>
          <w:rFonts w:hint="cs"/>
          <w:rtl/>
        </w:rPr>
        <w:t xml:space="preserve"> נזק כל כך גדול לכלל המתלוננות והעובדות שהוטרדו וגם עובדים </w:t>
      </w:r>
      <w:bookmarkStart w:id="1362" w:name="_ETM_Q1_5243452"/>
      <w:bookmarkEnd w:id="1362"/>
      <w:r>
        <w:rPr>
          <w:rFonts w:hint="cs"/>
          <w:rtl/>
        </w:rPr>
        <w:t>שמוטרדים. וצריך להסתכל על זה בצורה מאוד מאוד רחבה</w:t>
      </w:r>
      <w:bookmarkStart w:id="1363" w:name="_ETM_Q1_5248806"/>
      <w:bookmarkEnd w:id="1363"/>
      <w:r>
        <w:rPr>
          <w:rFonts w:hint="cs"/>
          <w:rtl/>
        </w:rPr>
        <w:t>, הרבה מעבר לאותו עניין. לעניין הגורם - -</w:t>
      </w:r>
      <w:bookmarkStart w:id="1364" w:name="_ETM_Q1_5248009"/>
      <w:bookmarkEnd w:id="1364"/>
    </w:p>
    <w:p w:rsidR="00E26D8A" w:rsidRDefault="00E26D8A" w:rsidP="00E26D8A">
      <w:pPr>
        <w:rPr>
          <w:rtl/>
        </w:rPr>
      </w:pPr>
    </w:p>
    <w:p w:rsidR="00E26D8A" w:rsidRDefault="00E26D8A" w:rsidP="00E26D8A">
      <w:pPr>
        <w:pStyle w:val="a4"/>
        <w:keepNext/>
        <w:rPr>
          <w:rtl/>
        </w:rPr>
      </w:pPr>
      <w:bookmarkStart w:id="1365" w:name="_ETM_Q1_5248417"/>
      <w:bookmarkStart w:id="1366" w:name="_ETM_Q1_5249533"/>
      <w:bookmarkEnd w:id="1365"/>
      <w:bookmarkEnd w:id="1366"/>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א</w:t>
      </w:r>
      <w:bookmarkStart w:id="1367" w:name="_ETM_Q1_5250430"/>
      <w:bookmarkEnd w:id="1367"/>
      <w:r>
        <w:rPr>
          <w:rFonts w:hint="cs"/>
          <w:rtl/>
        </w:rPr>
        <w:t xml:space="preserve">בל יש הבדל בין לפרסם בציבור לבין שהם ייקחו את הדוח, יקראו אותו ויידעו האם המשפט, אותו משפט </w:t>
      </w:r>
      <w:bookmarkStart w:id="1368" w:name="_ETM_Q1_5256522"/>
      <w:bookmarkEnd w:id="1368"/>
      <w:r>
        <w:rPr>
          <w:rFonts w:hint="cs"/>
          <w:rtl/>
        </w:rPr>
        <w:t xml:space="preserve">שהעבירו להם מהחברה נבדק ונמצא לא אשם הוא תואם את </w:t>
      </w:r>
      <w:bookmarkStart w:id="1369" w:name="_ETM_Q1_5261227"/>
      <w:bookmarkEnd w:id="1369"/>
      <w:r>
        <w:rPr>
          <w:rFonts w:hint="cs"/>
          <w:rtl/>
        </w:rPr>
        <w:t xml:space="preserve">הדוח. לא ביקשנו שהתקשורת תפרסם את כל המלל, חס וחלילה, </w:t>
      </w:r>
      <w:bookmarkStart w:id="1370" w:name="_ETM_Q1_5264252"/>
      <w:bookmarkEnd w:id="1370"/>
      <w:r>
        <w:rPr>
          <w:rFonts w:hint="cs"/>
          <w:rtl/>
        </w:rPr>
        <w:t xml:space="preserve">מעולם לא ביקשנו דבר כזה, אנחנו טוענים נגד </w:t>
      </w:r>
      <w:bookmarkStart w:id="1371" w:name="_ETM_Q1_5266090"/>
      <w:bookmarkEnd w:id="1371"/>
      <w:r>
        <w:rPr>
          <w:rFonts w:hint="cs"/>
          <w:rtl/>
        </w:rPr>
        <w:t xml:space="preserve">המשטרה למה חומרי חקירות יוצאים. ממש לא הייתה שום טענה פה אצל אף אחד שצריך לפרסם את הדוח. </w:t>
      </w:r>
    </w:p>
    <w:p w:rsidR="00E26D8A" w:rsidRDefault="00E26D8A" w:rsidP="00E26D8A">
      <w:pPr>
        <w:rPr>
          <w:rtl/>
        </w:rPr>
      </w:pPr>
      <w:bookmarkStart w:id="1372" w:name="_ETM_Q1_5271878"/>
      <w:bookmarkEnd w:id="1372"/>
    </w:p>
    <w:p w:rsidR="00E26D8A" w:rsidRDefault="00E26D8A" w:rsidP="00E26D8A">
      <w:pPr>
        <w:pStyle w:val="af9"/>
        <w:keepNext/>
        <w:rPr>
          <w:rtl/>
        </w:rPr>
      </w:pPr>
      <w:bookmarkStart w:id="1373" w:name="_ETM_Q1_5272605"/>
      <w:bookmarkStart w:id="1374" w:name="_ETM_Q1_5273411"/>
      <w:bookmarkEnd w:id="1373"/>
      <w:bookmarkEnd w:id="1374"/>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אני מאוד </w:t>
      </w:r>
      <w:bookmarkStart w:id="1375" w:name="_ETM_Q1_5275530"/>
      <w:bookmarkEnd w:id="1375"/>
      <w:r>
        <w:rPr>
          <w:rFonts w:hint="cs"/>
          <w:rtl/>
        </w:rPr>
        <w:t xml:space="preserve">מאוד מתחברת למה שאת אומרת, אבל אז אני </w:t>
      </w:r>
      <w:bookmarkStart w:id="1376" w:name="_ETM_Q1_5274933"/>
      <w:bookmarkEnd w:id="1376"/>
      <w:r>
        <w:rPr>
          <w:rFonts w:hint="cs"/>
          <w:rtl/>
        </w:rPr>
        <w:t xml:space="preserve">שואלת בעצם אז מה זה אומר. איפה ההגנה שנתנו לאותם </w:t>
      </w:r>
      <w:bookmarkStart w:id="1377" w:name="_ETM_Q1_5277071"/>
      <w:bookmarkEnd w:id="1377"/>
      <w:r>
        <w:rPr>
          <w:rFonts w:hint="cs"/>
          <w:rtl/>
        </w:rPr>
        <w:t xml:space="preserve">עדים. במקרה הזה מתלוננות סירבו להתלונן והן סירבו לתת עדות. </w:t>
      </w:r>
      <w:bookmarkStart w:id="1378" w:name="_ETM_Q1_5282986"/>
      <w:bookmarkEnd w:id="1378"/>
      <w:r>
        <w:rPr>
          <w:rFonts w:hint="cs"/>
          <w:rtl/>
        </w:rPr>
        <w:t xml:space="preserve">זאת אומרת, צריך גם לזכור את זה. </w:t>
      </w:r>
    </w:p>
    <w:p w:rsidR="00E26D8A" w:rsidRDefault="00E26D8A" w:rsidP="00E26D8A">
      <w:pPr>
        <w:rPr>
          <w:rtl/>
        </w:rPr>
      </w:pPr>
    </w:p>
    <w:p w:rsidR="00E26D8A" w:rsidRDefault="00E26D8A" w:rsidP="00E26D8A">
      <w:pPr>
        <w:pStyle w:val="a4"/>
        <w:keepNext/>
        <w:rPr>
          <w:rtl/>
        </w:rPr>
      </w:pPr>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 xml:space="preserve">הן לא סירבו, זה לא נכון. בשביל זה הגיע לפה רביב דרוקר והוא </w:t>
      </w:r>
      <w:bookmarkStart w:id="1379" w:name="_ETM_Q1_5287644"/>
      <w:bookmarkEnd w:id="1379"/>
      <w:r>
        <w:rPr>
          <w:rFonts w:hint="cs"/>
          <w:rtl/>
        </w:rPr>
        <w:t xml:space="preserve">אמר חד משמעית שהן שקלו להיפגש עם הבודקת ולהגיש את </w:t>
      </w:r>
      <w:bookmarkStart w:id="1380" w:name="_ETM_Q1_5289668"/>
      <w:bookmarkEnd w:id="1380"/>
      <w:r>
        <w:rPr>
          <w:rFonts w:hint="cs"/>
          <w:rtl/>
        </w:rPr>
        <w:t xml:space="preserve">תלונתן והדוח יצא לפני שהיא פגשה אותן. </w:t>
      </w:r>
    </w:p>
    <w:p w:rsidR="00E26D8A" w:rsidRDefault="00E26D8A" w:rsidP="00E26D8A">
      <w:pPr>
        <w:rPr>
          <w:rtl/>
        </w:rPr>
      </w:pPr>
      <w:bookmarkStart w:id="1381" w:name="_ETM_Q1_5291754"/>
      <w:bookmarkEnd w:id="1381"/>
    </w:p>
    <w:p w:rsidR="00E26D8A" w:rsidRDefault="00E26D8A" w:rsidP="00E26D8A">
      <w:pPr>
        <w:pStyle w:val="af9"/>
        <w:keepNext/>
        <w:rPr>
          <w:rtl/>
        </w:rPr>
      </w:pPr>
      <w:bookmarkStart w:id="1382" w:name="_ETM_Q1_5292089"/>
      <w:bookmarkStart w:id="1383" w:name="_ETM_Q1_5292925"/>
      <w:bookmarkEnd w:id="1382"/>
      <w:bookmarkEnd w:id="1383"/>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אני יודעת דברים אחרים </w:t>
      </w:r>
      <w:bookmarkStart w:id="1384" w:name="_ETM_Q1_5296173"/>
      <w:bookmarkEnd w:id="1384"/>
      <w:r>
        <w:rPr>
          <w:rFonts w:hint="cs"/>
          <w:rtl/>
        </w:rPr>
        <w:t xml:space="preserve">ואני יודעת שהיא קראה למתלוננות - - - </w:t>
      </w:r>
      <w:bookmarkStart w:id="1385" w:name="_ETM_Q1_5298989"/>
      <w:bookmarkEnd w:id="1385"/>
      <w:r>
        <w:rPr>
          <w:rFonts w:hint="cs"/>
          <w:rtl/>
        </w:rPr>
        <w:t xml:space="preserve">אני רוצה לדבר על משהו שהוא לא המקרה הזה, אני </w:t>
      </w:r>
      <w:bookmarkStart w:id="1386" w:name="_ETM_Q1_5305752"/>
      <w:bookmarkEnd w:id="1386"/>
      <w:r>
        <w:rPr>
          <w:rFonts w:hint="cs"/>
          <w:rtl/>
        </w:rPr>
        <w:t xml:space="preserve">רוצה לדבר על התכלית ועל הרעיון. והתכלית והרעיון באמת לאפשר </w:t>
      </w:r>
      <w:bookmarkStart w:id="1387" w:name="_ETM_Q1_5309785"/>
      <w:bookmarkEnd w:id="1387"/>
      <w:r>
        <w:rPr>
          <w:rFonts w:hint="cs"/>
          <w:rtl/>
        </w:rPr>
        <w:t xml:space="preserve">למתלוננות להתלונן ולתת עדות בלי החשש שגם אם זה לא יפורסם בציבור עוד אנשים יראו את זה. כשאני יושבת בתור אחראית עם הצדדים ואני אומרת להם, תשמעו, ההליך הזה דיסקרטי, </w:t>
      </w:r>
      <w:bookmarkStart w:id="1388" w:name="_ETM_Q1_5319925"/>
      <w:bookmarkEnd w:id="1388"/>
      <w:r>
        <w:rPr>
          <w:rFonts w:hint="cs"/>
          <w:rtl/>
        </w:rPr>
        <w:t xml:space="preserve">אתן יכולות לדבר איתי באופן פתוח ומחר מישהו אחר מלבדן </w:t>
      </w:r>
      <w:bookmarkStart w:id="1389" w:name="_ETM_Q1_5323902"/>
      <w:bookmarkEnd w:id="1389"/>
      <w:r>
        <w:rPr>
          <w:rFonts w:hint="cs"/>
          <w:rtl/>
        </w:rPr>
        <w:t xml:space="preserve">יראה את זה ומלבד אותו מעסיק שצריך לנקוט באמצעים זו </w:t>
      </w:r>
      <w:bookmarkStart w:id="1390" w:name="_ETM_Q1_5328736"/>
      <w:bookmarkEnd w:id="1390"/>
      <w:r>
        <w:rPr>
          <w:rFonts w:hint="cs"/>
          <w:rtl/>
        </w:rPr>
        <w:t xml:space="preserve">בעיה. צריך לתת את הדעת לבעיה הזו. </w:t>
      </w:r>
    </w:p>
    <w:p w:rsidR="00E26D8A" w:rsidRDefault="00E26D8A" w:rsidP="00E26D8A">
      <w:pPr>
        <w:rPr>
          <w:rtl/>
        </w:rPr>
      </w:pPr>
    </w:p>
    <w:p w:rsidR="00E26D8A" w:rsidRDefault="00E26D8A" w:rsidP="00E26D8A">
      <w:pPr>
        <w:pStyle w:val="a4"/>
        <w:keepNext/>
        <w:rPr>
          <w:rtl/>
        </w:rPr>
      </w:pPr>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 xml:space="preserve">אני ממש לא </w:t>
      </w:r>
      <w:bookmarkStart w:id="1391" w:name="_ETM_Q1_5331046"/>
      <w:bookmarkEnd w:id="1391"/>
      <w:r>
        <w:rPr>
          <w:rFonts w:hint="cs"/>
          <w:rtl/>
        </w:rPr>
        <w:t xml:space="preserve">מסכימה איתך. אפשר להגיד לאותן נפגעות - - </w:t>
      </w:r>
    </w:p>
    <w:p w:rsidR="00E26D8A" w:rsidRDefault="00E26D8A" w:rsidP="00E26D8A">
      <w:pPr>
        <w:rPr>
          <w:rtl/>
        </w:rPr>
      </w:pPr>
      <w:bookmarkStart w:id="1392" w:name="_ETM_Q1_5334476"/>
      <w:bookmarkEnd w:id="1392"/>
    </w:p>
    <w:p w:rsidR="00E26D8A" w:rsidRDefault="00E26D8A" w:rsidP="00E26D8A">
      <w:pPr>
        <w:pStyle w:val="a4"/>
        <w:keepNext/>
        <w:rPr>
          <w:rtl/>
        </w:rPr>
      </w:pPr>
      <w:bookmarkStart w:id="1393" w:name="_ETM_Q1_5334920"/>
      <w:bookmarkStart w:id="1394" w:name="_ETM_Q1_5335666"/>
      <w:bookmarkEnd w:id="1393"/>
      <w:bookmarkEnd w:id="1394"/>
      <w:r>
        <w:rPr>
          <w:rtl/>
        </w:rPr>
        <w:t>קריאה:</w:t>
      </w:r>
    </w:p>
    <w:p w:rsidR="00E26D8A" w:rsidRDefault="00E26D8A" w:rsidP="00E26D8A">
      <w:pPr>
        <w:pStyle w:val="KeepWithNext"/>
        <w:rPr>
          <w:rtl/>
        </w:rPr>
      </w:pPr>
    </w:p>
    <w:p w:rsidR="00E26D8A" w:rsidRDefault="00E26D8A" w:rsidP="00E26D8A">
      <w:pPr>
        <w:rPr>
          <w:rtl/>
        </w:rPr>
      </w:pPr>
      <w:r>
        <w:rPr>
          <w:rFonts w:hint="cs"/>
          <w:rtl/>
        </w:rPr>
        <w:t>אי אפשר</w:t>
      </w:r>
      <w:bookmarkStart w:id="1395" w:name="_ETM_Q1_5334795"/>
      <w:bookmarkEnd w:id="1395"/>
      <w:r>
        <w:rPr>
          <w:rFonts w:hint="cs"/>
          <w:rtl/>
        </w:rPr>
        <w:t xml:space="preserve"> להבטיח דבר כזה - - - להגיע לבית הדין. </w:t>
      </w:r>
    </w:p>
    <w:p w:rsidR="00E26D8A" w:rsidRDefault="00E26D8A" w:rsidP="00E26D8A">
      <w:pPr>
        <w:rPr>
          <w:rtl/>
        </w:rPr>
      </w:pPr>
    </w:p>
    <w:p w:rsidR="00E26D8A" w:rsidRDefault="00E26D8A" w:rsidP="00E26D8A">
      <w:pPr>
        <w:pStyle w:val="a4"/>
        <w:keepNext/>
        <w:rPr>
          <w:rtl/>
        </w:rPr>
      </w:pPr>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 xml:space="preserve">נכון. </w:t>
      </w:r>
      <w:bookmarkStart w:id="1396" w:name="_ETM_Q1_5337768"/>
      <w:bookmarkEnd w:id="1396"/>
      <w:r>
        <w:rPr>
          <w:rFonts w:hint="cs"/>
          <w:rtl/>
        </w:rPr>
        <w:t xml:space="preserve">אי אפשר להבטיח - - </w:t>
      </w:r>
    </w:p>
    <w:p w:rsidR="00E26D8A" w:rsidRDefault="00E26D8A" w:rsidP="00E26D8A">
      <w:pPr>
        <w:rPr>
          <w:rtl/>
        </w:rPr>
      </w:pPr>
      <w:bookmarkStart w:id="1397" w:name="_ETM_Q1_5338023"/>
      <w:bookmarkStart w:id="1398" w:name="_ETM_Q1_5338290"/>
      <w:bookmarkEnd w:id="1397"/>
      <w:bookmarkEnd w:id="1398"/>
    </w:p>
    <w:p w:rsidR="00E26D8A" w:rsidRDefault="00E26D8A" w:rsidP="00E26D8A">
      <w:pPr>
        <w:pStyle w:val="af9"/>
        <w:keepNext/>
        <w:rPr>
          <w:rtl/>
        </w:rPr>
      </w:pPr>
      <w:bookmarkStart w:id="1399" w:name="_ETM_Q1_5339640"/>
      <w:bookmarkEnd w:id="1399"/>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הוא לא יהיה פתוח כי </w:t>
      </w:r>
      <w:bookmarkStart w:id="1400" w:name="_ETM_Q1_5342735"/>
      <w:bookmarkEnd w:id="1400"/>
      <w:r>
        <w:rPr>
          <w:rFonts w:hint="cs"/>
          <w:rtl/>
        </w:rPr>
        <w:t xml:space="preserve">ההליכים מתנהלים בדלתיים סגורות, שוב כדי להגן על המתלוננת. </w:t>
      </w:r>
    </w:p>
    <w:p w:rsidR="00E26D8A" w:rsidRDefault="00E26D8A" w:rsidP="00E26D8A">
      <w:pPr>
        <w:rPr>
          <w:rtl/>
        </w:rPr>
      </w:pPr>
      <w:bookmarkStart w:id="1401" w:name="_ETM_Q1_5344077"/>
      <w:bookmarkEnd w:id="1401"/>
    </w:p>
    <w:p w:rsidR="00E26D8A" w:rsidRDefault="00E26D8A" w:rsidP="00E26D8A">
      <w:pPr>
        <w:pStyle w:val="a4"/>
        <w:keepNext/>
        <w:rPr>
          <w:rtl/>
        </w:rPr>
      </w:pPr>
      <w:bookmarkStart w:id="1402" w:name="_ETM_Q1_5344490"/>
      <w:bookmarkStart w:id="1403" w:name="_ETM_Q1_5344956"/>
      <w:bookmarkEnd w:id="1402"/>
      <w:bookmarkEnd w:id="1403"/>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 xml:space="preserve">ועדיין </w:t>
      </w:r>
      <w:bookmarkStart w:id="1404" w:name="_ETM_Q1_5346505"/>
      <w:bookmarkEnd w:id="1404"/>
      <w:r>
        <w:rPr>
          <w:rFonts w:hint="cs"/>
          <w:rtl/>
        </w:rPr>
        <w:t xml:space="preserve">את יכולה להגיד להן, תקשיבו, מכוון שזו חברה שנסחרת בבורסה </w:t>
      </w:r>
      <w:bookmarkStart w:id="1405" w:name="_ETM_Q1_5347825"/>
      <w:bookmarkEnd w:id="1405"/>
      <w:r>
        <w:rPr>
          <w:rFonts w:hint="cs"/>
          <w:rtl/>
        </w:rPr>
        <w:t>ואני בודקת חיצונית - - -</w:t>
      </w:r>
    </w:p>
    <w:p w:rsidR="00E26D8A" w:rsidRDefault="00E26D8A" w:rsidP="00E26D8A">
      <w:pPr>
        <w:rPr>
          <w:rtl/>
        </w:rPr>
      </w:pPr>
    </w:p>
    <w:p w:rsidR="00E26D8A" w:rsidRDefault="00E26D8A" w:rsidP="00E26D8A">
      <w:pPr>
        <w:pStyle w:val="af9"/>
        <w:keepNext/>
        <w:rPr>
          <w:rtl/>
        </w:rPr>
      </w:pPr>
      <w:bookmarkStart w:id="1406" w:name="_ETM_Q1_5349535"/>
      <w:bookmarkEnd w:id="1406"/>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הן מראש לא יתלוננו ולא </w:t>
      </w:r>
      <w:bookmarkStart w:id="1407" w:name="_ETM_Q1_5350460"/>
      <w:bookmarkEnd w:id="1407"/>
      <w:r>
        <w:rPr>
          <w:rFonts w:hint="cs"/>
          <w:rtl/>
        </w:rPr>
        <w:t xml:space="preserve">ישתפו פעולה. </w:t>
      </w:r>
    </w:p>
    <w:p w:rsidR="00E26D8A" w:rsidRDefault="00E26D8A" w:rsidP="00E26D8A">
      <w:pPr>
        <w:rPr>
          <w:rtl/>
        </w:rPr>
      </w:pPr>
      <w:bookmarkStart w:id="1408" w:name="_ETM_Q1_5352523"/>
      <w:bookmarkEnd w:id="1408"/>
    </w:p>
    <w:p w:rsidR="00E26D8A" w:rsidRDefault="00E26D8A" w:rsidP="00E26D8A">
      <w:pPr>
        <w:pStyle w:val="a4"/>
        <w:keepNext/>
        <w:rPr>
          <w:rtl/>
        </w:rPr>
      </w:pPr>
      <w:bookmarkStart w:id="1409" w:name="_ETM_Q1_5352881"/>
      <w:bookmarkStart w:id="1410" w:name="_ETM_Q1_5353445"/>
      <w:bookmarkEnd w:id="1409"/>
      <w:bookmarkEnd w:id="1410"/>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זה לא נכון. בגלל שיראו את זה -</w:t>
      </w:r>
      <w:bookmarkStart w:id="1411" w:name="_ETM_Q1_5355411"/>
      <w:bookmarkEnd w:id="1411"/>
      <w:r>
        <w:rPr>
          <w:rFonts w:hint="cs"/>
          <w:rtl/>
        </w:rPr>
        <w:t xml:space="preserve"> -</w:t>
      </w:r>
      <w:r w:rsidR="00BE197D">
        <w:rPr>
          <w:rFonts w:hint="cs"/>
          <w:rtl/>
        </w:rPr>
        <w:t xml:space="preserve"> </w:t>
      </w:r>
      <w:r>
        <w:rPr>
          <w:rFonts w:hint="cs"/>
          <w:rtl/>
        </w:rPr>
        <w:t xml:space="preserve">- תשאירי להן את ההחלטה אל תחליטי בשבילן. </w:t>
      </w:r>
    </w:p>
    <w:p w:rsidR="00E26D8A" w:rsidRDefault="00E26D8A" w:rsidP="00E26D8A">
      <w:pPr>
        <w:rPr>
          <w:rtl/>
        </w:rPr>
      </w:pPr>
      <w:bookmarkStart w:id="1412" w:name="_ETM_Q1_5357551"/>
      <w:bookmarkEnd w:id="1412"/>
    </w:p>
    <w:p w:rsidR="00E26D8A" w:rsidRDefault="00E26D8A" w:rsidP="00E26D8A">
      <w:pPr>
        <w:pStyle w:val="af6"/>
        <w:keepNext/>
        <w:rPr>
          <w:rtl/>
        </w:rPr>
      </w:pPr>
      <w:bookmarkStart w:id="1413" w:name="_ETM_Q1_5358038"/>
      <w:bookmarkStart w:id="1414" w:name="_ETM_Q1_5359987"/>
      <w:bookmarkEnd w:id="1413"/>
      <w:bookmarkEnd w:id="1414"/>
      <w:r>
        <w:rPr>
          <w:rtl/>
        </w:rPr>
        <w:t>היו"ר עאידה תומא סלימאן:</w:t>
      </w:r>
    </w:p>
    <w:p w:rsidR="00E26D8A" w:rsidRDefault="00E26D8A" w:rsidP="00E26D8A">
      <w:pPr>
        <w:pStyle w:val="KeepWithNext"/>
        <w:rPr>
          <w:rtl/>
        </w:rPr>
      </w:pPr>
    </w:p>
    <w:p w:rsidR="00E26D8A" w:rsidRDefault="00E26D8A" w:rsidP="00E26D8A">
      <w:pPr>
        <w:rPr>
          <w:rtl/>
        </w:rPr>
      </w:pPr>
      <w:r>
        <w:rPr>
          <w:rFonts w:hint="cs"/>
          <w:rtl/>
        </w:rPr>
        <w:t xml:space="preserve">אני מתפלאת כי בדיוק פתחתי את </w:t>
      </w:r>
      <w:bookmarkStart w:id="1415" w:name="_ETM_Q1_5365468"/>
      <w:bookmarkEnd w:id="1415"/>
      <w:r>
        <w:rPr>
          <w:rFonts w:hint="cs"/>
          <w:rtl/>
        </w:rPr>
        <w:t xml:space="preserve">הישיבה בזה שקורה משהו ונשים כן רוצות לחשוף. ובואו </w:t>
      </w:r>
      <w:bookmarkStart w:id="1416" w:name="_ETM_Q1_5371866"/>
      <w:bookmarkEnd w:id="1416"/>
      <w:r>
        <w:rPr>
          <w:rFonts w:hint="cs"/>
          <w:rtl/>
        </w:rPr>
        <w:t xml:space="preserve">אל נגונן ונעשה חיבוק דוב שיחנוק בסופו של דבר את </w:t>
      </w:r>
      <w:bookmarkStart w:id="1417" w:name="_ETM_Q1_5379578"/>
      <w:bookmarkEnd w:id="1417"/>
      <w:r>
        <w:rPr>
          <w:rFonts w:hint="cs"/>
          <w:rtl/>
        </w:rPr>
        <w:t xml:space="preserve">המתלוננות וירתיע אותן יותר מאשר יאפשר להן לדבר. </w:t>
      </w:r>
    </w:p>
    <w:p w:rsidR="00E26D8A" w:rsidRDefault="00E26D8A" w:rsidP="00E26D8A">
      <w:pPr>
        <w:rPr>
          <w:rtl/>
        </w:rPr>
      </w:pPr>
      <w:bookmarkStart w:id="1418" w:name="_ETM_Q1_5378712"/>
      <w:bookmarkEnd w:id="1418"/>
    </w:p>
    <w:p w:rsidR="00E26D8A" w:rsidRDefault="00E26D8A" w:rsidP="00E26D8A">
      <w:pPr>
        <w:pStyle w:val="af9"/>
        <w:keepNext/>
        <w:rPr>
          <w:rtl/>
        </w:rPr>
      </w:pPr>
      <w:bookmarkStart w:id="1419" w:name="_ETM_Q1_5380169"/>
      <w:bookmarkEnd w:id="1419"/>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אז רוב </w:t>
      </w:r>
      <w:bookmarkStart w:id="1420" w:name="_ETM_Q1_5382041"/>
      <w:bookmarkEnd w:id="1420"/>
      <w:r>
        <w:rPr>
          <w:rFonts w:hint="cs"/>
          <w:rtl/>
        </w:rPr>
        <w:t xml:space="preserve">הנשים שמגיעות אליי, בין אם בכובעי בשדולת הנשים ובין אם </w:t>
      </w:r>
      <w:bookmarkStart w:id="1421" w:name="_ETM_Q1_5384924"/>
      <w:bookmarkEnd w:id="1421"/>
      <w:r>
        <w:rPr>
          <w:rFonts w:hint="cs"/>
          <w:rtl/>
        </w:rPr>
        <w:t xml:space="preserve">בכובעי כעורכת דין פרטית שמייצגת הרבה נשים שהוטרדו, זה החשש דווקא שהשם שלהן יתפרסם. </w:t>
      </w:r>
    </w:p>
    <w:p w:rsidR="00E26D8A" w:rsidRDefault="00E26D8A" w:rsidP="00E26D8A">
      <w:pPr>
        <w:rPr>
          <w:rtl/>
        </w:rPr>
      </w:pPr>
    </w:p>
    <w:p w:rsidR="00E26D8A" w:rsidRDefault="00E26D8A" w:rsidP="00E26D8A">
      <w:pPr>
        <w:pStyle w:val="a4"/>
        <w:keepNext/>
        <w:rPr>
          <w:rtl/>
        </w:rPr>
      </w:pPr>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 xml:space="preserve">דרך אגב, לא חייבים </w:t>
      </w:r>
      <w:bookmarkStart w:id="1422" w:name="_ETM_Q1_5390385"/>
      <w:bookmarkEnd w:id="1422"/>
      <w:r>
        <w:rPr>
          <w:rFonts w:hint="cs"/>
          <w:rtl/>
        </w:rPr>
        <w:t xml:space="preserve">להעביר את הדוח עם השמות. הרשות לניירות ערך יכולה לקבל </w:t>
      </w:r>
      <w:bookmarkStart w:id="1423" w:name="_ETM_Q1_5392528"/>
      <w:bookmarkEnd w:id="1423"/>
      <w:r>
        <w:rPr>
          <w:rFonts w:hint="cs"/>
          <w:rtl/>
        </w:rPr>
        <w:t xml:space="preserve">את הדוח בדיוק אותו דבר עם שמות מחוקים ורק לראות </w:t>
      </w:r>
      <w:bookmarkStart w:id="1424" w:name="_ETM_Q1_5398210"/>
      <w:bookmarkEnd w:id="1424"/>
      <w:r>
        <w:rPr>
          <w:rFonts w:hint="cs"/>
          <w:rtl/>
        </w:rPr>
        <w:t xml:space="preserve">האם - - - אנחנו ביקשנו מהם דבר אחד, לא </w:t>
      </w:r>
      <w:bookmarkStart w:id="1425" w:name="_ETM_Q1_5398913"/>
      <w:bookmarkEnd w:id="1425"/>
      <w:r>
        <w:rPr>
          <w:rFonts w:hint="cs"/>
          <w:rtl/>
        </w:rPr>
        <w:t xml:space="preserve">לעשות את ההליך של הבדיקה, לבדוק בדיוק האם מה שדווח </w:t>
      </w:r>
      <w:bookmarkStart w:id="1426" w:name="_ETM_Q1_5404298"/>
      <w:bookmarkEnd w:id="1426"/>
      <w:r>
        <w:rPr>
          <w:rFonts w:hint="cs"/>
          <w:rtl/>
        </w:rPr>
        <w:t xml:space="preserve">להם על ידי החברה תואם את מה שאכן נבדק </w:t>
      </w:r>
      <w:bookmarkStart w:id="1427" w:name="_ETM_Q1_5407569"/>
      <w:bookmarkEnd w:id="1427"/>
      <w:r>
        <w:rPr>
          <w:rFonts w:hint="cs"/>
          <w:rtl/>
        </w:rPr>
        <w:t xml:space="preserve">ונעשה. </w:t>
      </w:r>
    </w:p>
    <w:p w:rsidR="00E26D8A" w:rsidRDefault="00E26D8A" w:rsidP="00E26D8A">
      <w:pPr>
        <w:rPr>
          <w:rtl/>
        </w:rPr>
      </w:pPr>
      <w:bookmarkStart w:id="1428" w:name="_ETM_Q1_5408743"/>
      <w:bookmarkEnd w:id="1428"/>
    </w:p>
    <w:p w:rsidR="00E26D8A" w:rsidRDefault="00E26D8A" w:rsidP="00E26D8A">
      <w:pPr>
        <w:pStyle w:val="af9"/>
        <w:keepNext/>
        <w:rPr>
          <w:rtl/>
        </w:rPr>
      </w:pPr>
      <w:bookmarkStart w:id="1429" w:name="_ETM_Q1_5409364"/>
      <w:bookmarkStart w:id="1430" w:name="_ETM_Q1_5410067"/>
      <w:bookmarkEnd w:id="1429"/>
      <w:bookmarkEnd w:id="1430"/>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רק נקודה לעניין הגורם המשלם אני רק רוצה להזכיר דבר נוסף </w:t>
      </w:r>
      <w:r>
        <w:rPr>
          <w:rtl/>
        </w:rPr>
        <w:t>–</w:t>
      </w:r>
      <w:r>
        <w:rPr>
          <w:rFonts w:hint="cs"/>
          <w:rtl/>
        </w:rPr>
        <w:t xml:space="preserve"> שהאחראית הפנימית מקבל את השכר שלה- - </w:t>
      </w:r>
      <w:bookmarkStart w:id="1431" w:name="_ETM_Q1_5424227"/>
      <w:bookmarkEnd w:id="1431"/>
      <w:r>
        <w:rPr>
          <w:rFonts w:hint="cs"/>
          <w:rtl/>
        </w:rPr>
        <w:t xml:space="preserve">- אז צריך לזכור את זה, זה לא המצאה של </w:t>
      </w:r>
      <w:bookmarkStart w:id="1432" w:name="_ETM_Q1_5428426"/>
      <w:bookmarkEnd w:id="1432"/>
      <w:r>
        <w:rPr>
          <w:rFonts w:hint="cs"/>
          <w:rtl/>
        </w:rPr>
        <w:t xml:space="preserve">- - </w:t>
      </w:r>
    </w:p>
    <w:p w:rsidR="00E26D8A" w:rsidRDefault="00E26D8A" w:rsidP="00E26D8A">
      <w:pPr>
        <w:rPr>
          <w:rtl/>
        </w:rPr>
      </w:pPr>
    </w:p>
    <w:p w:rsidR="00E26D8A" w:rsidRDefault="00E26D8A" w:rsidP="00E26D8A">
      <w:pPr>
        <w:pStyle w:val="a4"/>
        <w:keepNext/>
        <w:rPr>
          <w:rtl/>
        </w:rPr>
      </w:pPr>
      <w:bookmarkStart w:id="1433" w:name="_ETM_Q1_5427370"/>
      <w:bookmarkEnd w:id="1433"/>
      <w:r>
        <w:rPr>
          <w:rtl/>
        </w:rPr>
        <w:t xml:space="preserve">מיכל </w:t>
      </w:r>
      <w:proofErr w:type="spellStart"/>
      <w:r>
        <w:rPr>
          <w:rtl/>
        </w:rPr>
        <w:t>רוזין</w:t>
      </w:r>
      <w:proofErr w:type="spellEnd"/>
      <w:r>
        <w:rPr>
          <w:rtl/>
        </w:rPr>
        <w:t xml:space="preserve"> (מרצ):</w:t>
      </w:r>
    </w:p>
    <w:p w:rsidR="00E26D8A" w:rsidRDefault="00E26D8A" w:rsidP="00E26D8A">
      <w:pPr>
        <w:pStyle w:val="KeepWithNext"/>
        <w:rPr>
          <w:rtl/>
        </w:rPr>
      </w:pPr>
    </w:p>
    <w:p w:rsidR="00E26D8A" w:rsidRDefault="00E26D8A" w:rsidP="00E26D8A">
      <w:pPr>
        <w:rPr>
          <w:rtl/>
        </w:rPr>
      </w:pPr>
      <w:r>
        <w:rPr>
          <w:rFonts w:hint="cs"/>
          <w:rtl/>
        </w:rPr>
        <w:t xml:space="preserve">גם מבקרי עיריות מקבלים את הכסף מראש </w:t>
      </w:r>
      <w:bookmarkStart w:id="1434" w:name="_ETM_Q1_5432120"/>
      <w:bookmarkEnd w:id="1434"/>
      <w:r>
        <w:rPr>
          <w:rFonts w:hint="cs"/>
          <w:rtl/>
        </w:rPr>
        <w:t xml:space="preserve">העיר - - </w:t>
      </w:r>
    </w:p>
    <w:p w:rsidR="00E26D8A" w:rsidRDefault="00E26D8A" w:rsidP="00E26D8A">
      <w:pPr>
        <w:rPr>
          <w:rtl/>
        </w:rPr>
      </w:pPr>
      <w:bookmarkStart w:id="1435" w:name="_ETM_Q1_5433809"/>
      <w:bookmarkEnd w:id="1435"/>
    </w:p>
    <w:p w:rsidR="00E26D8A" w:rsidRDefault="00E26D8A" w:rsidP="00E26D8A">
      <w:pPr>
        <w:pStyle w:val="af9"/>
        <w:keepNext/>
        <w:rPr>
          <w:rtl/>
        </w:rPr>
      </w:pPr>
      <w:bookmarkStart w:id="1436" w:name="_ETM_Q1_5434088"/>
      <w:bookmarkStart w:id="1437" w:name="_ETM_Q1_5435220"/>
      <w:bookmarkEnd w:id="1436"/>
      <w:bookmarkEnd w:id="1437"/>
      <w:r>
        <w:rPr>
          <w:rtl/>
        </w:rPr>
        <w:t>שיר-אל נקדימון:</w:t>
      </w:r>
    </w:p>
    <w:p w:rsidR="00E26D8A" w:rsidRDefault="00E26D8A" w:rsidP="00E26D8A">
      <w:pPr>
        <w:pStyle w:val="KeepWithNext"/>
        <w:rPr>
          <w:rtl/>
        </w:rPr>
      </w:pPr>
    </w:p>
    <w:p w:rsidR="00E26D8A" w:rsidRDefault="00E26D8A" w:rsidP="00E26D8A">
      <w:pPr>
        <w:rPr>
          <w:rtl/>
        </w:rPr>
      </w:pPr>
      <w:r>
        <w:rPr>
          <w:rFonts w:hint="cs"/>
          <w:rtl/>
        </w:rPr>
        <w:t xml:space="preserve">נקודת המוצא שאנחנו כן סומכים על מי שעושה את הבירור. </w:t>
      </w:r>
    </w:p>
    <w:p w:rsidR="00E26D8A" w:rsidRDefault="00E26D8A" w:rsidP="00E26D8A">
      <w:pPr>
        <w:rPr>
          <w:rtl/>
        </w:rPr>
      </w:pPr>
      <w:bookmarkStart w:id="1438" w:name="_ETM_Q1_5442280"/>
      <w:bookmarkEnd w:id="1438"/>
    </w:p>
    <w:p w:rsidR="00E26D8A" w:rsidRDefault="00E26D8A" w:rsidP="00E26D8A">
      <w:pPr>
        <w:pStyle w:val="af6"/>
        <w:keepNext/>
        <w:rPr>
          <w:rtl/>
        </w:rPr>
      </w:pPr>
      <w:bookmarkStart w:id="1439" w:name="_ETM_Q1_5443282"/>
      <w:bookmarkEnd w:id="1439"/>
      <w:r>
        <w:rPr>
          <w:rtl/>
        </w:rPr>
        <w:t>היו"ר עאידה תומא סלימאן:</w:t>
      </w:r>
    </w:p>
    <w:p w:rsidR="00E26D8A" w:rsidRDefault="00E26D8A" w:rsidP="00E26D8A">
      <w:pPr>
        <w:pStyle w:val="KeepWithNext"/>
        <w:rPr>
          <w:rtl/>
        </w:rPr>
      </w:pPr>
    </w:p>
    <w:p w:rsidR="00E26D8A" w:rsidRDefault="00E26D8A" w:rsidP="00E26D8A">
      <w:pPr>
        <w:rPr>
          <w:rtl/>
        </w:rPr>
      </w:pPr>
      <w:r>
        <w:rPr>
          <w:rFonts w:hint="cs"/>
          <w:rtl/>
        </w:rPr>
        <w:t xml:space="preserve">תודה רבה. </w:t>
      </w:r>
      <w:bookmarkStart w:id="1440" w:name="_ETM_Q1_5445734"/>
      <w:bookmarkEnd w:id="1440"/>
      <w:r>
        <w:rPr>
          <w:rFonts w:hint="cs"/>
          <w:rtl/>
        </w:rPr>
        <w:t xml:space="preserve">עורכת דין מרים </w:t>
      </w:r>
      <w:proofErr w:type="spellStart"/>
      <w:r>
        <w:rPr>
          <w:rFonts w:hint="cs"/>
          <w:rtl/>
        </w:rPr>
        <w:t>זלקינד</w:t>
      </w:r>
      <w:proofErr w:type="spellEnd"/>
      <w:r>
        <w:rPr>
          <w:rFonts w:hint="cs"/>
          <w:rtl/>
        </w:rPr>
        <w:t>.</w:t>
      </w:r>
    </w:p>
    <w:p w:rsidR="00E26D8A" w:rsidRDefault="00E26D8A" w:rsidP="00E26D8A">
      <w:pPr>
        <w:rPr>
          <w:rtl/>
        </w:rPr>
      </w:pPr>
    </w:p>
    <w:p w:rsidR="00E26D8A" w:rsidRDefault="00E26D8A" w:rsidP="00E26D8A">
      <w:pPr>
        <w:pStyle w:val="af9"/>
        <w:keepNext/>
        <w:rPr>
          <w:rtl/>
        </w:rPr>
      </w:pPr>
      <w:r>
        <w:rPr>
          <w:rtl/>
        </w:rPr>
        <w:t xml:space="preserve">מרים </w:t>
      </w:r>
      <w:proofErr w:type="spellStart"/>
      <w:r>
        <w:rPr>
          <w:rtl/>
        </w:rPr>
        <w:t>זלקינד</w:t>
      </w:r>
      <w:proofErr w:type="spellEnd"/>
      <w:r>
        <w:rPr>
          <w:rtl/>
        </w:rPr>
        <w:t>:</w:t>
      </w:r>
    </w:p>
    <w:p w:rsidR="00E26D8A" w:rsidRDefault="00E26D8A" w:rsidP="00E26D8A">
      <w:pPr>
        <w:pStyle w:val="KeepWithNext"/>
        <w:rPr>
          <w:rtl/>
        </w:rPr>
      </w:pPr>
    </w:p>
    <w:p w:rsidR="00E26D8A" w:rsidRDefault="00E26D8A" w:rsidP="00E26D8A">
      <w:pPr>
        <w:rPr>
          <w:rtl/>
        </w:rPr>
      </w:pPr>
      <w:r>
        <w:rPr>
          <w:rFonts w:hint="cs"/>
          <w:rtl/>
        </w:rPr>
        <w:t xml:space="preserve">תודה. לפני כמעט </w:t>
      </w:r>
      <w:bookmarkStart w:id="1441" w:name="_ETM_Q1_5473330"/>
      <w:bookmarkEnd w:id="1441"/>
      <w:r>
        <w:rPr>
          <w:rFonts w:hint="cs"/>
          <w:rtl/>
        </w:rPr>
        <w:t xml:space="preserve">שנתיים אנחנו ישבנו כאן בכנסת ודיברנו על פרשת ציון קינן </w:t>
      </w:r>
      <w:bookmarkStart w:id="1442" w:name="_ETM_Q1_5476566"/>
      <w:bookmarkEnd w:id="1442"/>
      <w:r>
        <w:rPr>
          <w:rFonts w:hint="cs"/>
          <w:rtl/>
        </w:rPr>
        <w:t xml:space="preserve">ועלו שם סוגיות כבדות משקל על חוסר השקיפות ובעיות בדיווח. </w:t>
      </w:r>
      <w:bookmarkStart w:id="1443" w:name="_ETM_Q1_5483545"/>
      <w:bookmarkEnd w:id="1443"/>
      <w:r>
        <w:rPr>
          <w:rFonts w:hint="cs"/>
          <w:rtl/>
        </w:rPr>
        <w:t xml:space="preserve">אני חושבת שאנחנו חזרנו פה היום, וזה מה ששמענו </w:t>
      </w:r>
      <w:bookmarkStart w:id="1444" w:name="_ETM_Q1_5484299"/>
      <w:bookmarkEnd w:id="1444"/>
      <w:r>
        <w:rPr>
          <w:rFonts w:hint="cs"/>
          <w:rtl/>
        </w:rPr>
        <w:t xml:space="preserve">מכלל השולחן, בדיוק לאותן בעיות. גם בפרשות האחרונות, גם </w:t>
      </w:r>
      <w:bookmarkStart w:id="1445" w:name="_ETM_Q1_5485462"/>
      <w:bookmarkEnd w:id="1445"/>
      <w:r>
        <w:rPr>
          <w:rFonts w:hint="cs"/>
          <w:rtl/>
        </w:rPr>
        <w:t xml:space="preserve">אם זה לא היה דמי שתיקה אז הבדיקות החיצוניות. </w:t>
      </w:r>
    </w:p>
    <w:p w:rsidR="00E26D8A" w:rsidRDefault="00E26D8A" w:rsidP="00E26D8A">
      <w:pPr>
        <w:rPr>
          <w:rtl/>
        </w:rPr>
      </w:pPr>
    </w:p>
    <w:p w:rsidR="00E26D8A" w:rsidRDefault="00E26D8A" w:rsidP="00E26D8A">
      <w:pPr>
        <w:rPr>
          <w:rtl/>
        </w:rPr>
      </w:pPr>
      <w:r>
        <w:rPr>
          <w:rFonts w:hint="cs"/>
          <w:rtl/>
        </w:rPr>
        <w:t xml:space="preserve">פרסמנו לא מזמן דוח של שדולת הנשים בנושא טיפול בהטרדות מיניות </w:t>
      </w:r>
      <w:bookmarkStart w:id="1446" w:name="_ETM_Q1_5493147"/>
      <w:bookmarkEnd w:id="1446"/>
      <w:r>
        <w:rPr>
          <w:rFonts w:hint="cs"/>
          <w:rtl/>
        </w:rPr>
        <w:t xml:space="preserve">במקום העבודה, אני מקווה שעוד יהיה פה דיון בכנסת. אבל </w:t>
      </w:r>
      <w:bookmarkStart w:id="1447" w:name="_ETM_Q1_5497937"/>
      <w:bookmarkEnd w:id="1447"/>
      <w:r>
        <w:rPr>
          <w:rFonts w:hint="cs"/>
          <w:rtl/>
        </w:rPr>
        <w:t xml:space="preserve">מה שעולה זה כשלים מאוד מאוד ברורים ממה שמגיע לקו </w:t>
      </w:r>
      <w:bookmarkStart w:id="1448" w:name="_ETM_Q1_5500314"/>
      <w:bookmarkEnd w:id="1448"/>
      <w:r>
        <w:rPr>
          <w:rFonts w:hint="cs"/>
          <w:rtl/>
        </w:rPr>
        <w:t xml:space="preserve">שלנו בשדולה על עלייה מסיבית בתלונות על הטרדות </w:t>
      </w:r>
      <w:bookmarkStart w:id="1449" w:name="_ETM_Q1_5503816"/>
      <w:bookmarkEnd w:id="1449"/>
      <w:r>
        <w:rPr>
          <w:rFonts w:hint="cs"/>
          <w:rtl/>
        </w:rPr>
        <w:t xml:space="preserve">מיניות במקום העבודה. ושבעוד שכולנו יודעות שבהליך הפלילי ובהליך האזרחי </w:t>
      </w:r>
      <w:bookmarkStart w:id="1450" w:name="_ETM_Q1_5510119"/>
      <w:bookmarkEnd w:id="1450"/>
      <w:r>
        <w:rPr>
          <w:rFonts w:hint="cs"/>
          <w:rtl/>
        </w:rPr>
        <w:t xml:space="preserve">בבתי המשפט יש קשיים שכולנו מודעות להם בכל מיני תחומים </w:t>
      </w:r>
      <w:bookmarkStart w:id="1451" w:name="_ETM_Q1_5510773"/>
      <w:bookmarkEnd w:id="1451"/>
      <w:r>
        <w:rPr>
          <w:rFonts w:hint="cs"/>
          <w:rtl/>
        </w:rPr>
        <w:t xml:space="preserve">עדיין יש הליך מובנה וברור של איך הדברים האלה מתרחשים. </w:t>
      </w:r>
      <w:bookmarkStart w:id="1452" w:name="_ETM_Q1_5513759"/>
      <w:bookmarkEnd w:id="1452"/>
      <w:r>
        <w:rPr>
          <w:rFonts w:hint="cs"/>
          <w:rtl/>
        </w:rPr>
        <w:t xml:space="preserve">ואילו במקומות העבודה הכל פרוץ ואין איזושהי התוויה וגם הבדיקות </w:t>
      </w:r>
      <w:bookmarkStart w:id="1453" w:name="_ETM_Q1_5518328"/>
      <w:bookmarkEnd w:id="1453"/>
      <w:r>
        <w:rPr>
          <w:rFonts w:hint="cs"/>
          <w:rtl/>
        </w:rPr>
        <w:t xml:space="preserve">החיצוניות - - - בעיות רבות שדיברנו עליהן כרגע. </w:t>
      </w:r>
    </w:p>
    <w:p w:rsidR="00E26D8A" w:rsidRDefault="00E26D8A" w:rsidP="00E26D8A">
      <w:pPr>
        <w:rPr>
          <w:rtl/>
        </w:rPr>
      </w:pPr>
    </w:p>
    <w:p w:rsidR="00E26D8A" w:rsidRDefault="00E26D8A" w:rsidP="00E26D8A">
      <w:pPr>
        <w:rPr>
          <w:rtl/>
        </w:rPr>
      </w:pPr>
      <w:r>
        <w:rPr>
          <w:rFonts w:hint="cs"/>
          <w:rtl/>
        </w:rPr>
        <w:t>לכן א</w:t>
      </w:r>
      <w:bookmarkStart w:id="1454" w:name="_ETM_Q1_5520994"/>
      <w:bookmarkEnd w:id="1454"/>
      <w:r>
        <w:rPr>
          <w:rFonts w:hint="cs"/>
          <w:rtl/>
        </w:rPr>
        <w:t xml:space="preserve">ני חושבת שהכנסת צריכה לפעול לקבוע תו תקן ברור של </w:t>
      </w:r>
      <w:bookmarkStart w:id="1455" w:name="_ETM_Q1_5526793"/>
      <w:bookmarkEnd w:id="1455"/>
      <w:r>
        <w:rPr>
          <w:rFonts w:hint="cs"/>
          <w:rtl/>
        </w:rPr>
        <w:t xml:space="preserve">איך מבררים הטרדות מיניות - - - עבודה. הרבה </w:t>
      </w:r>
      <w:bookmarkStart w:id="1456" w:name="_ETM_Q1_5528090"/>
      <w:bookmarkEnd w:id="1456"/>
      <w:r>
        <w:rPr>
          <w:rFonts w:hint="cs"/>
          <w:rtl/>
        </w:rPr>
        <w:t xml:space="preserve">יותר ברור ממה שהוא היום. ולהקים גוף חיצוני שיהיה אחראי גם </w:t>
      </w:r>
      <w:bookmarkStart w:id="1457" w:name="_ETM_Q1_5530599"/>
      <w:bookmarkEnd w:id="1457"/>
      <w:r>
        <w:rPr>
          <w:rFonts w:hint="cs"/>
          <w:rtl/>
        </w:rPr>
        <w:t xml:space="preserve">לאסוף את המידע על הטרדות מיניות, יפקח, וגם יהווה אלטרנטיבה </w:t>
      </w:r>
      <w:bookmarkStart w:id="1458" w:name="_ETM_Q1_5536601"/>
      <w:bookmarkEnd w:id="1458"/>
      <w:r>
        <w:rPr>
          <w:rFonts w:hint="cs"/>
          <w:rtl/>
        </w:rPr>
        <w:t xml:space="preserve">אפשרית לנשים שמוטרדות מינית במקום העבודה ורוצות דרך אחרת שבה </w:t>
      </w:r>
      <w:bookmarkStart w:id="1459" w:name="_ETM_Q1_5541635"/>
      <w:bookmarkEnd w:id="1459"/>
      <w:r>
        <w:rPr>
          <w:rFonts w:hint="cs"/>
          <w:rtl/>
        </w:rPr>
        <w:t>ההטרדות נגדן נבדקות, לא כפי שהיא היום.</w:t>
      </w:r>
    </w:p>
    <w:p w:rsidR="00E26D8A" w:rsidRDefault="00E26D8A" w:rsidP="00E26D8A">
      <w:pPr>
        <w:rPr>
          <w:rtl/>
        </w:rPr>
      </w:pPr>
      <w:bookmarkStart w:id="1460" w:name="_ETM_Q1_5544945"/>
      <w:bookmarkEnd w:id="1460"/>
    </w:p>
    <w:p w:rsidR="00E26D8A" w:rsidRDefault="00E26D8A" w:rsidP="00E26D8A">
      <w:pPr>
        <w:pStyle w:val="af6"/>
        <w:keepNext/>
        <w:rPr>
          <w:rtl/>
        </w:rPr>
      </w:pPr>
      <w:bookmarkStart w:id="1461" w:name="_ETM_Q1_5545704"/>
      <w:bookmarkEnd w:id="1461"/>
      <w:r>
        <w:rPr>
          <w:rtl/>
        </w:rPr>
        <w:t>היו"ר עאידה תומא סלימאן:</w:t>
      </w:r>
    </w:p>
    <w:p w:rsidR="00E26D8A" w:rsidRDefault="00E26D8A" w:rsidP="00E26D8A">
      <w:pPr>
        <w:pStyle w:val="KeepWithNext"/>
        <w:rPr>
          <w:rtl/>
        </w:rPr>
      </w:pPr>
    </w:p>
    <w:p w:rsidR="00E26D8A" w:rsidRDefault="00E26D8A" w:rsidP="00E26D8A">
      <w:pPr>
        <w:rPr>
          <w:rtl/>
        </w:rPr>
      </w:pPr>
      <w:r>
        <w:rPr>
          <w:rFonts w:hint="cs"/>
          <w:rtl/>
        </w:rPr>
        <w:t xml:space="preserve">לפעמים ההרגשה שלי שאנחנו ממש הולכות </w:t>
      </w:r>
      <w:bookmarkStart w:id="1462" w:name="_ETM_Q1_5559179"/>
      <w:bookmarkEnd w:id="1462"/>
      <w:r>
        <w:rPr>
          <w:rFonts w:hint="cs"/>
          <w:rtl/>
        </w:rPr>
        <w:t xml:space="preserve">לקצוות. אני לא חושבת שלא קיימת איזושהי הסדרה בשוק העבודה, </w:t>
      </w:r>
      <w:bookmarkStart w:id="1463" w:name="_ETM_Q1_5569683"/>
      <w:bookmarkEnd w:id="1463"/>
      <w:r>
        <w:rPr>
          <w:rFonts w:hint="cs"/>
          <w:rtl/>
        </w:rPr>
        <w:t xml:space="preserve">להיפך. אנחנו הולכות לקיים לרגל היום הבינלאומי דיון מיוחד </w:t>
      </w:r>
      <w:bookmarkStart w:id="1464" w:name="_ETM_Q1_5580612"/>
      <w:bookmarkEnd w:id="1464"/>
      <w:r>
        <w:rPr>
          <w:rFonts w:hint="cs"/>
          <w:rtl/>
        </w:rPr>
        <w:t>על 20 שנה לחוק למניעת הטרדה מינית. אנחנו יודעות ש</w:t>
      </w:r>
      <w:bookmarkStart w:id="1465" w:name="_ETM_Q1_5584921"/>
      <w:bookmarkEnd w:id="1465"/>
      <w:r>
        <w:rPr>
          <w:rFonts w:hint="cs"/>
          <w:rtl/>
        </w:rPr>
        <w:t xml:space="preserve">יש מה לשפר. ככל שאנחנו מתקדמות וחושפות יותר ויותר </w:t>
      </w:r>
      <w:bookmarkStart w:id="1466" w:name="_ETM_Q1_5596013"/>
      <w:bookmarkEnd w:id="1466"/>
      <w:r>
        <w:rPr>
          <w:rFonts w:hint="cs"/>
          <w:rtl/>
        </w:rPr>
        <w:t xml:space="preserve">מהצדדים הבעייתיים ביישום ואכיפת החוק אנחנו יודעות שצריך לעשות שינויים. </w:t>
      </w:r>
      <w:bookmarkStart w:id="1467" w:name="_ETM_Q1_5603983"/>
      <w:bookmarkEnd w:id="1467"/>
      <w:r>
        <w:rPr>
          <w:rFonts w:hint="cs"/>
          <w:rtl/>
        </w:rPr>
        <w:t xml:space="preserve">אבל בין זה לבין להגיד שאין שום כלל אני חושבת </w:t>
      </w:r>
      <w:bookmarkStart w:id="1468" w:name="_ETM_Q1_5609262"/>
      <w:bookmarkEnd w:id="1468"/>
      <w:r>
        <w:rPr>
          <w:rFonts w:hint="cs"/>
          <w:rtl/>
        </w:rPr>
        <w:t xml:space="preserve">ש- - </w:t>
      </w:r>
    </w:p>
    <w:p w:rsidR="00E26D8A" w:rsidRDefault="00E26D8A" w:rsidP="00E26D8A">
      <w:pPr>
        <w:rPr>
          <w:rtl/>
        </w:rPr>
      </w:pPr>
    </w:p>
    <w:p w:rsidR="00E26D8A" w:rsidRDefault="00E26D8A" w:rsidP="00E26D8A">
      <w:pPr>
        <w:pStyle w:val="af9"/>
        <w:keepNext/>
        <w:rPr>
          <w:rtl/>
        </w:rPr>
      </w:pPr>
      <w:r>
        <w:rPr>
          <w:rtl/>
        </w:rPr>
        <w:t xml:space="preserve">מרים </w:t>
      </w:r>
      <w:proofErr w:type="spellStart"/>
      <w:r>
        <w:rPr>
          <w:rtl/>
        </w:rPr>
        <w:t>זלקינד</w:t>
      </w:r>
      <w:proofErr w:type="spellEnd"/>
      <w:r>
        <w:rPr>
          <w:rtl/>
        </w:rPr>
        <w:t>:</w:t>
      </w:r>
    </w:p>
    <w:p w:rsidR="00E26D8A" w:rsidRDefault="00E26D8A" w:rsidP="00E26D8A">
      <w:pPr>
        <w:pStyle w:val="KeepWithNext"/>
        <w:rPr>
          <w:rtl/>
        </w:rPr>
      </w:pPr>
    </w:p>
    <w:p w:rsidR="00E26D8A" w:rsidRDefault="00E26D8A" w:rsidP="00E26D8A">
      <w:pPr>
        <w:rPr>
          <w:rtl/>
        </w:rPr>
      </w:pPr>
      <w:r>
        <w:rPr>
          <w:rFonts w:hint="cs"/>
          <w:rtl/>
        </w:rPr>
        <w:t xml:space="preserve">אבל אני ממש לא אמרתי את זה. </w:t>
      </w:r>
      <w:bookmarkStart w:id="1469" w:name="_ETM_Q1_5613370"/>
      <w:bookmarkEnd w:id="1469"/>
      <w:r>
        <w:rPr>
          <w:rFonts w:hint="cs"/>
          <w:rtl/>
        </w:rPr>
        <w:t xml:space="preserve">אני אומרת שיש בעיות רציניות בתו התקן ובאחידות של איך </w:t>
      </w:r>
      <w:bookmarkStart w:id="1470" w:name="_ETM_Q1_5619034"/>
      <w:bookmarkEnd w:id="1470"/>
      <w:r>
        <w:rPr>
          <w:rFonts w:hint="cs"/>
          <w:rtl/>
        </w:rPr>
        <w:t xml:space="preserve">מבררים הטרדות מיניות בעבודה. יש עם זה בעיה. </w:t>
      </w:r>
    </w:p>
    <w:p w:rsidR="00E26D8A" w:rsidRDefault="00E26D8A" w:rsidP="00E26D8A">
      <w:pPr>
        <w:rPr>
          <w:rtl/>
        </w:rPr>
      </w:pPr>
      <w:bookmarkStart w:id="1471" w:name="_ETM_Q1_5624609"/>
      <w:bookmarkEnd w:id="1471"/>
    </w:p>
    <w:p w:rsidR="00E26D8A" w:rsidRDefault="00E26D8A" w:rsidP="00E26D8A">
      <w:pPr>
        <w:pStyle w:val="af6"/>
        <w:keepNext/>
        <w:rPr>
          <w:rtl/>
        </w:rPr>
      </w:pPr>
      <w:bookmarkStart w:id="1472" w:name="_ETM_Q1_5624290"/>
      <w:bookmarkStart w:id="1473" w:name="_ETM_Q1_5625443"/>
      <w:bookmarkEnd w:id="1472"/>
      <w:bookmarkEnd w:id="1473"/>
      <w:r>
        <w:rPr>
          <w:rtl/>
        </w:rPr>
        <w:t>היו"ר עאידה תומא סלימאן:</w:t>
      </w:r>
    </w:p>
    <w:p w:rsidR="00E26D8A" w:rsidRDefault="00E26D8A" w:rsidP="00E26D8A">
      <w:pPr>
        <w:pStyle w:val="KeepWithNext"/>
        <w:rPr>
          <w:rtl/>
        </w:rPr>
      </w:pPr>
    </w:p>
    <w:p w:rsidR="00E26D8A" w:rsidRDefault="00E26D8A" w:rsidP="00E26D8A">
      <w:pPr>
        <w:rPr>
          <w:rtl/>
        </w:rPr>
      </w:pPr>
      <w:r>
        <w:rPr>
          <w:rFonts w:hint="cs"/>
          <w:rtl/>
        </w:rPr>
        <w:t xml:space="preserve">יכול להיות </w:t>
      </w:r>
      <w:bookmarkStart w:id="1474" w:name="_ETM_Q1_5623672"/>
      <w:bookmarkEnd w:id="1474"/>
      <w:r>
        <w:rPr>
          <w:rFonts w:hint="cs"/>
          <w:rtl/>
        </w:rPr>
        <w:t xml:space="preserve">שהבנתי לא נכון למרות שבמשפט נאמר הכל פרוץ בעניין </w:t>
      </w:r>
      <w:bookmarkStart w:id="1475" w:name="_ETM_Q1_5629613"/>
      <w:bookmarkEnd w:id="1475"/>
      <w:r>
        <w:rPr>
          <w:rFonts w:hint="cs"/>
          <w:rtl/>
        </w:rPr>
        <w:t xml:space="preserve">הזה. יש לנו גם נציגות של המשטרה וגם נציגות של </w:t>
      </w:r>
      <w:bookmarkStart w:id="1476" w:name="_ETM_Q1_5646064"/>
      <w:bookmarkEnd w:id="1476"/>
      <w:r>
        <w:rPr>
          <w:rFonts w:hint="cs"/>
          <w:rtl/>
        </w:rPr>
        <w:t xml:space="preserve">משרד המשפטים האמון על הפיקוח על החוק. אני היית </w:t>
      </w:r>
      <w:bookmarkStart w:id="1477" w:name="_ETM_Q1_5665245"/>
      <w:bookmarkEnd w:id="1477"/>
      <w:r>
        <w:rPr>
          <w:rFonts w:hint="cs"/>
          <w:rtl/>
        </w:rPr>
        <w:t xml:space="preserve">רוצה לשאול את נציגי המשטרה האם </w:t>
      </w:r>
      <w:r w:rsidR="00C663AA">
        <w:rPr>
          <w:rFonts w:hint="cs"/>
          <w:rtl/>
        </w:rPr>
        <w:t xml:space="preserve">יש מקרים שבהם אתם </w:t>
      </w:r>
      <w:bookmarkStart w:id="1478" w:name="_ETM_Q1_5675114"/>
      <w:bookmarkEnd w:id="1478"/>
      <w:r w:rsidR="00C663AA">
        <w:rPr>
          <w:rFonts w:hint="cs"/>
          <w:rtl/>
        </w:rPr>
        <w:t xml:space="preserve">עסקתם שדרשתם את הדיווחים של הממונות או האחריות החיצוניות כאחת </w:t>
      </w:r>
      <w:bookmarkStart w:id="1479" w:name="_ETM_Q1_5690777"/>
      <w:bookmarkEnd w:id="1479"/>
      <w:r w:rsidR="00C663AA">
        <w:rPr>
          <w:rFonts w:hint="cs"/>
          <w:rtl/>
        </w:rPr>
        <w:t xml:space="preserve">מהראיות שאתם אוספים בחקירה כזו שמוגשת אליכם תלונה. </w:t>
      </w:r>
    </w:p>
    <w:p w:rsidR="00C663AA" w:rsidRDefault="00C663AA" w:rsidP="00E26D8A">
      <w:pPr>
        <w:rPr>
          <w:rtl/>
        </w:rPr>
      </w:pPr>
      <w:bookmarkStart w:id="1480" w:name="_ETM_Q1_5690885"/>
      <w:bookmarkEnd w:id="1480"/>
    </w:p>
    <w:p w:rsidR="00C663AA" w:rsidRDefault="00C663AA" w:rsidP="00C663AA">
      <w:pPr>
        <w:pStyle w:val="af9"/>
        <w:keepNext/>
        <w:rPr>
          <w:rtl/>
        </w:rPr>
      </w:pPr>
      <w:bookmarkStart w:id="1481" w:name="_ETM_Q1_5691530"/>
      <w:bookmarkStart w:id="1482" w:name="_ETM_Q1_5692669"/>
      <w:bookmarkEnd w:id="1481"/>
      <w:bookmarkEnd w:id="1482"/>
      <w:r>
        <w:rPr>
          <w:rtl/>
        </w:rPr>
        <w:t>איילת אורנשטיין:</w:t>
      </w:r>
    </w:p>
    <w:p w:rsidR="00C663AA" w:rsidRDefault="00C663AA" w:rsidP="00C663AA">
      <w:pPr>
        <w:pStyle w:val="KeepWithNext"/>
        <w:rPr>
          <w:rtl/>
        </w:rPr>
      </w:pPr>
    </w:p>
    <w:p w:rsidR="00C663AA" w:rsidRDefault="00C663AA" w:rsidP="00C663AA">
      <w:pPr>
        <w:rPr>
          <w:rtl/>
        </w:rPr>
      </w:pPr>
      <w:r>
        <w:rPr>
          <w:rFonts w:hint="cs"/>
          <w:rtl/>
        </w:rPr>
        <w:t xml:space="preserve">אני </w:t>
      </w:r>
      <w:bookmarkStart w:id="1483" w:name="_ETM_Q1_5694177"/>
      <w:bookmarkEnd w:id="1483"/>
      <w:r>
        <w:rPr>
          <w:rFonts w:hint="cs"/>
          <w:rtl/>
        </w:rPr>
        <w:t xml:space="preserve">מיד אשיב, אני רק אציין שבמידה ומתקיימת חקירה בשלב הגלוי שלה </w:t>
      </w:r>
      <w:bookmarkStart w:id="1484" w:name="_ETM_Q1_5699618"/>
      <w:bookmarkEnd w:id="1484"/>
      <w:r>
        <w:rPr>
          <w:rFonts w:hint="cs"/>
          <w:rtl/>
        </w:rPr>
        <w:t xml:space="preserve">ההנחיה על הבודק החיצוני להפסיק את הבדיקה מחשש לשיבוש החקירה. </w:t>
      </w:r>
      <w:bookmarkStart w:id="1485" w:name="_ETM_Q1_5702257"/>
      <w:bookmarkEnd w:id="1485"/>
      <w:r>
        <w:rPr>
          <w:rFonts w:hint="cs"/>
          <w:rtl/>
        </w:rPr>
        <w:t xml:space="preserve">חומרי הבדיקה עד לחקירה בעצם הם רלוונטיים לחקירה ובוודאי שנרצה </w:t>
      </w:r>
      <w:bookmarkStart w:id="1486" w:name="_ETM_Q1_5710172"/>
      <w:bookmarkEnd w:id="1486"/>
      <w:r>
        <w:rPr>
          <w:rFonts w:hint="cs"/>
          <w:rtl/>
        </w:rPr>
        <w:t xml:space="preserve">לראות אותם ונבקש לראות אותם. </w:t>
      </w:r>
    </w:p>
    <w:p w:rsidR="00C663AA" w:rsidRDefault="00C663AA" w:rsidP="00C663AA">
      <w:pPr>
        <w:rPr>
          <w:rtl/>
        </w:rPr>
      </w:pPr>
      <w:bookmarkStart w:id="1487" w:name="_ETM_Q1_5708301"/>
      <w:bookmarkEnd w:id="1487"/>
    </w:p>
    <w:p w:rsidR="00C663AA" w:rsidRDefault="00C663AA" w:rsidP="00C663AA">
      <w:pPr>
        <w:pStyle w:val="af6"/>
        <w:keepNext/>
        <w:rPr>
          <w:rtl/>
        </w:rPr>
      </w:pPr>
      <w:bookmarkStart w:id="1488" w:name="_ETM_Q1_5708893"/>
      <w:bookmarkStart w:id="1489" w:name="_ETM_Q1_5709641"/>
      <w:bookmarkEnd w:id="1488"/>
      <w:bookmarkEnd w:id="1489"/>
      <w:r>
        <w:rPr>
          <w:rtl/>
        </w:rPr>
        <w:t>היו"ר עאידה תומא סלימאן:</w:t>
      </w:r>
    </w:p>
    <w:p w:rsidR="00C663AA" w:rsidRDefault="00C663AA" w:rsidP="00C663AA">
      <w:pPr>
        <w:pStyle w:val="KeepWithNext"/>
        <w:rPr>
          <w:rtl/>
        </w:rPr>
      </w:pPr>
    </w:p>
    <w:p w:rsidR="00C663AA" w:rsidRDefault="00C663AA" w:rsidP="00C663AA">
      <w:pPr>
        <w:rPr>
          <w:rtl/>
        </w:rPr>
      </w:pPr>
      <w:r>
        <w:rPr>
          <w:rFonts w:hint="cs"/>
          <w:rtl/>
        </w:rPr>
        <w:t xml:space="preserve">אז אתם כן מבקשים את </w:t>
      </w:r>
      <w:bookmarkStart w:id="1490" w:name="_ETM_Q1_5713120"/>
      <w:bookmarkEnd w:id="1490"/>
      <w:r>
        <w:rPr>
          <w:rFonts w:hint="cs"/>
          <w:rtl/>
        </w:rPr>
        <w:t xml:space="preserve">חומרי החקירה או הבדיקה של הבודקות או הממונות ברגע שיש </w:t>
      </w:r>
      <w:bookmarkStart w:id="1491" w:name="_ETM_Q1_5720523"/>
      <w:bookmarkEnd w:id="1491"/>
      <w:r>
        <w:rPr>
          <w:rFonts w:hint="cs"/>
          <w:rtl/>
        </w:rPr>
        <w:t xml:space="preserve">לכם תלונה במשטרה. </w:t>
      </w:r>
    </w:p>
    <w:p w:rsidR="00C663AA" w:rsidRDefault="00C663AA" w:rsidP="00C663AA">
      <w:pPr>
        <w:rPr>
          <w:rtl/>
        </w:rPr>
      </w:pPr>
      <w:bookmarkStart w:id="1492" w:name="_ETM_Q1_5717801"/>
      <w:bookmarkStart w:id="1493" w:name="_ETM_Q1_5718224"/>
      <w:bookmarkEnd w:id="1492"/>
      <w:bookmarkEnd w:id="1493"/>
    </w:p>
    <w:p w:rsidR="00C663AA" w:rsidRDefault="00C663AA" w:rsidP="00C663AA">
      <w:pPr>
        <w:pStyle w:val="a4"/>
        <w:keepNext/>
        <w:rPr>
          <w:rtl/>
        </w:rPr>
      </w:pPr>
      <w:bookmarkStart w:id="1494" w:name="_ETM_Q1_5719062"/>
      <w:bookmarkEnd w:id="1494"/>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אין חיסיון. </w:t>
      </w:r>
      <w:bookmarkStart w:id="1495" w:name="_ETM_Q1_5721551"/>
      <w:bookmarkEnd w:id="1495"/>
    </w:p>
    <w:p w:rsidR="00C663AA" w:rsidRDefault="00C663AA" w:rsidP="00C663AA">
      <w:pPr>
        <w:rPr>
          <w:rtl/>
        </w:rPr>
      </w:pPr>
    </w:p>
    <w:p w:rsidR="00C663AA" w:rsidRDefault="00C663AA" w:rsidP="00C663AA">
      <w:pPr>
        <w:pStyle w:val="af9"/>
        <w:keepNext/>
        <w:rPr>
          <w:rtl/>
        </w:rPr>
      </w:pPr>
      <w:bookmarkStart w:id="1496" w:name="_ETM_Q1_5721912"/>
      <w:bookmarkStart w:id="1497" w:name="_ETM_Q1_5722847"/>
      <w:bookmarkEnd w:id="1496"/>
      <w:bookmarkEnd w:id="1497"/>
      <w:r>
        <w:rPr>
          <w:rtl/>
        </w:rPr>
        <w:t>איילת אורנשטיין:</w:t>
      </w:r>
    </w:p>
    <w:p w:rsidR="00C663AA" w:rsidRDefault="00C663AA" w:rsidP="00C663AA">
      <w:pPr>
        <w:pStyle w:val="KeepWithNext"/>
        <w:rPr>
          <w:rtl/>
        </w:rPr>
      </w:pPr>
    </w:p>
    <w:p w:rsidR="00C663AA" w:rsidRDefault="00C663AA" w:rsidP="00C663AA">
      <w:pPr>
        <w:rPr>
          <w:rtl/>
        </w:rPr>
      </w:pPr>
      <w:r>
        <w:rPr>
          <w:rFonts w:hint="cs"/>
          <w:rtl/>
        </w:rPr>
        <w:t xml:space="preserve">היום - - - אני </w:t>
      </w:r>
      <w:bookmarkStart w:id="1498" w:name="_ETM_Q1_5726055"/>
      <w:bookmarkEnd w:id="1498"/>
      <w:r>
        <w:rPr>
          <w:rFonts w:hint="cs"/>
          <w:rtl/>
        </w:rPr>
        <w:t xml:space="preserve">רק רוצה לציין לעניין נושא החיסיון שצריך לזכור שככל </w:t>
      </w:r>
      <w:bookmarkStart w:id="1499" w:name="_ETM_Q1_5730378"/>
      <w:bookmarkEnd w:id="1499"/>
      <w:r>
        <w:rPr>
          <w:rFonts w:hint="cs"/>
          <w:rtl/>
        </w:rPr>
        <w:t xml:space="preserve">שיהיה תיקון ויהיה חיסיון זה בעצם </w:t>
      </w:r>
      <w:bookmarkStart w:id="1500" w:name="_ETM_Q1_5733924"/>
      <w:bookmarkEnd w:id="1500"/>
      <w:r>
        <w:rPr>
          <w:rFonts w:hint="cs"/>
          <w:rtl/>
        </w:rPr>
        <w:t xml:space="preserve">ימנע את בדיקת החלטות החברה לנוכח חומרי הבדיקה, לנוכח </w:t>
      </w:r>
      <w:bookmarkStart w:id="1501" w:name="_ETM_Q1_5739116"/>
      <w:bookmarkEnd w:id="1501"/>
      <w:r>
        <w:rPr>
          <w:rFonts w:hint="cs"/>
          <w:rtl/>
        </w:rPr>
        <w:t xml:space="preserve">הבדיקה שבוצעה. זה עלול לפגוע בחקירה משום שככל שחקירה </w:t>
      </w:r>
      <w:bookmarkStart w:id="1502" w:name="_ETM_Q1_5746430"/>
      <w:bookmarkEnd w:id="1502"/>
      <w:r>
        <w:rPr>
          <w:rFonts w:hint="cs"/>
          <w:rtl/>
        </w:rPr>
        <w:t xml:space="preserve">עתידית התפתחה לאחר חקירה בדיקה פנימית של החברה, הכוונה לא </w:t>
      </w:r>
      <w:bookmarkStart w:id="1503" w:name="_ETM_Q1_5753546"/>
      <w:bookmarkEnd w:id="1503"/>
      <w:r>
        <w:rPr>
          <w:rFonts w:hint="cs"/>
          <w:rtl/>
        </w:rPr>
        <w:t xml:space="preserve">בהכרח חקירה פלילית, אז החומרים הם עשויים להיות מאוד </w:t>
      </w:r>
      <w:bookmarkStart w:id="1504" w:name="_ETM_Q1_5757966"/>
      <w:bookmarkEnd w:id="1504"/>
      <w:r>
        <w:rPr>
          <w:rFonts w:hint="cs"/>
          <w:rtl/>
        </w:rPr>
        <w:t>רלוונטיים - - - משבשי חקירות, חשוב שהחומר יהיה בפני - -</w:t>
      </w:r>
    </w:p>
    <w:p w:rsidR="00C663AA" w:rsidRDefault="00C663AA" w:rsidP="00C663AA">
      <w:pPr>
        <w:rPr>
          <w:rtl/>
        </w:rPr>
      </w:pPr>
      <w:bookmarkStart w:id="1505" w:name="_ETM_Q1_5763509"/>
      <w:bookmarkEnd w:id="1505"/>
    </w:p>
    <w:p w:rsidR="00C663AA" w:rsidRDefault="00C663AA" w:rsidP="00C663AA">
      <w:pPr>
        <w:pStyle w:val="a4"/>
        <w:keepNext/>
        <w:rPr>
          <w:rtl/>
        </w:rPr>
      </w:pPr>
      <w:bookmarkStart w:id="1506" w:name="_ETM_Q1_5763955"/>
      <w:bookmarkStart w:id="1507" w:name="_ETM_Q1_5765153"/>
      <w:bookmarkEnd w:id="1506"/>
      <w:bookmarkEnd w:id="1507"/>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אבל חקירה תפתח רק אם תהיה תלונה.</w:t>
      </w:r>
    </w:p>
    <w:p w:rsidR="00C663AA" w:rsidRDefault="00C663AA" w:rsidP="00C663AA">
      <w:pPr>
        <w:rPr>
          <w:rtl/>
        </w:rPr>
      </w:pPr>
    </w:p>
    <w:p w:rsidR="00C663AA" w:rsidRDefault="00C663AA" w:rsidP="00C663AA">
      <w:pPr>
        <w:pStyle w:val="af9"/>
        <w:keepNext/>
        <w:rPr>
          <w:rtl/>
        </w:rPr>
      </w:pPr>
      <w:r>
        <w:rPr>
          <w:rtl/>
        </w:rPr>
        <w:t>איילת אורנשטיין:</w:t>
      </w:r>
    </w:p>
    <w:p w:rsidR="00C663AA" w:rsidRDefault="00C663AA" w:rsidP="00C663AA">
      <w:pPr>
        <w:pStyle w:val="KeepWithNext"/>
        <w:rPr>
          <w:rtl/>
        </w:rPr>
      </w:pPr>
    </w:p>
    <w:p w:rsidR="00C663AA" w:rsidRDefault="00C663AA" w:rsidP="00C663AA">
      <w:pPr>
        <w:rPr>
          <w:rtl/>
        </w:rPr>
      </w:pPr>
      <w:r>
        <w:rPr>
          <w:rFonts w:hint="cs"/>
          <w:rtl/>
        </w:rPr>
        <w:t xml:space="preserve">לא, בוודאי שלא. </w:t>
      </w:r>
      <w:bookmarkStart w:id="1508" w:name="_ETM_Q1_5775977"/>
      <w:bookmarkEnd w:id="1508"/>
      <w:r>
        <w:rPr>
          <w:rFonts w:hint="cs"/>
          <w:rtl/>
        </w:rPr>
        <w:t xml:space="preserve">חובת המשטרה לפתוח - - </w:t>
      </w:r>
    </w:p>
    <w:p w:rsidR="00C663AA" w:rsidRDefault="00C663AA" w:rsidP="00C663AA">
      <w:pPr>
        <w:rPr>
          <w:rtl/>
        </w:rPr>
      </w:pPr>
    </w:p>
    <w:p w:rsidR="00C663AA" w:rsidRDefault="00C663AA" w:rsidP="00C663AA">
      <w:pPr>
        <w:pStyle w:val="a4"/>
        <w:keepNext/>
        <w:rPr>
          <w:rtl/>
        </w:rPr>
      </w:pPr>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אני יודעת, אבל אתם לא </w:t>
      </w:r>
      <w:bookmarkStart w:id="1509" w:name="_ETM_Q1_5777928"/>
      <w:bookmarkEnd w:id="1509"/>
      <w:r>
        <w:rPr>
          <w:rFonts w:hint="cs"/>
          <w:rtl/>
        </w:rPr>
        <w:t xml:space="preserve">פותחים. </w:t>
      </w:r>
    </w:p>
    <w:p w:rsidR="00C663AA" w:rsidRDefault="00C663AA" w:rsidP="00C663AA">
      <w:pPr>
        <w:rPr>
          <w:rtl/>
        </w:rPr>
      </w:pPr>
      <w:bookmarkStart w:id="1510" w:name="_ETM_Q1_5779473"/>
      <w:bookmarkEnd w:id="1510"/>
    </w:p>
    <w:p w:rsidR="00C663AA" w:rsidRDefault="00C663AA" w:rsidP="00C663AA">
      <w:pPr>
        <w:pStyle w:val="af9"/>
        <w:keepNext/>
        <w:rPr>
          <w:rtl/>
        </w:rPr>
      </w:pPr>
      <w:bookmarkStart w:id="1511" w:name="_ETM_Q1_5779818"/>
      <w:bookmarkEnd w:id="1511"/>
      <w:r>
        <w:rPr>
          <w:rtl/>
        </w:rPr>
        <w:t>איילת אורנשטיין:</w:t>
      </w:r>
    </w:p>
    <w:p w:rsidR="00C663AA" w:rsidRDefault="00C663AA" w:rsidP="00C663AA">
      <w:pPr>
        <w:pStyle w:val="KeepWithNext"/>
        <w:rPr>
          <w:rtl/>
        </w:rPr>
      </w:pPr>
    </w:p>
    <w:p w:rsidR="00C663AA" w:rsidRDefault="00C663AA" w:rsidP="00C663AA">
      <w:pPr>
        <w:rPr>
          <w:rtl/>
        </w:rPr>
      </w:pPr>
      <w:r>
        <w:rPr>
          <w:rFonts w:hint="cs"/>
          <w:rtl/>
        </w:rPr>
        <w:t xml:space="preserve">זה לא נכון. ישנם - - </w:t>
      </w:r>
    </w:p>
    <w:p w:rsidR="00C663AA" w:rsidRDefault="00C663AA" w:rsidP="00C663AA">
      <w:pPr>
        <w:rPr>
          <w:rtl/>
        </w:rPr>
      </w:pPr>
    </w:p>
    <w:p w:rsidR="00C663AA" w:rsidRDefault="00C663AA" w:rsidP="00C663AA">
      <w:pPr>
        <w:pStyle w:val="a4"/>
        <w:keepNext/>
        <w:rPr>
          <w:rtl/>
        </w:rPr>
      </w:pPr>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פתחתם בעניין של פוקס?</w:t>
      </w:r>
    </w:p>
    <w:p w:rsidR="00C663AA" w:rsidRDefault="00C663AA" w:rsidP="00C663AA">
      <w:pPr>
        <w:rPr>
          <w:rtl/>
        </w:rPr>
      </w:pPr>
      <w:bookmarkStart w:id="1512" w:name="_ETM_Q1_5779639"/>
      <w:bookmarkEnd w:id="1512"/>
    </w:p>
    <w:p w:rsidR="00C663AA" w:rsidRDefault="00C663AA" w:rsidP="00C663AA">
      <w:pPr>
        <w:pStyle w:val="af9"/>
        <w:keepNext/>
        <w:rPr>
          <w:rtl/>
        </w:rPr>
      </w:pPr>
      <w:bookmarkStart w:id="1513" w:name="_ETM_Q1_5780045"/>
      <w:bookmarkEnd w:id="1513"/>
      <w:r>
        <w:rPr>
          <w:rtl/>
        </w:rPr>
        <w:t>איילת אורנשטיין:</w:t>
      </w:r>
    </w:p>
    <w:p w:rsidR="00C663AA" w:rsidRDefault="00C663AA" w:rsidP="00C663AA">
      <w:pPr>
        <w:pStyle w:val="KeepWithNext"/>
        <w:rPr>
          <w:rtl/>
        </w:rPr>
      </w:pPr>
    </w:p>
    <w:p w:rsidR="00C663AA" w:rsidRDefault="00C663AA" w:rsidP="00C663AA">
      <w:pPr>
        <w:rPr>
          <w:rtl/>
        </w:rPr>
      </w:pPr>
      <w:r>
        <w:rPr>
          <w:rFonts w:hint="cs"/>
          <w:rtl/>
        </w:rPr>
        <w:t xml:space="preserve">אני מנועה, כמובן, מלהשיב על מקרים ספציפיים. </w:t>
      </w:r>
      <w:bookmarkStart w:id="1514" w:name="_ETM_Q1_5786029"/>
      <w:bookmarkEnd w:id="1514"/>
      <w:r>
        <w:rPr>
          <w:rFonts w:hint="cs"/>
          <w:rtl/>
        </w:rPr>
        <w:t xml:space="preserve">אבל המשטרה פותחת בחקירה גם במקרים שבהם אין תלונה - </w:t>
      </w:r>
      <w:bookmarkStart w:id="1515" w:name="_ETM_Q1_5789208"/>
      <w:bookmarkEnd w:id="1515"/>
      <w:r>
        <w:rPr>
          <w:rFonts w:hint="cs"/>
          <w:rtl/>
        </w:rPr>
        <w:t xml:space="preserve">- </w:t>
      </w:r>
    </w:p>
    <w:p w:rsidR="00C663AA" w:rsidRDefault="00C663AA" w:rsidP="00C663AA">
      <w:pPr>
        <w:rPr>
          <w:rtl/>
        </w:rPr>
      </w:pPr>
      <w:bookmarkStart w:id="1516" w:name="_ETM_Q1_5789737"/>
      <w:bookmarkEnd w:id="1516"/>
    </w:p>
    <w:p w:rsidR="00C663AA" w:rsidRDefault="00C663AA" w:rsidP="00C663AA">
      <w:pPr>
        <w:pStyle w:val="a4"/>
        <w:keepNext/>
        <w:rPr>
          <w:rtl/>
        </w:rPr>
      </w:pPr>
      <w:bookmarkStart w:id="1517" w:name="_ETM_Q1_5790807"/>
      <w:bookmarkEnd w:id="1517"/>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זכור לי שהמפכ"ל הודיע שהוא לא פותח, בסדר, אבל </w:t>
      </w:r>
      <w:bookmarkStart w:id="1518" w:name="_ETM_Q1_5795597"/>
      <w:bookmarkEnd w:id="1518"/>
      <w:r>
        <w:rPr>
          <w:rFonts w:hint="cs"/>
          <w:rtl/>
        </w:rPr>
        <w:t xml:space="preserve">אני שמחה לשמוע את זה. </w:t>
      </w:r>
    </w:p>
    <w:p w:rsidR="00C663AA" w:rsidRDefault="00C663AA" w:rsidP="00C663AA">
      <w:pPr>
        <w:rPr>
          <w:rtl/>
        </w:rPr>
      </w:pPr>
      <w:bookmarkStart w:id="1519" w:name="_ETM_Q1_5795138"/>
      <w:bookmarkEnd w:id="1519"/>
    </w:p>
    <w:p w:rsidR="00C663AA" w:rsidRDefault="00C663AA" w:rsidP="00C663AA">
      <w:pPr>
        <w:pStyle w:val="af6"/>
        <w:keepNext/>
        <w:rPr>
          <w:rtl/>
        </w:rPr>
      </w:pPr>
      <w:bookmarkStart w:id="1520" w:name="_ETM_Q1_5795609"/>
      <w:bookmarkStart w:id="1521" w:name="_ETM_Q1_5796285"/>
      <w:bookmarkEnd w:id="1520"/>
      <w:bookmarkEnd w:id="1521"/>
      <w:r>
        <w:rPr>
          <w:rtl/>
        </w:rPr>
        <w:t>היו"ר עאידה תומא סלימאן:</w:t>
      </w:r>
    </w:p>
    <w:p w:rsidR="00C663AA" w:rsidRDefault="00C663AA" w:rsidP="00C663AA">
      <w:pPr>
        <w:pStyle w:val="KeepWithNext"/>
        <w:rPr>
          <w:rtl/>
        </w:rPr>
      </w:pPr>
    </w:p>
    <w:p w:rsidR="00C663AA" w:rsidRDefault="00C663AA" w:rsidP="00C663AA">
      <w:pPr>
        <w:rPr>
          <w:rtl/>
        </w:rPr>
      </w:pPr>
      <w:r>
        <w:rPr>
          <w:rFonts w:hint="cs"/>
          <w:rtl/>
        </w:rPr>
        <w:t xml:space="preserve">לא, הוא לא פותח בחקירות </w:t>
      </w:r>
      <w:bookmarkStart w:id="1522" w:name="_ETM_Q1_5800541"/>
      <w:bookmarkEnd w:id="1522"/>
      <w:r>
        <w:rPr>
          <w:rFonts w:hint="cs"/>
          <w:rtl/>
        </w:rPr>
        <w:t xml:space="preserve">על תלונות אנונימיות - - </w:t>
      </w:r>
    </w:p>
    <w:p w:rsidR="00C663AA" w:rsidRDefault="00C663AA" w:rsidP="00C663AA">
      <w:pPr>
        <w:rPr>
          <w:rtl/>
        </w:rPr>
      </w:pPr>
      <w:bookmarkStart w:id="1523" w:name="_ETM_Q1_5796608"/>
      <w:bookmarkEnd w:id="1523"/>
    </w:p>
    <w:p w:rsidR="00C663AA" w:rsidRDefault="00C663AA" w:rsidP="00C663AA">
      <w:pPr>
        <w:pStyle w:val="a4"/>
        <w:keepNext/>
        <w:rPr>
          <w:rtl/>
        </w:rPr>
      </w:pPr>
      <w:bookmarkStart w:id="1524" w:name="_ETM_Q1_5797101"/>
      <w:bookmarkStart w:id="1525" w:name="_ETM_Q1_5798375"/>
      <w:bookmarkEnd w:id="1524"/>
      <w:bookmarkEnd w:id="1525"/>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גם פה זה אנונימי אין </w:t>
      </w:r>
      <w:bookmarkStart w:id="1526" w:name="_ETM_Q1_5802693"/>
      <w:bookmarkEnd w:id="1526"/>
      <w:r>
        <w:rPr>
          <w:rFonts w:hint="cs"/>
          <w:rtl/>
        </w:rPr>
        <w:t>לו את השמות.</w:t>
      </w:r>
    </w:p>
    <w:p w:rsidR="00C663AA" w:rsidRDefault="00C663AA" w:rsidP="00C663AA">
      <w:pPr>
        <w:rPr>
          <w:rtl/>
        </w:rPr>
      </w:pPr>
      <w:bookmarkStart w:id="1527" w:name="_ETM_Q1_5801047"/>
      <w:bookmarkEnd w:id="1527"/>
    </w:p>
    <w:p w:rsidR="00C663AA" w:rsidRDefault="00C663AA" w:rsidP="00C663AA">
      <w:pPr>
        <w:pStyle w:val="af6"/>
        <w:keepNext/>
        <w:rPr>
          <w:rtl/>
        </w:rPr>
      </w:pPr>
      <w:bookmarkStart w:id="1528" w:name="_ETM_Q1_5801406"/>
      <w:bookmarkStart w:id="1529" w:name="_ETM_Q1_5802794"/>
      <w:bookmarkEnd w:id="1528"/>
      <w:bookmarkEnd w:id="1529"/>
      <w:r>
        <w:rPr>
          <w:rtl/>
        </w:rPr>
        <w:t>היו"ר עאידה תומא סלימאן:</w:t>
      </w:r>
    </w:p>
    <w:p w:rsidR="00C663AA" w:rsidRDefault="00C663AA" w:rsidP="00C663AA">
      <w:pPr>
        <w:pStyle w:val="KeepWithNext"/>
        <w:rPr>
          <w:rtl/>
        </w:rPr>
      </w:pPr>
    </w:p>
    <w:p w:rsidR="00C663AA" w:rsidRDefault="00C663AA" w:rsidP="00C663AA">
      <w:pPr>
        <w:rPr>
          <w:rtl/>
        </w:rPr>
      </w:pPr>
      <w:r>
        <w:rPr>
          <w:rFonts w:hint="cs"/>
          <w:rtl/>
        </w:rPr>
        <w:t xml:space="preserve">בתוך המשטרה. </w:t>
      </w:r>
    </w:p>
    <w:p w:rsidR="00C663AA" w:rsidRDefault="00C663AA" w:rsidP="00C663AA">
      <w:pPr>
        <w:rPr>
          <w:rtl/>
        </w:rPr>
      </w:pPr>
      <w:bookmarkStart w:id="1530" w:name="_ETM_Q1_5802451"/>
      <w:bookmarkEnd w:id="1530"/>
    </w:p>
    <w:p w:rsidR="00C663AA" w:rsidRDefault="00C663AA" w:rsidP="00C663AA">
      <w:pPr>
        <w:pStyle w:val="a4"/>
        <w:keepNext/>
        <w:rPr>
          <w:rtl/>
        </w:rPr>
      </w:pPr>
      <w:bookmarkStart w:id="1531" w:name="_ETM_Q1_5802727"/>
      <w:bookmarkStart w:id="1532" w:name="_ETM_Q1_5803404"/>
      <w:bookmarkEnd w:id="1531"/>
      <w:bookmarkEnd w:id="1532"/>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כן, גם בחוץ. </w:t>
      </w:r>
      <w:bookmarkStart w:id="1533" w:name="_ETM_Q1_5805481"/>
      <w:bookmarkEnd w:id="1533"/>
      <w:r>
        <w:rPr>
          <w:rFonts w:hint="cs"/>
          <w:rtl/>
        </w:rPr>
        <w:t>רגע, לא, השאלה - -</w:t>
      </w:r>
    </w:p>
    <w:p w:rsidR="00C663AA" w:rsidRDefault="00C663AA" w:rsidP="00C663AA">
      <w:pPr>
        <w:rPr>
          <w:rtl/>
        </w:rPr>
      </w:pPr>
      <w:bookmarkStart w:id="1534" w:name="_ETM_Q1_5803284"/>
      <w:bookmarkEnd w:id="1534"/>
    </w:p>
    <w:p w:rsidR="00C663AA" w:rsidRDefault="00C663AA" w:rsidP="00C663AA">
      <w:pPr>
        <w:pStyle w:val="af9"/>
        <w:keepNext/>
        <w:rPr>
          <w:rtl/>
        </w:rPr>
      </w:pPr>
      <w:bookmarkStart w:id="1535" w:name="_ETM_Q1_5803602"/>
      <w:bookmarkStart w:id="1536" w:name="_ETM_Q1_5805474"/>
      <w:bookmarkEnd w:id="1535"/>
      <w:bookmarkEnd w:id="1536"/>
      <w:r>
        <w:rPr>
          <w:rtl/>
        </w:rPr>
        <w:t>איילת אורנשטיין:</w:t>
      </w:r>
    </w:p>
    <w:p w:rsidR="00C663AA" w:rsidRDefault="00C663AA" w:rsidP="00C663AA">
      <w:pPr>
        <w:pStyle w:val="KeepWithNext"/>
        <w:rPr>
          <w:rtl/>
        </w:rPr>
      </w:pPr>
    </w:p>
    <w:p w:rsidR="00C663AA" w:rsidRDefault="00C663AA" w:rsidP="00C663AA">
      <w:pPr>
        <w:rPr>
          <w:rtl/>
        </w:rPr>
      </w:pPr>
      <w:r>
        <w:rPr>
          <w:rFonts w:hint="cs"/>
          <w:rtl/>
        </w:rPr>
        <w:t xml:space="preserve">חקירה גם במקרים בהם אין תלונה. </w:t>
      </w:r>
    </w:p>
    <w:p w:rsidR="00C663AA" w:rsidRDefault="00C663AA" w:rsidP="00C663AA">
      <w:pPr>
        <w:rPr>
          <w:rtl/>
        </w:rPr>
      </w:pPr>
      <w:bookmarkStart w:id="1537" w:name="_ETM_Q1_5806840"/>
      <w:bookmarkEnd w:id="1537"/>
    </w:p>
    <w:p w:rsidR="00C663AA" w:rsidRDefault="00C663AA" w:rsidP="00C663AA">
      <w:pPr>
        <w:pStyle w:val="a4"/>
        <w:keepNext/>
        <w:rPr>
          <w:rtl/>
        </w:rPr>
      </w:pPr>
      <w:bookmarkStart w:id="1538" w:name="_ETM_Q1_5806159"/>
      <w:bookmarkEnd w:id="1538"/>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אני יודעת את זה, אני מכירה - - </w:t>
      </w:r>
      <w:bookmarkStart w:id="1539" w:name="_ETM_Q1_5809862"/>
      <w:bookmarkEnd w:id="1539"/>
    </w:p>
    <w:p w:rsidR="00C663AA" w:rsidRDefault="00C663AA" w:rsidP="00C663AA">
      <w:pPr>
        <w:rPr>
          <w:rtl/>
        </w:rPr>
      </w:pPr>
      <w:bookmarkStart w:id="1540" w:name="_ETM_Q1_5808479"/>
      <w:bookmarkEnd w:id="1540"/>
    </w:p>
    <w:p w:rsidR="00C663AA" w:rsidRDefault="00C663AA" w:rsidP="00C663AA">
      <w:pPr>
        <w:pStyle w:val="af6"/>
        <w:keepNext/>
        <w:rPr>
          <w:rtl/>
        </w:rPr>
      </w:pPr>
      <w:bookmarkStart w:id="1541" w:name="_ETM_Q1_5809491"/>
      <w:bookmarkEnd w:id="1541"/>
      <w:r>
        <w:rPr>
          <w:rtl/>
        </w:rPr>
        <w:t>היו"ר עאידה תומא סלימאן:</w:t>
      </w:r>
    </w:p>
    <w:p w:rsidR="00C663AA" w:rsidRDefault="00C663AA" w:rsidP="00C663AA">
      <w:pPr>
        <w:pStyle w:val="KeepWithNext"/>
        <w:rPr>
          <w:rtl/>
        </w:rPr>
      </w:pPr>
    </w:p>
    <w:p w:rsidR="00C663AA" w:rsidRDefault="00C663AA" w:rsidP="00C663AA">
      <w:pPr>
        <w:rPr>
          <w:rtl/>
        </w:rPr>
      </w:pPr>
      <w:r>
        <w:rPr>
          <w:rFonts w:hint="cs"/>
          <w:rtl/>
        </w:rPr>
        <w:t xml:space="preserve">אני קראתי לפני כמה ימים - - </w:t>
      </w:r>
    </w:p>
    <w:p w:rsidR="00C663AA" w:rsidRDefault="00C663AA" w:rsidP="00C663AA">
      <w:pPr>
        <w:rPr>
          <w:rtl/>
        </w:rPr>
      </w:pPr>
      <w:bookmarkStart w:id="1542" w:name="_ETM_Q1_5808668"/>
      <w:bookmarkEnd w:id="1542"/>
    </w:p>
    <w:p w:rsidR="00C663AA" w:rsidRDefault="00C663AA" w:rsidP="00C663AA">
      <w:pPr>
        <w:pStyle w:val="a4"/>
        <w:keepNext/>
        <w:rPr>
          <w:rtl/>
        </w:rPr>
      </w:pPr>
      <w:bookmarkStart w:id="1543" w:name="_ETM_Q1_5809720"/>
      <w:bookmarkEnd w:id="1543"/>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אני יודעת היטב </w:t>
      </w:r>
      <w:bookmarkStart w:id="1544" w:name="_ETM_Q1_5812628"/>
      <w:bookmarkEnd w:id="1544"/>
      <w:r>
        <w:rPr>
          <w:rFonts w:hint="cs"/>
          <w:rtl/>
        </w:rPr>
        <w:t xml:space="preserve">שלא רק שחובה עליכם מרגע שנודע לכם הדבר על דבר </w:t>
      </w:r>
      <w:bookmarkStart w:id="1545" w:name="_ETM_Q1_5816078"/>
      <w:bookmarkEnd w:id="1545"/>
      <w:r>
        <w:rPr>
          <w:rFonts w:hint="cs"/>
          <w:rtl/>
        </w:rPr>
        <w:t xml:space="preserve">עבירה לפתוח, אבל אתם לא פותחים. </w:t>
      </w:r>
    </w:p>
    <w:p w:rsidR="00C663AA" w:rsidRDefault="00C663AA" w:rsidP="00C663AA">
      <w:pPr>
        <w:rPr>
          <w:rtl/>
        </w:rPr>
      </w:pPr>
      <w:bookmarkStart w:id="1546" w:name="_ETM_Q1_5816306"/>
      <w:bookmarkEnd w:id="1546"/>
    </w:p>
    <w:p w:rsidR="00C663AA" w:rsidRDefault="00C663AA" w:rsidP="00C663AA">
      <w:pPr>
        <w:pStyle w:val="af6"/>
        <w:keepNext/>
        <w:rPr>
          <w:rtl/>
        </w:rPr>
      </w:pPr>
      <w:bookmarkStart w:id="1547" w:name="_ETM_Q1_5816798"/>
      <w:bookmarkStart w:id="1548" w:name="_ETM_Q1_5817988"/>
      <w:bookmarkEnd w:id="1547"/>
      <w:bookmarkEnd w:id="1548"/>
      <w:r>
        <w:rPr>
          <w:rtl/>
        </w:rPr>
        <w:t>היו"ר עאידה תומא סלימאן:</w:t>
      </w:r>
    </w:p>
    <w:p w:rsidR="00C663AA" w:rsidRDefault="00C663AA" w:rsidP="00C663AA">
      <w:pPr>
        <w:pStyle w:val="KeepWithNext"/>
        <w:rPr>
          <w:rtl/>
        </w:rPr>
      </w:pPr>
    </w:p>
    <w:p w:rsidR="00C663AA" w:rsidRDefault="00C663AA" w:rsidP="00C663AA">
      <w:pPr>
        <w:rPr>
          <w:rtl/>
        </w:rPr>
      </w:pPr>
      <w:r>
        <w:rPr>
          <w:rFonts w:hint="cs"/>
          <w:rtl/>
        </w:rPr>
        <w:t xml:space="preserve">מיכל, רק לפני כמה </w:t>
      </w:r>
      <w:bookmarkStart w:id="1549" w:name="_ETM_Q1_5818957"/>
      <w:bookmarkEnd w:id="1549"/>
      <w:r>
        <w:rPr>
          <w:rFonts w:hint="cs"/>
          <w:rtl/>
        </w:rPr>
        <w:t xml:space="preserve">ימים פורסם, ואני מאוד מקווה שהם יעמדו מאחורי זה, </w:t>
      </w:r>
      <w:bookmarkStart w:id="1550" w:name="_ETM_Q1_5825496"/>
      <w:bookmarkEnd w:id="1550"/>
      <w:r>
        <w:rPr>
          <w:rFonts w:hint="cs"/>
          <w:rtl/>
        </w:rPr>
        <w:t xml:space="preserve">שהולכים לפתוח בחקירה נגד ראש עיר שרק עכשיו שוב נבחר </w:t>
      </w:r>
      <w:bookmarkStart w:id="1551" w:name="_ETM_Q1_5833626"/>
      <w:bookmarkEnd w:id="1551"/>
      <w:r>
        <w:rPr>
          <w:rFonts w:hint="cs"/>
          <w:rtl/>
        </w:rPr>
        <w:t xml:space="preserve">על מקרה של פגיעה מינית שלא הוגשה תלונה אבל הגיע </w:t>
      </w:r>
      <w:bookmarkStart w:id="1552" w:name="_ETM_Q1_5839316"/>
      <w:bookmarkEnd w:id="1552"/>
      <w:r>
        <w:rPr>
          <w:rFonts w:hint="cs"/>
          <w:rtl/>
        </w:rPr>
        <w:t xml:space="preserve">הנושא למשטרה. </w:t>
      </w:r>
    </w:p>
    <w:p w:rsidR="00C663AA" w:rsidRDefault="00C663AA" w:rsidP="00C663AA">
      <w:pPr>
        <w:rPr>
          <w:rtl/>
        </w:rPr>
      </w:pPr>
      <w:bookmarkStart w:id="1553" w:name="_ETM_Q1_5840925"/>
      <w:bookmarkEnd w:id="1553"/>
    </w:p>
    <w:p w:rsidR="00C663AA" w:rsidRDefault="00C663AA" w:rsidP="00C663AA">
      <w:pPr>
        <w:pStyle w:val="a4"/>
        <w:keepNext/>
        <w:rPr>
          <w:rtl/>
        </w:rPr>
      </w:pPr>
      <w:bookmarkStart w:id="1554" w:name="_ETM_Q1_5842035"/>
      <w:bookmarkEnd w:id="1554"/>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 xml:space="preserve">כן, השאלה אם הם פותחים - - - רגע, תני לי דוגמה או תני לי מספרים כמה </w:t>
      </w:r>
      <w:bookmarkStart w:id="1555" w:name="_ETM_Q1_5845939"/>
      <w:bookmarkEnd w:id="1555"/>
      <w:r>
        <w:rPr>
          <w:rFonts w:hint="cs"/>
          <w:rtl/>
        </w:rPr>
        <w:t>תיקים נפתחו לאחר שהייתה - - -</w:t>
      </w:r>
    </w:p>
    <w:p w:rsidR="00C663AA" w:rsidRDefault="00C663AA" w:rsidP="00C663AA">
      <w:pPr>
        <w:rPr>
          <w:rtl/>
        </w:rPr>
      </w:pPr>
      <w:bookmarkStart w:id="1556" w:name="_ETM_Q1_5846916"/>
      <w:bookmarkEnd w:id="1556"/>
    </w:p>
    <w:p w:rsidR="00C663AA" w:rsidRDefault="00C663AA" w:rsidP="00C663AA">
      <w:pPr>
        <w:pStyle w:val="af6"/>
        <w:keepNext/>
        <w:rPr>
          <w:rtl/>
        </w:rPr>
      </w:pPr>
      <w:bookmarkStart w:id="1557" w:name="_ETM_Q1_5847234"/>
      <w:bookmarkEnd w:id="1557"/>
      <w:r>
        <w:rPr>
          <w:rtl/>
        </w:rPr>
        <w:t>היו"ר עאידה תומא סלימאן:</w:t>
      </w:r>
    </w:p>
    <w:p w:rsidR="00C663AA" w:rsidRDefault="00C663AA" w:rsidP="00C663AA">
      <w:pPr>
        <w:pStyle w:val="KeepWithNext"/>
        <w:rPr>
          <w:rtl/>
        </w:rPr>
      </w:pPr>
    </w:p>
    <w:p w:rsidR="00C663AA" w:rsidRDefault="00C663AA" w:rsidP="00C663AA">
      <w:pPr>
        <w:rPr>
          <w:rtl/>
        </w:rPr>
      </w:pPr>
      <w:r>
        <w:rPr>
          <w:rFonts w:hint="cs"/>
          <w:rtl/>
        </w:rPr>
        <w:t xml:space="preserve">פרסום או </w:t>
      </w:r>
      <w:bookmarkStart w:id="1558" w:name="_ETM_Q1_5849998"/>
      <w:bookmarkEnd w:id="1558"/>
      <w:r>
        <w:rPr>
          <w:rFonts w:hint="cs"/>
          <w:rtl/>
        </w:rPr>
        <w:t xml:space="preserve">- - </w:t>
      </w:r>
    </w:p>
    <w:p w:rsidR="00C663AA" w:rsidRDefault="00C663AA" w:rsidP="00C663AA">
      <w:pPr>
        <w:rPr>
          <w:rtl/>
        </w:rPr>
      </w:pPr>
    </w:p>
    <w:p w:rsidR="00C663AA" w:rsidRDefault="00C663AA" w:rsidP="00C663AA">
      <w:pPr>
        <w:pStyle w:val="a4"/>
        <w:keepNext/>
        <w:rPr>
          <w:rtl/>
        </w:rPr>
      </w:pPr>
      <w:bookmarkStart w:id="1559" w:name="_ETM_Q1_5848025"/>
      <w:bookmarkStart w:id="1560" w:name="_ETM_Q1_5848306"/>
      <w:bookmarkStart w:id="1561" w:name="_ETM_Q1_5848977"/>
      <w:bookmarkEnd w:id="1559"/>
      <w:bookmarkEnd w:id="1560"/>
      <w:bookmarkEnd w:id="1561"/>
      <w:r>
        <w:rPr>
          <w:rtl/>
        </w:rPr>
        <w:t xml:space="preserve">מיכל </w:t>
      </w:r>
      <w:proofErr w:type="spellStart"/>
      <w:r>
        <w:rPr>
          <w:rtl/>
        </w:rPr>
        <w:t>רוזין</w:t>
      </w:r>
      <w:proofErr w:type="spellEnd"/>
      <w:r>
        <w:rPr>
          <w:rtl/>
        </w:rPr>
        <w:t xml:space="preserve"> (מרצ):</w:t>
      </w:r>
    </w:p>
    <w:p w:rsidR="00C663AA" w:rsidRDefault="00C663AA" w:rsidP="00C663AA">
      <w:pPr>
        <w:pStyle w:val="KeepWithNext"/>
        <w:rPr>
          <w:rtl/>
        </w:rPr>
      </w:pPr>
    </w:p>
    <w:p w:rsidR="00C663AA" w:rsidRDefault="00C663AA" w:rsidP="00C663AA">
      <w:pPr>
        <w:rPr>
          <w:rtl/>
        </w:rPr>
      </w:pPr>
      <w:r>
        <w:rPr>
          <w:rFonts w:hint="cs"/>
          <w:rtl/>
        </w:rPr>
        <w:t>לא, לא, לא פרסום. בלי תלונה. ש</w:t>
      </w:r>
      <w:bookmarkStart w:id="1562" w:name="_ETM_Q1_5855210"/>
      <w:bookmarkEnd w:id="1562"/>
      <w:r>
        <w:rPr>
          <w:rFonts w:hint="cs"/>
          <w:rtl/>
        </w:rPr>
        <w:t xml:space="preserve">נודע לכם שהייתה בדיקה פנימית של ממונה למניעת הטרדות מיניות </w:t>
      </w:r>
      <w:bookmarkStart w:id="1563" w:name="_ETM_Q1_5860460"/>
      <w:bookmarkEnd w:id="1563"/>
      <w:r>
        <w:rPr>
          <w:rFonts w:hint="cs"/>
          <w:rtl/>
        </w:rPr>
        <w:t xml:space="preserve">או של ממונה חיצונית ופתחתם בבדיקה, בלי להגיד לי שמות, </w:t>
      </w:r>
      <w:bookmarkStart w:id="1564" w:name="_ETM_Q1_5867202"/>
      <w:bookmarkEnd w:id="1564"/>
      <w:r>
        <w:rPr>
          <w:rFonts w:hint="cs"/>
          <w:rtl/>
        </w:rPr>
        <w:t xml:space="preserve">ואז איפה נתקלתם בעניין חיסיון לא חיסיון. אבל האם בכלל </w:t>
      </w:r>
      <w:bookmarkStart w:id="1565" w:name="_ETM_Q1_5868485"/>
      <w:bookmarkEnd w:id="1565"/>
      <w:r>
        <w:rPr>
          <w:rFonts w:hint="cs"/>
          <w:rtl/>
        </w:rPr>
        <w:t xml:space="preserve">נפתחו כאלה, כמה כאלה נפתחו. </w:t>
      </w:r>
    </w:p>
    <w:p w:rsidR="00C663AA" w:rsidRDefault="00C663AA" w:rsidP="00C663AA">
      <w:pPr>
        <w:rPr>
          <w:rtl/>
        </w:rPr>
      </w:pPr>
    </w:p>
    <w:p w:rsidR="00C663AA" w:rsidRDefault="00C663AA" w:rsidP="00C663AA">
      <w:pPr>
        <w:pStyle w:val="af9"/>
        <w:keepNext/>
        <w:rPr>
          <w:rtl/>
        </w:rPr>
      </w:pPr>
      <w:r>
        <w:rPr>
          <w:rtl/>
        </w:rPr>
        <w:t>איילת אורנשטיין:</w:t>
      </w:r>
    </w:p>
    <w:p w:rsidR="00C663AA" w:rsidRDefault="00C663AA" w:rsidP="00C663AA">
      <w:pPr>
        <w:pStyle w:val="KeepWithNext"/>
        <w:rPr>
          <w:rtl/>
        </w:rPr>
      </w:pPr>
    </w:p>
    <w:p w:rsidR="00C663AA" w:rsidRDefault="00C663AA" w:rsidP="00C663AA">
      <w:pPr>
        <w:rPr>
          <w:rtl/>
        </w:rPr>
      </w:pPr>
      <w:bookmarkStart w:id="1566" w:name="_ETM_Q1_5870907"/>
      <w:bookmarkEnd w:id="1566"/>
      <w:r>
        <w:rPr>
          <w:rFonts w:hint="cs"/>
          <w:rtl/>
        </w:rPr>
        <w:t xml:space="preserve">אין לי את הנתונים </w:t>
      </w:r>
      <w:r w:rsidR="00AA3D35">
        <w:rPr>
          <w:rFonts w:hint="cs"/>
          <w:rtl/>
        </w:rPr>
        <w:t>כא</w:t>
      </w:r>
      <w:bookmarkStart w:id="1567" w:name="_ETM_Q1_5872048"/>
      <w:bookmarkEnd w:id="1567"/>
      <w:r w:rsidR="00AA3D35">
        <w:rPr>
          <w:rFonts w:hint="cs"/>
          <w:rtl/>
        </w:rPr>
        <w:t xml:space="preserve">ן מכוון שזה לא הוצג לנו לפני </w:t>
      </w:r>
      <w:bookmarkStart w:id="1568" w:name="_ETM_Q1_5872720"/>
      <w:bookmarkEnd w:id="1568"/>
      <w:r w:rsidR="00AA3D35">
        <w:rPr>
          <w:rFonts w:hint="cs"/>
          <w:rtl/>
        </w:rPr>
        <w:t xml:space="preserve">הדיון אבל חד משמעית - - </w:t>
      </w:r>
    </w:p>
    <w:p w:rsidR="00AA3D35" w:rsidRDefault="00AA3D35" w:rsidP="00C663AA">
      <w:pPr>
        <w:rPr>
          <w:rtl/>
        </w:rPr>
      </w:pPr>
      <w:bookmarkStart w:id="1569" w:name="_ETM_Q1_5872234"/>
      <w:bookmarkEnd w:id="1569"/>
    </w:p>
    <w:p w:rsidR="00AA3D35" w:rsidRDefault="00AA3D35" w:rsidP="00AA3D35">
      <w:pPr>
        <w:pStyle w:val="a4"/>
        <w:keepNext/>
        <w:rPr>
          <w:rtl/>
        </w:rPr>
      </w:pPr>
      <w:bookmarkStart w:id="1570" w:name="_ETM_Q1_5873217"/>
      <w:bookmarkEnd w:id="1570"/>
      <w:r>
        <w:rPr>
          <w:rtl/>
        </w:rPr>
        <w:t xml:space="preserve">מיכל </w:t>
      </w:r>
      <w:proofErr w:type="spellStart"/>
      <w:r>
        <w:rPr>
          <w:rtl/>
        </w:rPr>
        <w:t>רוזין</w:t>
      </w:r>
      <w:proofErr w:type="spellEnd"/>
      <w:r>
        <w:rPr>
          <w:rtl/>
        </w:rPr>
        <w:t xml:space="preserve"> (מרצ):</w:t>
      </w:r>
    </w:p>
    <w:p w:rsidR="00AA3D35" w:rsidRDefault="00AA3D35" w:rsidP="00AA3D35">
      <w:pPr>
        <w:pStyle w:val="KeepWithNext"/>
        <w:rPr>
          <w:rtl/>
        </w:rPr>
      </w:pPr>
    </w:p>
    <w:p w:rsidR="00AA3D35" w:rsidRDefault="00AA3D35" w:rsidP="00AA3D35">
      <w:pPr>
        <w:rPr>
          <w:rtl/>
        </w:rPr>
      </w:pPr>
      <w:r>
        <w:rPr>
          <w:rFonts w:hint="cs"/>
          <w:rtl/>
        </w:rPr>
        <w:t xml:space="preserve">גם שיש </w:t>
      </w:r>
      <w:bookmarkStart w:id="1571" w:name="_ETM_Q1_5875078"/>
      <w:bookmarkEnd w:id="1571"/>
      <w:r>
        <w:rPr>
          <w:rFonts w:hint="cs"/>
          <w:rtl/>
        </w:rPr>
        <w:t xml:space="preserve">לכם תלונה אתם - - </w:t>
      </w:r>
    </w:p>
    <w:p w:rsidR="00AA3D35" w:rsidRDefault="00AA3D35" w:rsidP="00AA3D35">
      <w:pPr>
        <w:rPr>
          <w:rtl/>
        </w:rPr>
      </w:pPr>
      <w:bookmarkStart w:id="1572" w:name="_ETM_Q1_5878016"/>
      <w:bookmarkEnd w:id="1572"/>
    </w:p>
    <w:p w:rsidR="00AA3D35" w:rsidRDefault="00AA3D35" w:rsidP="00AA3D35">
      <w:pPr>
        <w:pStyle w:val="af9"/>
        <w:keepNext/>
        <w:rPr>
          <w:rtl/>
        </w:rPr>
      </w:pPr>
      <w:bookmarkStart w:id="1573" w:name="_ETM_Q1_5876502"/>
      <w:bookmarkStart w:id="1574" w:name="_ETM_Q1_5878343"/>
      <w:bookmarkEnd w:id="1573"/>
      <w:bookmarkEnd w:id="1574"/>
      <w:r>
        <w:rPr>
          <w:rtl/>
        </w:rPr>
        <w:t>איילת אורנשטיין:</w:t>
      </w:r>
    </w:p>
    <w:p w:rsidR="00AA3D35" w:rsidRDefault="00AA3D35" w:rsidP="00AA3D35">
      <w:pPr>
        <w:pStyle w:val="KeepWithNext"/>
        <w:rPr>
          <w:rtl/>
        </w:rPr>
      </w:pPr>
    </w:p>
    <w:p w:rsidR="00AA3D35" w:rsidRDefault="00AA3D35" w:rsidP="00AA3D35">
      <w:pPr>
        <w:rPr>
          <w:rtl/>
        </w:rPr>
      </w:pPr>
      <w:r>
        <w:rPr>
          <w:rFonts w:hint="cs"/>
          <w:rtl/>
        </w:rPr>
        <w:t xml:space="preserve">אני משיבה לך שאת טועה. </w:t>
      </w:r>
      <w:bookmarkStart w:id="1575" w:name="_ETM_Q1_5880133"/>
      <w:bookmarkEnd w:id="1575"/>
      <w:r>
        <w:rPr>
          <w:rFonts w:hint="cs"/>
          <w:rtl/>
        </w:rPr>
        <w:t xml:space="preserve">המשטרה פותחת בחקירה גם במקרים שאין בהם תלונות. </w:t>
      </w:r>
    </w:p>
    <w:p w:rsidR="00AA3D35" w:rsidRDefault="00AA3D35" w:rsidP="00AA3D35">
      <w:pPr>
        <w:rPr>
          <w:rtl/>
        </w:rPr>
      </w:pPr>
      <w:bookmarkStart w:id="1576" w:name="_ETM_Q1_5881870"/>
      <w:bookmarkEnd w:id="1576"/>
    </w:p>
    <w:p w:rsidR="00AA3D35" w:rsidRDefault="00AA3D35" w:rsidP="00AA3D35">
      <w:pPr>
        <w:pStyle w:val="af6"/>
        <w:keepNext/>
        <w:rPr>
          <w:rtl/>
        </w:rPr>
      </w:pPr>
      <w:bookmarkStart w:id="1577" w:name="_ETM_Q1_5882275"/>
      <w:bookmarkStart w:id="1578" w:name="_ETM_Q1_5882942"/>
      <w:bookmarkEnd w:id="1577"/>
      <w:bookmarkEnd w:id="1578"/>
      <w:r>
        <w:rPr>
          <w:rtl/>
        </w:rPr>
        <w:t>היו"ר עאידה תומא סלימאן:</w:t>
      </w:r>
    </w:p>
    <w:p w:rsidR="00AA3D35" w:rsidRDefault="00AA3D35" w:rsidP="00AA3D35">
      <w:pPr>
        <w:pStyle w:val="KeepWithNext"/>
        <w:rPr>
          <w:rtl/>
        </w:rPr>
      </w:pPr>
    </w:p>
    <w:p w:rsidR="00AA3D35" w:rsidRDefault="00AA3D35" w:rsidP="00AA3D35">
      <w:pPr>
        <w:rPr>
          <w:rtl/>
        </w:rPr>
      </w:pPr>
      <w:proofErr w:type="spellStart"/>
      <w:r>
        <w:rPr>
          <w:rFonts w:hint="cs"/>
          <w:rtl/>
        </w:rPr>
        <w:t>אוקיי</w:t>
      </w:r>
      <w:proofErr w:type="spellEnd"/>
      <w:r>
        <w:rPr>
          <w:rFonts w:hint="cs"/>
          <w:rtl/>
        </w:rPr>
        <w:t xml:space="preserve">, אנחנו נשמח </w:t>
      </w:r>
      <w:bookmarkStart w:id="1579" w:name="_ETM_Q1_5885998"/>
      <w:bookmarkEnd w:id="1579"/>
      <w:r>
        <w:rPr>
          <w:rFonts w:hint="cs"/>
          <w:rtl/>
        </w:rPr>
        <w:t xml:space="preserve">לדעת כמה מקרים כאלה היו בשנתיים האחרונות, שאתם פתחתם </w:t>
      </w:r>
      <w:bookmarkStart w:id="1580" w:name="_ETM_Q1_5893029"/>
      <w:bookmarkEnd w:id="1580"/>
      <w:r>
        <w:rPr>
          <w:rFonts w:hint="cs"/>
          <w:rtl/>
        </w:rPr>
        <w:t xml:space="preserve">בחקירה בלי שתהיה תלונה. </w:t>
      </w:r>
    </w:p>
    <w:p w:rsidR="00AA3D35" w:rsidRDefault="00AA3D35" w:rsidP="00AA3D35">
      <w:pPr>
        <w:rPr>
          <w:rtl/>
        </w:rPr>
      </w:pPr>
      <w:bookmarkStart w:id="1581" w:name="_ETM_Q1_5890042"/>
      <w:bookmarkEnd w:id="1581"/>
    </w:p>
    <w:p w:rsidR="00AA3D35" w:rsidRDefault="00AA3D35" w:rsidP="00AA3D35">
      <w:pPr>
        <w:pStyle w:val="a4"/>
        <w:keepNext/>
        <w:rPr>
          <w:rtl/>
        </w:rPr>
      </w:pPr>
      <w:bookmarkStart w:id="1582" w:name="_ETM_Q1_5890570"/>
      <w:bookmarkEnd w:id="1582"/>
      <w:r>
        <w:rPr>
          <w:rtl/>
        </w:rPr>
        <w:t xml:space="preserve">מיכל </w:t>
      </w:r>
      <w:proofErr w:type="spellStart"/>
      <w:r>
        <w:rPr>
          <w:rtl/>
        </w:rPr>
        <w:t>רוזין</w:t>
      </w:r>
      <w:proofErr w:type="spellEnd"/>
      <w:r>
        <w:rPr>
          <w:rtl/>
        </w:rPr>
        <w:t xml:space="preserve"> (מרצ):</w:t>
      </w:r>
    </w:p>
    <w:p w:rsidR="00AA3D35" w:rsidRDefault="00AA3D35" w:rsidP="00AA3D35">
      <w:pPr>
        <w:pStyle w:val="KeepWithNext"/>
        <w:rPr>
          <w:rtl/>
        </w:rPr>
      </w:pPr>
    </w:p>
    <w:p w:rsidR="00AA3D35" w:rsidRDefault="00AA3D35" w:rsidP="00AA3D35">
      <w:pPr>
        <w:rPr>
          <w:rtl/>
        </w:rPr>
      </w:pPr>
      <w:r>
        <w:rPr>
          <w:rFonts w:hint="cs"/>
          <w:rtl/>
        </w:rPr>
        <w:t xml:space="preserve">ואין לכם מתלוננת. </w:t>
      </w:r>
    </w:p>
    <w:p w:rsidR="00AA3D35" w:rsidRDefault="00AA3D35" w:rsidP="00AA3D35">
      <w:pPr>
        <w:rPr>
          <w:rtl/>
        </w:rPr>
      </w:pPr>
      <w:bookmarkStart w:id="1583" w:name="_ETM_Q1_5893371"/>
      <w:bookmarkEnd w:id="1583"/>
    </w:p>
    <w:p w:rsidR="00AA3D35" w:rsidRDefault="00AA3D35" w:rsidP="00AA3D35">
      <w:pPr>
        <w:pStyle w:val="a4"/>
        <w:keepNext/>
        <w:rPr>
          <w:rtl/>
        </w:rPr>
      </w:pPr>
      <w:bookmarkStart w:id="1584" w:name="_ETM_Q1_5893840"/>
      <w:bookmarkStart w:id="1585" w:name="_ETM_Q1_5895567"/>
      <w:bookmarkEnd w:id="1584"/>
      <w:bookmarkEnd w:id="1585"/>
      <w:r>
        <w:rPr>
          <w:rtl/>
        </w:rPr>
        <w:t>קריאה:</w:t>
      </w:r>
    </w:p>
    <w:p w:rsidR="00AA3D35" w:rsidRDefault="00AA3D35" w:rsidP="00AA3D35">
      <w:pPr>
        <w:pStyle w:val="KeepWithNext"/>
        <w:rPr>
          <w:rtl/>
        </w:rPr>
      </w:pPr>
    </w:p>
    <w:p w:rsidR="00AA3D35" w:rsidRDefault="00AA3D35" w:rsidP="00AA3D35">
      <w:pPr>
        <w:rPr>
          <w:rtl/>
        </w:rPr>
      </w:pPr>
      <w:r>
        <w:rPr>
          <w:rFonts w:hint="cs"/>
          <w:rtl/>
        </w:rPr>
        <w:t xml:space="preserve">בעבירה של הטרדה </w:t>
      </w:r>
      <w:bookmarkStart w:id="1586" w:name="_ETM_Q1_5898448"/>
      <w:bookmarkEnd w:id="1586"/>
      <w:r>
        <w:rPr>
          <w:rFonts w:hint="cs"/>
          <w:rtl/>
        </w:rPr>
        <w:t xml:space="preserve">מינית. </w:t>
      </w:r>
    </w:p>
    <w:p w:rsidR="00AA3D35" w:rsidRDefault="00AA3D35" w:rsidP="00AA3D35">
      <w:pPr>
        <w:rPr>
          <w:rtl/>
        </w:rPr>
      </w:pPr>
      <w:bookmarkStart w:id="1587" w:name="_ETM_Q1_5896181"/>
      <w:bookmarkEnd w:id="1587"/>
    </w:p>
    <w:p w:rsidR="00AA3D35" w:rsidRDefault="00AA3D35" w:rsidP="00AA3D35">
      <w:pPr>
        <w:pStyle w:val="a4"/>
        <w:keepNext/>
        <w:rPr>
          <w:rtl/>
        </w:rPr>
      </w:pPr>
      <w:bookmarkStart w:id="1588" w:name="_ETM_Q1_5896470"/>
      <w:bookmarkEnd w:id="1588"/>
      <w:r>
        <w:rPr>
          <w:rtl/>
        </w:rPr>
        <w:t xml:space="preserve">מיכל </w:t>
      </w:r>
      <w:proofErr w:type="spellStart"/>
      <w:r>
        <w:rPr>
          <w:rtl/>
        </w:rPr>
        <w:t>רוזין</w:t>
      </w:r>
      <w:proofErr w:type="spellEnd"/>
      <w:r>
        <w:rPr>
          <w:rtl/>
        </w:rPr>
        <w:t xml:space="preserve"> (מרצ):</w:t>
      </w:r>
    </w:p>
    <w:p w:rsidR="00AA3D35" w:rsidRDefault="00AA3D35" w:rsidP="00AA3D35">
      <w:pPr>
        <w:pStyle w:val="KeepWithNext"/>
        <w:rPr>
          <w:rtl/>
        </w:rPr>
      </w:pPr>
    </w:p>
    <w:p w:rsidR="00AA3D35" w:rsidRDefault="00AA3D35" w:rsidP="00AA3D35">
      <w:pPr>
        <w:rPr>
          <w:rtl/>
        </w:rPr>
      </w:pPr>
      <w:bookmarkStart w:id="1589" w:name="_ETM_Q1_5895328"/>
      <w:bookmarkEnd w:id="1589"/>
      <w:r>
        <w:rPr>
          <w:rFonts w:hint="cs"/>
          <w:rtl/>
        </w:rPr>
        <w:t>כן. נו, באמת, בתוך עמנו אנו חיים.</w:t>
      </w:r>
      <w:bookmarkStart w:id="1590" w:name="_ETM_Q1_5900757"/>
      <w:bookmarkStart w:id="1591" w:name="_ETM_Q1_5906185"/>
      <w:bookmarkStart w:id="1592" w:name="_ETM_Q1_5906787"/>
      <w:bookmarkEnd w:id="1590"/>
      <w:bookmarkEnd w:id="1591"/>
      <w:bookmarkEnd w:id="1592"/>
      <w:r>
        <w:rPr>
          <w:rFonts w:hint="cs"/>
          <w:rtl/>
        </w:rPr>
        <w:t xml:space="preserve"> אני הולכת הלאה. נגיד ויש. הרי אני יודעת איך </w:t>
      </w:r>
      <w:bookmarkStart w:id="1593" w:name="_ETM_Q1_5914001"/>
      <w:bookmarkEnd w:id="1593"/>
      <w:r>
        <w:rPr>
          <w:rFonts w:hint="cs"/>
          <w:rtl/>
        </w:rPr>
        <w:t xml:space="preserve">אתם עובדים ואתם לא מסוגלים ללכת עם תיק </w:t>
      </w:r>
      <w:bookmarkStart w:id="1594" w:name="_ETM_Q1_5914438"/>
      <w:bookmarkEnd w:id="1594"/>
      <w:r>
        <w:rPr>
          <w:rFonts w:hint="cs"/>
          <w:rtl/>
        </w:rPr>
        <w:t xml:space="preserve">אם אין לכם מתלוננת, היא עלומה, אתם לא מסוגלים לנהל </w:t>
      </w:r>
      <w:bookmarkStart w:id="1595" w:name="_ETM_Q1_5917991"/>
      <w:bookmarkEnd w:id="1595"/>
      <w:r>
        <w:rPr>
          <w:rFonts w:hint="cs"/>
          <w:rtl/>
        </w:rPr>
        <w:t xml:space="preserve">תיק כזה, מרגע שאתם יודעים מי המתלוננת בסופו של דבר </w:t>
      </w:r>
      <w:bookmarkStart w:id="1596" w:name="_ETM_Q1_5922123"/>
      <w:bookmarkEnd w:id="1596"/>
      <w:r>
        <w:rPr>
          <w:rFonts w:hint="cs"/>
          <w:rtl/>
        </w:rPr>
        <w:t xml:space="preserve">אתם צריכים אותה. אתם צריכים את התלונה שלה, אתם צריכים </w:t>
      </w:r>
      <w:bookmarkStart w:id="1597" w:name="_ETM_Q1_5924555"/>
      <w:bookmarkEnd w:id="1597"/>
      <w:r>
        <w:rPr>
          <w:rFonts w:hint="cs"/>
          <w:rtl/>
        </w:rPr>
        <w:t xml:space="preserve">את העדות שלה. אם היא אומרת אני משתפת פעולה עניין </w:t>
      </w:r>
      <w:bookmarkStart w:id="1598" w:name="_ETM_Q1_5928890"/>
      <w:bookmarkEnd w:id="1598"/>
      <w:r>
        <w:rPr>
          <w:rFonts w:hint="cs"/>
          <w:rtl/>
        </w:rPr>
        <w:t xml:space="preserve">החיסיון כבר לא רלוונטי. מכוון שברגע שהיא מביאה לכם - - </w:t>
      </w:r>
    </w:p>
    <w:p w:rsidR="00AA3D35" w:rsidRDefault="00AA3D35" w:rsidP="00AA3D35">
      <w:pPr>
        <w:rPr>
          <w:rtl/>
        </w:rPr>
      </w:pPr>
    </w:p>
    <w:p w:rsidR="00AA3D35" w:rsidRDefault="00AA3D35" w:rsidP="00AA3D35">
      <w:pPr>
        <w:pStyle w:val="af9"/>
        <w:keepNext/>
        <w:rPr>
          <w:rtl/>
        </w:rPr>
      </w:pPr>
      <w:r>
        <w:rPr>
          <w:rtl/>
        </w:rPr>
        <w:t>איילת אורנשטיין:</w:t>
      </w:r>
    </w:p>
    <w:p w:rsidR="00AA3D35" w:rsidRDefault="00AA3D35" w:rsidP="00AA3D35">
      <w:pPr>
        <w:pStyle w:val="KeepWithNext"/>
        <w:rPr>
          <w:rtl/>
        </w:rPr>
      </w:pPr>
    </w:p>
    <w:p w:rsidR="00AA3D35" w:rsidRDefault="00AA3D35" w:rsidP="00AA3D35">
      <w:pPr>
        <w:rPr>
          <w:rtl/>
        </w:rPr>
      </w:pPr>
      <w:r>
        <w:rPr>
          <w:rFonts w:hint="cs"/>
          <w:rtl/>
        </w:rPr>
        <w:t>זה לא מדויק. מפני שאם לצורך העניין אותה מתלוננת מסרה</w:t>
      </w:r>
      <w:bookmarkStart w:id="1599" w:name="_ETM_Q1_5937838"/>
      <w:bookmarkEnd w:id="1599"/>
      <w:r>
        <w:rPr>
          <w:rFonts w:hint="cs"/>
          <w:rtl/>
        </w:rPr>
        <w:t xml:space="preserve"> גרסה קודמת לבודקת חיצונית, או אגב כל גרסה</w:t>
      </w:r>
      <w:bookmarkStart w:id="1600" w:name="_ETM_Q1_5938846"/>
      <w:bookmarkEnd w:id="1600"/>
      <w:r>
        <w:rPr>
          <w:rFonts w:hint="cs"/>
          <w:rtl/>
        </w:rPr>
        <w:t xml:space="preserve"> קודמת בכל מקום אחר, הגרסה עשויה להיות מאוד רלוונטית לחקירה. </w:t>
      </w:r>
      <w:bookmarkStart w:id="1601" w:name="_ETM_Q1_5940318"/>
      <w:bookmarkEnd w:id="1601"/>
    </w:p>
    <w:p w:rsidR="00AA3D35" w:rsidRDefault="00AA3D35" w:rsidP="00AA3D35">
      <w:pPr>
        <w:rPr>
          <w:rtl/>
        </w:rPr>
      </w:pPr>
      <w:bookmarkStart w:id="1602" w:name="_ETM_Q1_5940564"/>
      <w:bookmarkEnd w:id="1602"/>
    </w:p>
    <w:p w:rsidR="00AA3D35" w:rsidRDefault="00AA3D35" w:rsidP="00AA3D35">
      <w:pPr>
        <w:pStyle w:val="a4"/>
        <w:keepNext/>
        <w:rPr>
          <w:rtl/>
        </w:rPr>
      </w:pPr>
      <w:bookmarkStart w:id="1603" w:name="_ETM_Q1_5941173"/>
      <w:bookmarkStart w:id="1604" w:name="_ETM_Q1_5942106"/>
      <w:bookmarkEnd w:id="1603"/>
      <w:bookmarkEnd w:id="1604"/>
      <w:r>
        <w:rPr>
          <w:rtl/>
        </w:rPr>
        <w:t xml:space="preserve">מיכל </w:t>
      </w:r>
      <w:proofErr w:type="spellStart"/>
      <w:r>
        <w:rPr>
          <w:rtl/>
        </w:rPr>
        <w:t>רוזין</w:t>
      </w:r>
      <w:proofErr w:type="spellEnd"/>
      <w:r>
        <w:rPr>
          <w:rtl/>
        </w:rPr>
        <w:t xml:space="preserve"> (מרצ):</w:t>
      </w:r>
    </w:p>
    <w:p w:rsidR="00AA3D35" w:rsidRDefault="00AA3D35" w:rsidP="00AA3D35">
      <w:pPr>
        <w:pStyle w:val="KeepWithNext"/>
        <w:rPr>
          <w:rtl/>
        </w:rPr>
      </w:pPr>
    </w:p>
    <w:p w:rsidR="00AA3D35" w:rsidRDefault="00AA3D35" w:rsidP="00AA3D35">
      <w:pPr>
        <w:rPr>
          <w:rtl/>
        </w:rPr>
      </w:pPr>
      <w:r>
        <w:rPr>
          <w:rFonts w:hint="cs"/>
          <w:rtl/>
        </w:rPr>
        <w:t xml:space="preserve">שדורשים את זה ממרכזי סיוע למשל. </w:t>
      </w:r>
    </w:p>
    <w:p w:rsidR="00AA3D35" w:rsidRDefault="00AA3D35" w:rsidP="00AA3D35">
      <w:pPr>
        <w:rPr>
          <w:rtl/>
        </w:rPr>
      </w:pPr>
    </w:p>
    <w:p w:rsidR="00AA3D35" w:rsidRDefault="00AA3D35" w:rsidP="00AA3D35">
      <w:pPr>
        <w:pStyle w:val="af9"/>
        <w:keepNext/>
        <w:rPr>
          <w:rtl/>
        </w:rPr>
      </w:pPr>
      <w:bookmarkStart w:id="1605" w:name="_ETM_Q1_5941669"/>
      <w:bookmarkEnd w:id="1605"/>
      <w:r>
        <w:rPr>
          <w:rtl/>
        </w:rPr>
        <w:t>איילת אורנשטיין:</w:t>
      </w:r>
    </w:p>
    <w:p w:rsidR="00AA3D35" w:rsidRDefault="00AA3D35" w:rsidP="00AA3D35">
      <w:pPr>
        <w:pStyle w:val="KeepWithNext"/>
        <w:rPr>
          <w:rtl/>
        </w:rPr>
      </w:pPr>
    </w:p>
    <w:p w:rsidR="00AA3D35" w:rsidRDefault="00AA3D35" w:rsidP="00AA3D35">
      <w:pPr>
        <w:rPr>
          <w:rtl/>
        </w:rPr>
      </w:pPr>
      <w:r>
        <w:rPr>
          <w:rFonts w:hint="cs"/>
          <w:rtl/>
        </w:rPr>
        <w:t xml:space="preserve">לשם חקר האמת בין </w:t>
      </w:r>
      <w:bookmarkStart w:id="1606" w:name="_ETM_Q1_5945405"/>
      <w:bookmarkEnd w:id="1606"/>
      <w:r>
        <w:rPr>
          <w:rFonts w:hint="cs"/>
          <w:rtl/>
        </w:rPr>
        <w:t xml:space="preserve">אם יהיה גיבוש ראיות להעמדה לדין ובין אם להגנת הנאשם. </w:t>
      </w:r>
      <w:bookmarkStart w:id="1607" w:name="_ETM_Q1_5948825"/>
      <w:bookmarkEnd w:id="1607"/>
      <w:r>
        <w:rPr>
          <w:rFonts w:hint="cs"/>
          <w:rtl/>
        </w:rPr>
        <w:t xml:space="preserve">כנ"ל חומרים אחרים, גרסאות של גורמים אחרים שנידבו עשויים </w:t>
      </w:r>
      <w:bookmarkStart w:id="1608" w:name="_ETM_Q1_5952666"/>
      <w:bookmarkEnd w:id="1608"/>
      <w:r>
        <w:rPr>
          <w:rFonts w:hint="cs"/>
          <w:rtl/>
        </w:rPr>
        <w:t xml:space="preserve">להיות מאוד רלוונטיים לחקירה. תארי לך מצב תיאורטי שבו </w:t>
      </w:r>
      <w:bookmarkStart w:id="1609" w:name="_ETM_Q1_5953462"/>
      <w:bookmarkEnd w:id="1609"/>
      <w:r>
        <w:rPr>
          <w:rFonts w:hint="cs"/>
          <w:rtl/>
        </w:rPr>
        <w:t>חקירה פלילית נפתחת שנה לאחר בדיקה חיצונית מאיזה שהן התפתחויות</w:t>
      </w:r>
      <w:bookmarkStart w:id="1610" w:name="_ETM_Q1_5959629"/>
      <w:bookmarkEnd w:id="1610"/>
      <w:r>
        <w:rPr>
          <w:rFonts w:hint="cs"/>
          <w:rtl/>
        </w:rPr>
        <w:t xml:space="preserve"> - - - בשום צורה לא משתמע </w:t>
      </w:r>
      <w:bookmarkStart w:id="1611" w:name="_ETM_Q1_5962478"/>
      <w:bookmarkEnd w:id="1611"/>
      <w:r>
        <w:rPr>
          <w:rFonts w:hint="cs"/>
          <w:rtl/>
        </w:rPr>
        <w:t>מפה שום דבר על שום מקרה ספציפי, במצב כזה דברים</w:t>
      </w:r>
      <w:bookmarkStart w:id="1612" w:name="_ETM_Q1_5966826"/>
      <w:bookmarkEnd w:id="1612"/>
      <w:r>
        <w:rPr>
          <w:rFonts w:hint="cs"/>
          <w:rtl/>
        </w:rPr>
        <w:t xml:space="preserve"> שנחקרו מיד בסמוך לאירוע הם מאוד רלוונטיים. גרסאות שנגבו, </w:t>
      </w:r>
      <w:bookmarkStart w:id="1613" w:name="_ETM_Q1_5970840"/>
      <w:bookmarkEnd w:id="1613"/>
      <w:r>
        <w:rPr>
          <w:rFonts w:hint="cs"/>
          <w:rtl/>
        </w:rPr>
        <w:t xml:space="preserve">חומרים שנאספו הם מאוד רלוונטיים לחקירה. </w:t>
      </w:r>
    </w:p>
    <w:p w:rsidR="00AA3D35" w:rsidRDefault="00AA3D35" w:rsidP="00AA3D35">
      <w:pPr>
        <w:rPr>
          <w:rtl/>
        </w:rPr>
      </w:pPr>
    </w:p>
    <w:p w:rsidR="00AA3D35" w:rsidRDefault="00AA3D35" w:rsidP="00AA3D35">
      <w:pPr>
        <w:pStyle w:val="a4"/>
        <w:keepNext/>
        <w:rPr>
          <w:rtl/>
        </w:rPr>
      </w:pPr>
      <w:bookmarkStart w:id="1614" w:name="_ETM_Q1_5972003"/>
      <w:bookmarkEnd w:id="1614"/>
      <w:r>
        <w:rPr>
          <w:rtl/>
        </w:rPr>
        <w:t xml:space="preserve">מיכל </w:t>
      </w:r>
      <w:proofErr w:type="spellStart"/>
      <w:r>
        <w:rPr>
          <w:rtl/>
        </w:rPr>
        <w:t>רוזין</w:t>
      </w:r>
      <w:proofErr w:type="spellEnd"/>
      <w:r>
        <w:rPr>
          <w:rtl/>
        </w:rPr>
        <w:t xml:space="preserve"> (מרצ):</w:t>
      </w:r>
    </w:p>
    <w:p w:rsidR="00AA3D35" w:rsidRDefault="00AA3D35" w:rsidP="00AA3D35">
      <w:pPr>
        <w:pStyle w:val="KeepWithNext"/>
        <w:rPr>
          <w:rtl/>
        </w:rPr>
      </w:pPr>
    </w:p>
    <w:p w:rsidR="00AA3D35" w:rsidRDefault="00AA3D35" w:rsidP="00AA3D35">
      <w:pPr>
        <w:rPr>
          <w:rtl/>
        </w:rPr>
      </w:pPr>
      <w:r>
        <w:rPr>
          <w:rFonts w:hint="cs"/>
          <w:rtl/>
        </w:rPr>
        <w:t xml:space="preserve">אני איתך, אבל איך </w:t>
      </w:r>
      <w:bookmarkStart w:id="1615" w:name="_ETM_Q1_5972461"/>
      <w:bookmarkEnd w:id="1615"/>
      <w:r>
        <w:rPr>
          <w:rFonts w:hint="cs"/>
          <w:rtl/>
        </w:rPr>
        <w:t xml:space="preserve">את מתמודדת עם כל ההסכמה שבשתיקה שיש בין עורכי דין </w:t>
      </w:r>
      <w:bookmarkStart w:id="1616" w:name="_ETM_Q1_5975690"/>
      <w:bookmarkEnd w:id="1616"/>
      <w:r>
        <w:rPr>
          <w:rFonts w:hint="cs"/>
          <w:rtl/>
        </w:rPr>
        <w:t xml:space="preserve">שאת לא יודעת כלום וזה חסוי. </w:t>
      </w:r>
    </w:p>
    <w:p w:rsidR="00AA3D35" w:rsidRDefault="00AA3D35" w:rsidP="00AA3D35">
      <w:pPr>
        <w:rPr>
          <w:rtl/>
        </w:rPr>
      </w:pPr>
    </w:p>
    <w:p w:rsidR="00AA3D35" w:rsidRDefault="00AA3D35" w:rsidP="00AA3D35">
      <w:pPr>
        <w:pStyle w:val="af9"/>
        <w:keepNext/>
        <w:rPr>
          <w:rtl/>
        </w:rPr>
      </w:pPr>
      <w:r>
        <w:rPr>
          <w:rtl/>
        </w:rPr>
        <w:t>איילת אורנשטיין:</w:t>
      </w:r>
    </w:p>
    <w:p w:rsidR="00AA3D35" w:rsidRDefault="00AA3D35" w:rsidP="00AA3D35">
      <w:pPr>
        <w:pStyle w:val="KeepWithNext"/>
        <w:rPr>
          <w:rtl/>
        </w:rPr>
      </w:pPr>
    </w:p>
    <w:p w:rsidR="00AA3D35" w:rsidRDefault="00AA3D35" w:rsidP="00AA3D35">
      <w:pPr>
        <w:rPr>
          <w:rtl/>
        </w:rPr>
      </w:pPr>
      <w:r>
        <w:rPr>
          <w:rFonts w:hint="cs"/>
          <w:rtl/>
        </w:rPr>
        <w:t xml:space="preserve">לא הבנתי את השאלה. </w:t>
      </w:r>
    </w:p>
    <w:p w:rsidR="00AA3D35" w:rsidRDefault="00AA3D35" w:rsidP="00AA3D35">
      <w:pPr>
        <w:rPr>
          <w:rtl/>
        </w:rPr>
      </w:pPr>
    </w:p>
    <w:p w:rsidR="00AA3D35" w:rsidRDefault="00AA3D35" w:rsidP="00AA3D35">
      <w:pPr>
        <w:pStyle w:val="a4"/>
        <w:keepNext/>
        <w:rPr>
          <w:rtl/>
        </w:rPr>
      </w:pPr>
      <w:bookmarkStart w:id="1617" w:name="_ETM_Q1_5979260"/>
      <w:bookmarkEnd w:id="1617"/>
      <w:r>
        <w:rPr>
          <w:rtl/>
        </w:rPr>
        <w:t xml:space="preserve">מיכל </w:t>
      </w:r>
      <w:proofErr w:type="spellStart"/>
      <w:r>
        <w:rPr>
          <w:rtl/>
        </w:rPr>
        <w:t>רוזין</w:t>
      </w:r>
      <w:proofErr w:type="spellEnd"/>
      <w:r>
        <w:rPr>
          <w:rtl/>
        </w:rPr>
        <w:t xml:space="preserve"> (מרצ):</w:t>
      </w:r>
    </w:p>
    <w:p w:rsidR="00AA3D35" w:rsidRDefault="00AA3D35" w:rsidP="00AA3D35">
      <w:pPr>
        <w:pStyle w:val="KeepWithNext"/>
        <w:rPr>
          <w:rtl/>
        </w:rPr>
      </w:pPr>
    </w:p>
    <w:p w:rsidR="00AA3D35" w:rsidRDefault="00AA3D35" w:rsidP="00AA3D35">
      <w:pPr>
        <w:rPr>
          <w:rtl/>
        </w:rPr>
      </w:pPr>
      <w:r>
        <w:rPr>
          <w:rFonts w:hint="cs"/>
          <w:rtl/>
        </w:rPr>
        <w:t xml:space="preserve">זו שאלת המשך מאוד רלוונטיים לדיונים שעשינו </w:t>
      </w:r>
      <w:bookmarkStart w:id="1618" w:name="_ETM_Q1_5981936"/>
      <w:bookmarkEnd w:id="1618"/>
      <w:r>
        <w:rPr>
          <w:rFonts w:hint="cs"/>
          <w:rtl/>
        </w:rPr>
        <w:t xml:space="preserve">קודם כי זה חשוב. כי אם יש שני עורכי דין, </w:t>
      </w:r>
      <w:bookmarkStart w:id="1619" w:name="_ETM_Q1_5982637"/>
      <w:bookmarkEnd w:id="1619"/>
      <w:r>
        <w:rPr>
          <w:rFonts w:hint="cs"/>
          <w:rtl/>
        </w:rPr>
        <w:t>של החברה ושל המתלוננת שעשו ביניהם הסכם, נתנו לה פיצויים א</w:t>
      </w:r>
      <w:bookmarkStart w:id="1620" w:name="_ETM_Q1_5990057"/>
      <w:bookmarkEnd w:id="1620"/>
      <w:r>
        <w:rPr>
          <w:rFonts w:hint="cs"/>
          <w:rtl/>
        </w:rPr>
        <w:t xml:space="preserve">בל סוג של הסכם השתקה. מחר יש תלונה במשטרה, </w:t>
      </w:r>
      <w:bookmarkStart w:id="1621" w:name="_ETM_Q1_5991886"/>
      <w:bookmarkEnd w:id="1621"/>
      <w:r>
        <w:rPr>
          <w:rFonts w:hint="cs"/>
          <w:rtl/>
        </w:rPr>
        <w:t xml:space="preserve">איך את מקבלת את המידע מעורכי הדין? את יכולה לקבל </w:t>
      </w:r>
      <w:bookmarkStart w:id="1622" w:name="_ETM_Q1_5995394"/>
      <w:bookmarkEnd w:id="1622"/>
      <w:r>
        <w:rPr>
          <w:rFonts w:hint="cs"/>
          <w:rtl/>
        </w:rPr>
        <w:t>אותו? יש חיסיון של עורכי דין. איך תקבלי?</w:t>
      </w:r>
    </w:p>
    <w:p w:rsidR="00AA3D35" w:rsidRDefault="00AA3D35" w:rsidP="00AA3D35">
      <w:pPr>
        <w:rPr>
          <w:rtl/>
        </w:rPr>
      </w:pPr>
      <w:bookmarkStart w:id="1623" w:name="_ETM_Q1_5997281"/>
      <w:bookmarkEnd w:id="1623"/>
    </w:p>
    <w:p w:rsidR="00AA3D35" w:rsidRDefault="00AA3D35" w:rsidP="00AA3D35">
      <w:pPr>
        <w:pStyle w:val="af9"/>
        <w:keepNext/>
        <w:rPr>
          <w:rtl/>
        </w:rPr>
      </w:pPr>
      <w:bookmarkStart w:id="1624" w:name="_ETM_Q1_5997731"/>
      <w:bookmarkStart w:id="1625" w:name="_ETM_Q1_5998839"/>
      <w:bookmarkEnd w:id="1624"/>
      <w:bookmarkEnd w:id="1625"/>
      <w:r>
        <w:rPr>
          <w:rtl/>
        </w:rPr>
        <w:t>איילת אורנשטיין:</w:t>
      </w:r>
    </w:p>
    <w:p w:rsidR="00AA3D35" w:rsidRDefault="00AA3D35" w:rsidP="00AA3D35">
      <w:pPr>
        <w:pStyle w:val="KeepWithNext"/>
        <w:rPr>
          <w:rtl/>
        </w:rPr>
      </w:pPr>
    </w:p>
    <w:p w:rsidR="00AA3D35" w:rsidRDefault="00AA3D35" w:rsidP="00AA3D35">
      <w:pPr>
        <w:rPr>
          <w:rtl/>
        </w:rPr>
      </w:pPr>
      <w:r>
        <w:rPr>
          <w:rFonts w:hint="cs"/>
          <w:rtl/>
        </w:rPr>
        <w:t>- - -</w:t>
      </w:r>
      <w:r w:rsidR="00BE197D">
        <w:rPr>
          <w:rFonts w:hint="cs"/>
          <w:rtl/>
        </w:rPr>
        <w:t xml:space="preserve"> </w:t>
      </w:r>
      <w:r>
        <w:rPr>
          <w:rFonts w:hint="cs"/>
          <w:rtl/>
        </w:rPr>
        <w:t xml:space="preserve">טענת חיסיון </w:t>
      </w:r>
      <w:bookmarkStart w:id="1626" w:name="_ETM_Q1_6000029"/>
      <w:bookmarkEnd w:id="1626"/>
      <w:r>
        <w:rPr>
          <w:rFonts w:hint="cs"/>
          <w:rtl/>
        </w:rPr>
        <w:t xml:space="preserve">ויש צורך בחקירה פונים לבית המשפט ומבקשים להוסיף </w:t>
      </w:r>
      <w:bookmarkStart w:id="1627" w:name="_ETM_Q1_6004631"/>
      <w:bookmarkEnd w:id="1627"/>
      <w:r>
        <w:rPr>
          <w:rFonts w:hint="cs"/>
          <w:rtl/>
        </w:rPr>
        <w:t xml:space="preserve">חיסיון - - - </w:t>
      </w:r>
    </w:p>
    <w:p w:rsidR="00AA3D35" w:rsidRDefault="00AA3D35" w:rsidP="00AA3D35">
      <w:pPr>
        <w:rPr>
          <w:rtl/>
        </w:rPr>
      </w:pPr>
      <w:bookmarkStart w:id="1628" w:name="_ETM_Q1_6007211"/>
      <w:bookmarkEnd w:id="1628"/>
    </w:p>
    <w:p w:rsidR="00BF5BF8" w:rsidRDefault="00BF5BF8" w:rsidP="00BF5BF8">
      <w:pPr>
        <w:pStyle w:val="a4"/>
        <w:keepNext/>
        <w:rPr>
          <w:rtl/>
        </w:rPr>
      </w:pPr>
      <w:bookmarkStart w:id="1629" w:name="_ETM_Q1_6007175"/>
      <w:bookmarkStart w:id="1630" w:name="_ETM_Q1_6008073"/>
      <w:bookmarkEnd w:id="1629"/>
      <w:bookmarkEnd w:id="1630"/>
      <w:r>
        <w:rPr>
          <w:rtl/>
        </w:rPr>
        <w:t xml:space="preserve">מיכל </w:t>
      </w:r>
      <w:proofErr w:type="spellStart"/>
      <w:r>
        <w:rPr>
          <w:rtl/>
        </w:rPr>
        <w:t>רוזין</w:t>
      </w:r>
      <w:proofErr w:type="spellEnd"/>
      <w:r>
        <w:rPr>
          <w:rtl/>
        </w:rPr>
        <w:t xml:space="preserve"> (מרצ):</w:t>
      </w:r>
    </w:p>
    <w:p w:rsidR="00BF5BF8" w:rsidRDefault="00BF5BF8" w:rsidP="00BF5BF8">
      <w:pPr>
        <w:pStyle w:val="KeepWithNext"/>
        <w:rPr>
          <w:rtl/>
        </w:rPr>
      </w:pPr>
    </w:p>
    <w:p w:rsidR="00BF5BF8" w:rsidRDefault="00BF5BF8" w:rsidP="00BF5BF8">
      <w:pPr>
        <w:rPr>
          <w:rtl/>
        </w:rPr>
      </w:pPr>
      <w:r>
        <w:rPr>
          <w:rFonts w:hint="cs"/>
          <w:rtl/>
        </w:rPr>
        <w:t xml:space="preserve">אז למה שלא </w:t>
      </w:r>
      <w:bookmarkStart w:id="1631" w:name="_ETM_Q1_6009877"/>
      <w:bookmarkEnd w:id="1631"/>
      <w:r>
        <w:rPr>
          <w:rFonts w:hint="cs"/>
          <w:rtl/>
        </w:rPr>
        <w:t>יהיה אותו נוהל על הדוחות?</w:t>
      </w:r>
    </w:p>
    <w:p w:rsidR="00BF5BF8" w:rsidRDefault="00BF5BF8" w:rsidP="00BF5BF8">
      <w:pPr>
        <w:rPr>
          <w:rtl/>
        </w:rPr>
      </w:pPr>
      <w:bookmarkStart w:id="1632" w:name="_ETM_Q1_6008103"/>
      <w:bookmarkEnd w:id="1632"/>
    </w:p>
    <w:p w:rsidR="00BF5BF8" w:rsidRDefault="00BF5BF8" w:rsidP="00BF5BF8">
      <w:pPr>
        <w:pStyle w:val="af6"/>
        <w:keepNext/>
        <w:rPr>
          <w:rtl/>
        </w:rPr>
      </w:pPr>
      <w:bookmarkStart w:id="1633" w:name="_ETM_Q1_6008472"/>
      <w:bookmarkStart w:id="1634" w:name="_ETM_Q1_6009580"/>
      <w:bookmarkEnd w:id="1633"/>
      <w:bookmarkEnd w:id="1634"/>
      <w:r>
        <w:rPr>
          <w:rtl/>
        </w:rPr>
        <w:t>היו"ר עאידה תומא סלימאן:</w:t>
      </w:r>
    </w:p>
    <w:p w:rsidR="00BF5BF8" w:rsidRDefault="00BF5BF8" w:rsidP="00BF5BF8">
      <w:pPr>
        <w:pStyle w:val="KeepWithNext"/>
        <w:rPr>
          <w:rtl/>
        </w:rPr>
      </w:pPr>
    </w:p>
    <w:p w:rsidR="00BF5BF8" w:rsidRDefault="00BF5BF8" w:rsidP="00BF5BF8">
      <w:pPr>
        <w:rPr>
          <w:rtl/>
        </w:rPr>
      </w:pPr>
      <w:r>
        <w:rPr>
          <w:rFonts w:hint="cs"/>
          <w:rtl/>
        </w:rPr>
        <w:t xml:space="preserve">כי אין חיסיון. </w:t>
      </w:r>
    </w:p>
    <w:p w:rsidR="00BF5BF8" w:rsidRDefault="00BF5BF8" w:rsidP="00BF5BF8">
      <w:pPr>
        <w:rPr>
          <w:rtl/>
        </w:rPr>
      </w:pPr>
      <w:bookmarkStart w:id="1635" w:name="_ETM_Q1_6012293"/>
      <w:bookmarkEnd w:id="1635"/>
    </w:p>
    <w:p w:rsidR="00BF5BF8" w:rsidRDefault="00BF5BF8" w:rsidP="00BF5BF8">
      <w:pPr>
        <w:pStyle w:val="a4"/>
        <w:keepNext/>
        <w:rPr>
          <w:rtl/>
        </w:rPr>
      </w:pPr>
      <w:r>
        <w:rPr>
          <w:rtl/>
        </w:rPr>
        <w:t xml:space="preserve">מיכל </w:t>
      </w:r>
      <w:proofErr w:type="spellStart"/>
      <w:r>
        <w:rPr>
          <w:rtl/>
        </w:rPr>
        <w:t>רוזין</w:t>
      </w:r>
      <w:proofErr w:type="spellEnd"/>
      <w:r>
        <w:rPr>
          <w:rtl/>
        </w:rPr>
        <w:t xml:space="preserve"> (מרצ):</w:t>
      </w:r>
    </w:p>
    <w:p w:rsidR="00BF5BF8" w:rsidRDefault="00BF5BF8" w:rsidP="00BF5BF8">
      <w:pPr>
        <w:pStyle w:val="KeepWithNext"/>
        <w:rPr>
          <w:rtl/>
        </w:rPr>
      </w:pPr>
    </w:p>
    <w:p w:rsidR="00BF5BF8" w:rsidRDefault="00BF5BF8" w:rsidP="00BF5BF8">
      <w:pPr>
        <w:rPr>
          <w:rtl/>
        </w:rPr>
      </w:pPr>
      <w:r>
        <w:rPr>
          <w:rFonts w:hint="cs"/>
          <w:rtl/>
        </w:rPr>
        <w:t xml:space="preserve">לא, אז הנה </w:t>
      </w:r>
      <w:bookmarkStart w:id="1636" w:name="_ETM_Q1_6012669"/>
      <w:bookmarkEnd w:id="1636"/>
      <w:r>
        <w:rPr>
          <w:rFonts w:hint="cs"/>
          <w:rtl/>
        </w:rPr>
        <w:t xml:space="preserve">אני - - </w:t>
      </w:r>
    </w:p>
    <w:p w:rsidR="00BF5BF8" w:rsidRDefault="00BF5BF8" w:rsidP="00BF5BF8">
      <w:pPr>
        <w:rPr>
          <w:rtl/>
        </w:rPr>
      </w:pPr>
    </w:p>
    <w:p w:rsidR="00BF5BF8" w:rsidRDefault="00BF5BF8" w:rsidP="00BF5BF8">
      <w:pPr>
        <w:pStyle w:val="af6"/>
        <w:keepNext/>
        <w:rPr>
          <w:rtl/>
        </w:rPr>
      </w:pPr>
      <w:bookmarkStart w:id="1637" w:name="_ETM_Q1_6013322"/>
      <w:bookmarkEnd w:id="1637"/>
      <w:r>
        <w:rPr>
          <w:rtl/>
        </w:rPr>
        <w:t>היו"ר עאידה תומא סלימאן:</w:t>
      </w:r>
    </w:p>
    <w:p w:rsidR="00BF5BF8" w:rsidRDefault="00BF5BF8" w:rsidP="00BF5BF8">
      <w:pPr>
        <w:pStyle w:val="KeepWithNext"/>
        <w:rPr>
          <w:rtl/>
        </w:rPr>
      </w:pPr>
    </w:p>
    <w:p w:rsidR="00BF5BF8" w:rsidRDefault="00BF5BF8" w:rsidP="00BF5BF8">
      <w:pPr>
        <w:rPr>
          <w:rtl/>
        </w:rPr>
      </w:pPr>
      <w:r>
        <w:rPr>
          <w:rFonts w:hint="cs"/>
          <w:rtl/>
        </w:rPr>
        <w:t xml:space="preserve">אבל אנחנו כבר לפני שעה בדיון הזה </w:t>
      </w:r>
      <w:bookmarkStart w:id="1638" w:name="_ETM_Q1_6018357"/>
      <w:bookmarkEnd w:id="1638"/>
      <w:r>
        <w:rPr>
          <w:rFonts w:hint="cs"/>
          <w:rtl/>
        </w:rPr>
        <w:t>ידענו שצריך לעשות משהו בעניין החיסיון. את רוצה שהם יתמכו?</w:t>
      </w:r>
    </w:p>
    <w:p w:rsidR="00BF5BF8" w:rsidRDefault="00BF5BF8" w:rsidP="00BF5BF8">
      <w:pPr>
        <w:rPr>
          <w:rtl/>
        </w:rPr>
      </w:pPr>
      <w:bookmarkStart w:id="1639" w:name="_ETM_Q1_6027560"/>
      <w:bookmarkEnd w:id="1639"/>
    </w:p>
    <w:p w:rsidR="00BF5BF8" w:rsidRDefault="00BF5BF8" w:rsidP="00BF5BF8">
      <w:pPr>
        <w:pStyle w:val="a4"/>
        <w:keepNext/>
        <w:rPr>
          <w:rtl/>
        </w:rPr>
      </w:pPr>
      <w:bookmarkStart w:id="1640" w:name="_ETM_Q1_6026215"/>
      <w:bookmarkEnd w:id="1640"/>
      <w:r>
        <w:rPr>
          <w:rtl/>
        </w:rPr>
        <w:t xml:space="preserve">מיכל </w:t>
      </w:r>
      <w:proofErr w:type="spellStart"/>
      <w:r>
        <w:rPr>
          <w:rtl/>
        </w:rPr>
        <w:t>רוזין</w:t>
      </w:r>
      <w:proofErr w:type="spellEnd"/>
      <w:r>
        <w:rPr>
          <w:rtl/>
        </w:rPr>
        <w:t xml:space="preserve"> (מרצ):</w:t>
      </w:r>
    </w:p>
    <w:p w:rsidR="00BF5BF8" w:rsidRDefault="00BF5BF8" w:rsidP="00BF5BF8">
      <w:pPr>
        <w:pStyle w:val="KeepWithNext"/>
        <w:rPr>
          <w:rtl/>
        </w:rPr>
      </w:pPr>
    </w:p>
    <w:p w:rsidR="00BF5BF8" w:rsidRDefault="00BF5BF8" w:rsidP="00BF5BF8">
      <w:pPr>
        <w:rPr>
          <w:rtl/>
        </w:rPr>
      </w:pPr>
      <w:r>
        <w:rPr>
          <w:rFonts w:hint="cs"/>
          <w:rtl/>
        </w:rPr>
        <w:t xml:space="preserve">כן. </w:t>
      </w:r>
      <w:bookmarkStart w:id="1641" w:name="_ETM_Q1_6027824"/>
      <w:bookmarkEnd w:id="1641"/>
    </w:p>
    <w:p w:rsidR="00BF5BF8" w:rsidRDefault="00BF5BF8" w:rsidP="00BF5BF8">
      <w:pPr>
        <w:rPr>
          <w:rtl/>
        </w:rPr>
      </w:pPr>
      <w:bookmarkStart w:id="1642" w:name="_ETM_Q1_6028025"/>
      <w:bookmarkEnd w:id="1642"/>
    </w:p>
    <w:p w:rsidR="00BF5BF8" w:rsidRDefault="00BF5BF8" w:rsidP="00BF5BF8">
      <w:pPr>
        <w:pStyle w:val="af6"/>
        <w:keepNext/>
        <w:rPr>
          <w:rtl/>
        </w:rPr>
      </w:pPr>
      <w:bookmarkStart w:id="1643" w:name="_ETM_Q1_6028413"/>
      <w:bookmarkStart w:id="1644" w:name="_ETM_Q1_6029435"/>
      <w:bookmarkEnd w:id="1643"/>
      <w:bookmarkEnd w:id="1644"/>
      <w:r>
        <w:rPr>
          <w:rtl/>
        </w:rPr>
        <w:t>היו"ר עאידה תומא סלימאן:</w:t>
      </w:r>
    </w:p>
    <w:p w:rsidR="00BF5BF8" w:rsidRDefault="00BF5BF8" w:rsidP="00BF5BF8">
      <w:pPr>
        <w:pStyle w:val="KeepWithNext"/>
        <w:rPr>
          <w:rtl/>
        </w:rPr>
      </w:pPr>
    </w:p>
    <w:p w:rsidR="00BF5BF8" w:rsidRDefault="00BF5BF8" w:rsidP="00BF5BF8">
      <w:pPr>
        <w:rPr>
          <w:rtl/>
        </w:rPr>
      </w:pPr>
      <w:r>
        <w:rPr>
          <w:rFonts w:hint="cs"/>
          <w:rtl/>
        </w:rPr>
        <w:t>למה שהם יתמכו? האינטרס שלהם שלא - - -</w:t>
      </w:r>
    </w:p>
    <w:p w:rsidR="00BF5BF8" w:rsidRDefault="00BF5BF8" w:rsidP="00BF5BF8">
      <w:pPr>
        <w:rPr>
          <w:rtl/>
        </w:rPr>
      </w:pPr>
      <w:bookmarkStart w:id="1645" w:name="_ETM_Q1_6031423"/>
      <w:bookmarkEnd w:id="1645"/>
    </w:p>
    <w:p w:rsidR="00BF5BF8" w:rsidRDefault="00BF5BF8" w:rsidP="00BF5BF8">
      <w:pPr>
        <w:pStyle w:val="a4"/>
        <w:keepNext/>
        <w:rPr>
          <w:rtl/>
        </w:rPr>
      </w:pPr>
      <w:bookmarkStart w:id="1646" w:name="_ETM_Q1_6031807"/>
      <w:bookmarkStart w:id="1647" w:name="_ETM_Q1_6032895"/>
      <w:bookmarkEnd w:id="1646"/>
      <w:bookmarkEnd w:id="1647"/>
      <w:r>
        <w:rPr>
          <w:rtl/>
        </w:rPr>
        <w:t xml:space="preserve">מיכל </w:t>
      </w:r>
      <w:proofErr w:type="spellStart"/>
      <w:r>
        <w:rPr>
          <w:rtl/>
        </w:rPr>
        <w:t>רוזין</w:t>
      </w:r>
      <w:proofErr w:type="spellEnd"/>
      <w:r>
        <w:rPr>
          <w:rtl/>
        </w:rPr>
        <w:t xml:space="preserve"> (מרצ):</w:t>
      </w:r>
    </w:p>
    <w:p w:rsidR="00BF5BF8" w:rsidRDefault="00BF5BF8" w:rsidP="00BF5BF8">
      <w:pPr>
        <w:pStyle w:val="KeepWithNext"/>
        <w:rPr>
          <w:rtl/>
        </w:rPr>
      </w:pPr>
    </w:p>
    <w:p w:rsidR="00BF5BF8" w:rsidRDefault="00BF5BF8" w:rsidP="00BF5BF8">
      <w:pPr>
        <w:rPr>
          <w:rtl/>
        </w:rPr>
      </w:pPr>
      <w:r>
        <w:rPr>
          <w:rFonts w:hint="cs"/>
          <w:rtl/>
        </w:rPr>
        <w:t xml:space="preserve">- - </w:t>
      </w:r>
      <w:bookmarkStart w:id="1648" w:name="_ETM_Q1_6035682"/>
      <w:bookmarkEnd w:id="1648"/>
      <w:r>
        <w:rPr>
          <w:rFonts w:hint="cs"/>
          <w:rtl/>
        </w:rPr>
        <w:t xml:space="preserve">- תלונות. </w:t>
      </w:r>
    </w:p>
    <w:p w:rsidR="00BF5BF8" w:rsidRDefault="00BF5BF8" w:rsidP="00BF5BF8">
      <w:pPr>
        <w:rPr>
          <w:rtl/>
        </w:rPr>
      </w:pPr>
      <w:bookmarkStart w:id="1649" w:name="_ETM_Q1_6037385"/>
      <w:bookmarkEnd w:id="1649"/>
    </w:p>
    <w:p w:rsidR="00BF5BF8" w:rsidRDefault="00BF5BF8" w:rsidP="00BF5BF8">
      <w:pPr>
        <w:pStyle w:val="af9"/>
        <w:keepNext/>
        <w:rPr>
          <w:rtl/>
        </w:rPr>
      </w:pPr>
      <w:bookmarkStart w:id="1650" w:name="_ETM_Q1_6035400"/>
      <w:bookmarkStart w:id="1651" w:name="_ETM_Q1_6034170"/>
      <w:bookmarkEnd w:id="1650"/>
      <w:bookmarkEnd w:id="1651"/>
      <w:r>
        <w:rPr>
          <w:rtl/>
        </w:rPr>
        <w:t>איילת אורנשטיין:</w:t>
      </w:r>
    </w:p>
    <w:p w:rsidR="00BF5BF8" w:rsidRDefault="00BF5BF8" w:rsidP="00BF5BF8">
      <w:pPr>
        <w:pStyle w:val="KeepWithNext"/>
        <w:rPr>
          <w:rtl/>
        </w:rPr>
      </w:pPr>
    </w:p>
    <w:p w:rsidR="00BF5BF8" w:rsidRDefault="00BF5BF8" w:rsidP="00BF5BF8">
      <w:pPr>
        <w:rPr>
          <w:rtl/>
        </w:rPr>
      </w:pPr>
      <w:r>
        <w:rPr>
          <w:rFonts w:hint="cs"/>
          <w:rtl/>
        </w:rPr>
        <w:t>אנחנו נגבש עמדה - - -</w:t>
      </w:r>
    </w:p>
    <w:p w:rsidR="00BF5BF8" w:rsidRDefault="00BF5BF8" w:rsidP="00BF5BF8">
      <w:pPr>
        <w:rPr>
          <w:rtl/>
        </w:rPr>
      </w:pPr>
      <w:bookmarkStart w:id="1652" w:name="_ETM_Q1_6035488"/>
      <w:bookmarkEnd w:id="1652"/>
    </w:p>
    <w:p w:rsidR="00BF5BF8" w:rsidRDefault="00BF5BF8" w:rsidP="00BF5BF8">
      <w:pPr>
        <w:pStyle w:val="af6"/>
        <w:keepNext/>
        <w:rPr>
          <w:rtl/>
        </w:rPr>
      </w:pPr>
      <w:bookmarkStart w:id="1653" w:name="_ETM_Q1_6037777"/>
      <w:bookmarkStart w:id="1654" w:name="_ETM_Q1_6038643"/>
      <w:bookmarkEnd w:id="1653"/>
      <w:bookmarkEnd w:id="1654"/>
      <w:r>
        <w:rPr>
          <w:rtl/>
        </w:rPr>
        <w:t>היו"ר עאידה תומא סלימאן:</w:t>
      </w:r>
    </w:p>
    <w:p w:rsidR="00BF5BF8" w:rsidRDefault="00BF5BF8" w:rsidP="00BF5BF8">
      <w:pPr>
        <w:pStyle w:val="KeepWithNext"/>
        <w:rPr>
          <w:rtl/>
        </w:rPr>
      </w:pPr>
    </w:p>
    <w:p w:rsidR="00BF5BF8" w:rsidRDefault="00BF5BF8" w:rsidP="00BF5BF8">
      <w:pPr>
        <w:rPr>
          <w:rtl/>
        </w:rPr>
      </w:pPr>
      <w:proofErr w:type="spellStart"/>
      <w:r>
        <w:rPr>
          <w:rFonts w:hint="cs"/>
          <w:rtl/>
        </w:rPr>
        <w:t>אוקיי</w:t>
      </w:r>
      <w:proofErr w:type="spellEnd"/>
      <w:r>
        <w:rPr>
          <w:rFonts w:hint="cs"/>
          <w:rtl/>
        </w:rPr>
        <w:t xml:space="preserve">, תודה. משרד </w:t>
      </w:r>
      <w:bookmarkStart w:id="1655" w:name="_ETM_Q1_6040569"/>
      <w:bookmarkEnd w:id="1655"/>
      <w:r w:rsidR="00075E4C">
        <w:rPr>
          <w:rFonts w:hint="cs"/>
          <w:rtl/>
        </w:rPr>
        <w:t xml:space="preserve">המשפטים, האם יש התייחסות מיוחדת לכלל הנושאים שעלו, גם </w:t>
      </w:r>
      <w:bookmarkStart w:id="1656" w:name="_ETM_Q1_6049652"/>
      <w:bookmarkEnd w:id="1656"/>
      <w:r w:rsidR="00075E4C">
        <w:rPr>
          <w:rFonts w:hint="cs"/>
          <w:rtl/>
        </w:rPr>
        <w:t xml:space="preserve">בעניין החיסיון. אני יודעת שאתם לקחתם על עצמכם את הטיפול </w:t>
      </w:r>
      <w:bookmarkStart w:id="1657" w:name="_ETM_Q1_6058178"/>
      <w:bookmarkEnd w:id="1657"/>
      <w:r w:rsidR="00075E4C">
        <w:rPr>
          <w:rFonts w:hint="cs"/>
          <w:rtl/>
        </w:rPr>
        <w:t xml:space="preserve">בענייני חקיקה בוועדה שהוקמה בין המשרד לבין הרשות או משרד </w:t>
      </w:r>
      <w:bookmarkStart w:id="1658" w:name="_ETM_Q1_6065233"/>
      <w:bookmarkEnd w:id="1658"/>
      <w:r w:rsidR="00075E4C">
        <w:rPr>
          <w:rFonts w:hint="cs"/>
          <w:rtl/>
        </w:rPr>
        <w:t xml:space="preserve">לשוויון חברתי בעניין הטרדות מיניות. האם בקנה שלכם, כמו שנהוג </w:t>
      </w:r>
      <w:bookmarkStart w:id="1659" w:name="_ETM_Q1_6075551"/>
      <w:bookmarkEnd w:id="1659"/>
      <w:r w:rsidR="00075E4C">
        <w:rPr>
          <w:rFonts w:hint="cs"/>
          <w:rtl/>
        </w:rPr>
        <w:t>להגיד, איזושהי תשובה או מענה לנושאים שהעלינו פה?</w:t>
      </w:r>
    </w:p>
    <w:p w:rsidR="00075E4C" w:rsidRDefault="00075E4C" w:rsidP="00BF5BF8">
      <w:pPr>
        <w:rPr>
          <w:rtl/>
        </w:rPr>
      </w:pPr>
      <w:bookmarkStart w:id="1660" w:name="_ETM_Q1_6084376"/>
      <w:bookmarkEnd w:id="1660"/>
    </w:p>
    <w:p w:rsidR="00075E4C" w:rsidRDefault="00075E4C" w:rsidP="00075E4C">
      <w:pPr>
        <w:pStyle w:val="af9"/>
        <w:keepNext/>
        <w:rPr>
          <w:rtl/>
        </w:rPr>
      </w:pPr>
      <w:bookmarkStart w:id="1661" w:name="_ETM_Q1_6085025"/>
      <w:bookmarkEnd w:id="1661"/>
      <w:r>
        <w:rPr>
          <w:rtl/>
        </w:rPr>
        <w:t>עילם שניר:</w:t>
      </w:r>
    </w:p>
    <w:p w:rsidR="00075E4C" w:rsidRDefault="00075E4C" w:rsidP="00075E4C">
      <w:pPr>
        <w:pStyle w:val="KeepWithNext"/>
        <w:rPr>
          <w:rtl/>
        </w:rPr>
      </w:pPr>
    </w:p>
    <w:p w:rsidR="00075E4C" w:rsidRDefault="00075E4C" w:rsidP="00075E4C">
      <w:pPr>
        <w:rPr>
          <w:rtl/>
        </w:rPr>
      </w:pPr>
      <w:r>
        <w:rPr>
          <w:rFonts w:hint="cs"/>
          <w:rtl/>
        </w:rPr>
        <w:t xml:space="preserve">קודם </w:t>
      </w:r>
      <w:bookmarkStart w:id="1662" w:name="_ETM_Q1_6095380"/>
      <w:bookmarkEnd w:id="1662"/>
      <w:r>
        <w:rPr>
          <w:rFonts w:hint="cs"/>
          <w:rtl/>
        </w:rPr>
        <w:t xml:space="preserve">כל אני רוצה להתייחס לכמה דברים שנאמרו בכללי. החוק הרי </w:t>
      </w:r>
      <w:bookmarkStart w:id="1663" w:name="_ETM_Q1_6102709"/>
      <w:bookmarkEnd w:id="1663"/>
      <w:r>
        <w:rPr>
          <w:rFonts w:hint="cs"/>
          <w:rtl/>
        </w:rPr>
        <w:t xml:space="preserve">מדבר על שלושה מסלולים והחוק מחיל חובות על כלל הסקטור הפרטי, ולכן מהגדרתו, מטבעו, הוא מנסה לקלוע </w:t>
      </w:r>
      <w:bookmarkStart w:id="1664" w:name="_ETM_Q1_6119521"/>
      <w:bookmarkEnd w:id="1664"/>
      <w:r>
        <w:rPr>
          <w:rFonts w:hint="cs"/>
          <w:rtl/>
        </w:rPr>
        <w:t xml:space="preserve">לכמה שיותר תצורות שונות של מעסיקים. יש מעסיקים עם הסכמים </w:t>
      </w:r>
      <w:bookmarkStart w:id="1665" w:name="_ETM_Q1_6125964"/>
      <w:bookmarkEnd w:id="1665"/>
      <w:r>
        <w:rPr>
          <w:rFonts w:hint="cs"/>
          <w:rtl/>
        </w:rPr>
        <w:t>קיבוציים, יש מעסיקים עם הסדרים משמעתיים, יש כאלה שלא, יש</w:t>
      </w:r>
      <w:bookmarkStart w:id="1666" w:name="_ETM_Q1_6127211"/>
      <w:bookmarkEnd w:id="1666"/>
      <w:r>
        <w:rPr>
          <w:rFonts w:hint="cs"/>
          <w:rtl/>
        </w:rPr>
        <w:t xml:space="preserve"> כאלה שהם יותר קטנים, יש כאלה שהם מאוד גדולים, ולכן </w:t>
      </w:r>
      <w:bookmarkStart w:id="1667" w:name="_ETM_Q1_6129766"/>
      <w:bookmarkEnd w:id="1667"/>
      <w:r>
        <w:rPr>
          <w:rFonts w:hint="cs"/>
          <w:rtl/>
        </w:rPr>
        <w:t>החובות הן בהגדרה כלליות ויש בתקנות תקנון לדוגמה כדי שינסו</w:t>
      </w:r>
      <w:bookmarkStart w:id="1668" w:name="_ETM_Q1_6136257"/>
      <w:bookmarkEnd w:id="1668"/>
      <w:r>
        <w:rPr>
          <w:rFonts w:hint="cs"/>
          <w:rtl/>
        </w:rPr>
        <w:t xml:space="preserve"> לתת ולסייע למעסיקים שתהיה להם איזושהי פרוצדורה. זה לא </w:t>
      </w:r>
      <w:bookmarkStart w:id="1669" w:name="_ETM_Q1_6138004"/>
      <w:bookmarkEnd w:id="1669"/>
      <w:r>
        <w:rPr>
          <w:rFonts w:hint="cs"/>
          <w:rtl/>
        </w:rPr>
        <w:t xml:space="preserve">אומר, כמובן, כמו בדיון כזה שעולה היום שאין דברים שצריך </w:t>
      </w:r>
      <w:bookmarkStart w:id="1670" w:name="_ETM_Q1_6141165"/>
      <w:bookmarkEnd w:id="1670"/>
      <w:r>
        <w:rPr>
          <w:rFonts w:hint="cs"/>
          <w:rtl/>
        </w:rPr>
        <w:t xml:space="preserve">אולי לתקן או לחדד. </w:t>
      </w:r>
    </w:p>
    <w:p w:rsidR="00075E4C" w:rsidRDefault="00075E4C" w:rsidP="00075E4C">
      <w:pPr>
        <w:rPr>
          <w:rtl/>
        </w:rPr>
      </w:pPr>
    </w:p>
    <w:p w:rsidR="00075E4C" w:rsidRDefault="00075E4C" w:rsidP="00075E4C">
      <w:pPr>
        <w:rPr>
          <w:rtl/>
        </w:rPr>
      </w:pPr>
      <w:r>
        <w:rPr>
          <w:rFonts w:hint="cs"/>
          <w:rtl/>
        </w:rPr>
        <w:t xml:space="preserve">אבל חשוב לי להגיד שזה </w:t>
      </w:r>
      <w:bookmarkStart w:id="1671" w:name="_ETM_Q1_6143588"/>
      <w:bookmarkEnd w:id="1671"/>
      <w:r>
        <w:rPr>
          <w:rFonts w:hint="cs"/>
          <w:rtl/>
        </w:rPr>
        <w:t>שעלה פה למשל, אני לא רוצה להתייחס ספציפית למקרה של פוקס כי אני לא מכיר אותו לעומק, אבל זה שמעסיק</w:t>
      </w:r>
      <w:bookmarkStart w:id="1672" w:name="_ETM_Q1_6153833"/>
      <w:bookmarkEnd w:id="1672"/>
      <w:r>
        <w:rPr>
          <w:rFonts w:hint="cs"/>
          <w:rtl/>
        </w:rPr>
        <w:t xml:space="preserve">, לצורך העניין תאגיד, חברה, ממנה בודק חיצוני ואותו </w:t>
      </w:r>
      <w:bookmarkStart w:id="1673" w:name="_ETM_Q1_6157679"/>
      <w:bookmarkEnd w:id="1673"/>
      <w:r>
        <w:rPr>
          <w:rFonts w:hint="cs"/>
          <w:rtl/>
        </w:rPr>
        <w:t xml:space="preserve">בודק חיצוני לא מבצע את מה שהאחראי, הממונה, </w:t>
      </w:r>
      <w:bookmarkStart w:id="1674" w:name="_ETM_Q1_6163850"/>
      <w:bookmarkEnd w:id="1674"/>
      <w:r>
        <w:rPr>
          <w:rFonts w:hint="cs"/>
          <w:rtl/>
        </w:rPr>
        <w:t xml:space="preserve">אמור לעשות, כמו למשל לדבר עם המתלוננת זה אומר שההליך </w:t>
      </w:r>
      <w:bookmarkStart w:id="1675" w:name="_ETM_Q1_6164882"/>
      <w:bookmarkEnd w:id="1675"/>
      <w:r>
        <w:rPr>
          <w:rFonts w:hint="cs"/>
          <w:rtl/>
        </w:rPr>
        <w:t xml:space="preserve">עצמו כנראה לא תקין על פניו. ובהקשר הזה צריך שבמסלול </w:t>
      </w:r>
      <w:bookmarkStart w:id="1676" w:name="_ETM_Q1_6170273"/>
      <w:bookmarkEnd w:id="1676"/>
      <w:r>
        <w:rPr>
          <w:rFonts w:hint="cs"/>
          <w:rtl/>
        </w:rPr>
        <w:t xml:space="preserve">האזרחי המחוקק קבע על הפיכת נטל בבית הדין האזורי לעבודה. </w:t>
      </w:r>
      <w:bookmarkStart w:id="1677" w:name="_ETM_Q1_6175543"/>
      <w:bookmarkEnd w:id="1677"/>
      <w:r>
        <w:rPr>
          <w:rFonts w:hint="cs"/>
          <w:rtl/>
        </w:rPr>
        <w:t xml:space="preserve">כאשר המעסיק לא עומד באותן הגדרות ואותם הליכי בירור שהוא </w:t>
      </w:r>
      <w:bookmarkStart w:id="1678" w:name="_ETM_Q1_6179181"/>
      <w:bookmarkEnd w:id="1678"/>
      <w:r>
        <w:rPr>
          <w:rFonts w:hint="cs"/>
          <w:rtl/>
        </w:rPr>
        <w:t xml:space="preserve">נדרש שהם אמנם כלליים אבל הם מצויים בחוק. </w:t>
      </w:r>
    </w:p>
    <w:p w:rsidR="00075E4C" w:rsidRDefault="00075E4C" w:rsidP="00075E4C">
      <w:pPr>
        <w:rPr>
          <w:rtl/>
        </w:rPr>
      </w:pPr>
      <w:bookmarkStart w:id="1679" w:name="_ETM_Q1_6182542"/>
      <w:bookmarkEnd w:id="1679"/>
    </w:p>
    <w:p w:rsidR="00075E4C" w:rsidRDefault="00075E4C" w:rsidP="00075E4C">
      <w:pPr>
        <w:rPr>
          <w:rtl/>
        </w:rPr>
      </w:pPr>
      <w:r>
        <w:rPr>
          <w:rFonts w:hint="cs"/>
          <w:rtl/>
        </w:rPr>
        <w:t xml:space="preserve">לגבי </w:t>
      </w:r>
      <w:bookmarkStart w:id="1680" w:name="_ETM_Q1_6184579"/>
      <w:bookmarkEnd w:id="1680"/>
      <w:r>
        <w:rPr>
          <w:rFonts w:hint="cs"/>
          <w:rtl/>
        </w:rPr>
        <w:t>כישורים,</w:t>
      </w:r>
      <w:bookmarkStart w:id="1681" w:name="_ETM_Q1_6183429"/>
      <w:bookmarkEnd w:id="1681"/>
      <w:r>
        <w:rPr>
          <w:rFonts w:hint="cs"/>
          <w:rtl/>
        </w:rPr>
        <w:t xml:space="preserve"> כי זה גם עלה לקראת הדיון </w:t>
      </w:r>
      <w:r>
        <w:rPr>
          <w:rtl/>
        </w:rPr>
        <w:t>–</w:t>
      </w:r>
      <w:r>
        <w:rPr>
          <w:rFonts w:hint="cs"/>
          <w:rtl/>
        </w:rPr>
        <w:t xml:space="preserve"> יש הגדרה של</w:t>
      </w:r>
      <w:bookmarkStart w:id="1682" w:name="_ETM_Q1_6183976"/>
      <w:bookmarkEnd w:id="1682"/>
      <w:r>
        <w:rPr>
          <w:rFonts w:hint="cs"/>
          <w:rtl/>
        </w:rPr>
        <w:t xml:space="preserve"> הכישורים, לגבי מה מצופה מאותו אדם. אני רוצה להגיד</w:t>
      </w:r>
      <w:bookmarkStart w:id="1683" w:name="_ETM_Q1_6192298"/>
      <w:bookmarkEnd w:id="1683"/>
      <w:r>
        <w:rPr>
          <w:rFonts w:hint="cs"/>
          <w:rtl/>
        </w:rPr>
        <w:t xml:space="preserve"> - -</w:t>
      </w:r>
    </w:p>
    <w:p w:rsidR="00075E4C" w:rsidRDefault="00075E4C" w:rsidP="00075E4C">
      <w:pPr>
        <w:rPr>
          <w:rtl/>
        </w:rPr>
      </w:pPr>
    </w:p>
    <w:p w:rsidR="00075E4C" w:rsidRDefault="00075E4C" w:rsidP="00075E4C">
      <w:pPr>
        <w:pStyle w:val="af6"/>
        <w:keepNext/>
        <w:rPr>
          <w:rtl/>
        </w:rPr>
      </w:pPr>
      <w:r>
        <w:rPr>
          <w:rtl/>
        </w:rPr>
        <w:t>היו"ר עאידה תומא סלימאן:</w:t>
      </w:r>
    </w:p>
    <w:p w:rsidR="00075E4C" w:rsidRDefault="00075E4C" w:rsidP="00075E4C">
      <w:pPr>
        <w:pStyle w:val="KeepWithNext"/>
        <w:rPr>
          <w:rtl/>
        </w:rPr>
      </w:pPr>
    </w:p>
    <w:p w:rsidR="00075E4C" w:rsidRDefault="00075E4C" w:rsidP="00075E4C">
      <w:pPr>
        <w:rPr>
          <w:rtl/>
        </w:rPr>
      </w:pPr>
      <w:r>
        <w:rPr>
          <w:rFonts w:hint="cs"/>
          <w:rtl/>
        </w:rPr>
        <w:t xml:space="preserve">אני אבקש ממך משהו. כולנו פה, אם אתה </w:t>
      </w:r>
      <w:bookmarkStart w:id="1684" w:name="_ETM_Q1_6201577"/>
      <w:bookmarkEnd w:id="1684"/>
      <w:r>
        <w:rPr>
          <w:rFonts w:hint="cs"/>
          <w:rtl/>
        </w:rPr>
        <w:t xml:space="preserve">לא יודע, מומחיות במה קיים בחוק. אז בוא </w:t>
      </w:r>
      <w:bookmarkStart w:id="1685" w:name="_ETM_Q1_6209031"/>
      <w:bookmarkEnd w:id="1685"/>
      <w:r>
        <w:rPr>
          <w:rFonts w:hint="cs"/>
          <w:rtl/>
        </w:rPr>
        <w:t xml:space="preserve">לא נעשה עכשיו הרצאה מה כן קיים בחוק. אני מבקשת </w:t>
      </w:r>
      <w:bookmarkStart w:id="1686" w:name="_ETM_Q1_6215898"/>
      <w:bookmarkEnd w:id="1686"/>
      <w:r>
        <w:rPr>
          <w:rFonts w:hint="cs"/>
          <w:rtl/>
        </w:rPr>
        <w:t xml:space="preserve">התייחסות לנושאים שהועלו כחסרים, כלא קיימים. האם אתם בשלבים </w:t>
      </w:r>
      <w:bookmarkStart w:id="1687" w:name="_ETM_Q1_6228250"/>
      <w:bookmarkEnd w:id="1687"/>
      <w:r>
        <w:rPr>
          <w:rFonts w:hint="cs"/>
          <w:rtl/>
        </w:rPr>
        <w:t xml:space="preserve">שאתם בודקים? כי אני יודעת שיושבת אצלכם ועדה שלקחה על עצמה את הנושא של חקיקה בנושא הטרדות מיניות. </w:t>
      </w:r>
    </w:p>
    <w:p w:rsidR="00075E4C" w:rsidRDefault="00075E4C" w:rsidP="00075E4C">
      <w:pPr>
        <w:rPr>
          <w:rtl/>
        </w:rPr>
      </w:pPr>
    </w:p>
    <w:p w:rsidR="00075E4C" w:rsidRDefault="00075E4C" w:rsidP="00075E4C">
      <w:pPr>
        <w:pStyle w:val="af9"/>
        <w:keepNext/>
        <w:rPr>
          <w:rtl/>
        </w:rPr>
      </w:pPr>
      <w:r>
        <w:rPr>
          <w:rtl/>
        </w:rPr>
        <w:t>עילם שניר:</w:t>
      </w:r>
    </w:p>
    <w:p w:rsidR="00075E4C" w:rsidRDefault="00075E4C" w:rsidP="00075E4C">
      <w:pPr>
        <w:pStyle w:val="KeepWithNext"/>
        <w:rPr>
          <w:rtl/>
        </w:rPr>
      </w:pPr>
    </w:p>
    <w:p w:rsidR="00075E4C" w:rsidRDefault="00075E4C" w:rsidP="00075E4C">
      <w:pPr>
        <w:rPr>
          <w:rtl/>
        </w:rPr>
      </w:pPr>
      <w:r>
        <w:rPr>
          <w:rFonts w:hint="cs"/>
          <w:rtl/>
        </w:rPr>
        <w:t xml:space="preserve">באנו לפה </w:t>
      </w:r>
      <w:bookmarkStart w:id="1688" w:name="_ETM_Q1_6252153"/>
      <w:bookmarkEnd w:id="1688"/>
      <w:r>
        <w:rPr>
          <w:rFonts w:hint="cs"/>
          <w:rtl/>
        </w:rPr>
        <w:t xml:space="preserve">לדיון כדי לשמוע. אנחנו נבחן את זה אצלנו. אין לנו </w:t>
      </w:r>
      <w:bookmarkStart w:id="1689" w:name="_ETM_Q1_6254865"/>
      <w:bookmarkEnd w:id="1689"/>
      <w:r>
        <w:rPr>
          <w:rFonts w:hint="cs"/>
          <w:rtl/>
        </w:rPr>
        <w:t xml:space="preserve">עוד עמדה סדורה לא לעניין החיסיון ולא לעניין דברים שעלו </w:t>
      </w:r>
      <w:bookmarkStart w:id="1690" w:name="_ETM_Q1_6259323"/>
      <w:bookmarkEnd w:id="1690"/>
      <w:r>
        <w:rPr>
          <w:rFonts w:hint="cs"/>
          <w:rtl/>
        </w:rPr>
        <w:t xml:space="preserve">פה. אנחנו נצטרך לבדוק מה העמדה שלנו. אין לי תשובה </w:t>
      </w:r>
      <w:bookmarkStart w:id="1691" w:name="_ETM_Q1_6265524"/>
      <w:bookmarkEnd w:id="1691"/>
      <w:r>
        <w:rPr>
          <w:rFonts w:hint="cs"/>
          <w:rtl/>
        </w:rPr>
        <w:t xml:space="preserve">מעבר לזה. </w:t>
      </w:r>
    </w:p>
    <w:p w:rsidR="00075E4C" w:rsidRDefault="00075E4C" w:rsidP="00075E4C">
      <w:pPr>
        <w:rPr>
          <w:rtl/>
        </w:rPr>
      </w:pPr>
      <w:bookmarkStart w:id="1692" w:name="_ETM_Q1_6263352"/>
      <w:bookmarkEnd w:id="1692"/>
    </w:p>
    <w:p w:rsidR="00075E4C" w:rsidRDefault="00075E4C" w:rsidP="00075E4C">
      <w:pPr>
        <w:pStyle w:val="a4"/>
        <w:keepNext/>
        <w:rPr>
          <w:rtl/>
        </w:rPr>
      </w:pPr>
      <w:bookmarkStart w:id="1693" w:name="_ETM_Q1_6264060"/>
      <w:bookmarkStart w:id="1694" w:name="_ETM_Q1_6264713"/>
      <w:bookmarkEnd w:id="1693"/>
      <w:bookmarkEnd w:id="1694"/>
      <w:r>
        <w:rPr>
          <w:rtl/>
        </w:rPr>
        <w:t xml:space="preserve">מיכל </w:t>
      </w:r>
      <w:proofErr w:type="spellStart"/>
      <w:r>
        <w:rPr>
          <w:rtl/>
        </w:rPr>
        <w:t>רוזין</w:t>
      </w:r>
      <w:proofErr w:type="spellEnd"/>
      <w:r>
        <w:rPr>
          <w:rtl/>
        </w:rPr>
        <w:t xml:space="preserve"> (מרצ):</w:t>
      </w:r>
    </w:p>
    <w:p w:rsidR="00075E4C" w:rsidRDefault="00075E4C" w:rsidP="00075E4C">
      <w:pPr>
        <w:pStyle w:val="KeepWithNext"/>
        <w:rPr>
          <w:rtl/>
        </w:rPr>
      </w:pPr>
    </w:p>
    <w:p w:rsidR="00075E4C" w:rsidRDefault="00075E4C" w:rsidP="00075E4C">
      <w:pPr>
        <w:rPr>
          <w:rtl/>
        </w:rPr>
      </w:pPr>
      <w:r>
        <w:rPr>
          <w:rFonts w:hint="cs"/>
          <w:rtl/>
        </w:rPr>
        <w:t xml:space="preserve">- - - מה התשובות. </w:t>
      </w:r>
    </w:p>
    <w:p w:rsidR="00075E4C" w:rsidRDefault="00075E4C" w:rsidP="00075E4C">
      <w:pPr>
        <w:rPr>
          <w:rtl/>
        </w:rPr>
      </w:pPr>
      <w:bookmarkStart w:id="1695" w:name="_ETM_Q1_6266852"/>
      <w:bookmarkEnd w:id="1695"/>
    </w:p>
    <w:p w:rsidR="00075E4C" w:rsidRDefault="00075E4C" w:rsidP="00075E4C">
      <w:pPr>
        <w:pStyle w:val="af6"/>
        <w:keepNext/>
        <w:rPr>
          <w:rtl/>
        </w:rPr>
      </w:pPr>
      <w:bookmarkStart w:id="1696" w:name="_ETM_Q1_6267273"/>
      <w:bookmarkEnd w:id="1696"/>
      <w:r>
        <w:rPr>
          <w:rtl/>
        </w:rPr>
        <w:t>היו"ר עאידה תומא סלימאן:</w:t>
      </w:r>
    </w:p>
    <w:p w:rsidR="00075E4C" w:rsidRDefault="00075E4C" w:rsidP="00075E4C">
      <w:pPr>
        <w:pStyle w:val="KeepWithNext"/>
        <w:rPr>
          <w:rtl/>
        </w:rPr>
      </w:pPr>
    </w:p>
    <w:p w:rsidR="00075E4C" w:rsidRDefault="00075E4C" w:rsidP="00075E4C">
      <w:pPr>
        <w:rPr>
          <w:rtl/>
        </w:rPr>
      </w:pPr>
      <w:r>
        <w:rPr>
          <w:rFonts w:hint="cs"/>
          <w:rtl/>
        </w:rPr>
        <w:t xml:space="preserve">קצת מוזר לי. </w:t>
      </w:r>
      <w:bookmarkStart w:id="1697" w:name="_ETM_Q1_6271329"/>
      <w:bookmarkEnd w:id="1697"/>
      <w:r>
        <w:rPr>
          <w:rFonts w:hint="cs"/>
          <w:rtl/>
        </w:rPr>
        <w:t xml:space="preserve">האם הוועדה הזו </w:t>
      </w:r>
      <w:r>
        <w:rPr>
          <w:rtl/>
        </w:rPr>
        <w:t>–</w:t>
      </w:r>
      <w:r>
        <w:rPr>
          <w:rFonts w:hint="cs"/>
          <w:rtl/>
        </w:rPr>
        <w:t xml:space="preserve"> האם נעשתה עבודה בנושא הזה?</w:t>
      </w:r>
    </w:p>
    <w:p w:rsidR="00075E4C" w:rsidRDefault="00075E4C" w:rsidP="00075E4C">
      <w:pPr>
        <w:rPr>
          <w:rtl/>
        </w:rPr>
      </w:pPr>
    </w:p>
    <w:p w:rsidR="00075E4C" w:rsidRDefault="00075E4C" w:rsidP="00075E4C">
      <w:pPr>
        <w:pStyle w:val="af9"/>
        <w:keepNext/>
        <w:rPr>
          <w:rtl/>
        </w:rPr>
      </w:pPr>
      <w:r>
        <w:rPr>
          <w:rtl/>
        </w:rPr>
        <w:t>עילם שניר:</w:t>
      </w:r>
    </w:p>
    <w:p w:rsidR="00075E4C" w:rsidRDefault="00075E4C" w:rsidP="00075E4C">
      <w:pPr>
        <w:pStyle w:val="KeepWithNext"/>
        <w:rPr>
          <w:rtl/>
        </w:rPr>
      </w:pPr>
    </w:p>
    <w:p w:rsidR="00075E4C" w:rsidRDefault="00075E4C" w:rsidP="00075E4C">
      <w:pPr>
        <w:rPr>
          <w:rtl/>
        </w:rPr>
      </w:pPr>
      <w:r>
        <w:rPr>
          <w:rFonts w:hint="cs"/>
          <w:rtl/>
        </w:rPr>
        <w:t>אז כמו שאמרתי</w:t>
      </w:r>
      <w:bookmarkStart w:id="1698" w:name="_ETM_Q1_6274684"/>
      <w:bookmarkEnd w:id="1698"/>
      <w:r>
        <w:rPr>
          <w:rFonts w:hint="cs"/>
          <w:rtl/>
        </w:rPr>
        <w:t xml:space="preserve">, אנחנו נבדוק מה נעשה או לא נעשה. אני לתפקיד הזה נכנסתי לאחרונה. אני לא מכיר מה הוועדה בדיוק עשתה. זאת התשובה הכנה שאני יכול לתת ונבדוק אותה ונחזור </w:t>
      </w:r>
      <w:bookmarkStart w:id="1699" w:name="_ETM_Q1_6286475"/>
      <w:bookmarkEnd w:id="1699"/>
      <w:r>
        <w:rPr>
          <w:rFonts w:hint="cs"/>
          <w:rtl/>
        </w:rPr>
        <w:t xml:space="preserve">עם תשובה. זה מה שאני יכול להגיד. </w:t>
      </w:r>
    </w:p>
    <w:p w:rsidR="00075E4C" w:rsidRDefault="00075E4C" w:rsidP="00075E4C">
      <w:pPr>
        <w:rPr>
          <w:rtl/>
        </w:rPr>
      </w:pPr>
    </w:p>
    <w:p w:rsidR="00075E4C" w:rsidRDefault="00075E4C" w:rsidP="00075E4C">
      <w:pPr>
        <w:pStyle w:val="af6"/>
        <w:keepNext/>
        <w:rPr>
          <w:rtl/>
        </w:rPr>
      </w:pPr>
      <w:r>
        <w:rPr>
          <w:rtl/>
        </w:rPr>
        <w:t>היו"ר עאידה תומא סלימאן:</w:t>
      </w:r>
    </w:p>
    <w:p w:rsidR="00075E4C" w:rsidRDefault="00075E4C" w:rsidP="00075E4C">
      <w:pPr>
        <w:pStyle w:val="KeepWithNext"/>
        <w:rPr>
          <w:rtl/>
        </w:rPr>
      </w:pPr>
    </w:p>
    <w:p w:rsidR="00075E4C" w:rsidRDefault="00075E4C" w:rsidP="00075E4C">
      <w:pPr>
        <w:rPr>
          <w:rtl/>
        </w:rPr>
      </w:pPr>
      <w:r>
        <w:rPr>
          <w:rFonts w:hint="cs"/>
          <w:rtl/>
        </w:rPr>
        <w:t xml:space="preserve">מאוד מוזר לי שדווקא לדיון שעוסק בנושא שקיימת בשבילו ועדה </w:t>
      </w:r>
      <w:bookmarkStart w:id="1700" w:name="_ETM_Q1_6295623"/>
      <w:bookmarkEnd w:id="1700"/>
      <w:r>
        <w:rPr>
          <w:rFonts w:hint="cs"/>
          <w:rtl/>
        </w:rPr>
        <w:t xml:space="preserve">שהוכרז עליה, שדווקא שולחים מישהו שהוא חדש בתפקיד והוא </w:t>
      </w:r>
      <w:bookmarkStart w:id="1701" w:name="_ETM_Q1_6309336"/>
      <w:bookmarkEnd w:id="1701"/>
      <w:r>
        <w:rPr>
          <w:rFonts w:hint="cs"/>
          <w:rtl/>
        </w:rPr>
        <w:t xml:space="preserve">לא יודע על הוועדה, במקום לבוא מוכנים עם תשובות, </w:t>
      </w:r>
      <w:bookmarkStart w:id="1702" w:name="_ETM_Q1_6313486"/>
      <w:bookmarkEnd w:id="1702"/>
      <w:r>
        <w:rPr>
          <w:rFonts w:hint="cs"/>
          <w:rtl/>
        </w:rPr>
        <w:t xml:space="preserve">עם עמדות, להגיד אנחנו בוועדה בדקנו 1,2,3,4, בנושא הזה יש </w:t>
      </w:r>
      <w:bookmarkStart w:id="1703" w:name="_ETM_Q1_6320763"/>
      <w:bookmarkEnd w:id="1703"/>
      <w:r>
        <w:rPr>
          <w:rFonts w:hint="cs"/>
          <w:rtl/>
        </w:rPr>
        <w:t xml:space="preserve">לנו התלבטות כזו, בנושא הזה כבר החלטנו. מאוד מוזר לי </w:t>
      </w:r>
      <w:bookmarkStart w:id="1704" w:name="_ETM_Q1_6327484"/>
      <w:bookmarkEnd w:id="1704"/>
      <w:r>
        <w:rPr>
          <w:rFonts w:hint="cs"/>
          <w:rtl/>
        </w:rPr>
        <w:t xml:space="preserve">איך מתכוננים לישיבה בוועדה בכנסת. </w:t>
      </w:r>
    </w:p>
    <w:p w:rsidR="00AA3D35" w:rsidRDefault="00AA3D35" w:rsidP="00075E4C">
      <w:pPr>
        <w:ind w:firstLine="0"/>
        <w:rPr>
          <w:rtl/>
        </w:rPr>
      </w:pPr>
      <w:bookmarkStart w:id="1705" w:name="_ETM_Q1_6333156"/>
      <w:bookmarkStart w:id="1706" w:name="_ETM_Q1_6007624"/>
      <w:bookmarkEnd w:id="1705"/>
      <w:bookmarkEnd w:id="1706"/>
    </w:p>
    <w:p w:rsidR="00075E4C" w:rsidRDefault="00075E4C" w:rsidP="00075E4C">
      <w:pPr>
        <w:pStyle w:val="af9"/>
        <w:keepNext/>
        <w:rPr>
          <w:rtl/>
        </w:rPr>
      </w:pPr>
      <w:r>
        <w:rPr>
          <w:rtl/>
        </w:rPr>
        <w:t>עילם שניר:</w:t>
      </w:r>
    </w:p>
    <w:p w:rsidR="00075E4C" w:rsidRDefault="00075E4C" w:rsidP="00075E4C">
      <w:pPr>
        <w:pStyle w:val="KeepWithNext"/>
        <w:rPr>
          <w:rtl/>
        </w:rPr>
      </w:pPr>
    </w:p>
    <w:p w:rsidR="00075E4C" w:rsidRDefault="00075E4C" w:rsidP="00075E4C">
      <w:pPr>
        <w:rPr>
          <w:rtl/>
        </w:rPr>
      </w:pPr>
      <w:bookmarkStart w:id="1707" w:name="_ETM_Q1_6335287"/>
      <w:bookmarkEnd w:id="1707"/>
      <w:r>
        <w:rPr>
          <w:rFonts w:hint="cs"/>
          <w:rtl/>
        </w:rPr>
        <w:t xml:space="preserve">אני רק אגיד שוב, אני </w:t>
      </w:r>
      <w:bookmarkStart w:id="1708" w:name="_ETM_Q1_6334296"/>
      <w:bookmarkEnd w:id="1708"/>
      <w:r>
        <w:rPr>
          <w:rFonts w:hint="cs"/>
          <w:rtl/>
        </w:rPr>
        <w:t xml:space="preserve">את הנושא של מה נעשה בוועדה אוכל לברר ונוכל </w:t>
      </w:r>
      <w:bookmarkStart w:id="1709" w:name="_ETM_Q1_6339616"/>
      <w:bookmarkEnd w:id="1709"/>
      <w:r>
        <w:rPr>
          <w:rFonts w:hint="cs"/>
          <w:rtl/>
        </w:rPr>
        <w:t xml:space="preserve">להתייחס לנושאים שעלו פה בדיון גם. מעבר לזה זו </w:t>
      </w:r>
      <w:bookmarkStart w:id="1710" w:name="_ETM_Q1_6343995"/>
      <w:bookmarkEnd w:id="1710"/>
      <w:r>
        <w:rPr>
          <w:rFonts w:hint="cs"/>
          <w:rtl/>
        </w:rPr>
        <w:t xml:space="preserve">הסיטואציה. </w:t>
      </w:r>
    </w:p>
    <w:p w:rsidR="00075E4C" w:rsidRDefault="00075E4C" w:rsidP="00075E4C">
      <w:pPr>
        <w:rPr>
          <w:rtl/>
        </w:rPr>
      </w:pPr>
      <w:bookmarkStart w:id="1711" w:name="_ETM_Q1_6345766"/>
      <w:bookmarkEnd w:id="1711"/>
    </w:p>
    <w:p w:rsidR="00075E4C" w:rsidRDefault="00075E4C" w:rsidP="00075E4C">
      <w:pPr>
        <w:pStyle w:val="af6"/>
        <w:keepNext/>
        <w:rPr>
          <w:rtl/>
        </w:rPr>
      </w:pPr>
      <w:bookmarkStart w:id="1712" w:name="_ETM_Q1_6346202"/>
      <w:bookmarkStart w:id="1713" w:name="_ETM_Q1_6347098"/>
      <w:bookmarkEnd w:id="1712"/>
      <w:bookmarkEnd w:id="1713"/>
      <w:r>
        <w:rPr>
          <w:rtl/>
        </w:rPr>
        <w:t>היו"ר עאידה תומא סלימאן:</w:t>
      </w:r>
    </w:p>
    <w:p w:rsidR="00075E4C" w:rsidRDefault="00075E4C" w:rsidP="00075E4C">
      <w:pPr>
        <w:pStyle w:val="KeepWithNext"/>
        <w:rPr>
          <w:rtl/>
        </w:rPr>
      </w:pPr>
    </w:p>
    <w:p w:rsidR="00075E4C" w:rsidRDefault="00075E4C" w:rsidP="00075E4C">
      <w:pPr>
        <w:rPr>
          <w:rtl/>
        </w:rPr>
      </w:pPr>
      <w:r>
        <w:rPr>
          <w:rFonts w:hint="cs"/>
          <w:rtl/>
        </w:rPr>
        <w:t xml:space="preserve">טוב, לפחות במשרד אצלכם ראו לנכון לשלוח אדם, וזה </w:t>
      </w:r>
      <w:bookmarkStart w:id="1714" w:name="_ETM_Q1_6349592"/>
      <w:bookmarkEnd w:id="1714"/>
      <w:r>
        <w:rPr>
          <w:rFonts w:hint="cs"/>
          <w:rtl/>
        </w:rPr>
        <w:t xml:space="preserve">לא מכוון אליך באופן אישי, אני מדברת על איך מתכוננים </w:t>
      </w:r>
      <w:bookmarkStart w:id="1715" w:name="_ETM_Q1_6355918"/>
      <w:bookmarkEnd w:id="1715"/>
      <w:r>
        <w:rPr>
          <w:rFonts w:hint="cs"/>
          <w:rtl/>
        </w:rPr>
        <w:t xml:space="preserve">לישיבה בוועדה בכנסת מבחינת משרדי הממשלה. אתם במשרד החלטתם לשלוח. </w:t>
      </w:r>
      <w:bookmarkStart w:id="1716" w:name="_ETM_Q1_6364976"/>
      <w:bookmarkEnd w:id="1716"/>
      <w:r>
        <w:rPr>
          <w:rFonts w:hint="cs"/>
          <w:rtl/>
        </w:rPr>
        <w:t xml:space="preserve">הרשות לקידום מעמד האישה שאמונה על הוועדה הזו לא ראו </w:t>
      </w:r>
      <w:bookmarkStart w:id="1717" w:name="_ETM_Q1_6366377"/>
      <w:bookmarkEnd w:id="1717"/>
      <w:r>
        <w:rPr>
          <w:rFonts w:hint="cs"/>
          <w:rtl/>
        </w:rPr>
        <w:t xml:space="preserve">לנכון להגיע לדיון הזה, שוב. או לכל דיון </w:t>
      </w:r>
      <w:bookmarkStart w:id="1718" w:name="_ETM_Q1_6370990"/>
      <w:bookmarkEnd w:id="1718"/>
      <w:r>
        <w:rPr>
          <w:rFonts w:hint="cs"/>
          <w:rtl/>
        </w:rPr>
        <w:t xml:space="preserve">אחר. </w:t>
      </w:r>
    </w:p>
    <w:p w:rsidR="00075E4C" w:rsidRDefault="00075E4C" w:rsidP="00075E4C">
      <w:pPr>
        <w:rPr>
          <w:rtl/>
        </w:rPr>
      </w:pPr>
      <w:bookmarkStart w:id="1719" w:name="_ETM_Q1_6373371"/>
      <w:bookmarkEnd w:id="1719"/>
    </w:p>
    <w:p w:rsidR="00075E4C" w:rsidRDefault="00075E4C" w:rsidP="00075E4C">
      <w:pPr>
        <w:rPr>
          <w:rtl/>
        </w:rPr>
      </w:pPr>
      <w:bookmarkStart w:id="1720" w:name="_ETM_Q1_6374002"/>
      <w:bookmarkEnd w:id="1720"/>
      <w:r>
        <w:rPr>
          <w:rFonts w:hint="cs"/>
          <w:rtl/>
        </w:rPr>
        <w:t xml:space="preserve">אני מודה לכולכם על הדיון המעניין. אני חושבת שהעלינו </w:t>
      </w:r>
      <w:bookmarkStart w:id="1721" w:name="_ETM_Q1_6383884"/>
      <w:bookmarkEnd w:id="1721"/>
      <w:r>
        <w:rPr>
          <w:rFonts w:hint="cs"/>
          <w:rtl/>
        </w:rPr>
        <w:t xml:space="preserve">שוב את הנקודות שכבר עלו גם בדיונים קודמים בעניין תפקיד </w:t>
      </w:r>
      <w:bookmarkStart w:id="1722" w:name="_ETM_Q1_6392694"/>
      <w:bookmarkEnd w:id="1722"/>
      <w:r>
        <w:rPr>
          <w:rFonts w:hint="cs"/>
          <w:rtl/>
        </w:rPr>
        <w:t xml:space="preserve">הממונות. אני הגשתי הצעת חוק שמתייחסת להרבה מהנקודות שעלו בדיון, </w:t>
      </w:r>
      <w:bookmarkStart w:id="1723" w:name="_ETM_Q1_6399203"/>
      <w:bookmarkEnd w:id="1723"/>
      <w:r>
        <w:rPr>
          <w:rFonts w:hint="cs"/>
          <w:rtl/>
        </w:rPr>
        <w:t xml:space="preserve">גם בעניין ההכשרה, גם בעניין הגשת הגנה מסוימת לממונות </w:t>
      </w:r>
      <w:bookmarkStart w:id="1724" w:name="_ETM_Q1_6411180"/>
      <w:bookmarkEnd w:id="1724"/>
      <w:r>
        <w:rPr>
          <w:rFonts w:hint="cs"/>
          <w:rtl/>
        </w:rPr>
        <w:t xml:space="preserve">במקרים של בדיקות פנימיות. אבל מה שעלה באופן הכי </w:t>
      </w:r>
      <w:bookmarkStart w:id="1725" w:name="_ETM_Q1_6419036"/>
      <w:bookmarkEnd w:id="1725"/>
      <w:r>
        <w:rPr>
          <w:rFonts w:hint="cs"/>
          <w:rtl/>
        </w:rPr>
        <w:t xml:space="preserve">ברור הוא הצורך גם בתיקון. וצריך לבדוק את זה </w:t>
      </w:r>
      <w:bookmarkStart w:id="1726" w:name="_ETM_Q1_6428308"/>
      <w:bookmarkEnd w:id="1726"/>
      <w:r>
        <w:rPr>
          <w:rFonts w:hint="cs"/>
          <w:rtl/>
        </w:rPr>
        <w:t xml:space="preserve">טוב מאוד מבחינה משפטית, האם לתקן את החוק של </w:t>
      </w:r>
      <w:bookmarkStart w:id="1727" w:name="_ETM_Q1_6436316"/>
      <w:bookmarkEnd w:id="1727"/>
      <w:r>
        <w:rPr>
          <w:rFonts w:hint="cs"/>
          <w:rtl/>
        </w:rPr>
        <w:t xml:space="preserve">הרשות לניירות ערך או את התקנות והכללים שמגדירים על איזה </w:t>
      </w:r>
      <w:bookmarkStart w:id="1728" w:name="_ETM_Q1_6443336"/>
      <w:bookmarkEnd w:id="1728"/>
      <w:r>
        <w:rPr>
          <w:rFonts w:hint="cs"/>
          <w:rtl/>
        </w:rPr>
        <w:t xml:space="preserve">מקרים מגישים את הדיווחים ואיך מתנהלים במקרה של בירורים </w:t>
      </w:r>
      <w:bookmarkStart w:id="1729" w:name="_ETM_Q1_6451152"/>
      <w:bookmarkEnd w:id="1729"/>
      <w:r>
        <w:rPr>
          <w:rFonts w:hint="cs"/>
          <w:rtl/>
        </w:rPr>
        <w:t xml:space="preserve">כאלה. </w:t>
      </w:r>
    </w:p>
    <w:p w:rsidR="00075E4C" w:rsidRDefault="00075E4C" w:rsidP="00075E4C">
      <w:pPr>
        <w:rPr>
          <w:rtl/>
        </w:rPr>
      </w:pPr>
      <w:bookmarkStart w:id="1730" w:name="_ETM_Q1_6454050"/>
      <w:bookmarkEnd w:id="1730"/>
    </w:p>
    <w:p w:rsidR="00075E4C" w:rsidRDefault="00075E4C" w:rsidP="00075E4C">
      <w:pPr>
        <w:rPr>
          <w:rtl/>
        </w:rPr>
      </w:pPr>
      <w:r>
        <w:rPr>
          <w:rFonts w:hint="cs"/>
          <w:rtl/>
        </w:rPr>
        <w:t>עוד מש</w:t>
      </w:r>
      <w:bookmarkStart w:id="1731" w:name="_ETM_Q1_6455081"/>
      <w:bookmarkEnd w:id="1731"/>
      <w:r>
        <w:rPr>
          <w:rFonts w:hint="cs"/>
          <w:rtl/>
        </w:rPr>
        <w:t xml:space="preserve">הו שעלה בצורה מאוד ברורה של מי יכול </w:t>
      </w:r>
      <w:bookmarkStart w:id="1732" w:name="_ETM_Q1_6459717"/>
      <w:bookmarkEnd w:id="1732"/>
      <w:r>
        <w:rPr>
          <w:rFonts w:hint="cs"/>
          <w:rtl/>
        </w:rPr>
        <w:t xml:space="preserve">להיות הגורם שילווה, יפקח וידאג לעניין של הבודקות החיצוניות ופיקוח </w:t>
      </w:r>
      <w:bookmarkStart w:id="1733" w:name="_ETM_Q1_6469488"/>
      <w:bookmarkEnd w:id="1733"/>
      <w:r>
        <w:rPr>
          <w:rFonts w:hint="cs"/>
          <w:rtl/>
        </w:rPr>
        <w:t xml:space="preserve">על העבודה שלהן. עלה הרעיון של נציבות שוויון הזדמנויות, </w:t>
      </w:r>
      <w:bookmarkStart w:id="1734" w:name="_ETM_Q1_6479451"/>
      <w:bookmarkEnd w:id="1734"/>
      <w:r>
        <w:rPr>
          <w:rFonts w:hint="cs"/>
          <w:rtl/>
        </w:rPr>
        <w:t xml:space="preserve">אני חושבת שנצטרך להסתכל יותר לעומק בעניין הזה, במיוחד במצב </w:t>
      </w:r>
      <w:bookmarkStart w:id="1735" w:name="_ETM_Q1_6487137"/>
      <w:bookmarkEnd w:id="1735"/>
      <w:r>
        <w:rPr>
          <w:rFonts w:hint="cs"/>
          <w:rtl/>
        </w:rPr>
        <w:t xml:space="preserve">הקיים של הנציבות. אנחנו כבר לפחות בשלושה דיונים </w:t>
      </w:r>
      <w:bookmarkStart w:id="1736" w:name="_ETM_Q1_6496209"/>
      <w:bookmarkEnd w:id="1736"/>
      <w:r>
        <w:rPr>
          <w:rFonts w:hint="cs"/>
          <w:rtl/>
        </w:rPr>
        <w:t xml:space="preserve">מצאנו שאין גוף שמפקח על חוקים, גם חוק שוויון בשכר </w:t>
      </w:r>
      <w:bookmarkStart w:id="1737" w:name="_ETM_Q1_6502632"/>
      <w:bookmarkEnd w:id="1737"/>
      <w:r>
        <w:rPr>
          <w:rFonts w:hint="cs"/>
          <w:rtl/>
        </w:rPr>
        <w:t xml:space="preserve">וגם חוקים אחרים, שהטבעי ביותר היה שהנציבות תהיה אחראית </w:t>
      </w:r>
      <w:bookmarkStart w:id="1738" w:name="_ETM_Q1_6519048"/>
      <w:bookmarkEnd w:id="1738"/>
      <w:r>
        <w:rPr>
          <w:rFonts w:hint="cs"/>
          <w:rtl/>
        </w:rPr>
        <w:t xml:space="preserve">על הפיקוח הזה אבל גם זה מחייב אולי שינויים בסמכויות </w:t>
      </w:r>
      <w:bookmarkStart w:id="1739" w:name="_ETM_Q1_6526300"/>
      <w:bookmarkEnd w:id="1739"/>
      <w:r>
        <w:rPr>
          <w:rFonts w:hint="cs"/>
          <w:rtl/>
        </w:rPr>
        <w:t>של הנציבות אבל גם בהרכב</w:t>
      </w:r>
      <w:r w:rsidR="00DA3931">
        <w:rPr>
          <w:rFonts w:hint="cs"/>
          <w:rtl/>
        </w:rPr>
        <w:t>ה</w:t>
      </w:r>
      <w:r>
        <w:rPr>
          <w:rFonts w:hint="cs"/>
          <w:rtl/>
        </w:rPr>
        <w:t xml:space="preserve"> ובמשקל שהממשלה נותנת לפעילות של </w:t>
      </w:r>
      <w:bookmarkStart w:id="1740" w:name="_ETM_Q1_6535119"/>
      <w:bookmarkEnd w:id="1740"/>
      <w:r>
        <w:rPr>
          <w:rFonts w:hint="cs"/>
          <w:rtl/>
        </w:rPr>
        <w:t xml:space="preserve">הנציבות, אם זה מבחינת תקצוב ואם זה מבחינת תקנים. </w:t>
      </w:r>
    </w:p>
    <w:p w:rsidR="00075E4C" w:rsidRDefault="00075E4C" w:rsidP="00075E4C">
      <w:pPr>
        <w:rPr>
          <w:rtl/>
        </w:rPr>
      </w:pPr>
      <w:bookmarkStart w:id="1741" w:name="_ETM_Q1_6542376"/>
      <w:bookmarkEnd w:id="1741"/>
    </w:p>
    <w:p w:rsidR="00075E4C" w:rsidRDefault="00075E4C" w:rsidP="00075E4C">
      <w:pPr>
        <w:rPr>
          <w:rtl/>
        </w:rPr>
      </w:pPr>
      <w:r>
        <w:rPr>
          <w:rFonts w:hint="cs"/>
          <w:rtl/>
        </w:rPr>
        <w:t>חברות ה</w:t>
      </w:r>
      <w:bookmarkStart w:id="1742" w:name="_ETM_Q1_6543496"/>
      <w:bookmarkEnd w:id="1742"/>
      <w:r>
        <w:rPr>
          <w:rFonts w:hint="cs"/>
          <w:rtl/>
        </w:rPr>
        <w:t>כנסת</w:t>
      </w:r>
      <w:bookmarkStart w:id="1743" w:name="_ETM_Q1_6544054"/>
      <w:bookmarkEnd w:id="1743"/>
      <w:r>
        <w:rPr>
          <w:rFonts w:hint="cs"/>
          <w:rtl/>
        </w:rPr>
        <w:t>, תרצו להוסיף משהו לסיכום?</w:t>
      </w:r>
    </w:p>
    <w:p w:rsidR="00075E4C" w:rsidRDefault="00075E4C" w:rsidP="00075E4C">
      <w:pPr>
        <w:rPr>
          <w:rtl/>
        </w:rPr>
      </w:pPr>
    </w:p>
    <w:p w:rsidR="00075E4C" w:rsidRDefault="00075E4C" w:rsidP="00075E4C">
      <w:pPr>
        <w:pStyle w:val="a4"/>
        <w:keepNext/>
        <w:rPr>
          <w:rtl/>
        </w:rPr>
      </w:pPr>
      <w:bookmarkStart w:id="1744" w:name="_ETM_Q1_6548234"/>
      <w:bookmarkStart w:id="1745" w:name="_ETM_Q1_6548263"/>
      <w:bookmarkStart w:id="1746" w:name="_ETM_Q1_6549071"/>
      <w:bookmarkEnd w:id="1744"/>
      <w:bookmarkEnd w:id="1745"/>
      <w:bookmarkEnd w:id="1746"/>
      <w:r>
        <w:rPr>
          <w:rtl/>
        </w:rPr>
        <w:t>יעל כהן-פארן (המחנה הציוני):</w:t>
      </w:r>
    </w:p>
    <w:p w:rsidR="00075E4C" w:rsidRDefault="00075E4C" w:rsidP="00075E4C">
      <w:pPr>
        <w:pStyle w:val="KeepWithNext"/>
        <w:rPr>
          <w:rtl/>
        </w:rPr>
      </w:pPr>
    </w:p>
    <w:p w:rsidR="00DA3931" w:rsidRDefault="00075E4C" w:rsidP="00075E4C">
      <w:pPr>
        <w:rPr>
          <w:rtl/>
        </w:rPr>
      </w:pPr>
      <w:r>
        <w:rPr>
          <w:rFonts w:hint="cs"/>
          <w:rtl/>
        </w:rPr>
        <w:t>אני חושבת שמאוד מאוד חבל, כמו שאמרת</w:t>
      </w:r>
      <w:r w:rsidR="00DA3931">
        <w:rPr>
          <w:rFonts w:hint="cs"/>
          <w:rtl/>
        </w:rPr>
        <w:t xml:space="preserve"> שהרשות למעמד האישה לא הגיעו לכאן. הם עובדים </w:t>
      </w:r>
      <w:bookmarkStart w:id="1747" w:name="_ETM_Q1_6479857"/>
      <w:bookmarkEnd w:id="1747"/>
      <w:r w:rsidR="00DA3931">
        <w:rPr>
          <w:rFonts w:hint="cs"/>
          <w:rtl/>
        </w:rPr>
        <w:t xml:space="preserve">היום על תכנית לאומית למניעת הטרדות מיניות. ראוי שישלחו לכאן </w:t>
      </w:r>
      <w:bookmarkStart w:id="1748" w:name="_ETM_Q1_6484634"/>
      <w:bookmarkEnd w:id="1748"/>
      <w:r w:rsidR="00DA3931">
        <w:rPr>
          <w:rFonts w:hint="cs"/>
          <w:rtl/>
        </w:rPr>
        <w:t xml:space="preserve">נציג או נציגה. בכל מקרה, אם יש גוף ממשלתי שייקח </w:t>
      </w:r>
      <w:bookmarkStart w:id="1749" w:name="_ETM_Q1_6490912"/>
      <w:bookmarkEnd w:id="1749"/>
      <w:r w:rsidR="00DA3931">
        <w:rPr>
          <w:rFonts w:hint="cs"/>
          <w:rtl/>
        </w:rPr>
        <w:t xml:space="preserve">על עצמו את הנושא הזה זה הם והם מאוד חסרים </w:t>
      </w:r>
      <w:bookmarkStart w:id="1750" w:name="_ETM_Q1_6492996"/>
      <w:bookmarkEnd w:id="1750"/>
      <w:r w:rsidR="00DA3931">
        <w:rPr>
          <w:rFonts w:hint="cs"/>
          <w:rtl/>
        </w:rPr>
        <w:t xml:space="preserve">פה. תודה רבה. </w:t>
      </w:r>
    </w:p>
    <w:p w:rsidR="00DA3931" w:rsidRDefault="00DA3931" w:rsidP="00075E4C">
      <w:pPr>
        <w:rPr>
          <w:rtl/>
        </w:rPr>
      </w:pPr>
      <w:bookmarkStart w:id="1751" w:name="_ETM_Q1_6493903"/>
      <w:bookmarkEnd w:id="1751"/>
    </w:p>
    <w:p w:rsidR="00DA3931" w:rsidRDefault="00DA3931" w:rsidP="00DA3931">
      <w:pPr>
        <w:pStyle w:val="af6"/>
        <w:keepNext/>
        <w:rPr>
          <w:rtl/>
        </w:rPr>
      </w:pPr>
      <w:bookmarkStart w:id="1752" w:name="_ETM_Q1_6494277"/>
      <w:bookmarkStart w:id="1753" w:name="_ETM_Q1_6497580"/>
      <w:bookmarkEnd w:id="1752"/>
      <w:bookmarkEnd w:id="1753"/>
      <w:r>
        <w:rPr>
          <w:rtl/>
        </w:rPr>
        <w:t>היו"ר עאידה תומא סלימאן:</w:t>
      </w:r>
    </w:p>
    <w:p w:rsidR="00DA3931" w:rsidRDefault="00DA3931" w:rsidP="00DA3931">
      <w:pPr>
        <w:pStyle w:val="KeepWithNext"/>
        <w:rPr>
          <w:rtl/>
        </w:rPr>
      </w:pPr>
    </w:p>
    <w:p w:rsidR="00DA3931" w:rsidRDefault="00DA3931" w:rsidP="00DA3931">
      <w:pPr>
        <w:rPr>
          <w:rtl/>
        </w:rPr>
      </w:pPr>
      <w:r>
        <w:rPr>
          <w:rFonts w:hint="cs"/>
          <w:rtl/>
        </w:rPr>
        <w:t>תודה לכולכן. אני נועלת את הישיבה.</w:t>
      </w:r>
    </w:p>
    <w:p w:rsidR="00EF4F20" w:rsidRDefault="00EF4F20" w:rsidP="00075E4C">
      <w:pPr>
        <w:rPr>
          <w:rtl/>
        </w:rPr>
      </w:pPr>
    </w:p>
    <w:p w:rsidR="008E3FF8" w:rsidRDefault="008E3FF8" w:rsidP="00075E4C">
      <w:pPr>
        <w:rPr>
          <w:rtl/>
        </w:rPr>
      </w:pPr>
    </w:p>
    <w:p w:rsidR="00EF4F20" w:rsidRDefault="00EF4F20" w:rsidP="00EF4F20">
      <w:pPr>
        <w:pStyle w:val="afc"/>
        <w:keepNext/>
        <w:rPr>
          <w:rtl/>
        </w:rPr>
      </w:pPr>
      <w:r>
        <w:rPr>
          <w:rtl/>
        </w:rPr>
        <w:t>הישיבה ננעלה בשעה 12:25.</w:t>
      </w:r>
    </w:p>
    <w:p w:rsidR="00EF4F20" w:rsidRDefault="00EF4F20" w:rsidP="00EF4F20">
      <w:pPr>
        <w:pStyle w:val="KeepWithNext"/>
        <w:rPr>
          <w:rtl/>
        </w:rPr>
      </w:pPr>
    </w:p>
    <w:p w:rsidR="00EF4F20" w:rsidRPr="008713A4" w:rsidRDefault="00EF4F20" w:rsidP="00EF4F20">
      <w:pPr>
        <w:rPr>
          <w:rtl/>
        </w:rPr>
      </w:pPr>
    </w:p>
    <w:sectPr w:rsidR="00EF4F20" w:rsidRPr="008713A4" w:rsidSect="00B417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63AA" w:rsidRDefault="00C663AA">
      <w:r>
        <w:separator/>
      </w:r>
    </w:p>
  </w:endnote>
  <w:endnote w:type="continuationSeparator" w:id="0">
    <w:p w:rsidR="00C663AA" w:rsidRDefault="00C66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63AA" w:rsidRDefault="00C663AA">
      <w:r>
        <w:separator/>
      </w:r>
    </w:p>
  </w:footnote>
  <w:footnote w:type="continuationSeparator" w:id="0">
    <w:p w:rsidR="00C663AA" w:rsidRDefault="00C66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3AA" w:rsidRDefault="00C663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663AA" w:rsidRDefault="00C663A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3AA" w:rsidRDefault="00C663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1731">
      <w:rPr>
        <w:rStyle w:val="af7"/>
        <w:noProof/>
        <w:rtl/>
      </w:rPr>
      <w:t>3</w:t>
    </w:r>
    <w:r>
      <w:rPr>
        <w:rStyle w:val="af7"/>
      </w:rPr>
      <w:fldChar w:fldCharType="end"/>
    </w:r>
  </w:p>
  <w:p w:rsidR="00C663AA" w:rsidRPr="00CC5815" w:rsidRDefault="00C663AA" w:rsidP="008E5E3F">
    <w:pPr>
      <w:pStyle w:val="a3"/>
      <w:ind w:firstLine="0"/>
    </w:pPr>
    <w:r>
      <w:rPr>
        <w:rtl/>
      </w:rPr>
      <w:t>הוועדה לקידום מעמד האישה ולשוויון מגדרי</w:t>
    </w:r>
  </w:p>
  <w:p w:rsidR="00C663AA" w:rsidRPr="00CC5815" w:rsidRDefault="00C663AA" w:rsidP="008E5E3F">
    <w:pPr>
      <w:pStyle w:val="a3"/>
      <w:ind w:firstLine="0"/>
      <w:rPr>
        <w:rtl/>
      </w:rPr>
    </w:pPr>
    <w:r>
      <w:rPr>
        <w:rtl/>
      </w:rPr>
      <w:t>06/11/2018</w:t>
    </w:r>
  </w:p>
  <w:p w:rsidR="00C663AA" w:rsidRPr="00CC5815" w:rsidRDefault="00C663A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63AA" w:rsidRDefault="00C663AA" w:rsidP="000A17C6">
    <w:pPr>
      <w:keepNext/>
      <w:spacing w:line="240" w:lineRule="atLeast"/>
      <w:ind w:firstLine="0"/>
      <w:jc w:val="center"/>
      <w:outlineLvl w:val="0"/>
      <w:rPr>
        <w:rtl/>
      </w:rPr>
    </w:pPr>
    <w:r>
      <w:rPr>
        <w:noProof/>
      </w:rPr>
      <w:drawing>
        <wp:inline distT="0" distB="0" distL="0" distR="0" wp14:anchorId="066F2823" wp14:editId="716377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663AA" w:rsidRDefault="00C663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663AA" w:rsidRDefault="00C663A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E4C"/>
    <w:rsid w:val="00092B80"/>
    <w:rsid w:val="000A17C6"/>
    <w:rsid w:val="000B060C"/>
    <w:rsid w:val="000B2EE6"/>
    <w:rsid w:val="000C47F5"/>
    <w:rsid w:val="000E3314"/>
    <w:rsid w:val="000F2459"/>
    <w:rsid w:val="000F3125"/>
    <w:rsid w:val="00150436"/>
    <w:rsid w:val="00167294"/>
    <w:rsid w:val="001673D4"/>
    <w:rsid w:val="00171E7F"/>
    <w:rsid w:val="001758C1"/>
    <w:rsid w:val="0017779F"/>
    <w:rsid w:val="00190AC6"/>
    <w:rsid w:val="0019108A"/>
    <w:rsid w:val="001A74E9"/>
    <w:rsid w:val="001A7A1B"/>
    <w:rsid w:val="001C01B5"/>
    <w:rsid w:val="001C44DA"/>
    <w:rsid w:val="001C4FDA"/>
    <w:rsid w:val="001D440C"/>
    <w:rsid w:val="002016FF"/>
    <w:rsid w:val="00215CC8"/>
    <w:rsid w:val="00227FEF"/>
    <w:rsid w:val="00261554"/>
    <w:rsid w:val="00275C03"/>
    <w:rsid w:val="00277387"/>
    <w:rsid w:val="00280D58"/>
    <w:rsid w:val="002B79C6"/>
    <w:rsid w:val="002D4BDB"/>
    <w:rsid w:val="002D7F8E"/>
    <w:rsid w:val="002E5E31"/>
    <w:rsid w:val="002F1EAF"/>
    <w:rsid w:val="00303B4C"/>
    <w:rsid w:val="00321E62"/>
    <w:rsid w:val="00327BF8"/>
    <w:rsid w:val="00340AFA"/>
    <w:rsid w:val="003658CB"/>
    <w:rsid w:val="00366CFB"/>
    <w:rsid w:val="0036794C"/>
    <w:rsid w:val="00373508"/>
    <w:rsid w:val="00396023"/>
    <w:rsid w:val="0039615B"/>
    <w:rsid w:val="003C279D"/>
    <w:rsid w:val="003F0A5F"/>
    <w:rsid w:val="00420E41"/>
    <w:rsid w:val="00424C94"/>
    <w:rsid w:val="00434CCA"/>
    <w:rsid w:val="00447608"/>
    <w:rsid w:val="00451746"/>
    <w:rsid w:val="0045213C"/>
    <w:rsid w:val="00470EAC"/>
    <w:rsid w:val="0049458B"/>
    <w:rsid w:val="00495FD8"/>
    <w:rsid w:val="004B0A65"/>
    <w:rsid w:val="004B1BE9"/>
    <w:rsid w:val="004C4984"/>
    <w:rsid w:val="004D0087"/>
    <w:rsid w:val="00500C0C"/>
    <w:rsid w:val="00546678"/>
    <w:rsid w:val="005506B9"/>
    <w:rsid w:val="0057073A"/>
    <w:rsid w:val="005817EC"/>
    <w:rsid w:val="00590B77"/>
    <w:rsid w:val="005A151B"/>
    <w:rsid w:val="005A342D"/>
    <w:rsid w:val="005C363E"/>
    <w:rsid w:val="005D61F3"/>
    <w:rsid w:val="005E1C6B"/>
    <w:rsid w:val="005E25BA"/>
    <w:rsid w:val="005F76B0"/>
    <w:rsid w:val="00634F61"/>
    <w:rsid w:val="0066758C"/>
    <w:rsid w:val="00695A47"/>
    <w:rsid w:val="006A0CB7"/>
    <w:rsid w:val="006A5336"/>
    <w:rsid w:val="006B6933"/>
    <w:rsid w:val="006B7FFC"/>
    <w:rsid w:val="006E24E1"/>
    <w:rsid w:val="006F0259"/>
    <w:rsid w:val="00700433"/>
    <w:rsid w:val="00702755"/>
    <w:rsid w:val="0070472C"/>
    <w:rsid w:val="00731C23"/>
    <w:rsid w:val="007509A6"/>
    <w:rsid w:val="00756BA9"/>
    <w:rsid w:val="0077408F"/>
    <w:rsid w:val="007872B4"/>
    <w:rsid w:val="00791CBE"/>
    <w:rsid w:val="007C693F"/>
    <w:rsid w:val="007C6ADD"/>
    <w:rsid w:val="0082136D"/>
    <w:rsid w:val="0082248E"/>
    <w:rsid w:val="008320F6"/>
    <w:rsid w:val="00841223"/>
    <w:rsid w:val="00846BE9"/>
    <w:rsid w:val="00853207"/>
    <w:rsid w:val="008713A4"/>
    <w:rsid w:val="00875F10"/>
    <w:rsid w:val="008C2187"/>
    <w:rsid w:val="008C6035"/>
    <w:rsid w:val="008C7015"/>
    <w:rsid w:val="008D1DFB"/>
    <w:rsid w:val="008E03B4"/>
    <w:rsid w:val="008E3FF8"/>
    <w:rsid w:val="008E5E3F"/>
    <w:rsid w:val="0090279B"/>
    <w:rsid w:val="00914904"/>
    <w:rsid w:val="009258CE"/>
    <w:rsid w:val="00933B2D"/>
    <w:rsid w:val="009515F0"/>
    <w:rsid w:val="009830CB"/>
    <w:rsid w:val="009D478A"/>
    <w:rsid w:val="009E6E93"/>
    <w:rsid w:val="009F1518"/>
    <w:rsid w:val="009F5773"/>
    <w:rsid w:val="00A15971"/>
    <w:rsid w:val="00A22C90"/>
    <w:rsid w:val="00A42723"/>
    <w:rsid w:val="00A60E5F"/>
    <w:rsid w:val="00A64A6D"/>
    <w:rsid w:val="00A66020"/>
    <w:rsid w:val="00A87FFA"/>
    <w:rsid w:val="00AA3D35"/>
    <w:rsid w:val="00AB02EE"/>
    <w:rsid w:val="00AB3F3A"/>
    <w:rsid w:val="00AC6329"/>
    <w:rsid w:val="00AD4EC9"/>
    <w:rsid w:val="00AD6FFC"/>
    <w:rsid w:val="00AF31E6"/>
    <w:rsid w:val="00AF4150"/>
    <w:rsid w:val="00B0509A"/>
    <w:rsid w:val="00B120B2"/>
    <w:rsid w:val="00B41731"/>
    <w:rsid w:val="00B50340"/>
    <w:rsid w:val="00B65508"/>
    <w:rsid w:val="00B71917"/>
    <w:rsid w:val="00B8517A"/>
    <w:rsid w:val="00BA6446"/>
    <w:rsid w:val="00BD47B7"/>
    <w:rsid w:val="00BE197D"/>
    <w:rsid w:val="00BF5BF8"/>
    <w:rsid w:val="00C135D5"/>
    <w:rsid w:val="00C22DCB"/>
    <w:rsid w:val="00C3598A"/>
    <w:rsid w:val="00C360BC"/>
    <w:rsid w:val="00C44800"/>
    <w:rsid w:val="00C52EC2"/>
    <w:rsid w:val="00C54D1E"/>
    <w:rsid w:val="00C61DC1"/>
    <w:rsid w:val="00C64AFF"/>
    <w:rsid w:val="00C661EE"/>
    <w:rsid w:val="00C663AA"/>
    <w:rsid w:val="00C72438"/>
    <w:rsid w:val="00C73FC6"/>
    <w:rsid w:val="00C763E4"/>
    <w:rsid w:val="00C8624A"/>
    <w:rsid w:val="00C90E12"/>
    <w:rsid w:val="00CA5363"/>
    <w:rsid w:val="00CB6D60"/>
    <w:rsid w:val="00CC5815"/>
    <w:rsid w:val="00CE24B8"/>
    <w:rsid w:val="00CE5849"/>
    <w:rsid w:val="00D278F7"/>
    <w:rsid w:val="00D30291"/>
    <w:rsid w:val="00D37550"/>
    <w:rsid w:val="00D40A29"/>
    <w:rsid w:val="00D45D27"/>
    <w:rsid w:val="00D86E57"/>
    <w:rsid w:val="00D96B24"/>
    <w:rsid w:val="00DA3931"/>
    <w:rsid w:val="00DE5B80"/>
    <w:rsid w:val="00E26D8A"/>
    <w:rsid w:val="00E33AE3"/>
    <w:rsid w:val="00E61903"/>
    <w:rsid w:val="00E64116"/>
    <w:rsid w:val="00EA624B"/>
    <w:rsid w:val="00EB057D"/>
    <w:rsid w:val="00EB18E4"/>
    <w:rsid w:val="00EB5C85"/>
    <w:rsid w:val="00EC0AC2"/>
    <w:rsid w:val="00EC1FB3"/>
    <w:rsid w:val="00EC2CD4"/>
    <w:rsid w:val="00EE09AD"/>
    <w:rsid w:val="00EF4F20"/>
    <w:rsid w:val="00F053E5"/>
    <w:rsid w:val="00F10D2D"/>
    <w:rsid w:val="00F16831"/>
    <w:rsid w:val="00F30DF1"/>
    <w:rsid w:val="00F372BE"/>
    <w:rsid w:val="00F41C33"/>
    <w:rsid w:val="00F423F1"/>
    <w:rsid w:val="00F4792E"/>
    <w:rsid w:val="00F53584"/>
    <w:rsid w:val="00F549E5"/>
    <w:rsid w:val="00F63F05"/>
    <w:rsid w:val="00F72368"/>
    <w:rsid w:val="00F821F6"/>
    <w:rsid w:val="00F84D49"/>
    <w:rsid w:val="00F85F20"/>
    <w:rsid w:val="00FB0768"/>
    <w:rsid w:val="00FD12E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BD22A35A-B6AD-410E-82A5-DD835D25D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B7191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B71917"/>
    <w:pPr>
      <w:spacing w:line="360" w:lineRule="auto"/>
      <w:jc w:val="center"/>
    </w:pPr>
    <w:rPr>
      <w:rFonts w:ascii="Arial" w:hAnsi="Arial" w:cs="Arial"/>
    </w:rPr>
  </w:style>
  <w:style w:type="paragraph" w:customStyle="1" w:styleId="ab">
    <w:name w:val="שער_כותרת_מספר_ישיבה"/>
    <w:basedOn w:val="a"/>
    <w:next w:val="a"/>
    <w:rsid w:val="00B7191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B71917"/>
    <w:pPr>
      <w:spacing w:line="360" w:lineRule="auto"/>
      <w:jc w:val="center"/>
    </w:pPr>
    <w:rPr>
      <w:rFonts w:ascii="Arial" w:hAnsi="Arial" w:cs="Arial"/>
    </w:rPr>
  </w:style>
  <w:style w:type="paragraph" w:customStyle="1" w:styleId="ad">
    <w:name w:val="שער_ירושלים"/>
    <w:basedOn w:val="a"/>
    <w:next w:val="a"/>
    <w:rsid w:val="00B71917"/>
    <w:pPr>
      <w:spacing w:line="360" w:lineRule="auto"/>
      <w:jc w:val="center"/>
    </w:pPr>
    <w:rPr>
      <w:rFonts w:ascii="Arial" w:hAnsi="Arial" w:cs="Arial"/>
    </w:rPr>
  </w:style>
  <w:style w:type="paragraph" w:customStyle="1" w:styleId="ae">
    <w:name w:val="שער_דברי_הכנסת"/>
    <w:basedOn w:val="a"/>
    <w:next w:val="a"/>
    <w:rsid w:val="00B71917"/>
    <w:pPr>
      <w:spacing w:line="360" w:lineRule="auto"/>
      <w:jc w:val="left"/>
    </w:pPr>
    <w:rPr>
      <w:rFonts w:ascii="Arial" w:hAnsi="Arial" w:cs="Arial"/>
      <w:b/>
      <w:bCs/>
      <w:sz w:val="22"/>
      <w:szCs w:val="22"/>
    </w:rPr>
  </w:style>
  <w:style w:type="paragraph" w:customStyle="1" w:styleId="af">
    <w:name w:val="שער_מספר_חוברת"/>
    <w:basedOn w:val="a"/>
    <w:next w:val="a"/>
    <w:rsid w:val="00B71917"/>
    <w:pPr>
      <w:spacing w:line="360" w:lineRule="auto"/>
      <w:jc w:val="left"/>
    </w:pPr>
    <w:rPr>
      <w:rFonts w:ascii="Arial" w:hAnsi="Arial" w:cs="Arial"/>
      <w:b/>
      <w:bCs/>
      <w:sz w:val="22"/>
      <w:szCs w:val="22"/>
    </w:rPr>
  </w:style>
  <w:style w:type="paragraph" w:customStyle="1" w:styleId="af0">
    <w:name w:val="שער_מספר_ישיבה"/>
    <w:basedOn w:val="a"/>
    <w:next w:val="a"/>
    <w:rsid w:val="00B7191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B71917"/>
    <w:pPr>
      <w:spacing w:line="360" w:lineRule="auto"/>
    </w:pPr>
    <w:rPr>
      <w:rFonts w:ascii="Arial" w:hAnsi="Arial" w:cs="Arial"/>
      <w:b/>
      <w:bCs/>
      <w:sz w:val="22"/>
      <w:szCs w:val="22"/>
    </w:rPr>
  </w:style>
  <w:style w:type="paragraph" w:customStyle="1" w:styleId="af4">
    <w:name w:val="שער_חברת_תאריכים"/>
    <w:basedOn w:val="a"/>
    <w:next w:val="a"/>
    <w:rsid w:val="00B7191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B6933"/>
    <w:pPr>
      <w:spacing w:line="240" w:lineRule="auto"/>
    </w:pPr>
    <w:rPr>
      <w:rFonts w:ascii="Tahoma" w:hAnsi="Tahoma" w:cs="Tahoma"/>
      <w:sz w:val="16"/>
      <w:szCs w:val="16"/>
    </w:rPr>
  </w:style>
  <w:style w:type="character" w:customStyle="1" w:styleId="afe">
    <w:name w:val="טקסט בלונים תו"/>
    <w:basedOn w:val="a0"/>
    <w:link w:val="afd"/>
    <w:rsid w:val="006B6933"/>
    <w:rPr>
      <w:rFonts w:ascii="Tahoma" w:hAnsi="Tahoma" w:cs="Tahoma"/>
      <w:sz w:val="16"/>
      <w:szCs w:val="16"/>
    </w:rPr>
  </w:style>
  <w:style w:type="table" w:styleId="aff">
    <w:name w:val="Table Grid"/>
    <w:basedOn w:val="a1"/>
    <w:rsid w:val="00EF4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E3FF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5C58B-BE3B-4DA9-BF9A-A15AD5E3E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2251</TotalTime>
  <Pages>35</Pages>
  <Words>12355</Words>
  <Characters>61780</Characters>
  <Application>Microsoft Office Word</Application>
  <DocSecurity>0</DocSecurity>
  <Lines>514</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2018-11-21T10:15:00Z</dcterms:modified>
</cp:coreProperties>
</file>