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B4D5C" w:rsidP="00EC1FB3">
      <w:pPr>
        <w:ind w:firstLine="0"/>
        <w:rPr>
          <w:b/>
          <w:bCs/>
          <w:rtl/>
        </w:rPr>
      </w:pPr>
      <w:r>
        <w:rPr>
          <w:b/>
          <w:bCs/>
          <w:rtl/>
        </w:rPr>
        <w:t>הכנסת העשרים</w:t>
      </w:r>
    </w:p>
    <w:p w:rsidR="00A22C90" w:rsidRDefault="00A22C90" w:rsidP="00327BF8">
      <w:pPr>
        <w:ind w:firstLine="0"/>
        <w:outlineLvl w:val="0"/>
        <w:rPr>
          <w:b/>
          <w:bCs/>
          <w:rtl/>
        </w:rPr>
        <w:sectPr w:rsidR="00A22C90" w:rsidSect="009C40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3439B5" w:rsidRDefault="00FB4D5C" w:rsidP="003439B5">
      <w:pPr>
        <w:ind w:firstLine="0"/>
        <w:rPr>
          <w:b/>
          <w:bCs/>
          <w:rtl/>
        </w:rPr>
      </w:pPr>
      <w:r>
        <w:rPr>
          <w:b/>
          <w:bCs/>
          <w:rtl/>
        </w:rPr>
        <w:t>מושב חמישי</w:t>
      </w:r>
    </w:p>
    <w:p w:rsidR="00E64116" w:rsidRPr="008713A4" w:rsidRDefault="00E64116" w:rsidP="007509A6">
      <w:pPr>
        <w:ind w:firstLine="0"/>
        <w:jc w:val="center"/>
        <w:rPr>
          <w:b/>
          <w:bCs/>
          <w:rtl/>
        </w:rPr>
      </w:pPr>
    </w:p>
    <w:p w:rsidR="00E64116" w:rsidRPr="008713A4" w:rsidRDefault="00FB4D5C" w:rsidP="005B28F8">
      <w:pPr>
        <w:ind w:firstLine="0"/>
        <w:jc w:val="center"/>
        <w:outlineLvl w:val="0"/>
        <w:rPr>
          <w:b/>
          <w:bCs/>
          <w:rtl/>
        </w:rPr>
      </w:pPr>
      <w:r>
        <w:rPr>
          <w:b/>
          <w:bCs/>
          <w:rtl/>
        </w:rPr>
        <w:t xml:space="preserve">פרוטוקול מס' </w:t>
      </w:r>
      <w:r w:rsidR="005B28F8">
        <w:rPr>
          <w:rFonts w:hint="cs"/>
          <w:b/>
          <w:bCs/>
          <w:rtl/>
        </w:rPr>
        <w:t xml:space="preserve"> 888</w:t>
      </w:r>
    </w:p>
    <w:p w:rsidR="00E64116" w:rsidRPr="008713A4" w:rsidRDefault="00FB4D5C" w:rsidP="008320F6">
      <w:pPr>
        <w:ind w:firstLine="0"/>
        <w:jc w:val="center"/>
        <w:outlineLvl w:val="0"/>
        <w:rPr>
          <w:b/>
          <w:bCs/>
          <w:rtl/>
        </w:rPr>
      </w:pPr>
      <w:r>
        <w:rPr>
          <w:b/>
          <w:bCs/>
          <w:rtl/>
        </w:rPr>
        <w:t>מישיבת ועדת העבודה, הרווחה והבריאות</w:t>
      </w:r>
    </w:p>
    <w:p w:rsidR="00E64116" w:rsidRPr="008713A4" w:rsidRDefault="00FB4D5C" w:rsidP="008320F6">
      <w:pPr>
        <w:ind w:firstLine="0"/>
        <w:jc w:val="center"/>
        <w:outlineLvl w:val="0"/>
        <w:rPr>
          <w:b/>
          <w:bCs/>
          <w:u w:val="single"/>
          <w:rtl/>
        </w:rPr>
      </w:pPr>
      <w:r>
        <w:rPr>
          <w:b/>
          <w:bCs/>
          <w:u w:val="single"/>
          <w:rtl/>
        </w:rPr>
        <w:t>יום שלישי, י"ב בכסלו התשע"ט (20 בנובמבר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FB4D5C" w:rsidP="006D10CA">
      <w:pPr>
        <w:spacing w:before="60"/>
        <w:ind w:firstLine="0"/>
        <w:rPr>
          <w:rtl/>
        </w:rPr>
      </w:pPr>
      <w:bookmarkStart w:id="0" w:name="ET_hatsach_594687_1"/>
      <w:r w:rsidRPr="00FB4D5C">
        <w:rPr>
          <w:rStyle w:val="TagStyle"/>
          <w:rtl/>
        </w:rPr>
        <w:t xml:space="preserve"> &lt;&lt; הצח &gt;&gt; </w:t>
      </w:r>
      <w:bookmarkEnd w:id="0"/>
      <w:r w:rsidR="005B28F8">
        <w:rPr>
          <w:rtl/>
        </w:rPr>
        <w:t>הצעת חוק למניע</w:t>
      </w:r>
      <w:r w:rsidR="00C46D61">
        <w:rPr>
          <w:rtl/>
        </w:rPr>
        <w:t>ת התעמרות בעבודה, התשע"ה-2015</w:t>
      </w:r>
      <w:r w:rsidR="005B28F8">
        <w:rPr>
          <w:rtl/>
        </w:rPr>
        <w:t>(פ/971/20)</w:t>
      </w:r>
      <w:r w:rsidR="005B28F8">
        <w:rPr>
          <w:rFonts w:hint="cs"/>
          <w:rtl/>
        </w:rPr>
        <w:t xml:space="preserve">, </w:t>
      </w:r>
      <w:r w:rsidR="005B28F8">
        <w:rPr>
          <w:rtl/>
        </w:rPr>
        <w:t>של חה"כ מרב מיכאלי, אלי אלאלוף, משה גפני, שלי יחימוביץ', רחל עזריה, יעקב מרגי, ניסן סלומינסקי, אורי מקלב, עמיר פרץ, מירב בן ארי, אורלי לוי אבקסיס, מרדכי יוגב, עאידה תומא סלימאן, איתן כבל, יעל גרמן, אילן גילאון, דב חנין, איציק שמולי, יוסי יונה, איילת נחמיאס ורבין,</w:t>
      </w:r>
      <w:r w:rsidR="006D10CA">
        <w:rPr>
          <w:rtl/>
        </w:rPr>
        <w:t xml:space="preserve"> יחיאל חיליק בר,</w:t>
      </w:r>
      <w:r w:rsidR="005B28F8">
        <w:rPr>
          <w:rtl/>
        </w:rPr>
        <w:t xml:space="preserve"> מיכל בירן, רוי</w:t>
      </w:r>
      <w:r w:rsidR="006D10CA">
        <w:rPr>
          <w:rtl/>
        </w:rPr>
        <w:t xml:space="preserve">טל סויד, מיקי רוזנטל, </w:t>
      </w:r>
      <w:r w:rsidR="005B28F8">
        <w:rPr>
          <w:rtl/>
        </w:rPr>
        <w:t>יואל חסון, חנין זועבי, חמד עמאר, רוברט אילטוב</w:t>
      </w:r>
    </w:p>
    <w:p w:rsidR="00FB4D5C" w:rsidRDefault="00FB4D5C" w:rsidP="007C693F">
      <w:pPr>
        <w:spacing w:before="60"/>
        <w:ind w:firstLine="0"/>
        <w:rPr>
          <w:rtl/>
        </w:rPr>
      </w:pPr>
    </w:p>
    <w:p w:rsidR="009C40C6" w:rsidRPr="008713A4" w:rsidRDefault="009C40C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B4D5C" w:rsidRDefault="00FB4D5C" w:rsidP="00EC1FB3">
      <w:pPr>
        <w:ind w:firstLine="0"/>
        <w:rPr>
          <w:rtl/>
        </w:rPr>
      </w:pPr>
      <w:r w:rsidRPr="00FB4D5C">
        <w:rPr>
          <w:rtl/>
        </w:rPr>
        <w:t>אלי אלאלוף – היו"ר</w:t>
      </w:r>
    </w:p>
    <w:p w:rsidR="00E64116" w:rsidRDefault="00E64116" w:rsidP="00DE5B80">
      <w:pPr>
        <w:ind w:firstLine="0"/>
        <w:rPr>
          <w:rtl/>
        </w:rPr>
      </w:pPr>
    </w:p>
    <w:p w:rsidR="009C40C6" w:rsidRDefault="009C40C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B28F8" w:rsidP="00DE5B80">
      <w:pPr>
        <w:ind w:firstLine="0"/>
        <w:rPr>
          <w:rtl/>
        </w:rPr>
      </w:pPr>
      <w:r>
        <w:rPr>
          <w:rFonts w:hint="cs"/>
          <w:rtl/>
        </w:rPr>
        <w:t>מרב מיכאלי</w:t>
      </w:r>
    </w:p>
    <w:p w:rsidR="002E5E31" w:rsidRDefault="002E5E31" w:rsidP="00DE5B80">
      <w:pPr>
        <w:ind w:firstLine="0"/>
        <w:rPr>
          <w:b/>
          <w:bCs/>
          <w:u w:val="single"/>
          <w:rtl/>
        </w:rPr>
      </w:pPr>
    </w:p>
    <w:p w:rsidR="009C40C6" w:rsidRPr="000C47F5" w:rsidRDefault="009C40C6" w:rsidP="00DE5B80">
      <w:pPr>
        <w:ind w:firstLine="0"/>
        <w:rPr>
          <w:b/>
          <w:bCs/>
          <w:u w:val="single"/>
          <w:rtl/>
        </w:rPr>
      </w:pPr>
    </w:p>
    <w:p w:rsidR="00FB4D5C" w:rsidRDefault="00E64116" w:rsidP="006D10CA">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3"/>
        <w:gridCol w:w="342"/>
        <w:gridCol w:w="6913"/>
      </w:tblGrid>
      <w:tr w:rsidR="00FB4D5C" w:rsidTr="009F015C">
        <w:tc>
          <w:tcPr>
            <w:tcW w:w="2043" w:type="dxa"/>
            <w:shd w:val="clear" w:color="auto" w:fill="auto"/>
          </w:tcPr>
          <w:p w:rsidR="00FB4D5C" w:rsidRDefault="00FF1903" w:rsidP="00DE5B80">
            <w:pPr>
              <w:ind w:firstLine="0"/>
              <w:rPr>
                <w:rtl/>
              </w:rPr>
            </w:pPr>
            <w:r>
              <w:rPr>
                <w:rFonts w:hint="cs"/>
                <w:rtl/>
              </w:rPr>
              <w:t xml:space="preserve">ד"ר </w:t>
            </w:r>
            <w:r w:rsidR="00FB4D5C">
              <w:rPr>
                <w:rtl/>
              </w:rPr>
              <w:t>תמר קלהורה</w:t>
            </w:r>
          </w:p>
        </w:tc>
        <w:tc>
          <w:tcPr>
            <w:tcW w:w="342" w:type="dxa"/>
            <w:shd w:val="clear" w:color="auto" w:fill="auto"/>
          </w:tcPr>
          <w:p w:rsidR="00FB4D5C" w:rsidRDefault="00FB4D5C" w:rsidP="00DE5B80">
            <w:pPr>
              <w:ind w:firstLine="0"/>
              <w:rPr>
                <w:rtl/>
              </w:rPr>
            </w:pPr>
            <w:r>
              <w:rPr>
                <w:rtl/>
              </w:rPr>
              <w:t>–</w:t>
            </w:r>
          </w:p>
        </w:tc>
        <w:tc>
          <w:tcPr>
            <w:tcW w:w="6913" w:type="dxa"/>
            <w:shd w:val="clear" w:color="auto" w:fill="auto"/>
          </w:tcPr>
          <w:p w:rsidR="00FB4D5C" w:rsidRDefault="00317C63" w:rsidP="00DE5B80">
            <w:pPr>
              <w:ind w:firstLine="0"/>
              <w:rPr>
                <w:rtl/>
              </w:rPr>
            </w:pPr>
            <w:r>
              <w:rPr>
                <w:rtl/>
              </w:rPr>
              <w:t>עו"ד</w:t>
            </w:r>
            <w:r w:rsidR="006F77FE">
              <w:rPr>
                <w:rFonts w:hint="cs"/>
                <w:rtl/>
              </w:rPr>
              <w:t xml:space="preserve">, </w:t>
            </w:r>
            <w:r>
              <w:rPr>
                <w:rFonts w:hint="cs"/>
                <w:rtl/>
              </w:rPr>
              <w:t>י</w:t>
            </w:r>
            <w:r w:rsidR="00FB4D5C">
              <w:rPr>
                <w:rtl/>
              </w:rPr>
              <w:t>יעוץ וחקיקה, משרד המשפטים</w:t>
            </w:r>
          </w:p>
        </w:tc>
      </w:tr>
      <w:tr w:rsidR="00FB4D5C" w:rsidTr="009F015C">
        <w:tc>
          <w:tcPr>
            <w:tcW w:w="2043" w:type="dxa"/>
            <w:shd w:val="clear" w:color="auto" w:fill="auto"/>
          </w:tcPr>
          <w:p w:rsidR="00FB4D5C" w:rsidRDefault="00FB4D5C" w:rsidP="00DE5B80">
            <w:pPr>
              <w:ind w:firstLine="0"/>
              <w:rPr>
                <w:rtl/>
              </w:rPr>
            </w:pPr>
            <w:r>
              <w:rPr>
                <w:rtl/>
              </w:rPr>
              <w:t>איה דביר</w:t>
            </w:r>
          </w:p>
        </w:tc>
        <w:tc>
          <w:tcPr>
            <w:tcW w:w="342" w:type="dxa"/>
            <w:shd w:val="clear" w:color="auto" w:fill="auto"/>
          </w:tcPr>
          <w:p w:rsidR="00FB4D5C" w:rsidRDefault="00FB4D5C" w:rsidP="00DE5B80">
            <w:pPr>
              <w:ind w:firstLine="0"/>
              <w:rPr>
                <w:rtl/>
              </w:rPr>
            </w:pPr>
            <w:r>
              <w:rPr>
                <w:rtl/>
              </w:rPr>
              <w:t>–</w:t>
            </w:r>
          </w:p>
        </w:tc>
        <w:tc>
          <w:tcPr>
            <w:tcW w:w="6913" w:type="dxa"/>
            <w:shd w:val="clear" w:color="auto" w:fill="auto"/>
          </w:tcPr>
          <w:p w:rsidR="00FB4D5C" w:rsidRDefault="00FB4D5C" w:rsidP="00317C63">
            <w:pPr>
              <w:ind w:firstLine="0"/>
              <w:rPr>
                <w:rtl/>
              </w:rPr>
            </w:pPr>
            <w:r>
              <w:rPr>
                <w:rtl/>
              </w:rPr>
              <w:t>משפטנית</w:t>
            </w:r>
            <w:r w:rsidR="00317C63">
              <w:rPr>
                <w:rFonts w:hint="cs"/>
                <w:rtl/>
              </w:rPr>
              <w:t>,</w:t>
            </w:r>
            <w:r w:rsidR="00317C63">
              <w:rPr>
                <w:rtl/>
              </w:rPr>
              <w:t xml:space="preserve"> </w:t>
            </w:r>
            <w:r w:rsidR="00317C63">
              <w:rPr>
                <w:rFonts w:hint="cs"/>
                <w:rtl/>
              </w:rPr>
              <w:t>י</w:t>
            </w:r>
            <w:r>
              <w:rPr>
                <w:rtl/>
              </w:rPr>
              <w:t>יעוץ וחקיקה, משרד המשפטים</w:t>
            </w:r>
          </w:p>
        </w:tc>
      </w:tr>
      <w:tr w:rsidR="00CA060E" w:rsidTr="009F015C">
        <w:tc>
          <w:tcPr>
            <w:tcW w:w="2043" w:type="dxa"/>
            <w:shd w:val="clear" w:color="auto" w:fill="auto"/>
          </w:tcPr>
          <w:p w:rsidR="00CA060E" w:rsidRDefault="00CA060E" w:rsidP="00DE5B80">
            <w:pPr>
              <w:ind w:firstLine="0"/>
              <w:rPr>
                <w:rtl/>
              </w:rPr>
            </w:pPr>
            <w:r>
              <w:rPr>
                <w:rtl/>
              </w:rPr>
              <w:t>רבקה ליפשיץ</w:t>
            </w:r>
          </w:p>
        </w:tc>
        <w:tc>
          <w:tcPr>
            <w:tcW w:w="342" w:type="dxa"/>
            <w:shd w:val="clear" w:color="auto" w:fill="auto"/>
          </w:tcPr>
          <w:p w:rsidR="00CA060E" w:rsidRDefault="00CA060E" w:rsidP="00DE5B80">
            <w:pPr>
              <w:ind w:firstLine="0"/>
              <w:rPr>
                <w:rtl/>
              </w:rPr>
            </w:pPr>
            <w:r>
              <w:rPr>
                <w:rtl/>
              </w:rPr>
              <w:t>–</w:t>
            </w:r>
          </w:p>
        </w:tc>
        <w:tc>
          <w:tcPr>
            <w:tcW w:w="6913" w:type="dxa"/>
            <w:shd w:val="clear" w:color="auto" w:fill="auto"/>
          </w:tcPr>
          <w:p w:rsidR="00CA060E" w:rsidRDefault="00CA060E" w:rsidP="00DE5B80">
            <w:pPr>
              <w:ind w:firstLine="0"/>
              <w:rPr>
                <w:rtl/>
              </w:rPr>
            </w:pPr>
            <w:r>
              <w:rPr>
                <w:rtl/>
              </w:rPr>
              <w:t>מתמחה, משרד המשפטים</w:t>
            </w:r>
          </w:p>
        </w:tc>
      </w:tr>
      <w:tr w:rsidR="00317C63" w:rsidTr="009F015C">
        <w:tc>
          <w:tcPr>
            <w:tcW w:w="2043" w:type="dxa"/>
            <w:shd w:val="clear" w:color="auto" w:fill="auto"/>
          </w:tcPr>
          <w:p w:rsidR="00317C63" w:rsidRDefault="00317C63" w:rsidP="00DE5B80">
            <w:pPr>
              <w:ind w:firstLine="0"/>
              <w:rPr>
                <w:rtl/>
              </w:rPr>
            </w:pPr>
            <w:r>
              <w:rPr>
                <w:rtl/>
              </w:rPr>
              <w:t>יפעת גרינפלד</w:t>
            </w:r>
          </w:p>
        </w:tc>
        <w:tc>
          <w:tcPr>
            <w:tcW w:w="342" w:type="dxa"/>
            <w:shd w:val="clear" w:color="auto" w:fill="auto"/>
          </w:tcPr>
          <w:p w:rsidR="00317C63" w:rsidRDefault="00317C63" w:rsidP="00DE5B80">
            <w:pPr>
              <w:ind w:firstLine="0"/>
              <w:rPr>
                <w:rtl/>
              </w:rPr>
            </w:pPr>
            <w:r>
              <w:rPr>
                <w:rtl/>
              </w:rPr>
              <w:t>–</w:t>
            </w:r>
          </w:p>
        </w:tc>
        <w:tc>
          <w:tcPr>
            <w:tcW w:w="6913" w:type="dxa"/>
            <w:shd w:val="clear" w:color="auto" w:fill="auto"/>
          </w:tcPr>
          <w:p w:rsidR="00317C63" w:rsidRDefault="006F77FE" w:rsidP="00DE5B80">
            <w:pPr>
              <w:ind w:firstLine="0"/>
              <w:rPr>
                <w:rtl/>
              </w:rPr>
            </w:pPr>
            <w:r>
              <w:rPr>
                <w:rtl/>
              </w:rPr>
              <w:t>יועצת משפטית</w:t>
            </w:r>
            <w:r>
              <w:rPr>
                <w:rFonts w:hint="cs"/>
                <w:rtl/>
              </w:rPr>
              <w:t xml:space="preserve">, </w:t>
            </w:r>
            <w:r w:rsidR="00317C63">
              <w:rPr>
                <w:rtl/>
              </w:rPr>
              <w:t xml:space="preserve">מ"י, </w:t>
            </w:r>
            <w:r w:rsidR="009F015C">
              <w:rPr>
                <w:rFonts w:hint="cs"/>
                <w:rtl/>
              </w:rPr>
              <w:t>המשרד ל</w:t>
            </w:r>
            <w:r w:rsidR="00317C63">
              <w:rPr>
                <w:rtl/>
              </w:rPr>
              <w:t>ב</w:t>
            </w:r>
            <w:r w:rsidR="009F015C">
              <w:rPr>
                <w:rFonts w:hint="cs"/>
                <w:rtl/>
              </w:rPr>
              <w:t>י</w:t>
            </w:r>
            <w:r w:rsidR="00317C63">
              <w:rPr>
                <w:rtl/>
              </w:rPr>
              <w:t xml:space="preserve">טחון </w:t>
            </w:r>
            <w:r w:rsidR="009F015C">
              <w:rPr>
                <w:rFonts w:hint="cs"/>
                <w:rtl/>
              </w:rPr>
              <w:t>ה</w:t>
            </w:r>
            <w:r w:rsidR="00317C63">
              <w:rPr>
                <w:rtl/>
              </w:rPr>
              <w:t>פנים</w:t>
            </w:r>
          </w:p>
        </w:tc>
      </w:tr>
      <w:tr w:rsidR="00317C63" w:rsidTr="009F015C">
        <w:tc>
          <w:tcPr>
            <w:tcW w:w="2043" w:type="dxa"/>
            <w:shd w:val="clear" w:color="auto" w:fill="auto"/>
          </w:tcPr>
          <w:p w:rsidR="00317C63" w:rsidRDefault="00317C63" w:rsidP="00DE5B80">
            <w:pPr>
              <w:ind w:firstLine="0"/>
              <w:rPr>
                <w:rtl/>
              </w:rPr>
            </w:pPr>
            <w:r>
              <w:rPr>
                <w:rtl/>
              </w:rPr>
              <w:t>רועי הראל</w:t>
            </w:r>
          </w:p>
        </w:tc>
        <w:tc>
          <w:tcPr>
            <w:tcW w:w="342" w:type="dxa"/>
            <w:shd w:val="clear" w:color="auto" w:fill="auto"/>
          </w:tcPr>
          <w:p w:rsidR="00317C63" w:rsidRDefault="00317C63" w:rsidP="00DE5B80">
            <w:pPr>
              <w:ind w:firstLine="0"/>
              <w:rPr>
                <w:rtl/>
              </w:rPr>
            </w:pPr>
            <w:r>
              <w:rPr>
                <w:rtl/>
              </w:rPr>
              <w:t>–</w:t>
            </w:r>
          </w:p>
        </w:tc>
        <w:tc>
          <w:tcPr>
            <w:tcW w:w="6913" w:type="dxa"/>
            <w:shd w:val="clear" w:color="auto" w:fill="auto"/>
          </w:tcPr>
          <w:p w:rsidR="00317C63" w:rsidRDefault="009F015C" w:rsidP="00DE5B80">
            <w:pPr>
              <w:ind w:firstLine="0"/>
              <w:rPr>
                <w:rtl/>
              </w:rPr>
            </w:pPr>
            <w:r>
              <w:rPr>
                <w:rtl/>
              </w:rPr>
              <w:t>עוזר היועמ"ש,</w:t>
            </w:r>
            <w:r>
              <w:rPr>
                <w:rFonts w:hint="cs"/>
                <w:rtl/>
              </w:rPr>
              <w:t xml:space="preserve"> המשרד ל</w:t>
            </w:r>
            <w:r>
              <w:rPr>
                <w:rtl/>
              </w:rPr>
              <w:t>ב</w:t>
            </w:r>
            <w:r>
              <w:rPr>
                <w:rFonts w:hint="cs"/>
                <w:rtl/>
              </w:rPr>
              <w:t>י</w:t>
            </w:r>
            <w:r>
              <w:rPr>
                <w:rtl/>
              </w:rPr>
              <w:t xml:space="preserve">טחון </w:t>
            </w:r>
            <w:r>
              <w:rPr>
                <w:rFonts w:hint="cs"/>
                <w:rtl/>
              </w:rPr>
              <w:t>ה</w:t>
            </w:r>
            <w:r>
              <w:rPr>
                <w:rtl/>
              </w:rPr>
              <w:t>פנים</w:t>
            </w:r>
          </w:p>
        </w:tc>
      </w:tr>
      <w:tr w:rsidR="00317C63" w:rsidTr="009F015C">
        <w:tc>
          <w:tcPr>
            <w:tcW w:w="2043" w:type="dxa"/>
            <w:shd w:val="clear" w:color="auto" w:fill="auto"/>
          </w:tcPr>
          <w:p w:rsidR="00317C63" w:rsidRDefault="00317C63" w:rsidP="00DE5B80">
            <w:pPr>
              <w:ind w:firstLine="0"/>
              <w:rPr>
                <w:rtl/>
              </w:rPr>
            </w:pPr>
            <w:r>
              <w:rPr>
                <w:rtl/>
              </w:rPr>
              <w:t>איילה ויינשטיין</w:t>
            </w:r>
          </w:p>
        </w:tc>
        <w:tc>
          <w:tcPr>
            <w:tcW w:w="342" w:type="dxa"/>
            <w:shd w:val="clear" w:color="auto" w:fill="auto"/>
          </w:tcPr>
          <w:p w:rsidR="00317C63" w:rsidRDefault="00317C63" w:rsidP="00DE5B80">
            <w:pPr>
              <w:ind w:firstLine="0"/>
              <w:rPr>
                <w:rtl/>
              </w:rPr>
            </w:pPr>
            <w:r>
              <w:rPr>
                <w:rtl/>
              </w:rPr>
              <w:t>–</w:t>
            </w:r>
          </w:p>
        </w:tc>
        <w:tc>
          <w:tcPr>
            <w:tcW w:w="6913" w:type="dxa"/>
            <w:shd w:val="clear" w:color="auto" w:fill="auto"/>
          </w:tcPr>
          <w:p w:rsidR="00317C63" w:rsidRDefault="00317C63" w:rsidP="009F015C">
            <w:pPr>
              <w:ind w:firstLine="0"/>
              <w:rPr>
                <w:rtl/>
              </w:rPr>
            </w:pPr>
            <w:r>
              <w:rPr>
                <w:rtl/>
              </w:rPr>
              <w:t xml:space="preserve">עוזרת ליועמ"ש, </w:t>
            </w:r>
            <w:r w:rsidR="009F015C">
              <w:rPr>
                <w:rFonts w:hint="cs"/>
                <w:rtl/>
              </w:rPr>
              <w:t>המשרד ל</w:t>
            </w:r>
            <w:r w:rsidR="009F015C">
              <w:rPr>
                <w:rtl/>
              </w:rPr>
              <w:t>ב</w:t>
            </w:r>
            <w:r w:rsidR="009F015C">
              <w:rPr>
                <w:rFonts w:hint="cs"/>
                <w:rtl/>
              </w:rPr>
              <w:t>י</w:t>
            </w:r>
            <w:r w:rsidR="009F015C">
              <w:rPr>
                <w:rtl/>
              </w:rPr>
              <w:t xml:space="preserve">טחון </w:t>
            </w:r>
            <w:r w:rsidR="009F015C">
              <w:rPr>
                <w:rFonts w:hint="cs"/>
                <w:rtl/>
              </w:rPr>
              <w:t>ה</w:t>
            </w:r>
            <w:r w:rsidR="009F015C">
              <w:rPr>
                <w:rtl/>
              </w:rPr>
              <w:t>פנים</w:t>
            </w:r>
          </w:p>
        </w:tc>
      </w:tr>
      <w:tr w:rsidR="00317C63" w:rsidTr="009F015C">
        <w:tc>
          <w:tcPr>
            <w:tcW w:w="2043" w:type="dxa"/>
            <w:shd w:val="clear" w:color="auto" w:fill="auto"/>
          </w:tcPr>
          <w:p w:rsidR="00317C63" w:rsidRDefault="00317C63" w:rsidP="00DE5B80">
            <w:pPr>
              <w:ind w:firstLine="0"/>
              <w:rPr>
                <w:rtl/>
              </w:rPr>
            </w:pPr>
            <w:r>
              <w:rPr>
                <w:rtl/>
              </w:rPr>
              <w:t xml:space="preserve">ריבי  שפירא </w:t>
            </w:r>
          </w:p>
        </w:tc>
        <w:tc>
          <w:tcPr>
            <w:tcW w:w="342" w:type="dxa"/>
            <w:shd w:val="clear" w:color="auto" w:fill="auto"/>
          </w:tcPr>
          <w:p w:rsidR="00317C63" w:rsidRDefault="00317C63" w:rsidP="00DE5B80">
            <w:pPr>
              <w:ind w:firstLine="0"/>
              <w:rPr>
                <w:rtl/>
              </w:rPr>
            </w:pPr>
            <w:r>
              <w:rPr>
                <w:rtl/>
              </w:rPr>
              <w:t>–</w:t>
            </w:r>
          </w:p>
        </w:tc>
        <w:tc>
          <w:tcPr>
            <w:tcW w:w="6913" w:type="dxa"/>
            <w:shd w:val="clear" w:color="auto" w:fill="auto"/>
          </w:tcPr>
          <w:p w:rsidR="00317C63" w:rsidRDefault="00317C63" w:rsidP="00DE5B80">
            <w:pPr>
              <w:ind w:firstLine="0"/>
              <w:rPr>
                <w:rtl/>
              </w:rPr>
            </w:pPr>
            <w:r>
              <w:rPr>
                <w:rtl/>
              </w:rPr>
              <w:t xml:space="preserve">רע"ן משמעת שב"ס , המשרד לביטחון </w:t>
            </w:r>
            <w:r w:rsidR="000D2C85">
              <w:rPr>
                <w:rFonts w:hint="cs"/>
                <w:rtl/>
              </w:rPr>
              <w:t>ה</w:t>
            </w:r>
            <w:r>
              <w:rPr>
                <w:rtl/>
              </w:rPr>
              <w:t>פנים</w:t>
            </w:r>
          </w:p>
        </w:tc>
      </w:tr>
      <w:tr w:rsidR="00317C63" w:rsidTr="009F015C">
        <w:tc>
          <w:tcPr>
            <w:tcW w:w="2043" w:type="dxa"/>
            <w:shd w:val="clear" w:color="auto" w:fill="auto"/>
          </w:tcPr>
          <w:p w:rsidR="00317C63" w:rsidRDefault="00317C63" w:rsidP="00DE5B80">
            <w:pPr>
              <w:ind w:firstLine="0"/>
              <w:rPr>
                <w:rtl/>
              </w:rPr>
            </w:pPr>
            <w:r>
              <w:rPr>
                <w:rtl/>
              </w:rPr>
              <w:t xml:space="preserve">לירן  קליין </w:t>
            </w:r>
          </w:p>
        </w:tc>
        <w:tc>
          <w:tcPr>
            <w:tcW w:w="342" w:type="dxa"/>
            <w:shd w:val="clear" w:color="auto" w:fill="auto"/>
          </w:tcPr>
          <w:p w:rsidR="00317C63" w:rsidRDefault="00317C63" w:rsidP="00DE5B80">
            <w:pPr>
              <w:ind w:firstLine="0"/>
              <w:rPr>
                <w:rtl/>
              </w:rPr>
            </w:pPr>
            <w:r>
              <w:rPr>
                <w:rtl/>
              </w:rPr>
              <w:t>–</w:t>
            </w:r>
          </w:p>
        </w:tc>
        <w:tc>
          <w:tcPr>
            <w:tcW w:w="6913" w:type="dxa"/>
            <w:shd w:val="clear" w:color="auto" w:fill="auto"/>
          </w:tcPr>
          <w:p w:rsidR="00317C63" w:rsidRDefault="009F015C" w:rsidP="00DE5B80">
            <w:pPr>
              <w:ind w:firstLine="0"/>
              <w:rPr>
                <w:rtl/>
              </w:rPr>
            </w:pPr>
            <w:r>
              <w:rPr>
                <w:rtl/>
              </w:rPr>
              <w:t>רת"ח חקיקה שב"ס</w:t>
            </w:r>
            <w:r w:rsidR="00317C63">
              <w:rPr>
                <w:rtl/>
              </w:rPr>
              <w:t xml:space="preserve">, המשרד לביטחון </w:t>
            </w:r>
            <w:r w:rsidR="000D2C85">
              <w:rPr>
                <w:rFonts w:hint="cs"/>
                <w:rtl/>
              </w:rPr>
              <w:t>ה</w:t>
            </w:r>
            <w:r w:rsidR="00317C63">
              <w:rPr>
                <w:rtl/>
              </w:rPr>
              <w:t>פנים</w:t>
            </w:r>
          </w:p>
        </w:tc>
      </w:tr>
      <w:tr w:rsidR="00FF1903" w:rsidTr="009F015C">
        <w:tc>
          <w:tcPr>
            <w:tcW w:w="2043" w:type="dxa"/>
            <w:shd w:val="clear" w:color="auto" w:fill="auto"/>
          </w:tcPr>
          <w:p w:rsidR="00FF1903" w:rsidRDefault="009F015C" w:rsidP="00DE5B80">
            <w:pPr>
              <w:ind w:firstLine="0"/>
              <w:rPr>
                <w:rtl/>
              </w:rPr>
            </w:pPr>
            <w:r>
              <w:rPr>
                <w:rtl/>
              </w:rPr>
              <w:t>דב</w:t>
            </w:r>
            <w:r>
              <w:rPr>
                <w:rFonts w:hint="cs"/>
                <w:rtl/>
              </w:rPr>
              <w:t>י</w:t>
            </w:r>
            <w:r w:rsidR="00FF1903">
              <w:rPr>
                <w:rtl/>
              </w:rPr>
              <w:t xml:space="preserve"> </w:t>
            </w:r>
            <w:r w:rsidR="00FF1903">
              <w:rPr>
                <w:rFonts w:hint="cs"/>
                <w:rtl/>
              </w:rPr>
              <w:t xml:space="preserve">ספיר </w:t>
            </w:r>
            <w:r w:rsidR="00FF1903">
              <w:rPr>
                <w:rtl/>
              </w:rPr>
              <w:t>אליע</w:t>
            </w:r>
            <w:r w:rsidR="00FF1903" w:rsidRPr="009F015C">
              <w:rPr>
                <w:rtl/>
              </w:rPr>
              <w:t>זר</w:t>
            </w:r>
          </w:p>
        </w:tc>
        <w:tc>
          <w:tcPr>
            <w:tcW w:w="342" w:type="dxa"/>
            <w:shd w:val="clear" w:color="auto" w:fill="auto"/>
          </w:tcPr>
          <w:p w:rsidR="00FF1903" w:rsidRDefault="00FF1903" w:rsidP="00DE5B80">
            <w:pPr>
              <w:ind w:firstLine="0"/>
              <w:rPr>
                <w:rtl/>
              </w:rPr>
            </w:pPr>
            <w:r>
              <w:rPr>
                <w:rtl/>
              </w:rPr>
              <w:t>–</w:t>
            </w:r>
          </w:p>
        </w:tc>
        <w:tc>
          <w:tcPr>
            <w:tcW w:w="6913" w:type="dxa"/>
            <w:shd w:val="clear" w:color="auto" w:fill="auto"/>
          </w:tcPr>
          <w:p w:rsidR="00FF1903" w:rsidRDefault="00FF1903" w:rsidP="00DE5B80">
            <w:pPr>
              <w:ind w:firstLine="0"/>
              <w:rPr>
                <w:rtl/>
              </w:rPr>
            </w:pPr>
            <w:r>
              <w:rPr>
                <w:rtl/>
              </w:rPr>
              <w:t>סגנית בכירה ליועמ"ש, משרד</w:t>
            </w:r>
            <w:r>
              <w:rPr>
                <w:rFonts w:hint="cs"/>
                <w:rtl/>
              </w:rPr>
              <w:t xml:space="preserve"> העבודה,</w:t>
            </w:r>
            <w:r>
              <w:rPr>
                <w:rtl/>
              </w:rPr>
              <w:t xml:space="preserve"> הרווחה</w:t>
            </w:r>
            <w:r>
              <w:rPr>
                <w:rFonts w:hint="cs"/>
                <w:rtl/>
              </w:rPr>
              <w:t xml:space="preserve"> והשירותים החברתיים</w:t>
            </w:r>
          </w:p>
        </w:tc>
      </w:tr>
      <w:tr w:rsidR="00317C63" w:rsidTr="009F015C">
        <w:tc>
          <w:tcPr>
            <w:tcW w:w="2043" w:type="dxa"/>
            <w:shd w:val="clear" w:color="auto" w:fill="auto"/>
          </w:tcPr>
          <w:p w:rsidR="00317C63" w:rsidRDefault="00317C63" w:rsidP="00DE5B80">
            <w:pPr>
              <w:ind w:firstLine="0"/>
              <w:rPr>
                <w:rtl/>
              </w:rPr>
            </w:pPr>
            <w:r>
              <w:rPr>
                <w:rtl/>
              </w:rPr>
              <w:t>נועה נאמן</w:t>
            </w:r>
          </w:p>
        </w:tc>
        <w:tc>
          <w:tcPr>
            <w:tcW w:w="342" w:type="dxa"/>
            <w:shd w:val="clear" w:color="auto" w:fill="auto"/>
          </w:tcPr>
          <w:p w:rsidR="00317C63" w:rsidRDefault="00317C63" w:rsidP="00DE5B80">
            <w:pPr>
              <w:ind w:firstLine="0"/>
              <w:rPr>
                <w:rtl/>
              </w:rPr>
            </w:pPr>
            <w:r>
              <w:rPr>
                <w:rtl/>
              </w:rPr>
              <w:t>–</w:t>
            </w:r>
          </w:p>
        </w:tc>
        <w:tc>
          <w:tcPr>
            <w:tcW w:w="6913" w:type="dxa"/>
            <w:shd w:val="clear" w:color="auto" w:fill="auto"/>
          </w:tcPr>
          <w:p w:rsidR="00317C63" w:rsidRDefault="00FF1903" w:rsidP="00DE5B80">
            <w:pPr>
              <w:ind w:firstLine="0"/>
              <w:rPr>
                <w:rtl/>
              </w:rPr>
            </w:pPr>
            <w:r>
              <w:rPr>
                <w:rtl/>
              </w:rPr>
              <w:t>עו"ד בנציבות ש</w:t>
            </w:r>
            <w:r w:rsidR="00317C63">
              <w:rPr>
                <w:rtl/>
              </w:rPr>
              <w:t>וויון הזדמנויות בעבודה, משרד ה</w:t>
            </w:r>
            <w:r w:rsidR="00317C63">
              <w:rPr>
                <w:rFonts w:hint="cs"/>
                <w:rtl/>
              </w:rPr>
              <w:t>עבודה, הרווחה והשירותים החברתיים</w:t>
            </w:r>
          </w:p>
        </w:tc>
      </w:tr>
      <w:tr w:rsidR="00FF1903" w:rsidTr="009F015C">
        <w:tc>
          <w:tcPr>
            <w:tcW w:w="2043" w:type="dxa"/>
            <w:shd w:val="clear" w:color="auto" w:fill="auto"/>
          </w:tcPr>
          <w:p w:rsidR="00FF1903" w:rsidRDefault="00FF1903" w:rsidP="00DE5B80">
            <w:pPr>
              <w:ind w:firstLine="0"/>
              <w:rPr>
                <w:rtl/>
              </w:rPr>
            </w:pPr>
            <w:r>
              <w:rPr>
                <w:rFonts w:hint="cs"/>
                <w:rtl/>
              </w:rPr>
              <w:t>אוריה דוידי</w:t>
            </w:r>
          </w:p>
        </w:tc>
        <w:tc>
          <w:tcPr>
            <w:tcW w:w="342" w:type="dxa"/>
            <w:shd w:val="clear" w:color="auto" w:fill="auto"/>
          </w:tcPr>
          <w:p w:rsidR="00FF1903" w:rsidRDefault="000D2C85" w:rsidP="00DE5B80">
            <w:pPr>
              <w:ind w:firstLine="0"/>
              <w:rPr>
                <w:rtl/>
              </w:rPr>
            </w:pPr>
            <w:r>
              <w:rPr>
                <w:rtl/>
              </w:rPr>
              <w:t>–</w:t>
            </w:r>
          </w:p>
        </w:tc>
        <w:tc>
          <w:tcPr>
            <w:tcW w:w="6913" w:type="dxa"/>
            <w:shd w:val="clear" w:color="auto" w:fill="auto"/>
          </w:tcPr>
          <w:p w:rsidR="00FF1903" w:rsidRDefault="00FF1903" w:rsidP="00DE5B80">
            <w:pPr>
              <w:ind w:firstLine="0"/>
              <w:rPr>
                <w:rtl/>
              </w:rPr>
            </w:pPr>
            <w:r>
              <w:rPr>
                <w:rFonts w:hint="cs"/>
                <w:rtl/>
              </w:rPr>
              <w:t>סטודנט,</w:t>
            </w:r>
            <w:r w:rsidR="006F77FE">
              <w:rPr>
                <w:rFonts w:hint="cs"/>
                <w:rtl/>
              </w:rPr>
              <w:t xml:space="preserve"> </w:t>
            </w:r>
            <w:r>
              <w:rPr>
                <w:rFonts w:hint="cs"/>
                <w:rtl/>
              </w:rPr>
              <w:t>נציבות שוויון הזדמנויות בעבודה</w:t>
            </w:r>
            <w:r w:rsidR="000D2C85">
              <w:rPr>
                <w:rFonts w:hint="cs"/>
                <w:rtl/>
              </w:rPr>
              <w:t xml:space="preserve">, </w:t>
            </w:r>
            <w:r w:rsidR="009F015C">
              <w:rPr>
                <w:rtl/>
              </w:rPr>
              <w:t>משרד ה</w:t>
            </w:r>
            <w:r w:rsidR="009F015C">
              <w:rPr>
                <w:rFonts w:hint="cs"/>
                <w:rtl/>
              </w:rPr>
              <w:t>עבודה, הרווחה והשירותים החברתיים</w:t>
            </w:r>
          </w:p>
        </w:tc>
      </w:tr>
      <w:tr w:rsidR="00317C63" w:rsidTr="009F015C">
        <w:tc>
          <w:tcPr>
            <w:tcW w:w="2043" w:type="dxa"/>
            <w:shd w:val="clear" w:color="auto" w:fill="auto"/>
          </w:tcPr>
          <w:p w:rsidR="00317C63" w:rsidRDefault="00317C63" w:rsidP="00DE5B80">
            <w:pPr>
              <w:ind w:firstLine="0"/>
              <w:rPr>
                <w:rtl/>
              </w:rPr>
            </w:pPr>
            <w:r>
              <w:rPr>
                <w:rtl/>
              </w:rPr>
              <w:t xml:space="preserve">נעמי </w:t>
            </w:r>
            <w:r w:rsidR="00FF1903">
              <w:rPr>
                <w:rFonts w:hint="cs"/>
                <w:rtl/>
              </w:rPr>
              <w:t xml:space="preserve">הימיין </w:t>
            </w:r>
            <w:r>
              <w:rPr>
                <w:rtl/>
              </w:rPr>
              <w:t>רייש</w:t>
            </w:r>
          </w:p>
        </w:tc>
        <w:tc>
          <w:tcPr>
            <w:tcW w:w="342" w:type="dxa"/>
            <w:shd w:val="clear" w:color="auto" w:fill="auto"/>
          </w:tcPr>
          <w:p w:rsidR="00317C63" w:rsidRDefault="00317C63" w:rsidP="00DE5B80">
            <w:pPr>
              <w:ind w:firstLine="0"/>
              <w:rPr>
                <w:rtl/>
              </w:rPr>
            </w:pPr>
            <w:r>
              <w:rPr>
                <w:rtl/>
              </w:rPr>
              <w:t>–</w:t>
            </w:r>
          </w:p>
        </w:tc>
        <w:tc>
          <w:tcPr>
            <w:tcW w:w="6913" w:type="dxa"/>
            <w:shd w:val="clear" w:color="auto" w:fill="auto"/>
          </w:tcPr>
          <w:p w:rsidR="00317C63" w:rsidRDefault="00317C63" w:rsidP="001F251D">
            <w:pPr>
              <w:ind w:firstLine="0"/>
              <w:rPr>
                <w:rtl/>
              </w:rPr>
            </w:pPr>
            <w:r>
              <w:rPr>
                <w:rtl/>
              </w:rPr>
              <w:t>יועצת השר ומנהלת תחום רגולציה וחקיקה, משרד</w:t>
            </w:r>
            <w:r w:rsidR="001F251D">
              <w:rPr>
                <w:rFonts w:hint="cs"/>
                <w:rtl/>
              </w:rPr>
              <w:t xml:space="preserve"> הכלכלה</w:t>
            </w:r>
          </w:p>
        </w:tc>
      </w:tr>
      <w:tr w:rsidR="00317C63" w:rsidTr="009F015C">
        <w:tc>
          <w:tcPr>
            <w:tcW w:w="2043" w:type="dxa"/>
            <w:shd w:val="clear" w:color="auto" w:fill="auto"/>
          </w:tcPr>
          <w:p w:rsidR="00317C63" w:rsidRDefault="00317C63" w:rsidP="00DE5B80">
            <w:pPr>
              <w:ind w:firstLine="0"/>
              <w:rPr>
                <w:rtl/>
              </w:rPr>
            </w:pPr>
            <w:r>
              <w:rPr>
                <w:rtl/>
              </w:rPr>
              <w:t>רחלי דיאמנט</w:t>
            </w:r>
          </w:p>
        </w:tc>
        <w:tc>
          <w:tcPr>
            <w:tcW w:w="342" w:type="dxa"/>
            <w:shd w:val="clear" w:color="auto" w:fill="auto"/>
          </w:tcPr>
          <w:p w:rsidR="00317C63" w:rsidRDefault="00317C63" w:rsidP="00DE5B80">
            <w:pPr>
              <w:ind w:firstLine="0"/>
              <w:rPr>
                <w:rtl/>
              </w:rPr>
            </w:pPr>
            <w:r>
              <w:rPr>
                <w:rtl/>
              </w:rPr>
              <w:t>–</w:t>
            </w:r>
          </w:p>
        </w:tc>
        <w:tc>
          <w:tcPr>
            <w:tcW w:w="6913" w:type="dxa"/>
            <w:shd w:val="clear" w:color="auto" w:fill="auto"/>
          </w:tcPr>
          <w:p w:rsidR="00317C63" w:rsidRDefault="00317C63" w:rsidP="00DE5B80">
            <w:pPr>
              <w:ind w:firstLine="0"/>
              <w:rPr>
                <w:rtl/>
              </w:rPr>
            </w:pPr>
            <w:r>
              <w:rPr>
                <w:rtl/>
              </w:rPr>
              <w:t>ר' סגל ייצוג ותע"צ, משרד הביטחון וצה"ל</w:t>
            </w:r>
          </w:p>
        </w:tc>
      </w:tr>
      <w:tr w:rsidR="00317C63" w:rsidTr="009F015C">
        <w:tc>
          <w:tcPr>
            <w:tcW w:w="2043" w:type="dxa"/>
            <w:shd w:val="clear" w:color="auto" w:fill="auto"/>
          </w:tcPr>
          <w:p w:rsidR="00317C63" w:rsidRDefault="00317C63" w:rsidP="00DE5B80">
            <w:pPr>
              <w:ind w:firstLine="0"/>
              <w:rPr>
                <w:rtl/>
              </w:rPr>
            </w:pPr>
            <w:r>
              <w:rPr>
                <w:rtl/>
              </w:rPr>
              <w:t>נתן בביוף</w:t>
            </w:r>
          </w:p>
        </w:tc>
        <w:tc>
          <w:tcPr>
            <w:tcW w:w="342" w:type="dxa"/>
            <w:shd w:val="clear" w:color="auto" w:fill="auto"/>
          </w:tcPr>
          <w:p w:rsidR="00317C63" w:rsidRDefault="00317C63" w:rsidP="00DE5B80">
            <w:pPr>
              <w:ind w:firstLine="0"/>
              <w:rPr>
                <w:rtl/>
              </w:rPr>
            </w:pPr>
            <w:r>
              <w:rPr>
                <w:rtl/>
              </w:rPr>
              <w:t>–</w:t>
            </w:r>
          </w:p>
        </w:tc>
        <w:tc>
          <w:tcPr>
            <w:tcW w:w="6913" w:type="dxa"/>
            <w:shd w:val="clear" w:color="auto" w:fill="auto"/>
          </w:tcPr>
          <w:p w:rsidR="00317C63" w:rsidRDefault="00317C63" w:rsidP="00DE5B80">
            <w:pPr>
              <w:ind w:firstLine="0"/>
              <w:rPr>
                <w:rtl/>
              </w:rPr>
            </w:pPr>
            <w:r>
              <w:rPr>
                <w:rtl/>
              </w:rPr>
              <w:t>סגן היועץ המשפטי, משרד הפנים</w:t>
            </w:r>
          </w:p>
        </w:tc>
      </w:tr>
      <w:tr w:rsidR="00FB4D5C" w:rsidTr="009F015C">
        <w:tc>
          <w:tcPr>
            <w:tcW w:w="2043" w:type="dxa"/>
            <w:shd w:val="clear" w:color="auto" w:fill="auto"/>
          </w:tcPr>
          <w:p w:rsidR="00FB4D5C" w:rsidRDefault="00FB4D5C" w:rsidP="00DE5B80">
            <w:pPr>
              <w:ind w:firstLine="0"/>
              <w:rPr>
                <w:rtl/>
              </w:rPr>
            </w:pPr>
            <w:r>
              <w:rPr>
                <w:rtl/>
              </w:rPr>
              <w:t>הילה שור</w:t>
            </w:r>
          </w:p>
        </w:tc>
        <w:tc>
          <w:tcPr>
            <w:tcW w:w="342" w:type="dxa"/>
            <w:shd w:val="clear" w:color="auto" w:fill="auto"/>
          </w:tcPr>
          <w:p w:rsidR="00FB4D5C" w:rsidRDefault="00FB4D5C" w:rsidP="00DE5B80">
            <w:pPr>
              <w:ind w:firstLine="0"/>
              <w:rPr>
                <w:rtl/>
              </w:rPr>
            </w:pPr>
            <w:r>
              <w:rPr>
                <w:rtl/>
              </w:rPr>
              <w:t>–</w:t>
            </w:r>
          </w:p>
        </w:tc>
        <w:tc>
          <w:tcPr>
            <w:tcW w:w="6913" w:type="dxa"/>
            <w:shd w:val="clear" w:color="auto" w:fill="auto"/>
          </w:tcPr>
          <w:p w:rsidR="00FB4D5C" w:rsidRDefault="00FB4D5C" w:rsidP="00DE5B80">
            <w:pPr>
              <w:ind w:firstLine="0"/>
              <w:rPr>
                <w:rtl/>
              </w:rPr>
            </w:pPr>
            <w:r>
              <w:rPr>
                <w:rtl/>
              </w:rPr>
              <w:t>מנהל מחלקה, המוסד לביטוח לאומי</w:t>
            </w:r>
          </w:p>
        </w:tc>
      </w:tr>
      <w:tr w:rsidR="00FB4D5C" w:rsidTr="009F015C">
        <w:tc>
          <w:tcPr>
            <w:tcW w:w="2043" w:type="dxa"/>
            <w:shd w:val="clear" w:color="auto" w:fill="auto"/>
          </w:tcPr>
          <w:p w:rsidR="00FB4D5C" w:rsidRDefault="00FB4D5C" w:rsidP="00DE5B80">
            <w:pPr>
              <w:ind w:firstLine="0"/>
              <w:rPr>
                <w:rtl/>
              </w:rPr>
            </w:pPr>
            <w:r>
              <w:rPr>
                <w:rtl/>
              </w:rPr>
              <w:t>רותם דהן</w:t>
            </w:r>
          </w:p>
        </w:tc>
        <w:tc>
          <w:tcPr>
            <w:tcW w:w="342" w:type="dxa"/>
            <w:shd w:val="clear" w:color="auto" w:fill="auto"/>
          </w:tcPr>
          <w:p w:rsidR="00FB4D5C" w:rsidRDefault="00FB4D5C" w:rsidP="00DE5B80">
            <w:pPr>
              <w:ind w:firstLine="0"/>
              <w:rPr>
                <w:rtl/>
              </w:rPr>
            </w:pPr>
            <w:r>
              <w:rPr>
                <w:rtl/>
              </w:rPr>
              <w:t>–</w:t>
            </w:r>
          </w:p>
        </w:tc>
        <w:tc>
          <w:tcPr>
            <w:tcW w:w="6913" w:type="dxa"/>
            <w:shd w:val="clear" w:color="auto" w:fill="auto"/>
          </w:tcPr>
          <w:p w:rsidR="00FB4D5C" w:rsidRDefault="00FB4D5C" w:rsidP="00DE5B80">
            <w:pPr>
              <w:ind w:firstLine="0"/>
              <w:rPr>
                <w:rtl/>
              </w:rPr>
            </w:pPr>
            <w:r>
              <w:rPr>
                <w:rtl/>
              </w:rPr>
              <w:t>אגף נפגעי עבודה, המוסד לביטוח לאומי</w:t>
            </w:r>
          </w:p>
        </w:tc>
      </w:tr>
      <w:tr w:rsidR="00FB4D5C" w:rsidTr="009F015C">
        <w:tc>
          <w:tcPr>
            <w:tcW w:w="2043" w:type="dxa"/>
            <w:shd w:val="clear" w:color="auto" w:fill="auto"/>
          </w:tcPr>
          <w:p w:rsidR="00FB4D5C" w:rsidRDefault="00FB4D5C" w:rsidP="00DE5B80">
            <w:pPr>
              <w:ind w:firstLine="0"/>
              <w:rPr>
                <w:rtl/>
              </w:rPr>
            </w:pPr>
            <w:r>
              <w:rPr>
                <w:rtl/>
              </w:rPr>
              <w:t>שיר ביגמן</w:t>
            </w:r>
          </w:p>
        </w:tc>
        <w:tc>
          <w:tcPr>
            <w:tcW w:w="342" w:type="dxa"/>
            <w:shd w:val="clear" w:color="auto" w:fill="auto"/>
          </w:tcPr>
          <w:p w:rsidR="00FB4D5C" w:rsidRDefault="00FB4D5C" w:rsidP="00DE5B80">
            <w:pPr>
              <w:ind w:firstLine="0"/>
              <w:rPr>
                <w:rtl/>
              </w:rPr>
            </w:pPr>
            <w:r>
              <w:rPr>
                <w:rtl/>
              </w:rPr>
              <w:t>–</w:t>
            </w:r>
          </w:p>
        </w:tc>
        <w:tc>
          <w:tcPr>
            <w:tcW w:w="6913" w:type="dxa"/>
            <w:shd w:val="clear" w:color="auto" w:fill="auto"/>
          </w:tcPr>
          <w:p w:rsidR="00FB4D5C" w:rsidRDefault="00FB4D5C" w:rsidP="00DE5B80">
            <w:pPr>
              <w:ind w:firstLine="0"/>
              <w:rPr>
                <w:rtl/>
              </w:rPr>
            </w:pPr>
            <w:r>
              <w:rPr>
                <w:rtl/>
              </w:rPr>
              <w:t>ממונה יעוץ משפטי, נציבות שירות המדינה</w:t>
            </w:r>
          </w:p>
        </w:tc>
      </w:tr>
      <w:tr w:rsidR="00FB4D5C" w:rsidTr="009F015C">
        <w:tc>
          <w:tcPr>
            <w:tcW w:w="2043" w:type="dxa"/>
            <w:shd w:val="clear" w:color="auto" w:fill="auto"/>
          </w:tcPr>
          <w:p w:rsidR="00FB4D5C" w:rsidRDefault="00FB4D5C" w:rsidP="00DE5B80">
            <w:pPr>
              <w:ind w:firstLine="0"/>
              <w:rPr>
                <w:rtl/>
              </w:rPr>
            </w:pPr>
            <w:r>
              <w:rPr>
                <w:rtl/>
              </w:rPr>
              <w:t>יפית איצקוביץ</w:t>
            </w:r>
          </w:p>
        </w:tc>
        <w:tc>
          <w:tcPr>
            <w:tcW w:w="342" w:type="dxa"/>
            <w:shd w:val="clear" w:color="auto" w:fill="auto"/>
          </w:tcPr>
          <w:p w:rsidR="00FB4D5C" w:rsidRDefault="00FB4D5C" w:rsidP="00DE5B80">
            <w:pPr>
              <w:ind w:firstLine="0"/>
              <w:rPr>
                <w:rtl/>
              </w:rPr>
            </w:pPr>
            <w:r>
              <w:rPr>
                <w:rtl/>
              </w:rPr>
              <w:t>–</w:t>
            </w:r>
          </w:p>
        </w:tc>
        <w:tc>
          <w:tcPr>
            <w:tcW w:w="6913" w:type="dxa"/>
            <w:shd w:val="clear" w:color="auto" w:fill="auto"/>
          </w:tcPr>
          <w:p w:rsidR="00FB4D5C" w:rsidRDefault="00FB4D5C" w:rsidP="00DE5B80">
            <w:pPr>
              <w:ind w:firstLine="0"/>
              <w:rPr>
                <w:rtl/>
              </w:rPr>
            </w:pPr>
            <w:r>
              <w:rPr>
                <w:rtl/>
              </w:rPr>
              <w:t>סגנית מנהל אגף בכיר משמעת, נציבות שירות המדינה</w:t>
            </w:r>
          </w:p>
        </w:tc>
      </w:tr>
      <w:tr w:rsidR="009F015C" w:rsidTr="009F015C">
        <w:tc>
          <w:tcPr>
            <w:tcW w:w="2043" w:type="dxa"/>
            <w:shd w:val="clear" w:color="auto" w:fill="auto"/>
          </w:tcPr>
          <w:p w:rsidR="009F015C" w:rsidRDefault="009F015C" w:rsidP="00DE5B80">
            <w:pPr>
              <w:ind w:firstLine="0"/>
              <w:rPr>
                <w:rtl/>
              </w:rPr>
            </w:pPr>
            <w:r>
              <w:rPr>
                <w:rtl/>
              </w:rPr>
              <w:t>משה  הומינר</w:t>
            </w:r>
          </w:p>
        </w:tc>
        <w:tc>
          <w:tcPr>
            <w:tcW w:w="342" w:type="dxa"/>
            <w:shd w:val="clear" w:color="auto" w:fill="auto"/>
          </w:tcPr>
          <w:p w:rsidR="009F015C" w:rsidRDefault="009F015C" w:rsidP="00DE5B80">
            <w:pPr>
              <w:ind w:firstLine="0"/>
              <w:rPr>
                <w:rtl/>
              </w:rPr>
            </w:pPr>
            <w:r>
              <w:rPr>
                <w:rtl/>
              </w:rPr>
              <w:t>–</w:t>
            </w:r>
          </w:p>
        </w:tc>
        <w:tc>
          <w:tcPr>
            <w:tcW w:w="6913" w:type="dxa"/>
            <w:shd w:val="clear" w:color="auto" w:fill="auto"/>
          </w:tcPr>
          <w:p w:rsidR="009F015C" w:rsidRDefault="009F015C" w:rsidP="00DE5B80">
            <w:pPr>
              <w:ind w:firstLine="0"/>
              <w:rPr>
                <w:rtl/>
              </w:rPr>
            </w:pPr>
            <w:r>
              <w:rPr>
                <w:rtl/>
              </w:rPr>
              <w:t>ממונה תקציב, הרשות לשירות לאומי אזרחי</w:t>
            </w:r>
          </w:p>
        </w:tc>
      </w:tr>
      <w:tr w:rsidR="009F015C" w:rsidTr="009F015C">
        <w:tc>
          <w:tcPr>
            <w:tcW w:w="2043" w:type="dxa"/>
            <w:shd w:val="clear" w:color="auto" w:fill="auto"/>
          </w:tcPr>
          <w:p w:rsidR="009F015C" w:rsidRDefault="009F015C" w:rsidP="00DE5B80">
            <w:pPr>
              <w:ind w:firstLine="0"/>
              <w:rPr>
                <w:rtl/>
              </w:rPr>
            </w:pPr>
            <w:r>
              <w:rPr>
                <w:rtl/>
              </w:rPr>
              <w:t>דבורה מרגוליס</w:t>
            </w:r>
          </w:p>
        </w:tc>
        <w:tc>
          <w:tcPr>
            <w:tcW w:w="342" w:type="dxa"/>
            <w:shd w:val="clear" w:color="auto" w:fill="auto"/>
          </w:tcPr>
          <w:p w:rsidR="009F015C" w:rsidRDefault="009F015C" w:rsidP="00DE5B80">
            <w:pPr>
              <w:ind w:firstLine="0"/>
              <w:rPr>
                <w:rtl/>
              </w:rPr>
            </w:pPr>
            <w:r>
              <w:rPr>
                <w:rtl/>
              </w:rPr>
              <w:t>–</w:t>
            </w:r>
          </w:p>
        </w:tc>
        <w:tc>
          <w:tcPr>
            <w:tcW w:w="6913" w:type="dxa"/>
            <w:shd w:val="clear" w:color="auto" w:fill="auto"/>
          </w:tcPr>
          <w:p w:rsidR="009F015C" w:rsidRDefault="009F015C" w:rsidP="00DE5B80">
            <w:pPr>
              <w:ind w:firstLine="0"/>
              <w:rPr>
                <w:rtl/>
              </w:rPr>
            </w:pPr>
            <w:r>
              <w:rPr>
                <w:rtl/>
              </w:rPr>
              <w:t>ראש מינהל ור"ה, ועד ראשי האוניברסיטאות</w:t>
            </w:r>
          </w:p>
        </w:tc>
      </w:tr>
      <w:tr w:rsidR="009F015C" w:rsidTr="009F015C">
        <w:tc>
          <w:tcPr>
            <w:tcW w:w="2043" w:type="dxa"/>
            <w:shd w:val="clear" w:color="auto" w:fill="auto"/>
          </w:tcPr>
          <w:p w:rsidR="009F015C" w:rsidRDefault="009F015C" w:rsidP="00DE5B80">
            <w:pPr>
              <w:ind w:firstLine="0"/>
              <w:rPr>
                <w:rtl/>
              </w:rPr>
            </w:pPr>
            <w:r>
              <w:rPr>
                <w:rtl/>
              </w:rPr>
              <w:t>אלירן אוזנה</w:t>
            </w:r>
          </w:p>
        </w:tc>
        <w:tc>
          <w:tcPr>
            <w:tcW w:w="342" w:type="dxa"/>
            <w:shd w:val="clear" w:color="auto" w:fill="auto"/>
          </w:tcPr>
          <w:p w:rsidR="009F015C" w:rsidRDefault="009F015C" w:rsidP="00DE5B80">
            <w:pPr>
              <w:ind w:firstLine="0"/>
              <w:rPr>
                <w:rtl/>
              </w:rPr>
            </w:pPr>
            <w:r>
              <w:rPr>
                <w:rtl/>
              </w:rPr>
              <w:t>–</w:t>
            </w:r>
          </w:p>
        </w:tc>
        <w:tc>
          <w:tcPr>
            <w:tcW w:w="6913" w:type="dxa"/>
            <w:shd w:val="clear" w:color="auto" w:fill="auto"/>
          </w:tcPr>
          <w:p w:rsidR="009F015C" w:rsidRDefault="009F015C" w:rsidP="00DE5B80">
            <w:pPr>
              <w:ind w:firstLine="0"/>
              <w:rPr>
                <w:rtl/>
              </w:rPr>
            </w:pPr>
            <w:r>
              <w:rPr>
                <w:rtl/>
              </w:rPr>
              <w:t xml:space="preserve">עו"ד, האוניברסיטה העברית </w:t>
            </w:r>
          </w:p>
        </w:tc>
      </w:tr>
      <w:tr w:rsidR="00FB4D5C" w:rsidTr="009F015C">
        <w:tc>
          <w:tcPr>
            <w:tcW w:w="2043" w:type="dxa"/>
            <w:shd w:val="clear" w:color="auto" w:fill="auto"/>
          </w:tcPr>
          <w:p w:rsidR="00FB4D5C" w:rsidRDefault="00FB4D5C" w:rsidP="00DE5B80">
            <w:pPr>
              <w:ind w:firstLine="0"/>
              <w:rPr>
                <w:rtl/>
              </w:rPr>
            </w:pPr>
            <w:r>
              <w:rPr>
                <w:rtl/>
              </w:rPr>
              <w:t>רינת אורן</w:t>
            </w:r>
          </w:p>
        </w:tc>
        <w:tc>
          <w:tcPr>
            <w:tcW w:w="342" w:type="dxa"/>
            <w:shd w:val="clear" w:color="auto" w:fill="auto"/>
          </w:tcPr>
          <w:p w:rsidR="00FB4D5C" w:rsidRDefault="00FB4D5C" w:rsidP="00DE5B80">
            <w:pPr>
              <w:ind w:firstLine="0"/>
              <w:rPr>
                <w:rtl/>
              </w:rPr>
            </w:pPr>
            <w:r>
              <w:rPr>
                <w:rtl/>
              </w:rPr>
              <w:t>–</w:t>
            </w:r>
          </w:p>
        </w:tc>
        <w:tc>
          <w:tcPr>
            <w:tcW w:w="6913" w:type="dxa"/>
            <w:shd w:val="clear" w:color="auto" w:fill="auto"/>
          </w:tcPr>
          <w:p w:rsidR="00FB4D5C" w:rsidRDefault="00FB4D5C" w:rsidP="00DE5B80">
            <w:pPr>
              <w:ind w:firstLine="0"/>
              <w:rPr>
                <w:rtl/>
              </w:rPr>
            </w:pPr>
            <w:r>
              <w:rPr>
                <w:rtl/>
              </w:rPr>
              <w:t>מנהלת, המרכז הישראלי למניעת התעמרות בעבודה</w:t>
            </w:r>
          </w:p>
        </w:tc>
      </w:tr>
      <w:tr w:rsidR="00FB4D5C" w:rsidTr="009F015C">
        <w:tc>
          <w:tcPr>
            <w:tcW w:w="2043" w:type="dxa"/>
            <w:shd w:val="clear" w:color="auto" w:fill="auto"/>
          </w:tcPr>
          <w:p w:rsidR="00FB4D5C" w:rsidRDefault="00FB4D5C" w:rsidP="00DE5B80">
            <w:pPr>
              <w:ind w:firstLine="0"/>
              <w:rPr>
                <w:rtl/>
              </w:rPr>
            </w:pPr>
            <w:r>
              <w:rPr>
                <w:rtl/>
              </w:rPr>
              <w:t>שלומי לויה</w:t>
            </w:r>
          </w:p>
        </w:tc>
        <w:tc>
          <w:tcPr>
            <w:tcW w:w="342" w:type="dxa"/>
            <w:shd w:val="clear" w:color="auto" w:fill="auto"/>
          </w:tcPr>
          <w:p w:rsidR="00FB4D5C" w:rsidRDefault="00FB4D5C" w:rsidP="00DE5B80">
            <w:pPr>
              <w:ind w:firstLine="0"/>
              <w:rPr>
                <w:rtl/>
              </w:rPr>
            </w:pPr>
            <w:r>
              <w:rPr>
                <w:rtl/>
              </w:rPr>
              <w:t>–</w:t>
            </w:r>
          </w:p>
        </w:tc>
        <w:tc>
          <w:tcPr>
            <w:tcW w:w="6913" w:type="dxa"/>
            <w:shd w:val="clear" w:color="auto" w:fill="auto"/>
          </w:tcPr>
          <w:p w:rsidR="00FB4D5C" w:rsidRDefault="00FB4D5C" w:rsidP="00DE5B80">
            <w:pPr>
              <w:ind w:firstLine="0"/>
              <w:rPr>
                <w:rtl/>
              </w:rPr>
            </w:pPr>
            <w:r>
              <w:rPr>
                <w:rtl/>
              </w:rPr>
              <w:t>היועץ המשפטי של איגוד לשכות המסחר, איגוד לשכות המסחר</w:t>
            </w:r>
          </w:p>
        </w:tc>
      </w:tr>
      <w:tr w:rsidR="00FB4D5C" w:rsidTr="009F015C">
        <w:tc>
          <w:tcPr>
            <w:tcW w:w="2043" w:type="dxa"/>
            <w:shd w:val="clear" w:color="auto" w:fill="auto"/>
          </w:tcPr>
          <w:p w:rsidR="00FB4D5C" w:rsidRDefault="00FB4D5C" w:rsidP="00DE5B80">
            <w:pPr>
              <w:ind w:firstLine="0"/>
              <w:rPr>
                <w:rtl/>
              </w:rPr>
            </w:pPr>
            <w:r>
              <w:rPr>
                <w:rtl/>
              </w:rPr>
              <w:t>מיכל וקסמן-חילי</w:t>
            </w:r>
          </w:p>
        </w:tc>
        <w:tc>
          <w:tcPr>
            <w:tcW w:w="342" w:type="dxa"/>
            <w:shd w:val="clear" w:color="auto" w:fill="auto"/>
          </w:tcPr>
          <w:p w:rsidR="00FB4D5C" w:rsidRDefault="00FB4D5C" w:rsidP="00DE5B80">
            <w:pPr>
              <w:ind w:firstLine="0"/>
              <w:rPr>
                <w:rtl/>
              </w:rPr>
            </w:pPr>
            <w:r>
              <w:rPr>
                <w:rtl/>
              </w:rPr>
              <w:t>–</w:t>
            </w:r>
          </w:p>
        </w:tc>
        <w:tc>
          <w:tcPr>
            <w:tcW w:w="6913" w:type="dxa"/>
            <w:shd w:val="clear" w:color="auto" w:fill="auto"/>
          </w:tcPr>
          <w:p w:rsidR="00FB4D5C" w:rsidRDefault="00FB4D5C" w:rsidP="00DE5B80">
            <w:pPr>
              <w:ind w:firstLine="0"/>
              <w:rPr>
                <w:rtl/>
              </w:rPr>
            </w:pPr>
            <w:r>
              <w:rPr>
                <w:rtl/>
              </w:rPr>
              <w:t>ראש אגף עבודה, התאחדות התעשיינים</w:t>
            </w:r>
          </w:p>
        </w:tc>
      </w:tr>
      <w:tr w:rsidR="00FB4D5C" w:rsidTr="009F015C">
        <w:tc>
          <w:tcPr>
            <w:tcW w:w="2043" w:type="dxa"/>
            <w:shd w:val="clear" w:color="auto" w:fill="auto"/>
          </w:tcPr>
          <w:p w:rsidR="00FB4D5C" w:rsidRDefault="00FB4D5C" w:rsidP="00DE5B80">
            <w:pPr>
              <w:ind w:firstLine="0"/>
              <w:rPr>
                <w:rtl/>
              </w:rPr>
            </w:pPr>
            <w:r>
              <w:rPr>
                <w:rtl/>
              </w:rPr>
              <w:t>יסמין וירט-הרוש</w:t>
            </w:r>
          </w:p>
        </w:tc>
        <w:tc>
          <w:tcPr>
            <w:tcW w:w="342" w:type="dxa"/>
            <w:shd w:val="clear" w:color="auto" w:fill="auto"/>
          </w:tcPr>
          <w:p w:rsidR="00FB4D5C" w:rsidRDefault="00FB4D5C" w:rsidP="00DE5B80">
            <w:pPr>
              <w:ind w:firstLine="0"/>
              <w:rPr>
                <w:rtl/>
              </w:rPr>
            </w:pPr>
            <w:r>
              <w:rPr>
                <w:rtl/>
              </w:rPr>
              <w:t>–</w:t>
            </w:r>
          </w:p>
        </w:tc>
        <w:tc>
          <w:tcPr>
            <w:tcW w:w="6913" w:type="dxa"/>
            <w:shd w:val="clear" w:color="auto" w:fill="auto"/>
          </w:tcPr>
          <w:p w:rsidR="00FB4D5C" w:rsidRDefault="00317C63" w:rsidP="00DE5B80">
            <w:pPr>
              <w:ind w:firstLine="0"/>
              <w:rPr>
                <w:rtl/>
              </w:rPr>
            </w:pPr>
            <w:r>
              <w:rPr>
                <w:rtl/>
              </w:rPr>
              <w:t>עו"ד בלשכת היועמ"ש</w:t>
            </w:r>
            <w:r w:rsidR="00FB4D5C">
              <w:rPr>
                <w:rtl/>
              </w:rPr>
              <w:t>, ההסתדרות החדשה</w:t>
            </w:r>
          </w:p>
        </w:tc>
      </w:tr>
      <w:tr w:rsidR="00FB4D5C" w:rsidTr="009F015C">
        <w:tc>
          <w:tcPr>
            <w:tcW w:w="2043" w:type="dxa"/>
            <w:shd w:val="clear" w:color="auto" w:fill="auto"/>
          </w:tcPr>
          <w:p w:rsidR="00FB4D5C" w:rsidRDefault="00FB4D5C" w:rsidP="00DE5B80">
            <w:pPr>
              <w:ind w:firstLine="0"/>
              <w:rPr>
                <w:rtl/>
              </w:rPr>
            </w:pPr>
            <w:r>
              <w:rPr>
                <w:rtl/>
              </w:rPr>
              <w:t>ורד ויץ</w:t>
            </w:r>
          </w:p>
        </w:tc>
        <w:tc>
          <w:tcPr>
            <w:tcW w:w="342" w:type="dxa"/>
            <w:shd w:val="clear" w:color="auto" w:fill="auto"/>
          </w:tcPr>
          <w:p w:rsidR="00FB4D5C" w:rsidRDefault="00FB4D5C" w:rsidP="00DE5B80">
            <w:pPr>
              <w:ind w:firstLine="0"/>
              <w:rPr>
                <w:rtl/>
              </w:rPr>
            </w:pPr>
            <w:r>
              <w:rPr>
                <w:rtl/>
              </w:rPr>
              <w:t>–</w:t>
            </w:r>
          </w:p>
        </w:tc>
        <w:tc>
          <w:tcPr>
            <w:tcW w:w="6913" w:type="dxa"/>
            <w:shd w:val="clear" w:color="auto" w:fill="auto"/>
          </w:tcPr>
          <w:p w:rsidR="00FB4D5C" w:rsidRDefault="00FB4D5C" w:rsidP="00DE5B80">
            <w:pPr>
              <w:ind w:firstLine="0"/>
              <w:rPr>
                <w:rtl/>
              </w:rPr>
            </w:pPr>
            <w:r>
              <w:rPr>
                <w:rtl/>
              </w:rPr>
              <w:t>עו"ד, הסתדרות החדשה</w:t>
            </w:r>
          </w:p>
        </w:tc>
      </w:tr>
      <w:tr w:rsidR="00FF1903" w:rsidTr="009F015C">
        <w:tc>
          <w:tcPr>
            <w:tcW w:w="2043" w:type="dxa"/>
            <w:shd w:val="clear" w:color="auto" w:fill="auto"/>
          </w:tcPr>
          <w:p w:rsidR="00FF1903" w:rsidRDefault="00FF1903" w:rsidP="00DE5B80">
            <w:pPr>
              <w:ind w:firstLine="0"/>
              <w:rPr>
                <w:rtl/>
              </w:rPr>
            </w:pPr>
            <w:r>
              <w:rPr>
                <w:rFonts w:hint="cs"/>
                <w:rtl/>
              </w:rPr>
              <w:t>סיגל סודאי</w:t>
            </w:r>
          </w:p>
        </w:tc>
        <w:tc>
          <w:tcPr>
            <w:tcW w:w="342" w:type="dxa"/>
            <w:shd w:val="clear" w:color="auto" w:fill="auto"/>
          </w:tcPr>
          <w:p w:rsidR="00FF1903" w:rsidRDefault="00FF1903" w:rsidP="00DE5B80">
            <w:pPr>
              <w:ind w:firstLine="0"/>
              <w:rPr>
                <w:rtl/>
              </w:rPr>
            </w:pPr>
            <w:r>
              <w:rPr>
                <w:rtl/>
              </w:rPr>
              <w:t>–</w:t>
            </w:r>
          </w:p>
        </w:tc>
        <w:tc>
          <w:tcPr>
            <w:tcW w:w="6913" w:type="dxa"/>
            <w:shd w:val="clear" w:color="auto" w:fill="auto"/>
          </w:tcPr>
          <w:p w:rsidR="00FF1903" w:rsidRDefault="00FF1903" w:rsidP="00DE5B80">
            <w:pPr>
              <w:ind w:firstLine="0"/>
              <w:rPr>
                <w:rtl/>
              </w:rPr>
            </w:pPr>
            <w:r>
              <w:rPr>
                <w:rFonts w:hint="cs"/>
                <w:rtl/>
              </w:rPr>
              <w:t>עו"ד, מנהלת המחלקה המשפטית ליחסי עבודה</w:t>
            </w:r>
          </w:p>
        </w:tc>
      </w:tr>
      <w:tr w:rsidR="00FB4D5C" w:rsidTr="009F015C">
        <w:tc>
          <w:tcPr>
            <w:tcW w:w="2043" w:type="dxa"/>
            <w:shd w:val="clear" w:color="auto" w:fill="auto"/>
          </w:tcPr>
          <w:p w:rsidR="00FB4D5C" w:rsidRDefault="00FB4D5C" w:rsidP="00DE5B80">
            <w:pPr>
              <w:ind w:firstLine="0"/>
              <w:rPr>
                <w:rtl/>
              </w:rPr>
            </w:pPr>
            <w:r>
              <w:rPr>
                <w:rtl/>
              </w:rPr>
              <w:t>עודד פריד</w:t>
            </w:r>
          </w:p>
        </w:tc>
        <w:tc>
          <w:tcPr>
            <w:tcW w:w="342" w:type="dxa"/>
            <w:shd w:val="clear" w:color="auto" w:fill="auto"/>
          </w:tcPr>
          <w:p w:rsidR="00FB4D5C" w:rsidRDefault="00FB4D5C" w:rsidP="00DE5B80">
            <w:pPr>
              <w:ind w:firstLine="0"/>
              <w:rPr>
                <w:rtl/>
              </w:rPr>
            </w:pPr>
            <w:r>
              <w:rPr>
                <w:rtl/>
              </w:rPr>
              <w:t>–</w:t>
            </w:r>
          </w:p>
        </w:tc>
        <w:tc>
          <w:tcPr>
            <w:tcW w:w="6913" w:type="dxa"/>
            <w:shd w:val="clear" w:color="auto" w:fill="auto"/>
          </w:tcPr>
          <w:p w:rsidR="00FB4D5C" w:rsidRDefault="00FB4D5C" w:rsidP="006D10CA">
            <w:pPr>
              <w:ind w:firstLine="0"/>
              <w:rPr>
                <w:rtl/>
              </w:rPr>
            </w:pPr>
            <w:r>
              <w:rPr>
                <w:rtl/>
              </w:rPr>
              <w:t>נציג האגודה לשמירת זכויות הפרט</w:t>
            </w:r>
          </w:p>
        </w:tc>
      </w:tr>
      <w:tr w:rsidR="00FB4D5C" w:rsidTr="009F015C">
        <w:tc>
          <w:tcPr>
            <w:tcW w:w="2043" w:type="dxa"/>
            <w:shd w:val="clear" w:color="auto" w:fill="auto"/>
          </w:tcPr>
          <w:p w:rsidR="00FB4D5C" w:rsidRDefault="00FB4D5C" w:rsidP="00DE5B80">
            <w:pPr>
              <w:ind w:firstLine="0"/>
              <w:rPr>
                <w:rtl/>
              </w:rPr>
            </w:pPr>
            <w:r>
              <w:rPr>
                <w:rtl/>
              </w:rPr>
              <w:lastRenderedPageBreak/>
              <w:t>דן מיכאל קדרון</w:t>
            </w:r>
          </w:p>
        </w:tc>
        <w:tc>
          <w:tcPr>
            <w:tcW w:w="342" w:type="dxa"/>
            <w:shd w:val="clear" w:color="auto" w:fill="auto"/>
          </w:tcPr>
          <w:p w:rsidR="00FB4D5C" w:rsidRDefault="00FB4D5C" w:rsidP="00DE5B80">
            <w:pPr>
              <w:ind w:firstLine="0"/>
              <w:rPr>
                <w:rtl/>
              </w:rPr>
            </w:pPr>
            <w:r>
              <w:rPr>
                <w:rtl/>
              </w:rPr>
              <w:t>–</w:t>
            </w:r>
          </w:p>
        </w:tc>
        <w:tc>
          <w:tcPr>
            <w:tcW w:w="6913" w:type="dxa"/>
            <w:shd w:val="clear" w:color="auto" w:fill="auto"/>
          </w:tcPr>
          <w:p w:rsidR="00FB4D5C" w:rsidRDefault="00FB4D5C" w:rsidP="00DE5B80">
            <w:pPr>
              <w:ind w:firstLine="0"/>
              <w:rPr>
                <w:rtl/>
              </w:rPr>
            </w:pPr>
            <w:r>
              <w:rPr>
                <w:rtl/>
              </w:rPr>
              <w:t>עוזרו של משה בר, תנו יד לחירש נכים למען נכים</w:t>
            </w:r>
          </w:p>
        </w:tc>
      </w:tr>
      <w:tr w:rsidR="00FB4D5C" w:rsidTr="009F015C">
        <w:tc>
          <w:tcPr>
            <w:tcW w:w="2043" w:type="dxa"/>
            <w:shd w:val="clear" w:color="auto" w:fill="auto"/>
          </w:tcPr>
          <w:p w:rsidR="00FB4D5C" w:rsidRDefault="00FB4D5C" w:rsidP="00DE5B80">
            <w:pPr>
              <w:ind w:firstLine="0"/>
              <w:rPr>
                <w:rtl/>
              </w:rPr>
            </w:pPr>
            <w:r>
              <w:rPr>
                <w:rtl/>
              </w:rPr>
              <w:t>מאירה בסוק</w:t>
            </w:r>
          </w:p>
        </w:tc>
        <w:tc>
          <w:tcPr>
            <w:tcW w:w="342" w:type="dxa"/>
            <w:shd w:val="clear" w:color="auto" w:fill="auto"/>
          </w:tcPr>
          <w:p w:rsidR="00FB4D5C" w:rsidRDefault="00FB4D5C" w:rsidP="00DE5B80">
            <w:pPr>
              <w:ind w:firstLine="0"/>
              <w:rPr>
                <w:rtl/>
              </w:rPr>
            </w:pPr>
            <w:r>
              <w:rPr>
                <w:rtl/>
              </w:rPr>
              <w:t>–</w:t>
            </w:r>
          </w:p>
        </w:tc>
        <w:tc>
          <w:tcPr>
            <w:tcW w:w="6913" w:type="dxa"/>
            <w:shd w:val="clear" w:color="auto" w:fill="auto"/>
          </w:tcPr>
          <w:p w:rsidR="00FB4D5C" w:rsidRDefault="00FB4D5C" w:rsidP="00DE5B80">
            <w:pPr>
              <w:ind w:firstLine="0"/>
              <w:rPr>
                <w:rtl/>
              </w:rPr>
            </w:pPr>
            <w:r>
              <w:rPr>
                <w:rtl/>
              </w:rPr>
              <w:t>יועצת משפטית, נעמ"ת</w:t>
            </w:r>
          </w:p>
        </w:tc>
      </w:tr>
      <w:tr w:rsidR="00FB4D5C" w:rsidTr="009F015C">
        <w:tc>
          <w:tcPr>
            <w:tcW w:w="2043" w:type="dxa"/>
            <w:shd w:val="clear" w:color="auto" w:fill="auto"/>
          </w:tcPr>
          <w:p w:rsidR="00FB4D5C" w:rsidRDefault="00FB4D5C" w:rsidP="00DE5B80">
            <w:pPr>
              <w:ind w:firstLine="0"/>
              <w:rPr>
                <w:rtl/>
              </w:rPr>
            </w:pPr>
            <w:r>
              <w:rPr>
                <w:rtl/>
              </w:rPr>
              <w:t>עידית  ליפובצקי</w:t>
            </w:r>
          </w:p>
        </w:tc>
        <w:tc>
          <w:tcPr>
            <w:tcW w:w="342" w:type="dxa"/>
            <w:shd w:val="clear" w:color="auto" w:fill="auto"/>
          </w:tcPr>
          <w:p w:rsidR="00FB4D5C" w:rsidRDefault="00FB4D5C" w:rsidP="00DE5B80">
            <w:pPr>
              <w:ind w:firstLine="0"/>
              <w:rPr>
                <w:rtl/>
              </w:rPr>
            </w:pPr>
            <w:r>
              <w:rPr>
                <w:rtl/>
              </w:rPr>
              <w:t>–</w:t>
            </w:r>
          </w:p>
        </w:tc>
        <w:tc>
          <w:tcPr>
            <w:tcW w:w="6913" w:type="dxa"/>
            <w:shd w:val="clear" w:color="auto" w:fill="auto"/>
          </w:tcPr>
          <w:p w:rsidR="00FB4D5C" w:rsidRDefault="00FF1903" w:rsidP="00DE5B80">
            <w:pPr>
              <w:ind w:firstLine="0"/>
              <w:rPr>
                <w:rtl/>
              </w:rPr>
            </w:pPr>
            <w:r>
              <w:rPr>
                <w:rtl/>
              </w:rPr>
              <w:t>מנהל חטיבה</w:t>
            </w:r>
            <w:r w:rsidR="00FB4D5C">
              <w:rPr>
                <w:rtl/>
              </w:rPr>
              <w:t>, ההסתדרות הלאומית</w:t>
            </w:r>
          </w:p>
        </w:tc>
      </w:tr>
      <w:tr w:rsidR="00FB4D5C" w:rsidTr="009F015C">
        <w:tc>
          <w:tcPr>
            <w:tcW w:w="2043" w:type="dxa"/>
            <w:shd w:val="clear" w:color="auto" w:fill="auto"/>
          </w:tcPr>
          <w:p w:rsidR="00FB4D5C" w:rsidRDefault="00FB4D5C" w:rsidP="00DE5B80">
            <w:pPr>
              <w:ind w:firstLine="0"/>
              <w:rPr>
                <w:rtl/>
              </w:rPr>
            </w:pPr>
            <w:r>
              <w:rPr>
                <w:rtl/>
              </w:rPr>
              <w:t>רינת  כהן</w:t>
            </w:r>
          </w:p>
        </w:tc>
        <w:tc>
          <w:tcPr>
            <w:tcW w:w="342" w:type="dxa"/>
            <w:shd w:val="clear" w:color="auto" w:fill="auto"/>
          </w:tcPr>
          <w:p w:rsidR="00FB4D5C" w:rsidRDefault="00FB4D5C" w:rsidP="00DE5B80">
            <w:pPr>
              <w:ind w:firstLine="0"/>
              <w:rPr>
                <w:rtl/>
              </w:rPr>
            </w:pPr>
            <w:r>
              <w:rPr>
                <w:rtl/>
              </w:rPr>
              <w:t>–</w:t>
            </w:r>
          </w:p>
        </w:tc>
        <w:tc>
          <w:tcPr>
            <w:tcW w:w="6913" w:type="dxa"/>
            <w:shd w:val="clear" w:color="auto" w:fill="auto"/>
          </w:tcPr>
          <w:p w:rsidR="00FB4D5C" w:rsidRDefault="00FB4D5C" w:rsidP="00DE5B80">
            <w:pPr>
              <w:ind w:firstLine="0"/>
              <w:rPr>
                <w:rtl/>
              </w:rPr>
            </w:pPr>
            <w:r>
              <w:rPr>
                <w:rtl/>
              </w:rPr>
              <w:t>ההסתדרות הלאומית</w:t>
            </w:r>
          </w:p>
        </w:tc>
      </w:tr>
      <w:tr w:rsidR="000D2C85" w:rsidTr="009F015C">
        <w:tc>
          <w:tcPr>
            <w:tcW w:w="2043" w:type="dxa"/>
            <w:shd w:val="clear" w:color="auto" w:fill="auto"/>
          </w:tcPr>
          <w:p w:rsidR="000D2C85" w:rsidRDefault="000D2C85" w:rsidP="00DE5B80">
            <w:pPr>
              <w:ind w:firstLine="0"/>
              <w:rPr>
                <w:rtl/>
              </w:rPr>
            </w:pPr>
            <w:r>
              <w:rPr>
                <w:rFonts w:hint="cs"/>
                <w:rtl/>
              </w:rPr>
              <w:t>שי ברמן</w:t>
            </w:r>
          </w:p>
        </w:tc>
        <w:tc>
          <w:tcPr>
            <w:tcW w:w="342" w:type="dxa"/>
            <w:shd w:val="clear" w:color="auto" w:fill="auto"/>
          </w:tcPr>
          <w:p w:rsidR="000D2C85" w:rsidRDefault="000D2C85" w:rsidP="00DE5B80">
            <w:pPr>
              <w:ind w:firstLine="0"/>
              <w:rPr>
                <w:rtl/>
              </w:rPr>
            </w:pPr>
            <w:r>
              <w:rPr>
                <w:rtl/>
              </w:rPr>
              <w:t>–</w:t>
            </w:r>
          </w:p>
        </w:tc>
        <w:tc>
          <w:tcPr>
            <w:tcW w:w="6913" w:type="dxa"/>
            <w:shd w:val="clear" w:color="auto" w:fill="auto"/>
          </w:tcPr>
          <w:p w:rsidR="000D2C85" w:rsidRDefault="000D2C85" w:rsidP="00DE5B80">
            <w:pPr>
              <w:ind w:firstLine="0"/>
              <w:rPr>
                <w:rtl/>
              </w:rPr>
            </w:pPr>
            <w:r>
              <w:rPr>
                <w:rFonts w:hint="cs"/>
                <w:rtl/>
              </w:rPr>
              <w:t>מנכ"ל איגוד המסעדות</w:t>
            </w:r>
          </w:p>
        </w:tc>
      </w:tr>
      <w:tr w:rsidR="00FB4D5C" w:rsidTr="009F015C">
        <w:tc>
          <w:tcPr>
            <w:tcW w:w="2043" w:type="dxa"/>
            <w:shd w:val="clear" w:color="auto" w:fill="auto"/>
          </w:tcPr>
          <w:p w:rsidR="00FB4D5C" w:rsidRDefault="00FB4D5C" w:rsidP="00DE5B80">
            <w:pPr>
              <w:ind w:firstLine="0"/>
              <w:rPr>
                <w:rtl/>
              </w:rPr>
            </w:pPr>
            <w:r>
              <w:rPr>
                <w:rtl/>
              </w:rPr>
              <w:t>לילך פיטרמן אדר</w:t>
            </w:r>
          </w:p>
        </w:tc>
        <w:tc>
          <w:tcPr>
            <w:tcW w:w="342" w:type="dxa"/>
            <w:shd w:val="clear" w:color="auto" w:fill="auto"/>
          </w:tcPr>
          <w:p w:rsidR="00FB4D5C" w:rsidRDefault="00FB4D5C" w:rsidP="00DE5B80">
            <w:pPr>
              <w:ind w:firstLine="0"/>
              <w:rPr>
                <w:rtl/>
              </w:rPr>
            </w:pPr>
            <w:r>
              <w:rPr>
                <w:rtl/>
              </w:rPr>
              <w:t>–</w:t>
            </w:r>
          </w:p>
        </w:tc>
        <w:tc>
          <w:tcPr>
            <w:tcW w:w="6913" w:type="dxa"/>
            <w:shd w:val="clear" w:color="auto" w:fill="auto"/>
          </w:tcPr>
          <w:p w:rsidR="00FB4D5C" w:rsidRDefault="00FB4D5C" w:rsidP="00DE5B80">
            <w:pPr>
              <w:ind w:firstLine="0"/>
              <w:rPr>
                <w:rtl/>
              </w:rPr>
            </w:pPr>
            <w:r>
              <w:rPr>
                <w:rtl/>
              </w:rPr>
              <w:t>סמנכ"לית רגולציה, איגוד המסעדות בתי קפה וברים</w:t>
            </w:r>
          </w:p>
        </w:tc>
      </w:tr>
      <w:tr w:rsidR="009F015C" w:rsidTr="009F015C">
        <w:tc>
          <w:tcPr>
            <w:tcW w:w="2043" w:type="dxa"/>
            <w:shd w:val="clear" w:color="auto" w:fill="auto"/>
          </w:tcPr>
          <w:p w:rsidR="009F015C" w:rsidRDefault="009F015C" w:rsidP="00DE5B80">
            <w:pPr>
              <w:ind w:firstLine="0"/>
              <w:rPr>
                <w:rtl/>
              </w:rPr>
            </w:pPr>
            <w:r>
              <w:rPr>
                <w:rtl/>
              </w:rPr>
              <w:t>תהילה פנק בנישו</w:t>
            </w:r>
          </w:p>
        </w:tc>
        <w:tc>
          <w:tcPr>
            <w:tcW w:w="342" w:type="dxa"/>
            <w:shd w:val="clear" w:color="auto" w:fill="auto"/>
          </w:tcPr>
          <w:p w:rsidR="009F015C" w:rsidRDefault="009F015C" w:rsidP="00DE5B80">
            <w:pPr>
              <w:ind w:firstLine="0"/>
              <w:rPr>
                <w:rtl/>
              </w:rPr>
            </w:pPr>
            <w:r>
              <w:rPr>
                <w:rtl/>
              </w:rPr>
              <w:t>–</w:t>
            </w:r>
          </w:p>
        </w:tc>
        <w:tc>
          <w:tcPr>
            <w:tcW w:w="6913" w:type="dxa"/>
            <w:shd w:val="clear" w:color="auto" w:fill="auto"/>
          </w:tcPr>
          <w:p w:rsidR="009F015C" w:rsidRDefault="009F015C" w:rsidP="00DE5B80">
            <w:pPr>
              <w:ind w:firstLine="0"/>
              <w:rPr>
                <w:rtl/>
              </w:rPr>
            </w:pPr>
            <w:r>
              <w:rPr>
                <w:rtl/>
              </w:rPr>
              <w:t>חברת ועדת דיני עבודה, לשכת עורכי הדין</w:t>
            </w:r>
          </w:p>
        </w:tc>
      </w:tr>
      <w:tr w:rsidR="00FB4D5C" w:rsidTr="009F015C">
        <w:tc>
          <w:tcPr>
            <w:tcW w:w="2043" w:type="dxa"/>
            <w:shd w:val="clear" w:color="auto" w:fill="auto"/>
          </w:tcPr>
          <w:p w:rsidR="00FB4D5C" w:rsidRDefault="00FB4D5C" w:rsidP="00DE5B80">
            <w:pPr>
              <w:ind w:firstLine="0"/>
              <w:rPr>
                <w:rtl/>
              </w:rPr>
            </w:pPr>
            <w:r>
              <w:rPr>
                <w:rtl/>
              </w:rPr>
              <w:t>מזל נייגו</w:t>
            </w:r>
          </w:p>
        </w:tc>
        <w:tc>
          <w:tcPr>
            <w:tcW w:w="342" w:type="dxa"/>
            <w:shd w:val="clear" w:color="auto" w:fill="auto"/>
          </w:tcPr>
          <w:p w:rsidR="00FB4D5C" w:rsidRDefault="00FB4D5C" w:rsidP="00DE5B80">
            <w:pPr>
              <w:ind w:firstLine="0"/>
              <w:rPr>
                <w:rtl/>
              </w:rPr>
            </w:pPr>
            <w:r>
              <w:rPr>
                <w:rtl/>
              </w:rPr>
              <w:t>–</w:t>
            </w:r>
          </w:p>
        </w:tc>
        <w:tc>
          <w:tcPr>
            <w:tcW w:w="6913" w:type="dxa"/>
            <w:shd w:val="clear" w:color="auto" w:fill="auto"/>
          </w:tcPr>
          <w:p w:rsidR="00FB4D5C" w:rsidRDefault="009F015C" w:rsidP="00DE5B80">
            <w:pPr>
              <w:ind w:firstLine="0"/>
              <w:rPr>
                <w:rtl/>
              </w:rPr>
            </w:pPr>
            <w:r>
              <w:rPr>
                <w:rtl/>
              </w:rPr>
              <w:t>ממונת חקיקה, לשכת עו</w:t>
            </w:r>
            <w:r>
              <w:rPr>
                <w:rFonts w:hint="cs"/>
                <w:rtl/>
              </w:rPr>
              <w:t>רכי הדין</w:t>
            </w:r>
          </w:p>
        </w:tc>
      </w:tr>
      <w:tr w:rsidR="00FB4D5C" w:rsidTr="009F015C">
        <w:tc>
          <w:tcPr>
            <w:tcW w:w="2043" w:type="dxa"/>
            <w:shd w:val="clear" w:color="auto" w:fill="auto"/>
          </w:tcPr>
          <w:p w:rsidR="00FB4D5C" w:rsidRDefault="00FB4D5C" w:rsidP="00DE5B80">
            <w:pPr>
              <w:ind w:firstLine="0"/>
              <w:rPr>
                <w:rtl/>
              </w:rPr>
            </w:pPr>
            <w:r>
              <w:rPr>
                <w:rtl/>
              </w:rPr>
              <w:t>ח'אלד דגש</w:t>
            </w:r>
          </w:p>
        </w:tc>
        <w:tc>
          <w:tcPr>
            <w:tcW w:w="342" w:type="dxa"/>
            <w:shd w:val="clear" w:color="auto" w:fill="auto"/>
          </w:tcPr>
          <w:p w:rsidR="00FB4D5C" w:rsidRDefault="00FB4D5C" w:rsidP="00DE5B80">
            <w:pPr>
              <w:ind w:firstLine="0"/>
              <w:rPr>
                <w:rtl/>
              </w:rPr>
            </w:pPr>
            <w:r>
              <w:rPr>
                <w:rtl/>
              </w:rPr>
              <w:t>–</w:t>
            </w:r>
          </w:p>
        </w:tc>
        <w:tc>
          <w:tcPr>
            <w:tcW w:w="6913" w:type="dxa"/>
            <w:shd w:val="clear" w:color="auto" w:fill="auto"/>
          </w:tcPr>
          <w:p w:rsidR="00FB4D5C" w:rsidRDefault="00FB4D5C" w:rsidP="009F015C">
            <w:pPr>
              <w:ind w:firstLine="0"/>
              <w:rPr>
                <w:rtl/>
              </w:rPr>
            </w:pPr>
            <w:r>
              <w:rPr>
                <w:rtl/>
              </w:rPr>
              <w:t xml:space="preserve">ממונה חקיקה, לשכת </w:t>
            </w:r>
            <w:r w:rsidR="009F015C">
              <w:rPr>
                <w:rFonts w:hint="cs"/>
                <w:rtl/>
              </w:rPr>
              <w:t>עורכי הדין</w:t>
            </w:r>
          </w:p>
        </w:tc>
      </w:tr>
      <w:tr w:rsidR="005002FA" w:rsidTr="009F015C">
        <w:tc>
          <w:tcPr>
            <w:tcW w:w="2043" w:type="dxa"/>
            <w:shd w:val="clear" w:color="auto" w:fill="auto"/>
          </w:tcPr>
          <w:p w:rsidR="005002FA" w:rsidRDefault="005002FA" w:rsidP="00DE5B80">
            <w:pPr>
              <w:ind w:firstLine="0"/>
              <w:rPr>
                <w:rtl/>
              </w:rPr>
            </w:pPr>
            <w:r>
              <w:rPr>
                <w:rFonts w:hint="cs"/>
                <w:rtl/>
              </w:rPr>
              <w:t xml:space="preserve">תמר </w:t>
            </w:r>
            <w:bookmarkStart w:id="1" w:name="_ETM_Q1_5700885"/>
            <w:bookmarkEnd w:id="1"/>
            <w:r>
              <w:rPr>
                <w:rFonts w:hint="cs"/>
                <w:rtl/>
              </w:rPr>
              <w:t>וינטר</w:t>
            </w:r>
          </w:p>
        </w:tc>
        <w:tc>
          <w:tcPr>
            <w:tcW w:w="342" w:type="dxa"/>
            <w:shd w:val="clear" w:color="auto" w:fill="auto"/>
          </w:tcPr>
          <w:p w:rsidR="005002FA" w:rsidRDefault="005002FA" w:rsidP="00DE5B80">
            <w:pPr>
              <w:ind w:firstLine="0"/>
              <w:rPr>
                <w:rtl/>
              </w:rPr>
            </w:pPr>
            <w:r>
              <w:rPr>
                <w:rtl/>
              </w:rPr>
              <w:t>–</w:t>
            </w:r>
          </w:p>
        </w:tc>
        <w:tc>
          <w:tcPr>
            <w:tcW w:w="6913" w:type="dxa"/>
            <w:shd w:val="clear" w:color="auto" w:fill="auto"/>
          </w:tcPr>
          <w:p w:rsidR="005002FA" w:rsidRDefault="005002FA" w:rsidP="00DE5B80">
            <w:pPr>
              <w:ind w:firstLine="0"/>
              <w:rPr>
                <w:rtl/>
              </w:rPr>
            </w:pPr>
            <w:r>
              <w:rPr>
                <w:rFonts w:hint="cs"/>
                <w:rtl/>
              </w:rPr>
              <w:t>עו"ד, משרד אורנה לין</w:t>
            </w:r>
          </w:p>
        </w:tc>
      </w:tr>
      <w:tr w:rsidR="00FF1903" w:rsidTr="009F015C">
        <w:tc>
          <w:tcPr>
            <w:tcW w:w="2043" w:type="dxa"/>
            <w:shd w:val="clear" w:color="auto" w:fill="auto"/>
          </w:tcPr>
          <w:p w:rsidR="00FF1903" w:rsidRDefault="00FF1903" w:rsidP="00DE5B80">
            <w:pPr>
              <w:ind w:firstLine="0"/>
              <w:rPr>
                <w:rtl/>
              </w:rPr>
            </w:pPr>
            <w:r>
              <w:rPr>
                <w:rFonts w:hint="cs"/>
                <w:rtl/>
              </w:rPr>
              <w:t>דבי גילד חיו</w:t>
            </w:r>
          </w:p>
        </w:tc>
        <w:tc>
          <w:tcPr>
            <w:tcW w:w="342" w:type="dxa"/>
            <w:shd w:val="clear" w:color="auto" w:fill="auto"/>
          </w:tcPr>
          <w:p w:rsidR="00FF1903" w:rsidRDefault="000D2C85" w:rsidP="00DE5B80">
            <w:pPr>
              <w:ind w:firstLine="0"/>
              <w:rPr>
                <w:rtl/>
              </w:rPr>
            </w:pPr>
            <w:r>
              <w:rPr>
                <w:rtl/>
              </w:rPr>
              <w:t>–</w:t>
            </w:r>
          </w:p>
        </w:tc>
        <w:tc>
          <w:tcPr>
            <w:tcW w:w="6913" w:type="dxa"/>
            <w:shd w:val="clear" w:color="auto" w:fill="auto"/>
          </w:tcPr>
          <w:p w:rsidR="00FF1903" w:rsidRDefault="00FF1903" w:rsidP="00DE5B80">
            <w:pPr>
              <w:ind w:firstLine="0"/>
              <w:rPr>
                <w:rtl/>
              </w:rPr>
            </w:pPr>
            <w:r>
              <w:rPr>
                <w:rFonts w:hint="cs"/>
                <w:rtl/>
              </w:rPr>
              <w:t>מקדמת מדיניות וחקיקה, האגודה לזכויות האזרח בישראל</w:t>
            </w:r>
          </w:p>
        </w:tc>
      </w:tr>
      <w:tr w:rsidR="00FF1903" w:rsidTr="009F015C">
        <w:tc>
          <w:tcPr>
            <w:tcW w:w="2043" w:type="dxa"/>
            <w:shd w:val="clear" w:color="auto" w:fill="auto"/>
          </w:tcPr>
          <w:p w:rsidR="00FF1903" w:rsidRDefault="00FF1903" w:rsidP="00DE5B80">
            <w:pPr>
              <w:ind w:firstLine="0"/>
              <w:rPr>
                <w:rtl/>
              </w:rPr>
            </w:pPr>
            <w:r>
              <w:rPr>
                <w:rFonts w:hint="cs"/>
                <w:rtl/>
              </w:rPr>
              <w:t>ד"ר אורית קמיר</w:t>
            </w:r>
          </w:p>
        </w:tc>
        <w:tc>
          <w:tcPr>
            <w:tcW w:w="342" w:type="dxa"/>
            <w:shd w:val="clear" w:color="auto" w:fill="auto"/>
          </w:tcPr>
          <w:p w:rsidR="00FF1903" w:rsidRDefault="000D2C85" w:rsidP="00DE5B80">
            <w:pPr>
              <w:ind w:firstLine="0"/>
              <w:rPr>
                <w:rtl/>
              </w:rPr>
            </w:pPr>
            <w:r>
              <w:rPr>
                <w:rtl/>
              </w:rPr>
              <w:t>–</w:t>
            </w:r>
          </w:p>
        </w:tc>
        <w:tc>
          <w:tcPr>
            <w:tcW w:w="6913" w:type="dxa"/>
            <w:shd w:val="clear" w:color="auto" w:fill="auto"/>
          </w:tcPr>
          <w:p w:rsidR="00FF1903" w:rsidRDefault="000D2C85" w:rsidP="00DE5B80">
            <w:pPr>
              <w:ind w:firstLine="0"/>
              <w:rPr>
                <w:rtl/>
              </w:rPr>
            </w:pPr>
            <w:r>
              <w:rPr>
                <w:rFonts w:hint="cs"/>
                <w:rtl/>
              </w:rPr>
              <w:t>מנסחת הצעת החוק המקורית למניעת התעמרות בעבודה</w:t>
            </w:r>
          </w:p>
        </w:tc>
      </w:tr>
      <w:tr w:rsidR="006D10CA" w:rsidTr="009F015C">
        <w:tc>
          <w:tcPr>
            <w:tcW w:w="2043" w:type="dxa"/>
            <w:shd w:val="clear" w:color="auto" w:fill="auto"/>
          </w:tcPr>
          <w:p w:rsidR="006D10CA" w:rsidRDefault="006D10CA" w:rsidP="006D10CA">
            <w:pPr>
              <w:ind w:firstLine="0"/>
              <w:rPr>
                <w:rtl/>
              </w:rPr>
            </w:pPr>
            <w:r>
              <w:rPr>
                <w:rtl/>
              </w:rPr>
              <w:t>שמעון גולובנציץ</w:t>
            </w:r>
          </w:p>
        </w:tc>
        <w:tc>
          <w:tcPr>
            <w:tcW w:w="342" w:type="dxa"/>
            <w:shd w:val="clear" w:color="auto" w:fill="auto"/>
          </w:tcPr>
          <w:p w:rsidR="006D10CA" w:rsidRDefault="006D10CA" w:rsidP="006D10CA">
            <w:pPr>
              <w:ind w:firstLine="0"/>
            </w:pPr>
            <w:r>
              <w:rPr>
                <w:rFonts w:hint="cs"/>
                <w:rtl/>
              </w:rPr>
              <w:t>–</w:t>
            </w:r>
          </w:p>
        </w:tc>
        <w:tc>
          <w:tcPr>
            <w:tcW w:w="6913" w:type="dxa"/>
            <w:shd w:val="clear" w:color="auto" w:fill="auto"/>
          </w:tcPr>
          <w:p w:rsidR="006D10CA" w:rsidRDefault="006D10CA" w:rsidP="006D10CA">
            <w:pPr>
              <w:ind w:firstLine="0"/>
              <w:rPr>
                <w:rtl/>
              </w:rPr>
            </w:pPr>
            <w:r>
              <w:rPr>
                <w:rFonts w:hint="cs"/>
                <w:rtl/>
              </w:rPr>
              <w:t>מוזמן/ת</w:t>
            </w:r>
          </w:p>
        </w:tc>
      </w:tr>
      <w:tr w:rsidR="006D10CA" w:rsidTr="009F015C">
        <w:tc>
          <w:tcPr>
            <w:tcW w:w="2043" w:type="dxa"/>
            <w:shd w:val="clear" w:color="auto" w:fill="auto"/>
          </w:tcPr>
          <w:p w:rsidR="006D10CA" w:rsidRDefault="006D10CA" w:rsidP="006D10CA">
            <w:pPr>
              <w:ind w:firstLine="0"/>
              <w:rPr>
                <w:rtl/>
              </w:rPr>
            </w:pPr>
            <w:r>
              <w:rPr>
                <w:rtl/>
              </w:rPr>
              <w:t>ניצן צבי כהן</w:t>
            </w:r>
          </w:p>
        </w:tc>
        <w:tc>
          <w:tcPr>
            <w:tcW w:w="342" w:type="dxa"/>
            <w:shd w:val="clear" w:color="auto" w:fill="auto"/>
          </w:tcPr>
          <w:p w:rsidR="006D10CA" w:rsidRDefault="006D10CA" w:rsidP="006D10CA">
            <w:pPr>
              <w:ind w:firstLine="0"/>
            </w:pPr>
            <w:r>
              <w:rPr>
                <w:rFonts w:hint="cs"/>
                <w:rtl/>
              </w:rPr>
              <w:t>–</w:t>
            </w:r>
          </w:p>
        </w:tc>
        <w:tc>
          <w:tcPr>
            <w:tcW w:w="6913" w:type="dxa"/>
            <w:shd w:val="clear" w:color="auto" w:fill="auto"/>
          </w:tcPr>
          <w:p w:rsidR="006D10CA" w:rsidRDefault="006D10CA" w:rsidP="006D10CA">
            <w:pPr>
              <w:ind w:firstLine="0"/>
              <w:rPr>
                <w:rtl/>
              </w:rPr>
            </w:pPr>
            <w:r>
              <w:rPr>
                <w:rFonts w:hint="cs"/>
                <w:rtl/>
              </w:rPr>
              <w:t>מוזמן/ת</w:t>
            </w:r>
          </w:p>
        </w:tc>
      </w:tr>
      <w:tr w:rsidR="006D10CA" w:rsidTr="009F015C">
        <w:tc>
          <w:tcPr>
            <w:tcW w:w="2043" w:type="dxa"/>
            <w:shd w:val="clear" w:color="auto" w:fill="auto"/>
          </w:tcPr>
          <w:p w:rsidR="006D10CA" w:rsidRDefault="006D10CA" w:rsidP="006D10CA">
            <w:pPr>
              <w:ind w:firstLine="0"/>
              <w:rPr>
                <w:rtl/>
              </w:rPr>
            </w:pPr>
            <w:r>
              <w:rPr>
                <w:rtl/>
              </w:rPr>
              <w:t>עמיחי תמיר</w:t>
            </w:r>
          </w:p>
        </w:tc>
        <w:tc>
          <w:tcPr>
            <w:tcW w:w="342" w:type="dxa"/>
            <w:shd w:val="clear" w:color="auto" w:fill="auto"/>
          </w:tcPr>
          <w:p w:rsidR="006D10CA" w:rsidRDefault="006D10CA" w:rsidP="006D10CA">
            <w:pPr>
              <w:ind w:firstLine="0"/>
            </w:pPr>
            <w:r>
              <w:rPr>
                <w:rFonts w:hint="cs"/>
                <w:rtl/>
              </w:rPr>
              <w:t>–</w:t>
            </w:r>
          </w:p>
        </w:tc>
        <w:tc>
          <w:tcPr>
            <w:tcW w:w="6913" w:type="dxa"/>
            <w:shd w:val="clear" w:color="auto" w:fill="auto"/>
          </w:tcPr>
          <w:p w:rsidR="006D10CA" w:rsidRDefault="006D10CA" w:rsidP="006D10CA">
            <w:pPr>
              <w:ind w:firstLine="0"/>
              <w:rPr>
                <w:rtl/>
              </w:rPr>
            </w:pPr>
            <w:r>
              <w:rPr>
                <w:rFonts w:hint="cs"/>
                <w:rtl/>
              </w:rPr>
              <w:t>מוזמן/ת</w:t>
            </w:r>
          </w:p>
        </w:tc>
      </w:tr>
      <w:tr w:rsidR="006D10CA" w:rsidTr="009F015C">
        <w:tc>
          <w:tcPr>
            <w:tcW w:w="2043" w:type="dxa"/>
            <w:shd w:val="clear" w:color="auto" w:fill="auto"/>
          </w:tcPr>
          <w:p w:rsidR="006D10CA" w:rsidRDefault="006D10CA" w:rsidP="006D10CA">
            <w:pPr>
              <w:ind w:firstLine="0"/>
              <w:rPr>
                <w:rtl/>
              </w:rPr>
            </w:pPr>
            <w:r>
              <w:rPr>
                <w:rtl/>
              </w:rPr>
              <w:t>גופר יהודה</w:t>
            </w:r>
          </w:p>
        </w:tc>
        <w:tc>
          <w:tcPr>
            <w:tcW w:w="342" w:type="dxa"/>
            <w:shd w:val="clear" w:color="auto" w:fill="auto"/>
          </w:tcPr>
          <w:p w:rsidR="006D10CA" w:rsidRDefault="006D10CA" w:rsidP="006D10CA">
            <w:pPr>
              <w:ind w:firstLine="0"/>
            </w:pPr>
            <w:r>
              <w:rPr>
                <w:rFonts w:hint="cs"/>
                <w:rtl/>
              </w:rPr>
              <w:t>–</w:t>
            </w:r>
          </w:p>
        </w:tc>
        <w:tc>
          <w:tcPr>
            <w:tcW w:w="6913" w:type="dxa"/>
            <w:shd w:val="clear" w:color="auto" w:fill="auto"/>
          </w:tcPr>
          <w:p w:rsidR="006D10CA" w:rsidRDefault="006D10CA" w:rsidP="006D10CA">
            <w:pPr>
              <w:ind w:firstLine="0"/>
              <w:rPr>
                <w:rtl/>
              </w:rPr>
            </w:pPr>
            <w:r>
              <w:rPr>
                <w:rFonts w:hint="cs"/>
                <w:rtl/>
              </w:rPr>
              <w:t>מוזמן/ת</w:t>
            </w:r>
          </w:p>
        </w:tc>
      </w:tr>
      <w:tr w:rsidR="006D10CA" w:rsidTr="009F015C">
        <w:tc>
          <w:tcPr>
            <w:tcW w:w="2043" w:type="dxa"/>
            <w:shd w:val="clear" w:color="auto" w:fill="auto"/>
          </w:tcPr>
          <w:p w:rsidR="006D10CA" w:rsidRDefault="006D10CA" w:rsidP="006D10CA">
            <w:pPr>
              <w:ind w:firstLine="0"/>
              <w:rPr>
                <w:rtl/>
              </w:rPr>
            </w:pPr>
            <w:r>
              <w:rPr>
                <w:rtl/>
              </w:rPr>
              <w:t>בעז אקרמן</w:t>
            </w:r>
          </w:p>
        </w:tc>
        <w:tc>
          <w:tcPr>
            <w:tcW w:w="342" w:type="dxa"/>
            <w:shd w:val="clear" w:color="auto" w:fill="auto"/>
          </w:tcPr>
          <w:p w:rsidR="006D10CA" w:rsidRDefault="006D10CA" w:rsidP="006D10CA">
            <w:pPr>
              <w:ind w:firstLine="0"/>
            </w:pPr>
            <w:r>
              <w:rPr>
                <w:rFonts w:hint="cs"/>
                <w:rtl/>
              </w:rPr>
              <w:t>–</w:t>
            </w:r>
          </w:p>
        </w:tc>
        <w:tc>
          <w:tcPr>
            <w:tcW w:w="6913" w:type="dxa"/>
            <w:shd w:val="clear" w:color="auto" w:fill="auto"/>
          </w:tcPr>
          <w:p w:rsidR="006D10CA" w:rsidRDefault="006D10CA" w:rsidP="006D10CA">
            <w:pPr>
              <w:ind w:firstLine="0"/>
              <w:rPr>
                <w:rtl/>
              </w:rPr>
            </w:pPr>
            <w:r>
              <w:rPr>
                <w:rFonts w:hint="cs"/>
                <w:rtl/>
              </w:rPr>
              <w:t>מוזמן/ת</w:t>
            </w:r>
          </w:p>
        </w:tc>
      </w:tr>
      <w:tr w:rsidR="006D10CA" w:rsidTr="009F015C">
        <w:tc>
          <w:tcPr>
            <w:tcW w:w="2043" w:type="dxa"/>
            <w:shd w:val="clear" w:color="auto" w:fill="auto"/>
          </w:tcPr>
          <w:p w:rsidR="006D10CA" w:rsidRDefault="006D10CA" w:rsidP="006D10CA">
            <w:pPr>
              <w:ind w:firstLine="0"/>
              <w:rPr>
                <w:rtl/>
              </w:rPr>
            </w:pPr>
            <w:r>
              <w:rPr>
                <w:rtl/>
              </w:rPr>
              <w:t>יוסף פולסקי</w:t>
            </w:r>
          </w:p>
        </w:tc>
        <w:tc>
          <w:tcPr>
            <w:tcW w:w="342" w:type="dxa"/>
            <w:shd w:val="clear" w:color="auto" w:fill="auto"/>
          </w:tcPr>
          <w:p w:rsidR="006D10CA" w:rsidRDefault="006D10CA" w:rsidP="006D10CA">
            <w:pPr>
              <w:ind w:firstLine="0"/>
            </w:pPr>
            <w:r>
              <w:rPr>
                <w:rFonts w:hint="cs"/>
                <w:rtl/>
              </w:rPr>
              <w:t>–</w:t>
            </w:r>
          </w:p>
        </w:tc>
        <w:tc>
          <w:tcPr>
            <w:tcW w:w="6913" w:type="dxa"/>
            <w:shd w:val="clear" w:color="auto" w:fill="auto"/>
          </w:tcPr>
          <w:p w:rsidR="006D10CA" w:rsidRDefault="006D10CA" w:rsidP="006D10CA">
            <w:pPr>
              <w:ind w:firstLine="0"/>
              <w:rPr>
                <w:rtl/>
              </w:rPr>
            </w:pPr>
            <w:r>
              <w:rPr>
                <w:rFonts w:hint="cs"/>
                <w:rtl/>
              </w:rPr>
              <w:t>מוזמן/ת</w:t>
            </w:r>
          </w:p>
        </w:tc>
      </w:tr>
      <w:tr w:rsidR="006D10CA" w:rsidTr="009F015C">
        <w:tc>
          <w:tcPr>
            <w:tcW w:w="2043" w:type="dxa"/>
            <w:shd w:val="clear" w:color="auto" w:fill="auto"/>
          </w:tcPr>
          <w:p w:rsidR="006D10CA" w:rsidRDefault="006D10CA" w:rsidP="006D10CA">
            <w:pPr>
              <w:ind w:firstLine="0"/>
              <w:rPr>
                <w:rtl/>
              </w:rPr>
            </w:pPr>
            <w:r>
              <w:rPr>
                <w:rtl/>
              </w:rPr>
              <w:t>ברוס  שוגרמן</w:t>
            </w:r>
          </w:p>
        </w:tc>
        <w:tc>
          <w:tcPr>
            <w:tcW w:w="342" w:type="dxa"/>
            <w:shd w:val="clear" w:color="auto" w:fill="auto"/>
          </w:tcPr>
          <w:p w:rsidR="006D10CA" w:rsidRDefault="006D10CA" w:rsidP="006D10CA">
            <w:pPr>
              <w:ind w:firstLine="0"/>
            </w:pPr>
            <w:r>
              <w:rPr>
                <w:rFonts w:hint="cs"/>
                <w:rtl/>
              </w:rPr>
              <w:t>–</w:t>
            </w:r>
          </w:p>
        </w:tc>
        <w:tc>
          <w:tcPr>
            <w:tcW w:w="6913" w:type="dxa"/>
            <w:shd w:val="clear" w:color="auto" w:fill="auto"/>
          </w:tcPr>
          <w:p w:rsidR="006D10CA" w:rsidRDefault="006D10CA" w:rsidP="006D10CA">
            <w:pPr>
              <w:ind w:firstLine="0"/>
              <w:rPr>
                <w:rtl/>
              </w:rPr>
            </w:pPr>
            <w:r>
              <w:rPr>
                <w:rFonts w:hint="cs"/>
                <w:rtl/>
              </w:rPr>
              <w:t>מוזמן/ת</w:t>
            </w:r>
          </w:p>
        </w:tc>
      </w:tr>
      <w:tr w:rsidR="006D10CA" w:rsidTr="009F015C">
        <w:tc>
          <w:tcPr>
            <w:tcW w:w="2043" w:type="dxa"/>
            <w:shd w:val="clear" w:color="auto" w:fill="auto"/>
          </w:tcPr>
          <w:p w:rsidR="006D10CA" w:rsidRDefault="006D10CA" w:rsidP="006D10CA">
            <w:pPr>
              <w:ind w:firstLine="0"/>
              <w:rPr>
                <w:rtl/>
              </w:rPr>
            </w:pPr>
            <w:r>
              <w:rPr>
                <w:rtl/>
              </w:rPr>
              <w:t>מעיין רוזנשטוק</w:t>
            </w:r>
          </w:p>
        </w:tc>
        <w:tc>
          <w:tcPr>
            <w:tcW w:w="342" w:type="dxa"/>
            <w:shd w:val="clear" w:color="auto" w:fill="auto"/>
          </w:tcPr>
          <w:p w:rsidR="006D10CA" w:rsidRDefault="006D10CA" w:rsidP="006D10CA">
            <w:pPr>
              <w:ind w:firstLine="0"/>
            </w:pPr>
            <w:r>
              <w:rPr>
                <w:rFonts w:hint="cs"/>
                <w:rtl/>
              </w:rPr>
              <w:t>–</w:t>
            </w:r>
          </w:p>
        </w:tc>
        <w:tc>
          <w:tcPr>
            <w:tcW w:w="6913" w:type="dxa"/>
            <w:shd w:val="clear" w:color="auto" w:fill="auto"/>
          </w:tcPr>
          <w:p w:rsidR="006D10CA" w:rsidRDefault="006D10CA" w:rsidP="006D10CA">
            <w:pPr>
              <w:ind w:firstLine="0"/>
              <w:rPr>
                <w:rtl/>
              </w:rPr>
            </w:pPr>
            <w:r>
              <w:rPr>
                <w:rFonts w:hint="cs"/>
                <w:rtl/>
              </w:rPr>
              <w:t>מוזמן/ת</w:t>
            </w:r>
          </w:p>
        </w:tc>
      </w:tr>
      <w:tr w:rsidR="006D10CA" w:rsidTr="009F015C">
        <w:tc>
          <w:tcPr>
            <w:tcW w:w="2043" w:type="dxa"/>
            <w:shd w:val="clear" w:color="auto" w:fill="auto"/>
          </w:tcPr>
          <w:p w:rsidR="006D10CA" w:rsidRDefault="006D10CA" w:rsidP="006D10CA">
            <w:pPr>
              <w:ind w:firstLine="0"/>
              <w:rPr>
                <w:rtl/>
              </w:rPr>
            </w:pPr>
            <w:r>
              <w:rPr>
                <w:rtl/>
              </w:rPr>
              <w:t>הילה רענן</w:t>
            </w:r>
          </w:p>
        </w:tc>
        <w:tc>
          <w:tcPr>
            <w:tcW w:w="342" w:type="dxa"/>
            <w:shd w:val="clear" w:color="auto" w:fill="auto"/>
          </w:tcPr>
          <w:p w:rsidR="006D10CA" w:rsidRDefault="006D10CA" w:rsidP="006D10CA">
            <w:pPr>
              <w:ind w:firstLine="0"/>
            </w:pPr>
            <w:r>
              <w:rPr>
                <w:rFonts w:hint="cs"/>
                <w:rtl/>
              </w:rPr>
              <w:t>–</w:t>
            </w:r>
          </w:p>
        </w:tc>
        <w:tc>
          <w:tcPr>
            <w:tcW w:w="6913" w:type="dxa"/>
            <w:shd w:val="clear" w:color="auto" w:fill="auto"/>
          </w:tcPr>
          <w:p w:rsidR="006D10CA" w:rsidRDefault="006D10CA" w:rsidP="006D10CA">
            <w:pPr>
              <w:ind w:firstLine="0"/>
              <w:rPr>
                <w:rtl/>
              </w:rPr>
            </w:pPr>
            <w:r>
              <w:rPr>
                <w:rFonts w:hint="cs"/>
                <w:rtl/>
              </w:rPr>
              <w:t>מוזמן/ת</w:t>
            </w:r>
          </w:p>
        </w:tc>
      </w:tr>
      <w:tr w:rsidR="006D10CA" w:rsidTr="009F015C">
        <w:tc>
          <w:tcPr>
            <w:tcW w:w="2043" w:type="dxa"/>
            <w:shd w:val="clear" w:color="auto" w:fill="auto"/>
          </w:tcPr>
          <w:p w:rsidR="006D10CA" w:rsidRDefault="006D10CA" w:rsidP="006D10CA">
            <w:pPr>
              <w:ind w:firstLine="0"/>
              <w:rPr>
                <w:rtl/>
              </w:rPr>
            </w:pPr>
            <w:r>
              <w:rPr>
                <w:rtl/>
              </w:rPr>
              <w:t>רביב מלאכי</w:t>
            </w:r>
          </w:p>
        </w:tc>
        <w:tc>
          <w:tcPr>
            <w:tcW w:w="342" w:type="dxa"/>
            <w:shd w:val="clear" w:color="auto" w:fill="auto"/>
          </w:tcPr>
          <w:p w:rsidR="006D10CA" w:rsidRDefault="006D10CA" w:rsidP="006D10CA">
            <w:pPr>
              <w:ind w:firstLine="0"/>
            </w:pPr>
            <w:r>
              <w:rPr>
                <w:rFonts w:hint="cs"/>
                <w:rtl/>
              </w:rPr>
              <w:t>–</w:t>
            </w:r>
          </w:p>
        </w:tc>
        <w:tc>
          <w:tcPr>
            <w:tcW w:w="6913" w:type="dxa"/>
            <w:shd w:val="clear" w:color="auto" w:fill="auto"/>
          </w:tcPr>
          <w:p w:rsidR="006D10CA" w:rsidRDefault="006D10CA" w:rsidP="006D10CA">
            <w:pPr>
              <w:ind w:firstLine="0"/>
              <w:rPr>
                <w:rtl/>
              </w:rPr>
            </w:pPr>
            <w:r>
              <w:rPr>
                <w:rFonts w:hint="cs"/>
                <w:rtl/>
              </w:rPr>
              <w:t>מוזמן/ת</w:t>
            </w:r>
          </w:p>
        </w:tc>
      </w:tr>
    </w:tbl>
    <w:p w:rsidR="00D37550" w:rsidRDefault="00D37550" w:rsidP="00DE5B80">
      <w:pPr>
        <w:ind w:firstLine="0"/>
        <w:rPr>
          <w:rtl/>
        </w:rPr>
      </w:pPr>
    </w:p>
    <w:p w:rsidR="006D10CA" w:rsidRDefault="006D10CA" w:rsidP="00DE5B80">
      <w:pPr>
        <w:ind w:firstLine="0"/>
        <w:rPr>
          <w:rtl/>
        </w:rPr>
      </w:pPr>
    </w:p>
    <w:p w:rsidR="009C40C6" w:rsidRPr="008713A4" w:rsidRDefault="009C40C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B4D5C" w:rsidP="00D40A29">
      <w:pPr>
        <w:ind w:firstLine="0"/>
      </w:pPr>
      <w:r>
        <w:rPr>
          <w:rtl/>
        </w:rPr>
        <w:t>נעה בן שבת</w:t>
      </w:r>
    </w:p>
    <w:p w:rsidR="00E64116" w:rsidRDefault="005B28F8" w:rsidP="00DE5B80">
      <w:pPr>
        <w:ind w:firstLine="0"/>
        <w:rPr>
          <w:rtl/>
        </w:rPr>
      </w:pPr>
      <w:r>
        <w:rPr>
          <w:rFonts w:hint="cs"/>
          <w:rtl/>
        </w:rPr>
        <w:t>דניאל בלמס (מתמחה)</w:t>
      </w:r>
    </w:p>
    <w:p w:rsidR="00317C63" w:rsidRPr="008713A4" w:rsidRDefault="00317C63"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B4D5C"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B4D5C" w:rsidP="008320F6">
      <w:pPr>
        <w:ind w:firstLine="0"/>
        <w:rPr>
          <w:rtl/>
        </w:rPr>
      </w:pPr>
      <w:r>
        <w:rPr>
          <w:rtl/>
        </w:rPr>
        <w:t>אושרה עצידה</w:t>
      </w:r>
    </w:p>
    <w:p w:rsidR="007872B4" w:rsidRDefault="00E64116" w:rsidP="00AB3F3A">
      <w:pPr>
        <w:ind w:firstLine="0"/>
      </w:pPr>
      <w:r w:rsidRPr="008713A4">
        <w:rPr>
          <w:rtl/>
        </w:rPr>
        <w:br w:type="page"/>
      </w:r>
    </w:p>
    <w:p w:rsidR="00FB4D5C" w:rsidRDefault="00FB4D5C" w:rsidP="00FB4D5C">
      <w:pPr>
        <w:pStyle w:val="a6"/>
        <w:keepNext/>
        <w:rPr>
          <w:rtl/>
        </w:rPr>
      </w:pPr>
      <w:bookmarkStart w:id="2" w:name="ET_subject_594687_2"/>
      <w:r w:rsidRPr="00FB4D5C">
        <w:rPr>
          <w:rStyle w:val="TagStyle"/>
          <w:rtl/>
        </w:rPr>
        <w:lastRenderedPageBreak/>
        <w:t xml:space="preserve">&lt;&lt; נושא &gt;&gt; </w:t>
      </w:r>
      <w:r>
        <w:rPr>
          <w:rtl/>
        </w:rPr>
        <w:t>הצעת חוק למניעת התעמרות בעבודה, התשע"ה-2015,  פ/971/20, הצעת ח"כ מרב מיכאלי</w:t>
      </w:r>
      <w:r w:rsidRPr="00FB4D5C">
        <w:rPr>
          <w:rStyle w:val="TagStyle"/>
          <w:rtl/>
        </w:rPr>
        <w:t xml:space="preserve"> &lt;&lt; נושא &gt;&gt;</w:t>
      </w:r>
      <w:r>
        <w:rPr>
          <w:rtl/>
        </w:rPr>
        <w:t xml:space="preserve"> </w:t>
      </w:r>
      <w:bookmarkEnd w:id="2"/>
    </w:p>
    <w:p w:rsidR="00FB4D5C" w:rsidRDefault="00FB4D5C" w:rsidP="00FB4D5C">
      <w:pPr>
        <w:pStyle w:val="KeepWithNext"/>
        <w:rPr>
          <w:rtl/>
        </w:rPr>
      </w:pPr>
    </w:p>
    <w:p w:rsidR="00FB4D5C" w:rsidRDefault="00FB4D5C" w:rsidP="001F251D">
      <w:pPr>
        <w:ind w:firstLine="0"/>
        <w:rPr>
          <w:rtl/>
        </w:rPr>
      </w:pPr>
    </w:p>
    <w:p w:rsidR="00FB4D5C" w:rsidRDefault="00AD3B34" w:rsidP="00AD3B34">
      <w:pPr>
        <w:pStyle w:val="af6"/>
        <w:keepNext/>
        <w:rPr>
          <w:rtl/>
        </w:rPr>
      </w:pPr>
      <w:r>
        <w:rPr>
          <w:rtl/>
        </w:rPr>
        <w:t>היו"ר אלי אלאלוף:</w:t>
      </w:r>
    </w:p>
    <w:p w:rsidR="00AD3B34" w:rsidRPr="00AD3B34" w:rsidRDefault="00AD3B34" w:rsidP="00AD3B34">
      <w:pPr>
        <w:ind w:firstLine="0"/>
        <w:rPr>
          <w:rtl/>
        </w:rPr>
      </w:pPr>
    </w:p>
    <w:p w:rsidR="00FB4D5C" w:rsidRDefault="006F77FE" w:rsidP="003B40CE">
      <w:pPr>
        <w:rPr>
          <w:rtl/>
        </w:rPr>
      </w:pPr>
      <w:bookmarkStart w:id="3" w:name="_ETM_Q1_3167569"/>
      <w:bookmarkEnd w:id="3"/>
      <w:r>
        <w:rPr>
          <w:rFonts w:hint="cs"/>
          <w:rtl/>
        </w:rPr>
        <w:t>חברים, בוקר טוב. היום ה-20 ל</w:t>
      </w:r>
      <w:r w:rsidR="005B28F8">
        <w:rPr>
          <w:rFonts w:hint="cs"/>
          <w:rtl/>
        </w:rPr>
        <w:t xml:space="preserve">נובמבר </w:t>
      </w:r>
      <w:bookmarkStart w:id="4" w:name="_ETM_Q1_4008364"/>
      <w:bookmarkEnd w:id="4"/>
      <w:r w:rsidR="005B28F8">
        <w:rPr>
          <w:rFonts w:hint="cs"/>
          <w:rtl/>
        </w:rPr>
        <w:t xml:space="preserve">2018, י"ב בכסלו התשע"ט, והשעה 10:04. אנחנו ממשיכים לדון בהצעת </w:t>
      </w:r>
      <w:bookmarkStart w:id="5" w:name="_ETM_Q1_4020669"/>
      <w:bookmarkEnd w:id="5"/>
      <w:r w:rsidR="003B40CE">
        <w:rPr>
          <w:rFonts w:hint="cs"/>
          <w:rtl/>
        </w:rPr>
        <w:t xml:space="preserve">חוק למניעת התעמרות </w:t>
      </w:r>
      <w:r w:rsidR="005B28F8">
        <w:rPr>
          <w:rFonts w:hint="cs"/>
          <w:rtl/>
        </w:rPr>
        <w:t xml:space="preserve">בעבודה של חברת הכנסת מרב </w:t>
      </w:r>
      <w:bookmarkStart w:id="6" w:name="_ETM_Q1_4022291"/>
      <w:bookmarkEnd w:id="6"/>
      <w:r w:rsidR="005B28F8">
        <w:rPr>
          <w:rFonts w:hint="cs"/>
          <w:rtl/>
        </w:rPr>
        <w:t>מיכאל</w:t>
      </w:r>
      <w:r w:rsidR="003B40CE">
        <w:rPr>
          <w:rFonts w:hint="cs"/>
          <w:rtl/>
        </w:rPr>
        <w:t>י</w:t>
      </w:r>
      <w:r w:rsidR="005B28F8">
        <w:rPr>
          <w:rFonts w:hint="cs"/>
          <w:rtl/>
        </w:rPr>
        <w:t xml:space="preserve">, </w:t>
      </w:r>
      <w:r w:rsidR="003B40CE">
        <w:rPr>
          <w:rFonts w:hint="cs"/>
          <w:rtl/>
        </w:rPr>
        <w:t>ו</w:t>
      </w:r>
      <w:r w:rsidR="005B28F8">
        <w:rPr>
          <w:rFonts w:hint="cs"/>
          <w:rtl/>
        </w:rPr>
        <w:t>אני שמח להיות מספר 2 שלה</w:t>
      </w:r>
      <w:r w:rsidR="003B40CE">
        <w:rPr>
          <w:rFonts w:hint="cs"/>
          <w:rtl/>
        </w:rPr>
        <w:t>,</w:t>
      </w:r>
      <w:r w:rsidR="005B28F8">
        <w:rPr>
          <w:rFonts w:hint="cs"/>
          <w:rtl/>
        </w:rPr>
        <w:t xml:space="preserve"> ועם </w:t>
      </w:r>
      <w:bookmarkStart w:id="7" w:name="_ETM_Q1_4028336"/>
      <w:bookmarkEnd w:id="7"/>
      <w:r w:rsidR="005B28F8">
        <w:rPr>
          <w:rFonts w:hint="cs"/>
          <w:rtl/>
        </w:rPr>
        <w:t>הרבה מאוד חברים שלא נמצאים ולכן לא נצטט אותם.</w:t>
      </w:r>
    </w:p>
    <w:p w:rsidR="005B28F8" w:rsidRDefault="005B28F8" w:rsidP="005B28F8">
      <w:pPr>
        <w:rPr>
          <w:rtl/>
        </w:rPr>
      </w:pPr>
      <w:bookmarkStart w:id="8" w:name="_ETM_Q1_4034158"/>
      <w:bookmarkStart w:id="9" w:name="_ETM_Q1_4034233"/>
      <w:bookmarkEnd w:id="8"/>
      <w:bookmarkEnd w:id="9"/>
    </w:p>
    <w:p w:rsidR="005B28F8" w:rsidRDefault="005B28F8" w:rsidP="005B28F8">
      <w:pPr>
        <w:rPr>
          <w:rtl/>
        </w:rPr>
      </w:pPr>
      <w:bookmarkStart w:id="10" w:name="_ETM_Q1_4034398"/>
      <w:bookmarkStart w:id="11" w:name="_ETM_Q1_4034469"/>
      <w:bookmarkEnd w:id="10"/>
      <w:bookmarkEnd w:id="11"/>
      <w:r>
        <w:rPr>
          <w:rFonts w:hint="cs"/>
          <w:rtl/>
        </w:rPr>
        <w:t xml:space="preserve">נמשיך בקריאה. </w:t>
      </w:r>
      <w:bookmarkStart w:id="12" w:name="_ETM_Q1_4035758"/>
      <w:bookmarkEnd w:id="12"/>
      <w:r>
        <w:rPr>
          <w:rFonts w:hint="cs"/>
          <w:rtl/>
        </w:rPr>
        <w:t>יש הרבה דברים ש</w:t>
      </w:r>
      <w:r w:rsidR="003B40CE">
        <w:rPr>
          <w:rFonts w:hint="cs"/>
          <w:rtl/>
        </w:rPr>
        <w:t xml:space="preserve">בהם אנחנו עוד </w:t>
      </w:r>
      <w:r>
        <w:rPr>
          <w:rFonts w:hint="cs"/>
          <w:rtl/>
        </w:rPr>
        <w:t xml:space="preserve">מתלבטים </w:t>
      </w:r>
      <w:bookmarkStart w:id="13" w:name="_ETM_Q1_4040258"/>
      <w:bookmarkEnd w:id="13"/>
      <w:r>
        <w:rPr>
          <w:rFonts w:hint="cs"/>
          <w:rtl/>
        </w:rPr>
        <w:t>ביחד. יש לנו כמעט שעה לדיון הזה.</w:t>
      </w:r>
    </w:p>
    <w:p w:rsidR="005B28F8" w:rsidRDefault="005B28F8" w:rsidP="005B28F8">
      <w:pPr>
        <w:rPr>
          <w:rtl/>
        </w:rPr>
      </w:pPr>
      <w:bookmarkStart w:id="14" w:name="_ETM_Q1_4045411"/>
      <w:bookmarkStart w:id="15" w:name="_ETM_Q1_4045466"/>
      <w:bookmarkEnd w:id="14"/>
      <w:bookmarkEnd w:id="15"/>
    </w:p>
    <w:p w:rsidR="005B28F8" w:rsidRDefault="005B28F8" w:rsidP="005B28F8">
      <w:pPr>
        <w:rPr>
          <w:rtl/>
        </w:rPr>
      </w:pPr>
      <w:bookmarkStart w:id="16" w:name="_ETM_Q1_4045539"/>
      <w:bookmarkStart w:id="17" w:name="_ETM_Q1_4045586"/>
      <w:bookmarkEnd w:id="16"/>
      <w:bookmarkEnd w:id="17"/>
      <w:r>
        <w:rPr>
          <w:rFonts w:hint="cs"/>
          <w:rtl/>
        </w:rPr>
        <w:t xml:space="preserve">גברתי, את רוצה לומר </w:t>
      </w:r>
      <w:bookmarkStart w:id="18" w:name="_ETM_Q1_4048670"/>
      <w:bookmarkEnd w:id="18"/>
      <w:r>
        <w:rPr>
          <w:rFonts w:hint="cs"/>
          <w:rtl/>
        </w:rPr>
        <w:t>משהו?</w:t>
      </w:r>
    </w:p>
    <w:p w:rsidR="005B28F8" w:rsidRDefault="005B28F8" w:rsidP="005B28F8">
      <w:pPr>
        <w:rPr>
          <w:rtl/>
        </w:rPr>
      </w:pPr>
      <w:bookmarkStart w:id="19" w:name="_ETM_Q1_4047347"/>
      <w:bookmarkStart w:id="20" w:name="_ETM_Q1_4047389"/>
      <w:bookmarkEnd w:id="19"/>
      <w:bookmarkEnd w:id="20"/>
    </w:p>
    <w:p w:rsidR="005B28F8" w:rsidRDefault="005B28F8" w:rsidP="005B28F8">
      <w:pPr>
        <w:pStyle w:val="a4"/>
        <w:keepNext/>
        <w:rPr>
          <w:rtl/>
        </w:rPr>
      </w:pPr>
      <w:bookmarkStart w:id="21" w:name="_ETM_Q1_4047507"/>
      <w:bookmarkStart w:id="22" w:name="_ETM_Q1_4047573"/>
      <w:bookmarkStart w:id="23" w:name="_ETM_Q1_4044719"/>
      <w:bookmarkStart w:id="24" w:name="ET_speaker_5090_5"/>
      <w:bookmarkEnd w:id="21"/>
      <w:bookmarkEnd w:id="22"/>
      <w:bookmarkEnd w:id="23"/>
      <w:r w:rsidRPr="005B28F8">
        <w:rPr>
          <w:rStyle w:val="TagStyle"/>
          <w:rtl/>
        </w:rPr>
        <w:t xml:space="preserve"> &lt;&lt; דובר &gt;&gt; </w:t>
      </w:r>
      <w:r>
        <w:rPr>
          <w:rtl/>
        </w:rPr>
        <w:t>מרב מיכאלי (המחנה הציוני):</w:t>
      </w:r>
      <w:r w:rsidRPr="005B28F8">
        <w:rPr>
          <w:rStyle w:val="TagStyle"/>
          <w:rtl/>
        </w:rPr>
        <w:t xml:space="preserve"> &lt;&lt; דובר &gt;&gt;</w:t>
      </w:r>
      <w:r>
        <w:rPr>
          <w:rtl/>
        </w:rPr>
        <w:t xml:space="preserve"> </w:t>
      </w:r>
      <w:bookmarkEnd w:id="24"/>
    </w:p>
    <w:p w:rsidR="005B28F8" w:rsidRDefault="005B28F8" w:rsidP="005B28F8">
      <w:pPr>
        <w:pStyle w:val="KeepWithNext"/>
        <w:rPr>
          <w:rtl/>
        </w:rPr>
      </w:pPr>
    </w:p>
    <w:p w:rsidR="005B28F8" w:rsidRDefault="005B28F8" w:rsidP="005B28F8">
      <w:pPr>
        <w:rPr>
          <w:rtl/>
        </w:rPr>
      </w:pPr>
      <w:bookmarkStart w:id="25" w:name="_ETM_Q1_4045295"/>
      <w:bookmarkStart w:id="26" w:name="_ETM_Q1_4045347"/>
      <w:bookmarkEnd w:id="25"/>
      <w:bookmarkEnd w:id="26"/>
      <w:r>
        <w:rPr>
          <w:rtl/>
        </w:rPr>
        <w:t xml:space="preserve">  </w:t>
      </w:r>
      <w:r>
        <w:rPr>
          <w:rFonts w:hint="cs"/>
          <w:rtl/>
        </w:rPr>
        <w:t>אני רוצה להתקדם, בבקשה.</w:t>
      </w:r>
    </w:p>
    <w:p w:rsidR="005B28F8" w:rsidRDefault="005B28F8" w:rsidP="00317C63">
      <w:pPr>
        <w:ind w:firstLine="0"/>
        <w:rPr>
          <w:rtl/>
        </w:rPr>
      </w:pPr>
      <w:bookmarkStart w:id="27" w:name="_ETM_Q1_4053039"/>
      <w:bookmarkStart w:id="28" w:name="_ETM_Q1_4053103"/>
      <w:bookmarkStart w:id="29" w:name="_ETM_Q1_4053151"/>
      <w:bookmarkStart w:id="30" w:name="_ETM_Q1_4053204"/>
      <w:bookmarkEnd w:id="27"/>
      <w:bookmarkEnd w:id="28"/>
      <w:bookmarkEnd w:id="29"/>
      <w:bookmarkEnd w:id="30"/>
    </w:p>
    <w:p w:rsidR="005B28F8" w:rsidRDefault="005B28F8" w:rsidP="005B28F8">
      <w:pPr>
        <w:pStyle w:val="af6"/>
        <w:keepNext/>
        <w:rPr>
          <w:rtl/>
        </w:rPr>
      </w:pPr>
      <w:bookmarkStart w:id="31" w:name="ET_yor_5299_6"/>
      <w:r w:rsidRPr="005B28F8">
        <w:rPr>
          <w:rStyle w:val="TagStyle"/>
          <w:rtl/>
        </w:rPr>
        <w:t xml:space="preserve"> &lt;&lt; יור &gt;&gt; </w:t>
      </w:r>
      <w:r>
        <w:rPr>
          <w:rtl/>
        </w:rPr>
        <w:t>היו"ר אלי אלאלוף:</w:t>
      </w:r>
      <w:r w:rsidRPr="005B28F8">
        <w:rPr>
          <w:rStyle w:val="TagStyle"/>
          <w:rtl/>
        </w:rPr>
        <w:t xml:space="preserve"> &lt;&lt; יור &gt;&gt;</w:t>
      </w:r>
      <w:r>
        <w:rPr>
          <w:rtl/>
        </w:rPr>
        <w:t xml:space="preserve"> </w:t>
      </w:r>
      <w:bookmarkEnd w:id="31"/>
    </w:p>
    <w:p w:rsidR="005B28F8" w:rsidRDefault="005B28F8" w:rsidP="005B28F8">
      <w:pPr>
        <w:pStyle w:val="KeepWithNext"/>
        <w:rPr>
          <w:rtl/>
        </w:rPr>
      </w:pPr>
    </w:p>
    <w:p w:rsidR="005B28F8" w:rsidRDefault="003B40CE" w:rsidP="005B28F8">
      <w:pPr>
        <w:rPr>
          <w:rtl/>
        </w:rPr>
      </w:pPr>
      <w:bookmarkStart w:id="32" w:name="_ETM_Q1_4054114"/>
      <w:bookmarkEnd w:id="32"/>
      <w:r>
        <w:rPr>
          <w:rFonts w:hint="cs"/>
          <w:rtl/>
        </w:rPr>
        <w:t>זה מה שאני מנסה.</w:t>
      </w:r>
    </w:p>
    <w:p w:rsidR="005B28F8" w:rsidRDefault="005B28F8" w:rsidP="00317C63">
      <w:pPr>
        <w:ind w:firstLine="0"/>
        <w:rPr>
          <w:rtl/>
        </w:rPr>
      </w:pPr>
      <w:bookmarkStart w:id="33" w:name="_ETM_Q1_4053408"/>
      <w:bookmarkStart w:id="34" w:name="_ETM_Q1_4053463"/>
      <w:bookmarkStart w:id="35" w:name="_ETM_Q1_4053520"/>
      <w:bookmarkStart w:id="36" w:name="_ETM_Q1_4053577"/>
      <w:bookmarkEnd w:id="33"/>
      <w:bookmarkEnd w:id="34"/>
      <w:bookmarkEnd w:id="35"/>
      <w:bookmarkEnd w:id="36"/>
    </w:p>
    <w:p w:rsidR="005B28F8" w:rsidRDefault="005B28F8" w:rsidP="005B28F8">
      <w:pPr>
        <w:pStyle w:val="a4"/>
        <w:keepNext/>
        <w:rPr>
          <w:rtl/>
        </w:rPr>
      </w:pPr>
      <w:bookmarkStart w:id="37" w:name="ET_speaker_נעה_בן_שבת_7"/>
      <w:r w:rsidRPr="005B28F8">
        <w:rPr>
          <w:rStyle w:val="TagStyle"/>
          <w:rtl/>
        </w:rPr>
        <w:t xml:space="preserve"> &lt;&lt; דובר &gt;&gt; </w:t>
      </w:r>
      <w:r>
        <w:rPr>
          <w:rtl/>
        </w:rPr>
        <w:t>נעה בן שבת:</w:t>
      </w:r>
      <w:r w:rsidRPr="005B28F8">
        <w:rPr>
          <w:rStyle w:val="TagStyle"/>
          <w:rtl/>
        </w:rPr>
        <w:t xml:space="preserve"> &lt;&lt; דובר &gt;&gt;</w:t>
      </w:r>
      <w:r>
        <w:rPr>
          <w:rtl/>
        </w:rPr>
        <w:t xml:space="preserve"> </w:t>
      </w:r>
      <w:bookmarkEnd w:id="37"/>
    </w:p>
    <w:p w:rsidR="005B28F8" w:rsidRDefault="005B28F8" w:rsidP="005B28F8">
      <w:pPr>
        <w:pStyle w:val="KeepWithNext"/>
        <w:rPr>
          <w:rtl/>
        </w:rPr>
      </w:pPr>
    </w:p>
    <w:p w:rsidR="005B28F8" w:rsidRDefault="005B28F8" w:rsidP="003B40CE">
      <w:pPr>
        <w:rPr>
          <w:rtl/>
        </w:rPr>
      </w:pPr>
      <w:bookmarkStart w:id="38" w:name="_ETM_Q1_4056297"/>
      <w:bookmarkEnd w:id="38"/>
      <w:r>
        <w:rPr>
          <w:rFonts w:hint="cs"/>
          <w:rtl/>
        </w:rPr>
        <w:t>ה</w:t>
      </w:r>
      <w:bookmarkStart w:id="39" w:name="_ETM_Q1_4056563"/>
      <w:bookmarkEnd w:id="39"/>
      <w:r>
        <w:rPr>
          <w:rFonts w:hint="cs"/>
          <w:rtl/>
        </w:rPr>
        <w:t>גע</w:t>
      </w:r>
      <w:bookmarkStart w:id="40" w:name="_ETM_Q1_4056618"/>
      <w:bookmarkEnd w:id="40"/>
      <w:r>
        <w:rPr>
          <w:rFonts w:hint="cs"/>
          <w:rtl/>
        </w:rPr>
        <w:t xml:space="preserve">נו לסעיף 4, </w:t>
      </w:r>
      <w:bookmarkStart w:id="41" w:name="_ETM_Q1_4051702"/>
      <w:bookmarkEnd w:id="41"/>
      <w:r>
        <w:rPr>
          <w:rFonts w:hint="cs"/>
          <w:rtl/>
        </w:rPr>
        <w:t xml:space="preserve">ובאמת הדיון בו לא הסתיים כי עלתה הסוגיה האם </w:t>
      </w:r>
      <w:bookmarkStart w:id="42" w:name="_ETM_Q1_4054840"/>
      <w:bookmarkEnd w:id="42"/>
      <w:r>
        <w:rPr>
          <w:rFonts w:hint="cs"/>
          <w:rtl/>
        </w:rPr>
        <w:t xml:space="preserve">ההצעה גם צריכה לחול במסגרת עבודה גם על ספק או </w:t>
      </w:r>
      <w:bookmarkStart w:id="43" w:name="_ETM_Q1_4056604"/>
      <w:bookmarkEnd w:id="43"/>
      <w:r>
        <w:rPr>
          <w:rFonts w:hint="cs"/>
          <w:rtl/>
        </w:rPr>
        <w:t xml:space="preserve">לקוח או גופים שלישיים בתוך מסגרת העבודה. </w:t>
      </w:r>
    </w:p>
    <w:p w:rsidR="005B28F8" w:rsidRDefault="005B28F8" w:rsidP="005B28F8">
      <w:pPr>
        <w:rPr>
          <w:rtl/>
        </w:rPr>
      </w:pPr>
      <w:bookmarkStart w:id="44" w:name="_ETM_Q1_4065851"/>
      <w:bookmarkStart w:id="45" w:name="_ETM_Q1_4065927"/>
      <w:bookmarkEnd w:id="44"/>
      <w:bookmarkEnd w:id="45"/>
    </w:p>
    <w:p w:rsidR="005B28F8" w:rsidRDefault="005B28F8" w:rsidP="005B28F8">
      <w:pPr>
        <w:rPr>
          <w:rtl/>
        </w:rPr>
      </w:pPr>
      <w:bookmarkStart w:id="46" w:name="_ETM_Q1_4065964"/>
      <w:bookmarkStart w:id="47" w:name="_ETM_Q1_4066024"/>
      <w:bookmarkEnd w:id="46"/>
      <w:bookmarkEnd w:id="47"/>
      <w:r>
        <w:rPr>
          <w:rFonts w:hint="cs"/>
          <w:rtl/>
        </w:rPr>
        <w:t>אדוני, א</w:t>
      </w:r>
      <w:bookmarkStart w:id="48" w:name="_ETM_Q1_4067306"/>
      <w:bookmarkEnd w:id="48"/>
      <w:r>
        <w:rPr>
          <w:rFonts w:hint="cs"/>
          <w:rtl/>
        </w:rPr>
        <w:t xml:space="preserve">חר כך נגיע שוב לסוגיה הזו. אולי אפשר יהיה </w:t>
      </w:r>
      <w:bookmarkStart w:id="49" w:name="_ETM_Q1_4071806"/>
      <w:bookmarkEnd w:id="49"/>
      <w:r>
        <w:rPr>
          <w:rFonts w:hint="cs"/>
          <w:rtl/>
        </w:rPr>
        <w:t>לחזור גם לנושא הזה.</w:t>
      </w:r>
    </w:p>
    <w:p w:rsidR="005B28F8" w:rsidRDefault="005B28F8" w:rsidP="005B28F8">
      <w:pPr>
        <w:rPr>
          <w:rtl/>
        </w:rPr>
      </w:pPr>
      <w:bookmarkStart w:id="50" w:name="_ETM_Q1_4074445"/>
      <w:bookmarkStart w:id="51" w:name="_ETM_Q1_4074499"/>
      <w:bookmarkEnd w:id="50"/>
      <w:bookmarkEnd w:id="51"/>
    </w:p>
    <w:p w:rsidR="005B28F8" w:rsidRDefault="003B40CE" w:rsidP="003B40CE">
      <w:pPr>
        <w:rPr>
          <w:rtl/>
        </w:rPr>
      </w:pPr>
      <w:bookmarkStart w:id="52" w:name="_ETM_Q1_4074524"/>
      <w:bookmarkStart w:id="53" w:name="_ETM_Q1_4074587"/>
      <w:bookmarkEnd w:id="52"/>
      <w:bookmarkEnd w:id="53"/>
      <w:r>
        <w:rPr>
          <w:rFonts w:hint="cs"/>
          <w:rtl/>
        </w:rPr>
        <w:t>נושא סעיף 5 בעמוד 3 הוא</w:t>
      </w:r>
      <w:r w:rsidR="005B28F8">
        <w:rPr>
          <w:rFonts w:hint="cs"/>
          <w:rtl/>
        </w:rPr>
        <w:t xml:space="preserve"> התעמרות במסגרת עבודה </w:t>
      </w:r>
      <w:bookmarkStart w:id="54" w:name="_ETM_Q1_4090883"/>
      <w:bookmarkEnd w:id="54"/>
      <w:r w:rsidR="005B28F8">
        <w:rPr>
          <w:rFonts w:hint="cs"/>
          <w:rtl/>
        </w:rPr>
        <w:t xml:space="preserve"> </w:t>
      </w:r>
      <w:r>
        <w:rPr>
          <w:rFonts w:hint="cs"/>
          <w:rtl/>
        </w:rPr>
        <w:t>כ</w:t>
      </w:r>
      <w:r w:rsidR="005B28F8">
        <w:rPr>
          <w:rFonts w:hint="cs"/>
          <w:rtl/>
        </w:rPr>
        <w:t>עוולה אזרחית</w:t>
      </w:r>
      <w:r>
        <w:rPr>
          <w:rFonts w:hint="cs"/>
          <w:rtl/>
        </w:rPr>
        <w:t xml:space="preserve"> או עוולה אזרחית</w:t>
      </w:r>
      <w:r w:rsidR="005B28F8">
        <w:rPr>
          <w:rFonts w:hint="cs"/>
          <w:rtl/>
        </w:rPr>
        <w:t>. נקרא אות</w:t>
      </w:r>
      <w:r>
        <w:rPr>
          <w:rFonts w:hint="cs"/>
          <w:rtl/>
        </w:rPr>
        <w:t>ו.</w:t>
      </w:r>
    </w:p>
    <w:p w:rsidR="005657B0" w:rsidRDefault="005657B0" w:rsidP="00317C63">
      <w:pPr>
        <w:ind w:firstLine="0"/>
        <w:rPr>
          <w:rtl/>
        </w:rPr>
      </w:pPr>
      <w:bookmarkStart w:id="55" w:name="_ETM_Q1_4089752"/>
      <w:bookmarkStart w:id="56" w:name="_ETM_Q1_4089806"/>
      <w:bookmarkStart w:id="57" w:name="_ETM_Q1_4089879"/>
      <w:bookmarkStart w:id="58" w:name="_ETM_Q1_4089930"/>
      <w:bookmarkStart w:id="59" w:name="_ETM_Q1_4093258"/>
      <w:bookmarkStart w:id="60" w:name="_ETM_Q1_4093621"/>
      <w:bookmarkStart w:id="61" w:name="_ETM_Q1_4093642"/>
      <w:bookmarkStart w:id="62" w:name="_ETM_Q1_4093688"/>
      <w:bookmarkEnd w:id="55"/>
      <w:bookmarkEnd w:id="56"/>
      <w:bookmarkEnd w:id="57"/>
      <w:bookmarkEnd w:id="58"/>
      <w:bookmarkEnd w:id="59"/>
      <w:bookmarkEnd w:id="60"/>
      <w:bookmarkEnd w:id="61"/>
      <w:bookmarkEnd w:id="62"/>
    </w:p>
    <w:p w:rsidR="005657B0" w:rsidRDefault="005657B0" w:rsidP="005657B0">
      <w:pPr>
        <w:pStyle w:val="a4"/>
        <w:keepNext/>
        <w:rPr>
          <w:rtl/>
        </w:rPr>
      </w:pPr>
      <w:bookmarkStart w:id="63" w:name="ET_speaker_דניאל_בלמס_8"/>
      <w:r w:rsidRPr="005657B0">
        <w:rPr>
          <w:rStyle w:val="TagStyle"/>
          <w:rtl/>
        </w:rPr>
        <w:t xml:space="preserve"> &lt;&lt; דובר &gt;&gt; </w:t>
      </w:r>
      <w:r>
        <w:rPr>
          <w:rtl/>
        </w:rPr>
        <w:t>דניאל בלמס:</w:t>
      </w:r>
      <w:r w:rsidRPr="005657B0">
        <w:rPr>
          <w:rStyle w:val="TagStyle"/>
          <w:rtl/>
        </w:rPr>
        <w:t xml:space="preserve"> &lt;&lt; דובר &gt;&gt;</w:t>
      </w:r>
      <w:r>
        <w:rPr>
          <w:rtl/>
        </w:rPr>
        <w:t xml:space="preserve"> </w:t>
      </w:r>
      <w:bookmarkEnd w:id="63"/>
    </w:p>
    <w:p w:rsidR="005657B0" w:rsidRDefault="005657B0" w:rsidP="005657B0">
      <w:pPr>
        <w:pStyle w:val="KeepWithNext"/>
        <w:rPr>
          <w:rtl/>
        </w:rPr>
      </w:pPr>
    </w:p>
    <w:p w:rsidR="005B28F8" w:rsidRDefault="005657B0" w:rsidP="005657B0">
      <w:pPr>
        <w:rPr>
          <w:rtl/>
        </w:rPr>
      </w:pPr>
      <w:r>
        <w:rPr>
          <w:rFonts w:hint="cs"/>
          <w:rtl/>
        </w:rPr>
        <w:t xml:space="preserve">"סעיף 5: התעמרות במסגרת עבודה  - עוולה אזרחית </w:t>
      </w:r>
      <w:bookmarkStart w:id="64" w:name="_ETM_Q1_4097187"/>
      <w:bookmarkEnd w:id="64"/>
      <w:r>
        <w:rPr>
          <w:rtl/>
        </w:rPr>
        <w:t xml:space="preserve">  </w:t>
      </w:r>
      <w:r w:rsidR="005B28F8">
        <w:rPr>
          <w:rFonts w:hint="cs"/>
          <w:rtl/>
        </w:rPr>
        <w:t xml:space="preserve"> </w:t>
      </w:r>
      <w:r w:rsidR="005B28F8">
        <w:rPr>
          <w:rtl/>
        </w:rPr>
        <w:t xml:space="preserve">    </w:t>
      </w:r>
    </w:p>
    <w:p w:rsidR="005657B0" w:rsidRDefault="005657B0" w:rsidP="005657B0">
      <w:pPr>
        <w:rPr>
          <w:rtl/>
        </w:rPr>
      </w:pPr>
      <w:bookmarkStart w:id="65" w:name="_ETM_Q1_4098003"/>
      <w:bookmarkStart w:id="66" w:name="_ETM_Q1_4098073"/>
      <w:bookmarkEnd w:id="65"/>
      <w:bookmarkEnd w:id="66"/>
    </w:p>
    <w:p w:rsidR="005657B0" w:rsidRDefault="005657B0" w:rsidP="003B40CE">
      <w:pPr>
        <w:rPr>
          <w:rtl/>
        </w:rPr>
      </w:pPr>
      <w:bookmarkStart w:id="67" w:name="_ETM_Q1_4098131"/>
      <w:bookmarkStart w:id="68" w:name="_ETM_Q1_4098185"/>
      <w:bookmarkEnd w:id="67"/>
      <w:bookmarkEnd w:id="68"/>
      <w:r>
        <w:rPr>
          <w:rFonts w:hint="cs"/>
          <w:rtl/>
        </w:rPr>
        <w:t xml:space="preserve">(א) התעמרות במסגרת עבודה היא עוולה </w:t>
      </w:r>
      <w:bookmarkStart w:id="69" w:name="_ETM_Q1_4103860"/>
      <w:bookmarkEnd w:id="69"/>
      <w:r w:rsidR="003B40CE">
        <w:rPr>
          <w:rFonts w:hint="cs"/>
          <w:rtl/>
        </w:rPr>
        <w:t>אז</w:t>
      </w:r>
      <w:r>
        <w:rPr>
          <w:rFonts w:hint="cs"/>
          <w:rtl/>
        </w:rPr>
        <w:t>ר</w:t>
      </w:r>
      <w:r w:rsidR="003B40CE">
        <w:rPr>
          <w:rFonts w:hint="cs"/>
          <w:rtl/>
        </w:rPr>
        <w:t>ח</w:t>
      </w:r>
      <w:r>
        <w:rPr>
          <w:rFonts w:hint="cs"/>
          <w:rtl/>
        </w:rPr>
        <w:t xml:space="preserve">ית והוראות פקודת הנזיקין </w:t>
      </w:r>
      <w:r w:rsidR="003B40CE">
        <w:rPr>
          <w:rFonts w:hint="cs"/>
          <w:rtl/>
        </w:rPr>
        <w:t>[נוסח חדש]</w:t>
      </w:r>
      <w:r>
        <w:rPr>
          <w:rFonts w:hint="cs"/>
          <w:rtl/>
        </w:rPr>
        <w:t xml:space="preserve">, יחולו עליה </w:t>
      </w:r>
      <w:bookmarkStart w:id="70" w:name="_ETM_Q1_4108839"/>
      <w:bookmarkEnd w:id="70"/>
      <w:r>
        <w:rPr>
          <w:rFonts w:hint="cs"/>
          <w:rtl/>
        </w:rPr>
        <w:t>בכפוף להוראות חוק זה.</w:t>
      </w:r>
      <w:bookmarkStart w:id="71" w:name="_ETM_Q1_4109886"/>
      <w:bookmarkEnd w:id="71"/>
    </w:p>
    <w:p w:rsidR="005657B0" w:rsidRDefault="005657B0" w:rsidP="005657B0">
      <w:pPr>
        <w:rPr>
          <w:rtl/>
        </w:rPr>
      </w:pPr>
    </w:p>
    <w:p w:rsidR="005657B0" w:rsidRDefault="005657B0" w:rsidP="005657B0">
      <w:pPr>
        <w:rPr>
          <w:rtl/>
        </w:rPr>
      </w:pPr>
      <w:bookmarkStart w:id="72" w:name="_ETM_Q1_4109970"/>
      <w:bookmarkStart w:id="73" w:name="_ETM_Q1_4109995"/>
      <w:bookmarkStart w:id="74" w:name="_ETM_Q1_4110036"/>
      <w:bookmarkEnd w:id="72"/>
      <w:bookmarkEnd w:id="73"/>
      <w:bookmarkEnd w:id="74"/>
      <w:r>
        <w:rPr>
          <w:rFonts w:hint="cs"/>
          <w:rtl/>
        </w:rPr>
        <w:t xml:space="preserve">(ב) בית המשפט או בית הדין לעבודה </w:t>
      </w:r>
      <w:bookmarkStart w:id="75" w:name="_ETM_Q1_4107899"/>
      <w:bookmarkEnd w:id="75"/>
      <w:r>
        <w:rPr>
          <w:rFonts w:hint="cs"/>
          <w:rtl/>
        </w:rPr>
        <w:t xml:space="preserve">רשאי לפסוק בשל התעמרות במסגרת עבודה פיצוי שלא יעלה על </w:t>
      </w:r>
      <w:bookmarkStart w:id="76" w:name="_ETM_Q1_4115370"/>
      <w:bookmarkEnd w:id="76"/>
      <w:r>
        <w:rPr>
          <w:rFonts w:hint="cs"/>
          <w:rtl/>
        </w:rPr>
        <w:t>סך 120,000 שקלים חדשים ללא הוכחת נזק;</w:t>
      </w:r>
      <w:bookmarkStart w:id="77" w:name="_ETM_Q1_4115527"/>
      <w:bookmarkEnd w:id="77"/>
      <w:r>
        <w:rPr>
          <w:rFonts w:hint="cs"/>
        </w:rPr>
        <w:t xml:space="preserve">  </w:t>
      </w:r>
      <w:r>
        <w:rPr>
          <w:rFonts w:hint="cs"/>
          <w:rtl/>
        </w:rPr>
        <w:t xml:space="preserve">סכום זה יעודכן ב-1 בינואר של כל שנה </w:t>
      </w:r>
      <w:bookmarkStart w:id="78" w:name="_ETM_Q1_4119517"/>
      <w:bookmarkEnd w:id="78"/>
      <w:r>
        <w:rPr>
          <w:rFonts w:hint="cs"/>
          <w:rtl/>
        </w:rPr>
        <w:t xml:space="preserve">(בסעיף זה </w:t>
      </w:r>
      <w:r>
        <w:rPr>
          <w:rtl/>
        </w:rPr>
        <w:t>–</w:t>
      </w:r>
      <w:r>
        <w:rPr>
          <w:rFonts w:hint="cs"/>
          <w:rtl/>
        </w:rPr>
        <w:t xml:space="preserve"> יום העדכון), בהתאם לשיעור עליית המדד החדש </w:t>
      </w:r>
      <w:bookmarkStart w:id="79" w:name="_ETM_Q1_4121512"/>
      <w:bookmarkEnd w:id="79"/>
      <w:r>
        <w:rPr>
          <w:rFonts w:hint="cs"/>
          <w:rtl/>
        </w:rPr>
        <w:t>לעומת המדד הבסיסי והודעה על הסכום המעודכן תפורסם ברשומות;</w:t>
      </w:r>
      <w:r>
        <w:rPr>
          <w:rFonts w:hint="cs"/>
        </w:rPr>
        <w:t xml:space="preserve"> </w:t>
      </w:r>
      <w:bookmarkStart w:id="80" w:name="_ETM_Q1_4130468"/>
      <w:bookmarkEnd w:id="80"/>
      <w:r>
        <w:rPr>
          <w:rFonts w:hint="cs"/>
          <w:rtl/>
        </w:rPr>
        <w:t xml:space="preserve"> לעניין סעיף קטן זה </w:t>
      </w:r>
      <w:r>
        <w:rPr>
          <w:rtl/>
        </w:rPr>
        <w:t>–</w:t>
      </w:r>
      <w:r>
        <w:rPr>
          <w:rFonts w:hint="cs"/>
          <w:rtl/>
        </w:rPr>
        <w:t xml:space="preserve"> </w:t>
      </w:r>
    </w:p>
    <w:p w:rsidR="005657B0" w:rsidRDefault="005657B0" w:rsidP="005657B0">
      <w:pPr>
        <w:rPr>
          <w:rtl/>
        </w:rPr>
      </w:pPr>
      <w:bookmarkStart w:id="81" w:name="_ETM_Q1_4129462"/>
      <w:bookmarkEnd w:id="81"/>
    </w:p>
    <w:p w:rsidR="005657B0" w:rsidRDefault="005657B0" w:rsidP="005657B0">
      <w:pPr>
        <w:rPr>
          <w:rtl/>
        </w:rPr>
      </w:pPr>
      <w:bookmarkStart w:id="82" w:name="_ETM_Q1_4129570"/>
      <w:bookmarkStart w:id="83" w:name="_ETM_Q1_4129618"/>
      <w:bookmarkStart w:id="84" w:name="_ETM_Q1_4129681"/>
      <w:bookmarkEnd w:id="82"/>
      <w:bookmarkEnd w:id="83"/>
      <w:bookmarkEnd w:id="84"/>
      <w:r>
        <w:rPr>
          <w:rFonts w:hint="cs"/>
          <w:rtl/>
        </w:rPr>
        <w:t xml:space="preserve">"מדד" </w:t>
      </w:r>
      <w:r>
        <w:rPr>
          <w:rtl/>
        </w:rPr>
        <w:t>–</w:t>
      </w:r>
      <w:r>
        <w:rPr>
          <w:rFonts w:hint="cs"/>
          <w:rtl/>
        </w:rPr>
        <w:t xml:space="preserve"> מדד </w:t>
      </w:r>
      <w:bookmarkStart w:id="85" w:name="_ETM_Q1_4132134"/>
      <w:bookmarkEnd w:id="85"/>
      <w:r>
        <w:rPr>
          <w:rFonts w:hint="cs"/>
          <w:rtl/>
        </w:rPr>
        <w:t>המחירים לצרכן שמפרס</w:t>
      </w:r>
      <w:r w:rsidR="003B40CE">
        <w:rPr>
          <w:rFonts w:hint="cs"/>
          <w:rtl/>
        </w:rPr>
        <w:t>מ</w:t>
      </w:r>
      <w:r>
        <w:rPr>
          <w:rFonts w:hint="cs"/>
          <w:rtl/>
        </w:rPr>
        <w:t>ת הלשכה המרכזית לסטטיסטיקה;</w:t>
      </w:r>
    </w:p>
    <w:p w:rsidR="005657B0" w:rsidRDefault="005657B0" w:rsidP="005657B0">
      <w:pPr>
        <w:rPr>
          <w:rtl/>
        </w:rPr>
      </w:pPr>
      <w:bookmarkStart w:id="86" w:name="_ETM_Q1_4131838"/>
      <w:bookmarkStart w:id="87" w:name="_ETM_Q1_4131902"/>
      <w:bookmarkEnd w:id="86"/>
      <w:bookmarkEnd w:id="87"/>
    </w:p>
    <w:p w:rsidR="005657B0" w:rsidRDefault="005657B0" w:rsidP="005657B0">
      <w:pPr>
        <w:rPr>
          <w:rtl/>
        </w:rPr>
      </w:pPr>
      <w:bookmarkStart w:id="88" w:name="_ETM_Q1_4131964"/>
      <w:bookmarkStart w:id="89" w:name="_ETM_Q1_4132048"/>
      <w:bookmarkEnd w:id="88"/>
      <w:bookmarkEnd w:id="89"/>
      <w:r>
        <w:rPr>
          <w:rFonts w:hint="cs"/>
          <w:rtl/>
        </w:rPr>
        <w:t xml:space="preserve">"המדד החדש" </w:t>
      </w:r>
      <w:r>
        <w:rPr>
          <w:rtl/>
        </w:rPr>
        <w:t>–</w:t>
      </w:r>
      <w:r>
        <w:rPr>
          <w:rFonts w:hint="cs"/>
          <w:rtl/>
        </w:rPr>
        <w:t xml:space="preserve"> המדד שפורסם </w:t>
      </w:r>
      <w:bookmarkStart w:id="90" w:name="_ETM_Q1_4139037"/>
      <w:bookmarkEnd w:id="90"/>
      <w:r>
        <w:rPr>
          <w:rFonts w:hint="cs"/>
          <w:rtl/>
        </w:rPr>
        <w:t>לאחרונה לפני יום העדכון;</w:t>
      </w:r>
    </w:p>
    <w:p w:rsidR="005657B0" w:rsidRDefault="005657B0" w:rsidP="005657B0">
      <w:pPr>
        <w:rPr>
          <w:rtl/>
        </w:rPr>
      </w:pPr>
      <w:bookmarkStart w:id="91" w:name="_ETM_Q1_4141332"/>
      <w:bookmarkStart w:id="92" w:name="_ETM_Q1_4141397"/>
      <w:bookmarkEnd w:id="91"/>
      <w:bookmarkEnd w:id="92"/>
    </w:p>
    <w:p w:rsidR="005657B0" w:rsidRDefault="005657B0" w:rsidP="005657B0">
      <w:pPr>
        <w:rPr>
          <w:rtl/>
        </w:rPr>
      </w:pPr>
      <w:bookmarkStart w:id="93" w:name="_ETM_Q1_4141525"/>
      <w:bookmarkStart w:id="94" w:name="_ETM_Q1_4141583"/>
      <w:bookmarkEnd w:id="93"/>
      <w:bookmarkEnd w:id="94"/>
      <w:r>
        <w:rPr>
          <w:rFonts w:hint="cs"/>
          <w:rtl/>
        </w:rPr>
        <w:t xml:space="preserve">"המדד הבסיסי" </w:t>
      </w:r>
      <w:r>
        <w:rPr>
          <w:rtl/>
        </w:rPr>
        <w:t>–</w:t>
      </w:r>
      <w:r>
        <w:rPr>
          <w:rFonts w:hint="cs"/>
          <w:rtl/>
        </w:rPr>
        <w:t xml:space="preserve"> מדד חודש פברואר 2014</w:t>
      </w:r>
      <w:r w:rsidR="003B40CE">
        <w:rPr>
          <w:rFonts w:hint="cs"/>
          <w:rtl/>
        </w:rPr>
        <w:t>.</w:t>
      </w:r>
      <w:r>
        <w:rPr>
          <w:rFonts w:hint="cs"/>
          <w:rtl/>
        </w:rPr>
        <w:t>"</w:t>
      </w:r>
      <w:bookmarkStart w:id="95" w:name="_ETM_Q1_4146584"/>
      <w:bookmarkEnd w:id="95"/>
    </w:p>
    <w:p w:rsidR="005657B0" w:rsidRDefault="005657B0" w:rsidP="00317C63">
      <w:pPr>
        <w:ind w:firstLine="0"/>
        <w:rPr>
          <w:rtl/>
        </w:rPr>
      </w:pPr>
      <w:bookmarkStart w:id="96" w:name="_ETM_Q1_4146639"/>
      <w:bookmarkStart w:id="97" w:name="_ETM_Q1_4146824"/>
      <w:bookmarkStart w:id="98" w:name="_ETM_Q1_4146903"/>
      <w:bookmarkStart w:id="99" w:name="_ETM_Q1_4146936"/>
      <w:bookmarkStart w:id="100" w:name="_ETM_Q1_4146991"/>
      <w:bookmarkEnd w:id="96"/>
      <w:bookmarkEnd w:id="97"/>
      <w:bookmarkEnd w:id="98"/>
      <w:bookmarkEnd w:id="99"/>
      <w:bookmarkEnd w:id="100"/>
    </w:p>
    <w:p w:rsidR="005657B0" w:rsidRDefault="005657B0" w:rsidP="005657B0">
      <w:pPr>
        <w:pStyle w:val="a4"/>
        <w:keepNext/>
        <w:rPr>
          <w:rtl/>
        </w:rPr>
      </w:pPr>
      <w:bookmarkStart w:id="101" w:name="ET_speaker_נעה_בן_שבת_9"/>
      <w:r w:rsidRPr="005657B0">
        <w:rPr>
          <w:rStyle w:val="TagStyle"/>
          <w:rtl/>
        </w:rPr>
        <w:t xml:space="preserve"> &lt;&lt; דובר &gt;&gt; </w:t>
      </w:r>
      <w:r>
        <w:rPr>
          <w:rtl/>
        </w:rPr>
        <w:t>נעה בן שבת:</w:t>
      </w:r>
      <w:r w:rsidRPr="005657B0">
        <w:rPr>
          <w:rStyle w:val="TagStyle"/>
          <w:rtl/>
        </w:rPr>
        <w:t xml:space="preserve"> &lt;&lt; דובר &gt;&gt;</w:t>
      </w:r>
      <w:r>
        <w:rPr>
          <w:rtl/>
        </w:rPr>
        <w:t xml:space="preserve"> </w:t>
      </w:r>
      <w:bookmarkEnd w:id="101"/>
    </w:p>
    <w:p w:rsidR="005657B0" w:rsidRDefault="005657B0" w:rsidP="005657B0">
      <w:pPr>
        <w:pStyle w:val="KeepWithNext"/>
        <w:rPr>
          <w:rtl/>
        </w:rPr>
      </w:pPr>
    </w:p>
    <w:p w:rsidR="005657B0" w:rsidRDefault="005657B0" w:rsidP="005657B0">
      <w:pPr>
        <w:rPr>
          <w:rtl/>
        </w:rPr>
      </w:pPr>
      <w:bookmarkStart w:id="102" w:name="_ETM_Q1_4142223"/>
      <w:bookmarkStart w:id="103" w:name="_ETM_Q1_4142496"/>
      <w:bookmarkStart w:id="104" w:name="_ETM_Q1_4142561"/>
      <w:bookmarkEnd w:id="102"/>
      <w:bookmarkEnd w:id="103"/>
      <w:bookmarkEnd w:id="104"/>
      <w:r>
        <w:rPr>
          <w:rFonts w:hint="cs"/>
          <w:rtl/>
        </w:rPr>
        <w:t xml:space="preserve">ההצעה </w:t>
      </w:r>
      <w:bookmarkStart w:id="105" w:name="_ETM_Q1_4143622"/>
      <w:bookmarkEnd w:id="105"/>
      <w:r>
        <w:rPr>
          <w:rFonts w:hint="cs"/>
          <w:rtl/>
        </w:rPr>
        <w:t xml:space="preserve">פה היא לקבוע את ההתעמרות בעבודה כעוולה אזרחית, </w:t>
      </w:r>
      <w:bookmarkStart w:id="106" w:name="_ETM_Q1_4151721"/>
      <w:bookmarkEnd w:id="106"/>
      <w:r>
        <w:rPr>
          <w:rFonts w:hint="cs"/>
          <w:rtl/>
        </w:rPr>
        <w:t>אבל מעבר לזה גם לאפשר פסיקת פיצויים</w:t>
      </w:r>
      <w:r w:rsidR="003B40CE">
        <w:rPr>
          <w:rtl/>
        </w:rPr>
        <w:t xml:space="preserve"> </w:t>
      </w:r>
      <w:r>
        <w:rPr>
          <w:rFonts w:hint="cs"/>
          <w:rtl/>
        </w:rPr>
        <w:t xml:space="preserve">ללא צורך בהוכחת הנזק </w:t>
      </w:r>
      <w:bookmarkStart w:id="107" w:name="_ETM_Q1_4156453"/>
      <w:bookmarkEnd w:id="107"/>
      <w:r>
        <w:rPr>
          <w:rFonts w:hint="cs"/>
          <w:rtl/>
        </w:rPr>
        <w:t xml:space="preserve">בסכום של 120,000 שקלים חדשים. מדובר פה על בית </w:t>
      </w:r>
      <w:bookmarkStart w:id="108" w:name="_ETM_Q1_4159718"/>
      <w:bookmarkEnd w:id="108"/>
      <w:r>
        <w:rPr>
          <w:rFonts w:hint="cs"/>
          <w:rtl/>
        </w:rPr>
        <w:t>המשפט או על בית הדין לעבודה. כמובן ש</w:t>
      </w:r>
      <w:r w:rsidR="003B40CE">
        <w:rPr>
          <w:rFonts w:hint="cs"/>
          <w:rtl/>
        </w:rPr>
        <w:t>ב</w:t>
      </w:r>
      <w:r>
        <w:rPr>
          <w:rFonts w:hint="cs"/>
          <w:rtl/>
        </w:rPr>
        <w:t xml:space="preserve">בית הדין לעבודה </w:t>
      </w:r>
      <w:bookmarkStart w:id="109" w:name="_ETM_Q1_4158234"/>
      <w:bookmarkEnd w:id="109"/>
      <w:r>
        <w:rPr>
          <w:rFonts w:hint="cs"/>
          <w:rtl/>
        </w:rPr>
        <w:t xml:space="preserve">ככל שמדובר בתוך מסגרת יחסי העבודה, ובבית המשפט אם </w:t>
      </w:r>
      <w:bookmarkStart w:id="110" w:name="_ETM_Q1_4162180"/>
      <w:bookmarkEnd w:id="110"/>
      <w:r>
        <w:rPr>
          <w:rFonts w:hint="cs"/>
          <w:rtl/>
        </w:rPr>
        <w:t xml:space="preserve">באמת מדובר בספק או לקוח.  </w:t>
      </w:r>
    </w:p>
    <w:p w:rsidR="005657B0" w:rsidRDefault="005657B0" w:rsidP="005657B0">
      <w:pPr>
        <w:ind w:firstLine="0"/>
        <w:rPr>
          <w:rtl/>
        </w:rPr>
      </w:pPr>
      <w:bookmarkStart w:id="111" w:name="_ETM_Q1_4171476"/>
      <w:bookmarkStart w:id="112" w:name="_ETM_Q1_4171529"/>
      <w:bookmarkStart w:id="113" w:name="_ETM_Q1_4171588"/>
      <w:bookmarkStart w:id="114" w:name="_ETM_Q1_4171639"/>
      <w:bookmarkEnd w:id="111"/>
      <w:bookmarkEnd w:id="112"/>
      <w:bookmarkEnd w:id="113"/>
      <w:bookmarkEnd w:id="114"/>
    </w:p>
    <w:p w:rsidR="005657B0" w:rsidRDefault="005657B0" w:rsidP="005657B0">
      <w:pPr>
        <w:pStyle w:val="af6"/>
        <w:keepNext/>
        <w:rPr>
          <w:rtl/>
        </w:rPr>
      </w:pPr>
      <w:bookmarkStart w:id="115" w:name="ET_yor_5299_10"/>
      <w:r w:rsidRPr="005657B0">
        <w:rPr>
          <w:rStyle w:val="TagStyle"/>
          <w:rtl/>
        </w:rPr>
        <w:lastRenderedPageBreak/>
        <w:t xml:space="preserve"> &lt;&lt; יור &gt;&gt; </w:t>
      </w:r>
      <w:r>
        <w:rPr>
          <w:rtl/>
        </w:rPr>
        <w:t>היו"ר אלי אלאלוף:</w:t>
      </w:r>
      <w:r w:rsidRPr="005657B0">
        <w:rPr>
          <w:rStyle w:val="TagStyle"/>
          <w:rtl/>
        </w:rPr>
        <w:t xml:space="preserve"> &lt;&lt; יור &gt;&gt;</w:t>
      </w:r>
      <w:r>
        <w:rPr>
          <w:rtl/>
        </w:rPr>
        <w:t xml:space="preserve"> </w:t>
      </w:r>
      <w:bookmarkEnd w:id="115"/>
    </w:p>
    <w:p w:rsidR="005657B0" w:rsidRDefault="005657B0" w:rsidP="005657B0">
      <w:pPr>
        <w:pStyle w:val="KeepWithNext"/>
        <w:rPr>
          <w:rtl/>
        </w:rPr>
      </w:pPr>
    </w:p>
    <w:p w:rsidR="005657B0" w:rsidRDefault="005657B0" w:rsidP="00C46D61">
      <w:pPr>
        <w:rPr>
          <w:rtl/>
        </w:rPr>
      </w:pPr>
      <w:bookmarkStart w:id="116" w:name="_ETM_Q1_4173134"/>
      <w:bookmarkEnd w:id="116"/>
      <w:r>
        <w:rPr>
          <w:rFonts w:hint="cs"/>
          <w:rtl/>
        </w:rPr>
        <w:t xml:space="preserve">מותר לי להגיד שזה לא המסגרת לספק או </w:t>
      </w:r>
      <w:bookmarkStart w:id="117" w:name="_ETM_Q1_4178259"/>
      <w:bookmarkEnd w:id="117"/>
      <w:r w:rsidR="003B40CE">
        <w:rPr>
          <w:rFonts w:hint="cs"/>
          <w:rtl/>
        </w:rPr>
        <w:t>נותני שירות חיצוניים?</w:t>
      </w:r>
      <w:r>
        <w:rPr>
          <w:rFonts w:hint="cs"/>
          <w:rtl/>
        </w:rPr>
        <w:t xml:space="preserve"> </w:t>
      </w:r>
      <w:bookmarkStart w:id="118" w:name="_ETM_Q1_4183311"/>
      <w:bookmarkEnd w:id="118"/>
      <w:r>
        <w:rPr>
          <w:rFonts w:hint="cs"/>
          <w:rtl/>
        </w:rPr>
        <w:t xml:space="preserve">אני מעדיף וממליץ שנסתפק ביחסי עבודה במקום העבודה בין </w:t>
      </w:r>
      <w:bookmarkStart w:id="119" w:name="_ETM_Q1_4187112"/>
      <w:bookmarkEnd w:id="119"/>
      <w:r w:rsidR="003B40CE">
        <w:rPr>
          <w:rFonts w:hint="cs"/>
          <w:rtl/>
        </w:rPr>
        <w:t>המעסיק לבין העובדים</w:t>
      </w:r>
      <w:r>
        <w:rPr>
          <w:rFonts w:hint="cs"/>
          <w:rtl/>
        </w:rPr>
        <w:t xml:space="preserve"> וגם בכיוון ההפוך, ולא ללכת לחפש </w:t>
      </w:r>
      <w:bookmarkStart w:id="120" w:name="_ETM_Q1_4194602"/>
      <w:bookmarkEnd w:id="120"/>
      <w:r>
        <w:rPr>
          <w:rFonts w:hint="cs"/>
          <w:rtl/>
        </w:rPr>
        <w:t xml:space="preserve">ספקים. אני מציע, אם מקובל עלייך, שהם </w:t>
      </w:r>
      <w:r w:rsidR="00C46D61">
        <w:rPr>
          <w:rFonts w:hint="cs"/>
          <w:rtl/>
        </w:rPr>
        <w:t>יטופלו בחוק אחר</w:t>
      </w:r>
      <w:r>
        <w:rPr>
          <w:rFonts w:hint="cs"/>
          <w:rtl/>
        </w:rPr>
        <w:t xml:space="preserve"> </w:t>
      </w:r>
      <w:r w:rsidR="00C46D61">
        <w:rPr>
          <w:rFonts w:hint="cs"/>
          <w:rtl/>
        </w:rPr>
        <w:t xml:space="preserve"> ו</w:t>
      </w:r>
      <w:r>
        <w:rPr>
          <w:rFonts w:hint="cs"/>
          <w:rtl/>
        </w:rPr>
        <w:t>לא פה</w:t>
      </w:r>
      <w:bookmarkStart w:id="121" w:name="_ETM_Q1_4202455"/>
      <w:bookmarkEnd w:id="121"/>
      <w:r>
        <w:rPr>
          <w:rFonts w:hint="cs"/>
          <w:rtl/>
        </w:rPr>
        <w:t xml:space="preserve">, כי אחרת למה לא </w:t>
      </w:r>
      <w:bookmarkStart w:id="122" w:name="_ETM_Q1_4208496"/>
      <w:bookmarkEnd w:id="122"/>
      <w:r>
        <w:rPr>
          <w:rFonts w:hint="cs"/>
          <w:rtl/>
        </w:rPr>
        <w:t xml:space="preserve">העובד באוטובוס בדרך לעבודה. זה מתחיל להיות אין סופי. אני </w:t>
      </w:r>
      <w:bookmarkStart w:id="123" w:name="_ETM_Q1_4208633"/>
      <w:bookmarkEnd w:id="123"/>
      <w:r w:rsidR="00C46D61">
        <w:rPr>
          <w:rFonts w:hint="cs"/>
          <w:rtl/>
        </w:rPr>
        <w:t>מציע שנסתפק במקום העבודה</w:t>
      </w:r>
      <w:bookmarkStart w:id="124" w:name="_ETM_Q1_4187285"/>
      <w:bookmarkEnd w:id="124"/>
      <w:r w:rsidR="00C46D61">
        <w:rPr>
          <w:rFonts w:hint="cs"/>
          <w:rtl/>
        </w:rPr>
        <w:t>,</w:t>
      </w:r>
      <w:r>
        <w:rPr>
          <w:rFonts w:hint="cs"/>
          <w:rtl/>
        </w:rPr>
        <w:t xml:space="preserve"> זה חוק שקשור למקום העבודה.</w:t>
      </w:r>
    </w:p>
    <w:p w:rsidR="005657B0" w:rsidRDefault="005657B0" w:rsidP="00317C63">
      <w:pPr>
        <w:ind w:firstLine="0"/>
        <w:rPr>
          <w:rtl/>
        </w:rPr>
      </w:pPr>
      <w:bookmarkStart w:id="125" w:name="_ETM_Q1_4218896"/>
      <w:bookmarkStart w:id="126" w:name="_ETM_Q1_4218963"/>
      <w:bookmarkStart w:id="127" w:name="_ETM_Q1_4218993"/>
      <w:bookmarkStart w:id="128" w:name="_ETM_Q1_4219043"/>
      <w:bookmarkStart w:id="129" w:name="_ETM_Q1_4219424"/>
      <w:bookmarkStart w:id="130" w:name="_ETM_Q1_4219474"/>
      <w:bookmarkStart w:id="131" w:name="_ETM_Q1_4220447"/>
      <w:bookmarkEnd w:id="125"/>
      <w:bookmarkEnd w:id="126"/>
      <w:bookmarkEnd w:id="127"/>
      <w:bookmarkEnd w:id="128"/>
      <w:bookmarkEnd w:id="129"/>
      <w:bookmarkEnd w:id="130"/>
      <w:bookmarkEnd w:id="131"/>
    </w:p>
    <w:p w:rsidR="005657B0" w:rsidRDefault="005657B0" w:rsidP="005657B0">
      <w:pPr>
        <w:pStyle w:val="a4"/>
        <w:keepNext/>
        <w:rPr>
          <w:rtl/>
        </w:rPr>
      </w:pPr>
      <w:bookmarkStart w:id="132" w:name="ET_speaker_5090_11"/>
      <w:r w:rsidRPr="005657B0">
        <w:rPr>
          <w:rStyle w:val="TagStyle"/>
          <w:rtl/>
        </w:rPr>
        <w:t xml:space="preserve"> &lt;&lt; דובר &gt;&gt; </w:t>
      </w:r>
      <w:r>
        <w:rPr>
          <w:rtl/>
        </w:rPr>
        <w:t>מרב מיכאלי (המחנה הציוני):</w:t>
      </w:r>
      <w:r w:rsidRPr="005657B0">
        <w:rPr>
          <w:rStyle w:val="TagStyle"/>
          <w:rtl/>
        </w:rPr>
        <w:t xml:space="preserve"> &lt;&lt; דובר &gt;&gt;</w:t>
      </w:r>
      <w:r>
        <w:rPr>
          <w:rtl/>
        </w:rPr>
        <w:t xml:space="preserve"> </w:t>
      </w:r>
      <w:bookmarkEnd w:id="132"/>
    </w:p>
    <w:p w:rsidR="005657B0" w:rsidRDefault="005657B0" w:rsidP="005657B0">
      <w:pPr>
        <w:pStyle w:val="KeepWithNext"/>
        <w:rPr>
          <w:rtl/>
        </w:rPr>
      </w:pPr>
    </w:p>
    <w:p w:rsidR="005657B0" w:rsidRDefault="005657B0" w:rsidP="005657B0">
      <w:pPr>
        <w:rPr>
          <w:rtl/>
        </w:rPr>
      </w:pPr>
      <w:bookmarkStart w:id="133" w:name="_ETM_Q1_4220949"/>
      <w:bookmarkStart w:id="134" w:name="_ETM_Q1_4220987"/>
      <w:bookmarkEnd w:id="133"/>
      <w:bookmarkEnd w:id="134"/>
      <w:r>
        <w:rPr>
          <w:rFonts w:hint="cs"/>
          <w:rtl/>
        </w:rPr>
        <w:t xml:space="preserve">זה מה </w:t>
      </w:r>
      <w:bookmarkStart w:id="135" w:name="_ETM_Q1_4217023"/>
      <w:bookmarkEnd w:id="135"/>
      <w:r>
        <w:rPr>
          <w:rFonts w:hint="cs"/>
          <w:rtl/>
        </w:rPr>
        <w:t>שדיברנו עליו בסעיף הקודם.</w:t>
      </w:r>
    </w:p>
    <w:p w:rsidR="005657B0" w:rsidRDefault="005657B0" w:rsidP="00317C63">
      <w:pPr>
        <w:ind w:firstLine="0"/>
        <w:rPr>
          <w:rtl/>
        </w:rPr>
      </w:pPr>
      <w:bookmarkStart w:id="136" w:name="_ETM_Q1_4219984"/>
      <w:bookmarkStart w:id="137" w:name="_ETM_Q1_4220042"/>
      <w:bookmarkStart w:id="138" w:name="_ETM_Q1_4220110"/>
      <w:bookmarkStart w:id="139" w:name="_ETM_Q1_4220162"/>
      <w:bookmarkEnd w:id="136"/>
      <w:bookmarkEnd w:id="137"/>
      <w:bookmarkEnd w:id="138"/>
      <w:bookmarkEnd w:id="139"/>
    </w:p>
    <w:p w:rsidR="005657B0" w:rsidRDefault="005657B0" w:rsidP="005657B0">
      <w:pPr>
        <w:pStyle w:val="af6"/>
        <w:keepNext/>
        <w:rPr>
          <w:rtl/>
        </w:rPr>
      </w:pPr>
      <w:bookmarkStart w:id="140" w:name="ET_yor_5299_12"/>
      <w:r w:rsidRPr="005657B0">
        <w:rPr>
          <w:rStyle w:val="TagStyle"/>
          <w:rtl/>
        </w:rPr>
        <w:t xml:space="preserve"> &lt;&lt; יור &gt;&gt; </w:t>
      </w:r>
      <w:r>
        <w:rPr>
          <w:rtl/>
        </w:rPr>
        <w:t>היו"ר אלי אלאלוף:</w:t>
      </w:r>
      <w:r w:rsidRPr="005657B0">
        <w:rPr>
          <w:rStyle w:val="TagStyle"/>
          <w:rtl/>
        </w:rPr>
        <w:t xml:space="preserve"> &lt;&lt; יור &gt;&gt;</w:t>
      </w:r>
      <w:r>
        <w:rPr>
          <w:rtl/>
        </w:rPr>
        <w:t xml:space="preserve"> </w:t>
      </w:r>
      <w:bookmarkEnd w:id="140"/>
    </w:p>
    <w:p w:rsidR="005657B0" w:rsidRDefault="005657B0" w:rsidP="005657B0">
      <w:pPr>
        <w:pStyle w:val="KeepWithNext"/>
        <w:rPr>
          <w:rtl/>
        </w:rPr>
      </w:pPr>
    </w:p>
    <w:p w:rsidR="005657B0" w:rsidRDefault="005657B0" w:rsidP="005657B0">
      <w:pPr>
        <w:rPr>
          <w:rtl/>
        </w:rPr>
      </w:pPr>
      <w:bookmarkStart w:id="141" w:name="_ETM_Q1_4221058"/>
      <w:bookmarkEnd w:id="141"/>
      <w:r>
        <w:rPr>
          <w:rFonts w:hint="cs"/>
          <w:rtl/>
        </w:rPr>
        <w:t xml:space="preserve">כן, אבל מותר לנו לחשוב בין לבין. </w:t>
      </w:r>
      <w:bookmarkStart w:id="142" w:name="_ETM_Q1_4224544"/>
      <w:bookmarkEnd w:id="142"/>
      <w:r>
        <w:rPr>
          <w:rFonts w:hint="cs"/>
          <w:rtl/>
        </w:rPr>
        <w:t>זה גם מה שעשינו.</w:t>
      </w:r>
    </w:p>
    <w:p w:rsidR="005657B0" w:rsidRDefault="005657B0" w:rsidP="005657B0">
      <w:pPr>
        <w:rPr>
          <w:rtl/>
        </w:rPr>
      </w:pPr>
      <w:bookmarkStart w:id="143" w:name="_ETM_Q1_4226015"/>
      <w:bookmarkStart w:id="144" w:name="_ETM_Q1_4226069"/>
      <w:bookmarkStart w:id="145" w:name="_ETM_Q1_4226127"/>
      <w:bookmarkStart w:id="146" w:name="_ETM_Q1_4226174"/>
      <w:bookmarkEnd w:id="143"/>
      <w:bookmarkEnd w:id="144"/>
      <w:bookmarkEnd w:id="145"/>
      <w:bookmarkEnd w:id="146"/>
    </w:p>
    <w:p w:rsidR="005657B0" w:rsidRDefault="005657B0" w:rsidP="005657B0">
      <w:pPr>
        <w:pStyle w:val="-"/>
        <w:keepNext/>
        <w:rPr>
          <w:rtl/>
        </w:rPr>
      </w:pPr>
      <w:bookmarkStart w:id="147" w:name="ET_speakercontinue_5090_13"/>
      <w:r w:rsidRPr="005657B0">
        <w:rPr>
          <w:rStyle w:val="TagStyle"/>
          <w:rtl/>
        </w:rPr>
        <w:t xml:space="preserve"> &lt;&lt; דובר_המשך &gt;&gt; </w:t>
      </w:r>
      <w:r>
        <w:rPr>
          <w:rtl/>
        </w:rPr>
        <w:t>מרב מיכאלי (המחנה הציוני):</w:t>
      </w:r>
      <w:r w:rsidRPr="005657B0">
        <w:rPr>
          <w:rStyle w:val="TagStyle"/>
          <w:rtl/>
        </w:rPr>
        <w:t xml:space="preserve"> &lt;&lt; דובר_המשך &gt;&gt;</w:t>
      </w:r>
      <w:r>
        <w:rPr>
          <w:rtl/>
        </w:rPr>
        <w:t xml:space="preserve"> </w:t>
      </w:r>
      <w:bookmarkEnd w:id="147"/>
    </w:p>
    <w:p w:rsidR="005657B0" w:rsidRDefault="005657B0" w:rsidP="005657B0">
      <w:pPr>
        <w:pStyle w:val="KeepWithNext"/>
        <w:rPr>
          <w:rtl/>
        </w:rPr>
      </w:pPr>
    </w:p>
    <w:p w:rsidR="005657B0" w:rsidRDefault="005657B0" w:rsidP="005657B0">
      <w:pPr>
        <w:rPr>
          <w:rtl/>
        </w:rPr>
      </w:pPr>
      <w:bookmarkStart w:id="148" w:name="_ETM_Q1_4227462"/>
      <w:bookmarkEnd w:id="148"/>
      <w:r>
        <w:rPr>
          <w:rFonts w:hint="cs"/>
          <w:rtl/>
        </w:rPr>
        <w:t xml:space="preserve">נכון. אדוני, אני אשמח </w:t>
      </w:r>
      <w:bookmarkStart w:id="149" w:name="_ETM_Q1_4227239"/>
      <w:bookmarkEnd w:id="149"/>
      <w:r>
        <w:rPr>
          <w:rFonts w:hint="cs"/>
          <w:rtl/>
        </w:rPr>
        <w:t xml:space="preserve">שנדבר על הסעיף הזה. יש לנו עוד </w:t>
      </w:r>
      <w:bookmarkStart w:id="150" w:name="_ETM_Q1_4231146"/>
      <w:bookmarkEnd w:id="150"/>
      <w:r>
        <w:rPr>
          <w:rFonts w:hint="cs"/>
          <w:rtl/>
        </w:rPr>
        <w:t>לדבר על סעיף 4, אבל בוא נדבר על הסעי</w:t>
      </w:r>
      <w:r w:rsidR="003B40CE">
        <w:rPr>
          <w:rFonts w:hint="cs"/>
          <w:rtl/>
        </w:rPr>
        <w:t>ף</w:t>
      </w:r>
      <w:r>
        <w:rPr>
          <w:rFonts w:hint="cs"/>
          <w:rtl/>
        </w:rPr>
        <w:t xml:space="preserve"> </w:t>
      </w:r>
      <w:bookmarkStart w:id="151" w:name="_ETM_Q1_4238105"/>
      <w:bookmarkEnd w:id="151"/>
      <w:r>
        <w:rPr>
          <w:rFonts w:hint="cs"/>
          <w:rtl/>
        </w:rPr>
        <w:t>הזה</w:t>
      </w:r>
      <w:r w:rsidR="003B40CE">
        <w:rPr>
          <w:rFonts w:hint="cs"/>
          <w:rtl/>
        </w:rPr>
        <w:t xml:space="preserve"> עכשיו</w:t>
      </w:r>
      <w:r>
        <w:rPr>
          <w:rFonts w:hint="cs"/>
          <w:rtl/>
        </w:rPr>
        <w:t>, ברשותך.</w:t>
      </w:r>
    </w:p>
    <w:p w:rsidR="005657B0" w:rsidRDefault="005657B0" w:rsidP="00317C63">
      <w:pPr>
        <w:ind w:firstLine="0"/>
        <w:rPr>
          <w:rtl/>
        </w:rPr>
      </w:pPr>
      <w:bookmarkStart w:id="152" w:name="_ETM_Q1_4240650"/>
      <w:bookmarkStart w:id="153" w:name="_ETM_Q1_4240729"/>
      <w:bookmarkStart w:id="154" w:name="_ETM_Q1_4240761"/>
      <w:bookmarkStart w:id="155" w:name="_ETM_Q1_4240835"/>
      <w:bookmarkEnd w:id="152"/>
      <w:bookmarkEnd w:id="153"/>
      <w:bookmarkEnd w:id="154"/>
      <w:bookmarkEnd w:id="155"/>
    </w:p>
    <w:p w:rsidR="005657B0" w:rsidRDefault="005657B0" w:rsidP="005657B0">
      <w:pPr>
        <w:pStyle w:val="a4"/>
        <w:keepNext/>
        <w:rPr>
          <w:rtl/>
        </w:rPr>
      </w:pPr>
      <w:bookmarkStart w:id="156" w:name="ET_speaker_נעה_בן_שבת_14"/>
      <w:r w:rsidRPr="005657B0">
        <w:rPr>
          <w:rStyle w:val="TagStyle"/>
          <w:rtl/>
        </w:rPr>
        <w:t xml:space="preserve"> &lt;&lt; דובר &gt;&gt; </w:t>
      </w:r>
      <w:r>
        <w:rPr>
          <w:rtl/>
        </w:rPr>
        <w:t>נעה בן שבת:</w:t>
      </w:r>
      <w:r w:rsidRPr="005657B0">
        <w:rPr>
          <w:rStyle w:val="TagStyle"/>
          <w:rtl/>
        </w:rPr>
        <w:t xml:space="preserve"> &lt;&lt; דובר &gt;&gt;</w:t>
      </w:r>
      <w:r>
        <w:rPr>
          <w:rtl/>
        </w:rPr>
        <w:t xml:space="preserve"> </w:t>
      </w:r>
      <w:bookmarkEnd w:id="156"/>
    </w:p>
    <w:p w:rsidR="005657B0" w:rsidRDefault="005657B0" w:rsidP="005657B0">
      <w:pPr>
        <w:pStyle w:val="KeepWithNext"/>
        <w:rPr>
          <w:rtl/>
        </w:rPr>
      </w:pPr>
    </w:p>
    <w:p w:rsidR="005657B0" w:rsidRDefault="005657B0" w:rsidP="005657B0">
      <w:pPr>
        <w:rPr>
          <w:rtl/>
        </w:rPr>
      </w:pPr>
      <w:bookmarkStart w:id="157" w:name="_ETM_Q1_4248446"/>
      <w:bookmarkStart w:id="158" w:name="_ETM_Q1_4248729"/>
      <w:bookmarkStart w:id="159" w:name="_ETM_Q1_4248781"/>
      <w:bookmarkEnd w:id="157"/>
      <w:bookmarkEnd w:id="158"/>
      <w:bookmarkEnd w:id="159"/>
      <w:r>
        <w:rPr>
          <w:rFonts w:hint="cs"/>
          <w:rtl/>
        </w:rPr>
        <w:t xml:space="preserve">אולי כדאי שנבקש ממשרד המשפטים להסביר לנו </w:t>
      </w:r>
      <w:bookmarkStart w:id="160" w:name="_ETM_Q1_4247748"/>
      <w:bookmarkEnd w:id="160"/>
      <w:r>
        <w:rPr>
          <w:rFonts w:hint="cs"/>
          <w:rtl/>
        </w:rPr>
        <w:t xml:space="preserve">את המשמעות של קביעת ההוראה הזו כעוולה אזרחית לעומת אפשרויות </w:t>
      </w:r>
      <w:bookmarkStart w:id="161" w:name="_ETM_Q1_4252440"/>
      <w:bookmarkEnd w:id="161"/>
      <w:r>
        <w:rPr>
          <w:rFonts w:hint="cs"/>
          <w:rtl/>
        </w:rPr>
        <w:t>אחרות.</w:t>
      </w:r>
    </w:p>
    <w:p w:rsidR="005657B0" w:rsidRDefault="005657B0" w:rsidP="00317C63">
      <w:pPr>
        <w:ind w:firstLine="0"/>
        <w:rPr>
          <w:rtl/>
        </w:rPr>
      </w:pPr>
      <w:bookmarkStart w:id="162" w:name="_ETM_Q1_4254248"/>
      <w:bookmarkStart w:id="163" w:name="_ETM_Q1_4254303"/>
      <w:bookmarkStart w:id="164" w:name="_ETM_Q1_4254377"/>
      <w:bookmarkStart w:id="165" w:name="_ETM_Q1_4254432"/>
      <w:bookmarkStart w:id="166" w:name="_ETM_Q1_4257528"/>
      <w:bookmarkEnd w:id="162"/>
      <w:bookmarkEnd w:id="163"/>
      <w:bookmarkEnd w:id="164"/>
      <w:bookmarkEnd w:id="165"/>
      <w:bookmarkEnd w:id="166"/>
    </w:p>
    <w:p w:rsidR="005657B0" w:rsidRDefault="005657B0" w:rsidP="005657B0">
      <w:pPr>
        <w:pStyle w:val="af9"/>
        <w:keepNext/>
        <w:rPr>
          <w:rtl/>
        </w:rPr>
      </w:pPr>
      <w:bookmarkStart w:id="167" w:name="ET_guest_507182_15"/>
      <w:r w:rsidRPr="005657B0">
        <w:rPr>
          <w:rStyle w:val="TagStyle"/>
          <w:rtl/>
        </w:rPr>
        <w:t xml:space="preserve"> &lt;&lt; אורח &gt;&gt; </w:t>
      </w:r>
      <w:r>
        <w:rPr>
          <w:rtl/>
        </w:rPr>
        <w:t>תמר קלהורה:</w:t>
      </w:r>
      <w:r w:rsidRPr="005657B0">
        <w:rPr>
          <w:rStyle w:val="TagStyle"/>
          <w:rtl/>
        </w:rPr>
        <w:t xml:space="preserve"> &lt;&lt; אורח &gt;&gt;</w:t>
      </w:r>
      <w:r>
        <w:rPr>
          <w:rtl/>
        </w:rPr>
        <w:t xml:space="preserve"> </w:t>
      </w:r>
      <w:bookmarkEnd w:id="167"/>
    </w:p>
    <w:p w:rsidR="005657B0" w:rsidRDefault="005657B0" w:rsidP="005657B0">
      <w:pPr>
        <w:pStyle w:val="KeepWithNext"/>
        <w:rPr>
          <w:rtl/>
        </w:rPr>
      </w:pPr>
    </w:p>
    <w:p w:rsidR="005657B0" w:rsidRDefault="005657B0" w:rsidP="00C46D61">
      <w:pPr>
        <w:rPr>
          <w:rtl/>
        </w:rPr>
      </w:pPr>
      <w:bookmarkStart w:id="168" w:name="_ETM_Q1_4258172"/>
      <w:bookmarkStart w:id="169" w:name="_ETM_Q1_4258235"/>
      <w:bookmarkEnd w:id="168"/>
      <w:bookmarkEnd w:id="169"/>
      <w:r>
        <w:rPr>
          <w:rFonts w:hint="cs"/>
          <w:rtl/>
        </w:rPr>
        <w:t xml:space="preserve">ד"ר תמר קלהורה, משרד המשפטים. זו אולי המחלוקת המרכזית </w:t>
      </w:r>
      <w:bookmarkStart w:id="170" w:name="_ETM_Q1_4270712"/>
      <w:bookmarkEnd w:id="170"/>
      <w:r>
        <w:rPr>
          <w:rFonts w:hint="cs"/>
          <w:rtl/>
        </w:rPr>
        <w:t xml:space="preserve">בין הממשלה לבין חברת הכנסת מיכאלי. יש התנגדות עקרונית. זה </w:t>
      </w:r>
      <w:bookmarkStart w:id="171" w:name="_ETM_Q1_4277113"/>
      <w:bookmarkEnd w:id="171"/>
      <w:r>
        <w:rPr>
          <w:rFonts w:hint="cs"/>
          <w:rtl/>
        </w:rPr>
        <w:t xml:space="preserve">לא שזה לא אפשרי מבחינה משפטית, </w:t>
      </w:r>
      <w:bookmarkStart w:id="172" w:name="_ETM_Q1_4274733"/>
      <w:bookmarkEnd w:id="172"/>
      <w:r>
        <w:rPr>
          <w:rFonts w:hint="cs"/>
          <w:rtl/>
        </w:rPr>
        <w:t xml:space="preserve">זה כמובן אפשרי מבחינה משפטית. אין מניעה משפטית כלשהי לחוקק </w:t>
      </w:r>
      <w:bookmarkStart w:id="173" w:name="_ETM_Q1_4283452"/>
      <w:bookmarkEnd w:id="173"/>
      <w:r>
        <w:rPr>
          <w:rFonts w:hint="cs"/>
          <w:rtl/>
        </w:rPr>
        <w:t>את זה. זו שאלה של מדיניות</w:t>
      </w:r>
      <w:r w:rsidR="00C46D61">
        <w:rPr>
          <w:rFonts w:hint="cs"/>
          <w:rtl/>
        </w:rPr>
        <w:t>,</w:t>
      </w:r>
      <w:r>
        <w:rPr>
          <w:rFonts w:hint="cs"/>
          <w:rtl/>
        </w:rPr>
        <w:t xml:space="preserve"> ובמדיניות הזו הממשלה </w:t>
      </w:r>
      <w:bookmarkStart w:id="174" w:name="_ETM_Q1_4289724"/>
      <w:bookmarkEnd w:id="174"/>
      <w:r>
        <w:rPr>
          <w:rFonts w:hint="cs"/>
          <w:rtl/>
        </w:rPr>
        <w:t>מתנגדת.</w:t>
      </w:r>
      <w:r>
        <w:rPr>
          <w:rtl/>
        </w:rPr>
        <w:t xml:space="preserve">  </w:t>
      </w:r>
      <w:bookmarkStart w:id="175" w:name="_ETM_Q1_4204625"/>
      <w:bookmarkStart w:id="176" w:name="_ETM_Q1_4204684"/>
      <w:bookmarkStart w:id="177" w:name="_ETM_Q1_4287818"/>
      <w:bookmarkStart w:id="178" w:name="_ETM_Q1_4287906"/>
      <w:bookmarkEnd w:id="175"/>
      <w:bookmarkEnd w:id="176"/>
      <w:bookmarkEnd w:id="177"/>
      <w:bookmarkEnd w:id="178"/>
      <w:r>
        <w:rPr>
          <w:rFonts w:hint="cs"/>
          <w:rtl/>
        </w:rPr>
        <w:t>אני אומר שגם מבחינה מקצועית זו לא החלופה.</w:t>
      </w:r>
    </w:p>
    <w:p w:rsidR="005657B0" w:rsidRDefault="005657B0" w:rsidP="00317C63">
      <w:pPr>
        <w:ind w:firstLine="0"/>
        <w:rPr>
          <w:rtl/>
        </w:rPr>
      </w:pPr>
      <w:bookmarkStart w:id="179" w:name="_ETM_Q1_4288342"/>
      <w:bookmarkStart w:id="180" w:name="_ETM_Q1_4288406"/>
      <w:bookmarkStart w:id="181" w:name="_ETM_Q1_4288470"/>
      <w:bookmarkStart w:id="182" w:name="_ETM_Q1_4288519"/>
      <w:bookmarkEnd w:id="179"/>
      <w:bookmarkEnd w:id="180"/>
      <w:bookmarkEnd w:id="181"/>
      <w:bookmarkEnd w:id="182"/>
    </w:p>
    <w:p w:rsidR="005657B0" w:rsidRDefault="005657B0" w:rsidP="005657B0">
      <w:pPr>
        <w:pStyle w:val="af6"/>
        <w:keepNext/>
        <w:rPr>
          <w:rtl/>
        </w:rPr>
      </w:pPr>
      <w:bookmarkStart w:id="183" w:name="ET_yor_5299_16"/>
      <w:r w:rsidRPr="005657B0">
        <w:rPr>
          <w:rStyle w:val="TagStyle"/>
          <w:rtl/>
        </w:rPr>
        <w:t xml:space="preserve"> &lt;&lt; יור &gt;&gt; </w:t>
      </w:r>
      <w:r>
        <w:rPr>
          <w:rtl/>
        </w:rPr>
        <w:t>היו"ר אלי אלאלוף:</w:t>
      </w:r>
      <w:r w:rsidRPr="005657B0">
        <w:rPr>
          <w:rStyle w:val="TagStyle"/>
          <w:rtl/>
        </w:rPr>
        <w:t xml:space="preserve"> &lt;&lt; יור &gt;&gt;</w:t>
      </w:r>
      <w:r>
        <w:rPr>
          <w:rtl/>
        </w:rPr>
        <w:t xml:space="preserve"> </w:t>
      </w:r>
      <w:bookmarkEnd w:id="183"/>
    </w:p>
    <w:p w:rsidR="005657B0" w:rsidRDefault="005657B0" w:rsidP="005657B0">
      <w:pPr>
        <w:pStyle w:val="KeepWithNext"/>
        <w:rPr>
          <w:rtl/>
        </w:rPr>
      </w:pPr>
    </w:p>
    <w:p w:rsidR="005657B0" w:rsidRDefault="005657B0" w:rsidP="005657B0">
      <w:pPr>
        <w:rPr>
          <w:rtl/>
        </w:rPr>
      </w:pPr>
      <w:bookmarkStart w:id="184" w:name="_ETM_Q1_4289856"/>
      <w:bookmarkEnd w:id="184"/>
      <w:r>
        <w:rPr>
          <w:rFonts w:hint="cs"/>
          <w:rtl/>
        </w:rPr>
        <w:t xml:space="preserve">כשאת אומרת "הממשלה", </w:t>
      </w:r>
      <w:bookmarkStart w:id="185" w:name="_ETM_Q1_4293015"/>
      <w:bookmarkEnd w:id="185"/>
      <w:r>
        <w:rPr>
          <w:rFonts w:hint="cs"/>
          <w:rtl/>
        </w:rPr>
        <w:t>מי בממשלה? האם משרד המשפטים?</w:t>
      </w:r>
      <w:bookmarkStart w:id="186" w:name="_ETM_Q1_4297494"/>
      <w:bookmarkEnd w:id="186"/>
    </w:p>
    <w:p w:rsidR="005657B0" w:rsidRDefault="005657B0" w:rsidP="00317C63">
      <w:pPr>
        <w:ind w:firstLine="0"/>
        <w:rPr>
          <w:rtl/>
        </w:rPr>
      </w:pPr>
      <w:bookmarkStart w:id="187" w:name="_ETM_Q1_4297557"/>
      <w:bookmarkStart w:id="188" w:name="_ETM_Q1_4297606"/>
      <w:bookmarkStart w:id="189" w:name="_ETM_Q1_4297673"/>
      <w:bookmarkEnd w:id="187"/>
      <w:bookmarkEnd w:id="188"/>
      <w:bookmarkEnd w:id="189"/>
    </w:p>
    <w:p w:rsidR="005657B0" w:rsidRDefault="005657B0" w:rsidP="005657B0">
      <w:pPr>
        <w:pStyle w:val="-"/>
        <w:keepNext/>
        <w:rPr>
          <w:rtl/>
        </w:rPr>
      </w:pPr>
      <w:bookmarkStart w:id="190" w:name="ET_speakercontinue_507182_17"/>
      <w:r w:rsidRPr="005657B0">
        <w:rPr>
          <w:rStyle w:val="TagStyle"/>
          <w:rtl/>
        </w:rPr>
        <w:t xml:space="preserve"> &lt;&lt; דובר_המשך &gt;&gt; </w:t>
      </w:r>
      <w:r>
        <w:rPr>
          <w:rtl/>
        </w:rPr>
        <w:t>תמר קלהורה:</w:t>
      </w:r>
      <w:r w:rsidRPr="005657B0">
        <w:rPr>
          <w:rStyle w:val="TagStyle"/>
          <w:rtl/>
        </w:rPr>
        <w:t xml:space="preserve"> &lt;&lt; דובר_המשך &gt;&gt;</w:t>
      </w:r>
      <w:r>
        <w:rPr>
          <w:rtl/>
        </w:rPr>
        <w:t xml:space="preserve"> </w:t>
      </w:r>
      <w:bookmarkEnd w:id="190"/>
    </w:p>
    <w:p w:rsidR="005657B0" w:rsidRDefault="005657B0" w:rsidP="005657B0">
      <w:pPr>
        <w:pStyle w:val="KeepWithNext"/>
        <w:rPr>
          <w:rtl/>
        </w:rPr>
      </w:pPr>
    </w:p>
    <w:p w:rsidR="005657B0" w:rsidRDefault="005657B0" w:rsidP="005657B0">
      <w:pPr>
        <w:rPr>
          <w:rtl/>
        </w:rPr>
      </w:pPr>
      <w:bookmarkStart w:id="191" w:name="_ETM_Q1_4292634"/>
      <w:bookmarkEnd w:id="191"/>
      <w:r>
        <w:rPr>
          <w:rFonts w:hint="cs"/>
          <w:rtl/>
        </w:rPr>
        <w:t xml:space="preserve">משרד המשפטים, משרד הכלכלה. </w:t>
      </w:r>
      <w:bookmarkStart w:id="192" w:name="_ETM_Q1_4303334"/>
      <w:bookmarkEnd w:id="192"/>
      <w:r>
        <w:rPr>
          <w:rFonts w:hint="cs"/>
          <w:rtl/>
        </w:rPr>
        <w:t>מכיוון שאין תיאום בנקודה הזו, הרי לפי עמד</w:t>
      </w:r>
      <w:bookmarkStart w:id="193" w:name="_ETM_Q1_4305363"/>
      <w:bookmarkEnd w:id="193"/>
      <w:r>
        <w:rPr>
          <w:rFonts w:hint="cs"/>
          <w:rtl/>
        </w:rPr>
        <w:t>ת ועדת השרים אנחנו צריכים - - -</w:t>
      </w:r>
    </w:p>
    <w:p w:rsidR="004774BD" w:rsidRDefault="004774BD" w:rsidP="00317C63">
      <w:pPr>
        <w:ind w:firstLine="0"/>
        <w:rPr>
          <w:rtl/>
        </w:rPr>
      </w:pPr>
      <w:bookmarkStart w:id="194" w:name="_ETM_Q1_4306154"/>
      <w:bookmarkStart w:id="195" w:name="_ETM_Q1_4306238"/>
      <w:bookmarkStart w:id="196" w:name="_ETM_Q1_4306265"/>
      <w:bookmarkStart w:id="197" w:name="_ETM_Q1_4306355"/>
      <w:bookmarkStart w:id="198" w:name="_ETM_Q1_4302130"/>
      <w:bookmarkStart w:id="199" w:name="_ETM_Q1_4302238"/>
      <w:bookmarkStart w:id="200" w:name="_ETM_Q1_4304146"/>
      <w:bookmarkEnd w:id="194"/>
      <w:bookmarkEnd w:id="195"/>
      <w:bookmarkEnd w:id="196"/>
      <w:bookmarkEnd w:id="197"/>
      <w:bookmarkEnd w:id="198"/>
      <w:bookmarkEnd w:id="199"/>
      <w:bookmarkEnd w:id="200"/>
    </w:p>
    <w:p w:rsidR="004774BD" w:rsidRDefault="004774BD" w:rsidP="004774BD">
      <w:pPr>
        <w:pStyle w:val="a4"/>
        <w:keepNext/>
        <w:rPr>
          <w:rtl/>
        </w:rPr>
      </w:pPr>
      <w:bookmarkStart w:id="201" w:name="ET_speaker_5090_164"/>
      <w:r w:rsidRPr="004774BD">
        <w:rPr>
          <w:rStyle w:val="TagStyle"/>
          <w:rtl/>
        </w:rPr>
        <w:t xml:space="preserve"> &lt;&lt; דובר &gt;&gt; </w:t>
      </w:r>
      <w:r>
        <w:rPr>
          <w:rtl/>
        </w:rPr>
        <w:t>מרב מיכאלי (המחנה הציוני):</w:t>
      </w:r>
      <w:r w:rsidRPr="004774BD">
        <w:rPr>
          <w:rStyle w:val="TagStyle"/>
          <w:rtl/>
        </w:rPr>
        <w:t xml:space="preserve"> &lt;&lt; דובר &gt;&gt;</w:t>
      </w:r>
      <w:r>
        <w:rPr>
          <w:rtl/>
        </w:rPr>
        <w:t xml:space="preserve"> </w:t>
      </w:r>
      <w:bookmarkEnd w:id="201"/>
    </w:p>
    <w:p w:rsidR="004774BD" w:rsidRDefault="004774BD" w:rsidP="004774BD">
      <w:pPr>
        <w:pStyle w:val="KeepWithNext"/>
        <w:rPr>
          <w:rtl/>
        </w:rPr>
      </w:pPr>
    </w:p>
    <w:p w:rsidR="004774BD" w:rsidRDefault="004774BD" w:rsidP="004774BD">
      <w:pPr>
        <w:rPr>
          <w:rtl/>
        </w:rPr>
      </w:pPr>
      <w:bookmarkStart w:id="202" w:name="_ETM_Q1_4304649"/>
      <w:bookmarkStart w:id="203" w:name="_ETM_Q1_4304731"/>
      <w:bookmarkEnd w:id="202"/>
      <w:bookmarkEnd w:id="203"/>
      <w:r>
        <w:rPr>
          <w:rFonts w:hint="cs"/>
          <w:rtl/>
        </w:rPr>
        <w:t xml:space="preserve">אם </w:t>
      </w:r>
      <w:bookmarkStart w:id="204" w:name="_ETM_Q1_4305187"/>
      <w:bookmarkEnd w:id="204"/>
      <w:r>
        <w:rPr>
          <w:rFonts w:hint="cs"/>
          <w:rtl/>
        </w:rPr>
        <w:t>תוכלי להסביר למה ה</w:t>
      </w:r>
      <w:r w:rsidR="00C46D61">
        <w:rPr>
          <w:rFonts w:hint="cs"/>
          <w:rtl/>
        </w:rPr>
        <w:t>ה</w:t>
      </w:r>
      <w:r>
        <w:rPr>
          <w:rFonts w:hint="cs"/>
          <w:rtl/>
        </w:rPr>
        <w:t>תנגדות.</w:t>
      </w:r>
    </w:p>
    <w:p w:rsidR="004774BD" w:rsidRDefault="004774BD" w:rsidP="004774BD">
      <w:pPr>
        <w:rPr>
          <w:rtl/>
        </w:rPr>
      </w:pPr>
      <w:bookmarkStart w:id="205" w:name="_ETM_Q1_4308434"/>
      <w:bookmarkStart w:id="206" w:name="_ETM_Q1_4308491"/>
      <w:bookmarkEnd w:id="205"/>
      <w:bookmarkEnd w:id="206"/>
      <w:r>
        <w:rPr>
          <w:rtl/>
        </w:rPr>
        <w:t xml:space="preserve">  </w:t>
      </w:r>
    </w:p>
    <w:p w:rsidR="005657B0" w:rsidRDefault="005657B0" w:rsidP="005657B0">
      <w:pPr>
        <w:pStyle w:val="af6"/>
        <w:keepNext/>
        <w:rPr>
          <w:rtl/>
        </w:rPr>
      </w:pPr>
      <w:bookmarkStart w:id="207" w:name="ET_yor_5299_18"/>
      <w:r w:rsidRPr="005657B0">
        <w:rPr>
          <w:rStyle w:val="TagStyle"/>
          <w:rtl/>
        </w:rPr>
        <w:t xml:space="preserve"> &lt;&lt; יור &gt;&gt; </w:t>
      </w:r>
      <w:r>
        <w:rPr>
          <w:rtl/>
        </w:rPr>
        <w:t>היו"ר אלי אלאלוף:</w:t>
      </w:r>
      <w:r w:rsidRPr="005657B0">
        <w:rPr>
          <w:rStyle w:val="TagStyle"/>
          <w:rtl/>
        </w:rPr>
        <w:t xml:space="preserve"> &lt;&lt; יור &gt;&gt;</w:t>
      </w:r>
      <w:r>
        <w:rPr>
          <w:rtl/>
        </w:rPr>
        <w:t xml:space="preserve"> </w:t>
      </w:r>
      <w:bookmarkEnd w:id="207"/>
    </w:p>
    <w:p w:rsidR="005657B0" w:rsidRDefault="005657B0" w:rsidP="005657B0">
      <w:pPr>
        <w:pStyle w:val="KeepWithNext"/>
        <w:rPr>
          <w:rtl/>
        </w:rPr>
      </w:pPr>
    </w:p>
    <w:p w:rsidR="005657B0" w:rsidRDefault="00C46D61" w:rsidP="00C46D61">
      <w:pPr>
        <w:rPr>
          <w:rtl/>
        </w:rPr>
      </w:pPr>
      <w:bookmarkStart w:id="208" w:name="_ETM_Q1_4311993"/>
      <w:bookmarkEnd w:id="208"/>
      <w:r>
        <w:rPr>
          <w:rFonts w:hint="cs"/>
          <w:rtl/>
        </w:rPr>
        <w:t>ש</w:t>
      </w:r>
      <w:bookmarkStart w:id="209" w:name="_ETM_Q1_4312489"/>
      <w:bookmarkEnd w:id="209"/>
      <w:r>
        <w:rPr>
          <w:rFonts w:hint="cs"/>
          <w:rtl/>
        </w:rPr>
        <w:t xml:space="preserve">וב, </w:t>
      </w:r>
      <w:r w:rsidR="004774BD">
        <w:rPr>
          <w:rFonts w:hint="cs"/>
          <w:rtl/>
        </w:rPr>
        <w:t xml:space="preserve">אני רוצה לדעת </w:t>
      </w:r>
      <w:r w:rsidR="005657B0">
        <w:rPr>
          <w:rFonts w:hint="cs"/>
          <w:rtl/>
        </w:rPr>
        <w:t>מי זה המשרדים</w:t>
      </w:r>
      <w:bookmarkStart w:id="210" w:name="_ETM_Q1_4307957"/>
      <w:bookmarkEnd w:id="210"/>
      <w:r w:rsidR="004774BD">
        <w:rPr>
          <w:rFonts w:hint="cs"/>
          <w:rtl/>
        </w:rPr>
        <w:t>. אם את</w:t>
      </w:r>
      <w:r w:rsidR="005657B0">
        <w:rPr>
          <w:rFonts w:hint="cs"/>
          <w:rtl/>
        </w:rPr>
        <w:t xml:space="preserve"> בשם המשרדים, תגידי איזה משרדים. אם זה בשם </w:t>
      </w:r>
      <w:bookmarkStart w:id="211" w:name="_ETM_Q1_4315511"/>
      <w:bookmarkEnd w:id="211"/>
      <w:r w:rsidR="005657B0">
        <w:rPr>
          <w:rFonts w:hint="cs"/>
          <w:rtl/>
        </w:rPr>
        <w:t>משרד המשפטים, תגידי.</w:t>
      </w:r>
    </w:p>
    <w:p w:rsidR="005657B0" w:rsidRDefault="005657B0" w:rsidP="00317C63">
      <w:pPr>
        <w:ind w:firstLine="0"/>
        <w:rPr>
          <w:rtl/>
        </w:rPr>
      </w:pPr>
      <w:bookmarkStart w:id="212" w:name="_ETM_Q1_4318215"/>
      <w:bookmarkStart w:id="213" w:name="_ETM_Q1_4318275"/>
      <w:bookmarkStart w:id="214" w:name="_ETM_Q1_4318326"/>
      <w:bookmarkStart w:id="215" w:name="_ETM_Q1_4318382"/>
      <w:bookmarkEnd w:id="212"/>
      <w:bookmarkEnd w:id="213"/>
      <w:bookmarkEnd w:id="214"/>
      <w:bookmarkEnd w:id="215"/>
    </w:p>
    <w:p w:rsidR="005657B0" w:rsidRDefault="005657B0" w:rsidP="005657B0">
      <w:pPr>
        <w:pStyle w:val="-"/>
        <w:keepNext/>
        <w:rPr>
          <w:rtl/>
        </w:rPr>
      </w:pPr>
      <w:bookmarkStart w:id="216" w:name="ET_speakercontinue_507182_19"/>
      <w:r w:rsidRPr="005657B0">
        <w:rPr>
          <w:rStyle w:val="TagStyle"/>
          <w:rtl/>
        </w:rPr>
        <w:t xml:space="preserve"> &lt;&lt; דובר_המשך &gt;&gt; </w:t>
      </w:r>
      <w:r>
        <w:rPr>
          <w:rtl/>
        </w:rPr>
        <w:t>תמר קלהורה:</w:t>
      </w:r>
      <w:r w:rsidRPr="005657B0">
        <w:rPr>
          <w:rStyle w:val="TagStyle"/>
          <w:rtl/>
        </w:rPr>
        <w:t xml:space="preserve"> &lt;&lt; דובר_המשך &gt;&gt;</w:t>
      </w:r>
      <w:r>
        <w:rPr>
          <w:rtl/>
        </w:rPr>
        <w:t xml:space="preserve"> </w:t>
      </w:r>
      <w:bookmarkEnd w:id="216"/>
    </w:p>
    <w:p w:rsidR="005657B0" w:rsidRDefault="005657B0" w:rsidP="005657B0">
      <w:pPr>
        <w:pStyle w:val="KeepWithNext"/>
        <w:rPr>
          <w:rtl/>
        </w:rPr>
      </w:pPr>
    </w:p>
    <w:p w:rsidR="005657B0" w:rsidRDefault="004774BD" w:rsidP="005657B0">
      <w:pPr>
        <w:rPr>
          <w:rtl/>
        </w:rPr>
      </w:pPr>
      <w:bookmarkStart w:id="217" w:name="_ETM_Q1_4314557"/>
      <w:bookmarkEnd w:id="217"/>
      <w:r>
        <w:rPr>
          <w:rFonts w:hint="cs"/>
          <w:rtl/>
        </w:rPr>
        <w:t xml:space="preserve">זה לא בשם משרד המשפטים, </w:t>
      </w:r>
      <w:r w:rsidR="005657B0">
        <w:rPr>
          <w:rFonts w:hint="cs"/>
          <w:rtl/>
        </w:rPr>
        <w:t xml:space="preserve"> גם משרד </w:t>
      </w:r>
      <w:bookmarkStart w:id="218" w:name="_ETM_Q1_4320314"/>
      <w:bookmarkEnd w:id="218"/>
      <w:r w:rsidR="005657B0">
        <w:rPr>
          <w:rFonts w:hint="cs"/>
          <w:rtl/>
        </w:rPr>
        <w:t xml:space="preserve">הכלכלה מתנגד כפי שהחברה ממשרד הכלכלה תבהיר אחר כך את </w:t>
      </w:r>
      <w:bookmarkStart w:id="219" w:name="_ETM_Q1_4326042"/>
      <w:bookmarkEnd w:id="219"/>
      <w:r w:rsidR="005657B0">
        <w:rPr>
          <w:rFonts w:hint="cs"/>
          <w:rtl/>
        </w:rPr>
        <w:t>עמדת השר</w:t>
      </w:r>
      <w:bookmarkStart w:id="220" w:name="_ETM_Q1_4323855"/>
      <w:bookmarkStart w:id="221" w:name="_ETM_Q1_4323929"/>
      <w:bookmarkEnd w:id="220"/>
      <w:bookmarkEnd w:id="221"/>
      <w:r w:rsidR="005657B0">
        <w:rPr>
          <w:rFonts w:hint="cs"/>
          <w:rtl/>
        </w:rPr>
        <w:t xml:space="preserve">, ובהינתן העובדה שעמדת הממשלה היא לתמוך בתיאום </w:t>
      </w:r>
      <w:bookmarkStart w:id="222" w:name="_ETM_Q1_4324763"/>
      <w:bookmarkEnd w:id="222"/>
      <w:r w:rsidR="005657B0">
        <w:rPr>
          <w:rFonts w:hint="cs"/>
          <w:rtl/>
        </w:rPr>
        <w:t>ומאחר ובנקודה הזו אין תיאום ו</w:t>
      </w:r>
      <w:r w:rsidR="00C46D61">
        <w:rPr>
          <w:rFonts w:hint="cs"/>
          <w:rtl/>
        </w:rPr>
        <w:t>כ</w:t>
      </w:r>
      <w:r w:rsidR="005657B0">
        <w:rPr>
          <w:rFonts w:hint="cs"/>
          <w:rtl/>
        </w:rPr>
        <w:t xml:space="preserve">שזה אולי סלע המחלוקת המרכזי </w:t>
      </w:r>
      <w:bookmarkStart w:id="223" w:name="_ETM_Q1_4335531"/>
      <w:bookmarkEnd w:id="223"/>
      <w:r w:rsidR="005657B0">
        <w:rPr>
          <w:rFonts w:hint="cs"/>
          <w:rtl/>
        </w:rPr>
        <w:t>בינינו לבין המציעה</w:t>
      </w:r>
      <w:r>
        <w:rPr>
          <w:rFonts w:hint="cs"/>
          <w:rtl/>
        </w:rPr>
        <w:t>,</w:t>
      </w:r>
      <w:r w:rsidR="005657B0">
        <w:rPr>
          <w:rFonts w:hint="cs"/>
          <w:rtl/>
        </w:rPr>
        <w:t xml:space="preserve"> אז הממשלה מתנגדת.</w:t>
      </w:r>
    </w:p>
    <w:p w:rsidR="005657B0" w:rsidRDefault="005657B0" w:rsidP="005657B0">
      <w:pPr>
        <w:rPr>
          <w:rtl/>
        </w:rPr>
      </w:pPr>
      <w:bookmarkStart w:id="224" w:name="_ETM_Q1_4338971"/>
      <w:bookmarkStart w:id="225" w:name="_ETM_Q1_4337599"/>
      <w:bookmarkEnd w:id="224"/>
      <w:bookmarkEnd w:id="225"/>
    </w:p>
    <w:p w:rsidR="005657B0" w:rsidRDefault="005657B0" w:rsidP="005657B0">
      <w:pPr>
        <w:rPr>
          <w:rtl/>
        </w:rPr>
      </w:pPr>
      <w:bookmarkStart w:id="226" w:name="_ETM_Q1_4337637"/>
      <w:bookmarkStart w:id="227" w:name="_ETM_Q1_4337691"/>
      <w:bookmarkEnd w:id="226"/>
      <w:bookmarkEnd w:id="227"/>
      <w:r>
        <w:rPr>
          <w:rFonts w:hint="cs"/>
          <w:rtl/>
        </w:rPr>
        <w:t xml:space="preserve">גם מבחינה מקצועית </w:t>
      </w:r>
      <w:bookmarkStart w:id="228" w:name="_ETM_Q1_4342149"/>
      <w:bookmarkEnd w:id="228"/>
      <w:r>
        <w:rPr>
          <w:rFonts w:hint="cs"/>
          <w:rtl/>
        </w:rPr>
        <w:t xml:space="preserve">זו חלופה שהיא לא מועדפת עלינו. היא לא מועדפת </w:t>
      </w:r>
      <w:bookmarkStart w:id="229" w:name="_ETM_Q1_4351605"/>
      <w:bookmarkEnd w:id="229"/>
      <w:r>
        <w:rPr>
          <w:rFonts w:hint="cs"/>
          <w:rtl/>
        </w:rPr>
        <w:t xml:space="preserve">עלינו באופן כללי. זו התנגדות שהיא גם כללית למכשיר </w:t>
      </w:r>
      <w:bookmarkStart w:id="230" w:name="_ETM_Q1_4353449"/>
      <w:bookmarkEnd w:id="230"/>
      <w:r>
        <w:rPr>
          <w:rFonts w:hint="cs"/>
          <w:rtl/>
        </w:rPr>
        <w:t xml:space="preserve">הזה של פיצויים ללא הוכחת נזק וגם במקרה הספציפי </w:t>
      </w:r>
      <w:bookmarkStart w:id="231" w:name="_ETM_Q1_4354430"/>
      <w:bookmarkEnd w:id="231"/>
      <w:r>
        <w:rPr>
          <w:rFonts w:hint="cs"/>
          <w:rtl/>
        </w:rPr>
        <w:t xml:space="preserve">הזה - אולי </w:t>
      </w:r>
      <w:r>
        <w:rPr>
          <w:rFonts w:hint="cs"/>
          <w:rtl/>
        </w:rPr>
        <w:lastRenderedPageBreak/>
        <w:t>בדי</w:t>
      </w:r>
      <w:r w:rsidR="00AB4E05">
        <w:rPr>
          <w:rFonts w:hint="cs"/>
          <w:rtl/>
        </w:rPr>
        <w:t xml:space="preserve">וק מהסיבה שהמציעה מעוניינת בה. </w:t>
      </w:r>
      <w:r>
        <w:rPr>
          <w:rFonts w:hint="cs"/>
          <w:rtl/>
        </w:rPr>
        <w:t xml:space="preserve">המבנה הזה </w:t>
      </w:r>
      <w:bookmarkStart w:id="232" w:name="_ETM_Q1_4361344"/>
      <w:bookmarkEnd w:id="232"/>
      <w:r>
        <w:rPr>
          <w:rFonts w:hint="cs"/>
          <w:rtl/>
        </w:rPr>
        <w:t xml:space="preserve">שאומר </w:t>
      </w:r>
      <w:r w:rsidR="00AB4E05">
        <w:rPr>
          <w:rFonts w:hint="cs"/>
          <w:rtl/>
        </w:rPr>
        <w:t>ש</w:t>
      </w:r>
      <w:r>
        <w:rPr>
          <w:rFonts w:hint="cs"/>
          <w:rtl/>
        </w:rPr>
        <w:t xml:space="preserve">מעשה פלוני או מחדל פלוני הוא עוולה בנזיקין ואפשר </w:t>
      </w:r>
      <w:bookmarkStart w:id="233" w:name="_ETM_Q1_4368703"/>
      <w:bookmarkEnd w:id="233"/>
      <w:r>
        <w:rPr>
          <w:rFonts w:hint="cs"/>
          <w:rtl/>
        </w:rPr>
        <w:t xml:space="preserve">לקבל עליו פיצויים ללא הוכחת נזק, בעצם אומר שהתובע בא לבית </w:t>
      </w:r>
      <w:bookmarkStart w:id="234" w:name="_ETM_Q1_4368434"/>
      <w:bookmarkEnd w:id="234"/>
      <w:r>
        <w:rPr>
          <w:rFonts w:hint="cs"/>
          <w:rtl/>
        </w:rPr>
        <w:t>משפט ואומר: אני נופל בקטגוריה של סעיף 1, הב</w:t>
      </w:r>
      <w:bookmarkStart w:id="235" w:name="_ETM_Q1_4370054"/>
      <w:bookmarkEnd w:id="235"/>
      <w:r w:rsidR="00C46D61">
        <w:rPr>
          <w:rFonts w:hint="cs"/>
          <w:rtl/>
        </w:rPr>
        <w:t xml:space="preserve">ו לי פיצויי של עד 120,000 שקל. </w:t>
      </w:r>
      <w:r>
        <w:rPr>
          <w:rFonts w:hint="cs"/>
          <w:rtl/>
        </w:rPr>
        <w:t xml:space="preserve">הוא לא צריך להוכיח שום דבר, פרט לזה שהוא נכנס </w:t>
      </w:r>
      <w:bookmarkStart w:id="236" w:name="_ETM_Q1_4381522"/>
      <w:bookmarkEnd w:id="236"/>
      <w:r>
        <w:rPr>
          <w:rFonts w:hint="cs"/>
          <w:rtl/>
        </w:rPr>
        <w:t>בהגדרה של המעשה.</w:t>
      </w:r>
    </w:p>
    <w:p w:rsidR="005657B0" w:rsidRDefault="005657B0" w:rsidP="005657B0">
      <w:pPr>
        <w:rPr>
          <w:rtl/>
        </w:rPr>
      </w:pPr>
      <w:bookmarkStart w:id="237" w:name="_ETM_Q1_4339659"/>
      <w:bookmarkStart w:id="238" w:name="_ETM_Q1_4339729"/>
      <w:bookmarkEnd w:id="237"/>
      <w:bookmarkEnd w:id="238"/>
    </w:p>
    <w:p w:rsidR="005657B0" w:rsidRDefault="005657B0" w:rsidP="005657B0">
      <w:pPr>
        <w:pStyle w:val="af6"/>
        <w:keepNext/>
        <w:rPr>
          <w:rtl/>
        </w:rPr>
      </w:pPr>
      <w:bookmarkStart w:id="239" w:name="_ETM_Q1_4380915"/>
      <w:bookmarkStart w:id="240" w:name="_ETM_Q1_4381000"/>
      <w:bookmarkStart w:id="241" w:name="ET_yor_5299_20"/>
      <w:bookmarkEnd w:id="239"/>
      <w:bookmarkEnd w:id="240"/>
      <w:r w:rsidRPr="005657B0">
        <w:rPr>
          <w:rStyle w:val="TagStyle"/>
          <w:rtl/>
        </w:rPr>
        <w:t xml:space="preserve"> &lt;&lt; יור &gt;&gt; </w:t>
      </w:r>
      <w:r>
        <w:rPr>
          <w:rtl/>
        </w:rPr>
        <w:t>היו"ר אלי אלאלוף:</w:t>
      </w:r>
      <w:r w:rsidRPr="005657B0">
        <w:rPr>
          <w:rStyle w:val="TagStyle"/>
          <w:rtl/>
        </w:rPr>
        <w:t xml:space="preserve"> &lt;&lt; יור &gt;&gt;</w:t>
      </w:r>
      <w:r>
        <w:rPr>
          <w:rtl/>
        </w:rPr>
        <w:t xml:space="preserve"> </w:t>
      </w:r>
      <w:bookmarkEnd w:id="241"/>
    </w:p>
    <w:p w:rsidR="005657B0" w:rsidRDefault="005657B0" w:rsidP="005657B0">
      <w:pPr>
        <w:pStyle w:val="KeepWithNext"/>
        <w:rPr>
          <w:rtl/>
        </w:rPr>
      </w:pPr>
    </w:p>
    <w:p w:rsidR="00F35901" w:rsidRDefault="00F35901" w:rsidP="005657B0">
      <w:pPr>
        <w:rPr>
          <w:rtl/>
        </w:rPr>
      </w:pPr>
      <w:bookmarkStart w:id="242" w:name="_ETM_Q1_4382134"/>
      <w:bookmarkEnd w:id="242"/>
      <w:r>
        <w:rPr>
          <w:rFonts w:hint="cs"/>
          <w:rtl/>
        </w:rPr>
        <w:t>והשופטים יושבים בובה ואומרים: כן.</w:t>
      </w:r>
    </w:p>
    <w:p w:rsidR="00F35901" w:rsidRDefault="00F35901" w:rsidP="005657B0">
      <w:pPr>
        <w:rPr>
          <w:rtl/>
        </w:rPr>
      </w:pPr>
      <w:bookmarkStart w:id="243" w:name="_ETM_Q1_4387158"/>
      <w:bookmarkStart w:id="244" w:name="_ETM_Q1_4387231"/>
      <w:bookmarkEnd w:id="243"/>
      <w:bookmarkEnd w:id="244"/>
    </w:p>
    <w:p w:rsidR="00F35901" w:rsidRDefault="00F35901" w:rsidP="00F35901">
      <w:pPr>
        <w:pStyle w:val="-"/>
        <w:keepNext/>
        <w:rPr>
          <w:rtl/>
        </w:rPr>
      </w:pPr>
      <w:bookmarkStart w:id="245" w:name="_ETM_Q1_4387263"/>
      <w:bookmarkStart w:id="246" w:name="_ETM_Q1_4387303"/>
      <w:bookmarkStart w:id="247" w:name="ET_speakercontinue_507182_21"/>
      <w:bookmarkEnd w:id="245"/>
      <w:bookmarkEnd w:id="246"/>
      <w:r w:rsidRPr="00F35901">
        <w:rPr>
          <w:rStyle w:val="TagStyle"/>
          <w:rtl/>
        </w:rPr>
        <w:t xml:space="preserve"> &lt;&lt; דובר_המשך &gt;&gt; </w:t>
      </w:r>
      <w:r>
        <w:rPr>
          <w:rtl/>
        </w:rPr>
        <w:t>תמר קלהורה:</w:t>
      </w:r>
      <w:r w:rsidRPr="00F35901">
        <w:rPr>
          <w:rStyle w:val="TagStyle"/>
          <w:rtl/>
        </w:rPr>
        <w:t xml:space="preserve"> &lt;&lt; דובר_המשך &gt;&gt;</w:t>
      </w:r>
      <w:r>
        <w:rPr>
          <w:rtl/>
        </w:rPr>
        <w:t xml:space="preserve"> </w:t>
      </w:r>
      <w:bookmarkEnd w:id="247"/>
    </w:p>
    <w:p w:rsidR="00F35901" w:rsidRDefault="00F35901" w:rsidP="00F35901">
      <w:pPr>
        <w:pStyle w:val="KeepWithNext"/>
        <w:rPr>
          <w:rtl/>
        </w:rPr>
      </w:pPr>
    </w:p>
    <w:p w:rsidR="00F35901" w:rsidRDefault="00F35901" w:rsidP="00F35901">
      <w:pPr>
        <w:rPr>
          <w:rtl/>
        </w:rPr>
      </w:pPr>
      <w:bookmarkStart w:id="248" w:name="_ETM_Q1_4382379"/>
      <w:bookmarkEnd w:id="248"/>
      <w:r>
        <w:rPr>
          <w:rFonts w:hint="cs"/>
          <w:rtl/>
        </w:rPr>
        <w:t xml:space="preserve">לא העניין של "יושבים </w:t>
      </w:r>
      <w:bookmarkStart w:id="249" w:name="_ETM_Q1_4387089"/>
      <w:bookmarkEnd w:id="249"/>
      <w:r>
        <w:rPr>
          <w:rFonts w:hint="cs"/>
          <w:rtl/>
        </w:rPr>
        <w:t>בובה". השאלה היא מה</w:t>
      </w:r>
      <w:r w:rsidR="00C46D61">
        <w:rPr>
          <w:rFonts w:hint="cs"/>
          <w:rtl/>
        </w:rPr>
        <w:t xml:space="preserve"> ה</w:t>
      </w:r>
      <w:r>
        <w:rPr>
          <w:rFonts w:hint="cs"/>
          <w:rtl/>
        </w:rPr>
        <w:t>ו</w:t>
      </w:r>
      <w:r w:rsidR="00C46D61">
        <w:rPr>
          <w:rFonts w:hint="cs"/>
          <w:rtl/>
        </w:rPr>
        <w:t>א</w:t>
      </w:r>
      <w:r>
        <w:rPr>
          <w:rFonts w:hint="cs"/>
          <w:rtl/>
        </w:rPr>
        <w:t xml:space="preserve"> צריך להוכיח, האם </w:t>
      </w:r>
      <w:bookmarkStart w:id="250" w:name="_ETM_Q1_4393922"/>
      <w:bookmarkEnd w:id="250"/>
      <w:r w:rsidR="00AB4E05">
        <w:rPr>
          <w:rFonts w:hint="cs"/>
          <w:rtl/>
        </w:rPr>
        <w:t xml:space="preserve">בדיני נזיקין זה </w:t>
      </w:r>
      <w:bookmarkStart w:id="251" w:name="_ETM_Q1_4398822"/>
      <w:bookmarkEnd w:id="251"/>
      <w:r w:rsidR="00AB4E05">
        <w:rPr>
          <w:rFonts w:hint="cs"/>
          <w:rtl/>
        </w:rPr>
        <w:t>באמת</w:t>
      </w:r>
      <w:r>
        <w:rPr>
          <w:rFonts w:hint="cs"/>
          <w:rtl/>
        </w:rPr>
        <w:t xml:space="preserve"> צריך להפוך להיות למשהו שהוא כמעט </w:t>
      </w:r>
      <w:bookmarkStart w:id="252" w:name="_ETM_Q1_4395148"/>
      <w:bookmarkEnd w:id="252"/>
      <w:r>
        <w:rPr>
          <w:rFonts w:hint="cs"/>
          <w:rtl/>
        </w:rPr>
        <w:t xml:space="preserve">אוטומטי.  </w:t>
      </w:r>
      <w:r>
        <w:rPr>
          <w:rtl/>
        </w:rPr>
        <w:t xml:space="preserve">  </w:t>
      </w:r>
      <w:r w:rsidR="005657B0">
        <w:rPr>
          <w:rtl/>
        </w:rPr>
        <w:t xml:space="preserve"> </w:t>
      </w:r>
    </w:p>
    <w:p w:rsidR="00F35901" w:rsidRDefault="00F35901" w:rsidP="00F35901">
      <w:pPr>
        <w:rPr>
          <w:rtl/>
        </w:rPr>
      </w:pPr>
      <w:bookmarkStart w:id="253" w:name="_ETM_Q1_4395623"/>
      <w:bookmarkStart w:id="254" w:name="_ETM_Q1_4395684"/>
      <w:bookmarkEnd w:id="253"/>
      <w:bookmarkEnd w:id="254"/>
    </w:p>
    <w:p w:rsidR="00F35901" w:rsidRDefault="00F35901" w:rsidP="00F35901">
      <w:pPr>
        <w:pStyle w:val="af5"/>
        <w:keepNext/>
        <w:rPr>
          <w:rtl/>
        </w:rPr>
      </w:pPr>
      <w:bookmarkStart w:id="255" w:name="_ETM_Q1_4395720"/>
      <w:bookmarkStart w:id="256" w:name="_ETM_Q1_4395772"/>
      <w:bookmarkStart w:id="257" w:name="ET_interruption_קריאה_22"/>
      <w:bookmarkEnd w:id="255"/>
      <w:bookmarkEnd w:id="256"/>
      <w:r w:rsidRPr="00F35901">
        <w:rPr>
          <w:rStyle w:val="TagStyle"/>
          <w:rtl/>
        </w:rPr>
        <w:t xml:space="preserve"> &lt;&lt; קריאה &gt;&gt; </w:t>
      </w:r>
      <w:r>
        <w:rPr>
          <w:rtl/>
        </w:rPr>
        <w:t>קריאה:</w:t>
      </w:r>
      <w:r w:rsidRPr="00F35901">
        <w:rPr>
          <w:rStyle w:val="TagStyle"/>
          <w:rtl/>
        </w:rPr>
        <w:t xml:space="preserve"> &lt;&lt; קריאה &gt;&gt;</w:t>
      </w:r>
      <w:r>
        <w:rPr>
          <w:rtl/>
        </w:rPr>
        <w:t xml:space="preserve"> </w:t>
      </w:r>
      <w:bookmarkEnd w:id="257"/>
    </w:p>
    <w:p w:rsidR="00F35901" w:rsidRDefault="00F35901" w:rsidP="00F35901">
      <w:pPr>
        <w:pStyle w:val="KeepWithNext"/>
        <w:rPr>
          <w:rtl/>
        </w:rPr>
      </w:pPr>
    </w:p>
    <w:p w:rsidR="00F35901" w:rsidRDefault="00F35901" w:rsidP="00F35901">
      <w:pPr>
        <w:rPr>
          <w:rtl/>
        </w:rPr>
      </w:pPr>
      <w:bookmarkStart w:id="258" w:name="_ETM_Q1_4397640"/>
      <w:bookmarkEnd w:id="258"/>
      <w:r>
        <w:rPr>
          <w:rFonts w:hint="cs"/>
          <w:rtl/>
        </w:rPr>
        <w:t>למה אוטומטי?</w:t>
      </w:r>
    </w:p>
    <w:p w:rsidR="00F35901" w:rsidRDefault="00F35901" w:rsidP="00F35901">
      <w:pPr>
        <w:ind w:firstLine="0"/>
        <w:rPr>
          <w:rtl/>
        </w:rPr>
      </w:pPr>
      <w:bookmarkStart w:id="259" w:name="_ETM_Q1_4399415"/>
      <w:bookmarkStart w:id="260" w:name="_ETM_Q1_4399483"/>
      <w:bookmarkStart w:id="261" w:name="_ETM_Q1_4402312"/>
      <w:bookmarkStart w:id="262" w:name="_ETM_Q1_4402391"/>
      <w:bookmarkEnd w:id="259"/>
      <w:bookmarkEnd w:id="260"/>
      <w:bookmarkEnd w:id="261"/>
      <w:bookmarkEnd w:id="262"/>
    </w:p>
    <w:p w:rsidR="00F35901" w:rsidRDefault="00F35901" w:rsidP="00F35901">
      <w:pPr>
        <w:pStyle w:val="af6"/>
        <w:keepNext/>
        <w:rPr>
          <w:rtl/>
        </w:rPr>
      </w:pPr>
      <w:bookmarkStart w:id="263" w:name="ET_yor_5299_24"/>
      <w:r w:rsidRPr="00F35901">
        <w:rPr>
          <w:rStyle w:val="TagStyle"/>
          <w:rtl/>
        </w:rPr>
        <w:t xml:space="preserve"> &lt;&lt; יור &gt;&gt; </w:t>
      </w:r>
      <w:r>
        <w:rPr>
          <w:rtl/>
        </w:rPr>
        <w:t>היו"ר אלי אלאלוף:</w:t>
      </w:r>
      <w:r w:rsidRPr="00F35901">
        <w:rPr>
          <w:rStyle w:val="TagStyle"/>
          <w:rtl/>
        </w:rPr>
        <w:t xml:space="preserve"> &lt;&lt; יור &gt;&gt;</w:t>
      </w:r>
      <w:r>
        <w:rPr>
          <w:rtl/>
        </w:rPr>
        <w:t xml:space="preserve"> </w:t>
      </w:r>
      <w:bookmarkEnd w:id="263"/>
    </w:p>
    <w:p w:rsidR="00F35901" w:rsidRDefault="00F35901" w:rsidP="00F35901">
      <w:pPr>
        <w:pStyle w:val="KeepWithNext"/>
        <w:rPr>
          <w:rtl/>
        </w:rPr>
      </w:pPr>
    </w:p>
    <w:p w:rsidR="00F35901" w:rsidRDefault="00F35901" w:rsidP="00F35901">
      <w:pPr>
        <w:rPr>
          <w:rtl/>
        </w:rPr>
      </w:pPr>
      <w:bookmarkStart w:id="264" w:name="_ETM_Q1_4403143"/>
      <w:bookmarkEnd w:id="264"/>
      <w:r>
        <w:rPr>
          <w:rFonts w:hint="cs"/>
          <w:rtl/>
        </w:rPr>
        <w:t>תאפשרו לה להתבטא.</w:t>
      </w:r>
      <w:r>
        <w:rPr>
          <w:rtl/>
        </w:rPr>
        <w:t xml:space="preserve">  </w:t>
      </w:r>
    </w:p>
    <w:p w:rsidR="00F35901" w:rsidRDefault="00F35901" w:rsidP="00F35901">
      <w:pPr>
        <w:rPr>
          <w:rtl/>
        </w:rPr>
      </w:pPr>
      <w:bookmarkStart w:id="265" w:name="_ETM_Q1_4399502"/>
      <w:bookmarkStart w:id="266" w:name="_ETM_Q1_4399581"/>
      <w:bookmarkEnd w:id="265"/>
      <w:bookmarkEnd w:id="266"/>
    </w:p>
    <w:p w:rsidR="00F35901" w:rsidRDefault="00F35901" w:rsidP="00F35901">
      <w:pPr>
        <w:pStyle w:val="-"/>
        <w:keepNext/>
        <w:rPr>
          <w:rtl/>
        </w:rPr>
      </w:pPr>
      <w:bookmarkStart w:id="267" w:name="ET_speakercontinue_507182_23"/>
      <w:r w:rsidRPr="00F35901">
        <w:rPr>
          <w:rStyle w:val="TagStyle"/>
          <w:rtl/>
        </w:rPr>
        <w:t xml:space="preserve"> &lt;&lt; דובר_המשך &gt;&gt; </w:t>
      </w:r>
      <w:r>
        <w:rPr>
          <w:rtl/>
        </w:rPr>
        <w:t>תמר קלהורה:</w:t>
      </w:r>
      <w:r w:rsidRPr="00F35901">
        <w:rPr>
          <w:rStyle w:val="TagStyle"/>
          <w:rtl/>
        </w:rPr>
        <w:t xml:space="preserve"> &lt;&lt; דובר_המשך &gt;&gt;</w:t>
      </w:r>
      <w:r>
        <w:rPr>
          <w:rtl/>
        </w:rPr>
        <w:t xml:space="preserve"> </w:t>
      </w:r>
      <w:bookmarkEnd w:id="267"/>
    </w:p>
    <w:p w:rsidR="00F35901" w:rsidRDefault="00F35901" w:rsidP="00F35901">
      <w:pPr>
        <w:pStyle w:val="KeepWithNext"/>
        <w:rPr>
          <w:rtl/>
        </w:rPr>
      </w:pPr>
    </w:p>
    <w:p w:rsidR="005657B0" w:rsidRDefault="00C46D61" w:rsidP="00F35901">
      <w:pPr>
        <w:rPr>
          <w:rtl/>
        </w:rPr>
      </w:pPr>
      <w:bookmarkStart w:id="268" w:name="_ETM_Q1_4401208"/>
      <w:bookmarkEnd w:id="268"/>
      <w:r>
        <w:rPr>
          <w:rtl/>
        </w:rPr>
        <w:t xml:space="preserve"> </w:t>
      </w:r>
      <w:r w:rsidR="00F35901">
        <w:rPr>
          <w:rFonts w:hint="cs"/>
          <w:rtl/>
        </w:rPr>
        <w:t xml:space="preserve">אני מאוד מבקשת שלא תפריעו. </w:t>
      </w:r>
      <w:bookmarkStart w:id="269" w:name="_ETM_Q1_4398481"/>
      <w:bookmarkEnd w:id="269"/>
      <w:r w:rsidR="001F251D">
        <w:rPr>
          <w:rFonts w:hint="cs"/>
          <w:rtl/>
        </w:rPr>
        <w:t>אני יודעת שבכנסת לא אוהבים</w:t>
      </w:r>
      <w:r w:rsidR="00F35901">
        <w:rPr>
          <w:rFonts w:hint="cs"/>
          <w:rtl/>
        </w:rPr>
        <w:t xml:space="preserve"> לשמוע דיבורים </w:t>
      </w:r>
      <w:bookmarkStart w:id="270" w:name="_ETM_Q1_4405581"/>
      <w:bookmarkEnd w:id="270"/>
      <w:r w:rsidR="00F35901">
        <w:rPr>
          <w:rFonts w:hint="cs"/>
          <w:rtl/>
        </w:rPr>
        <w:t>על משפטים, אבל בכל זאת אולי שתי דקות.</w:t>
      </w:r>
    </w:p>
    <w:p w:rsidR="00F35901" w:rsidRDefault="00F35901" w:rsidP="00317C63">
      <w:pPr>
        <w:ind w:firstLine="0"/>
        <w:rPr>
          <w:rtl/>
        </w:rPr>
      </w:pPr>
      <w:bookmarkStart w:id="271" w:name="_ETM_Q1_4410651"/>
      <w:bookmarkStart w:id="272" w:name="_ETM_Q1_4410758"/>
      <w:bookmarkStart w:id="273" w:name="_ETM_Q1_4410798"/>
      <w:bookmarkStart w:id="274" w:name="_ETM_Q1_4410847"/>
      <w:bookmarkEnd w:id="271"/>
      <w:bookmarkEnd w:id="272"/>
      <w:bookmarkEnd w:id="273"/>
      <w:bookmarkEnd w:id="274"/>
    </w:p>
    <w:p w:rsidR="00F35901" w:rsidRDefault="00F35901" w:rsidP="00F35901">
      <w:pPr>
        <w:pStyle w:val="af6"/>
        <w:keepNext/>
        <w:rPr>
          <w:rtl/>
        </w:rPr>
      </w:pPr>
      <w:bookmarkStart w:id="275" w:name="ET_yor_5299_25"/>
      <w:r w:rsidRPr="00F35901">
        <w:rPr>
          <w:rStyle w:val="TagStyle"/>
          <w:rtl/>
        </w:rPr>
        <w:t xml:space="preserve"> &lt;&lt; יור &gt;&gt; </w:t>
      </w:r>
      <w:r>
        <w:rPr>
          <w:rtl/>
        </w:rPr>
        <w:t>היו"ר אלי אלאלוף:</w:t>
      </w:r>
      <w:r w:rsidRPr="00F35901">
        <w:rPr>
          <w:rStyle w:val="TagStyle"/>
          <w:rtl/>
        </w:rPr>
        <w:t xml:space="preserve"> &lt;&lt; יור &gt;&gt;</w:t>
      </w:r>
      <w:r>
        <w:rPr>
          <w:rtl/>
        </w:rPr>
        <w:t xml:space="preserve"> </w:t>
      </w:r>
      <w:bookmarkEnd w:id="275"/>
    </w:p>
    <w:p w:rsidR="00F35901" w:rsidRDefault="00F35901" w:rsidP="00F35901">
      <w:pPr>
        <w:pStyle w:val="KeepWithNext"/>
        <w:rPr>
          <w:rtl/>
        </w:rPr>
      </w:pPr>
    </w:p>
    <w:p w:rsidR="00F35901" w:rsidRDefault="00F35901" w:rsidP="00F35901">
      <w:pPr>
        <w:rPr>
          <w:rtl/>
        </w:rPr>
      </w:pPr>
      <w:bookmarkStart w:id="276" w:name="_ETM_Q1_4405525"/>
      <w:bookmarkEnd w:id="276"/>
      <w:r>
        <w:rPr>
          <w:rFonts w:hint="cs"/>
          <w:rtl/>
        </w:rPr>
        <w:t xml:space="preserve">לא, </w:t>
      </w:r>
      <w:bookmarkStart w:id="277" w:name="_ETM_Q1_4406156"/>
      <w:bookmarkEnd w:id="277"/>
      <w:r>
        <w:rPr>
          <w:rFonts w:hint="cs"/>
          <w:rtl/>
        </w:rPr>
        <w:t>את טועה.</w:t>
      </w:r>
    </w:p>
    <w:p w:rsidR="00F35901" w:rsidRDefault="00F35901" w:rsidP="00F35901">
      <w:pPr>
        <w:rPr>
          <w:rtl/>
        </w:rPr>
      </w:pPr>
      <w:bookmarkStart w:id="278" w:name="_ETM_Q1_4407178"/>
      <w:bookmarkStart w:id="279" w:name="_ETM_Q1_4407264"/>
      <w:bookmarkEnd w:id="278"/>
      <w:bookmarkEnd w:id="279"/>
    </w:p>
    <w:p w:rsidR="00F35901" w:rsidRDefault="00F35901" w:rsidP="00F35901">
      <w:pPr>
        <w:pStyle w:val="-"/>
        <w:keepNext/>
        <w:rPr>
          <w:rtl/>
        </w:rPr>
      </w:pPr>
      <w:bookmarkStart w:id="280" w:name="_ETM_Q1_4407310"/>
      <w:bookmarkStart w:id="281" w:name="_ETM_Q1_4407365"/>
      <w:bookmarkStart w:id="282" w:name="ET_speakercontinue_507182_26"/>
      <w:bookmarkEnd w:id="280"/>
      <w:bookmarkEnd w:id="281"/>
      <w:r w:rsidRPr="00F35901">
        <w:rPr>
          <w:rStyle w:val="TagStyle"/>
          <w:rtl/>
        </w:rPr>
        <w:t xml:space="preserve"> &lt;&lt; דובר_המשך &gt;&gt; </w:t>
      </w:r>
      <w:r>
        <w:rPr>
          <w:rtl/>
        </w:rPr>
        <w:t>תמר קלהורה:</w:t>
      </w:r>
      <w:r w:rsidRPr="00F35901">
        <w:rPr>
          <w:rStyle w:val="TagStyle"/>
          <w:rtl/>
        </w:rPr>
        <w:t xml:space="preserve"> &lt;&lt; דובר_המשך &gt;&gt;</w:t>
      </w:r>
      <w:r>
        <w:rPr>
          <w:rtl/>
        </w:rPr>
        <w:t xml:space="preserve"> </w:t>
      </w:r>
      <w:bookmarkEnd w:id="282"/>
    </w:p>
    <w:p w:rsidR="00F35901" w:rsidRDefault="00F35901" w:rsidP="00F35901">
      <w:pPr>
        <w:pStyle w:val="KeepWithNext"/>
        <w:rPr>
          <w:rtl/>
        </w:rPr>
      </w:pPr>
    </w:p>
    <w:p w:rsidR="00F35901" w:rsidRDefault="00F35901" w:rsidP="00F35901">
      <w:pPr>
        <w:rPr>
          <w:rtl/>
        </w:rPr>
      </w:pPr>
      <w:bookmarkStart w:id="283" w:name="_ETM_Q1_4408709"/>
      <w:bookmarkEnd w:id="283"/>
      <w:r>
        <w:rPr>
          <w:rFonts w:hint="cs"/>
          <w:rtl/>
        </w:rPr>
        <w:t>אני לא טועה, אני יודעת</w:t>
      </w:r>
      <w:r w:rsidR="00385FB8">
        <w:rPr>
          <w:rFonts w:hint="cs"/>
          <w:rtl/>
        </w:rPr>
        <w:t xml:space="preserve"> שכן</w:t>
      </w:r>
      <w:r>
        <w:rPr>
          <w:rFonts w:hint="cs"/>
          <w:rtl/>
        </w:rPr>
        <w:t>.</w:t>
      </w:r>
    </w:p>
    <w:p w:rsidR="00F35901" w:rsidRDefault="00F35901" w:rsidP="00F35901">
      <w:pPr>
        <w:rPr>
          <w:rtl/>
        </w:rPr>
      </w:pPr>
      <w:bookmarkStart w:id="284" w:name="_ETM_Q1_4415904"/>
      <w:bookmarkStart w:id="285" w:name="_ETM_Q1_4415957"/>
      <w:bookmarkEnd w:id="284"/>
      <w:bookmarkEnd w:id="285"/>
    </w:p>
    <w:p w:rsidR="0082635D" w:rsidRDefault="00F35901" w:rsidP="00385FB8">
      <w:pPr>
        <w:rPr>
          <w:rtl/>
        </w:rPr>
      </w:pPr>
      <w:bookmarkStart w:id="286" w:name="_ETM_Q1_4416047"/>
      <w:bookmarkStart w:id="287" w:name="_ETM_Q1_4416103"/>
      <w:bookmarkEnd w:id="286"/>
      <w:bookmarkEnd w:id="287"/>
      <w:r>
        <w:rPr>
          <w:rFonts w:hint="cs"/>
          <w:rtl/>
        </w:rPr>
        <w:t xml:space="preserve">אני אומר את </w:t>
      </w:r>
      <w:bookmarkStart w:id="288" w:name="_ETM_Q1_4417280"/>
      <w:bookmarkEnd w:id="288"/>
      <w:r>
        <w:rPr>
          <w:rFonts w:hint="cs"/>
          <w:rtl/>
        </w:rPr>
        <w:t xml:space="preserve">התפיסה שלנו בכותרות כדי לא לגזול זמן יקר חלילה מזמנה של </w:t>
      </w:r>
      <w:bookmarkStart w:id="289" w:name="_ETM_Q1_4416825"/>
      <w:bookmarkEnd w:id="289"/>
      <w:r>
        <w:rPr>
          <w:rFonts w:hint="cs"/>
          <w:rtl/>
        </w:rPr>
        <w:t xml:space="preserve">הוועדה. </w:t>
      </w:r>
      <w:r w:rsidR="00DE0309">
        <w:rPr>
          <w:rFonts w:hint="cs"/>
          <w:rtl/>
        </w:rPr>
        <w:t xml:space="preserve">התפיסה שלנו היא שבדיני נזיקין אדם צריך להוכיח </w:t>
      </w:r>
      <w:bookmarkStart w:id="290" w:name="_ETM_Q1_4419690"/>
      <w:bookmarkEnd w:id="290"/>
      <w:r w:rsidR="00DE0309">
        <w:rPr>
          <w:rFonts w:hint="cs"/>
          <w:rtl/>
        </w:rPr>
        <w:t xml:space="preserve">את עילת התביעה שלו. הוא צריך להוכיח נזק, הוא </w:t>
      </w:r>
      <w:bookmarkStart w:id="291" w:name="_ETM_Q1_4423362"/>
      <w:bookmarkEnd w:id="291"/>
      <w:r w:rsidR="00DE0309">
        <w:rPr>
          <w:rFonts w:hint="cs"/>
          <w:rtl/>
        </w:rPr>
        <w:t xml:space="preserve">צריך להוכיח קשר סיבתי. אנחנו חושבים שאם מדובר על נזק </w:t>
      </w:r>
      <w:bookmarkStart w:id="292" w:name="_ETM_Q1_4430532"/>
      <w:bookmarkEnd w:id="292"/>
      <w:r w:rsidR="00DE0309">
        <w:rPr>
          <w:rFonts w:hint="cs"/>
          <w:rtl/>
        </w:rPr>
        <w:t xml:space="preserve">לא ממוני, ממילא זה דבר שמסור לשיקול דעתו של בית </w:t>
      </w:r>
      <w:bookmarkStart w:id="293" w:name="_ETM_Q1_4436115"/>
      <w:bookmarkEnd w:id="293"/>
      <w:r w:rsidR="00DE0309">
        <w:rPr>
          <w:rFonts w:hint="cs"/>
          <w:rtl/>
        </w:rPr>
        <w:t>המשפט. לכן, אנחנו לא חושבים שבהקשר הזה</w:t>
      </w:r>
      <w:r w:rsidR="00385FB8">
        <w:rPr>
          <w:rFonts w:hint="cs"/>
          <w:rtl/>
        </w:rPr>
        <w:t>.</w:t>
      </w:r>
      <w:r w:rsidR="00DE0309">
        <w:rPr>
          <w:rFonts w:hint="cs"/>
          <w:rtl/>
        </w:rPr>
        <w:t xml:space="preserve"> ככל שמדובר </w:t>
      </w:r>
      <w:bookmarkStart w:id="294" w:name="_ETM_Q1_4438259"/>
      <w:bookmarkEnd w:id="294"/>
      <w:r w:rsidR="00DE0309">
        <w:rPr>
          <w:rFonts w:hint="cs"/>
          <w:rtl/>
        </w:rPr>
        <w:t xml:space="preserve">בהוראה תרופתית, אנחנו חושבים שהיא הוראה מיותרת. אם הכוונה </w:t>
      </w:r>
      <w:bookmarkStart w:id="295" w:name="_ETM_Q1_4437077"/>
      <w:bookmarkEnd w:id="295"/>
      <w:r w:rsidR="00DE0309">
        <w:rPr>
          <w:rFonts w:hint="cs"/>
          <w:rtl/>
        </w:rPr>
        <w:t xml:space="preserve">היא הרתעתית </w:t>
      </w:r>
      <w:r w:rsidR="00385FB8">
        <w:rPr>
          <w:rFonts w:hint="cs"/>
          <w:rtl/>
        </w:rPr>
        <w:t xml:space="preserve">ועונשית </w:t>
      </w:r>
      <w:r w:rsidR="00DE0309">
        <w:rPr>
          <w:rFonts w:hint="cs"/>
          <w:rtl/>
        </w:rPr>
        <w:t>אז ככלל המדיניות שלנו היא ש</w:t>
      </w:r>
      <w:bookmarkStart w:id="296" w:name="_ETM_Q1_4440797"/>
      <w:bookmarkEnd w:id="296"/>
      <w:r w:rsidR="00DE0309">
        <w:rPr>
          <w:rFonts w:hint="cs"/>
          <w:rtl/>
        </w:rPr>
        <w:t xml:space="preserve">יש להעדיף סעיף של פיצויים עונשיים שתלויים בהוכחה </w:t>
      </w:r>
      <w:bookmarkStart w:id="297" w:name="_ETM_Q1_4443114"/>
      <w:bookmarkEnd w:id="297"/>
      <w:r w:rsidR="00DE0309">
        <w:rPr>
          <w:rFonts w:hint="cs"/>
          <w:rtl/>
        </w:rPr>
        <w:t>של זדון. כך</w:t>
      </w:r>
      <w:r w:rsidR="00226853">
        <w:rPr>
          <w:rFonts w:hint="cs"/>
          <w:rtl/>
        </w:rPr>
        <w:t xml:space="preserve"> אנחנו</w:t>
      </w:r>
      <w:r w:rsidR="00DE0309">
        <w:rPr>
          <w:rFonts w:hint="cs"/>
          <w:rtl/>
        </w:rPr>
        <w:t xml:space="preserve"> נהגנו בכל החוקים שבהם עלו בשנים </w:t>
      </w:r>
      <w:bookmarkStart w:id="298" w:name="_ETM_Q1_4453370"/>
      <w:bookmarkEnd w:id="298"/>
      <w:r w:rsidR="00DE0309">
        <w:rPr>
          <w:rFonts w:hint="cs"/>
          <w:rtl/>
        </w:rPr>
        <w:t xml:space="preserve">האחרונות הדברים האלה, כך אנחנו חושבים שצריך לנהוג גם פה. </w:t>
      </w:r>
      <w:bookmarkStart w:id="299" w:name="_ETM_Q1_4451771"/>
      <w:bookmarkEnd w:id="299"/>
    </w:p>
    <w:p w:rsidR="0082635D" w:rsidRDefault="0082635D" w:rsidP="00F35901">
      <w:pPr>
        <w:rPr>
          <w:rtl/>
        </w:rPr>
      </w:pPr>
      <w:bookmarkStart w:id="300" w:name="_ETM_Q1_4456452"/>
      <w:bookmarkStart w:id="301" w:name="_ETM_Q1_4456551"/>
      <w:bookmarkEnd w:id="300"/>
      <w:bookmarkEnd w:id="301"/>
    </w:p>
    <w:p w:rsidR="0082635D" w:rsidRDefault="0082635D" w:rsidP="00226853">
      <w:pPr>
        <w:rPr>
          <w:rtl/>
        </w:rPr>
      </w:pPr>
      <w:bookmarkStart w:id="302" w:name="_ETM_Q1_4456604"/>
      <w:bookmarkStart w:id="303" w:name="_ETM_Q1_4456654"/>
      <w:bookmarkEnd w:id="302"/>
      <w:bookmarkEnd w:id="303"/>
      <w:r>
        <w:rPr>
          <w:rFonts w:hint="cs"/>
          <w:rtl/>
        </w:rPr>
        <w:t>בהקשר הספציפי הזה שבו יש לנו יחסי עבודה</w:t>
      </w:r>
      <w:r w:rsidR="00226853">
        <w:rPr>
          <w:rFonts w:hint="cs"/>
          <w:rtl/>
        </w:rPr>
        <w:t>,</w:t>
      </w:r>
      <w:r>
        <w:rPr>
          <w:rFonts w:hint="cs"/>
          <w:rtl/>
        </w:rPr>
        <w:t xml:space="preserve"> יש חלופות שכבר נמצאות בספר החוקים ובחוקי העבודה </w:t>
      </w:r>
      <w:bookmarkStart w:id="304" w:name="_ETM_Q1_4467505"/>
      <w:bookmarkEnd w:id="304"/>
      <w:r>
        <w:rPr>
          <w:rFonts w:hint="cs"/>
          <w:rtl/>
        </w:rPr>
        <w:t>ש</w:t>
      </w:r>
      <w:r w:rsidR="00C46D61">
        <w:rPr>
          <w:rFonts w:hint="cs"/>
          <w:rtl/>
        </w:rPr>
        <w:t xml:space="preserve">הן </w:t>
      </w:r>
      <w:r>
        <w:rPr>
          <w:rFonts w:hint="cs"/>
          <w:rtl/>
        </w:rPr>
        <w:t>באות מעולם דיני העבודה שהוא עולם חוזי בבסיסו, והכוונה</w:t>
      </w:r>
      <w:r w:rsidR="00226853">
        <w:rPr>
          <w:rFonts w:hint="cs"/>
          <w:rtl/>
        </w:rPr>
        <w:t xml:space="preserve"> היא</w:t>
      </w:r>
      <w:r>
        <w:rPr>
          <w:rFonts w:hint="cs"/>
          <w:rtl/>
        </w:rPr>
        <w:t xml:space="preserve"> לסעיפים </w:t>
      </w:r>
      <w:bookmarkStart w:id="305" w:name="_ETM_Q1_4472993"/>
      <w:bookmarkEnd w:id="305"/>
      <w:r>
        <w:rPr>
          <w:rFonts w:hint="cs"/>
          <w:rtl/>
        </w:rPr>
        <w:t xml:space="preserve">שאומרים </w:t>
      </w:r>
      <w:r w:rsidR="00226853">
        <w:rPr>
          <w:rFonts w:hint="cs"/>
          <w:rtl/>
        </w:rPr>
        <w:t xml:space="preserve">שאם </w:t>
      </w:r>
      <w:r>
        <w:rPr>
          <w:rFonts w:hint="cs"/>
          <w:rtl/>
        </w:rPr>
        <w:t xml:space="preserve">בית המשפט מצא שיש עוגמת נפש אז הוא רשאי </w:t>
      </w:r>
      <w:bookmarkStart w:id="306" w:name="_ETM_Q1_4473016"/>
      <w:bookmarkEnd w:id="306"/>
      <w:r>
        <w:rPr>
          <w:rFonts w:hint="cs"/>
          <w:rtl/>
        </w:rPr>
        <w:t xml:space="preserve">לפסוק פיצוי בשיעור שייראה לו. זה לא בדיוק אותו דבר. </w:t>
      </w:r>
      <w:bookmarkStart w:id="307" w:name="_ETM_Q1_4483064"/>
      <w:bookmarkEnd w:id="307"/>
      <w:r>
        <w:rPr>
          <w:rFonts w:hint="cs"/>
          <w:rtl/>
        </w:rPr>
        <w:t xml:space="preserve">אני לא רוצה להתעכב על זה כי אני מבינה שאין </w:t>
      </w:r>
      <w:bookmarkStart w:id="308" w:name="_ETM_Q1_4479668"/>
      <w:bookmarkEnd w:id="308"/>
      <w:r>
        <w:rPr>
          <w:rFonts w:hint="cs"/>
          <w:rtl/>
        </w:rPr>
        <w:t xml:space="preserve">לי זמן ואין לאף אחד סבלנות לשמוע את זה, אבל </w:t>
      </w:r>
      <w:bookmarkStart w:id="309" w:name="_ETM_Q1_4481977"/>
      <w:bookmarkEnd w:id="309"/>
      <w:r>
        <w:rPr>
          <w:rFonts w:hint="cs"/>
          <w:rtl/>
        </w:rPr>
        <w:t xml:space="preserve">יש הבדל תורתי בין הדברים. </w:t>
      </w:r>
    </w:p>
    <w:p w:rsidR="0082635D" w:rsidRDefault="0082635D" w:rsidP="00F35901">
      <w:pPr>
        <w:rPr>
          <w:rtl/>
        </w:rPr>
      </w:pPr>
      <w:bookmarkStart w:id="310" w:name="_ETM_Q1_4488490"/>
      <w:bookmarkStart w:id="311" w:name="_ETM_Q1_4488564"/>
      <w:bookmarkEnd w:id="310"/>
      <w:bookmarkEnd w:id="311"/>
    </w:p>
    <w:p w:rsidR="0082635D" w:rsidRDefault="0082635D" w:rsidP="0082635D">
      <w:pPr>
        <w:rPr>
          <w:rtl/>
        </w:rPr>
      </w:pPr>
      <w:bookmarkStart w:id="312" w:name="_ETM_Q1_4488602"/>
      <w:bookmarkStart w:id="313" w:name="_ETM_Q1_4488663"/>
      <w:bookmarkEnd w:id="312"/>
      <w:bookmarkEnd w:id="313"/>
      <w:r>
        <w:rPr>
          <w:rFonts w:hint="cs"/>
          <w:rtl/>
        </w:rPr>
        <w:t xml:space="preserve">אנחנו גם מוכנים להציע שאם </w:t>
      </w:r>
      <w:bookmarkStart w:id="314" w:name="_ETM_Q1_4491098"/>
      <w:bookmarkEnd w:id="314"/>
      <w:r>
        <w:rPr>
          <w:rFonts w:hint="cs"/>
          <w:rtl/>
        </w:rPr>
        <w:t xml:space="preserve">אכן יוכיח העובד שנעשתה עוולה כלפיו בזדון אז הוא יוכל </w:t>
      </w:r>
      <w:bookmarkStart w:id="315" w:name="_ETM_Q1_4491792"/>
      <w:bookmarkEnd w:id="315"/>
      <w:r>
        <w:rPr>
          <w:rFonts w:hint="cs"/>
          <w:rtl/>
        </w:rPr>
        <w:t>לקבל גם פיצויים עונשיים. זדון זה המכשיר - - -</w:t>
      </w:r>
      <w:bookmarkStart w:id="316" w:name="_ETM_Q1_4502058"/>
      <w:bookmarkStart w:id="317" w:name="_ETM_Q1_4502128"/>
      <w:bookmarkStart w:id="318" w:name="_ETM_Q1_4502162"/>
      <w:bookmarkStart w:id="319" w:name="_ETM_Q1_4502209"/>
      <w:bookmarkEnd w:id="316"/>
      <w:bookmarkEnd w:id="317"/>
      <w:bookmarkEnd w:id="318"/>
      <w:bookmarkEnd w:id="319"/>
    </w:p>
    <w:p w:rsidR="0082635D" w:rsidRDefault="0082635D" w:rsidP="0082635D">
      <w:pPr>
        <w:rPr>
          <w:rtl/>
        </w:rPr>
      </w:pPr>
      <w:bookmarkStart w:id="320" w:name="_ETM_Q1_4509077"/>
      <w:bookmarkStart w:id="321" w:name="_ETM_Q1_4509176"/>
      <w:bookmarkEnd w:id="320"/>
      <w:bookmarkEnd w:id="321"/>
    </w:p>
    <w:p w:rsidR="0082635D" w:rsidRDefault="0082635D" w:rsidP="0082635D">
      <w:pPr>
        <w:pStyle w:val="af5"/>
        <w:keepNext/>
        <w:rPr>
          <w:rtl/>
        </w:rPr>
      </w:pPr>
      <w:bookmarkStart w:id="322" w:name="ET_interruption_קריאה_27"/>
      <w:r w:rsidRPr="0082635D">
        <w:rPr>
          <w:rStyle w:val="TagStyle"/>
          <w:rtl/>
        </w:rPr>
        <w:t xml:space="preserve"> &lt;&lt; קריאה &gt;&gt; </w:t>
      </w:r>
      <w:r>
        <w:rPr>
          <w:rtl/>
        </w:rPr>
        <w:t>קריאה:</w:t>
      </w:r>
      <w:r w:rsidRPr="0082635D">
        <w:rPr>
          <w:rStyle w:val="TagStyle"/>
          <w:rtl/>
        </w:rPr>
        <w:t xml:space="preserve"> &lt;&lt; קריאה &gt;&gt;</w:t>
      </w:r>
      <w:r>
        <w:rPr>
          <w:rtl/>
        </w:rPr>
        <w:t xml:space="preserve"> </w:t>
      </w:r>
      <w:bookmarkEnd w:id="322"/>
    </w:p>
    <w:p w:rsidR="0082635D" w:rsidRDefault="0082635D" w:rsidP="0082635D">
      <w:pPr>
        <w:pStyle w:val="KeepWithNext"/>
        <w:rPr>
          <w:rtl/>
        </w:rPr>
      </w:pPr>
    </w:p>
    <w:p w:rsidR="0082635D" w:rsidRDefault="0082635D" w:rsidP="0082635D">
      <w:pPr>
        <w:rPr>
          <w:rtl/>
        </w:rPr>
      </w:pPr>
      <w:bookmarkStart w:id="323" w:name="_ETM_Q1_4496608"/>
      <w:bookmarkEnd w:id="323"/>
      <w:r>
        <w:rPr>
          <w:rFonts w:hint="cs"/>
          <w:rtl/>
        </w:rPr>
        <w:t xml:space="preserve">זדון </w:t>
      </w:r>
      <w:bookmarkStart w:id="324" w:name="_ETM_Q1_4497357"/>
      <w:bookmarkEnd w:id="324"/>
      <w:r>
        <w:rPr>
          <w:rFonts w:hint="cs"/>
          <w:rtl/>
        </w:rPr>
        <w:t>זה עבירה פלילית, אנחנו פה לא בפלילי.</w:t>
      </w:r>
    </w:p>
    <w:p w:rsidR="0082635D" w:rsidRDefault="0082635D" w:rsidP="0082635D">
      <w:pPr>
        <w:ind w:firstLine="0"/>
        <w:rPr>
          <w:rtl/>
        </w:rPr>
      </w:pPr>
      <w:bookmarkStart w:id="325" w:name="_ETM_Q1_4504733"/>
      <w:bookmarkStart w:id="326" w:name="_ETM_Q1_4504800"/>
      <w:bookmarkStart w:id="327" w:name="_ETM_Q1_4504829"/>
      <w:bookmarkStart w:id="328" w:name="_ETM_Q1_4504885"/>
      <w:bookmarkEnd w:id="325"/>
      <w:bookmarkEnd w:id="326"/>
      <w:bookmarkEnd w:id="327"/>
      <w:bookmarkEnd w:id="328"/>
    </w:p>
    <w:p w:rsidR="0082635D" w:rsidRDefault="0082635D" w:rsidP="0082635D">
      <w:pPr>
        <w:pStyle w:val="-"/>
        <w:keepNext/>
        <w:rPr>
          <w:rtl/>
        </w:rPr>
      </w:pPr>
      <w:bookmarkStart w:id="329" w:name="ET_speakercontinue_507182_28"/>
      <w:r w:rsidRPr="0082635D">
        <w:rPr>
          <w:rStyle w:val="TagStyle"/>
          <w:rtl/>
        </w:rPr>
        <w:lastRenderedPageBreak/>
        <w:t xml:space="preserve"> &lt;&lt; דובר_המשך &gt;&gt; </w:t>
      </w:r>
      <w:r>
        <w:rPr>
          <w:rtl/>
        </w:rPr>
        <w:t>תמר קלהורה:</w:t>
      </w:r>
      <w:r w:rsidRPr="0082635D">
        <w:rPr>
          <w:rStyle w:val="TagStyle"/>
          <w:rtl/>
        </w:rPr>
        <w:t xml:space="preserve"> &lt;&lt; דובר_המשך &gt;&gt;</w:t>
      </w:r>
      <w:r>
        <w:rPr>
          <w:rtl/>
        </w:rPr>
        <w:t xml:space="preserve"> </w:t>
      </w:r>
      <w:bookmarkEnd w:id="329"/>
    </w:p>
    <w:p w:rsidR="0082635D" w:rsidRDefault="0082635D" w:rsidP="0082635D">
      <w:pPr>
        <w:pStyle w:val="KeepWithNext"/>
        <w:rPr>
          <w:rtl/>
        </w:rPr>
      </w:pPr>
    </w:p>
    <w:p w:rsidR="00F35901" w:rsidRDefault="0082635D" w:rsidP="0082635D">
      <w:pPr>
        <w:rPr>
          <w:rtl/>
        </w:rPr>
      </w:pPr>
      <w:bookmarkStart w:id="330" w:name="_ETM_Q1_4499310"/>
      <w:bookmarkEnd w:id="330"/>
      <w:r>
        <w:rPr>
          <w:rFonts w:hint="cs"/>
          <w:rtl/>
        </w:rPr>
        <w:t xml:space="preserve">לא, זה לא </w:t>
      </w:r>
      <w:bookmarkStart w:id="331" w:name="_ETM_Q1_4504742"/>
      <w:bookmarkEnd w:id="331"/>
      <w:r>
        <w:rPr>
          <w:rFonts w:hint="cs"/>
          <w:rtl/>
        </w:rPr>
        <w:t xml:space="preserve">עבירה פלילית. בדיני נזיקין יש זדון. התנאי לפיצויים עונשיים הוא </w:t>
      </w:r>
      <w:bookmarkStart w:id="332" w:name="_ETM_Q1_4504725"/>
      <w:bookmarkEnd w:id="332"/>
      <w:r>
        <w:rPr>
          <w:rFonts w:hint="cs"/>
          <w:rtl/>
        </w:rPr>
        <w:t>זדון.</w:t>
      </w:r>
      <w:r w:rsidR="00226853">
        <w:rPr>
          <w:rtl/>
        </w:rPr>
        <w:t xml:space="preserve"> </w:t>
      </w:r>
      <w:r>
        <w:rPr>
          <w:rFonts w:hint="cs"/>
          <w:rtl/>
        </w:rPr>
        <w:t>בכל החקיקה הפרטית שבה אומץ - - -</w:t>
      </w:r>
    </w:p>
    <w:p w:rsidR="0082635D" w:rsidRDefault="0082635D" w:rsidP="0082635D">
      <w:pPr>
        <w:rPr>
          <w:rtl/>
        </w:rPr>
      </w:pPr>
      <w:bookmarkStart w:id="333" w:name="_ETM_Q1_4508197"/>
      <w:bookmarkStart w:id="334" w:name="_ETM_Q1_4508264"/>
      <w:bookmarkEnd w:id="333"/>
      <w:bookmarkEnd w:id="334"/>
    </w:p>
    <w:p w:rsidR="0082635D" w:rsidRDefault="0082635D" w:rsidP="0082635D">
      <w:pPr>
        <w:pStyle w:val="af9"/>
        <w:keepNext/>
        <w:rPr>
          <w:rtl/>
        </w:rPr>
      </w:pPr>
      <w:bookmarkStart w:id="335" w:name="_ETM_Q1_4508325"/>
      <w:bookmarkStart w:id="336" w:name="_ETM_Q1_4508399"/>
      <w:bookmarkStart w:id="337" w:name="_ETM_Q1_4510494"/>
      <w:bookmarkStart w:id="338" w:name="_ETM_Q1_4510574"/>
      <w:bookmarkStart w:id="339" w:name="_ETM_Q1_4510038"/>
      <w:bookmarkStart w:id="340" w:name="ET_guest_507182_30"/>
      <w:bookmarkEnd w:id="335"/>
      <w:bookmarkEnd w:id="336"/>
      <w:bookmarkEnd w:id="337"/>
      <w:bookmarkEnd w:id="338"/>
      <w:bookmarkEnd w:id="339"/>
      <w:r w:rsidRPr="0082635D">
        <w:rPr>
          <w:rStyle w:val="TagStyle"/>
          <w:rtl/>
        </w:rPr>
        <w:t xml:space="preserve"> &lt;&lt; אורח &gt;&gt; </w:t>
      </w:r>
      <w:r>
        <w:rPr>
          <w:rFonts w:hint="cs"/>
          <w:rtl/>
        </w:rPr>
        <w:t>אורית קמיר</w:t>
      </w:r>
      <w:r>
        <w:rPr>
          <w:rtl/>
        </w:rPr>
        <w:t>:</w:t>
      </w:r>
      <w:r w:rsidRPr="0082635D">
        <w:rPr>
          <w:rStyle w:val="TagStyle"/>
          <w:rtl/>
        </w:rPr>
        <w:t xml:space="preserve"> &lt;&lt; אורח &gt;&gt;</w:t>
      </w:r>
      <w:r>
        <w:rPr>
          <w:rtl/>
        </w:rPr>
        <w:t xml:space="preserve"> </w:t>
      </w:r>
      <w:bookmarkEnd w:id="340"/>
    </w:p>
    <w:p w:rsidR="0082635D" w:rsidRDefault="0082635D" w:rsidP="0082635D">
      <w:pPr>
        <w:pStyle w:val="KeepWithNext"/>
        <w:rPr>
          <w:rtl/>
        </w:rPr>
      </w:pPr>
    </w:p>
    <w:p w:rsidR="0082635D" w:rsidRDefault="0082635D" w:rsidP="0082635D">
      <w:pPr>
        <w:rPr>
          <w:rtl/>
        </w:rPr>
      </w:pPr>
      <w:bookmarkStart w:id="341" w:name="_ETM_Q1_4510509"/>
      <w:bookmarkStart w:id="342" w:name="_ETM_Q1_4510562"/>
      <w:bookmarkEnd w:id="341"/>
      <w:bookmarkEnd w:id="342"/>
      <w:r>
        <w:rPr>
          <w:rtl/>
        </w:rPr>
        <w:t xml:space="preserve">  </w:t>
      </w:r>
      <w:r>
        <w:rPr>
          <w:rFonts w:hint="cs"/>
          <w:rtl/>
        </w:rPr>
        <w:t xml:space="preserve">זה </w:t>
      </w:r>
      <w:bookmarkStart w:id="343" w:name="_ETM_Q1_4511509"/>
      <w:bookmarkEnd w:id="343"/>
      <w:r>
        <w:rPr>
          <w:rFonts w:hint="cs"/>
          <w:rtl/>
        </w:rPr>
        <w:t>לסרס את החוק כי אי אפשר להוכיח זדון.</w:t>
      </w:r>
    </w:p>
    <w:p w:rsidR="0082635D" w:rsidRDefault="0082635D" w:rsidP="0082635D">
      <w:pPr>
        <w:rPr>
          <w:rtl/>
        </w:rPr>
      </w:pPr>
      <w:bookmarkStart w:id="344" w:name="_ETM_Q1_4514169"/>
      <w:bookmarkEnd w:id="344"/>
    </w:p>
    <w:p w:rsidR="0082635D" w:rsidRDefault="0082635D" w:rsidP="0082635D">
      <w:pPr>
        <w:pStyle w:val="af6"/>
        <w:keepNext/>
        <w:rPr>
          <w:rtl/>
        </w:rPr>
      </w:pPr>
      <w:bookmarkStart w:id="345" w:name="_ETM_Q1_4514266"/>
      <w:bookmarkStart w:id="346" w:name="_ETM_Q1_4514310"/>
      <w:bookmarkStart w:id="347" w:name="_ETM_Q1_4514357"/>
      <w:bookmarkStart w:id="348" w:name="ET_yor_5299_31"/>
      <w:bookmarkEnd w:id="345"/>
      <w:bookmarkEnd w:id="346"/>
      <w:bookmarkEnd w:id="347"/>
      <w:r w:rsidRPr="0082635D">
        <w:rPr>
          <w:rStyle w:val="TagStyle"/>
          <w:rtl/>
        </w:rPr>
        <w:t xml:space="preserve"> &lt;&lt; יור &gt;&gt; </w:t>
      </w:r>
      <w:r>
        <w:rPr>
          <w:rtl/>
        </w:rPr>
        <w:t>היו"ר אלי אלאלוף:</w:t>
      </w:r>
      <w:r w:rsidRPr="0082635D">
        <w:rPr>
          <w:rStyle w:val="TagStyle"/>
          <w:rtl/>
        </w:rPr>
        <w:t xml:space="preserve"> &lt;&lt; יור &gt;&gt;</w:t>
      </w:r>
      <w:r>
        <w:rPr>
          <w:rtl/>
        </w:rPr>
        <w:t xml:space="preserve"> </w:t>
      </w:r>
      <w:bookmarkEnd w:id="348"/>
    </w:p>
    <w:p w:rsidR="0082635D" w:rsidRDefault="0082635D" w:rsidP="0082635D">
      <w:pPr>
        <w:pStyle w:val="KeepWithNext"/>
        <w:rPr>
          <w:rtl/>
        </w:rPr>
      </w:pPr>
    </w:p>
    <w:p w:rsidR="0082635D" w:rsidRDefault="0082635D" w:rsidP="0082635D">
      <w:pPr>
        <w:rPr>
          <w:rtl/>
        </w:rPr>
      </w:pPr>
      <w:bookmarkStart w:id="349" w:name="_ETM_Q1_4515116"/>
      <w:bookmarkEnd w:id="349"/>
      <w:r>
        <w:rPr>
          <w:rFonts w:hint="cs"/>
          <w:rtl/>
        </w:rPr>
        <w:t>תנו לה</w:t>
      </w:r>
      <w:bookmarkStart w:id="350" w:name="_ETM_Q1_4516284"/>
      <w:bookmarkEnd w:id="350"/>
      <w:r>
        <w:rPr>
          <w:rFonts w:hint="cs"/>
          <w:rtl/>
        </w:rPr>
        <w:t xml:space="preserve"> לסיים, בבקשה.</w:t>
      </w:r>
    </w:p>
    <w:p w:rsidR="0082635D" w:rsidRDefault="0082635D" w:rsidP="0082635D">
      <w:pPr>
        <w:rPr>
          <w:rtl/>
        </w:rPr>
      </w:pPr>
      <w:bookmarkStart w:id="351" w:name="_ETM_Q1_4513342"/>
      <w:bookmarkStart w:id="352" w:name="_ETM_Q1_4513416"/>
      <w:bookmarkEnd w:id="351"/>
      <w:bookmarkEnd w:id="352"/>
    </w:p>
    <w:p w:rsidR="0082635D" w:rsidRDefault="0082635D" w:rsidP="0082635D">
      <w:pPr>
        <w:pStyle w:val="-"/>
        <w:keepNext/>
        <w:rPr>
          <w:rtl/>
        </w:rPr>
      </w:pPr>
      <w:bookmarkStart w:id="353" w:name="_ETM_Q1_4513438"/>
      <w:bookmarkStart w:id="354" w:name="_ETM_Q1_4513511"/>
      <w:bookmarkStart w:id="355" w:name="ET_speakercontinue_507182_32"/>
      <w:bookmarkEnd w:id="353"/>
      <w:bookmarkEnd w:id="354"/>
      <w:r w:rsidRPr="0082635D">
        <w:rPr>
          <w:rStyle w:val="TagStyle"/>
          <w:rtl/>
        </w:rPr>
        <w:t xml:space="preserve"> &lt;&lt; דובר_המשך &gt;&gt; </w:t>
      </w:r>
      <w:r>
        <w:rPr>
          <w:rtl/>
        </w:rPr>
        <w:t>תמר קלהורה:</w:t>
      </w:r>
      <w:r w:rsidRPr="0082635D">
        <w:rPr>
          <w:rStyle w:val="TagStyle"/>
          <w:rtl/>
        </w:rPr>
        <w:t xml:space="preserve"> &lt;&lt; דובר_המשך &gt;&gt;</w:t>
      </w:r>
      <w:r>
        <w:rPr>
          <w:rtl/>
        </w:rPr>
        <w:t xml:space="preserve"> </w:t>
      </w:r>
      <w:bookmarkEnd w:id="355"/>
    </w:p>
    <w:p w:rsidR="0082635D" w:rsidRDefault="0082635D" w:rsidP="0082635D">
      <w:pPr>
        <w:pStyle w:val="KeepWithNext"/>
        <w:rPr>
          <w:rtl/>
        </w:rPr>
      </w:pPr>
    </w:p>
    <w:p w:rsidR="0082635D" w:rsidRDefault="0082635D" w:rsidP="0082635D">
      <w:pPr>
        <w:rPr>
          <w:rtl/>
        </w:rPr>
      </w:pPr>
      <w:bookmarkStart w:id="356" w:name="_ETM_Q1_4516258"/>
      <w:bookmarkEnd w:id="356"/>
      <w:r>
        <w:rPr>
          <w:rFonts w:hint="cs"/>
          <w:rtl/>
        </w:rPr>
        <w:t xml:space="preserve">אני מבקשת גם מד"ר קמיר לתת לי </w:t>
      </w:r>
      <w:bookmarkStart w:id="357" w:name="_ETM_Q1_4514849"/>
      <w:bookmarkEnd w:id="357"/>
      <w:r>
        <w:rPr>
          <w:rFonts w:hint="cs"/>
          <w:rtl/>
        </w:rPr>
        <w:t>להשלים.</w:t>
      </w:r>
      <w:r>
        <w:rPr>
          <w:rtl/>
        </w:rPr>
        <w:t xml:space="preserve">    </w:t>
      </w:r>
    </w:p>
    <w:p w:rsidR="0082635D" w:rsidRDefault="0082635D" w:rsidP="0082635D">
      <w:pPr>
        <w:rPr>
          <w:rtl/>
        </w:rPr>
      </w:pPr>
      <w:bookmarkStart w:id="358" w:name="_ETM_Q1_4520256"/>
      <w:bookmarkStart w:id="359" w:name="_ETM_Q1_4520314"/>
      <w:bookmarkEnd w:id="358"/>
      <w:bookmarkEnd w:id="359"/>
    </w:p>
    <w:p w:rsidR="0082635D" w:rsidRDefault="0082635D" w:rsidP="00226853">
      <w:pPr>
        <w:rPr>
          <w:rtl/>
        </w:rPr>
      </w:pPr>
      <w:bookmarkStart w:id="360" w:name="_ETM_Q1_4520369"/>
      <w:bookmarkStart w:id="361" w:name="_ETM_Q1_4520422"/>
      <w:bookmarkEnd w:id="360"/>
      <w:bookmarkEnd w:id="361"/>
      <w:r>
        <w:rPr>
          <w:rFonts w:hint="cs"/>
          <w:rtl/>
        </w:rPr>
        <w:t xml:space="preserve">בכל החקיקה הנזיקית שבה אומץ הסעד של פיצויים עונשיים </w:t>
      </w:r>
      <w:bookmarkStart w:id="362" w:name="_ETM_Q1_4526484"/>
      <w:bookmarkEnd w:id="362"/>
      <w:r>
        <w:rPr>
          <w:rFonts w:hint="cs"/>
          <w:rtl/>
        </w:rPr>
        <w:t xml:space="preserve">הוא מותנה בהוכחת יסוד של זדון או פעולה מודעת ומכוונת </w:t>
      </w:r>
      <w:bookmarkStart w:id="363" w:name="_ETM_Q1_4530484"/>
      <w:bookmarkEnd w:id="363"/>
      <w:r>
        <w:rPr>
          <w:rFonts w:hint="cs"/>
          <w:rtl/>
        </w:rPr>
        <w:t xml:space="preserve">מצד הנתבע. כך עשינו בדיני הגנת הצרכן, </w:t>
      </w:r>
      <w:r w:rsidR="00226853">
        <w:rPr>
          <w:rFonts w:hint="cs"/>
          <w:rtl/>
        </w:rPr>
        <w:t xml:space="preserve">כך </w:t>
      </w:r>
      <w:r>
        <w:rPr>
          <w:rFonts w:hint="cs"/>
          <w:rtl/>
        </w:rPr>
        <w:t xml:space="preserve">עשינו גם </w:t>
      </w:r>
      <w:bookmarkStart w:id="364" w:name="_ETM_Q1_4537749"/>
      <w:bookmarkEnd w:id="364"/>
      <w:r>
        <w:rPr>
          <w:rFonts w:hint="cs"/>
          <w:rtl/>
        </w:rPr>
        <w:t xml:space="preserve">בחקיקת העבודה שבה יש כבר פיצויים עונשיים, וכך אנחנו עושים </w:t>
      </w:r>
      <w:bookmarkStart w:id="365" w:name="_ETM_Q1_4541383"/>
      <w:bookmarkEnd w:id="365"/>
      <w:r>
        <w:rPr>
          <w:rFonts w:hint="cs"/>
          <w:rtl/>
        </w:rPr>
        <w:t>בכל ההקשרים האחרים.</w:t>
      </w:r>
    </w:p>
    <w:p w:rsidR="0082635D" w:rsidRDefault="0082635D" w:rsidP="0082635D">
      <w:pPr>
        <w:rPr>
          <w:rtl/>
        </w:rPr>
      </w:pPr>
      <w:bookmarkStart w:id="366" w:name="_ETM_Q1_4542419"/>
      <w:bookmarkStart w:id="367" w:name="_ETM_Q1_4542502"/>
      <w:bookmarkEnd w:id="366"/>
      <w:bookmarkEnd w:id="367"/>
    </w:p>
    <w:p w:rsidR="0082635D" w:rsidRDefault="0082635D" w:rsidP="0082635D">
      <w:pPr>
        <w:rPr>
          <w:rtl/>
        </w:rPr>
      </w:pPr>
      <w:bookmarkStart w:id="368" w:name="_ETM_Q1_4542548"/>
      <w:bookmarkStart w:id="369" w:name="_ETM_Q1_4542612"/>
      <w:bookmarkEnd w:id="368"/>
      <w:bookmarkEnd w:id="369"/>
      <w:r>
        <w:rPr>
          <w:rFonts w:hint="cs"/>
          <w:rtl/>
        </w:rPr>
        <w:t xml:space="preserve">אנחנו חושבים שזה נכון במיוחד בהקשר הזה שבו </w:t>
      </w:r>
      <w:bookmarkStart w:id="370" w:name="_ETM_Q1_4546659"/>
      <w:bookmarkEnd w:id="370"/>
      <w:r>
        <w:rPr>
          <w:rFonts w:hint="cs"/>
          <w:rtl/>
        </w:rPr>
        <w:t xml:space="preserve">ההתעמרות, ככל שמדובר </w:t>
      </w:r>
      <w:r w:rsidR="00226853">
        <w:rPr>
          <w:rFonts w:hint="cs"/>
          <w:rtl/>
        </w:rPr>
        <w:t xml:space="preserve">נניח </w:t>
      </w:r>
      <w:r>
        <w:rPr>
          <w:rFonts w:hint="cs"/>
          <w:rtl/>
        </w:rPr>
        <w:t xml:space="preserve">במעביד שמאבד את עשתונותיו וצועק, אז אדם </w:t>
      </w:r>
      <w:bookmarkStart w:id="371" w:name="_ETM_Q1_4553319"/>
      <w:bookmarkEnd w:id="371"/>
      <w:r>
        <w:rPr>
          <w:rFonts w:hint="cs"/>
          <w:rtl/>
        </w:rPr>
        <w:t>יכול לעשות את זה גם בלי מודעות ובלי כ</w:t>
      </w:r>
      <w:r w:rsidR="00226853">
        <w:rPr>
          <w:rFonts w:hint="cs"/>
          <w:rtl/>
        </w:rPr>
        <w:t>ו</w:t>
      </w:r>
      <w:r w:rsidR="00C46D61">
        <w:rPr>
          <w:rFonts w:hint="cs"/>
          <w:rtl/>
        </w:rPr>
        <w:t>ונה לפגוע,</w:t>
      </w:r>
      <w:r>
        <w:rPr>
          <w:rFonts w:hint="cs"/>
          <w:rtl/>
        </w:rPr>
        <w:t xml:space="preserve"> </w:t>
      </w:r>
      <w:bookmarkStart w:id="372" w:name="_ETM_Q1_4556872"/>
      <w:bookmarkEnd w:id="372"/>
      <w:r>
        <w:rPr>
          <w:rFonts w:hint="cs"/>
          <w:rtl/>
        </w:rPr>
        <w:t>ואם יעירו את תשומת ליבו - - -</w:t>
      </w:r>
    </w:p>
    <w:p w:rsidR="0082635D" w:rsidRDefault="0082635D" w:rsidP="0082635D">
      <w:pPr>
        <w:ind w:firstLine="0"/>
        <w:rPr>
          <w:rtl/>
        </w:rPr>
      </w:pPr>
      <w:bookmarkStart w:id="373" w:name="_ETM_Q1_4555150"/>
      <w:bookmarkStart w:id="374" w:name="_ETM_Q1_4555226"/>
      <w:bookmarkStart w:id="375" w:name="_ETM_Q1_4555261"/>
      <w:bookmarkStart w:id="376" w:name="_ETM_Q1_4555338"/>
      <w:bookmarkStart w:id="377" w:name="_ETM_Q1_4557149"/>
      <w:bookmarkEnd w:id="373"/>
      <w:bookmarkEnd w:id="374"/>
      <w:bookmarkEnd w:id="375"/>
      <w:bookmarkEnd w:id="376"/>
      <w:bookmarkEnd w:id="377"/>
    </w:p>
    <w:p w:rsidR="0082635D" w:rsidRDefault="0082635D" w:rsidP="0082635D">
      <w:pPr>
        <w:pStyle w:val="a4"/>
        <w:keepNext/>
        <w:rPr>
          <w:rtl/>
        </w:rPr>
      </w:pPr>
      <w:bookmarkStart w:id="378" w:name="ET_speaker_5090_33"/>
      <w:r w:rsidRPr="0082635D">
        <w:rPr>
          <w:rStyle w:val="TagStyle"/>
          <w:rtl/>
        </w:rPr>
        <w:t xml:space="preserve"> &lt;&lt; דובר &gt;&gt; </w:t>
      </w:r>
      <w:r>
        <w:rPr>
          <w:rtl/>
        </w:rPr>
        <w:t>מרב מיכאלי (המחנה הציוני):</w:t>
      </w:r>
      <w:r w:rsidRPr="0082635D">
        <w:rPr>
          <w:rStyle w:val="TagStyle"/>
          <w:rtl/>
        </w:rPr>
        <w:t xml:space="preserve"> &lt;&lt; דובר &gt;&gt;</w:t>
      </w:r>
      <w:r>
        <w:rPr>
          <w:rtl/>
        </w:rPr>
        <w:t xml:space="preserve"> </w:t>
      </w:r>
      <w:bookmarkEnd w:id="378"/>
    </w:p>
    <w:p w:rsidR="0082635D" w:rsidRDefault="0082635D" w:rsidP="0082635D">
      <w:pPr>
        <w:pStyle w:val="KeepWithNext"/>
        <w:rPr>
          <w:rtl/>
        </w:rPr>
      </w:pPr>
    </w:p>
    <w:p w:rsidR="0082635D" w:rsidRPr="0082635D" w:rsidRDefault="0082635D" w:rsidP="0082635D">
      <w:pPr>
        <w:rPr>
          <w:rtl/>
        </w:rPr>
      </w:pPr>
      <w:bookmarkStart w:id="379" w:name="_ETM_Q1_4557705"/>
      <w:bookmarkStart w:id="380" w:name="_ETM_Q1_4557767"/>
      <w:bookmarkEnd w:id="379"/>
      <w:bookmarkEnd w:id="380"/>
      <w:r>
        <w:rPr>
          <w:rFonts w:hint="cs"/>
          <w:rtl/>
        </w:rPr>
        <w:t xml:space="preserve">אבל אדם שמאבד וצועק זה לא </w:t>
      </w:r>
      <w:bookmarkStart w:id="381" w:name="_ETM_Q1_4558815"/>
      <w:bookmarkEnd w:id="381"/>
      <w:r>
        <w:rPr>
          <w:rFonts w:hint="cs"/>
          <w:rtl/>
        </w:rPr>
        <w:t xml:space="preserve">התעמרות. </w:t>
      </w:r>
      <w:r>
        <w:rPr>
          <w:rtl/>
        </w:rPr>
        <w:t xml:space="preserve">  </w:t>
      </w:r>
    </w:p>
    <w:p w:rsidR="0082635D" w:rsidRDefault="0082635D" w:rsidP="0082635D">
      <w:pPr>
        <w:rPr>
          <w:rtl/>
        </w:rPr>
      </w:pPr>
      <w:bookmarkStart w:id="382" w:name="_ETM_Q1_4510614"/>
      <w:bookmarkEnd w:id="382"/>
      <w:r>
        <w:rPr>
          <w:rtl/>
        </w:rPr>
        <w:t xml:space="preserve">  </w:t>
      </w:r>
    </w:p>
    <w:p w:rsidR="0082635D" w:rsidRDefault="0082635D" w:rsidP="0082635D">
      <w:pPr>
        <w:pStyle w:val="af5"/>
        <w:keepNext/>
        <w:rPr>
          <w:rtl/>
        </w:rPr>
      </w:pPr>
      <w:bookmarkStart w:id="383" w:name="_ETM_Q1_4339772"/>
      <w:bookmarkStart w:id="384" w:name="_ETM_Q1_4339829"/>
      <w:bookmarkStart w:id="385" w:name="ET_interruption_קריאה_36"/>
      <w:bookmarkEnd w:id="383"/>
      <w:bookmarkEnd w:id="384"/>
      <w:r w:rsidRPr="0082635D">
        <w:rPr>
          <w:rStyle w:val="TagStyle"/>
          <w:rtl/>
        </w:rPr>
        <w:t xml:space="preserve"> &lt;&lt; קריאה &gt;&gt; </w:t>
      </w:r>
      <w:r>
        <w:rPr>
          <w:rtl/>
        </w:rPr>
        <w:t>קריאה:</w:t>
      </w:r>
      <w:r w:rsidRPr="0082635D">
        <w:rPr>
          <w:rStyle w:val="TagStyle"/>
          <w:rtl/>
        </w:rPr>
        <w:t xml:space="preserve"> &lt;&lt; קריאה &gt;&gt;</w:t>
      </w:r>
      <w:r>
        <w:rPr>
          <w:rtl/>
        </w:rPr>
        <w:t xml:space="preserve"> </w:t>
      </w:r>
      <w:bookmarkEnd w:id="385"/>
    </w:p>
    <w:p w:rsidR="0082635D" w:rsidRDefault="0082635D" w:rsidP="0082635D">
      <w:pPr>
        <w:pStyle w:val="KeepWithNext"/>
        <w:rPr>
          <w:rtl/>
        </w:rPr>
      </w:pPr>
    </w:p>
    <w:p w:rsidR="0082635D" w:rsidRDefault="0082635D" w:rsidP="00317C63">
      <w:pPr>
        <w:rPr>
          <w:rtl/>
        </w:rPr>
      </w:pPr>
      <w:bookmarkStart w:id="386" w:name="_ETM_Q1_4554834"/>
      <w:bookmarkStart w:id="387" w:name="_ETM_Q1_4555097"/>
      <w:bookmarkStart w:id="388" w:name="_ETM_Q1_4555163"/>
      <w:bookmarkEnd w:id="386"/>
      <w:bookmarkEnd w:id="387"/>
      <w:bookmarkEnd w:id="388"/>
      <w:r>
        <w:rPr>
          <w:rFonts w:hint="cs"/>
          <w:rtl/>
        </w:rPr>
        <w:t xml:space="preserve">זו </w:t>
      </w:r>
      <w:bookmarkStart w:id="389" w:name="_ETM_Q1_4555698"/>
      <w:bookmarkEnd w:id="389"/>
      <w:r>
        <w:rPr>
          <w:rFonts w:hint="cs"/>
          <w:rtl/>
        </w:rPr>
        <w:t>לא התעמרות.</w:t>
      </w:r>
    </w:p>
    <w:p w:rsidR="005657B0" w:rsidRDefault="0082635D" w:rsidP="0082635D">
      <w:pPr>
        <w:rPr>
          <w:rtl/>
        </w:rPr>
      </w:pPr>
      <w:bookmarkStart w:id="390" w:name="_ETM_Q1_4557730"/>
      <w:bookmarkStart w:id="391" w:name="_ETM_Q1_4557836"/>
      <w:bookmarkEnd w:id="390"/>
      <w:bookmarkEnd w:id="391"/>
      <w:r>
        <w:rPr>
          <w:rtl/>
        </w:rPr>
        <w:t xml:space="preserve">  </w:t>
      </w:r>
      <w:r w:rsidR="005657B0">
        <w:rPr>
          <w:rFonts w:hint="cs"/>
          <w:rtl/>
        </w:rPr>
        <w:t xml:space="preserve"> </w:t>
      </w:r>
      <w:r w:rsidR="005657B0">
        <w:rPr>
          <w:rtl/>
        </w:rPr>
        <w:t xml:space="preserve">    </w:t>
      </w:r>
      <w:bookmarkStart w:id="392" w:name="_ETM_Q1_4294327"/>
      <w:bookmarkStart w:id="393" w:name="_ETM_Q1_4294404"/>
      <w:bookmarkEnd w:id="392"/>
      <w:bookmarkEnd w:id="393"/>
    </w:p>
    <w:p w:rsidR="0082635D" w:rsidRDefault="0082635D" w:rsidP="0082635D">
      <w:pPr>
        <w:pStyle w:val="af6"/>
        <w:keepNext/>
        <w:rPr>
          <w:rtl/>
        </w:rPr>
      </w:pPr>
      <w:bookmarkStart w:id="394" w:name="ET_yor_5299_35"/>
      <w:r w:rsidRPr="0082635D">
        <w:rPr>
          <w:rStyle w:val="TagStyle"/>
          <w:rtl/>
        </w:rPr>
        <w:t xml:space="preserve"> &lt;&lt; יור &gt;&gt; </w:t>
      </w:r>
      <w:r>
        <w:rPr>
          <w:rtl/>
        </w:rPr>
        <w:t>היו"ר אלי אלאלוף:</w:t>
      </w:r>
      <w:r w:rsidRPr="0082635D">
        <w:rPr>
          <w:rStyle w:val="TagStyle"/>
          <w:rtl/>
        </w:rPr>
        <w:t xml:space="preserve"> &lt;&lt; יור &gt;&gt;</w:t>
      </w:r>
      <w:r>
        <w:rPr>
          <w:rtl/>
        </w:rPr>
        <w:t xml:space="preserve"> </w:t>
      </w:r>
      <w:bookmarkEnd w:id="394"/>
    </w:p>
    <w:p w:rsidR="0082635D" w:rsidRDefault="0082635D" w:rsidP="0082635D">
      <w:pPr>
        <w:pStyle w:val="KeepWithNext"/>
        <w:rPr>
          <w:rtl/>
        </w:rPr>
      </w:pPr>
    </w:p>
    <w:p w:rsidR="0082635D" w:rsidRDefault="00226853" w:rsidP="0082635D">
      <w:pPr>
        <w:rPr>
          <w:rtl/>
        </w:rPr>
      </w:pPr>
      <w:bookmarkStart w:id="395" w:name="_ETM_Q1_4560465"/>
      <w:bookmarkEnd w:id="395"/>
      <w:r>
        <w:rPr>
          <w:rFonts w:hint="cs"/>
          <w:rtl/>
        </w:rPr>
        <w:t xml:space="preserve">אי </w:t>
      </w:r>
      <w:bookmarkStart w:id="396" w:name="_ETM_Q1_4564482"/>
      <w:bookmarkEnd w:id="396"/>
      <w:r>
        <w:rPr>
          <w:rFonts w:hint="cs"/>
          <w:rtl/>
        </w:rPr>
        <w:t xml:space="preserve">אפשר, </w:t>
      </w:r>
      <w:r w:rsidR="0082635D">
        <w:rPr>
          <w:rFonts w:hint="cs"/>
          <w:rtl/>
        </w:rPr>
        <w:t>את לא מאפשרת דיון מסודר.</w:t>
      </w:r>
    </w:p>
    <w:p w:rsidR="0082635D" w:rsidRDefault="0082635D" w:rsidP="0082635D">
      <w:pPr>
        <w:rPr>
          <w:rtl/>
        </w:rPr>
      </w:pPr>
      <w:bookmarkStart w:id="397" w:name="_ETM_Q1_4563861"/>
      <w:bookmarkStart w:id="398" w:name="_ETM_Q1_4563921"/>
      <w:bookmarkEnd w:id="397"/>
      <w:bookmarkEnd w:id="398"/>
      <w:r>
        <w:rPr>
          <w:rtl/>
        </w:rPr>
        <w:t xml:space="preserve">  </w:t>
      </w:r>
    </w:p>
    <w:p w:rsidR="0082635D" w:rsidRDefault="0082635D" w:rsidP="0082635D">
      <w:pPr>
        <w:pStyle w:val="-"/>
        <w:keepNext/>
        <w:rPr>
          <w:rtl/>
        </w:rPr>
      </w:pPr>
      <w:bookmarkStart w:id="399" w:name="ET_speakercontinue_507182_40"/>
      <w:r w:rsidRPr="0082635D">
        <w:rPr>
          <w:rStyle w:val="TagStyle"/>
          <w:rtl/>
        </w:rPr>
        <w:t xml:space="preserve"> &lt;&lt; דובר_המשך &gt;&gt; </w:t>
      </w:r>
      <w:r>
        <w:rPr>
          <w:rtl/>
        </w:rPr>
        <w:t>תמר קלהורה:</w:t>
      </w:r>
      <w:r w:rsidRPr="0082635D">
        <w:rPr>
          <w:rStyle w:val="TagStyle"/>
          <w:rtl/>
        </w:rPr>
        <w:t xml:space="preserve"> &lt;&lt; דובר_המשך &gt;&gt;</w:t>
      </w:r>
      <w:r>
        <w:rPr>
          <w:rtl/>
        </w:rPr>
        <w:t xml:space="preserve"> </w:t>
      </w:r>
      <w:bookmarkEnd w:id="399"/>
    </w:p>
    <w:p w:rsidR="0082635D" w:rsidRPr="0082635D" w:rsidRDefault="0082635D" w:rsidP="00317C63">
      <w:pPr>
        <w:ind w:firstLine="0"/>
        <w:rPr>
          <w:rtl/>
        </w:rPr>
      </w:pPr>
      <w:bookmarkStart w:id="400" w:name="_ETM_Q1_4572879"/>
      <w:bookmarkEnd w:id="400"/>
      <w:r>
        <w:rPr>
          <w:rtl/>
        </w:rPr>
        <w:t xml:space="preserve">  </w:t>
      </w:r>
    </w:p>
    <w:p w:rsidR="0082635D" w:rsidRDefault="0082635D" w:rsidP="0082635D">
      <w:pPr>
        <w:rPr>
          <w:rtl/>
        </w:rPr>
      </w:pPr>
      <w:bookmarkStart w:id="401" w:name="_ETM_Q1_4560458"/>
      <w:bookmarkEnd w:id="401"/>
      <w:r>
        <w:rPr>
          <w:rFonts w:hint="cs"/>
          <w:rtl/>
        </w:rPr>
        <w:t>אני נורא מבקשת</w:t>
      </w:r>
      <w:bookmarkStart w:id="402" w:name="_ETM_Q1_4568817"/>
      <w:bookmarkStart w:id="403" w:name="_ETM_Q1_4568879"/>
      <w:bookmarkEnd w:id="402"/>
      <w:bookmarkEnd w:id="403"/>
      <w:r>
        <w:rPr>
          <w:rFonts w:hint="cs"/>
          <w:rtl/>
        </w:rPr>
        <w:t>, ליושב-ראש אין סבלנות לשמוע אותי.</w:t>
      </w:r>
      <w:r>
        <w:rPr>
          <w:rtl/>
        </w:rPr>
        <w:t xml:space="preserve">  </w:t>
      </w:r>
      <w:bookmarkStart w:id="404" w:name="_ETM_Q1_4565453"/>
      <w:bookmarkEnd w:id="404"/>
    </w:p>
    <w:p w:rsidR="0082635D" w:rsidRDefault="0082635D" w:rsidP="0082635D">
      <w:pPr>
        <w:ind w:firstLine="0"/>
        <w:rPr>
          <w:rtl/>
        </w:rPr>
      </w:pPr>
      <w:bookmarkStart w:id="405" w:name="_ETM_Q1_4565509"/>
      <w:bookmarkStart w:id="406" w:name="_ETM_Q1_4565581"/>
      <w:bookmarkStart w:id="407" w:name="_ETM_Q1_4565635"/>
      <w:bookmarkEnd w:id="405"/>
      <w:bookmarkEnd w:id="406"/>
      <w:bookmarkEnd w:id="407"/>
    </w:p>
    <w:p w:rsidR="0082635D" w:rsidRDefault="0082635D" w:rsidP="0082635D">
      <w:pPr>
        <w:pStyle w:val="af6"/>
        <w:keepNext/>
        <w:rPr>
          <w:rtl/>
        </w:rPr>
      </w:pPr>
      <w:bookmarkStart w:id="408" w:name="ET_yor_5299_37"/>
      <w:r w:rsidRPr="0082635D">
        <w:rPr>
          <w:rStyle w:val="TagStyle"/>
          <w:rtl/>
        </w:rPr>
        <w:t xml:space="preserve"> &lt;&lt; יור &gt;&gt; </w:t>
      </w:r>
      <w:r>
        <w:rPr>
          <w:rtl/>
        </w:rPr>
        <w:t>היו"ר אלי אלאלוף:</w:t>
      </w:r>
      <w:r w:rsidRPr="0082635D">
        <w:rPr>
          <w:rStyle w:val="TagStyle"/>
          <w:rtl/>
        </w:rPr>
        <w:t xml:space="preserve"> &lt;&lt; יור &gt;&gt;</w:t>
      </w:r>
      <w:r>
        <w:rPr>
          <w:rtl/>
        </w:rPr>
        <w:t xml:space="preserve"> </w:t>
      </w:r>
      <w:bookmarkEnd w:id="408"/>
    </w:p>
    <w:p w:rsidR="0082635D" w:rsidRDefault="0082635D" w:rsidP="0082635D">
      <w:pPr>
        <w:pStyle w:val="KeepWithNext"/>
        <w:rPr>
          <w:rtl/>
        </w:rPr>
      </w:pPr>
    </w:p>
    <w:p w:rsidR="0082635D" w:rsidRDefault="0082635D" w:rsidP="0082635D">
      <w:pPr>
        <w:rPr>
          <w:rtl/>
        </w:rPr>
      </w:pPr>
      <w:bookmarkStart w:id="409" w:name="_ETM_Q1_4566882"/>
      <w:bookmarkEnd w:id="409"/>
      <w:r>
        <w:rPr>
          <w:rFonts w:hint="cs"/>
          <w:rtl/>
        </w:rPr>
        <w:t xml:space="preserve">למה? </w:t>
      </w:r>
      <w:bookmarkStart w:id="410" w:name="_ETM_Q1_4567533"/>
      <w:bookmarkEnd w:id="410"/>
      <w:r>
        <w:rPr>
          <w:rFonts w:hint="cs"/>
          <w:rtl/>
        </w:rPr>
        <w:t>אני נתתי הרגשה? אני מגן עלייך.</w:t>
      </w:r>
    </w:p>
    <w:p w:rsidR="00C46D61" w:rsidRDefault="00C46D61" w:rsidP="0082635D">
      <w:pPr>
        <w:rPr>
          <w:rtl/>
        </w:rPr>
      </w:pPr>
      <w:bookmarkStart w:id="411" w:name="_ETM_Q1_4572273"/>
      <w:bookmarkEnd w:id="411"/>
    </w:p>
    <w:p w:rsidR="0082635D" w:rsidRDefault="0082635D" w:rsidP="0082635D">
      <w:pPr>
        <w:ind w:firstLine="0"/>
        <w:rPr>
          <w:rStyle w:val="TagStyle"/>
          <w:rFonts w:ascii="David" w:hAnsi="David"/>
          <w:u w:val="single"/>
          <w:rtl/>
          <w:lang w:eastAsia="he-IL"/>
        </w:rPr>
      </w:pPr>
      <w:bookmarkStart w:id="412" w:name="_ETM_Q1_4567300"/>
      <w:bookmarkStart w:id="413" w:name="_ETM_Q1_4567360"/>
      <w:bookmarkStart w:id="414" w:name="_ETM_Q1_4567413"/>
      <w:bookmarkStart w:id="415" w:name="_ETM_Q1_4567467"/>
      <w:bookmarkEnd w:id="412"/>
      <w:bookmarkEnd w:id="413"/>
      <w:bookmarkEnd w:id="414"/>
      <w:bookmarkEnd w:id="415"/>
    </w:p>
    <w:p w:rsidR="0082635D" w:rsidRDefault="0082635D" w:rsidP="0082635D">
      <w:pPr>
        <w:pStyle w:val="af9"/>
        <w:keepNext/>
        <w:rPr>
          <w:rtl/>
        </w:rPr>
      </w:pPr>
      <w:bookmarkStart w:id="416" w:name="ET_guest_507182_39"/>
      <w:r w:rsidRPr="0082635D">
        <w:rPr>
          <w:rStyle w:val="TagStyle"/>
          <w:rtl/>
        </w:rPr>
        <w:t xml:space="preserve"> &lt;&lt; אורח &gt;&gt; </w:t>
      </w:r>
      <w:r>
        <w:rPr>
          <w:rtl/>
        </w:rPr>
        <w:t>תמר קלהורה:</w:t>
      </w:r>
      <w:r w:rsidRPr="0082635D">
        <w:rPr>
          <w:rStyle w:val="TagStyle"/>
          <w:rtl/>
        </w:rPr>
        <w:t xml:space="preserve"> &lt;&lt; אורח &gt;&gt;</w:t>
      </w:r>
      <w:r>
        <w:rPr>
          <w:rtl/>
        </w:rPr>
        <w:t xml:space="preserve"> </w:t>
      </w:r>
      <w:bookmarkEnd w:id="416"/>
    </w:p>
    <w:p w:rsidR="0082635D" w:rsidRDefault="0082635D" w:rsidP="0082635D">
      <w:pPr>
        <w:pStyle w:val="KeepWithNext"/>
        <w:rPr>
          <w:rtl/>
        </w:rPr>
      </w:pPr>
    </w:p>
    <w:p w:rsidR="0082635D" w:rsidRDefault="0082635D" w:rsidP="0082635D">
      <w:pPr>
        <w:rPr>
          <w:rtl/>
        </w:rPr>
      </w:pPr>
      <w:r>
        <w:rPr>
          <w:rFonts w:hint="cs"/>
          <w:rtl/>
        </w:rPr>
        <w:t xml:space="preserve">לצערי, כן. לכן, אני </w:t>
      </w:r>
      <w:bookmarkStart w:id="417" w:name="_ETM_Q1_4568643"/>
      <w:bookmarkEnd w:id="417"/>
      <w:r>
        <w:rPr>
          <w:rFonts w:hint="cs"/>
          <w:rtl/>
        </w:rPr>
        <w:t>מבקשת לסיים את דבריי.</w:t>
      </w:r>
    </w:p>
    <w:p w:rsidR="0082635D" w:rsidRDefault="0082635D" w:rsidP="00CD5B21">
      <w:pPr>
        <w:ind w:firstLine="0"/>
        <w:rPr>
          <w:rtl/>
        </w:rPr>
      </w:pPr>
      <w:bookmarkStart w:id="418" w:name="_ETM_Q1_4577724"/>
      <w:bookmarkStart w:id="419" w:name="_ETM_Q1_4577777"/>
      <w:bookmarkStart w:id="420" w:name="_ETM_Q1_4577852"/>
      <w:bookmarkStart w:id="421" w:name="_ETM_Q1_4577904"/>
      <w:bookmarkEnd w:id="418"/>
      <w:bookmarkEnd w:id="419"/>
      <w:bookmarkEnd w:id="420"/>
      <w:bookmarkEnd w:id="421"/>
    </w:p>
    <w:p w:rsidR="0082635D" w:rsidRDefault="0082635D" w:rsidP="0082635D">
      <w:pPr>
        <w:pStyle w:val="af6"/>
        <w:keepNext/>
        <w:rPr>
          <w:rtl/>
        </w:rPr>
      </w:pPr>
      <w:bookmarkStart w:id="422" w:name="ET_yor_5299_41"/>
      <w:r w:rsidRPr="0082635D">
        <w:rPr>
          <w:rStyle w:val="TagStyle"/>
          <w:rtl/>
        </w:rPr>
        <w:t xml:space="preserve"> &lt;&lt; יור &gt;&gt; </w:t>
      </w:r>
      <w:r>
        <w:rPr>
          <w:rtl/>
        </w:rPr>
        <w:t>היו"ר אלי אלאלוף:</w:t>
      </w:r>
      <w:r w:rsidRPr="0082635D">
        <w:rPr>
          <w:rStyle w:val="TagStyle"/>
          <w:rtl/>
        </w:rPr>
        <w:t xml:space="preserve"> &lt;&lt; יור &gt;&gt;</w:t>
      </w:r>
      <w:r>
        <w:rPr>
          <w:rtl/>
        </w:rPr>
        <w:t xml:space="preserve"> </w:t>
      </w:r>
      <w:bookmarkEnd w:id="422"/>
    </w:p>
    <w:p w:rsidR="0082635D" w:rsidRDefault="0082635D" w:rsidP="0082635D">
      <w:pPr>
        <w:pStyle w:val="KeepWithNext"/>
        <w:rPr>
          <w:rtl/>
        </w:rPr>
      </w:pPr>
    </w:p>
    <w:p w:rsidR="0082635D" w:rsidRDefault="0082635D" w:rsidP="0082635D">
      <w:pPr>
        <w:rPr>
          <w:rtl/>
        </w:rPr>
      </w:pPr>
      <w:bookmarkStart w:id="423" w:name="_ETM_Q1_4578961"/>
      <w:bookmarkEnd w:id="423"/>
      <w:r>
        <w:rPr>
          <w:rFonts w:hint="cs"/>
          <w:rtl/>
        </w:rPr>
        <w:t>את אומרת שאין לי ולנו זמן לשמוע אותך</w:t>
      </w:r>
      <w:bookmarkStart w:id="424" w:name="_ETM_Q1_4575476"/>
      <w:bookmarkEnd w:id="424"/>
      <w:r>
        <w:rPr>
          <w:rFonts w:hint="cs"/>
          <w:rtl/>
        </w:rPr>
        <w:t>, וכל ז</w:t>
      </w:r>
      <w:r w:rsidR="00CD5B21">
        <w:rPr>
          <w:rFonts w:hint="cs"/>
          <w:rtl/>
        </w:rPr>
        <w:t>ה</w:t>
      </w:r>
      <w:r>
        <w:rPr>
          <w:rtl/>
        </w:rPr>
        <w:t xml:space="preserve"> </w:t>
      </w:r>
      <w:r>
        <w:rPr>
          <w:rFonts w:hint="cs"/>
          <w:rtl/>
        </w:rPr>
        <w:t>הפוך ממה שאנחנו מתכוונים לעשות.</w:t>
      </w:r>
    </w:p>
    <w:p w:rsidR="00CD5B21" w:rsidRDefault="00CD5B21" w:rsidP="00CD5B21">
      <w:pPr>
        <w:ind w:firstLine="0"/>
        <w:rPr>
          <w:rtl/>
        </w:rPr>
      </w:pPr>
      <w:bookmarkStart w:id="425" w:name="_ETM_Q1_4581775"/>
      <w:bookmarkStart w:id="426" w:name="_ETM_Q1_4581835"/>
      <w:bookmarkStart w:id="427" w:name="_ETM_Q1_4581919"/>
      <w:bookmarkStart w:id="428" w:name="_ETM_Q1_4581973"/>
      <w:bookmarkEnd w:id="425"/>
      <w:bookmarkEnd w:id="426"/>
      <w:bookmarkEnd w:id="427"/>
      <w:bookmarkEnd w:id="428"/>
    </w:p>
    <w:p w:rsidR="00CD5B21" w:rsidRDefault="00CD5B21" w:rsidP="00CD5B21">
      <w:pPr>
        <w:pStyle w:val="-"/>
        <w:keepNext/>
        <w:rPr>
          <w:rtl/>
        </w:rPr>
      </w:pPr>
      <w:bookmarkStart w:id="429" w:name="ET_speakercontinue_507182_42"/>
      <w:r w:rsidRPr="00CD5B21">
        <w:rPr>
          <w:rStyle w:val="TagStyle"/>
          <w:rtl/>
        </w:rPr>
        <w:t xml:space="preserve"> &lt;&lt; דובר_המשך &gt;&gt; </w:t>
      </w:r>
      <w:r>
        <w:rPr>
          <w:rtl/>
        </w:rPr>
        <w:t>תמר קלהורה:</w:t>
      </w:r>
      <w:r w:rsidRPr="00CD5B21">
        <w:rPr>
          <w:rStyle w:val="TagStyle"/>
          <w:rtl/>
        </w:rPr>
        <w:t xml:space="preserve"> &lt;&lt; דובר_המשך &gt;&gt;</w:t>
      </w:r>
      <w:r>
        <w:rPr>
          <w:rtl/>
        </w:rPr>
        <w:t xml:space="preserve"> </w:t>
      </w:r>
      <w:bookmarkEnd w:id="429"/>
    </w:p>
    <w:p w:rsidR="00CD5B21" w:rsidRDefault="00CD5B21" w:rsidP="00CD5B21">
      <w:pPr>
        <w:pStyle w:val="KeepWithNext"/>
        <w:rPr>
          <w:rtl/>
        </w:rPr>
      </w:pPr>
    </w:p>
    <w:p w:rsidR="00CD5B21" w:rsidRDefault="00CD5B21" w:rsidP="00CD5B21">
      <w:pPr>
        <w:rPr>
          <w:rtl/>
        </w:rPr>
      </w:pPr>
      <w:bookmarkStart w:id="430" w:name="_ETM_Q1_4583555"/>
      <w:bookmarkEnd w:id="430"/>
      <w:r>
        <w:rPr>
          <w:rFonts w:hint="cs"/>
          <w:rtl/>
        </w:rPr>
        <w:t xml:space="preserve">אני </w:t>
      </w:r>
      <w:bookmarkStart w:id="431" w:name="_ETM_Q1_4580882"/>
      <w:bookmarkEnd w:id="431"/>
      <w:r>
        <w:rPr>
          <w:rFonts w:hint="cs"/>
          <w:rtl/>
        </w:rPr>
        <w:t xml:space="preserve">נורא מבקשת כי אני רצה לסיים את דבריי </w:t>
      </w:r>
      <w:bookmarkStart w:id="432" w:name="_ETM_Q1_4583494"/>
      <w:bookmarkEnd w:id="432"/>
      <w:r>
        <w:rPr>
          <w:rFonts w:hint="cs"/>
          <w:rtl/>
        </w:rPr>
        <w:t>בעוד משפט אחד</w:t>
      </w:r>
      <w:r w:rsidR="00226853">
        <w:rPr>
          <w:rFonts w:hint="cs"/>
          <w:rtl/>
        </w:rPr>
        <w:t>.</w:t>
      </w:r>
    </w:p>
    <w:p w:rsidR="00CD5B21" w:rsidRDefault="00CD5B21" w:rsidP="00CD5B21">
      <w:pPr>
        <w:ind w:firstLine="0"/>
        <w:rPr>
          <w:rtl/>
        </w:rPr>
      </w:pPr>
      <w:bookmarkStart w:id="433" w:name="_ETM_Q1_4577989"/>
      <w:bookmarkStart w:id="434" w:name="_ETM_Q1_4578056"/>
      <w:bookmarkStart w:id="435" w:name="_ETM_Q1_4578098"/>
      <w:bookmarkStart w:id="436" w:name="_ETM_Q1_4578143"/>
      <w:bookmarkEnd w:id="433"/>
      <w:bookmarkEnd w:id="434"/>
      <w:bookmarkEnd w:id="435"/>
      <w:bookmarkEnd w:id="436"/>
    </w:p>
    <w:p w:rsidR="00CD5B21" w:rsidRDefault="00CD5B21" w:rsidP="00CD5B21">
      <w:pPr>
        <w:pStyle w:val="af6"/>
        <w:keepNext/>
        <w:rPr>
          <w:rtl/>
        </w:rPr>
      </w:pPr>
      <w:bookmarkStart w:id="437" w:name="ET_yor_5299_43"/>
      <w:r w:rsidRPr="00CD5B21">
        <w:rPr>
          <w:rStyle w:val="TagStyle"/>
          <w:rtl/>
        </w:rPr>
        <w:lastRenderedPageBreak/>
        <w:t xml:space="preserve"> &lt;&lt; יור &gt;&gt; </w:t>
      </w:r>
      <w:r>
        <w:rPr>
          <w:rtl/>
        </w:rPr>
        <w:t>היו"ר אלי אלאלוף:</w:t>
      </w:r>
      <w:r w:rsidRPr="00CD5B21">
        <w:rPr>
          <w:rStyle w:val="TagStyle"/>
          <w:rtl/>
        </w:rPr>
        <w:t xml:space="preserve"> &lt;&lt; יור &gt;&gt;</w:t>
      </w:r>
      <w:r>
        <w:rPr>
          <w:rtl/>
        </w:rPr>
        <w:t xml:space="preserve"> </w:t>
      </w:r>
      <w:bookmarkEnd w:id="437"/>
    </w:p>
    <w:p w:rsidR="00CD5B21" w:rsidRDefault="00CD5B21" w:rsidP="00CD5B21">
      <w:pPr>
        <w:pStyle w:val="KeepWithNext"/>
        <w:rPr>
          <w:rtl/>
        </w:rPr>
      </w:pPr>
    </w:p>
    <w:p w:rsidR="00CD5B21" w:rsidRDefault="00CD5B21" w:rsidP="00CD5B21">
      <w:pPr>
        <w:rPr>
          <w:rtl/>
        </w:rPr>
      </w:pPr>
      <w:bookmarkStart w:id="438" w:name="_ETM_Q1_4579315"/>
      <w:bookmarkEnd w:id="438"/>
      <w:r>
        <w:rPr>
          <w:rFonts w:hint="cs"/>
          <w:rtl/>
        </w:rPr>
        <w:t xml:space="preserve">תסיימי את דברייך. לא הפסקנו </w:t>
      </w:r>
      <w:r>
        <w:rPr>
          <w:rtl/>
        </w:rPr>
        <w:t>–</w:t>
      </w:r>
      <w:r>
        <w:rPr>
          <w:rFonts w:hint="cs"/>
          <w:rtl/>
        </w:rPr>
        <w:t xml:space="preserve"> ההיפך. </w:t>
      </w:r>
    </w:p>
    <w:p w:rsidR="00CD5B21" w:rsidRDefault="005657B0" w:rsidP="00CD5B21">
      <w:pPr>
        <w:rPr>
          <w:rtl/>
        </w:rPr>
      </w:pPr>
      <w:bookmarkStart w:id="439" w:name="_ETM_Q1_4294438"/>
      <w:bookmarkStart w:id="440" w:name="_ETM_Q1_4294505"/>
      <w:bookmarkEnd w:id="439"/>
      <w:bookmarkEnd w:id="440"/>
      <w:r>
        <w:rPr>
          <w:rtl/>
        </w:rPr>
        <w:t xml:space="preserve">  </w:t>
      </w:r>
      <w:bookmarkStart w:id="441" w:name="_ETM_Q1_4204737"/>
      <w:bookmarkStart w:id="442" w:name="_ETM_Q1_4204788"/>
      <w:bookmarkEnd w:id="441"/>
      <w:bookmarkEnd w:id="442"/>
    </w:p>
    <w:p w:rsidR="00CD5B21" w:rsidRDefault="00CD5B21" w:rsidP="00CD5B21">
      <w:pPr>
        <w:pStyle w:val="-"/>
        <w:keepNext/>
        <w:rPr>
          <w:rtl/>
        </w:rPr>
      </w:pPr>
      <w:bookmarkStart w:id="443" w:name="ET_speakercontinue_507182_44"/>
      <w:r w:rsidRPr="00CD5B21">
        <w:rPr>
          <w:rStyle w:val="TagStyle"/>
          <w:rtl/>
        </w:rPr>
        <w:t xml:space="preserve"> &lt;&lt; דובר_המשך &gt;&gt; </w:t>
      </w:r>
      <w:r>
        <w:rPr>
          <w:rtl/>
        </w:rPr>
        <w:t>תמר קלהורה:</w:t>
      </w:r>
      <w:r w:rsidRPr="00CD5B21">
        <w:rPr>
          <w:rStyle w:val="TagStyle"/>
          <w:rtl/>
        </w:rPr>
        <w:t xml:space="preserve"> &lt;&lt; דובר_המשך &gt;&gt;</w:t>
      </w:r>
      <w:r>
        <w:rPr>
          <w:rtl/>
        </w:rPr>
        <w:t xml:space="preserve"> </w:t>
      </w:r>
      <w:bookmarkEnd w:id="443"/>
    </w:p>
    <w:p w:rsidR="00CD5B21" w:rsidRDefault="00CD5B21" w:rsidP="00CD5B21">
      <w:pPr>
        <w:pStyle w:val="KeepWithNext"/>
        <w:rPr>
          <w:rtl/>
        </w:rPr>
      </w:pPr>
    </w:p>
    <w:p w:rsidR="00D216D9" w:rsidRDefault="00CD5B21" w:rsidP="00D216D9">
      <w:pPr>
        <w:rPr>
          <w:rtl/>
        </w:rPr>
      </w:pPr>
      <w:bookmarkStart w:id="444" w:name="_ETM_Q1_4593865"/>
      <w:bookmarkEnd w:id="444"/>
      <w:r>
        <w:rPr>
          <w:rFonts w:hint="cs"/>
          <w:rtl/>
        </w:rPr>
        <w:t xml:space="preserve">התחלתי </w:t>
      </w:r>
      <w:bookmarkStart w:id="445" w:name="_ETM_Q1_4592096"/>
      <w:bookmarkEnd w:id="445"/>
      <w:r>
        <w:rPr>
          <w:rFonts w:hint="cs"/>
          <w:rtl/>
        </w:rPr>
        <w:t xml:space="preserve">לומר שההגדרה שלנו של התעמרות בעבודה היא על התנהגות חוזרת ונשנית. לא </w:t>
      </w:r>
      <w:bookmarkStart w:id="446" w:name="_ETM_Q1_4598223"/>
      <w:bookmarkEnd w:id="446"/>
      <w:r>
        <w:rPr>
          <w:rFonts w:hint="cs"/>
          <w:rtl/>
        </w:rPr>
        <w:t>דיברנו על כך שהיא צריכה להיות מכוונת, שהיא צריכה להיות</w:t>
      </w:r>
      <w:r>
        <w:rPr>
          <w:rtl/>
        </w:rPr>
        <w:t xml:space="preserve"> </w:t>
      </w:r>
      <w:r w:rsidR="00D216D9">
        <w:rPr>
          <w:rFonts w:hint="cs"/>
          <w:rtl/>
        </w:rPr>
        <w:t xml:space="preserve">במטרה לפגוע, בכוונה לפגוע או במודעות לזה שהוא פוגע. לכאורה ההתנהגות הזו יכולה להיעשות גם ללא מודעות וללא כוונה. לכן, </w:t>
      </w:r>
      <w:bookmarkStart w:id="447" w:name="_ETM_Q1_4610024"/>
      <w:bookmarkEnd w:id="447"/>
      <w:r w:rsidR="00D216D9">
        <w:rPr>
          <w:rFonts w:hint="cs"/>
          <w:rtl/>
        </w:rPr>
        <w:t>אנחנ</w:t>
      </w:r>
      <w:r w:rsidR="00226853">
        <w:rPr>
          <w:rFonts w:hint="cs"/>
          <w:rtl/>
        </w:rPr>
        <w:t xml:space="preserve">ו חושבים שהדבר הנכון הוא להטיל </w:t>
      </w:r>
      <w:r w:rsidR="00D216D9">
        <w:rPr>
          <w:rFonts w:hint="cs"/>
          <w:rtl/>
        </w:rPr>
        <w:t xml:space="preserve">פיצויים עונשיים אם הוכח </w:t>
      </w:r>
      <w:bookmarkStart w:id="448" w:name="_ETM_Q1_4611219"/>
      <w:bookmarkEnd w:id="448"/>
      <w:r w:rsidR="00D216D9">
        <w:rPr>
          <w:rFonts w:hint="cs"/>
          <w:rtl/>
        </w:rPr>
        <w:t>שההתנהגות נעשתה במטרה לפגוע</w:t>
      </w:r>
      <w:r w:rsidR="00C9671E">
        <w:rPr>
          <w:rFonts w:hint="cs"/>
          <w:rtl/>
        </w:rPr>
        <w:t>.</w:t>
      </w:r>
      <w:r w:rsidR="00D216D9">
        <w:rPr>
          <w:rFonts w:hint="cs"/>
          <w:rtl/>
        </w:rPr>
        <w:t xml:space="preserve"> כי אדם יכול להתעמר </w:t>
      </w:r>
      <w:bookmarkStart w:id="449" w:name="_ETM_Q1_4613875"/>
      <w:bookmarkEnd w:id="449"/>
      <w:r w:rsidR="00D216D9">
        <w:rPr>
          <w:rFonts w:hint="cs"/>
          <w:rtl/>
        </w:rPr>
        <w:t>בזולתו ולהתנהג לא יפה גם אם הוא לא מתכוון לזה</w:t>
      </w:r>
      <w:bookmarkStart w:id="450" w:name="_ETM_Q1_4622273"/>
      <w:bookmarkEnd w:id="450"/>
      <w:r w:rsidR="00D216D9">
        <w:rPr>
          <w:rFonts w:hint="cs"/>
          <w:rtl/>
        </w:rPr>
        <w:t xml:space="preserve">, ואפשר שאם יעירו את תשומת ליבו ויתלוננו </w:t>
      </w:r>
      <w:bookmarkStart w:id="451" w:name="_ETM_Q1_4624629"/>
      <w:bookmarkEnd w:id="451"/>
      <w:r w:rsidR="00D216D9">
        <w:rPr>
          <w:rFonts w:hint="cs"/>
          <w:rtl/>
        </w:rPr>
        <w:t xml:space="preserve">הוא יפסיק לעשות את זה. לכן, אנחנו חושבים שהסעדים </w:t>
      </w:r>
      <w:bookmarkStart w:id="452" w:name="_ETM_Q1_4631236"/>
      <w:bookmarkEnd w:id="452"/>
      <w:r w:rsidR="00D216D9">
        <w:rPr>
          <w:rFonts w:hint="cs"/>
          <w:rtl/>
        </w:rPr>
        <w:t>שנועדו ל</w:t>
      </w:r>
      <w:r w:rsidR="00C9671E">
        <w:rPr>
          <w:rFonts w:hint="cs"/>
          <w:rtl/>
        </w:rPr>
        <w:t>תת פיצוי בלי להוכיח שום נזק הם ס</w:t>
      </w:r>
      <w:r w:rsidR="00D216D9">
        <w:rPr>
          <w:rFonts w:hint="cs"/>
          <w:rtl/>
        </w:rPr>
        <w:t xml:space="preserve">עדים שצריכים </w:t>
      </w:r>
      <w:bookmarkStart w:id="453" w:name="_ETM_Q1_4629864"/>
      <w:bookmarkEnd w:id="453"/>
      <w:r w:rsidR="00D216D9">
        <w:rPr>
          <w:rFonts w:hint="cs"/>
          <w:rtl/>
        </w:rPr>
        <w:t xml:space="preserve">להינתן רק בסיטואציה של זדון. </w:t>
      </w:r>
    </w:p>
    <w:p w:rsidR="00D216D9" w:rsidRDefault="00D216D9" w:rsidP="00D216D9">
      <w:pPr>
        <w:rPr>
          <w:rtl/>
        </w:rPr>
      </w:pPr>
      <w:bookmarkStart w:id="454" w:name="_ETM_Q1_4641158"/>
      <w:bookmarkStart w:id="455" w:name="_ETM_Q1_4641206"/>
      <w:bookmarkEnd w:id="454"/>
      <w:bookmarkEnd w:id="455"/>
    </w:p>
    <w:p w:rsidR="00D216D9" w:rsidRDefault="00D216D9" w:rsidP="00D216D9">
      <w:pPr>
        <w:rPr>
          <w:rtl/>
        </w:rPr>
      </w:pPr>
      <w:bookmarkStart w:id="456" w:name="_ETM_Q1_4641270"/>
      <w:bookmarkStart w:id="457" w:name="_ETM_Q1_4641308"/>
      <w:bookmarkEnd w:id="456"/>
      <w:bookmarkEnd w:id="457"/>
      <w:r>
        <w:rPr>
          <w:rFonts w:hint="cs"/>
          <w:rtl/>
        </w:rPr>
        <w:t xml:space="preserve">לכן, החלופה שאנחנו מציעים היא </w:t>
      </w:r>
      <w:bookmarkStart w:id="458" w:name="_ETM_Q1_4638457"/>
      <w:bookmarkEnd w:id="458"/>
      <w:r>
        <w:rPr>
          <w:rFonts w:hint="cs"/>
          <w:rtl/>
        </w:rPr>
        <w:t xml:space="preserve">חלופה שאיננה כרוכה בעוולה. היא מדברת על זה </w:t>
      </w:r>
      <w:bookmarkStart w:id="459" w:name="_ETM_Q1_4637542"/>
      <w:bookmarkEnd w:id="459"/>
      <w:r>
        <w:rPr>
          <w:rFonts w:hint="cs"/>
          <w:rtl/>
        </w:rPr>
        <w:t xml:space="preserve">שייפסק פיצוי לא ממוני אם הוכח שהיה נזק לא </w:t>
      </w:r>
      <w:bookmarkStart w:id="460" w:name="_ETM_Q1_4641809"/>
      <w:bookmarkEnd w:id="460"/>
      <w:r>
        <w:rPr>
          <w:rFonts w:hint="cs"/>
          <w:rtl/>
        </w:rPr>
        <w:t>ממוני, ובמקרים של זדון אנחנו מציעים שיהיה פיצוי עונשי</w:t>
      </w:r>
      <w:bookmarkStart w:id="461" w:name="_ETM_Q1_4646186"/>
      <w:bookmarkEnd w:id="461"/>
      <w:r>
        <w:rPr>
          <w:rFonts w:hint="cs"/>
          <w:rtl/>
        </w:rPr>
        <w:t xml:space="preserve"> כשאנחנו הצענו 30,000</w:t>
      </w:r>
      <w:r w:rsidR="00226853">
        <w:rPr>
          <w:rFonts w:hint="cs"/>
          <w:rtl/>
        </w:rPr>
        <w:t xml:space="preserve"> שקל</w:t>
      </w:r>
      <w:r>
        <w:rPr>
          <w:rFonts w:hint="cs"/>
          <w:rtl/>
        </w:rPr>
        <w:t xml:space="preserve">, נדמה לי, ואפשר לדבר גם על </w:t>
      </w:r>
      <w:bookmarkStart w:id="462" w:name="_ETM_Q1_4649415"/>
      <w:bookmarkEnd w:id="462"/>
      <w:r>
        <w:rPr>
          <w:rFonts w:hint="cs"/>
          <w:rtl/>
        </w:rPr>
        <w:t xml:space="preserve">50,000 שקל </w:t>
      </w:r>
      <w:r>
        <w:rPr>
          <w:rtl/>
        </w:rPr>
        <w:t>–</w:t>
      </w:r>
      <w:r>
        <w:rPr>
          <w:rFonts w:hint="cs"/>
          <w:rtl/>
        </w:rPr>
        <w:t xml:space="preserve"> זו ההצעה שלנו. </w:t>
      </w:r>
    </w:p>
    <w:p w:rsidR="00D216D9" w:rsidRDefault="00D216D9" w:rsidP="00D216D9">
      <w:pPr>
        <w:rPr>
          <w:rtl/>
        </w:rPr>
      </w:pPr>
      <w:bookmarkStart w:id="463" w:name="_ETM_Q1_4651623"/>
      <w:bookmarkStart w:id="464" w:name="_ETM_Q1_4651700"/>
      <w:bookmarkEnd w:id="463"/>
      <w:bookmarkEnd w:id="464"/>
    </w:p>
    <w:p w:rsidR="00D216D9" w:rsidRDefault="00D216D9" w:rsidP="00D216D9">
      <w:pPr>
        <w:pStyle w:val="af6"/>
        <w:keepNext/>
        <w:rPr>
          <w:rtl/>
        </w:rPr>
      </w:pPr>
      <w:bookmarkStart w:id="465" w:name="_ETM_Q1_4651736"/>
      <w:bookmarkStart w:id="466" w:name="_ETM_Q1_4651803"/>
      <w:bookmarkStart w:id="467" w:name="ET_yor_5299_45"/>
      <w:bookmarkEnd w:id="465"/>
      <w:bookmarkEnd w:id="466"/>
      <w:r w:rsidRPr="00D216D9">
        <w:rPr>
          <w:rStyle w:val="TagStyle"/>
          <w:rtl/>
        </w:rPr>
        <w:t xml:space="preserve"> &lt;&lt; יור &gt;&gt; </w:t>
      </w:r>
      <w:r>
        <w:rPr>
          <w:rtl/>
        </w:rPr>
        <w:t>היו"ר אלי אלאלוף:</w:t>
      </w:r>
      <w:r w:rsidRPr="00D216D9">
        <w:rPr>
          <w:rStyle w:val="TagStyle"/>
          <w:rtl/>
        </w:rPr>
        <w:t xml:space="preserve"> &lt;&lt; יור &gt;&gt;</w:t>
      </w:r>
      <w:r>
        <w:rPr>
          <w:rtl/>
        </w:rPr>
        <w:t xml:space="preserve"> </w:t>
      </w:r>
      <w:bookmarkEnd w:id="467"/>
    </w:p>
    <w:p w:rsidR="00D216D9" w:rsidRDefault="00D216D9" w:rsidP="00D216D9">
      <w:pPr>
        <w:pStyle w:val="KeepWithNext"/>
        <w:rPr>
          <w:rtl/>
        </w:rPr>
      </w:pPr>
    </w:p>
    <w:p w:rsidR="00D216D9" w:rsidRDefault="00D216D9" w:rsidP="00D216D9">
      <w:pPr>
        <w:rPr>
          <w:rtl/>
        </w:rPr>
      </w:pPr>
      <w:bookmarkStart w:id="468" w:name="_ETM_Q1_4652729"/>
      <w:bookmarkEnd w:id="468"/>
      <w:r>
        <w:rPr>
          <w:rFonts w:hint="cs"/>
          <w:rtl/>
        </w:rPr>
        <w:t xml:space="preserve">תודה. </w:t>
      </w:r>
    </w:p>
    <w:p w:rsidR="00D216D9" w:rsidRDefault="00D216D9" w:rsidP="00D216D9">
      <w:pPr>
        <w:rPr>
          <w:rtl/>
        </w:rPr>
      </w:pPr>
      <w:bookmarkStart w:id="469" w:name="_ETM_Q1_4653400"/>
      <w:bookmarkStart w:id="470" w:name="_ETM_Q1_4653467"/>
      <w:bookmarkEnd w:id="469"/>
      <w:bookmarkEnd w:id="470"/>
    </w:p>
    <w:p w:rsidR="00D216D9" w:rsidRDefault="00D216D9" w:rsidP="00D216D9">
      <w:pPr>
        <w:rPr>
          <w:rtl/>
        </w:rPr>
      </w:pPr>
      <w:bookmarkStart w:id="471" w:name="_ETM_Q1_4653512"/>
      <w:bookmarkEnd w:id="471"/>
      <w:r>
        <w:rPr>
          <w:rFonts w:hint="cs"/>
          <w:rtl/>
        </w:rPr>
        <w:t>נ</w:t>
      </w:r>
      <w:bookmarkStart w:id="472" w:name="_ETM_Q1_4653576"/>
      <w:bookmarkEnd w:id="472"/>
      <w:r>
        <w:rPr>
          <w:rFonts w:hint="cs"/>
          <w:rtl/>
        </w:rPr>
        <w:t>ציגת משרד העבודה, בבקשה.</w:t>
      </w:r>
    </w:p>
    <w:p w:rsidR="00D216D9" w:rsidRDefault="00D216D9" w:rsidP="00D216D9">
      <w:pPr>
        <w:ind w:firstLine="0"/>
        <w:rPr>
          <w:rtl/>
        </w:rPr>
      </w:pPr>
      <w:bookmarkStart w:id="473" w:name="_ETM_Q1_4655848"/>
      <w:bookmarkStart w:id="474" w:name="_ETM_Q1_4655918"/>
      <w:bookmarkStart w:id="475" w:name="_ETM_Q1_4655960"/>
      <w:bookmarkStart w:id="476" w:name="_ETM_Q1_4656039"/>
      <w:bookmarkStart w:id="477" w:name="_ETM_Q1_4658297"/>
      <w:bookmarkStart w:id="478" w:name="_ETM_Q1_4658445"/>
      <w:bookmarkStart w:id="479" w:name="_ETM_Q1_4662279"/>
      <w:bookmarkStart w:id="480" w:name="_ETM_Q1_4662395"/>
      <w:bookmarkEnd w:id="473"/>
      <w:bookmarkEnd w:id="474"/>
      <w:bookmarkEnd w:id="475"/>
      <w:bookmarkEnd w:id="476"/>
      <w:bookmarkEnd w:id="477"/>
      <w:bookmarkEnd w:id="478"/>
      <w:bookmarkEnd w:id="479"/>
      <w:bookmarkEnd w:id="480"/>
    </w:p>
    <w:p w:rsidR="00D216D9" w:rsidRDefault="00D216D9" w:rsidP="00D216D9">
      <w:pPr>
        <w:pStyle w:val="af9"/>
        <w:keepNext/>
        <w:rPr>
          <w:rtl/>
        </w:rPr>
      </w:pPr>
      <w:bookmarkStart w:id="481" w:name="ET_guest_507182_46"/>
      <w:r w:rsidRPr="00D216D9">
        <w:rPr>
          <w:rStyle w:val="TagStyle"/>
          <w:rtl/>
        </w:rPr>
        <w:t xml:space="preserve"> &lt;&lt; אורח &gt;&gt; </w:t>
      </w:r>
      <w:r>
        <w:rPr>
          <w:rFonts w:hint="cs"/>
          <w:rtl/>
        </w:rPr>
        <w:t>דבי ספיר אליעזר</w:t>
      </w:r>
      <w:r>
        <w:rPr>
          <w:rtl/>
        </w:rPr>
        <w:t>:</w:t>
      </w:r>
      <w:r w:rsidRPr="00D216D9">
        <w:rPr>
          <w:rStyle w:val="TagStyle"/>
          <w:rtl/>
        </w:rPr>
        <w:t xml:space="preserve"> &lt;&lt; אורח &gt;&gt;</w:t>
      </w:r>
      <w:r>
        <w:rPr>
          <w:rtl/>
        </w:rPr>
        <w:t xml:space="preserve"> </w:t>
      </w:r>
      <w:bookmarkEnd w:id="481"/>
    </w:p>
    <w:p w:rsidR="00D216D9" w:rsidRDefault="00D216D9" w:rsidP="00D216D9">
      <w:pPr>
        <w:pStyle w:val="KeepWithNext"/>
        <w:rPr>
          <w:rtl/>
        </w:rPr>
      </w:pPr>
    </w:p>
    <w:p w:rsidR="00D216D9" w:rsidRDefault="00D216D9" w:rsidP="00D216D9">
      <w:pPr>
        <w:rPr>
          <w:rtl/>
        </w:rPr>
      </w:pPr>
      <w:r>
        <w:rPr>
          <w:rFonts w:hint="cs"/>
          <w:rtl/>
        </w:rPr>
        <w:t xml:space="preserve">עו"ד דבי ספיר אליעזר, סגנית בכירה ליועצת המשפטית, </w:t>
      </w:r>
      <w:bookmarkStart w:id="482" w:name="_ETM_Q1_4664729"/>
      <w:bookmarkEnd w:id="482"/>
      <w:r>
        <w:rPr>
          <w:rFonts w:hint="cs"/>
          <w:rtl/>
        </w:rPr>
        <w:t xml:space="preserve">משרד העבודה, הרווחה והשירותים החברתיים. אני רק אומר שמבחינת </w:t>
      </w:r>
      <w:bookmarkStart w:id="483" w:name="_ETM_Q1_4674107"/>
      <w:bookmarkEnd w:id="483"/>
      <w:r>
        <w:rPr>
          <w:rFonts w:hint="cs"/>
          <w:rtl/>
        </w:rPr>
        <w:t xml:space="preserve">הקונסטרוקציה המשפטית, ככל שאנחנו מדברים </w:t>
      </w:r>
      <w:r w:rsidR="002460BF">
        <w:rPr>
          <w:rFonts w:hint="cs"/>
          <w:rtl/>
        </w:rPr>
        <w:t xml:space="preserve">על אחריות מעסיק אכן אנחנו </w:t>
      </w:r>
      <w:bookmarkStart w:id="484" w:name="_ETM_Q1_4675696"/>
      <w:bookmarkEnd w:id="484"/>
      <w:r w:rsidR="002460BF">
        <w:rPr>
          <w:rFonts w:hint="cs"/>
          <w:rtl/>
        </w:rPr>
        <w:t>יוצאים מקונסטרוקציה</w:t>
      </w:r>
      <w:r w:rsidR="006D1DFF">
        <w:rPr>
          <w:rFonts w:hint="cs"/>
          <w:rtl/>
        </w:rPr>
        <w:t xml:space="preserve"> שהיא חוזית ו</w:t>
      </w:r>
      <w:r w:rsidR="002460BF">
        <w:rPr>
          <w:rFonts w:hint="cs"/>
          <w:rtl/>
        </w:rPr>
        <w:t xml:space="preserve">היא לא מכוח עוולה אזרחית אלא </w:t>
      </w:r>
      <w:bookmarkStart w:id="485" w:name="_ETM_Q1_4688369"/>
      <w:bookmarkEnd w:id="485"/>
      <w:r w:rsidR="006D1DFF">
        <w:rPr>
          <w:rFonts w:hint="cs"/>
          <w:rtl/>
        </w:rPr>
        <w:t>סוג הפרה של חוזה העבודה -</w:t>
      </w:r>
      <w:r w:rsidR="002460BF">
        <w:rPr>
          <w:rFonts w:hint="cs"/>
          <w:rtl/>
        </w:rPr>
        <w:t xml:space="preserve"> החובה המוטלת על המעסיק </w:t>
      </w:r>
      <w:bookmarkStart w:id="486" w:name="_ETM_Q1_4693266"/>
      <w:bookmarkEnd w:id="486"/>
      <w:r w:rsidR="002460BF">
        <w:rPr>
          <w:rFonts w:hint="cs"/>
          <w:rtl/>
        </w:rPr>
        <w:t>לתום לב, להתנהג בכבוד ובהוגנות לעובד. לכן, מבחינתנו</w:t>
      </w:r>
      <w:r w:rsidR="006D1DFF">
        <w:rPr>
          <w:rFonts w:hint="cs"/>
          <w:rtl/>
        </w:rPr>
        <w:t>,</w:t>
      </w:r>
      <w:r w:rsidR="002460BF">
        <w:rPr>
          <w:rFonts w:hint="cs"/>
          <w:rtl/>
        </w:rPr>
        <w:t xml:space="preserve"> אין חובה </w:t>
      </w:r>
      <w:bookmarkStart w:id="487" w:name="_ETM_Q1_4701283"/>
      <w:bookmarkEnd w:id="487"/>
      <w:r w:rsidR="002460BF">
        <w:rPr>
          <w:rFonts w:hint="cs"/>
          <w:rtl/>
        </w:rPr>
        <w:t xml:space="preserve">להוסיף את המילים "עוולה אזרחית" בכדי שתהיה עילת תביעה </w:t>
      </w:r>
      <w:bookmarkStart w:id="488" w:name="_ETM_Q1_4703645"/>
      <w:bookmarkEnd w:id="488"/>
      <w:r w:rsidR="002460BF">
        <w:rPr>
          <w:rFonts w:hint="cs"/>
          <w:rtl/>
        </w:rPr>
        <w:t>כשבא</w:t>
      </w:r>
      <w:r w:rsidR="006D1DFF">
        <w:rPr>
          <w:rFonts w:hint="cs"/>
          <w:rtl/>
        </w:rPr>
        <w:t>מ</w:t>
      </w:r>
      <w:r w:rsidR="002460BF">
        <w:rPr>
          <w:rFonts w:hint="cs"/>
          <w:rtl/>
        </w:rPr>
        <w:t xml:space="preserve">ת הופרה אותה חובה חוזית וכפי שבא לידי ביטוי </w:t>
      </w:r>
      <w:bookmarkStart w:id="489" w:name="_ETM_Q1_4708325"/>
      <w:bookmarkEnd w:id="489"/>
      <w:r w:rsidR="002460BF">
        <w:rPr>
          <w:rFonts w:hint="cs"/>
          <w:rtl/>
        </w:rPr>
        <w:t>בפסיקות של בתי הדין לעבודה לאחרונה.</w:t>
      </w:r>
    </w:p>
    <w:p w:rsidR="002460BF" w:rsidRDefault="002460BF" w:rsidP="00D216D9">
      <w:pPr>
        <w:rPr>
          <w:rtl/>
        </w:rPr>
      </w:pPr>
      <w:bookmarkStart w:id="490" w:name="_ETM_Q1_4712308"/>
      <w:bookmarkStart w:id="491" w:name="_ETM_Q1_4712380"/>
      <w:bookmarkEnd w:id="490"/>
      <w:bookmarkEnd w:id="491"/>
    </w:p>
    <w:p w:rsidR="002460BF" w:rsidRDefault="002460BF" w:rsidP="006B7605">
      <w:pPr>
        <w:rPr>
          <w:rtl/>
        </w:rPr>
      </w:pPr>
      <w:bookmarkStart w:id="492" w:name="_ETM_Q1_4712404"/>
      <w:bookmarkStart w:id="493" w:name="_ETM_Q1_4712465"/>
      <w:bookmarkEnd w:id="492"/>
      <w:bookmarkEnd w:id="493"/>
      <w:r>
        <w:rPr>
          <w:rFonts w:hint="cs"/>
          <w:rtl/>
        </w:rPr>
        <w:t xml:space="preserve">יש לנו גם פיצויים ללא </w:t>
      </w:r>
      <w:bookmarkStart w:id="494" w:name="_ETM_Q1_4709949"/>
      <w:bookmarkEnd w:id="494"/>
      <w:r w:rsidR="006D1DFF">
        <w:rPr>
          <w:rFonts w:hint="cs"/>
          <w:rtl/>
        </w:rPr>
        <w:t>הוכחת נזק בחקיקת העבודה ואין שם את המילה "עוולה".</w:t>
      </w:r>
      <w:r>
        <w:rPr>
          <w:rFonts w:hint="cs"/>
          <w:rtl/>
        </w:rPr>
        <w:t xml:space="preserve"> גם בחוק שוויון הזדמנויות בעבודה וגם בחוק הזכות לעבודה </w:t>
      </w:r>
      <w:bookmarkStart w:id="495" w:name="_ETM_Q1_4725076"/>
      <w:bookmarkEnd w:id="495"/>
      <w:r>
        <w:rPr>
          <w:rFonts w:hint="cs"/>
          <w:rtl/>
        </w:rPr>
        <w:t xml:space="preserve">בישיבה וגם בחוק הגנת השכר בלי שהכנסנו את המילים "עוולה </w:t>
      </w:r>
      <w:bookmarkStart w:id="496" w:name="_ETM_Q1_4728132"/>
      <w:bookmarkEnd w:id="496"/>
      <w:r>
        <w:rPr>
          <w:rFonts w:hint="cs"/>
          <w:rtl/>
        </w:rPr>
        <w:t xml:space="preserve">אזרחית" באמצע. לכן, עמדתו של משרד המשפטים כמובן גם </w:t>
      </w:r>
      <w:bookmarkStart w:id="497" w:name="_ETM_Q1_4738277"/>
      <w:bookmarkEnd w:id="497"/>
      <w:r>
        <w:rPr>
          <w:rFonts w:hint="cs"/>
          <w:rtl/>
        </w:rPr>
        <w:t>מקובלת עלינו.</w:t>
      </w:r>
    </w:p>
    <w:p w:rsidR="002460BF" w:rsidRDefault="002460BF" w:rsidP="002460BF">
      <w:pPr>
        <w:ind w:firstLine="0"/>
        <w:rPr>
          <w:rtl/>
        </w:rPr>
      </w:pPr>
      <w:bookmarkStart w:id="498" w:name="_ETM_Q1_4740789"/>
      <w:bookmarkStart w:id="499" w:name="_ETM_Q1_4740849"/>
      <w:bookmarkStart w:id="500" w:name="_ETM_Q1_4740885"/>
      <w:bookmarkStart w:id="501" w:name="_ETM_Q1_4740937"/>
      <w:bookmarkEnd w:id="498"/>
      <w:bookmarkEnd w:id="499"/>
      <w:bookmarkEnd w:id="500"/>
      <w:bookmarkEnd w:id="501"/>
    </w:p>
    <w:p w:rsidR="002460BF" w:rsidRDefault="002460BF" w:rsidP="002460BF">
      <w:pPr>
        <w:pStyle w:val="af5"/>
        <w:keepNext/>
        <w:rPr>
          <w:rtl/>
        </w:rPr>
      </w:pPr>
      <w:bookmarkStart w:id="502" w:name="ET_interruption_נעה_בן_שבת_47"/>
      <w:r w:rsidRPr="002460BF">
        <w:rPr>
          <w:rStyle w:val="TagStyle"/>
          <w:rtl/>
        </w:rPr>
        <w:t xml:space="preserve"> &lt;&lt; קריאה &gt;&gt; </w:t>
      </w:r>
      <w:r>
        <w:rPr>
          <w:rtl/>
        </w:rPr>
        <w:t>נעה בן שבת:</w:t>
      </w:r>
      <w:r w:rsidRPr="002460BF">
        <w:rPr>
          <w:rStyle w:val="TagStyle"/>
          <w:rtl/>
        </w:rPr>
        <w:t xml:space="preserve"> &lt;&lt; קריאה &gt;&gt;</w:t>
      </w:r>
      <w:r>
        <w:rPr>
          <w:rtl/>
        </w:rPr>
        <w:t xml:space="preserve"> </w:t>
      </w:r>
      <w:bookmarkEnd w:id="502"/>
    </w:p>
    <w:p w:rsidR="002460BF" w:rsidRDefault="002460BF" w:rsidP="002460BF">
      <w:pPr>
        <w:pStyle w:val="KeepWithNext"/>
        <w:rPr>
          <w:rtl/>
        </w:rPr>
      </w:pPr>
    </w:p>
    <w:p w:rsidR="002460BF" w:rsidRDefault="002460BF" w:rsidP="002460BF">
      <w:pPr>
        <w:rPr>
          <w:rtl/>
        </w:rPr>
      </w:pPr>
      <w:bookmarkStart w:id="503" w:name="_ETM_Q1_4747324"/>
      <w:bookmarkEnd w:id="503"/>
      <w:r>
        <w:rPr>
          <w:rFonts w:hint="cs"/>
          <w:rtl/>
        </w:rPr>
        <w:t xml:space="preserve">במקרה של התעמרות של עובד </w:t>
      </w:r>
      <w:bookmarkStart w:id="504" w:name="_ETM_Q1_4744440"/>
      <w:bookmarkEnd w:id="504"/>
      <w:r>
        <w:rPr>
          <w:rFonts w:hint="cs"/>
          <w:rtl/>
        </w:rPr>
        <w:t xml:space="preserve">בעובד אחר </w:t>
      </w:r>
      <w:r w:rsidR="006D1DFF">
        <w:rPr>
          <w:rFonts w:hint="cs"/>
          <w:rtl/>
        </w:rPr>
        <w:t>-</w:t>
      </w:r>
      <w:r>
        <w:rPr>
          <w:rFonts w:hint="cs"/>
          <w:rtl/>
        </w:rPr>
        <w:t xml:space="preserve"> אנחנו כן אומרים שהיא נמצאת במסגרת </w:t>
      </w:r>
      <w:bookmarkStart w:id="505" w:name="_ETM_Q1_4752823"/>
      <w:bookmarkEnd w:id="505"/>
      <w:r>
        <w:rPr>
          <w:rFonts w:hint="cs"/>
          <w:rtl/>
        </w:rPr>
        <w:t>יחסי העבודה. האם יחולו גם עליה</w:t>
      </w:r>
      <w:r w:rsidR="006D1DFF">
        <w:rPr>
          <w:rFonts w:hint="cs"/>
          <w:rtl/>
        </w:rPr>
        <w:t xml:space="preserve"> אותם</w:t>
      </w:r>
      <w:r>
        <w:rPr>
          <w:rFonts w:hint="cs"/>
          <w:rtl/>
        </w:rPr>
        <w:t xml:space="preserve"> פיצויים </w:t>
      </w:r>
      <w:bookmarkStart w:id="506" w:name="_ETM_Q1_4756967"/>
      <w:bookmarkEnd w:id="506"/>
      <w:r w:rsidR="006D1DFF">
        <w:rPr>
          <w:rFonts w:hint="cs"/>
          <w:rtl/>
        </w:rPr>
        <w:t>עונשיים נניח</w:t>
      </w:r>
      <w:r>
        <w:rPr>
          <w:rFonts w:hint="cs"/>
          <w:rtl/>
        </w:rPr>
        <w:t xml:space="preserve"> לפי המודל שאתם מציעים שז</w:t>
      </w:r>
      <w:bookmarkStart w:id="507" w:name="_ETM_Q1_4712852"/>
      <w:bookmarkEnd w:id="507"/>
      <w:r>
        <w:rPr>
          <w:rFonts w:hint="cs"/>
          <w:rtl/>
        </w:rPr>
        <w:t xml:space="preserve">ה במסגרת </w:t>
      </w:r>
      <w:bookmarkStart w:id="508" w:name="_ETM_Q1_4758467"/>
      <w:bookmarkEnd w:id="508"/>
      <w:r>
        <w:rPr>
          <w:rFonts w:hint="cs"/>
          <w:rtl/>
        </w:rPr>
        <w:t xml:space="preserve">שאינה כרוכה בעוולה אזרחית, אבל </w:t>
      </w:r>
      <w:bookmarkStart w:id="509" w:name="_ETM_Q1_4766388"/>
      <w:bookmarkEnd w:id="509"/>
      <w:r>
        <w:rPr>
          <w:rFonts w:hint="cs"/>
          <w:rtl/>
        </w:rPr>
        <w:t xml:space="preserve">ייקבעו שם פיצויים עונשיים </w:t>
      </w:r>
      <w:bookmarkStart w:id="510" w:name="_ETM_Q1_4769673"/>
      <w:bookmarkEnd w:id="510"/>
      <w:r>
        <w:rPr>
          <w:rFonts w:hint="cs"/>
          <w:rtl/>
        </w:rPr>
        <w:t xml:space="preserve">נניח </w:t>
      </w:r>
      <w:r w:rsidR="006D1DFF">
        <w:rPr>
          <w:rFonts w:hint="cs"/>
          <w:rtl/>
        </w:rPr>
        <w:t>בידיעה או בזדון או דרישה להפסקה?</w:t>
      </w:r>
      <w:r>
        <w:rPr>
          <w:rFonts w:hint="cs"/>
          <w:rtl/>
        </w:rPr>
        <w:t xml:space="preserve"> האם זה מתאים? האם המסגרת שהצעתם שזה </w:t>
      </w:r>
      <w:r w:rsidR="008732FC">
        <w:rPr>
          <w:rFonts w:hint="cs"/>
          <w:rtl/>
        </w:rPr>
        <w:t>ב</w:t>
      </w:r>
      <w:r>
        <w:rPr>
          <w:rFonts w:hint="cs"/>
          <w:rtl/>
        </w:rPr>
        <w:t>מסגרת חוזית</w:t>
      </w:r>
      <w:r w:rsidR="006D1DFF">
        <w:rPr>
          <w:rFonts w:hint="cs"/>
          <w:rtl/>
        </w:rPr>
        <w:t>, כמו שאמרתם,</w:t>
      </w:r>
      <w:r>
        <w:rPr>
          <w:rFonts w:hint="cs"/>
          <w:rtl/>
        </w:rPr>
        <w:t xml:space="preserve"> </w:t>
      </w:r>
      <w:bookmarkStart w:id="511" w:name="_ETM_Q1_4774141"/>
      <w:bookmarkEnd w:id="511"/>
      <w:r>
        <w:rPr>
          <w:rFonts w:hint="cs"/>
          <w:rtl/>
        </w:rPr>
        <w:t xml:space="preserve">מתאימה גם למצב של התעמרות של עובד אחד בעובד </w:t>
      </w:r>
      <w:bookmarkStart w:id="512" w:name="_ETM_Q1_4777721"/>
      <w:bookmarkEnd w:id="512"/>
      <w:r>
        <w:rPr>
          <w:rFonts w:hint="cs"/>
          <w:rtl/>
        </w:rPr>
        <w:t>אחר?</w:t>
      </w:r>
    </w:p>
    <w:p w:rsidR="002460BF" w:rsidRDefault="002460BF" w:rsidP="006B7605">
      <w:pPr>
        <w:ind w:firstLine="0"/>
        <w:rPr>
          <w:rtl/>
        </w:rPr>
      </w:pPr>
      <w:bookmarkStart w:id="513" w:name="_ETM_Q1_4783594"/>
      <w:bookmarkStart w:id="514" w:name="_ETM_Q1_4783660"/>
      <w:bookmarkStart w:id="515" w:name="_ETM_Q1_4784105"/>
      <w:bookmarkStart w:id="516" w:name="_ETM_Q1_4784173"/>
      <w:bookmarkStart w:id="517" w:name="_ETM_Q1_4786505"/>
      <w:bookmarkEnd w:id="513"/>
      <w:bookmarkEnd w:id="514"/>
      <w:bookmarkEnd w:id="515"/>
      <w:bookmarkEnd w:id="516"/>
      <w:bookmarkEnd w:id="517"/>
    </w:p>
    <w:p w:rsidR="002460BF" w:rsidRDefault="002460BF" w:rsidP="002460BF">
      <w:pPr>
        <w:pStyle w:val="af9"/>
        <w:keepNext/>
        <w:rPr>
          <w:rtl/>
        </w:rPr>
      </w:pPr>
      <w:bookmarkStart w:id="518" w:name="ET_guest_507257_48"/>
      <w:r w:rsidRPr="002460BF">
        <w:rPr>
          <w:rStyle w:val="TagStyle"/>
          <w:rtl/>
        </w:rPr>
        <w:t xml:space="preserve"> &lt;&lt; אורח &gt;&gt; </w:t>
      </w:r>
      <w:r>
        <w:rPr>
          <w:rtl/>
        </w:rPr>
        <w:t>איה דביר:</w:t>
      </w:r>
      <w:r w:rsidRPr="002460BF">
        <w:rPr>
          <w:rStyle w:val="TagStyle"/>
          <w:rtl/>
        </w:rPr>
        <w:t xml:space="preserve"> &lt;&lt; אורח &gt;&gt;</w:t>
      </w:r>
      <w:r>
        <w:rPr>
          <w:rtl/>
        </w:rPr>
        <w:t xml:space="preserve"> </w:t>
      </w:r>
      <w:bookmarkEnd w:id="518"/>
    </w:p>
    <w:p w:rsidR="002460BF" w:rsidRDefault="002460BF" w:rsidP="002460BF">
      <w:pPr>
        <w:pStyle w:val="KeepWithNext"/>
        <w:rPr>
          <w:rtl/>
        </w:rPr>
      </w:pPr>
    </w:p>
    <w:p w:rsidR="006B7605" w:rsidRDefault="002460BF" w:rsidP="002460BF">
      <w:pPr>
        <w:rPr>
          <w:rtl/>
        </w:rPr>
      </w:pPr>
      <w:bookmarkStart w:id="519" w:name="_ETM_Q1_4787074"/>
      <w:bookmarkStart w:id="520" w:name="_ETM_Q1_4787110"/>
      <w:bookmarkEnd w:id="519"/>
      <w:bookmarkEnd w:id="520"/>
      <w:r>
        <w:rPr>
          <w:rFonts w:hint="cs"/>
          <w:rtl/>
        </w:rPr>
        <w:t>איה דביר, משרד המשפטים.</w:t>
      </w:r>
      <w:r w:rsidR="006D1DFF">
        <w:rPr>
          <w:rFonts w:hint="cs"/>
          <w:rtl/>
        </w:rPr>
        <w:t xml:space="preserve"> </w:t>
      </w:r>
      <w:bookmarkStart w:id="521" w:name="_ETM_Q1_4793505"/>
      <w:bookmarkEnd w:id="521"/>
      <w:r w:rsidR="006D1DFF">
        <w:rPr>
          <w:rFonts w:hint="cs"/>
          <w:rtl/>
        </w:rPr>
        <w:t>דיברנו על שתי גישות תורתיות.</w:t>
      </w:r>
      <w:r>
        <w:rPr>
          <w:rFonts w:hint="cs"/>
          <w:rtl/>
        </w:rPr>
        <w:t xml:space="preserve"> הנוסח שאנחנו הצענו מדבר </w:t>
      </w:r>
      <w:bookmarkStart w:id="522" w:name="_ETM_Q1_4804874"/>
      <w:bookmarkEnd w:id="522"/>
      <w:r>
        <w:rPr>
          <w:rFonts w:hint="cs"/>
          <w:rtl/>
        </w:rPr>
        <w:t>על כך ש</w:t>
      </w:r>
      <w:r w:rsidR="006B7605">
        <w:rPr>
          <w:rFonts w:hint="cs"/>
          <w:rtl/>
        </w:rPr>
        <w:t>ל</w:t>
      </w:r>
      <w:r>
        <w:rPr>
          <w:rFonts w:hint="cs"/>
          <w:rtl/>
        </w:rPr>
        <w:t xml:space="preserve">בית הדין תהיה סמכות </w:t>
      </w:r>
      <w:r w:rsidR="006B7605">
        <w:rPr>
          <w:rFonts w:hint="cs"/>
          <w:rtl/>
        </w:rPr>
        <w:t xml:space="preserve">לתת סעדים ולטפל </w:t>
      </w:r>
      <w:bookmarkStart w:id="523" w:name="_ETM_Q1_4808155"/>
      <w:bookmarkEnd w:id="523"/>
      <w:r w:rsidR="006B7605">
        <w:rPr>
          <w:rFonts w:hint="cs"/>
          <w:rtl/>
        </w:rPr>
        <w:t xml:space="preserve">במקרים שניתנת עילת תביעה. זה נכון שבקונסטרוקציה החוזית זה </w:t>
      </w:r>
      <w:bookmarkStart w:id="524" w:name="_ETM_Q1_4812814"/>
      <w:bookmarkEnd w:id="524"/>
      <w:r w:rsidR="006B7605">
        <w:rPr>
          <w:rFonts w:hint="cs"/>
          <w:rtl/>
        </w:rPr>
        <w:t xml:space="preserve">לא מתיישב תורתית טוב במקרה של עובד לעובד כי אין </w:t>
      </w:r>
      <w:bookmarkStart w:id="525" w:name="_ETM_Q1_4819199"/>
      <w:bookmarkEnd w:id="525"/>
      <w:r w:rsidR="006B7605">
        <w:rPr>
          <w:rFonts w:hint="cs"/>
          <w:rtl/>
        </w:rPr>
        <w:t xml:space="preserve">ביניהם יחסים חוזיים. במובן זה גם מול ממונה אין </w:t>
      </w:r>
      <w:bookmarkStart w:id="526" w:name="_ETM_Q1_4821859"/>
      <w:bookmarkEnd w:id="526"/>
      <w:r w:rsidR="006B7605">
        <w:rPr>
          <w:rFonts w:hint="cs"/>
          <w:rtl/>
        </w:rPr>
        <w:t>יחסים חוזיים. אבל הניסוח לא מניח שחייבים להיות יחסים חוזי</w:t>
      </w:r>
      <w:bookmarkStart w:id="527" w:name="_ETM_Q1_4822424"/>
      <w:bookmarkEnd w:id="527"/>
      <w:r w:rsidR="006B7605">
        <w:rPr>
          <w:rFonts w:hint="cs"/>
          <w:rtl/>
        </w:rPr>
        <w:t xml:space="preserve">ים והוא מדבר על סמכות בית הדין לתת סעדים למי </w:t>
      </w:r>
      <w:bookmarkStart w:id="528" w:name="_ETM_Q1_4830712"/>
      <w:bookmarkEnd w:id="528"/>
      <w:r w:rsidR="00770D04">
        <w:rPr>
          <w:rFonts w:hint="cs"/>
          <w:rtl/>
        </w:rPr>
        <w:t xml:space="preserve">שתינתן לו הסמכות לתת לו סעדים. </w:t>
      </w:r>
      <w:r w:rsidR="006B7605">
        <w:rPr>
          <w:rFonts w:hint="cs"/>
          <w:rtl/>
        </w:rPr>
        <w:t xml:space="preserve">כן הסכמנו מבחינה </w:t>
      </w:r>
      <w:bookmarkStart w:id="529" w:name="_ETM_Q1_4831532"/>
      <w:bookmarkEnd w:id="529"/>
      <w:r w:rsidR="006B7605">
        <w:rPr>
          <w:rFonts w:hint="cs"/>
          <w:rtl/>
        </w:rPr>
        <w:t xml:space="preserve">משפטית שאת הסעדים אפשר לתת בתוך מסגרת יחסי העבודה </w:t>
      </w:r>
      <w:bookmarkStart w:id="530" w:name="_ETM_Q1_4840060"/>
      <w:bookmarkEnd w:id="530"/>
      <w:r w:rsidR="006B7605">
        <w:rPr>
          <w:rFonts w:hint="cs"/>
          <w:rtl/>
        </w:rPr>
        <w:t xml:space="preserve">בין כמה כיוונים, גם לא בין מי שמתקיימים ביניהם יחסים </w:t>
      </w:r>
      <w:bookmarkStart w:id="531" w:name="_ETM_Q1_4838143"/>
      <w:bookmarkEnd w:id="531"/>
      <w:r w:rsidR="006B7605">
        <w:rPr>
          <w:rFonts w:hint="cs"/>
          <w:rtl/>
        </w:rPr>
        <w:t xml:space="preserve">חוזיים בהכרח, כמו לדוגמה, הממונה מול העובד </w:t>
      </w:r>
      <w:bookmarkStart w:id="532" w:name="_ETM_Q1_4842440"/>
      <w:bookmarkEnd w:id="532"/>
      <w:r w:rsidR="006B7605">
        <w:rPr>
          <w:rFonts w:hint="cs"/>
          <w:rtl/>
        </w:rPr>
        <w:t xml:space="preserve">שלו, עובד מול עובד אחר. לכן, זה מקבל מענה גם </w:t>
      </w:r>
      <w:bookmarkStart w:id="533" w:name="_ETM_Q1_4849496"/>
      <w:bookmarkEnd w:id="533"/>
      <w:r w:rsidR="006B7605">
        <w:rPr>
          <w:rFonts w:hint="cs"/>
          <w:rtl/>
        </w:rPr>
        <w:t>בנוסח הזה.</w:t>
      </w:r>
    </w:p>
    <w:p w:rsidR="006B7605" w:rsidRDefault="006B7605" w:rsidP="006B7605">
      <w:pPr>
        <w:ind w:firstLine="0"/>
        <w:rPr>
          <w:rtl/>
        </w:rPr>
      </w:pPr>
      <w:bookmarkStart w:id="534" w:name="_ETM_Q1_4850520"/>
      <w:bookmarkStart w:id="535" w:name="_ETM_Q1_4850600"/>
      <w:bookmarkStart w:id="536" w:name="_ETM_Q1_4850632"/>
      <w:bookmarkStart w:id="537" w:name="_ETM_Q1_4850686"/>
      <w:bookmarkEnd w:id="534"/>
      <w:bookmarkEnd w:id="535"/>
      <w:bookmarkEnd w:id="536"/>
      <w:bookmarkEnd w:id="537"/>
    </w:p>
    <w:p w:rsidR="006B7605" w:rsidRDefault="006B7605" w:rsidP="006B7605">
      <w:pPr>
        <w:pStyle w:val="af6"/>
        <w:keepNext/>
        <w:rPr>
          <w:rtl/>
        </w:rPr>
      </w:pPr>
      <w:bookmarkStart w:id="538" w:name="ET_yor_5299_49"/>
      <w:r w:rsidRPr="006B7605">
        <w:rPr>
          <w:rStyle w:val="TagStyle"/>
          <w:rtl/>
        </w:rPr>
        <w:t xml:space="preserve"> &lt;&lt; יור &gt;&gt; </w:t>
      </w:r>
      <w:r>
        <w:rPr>
          <w:rtl/>
        </w:rPr>
        <w:t>היו"ר אלי אלאלוף:</w:t>
      </w:r>
      <w:r w:rsidRPr="006B7605">
        <w:rPr>
          <w:rStyle w:val="TagStyle"/>
          <w:rtl/>
        </w:rPr>
        <w:t xml:space="preserve"> &lt;&lt; יור &gt;&gt;</w:t>
      </w:r>
      <w:r>
        <w:rPr>
          <w:rtl/>
        </w:rPr>
        <w:t xml:space="preserve"> </w:t>
      </w:r>
      <w:bookmarkEnd w:id="538"/>
    </w:p>
    <w:p w:rsidR="006B7605" w:rsidRDefault="006B7605" w:rsidP="006B7605">
      <w:pPr>
        <w:pStyle w:val="KeepWithNext"/>
        <w:rPr>
          <w:rtl/>
        </w:rPr>
      </w:pPr>
    </w:p>
    <w:p w:rsidR="006B7605" w:rsidRDefault="006B7605" w:rsidP="006D10CA">
      <w:pPr>
        <w:rPr>
          <w:rtl/>
        </w:rPr>
      </w:pPr>
      <w:bookmarkStart w:id="539" w:name="_ETM_Q1_4851559"/>
      <w:bookmarkEnd w:id="539"/>
      <w:r>
        <w:rPr>
          <w:rFonts w:hint="cs"/>
          <w:rtl/>
        </w:rPr>
        <w:t>נציגת משרד הכלכלה, בבקשה.</w:t>
      </w:r>
      <w:bookmarkStart w:id="540" w:name="_ETM_Q1_4854761"/>
      <w:bookmarkStart w:id="541" w:name="_ETM_Q1_4854816"/>
      <w:bookmarkStart w:id="542" w:name="_ETM_Q1_4854856"/>
      <w:bookmarkStart w:id="543" w:name="_ETM_Q1_4854915"/>
      <w:bookmarkEnd w:id="540"/>
      <w:bookmarkEnd w:id="541"/>
      <w:bookmarkEnd w:id="542"/>
      <w:bookmarkEnd w:id="543"/>
    </w:p>
    <w:p w:rsidR="006B7605" w:rsidRDefault="006B7605" w:rsidP="006B7605">
      <w:pPr>
        <w:pStyle w:val="af9"/>
        <w:keepNext/>
        <w:rPr>
          <w:rtl/>
        </w:rPr>
      </w:pPr>
      <w:bookmarkStart w:id="544" w:name="ET_guest_708142_50"/>
      <w:r w:rsidRPr="006B7605">
        <w:rPr>
          <w:rStyle w:val="TagStyle"/>
          <w:rtl/>
        </w:rPr>
        <w:lastRenderedPageBreak/>
        <w:t xml:space="preserve"> &lt;&lt; אורח &gt;&gt; </w:t>
      </w:r>
      <w:r>
        <w:rPr>
          <w:rtl/>
        </w:rPr>
        <w:t>נעמי הימיין רייש:</w:t>
      </w:r>
      <w:r w:rsidRPr="006B7605">
        <w:rPr>
          <w:rStyle w:val="TagStyle"/>
          <w:rtl/>
        </w:rPr>
        <w:t xml:space="preserve"> &lt;&lt; אורח &gt;&gt;</w:t>
      </w:r>
      <w:r>
        <w:rPr>
          <w:rtl/>
        </w:rPr>
        <w:t xml:space="preserve"> </w:t>
      </w:r>
      <w:bookmarkEnd w:id="544"/>
    </w:p>
    <w:p w:rsidR="006B7605" w:rsidRDefault="006B7605" w:rsidP="006B7605">
      <w:pPr>
        <w:pStyle w:val="KeepWithNext"/>
        <w:rPr>
          <w:rtl/>
        </w:rPr>
      </w:pPr>
    </w:p>
    <w:p w:rsidR="00D216D9" w:rsidRDefault="006B7605" w:rsidP="00D57E22">
      <w:pPr>
        <w:rPr>
          <w:rtl/>
        </w:rPr>
      </w:pPr>
      <w:r>
        <w:rPr>
          <w:rFonts w:hint="cs"/>
          <w:rtl/>
        </w:rPr>
        <w:t xml:space="preserve">נעמי הימיין רייש, הסוכנות לעסקים </w:t>
      </w:r>
      <w:bookmarkStart w:id="545" w:name="_ETM_Q1_4856858"/>
      <w:bookmarkEnd w:id="545"/>
      <w:r>
        <w:rPr>
          <w:rFonts w:hint="cs"/>
          <w:rtl/>
        </w:rPr>
        <w:t xml:space="preserve">קטנים ובינוניים, משרד הכלכלה. הכלי של פיצויים ללא הוכח </w:t>
      </w:r>
      <w:bookmarkStart w:id="546" w:name="_ETM_Q1_4864985"/>
      <w:bookmarkEnd w:id="546"/>
      <w:r>
        <w:rPr>
          <w:rFonts w:hint="cs"/>
          <w:rtl/>
        </w:rPr>
        <w:t>נזק נועד להקל עם התובע בתהליך התביעה.</w:t>
      </w:r>
      <w:r>
        <w:rPr>
          <w:rtl/>
        </w:rPr>
        <w:t xml:space="preserve">  </w:t>
      </w:r>
      <w:r>
        <w:rPr>
          <w:rFonts w:hint="cs"/>
          <w:rtl/>
        </w:rPr>
        <w:t xml:space="preserve">במקרה זה נוצרת לנו </w:t>
      </w:r>
      <w:bookmarkStart w:id="547" w:name="_ETM_Q1_4877273"/>
      <w:bookmarkEnd w:id="547"/>
      <w:r>
        <w:rPr>
          <w:rFonts w:hint="cs"/>
          <w:rtl/>
        </w:rPr>
        <w:t xml:space="preserve">בעיה כפולה. יש פה שילוב של שני </w:t>
      </w:r>
      <w:bookmarkStart w:id="548" w:name="_ETM_Q1_4877000"/>
      <w:bookmarkEnd w:id="548"/>
      <w:r>
        <w:rPr>
          <w:rFonts w:hint="cs"/>
          <w:rtl/>
        </w:rPr>
        <w:t>דברים: אחד, ההגדרה</w:t>
      </w:r>
      <w:r w:rsidR="00D57E22">
        <w:rPr>
          <w:rFonts w:hint="cs"/>
          <w:rtl/>
        </w:rPr>
        <w:t xml:space="preserve"> היא</w:t>
      </w:r>
      <w:r>
        <w:rPr>
          <w:rFonts w:hint="cs"/>
          <w:rtl/>
        </w:rPr>
        <w:t xml:space="preserve"> מאוד פתוחה ועמומה ומכניסה לתוכה הרבה </w:t>
      </w:r>
      <w:bookmarkStart w:id="549" w:name="_ETM_Q1_4883737"/>
      <w:bookmarkEnd w:id="549"/>
      <w:r>
        <w:rPr>
          <w:rFonts w:hint="cs"/>
          <w:rtl/>
        </w:rPr>
        <w:t>סוגים של התנהגויות ומאפשרת לעובד בכל מיני נסיבות שיכול להי</w:t>
      </w:r>
      <w:bookmarkStart w:id="550" w:name="_ETM_Q1_4892761"/>
      <w:bookmarkEnd w:id="550"/>
      <w:r>
        <w:rPr>
          <w:rFonts w:hint="cs"/>
          <w:rtl/>
        </w:rPr>
        <w:t>ות ש</w:t>
      </w:r>
      <w:r w:rsidR="00D57E22">
        <w:rPr>
          <w:rFonts w:hint="cs"/>
          <w:rtl/>
        </w:rPr>
        <w:t>אפשר לראות ב</w:t>
      </w:r>
      <w:r>
        <w:rPr>
          <w:rFonts w:hint="cs"/>
          <w:rtl/>
        </w:rPr>
        <w:t>הן</w:t>
      </w:r>
      <w:r w:rsidR="00D57E22">
        <w:rPr>
          <w:rFonts w:hint="cs"/>
          <w:rtl/>
        </w:rPr>
        <w:t xml:space="preserve"> שהן</w:t>
      </w:r>
      <w:r>
        <w:rPr>
          <w:rFonts w:hint="cs"/>
          <w:rtl/>
        </w:rPr>
        <w:t xml:space="preserve"> באמת אירועים שהיינו רוצים להימנע מהם, וגם באירועים </w:t>
      </w:r>
      <w:bookmarkStart w:id="551" w:name="_ETM_Q1_4899202"/>
      <w:bookmarkEnd w:id="551"/>
      <w:r>
        <w:rPr>
          <w:rFonts w:hint="cs"/>
          <w:rtl/>
        </w:rPr>
        <w:t>שבהם יכול להיות</w:t>
      </w:r>
      <w:r w:rsidR="00D57E22">
        <w:rPr>
          <w:rFonts w:hint="cs"/>
          <w:rtl/>
        </w:rPr>
        <w:t xml:space="preserve"> שהם</w:t>
      </w:r>
      <w:r>
        <w:rPr>
          <w:rFonts w:hint="cs"/>
          <w:rtl/>
        </w:rPr>
        <w:t xml:space="preserve"> איזושהי דינמיקה כזו או אחרת שנוצרה והיא </w:t>
      </w:r>
      <w:bookmarkStart w:id="552" w:name="_ETM_Q1_4906150"/>
      <w:bookmarkEnd w:id="552"/>
      <w:r>
        <w:rPr>
          <w:rFonts w:hint="cs"/>
          <w:rtl/>
        </w:rPr>
        <w:t xml:space="preserve">אולי פחות נעימה אבל אי אפשר לראות בה </w:t>
      </w:r>
      <w:bookmarkStart w:id="553" w:name="_ETM_Q1_4907021"/>
      <w:bookmarkEnd w:id="553"/>
      <w:r>
        <w:rPr>
          <w:rFonts w:hint="cs"/>
          <w:rtl/>
        </w:rPr>
        <w:t xml:space="preserve">התעמרות במובן הקשה של המילה. היא פותחת לו פתח להגיש </w:t>
      </w:r>
      <w:bookmarkStart w:id="554" w:name="_ETM_Q1_4914716"/>
      <w:bookmarkEnd w:id="554"/>
      <w:r>
        <w:rPr>
          <w:rFonts w:hint="cs"/>
          <w:rtl/>
        </w:rPr>
        <w:t>תביעה, ובהמשך גם מקלה עימו ב</w:t>
      </w:r>
      <w:r w:rsidR="00D57E22">
        <w:rPr>
          <w:rFonts w:hint="cs"/>
          <w:rtl/>
        </w:rPr>
        <w:t>ת</w:t>
      </w:r>
      <w:r>
        <w:rPr>
          <w:rFonts w:hint="cs"/>
          <w:rtl/>
        </w:rPr>
        <w:t>הליך התביעה.</w:t>
      </w:r>
      <w:bookmarkStart w:id="555" w:name="_ETM_Q1_4920717"/>
      <w:bookmarkStart w:id="556" w:name="_ETM_Q1_4920787"/>
      <w:bookmarkStart w:id="557" w:name="_ETM_Q1_4920829"/>
      <w:bookmarkStart w:id="558" w:name="_ETM_Q1_4920885"/>
      <w:bookmarkEnd w:id="555"/>
      <w:bookmarkEnd w:id="556"/>
      <w:bookmarkEnd w:id="557"/>
      <w:bookmarkEnd w:id="558"/>
      <w:r w:rsidR="00D57E22">
        <w:rPr>
          <w:rFonts w:hint="cs"/>
          <w:rtl/>
        </w:rPr>
        <w:t xml:space="preserve"> </w:t>
      </w:r>
      <w:bookmarkStart w:id="559" w:name="_ETM_Q1_4929587"/>
      <w:bookmarkEnd w:id="559"/>
      <w:r w:rsidR="00D57E22">
        <w:rPr>
          <w:rFonts w:hint="cs"/>
          <w:rtl/>
        </w:rPr>
        <w:t xml:space="preserve">כלומר, </w:t>
      </w:r>
      <w:r>
        <w:rPr>
          <w:rFonts w:hint="cs"/>
          <w:rtl/>
        </w:rPr>
        <w:t xml:space="preserve">לכאורה </w:t>
      </w:r>
      <w:bookmarkStart w:id="560" w:name="_ETM_Q1_4925580"/>
      <w:bookmarkEnd w:id="560"/>
      <w:r>
        <w:rPr>
          <w:rFonts w:hint="cs"/>
          <w:rtl/>
        </w:rPr>
        <w:t xml:space="preserve">תבואו ותגידו: אם היתה התעמרות אז מגיע לו שהוא יוכל </w:t>
      </w:r>
      <w:bookmarkStart w:id="561" w:name="_ETM_Q1_4931438"/>
      <w:bookmarkEnd w:id="561"/>
      <w:r>
        <w:rPr>
          <w:rFonts w:hint="cs"/>
          <w:rtl/>
        </w:rPr>
        <w:t>לתבוע.</w:t>
      </w:r>
    </w:p>
    <w:p w:rsidR="006B7605" w:rsidRDefault="006B7605" w:rsidP="00317C63">
      <w:pPr>
        <w:ind w:firstLine="0"/>
        <w:rPr>
          <w:rtl/>
        </w:rPr>
      </w:pPr>
      <w:bookmarkStart w:id="562" w:name="_ETM_Q1_4932333"/>
      <w:bookmarkStart w:id="563" w:name="_ETM_Q1_4932380"/>
      <w:bookmarkStart w:id="564" w:name="_ETM_Q1_4932445"/>
      <w:bookmarkStart w:id="565" w:name="_ETM_Q1_4932512"/>
      <w:bookmarkEnd w:id="562"/>
      <w:bookmarkEnd w:id="563"/>
      <w:bookmarkEnd w:id="564"/>
      <w:bookmarkEnd w:id="565"/>
    </w:p>
    <w:p w:rsidR="006B7605" w:rsidRDefault="006B7605" w:rsidP="006B7605">
      <w:pPr>
        <w:pStyle w:val="af6"/>
        <w:keepNext/>
        <w:rPr>
          <w:rtl/>
        </w:rPr>
      </w:pPr>
      <w:r w:rsidRPr="006B7605">
        <w:rPr>
          <w:rStyle w:val="TagStyle"/>
          <w:rtl/>
        </w:rPr>
        <w:t xml:space="preserve"> &lt;&lt; יור &gt;&gt; </w:t>
      </w:r>
      <w:r>
        <w:rPr>
          <w:rtl/>
        </w:rPr>
        <w:t>היו"ר אלי אלאלוף:</w:t>
      </w:r>
      <w:r w:rsidRPr="006B7605">
        <w:rPr>
          <w:rStyle w:val="TagStyle"/>
          <w:rtl/>
        </w:rPr>
        <w:t xml:space="preserve"> &lt;&lt; יור &gt;&gt;</w:t>
      </w:r>
      <w:r>
        <w:rPr>
          <w:rtl/>
        </w:rPr>
        <w:t xml:space="preserve"> </w:t>
      </w:r>
    </w:p>
    <w:p w:rsidR="006B7605" w:rsidRDefault="006B7605" w:rsidP="006B7605">
      <w:pPr>
        <w:pStyle w:val="KeepWithNext"/>
        <w:rPr>
          <w:rtl/>
        </w:rPr>
      </w:pPr>
    </w:p>
    <w:p w:rsidR="006B7605" w:rsidRDefault="006B7605" w:rsidP="006B7605">
      <w:pPr>
        <w:rPr>
          <w:rtl/>
        </w:rPr>
      </w:pPr>
      <w:bookmarkStart w:id="566" w:name="_ETM_Q1_4927500"/>
      <w:bookmarkEnd w:id="566"/>
      <w:r>
        <w:rPr>
          <w:rFonts w:hint="cs"/>
          <w:rtl/>
        </w:rPr>
        <w:t>תמיד זה גבר מול אישה?</w:t>
      </w:r>
      <w:r w:rsidR="00D57E22">
        <w:rPr>
          <w:rFonts w:hint="cs"/>
          <w:rtl/>
        </w:rPr>
        <w:t xml:space="preserve"> למה היא לא?</w:t>
      </w:r>
    </w:p>
    <w:p w:rsidR="006B7605" w:rsidRDefault="006B7605" w:rsidP="00317C63">
      <w:pPr>
        <w:ind w:firstLine="0"/>
        <w:rPr>
          <w:rtl/>
        </w:rPr>
      </w:pPr>
      <w:bookmarkStart w:id="567" w:name="_ETM_Q1_4932058"/>
      <w:bookmarkStart w:id="568" w:name="_ETM_Q1_4932115"/>
      <w:bookmarkStart w:id="569" w:name="_ETM_Q1_4932139"/>
      <w:bookmarkStart w:id="570" w:name="_ETM_Q1_4932208"/>
      <w:bookmarkEnd w:id="567"/>
      <w:bookmarkEnd w:id="568"/>
      <w:bookmarkEnd w:id="569"/>
      <w:bookmarkEnd w:id="570"/>
    </w:p>
    <w:p w:rsidR="006B7605" w:rsidRDefault="006B7605" w:rsidP="006B7605">
      <w:pPr>
        <w:pStyle w:val="-"/>
        <w:keepNext/>
        <w:rPr>
          <w:rtl/>
        </w:rPr>
      </w:pPr>
      <w:bookmarkStart w:id="571" w:name="ET_speakercontinue_708142_52"/>
      <w:r w:rsidRPr="006B7605">
        <w:rPr>
          <w:rStyle w:val="TagStyle"/>
          <w:rtl/>
        </w:rPr>
        <w:t xml:space="preserve"> &lt;&lt; דובר_המשך &gt;&gt; </w:t>
      </w:r>
      <w:r>
        <w:rPr>
          <w:rtl/>
        </w:rPr>
        <w:t>נעמי הימיין רייש:</w:t>
      </w:r>
      <w:r w:rsidRPr="006B7605">
        <w:rPr>
          <w:rStyle w:val="TagStyle"/>
          <w:rtl/>
        </w:rPr>
        <w:t xml:space="preserve"> &lt;&lt; דובר_המשך &gt;&gt;</w:t>
      </w:r>
      <w:r>
        <w:rPr>
          <w:rtl/>
        </w:rPr>
        <w:t xml:space="preserve"> </w:t>
      </w:r>
      <w:bookmarkEnd w:id="571"/>
    </w:p>
    <w:p w:rsidR="006B7605" w:rsidRDefault="006B7605" w:rsidP="006B7605">
      <w:pPr>
        <w:pStyle w:val="KeepWithNext"/>
        <w:rPr>
          <w:rtl/>
        </w:rPr>
      </w:pPr>
    </w:p>
    <w:p w:rsidR="006B7605" w:rsidRDefault="00770D04" w:rsidP="006B7605">
      <w:pPr>
        <w:rPr>
          <w:rtl/>
        </w:rPr>
      </w:pPr>
      <w:bookmarkStart w:id="572" w:name="_ETM_Q1_4935434"/>
      <w:bookmarkEnd w:id="572"/>
      <w:r>
        <w:rPr>
          <w:rFonts w:hint="cs"/>
          <w:rtl/>
        </w:rPr>
        <w:t xml:space="preserve">ממש לא. </w:t>
      </w:r>
      <w:r w:rsidR="006B7605">
        <w:rPr>
          <w:rFonts w:hint="cs"/>
          <w:rtl/>
        </w:rPr>
        <w:t xml:space="preserve">לא נקטתי - - </w:t>
      </w:r>
      <w:bookmarkStart w:id="573" w:name="_ETM_Q1_4954954"/>
      <w:bookmarkEnd w:id="573"/>
      <w:r w:rsidR="006B7605">
        <w:rPr>
          <w:rFonts w:hint="cs"/>
          <w:rtl/>
        </w:rPr>
        <w:t>-</w:t>
      </w:r>
    </w:p>
    <w:p w:rsidR="006B7605" w:rsidRDefault="006B7605" w:rsidP="006B7605">
      <w:pPr>
        <w:ind w:firstLine="0"/>
        <w:rPr>
          <w:rtl/>
        </w:rPr>
      </w:pPr>
      <w:bookmarkStart w:id="574" w:name="_ETM_Q1_4939019"/>
      <w:bookmarkStart w:id="575" w:name="_ETM_Q1_4939089"/>
      <w:bookmarkStart w:id="576" w:name="_ETM_Q1_4939114"/>
      <w:bookmarkStart w:id="577" w:name="_ETM_Q1_4939196"/>
      <w:bookmarkEnd w:id="574"/>
      <w:bookmarkEnd w:id="575"/>
      <w:bookmarkEnd w:id="576"/>
      <w:bookmarkEnd w:id="577"/>
    </w:p>
    <w:p w:rsidR="006B7605" w:rsidRDefault="006B7605" w:rsidP="006B7605">
      <w:pPr>
        <w:pStyle w:val="af6"/>
        <w:keepNext/>
        <w:rPr>
          <w:rtl/>
        </w:rPr>
      </w:pPr>
      <w:r w:rsidRPr="006B7605">
        <w:rPr>
          <w:rStyle w:val="TagStyle"/>
          <w:rtl/>
        </w:rPr>
        <w:t xml:space="preserve"> &lt;&lt; יור &gt;&gt; </w:t>
      </w:r>
      <w:r>
        <w:rPr>
          <w:rtl/>
        </w:rPr>
        <w:t>היו"ר אלי אלאלוף:</w:t>
      </w:r>
      <w:r w:rsidRPr="006B7605">
        <w:rPr>
          <w:rStyle w:val="TagStyle"/>
          <w:rtl/>
        </w:rPr>
        <w:t xml:space="preserve"> &lt;&lt; יור &gt;&gt;</w:t>
      </w:r>
      <w:r>
        <w:rPr>
          <w:rtl/>
        </w:rPr>
        <w:t xml:space="preserve"> </w:t>
      </w:r>
    </w:p>
    <w:p w:rsidR="006B7605" w:rsidRDefault="006B7605" w:rsidP="006B7605">
      <w:pPr>
        <w:pStyle w:val="KeepWithNext"/>
        <w:rPr>
          <w:rtl/>
        </w:rPr>
      </w:pPr>
    </w:p>
    <w:p w:rsidR="006B7605" w:rsidRDefault="006B7605" w:rsidP="006B7605">
      <w:pPr>
        <w:rPr>
          <w:rtl/>
        </w:rPr>
      </w:pPr>
      <w:bookmarkStart w:id="578" w:name="_ETM_Q1_4935112"/>
      <w:bookmarkEnd w:id="578"/>
      <w:r>
        <w:rPr>
          <w:rFonts w:hint="cs"/>
          <w:rtl/>
        </w:rPr>
        <w:t xml:space="preserve">אבל הטרמינולוגיה היא תמיד </w:t>
      </w:r>
      <w:bookmarkStart w:id="579" w:name="_ETM_Q1_4940931"/>
      <w:bookmarkEnd w:id="579"/>
      <w:r>
        <w:rPr>
          <w:rFonts w:hint="cs"/>
          <w:rtl/>
        </w:rPr>
        <w:t>כאילו גבר מתעמר באישה. אני מכיר מצבים אחרים.</w:t>
      </w:r>
    </w:p>
    <w:p w:rsidR="006B7605" w:rsidRDefault="006B7605" w:rsidP="00317C63">
      <w:pPr>
        <w:ind w:firstLine="0"/>
        <w:rPr>
          <w:rtl/>
        </w:rPr>
      </w:pPr>
      <w:bookmarkStart w:id="580" w:name="_ETM_Q1_4949802"/>
      <w:bookmarkStart w:id="581" w:name="_ETM_Q1_4949855"/>
      <w:bookmarkStart w:id="582" w:name="_ETM_Q1_4949913"/>
      <w:bookmarkStart w:id="583" w:name="_ETM_Q1_4949962"/>
      <w:bookmarkEnd w:id="580"/>
      <w:bookmarkEnd w:id="581"/>
      <w:bookmarkEnd w:id="582"/>
      <w:bookmarkEnd w:id="583"/>
      <w:r>
        <w:rPr>
          <w:rtl/>
        </w:rPr>
        <w:t xml:space="preserve">      </w:t>
      </w:r>
    </w:p>
    <w:p w:rsidR="006B7605" w:rsidRDefault="006B7605" w:rsidP="006B7605">
      <w:pPr>
        <w:pStyle w:val="-"/>
        <w:keepNext/>
        <w:rPr>
          <w:rtl/>
        </w:rPr>
      </w:pPr>
      <w:r w:rsidRPr="006B7605">
        <w:rPr>
          <w:rStyle w:val="TagStyle"/>
          <w:rtl/>
        </w:rPr>
        <w:t xml:space="preserve"> &lt;&lt; דובר_המשך &gt;&gt; </w:t>
      </w:r>
      <w:r>
        <w:rPr>
          <w:rtl/>
        </w:rPr>
        <w:t>נעמי הימיין רייש:</w:t>
      </w:r>
      <w:r w:rsidRPr="006B7605">
        <w:rPr>
          <w:rStyle w:val="TagStyle"/>
          <w:rtl/>
        </w:rPr>
        <w:t xml:space="preserve"> &lt;&lt; דובר_המשך &gt;&gt;</w:t>
      </w:r>
      <w:r>
        <w:rPr>
          <w:rtl/>
        </w:rPr>
        <w:t xml:space="preserve"> </w:t>
      </w:r>
    </w:p>
    <w:p w:rsidR="006B7605" w:rsidRDefault="006B7605" w:rsidP="006B7605">
      <w:pPr>
        <w:pStyle w:val="KeepWithNext"/>
        <w:rPr>
          <w:rtl/>
        </w:rPr>
      </w:pPr>
    </w:p>
    <w:p w:rsidR="00317C63" w:rsidRDefault="006B7605" w:rsidP="00770D04">
      <w:pPr>
        <w:rPr>
          <w:rtl/>
        </w:rPr>
      </w:pPr>
      <w:bookmarkStart w:id="584" w:name="_ETM_Q1_4951015"/>
      <w:bookmarkEnd w:id="584"/>
      <w:r>
        <w:rPr>
          <w:rFonts w:hint="cs"/>
          <w:rtl/>
        </w:rPr>
        <w:t xml:space="preserve">עצם האפשרות ללכת ולתבוע </w:t>
      </w:r>
      <w:r w:rsidR="00317C63">
        <w:rPr>
          <w:rFonts w:hint="cs"/>
          <w:rtl/>
        </w:rPr>
        <w:t xml:space="preserve">גם מייצרת </w:t>
      </w:r>
      <w:bookmarkStart w:id="585" w:name="_ETM_Q1_4959295"/>
      <w:bookmarkEnd w:id="585"/>
      <w:r w:rsidR="00317C63">
        <w:rPr>
          <w:rFonts w:hint="cs"/>
          <w:rtl/>
        </w:rPr>
        <w:t xml:space="preserve">מצב שבו התביעה תיעשה במצבים שבהם יכול להיות שבית המשפט </w:t>
      </w:r>
      <w:bookmarkStart w:id="586" w:name="_ETM_Q1_4962573"/>
      <w:bookmarkEnd w:id="586"/>
      <w:r w:rsidR="00317C63">
        <w:rPr>
          <w:rFonts w:hint="cs"/>
          <w:rtl/>
        </w:rPr>
        <w:t xml:space="preserve">יגיד שלא היתה התעמרות, אבל הנזק כבר נעשה כי המעסיק </w:t>
      </w:r>
      <w:bookmarkStart w:id="587" w:name="_ETM_Q1_4969741"/>
      <w:bookmarkEnd w:id="587"/>
      <w:r w:rsidR="00317C63">
        <w:rPr>
          <w:rFonts w:hint="cs"/>
          <w:rtl/>
        </w:rPr>
        <w:t xml:space="preserve">או המעסיקה שמעסיקה מעט עובדים ומנהלת בכוחות עצמה את מרב </w:t>
      </w:r>
      <w:bookmarkStart w:id="588" w:name="_ETM_Q1_4978622"/>
      <w:bookmarkEnd w:id="588"/>
      <w:r w:rsidR="00317C63">
        <w:rPr>
          <w:rFonts w:hint="cs"/>
          <w:rtl/>
        </w:rPr>
        <w:t>הפעילות של העסק, במקום לנהל את העסק</w:t>
      </w:r>
      <w:r w:rsidR="00D57E22">
        <w:rPr>
          <w:rFonts w:hint="cs"/>
          <w:rtl/>
        </w:rPr>
        <w:t xml:space="preserve"> היא</w:t>
      </w:r>
      <w:r w:rsidR="00317C63">
        <w:rPr>
          <w:rFonts w:hint="cs"/>
          <w:rtl/>
        </w:rPr>
        <w:t xml:space="preserve"> צריכה להיגרר </w:t>
      </w:r>
      <w:bookmarkStart w:id="589" w:name="_ETM_Q1_4981944"/>
      <w:bookmarkEnd w:id="589"/>
      <w:r w:rsidR="00317C63">
        <w:rPr>
          <w:rFonts w:hint="cs"/>
          <w:rtl/>
        </w:rPr>
        <w:t xml:space="preserve">לבתי משפט ולהוציא הוצאות משפטית. במקרה הזה פה אני </w:t>
      </w:r>
      <w:bookmarkStart w:id="590" w:name="_ETM_Q1_4982098"/>
      <w:bookmarkEnd w:id="590"/>
      <w:r w:rsidR="00317C63">
        <w:rPr>
          <w:rFonts w:hint="cs"/>
          <w:rtl/>
        </w:rPr>
        <w:t>מתייחסת לא לתוצאה הסופית</w:t>
      </w:r>
      <w:r w:rsidR="00770D04">
        <w:rPr>
          <w:rFonts w:hint="cs"/>
          <w:rtl/>
        </w:rPr>
        <w:t>,</w:t>
      </w:r>
      <w:r w:rsidR="00D57E22">
        <w:rPr>
          <w:rFonts w:hint="cs"/>
          <w:rtl/>
        </w:rPr>
        <w:t xml:space="preserve"> אני מתייחסת</w:t>
      </w:r>
      <w:r w:rsidR="00317C63">
        <w:rPr>
          <w:rFonts w:hint="cs"/>
          <w:rtl/>
        </w:rPr>
        <w:t xml:space="preserve"> לתהליך שמאפשר הרבה יותר אירועים </w:t>
      </w:r>
      <w:bookmarkStart w:id="591" w:name="_ETM_Q1_4990144"/>
      <w:bookmarkEnd w:id="591"/>
      <w:r w:rsidR="00317C63">
        <w:rPr>
          <w:rFonts w:hint="cs"/>
          <w:rtl/>
        </w:rPr>
        <w:t xml:space="preserve">של תביעות במצבים שהם אפורים. </w:t>
      </w:r>
    </w:p>
    <w:p w:rsidR="00317C63" w:rsidRDefault="00317C63" w:rsidP="006B7605">
      <w:pPr>
        <w:rPr>
          <w:rtl/>
        </w:rPr>
      </w:pPr>
      <w:bookmarkStart w:id="592" w:name="_ETM_Q1_4996000"/>
      <w:bookmarkStart w:id="593" w:name="_ETM_Q1_4996062"/>
      <w:bookmarkEnd w:id="592"/>
      <w:bookmarkEnd w:id="593"/>
    </w:p>
    <w:p w:rsidR="00317C63" w:rsidRDefault="00317C63" w:rsidP="006B7605">
      <w:pPr>
        <w:rPr>
          <w:rtl/>
        </w:rPr>
      </w:pPr>
      <w:bookmarkStart w:id="594" w:name="_ETM_Q1_4996129"/>
      <w:bookmarkStart w:id="595" w:name="_ETM_Q1_4996194"/>
      <w:bookmarkEnd w:id="594"/>
      <w:bookmarkEnd w:id="595"/>
      <w:r>
        <w:rPr>
          <w:rFonts w:hint="cs"/>
          <w:rtl/>
        </w:rPr>
        <w:t xml:space="preserve">ככל שאנחנו יותר נצמצם את </w:t>
      </w:r>
      <w:bookmarkStart w:id="596" w:name="_ETM_Q1_4998993"/>
      <w:bookmarkEnd w:id="596"/>
      <w:r>
        <w:rPr>
          <w:rFonts w:hint="cs"/>
          <w:rtl/>
        </w:rPr>
        <w:t>ההגדרה של ההתעמרות - - -</w:t>
      </w:r>
    </w:p>
    <w:p w:rsidR="00317C63" w:rsidRDefault="00317C63" w:rsidP="00317C63">
      <w:pPr>
        <w:ind w:firstLine="0"/>
        <w:rPr>
          <w:rtl/>
        </w:rPr>
      </w:pPr>
      <w:bookmarkStart w:id="597" w:name="_ETM_Q1_4995242"/>
      <w:bookmarkStart w:id="598" w:name="_ETM_Q1_4995317"/>
      <w:bookmarkStart w:id="599" w:name="_ETM_Q1_4995354"/>
      <w:bookmarkStart w:id="600" w:name="_ETM_Q1_4995418"/>
      <w:bookmarkEnd w:id="597"/>
      <w:bookmarkEnd w:id="598"/>
      <w:bookmarkEnd w:id="599"/>
      <w:bookmarkEnd w:id="600"/>
    </w:p>
    <w:p w:rsidR="00317C63" w:rsidRDefault="00317C63" w:rsidP="00317C63">
      <w:pPr>
        <w:pStyle w:val="af6"/>
        <w:keepNext/>
        <w:rPr>
          <w:rtl/>
        </w:rPr>
      </w:pPr>
      <w:bookmarkStart w:id="601" w:name="ET_yor_5299_51"/>
      <w:r w:rsidRPr="00317C63">
        <w:rPr>
          <w:rStyle w:val="TagStyle"/>
          <w:rtl/>
        </w:rPr>
        <w:t xml:space="preserve"> &lt;&lt; יור &gt;&gt; </w:t>
      </w:r>
      <w:r>
        <w:rPr>
          <w:rtl/>
        </w:rPr>
        <w:t>היו"ר אלי אלאלוף:</w:t>
      </w:r>
      <w:r w:rsidRPr="00317C63">
        <w:rPr>
          <w:rStyle w:val="TagStyle"/>
          <w:rtl/>
        </w:rPr>
        <w:t xml:space="preserve"> &lt;&lt; יור &gt;&gt;</w:t>
      </w:r>
      <w:r>
        <w:rPr>
          <w:rtl/>
        </w:rPr>
        <w:t xml:space="preserve"> </w:t>
      </w:r>
      <w:bookmarkEnd w:id="601"/>
    </w:p>
    <w:p w:rsidR="00317C63" w:rsidRDefault="00317C63" w:rsidP="00317C63">
      <w:pPr>
        <w:pStyle w:val="KeepWithNext"/>
        <w:rPr>
          <w:rtl/>
        </w:rPr>
      </w:pPr>
    </w:p>
    <w:p w:rsidR="00317C63" w:rsidRDefault="00D57E22" w:rsidP="00317C63">
      <w:pPr>
        <w:rPr>
          <w:rtl/>
        </w:rPr>
      </w:pPr>
      <w:bookmarkStart w:id="602" w:name="_ETM_Q1_4997472"/>
      <w:bookmarkEnd w:id="602"/>
      <w:r>
        <w:rPr>
          <w:rFonts w:hint="cs"/>
          <w:rtl/>
        </w:rPr>
        <w:t xml:space="preserve">האם </w:t>
      </w:r>
      <w:r w:rsidR="00317C63">
        <w:rPr>
          <w:rFonts w:hint="cs"/>
          <w:rtl/>
        </w:rPr>
        <w:t xml:space="preserve">זה אומר שעסק קטן </w:t>
      </w:r>
      <w:bookmarkStart w:id="603" w:name="_ETM_Q1_4998692"/>
      <w:bookmarkEnd w:id="603"/>
      <w:r w:rsidR="00317C63">
        <w:rPr>
          <w:rFonts w:hint="cs"/>
          <w:rtl/>
        </w:rPr>
        <w:t>יכול להתעמר בעובדים שלו? האם לא בודקים</w:t>
      </w:r>
      <w:r>
        <w:rPr>
          <w:rFonts w:hint="cs"/>
          <w:rtl/>
        </w:rPr>
        <w:t xml:space="preserve"> אם</w:t>
      </w:r>
      <w:r w:rsidR="00317C63">
        <w:rPr>
          <w:rFonts w:hint="cs"/>
          <w:rtl/>
        </w:rPr>
        <w:t xml:space="preserve"> יש התעמרות </w:t>
      </w:r>
      <w:bookmarkStart w:id="604" w:name="_ETM_Q1_5005395"/>
      <w:bookmarkEnd w:id="604"/>
      <w:r>
        <w:rPr>
          <w:rFonts w:hint="cs"/>
          <w:rtl/>
        </w:rPr>
        <w:t>בעבודה?</w:t>
      </w:r>
    </w:p>
    <w:p w:rsidR="00317C63" w:rsidRDefault="00317C63" w:rsidP="00317C63">
      <w:pPr>
        <w:ind w:firstLine="0"/>
        <w:rPr>
          <w:rtl/>
        </w:rPr>
      </w:pPr>
      <w:bookmarkStart w:id="605" w:name="_ETM_Q1_5006260"/>
      <w:bookmarkStart w:id="606" w:name="_ETM_Q1_5006351"/>
      <w:bookmarkStart w:id="607" w:name="_ETM_Q1_5006400"/>
      <w:bookmarkStart w:id="608" w:name="_ETM_Q1_5006442"/>
      <w:bookmarkStart w:id="609" w:name="_ETM_Q1_5008789"/>
      <w:bookmarkEnd w:id="605"/>
      <w:bookmarkEnd w:id="606"/>
      <w:bookmarkEnd w:id="607"/>
      <w:bookmarkEnd w:id="608"/>
      <w:bookmarkEnd w:id="609"/>
    </w:p>
    <w:p w:rsidR="00317C63" w:rsidRDefault="00317C63" w:rsidP="00317C63">
      <w:pPr>
        <w:pStyle w:val="af9"/>
        <w:keepNext/>
        <w:rPr>
          <w:rtl/>
        </w:rPr>
      </w:pPr>
      <w:bookmarkStart w:id="610" w:name="ET_guest_708142_52"/>
      <w:r w:rsidRPr="00317C63">
        <w:rPr>
          <w:rStyle w:val="TagStyle"/>
          <w:rtl/>
        </w:rPr>
        <w:t xml:space="preserve"> &lt;&lt; אורח &gt;&gt; </w:t>
      </w:r>
      <w:r>
        <w:rPr>
          <w:rtl/>
        </w:rPr>
        <w:t>נעמי הימיין רייש:</w:t>
      </w:r>
      <w:r w:rsidRPr="00317C63">
        <w:rPr>
          <w:rStyle w:val="TagStyle"/>
          <w:rtl/>
        </w:rPr>
        <w:t xml:space="preserve"> &lt;&lt; אורח &gt;&gt;</w:t>
      </w:r>
      <w:r>
        <w:rPr>
          <w:rtl/>
        </w:rPr>
        <w:t xml:space="preserve"> </w:t>
      </w:r>
      <w:bookmarkEnd w:id="610"/>
    </w:p>
    <w:p w:rsidR="00317C63" w:rsidRDefault="00317C63" w:rsidP="00317C63">
      <w:pPr>
        <w:pStyle w:val="KeepWithNext"/>
        <w:rPr>
          <w:rtl/>
        </w:rPr>
      </w:pPr>
    </w:p>
    <w:p w:rsidR="00317C63" w:rsidRDefault="00317C63" w:rsidP="00317C63">
      <w:pPr>
        <w:rPr>
          <w:rtl/>
        </w:rPr>
      </w:pPr>
      <w:bookmarkStart w:id="611" w:name="_ETM_Q1_5009383"/>
      <w:bookmarkStart w:id="612" w:name="_ETM_Q1_5009445"/>
      <w:bookmarkStart w:id="613" w:name="_ETM_Q1_5002676"/>
      <w:bookmarkStart w:id="614" w:name="_ETM_Q1_5002752"/>
      <w:bookmarkEnd w:id="611"/>
      <w:bookmarkEnd w:id="612"/>
      <w:bookmarkEnd w:id="613"/>
      <w:bookmarkEnd w:id="614"/>
      <w:r>
        <w:rPr>
          <w:rFonts w:hint="cs"/>
          <w:rtl/>
        </w:rPr>
        <w:t xml:space="preserve">ההגדרה של מהי התעמרות צריכה להיות הרבה </w:t>
      </w:r>
      <w:bookmarkStart w:id="615" w:name="_ETM_Q1_5015470"/>
      <w:bookmarkEnd w:id="615"/>
      <w:r w:rsidR="00770D04">
        <w:rPr>
          <w:rFonts w:hint="cs"/>
          <w:rtl/>
        </w:rPr>
        <w:t xml:space="preserve">יותר </w:t>
      </w:r>
      <w:r>
        <w:rPr>
          <w:rFonts w:hint="cs"/>
          <w:rtl/>
        </w:rPr>
        <w:t>מצומצמ</w:t>
      </w:r>
      <w:r>
        <w:rPr>
          <w:rFonts w:hint="eastAsia"/>
          <w:rtl/>
        </w:rPr>
        <w:t>ת</w:t>
      </w:r>
      <w:r>
        <w:rPr>
          <w:rFonts w:hint="cs"/>
          <w:rtl/>
        </w:rPr>
        <w:t xml:space="preserve"> ומיוחדת למצבים שבהם באמת היה מצב </w:t>
      </w:r>
      <w:bookmarkStart w:id="616" w:name="_ETM_Q1_5019251"/>
      <w:bookmarkEnd w:id="616"/>
      <w:r>
        <w:rPr>
          <w:rFonts w:hint="cs"/>
          <w:rtl/>
        </w:rPr>
        <w:t>של פגיעה, של התעללות</w:t>
      </w:r>
      <w:r w:rsidR="00D57E22">
        <w:rPr>
          <w:rFonts w:hint="cs"/>
          <w:rtl/>
        </w:rPr>
        <w:t>,</w:t>
      </w:r>
      <w:r>
        <w:rPr>
          <w:rFonts w:hint="cs"/>
          <w:rtl/>
        </w:rPr>
        <w:t xml:space="preserve"> בעובד. לא התעללות פיזית אלא התעללות </w:t>
      </w:r>
      <w:bookmarkStart w:id="617" w:name="_ETM_Q1_5024805"/>
      <w:bookmarkEnd w:id="617"/>
      <w:r>
        <w:rPr>
          <w:rFonts w:hint="cs"/>
          <w:rtl/>
        </w:rPr>
        <w:t>מנטלית</w:t>
      </w:r>
      <w:bookmarkStart w:id="618" w:name="_ETM_Q1_5026371"/>
      <w:bookmarkEnd w:id="618"/>
      <w:r w:rsidR="00D57E22">
        <w:rPr>
          <w:rFonts w:hint="cs"/>
          <w:rtl/>
        </w:rPr>
        <w:t>.</w:t>
      </w:r>
    </w:p>
    <w:p w:rsidR="00317C63" w:rsidRDefault="00317C63" w:rsidP="00317C63">
      <w:pPr>
        <w:ind w:firstLine="0"/>
        <w:rPr>
          <w:rtl/>
        </w:rPr>
      </w:pPr>
      <w:bookmarkStart w:id="619" w:name="_ETM_Q1_5026461"/>
      <w:bookmarkStart w:id="620" w:name="_ETM_Q1_5026500"/>
      <w:bookmarkStart w:id="621" w:name="_ETM_Q1_5026555"/>
      <w:bookmarkEnd w:id="619"/>
      <w:bookmarkEnd w:id="620"/>
      <w:bookmarkEnd w:id="621"/>
    </w:p>
    <w:p w:rsidR="00317C63" w:rsidRDefault="00317C63" w:rsidP="00317C63">
      <w:pPr>
        <w:pStyle w:val="af6"/>
        <w:keepNext/>
        <w:rPr>
          <w:rtl/>
        </w:rPr>
      </w:pPr>
      <w:bookmarkStart w:id="622" w:name="ET_yor_5299_53"/>
      <w:r w:rsidRPr="00317C63">
        <w:rPr>
          <w:rStyle w:val="TagStyle"/>
          <w:rtl/>
        </w:rPr>
        <w:t xml:space="preserve"> &lt;&lt; יור &gt;&gt; </w:t>
      </w:r>
      <w:r>
        <w:rPr>
          <w:rtl/>
        </w:rPr>
        <w:t>היו"ר אלי אלאלוף:</w:t>
      </w:r>
      <w:r w:rsidRPr="00317C63">
        <w:rPr>
          <w:rStyle w:val="TagStyle"/>
          <w:rtl/>
        </w:rPr>
        <w:t xml:space="preserve"> &lt;&lt; יור &gt;&gt;</w:t>
      </w:r>
      <w:r>
        <w:rPr>
          <w:rtl/>
        </w:rPr>
        <w:t xml:space="preserve"> </w:t>
      </w:r>
      <w:bookmarkEnd w:id="622"/>
    </w:p>
    <w:p w:rsidR="00317C63" w:rsidRDefault="00317C63" w:rsidP="00317C63">
      <w:pPr>
        <w:pStyle w:val="KeepWithNext"/>
        <w:rPr>
          <w:rtl/>
        </w:rPr>
      </w:pPr>
    </w:p>
    <w:p w:rsidR="00317C63" w:rsidRDefault="00317C63" w:rsidP="00317C63">
      <w:pPr>
        <w:rPr>
          <w:rtl/>
        </w:rPr>
      </w:pPr>
      <w:bookmarkStart w:id="623" w:name="_ETM_Q1_5027854"/>
      <w:bookmarkEnd w:id="623"/>
      <w:r>
        <w:rPr>
          <w:rFonts w:hint="cs"/>
          <w:rtl/>
        </w:rPr>
        <w:t xml:space="preserve">למיטב הבנתי, זה מקרים שיכולים להיות במפעל גדול וגם בעסק </w:t>
      </w:r>
      <w:bookmarkStart w:id="624" w:name="_ETM_Q1_5027410"/>
      <w:bookmarkEnd w:id="624"/>
      <w:r>
        <w:rPr>
          <w:rFonts w:hint="cs"/>
          <w:rtl/>
        </w:rPr>
        <w:t>קטן. למה צריך הגדרות אחרות לעסק קטן?</w:t>
      </w:r>
    </w:p>
    <w:p w:rsidR="00317C63" w:rsidRDefault="00317C63" w:rsidP="00317C63">
      <w:pPr>
        <w:ind w:firstLine="0"/>
        <w:rPr>
          <w:rtl/>
        </w:rPr>
      </w:pPr>
      <w:bookmarkStart w:id="625" w:name="_ETM_Q1_5031817"/>
      <w:bookmarkStart w:id="626" w:name="_ETM_Q1_5031887"/>
      <w:bookmarkStart w:id="627" w:name="_ETM_Q1_5031928"/>
      <w:bookmarkStart w:id="628" w:name="_ETM_Q1_5031995"/>
      <w:bookmarkEnd w:id="625"/>
      <w:bookmarkEnd w:id="626"/>
      <w:bookmarkEnd w:id="627"/>
      <w:bookmarkEnd w:id="628"/>
    </w:p>
    <w:p w:rsidR="00317C63" w:rsidRDefault="00317C63" w:rsidP="00317C63">
      <w:pPr>
        <w:pStyle w:val="-"/>
        <w:keepNext/>
        <w:rPr>
          <w:rtl/>
        </w:rPr>
      </w:pPr>
      <w:bookmarkStart w:id="629" w:name="ET_speakercontinue_708142_54"/>
      <w:r w:rsidRPr="00317C63">
        <w:rPr>
          <w:rStyle w:val="TagStyle"/>
          <w:rtl/>
        </w:rPr>
        <w:t xml:space="preserve"> &lt;&lt; דובר_המשך &gt;&gt; </w:t>
      </w:r>
      <w:r>
        <w:rPr>
          <w:rtl/>
        </w:rPr>
        <w:t>נעמי הימיין רייש:</w:t>
      </w:r>
      <w:r w:rsidRPr="00317C63">
        <w:rPr>
          <w:rStyle w:val="TagStyle"/>
          <w:rtl/>
        </w:rPr>
        <w:t xml:space="preserve"> &lt;&lt; דובר_המשך &gt;&gt;</w:t>
      </w:r>
      <w:r>
        <w:rPr>
          <w:rtl/>
        </w:rPr>
        <w:t xml:space="preserve"> </w:t>
      </w:r>
      <w:bookmarkEnd w:id="629"/>
    </w:p>
    <w:p w:rsidR="00317C63" w:rsidRDefault="00317C63" w:rsidP="00317C63">
      <w:pPr>
        <w:pStyle w:val="KeepWithNext"/>
        <w:rPr>
          <w:rtl/>
        </w:rPr>
      </w:pPr>
    </w:p>
    <w:p w:rsidR="00317C63" w:rsidRDefault="00317C63" w:rsidP="00317C63">
      <w:pPr>
        <w:rPr>
          <w:rtl/>
        </w:rPr>
      </w:pPr>
      <w:bookmarkStart w:id="630" w:name="_ETM_Q1_5033728"/>
      <w:bookmarkEnd w:id="630"/>
      <w:r>
        <w:rPr>
          <w:rFonts w:hint="cs"/>
          <w:rtl/>
        </w:rPr>
        <w:t xml:space="preserve">לא צריכות להיות הגדרות </w:t>
      </w:r>
      <w:bookmarkStart w:id="631" w:name="_ETM_Q1_5036392"/>
      <w:bookmarkEnd w:id="631"/>
      <w:r>
        <w:rPr>
          <w:rFonts w:hint="cs"/>
          <w:rtl/>
        </w:rPr>
        <w:t xml:space="preserve">אחרות לעסק קטן, צריכות להיות הגדרות אחרות לכולם. אבל בעסק </w:t>
      </w:r>
      <w:bookmarkStart w:id="632" w:name="_ETM_Q1_5041029"/>
      <w:bookmarkEnd w:id="632"/>
      <w:r>
        <w:rPr>
          <w:rFonts w:hint="cs"/>
          <w:rtl/>
        </w:rPr>
        <w:t xml:space="preserve">קטן אני רואה יותר סיטואציות שבהן העובד ילך לתבוע </w:t>
      </w:r>
      <w:bookmarkStart w:id="633" w:name="_ETM_Q1_5044627"/>
      <w:bookmarkEnd w:id="633"/>
      <w:r w:rsidR="00D57E22">
        <w:rPr>
          <w:rtl/>
        </w:rPr>
        <w:t xml:space="preserve"> </w:t>
      </w:r>
      <w:r>
        <w:rPr>
          <w:rFonts w:hint="cs"/>
          <w:rtl/>
        </w:rPr>
        <w:t xml:space="preserve">את המעביד גם כאשר לא בהכרח יש עילה לעשות זאת </w:t>
      </w:r>
      <w:bookmarkStart w:id="634" w:name="_ETM_Q1_5050563"/>
      <w:bookmarkEnd w:id="634"/>
      <w:r>
        <w:rPr>
          <w:rFonts w:hint="cs"/>
          <w:rtl/>
        </w:rPr>
        <w:t xml:space="preserve">מכיוון שיחסי הכוחות בין עובדים לבין מעבידים בעסקים קטנים הם </w:t>
      </w:r>
      <w:bookmarkStart w:id="635" w:name="_ETM_Q1_5055757"/>
      <w:bookmarkEnd w:id="635"/>
      <w:r>
        <w:rPr>
          <w:rFonts w:hint="cs"/>
          <w:rtl/>
        </w:rPr>
        <w:t xml:space="preserve">לא כמו יחסי הכוחות בעסקים גדולים, הם יותר סימטריים. </w:t>
      </w:r>
      <w:bookmarkStart w:id="636" w:name="_ETM_Q1_5056783"/>
      <w:bookmarkEnd w:id="636"/>
    </w:p>
    <w:p w:rsidR="00317C63" w:rsidRDefault="00317C63" w:rsidP="00D57E22">
      <w:pPr>
        <w:ind w:firstLine="0"/>
        <w:rPr>
          <w:rtl/>
        </w:rPr>
      </w:pPr>
      <w:bookmarkStart w:id="637" w:name="_ETM_Q1_5059599"/>
      <w:bookmarkStart w:id="638" w:name="_ETM_Q1_5059661"/>
      <w:bookmarkStart w:id="639" w:name="_ETM_Q1_5059680"/>
      <w:bookmarkStart w:id="640" w:name="_ETM_Q1_5059735"/>
      <w:bookmarkEnd w:id="637"/>
      <w:bookmarkEnd w:id="638"/>
      <w:bookmarkEnd w:id="639"/>
      <w:bookmarkEnd w:id="640"/>
    </w:p>
    <w:p w:rsidR="00317C63" w:rsidRDefault="00317C63" w:rsidP="00317C63">
      <w:pPr>
        <w:pStyle w:val="af6"/>
        <w:keepNext/>
        <w:rPr>
          <w:rtl/>
        </w:rPr>
      </w:pPr>
      <w:bookmarkStart w:id="641" w:name="ET_yor_5299_55"/>
      <w:r w:rsidRPr="00317C63">
        <w:rPr>
          <w:rStyle w:val="TagStyle"/>
          <w:rtl/>
        </w:rPr>
        <w:t xml:space="preserve"> &lt;&lt; יור &gt;&gt; </w:t>
      </w:r>
      <w:r>
        <w:rPr>
          <w:rtl/>
        </w:rPr>
        <w:t>היו"ר אלי אלאלוף:</w:t>
      </w:r>
      <w:r w:rsidRPr="00317C63">
        <w:rPr>
          <w:rStyle w:val="TagStyle"/>
          <w:rtl/>
        </w:rPr>
        <w:t xml:space="preserve"> &lt;&lt; יור &gt;&gt;</w:t>
      </w:r>
      <w:r>
        <w:rPr>
          <w:rtl/>
        </w:rPr>
        <w:t xml:space="preserve"> </w:t>
      </w:r>
      <w:bookmarkEnd w:id="641"/>
    </w:p>
    <w:p w:rsidR="00317C63" w:rsidRDefault="00317C63" w:rsidP="00317C63">
      <w:pPr>
        <w:pStyle w:val="KeepWithNext"/>
        <w:rPr>
          <w:rtl/>
        </w:rPr>
      </w:pPr>
    </w:p>
    <w:p w:rsidR="00317C63" w:rsidRDefault="00317C63" w:rsidP="006D10CA">
      <w:pPr>
        <w:rPr>
          <w:rtl/>
        </w:rPr>
      </w:pPr>
      <w:bookmarkStart w:id="642" w:name="_ETM_Q1_5061155"/>
      <w:bookmarkEnd w:id="642"/>
      <w:r>
        <w:rPr>
          <w:rFonts w:hint="cs"/>
          <w:rtl/>
        </w:rPr>
        <w:t>תודה.</w:t>
      </w:r>
      <w:bookmarkStart w:id="643" w:name="_ETM_Q1_5065901"/>
      <w:bookmarkStart w:id="644" w:name="_ETM_Q1_5065960"/>
      <w:bookmarkEnd w:id="643"/>
      <w:bookmarkEnd w:id="644"/>
    </w:p>
    <w:p w:rsidR="00317C63" w:rsidRDefault="00317C63" w:rsidP="00317C63">
      <w:pPr>
        <w:rPr>
          <w:rtl/>
        </w:rPr>
      </w:pPr>
      <w:bookmarkStart w:id="645" w:name="_ETM_Q1_5066046"/>
      <w:bookmarkStart w:id="646" w:name="_ETM_Q1_5066118"/>
      <w:bookmarkEnd w:id="645"/>
      <w:bookmarkEnd w:id="646"/>
      <w:r>
        <w:rPr>
          <w:rFonts w:hint="cs"/>
          <w:rtl/>
        </w:rPr>
        <w:lastRenderedPageBreak/>
        <w:t>בבקשה, חברת הכנסת מרב מיכאלי.</w:t>
      </w:r>
    </w:p>
    <w:p w:rsidR="00317C63" w:rsidRDefault="00317C63" w:rsidP="00317C63">
      <w:pPr>
        <w:ind w:firstLine="0"/>
        <w:rPr>
          <w:rtl/>
        </w:rPr>
      </w:pPr>
      <w:bookmarkStart w:id="647" w:name="_ETM_Q1_5071087"/>
      <w:bookmarkStart w:id="648" w:name="_ETM_Q1_5071148"/>
      <w:bookmarkStart w:id="649" w:name="_ETM_Q1_5071230"/>
      <w:bookmarkStart w:id="650" w:name="_ETM_Q1_5071287"/>
      <w:bookmarkStart w:id="651" w:name="_ETM_Q1_5072399"/>
      <w:bookmarkEnd w:id="647"/>
      <w:bookmarkEnd w:id="648"/>
      <w:bookmarkEnd w:id="649"/>
      <w:bookmarkEnd w:id="650"/>
      <w:bookmarkEnd w:id="651"/>
    </w:p>
    <w:p w:rsidR="00317C63" w:rsidRDefault="00317C63" w:rsidP="00317C63">
      <w:pPr>
        <w:pStyle w:val="a4"/>
        <w:keepNext/>
        <w:rPr>
          <w:rtl/>
        </w:rPr>
      </w:pPr>
      <w:bookmarkStart w:id="652" w:name="ET_speaker_5090_56"/>
      <w:r w:rsidRPr="00317C63">
        <w:rPr>
          <w:rStyle w:val="TagStyle"/>
          <w:rtl/>
        </w:rPr>
        <w:t xml:space="preserve"> &lt;&lt; דובר &gt;&gt; </w:t>
      </w:r>
      <w:r>
        <w:rPr>
          <w:rtl/>
        </w:rPr>
        <w:t>מרב מיכאלי (המחנה הציוני):</w:t>
      </w:r>
      <w:r w:rsidRPr="00317C63">
        <w:rPr>
          <w:rStyle w:val="TagStyle"/>
          <w:rtl/>
        </w:rPr>
        <w:t xml:space="preserve"> &lt;&lt; דובר &gt;&gt;</w:t>
      </w:r>
      <w:r>
        <w:rPr>
          <w:rtl/>
        </w:rPr>
        <w:t xml:space="preserve"> </w:t>
      </w:r>
      <w:bookmarkEnd w:id="652"/>
    </w:p>
    <w:p w:rsidR="00317C63" w:rsidRDefault="00317C63" w:rsidP="00317C63">
      <w:pPr>
        <w:pStyle w:val="KeepWithNext"/>
        <w:rPr>
          <w:rtl/>
        </w:rPr>
      </w:pPr>
    </w:p>
    <w:p w:rsidR="00317C63" w:rsidRDefault="00317C63" w:rsidP="009A70AA">
      <w:pPr>
        <w:rPr>
          <w:rtl/>
        </w:rPr>
      </w:pPr>
      <w:bookmarkStart w:id="653" w:name="_ETM_Q1_5073083"/>
      <w:bookmarkStart w:id="654" w:name="_ETM_Q1_5073138"/>
      <w:bookmarkEnd w:id="653"/>
      <w:bookmarkEnd w:id="654"/>
      <w:r>
        <w:rPr>
          <w:rFonts w:hint="cs"/>
          <w:rtl/>
        </w:rPr>
        <w:t>אדוני, מה שמתרחש</w:t>
      </w:r>
      <w:r>
        <w:rPr>
          <w:rtl/>
        </w:rPr>
        <w:t xml:space="preserve">  </w:t>
      </w:r>
      <w:r>
        <w:rPr>
          <w:rFonts w:hint="cs"/>
          <w:rtl/>
        </w:rPr>
        <w:t xml:space="preserve">פה זה שוב </w:t>
      </w:r>
      <w:bookmarkStart w:id="655" w:name="_ETM_Q1_5087486"/>
      <w:bookmarkEnd w:id="655"/>
      <w:r w:rsidR="00260A16">
        <w:rPr>
          <w:rFonts w:hint="cs"/>
          <w:rtl/>
        </w:rPr>
        <w:t>נסיגה</w:t>
      </w:r>
      <w:r>
        <w:rPr>
          <w:rFonts w:hint="cs"/>
          <w:rtl/>
        </w:rPr>
        <w:t xml:space="preserve"> כמו שאפשר לשמוע בדברי נציגות </w:t>
      </w:r>
      <w:bookmarkStart w:id="656" w:name="_ETM_Q1_5086447"/>
      <w:bookmarkEnd w:id="656"/>
      <w:r>
        <w:rPr>
          <w:rFonts w:hint="cs"/>
          <w:rtl/>
        </w:rPr>
        <w:t xml:space="preserve">המשרדים, </w:t>
      </w:r>
      <w:r w:rsidR="009A70AA">
        <w:rPr>
          <w:rFonts w:hint="cs"/>
          <w:rtl/>
        </w:rPr>
        <w:t>מההבנה</w:t>
      </w:r>
      <w:r>
        <w:rPr>
          <w:rFonts w:hint="cs"/>
          <w:rtl/>
        </w:rPr>
        <w:t xml:space="preserve"> </w:t>
      </w:r>
      <w:r w:rsidR="009A70AA">
        <w:rPr>
          <w:rFonts w:hint="cs"/>
          <w:rtl/>
        </w:rPr>
        <w:t xml:space="preserve">של </w:t>
      </w:r>
      <w:r>
        <w:rPr>
          <w:rFonts w:hint="cs"/>
          <w:rtl/>
        </w:rPr>
        <w:t>מהי המהות</w:t>
      </w:r>
      <w:r w:rsidR="009A70AA">
        <w:rPr>
          <w:rFonts w:hint="cs"/>
          <w:rtl/>
        </w:rPr>
        <w:t xml:space="preserve"> של התעמרות שבגללה אנחנו בכלל צריכות וצריכים </w:t>
      </w:r>
      <w:bookmarkStart w:id="657" w:name="_ETM_Q1_5093115"/>
      <w:bookmarkEnd w:id="657"/>
      <w:r w:rsidR="009A70AA">
        <w:rPr>
          <w:rFonts w:hint="cs"/>
          <w:rtl/>
        </w:rPr>
        <w:t xml:space="preserve">את החוק הזה. </w:t>
      </w:r>
      <w:bookmarkStart w:id="658" w:name="_ETM_Q1_5094844"/>
      <w:bookmarkStart w:id="659" w:name="_ETM_Q1_5094902"/>
      <w:bookmarkStart w:id="660" w:name="_ETM_Q1_5095004"/>
      <w:bookmarkStart w:id="661" w:name="_ETM_Q1_5095059"/>
      <w:bookmarkEnd w:id="658"/>
      <w:bookmarkEnd w:id="659"/>
      <w:bookmarkEnd w:id="660"/>
      <w:bookmarkEnd w:id="661"/>
      <w:r w:rsidR="009A70AA">
        <w:rPr>
          <w:rFonts w:hint="cs"/>
          <w:rtl/>
        </w:rPr>
        <w:t>אשמח שניתן את ההסברים הפרטניים.</w:t>
      </w:r>
      <w:r>
        <w:rPr>
          <w:rFonts w:hint="cs"/>
          <w:rtl/>
        </w:rPr>
        <w:t xml:space="preserve"> </w:t>
      </w:r>
    </w:p>
    <w:p w:rsidR="00D57E22" w:rsidRDefault="00D57E22" w:rsidP="009A70AA">
      <w:pPr>
        <w:ind w:firstLine="0"/>
        <w:rPr>
          <w:rtl/>
        </w:rPr>
      </w:pPr>
      <w:bookmarkStart w:id="662" w:name="_ETM_Q1_5102080"/>
      <w:bookmarkStart w:id="663" w:name="_ETM_Q1_5102146"/>
      <w:bookmarkStart w:id="664" w:name="_ETM_Q1_5102175"/>
      <w:bookmarkStart w:id="665" w:name="_ETM_Q1_5102231"/>
      <w:bookmarkStart w:id="666" w:name="_ETM_Q1_5097730"/>
      <w:bookmarkStart w:id="667" w:name="_ETM_Q1_5097864"/>
      <w:bookmarkStart w:id="668" w:name="_ETM_Q1_5097933"/>
      <w:bookmarkEnd w:id="662"/>
      <w:bookmarkEnd w:id="663"/>
      <w:bookmarkEnd w:id="664"/>
      <w:bookmarkEnd w:id="665"/>
      <w:bookmarkEnd w:id="666"/>
      <w:bookmarkEnd w:id="667"/>
      <w:bookmarkEnd w:id="668"/>
    </w:p>
    <w:p w:rsidR="00D57E22" w:rsidRDefault="00D57E22" w:rsidP="00D57E22">
      <w:pPr>
        <w:pStyle w:val="af6"/>
        <w:keepNext/>
        <w:rPr>
          <w:rtl/>
        </w:rPr>
      </w:pPr>
      <w:bookmarkStart w:id="669" w:name="ET_yor_5299_165"/>
      <w:r w:rsidRPr="00D57E22">
        <w:rPr>
          <w:rStyle w:val="TagStyle"/>
          <w:rtl/>
        </w:rPr>
        <w:t xml:space="preserve"> &lt;&lt; יור &gt;&gt; </w:t>
      </w:r>
      <w:r>
        <w:rPr>
          <w:rtl/>
        </w:rPr>
        <w:t>היו"ר אלי אלאלוף:</w:t>
      </w:r>
      <w:r w:rsidRPr="00D57E22">
        <w:rPr>
          <w:rStyle w:val="TagStyle"/>
          <w:rtl/>
        </w:rPr>
        <w:t xml:space="preserve"> &lt;&lt; יור &gt;&gt;</w:t>
      </w:r>
      <w:r>
        <w:rPr>
          <w:rtl/>
        </w:rPr>
        <w:t xml:space="preserve"> </w:t>
      </w:r>
      <w:bookmarkEnd w:id="669"/>
    </w:p>
    <w:p w:rsidR="00D57E22" w:rsidRDefault="00D57E22" w:rsidP="00D57E22">
      <w:pPr>
        <w:pStyle w:val="KeepWithNext"/>
        <w:rPr>
          <w:rtl/>
        </w:rPr>
      </w:pPr>
    </w:p>
    <w:p w:rsidR="00D57E22" w:rsidRDefault="00D57E22" w:rsidP="00D57E22">
      <w:pPr>
        <w:rPr>
          <w:rtl/>
        </w:rPr>
      </w:pPr>
      <w:bookmarkStart w:id="670" w:name="_ETM_Q1_5099126"/>
      <w:bookmarkEnd w:id="670"/>
      <w:r>
        <w:rPr>
          <w:rFonts w:hint="cs"/>
          <w:rtl/>
        </w:rPr>
        <w:t>בבקשה.</w:t>
      </w:r>
    </w:p>
    <w:p w:rsidR="00D57E22" w:rsidRDefault="00D57E22" w:rsidP="00D57E22">
      <w:pPr>
        <w:rPr>
          <w:rtl/>
        </w:rPr>
      </w:pPr>
      <w:bookmarkStart w:id="671" w:name="_ETM_Q1_5101577"/>
      <w:bookmarkStart w:id="672" w:name="_ETM_Q1_5101640"/>
      <w:bookmarkEnd w:id="671"/>
      <w:bookmarkEnd w:id="672"/>
      <w:r>
        <w:rPr>
          <w:rtl/>
        </w:rPr>
        <w:t xml:space="preserve">  </w:t>
      </w:r>
    </w:p>
    <w:p w:rsidR="009A70AA" w:rsidRDefault="009A70AA" w:rsidP="009A70AA">
      <w:pPr>
        <w:pStyle w:val="af9"/>
        <w:keepNext/>
        <w:rPr>
          <w:rtl/>
        </w:rPr>
      </w:pPr>
      <w:bookmarkStart w:id="673" w:name="ET_guest_708142_57"/>
      <w:r w:rsidRPr="009A70AA">
        <w:rPr>
          <w:rStyle w:val="TagStyle"/>
          <w:rtl/>
        </w:rPr>
        <w:t xml:space="preserve"> &lt;&lt; אורח &gt;&gt;</w:t>
      </w:r>
      <w:r>
        <w:rPr>
          <w:rFonts w:hint="cs"/>
          <w:rtl/>
        </w:rPr>
        <w:t xml:space="preserve"> אורית קמיר</w:t>
      </w:r>
      <w:r>
        <w:rPr>
          <w:rtl/>
        </w:rPr>
        <w:t>:</w:t>
      </w:r>
      <w:r w:rsidRPr="009A70AA">
        <w:rPr>
          <w:rStyle w:val="TagStyle"/>
          <w:rtl/>
        </w:rPr>
        <w:t xml:space="preserve"> &lt;&lt; אורח &gt;&gt;</w:t>
      </w:r>
      <w:r>
        <w:rPr>
          <w:rtl/>
        </w:rPr>
        <w:t xml:space="preserve"> </w:t>
      </w:r>
      <w:bookmarkEnd w:id="673"/>
    </w:p>
    <w:p w:rsidR="009A70AA" w:rsidRDefault="009A70AA" w:rsidP="009A70AA">
      <w:pPr>
        <w:pStyle w:val="KeepWithNext"/>
        <w:rPr>
          <w:rtl/>
        </w:rPr>
      </w:pPr>
    </w:p>
    <w:p w:rsidR="009A70AA" w:rsidRDefault="009A70AA" w:rsidP="009A70AA">
      <w:pPr>
        <w:rPr>
          <w:rtl/>
        </w:rPr>
      </w:pPr>
      <w:bookmarkStart w:id="674" w:name="_ETM_Q1_5098483"/>
      <w:bookmarkStart w:id="675" w:name="_ETM_Q1_5098555"/>
      <w:bookmarkEnd w:id="674"/>
      <w:bookmarkEnd w:id="675"/>
      <w:r>
        <w:rPr>
          <w:rtl/>
        </w:rPr>
        <w:t xml:space="preserve">  </w:t>
      </w:r>
      <w:r>
        <w:rPr>
          <w:rFonts w:hint="cs"/>
          <w:rtl/>
        </w:rPr>
        <w:t xml:space="preserve">שמי ד"ר </w:t>
      </w:r>
      <w:bookmarkStart w:id="676" w:name="_ETM_Q1_5104882"/>
      <w:bookmarkEnd w:id="676"/>
      <w:r>
        <w:rPr>
          <w:rFonts w:hint="cs"/>
          <w:rtl/>
        </w:rPr>
        <w:t xml:space="preserve">אורית קמיר, אני ניסחתי את הצעת החוק המקורית. </w:t>
      </w:r>
      <w:bookmarkStart w:id="677" w:name="_ETM_Q1_5109821"/>
      <w:bookmarkEnd w:id="677"/>
      <w:r>
        <w:rPr>
          <w:rFonts w:hint="cs"/>
          <w:rtl/>
        </w:rPr>
        <w:t>לפעמים, לא לעיתים קרובות, יש יתרון לזקנה</w:t>
      </w:r>
      <w:r w:rsidR="00D57E22">
        <w:rPr>
          <w:rFonts w:hint="cs"/>
          <w:rtl/>
        </w:rPr>
        <w:t xml:space="preserve"> ואני רוצה להיות קול ההיסטוריה ל</w:t>
      </w:r>
      <w:r>
        <w:rPr>
          <w:rFonts w:hint="cs"/>
          <w:rtl/>
        </w:rPr>
        <w:t xml:space="preserve">-30 </w:t>
      </w:r>
      <w:bookmarkStart w:id="678" w:name="_ETM_Q1_5113872"/>
      <w:bookmarkEnd w:id="678"/>
      <w:r>
        <w:rPr>
          <w:rFonts w:hint="cs"/>
          <w:rtl/>
        </w:rPr>
        <w:t>שניות.</w:t>
      </w:r>
    </w:p>
    <w:p w:rsidR="009A70AA" w:rsidRDefault="009A70AA" w:rsidP="009A70AA">
      <w:pPr>
        <w:ind w:firstLine="0"/>
        <w:rPr>
          <w:rtl/>
        </w:rPr>
      </w:pPr>
      <w:bookmarkStart w:id="679" w:name="_ETM_Q1_5115582"/>
      <w:bookmarkStart w:id="680" w:name="_ETM_Q1_5115666"/>
      <w:bookmarkStart w:id="681" w:name="_ETM_Q1_5116190"/>
      <w:bookmarkStart w:id="682" w:name="_ETM_Q1_5116267"/>
      <w:bookmarkEnd w:id="679"/>
      <w:bookmarkEnd w:id="680"/>
      <w:bookmarkEnd w:id="681"/>
      <w:bookmarkEnd w:id="682"/>
    </w:p>
    <w:p w:rsidR="009A70AA" w:rsidRDefault="009A70AA" w:rsidP="009A70AA">
      <w:pPr>
        <w:pStyle w:val="af6"/>
        <w:keepNext/>
        <w:rPr>
          <w:rtl/>
        </w:rPr>
      </w:pPr>
      <w:bookmarkStart w:id="683" w:name="ET_yor_5299_58"/>
      <w:r w:rsidRPr="009A70AA">
        <w:rPr>
          <w:rStyle w:val="TagStyle"/>
          <w:rtl/>
        </w:rPr>
        <w:t xml:space="preserve"> &lt;&lt; יור &gt;&gt; </w:t>
      </w:r>
      <w:r>
        <w:rPr>
          <w:rtl/>
        </w:rPr>
        <w:t>היו"ר אלי אלאלוף:</w:t>
      </w:r>
      <w:r w:rsidRPr="009A70AA">
        <w:rPr>
          <w:rStyle w:val="TagStyle"/>
          <w:rtl/>
        </w:rPr>
        <w:t xml:space="preserve"> &lt;&lt; יור &gt;&gt;</w:t>
      </w:r>
      <w:r>
        <w:rPr>
          <w:rtl/>
        </w:rPr>
        <w:t xml:space="preserve"> </w:t>
      </w:r>
      <w:bookmarkEnd w:id="683"/>
    </w:p>
    <w:p w:rsidR="009A70AA" w:rsidRDefault="009A70AA" w:rsidP="009A70AA">
      <w:pPr>
        <w:pStyle w:val="KeepWithNext"/>
        <w:rPr>
          <w:rtl/>
        </w:rPr>
      </w:pPr>
    </w:p>
    <w:p w:rsidR="009A70AA" w:rsidRDefault="009A70AA" w:rsidP="009A70AA">
      <w:pPr>
        <w:rPr>
          <w:rtl/>
        </w:rPr>
      </w:pPr>
      <w:bookmarkStart w:id="684" w:name="_ETM_Q1_5118416"/>
      <w:bookmarkEnd w:id="684"/>
      <w:r>
        <w:rPr>
          <w:rFonts w:hint="cs"/>
          <w:rtl/>
        </w:rPr>
        <w:t>תמיד יש יתרון לזקנה, לא פעם.</w:t>
      </w:r>
    </w:p>
    <w:p w:rsidR="009A70AA" w:rsidRDefault="009A70AA" w:rsidP="009A70AA">
      <w:pPr>
        <w:rPr>
          <w:rtl/>
        </w:rPr>
      </w:pPr>
      <w:bookmarkStart w:id="685" w:name="_ETM_Q1_5122893"/>
      <w:bookmarkStart w:id="686" w:name="_ETM_Q1_5122950"/>
      <w:bookmarkEnd w:id="685"/>
      <w:bookmarkEnd w:id="686"/>
    </w:p>
    <w:p w:rsidR="009A70AA" w:rsidRDefault="009A70AA" w:rsidP="009A70AA">
      <w:pPr>
        <w:pStyle w:val="af9"/>
        <w:keepNext/>
        <w:rPr>
          <w:rtl/>
        </w:rPr>
      </w:pPr>
      <w:bookmarkStart w:id="687" w:name="_ETM_Q1_5123022"/>
      <w:bookmarkStart w:id="688" w:name="_ETM_Q1_5123083"/>
      <w:bookmarkEnd w:id="687"/>
      <w:bookmarkEnd w:id="688"/>
      <w:r w:rsidRPr="009A70AA">
        <w:rPr>
          <w:rStyle w:val="TagStyle"/>
          <w:rtl/>
        </w:rPr>
        <w:t>&lt;&lt; אורח &gt;&gt;</w:t>
      </w:r>
      <w:r>
        <w:rPr>
          <w:rFonts w:hint="cs"/>
          <w:rtl/>
        </w:rPr>
        <w:t xml:space="preserve"> אורית קמיר</w:t>
      </w:r>
      <w:r>
        <w:rPr>
          <w:rtl/>
        </w:rPr>
        <w:t>:</w:t>
      </w:r>
      <w:r w:rsidRPr="009A70AA">
        <w:rPr>
          <w:rStyle w:val="TagStyle"/>
          <w:rtl/>
        </w:rPr>
        <w:t xml:space="preserve"> &lt;&lt; אורח &gt;&gt;</w:t>
      </w:r>
      <w:r>
        <w:rPr>
          <w:rtl/>
        </w:rPr>
        <w:t xml:space="preserve"> </w:t>
      </w:r>
    </w:p>
    <w:p w:rsidR="009A70AA" w:rsidRDefault="009A70AA" w:rsidP="009A70AA">
      <w:pPr>
        <w:rPr>
          <w:rtl/>
        </w:rPr>
      </w:pPr>
      <w:r>
        <w:rPr>
          <w:rtl/>
        </w:rPr>
        <w:t xml:space="preserve"> </w:t>
      </w:r>
    </w:p>
    <w:p w:rsidR="009A70AA" w:rsidRDefault="00260A16" w:rsidP="009A70AA">
      <w:pPr>
        <w:rPr>
          <w:rtl/>
        </w:rPr>
      </w:pPr>
      <w:bookmarkStart w:id="689" w:name="_ETM_Q1_5122442"/>
      <w:bookmarkStart w:id="690" w:name="_ETM_Q1_5122536"/>
      <w:bookmarkEnd w:id="689"/>
      <w:bookmarkEnd w:id="690"/>
      <w:r>
        <w:rPr>
          <w:rFonts w:hint="cs"/>
          <w:rtl/>
        </w:rPr>
        <w:t xml:space="preserve">אוקיי, </w:t>
      </w:r>
      <w:bookmarkStart w:id="691" w:name="_ETM_Q1_5139544"/>
      <w:bookmarkEnd w:id="691"/>
      <w:r w:rsidR="009A70AA">
        <w:rPr>
          <w:rFonts w:hint="cs"/>
          <w:rtl/>
        </w:rPr>
        <w:t xml:space="preserve">אתה </w:t>
      </w:r>
      <w:bookmarkStart w:id="692" w:name="_ETM_Q1_5117425"/>
      <w:bookmarkEnd w:id="692"/>
      <w:r w:rsidR="001F251D">
        <w:rPr>
          <w:rFonts w:hint="cs"/>
          <w:rtl/>
        </w:rPr>
        <w:t>ואני יודעים.</w:t>
      </w:r>
      <w:r w:rsidR="009A70AA">
        <w:rPr>
          <w:rFonts w:hint="cs"/>
          <w:rtl/>
        </w:rPr>
        <w:t xml:space="preserve"> אני לפחות יודעת. </w:t>
      </w:r>
      <w:r w:rsidR="009A70AA">
        <w:rPr>
          <w:rtl/>
        </w:rPr>
        <w:t xml:space="preserve"> </w:t>
      </w:r>
      <w:r w:rsidR="009A70AA">
        <w:rPr>
          <w:rFonts w:hint="cs"/>
          <w:rtl/>
        </w:rPr>
        <w:t xml:space="preserve"> </w:t>
      </w:r>
    </w:p>
    <w:p w:rsidR="009A70AA" w:rsidRDefault="009A70AA" w:rsidP="009A70AA">
      <w:pPr>
        <w:rPr>
          <w:rtl/>
        </w:rPr>
      </w:pPr>
      <w:bookmarkStart w:id="693" w:name="_ETM_Q1_5124810"/>
      <w:bookmarkStart w:id="694" w:name="_ETM_Q1_5124867"/>
      <w:bookmarkEnd w:id="693"/>
      <w:bookmarkEnd w:id="694"/>
    </w:p>
    <w:p w:rsidR="009A70AA" w:rsidRDefault="009A70AA" w:rsidP="009A70AA">
      <w:pPr>
        <w:rPr>
          <w:rtl/>
        </w:rPr>
      </w:pPr>
      <w:r>
        <w:rPr>
          <w:rFonts w:hint="cs"/>
          <w:rtl/>
        </w:rPr>
        <w:t xml:space="preserve">בחדר סמוך </w:t>
      </w:r>
      <w:bookmarkStart w:id="695" w:name="_ETM_Q1_5120067"/>
      <w:bookmarkEnd w:id="695"/>
      <w:r>
        <w:rPr>
          <w:rFonts w:hint="cs"/>
          <w:rtl/>
        </w:rPr>
        <w:t xml:space="preserve">בוועדה לקידום מעמד האישה מתרחש בימים אלה ממש פורום חגיגי </w:t>
      </w:r>
      <w:bookmarkStart w:id="696" w:name="_ETM_Q1_5125802"/>
      <w:bookmarkEnd w:id="696"/>
      <w:r>
        <w:rPr>
          <w:rFonts w:hint="cs"/>
          <w:rtl/>
        </w:rPr>
        <w:t xml:space="preserve">עם מצלמות וזה יופיע בכל הכותרות כי הם חוגגים היום </w:t>
      </w:r>
      <w:bookmarkStart w:id="697" w:name="_ETM_Q1_5131639"/>
      <w:bookmarkEnd w:id="697"/>
      <w:r>
        <w:rPr>
          <w:rFonts w:hint="cs"/>
          <w:rtl/>
        </w:rPr>
        <w:t>20 שנה לחקיקתו של החוק למניעת הטרדה מינית.</w:t>
      </w:r>
    </w:p>
    <w:p w:rsidR="009A70AA" w:rsidRDefault="009A70AA" w:rsidP="009A70AA">
      <w:pPr>
        <w:rPr>
          <w:rtl/>
        </w:rPr>
      </w:pPr>
      <w:bookmarkStart w:id="698" w:name="_ETM_Q1_5138744"/>
      <w:bookmarkStart w:id="699" w:name="_ETM_Q1_5138817"/>
      <w:bookmarkEnd w:id="698"/>
      <w:bookmarkEnd w:id="699"/>
    </w:p>
    <w:p w:rsidR="009A70AA" w:rsidRDefault="009A70AA" w:rsidP="00D57E22">
      <w:pPr>
        <w:rPr>
          <w:rtl/>
        </w:rPr>
      </w:pPr>
      <w:bookmarkStart w:id="700" w:name="_ETM_Q1_5138904"/>
      <w:bookmarkStart w:id="701" w:name="_ETM_Q1_5138965"/>
      <w:bookmarkEnd w:id="700"/>
      <w:bookmarkEnd w:id="701"/>
      <w:r>
        <w:rPr>
          <w:rFonts w:hint="cs"/>
          <w:rtl/>
        </w:rPr>
        <w:t xml:space="preserve">אני כאן כיוון </w:t>
      </w:r>
      <w:bookmarkStart w:id="702" w:name="_ETM_Q1_5136757"/>
      <w:bookmarkEnd w:id="702"/>
      <w:r>
        <w:rPr>
          <w:rFonts w:hint="cs"/>
          <w:rtl/>
        </w:rPr>
        <w:t>שהעתיד חשוב יותר מ</w:t>
      </w:r>
      <w:r w:rsidR="00D57E22">
        <w:rPr>
          <w:rFonts w:hint="cs"/>
          <w:rtl/>
        </w:rPr>
        <w:t xml:space="preserve">ן </w:t>
      </w:r>
      <w:bookmarkStart w:id="703" w:name="_ETM_Q1_5142110"/>
      <w:bookmarkEnd w:id="703"/>
      <w:r>
        <w:rPr>
          <w:rFonts w:hint="cs"/>
          <w:rtl/>
        </w:rPr>
        <w:t xml:space="preserve">העבר. אבל לפני 20 שנה </w:t>
      </w:r>
      <w:bookmarkStart w:id="704" w:name="_ETM_Q1_5142209"/>
      <w:bookmarkEnd w:id="704"/>
      <w:r>
        <w:rPr>
          <w:rFonts w:hint="cs"/>
          <w:rtl/>
        </w:rPr>
        <w:t xml:space="preserve">ישבתי  חודשים רבים מול משרד המשפטים. משרד העבודה </w:t>
      </w:r>
      <w:bookmarkStart w:id="705" w:name="_ETM_Q1_5145563"/>
      <w:bookmarkEnd w:id="705"/>
      <w:r>
        <w:rPr>
          <w:rFonts w:hint="cs"/>
          <w:rtl/>
        </w:rPr>
        <w:t xml:space="preserve"> אז</w:t>
      </w:r>
      <w:r w:rsidR="00D57E22">
        <w:rPr>
          <w:rFonts w:hint="cs"/>
          <w:rtl/>
        </w:rPr>
        <w:t xml:space="preserve"> היה</w:t>
      </w:r>
      <w:r>
        <w:rPr>
          <w:rFonts w:hint="cs"/>
          <w:rtl/>
        </w:rPr>
        <w:t xml:space="preserve"> הרבה יותר הומאני ואנושי ומאוד תמך בחוק, אבל מש</w:t>
      </w:r>
      <w:bookmarkStart w:id="706" w:name="_ETM_Q1_5149443"/>
      <w:bookmarkEnd w:id="706"/>
      <w:r>
        <w:rPr>
          <w:rFonts w:hint="cs"/>
          <w:rtl/>
        </w:rPr>
        <w:t xml:space="preserve">רד המשפטים התנגד ועמד על הרגליים האחוריות </w:t>
      </w:r>
      <w:bookmarkStart w:id="707" w:name="_ETM_Q1_5155653"/>
      <w:bookmarkEnd w:id="707"/>
      <w:r>
        <w:rPr>
          <w:rFonts w:hint="cs"/>
          <w:rtl/>
        </w:rPr>
        <w:t>בדיוק בטענות שהוא משמיע עכשיו כאן</w:t>
      </w:r>
      <w:r w:rsidR="00260A16">
        <w:rPr>
          <w:rFonts w:hint="cs"/>
          <w:rtl/>
        </w:rPr>
        <w:t>:</w:t>
      </w:r>
      <w:r>
        <w:rPr>
          <w:rFonts w:hint="cs"/>
          <w:rtl/>
        </w:rPr>
        <w:t xml:space="preserve"> שיהיו תביעות </w:t>
      </w:r>
      <w:bookmarkStart w:id="708" w:name="_ETM_Q1_5159665"/>
      <w:bookmarkEnd w:id="708"/>
      <w:r>
        <w:rPr>
          <w:rFonts w:hint="cs"/>
          <w:rtl/>
        </w:rPr>
        <w:t>יתר</w:t>
      </w:r>
      <w:r w:rsidR="00D57E22">
        <w:rPr>
          <w:rFonts w:hint="cs"/>
          <w:rtl/>
        </w:rPr>
        <w:t>,</w:t>
      </w:r>
      <w:r>
        <w:rPr>
          <w:rFonts w:hint="cs"/>
          <w:rtl/>
        </w:rPr>
        <w:t xml:space="preserve"> עובדות עכשיו יתחילו לרוץ </w:t>
      </w:r>
      <w:r w:rsidR="00D57E22">
        <w:rPr>
          <w:rFonts w:hint="cs"/>
          <w:rtl/>
        </w:rPr>
        <w:t xml:space="preserve">כל יום </w:t>
      </w:r>
      <w:r>
        <w:rPr>
          <w:rFonts w:hint="cs"/>
          <w:rtl/>
        </w:rPr>
        <w:t xml:space="preserve">ובית המשפט, </w:t>
      </w:r>
      <w:bookmarkStart w:id="709" w:name="_ETM_Q1_5164385"/>
      <w:bookmarkEnd w:id="709"/>
      <w:r>
        <w:rPr>
          <w:rFonts w:hint="cs"/>
          <w:rtl/>
        </w:rPr>
        <w:t xml:space="preserve">כמו שאמרת, יישב בובה ויפסוק להם מכאן ועד </w:t>
      </w:r>
      <w:bookmarkStart w:id="710" w:name="_ETM_Q1_5166382"/>
      <w:bookmarkEnd w:id="710"/>
      <w:r>
        <w:rPr>
          <w:rFonts w:hint="cs"/>
          <w:rtl/>
        </w:rPr>
        <w:t xml:space="preserve">להודעה חדשה, שכל דבר בעולם יהיה הטרדה עכשיו. כל </w:t>
      </w:r>
      <w:bookmarkStart w:id="711" w:name="_ETM_Q1_5171271"/>
      <w:bookmarkEnd w:id="711"/>
      <w:r>
        <w:rPr>
          <w:rFonts w:hint="cs"/>
          <w:rtl/>
        </w:rPr>
        <w:t xml:space="preserve">הטיעונים שמובאים כאן עכשיו הובאו נגד החוק </w:t>
      </w:r>
      <w:bookmarkStart w:id="712" w:name="_ETM_Q1_5167515"/>
      <w:bookmarkEnd w:id="712"/>
      <w:r>
        <w:rPr>
          <w:rFonts w:hint="cs"/>
          <w:rtl/>
        </w:rPr>
        <w:t xml:space="preserve">למניעת הטרדה מינית. </w:t>
      </w:r>
    </w:p>
    <w:p w:rsidR="009A70AA" w:rsidRDefault="009A70AA" w:rsidP="009A70AA">
      <w:pPr>
        <w:rPr>
          <w:rtl/>
        </w:rPr>
      </w:pPr>
      <w:bookmarkStart w:id="713" w:name="_ETM_Q1_5175147"/>
      <w:bookmarkStart w:id="714" w:name="_ETM_Q1_5175210"/>
      <w:bookmarkEnd w:id="713"/>
      <w:bookmarkEnd w:id="714"/>
    </w:p>
    <w:p w:rsidR="009A70AA" w:rsidRDefault="009A70AA" w:rsidP="009A70AA">
      <w:pPr>
        <w:rPr>
          <w:rtl/>
        </w:rPr>
      </w:pPr>
      <w:bookmarkStart w:id="715" w:name="_ETM_Q1_5175261"/>
      <w:bookmarkStart w:id="716" w:name="_ETM_Q1_5175319"/>
      <w:bookmarkEnd w:id="715"/>
      <w:bookmarkEnd w:id="716"/>
      <w:r>
        <w:rPr>
          <w:rFonts w:hint="cs"/>
          <w:rtl/>
        </w:rPr>
        <w:t xml:space="preserve">20 שנות היסטוריה מראות שמעט מאוד עובדות </w:t>
      </w:r>
      <w:bookmarkStart w:id="717" w:name="_ETM_Q1_5177064"/>
      <w:bookmarkEnd w:id="717"/>
      <w:r>
        <w:rPr>
          <w:rFonts w:hint="cs"/>
          <w:rtl/>
        </w:rPr>
        <w:t xml:space="preserve">תובעות בסוף בגלל שיש כאן הליך משמעתי כמו </w:t>
      </w:r>
      <w:bookmarkStart w:id="718" w:name="_ETM_Q1_5179991"/>
      <w:bookmarkEnd w:id="718"/>
      <w:r>
        <w:rPr>
          <w:rFonts w:hint="cs"/>
          <w:rtl/>
        </w:rPr>
        <w:t xml:space="preserve">שיש בחוק הזה. החוק הזה בנוי בדיוק במתכונת של החוק </w:t>
      </w:r>
      <w:bookmarkStart w:id="719" w:name="_ETM_Q1_5177870"/>
      <w:bookmarkEnd w:id="719"/>
      <w:r>
        <w:rPr>
          <w:rFonts w:hint="cs"/>
          <w:rtl/>
        </w:rPr>
        <w:t xml:space="preserve">למניעת הטרדה מינית. הוא נותן אפיק משמעתי כדי שאפשר </w:t>
      </w:r>
      <w:bookmarkStart w:id="720" w:name="_ETM_Q1_5186282"/>
      <w:bookmarkEnd w:id="720"/>
      <w:r>
        <w:rPr>
          <w:rFonts w:hint="cs"/>
          <w:rtl/>
        </w:rPr>
        <w:t xml:space="preserve">יהיה לפנות להליך המשמעתי ולא להגיע לבית הדין </w:t>
      </w:r>
      <w:r>
        <w:rPr>
          <w:rtl/>
        </w:rPr>
        <w:t>–</w:t>
      </w:r>
      <w:r>
        <w:rPr>
          <w:rFonts w:hint="cs"/>
          <w:rtl/>
        </w:rPr>
        <w:t xml:space="preserve"> מה </w:t>
      </w:r>
      <w:bookmarkStart w:id="721" w:name="_ETM_Q1_5191817"/>
      <w:bookmarkEnd w:id="721"/>
      <w:r w:rsidR="00260A16">
        <w:rPr>
          <w:rFonts w:hint="cs"/>
          <w:rtl/>
        </w:rPr>
        <w:t>שהעובדים לא רוצים לעשות</w:t>
      </w:r>
      <w:r>
        <w:rPr>
          <w:rFonts w:hint="cs"/>
          <w:rtl/>
        </w:rPr>
        <w:t xml:space="preserve"> כי ברגע שעובד פונה לבית </w:t>
      </w:r>
      <w:bookmarkStart w:id="722" w:name="_ETM_Q1_5193811"/>
      <w:bookmarkEnd w:id="722"/>
      <w:r>
        <w:rPr>
          <w:rFonts w:hint="cs"/>
          <w:rtl/>
        </w:rPr>
        <w:t xml:space="preserve">הדין לעבודה הוא מוכתם והוא לעולם לא יוכל אחר כך </w:t>
      </w:r>
      <w:bookmarkStart w:id="723" w:name="_ETM_Q1_5194207"/>
      <w:bookmarkEnd w:id="723"/>
      <w:r>
        <w:rPr>
          <w:rFonts w:hint="cs"/>
          <w:rtl/>
        </w:rPr>
        <w:t xml:space="preserve">להתקבל לעבודה בשום מקום אחר כי הוא הופך להיות עושה </w:t>
      </w:r>
      <w:bookmarkStart w:id="724" w:name="_ETM_Q1_5198198"/>
      <w:bookmarkEnd w:id="724"/>
      <w:r>
        <w:rPr>
          <w:rFonts w:hint="cs"/>
          <w:rtl/>
        </w:rPr>
        <w:t xml:space="preserve">צרות. </w:t>
      </w:r>
    </w:p>
    <w:p w:rsidR="009A70AA" w:rsidRDefault="009A70AA" w:rsidP="009A70AA">
      <w:pPr>
        <w:rPr>
          <w:rtl/>
        </w:rPr>
      </w:pPr>
      <w:bookmarkStart w:id="725" w:name="_ETM_Q1_5200581"/>
      <w:bookmarkStart w:id="726" w:name="_ETM_Q1_5200660"/>
      <w:bookmarkEnd w:id="725"/>
      <w:bookmarkEnd w:id="726"/>
    </w:p>
    <w:p w:rsidR="009A70AA" w:rsidRDefault="009A70AA" w:rsidP="009A70AA">
      <w:pPr>
        <w:rPr>
          <w:rtl/>
        </w:rPr>
      </w:pPr>
      <w:bookmarkStart w:id="727" w:name="_ETM_Q1_5200693"/>
      <w:bookmarkStart w:id="728" w:name="_ETM_Q1_5200770"/>
      <w:bookmarkEnd w:id="727"/>
      <w:bookmarkEnd w:id="728"/>
      <w:r>
        <w:rPr>
          <w:rFonts w:hint="cs"/>
          <w:rtl/>
        </w:rPr>
        <w:t xml:space="preserve">כשהגיעו עובדות לבית הדין לעבודה הן עד היום מקבלות </w:t>
      </w:r>
      <w:bookmarkStart w:id="729" w:name="_ETM_Q1_5205798"/>
      <w:bookmarkEnd w:id="729"/>
      <w:r>
        <w:rPr>
          <w:rFonts w:hint="cs"/>
          <w:rtl/>
        </w:rPr>
        <w:t xml:space="preserve">פיצויים. למרות שכתוב בחוק 120,000 שקל, הן מקבלות 10,000 שקל, </w:t>
      </w:r>
      <w:bookmarkStart w:id="730" w:name="_ETM_Q1_5209470"/>
      <w:bookmarkEnd w:id="730"/>
      <w:r>
        <w:rPr>
          <w:rFonts w:hint="cs"/>
          <w:rtl/>
        </w:rPr>
        <w:t xml:space="preserve">20,000 שקל. </w:t>
      </w:r>
      <w:r w:rsidR="00260A16">
        <w:rPr>
          <w:rFonts w:hint="cs"/>
          <w:rtl/>
        </w:rPr>
        <w:t xml:space="preserve">היה 50, היום זה 120. </w:t>
      </w:r>
      <w:r>
        <w:rPr>
          <w:rFonts w:hint="cs"/>
          <w:rtl/>
        </w:rPr>
        <w:t>הן מקבלות סכומים הרבה יותר קטנים</w:t>
      </w:r>
      <w:bookmarkStart w:id="731" w:name="_ETM_Q1_5212036"/>
      <w:bookmarkEnd w:id="731"/>
      <w:r>
        <w:rPr>
          <w:rFonts w:hint="cs"/>
          <w:rtl/>
        </w:rPr>
        <w:t xml:space="preserve">, כך שלא קיים הפחד הזה שזה שכתוב 120 </w:t>
      </w:r>
      <w:bookmarkStart w:id="732" w:name="_ETM_Q1_5217974"/>
      <w:bookmarkEnd w:id="732"/>
      <w:r>
        <w:rPr>
          <w:rFonts w:hint="cs"/>
          <w:rtl/>
        </w:rPr>
        <w:t>וכולם יקבלו.</w:t>
      </w:r>
    </w:p>
    <w:p w:rsidR="009A70AA" w:rsidRDefault="009A70AA" w:rsidP="009A70AA">
      <w:pPr>
        <w:rPr>
          <w:rtl/>
        </w:rPr>
      </w:pPr>
      <w:bookmarkStart w:id="733" w:name="_ETM_Q1_5215428"/>
      <w:bookmarkStart w:id="734" w:name="_ETM_Q1_5215504"/>
      <w:bookmarkEnd w:id="733"/>
      <w:bookmarkEnd w:id="734"/>
    </w:p>
    <w:p w:rsidR="009A70AA" w:rsidRDefault="009A70AA" w:rsidP="009A70AA">
      <w:pPr>
        <w:rPr>
          <w:rtl/>
        </w:rPr>
      </w:pPr>
      <w:bookmarkStart w:id="735" w:name="_ETM_Q1_5217412"/>
      <w:bookmarkStart w:id="736" w:name="_ETM_Q1_5217489"/>
      <w:bookmarkEnd w:id="735"/>
      <w:bookmarkEnd w:id="736"/>
      <w:r>
        <w:rPr>
          <w:rFonts w:hint="cs"/>
          <w:rtl/>
        </w:rPr>
        <w:t xml:space="preserve">עם כל הכבוד, משרד המשפטים, החברות המאוד נכבדות </w:t>
      </w:r>
      <w:bookmarkStart w:id="737" w:name="_ETM_Q1_5219695"/>
      <w:bookmarkEnd w:id="737"/>
      <w:r>
        <w:rPr>
          <w:rFonts w:hint="cs"/>
          <w:rtl/>
        </w:rPr>
        <w:t xml:space="preserve">שיושבות כאן יודעות את כל הדברים האלה. זה לא </w:t>
      </w:r>
      <w:bookmarkStart w:id="738" w:name="_ETM_Q1_5225519"/>
      <w:bookmarkEnd w:id="738"/>
      <w:r>
        <w:rPr>
          <w:rFonts w:hint="cs"/>
          <w:rtl/>
        </w:rPr>
        <w:t xml:space="preserve">יפה להטעות את הוועדה, זה לא יפה להטעות את ההיסטוריה, </w:t>
      </w:r>
      <w:bookmarkStart w:id="739" w:name="_ETM_Q1_5224848"/>
      <w:bookmarkEnd w:id="739"/>
      <w:r>
        <w:rPr>
          <w:rFonts w:hint="cs"/>
          <w:rtl/>
        </w:rPr>
        <w:t xml:space="preserve">זה לא יפה לספר לכולנו סיפורים שסופרו לפני 20 שנה </w:t>
      </w:r>
      <w:bookmarkStart w:id="740" w:name="_ETM_Q1_5234224"/>
      <w:bookmarkEnd w:id="740"/>
      <w:r w:rsidR="00D57E22">
        <w:rPr>
          <w:rFonts w:hint="cs"/>
          <w:rtl/>
        </w:rPr>
        <w:t>ו</w:t>
      </w:r>
      <w:r>
        <w:rPr>
          <w:rFonts w:hint="cs"/>
          <w:rtl/>
        </w:rPr>
        <w:t xml:space="preserve">שהופרכו, שיש עכשיו ברגעים אלה ועדה שחוגגת את זה </w:t>
      </w:r>
      <w:bookmarkStart w:id="741" w:name="_ETM_Q1_5233040"/>
      <w:bookmarkEnd w:id="741"/>
      <w:r>
        <w:rPr>
          <w:rFonts w:hint="cs"/>
          <w:rtl/>
        </w:rPr>
        <w:t xml:space="preserve">שהם הופרכו, ושעכשיו אנחנו לומדים מהניסיון של ה-20 שנה האלה </w:t>
      </w:r>
      <w:bookmarkStart w:id="742" w:name="_ETM_Q1_5244673"/>
      <w:bookmarkEnd w:id="742"/>
      <w:r>
        <w:rPr>
          <w:rFonts w:hint="cs"/>
          <w:rtl/>
        </w:rPr>
        <w:t>ורוצים להרחיב, בדיוק כמו שאמרת.</w:t>
      </w:r>
    </w:p>
    <w:p w:rsidR="009A70AA" w:rsidRDefault="009A70AA" w:rsidP="009A70AA">
      <w:pPr>
        <w:rPr>
          <w:rtl/>
        </w:rPr>
      </w:pPr>
      <w:bookmarkStart w:id="743" w:name="_ETM_Q1_5247376"/>
      <w:bookmarkStart w:id="744" w:name="_ETM_Q1_5247446"/>
      <w:bookmarkEnd w:id="743"/>
      <w:bookmarkEnd w:id="744"/>
    </w:p>
    <w:p w:rsidR="009A70AA" w:rsidRDefault="009A70AA" w:rsidP="009A70AA">
      <w:pPr>
        <w:rPr>
          <w:rtl/>
        </w:rPr>
      </w:pPr>
      <w:bookmarkStart w:id="745" w:name="_ETM_Q1_5248017"/>
      <w:bookmarkStart w:id="746" w:name="_ETM_Q1_5248090"/>
      <w:bookmarkEnd w:id="745"/>
      <w:bookmarkEnd w:id="746"/>
      <w:r>
        <w:rPr>
          <w:rFonts w:hint="cs"/>
          <w:rtl/>
        </w:rPr>
        <w:t xml:space="preserve">סטטיסטיקה בעולם מראה שמי שסובלים מהתעמרות </w:t>
      </w:r>
      <w:bookmarkStart w:id="747" w:name="_ETM_Q1_5245315"/>
      <w:bookmarkEnd w:id="747"/>
      <w:r>
        <w:rPr>
          <w:rFonts w:hint="cs"/>
          <w:rtl/>
        </w:rPr>
        <w:t xml:space="preserve">הם דווקא יותר גברים מאשר נשים, ומי שמתלוננים על התעמרות </w:t>
      </w:r>
      <w:bookmarkStart w:id="748" w:name="_ETM_Q1_5247998"/>
      <w:bookmarkEnd w:id="748"/>
      <w:r>
        <w:rPr>
          <w:rFonts w:hint="cs"/>
          <w:rtl/>
        </w:rPr>
        <w:t xml:space="preserve">זה יותר גברים מאשר נשים. אבל גברים מתביישים להודות </w:t>
      </w:r>
      <w:bookmarkStart w:id="749" w:name="_ETM_Q1_5258334"/>
      <w:bookmarkEnd w:id="749"/>
      <w:r>
        <w:rPr>
          <w:rFonts w:hint="cs"/>
          <w:rtl/>
        </w:rPr>
        <w:t xml:space="preserve">בהתעמרות והם מפחדים והם הרבה פעמים שבורים ומרוסקים כמו </w:t>
      </w:r>
      <w:bookmarkStart w:id="750" w:name="_ETM_Q1_5262569"/>
      <w:bookmarkEnd w:id="750"/>
      <w:r>
        <w:rPr>
          <w:rFonts w:hint="cs"/>
          <w:rtl/>
        </w:rPr>
        <w:t xml:space="preserve">שנשים שבורות ומרוסקות מהטרדה מינית. הטרדה מינית זה בסך הכול </w:t>
      </w:r>
      <w:bookmarkStart w:id="751" w:name="_ETM_Q1_5268293"/>
      <w:bookmarkEnd w:id="751"/>
      <w:r>
        <w:rPr>
          <w:rFonts w:hint="cs"/>
          <w:rtl/>
        </w:rPr>
        <w:t xml:space="preserve"> סוג של התעמרות שיש לו ניואנס מיני, אבל </w:t>
      </w:r>
      <w:bookmarkStart w:id="752" w:name="_ETM_Q1_5268238"/>
      <w:bookmarkEnd w:id="752"/>
      <w:r>
        <w:rPr>
          <w:rFonts w:hint="cs"/>
          <w:rtl/>
        </w:rPr>
        <w:t xml:space="preserve">החוק הזה והחוק של הטרדה מינית הם מאוד מאוד </w:t>
      </w:r>
      <w:bookmarkStart w:id="753" w:name="_ETM_Q1_5273277"/>
      <w:bookmarkEnd w:id="753"/>
      <w:r>
        <w:rPr>
          <w:rFonts w:hint="cs"/>
          <w:rtl/>
        </w:rPr>
        <w:t>קרובים והם מאוד דומים.</w:t>
      </w:r>
    </w:p>
    <w:p w:rsidR="009A70AA" w:rsidRDefault="009A70AA" w:rsidP="009A70AA">
      <w:pPr>
        <w:rPr>
          <w:rtl/>
        </w:rPr>
      </w:pPr>
      <w:bookmarkStart w:id="754" w:name="_ETM_Q1_5270790"/>
      <w:bookmarkStart w:id="755" w:name="_ETM_Q1_5270853"/>
      <w:bookmarkEnd w:id="754"/>
      <w:bookmarkEnd w:id="755"/>
    </w:p>
    <w:p w:rsidR="009A70AA" w:rsidRDefault="009A70AA" w:rsidP="006D10CA">
      <w:pPr>
        <w:rPr>
          <w:rtl/>
        </w:rPr>
      </w:pPr>
      <w:bookmarkStart w:id="756" w:name="_ETM_Q1_5270886"/>
      <w:bookmarkStart w:id="757" w:name="_ETM_Q1_5270941"/>
      <w:bookmarkStart w:id="758" w:name="_ETM_Q1_5215573"/>
      <w:bookmarkStart w:id="759" w:name="_ETM_Q1_5215635"/>
      <w:bookmarkEnd w:id="756"/>
      <w:bookmarkEnd w:id="757"/>
      <w:bookmarkEnd w:id="758"/>
      <w:bookmarkEnd w:id="759"/>
      <w:r>
        <w:rPr>
          <w:rFonts w:hint="cs"/>
          <w:rtl/>
        </w:rPr>
        <w:t xml:space="preserve">לא אכנס לרמה </w:t>
      </w:r>
      <w:bookmarkStart w:id="760" w:name="_ETM_Q1_5279174"/>
      <w:bookmarkEnd w:id="760"/>
      <w:r>
        <w:rPr>
          <w:rFonts w:hint="cs"/>
          <w:rtl/>
        </w:rPr>
        <w:t>הפילוסופית של חוזי לע</w:t>
      </w:r>
      <w:r w:rsidR="00260A16">
        <w:rPr>
          <w:rFonts w:hint="cs"/>
          <w:rtl/>
        </w:rPr>
        <w:t>ומת נזיקי. אפשר להכניס כל שינוי,</w:t>
      </w:r>
      <w:r>
        <w:rPr>
          <w:rFonts w:hint="cs"/>
          <w:rtl/>
        </w:rPr>
        <w:t xml:space="preserve"> הרי </w:t>
      </w:r>
      <w:bookmarkStart w:id="761" w:name="_ETM_Q1_5280701"/>
      <w:bookmarkEnd w:id="761"/>
      <w:r>
        <w:rPr>
          <w:rFonts w:hint="cs"/>
          <w:rtl/>
        </w:rPr>
        <w:t xml:space="preserve">זה לא משנה לחברת הכנסת מרב מיכאלי אם יהיה ניואנס </w:t>
      </w:r>
      <w:bookmarkStart w:id="762" w:name="_ETM_Q1_5289724"/>
      <w:bookmarkEnd w:id="762"/>
      <w:r>
        <w:rPr>
          <w:rFonts w:hint="cs"/>
          <w:rtl/>
        </w:rPr>
        <w:t xml:space="preserve">כזה או כזה. </w:t>
      </w:r>
      <w:bookmarkStart w:id="763" w:name="_ETM_Q1_5292317"/>
      <w:bookmarkEnd w:id="763"/>
    </w:p>
    <w:p w:rsidR="009A70AA" w:rsidRDefault="009A70AA" w:rsidP="009A70AA">
      <w:pPr>
        <w:rPr>
          <w:rtl/>
        </w:rPr>
      </w:pPr>
      <w:bookmarkStart w:id="764" w:name="_ETM_Q1_5292498"/>
      <w:bookmarkStart w:id="765" w:name="_ETM_Q1_5292524"/>
      <w:bookmarkStart w:id="766" w:name="_ETM_Q1_5292580"/>
      <w:bookmarkEnd w:id="764"/>
      <w:bookmarkEnd w:id="765"/>
      <w:bookmarkEnd w:id="766"/>
      <w:r>
        <w:rPr>
          <w:rFonts w:hint="cs"/>
          <w:rtl/>
        </w:rPr>
        <w:lastRenderedPageBreak/>
        <w:t xml:space="preserve">להכניס את המילה "זדון" זה לעקר את </w:t>
      </w:r>
      <w:bookmarkStart w:id="767" w:name="_ETM_Q1_5289294"/>
      <w:bookmarkEnd w:id="767"/>
      <w:r>
        <w:rPr>
          <w:rFonts w:hint="cs"/>
          <w:rtl/>
        </w:rPr>
        <w:t xml:space="preserve">החוק כמובן כי זה בלתי אפשרי להוכיח שאדם שמתעמר </w:t>
      </w:r>
      <w:bookmarkStart w:id="768" w:name="_ETM_Q1_5292548"/>
      <w:bookmarkEnd w:id="768"/>
      <w:r>
        <w:rPr>
          <w:rFonts w:hint="cs"/>
          <w:rtl/>
        </w:rPr>
        <w:t xml:space="preserve">  </w:t>
      </w:r>
      <w:r w:rsidR="00CC3608">
        <w:rPr>
          <w:rFonts w:hint="cs"/>
          <w:rtl/>
        </w:rPr>
        <w:t xml:space="preserve">התכוון לפגוע. זה בלתי אפשרי, אי אפשר לעשות כזה דבר. </w:t>
      </w:r>
      <w:bookmarkStart w:id="769" w:name="_ETM_Q1_5300486"/>
      <w:bookmarkEnd w:id="769"/>
      <w:r w:rsidR="00CC3608">
        <w:rPr>
          <w:rFonts w:hint="cs"/>
          <w:rtl/>
        </w:rPr>
        <w:t xml:space="preserve">זה לעקר את החוק, זה לזרוק אותו לפח הזבל </w:t>
      </w:r>
      <w:bookmarkStart w:id="770" w:name="_ETM_Q1_5300916"/>
      <w:bookmarkEnd w:id="770"/>
      <w:r w:rsidR="00CC3608">
        <w:rPr>
          <w:rFonts w:hint="cs"/>
          <w:rtl/>
        </w:rPr>
        <w:t>ולהוריד את המים באסלה.</w:t>
      </w:r>
    </w:p>
    <w:p w:rsidR="00CC3608" w:rsidRDefault="00CC3608" w:rsidP="009A70AA">
      <w:pPr>
        <w:rPr>
          <w:rtl/>
        </w:rPr>
      </w:pPr>
      <w:bookmarkStart w:id="771" w:name="_ETM_Q1_5305124"/>
      <w:bookmarkStart w:id="772" w:name="_ETM_Q1_5305196"/>
      <w:bookmarkEnd w:id="771"/>
      <w:bookmarkEnd w:id="772"/>
    </w:p>
    <w:p w:rsidR="007246E9" w:rsidRDefault="00CC3608" w:rsidP="007246E9">
      <w:pPr>
        <w:ind w:firstLine="0"/>
        <w:rPr>
          <w:rtl/>
        </w:rPr>
      </w:pPr>
      <w:bookmarkStart w:id="773" w:name="_ETM_Q1_5305269"/>
      <w:bookmarkStart w:id="774" w:name="_ETM_Q1_5305351"/>
      <w:bookmarkEnd w:id="773"/>
      <w:bookmarkEnd w:id="774"/>
      <w:r>
        <w:rPr>
          <w:rtl/>
        </w:rPr>
        <w:tab/>
      </w:r>
      <w:r>
        <w:rPr>
          <w:rFonts w:hint="cs"/>
          <w:rtl/>
        </w:rPr>
        <w:t xml:space="preserve">החברות המלומדות ממשרד המשפטים, מי שבזמנו </w:t>
      </w:r>
      <w:bookmarkStart w:id="775" w:name="_ETM_Q1_5311375"/>
      <w:bookmarkEnd w:id="775"/>
      <w:r>
        <w:rPr>
          <w:rFonts w:hint="cs"/>
          <w:rtl/>
        </w:rPr>
        <w:t>הציע את הסעיף שמופיע בחוק למניעת הטרדה מינית שמופ</w:t>
      </w:r>
      <w:bookmarkStart w:id="776" w:name="_ETM_Q1_5309661"/>
      <w:bookmarkEnd w:id="776"/>
      <w:r>
        <w:rPr>
          <w:rFonts w:hint="cs"/>
          <w:rtl/>
        </w:rPr>
        <w:t xml:space="preserve">יע גם כאן הוא מי שהיום שופט בית </w:t>
      </w:r>
      <w:bookmarkStart w:id="777" w:name="_ETM_Q1_5318350"/>
      <w:bookmarkEnd w:id="777"/>
      <w:r>
        <w:rPr>
          <w:rFonts w:hint="cs"/>
          <w:rtl/>
        </w:rPr>
        <w:t>המשפט העליון שמונה על ידי איילת שקד ומייצג את השמרנו</w:t>
      </w:r>
      <w:bookmarkStart w:id="778" w:name="_ETM_Q1_5321804"/>
      <w:bookmarkEnd w:id="778"/>
      <w:r>
        <w:rPr>
          <w:rFonts w:hint="cs"/>
          <w:rtl/>
        </w:rPr>
        <w:t xml:space="preserve">ת עלי אדמות </w:t>
      </w:r>
      <w:r>
        <w:rPr>
          <w:rtl/>
        </w:rPr>
        <w:t>–</w:t>
      </w:r>
      <w:r>
        <w:rPr>
          <w:rFonts w:hint="cs"/>
          <w:rtl/>
        </w:rPr>
        <w:t xml:space="preserve"> אלכס שטיין. הוא </w:t>
      </w:r>
      <w:bookmarkStart w:id="779" w:name="_ETM_Q1_5321309"/>
      <w:bookmarkEnd w:id="779"/>
      <w:r>
        <w:rPr>
          <w:rFonts w:hint="cs"/>
          <w:rtl/>
        </w:rPr>
        <w:t xml:space="preserve">זה שהציע שפיצויים ללא הוכחת נזק זו המתכונת הטובה ביותר והתורה המשפטית ביותר.  </w:t>
      </w:r>
      <w:bookmarkStart w:id="780" w:name="_ETM_Q1_5324263"/>
      <w:bookmarkEnd w:id="780"/>
      <w:r>
        <w:rPr>
          <w:rFonts w:hint="cs"/>
          <w:rtl/>
        </w:rPr>
        <w:t xml:space="preserve">הדבר מופיע כהערת שוליים במאמר שלי </w:t>
      </w:r>
      <w:bookmarkStart w:id="781" w:name="_ETM_Q1_5329647"/>
      <w:bookmarkEnd w:id="781"/>
      <w:r>
        <w:rPr>
          <w:rFonts w:hint="cs"/>
          <w:rtl/>
        </w:rPr>
        <w:t xml:space="preserve"> שבו הצעתי את החוק למניעת הטרדה מינית. הוא מקבל על </w:t>
      </w:r>
      <w:bookmarkStart w:id="782" w:name="_ETM_Q1_5330540"/>
      <w:bookmarkEnd w:id="782"/>
      <w:r>
        <w:rPr>
          <w:rFonts w:hint="cs"/>
          <w:rtl/>
        </w:rPr>
        <w:t>זה את הקרדיט, הוא שמח על הקר</w:t>
      </w:r>
      <w:r w:rsidR="00D57E22">
        <w:rPr>
          <w:rFonts w:hint="cs"/>
          <w:rtl/>
        </w:rPr>
        <w:t>דיט הזה עד עצם היום</w:t>
      </w:r>
      <w:r w:rsidR="00910F2A">
        <w:rPr>
          <w:rFonts w:hint="cs"/>
          <w:rtl/>
        </w:rPr>
        <w:t xml:space="preserve"> הזה</w:t>
      </w:r>
      <w:r w:rsidR="00D57E22">
        <w:rPr>
          <w:rFonts w:hint="cs"/>
          <w:rtl/>
        </w:rPr>
        <w:t xml:space="preserve"> </w:t>
      </w:r>
      <w:r>
        <w:rPr>
          <w:rFonts w:hint="cs"/>
          <w:rtl/>
        </w:rPr>
        <w:t>כבר</w:t>
      </w:r>
      <w:bookmarkStart w:id="783" w:name="_ETM_Q1_5333006"/>
      <w:bookmarkEnd w:id="783"/>
      <w:r>
        <w:rPr>
          <w:rFonts w:hint="cs"/>
          <w:rtl/>
        </w:rPr>
        <w:t xml:space="preserve"> 20 שנה.  השרה איילת שקד </w:t>
      </w:r>
      <w:bookmarkStart w:id="784" w:name="_ETM_Q1_5342702"/>
      <w:bookmarkEnd w:id="784"/>
      <w:r>
        <w:rPr>
          <w:rFonts w:hint="cs"/>
          <w:rtl/>
        </w:rPr>
        <w:t>חושבת שהוא גדול המשפטנים השמרנים עלי אדמות והביא</w:t>
      </w:r>
      <w:bookmarkStart w:id="785" w:name="_ETM_Q1_5344773"/>
      <w:bookmarkEnd w:id="785"/>
      <w:r>
        <w:rPr>
          <w:rFonts w:hint="cs"/>
          <w:rtl/>
        </w:rPr>
        <w:t xml:space="preserve">ה אותו מאמריקה להיות שופט בבית המשפט העליון. זו </w:t>
      </w:r>
      <w:bookmarkStart w:id="786" w:name="_ETM_Q1_5347243"/>
      <w:bookmarkEnd w:id="786"/>
      <w:r>
        <w:rPr>
          <w:rFonts w:hint="cs"/>
          <w:rtl/>
        </w:rPr>
        <w:t xml:space="preserve">הצעה שלו. אם הוא חושב שזה בסדר וזה לא פוגע </w:t>
      </w:r>
      <w:bookmarkStart w:id="787" w:name="_ETM_Q1_5351883"/>
      <w:bookmarkEnd w:id="787"/>
      <w:r>
        <w:rPr>
          <w:rFonts w:hint="cs"/>
          <w:rtl/>
        </w:rPr>
        <w:t xml:space="preserve">בתורת המשפט אז אולי גם איילת שקד יכולה לקבל שזה </w:t>
      </w:r>
      <w:bookmarkStart w:id="788" w:name="_ETM_Q1_5354306"/>
      <w:bookmarkEnd w:id="788"/>
      <w:r>
        <w:rPr>
          <w:rFonts w:hint="cs"/>
          <w:rtl/>
        </w:rPr>
        <w:t>בסדר וזה לא פוגע בתורת המשפט.</w:t>
      </w:r>
      <w:bookmarkStart w:id="789" w:name="_ETM_Q1_5357874"/>
      <w:bookmarkStart w:id="790" w:name="_ETM_Q1_5357942"/>
      <w:bookmarkStart w:id="791" w:name="_ETM_Q1_5357067"/>
      <w:bookmarkStart w:id="792" w:name="_ETM_Q1_5357123"/>
      <w:bookmarkEnd w:id="789"/>
      <w:bookmarkEnd w:id="790"/>
      <w:bookmarkEnd w:id="791"/>
      <w:bookmarkEnd w:id="792"/>
    </w:p>
    <w:p w:rsidR="007246E9" w:rsidRDefault="007246E9" w:rsidP="007246E9">
      <w:pPr>
        <w:ind w:firstLine="0"/>
        <w:rPr>
          <w:rtl/>
        </w:rPr>
      </w:pPr>
      <w:bookmarkStart w:id="793" w:name="_ETM_Q1_5365292"/>
      <w:bookmarkStart w:id="794" w:name="_ETM_Q1_5365355"/>
      <w:bookmarkEnd w:id="793"/>
      <w:bookmarkEnd w:id="794"/>
    </w:p>
    <w:p w:rsidR="007246E9" w:rsidRDefault="007246E9" w:rsidP="007246E9">
      <w:pPr>
        <w:pStyle w:val="af6"/>
        <w:keepNext/>
        <w:rPr>
          <w:rtl/>
        </w:rPr>
      </w:pPr>
      <w:bookmarkStart w:id="795" w:name="ET_yor_5299_59"/>
      <w:r w:rsidRPr="007246E9">
        <w:rPr>
          <w:rStyle w:val="TagStyle"/>
          <w:rtl/>
        </w:rPr>
        <w:t xml:space="preserve"> &lt;&lt; יור &gt;&gt; </w:t>
      </w:r>
      <w:r>
        <w:rPr>
          <w:rtl/>
        </w:rPr>
        <w:t>היו"ר אלי אלאלוף:</w:t>
      </w:r>
      <w:r w:rsidRPr="007246E9">
        <w:rPr>
          <w:rStyle w:val="TagStyle"/>
          <w:rtl/>
        </w:rPr>
        <w:t xml:space="preserve"> &lt;&lt; יור &gt;&gt;</w:t>
      </w:r>
      <w:r>
        <w:rPr>
          <w:rtl/>
        </w:rPr>
        <w:t xml:space="preserve"> </w:t>
      </w:r>
      <w:bookmarkEnd w:id="795"/>
    </w:p>
    <w:p w:rsidR="007246E9" w:rsidRDefault="007246E9" w:rsidP="007246E9">
      <w:pPr>
        <w:pStyle w:val="KeepWithNext"/>
        <w:rPr>
          <w:rtl/>
        </w:rPr>
      </w:pPr>
    </w:p>
    <w:p w:rsidR="007246E9" w:rsidRDefault="007246E9" w:rsidP="007246E9">
      <w:pPr>
        <w:rPr>
          <w:rtl/>
        </w:rPr>
      </w:pPr>
      <w:bookmarkStart w:id="796" w:name="_ETM_Q1_5358053"/>
      <w:bookmarkEnd w:id="796"/>
      <w:r>
        <w:rPr>
          <w:rFonts w:hint="cs"/>
          <w:rtl/>
        </w:rPr>
        <w:t>אנחנו חיים ברמה של אנשים</w:t>
      </w:r>
      <w:r w:rsidR="00910F2A">
        <w:rPr>
          <w:rFonts w:hint="cs"/>
          <w:rtl/>
        </w:rPr>
        <w:t xml:space="preserve"> שהם</w:t>
      </w:r>
      <w:r>
        <w:rPr>
          <w:rFonts w:hint="cs"/>
          <w:rtl/>
        </w:rPr>
        <w:t xml:space="preserve"> </w:t>
      </w:r>
      <w:bookmarkStart w:id="797" w:name="_ETM_Q1_5361242"/>
      <w:bookmarkEnd w:id="797"/>
      <w:r>
        <w:rPr>
          <w:rFonts w:hint="cs"/>
          <w:rtl/>
        </w:rPr>
        <w:t>בני אנוש.</w:t>
      </w:r>
      <w:r w:rsidR="00D57E22">
        <w:rPr>
          <w:rtl/>
        </w:rPr>
        <w:t xml:space="preserve"> </w:t>
      </w:r>
      <w:r>
        <w:rPr>
          <w:rFonts w:hint="cs"/>
          <w:rtl/>
        </w:rPr>
        <w:t xml:space="preserve">לא באים </w:t>
      </w:r>
      <w:r w:rsidR="00D57E22">
        <w:rPr>
          <w:rFonts w:hint="cs"/>
          <w:rtl/>
        </w:rPr>
        <w:t>מאמריקה ללמד אותנו מה זה שמרנות,</w:t>
      </w:r>
      <w:r>
        <w:rPr>
          <w:rFonts w:hint="cs"/>
          <w:rtl/>
        </w:rPr>
        <w:t xml:space="preserve"> </w:t>
      </w:r>
      <w:bookmarkStart w:id="798" w:name="_ETM_Q1_5370307"/>
      <w:bookmarkEnd w:id="798"/>
      <w:r>
        <w:rPr>
          <w:rFonts w:hint="cs"/>
          <w:rtl/>
        </w:rPr>
        <w:t>נולדנו שמרנים.</w:t>
      </w:r>
    </w:p>
    <w:p w:rsidR="007246E9" w:rsidRDefault="007246E9" w:rsidP="007246E9">
      <w:pPr>
        <w:rPr>
          <w:rtl/>
        </w:rPr>
      </w:pPr>
      <w:bookmarkStart w:id="799" w:name="_ETM_Q1_5369312"/>
      <w:bookmarkStart w:id="800" w:name="_ETM_Q1_5369389"/>
      <w:bookmarkEnd w:id="799"/>
      <w:bookmarkEnd w:id="800"/>
    </w:p>
    <w:p w:rsidR="007246E9" w:rsidRDefault="007246E9" w:rsidP="007246E9">
      <w:pPr>
        <w:rPr>
          <w:rtl/>
        </w:rPr>
      </w:pPr>
      <w:bookmarkStart w:id="801" w:name="_ETM_Q1_5369424"/>
      <w:bookmarkStart w:id="802" w:name="_ETM_Q1_5369488"/>
      <w:bookmarkEnd w:id="801"/>
      <w:bookmarkEnd w:id="802"/>
      <w:r>
        <w:rPr>
          <w:rFonts w:hint="cs"/>
          <w:rtl/>
        </w:rPr>
        <w:t>כן, בבקשה. אדוני, קצר, בבקשה. כבר דיברת פעם אחת.</w:t>
      </w:r>
    </w:p>
    <w:p w:rsidR="007246E9" w:rsidRDefault="007246E9" w:rsidP="007246E9">
      <w:pPr>
        <w:ind w:firstLine="0"/>
        <w:rPr>
          <w:rtl/>
        </w:rPr>
      </w:pPr>
      <w:bookmarkStart w:id="803" w:name="_ETM_Q1_5370592"/>
      <w:bookmarkStart w:id="804" w:name="_ETM_Q1_5370671"/>
      <w:bookmarkStart w:id="805" w:name="_ETM_Q1_5370703"/>
      <w:bookmarkStart w:id="806" w:name="_ETM_Q1_5370777"/>
      <w:bookmarkStart w:id="807" w:name="_ETM_Q1_5371519"/>
      <w:bookmarkEnd w:id="803"/>
      <w:bookmarkEnd w:id="804"/>
      <w:bookmarkEnd w:id="805"/>
      <w:bookmarkEnd w:id="806"/>
      <w:bookmarkEnd w:id="807"/>
    </w:p>
    <w:p w:rsidR="007246E9" w:rsidRDefault="007246E9" w:rsidP="007246E9">
      <w:pPr>
        <w:pStyle w:val="af9"/>
        <w:keepNext/>
        <w:rPr>
          <w:rtl/>
        </w:rPr>
      </w:pPr>
      <w:bookmarkStart w:id="808" w:name="ET_guest_702294_60"/>
      <w:r w:rsidRPr="007246E9">
        <w:rPr>
          <w:rStyle w:val="TagStyle"/>
          <w:rtl/>
        </w:rPr>
        <w:t xml:space="preserve"> &lt;&lt; אורח &gt;&gt; </w:t>
      </w:r>
      <w:r>
        <w:rPr>
          <w:rtl/>
        </w:rPr>
        <w:t>שי ברמן:</w:t>
      </w:r>
      <w:r w:rsidRPr="007246E9">
        <w:rPr>
          <w:rStyle w:val="TagStyle"/>
          <w:rtl/>
        </w:rPr>
        <w:t xml:space="preserve"> &lt;&lt; אורח &gt;&gt;</w:t>
      </w:r>
      <w:r>
        <w:rPr>
          <w:rtl/>
        </w:rPr>
        <w:t xml:space="preserve"> </w:t>
      </w:r>
      <w:bookmarkEnd w:id="808"/>
    </w:p>
    <w:p w:rsidR="007246E9" w:rsidRDefault="007246E9" w:rsidP="007246E9">
      <w:pPr>
        <w:pStyle w:val="KeepWithNext"/>
        <w:rPr>
          <w:rtl/>
        </w:rPr>
      </w:pPr>
    </w:p>
    <w:p w:rsidR="007246E9" w:rsidRDefault="007246E9" w:rsidP="007246E9">
      <w:pPr>
        <w:rPr>
          <w:rtl/>
        </w:rPr>
      </w:pPr>
      <w:bookmarkStart w:id="809" w:name="_ETM_Q1_5372151"/>
      <w:bookmarkStart w:id="810" w:name="_ETM_Q1_5372213"/>
      <w:bookmarkEnd w:id="809"/>
      <w:bookmarkEnd w:id="810"/>
      <w:r>
        <w:rPr>
          <w:rFonts w:hint="cs"/>
          <w:rtl/>
        </w:rPr>
        <w:t xml:space="preserve">שי ברמן, מנכ"ל איגוד המסעדות. </w:t>
      </w:r>
      <w:bookmarkStart w:id="811" w:name="_ETM_Q1_5375568"/>
      <w:bookmarkEnd w:id="811"/>
      <w:r>
        <w:rPr>
          <w:rFonts w:hint="cs"/>
          <w:rtl/>
        </w:rPr>
        <w:t xml:space="preserve">אדוני היושב-ראש, תודה רבה. </w:t>
      </w:r>
      <w:bookmarkStart w:id="812" w:name="_ETM_Q1_5380902"/>
      <w:bookmarkEnd w:id="812"/>
      <w:r>
        <w:rPr>
          <w:rFonts w:hint="cs"/>
          <w:rtl/>
        </w:rPr>
        <w:t xml:space="preserve">לא דיברתי בהקשר של החוק הזה. </w:t>
      </w:r>
    </w:p>
    <w:p w:rsidR="007246E9" w:rsidRDefault="007246E9" w:rsidP="007246E9">
      <w:pPr>
        <w:rPr>
          <w:rtl/>
        </w:rPr>
      </w:pPr>
      <w:bookmarkStart w:id="813" w:name="_ETM_Q1_5389512"/>
      <w:bookmarkStart w:id="814" w:name="_ETM_Q1_5389566"/>
      <w:bookmarkEnd w:id="813"/>
      <w:bookmarkEnd w:id="814"/>
    </w:p>
    <w:p w:rsidR="007246E9" w:rsidRDefault="007246E9" w:rsidP="008C2F0E">
      <w:pPr>
        <w:rPr>
          <w:rtl/>
        </w:rPr>
      </w:pPr>
      <w:bookmarkStart w:id="815" w:name="_ETM_Q1_5389624"/>
      <w:bookmarkStart w:id="816" w:name="_ETM_Q1_5389689"/>
      <w:bookmarkEnd w:id="815"/>
      <w:bookmarkEnd w:id="816"/>
      <w:r>
        <w:rPr>
          <w:rFonts w:hint="cs"/>
          <w:rtl/>
        </w:rPr>
        <w:t xml:space="preserve">דיברה ד"ר קמיר על </w:t>
      </w:r>
      <w:bookmarkStart w:id="817" w:name="_ETM_Q1_5393095"/>
      <w:bookmarkEnd w:id="817"/>
      <w:r>
        <w:rPr>
          <w:rFonts w:hint="cs"/>
          <w:rtl/>
        </w:rPr>
        <w:t>הומאניות. אני חושב שההומאניות פה או חוסר ההומאניות</w:t>
      </w:r>
      <w:r w:rsidR="00A45FD7">
        <w:rPr>
          <w:rFonts w:hint="cs"/>
          <w:rtl/>
        </w:rPr>
        <w:t xml:space="preserve"> הוא</w:t>
      </w:r>
      <w:r>
        <w:rPr>
          <w:rFonts w:hint="cs"/>
          <w:rtl/>
        </w:rPr>
        <w:t xml:space="preserve"> </w:t>
      </w:r>
      <w:bookmarkStart w:id="818" w:name="_ETM_Q1_5395076"/>
      <w:bookmarkEnd w:id="818"/>
      <w:r w:rsidR="00D928E1">
        <w:rPr>
          <w:rFonts w:hint="cs"/>
          <w:rtl/>
        </w:rPr>
        <w:t xml:space="preserve">קודם כל כלפי </w:t>
      </w:r>
      <w:r>
        <w:rPr>
          <w:rFonts w:hint="cs"/>
          <w:rtl/>
        </w:rPr>
        <w:t xml:space="preserve"> מעס</w:t>
      </w:r>
      <w:r w:rsidR="008C2F0E">
        <w:rPr>
          <w:rFonts w:hint="cs"/>
          <w:rtl/>
        </w:rPr>
        <w:t>י</w:t>
      </w:r>
      <w:r>
        <w:rPr>
          <w:rFonts w:hint="cs"/>
          <w:rtl/>
        </w:rPr>
        <w:t xml:space="preserve">קים. יש פה חוק שהוא דרקוני בצורה </w:t>
      </w:r>
      <w:bookmarkStart w:id="819" w:name="_ETM_Q1_5402418"/>
      <w:bookmarkEnd w:id="819"/>
      <w:r>
        <w:rPr>
          <w:rFonts w:hint="cs"/>
          <w:rtl/>
        </w:rPr>
        <w:t>בלתי רגילה, בטח לעסק</w:t>
      </w:r>
      <w:r w:rsidR="00436267">
        <w:rPr>
          <w:rFonts w:hint="cs"/>
          <w:rtl/>
        </w:rPr>
        <w:t xml:space="preserve">ים קטנים ובינוניים מהמגזר שלנו שמכתתים את רגליהם כל יום וכל היום ומתעסקים </w:t>
      </w:r>
      <w:bookmarkStart w:id="820" w:name="_ETM_Q1_5411239"/>
      <w:bookmarkEnd w:id="820"/>
      <w:r w:rsidR="00436267">
        <w:rPr>
          <w:rFonts w:hint="cs"/>
          <w:rtl/>
        </w:rPr>
        <w:t xml:space="preserve">בתביעות סרק בבתי משפט. אין להם את הכלים להתמודד </w:t>
      </w:r>
      <w:bookmarkStart w:id="821" w:name="_ETM_Q1_5417635"/>
      <w:bookmarkEnd w:id="821"/>
      <w:r w:rsidR="00436267">
        <w:rPr>
          <w:rFonts w:hint="cs"/>
          <w:rtl/>
        </w:rPr>
        <w:t xml:space="preserve">עם התביעות הללו. </w:t>
      </w:r>
      <w:r w:rsidR="005972A3">
        <w:rPr>
          <w:rFonts w:hint="cs"/>
          <w:rtl/>
        </w:rPr>
        <w:t xml:space="preserve">חוק כזה עם איזושהי הגדרה אמורפית </w:t>
      </w:r>
      <w:bookmarkStart w:id="822" w:name="_ETM_Q1_5424740"/>
      <w:bookmarkEnd w:id="822"/>
      <w:r w:rsidR="005972A3">
        <w:rPr>
          <w:rFonts w:hint="cs"/>
          <w:rtl/>
        </w:rPr>
        <w:t>של - - -</w:t>
      </w:r>
    </w:p>
    <w:p w:rsidR="005972A3" w:rsidRDefault="005972A3" w:rsidP="007246E9">
      <w:pPr>
        <w:rPr>
          <w:rtl/>
        </w:rPr>
      </w:pPr>
      <w:bookmarkStart w:id="823" w:name="_ETM_Q1_5420463"/>
      <w:bookmarkStart w:id="824" w:name="_ETM_Q1_5420531"/>
      <w:bookmarkEnd w:id="823"/>
      <w:bookmarkEnd w:id="824"/>
    </w:p>
    <w:p w:rsidR="005972A3" w:rsidRDefault="005972A3" w:rsidP="005972A3">
      <w:pPr>
        <w:pStyle w:val="af9"/>
        <w:keepNext/>
        <w:rPr>
          <w:rtl/>
        </w:rPr>
      </w:pPr>
      <w:bookmarkStart w:id="825" w:name="_ETM_Q1_5420607"/>
      <w:bookmarkStart w:id="826" w:name="_ETM_Q1_5420664"/>
      <w:bookmarkEnd w:id="825"/>
      <w:bookmarkEnd w:id="826"/>
      <w:r w:rsidRPr="009A70AA">
        <w:rPr>
          <w:rStyle w:val="TagStyle"/>
          <w:rtl/>
        </w:rPr>
        <w:t>&lt;&lt; אורח &gt;&gt;</w:t>
      </w:r>
      <w:r>
        <w:rPr>
          <w:rFonts w:hint="cs"/>
          <w:rtl/>
        </w:rPr>
        <w:t xml:space="preserve"> אורית קמיר</w:t>
      </w:r>
      <w:r>
        <w:rPr>
          <w:rtl/>
        </w:rPr>
        <w:t>:</w:t>
      </w:r>
      <w:r w:rsidRPr="009A70AA">
        <w:rPr>
          <w:rStyle w:val="TagStyle"/>
          <w:rtl/>
        </w:rPr>
        <w:t xml:space="preserve"> &lt;&lt; אורח &gt;&gt;</w:t>
      </w:r>
      <w:r>
        <w:rPr>
          <w:rtl/>
        </w:rPr>
        <w:t xml:space="preserve"> </w:t>
      </w:r>
    </w:p>
    <w:p w:rsidR="005972A3" w:rsidRDefault="005972A3" w:rsidP="007246E9">
      <w:pPr>
        <w:rPr>
          <w:rtl/>
        </w:rPr>
      </w:pPr>
    </w:p>
    <w:p w:rsidR="005972A3" w:rsidRDefault="005972A3" w:rsidP="005972A3">
      <w:pPr>
        <w:rPr>
          <w:rtl/>
        </w:rPr>
      </w:pPr>
      <w:bookmarkStart w:id="827" w:name="_ETM_Q1_5424532"/>
      <w:bookmarkStart w:id="828" w:name="_ETM_Q1_5424603"/>
      <w:bookmarkEnd w:id="827"/>
      <w:bookmarkEnd w:id="828"/>
      <w:r>
        <w:rPr>
          <w:rFonts w:hint="cs"/>
          <w:rtl/>
        </w:rPr>
        <w:t xml:space="preserve">אבל אנחנו בסעיף 5, אין </w:t>
      </w:r>
      <w:bookmarkStart w:id="829" w:name="_ETM_Q1_5424159"/>
      <w:bookmarkEnd w:id="829"/>
      <w:r>
        <w:rPr>
          <w:rFonts w:hint="cs"/>
          <w:rtl/>
        </w:rPr>
        <w:t>בו הגדרה. אתה מדבר לא לעני</w:t>
      </w:r>
      <w:bookmarkStart w:id="830" w:name="_ETM_Q1_5427564"/>
      <w:bookmarkStart w:id="831" w:name="_ETM_Q1_5427651"/>
      <w:bookmarkEnd w:id="830"/>
      <w:bookmarkEnd w:id="831"/>
      <w:r>
        <w:rPr>
          <w:rFonts w:hint="cs"/>
          <w:rtl/>
        </w:rPr>
        <w:t>ין, אנחנו בסעיף 5.</w:t>
      </w:r>
    </w:p>
    <w:p w:rsidR="005972A3" w:rsidRDefault="005972A3" w:rsidP="008C2F0E">
      <w:pPr>
        <w:ind w:firstLine="0"/>
        <w:rPr>
          <w:rtl/>
        </w:rPr>
      </w:pPr>
      <w:bookmarkStart w:id="832" w:name="_ETM_Q1_5425425"/>
      <w:bookmarkStart w:id="833" w:name="_ETM_Q1_5425482"/>
      <w:bookmarkStart w:id="834" w:name="_ETM_Q1_5425553"/>
      <w:bookmarkStart w:id="835" w:name="_ETM_Q1_5425611"/>
      <w:bookmarkStart w:id="836" w:name="_ETM_Q1_5426417"/>
      <w:bookmarkEnd w:id="832"/>
      <w:bookmarkEnd w:id="833"/>
      <w:bookmarkEnd w:id="834"/>
      <w:bookmarkEnd w:id="835"/>
      <w:bookmarkEnd w:id="836"/>
    </w:p>
    <w:p w:rsidR="005972A3" w:rsidRDefault="005972A3" w:rsidP="005972A3">
      <w:pPr>
        <w:pStyle w:val="af9"/>
        <w:keepNext/>
        <w:rPr>
          <w:rtl/>
        </w:rPr>
      </w:pPr>
      <w:bookmarkStart w:id="837" w:name="ET_guest_702294_58"/>
      <w:r w:rsidRPr="005972A3">
        <w:rPr>
          <w:rStyle w:val="TagStyle"/>
          <w:rtl/>
        </w:rPr>
        <w:t xml:space="preserve"> &lt;&lt; אורח &gt;&gt; </w:t>
      </w:r>
      <w:r>
        <w:rPr>
          <w:rtl/>
        </w:rPr>
        <w:t>שי ברמן:</w:t>
      </w:r>
      <w:r w:rsidRPr="005972A3">
        <w:rPr>
          <w:rStyle w:val="TagStyle"/>
          <w:rtl/>
        </w:rPr>
        <w:t xml:space="preserve"> &lt;&lt; אורח &gt;&gt;</w:t>
      </w:r>
      <w:r>
        <w:rPr>
          <w:rtl/>
        </w:rPr>
        <w:t xml:space="preserve"> </w:t>
      </w:r>
      <w:bookmarkEnd w:id="837"/>
    </w:p>
    <w:p w:rsidR="005972A3" w:rsidRDefault="005972A3" w:rsidP="005972A3">
      <w:pPr>
        <w:pStyle w:val="KeepWithNext"/>
        <w:rPr>
          <w:rtl/>
        </w:rPr>
      </w:pPr>
    </w:p>
    <w:p w:rsidR="005972A3" w:rsidRDefault="005972A3" w:rsidP="005972A3">
      <w:pPr>
        <w:rPr>
          <w:rtl/>
        </w:rPr>
      </w:pPr>
      <w:bookmarkStart w:id="838" w:name="_ETM_Q1_5428763"/>
      <w:bookmarkStart w:id="839" w:name="_ETM_Q1_5428828"/>
      <w:bookmarkEnd w:id="838"/>
      <w:bookmarkEnd w:id="839"/>
      <w:r>
        <w:rPr>
          <w:rFonts w:hint="cs"/>
          <w:rtl/>
        </w:rPr>
        <w:t xml:space="preserve">סלחי לי, </w:t>
      </w:r>
      <w:bookmarkStart w:id="840" w:name="_ETM_Q1_5424531"/>
      <w:bookmarkEnd w:id="840"/>
      <w:r>
        <w:rPr>
          <w:rFonts w:hint="cs"/>
          <w:rtl/>
        </w:rPr>
        <w:t xml:space="preserve">לא הפרעתי לך. הצעת החוק הזה היא </w:t>
      </w:r>
      <w:bookmarkStart w:id="841" w:name="_ETM_Q1_5431213"/>
      <w:bookmarkEnd w:id="841"/>
      <w:r>
        <w:rPr>
          <w:rFonts w:hint="cs"/>
          <w:rtl/>
        </w:rPr>
        <w:t xml:space="preserve">הצעת חוק אמורפית. אי אפשר </w:t>
      </w:r>
      <w:bookmarkStart w:id="842" w:name="_ETM_Q1_5432336"/>
      <w:bookmarkEnd w:id="842"/>
      <w:r>
        <w:rPr>
          <w:rFonts w:hint="cs"/>
          <w:rtl/>
        </w:rPr>
        <w:t>לדעת מה זה.</w:t>
      </w:r>
    </w:p>
    <w:p w:rsidR="005972A3" w:rsidRDefault="005972A3" w:rsidP="008C2F0E">
      <w:pPr>
        <w:ind w:firstLine="0"/>
        <w:rPr>
          <w:rtl/>
        </w:rPr>
      </w:pPr>
      <w:bookmarkStart w:id="843" w:name="_ETM_Q1_5429637"/>
      <w:bookmarkStart w:id="844" w:name="_ETM_Q1_5429717"/>
      <w:bookmarkStart w:id="845" w:name="_ETM_Q1_5429764"/>
      <w:bookmarkStart w:id="846" w:name="_ETM_Q1_5429821"/>
      <w:bookmarkEnd w:id="843"/>
      <w:bookmarkEnd w:id="844"/>
      <w:bookmarkEnd w:id="845"/>
      <w:bookmarkEnd w:id="846"/>
    </w:p>
    <w:p w:rsidR="005972A3" w:rsidRDefault="005972A3" w:rsidP="005972A3">
      <w:pPr>
        <w:pStyle w:val="af9"/>
        <w:keepNext/>
        <w:rPr>
          <w:rtl/>
        </w:rPr>
      </w:pPr>
      <w:bookmarkStart w:id="847" w:name="_ETM_Q1_5430565"/>
      <w:bookmarkStart w:id="848" w:name="_ETM_Q1_5430617"/>
      <w:bookmarkEnd w:id="847"/>
      <w:bookmarkEnd w:id="848"/>
      <w:r w:rsidRPr="009A70AA">
        <w:rPr>
          <w:rStyle w:val="TagStyle"/>
          <w:rtl/>
        </w:rPr>
        <w:t>&lt;&lt; אורח &gt;&gt;</w:t>
      </w:r>
      <w:r>
        <w:rPr>
          <w:rFonts w:hint="cs"/>
          <w:rtl/>
        </w:rPr>
        <w:t xml:space="preserve"> אורית קמיר</w:t>
      </w:r>
      <w:r>
        <w:rPr>
          <w:rtl/>
        </w:rPr>
        <w:t>:</w:t>
      </w:r>
      <w:r w:rsidRPr="009A70AA">
        <w:rPr>
          <w:rStyle w:val="TagStyle"/>
          <w:rtl/>
        </w:rPr>
        <w:t xml:space="preserve"> &lt;&lt; אורח &gt;&gt;</w:t>
      </w:r>
      <w:r>
        <w:rPr>
          <w:rtl/>
        </w:rPr>
        <w:t xml:space="preserve"> </w:t>
      </w:r>
    </w:p>
    <w:p w:rsidR="005972A3" w:rsidRDefault="005972A3" w:rsidP="005972A3">
      <w:pPr>
        <w:rPr>
          <w:rtl/>
        </w:rPr>
      </w:pPr>
    </w:p>
    <w:p w:rsidR="005972A3" w:rsidRDefault="005972A3" w:rsidP="005972A3">
      <w:pPr>
        <w:rPr>
          <w:rtl/>
        </w:rPr>
      </w:pPr>
      <w:bookmarkStart w:id="849" w:name="_ETM_Q1_5431366"/>
      <w:bookmarkStart w:id="850" w:name="_ETM_Q1_5431455"/>
      <w:bookmarkEnd w:id="849"/>
      <w:bookmarkEnd w:id="850"/>
      <w:r>
        <w:rPr>
          <w:rFonts w:hint="cs"/>
          <w:rtl/>
        </w:rPr>
        <w:t>אבל אנחנו מדברים על סעיף 5.</w:t>
      </w:r>
    </w:p>
    <w:p w:rsidR="005972A3" w:rsidRDefault="005972A3" w:rsidP="008C2F0E">
      <w:pPr>
        <w:ind w:firstLine="0"/>
        <w:rPr>
          <w:rtl/>
        </w:rPr>
      </w:pPr>
      <w:bookmarkStart w:id="851" w:name="_ETM_Q1_5435221"/>
      <w:bookmarkStart w:id="852" w:name="_ETM_Q1_5435314"/>
      <w:bookmarkStart w:id="853" w:name="_ETM_Q1_5434768"/>
      <w:bookmarkStart w:id="854" w:name="_ETM_Q1_5434830"/>
      <w:bookmarkEnd w:id="851"/>
      <w:bookmarkEnd w:id="852"/>
      <w:bookmarkEnd w:id="853"/>
      <w:bookmarkEnd w:id="854"/>
    </w:p>
    <w:p w:rsidR="005972A3" w:rsidRDefault="005972A3" w:rsidP="005972A3">
      <w:pPr>
        <w:pStyle w:val="-"/>
        <w:keepNext/>
        <w:rPr>
          <w:rtl/>
        </w:rPr>
      </w:pPr>
      <w:bookmarkStart w:id="855" w:name="ET_speakercontinue_702294_59"/>
      <w:r w:rsidRPr="005972A3">
        <w:rPr>
          <w:rStyle w:val="TagStyle"/>
          <w:rtl/>
        </w:rPr>
        <w:t xml:space="preserve"> &lt;&lt; דובר_המשך &gt;&gt; </w:t>
      </w:r>
      <w:r>
        <w:rPr>
          <w:rtl/>
        </w:rPr>
        <w:t>שי ברמן:</w:t>
      </w:r>
      <w:r w:rsidRPr="005972A3">
        <w:rPr>
          <w:rStyle w:val="TagStyle"/>
          <w:rtl/>
        </w:rPr>
        <w:t xml:space="preserve"> &lt;&lt; דובר_המשך &gt;&gt;</w:t>
      </w:r>
      <w:r>
        <w:rPr>
          <w:rtl/>
        </w:rPr>
        <w:t xml:space="preserve"> </w:t>
      </w:r>
      <w:bookmarkEnd w:id="855"/>
    </w:p>
    <w:p w:rsidR="005972A3" w:rsidRDefault="005972A3" w:rsidP="005972A3">
      <w:pPr>
        <w:pStyle w:val="KeepWithNext"/>
        <w:rPr>
          <w:rtl/>
        </w:rPr>
      </w:pPr>
    </w:p>
    <w:p w:rsidR="005972A3" w:rsidRDefault="005972A3" w:rsidP="005972A3">
      <w:pPr>
        <w:rPr>
          <w:rtl/>
        </w:rPr>
      </w:pPr>
      <w:bookmarkStart w:id="856" w:name="_ETM_Q1_5436069"/>
      <w:bookmarkEnd w:id="856"/>
      <w:r>
        <w:rPr>
          <w:rFonts w:hint="cs"/>
          <w:rtl/>
        </w:rPr>
        <w:t>אל תפריעי לי, את לא מנהלת</w:t>
      </w:r>
      <w:bookmarkStart w:id="857" w:name="_ETM_Q1_5440336"/>
      <w:bookmarkEnd w:id="857"/>
      <w:r>
        <w:rPr>
          <w:rFonts w:hint="cs"/>
          <w:rtl/>
        </w:rPr>
        <w:t xml:space="preserve"> את הישיבה.</w:t>
      </w:r>
    </w:p>
    <w:p w:rsidR="005972A3" w:rsidRDefault="005972A3" w:rsidP="001F251D">
      <w:pPr>
        <w:ind w:firstLine="0"/>
        <w:rPr>
          <w:rtl/>
        </w:rPr>
      </w:pPr>
      <w:bookmarkStart w:id="858" w:name="_ETM_Q1_5435077"/>
      <w:bookmarkStart w:id="859" w:name="_ETM_Q1_5435148"/>
      <w:bookmarkStart w:id="860" w:name="_ETM_Q1_5435205"/>
      <w:bookmarkStart w:id="861" w:name="_ETM_Q1_5435299"/>
      <w:bookmarkEnd w:id="858"/>
      <w:bookmarkEnd w:id="859"/>
      <w:bookmarkEnd w:id="860"/>
      <w:bookmarkEnd w:id="861"/>
    </w:p>
    <w:p w:rsidR="005972A3" w:rsidRDefault="005972A3" w:rsidP="005972A3">
      <w:pPr>
        <w:pStyle w:val="af6"/>
        <w:keepNext/>
        <w:rPr>
          <w:rtl/>
        </w:rPr>
      </w:pPr>
      <w:bookmarkStart w:id="862" w:name="ET_yor_5299_60"/>
      <w:r w:rsidRPr="005972A3">
        <w:rPr>
          <w:rStyle w:val="TagStyle"/>
          <w:rtl/>
        </w:rPr>
        <w:t xml:space="preserve"> &lt;&lt; יור &gt;&gt; </w:t>
      </w:r>
      <w:r>
        <w:rPr>
          <w:rtl/>
        </w:rPr>
        <w:t>היו"ר אלי אלאלוף:</w:t>
      </w:r>
      <w:r w:rsidRPr="005972A3">
        <w:rPr>
          <w:rStyle w:val="TagStyle"/>
          <w:rtl/>
        </w:rPr>
        <w:t xml:space="preserve"> &lt;&lt; יור &gt;&gt;</w:t>
      </w:r>
      <w:r>
        <w:rPr>
          <w:rtl/>
        </w:rPr>
        <w:t xml:space="preserve"> </w:t>
      </w:r>
      <w:bookmarkEnd w:id="862"/>
    </w:p>
    <w:p w:rsidR="005972A3" w:rsidRDefault="005972A3" w:rsidP="005972A3">
      <w:pPr>
        <w:pStyle w:val="KeepWithNext"/>
        <w:rPr>
          <w:rtl/>
        </w:rPr>
      </w:pPr>
    </w:p>
    <w:p w:rsidR="005972A3" w:rsidRDefault="005972A3" w:rsidP="005972A3">
      <w:pPr>
        <w:rPr>
          <w:rtl/>
        </w:rPr>
      </w:pPr>
      <w:bookmarkStart w:id="863" w:name="_ETM_Q1_5436140"/>
      <w:bookmarkEnd w:id="863"/>
      <w:r>
        <w:rPr>
          <w:rFonts w:hint="cs"/>
          <w:rtl/>
        </w:rPr>
        <w:t xml:space="preserve">ד"ר קמיר, אני בינתיים אחראי על הישיבה. </w:t>
      </w:r>
    </w:p>
    <w:p w:rsidR="005972A3" w:rsidRDefault="005972A3" w:rsidP="008C2F0E">
      <w:pPr>
        <w:ind w:firstLine="0"/>
        <w:rPr>
          <w:rtl/>
        </w:rPr>
      </w:pPr>
      <w:bookmarkStart w:id="864" w:name="_ETM_Q1_5436584"/>
      <w:bookmarkStart w:id="865" w:name="_ETM_Q1_5436680"/>
      <w:bookmarkStart w:id="866" w:name="_ETM_Q1_5436732"/>
      <w:bookmarkStart w:id="867" w:name="_ETM_Q1_5436790"/>
      <w:bookmarkEnd w:id="864"/>
      <w:bookmarkEnd w:id="865"/>
      <w:bookmarkEnd w:id="866"/>
      <w:bookmarkEnd w:id="867"/>
    </w:p>
    <w:p w:rsidR="005972A3" w:rsidRDefault="005972A3" w:rsidP="005972A3">
      <w:pPr>
        <w:pStyle w:val="af9"/>
        <w:keepNext/>
        <w:rPr>
          <w:rtl/>
        </w:rPr>
      </w:pPr>
      <w:bookmarkStart w:id="868" w:name="_ETM_Q1_5437736"/>
      <w:bookmarkStart w:id="869" w:name="_ETM_Q1_5437801"/>
      <w:bookmarkEnd w:id="868"/>
      <w:bookmarkEnd w:id="869"/>
      <w:r w:rsidRPr="009A70AA">
        <w:rPr>
          <w:rStyle w:val="TagStyle"/>
          <w:rtl/>
        </w:rPr>
        <w:t>&lt;&lt; אורח &gt;&gt;</w:t>
      </w:r>
      <w:r>
        <w:rPr>
          <w:rFonts w:hint="cs"/>
          <w:rtl/>
        </w:rPr>
        <w:t xml:space="preserve"> אורית קמיר</w:t>
      </w:r>
      <w:r>
        <w:rPr>
          <w:rtl/>
        </w:rPr>
        <w:t>:</w:t>
      </w:r>
      <w:r w:rsidRPr="009A70AA">
        <w:rPr>
          <w:rStyle w:val="TagStyle"/>
          <w:rtl/>
        </w:rPr>
        <w:t xml:space="preserve"> &lt;&lt; אורח &gt;&gt;</w:t>
      </w:r>
      <w:r>
        <w:rPr>
          <w:rtl/>
        </w:rPr>
        <w:t xml:space="preserve"> </w:t>
      </w:r>
    </w:p>
    <w:p w:rsidR="005972A3" w:rsidRDefault="005972A3" w:rsidP="005972A3">
      <w:pPr>
        <w:rPr>
          <w:rtl/>
        </w:rPr>
      </w:pPr>
    </w:p>
    <w:p w:rsidR="005972A3" w:rsidRDefault="005972A3" w:rsidP="005972A3">
      <w:pPr>
        <w:rPr>
          <w:rtl/>
        </w:rPr>
      </w:pPr>
      <w:bookmarkStart w:id="870" w:name="_ETM_Q1_5438792"/>
      <w:bookmarkStart w:id="871" w:name="_ETM_Q1_5438869"/>
      <w:bookmarkEnd w:id="870"/>
      <w:bookmarkEnd w:id="871"/>
      <w:r>
        <w:rPr>
          <w:rFonts w:hint="cs"/>
          <w:rtl/>
        </w:rPr>
        <w:t xml:space="preserve">אבל </w:t>
      </w:r>
      <w:bookmarkStart w:id="872" w:name="_ETM_Q1_5439416"/>
      <w:bookmarkEnd w:id="872"/>
      <w:r>
        <w:rPr>
          <w:rFonts w:hint="cs"/>
          <w:rtl/>
        </w:rPr>
        <w:t xml:space="preserve">זה לא סעיף 5. </w:t>
      </w:r>
    </w:p>
    <w:p w:rsidR="005972A3" w:rsidRDefault="005972A3" w:rsidP="008C2F0E">
      <w:pPr>
        <w:ind w:firstLine="0"/>
        <w:rPr>
          <w:rtl/>
        </w:rPr>
      </w:pPr>
      <w:bookmarkStart w:id="873" w:name="_ETM_Q1_5441240"/>
      <w:bookmarkStart w:id="874" w:name="_ETM_Q1_5441306"/>
      <w:bookmarkStart w:id="875" w:name="_ETM_Q1_5441352"/>
      <w:bookmarkStart w:id="876" w:name="_ETM_Q1_5441443"/>
      <w:bookmarkEnd w:id="873"/>
      <w:bookmarkEnd w:id="874"/>
      <w:bookmarkEnd w:id="875"/>
      <w:bookmarkEnd w:id="876"/>
    </w:p>
    <w:p w:rsidR="005972A3" w:rsidRDefault="005972A3" w:rsidP="005972A3">
      <w:pPr>
        <w:pStyle w:val="-"/>
        <w:keepNext/>
        <w:rPr>
          <w:rtl/>
        </w:rPr>
      </w:pPr>
      <w:bookmarkStart w:id="877" w:name="ET_speakercontinue_702294_61"/>
      <w:r w:rsidRPr="005972A3">
        <w:rPr>
          <w:rStyle w:val="TagStyle"/>
          <w:rtl/>
        </w:rPr>
        <w:t xml:space="preserve"> &lt;&lt; דובר_המשך &gt;&gt; </w:t>
      </w:r>
      <w:r>
        <w:rPr>
          <w:rtl/>
        </w:rPr>
        <w:t>שי ברמן:</w:t>
      </w:r>
      <w:r w:rsidRPr="005972A3">
        <w:rPr>
          <w:rStyle w:val="TagStyle"/>
          <w:rtl/>
        </w:rPr>
        <w:t xml:space="preserve"> &lt;&lt; דובר_המשך &gt;&gt;</w:t>
      </w:r>
      <w:r>
        <w:rPr>
          <w:rtl/>
        </w:rPr>
        <w:t xml:space="preserve"> </w:t>
      </w:r>
      <w:bookmarkEnd w:id="877"/>
    </w:p>
    <w:p w:rsidR="005972A3" w:rsidRDefault="005972A3" w:rsidP="005972A3">
      <w:pPr>
        <w:pStyle w:val="KeepWithNext"/>
        <w:rPr>
          <w:rtl/>
        </w:rPr>
      </w:pPr>
    </w:p>
    <w:p w:rsidR="005972A3" w:rsidRDefault="005972A3" w:rsidP="006D10CA">
      <w:pPr>
        <w:rPr>
          <w:rtl/>
        </w:rPr>
      </w:pPr>
      <w:bookmarkStart w:id="878" w:name="_ETM_Q1_5443740"/>
      <w:bookmarkEnd w:id="878"/>
      <w:r>
        <w:rPr>
          <w:rFonts w:hint="cs"/>
          <w:rtl/>
        </w:rPr>
        <w:t xml:space="preserve">אי אפשר להוכיח את </w:t>
      </w:r>
      <w:bookmarkStart w:id="879" w:name="_ETM_Q1_5440569"/>
      <w:bookmarkEnd w:id="879"/>
      <w:r>
        <w:rPr>
          <w:rFonts w:hint="cs"/>
          <w:rtl/>
        </w:rPr>
        <w:t xml:space="preserve">זה ואי אפשר לדעת מה זה התעמרות ומה זה לא. </w:t>
      </w:r>
      <w:bookmarkStart w:id="880" w:name="_ETM_Q1_5449177"/>
      <w:bookmarkEnd w:id="880"/>
      <w:r>
        <w:rPr>
          <w:rFonts w:hint="cs"/>
          <w:rtl/>
        </w:rPr>
        <w:t xml:space="preserve">איך יכול בעל עסק להתגונן אם מחר בא לקוח שלנו </w:t>
      </w:r>
      <w:bookmarkStart w:id="881" w:name="_ETM_Q1_5454571"/>
      <w:bookmarkEnd w:id="881"/>
      <w:r>
        <w:rPr>
          <w:rFonts w:hint="cs"/>
          <w:rtl/>
        </w:rPr>
        <w:t xml:space="preserve">ומטריד? </w:t>
      </w:r>
      <w:bookmarkStart w:id="882" w:name="_ETM_Q1_5449790"/>
      <w:bookmarkStart w:id="883" w:name="_ETM_Q1_5449854"/>
      <w:bookmarkStart w:id="884" w:name="_ETM_Q1_5449950"/>
      <w:bookmarkStart w:id="885" w:name="_ETM_Q1_5450009"/>
      <w:bookmarkEnd w:id="882"/>
      <w:bookmarkEnd w:id="883"/>
      <w:bookmarkEnd w:id="884"/>
      <w:bookmarkEnd w:id="885"/>
    </w:p>
    <w:p w:rsidR="005972A3" w:rsidRDefault="005972A3" w:rsidP="005972A3">
      <w:pPr>
        <w:pStyle w:val="af6"/>
        <w:keepNext/>
        <w:rPr>
          <w:rtl/>
        </w:rPr>
      </w:pPr>
      <w:bookmarkStart w:id="886" w:name="ET_yor_5299_62"/>
      <w:r w:rsidRPr="005972A3">
        <w:rPr>
          <w:rStyle w:val="TagStyle"/>
          <w:rtl/>
        </w:rPr>
        <w:lastRenderedPageBreak/>
        <w:t xml:space="preserve"> &lt;&lt; יור &gt;&gt; </w:t>
      </w:r>
      <w:r>
        <w:rPr>
          <w:rtl/>
        </w:rPr>
        <w:t>היו"ר אלי אלאלוף:</w:t>
      </w:r>
      <w:r w:rsidRPr="005972A3">
        <w:rPr>
          <w:rStyle w:val="TagStyle"/>
          <w:rtl/>
        </w:rPr>
        <w:t xml:space="preserve"> &lt;&lt; יור &gt;&gt;</w:t>
      </w:r>
      <w:r>
        <w:rPr>
          <w:rtl/>
        </w:rPr>
        <w:t xml:space="preserve"> </w:t>
      </w:r>
      <w:bookmarkEnd w:id="886"/>
    </w:p>
    <w:p w:rsidR="005972A3" w:rsidRDefault="005972A3" w:rsidP="005972A3">
      <w:pPr>
        <w:pStyle w:val="KeepWithNext"/>
        <w:rPr>
          <w:rtl/>
        </w:rPr>
      </w:pPr>
    </w:p>
    <w:p w:rsidR="005972A3" w:rsidRDefault="005972A3" w:rsidP="005972A3">
      <w:pPr>
        <w:rPr>
          <w:rtl/>
        </w:rPr>
      </w:pPr>
      <w:bookmarkStart w:id="887" w:name="_ETM_Q1_5451086"/>
      <w:bookmarkEnd w:id="887"/>
      <w:r>
        <w:rPr>
          <w:rFonts w:hint="cs"/>
          <w:rtl/>
        </w:rPr>
        <w:t xml:space="preserve">אנחנו לא יכולים להתחיל כל פעם מחדש את </w:t>
      </w:r>
      <w:bookmarkStart w:id="888" w:name="_ETM_Q1_5456222"/>
      <w:bookmarkEnd w:id="888"/>
      <w:r>
        <w:rPr>
          <w:rFonts w:hint="cs"/>
          <w:rtl/>
        </w:rPr>
        <w:t>הדיון.</w:t>
      </w:r>
    </w:p>
    <w:p w:rsidR="005972A3" w:rsidRDefault="005972A3" w:rsidP="005972A3">
      <w:pPr>
        <w:ind w:firstLine="0"/>
        <w:rPr>
          <w:rtl/>
        </w:rPr>
      </w:pPr>
      <w:bookmarkStart w:id="889" w:name="_ETM_Q1_5457424"/>
      <w:bookmarkStart w:id="890" w:name="_ETM_Q1_5457487"/>
      <w:bookmarkStart w:id="891" w:name="_ETM_Q1_5457551"/>
      <w:bookmarkStart w:id="892" w:name="_ETM_Q1_5457614"/>
      <w:bookmarkEnd w:id="889"/>
      <w:bookmarkEnd w:id="890"/>
      <w:bookmarkEnd w:id="891"/>
      <w:bookmarkEnd w:id="892"/>
    </w:p>
    <w:p w:rsidR="005972A3" w:rsidRDefault="005972A3" w:rsidP="005972A3">
      <w:pPr>
        <w:pStyle w:val="-"/>
        <w:keepNext/>
        <w:rPr>
          <w:rtl/>
        </w:rPr>
      </w:pPr>
      <w:bookmarkStart w:id="893" w:name="ET_speakercontinue_702294_63"/>
      <w:r w:rsidRPr="005972A3">
        <w:rPr>
          <w:rStyle w:val="TagStyle"/>
          <w:rtl/>
        </w:rPr>
        <w:t xml:space="preserve"> &lt;&lt; דובר_המשך &gt;&gt; </w:t>
      </w:r>
      <w:r>
        <w:rPr>
          <w:rtl/>
        </w:rPr>
        <w:t>שי ברמן:</w:t>
      </w:r>
      <w:r w:rsidRPr="005972A3">
        <w:rPr>
          <w:rStyle w:val="TagStyle"/>
          <w:rtl/>
        </w:rPr>
        <w:t xml:space="preserve"> &lt;&lt; דובר_המשך &gt;&gt;</w:t>
      </w:r>
      <w:r>
        <w:rPr>
          <w:rtl/>
        </w:rPr>
        <w:t xml:space="preserve"> </w:t>
      </w:r>
      <w:bookmarkEnd w:id="893"/>
    </w:p>
    <w:p w:rsidR="005972A3" w:rsidRDefault="005972A3" w:rsidP="005972A3">
      <w:pPr>
        <w:pStyle w:val="KeepWithNext"/>
        <w:rPr>
          <w:rtl/>
        </w:rPr>
      </w:pPr>
    </w:p>
    <w:p w:rsidR="005972A3" w:rsidRDefault="005972A3" w:rsidP="005972A3">
      <w:pPr>
        <w:rPr>
          <w:rtl/>
        </w:rPr>
      </w:pPr>
      <w:bookmarkStart w:id="894" w:name="_ETM_Q1_5458932"/>
      <w:bookmarkEnd w:id="894"/>
      <w:r>
        <w:rPr>
          <w:rFonts w:hint="cs"/>
          <w:rtl/>
        </w:rPr>
        <w:t xml:space="preserve">אני פה והדבר הזה חשוב לנו. </w:t>
      </w:r>
    </w:p>
    <w:p w:rsidR="005972A3" w:rsidRDefault="005972A3" w:rsidP="005972A3">
      <w:pPr>
        <w:ind w:firstLine="0"/>
        <w:rPr>
          <w:rtl/>
        </w:rPr>
      </w:pPr>
      <w:bookmarkStart w:id="895" w:name="_ETM_Q1_5458144"/>
      <w:bookmarkStart w:id="896" w:name="_ETM_Q1_5458226"/>
      <w:bookmarkStart w:id="897" w:name="_ETM_Q1_5458272"/>
      <w:bookmarkStart w:id="898" w:name="_ETM_Q1_5458332"/>
      <w:bookmarkEnd w:id="895"/>
      <w:bookmarkEnd w:id="896"/>
      <w:bookmarkEnd w:id="897"/>
      <w:bookmarkEnd w:id="898"/>
    </w:p>
    <w:p w:rsidR="005972A3" w:rsidRDefault="005972A3" w:rsidP="005972A3">
      <w:pPr>
        <w:pStyle w:val="af6"/>
        <w:keepNext/>
        <w:rPr>
          <w:rtl/>
        </w:rPr>
      </w:pPr>
      <w:bookmarkStart w:id="899" w:name="ET_yor_5299_64"/>
      <w:r w:rsidRPr="005972A3">
        <w:rPr>
          <w:rStyle w:val="TagStyle"/>
          <w:rtl/>
        </w:rPr>
        <w:t xml:space="preserve"> &lt;&lt; יור &gt;&gt; </w:t>
      </w:r>
      <w:r>
        <w:rPr>
          <w:rtl/>
        </w:rPr>
        <w:t>היו"ר אלי אלאלוף:</w:t>
      </w:r>
      <w:r w:rsidRPr="005972A3">
        <w:rPr>
          <w:rStyle w:val="TagStyle"/>
          <w:rtl/>
        </w:rPr>
        <w:t xml:space="preserve"> &lt;&lt; יור &gt;&gt;</w:t>
      </w:r>
      <w:r>
        <w:rPr>
          <w:rtl/>
        </w:rPr>
        <w:t xml:space="preserve"> </w:t>
      </w:r>
      <w:bookmarkEnd w:id="899"/>
    </w:p>
    <w:p w:rsidR="005972A3" w:rsidRDefault="005972A3" w:rsidP="005972A3">
      <w:pPr>
        <w:pStyle w:val="KeepWithNext"/>
        <w:rPr>
          <w:rtl/>
        </w:rPr>
      </w:pPr>
    </w:p>
    <w:p w:rsidR="005972A3" w:rsidRDefault="005972A3" w:rsidP="005972A3">
      <w:pPr>
        <w:rPr>
          <w:rtl/>
        </w:rPr>
      </w:pPr>
      <w:bookmarkStart w:id="900" w:name="_ETM_Q1_5459449"/>
      <w:bookmarkEnd w:id="900"/>
      <w:r>
        <w:rPr>
          <w:rFonts w:hint="cs"/>
          <w:rtl/>
        </w:rPr>
        <w:t>היינו פה</w:t>
      </w:r>
      <w:r w:rsidR="008C2F0E">
        <w:rPr>
          <w:rFonts w:hint="cs"/>
          <w:rtl/>
        </w:rPr>
        <w:t>, עבדנו</w:t>
      </w:r>
      <w:r w:rsidR="00A45FD7">
        <w:rPr>
          <w:rFonts w:hint="cs"/>
          <w:rtl/>
        </w:rPr>
        <w:t xml:space="preserve"> כבר</w:t>
      </w:r>
      <w:r>
        <w:rPr>
          <w:rFonts w:hint="cs"/>
          <w:rtl/>
        </w:rPr>
        <w:t xml:space="preserve"> </w:t>
      </w:r>
      <w:bookmarkStart w:id="901" w:name="_ETM_Q1_5463311"/>
      <w:bookmarkEnd w:id="901"/>
      <w:r>
        <w:rPr>
          <w:rFonts w:hint="cs"/>
          <w:rtl/>
        </w:rPr>
        <w:t>והתקדמנו. תתייחס לסעיפים אליהם אנו מתייחסים, אחרת לא נתקדם. ברוך השם, יש הרבה מסעדות.</w:t>
      </w:r>
    </w:p>
    <w:p w:rsidR="005972A3" w:rsidRDefault="005972A3" w:rsidP="005972A3">
      <w:pPr>
        <w:ind w:firstLine="0"/>
        <w:rPr>
          <w:rtl/>
        </w:rPr>
      </w:pPr>
      <w:bookmarkStart w:id="902" w:name="_ETM_Q1_5466942"/>
      <w:bookmarkStart w:id="903" w:name="_ETM_Q1_5467005"/>
      <w:bookmarkStart w:id="904" w:name="_ETM_Q1_5467071"/>
      <w:bookmarkStart w:id="905" w:name="_ETM_Q1_5467139"/>
      <w:bookmarkStart w:id="906" w:name="_ETM_Q1_5468144"/>
      <w:bookmarkStart w:id="907" w:name="_ETM_Q1_5468201"/>
      <w:bookmarkEnd w:id="902"/>
      <w:bookmarkEnd w:id="903"/>
      <w:bookmarkEnd w:id="904"/>
      <w:bookmarkEnd w:id="905"/>
      <w:bookmarkEnd w:id="906"/>
      <w:bookmarkEnd w:id="907"/>
    </w:p>
    <w:p w:rsidR="005972A3" w:rsidRDefault="005972A3" w:rsidP="005972A3">
      <w:pPr>
        <w:pStyle w:val="-"/>
        <w:keepNext/>
        <w:rPr>
          <w:rtl/>
        </w:rPr>
      </w:pPr>
      <w:bookmarkStart w:id="908" w:name="ET_speakercontinue_702294_65"/>
      <w:r w:rsidRPr="005972A3">
        <w:rPr>
          <w:rStyle w:val="TagStyle"/>
          <w:rtl/>
        </w:rPr>
        <w:t xml:space="preserve"> &lt;&lt; דובר_המשך &gt;&gt; </w:t>
      </w:r>
      <w:r>
        <w:rPr>
          <w:rtl/>
        </w:rPr>
        <w:t>שי ברמן:</w:t>
      </w:r>
      <w:r w:rsidRPr="005972A3">
        <w:rPr>
          <w:rStyle w:val="TagStyle"/>
          <w:rtl/>
        </w:rPr>
        <w:t xml:space="preserve"> &lt;&lt; דובר_המשך &gt;&gt;</w:t>
      </w:r>
      <w:r>
        <w:rPr>
          <w:rtl/>
        </w:rPr>
        <w:t xml:space="preserve"> </w:t>
      </w:r>
      <w:bookmarkEnd w:id="908"/>
    </w:p>
    <w:p w:rsidR="005972A3" w:rsidRDefault="005972A3" w:rsidP="005972A3">
      <w:pPr>
        <w:pStyle w:val="KeepWithNext"/>
        <w:rPr>
          <w:rtl/>
        </w:rPr>
      </w:pPr>
    </w:p>
    <w:p w:rsidR="005972A3" w:rsidRDefault="005972A3" w:rsidP="005972A3">
      <w:pPr>
        <w:rPr>
          <w:rtl/>
        </w:rPr>
      </w:pPr>
      <w:bookmarkStart w:id="909" w:name="_ETM_Q1_5468991"/>
      <w:bookmarkStart w:id="910" w:name="_ETM_Q1_5435333"/>
      <w:bookmarkStart w:id="911" w:name="_ETM_Q1_5435403"/>
      <w:bookmarkEnd w:id="909"/>
      <w:bookmarkEnd w:id="910"/>
      <w:bookmarkEnd w:id="911"/>
      <w:r>
        <w:rPr>
          <w:rFonts w:hint="cs"/>
          <w:rtl/>
        </w:rPr>
        <w:t xml:space="preserve">לגבי תביעה - </w:t>
      </w:r>
      <w:bookmarkStart w:id="912" w:name="_ETM_Q1_5477747"/>
      <w:bookmarkEnd w:id="912"/>
      <w:r>
        <w:rPr>
          <w:rFonts w:hint="cs"/>
          <w:rtl/>
        </w:rPr>
        <w:t xml:space="preserve">אדוני היושב-ראש, אני רוצה לתאר לך </w:t>
      </w:r>
      <w:bookmarkStart w:id="913" w:name="_ETM_Q1_5476966"/>
      <w:bookmarkEnd w:id="913"/>
      <w:r>
        <w:rPr>
          <w:rFonts w:hint="cs"/>
          <w:rtl/>
        </w:rPr>
        <w:t xml:space="preserve">מה קורה כשבעל עסק קטן רואה לנגד עיניו איום כזה ממשרד עורכי דין והאיום מגיע </w:t>
      </w:r>
      <w:bookmarkStart w:id="914" w:name="_ETM_Q1_5485646"/>
      <w:bookmarkEnd w:id="914"/>
      <w:r>
        <w:rPr>
          <w:rFonts w:hint="cs"/>
          <w:rtl/>
        </w:rPr>
        <w:t xml:space="preserve">על סך 120,000 שקל, לא על פחות. </w:t>
      </w:r>
    </w:p>
    <w:p w:rsidR="005972A3" w:rsidRDefault="005972A3" w:rsidP="005972A3">
      <w:pPr>
        <w:ind w:firstLine="0"/>
        <w:rPr>
          <w:rtl/>
        </w:rPr>
      </w:pPr>
      <w:bookmarkStart w:id="915" w:name="_ETM_Q1_5488241"/>
      <w:bookmarkStart w:id="916" w:name="_ETM_Q1_5488314"/>
      <w:bookmarkStart w:id="917" w:name="_ETM_Q1_5488353"/>
      <w:bookmarkStart w:id="918" w:name="_ETM_Q1_5488414"/>
      <w:bookmarkEnd w:id="915"/>
      <w:bookmarkEnd w:id="916"/>
      <w:bookmarkEnd w:id="917"/>
      <w:bookmarkEnd w:id="918"/>
    </w:p>
    <w:p w:rsidR="005972A3" w:rsidRDefault="005972A3" w:rsidP="005972A3">
      <w:pPr>
        <w:pStyle w:val="af6"/>
        <w:keepNext/>
        <w:rPr>
          <w:rtl/>
        </w:rPr>
      </w:pPr>
      <w:bookmarkStart w:id="919" w:name="ET_yor_5299_66"/>
      <w:r w:rsidRPr="005972A3">
        <w:rPr>
          <w:rStyle w:val="TagStyle"/>
          <w:rtl/>
        </w:rPr>
        <w:t xml:space="preserve"> &lt;&lt; יור &gt;&gt; </w:t>
      </w:r>
      <w:r>
        <w:rPr>
          <w:rtl/>
        </w:rPr>
        <w:t>היו"ר אלי אלאלוף:</w:t>
      </w:r>
      <w:r w:rsidRPr="005972A3">
        <w:rPr>
          <w:rStyle w:val="TagStyle"/>
          <w:rtl/>
        </w:rPr>
        <w:t xml:space="preserve"> &lt;&lt; יור &gt;&gt;</w:t>
      </w:r>
      <w:r>
        <w:rPr>
          <w:rtl/>
        </w:rPr>
        <w:t xml:space="preserve"> </w:t>
      </w:r>
      <w:bookmarkEnd w:id="919"/>
    </w:p>
    <w:p w:rsidR="005972A3" w:rsidRDefault="005972A3" w:rsidP="005972A3">
      <w:pPr>
        <w:pStyle w:val="KeepWithNext"/>
        <w:rPr>
          <w:rtl/>
        </w:rPr>
      </w:pPr>
    </w:p>
    <w:p w:rsidR="005972A3" w:rsidRDefault="005972A3" w:rsidP="005972A3">
      <w:pPr>
        <w:rPr>
          <w:rtl/>
        </w:rPr>
      </w:pPr>
      <w:bookmarkStart w:id="920" w:name="_ETM_Q1_5489976"/>
      <w:bookmarkEnd w:id="920"/>
      <w:r>
        <w:rPr>
          <w:rFonts w:hint="cs"/>
          <w:rtl/>
        </w:rPr>
        <w:t xml:space="preserve">אז הוא לא </w:t>
      </w:r>
      <w:bookmarkStart w:id="921" w:name="_ETM_Q1_5490849"/>
      <w:bookmarkEnd w:id="921"/>
      <w:r>
        <w:rPr>
          <w:rFonts w:hint="cs"/>
          <w:rtl/>
        </w:rPr>
        <w:t>יתעמר יותר בעובדים שלו, וזהו.</w:t>
      </w:r>
      <w:r>
        <w:rPr>
          <w:rtl/>
        </w:rPr>
        <w:t xml:space="preserve">  </w:t>
      </w:r>
      <w:r>
        <w:rPr>
          <w:rFonts w:hint="cs"/>
          <w:rtl/>
        </w:rPr>
        <w:t>הוא לא ישלם לא 120,</w:t>
      </w:r>
      <w:bookmarkStart w:id="922" w:name="_ETM_Q1_5490237"/>
      <w:bookmarkEnd w:id="922"/>
      <w:r>
        <w:rPr>
          <w:rFonts w:hint="cs"/>
          <w:rtl/>
        </w:rPr>
        <w:t>000 ולא 1,000.</w:t>
      </w:r>
    </w:p>
    <w:p w:rsidR="005972A3" w:rsidRDefault="005972A3" w:rsidP="005972A3">
      <w:pPr>
        <w:rPr>
          <w:rtl/>
        </w:rPr>
      </w:pPr>
      <w:bookmarkStart w:id="923" w:name="_ETM_Q1_5473992"/>
      <w:bookmarkStart w:id="924" w:name="_ETM_Q1_5474064"/>
      <w:bookmarkEnd w:id="923"/>
      <w:bookmarkEnd w:id="924"/>
      <w:r>
        <w:rPr>
          <w:rtl/>
        </w:rPr>
        <w:t xml:space="preserve">  </w:t>
      </w:r>
      <w:bookmarkStart w:id="925" w:name="_ETM_Q1_5376447"/>
      <w:bookmarkStart w:id="926" w:name="_ETM_Q1_5376528"/>
      <w:bookmarkEnd w:id="925"/>
      <w:bookmarkEnd w:id="926"/>
    </w:p>
    <w:p w:rsidR="005972A3" w:rsidRDefault="005972A3" w:rsidP="005972A3">
      <w:pPr>
        <w:pStyle w:val="-"/>
        <w:keepNext/>
        <w:rPr>
          <w:rtl/>
        </w:rPr>
      </w:pPr>
      <w:bookmarkStart w:id="927" w:name="ET_speakercontinue_702294_67"/>
      <w:r w:rsidRPr="005972A3">
        <w:rPr>
          <w:rStyle w:val="TagStyle"/>
          <w:rtl/>
        </w:rPr>
        <w:t xml:space="preserve"> &lt;&lt; דובר_המשך &gt;&gt; </w:t>
      </w:r>
      <w:r>
        <w:rPr>
          <w:rtl/>
        </w:rPr>
        <w:t>שי ברמן:</w:t>
      </w:r>
      <w:r w:rsidRPr="005972A3">
        <w:rPr>
          <w:rStyle w:val="TagStyle"/>
          <w:rtl/>
        </w:rPr>
        <w:t xml:space="preserve"> &lt;&lt; דובר_המשך &gt;&gt;</w:t>
      </w:r>
      <w:r>
        <w:rPr>
          <w:rtl/>
        </w:rPr>
        <w:t xml:space="preserve"> </w:t>
      </w:r>
      <w:bookmarkEnd w:id="927"/>
    </w:p>
    <w:p w:rsidR="005972A3" w:rsidRDefault="005972A3" w:rsidP="005972A3">
      <w:pPr>
        <w:pStyle w:val="KeepWithNext"/>
        <w:rPr>
          <w:rtl/>
        </w:rPr>
      </w:pPr>
    </w:p>
    <w:p w:rsidR="007246E9" w:rsidRDefault="005972A3" w:rsidP="005972A3">
      <w:pPr>
        <w:rPr>
          <w:rtl/>
        </w:rPr>
      </w:pPr>
      <w:bookmarkStart w:id="928" w:name="_ETM_Q1_5492156"/>
      <w:bookmarkEnd w:id="928"/>
      <w:r>
        <w:rPr>
          <w:rtl/>
        </w:rPr>
        <w:t xml:space="preserve">  </w:t>
      </w:r>
      <w:r w:rsidR="007246E9">
        <w:rPr>
          <w:rtl/>
        </w:rPr>
        <w:t xml:space="preserve">  </w:t>
      </w:r>
      <w:r>
        <w:rPr>
          <w:rFonts w:hint="cs"/>
          <w:rtl/>
        </w:rPr>
        <w:t xml:space="preserve">מה זה להתעמר? איך הוא יכול להתגונן? </w:t>
      </w:r>
      <w:bookmarkStart w:id="929" w:name="_ETM_Q1_5501292"/>
      <w:bookmarkEnd w:id="929"/>
      <w:r>
        <w:rPr>
          <w:rFonts w:hint="cs"/>
          <w:rtl/>
        </w:rPr>
        <w:t>ואם הלקוח</w:t>
      </w:r>
      <w:r w:rsidR="00051288">
        <w:rPr>
          <w:rFonts w:hint="cs"/>
          <w:rtl/>
        </w:rPr>
        <w:t xml:space="preserve"> שלו</w:t>
      </w:r>
      <w:r>
        <w:rPr>
          <w:rFonts w:hint="cs"/>
          <w:rtl/>
        </w:rPr>
        <w:t xml:space="preserve"> </w:t>
      </w:r>
      <w:r w:rsidR="00A45FD7">
        <w:rPr>
          <w:rFonts w:hint="cs"/>
          <w:rtl/>
        </w:rPr>
        <w:t xml:space="preserve"> </w:t>
      </w:r>
      <w:bookmarkStart w:id="930" w:name="_ETM_Q1_5503133"/>
      <w:bookmarkEnd w:id="930"/>
      <w:r w:rsidR="00A45FD7">
        <w:rPr>
          <w:rFonts w:hint="cs"/>
          <w:rtl/>
        </w:rPr>
        <w:t>בא ו</w:t>
      </w:r>
      <w:r>
        <w:rPr>
          <w:rFonts w:hint="cs"/>
          <w:rtl/>
        </w:rPr>
        <w:t xml:space="preserve">התעמר ודיבר לא יפה לאחת המלצריות? </w:t>
      </w:r>
      <w:bookmarkStart w:id="931" w:name="_ETM_Q1_5502874"/>
      <w:bookmarkEnd w:id="931"/>
      <w:r>
        <w:rPr>
          <w:rFonts w:hint="cs"/>
          <w:rtl/>
        </w:rPr>
        <w:t>מה הוא אמור לעשות?</w:t>
      </w:r>
      <w:bookmarkStart w:id="932" w:name="_ETM_Q1_5505884"/>
      <w:bookmarkEnd w:id="932"/>
    </w:p>
    <w:p w:rsidR="005972A3" w:rsidRDefault="005972A3" w:rsidP="00051288">
      <w:pPr>
        <w:ind w:firstLine="0"/>
        <w:rPr>
          <w:rtl/>
        </w:rPr>
      </w:pPr>
      <w:bookmarkStart w:id="933" w:name="_ETM_Q1_5505954"/>
      <w:bookmarkStart w:id="934" w:name="_ETM_Q1_5506011"/>
      <w:bookmarkStart w:id="935" w:name="_ETM_Q1_5506089"/>
      <w:bookmarkEnd w:id="933"/>
      <w:bookmarkEnd w:id="934"/>
      <w:bookmarkEnd w:id="935"/>
    </w:p>
    <w:p w:rsidR="005972A3" w:rsidRDefault="005972A3" w:rsidP="005972A3">
      <w:pPr>
        <w:pStyle w:val="af6"/>
        <w:keepNext/>
        <w:rPr>
          <w:rtl/>
        </w:rPr>
      </w:pPr>
      <w:bookmarkStart w:id="936" w:name="ET_yor_5299_68"/>
      <w:r w:rsidRPr="005972A3">
        <w:rPr>
          <w:rStyle w:val="TagStyle"/>
          <w:rtl/>
        </w:rPr>
        <w:t xml:space="preserve"> &lt;&lt; יור &gt;&gt; </w:t>
      </w:r>
      <w:r>
        <w:rPr>
          <w:rtl/>
        </w:rPr>
        <w:t>היו"ר אלי אלאלוף:</w:t>
      </w:r>
      <w:r w:rsidRPr="005972A3">
        <w:rPr>
          <w:rStyle w:val="TagStyle"/>
          <w:rtl/>
        </w:rPr>
        <w:t xml:space="preserve"> &lt;&lt; יור &gt;&gt;</w:t>
      </w:r>
      <w:r>
        <w:rPr>
          <w:rtl/>
        </w:rPr>
        <w:t xml:space="preserve"> </w:t>
      </w:r>
      <w:bookmarkEnd w:id="936"/>
    </w:p>
    <w:p w:rsidR="005972A3" w:rsidRDefault="005972A3" w:rsidP="005972A3">
      <w:pPr>
        <w:pStyle w:val="KeepWithNext"/>
        <w:rPr>
          <w:rtl/>
        </w:rPr>
      </w:pPr>
    </w:p>
    <w:p w:rsidR="005972A3" w:rsidRDefault="005972A3" w:rsidP="005972A3">
      <w:pPr>
        <w:rPr>
          <w:rtl/>
        </w:rPr>
      </w:pPr>
      <w:bookmarkStart w:id="937" w:name="_ETM_Q1_5507565"/>
      <w:bookmarkEnd w:id="937"/>
      <w:r>
        <w:rPr>
          <w:rFonts w:hint="cs"/>
          <w:rtl/>
        </w:rPr>
        <w:t xml:space="preserve">אתה </w:t>
      </w:r>
      <w:bookmarkStart w:id="938" w:name="_ETM_Q1_5502036"/>
      <w:bookmarkEnd w:id="938"/>
      <w:r>
        <w:rPr>
          <w:rFonts w:hint="cs"/>
          <w:rtl/>
        </w:rPr>
        <w:t>רוצה שאני אגיד לך? אתה רוצה שאני אתעמר בך עכשיו?</w:t>
      </w:r>
      <w:r>
        <w:rPr>
          <w:rtl/>
        </w:rPr>
        <w:t xml:space="preserve">  </w:t>
      </w:r>
    </w:p>
    <w:p w:rsidR="005972A3" w:rsidRDefault="005972A3" w:rsidP="00051288">
      <w:pPr>
        <w:ind w:firstLine="0"/>
        <w:rPr>
          <w:rtl/>
        </w:rPr>
      </w:pPr>
      <w:bookmarkStart w:id="939" w:name="_ETM_Q1_5505076"/>
      <w:bookmarkStart w:id="940" w:name="_ETM_Q1_5505133"/>
      <w:bookmarkStart w:id="941" w:name="_ETM_Q1_5505204"/>
      <w:bookmarkStart w:id="942" w:name="_ETM_Q1_5505260"/>
      <w:bookmarkStart w:id="943" w:name="_ETM_Q1_5506116"/>
      <w:bookmarkStart w:id="944" w:name="_ETM_Q1_5506171"/>
      <w:bookmarkEnd w:id="939"/>
      <w:bookmarkEnd w:id="940"/>
      <w:bookmarkEnd w:id="941"/>
      <w:bookmarkEnd w:id="942"/>
      <w:bookmarkEnd w:id="943"/>
      <w:bookmarkEnd w:id="944"/>
    </w:p>
    <w:p w:rsidR="005972A3" w:rsidRDefault="005972A3" w:rsidP="005972A3">
      <w:pPr>
        <w:pStyle w:val="-"/>
        <w:keepNext/>
        <w:rPr>
          <w:rtl/>
        </w:rPr>
      </w:pPr>
      <w:bookmarkStart w:id="945" w:name="ET_speakercontinue_702294_69"/>
      <w:r w:rsidRPr="005972A3">
        <w:rPr>
          <w:rStyle w:val="TagStyle"/>
          <w:rtl/>
        </w:rPr>
        <w:t xml:space="preserve"> &lt;&lt; דובר_המשך &gt;&gt; </w:t>
      </w:r>
      <w:r>
        <w:rPr>
          <w:rtl/>
        </w:rPr>
        <w:t>שי ברמן:</w:t>
      </w:r>
      <w:r w:rsidRPr="005972A3">
        <w:rPr>
          <w:rStyle w:val="TagStyle"/>
          <w:rtl/>
        </w:rPr>
        <w:t xml:space="preserve"> &lt;&lt; דובר_המשך &gt;&gt;</w:t>
      </w:r>
      <w:r>
        <w:rPr>
          <w:rtl/>
        </w:rPr>
        <w:t xml:space="preserve"> </w:t>
      </w:r>
      <w:bookmarkEnd w:id="945"/>
    </w:p>
    <w:p w:rsidR="005972A3" w:rsidRDefault="005972A3" w:rsidP="005972A3">
      <w:pPr>
        <w:pStyle w:val="KeepWithNext"/>
        <w:rPr>
          <w:rtl/>
        </w:rPr>
      </w:pPr>
    </w:p>
    <w:p w:rsidR="005972A3" w:rsidRDefault="005972A3" w:rsidP="005972A3">
      <w:pPr>
        <w:rPr>
          <w:rtl/>
        </w:rPr>
      </w:pPr>
      <w:bookmarkStart w:id="946" w:name="_ETM_Q1_5507382"/>
      <w:bookmarkEnd w:id="946"/>
      <w:r>
        <w:rPr>
          <w:rFonts w:hint="cs"/>
          <w:rtl/>
        </w:rPr>
        <w:t xml:space="preserve">אתה יכול להתעמר בי, זה לא </w:t>
      </w:r>
      <w:bookmarkStart w:id="947" w:name="_ETM_Q1_5505025"/>
      <w:bookmarkEnd w:id="947"/>
      <w:r>
        <w:rPr>
          <w:rFonts w:hint="cs"/>
          <w:rtl/>
        </w:rPr>
        <w:t>מפחיד אותי.</w:t>
      </w:r>
    </w:p>
    <w:p w:rsidR="005972A3" w:rsidRDefault="005972A3" w:rsidP="00051288">
      <w:pPr>
        <w:ind w:firstLine="0"/>
        <w:rPr>
          <w:rtl/>
        </w:rPr>
      </w:pPr>
      <w:bookmarkStart w:id="948" w:name="_ETM_Q1_5507841"/>
      <w:bookmarkStart w:id="949" w:name="_ETM_Q1_5507913"/>
      <w:bookmarkStart w:id="950" w:name="_ETM_Q1_5507936"/>
      <w:bookmarkStart w:id="951" w:name="_ETM_Q1_5508015"/>
      <w:bookmarkEnd w:id="948"/>
      <w:bookmarkEnd w:id="949"/>
      <w:bookmarkEnd w:id="950"/>
      <w:bookmarkEnd w:id="951"/>
    </w:p>
    <w:p w:rsidR="005972A3" w:rsidRDefault="005972A3" w:rsidP="005972A3">
      <w:pPr>
        <w:pStyle w:val="af6"/>
        <w:keepNext/>
        <w:rPr>
          <w:rtl/>
        </w:rPr>
      </w:pPr>
      <w:bookmarkStart w:id="952" w:name="ET_yor_5299_70"/>
      <w:r w:rsidRPr="005972A3">
        <w:rPr>
          <w:rStyle w:val="TagStyle"/>
          <w:rtl/>
        </w:rPr>
        <w:t xml:space="preserve"> &lt;&lt; יור &gt;&gt; </w:t>
      </w:r>
      <w:r>
        <w:rPr>
          <w:rtl/>
        </w:rPr>
        <w:t>היו"ר אלי אלאלוף:</w:t>
      </w:r>
      <w:r w:rsidRPr="005972A3">
        <w:rPr>
          <w:rStyle w:val="TagStyle"/>
          <w:rtl/>
        </w:rPr>
        <w:t xml:space="preserve"> &lt;&lt; יור &gt;&gt;</w:t>
      </w:r>
      <w:r>
        <w:rPr>
          <w:rtl/>
        </w:rPr>
        <w:t xml:space="preserve"> </w:t>
      </w:r>
      <w:bookmarkEnd w:id="952"/>
    </w:p>
    <w:p w:rsidR="005972A3" w:rsidRDefault="005972A3" w:rsidP="005972A3">
      <w:pPr>
        <w:pStyle w:val="KeepWithNext"/>
        <w:rPr>
          <w:rtl/>
        </w:rPr>
      </w:pPr>
    </w:p>
    <w:p w:rsidR="005972A3" w:rsidRDefault="005972A3" w:rsidP="005972A3">
      <w:pPr>
        <w:rPr>
          <w:rtl/>
        </w:rPr>
      </w:pPr>
      <w:bookmarkStart w:id="953" w:name="_ETM_Q1_5509009"/>
      <w:bookmarkEnd w:id="953"/>
      <w:r>
        <w:rPr>
          <w:rFonts w:hint="cs"/>
          <w:rtl/>
        </w:rPr>
        <w:t>לא, אני לא עושה את זה</w:t>
      </w:r>
      <w:r w:rsidR="00051288">
        <w:rPr>
          <w:rFonts w:hint="cs"/>
          <w:rtl/>
        </w:rPr>
        <w:t>.</w:t>
      </w:r>
      <w:r>
        <w:rPr>
          <w:rFonts w:hint="cs"/>
          <w:rtl/>
        </w:rPr>
        <w:t xml:space="preserve">  אתה יודע</w:t>
      </w:r>
      <w:r w:rsidR="00051288">
        <w:rPr>
          <w:rFonts w:hint="cs"/>
          <w:rtl/>
        </w:rPr>
        <w:t xml:space="preserve"> את זה</w:t>
      </w:r>
      <w:r>
        <w:rPr>
          <w:rFonts w:hint="cs"/>
          <w:rtl/>
        </w:rPr>
        <w:t xml:space="preserve">. </w:t>
      </w:r>
      <w:bookmarkStart w:id="954" w:name="_ETM_Q1_5512033"/>
      <w:bookmarkEnd w:id="954"/>
      <w:r>
        <w:rPr>
          <w:rFonts w:hint="cs"/>
          <w:rtl/>
        </w:rPr>
        <w:t>אם אני יודע שאסור להתעמר אז - - -</w:t>
      </w:r>
    </w:p>
    <w:p w:rsidR="005972A3" w:rsidRDefault="005972A3" w:rsidP="00051288">
      <w:pPr>
        <w:ind w:firstLine="0"/>
        <w:rPr>
          <w:rtl/>
        </w:rPr>
      </w:pPr>
      <w:bookmarkStart w:id="955" w:name="_ETM_Q1_5510597"/>
      <w:bookmarkStart w:id="956" w:name="_ETM_Q1_5510678"/>
      <w:bookmarkStart w:id="957" w:name="_ETM_Q1_5510726"/>
      <w:bookmarkStart w:id="958" w:name="_ETM_Q1_5510825"/>
      <w:bookmarkEnd w:id="955"/>
      <w:bookmarkEnd w:id="956"/>
      <w:bookmarkEnd w:id="957"/>
      <w:bookmarkEnd w:id="958"/>
    </w:p>
    <w:p w:rsidR="005972A3" w:rsidRDefault="005972A3" w:rsidP="005972A3">
      <w:pPr>
        <w:pStyle w:val="-"/>
        <w:keepNext/>
        <w:rPr>
          <w:rtl/>
        </w:rPr>
      </w:pPr>
      <w:bookmarkStart w:id="959" w:name="ET_speakercontinue_702294_71"/>
      <w:r w:rsidRPr="005972A3">
        <w:rPr>
          <w:rStyle w:val="TagStyle"/>
          <w:rtl/>
        </w:rPr>
        <w:t xml:space="preserve"> &lt;&lt; דובר_המשך &gt;&gt; </w:t>
      </w:r>
      <w:r>
        <w:rPr>
          <w:rtl/>
        </w:rPr>
        <w:t>שי ברמן:</w:t>
      </w:r>
      <w:r w:rsidRPr="005972A3">
        <w:rPr>
          <w:rStyle w:val="TagStyle"/>
          <w:rtl/>
        </w:rPr>
        <w:t xml:space="preserve"> &lt;&lt; דובר_המשך &gt;&gt;</w:t>
      </w:r>
      <w:r>
        <w:rPr>
          <w:rtl/>
        </w:rPr>
        <w:t xml:space="preserve"> </w:t>
      </w:r>
      <w:bookmarkEnd w:id="959"/>
    </w:p>
    <w:p w:rsidR="005972A3" w:rsidRDefault="005972A3" w:rsidP="005972A3">
      <w:pPr>
        <w:pStyle w:val="KeepWithNext"/>
        <w:rPr>
          <w:rtl/>
        </w:rPr>
      </w:pPr>
    </w:p>
    <w:p w:rsidR="005972A3" w:rsidRDefault="00051288" w:rsidP="001F251D">
      <w:pPr>
        <w:rPr>
          <w:rtl/>
        </w:rPr>
      </w:pPr>
      <w:bookmarkStart w:id="960" w:name="_ETM_Q1_5512038"/>
      <w:bookmarkEnd w:id="960"/>
      <w:r>
        <w:rPr>
          <w:rFonts w:hint="cs"/>
          <w:rtl/>
        </w:rPr>
        <w:t xml:space="preserve">האם </w:t>
      </w:r>
      <w:r w:rsidR="005972A3">
        <w:rPr>
          <w:rFonts w:hint="cs"/>
          <w:rtl/>
        </w:rPr>
        <w:t xml:space="preserve">אני אמרתי </w:t>
      </w:r>
      <w:bookmarkStart w:id="961" w:name="_ETM_Q1_5513412"/>
      <w:bookmarkEnd w:id="961"/>
      <w:r w:rsidR="005972A3">
        <w:rPr>
          <w:rFonts w:hint="cs"/>
          <w:rtl/>
        </w:rPr>
        <w:t xml:space="preserve">משהו שהוא לא לגיטימי, אדוני היושב-ראש? האם אי אפשר להשמיע את </w:t>
      </w:r>
      <w:bookmarkStart w:id="962" w:name="_ETM_Q1_5514503"/>
      <w:bookmarkEnd w:id="962"/>
      <w:r w:rsidR="005972A3">
        <w:rPr>
          <w:rFonts w:hint="cs"/>
          <w:rtl/>
        </w:rPr>
        <w:t>הקול?</w:t>
      </w:r>
      <w:bookmarkStart w:id="963" w:name="_ETM_Q1_5515286"/>
      <w:bookmarkStart w:id="964" w:name="_ETM_Q1_5515370"/>
      <w:bookmarkStart w:id="965" w:name="_ETM_Q1_5515397"/>
      <w:bookmarkStart w:id="966" w:name="_ETM_Q1_5515476"/>
      <w:bookmarkEnd w:id="963"/>
      <w:bookmarkEnd w:id="964"/>
      <w:bookmarkEnd w:id="965"/>
      <w:bookmarkEnd w:id="966"/>
    </w:p>
    <w:p w:rsidR="001F251D" w:rsidRDefault="001F251D" w:rsidP="001F251D">
      <w:pPr>
        <w:rPr>
          <w:rtl/>
        </w:rPr>
      </w:pPr>
    </w:p>
    <w:p w:rsidR="005972A3" w:rsidRDefault="005972A3" w:rsidP="005972A3">
      <w:pPr>
        <w:pStyle w:val="af6"/>
        <w:keepNext/>
        <w:rPr>
          <w:rtl/>
        </w:rPr>
      </w:pPr>
      <w:bookmarkStart w:id="967" w:name="ET_yor_5299_72"/>
      <w:r w:rsidRPr="005972A3">
        <w:rPr>
          <w:rStyle w:val="TagStyle"/>
          <w:rtl/>
        </w:rPr>
        <w:t xml:space="preserve"> &lt;&lt; יור &gt;&gt; </w:t>
      </w:r>
      <w:r>
        <w:rPr>
          <w:rtl/>
        </w:rPr>
        <w:t>היו"ר אלי אלאלוף:</w:t>
      </w:r>
      <w:r w:rsidRPr="005972A3">
        <w:rPr>
          <w:rStyle w:val="TagStyle"/>
          <w:rtl/>
        </w:rPr>
        <w:t xml:space="preserve"> &lt;&lt; יור &gt;&gt;</w:t>
      </w:r>
      <w:r>
        <w:rPr>
          <w:rtl/>
        </w:rPr>
        <w:t xml:space="preserve"> </w:t>
      </w:r>
      <w:bookmarkEnd w:id="967"/>
    </w:p>
    <w:p w:rsidR="005972A3" w:rsidRDefault="005972A3" w:rsidP="005972A3">
      <w:pPr>
        <w:pStyle w:val="KeepWithNext"/>
        <w:rPr>
          <w:rtl/>
        </w:rPr>
      </w:pPr>
    </w:p>
    <w:p w:rsidR="005972A3" w:rsidRDefault="005972A3" w:rsidP="005972A3">
      <w:pPr>
        <w:rPr>
          <w:rtl/>
        </w:rPr>
      </w:pPr>
      <w:bookmarkStart w:id="968" w:name="_ETM_Q1_5516914"/>
      <w:bookmarkEnd w:id="968"/>
      <w:r>
        <w:rPr>
          <w:rFonts w:hint="cs"/>
          <w:rtl/>
        </w:rPr>
        <w:t xml:space="preserve">לא אמרתי, אבל אתה אומר: "מה זה להתעמר?". אתה יודע </w:t>
      </w:r>
      <w:bookmarkStart w:id="969" w:name="_ETM_Q1_5515715"/>
      <w:bookmarkEnd w:id="969"/>
      <w:r>
        <w:rPr>
          <w:rFonts w:hint="cs"/>
          <w:rtl/>
        </w:rPr>
        <w:t>בדיוק.</w:t>
      </w:r>
    </w:p>
    <w:p w:rsidR="005972A3" w:rsidRDefault="005972A3" w:rsidP="005972A3">
      <w:pPr>
        <w:ind w:firstLine="0"/>
        <w:rPr>
          <w:rtl/>
        </w:rPr>
      </w:pPr>
      <w:bookmarkStart w:id="970" w:name="_ETM_Q1_5519924"/>
      <w:bookmarkStart w:id="971" w:name="_ETM_Q1_5520007"/>
      <w:bookmarkStart w:id="972" w:name="_ETM_Q1_5520035"/>
      <w:bookmarkStart w:id="973" w:name="_ETM_Q1_5520133"/>
      <w:bookmarkEnd w:id="970"/>
      <w:bookmarkEnd w:id="971"/>
      <w:bookmarkEnd w:id="972"/>
      <w:bookmarkEnd w:id="973"/>
    </w:p>
    <w:p w:rsidR="005972A3" w:rsidRDefault="005972A3" w:rsidP="005972A3">
      <w:pPr>
        <w:pStyle w:val="-"/>
        <w:keepNext/>
        <w:rPr>
          <w:rtl/>
        </w:rPr>
      </w:pPr>
      <w:bookmarkStart w:id="974" w:name="ET_speakercontinue_702294_73"/>
      <w:r w:rsidRPr="005972A3">
        <w:rPr>
          <w:rStyle w:val="TagStyle"/>
          <w:rtl/>
        </w:rPr>
        <w:t xml:space="preserve"> &lt;&lt; דובר_המשך &gt;&gt; </w:t>
      </w:r>
      <w:r>
        <w:rPr>
          <w:rtl/>
        </w:rPr>
        <w:t>שי ברמן:</w:t>
      </w:r>
      <w:r w:rsidRPr="005972A3">
        <w:rPr>
          <w:rStyle w:val="TagStyle"/>
          <w:rtl/>
        </w:rPr>
        <w:t xml:space="preserve"> &lt;&lt; דובר_המשך &gt;&gt;</w:t>
      </w:r>
      <w:r>
        <w:rPr>
          <w:rtl/>
        </w:rPr>
        <w:t xml:space="preserve"> </w:t>
      </w:r>
      <w:bookmarkEnd w:id="974"/>
    </w:p>
    <w:p w:rsidR="005972A3" w:rsidRDefault="005972A3" w:rsidP="005972A3">
      <w:pPr>
        <w:pStyle w:val="KeepWithNext"/>
        <w:rPr>
          <w:rtl/>
        </w:rPr>
      </w:pPr>
    </w:p>
    <w:p w:rsidR="005972A3" w:rsidRDefault="005972A3" w:rsidP="005972A3">
      <w:pPr>
        <w:rPr>
          <w:rtl/>
        </w:rPr>
      </w:pPr>
      <w:bookmarkStart w:id="975" w:name="_ETM_Q1_5521468"/>
      <w:bookmarkEnd w:id="975"/>
      <w:r>
        <w:rPr>
          <w:rFonts w:hint="cs"/>
          <w:rtl/>
        </w:rPr>
        <w:t xml:space="preserve">אני לא יודע מה זה להתעמר. אני קראתי את </w:t>
      </w:r>
      <w:bookmarkStart w:id="976" w:name="_ETM_Q1_5520517"/>
      <w:bookmarkEnd w:id="976"/>
      <w:r>
        <w:rPr>
          <w:rFonts w:hint="cs"/>
          <w:rtl/>
        </w:rPr>
        <w:t xml:space="preserve">זה כמה פעמים ואני לא מבין מה זה. מה זה </w:t>
      </w:r>
      <w:bookmarkStart w:id="977" w:name="_ETM_Q1_5529316"/>
      <w:bookmarkEnd w:id="977"/>
      <w:r>
        <w:rPr>
          <w:rFonts w:hint="cs"/>
          <w:rtl/>
        </w:rPr>
        <w:t>התעמרות?</w:t>
      </w:r>
      <w:bookmarkStart w:id="978" w:name="_ETM_Q1_5531604"/>
      <w:bookmarkEnd w:id="978"/>
    </w:p>
    <w:p w:rsidR="005972A3" w:rsidRDefault="005972A3" w:rsidP="005972A3">
      <w:pPr>
        <w:ind w:firstLine="0"/>
        <w:rPr>
          <w:rtl/>
        </w:rPr>
      </w:pPr>
      <w:bookmarkStart w:id="979" w:name="_ETM_Q1_5531669"/>
      <w:bookmarkStart w:id="980" w:name="_ETM_Q1_5531733"/>
      <w:bookmarkStart w:id="981" w:name="_ETM_Q1_5531790"/>
      <w:bookmarkStart w:id="982" w:name="_ETM_Q1_5537178"/>
      <w:bookmarkStart w:id="983" w:name="_ETM_Q1_5542773"/>
      <w:bookmarkStart w:id="984" w:name="_ETM_Q1_5542833"/>
      <w:bookmarkEnd w:id="979"/>
      <w:bookmarkEnd w:id="980"/>
      <w:bookmarkEnd w:id="981"/>
      <w:bookmarkEnd w:id="982"/>
      <w:bookmarkEnd w:id="983"/>
      <w:bookmarkEnd w:id="984"/>
    </w:p>
    <w:p w:rsidR="005972A3" w:rsidRDefault="005972A3" w:rsidP="005972A3">
      <w:pPr>
        <w:pStyle w:val="af6"/>
        <w:keepNext/>
        <w:rPr>
          <w:rtl/>
        </w:rPr>
      </w:pPr>
      <w:bookmarkStart w:id="985" w:name="ET_yor_5299_75"/>
      <w:r w:rsidRPr="005972A3">
        <w:rPr>
          <w:rStyle w:val="TagStyle"/>
          <w:rtl/>
        </w:rPr>
        <w:t xml:space="preserve"> &lt;&lt; יור &gt;&gt; </w:t>
      </w:r>
      <w:r>
        <w:rPr>
          <w:rtl/>
        </w:rPr>
        <w:t>היו"ר אלי אלאלוף:</w:t>
      </w:r>
      <w:r w:rsidRPr="005972A3">
        <w:rPr>
          <w:rStyle w:val="TagStyle"/>
          <w:rtl/>
        </w:rPr>
        <w:t xml:space="preserve"> &lt;&lt; יור &gt;&gt;</w:t>
      </w:r>
      <w:r>
        <w:rPr>
          <w:rtl/>
        </w:rPr>
        <w:t xml:space="preserve"> </w:t>
      </w:r>
      <w:bookmarkEnd w:id="985"/>
    </w:p>
    <w:p w:rsidR="005972A3" w:rsidRDefault="005972A3" w:rsidP="005972A3">
      <w:pPr>
        <w:pStyle w:val="KeepWithNext"/>
        <w:rPr>
          <w:rtl/>
        </w:rPr>
      </w:pPr>
    </w:p>
    <w:p w:rsidR="005972A3" w:rsidRDefault="005972A3" w:rsidP="005972A3">
      <w:pPr>
        <w:rPr>
          <w:rtl/>
        </w:rPr>
      </w:pPr>
      <w:bookmarkStart w:id="986" w:name="_ETM_Q1_5543753"/>
      <w:bookmarkEnd w:id="986"/>
      <w:r>
        <w:rPr>
          <w:rFonts w:hint="cs"/>
          <w:rtl/>
        </w:rPr>
        <w:t>כן, בבקשה.</w:t>
      </w:r>
    </w:p>
    <w:p w:rsidR="005972A3" w:rsidRDefault="005972A3" w:rsidP="005972A3">
      <w:pPr>
        <w:rPr>
          <w:rtl/>
        </w:rPr>
      </w:pPr>
      <w:bookmarkStart w:id="987" w:name="_ETM_Q1_5545044"/>
      <w:bookmarkStart w:id="988" w:name="_ETM_Q1_5545106"/>
      <w:bookmarkEnd w:id="987"/>
      <w:bookmarkEnd w:id="988"/>
      <w:r>
        <w:rPr>
          <w:rtl/>
        </w:rPr>
        <w:t xml:space="preserve">  </w:t>
      </w:r>
    </w:p>
    <w:p w:rsidR="005972A3" w:rsidRDefault="005972A3" w:rsidP="005972A3">
      <w:pPr>
        <w:pStyle w:val="af9"/>
        <w:keepNext/>
        <w:rPr>
          <w:rtl/>
        </w:rPr>
      </w:pPr>
      <w:bookmarkStart w:id="989" w:name="ET_guest_578082_74"/>
      <w:r w:rsidRPr="005972A3">
        <w:rPr>
          <w:rStyle w:val="TagStyle"/>
          <w:rtl/>
        </w:rPr>
        <w:lastRenderedPageBreak/>
        <w:t xml:space="preserve"> &lt;&lt; אורח &gt;&gt; </w:t>
      </w:r>
      <w:r>
        <w:rPr>
          <w:rtl/>
        </w:rPr>
        <w:t>מיכל וקסמן-חילי:</w:t>
      </w:r>
      <w:r w:rsidRPr="005972A3">
        <w:rPr>
          <w:rStyle w:val="TagStyle"/>
          <w:rtl/>
        </w:rPr>
        <w:t xml:space="preserve"> &lt;&lt; אורח &gt;&gt;</w:t>
      </w:r>
      <w:r>
        <w:rPr>
          <w:rtl/>
        </w:rPr>
        <w:t xml:space="preserve"> </w:t>
      </w:r>
      <w:bookmarkEnd w:id="989"/>
    </w:p>
    <w:p w:rsidR="005972A3" w:rsidRDefault="005972A3" w:rsidP="005972A3">
      <w:pPr>
        <w:pStyle w:val="KeepWithNext"/>
        <w:rPr>
          <w:rtl/>
        </w:rPr>
      </w:pPr>
    </w:p>
    <w:p w:rsidR="003367FA" w:rsidRDefault="005972A3" w:rsidP="003367FA">
      <w:pPr>
        <w:rPr>
          <w:rtl/>
        </w:rPr>
      </w:pPr>
      <w:bookmarkStart w:id="990" w:name="_ETM_Q1_5537817"/>
      <w:bookmarkStart w:id="991" w:name="_ETM_Q1_5537883"/>
      <w:bookmarkEnd w:id="990"/>
      <w:bookmarkEnd w:id="991"/>
      <w:r>
        <w:rPr>
          <w:rFonts w:hint="cs"/>
          <w:rtl/>
        </w:rPr>
        <w:t>עו"ד מיכל וקסמן-חילי, מנהלת אגף עבודה בהתאחדות התעשיינים.</w:t>
      </w:r>
      <w:r w:rsidR="003367FA">
        <w:rPr>
          <w:rtl/>
        </w:rPr>
        <w:t xml:space="preserve"> </w:t>
      </w:r>
      <w:r>
        <w:rPr>
          <w:rFonts w:hint="cs"/>
          <w:rtl/>
        </w:rPr>
        <w:t xml:space="preserve">התעמרות </w:t>
      </w:r>
      <w:bookmarkStart w:id="992" w:name="_ETM_Q1_5548147"/>
      <w:bookmarkEnd w:id="992"/>
      <w:r w:rsidR="003367FA">
        <w:rPr>
          <w:rFonts w:hint="cs"/>
          <w:rtl/>
        </w:rPr>
        <w:t xml:space="preserve">היא התנהגות שיש להוקיע, אף אחד לא חושב אחרת. </w:t>
      </w:r>
      <w:r>
        <w:rPr>
          <w:rFonts w:hint="cs"/>
          <w:rtl/>
        </w:rPr>
        <w:t>א</w:t>
      </w:r>
      <w:bookmarkStart w:id="993" w:name="_ETM_Q1_5547163"/>
      <w:bookmarkEnd w:id="993"/>
      <w:r>
        <w:rPr>
          <w:rFonts w:hint="cs"/>
          <w:rtl/>
        </w:rPr>
        <w:t xml:space="preserve">ני אומרת את זה בתחילת דבריי כדי שאף אחד לא יחשוב שאנחנו מעודדים או בטח לא מוקיעים. </w:t>
      </w:r>
      <w:bookmarkStart w:id="994" w:name="_ETM_Q1_5527252"/>
      <w:bookmarkStart w:id="995" w:name="_ETM_Q1_5527312"/>
      <w:bookmarkStart w:id="996" w:name="_ETM_Q1_5527365"/>
      <w:bookmarkStart w:id="997" w:name="_ETM_Q1_5527421"/>
      <w:bookmarkStart w:id="998" w:name="_ETM_Q1_5517669"/>
      <w:bookmarkStart w:id="999" w:name="_ETM_Q1_5517753"/>
      <w:bookmarkEnd w:id="994"/>
      <w:bookmarkEnd w:id="995"/>
      <w:bookmarkEnd w:id="996"/>
      <w:bookmarkEnd w:id="997"/>
      <w:bookmarkEnd w:id="998"/>
      <w:bookmarkEnd w:id="999"/>
      <w:r w:rsidR="003367FA">
        <w:rPr>
          <w:rFonts w:hint="cs"/>
          <w:rtl/>
        </w:rPr>
        <w:t xml:space="preserve">כולנו חושבים </w:t>
      </w:r>
      <w:bookmarkStart w:id="1000" w:name="_ETM_Q1_5562105"/>
      <w:bookmarkEnd w:id="1000"/>
      <w:r w:rsidR="008E09AF">
        <w:rPr>
          <w:rFonts w:hint="cs"/>
          <w:rtl/>
        </w:rPr>
        <w:t xml:space="preserve">גם שאנחנו צריכים באמת להוקיע </w:t>
      </w:r>
      <w:bookmarkStart w:id="1001" w:name="_ETM_Q1_5567371"/>
      <w:bookmarkEnd w:id="1001"/>
      <w:r w:rsidR="008E09AF">
        <w:rPr>
          <w:rFonts w:hint="cs"/>
          <w:rtl/>
        </w:rPr>
        <w:t xml:space="preserve">את אותם מקרים שהם באמת מוגדרים כהתעמרות. </w:t>
      </w:r>
    </w:p>
    <w:p w:rsidR="003367FA" w:rsidRDefault="003367FA" w:rsidP="003367FA">
      <w:pPr>
        <w:rPr>
          <w:rtl/>
        </w:rPr>
      </w:pPr>
      <w:bookmarkStart w:id="1002" w:name="_ETM_Q1_5573420"/>
      <w:bookmarkStart w:id="1003" w:name="_ETM_Q1_5573498"/>
      <w:bookmarkEnd w:id="1002"/>
      <w:bookmarkEnd w:id="1003"/>
    </w:p>
    <w:p w:rsidR="005972A3" w:rsidRDefault="008E09AF" w:rsidP="003367FA">
      <w:pPr>
        <w:rPr>
          <w:rtl/>
        </w:rPr>
      </w:pPr>
      <w:bookmarkStart w:id="1004" w:name="_ETM_Q1_5573527"/>
      <w:bookmarkStart w:id="1005" w:name="_ETM_Q1_5573604"/>
      <w:bookmarkEnd w:id="1004"/>
      <w:bookmarkEnd w:id="1005"/>
      <w:r>
        <w:rPr>
          <w:rFonts w:hint="cs"/>
          <w:rtl/>
        </w:rPr>
        <w:t xml:space="preserve">הפער </w:t>
      </w:r>
      <w:r w:rsidR="003367FA">
        <w:rPr>
          <w:rtl/>
        </w:rPr>
        <w:t xml:space="preserve"> </w:t>
      </w:r>
      <w:r>
        <w:rPr>
          <w:rFonts w:hint="cs"/>
          <w:rtl/>
        </w:rPr>
        <w:t xml:space="preserve">בינינו </w:t>
      </w:r>
      <w:bookmarkStart w:id="1006" w:name="_ETM_Q1_5571764"/>
      <w:bookmarkEnd w:id="1006"/>
      <w:r>
        <w:rPr>
          <w:rFonts w:hint="cs"/>
          <w:rtl/>
        </w:rPr>
        <w:t xml:space="preserve">הוא שאני אדאג שההגדרה תהיה מאוד מהודקת כדי </w:t>
      </w:r>
      <w:bookmarkStart w:id="1007" w:name="_ETM_Q1_5576968"/>
      <w:bookmarkEnd w:id="1007"/>
      <w:r>
        <w:rPr>
          <w:rFonts w:hint="cs"/>
          <w:rtl/>
        </w:rPr>
        <w:t>שלא ייכנסו פנימה כל אותם מקרים שאני לא רוצה</w:t>
      </w:r>
      <w:r w:rsidR="005972A3">
        <w:rPr>
          <w:rtl/>
        </w:rPr>
        <w:t xml:space="preserve"> </w:t>
      </w:r>
      <w:r>
        <w:rPr>
          <w:rFonts w:hint="cs"/>
          <w:rtl/>
        </w:rPr>
        <w:t xml:space="preserve">שייכנסו פנימה </w:t>
      </w:r>
      <w:bookmarkStart w:id="1008" w:name="_ETM_Q1_5581607"/>
      <w:bookmarkEnd w:id="1008"/>
      <w:r w:rsidR="003367FA">
        <w:rPr>
          <w:rFonts w:hint="cs"/>
          <w:rtl/>
        </w:rPr>
        <w:t xml:space="preserve">בדיוק מאותן </w:t>
      </w:r>
      <w:r w:rsidR="004D5C5C">
        <w:rPr>
          <w:rFonts w:hint="cs"/>
          <w:rtl/>
        </w:rPr>
        <w:t>ה</w:t>
      </w:r>
      <w:r w:rsidR="003367FA">
        <w:rPr>
          <w:rFonts w:hint="cs"/>
          <w:rtl/>
        </w:rPr>
        <w:t>סיבות ש</w:t>
      </w:r>
      <w:r>
        <w:rPr>
          <w:rFonts w:hint="cs"/>
          <w:rtl/>
        </w:rPr>
        <w:t>פירט שי,</w:t>
      </w:r>
      <w:r w:rsidR="003367FA">
        <w:rPr>
          <w:rtl/>
        </w:rPr>
        <w:t xml:space="preserve"> </w:t>
      </w:r>
      <w:r>
        <w:rPr>
          <w:rFonts w:hint="cs"/>
          <w:rtl/>
        </w:rPr>
        <w:t xml:space="preserve">לעומת חלק מהאנשים </w:t>
      </w:r>
      <w:bookmarkStart w:id="1009" w:name="_ETM_Q1_5582491"/>
      <w:bookmarkEnd w:id="1009"/>
      <w:r>
        <w:rPr>
          <w:rFonts w:hint="cs"/>
          <w:rtl/>
        </w:rPr>
        <w:t>שיושבים כאן שלא אכפת להם שגם נושאים אחרים ייכנסו פנימה.</w:t>
      </w:r>
    </w:p>
    <w:p w:rsidR="008E09AF" w:rsidRDefault="008E09AF" w:rsidP="005972A3">
      <w:pPr>
        <w:rPr>
          <w:rtl/>
        </w:rPr>
      </w:pPr>
      <w:bookmarkStart w:id="1010" w:name="_ETM_Q1_5584986"/>
      <w:bookmarkStart w:id="1011" w:name="_ETM_Q1_5585055"/>
      <w:bookmarkEnd w:id="1010"/>
      <w:bookmarkEnd w:id="1011"/>
    </w:p>
    <w:p w:rsidR="008E09AF" w:rsidRDefault="008E09AF" w:rsidP="008E09AF">
      <w:pPr>
        <w:pStyle w:val="af9"/>
        <w:keepNext/>
        <w:rPr>
          <w:rtl/>
        </w:rPr>
      </w:pPr>
      <w:bookmarkStart w:id="1012" w:name="_ETM_Q1_5585099"/>
      <w:bookmarkStart w:id="1013" w:name="_ETM_Q1_5585180"/>
      <w:bookmarkEnd w:id="1012"/>
      <w:bookmarkEnd w:id="1013"/>
      <w:r w:rsidRPr="009A70AA">
        <w:rPr>
          <w:rStyle w:val="TagStyle"/>
          <w:rtl/>
        </w:rPr>
        <w:t>&lt;&lt; אורח &gt;&gt;</w:t>
      </w:r>
      <w:r>
        <w:rPr>
          <w:rFonts w:hint="cs"/>
          <w:rtl/>
        </w:rPr>
        <w:t xml:space="preserve"> אורית קמיר</w:t>
      </w:r>
      <w:r>
        <w:rPr>
          <w:rtl/>
        </w:rPr>
        <w:t>:</w:t>
      </w:r>
      <w:r w:rsidRPr="009A70AA">
        <w:rPr>
          <w:rStyle w:val="TagStyle"/>
          <w:rtl/>
        </w:rPr>
        <w:t xml:space="preserve"> &lt;&lt; אורח &gt;&gt;</w:t>
      </w:r>
      <w:r>
        <w:rPr>
          <w:rtl/>
        </w:rPr>
        <w:t xml:space="preserve"> </w:t>
      </w:r>
    </w:p>
    <w:p w:rsidR="008E09AF" w:rsidRDefault="008E09AF" w:rsidP="005972A3">
      <w:pPr>
        <w:rPr>
          <w:rtl/>
        </w:rPr>
      </w:pPr>
    </w:p>
    <w:p w:rsidR="008E09AF" w:rsidRDefault="008E09AF" w:rsidP="005972A3">
      <w:pPr>
        <w:rPr>
          <w:rtl/>
        </w:rPr>
      </w:pPr>
      <w:bookmarkStart w:id="1014" w:name="_ETM_Q1_5586282"/>
      <w:bookmarkStart w:id="1015" w:name="_ETM_Q1_5586357"/>
      <w:bookmarkEnd w:id="1014"/>
      <w:bookmarkEnd w:id="1015"/>
      <w:r>
        <w:rPr>
          <w:rFonts w:hint="cs"/>
          <w:rtl/>
        </w:rPr>
        <w:t xml:space="preserve">אבל </w:t>
      </w:r>
      <w:bookmarkStart w:id="1016" w:name="_ETM_Q1_5586810"/>
      <w:bookmarkEnd w:id="1016"/>
      <w:r>
        <w:rPr>
          <w:rFonts w:hint="cs"/>
          <w:rtl/>
        </w:rPr>
        <w:t xml:space="preserve">שוב את חוזרת לסעיף 3. </w:t>
      </w:r>
    </w:p>
    <w:p w:rsidR="008E09AF" w:rsidRDefault="008E09AF" w:rsidP="008E09AF">
      <w:pPr>
        <w:ind w:firstLine="0"/>
        <w:rPr>
          <w:rtl/>
        </w:rPr>
      </w:pPr>
      <w:bookmarkStart w:id="1017" w:name="_ETM_Q1_5590361"/>
      <w:bookmarkStart w:id="1018" w:name="_ETM_Q1_5590415"/>
      <w:bookmarkStart w:id="1019" w:name="_ETM_Q1_5358002"/>
      <w:bookmarkStart w:id="1020" w:name="_ETM_Q1_5358051"/>
      <w:bookmarkStart w:id="1021" w:name="_ETM_Q1_5587479"/>
      <w:bookmarkStart w:id="1022" w:name="_ETM_Q1_5587532"/>
      <w:bookmarkEnd w:id="1017"/>
      <w:bookmarkEnd w:id="1018"/>
      <w:bookmarkEnd w:id="1019"/>
      <w:bookmarkEnd w:id="1020"/>
      <w:bookmarkEnd w:id="1021"/>
      <w:bookmarkEnd w:id="1022"/>
    </w:p>
    <w:p w:rsidR="008E09AF" w:rsidRDefault="008E09AF" w:rsidP="008E09AF">
      <w:pPr>
        <w:pStyle w:val="-"/>
        <w:keepNext/>
        <w:rPr>
          <w:rtl/>
        </w:rPr>
      </w:pPr>
      <w:bookmarkStart w:id="1023" w:name="ET_speakercontinue_578082_76"/>
      <w:r w:rsidRPr="008E09AF">
        <w:rPr>
          <w:rStyle w:val="TagStyle"/>
          <w:rtl/>
        </w:rPr>
        <w:t xml:space="preserve"> &lt;&lt; דובר_המשך &gt;&gt; </w:t>
      </w:r>
      <w:r>
        <w:rPr>
          <w:rtl/>
        </w:rPr>
        <w:t>מיכל וקסמן-חילי:</w:t>
      </w:r>
      <w:r w:rsidRPr="008E09AF">
        <w:rPr>
          <w:rStyle w:val="TagStyle"/>
          <w:rtl/>
        </w:rPr>
        <w:t xml:space="preserve"> &lt;&lt; דובר_המשך &gt;&gt;</w:t>
      </w:r>
      <w:r>
        <w:rPr>
          <w:rtl/>
        </w:rPr>
        <w:t xml:space="preserve"> </w:t>
      </w:r>
      <w:bookmarkEnd w:id="1023"/>
    </w:p>
    <w:p w:rsidR="008E09AF" w:rsidRDefault="008E09AF" w:rsidP="008E09AF">
      <w:pPr>
        <w:pStyle w:val="KeepWithNext"/>
        <w:rPr>
          <w:rtl/>
        </w:rPr>
      </w:pPr>
    </w:p>
    <w:p w:rsidR="008E09AF" w:rsidRDefault="008E09AF" w:rsidP="008E09AF">
      <w:pPr>
        <w:rPr>
          <w:rtl/>
        </w:rPr>
      </w:pPr>
      <w:bookmarkStart w:id="1024" w:name="_ETM_Q1_5588463"/>
      <w:bookmarkEnd w:id="1024"/>
      <w:r>
        <w:rPr>
          <w:rFonts w:hint="cs"/>
          <w:rtl/>
        </w:rPr>
        <w:t>את כל הזמן מפריעה</w:t>
      </w:r>
      <w:r>
        <w:rPr>
          <w:rtl/>
        </w:rPr>
        <w:t xml:space="preserve"> </w:t>
      </w:r>
      <w:r>
        <w:rPr>
          <w:rFonts w:hint="cs"/>
          <w:rtl/>
        </w:rPr>
        <w:t xml:space="preserve">ובאופן קבוע. </w:t>
      </w:r>
      <w:bookmarkStart w:id="1025" w:name="_ETM_Q1_5590239"/>
      <w:bookmarkEnd w:id="1025"/>
      <w:r>
        <w:rPr>
          <w:rFonts w:hint="cs"/>
          <w:rtl/>
        </w:rPr>
        <w:t>אי אפשר פשוט להשלים משפט.</w:t>
      </w:r>
    </w:p>
    <w:p w:rsidR="008E09AF" w:rsidRDefault="008E09AF" w:rsidP="008E09AF">
      <w:pPr>
        <w:ind w:firstLine="0"/>
        <w:rPr>
          <w:rtl/>
        </w:rPr>
      </w:pPr>
      <w:bookmarkStart w:id="1026" w:name="_ETM_Q1_5591129"/>
      <w:bookmarkStart w:id="1027" w:name="_ETM_Q1_5591188"/>
      <w:bookmarkStart w:id="1028" w:name="_ETM_Q1_5591257"/>
      <w:bookmarkStart w:id="1029" w:name="_ETM_Q1_5591327"/>
      <w:bookmarkEnd w:id="1026"/>
      <w:bookmarkEnd w:id="1027"/>
      <w:bookmarkEnd w:id="1028"/>
      <w:bookmarkEnd w:id="1029"/>
    </w:p>
    <w:p w:rsidR="008E09AF" w:rsidRDefault="008E09AF" w:rsidP="008E09AF">
      <w:pPr>
        <w:pStyle w:val="af6"/>
        <w:keepNext/>
        <w:rPr>
          <w:rtl/>
        </w:rPr>
      </w:pPr>
      <w:bookmarkStart w:id="1030" w:name="ET_yor_5299_77"/>
      <w:r w:rsidRPr="008E09AF">
        <w:rPr>
          <w:rStyle w:val="TagStyle"/>
          <w:rtl/>
        </w:rPr>
        <w:t xml:space="preserve"> &lt;&lt; יור &gt;&gt; </w:t>
      </w:r>
      <w:r>
        <w:rPr>
          <w:rtl/>
        </w:rPr>
        <w:t>היו"ר אלי אלאלוף:</w:t>
      </w:r>
      <w:r w:rsidRPr="008E09AF">
        <w:rPr>
          <w:rStyle w:val="TagStyle"/>
          <w:rtl/>
        </w:rPr>
        <w:t xml:space="preserve"> &lt;&lt; יור &gt;&gt;</w:t>
      </w:r>
      <w:r>
        <w:rPr>
          <w:rtl/>
        </w:rPr>
        <w:t xml:space="preserve"> </w:t>
      </w:r>
      <w:bookmarkEnd w:id="1030"/>
    </w:p>
    <w:p w:rsidR="008E09AF" w:rsidRDefault="008E09AF" w:rsidP="008E09AF">
      <w:pPr>
        <w:pStyle w:val="KeepWithNext"/>
        <w:rPr>
          <w:rtl/>
        </w:rPr>
      </w:pPr>
    </w:p>
    <w:p w:rsidR="008E09AF" w:rsidRDefault="008E09AF" w:rsidP="008E09AF">
      <w:pPr>
        <w:rPr>
          <w:rtl/>
        </w:rPr>
      </w:pPr>
      <w:bookmarkStart w:id="1031" w:name="_ETM_Q1_5593257"/>
      <w:bookmarkEnd w:id="1031"/>
      <w:r>
        <w:rPr>
          <w:rFonts w:hint="cs"/>
          <w:rtl/>
        </w:rPr>
        <w:t>תמשיכי, בבקשה. אני מנהל את הישיבה</w:t>
      </w:r>
      <w:bookmarkStart w:id="1032" w:name="_ETM_Q1_5599689"/>
      <w:bookmarkEnd w:id="1032"/>
      <w:r>
        <w:rPr>
          <w:rFonts w:hint="cs"/>
          <w:rtl/>
        </w:rPr>
        <w:t xml:space="preserve">, תנו לי. תתרגלו לזה שהדיון פה הוא לא דיון </w:t>
      </w:r>
      <w:bookmarkStart w:id="1033" w:name="_ETM_Q1_5599766"/>
      <w:bookmarkEnd w:id="1033"/>
      <w:r>
        <w:rPr>
          <w:rFonts w:hint="cs"/>
          <w:rtl/>
        </w:rPr>
        <w:t>סטרילי.</w:t>
      </w:r>
    </w:p>
    <w:p w:rsidR="00317C63" w:rsidRDefault="00317C63" w:rsidP="008E09AF">
      <w:pPr>
        <w:ind w:firstLine="0"/>
        <w:rPr>
          <w:rtl/>
        </w:rPr>
      </w:pPr>
      <w:bookmarkStart w:id="1034" w:name="_ETM_Q1_5600789"/>
      <w:bookmarkStart w:id="1035" w:name="_ETM_Q1_5600857"/>
      <w:bookmarkStart w:id="1036" w:name="_ETM_Q1_5123018"/>
      <w:bookmarkStart w:id="1037" w:name="_ETM_Q1_5123076"/>
      <w:bookmarkStart w:id="1038" w:name="_ETM_Q1_5064079"/>
      <w:bookmarkStart w:id="1039" w:name="_ETM_Q1_5064197"/>
      <w:bookmarkEnd w:id="1034"/>
      <w:bookmarkEnd w:id="1035"/>
      <w:bookmarkEnd w:id="1036"/>
      <w:bookmarkEnd w:id="1037"/>
      <w:bookmarkEnd w:id="1038"/>
      <w:bookmarkEnd w:id="1039"/>
    </w:p>
    <w:p w:rsidR="008E09AF" w:rsidRDefault="008E09AF" w:rsidP="008E09AF">
      <w:pPr>
        <w:pStyle w:val="-"/>
        <w:keepNext/>
        <w:rPr>
          <w:rtl/>
        </w:rPr>
      </w:pPr>
      <w:bookmarkStart w:id="1040" w:name="ET_speakercontinue_578082_78"/>
      <w:r w:rsidRPr="008E09AF">
        <w:rPr>
          <w:rStyle w:val="TagStyle"/>
          <w:rtl/>
        </w:rPr>
        <w:t xml:space="preserve"> &lt;&lt; דובר_המשך &gt;&gt; </w:t>
      </w:r>
      <w:r>
        <w:rPr>
          <w:rtl/>
        </w:rPr>
        <w:t>מיכל וקסמן-חילי:</w:t>
      </w:r>
      <w:r w:rsidRPr="008E09AF">
        <w:rPr>
          <w:rStyle w:val="TagStyle"/>
          <w:rtl/>
        </w:rPr>
        <w:t xml:space="preserve"> &lt;&lt; דובר_המשך &gt;&gt;</w:t>
      </w:r>
      <w:r>
        <w:rPr>
          <w:rtl/>
        </w:rPr>
        <w:t xml:space="preserve"> </w:t>
      </w:r>
      <w:bookmarkEnd w:id="1040"/>
    </w:p>
    <w:p w:rsidR="008E09AF" w:rsidRDefault="008E09AF" w:rsidP="008E09AF">
      <w:pPr>
        <w:pStyle w:val="KeepWithNext"/>
        <w:rPr>
          <w:rtl/>
        </w:rPr>
      </w:pPr>
    </w:p>
    <w:p w:rsidR="008E09AF" w:rsidRDefault="008E09AF" w:rsidP="008E09AF">
      <w:pPr>
        <w:rPr>
          <w:rtl/>
        </w:rPr>
      </w:pPr>
      <w:bookmarkStart w:id="1041" w:name="_ETM_Q1_5605760"/>
      <w:bookmarkEnd w:id="1041"/>
      <w:r>
        <w:rPr>
          <w:rFonts w:hint="cs"/>
          <w:rtl/>
        </w:rPr>
        <w:t xml:space="preserve">אבל זה מתקשר לסעיף 5. </w:t>
      </w:r>
      <w:r>
        <w:rPr>
          <w:rtl/>
        </w:rPr>
        <w:t xml:space="preserve">  </w:t>
      </w:r>
    </w:p>
    <w:p w:rsidR="008E09AF" w:rsidRDefault="008E09AF" w:rsidP="008E09AF">
      <w:pPr>
        <w:ind w:firstLine="0"/>
        <w:rPr>
          <w:rtl/>
        </w:rPr>
      </w:pPr>
      <w:bookmarkStart w:id="1042" w:name="_ETM_Q1_5062301"/>
      <w:bookmarkStart w:id="1043" w:name="_ETM_Q1_5062378"/>
      <w:bookmarkStart w:id="1044" w:name="_ETM_Q1_5062414"/>
      <w:bookmarkStart w:id="1045" w:name="_ETM_Q1_5062500"/>
      <w:bookmarkStart w:id="1046" w:name="_ETM_Q1_5606621"/>
      <w:bookmarkEnd w:id="1042"/>
      <w:bookmarkEnd w:id="1043"/>
      <w:bookmarkEnd w:id="1044"/>
      <w:bookmarkEnd w:id="1045"/>
      <w:bookmarkEnd w:id="1046"/>
    </w:p>
    <w:p w:rsidR="00773CDD" w:rsidRDefault="00773CDD" w:rsidP="00773CDD">
      <w:pPr>
        <w:pStyle w:val="af6"/>
        <w:keepNext/>
        <w:rPr>
          <w:rtl/>
        </w:rPr>
      </w:pPr>
      <w:bookmarkStart w:id="1047" w:name="ET_yor_5299_174"/>
      <w:r w:rsidRPr="00773CDD">
        <w:rPr>
          <w:rStyle w:val="TagStyle"/>
          <w:rtl/>
        </w:rPr>
        <w:t xml:space="preserve">&lt;&lt; יור &gt;&gt; </w:t>
      </w:r>
      <w:r>
        <w:rPr>
          <w:rtl/>
        </w:rPr>
        <w:t>היו"ר אלי אלאלוף:</w:t>
      </w:r>
      <w:r w:rsidRPr="00773CDD">
        <w:rPr>
          <w:rStyle w:val="TagStyle"/>
          <w:rtl/>
        </w:rPr>
        <w:t xml:space="preserve"> &lt;&lt; יור &gt;&gt;</w:t>
      </w:r>
      <w:r>
        <w:rPr>
          <w:rtl/>
        </w:rPr>
        <w:t xml:space="preserve"> </w:t>
      </w:r>
      <w:bookmarkEnd w:id="1047"/>
    </w:p>
    <w:p w:rsidR="00773CDD" w:rsidRDefault="00773CDD" w:rsidP="00773CDD">
      <w:pPr>
        <w:pStyle w:val="KeepWithNext"/>
        <w:rPr>
          <w:rtl/>
        </w:rPr>
      </w:pPr>
    </w:p>
    <w:p w:rsidR="00773CDD" w:rsidRDefault="00773CDD" w:rsidP="00773CDD">
      <w:pPr>
        <w:rPr>
          <w:rtl/>
        </w:rPr>
      </w:pPr>
      <w:bookmarkStart w:id="1048" w:name="_ETM_Q1_5602315"/>
      <w:bookmarkEnd w:id="1048"/>
      <w:r>
        <w:rPr>
          <w:rFonts w:hint="cs"/>
          <w:rtl/>
        </w:rPr>
        <w:t>בסדר, תדברי. אני המחליט.</w:t>
      </w:r>
    </w:p>
    <w:p w:rsidR="00773CDD" w:rsidRDefault="00773CDD" w:rsidP="00773CDD">
      <w:pPr>
        <w:rPr>
          <w:rtl/>
        </w:rPr>
      </w:pPr>
      <w:bookmarkStart w:id="1049" w:name="_ETM_Q1_5605220"/>
      <w:bookmarkStart w:id="1050" w:name="_ETM_Q1_5605300"/>
      <w:bookmarkStart w:id="1051" w:name="_ETM_Q1_5608213"/>
      <w:bookmarkEnd w:id="1049"/>
      <w:bookmarkEnd w:id="1050"/>
      <w:bookmarkEnd w:id="1051"/>
    </w:p>
    <w:p w:rsidR="00773CDD" w:rsidRDefault="00773CDD" w:rsidP="00773CDD">
      <w:pPr>
        <w:pStyle w:val="af9"/>
        <w:keepNext/>
        <w:rPr>
          <w:rtl/>
        </w:rPr>
      </w:pPr>
      <w:bookmarkStart w:id="1052" w:name="_ETM_Q1_5608282"/>
      <w:bookmarkStart w:id="1053" w:name="ET_guest_702294_79"/>
      <w:bookmarkEnd w:id="1052"/>
      <w:r w:rsidRPr="008E09AF">
        <w:rPr>
          <w:rStyle w:val="TagStyle"/>
          <w:rtl/>
        </w:rPr>
        <w:t xml:space="preserve">&lt;&lt; אורח &gt;&gt; </w:t>
      </w:r>
      <w:r>
        <w:rPr>
          <w:rtl/>
        </w:rPr>
        <w:t>שי ברמן:</w:t>
      </w:r>
      <w:r w:rsidRPr="008E09AF">
        <w:rPr>
          <w:rStyle w:val="TagStyle"/>
          <w:rtl/>
        </w:rPr>
        <w:t xml:space="preserve"> &lt;&lt; אורח &gt;&gt;</w:t>
      </w:r>
      <w:r>
        <w:rPr>
          <w:rtl/>
        </w:rPr>
        <w:t xml:space="preserve"> </w:t>
      </w:r>
      <w:bookmarkEnd w:id="1053"/>
    </w:p>
    <w:p w:rsidR="00773CDD" w:rsidRDefault="00773CDD" w:rsidP="00773CDD">
      <w:pPr>
        <w:pStyle w:val="KeepWithNext"/>
        <w:rPr>
          <w:rtl/>
        </w:rPr>
      </w:pPr>
    </w:p>
    <w:p w:rsidR="00773CDD" w:rsidRDefault="00773CDD" w:rsidP="00773CDD">
      <w:pPr>
        <w:rPr>
          <w:rtl/>
        </w:rPr>
      </w:pPr>
      <w:bookmarkStart w:id="1054" w:name="_ETM_Q1_5607147"/>
      <w:bookmarkStart w:id="1055" w:name="_ETM_Q1_5607214"/>
      <w:bookmarkEnd w:id="1054"/>
      <w:bookmarkEnd w:id="1055"/>
      <w:r>
        <w:rPr>
          <w:rFonts w:hint="cs"/>
          <w:rtl/>
        </w:rPr>
        <w:t>אבל היא מתעמרת בנו, אדוני היושב-ראש.</w:t>
      </w:r>
    </w:p>
    <w:p w:rsidR="00773CDD" w:rsidRDefault="00773CDD" w:rsidP="00773CDD">
      <w:pPr>
        <w:ind w:firstLine="0"/>
        <w:rPr>
          <w:rtl/>
        </w:rPr>
      </w:pPr>
      <w:bookmarkStart w:id="1056" w:name="_ETM_Q1_5611052"/>
      <w:bookmarkStart w:id="1057" w:name="_ETM_Q1_5611133"/>
      <w:bookmarkStart w:id="1058" w:name="_ETM_Q1_5611164"/>
      <w:bookmarkStart w:id="1059" w:name="_ETM_Q1_5611237"/>
      <w:bookmarkStart w:id="1060" w:name="_ETM_Q1_5601232"/>
      <w:bookmarkStart w:id="1061" w:name="_ETM_Q1_5601288"/>
      <w:bookmarkEnd w:id="1056"/>
      <w:bookmarkEnd w:id="1057"/>
      <w:bookmarkEnd w:id="1058"/>
      <w:bookmarkEnd w:id="1059"/>
      <w:bookmarkEnd w:id="1060"/>
      <w:bookmarkEnd w:id="1061"/>
      <w:r>
        <w:rPr>
          <w:rtl/>
        </w:rPr>
        <w:t xml:space="preserve"> </w:t>
      </w:r>
    </w:p>
    <w:p w:rsidR="008E09AF" w:rsidRDefault="008E09AF" w:rsidP="008E09AF">
      <w:pPr>
        <w:pStyle w:val="af6"/>
        <w:keepNext/>
        <w:rPr>
          <w:rtl/>
        </w:rPr>
      </w:pPr>
      <w:bookmarkStart w:id="1062" w:name="ET_yor_5299_80"/>
      <w:r w:rsidRPr="008E09AF">
        <w:rPr>
          <w:rStyle w:val="TagStyle"/>
          <w:rtl/>
        </w:rPr>
        <w:t xml:space="preserve"> &lt;&lt; יור &gt;&gt; </w:t>
      </w:r>
      <w:r>
        <w:rPr>
          <w:rtl/>
        </w:rPr>
        <w:t>היו"ר אלי אלאלוף:</w:t>
      </w:r>
      <w:r w:rsidRPr="008E09AF">
        <w:rPr>
          <w:rStyle w:val="TagStyle"/>
          <w:rtl/>
        </w:rPr>
        <w:t xml:space="preserve"> &lt;&lt; יור &gt;&gt;</w:t>
      </w:r>
      <w:r>
        <w:rPr>
          <w:rtl/>
        </w:rPr>
        <w:t xml:space="preserve"> </w:t>
      </w:r>
      <w:bookmarkEnd w:id="1062"/>
    </w:p>
    <w:p w:rsidR="008E09AF" w:rsidRDefault="008E09AF" w:rsidP="008E09AF">
      <w:pPr>
        <w:pStyle w:val="KeepWithNext"/>
        <w:rPr>
          <w:rtl/>
        </w:rPr>
      </w:pPr>
    </w:p>
    <w:p w:rsidR="008E09AF" w:rsidRDefault="004D5C5C" w:rsidP="004D5C5C">
      <w:pPr>
        <w:rPr>
          <w:rtl/>
        </w:rPr>
      </w:pPr>
      <w:bookmarkStart w:id="1063" w:name="_ETM_Q1_5612067"/>
      <w:bookmarkEnd w:id="1063"/>
      <w:r>
        <w:rPr>
          <w:rFonts w:hint="cs"/>
          <w:rtl/>
        </w:rPr>
        <w:t xml:space="preserve">אה, </w:t>
      </w:r>
      <w:r w:rsidR="003367FA">
        <w:rPr>
          <w:rFonts w:hint="cs"/>
          <w:rtl/>
        </w:rPr>
        <w:t xml:space="preserve">מעניין. </w:t>
      </w:r>
      <w:r w:rsidR="008E09AF">
        <w:rPr>
          <w:rFonts w:hint="cs"/>
          <w:rtl/>
        </w:rPr>
        <w:t xml:space="preserve">אתה </w:t>
      </w:r>
      <w:bookmarkStart w:id="1064" w:name="_ETM_Q1_5612572"/>
      <w:bookmarkEnd w:id="1064"/>
      <w:r w:rsidR="008E09AF">
        <w:rPr>
          <w:rFonts w:hint="cs"/>
          <w:rtl/>
        </w:rPr>
        <w:t>רואה? תפסת את העיקרון, אתה לא צריך הסבר.</w:t>
      </w:r>
      <w:r w:rsidR="008E09AF">
        <w:rPr>
          <w:rtl/>
        </w:rPr>
        <w:t xml:space="preserve">  </w:t>
      </w:r>
    </w:p>
    <w:p w:rsidR="00317C63" w:rsidRDefault="008E09AF" w:rsidP="008E09AF">
      <w:pPr>
        <w:rPr>
          <w:rtl/>
        </w:rPr>
      </w:pPr>
      <w:bookmarkStart w:id="1065" w:name="_ETM_Q1_5610029"/>
      <w:bookmarkStart w:id="1066" w:name="_ETM_Q1_5610130"/>
      <w:bookmarkEnd w:id="1065"/>
      <w:bookmarkEnd w:id="1066"/>
      <w:r>
        <w:rPr>
          <w:rtl/>
        </w:rPr>
        <w:t xml:space="preserve">  </w:t>
      </w:r>
      <w:r w:rsidR="00317C63">
        <w:rPr>
          <w:rtl/>
        </w:rPr>
        <w:t xml:space="preserve">  </w:t>
      </w:r>
    </w:p>
    <w:p w:rsidR="008E09AF" w:rsidRDefault="008E09AF" w:rsidP="00317C63">
      <w:pPr>
        <w:rPr>
          <w:rtl/>
        </w:rPr>
      </w:pPr>
      <w:bookmarkStart w:id="1067" w:name="_ETM_Q1_5002789"/>
      <w:bookmarkStart w:id="1068" w:name="_ETM_Q1_5002849"/>
      <w:bookmarkStart w:id="1069" w:name="_ETM_Q1_5004548"/>
      <w:bookmarkStart w:id="1070" w:name="_ETM_Q1_5004635"/>
      <w:bookmarkEnd w:id="1067"/>
      <w:bookmarkEnd w:id="1068"/>
      <w:bookmarkEnd w:id="1069"/>
      <w:bookmarkEnd w:id="1070"/>
      <w:r>
        <w:rPr>
          <w:rFonts w:hint="cs"/>
          <w:rtl/>
        </w:rPr>
        <w:t>בבקשה, תמשיכי.</w:t>
      </w:r>
    </w:p>
    <w:p w:rsidR="004D5C5C" w:rsidRDefault="004D5C5C" w:rsidP="00317C63">
      <w:pPr>
        <w:rPr>
          <w:rtl/>
        </w:rPr>
      </w:pPr>
      <w:bookmarkStart w:id="1071" w:name="_ETM_Q1_5616364"/>
      <w:bookmarkEnd w:id="1071"/>
    </w:p>
    <w:p w:rsidR="008E09AF" w:rsidRPr="008E09AF" w:rsidRDefault="008E09AF" w:rsidP="004D5C5C">
      <w:pPr>
        <w:ind w:firstLine="0"/>
        <w:rPr>
          <w:rStyle w:val="TagStyle"/>
          <w:rFonts w:cs="David"/>
          <w:b w:val="0"/>
          <w:color w:val="auto"/>
          <w:bdr w:val="none" w:sz="0" w:space="0" w:color="auto"/>
          <w:rtl/>
        </w:rPr>
      </w:pPr>
      <w:bookmarkStart w:id="1072" w:name="_ETM_Q1_5617668"/>
      <w:bookmarkStart w:id="1073" w:name="_ETM_Q1_5617769"/>
      <w:bookmarkStart w:id="1074" w:name="_ETM_Q1_5617795"/>
      <w:bookmarkStart w:id="1075" w:name="_ETM_Q1_5617854"/>
      <w:bookmarkStart w:id="1076" w:name="_ETM_Q1_5619985"/>
      <w:bookmarkStart w:id="1077" w:name="_ETM_Q1_5616559"/>
      <w:bookmarkEnd w:id="1072"/>
      <w:bookmarkEnd w:id="1073"/>
      <w:bookmarkEnd w:id="1074"/>
      <w:bookmarkEnd w:id="1075"/>
      <w:bookmarkEnd w:id="1076"/>
      <w:bookmarkEnd w:id="1077"/>
    </w:p>
    <w:p w:rsidR="008E09AF" w:rsidRDefault="008E09AF" w:rsidP="008E09AF">
      <w:pPr>
        <w:pStyle w:val="af9"/>
        <w:keepNext/>
        <w:rPr>
          <w:rtl/>
        </w:rPr>
      </w:pPr>
      <w:bookmarkStart w:id="1078" w:name="ET_guest_578082_82"/>
      <w:r w:rsidRPr="008E09AF">
        <w:rPr>
          <w:rStyle w:val="TagStyle"/>
          <w:rtl/>
        </w:rPr>
        <w:t xml:space="preserve"> &lt;&lt; אורח &gt;&gt; </w:t>
      </w:r>
      <w:r>
        <w:rPr>
          <w:rtl/>
        </w:rPr>
        <w:t>מיכל וקסמן-חילי:</w:t>
      </w:r>
      <w:r w:rsidRPr="008E09AF">
        <w:rPr>
          <w:rStyle w:val="TagStyle"/>
          <w:rtl/>
        </w:rPr>
        <w:t xml:space="preserve"> &lt;&lt; אורח &gt;&gt;</w:t>
      </w:r>
      <w:r>
        <w:rPr>
          <w:rtl/>
        </w:rPr>
        <w:t xml:space="preserve"> </w:t>
      </w:r>
      <w:bookmarkEnd w:id="1078"/>
    </w:p>
    <w:p w:rsidR="008E09AF" w:rsidRDefault="008E09AF" w:rsidP="008E09AF">
      <w:pPr>
        <w:pStyle w:val="KeepWithNext"/>
        <w:rPr>
          <w:rtl/>
        </w:rPr>
      </w:pPr>
    </w:p>
    <w:p w:rsidR="006B7605" w:rsidRDefault="008E09AF" w:rsidP="008E09AF">
      <w:pPr>
        <w:rPr>
          <w:rtl/>
        </w:rPr>
      </w:pPr>
      <w:bookmarkStart w:id="1079" w:name="_ETM_Q1_5617218"/>
      <w:bookmarkStart w:id="1080" w:name="_ETM_Q1_5617270"/>
      <w:bookmarkEnd w:id="1079"/>
      <w:bookmarkEnd w:id="1080"/>
      <w:r>
        <w:rPr>
          <w:rFonts w:hint="cs"/>
          <w:rtl/>
        </w:rPr>
        <w:t>למעש</w:t>
      </w:r>
      <w:bookmarkStart w:id="1081" w:name="_ETM_Q1_5617870"/>
      <w:bookmarkEnd w:id="1081"/>
      <w:r>
        <w:rPr>
          <w:rFonts w:hint="cs"/>
          <w:rtl/>
        </w:rPr>
        <w:t xml:space="preserve">ה, ההגדרה היא כל כך רחבה שהיא יכולה להיות </w:t>
      </w:r>
      <w:bookmarkStart w:id="1082" w:name="_ETM_Q1_5620865"/>
      <w:bookmarkEnd w:id="1082"/>
      <w:r>
        <w:rPr>
          <w:rFonts w:hint="cs"/>
          <w:rtl/>
        </w:rPr>
        <w:t>בבחינת אדם לאדם מלאך. יש</w:t>
      </w:r>
      <w:r w:rsidR="003367FA">
        <w:rPr>
          <w:rFonts w:hint="cs"/>
          <w:rtl/>
        </w:rPr>
        <w:t xml:space="preserve"> גם</w:t>
      </w:r>
      <w:r>
        <w:rPr>
          <w:rFonts w:hint="cs"/>
          <w:rtl/>
        </w:rPr>
        <w:t xml:space="preserve"> לא מעט פסקי דין שניתנו </w:t>
      </w:r>
      <w:bookmarkStart w:id="1083" w:name="_ETM_Q1_5619353"/>
      <w:bookmarkEnd w:id="1083"/>
      <w:r>
        <w:rPr>
          <w:rFonts w:hint="cs"/>
          <w:rtl/>
        </w:rPr>
        <w:t>סביב הנושא של התעמרות ואין ציפייה שאדם לאדם יהיה מלאך</w:t>
      </w:r>
      <w:bookmarkStart w:id="1084" w:name="_ETM_Q1_5627683"/>
      <w:bookmarkEnd w:id="1084"/>
      <w:r>
        <w:rPr>
          <w:rFonts w:hint="cs"/>
          <w:rtl/>
        </w:rPr>
        <w:t xml:space="preserve">, לא כשקמים בבוקר, לא כשאתה לוקח את הילד לגן, </w:t>
      </w:r>
      <w:bookmarkStart w:id="1085" w:name="_ETM_Q1_5626210"/>
      <w:bookmarkEnd w:id="1085"/>
      <w:r>
        <w:rPr>
          <w:rFonts w:hint="cs"/>
          <w:rtl/>
        </w:rPr>
        <w:t xml:space="preserve">לא כשאתה בוועד הכיתה ולא כשאתה בוועד הבניין, ולכן </w:t>
      </w:r>
      <w:bookmarkStart w:id="1086" w:name="_ETM_Q1_5638019"/>
      <w:bookmarkEnd w:id="1086"/>
      <w:r>
        <w:rPr>
          <w:rFonts w:hint="cs"/>
          <w:rtl/>
        </w:rPr>
        <w:t>גם לא ביחסי עבודה.</w:t>
      </w:r>
      <w:r>
        <w:rPr>
          <w:rtl/>
        </w:rPr>
        <w:t xml:space="preserve">    </w:t>
      </w:r>
      <w:r w:rsidR="00317C63">
        <w:rPr>
          <w:rtl/>
        </w:rPr>
        <w:t xml:space="preserve">  </w:t>
      </w:r>
      <w:r w:rsidR="006B7605">
        <w:rPr>
          <w:rtl/>
        </w:rPr>
        <w:t xml:space="preserve">  </w:t>
      </w:r>
    </w:p>
    <w:p w:rsidR="008E09AF" w:rsidRDefault="008E09AF" w:rsidP="008E09AF">
      <w:pPr>
        <w:rPr>
          <w:rtl/>
        </w:rPr>
      </w:pPr>
      <w:bookmarkStart w:id="1087" w:name="_ETM_Q1_5638150"/>
      <w:bookmarkStart w:id="1088" w:name="_ETM_Q1_5638211"/>
      <w:bookmarkEnd w:id="1087"/>
      <w:bookmarkEnd w:id="1088"/>
    </w:p>
    <w:p w:rsidR="008E09AF" w:rsidRDefault="008E09AF" w:rsidP="008E09AF">
      <w:pPr>
        <w:rPr>
          <w:rtl/>
        </w:rPr>
      </w:pPr>
      <w:bookmarkStart w:id="1089" w:name="_ETM_Q1_5638263"/>
      <w:bookmarkStart w:id="1090" w:name="_ETM_Q1_5638320"/>
      <w:bookmarkEnd w:id="1089"/>
      <w:bookmarkEnd w:id="1090"/>
      <w:r>
        <w:rPr>
          <w:rFonts w:hint="cs"/>
          <w:rtl/>
        </w:rPr>
        <w:t>הפער הזה בינינו הוא</w:t>
      </w:r>
      <w:r w:rsidR="004D5C5C">
        <w:rPr>
          <w:rFonts w:hint="cs"/>
          <w:rtl/>
        </w:rPr>
        <w:t xml:space="preserve"> פער</w:t>
      </w:r>
      <w:r>
        <w:rPr>
          <w:rFonts w:hint="cs"/>
          <w:rtl/>
        </w:rPr>
        <w:t xml:space="preserve"> מאוד גדול, והשילוב </w:t>
      </w:r>
      <w:bookmarkStart w:id="1091" w:name="_ETM_Q1_5643638"/>
      <w:bookmarkEnd w:id="1091"/>
      <w:r>
        <w:rPr>
          <w:rFonts w:hint="cs"/>
          <w:rtl/>
        </w:rPr>
        <w:t>הזה יחד עם פיצויי</w:t>
      </w:r>
      <w:r w:rsidR="003367FA">
        <w:rPr>
          <w:rFonts w:hint="cs"/>
          <w:rtl/>
        </w:rPr>
        <w:t>ם ללא הוכחת נזק הוא שילוב הרסני,</w:t>
      </w:r>
      <w:r>
        <w:rPr>
          <w:rFonts w:hint="cs"/>
          <w:rtl/>
        </w:rPr>
        <w:t xml:space="preserve"> </w:t>
      </w:r>
      <w:bookmarkStart w:id="1092" w:name="_ETM_Q1_5644275"/>
      <w:bookmarkEnd w:id="1092"/>
      <w:r>
        <w:rPr>
          <w:rFonts w:hint="cs"/>
          <w:rtl/>
        </w:rPr>
        <w:t xml:space="preserve">וכאן זה מתקשר לסעיף 5. כשההגדרה היא כל כך רחבה </w:t>
      </w:r>
      <w:bookmarkStart w:id="1093" w:name="_ETM_Q1_5653299"/>
      <w:bookmarkEnd w:id="1093"/>
      <w:r>
        <w:rPr>
          <w:rFonts w:hint="cs"/>
          <w:rtl/>
        </w:rPr>
        <w:t xml:space="preserve">והכול יכול להיכנס פנימה יחד עם פיצוי ללא הוכחת נזק, </w:t>
      </w:r>
      <w:bookmarkStart w:id="1094" w:name="_ETM_Q1_5657030"/>
      <w:bookmarkEnd w:id="1094"/>
      <w:r>
        <w:rPr>
          <w:rFonts w:hint="cs"/>
          <w:rtl/>
        </w:rPr>
        <w:t>פשוט אי</w:t>
      </w:r>
      <w:r w:rsidR="004D5C5C">
        <w:rPr>
          <w:rFonts w:hint="cs"/>
          <w:rtl/>
        </w:rPr>
        <w:t>ן לזה</w:t>
      </w:r>
      <w:r>
        <w:rPr>
          <w:rFonts w:hint="cs"/>
          <w:rtl/>
        </w:rPr>
        <w:t xml:space="preserve"> אח ורע ביחסי עבודה.</w:t>
      </w:r>
    </w:p>
    <w:p w:rsidR="008E09AF" w:rsidRDefault="008E09AF" w:rsidP="008E09AF">
      <w:pPr>
        <w:rPr>
          <w:rtl/>
        </w:rPr>
      </w:pPr>
      <w:bookmarkStart w:id="1095" w:name="_ETM_Q1_5659770"/>
      <w:bookmarkStart w:id="1096" w:name="_ETM_Q1_5659842"/>
      <w:bookmarkEnd w:id="1095"/>
      <w:bookmarkEnd w:id="1096"/>
    </w:p>
    <w:p w:rsidR="005657B0" w:rsidRDefault="008E09AF" w:rsidP="00CD5B21">
      <w:pPr>
        <w:rPr>
          <w:rtl/>
        </w:rPr>
      </w:pPr>
      <w:bookmarkStart w:id="1097" w:name="_ETM_Q1_5659883"/>
      <w:bookmarkStart w:id="1098" w:name="_ETM_Q1_5659944"/>
      <w:bookmarkStart w:id="1099" w:name="_ETM_Q1_4611523"/>
      <w:bookmarkStart w:id="1100" w:name="_ETM_Q1_4611587"/>
      <w:bookmarkEnd w:id="1097"/>
      <w:bookmarkEnd w:id="1098"/>
      <w:bookmarkEnd w:id="1099"/>
      <w:bookmarkEnd w:id="1100"/>
      <w:r>
        <w:rPr>
          <w:rFonts w:hint="cs"/>
          <w:rtl/>
        </w:rPr>
        <w:t xml:space="preserve">יש פיצויים ללא הוכחת נזק ביחסי עבודה בשנים האחרונות, </w:t>
      </w:r>
      <w:bookmarkStart w:id="1101" w:name="_ETM_Q1_5666400"/>
      <w:bookmarkEnd w:id="1101"/>
      <w:r>
        <w:rPr>
          <w:rFonts w:hint="cs"/>
          <w:rtl/>
        </w:rPr>
        <w:t>יש דבר כזה, אבל לא כשההגדרה היא כל כך רחבה</w:t>
      </w:r>
      <w:bookmarkStart w:id="1102" w:name="_ETM_Q1_5664278"/>
      <w:bookmarkEnd w:id="1102"/>
      <w:r>
        <w:rPr>
          <w:rFonts w:hint="cs"/>
          <w:rtl/>
        </w:rPr>
        <w:t xml:space="preserve"> והכול יכול להיכנס פנימה.</w:t>
      </w:r>
      <w:r w:rsidR="00CD5B21">
        <w:rPr>
          <w:rtl/>
        </w:rPr>
        <w:t xml:space="preserve"> </w:t>
      </w:r>
      <w:r w:rsidR="005657B0">
        <w:rPr>
          <w:rtl/>
        </w:rPr>
        <w:t xml:space="preserve">  </w:t>
      </w:r>
    </w:p>
    <w:p w:rsidR="003367FA" w:rsidRDefault="003367FA" w:rsidP="00CD5B21">
      <w:pPr>
        <w:rPr>
          <w:rtl/>
        </w:rPr>
      </w:pPr>
      <w:bookmarkStart w:id="1103" w:name="_ETM_Q1_5658802"/>
      <w:bookmarkStart w:id="1104" w:name="_ETM_Q1_5658890"/>
      <w:bookmarkEnd w:id="1103"/>
      <w:bookmarkEnd w:id="1104"/>
    </w:p>
    <w:p w:rsidR="008E09AF" w:rsidRDefault="008E09AF" w:rsidP="003367FA">
      <w:pPr>
        <w:rPr>
          <w:rtl/>
        </w:rPr>
      </w:pPr>
      <w:bookmarkStart w:id="1105" w:name="_ETM_Q1_5667892"/>
      <w:bookmarkStart w:id="1106" w:name="_ETM_Q1_5667969"/>
      <w:bookmarkStart w:id="1107" w:name="_ETM_Q1_5670091"/>
      <w:bookmarkStart w:id="1108" w:name="_ETM_Q1_5670145"/>
      <w:bookmarkStart w:id="1109" w:name="_ETM_Q1_5668003"/>
      <w:bookmarkStart w:id="1110" w:name="_ETM_Q1_5668060"/>
      <w:bookmarkEnd w:id="1105"/>
      <w:bookmarkEnd w:id="1106"/>
      <w:bookmarkEnd w:id="1107"/>
      <w:bookmarkEnd w:id="1108"/>
      <w:bookmarkEnd w:id="1109"/>
      <w:bookmarkEnd w:id="1110"/>
      <w:r>
        <w:rPr>
          <w:rFonts w:hint="cs"/>
          <w:rtl/>
        </w:rPr>
        <w:t xml:space="preserve">בהבדל ממה שנאמר פה קודם על </w:t>
      </w:r>
      <w:bookmarkStart w:id="1111" w:name="_ETM_Q1_5674085"/>
      <w:bookmarkEnd w:id="1111"/>
      <w:r>
        <w:rPr>
          <w:rFonts w:hint="cs"/>
          <w:rtl/>
        </w:rPr>
        <w:t xml:space="preserve">הטרדה מינית, וזה נאמר עם הרבה </w:t>
      </w:r>
      <w:bookmarkStart w:id="1112" w:name="_ETM_Q1_5676463"/>
      <w:bookmarkEnd w:id="1112"/>
      <w:r w:rsidR="004D5C5C">
        <w:rPr>
          <w:rFonts w:hint="cs"/>
          <w:rtl/>
        </w:rPr>
        <w:t>גאווה -</w:t>
      </w:r>
      <w:r>
        <w:rPr>
          <w:rFonts w:hint="cs"/>
          <w:rtl/>
        </w:rPr>
        <w:t xml:space="preserve"> זה שונה מאד</w:t>
      </w:r>
      <w:r w:rsidR="003367FA">
        <w:rPr>
          <w:rFonts w:hint="cs"/>
          <w:rtl/>
        </w:rPr>
        <w:t xml:space="preserve"> משום </w:t>
      </w:r>
      <w:r>
        <w:rPr>
          <w:rFonts w:hint="cs"/>
          <w:rtl/>
        </w:rPr>
        <w:t xml:space="preserve"> </w:t>
      </w:r>
      <w:r w:rsidR="003367FA">
        <w:rPr>
          <w:rFonts w:hint="cs"/>
          <w:rtl/>
        </w:rPr>
        <w:t>ש</w:t>
      </w:r>
      <w:r>
        <w:rPr>
          <w:rFonts w:hint="cs"/>
          <w:rtl/>
        </w:rPr>
        <w:t xml:space="preserve">כאן </w:t>
      </w:r>
      <w:r w:rsidR="003367FA">
        <w:rPr>
          <w:rFonts w:hint="cs"/>
          <w:rtl/>
        </w:rPr>
        <w:t xml:space="preserve">זה </w:t>
      </w:r>
      <w:r>
        <w:rPr>
          <w:rFonts w:hint="cs"/>
          <w:rtl/>
        </w:rPr>
        <w:t xml:space="preserve">הרבה </w:t>
      </w:r>
      <w:bookmarkStart w:id="1113" w:name="_ETM_Q1_5681967"/>
      <w:bookmarkEnd w:id="1113"/>
      <w:r>
        <w:rPr>
          <w:rFonts w:hint="cs"/>
          <w:rtl/>
        </w:rPr>
        <w:t xml:space="preserve">יותר רחב ואין כאן מרכז עם נושא אחד. </w:t>
      </w:r>
    </w:p>
    <w:p w:rsidR="008E09AF" w:rsidRDefault="008E09AF" w:rsidP="008E09AF">
      <w:pPr>
        <w:ind w:firstLine="0"/>
        <w:rPr>
          <w:rtl/>
        </w:rPr>
      </w:pPr>
      <w:bookmarkStart w:id="1114" w:name="_ETM_Q1_5685127"/>
      <w:bookmarkStart w:id="1115" w:name="_ETM_Q1_5685184"/>
      <w:bookmarkStart w:id="1116" w:name="_ETM_Q1_5685256"/>
      <w:bookmarkStart w:id="1117" w:name="_ETM_Q1_5685310"/>
      <w:bookmarkEnd w:id="1114"/>
      <w:bookmarkEnd w:id="1115"/>
      <w:bookmarkEnd w:id="1116"/>
      <w:bookmarkEnd w:id="1117"/>
    </w:p>
    <w:p w:rsidR="008E09AF" w:rsidRDefault="008E09AF" w:rsidP="008E09AF">
      <w:pPr>
        <w:pStyle w:val="af6"/>
        <w:keepNext/>
        <w:rPr>
          <w:rtl/>
        </w:rPr>
      </w:pPr>
      <w:bookmarkStart w:id="1118" w:name="ET_yor_5299_83"/>
      <w:r w:rsidRPr="008E09AF">
        <w:rPr>
          <w:rStyle w:val="TagStyle"/>
          <w:rtl/>
        </w:rPr>
        <w:lastRenderedPageBreak/>
        <w:t xml:space="preserve"> &lt;&lt; יור &gt;&gt; </w:t>
      </w:r>
      <w:r>
        <w:rPr>
          <w:rtl/>
        </w:rPr>
        <w:t>היו"ר אלי אלאלוף:</w:t>
      </w:r>
      <w:r w:rsidRPr="008E09AF">
        <w:rPr>
          <w:rStyle w:val="TagStyle"/>
          <w:rtl/>
        </w:rPr>
        <w:t xml:space="preserve"> &lt;&lt; יור &gt;&gt;</w:t>
      </w:r>
      <w:r>
        <w:rPr>
          <w:rtl/>
        </w:rPr>
        <w:t xml:space="preserve"> </w:t>
      </w:r>
      <w:bookmarkEnd w:id="1118"/>
    </w:p>
    <w:p w:rsidR="008E09AF" w:rsidRDefault="008E09AF" w:rsidP="008E09AF">
      <w:pPr>
        <w:pStyle w:val="KeepWithNext"/>
        <w:rPr>
          <w:rtl/>
        </w:rPr>
      </w:pPr>
    </w:p>
    <w:p w:rsidR="008E09AF" w:rsidRDefault="008E09AF" w:rsidP="008E09AF">
      <w:pPr>
        <w:ind w:firstLine="0"/>
        <w:rPr>
          <w:rtl/>
        </w:rPr>
      </w:pPr>
      <w:bookmarkStart w:id="1119" w:name="_ETM_Q1_5671017"/>
      <w:bookmarkStart w:id="1120" w:name="_ETM_Q1_5675626"/>
      <w:bookmarkStart w:id="1121" w:name="_ETM_Q1_5675684"/>
      <w:bookmarkStart w:id="1122" w:name="_ETM_Q1_5672318"/>
      <w:bookmarkStart w:id="1123" w:name="_ETM_Q1_5672372"/>
      <w:bookmarkStart w:id="1124" w:name="_ETM_Q1_5677378"/>
      <w:bookmarkStart w:id="1125" w:name="_ETM_Q1_5677464"/>
      <w:bookmarkStart w:id="1126" w:name="_ETM_Q1_5666818"/>
      <w:bookmarkStart w:id="1127" w:name="_ETM_Q1_5666934"/>
      <w:bookmarkStart w:id="1128" w:name="_ETM_Q1_5679442"/>
      <w:bookmarkEnd w:id="1119"/>
      <w:bookmarkEnd w:id="1120"/>
      <w:bookmarkEnd w:id="1121"/>
      <w:bookmarkEnd w:id="1122"/>
      <w:bookmarkEnd w:id="1123"/>
      <w:bookmarkEnd w:id="1124"/>
      <w:bookmarkEnd w:id="1125"/>
      <w:bookmarkEnd w:id="1126"/>
      <w:bookmarkEnd w:id="1127"/>
      <w:bookmarkEnd w:id="1128"/>
      <w:r>
        <w:rPr>
          <w:rtl/>
        </w:rPr>
        <w:tab/>
      </w:r>
      <w:r>
        <w:rPr>
          <w:rFonts w:hint="cs"/>
          <w:rtl/>
        </w:rPr>
        <w:t xml:space="preserve">אמרתי בהתחלה </w:t>
      </w:r>
      <w:bookmarkStart w:id="1129" w:name="_ETM_Q1_5691561"/>
      <w:bookmarkEnd w:id="1129"/>
      <w:r>
        <w:rPr>
          <w:rFonts w:hint="cs"/>
          <w:rtl/>
        </w:rPr>
        <w:t>שנעשה שהחוק יהיה ממוקד ולא רחב ככל האפשר</w:t>
      </w:r>
      <w:r w:rsidR="0004688A">
        <w:rPr>
          <w:rFonts w:hint="cs"/>
          <w:rtl/>
        </w:rPr>
        <w:t>,</w:t>
      </w:r>
      <w:r>
        <w:rPr>
          <w:rFonts w:hint="cs"/>
          <w:rtl/>
        </w:rPr>
        <w:t xml:space="preserve"> ולא </w:t>
      </w:r>
      <w:bookmarkStart w:id="1130" w:name="_ETM_Q1_5695116"/>
      <w:bookmarkEnd w:id="1130"/>
      <w:r>
        <w:rPr>
          <w:rFonts w:hint="cs"/>
          <w:rtl/>
        </w:rPr>
        <w:t>נכניס את הסיפור של הספקים ו</w:t>
      </w:r>
      <w:r w:rsidR="0004688A">
        <w:rPr>
          <w:rFonts w:hint="cs"/>
          <w:rtl/>
        </w:rPr>
        <w:t xml:space="preserve">של </w:t>
      </w:r>
      <w:r>
        <w:rPr>
          <w:rFonts w:hint="cs"/>
          <w:rtl/>
        </w:rPr>
        <w:t>נותני שירות חיצוני</w:t>
      </w:r>
      <w:r w:rsidR="006330DB">
        <w:rPr>
          <w:rFonts w:hint="cs"/>
          <w:rtl/>
        </w:rPr>
        <w:t>ם.</w:t>
      </w:r>
      <w:r>
        <w:rPr>
          <w:rFonts w:hint="cs"/>
          <w:rtl/>
        </w:rPr>
        <w:t xml:space="preserve"> אנחנו נתמקד.</w:t>
      </w:r>
    </w:p>
    <w:p w:rsidR="008E09AF" w:rsidRDefault="008E09AF" w:rsidP="008E09AF">
      <w:pPr>
        <w:ind w:firstLine="0"/>
        <w:rPr>
          <w:rtl/>
        </w:rPr>
      </w:pPr>
      <w:bookmarkStart w:id="1131" w:name="_ETM_Q1_5691898"/>
      <w:bookmarkStart w:id="1132" w:name="_ETM_Q1_5691973"/>
      <w:bookmarkEnd w:id="1131"/>
      <w:bookmarkEnd w:id="1132"/>
    </w:p>
    <w:p w:rsidR="008E09AF" w:rsidRDefault="008E09AF" w:rsidP="008E09AF">
      <w:pPr>
        <w:pStyle w:val="af9"/>
        <w:keepNext/>
        <w:rPr>
          <w:rtl/>
        </w:rPr>
      </w:pPr>
      <w:bookmarkStart w:id="1133" w:name="ET_guest_578082_84"/>
      <w:r w:rsidRPr="008E09AF">
        <w:rPr>
          <w:rStyle w:val="TagStyle"/>
          <w:rtl/>
        </w:rPr>
        <w:t xml:space="preserve"> &lt;&lt; אורח &gt;&gt; </w:t>
      </w:r>
      <w:r>
        <w:rPr>
          <w:rtl/>
        </w:rPr>
        <w:t>מיכל וקסמן-חילי:</w:t>
      </w:r>
      <w:r w:rsidRPr="008E09AF">
        <w:rPr>
          <w:rStyle w:val="TagStyle"/>
          <w:rtl/>
        </w:rPr>
        <w:t xml:space="preserve"> &lt;&lt; אורח &gt;&gt;</w:t>
      </w:r>
      <w:r>
        <w:rPr>
          <w:rtl/>
        </w:rPr>
        <w:t xml:space="preserve"> </w:t>
      </w:r>
      <w:bookmarkEnd w:id="1133"/>
    </w:p>
    <w:p w:rsidR="008E09AF" w:rsidRDefault="008E09AF" w:rsidP="008E09AF">
      <w:pPr>
        <w:ind w:firstLine="0"/>
        <w:rPr>
          <w:rtl/>
        </w:rPr>
      </w:pPr>
      <w:bookmarkStart w:id="1134" w:name="_ETM_Q1_5680162"/>
      <w:bookmarkStart w:id="1135" w:name="_ETM_Q1_5680220"/>
      <w:bookmarkEnd w:id="1134"/>
      <w:bookmarkEnd w:id="1135"/>
      <w:r>
        <w:rPr>
          <w:rtl/>
        </w:rPr>
        <w:t xml:space="preserve">    </w:t>
      </w:r>
    </w:p>
    <w:p w:rsidR="008E09AF" w:rsidRDefault="008E09AF" w:rsidP="00CD5B21">
      <w:pPr>
        <w:rPr>
          <w:rtl/>
        </w:rPr>
      </w:pPr>
      <w:r>
        <w:rPr>
          <w:rFonts w:hint="cs"/>
          <w:rtl/>
        </w:rPr>
        <w:t xml:space="preserve">אדוני, </w:t>
      </w:r>
      <w:bookmarkStart w:id="1136" w:name="_ETM_Q1_5699899"/>
      <w:bookmarkEnd w:id="1136"/>
      <w:r w:rsidR="0004688A">
        <w:rPr>
          <w:rFonts w:hint="cs"/>
          <w:rtl/>
        </w:rPr>
        <w:t xml:space="preserve">אבל </w:t>
      </w:r>
      <w:r>
        <w:rPr>
          <w:rFonts w:hint="cs"/>
          <w:rtl/>
        </w:rPr>
        <w:t>גם ההגדרה עצמה כרגע רחבה.</w:t>
      </w:r>
    </w:p>
    <w:p w:rsidR="008E09AF" w:rsidRDefault="008E09AF" w:rsidP="0004688A">
      <w:pPr>
        <w:ind w:firstLine="0"/>
        <w:rPr>
          <w:rtl/>
        </w:rPr>
      </w:pPr>
      <w:bookmarkStart w:id="1137" w:name="_ETM_Q1_5704315"/>
      <w:bookmarkStart w:id="1138" w:name="_ETM_Q1_5704375"/>
      <w:bookmarkStart w:id="1139" w:name="_ETM_Q1_5704444"/>
      <w:bookmarkStart w:id="1140" w:name="_ETM_Q1_5704508"/>
      <w:bookmarkEnd w:id="1137"/>
      <w:bookmarkEnd w:id="1138"/>
      <w:bookmarkEnd w:id="1139"/>
      <w:bookmarkEnd w:id="1140"/>
    </w:p>
    <w:p w:rsidR="008E09AF" w:rsidRDefault="008E09AF" w:rsidP="008E09AF">
      <w:pPr>
        <w:pStyle w:val="af6"/>
        <w:keepNext/>
        <w:rPr>
          <w:rtl/>
        </w:rPr>
      </w:pPr>
      <w:bookmarkStart w:id="1141" w:name="ET_yor_5299_85"/>
      <w:r w:rsidRPr="008E09AF">
        <w:rPr>
          <w:rStyle w:val="TagStyle"/>
          <w:rtl/>
        </w:rPr>
        <w:t xml:space="preserve"> &lt;&lt; יור &gt;&gt; </w:t>
      </w:r>
      <w:r>
        <w:rPr>
          <w:rtl/>
        </w:rPr>
        <w:t>היו"ר אלי אלאלוף:</w:t>
      </w:r>
      <w:r w:rsidRPr="008E09AF">
        <w:rPr>
          <w:rStyle w:val="TagStyle"/>
          <w:rtl/>
        </w:rPr>
        <w:t xml:space="preserve"> &lt;&lt; יור &gt;&gt;</w:t>
      </w:r>
      <w:r>
        <w:rPr>
          <w:rtl/>
        </w:rPr>
        <w:t xml:space="preserve"> </w:t>
      </w:r>
      <w:bookmarkEnd w:id="1141"/>
    </w:p>
    <w:p w:rsidR="008E09AF" w:rsidRDefault="008E09AF" w:rsidP="008E09AF">
      <w:pPr>
        <w:pStyle w:val="KeepWithNext"/>
        <w:rPr>
          <w:rtl/>
        </w:rPr>
      </w:pPr>
    </w:p>
    <w:p w:rsidR="005002FA" w:rsidRDefault="008E09AF" w:rsidP="0004688A">
      <w:pPr>
        <w:rPr>
          <w:rtl/>
        </w:rPr>
      </w:pPr>
      <w:bookmarkStart w:id="1142" w:name="_ETM_Q1_5700797"/>
      <w:bookmarkEnd w:id="1142"/>
      <w:r>
        <w:rPr>
          <w:rFonts w:hint="cs"/>
          <w:rtl/>
        </w:rPr>
        <w:t>גברתי, בבקשה.</w:t>
      </w:r>
      <w:bookmarkStart w:id="1143" w:name="_ETM_Q1_5702262"/>
      <w:bookmarkStart w:id="1144" w:name="_ETM_Q1_5702325"/>
      <w:bookmarkStart w:id="1145" w:name="_ETM_Q1_5702374"/>
      <w:bookmarkStart w:id="1146" w:name="_ETM_Q1_5702433"/>
      <w:bookmarkStart w:id="1147" w:name="_ETM_Q1_5703831"/>
      <w:bookmarkStart w:id="1148" w:name="_ETM_Q1_5703906"/>
      <w:bookmarkEnd w:id="1143"/>
      <w:bookmarkEnd w:id="1144"/>
      <w:bookmarkEnd w:id="1145"/>
      <w:bookmarkEnd w:id="1146"/>
      <w:bookmarkEnd w:id="1147"/>
      <w:bookmarkEnd w:id="1148"/>
    </w:p>
    <w:p w:rsidR="0004688A" w:rsidRDefault="0004688A" w:rsidP="0004688A">
      <w:pPr>
        <w:rPr>
          <w:rtl/>
        </w:rPr>
      </w:pPr>
      <w:bookmarkStart w:id="1149" w:name="_ETM_Q1_5706164"/>
      <w:bookmarkStart w:id="1150" w:name="_ETM_Q1_5706235"/>
      <w:bookmarkEnd w:id="1149"/>
      <w:bookmarkEnd w:id="1150"/>
    </w:p>
    <w:p w:rsidR="005002FA" w:rsidRDefault="005002FA" w:rsidP="005002FA">
      <w:pPr>
        <w:pStyle w:val="af9"/>
        <w:keepNext/>
        <w:rPr>
          <w:rtl/>
        </w:rPr>
      </w:pPr>
      <w:r w:rsidRPr="008E09AF">
        <w:rPr>
          <w:rStyle w:val="TagStyle"/>
          <w:rtl/>
        </w:rPr>
        <w:t xml:space="preserve"> &lt;&lt; אורח &gt;&gt; </w:t>
      </w:r>
      <w:r>
        <w:rPr>
          <w:rFonts w:hint="cs"/>
          <w:rtl/>
        </w:rPr>
        <w:t>תמר וינטר</w:t>
      </w:r>
      <w:r>
        <w:rPr>
          <w:rtl/>
        </w:rPr>
        <w:t>:</w:t>
      </w:r>
      <w:r w:rsidRPr="008E09AF">
        <w:rPr>
          <w:rStyle w:val="TagStyle"/>
          <w:rtl/>
        </w:rPr>
        <w:t xml:space="preserve"> &lt;&lt; אורח &gt;&gt;</w:t>
      </w:r>
      <w:r>
        <w:rPr>
          <w:rtl/>
        </w:rPr>
        <w:t xml:space="preserve"> </w:t>
      </w:r>
    </w:p>
    <w:p w:rsidR="005002FA" w:rsidRDefault="005002FA" w:rsidP="005002FA">
      <w:pPr>
        <w:ind w:firstLine="0"/>
        <w:rPr>
          <w:rtl/>
        </w:rPr>
      </w:pPr>
      <w:r>
        <w:rPr>
          <w:rtl/>
        </w:rPr>
        <w:t xml:space="preserve">    </w:t>
      </w:r>
    </w:p>
    <w:p w:rsidR="008E09AF" w:rsidRDefault="008E09AF" w:rsidP="008E09AF">
      <w:pPr>
        <w:rPr>
          <w:rtl/>
        </w:rPr>
      </w:pPr>
      <w:r>
        <w:rPr>
          <w:rtl/>
        </w:rPr>
        <w:t xml:space="preserve">  </w:t>
      </w:r>
      <w:r w:rsidR="005002FA">
        <w:rPr>
          <w:rFonts w:hint="cs"/>
          <w:rtl/>
        </w:rPr>
        <w:t xml:space="preserve">עו"ד תמר וינטר, משרד אורנה לין. הייתי שותפה לניסוח הצעת </w:t>
      </w:r>
      <w:bookmarkStart w:id="1151" w:name="_ETM_Q1_5711772"/>
      <w:bookmarkEnd w:id="1151"/>
      <w:r w:rsidR="005002FA">
        <w:rPr>
          <w:rFonts w:hint="cs"/>
          <w:rtl/>
        </w:rPr>
        <w:t>החוק.</w:t>
      </w:r>
    </w:p>
    <w:p w:rsidR="005002FA" w:rsidRDefault="005002FA" w:rsidP="008E09AF">
      <w:pPr>
        <w:rPr>
          <w:rtl/>
        </w:rPr>
      </w:pPr>
      <w:bookmarkStart w:id="1152" w:name="_ETM_Q1_5712365"/>
      <w:bookmarkStart w:id="1153" w:name="_ETM_Q1_5712419"/>
      <w:bookmarkEnd w:id="1152"/>
      <w:bookmarkEnd w:id="1153"/>
    </w:p>
    <w:p w:rsidR="005002FA" w:rsidRDefault="005002FA" w:rsidP="0004688A">
      <w:pPr>
        <w:rPr>
          <w:rtl/>
        </w:rPr>
      </w:pPr>
      <w:bookmarkStart w:id="1154" w:name="_ETM_Q1_5712477"/>
      <w:bookmarkStart w:id="1155" w:name="_ETM_Q1_5712548"/>
      <w:bookmarkEnd w:id="1154"/>
      <w:bookmarkEnd w:id="1155"/>
      <w:r>
        <w:rPr>
          <w:rFonts w:hint="cs"/>
          <w:rtl/>
        </w:rPr>
        <w:t xml:space="preserve">למרות שלא הייתי רוצה לחזור אחורה, </w:t>
      </w:r>
      <w:r w:rsidR="0004688A">
        <w:rPr>
          <w:rFonts w:hint="cs"/>
          <w:rtl/>
        </w:rPr>
        <w:t xml:space="preserve">רק </w:t>
      </w:r>
      <w:r>
        <w:rPr>
          <w:rFonts w:hint="cs"/>
          <w:rtl/>
        </w:rPr>
        <w:t xml:space="preserve">למען הסדר הואיל וחזרו </w:t>
      </w:r>
      <w:bookmarkStart w:id="1156" w:name="_ETM_Q1_5714797"/>
      <w:bookmarkEnd w:id="1156"/>
      <w:r>
        <w:rPr>
          <w:rFonts w:hint="cs"/>
          <w:rtl/>
        </w:rPr>
        <w:t xml:space="preserve">להגדרת ההתעמרות כבר נגיד שכשמסכלים על הנוסח ועל הפסיקה </w:t>
      </w:r>
      <w:bookmarkStart w:id="1157" w:name="_ETM_Q1_5722649"/>
      <w:bookmarkEnd w:id="1157"/>
      <w:r>
        <w:rPr>
          <w:rFonts w:hint="cs"/>
          <w:rtl/>
        </w:rPr>
        <w:t xml:space="preserve">שכבר אימצה את הנוסח, אנחנו מדברים על התנהגות שיש </w:t>
      </w:r>
      <w:bookmarkStart w:id="1158" w:name="_ETM_Q1_5726895"/>
      <w:bookmarkEnd w:id="1158"/>
      <w:r>
        <w:rPr>
          <w:rFonts w:hint="cs"/>
          <w:rtl/>
        </w:rPr>
        <w:t>לה שורה של תנאים, ובואו לא נתעלם מכ</w:t>
      </w:r>
      <w:bookmarkStart w:id="1159" w:name="_ETM_Q1_5725701"/>
      <w:bookmarkEnd w:id="1159"/>
      <w:r>
        <w:rPr>
          <w:rFonts w:hint="cs"/>
          <w:rtl/>
        </w:rPr>
        <w:t xml:space="preserve">ך. דנו בזה וכבר עברנו את הסעיף הזה. זו </w:t>
      </w:r>
      <w:bookmarkStart w:id="1160" w:name="_ETM_Q1_5732874"/>
      <w:bookmarkEnd w:id="1160"/>
      <w:r>
        <w:rPr>
          <w:rFonts w:hint="cs"/>
          <w:rtl/>
        </w:rPr>
        <w:t xml:space="preserve">התנהגות שאינה מקובלת, התנהגות שאינה מוצדקת בנסיבות העניין, שהעובד מוכפף </w:t>
      </w:r>
      <w:bookmarkStart w:id="1161" w:name="_ETM_Q1_5736052"/>
      <w:bookmarkEnd w:id="1161"/>
      <w:r>
        <w:rPr>
          <w:rFonts w:hint="cs"/>
          <w:rtl/>
        </w:rPr>
        <w:t xml:space="preserve">לה באופן חוזר ונשנה לאורך זמן, כזו שהופכת </w:t>
      </w:r>
      <w:bookmarkStart w:id="1162" w:name="_ETM_Q1_5742315"/>
      <w:bookmarkEnd w:id="1162"/>
      <w:r>
        <w:rPr>
          <w:rFonts w:hint="cs"/>
          <w:rtl/>
        </w:rPr>
        <w:t xml:space="preserve"> את סביבת העבודה של העובד לעוינת ופוגענית. </w:t>
      </w:r>
    </w:p>
    <w:p w:rsidR="005002FA" w:rsidRDefault="005002FA" w:rsidP="008E09AF">
      <w:pPr>
        <w:rPr>
          <w:rtl/>
        </w:rPr>
      </w:pPr>
    </w:p>
    <w:p w:rsidR="005002FA" w:rsidRDefault="005002FA" w:rsidP="008E09AF">
      <w:pPr>
        <w:rPr>
          <w:rtl/>
        </w:rPr>
      </w:pPr>
      <w:bookmarkStart w:id="1163" w:name="_ETM_Q1_5742071"/>
      <w:bookmarkStart w:id="1164" w:name="_ETM_Q1_5741911"/>
      <w:bookmarkEnd w:id="1163"/>
      <w:bookmarkEnd w:id="1164"/>
      <w:r>
        <w:rPr>
          <w:rFonts w:hint="cs"/>
          <w:rtl/>
        </w:rPr>
        <w:t xml:space="preserve">בתי </w:t>
      </w:r>
      <w:bookmarkStart w:id="1165" w:name="_ETM_Q1_5742616"/>
      <w:bookmarkEnd w:id="1165"/>
      <w:r>
        <w:rPr>
          <w:rFonts w:hint="cs"/>
          <w:rtl/>
        </w:rPr>
        <w:t xml:space="preserve">הדין לעבודה נדרשו כבר להגדרה הזו וקבעו במספר רב של </w:t>
      </w:r>
      <w:bookmarkStart w:id="1166" w:name="_ETM_Q1_5751096"/>
      <w:bookmarkEnd w:id="1166"/>
      <w:r>
        <w:rPr>
          <w:rFonts w:hint="cs"/>
          <w:rtl/>
        </w:rPr>
        <w:t xml:space="preserve">פסיקות במהלך השנים האחרונות מאז שהתחלנו לדון בהצעת החוק </w:t>
      </w:r>
      <w:bookmarkStart w:id="1167" w:name="_ETM_Q1_5750101"/>
      <w:bookmarkEnd w:id="1167"/>
      <w:r>
        <w:rPr>
          <w:rFonts w:hint="cs"/>
          <w:rtl/>
        </w:rPr>
        <w:t xml:space="preserve">שלא כל התנהגות של מעסיק או של ממונה מטעמו היא </w:t>
      </w:r>
      <w:bookmarkStart w:id="1168" w:name="_ETM_Q1_5754907"/>
      <w:bookmarkEnd w:id="1168"/>
      <w:r>
        <w:rPr>
          <w:rFonts w:hint="cs"/>
          <w:rtl/>
        </w:rPr>
        <w:t>התעמרות בעבודה</w:t>
      </w:r>
      <w:r w:rsidR="0017763F">
        <w:rPr>
          <w:rFonts w:hint="cs"/>
          <w:rtl/>
        </w:rPr>
        <w:t>,</w:t>
      </w:r>
      <w:r>
        <w:rPr>
          <w:rFonts w:hint="cs"/>
          <w:rtl/>
        </w:rPr>
        <w:t xml:space="preserve"> אז אני חושבת שכדאי להתקדם.</w:t>
      </w:r>
    </w:p>
    <w:p w:rsidR="0017763F" w:rsidRDefault="0017763F" w:rsidP="0017763F">
      <w:pPr>
        <w:ind w:firstLine="0"/>
        <w:rPr>
          <w:rtl/>
        </w:rPr>
      </w:pPr>
      <w:bookmarkStart w:id="1169" w:name="_ETM_Q1_5758407"/>
      <w:bookmarkStart w:id="1170" w:name="_ETM_Q1_5758460"/>
      <w:bookmarkStart w:id="1171" w:name="_ETM_Q1_5760009"/>
      <w:bookmarkStart w:id="1172" w:name="_ETM_Q1_5760075"/>
      <w:bookmarkEnd w:id="1169"/>
      <w:bookmarkEnd w:id="1170"/>
      <w:bookmarkEnd w:id="1171"/>
      <w:bookmarkEnd w:id="1172"/>
    </w:p>
    <w:p w:rsidR="0017763F" w:rsidRDefault="0017763F" w:rsidP="0017763F">
      <w:pPr>
        <w:pStyle w:val="af6"/>
        <w:keepNext/>
        <w:rPr>
          <w:rtl/>
        </w:rPr>
      </w:pPr>
      <w:bookmarkStart w:id="1173" w:name="ET_yor_5299_166"/>
      <w:r w:rsidRPr="0017763F">
        <w:rPr>
          <w:rStyle w:val="TagStyle"/>
          <w:rtl/>
        </w:rPr>
        <w:t xml:space="preserve"> &lt;&lt; יור &gt;&gt; </w:t>
      </w:r>
      <w:r>
        <w:rPr>
          <w:rtl/>
        </w:rPr>
        <w:t>היו"ר אלי אלאלוף:</w:t>
      </w:r>
      <w:r w:rsidRPr="0017763F">
        <w:rPr>
          <w:rStyle w:val="TagStyle"/>
          <w:rtl/>
        </w:rPr>
        <w:t xml:space="preserve"> &lt;&lt; יור &gt;&gt;</w:t>
      </w:r>
      <w:r>
        <w:rPr>
          <w:rtl/>
        </w:rPr>
        <w:t xml:space="preserve"> </w:t>
      </w:r>
      <w:bookmarkEnd w:id="1173"/>
    </w:p>
    <w:p w:rsidR="0017763F" w:rsidRDefault="0017763F" w:rsidP="0017763F">
      <w:pPr>
        <w:pStyle w:val="KeepWithNext"/>
        <w:rPr>
          <w:rtl/>
        </w:rPr>
      </w:pPr>
    </w:p>
    <w:p w:rsidR="0017763F" w:rsidRDefault="0017763F" w:rsidP="0017763F">
      <w:pPr>
        <w:rPr>
          <w:rtl/>
        </w:rPr>
      </w:pPr>
      <w:bookmarkStart w:id="1174" w:name="_ETM_Q1_5761093"/>
      <w:bookmarkEnd w:id="1174"/>
      <w:r>
        <w:rPr>
          <w:rFonts w:hint="cs"/>
          <w:rtl/>
        </w:rPr>
        <w:t xml:space="preserve">קיבלת </w:t>
      </w:r>
      <w:bookmarkStart w:id="1175" w:name="_ETM_Q1_5761946"/>
      <w:bookmarkEnd w:id="1175"/>
      <w:r>
        <w:rPr>
          <w:rFonts w:hint="cs"/>
          <w:rtl/>
        </w:rPr>
        <w:t>תשובה, חבר.</w:t>
      </w:r>
      <w:bookmarkStart w:id="1176" w:name="_ETM_Q1_5763651"/>
      <w:bookmarkStart w:id="1177" w:name="_ETM_Q1_5763709"/>
      <w:bookmarkStart w:id="1178" w:name="_ETM_Q1_5763794"/>
      <w:bookmarkStart w:id="1179" w:name="_ETM_Q1_5763869"/>
      <w:bookmarkStart w:id="1180" w:name="_ETM_Q1_5764936"/>
      <w:bookmarkEnd w:id="1176"/>
      <w:bookmarkEnd w:id="1177"/>
      <w:bookmarkEnd w:id="1178"/>
      <w:bookmarkEnd w:id="1179"/>
      <w:bookmarkEnd w:id="1180"/>
    </w:p>
    <w:p w:rsidR="0017763F" w:rsidRDefault="0017763F" w:rsidP="0017763F">
      <w:pPr>
        <w:rPr>
          <w:rtl/>
        </w:rPr>
      </w:pPr>
      <w:bookmarkStart w:id="1181" w:name="_ETM_Q1_5775565"/>
      <w:bookmarkStart w:id="1182" w:name="_ETM_Q1_5775624"/>
      <w:bookmarkEnd w:id="1181"/>
      <w:bookmarkEnd w:id="1182"/>
    </w:p>
    <w:p w:rsidR="0017763F" w:rsidRDefault="0017763F" w:rsidP="0017763F">
      <w:pPr>
        <w:pStyle w:val="af9"/>
        <w:keepNext/>
        <w:rPr>
          <w:rtl/>
        </w:rPr>
      </w:pPr>
      <w:bookmarkStart w:id="1183" w:name="ET_guest_702294_167"/>
      <w:r w:rsidRPr="0017763F">
        <w:rPr>
          <w:rStyle w:val="TagStyle"/>
          <w:rtl/>
        </w:rPr>
        <w:t xml:space="preserve"> &lt;&lt; אורח &gt;&gt; </w:t>
      </w:r>
      <w:r>
        <w:rPr>
          <w:rtl/>
        </w:rPr>
        <w:t>שי ברמן:</w:t>
      </w:r>
      <w:r w:rsidRPr="0017763F">
        <w:rPr>
          <w:rStyle w:val="TagStyle"/>
          <w:rtl/>
        </w:rPr>
        <w:t xml:space="preserve"> &lt;&lt; אורח &gt;&gt;</w:t>
      </w:r>
      <w:r>
        <w:rPr>
          <w:rtl/>
        </w:rPr>
        <w:t xml:space="preserve"> </w:t>
      </w:r>
      <w:bookmarkEnd w:id="1183"/>
    </w:p>
    <w:p w:rsidR="0017763F" w:rsidRDefault="0017763F" w:rsidP="0017763F">
      <w:pPr>
        <w:pStyle w:val="KeepWithNext"/>
        <w:rPr>
          <w:rtl/>
        </w:rPr>
      </w:pPr>
    </w:p>
    <w:p w:rsidR="0017763F" w:rsidRDefault="0017763F" w:rsidP="0017763F">
      <w:pPr>
        <w:rPr>
          <w:rtl/>
        </w:rPr>
      </w:pPr>
      <w:bookmarkStart w:id="1184" w:name="_ETM_Q1_5765510"/>
      <w:bookmarkStart w:id="1185" w:name="_ETM_Q1_5765580"/>
      <w:bookmarkEnd w:id="1184"/>
      <w:bookmarkEnd w:id="1185"/>
      <w:r>
        <w:rPr>
          <w:rFonts w:hint="cs"/>
          <w:rtl/>
        </w:rPr>
        <w:t>כן. תשובה לא טובה, אבל תשובה.</w:t>
      </w:r>
    </w:p>
    <w:p w:rsidR="0017763F" w:rsidRDefault="0017763F" w:rsidP="0017763F">
      <w:pPr>
        <w:rPr>
          <w:rtl/>
        </w:rPr>
      </w:pPr>
      <w:bookmarkStart w:id="1186" w:name="_ETM_Q1_5770787"/>
      <w:bookmarkStart w:id="1187" w:name="_ETM_Q1_5770874"/>
      <w:bookmarkEnd w:id="1186"/>
      <w:bookmarkEnd w:id="1187"/>
    </w:p>
    <w:p w:rsidR="0017763F" w:rsidRDefault="0017763F" w:rsidP="0017763F">
      <w:pPr>
        <w:pStyle w:val="af9"/>
        <w:keepNext/>
        <w:rPr>
          <w:rtl/>
        </w:rPr>
      </w:pPr>
      <w:bookmarkStart w:id="1188" w:name="_ETM_Q1_5771889"/>
      <w:bookmarkStart w:id="1189" w:name="_ETM_Q1_5771972"/>
      <w:bookmarkEnd w:id="1188"/>
      <w:bookmarkEnd w:id="1189"/>
      <w:r w:rsidRPr="008E09AF">
        <w:rPr>
          <w:rStyle w:val="TagStyle"/>
          <w:rtl/>
        </w:rPr>
        <w:t xml:space="preserve">&lt;&lt; אורח &gt;&gt; </w:t>
      </w:r>
      <w:r>
        <w:rPr>
          <w:rFonts w:hint="cs"/>
          <w:rtl/>
        </w:rPr>
        <w:t>תמר וינטר</w:t>
      </w:r>
      <w:r>
        <w:rPr>
          <w:rtl/>
        </w:rPr>
        <w:t>:</w:t>
      </w:r>
      <w:r w:rsidRPr="008E09AF">
        <w:rPr>
          <w:rStyle w:val="TagStyle"/>
          <w:rtl/>
        </w:rPr>
        <w:t xml:space="preserve"> &lt;&lt; אורח &gt;&gt;</w:t>
      </w:r>
      <w:r>
        <w:rPr>
          <w:rtl/>
        </w:rPr>
        <w:t xml:space="preserve"> </w:t>
      </w:r>
    </w:p>
    <w:p w:rsidR="0017763F" w:rsidRDefault="0017763F" w:rsidP="0017763F">
      <w:pPr>
        <w:ind w:firstLine="0"/>
        <w:rPr>
          <w:rtl/>
        </w:rPr>
      </w:pPr>
      <w:bookmarkStart w:id="1190" w:name="_ETM_Q1_5772146"/>
      <w:bookmarkStart w:id="1191" w:name="_ETM_Q1_5772270"/>
      <w:bookmarkStart w:id="1192" w:name="_ETM_Q1_5773485"/>
      <w:bookmarkStart w:id="1193" w:name="_ETM_Q1_5773585"/>
      <w:bookmarkEnd w:id="1190"/>
      <w:bookmarkEnd w:id="1191"/>
      <w:bookmarkEnd w:id="1192"/>
      <w:bookmarkEnd w:id="1193"/>
      <w:r>
        <w:rPr>
          <w:rtl/>
        </w:rPr>
        <w:t xml:space="preserve">    </w:t>
      </w:r>
    </w:p>
    <w:p w:rsidR="005002FA" w:rsidRDefault="005002FA" w:rsidP="008E09AF">
      <w:pPr>
        <w:rPr>
          <w:rtl/>
        </w:rPr>
      </w:pPr>
      <w:bookmarkStart w:id="1194" w:name="_ETM_Q1_5758552"/>
      <w:bookmarkStart w:id="1195" w:name="_ETM_Q1_5758622"/>
      <w:bookmarkEnd w:id="1194"/>
      <w:bookmarkEnd w:id="1195"/>
      <w:r>
        <w:rPr>
          <w:rFonts w:hint="cs"/>
          <w:rtl/>
        </w:rPr>
        <w:t>אם הגענו לסעיף 5</w:t>
      </w:r>
      <w:bookmarkStart w:id="1196" w:name="_ETM_Q1_5761000"/>
      <w:bookmarkEnd w:id="1196"/>
      <w:r>
        <w:rPr>
          <w:rFonts w:hint="cs"/>
          <w:rtl/>
        </w:rPr>
        <w:t xml:space="preserve"> אז בואו באמת נדבר על איזו עוולה ונתמקד בסעיף </w:t>
      </w:r>
      <w:bookmarkStart w:id="1197" w:name="_ETM_Q1_5773390"/>
      <w:bookmarkEnd w:id="1197"/>
      <w:r>
        <w:rPr>
          <w:rFonts w:hint="cs"/>
          <w:rtl/>
        </w:rPr>
        <w:t>5 כי הוא באמת אולי הכי חשוב בהצעת החוק. הסעי</w:t>
      </w:r>
      <w:bookmarkStart w:id="1198" w:name="_ETM_Q1_5778349"/>
      <w:bookmarkEnd w:id="1198"/>
      <w:r>
        <w:rPr>
          <w:rFonts w:hint="cs"/>
          <w:rtl/>
        </w:rPr>
        <w:t xml:space="preserve">ף הזה קובע למעשה מהי עילת התביעה שיש לבן </w:t>
      </w:r>
      <w:bookmarkStart w:id="1199" w:name="_ETM_Q1_5782141"/>
      <w:bookmarkEnd w:id="1199"/>
      <w:r>
        <w:rPr>
          <w:rFonts w:hint="cs"/>
          <w:rtl/>
        </w:rPr>
        <w:t xml:space="preserve">אדם שהתעמרו בו כתוצאה מהחוק שזה הדבר שבתי הדין לעבודה </w:t>
      </w:r>
      <w:bookmarkStart w:id="1200" w:name="_ETM_Q1_5789406"/>
      <w:bookmarkEnd w:id="1200"/>
      <w:r>
        <w:rPr>
          <w:rFonts w:hint="cs"/>
          <w:rtl/>
        </w:rPr>
        <w:t xml:space="preserve">משוועים לו. אנחנו נמצאים בכנסים של דיני עבודה וזה </w:t>
      </w:r>
      <w:bookmarkStart w:id="1201" w:name="_ETM_Q1_5791629"/>
      <w:bookmarkEnd w:id="1201"/>
      <w:r>
        <w:rPr>
          <w:rFonts w:hint="cs"/>
          <w:rtl/>
        </w:rPr>
        <w:t xml:space="preserve">מה שאומרים השופטים: כשמגיע לנו תיק התעמרות, אנחנו נמצאים בסיטואציה </w:t>
      </w:r>
      <w:bookmarkStart w:id="1202" w:name="_ETM_Q1_5796769"/>
      <w:bookmarkEnd w:id="1202"/>
      <w:r>
        <w:rPr>
          <w:rFonts w:hint="cs"/>
          <w:rtl/>
        </w:rPr>
        <w:t xml:space="preserve">שיש לנו אפשרות לפסוק פיצוי רק כנגד המעסיק. ומדוע? כמו </w:t>
      </w:r>
      <w:bookmarkStart w:id="1203" w:name="_ETM_Q1_5803937"/>
      <w:bookmarkEnd w:id="1203"/>
      <w:r w:rsidR="00162C30">
        <w:rPr>
          <w:rFonts w:hint="cs"/>
          <w:rtl/>
        </w:rPr>
        <w:t>שאומרת משרד העבודה.</w:t>
      </w:r>
      <w:r>
        <w:rPr>
          <w:rFonts w:hint="cs"/>
          <w:rtl/>
        </w:rPr>
        <w:t xml:space="preserve"> מכיוון שהכול נלקח מתוך העילה החוזית </w:t>
      </w:r>
      <w:bookmarkStart w:id="1204" w:name="_ETM_Q1_5809814"/>
      <w:bookmarkEnd w:id="1204"/>
      <w:r>
        <w:rPr>
          <w:rFonts w:hint="cs"/>
          <w:rtl/>
        </w:rPr>
        <w:t xml:space="preserve">שקיימת רק במערכת היחסים שבין המעסיק לבין העובד. </w:t>
      </w:r>
    </w:p>
    <w:p w:rsidR="005002FA" w:rsidRDefault="005002FA" w:rsidP="008E09AF">
      <w:pPr>
        <w:rPr>
          <w:rtl/>
        </w:rPr>
      </w:pPr>
      <w:bookmarkStart w:id="1205" w:name="_ETM_Q1_5817730"/>
      <w:bookmarkStart w:id="1206" w:name="_ETM_Q1_5817775"/>
      <w:bookmarkEnd w:id="1205"/>
      <w:bookmarkEnd w:id="1206"/>
    </w:p>
    <w:p w:rsidR="005002FA" w:rsidRDefault="005002FA" w:rsidP="008E09AF">
      <w:pPr>
        <w:rPr>
          <w:rtl/>
        </w:rPr>
      </w:pPr>
      <w:bookmarkStart w:id="1207" w:name="_ETM_Q1_5817843"/>
      <w:bookmarkStart w:id="1208" w:name="_ETM_Q1_5817899"/>
      <w:bookmarkEnd w:id="1207"/>
      <w:bookmarkEnd w:id="1208"/>
      <w:r>
        <w:rPr>
          <w:rFonts w:hint="cs"/>
          <w:rtl/>
        </w:rPr>
        <w:t xml:space="preserve">אין לבתי </w:t>
      </w:r>
      <w:bookmarkStart w:id="1209" w:name="_ETM_Q1_5814188"/>
      <w:bookmarkEnd w:id="1209"/>
      <w:r>
        <w:rPr>
          <w:rFonts w:hint="cs"/>
          <w:rtl/>
        </w:rPr>
        <w:t xml:space="preserve">הדין לעבודה כלי היום בחקיקה הנוכחית לפסוק פיצוי </w:t>
      </w:r>
      <w:bookmarkStart w:id="1210" w:name="_ETM_Q1_5820338"/>
      <w:bookmarkEnd w:id="1210"/>
      <w:r>
        <w:rPr>
          <w:rFonts w:hint="cs"/>
          <w:rtl/>
        </w:rPr>
        <w:t xml:space="preserve">כלשהו למישהו שעבר התעמרות על ידי המתעמר. זאת אומרת, אין </w:t>
      </w:r>
      <w:bookmarkStart w:id="1211" w:name="_ETM_Q1_5823310"/>
      <w:bookmarkEnd w:id="1211"/>
      <w:r>
        <w:rPr>
          <w:rFonts w:hint="cs"/>
          <w:rtl/>
        </w:rPr>
        <w:t xml:space="preserve">היום זכות </w:t>
      </w:r>
      <w:r w:rsidR="00E92FBE">
        <w:rPr>
          <w:rFonts w:hint="cs"/>
          <w:rtl/>
        </w:rPr>
        <w:t xml:space="preserve">תביעה של עובד כלפי העובד שהתעמר </w:t>
      </w:r>
      <w:r w:rsidR="00162C30">
        <w:rPr>
          <w:rFonts w:hint="cs"/>
          <w:rtl/>
        </w:rPr>
        <w:t>בו,</w:t>
      </w:r>
      <w:r>
        <w:rPr>
          <w:rFonts w:hint="cs"/>
          <w:rtl/>
        </w:rPr>
        <w:t xml:space="preserve"> ועכשיו </w:t>
      </w:r>
      <w:bookmarkStart w:id="1212" w:name="_ETM_Q1_5824605"/>
      <w:bookmarkEnd w:id="1212"/>
      <w:r>
        <w:rPr>
          <w:rFonts w:hint="cs"/>
          <w:rtl/>
        </w:rPr>
        <w:t xml:space="preserve">אנחנו מגיעים לזה - זהו סעיף 5. </w:t>
      </w:r>
    </w:p>
    <w:p w:rsidR="005002FA" w:rsidRDefault="005002FA" w:rsidP="008E09AF">
      <w:pPr>
        <w:rPr>
          <w:rtl/>
        </w:rPr>
      </w:pPr>
      <w:bookmarkStart w:id="1213" w:name="_ETM_Q1_5834700"/>
      <w:bookmarkStart w:id="1214" w:name="_ETM_Q1_5834755"/>
      <w:bookmarkEnd w:id="1213"/>
      <w:bookmarkEnd w:id="1214"/>
    </w:p>
    <w:p w:rsidR="005002FA" w:rsidRDefault="005002FA" w:rsidP="005002FA">
      <w:pPr>
        <w:pStyle w:val="af6"/>
        <w:keepNext/>
        <w:rPr>
          <w:rtl/>
        </w:rPr>
      </w:pPr>
      <w:bookmarkStart w:id="1215" w:name="_ETM_Q1_5834830"/>
      <w:bookmarkStart w:id="1216" w:name="_ETM_Q1_5834889"/>
      <w:bookmarkStart w:id="1217" w:name="ET_yor_5299_86"/>
      <w:bookmarkEnd w:id="1215"/>
      <w:bookmarkEnd w:id="1216"/>
      <w:r w:rsidRPr="005002FA">
        <w:rPr>
          <w:rStyle w:val="TagStyle"/>
          <w:rtl/>
        </w:rPr>
        <w:t xml:space="preserve">&lt;&lt; יור &gt;&gt; </w:t>
      </w:r>
      <w:r>
        <w:rPr>
          <w:rtl/>
        </w:rPr>
        <w:t>היו"ר אלי אלאלוף:</w:t>
      </w:r>
      <w:r w:rsidRPr="005002FA">
        <w:rPr>
          <w:rStyle w:val="TagStyle"/>
          <w:rtl/>
        </w:rPr>
        <w:t xml:space="preserve"> &lt;&lt; יור &gt;&gt;</w:t>
      </w:r>
      <w:r>
        <w:rPr>
          <w:rtl/>
        </w:rPr>
        <w:t xml:space="preserve"> </w:t>
      </w:r>
      <w:bookmarkEnd w:id="1217"/>
    </w:p>
    <w:p w:rsidR="005002FA" w:rsidRDefault="005002FA" w:rsidP="005002FA">
      <w:pPr>
        <w:pStyle w:val="KeepWithNext"/>
        <w:rPr>
          <w:rtl/>
        </w:rPr>
      </w:pPr>
    </w:p>
    <w:p w:rsidR="005002FA" w:rsidRDefault="005002FA" w:rsidP="005002FA">
      <w:pPr>
        <w:rPr>
          <w:rtl/>
        </w:rPr>
      </w:pPr>
      <w:bookmarkStart w:id="1218" w:name="_ETM_Q1_5835654"/>
      <w:bookmarkEnd w:id="1218"/>
      <w:r>
        <w:rPr>
          <w:rFonts w:hint="cs"/>
          <w:rtl/>
        </w:rPr>
        <w:t>תודה.</w:t>
      </w:r>
    </w:p>
    <w:p w:rsidR="005002FA" w:rsidRDefault="005002FA" w:rsidP="005002FA">
      <w:pPr>
        <w:rPr>
          <w:rtl/>
        </w:rPr>
      </w:pPr>
      <w:bookmarkStart w:id="1219" w:name="_ETM_Q1_5831052"/>
      <w:bookmarkStart w:id="1220" w:name="_ETM_Q1_5831111"/>
      <w:bookmarkEnd w:id="1219"/>
      <w:bookmarkEnd w:id="1220"/>
    </w:p>
    <w:p w:rsidR="005002FA" w:rsidRDefault="005002FA" w:rsidP="005002FA">
      <w:pPr>
        <w:pStyle w:val="af9"/>
        <w:keepNext/>
        <w:rPr>
          <w:rtl/>
        </w:rPr>
      </w:pPr>
      <w:bookmarkStart w:id="1221" w:name="_ETM_Q1_5831149"/>
      <w:bookmarkStart w:id="1222" w:name="_ETM_Q1_5831207"/>
      <w:bookmarkStart w:id="1223" w:name="_GoBack"/>
      <w:bookmarkEnd w:id="1221"/>
      <w:bookmarkEnd w:id="1222"/>
      <w:bookmarkEnd w:id="1223"/>
      <w:r w:rsidRPr="008E09AF">
        <w:rPr>
          <w:rStyle w:val="TagStyle"/>
          <w:rtl/>
        </w:rPr>
        <w:t xml:space="preserve"> &lt;&lt; אורח &gt;&gt; </w:t>
      </w:r>
      <w:r>
        <w:rPr>
          <w:rFonts w:hint="cs"/>
          <w:rtl/>
        </w:rPr>
        <w:t>תמר וינטר</w:t>
      </w:r>
      <w:r>
        <w:rPr>
          <w:rtl/>
        </w:rPr>
        <w:t>:</w:t>
      </w:r>
      <w:r w:rsidRPr="008E09AF">
        <w:rPr>
          <w:rStyle w:val="TagStyle"/>
          <w:rtl/>
        </w:rPr>
        <w:t xml:space="preserve"> &lt;&lt; אורח &gt;&gt;</w:t>
      </w:r>
      <w:r>
        <w:rPr>
          <w:rtl/>
        </w:rPr>
        <w:t xml:space="preserve"> </w:t>
      </w:r>
    </w:p>
    <w:p w:rsidR="005002FA" w:rsidRDefault="005002FA" w:rsidP="005002FA">
      <w:pPr>
        <w:rPr>
          <w:rtl/>
        </w:rPr>
      </w:pPr>
    </w:p>
    <w:p w:rsidR="005002FA" w:rsidRDefault="005002FA" w:rsidP="005002FA">
      <w:pPr>
        <w:rPr>
          <w:rtl/>
        </w:rPr>
      </w:pPr>
      <w:bookmarkStart w:id="1224" w:name="_ETM_Q1_5828931"/>
      <w:bookmarkStart w:id="1225" w:name="_ETM_Q1_5828987"/>
      <w:bookmarkEnd w:id="1224"/>
      <w:bookmarkEnd w:id="1225"/>
      <w:r>
        <w:rPr>
          <w:rFonts w:hint="cs"/>
          <w:rtl/>
        </w:rPr>
        <w:t xml:space="preserve">כבודו, אני </w:t>
      </w:r>
      <w:bookmarkStart w:id="1226" w:name="_ETM_Q1_5830595"/>
      <w:bookmarkEnd w:id="1226"/>
      <w:r>
        <w:rPr>
          <w:rFonts w:hint="cs"/>
          <w:rtl/>
        </w:rPr>
        <w:t>רק בהתחלה.</w:t>
      </w:r>
    </w:p>
    <w:p w:rsidR="005002FA" w:rsidRDefault="005002FA" w:rsidP="00E92FBE">
      <w:pPr>
        <w:ind w:firstLine="0"/>
        <w:rPr>
          <w:rtl/>
        </w:rPr>
      </w:pPr>
      <w:bookmarkStart w:id="1227" w:name="_ETM_Q1_5831666"/>
      <w:bookmarkStart w:id="1228" w:name="_ETM_Q1_5831760"/>
      <w:bookmarkStart w:id="1229" w:name="_ETM_Q1_5831827"/>
      <w:bookmarkStart w:id="1230" w:name="_ETM_Q1_5831908"/>
      <w:bookmarkEnd w:id="1227"/>
      <w:bookmarkEnd w:id="1228"/>
      <w:bookmarkEnd w:id="1229"/>
      <w:bookmarkEnd w:id="1230"/>
    </w:p>
    <w:p w:rsidR="005002FA" w:rsidRDefault="005002FA" w:rsidP="005002FA">
      <w:pPr>
        <w:pStyle w:val="af6"/>
        <w:keepNext/>
        <w:rPr>
          <w:rtl/>
        </w:rPr>
      </w:pPr>
      <w:bookmarkStart w:id="1231" w:name="ET_yor_5299_87"/>
      <w:r w:rsidRPr="005002FA">
        <w:rPr>
          <w:rStyle w:val="TagStyle"/>
          <w:rtl/>
        </w:rPr>
        <w:lastRenderedPageBreak/>
        <w:t xml:space="preserve"> &lt;&lt; יור &gt;&gt; </w:t>
      </w:r>
      <w:r>
        <w:rPr>
          <w:rtl/>
        </w:rPr>
        <w:t>היו"ר אלי אלאלוף:</w:t>
      </w:r>
      <w:r w:rsidRPr="005002FA">
        <w:rPr>
          <w:rStyle w:val="TagStyle"/>
          <w:rtl/>
        </w:rPr>
        <w:t xml:space="preserve"> &lt;&lt; יור &gt;&gt;</w:t>
      </w:r>
      <w:r>
        <w:rPr>
          <w:rtl/>
        </w:rPr>
        <w:t xml:space="preserve"> </w:t>
      </w:r>
      <w:bookmarkEnd w:id="1231"/>
    </w:p>
    <w:p w:rsidR="005002FA" w:rsidRDefault="005002FA" w:rsidP="005002FA">
      <w:pPr>
        <w:pStyle w:val="KeepWithNext"/>
        <w:rPr>
          <w:rtl/>
        </w:rPr>
      </w:pPr>
    </w:p>
    <w:p w:rsidR="005002FA" w:rsidRDefault="005002FA" w:rsidP="005002FA">
      <w:pPr>
        <w:rPr>
          <w:rtl/>
        </w:rPr>
      </w:pPr>
      <w:bookmarkStart w:id="1232" w:name="_ETM_Q1_5833523"/>
      <w:bookmarkEnd w:id="1232"/>
      <w:r>
        <w:rPr>
          <w:rFonts w:hint="cs"/>
          <w:rtl/>
        </w:rPr>
        <w:t xml:space="preserve">אבל כבר אמרנו את זה, זה ברור. אמרנו שצריך </w:t>
      </w:r>
      <w:bookmarkStart w:id="1233" w:name="_ETM_Q1_5842339"/>
      <w:bookmarkEnd w:id="1233"/>
      <w:r>
        <w:rPr>
          <w:rFonts w:hint="cs"/>
          <w:rtl/>
        </w:rPr>
        <w:t>להגן גם על זה.</w:t>
      </w:r>
    </w:p>
    <w:p w:rsidR="005002FA" w:rsidRDefault="005002FA" w:rsidP="005002FA">
      <w:pPr>
        <w:rPr>
          <w:rtl/>
        </w:rPr>
      </w:pPr>
      <w:bookmarkStart w:id="1234" w:name="_ETM_Q1_5839653"/>
      <w:bookmarkStart w:id="1235" w:name="_ETM_Q1_5839713"/>
      <w:bookmarkEnd w:id="1234"/>
      <w:bookmarkEnd w:id="1235"/>
    </w:p>
    <w:p w:rsidR="005002FA" w:rsidRDefault="005002FA" w:rsidP="005002FA">
      <w:pPr>
        <w:pStyle w:val="af9"/>
        <w:keepNext/>
        <w:rPr>
          <w:rtl/>
        </w:rPr>
      </w:pPr>
      <w:bookmarkStart w:id="1236" w:name="_ETM_Q1_5839764"/>
      <w:bookmarkStart w:id="1237" w:name="_ETM_Q1_5839821"/>
      <w:bookmarkEnd w:id="1236"/>
      <w:bookmarkEnd w:id="1237"/>
      <w:r w:rsidRPr="008E09AF">
        <w:rPr>
          <w:rStyle w:val="TagStyle"/>
          <w:rtl/>
        </w:rPr>
        <w:t xml:space="preserve">&lt;&lt; אורח &gt;&gt; </w:t>
      </w:r>
      <w:r>
        <w:rPr>
          <w:rFonts w:hint="cs"/>
          <w:rtl/>
        </w:rPr>
        <w:t>תמר וינטר</w:t>
      </w:r>
      <w:r>
        <w:rPr>
          <w:rtl/>
        </w:rPr>
        <w:t>:</w:t>
      </w:r>
      <w:r w:rsidRPr="008E09AF">
        <w:rPr>
          <w:rStyle w:val="TagStyle"/>
          <w:rtl/>
        </w:rPr>
        <w:t xml:space="preserve"> &lt;&lt; אורח &gt;&gt;</w:t>
      </w:r>
      <w:r>
        <w:rPr>
          <w:rtl/>
        </w:rPr>
        <w:t xml:space="preserve"> </w:t>
      </w:r>
    </w:p>
    <w:p w:rsidR="005002FA" w:rsidRDefault="005002FA" w:rsidP="005002FA">
      <w:pPr>
        <w:rPr>
          <w:rtl/>
        </w:rPr>
      </w:pPr>
      <w:r>
        <w:rPr>
          <w:rtl/>
        </w:rPr>
        <w:t xml:space="preserve"> </w:t>
      </w:r>
    </w:p>
    <w:p w:rsidR="005002FA" w:rsidRDefault="005002FA" w:rsidP="005002FA">
      <w:pPr>
        <w:rPr>
          <w:rtl/>
        </w:rPr>
      </w:pPr>
      <w:bookmarkStart w:id="1238" w:name="_ETM_Q1_5840884"/>
      <w:bookmarkStart w:id="1239" w:name="_ETM_Q1_5840946"/>
      <w:bookmarkEnd w:id="1238"/>
      <w:bookmarkEnd w:id="1239"/>
      <w:r>
        <w:rPr>
          <w:rFonts w:hint="cs"/>
          <w:rtl/>
        </w:rPr>
        <w:t xml:space="preserve">כבודו, אני רוצה להתייחס לדברים </w:t>
      </w:r>
      <w:bookmarkStart w:id="1240" w:name="_ETM_Q1_5844341"/>
      <w:bookmarkEnd w:id="1240"/>
      <w:r>
        <w:rPr>
          <w:rFonts w:hint="cs"/>
          <w:rtl/>
        </w:rPr>
        <w:t>שאמר משרד המשפטים. אני מבינה את משר</w:t>
      </w:r>
      <w:r w:rsidR="00E92FBE">
        <w:rPr>
          <w:rFonts w:hint="cs"/>
          <w:rtl/>
        </w:rPr>
        <w:t>ד המשפטים.</w:t>
      </w:r>
      <w:r>
        <w:rPr>
          <w:rtl/>
        </w:rPr>
        <w:t xml:space="preserve"> </w:t>
      </w:r>
      <w:r w:rsidR="00E92FBE">
        <w:rPr>
          <w:rFonts w:hint="cs"/>
          <w:rtl/>
        </w:rPr>
        <w:t>נכון,</w:t>
      </w:r>
      <w:r>
        <w:rPr>
          <w:rFonts w:hint="cs"/>
          <w:rtl/>
        </w:rPr>
        <w:t xml:space="preserve"> הוא אומר:</w:t>
      </w:r>
      <w:bookmarkStart w:id="1241" w:name="_ETM_Q1_5844381"/>
      <w:bookmarkEnd w:id="1241"/>
      <w:r>
        <w:rPr>
          <w:rFonts w:hint="cs"/>
          <w:rtl/>
        </w:rPr>
        <w:t xml:space="preserve"> אנחנו לא מוכנים שהעוולה הזו שבשבילה אנחנו למעשה כותבים </w:t>
      </w:r>
      <w:bookmarkStart w:id="1242" w:name="_ETM_Q1_5852188"/>
      <w:bookmarkEnd w:id="1242"/>
      <w:r>
        <w:rPr>
          <w:rFonts w:hint="cs"/>
          <w:rtl/>
        </w:rPr>
        <w:t xml:space="preserve">את החוק הזה תהיה עוולה נזיקית כזו שניתן יהיה לקבל </w:t>
      </w:r>
      <w:bookmarkStart w:id="1243" w:name="_ETM_Q1_5855368"/>
      <w:bookmarkEnd w:id="1243"/>
      <w:r>
        <w:rPr>
          <w:rFonts w:hint="cs"/>
          <w:rtl/>
        </w:rPr>
        <w:t xml:space="preserve">פיצוי בגינה. ואם אני מבינה נכון, מכיוון שאומרת ד"ר </w:t>
      </w:r>
      <w:bookmarkStart w:id="1244" w:name="_ETM_Q1_5858944"/>
      <w:bookmarkEnd w:id="1244"/>
      <w:r>
        <w:rPr>
          <w:rFonts w:hint="cs"/>
          <w:rtl/>
        </w:rPr>
        <w:t>קלהורה כשמדברים על דיני נזיקין</w:t>
      </w:r>
      <w:r w:rsidR="00E92FBE">
        <w:rPr>
          <w:rFonts w:hint="cs"/>
          <w:rtl/>
        </w:rPr>
        <w:t xml:space="preserve"> אז </w:t>
      </w:r>
      <w:r>
        <w:rPr>
          <w:rFonts w:hint="cs"/>
          <w:rtl/>
        </w:rPr>
        <w:t xml:space="preserve">יש דרך להוכיח נזק, ואני </w:t>
      </w:r>
      <w:bookmarkStart w:id="1245" w:name="_ETM_Q1_5863915"/>
      <w:bookmarkEnd w:id="1245"/>
      <w:r>
        <w:rPr>
          <w:rFonts w:hint="cs"/>
          <w:rtl/>
        </w:rPr>
        <w:t xml:space="preserve">לא מקבלת את זה שהחוק הזה למעשה נותן </w:t>
      </w:r>
      <w:r w:rsidR="00162C30">
        <w:rPr>
          <w:rFonts w:hint="cs"/>
          <w:rtl/>
        </w:rPr>
        <w:t>איזשהו פיצוי שהוא ללא הוכחת נזק</w:t>
      </w:r>
      <w:r>
        <w:rPr>
          <w:rFonts w:hint="cs"/>
          <w:rtl/>
        </w:rPr>
        <w:t xml:space="preserve"> אז אני אהיה </w:t>
      </w:r>
      <w:bookmarkStart w:id="1246" w:name="_ETM_Q1_5867022"/>
      <w:bookmarkEnd w:id="1246"/>
      <w:r>
        <w:rPr>
          <w:rFonts w:hint="cs"/>
          <w:rtl/>
        </w:rPr>
        <w:t xml:space="preserve">מוכנה רק לפיצוי עונשי במקרים של כוונה וזדון. זו הבנתי </w:t>
      </w:r>
      <w:bookmarkStart w:id="1247" w:name="_ETM_Q1_5869045"/>
      <w:bookmarkEnd w:id="1247"/>
      <w:r>
        <w:rPr>
          <w:rFonts w:hint="cs"/>
          <w:rtl/>
        </w:rPr>
        <w:t xml:space="preserve">את משרד המשפטים ואני רוצה להתייחס לזה. </w:t>
      </w:r>
    </w:p>
    <w:p w:rsidR="005002FA" w:rsidRDefault="005002FA" w:rsidP="005002FA">
      <w:pPr>
        <w:rPr>
          <w:rtl/>
        </w:rPr>
      </w:pPr>
      <w:bookmarkStart w:id="1248" w:name="_ETM_Q1_5875781"/>
      <w:bookmarkStart w:id="1249" w:name="_ETM_Q1_5875849"/>
      <w:bookmarkEnd w:id="1248"/>
      <w:bookmarkEnd w:id="1249"/>
    </w:p>
    <w:p w:rsidR="005002FA" w:rsidRDefault="005002FA" w:rsidP="005002FA">
      <w:pPr>
        <w:rPr>
          <w:rtl/>
        </w:rPr>
      </w:pPr>
      <w:bookmarkStart w:id="1250" w:name="_ETM_Q1_5875877"/>
      <w:bookmarkStart w:id="1251" w:name="_ETM_Q1_5875954"/>
      <w:bookmarkEnd w:id="1250"/>
      <w:bookmarkEnd w:id="1251"/>
      <w:r>
        <w:rPr>
          <w:rFonts w:hint="cs"/>
          <w:rtl/>
        </w:rPr>
        <w:t xml:space="preserve">קודם כל, </w:t>
      </w:r>
      <w:bookmarkStart w:id="1252" w:name="_ETM_Q1_5876822"/>
      <w:bookmarkEnd w:id="1252"/>
      <w:r>
        <w:rPr>
          <w:rFonts w:hint="cs"/>
          <w:rtl/>
        </w:rPr>
        <w:t xml:space="preserve">בואו נגיד את הדבר הבא שהוא מאוד חשוב להקשר הכללי. </w:t>
      </w:r>
      <w:bookmarkStart w:id="1253" w:name="_ETM_Q1_5882645"/>
      <w:bookmarkEnd w:id="1253"/>
      <w:r>
        <w:rPr>
          <w:rFonts w:hint="cs"/>
          <w:rtl/>
        </w:rPr>
        <w:t>כבודו, אנחנו דנים בהצעת החוק</w:t>
      </w:r>
      <w:r w:rsidR="00E92FBE">
        <w:rPr>
          <w:rFonts w:hint="cs"/>
          <w:rtl/>
        </w:rPr>
        <w:t xml:space="preserve"> </w:t>
      </w:r>
      <w:bookmarkStart w:id="1254" w:name="_ETM_Q1_5887403"/>
      <w:bookmarkEnd w:id="1254"/>
      <w:r w:rsidR="00E92FBE">
        <w:rPr>
          <w:rFonts w:hint="cs"/>
          <w:rtl/>
        </w:rPr>
        <w:t>הזו</w:t>
      </w:r>
      <w:r>
        <w:rPr>
          <w:rFonts w:hint="cs"/>
          <w:rtl/>
        </w:rPr>
        <w:t xml:space="preserve"> מכיוון שמחקרים של השנים האחרונות, </w:t>
      </w:r>
      <w:bookmarkStart w:id="1255" w:name="_ETM_Q1_5889589"/>
      <w:bookmarkEnd w:id="1255"/>
      <w:r>
        <w:rPr>
          <w:rFonts w:hint="cs"/>
          <w:rtl/>
        </w:rPr>
        <w:t>גם בארץ וגם בעולם, מ</w:t>
      </w:r>
      <w:r w:rsidR="00162C30">
        <w:rPr>
          <w:rFonts w:hint="cs"/>
          <w:rtl/>
        </w:rPr>
        <w:t>וצאים קשר ישיר בין התעמרות שעובר</w:t>
      </w:r>
      <w:r>
        <w:rPr>
          <w:rFonts w:hint="cs"/>
          <w:rtl/>
        </w:rPr>
        <w:t xml:space="preserve"> </w:t>
      </w:r>
      <w:bookmarkStart w:id="1256" w:name="_ETM_Q1_5896661"/>
      <w:bookmarkEnd w:id="1256"/>
      <w:r w:rsidR="00162C30">
        <w:rPr>
          <w:rFonts w:hint="cs"/>
          <w:rtl/>
        </w:rPr>
        <w:t>עובד</w:t>
      </w:r>
      <w:r>
        <w:rPr>
          <w:rFonts w:hint="cs"/>
          <w:rtl/>
        </w:rPr>
        <w:t xml:space="preserve"> בעבודה לבין סבל נפשי שתוצאתו בסבל גופני שעובר האדם </w:t>
      </w:r>
      <w:bookmarkStart w:id="1257" w:name="_ETM_Q1_5902195"/>
      <w:bookmarkEnd w:id="1257"/>
      <w:r>
        <w:rPr>
          <w:rtl/>
        </w:rPr>
        <w:t>–</w:t>
      </w:r>
      <w:r>
        <w:rPr>
          <w:rFonts w:hint="cs"/>
          <w:rtl/>
        </w:rPr>
        <w:t xml:space="preserve"> זה המחקרים. המחקרים מעידים על סבל רגשי בדרגות שונות</w:t>
      </w:r>
      <w:bookmarkStart w:id="1258" w:name="_ETM_Q1_5908658"/>
      <w:bookmarkEnd w:id="1258"/>
      <w:r>
        <w:rPr>
          <w:rFonts w:hint="cs"/>
          <w:rtl/>
        </w:rPr>
        <w:t xml:space="preserve">. לבד מסבל רגשי, עובדים החווים התנכלות עלולים </w:t>
      </w:r>
      <w:bookmarkStart w:id="1259" w:name="_ETM_Q1_5862880"/>
      <w:bookmarkEnd w:id="1259"/>
      <w:r>
        <w:rPr>
          <w:rFonts w:hint="cs"/>
          <w:rtl/>
        </w:rPr>
        <w:t xml:space="preserve">ללקות </w:t>
      </w:r>
      <w:bookmarkStart w:id="1260" w:name="_ETM_Q1_5910324"/>
      <w:bookmarkEnd w:id="1260"/>
      <w:r>
        <w:rPr>
          <w:rFonts w:hint="cs"/>
          <w:rtl/>
        </w:rPr>
        <w:t xml:space="preserve">בתסמינים גופניים ונפשיים כנדודי שינה, לחץ, אי-שקט, </w:t>
      </w:r>
      <w:bookmarkStart w:id="1261" w:name="_ETM_Q1_5911712"/>
      <w:bookmarkEnd w:id="1261"/>
      <w:r>
        <w:rPr>
          <w:rFonts w:hint="cs"/>
          <w:rtl/>
        </w:rPr>
        <w:t xml:space="preserve">אובדן תחושה של ערך עצמי, אומללות חברתית, כאבים </w:t>
      </w:r>
      <w:bookmarkStart w:id="1262" w:name="_ETM_Q1_5920910"/>
      <w:bookmarkEnd w:id="1262"/>
      <w:r>
        <w:rPr>
          <w:rFonts w:hint="cs"/>
          <w:rtl/>
        </w:rPr>
        <w:t>גופני</w:t>
      </w:r>
      <w:r w:rsidR="00694ECD">
        <w:rPr>
          <w:rFonts w:hint="cs"/>
          <w:rtl/>
        </w:rPr>
        <w:t>י</w:t>
      </w:r>
      <w:r>
        <w:rPr>
          <w:rFonts w:hint="cs"/>
          <w:rtl/>
        </w:rPr>
        <w:t>ם ושונים.</w:t>
      </w:r>
    </w:p>
    <w:p w:rsidR="005002FA" w:rsidRDefault="005002FA" w:rsidP="005002FA">
      <w:pPr>
        <w:ind w:firstLine="0"/>
      </w:pPr>
      <w:bookmarkStart w:id="1263" w:name="_ETM_Q1_5923263"/>
      <w:bookmarkStart w:id="1264" w:name="_ETM_Q1_5923334"/>
      <w:bookmarkStart w:id="1265" w:name="_ETM_Q1_5923390"/>
      <w:bookmarkStart w:id="1266" w:name="_ETM_Q1_5923466"/>
      <w:bookmarkEnd w:id="1263"/>
      <w:bookmarkEnd w:id="1264"/>
      <w:bookmarkEnd w:id="1265"/>
      <w:bookmarkEnd w:id="1266"/>
    </w:p>
    <w:p w:rsidR="005002FA" w:rsidRDefault="005002FA" w:rsidP="005002FA">
      <w:pPr>
        <w:pStyle w:val="a4"/>
        <w:keepNext/>
        <w:rPr>
          <w:rtl/>
        </w:rPr>
      </w:pPr>
      <w:bookmarkStart w:id="1267" w:name="ET_speaker_נעה_בן_שבת_88"/>
      <w:r w:rsidRPr="005002FA">
        <w:rPr>
          <w:rStyle w:val="TagStyle"/>
          <w:rtl/>
        </w:rPr>
        <w:t xml:space="preserve"> &lt;&lt; דובר &gt;&gt; </w:t>
      </w:r>
      <w:r>
        <w:rPr>
          <w:rtl/>
        </w:rPr>
        <w:t>נעה בן שבת:</w:t>
      </w:r>
      <w:r w:rsidRPr="005002FA">
        <w:rPr>
          <w:rStyle w:val="TagStyle"/>
          <w:rtl/>
        </w:rPr>
        <w:t xml:space="preserve"> &lt;&lt; דובר &gt;&gt;</w:t>
      </w:r>
      <w:r>
        <w:rPr>
          <w:rtl/>
        </w:rPr>
        <w:t xml:space="preserve"> </w:t>
      </w:r>
      <w:bookmarkEnd w:id="1267"/>
    </w:p>
    <w:p w:rsidR="005002FA" w:rsidRDefault="005002FA" w:rsidP="005002FA">
      <w:pPr>
        <w:pStyle w:val="KeepWithNext"/>
        <w:rPr>
          <w:rtl/>
        </w:rPr>
      </w:pPr>
    </w:p>
    <w:p w:rsidR="00C052F5" w:rsidRDefault="005002FA" w:rsidP="005002FA">
      <w:pPr>
        <w:rPr>
          <w:rtl/>
        </w:rPr>
      </w:pPr>
      <w:bookmarkStart w:id="1268" w:name="_ETM_Q1_5923078"/>
      <w:bookmarkEnd w:id="1268"/>
      <w:r>
        <w:rPr>
          <w:rFonts w:hint="cs"/>
          <w:rtl/>
        </w:rPr>
        <w:t xml:space="preserve">אם יש לך נזק, את תוכלי להוכיח את הנזק </w:t>
      </w:r>
      <w:bookmarkStart w:id="1269" w:name="_ETM_Q1_5928066"/>
      <w:bookmarkEnd w:id="1269"/>
      <w:r>
        <w:rPr>
          <w:rFonts w:hint="cs"/>
          <w:rtl/>
        </w:rPr>
        <w:t xml:space="preserve">ואז ממילא את תוכלי להגיע. בית משפט יוכל לפסוק </w:t>
      </w:r>
      <w:bookmarkStart w:id="1270" w:name="_ETM_Q1_5929653"/>
      <w:bookmarkEnd w:id="1270"/>
      <w:r>
        <w:rPr>
          <w:rFonts w:hint="cs"/>
          <w:rtl/>
        </w:rPr>
        <w:t>לא לפי סעי</w:t>
      </w:r>
      <w:r w:rsidR="00C052F5">
        <w:rPr>
          <w:rFonts w:hint="cs"/>
          <w:rtl/>
        </w:rPr>
        <w:t xml:space="preserve">ף </w:t>
      </w:r>
      <w:r>
        <w:rPr>
          <w:rFonts w:hint="cs"/>
          <w:rtl/>
        </w:rPr>
        <w:t xml:space="preserve">5, הוא יוכל להגיע לדבר הזה ולפסוק נזק </w:t>
      </w:r>
      <w:bookmarkStart w:id="1271" w:name="_ETM_Q1_5935226"/>
      <w:bookmarkEnd w:id="1271"/>
      <w:r>
        <w:rPr>
          <w:rFonts w:hint="cs"/>
          <w:rtl/>
        </w:rPr>
        <w:t xml:space="preserve">לפי הסעדים שניתנים לו בהמשך. כתוב בסעיף 9 שלבית הדין </w:t>
      </w:r>
      <w:bookmarkStart w:id="1272" w:name="_ETM_Q1_5937631"/>
      <w:bookmarkEnd w:id="1272"/>
      <w:r>
        <w:rPr>
          <w:rFonts w:hint="cs"/>
          <w:rtl/>
        </w:rPr>
        <w:t>יש</w:t>
      </w:r>
      <w:r w:rsidR="00C052F5">
        <w:rPr>
          <w:rFonts w:hint="cs"/>
          <w:rtl/>
        </w:rPr>
        <w:t xml:space="preserve"> סמכות ייחודית והוא יכול לפסוק </w:t>
      </w:r>
      <w:bookmarkStart w:id="1273" w:name="_ETM_Q1_5942100"/>
      <w:bookmarkEnd w:id="1273"/>
      <w:r w:rsidR="00C052F5">
        <w:rPr>
          <w:rFonts w:hint="cs"/>
          <w:rtl/>
        </w:rPr>
        <w:t xml:space="preserve">פיצויים. </w:t>
      </w:r>
    </w:p>
    <w:p w:rsidR="00C052F5" w:rsidRDefault="00C052F5" w:rsidP="005002FA">
      <w:pPr>
        <w:rPr>
          <w:rtl/>
        </w:rPr>
      </w:pPr>
      <w:bookmarkStart w:id="1274" w:name="_ETM_Q1_5944483"/>
      <w:bookmarkStart w:id="1275" w:name="_ETM_Q1_5944553"/>
      <w:bookmarkEnd w:id="1274"/>
      <w:bookmarkEnd w:id="1275"/>
    </w:p>
    <w:p w:rsidR="00C052F5" w:rsidRDefault="00C052F5" w:rsidP="00C052F5">
      <w:pPr>
        <w:pStyle w:val="af9"/>
        <w:keepNext/>
        <w:rPr>
          <w:rtl/>
        </w:rPr>
      </w:pPr>
      <w:bookmarkStart w:id="1276" w:name="_ETM_Q1_5944611"/>
      <w:bookmarkStart w:id="1277" w:name="_ETM_Q1_5944677"/>
      <w:bookmarkEnd w:id="1276"/>
      <w:bookmarkEnd w:id="1277"/>
      <w:r w:rsidRPr="008E09AF">
        <w:rPr>
          <w:rStyle w:val="TagStyle"/>
          <w:rtl/>
        </w:rPr>
        <w:t xml:space="preserve">&lt;&lt; אורח &gt;&gt; </w:t>
      </w:r>
      <w:r>
        <w:rPr>
          <w:rFonts w:hint="cs"/>
          <w:rtl/>
        </w:rPr>
        <w:t>תמר וינטר</w:t>
      </w:r>
      <w:r>
        <w:rPr>
          <w:rtl/>
        </w:rPr>
        <w:t>:</w:t>
      </w:r>
      <w:r w:rsidRPr="008E09AF">
        <w:rPr>
          <w:rStyle w:val="TagStyle"/>
          <w:rtl/>
        </w:rPr>
        <w:t xml:space="preserve"> &lt;&lt; אורח &gt;&gt;</w:t>
      </w:r>
      <w:r>
        <w:rPr>
          <w:rtl/>
        </w:rPr>
        <w:t xml:space="preserve"> </w:t>
      </w:r>
    </w:p>
    <w:p w:rsidR="00C052F5" w:rsidRDefault="00C052F5" w:rsidP="00C052F5">
      <w:pPr>
        <w:rPr>
          <w:rtl/>
        </w:rPr>
      </w:pPr>
      <w:r>
        <w:rPr>
          <w:rFonts w:hint="cs"/>
          <w:rtl/>
        </w:rPr>
        <w:t xml:space="preserve"> </w:t>
      </w:r>
    </w:p>
    <w:p w:rsidR="00C052F5" w:rsidRDefault="00C052F5" w:rsidP="00C052F5">
      <w:pPr>
        <w:rPr>
          <w:rtl/>
        </w:rPr>
      </w:pPr>
      <w:bookmarkStart w:id="1278" w:name="_ETM_Q1_5938745"/>
      <w:bookmarkStart w:id="1279" w:name="_ETM_Q1_5938805"/>
      <w:bookmarkEnd w:id="1278"/>
      <w:bookmarkEnd w:id="1279"/>
      <w:r>
        <w:rPr>
          <w:rFonts w:hint="cs"/>
          <w:rtl/>
        </w:rPr>
        <w:t xml:space="preserve">זה לא נזק. אנחנו בדיוק לא מדברים על סוג </w:t>
      </w:r>
      <w:bookmarkStart w:id="1280" w:name="_ETM_Q1_5946247"/>
      <w:bookmarkEnd w:id="1280"/>
      <w:r>
        <w:rPr>
          <w:rFonts w:hint="cs"/>
          <w:rtl/>
        </w:rPr>
        <w:t xml:space="preserve">הנזקים האלה שבגללם אנחנו נדרשנו להצעת החוק הזו מלכתחילה. </w:t>
      </w:r>
      <w:bookmarkStart w:id="1281" w:name="_ETM_Q1_5945131"/>
      <w:bookmarkEnd w:id="1281"/>
      <w:r>
        <w:rPr>
          <w:rFonts w:hint="cs"/>
          <w:rtl/>
        </w:rPr>
        <w:t xml:space="preserve">זה בדיוק נזקים שנמצאים בתחום דיני הנזיקין. זה סוג </w:t>
      </w:r>
      <w:bookmarkStart w:id="1282" w:name="_ETM_Q1_5951011"/>
      <w:bookmarkEnd w:id="1282"/>
      <w:r>
        <w:rPr>
          <w:rFonts w:hint="cs"/>
          <w:rtl/>
        </w:rPr>
        <w:t xml:space="preserve">הנזקים שאתה בהחלט צריך לבוא להוכיח בפני הערכאה, להראות </w:t>
      </w:r>
      <w:bookmarkStart w:id="1283" w:name="_ETM_Q1_5961889"/>
      <w:bookmarkEnd w:id="1283"/>
      <w:r>
        <w:rPr>
          <w:rFonts w:hint="cs"/>
          <w:rtl/>
        </w:rPr>
        <w:t xml:space="preserve">איזה סבל נגרם לך. אתה יכול להגיע עם חוות דעת. </w:t>
      </w:r>
      <w:bookmarkStart w:id="1284" w:name="_ETM_Q1_5961979"/>
      <w:bookmarkEnd w:id="1284"/>
      <w:r>
        <w:rPr>
          <w:rFonts w:hint="cs"/>
          <w:rtl/>
        </w:rPr>
        <w:t xml:space="preserve">לא נמצא כאן איתן מאירי, אבל לו היה נמצא </w:t>
      </w:r>
      <w:bookmarkStart w:id="1285" w:name="_ETM_Q1_5969738"/>
      <w:bookmarkEnd w:id="1285"/>
      <w:r>
        <w:rPr>
          <w:rFonts w:hint="cs"/>
          <w:rtl/>
        </w:rPr>
        <w:t xml:space="preserve">כאן היה מספר לנו על השנים שבהם הוא יושב </w:t>
      </w:r>
      <w:bookmarkStart w:id="1286" w:name="_ETM_Q1_5971248"/>
      <w:bookmarkEnd w:id="1286"/>
      <w:r>
        <w:rPr>
          <w:rFonts w:hint="cs"/>
          <w:rtl/>
        </w:rPr>
        <w:t xml:space="preserve">עם קורבנות של התעמרות ועל חוות דעת שהוא כותב שמעידות </w:t>
      </w:r>
      <w:bookmarkStart w:id="1287" w:name="_ETM_Q1_5978193"/>
      <w:bookmarkEnd w:id="1287"/>
      <w:r>
        <w:rPr>
          <w:rFonts w:hint="cs"/>
          <w:rtl/>
        </w:rPr>
        <w:t xml:space="preserve">על נכויות נפשיות. זה בדיוק סוג פיצוי נזיקי. </w:t>
      </w:r>
    </w:p>
    <w:p w:rsidR="00C052F5" w:rsidRDefault="00C052F5" w:rsidP="00C052F5">
      <w:pPr>
        <w:rPr>
          <w:rtl/>
        </w:rPr>
      </w:pPr>
      <w:bookmarkStart w:id="1288" w:name="_ETM_Q1_5981959"/>
      <w:bookmarkStart w:id="1289" w:name="_ETM_Q1_5982021"/>
      <w:bookmarkEnd w:id="1288"/>
      <w:bookmarkEnd w:id="1289"/>
    </w:p>
    <w:p w:rsidR="00C052F5" w:rsidRDefault="00C052F5" w:rsidP="00C052F5">
      <w:pPr>
        <w:rPr>
          <w:rtl/>
        </w:rPr>
      </w:pPr>
      <w:bookmarkStart w:id="1290" w:name="_ETM_Q1_5982071"/>
      <w:bookmarkStart w:id="1291" w:name="_ETM_Q1_5982125"/>
      <w:bookmarkEnd w:id="1290"/>
      <w:bookmarkEnd w:id="1291"/>
      <w:r>
        <w:rPr>
          <w:rFonts w:hint="cs"/>
          <w:rtl/>
        </w:rPr>
        <w:t>לכן, סעיף</w:t>
      </w:r>
      <w:bookmarkStart w:id="1292" w:name="_ETM_Q1_5983623"/>
      <w:bookmarkEnd w:id="1292"/>
      <w:r>
        <w:rPr>
          <w:rFonts w:hint="cs"/>
          <w:rtl/>
        </w:rPr>
        <w:t xml:space="preserve"> 5 כפי שהוא מנוסח כרגע וכפי שמשרד המשפטים מתנגד לו, הוא בדיוק הסעיף הנדרש כי הוא מגדיר את </w:t>
      </w:r>
      <w:bookmarkStart w:id="1293" w:name="_ETM_Q1_5987341"/>
      <w:bookmarkEnd w:id="1293"/>
      <w:r>
        <w:rPr>
          <w:rFonts w:hint="cs"/>
          <w:rtl/>
        </w:rPr>
        <w:t xml:space="preserve">ההתעמרות כעוולה נזיקית כזו שעובד שעבר התעמרות יוכל </w:t>
      </w:r>
      <w:bookmarkStart w:id="1294" w:name="_ETM_Q1_5996680"/>
      <w:bookmarkEnd w:id="1294"/>
      <w:r>
        <w:rPr>
          <w:rFonts w:hint="cs"/>
          <w:rtl/>
        </w:rPr>
        <w:t xml:space="preserve">להגיע לבית הדין לעבודה או לבית המשפט ככל </w:t>
      </w:r>
      <w:bookmarkStart w:id="1295" w:name="_ETM_Q1_5996015"/>
      <w:bookmarkEnd w:id="1295"/>
      <w:r>
        <w:rPr>
          <w:rFonts w:hint="cs"/>
          <w:rtl/>
        </w:rPr>
        <w:t xml:space="preserve">שמדובר בספק או לקוח, ונגיע לזה כמובן בהמשך, אולי כן </w:t>
      </w:r>
      <w:bookmarkStart w:id="1296" w:name="_ETM_Q1_6000775"/>
      <w:bookmarkEnd w:id="1296"/>
      <w:r>
        <w:rPr>
          <w:rFonts w:hint="cs"/>
          <w:rtl/>
        </w:rPr>
        <w:t>ואולי לא, - - -</w:t>
      </w:r>
    </w:p>
    <w:p w:rsidR="00C052F5" w:rsidRDefault="00C052F5" w:rsidP="00694ECD">
      <w:pPr>
        <w:ind w:firstLine="0"/>
        <w:rPr>
          <w:rtl/>
        </w:rPr>
      </w:pPr>
      <w:bookmarkStart w:id="1297" w:name="_ETM_Q1_5999863"/>
      <w:bookmarkStart w:id="1298" w:name="_ETM_Q1_5999934"/>
      <w:bookmarkStart w:id="1299" w:name="_ETM_Q1_5999960"/>
      <w:bookmarkStart w:id="1300" w:name="_ETM_Q1_6000010"/>
      <w:bookmarkEnd w:id="1297"/>
      <w:bookmarkEnd w:id="1298"/>
      <w:bookmarkEnd w:id="1299"/>
      <w:bookmarkEnd w:id="1300"/>
    </w:p>
    <w:p w:rsidR="00C052F5" w:rsidRDefault="00C052F5" w:rsidP="00C052F5">
      <w:pPr>
        <w:pStyle w:val="a4"/>
        <w:keepNext/>
        <w:rPr>
          <w:rtl/>
        </w:rPr>
      </w:pPr>
      <w:bookmarkStart w:id="1301" w:name="ET_speaker_נעה_בן_שבת_89"/>
      <w:r w:rsidRPr="00C052F5">
        <w:rPr>
          <w:rStyle w:val="TagStyle"/>
          <w:rtl/>
        </w:rPr>
        <w:t xml:space="preserve"> &lt;&lt; דובר &gt;&gt; </w:t>
      </w:r>
      <w:r>
        <w:rPr>
          <w:rtl/>
        </w:rPr>
        <w:t>נעה בן שבת:</w:t>
      </w:r>
      <w:r w:rsidRPr="00C052F5">
        <w:rPr>
          <w:rStyle w:val="TagStyle"/>
          <w:rtl/>
        </w:rPr>
        <w:t xml:space="preserve"> &lt;&lt; דובר &gt;&gt;</w:t>
      </w:r>
      <w:r>
        <w:rPr>
          <w:rtl/>
        </w:rPr>
        <w:t xml:space="preserve"> </w:t>
      </w:r>
      <w:bookmarkEnd w:id="1301"/>
    </w:p>
    <w:p w:rsidR="00C052F5" w:rsidRDefault="00C052F5" w:rsidP="00C052F5">
      <w:pPr>
        <w:pStyle w:val="KeepWithNext"/>
        <w:rPr>
          <w:rtl/>
        </w:rPr>
      </w:pPr>
    </w:p>
    <w:p w:rsidR="00C052F5" w:rsidRDefault="00C052F5" w:rsidP="00C052F5">
      <w:pPr>
        <w:rPr>
          <w:rtl/>
        </w:rPr>
      </w:pPr>
      <w:bookmarkStart w:id="1302" w:name="_ETM_Q1_6002958"/>
      <w:bookmarkEnd w:id="1302"/>
      <w:r>
        <w:rPr>
          <w:rFonts w:hint="cs"/>
          <w:rtl/>
        </w:rPr>
        <w:t>ש</w:t>
      </w:r>
      <w:bookmarkStart w:id="1303" w:name="_ETM_Q1_6003236"/>
      <w:bookmarkEnd w:id="1303"/>
      <w:r>
        <w:rPr>
          <w:rFonts w:hint="cs"/>
          <w:rtl/>
        </w:rPr>
        <w:t>אל</w:t>
      </w:r>
      <w:bookmarkStart w:id="1304" w:name="_ETM_Q1_6003293"/>
      <w:bookmarkEnd w:id="1304"/>
      <w:r>
        <w:rPr>
          <w:rFonts w:hint="cs"/>
          <w:rtl/>
        </w:rPr>
        <w:t xml:space="preserve">ה אותך ד"ר קלהורה: אז </w:t>
      </w:r>
      <w:bookmarkStart w:id="1305" w:name="_ETM_Q1_6008440"/>
      <w:bookmarkEnd w:id="1305"/>
      <w:r>
        <w:rPr>
          <w:rFonts w:hint="cs"/>
          <w:rtl/>
        </w:rPr>
        <w:t>מדוע</w:t>
      </w:r>
      <w:r w:rsidR="005B03F7">
        <w:rPr>
          <w:rFonts w:hint="cs"/>
          <w:rtl/>
        </w:rPr>
        <w:t xml:space="preserve"> צריך</w:t>
      </w:r>
      <w:r>
        <w:rPr>
          <w:rFonts w:hint="cs"/>
          <w:rtl/>
        </w:rPr>
        <w:t xml:space="preserve"> ללא הוכחת נזק? תהיה עוולה אזרחית ויגיעו ויראו </w:t>
      </w:r>
      <w:bookmarkStart w:id="1306" w:name="_ETM_Q1_6009644"/>
      <w:bookmarkEnd w:id="1306"/>
      <w:r>
        <w:rPr>
          <w:rFonts w:hint="cs"/>
          <w:rtl/>
        </w:rPr>
        <w:t>את הנזק.</w:t>
      </w:r>
    </w:p>
    <w:p w:rsidR="00C052F5" w:rsidRDefault="00C052F5" w:rsidP="005B03F7">
      <w:pPr>
        <w:ind w:firstLine="0"/>
        <w:rPr>
          <w:rtl/>
        </w:rPr>
      </w:pPr>
      <w:bookmarkStart w:id="1307" w:name="_ETM_Q1_6011980"/>
      <w:bookmarkStart w:id="1308" w:name="_ETM_Q1_6012046"/>
      <w:bookmarkStart w:id="1309" w:name="_ETM_Q1_6012093"/>
      <w:bookmarkStart w:id="1310" w:name="_ETM_Q1_6012143"/>
      <w:bookmarkStart w:id="1311" w:name="_ETM_Q1_6014509"/>
      <w:bookmarkEnd w:id="1307"/>
      <w:bookmarkEnd w:id="1308"/>
      <w:bookmarkEnd w:id="1309"/>
      <w:bookmarkEnd w:id="1310"/>
      <w:bookmarkEnd w:id="1311"/>
    </w:p>
    <w:p w:rsidR="00C052F5" w:rsidRDefault="00C052F5" w:rsidP="00C052F5">
      <w:pPr>
        <w:pStyle w:val="af9"/>
        <w:keepNext/>
        <w:rPr>
          <w:rtl/>
        </w:rPr>
      </w:pPr>
      <w:bookmarkStart w:id="1312" w:name="ET_guest_702294_90"/>
      <w:r w:rsidRPr="00C052F5">
        <w:rPr>
          <w:rStyle w:val="TagStyle"/>
          <w:rtl/>
        </w:rPr>
        <w:t xml:space="preserve"> &lt;&lt; אורח &gt;&gt; </w:t>
      </w:r>
      <w:r>
        <w:rPr>
          <w:rtl/>
        </w:rPr>
        <w:t>שי ברמן:</w:t>
      </w:r>
      <w:r w:rsidRPr="00C052F5">
        <w:rPr>
          <w:rStyle w:val="TagStyle"/>
          <w:rtl/>
        </w:rPr>
        <w:t xml:space="preserve"> &lt;&lt; אורח &gt;&gt;</w:t>
      </w:r>
      <w:r>
        <w:rPr>
          <w:rtl/>
        </w:rPr>
        <w:t xml:space="preserve"> </w:t>
      </w:r>
      <w:bookmarkEnd w:id="1312"/>
    </w:p>
    <w:p w:rsidR="00C052F5" w:rsidRDefault="00C052F5" w:rsidP="00C052F5">
      <w:pPr>
        <w:pStyle w:val="KeepWithNext"/>
        <w:rPr>
          <w:rtl/>
        </w:rPr>
      </w:pPr>
    </w:p>
    <w:p w:rsidR="00C052F5" w:rsidRDefault="005B03F7" w:rsidP="00C052F5">
      <w:pPr>
        <w:rPr>
          <w:rtl/>
        </w:rPr>
      </w:pPr>
      <w:bookmarkStart w:id="1313" w:name="_ETM_Q1_6015080"/>
      <w:bookmarkStart w:id="1314" w:name="_ETM_Q1_6015146"/>
      <w:bookmarkEnd w:id="1313"/>
      <w:bookmarkEnd w:id="1314"/>
      <w:r>
        <w:rPr>
          <w:rFonts w:hint="cs"/>
          <w:rtl/>
        </w:rPr>
        <w:t>אני לא מבין,</w:t>
      </w:r>
      <w:r w:rsidR="00C052F5">
        <w:rPr>
          <w:rFonts w:hint="cs"/>
          <w:rtl/>
        </w:rPr>
        <w:t xml:space="preserve"> יושב פה משרד עורך דין פרטי </w:t>
      </w:r>
      <w:bookmarkStart w:id="1315" w:name="_ETM_Q1_6019614"/>
      <w:bookmarkEnd w:id="1315"/>
      <w:r w:rsidR="00C052F5">
        <w:rPr>
          <w:rFonts w:hint="cs"/>
          <w:rtl/>
        </w:rPr>
        <w:t xml:space="preserve">שפרנסתו היא </w:t>
      </w:r>
      <w:r>
        <w:rPr>
          <w:rFonts w:hint="cs"/>
          <w:rtl/>
        </w:rPr>
        <w:t>מ</w:t>
      </w:r>
      <w:r w:rsidR="00C052F5">
        <w:rPr>
          <w:rFonts w:hint="cs"/>
          <w:rtl/>
        </w:rPr>
        <w:t>לתבוע מעסיקים והוא מקבל פה זכות דיבור.</w:t>
      </w:r>
    </w:p>
    <w:p w:rsidR="00C052F5" w:rsidRDefault="00C052F5" w:rsidP="00C052F5">
      <w:pPr>
        <w:rPr>
          <w:rtl/>
        </w:rPr>
      </w:pPr>
      <w:bookmarkStart w:id="1316" w:name="_ETM_Q1_6016648"/>
      <w:bookmarkStart w:id="1317" w:name="_ETM_Q1_6016705"/>
      <w:bookmarkEnd w:id="1316"/>
      <w:bookmarkEnd w:id="1317"/>
    </w:p>
    <w:p w:rsidR="00C052F5" w:rsidRDefault="00C052F5" w:rsidP="00C052F5">
      <w:pPr>
        <w:pStyle w:val="af6"/>
        <w:keepNext/>
        <w:rPr>
          <w:rtl/>
        </w:rPr>
      </w:pPr>
      <w:bookmarkStart w:id="1318" w:name="_ETM_Q1_6016758"/>
      <w:bookmarkStart w:id="1319" w:name="_ETM_Q1_6016831"/>
      <w:bookmarkStart w:id="1320" w:name="ET_yor_5299_91"/>
      <w:bookmarkEnd w:id="1318"/>
      <w:bookmarkEnd w:id="1319"/>
      <w:r w:rsidRPr="00C052F5">
        <w:rPr>
          <w:rStyle w:val="TagStyle"/>
          <w:rtl/>
        </w:rPr>
        <w:t xml:space="preserve">&lt;&lt; יור &gt;&gt; </w:t>
      </w:r>
      <w:r>
        <w:rPr>
          <w:rtl/>
        </w:rPr>
        <w:t>היו"ר אלי אלאלוף:</w:t>
      </w:r>
      <w:r w:rsidRPr="00C052F5">
        <w:rPr>
          <w:rStyle w:val="TagStyle"/>
          <w:rtl/>
        </w:rPr>
        <w:t xml:space="preserve"> &lt;&lt; יור &gt;&gt;</w:t>
      </w:r>
      <w:r>
        <w:rPr>
          <w:rtl/>
        </w:rPr>
        <w:t xml:space="preserve"> </w:t>
      </w:r>
      <w:bookmarkEnd w:id="1320"/>
    </w:p>
    <w:p w:rsidR="00C052F5" w:rsidRDefault="00C052F5" w:rsidP="00C052F5">
      <w:pPr>
        <w:pStyle w:val="KeepWithNext"/>
        <w:rPr>
          <w:rtl/>
        </w:rPr>
      </w:pPr>
    </w:p>
    <w:p w:rsidR="00C052F5" w:rsidRDefault="00C052F5" w:rsidP="00C052F5">
      <w:pPr>
        <w:rPr>
          <w:rtl/>
        </w:rPr>
      </w:pPr>
      <w:bookmarkStart w:id="1321" w:name="_ETM_Q1_6018030"/>
      <w:bookmarkEnd w:id="1321"/>
      <w:r>
        <w:rPr>
          <w:rFonts w:hint="cs"/>
          <w:rtl/>
        </w:rPr>
        <w:t xml:space="preserve">אתה </w:t>
      </w:r>
      <w:bookmarkStart w:id="1322" w:name="_ETM_Q1_6019783"/>
      <w:bookmarkEnd w:id="1322"/>
      <w:r>
        <w:rPr>
          <w:rFonts w:hint="cs"/>
          <w:rtl/>
        </w:rPr>
        <w:t xml:space="preserve">מפריע, אדוני. אתה רוצה שאני אזהיר אותם? </w:t>
      </w:r>
    </w:p>
    <w:p w:rsidR="00C052F5" w:rsidRDefault="00C052F5" w:rsidP="00C052F5">
      <w:pPr>
        <w:rPr>
          <w:rtl/>
        </w:rPr>
      </w:pPr>
      <w:bookmarkStart w:id="1323" w:name="_ETM_Q1_6021442"/>
      <w:bookmarkStart w:id="1324" w:name="_ETM_Q1_6021498"/>
      <w:bookmarkEnd w:id="1323"/>
      <w:bookmarkEnd w:id="1324"/>
    </w:p>
    <w:p w:rsidR="00C052F5" w:rsidRDefault="00C052F5" w:rsidP="00C052F5">
      <w:pPr>
        <w:pStyle w:val="-"/>
        <w:keepNext/>
        <w:rPr>
          <w:rtl/>
        </w:rPr>
      </w:pPr>
      <w:bookmarkStart w:id="1325" w:name="_ETM_Q1_6021570"/>
      <w:bookmarkStart w:id="1326" w:name="_ETM_Q1_6021632"/>
      <w:bookmarkStart w:id="1327" w:name="ET_speakercontinue_702294_92"/>
      <w:bookmarkEnd w:id="1325"/>
      <w:bookmarkEnd w:id="1326"/>
      <w:r w:rsidRPr="00C052F5">
        <w:rPr>
          <w:rStyle w:val="TagStyle"/>
          <w:rtl/>
        </w:rPr>
        <w:t xml:space="preserve">&lt;&lt; דובר_המשך &gt;&gt; </w:t>
      </w:r>
      <w:r>
        <w:rPr>
          <w:rtl/>
        </w:rPr>
        <w:t>שי ברמן:</w:t>
      </w:r>
      <w:r w:rsidRPr="00C052F5">
        <w:rPr>
          <w:rStyle w:val="TagStyle"/>
          <w:rtl/>
        </w:rPr>
        <w:t xml:space="preserve"> &lt;&lt; דובר_המשך &gt;&gt;</w:t>
      </w:r>
      <w:r>
        <w:rPr>
          <w:rtl/>
        </w:rPr>
        <w:t xml:space="preserve"> </w:t>
      </w:r>
      <w:bookmarkEnd w:id="1327"/>
    </w:p>
    <w:p w:rsidR="00C052F5" w:rsidRDefault="00C052F5" w:rsidP="00C052F5">
      <w:pPr>
        <w:pStyle w:val="KeepWithNext"/>
        <w:rPr>
          <w:rtl/>
        </w:rPr>
      </w:pPr>
    </w:p>
    <w:p w:rsidR="00C052F5" w:rsidRDefault="00C052F5" w:rsidP="00C052F5">
      <w:pPr>
        <w:rPr>
          <w:rtl/>
        </w:rPr>
      </w:pPr>
      <w:bookmarkStart w:id="1328" w:name="_ETM_Q1_6024671"/>
      <w:bookmarkEnd w:id="1328"/>
      <w:r>
        <w:rPr>
          <w:rFonts w:hint="cs"/>
          <w:rtl/>
        </w:rPr>
        <w:t>כן, מה זה?</w:t>
      </w:r>
    </w:p>
    <w:p w:rsidR="00C052F5" w:rsidRDefault="00C052F5" w:rsidP="005B03F7">
      <w:pPr>
        <w:ind w:firstLine="0"/>
        <w:rPr>
          <w:rtl/>
        </w:rPr>
      </w:pPr>
      <w:bookmarkStart w:id="1329" w:name="_ETM_Q1_6025747"/>
      <w:bookmarkStart w:id="1330" w:name="_ETM_Q1_6025843"/>
      <w:bookmarkStart w:id="1331" w:name="_ETM_Q1_6025867"/>
      <w:bookmarkStart w:id="1332" w:name="_ETM_Q1_6025958"/>
      <w:bookmarkEnd w:id="1329"/>
      <w:bookmarkEnd w:id="1330"/>
      <w:bookmarkEnd w:id="1331"/>
      <w:bookmarkEnd w:id="1332"/>
    </w:p>
    <w:p w:rsidR="00C052F5" w:rsidRDefault="00C052F5" w:rsidP="00C052F5">
      <w:pPr>
        <w:pStyle w:val="af6"/>
        <w:keepNext/>
        <w:rPr>
          <w:rtl/>
        </w:rPr>
      </w:pPr>
      <w:bookmarkStart w:id="1333" w:name="ET_yor_5299_93"/>
      <w:r w:rsidRPr="00C052F5">
        <w:rPr>
          <w:rStyle w:val="TagStyle"/>
          <w:rtl/>
        </w:rPr>
        <w:lastRenderedPageBreak/>
        <w:t xml:space="preserve"> &lt;&lt; יור &gt;&gt; </w:t>
      </w:r>
      <w:r>
        <w:rPr>
          <w:rtl/>
        </w:rPr>
        <w:t>היו"ר אלי אלאלוף:</w:t>
      </w:r>
      <w:r w:rsidRPr="00C052F5">
        <w:rPr>
          <w:rStyle w:val="TagStyle"/>
          <w:rtl/>
        </w:rPr>
        <w:t xml:space="preserve"> &lt;&lt; יור &gt;&gt;</w:t>
      </w:r>
      <w:r>
        <w:rPr>
          <w:rtl/>
        </w:rPr>
        <w:t xml:space="preserve"> </w:t>
      </w:r>
      <w:bookmarkEnd w:id="1333"/>
    </w:p>
    <w:p w:rsidR="00C052F5" w:rsidRDefault="00C052F5" w:rsidP="00C052F5">
      <w:pPr>
        <w:pStyle w:val="KeepWithNext"/>
        <w:rPr>
          <w:rtl/>
        </w:rPr>
      </w:pPr>
    </w:p>
    <w:p w:rsidR="00C052F5" w:rsidRDefault="00C052F5" w:rsidP="00C052F5">
      <w:pPr>
        <w:rPr>
          <w:rtl/>
        </w:rPr>
      </w:pPr>
      <w:bookmarkStart w:id="1334" w:name="_ETM_Q1_6026889"/>
      <w:bookmarkEnd w:id="1334"/>
      <w:r>
        <w:rPr>
          <w:rFonts w:hint="cs"/>
          <w:rtl/>
        </w:rPr>
        <w:t>א</w:t>
      </w:r>
      <w:bookmarkStart w:id="1335" w:name="_ETM_Q1_6027188"/>
      <w:bookmarkEnd w:id="1335"/>
      <w:r>
        <w:rPr>
          <w:rFonts w:hint="cs"/>
          <w:rtl/>
        </w:rPr>
        <w:t>ם אני אזהר אותך שלוש פעמים</w:t>
      </w:r>
      <w:r w:rsidR="00162C30">
        <w:rPr>
          <w:rFonts w:hint="cs"/>
          <w:rtl/>
        </w:rPr>
        <w:t>,</w:t>
      </w:r>
      <w:r>
        <w:rPr>
          <w:rFonts w:hint="cs"/>
          <w:rtl/>
        </w:rPr>
        <w:t xml:space="preserve"> אתה יוצא החוצה.</w:t>
      </w:r>
    </w:p>
    <w:p w:rsidR="00C052F5" w:rsidRDefault="00C052F5" w:rsidP="005B03F7">
      <w:pPr>
        <w:ind w:firstLine="0"/>
        <w:rPr>
          <w:rtl/>
        </w:rPr>
      </w:pPr>
      <w:bookmarkStart w:id="1336" w:name="_ETM_Q1_6023206"/>
      <w:bookmarkStart w:id="1337" w:name="_ETM_Q1_6021446"/>
      <w:bookmarkStart w:id="1338" w:name="_ETM_Q1_6021490"/>
      <w:bookmarkStart w:id="1339" w:name="_ETM_Q1_6021550"/>
      <w:bookmarkEnd w:id="1336"/>
      <w:bookmarkEnd w:id="1337"/>
      <w:bookmarkEnd w:id="1338"/>
      <w:bookmarkEnd w:id="1339"/>
    </w:p>
    <w:p w:rsidR="00C052F5" w:rsidRDefault="00C052F5" w:rsidP="00C052F5">
      <w:pPr>
        <w:pStyle w:val="-"/>
        <w:keepNext/>
        <w:rPr>
          <w:rtl/>
        </w:rPr>
      </w:pPr>
      <w:bookmarkStart w:id="1340" w:name="ET_speakercontinue_702294_94"/>
      <w:r w:rsidRPr="00C052F5">
        <w:rPr>
          <w:rStyle w:val="TagStyle"/>
          <w:rtl/>
        </w:rPr>
        <w:t xml:space="preserve"> &lt;&lt; דובר_המשך &gt;&gt; </w:t>
      </w:r>
      <w:r>
        <w:rPr>
          <w:rtl/>
        </w:rPr>
        <w:t>שי ברמן:</w:t>
      </w:r>
      <w:r w:rsidRPr="00C052F5">
        <w:rPr>
          <w:rStyle w:val="TagStyle"/>
          <w:rtl/>
        </w:rPr>
        <w:t xml:space="preserve"> &lt;&lt; דובר_המשך &gt;&gt;</w:t>
      </w:r>
      <w:r>
        <w:rPr>
          <w:rtl/>
        </w:rPr>
        <w:t xml:space="preserve"> </w:t>
      </w:r>
      <w:bookmarkEnd w:id="1340"/>
    </w:p>
    <w:p w:rsidR="00C052F5" w:rsidRDefault="00C052F5" w:rsidP="00C052F5">
      <w:pPr>
        <w:pStyle w:val="KeepWithNext"/>
        <w:rPr>
          <w:rtl/>
        </w:rPr>
      </w:pPr>
    </w:p>
    <w:p w:rsidR="00C052F5" w:rsidRDefault="00C052F5" w:rsidP="00C052F5">
      <w:pPr>
        <w:rPr>
          <w:rtl/>
        </w:rPr>
      </w:pPr>
      <w:bookmarkStart w:id="1341" w:name="_ETM_Q1_6022429"/>
      <w:bookmarkEnd w:id="1341"/>
      <w:r>
        <w:rPr>
          <w:rFonts w:hint="cs"/>
          <w:rtl/>
        </w:rPr>
        <w:t xml:space="preserve">אז אני </w:t>
      </w:r>
      <w:bookmarkStart w:id="1342" w:name="_ETM_Q1_6023219"/>
      <w:bookmarkEnd w:id="1342"/>
      <w:r>
        <w:rPr>
          <w:rFonts w:hint="cs"/>
          <w:rtl/>
        </w:rPr>
        <w:t>אצא. גם כך לא נותנים לנו לדבר.</w:t>
      </w:r>
    </w:p>
    <w:p w:rsidR="00C052F5" w:rsidRDefault="00C052F5" w:rsidP="00C052F5">
      <w:pPr>
        <w:rPr>
          <w:rtl/>
        </w:rPr>
      </w:pPr>
      <w:bookmarkStart w:id="1343" w:name="_ETM_Q1_6033586"/>
      <w:bookmarkStart w:id="1344" w:name="_ETM_Q1_6033653"/>
      <w:bookmarkEnd w:id="1343"/>
      <w:bookmarkEnd w:id="1344"/>
    </w:p>
    <w:p w:rsidR="00C052F5" w:rsidRDefault="00C052F5" w:rsidP="00C052F5">
      <w:pPr>
        <w:pStyle w:val="af9"/>
        <w:keepNext/>
        <w:rPr>
          <w:rtl/>
        </w:rPr>
      </w:pPr>
      <w:bookmarkStart w:id="1345" w:name="_ETM_Q1_6033716"/>
      <w:bookmarkStart w:id="1346" w:name="_ETM_Q1_6033776"/>
      <w:bookmarkEnd w:id="1345"/>
      <w:bookmarkEnd w:id="1346"/>
      <w:r w:rsidRPr="008E09AF">
        <w:rPr>
          <w:rStyle w:val="TagStyle"/>
          <w:rtl/>
        </w:rPr>
        <w:t xml:space="preserve">&lt;&lt; אורח &gt;&gt; </w:t>
      </w:r>
      <w:r>
        <w:rPr>
          <w:rFonts w:hint="cs"/>
          <w:rtl/>
        </w:rPr>
        <w:t>תמר וינטר</w:t>
      </w:r>
      <w:r>
        <w:rPr>
          <w:rtl/>
        </w:rPr>
        <w:t>:</w:t>
      </w:r>
      <w:r w:rsidRPr="008E09AF">
        <w:rPr>
          <w:rStyle w:val="TagStyle"/>
          <w:rtl/>
        </w:rPr>
        <w:t xml:space="preserve"> &lt;&lt; אורח &gt;&gt;</w:t>
      </w:r>
      <w:r>
        <w:rPr>
          <w:rtl/>
        </w:rPr>
        <w:t xml:space="preserve"> </w:t>
      </w:r>
    </w:p>
    <w:p w:rsidR="00C052F5" w:rsidRDefault="00C052F5" w:rsidP="00C052F5">
      <w:pPr>
        <w:rPr>
          <w:rtl/>
        </w:rPr>
      </w:pPr>
      <w:r>
        <w:rPr>
          <w:rtl/>
        </w:rPr>
        <w:t xml:space="preserve"> </w:t>
      </w:r>
    </w:p>
    <w:p w:rsidR="005002FA" w:rsidRDefault="00C052F5" w:rsidP="00C052F5">
      <w:pPr>
        <w:rPr>
          <w:rtl/>
        </w:rPr>
      </w:pPr>
      <w:r>
        <w:rPr>
          <w:rFonts w:hint="cs"/>
          <w:rtl/>
        </w:rPr>
        <w:t xml:space="preserve">כבודו, אני רוצה להשיב </w:t>
      </w:r>
      <w:bookmarkStart w:id="1347" w:name="_ETM_Q1_6030794"/>
      <w:bookmarkEnd w:id="1347"/>
      <w:r w:rsidR="005B03F7">
        <w:rPr>
          <w:rFonts w:hint="cs"/>
          <w:rtl/>
        </w:rPr>
        <w:t>לשאלה</w:t>
      </w:r>
      <w:r w:rsidR="00162C30">
        <w:rPr>
          <w:rFonts w:hint="cs"/>
          <w:rtl/>
        </w:rPr>
        <w:t xml:space="preserve"> כי זו שאלה מצוינת:</w:t>
      </w:r>
      <w:r>
        <w:rPr>
          <w:rFonts w:hint="cs"/>
          <w:rtl/>
        </w:rPr>
        <w:t xml:space="preserve"> מדוע אנחנו </w:t>
      </w:r>
      <w:bookmarkStart w:id="1348" w:name="_ETM_Q1_6030596"/>
      <w:bookmarkEnd w:id="1348"/>
      <w:r>
        <w:rPr>
          <w:rFonts w:hint="cs"/>
          <w:rtl/>
        </w:rPr>
        <w:t xml:space="preserve">צריכים גם כן מנגנון של פיצוי שהוא ללא </w:t>
      </w:r>
      <w:bookmarkStart w:id="1349" w:name="_ETM_Q1_6041076"/>
      <w:bookmarkEnd w:id="1349"/>
      <w:r>
        <w:rPr>
          <w:rFonts w:hint="cs"/>
          <w:rtl/>
        </w:rPr>
        <w:t xml:space="preserve">הוכחת נזק בנוסף? </w:t>
      </w:r>
    </w:p>
    <w:p w:rsidR="00C052F5" w:rsidRDefault="00C052F5" w:rsidP="005B03F7">
      <w:pPr>
        <w:ind w:firstLine="0"/>
        <w:rPr>
          <w:rtl/>
        </w:rPr>
      </w:pPr>
      <w:bookmarkStart w:id="1350" w:name="_ETM_Q1_6040123"/>
      <w:bookmarkStart w:id="1351" w:name="_ETM_Q1_6040189"/>
      <w:bookmarkStart w:id="1352" w:name="_ETM_Q1_6040251"/>
      <w:bookmarkStart w:id="1353" w:name="_ETM_Q1_6040316"/>
      <w:bookmarkEnd w:id="1350"/>
      <w:bookmarkEnd w:id="1351"/>
      <w:bookmarkEnd w:id="1352"/>
      <w:bookmarkEnd w:id="1353"/>
    </w:p>
    <w:p w:rsidR="00C052F5" w:rsidRDefault="00C052F5" w:rsidP="00C052F5">
      <w:pPr>
        <w:pStyle w:val="af5"/>
        <w:keepNext/>
        <w:rPr>
          <w:rtl/>
        </w:rPr>
      </w:pPr>
      <w:bookmarkStart w:id="1354" w:name="ET_interruption_קריאה_95"/>
      <w:r w:rsidRPr="00C052F5">
        <w:rPr>
          <w:rStyle w:val="TagStyle"/>
          <w:rtl/>
        </w:rPr>
        <w:t xml:space="preserve"> &lt;&lt; קריאה &gt;&gt; </w:t>
      </w:r>
      <w:r>
        <w:rPr>
          <w:rtl/>
        </w:rPr>
        <w:t>קריאה:</w:t>
      </w:r>
      <w:r w:rsidRPr="00C052F5">
        <w:rPr>
          <w:rStyle w:val="TagStyle"/>
          <w:rtl/>
        </w:rPr>
        <w:t xml:space="preserve"> &lt;&lt; קריאה &gt;&gt;</w:t>
      </w:r>
      <w:r>
        <w:rPr>
          <w:rtl/>
        </w:rPr>
        <w:t xml:space="preserve"> </w:t>
      </w:r>
      <w:bookmarkEnd w:id="1354"/>
    </w:p>
    <w:p w:rsidR="00C052F5" w:rsidRDefault="00C052F5" w:rsidP="00C052F5">
      <w:pPr>
        <w:pStyle w:val="KeepWithNext"/>
        <w:rPr>
          <w:rtl/>
        </w:rPr>
      </w:pPr>
    </w:p>
    <w:p w:rsidR="00C052F5" w:rsidRDefault="00C052F5" w:rsidP="00C052F5">
      <w:pPr>
        <w:rPr>
          <w:rtl/>
        </w:rPr>
      </w:pPr>
      <w:bookmarkStart w:id="1355" w:name="_ETM_Q1_6042607"/>
      <w:bookmarkEnd w:id="1355"/>
      <w:r>
        <w:rPr>
          <w:rFonts w:hint="cs"/>
          <w:rtl/>
        </w:rPr>
        <w:t>את אומרת רק על נזק ממשי.</w:t>
      </w:r>
    </w:p>
    <w:p w:rsidR="00C052F5" w:rsidRDefault="00C052F5" w:rsidP="00C052F5">
      <w:pPr>
        <w:rPr>
          <w:rtl/>
        </w:rPr>
      </w:pPr>
      <w:bookmarkStart w:id="1356" w:name="_ETM_Q1_6044111"/>
      <w:bookmarkStart w:id="1357" w:name="_ETM_Q1_6044184"/>
      <w:bookmarkEnd w:id="1356"/>
      <w:bookmarkEnd w:id="1357"/>
    </w:p>
    <w:p w:rsidR="00C052F5" w:rsidRDefault="00C052F5" w:rsidP="00C052F5">
      <w:pPr>
        <w:pStyle w:val="af9"/>
        <w:keepNext/>
        <w:rPr>
          <w:rtl/>
        </w:rPr>
      </w:pPr>
      <w:bookmarkStart w:id="1358" w:name="_ETM_Q1_6044239"/>
      <w:bookmarkStart w:id="1359" w:name="_ETM_Q1_6044302"/>
      <w:bookmarkEnd w:id="1358"/>
      <w:bookmarkEnd w:id="1359"/>
      <w:r w:rsidRPr="008E09AF">
        <w:rPr>
          <w:rStyle w:val="TagStyle"/>
          <w:rtl/>
        </w:rPr>
        <w:t xml:space="preserve">&lt;&lt; אורח &gt;&gt; </w:t>
      </w:r>
      <w:r>
        <w:rPr>
          <w:rFonts w:hint="cs"/>
          <w:rtl/>
        </w:rPr>
        <w:t>תמר וינטר</w:t>
      </w:r>
      <w:r>
        <w:rPr>
          <w:rtl/>
        </w:rPr>
        <w:t>:</w:t>
      </w:r>
      <w:r w:rsidRPr="008E09AF">
        <w:rPr>
          <w:rStyle w:val="TagStyle"/>
          <w:rtl/>
        </w:rPr>
        <w:t xml:space="preserve"> &lt;&lt; אורח &gt;&gt;</w:t>
      </w:r>
      <w:r>
        <w:rPr>
          <w:rtl/>
        </w:rPr>
        <w:t xml:space="preserve"> </w:t>
      </w:r>
    </w:p>
    <w:p w:rsidR="00C052F5" w:rsidRDefault="00C052F5" w:rsidP="005B03F7">
      <w:pPr>
        <w:ind w:firstLine="0"/>
        <w:rPr>
          <w:rtl/>
        </w:rPr>
      </w:pPr>
      <w:bookmarkStart w:id="1360" w:name="_ETM_Q1_6041216"/>
      <w:bookmarkStart w:id="1361" w:name="_ETM_Q1_6041278"/>
      <w:bookmarkEnd w:id="1360"/>
      <w:bookmarkEnd w:id="1361"/>
    </w:p>
    <w:p w:rsidR="00C052F5" w:rsidRDefault="00C052F5" w:rsidP="00C052F5">
      <w:pPr>
        <w:rPr>
          <w:rtl/>
        </w:rPr>
      </w:pPr>
      <w:bookmarkStart w:id="1362" w:name="_ETM_Q1_6046128"/>
      <w:bookmarkStart w:id="1363" w:name="_ETM_Q1_6046189"/>
      <w:bookmarkEnd w:id="1362"/>
      <w:bookmarkEnd w:id="1363"/>
      <w:r>
        <w:rPr>
          <w:rFonts w:hint="cs"/>
          <w:rtl/>
        </w:rPr>
        <w:t xml:space="preserve">אנחנו </w:t>
      </w:r>
      <w:bookmarkStart w:id="1364" w:name="_ETM_Q1_6047807"/>
      <w:bookmarkEnd w:id="1364"/>
      <w:r>
        <w:rPr>
          <w:rFonts w:hint="cs"/>
          <w:rtl/>
        </w:rPr>
        <w:t xml:space="preserve">דנים פה על שני דברים ואני עוברת אותם </w:t>
      </w:r>
      <w:bookmarkStart w:id="1365" w:name="_ETM_Q1_6048379"/>
      <w:bookmarkEnd w:id="1365"/>
      <w:r>
        <w:rPr>
          <w:rFonts w:hint="cs"/>
          <w:rtl/>
        </w:rPr>
        <w:t xml:space="preserve">שלב שלב באופן סדור. </w:t>
      </w:r>
    </w:p>
    <w:p w:rsidR="00C052F5" w:rsidRDefault="00C052F5" w:rsidP="00C052F5">
      <w:pPr>
        <w:ind w:firstLine="0"/>
        <w:rPr>
          <w:rtl/>
        </w:rPr>
      </w:pPr>
      <w:bookmarkStart w:id="1366" w:name="_ETM_Q1_6051660"/>
      <w:bookmarkStart w:id="1367" w:name="_ETM_Q1_6051718"/>
      <w:bookmarkStart w:id="1368" w:name="_ETM_Q1_6051756"/>
      <w:bookmarkStart w:id="1369" w:name="_ETM_Q1_6051830"/>
      <w:bookmarkEnd w:id="1366"/>
      <w:bookmarkEnd w:id="1367"/>
      <w:bookmarkEnd w:id="1368"/>
      <w:bookmarkEnd w:id="1369"/>
    </w:p>
    <w:p w:rsidR="00C052F5" w:rsidRDefault="00C052F5" w:rsidP="00C052F5">
      <w:pPr>
        <w:pStyle w:val="af6"/>
        <w:keepNext/>
        <w:rPr>
          <w:rtl/>
        </w:rPr>
      </w:pPr>
      <w:bookmarkStart w:id="1370" w:name="ET_yor_5299_96"/>
      <w:r w:rsidRPr="00C052F5">
        <w:rPr>
          <w:rStyle w:val="TagStyle"/>
          <w:rtl/>
        </w:rPr>
        <w:t xml:space="preserve"> &lt;&lt; יור &gt;&gt; </w:t>
      </w:r>
      <w:r>
        <w:rPr>
          <w:rtl/>
        </w:rPr>
        <w:t>היו"ר אלי אלאלוף:</w:t>
      </w:r>
      <w:r w:rsidRPr="00C052F5">
        <w:rPr>
          <w:rStyle w:val="TagStyle"/>
          <w:rtl/>
        </w:rPr>
        <w:t xml:space="preserve"> &lt;&lt; יור &gt;&gt;</w:t>
      </w:r>
      <w:r>
        <w:rPr>
          <w:rtl/>
        </w:rPr>
        <w:t xml:space="preserve"> </w:t>
      </w:r>
      <w:bookmarkEnd w:id="1370"/>
    </w:p>
    <w:p w:rsidR="00C052F5" w:rsidRDefault="00C052F5" w:rsidP="00C052F5">
      <w:pPr>
        <w:pStyle w:val="KeepWithNext"/>
        <w:rPr>
          <w:rtl/>
        </w:rPr>
      </w:pPr>
    </w:p>
    <w:p w:rsidR="00C052F5" w:rsidRDefault="00C052F5" w:rsidP="00C052F5">
      <w:pPr>
        <w:rPr>
          <w:rtl/>
        </w:rPr>
      </w:pPr>
      <w:bookmarkStart w:id="1371" w:name="_ETM_Q1_6052711"/>
      <w:bookmarkEnd w:id="1371"/>
      <w:r>
        <w:rPr>
          <w:rFonts w:hint="cs"/>
          <w:rtl/>
        </w:rPr>
        <w:t>כן, אבל את צריכה לקצר.</w:t>
      </w:r>
      <w:r>
        <w:rPr>
          <w:rtl/>
        </w:rPr>
        <w:t xml:space="preserve">    </w:t>
      </w:r>
    </w:p>
    <w:p w:rsidR="00C052F5" w:rsidRDefault="00C052F5" w:rsidP="00C052F5">
      <w:pPr>
        <w:rPr>
          <w:rtl/>
        </w:rPr>
      </w:pPr>
      <w:bookmarkStart w:id="1372" w:name="_ETM_Q1_6051588"/>
      <w:bookmarkStart w:id="1373" w:name="_ETM_Q1_6051653"/>
      <w:bookmarkEnd w:id="1372"/>
      <w:bookmarkEnd w:id="1373"/>
    </w:p>
    <w:p w:rsidR="00C052F5" w:rsidRDefault="00C052F5" w:rsidP="00C052F5">
      <w:pPr>
        <w:pStyle w:val="af9"/>
        <w:keepNext/>
        <w:rPr>
          <w:rtl/>
        </w:rPr>
      </w:pPr>
      <w:bookmarkStart w:id="1374" w:name="_ETM_Q1_6051684"/>
      <w:bookmarkStart w:id="1375" w:name="_ETM_Q1_6051750"/>
      <w:bookmarkEnd w:id="1374"/>
      <w:bookmarkEnd w:id="1375"/>
      <w:r w:rsidRPr="008E09AF">
        <w:rPr>
          <w:rStyle w:val="TagStyle"/>
          <w:rtl/>
        </w:rPr>
        <w:t xml:space="preserve">&lt;&lt; אורח &gt;&gt; </w:t>
      </w:r>
      <w:r>
        <w:rPr>
          <w:rFonts w:hint="cs"/>
          <w:rtl/>
        </w:rPr>
        <w:t>תמר וינטר</w:t>
      </w:r>
      <w:r>
        <w:rPr>
          <w:rtl/>
        </w:rPr>
        <w:t>:</w:t>
      </w:r>
      <w:r w:rsidRPr="008E09AF">
        <w:rPr>
          <w:rStyle w:val="TagStyle"/>
          <w:rtl/>
        </w:rPr>
        <w:t xml:space="preserve"> &lt;&lt; אורח &gt;&gt;</w:t>
      </w:r>
      <w:r>
        <w:rPr>
          <w:rtl/>
        </w:rPr>
        <w:t xml:space="preserve"> </w:t>
      </w:r>
    </w:p>
    <w:p w:rsidR="00C052F5" w:rsidRDefault="00C052F5" w:rsidP="00C052F5">
      <w:pPr>
        <w:rPr>
          <w:rtl/>
        </w:rPr>
      </w:pPr>
      <w:bookmarkStart w:id="1376" w:name="_ETM_Q1_6052692"/>
      <w:bookmarkEnd w:id="1376"/>
    </w:p>
    <w:p w:rsidR="00C052F5" w:rsidRDefault="00C052F5" w:rsidP="00C052F5">
      <w:pPr>
        <w:rPr>
          <w:rtl/>
        </w:rPr>
      </w:pPr>
      <w:bookmarkStart w:id="1377" w:name="_ETM_Q1_6052763"/>
      <w:bookmarkEnd w:id="1377"/>
      <w:r>
        <w:rPr>
          <w:rFonts w:hint="cs"/>
          <w:rtl/>
        </w:rPr>
        <w:t>עכשיו</w:t>
      </w:r>
      <w:bookmarkStart w:id="1378" w:name="_ETM_Q1_6053701"/>
      <w:bookmarkEnd w:id="1378"/>
      <w:r>
        <w:rPr>
          <w:rFonts w:hint="cs"/>
          <w:rtl/>
        </w:rPr>
        <w:t xml:space="preserve"> אני רוצה להתייחס לדבר השני כי זו שאלה </w:t>
      </w:r>
      <w:bookmarkStart w:id="1379" w:name="_ETM_Q1_6050818"/>
      <w:bookmarkEnd w:id="1379"/>
      <w:r>
        <w:rPr>
          <w:rFonts w:hint="cs"/>
          <w:rtl/>
        </w:rPr>
        <w:t xml:space="preserve">מצוינת. אני חושבת שההיסטוריה של החוק הזה מסבירה בדיוק </w:t>
      </w:r>
      <w:bookmarkStart w:id="1380" w:name="_ETM_Q1_6061779"/>
      <w:bookmarkEnd w:id="1380"/>
      <w:r>
        <w:rPr>
          <w:rFonts w:hint="cs"/>
          <w:rtl/>
        </w:rPr>
        <w:t xml:space="preserve">את הצורך בפיצוי ללא הוכחת נזק. מדוע? מכיוון שבדומה </w:t>
      </w:r>
      <w:bookmarkStart w:id="1381" w:name="_ETM_Q1_6061474"/>
      <w:bookmarkEnd w:id="1381"/>
      <w:r>
        <w:rPr>
          <w:rFonts w:hint="cs"/>
          <w:rtl/>
        </w:rPr>
        <w:t xml:space="preserve">להטרדה מינית, התעמרות היא בדיוק סוג ההתנהגות שפוגעת בכבוד, </w:t>
      </w:r>
      <w:bookmarkStart w:id="1382" w:name="_ETM_Q1_6073201"/>
      <w:bookmarkEnd w:id="1382"/>
      <w:r>
        <w:rPr>
          <w:rFonts w:hint="cs"/>
          <w:rtl/>
        </w:rPr>
        <w:t xml:space="preserve">פוגעת ברגשות, ודי בהתנהגות בדיוק כפי שדי בה בהטרדה </w:t>
      </w:r>
      <w:bookmarkStart w:id="1383" w:name="_ETM_Q1_6078299"/>
      <w:bookmarkEnd w:id="1383"/>
      <w:r>
        <w:rPr>
          <w:rFonts w:hint="cs"/>
          <w:rtl/>
        </w:rPr>
        <w:t xml:space="preserve">מינית מבחינת פוטנציאל הפגיעה שלה באדם שעבר את ההתעמרות בשביל </w:t>
      </w:r>
      <w:bookmarkStart w:id="1384" w:name="_ETM_Q1_6079616"/>
      <w:bookmarkEnd w:id="1384"/>
      <w:r>
        <w:rPr>
          <w:rFonts w:hint="cs"/>
          <w:rtl/>
        </w:rPr>
        <w:t xml:space="preserve">שהוא יגיע וגם לא יידרש לעבור איזושהי מסכת שלימה של </w:t>
      </w:r>
      <w:bookmarkStart w:id="1385" w:name="_ETM_Q1_6087343"/>
      <w:bookmarkEnd w:id="1385"/>
      <w:r>
        <w:rPr>
          <w:rFonts w:hint="cs"/>
          <w:rtl/>
        </w:rPr>
        <w:t xml:space="preserve">הוכחת נזק. </w:t>
      </w:r>
    </w:p>
    <w:p w:rsidR="00C052F5" w:rsidRDefault="00C052F5" w:rsidP="00C052F5">
      <w:pPr>
        <w:rPr>
          <w:rtl/>
        </w:rPr>
      </w:pPr>
      <w:bookmarkStart w:id="1386" w:name="_ETM_Q1_6088624"/>
      <w:bookmarkStart w:id="1387" w:name="_ETM_Q1_6088678"/>
      <w:bookmarkEnd w:id="1386"/>
      <w:bookmarkEnd w:id="1387"/>
    </w:p>
    <w:p w:rsidR="00C052F5" w:rsidRDefault="00C052F5" w:rsidP="00C052F5">
      <w:pPr>
        <w:rPr>
          <w:rtl/>
        </w:rPr>
      </w:pPr>
      <w:bookmarkStart w:id="1388" w:name="_ETM_Q1_6088735"/>
      <w:bookmarkStart w:id="1389" w:name="_ETM_Q1_6088787"/>
      <w:bookmarkEnd w:id="1388"/>
      <w:bookmarkEnd w:id="1389"/>
      <w:r>
        <w:rPr>
          <w:rFonts w:hint="cs"/>
          <w:rtl/>
        </w:rPr>
        <w:t>בית הדין לעבודה התייחס לזה בדיסרטציות שלמות אגב הטרדה מינית. המציאות היום מוכיחה, ואו</w:t>
      </w:r>
      <w:bookmarkStart w:id="1390" w:name="_ETM_Q1_6093314"/>
      <w:bookmarkEnd w:id="1390"/>
      <w:r>
        <w:rPr>
          <w:rFonts w:hint="cs"/>
          <w:rtl/>
        </w:rPr>
        <w:t>לי משרד המשפטים מוטרד מזה, אבל היום המציאות, לצערי, מוכיח</w:t>
      </w:r>
      <w:bookmarkStart w:id="1391" w:name="_ETM_Q1_6103730"/>
      <w:bookmarkEnd w:id="1391"/>
      <w:r>
        <w:rPr>
          <w:rFonts w:hint="cs"/>
          <w:rtl/>
        </w:rPr>
        <w:t xml:space="preserve">ה שבאמת רוב הפיצויים שנפסקים על ידי בתי הדין לעבודה </w:t>
      </w:r>
      <w:bookmarkStart w:id="1392" w:name="_ETM_Q1_6106041"/>
      <w:bookmarkEnd w:id="1392"/>
      <w:r>
        <w:rPr>
          <w:rFonts w:hint="cs"/>
          <w:rtl/>
        </w:rPr>
        <w:t xml:space="preserve">גם בתביעות של הטרדה מינית אינם גבוהים. הרבה פעמים קורבנות של הטרדה מינית כשהן מגיעות כבר לבתי הדין </w:t>
      </w:r>
      <w:bookmarkStart w:id="1393" w:name="_ETM_Q1_6114118"/>
      <w:bookmarkEnd w:id="1393"/>
      <w:r>
        <w:rPr>
          <w:rFonts w:hint="cs"/>
          <w:rtl/>
        </w:rPr>
        <w:t>לעבודה, הן לא מגיעות עם חוות דעת מומחים.</w:t>
      </w:r>
    </w:p>
    <w:p w:rsidR="00C052F5" w:rsidRDefault="00C052F5" w:rsidP="00C052F5">
      <w:pPr>
        <w:rPr>
          <w:rtl/>
        </w:rPr>
      </w:pPr>
      <w:bookmarkStart w:id="1394" w:name="_ETM_Q1_6114037"/>
      <w:bookmarkStart w:id="1395" w:name="_ETM_Q1_6114096"/>
      <w:bookmarkEnd w:id="1394"/>
      <w:bookmarkEnd w:id="1395"/>
    </w:p>
    <w:p w:rsidR="00C052F5" w:rsidRDefault="00C052F5" w:rsidP="00C052F5">
      <w:pPr>
        <w:pStyle w:val="af6"/>
        <w:keepNext/>
        <w:rPr>
          <w:rtl/>
        </w:rPr>
      </w:pPr>
      <w:bookmarkStart w:id="1396" w:name="_ETM_Q1_6114132"/>
      <w:bookmarkStart w:id="1397" w:name="_ETM_Q1_6114196"/>
      <w:bookmarkStart w:id="1398" w:name="ET_yor_5299_97"/>
      <w:bookmarkEnd w:id="1396"/>
      <w:bookmarkEnd w:id="1397"/>
      <w:r w:rsidRPr="00C052F5">
        <w:rPr>
          <w:rStyle w:val="TagStyle"/>
          <w:rtl/>
        </w:rPr>
        <w:t xml:space="preserve">&lt;&lt; יור &gt;&gt; </w:t>
      </w:r>
      <w:r>
        <w:rPr>
          <w:rtl/>
        </w:rPr>
        <w:t>היו"ר אלי אלאלוף:</w:t>
      </w:r>
      <w:r w:rsidRPr="00C052F5">
        <w:rPr>
          <w:rStyle w:val="TagStyle"/>
          <w:rtl/>
        </w:rPr>
        <w:t xml:space="preserve"> &lt;&lt; יור &gt;&gt;</w:t>
      </w:r>
      <w:r>
        <w:rPr>
          <w:rtl/>
        </w:rPr>
        <w:t xml:space="preserve"> </w:t>
      </w:r>
      <w:bookmarkEnd w:id="1398"/>
    </w:p>
    <w:p w:rsidR="00C052F5" w:rsidRDefault="00C052F5" w:rsidP="00C052F5">
      <w:pPr>
        <w:pStyle w:val="KeepWithNext"/>
        <w:rPr>
          <w:rtl/>
        </w:rPr>
      </w:pPr>
    </w:p>
    <w:p w:rsidR="00C052F5" w:rsidRDefault="00C052F5" w:rsidP="00C052F5">
      <w:pPr>
        <w:rPr>
          <w:rtl/>
        </w:rPr>
      </w:pPr>
      <w:bookmarkStart w:id="1399" w:name="_ETM_Q1_6114771"/>
      <w:bookmarkEnd w:id="1399"/>
      <w:r>
        <w:rPr>
          <w:rFonts w:hint="cs"/>
          <w:rtl/>
        </w:rPr>
        <w:t xml:space="preserve">את צריכה </w:t>
      </w:r>
      <w:bookmarkStart w:id="1400" w:name="_ETM_Q1_6116196"/>
      <w:bookmarkEnd w:id="1400"/>
      <w:r>
        <w:rPr>
          <w:rFonts w:hint="cs"/>
          <w:rtl/>
        </w:rPr>
        <w:t>לסיים, אני מתנצל.</w:t>
      </w:r>
      <w:r>
        <w:rPr>
          <w:rtl/>
        </w:rPr>
        <w:t xml:space="preserve"> </w:t>
      </w:r>
      <w:r>
        <w:rPr>
          <w:rFonts w:hint="cs"/>
          <w:rtl/>
        </w:rPr>
        <w:t>תודה.</w:t>
      </w:r>
    </w:p>
    <w:p w:rsidR="00C052F5" w:rsidRDefault="00C052F5" w:rsidP="00C052F5">
      <w:pPr>
        <w:rPr>
          <w:rtl/>
        </w:rPr>
      </w:pPr>
      <w:bookmarkStart w:id="1401" w:name="_ETM_Q1_6124771"/>
      <w:bookmarkStart w:id="1402" w:name="_ETM_Q1_6124836"/>
      <w:bookmarkEnd w:id="1401"/>
      <w:bookmarkEnd w:id="1402"/>
    </w:p>
    <w:p w:rsidR="00C052F5" w:rsidRDefault="00C052F5" w:rsidP="00C052F5">
      <w:pPr>
        <w:rPr>
          <w:rtl/>
        </w:rPr>
      </w:pPr>
      <w:bookmarkStart w:id="1403" w:name="_ETM_Q1_6124899"/>
      <w:bookmarkStart w:id="1404" w:name="_ETM_Q1_6124951"/>
      <w:bookmarkEnd w:id="1403"/>
      <w:bookmarkEnd w:id="1404"/>
      <w:r>
        <w:rPr>
          <w:rFonts w:hint="cs"/>
          <w:rtl/>
        </w:rPr>
        <w:t>אדונ</w:t>
      </w:r>
      <w:bookmarkStart w:id="1405" w:name="_ETM_Q1_6126883"/>
      <w:bookmarkEnd w:id="1405"/>
      <w:r>
        <w:rPr>
          <w:rFonts w:hint="cs"/>
          <w:rtl/>
        </w:rPr>
        <w:t xml:space="preserve">י, אתה לא רגיל לדיונים פה. אתה מביע את </w:t>
      </w:r>
      <w:bookmarkStart w:id="1406" w:name="_ETM_Q1_6134612"/>
      <w:bookmarkEnd w:id="1406"/>
      <w:r>
        <w:rPr>
          <w:rFonts w:hint="cs"/>
          <w:rtl/>
        </w:rPr>
        <w:t xml:space="preserve">דעתך כי אתה מגן על האינטרסים שלך, וזה לגיטימי. </w:t>
      </w:r>
      <w:r w:rsidR="00AE3F7A">
        <w:rPr>
          <w:rFonts w:hint="cs"/>
          <w:rtl/>
        </w:rPr>
        <w:t xml:space="preserve">מותר למשרד עורכי דין ולכל אדם להביע את דעתו ולהגן </w:t>
      </w:r>
      <w:bookmarkStart w:id="1407" w:name="_ETM_Q1_6140597"/>
      <w:bookmarkEnd w:id="1407"/>
      <w:r w:rsidR="00AE3F7A">
        <w:rPr>
          <w:rFonts w:hint="cs"/>
          <w:rtl/>
        </w:rPr>
        <w:t xml:space="preserve">על האינטרסים שלו </w:t>
      </w:r>
      <w:r w:rsidR="00AE3F7A">
        <w:rPr>
          <w:rtl/>
        </w:rPr>
        <w:t>–</w:t>
      </w:r>
      <w:r w:rsidR="00AE3F7A">
        <w:rPr>
          <w:rFonts w:hint="cs"/>
          <w:rtl/>
        </w:rPr>
        <w:t xml:space="preserve"> זה הדמוקרטיה. אל תנסה </w:t>
      </w:r>
      <w:bookmarkStart w:id="1408" w:name="_ETM_Q1_6152134"/>
      <w:bookmarkEnd w:id="1408"/>
      <w:r w:rsidR="003E30D2">
        <w:rPr>
          <w:rFonts w:hint="cs"/>
          <w:rtl/>
        </w:rPr>
        <w:t>לסגור את הפה של מישהו מפני</w:t>
      </w:r>
      <w:r w:rsidR="00AE3F7A">
        <w:rPr>
          <w:rFonts w:hint="cs"/>
          <w:rtl/>
        </w:rPr>
        <w:t xml:space="preserve"> </w:t>
      </w:r>
      <w:r w:rsidR="003E30D2">
        <w:rPr>
          <w:rFonts w:hint="cs"/>
          <w:rtl/>
        </w:rPr>
        <w:t>ש</w:t>
      </w:r>
      <w:r w:rsidR="00AE3F7A">
        <w:rPr>
          <w:rFonts w:hint="cs"/>
          <w:rtl/>
        </w:rPr>
        <w:t xml:space="preserve">הוא מגן על עצמו </w:t>
      </w:r>
      <w:bookmarkStart w:id="1409" w:name="_ETM_Q1_6150654"/>
      <w:bookmarkEnd w:id="1409"/>
      <w:r w:rsidR="00AE3F7A">
        <w:rPr>
          <w:rFonts w:hint="cs"/>
          <w:rtl/>
        </w:rPr>
        <w:t>ועל האינטרסים שלו.</w:t>
      </w:r>
    </w:p>
    <w:p w:rsidR="00AE3F7A" w:rsidRDefault="00AE3F7A" w:rsidP="00C052F5">
      <w:pPr>
        <w:rPr>
          <w:rtl/>
        </w:rPr>
      </w:pPr>
      <w:bookmarkStart w:id="1410" w:name="_ETM_Q1_6155855"/>
      <w:bookmarkStart w:id="1411" w:name="_ETM_Q1_6155925"/>
      <w:bookmarkEnd w:id="1410"/>
      <w:bookmarkEnd w:id="1411"/>
    </w:p>
    <w:p w:rsidR="00AE3F7A" w:rsidRDefault="00AE3F7A" w:rsidP="00AE3F7A">
      <w:pPr>
        <w:pStyle w:val="af9"/>
        <w:keepNext/>
        <w:rPr>
          <w:rtl/>
        </w:rPr>
      </w:pPr>
      <w:bookmarkStart w:id="1412" w:name="_ETM_Q1_6155987"/>
      <w:bookmarkStart w:id="1413" w:name="_ETM_Q1_6156032"/>
      <w:bookmarkStart w:id="1414" w:name="_ETM_Q1_6156895"/>
      <w:bookmarkStart w:id="1415" w:name="ET_guest_702294_100"/>
      <w:bookmarkEnd w:id="1412"/>
      <w:bookmarkEnd w:id="1413"/>
      <w:bookmarkEnd w:id="1414"/>
      <w:r w:rsidRPr="00AE3F7A">
        <w:rPr>
          <w:rStyle w:val="TagStyle"/>
          <w:rtl/>
        </w:rPr>
        <w:t xml:space="preserve">&lt;&lt; אורח &gt;&gt; </w:t>
      </w:r>
      <w:r>
        <w:rPr>
          <w:rtl/>
        </w:rPr>
        <w:t>שי ברמן:</w:t>
      </w:r>
      <w:r w:rsidRPr="00AE3F7A">
        <w:rPr>
          <w:rStyle w:val="TagStyle"/>
          <w:rtl/>
        </w:rPr>
        <w:t xml:space="preserve"> &lt;&lt; אורח &gt;&gt;</w:t>
      </w:r>
      <w:r>
        <w:rPr>
          <w:rtl/>
        </w:rPr>
        <w:t xml:space="preserve"> </w:t>
      </w:r>
      <w:bookmarkEnd w:id="1415"/>
    </w:p>
    <w:p w:rsidR="00AE3F7A" w:rsidRDefault="00AE3F7A" w:rsidP="00AE3F7A">
      <w:pPr>
        <w:pStyle w:val="KeepWithNext"/>
        <w:rPr>
          <w:rtl/>
        </w:rPr>
      </w:pPr>
    </w:p>
    <w:p w:rsidR="00AE3F7A" w:rsidRDefault="00AE3F7A" w:rsidP="00AE3F7A">
      <w:pPr>
        <w:rPr>
          <w:rtl/>
        </w:rPr>
      </w:pPr>
      <w:bookmarkStart w:id="1416" w:name="_ETM_Q1_6157595"/>
      <w:bookmarkStart w:id="1417" w:name="_ETM_Q1_6157682"/>
      <w:bookmarkEnd w:id="1416"/>
      <w:bookmarkEnd w:id="1417"/>
      <w:r>
        <w:rPr>
          <w:rFonts w:hint="cs"/>
          <w:rtl/>
        </w:rPr>
        <w:t xml:space="preserve">אני לא, אני רק אומר שהם משרד </w:t>
      </w:r>
      <w:bookmarkStart w:id="1418" w:name="_ETM_Q1_6159918"/>
      <w:bookmarkEnd w:id="1418"/>
      <w:r>
        <w:rPr>
          <w:rFonts w:hint="cs"/>
          <w:rtl/>
        </w:rPr>
        <w:t>עורכי דין שמתפרנסים</w:t>
      </w:r>
      <w:r>
        <w:rPr>
          <w:rtl/>
        </w:rPr>
        <w:t xml:space="preserve"> </w:t>
      </w:r>
      <w:r w:rsidR="00162C30">
        <w:rPr>
          <w:rFonts w:hint="cs"/>
          <w:rtl/>
        </w:rPr>
        <w:t>מזה -</w:t>
      </w:r>
      <w:r>
        <w:rPr>
          <w:rFonts w:hint="cs"/>
          <w:rtl/>
        </w:rPr>
        <w:t xml:space="preserve"> זה </w:t>
      </w:r>
      <w:bookmarkStart w:id="1419" w:name="_ETM_Q1_6162185"/>
      <w:bookmarkEnd w:id="1419"/>
      <w:r>
        <w:rPr>
          <w:rFonts w:hint="cs"/>
          <w:rtl/>
        </w:rPr>
        <w:t>הכול. לא אמרתי שאסור להם לדבר.</w:t>
      </w:r>
      <w:r>
        <w:rPr>
          <w:rtl/>
        </w:rPr>
        <w:t xml:space="preserve"> </w:t>
      </w:r>
    </w:p>
    <w:p w:rsidR="00AE3F7A" w:rsidRDefault="00AE3F7A" w:rsidP="003E30D2">
      <w:pPr>
        <w:ind w:firstLine="0"/>
        <w:rPr>
          <w:rtl/>
        </w:rPr>
      </w:pPr>
      <w:bookmarkStart w:id="1420" w:name="_ETM_Q1_6133000"/>
      <w:bookmarkStart w:id="1421" w:name="_ETM_Q1_6133058"/>
      <w:bookmarkStart w:id="1422" w:name="_ETM_Q1_6120772"/>
      <w:bookmarkStart w:id="1423" w:name="_ETM_Q1_6120835"/>
      <w:bookmarkStart w:id="1424" w:name="_ETM_Q1_6165146"/>
      <w:bookmarkStart w:id="1425" w:name="_ETM_Q1_6165213"/>
      <w:bookmarkEnd w:id="1420"/>
      <w:bookmarkEnd w:id="1421"/>
      <w:bookmarkEnd w:id="1422"/>
      <w:bookmarkEnd w:id="1423"/>
      <w:bookmarkEnd w:id="1424"/>
      <w:bookmarkEnd w:id="1425"/>
    </w:p>
    <w:p w:rsidR="00AE3F7A" w:rsidRDefault="00AE3F7A" w:rsidP="00AE3F7A">
      <w:pPr>
        <w:pStyle w:val="af6"/>
        <w:keepNext/>
        <w:rPr>
          <w:rtl/>
        </w:rPr>
      </w:pPr>
      <w:bookmarkStart w:id="1426" w:name="ET_yor_5299_101"/>
      <w:r w:rsidRPr="00AE3F7A">
        <w:rPr>
          <w:rStyle w:val="TagStyle"/>
          <w:rtl/>
        </w:rPr>
        <w:t xml:space="preserve"> &lt;&lt; יור &gt;&gt; </w:t>
      </w:r>
      <w:r>
        <w:rPr>
          <w:rtl/>
        </w:rPr>
        <w:t>היו"ר אלי אלאלוף:</w:t>
      </w:r>
      <w:r w:rsidRPr="00AE3F7A">
        <w:rPr>
          <w:rStyle w:val="TagStyle"/>
          <w:rtl/>
        </w:rPr>
        <w:t xml:space="preserve"> &lt;&lt; יור &gt;&gt;</w:t>
      </w:r>
      <w:r>
        <w:rPr>
          <w:rtl/>
        </w:rPr>
        <w:t xml:space="preserve"> </w:t>
      </w:r>
      <w:bookmarkEnd w:id="1426"/>
    </w:p>
    <w:p w:rsidR="00AE3F7A" w:rsidRDefault="00AE3F7A" w:rsidP="00AE3F7A">
      <w:pPr>
        <w:pStyle w:val="KeepWithNext"/>
        <w:rPr>
          <w:rtl/>
        </w:rPr>
      </w:pPr>
    </w:p>
    <w:p w:rsidR="00AE3F7A" w:rsidRDefault="00AE3F7A" w:rsidP="00AE3F7A">
      <w:pPr>
        <w:rPr>
          <w:rtl/>
        </w:rPr>
      </w:pPr>
      <w:bookmarkStart w:id="1427" w:name="_ETM_Q1_6165990"/>
      <w:bookmarkEnd w:id="1427"/>
      <w:r>
        <w:rPr>
          <w:rFonts w:hint="cs"/>
          <w:rtl/>
        </w:rPr>
        <w:t>אל תהיה המלשינון.</w:t>
      </w:r>
      <w:bookmarkStart w:id="1428" w:name="_ETM_Q1_6160451"/>
      <w:bookmarkEnd w:id="1428"/>
    </w:p>
    <w:p w:rsidR="00AE3F7A" w:rsidRDefault="00AE3F7A" w:rsidP="00AE3F7A">
      <w:pPr>
        <w:rPr>
          <w:rtl/>
        </w:rPr>
      </w:pPr>
      <w:bookmarkStart w:id="1429" w:name="_ETM_Q1_6160515"/>
      <w:bookmarkStart w:id="1430" w:name="_ETM_Q1_6160562"/>
      <w:bookmarkStart w:id="1431" w:name="_ETM_Q1_6160651"/>
      <w:bookmarkEnd w:id="1429"/>
      <w:bookmarkEnd w:id="1430"/>
      <w:bookmarkEnd w:id="1431"/>
      <w:r>
        <w:rPr>
          <w:rtl/>
        </w:rPr>
        <w:t xml:space="preserve">  </w:t>
      </w:r>
    </w:p>
    <w:p w:rsidR="00C052F5" w:rsidRDefault="00C052F5" w:rsidP="00C052F5">
      <w:pPr>
        <w:rPr>
          <w:rtl/>
        </w:rPr>
      </w:pPr>
      <w:bookmarkStart w:id="1432" w:name="_ETM_Q1_6120858"/>
      <w:bookmarkStart w:id="1433" w:name="_ETM_Q1_6120947"/>
      <w:bookmarkEnd w:id="1432"/>
      <w:bookmarkEnd w:id="1433"/>
      <w:r>
        <w:rPr>
          <w:rFonts w:hint="cs"/>
          <w:rtl/>
        </w:rPr>
        <w:t>בבקשה, גברתי.</w:t>
      </w:r>
    </w:p>
    <w:p w:rsidR="00AE3F7A" w:rsidRDefault="00AE3F7A" w:rsidP="00AE3F7A">
      <w:pPr>
        <w:ind w:firstLine="0"/>
        <w:rPr>
          <w:rtl/>
        </w:rPr>
      </w:pPr>
      <w:bookmarkStart w:id="1434" w:name="_ETM_Q1_6115117"/>
      <w:bookmarkStart w:id="1435" w:name="_ETM_Q1_6115180"/>
      <w:bookmarkStart w:id="1436" w:name="_ETM_Q1_6115199"/>
      <w:bookmarkStart w:id="1437" w:name="_ETM_Q1_6115258"/>
      <w:bookmarkStart w:id="1438" w:name="_ETM_Q1_6116268"/>
      <w:bookmarkStart w:id="1439" w:name="_ETM_Q1_6167410"/>
      <w:bookmarkStart w:id="1440" w:name="_ETM_Q1_6167472"/>
      <w:bookmarkEnd w:id="1434"/>
      <w:bookmarkEnd w:id="1435"/>
      <w:bookmarkEnd w:id="1436"/>
      <w:bookmarkEnd w:id="1437"/>
      <w:bookmarkEnd w:id="1438"/>
      <w:bookmarkEnd w:id="1439"/>
      <w:bookmarkEnd w:id="1440"/>
      <w:r>
        <w:rPr>
          <w:rtl/>
        </w:rPr>
        <w:t xml:space="preserve">  </w:t>
      </w:r>
    </w:p>
    <w:p w:rsidR="00AE3F7A" w:rsidRDefault="00AE3F7A" w:rsidP="00AE3F7A">
      <w:pPr>
        <w:pStyle w:val="af9"/>
        <w:keepNext/>
        <w:rPr>
          <w:rtl/>
        </w:rPr>
      </w:pPr>
      <w:bookmarkStart w:id="1441" w:name="ET_guest_509000_98"/>
      <w:r w:rsidRPr="00C052F5">
        <w:rPr>
          <w:rStyle w:val="TagStyle"/>
          <w:rtl/>
        </w:rPr>
        <w:lastRenderedPageBreak/>
        <w:t xml:space="preserve"> &lt;&lt; אורח &gt;&gt; </w:t>
      </w:r>
      <w:r>
        <w:rPr>
          <w:rtl/>
        </w:rPr>
        <w:t>סיגל סודאי:</w:t>
      </w:r>
      <w:r w:rsidRPr="00C052F5">
        <w:rPr>
          <w:rStyle w:val="TagStyle"/>
          <w:rtl/>
        </w:rPr>
        <w:t xml:space="preserve"> &lt;&lt; אורח &gt;&gt;</w:t>
      </w:r>
      <w:r>
        <w:rPr>
          <w:rtl/>
        </w:rPr>
        <w:t xml:space="preserve"> </w:t>
      </w:r>
      <w:bookmarkEnd w:id="1441"/>
    </w:p>
    <w:p w:rsidR="00AE3F7A" w:rsidRDefault="00AE3F7A" w:rsidP="00AE3F7A">
      <w:pPr>
        <w:pStyle w:val="KeepWithNext"/>
        <w:rPr>
          <w:rtl/>
        </w:rPr>
      </w:pPr>
    </w:p>
    <w:p w:rsidR="00AE3F7A" w:rsidRDefault="00AE3F7A" w:rsidP="00AE3F7A">
      <w:pPr>
        <w:rPr>
          <w:rtl/>
        </w:rPr>
      </w:pPr>
      <w:bookmarkStart w:id="1442" w:name="_ETM_Q1_6116832"/>
      <w:bookmarkStart w:id="1443" w:name="_ETM_Q1_6116896"/>
      <w:bookmarkEnd w:id="1442"/>
      <w:bookmarkEnd w:id="1443"/>
      <w:r>
        <w:rPr>
          <w:rFonts w:hint="cs"/>
          <w:rtl/>
        </w:rPr>
        <w:t>עו"ד סיגל סודאי, לשכת המסחר. ההגדרה של "התעמרות" מ</w:t>
      </w:r>
      <w:r w:rsidR="003E30D2">
        <w:rPr>
          <w:rFonts w:hint="cs"/>
          <w:rtl/>
        </w:rPr>
        <w:t>ת</w:t>
      </w:r>
      <w:r>
        <w:rPr>
          <w:rFonts w:hint="cs"/>
          <w:rtl/>
        </w:rPr>
        <w:t xml:space="preserve">קשרת גם כן לסעיף 5. </w:t>
      </w:r>
      <w:bookmarkStart w:id="1444" w:name="_ETM_Q1_6174095"/>
      <w:bookmarkEnd w:id="1444"/>
      <w:r w:rsidR="003E30D2">
        <w:rPr>
          <w:rFonts w:hint="cs"/>
          <w:rtl/>
        </w:rPr>
        <w:t xml:space="preserve">ההגדרה כפי שהיא מנוסחת היום - </w:t>
      </w:r>
      <w:r>
        <w:rPr>
          <w:rFonts w:hint="cs"/>
          <w:rtl/>
        </w:rPr>
        <w:t xml:space="preserve">יש לה שתי </w:t>
      </w:r>
      <w:bookmarkStart w:id="1445" w:name="_ETM_Q1_6172053"/>
      <w:bookmarkEnd w:id="1445"/>
      <w:r>
        <w:rPr>
          <w:rFonts w:hint="cs"/>
          <w:rtl/>
        </w:rPr>
        <w:t xml:space="preserve">חלופות. כל חלופה עומדת בפני עצמה. החלופה הראשונה היא החלופה </w:t>
      </w:r>
      <w:bookmarkStart w:id="1446" w:name="_ETM_Q1_6176877"/>
      <w:bookmarkEnd w:id="1446"/>
      <w:r>
        <w:rPr>
          <w:rFonts w:hint="cs"/>
          <w:rtl/>
        </w:rPr>
        <w:t xml:space="preserve">שבה באמת יש לנו את המשוכות של לא מקובלת ואינה </w:t>
      </w:r>
      <w:bookmarkStart w:id="1447" w:name="_ETM_Q1_6186356"/>
      <w:bookmarkEnd w:id="1447"/>
      <w:r>
        <w:rPr>
          <w:rFonts w:hint="cs"/>
          <w:rtl/>
        </w:rPr>
        <w:t xml:space="preserve">מוצדקת בנסיבות העניין ושהיא חוזרת ונשנית. לחלופה השנייה </w:t>
      </w:r>
      <w:bookmarkStart w:id="1448" w:name="_ETM_Q1_6186584"/>
      <w:bookmarkEnd w:id="1448"/>
      <w:r>
        <w:rPr>
          <w:rFonts w:hint="cs"/>
          <w:rtl/>
        </w:rPr>
        <w:t xml:space="preserve">אין את המשוכות האלה. </w:t>
      </w:r>
    </w:p>
    <w:p w:rsidR="00AE3F7A" w:rsidRDefault="00AE3F7A" w:rsidP="003E30D2">
      <w:pPr>
        <w:ind w:firstLine="0"/>
        <w:rPr>
          <w:rtl/>
        </w:rPr>
      </w:pPr>
      <w:bookmarkStart w:id="1449" w:name="_ETM_Q1_6190823"/>
      <w:bookmarkStart w:id="1450" w:name="_ETM_Q1_6190888"/>
      <w:bookmarkStart w:id="1451" w:name="_ETM_Q1_6190935"/>
      <w:bookmarkStart w:id="1452" w:name="_ETM_Q1_6191011"/>
      <w:bookmarkEnd w:id="1449"/>
      <w:bookmarkEnd w:id="1450"/>
      <w:bookmarkEnd w:id="1451"/>
      <w:bookmarkEnd w:id="1452"/>
    </w:p>
    <w:p w:rsidR="00AE3F7A" w:rsidRDefault="00AE3F7A" w:rsidP="00AE3F7A">
      <w:pPr>
        <w:pStyle w:val="a4"/>
        <w:keepNext/>
        <w:rPr>
          <w:rtl/>
        </w:rPr>
      </w:pPr>
      <w:bookmarkStart w:id="1453" w:name="ET_speaker_נעה_בן_שבת_102"/>
      <w:r w:rsidRPr="00AE3F7A">
        <w:rPr>
          <w:rStyle w:val="TagStyle"/>
          <w:rtl/>
        </w:rPr>
        <w:t xml:space="preserve"> &lt;&lt; דובר &gt;&gt; </w:t>
      </w:r>
      <w:r>
        <w:rPr>
          <w:rtl/>
        </w:rPr>
        <w:t>נעה בן שבת:</w:t>
      </w:r>
      <w:r w:rsidRPr="00AE3F7A">
        <w:rPr>
          <w:rStyle w:val="TagStyle"/>
          <w:rtl/>
        </w:rPr>
        <w:t xml:space="preserve"> &lt;&lt; דובר &gt;&gt;</w:t>
      </w:r>
      <w:r>
        <w:rPr>
          <w:rtl/>
        </w:rPr>
        <w:t xml:space="preserve"> </w:t>
      </w:r>
      <w:bookmarkEnd w:id="1453"/>
    </w:p>
    <w:p w:rsidR="00AE3F7A" w:rsidRDefault="00AE3F7A" w:rsidP="00AE3F7A">
      <w:pPr>
        <w:pStyle w:val="KeepWithNext"/>
        <w:rPr>
          <w:rtl/>
        </w:rPr>
      </w:pPr>
    </w:p>
    <w:p w:rsidR="00AE3F7A" w:rsidRDefault="00AE3F7A" w:rsidP="00AE3F7A">
      <w:pPr>
        <w:rPr>
          <w:rtl/>
        </w:rPr>
      </w:pPr>
      <w:bookmarkStart w:id="1454" w:name="_ETM_Q1_6194563"/>
      <w:bookmarkEnd w:id="1454"/>
      <w:r>
        <w:rPr>
          <w:rFonts w:hint="cs"/>
          <w:rtl/>
        </w:rPr>
        <w:t>אין חלופה, זה מצטבר.</w:t>
      </w:r>
      <w:r w:rsidR="003E30D2">
        <w:rPr>
          <w:rtl/>
        </w:rPr>
        <w:t xml:space="preserve"> </w:t>
      </w:r>
      <w:r>
        <w:rPr>
          <w:rFonts w:hint="cs"/>
          <w:rtl/>
        </w:rPr>
        <w:t xml:space="preserve">התנאים </w:t>
      </w:r>
      <w:bookmarkStart w:id="1455" w:name="_ETM_Q1_6193645"/>
      <w:bookmarkEnd w:id="1455"/>
      <w:r>
        <w:rPr>
          <w:rFonts w:hint="cs"/>
          <w:rtl/>
        </w:rPr>
        <w:t>מצטברים.</w:t>
      </w:r>
    </w:p>
    <w:p w:rsidR="00AE3F7A" w:rsidRDefault="00AE3F7A" w:rsidP="003E30D2">
      <w:pPr>
        <w:ind w:firstLine="0"/>
        <w:rPr>
          <w:rtl/>
        </w:rPr>
      </w:pPr>
      <w:bookmarkStart w:id="1456" w:name="_ETM_Q1_6194814"/>
      <w:bookmarkStart w:id="1457" w:name="_ETM_Q1_6194881"/>
      <w:bookmarkStart w:id="1458" w:name="_ETM_Q1_6194917"/>
      <w:bookmarkStart w:id="1459" w:name="_ETM_Q1_6194963"/>
      <w:bookmarkStart w:id="1460" w:name="_ETM_Q1_6197359"/>
      <w:bookmarkEnd w:id="1456"/>
      <w:bookmarkEnd w:id="1457"/>
      <w:bookmarkEnd w:id="1458"/>
      <w:bookmarkEnd w:id="1459"/>
      <w:bookmarkEnd w:id="1460"/>
    </w:p>
    <w:p w:rsidR="00AE3F7A" w:rsidRDefault="00AE3F7A" w:rsidP="00AE3F7A">
      <w:pPr>
        <w:pStyle w:val="af9"/>
        <w:keepNext/>
        <w:rPr>
          <w:rtl/>
        </w:rPr>
      </w:pPr>
      <w:bookmarkStart w:id="1461" w:name="ET_guest_509000_103"/>
      <w:r w:rsidRPr="00AE3F7A">
        <w:rPr>
          <w:rStyle w:val="TagStyle"/>
          <w:rtl/>
        </w:rPr>
        <w:t xml:space="preserve"> &lt;&lt; אורח &gt;&gt; </w:t>
      </w:r>
      <w:r>
        <w:rPr>
          <w:rtl/>
        </w:rPr>
        <w:t>סיגל סודאי:</w:t>
      </w:r>
      <w:r w:rsidRPr="00AE3F7A">
        <w:rPr>
          <w:rStyle w:val="TagStyle"/>
          <w:rtl/>
        </w:rPr>
        <w:t xml:space="preserve"> &lt;&lt; אורח &gt;&gt;</w:t>
      </w:r>
      <w:r>
        <w:rPr>
          <w:rtl/>
        </w:rPr>
        <w:t xml:space="preserve"> </w:t>
      </w:r>
      <w:bookmarkEnd w:id="1461"/>
    </w:p>
    <w:p w:rsidR="00AE3F7A" w:rsidRDefault="00AE3F7A" w:rsidP="00AE3F7A">
      <w:pPr>
        <w:pStyle w:val="KeepWithNext"/>
        <w:rPr>
          <w:rtl/>
        </w:rPr>
      </w:pPr>
    </w:p>
    <w:p w:rsidR="00AE3F7A" w:rsidRDefault="00AE3F7A" w:rsidP="00AE3F7A">
      <w:pPr>
        <w:rPr>
          <w:rtl/>
        </w:rPr>
      </w:pPr>
      <w:bookmarkStart w:id="1462" w:name="_ETM_Q1_6197954"/>
      <w:bookmarkStart w:id="1463" w:name="_ETM_Q1_6197999"/>
      <w:bookmarkEnd w:id="1462"/>
      <w:bookmarkEnd w:id="1463"/>
      <w:r>
        <w:rPr>
          <w:rFonts w:hint="cs"/>
          <w:rtl/>
        </w:rPr>
        <w:t xml:space="preserve">הסיפא: </w:t>
      </w:r>
      <w:r w:rsidR="003E30D2">
        <w:rPr>
          <w:rFonts w:hint="cs"/>
          <w:rtl/>
        </w:rPr>
        <w:t>"</w:t>
      </w:r>
      <w:r>
        <w:rPr>
          <w:rFonts w:hint="cs"/>
          <w:rtl/>
        </w:rPr>
        <w:t>או שהיא</w:t>
      </w:r>
      <w:r w:rsidR="003E30D2">
        <w:rPr>
          <w:rFonts w:hint="cs"/>
          <w:rtl/>
        </w:rPr>
        <w:t>"</w:t>
      </w:r>
      <w:r>
        <w:rPr>
          <w:rFonts w:hint="cs"/>
          <w:rtl/>
        </w:rPr>
        <w:t xml:space="preserve"> לא כפופה לחלק הראשון.</w:t>
      </w:r>
    </w:p>
    <w:p w:rsidR="00AE3F7A" w:rsidRDefault="00AE3F7A" w:rsidP="003E30D2">
      <w:pPr>
        <w:ind w:firstLine="0"/>
        <w:rPr>
          <w:rtl/>
        </w:rPr>
      </w:pPr>
      <w:bookmarkStart w:id="1464" w:name="_ETM_Q1_6202479"/>
      <w:bookmarkStart w:id="1465" w:name="_ETM_Q1_6202544"/>
      <w:bookmarkStart w:id="1466" w:name="_ETM_Q1_6202590"/>
      <w:bookmarkStart w:id="1467" w:name="_ETM_Q1_6202663"/>
      <w:bookmarkEnd w:id="1464"/>
      <w:bookmarkEnd w:id="1465"/>
      <w:bookmarkEnd w:id="1466"/>
      <w:bookmarkEnd w:id="1467"/>
    </w:p>
    <w:p w:rsidR="00AE3F7A" w:rsidRDefault="00AE3F7A" w:rsidP="00AE3F7A">
      <w:pPr>
        <w:pStyle w:val="a4"/>
        <w:keepNext/>
        <w:rPr>
          <w:rtl/>
        </w:rPr>
      </w:pPr>
      <w:bookmarkStart w:id="1468" w:name="ET_speaker_נעה_בן_שבת_104"/>
      <w:r w:rsidRPr="00AE3F7A">
        <w:rPr>
          <w:rStyle w:val="TagStyle"/>
          <w:rtl/>
        </w:rPr>
        <w:t xml:space="preserve"> &lt;&lt; דובר &gt;&gt; </w:t>
      </w:r>
      <w:r>
        <w:rPr>
          <w:rtl/>
        </w:rPr>
        <w:t>נעה בן שבת:</w:t>
      </w:r>
      <w:r w:rsidRPr="00AE3F7A">
        <w:rPr>
          <w:rStyle w:val="TagStyle"/>
          <w:rtl/>
        </w:rPr>
        <w:t xml:space="preserve"> &lt;&lt; דובר &gt;&gt;</w:t>
      </w:r>
      <w:r>
        <w:rPr>
          <w:rtl/>
        </w:rPr>
        <w:t xml:space="preserve"> </w:t>
      </w:r>
      <w:bookmarkEnd w:id="1468"/>
    </w:p>
    <w:p w:rsidR="00AE3F7A" w:rsidRDefault="00AE3F7A" w:rsidP="00AE3F7A">
      <w:pPr>
        <w:pStyle w:val="KeepWithNext"/>
        <w:rPr>
          <w:rtl/>
        </w:rPr>
      </w:pPr>
    </w:p>
    <w:p w:rsidR="00AE3F7A" w:rsidRDefault="00AE3F7A" w:rsidP="00AE3F7A">
      <w:pPr>
        <w:rPr>
          <w:rtl/>
        </w:rPr>
      </w:pPr>
      <w:bookmarkStart w:id="1469" w:name="_ETM_Q1_6199388"/>
      <w:bookmarkEnd w:id="1469"/>
      <w:r>
        <w:rPr>
          <w:rFonts w:hint="cs"/>
          <w:rtl/>
        </w:rPr>
        <w:t>לא</w:t>
      </w:r>
      <w:bookmarkStart w:id="1470" w:name="_ETM_Q1_6199662"/>
      <w:bookmarkEnd w:id="1470"/>
      <w:r>
        <w:rPr>
          <w:rFonts w:hint="cs"/>
          <w:rtl/>
        </w:rPr>
        <w:t xml:space="preserve">, </w:t>
      </w:r>
      <w:bookmarkStart w:id="1471" w:name="_ETM_Q1_6199760"/>
      <w:bookmarkEnd w:id="1471"/>
      <w:r>
        <w:rPr>
          <w:rFonts w:hint="cs"/>
          <w:rtl/>
        </w:rPr>
        <w:t xml:space="preserve">לא. </w:t>
      </w:r>
      <w:r w:rsidR="003E30D2">
        <w:rPr>
          <w:rtl/>
        </w:rPr>
        <w:t xml:space="preserve"> </w:t>
      </w:r>
      <w:r>
        <w:rPr>
          <w:rFonts w:hint="cs"/>
          <w:rtl/>
        </w:rPr>
        <w:t xml:space="preserve">יכול </w:t>
      </w:r>
      <w:bookmarkStart w:id="1472" w:name="_ETM_Q1_6203168"/>
      <w:bookmarkEnd w:id="1472"/>
      <w:r>
        <w:rPr>
          <w:rFonts w:hint="cs"/>
          <w:rtl/>
        </w:rPr>
        <w:t xml:space="preserve">להיות שהניסוח לא טוב, אבל לא לכך היתה </w:t>
      </w:r>
      <w:bookmarkStart w:id="1473" w:name="_ETM_Q1_6202959"/>
      <w:bookmarkEnd w:id="1473"/>
      <w:r>
        <w:rPr>
          <w:rFonts w:hint="cs"/>
          <w:rtl/>
        </w:rPr>
        <w:t>הכוונה.</w:t>
      </w:r>
    </w:p>
    <w:p w:rsidR="00AE3F7A" w:rsidRDefault="00AE3F7A" w:rsidP="003E30D2">
      <w:pPr>
        <w:ind w:firstLine="0"/>
        <w:rPr>
          <w:rtl/>
        </w:rPr>
      </w:pPr>
      <w:bookmarkStart w:id="1474" w:name="_ETM_Q1_6204513"/>
      <w:bookmarkStart w:id="1475" w:name="_ETM_Q1_6204570"/>
      <w:bookmarkStart w:id="1476" w:name="_ETM_Q1_6204656"/>
      <w:bookmarkStart w:id="1477" w:name="_ETM_Q1_6204712"/>
      <w:bookmarkEnd w:id="1474"/>
      <w:bookmarkEnd w:id="1475"/>
      <w:bookmarkEnd w:id="1476"/>
      <w:bookmarkEnd w:id="1477"/>
    </w:p>
    <w:p w:rsidR="00AE3F7A" w:rsidRDefault="00AE3F7A" w:rsidP="00AE3F7A">
      <w:pPr>
        <w:pStyle w:val="af5"/>
        <w:keepNext/>
        <w:rPr>
          <w:rtl/>
        </w:rPr>
      </w:pPr>
      <w:bookmarkStart w:id="1478" w:name="ET_interruption_קריאות_105"/>
      <w:r w:rsidRPr="00AE3F7A">
        <w:rPr>
          <w:rStyle w:val="TagStyle"/>
          <w:rtl/>
        </w:rPr>
        <w:t xml:space="preserve"> &lt;&lt; קריאה &gt;&gt; </w:t>
      </w:r>
      <w:r>
        <w:rPr>
          <w:rtl/>
        </w:rPr>
        <w:t>קריאות:</w:t>
      </w:r>
      <w:r w:rsidRPr="00AE3F7A">
        <w:rPr>
          <w:rStyle w:val="TagStyle"/>
          <w:rtl/>
        </w:rPr>
        <w:t xml:space="preserve"> &lt;&lt; קריאה &gt;&gt;</w:t>
      </w:r>
      <w:r>
        <w:rPr>
          <w:rtl/>
        </w:rPr>
        <w:t xml:space="preserve"> </w:t>
      </w:r>
      <w:bookmarkEnd w:id="1478"/>
    </w:p>
    <w:p w:rsidR="00AE3F7A" w:rsidRDefault="00AE3F7A" w:rsidP="00AE3F7A">
      <w:pPr>
        <w:pStyle w:val="KeepWithNext"/>
        <w:rPr>
          <w:rtl/>
        </w:rPr>
      </w:pPr>
    </w:p>
    <w:p w:rsidR="00AE3F7A" w:rsidRDefault="00AE3F7A" w:rsidP="00AE3F7A">
      <w:pPr>
        <w:rPr>
          <w:rtl/>
        </w:rPr>
      </w:pPr>
      <w:bookmarkStart w:id="1479" w:name="_ETM_Q1_6208318"/>
      <w:bookmarkStart w:id="1480" w:name="_ETM_Q1_6208588"/>
      <w:bookmarkEnd w:id="1479"/>
      <w:bookmarkEnd w:id="1480"/>
      <w:r>
        <w:rPr>
          <w:rFonts w:hint="cs"/>
          <w:rtl/>
        </w:rPr>
        <w:t xml:space="preserve">את </w:t>
      </w:r>
      <w:bookmarkStart w:id="1481" w:name="_ETM_Q1_6208654"/>
      <w:bookmarkStart w:id="1482" w:name="_ETM_Q1_6208695"/>
      <w:bookmarkStart w:id="1483" w:name="_ETM_Q1_6208721"/>
      <w:bookmarkEnd w:id="1481"/>
      <w:bookmarkEnd w:id="1482"/>
      <w:bookmarkEnd w:id="1483"/>
      <w:r>
        <w:rPr>
          <w:rFonts w:hint="cs"/>
          <w:rtl/>
        </w:rPr>
        <w:t>קוראת לא נכון.</w:t>
      </w:r>
    </w:p>
    <w:p w:rsidR="003E30D2" w:rsidRDefault="003E30D2" w:rsidP="00AE3F7A">
      <w:pPr>
        <w:ind w:firstLine="0"/>
        <w:rPr>
          <w:rtl/>
        </w:rPr>
      </w:pPr>
      <w:bookmarkStart w:id="1484" w:name="_ETM_Q1_6211039"/>
      <w:bookmarkStart w:id="1485" w:name="_ETM_Q1_6211098"/>
      <w:bookmarkStart w:id="1486" w:name="_ETM_Q1_6211135"/>
      <w:bookmarkStart w:id="1487" w:name="_ETM_Q1_6211219"/>
      <w:bookmarkStart w:id="1488" w:name="_ETM_Q1_6206529"/>
      <w:bookmarkStart w:id="1489" w:name="_ETM_Q1_6206595"/>
      <w:bookmarkEnd w:id="1484"/>
      <w:bookmarkEnd w:id="1485"/>
      <w:bookmarkEnd w:id="1486"/>
      <w:bookmarkEnd w:id="1487"/>
      <w:bookmarkEnd w:id="1488"/>
      <w:bookmarkEnd w:id="1489"/>
    </w:p>
    <w:p w:rsidR="003E30D2" w:rsidRDefault="003E30D2" w:rsidP="003E30D2">
      <w:pPr>
        <w:pStyle w:val="af6"/>
        <w:keepNext/>
        <w:rPr>
          <w:rtl/>
        </w:rPr>
      </w:pPr>
      <w:bookmarkStart w:id="1490" w:name="ET_yor_5299_168"/>
      <w:r w:rsidRPr="003E30D2">
        <w:rPr>
          <w:rStyle w:val="TagStyle"/>
          <w:rtl/>
        </w:rPr>
        <w:t xml:space="preserve"> &lt;&lt; יור &gt;&gt; </w:t>
      </w:r>
      <w:r>
        <w:rPr>
          <w:rtl/>
        </w:rPr>
        <w:t>היו"ר אלי אלאלוף:</w:t>
      </w:r>
      <w:r w:rsidRPr="003E30D2">
        <w:rPr>
          <w:rStyle w:val="TagStyle"/>
          <w:rtl/>
        </w:rPr>
        <w:t xml:space="preserve"> &lt;&lt; יור &gt;&gt;</w:t>
      </w:r>
      <w:r>
        <w:rPr>
          <w:rtl/>
        </w:rPr>
        <w:t xml:space="preserve"> </w:t>
      </w:r>
      <w:bookmarkEnd w:id="1490"/>
    </w:p>
    <w:p w:rsidR="003E30D2" w:rsidRDefault="003E30D2" w:rsidP="003E30D2">
      <w:pPr>
        <w:pStyle w:val="KeepWithNext"/>
        <w:rPr>
          <w:rtl/>
        </w:rPr>
      </w:pPr>
    </w:p>
    <w:p w:rsidR="003E30D2" w:rsidRDefault="003E30D2" w:rsidP="003E30D2">
      <w:pPr>
        <w:rPr>
          <w:rtl/>
        </w:rPr>
      </w:pPr>
      <w:bookmarkStart w:id="1491" w:name="_ETM_Q1_6207739"/>
      <w:bookmarkEnd w:id="1491"/>
      <w:r>
        <w:rPr>
          <w:rFonts w:hint="cs"/>
          <w:rtl/>
        </w:rPr>
        <w:t>תאפשרו ליועצת המשפטית להגיב.</w:t>
      </w:r>
    </w:p>
    <w:p w:rsidR="003E30D2" w:rsidRDefault="003E30D2" w:rsidP="003E30D2">
      <w:pPr>
        <w:rPr>
          <w:rtl/>
        </w:rPr>
      </w:pPr>
      <w:bookmarkStart w:id="1492" w:name="_ETM_Q1_6213761"/>
      <w:bookmarkStart w:id="1493" w:name="_ETM_Q1_6213830"/>
      <w:bookmarkEnd w:id="1492"/>
      <w:bookmarkEnd w:id="1493"/>
      <w:r>
        <w:rPr>
          <w:rtl/>
        </w:rPr>
        <w:t xml:space="preserve">  </w:t>
      </w:r>
    </w:p>
    <w:p w:rsidR="00AE3F7A" w:rsidRDefault="00AE3F7A" w:rsidP="00AE3F7A">
      <w:pPr>
        <w:pStyle w:val="a4"/>
        <w:keepNext/>
        <w:rPr>
          <w:rtl/>
        </w:rPr>
      </w:pPr>
      <w:bookmarkStart w:id="1494" w:name="ET_speaker_נעה_בן_שבת_106"/>
      <w:r w:rsidRPr="00AE3F7A">
        <w:rPr>
          <w:rStyle w:val="TagStyle"/>
          <w:rtl/>
        </w:rPr>
        <w:t xml:space="preserve"> &lt;&lt; דובר &gt;&gt; </w:t>
      </w:r>
      <w:r>
        <w:rPr>
          <w:rtl/>
        </w:rPr>
        <w:t>נעה בן שבת:</w:t>
      </w:r>
      <w:r w:rsidRPr="00AE3F7A">
        <w:rPr>
          <w:rStyle w:val="TagStyle"/>
          <w:rtl/>
        </w:rPr>
        <w:t xml:space="preserve"> &lt;&lt; דובר &gt;&gt;</w:t>
      </w:r>
      <w:r>
        <w:rPr>
          <w:rtl/>
        </w:rPr>
        <w:t xml:space="preserve"> </w:t>
      </w:r>
      <w:bookmarkEnd w:id="1494"/>
    </w:p>
    <w:p w:rsidR="00AE3F7A" w:rsidRDefault="00AE3F7A" w:rsidP="00AE3F7A">
      <w:pPr>
        <w:pStyle w:val="KeepWithNext"/>
        <w:rPr>
          <w:rtl/>
        </w:rPr>
      </w:pPr>
    </w:p>
    <w:p w:rsidR="00AE3F7A" w:rsidRDefault="00AE3F7A" w:rsidP="00AE3F7A">
      <w:pPr>
        <w:rPr>
          <w:rtl/>
        </w:rPr>
      </w:pPr>
      <w:bookmarkStart w:id="1495" w:name="_ETM_Q1_6216375"/>
      <w:bookmarkEnd w:id="1495"/>
      <w:r>
        <w:rPr>
          <w:rFonts w:hint="cs"/>
          <w:rtl/>
        </w:rPr>
        <w:t>אמר</w:t>
      </w:r>
      <w:bookmarkStart w:id="1496" w:name="_ETM_Q1_6216651"/>
      <w:bookmarkStart w:id="1497" w:name="_ETM_Q1_6216734"/>
      <w:bookmarkEnd w:id="1496"/>
      <w:bookmarkEnd w:id="1497"/>
      <w:r>
        <w:rPr>
          <w:rFonts w:hint="cs"/>
          <w:rtl/>
        </w:rPr>
        <w:t xml:space="preserve">נו שההתנהגות לא מקובלת, שאינה מוצדקת בנסיבות </w:t>
      </w:r>
      <w:bookmarkStart w:id="1498" w:name="_ETM_Q1_6216705"/>
      <w:bookmarkEnd w:id="1498"/>
      <w:r w:rsidR="003E30D2">
        <w:rPr>
          <w:rFonts w:hint="cs"/>
          <w:rtl/>
        </w:rPr>
        <w:t>העניין,</w:t>
      </w:r>
      <w:r>
        <w:rPr>
          <w:rFonts w:hint="cs"/>
          <w:rtl/>
        </w:rPr>
        <w:t xml:space="preserve"> היא צריכה להינקט במעשה או במחדל כלפי אדם </w:t>
      </w:r>
      <w:bookmarkStart w:id="1499" w:name="_ETM_Q1_6215895"/>
      <w:bookmarkEnd w:id="1499"/>
      <w:r>
        <w:rPr>
          <w:rFonts w:hint="cs"/>
          <w:rtl/>
        </w:rPr>
        <w:t xml:space="preserve">במסגרת העבודה באופן חוזר ונשנה ולאורך זמן, והיא גם </w:t>
      </w:r>
      <w:bookmarkStart w:id="1500" w:name="_ETM_Q1_6223479"/>
      <w:bookmarkEnd w:id="1500"/>
      <w:r>
        <w:rPr>
          <w:rFonts w:hint="cs"/>
          <w:rtl/>
        </w:rPr>
        <w:t xml:space="preserve">צריכה להפוך את סביבת עבודתו לעוינת ופוגענית או להוות </w:t>
      </w:r>
      <w:bookmarkStart w:id="1501" w:name="_ETM_Q1_6230673"/>
      <w:bookmarkEnd w:id="1501"/>
      <w:r>
        <w:rPr>
          <w:rFonts w:hint="cs"/>
          <w:rtl/>
        </w:rPr>
        <w:t xml:space="preserve">הרעה מוחשית בתנאי העבודה. </w:t>
      </w:r>
      <w:bookmarkStart w:id="1502" w:name="_ETM_Q1_6228114"/>
      <w:bookmarkStart w:id="1503" w:name="_ETM_Q1_6228180"/>
      <w:bookmarkStart w:id="1504" w:name="_ETM_Q1_6228210"/>
      <w:bookmarkStart w:id="1505" w:name="_ETM_Q1_6228278"/>
      <w:bookmarkEnd w:id="1502"/>
      <w:bookmarkEnd w:id="1503"/>
      <w:bookmarkEnd w:id="1504"/>
      <w:bookmarkEnd w:id="1505"/>
      <w:r>
        <w:rPr>
          <w:rFonts w:hint="cs"/>
          <w:rtl/>
        </w:rPr>
        <w:t xml:space="preserve">התנאי הזה של </w:t>
      </w:r>
      <w:r w:rsidR="00162C30">
        <w:rPr>
          <w:rFonts w:hint="cs"/>
          <w:rtl/>
        </w:rPr>
        <w:t>"</w:t>
      </w:r>
      <w:r>
        <w:rPr>
          <w:rFonts w:hint="cs"/>
          <w:rtl/>
        </w:rPr>
        <w:t xml:space="preserve">או שהיא מהווה </w:t>
      </w:r>
      <w:bookmarkStart w:id="1506" w:name="_ETM_Q1_6233970"/>
      <w:bookmarkEnd w:id="1506"/>
      <w:r>
        <w:rPr>
          <w:rFonts w:hint="cs"/>
          <w:rtl/>
        </w:rPr>
        <w:t>הרעה מוחשית</w:t>
      </w:r>
      <w:r w:rsidR="00162C30">
        <w:rPr>
          <w:rFonts w:hint="cs"/>
          <w:rtl/>
        </w:rPr>
        <w:t>"</w:t>
      </w:r>
      <w:r>
        <w:rPr>
          <w:rFonts w:hint="cs"/>
          <w:rtl/>
        </w:rPr>
        <w:t xml:space="preserve"> הוא מצטבר לתנאים הראשונים. </w:t>
      </w:r>
      <w:bookmarkStart w:id="1507" w:name="_ETM_Q1_6236181"/>
      <w:bookmarkEnd w:id="1507"/>
    </w:p>
    <w:p w:rsidR="00AE3F7A" w:rsidRDefault="00AE3F7A" w:rsidP="00AE3F7A">
      <w:pPr>
        <w:ind w:firstLine="0"/>
        <w:rPr>
          <w:rtl/>
        </w:rPr>
      </w:pPr>
      <w:bookmarkStart w:id="1508" w:name="_ETM_Q1_6236242"/>
      <w:bookmarkStart w:id="1509" w:name="_ETM_Q1_6236262"/>
      <w:bookmarkStart w:id="1510" w:name="_ETM_Q1_6236331"/>
      <w:bookmarkStart w:id="1511" w:name="_ETM_Q1_6237605"/>
      <w:bookmarkEnd w:id="1508"/>
      <w:bookmarkEnd w:id="1509"/>
      <w:bookmarkEnd w:id="1510"/>
      <w:bookmarkEnd w:id="1511"/>
    </w:p>
    <w:p w:rsidR="00AE3F7A" w:rsidRDefault="00AE3F7A" w:rsidP="00AE3F7A">
      <w:pPr>
        <w:pStyle w:val="af9"/>
        <w:keepNext/>
        <w:rPr>
          <w:rtl/>
        </w:rPr>
      </w:pPr>
      <w:bookmarkStart w:id="1512" w:name="ET_guest_509000_107"/>
      <w:r w:rsidRPr="00AE3F7A">
        <w:rPr>
          <w:rStyle w:val="TagStyle"/>
          <w:rtl/>
        </w:rPr>
        <w:t xml:space="preserve"> &lt;&lt; אורח &gt;&gt; </w:t>
      </w:r>
      <w:r>
        <w:rPr>
          <w:rtl/>
        </w:rPr>
        <w:t>סיגל סודאי:</w:t>
      </w:r>
      <w:r w:rsidRPr="00AE3F7A">
        <w:rPr>
          <w:rStyle w:val="TagStyle"/>
          <w:rtl/>
        </w:rPr>
        <w:t xml:space="preserve"> &lt;&lt; אורח &gt;&gt;</w:t>
      </w:r>
      <w:r>
        <w:rPr>
          <w:rtl/>
        </w:rPr>
        <w:t xml:space="preserve"> </w:t>
      </w:r>
      <w:bookmarkEnd w:id="1512"/>
    </w:p>
    <w:p w:rsidR="00AE3F7A" w:rsidRDefault="00AE3F7A" w:rsidP="00AE3F7A">
      <w:pPr>
        <w:pStyle w:val="KeepWithNext"/>
        <w:rPr>
          <w:rtl/>
        </w:rPr>
      </w:pPr>
    </w:p>
    <w:p w:rsidR="00AE3F7A" w:rsidRDefault="00AE3F7A" w:rsidP="00AE3F7A">
      <w:pPr>
        <w:rPr>
          <w:rtl/>
        </w:rPr>
      </w:pPr>
      <w:bookmarkStart w:id="1513" w:name="_ETM_Q1_6238366"/>
      <w:bookmarkStart w:id="1514" w:name="_ETM_Q1_6238420"/>
      <w:bookmarkEnd w:id="1513"/>
      <w:bookmarkEnd w:id="1514"/>
      <w:r>
        <w:rPr>
          <w:rFonts w:hint="cs"/>
          <w:rtl/>
        </w:rPr>
        <w:t xml:space="preserve">אז זה צריך להיות ברור </w:t>
      </w:r>
      <w:bookmarkStart w:id="1515" w:name="_ETM_Q1_6233282"/>
      <w:bookmarkEnd w:id="1515"/>
      <w:r>
        <w:rPr>
          <w:rFonts w:hint="cs"/>
          <w:rtl/>
        </w:rPr>
        <w:t xml:space="preserve"> כי זה בכלל לא ברור.</w:t>
      </w:r>
    </w:p>
    <w:p w:rsidR="00AE3F7A" w:rsidRDefault="00AE3F7A" w:rsidP="00AE3F7A">
      <w:pPr>
        <w:ind w:firstLine="0"/>
        <w:rPr>
          <w:rtl/>
        </w:rPr>
      </w:pPr>
      <w:bookmarkStart w:id="1516" w:name="_ETM_Q1_6235633"/>
      <w:bookmarkStart w:id="1517" w:name="_ETM_Q1_6235713"/>
      <w:bookmarkStart w:id="1518" w:name="_ETM_Q1_6235746"/>
      <w:bookmarkStart w:id="1519" w:name="_ETM_Q1_6235796"/>
      <w:bookmarkEnd w:id="1516"/>
      <w:bookmarkEnd w:id="1517"/>
      <w:bookmarkEnd w:id="1518"/>
      <w:bookmarkEnd w:id="1519"/>
    </w:p>
    <w:p w:rsidR="00AE3F7A" w:rsidRDefault="00AE3F7A" w:rsidP="00AE3F7A">
      <w:pPr>
        <w:pStyle w:val="a4"/>
        <w:keepNext/>
        <w:rPr>
          <w:rtl/>
        </w:rPr>
      </w:pPr>
      <w:bookmarkStart w:id="1520" w:name="ET_speaker_נעה_בן_שבת_108"/>
      <w:r w:rsidRPr="00AE3F7A">
        <w:rPr>
          <w:rStyle w:val="TagStyle"/>
          <w:rtl/>
        </w:rPr>
        <w:t xml:space="preserve"> &lt;&lt; דובר &gt;&gt; </w:t>
      </w:r>
      <w:r>
        <w:rPr>
          <w:rtl/>
        </w:rPr>
        <w:t>נעה בן שבת:</w:t>
      </w:r>
      <w:r w:rsidRPr="00AE3F7A">
        <w:rPr>
          <w:rStyle w:val="TagStyle"/>
          <w:rtl/>
        </w:rPr>
        <w:t xml:space="preserve"> &lt;&lt; דובר &gt;&gt;</w:t>
      </w:r>
      <w:r>
        <w:rPr>
          <w:rtl/>
        </w:rPr>
        <w:t xml:space="preserve"> </w:t>
      </w:r>
      <w:bookmarkEnd w:id="1520"/>
    </w:p>
    <w:p w:rsidR="00AE3F7A" w:rsidRDefault="00AE3F7A" w:rsidP="00AE3F7A">
      <w:pPr>
        <w:pStyle w:val="KeepWithNext"/>
        <w:rPr>
          <w:rtl/>
        </w:rPr>
      </w:pPr>
    </w:p>
    <w:p w:rsidR="00AE3F7A" w:rsidRPr="00AE3F7A" w:rsidRDefault="00AE3F7A" w:rsidP="00773CDD">
      <w:pPr>
        <w:rPr>
          <w:rtl/>
        </w:rPr>
      </w:pPr>
      <w:bookmarkStart w:id="1521" w:name="_ETM_Q1_6237909"/>
      <w:bookmarkStart w:id="1522" w:name="_ETM_Q1_6238195"/>
      <w:bookmarkStart w:id="1523" w:name="_ETM_Q1_6238247"/>
      <w:bookmarkEnd w:id="1521"/>
      <w:bookmarkEnd w:id="1522"/>
      <w:bookmarkEnd w:id="1523"/>
      <w:r>
        <w:rPr>
          <w:rFonts w:hint="cs"/>
          <w:rtl/>
        </w:rPr>
        <w:t xml:space="preserve">אני חושבת שזה ברור, אבל </w:t>
      </w:r>
      <w:bookmarkStart w:id="1524" w:name="_ETM_Q1_6234341"/>
      <w:bookmarkEnd w:id="1524"/>
      <w:r>
        <w:rPr>
          <w:rFonts w:hint="cs"/>
          <w:rtl/>
        </w:rPr>
        <w:t>אתייעץ לגבי הנוסח.</w:t>
      </w:r>
      <w:r>
        <w:rPr>
          <w:rtl/>
        </w:rPr>
        <w:t xml:space="preserve">    </w:t>
      </w:r>
      <w:bookmarkStart w:id="1525" w:name="_ETM_Q1_6204097"/>
      <w:bookmarkStart w:id="1526" w:name="_ETM_Q1_6204206"/>
      <w:bookmarkEnd w:id="1525"/>
      <w:bookmarkEnd w:id="1526"/>
    </w:p>
    <w:p w:rsidR="00AE3F7A" w:rsidRDefault="00AE3F7A" w:rsidP="00C052F5">
      <w:pPr>
        <w:ind w:firstLine="0"/>
        <w:rPr>
          <w:rtl/>
        </w:rPr>
      </w:pPr>
      <w:bookmarkStart w:id="1527" w:name="_ETM_Q1_6238141"/>
      <w:bookmarkEnd w:id="1527"/>
    </w:p>
    <w:p w:rsidR="00AE3F7A" w:rsidRDefault="00AE3F7A" w:rsidP="00AE3F7A">
      <w:pPr>
        <w:pStyle w:val="af9"/>
        <w:keepNext/>
        <w:rPr>
          <w:rtl/>
        </w:rPr>
      </w:pPr>
      <w:bookmarkStart w:id="1528" w:name="ET_guest_509000_109"/>
      <w:r w:rsidRPr="00AE3F7A">
        <w:rPr>
          <w:rStyle w:val="TagStyle"/>
          <w:rtl/>
        </w:rPr>
        <w:t xml:space="preserve"> &lt;&lt; אורח &gt;&gt; </w:t>
      </w:r>
      <w:r>
        <w:rPr>
          <w:rtl/>
        </w:rPr>
        <w:t>סיגל סודאי:</w:t>
      </w:r>
      <w:r w:rsidRPr="00AE3F7A">
        <w:rPr>
          <w:rStyle w:val="TagStyle"/>
          <w:rtl/>
        </w:rPr>
        <w:t xml:space="preserve"> &lt;&lt; אורח &gt;&gt;</w:t>
      </w:r>
      <w:r>
        <w:rPr>
          <w:rtl/>
        </w:rPr>
        <w:t xml:space="preserve"> </w:t>
      </w:r>
      <w:bookmarkEnd w:id="1528"/>
    </w:p>
    <w:p w:rsidR="00AE3F7A" w:rsidRDefault="00AE3F7A" w:rsidP="00AE3F7A">
      <w:pPr>
        <w:pStyle w:val="KeepWithNext"/>
        <w:rPr>
          <w:rtl/>
        </w:rPr>
      </w:pPr>
    </w:p>
    <w:p w:rsidR="00AE3F7A" w:rsidRDefault="00AE3F7A" w:rsidP="00AE3F7A">
      <w:pPr>
        <w:rPr>
          <w:rtl/>
        </w:rPr>
      </w:pPr>
      <w:bookmarkStart w:id="1529" w:name="_ETM_Q1_6238791"/>
      <w:bookmarkStart w:id="1530" w:name="_ETM_Q1_6238854"/>
      <w:bookmarkEnd w:id="1529"/>
      <w:bookmarkEnd w:id="1530"/>
      <w:r>
        <w:rPr>
          <w:rFonts w:hint="cs"/>
          <w:rtl/>
        </w:rPr>
        <w:t xml:space="preserve">כי יכול להיות מצב שהמעסיק מפחית שכר בגלל </w:t>
      </w:r>
      <w:bookmarkStart w:id="1531" w:name="_ETM_Q1_6243741"/>
      <w:bookmarkEnd w:id="1531"/>
      <w:r>
        <w:rPr>
          <w:rFonts w:hint="cs"/>
          <w:rtl/>
        </w:rPr>
        <w:t>בעיות כלכלי</w:t>
      </w:r>
      <w:r w:rsidR="003E30D2">
        <w:rPr>
          <w:rFonts w:hint="cs"/>
          <w:rtl/>
        </w:rPr>
        <w:t>ו</w:t>
      </w:r>
      <w:r>
        <w:rPr>
          <w:rFonts w:hint="cs"/>
          <w:rtl/>
        </w:rPr>
        <w:t xml:space="preserve">ת בעסק וזה הרעה מוחשית שהיא חד משמעית. </w:t>
      </w:r>
      <w:bookmarkStart w:id="1532" w:name="_ETM_Q1_6243662"/>
      <w:bookmarkEnd w:id="1532"/>
      <w:r>
        <w:rPr>
          <w:rFonts w:hint="cs"/>
          <w:rtl/>
        </w:rPr>
        <w:t>זה יכול להיכנס גם לעוולה</w:t>
      </w:r>
      <w:bookmarkStart w:id="1533" w:name="_ETM_Q1_6248669"/>
      <w:bookmarkEnd w:id="1533"/>
      <w:r>
        <w:rPr>
          <w:rFonts w:hint="cs"/>
          <w:rtl/>
        </w:rPr>
        <w:t xml:space="preserve"> אזרחית ללא - - -</w:t>
      </w:r>
    </w:p>
    <w:p w:rsidR="00AE3F7A" w:rsidRDefault="00AE3F7A" w:rsidP="003E30D2">
      <w:pPr>
        <w:ind w:firstLine="0"/>
        <w:rPr>
          <w:rtl/>
        </w:rPr>
      </w:pPr>
      <w:bookmarkStart w:id="1534" w:name="_ETM_Q1_6244046"/>
      <w:bookmarkStart w:id="1535" w:name="_ETM_Q1_6244151"/>
      <w:bookmarkStart w:id="1536" w:name="_ETM_Q1_6244222"/>
      <w:bookmarkStart w:id="1537" w:name="_ETM_Q1_6244271"/>
      <w:bookmarkEnd w:id="1534"/>
      <w:bookmarkEnd w:id="1535"/>
      <w:bookmarkEnd w:id="1536"/>
      <w:bookmarkEnd w:id="1537"/>
    </w:p>
    <w:p w:rsidR="00AE3F7A" w:rsidRDefault="00AE3F7A" w:rsidP="00AE3F7A">
      <w:pPr>
        <w:pStyle w:val="a4"/>
        <w:keepNext/>
        <w:rPr>
          <w:rtl/>
        </w:rPr>
      </w:pPr>
      <w:bookmarkStart w:id="1538" w:name="ET_speaker_נעה_בן_שבת_110"/>
      <w:r w:rsidRPr="00AE3F7A">
        <w:rPr>
          <w:rStyle w:val="TagStyle"/>
          <w:rtl/>
        </w:rPr>
        <w:t xml:space="preserve"> &lt;&lt; דובר &gt;&gt; </w:t>
      </w:r>
      <w:r>
        <w:rPr>
          <w:rtl/>
        </w:rPr>
        <w:t>נעה בן שבת:</w:t>
      </w:r>
      <w:r w:rsidRPr="00AE3F7A">
        <w:rPr>
          <w:rStyle w:val="TagStyle"/>
          <w:rtl/>
        </w:rPr>
        <w:t xml:space="preserve"> &lt;&lt; דובר &gt;&gt;</w:t>
      </w:r>
      <w:r>
        <w:rPr>
          <w:rtl/>
        </w:rPr>
        <w:t xml:space="preserve"> </w:t>
      </w:r>
      <w:bookmarkEnd w:id="1538"/>
    </w:p>
    <w:p w:rsidR="00AE3F7A" w:rsidRDefault="00AE3F7A" w:rsidP="00AE3F7A">
      <w:pPr>
        <w:pStyle w:val="KeepWithNext"/>
        <w:rPr>
          <w:rtl/>
        </w:rPr>
      </w:pPr>
    </w:p>
    <w:p w:rsidR="00AE3F7A" w:rsidRDefault="00AE3F7A" w:rsidP="00AE3F7A">
      <w:pPr>
        <w:rPr>
          <w:rtl/>
        </w:rPr>
      </w:pPr>
      <w:bookmarkStart w:id="1539" w:name="_ETM_Q1_6240045"/>
      <w:bookmarkEnd w:id="1539"/>
      <w:r>
        <w:rPr>
          <w:rFonts w:hint="cs"/>
          <w:rtl/>
        </w:rPr>
        <w:t>ל</w:t>
      </w:r>
      <w:bookmarkStart w:id="1540" w:name="_ETM_Q1_6240319"/>
      <w:bookmarkStart w:id="1541" w:name="_ETM_Q1_6240360"/>
      <w:bookmarkEnd w:id="1540"/>
      <w:bookmarkEnd w:id="1541"/>
      <w:r>
        <w:rPr>
          <w:rFonts w:hint="cs"/>
          <w:rtl/>
        </w:rPr>
        <w:t>א, לא. זו לא היתה הכוונה.</w:t>
      </w:r>
    </w:p>
    <w:p w:rsidR="00AE3F7A" w:rsidRDefault="00AE3F7A" w:rsidP="00AE3F7A">
      <w:pPr>
        <w:ind w:firstLine="0"/>
        <w:rPr>
          <w:rtl/>
        </w:rPr>
      </w:pPr>
      <w:bookmarkStart w:id="1542" w:name="_ETM_Q1_6247398"/>
      <w:bookmarkStart w:id="1543" w:name="_ETM_Q1_6247461"/>
      <w:bookmarkStart w:id="1544" w:name="_ETM_Q1_6247527"/>
      <w:bookmarkStart w:id="1545" w:name="_ETM_Q1_6247589"/>
      <w:bookmarkStart w:id="1546" w:name="_ETM_Q1_6251576"/>
      <w:bookmarkEnd w:id="1542"/>
      <w:bookmarkEnd w:id="1543"/>
      <w:bookmarkEnd w:id="1544"/>
      <w:bookmarkEnd w:id="1545"/>
      <w:bookmarkEnd w:id="1546"/>
    </w:p>
    <w:p w:rsidR="00AE3F7A" w:rsidRDefault="00AE3F7A" w:rsidP="00AE3F7A">
      <w:pPr>
        <w:pStyle w:val="af9"/>
        <w:keepNext/>
        <w:rPr>
          <w:rtl/>
        </w:rPr>
      </w:pPr>
      <w:bookmarkStart w:id="1547" w:name="ET_guest_509000_111"/>
      <w:r w:rsidRPr="00AE3F7A">
        <w:rPr>
          <w:rStyle w:val="TagStyle"/>
          <w:rtl/>
        </w:rPr>
        <w:t xml:space="preserve"> &lt;&lt; אורח &gt;&gt; </w:t>
      </w:r>
      <w:r>
        <w:rPr>
          <w:rtl/>
        </w:rPr>
        <w:t>סיגל סודאי:</w:t>
      </w:r>
      <w:r w:rsidRPr="00AE3F7A">
        <w:rPr>
          <w:rStyle w:val="TagStyle"/>
          <w:rtl/>
        </w:rPr>
        <w:t xml:space="preserve"> &lt;&lt; אורח &gt;&gt;</w:t>
      </w:r>
      <w:r>
        <w:rPr>
          <w:rtl/>
        </w:rPr>
        <w:t xml:space="preserve"> </w:t>
      </w:r>
      <w:bookmarkEnd w:id="1547"/>
    </w:p>
    <w:p w:rsidR="00AE3F7A" w:rsidRDefault="00AE3F7A" w:rsidP="00AE3F7A">
      <w:pPr>
        <w:pStyle w:val="KeepWithNext"/>
        <w:rPr>
          <w:rtl/>
        </w:rPr>
      </w:pPr>
    </w:p>
    <w:p w:rsidR="00AE3F7A" w:rsidRDefault="00AE3F7A" w:rsidP="00AE3F7A">
      <w:pPr>
        <w:rPr>
          <w:rtl/>
        </w:rPr>
      </w:pPr>
      <w:bookmarkStart w:id="1548" w:name="_ETM_Q1_6252172"/>
      <w:bookmarkStart w:id="1549" w:name="_ETM_Q1_6252213"/>
      <w:bookmarkEnd w:id="1548"/>
      <w:bookmarkEnd w:id="1549"/>
      <w:r>
        <w:rPr>
          <w:rFonts w:hint="cs"/>
          <w:rtl/>
        </w:rPr>
        <w:t>צריך שזה יהיה מאוד ברור.</w:t>
      </w:r>
    </w:p>
    <w:p w:rsidR="003E30D2" w:rsidRDefault="003E30D2" w:rsidP="003E30D2">
      <w:pPr>
        <w:ind w:firstLine="0"/>
        <w:rPr>
          <w:rtl/>
        </w:rPr>
      </w:pPr>
      <w:bookmarkStart w:id="1550" w:name="_ETM_Q1_6249348"/>
      <w:bookmarkStart w:id="1551" w:name="_ETM_Q1_6249408"/>
      <w:bookmarkStart w:id="1552" w:name="_ETM_Q1_6249460"/>
      <w:bookmarkStart w:id="1553" w:name="_ETM_Q1_6249517"/>
      <w:bookmarkStart w:id="1554" w:name="_ETM_Q1_6245685"/>
      <w:bookmarkStart w:id="1555" w:name="_ETM_Q1_6245764"/>
      <w:bookmarkEnd w:id="1550"/>
      <w:bookmarkEnd w:id="1551"/>
      <w:bookmarkEnd w:id="1552"/>
      <w:bookmarkEnd w:id="1553"/>
      <w:bookmarkEnd w:id="1554"/>
      <w:bookmarkEnd w:id="1555"/>
    </w:p>
    <w:p w:rsidR="003E30D2" w:rsidRDefault="003E30D2" w:rsidP="003E30D2">
      <w:pPr>
        <w:pStyle w:val="a4"/>
        <w:keepNext/>
        <w:rPr>
          <w:rtl/>
        </w:rPr>
      </w:pPr>
      <w:bookmarkStart w:id="1556" w:name="ET_speaker_נעה_בן_שבת_169"/>
      <w:r w:rsidRPr="003E30D2">
        <w:rPr>
          <w:rStyle w:val="TagStyle"/>
          <w:rtl/>
        </w:rPr>
        <w:t xml:space="preserve"> &lt;&lt; דובר &gt;&gt; </w:t>
      </w:r>
      <w:r>
        <w:rPr>
          <w:rtl/>
        </w:rPr>
        <w:t>נעה בן שבת:</w:t>
      </w:r>
      <w:r w:rsidRPr="003E30D2">
        <w:rPr>
          <w:rStyle w:val="TagStyle"/>
          <w:rtl/>
        </w:rPr>
        <w:t xml:space="preserve"> &lt;&lt; דובר &gt;&gt;</w:t>
      </w:r>
      <w:r>
        <w:rPr>
          <w:rtl/>
        </w:rPr>
        <w:t xml:space="preserve"> </w:t>
      </w:r>
      <w:bookmarkEnd w:id="1556"/>
    </w:p>
    <w:p w:rsidR="003E30D2" w:rsidRDefault="003E30D2" w:rsidP="003E30D2">
      <w:pPr>
        <w:pStyle w:val="KeepWithNext"/>
        <w:rPr>
          <w:rtl/>
        </w:rPr>
      </w:pPr>
    </w:p>
    <w:p w:rsidR="003E30D2" w:rsidRDefault="003E30D2" w:rsidP="003E30D2">
      <w:pPr>
        <w:rPr>
          <w:rtl/>
        </w:rPr>
      </w:pPr>
      <w:bookmarkStart w:id="1557" w:name="_ETM_Q1_6253463"/>
      <w:bookmarkEnd w:id="1557"/>
      <w:r>
        <w:rPr>
          <w:rFonts w:hint="cs"/>
          <w:rtl/>
        </w:rPr>
        <w:t>זה</w:t>
      </w:r>
      <w:bookmarkStart w:id="1558" w:name="_ETM_Q1_6253779"/>
      <w:bookmarkStart w:id="1559" w:name="_ETM_Q1_6253856"/>
      <w:bookmarkEnd w:id="1558"/>
      <w:bookmarkEnd w:id="1559"/>
      <w:r>
        <w:rPr>
          <w:rFonts w:hint="cs"/>
          <w:rtl/>
        </w:rPr>
        <w:t xml:space="preserve"> גם וגם</w:t>
      </w:r>
      <w:r w:rsidR="00162C30">
        <w:rPr>
          <w:rFonts w:hint="cs"/>
          <w:rtl/>
        </w:rPr>
        <w:t xml:space="preserve"> פה</w:t>
      </w:r>
      <w:r>
        <w:rPr>
          <w:rFonts w:hint="cs"/>
          <w:rtl/>
        </w:rPr>
        <w:t>.</w:t>
      </w:r>
    </w:p>
    <w:p w:rsidR="00AE3F7A" w:rsidRDefault="00AE3F7A" w:rsidP="00AE3F7A">
      <w:pPr>
        <w:pStyle w:val="af6"/>
        <w:keepNext/>
        <w:rPr>
          <w:rtl/>
        </w:rPr>
      </w:pPr>
      <w:bookmarkStart w:id="1560" w:name="_ETM_Q1_6255559"/>
      <w:bookmarkStart w:id="1561" w:name="_ETM_Q1_6255633"/>
      <w:bookmarkStart w:id="1562" w:name="ET_yor_5299_112"/>
      <w:bookmarkEnd w:id="1560"/>
      <w:bookmarkEnd w:id="1561"/>
      <w:r w:rsidRPr="00AE3F7A">
        <w:rPr>
          <w:rStyle w:val="TagStyle"/>
          <w:rtl/>
        </w:rPr>
        <w:lastRenderedPageBreak/>
        <w:t xml:space="preserve">&lt;&lt; יור &gt;&gt; </w:t>
      </w:r>
      <w:r>
        <w:rPr>
          <w:rtl/>
        </w:rPr>
        <w:t>היו"ר אלי אלאלוף:</w:t>
      </w:r>
      <w:r w:rsidRPr="00AE3F7A">
        <w:rPr>
          <w:rStyle w:val="TagStyle"/>
          <w:rtl/>
        </w:rPr>
        <w:t xml:space="preserve"> &lt;&lt; יור &gt;&gt;</w:t>
      </w:r>
      <w:r>
        <w:rPr>
          <w:rtl/>
        </w:rPr>
        <w:t xml:space="preserve"> </w:t>
      </w:r>
      <w:bookmarkEnd w:id="1562"/>
    </w:p>
    <w:p w:rsidR="00AE3F7A" w:rsidRDefault="00AE3F7A" w:rsidP="00AE3F7A">
      <w:pPr>
        <w:pStyle w:val="KeepWithNext"/>
        <w:rPr>
          <w:rtl/>
        </w:rPr>
      </w:pPr>
    </w:p>
    <w:p w:rsidR="00AE3F7A" w:rsidRDefault="00AE3F7A" w:rsidP="00AE3F7A">
      <w:pPr>
        <w:rPr>
          <w:rtl/>
        </w:rPr>
      </w:pPr>
      <w:bookmarkStart w:id="1563" w:name="_ETM_Q1_6251035"/>
      <w:bookmarkEnd w:id="1563"/>
      <w:r>
        <w:rPr>
          <w:rFonts w:hint="cs"/>
          <w:rtl/>
        </w:rPr>
        <w:t>לדעתי, קיבל</w:t>
      </w:r>
      <w:bookmarkStart w:id="1564" w:name="_ETM_Q1_6252899"/>
      <w:bookmarkEnd w:id="1564"/>
      <w:r>
        <w:rPr>
          <w:rFonts w:hint="cs"/>
          <w:rtl/>
        </w:rPr>
        <w:t>ת תשובה מספקת.</w:t>
      </w:r>
    </w:p>
    <w:p w:rsidR="00AE3F7A" w:rsidRDefault="00AE3F7A" w:rsidP="003E30D2">
      <w:pPr>
        <w:ind w:firstLine="0"/>
        <w:rPr>
          <w:rtl/>
        </w:rPr>
      </w:pPr>
      <w:bookmarkStart w:id="1565" w:name="_ETM_Q1_6255043"/>
      <w:bookmarkStart w:id="1566" w:name="_ETM_Q1_6255117"/>
      <w:bookmarkStart w:id="1567" w:name="_ETM_Q1_6255326"/>
      <w:bookmarkStart w:id="1568" w:name="_ETM_Q1_6255382"/>
      <w:bookmarkEnd w:id="1565"/>
      <w:bookmarkEnd w:id="1566"/>
      <w:bookmarkEnd w:id="1567"/>
      <w:bookmarkEnd w:id="1568"/>
    </w:p>
    <w:p w:rsidR="006F6981" w:rsidRDefault="006F6981" w:rsidP="006F6981">
      <w:pPr>
        <w:pStyle w:val="af9"/>
        <w:keepNext/>
        <w:rPr>
          <w:rtl/>
        </w:rPr>
      </w:pPr>
      <w:r>
        <w:rPr>
          <w:rtl/>
        </w:rPr>
        <w:t>סיגל סודאי:</w:t>
      </w:r>
    </w:p>
    <w:p w:rsidR="006F6981" w:rsidRPr="006F6981" w:rsidRDefault="006F6981" w:rsidP="006F6981">
      <w:pPr>
        <w:rPr>
          <w:rtl/>
        </w:rPr>
      </w:pPr>
    </w:p>
    <w:p w:rsidR="00AE3F7A" w:rsidRDefault="00AE3F7A" w:rsidP="00AE3F7A">
      <w:pPr>
        <w:rPr>
          <w:rtl/>
        </w:rPr>
      </w:pPr>
      <w:bookmarkStart w:id="1569" w:name="_ETM_Q1_6252612"/>
      <w:bookmarkEnd w:id="1569"/>
      <w:r>
        <w:rPr>
          <w:rFonts w:hint="cs"/>
          <w:rtl/>
        </w:rPr>
        <w:t xml:space="preserve">אבל זה </w:t>
      </w:r>
      <w:bookmarkStart w:id="1570" w:name="_ETM_Q1_6254360"/>
      <w:bookmarkEnd w:id="1570"/>
      <w:r>
        <w:rPr>
          <w:rFonts w:hint="cs"/>
          <w:rtl/>
        </w:rPr>
        <w:t>לא בנוסח.</w:t>
      </w:r>
    </w:p>
    <w:p w:rsidR="00AE3F7A" w:rsidRDefault="00AE3F7A" w:rsidP="003E30D2">
      <w:pPr>
        <w:ind w:firstLine="0"/>
        <w:rPr>
          <w:rtl/>
        </w:rPr>
      </w:pPr>
      <w:bookmarkStart w:id="1571" w:name="_ETM_Q1_6251330"/>
      <w:bookmarkStart w:id="1572" w:name="_ETM_Q1_6251391"/>
      <w:bookmarkStart w:id="1573" w:name="_ETM_Q1_6260532"/>
      <w:bookmarkStart w:id="1574" w:name="_ETM_Q1_6260584"/>
      <w:bookmarkEnd w:id="1571"/>
      <w:bookmarkEnd w:id="1572"/>
      <w:bookmarkEnd w:id="1573"/>
      <w:bookmarkEnd w:id="1574"/>
    </w:p>
    <w:p w:rsidR="00AE3F7A" w:rsidRDefault="00AE3F7A" w:rsidP="00AE3F7A">
      <w:pPr>
        <w:pStyle w:val="af6"/>
        <w:keepNext/>
        <w:rPr>
          <w:rtl/>
        </w:rPr>
      </w:pPr>
      <w:bookmarkStart w:id="1575" w:name="ET_yor_5299_114"/>
      <w:r w:rsidRPr="00AE3F7A">
        <w:rPr>
          <w:rStyle w:val="TagStyle"/>
          <w:rtl/>
        </w:rPr>
        <w:t xml:space="preserve"> &lt;&lt; יור &gt;&gt; </w:t>
      </w:r>
      <w:r>
        <w:rPr>
          <w:rtl/>
        </w:rPr>
        <w:t>היו"ר אלי אלאלוף:</w:t>
      </w:r>
      <w:r w:rsidRPr="00AE3F7A">
        <w:rPr>
          <w:rStyle w:val="TagStyle"/>
          <w:rtl/>
        </w:rPr>
        <w:t xml:space="preserve"> &lt;&lt; יור &gt;&gt;</w:t>
      </w:r>
      <w:r>
        <w:rPr>
          <w:rtl/>
        </w:rPr>
        <w:t xml:space="preserve"> </w:t>
      </w:r>
      <w:bookmarkEnd w:id="1575"/>
    </w:p>
    <w:p w:rsidR="00AE3F7A" w:rsidRDefault="00AE3F7A" w:rsidP="00AE3F7A">
      <w:pPr>
        <w:ind w:firstLine="0"/>
        <w:rPr>
          <w:rtl/>
        </w:rPr>
      </w:pPr>
      <w:bookmarkStart w:id="1576" w:name="_ETM_Q1_6261467"/>
      <w:bookmarkEnd w:id="1576"/>
      <w:r>
        <w:rPr>
          <w:rtl/>
        </w:rPr>
        <w:t xml:space="preserve">  </w:t>
      </w:r>
      <w:bookmarkStart w:id="1577" w:name="_ETM_Q1_6251426"/>
      <w:bookmarkStart w:id="1578" w:name="_ETM_Q1_6251483"/>
      <w:bookmarkEnd w:id="1577"/>
      <w:bookmarkEnd w:id="1578"/>
      <w:r>
        <w:rPr>
          <w:rtl/>
        </w:rPr>
        <w:t xml:space="preserve">  </w:t>
      </w:r>
    </w:p>
    <w:p w:rsidR="00AE3F7A" w:rsidRDefault="00AE3F7A" w:rsidP="00AE3F7A">
      <w:pPr>
        <w:rPr>
          <w:rtl/>
        </w:rPr>
      </w:pPr>
      <w:bookmarkStart w:id="1579" w:name="_ETM_Q1_6255156"/>
      <w:bookmarkStart w:id="1580" w:name="_ETM_Q1_6255244"/>
      <w:bookmarkEnd w:id="1579"/>
      <w:bookmarkEnd w:id="1580"/>
      <w:r>
        <w:rPr>
          <w:rFonts w:hint="cs"/>
          <w:rtl/>
        </w:rPr>
        <w:t>אני חוזר עכשיו למשרד המשפטים.</w:t>
      </w:r>
      <w:r w:rsidR="003E30D2">
        <w:rPr>
          <w:rtl/>
        </w:rPr>
        <w:t xml:space="preserve"> </w:t>
      </w:r>
      <w:r>
        <w:rPr>
          <w:rFonts w:hint="cs"/>
          <w:rtl/>
        </w:rPr>
        <w:t xml:space="preserve">שמעתם את הטענות ואת ההתנגדות להגדרות שלכם, ואני מבקש </w:t>
      </w:r>
      <w:bookmarkStart w:id="1581" w:name="_ETM_Q1_6265824"/>
      <w:bookmarkEnd w:id="1581"/>
      <w:r>
        <w:rPr>
          <w:rFonts w:hint="cs"/>
          <w:rtl/>
        </w:rPr>
        <w:t>שתגיבו.</w:t>
      </w:r>
    </w:p>
    <w:p w:rsidR="00AE3F7A" w:rsidRDefault="00AE3F7A" w:rsidP="003E30D2">
      <w:pPr>
        <w:ind w:firstLine="0"/>
        <w:rPr>
          <w:rtl/>
        </w:rPr>
      </w:pPr>
      <w:bookmarkStart w:id="1582" w:name="_ETM_Q1_6267680"/>
      <w:bookmarkStart w:id="1583" w:name="_ETM_Q1_6267774"/>
      <w:bookmarkStart w:id="1584" w:name="_ETM_Q1_6267818"/>
      <w:bookmarkStart w:id="1585" w:name="_ETM_Q1_6267859"/>
      <w:bookmarkStart w:id="1586" w:name="_ETM_Q1_6268752"/>
      <w:bookmarkEnd w:id="1582"/>
      <w:bookmarkEnd w:id="1583"/>
      <w:bookmarkEnd w:id="1584"/>
      <w:bookmarkEnd w:id="1585"/>
      <w:bookmarkEnd w:id="1586"/>
    </w:p>
    <w:p w:rsidR="00AE3F7A" w:rsidRDefault="00AE3F7A" w:rsidP="00AE3F7A">
      <w:pPr>
        <w:pStyle w:val="af9"/>
        <w:keepNext/>
        <w:rPr>
          <w:rtl/>
        </w:rPr>
      </w:pPr>
      <w:bookmarkStart w:id="1587" w:name="ET_guest_507257_115"/>
      <w:r w:rsidRPr="00AE3F7A">
        <w:rPr>
          <w:rStyle w:val="TagStyle"/>
          <w:rtl/>
        </w:rPr>
        <w:t xml:space="preserve"> &lt;&lt; אורח &gt;&gt; </w:t>
      </w:r>
      <w:r>
        <w:rPr>
          <w:rtl/>
        </w:rPr>
        <w:t>איה דביר:</w:t>
      </w:r>
      <w:r w:rsidRPr="00AE3F7A">
        <w:rPr>
          <w:rStyle w:val="TagStyle"/>
          <w:rtl/>
        </w:rPr>
        <w:t xml:space="preserve"> &lt;&lt; אורח &gt;&gt;</w:t>
      </w:r>
      <w:r>
        <w:rPr>
          <w:rtl/>
        </w:rPr>
        <w:t xml:space="preserve"> </w:t>
      </w:r>
      <w:bookmarkEnd w:id="1587"/>
    </w:p>
    <w:p w:rsidR="00AE3F7A" w:rsidRDefault="00AE3F7A" w:rsidP="00AE3F7A">
      <w:pPr>
        <w:pStyle w:val="KeepWithNext"/>
        <w:rPr>
          <w:rtl/>
        </w:rPr>
      </w:pPr>
    </w:p>
    <w:p w:rsidR="00AE3F7A" w:rsidRDefault="00AE3F7A" w:rsidP="00AE3F7A">
      <w:pPr>
        <w:rPr>
          <w:rtl/>
        </w:rPr>
      </w:pPr>
      <w:bookmarkStart w:id="1588" w:name="_ETM_Q1_6269425"/>
      <w:bookmarkStart w:id="1589" w:name="_ETM_Q1_6269490"/>
      <w:bookmarkEnd w:id="1588"/>
      <w:bookmarkEnd w:id="1589"/>
      <w:r>
        <w:rPr>
          <w:rFonts w:hint="cs"/>
          <w:rtl/>
        </w:rPr>
        <w:t>אני לא מתייחס</w:t>
      </w:r>
      <w:r w:rsidR="003E30D2">
        <w:rPr>
          <w:rFonts w:hint="cs"/>
          <w:rtl/>
        </w:rPr>
        <w:t>ת</w:t>
      </w:r>
      <w:r>
        <w:rPr>
          <w:rFonts w:hint="cs"/>
          <w:rtl/>
        </w:rPr>
        <w:t xml:space="preserve"> רגע להגדרות.</w:t>
      </w:r>
    </w:p>
    <w:p w:rsidR="00AE3F7A" w:rsidRDefault="00AE3F7A" w:rsidP="00AE3F7A">
      <w:pPr>
        <w:rPr>
          <w:rtl/>
        </w:rPr>
      </w:pPr>
      <w:bookmarkStart w:id="1590" w:name="_ETM_Q1_6270825"/>
      <w:bookmarkStart w:id="1591" w:name="_ETM_Q1_6270918"/>
      <w:bookmarkEnd w:id="1590"/>
      <w:bookmarkEnd w:id="1591"/>
    </w:p>
    <w:p w:rsidR="00AE3F7A" w:rsidRDefault="00AE3F7A" w:rsidP="00AE3F7A">
      <w:pPr>
        <w:pStyle w:val="af6"/>
        <w:keepNext/>
        <w:rPr>
          <w:rtl/>
        </w:rPr>
      </w:pPr>
      <w:bookmarkStart w:id="1592" w:name="ET_yor_5299_116"/>
      <w:r w:rsidRPr="00AE3F7A">
        <w:rPr>
          <w:rStyle w:val="TagStyle"/>
          <w:rtl/>
        </w:rPr>
        <w:t xml:space="preserve"> &lt;&lt; יור &gt;&gt; </w:t>
      </w:r>
      <w:r>
        <w:rPr>
          <w:rtl/>
        </w:rPr>
        <w:t>היו"ר אלי אלאלוף:</w:t>
      </w:r>
      <w:r w:rsidRPr="00AE3F7A">
        <w:rPr>
          <w:rStyle w:val="TagStyle"/>
          <w:rtl/>
        </w:rPr>
        <w:t xml:space="preserve"> &lt;&lt; יור &gt;&gt;</w:t>
      </w:r>
      <w:r>
        <w:rPr>
          <w:rtl/>
        </w:rPr>
        <w:t xml:space="preserve"> </w:t>
      </w:r>
      <w:bookmarkEnd w:id="1592"/>
    </w:p>
    <w:p w:rsidR="00AE3F7A" w:rsidRDefault="00AE3F7A" w:rsidP="00AE3F7A">
      <w:pPr>
        <w:pStyle w:val="KeepWithNext"/>
        <w:rPr>
          <w:rtl/>
        </w:rPr>
      </w:pPr>
    </w:p>
    <w:p w:rsidR="00AE3F7A" w:rsidRDefault="00AE3F7A" w:rsidP="00AE3F7A">
      <w:pPr>
        <w:rPr>
          <w:rtl/>
        </w:rPr>
      </w:pPr>
      <w:bookmarkStart w:id="1593" w:name="_ETM_Q1_6271884"/>
      <w:bookmarkEnd w:id="1593"/>
      <w:r>
        <w:rPr>
          <w:rFonts w:hint="cs"/>
          <w:rtl/>
        </w:rPr>
        <w:t xml:space="preserve">לא, זה חשוב. חבר'ה, </w:t>
      </w:r>
      <w:r w:rsidR="00162C30">
        <w:rPr>
          <w:rFonts w:hint="cs"/>
          <w:rtl/>
        </w:rPr>
        <w:t xml:space="preserve">אם </w:t>
      </w:r>
      <w:r>
        <w:rPr>
          <w:rFonts w:hint="cs"/>
          <w:rtl/>
        </w:rPr>
        <w:t xml:space="preserve">נעשה יו-יו </w:t>
      </w:r>
      <w:bookmarkStart w:id="1594" w:name="_ETM_Q1_6276443"/>
      <w:bookmarkEnd w:id="1594"/>
      <w:r w:rsidR="00162C30">
        <w:rPr>
          <w:rFonts w:hint="cs"/>
          <w:rtl/>
        </w:rPr>
        <w:t xml:space="preserve">אין סופי אז </w:t>
      </w:r>
      <w:r>
        <w:rPr>
          <w:rFonts w:hint="cs"/>
          <w:rtl/>
        </w:rPr>
        <w:t xml:space="preserve">גם אם הקדנציה תיגמר לא נגמור את החוק. </w:t>
      </w:r>
      <w:bookmarkStart w:id="1595" w:name="_ETM_Q1_6281914"/>
      <w:bookmarkEnd w:id="1595"/>
      <w:r>
        <w:rPr>
          <w:rFonts w:hint="cs"/>
          <w:rtl/>
        </w:rPr>
        <w:t>בואו נתקדם.</w:t>
      </w:r>
    </w:p>
    <w:p w:rsidR="00AE3F7A" w:rsidRDefault="00AE3F7A" w:rsidP="003E30D2">
      <w:pPr>
        <w:ind w:firstLine="0"/>
        <w:rPr>
          <w:rtl/>
        </w:rPr>
      </w:pPr>
      <w:bookmarkStart w:id="1596" w:name="_ETM_Q1_6275562"/>
      <w:bookmarkStart w:id="1597" w:name="_ETM_Q1_6275631"/>
      <w:bookmarkStart w:id="1598" w:name="_ETM_Q1_6275675"/>
      <w:bookmarkStart w:id="1599" w:name="_ETM_Q1_6275757"/>
      <w:bookmarkStart w:id="1600" w:name="_ETM_Q1_6276506"/>
      <w:bookmarkEnd w:id="1596"/>
      <w:bookmarkEnd w:id="1597"/>
      <w:bookmarkEnd w:id="1598"/>
      <w:bookmarkEnd w:id="1599"/>
      <w:bookmarkEnd w:id="1600"/>
    </w:p>
    <w:p w:rsidR="00AE3F7A" w:rsidRDefault="00AE3F7A" w:rsidP="00AE3F7A">
      <w:pPr>
        <w:pStyle w:val="af9"/>
        <w:keepNext/>
        <w:rPr>
          <w:rtl/>
        </w:rPr>
      </w:pPr>
      <w:bookmarkStart w:id="1601" w:name="ET_guest_507257_117"/>
      <w:r w:rsidRPr="00AE3F7A">
        <w:rPr>
          <w:rStyle w:val="TagStyle"/>
          <w:rtl/>
        </w:rPr>
        <w:t xml:space="preserve"> &lt;&lt; אורח &gt;&gt; </w:t>
      </w:r>
      <w:r>
        <w:rPr>
          <w:rtl/>
        </w:rPr>
        <w:t>איה דביר:</w:t>
      </w:r>
      <w:r w:rsidRPr="00AE3F7A">
        <w:rPr>
          <w:rStyle w:val="TagStyle"/>
          <w:rtl/>
        </w:rPr>
        <w:t xml:space="preserve"> &lt;&lt; אורח &gt;&gt;</w:t>
      </w:r>
      <w:r>
        <w:rPr>
          <w:rtl/>
        </w:rPr>
        <w:t xml:space="preserve"> </w:t>
      </w:r>
      <w:bookmarkEnd w:id="1601"/>
    </w:p>
    <w:p w:rsidR="00AE3F7A" w:rsidRDefault="00AE3F7A" w:rsidP="00AE3F7A">
      <w:pPr>
        <w:pStyle w:val="KeepWithNext"/>
        <w:rPr>
          <w:rtl/>
        </w:rPr>
      </w:pPr>
    </w:p>
    <w:p w:rsidR="00AE3F7A" w:rsidRDefault="00AE3F7A" w:rsidP="00AE3F7A">
      <w:pPr>
        <w:rPr>
          <w:rtl/>
        </w:rPr>
      </w:pPr>
      <w:bookmarkStart w:id="1602" w:name="_ETM_Q1_6277206"/>
      <w:bookmarkStart w:id="1603" w:name="_ETM_Q1_6277261"/>
      <w:bookmarkEnd w:id="1602"/>
      <w:bookmarkEnd w:id="1603"/>
      <w:r>
        <w:rPr>
          <w:rFonts w:hint="cs"/>
          <w:rtl/>
        </w:rPr>
        <w:t xml:space="preserve">בסופו של יום, יש פה חוק שמעורר הרבה שאלת </w:t>
      </w:r>
      <w:bookmarkStart w:id="1604" w:name="_ETM_Q1_6291505"/>
      <w:bookmarkEnd w:id="1604"/>
      <w:r>
        <w:rPr>
          <w:rFonts w:hint="cs"/>
          <w:rtl/>
        </w:rPr>
        <w:t>של מדיניות איך רוצים לטפל בנושא מסוים</w:t>
      </w:r>
      <w:r w:rsidR="00ED5144">
        <w:rPr>
          <w:rFonts w:hint="cs"/>
          <w:rtl/>
        </w:rPr>
        <w:t xml:space="preserve"> ויש מנעד</w:t>
      </w:r>
      <w:r>
        <w:rPr>
          <w:rFonts w:hint="cs"/>
          <w:rtl/>
        </w:rPr>
        <w:t>.</w:t>
      </w:r>
    </w:p>
    <w:p w:rsidR="00AE3F7A" w:rsidRDefault="00AE3F7A" w:rsidP="00176FA7">
      <w:pPr>
        <w:ind w:firstLine="0"/>
        <w:rPr>
          <w:rtl/>
        </w:rPr>
      </w:pPr>
      <w:bookmarkStart w:id="1605" w:name="_ETM_Q1_6295562"/>
      <w:bookmarkStart w:id="1606" w:name="_ETM_Q1_6295618"/>
      <w:bookmarkStart w:id="1607" w:name="_ETM_Q1_6295675"/>
      <w:bookmarkStart w:id="1608" w:name="_ETM_Q1_6295728"/>
      <w:bookmarkEnd w:id="1605"/>
      <w:bookmarkEnd w:id="1606"/>
      <w:bookmarkEnd w:id="1607"/>
      <w:bookmarkEnd w:id="1608"/>
    </w:p>
    <w:p w:rsidR="00AE3F7A" w:rsidRDefault="00AE3F7A" w:rsidP="00AE3F7A">
      <w:pPr>
        <w:pStyle w:val="af6"/>
        <w:keepNext/>
        <w:rPr>
          <w:rtl/>
        </w:rPr>
      </w:pPr>
      <w:bookmarkStart w:id="1609" w:name="ET_yor_5299_118"/>
      <w:r w:rsidRPr="00AE3F7A">
        <w:rPr>
          <w:rStyle w:val="TagStyle"/>
          <w:rtl/>
        </w:rPr>
        <w:t xml:space="preserve"> &lt;&lt; יור &gt;&gt; </w:t>
      </w:r>
      <w:r>
        <w:rPr>
          <w:rtl/>
        </w:rPr>
        <w:t>היו"ר אלי אלאלוף:</w:t>
      </w:r>
      <w:r w:rsidRPr="00AE3F7A">
        <w:rPr>
          <w:rStyle w:val="TagStyle"/>
          <w:rtl/>
        </w:rPr>
        <w:t xml:space="preserve"> &lt;&lt; יור &gt;&gt;</w:t>
      </w:r>
      <w:r>
        <w:rPr>
          <w:rtl/>
        </w:rPr>
        <w:t xml:space="preserve"> </w:t>
      </w:r>
      <w:bookmarkEnd w:id="1609"/>
    </w:p>
    <w:p w:rsidR="00AE3F7A" w:rsidRDefault="00AE3F7A" w:rsidP="00AE3F7A">
      <w:pPr>
        <w:pStyle w:val="KeepWithNext"/>
        <w:rPr>
          <w:rtl/>
        </w:rPr>
      </w:pPr>
    </w:p>
    <w:p w:rsidR="00AE3F7A" w:rsidRDefault="00AE3F7A" w:rsidP="00AE3F7A">
      <w:pPr>
        <w:rPr>
          <w:rtl/>
        </w:rPr>
      </w:pPr>
      <w:r>
        <w:rPr>
          <w:rFonts w:hint="cs"/>
          <w:rtl/>
        </w:rPr>
        <w:t>מ</w:t>
      </w:r>
      <w:bookmarkStart w:id="1610" w:name="_ETM_Q1_6296645"/>
      <w:bookmarkEnd w:id="1610"/>
      <w:r>
        <w:rPr>
          <w:rFonts w:hint="cs"/>
          <w:rtl/>
        </w:rPr>
        <w:t>דיניות של מי?</w:t>
      </w:r>
    </w:p>
    <w:p w:rsidR="00AE3F7A" w:rsidRDefault="00AE3F7A" w:rsidP="00176FA7">
      <w:pPr>
        <w:ind w:firstLine="0"/>
        <w:rPr>
          <w:rtl/>
        </w:rPr>
      </w:pPr>
      <w:bookmarkStart w:id="1611" w:name="_ETM_Q1_6291303"/>
      <w:bookmarkStart w:id="1612" w:name="_ETM_Q1_6291389"/>
      <w:bookmarkStart w:id="1613" w:name="_ETM_Q1_6291431"/>
      <w:bookmarkStart w:id="1614" w:name="_ETM_Q1_6291514"/>
      <w:bookmarkEnd w:id="1611"/>
      <w:bookmarkEnd w:id="1612"/>
      <w:bookmarkEnd w:id="1613"/>
      <w:bookmarkEnd w:id="1614"/>
    </w:p>
    <w:p w:rsidR="00AE3F7A" w:rsidRDefault="00AE3F7A" w:rsidP="00AE3F7A">
      <w:pPr>
        <w:pStyle w:val="-"/>
        <w:keepNext/>
        <w:rPr>
          <w:rtl/>
        </w:rPr>
      </w:pPr>
      <w:bookmarkStart w:id="1615" w:name="ET_speakercontinue_507257_119"/>
      <w:r w:rsidRPr="00AE3F7A">
        <w:rPr>
          <w:rStyle w:val="TagStyle"/>
          <w:rtl/>
        </w:rPr>
        <w:t xml:space="preserve"> &lt;&lt; דובר_המשך &gt;&gt; </w:t>
      </w:r>
      <w:r>
        <w:rPr>
          <w:rtl/>
        </w:rPr>
        <w:t>איה דביר:</w:t>
      </w:r>
      <w:r w:rsidRPr="00AE3F7A">
        <w:rPr>
          <w:rStyle w:val="TagStyle"/>
          <w:rtl/>
        </w:rPr>
        <w:t xml:space="preserve"> &lt;&lt; דובר_המשך &gt;&gt;</w:t>
      </w:r>
      <w:r>
        <w:rPr>
          <w:rtl/>
        </w:rPr>
        <w:t xml:space="preserve"> </w:t>
      </w:r>
      <w:bookmarkEnd w:id="1615"/>
    </w:p>
    <w:p w:rsidR="00AE3F7A" w:rsidRDefault="00AE3F7A" w:rsidP="00AE3F7A">
      <w:pPr>
        <w:pStyle w:val="KeepWithNext"/>
        <w:rPr>
          <w:rtl/>
        </w:rPr>
      </w:pPr>
    </w:p>
    <w:p w:rsidR="00AE3F7A" w:rsidRDefault="00AE3F7A" w:rsidP="00AE3F7A">
      <w:pPr>
        <w:rPr>
          <w:rtl/>
        </w:rPr>
      </w:pPr>
      <w:bookmarkStart w:id="1616" w:name="_ETM_Q1_6293432"/>
      <w:bookmarkEnd w:id="1616"/>
      <w:r>
        <w:rPr>
          <w:rFonts w:hint="cs"/>
          <w:rtl/>
        </w:rPr>
        <w:t xml:space="preserve">של המחוקק </w:t>
      </w:r>
      <w:bookmarkStart w:id="1617" w:name="_ETM_Q1_6296279"/>
      <w:bookmarkEnd w:id="1617"/>
      <w:r>
        <w:rPr>
          <w:rFonts w:hint="cs"/>
          <w:rtl/>
        </w:rPr>
        <w:t xml:space="preserve">שיחליט מה הוא רוצה לעשות, </w:t>
      </w:r>
      <w:bookmarkStart w:id="1618" w:name="_ETM_Q1_6299241"/>
      <w:bookmarkEnd w:id="1618"/>
      <w:r>
        <w:rPr>
          <w:rFonts w:hint="cs"/>
          <w:rtl/>
        </w:rPr>
        <w:t>של הממשלה שתגבש לגביו עמדה</w:t>
      </w:r>
      <w:r>
        <w:rPr>
          <w:rtl/>
        </w:rPr>
        <w:t xml:space="preserve"> </w:t>
      </w:r>
      <w:r>
        <w:rPr>
          <w:rFonts w:hint="cs"/>
          <w:rtl/>
        </w:rPr>
        <w:t>והיא תביע עמדה.</w:t>
      </w:r>
    </w:p>
    <w:p w:rsidR="00AE3F7A" w:rsidRDefault="00AE3F7A" w:rsidP="00176FA7">
      <w:pPr>
        <w:ind w:firstLine="0"/>
        <w:rPr>
          <w:rtl/>
        </w:rPr>
      </w:pPr>
      <w:bookmarkStart w:id="1619" w:name="_ETM_Q1_6302157"/>
      <w:bookmarkStart w:id="1620" w:name="_ETM_Q1_6302228"/>
      <w:bookmarkStart w:id="1621" w:name="_ETM_Q1_6302264"/>
      <w:bookmarkStart w:id="1622" w:name="_ETM_Q1_6302313"/>
      <w:bookmarkStart w:id="1623" w:name="_ETM_Q1_6302798"/>
      <w:bookmarkStart w:id="1624" w:name="_ETM_Q1_6302880"/>
      <w:bookmarkEnd w:id="1619"/>
      <w:bookmarkEnd w:id="1620"/>
      <w:bookmarkEnd w:id="1621"/>
      <w:bookmarkEnd w:id="1622"/>
      <w:bookmarkEnd w:id="1623"/>
      <w:bookmarkEnd w:id="1624"/>
    </w:p>
    <w:p w:rsidR="00AE3F7A" w:rsidRDefault="00AE3F7A" w:rsidP="00AE3F7A">
      <w:pPr>
        <w:pStyle w:val="af6"/>
        <w:keepNext/>
        <w:rPr>
          <w:rtl/>
        </w:rPr>
      </w:pPr>
      <w:bookmarkStart w:id="1625" w:name="ET_yor_5299_120"/>
      <w:r w:rsidRPr="00AE3F7A">
        <w:rPr>
          <w:rStyle w:val="TagStyle"/>
          <w:rtl/>
        </w:rPr>
        <w:t xml:space="preserve"> &lt;&lt; יור &gt;&gt; </w:t>
      </w:r>
      <w:r>
        <w:rPr>
          <w:rtl/>
        </w:rPr>
        <w:t>היו"ר אלי אלאלוף:</w:t>
      </w:r>
      <w:r w:rsidRPr="00AE3F7A">
        <w:rPr>
          <w:rStyle w:val="TagStyle"/>
          <w:rtl/>
        </w:rPr>
        <w:t xml:space="preserve"> &lt;&lt; יור &gt;&gt;</w:t>
      </w:r>
      <w:r>
        <w:rPr>
          <w:rtl/>
        </w:rPr>
        <w:t xml:space="preserve"> </w:t>
      </w:r>
      <w:bookmarkEnd w:id="1625"/>
    </w:p>
    <w:p w:rsidR="00AE3F7A" w:rsidRDefault="00AE3F7A" w:rsidP="00AE3F7A">
      <w:pPr>
        <w:pStyle w:val="KeepWithNext"/>
        <w:rPr>
          <w:rtl/>
        </w:rPr>
      </w:pPr>
    </w:p>
    <w:p w:rsidR="00AE3F7A" w:rsidRDefault="00AE3F7A" w:rsidP="00AE3F7A">
      <w:pPr>
        <w:rPr>
          <w:rtl/>
        </w:rPr>
      </w:pPr>
      <w:bookmarkStart w:id="1626" w:name="_ETM_Q1_6303932"/>
      <w:bookmarkEnd w:id="1626"/>
      <w:r>
        <w:rPr>
          <w:rFonts w:hint="cs"/>
          <w:rtl/>
        </w:rPr>
        <w:t>המחוקק הביא הצעה קונקרטית</w:t>
      </w:r>
      <w:r w:rsidR="00162C30">
        <w:rPr>
          <w:rFonts w:hint="cs"/>
          <w:rtl/>
        </w:rPr>
        <w:t xml:space="preserve">, </w:t>
      </w:r>
      <w:r>
        <w:rPr>
          <w:rFonts w:hint="cs"/>
          <w:rtl/>
        </w:rPr>
        <w:t xml:space="preserve">תתייחסו אתם בעמדה </w:t>
      </w:r>
      <w:bookmarkStart w:id="1627" w:name="_ETM_Q1_6306560"/>
      <w:bookmarkEnd w:id="1627"/>
      <w:r>
        <w:rPr>
          <w:rFonts w:hint="cs"/>
          <w:rtl/>
        </w:rPr>
        <w:t>שלכם.</w:t>
      </w:r>
    </w:p>
    <w:p w:rsidR="00AE3F7A" w:rsidRDefault="00AE3F7A" w:rsidP="00ED5144">
      <w:pPr>
        <w:rPr>
          <w:rtl/>
        </w:rPr>
      </w:pPr>
      <w:bookmarkStart w:id="1628" w:name="_ETM_Q1_6307393"/>
      <w:bookmarkStart w:id="1629" w:name="_ETM_Q1_6307461"/>
      <w:bookmarkEnd w:id="1628"/>
      <w:bookmarkEnd w:id="1629"/>
      <w:r>
        <w:rPr>
          <w:rtl/>
        </w:rPr>
        <w:t xml:space="preserve">           </w:t>
      </w:r>
      <w:bookmarkStart w:id="1630" w:name="_ETM_Q1_6248587"/>
      <w:bookmarkStart w:id="1631" w:name="_ETM_Q1_6248655"/>
      <w:bookmarkEnd w:id="1630"/>
      <w:bookmarkEnd w:id="1631"/>
    </w:p>
    <w:p w:rsidR="00AE3F7A" w:rsidRDefault="00AE3F7A" w:rsidP="00AE3F7A">
      <w:pPr>
        <w:pStyle w:val="a4"/>
        <w:keepNext/>
        <w:rPr>
          <w:rtl/>
        </w:rPr>
      </w:pPr>
      <w:bookmarkStart w:id="1632" w:name="ET_speaker_5090_121"/>
      <w:r w:rsidRPr="00AE3F7A">
        <w:rPr>
          <w:rStyle w:val="TagStyle"/>
          <w:rtl/>
        </w:rPr>
        <w:t xml:space="preserve"> &lt;&lt; דובר &gt;&gt; </w:t>
      </w:r>
      <w:r>
        <w:rPr>
          <w:rtl/>
        </w:rPr>
        <w:t>מרב מיכאלי (המחנה הציוני):</w:t>
      </w:r>
      <w:r w:rsidRPr="00AE3F7A">
        <w:rPr>
          <w:rStyle w:val="TagStyle"/>
          <w:rtl/>
        </w:rPr>
        <w:t xml:space="preserve"> &lt;&lt; דובר &gt;&gt;</w:t>
      </w:r>
      <w:r>
        <w:rPr>
          <w:rtl/>
        </w:rPr>
        <w:t xml:space="preserve"> </w:t>
      </w:r>
      <w:bookmarkEnd w:id="1632"/>
    </w:p>
    <w:p w:rsidR="00AE3F7A" w:rsidRDefault="00AE3F7A" w:rsidP="00AE3F7A">
      <w:pPr>
        <w:pStyle w:val="KeepWithNext"/>
        <w:rPr>
          <w:rtl/>
        </w:rPr>
      </w:pPr>
    </w:p>
    <w:p w:rsidR="00AE3F7A" w:rsidRDefault="00AE3F7A" w:rsidP="00AE3F7A">
      <w:pPr>
        <w:rPr>
          <w:rtl/>
        </w:rPr>
      </w:pPr>
      <w:bookmarkStart w:id="1633" w:name="_ETM_Q1_6305411"/>
      <w:bookmarkStart w:id="1634" w:name="_ETM_Q1_6305681"/>
      <w:bookmarkStart w:id="1635" w:name="_ETM_Q1_6305730"/>
      <w:bookmarkEnd w:id="1633"/>
      <w:bookmarkEnd w:id="1634"/>
      <w:bookmarkEnd w:id="1635"/>
      <w:r>
        <w:rPr>
          <w:rFonts w:hint="cs"/>
          <w:rtl/>
        </w:rPr>
        <w:t>הכנסת הצביעה בעדה.</w:t>
      </w:r>
    </w:p>
    <w:p w:rsidR="00AE3F7A" w:rsidRDefault="00AE3F7A" w:rsidP="00ED5144">
      <w:pPr>
        <w:ind w:firstLine="0"/>
        <w:rPr>
          <w:rtl/>
        </w:rPr>
      </w:pPr>
      <w:bookmarkStart w:id="1636" w:name="_ETM_Q1_6308484"/>
      <w:bookmarkStart w:id="1637" w:name="_ETM_Q1_6308550"/>
      <w:bookmarkStart w:id="1638" w:name="_ETM_Q1_6308596"/>
      <w:bookmarkStart w:id="1639" w:name="_ETM_Q1_6308658"/>
      <w:bookmarkStart w:id="1640" w:name="_ETM_Q1_6310069"/>
      <w:bookmarkEnd w:id="1636"/>
      <w:bookmarkEnd w:id="1637"/>
      <w:bookmarkEnd w:id="1638"/>
      <w:bookmarkEnd w:id="1639"/>
      <w:bookmarkEnd w:id="1640"/>
    </w:p>
    <w:p w:rsidR="00AE3F7A" w:rsidRDefault="00AE3F7A" w:rsidP="00AE3F7A">
      <w:pPr>
        <w:pStyle w:val="af9"/>
        <w:keepNext/>
        <w:rPr>
          <w:rtl/>
        </w:rPr>
      </w:pPr>
      <w:bookmarkStart w:id="1641" w:name="ET_guest_507257_122"/>
      <w:r w:rsidRPr="00AE3F7A">
        <w:rPr>
          <w:rStyle w:val="TagStyle"/>
          <w:rtl/>
        </w:rPr>
        <w:t xml:space="preserve"> &lt;&lt; אורח &gt;&gt; </w:t>
      </w:r>
      <w:r>
        <w:rPr>
          <w:rtl/>
        </w:rPr>
        <w:t>איה דביר:</w:t>
      </w:r>
      <w:r w:rsidRPr="00AE3F7A">
        <w:rPr>
          <w:rStyle w:val="TagStyle"/>
          <w:rtl/>
        </w:rPr>
        <w:t xml:space="preserve"> &lt;&lt; אורח &gt;&gt;</w:t>
      </w:r>
      <w:r>
        <w:rPr>
          <w:rtl/>
        </w:rPr>
        <w:t xml:space="preserve"> </w:t>
      </w:r>
      <w:bookmarkEnd w:id="1641"/>
    </w:p>
    <w:p w:rsidR="00AE3F7A" w:rsidRDefault="00AE3F7A" w:rsidP="00AE3F7A">
      <w:pPr>
        <w:pStyle w:val="KeepWithNext"/>
        <w:rPr>
          <w:rtl/>
        </w:rPr>
      </w:pPr>
    </w:p>
    <w:p w:rsidR="00AE3F7A" w:rsidRDefault="00AE3F7A" w:rsidP="00ED5144">
      <w:pPr>
        <w:rPr>
          <w:rtl/>
        </w:rPr>
      </w:pPr>
      <w:bookmarkStart w:id="1642" w:name="_ETM_Q1_6310614"/>
      <w:bookmarkStart w:id="1643" w:name="_ETM_Q1_6310656"/>
      <w:bookmarkEnd w:id="1642"/>
      <w:bookmarkEnd w:id="1643"/>
      <w:r>
        <w:rPr>
          <w:rFonts w:hint="cs"/>
          <w:rtl/>
        </w:rPr>
        <w:t>הכנסת תצטרך להצביע והוועדה להמליץ</w:t>
      </w:r>
      <w:r w:rsidR="00ED5144">
        <w:rPr>
          <w:rFonts w:hint="cs"/>
          <w:rtl/>
        </w:rPr>
        <w:t xml:space="preserve"> על</w:t>
      </w:r>
      <w:r>
        <w:rPr>
          <w:rFonts w:hint="cs"/>
          <w:rtl/>
        </w:rPr>
        <w:t xml:space="preserve"> מה </w:t>
      </w:r>
      <w:bookmarkStart w:id="1644" w:name="_ETM_Q1_6310198"/>
      <w:bookmarkEnd w:id="1644"/>
      <w:r>
        <w:rPr>
          <w:rFonts w:hint="cs"/>
          <w:rtl/>
        </w:rPr>
        <w:t xml:space="preserve">להצביע, ועל זה יוצבע. </w:t>
      </w:r>
      <w:bookmarkStart w:id="1645" w:name="_ETM_Q1_6314214"/>
      <w:bookmarkStart w:id="1646" w:name="_ETM_Q1_6314280"/>
      <w:bookmarkStart w:id="1647" w:name="_ETM_Q1_6314329"/>
      <w:bookmarkStart w:id="1648" w:name="_ETM_Q1_6314358"/>
      <w:bookmarkEnd w:id="1645"/>
      <w:bookmarkEnd w:id="1646"/>
      <w:bookmarkEnd w:id="1647"/>
      <w:bookmarkEnd w:id="1648"/>
      <w:r w:rsidR="00ED5144">
        <w:rPr>
          <w:rFonts w:hint="cs"/>
          <w:rtl/>
        </w:rPr>
        <w:t xml:space="preserve"> </w:t>
      </w:r>
      <w:bookmarkStart w:id="1649" w:name="_ETM_Q1_6316864"/>
      <w:bookmarkEnd w:id="1649"/>
      <w:r>
        <w:rPr>
          <w:rFonts w:hint="cs"/>
          <w:rtl/>
        </w:rPr>
        <w:t xml:space="preserve">אבל אני כן מבקשת לחזור למושכלות היסוד של </w:t>
      </w:r>
      <w:bookmarkStart w:id="1650" w:name="_ETM_Q1_6311111"/>
      <w:bookmarkEnd w:id="1650"/>
      <w:r>
        <w:rPr>
          <w:rFonts w:hint="cs"/>
          <w:rtl/>
        </w:rPr>
        <w:t xml:space="preserve">השיטה שלנו. התעמרות היא תופעה מורכבת. היא רצף של התנהגויות. </w:t>
      </w:r>
      <w:bookmarkStart w:id="1651" w:name="_ETM_Q1_6316982"/>
      <w:bookmarkEnd w:id="1651"/>
      <w:r w:rsidR="00BD1D7F">
        <w:rPr>
          <w:rFonts w:hint="cs"/>
          <w:rtl/>
        </w:rPr>
        <w:t xml:space="preserve">מאוד קשה לשים את האצבע על הנקודה המסוימת שבה אנחנו חושבים שזה הופך להיות משהו שאסור לעשות, נקודה, שהוא גורם </w:t>
      </w:r>
      <w:bookmarkStart w:id="1652" w:name="_ETM_Q1_6325174"/>
      <w:bookmarkEnd w:id="1652"/>
      <w:r w:rsidR="00BD1D7F">
        <w:rPr>
          <w:rFonts w:hint="cs"/>
          <w:rtl/>
        </w:rPr>
        <w:t xml:space="preserve">נזקים כבדים לצד השני, לבין מקרים שנמצאים במקומות שכולנו נזוע </w:t>
      </w:r>
      <w:bookmarkStart w:id="1653" w:name="_ETM_Q1_6333713"/>
      <w:bookmarkEnd w:id="1653"/>
      <w:r w:rsidR="00F42665">
        <w:rPr>
          <w:rFonts w:hint="cs"/>
          <w:rtl/>
        </w:rPr>
        <w:t xml:space="preserve">באי </w:t>
      </w:r>
      <w:bookmarkStart w:id="1654" w:name="_ETM_Q1_6340343"/>
      <w:bookmarkEnd w:id="1654"/>
      <w:r w:rsidR="00BD1D7F">
        <w:rPr>
          <w:rFonts w:hint="cs"/>
          <w:rtl/>
        </w:rPr>
        <w:t xml:space="preserve">נוחות על הכיסא ונגיד שזה התנהגות לא מוסרית, לא יפה, </w:t>
      </w:r>
      <w:bookmarkStart w:id="1655" w:name="_ETM_Q1_6338470"/>
      <w:bookmarkEnd w:id="1655"/>
      <w:r w:rsidR="00BD1D7F">
        <w:rPr>
          <w:rFonts w:hint="cs"/>
          <w:rtl/>
        </w:rPr>
        <w:t xml:space="preserve">לא ראויה, אבל לא ברור שהמערכת המשפטית צריכה לטפל בה </w:t>
      </w:r>
      <w:bookmarkStart w:id="1656" w:name="_ETM_Q1_6339044"/>
      <w:bookmarkEnd w:id="1656"/>
      <w:r w:rsidR="00BD1D7F">
        <w:rPr>
          <w:rFonts w:hint="cs"/>
          <w:rtl/>
        </w:rPr>
        <w:t>במישור המשפטי.</w:t>
      </w:r>
    </w:p>
    <w:p w:rsidR="00BD1D7F" w:rsidRDefault="00BD1D7F" w:rsidP="00AE3F7A">
      <w:pPr>
        <w:rPr>
          <w:rtl/>
        </w:rPr>
      </w:pPr>
      <w:bookmarkStart w:id="1657" w:name="_ETM_Q1_6339406"/>
      <w:bookmarkStart w:id="1658" w:name="_ETM_Q1_6339485"/>
      <w:bookmarkEnd w:id="1657"/>
      <w:bookmarkEnd w:id="1658"/>
    </w:p>
    <w:p w:rsidR="00BD1D7F" w:rsidRDefault="00BD1D7F" w:rsidP="00AE3F7A">
      <w:pPr>
        <w:rPr>
          <w:rtl/>
        </w:rPr>
      </w:pPr>
      <w:bookmarkStart w:id="1659" w:name="_ETM_Q1_6339518"/>
      <w:bookmarkStart w:id="1660" w:name="_ETM_Q1_6339610"/>
      <w:bookmarkEnd w:id="1659"/>
      <w:bookmarkEnd w:id="1660"/>
      <w:r>
        <w:rPr>
          <w:rFonts w:hint="cs"/>
          <w:rtl/>
        </w:rPr>
        <w:t xml:space="preserve">לא היו בכלל מחלוקות סביב שולחן הדיונים </w:t>
      </w:r>
      <w:bookmarkStart w:id="1661" w:name="_ETM_Q1_6347754"/>
      <w:bookmarkEnd w:id="1661"/>
      <w:r>
        <w:rPr>
          <w:rFonts w:hint="cs"/>
          <w:rtl/>
        </w:rPr>
        <w:t xml:space="preserve">לאורך הליכי התיאום על זה שחשוב במסגרת יחסי העבודה </w:t>
      </w:r>
      <w:r w:rsidR="00F42665">
        <w:rPr>
          <w:rFonts w:hint="cs"/>
          <w:rtl/>
        </w:rPr>
        <w:t>ב</w:t>
      </w:r>
      <w:r>
        <w:rPr>
          <w:rFonts w:hint="cs"/>
          <w:rtl/>
        </w:rPr>
        <w:t>חובות</w:t>
      </w:r>
      <w:bookmarkStart w:id="1662" w:name="_ETM_Q1_6352717"/>
      <w:bookmarkEnd w:id="1662"/>
      <w:r>
        <w:rPr>
          <w:rFonts w:hint="cs"/>
          <w:rtl/>
        </w:rPr>
        <w:t xml:space="preserve"> תום הלב של המעסיק</w:t>
      </w:r>
      <w:r w:rsidR="0075021A">
        <w:rPr>
          <w:rFonts w:hint="cs"/>
          <w:rtl/>
        </w:rPr>
        <w:t>,</w:t>
      </w:r>
      <w:r>
        <w:rPr>
          <w:rFonts w:hint="cs"/>
          <w:rtl/>
        </w:rPr>
        <w:t xml:space="preserve"> לאפשר לעובדים מערכת שמאפשרת להם </w:t>
      </w:r>
      <w:bookmarkStart w:id="1663" w:name="_ETM_Q1_6356936"/>
      <w:bookmarkEnd w:id="1663"/>
      <w:r>
        <w:rPr>
          <w:rFonts w:hint="cs"/>
          <w:rtl/>
        </w:rPr>
        <w:t xml:space="preserve">להתלונן למעסיק ולהגיד: אני מרגיש שמתעמרים בי, לבקש מהמעסיק שיושיט </w:t>
      </w:r>
      <w:bookmarkStart w:id="1664" w:name="_ETM_Q1_6362423"/>
      <w:bookmarkEnd w:id="1664"/>
      <w:r>
        <w:rPr>
          <w:rFonts w:hint="cs"/>
          <w:rtl/>
        </w:rPr>
        <w:t xml:space="preserve">יד וייתן עזרה ויסייע. אם היינו הולכים אך ורק לכיוונים </w:t>
      </w:r>
      <w:bookmarkStart w:id="1665" w:name="_ETM_Q1_6362189"/>
      <w:bookmarkEnd w:id="1665"/>
      <w:r>
        <w:rPr>
          <w:rFonts w:hint="cs"/>
          <w:rtl/>
        </w:rPr>
        <w:t xml:space="preserve">האלה אולי אפשר היה להחיל הגדרות מאוד רחבות כי </w:t>
      </w:r>
      <w:bookmarkStart w:id="1666" w:name="_ETM_Q1_6369243"/>
      <w:bookmarkEnd w:id="1666"/>
      <w:r>
        <w:rPr>
          <w:rFonts w:hint="cs"/>
          <w:rtl/>
        </w:rPr>
        <w:t xml:space="preserve">היינו אומרים שמטפלים גם באותם דברים שהם פשוט לא מוסריים </w:t>
      </w:r>
      <w:bookmarkStart w:id="1667" w:name="_ETM_Q1_6368186"/>
      <w:bookmarkEnd w:id="1667"/>
      <w:r>
        <w:rPr>
          <w:rFonts w:hint="cs"/>
          <w:rtl/>
        </w:rPr>
        <w:t xml:space="preserve">ולא נעימים כי הם לא מקנים זכות לפיצוי. אגב, כפי שהטיבה </w:t>
      </w:r>
      <w:bookmarkStart w:id="1668" w:name="_ETM_Q1_6374328"/>
      <w:bookmarkEnd w:id="1668"/>
      <w:r w:rsidR="0075021A">
        <w:rPr>
          <w:rFonts w:hint="cs"/>
          <w:rtl/>
        </w:rPr>
        <w:t>להסב</w:t>
      </w:r>
      <w:r>
        <w:rPr>
          <w:rFonts w:hint="cs"/>
          <w:rtl/>
        </w:rPr>
        <w:t xml:space="preserve">יר זאת </w:t>
      </w:r>
      <w:r>
        <w:rPr>
          <w:rFonts w:hint="cs"/>
          <w:rtl/>
        </w:rPr>
        <w:lastRenderedPageBreak/>
        <w:t xml:space="preserve">חברתי תמר קלהורה, בתוך המשטר הנזיקי כאשר יש </w:t>
      </w:r>
      <w:bookmarkStart w:id="1669" w:name="_ETM_Q1_6381784"/>
      <w:bookmarkEnd w:id="1669"/>
      <w:r>
        <w:rPr>
          <w:rFonts w:hint="cs"/>
          <w:rtl/>
        </w:rPr>
        <w:t xml:space="preserve">נזקים אמיתיים מהתנהגות מתעמרת, כבר היום כנראה שיש לעובדים כלים לתבוע את חבריהם ולקבל מענה כשיש להם נזק </w:t>
      </w:r>
      <w:bookmarkStart w:id="1670" w:name="_ETM_Q1_6390240"/>
      <w:bookmarkEnd w:id="1670"/>
      <w:r>
        <w:rPr>
          <w:rFonts w:hint="cs"/>
          <w:rtl/>
        </w:rPr>
        <w:t xml:space="preserve">אמיתי. </w:t>
      </w:r>
    </w:p>
    <w:p w:rsidR="00BD1D7F" w:rsidRDefault="00BD1D7F" w:rsidP="00BD1D7F">
      <w:pPr>
        <w:pStyle w:val="KeepWithNext"/>
        <w:rPr>
          <w:rtl/>
        </w:rPr>
      </w:pPr>
      <w:bookmarkStart w:id="1671" w:name="_ETM_Q1_6384547"/>
      <w:bookmarkStart w:id="1672" w:name="_ETM_Q1_6384610"/>
      <w:bookmarkStart w:id="1673" w:name="_ETM_Q1_6384674"/>
      <w:bookmarkStart w:id="1674" w:name="_ETM_Q1_6384731"/>
      <w:bookmarkEnd w:id="1671"/>
      <w:bookmarkEnd w:id="1672"/>
      <w:bookmarkEnd w:id="1673"/>
      <w:bookmarkEnd w:id="1674"/>
    </w:p>
    <w:p w:rsidR="0075021A" w:rsidRDefault="0075021A" w:rsidP="0075021A">
      <w:pPr>
        <w:pStyle w:val="af5"/>
        <w:keepNext/>
        <w:rPr>
          <w:rtl/>
        </w:rPr>
      </w:pPr>
      <w:bookmarkStart w:id="1675" w:name="ET_interruption_קריאה_170"/>
      <w:r w:rsidRPr="0075021A">
        <w:rPr>
          <w:rStyle w:val="TagStyle"/>
          <w:rtl/>
        </w:rPr>
        <w:t xml:space="preserve"> &lt;&lt; קריאה &gt;&gt; </w:t>
      </w:r>
      <w:r>
        <w:rPr>
          <w:rtl/>
        </w:rPr>
        <w:t>קריאה:</w:t>
      </w:r>
      <w:r w:rsidRPr="0075021A">
        <w:rPr>
          <w:rStyle w:val="TagStyle"/>
          <w:rtl/>
        </w:rPr>
        <w:t xml:space="preserve"> &lt;&lt; קריאה &gt;&gt;</w:t>
      </w:r>
      <w:r>
        <w:rPr>
          <w:rtl/>
        </w:rPr>
        <w:t xml:space="preserve"> </w:t>
      </w:r>
      <w:bookmarkEnd w:id="1675"/>
    </w:p>
    <w:p w:rsidR="0075021A" w:rsidRPr="0075021A" w:rsidRDefault="0075021A" w:rsidP="0075021A">
      <w:pPr>
        <w:ind w:firstLine="0"/>
        <w:rPr>
          <w:rtl/>
        </w:rPr>
      </w:pPr>
      <w:r>
        <w:rPr>
          <w:rtl/>
        </w:rPr>
        <w:t xml:space="preserve">  </w:t>
      </w:r>
    </w:p>
    <w:p w:rsidR="00BD1D7F" w:rsidRDefault="0075021A" w:rsidP="00AE3F7A">
      <w:pPr>
        <w:rPr>
          <w:rtl/>
        </w:rPr>
      </w:pPr>
      <w:r>
        <w:rPr>
          <w:rFonts w:hint="cs"/>
          <w:rtl/>
        </w:rPr>
        <w:t>בזכות הצעת החוק - - - ב</w:t>
      </w:r>
      <w:r w:rsidR="00BD1D7F">
        <w:rPr>
          <w:rFonts w:hint="cs"/>
          <w:rtl/>
        </w:rPr>
        <w:t xml:space="preserve">בתי </w:t>
      </w:r>
      <w:bookmarkStart w:id="1676" w:name="_ETM_Q1_6394658"/>
      <w:bookmarkEnd w:id="1676"/>
      <w:r w:rsidR="00BD1D7F">
        <w:rPr>
          <w:rFonts w:hint="cs"/>
          <w:rtl/>
        </w:rPr>
        <w:t>הדין לעבודה.</w:t>
      </w:r>
    </w:p>
    <w:p w:rsidR="00BD1D7F" w:rsidRDefault="00BD1D7F" w:rsidP="0075021A">
      <w:pPr>
        <w:ind w:firstLine="0"/>
        <w:rPr>
          <w:rtl/>
        </w:rPr>
      </w:pPr>
      <w:bookmarkStart w:id="1677" w:name="_ETM_Q1_6388368"/>
      <w:bookmarkStart w:id="1678" w:name="_ETM_Q1_6388435"/>
      <w:bookmarkStart w:id="1679" w:name="_ETM_Q1_6388462"/>
      <w:bookmarkStart w:id="1680" w:name="_ETM_Q1_6388525"/>
      <w:bookmarkStart w:id="1681" w:name="_ETM_Q1_6389983"/>
      <w:bookmarkEnd w:id="1677"/>
      <w:bookmarkEnd w:id="1678"/>
      <w:bookmarkEnd w:id="1679"/>
      <w:bookmarkEnd w:id="1680"/>
      <w:bookmarkEnd w:id="1681"/>
    </w:p>
    <w:p w:rsidR="00BD1D7F" w:rsidRDefault="00BD1D7F" w:rsidP="00BD1D7F">
      <w:pPr>
        <w:pStyle w:val="af9"/>
        <w:keepNext/>
        <w:rPr>
          <w:rtl/>
        </w:rPr>
      </w:pPr>
      <w:bookmarkStart w:id="1682" w:name="ET_guest_507257_123"/>
      <w:r w:rsidRPr="00BD1D7F">
        <w:rPr>
          <w:rStyle w:val="TagStyle"/>
          <w:rtl/>
        </w:rPr>
        <w:t xml:space="preserve"> &lt;&lt; אורח &gt;&gt; </w:t>
      </w:r>
      <w:r>
        <w:rPr>
          <w:rtl/>
        </w:rPr>
        <w:t>איה דביר:</w:t>
      </w:r>
      <w:r w:rsidRPr="00BD1D7F">
        <w:rPr>
          <w:rStyle w:val="TagStyle"/>
          <w:rtl/>
        </w:rPr>
        <w:t xml:space="preserve"> &lt;&lt; אורח &gt;&gt;</w:t>
      </w:r>
      <w:r>
        <w:rPr>
          <w:rtl/>
        </w:rPr>
        <w:t xml:space="preserve"> </w:t>
      </w:r>
      <w:bookmarkEnd w:id="1682"/>
    </w:p>
    <w:p w:rsidR="00BD1D7F" w:rsidRDefault="00BD1D7F" w:rsidP="00BD1D7F">
      <w:pPr>
        <w:pStyle w:val="KeepWithNext"/>
        <w:rPr>
          <w:rtl/>
        </w:rPr>
      </w:pPr>
    </w:p>
    <w:p w:rsidR="00BD1D7F" w:rsidRDefault="00BD1D7F" w:rsidP="00BD1D7F">
      <w:pPr>
        <w:rPr>
          <w:rtl/>
        </w:rPr>
      </w:pPr>
      <w:bookmarkStart w:id="1683" w:name="_ETM_Q1_6390576"/>
      <w:bookmarkStart w:id="1684" w:name="_ETM_Q1_6390636"/>
      <w:bookmarkEnd w:id="1683"/>
      <w:bookmarkEnd w:id="1684"/>
      <w:r>
        <w:rPr>
          <w:rFonts w:hint="cs"/>
          <w:rtl/>
        </w:rPr>
        <w:t>אני מבקשת שלא תתפרצי לדבריי.</w:t>
      </w:r>
    </w:p>
    <w:p w:rsidR="00BD1D7F" w:rsidRDefault="00BD1D7F" w:rsidP="0075021A">
      <w:pPr>
        <w:ind w:firstLine="0"/>
        <w:rPr>
          <w:rtl/>
        </w:rPr>
      </w:pPr>
      <w:bookmarkStart w:id="1685" w:name="_ETM_Q1_6396478"/>
      <w:bookmarkStart w:id="1686" w:name="_ETM_Q1_6396534"/>
      <w:bookmarkStart w:id="1687" w:name="_ETM_Q1_6396590"/>
      <w:bookmarkStart w:id="1688" w:name="_ETM_Q1_6396658"/>
      <w:bookmarkEnd w:id="1685"/>
      <w:bookmarkEnd w:id="1686"/>
      <w:bookmarkEnd w:id="1687"/>
      <w:bookmarkEnd w:id="1688"/>
    </w:p>
    <w:p w:rsidR="00BD1D7F" w:rsidRDefault="00BD1D7F" w:rsidP="00BD1D7F">
      <w:pPr>
        <w:pStyle w:val="af6"/>
        <w:keepNext/>
        <w:rPr>
          <w:rtl/>
        </w:rPr>
      </w:pPr>
      <w:bookmarkStart w:id="1689" w:name="ET_yor_5299_124"/>
      <w:r w:rsidRPr="00BD1D7F">
        <w:rPr>
          <w:rStyle w:val="TagStyle"/>
          <w:rtl/>
        </w:rPr>
        <w:t xml:space="preserve"> &lt;&lt; יור &gt;&gt; </w:t>
      </w:r>
      <w:r>
        <w:rPr>
          <w:rtl/>
        </w:rPr>
        <w:t>היו"ר אלי אלאלוף:</w:t>
      </w:r>
      <w:r w:rsidRPr="00BD1D7F">
        <w:rPr>
          <w:rStyle w:val="TagStyle"/>
          <w:rtl/>
        </w:rPr>
        <w:t xml:space="preserve"> &lt;&lt; יור &gt;&gt;</w:t>
      </w:r>
      <w:r>
        <w:rPr>
          <w:rtl/>
        </w:rPr>
        <w:t xml:space="preserve"> </w:t>
      </w:r>
      <w:bookmarkEnd w:id="1689"/>
    </w:p>
    <w:p w:rsidR="00BD1D7F" w:rsidRDefault="00BD1D7F" w:rsidP="00BD1D7F">
      <w:pPr>
        <w:pStyle w:val="KeepWithNext"/>
        <w:rPr>
          <w:rtl/>
        </w:rPr>
      </w:pPr>
    </w:p>
    <w:p w:rsidR="00BD1D7F" w:rsidRDefault="00BD1D7F" w:rsidP="00BD1D7F">
      <w:pPr>
        <w:rPr>
          <w:rtl/>
        </w:rPr>
      </w:pPr>
      <w:bookmarkStart w:id="1690" w:name="_ETM_Q1_6397430"/>
      <w:bookmarkEnd w:id="1690"/>
      <w:r>
        <w:rPr>
          <w:rFonts w:hint="cs"/>
          <w:rtl/>
        </w:rPr>
        <w:t xml:space="preserve">אני עושה סדר, אני מקבל </w:t>
      </w:r>
      <w:bookmarkStart w:id="1691" w:name="_ETM_Q1_6400382"/>
      <w:bookmarkEnd w:id="1691"/>
      <w:r>
        <w:rPr>
          <w:rFonts w:hint="cs"/>
          <w:rtl/>
        </w:rPr>
        <w:t xml:space="preserve">על זה משכורת מלאה. </w:t>
      </w:r>
    </w:p>
    <w:p w:rsidR="00BD1D7F" w:rsidRDefault="00BD1D7F" w:rsidP="0075021A">
      <w:pPr>
        <w:ind w:firstLine="0"/>
        <w:rPr>
          <w:rtl/>
        </w:rPr>
      </w:pPr>
      <w:bookmarkStart w:id="1692" w:name="_ETM_Q1_6403647"/>
      <w:bookmarkStart w:id="1693" w:name="_ETM_Q1_6403715"/>
      <w:bookmarkStart w:id="1694" w:name="_ETM_Q1_6403760"/>
      <w:bookmarkStart w:id="1695" w:name="_ETM_Q1_6403821"/>
      <w:bookmarkEnd w:id="1692"/>
      <w:bookmarkEnd w:id="1693"/>
      <w:bookmarkEnd w:id="1694"/>
      <w:bookmarkEnd w:id="1695"/>
    </w:p>
    <w:p w:rsidR="00BD1D7F" w:rsidRDefault="00BD1D7F" w:rsidP="00BD1D7F">
      <w:pPr>
        <w:pStyle w:val="-"/>
        <w:keepNext/>
        <w:rPr>
          <w:rtl/>
        </w:rPr>
      </w:pPr>
      <w:bookmarkStart w:id="1696" w:name="ET_speakercontinue_507257_125"/>
      <w:r w:rsidRPr="00BD1D7F">
        <w:rPr>
          <w:rStyle w:val="TagStyle"/>
          <w:rtl/>
        </w:rPr>
        <w:t xml:space="preserve"> &lt;&lt; דובר_המשך &gt;&gt; </w:t>
      </w:r>
      <w:r>
        <w:rPr>
          <w:rtl/>
        </w:rPr>
        <w:t>איה דביר:</w:t>
      </w:r>
      <w:r w:rsidRPr="00BD1D7F">
        <w:rPr>
          <w:rStyle w:val="TagStyle"/>
          <w:rtl/>
        </w:rPr>
        <w:t xml:space="preserve"> &lt;&lt; דובר_המשך &gt;&gt;</w:t>
      </w:r>
      <w:r>
        <w:rPr>
          <w:rtl/>
        </w:rPr>
        <w:t xml:space="preserve"> </w:t>
      </w:r>
      <w:bookmarkEnd w:id="1696"/>
    </w:p>
    <w:p w:rsidR="00BD1D7F" w:rsidRDefault="00BD1D7F" w:rsidP="00BD1D7F">
      <w:pPr>
        <w:pStyle w:val="KeepWithNext"/>
        <w:rPr>
          <w:rtl/>
        </w:rPr>
      </w:pPr>
    </w:p>
    <w:p w:rsidR="00BD1D7F" w:rsidRDefault="00BD1D7F" w:rsidP="00BD1D7F">
      <w:pPr>
        <w:rPr>
          <w:rtl/>
        </w:rPr>
      </w:pPr>
      <w:bookmarkStart w:id="1697" w:name="_ETM_Q1_6398983"/>
      <w:bookmarkEnd w:id="1697"/>
      <w:r>
        <w:rPr>
          <w:rFonts w:hint="cs"/>
          <w:rtl/>
        </w:rPr>
        <w:t xml:space="preserve">אני גם מבקשת להסתייג מאמירות שנאמרו </w:t>
      </w:r>
      <w:bookmarkStart w:id="1698" w:name="_ETM_Q1_6404045"/>
      <w:bookmarkEnd w:id="1698"/>
      <w:r>
        <w:rPr>
          <w:rFonts w:hint="cs"/>
          <w:rtl/>
        </w:rPr>
        <w:t xml:space="preserve">על דברים שלא אמרנו על שכתוב ההיסטוריה. לא דיברנו </w:t>
      </w:r>
      <w:bookmarkStart w:id="1699" w:name="_ETM_Q1_6406156"/>
      <w:bookmarkEnd w:id="1699"/>
      <w:r>
        <w:rPr>
          <w:rFonts w:hint="cs"/>
          <w:rtl/>
        </w:rPr>
        <w:t xml:space="preserve">על ההיסטוריה ולא דיברנו על חוק הטרדה מינית. </w:t>
      </w:r>
    </w:p>
    <w:p w:rsidR="00BD1D7F" w:rsidRDefault="00BD1D7F" w:rsidP="00BD1D7F">
      <w:pPr>
        <w:rPr>
          <w:rtl/>
        </w:rPr>
      </w:pPr>
      <w:bookmarkStart w:id="1700" w:name="_ETM_Q1_6410653"/>
      <w:bookmarkStart w:id="1701" w:name="_ETM_Q1_6410732"/>
      <w:bookmarkEnd w:id="1700"/>
      <w:bookmarkEnd w:id="1701"/>
    </w:p>
    <w:p w:rsidR="00BD1D7F" w:rsidRDefault="00BD1D7F" w:rsidP="0075021A">
      <w:pPr>
        <w:rPr>
          <w:rtl/>
        </w:rPr>
      </w:pPr>
      <w:bookmarkStart w:id="1702" w:name="_ETM_Q1_6410769"/>
      <w:bookmarkEnd w:id="1702"/>
      <w:r>
        <w:rPr>
          <w:rFonts w:hint="cs"/>
          <w:rtl/>
        </w:rPr>
        <w:t>א</w:t>
      </w:r>
      <w:bookmarkStart w:id="1703" w:name="_ETM_Q1_6410828"/>
      <w:bookmarkEnd w:id="1703"/>
      <w:r>
        <w:rPr>
          <w:rFonts w:hint="cs"/>
          <w:rtl/>
        </w:rPr>
        <w:t xml:space="preserve">ני כן </w:t>
      </w:r>
      <w:bookmarkStart w:id="1704" w:name="_ETM_Q1_6411341"/>
      <w:bookmarkEnd w:id="1704"/>
      <w:r>
        <w:rPr>
          <w:rFonts w:hint="cs"/>
          <w:rtl/>
        </w:rPr>
        <w:t>מבקשת לבוא ולהשיב</w:t>
      </w:r>
      <w:r w:rsidR="0075021A">
        <w:rPr>
          <w:rFonts w:hint="cs"/>
          <w:rtl/>
        </w:rPr>
        <w:t>,</w:t>
      </w:r>
      <w:r>
        <w:rPr>
          <w:rFonts w:hint="cs"/>
          <w:rtl/>
        </w:rPr>
        <w:t xml:space="preserve"> כפי שהטיבה להציג זאת ד"ר קמיר, </w:t>
      </w:r>
      <w:bookmarkStart w:id="1705" w:name="_ETM_Q1_6417501"/>
      <w:bookmarkEnd w:id="1705"/>
      <w:r w:rsidR="0075021A">
        <w:rPr>
          <w:rFonts w:hint="cs"/>
          <w:rtl/>
        </w:rPr>
        <w:t>בסופו של יום</w:t>
      </w:r>
      <w:r>
        <w:rPr>
          <w:rFonts w:hint="cs"/>
          <w:rtl/>
        </w:rPr>
        <w:t xml:space="preserve"> להגדרה רחבה של התעמרות ומתן סעד ללא הוכחת נזק </w:t>
      </w:r>
      <w:bookmarkStart w:id="1706" w:name="_ETM_Q1_6416669"/>
      <w:bookmarkEnd w:id="1706"/>
      <w:r>
        <w:rPr>
          <w:rFonts w:hint="cs"/>
          <w:rtl/>
        </w:rPr>
        <w:t xml:space="preserve">במסגרתה, וגם עם הוכחת נזק, יש גם </w:t>
      </w:r>
      <w:bookmarkStart w:id="1707" w:name="_ETM_Q1_6425034"/>
      <w:bookmarkEnd w:id="1707"/>
      <w:r>
        <w:rPr>
          <w:rFonts w:hint="cs"/>
          <w:rtl/>
        </w:rPr>
        <w:t>מחירים לעובד. היום גוגל עובד, כל מעסיק שמבקש ל</w:t>
      </w:r>
      <w:r w:rsidR="009F0BEF">
        <w:rPr>
          <w:rFonts w:hint="cs"/>
          <w:rtl/>
        </w:rPr>
        <w:t xml:space="preserve">קבל עובדים </w:t>
      </w:r>
      <w:bookmarkStart w:id="1708" w:name="_ETM_Q1_6429944"/>
      <w:bookmarkEnd w:id="1708"/>
      <w:r w:rsidR="009F0BEF">
        <w:rPr>
          <w:rFonts w:hint="cs"/>
          <w:rtl/>
        </w:rPr>
        <w:t xml:space="preserve">לעבודה מסתכל. תביעות נמצאות שם. בכלל לא ברור שזה עדיף </w:t>
      </w:r>
      <w:bookmarkStart w:id="1709" w:name="_ETM_Q1_6435112"/>
      <w:bookmarkEnd w:id="1709"/>
      <w:r w:rsidR="009F0BEF">
        <w:rPr>
          <w:rFonts w:hint="cs"/>
          <w:rtl/>
        </w:rPr>
        <w:t xml:space="preserve"> </w:t>
      </w:r>
      <w:r w:rsidR="0075021A">
        <w:rPr>
          <w:rFonts w:hint="cs"/>
          <w:rtl/>
        </w:rPr>
        <w:t>ו</w:t>
      </w:r>
      <w:r w:rsidR="009F0BEF">
        <w:rPr>
          <w:rFonts w:hint="cs"/>
          <w:rtl/>
        </w:rPr>
        <w:t xml:space="preserve">נכון גם למערכת יחסי העבודה להרבות את האפשרות </w:t>
      </w:r>
      <w:bookmarkStart w:id="1710" w:name="_ETM_Q1_6433044"/>
      <w:bookmarkEnd w:id="1710"/>
      <w:r w:rsidR="009F0BEF">
        <w:rPr>
          <w:rFonts w:hint="cs"/>
          <w:rtl/>
        </w:rPr>
        <w:t xml:space="preserve">לתביעת פיצויים. מה שכן בוודאי מוסכם שנכון לעשות זה לייצר </w:t>
      </w:r>
      <w:bookmarkStart w:id="1711" w:name="_ETM_Q1_6442695"/>
      <w:bookmarkEnd w:id="1711"/>
      <w:r w:rsidR="009F0BEF">
        <w:rPr>
          <w:rFonts w:hint="cs"/>
          <w:rtl/>
        </w:rPr>
        <w:t xml:space="preserve">מנגנוני טיפול בתוך מקומות העבודה. אבל כרגע מה שקורה זה </w:t>
      </w:r>
      <w:bookmarkStart w:id="1712" w:name="_ETM_Q1_6448421"/>
      <w:bookmarkEnd w:id="1712"/>
      <w:r w:rsidR="009F0BEF">
        <w:rPr>
          <w:rFonts w:hint="cs"/>
          <w:rtl/>
        </w:rPr>
        <w:t xml:space="preserve">שמבקשים להרחיב את זה גם לגבי החלקים בהתעמרות שלא גורמים </w:t>
      </w:r>
      <w:bookmarkStart w:id="1713" w:name="_ETM_Q1_6452471"/>
      <w:bookmarkEnd w:id="1713"/>
      <w:r w:rsidR="009F0BEF">
        <w:rPr>
          <w:rFonts w:hint="cs"/>
          <w:rtl/>
        </w:rPr>
        <w:t xml:space="preserve">לנזק בהכרח שלגביהם יש שאלה האם </w:t>
      </w:r>
      <w:bookmarkStart w:id="1714" w:name="_ETM_Q1_6456834"/>
      <w:bookmarkEnd w:id="1714"/>
      <w:r w:rsidR="009F0BEF">
        <w:rPr>
          <w:rFonts w:hint="cs"/>
          <w:rtl/>
        </w:rPr>
        <w:t>בכ</w:t>
      </w:r>
      <w:r w:rsidR="0075021A">
        <w:rPr>
          <w:rFonts w:hint="cs"/>
          <w:rtl/>
        </w:rPr>
        <w:t>ל</w:t>
      </w:r>
      <w:r w:rsidR="009F0BEF">
        <w:rPr>
          <w:rFonts w:hint="cs"/>
          <w:rtl/>
        </w:rPr>
        <w:t>ל נכון למשפט אותם ועד כמה.</w:t>
      </w:r>
      <w:bookmarkStart w:id="1715" w:name="_ETM_Q1_6455565"/>
      <w:bookmarkStart w:id="1716" w:name="_ETM_Q1_6455648"/>
      <w:bookmarkStart w:id="1717" w:name="_ETM_Q1_6455670"/>
      <w:bookmarkStart w:id="1718" w:name="_ETM_Q1_6455723"/>
      <w:bookmarkEnd w:id="1715"/>
      <w:bookmarkEnd w:id="1716"/>
      <w:bookmarkEnd w:id="1717"/>
      <w:bookmarkEnd w:id="1718"/>
      <w:r w:rsidR="009F0BEF">
        <w:rPr>
          <w:rFonts w:hint="cs"/>
          <w:rtl/>
        </w:rPr>
        <w:t xml:space="preserve"> </w:t>
      </w:r>
      <w:bookmarkStart w:id="1719" w:name="_ETM_Q1_6458241"/>
      <w:bookmarkEnd w:id="1719"/>
      <w:r w:rsidR="009F0BEF">
        <w:rPr>
          <w:rFonts w:hint="cs"/>
          <w:rtl/>
        </w:rPr>
        <w:t>בנושא הזה עמדת משרד המשפטים היא שונה.</w:t>
      </w:r>
      <w:r>
        <w:rPr>
          <w:rFonts w:hint="cs"/>
          <w:rtl/>
        </w:rPr>
        <w:t xml:space="preserve">  </w:t>
      </w:r>
      <w:r>
        <w:rPr>
          <w:rtl/>
        </w:rPr>
        <w:t xml:space="preserve">      </w:t>
      </w:r>
      <w:r>
        <w:rPr>
          <w:rFonts w:hint="cs"/>
          <w:rtl/>
        </w:rPr>
        <w:t xml:space="preserve"> </w:t>
      </w:r>
      <w:bookmarkStart w:id="1720" w:name="_ETM_Q1_6382173"/>
      <w:bookmarkEnd w:id="1720"/>
      <w:r>
        <w:rPr>
          <w:rFonts w:hint="cs"/>
          <w:rtl/>
        </w:rPr>
        <w:t xml:space="preserve"> </w:t>
      </w:r>
    </w:p>
    <w:p w:rsidR="009F0BEF" w:rsidRDefault="009F0BEF" w:rsidP="009F0BEF">
      <w:pPr>
        <w:rPr>
          <w:rtl/>
        </w:rPr>
      </w:pPr>
      <w:bookmarkStart w:id="1721" w:name="_ETM_Q1_6463372"/>
      <w:bookmarkStart w:id="1722" w:name="_ETM_Q1_6463440"/>
      <w:bookmarkEnd w:id="1721"/>
      <w:bookmarkEnd w:id="1722"/>
    </w:p>
    <w:p w:rsidR="00BD1D7F" w:rsidRDefault="009F0BEF" w:rsidP="00AE3F7A">
      <w:pPr>
        <w:rPr>
          <w:rtl/>
        </w:rPr>
      </w:pPr>
      <w:bookmarkStart w:id="1723" w:name="_ETM_Q1_6363036"/>
      <w:bookmarkStart w:id="1724" w:name="_ETM_Q1_6363093"/>
      <w:bookmarkEnd w:id="1723"/>
      <w:bookmarkEnd w:id="1724"/>
      <w:r>
        <w:rPr>
          <w:rFonts w:hint="cs"/>
          <w:rtl/>
        </w:rPr>
        <w:t xml:space="preserve">אני חושבת שעדיין יש הבדל מאוד </w:t>
      </w:r>
      <w:bookmarkStart w:id="1725" w:name="_ETM_Q1_6467015"/>
      <w:bookmarkEnd w:id="1725"/>
      <w:r>
        <w:rPr>
          <w:rFonts w:hint="cs"/>
          <w:rtl/>
        </w:rPr>
        <w:t xml:space="preserve">משמעותי בין הטרדה מינית לבין התעמרות בעבודה. קל יותר להדק </w:t>
      </w:r>
      <w:bookmarkStart w:id="1726" w:name="_ETM_Q1_6466668"/>
      <w:bookmarkEnd w:id="1726"/>
      <w:r>
        <w:rPr>
          <w:rFonts w:hint="cs"/>
          <w:rtl/>
        </w:rPr>
        <w:t>את ההגדרה של הטרדה מינית</w:t>
      </w:r>
      <w:r w:rsidR="0075021A">
        <w:rPr>
          <w:rFonts w:hint="cs"/>
          <w:rtl/>
        </w:rPr>
        <w:t xml:space="preserve"> -</w:t>
      </w:r>
      <w:r>
        <w:rPr>
          <w:rFonts w:hint="cs"/>
          <w:rtl/>
        </w:rPr>
        <w:t xml:space="preserve"> מה אסור ומה מותר לגביה מאשר את ההגדרה של התעמרות בעבודה שכמעט כל </w:t>
      </w:r>
      <w:bookmarkStart w:id="1727" w:name="_ETM_Q1_6479339"/>
      <w:bookmarkEnd w:id="1727"/>
      <w:r>
        <w:rPr>
          <w:rFonts w:hint="cs"/>
          <w:rtl/>
        </w:rPr>
        <w:t xml:space="preserve">עובד בנקודות מסוימות </w:t>
      </w:r>
      <w:r w:rsidR="000A31B3">
        <w:rPr>
          <w:rFonts w:hint="cs"/>
          <w:rtl/>
        </w:rPr>
        <w:t xml:space="preserve">מרגיש </w:t>
      </w:r>
      <w:r>
        <w:rPr>
          <w:rFonts w:hint="cs"/>
          <w:rtl/>
        </w:rPr>
        <w:t>שהוא מקבל יחס לא מספיק הולם</w:t>
      </w:r>
      <w:r w:rsidR="00F42665">
        <w:rPr>
          <w:rFonts w:hint="cs"/>
          <w:rtl/>
        </w:rPr>
        <w:t xml:space="preserve"> וטוב</w:t>
      </w:r>
      <w:r>
        <w:rPr>
          <w:rFonts w:hint="cs"/>
          <w:rtl/>
        </w:rPr>
        <w:t>.</w:t>
      </w:r>
    </w:p>
    <w:p w:rsidR="00B02F0A" w:rsidRDefault="00B02F0A" w:rsidP="000A31B3">
      <w:pPr>
        <w:ind w:firstLine="0"/>
        <w:rPr>
          <w:rtl/>
        </w:rPr>
      </w:pPr>
      <w:bookmarkStart w:id="1728" w:name="_ETM_Q1_6480078"/>
      <w:bookmarkStart w:id="1729" w:name="_ETM_Q1_6480143"/>
      <w:bookmarkStart w:id="1730" w:name="_ETM_Q1_6480179"/>
      <w:bookmarkStart w:id="1731" w:name="_ETM_Q1_6480231"/>
      <w:bookmarkStart w:id="1732" w:name="_ETM_Q1_6479687"/>
      <w:bookmarkStart w:id="1733" w:name="_ETM_Q1_6479740"/>
      <w:bookmarkStart w:id="1734" w:name="_ETM_Q1_6479798"/>
      <w:bookmarkStart w:id="1735" w:name="_ETM_Q1_6479855"/>
      <w:bookmarkEnd w:id="1728"/>
      <w:bookmarkEnd w:id="1729"/>
      <w:bookmarkEnd w:id="1730"/>
      <w:bookmarkEnd w:id="1731"/>
      <w:bookmarkEnd w:id="1732"/>
      <w:bookmarkEnd w:id="1733"/>
      <w:bookmarkEnd w:id="1734"/>
      <w:bookmarkEnd w:id="1735"/>
    </w:p>
    <w:p w:rsidR="00B02F0A" w:rsidRDefault="00B02F0A" w:rsidP="00B02F0A">
      <w:pPr>
        <w:pStyle w:val="af6"/>
        <w:keepNext/>
        <w:rPr>
          <w:rtl/>
        </w:rPr>
      </w:pPr>
      <w:bookmarkStart w:id="1736" w:name="ET_yor_5299_126"/>
      <w:r w:rsidRPr="00B02F0A">
        <w:rPr>
          <w:rStyle w:val="TagStyle"/>
          <w:rtl/>
        </w:rPr>
        <w:t xml:space="preserve"> &lt;&lt; יור &gt;&gt; </w:t>
      </w:r>
      <w:r>
        <w:rPr>
          <w:rtl/>
        </w:rPr>
        <w:t>היו"ר אלי אלאלוף:</w:t>
      </w:r>
      <w:r w:rsidRPr="00B02F0A">
        <w:rPr>
          <w:rStyle w:val="TagStyle"/>
          <w:rtl/>
        </w:rPr>
        <w:t xml:space="preserve"> &lt;&lt; יור &gt;&gt;</w:t>
      </w:r>
      <w:r>
        <w:rPr>
          <w:rtl/>
        </w:rPr>
        <w:t xml:space="preserve"> </w:t>
      </w:r>
      <w:bookmarkEnd w:id="1736"/>
    </w:p>
    <w:p w:rsidR="00B02F0A" w:rsidRDefault="00B02F0A" w:rsidP="00B02F0A">
      <w:pPr>
        <w:pStyle w:val="KeepWithNext"/>
        <w:rPr>
          <w:rtl/>
        </w:rPr>
      </w:pPr>
    </w:p>
    <w:p w:rsidR="00B02F0A" w:rsidRDefault="00B02F0A" w:rsidP="00B02F0A">
      <w:pPr>
        <w:rPr>
          <w:rtl/>
        </w:rPr>
      </w:pPr>
      <w:r>
        <w:rPr>
          <w:rFonts w:hint="cs"/>
          <w:rtl/>
        </w:rPr>
        <w:t>ז</w:t>
      </w:r>
      <w:bookmarkStart w:id="1737" w:name="_ETM_Q1_6482724"/>
      <w:bookmarkEnd w:id="1737"/>
      <w:r>
        <w:rPr>
          <w:rFonts w:hint="cs"/>
          <w:rtl/>
        </w:rPr>
        <w:t xml:space="preserve">ה לא פייר לצחוק. אני לא גן ילדים, </w:t>
      </w:r>
      <w:bookmarkStart w:id="1738" w:name="_ETM_Q1_6488515"/>
      <w:bookmarkEnd w:id="1738"/>
      <w:r>
        <w:rPr>
          <w:rFonts w:hint="cs"/>
          <w:rtl/>
        </w:rPr>
        <w:t>זה לא מכובד, זה לא מכובד.</w:t>
      </w:r>
    </w:p>
    <w:p w:rsidR="00B02F0A" w:rsidRDefault="00B02F0A" w:rsidP="0075021A">
      <w:pPr>
        <w:ind w:firstLine="0"/>
        <w:rPr>
          <w:rtl/>
        </w:rPr>
      </w:pPr>
      <w:bookmarkStart w:id="1739" w:name="_ETM_Q1_6486294"/>
      <w:bookmarkStart w:id="1740" w:name="_ETM_Q1_6486354"/>
      <w:bookmarkStart w:id="1741" w:name="_ETM_Q1_6486376"/>
      <w:bookmarkStart w:id="1742" w:name="_ETM_Q1_6486431"/>
      <w:bookmarkEnd w:id="1739"/>
      <w:bookmarkEnd w:id="1740"/>
      <w:bookmarkEnd w:id="1741"/>
      <w:bookmarkEnd w:id="1742"/>
    </w:p>
    <w:p w:rsidR="0075021A" w:rsidRDefault="0075021A" w:rsidP="0075021A">
      <w:pPr>
        <w:pStyle w:val="af5"/>
        <w:keepNext/>
        <w:rPr>
          <w:rtl/>
        </w:rPr>
      </w:pPr>
      <w:bookmarkStart w:id="1743" w:name="ET_interruption_קריאה_171"/>
      <w:r w:rsidRPr="0075021A">
        <w:rPr>
          <w:rStyle w:val="TagStyle"/>
          <w:rtl/>
        </w:rPr>
        <w:t xml:space="preserve"> &lt;&lt; קריאה &gt;&gt; </w:t>
      </w:r>
      <w:r>
        <w:rPr>
          <w:rtl/>
        </w:rPr>
        <w:t>קריאה:</w:t>
      </w:r>
      <w:r w:rsidRPr="0075021A">
        <w:rPr>
          <w:rStyle w:val="TagStyle"/>
          <w:rtl/>
        </w:rPr>
        <w:t xml:space="preserve"> &lt;&lt; קריאה &gt;&gt;</w:t>
      </w:r>
      <w:r>
        <w:rPr>
          <w:rtl/>
        </w:rPr>
        <w:t xml:space="preserve"> </w:t>
      </w:r>
      <w:bookmarkEnd w:id="1743"/>
    </w:p>
    <w:p w:rsidR="0075021A" w:rsidRDefault="0075021A" w:rsidP="0075021A">
      <w:pPr>
        <w:ind w:firstLine="0"/>
        <w:rPr>
          <w:rtl/>
        </w:rPr>
      </w:pPr>
      <w:r>
        <w:rPr>
          <w:rtl/>
        </w:rPr>
        <w:t xml:space="preserve">  </w:t>
      </w:r>
    </w:p>
    <w:p w:rsidR="00B02F0A" w:rsidRDefault="00B02F0A" w:rsidP="00B02F0A">
      <w:pPr>
        <w:rPr>
          <w:rtl/>
        </w:rPr>
      </w:pPr>
      <w:bookmarkStart w:id="1744" w:name="_ETM_Q1_6483523"/>
      <w:bookmarkStart w:id="1745" w:name="_ETM_Q1_6483589"/>
      <w:bookmarkEnd w:id="1744"/>
      <w:bookmarkEnd w:id="1745"/>
      <w:r>
        <w:rPr>
          <w:rFonts w:hint="cs"/>
          <w:rtl/>
        </w:rPr>
        <w:t>אבל זה תענוג</w:t>
      </w:r>
      <w:r w:rsidR="000A31B3">
        <w:rPr>
          <w:rFonts w:hint="cs"/>
          <w:rtl/>
        </w:rPr>
        <w:t>, זה תענוג</w:t>
      </w:r>
      <w:r>
        <w:rPr>
          <w:rFonts w:hint="cs"/>
          <w:rtl/>
        </w:rPr>
        <w:t>.</w:t>
      </w:r>
    </w:p>
    <w:p w:rsidR="00B02F0A" w:rsidRDefault="00B02F0A" w:rsidP="00B02F0A">
      <w:pPr>
        <w:ind w:firstLine="0"/>
        <w:rPr>
          <w:rtl/>
        </w:rPr>
      </w:pPr>
      <w:bookmarkStart w:id="1746" w:name="_ETM_Q1_6485724"/>
      <w:bookmarkStart w:id="1747" w:name="_ETM_Q1_6485794"/>
      <w:bookmarkStart w:id="1748" w:name="_ETM_Q1_6485851"/>
      <w:bookmarkStart w:id="1749" w:name="_ETM_Q1_6485914"/>
      <w:bookmarkStart w:id="1750" w:name="_ETM_Q1_6486764"/>
      <w:bookmarkEnd w:id="1746"/>
      <w:bookmarkEnd w:id="1747"/>
      <w:bookmarkEnd w:id="1748"/>
      <w:bookmarkEnd w:id="1749"/>
      <w:bookmarkEnd w:id="1750"/>
    </w:p>
    <w:p w:rsidR="00B02F0A" w:rsidRDefault="00B02F0A" w:rsidP="00B02F0A">
      <w:pPr>
        <w:pStyle w:val="af9"/>
        <w:keepNext/>
        <w:rPr>
          <w:rtl/>
        </w:rPr>
      </w:pPr>
      <w:bookmarkStart w:id="1751" w:name="ET_guest_507257_127"/>
      <w:r w:rsidRPr="00B02F0A">
        <w:rPr>
          <w:rStyle w:val="TagStyle"/>
          <w:rtl/>
        </w:rPr>
        <w:t xml:space="preserve"> &lt;&lt; אורח &gt;&gt; </w:t>
      </w:r>
      <w:r>
        <w:rPr>
          <w:rtl/>
        </w:rPr>
        <w:t>איה דביר:</w:t>
      </w:r>
      <w:r w:rsidRPr="00B02F0A">
        <w:rPr>
          <w:rStyle w:val="TagStyle"/>
          <w:rtl/>
        </w:rPr>
        <w:t xml:space="preserve"> &lt;&lt; אורח &gt;&gt;</w:t>
      </w:r>
      <w:r>
        <w:rPr>
          <w:rtl/>
        </w:rPr>
        <w:t xml:space="preserve"> </w:t>
      </w:r>
      <w:bookmarkEnd w:id="1751"/>
    </w:p>
    <w:p w:rsidR="00B02F0A" w:rsidRDefault="00B02F0A" w:rsidP="00B02F0A">
      <w:pPr>
        <w:pStyle w:val="KeepWithNext"/>
        <w:rPr>
          <w:rtl/>
        </w:rPr>
      </w:pPr>
    </w:p>
    <w:p w:rsidR="00B02F0A" w:rsidRDefault="00B02F0A" w:rsidP="00B02F0A">
      <w:pPr>
        <w:rPr>
          <w:rtl/>
        </w:rPr>
      </w:pPr>
      <w:bookmarkStart w:id="1752" w:name="_ETM_Q1_6487352"/>
      <w:bookmarkStart w:id="1753" w:name="_ETM_Q1_6487393"/>
      <w:bookmarkEnd w:id="1752"/>
      <w:bookmarkEnd w:id="1753"/>
      <w:r>
        <w:rPr>
          <w:rFonts w:hint="cs"/>
          <w:rtl/>
        </w:rPr>
        <w:t>תודה על ההגנה.</w:t>
      </w:r>
    </w:p>
    <w:p w:rsidR="00B02F0A" w:rsidRDefault="00B02F0A" w:rsidP="00B02F0A">
      <w:pPr>
        <w:rPr>
          <w:rtl/>
        </w:rPr>
      </w:pPr>
      <w:bookmarkStart w:id="1754" w:name="_ETM_Q1_6489197"/>
      <w:bookmarkStart w:id="1755" w:name="_ETM_Q1_6489274"/>
      <w:bookmarkEnd w:id="1754"/>
      <w:bookmarkEnd w:id="1755"/>
    </w:p>
    <w:p w:rsidR="00B02F0A" w:rsidRDefault="00B02F0A" w:rsidP="00B02F0A">
      <w:pPr>
        <w:pStyle w:val="af9"/>
        <w:keepNext/>
        <w:rPr>
          <w:rtl/>
        </w:rPr>
      </w:pPr>
      <w:bookmarkStart w:id="1756" w:name="_ETM_Q1_6489739"/>
      <w:bookmarkStart w:id="1757" w:name="_ETM_Q1_6489800"/>
      <w:bookmarkEnd w:id="1756"/>
      <w:bookmarkEnd w:id="1757"/>
      <w:r w:rsidRPr="00C052F5">
        <w:rPr>
          <w:rStyle w:val="TagStyle"/>
          <w:rtl/>
        </w:rPr>
        <w:t xml:space="preserve">&lt;&lt; אורח &gt;&gt; </w:t>
      </w:r>
      <w:r>
        <w:rPr>
          <w:rFonts w:hint="cs"/>
          <w:rtl/>
        </w:rPr>
        <w:t>אורית קמיר</w:t>
      </w:r>
      <w:r>
        <w:rPr>
          <w:rtl/>
        </w:rPr>
        <w:t>:</w:t>
      </w:r>
      <w:r w:rsidRPr="00C052F5">
        <w:rPr>
          <w:rStyle w:val="TagStyle"/>
          <w:rtl/>
        </w:rPr>
        <w:t xml:space="preserve"> &lt;&lt; אורח &gt;&gt;</w:t>
      </w:r>
      <w:r>
        <w:rPr>
          <w:rtl/>
        </w:rPr>
        <w:t xml:space="preserve"> </w:t>
      </w:r>
    </w:p>
    <w:p w:rsidR="00B02F0A" w:rsidRDefault="00B02F0A" w:rsidP="00B02F0A">
      <w:pPr>
        <w:rPr>
          <w:rtl/>
        </w:rPr>
      </w:pPr>
      <w:r>
        <w:rPr>
          <w:rtl/>
        </w:rPr>
        <w:t xml:space="preserve"> </w:t>
      </w:r>
    </w:p>
    <w:p w:rsidR="00B02F0A" w:rsidRDefault="00B02F0A" w:rsidP="00B02F0A">
      <w:pPr>
        <w:rPr>
          <w:rtl/>
        </w:rPr>
      </w:pPr>
      <w:bookmarkStart w:id="1758" w:name="_ETM_Q1_6490812"/>
      <w:bookmarkStart w:id="1759" w:name="_ETM_Q1_6490870"/>
      <w:bookmarkEnd w:id="1758"/>
      <w:bookmarkEnd w:id="1759"/>
      <w:r>
        <w:rPr>
          <w:rFonts w:hint="cs"/>
          <w:rtl/>
        </w:rPr>
        <w:t xml:space="preserve">לפני 20 שנה </w:t>
      </w:r>
      <w:bookmarkStart w:id="1760" w:name="_ETM_Q1_6492460"/>
      <w:bookmarkEnd w:id="1760"/>
      <w:r>
        <w:rPr>
          <w:rFonts w:hint="cs"/>
          <w:rtl/>
        </w:rPr>
        <w:t>הם אמרו בדיוק הפוך. היא עוד לא היתה.</w:t>
      </w:r>
    </w:p>
    <w:p w:rsidR="00B02F0A" w:rsidRDefault="00B02F0A" w:rsidP="00B02F0A">
      <w:pPr>
        <w:ind w:firstLine="0"/>
        <w:rPr>
          <w:rtl/>
        </w:rPr>
      </w:pPr>
      <w:bookmarkStart w:id="1761" w:name="_ETM_Q1_6497325"/>
      <w:bookmarkStart w:id="1762" w:name="_ETM_Q1_6497388"/>
      <w:bookmarkStart w:id="1763" w:name="_ETM_Q1_6498141"/>
      <w:bookmarkStart w:id="1764" w:name="_ETM_Q1_6498195"/>
      <w:bookmarkEnd w:id="1761"/>
      <w:bookmarkEnd w:id="1762"/>
      <w:bookmarkEnd w:id="1763"/>
      <w:bookmarkEnd w:id="1764"/>
    </w:p>
    <w:p w:rsidR="00B02F0A" w:rsidRDefault="00B02F0A" w:rsidP="00B02F0A">
      <w:pPr>
        <w:pStyle w:val="af6"/>
        <w:keepNext/>
        <w:rPr>
          <w:rtl/>
        </w:rPr>
      </w:pPr>
      <w:bookmarkStart w:id="1765" w:name="ET_yor_5299_128"/>
      <w:r w:rsidRPr="00B02F0A">
        <w:rPr>
          <w:rStyle w:val="TagStyle"/>
          <w:rtl/>
        </w:rPr>
        <w:t xml:space="preserve"> &lt;&lt; יור &gt;&gt; </w:t>
      </w:r>
      <w:r>
        <w:rPr>
          <w:rtl/>
        </w:rPr>
        <w:t>היו"ר אלי אלאלוף:</w:t>
      </w:r>
      <w:r w:rsidRPr="00B02F0A">
        <w:rPr>
          <w:rStyle w:val="TagStyle"/>
          <w:rtl/>
        </w:rPr>
        <w:t xml:space="preserve"> &lt;&lt; יור &gt;&gt;</w:t>
      </w:r>
      <w:r>
        <w:rPr>
          <w:rtl/>
        </w:rPr>
        <w:t xml:space="preserve"> </w:t>
      </w:r>
      <w:bookmarkEnd w:id="1765"/>
    </w:p>
    <w:p w:rsidR="00B02F0A" w:rsidRDefault="00B02F0A" w:rsidP="00B02F0A">
      <w:pPr>
        <w:pStyle w:val="KeepWithNext"/>
        <w:rPr>
          <w:rtl/>
        </w:rPr>
      </w:pPr>
    </w:p>
    <w:p w:rsidR="00B02F0A" w:rsidRDefault="00F42665" w:rsidP="00B02F0A">
      <w:pPr>
        <w:rPr>
          <w:rtl/>
        </w:rPr>
      </w:pPr>
      <w:bookmarkStart w:id="1766" w:name="_ETM_Q1_6499424"/>
      <w:bookmarkEnd w:id="1766"/>
      <w:r>
        <w:rPr>
          <w:rFonts w:hint="cs"/>
          <w:rtl/>
        </w:rPr>
        <w:t xml:space="preserve">אני לא יודע. </w:t>
      </w:r>
      <w:r w:rsidR="00B02F0A">
        <w:rPr>
          <w:rFonts w:hint="cs"/>
          <w:rtl/>
        </w:rPr>
        <w:t xml:space="preserve">לפני 20 שנה </w:t>
      </w:r>
      <w:bookmarkStart w:id="1767" w:name="_ETM_Q1_6495681"/>
      <w:bookmarkEnd w:id="1767"/>
      <w:r w:rsidR="00B02F0A">
        <w:rPr>
          <w:rFonts w:hint="cs"/>
          <w:rtl/>
        </w:rPr>
        <w:t>היינו צעי</w:t>
      </w:r>
      <w:r>
        <w:rPr>
          <w:rFonts w:hint="cs"/>
          <w:rtl/>
        </w:rPr>
        <w:t xml:space="preserve">רים ויפים וחיזרנו ואמרו שזה טוב. </w:t>
      </w:r>
      <w:r w:rsidR="00B02F0A">
        <w:rPr>
          <w:rFonts w:hint="cs"/>
          <w:rtl/>
        </w:rPr>
        <w:t xml:space="preserve">היום אתה לא </w:t>
      </w:r>
      <w:bookmarkStart w:id="1768" w:name="_ETM_Q1_6497481"/>
      <w:bookmarkEnd w:id="1768"/>
      <w:r>
        <w:rPr>
          <w:rFonts w:hint="cs"/>
          <w:rtl/>
        </w:rPr>
        <w:t>יודע לחזר,</w:t>
      </w:r>
      <w:r w:rsidR="00B02F0A">
        <w:rPr>
          <w:rFonts w:hint="cs"/>
          <w:rtl/>
        </w:rPr>
        <w:t xml:space="preserve"> אתה רק פוגע מינית. יש </w:t>
      </w:r>
      <w:r w:rsidR="0075021A">
        <w:rPr>
          <w:rFonts w:hint="cs"/>
          <w:rtl/>
        </w:rPr>
        <w:t xml:space="preserve">גם </w:t>
      </w:r>
      <w:r w:rsidR="00B02F0A">
        <w:rPr>
          <w:rFonts w:hint="cs"/>
          <w:rtl/>
        </w:rPr>
        <w:t xml:space="preserve">הגדרות שקלקלו את </w:t>
      </w:r>
      <w:bookmarkStart w:id="1769" w:name="_ETM_Q1_6504587"/>
      <w:bookmarkEnd w:id="1769"/>
      <w:r w:rsidR="00B02F0A">
        <w:rPr>
          <w:rFonts w:hint="cs"/>
          <w:rtl/>
        </w:rPr>
        <w:t>החיים</w:t>
      </w:r>
      <w:r>
        <w:rPr>
          <w:rFonts w:hint="cs"/>
          <w:rtl/>
        </w:rPr>
        <w:t xml:space="preserve"> קצת</w:t>
      </w:r>
      <w:r w:rsidR="00B02F0A">
        <w:rPr>
          <w:rFonts w:hint="cs"/>
          <w:rtl/>
        </w:rPr>
        <w:t xml:space="preserve">. </w:t>
      </w:r>
    </w:p>
    <w:p w:rsidR="00B02F0A" w:rsidRDefault="00B02F0A" w:rsidP="00B02F0A">
      <w:pPr>
        <w:rPr>
          <w:rtl/>
        </w:rPr>
      </w:pPr>
      <w:bookmarkStart w:id="1770" w:name="_ETM_Q1_6519803"/>
      <w:bookmarkStart w:id="1771" w:name="_ETM_Q1_6519857"/>
      <w:bookmarkEnd w:id="1770"/>
      <w:bookmarkEnd w:id="1771"/>
    </w:p>
    <w:p w:rsidR="00B02F0A" w:rsidRDefault="00B02F0A" w:rsidP="00B02F0A">
      <w:pPr>
        <w:rPr>
          <w:rtl/>
        </w:rPr>
      </w:pPr>
      <w:bookmarkStart w:id="1772" w:name="_ETM_Q1_6519932"/>
      <w:bookmarkStart w:id="1773" w:name="_ETM_Q1_6519983"/>
      <w:bookmarkEnd w:id="1772"/>
      <w:bookmarkEnd w:id="1773"/>
      <w:r>
        <w:rPr>
          <w:rFonts w:hint="cs"/>
          <w:rtl/>
        </w:rPr>
        <w:t xml:space="preserve">יש פה שתי עמדות ברורות. תנו </w:t>
      </w:r>
      <w:bookmarkStart w:id="1774" w:name="_ETM_Q1_6525415"/>
      <w:bookmarkEnd w:id="1774"/>
      <w:r>
        <w:rPr>
          <w:rFonts w:hint="cs"/>
          <w:rtl/>
        </w:rPr>
        <w:t>ליועצת המשפטית שלנו לסכם את שתי הנקודות.</w:t>
      </w:r>
    </w:p>
    <w:p w:rsidR="00B02F0A" w:rsidRDefault="00B02F0A" w:rsidP="00B02F0A">
      <w:pPr>
        <w:ind w:firstLine="0"/>
        <w:rPr>
          <w:rtl/>
        </w:rPr>
      </w:pPr>
      <w:bookmarkStart w:id="1775" w:name="_ETM_Q1_6533175"/>
      <w:bookmarkStart w:id="1776" w:name="_ETM_Q1_6533251"/>
      <w:bookmarkStart w:id="1777" w:name="_ETM_Q1_6533287"/>
      <w:bookmarkStart w:id="1778" w:name="_ETM_Q1_6533354"/>
      <w:bookmarkStart w:id="1779" w:name="_ETM_Q1_6534199"/>
      <w:bookmarkEnd w:id="1775"/>
      <w:bookmarkEnd w:id="1776"/>
      <w:bookmarkEnd w:id="1777"/>
      <w:bookmarkEnd w:id="1778"/>
      <w:bookmarkEnd w:id="1779"/>
    </w:p>
    <w:p w:rsidR="00B02F0A" w:rsidRDefault="00B02F0A" w:rsidP="00B02F0A">
      <w:pPr>
        <w:pStyle w:val="af9"/>
        <w:keepNext/>
        <w:rPr>
          <w:rtl/>
        </w:rPr>
      </w:pPr>
      <w:bookmarkStart w:id="1780" w:name="ET_guest_507182_130"/>
      <w:r w:rsidRPr="00B02F0A">
        <w:rPr>
          <w:rStyle w:val="TagStyle"/>
          <w:rtl/>
        </w:rPr>
        <w:lastRenderedPageBreak/>
        <w:t xml:space="preserve"> &lt;&lt; אורח &gt;&gt; </w:t>
      </w:r>
      <w:r>
        <w:rPr>
          <w:rtl/>
        </w:rPr>
        <w:t>תמר קלהורה:</w:t>
      </w:r>
      <w:r w:rsidRPr="00B02F0A">
        <w:rPr>
          <w:rStyle w:val="TagStyle"/>
          <w:rtl/>
        </w:rPr>
        <w:t xml:space="preserve"> &lt;&lt; אורח &gt;&gt;</w:t>
      </w:r>
      <w:r>
        <w:rPr>
          <w:rtl/>
        </w:rPr>
        <w:t xml:space="preserve"> </w:t>
      </w:r>
      <w:bookmarkEnd w:id="1780"/>
    </w:p>
    <w:p w:rsidR="00B02F0A" w:rsidRDefault="00B02F0A" w:rsidP="00B02F0A">
      <w:pPr>
        <w:pStyle w:val="KeepWithNext"/>
        <w:rPr>
          <w:rtl/>
        </w:rPr>
      </w:pPr>
    </w:p>
    <w:p w:rsidR="00B02F0A" w:rsidRDefault="00B02F0A" w:rsidP="00B02F0A">
      <w:pPr>
        <w:rPr>
          <w:rtl/>
        </w:rPr>
      </w:pPr>
      <w:bookmarkStart w:id="1781" w:name="_ETM_Q1_6594443"/>
      <w:bookmarkStart w:id="1782" w:name="_ETM_Q1_6594474"/>
      <w:bookmarkStart w:id="1783" w:name="_ETM_Q1_6594527"/>
      <w:r>
        <w:rPr>
          <w:rFonts w:hint="cs"/>
          <w:rtl/>
        </w:rPr>
        <w:t>ה</w:t>
      </w:r>
      <w:bookmarkStart w:id="1784" w:name="_ETM_Q1_6534929"/>
      <w:bookmarkEnd w:id="1784"/>
      <w:r>
        <w:rPr>
          <w:rFonts w:hint="cs"/>
          <w:rtl/>
        </w:rPr>
        <w:t>ש</w:t>
      </w:r>
      <w:bookmarkStart w:id="1785" w:name="_ETM_Q1_6534967"/>
      <w:bookmarkEnd w:id="1785"/>
      <w:r>
        <w:rPr>
          <w:rFonts w:hint="cs"/>
          <w:rtl/>
        </w:rPr>
        <w:t xml:space="preserve">אלה היא </w:t>
      </w:r>
      <w:bookmarkStart w:id="1786" w:name="_ETM_Q1_6529291"/>
      <w:bookmarkEnd w:id="1786"/>
      <w:r>
        <w:rPr>
          <w:rFonts w:hint="cs"/>
          <w:rtl/>
        </w:rPr>
        <w:t xml:space="preserve">האם ברור לחלוטין מה אנחנו מציעים כי נדמה לי שמהדברים </w:t>
      </w:r>
      <w:bookmarkStart w:id="1787" w:name="_ETM_Q1_6531154"/>
      <w:bookmarkEnd w:id="1787"/>
      <w:r>
        <w:rPr>
          <w:rFonts w:hint="cs"/>
          <w:rtl/>
        </w:rPr>
        <w:t>שנאמרו לא לגמרי ברור.</w:t>
      </w:r>
    </w:p>
    <w:p w:rsidR="00B02F0A" w:rsidRDefault="00B02F0A" w:rsidP="00B02F0A">
      <w:pPr>
        <w:rPr>
          <w:rtl/>
        </w:rPr>
      </w:pPr>
      <w:bookmarkStart w:id="1788" w:name="_ETM_Q1_6534002"/>
      <w:bookmarkStart w:id="1789" w:name="_ETM_Q1_6534077"/>
      <w:bookmarkEnd w:id="1781"/>
      <w:bookmarkEnd w:id="1782"/>
      <w:bookmarkEnd w:id="1783"/>
      <w:bookmarkEnd w:id="1788"/>
      <w:bookmarkEnd w:id="1789"/>
      <w:r>
        <w:rPr>
          <w:rtl/>
        </w:rPr>
        <w:t xml:space="preserve">  </w:t>
      </w:r>
    </w:p>
    <w:p w:rsidR="00B02F0A" w:rsidRDefault="00B02F0A" w:rsidP="00B02F0A">
      <w:pPr>
        <w:pStyle w:val="af6"/>
        <w:keepNext/>
        <w:rPr>
          <w:rtl/>
        </w:rPr>
      </w:pPr>
      <w:bookmarkStart w:id="1790" w:name="ET_yor_5299_129"/>
      <w:r w:rsidRPr="00B02F0A">
        <w:rPr>
          <w:rStyle w:val="TagStyle"/>
          <w:rtl/>
        </w:rPr>
        <w:t xml:space="preserve"> &lt;&lt; יור &gt;&gt; </w:t>
      </w:r>
      <w:r>
        <w:rPr>
          <w:rtl/>
        </w:rPr>
        <w:t>היו"ר אלי אלאלוף:</w:t>
      </w:r>
      <w:r w:rsidRPr="00B02F0A">
        <w:rPr>
          <w:rStyle w:val="TagStyle"/>
          <w:rtl/>
        </w:rPr>
        <w:t xml:space="preserve"> &lt;&lt; יור &gt;&gt;</w:t>
      </w:r>
      <w:r>
        <w:rPr>
          <w:rtl/>
        </w:rPr>
        <w:t xml:space="preserve"> </w:t>
      </w:r>
      <w:bookmarkEnd w:id="1790"/>
    </w:p>
    <w:p w:rsidR="00B02F0A" w:rsidRDefault="00B02F0A" w:rsidP="00B02F0A">
      <w:pPr>
        <w:pStyle w:val="KeepWithNext"/>
        <w:rPr>
          <w:rtl/>
        </w:rPr>
      </w:pPr>
    </w:p>
    <w:p w:rsidR="00B02F0A" w:rsidRDefault="00F42665" w:rsidP="00B02F0A">
      <w:pPr>
        <w:rPr>
          <w:rtl/>
        </w:rPr>
      </w:pPr>
      <w:bookmarkStart w:id="1791" w:name="_ETM_Q1_6523785"/>
      <w:bookmarkEnd w:id="1791"/>
      <w:r>
        <w:rPr>
          <w:rFonts w:hint="cs"/>
          <w:rtl/>
        </w:rPr>
        <w:t xml:space="preserve">בקיצור, </w:t>
      </w:r>
      <w:r w:rsidR="0075021A">
        <w:rPr>
          <w:rFonts w:hint="cs"/>
          <w:rtl/>
        </w:rPr>
        <w:t xml:space="preserve">מה העמדה </w:t>
      </w:r>
      <w:r w:rsidR="00B02F0A">
        <w:rPr>
          <w:rFonts w:hint="cs"/>
          <w:rtl/>
        </w:rPr>
        <w:t xml:space="preserve">של משרד המשפטים? אנחנו </w:t>
      </w:r>
      <w:bookmarkStart w:id="1792" w:name="_ETM_Q1_6543697"/>
      <w:bookmarkEnd w:id="1792"/>
      <w:r w:rsidR="00B02F0A">
        <w:rPr>
          <w:rFonts w:hint="cs"/>
          <w:rtl/>
        </w:rPr>
        <w:t xml:space="preserve">נבוא עם הצעה שנייה שלוקחת בחשבון את הערות </w:t>
      </w:r>
      <w:bookmarkStart w:id="1793" w:name="_ETM_Q1_6547550"/>
      <w:bookmarkEnd w:id="1793"/>
      <w:r w:rsidR="00B02F0A">
        <w:rPr>
          <w:rFonts w:hint="cs"/>
          <w:rtl/>
        </w:rPr>
        <w:t>המעסיקים שנבהלים מכל</w:t>
      </w:r>
      <w:r w:rsidR="0075021A">
        <w:rPr>
          <w:rFonts w:hint="cs"/>
          <w:rtl/>
        </w:rPr>
        <w:t xml:space="preserve"> התביעות האלה - אלו שתי הנקודות, בלי כל הנאומים.</w:t>
      </w:r>
    </w:p>
    <w:p w:rsidR="00B02F0A" w:rsidRDefault="00B02F0A" w:rsidP="00B02F0A">
      <w:pPr>
        <w:ind w:firstLine="0"/>
        <w:rPr>
          <w:rtl/>
        </w:rPr>
      </w:pPr>
      <w:bookmarkStart w:id="1794" w:name="_ETM_Q1_6556569"/>
      <w:bookmarkStart w:id="1795" w:name="_ETM_Q1_6556631"/>
      <w:bookmarkStart w:id="1796" w:name="_ETM_Q1_6556696"/>
      <w:bookmarkStart w:id="1797" w:name="_ETM_Q1_6556765"/>
      <w:bookmarkStart w:id="1798" w:name="_ETM_Q1_6557992"/>
      <w:bookmarkEnd w:id="1794"/>
      <w:bookmarkEnd w:id="1795"/>
      <w:bookmarkEnd w:id="1796"/>
      <w:bookmarkEnd w:id="1797"/>
      <w:bookmarkEnd w:id="1798"/>
    </w:p>
    <w:p w:rsidR="00B02F0A" w:rsidRDefault="00B02F0A" w:rsidP="00B02F0A">
      <w:pPr>
        <w:pStyle w:val="af9"/>
        <w:keepNext/>
        <w:rPr>
          <w:rtl/>
        </w:rPr>
      </w:pPr>
      <w:bookmarkStart w:id="1799" w:name="ET_guest_507182_131"/>
      <w:r w:rsidRPr="00B02F0A">
        <w:rPr>
          <w:rStyle w:val="TagStyle"/>
          <w:rtl/>
        </w:rPr>
        <w:t xml:space="preserve"> &lt;&lt; אורח &gt;&gt; </w:t>
      </w:r>
      <w:r>
        <w:rPr>
          <w:rtl/>
        </w:rPr>
        <w:t>תמר קלהורה:</w:t>
      </w:r>
      <w:r w:rsidRPr="00B02F0A">
        <w:rPr>
          <w:rStyle w:val="TagStyle"/>
          <w:rtl/>
        </w:rPr>
        <w:t xml:space="preserve"> &lt;&lt; אורח &gt;&gt;</w:t>
      </w:r>
      <w:r>
        <w:rPr>
          <w:rtl/>
        </w:rPr>
        <w:t xml:space="preserve"> </w:t>
      </w:r>
      <w:bookmarkEnd w:id="1799"/>
    </w:p>
    <w:p w:rsidR="00B02F0A" w:rsidRDefault="00B02F0A" w:rsidP="00B02F0A">
      <w:pPr>
        <w:pStyle w:val="KeepWithNext"/>
        <w:rPr>
          <w:rtl/>
        </w:rPr>
      </w:pPr>
    </w:p>
    <w:p w:rsidR="00B02F0A" w:rsidRDefault="00B02F0A" w:rsidP="00B02F0A">
      <w:pPr>
        <w:rPr>
          <w:rtl/>
        </w:rPr>
      </w:pPr>
      <w:bookmarkStart w:id="1800" w:name="_ETM_Q1_6558708"/>
      <w:bookmarkStart w:id="1801" w:name="_ETM_Q1_6558750"/>
      <w:bookmarkEnd w:id="1800"/>
      <w:bookmarkEnd w:id="1801"/>
      <w:r>
        <w:rPr>
          <w:rFonts w:hint="cs"/>
          <w:rtl/>
        </w:rPr>
        <w:t xml:space="preserve">אנחנו מציעים </w:t>
      </w:r>
      <w:bookmarkStart w:id="1802" w:name="_ETM_Q1_6560057"/>
      <w:bookmarkEnd w:id="1802"/>
      <w:r>
        <w:rPr>
          <w:rFonts w:hint="cs"/>
          <w:rtl/>
        </w:rPr>
        <w:t xml:space="preserve">שייאמר שלבית הדין לעבודה סמכות ייחודית לדון בתובענה לפי </w:t>
      </w:r>
      <w:bookmarkStart w:id="1803" w:name="_ETM_Q1_6561988"/>
      <w:bookmarkEnd w:id="1803"/>
      <w:r>
        <w:rPr>
          <w:rFonts w:hint="cs"/>
          <w:rtl/>
        </w:rPr>
        <w:t xml:space="preserve">חוק זה והוא רשאי לפסוק פיצויים אף אם לא נגרם </w:t>
      </w:r>
      <w:bookmarkStart w:id="1804" w:name="_ETM_Q1_6562694"/>
      <w:bookmarkEnd w:id="1804"/>
      <w:r>
        <w:rPr>
          <w:rFonts w:hint="cs"/>
          <w:rtl/>
        </w:rPr>
        <w:t>נזק של ממון בשיעור שייראה לו בנסיבות העניין או</w:t>
      </w:r>
      <w:bookmarkStart w:id="1805" w:name="_ETM_Q1_6571615"/>
      <w:bookmarkEnd w:id="1805"/>
      <w:r w:rsidR="00F42665">
        <w:rPr>
          <w:rFonts w:hint="cs"/>
          <w:rtl/>
        </w:rPr>
        <w:t xml:space="preserve"> בהתאם להוראות סעיף</w:t>
      </w:r>
      <w:r w:rsidR="0075021A">
        <w:rPr>
          <w:rFonts w:hint="cs"/>
          <w:rtl/>
        </w:rPr>
        <w:t xml:space="preserve"> 5(ב) ל</w:t>
      </w:r>
      <w:r>
        <w:rPr>
          <w:rFonts w:hint="cs"/>
          <w:rtl/>
        </w:rPr>
        <w:t xml:space="preserve">יתן צו מניעה או </w:t>
      </w:r>
      <w:bookmarkStart w:id="1806" w:name="_ETM_Q1_6576659"/>
      <w:bookmarkEnd w:id="1806"/>
      <w:r>
        <w:rPr>
          <w:rFonts w:hint="cs"/>
          <w:rtl/>
        </w:rPr>
        <w:t>צו עשה</w:t>
      </w:r>
      <w:r w:rsidR="00C04BCE">
        <w:rPr>
          <w:rFonts w:hint="cs"/>
          <w:rtl/>
        </w:rPr>
        <w:t>.</w:t>
      </w:r>
      <w:r>
        <w:rPr>
          <w:rFonts w:hint="cs"/>
          <w:rtl/>
        </w:rPr>
        <w:t xml:space="preserve"> בבואו להוציא צו כאמור יביא בית הדין </w:t>
      </w:r>
      <w:bookmarkStart w:id="1807" w:name="_ETM_Q1_6573833"/>
      <w:bookmarkEnd w:id="1807"/>
      <w:r>
        <w:rPr>
          <w:rFonts w:hint="cs"/>
          <w:rtl/>
        </w:rPr>
        <w:t xml:space="preserve">בחשבון, בין היתר, את השפעת הצו על יחסי העבודה </w:t>
      </w:r>
      <w:bookmarkStart w:id="1808" w:name="_ETM_Q1_6581335"/>
      <w:bookmarkEnd w:id="1808"/>
      <w:r w:rsidR="00C04BCE">
        <w:rPr>
          <w:rFonts w:hint="cs"/>
          <w:rtl/>
        </w:rPr>
        <w:t>במקום העבודה ואת ה</w:t>
      </w:r>
      <w:r w:rsidR="0075021A">
        <w:rPr>
          <w:rFonts w:hint="cs"/>
          <w:rtl/>
        </w:rPr>
        <w:t>אפשרות</w:t>
      </w:r>
      <w:r w:rsidR="00C04BCE">
        <w:rPr>
          <w:rFonts w:hint="cs"/>
          <w:rtl/>
        </w:rPr>
        <w:t xml:space="preserve"> - - -</w:t>
      </w:r>
    </w:p>
    <w:p w:rsidR="00C04BCE" w:rsidRDefault="00C04BCE" w:rsidP="00B02F0A">
      <w:pPr>
        <w:rPr>
          <w:rtl/>
        </w:rPr>
      </w:pPr>
      <w:bookmarkStart w:id="1809" w:name="_ETM_Q1_6589039"/>
      <w:bookmarkStart w:id="1810" w:name="_ETM_Q1_6589111"/>
      <w:bookmarkEnd w:id="1809"/>
      <w:bookmarkEnd w:id="1810"/>
    </w:p>
    <w:p w:rsidR="00C04BCE" w:rsidRDefault="00C04BCE" w:rsidP="00C04BCE">
      <w:pPr>
        <w:pStyle w:val="a4"/>
        <w:keepNext/>
        <w:rPr>
          <w:rtl/>
        </w:rPr>
      </w:pPr>
      <w:bookmarkStart w:id="1811" w:name="_ETM_Q1_6589162"/>
      <w:bookmarkStart w:id="1812" w:name="_ETM_Q1_6589223"/>
      <w:bookmarkStart w:id="1813" w:name="ET_speaker_נעה_בן_שבת_131"/>
      <w:bookmarkEnd w:id="1811"/>
      <w:bookmarkEnd w:id="1812"/>
      <w:r w:rsidRPr="00C04BCE">
        <w:rPr>
          <w:rStyle w:val="TagStyle"/>
          <w:rtl/>
        </w:rPr>
        <w:t xml:space="preserve">&lt;&lt; דובר &gt;&gt; </w:t>
      </w:r>
      <w:r>
        <w:rPr>
          <w:rtl/>
        </w:rPr>
        <w:t>נעה בן שבת:</w:t>
      </w:r>
      <w:r w:rsidRPr="00C04BCE">
        <w:rPr>
          <w:rStyle w:val="TagStyle"/>
          <w:rtl/>
        </w:rPr>
        <w:t xml:space="preserve"> &lt;&lt; דובר &gt;&gt;</w:t>
      </w:r>
      <w:r>
        <w:rPr>
          <w:rtl/>
        </w:rPr>
        <w:t xml:space="preserve"> </w:t>
      </w:r>
      <w:bookmarkEnd w:id="1813"/>
    </w:p>
    <w:p w:rsidR="00C04BCE" w:rsidRDefault="00C04BCE" w:rsidP="00C04BCE">
      <w:pPr>
        <w:pStyle w:val="KeepWithNext"/>
        <w:rPr>
          <w:rtl/>
        </w:rPr>
      </w:pPr>
    </w:p>
    <w:p w:rsidR="00C04BCE" w:rsidRDefault="00C04BCE" w:rsidP="00C04BCE">
      <w:pPr>
        <w:rPr>
          <w:rtl/>
        </w:rPr>
      </w:pPr>
      <w:bookmarkStart w:id="1814" w:name="_ETM_Q1_6594022"/>
      <w:bookmarkEnd w:id="1814"/>
      <w:r>
        <w:rPr>
          <w:rFonts w:hint="cs"/>
          <w:rtl/>
        </w:rPr>
        <w:t>אני רוצה לשאול אותך</w:t>
      </w:r>
      <w:r w:rsidR="00F42665">
        <w:rPr>
          <w:rFonts w:hint="cs"/>
          <w:rtl/>
        </w:rPr>
        <w:t xml:space="preserve"> שוב</w:t>
      </w:r>
      <w:r>
        <w:rPr>
          <w:rFonts w:hint="cs"/>
          <w:rtl/>
        </w:rPr>
        <w:t xml:space="preserve">. </w:t>
      </w:r>
      <w:bookmarkStart w:id="1815" w:name="_ETM_Q1_6590006"/>
      <w:bookmarkEnd w:id="1815"/>
      <w:r>
        <w:rPr>
          <w:rFonts w:hint="cs"/>
          <w:rtl/>
        </w:rPr>
        <w:t>את אומרת שאת רוצה לתת סמכות לבית הדין. ראשית</w:t>
      </w:r>
      <w:bookmarkStart w:id="1816" w:name="_ETM_Q1_6589180"/>
      <w:bookmarkEnd w:id="1816"/>
      <w:r>
        <w:rPr>
          <w:rFonts w:hint="cs"/>
          <w:rtl/>
        </w:rPr>
        <w:t xml:space="preserve">, היתה השאלה היא האם אנחנו כותבים פה שהסמכות </w:t>
      </w:r>
      <w:bookmarkStart w:id="1817" w:name="_ETM_Q1_6592120"/>
      <w:bookmarkEnd w:id="1817"/>
      <w:r>
        <w:rPr>
          <w:rFonts w:hint="cs"/>
          <w:rtl/>
        </w:rPr>
        <w:t>היא תובענה שיכולה</w:t>
      </w:r>
      <w:r w:rsidR="0075021A">
        <w:rPr>
          <w:rFonts w:hint="cs"/>
          <w:rtl/>
        </w:rPr>
        <w:t xml:space="preserve"> </w:t>
      </w:r>
      <w:bookmarkStart w:id="1818" w:name="_ETM_Q1_6601775"/>
      <w:bookmarkEnd w:id="1818"/>
      <w:r w:rsidR="0075021A">
        <w:rPr>
          <w:rFonts w:hint="cs"/>
          <w:rtl/>
        </w:rPr>
        <w:t>גם</w:t>
      </w:r>
      <w:r>
        <w:rPr>
          <w:rFonts w:hint="cs"/>
          <w:rtl/>
        </w:rPr>
        <w:t xml:space="preserve"> להיות של עובד כלפי עובד כדי לכסות </w:t>
      </w:r>
      <w:bookmarkStart w:id="1819" w:name="_ETM_Q1_6594662"/>
      <w:bookmarkEnd w:id="1819"/>
      <w:r>
        <w:rPr>
          <w:rFonts w:hint="cs"/>
          <w:rtl/>
        </w:rPr>
        <w:t>את המערכות האחרות?</w:t>
      </w:r>
    </w:p>
    <w:p w:rsidR="00C04BCE" w:rsidRDefault="00C04BCE" w:rsidP="000D2C85">
      <w:pPr>
        <w:ind w:firstLine="0"/>
        <w:rPr>
          <w:rtl/>
        </w:rPr>
      </w:pPr>
      <w:bookmarkStart w:id="1820" w:name="_ETM_Q1_6602009"/>
      <w:bookmarkStart w:id="1821" w:name="_ETM_Q1_6602069"/>
      <w:bookmarkStart w:id="1822" w:name="_ETM_Q1_6602121"/>
      <w:bookmarkStart w:id="1823" w:name="_ETM_Q1_6602191"/>
      <w:bookmarkStart w:id="1824" w:name="_ETM_Q1_6597333"/>
      <w:bookmarkEnd w:id="1820"/>
      <w:bookmarkEnd w:id="1821"/>
      <w:bookmarkEnd w:id="1822"/>
      <w:bookmarkEnd w:id="1823"/>
      <w:bookmarkEnd w:id="1824"/>
    </w:p>
    <w:p w:rsidR="00C04BCE" w:rsidRDefault="00C04BCE" w:rsidP="00C04BCE">
      <w:pPr>
        <w:pStyle w:val="af9"/>
        <w:keepNext/>
        <w:rPr>
          <w:rtl/>
        </w:rPr>
      </w:pPr>
      <w:bookmarkStart w:id="1825" w:name="ET_guest_507182_132"/>
      <w:r w:rsidRPr="00C04BCE">
        <w:rPr>
          <w:rStyle w:val="TagStyle"/>
          <w:rtl/>
        </w:rPr>
        <w:t xml:space="preserve"> &lt;&lt; אורח &gt;&gt; </w:t>
      </w:r>
      <w:r>
        <w:rPr>
          <w:rtl/>
        </w:rPr>
        <w:t>תמר קלהורה:</w:t>
      </w:r>
      <w:r w:rsidRPr="00C04BCE">
        <w:rPr>
          <w:rStyle w:val="TagStyle"/>
          <w:rtl/>
        </w:rPr>
        <w:t xml:space="preserve"> &lt;&lt; אורח &gt;&gt;</w:t>
      </w:r>
      <w:r>
        <w:rPr>
          <w:rtl/>
        </w:rPr>
        <w:t xml:space="preserve"> </w:t>
      </w:r>
      <w:bookmarkEnd w:id="1825"/>
    </w:p>
    <w:p w:rsidR="00C04BCE" w:rsidRDefault="00C04BCE" w:rsidP="00C04BCE">
      <w:pPr>
        <w:pStyle w:val="KeepWithNext"/>
        <w:rPr>
          <w:rtl/>
        </w:rPr>
      </w:pPr>
    </w:p>
    <w:p w:rsidR="00C04BCE" w:rsidRDefault="00C04BCE" w:rsidP="00C04BCE">
      <w:pPr>
        <w:rPr>
          <w:rtl/>
        </w:rPr>
      </w:pPr>
      <w:bookmarkStart w:id="1826" w:name="_ETM_Q1_6598005"/>
      <w:bookmarkStart w:id="1827" w:name="_ETM_Q1_6598097"/>
      <w:bookmarkEnd w:id="1826"/>
      <w:bookmarkEnd w:id="1827"/>
      <w:r>
        <w:rPr>
          <w:rFonts w:hint="cs"/>
          <w:rtl/>
        </w:rPr>
        <w:t>כן, כן. נשאלנו ואמרנו את זה.</w:t>
      </w:r>
      <w:bookmarkStart w:id="1828" w:name="_ETM_Q1_6600011"/>
      <w:bookmarkEnd w:id="1828"/>
    </w:p>
    <w:p w:rsidR="00C04BCE" w:rsidRDefault="00C04BCE" w:rsidP="0075021A">
      <w:pPr>
        <w:ind w:firstLine="0"/>
        <w:rPr>
          <w:rtl/>
        </w:rPr>
      </w:pPr>
      <w:bookmarkStart w:id="1829" w:name="_ETM_Q1_6600061"/>
      <w:bookmarkStart w:id="1830" w:name="_ETM_Q1_6600122"/>
      <w:bookmarkStart w:id="1831" w:name="_ETM_Q1_6600175"/>
      <w:bookmarkEnd w:id="1829"/>
      <w:bookmarkEnd w:id="1830"/>
      <w:bookmarkEnd w:id="1831"/>
    </w:p>
    <w:p w:rsidR="00C04BCE" w:rsidRDefault="00C04BCE" w:rsidP="00C04BCE">
      <w:pPr>
        <w:pStyle w:val="a4"/>
        <w:keepNext/>
        <w:rPr>
          <w:rtl/>
        </w:rPr>
      </w:pPr>
      <w:bookmarkStart w:id="1832" w:name="ET_speaker_נעה_בן_שבת_133"/>
      <w:r w:rsidRPr="00C04BCE">
        <w:rPr>
          <w:rStyle w:val="TagStyle"/>
          <w:rtl/>
        </w:rPr>
        <w:t xml:space="preserve"> &lt;&lt; דובר &gt;&gt; </w:t>
      </w:r>
      <w:r>
        <w:rPr>
          <w:rtl/>
        </w:rPr>
        <w:t>נעה בן שבת:</w:t>
      </w:r>
      <w:r w:rsidRPr="00C04BCE">
        <w:rPr>
          <w:rStyle w:val="TagStyle"/>
          <w:rtl/>
        </w:rPr>
        <w:t xml:space="preserve"> &lt;&lt; דובר &gt;&gt;</w:t>
      </w:r>
      <w:r>
        <w:rPr>
          <w:rtl/>
        </w:rPr>
        <w:t xml:space="preserve"> </w:t>
      </w:r>
      <w:bookmarkEnd w:id="1832"/>
    </w:p>
    <w:p w:rsidR="00C04BCE" w:rsidRDefault="00C04BCE" w:rsidP="00C04BCE">
      <w:pPr>
        <w:pStyle w:val="KeepWithNext"/>
        <w:rPr>
          <w:rtl/>
        </w:rPr>
      </w:pPr>
    </w:p>
    <w:p w:rsidR="00C04BCE" w:rsidRDefault="00C04BCE" w:rsidP="00C04BCE">
      <w:pPr>
        <w:rPr>
          <w:rtl/>
        </w:rPr>
      </w:pPr>
      <w:bookmarkStart w:id="1833" w:name="_ETM_Q1_6600963"/>
      <w:bookmarkEnd w:id="1833"/>
      <w:r>
        <w:rPr>
          <w:rFonts w:hint="cs"/>
          <w:rtl/>
        </w:rPr>
        <w:t xml:space="preserve">זאת </w:t>
      </w:r>
      <w:bookmarkStart w:id="1834" w:name="_ETM_Q1_6602105"/>
      <w:bookmarkEnd w:id="1834"/>
      <w:r>
        <w:rPr>
          <w:rFonts w:hint="cs"/>
          <w:rtl/>
        </w:rPr>
        <w:t xml:space="preserve">אומרת, לציין במפורש גם את המערכות הפנימיות שהן לא </w:t>
      </w:r>
      <w:bookmarkStart w:id="1835" w:name="_ETM_Q1_6605776"/>
      <w:bookmarkEnd w:id="1835"/>
      <w:r>
        <w:rPr>
          <w:rFonts w:hint="cs"/>
          <w:rtl/>
        </w:rPr>
        <w:t xml:space="preserve">רק ברמה החוזית של עובד מול מעביד. </w:t>
      </w:r>
    </w:p>
    <w:p w:rsidR="0075021A" w:rsidRDefault="0075021A" w:rsidP="000D2C85">
      <w:pPr>
        <w:ind w:firstLine="0"/>
        <w:rPr>
          <w:rtl/>
        </w:rPr>
      </w:pPr>
      <w:bookmarkStart w:id="1836" w:name="_ETM_Q1_6608832"/>
      <w:bookmarkStart w:id="1837" w:name="_ETM_Q1_6608890"/>
      <w:bookmarkStart w:id="1838" w:name="_ETM_Q1_6608943"/>
      <w:bookmarkStart w:id="1839" w:name="_ETM_Q1_6608999"/>
      <w:bookmarkStart w:id="1840" w:name="_ETM_Q1_6610031"/>
      <w:bookmarkStart w:id="1841" w:name="_ETM_Q1_6606664"/>
      <w:bookmarkStart w:id="1842" w:name="_ETM_Q1_6606734"/>
      <w:bookmarkStart w:id="1843" w:name="_ETM_Q1_6607933"/>
      <w:bookmarkEnd w:id="1836"/>
      <w:bookmarkEnd w:id="1837"/>
      <w:bookmarkEnd w:id="1838"/>
      <w:bookmarkEnd w:id="1839"/>
      <w:bookmarkEnd w:id="1840"/>
      <w:bookmarkEnd w:id="1841"/>
      <w:bookmarkEnd w:id="1842"/>
      <w:bookmarkEnd w:id="1843"/>
    </w:p>
    <w:p w:rsidR="0075021A" w:rsidRDefault="0075021A" w:rsidP="0075021A">
      <w:pPr>
        <w:pStyle w:val="af9"/>
        <w:keepNext/>
        <w:rPr>
          <w:rtl/>
        </w:rPr>
      </w:pPr>
      <w:bookmarkStart w:id="1844" w:name="ET_guest_507182_172"/>
      <w:r w:rsidRPr="0075021A">
        <w:rPr>
          <w:rStyle w:val="TagStyle"/>
          <w:rtl/>
        </w:rPr>
        <w:t xml:space="preserve"> &lt;&lt; אורח &gt;&gt; </w:t>
      </w:r>
      <w:r>
        <w:rPr>
          <w:rtl/>
        </w:rPr>
        <w:t>תמר קלהורה:</w:t>
      </w:r>
      <w:r w:rsidRPr="0075021A">
        <w:rPr>
          <w:rStyle w:val="TagStyle"/>
          <w:rtl/>
        </w:rPr>
        <w:t xml:space="preserve"> &lt;&lt; אורח &gt;&gt;</w:t>
      </w:r>
      <w:r>
        <w:rPr>
          <w:rtl/>
        </w:rPr>
        <w:t xml:space="preserve"> </w:t>
      </w:r>
      <w:bookmarkEnd w:id="1844"/>
    </w:p>
    <w:p w:rsidR="0075021A" w:rsidRDefault="0075021A" w:rsidP="0075021A">
      <w:pPr>
        <w:pStyle w:val="KeepWithNext"/>
        <w:rPr>
          <w:rtl/>
        </w:rPr>
      </w:pPr>
    </w:p>
    <w:p w:rsidR="0075021A" w:rsidRDefault="0075021A" w:rsidP="0075021A">
      <w:pPr>
        <w:rPr>
          <w:rtl/>
        </w:rPr>
      </w:pPr>
      <w:bookmarkStart w:id="1845" w:name="_ETM_Q1_6608561"/>
      <w:bookmarkStart w:id="1846" w:name="_ETM_Q1_6608629"/>
      <w:bookmarkEnd w:id="1845"/>
      <w:bookmarkEnd w:id="1846"/>
      <w:r>
        <w:rPr>
          <w:rFonts w:hint="cs"/>
          <w:rtl/>
        </w:rPr>
        <w:t>כן, כן.</w:t>
      </w:r>
    </w:p>
    <w:p w:rsidR="0075021A" w:rsidRDefault="0075021A" w:rsidP="0075021A">
      <w:pPr>
        <w:rPr>
          <w:rtl/>
        </w:rPr>
      </w:pPr>
      <w:bookmarkStart w:id="1847" w:name="_ETM_Q1_6609385"/>
      <w:bookmarkStart w:id="1848" w:name="_ETM_Q1_6609448"/>
      <w:bookmarkEnd w:id="1847"/>
      <w:bookmarkEnd w:id="1848"/>
      <w:r>
        <w:rPr>
          <w:rtl/>
        </w:rPr>
        <w:t xml:space="preserve">  </w:t>
      </w:r>
    </w:p>
    <w:p w:rsidR="00C04BCE" w:rsidRDefault="00C04BCE" w:rsidP="00C04BCE">
      <w:pPr>
        <w:pStyle w:val="a4"/>
        <w:keepNext/>
        <w:rPr>
          <w:rtl/>
        </w:rPr>
      </w:pPr>
      <w:bookmarkStart w:id="1849" w:name="ET_speaker_5090_134"/>
      <w:r w:rsidRPr="00C04BCE">
        <w:rPr>
          <w:rStyle w:val="TagStyle"/>
          <w:rtl/>
        </w:rPr>
        <w:t xml:space="preserve"> &lt;&lt; דובר &gt;&gt; </w:t>
      </w:r>
      <w:r>
        <w:rPr>
          <w:rtl/>
        </w:rPr>
        <w:t>מרב מיכאלי (המחנה הציוני):</w:t>
      </w:r>
      <w:r w:rsidRPr="00C04BCE">
        <w:rPr>
          <w:rStyle w:val="TagStyle"/>
          <w:rtl/>
        </w:rPr>
        <w:t xml:space="preserve"> &lt;&lt; דובר &gt;&gt;</w:t>
      </w:r>
      <w:r>
        <w:rPr>
          <w:rtl/>
        </w:rPr>
        <w:t xml:space="preserve"> </w:t>
      </w:r>
      <w:bookmarkEnd w:id="1849"/>
    </w:p>
    <w:p w:rsidR="00C04BCE" w:rsidRDefault="00C04BCE" w:rsidP="00C04BCE">
      <w:pPr>
        <w:pStyle w:val="KeepWithNext"/>
        <w:rPr>
          <w:rtl/>
        </w:rPr>
      </w:pPr>
    </w:p>
    <w:p w:rsidR="00C04BCE" w:rsidRDefault="00C04BCE" w:rsidP="00C04BCE">
      <w:pPr>
        <w:rPr>
          <w:rtl/>
        </w:rPr>
      </w:pPr>
      <w:bookmarkStart w:id="1850" w:name="_ETM_Q1_6610565"/>
      <w:bookmarkStart w:id="1851" w:name="_ETM_Q1_6610632"/>
      <w:bookmarkEnd w:id="1850"/>
      <w:bookmarkEnd w:id="1851"/>
      <w:r>
        <w:rPr>
          <w:rFonts w:hint="cs"/>
          <w:rtl/>
        </w:rPr>
        <w:t xml:space="preserve">כדי שתהיה אחריות </w:t>
      </w:r>
      <w:bookmarkStart w:id="1852" w:name="_ETM_Q1_6607189"/>
      <w:bookmarkEnd w:id="1852"/>
      <w:r>
        <w:rPr>
          <w:rFonts w:hint="cs"/>
          <w:rtl/>
        </w:rPr>
        <w:t>על המתעמר.</w:t>
      </w:r>
    </w:p>
    <w:p w:rsidR="00C04BCE" w:rsidRDefault="00C04BCE" w:rsidP="000D2C85">
      <w:pPr>
        <w:ind w:firstLine="0"/>
        <w:rPr>
          <w:rtl/>
        </w:rPr>
      </w:pPr>
      <w:bookmarkStart w:id="1853" w:name="_ETM_Q1_6608437"/>
      <w:bookmarkStart w:id="1854" w:name="_ETM_Q1_6608498"/>
      <w:bookmarkStart w:id="1855" w:name="_ETM_Q1_6608549"/>
      <w:bookmarkStart w:id="1856" w:name="_ETM_Q1_6608623"/>
      <w:bookmarkStart w:id="1857" w:name="_ETM_Q1_6610373"/>
      <w:bookmarkEnd w:id="1853"/>
      <w:bookmarkEnd w:id="1854"/>
      <w:bookmarkEnd w:id="1855"/>
      <w:bookmarkEnd w:id="1856"/>
      <w:bookmarkEnd w:id="1857"/>
    </w:p>
    <w:p w:rsidR="00C04BCE" w:rsidRDefault="00C04BCE" w:rsidP="00C04BCE">
      <w:pPr>
        <w:pStyle w:val="af9"/>
        <w:keepNext/>
        <w:rPr>
          <w:rtl/>
        </w:rPr>
      </w:pPr>
      <w:bookmarkStart w:id="1858" w:name="ET_guest_507182_135"/>
      <w:r w:rsidRPr="00C04BCE">
        <w:rPr>
          <w:rStyle w:val="TagStyle"/>
          <w:rtl/>
        </w:rPr>
        <w:t xml:space="preserve"> &lt;&lt; אורח &gt;&gt; </w:t>
      </w:r>
      <w:r>
        <w:rPr>
          <w:rtl/>
        </w:rPr>
        <w:t>תמר קלהורה:</w:t>
      </w:r>
      <w:r w:rsidRPr="00C04BCE">
        <w:rPr>
          <w:rStyle w:val="TagStyle"/>
          <w:rtl/>
        </w:rPr>
        <w:t xml:space="preserve"> &lt;&lt; אורח &gt;&gt;</w:t>
      </w:r>
      <w:r>
        <w:rPr>
          <w:rtl/>
        </w:rPr>
        <w:t xml:space="preserve"> </w:t>
      </w:r>
      <w:bookmarkEnd w:id="1858"/>
    </w:p>
    <w:p w:rsidR="00C04BCE" w:rsidRDefault="00C04BCE" w:rsidP="00C04BCE">
      <w:pPr>
        <w:pStyle w:val="KeepWithNext"/>
        <w:rPr>
          <w:rtl/>
        </w:rPr>
      </w:pPr>
    </w:p>
    <w:p w:rsidR="00E75C01" w:rsidRDefault="00C04BCE" w:rsidP="00C04BCE">
      <w:pPr>
        <w:rPr>
          <w:rtl/>
        </w:rPr>
      </w:pPr>
      <w:bookmarkStart w:id="1859" w:name="_ETM_Q1_6610943"/>
      <w:bookmarkStart w:id="1860" w:name="_ETM_Q1_6611004"/>
      <w:bookmarkEnd w:id="1859"/>
      <w:bookmarkEnd w:id="1860"/>
      <w:r>
        <w:rPr>
          <w:rFonts w:hint="cs"/>
          <w:rtl/>
        </w:rPr>
        <w:t>כן, כן. אנחנו אמרנו מלכתחילה. אנחנו חושבים שהחוק הזה</w:t>
      </w:r>
      <w:bookmarkStart w:id="1861" w:name="_ETM_Q1_6610112"/>
      <w:bookmarkEnd w:id="1861"/>
      <w:r>
        <w:rPr>
          <w:rFonts w:hint="cs"/>
          <w:rtl/>
        </w:rPr>
        <w:t xml:space="preserve"> צריך להיות חוק של יחסי עבודה, לחול על מערכת יחסים </w:t>
      </w:r>
      <w:bookmarkStart w:id="1862" w:name="_ETM_Q1_6613148"/>
      <w:bookmarkEnd w:id="1862"/>
      <w:r>
        <w:rPr>
          <w:rFonts w:hint="cs"/>
          <w:rtl/>
        </w:rPr>
        <w:t xml:space="preserve">אנכית בין מעסיק לעובד, בין עובד לעובד. אנחנו חושבים שהסעד </w:t>
      </w:r>
      <w:bookmarkStart w:id="1863" w:name="_ETM_Q1_6623723"/>
      <w:bookmarkEnd w:id="1863"/>
      <w:r>
        <w:rPr>
          <w:rFonts w:hint="cs"/>
          <w:rtl/>
        </w:rPr>
        <w:t>צריך להיות סעד של פיצויים אם מצא שיש נזק</w:t>
      </w:r>
      <w:bookmarkStart w:id="1864" w:name="_ETM_Q1_6633452"/>
      <w:bookmarkEnd w:id="1864"/>
      <w:r w:rsidR="00E75C01">
        <w:rPr>
          <w:rFonts w:hint="cs"/>
          <w:rtl/>
        </w:rPr>
        <w:t>,</w:t>
      </w:r>
      <w:r w:rsidR="00F42665">
        <w:rPr>
          <w:rFonts w:hint="cs"/>
          <w:rtl/>
        </w:rPr>
        <w:t xml:space="preserve"> פיצויים</w:t>
      </w:r>
      <w:r w:rsidR="00E75C01">
        <w:rPr>
          <w:rFonts w:hint="cs"/>
          <w:rtl/>
        </w:rPr>
        <w:t xml:space="preserve"> בשל נזק שאינו נזק ממוני</w:t>
      </w:r>
      <w:r>
        <w:rPr>
          <w:rtl/>
        </w:rPr>
        <w:t xml:space="preserve"> </w:t>
      </w:r>
      <w:r w:rsidR="00E75C01">
        <w:rPr>
          <w:rFonts w:hint="cs"/>
          <w:rtl/>
        </w:rPr>
        <w:t xml:space="preserve">בשיעור שייראה לו </w:t>
      </w:r>
      <w:bookmarkStart w:id="1865" w:name="_ETM_Q1_6637010"/>
      <w:bookmarkEnd w:id="1865"/>
      <w:r w:rsidR="00E75C01">
        <w:rPr>
          <w:rFonts w:hint="cs"/>
          <w:rtl/>
        </w:rPr>
        <w:t>בנסיבות העניין.</w:t>
      </w:r>
      <w:r>
        <w:rPr>
          <w:rtl/>
        </w:rPr>
        <w:t xml:space="preserve"> </w:t>
      </w:r>
      <w:r w:rsidR="00E75C01">
        <w:rPr>
          <w:rFonts w:hint="cs"/>
          <w:rtl/>
        </w:rPr>
        <w:t xml:space="preserve">אנחנו חושבים שהוא יכול לתת צווים, להביא </w:t>
      </w:r>
      <w:bookmarkStart w:id="1866" w:name="_ETM_Q1_6640896"/>
      <w:bookmarkEnd w:id="1866"/>
      <w:r w:rsidR="00E75C01">
        <w:rPr>
          <w:rFonts w:hint="cs"/>
          <w:rtl/>
        </w:rPr>
        <w:t xml:space="preserve">בחשבון את ההשפעה של זה על יחסי העבודה במקום </w:t>
      </w:r>
      <w:bookmarkStart w:id="1867" w:name="_ETM_Q1_6643353"/>
      <w:bookmarkEnd w:id="1867"/>
      <w:r w:rsidR="0075021A">
        <w:rPr>
          <w:rFonts w:hint="cs"/>
          <w:rtl/>
        </w:rPr>
        <w:t>העבודה. אנחנו חושבים, וזו</w:t>
      </w:r>
      <w:r w:rsidR="00E75C01">
        <w:rPr>
          <w:rFonts w:hint="cs"/>
          <w:rtl/>
        </w:rPr>
        <w:t xml:space="preserve"> הקומה הנוספת, זה לא </w:t>
      </w:r>
      <w:bookmarkStart w:id="1868" w:name="_ETM_Q1_6641221"/>
      <w:bookmarkEnd w:id="1868"/>
      <w:r w:rsidR="00F42665">
        <w:rPr>
          <w:rFonts w:hint="cs"/>
          <w:rtl/>
        </w:rPr>
        <w:t>הקומה הבסיסית</w:t>
      </w:r>
      <w:r w:rsidR="00E75C01">
        <w:rPr>
          <w:rFonts w:hint="cs"/>
          <w:rtl/>
        </w:rPr>
        <w:t xml:space="preserve"> </w:t>
      </w:r>
      <w:r w:rsidR="00F42665">
        <w:rPr>
          <w:rFonts w:hint="cs"/>
          <w:rtl/>
        </w:rPr>
        <w:t>ו</w:t>
      </w:r>
      <w:r w:rsidR="00E75C01">
        <w:rPr>
          <w:rFonts w:hint="cs"/>
          <w:rtl/>
        </w:rPr>
        <w:t xml:space="preserve">זה מה שרציתי לומר, שאם בנוסף לזה נמצא </w:t>
      </w:r>
      <w:bookmarkStart w:id="1869" w:name="_ETM_Q1_6651157"/>
      <w:bookmarkEnd w:id="1869"/>
      <w:r w:rsidR="00E75C01">
        <w:rPr>
          <w:rFonts w:hint="cs"/>
          <w:rtl/>
        </w:rPr>
        <w:t>שההתעמרות היתה בזדון, ביודעין, ומבחינה נזיקית ב</w:t>
      </w:r>
      <w:r w:rsidR="0075021A">
        <w:rPr>
          <w:rFonts w:hint="cs"/>
          <w:rtl/>
        </w:rPr>
        <w:t>זדון</w:t>
      </w:r>
      <w:r w:rsidR="00E75C01">
        <w:rPr>
          <w:rFonts w:hint="cs"/>
          <w:rtl/>
        </w:rPr>
        <w:t xml:space="preserve"> </w:t>
      </w:r>
      <w:bookmarkStart w:id="1870" w:name="_ETM_Q1_6654378"/>
      <w:bookmarkEnd w:id="1870"/>
      <w:r w:rsidR="0075021A">
        <w:rPr>
          <w:rFonts w:hint="cs"/>
          <w:rtl/>
        </w:rPr>
        <w:t>וביודעין</w:t>
      </w:r>
      <w:r w:rsidR="00E75C01">
        <w:rPr>
          <w:rFonts w:hint="cs"/>
          <w:rtl/>
        </w:rPr>
        <w:t xml:space="preserve"> זה אותו דבר, אז אפשר פיצויים עונשיים שאנחנו קוראים </w:t>
      </w:r>
      <w:bookmarkStart w:id="1871" w:name="_ETM_Q1_6657132"/>
      <w:bookmarkEnd w:id="1871"/>
      <w:r w:rsidR="00E75C01">
        <w:rPr>
          <w:rFonts w:hint="cs"/>
          <w:rtl/>
        </w:rPr>
        <w:t xml:space="preserve">להם בחקיקה שלנו פיצויים שאינם תלויים בנזק. דהיינו, פיצויים </w:t>
      </w:r>
      <w:bookmarkStart w:id="1872" w:name="_ETM_Q1_6660739"/>
      <w:bookmarkEnd w:id="1872"/>
      <w:r w:rsidR="00E75C01">
        <w:rPr>
          <w:rFonts w:hint="cs"/>
          <w:rtl/>
        </w:rPr>
        <w:t xml:space="preserve">לדוגמה. אפשר לדבר על הסכום. כמו שאמרתי, אנחנו הצענו </w:t>
      </w:r>
      <w:bookmarkStart w:id="1873" w:name="_ETM_Q1_6667413"/>
      <w:bookmarkEnd w:id="1873"/>
      <w:r w:rsidR="00E75C01">
        <w:rPr>
          <w:rFonts w:hint="cs"/>
          <w:rtl/>
        </w:rPr>
        <w:t xml:space="preserve">30,000 שקל, אפשר להגיע ל-50,000 שקל, ולעדכן את הסכום. </w:t>
      </w:r>
      <w:bookmarkStart w:id="1874" w:name="_ETM_Q1_6671577"/>
      <w:bookmarkEnd w:id="1874"/>
    </w:p>
    <w:p w:rsidR="00E75C01" w:rsidRDefault="00E75C01" w:rsidP="000D2C85">
      <w:pPr>
        <w:ind w:firstLine="0"/>
        <w:rPr>
          <w:rtl/>
        </w:rPr>
      </w:pPr>
      <w:bookmarkStart w:id="1875" w:name="_ETM_Q1_6673913"/>
      <w:bookmarkStart w:id="1876" w:name="_ETM_Q1_6673967"/>
      <w:bookmarkStart w:id="1877" w:name="_ETM_Q1_6674025"/>
      <w:bookmarkStart w:id="1878" w:name="_ETM_Q1_6674079"/>
      <w:bookmarkEnd w:id="1875"/>
      <w:bookmarkEnd w:id="1876"/>
      <w:bookmarkEnd w:id="1877"/>
      <w:bookmarkEnd w:id="1878"/>
    </w:p>
    <w:p w:rsidR="00E75C01" w:rsidRDefault="00E75C01" w:rsidP="00E75C01">
      <w:pPr>
        <w:pStyle w:val="a4"/>
        <w:keepNext/>
        <w:rPr>
          <w:rtl/>
        </w:rPr>
      </w:pPr>
      <w:bookmarkStart w:id="1879" w:name="ET_speaker_נעה_בן_שבת_136"/>
      <w:r w:rsidRPr="00E75C01">
        <w:rPr>
          <w:rStyle w:val="TagStyle"/>
          <w:rtl/>
        </w:rPr>
        <w:t xml:space="preserve"> &lt;&lt; דובר &gt;&gt; </w:t>
      </w:r>
      <w:r>
        <w:rPr>
          <w:rtl/>
        </w:rPr>
        <w:t>נעה בן שבת:</w:t>
      </w:r>
      <w:r w:rsidRPr="00E75C01">
        <w:rPr>
          <w:rStyle w:val="TagStyle"/>
          <w:rtl/>
        </w:rPr>
        <w:t xml:space="preserve"> &lt;&lt; דובר &gt;&gt;</w:t>
      </w:r>
      <w:r>
        <w:rPr>
          <w:rtl/>
        </w:rPr>
        <w:t xml:space="preserve"> </w:t>
      </w:r>
      <w:bookmarkEnd w:id="1879"/>
    </w:p>
    <w:p w:rsidR="00E75C01" w:rsidRDefault="00E75C01" w:rsidP="00E75C01">
      <w:pPr>
        <w:pStyle w:val="KeepWithNext"/>
        <w:rPr>
          <w:rtl/>
        </w:rPr>
      </w:pPr>
    </w:p>
    <w:p w:rsidR="00E75C01" w:rsidRDefault="00E75C01" w:rsidP="006D10CA">
      <w:pPr>
        <w:rPr>
          <w:rtl/>
        </w:rPr>
      </w:pPr>
      <w:bookmarkStart w:id="1880" w:name="_ETM_Q1_6671377"/>
      <w:bookmarkStart w:id="1881" w:name="_ETM_Q1_6671660"/>
      <w:bookmarkStart w:id="1882" w:name="_ETM_Q1_6671706"/>
      <w:bookmarkEnd w:id="1880"/>
      <w:bookmarkEnd w:id="1881"/>
      <w:bookmarkEnd w:id="1882"/>
      <w:r>
        <w:rPr>
          <w:rFonts w:hint="cs"/>
          <w:rtl/>
        </w:rPr>
        <w:t xml:space="preserve">אני רוצה לשאול על "היודעין" שלך, ולגבי השאלה האם זה </w:t>
      </w:r>
      <w:bookmarkStart w:id="1883" w:name="_ETM_Q1_6683498"/>
      <w:bookmarkEnd w:id="1883"/>
      <w:r>
        <w:rPr>
          <w:rFonts w:hint="cs"/>
          <w:rtl/>
        </w:rPr>
        <w:t xml:space="preserve">בזדון או ביודעין. כמו שציינה ד"ר קמיר, אם אנחנו </w:t>
      </w:r>
      <w:bookmarkStart w:id="1884" w:name="_ETM_Q1_6688499"/>
      <w:bookmarkEnd w:id="1884"/>
      <w:r>
        <w:rPr>
          <w:rFonts w:hint="cs"/>
          <w:rtl/>
        </w:rPr>
        <w:t xml:space="preserve">דורשים זדון אנחנו אולי ברמה מאוד מאוד </w:t>
      </w:r>
      <w:bookmarkStart w:id="1885" w:name="_ETM_Q1_6692099"/>
      <w:bookmarkEnd w:id="1885"/>
      <w:r>
        <w:rPr>
          <w:rFonts w:hint="cs"/>
          <w:rtl/>
        </w:rPr>
        <w:t>גבוהה של דברים. השאלה</w:t>
      </w:r>
      <w:r w:rsidR="0075021A">
        <w:rPr>
          <w:rFonts w:hint="cs"/>
          <w:rtl/>
        </w:rPr>
        <w:t xml:space="preserve"> היא</w:t>
      </w:r>
      <w:r>
        <w:rPr>
          <w:rFonts w:hint="cs"/>
          <w:rtl/>
        </w:rPr>
        <w:t xml:space="preserve"> אם אתה מביא לידיעתו של המעסיק</w:t>
      </w:r>
      <w:bookmarkStart w:id="1886" w:name="_ETM_Q1_6698217"/>
      <w:bookmarkEnd w:id="1886"/>
      <w:r>
        <w:rPr>
          <w:rFonts w:hint="cs"/>
          <w:rtl/>
        </w:rPr>
        <w:t xml:space="preserve">, לא ברמה של ידיעה, זה רמה אובייקטיבית או פעולה </w:t>
      </w:r>
      <w:bookmarkStart w:id="1887" w:name="_ETM_Q1_6704256"/>
      <w:bookmarkEnd w:id="1887"/>
      <w:r>
        <w:rPr>
          <w:rFonts w:hint="cs"/>
          <w:rtl/>
        </w:rPr>
        <w:t xml:space="preserve">שגורמת ושמחזיקה אותו כמודע לזה, בלי להוכיח את היסוד </w:t>
      </w:r>
      <w:bookmarkStart w:id="1888" w:name="_ETM_Q1_6709549"/>
      <w:bookmarkEnd w:id="1888"/>
      <w:r>
        <w:rPr>
          <w:rFonts w:hint="cs"/>
          <w:rtl/>
        </w:rPr>
        <w:t>הנפשי או</w:t>
      </w:r>
      <w:r w:rsidR="0075021A">
        <w:rPr>
          <w:rFonts w:hint="cs"/>
          <w:rtl/>
        </w:rPr>
        <w:t xml:space="preserve"> בלי להוכיח כוונה מיוחדת?</w:t>
      </w:r>
      <w:bookmarkStart w:id="1889" w:name="_ETM_Q1_6708359"/>
      <w:bookmarkStart w:id="1890" w:name="_ETM_Q1_6708435"/>
      <w:bookmarkStart w:id="1891" w:name="_ETM_Q1_6708472"/>
      <w:bookmarkStart w:id="1892" w:name="_ETM_Q1_6708532"/>
      <w:bookmarkStart w:id="1893" w:name="_ETM_Q1_6709832"/>
      <w:bookmarkEnd w:id="1889"/>
      <w:bookmarkEnd w:id="1890"/>
      <w:bookmarkEnd w:id="1891"/>
      <w:bookmarkEnd w:id="1892"/>
      <w:bookmarkEnd w:id="1893"/>
    </w:p>
    <w:p w:rsidR="00E75C01" w:rsidRDefault="00E75C01" w:rsidP="00E75C01">
      <w:pPr>
        <w:pStyle w:val="af9"/>
        <w:keepNext/>
        <w:rPr>
          <w:rtl/>
        </w:rPr>
      </w:pPr>
      <w:bookmarkStart w:id="1894" w:name="ET_guest_507182_137"/>
      <w:r w:rsidRPr="00E75C01">
        <w:rPr>
          <w:rStyle w:val="TagStyle"/>
          <w:rtl/>
        </w:rPr>
        <w:lastRenderedPageBreak/>
        <w:t xml:space="preserve"> &lt;&lt; אורח &gt;&gt; </w:t>
      </w:r>
      <w:r>
        <w:rPr>
          <w:rtl/>
        </w:rPr>
        <w:t>תמר קלהורה:</w:t>
      </w:r>
      <w:r w:rsidRPr="00E75C01">
        <w:rPr>
          <w:rStyle w:val="TagStyle"/>
          <w:rtl/>
        </w:rPr>
        <w:t xml:space="preserve"> &lt;&lt; אורח &gt;&gt;</w:t>
      </w:r>
      <w:r>
        <w:rPr>
          <w:rtl/>
        </w:rPr>
        <w:t xml:space="preserve"> </w:t>
      </w:r>
      <w:bookmarkEnd w:id="1894"/>
    </w:p>
    <w:p w:rsidR="00E75C01" w:rsidRDefault="00E75C01" w:rsidP="00E75C01">
      <w:pPr>
        <w:pStyle w:val="KeepWithNext"/>
        <w:rPr>
          <w:rtl/>
        </w:rPr>
      </w:pPr>
    </w:p>
    <w:p w:rsidR="00E75C01" w:rsidRDefault="00E75C01" w:rsidP="00194753">
      <w:pPr>
        <w:rPr>
          <w:rtl/>
        </w:rPr>
      </w:pPr>
      <w:bookmarkStart w:id="1895" w:name="_ETM_Q1_6710520"/>
      <w:bookmarkStart w:id="1896" w:name="_ETM_Q1_6710596"/>
      <w:bookmarkEnd w:id="1895"/>
      <w:bookmarkEnd w:id="1896"/>
      <w:r>
        <w:rPr>
          <w:rFonts w:hint="cs"/>
          <w:rtl/>
        </w:rPr>
        <w:t xml:space="preserve">התשובה היא כן. </w:t>
      </w:r>
      <w:bookmarkStart w:id="1897" w:name="_ETM_Q1_6707738"/>
      <w:bookmarkEnd w:id="1897"/>
      <w:r>
        <w:rPr>
          <w:rFonts w:hint="cs"/>
          <w:rtl/>
        </w:rPr>
        <w:t xml:space="preserve">יש לנו את זה, למשל, בחקיקה הצרכנית. סעיף הפיצויים העונשיים בחוק הגנת </w:t>
      </w:r>
      <w:bookmarkStart w:id="1898" w:name="_ETM_Q1_6713213"/>
      <w:bookmarkEnd w:id="1898"/>
      <w:r>
        <w:rPr>
          <w:rFonts w:hint="cs"/>
          <w:rtl/>
        </w:rPr>
        <w:t xml:space="preserve">הצרכן כל כולו מבוסס על זה שהצרכן בא לעוסק </w:t>
      </w:r>
      <w:bookmarkStart w:id="1899" w:name="_ETM_Q1_6721917"/>
      <w:bookmarkEnd w:id="1899"/>
      <w:r>
        <w:rPr>
          <w:rFonts w:hint="cs"/>
          <w:rtl/>
        </w:rPr>
        <w:t>ואומר</w:t>
      </w:r>
      <w:r w:rsidR="0075021A">
        <w:rPr>
          <w:rFonts w:hint="cs"/>
          <w:rtl/>
        </w:rPr>
        <w:t xml:space="preserve"> לו</w:t>
      </w:r>
      <w:r>
        <w:rPr>
          <w:rFonts w:hint="cs"/>
          <w:rtl/>
        </w:rPr>
        <w:t xml:space="preserve">: תעשה לו כך וכך, והעוסק מסרב ולא רוצה. </w:t>
      </w:r>
      <w:bookmarkStart w:id="1900" w:name="_ETM_Q1_6723269"/>
      <w:bookmarkEnd w:id="1900"/>
      <w:r>
        <w:rPr>
          <w:rFonts w:hint="cs"/>
          <w:rtl/>
        </w:rPr>
        <w:t xml:space="preserve">זה מקים את העילה </w:t>
      </w:r>
      <w:r w:rsidR="00194753">
        <w:rPr>
          <w:rFonts w:hint="cs"/>
          <w:rtl/>
        </w:rPr>
        <w:t>לפיצויים עונשיים.</w:t>
      </w:r>
    </w:p>
    <w:p w:rsidR="00E75C01" w:rsidRDefault="00E75C01" w:rsidP="000D2C85">
      <w:pPr>
        <w:ind w:firstLine="0"/>
        <w:rPr>
          <w:rtl/>
        </w:rPr>
      </w:pPr>
      <w:bookmarkStart w:id="1901" w:name="_ETM_Q1_6721812"/>
      <w:bookmarkStart w:id="1902" w:name="_ETM_Q1_6721866"/>
      <w:bookmarkStart w:id="1903" w:name="_ETM_Q1_6721941"/>
      <w:bookmarkStart w:id="1904" w:name="_ETM_Q1_6721996"/>
      <w:bookmarkEnd w:id="1901"/>
      <w:bookmarkEnd w:id="1902"/>
      <w:bookmarkEnd w:id="1903"/>
      <w:bookmarkEnd w:id="1904"/>
    </w:p>
    <w:p w:rsidR="00E75C01" w:rsidRDefault="00E75C01" w:rsidP="00E75C01">
      <w:pPr>
        <w:pStyle w:val="af6"/>
        <w:keepNext/>
        <w:rPr>
          <w:rtl/>
        </w:rPr>
      </w:pPr>
      <w:bookmarkStart w:id="1905" w:name="ET_yor_5299_138"/>
      <w:r w:rsidRPr="00E75C01">
        <w:rPr>
          <w:rStyle w:val="TagStyle"/>
          <w:rtl/>
        </w:rPr>
        <w:t xml:space="preserve"> &lt;&lt; יור &gt;&gt; </w:t>
      </w:r>
      <w:r>
        <w:rPr>
          <w:rtl/>
        </w:rPr>
        <w:t>היו"ר אלי אלאלוף:</w:t>
      </w:r>
      <w:r w:rsidRPr="00E75C01">
        <w:rPr>
          <w:rStyle w:val="TagStyle"/>
          <w:rtl/>
        </w:rPr>
        <w:t xml:space="preserve"> &lt;&lt; יור &gt;&gt;</w:t>
      </w:r>
      <w:r>
        <w:rPr>
          <w:rtl/>
        </w:rPr>
        <w:t xml:space="preserve"> </w:t>
      </w:r>
      <w:bookmarkEnd w:id="1905"/>
    </w:p>
    <w:p w:rsidR="00E75C01" w:rsidRDefault="00E75C01" w:rsidP="00E75C01">
      <w:pPr>
        <w:pStyle w:val="KeepWithNext"/>
        <w:rPr>
          <w:rtl/>
        </w:rPr>
      </w:pPr>
    </w:p>
    <w:p w:rsidR="00E75C01" w:rsidRDefault="00E75C01" w:rsidP="00E75C01">
      <w:pPr>
        <w:rPr>
          <w:rtl/>
        </w:rPr>
      </w:pPr>
      <w:bookmarkStart w:id="1906" w:name="_ETM_Q1_6726885"/>
      <w:bookmarkEnd w:id="1906"/>
      <w:r>
        <w:rPr>
          <w:rFonts w:hint="cs"/>
          <w:rtl/>
        </w:rPr>
        <w:t xml:space="preserve">אני חייב להגיד שאני מתחיל לאבד </w:t>
      </w:r>
      <w:bookmarkStart w:id="1907" w:name="_ETM_Q1_6724869"/>
      <w:bookmarkEnd w:id="1907"/>
      <w:r>
        <w:rPr>
          <w:rFonts w:hint="cs"/>
          <w:rtl/>
        </w:rPr>
        <w:t>סבלנות בגלל הזמן שאין לי. לי יש בקשה ממשרד המשפטים</w:t>
      </w:r>
      <w:bookmarkStart w:id="1908" w:name="_ETM_Q1_6730576"/>
      <w:bookmarkEnd w:id="1908"/>
      <w:r w:rsidR="00194753">
        <w:rPr>
          <w:rFonts w:hint="cs"/>
          <w:rtl/>
        </w:rPr>
        <w:t xml:space="preserve">. קחו זמן של </w:t>
      </w:r>
      <w:r>
        <w:rPr>
          <w:rFonts w:hint="cs"/>
          <w:rtl/>
        </w:rPr>
        <w:t xml:space="preserve">שבוע ותוך יום-יומיים תעבירו נוסח שאתם </w:t>
      </w:r>
      <w:bookmarkStart w:id="1909" w:name="_ETM_Q1_6739985"/>
      <w:bookmarkEnd w:id="1909"/>
      <w:r>
        <w:rPr>
          <w:rFonts w:hint="cs"/>
          <w:rtl/>
        </w:rPr>
        <w:t>הייתם רוצים לראות.</w:t>
      </w:r>
    </w:p>
    <w:p w:rsidR="00E75C01" w:rsidRDefault="00E75C01" w:rsidP="00E75C01">
      <w:pPr>
        <w:rPr>
          <w:rtl/>
        </w:rPr>
      </w:pPr>
      <w:bookmarkStart w:id="1910" w:name="_ETM_Q1_6742673"/>
      <w:bookmarkStart w:id="1911" w:name="_ETM_Q1_6742730"/>
      <w:bookmarkEnd w:id="1910"/>
      <w:bookmarkEnd w:id="1911"/>
    </w:p>
    <w:p w:rsidR="00E75C01" w:rsidRDefault="00E75C01" w:rsidP="00E75C01">
      <w:pPr>
        <w:rPr>
          <w:rtl/>
        </w:rPr>
      </w:pPr>
      <w:bookmarkStart w:id="1912" w:name="_ETM_Q1_6742753"/>
      <w:bookmarkStart w:id="1913" w:name="_ETM_Q1_6742852"/>
      <w:bookmarkEnd w:id="1912"/>
      <w:bookmarkEnd w:id="1913"/>
      <w:r>
        <w:rPr>
          <w:rFonts w:hint="cs"/>
          <w:rtl/>
        </w:rPr>
        <w:t>האם יש נוסח נוסף שאנחנו היינו רוצים?</w:t>
      </w:r>
    </w:p>
    <w:p w:rsidR="00E75C01" w:rsidRDefault="00E75C01" w:rsidP="00E75C01">
      <w:pPr>
        <w:ind w:firstLine="0"/>
        <w:rPr>
          <w:rtl/>
        </w:rPr>
      </w:pPr>
      <w:bookmarkStart w:id="1914" w:name="_ETM_Q1_6742787"/>
      <w:bookmarkStart w:id="1915" w:name="_ETM_Q1_6742861"/>
      <w:bookmarkStart w:id="1916" w:name="_ETM_Q1_6742908"/>
      <w:bookmarkStart w:id="1917" w:name="_ETM_Q1_6742959"/>
      <w:bookmarkStart w:id="1918" w:name="_ETM_Q1_6744067"/>
      <w:bookmarkEnd w:id="1914"/>
      <w:bookmarkEnd w:id="1915"/>
      <w:bookmarkEnd w:id="1916"/>
      <w:bookmarkEnd w:id="1917"/>
      <w:bookmarkEnd w:id="1918"/>
    </w:p>
    <w:p w:rsidR="00E75C01" w:rsidRDefault="00E75C01" w:rsidP="00E75C01">
      <w:pPr>
        <w:pStyle w:val="a4"/>
        <w:keepNext/>
        <w:rPr>
          <w:rtl/>
        </w:rPr>
      </w:pPr>
      <w:bookmarkStart w:id="1919" w:name="ET_speaker_5090_139"/>
      <w:r w:rsidRPr="00E75C01">
        <w:rPr>
          <w:rStyle w:val="TagStyle"/>
          <w:rtl/>
        </w:rPr>
        <w:t xml:space="preserve"> &lt;&lt; דובר &gt;&gt; </w:t>
      </w:r>
      <w:r>
        <w:rPr>
          <w:rtl/>
        </w:rPr>
        <w:t>מרב מיכאלי (המחנה הציוני):</w:t>
      </w:r>
      <w:r w:rsidRPr="00E75C01">
        <w:rPr>
          <w:rStyle w:val="TagStyle"/>
          <w:rtl/>
        </w:rPr>
        <w:t xml:space="preserve"> &lt;&lt; דובר &gt;&gt;</w:t>
      </w:r>
      <w:r>
        <w:rPr>
          <w:rtl/>
        </w:rPr>
        <w:t xml:space="preserve"> </w:t>
      </w:r>
      <w:bookmarkEnd w:id="1919"/>
    </w:p>
    <w:p w:rsidR="00E75C01" w:rsidRDefault="00E75C01" w:rsidP="00E75C01">
      <w:pPr>
        <w:pStyle w:val="KeepWithNext"/>
        <w:rPr>
          <w:rtl/>
        </w:rPr>
      </w:pPr>
    </w:p>
    <w:p w:rsidR="00E75C01" w:rsidRDefault="00E75C01" w:rsidP="00E75C01">
      <w:pPr>
        <w:rPr>
          <w:rtl/>
        </w:rPr>
      </w:pPr>
      <w:bookmarkStart w:id="1920" w:name="_ETM_Q1_6744659"/>
      <w:bookmarkStart w:id="1921" w:name="_ETM_Q1_6744764"/>
      <w:bookmarkEnd w:id="1920"/>
      <w:bookmarkEnd w:id="1921"/>
      <w:r>
        <w:rPr>
          <w:rFonts w:hint="cs"/>
          <w:rtl/>
        </w:rPr>
        <w:t xml:space="preserve">ראשית, צריך </w:t>
      </w:r>
      <w:bookmarkStart w:id="1922" w:name="_ETM_Q1_6747059"/>
      <w:bookmarkEnd w:id="1922"/>
      <w:r>
        <w:rPr>
          <w:rFonts w:hint="cs"/>
          <w:rtl/>
        </w:rPr>
        <w:t>לראות את הנוסח הזה קונקרטית.</w:t>
      </w:r>
      <w:r>
        <w:rPr>
          <w:rtl/>
        </w:rPr>
        <w:t xml:space="preserve">  </w:t>
      </w:r>
      <w:r>
        <w:rPr>
          <w:rFonts w:hint="cs"/>
          <w:rtl/>
        </w:rPr>
        <w:t xml:space="preserve"> </w:t>
      </w:r>
    </w:p>
    <w:p w:rsidR="00E75C01" w:rsidRDefault="00E75C01" w:rsidP="000D2C85">
      <w:pPr>
        <w:ind w:firstLine="0"/>
        <w:rPr>
          <w:rtl/>
        </w:rPr>
      </w:pPr>
      <w:bookmarkStart w:id="1923" w:name="_ETM_Q1_6678301"/>
      <w:bookmarkStart w:id="1924" w:name="_ETM_Q1_6678388"/>
      <w:bookmarkStart w:id="1925" w:name="_ETM_Q1_6748217"/>
      <w:bookmarkStart w:id="1926" w:name="_ETM_Q1_6748290"/>
      <w:bookmarkEnd w:id="1923"/>
      <w:bookmarkEnd w:id="1924"/>
      <w:bookmarkEnd w:id="1925"/>
      <w:bookmarkEnd w:id="1926"/>
    </w:p>
    <w:p w:rsidR="00E75C01" w:rsidRDefault="00E75C01" w:rsidP="00E75C01">
      <w:pPr>
        <w:pStyle w:val="af6"/>
        <w:keepNext/>
        <w:rPr>
          <w:rtl/>
        </w:rPr>
      </w:pPr>
      <w:bookmarkStart w:id="1927" w:name="ET_yor_5299_140"/>
      <w:r w:rsidRPr="00E75C01">
        <w:rPr>
          <w:rStyle w:val="TagStyle"/>
          <w:rtl/>
        </w:rPr>
        <w:t xml:space="preserve"> &lt;&lt; יור &gt;&gt; </w:t>
      </w:r>
      <w:r>
        <w:rPr>
          <w:rtl/>
        </w:rPr>
        <w:t>היו"ר אלי אלאלוף:</w:t>
      </w:r>
      <w:r w:rsidRPr="00E75C01">
        <w:rPr>
          <w:rStyle w:val="TagStyle"/>
          <w:rtl/>
        </w:rPr>
        <w:t xml:space="preserve"> &lt;&lt; יור &gt;&gt;</w:t>
      </w:r>
      <w:r>
        <w:rPr>
          <w:rtl/>
        </w:rPr>
        <w:t xml:space="preserve"> </w:t>
      </w:r>
      <w:bookmarkEnd w:id="1927"/>
    </w:p>
    <w:p w:rsidR="00E75C01" w:rsidRDefault="00E75C01" w:rsidP="00E75C01">
      <w:pPr>
        <w:pStyle w:val="KeepWithNext"/>
        <w:rPr>
          <w:rtl/>
        </w:rPr>
      </w:pPr>
    </w:p>
    <w:p w:rsidR="00E75C01" w:rsidRDefault="00E75C01" w:rsidP="00E75C01">
      <w:pPr>
        <w:rPr>
          <w:rtl/>
        </w:rPr>
      </w:pPr>
      <w:bookmarkStart w:id="1928" w:name="_ETM_Q1_6749498"/>
      <w:bookmarkEnd w:id="1928"/>
      <w:r>
        <w:rPr>
          <w:rFonts w:hint="cs"/>
          <w:rtl/>
        </w:rPr>
        <w:t xml:space="preserve">אנחנו נקבל את הנוסח של </w:t>
      </w:r>
      <w:bookmarkStart w:id="1929" w:name="_ETM_Q1_6751754"/>
      <w:bookmarkEnd w:id="1929"/>
      <w:r>
        <w:rPr>
          <w:rFonts w:hint="cs"/>
          <w:rtl/>
        </w:rPr>
        <w:t xml:space="preserve">משרד המשפטים ואנחנו נפיץ אותו להתייחסות </w:t>
      </w:r>
      <w:r>
        <w:rPr>
          <w:rtl/>
        </w:rPr>
        <w:t>–</w:t>
      </w:r>
      <w:r>
        <w:rPr>
          <w:rFonts w:hint="cs"/>
          <w:rtl/>
        </w:rPr>
        <w:t xml:space="preserve"> זה הכי </w:t>
      </w:r>
      <w:bookmarkStart w:id="1930" w:name="_ETM_Q1_6758011"/>
      <w:bookmarkEnd w:id="1930"/>
      <w:r>
        <w:rPr>
          <w:rFonts w:hint="cs"/>
          <w:rtl/>
        </w:rPr>
        <w:t>חשוב.</w:t>
      </w:r>
    </w:p>
    <w:p w:rsidR="00E75C01" w:rsidRDefault="00E75C01" w:rsidP="00E75C01">
      <w:pPr>
        <w:rPr>
          <w:rtl/>
        </w:rPr>
      </w:pPr>
      <w:bookmarkStart w:id="1931" w:name="_ETM_Q1_6751332"/>
      <w:bookmarkStart w:id="1932" w:name="_ETM_Q1_6751413"/>
      <w:bookmarkEnd w:id="1931"/>
      <w:bookmarkEnd w:id="1932"/>
    </w:p>
    <w:p w:rsidR="00E75C01" w:rsidRDefault="00E75C01" w:rsidP="00E75C01">
      <w:pPr>
        <w:pStyle w:val="a4"/>
        <w:keepNext/>
        <w:rPr>
          <w:rtl/>
        </w:rPr>
      </w:pPr>
      <w:bookmarkStart w:id="1933" w:name="_ETM_Q1_6751460"/>
      <w:bookmarkStart w:id="1934" w:name="_ETM_Q1_6751528"/>
      <w:bookmarkStart w:id="1935" w:name="_ETM_Q1_6752596"/>
      <w:bookmarkStart w:id="1936" w:name="ET_speaker_5090_141"/>
      <w:bookmarkEnd w:id="1933"/>
      <w:bookmarkEnd w:id="1934"/>
      <w:bookmarkEnd w:id="1935"/>
      <w:r w:rsidRPr="00E75C01">
        <w:rPr>
          <w:rStyle w:val="TagStyle"/>
          <w:rtl/>
        </w:rPr>
        <w:t xml:space="preserve">&lt;&lt; דובר &gt;&gt; </w:t>
      </w:r>
      <w:r>
        <w:rPr>
          <w:rtl/>
        </w:rPr>
        <w:t>מרב מיכאלי (המחנה הציוני):</w:t>
      </w:r>
      <w:r w:rsidRPr="00E75C01">
        <w:rPr>
          <w:rStyle w:val="TagStyle"/>
          <w:rtl/>
        </w:rPr>
        <w:t xml:space="preserve"> &lt;&lt; דובר &gt;&gt;</w:t>
      </w:r>
      <w:r>
        <w:rPr>
          <w:rtl/>
        </w:rPr>
        <w:t xml:space="preserve"> </w:t>
      </w:r>
      <w:bookmarkEnd w:id="1936"/>
    </w:p>
    <w:p w:rsidR="00E75C01" w:rsidRDefault="00E75C01" w:rsidP="00E75C01">
      <w:pPr>
        <w:pStyle w:val="KeepWithNext"/>
        <w:rPr>
          <w:rtl/>
        </w:rPr>
      </w:pPr>
    </w:p>
    <w:p w:rsidR="00E75C01" w:rsidRDefault="00E75C01" w:rsidP="00E75C01">
      <w:pPr>
        <w:rPr>
          <w:rtl/>
        </w:rPr>
      </w:pPr>
      <w:bookmarkStart w:id="1937" w:name="_ETM_Q1_6753282"/>
      <w:bookmarkStart w:id="1938" w:name="_ETM_Q1_6753356"/>
      <w:bookmarkEnd w:id="1937"/>
      <w:bookmarkEnd w:id="1938"/>
      <w:r>
        <w:rPr>
          <w:rFonts w:hint="cs"/>
          <w:rtl/>
        </w:rPr>
        <w:t xml:space="preserve">אתה רואה, אדוני? כבר היה שווה </w:t>
      </w:r>
      <w:bookmarkStart w:id="1939" w:name="_ETM_Q1_6758206"/>
      <w:bookmarkEnd w:id="1939"/>
      <w:r>
        <w:rPr>
          <w:rFonts w:hint="cs"/>
          <w:rtl/>
        </w:rPr>
        <w:t xml:space="preserve">הדיון </w:t>
      </w:r>
      <w:r w:rsidR="00194753">
        <w:rPr>
          <w:rFonts w:hint="cs"/>
          <w:rtl/>
        </w:rPr>
        <w:t xml:space="preserve">כדי </w:t>
      </w:r>
      <w:r>
        <w:rPr>
          <w:rFonts w:hint="cs"/>
          <w:rtl/>
        </w:rPr>
        <w:t xml:space="preserve">שנקבל נוסח ונראה. </w:t>
      </w:r>
    </w:p>
    <w:p w:rsidR="00E75C01" w:rsidRDefault="00E75C01" w:rsidP="00194753">
      <w:pPr>
        <w:ind w:firstLine="0"/>
        <w:rPr>
          <w:rtl/>
        </w:rPr>
      </w:pPr>
      <w:bookmarkStart w:id="1940" w:name="_ETM_Q1_6758752"/>
      <w:bookmarkStart w:id="1941" w:name="_ETM_Q1_6758806"/>
      <w:bookmarkStart w:id="1942" w:name="_ETM_Q1_6758864"/>
      <w:bookmarkStart w:id="1943" w:name="_ETM_Q1_6758941"/>
      <w:bookmarkEnd w:id="1940"/>
      <w:bookmarkEnd w:id="1941"/>
      <w:bookmarkEnd w:id="1942"/>
      <w:bookmarkEnd w:id="1943"/>
    </w:p>
    <w:p w:rsidR="00E75C01" w:rsidRDefault="006F6981" w:rsidP="006F6981">
      <w:pPr>
        <w:pStyle w:val="af6"/>
        <w:keepNext/>
        <w:rPr>
          <w:rtl/>
        </w:rPr>
      </w:pPr>
      <w:r>
        <w:rPr>
          <w:rtl/>
        </w:rPr>
        <w:t>היו"ר אלי אלאלוף:</w:t>
      </w:r>
    </w:p>
    <w:p w:rsidR="006F6981" w:rsidRPr="006F6981" w:rsidRDefault="006F6981" w:rsidP="006F6981">
      <w:pPr>
        <w:ind w:firstLine="0"/>
        <w:rPr>
          <w:rtl/>
        </w:rPr>
      </w:pPr>
    </w:p>
    <w:p w:rsidR="00E75C01" w:rsidRDefault="00E75C01" w:rsidP="00E75C01">
      <w:pPr>
        <w:rPr>
          <w:rtl/>
        </w:rPr>
      </w:pPr>
      <w:bookmarkStart w:id="1944" w:name="_ETM_Q1_6760225"/>
      <w:bookmarkEnd w:id="1944"/>
      <w:r>
        <w:rPr>
          <w:rFonts w:hint="cs"/>
          <w:rtl/>
        </w:rPr>
        <w:t>מה עוד נשאר לנו?</w:t>
      </w:r>
      <w:r w:rsidR="00194753">
        <w:rPr>
          <w:rFonts w:hint="cs"/>
          <w:rtl/>
        </w:rPr>
        <w:t xml:space="preserve"> </w:t>
      </w:r>
      <w:bookmarkStart w:id="1945" w:name="_ETM_Q1_6763995"/>
      <w:bookmarkEnd w:id="1945"/>
      <w:r w:rsidR="00194753">
        <w:rPr>
          <w:rFonts w:hint="cs"/>
          <w:rtl/>
        </w:rPr>
        <w:t>יש לנו עוד חמש דקות.</w:t>
      </w:r>
    </w:p>
    <w:p w:rsidR="00E75C01" w:rsidRDefault="00E75C01" w:rsidP="00E75C01">
      <w:pPr>
        <w:ind w:firstLine="0"/>
        <w:rPr>
          <w:rtl/>
        </w:rPr>
      </w:pPr>
      <w:bookmarkStart w:id="1946" w:name="_ETM_Q1_6764240"/>
      <w:bookmarkStart w:id="1947" w:name="_ETM_Q1_6764299"/>
      <w:bookmarkStart w:id="1948" w:name="_ETM_Q1_6764319"/>
      <w:bookmarkStart w:id="1949" w:name="_ETM_Q1_6764373"/>
      <w:bookmarkEnd w:id="1946"/>
      <w:bookmarkEnd w:id="1947"/>
      <w:bookmarkEnd w:id="1948"/>
      <w:bookmarkEnd w:id="1949"/>
    </w:p>
    <w:p w:rsidR="00E75C01" w:rsidRDefault="00E75C01" w:rsidP="00E75C01">
      <w:pPr>
        <w:pStyle w:val="a4"/>
        <w:keepNext/>
        <w:rPr>
          <w:rtl/>
        </w:rPr>
      </w:pPr>
      <w:bookmarkStart w:id="1950" w:name="ET_speaker_נעה_בן_שבת_143"/>
      <w:r w:rsidRPr="00E75C01">
        <w:rPr>
          <w:rStyle w:val="TagStyle"/>
          <w:rtl/>
        </w:rPr>
        <w:t xml:space="preserve"> &lt;&lt; דובר &gt;&gt; </w:t>
      </w:r>
      <w:r>
        <w:rPr>
          <w:rtl/>
        </w:rPr>
        <w:t>נעה בן שבת:</w:t>
      </w:r>
      <w:r w:rsidRPr="00E75C01">
        <w:rPr>
          <w:rStyle w:val="TagStyle"/>
          <w:rtl/>
        </w:rPr>
        <w:t xml:space="preserve"> &lt;&lt; דובר &gt;&gt;</w:t>
      </w:r>
      <w:r>
        <w:rPr>
          <w:rtl/>
        </w:rPr>
        <w:t xml:space="preserve"> </w:t>
      </w:r>
      <w:bookmarkEnd w:id="1950"/>
    </w:p>
    <w:p w:rsidR="00E75C01" w:rsidRDefault="00E75C01" w:rsidP="00E75C01">
      <w:pPr>
        <w:pStyle w:val="KeepWithNext"/>
        <w:rPr>
          <w:rtl/>
        </w:rPr>
      </w:pPr>
    </w:p>
    <w:p w:rsidR="00E75C01" w:rsidRDefault="00E75C01" w:rsidP="00E75C01">
      <w:pPr>
        <w:rPr>
          <w:rtl/>
        </w:rPr>
      </w:pPr>
      <w:bookmarkStart w:id="1951" w:name="_ETM_Q1_6759894"/>
      <w:bookmarkEnd w:id="1951"/>
      <w:r>
        <w:rPr>
          <w:rFonts w:hint="cs"/>
          <w:rtl/>
        </w:rPr>
        <w:t xml:space="preserve">אנחנו </w:t>
      </w:r>
      <w:bookmarkStart w:id="1952" w:name="_ETM_Q1_6762456"/>
      <w:bookmarkEnd w:id="1952"/>
      <w:r>
        <w:rPr>
          <w:rFonts w:hint="cs"/>
          <w:rtl/>
        </w:rPr>
        <w:t>יכולים להתחיל לקרוא את סעיף 6.</w:t>
      </w:r>
      <w:r>
        <w:rPr>
          <w:rtl/>
        </w:rPr>
        <w:t xml:space="preserve">    </w:t>
      </w:r>
    </w:p>
    <w:p w:rsidR="00E75C01" w:rsidRDefault="00E75C01" w:rsidP="00E75C01">
      <w:pPr>
        <w:rPr>
          <w:rtl/>
        </w:rPr>
      </w:pPr>
      <w:bookmarkStart w:id="1953" w:name="_ETM_Q1_6760863"/>
      <w:bookmarkStart w:id="1954" w:name="_ETM_Q1_6760934"/>
      <w:bookmarkEnd w:id="1953"/>
      <w:bookmarkEnd w:id="1954"/>
    </w:p>
    <w:p w:rsidR="00E75C01" w:rsidRDefault="00E75C01" w:rsidP="00E75C01">
      <w:pPr>
        <w:pStyle w:val="af6"/>
        <w:keepNext/>
        <w:rPr>
          <w:rtl/>
        </w:rPr>
      </w:pPr>
      <w:bookmarkStart w:id="1955" w:name="_ETM_Q1_6761935"/>
      <w:bookmarkStart w:id="1956" w:name="_ETM_Q1_6762018"/>
      <w:bookmarkStart w:id="1957" w:name="ET_yor_5299_144"/>
      <w:bookmarkEnd w:id="1955"/>
      <w:bookmarkEnd w:id="1956"/>
      <w:r w:rsidRPr="00E75C01">
        <w:rPr>
          <w:rStyle w:val="TagStyle"/>
          <w:rtl/>
        </w:rPr>
        <w:t xml:space="preserve">&lt;&lt; יור &gt;&gt; </w:t>
      </w:r>
      <w:r>
        <w:rPr>
          <w:rtl/>
        </w:rPr>
        <w:t>היו"ר אלי אלאלוף:</w:t>
      </w:r>
      <w:r w:rsidRPr="00E75C01">
        <w:rPr>
          <w:rStyle w:val="TagStyle"/>
          <w:rtl/>
        </w:rPr>
        <w:t xml:space="preserve"> &lt;&lt; יור &gt;&gt;</w:t>
      </w:r>
      <w:r>
        <w:rPr>
          <w:rtl/>
        </w:rPr>
        <w:t xml:space="preserve"> </w:t>
      </w:r>
      <w:bookmarkEnd w:id="1957"/>
    </w:p>
    <w:p w:rsidR="00E75C01" w:rsidRDefault="00E75C01" w:rsidP="00E75C01">
      <w:pPr>
        <w:pStyle w:val="KeepWithNext"/>
        <w:rPr>
          <w:rtl/>
        </w:rPr>
      </w:pPr>
    </w:p>
    <w:p w:rsidR="00E75C01" w:rsidRDefault="00E75C01" w:rsidP="00E75C01">
      <w:pPr>
        <w:rPr>
          <w:rtl/>
        </w:rPr>
      </w:pPr>
      <w:bookmarkStart w:id="1958" w:name="_ETM_Q1_6762927"/>
      <w:bookmarkEnd w:id="1958"/>
      <w:r>
        <w:rPr>
          <w:rFonts w:hint="cs"/>
          <w:rtl/>
        </w:rPr>
        <w:t xml:space="preserve">לא. </w:t>
      </w:r>
    </w:p>
    <w:p w:rsidR="00E75C01" w:rsidRDefault="00E75C01" w:rsidP="00E75C01">
      <w:pPr>
        <w:ind w:firstLine="0"/>
        <w:rPr>
          <w:rtl/>
        </w:rPr>
      </w:pPr>
      <w:bookmarkStart w:id="1959" w:name="_ETM_Q1_6763502"/>
      <w:bookmarkStart w:id="1960" w:name="_ETM_Q1_6763555"/>
      <w:bookmarkStart w:id="1961" w:name="_ETM_Q1_6763629"/>
      <w:bookmarkStart w:id="1962" w:name="_ETM_Q1_6763684"/>
      <w:bookmarkStart w:id="1963" w:name="_ETM_Q1_6766423"/>
      <w:bookmarkEnd w:id="1959"/>
      <w:bookmarkEnd w:id="1960"/>
      <w:bookmarkEnd w:id="1961"/>
      <w:bookmarkEnd w:id="1962"/>
      <w:bookmarkEnd w:id="1963"/>
    </w:p>
    <w:p w:rsidR="00E75C01" w:rsidRDefault="00E75C01" w:rsidP="00E75C01">
      <w:pPr>
        <w:pStyle w:val="af9"/>
        <w:keepNext/>
        <w:rPr>
          <w:rtl/>
        </w:rPr>
      </w:pPr>
      <w:bookmarkStart w:id="1964" w:name="ET_guest_766152_145"/>
      <w:r w:rsidRPr="00E75C01">
        <w:rPr>
          <w:rStyle w:val="TagStyle"/>
          <w:rtl/>
        </w:rPr>
        <w:t xml:space="preserve"> &lt;&lt; אורח &gt;&gt; </w:t>
      </w:r>
      <w:r>
        <w:rPr>
          <w:rtl/>
        </w:rPr>
        <w:t>יסמין וירט-הרוש:</w:t>
      </w:r>
      <w:r w:rsidRPr="00E75C01">
        <w:rPr>
          <w:rStyle w:val="TagStyle"/>
          <w:rtl/>
        </w:rPr>
        <w:t xml:space="preserve"> &lt;&lt; אורח &gt;&gt;</w:t>
      </w:r>
      <w:r>
        <w:rPr>
          <w:rtl/>
        </w:rPr>
        <w:t xml:space="preserve"> </w:t>
      </w:r>
      <w:bookmarkEnd w:id="1964"/>
    </w:p>
    <w:p w:rsidR="00E75C01" w:rsidRDefault="00E75C01" w:rsidP="00E75C01">
      <w:pPr>
        <w:pStyle w:val="KeepWithNext"/>
        <w:rPr>
          <w:rtl/>
        </w:rPr>
      </w:pPr>
    </w:p>
    <w:p w:rsidR="00E75C01" w:rsidRDefault="00E75C01" w:rsidP="00E75C01">
      <w:pPr>
        <w:rPr>
          <w:rtl/>
        </w:rPr>
      </w:pPr>
      <w:bookmarkStart w:id="1965" w:name="_ETM_Q1_6766985"/>
      <w:bookmarkStart w:id="1966" w:name="_ETM_Q1_6767030"/>
      <w:bookmarkEnd w:id="1965"/>
      <w:bookmarkEnd w:id="1966"/>
      <w:r>
        <w:rPr>
          <w:rFonts w:hint="cs"/>
          <w:rtl/>
        </w:rPr>
        <w:t xml:space="preserve">עו"ד יסמין וירט, ההסתדרות </w:t>
      </w:r>
      <w:bookmarkStart w:id="1967" w:name="_ETM_Q1_6776520"/>
      <w:bookmarkEnd w:id="1967"/>
      <w:r>
        <w:rPr>
          <w:rFonts w:hint="cs"/>
          <w:rtl/>
        </w:rPr>
        <w:t xml:space="preserve">הכללית. </w:t>
      </w:r>
      <w:bookmarkStart w:id="1968" w:name="_ETM_Q1_6764888"/>
      <w:bookmarkEnd w:id="1968"/>
      <w:r>
        <w:rPr>
          <w:rFonts w:hint="cs"/>
          <w:rtl/>
        </w:rPr>
        <w:t xml:space="preserve">הערה קטנה </w:t>
      </w:r>
      <w:r>
        <w:rPr>
          <w:rtl/>
        </w:rPr>
        <w:t>–</w:t>
      </w:r>
      <w:r>
        <w:rPr>
          <w:rFonts w:hint="cs"/>
          <w:rtl/>
        </w:rPr>
        <w:t xml:space="preserve"> דנו בזה גם במסגרת הישיבות</w:t>
      </w:r>
      <w:r>
        <w:rPr>
          <w:rtl/>
        </w:rPr>
        <w:t xml:space="preserve"> </w:t>
      </w:r>
      <w:r>
        <w:rPr>
          <w:rFonts w:hint="cs"/>
          <w:rtl/>
        </w:rPr>
        <w:t xml:space="preserve"> הפנימיות. גם אם זה לא יהיה בשלב </w:t>
      </w:r>
      <w:bookmarkStart w:id="1969" w:name="_ETM_Q1_6778851"/>
      <w:bookmarkEnd w:id="1969"/>
      <w:r>
        <w:rPr>
          <w:rFonts w:hint="cs"/>
          <w:rtl/>
        </w:rPr>
        <w:t xml:space="preserve">הזה של העברת החוק, אנחנו עדיין סבורים שצריך </w:t>
      </w:r>
      <w:bookmarkStart w:id="1970" w:name="_ETM_Q1_6777799"/>
      <w:bookmarkEnd w:id="1970"/>
      <w:r>
        <w:rPr>
          <w:rFonts w:hint="cs"/>
          <w:rtl/>
        </w:rPr>
        <w:t>להוסיף סעיף שמגדיר התעמרות גם כעבירה פלילית.</w:t>
      </w:r>
    </w:p>
    <w:p w:rsidR="00E75C01" w:rsidRDefault="00E75C01" w:rsidP="00E75C01">
      <w:pPr>
        <w:pStyle w:val="KeepWithNext"/>
        <w:rPr>
          <w:rtl/>
        </w:rPr>
      </w:pPr>
      <w:bookmarkStart w:id="1971" w:name="_ETM_Q1_6781225"/>
      <w:bookmarkStart w:id="1972" w:name="_ETM_Q1_6781281"/>
      <w:bookmarkStart w:id="1973" w:name="_ETM_Q1_6781336"/>
      <w:bookmarkStart w:id="1974" w:name="_ETM_Q1_6781393"/>
      <w:bookmarkStart w:id="1975" w:name="_ETM_Q1_6782456"/>
      <w:bookmarkStart w:id="1976" w:name="_ETM_Q1_6786023"/>
      <w:bookmarkStart w:id="1977" w:name="_ETM_Q1_6786102"/>
      <w:bookmarkStart w:id="1978" w:name="_ETM_Q1_6786135"/>
      <w:bookmarkStart w:id="1979" w:name="_ETM_Q1_6786201"/>
      <w:bookmarkEnd w:id="1971"/>
      <w:bookmarkEnd w:id="1972"/>
      <w:bookmarkEnd w:id="1973"/>
      <w:bookmarkEnd w:id="1974"/>
      <w:bookmarkEnd w:id="1975"/>
      <w:bookmarkEnd w:id="1976"/>
      <w:bookmarkEnd w:id="1977"/>
      <w:bookmarkEnd w:id="1978"/>
      <w:bookmarkEnd w:id="1979"/>
    </w:p>
    <w:p w:rsidR="00E75C01" w:rsidRDefault="00E75C01" w:rsidP="00E75C01">
      <w:pPr>
        <w:rPr>
          <w:rtl/>
        </w:rPr>
      </w:pPr>
      <w:r>
        <w:rPr>
          <w:rFonts w:hint="cs"/>
          <w:rtl/>
        </w:rPr>
        <w:t xml:space="preserve">אתה יכול </w:t>
      </w:r>
      <w:bookmarkStart w:id="1980" w:name="_ETM_Q1_6783791"/>
      <w:bookmarkEnd w:id="1980"/>
      <w:r>
        <w:rPr>
          <w:rFonts w:hint="cs"/>
          <w:rtl/>
        </w:rPr>
        <w:t>לצחוק. זה ממש לא נעים שאתה מגיב כך.</w:t>
      </w:r>
    </w:p>
    <w:p w:rsidR="00E75C01" w:rsidRDefault="00E75C01" w:rsidP="00E75C01">
      <w:pPr>
        <w:ind w:firstLine="0"/>
        <w:rPr>
          <w:rtl/>
        </w:rPr>
      </w:pPr>
      <w:bookmarkStart w:id="1981" w:name="_ETM_Q1_6784605"/>
      <w:bookmarkStart w:id="1982" w:name="_ETM_Q1_6784684"/>
      <w:bookmarkStart w:id="1983" w:name="_ETM_Q1_6784701"/>
      <w:bookmarkStart w:id="1984" w:name="_ETM_Q1_6784772"/>
      <w:bookmarkStart w:id="1985" w:name="_ETM_Q1_6785614"/>
      <w:bookmarkEnd w:id="1981"/>
      <w:bookmarkEnd w:id="1982"/>
      <w:bookmarkEnd w:id="1983"/>
      <w:bookmarkEnd w:id="1984"/>
      <w:bookmarkEnd w:id="1985"/>
    </w:p>
    <w:p w:rsidR="00E75C01" w:rsidRDefault="00E75C01" w:rsidP="00E75C01">
      <w:pPr>
        <w:pStyle w:val="af9"/>
        <w:keepNext/>
        <w:rPr>
          <w:rtl/>
        </w:rPr>
      </w:pPr>
      <w:bookmarkStart w:id="1986" w:name="ET_guest_702294_148"/>
      <w:r w:rsidRPr="00E75C01">
        <w:rPr>
          <w:rStyle w:val="TagStyle"/>
          <w:rtl/>
        </w:rPr>
        <w:t xml:space="preserve"> &lt;&lt; אורח &gt;&gt; </w:t>
      </w:r>
      <w:r>
        <w:rPr>
          <w:rtl/>
        </w:rPr>
        <w:t>שי ברמן:</w:t>
      </w:r>
      <w:r w:rsidRPr="00E75C01">
        <w:rPr>
          <w:rStyle w:val="TagStyle"/>
          <w:rtl/>
        </w:rPr>
        <w:t xml:space="preserve"> &lt;&lt; אורח &gt;&gt;</w:t>
      </w:r>
      <w:r>
        <w:rPr>
          <w:rtl/>
        </w:rPr>
        <w:t xml:space="preserve"> </w:t>
      </w:r>
      <w:bookmarkEnd w:id="1986"/>
    </w:p>
    <w:p w:rsidR="00E75C01" w:rsidRDefault="00E75C01" w:rsidP="00E75C01">
      <w:pPr>
        <w:pStyle w:val="KeepWithNext"/>
        <w:rPr>
          <w:rtl/>
        </w:rPr>
      </w:pPr>
    </w:p>
    <w:p w:rsidR="00E75C01" w:rsidRDefault="00E75C01" w:rsidP="00E75C01">
      <w:pPr>
        <w:rPr>
          <w:rtl/>
        </w:rPr>
      </w:pPr>
      <w:bookmarkStart w:id="1987" w:name="_ETM_Q1_6786235"/>
      <w:bookmarkStart w:id="1988" w:name="_ETM_Q1_6786312"/>
      <w:bookmarkEnd w:id="1987"/>
      <w:bookmarkEnd w:id="1988"/>
      <w:r>
        <w:rPr>
          <w:rFonts w:hint="cs"/>
          <w:rtl/>
        </w:rPr>
        <w:t>סליחה, אני מתנצל.</w:t>
      </w:r>
      <w:r>
        <w:rPr>
          <w:rtl/>
        </w:rPr>
        <w:t xml:space="preserve">  </w:t>
      </w:r>
      <w:r>
        <w:rPr>
          <w:rFonts w:hint="cs"/>
          <w:rtl/>
        </w:rPr>
        <w:t xml:space="preserve">את </w:t>
      </w:r>
      <w:bookmarkStart w:id="1989" w:name="_ETM_Q1_6792408"/>
      <w:bookmarkEnd w:id="1989"/>
      <w:r>
        <w:rPr>
          <w:rFonts w:hint="cs"/>
          <w:rtl/>
        </w:rPr>
        <w:t xml:space="preserve">צודקת, אני מתנצל. </w:t>
      </w:r>
    </w:p>
    <w:p w:rsidR="00E75C01" w:rsidRDefault="00E75C01" w:rsidP="00E75C01">
      <w:pPr>
        <w:ind w:firstLine="0"/>
        <w:rPr>
          <w:rtl/>
        </w:rPr>
      </w:pPr>
      <w:bookmarkStart w:id="1990" w:name="_ETM_Q1_6789603"/>
      <w:bookmarkStart w:id="1991" w:name="_ETM_Q1_6789656"/>
      <w:bookmarkStart w:id="1992" w:name="_ETM_Q1_6789731"/>
      <w:bookmarkStart w:id="1993" w:name="_ETM_Q1_6789801"/>
      <w:bookmarkStart w:id="1994" w:name="_ETM_Q1_6790194"/>
      <w:bookmarkStart w:id="1995" w:name="_ETM_Q1_6790249"/>
      <w:bookmarkStart w:id="1996" w:name="_ETM_Q1_6791395"/>
      <w:bookmarkEnd w:id="1990"/>
      <w:bookmarkEnd w:id="1991"/>
      <w:bookmarkEnd w:id="1992"/>
      <w:bookmarkEnd w:id="1993"/>
      <w:bookmarkEnd w:id="1994"/>
      <w:bookmarkEnd w:id="1995"/>
      <w:bookmarkEnd w:id="1996"/>
    </w:p>
    <w:p w:rsidR="00E75C01" w:rsidRDefault="00E75C01" w:rsidP="00E75C01">
      <w:pPr>
        <w:pStyle w:val="af9"/>
        <w:keepNext/>
        <w:rPr>
          <w:rtl/>
        </w:rPr>
      </w:pPr>
      <w:bookmarkStart w:id="1997" w:name="ET_guest_766152_149"/>
      <w:r w:rsidRPr="00E75C01">
        <w:rPr>
          <w:rStyle w:val="TagStyle"/>
          <w:rtl/>
        </w:rPr>
        <w:t xml:space="preserve"> &lt;&lt; אורח &gt;&gt; </w:t>
      </w:r>
      <w:r>
        <w:rPr>
          <w:rtl/>
        </w:rPr>
        <w:t>יסמין וירט-הרוש:</w:t>
      </w:r>
      <w:r w:rsidRPr="00E75C01">
        <w:rPr>
          <w:rStyle w:val="TagStyle"/>
          <w:rtl/>
        </w:rPr>
        <w:t xml:space="preserve"> &lt;&lt; אורח &gt;&gt;</w:t>
      </w:r>
      <w:r>
        <w:rPr>
          <w:rtl/>
        </w:rPr>
        <w:t xml:space="preserve"> </w:t>
      </w:r>
      <w:bookmarkEnd w:id="1997"/>
    </w:p>
    <w:p w:rsidR="00E75C01" w:rsidRDefault="00E75C01" w:rsidP="00E75C01">
      <w:pPr>
        <w:pStyle w:val="KeepWithNext"/>
        <w:rPr>
          <w:rtl/>
        </w:rPr>
      </w:pPr>
    </w:p>
    <w:p w:rsidR="00E75C01" w:rsidRDefault="00E75C01" w:rsidP="00E75C01">
      <w:pPr>
        <w:rPr>
          <w:rtl/>
        </w:rPr>
      </w:pPr>
      <w:r>
        <w:rPr>
          <w:rFonts w:hint="cs"/>
          <w:rtl/>
        </w:rPr>
        <w:t>י</w:t>
      </w:r>
      <w:bookmarkStart w:id="1998" w:name="_ETM_Q1_6792098"/>
      <w:bookmarkEnd w:id="1998"/>
      <w:r>
        <w:rPr>
          <w:rFonts w:hint="cs"/>
          <w:rtl/>
        </w:rPr>
        <w:t>ש</w:t>
      </w:r>
      <w:bookmarkStart w:id="1999" w:name="_ETM_Q1_6792169"/>
      <w:bookmarkEnd w:id="1999"/>
      <w:r>
        <w:rPr>
          <w:rFonts w:hint="cs"/>
          <w:rtl/>
        </w:rPr>
        <w:t xml:space="preserve"> את זה בחוק למניעת הטרדה מינית </w:t>
      </w:r>
      <w:bookmarkStart w:id="2000" w:name="_ETM_Q1_6790266"/>
      <w:bookmarkEnd w:id="2000"/>
      <w:r>
        <w:rPr>
          <w:rFonts w:hint="cs"/>
          <w:rtl/>
        </w:rPr>
        <w:t xml:space="preserve">ואנחנו </w:t>
      </w:r>
      <w:r w:rsidR="00194753">
        <w:rPr>
          <w:rFonts w:hint="cs"/>
          <w:rtl/>
        </w:rPr>
        <w:t xml:space="preserve">סבורים ש </w:t>
      </w:r>
      <w:bookmarkStart w:id="2001" w:name="_ETM_Q1_6795718"/>
      <w:bookmarkEnd w:id="2001"/>
      <w:r>
        <w:rPr>
          <w:rFonts w:hint="cs"/>
          <w:rtl/>
        </w:rPr>
        <w:t>- - -</w:t>
      </w:r>
      <w:r>
        <w:rPr>
          <w:rtl/>
        </w:rPr>
        <w:t xml:space="preserve">    </w:t>
      </w:r>
    </w:p>
    <w:p w:rsidR="00194753" w:rsidRDefault="00194753" w:rsidP="00E75C01">
      <w:pPr>
        <w:ind w:firstLine="0"/>
        <w:rPr>
          <w:rtl/>
        </w:rPr>
      </w:pPr>
      <w:bookmarkStart w:id="2002" w:name="_ETM_Q1_6791677"/>
      <w:bookmarkStart w:id="2003" w:name="_ETM_Q1_6791730"/>
      <w:bookmarkStart w:id="2004" w:name="_ETM_Q1_6791805"/>
      <w:bookmarkStart w:id="2005" w:name="_ETM_Q1_6791858"/>
      <w:bookmarkStart w:id="2006" w:name="_ETM_Q1_6793071"/>
      <w:bookmarkStart w:id="2007" w:name="_ETM_Q1_6793133"/>
      <w:bookmarkStart w:id="2008" w:name="_ETM_Q1_6793878"/>
      <w:bookmarkEnd w:id="2002"/>
      <w:bookmarkEnd w:id="2003"/>
      <w:bookmarkEnd w:id="2004"/>
      <w:bookmarkEnd w:id="2005"/>
      <w:bookmarkEnd w:id="2006"/>
      <w:bookmarkEnd w:id="2007"/>
      <w:bookmarkEnd w:id="2008"/>
    </w:p>
    <w:p w:rsidR="00194753" w:rsidRDefault="00194753" w:rsidP="00194753">
      <w:pPr>
        <w:pStyle w:val="af9"/>
        <w:keepNext/>
        <w:rPr>
          <w:rtl/>
        </w:rPr>
      </w:pPr>
      <w:bookmarkStart w:id="2009" w:name="ET_guest_702294_173"/>
      <w:r w:rsidRPr="00194753">
        <w:rPr>
          <w:rStyle w:val="TagStyle"/>
          <w:rtl/>
        </w:rPr>
        <w:t xml:space="preserve"> &lt;&lt; אורח &gt;&gt; </w:t>
      </w:r>
      <w:r>
        <w:rPr>
          <w:rtl/>
        </w:rPr>
        <w:t>שי ברמן:</w:t>
      </w:r>
      <w:r w:rsidRPr="00194753">
        <w:rPr>
          <w:rStyle w:val="TagStyle"/>
          <w:rtl/>
        </w:rPr>
        <w:t xml:space="preserve"> &lt;&lt; אורח &gt;&gt;</w:t>
      </w:r>
      <w:r>
        <w:rPr>
          <w:rtl/>
        </w:rPr>
        <w:t xml:space="preserve"> </w:t>
      </w:r>
      <w:bookmarkEnd w:id="2009"/>
    </w:p>
    <w:p w:rsidR="00194753" w:rsidRDefault="00194753" w:rsidP="00194753">
      <w:pPr>
        <w:pStyle w:val="KeepWithNext"/>
        <w:rPr>
          <w:rtl/>
        </w:rPr>
      </w:pPr>
    </w:p>
    <w:p w:rsidR="00194753" w:rsidRDefault="00194753" w:rsidP="00194753">
      <w:pPr>
        <w:rPr>
          <w:rtl/>
        </w:rPr>
      </w:pPr>
      <w:bookmarkStart w:id="2010" w:name="_ETM_Q1_6794359"/>
      <w:bookmarkStart w:id="2011" w:name="_ETM_Q1_6794407"/>
      <w:bookmarkEnd w:id="2010"/>
      <w:bookmarkEnd w:id="2011"/>
      <w:r>
        <w:rPr>
          <w:rFonts w:hint="cs"/>
          <w:rtl/>
        </w:rPr>
        <w:t>אוקיי, תכניסו אותנו לכלא.</w:t>
      </w:r>
    </w:p>
    <w:p w:rsidR="00194753" w:rsidRDefault="00194753" w:rsidP="00194753">
      <w:pPr>
        <w:rPr>
          <w:rtl/>
        </w:rPr>
      </w:pPr>
      <w:bookmarkStart w:id="2012" w:name="_ETM_Q1_6796903"/>
      <w:bookmarkStart w:id="2013" w:name="_ETM_Q1_6796981"/>
      <w:bookmarkEnd w:id="2012"/>
      <w:bookmarkEnd w:id="2013"/>
      <w:r>
        <w:rPr>
          <w:rtl/>
        </w:rPr>
        <w:t xml:space="preserve">  </w:t>
      </w:r>
    </w:p>
    <w:p w:rsidR="00E75C01" w:rsidRDefault="00E75C01" w:rsidP="00E75C01">
      <w:pPr>
        <w:pStyle w:val="a4"/>
        <w:keepNext/>
        <w:rPr>
          <w:rtl/>
        </w:rPr>
      </w:pPr>
      <w:bookmarkStart w:id="2014" w:name="ET_speaker_נעה_בן_שבת_150"/>
      <w:r w:rsidRPr="00E75C01">
        <w:rPr>
          <w:rStyle w:val="TagStyle"/>
          <w:rtl/>
        </w:rPr>
        <w:lastRenderedPageBreak/>
        <w:t xml:space="preserve"> &lt;&lt; דובר &gt;&gt; </w:t>
      </w:r>
      <w:r>
        <w:rPr>
          <w:rtl/>
        </w:rPr>
        <w:t>נעה בן שבת:</w:t>
      </w:r>
      <w:r w:rsidRPr="00E75C01">
        <w:rPr>
          <w:rStyle w:val="TagStyle"/>
          <w:rtl/>
        </w:rPr>
        <w:t xml:space="preserve"> &lt;&lt; דובר &gt;&gt;</w:t>
      </w:r>
      <w:r>
        <w:rPr>
          <w:rtl/>
        </w:rPr>
        <w:t xml:space="preserve"> </w:t>
      </w:r>
      <w:bookmarkEnd w:id="2014"/>
    </w:p>
    <w:p w:rsidR="00E75C01" w:rsidRDefault="00E75C01" w:rsidP="00E75C01">
      <w:pPr>
        <w:pStyle w:val="KeepWithNext"/>
        <w:rPr>
          <w:rtl/>
        </w:rPr>
      </w:pPr>
    </w:p>
    <w:p w:rsidR="00E75C01" w:rsidRDefault="00E75C01" w:rsidP="00E75C01">
      <w:pPr>
        <w:rPr>
          <w:rtl/>
        </w:rPr>
      </w:pPr>
      <w:bookmarkStart w:id="2015" w:name="_ETM_Q1_6794367"/>
      <w:bookmarkStart w:id="2016" w:name="_ETM_Q1_6794680"/>
      <w:bookmarkEnd w:id="2015"/>
      <w:bookmarkEnd w:id="2016"/>
      <w:r>
        <w:rPr>
          <w:rFonts w:hint="cs"/>
          <w:rtl/>
        </w:rPr>
        <w:t>ל</w:t>
      </w:r>
      <w:bookmarkStart w:id="2017" w:name="_ETM_Q1_6794740"/>
      <w:bookmarkEnd w:id="2017"/>
      <w:r>
        <w:rPr>
          <w:rFonts w:hint="cs"/>
          <w:rtl/>
        </w:rPr>
        <w:t xml:space="preserve">מרות שבדיון הראשון שהתקיים </w:t>
      </w:r>
      <w:bookmarkStart w:id="2018" w:name="_ETM_Q1_6796304"/>
      <w:bookmarkEnd w:id="2018"/>
      <w:r>
        <w:rPr>
          <w:rFonts w:hint="cs"/>
          <w:rtl/>
        </w:rPr>
        <w:t xml:space="preserve">בהצעת החוק הזו, הכנסת הזו -  - </w:t>
      </w:r>
      <w:bookmarkStart w:id="2019" w:name="_ETM_Q1_6795468"/>
      <w:bookmarkEnd w:id="2019"/>
      <w:r>
        <w:rPr>
          <w:rFonts w:hint="cs"/>
          <w:rtl/>
        </w:rPr>
        <w:t xml:space="preserve"> -</w:t>
      </w:r>
      <w:r>
        <w:rPr>
          <w:rtl/>
        </w:rPr>
        <w:t xml:space="preserve">  </w:t>
      </w:r>
    </w:p>
    <w:p w:rsidR="00E75C01" w:rsidRDefault="00E75C01" w:rsidP="000D2C85">
      <w:pPr>
        <w:ind w:firstLine="0"/>
        <w:rPr>
          <w:rtl/>
        </w:rPr>
      </w:pPr>
      <w:bookmarkStart w:id="2020" w:name="_ETM_Q1_6760991"/>
      <w:bookmarkStart w:id="2021" w:name="_ETM_Q1_6761046"/>
      <w:bookmarkStart w:id="2022" w:name="_ETM_Q1_6800076"/>
      <w:bookmarkStart w:id="2023" w:name="_ETM_Q1_6800153"/>
      <w:bookmarkEnd w:id="2020"/>
      <w:bookmarkEnd w:id="2021"/>
      <w:bookmarkEnd w:id="2022"/>
      <w:bookmarkEnd w:id="2023"/>
    </w:p>
    <w:p w:rsidR="00E75C01" w:rsidRDefault="00E75C01" w:rsidP="00E75C01">
      <w:pPr>
        <w:pStyle w:val="af6"/>
        <w:keepNext/>
        <w:rPr>
          <w:rtl/>
        </w:rPr>
      </w:pPr>
      <w:bookmarkStart w:id="2024" w:name="ET_yor_5299_151"/>
      <w:r w:rsidRPr="00E75C01">
        <w:rPr>
          <w:rStyle w:val="TagStyle"/>
          <w:rtl/>
        </w:rPr>
        <w:t xml:space="preserve"> &lt;&lt; יור &gt;&gt; </w:t>
      </w:r>
      <w:r>
        <w:rPr>
          <w:rtl/>
        </w:rPr>
        <w:t>היו"ר אלי אלאלוף:</w:t>
      </w:r>
      <w:r w:rsidRPr="00E75C01">
        <w:rPr>
          <w:rStyle w:val="TagStyle"/>
          <w:rtl/>
        </w:rPr>
        <w:t xml:space="preserve"> &lt;&lt; יור &gt;&gt;</w:t>
      </w:r>
      <w:r>
        <w:rPr>
          <w:rtl/>
        </w:rPr>
        <w:t xml:space="preserve"> </w:t>
      </w:r>
      <w:bookmarkEnd w:id="2024"/>
    </w:p>
    <w:p w:rsidR="00E75C01" w:rsidRDefault="00E75C01" w:rsidP="00E75C01">
      <w:pPr>
        <w:pStyle w:val="KeepWithNext"/>
        <w:rPr>
          <w:rtl/>
        </w:rPr>
      </w:pPr>
    </w:p>
    <w:p w:rsidR="00C04BCE" w:rsidRDefault="00E75C01" w:rsidP="0028513A">
      <w:pPr>
        <w:rPr>
          <w:rtl/>
        </w:rPr>
      </w:pPr>
      <w:bookmarkStart w:id="2025" w:name="_ETM_Q1_6801198"/>
      <w:bookmarkEnd w:id="2025"/>
      <w:r>
        <w:rPr>
          <w:rFonts w:hint="cs"/>
          <w:rtl/>
        </w:rPr>
        <w:t xml:space="preserve">סליחה, אני לא פותח כל שאלה לדיון. כשנקבל את </w:t>
      </w:r>
      <w:bookmarkStart w:id="2026" w:name="_ETM_Q1_6806220"/>
      <w:bookmarkEnd w:id="2026"/>
      <w:r>
        <w:rPr>
          <w:rFonts w:hint="cs"/>
          <w:rtl/>
        </w:rPr>
        <w:t>הצעת משרד המשפטים תוכלי להתייחס</w:t>
      </w:r>
      <w:bookmarkStart w:id="2027" w:name="_ETM_Q1_6817252"/>
      <w:bookmarkEnd w:id="2027"/>
      <w:r>
        <w:rPr>
          <w:rFonts w:hint="cs"/>
          <w:rtl/>
        </w:rPr>
        <w:t>.</w:t>
      </w:r>
      <w:bookmarkStart w:id="2028" w:name="_ETM_Q1_6678430"/>
      <w:bookmarkStart w:id="2029" w:name="_ETM_Q1_6678509"/>
      <w:bookmarkEnd w:id="2028"/>
      <w:bookmarkEnd w:id="2029"/>
      <w:r>
        <w:rPr>
          <w:rtl/>
        </w:rPr>
        <w:t xml:space="preserve"> </w:t>
      </w:r>
      <w:r w:rsidR="0028513A">
        <w:rPr>
          <w:rFonts w:hint="cs"/>
          <w:rtl/>
        </w:rPr>
        <w:t>קצת גבולות.</w:t>
      </w:r>
    </w:p>
    <w:p w:rsidR="0028513A" w:rsidRDefault="0028513A" w:rsidP="0028513A">
      <w:pPr>
        <w:rPr>
          <w:rtl/>
        </w:rPr>
      </w:pPr>
      <w:bookmarkStart w:id="2030" w:name="_ETM_Q1_6816355"/>
      <w:bookmarkStart w:id="2031" w:name="_ETM_Q1_6816414"/>
      <w:bookmarkEnd w:id="2030"/>
      <w:bookmarkEnd w:id="2031"/>
    </w:p>
    <w:p w:rsidR="0028513A" w:rsidRDefault="0028513A" w:rsidP="0028513A">
      <w:pPr>
        <w:rPr>
          <w:rtl/>
        </w:rPr>
      </w:pPr>
      <w:bookmarkStart w:id="2032" w:name="_ETM_Q1_6816466"/>
      <w:bookmarkStart w:id="2033" w:name="_ETM_Q1_6816523"/>
      <w:bookmarkEnd w:id="2032"/>
      <w:bookmarkEnd w:id="2033"/>
      <w:r>
        <w:rPr>
          <w:rFonts w:hint="cs"/>
          <w:rtl/>
        </w:rPr>
        <w:t>האם היו לך הערות?</w:t>
      </w:r>
      <w:bookmarkStart w:id="2034" w:name="_ETM_Q1_6820451"/>
      <w:bookmarkEnd w:id="2034"/>
    </w:p>
    <w:p w:rsidR="0028513A" w:rsidRDefault="0028513A" w:rsidP="0028513A">
      <w:pPr>
        <w:rPr>
          <w:rtl/>
        </w:rPr>
      </w:pPr>
      <w:r>
        <w:rPr>
          <w:rFonts w:hint="cs"/>
          <w:rtl/>
        </w:rPr>
        <w:t xml:space="preserve"> </w:t>
      </w:r>
      <w:bookmarkStart w:id="2035" w:name="_ETM_Q1_6820553"/>
      <w:bookmarkEnd w:id="2035"/>
    </w:p>
    <w:p w:rsidR="0028513A" w:rsidRDefault="0028513A" w:rsidP="0028513A">
      <w:pPr>
        <w:pStyle w:val="a4"/>
        <w:keepNext/>
        <w:rPr>
          <w:rtl/>
        </w:rPr>
      </w:pPr>
      <w:bookmarkStart w:id="2036" w:name="_ETM_Q1_6820660"/>
      <w:bookmarkStart w:id="2037" w:name="_ETM_Q1_6820745"/>
      <w:bookmarkStart w:id="2038" w:name="ET_speaker_נעה_בן_שבת_152"/>
      <w:bookmarkEnd w:id="2036"/>
      <w:bookmarkEnd w:id="2037"/>
      <w:r w:rsidRPr="0028513A">
        <w:rPr>
          <w:rStyle w:val="TagStyle"/>
          <w:rtl/>
        </w:rPr>
        <w:t xml:space="preserve">&lt;&lt; דובר &gt;&gt; </w:t>
      </w:r>
      <w:r>
        <w:rPr>
          <w:rtl/>
        </w:rPr>
        <w:t>נעה בן שבת:</w:t>
      </w:r>
      <w:r w:rsidRPr="0028513A">
        <w:rPr>
          <w:rStyle w:val="TagStyle"/>
          <w:rtl/>
        </w:rPr>
        <w:t xml:space="preserve"> &lt;&lt; דובר &gt;&gt;</w:t>
      </w:r>
      <w:r>
        <w:rPr>
          <w:rtl/>
        </w:rPr>
        <w:t xml:space="preserve"> </w:t>
      </w:r>
      <w:bookmarkEnd w:id="2038"/>
    </w:p>
    <w:p w:rsidR="0028513A" w:rsidRDefault="0028513A" w:rsidP="0028513A">
      <w:pPr>
        <w:pStyle w:val="KeepWithNext"/>
        <w:rPr>
          <w:rtl/>
        </w:rPr>
      </w:pPr>
    </w:p>
    <w:p w:rsidR="0028513A" w:rsidRDefault="0028513A" w:rsidP="0028513A">
      <w:pPr>
        <w:rPr>
          <w:rtl/>
        </w:rPr>
      </w:pPr>
      <w:bookmarkStart w:id="2039" w:name="_ETM_Q1_6817672"/>
      <w:bookmarkStart w:id="2040" w:name="_ETM_Q1_6817957"/>
      <w:bookmarkStart w:id="2041" w:name="_ETM_Q1_6818010"/>
      <w:bookmarkEnd w:id="2039"/>
      <w:bookmarkEnd w:id="2040"/>
      <w:bookmarkEnd w:id="2041"/>
      <w:r>
        <w:rPr>
          <w:rFonts w:hint="cs"/>
          <w:rtl/>
        </w:rPr>
        <w:t xml:space="preserve">לא. רציתי לשאול אם אנחנו </w:t>
      </w:r>
      <w:bookmarkStart w:id="2042" w:name="_ETM_Q1_6821353"/>
      <w:bookmarkEnd w:id="2042"/>
      <w:r>
        <w:rPr>
          <w:rFonts w:hint="cs"/>
          <w:rtl/>
        </w:rPr>
        <w:t>יכולים לעבור לקרוא לסעיף 6.</w:t>
      </w:r>
    </w:p>
    <w:p w:rsidR="0028513A" w:rsidRDefault="0028513A" w:rsidP="0028513A">
      <w:pPr>
        <w:ind w:firstLine="0"/>
        <w:rPr>
          <w:rtl/>
        </w:rPr>
      </w:pPr>
      <w:bookmarkStart w:id="2043" w:name="_ETM_Q1_6819204"/>
      <w:bookmarkStart w:id="2044" w:name="_ETM_Q1_6819272"/>
      <w:bookmarkStart w:id="2045" w:name="_ETM_Q1_6819315"/>
      <w:bookmarkStart w:id="2046" w:name="_ETM_Q1_6819385"/>
      <w:bookmarkEnd w:id="2043"/>
      <w:bookmarkEnd w:id="2044"/>
      <w:bookmarkEnd w:id="2045"/>
      <w:bookmarkEnd w:id="2046"/>
    </w:p>
    <w:p w:rsidR="0028513A" w:rsidRDefault="0028513A" w:rsidP="0028513A">
      <w:pPr>
        <w:pStyle w:val="af6"/>
        <w:keepNext/>
        <w:rPr>
          <w:rtl/>
        </w:rPr>
      </w:pPr>
      <w:bookmarkStart w:id="2047" w:name="ET_yor_5299_153"/>
      <w:r w:rsidRPr="0028513A">
        <w:rPr>
          <w:rStyle w:val="TagStyle"/>
          <w:rtl/>
        </w:rPr>
        <w:t xml:space="preserve"> &lt;&lt; יור &gt;&gt; </w:t>
      </w:r>
      <w:r>
        <w:rPr>
          <w:rtl/>
        </w:rPr>
        <w:t>היו"ר אלי אלאלוף:</w:t>
      </w:r>
      <w:r w:rsidRPr="0028513A">
        <w:rPr>
          <w:rStyle w:val="TagStyle"/>
          <w:rtl/>
        </w:rPr>
        <w:t xml:space="preserve"> &lt;&lt; יור &gt;&gt;</w:t>
      </w:r>
      <w:r>
        <w:rPr>
          <w:rtl/>
        </w:rPr>
        <w:t xml:space="preserve"> </w:t>
      </w:r>
      <w:bookmarkEnd w:id="2047"/>
    </w:p>
    <w:p w:rsidR="0028513A" w:rsidRDefault="0028513A" w:rsidP="0028513A">
      <w:pPr>
        <w:pStyle w:val="KeepWithNext"/>
        <w:rPr>
          <w:rtl/>
        </w:rPr>
      </w:pPr>
    </w:p>
    <w:p w:rsidR="0028513A" w:rsidRDefault="00194753" w:rsidP="00194753">
      <w:pPr>
        <w:rPr>
          <w:rtl/>
        </w:rPr>
      </w:pPr>
      <w:bookmarkStart w:id="2048" w:name="_ETM_Q1_6820463"/>
      <w:bookmarkEnd w:id="2048"/>
      <w:r>
        <w:rPr>
          <w:rFonts w:hint="cs"/>
          <w:rtl/>
        </w:rPr>
        <w:t>לא. אין טעם לעבור כשאין</w:t>
      </w:r>
      <w:r w:rsidR="0028513A">
        <w:rPr>
          <w:rFonts w:hint="cs"/>
          <w:rtl/>
        </w:rPr>
        <w:t xml:space="preserve"> </w:t>
      </w:r>
      <w:bookmarkStart w:id="2049" w:name="_ETM_Q1_6824460"/>
      <w:bookmarkEnd w:id="2049"/>
      <w:r w:rsidR="0028513A">
        <w:rPr>
          <w:rFonts w:hint="cs"/>
          <w:rtl/>
        </w:rPr>
        <w:t>זמן לדיון.</w:t>
      </w:r>
    </w:p>
    <w:p w:rsidR="00C04BCE" w:rsidRDefault="00C04BCE" w:rsidP="00C04BCE">
      <w:pPr>
        <w:rPr>
          <w:rtl/>
        </w:rPr>
      </w:pPr>
      <w:bookmarkStart w:id="2050" w:name="_ETM_Q1_6600180"/>
      <w:bookmarkStart w:id="2051" w:name="_ETM_Q1_6600244"/>
      <w:bookmarkEnd w:id="2050"/>
      <w:bookmarkEnd w:id="2051"/>
      <w:r>
        <w:rPr>
          <w:rtl/>
        </w:rPr>
        <w:t xml:space="preserve">  </w:t>
      </w:r>
    </w:p>
    <w:p w:rsidR="00C04BCE" w:rsidRDefault="0028513A" w:rsidP="00C04BCE">
      <w:pPr>
        <w:rPr>
          <w:rtl/>
        </w:rPr>
      </w:pPr>
      <w:bookmarkStart w:id="2052" w:name="_ETM_Q1_6594284"/>
      <w:bookmarkEnd w:id="2052"/>
      <w:r>
        <w:rPr>
          <w:rFonts w:hint="cs"/>
          <w:rtl/>
        </w:rPr>
        <w:t xml:space="preserve">ברשותכם, נקבע דיון בשבועות הקרובים מאוד. משרד המשפטים, תוך </w:t>
      </w:r>
      <w:bookmarkStart w:id="2053" w:name="_ETM_Q1_6830766"/>
      <w:bookmarkEnd w:id="2053"/>
      <w:r>
        <w:rPr>
          <w:rFonts w:hint="cs"/>
          <w:rtl/>
        </w:rPr>
        <w:t>כמה זמן תוכלו לתת לנו את הנוסח שלכם?</w:t>
      </w:r>
    </w:p>
    <w:p w:rsidR="0028513A" w:rsidRDefault="0028513A" w:rsidP="000D2C85">
      <w:pPr>
        <w:ind w:firstLine="0"/>
        <w:rPr>
          <w:rtl/>
        </w:rPr>
      </w:pPr>
      <w:bookmarkStart w:id="2054" w:name="_ETM_Q1_6836046"/>
      <w:bookmarkStart w:id="2055" w:name="_ETM_Q1_6836115"/>
      <w:bookmarkStart w:id="2056" w:name="_ETM_Q1_6836142"/>
      <w:bookmarkStart w:id="2057" w:name="_ETM_Q1_6836192"/>
      <w:bookmarkStart w:id="2058" w:name="_ETM_Q1_6832872"/>
      <w:bookmarkEnd w:id="2054"/>
      <w:bookmarkEnd w:id="2055"/>
      <w:bookmarkEnd w:id="2056"/>
      <w:bookmarkEnd w:id="2057"/>
      <w:bookmarkEnd w:id="2058"/>
    </w:p>
    <w:p w:rsidR="0028513A" w:rsidRDefault="0028513A" w:rsidP="0028513A">
      <w:pPr>
        <w:pStyle w:val="af9"/>
        <w:keepNext/>
        <w:rPr>
          <w:rtl/>
        </w:rPr>
      </w:pPr>
      <w:bookmarkStart w:id="2059" w:name="ET_guest_507257_154"/>
      <w:r w:rsidRPr="0028513A">
        <w:rPr>
          <w:rStyle w:val="TagStyle"/>
          <w:rtl/>
        </w:rPr>
        <w:t xml:space="preserve"> &lt;&lt; אורח &gt;&gt; </w:t>
      </w:r>
      <w:r>
        <w:rPr>
          <w:rtl/>
        </w:rPr>
        <w:t>איה דביר:</w:t>
      </w:r>
      <w:r w:rsidRPr="0028513A">
        <w:rPr>
          <w:rStyle w:val="TagStyle"/>
          <w:rtl/>
        </w:rPr>
        <w:t xml:space="preserve"> &lt;&lt; אורח &gt;&gt;</w:t>
      </w:r>
      <w:r>
        <w:rPr>
          <w:rtl/>
        </w:rPr>
        <w:t xml:space="preserve"> </w:t>
      </w:r>
      <w:bookmarkEnd w:id="2059"/>
    </w:p>
    <w:p w:rsidR="0028513A" w:rsidRDefault="0028513A" w:rsidP="0028513A">
      <w:pPr>
        <w:pStyle w:val="KeepWithNext"/>
        <w:rPr>
          <w:rtl/>
        </w:rPr>
      </w:pPr>
    </w:p>
    <w:p w:rsidR="0028513A" w:rsidRDefault="0028513A" w:rsidP="0028513A">
      <w:pPr>
        <w:rPr>
          <w:rtl/>
        </w:rPr>
      </w:pPr>
      <w:bookmarkStart w:id="2060" w:name="_ETM_Q1_6833543"/>
      <w:bookmarkStart w:id="2061" w:name="_ETM_Q1_6833603"/>
      <w:bookmarkEnd w:id="2060"/>
      <w:bookmarkEnd w:id="2061"/>
      <w:r>
        <w:rPr>
          <w:rFonts w:hint="cs"/>
          <w:rtl/>
        </w:rPr>
        <w:t xml:space="preserve">נשתדל כמה שיותר </w:t>
      </w:r>
      <w:bookmarkStart w:id="2062" w:name="_ETM_Q1_6835193"/>
      <w:bookmarkEnd w:id="2062"/>
      <w:r w:rsidR="00194753">
        <w:rPr>
          <w:rFonts w:hint="cs"/>
          <w:rtl/>
        </w:rPr>
        <w:t>מהר.</w:t>
      </w:r>
      <w:r>
        <w:rPr>
          <w:rtl/>
        </w:rPr>
        <w:t xml:space="preserve"> </w:t>
      </w:r>
      <w:r>
        <w:rPr>
          <w:rFonts w:hint="cs"/>
          <w:rtl/>
        </w:rPr>
        <w:t>יש נוסח ישן שהיה - - -</w:t>
      </w:r>
    </w:p>
    <w:p w:rsidR="0028513A" w:rsidRDefault="0028513A" w:rsidP="00AF03E7">
      <w:pPr>
        <w:ind w:firstLine="0"/>
        <w:rPr>
          <w:rtl/>
        </w:rPr>
      </w:pPr>
      <w:bookmarkStart w:id="2063" w:name="_ETM_Q1_6849947"/>
      <w:bookmarkStart w:id="2064" w:name="_ETM_Q1_6850007"/>
      <w:bookmarkStart w:id="2065" w:name="_ETM_Q1_6850076"/>
      <w:bookmarkStart w:id="2066" w:name="_ETM_Q1_6850136"/>
      <w:bookmarkEnd w:id="2063"/>
      <w:bookmarkEnd w:id="2064"/>
      <w:bookmarkEnd w:id="2065"/>
      <w:bookmarkEnd w:id="2066"/>
    </w:p>
    <w:p w:rsidR="0028513A" w:rsidRDefault="0028513A" w:rsidP="0028513A">
      <w:pPr>
        <w:pStyle w:val="af6"/>
        <w:keepNext/>
        <w:rPr>
          <w:rtl/>
        </w:rPr>
      </w:pPr>
      <w:bookmarkStart w:id="2067" w:name="ET_yor_5299_155"/>
      <w:r w:rsidRPr="0028513A">
        <w:rPr>
          <w:rStyle w:val="TagStyle"/>
          <w:rtl/>
        </w:rPr>
        <w:t xml:space="preserve"> &lt;&lt; יור &gt;&gt; </w:t>
      </w:r>
      <w:r>
        <w:rPr>
          <w:rtl/>
        </w:rPr>
        <w:t>היו"ר אלי אלאלוף:</w:t>
      </w:r>
      <w:r w:rsidRPr="0028513A">
        <w:rPr>
          <w:rStyle w:val="TagStyle"/>
          <w:rtl/>
        </w:rPr>
        <w:t xml:space="preserve"> &lt;&lt; יור &gt;&gt;</w:t>
      </w:r>
      <w:r>
        <w:rPr>
          <w:rtl/>
        </w:rPr>
        <w:t xml:space="preserve"> </w:t>
      </w:r>
      <w:bookmarkEnd w:id="2067"/>
    </w:p>
    <w:p w:rsidR="0028513A" w:rsidRDefault="0028513A" w:rsidP="0028513A">
      <w:pPr>
        <w:pStyle w:val="KeepWithNext"/>
        <w:rPr>
          <w:rtl/>
        </w:rPr>
      </w:pPr>
    </w:p>
    <w:p w:rsidR="0028513A" w:rsidRDefault="0028513A" w:rsidP="0028513A">
      <w:pPr>
        <w:rPr>
          <w:rtl/>
        </w:rPr>
      </w:pPr>
      <w:bookmarkStart w:id="2068" w:name="_ETM_Q1_6845191"/>
      <w:bookmarkEnd w:id="2068"/>
      <w:r>
        <w:rPr>
          <w:rFonts w:hint="cs"/>
          <w:rtl/>
        </w:rPr>
        <w:t xml:space="preserve">אם נמצא </w:t>
      </w:r>
      <w:bookmarkStart w:id="2069" w:name="_ETM_Q1_6845877"/>
      <w:bookmarkEnd w:id="2069"/>
      <w:r>
        <w:rPr>
          <w:rFonts w:hint="cs"/>
          <w:rtl/>
        </w:rPr>
        <w:t xml:space="preserve">את הזמן, אנחנו רוצים להתקדם בשאר הסעיפים. נקבע דיון </w:t>
      </w:r>
      <w:bookmarkStart w:id="2070" w:name="_ETM_Q1_6855303"/>
      <w:bookmarkEnd w:id="2070"/>
      <w:r>
        <w:rPr>
          <w:rFonts w:hint="cs"/>
          <w:rtl/>
        </w:rPr>
        <w:t>גם אם נישאר ונמתין. האם אפשר להגיד שבוע?</w:t>
      </w:r>
    </w:p>
    <w:p w:rsidR="0028513A" w:rsidRDefault="0028513A" w:rsidP="00AF03E7">
      <w:pPr>
        <w:ind w:firstLine="0"/>
        <w:rPr>
          <w:rtl/>
        </w:rPr>
      </w:pPr>
      <w:bookmarkStart w:id="2071" w:name="_ETM_Q1_6855591"/>
      <w:bookmarkStart w:id="2072" w:name="_ETM_Q1_6855657"/>
      <w:bookmarkStart w:id="2073" w:name="_ETM_Q1_6855815"/>
      <w:bookmarkStart w:id="2074" w:name="_ETM_Q1_6855887"/>
      <w:bookmarkStart w:id="2075" w:name="_ETM_Q1_6857494"/>
      <w:bookmarkEnd w:id="2071"/>
      <w:bookmarkEnd w:id="2072"/>
      <w:bookmarkEnd w:id="2073"/>
      <w:bookmarkEnd w:id="2074"/>
      <w:bookmarkEnd w:id="2075"/>
    </w:p>
    <w:p w:rsidR="0028513A" w:rsidRDefault="0028513A" w:rsidP="0028513A">
      <w:pPr>
        <w:pStyle w:val="af9"/>
        <w:keepNext/>
        <w:rPr>
          <w:rtl/>
        </w:rPr>
      </w:pPr>
      <w:bookmarkStart w:id="2076" w:name="ET_guest_507257_156"/>
      <w:r w:rsidRPr="0028513A">
        <w:rPr>
          <w:rStyle w:val="TagStyle"/>
          <w:rtl/>
        </w:rPr>
        <w:t xml:space="preserve"> &lt;&lt; אורח &gt;&gt; </w:t>
      </w:r>
      <w:r>
        <w:rPr>
          <w:rtl/>
        </w:rPr>
        <w:t>איה דביר:</w:t>
      </w:r>
      <w:r w:rsidRPr="0028513A">
        <w:rPr>
          <w:rStyle w:val="TagStyle"/>
          <w:rtl/>
        </w:rPr>
        <w:t xml:space="preserve"> &lt;&lt; אורח &gt;&gt;</w:t>
      </w:r>
      <w:r>
        <w:rPr>
          <w:rtl/>
        </w:rPr>
        <w:t xml:space="preserve"> </w:t>
      </w:r>
      <w:bookmarkEnd w:id="2076"/>
    </w:p>
    <w:p w:rsidR="0028513A" w:rsidRDefault="0028513A" w:rsidP="0028513A">
      <w:pPr>
        <w:pStyle w:val="KeepWithNext"/>
        <w:rPr>
          <w:rtl/>
        </w:rPr>
      </w:pPr>
    </w:p>
    <w:p w:rsidR="0028513A" w:rsidRDefault="0028513A" w:rsidP="0028513A">
      <w:pPr>
        <w:rPr>
          <w:rtl/>
        </w:rPr>
      </w:pPr>
      <w:bookmarkStart w:id="2077" w:name="_ETM_Q1_6858146"/>
      <w:bookmarkStart w:id="2078" w:name="_ETM_Q1_6858189"/>
      <w:bookmarkEnd w:id="2077"/>
      <w:bookmarkEnd w:id="2078"/>
      <w:r>
        <w:rPr>
          <w:rFonts w:hint="cs"/>
          <w:rtl/>
        </w:rPr>
        <w:t xml:space="preserve">אני מקווה שכן. </w:t>
      </w:r>
      <w:bookmarkStart w:id="2079" w:name="_ETM_Q1_6853380"/>
      <w:bookmarkEnd w:id="2079"/>
      <w:r>
        <w:rPr>
          <w:rFonts w:hint="cs"/>
          <w:rtl/>
        </w:rPr>
        <w:t xml:space="preserve">ננסה להתאים את עצמנו לדרישות הוועדה. </w:t>
      </w:r>
    </w:p>
    <w:p w:rsidR="0028513A" w:rsidRDefault="0028513A" w:rsidP="00AF03E7">
      <w:pPr>
        <w:ind w:firstLine="0"/>
        <w:rPr>
          <w:rtl/>
        </w:rPr>
      </w:pPr>
      <w:bookmarkStart w:id="2080" w:name="_ETM_Q1_6860627"/>
      <w:bookmarkStart w:id="2081" w:name="_ETM_Q1_6860683"/>
      <w:bookmarkStart w:id="2082" w:name="_ETM_Q1_6860708"/>
      <w:bookmarkStart w:id="2083" w:name="_ETM_Q1_6860782"/>
      <w:bookmarkEnd w:id="2080"/>
      <w:bookmarkEnd w:id="2081"/>
      <w:bookmarkEnd w:id="2082"/>
      <w:bookmarkEnd w:id="2083"/>
    </w:p>
    <w:p w:rsidR="0028513A" w:rsidRDefault="0028513A" w:rsidP="0028513A">
      <w:pPr>
        <w:pStyle w:val="af6"/>
        <w:keepNext/>
        <w:rPr>
          <w:rtl/>
        </w:rPr>
      </w:pPr>
      <w:bookmarkStart w:id="2084" w:name="ET_yor_5299_157"/>
      <w:r w:rsidRPr="0028513A">
        <w:rPr>
          <w:rStyle w:val="TagStyle"/>
          <w:rtl/>
        </w:rPr>
        <w:t xml:space="preserve"> &lt;&lt; יור &gt;&gt; </w:t>
      </w:r>
      <w:r>
        <w:rPr>
          <w:rtl/>
        </w:rPr>
        <w:t>היו"ר אלי אלאלוף:</w:t>
      </w:r>
      <w:r w:rsidRPr="0028513A">
        <w:rPr>
          <w:rStyle w:val="TagStyle"/>
          <w:rtl/>
        </w:rPr>
        <w:t xml:space="preserve"> &lt;&lt; יור &gt;&gt;</w:t>
      </w:r>
      <w:r>
        <w:rPr>
          <w:rtl/>
        </w:rPr>
        <w:t xml:space="preserve"> </w:t>
      </w:r>
      <w:bookmarkEnd w:id="2084"/>
    </w:p>
    <w:p w:rsidR="0028513A" w:rsidRDefault="0028513A" w:rsidP="0028513A">
      <w:pPr>
        <w:pStyle w:val="KeepWithNext"/>
        <w:rPr>
          <w:rtl/>
        </w:rPr>
      </w:pPr>
    </w:p>
    <w:p w:rsidR="0028513A" w:rsidRDefault="0028513A" w:rsidP="0028513A">
      <w:pPr>
        <w:rPr>
          <w:rtl/>
        </w:rPr>
      </w:pPr>
      <w:bookmarkStart w:id="2085" w:name="_ETM_Q1_6862048"/>
      <w:bookmarkEnd w:id="2085"/>
      <w:r>
        <w:rPr>
          <w:rFonts w:hint="cs"/>
          <w:rtl/>
        </w:rPr>
        <w:t xml:space="preserve">לא, אל תגידו: "אני </w:t>
      </w:r>
      <w:bookmarkStart w:id="2086" w:name="_ETM_Q1_6860079"/>
      <w:bookmarkEnd w:id="2086"/>
      <w:r>
        <w:rPr>
          <w:rFonts w:hint="cs"/>
          <w:rtl/>
        </w:rPr>
        <w:t>מקווה".</w:t>
      </w:r>
      <w:r>
        <w:rPr>
          <w:rtl/>
        </w:rPr>
        <w:t xml:space="preserve">  </w:t>
      </w:r>
      <w:r>
        <w:rPr>
          <w:rFonts w:hint="cs"/>
          <w:rtl/>
        </w:rPr>
        <w:t xml:space="preserve">אני רוצה תשובה. </w:t>
      </w:r>
      <w:r w:rsidR="00194753">
        <w:rPr>
          <w:rFonts w:hint="cs"/>
          <w:rtl/>
        </w:rPr>
        <w:t xml:space="preserve">האם </w:t>
      </w:r>
      <w:r>
        <w:rPr>
          <w:rFonts w:hint="cs"/>
          <w:rtl/>
        </w:rPr>
        <w:t xml:space="preserve">תוך שבוע תוכלו לתת לנו כדי </w:t>
      </w:r>
      <w:bookmarkStart w:id="2087" w:name="_ETM_Q1_6868957"/>
      <w:bookmarkEnd w:id="2087"/>
      <w:r>
        <w:rPr>
          <w:rFonts w:hint="cs"/>
          <w:rtl/>
        </w:rPr>
        <w:t>שנוכל להפיץ לעיון המציעים?</w:t>
      </w:r>
      <w:bookmarkStart w:id="2088" w:name="_ETM_Q1_6869948"/>
      <w:bookmarkEnd w:id="2088"/>
    </w:p>
    <w:p w:rsidR="0028513A" w:rsidRDefault="0028513A" w:rsidP="00AF03E7">
      <w:pPr>
        <w:ind w:firstLine="0"/>
        <w:rPr>
          <w:rtl/>
        </w:rPr>
      </w:pPr>
      <w:bookmarkStart w:id="2089" w:name="_ETM_Q1_6869999"/>
      <w:bookmarkStart w:id="2090" w:name="_ETM_Q1_6870027"/>
      <w:bookmarkStart w:id="2091" w:name="_ETM_Q1_6870076"/>
      <w:bookmarkStart w:id="2092" w:name="_ETM_Q1_6871516"/>
      <w:bookmarkEnd w:id="2089"/>
      <w:bookmarkEnd w:id="2090"/>
      <w:bookmarkEnd w:id="2091"/>
      <w:bookmarkEnd w:id="2092"/>
    </w:p>
    <w:p w:rsidR="0028513A" w:rsidRDefault="0028513A" w:rsidP="0028513A">
      <w:pPr>
        <w:pStyle w:val="af9"/>
        <w:keepNext/>
        <w:rPr>
          <w:rtl/>
        </w:rPr>
      </w:pPr>
      <w:bookmarkStart w:id="2093" w:name="ET_guest_507257_158"/>
      <w:r w:rsidRPr="0028513A">
        <w:rPr>
          <w:rStyle w:val="TagStyle"/>
          <w:rtl/>
        </w:rPr>
        <w:t xml:space="preserve"> &lt;&lt; אורח &gt;&gt; </w:t>
      </w:r>
      <w:r>
        <w:rPr>
          <w:rtl/>
        </w:rPr>
        <w:t>איה דביר:</w:t>
      </w:r>
      <w:r w:rsidRPr="0028513A">
        <w:rPr>
          <w:rStyle w:val="TagStyle"/>
          <w:rtl/>
        </w:rPr>
        <w:t xml:space="preserve"> &lt;&lt; אורח &gt;&gt;</w:t>
      </w:r>
      <w:r>
        <w:rPr>
          <w:rtl/>
        </w:rPr>
        <w:t xml:space="preserve"> </w:t>
      </w:r>
      <w:bookmarkEnd w:id="2093"/>
    </w:p>
    <w:p w:rsidR="0028513A" w:rsidRDefault="0028513A" w:rsidP="0028513A">
      <w:pPr>
        <w:pStyle w:val="KeepWithNext"/>
        <w:rPr>
          <w:rtl/>
        </w:rPr>
      </w:pPr>
    </w:p>
    <w:p w:rsidR="0028513A" w:rsidRDefault="0028513A" w:rsidP="0028513A">
      <w:pPr>
        <w:rPr>
          <w:rtl/>
        </w:rPr>
      </w:pPr>
      <w:r>
        <w:rPr>
          <w:rFonts w:hint="cs"/>
          <w:rtl/>
        </w:rPr>
        <w:t>אנחנו נ</w:t>
      </w:r>
      <w:bookmarkStart w:id="2094" w:name="_ETM_Q1_6872226"/>
      <w:bookmarkStart w:id="2095" w:name="_ETM_Q1_6872307"/>
      <w:bookmarkEnd w:id="2094"/>
      <w:bookmarkEnd w:id="2095"/>
      <w:r>
        <w:rPr>
          <w:rFonts w:hint="cs"/>
          <w:rtl/>
        </w:rPr>
        <w:t>עשה כל מאמץ.</w:t>
      </w:r>
    </w:p>
    <w:p w:rsidR="0028513A" w:rsidRDefault="0028513A" w:rsidP="0028513A">
      <w:pPr>
        <w:rPr>
          <w:rtl/>
        </w:rPr>
      </w:pPr>
      <w:bookmarkStart w:id="2096" w:name="_ETM_Q1_6877095"/>
      <w:bookmarkStart w:id="2097" w:name="_ETM_Q1_6877152"/>
      <w:bookmarkStart w:id="2098" w:name="_ETM_Q1_6877239"/>
      <w:bookmarkStart w:id="2099" w:name="_ETM_Q1_6877304"/>
      <w:bookmarkStart w:id="2100" w:name="_ETM_Q1_6872100"/>
      <w:bookmarkEnd w:id="2096"/>
      <w:bookmarkEnd w:id="2097"/>
      <w:bookmarkEnd w:id="2098"/>
      <w:bookmarkEnd w:id="2099"/>
      <w:bookmarkEnd w:id="2100"/>
      <w:r>
        <w:rPr>
          <w:rtl/>
        </w:rPr>
        <w:t xml:space="preserve"> </w:t>
      </w:r>
    </w:p>
    <w:p w:rsidR="0028513A" w:rsidRDefault="0028513A" w:rsidP="0028513A">
      <w:pPr>
        <w:pStyle w:val="a4"/>
        <w:keepNext/>
        <w:rPr>
          <w:rtl/>
        </w:rPr>
      </w:pPr>
      <w:bookmarkStart w:id="2101" w:name="ET_speaker_5090_159"/>
      <w:r w:rsidRPr="0028513A">
        <w:rPr>
          <w:rStyle w:val="TagStyle"/>
          <w:rtl/>
        </w:rPr>
        <w:t xml:space="preserve"> &lt;&lt; דובר &gt;&gt; </w:t>
      </w:r>
      <w:r>
        <w:rPr>
          <w:rtl/>
        </w:rPr>
        <w:t>מרב מיכאלי (המחנה הציוני):</w:t>
      </w:r>
      <w:r w:rsidRPr="0028513A">
        <w:rPr>
          <w:rStyle w:val="TagStyle"/>
          <w:rtl/>
        </w:rPr>
        <w:t xml:space="preserve"> &lt;&lt; דובר &gt;&gt;</w:t>
      </w:r>
      <w:r>
        <w:rPr>
          <w:rtl/>
        </w:rPr>
        <w:t xml:space="preserve"> </w:t>
      </w:r>
      <w:bookmarkEnd w:id="2101"/>
    </w:p>
    <w:p w:rsidR="0028513A" w:rsidRDefault="0028513A" w:rsidP="0028513A">
      <w:pPr>
        <w:pStyle w:val="KeepWithNext"/>
        <w:rPr>
          <w:rtl/>
        </w:rPr>
      </w:pPr>
    </w:p>
    <w:p w:rsidR="0028513A" w:rsidRDefault="0028513A" w:rsidP="0028513A">
      <w:pPr>
        <w:rPr>
          <w:rtl/>
        </w:rPr>
      </w:pPr>
      <w:bookmarkStart w:id="2102" w:name="_ETM_Q1_6872691"/>
      <w:bookmarkStart w:id="2103" w:name="_ETM_Q1_6872782"/>
      <w:bookmarkEnd w:id="2102"/>
      <w:bookmarkEnd w:id="2103"/>
      <w:r>
        <w:rPr>
          <w:rFonts w:hint="cs"/>
          <w:rtl/>
        </w:rPr>
        <w:t xml:space="preserve">תוך שבוע. שלוש שנים וחצי </w:t>
      </w:r>
      <w:r>
        <w:rPr>
          <w:rtl/>
        </w:rPr>
        <w:t>–</w:t>
      </w:r>
      <w:r>
        <w:rPr>
          <w:rFonts w:hint="cs"/>
          <w:rtl/>
        </w:rPr>
        <w:t xml:space="preserve"> יאללה, באמת.</w:t>
      </w:r>
      <w:r>
        <w:rPr>
          <w:rtl/>
        </w:rPr>
        <w:t xml:space="preserve">    </w:t>
      </w:r>
    </w:p>
    <w:p w:rsidR="0028513A" w:rsidRDefault="0028513A" w:rsidP="0028513A">
      <w:pPr>
        <w:ind w:firstLine="0"/>
        <w:rPr>
          <w:rtl/>
        </w:rPr>
      </w:pPr>
      <w:bookmarkStart w:id="2104" w:name="_ETM_Q1_6878813"/>
      <w:bookmarkStart w:id="2105" w:name="_ETM_Q1_6878867"/>
      <w:bookmarkEnd w:id="2104"/>
      <w:bookmarkEnd w:id="2105"/>
    </w:p>
    <w:p w:rsidR="0028513A" w:rsidRDefault="0028513A" w:rsidP="0028513A">
      <w:pPr>
        <w:pStyle w:val="af6"/>
        <w:keepNext/>
        <w:rPr>
          <w:rtl/>
        </w:rPr>
      </w:pPr>
      <w:bookmarkStart w:id="2106" w:name="ET_yor_5299_160"/>
      <w:r w:rsidRPr="0028513A">
        <w:rPr>
          <w:rStyle w:val="TagStyle"/>
          <w:rtl/>
        </w:rPr>
        <w:t xml:space="preserve"> &lt;&lt; יור &gt;&gt; </w:t>
      </w:r>
      <w:r>
        <w:rPr>
          <w:rtl/>
        </w:rPr>
        <w:t>היו"ר אלי אלאלוף:</w:t>
      </w:r>
      <w:r w:rsidRPr="0028513A">
        <w:rPr>
          <w:rStyle w:val="TagStyle"/>
          <w:rtl/>
        </w:rPr>
        <w:t xml:space="preserve"> &lt;&lt; יור &gt;&gt;</w:t>
      </w:r>
      <w:r>
        <w:rPr>
          <w:rtl/>
        </w:rPr>
        <w:t xml:space="preserve"> </w:t>
      </w:r>
      <w:bookmarkEnd w:id="2106"/>
    </w:p>
    <w:p w:rsidR="0028513A" w:rsidRDefault="0028513A" w:rsidP="0028513A">
      <w:pPr>
        <w:pStyle w:val="KeepWithNext"/>
        <w:rPr>
          <w:rtl/>
        </w:rPr>
      </w:pPr>
    </w:p>
    <w:p w:rsidR="00920813" w:rsidRDefault="0028513A" w:rsidP="00920813">
      <w:pPr>
        <w:rPr>
          <w:rtl/>
        </w:rPr>
      </w:pPr>
      <w:bookmarkStart w:id="2107" w:name="_ETM_Q1_6876036"/>
      <w:bookmarkEnd w:id="2107"/>
      <w:r>
        <w:rPr>
          <w:rFonts w:hint="cs"/>
          <w:rtl/>
        </w:rPr>
        <w:t xml:space="preserve">אז תוך </w:t>
      </w:r>
      <w:bookmarkStart w:id="2108" w:name="_ETM_Q1_6876772"/>
      <w:bookmarkEnd w:id="2108"/>
      <w:r>
        <w:rPr>
          <w:rFonts w:hint="cs"/>
          <w:rtl/>
        </w:rPr>
        <w:t>שבוע נקבל את זה, אוקיי?</w:t>
      </w:r>
      <w:bookmarkStart w:id="2109" w:name="_ETM_Q1_6877333"/>
      <w:bookmarkStart w:id="2110" w:name="_ETM_Q1_6879012"/>
      <w:bookmarkStart w:id="2111" w:name="_ETM_Q1_6879070"/>
      <w:bookmarkStart w:id="2112" w:name="_ETM_Q1_6879124"/>
      <w:bookmarkStart w:id="2113" w:name="_ETM_Q1_6879182"/>
      <w:bookmarkStart w:id="2114" w:name="_ETM_Q1_6882469"/>
      <w:bookmarkEnd w:id="2109"/>
      <w:bookmarkEnd w:id="2110"/>
      <w:bookmarkEnd w:id="2111"/>
      <w:bookmarkEnd w:id="2112"/>
      <w:bookmarkEnd w:id="2113"/>
      <w:bookmarkEnd w:id="2114"/>
    </w:p>
    <w:p w:rsidR="00920813" w:rsidRDefault="00920813" w:rsidP="00920813">
      <w:pPr>
        <w:rPr>
          <w:rtl/>
        </w:rPr>
      </w:pPr>
      <w:bookmarkStart w:id="2115" w:name="_ETM_Q1_6882976"/>
      <w:bookmarkEnd w:id="2115"/>
    </w:p>
    <w:p w:rsidR="0028513A" w:rsidRDefault="0028513A" w:rsidP="0028513A">
      <w:pPr>
        <w:pStyle w:val="af9"/>
        <w:keepNext/>
        <w:rPr>
          <w:rtl/>
        </w:rPr>
      </w:pPr>
      <w:bookmarkStart w:id="2116" w:name="ET_guest_507257_162"/>
      <w:r w:rsidRPr="0028513A">
        <w:rPr>
          <w:rStyle w:val="TagStyle"/>
          <w:rtl/>
        </w:rPr>
        <w:t xml:space="preserve"> &lt;&lt; אורח &gt;&gt; </w:t>
      </w:r>
      <w:r>
        <w:rPr>
          <w:rtl/>
        </w:rPr>
        <w:t>איה דביר:</w:t>
      </w:r>
      <w:r w:rsidRPr="0028513A">
        <w:rPr>
          <w:rStyle w:val="TagStyle"/>
          <w:rtl/>
        </w:rPr>
        <w:t xml:space="preserve"> &lt;&lt; אורח &gt;&gt;</w:t>
      </w:r>
      <w:r>
        <w:rPr>
          <w:rtl/>
        </w:rPr>
        <w:t xml:space="preserve"> </w:t>
      </w:r>
      <w:bookmarkEnd w:id="2116"/>
    </w:p>
    <w:p w:rsidR="0028513A" w:rsidRDefault="0028513A" w:rsidP="0028513A">
      <w:pPr>
        <w:pStyle w:val="KeepWithNext"/>
        <w:rPr>
          <w:rtl/>
        </w:rPr>
      </w:pPr>
    </w:p>
    <w:p w:rsidR="0028513A" w:rsidRDefault="0028513A" w:rsidP="0028513A">
      <w:pPr>
        <w:rPr>
          <w:rtl/>
        </w:rPr>
      </w:pPr>
      <w:bookmarkStart w:id="2117" w:name="_ETM_Q1_6883069"/>
      <w:bookmarkStart w:id="2118" w:name="_ETM_Q1_6883137"/>
      <w:bookmarkEnd w:id="2117"/>
      <w:bookmarkEnd w:id="2118"/>
      <w:r>
        <w:rPr>
          <w:rFonts w:hint="cs"/>
          <w:rtl/>
        </w:rPr>
        <w:t>זה לא תלוי בי.</w:t>
      </w:r>
      <w:r>
        <w:rPr>
          <w:rtl/>
        </w:rPr>
        <w:t xml:space="preserve">  </w:t>
      </w:r>
    </w:p>
    <w:p w:rsidR="00920813" w:rsidRDefault="00920813" w:rsidP="0028513A">
      <w:pPr>
        <w:rPr>
          <w:rtl/>
        </w:rPr>
      </w:pPr>
      <w:bookmarkStart w:id="2119" w:name="_ETM_Q1_6876763"/>
      <w:bookmarkStart w:id="2120" w:name="_ETM_Q1_6877179"/>
      <w:bookmarkEnd w:id="2119"/>
      <w:bookmarkEnd w:id="2120"/>
    </w:p>
    <w:p w:rsidR="00920813" w:rsidRDefault="00920813" w:rsidP="0028513A">
      <w:pPr>
        <w:rPr>
          <w:rtl/>
        </w:rPr>
      </w:pPr>
      <w:bookmarkStart w:id="2121" w:name="_ETM_Q1_6882379"/>
      <w:bookmarkEnd w:id="2121"/>
    </w:p>
    <w:p w:rsidR="00920813" w:rsidRDefault="00920813" w:rsidP="00920813">
      <w:pPr>
        <w:pStyle w:val="a4"/>
        <w:keepNext/>
        <w:rPr>
          <w:rtl/>
        </w:rPr>
      </w:pPr>
      <w:bookmarkStart w:id="2122" w:name="_ETM_Q1_6879131"/>
      <w:bookmarkStart w:id="2123" w:name="_ETM_Q1_6881001"/>
      <w:bookmarkEnd w:id="2122"/>
      <w:bookmarkEnd w:id="2123"/>
      <w:r>
        <w:rPr>
          <w:rtl/>
        </w:rPr>
        <w:lastRenderedPageBreak/>
        <w:t>מרב מיכאלי (המחנה הציוני):</w:t>
      </w:r>
    </w:p>
    <w:p w:rsidR="00920813" w:rsidRDefault="00920813" w:rsidP="00920813">
      <w:pPr>
        <w:pStyle w:val="KeepWithNext"/>
        <w:rPr>
          <w:rtl/>
        </w:rPr>
      </w:pPr>
    </w:p>
    <w:p w:rsidR="00920813" w:rsidRDefault="00920813" w:rsidP="00920813">
      <w:pPr>
        <w:rPr>
          <w:rtl/>
        </w:rPr>
      </w:pPr>
      <w:bookmarkStart w:id="2124" w:name="_ETM_Q1_6885028"/>
      <w:bookmarkEnd w:id="2124"/>
      <w:r>
        <w:rPr>
          <w:rFonts w:hint="cs"/>
          <w:rtl/>
        </w:rPr>
        <w:t xml:space="preserve">תודה </w:t>
      </w:r>
      <w:bookmarkStart w:id="2125" w:name="_ETM_Q1_6885384"/>
      <w:bookmarkEnd w:id="2125"/>
      <w:r>
        <w:rPr>
          <w:rFonts w:hint="cs"/>
          <w:rtl/>
        </w:rPr>
        <w:t>רבה.</w:t>
      </w:r>
    </w:p>
    <w:p w:rsidR="00920813" w:rsidRDefault="00920813" w:rsidP="00920813">
      <w:pPr>
        <w:rPr>
          <w:rtl/>
        </w:rPr>
      </w:pPr>
      <w:bookmarkStart w:id="2126" w:name="_ETM_Q1_6886026"/>
      <w:bookmarkEnd w:id="2126"/>
    </w:p>
    <w:p w:rsidR="00920813" w:rsidRDefault="00920813" w:rsidP="00920813">
      <w:pPr>
        <w:pStyle w:val="af6"/>
        <w:keepNext/>
        <w:rPr>
          <w:rtl/>
        </w:rPr>
      </w:pPr>
      <w:r>
        <w:rPr>
          <w:rtl/>
        </w:rPr>
        <w:t>היו"ר אלי אלאלוף:</w:t>
      </w:r>
    </w:p>
    <w:p w:rsidR="00920813" w:rsidRDefault="00920813" w:rsidP="00920813">
      <w:pPr>
        <w:rPr>
          <w:rtl/>
        </w:rPr>
      </w:pPr>
    </w:p>
    <w:p w:rsidR="0028513A" w:rsidRDefault="0028513A" w:rsidP="00AF03E7">
      <w:pPr>
        <w:ind w:firstLine="0"/>
        <w:rPr>
          <w:rStyle w:val="TagStyle"/>
          <w:rFonts w:ascii="David" w:hAnsi="David"/>
          <w:u w:val="single"/>
          <w:rtl/>
          <w:lang w:eastAsia="he-IL"/>
        </w:rPr>
      </w:pPr>
      <w:bookmarkStart w:id="2127" w:name="_ETM_Q1_6877422"/>
      <w:bookmarkStart w:id="2128" w:name="_ETM_Q1_6880810"/>
      <w:bookmarkStart w:id="2129" w:name="_ETM_Q1_6884118"/>
      <w:bookmarkStart w:id="2130" w:name="_ETM_Q1_6884193"/>
      <w:bookmarkEnd w:id="2127"/>
      <w:bookmarkEnd w:id="2128"/>
      <w:bookmarkEnd w:id="2129"/>
      <w:bookmarkEnd w:id="2130"/>
    </w:p>
    <w:p w:rsidR="0028513A" w:rsidRDefault="0028513A" w:rsidP="0028513A">
      <w:pPr>
        <w:pStyle w:val="af6"/>
        <w:keepNext/>
        <w:rPr>
          <w:rStyle w:val="TagStyle"/>
          <w:rtl/>
        </w:rPr>
      </w:pPr>
      <w:bookmarkStart w:id="2131" w:name="ET_yor_5299_163"/>
      <w:r w:rsidRPr="0028513A">
        <w:rPr>
          <w:rStyle w:val="TagStyle"/>
          <w:rtl/>
        </w:rPr>
        <w:t xml:space="preserve"> &lt;&lt; יור &gt;&gt; </w:t>
      </w:r>
      <w:r w:rsidRPr="0028513A">
        <w:rPr>
          <w:rStyle w:val="TagStyle"/>
          <w:rFonts w:cs="David"/>
          <w:b w:val="0"/>
          <w:color w:val="auto"/>
          <w:bdr w:val="none" w:sz="0" w:space="0" w:color="auto"/>
          <w:rtl/>
        </w:rPr>
        <w:t>היו"ר אלי אלאלוף:</w:t>
      </w:r>
      <w:r w:rsidRPr="0028513A">
        <w:rPr>
          <w:rStyle w:val="TagStyle"/>
          <w:rtl/>
        </w:rPr>
        <w:t xml:space="preserve"> &lt;&lt; יור &gt;&gt;</w:t>
      </w:r>
      <w:r>
        <w:rPr>
          <w:rStyle w:val="TagStyle"/>
          <w:rtl/>
        </w:rPr>
        <w:t xml:space="preserve"> </w:t>
      </w:r>
      <w:bookmarkEnd w:id="2131"/>
    </w:p>
    <w:p w:rsidR="0028513A" w:rsidRDefault="0028513A" w:rsidP="0028513A">
      <w:pPr>
        <w:ind w:firstLine="0"/>
        <w:rPr>
          <w:rStyle w:val="TagStyle"/>
          <w:rFonts w:ascii="David" w:hAnsi="David"/>
          <w:u w:val="single"/>
          <w:rtl/>
          <w:lang w:eastAsia="he-IL"/>
        </w:rPr>
      </w:pPr>
      <w:bookmarkStart w:id="2132" w:name="_ETM_Q1_6885407"/>
      <w:bookmarkEnd w:id="2132"/>
      <w:r>
        <w:rPr>
          <w:rStyle w:val="TagStyle"/>
          <w:rtl/>
        </w:rPr>
        <w:t xml:space="preserve">  </w:t>
      </w:r>
    </w:p>
    <w:p w:rsidR="0028513A" w:rsidRDefault="0028513A" w:rsidP="0028513A">
      <w:pPr>
        <w:rPr>
          <w:rtl/>
        </w:rPr>
      </w:pPr>
      <w:bookmarkStart w:id="2133" w:name="_ETM_Q1_6879895"/>
      <w:bookmarkStart w:id="2134" w:name="_ETM_Q1_6879984"/>
      <w:bookmarkEnd w:id="2133"/>
      <w:bookmarkEnd w:id="2134"/>
      <w:r>
        <w:rPr>
          <w:rFonts w:hint="cs"/>
          <w:rtl/>
        </w:rPr>
        <w:t xml:space="preserve">תודה, </w:t>
      </w:r>
      <w:bookmarkStart w:id="2135" w:name="_ETM_Q1_6884046"/>
      <w:bookmarkEnd w:id="2135"/>
      <w:r>
        <w:rPr>
          <w:rFonts w:hint="cs"/>
          <w:rtl/>
        </w:rPr>
        <w:t>הישיבה נעולה.</w:t>
      </w:r>
      <w:r>
        <w:rPr>
          <w:rtl/>
        </w:rPr>
        <w:t xml:space="preserve">  </w:t>
      </w:r>
    </w:p>
    <w:p w:rsidR="00B02F0A" w:rsidRDefault="00B02F0A" w:rsidP="00B02F0A">
      <w:pPr>
        <w:rPr>
          <w:rtl/>
        </w:rPr>
      </w:pPr>
      <w:bookmarkStart w:id="2136" w:name="_ETM_Q1_6500856"/>
      <w:bookmarkStart w:id="2137" w:name="_ETM_Q1_6500915"/>
      <w:bookmarkEnd w:id="2136"/>
      <w:bookmarkEnd w:id="2137"/>
      <w:r>
        <w:rPr>
          <w:rtl/>
        </w:rPr>
        <w:t xml:space="preserve">   </w:t>
      </w:r>
    </w:p>
    <w:p w:rsidR="00AE3F7A" w:rsidRDefault="00AE3F7A" w:rsidP="00AE3F7A">
      <w:pPr>
        <w:rPr>
          <w:rtl/>
        </w:rPr>
      </w:pPr>
      <w:bookmarkStart w:id="2138" w:name="_ETM_Q1_6242785"/>
      <w:bookmarkStart w:id="2139" w:name="_ETM_Q1_6242852"/>
      <w:bookmarkEnd w:id="2138"/>
      <w:bookmarkEnd w:id="2139"/>
      <w:r>
        <w:rPr>
          <w:rFonts w:hint="cs"/>
          <w:rtl/>
        </w:rPr>
        <w:t xml:space="preserve"> </w:t>
      </w:r>
      <w:r>
        <w:rPr>
          <w:rtl/>
        </w:rPr>
        <w:t xml:space="preserve">  </w:t>
      </w:r>
    </w:p>
    <w:p w:rsidR="00C22ADE" w:rsidRDefault="00C22ADE" w:rsidP="00C22ADE">
      <w:pPr>
        <w:pStyle w:val="afc"/>
        <w:keepNext/>
        <w:rPr>
          <w:rtl/>
        </w:rPr>
      </w:pPr>
      <w:bookmarkStart w:id="2140" w:name="ET_meetingend_99"/>
      <w:r w:rsidRPr="00C22ADE">
        <w:rPr>
          <w:rStyle w:val="TagStyle"/>
          <w:rtl/>
        </w:rPr>
        <w:t xml:space="preserve"> &lt;&lt; סיום &gt;&gt; </w:t>
      </w:r>
      <w:r>
        <w:rPr>
          <w:rtl/>
        </w:rPr>
        <w:t>הישיבה ננעלה בשעה</w:t>
      </w:r>
      <w:r>
        <w:rPr>
          <w:rFonts w:hint="cs"/>
          <w:rtl/>
        </w:rPr>
        <w:t xml:space="preserve"> 10:52</w:t>
      </w:r>
      <w:r>
        <w:rPr>
          <w:rtl/>
        </w:rPr>
        <w:t>.</w:t>
      </w:r>
      <w:r w:rsidRPr="00C22ADE">
        <w:rPr>
          <w:rStyle w:val="TagStyle"/>
          <w:rtl/>
        </w:rPr>
        <w:t xml:space="preserve"> &lt;&lt; סיום &gt;&gt;</w:t>
      </w:r>
      <w:r>
        <w:rPr>
          <w:rtl/>
        </w:rPr>
        <w:t xml:space="preserve"> </w:t>
      </w:r>
      <w:bookmarkEnd w:id="2140"/>
    </w:p>
    <w:p w:rsidR="00C22ADE" w:rsidRDefault="00C22ADE" w:rsidP="00C22ADE">
      <w:pPr>
        <w:pStyle w:val="KeepWithNext"/>
        <w:rPr>
          <w:rtl/>
        </w:rPr>
      </w:pPr>
    </w:p>
    <w:p w:rsidR="000D2C85" w:rsidRDefault="000D2C85" w:rsidP="000D2C85">
      <w:pPr>
        <w:rPr>
          <w:rtl/>
        </w:rPr>
      </w:pPr>
    </w:p>
    <w:p w:rsidR="000D2C85" w:rsidRDefault="000D2C85" w:rsidP="000D2C85">
      <w:pPr>
        <w:rPr>
          <w:rtl/>
        </w:rPr>
      </w:pPr>
    </w:p>
    <w:p w:rsidR="000D2C85" w:rsidRDefault="000D2C85" w:rsidP="000D2C85">
      <w:pPr>
        <w:rPr>
          <w:rtl/>
        </w:rPr>
      </w:pPr>
    </w:p>
    <w:p w:rsidR="000D2C85" w:rsidRDefault="000D2C85" w:rsidP="000D2C85">
      <w:pPr>
        <w:rPr>
          <w:rtl/>
        </w:rPr>
      </w:pPr>
    </w:p>
    <w:p w:rsidR="000D2C85" w:rsidRDefault="000D2C85" w:rsidP="000D2C85">
      <w:pPr>
        <w:rPr>
          <w:rtl/>
        </w:rPr>
      </w:pPr>
    </w:p>
    <w:p w:rsidR="006F77FE" w:rsidRPr="000D2C85" w:rsidRDefault="006F77FE" w:rsidP="000D2C85">
      <w:pPr>
        <w:rPr>
          <w:rtl/>
        </w:rPr>
      </w:pPr>
      <w:bookmarkStart w:id="2141" w:name="_ETM_Q1_4212321"/>
      <w:bookmarkStart w:id="2142" w:name="_ETM_Q1_4212422"/>
      <w:bookmarkEnd w:id="2141"/>
      <w:bookmarkEnd w:id="2142"/>
    </w:p>
    <w:sectPr w:rsidR="006F77FE" w:rsidRPr="000D2C85" w:rsidSect="009C40C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B32" w:rsidRDefault="001A2B32">
      <w:r>
        <w:separator/>
      </w:r>
    </w:p>
  </w:endnote>
  <w:endnote w:type="continuationSeparator" w:id="0">
    <w:p w:rsidR="001A2B32" w:rsidRDefault="001A2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B32" w:rsidRDefault="001A2B32">
      <w:r>
        <w:separator/>
      </w:r>
    </w:p>
  </w:footnote>
  <w:footnote w:type="continuationSeparator" w:id="0">
    <w:p w:rsidR="001A2B32" w:rsidRDefault="001A2B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665" w:rsidRDefault="00F4266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42665" w:rsidRDefault="00F4266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665" w:rsidRDefault="00F4266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C40C6">
      <w:rPr>
        <w:rStyle w:val="af7"/>
        <w:noProof/>
        <w:rtl/>
      </w:rPr>
      <w:t>13</w:t>
    </w:r>
    <w:r>
      <w:rPr>
        <w:rStyle w:val="af7"/>
      </w:rPr>
      <w:fldChar w:fldCharType="end"/>
    </w:r>
  </w:p>
  <w:p w:rsidR="00F42665" w:rsidRPr="00CC5815" w:rsidRDefault="00F42665" w:rsidP="008E5E3F">
    <w:pPr>
      <w:pStyle w:val="a3"/>
      <w:ind w:firstLine="0"/>
    </w:pPr>
    <w:r>
      <w:rPr>
        <w:rtl/>
      </w:rPr>
      <w:t>ועדת העבודה, הרווחה והבריאות</w:t>
    </w:r>
  </w:p>
  <w:p w:rsidR="00F42665" w:rsidRPr="00CC5815" w:rsidRDefault="00F42665" w:rsidP="008E5E3F">
    <w:pPr>
      <w:pStyle w:val="a3"/>
      <w:ind w:firstLine="0"/>
      <w:rPr>
        <w:rtl/>
      </w:rPr>
    </w:pPr>
    <w:r>
      <w:rPr>
        <w:rtl/>
      </w:rPr>
      <w:t>20/11/2018</w:t>
    </w:r>
  </w:p>
  <w:p w:rsidR="00F42665" w:rsidRPr="00CC5815" w:rsidRDefault="00F4266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665" w:rsidRDefault="00F42665" w:rsidP="000A17C6">
    <w:pPr>
      <w:keepNext/>
      <w:spacing w:line="240" w:lineRule="atLeast"/>
      <w:ind w:firstLine="0"/>
      <w:jc w:val="center"/>
      <w:outlineLvl w:val="0"/>
      <w:rPr>
        <w:rtl/>
      </w:rPr>
    </w:pPr>
    <w:r>
      <w:rPr>
        <w:noProof/>
      </w:rPr>
      <w:drawing>
        <wp:inline distT="0" distB="0" distL="0" distR="0" wp14:anchorId="076D667A" wp14:editId="0B010F7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42665" w:rsidRDefault="00F4266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42665" w:rsidRDefault="00F4266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D5"/>
    <w:rsid w:val="0001400B"/>
    <w:rsid w:val="0002047E"/>
    <w:rsid w:val="00037279"/>
    <w:rsid w:val="0004688A"/>
    <w:rsid w:val="00051288"/>
    <w:rsid w:val="00067F42"/>
    <w:rsid w:val="00092B80"/>
    <w:rsid w:val="00094B80"/>
    <w:rsid w:val="000A17C6"/>
    <w:rsid w:val="000A31B3"/>
    <w:rsid w:val="000B060C"/>
    <w:rsid w:val="000B2EE6"/>
    <w:rsid w:val="000C47F5"/>
    <w:rsid w:val="000D2C85"/>
    <w:rsid w:val="000E3314"/>
    <w:rsid w:val="000F2459"/>
    <w:rsid w:val="000F4E97"/>
    <w:rsid w:val="00150436"/>
    <w:rsid w:val="00162C30"/>
    <w:rsid w:val="00167294"/>
    <w:rsid w:val="001673D4"/>
    <w:rsid w:val="00171E7F"/>
    <w:rsid w:val="001758C1"/>
    <w:rsid w:val="00176FA7"/>
    <w:rsid w:val="0017763F"/>
    <w:rsid w:val="0017779F"/>
    <w:rsid w:val="00194753"/>
    <w:rsid w:val="001A2B32"/>
    <w:rsid w:val="001A74E9"/>
    <w:rsid w:val="001A7A1B"/>
    <w:rsid w:val="001C44DA"/>
    <w:rsid w:val="001C4FDA"/>
    <w:rsid w:val="001D440C"/>
    <w:rsid w:val="001F251D"/>
    <w:rsid w:val="001F56E3"/>
    <w:rsid w:val="002016FF"/>
    <w:rsid w:val="00226853"/>
    <w:rsid w:val="00227FEF"/>
    <w:rsid w:val="002460BF"/>
    <w:rsid w:val="00260A16"/>
    <w:rsid w:val="00261554"/>
    <w:rsid w:val="00275C03"/>
    <w:rsid w:val="00280D58"/>
    <w:rsid w:val="0028513A"/>
    <w:rsid w:val="002D4BDB"/>
    <w:rsid w:val="002E5E31"/>
    <w:rsid w:val="00303B4C"/>
    <w:rsid w:val="00317C63"/>
    <w:rsid w:val="00321E62"/>
    <w:rsid w:val="0032492D"/>
    <w:rsid w:val="00327BF8"/>
    <w:rsid w:val="003367FA"/>
    <w:rsid w:val="00340AFA"/>
    <w:rsid w:val="003439B5"/>
    <w:rsid w:val="003658CB"/>
    <w:rsid w:val="00366CFB"/>
    <w:rsid w:val="0036794C"/>
    <w:rsid w:val="00373508"/>
    <w:rsid w:val="00385FB8"/>
    <w:rsid w:val="00396023"/>
    <w:rsid w:val="003B40CE"/>
    <w:rsid w:val="003C279D"/>
    <w:rsid w:val="003E30D2"/>
    <w:rsid w:val="003F0A5F"/>
    <w:rsid w:val="00420E41"/>
    <w:rsid w:val="00424C94"/>
    <w:rsid w:val="00436267"/>
    <w:rsid w:val="00447608"/>
    <w:rsid w:val="00451746"/>
    <w:rsid w:val="0045519B"/>
    <w:rsid w:val="00465507"/>
    <w:rsid w:val="00470EAC"/>
    <w:rsid w:val="004774BD"/>
    <w:rsid w:val="0049458B"/>
    <w:rsid w:val="00495FD8"/>
    <w:rsid w:val="004B0A65"/>
    <w:rsid w:val="004B1BE9"/>
    <w:rsid w:val="004C0509"/>
    <w:rsid w:val="004D5C5C"/>
    <w:rsid w:val="005002FA"/>
    <w:rsid w:val="00500C0C"/>
    <w:rsid w:val="00546678"/>
    <w:rsid w:val="005506B9"/>
    <w:rsid w:val="005657B0"/>
    <w:rsid w:val="005817EC"/>
    <w:rsid w:val="00590B77"/>
    <w:rsid w:val="005972A3"/>
    <w:rsid w:val="005A342D"/>
    <w:rsid w:val="005B03F7"/>
    <w:rsid w:val="005B28F8"/>
    <w:rsid w:val="005C363E"/>
    <w:rsid w:val="005D61F3"/>
    <w:rsid w:val="005E1C6B"/>
    <w:rsid w:val="005F76B0"/>
    <w:rsid w:val="00601D58"/>
    <w:rsid w:val="006330DB"/>
    <w:rsid w:val="00634F61"/>
    <w:rsid w:val="00645D2D"/>
    <w:rsid w:val="00694ECD"/>
    <w:rsid w:val="00695A47"/>
    <w:rsid w:val="006A0CB7"/>
    <w:rsid w:val="006B7605"/>
    <w:rsid w:val="006C3851"/>
    <w:rsid w:val="006D10CA"/>
    <w:rsid w:val="006D1A12"/>
    <w:rsid w:val="006D1DFF"/>
    <w:rsid w:val="006F0259"/>
    <w:rsid w:val="006F6981"/>
    <w:rsid w:val="006F77FE"/>
    <w:rsid w:val="00700433"/>
    <w:rsid w:val="00702755"/>
    <w:rsid w:val="0070472C"/>
    <w:rsid w:val="007246E9"/>
    <w:rsid w:val="0075021A"/>
    <w:rsid w:val="007509A6"/>
    <w:rsid w:val="00770D04"/>
    <w:rsid w:val="00773CDD"/>
    <w:rsid w:val="007872B4"/>
    <w:rsid w:val="00791CBE"/>
    <w:rsid w:val="007C693F"/>
    <w:rsid w:val="007C6ADD"/>
    <w:rsid w:val="0082136D"/>
    <w:rsid w:val="0082635D"/>
    <w:rsid w:val="008320F6"/>
    <w:rsid w:val="00841223"/>
    <w:rsid w:val="00846BE9"/>
    <w:rsid w:val="00853207"/>
    <w:rsid w:val="008713A4"/>
    <w:rsid w:val="008732FC"/>
    <w:rsid w:val="00875F10"/>
    <w:rsid w:val="008C2F0E"/>
    <w:rsid w:val="008C6035"/>
    <w:rsid w:val="008C7015"/>
    <w:rsid w:val="008D1DFB"/>
    <w:rsid w:val="008E03B4"/>
    <w:rsid w:val="008E09AF"/>
    <w:rsid w:val="008E5E3F"/>
    <w:rsid w:val="0090279B"/>
    <w:rsid w:val="00910F2A"/>
    <w:rsid w:val="00914904"/>
    <w:rsid w:val="00920813"/>
    <w:rsid w:val="009258CE"/>
    <w:rsid w:val="009515F0"/>
    <w:rsid w:val="009830CB"/>
    <w:rsid w:val="009A70AA"/>
    <w:rsid w:val="009C40C6"/>
    <w:rsid w:val="009D478A"/>
    <w:rsid w:val="009E2F96"/>
    <w:rsid w:val="009E6E93"/>
    <w:rsid w:val="009F015C"/>
    <w:rsid w:val="009F0BEF"/>
    <w:rsid w:val="009F1518"/>
    <w:rsid w:val="009F5773"/>
    <w:rsid w:val="00A15971"/>
    <w:rsid w:val="00A22C90"/>
    <w:rsid w:val="00A42723"/>
    <w:rsid w:val="00A45FD7"/>
    <w:rsid w:val="00A64A6D"/>
    <w:rsid w:val="00A66020"/>
    <w:rsid w:val="00AB02EE"/>
    <w:rsid w:val="00AB3F3A"/>
    <w:rsid w:val="00AB4E05"/>
    <w:rsid w:val="00AD3B34"/>
    <w:rsid w:val="00AD4EC9"/>
    <w:rsid w:val="00AD6FFC"/>
    <w:rsid w:val="00AE3F7A"/>
    <w:rsid w:val="00AF03E7"/>
    <w:rsid w:val="00AF31E6"/>
    <w:rsid w:val="00AF4150"/>
    <w:rsid w:val="00B02F0A"/>
    <w:rsid w:val="00B0509A"/>
    <w:rsid w:val="00B120B2"/>
    <w:rsid w:val="00B50340"/>
    <w:rsid w:val="00B65508"/>
    <w:rsid w:val="00B8517A"/>
    <w:rsid w:val="00BA6446"/>
    <w:rsid w:val="00BD1D7F"/>
    <w:rsid w:val="00BD47B7"/>
    <w:rsid w:val="00C04BCE"/>
    <w:rsid w:val="00C052F5"/>
    <w:rsid w:val="00C135D5"/>
    <w:rsid w:val="00C22ADE"/>
    <w:rsid w:val="00C22DCB"/>
    <w:rsid w:val="00C3598A"/>
    <w:rsid w:val="00C360BC"/>
    <w:rsid w:val="00C44800"/>
    <w:rsid w:val="00C46D61"/>
    <w:rsid w:val="00C52EC2"/>
    <w:rsid w:val="00C61DC1"/>
    <w:rsid w:val="00C64AFF"/>
    <w:rsid w:val="00C661EE"/>
    <w:rsid w:val="00C72438"/>
    <w:rsid w:val="00C763E4"/>
    <w:rsid w:val="00C8624A"/>
    <w:rsid w:val="00C9671E"/>
    <w:rsid w:val="00CA060E"/>
    <w:rsid w:val="00CA5363"/>
    <w:rsid w:val="00CA676F"/>
    <w:rsid w:val="00CB6D60"/>
    <w:rsid w:val="00CC3608"/>
    <w:rsid w:val="00CC5815"/>
    <w:rsid w:val="00CD5B21"/>
    <w:rsid w:val="00CE24B8"/>
    <w:rsid w:val="00CE5849"/>
    <w:rsid w:val="00D216D9"/>
    <w:rsid w:val="00D278F7"/>
    <w:rsid w:val="00D37550"/>
    <w:rsid w:val="00D40A29"/>
    <w:rsid w:val="00D45D27"/>
    <w:rsid w:val="00D57E22"/>
    <w:rsid w:val="00D86E57"/>
    <w:rsid w:val="00D928E1"/>
    <w:rsid w:val="00D96B24"/>
    <w:rsid w:val="00DB1A98"/>
    <w:rsid w:val="00DE0309"/>
    <w:rsid w:val="00DE20DE"/>
    <w:rsid w:val="00DE5B80"/>
    <w:rsid w:val="00E33AE3"/>
    <w:rsid w:val="00E61903"/>
    <w:rsid w:val="00E64116"/>
    <w:rsid w:val="00E75C01"/>
    <w:rsid w:val="00E92FBE"/>
    <w:rsid w:val="00EA624B"/>
    <w:rsid w:val="00EB057D"/>
    <w:rsid w:val="00EB18E4"/>
    <w:rsid w:val="00EB1FF8"/>
    <w:rsid w:val="00EB5C85"/>
    <w:rsid w:val="00EC0AC2"/>
    <w:rsid w:val="00EC1FB3"/>
    <w:rsid w:val="00EC2CD4"/>
    <w:rsid w:val="00ED5144"/>
    <w:rsid w:val="00EE09AD"/>
    <w:rsid w:val="00F053E5"/>
    <w:rsid w:val="00F10D2D"/>
    <w:rsid w:val="00F16831"/>
    <w:rsid w:val="00F35901"/>
    <w:rsid w:val="00F41C33"/>
    <w:rsid w:val="00F423F1"/>
    <w:rsid w:val="00F42665"/>
    <w:rsid w:val="00F4792E"/>
    <w:rsid w:val="00F53584"/>
    <w:rsid w:val="00F549E5"/>
    <w:rsid w:val="00F63F05"/>
    <w:rsid w:val="00F72368"/>
    <w:rsid w:val="00F821F6"/>
    <w:rsid w:val="00F84D49"/>
    <w:rsid w:val="00FB0768"/>
    <w:rsid w:val="00FB4D5C"/>
    <w:rsid w:val="00FE3474"/>
    <w:rsid w:val="00FF190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CB84B82"/>
  <w15:docId w15:val="{18349609-2C72-4044-B371-E8BE4E0BB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B4D5C"/>
    <w:rPr>
      <w:rFonts w:cs="Arial"/>
      <w:b/>
      <w:bCs w:val="0"/>
      <w:vanish/>
      <w:color w:val="010000"/>
      <w:bdr w:val="single" w:sz="4" w:space="0" w:color="FF66FF"/>
    </w:rPr>
  </w:style>
  <w:style w:type="table" w:styleId="afd">
    <w:name w:val="Table Grid"/>
    <w:basedOn w:val="a1"/>
    <w:rsid w:val="00FB4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C46D61"/>
    <w:pPr>
      <w:spacing w:line="240" w:lineRule="auto"/>
    </w:pPr>
    <w:rPr>
      <w:rFonts w:ascii="Tahoma" w:hAnsi="Tahoma" w:cs="Tahoma"/>
      <w:sz w:val="16"/>
      <w:szCs w:val="16"/>
    </w:rPr>
  </w:style>
  <w:style w:type="character" w:customStyle="1" w:styleId="aff">
    <w:name w:val="טקסט בלונים תו"/>
    <w:basedOn w:val="a0"/>
    <w:link w:val="afe"/>
    <w:semiHidden/>
    <w:rsid w:val="00C46D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2577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AA08F-F39C-4A51-BD73-29F6ED284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421</TotalTime>
  <Pages>22</Pages>
  <Words>6884</Words>
  <Characters>34422</Characters>
  <Application>Microsoft Office Word</Application>
  <DocSecurity>0</DocSecurity>
  <Lines>286</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2018-11-27T08:40:00Z</dcterms:modified>
</cp:coreProperties>
</file>