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BB2638B" w14:textId="773E12AF" w:rsidR="00E64116" w:rsidRPr="005817EC" w:rsidRDefault="00535A80" w:rsidP="00EC1FB3">
      <w:pPr>
        <w:ind w:firstLine="0"/>
        <w:rPr>
          <w:b/>
          <w:bCs/>
          <w:rtl/>
        </w:rPr>
      </w:pPr>
      <w:bookmarkStart w:id="0" w:name="_Hlk168848469"/>
      <w:r>
        <w:rPr>
          <w:b/>
          <w:bCs/>
          <w:rtl/>
        </w:rPr>
        <w:t>הכנסת העשרים-וחמש</w:t>
      </w:r>
    </w:p>
    <w:p w14:paraId="25A19C6C" w14:textId="77777777" w:rsidR="00A22C90" w:rsidRDefault="00A22C90" w:rsidP="00327BF8">
      <w:pPr>
        <w:ind w:firstLine="0"/>
        <w:outlineLvl w:val="0"/>
        <w:rPr>
          <w:b/>
          <w:bCs/>
          <w:rtl/>
        </w:rPr>
        <w:sectPr w:rsidR="00A22C90" w:rsidSect="00DD47BA">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7F3EA268" w14:textId="235FB432" w:rsidR="00E64116" w:rsidRPr="008713A4" w:rsidRDefault="00535A80" w:rsidP="008320F6">
      <w:pPr>
        <w:ind w:firstLine="0"/>
        <w:rPr>
          <w:b/>
          <w:bCs/>
          <w:rtl/>
        </w:rPr>
      </w:pPr>
      <w:r>
        <w:rPr>
          <w:b/>
          <w:bCs/>
          <w:rtl/>
        </w:rPr>
        <w:t>מושב שני</w:t>
      </w:r>
    </w:p>
    <w:p w14:paraId="20E95E27" w14:textId="77777777" w:rsidR="00E64116" w:rsidRPr="008713A4" w:rsidRDefault="00E64116" w:rsidP="0049458B">
      <w:pPr>
        <w:rPr>
          <w:rtl/>
        </w:rPr>
      </w:pPr>
    </w:p>
    <w:p w14:paraId="33CDC713" w14:textId="77777777" w:rsidR="00E64116" w:rsidRPr="008713A4" w:rsidRDefault="00E64116" w:rsidP="0049458B">
      <w:pPr>
        <w:rPr>
          <w:rtl/>
        </w:rPr>
      </w:pPr>
    </w:p>
    <w:p w14:paraId="785AF39F" w14:textId="77777777" w:rsidR="00E64116" w:rsidRPr="008713A4" w:rsidRDefault="00E64116" w:rsidP="007509A6">
      <w:pPr>
        <w:ind w:firstLine="0"/>
        <w:jc w:val="center"/>
        <w:rPr>
          <w:b/>
          <w:bCs/>
          <w:rtl/>
        </w:rPr>
      </w:pPr>
    </w:p>
    <w:p w14:paraId="54412527" w14:textId="4BCD932A" w:rsidR="00E64116" w:rsidRPr="008713A4" w:rsidRDefault="00535A80" w:rsidP="008320F6">
      <w:pPr>
        <w:ind w:firstLine="0"/>
        <w:jc w:val="center"/>
        <w:outlineLvl w:val="0"/>
        <w:rPr>
          <w:b/>
          <w:bCs/>
          <w:rtl/>
        </w:rPr>
      </w:pPr>
      <w:r>
        <w:rPr>
          <w:b/>
          <w:bCs/>
          <w:rtl/>
        </w:rPr>
        <w:t xml:space="preserve">פרוטוקול מס' </w:t>
      </w:r>
      <w:r>
        <w:rPr>
          <w:rFonts w:hint="cs"/>
          <w:b/>
          <w:bCs/>
          <w:rtl/>
        </w:rPr>
        <w:t>365</w:t>
      </w:r>
    </w:p>
    <w:p w14:paraId="623B35E3" w14:textId="2E45889E" w:rsidR="00E64116" w:rsidRPr="008713A4" w:rsidRDefault="00535A80" w:rsidP="008320F6">
      <w:pPr>
        <w:ind w:firstLine="0"/>
        <w:jc w:val="center"/>
        <w:outlineLvl w:val="0"/>
        <w:rPr>
          <w:b/>
          <w:bCs/>
          <w:rtl/>
        </w:rPr>
      </w:pPr>
      <w:r>
        <w:rPr>
          <w:b/>
          <w:bCs/>
          <w:rtl/>
        </w:rPr>
        <w:t>מישיבת ועדת הכלכלה</w:t>
      </w:r>
    </w:p>
    <w:p w14:paraId="148F34D0" w14:textId="5646B386" w:rsidR="00E64116" w:rsidRPr="008713A4" w:rsidRDefault="00535A80" w:rsidP="008320F6">
      <w:pPr>
        <w:ind w:firstLine="0"/>
        <w:jc w:val="center"/>
        <w:outlineLvl w:val="0"/>
        <w:rPr>
          <w:b/>
          <w:bCs/>
          <w:u w:val="single"/>
          <w:rtl/>
        </w:rPr>
      </w:pPr>
      <w:r>
        <w:rPr>
          <w:b/>
          <w:bCs/>
          <w:u w:val="single"/>
          <w:rtl/>
        </w:rPr>
        <w:t xml:space="preserve">יום שלישי, כ"ט בניסן </w:t>
      </w:r>
      <w:proofErr w:type="spellStart"/>
      <w:r>
        <w:rPr>
          <w:b/>
          <w:bCs/>
          <w:u w:val="single"/>
          <w:rtl/>
        </w:rPr>
        <w:t>התשפ"ד</w:t>
      </w:r>
      <w:proofErr w:type="spellEnd"/>
      <w:r>
        <w:rPr>
          <w:b/>
          <w:bCs/>
          <w:u w:val="single"/>
          <w:rtl/>
        </w:rPr>
        <w:t xml:space="preserve"> (07 במאי 2024), שעה 11:</w:t>
      </w:r>
      <w:r w:rsidR="0054012C">
        <w:rPr>
          <w:rFonts w:hint="cs"/>
          <w:b/>
          <w:bCs/>
          <w:u w:val="single"/>
          <w:rtl/>
        </w:rPr>
        <w:t>12</w:t>
      </w:r>
    </w:p>
    <w:p w14:paraId="54E9BFE4" w14:textId="77777777" w:rsidR="00E64116" w:rsidRPr="008713A4" w:rsidRDefault="00E64116" w:rsidP="008320F6">
      <w:pPr>
        <w:ind w:firstLine="0"/>
        <w:rPr>
          <w:rtl/>
        </w:rPr>
      </w:pPr>
    </w:p>
    <w:p w14:paraId="26736DBD" w14:textId="77777777" w:rsidR="00E64116" w:rsidRPr="008713A4" w:rsidRDefault="00E64116" w:rsidP="008320F6">
      <w:pPr>
        <w:ind w:firstLine="0"/>
        <w:rPr>
          <w:rtl/>
        </w:rPr>
      </w:pPr>
    </w:p>
    <w:p w14:paraId="3545B252" w14:textId="77777777" w:rsidR="00E64116" w:rsidRPr="008713A4" w:rsidRDefault="00E64116" w:rsidP="008320F6">
      <w:pPr>
        <w:ind w:firstLine="0"/>
        <w:rPr>
          <w:rtl/>
        </w:rPr>
      </w:pPr>
    </w:p>
    <w:p w14:paraId="4DD6B247"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40823A5D" w14:textId="1BD40731" w:rsidR="00E64116" w:rsidRPr="008713A4" w:rsidRDefault="00535A80" w:rsidP="00535A80">
      <w:pPr>
        <w:spacing w:before="60"/>
        <w:ind w:firstLine="0"/>
        <w:rPr>
          <w:rtl/>
        </w:rPr>
      </w:pPr>
      <w:bookmarkStart w:id="1" w:name="ET_hatsach_627012_1"/>
      <w:r w:rsidRPr="00535A80">
        <w:rPr>
          <w:rStyle w:val="TagStyle"/>
          <w:rtl/>
        </w:rPr>
        <w:t xml:space="preserve"> &lt;&lt; הצח &gt;&gt; </w:t>
      </w:r>
      <w:r w:rsidRPr="00535A80">
        <w:rPr>
          <w:rtl/>
        </w:rPr>
        <w:t xml:space="preserve">הצעת חוק הפרות תעבורה </w:t>
      </w:r>
      <w:proofErr w:type="spellStart"/>
      <w:r w:rsidRPr="00535A80">
        <w:rPr>
          <w:rtl/>
        </w:rPr>
        <w:t>מינהליות</w:t>
      </w:r>
      <w:proofErr w:type="spellEnd"/>
      <w:r w:rsidRPr="00535A80">
        <w:rPr>
          <w:rtl/>
        </w:rPr>
        <w:t>, התשפ"ב-2021</w:t>
      </w:r>
      <w:r w:rsidR="0054012C">
        <w:rPr>
          <w:rFonts w:hint="cs"/>
          <w:rtl/>
        </w:rPr>
        <w:t xml:space="preserve"> (מ/1478)</w:t>
      </w:r>
      <w:r w:rsidRPr="00535A80">
        <w:rPr>
          <w:rStyle w:val="TagStyle"/>
          <w:rtl/>
        </w:rPr>
        <w:t xml:space="preserve"> &lt;&lt; הצח &gt;&gt;</w:t>
      </w:r>
      <w:r w:rsidR="00F87E37">
        <w:rPr>
          <w:rtl/>
        </w:rPr>
        <w:t xml:space="preserve"> </w:t>
      </w:r>
      <w:r w:rsidRPr="00535A80">
        <w:rPr>
          <w:rtl/>
        </w:rPr>
        <w:t xml:space="preserve"> </w:t>
      </w:r>
      <w:bookmarkEnd w:id="1"/>
    </w:p>
    <w:p w14:paraId="5F05E331" w14:textId="77777777" w:rsidR="00E64116" w:rsidRDefault="00E64116" w:rsidP="007C693F">
      <w:pPr>
        <w:spacing w:before="60"/>
        <w:ind w:firstLine="0"/>
        <w:rPr>
          <w:rtl/>
        </w:rPr>
      </w:pPr>
    </w:p>
    <w:p w14:paraId="68150D51" w14:textId="77777777" w:rsidR="00535A80" w:rsidRPr="008713A4" w:rsidRDefault="00535A80" w:rsidP="007C693F">
      <w:pPr>
        <w:spacing w:before="60"/>
        <w:ind w:firstLine="0"/>
        <w:rPr>
          <w:rtl/>
        </w:rPr>
      </w:pPr>
    </w:p>
    <w:p w14:paraId="7FE9ADBB" w14:textId="77777777" w:rsidR="00E64116" w:rsidRPr="008713A4" w:rsidRDefault="00E64116" w:rsidP="00EC1FB3">
      <w:pPr>
        <w:ind w:firstLine="0"/>
        <w:outlineLvl w:val="1"/>
        <w:rPr>
          <w:b/>
          <w:bCs/>
          <w:u w:val="single"/>
          <w:rtl/>
        </w:rPr>
      </w:pPr>
      <w:r w:rsidRPr="008713A4">
        <w:rPr>
          <w:b/>
          <w:bCs/>
          <w:u w:val="single"/>
          <w:rtl/>
        </w:rPr>
        <w:t>נכחו:</w:t>
      </w:r>
    </w:p>
    <w:p w14:paraId="42BAE475"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16DB2A5B" w14:textId="19FFF812" w:rsidR="00E64116" w:rsidRPr="00535A80" w:rsidRDefault="00535A80" w:rsidP="00EC1FB3">
      <w:pPr>
        <w:ind w:firstLine="0"/>
        <w:rPr>
          <w:rtl/>
        </w:rPr>
      </w:pPr>
      <w:r w:rsidRPr="00535A80">
        <w:rPr>
          <w:rtl/>
        </w:rPr>
        <w:t>דוד ביטן – היו"ר</w:t>
      </w:r>
    </w:p>
    <w:p w14:paraId="315265F9" w14:textId="411ED321" w:rsidR="00535A80" w:rsidRPr="0054012C" w:rsidRDefault="00535A80" w:rsidP="00EC1FB3">
      <w:pPr>
        <w:ind w:firstLine="0"/>
        <w:rPr>
          <w:rtl/>
        </w:rPr>
      </w:pPr>
      <w:r w:rsidRPr="0054012C">
        <w:rPr>
          <w:rtl/>
        </w:rPr>
        <w:t>שלום דנינו</w:t>
      </w:r>
    </w:p>
    <w:p w14:paraId="64AEC176" w14:textId="1F40BDFC" w:rsidR="00535A80" w:rsidRDefault="00535A80" w:rsidP="00EC1FB3">
      <w:pPr>
        <w:ind w:firstLine="0"/>
        <w:rPr>
          <w:rtl/>
        </w:rPr>
      </w:pPr>
      <w:r w:rsidRPr="0054012C">
        <w:rPr>
          <w:rtl/>
        </w:rPr>
        <w:t xml:space="preserve">בועז </w:t>
      </w:r>
      <w:proofErr w:type="spellStart"/>
      <w:r w:rsidRPr="0054012C">
        <w:rPr>
          <w:rtl/>
        </w:rPr>
        <w:t>טופורובסקי</w:t>
      </w:r>
      <w:proofErr w:type="spellEnd"/>
    </w:p>
    <w:p w14:paraId="2CABE3F3" w14:textId="77777777" w:rsidR="0054012C" w:rsidRPr="00535A80" w:rsidRDefault="0054012C" w:rsidP="00EC1FB3">
      <w:pPr>
        <w:ind w:firstLine="0"/>
        <w:rPr>
          <w:rtl/>
        </w:rPr>
      </w:pPr>
    </w:p>
    <w:p w14:paraId="65BFEAF3" w14:textId="77777777" w:rsidR="000C47F5" w:rsidRPr="0082136D" w:rsidRDefault="000C47F5" w:rsidP="00DE5B80">
      <w:pPr>
        <w:ind w:firstLine="0"/>
        <w:rPr>
          <w:rtl/>
        </w:rPr>
      </w:pPr>
    </w:p>
    <w:p w14:paraId="0EA55974" w14:textId="77777777" w:rsidR="002E5E31" w:rsidRPr="000C47F5" w:rsidRDefault="002E5E31" w:rsidP="00DE5B80">
      <w:pPr>
        <w:ind w:firstLine="0"/>
        <w:rPr>
          <w:b/>
          <w:bCs/>
          <w:u w:val="single"/>
          <w:rtl/>
        </w:rPr>
      </w:pPr>
    </w:p>
    <w:p w14:paraId="78655D33"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f1"/>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63"/>
        <w:gridCol w:w="336"/>
        <w:gridCol w:w="6584"/>
      </w:tblGrid>
      <w:tr w:rsidR="0054012C" w14:paraId="4DA6DB6F" w14:textId="77777777" w:rsidTr="0054012C">
        <w:tc>
          <w:tcPr>
            <w:tcW w:w="0" w:type="auto"/>
            <w:shd w:val="clear" w:color="auto" w:fill="auto"/>
          </w:tcPr>
          <w:p w14:paraId="11C63070" w14:textId="380AFE1E" w:rsidR="0054012C" w:rsidRDefault="0054012C" w:rsidP="00DE5B80">
            <w:pPr>
              <w:ind w:firstLine="0"/>
              <w:rPr>
                <w:rtl/>
              </w:rPr>
            </w:pPr>
            <w:bookmarkStart w:id="2" w:name="_Hlk168848281"/>
            <w:r>
              <w:rPr>
                <w:rtl/>
              </w:rPr>
              <w:t>מרגנית לוי</w:t>
            </w:r>
          </w:p>
        </w:tc>
        <w:tc>
          <w:tcPr>
            <w:tcW w:w="0" w:type="auto"/>
            <w:shd w:val="clear" w:color="auto" w:fill="auto"/>
          </w:tcPr>
          <w:p w14:paraId="7B3CE711" w14:textId="18C39D64" w:rsidR="0054012C" w:rsidRDefault="0054012C" w:rsidP="00DE5B80">
            <w:pPr>
              <w:ind w:firstLine="0"/>
              <w:rPr>
                <w:rtl/>
              </w:rPr>
            </w:pPr>
            <w:r>
              <w:rPr>
                <w:rtl/>
              </w:rPr>
              <w:t>–</w:t>
            </w:r>
          </w:p>
        </w:tc>
        <w:tc>
          <w:tcPr>
            <w:tcW w:w="0" w:type="auto"/>
            <w:shd w:val="clear" w:color="auto" w:fill="auto"/>
          </w:tcPr>
          <w:p w14:paraId="6A7961B9" w14:textId="2379CCA9" w:rsidR="0054012C" w:rsidRDefault="0054012C" w:rsidP="00DE5B80">
            <w:pPr>
              <w:ind w:firstLine="0"/>
              <w:rPr>
                <w:rtl/>
              </w:rPr>
            </w:pPr>
            <w:r>
              <w:rPr>
                <w:rtl/>
              </w:rPr>
              <w:t>עו"ד, משפטנית בייעוץ וחקיקה, משרד המשפטים</w:t>
            </w:r>
          </w:p>
        </w:tc>
      </w:tr>
      <w:tr w:rsidR="0054012C" w14:paraId="3A38DC95" w14:textId="77777777" w:rsidTr="0054012C">
        <w:tc>
          <w:tcPr>
            <w:tcW w:w="0" w:type="auto"/>
            <w:shd w:val="clear" w:color="auto" w:fill="auto"/>
          </w:tcPr>
          <w:p w14:paraId="153D1A60" w14:textId="12AD463D" w:rsidR="0054012C" w:rsidRDefault="0054012C" w:rsidP="00DE5B80">
            <w:pPr>
              <w:ind w:firstLine="0"/>
              <w:rPr>
                <w:rtl/>
              </w:rPr>
            </w:pPr>
            <w:r>
              <w:rPr>
                <w:rtl/>
              </w:rPr>
              <w:t xml:space="preserve">מיה </w:t>
            </w:r>
            <w:proofErr w:type="spellStart"/>
            <w:r>
              <w:rPr>
                <w:rtl/>
              </w:rPr>
              <w:t>וינרוב</w:t>
            </w:r>
            <w:proofErr w:type="spellEnd"/>
          </w:p>
        </w:tc>
        <w:tc>
          <w:tcPr>
            <w:tcW w:w="0" w:type="auto"/>
            <w:shd w:val="clear" w:color="auto" w:fill="auto"/>
          </w:tcPr>
          <w:p w14:paraId="6429A1AD" w14:textId="1C6C59A5" w:rsidR="0054012C" w:rsidRDefault="0054012C" w:rsidP="00DE5B80">
            <w:pPr>
              <w:ind w:firstLine="0"/>
              <w:rPr>
                <w:rtl/>
              </w:rPr>
            </w:pPr>
            <w:r>
              <w:rPr>
                <w:rtl/>
              </w:rPr>
              <w:t>–</w:t>
            </w:r>
          </w:p>
        </w:tc>
        <w:tc>
          <w:tcPr>
            <w:tcW w:w="0" w:type="auto"/>
            <w:shd w:val="clear" w:color="auto" w:fill="auto"/>
          </w:tcPr>
          <w:p w14:paraId="2C2C4AA8" w14:textId="03B7CD5C" w:rsidR="0054012C" w:rsidRDefault="0054012C" w:rsidP="00DE5B80">
            <w:pPr>
              <w:ind w:firstLine="0"/>
              <w:rPr>
                <w:rtl/>
              </w:rPr>
            </w:pPr>
            <w:r>
              <w:rPr>
                <w:rtl/>
              </w:rPr>
              <w:t>ייעוץ וחקיקה, סטודנטית</w:t>
            </w:r>
          </w:p>
        </w:tc>
      </w:tr>
      <w:tr w:rsidR="0054012C" w14:paraId="42D22D3E" w14:textId="77777777" w:rsidTr="0054012C">
        <w:tc>
          <w:tcPr>
            <w:tcW w:w="0" w:type="auto"/>
            <w:shd w:val="clear" w:color="auto" w:fill="auto"/>
          </w:tcPr>
          <w:p w14:paraId="327319E5" w14:textId="3D4E01A9" w:rsidR="0054012C" w:rsidRDefault="0054012C" w:rsidP="00DE5B80">
            <w:pPr>
              <w:ind w:firstLine="0"/>
              <w:rPr>
                <w:rtl/>
              </w:rPr>
            </w:pPr>
            <w:r>
              <w:rPr>
                <w:rtl/>
              </w:rPr>
              <w:t>ברקת שמאי</w:t>
            </w:r>
          </w:p>
        </w:tc>
        <w:tc>
          <w:tcPr>
            <w:tcW w:w="0" w:type="auto"/>
            <w:shd w:val="clear" w:color="auto" w:fill="auto"/>
          </w:tcPr>
          <w:p w14:paraId="04B530E6" w14:textId="74A295EB" w:rsidR="0054012C" w:rsidRDefault="0054012C" w:rsidP="00DE5B80">
            <w:pPr>
              <w:ind w:firstLine="0"/>
              <w:rPr>
                <w:rtl/>
              </w:rPr>
            </w:pPr>
            <w:r>
              <w:rPr>
                <w:rtl/>
              </w:rPr>
              <w:t>–</w:t>
            </w:r>
          </w:p>
        </w:tc>
        <w:tc>
          <w:tcPr>
            <w:tcW w:w="0" w:type="auto"/>
            <w:shd w:val="clear" w:color="auto" w:fill="auto"/>
          </w:tcPr>
          <w:p w14:paraId="36219EB4" w14:textId="1C5E5D4C" w:rsidR="0054012C" w:rsidRDefault="0054012C" w:rsidP="00DE5B80">
            <w:pPr>
              <w:ind w:firstLine="0"/>
              <w:rPr>
                <w:rtl/>
              </w:rPr>
            </w:pPr>
            <w:r>
              <w:rPr>
                <w:rtl/>
              </w:rPr>
              <w:t>עו"ד, זרוע אסטרטגיה, משרד המשפטים</w:t>
            </w:r>
          </w:p>
        </w:tc>
      </w:tr>
      <w:tr w:rsidR="0054012C" w14:paraId="6B5529D3" w14:textId="77777777" w:rsidTr="0054012C">
        <w:tc>
          <w:tcPr>
            <w:tcW w:w="0" w:type="auto"/>
            <w:shd w:val="clear" w:color="auto" w:fill="auto"/>
          </w:tcPr>
          <w:p w14:paraId="141E72CD" w14:textId="6B2DE913" w:rsidR="0054012C" w:rsidRDefault="0054012C" w:rsidP="00DE5B80">
            <w:pPr>
              <w:ind w:firstLine="0"/>
              <w:rPr>
                <w:rtl/>
              </w:rPr>
            </w:pPr>
            <w:r>
              <w:rPr>
                <w:rtl/>
              </w:rPr>
              <w:t>יובל שפיצר</w:t>
            </w:r>
          </w:p>
        </w:tc>
        <w:tc>
          <w:tcPr>
            <w:tcW w:w="0" w:type="auto"/>
            <w:shd w:val="clear" w:color="auto" w:fill="auto"/>
          </w:tcPr>
          <w:p w14:paraId="6F26DCB0" w14:textId="5B536E25" w:rsidR="0054012C" w:rsidRDefault="0054012C" w:rsidP="00DE5B80">
            <w:pPr>
              <w:ind w:firstLine="0"/>
              <w:rPr>
                <w:rtl/>
              </w:rPr>
            </w:pPr>
            <w:r>
              <w:rPr>
                <w:rtl/>
              </w:rPr>
              <w:t>–</w:t>
            </w:r>
          </w:p>
        </w:tc>
        <w:tc>
          <w:tcPr>
            <w:tcW w:w="0" w:type="auto"/>
            <w:shd w:val="clear" w:color="auto" w:fill="auto"/>
          </w:tcPr>
          <w:p w14:paraId="40ED514F" w14:textId="2AB55F2E" w:rsidR="0054012C" w:rsidRDefault="0054012C" w:rsidP="00DE5B80">
            <w:pPr>
              <w:ind w:firstLine="0"/>
              <w:rPr>
                <w:rtl/>
              </w:rPr>
            </w:pPr>
            <w:r>
              <w:rPr>
                <w:rtl/>
              </w:rPr>
              <w:t>זרוע אסטרטגיה, משרד המשפטים</w:t>
            </w:r>
          </w:p>
        </w:tc>
      </w:tr>
      <w:tr w:rsidR="0054012C" w14:paraId="018ABEAA" w14:textId="77777777" w:rsidTr="0054012C">
        <w:tc>
          <w:tcPr>
            <w:tcW w:w="0" w:type="auto"/>
            <w:shd w:val="clear" w:color="auto" w:fill="auto"/>
          </w:tcPr>
          <w:p w14:paraId="3D327399" w14:textId="0B11241B" w:rsidR="0054012C" w:rsidRDefault="0054012C" w:rsidP="00DE5B80">
            <w:pPr>
              <w:ind w:firstLine="0"/>
              <w:rPr>
                <w:rtl/>
              </w:rPr>
            </w:pPr>
            <w:r>
              <w:rPr>
                <w:rtl/>
              </w:rPr>
              <w:t>יפעת רווה</w:t>
            </w:r>
          </w:p>
        </w:tc>
        <w:tc>
          <w:tcPr>
            <w:tcW w:w="0" w:type="auto"/>
            <w:shd w:val="clear" w:color="auto" w:fill="auto"/>
          </w:tcPr>
          <w:p w14:paraId="53897671" w14:textId="2BA2E2B9" w:rsidR="0054012C" w:rsidRDefault="0054012C" w:rsidP="00DE5B80">
            <w:pPr>
              <w:ind w:firstLine="0"/>
              <w:rPr>
                <w:rtl/>
              </w:rPr>
            </w:pPr>
            <w:r>
              <w:rPr>
                <w:rtl/>
              </w:rPr>
              <w:t>–</w:t>
            </w:r>
          </w:p>
        </w:tc>
        <w:tc>
          <w:tcPr>
            <w:tcW w:w="0" w:type="auto"/>
            <w:shd w:val="clear" w:color="auto" w:fill="auto"/>
          </w:tcPr>
          <w:p w14:paraId="5B91C04A" w14:textId="0858997C" w:rsidR="0054012C" w:rsidRDefault="0054012C" w:rsidP="00DE5B80">
            <w:pPr>
              <w:ind w:firstLine="0"/>
              <w:rPr>
                <w:rtl/>
              </w:rPr>
            </w:pPr>
            <w:r>
              <w:rPr>
                <w:rtl/>
              </w:rPr>
              <w:t>ראש אשכול (</w:t>
            </w:r>
            <w:proofErr w:type="spellStart"/>
            <w:r>
              <w:rPr>
                <w:rtl/>
              </w:rPr>
              <w:t>ס</w:t>
            </w:r>
            <w:r>
              <w:rPr>
                <w:rFonts w:hint="cs"/>
                <w:rtl/>
              </w:rPr>
              <w:t>ד</w:t>
            </w:r>
            <w:r>
              <w:rPr>
                <w:rtl/>
              </w:rPr>
              <w:t>"פ</w:t>
            </w:r>
            <w:proofErr w:type="spellEnd"/>
            <w:r>
              <w:rPr>
                <w:rtl/>
              </w:rPr>
              <w:t xml:space="preserve"> וראיות), ייעוץ וחקיקה, משרד המשפטים</w:t>
            </w:r>
          </w:p>
        </w:tc>
      </w:tr>
      <w:tr w:rsidR="0054012C" w14:paraId="4DDD4B94" w14:textId="77777777" w:rsidTr="0054012C">
        <w:tc>
          <w:tcPr>
            <w:tcW w:w="0" w:type="auto"/>
            <w:shd w:val="clear" w:color="auto" w:fill="auto"/>
          </w:tcPr>
          <w:p w14:paraId="42C122D3" w14:textId="1BC98BAB" w:rsidR="0054012C" w:rsidRDefault="0054012C" w:rsidP="00DE5B80">
            <w:pPr>
              <w:ind w:firstLine="0"/>
              <w:rPr>
                <w:rtl/>
              </w:rPr>
            </w:pPr>
            <w:r>
              <w:rPr>
                <w:rtl/>
              </w:rPr>
              <w:t>הילה בוסקילה</w:t>
            </w:r>
          </w:p>
        </w:tc>
        <w:tc>
          <w:tcPr>
            <w:tcW w:w="0" w:type="auto"/>
            <w:shd w:val="clear" w:color="auto" w:fill="auto"/>
          </w:tcPr>
          <w:p w14:paraId="0661D2CC" w14:textId="1DFFEDCC" w:rsidR="0054012C" w:rsidRDefault="0054012C" w:rsidP="00DE5B80">
            <w:pPr>
              <w:ind w:firstLine="0"/>
              <w:rPr>
                <w:rtl/>
              </w:rPr>
            </w:pPr>
            <w:r>
              <w:rPr>
                <w:rtl/>
              </w:rPr>
              <w:t>–</w:t>
            </w:r>
          </w:p>
        </w:tc>
        <w:tc>
          <w:tcPr>
            <w:tcW w:w="0" w:type="auto"/>
            <w:shd w:val="clear" w:color="auto" w:fill="auto"/>
          </w:tcPr>
          <w:p w14:paraId="71E08864" w14:textId="7E527A4E" w:rsidR="0054012C" w:rsidRDefault="0054012C" w:rsidP="00DE5B80">
            <w:pPr>
              <w:ind w:firstLine="0"/>
              <w:rPr>
                <w:rtl/>
              </w:rPr>
            </w:pPr>
            <w:r>
              <w:rPr>
                <w:rtl/>
              </w:rPr>
              <w:t>עו"ד, הנהלת בתי המשפט</w:t>
            </w:r>
          </w:p>
        </w:tc>
      </w:tr>
      <w:tr w:rsidR="0054012C" w14:paraId="41E69442" w14:textId="77777777" w:rsidTr="0054012C">
        <w:tc>
          <w:tcPr>
            <w:tcW w:w="0" w:type="auto"/>
            <w:shd w:val="clear" w:color="auto" w:fill="auto"/>
          </w:tcPr>
          <w:p w14:paraId="3DA9524B" w14:textId="3D2B0250" w:rsidR="0054012C" w:rsidRDefault="0054012C" w:rsidP="00DE5B80">
            <w:pPr>
              <w:ind w:firstLine="0"/>
              <w:rPr>
                <w:rtl/>
              </w:rPr>
            </w:pPr>
            <w:r>
              <w:rPr>
                <w:rtl/>
              </w:rPr>
              <w:t>נתנאל יעקב חי</w:t>
            </w:r>
          </w:p>
        </w:tc>
        <w:tc>
          <w:tcPr>
            <w:tcW w:w="0" w:type="auto"/>
            <w:shd w:val="clear" w:color="auto" w:fill="auto"/>
          </w:tcPr>
          <w:p w14:paraId="23C6E5CF" w14:textId="36049A32" w:rsidR="0054012C" w:rsidRDefault="0054012C" w:rsidP="00DE5B80">
            <w:pPr>
              <w:ind w:firstLine="0"/>
              <w:rPr>
                <w:rtl/>
              </w:rPr>
            </w:pPr>
            <w:r>
              <w:rPr>
                <w:rtl/>
              </w:rPr>
              <w:t>–</w:t>
            </w:r>
          </w:p>
        </w:tc>
        <w:tc>
          <w:tcPr>
            <w:tcW w:w="0" w:type="auto"/>
            <w:shd w:val="clear" w:color="auto" w:fill="auto"/>
          </w:tcPr>
          <w:p w14:paraId="206AF285" w14:textId="699C2F8D" w:rsidR="0054012C" w:rsidRDefault="0054012C" w:rsidP="00DE5B80">
            <w:pPr>
              <w:ind w:firstLine="0"/>
              <w:rPr>
                <w:rtl/>
              </w:rPr>
            </w:pPr>
            <w:r>
              <w:rPr>
                <w:rtl/>
              </w:rPr>
              <w:t xml:space="preserve">עו"ד, ראש תחום המשפט </w:t>
            </w:r>
            <w:proofErr w:type="spellStart"/>
            <w:r>
              <w:rPr>
                <w:rtl/>
              </w:rPr>
              <w:t>המינהלי</w:t>
            </w:r>
            <w:proofErr w:type="spellEnd"/>
            <w:r>
              <w:rPr>
                <w:rtl/>
              </w:rPr>
              <w:t>, הסנגוריה הציבורית</w:t>
            </w:r>
          </w:p>
        </w:tc>
      </w:tr>
      <w:tr w:rsidR="0054012C" w14:paraId="03AA2D21" w14:textId="77777777" w:rsidTr="0054012C">
        <w:tc>
          <w:tcPr>
            <w:tcW w:w="0" w:type="auto"/>
            <w:shd w:val="clear" w:color="auto" w:fill="auto"/>
          </w:tcPr>
          <w:p w14:paraId="45D28DCE" w14:textId="27D927B0" w:rsidR="0054012C" w:rsidRDefault="0054012C" w:rsidP="00DE5B80">
            <w:pPr>
              <w:ind w:firstLine="0"/>
              <w:rPr>
                <w:rtl/>
              </w:rPr>
            </w:pPr>
            <w:r>
              <w:rPr>
                <w:rtl/>
              </w:rPr>
              <w:t>ענת הר אבן</w:t>
            </w:r>
          </w:p>
        </w:tc>
        <w:tc>
          <w:tcPr>
            <w:tcW w:w="0" w:type="auto"/>
            <w:shd w:val="clear" w:color="auto" w:fill="auto"/>
          </w:tcPr>
          <w:p w14:paraId="3996EBE8" w14:textId="50D46141" w:rsidR="0054012C" w:rsidRDefault="0054012C" w:rsidP="00DE5B80">
            <w:pPr>
              <w:ind w:firstLine="0"/>
              <w:rPr>
                <w:rtl/>
              </w:rPr>
            </w:pPr>
            <w:r>
              <w:rPr>
                <w:rtl/>
              </w:rPr>
              <w:t>–</w:t>
            </w:r>
          </w:p>
        </w:tc>
        <w:tc>
          <w:tcPr>
            <w:tcW w:w="0" w:type="auto"/>
            <w:shd w:val="clear" w:color="auto" w:fill="auto"/>
          </w:tcPr>
          <w:p w14:paraId="6DE4F57A" w14:textId="7EA3DE0A" w:rsidR="0054012C" w:rsidRDefault="0054012C" w:rsidP="00DE5B80">
            <w:pPr>
              <w:ind w:firstLine="0"/>
              <w:rPr>
                <w:rtl/>
              </w:rPr>
            </w:pPr>
            <w:r>
              <w:rPr>
                <w:rtl/>
              </w:rPr>
              <w:t xml:space="preserve">עו"ד, </w:t>
            </w:r>
            <w:proofErr w:type="spellStart"/>
            <w:r>
              <w:rPr>
                <w:rtl/>
              </w:rPr>
              <w:t>יועמ"שית</w:t>
            </w:r>
            <w:proofErr w:type="spellEnd"/>
            <w:r>
              <w:rPr>
                <w:rtl/>
              </w:rPr>
              <w:t xml:space="preserve"> רשות האכיפה והגבייה</w:t>
            </w:r>
          </w:p>
        </w:tc>
      </w:tr>
      <w:tr w:rsidR="0054012C" w14:paraId="5590663F" w14:textId="77777777" w:rsidTr="0054012C">
        <w:tc>
          <w:tcPr>
            <w:tcW w:w="0" w:type="auto"/>
            <w:shd w:val="clear" w:color="auto" w:fill="auto"/>
          </w:tcPr>
          <w:p w14:paraId="3291FC5E" w14:textId="6F8A2742" w:rsidR="0054012C" w:rsidRDefault="0054012C" w:rsidP="00DE5B80">
            <w:pPr>
              <w:ind w:firstLine="0"/>
              <w:rPr>
                <w:rtl/>
              </w:rPr>
            </w:pPr>
            <w:r>
              <w:rPr>
                <w:rtl/>
              </w:rPr>
              <w:t>אושרת דיין אליהו</w:t>
            </w:r>
          </w:p>
        </w:tc>
        <w:tc>
          <w:tcPr>
            <w:tcW w:w="0" w:type="auto"/>
            <w:shd w:val="clear" w:color="auto" w:fill="auto"/>
          </w:tcPr>
          <w:p w14:paraId="258B7086" w14:textId="2210F21C" w:rsidR="0054012C" w:rsidRDefault="0054012C" w:rsidP="00DE5B80">
            <w:pPr>
              <w:ind w:firstLine="0"/>
              <w:rPr>
                <w:rtl/>
              </w:rPr>
            </w:pPr>
            <w:r>
              <w:rPr>
                <w:rtl/>
              </w:rPr>
              <w:t>–</w:t>
            </w:r>
          </w:p>
        </w:tc>
        <w:tc>
          <w:tcPr>
            <w:tcW w:w="0" w:type="auto"/>
            <w:shd w:val="clear" w:color="auto" w:fill="auto"/>
          </w:tcPr>
          <w:p w14:paraId="71689E5E" w14:textId="7F24DBA2" w:rsidR="0054012C" w:rsidRDefault="0054012C" w:rsidP="00DE5B80">
            <w:pPr>
              <w:ind w:firstLine="0"/>
              <w:rPr>
                <w:rtl/>
              </w:rPr>
            </w:pPr>
            <w:r>
              <w:rPr>
                <w:rtl/>
              </w:rPr>
              <w:t xml:space="preserve">עו"ד, ממונה בכירה ייעוץ משפטי </w:t>
            </w:r>
            <w:proofErr w:type="spellStart"/>
            <w:r>
              <w:rPr>
                <w:rtl/>
              </w:rPr>
              <w:t>במג"ק</w:t>
            </w:r>
            <w:proofErr w:type="spellEnd"/>
            <w:r>
              <w:rPr>
                <w:rtl/>
              </w:rPr>
              <w:t>, רשות האכיפה והגבייה</w:t>
            </w:r>
          </w:p>
        </w:tc>
      </w:tr>
      <w:tr w:rsidR="0054012C" w14:paraId="2239DC53" w14:textId="77777777" w:rsidTr="0054012C">
        <w:tc>
          <w:tcPr>
            <w:tcW w:w="0" w:type="auto"/>
            <w:shd w:val="clear" w:color="auto" w:fill="auto"/>
          </w:tcPr>
          <w:p w14:paraId="1FAF6085" w14:textId="440AD049" w:rsidR="0054012C" w:rsidRDefault="0054012C" w:rsidP="00DE5B80">
            <w:pPr>
              <w:ind w:firstLine="0"/>
              <w:rPr>
                <w:rtl/>
              </w:rPr>
            </w:pPr>
            <w:r>
              <w:rPr>
                <w:rtl/>
              </w:rPr>
              <w:t>עידו חי</w:t>
            </w:r>
          </w:p>
        </w:tc>
        <w:tc>
          <w:tcPr>
            <w:tcW w:w="0" w:type="auto"/>
            <w:shd w:val="clear" w:color="auto" w:fill="auto"/>
          </w:tcPr>
          <w:p w14:paraId="26169BCB" w14:textId="6DE552DD" w:rsidR="0054012C" w:rsidRDefault="0054012C" w:rsidP="00DE5B80">
            <w:pPr>
              <w:ind w:firstLine="0"/>
              <w:rPr>
                <w:rtl/>
              </w:rPr>
            </w:pPr>
            <w:r>
              <w:rPr>
                <w:rtl/>
              </w:rPr>
              <w:t>–</w:t>
            </w:r>
          </w:p>
        </w:tc>
        <w:tc>
          <w:tcPr>
            <w:tcW w:w="0" w:type="auto"/>
            <w:shd w:val="clear" w:color="auto" w:fill="auto"/>
          </w:tcPr>
          <w:p w14:paraId="4C638D8B" w14:textId="11A8DA08" w:rsidR="0054012C" w:rsidRDefault="0054012C" w:rsidP="00DE5B80">
            <w:pPr>
              <w:ind w:firstLine="0"/>
              <w:rPr>
                <w:rtl/>
              </w:rPr>
            </w:pPr>
            <w:r>
              <w:rPr>
                <w:rtl/>
              </w:rPr>
              <w:t xml:space="preserve">רפרנט </w:t>
            </w:r>
            <w:proofErr w:type="spellStart"/>
            <w:r>
              <w:rPr>
                <w:rtl/>
              </w:rPr>
              <w:t>בט"פ</w:t>
            </w:r>
            <w:proofErr w:type="spellEnd"/>
            <w:r>
              <w:rPr>
                <w:rtl/>
              </w:rPr>
              <w:t xml:space="preserve"> ואכיפה באגף תקציבים, משרד האוצר</w:t>
            </w:r>
          </w:p>
        </w:tc>
      </w:tr>
      <w:tr w:rsidR="0054012C" w14:paraId="35121AAB" w14:textId="77777777" w:rsidTr="0054012C">
        <w:tc>
          <w:tcPr>
            <w:tcW w:w="0" w:type="auto"/>
            <w:shd w:val="clear" w:color="auto" w:fill="auto"/>
          </w:tcPr>
          <w:p w14:paraId="20C612ED" w14:textId="15C10E32" w:rsidR="0054012C" w:rsidRDefault="0054012C" w:rsidP="00DE5B80">
            <w:pPr>
              <w:ind w:firstLine="0"/>
              <w:rPr>
                <w:rtl/>
              </w:rPr>
            </w:pPr>
            <w:r>
              <w:rPr>
                <w:rtl/>
              </w:rPr>
              <w:t>חוה ראובני</w:t>
            </w:r>
          </w:p>
        </w:tc>
        <w:tc>
          <w:tcPr>
            <w:tcW w:w="0" w:type="auto"/>
            <w:shd w:val="clear" w:color="auto" w:fill="auto"/>
          </w:tcPr>
          <w:p w14:paraId="69D0DF78" w14:textId="2A4A4ADD" w:rsidR="0054012C" w:rsidRDefault="0054012C" w:rsidP="00DE5B80">
            <w:pPr>
              <w:ind w:firstLine="0"/>
              <w:rPr>
                <w:rtl/>
              </w:rPr>
            </w:pPr>
            <w:r>
              <w:rPr>
                <w:rtl/>
              </w:rPr>
              <w:t>–</w:t>
            </w:r>
          </w:p>
        </w:tc>
        <w:tc>
          <w:tcPr>
            <w:tcW w:w="0" w:type="auto"/>
            <w:shd w:val="clear" w:color="auto" w:fill="auto"/>
          </w:tcPr>
          <w:p w14:paraId="0D19E27A" w14:textId="7F26CAAF" w:rsidR="0054012C" w:rsidRDefault="0054012C" w:rsidP="00DE5B80">
            <w:pPr>
              <w:ind w:firstLine="0"/>
              <w:rPr>
                <w:rtl/>
              </w:rPr>
            </w:pPr>
            <w:r>
              <w:rPr>
                <w:rtl/>
              </w:rPr>
              <w:t>עו"ד, לשכה משפטית, משרד התחבורה והבטיחות בדרכים</w:t>
            </w:r>
          </w:p>
        </w:tc>
      </w:tr>
      <w:tr w:rsidR="0054012C" w14:paraId="2933DD3B" w14:textId="77777777" w:rsidTr="0054012C">
        <w:tc>
          <w:tcPr>
            <w:tcW w:w="0" w:type="auto"/>
            <w:shd w:val="clear" w:color="auto" w:fill="auto"/>
          </w:tcPr>
          <w:p w14:paraId="1295DC61" w14:textId="0E3AA9F1" w:rsidR="0054012C" w:rsidRDefault="0054012C" w:rsidP="00DE5B80">
            <w:pPr>
              <w:ind w:firstLine="0"/>
              <w:rPr>
                <w:rtl/>
              </w:rPr>
            </w:pPr>
            <w:r>
              <w:rPr>
                <w:rtl/>
              </w:rPr>
              <w:t>ענבל בן ישעיה</w:t>
            </w:r>
          </w:p>
        </w:tc>
        <w:tc>
          <w:tcPr>
            <w:tcW w:w="0" w:type="auto"/>
            <w:shd w:val="clear" w:color="auto" w:fill="auto"/>
          </w:tcPr>
          <w:p w14:paraId="1A3428F1" w14:textId="7B963A85" w:rsidR="0054012C" w:rsidRDefault="0054012C" w:rsidP="00DE5B80">
            <w:pPr>
              <w:ind w:firstLine="0"/>
              <w:rPr>
                <w:rtl/>
              </w:rPr>
            </w:pPr>
            <w:r>
              <w:rPr>
                <w:rtl/>
              </w:rPr>
              <w:t>–</w:t>
            </w:r>
          </w:p>
        </w:tc>
        <w:tc>
          <w:tcPr>
            <w:tcW w:w="0" w:type="auto"/>
            <w:shd w:val="clear" w:color="auto" w:fill="auto"/>
          </w:tcPr>
          <w:p w14:paraId="5E1365C3" w14:textId="4D4FF474" w:rsidR="0054012C" w:rsidRDefault="0054012C" w:rsidP="00DE5B80">
            <w:pPr>
              <w:ind w:firstLine="0"/>
              <w:rPr>
                <w:rtl/>
              </w:rPr>
            </w:pPr>
            <w:r>
              <w:rPr>
                <w:rtl/>
              </w:rPr>
              <w:t>מנהלת תחום רכב ונהיגה, משרד התחבורה והבטיחות בדרכים</w:t>
            </w:r>
          </w:p>
        </w:tc>
      </w:tr>
      <w:tr w:rsidR="0054012C" w14:paraId="0850F295" w14:textId="77777777" w:rsidTr="0054012C">
        <w:tc>
          <w:tcPr>
            <w:tcW w:w="0" w:type="auto"/>
            <w:shd w:val="clear" w:color="auto" w:fill="auto"/>
          </w:tcPr>
          <w:p w14:paraId="45BAEFC8" w14:textId="0F61F4F6" w:rsidR="0054012C" w:rsidRDefault="0054012C" w:rsidP="00DE5B80">
            <w:pPr>
              <w:ind w:firstLine="0"/>
              <w:rPr>
                <w:rtl/>
              </w:rPr>
            </w:pPr>
            <w:r>
              <w:rPr>
                <w:rtl/>
              </w:rPr>
              <w:t>רותם סיוון</w:t>
            </w:r>
          </w:p>
        </w:tc>
        <w:tc>
          <w:tcPr>
            <w:tcW w:w="0" w:type="auto"/>
            <w:shd w:val="clear" w:color="auto" w:fill="auto"/>
          </w:tcPr>
          <w:p w14:paraId="2F8DB335" w14:textId="3BFF4DA5" w:rsidR="0054012C" w:rsidRDefault="0054012C" w:rsidP="00DE5B80">
            <w:pPr>
              <w:ind w:firstLine="0"/>
              <w:rPr>
                <w:rtl/>
              </w:rPr>
            </w:pPr>
            <w:r>
              <w:rPr>
                <w:rtl/>
              </w:rPr>
              <w:t>–</w:t>
            </w:r>
          </w:p>
        </w:tc>
        <w:tc>
          <w:tcPr>
            <w:tcW w:w="0" w:type="auto"/>
            <w:shd w:val="clear" w:color="auto" w:fill="auto"/>
          </w:tcPr>
          <w:p w14:paraId="6A20D324" w14:textId="4C528955" w:rsidR="0054012C" w:rsidRDefault="0054012C" w:rsidP="00DE5B80">
            <w:pPr>
              <w:ind w:firstLine="0"/>
              <w:rPr>
                <w:rtl/>
              </w:rPr>
            </w:pPr>
            <w:r>
              <w:rPr>
                <w:rtl/>
              </w:rPr>
              <w:t>עו"ד, עוזרת משפטית ליועמ"ש המשרד לביטחון לאומי</w:t>
            </w:r>
          </w:p>
        </w:tc>
      </w:tr>
      <w:tr w:rsidR="0054012C" w14:paraId="11EFBDEB" w14:textId="77777777" w:rsidTr="0054012C">
        <w:tc>
          <w:tcPr>
            <w:tcW w:w="0" w:type="auto"/>
            <w:shd w:val="clear" w:color="auto" w:fill="auto"/>
          </w:tcPr>
          <w:p w14:paraId="24770430" w14:textId="156B6C48" w:rsidR="0054012C" w:rsidRDefault="0054012C" w:rsidP="00DE5B80">
            <w:pPr>
              <w:ind w:firstLine="0"/>
              <w:rPr>
                <w:rtl/>
              </w:rPr>
            </w:pPr>
            <w:r>
              <w:rPr>
                <w:rtl/>
              </w:rPr>
              <w:t>רפ"ק אמיר ליפשיץ</w:t>
            </w:r>
          </w:p>
        </w:tc>
        <w:tc>
          <w:tcPr>
            <w:tcW w:w="0" w:type="auto"/>
            <w:shd w:val="clear" w:color="auto" w:fill="auto"/>
          </w:tcPr>
          <w:p w14:paraId="04E878E9" w14:textId="5525B6EF" w:rsidR="0054012C" w:rsidRDefault="0054012C" w:rsidP="00DE5B80">
            <w:pPr>
              <w:ind w:firstLine="0"/>
              <w:rPr>
                <w:rtl/>
              </w:rPr>
            </w:pPr>
            <w:r>
              <w:rPr>
                <w:rtl/>
              </w:rPr>
              <w:t>–</w:t>
            </w:r>
          </w:p>
        </w:tc>
        <w:tc>
          <w:tcPr>
            <w:tcW w:w="0" w:type="auto"/>
            <w:shd w:val="clear" w:color="auto" w:fill="auto"/>
          </w:tcPr>
          <w:p w14:paraId="65734375" w14:textId="22E7D22E" w:rsidR="0054012C" w:rsidRDefault="0054012C" w:rsidP="00DE5B80">
            <w:pPr>
              <w:ind w:firstLine="0"/>
              <w:rPr>
                <w:rtl/>
              </w:rPr>
            </w:pPr>
            <w:r>
              <w:rPr>
                <w:rtl/>
              </w:rPr>
              <w:t xml:space="preserve">ר' </w:t>
            </w:r>
            <w:proofErr w:type="spellStart"/>
            <w:r>
              <w:rPr>
                <w:rtl/>
              </w:rPr>
              <w:t>חו</w:t>
            </w:r>
            <w:proofErr w:type="spellEnd"/>
            <w:r>
              <w:rPr>
                <w:rtl/>
              </w:rPr>
              <w:t xml:space="preserve">' ייעוץ וחקיקה </w:t>
            </w:r>
            <w:proofErr w:type="spellStart"/>
            <w:r>
              <w:rPr>
                <w:rtl/>
              </w:rPr>
              <w:t>את"ן</w:t>
            </w:r>
            <w:proofErr w:type="spellEnd"/>
            <w:r>
              <w:rPr>
                <w:rtl/>
              </w:rPr>
              <w:t>, משטרת ישראל, המשרד לביטחון לאומי</w:t>
            </w:r>
          </w:p>
        </w:tc>
      </w:tr>
      <w:tr w:rsidR="0054012C" w14:paraId="63F0590C" w14:textId="77777777" w:rsidTr="0054012C">
        <w:tc>
          <w:tcPr>
            <w:tcW w:w="0" w:type="auto"/>
            <w:shd w:val="clear" w:color="auto" w:fill="auto"/>
          </w:tcPr>
          <w:p w14:paraId="35558EC1" w14:textId="32770302" w:rsidR="0054012C" w:rsidRDefault="0054012C" w:rsidP="00DE5B80">
            <w:pPr>
              <w:ind w:firstLine="0"/>
              <w:rPr>
                <w:rtl/>
              </w:rPr>
            </w:pPr>
            <w:r>
              <w:rPr>
                <w:rtl/>
              </w:rPr>
              <w:t>רפ"ק דנית גלעד</w:t>
            </w:r>
          </w:p>
        </w:tc>
        <w:tc>
          <w:tcPr>
            <w:tcW w:w="0" w:type="auto"/>
            <w:shd w:val="clear" w:color="auto" w:fill="auto"/>
          </w:tcPr>
          <w:p w14:paraId="2E52464D" w14:textId="1ABB2478" w:rsidR="0054012C" w:rsidRDefault="0054012C" w:rsidP="00DE5B80">
            <w:pPr>
              <w:ind w:firstLine="0"/>
              <w:rPr>
                <w:rtl/>
              </w:rPr>
            </w:pPr>
            <w:r>
              <w:rPr>
                <w:rtl/>
              </w:rPr>
              <w:t>–</w:t>
            </w:r>
          </w:p>
        </w:tc>
        <w:tc>
          <w:tcPr>
            <w:tcW w:w="0" w:type="auto"/>
            <w:shd w:val="clear" w:color="auto" w:fill="auto"/>
          </w:tcPr>
          <w:p w14:paraId="255FB6B1" w14:textId="1872C0AD" w:rsidR="0054012C" w:rsidRDefault="0054012C" w:rsidP="00DE5B80">
            <w:pPr>
              <w:ind w:firstLine="0"/>
              <w:rPr>
                <w:rtl/>
              </w:rPr>
            </w:pPr>
            <w:r>
              <w:rPr>
                <w:rtl/>
              </w:rPr>
              <w:t>ק' הנחיה וחקיקה משטרת ישראל, המשרד לביטחון לאומי</w:t>
            </w:r>
          </w:p>
        </w:tc>
      </w:tr>
      <w:tr w:rsidR="0054012C" w14:paraId="5FEB5682" w14:textId="77777777" w:rsidTr="0054012C">
        <w:tc>
          <w:tcPr>
            <w:tcW w:w="0" w:type="auto"/>
            <w:shd w:val="clear" w:color="auto" w:fill="auto"/>
          </w:tcPr>
          <w:p w14:paraId="16951CC5" w14:textId="05565F5A" w:rsidR="0054012C" w:rsidRDefault="0054012C" w:rsidP="00DE5B80">
            <w:pPr>
              <w:ind w:firstLine="0"/>
              <w:rPr>
                <w:rtl/>
              </w:rPr>
            </w:pPr>
            <w:r>
              <w:rPr>
                <w:rtl/>
              </w:rPr>
              <w:t>רפ"ק מיכל בן דוד</w:t>
            </w:r>
          </w:p>
        </w:tc>
        <w:tc>
          <w:tcPr>
            <w:tcW w:w="0" w:type="auto"/>
            <w:shd w:val="clear" w:color="auto" w:fill="auto"/>
          </w:tcPr>
          <w:p w14:paraId="717D6B42" w14:textId="5D94C381" w:rsidR="0054012C" w:rsidRDefault="0054012C" w:rsidP="00DE5B80">
            <w:pPr>
              <w:ind w:firstLine="0"/>
              <w:rPr>
                <w:rtl/>
              </w:rPr>
            </w:pPr>
            <w:r>
              <w:rPr>
                <w:rtl/>
              </w:rPr>
              <w:t>–</w:t>
            </w:r>
          </w:p>
        </w:tc>
        <w:tc>
          <w:tcPr>
            <w:tcW w:w="0" w:type="auto"/>
            <w:shd w:val="clear" w:color="auto" w:fill="auto"/>
          </w:tcPr>
          <w:p w14:paraId="7388BDEE" w14:textId="2F1D1477" w:rsidR="0054012C" w:rsidRDefault="0054012C" w:rsidP="00DE5B80">
            <w:pPr>
              <w:ind w:firstLine="0"/>
              <w:rPr>
                <w:rtl/>
              </w:rPr>
            </w:pPr>
            <w:r>
              <w:rPr>
                <w:rtl/>
              </w:rPr>
              <w:t xml:space="preserve">תביעות </w:t>
            </w:r>
            <w:proofErr w:type="spellStart"/>
            <w:r>
              <w:rPr>
                <w:rtl/>
              </w:rPr>
              <w:t>את"ן</w:t>
            </w:r>
            <w:proofErr w:type="spellEnd"/>
            <w:r>
              <w:rPr>
                <w:rtl/>
              </w:rPr>
              <w:t>, המשרד לביטחון לאומי</w:t>
            </w:r>
          </w:p>
        </w:tc>
      </w:tr>
      <w:tr w:rsidR="0054012C" w14:paraId="57894AC9" w14:textId="77777777" w:rsidTr="0054012C">
        <w:tc>
          <w:tcPr>
            <w:tcW w:w="0" w:type="auto"/>
            <w:shd w:val="clear" w:color="auto" w:fill="auto"/>
          </w:tcPr>
          <w:p w14:paraId="6262AD97" w14:textId="09A6E297" w:rsidR="0054012C" w:rsidRDefault="0054012C" w:rsidP="00DE5B80">
            <w:pPr>
              <w:ind w:firstLine="0"/>
              <w:rPr>
                <w:rtl/>
              </w:rPr>
            </w:pPr>
            <w:r>
              <w:rPr>
                <w:rtl/>
              </w:rPr>
              <w:t>מירה סלומון</w:t>
            </w:r>
          </w:p>
        </w:tc>
        <w:tc>
          <w:tcPr>
            <w:tcW w:w="0" w:type="auto"/>
            <w:shd w:val="clear" w:color="auto" w:fill="auto"/>
          </w:tcPr>
          <w:p w14:paraId="7EAA5710" w14:textId="624F67A9" w:rsidR="0054012C" w:rsidRDefault="0054012C" w:rsidP="00DE5B80">
            <w:pPr>
              <w:ind w:firstLine="0"/>
              <w:rPr>
                <w:rtl/>
              </w:rPr>
            </w:pPr>
            <w:r>
              <w:rPr>
                <w:rtl/>
              </w:rPr>
              <w:t>–</w:t>
            </w:r>
          </w:p>
        </w:tc>
        <w:tc>
          <w:tcPr>
            <w:tcW w:w="0" w:type="auto"/>
            <w:shd w:val="clear" w:color="auto" w:fill="auto"/>
          </w:tcPr>
          <w:p w14:paraId="67DAFF84" w14:textId="1B48B010" w:rsidR="0054012C" w:rsidRDefault="0054012C" w:rsidP="00DE5B80">
            <w:pPr>
              <w:ind w:firstLine="0"/>
              <w:rPr>
                <w:rtl/>
              </w:rPr>
            </w:pPr>
            <w:r>
              <w:rPr>
                <w:rtl/>
              </w:rPr>
              <w:t xml:space="preserve">עו"ד, ראש </w:t>
            </w:r>
            <w:proofErr w:type="spellStart"/>
            <w:r>
              <w:rPr>
                <w:rtl/>
              </w:rPr>
              <w:t>מינהל</w:t>
            </w:r>
            <w:proofErr w:type="spellEnd"/>
            <w:r>
              <w:rPr>
                <w:rtl/>
              </w:rPr>
              <w:t xml:space="preserve"> משפט וכנסת, מרכז השלטון המקומי</w:t>
            </w:r>
          </w:p>
        </w:tc>
      </w:tr>
      <w:tr w:rsidR="0054012C" w14:paraId="6B3672F2" w14:textId="77777777" w:rsidTr="0054012C">
        <w:tc>
          <w:tcPr>
            <w:tcW w:w="0" w:type="auto"/>
            <w:shd w:val="clear" w:color="auto" w:fill="auto"/>
          </w:tcPr>
          <w:p w14:paraId="4906E712" w14:textId="4E971E58" w:rsidR="0054012C" w:rsidRDefault="0054012C" w:rsidP="00DE5B80">
            <w:pPr>
              <w:ind w:firstLine="0"/>
              <w:rPr>
                <w:rtl/>
              </w:rPr>
            </w:pPr>
            <w:r>
              <w:rPr>
                <w:rtl/>
              </w:rPr>
              <w:t>אסף גרינבוים</w:t>
            </w:r>
          </w:p>
        </w:tc>
        <w:tc>
          <w:tcPr>
            <w:tcW w:w="0" w:type="auto"/>
            <w:shd w:val="clear" w:color="auto" w:fill="auto"/>
          </w:tcPr>
          <w:p w14:paraId="28DB8684" w14:textId="1673E938" w:rsidR="0054012C" w:rsidRDefault="0054012C" w:rsidP="00DE5B80">
            <w:pPr>
              <w:ind w:firstLine="0"/>
              <w:rPr>
                <w:rtl/>
              </w:rPr>
            </w:pPr>
            <w:r>
              <w:rPr>
                <w:rtl/>
              </w:rPr>
              <w:t>–</w:t>
            </w:r>
          </w:p>
        </w:tc>
        <w:tc>
          <w:tcPr>
            <w:tcW w:w="0" w:type="auto"/>
            <w:shd w:val="clear" w:color="auto" w:fill="auto"/>
          </w:tcPr>
          <w:p w14:paraId="08C43BCA" w14:textId="77C6B540" w:rsidR="0054012C" w:rsidRDefault="0054012C" w:rsidP="00DE5B80">
            <w:pPr>
              <w:ind w:firstLine="0"/>
              <w:rPr>
                <w:rtl/>
              </w:rPr>
            </w:pPr>
            <w:r>
              <w:rPr>
                <w:rtl/>
              </w:rPr>
              <w:t>עו"ד, איגוד לשכות המסחר</w:t>
            </w:r>
          </w:p>
        </w:tc>
      </w:tr>
      <w:tr w:rsidR="0054012C" w14:paraId="4691F3B3" w14:textId="77777777" w:rsidTr="0054012C">
        <w:tc>
          <w:tcPr>
            <w:tcW w:w="0" w:type="auto"/>
            <w:shd w:val="clear" w:color="auto" w:fill="auto"/>
          </w:tcPr>
          <w:p w14:paraId="22E4A175" w14:textId="1D244306" w:rsidR="0054012C" w:rsidRDefault="0054012C" w:rsidP="00DE5B80">
            <w:pPr>
              <w:ind w:firstLine="0"/>
              <w:rPr>
                <w:rtl/>
              </w:rPr>
            </w:pPr>
            <w:r>
              <w:rPr>
                <w:rtl/>
              </w:rPr>
              <w:t>נוי זילברמן</w:t>
            </w:r>
          </w:p>
        </w:tc>
        <w:tc>
          <w:tcPr>
            <w:tcW w:w="0" w:type="auto"/>
            <w:shd w:val="clear" w:color="auto" w:fill="auto"/>
          </w:tcPr>
          <w:p w14:paraId="3812BC94" w14:textId="132C10E1" w:rsidR="0054012C" w:rsidRDefault="0054012C" w:rsidP="00DE5B80">
            <w:pPr>
              <w:ind w:firstLine="0"/>
              <w:rPr>
                <w:rtl/>
              </w:rPr>
            </w:pPr>
            <w:r>
              <w:rPr>
                <w:rtl/>
              </w:rPr>
              <w:t>–</w:t>
            </w:r>
          </w:p>
        </w:tc>
        <w:tc>
          <w:tcPr>
            <w:tcW w:w="0" w:type="auto"/>
            <w:shd w:val="clear" w:color="auto" w:fill="auto"/>
          </w:tcPr>
          <w:p w14:paraId="41D940A6" w14:textId="1C903718" w:rsidR="0054012C" w:rsidRDefault="0054012C" w:rsidP="00DE5B80">
            <w:pPr>
              <w:ind w:firstLine="0"/>
              <w:rPr>
                <w:rtl/>
              </w:rPr>
            </w:pPr>
            <w:r>
              <w:rPr>
                <w:rtl/>
              </w:rPr>
              <w:t xml:space="preserve">עו"ד, </w:t>
            </w:r>
            <w:proofErr w:type="spellStart"/>
            <w:r>
              <w:t>krb</w:t>
            </w:r>
            <w:proofErr w:type="spellEnd"/>
            <w:r>
              <w:rPr>
                <w:rtl/>
              </w:rPr>
              <w:t>, איגוד לשכות המסחר</w:t>
            </w:r>
          </w:p>
        </w:tc>
      </w:tr>
      <w:tr w:rsidR="0054012C" w14:paraId="0E3E102D" w14:textId="77777777" w:rsidTr="0054012C">
        <w:tc>
          <w:tcPr>
            <w:tcW w:w="0" w:type="auto"/>
            <w:shd w:val="clear" w:color="auto" w:fill="auto"/>
          </w:tcPr>
          <w:p w14:paraId="683EFA3C" w14:textId="639E65C3" w:rsidR="0054012C" w:rsidRDefault="0054012C" w:rsidP="00DE5B80">
            <w:pPr>
              <w:ind w:firstLine="0"/>
              <w:rPr>
                <w:rtl/>
              </w:rPr>
            </w:pPr>
            <w:r>
              <w:rPr>
                <w:rtl/>
              </w:rPr>
              <w:t>מקסים מוזס</w:t>
            </w:r>
          </w:p>
        </w:tc>
        <w:tc>
          <w:tcPr>
            <w:tcW w:w="0" w:type="auto"/>
            <w:shd w:val="clear" w:color="auto" w:fill="auto"/>
          </w:tcPr>
          <w:p w14:paraId="5312B254" w14:textId="4EB2E612" w:rsidR="0054012C" w:rsidRDefault="0054012C" w:rsidP="00DE5B80">
            <w:pPr>
              <w:ind w:firstLine="0"/>
              <w:rPr>
                <w:rtl/>
              </w:rPr>
            </w:pPr>
            <w:r>
              <w:rPr>
                <w:rtl/>
              </w:rPr>
              <w:t>–</w:t>
            </w:r>
          </w:p>
        </w:tc>
        <w:tc>
          <w:tcPr>
            <w:tcW w:w="0" w:type="auto"/>
            <w:shd w:val="clear" w:color="auto" w:fill="auto"/>
          </w:tcPr>
          <w:p w14:paraId="0F5014E3" w14:textId="40312086" w:rsidR="0054012C" w:rsidRDefault="0054012C" w:rsidP="00DE5B80">
            <w:pPr>
              <w:ind w:firstLine="0"/>
              <w:rPr>
                <w:rtl/>
              </w:rPr>
            </w:pPr>
            <w:r>
              <w:rPr>
                <w:rtl/>
              </w:rPr>
              <w:t xml:space="preserve">מנהל כללי </w:t>
            </w:r>
            <w:proofErr w:type="spellStart"/>
            <w:r>
              <w:rPr>
                <w:rtl/>
              </w:rPr>
              <w:t>ליים</w:t>
            </w:r>
            <w:proofErr w:type="spellEnd"/>
            <w:r>
              <w:rPr>
                <w:rtl/>
              </w:rPr>
              <w:t xml:space="preserve"> </w:t>
            </w:r>
            <w:proofErr w:type="spellStart"/>
            <w:r>
              <w:rPr>
                <w:rtl/>
              </w:rPr>
              <w:t>נטוורק</w:t>
            </w:r>
            <w:proofErr w:type="spellEnd"/>
            <w:r>
              <w:rPr>
                <w:rtl/>
              </w:rPr>
              <w:t>, איגוד לשכות המסחר</w:t>
            </w:r>
          </w:p>
        </w:tc>
      </w:tr>
      <w:tr w:rsidR="0054012C" w14:paraId="3D92FAF4" w14:textId="77777777" w:rsidTr="0054012C">
        <w:tc>
          <w:tcPr>
            <w:tcW w:w="0" w:type="auto"/>
            <w:shd w:val="clear" w:color="auto" w:fill="auto"/>
          </w:tcPr>
          <w:p w14:paraId="7DFF3B4D" w14:textId="37B9824E" w:rsidR="0054012C" w:rsidRDefault="0054012C" w:rsidP="00DE5B80">
            <w:pPr>
              <w:ind w:firstLine="0"/>
              <w:rPr>
                <w:rtl/>
              </w:rPr>
            </w:pPr>
            <w:r>
              <w:rPr>
                <w:rtl/>
              </w:rPr>
              <w:t>מרדכי פדר</w:t>
            </w:r>
          </w:p>
        </w:tc>
        <w:tc>
          <w:tcPr>
            <w:tcW w:w="0" w:type="auto"/>
            <w:shd w:val="clear" w:color="auto" w:fill="auto"/>
          </w:tcPr>
          <w:p w14:paraId="4392F893" w14:textId="62C8CB11" w:rsidR="0054012C" w:rsidRDefault="0054012C" w:rsidP="00DE5B80">
            <w:pPr>
              <w:ind w:firstLine="0"/>
              <w:rPr>
                <w:rtl/>
              </w:rPr>
            </w:pPr>
            <w:r>
              <w:rPr>
                <w:rtl/>
              </w:rPr>
              <w:t>–</w:t>
            </w:r>
          </w:p>
        </w:tc>
        <w:tc>
          <w:tcPr>
            <w:tcW w:w="0" w:type="auto"/>
            <w:shd w:val="clear" w:color="auto" w:fill="auto"/>
          </w:tcPr>
          <w:p w14:paraId="78570620" w14:textId="4C23381F" w:rsidR="0054012C" w:rsidRDefault="0054012C" w:rsidP="00DE5B80">
            <w:pPr>
              <w:ind w:firstLine="0"/>
              <w:rPr>
                <w:rtl/>
              </w:rPr>
            </w:pPr>
            <w:r>
              <w:rPr>
                <w:rtl/>
              </w:rPr>
              <w:t>יו"ר חיים בדרך מתונה</w:t>
            </w:r>
          </w:p>
        </w:tc>
      </w:tr>
      <w:tr w:rsidR="0054012C" w14:paraId="765BCFB7" w14:textId="77777777" w:rsidTr="0054012C">
        <w:tc>
          <w:tcPr>
            <w:tcW w:w="0" w:type="auto"/>
            <w:shd w:val="clear" w:color="auto" w:fill="auto"/>
          </w:tcPr>
          <w:p w14:paraId="4AB229E6" w14:textId="7E2CDB25" w:rsidR="0054012C" w:rsidRDefault="0054012C" w:rsidP="00DE5B80">
            <w:pPr>
              <w:ind w:firstLine="0"/>
              <w:rPr>
                <w:rtl/>
              </w:rPr>
            </w:pPr>
            <w:r>
              <w:rPr>
                <w:rtl/>
              </w:rPr>
              <w:t>חנה כהן</w:t>
            </w:r>
          </w:p>
        </w:tc>
        <w:tc>
          <w:tcPr>
            <w:tcW w:w="0" w:type="auto"/>
            <w:shd w:val="clear" w:color="auto" w:fill="auto"/>
          </w:tcPr>
          <w:p w14:paraId="2FFE2C6E" w14:textId="19E00B23" w:rsidR="0054012C" w:rsidRDefault="0054012C" w:rsidP="00DE5B80">
            <w:pPr>
              <w:ind w:firstLine="0"/>
              <w:rPr>
                <w:rtl/>
              </w:rPr>
            </w:pPr>
            <w:r>
              <w:rPr>
                <w:rtl/>
              </w:rPr>
              <w:t>–</w:t>
            </w:r>
          </w:p>
        </w:tc>
        <w:tc>
          <w:tcPr>
            <w:tcW w:w="0" w:type="auto"/>
            <w:shd w:val="clear" w:color="auto" w:fill="auto"/>
          </w:tcPr>
          <w:p w14:paraId="44FB4390" w14:textId="4317F862" w:rsidR="0054012C" w:rsidRDefault="0054012C" w:rsidP="00DE5B80">
            <w:pPr>
              <w:ind w:firstLine="0"/>
              <w:rPr>
                <w:rtl/>
              </w:rPr>
            </w:pPr>
            <w:r>
              <w:rPr>
                <w:rtl/>
              </w:rPr>
              <w:t>דודה של ענבר היימן ז"ל שנרצחה בשבי חמאס בעזה</w:t>
            </w:r>
          </w:p>
        </w:tc>
      </w:tr>
      <w:tr w:rsidR="0054012C" w14:paraId="22CFFD75" w14:textId="77777777" w:rsidTr="0054012C">
        <w:tc>
          <w:tcPr>
            <w:tcW w:w="0" w:type="auto"/>
            <w:shd w:val="clear" w:color="auto" w:fill="auto"/>
          </w:tcPr>
          <w:p w14:paraId="3B3C889B" w14:textId="09A0AA10" w:rsidR="0054012C" w:rsidRDefault="0054012C" w:rsidP="00DE5B80">
            <w:pPr>
              <w:ind w:firstLine="0"/>
              <w:rPr>
                <w:rtl/>
              </w:rPr>
            </w:pPr>
            <w:r>
              <w:rPr>
                <w:rtl/>
              </w:rPr>
              <w:t>אילן טיב</w:t>
            </w:r>
          </w:p>
        </w:tc>
        <w:tc>
          <w:tcPr>
            <w:tcW w:w="0" w:type="auto"/>
            <w:shd w:val="clear" w:color="auto" w:fill="auto"/>
          </w:tcPr>
          <w:p w14:paraId="1C517628" w14:textId="73A8CED9" w:rsidR="0054012C" w:rsidRDefault="0054012C" w:rsidP="00DE5B80">
            <w:pPr>
              <w:ind w:firstLine="0"/>
              <w:rPr>
                <w:rtl/>
              </w:rPr>
            </w:pPr>
            <w:r>
              <w:rPr>
                <w:rtl/>
              </w:rPr>
              <w:t>–</w:t>
            </w:r>
          </w:p>
        </w:tc>
        <w:tc>
          <w:tcPr>
            <w:tcW w:w="0" w:type="auto"/>
            <w:shd w:val="clear" w:color="auto" w:fill="auto"/>
          </w:tcPr>
          <w:p w14:paraId="7C2E99D2" w14:textId="2E144D06" w:rsidR="0054012C" w:rsidRDefault="0054012C" w:rsidP="00DE5B80">
            <w:pPr>
              <w:ind w:firstLine="0"/>
              <w:rPr>
                <w:rtl/>
              </w:rPr>
            </w:pPr>
            <w:r>
              <w:rPr>
                <w:rtl/>
              </w:rPr>
              <w:t xml:space="preserve">אביה </w:t>
            </w:r>
            <w:proofErr w:type="spellStart"/>
            <w:r>
              <w:rPr>
                <w:rtl/>
              </w:rPr>
              <w:t>קית</w:t>
            </w:r>
            <w:proofErr w:type="spellEnd"/>
            <w:r>
              <w:rPr>
                <w:rtl/>
              </w:rPr>
              <w:t>' סיגל חטוף בעזה ואימה אביבה סיגל שוחררה בעסקת החטופים</w:t>
            </w:r>
          </w:p>
        </w:tc>
      </w:tr>
      <w:tr w:rsidR="0054012C" w14:paraId="79354BCD" w14:textId="77777777" w:rsidTr="0054012C">
        <w:tc>
          <w:tcPr>
            <w:tcW w:w="0" w:type="auto"/>
            <w:shd w:val="clear" w:color="auto" w:fill="auto"/>
          </w:tcPr>
          <w:p w14:paraId="203B4833" w14:textId="5BDBB220" w:rsidR="0054012C" w:rsidRDefault="0054012C" w:rsidP="00DE5B80">
            <w:pPr>
              <w:ind w:firstLine="0"/>
              <w:rPr>
                <w:rtl/>
              </w:rPr>
            </w:pPr>
            <w:r>
              <w:rPr>
                <w:rtl/>
              </w:rPr>
              <w:t>איתי סיגל</w:t>
            </w:r>
          </w:p>
        </w:tc>
        <w:tc>
          <w:tcPr>
            <w:tcW w:w="0" w:type="auto"/>
            <w:shd w:val="clear" w:color="auto" w:fill="auto"/>
          </w:tcPr>
          <w:p w14:paraId="1D4D8613" w14:textId="164D5264" w:rsidR="0054012C" w:rsidRDefault="0054012C" w:rsidP="00DE5B80">
            <w:pPr>
              <w:ind w:firstLine="0"/>
              <w:rPr>
                <w:rtl/>
              </w:rPr>
            </w:pPr>
            <w:r>
              <w:rPr>
                <w:rtl/>
              </w:rPr>
              <w:t>–</w:t>
            </w:r>
          </w:p>
        </w:tc>
        <w:tc>
          <w:tcPr>
            <w:tcW w:w="0" w:type="auto"/>
            <w:shd w:val="clear" w:color="auto" w:fill="auto"/>
          </w:tcPr>
          <w:p w14:paraId="421D4D8F" w14:textId="2F5E74DC" w:rsidR="0054012C" w:rsidRDefault="0054012C" w:rsidP="00DE5B80">
            <w:pPr>
              <w:ind w:firstLine="0"/>
              <w:rPr>
                <w:rtl/>
              </w:rPr>
            </w:pPr>
            <w:r>
              <w:rPr>
                <w:rtl/>
              </w:rPr>
              <w:t xml:space="preserve">אחיין של </w:t>
            </w:r>
            <w:proofErr w:type="spellStart"/>
            <w:r>
              <w:rPr>
                <w:rtl/>
              </w:rPr>
              <w:t>קית</w:t>
            </w:r>
            <w:proofErr w:type="spellEnd"/>
            <w:r>
              <w:rPr>
                <w:rtl/>
              </w:rPr>
              <w:t xml:space="preserve">' סיגל החטוף בעזה </w:t>
            </w:r>
          </w:p>
        </w:tc>
      </w:tr>
      <w:tr w:rsidR="0054012C" w14:paraId="2CC18EBF" w14:textId="77777777" w:rsidTr="0054012C">
        <w:tc>
          <w:tcPr>
            <w:tcW w:w="0" w:type="auto"/>
            <w:shd w:val="clear" w:color="auto" w:fill="auto"/>
          </w:tcPr>
          <w:p w14:paraId="0CA9E40C" w14:textId="55B5EE0B" w:rsidR="0054012C" w:rsidRDefault="0054012C" w:rsidP="00DE5B80">
            <w:pPr>
              <w:ind w:firstLine="0"/>
              <w:rPr>
                <w:rtl/>
              </w:rPr>
            </w:pPr>
            <w:r>
              <w:rPr>
                <w:rtl/>
              </w:rPr>
              <w:t>לי סיגל</w:t>
            </w:r>
          </w:p>
        </w:tc>
        <w:tc>
          <w:tcPr>
            <w:tcW w:w="0" w:type="auto"/>
            <w:shd w:val="clear" w:color="auto" w:fill="auto"/>
          </w:tcPr>
          <w:p w14:paraId="6C9E5B7A" w14:textId="3F79F8D5" w:rsidR="0054012C" w:rsidRDefault="0054012C" w:rsidP="00DE5B80">
            <w:pPr>
              <w:ind w:firstLine="0"/>
              <w:rPr>
                <w:rtl/>
              </w:rPr>
            </w:pPr>
            <w:r>
              <w:rPr>
                <w:rtl/>
              </w:rPr>
              <w:t>–</w:t>
            </w:r>
          </w:p>
        </w:tc>
        <w:tc>
          <w:tcPr>
            <w:tcW w:w="0" w:type="auto"/>
            <w:shd w:val="clear" w:color="auto" w:fill="auto"/>
          </w:tcPr>
          <w:p w14:paraId="12283D3A" w14:textId="454BDF3E" w:rsidR="0054012C" w:rsidRDefault="0054012C" w:rsidP="00DE5B80">
            <w:pPr>
              <w:ind w:firstLine="0"/>
              <w:rPr>
                <w:rtl/>
              </w:rPr>
            </w:pPr>
            <w:r>
              <w:rPr>
                <w:rtl/>
              </w:rPr>
              <w:t xml:space="preserve">אחיו של </w:t>
            </w:r>
            <w:proofErr w:type="spellStart"/>
            <w:r>
              <w:rPr>
                <w:rtl/>
              </w:rPr>
              <w:t>קית</w:t>
            </w:r>
            <w:proofErr w:type="spellEnd"/>
            <w:r>
              <w:rPr>
                <w:rtl/>
              </w:rPr>
              <w:t>' סיגל החטוף בעזה</w:t>
            </w:r>
          </w:p>
        </w:tc>
      </w:tr>
      <w:tr w:rsidR="0054012C" w14:paraId="0BD9A7E7" w14:textId="77777777" w:rsidTr="0054012C">
        <w:tc>
          <w:tcPr>
            <w:tcW w:w="0" w:type="auto"/>
            <w:shd w:val="clear" w:color="auto" w:fill="auto"/>
          </w:tcPr>
          <w:p w14:paraId="188E0377" w14:textId="0AC01B87" w:rsidR="0054012C" w:rsidRDefault="0054012C" w:rsidP="00DE5B80">
            <w:pPr>
              <w:ind w:firstLine="0"/>
              <w:rPr>
                <w:rtl/>
              </w:rPr>
            </w:pPr>
            <w:r>
              <w:rPr>
                <w:rtl/>
              </w:rPr>
              <w:t>אביבה סיגל</w:t>
            </w:r>
          </w:p>
        </w:tc>
        <w:tc>
          <w:tcPr>
            <w:tcW w:w="0" w:type="auto"/>
            <w:shd w:val="clear" w:color="auto" w:fill="auto"/>
          </w:tcPr>
          <w:p w14:paraId="1B27AA0D" w14:textId="06ECC0E5" w:rsidR="0054012C" w:rsidRDefault="0054012C" w:rsidP="00DE5B80">
            <w:pPr>
              <w:ind w:firstLine="0"/>
              <w:rPr>
                <w:rtl/>
              </w:rPr>
            </w:pPr>
            <w:r>
              <w:rPr>
                <w:rtl/>
              </w:rPr>
              <w:t>–</w:t>
            </w:r>
          </w:p>
        </w:tc>
        <w:tc>
          <w:tcPr>
            <w:tcW w:w="0" w:type="auto"/>
            <w:shd w:val="clear" w:color="auto" w:fill="auto"/>
          </w:tcPr>
          <w:p w14:paraId="5BB36294" w14:textId="43B0C32B" w:rsidR="0054012C" w:rsidRDefault="0054012C" w:rsidP="00DE5B80">
            <w:pPr>
              <w:ind w:firstLine="0"/>
              <w:rPr>
                <w:rtl/>
              </w:rPr>
            </w:pPr>
            <w:r>
              <w:rPr>
                <w:rtl/>
              </w:rPr>
              <w:t xml:space="preserve">חטופה ששוחרה, אשתו של </w:t>
            </w:r>
            <w:proofErr w:type="spellStart"/>
            <w:r>
              <w:rPr>
                <w:rtl/>
              </w:rPr>
              <w:t>קית</w:t>
            </w:r>
            <w:proofErr w:type="spellEnd"/>
            <w:r>
              <w:rPr>
                <w:rtl/>
              </w:rPr>
              <w:t xml:space="preserve">' סיגל החטוף בעזה, </w:t>
            </w:r>
          </w:p>
        </w:tc>
      </w:tr>
      <w:bookmarkEnd w:id="2"/>
    </w:tbl>
    <w:p w14:paraId="63B57838" w14:textId="5E62BB13" w:rsidR="00E64116" w:rsidRPr="008713A4" w:rsidRDefault="00E64116" w:rsidP="00DE5B80">
      <w:pPr>
        <w:ind w:firstLine="0"/>
        <w:rPr>
          <w:rtl/>
        </w:rPr>
      </w:pPr>
    </w:p>
    <w:p w14:paraId="43D1DE93" w14:textId="77777777" w:rsidR="00E64116" w:rsidRDefault="00E64116" w:rsidP="00DE5B80">
      <w:pPr>
        <w:ind w:firstLine="0"/>
        <w:rPr>
          <w:rtl/>
        </w:rPr>
      </w:pPr>
    </w:p>
    <w:p w14:paraId="71E5F052" w14:textId="77777777" w:rsidR="0054012C" w:rsidRDefault="0054012C" w:rsidP="00DE5B80">
      <w:pPr>
        <w:ind w:firstLine="0"/>
        <w:rPr>
          <w:rtl/>
        </w:rPr>
      </w:pPr>
    </w:p>
    <w:p w14:paraId="7117B7DE" w14:textId="77777777" w:rsidR="0054012C" w:rsidRDefault="0054012C" w:rsidP="00DE5B80">
      <w:pPr>
        <w:ind w:firstLine="0"/>
        <w:rPr>
          <w:rtl/>
        </w:rPr>
      </w:pPr>
    </w:p>
    <w:p w14:paraId="65548C42" w14:textId="77777777" w:rsidR="00D37550" w:rsidRPr="008713A4" w:rsidRDefault="00D37550" w:rsidP="00DE5B80">
      <w:pPr>
        <w:ind w:firstLine="0"/>
        <w:rPr>
          <w:rtl/>
        </w:rPr>
      </w:pPr>
    </w:p>
    <w:p w14:paraId="7795BE87"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46BB393A" w14:textId="4A3E57CA" w:rsidR="00E64116" w:rsidRDefault="00535A80" w:rsidP="00D40A29">
      <w:pPr>
        <w:ind w:firstLine="0"/>
        <w:rPr>
          <w:rtl/>
        </w:rPr>
      </w:pPr>
      <w:r>
        <w:rPr>
          <w:rtl/>
        </w:rPr>
        <w:t>איתי עצמון</w:t>
      </w:r>
    </w:p>
    <w:p w14:paraId="64783952" w14:textId="6B693F1E" w:rsidR="00535A80" w:rsidRPr="008713A4" w:rsidRDefault="00535A80" w:rsidP="00D40A29">
      <w:pPr>
        <w:ind w:firstLine="0"/>
      </w:pPr>
      <w:r>
        <w:rPr>
          <w:rFonts w:hint="cs"/>
          <w:rtl/>
        </w:rPr>
        <w:t>אביגיל כספי</w:t>
      </w:r>
    </w:p>
    <w:p w14:paraId="178F4D66" w14:textId="77777777" w:rsidR="00E64116" w:rsidRPr="008713A4" w:rsidRDefault="00E64116" w:rsidP="00DE5B80">
      <w:pPr>
        <w:ind w:firstLine="0"/>
        <w:rPr>
          <w:rtl/>
        </w:rPr>
      </w:pPr>
    </w:p>
    <w:p w14:paraId="6F990809" w14:textId="28939730"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5CD63422" w14:textId="193C5D41" w:rsidR="00E64116" w:rsidRPr="008713A4" w:rsidRDefault="00535A80" w:rsidP="00D40A29">
      <w:pPr>
        <w:ind w:firstLine="0"/>
        <w:rPr>
          <w:u w:val="single"/>
        </w:rPr>
      </w:pPr>
      <w:r>
        <w:rPr>
          <w:rtl/>
        </w:rPr>
        <w:t>ד"ר עידית חנוכה</w:t>
      </w:r>
    </w:p>
    <w:p w14:paraId="209AE7BA" w14:textId="77777777" w:rsidR="00E64116" w:rsidRPr="008713A4" w:rsidRDefault="00E64116" w:rsidP="00DE5B80">
      <w:pPr>
        <w:ind w:firstLine="0"/>
        <w:rPr>
          <w:rtl/>
        </w:rPr>
      </w:pPr>
    </w:p>
    <w:p w14:paraId="71B88935"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4F74B0C3" w14:textId="27DEE0F6" w:rsidR="00E64116" w:rsidRDefault="00535A80" w:rsidP="008320F6">
      <w:pPr>
        <w:ind w:firstLine="0"/>
        <w:rPr>
          <w:rtl/>
        </w:rPr>
      </w:pPr>
      <w:r>
        <w:rPr>
          <w:rFonts w:hint="cs"/>
          <w:rtl/>
        </w:rPr>
        <w:t xml:space="preserve">חבר </w:t>
      </w:r>
      <w:r w:rsidR="00E31439">
        <w:rPr>
          <w:rFonts w:hint="cs"/>
          <w:rtl/>
        </w:rPr>
        <w:t>תרגומים,</w:t>
      </w:r>
      <w:r>
        <w:rPr>
          <w:rFonts w:hint="cs"/>
          <w:rtl/>
        </w:rPr>
        <w:t xml:space="preserve"> מיטל פורמוזה</w:t>
      </w:r>
    </w:p>
    <w:p w14:paraId="08BD5F96" w14:textId="77777777" w:rsidR="0054012C" w:rsidRDefault="0054012C" w:rsidP="008320F6">
      <w:pPr>
        <w:ind w:firstLine="0"/>
        <w:rPr>
          <w:rtl/>
        </w:rPr>
      </w:pPr>
    </w:p>
    <w:p w14:paraId="4007FB85" w14:textId="77777777" w:rsidR="00535A80" w:rsidRDefault="00535A80" w:rsidP="008320F6">
      <w:pPr>
        <w:ind w:firstLine="0"/>
        <w:rPr>
          <w:rtl/>
        </w:rPr>
      </w:pPr>
    </w:p>
    <w:p w14:paraId="43D1249C" w14:textId="77777777" w:rsidR="00535A80" w:rsidRDefault="00535A80" w:rsidP="008320F6">
      <w:pPr>
        <w:ind w:firstLine="0"/>
        <w:rPr>
          <w:rtl/>
        </w:rPr>
      </w:pPr>
    </w:p>
    <w:p w14:paraId="57DD49B9" w14:textId="1CC21B66" w:rsidR="00535A80" w:rsidRDefault="00535A80" w:rsidP="008320F6">
      <w:pPr>
        <w:ind w:firstLine="0"/>
        <w:rPr>
          <w:rtl/>
        </w:rPr>
      </w:pPr>
      <w:r>
        <w:rPr>
          <w:rFonts w:hint="cs"/>
          <w:rtl/>
        </w:rPr>
        <w:t>רשימת הנוכחים על תואריהם מבוססת על המידע שהוזן במערכת המוזמנים הממוחשבת. ייתכנו אי-דיוקים והשמטות.</w:t>
      </w:r>
    </w:p>
    <w:p w14:paraId="0C65FCEB" w14:textId="77777777" w:rsidR="00535A80" w:rsidRPr="008713A4" w:rsidRDefault="00535A80" w:rsidP="008320F6">
      <w:pPr>
        <w:ind w:firstLine="0"/>
        <w:rPr>
          <w:rtl/>
        </w:rPr>
      </w:pPr>
    </w:p>
    <w:p w14:paraId="5D4E7791" w14:textId="77777777" w:rsidR="00535A80" w:rsidRDefault="00535A80" w:rsidP="00AB3F3A">
      <w:pPr>
        <w:ind w:firstLine="0"/>
        <w:rPr>
          <w:rtl/>
        </w:rPr>
      </w:pPr>
    </w:p>
    <w:p w14:paraId="139D1B6D" w14:textId="77777777" w:rsidR="00535A80" w:rsidRDefault="00535A80">
      <w:pPr>
        <w:bidi w:val="0"/>
        <w:spacing w:line="240" w:lineRule="auto"/>
        <w:ind w:firstLine="0"/>
        <w:jc w:val="left"/>
        <w:rPr>
          <w:rtl/>
        </w:rPr>
      </w:pPr>
      <w:r>
        <w:rPr>
          <w:rtl/>
        </w:rPr>
        <w:br w:type="page"/>
      </w:r>
    </w:p>
    <w:p w14:paraId="5E94F1DE" w14:textId="5BA1B686" w:rsidR="00535A80" w:rsidRDefault="00535A80" w:rsidP="00535A80">
      <w:pPr>
        <w:pStyle w:val="a6"/>
        <w:keepNext/>
        <w:rPr>
          <w:rtl/>
        </w:rPr>
      </w:pPr>
      <w:bookmarkStart w:id="3" w:name="ET_subject_627012_2"/>
      <w:r w:rsidRPr="00535A80">
        <w:rPr>
          <w:rStyle w:val="TagStyle"/>
          <w:rtl/>
        </w:rPr>
        <w:lastRenderedPageBreak/>
        <w:t xml:space="preserve"> &lt;&lt; נושא &gt;&gt; </w:t>
      </w:r>
      <w:r>
        <w:rPr>
          <w:rtl/>
        </w:rPr>
        <w:t xml:space="preserve">הצעת חוק הפרות תעבורה </w:t>
      </w:r>
      <w:proofErr w:type="spellStart"/>
      <w:r>
        <w:rPr>
          <w:rtl/>
        </w:rPr>
        <w:t>מינהליות</w:t>
      </w:r>
      <w:proofErr w:type="spellEnd"/>
      <w:r>
        <w:rPr>
          <w:rtl/>
        </w:rPr>
        <w:t>, התשפ"ב-2021,</w:t>
      </w:r>
      <w:r w:rsidR="00F87E37">
        <w:rPr>
          <w:rtl/>
        </w:rPr>
        <w:t xml:space="preserve"> </w:t>
      </w:r>
      <w:r>
        <w:rPr>
          <w:rtl/>
        </w:rPr>
        <w:t>מ/1478</w:t>
      </w:r>
      <w:r w:rsidRPr="00535A80">
        <w:rPr>
          <w:rStyle w:val="TagStyle"/>
          <w:rtl/>
        </w:rPr>
        <w:t xml:space="preserve"> &lt;&lt; נושא &gt;&gt;</w:t>
      </w:r>
      <w:r w:rsidR="00F87E37">
        <w:rPr>
          <w:rtl/>
        </w:rPr>
        <w:t xml:space="preserve"> </w:t>
      </w:r>
      <w:r>
        <w:rPr>
          <w:rtl/>
        </w:rPr>
        <w:t xml:space="preserve"> </w:t>
      </w:r>
      <w:bookmarkEnd w:id="3"/>
    </w:p>
    <w:p w14:paraId="5DBF2EB9" w14:textId="77777777" w:rsidR="00535A80" w:rsidRDefault="00535A80" w:rsidP="00535A80">
      <w:pPr>
        <w:pStyle w:val="KeepWithNext"/>
        <w:rPr>
          <w:rtl/>
        </w:rPr>
      </w:pPr>
    </w:p>
    <w:p w14:paraId="3A5D620E" w14:textId="77777777" w:rsidR="007B46FA" w:rsidRDefault="007B46FA" w:rsidP="00535A80">
      <w:pPr>
        <w:rPr>
          <w:rtl/>
        </w:rPr>
      </w:pPr>
    </w:p>
    <w:p w14:paraId="0802CB1F" w14:textId="7D6CE62F" w:rsidR="007B46FA" w:rsidRDefault="007B46FA" w:rsidP="007B46FA">
      <w:pPr>
        <w:pStyle w:val="af6"/>
        <w:keepNext/>
        <w:rPr>
          <w:rtl/>
        </w:rPr>
      </w:pPr>
      <w:bookmarkStart w:id="4" w:name="ET_yor_5159_3"/>
      <w:r w:rsidRPr="007B46FA">
        <w:rPr>
          <w:rStyle w:val="TagStyle"/>
          <w:rtl/>
        </w:rPr>
        <w:t xml:space="preserve"> &lt;&lt; יור &gt;&gt; </w:t>
      </w:r>
      <w:r>
        <w:rPr>
          <w:rtl/>
        </w:rPr>
        <w:t>היו"ר דוד ביטן:</w:t>
      </w:r>
      <w:r w:rsidRPr="007B46FA">
        <w:rPr>
          <w:rStyle w:val="TagStyle"/>
          <w:rtl/>
        </w:rPr>
        <w:t xml:space="preserve"> &lt;&lt; יור &gt;&gt;</w:t>
      </w:r>
      <w:r w:rsidR="00F87E37">
        <w:rPr>
          <w:rtl/>
        </w:rPr>
        <w:t xml:space="preserve"> </w:t>
      </w:r>
      <w:r>
        <w:rPr>
          <w:rtl/>
        </w:rPr>
        <w:t xml:space="preserve"> </w:t>
      </w:r>
      <w:bookmarkEnd w:id="4"/>
    </w:p>
    <w:p w14:paraId="03AA9895" w14:textId="77777777" w:rsidR="007B46FA" w:rsidRDefault="007B46FA" w:rsidP="007B46FA">
      <w:pPr>
        <w:pStyle w:val="KeepWithNext"/>
        <w:rPr>
          <w:rtl/>
          <w:lang w:eastAsia="he-IL"/>
        </w:rPr>
      </w:pPr>
    </w:p>
    <w:p w14:paraId="648FABCB" w14:textId="4F38A6AB" w:rsidR="007B46FA" w:rsidRDefault="007B46FA" w:rsidP="007B46FA">
      <w:pPr>
        <w:rPr>
          <w:rtl/>
          <w:lang w:eastAsia="he-IL"/>
        </w:rPr>
      </w:pPr>
      <w:bookmarkStart w:id="5" w:name="_ETM_Q1_72370"/>
      <w:bookmarkStart w:id="6" w:name="_ETM_Q1_206259"/>
      <w:bookmarkEnd w:id="5"/>
      <w:bookmarkEnd w:id="6"/>
      <w:r>
        <w:rPr>
          <w:rFonts w:hint="cs"/>
          <w:rtl/>
          <w:lang w:eastAsia="he-IL"/>
        </w:rPr>
        <w:t xml:space="preserve">אני </w:t>
      </w:r>
      <w:bookmarkStart w:id="7" w:name="_ETM_Q1_207382"/>
      <w:bookmarkEnd w:id="7"/>
      <w:r>
        <w:rPr>
          <w:rFonts w:hint="cs"/>
          <w:rtl/>
          <w:lang w:eastAsia="he-IL"/>
        </w:rPr>
        <w:t>פותח את הישיבה</w:t>
      </w:r>
      <w:bookmarkStart w:id="8" w:name="_ETM_Q1_207342"/>
      <w:bookmarkStart w:id="9" w:name="_ETM_Q1_206866"/>
      <w:bookmarkEnd w:id="8"/>
      <w:bookmarkEnd w:id="9"/>
      <w:r>
        <w:rPr>
          <w:rFonts w:hint="cs"/>
          <w:rtl/>
          <w:lang w:eastAsia="he-IL"/>
        </w:rPr>
        <w:t xml:space="preserve">. הצעת </w:t>
      </w:r>
      <w:bookmarkStart w:id="10" w:name="_ETM_Q1_207940"/>
      <w:bookmarkEnd w:id="10"/>
      <w:r>
        <w:rPr>
          <w:rFonts w:hint="cs"/>
          <w:rtl/>
          <w:lang w:eastAsia="he-IL"/>
        </w:rPr>
        <w:t xml:space="preserve">חוק הפרות תעבורה </w:t>
      </w:r>
      <w:proofErr w:type="spellStart"/>
      <w:r>
        <w:rPr>
          <w:rFonts w:hint="cs"/>
          <w:rtl/>
          <w:lang w:eastAsia="he-IL"/>
        </w:rPr>
        <w:t>מינהליות</w:t>
      </w:r>
      <w:proofErr w:type="spellEnd"/>
      <w:r>
        <w:rPr>
          <w:rFonts w:hint="cs"/>
          <w:rtl/>
          <w:lang w:eastAsia="he-IL"/>
        </w:rPr>
        <w:t xml:space="preserve">, התשפ"ב-2021. יש כאן משפחות חטופים, אתם </w:t>
      </w:r>
      <w:bookmarkStart w:id="11" w:name="_ETM_Q1_220357"/>
      <w:bookmarkEnd w:id="11"/>
      <w:r>
        <w:rPr>
          <w:rFonts w:hint="cs"/>
          <w:rtl/>
          <w:lang w:eastAsia="he-IL"/>
        </w:rPr>
        <w:t xml:space="preserve">רוצים להתייחס? </w:t>
      </w:r>
      <w:proofErr w:type="spellStart"/>
      <w:r>
        <w:rPr>
          <w:rFonts w:hint="cs"/>
          <w:rtl/>
          <w:lang w:eastAsia="he-IL"/>
        </w:rPr>
        <w:t>אוקיי</w:t>
      </w:r>
      <w:proofErr w:type="spellEnd"/>
      <w:r>
        <w:rPr>
          <w:rFonts w:hint="cs"/>
          <w:rtl/>
          <w:lang w:eastAsia="he-IL"/>
        </w:rPr>
        <w:t xml:space="preserve">, בבקשה. </w:t>
      </w:r>
      <w:bookmarkStart w:id="12" w:name="_ETM_Q1_223758"/>
      <w:bookmarkEnd w:id="12"/>
    </w:p>
    <w:p w14:paraId="2090BA4A" w14:textId="77777777" w:rsidR="007B46FA" w:rsidRDefault="007B46FA" w:rsidP="007B46FA">
      <w:pPr>
        <w:rPr>
          <w:rtl/>
          <w:lang w:eastAsia="he-IL"/>
        </w:rPr>
      </w:pPr>
      <w:bookmarkStart w:id="13" w:name="_ETM_Q1_223799"/>
      <w:bookmarkStart w:id="14" w:name="_ETM_Q1_221692"/>
      <w:bookmarkEnd w:id="13"/>
      <w:bookmarkEnd w:id="14"/>
    </w:p>
    <w:p w14:paraId="2DABD034" w14:textId="670AB69F" w:rsidR="007B46FA" w:rsidRDefault="007B46FA" w:rsidP="007B46FA">
      <w:pPr>
        <w:pStyle w:val="af9"/>
        <w:keepNext/>
        <w:rPr>
          <w:rtl/>
          <w:lang w:eastAsia="he-IL"/>
        </w:rPr>
      </w:pPr>
      <w:bookmarkStart w:id="15" w:name="ET_guest_חנה_כהן_4"/>
      <w:r w:rsidRPr="007B46FA">
        <w:rPr>
          <w:rStyle w:val="TagStyle"/>
          <w:rtl/>
        </w:rPr>
        <w:t xml:space="preserve"> &lt;&lt; אורח &gt;&gt; </w:t>
      </w:r>
      <w:r>
        <w:rPr>
          <w:rtl/>
          <w:lang w:eastAsia="he-IL"/>
        </w:rPr>
        <w:t>חנה כהן:</w:t>
      </w:r>
      <w:r w:rsidRPr="007B46FA">
        <w:rPr>
          <w:rStyle w:val="TagStyle"/>
          <w:rtl/>
        </w:rPr>
        <w:t xml:space="preserve"> &lt;&lt; אורח &gt;&gt;</w:t>
      </w:r>
      <w:r w:rsidR="00F87E37">
        <w:rPr>
          <w:rtl/>
          <w:lang w:eastAsia="he-IL"/>
        </w:rPr>
        <w:t xml:space="preserve"> </w:t>
      </w:r>
      <w:r>
        <w:rPr>
          <w:rtl/>
          <w:lang w:eastAsia="he-IL"/>
        </w:rPr>
        <w:t xml:space="preserve"> </w:t>
      </w:r>
      <w:bookmarkEnd w:id="15"/>
    </w:p>
    <w:p w14:paraId="6710F074" w14:textId="77777777" w:rsidR="007B46FA" w:rsidRDefault="007B46FA" w:rsidP="007B46FA">
      <w:pPr>
        <w:pStyle w:val="KeepWithNext"/>
        <w:rPr>
          <w:rtl/>
          <w:lang w:eastAsia="he-IL"/>
        </w:rPr>
      </w:pPr>
    </w:p>
    <w:p w14:paraId="735D4076" w14:textId="45236767" w:rsidR="007B46FA" w:rsidRDefault="007B46FA" w:rsidP="007B46FA">
      <w:pPr>
        <w:rPr>
          <w:rtl/>
          <w:lang w:eastAsia="he-IL"/>
        </w:rPr>
      </w:pPr>
      <w:bookmarkStart w:id="16" w:name="_ETM_Q1_221920"/>
      <w:bookmarkStart w:id="17" w:name="_ETM_Q1_221941"/>
      <w:bookmarkEnd w:id="16"/>
      <w:bookmarkEnd w:id="17"/>
      <w:r>
        <w:rPr>
          <w:rFonts w:hint="cs"/>
          <w:rtl/>
          <w:lang w:eastAsia="he-IL"/>
        </w:rPr>
        <w:t xml:space="preserve">שמי כהן חנה ואני דודה של </w:t>
      </w:r>
      <w:bookmarkStart w:id="18" w:name="_ETM_Q1_225443"/>
      <w:bookmarkEnd w:id="18"/>
      <w:r>
        <w:rPr>
          <w:rFonts w:hint="cs"/>
          <w:rtl/>
          <w:lang w:eastAsia="he-IL"/>
        </w:rPr>
        <w:t xml:space="preserve">ענבר היימן שהייתה </w:t>
      </w:r>
      <w:proofErr w:type="spellStart"/>
      <w:r>
        <w:rPr>
          <w:rFonts w:hint="cs"/>
          <w:rtl/>
          <w:lang w:eastAsia="he-IL"/>
        </w:rPr>
        <w:t>הלפרית</w:t>
      </w:r>
      <w:proofErr w:type="spellEnd"/>
      <w:r>
        <w:rPr>
          <w:rFonts w:hint="cs"/>
          <w:rtl/>
          <w:lang w:eastAsia="he-IL"/>
        </w:rPr>
        <w:t xml:space="preserve">, שימשה </w:t>
      </w:r>
      <w:proofErr w:type="spellStart"/>
      <w:r>
        <w:rPr>
          <w:rFonts w:hint="cs"/>
          <w:rtl/>
          <w:lang w:eastAsia="he-IL"/>
        </w:rPr>
        <w:t>כהלפרית</w:t>
      </w:r>
      <w:proofErr w:type="spellEnd"/>
      <w:r>
        <w:rPr>
          <w:rFonts w:hint="cs"/>
          <w:rtl/>
          <w:lang w:eastAsia="he-IL"/>
        </w:rPr>
        <w:t xml:space="preserve"> בהתנ</w:t>
      </w:r>
      <w:bookmarkStart w:id="19" w:name="_ETM_Q1_230643"/>
      <w:bookmarkEnd w:id="19"/>
      <w:r>
        <w:rPr>
          <w:rFonts w:hint="cs"/>
          <w:rtl/>
          <w:lang w:eastAsia="he-IL"/>
        </w:rPr>
        <w:t xml:space="preserve">דבות במסיבה </w:t>
      </w:r>
      <w:proofErr w:type="spellStart"/>
      <w:r>
        <w:rPr>
          <w:rFonts w:hint="cs"/>
          <w:rtl/>
          <w:lang w:eastAsia="he-IL"/>
        </w:rPr>
        <w:t>בנובה</w:t>
      </w:r>
      <w:proofErr w:type="spellEnd"/>
      <w:r>
        <w:rPr>
          <w:rFonts w:hint="cs"/>
          <w:rtl/>
          <w:lang w:eastAsia="he-IL"/>
        </w:rPr>
        <w:t xml:space="preserve">. </w:t>
      </w:r>
      <w:bookmarkStart w:id="20" w:name="_ETM_Q1_233689"/>
      <w:bookmarkEnd w:id="20"/>
      <w:r>
        <w:rPr>
          <w:rFonts w:hint="cs"/>
          <w:rtl/>
          <w:lang w:eastAsia="he-IL"/>
        </w:rPr>
        <w:t>כאשר נכנסו המ</w:t>
      </w:r>
      <w:bookmarkStart w:id="21" w:name="_ETM_Q1_237817"/>
      <w:bookmarkEnd w:id="21"/>
      <w:r>
        <w:rPr>
          <w:rFonts w:hint="cs"/>
          <w:rtl/>
          <w:lang w:eastAsia="he-IL"/>
        </w:rPr>
        <w:t xml:space="preserve">חבלים היא נסה לכיוון בארי. שם היא </w:t>
      </w:r>
      <w:bookmarkStart w:id="22" w:name="_ETM_Q1_241847"/>
      <w:bookmarkEnd w:id="22"/>
      <w:r>
        <w:rPr>
          <w:rFonts w:hint="cs"/>
          <w:rtl/>
          <w:lang w:eastAsia="he-IL"/>
        </w:rPr>
        <w:t xml:space="preserve">נחטפה ונרצחה בשבי חמאס. </w:t>
      </w:r>
    </w:p>
    <w:p w14:paraId="6935BA3D" w14:textId="77777777" w:rsidR="007B46FA" w:rsidRDefault="007B46FA" w:rsidP="007B46FA">
      <w:pPr>
        <w:rPr>
          <w:rtl/>
          <w:lang w:eastAsia="he-IL"/>
        </w:rPr>
      </w:pPr>
      <w:bookmarkStart w:id="23" w:name="_ETM_Q1_245408"/>
      <w:bookmarkStart w:id="24" w:name="_ETM_Q1_245446"/>
      <w:bookmarkEnd w:id="23"/>
      <w:bookmarkEnd w:id="24"/>
    </w:p>
    <w:p w14:paraId="31779046" w14:textId="64805DFB" w:rsidR="007B46FA" w:rsidRDefault="007B46FA" w:rsidP="007C40D8">
      <w:pPr>
        <w:rPr>
          <w:rtl/>
          <w:lang w:eastAsia="he-IL"/>
        </w:rPr>
      </w:pPr>
      <w:bookmarkStart w:id="25" w:name="_ETM_Q1_245553"/>
      <w:bookmarkStart w:id="26" w:name="_ETM_Q1_245589"/>
      <w:bookmarkEnd w:id="25"/>
      <w:bookmarkEnd w:id="26"/>
      <w:r>
        <w:rPr>
          <w:rFonts w:hint="cs"/>
          <w:rtl/>
          <w:lang w:eastAsia="he-IL"/>
        </w:rPr>
        <w:t xml:space="preserve">אני כשאני מגיעה לפה כל </w:t>
      </w:r>
      <w:bookmarkStart w:id="27" w:name="_ETM_Q1_248799"/>
      <w:bookmarkEnd w:id="27"/>
      <w:r>
        <w:rPr>
          <w:rFonts w:hint="cs"/>
          <w:rtl/>
          <w:lang w:eastAsia="he-IL"/>
        </w:rPr>
        <w:t xml:space="preserve">שבוע אני שואלת את עצמי באמת למה אני צריכה לבוא </w:t>
      </w:r>
      <w:bookmarkStart w:id="28" w:name="_ETM_Q1_256391"/>
      <w:bookmarkEnd w:id="28"/>
      <w:r>
        <w:rPr>
          <w:rFonts w:hint="cs"/>
          <w:rtl/>
          <w:lang w:eastAsia="he-IL"/>
        </w:rPr>
        <w:t xml:space="preserve">לפה ולהתחנן בפניכם לקבל את הגופה של הילדה שלנו? לקבל </w:t>
      </w:r>
      <w:bookmarkStart w:id="29" w:name="_ETM_Q1_262559"/>
      <w:bookmarkEnd w:id="29"/>
      <w:r>
        <w:rPr>
          <w:rFonts w:hint="cs"/>
          <w:rtl/>
          <w:lang w:eastAsia="he-IL"/>
        </w:rPr>
        <w:t>אותה חזרה. מדינת ישראל,</w:t>
      </w:r>
      <w:bookmarkStart w:id="30" w:name="_ETM_Q1_263487"/>
      <w:bookmarkEnd w:id="30"/>
      <w:r>
        <w:rPr>
          <w:rFonts w:hint="cs"/>
          <w:rtl/>
          <w:lang w:eastAsia="he-IL"/>
        </w:rPr>
        <w:t xml:space="preserve"> כך אני מרגישה, הפקירה את </w:t>
      </w:r>
      <w:bookmarkStart w:id="31" w:name="_ETM_Q1_266225"/>
      <w:bookmarkEnd w:id="31"/>
      <w:r>
        <w:rPr>
          <w:rFonts w:hint="cs"/>
          <w:rtl/>
          <w:lang w:eastAsia="he-IL"/>
        </w:rPr>
        <w:t>ענבר ואת שאר הח</w:t>
      </w:r>
      <w:bookmarkStart w:id="32" w:name="_ETM_Q1_267185"/>
      <w:bookmarkEnd w:id="32"/>
      <w:r>
        <w:rPr>
          <w:rFonts w:hint="cs"/>
          <w:rtl/>
          <w:lang w:eastAsia="he-IL"/>
        </w:rPr>
        <w:t xml:space="preserve">טופים, החיים והנרצחים, לגורלם. ענבר שלנו </w:t>
      </w:r>
      <w:bookmarkStart w:id="33" w:name="_ETM_Q1_273554"/>
      <w:bookmarkEnd w:id="33"/>
      <w:r>
        <w:rPr>
          <w:rFonts w:hint="cs"/>
          <w:rtl/>
          <w:lang w:eastAsia="he-IL"/>
        </w:rPr>
        <w:t xml:space="preserve">הייתה במנוסה שעות. לא היו כוחות ביטחון שם, לא היו </w:t>
      </w:r>
      <w:bookmarkStart w:id="34" w:name="_ETM_Q1_279049"/>
      <w:bookmarkEnd w:id="34"/>
      <w:r>
        <w:rPr>
          <w:rFonts w:hint="cs"/>
          <w:rtl/>
          <w:lang w:eastAsia="he-IL"/>
        </w:rPr>
        <w:t>חיילים, לא הייתה משטרה. לא היה אף אחד שיציל אותה</w:t>
      </w:r>
      <w:bookmarkStart w:id="35" w:name="_ETM_Q1_284843"/>
      <w:bookmarkEnd w:id="35"/>
      <w:r>
        <w:rPr>
          <w:rFonts w:hint="cs"/>
          <w:rtl/>
          <w:lang w:eastAsia="he-IL"/>
        </w:rPr>
        <w:t xml:space="preserve"> בעצם. לא אותה ולא את שאר החטופים. ואני שואלת את </w:t>
      </w:r>
      <w:bookmarkStart w:id="36" w:name="_ETM_Q1_290610"/>
      <w:bookmarkEnd w:id="36"/>
      <w:r>
        <w:rPr>
          <w:rFonts w:hint="cs"/>
          <w:rtl/>
          <w:lang w:eastAsia="he-IL"/>
        </w:rPr>
        <w:t xml:space="preserve">עצמי כל פעם מחדש האם לא הגיוני היה שאתם </w:t>
      </w:r>
      <w:bookmarkStart w:id="37" w:name="_ETM_Q1_294826"/>
      <w:bookmarkEnd w:id="37"/>
      <w:r>
        <w:rPr>
          <w:rFonts w:hint="cs"/>
          <w:rtl/>
          <w:lang w:eastAsia="he-IL"/>
        </w:rPr>
        <w:t xml:space="preserve">אלה </w:t>
      </w:r>
      <w:bookmarkStart w:id="38" w:name="_ETM_Q1_298909"/>
      <w:bookmarkEnd w:id="38"/>
      <w:r>
        <w:rPr>
          <w:rFonts w:hint="cs"/>
          <w:rtl/>
          <w:lang w:eastAsia="he-IL"/>
        </w:rPr>
        <w:t xml:space="preserve">שנושאים במחדל הנוראי, תגיעו אלינו הביתה ותתנו לנו דיווח, תעדכנו </w:t>
      </w:r>
      <w:bookmarkStart w:id="39" w:name="_ETM_Q1_306676"/>
      <w:bookmarkEnd w:id="39"/>
      <w:r>
        <w:rPr>
          <w:rFonts w:hint="cs"/>
          <w:rtl/>
          <w:lang w:eastAsia="he-IL"/>
        </w:rPr>
        <w:t xml:space="preserve">אותנו במה שקורה. אנחנו, משפחות החטופים, צריכים להגיע אליכם בשארית </w:t>
      </w:r>
      <w:bookmarkStart w:id="40" w:name="_ETM_Q1_313724"/>
      <w:bookmarkEnd w:id="40"/>
      <w:r>
        <w:rPr>
          <w:rFonts w:hint="cs"/>
          <w:rtl/>
          <w:lang w:eastAsia="he-IL"/>
        </w:rPr>
        <w:t>כוחותינו?</w:t>
      </w:r>
      <w:bookmarkStart w:id="41" w:name="_ETM_Q1_332000"/>
      <w:bookmarkStart w:id="42" w:name="_ETM_Q1_317197"/>
      <w:bookmarkStart w:id="43" w:name="_ETM_Q1_317243"/>
      <w:bookmarkStart w:id="44" w:name="_ETM_Q1_317340"/>
      <w:bookmarkStart w:id="45" w:name="_ETM_Q1_317374"/>
      <w:bookmarkStart w:id="46" w:name="_ETM_Q1_331698"/>
      <w:bookmarkEnd w:id="41"/>
      <w:bookmarkEnd w:id="42"/>
      <w:bookmarkEnd w:id="43"/>
      <w:bookmarkEnd w:id="44"/>
      <w:bookmarkEnd w:id="45"/>
      <w:bookmarkEnd w:id="46"/>
      <w:r w:rsidR="007C40D8">
        <w:rPr>
          <w:rFonts w:hint="cs"/>
          <w:rtl/>
          <w:lang w:eastAsia="he-IL"/>
        </w:rPr>
        <w:t xml:space="preserve"> </w:t>
      </w:r>
      <w:r>
        <w:rPr>
          <w:rFonts w:hint="cs"/>
          <w:rtl/>
          <w:lang w:eastAsia="he-IL"/>
        </w:rPr>
        <w:t>אנ</w:t>
      </w:r>
      <w:bookmarkStart w:id="47" w:name="_ETM_Q1_315643"/>
      <w:bookmarkEnd w:id="47"/>
      <w:r>
        <w:rPr>
          <w:rFonts w:hint="cs"/>
          <w:rtl/>
          <w:lang w:eastAsia="he-IL"/>
        </w:rPr>
        <w:t>ח</w:t>
      </w:r>
      <w:bookmarkStart w:id="48" w:name="_ETM_Q1_314407"/>
      <w:bookmarkEnd w:id="48"/>
      <w:r>
        <w:rPr>
          <w:rFonts w:hint="cs"/>
          <w:rtl/>
          <w:lang w:eastAsia="he-IL"/>
        </w:rPr>
        <w:t xml:space="preserve">נו ממוטטים, אנחנו בקושי הולכים על הרגליים. אנחנו מתים </w:t>
      </w:r>
      <w:bookmarkStart w:id="49" w:name="_ETM_Q1_320642"/>
      <w:bookmarkEnd w:id="49"/>
      <w:r>
        <w:rPr>
          <w:rFonts w:hint="cs"/>
          <w:rtl/>
          <w:lang w:eastAsia="he-IL"/>
        </w:rPr>
        <w:t>חיים. האם אנחנ</w:t>
      </w:r>
      <w:bookmarkStart w:id="50" w:name="_ETM_Q1_321010"/>
      <w:bookmarkEnd w:id="50"/>
      <w:r>
        <w:rPr>
          <w:rFonts w:hint="cs"/>
          <w:rtl/>
          <w:lang w:eastAsia="he-IL"/>
        </w:rPr>
        <w:t>ו צריכים להגיע</w:t>
      </w:r>
      <w:bookmarkStart w:id="51" w:name="_ETM_Q1_321870"/>
      <w:bookmarkEnd w:id="51"/>
      <w:r>
        <w:rPr>
          <w:rFonts w:hint="cs"/>
          <w:rtl/>
          <w:lang w:eastAsia="he-IL"/>
        </w:rPr>
        <w:t xml:space="preserve"> אליכם כל שבוע</w:t>
      </w:r>
      <w:bookmarkStart w:id="52" w:name="_ETM_Q1_324977"/>
      <w:bookmarkEnd w:id="52"/>
      <w:r>
        <w:rPr>
          <w:rFonts w:hint="cs"/>
          <w:rtl/>
          <w:lang w:eastAsia="he-IL"/>
        </w:rPr>
        <w:t xml:space="preserve"> ולהתחנן? זה נשמע הגיוני? </w:t>
      </w:r>
    </w:p>
    <w:p w14:paraId="0FD45A6D" w14:textId="1DE7FC09" w:rsidR="007C40D8" w:rsidRDefault="007C40D8" w:rsidP="007C40D8">
      <w:pPr>
        <w:rPr>
          <w:rtl/>
          <w:lang w:eastAsia="he-IL"/>
        </w:rPr>
      </w:pPr>
      <w:bookmarkStart w:id="53" w:name="_ETM_Q1_333357"/>
      <w:bookmarkStart w:id="54" w:name="_ETM_Q1_333402"/>
      <w:bookmarkStart w:id="55" w:name="_ETM_Q1_332052"/>
      <w:bookmarkStart w:id="56" w:name="_ETM_Q1_332274"/>
      <w:bookmarkEnd w:id="53"/>
      <w:bookmarkEnd w:id="54"/>
      <w:bookmarkEnd w:id="55"/>
      <w:bookmarkEnd w:id="56"/>
    </w:p>
    <w:p w14:paraId="4967C71E" w14:textId="631773BB" w:rsidR="007C40D8" w:rsidRDefault="007C40D8" w:rsidP="007C40D8">
      <w:pPr>
        <w:rPr>
          <w:rtl/>
          <w:lang w:eastAsia="he-IL"/>
        </w:rPr>
      </w:pPr>
      <w:bookmarkStart w:id="57" w:name="_ETM_Q1_332311"/>
      <w:bookmarkEnd w:id="57"/>
      <w:r>
        <w:rPr>
          <w:rFonts w:hint="cs"/>
          <w:rtl/>
          <w:lang w:eastAsia="he-IL"/>
        </w:rPr>
        <w:t xml:space="preserve">אני שואלת את עצמי באמת </w:t>
      </w:r>
      <w:bookmarkStart w:id="58" w:name="_ETM_Q1_334850"/>
      <w:bookmarkEnd w:id="58"/>
      <w:r>
        <w:rPr>
          <w:rFonts w:hint="cs"/>
          <w:rtl/>
          <w:lang w:eastAsia="he-IL"/>
        </w:rPr>
        <w:t xml:space="preserve">עד מתי יימשך סרט האימה הזה שיש לו רק </w:t>
      </w:r>
      <w:bookmarkStart w:id="59" w:name="_ETM_Q1_340083"/>
      <w:bookmarkStart w:id="60" w:name="_ETM_Q1_339954"/>
      <w:bookmarkEnd w:id="59"/>
      <w:bookmarkEnd w:id="60"/>
      <w:r>
        <w:rPr>
          <w:rFonts w:hint="cs"/>
          <w:rtl/>
          <w:lang w:eastAsia="he-IL"/>
        </w:rPr>
        <w:t>התחלה. אין לו אמצע ולא סוף. אנחנו</w:t>
      </w:r>
      <w:bookmarkStart w:id="61" w:name="_ETM_Q1_347142"/>
      <w:bookmarkEnd w:id="61"/>
      <w:r>
        <w:rPr>
          <w:rFonts w:hint="cs"/>
          <w:rtl/>
          <w:lang w:eastAsia="he-IL"/>
        </w:rPr>
        <w:t xml:space="preserve"> לא חיים. אנחנו עזבנו מקומות עבודה. העבודה היחידה </w:t>
      </w:r>
      <w:bookmarkStart w:id="62" w:name="_ETM_Q1_351126"/>
      <w:bookmarkEnd w:id="62"/>
      <w:r>
        <w:rPr>
          <w:rFonts w:hint="cs"/>
          <w:rtl/>
          <w:lang w:eastAsia="he-IL"/>
        </w:rPr>
        <w:t xml:space="preserve">שלנו כרגע </w:t>
      </w:r>
      <w:bookmarkStart w:id="63" w:name="_ETM_Q1_352179"/>
      <w:bookmarkEnd w:id="63"/>
      <w:r>
        <w:rPr>
          <w:rFonts w:hint="cs"/>
          <w:rtl/>
          <w:lang w:eastAsia="he-IL"/>
        </w:rPr>
        <w:t xml:space="preserve">היא להחזיר את ענבר לקבר ישראל. אני מבקשת ממדינת ישראל </w:t>
      </w:r>
      <w:bookmarkStart w:id="64" w:name="_ETM_Q1_359195"/>
      <w:bookmarkEnd w:id="64"/>
      <w:r>
        <w:rPr>
          <w:rFonts w:hint="cs"/>
          <w:rtl/>
          <w:lang w:eastAsia="he-IL"/>
        </w:rPr>
        <w:t xml:space="preserve">שהיא אחראית למחדל הנוראי ונושאת ותישא בתוצאות של המחדל הזה, </w:t>
      </w:r>
      <w:bookmarkStart w:id="65" w:name="_ETM_Q1_368506"/>
      <w:bookmarkEnd w:id="65"/>
      <w:r>
        <w:rPr>
          <w:rFonts w:hint="cs"/>
          <w:rtl/>
          <w:lang w:eastAsia="he-IL"/>
        </w:rPr>
        <w:t xml:space="preserve">כי אנחנו לא נשכח את זה. אני מבקשת מכם, תחזירו </w:t>
      </w:r>
      <w:bookmarkStart w:id="66" w:name="_ETM_Q1_373075"/>
      <w:bookmarkEnd w:id="66"/>
      <w:r>
        <w:rPr>
          <w:rFonts w:hint="cs"/>
          <w:rtl/>
          <w:lang w:eastAsia="he-IL"/>
        </w:rPr>
        <w:t xml:space="preserve">לנו את כל 132 החטופים. האמת שאני כבר לא יודעת </w:t>
      </w:r>
      <w:bookmarkStart w:id="67" w:name="_ETM_Q1_378779"/>
      <w:bookmarkEnd w:id="67"/>
      <w:r>
        <w:rPr>
          <w:rFonts w:hint="cs"/>
          <w:rtl/>
          <w:lang w:eastAsia="he-IL"/>
        </w:rPr>
        <w:t>מי נשאר שם בחיים. כמ</w:t>
      </w:r>
      <w:bookmarkStart w:id="68" w:name="_ETM_Q1_379122"/>
      <w:bookmarkEnd w:id="68"/>
      <w:r>
        <w:rPr>
          <w:rFonts w:hint="cs"/>
          <w:rtl/>
          <w:lang w:eastAsia="he-IL"/>
        </w:rPr>
        <w:t xml:space="preserve">ה יש שם חיים, כמה יש </w:t>
      </w:r>
      <w:bookmarkStart w:id="69" w:name="_ETM_Q1_381371"/>
      <w:bookmarkEnd w:id="69"/>
      <w:r>
        <w:rPr>
          <w:rFonts w:hint="cs"/>
          <w:rtl/>
          <w:lang w:eastAsia="he-IL"/>
        </w:rPr>
        <w:t xml:space="preserve">שם נרצחים. תחזירו את הנשים, תחזירו את הגברים, תחזירו את </w:t>
      </w:r>
      <w:bookmarkStart w:id="70" w:name="_ETM_Q1_389842"/>
      <w:bookmarkEnd w:id="70"/>
      <w:r>
        <w:rPr>
          <w:rFonts w:hint="cs"/>
          <w:rtl/>
          <w:lang w:eastAsia="he-IL"/>
        </w:rPr>
        <w:t>החיילים. לשיקום. תחזירו לנו את הנרצחים שלנו, היקרים שלנו,</w:t>
      </w:r>
      <w:bookmarkStart w:id="71" w:name="_ETM_Q1_399547"/>
      <w:bookmarkEnd w:id="71"/>
      <w:r>
        <w:rPr>
          <w:rFonts w:hint="cs"/>
          <w:rtl/>
          <w:lang w:eastAsia="he-IL"/>
        </w:rPr>
        <w:t xml:space="preserve"> לקבורה. כי מגיע להם להיקבר בכבוד. </w:t>
      </w:r>
      <w:bookmarkStart w:id="72" w:name="_ETM_Q1_403691"/>
      <w:bookmarkStart w:id="73" w:name="_ETM_Q1_401914"/>
      <w:bookmarkEnd w:id="72"/>
      <w:bookmarkEnd w:id="73"/>
    </w:p>
    <w:p w14:paraId="7509049D" w14:textId="77777777" w:rsidR="007C40D8" w:rsidRDefault="007C40D8" w:rsidP="007C40D8">
      <w:pPr>
        <w:rPr>
          <w:rtl/>
          <w:lang w:eastAsia="he-IL"/>
        </w:rPr>
      </w:pPr>
      <w:bookmarkStart w:id="74" w:name="_ETM_Q1_405673"/>
      <w:bookmarkStart w:id="75" w:name="_ETM_Q1_405714"/>
      <w:bookmarkStart w:id="76" w:name="_ETM_Q1_405890"/>
      <w:bookmarkEnd w:id="74"/>
      <w:bookmarkEnd w:id="75"/>
      <w:bookmarkEnd w:id="76"/>
    </w:p>
    <w:p w14:paraId="3C5066F1" w14:textId="77777777" w:rsidR="007C40D8" w:rsidRDefault="007C40D8" w:rsidP="007C40D8">
      <w:pPr>
        <w:rPr>
          <w:rtl/>
          <w:lang w:eastAsia="he-IL"/>
        </w:rPr>
      </w:pPr>
      <w:bookmarkStart w:id="77" w:name="_ETM_Q1_405926"/>
      <w:bookmarkEnd w:id="77"/>
      <w:r>
        <w:rPr>
          <w:rFonts w:hint="cs"/>
          <w:rtl/>
          <w:lang w:eastAsia="he-IL"/>
        </w:rPr>
        <w:t xml:space="preserve">ענבר שלנו עברה </w:t>
      </w:r>
      <w:bookmarkStart w:id="78" w:name="_ETM_Q1_408722"/>
      <w:bookmarkEnd w:id="78"/>
      <w:r>
        <w:rPr>
          <w:rFonts w:hint="cs"/>
          <w:rtl/>
          <w:lang w:eastAsia="he-IL"/>
        </w:rPr>
        <w:t xml:space="preserve">את יום הולדתה ה-28 כשהיא טמונה באדמת עזה. אני בעצם </w:t>
      </w:r>
      <w:bookmarkStart w:id="79" w:name="_ETM_Q1_416473"/>
      <w:bookmarkEnd w:id="79"/>
      <w:r>
        <w:rPr>
          <w:rFonts w:hint="cs"/>
          <w:rtl/>
          <w:lang w:eastAsia="he-IL"/>
        </w:rPr>
        <w:t>לא יודעת א</w:t>
      </w:r>
      <w:bookmarkStart w:id="80" w:name="_ETM_Q1_415449"/>
      <w:bookmarkEnd w:id="80"/>
      <w:r>
        <w:rPr>
          <w:rFonts w:hint="cs"/>
          <w:rtl/>
          <w:lang w:eastAsia="he-IL"/>
        </w:rPr>
        <w:t xml:space="preserve">ם היא טמונה באדמה או זרוקה איפה שהוא, </w:t>
      </w:r>
      <w:bookmarkStart w:id="81" w:name="_ETM_Q1_419687"/>
      <w:bookmarkEnd w:id="81"/>
      <w:r>
        <w:rPr>
          <w:rFonts w:hint="cs"/>
          <w:rtl/>
          <w:lang w:eastAsia="he-IL"/>
        </w:rPr>
        <w:t>אני גם לא יודעת מה נשאר ממנה. אין לי שום</w:t>
      </w:r>
      <w:bookmarkStart w:id="82" w:name="_ETM_Q1_424104"/>
      <w:bookmarkEnd w:id="82"/>
      <w:r>
        <w:rPr>
          <w:rFonts w:hint="cs"/>
          <w:rtl/>
          <w:lang w:eastAsia="he-IL"/>
        </w:rPr>
        <w:t xml:space="preserve"> מושג. ו</w:t>
      </w:r>
      <w:bookmarkStart w:id="83" w:name="_ETM_Q1_423063"/>
      <w:bookmarkEnd w:id="83"/>
      <w:r>
        <w:rPr>
          <w:rFonts w:hint="cs"/>
          <w:rtl/>
          <w:lang w:eastAsia="he-IL"/>
        </w:rPr>
        <w:t xml:space="preserve">אני איחלתי לענבר שלנו ברכה. ברכה שונה, ברכה ביזארית, </w:t>
      </w:r>
      <w:bookmarkStart w:id="84" w:name="_ETM_Q1_433917"/>
      <w:bookmarkEnd w:id="84"/>
      <w:r>
        <w:rPr>
          <w:rFonts w:hint="cs"/>
          <w:rtl/>
          <w:lang w:eastAsia="he-IL"/>
        </w:rPr>
        <w:t xml:space="preserve">כל המצב שלנו הוא ביזארי, לא הגיוני. אני איחלתי לענבר </w:t>
      </w:r>
      <w:bookmarkStart w:id="85" w:name="_ETM_Q1_440471"/>
      <w:bookmarkEnd w:id="85"/>
      <w:r>
        <w:rPr>
          <w:rFonts w:hint="cs"/>
          <w:rtl/>
          <w:lang w:eastAsia="he-IL"/>
        </w:rPr>
        <w:t>שלנו שעד השנה הבאה היא תזכ</w:t>
      </w:r>
      <w:bookmarkStart w:id="86" w:name="_ETM_Q1_445677"/>
      <w:bookmarkEnd w:id="86"/>
      <w:r>
        <w:rPr>
          <w:rFonts w:hint="cs"/>
          <w:rtl/>
          <w:lang w:eastAsia="he-IL"/>
        </w:rPr>
        <w:t xml:space="preserve">ה לחזור </w:t>
      </w:r>
      <w:bookmarkStart w:id="87" w:name="_ETM_Q1_446363"/>
      <w:bookmarkEnd w:id="87"/>
      <w:r>
        <w:rPr>
          <w:rFonts w:hint="cs"/>
          <w:rtl/>
          <w:lang w:eastAsia="he-IL"/>
        </w:rPr>
        <w:t xml:space="preserve">ולהיטמן באדמת ארץ ישראל. זה נשמע לכם </w:t>
      </w:r>
      <w:bookmarkStart w:id="88" w:name="_ETM_Q1_450604"/>
      <w:bookmarkEnd w:id="88"/>
      <w:r>
        <w:rPr>
          <w:rFonts w:hint="cs"/>
          <w:rtl/>
          <w:lang w:eastAsia="he-IL"/>
        </w:rPr>
        <w:t xml:space="preserve">ברכה שאפשר לברך </w:t>
      </w:r>
      <w:bookmarkStart w:id="89" w:name="_ETM_Q1_452464"/>
      <w:bookmarkEnd w:id="89"/>
      <w:r>
        <w:rPr>
          <w:rFonts w:hint="cs"/>
          <w:rtl/>
          <w:lang w:eastAsia="he-IL"/>
        </w:rPr>
        <w:t xml:space="preserve">ילדה בת 28? </w:t>
      </w:r>
    </w:p>
    <w:p w14:paraId="12483021" w14:textId="77777777" w:rsidR="007C40D8" w:rsidRDefault="007C40D8" w:rsidP="007C40D8">
      <w:pPr>
        <w:rPr>
          <w:rtl/>
          <w:lang w:eastAsia="he-IL"/>
        </w:rPr>
      </w:pPr>
      <w:bookmarkStart w:id="90" w:name="_ETM_Q1_481344"/>
      <w:bookmarkStart w:id="91" w:name="_ETM_Q1_481382"/>
      <w:bookmarkEnd w:id="90"/>
      <w:bookmarkEnd w:id="91"/>
    </w:p>
    <w:p w14:paraId="6C81187D" w14:textId="638F79AD" w:rsidR="007C40D8" w:rsidRDefault="007C40D8" w:rsidP="007C40D8">
      <w:pPr>
        <w:rPr>
          <w:rtl/>
          <w:lang w:eastAsia="he-IL"/>
        </w:rPr>
      </w:pPr>
      <w:bookmarkStart w:id="92" w:name="_ETM_Q1_481480"/>
      <w:bookmarkStart w:id="93" w:name="_ETM_Q1_481511"/>
      <w:bookmarkEnd w:id="92"/>
      <w:bookmarkEnd w:id="93"/>
      <w:r>
        <w:rPr>
          <w:rFonts w:hint="cs"/>
          <w:rtl/>
          <w:lang w:eastAsia="he-IL"/>
        </w:rPr>
        <w:t>החטופים שלנו לא יצאו למלחמה. הם לא</w:t>
      </w:r>
      <w:bookmarkStart w:id="94" w:name="_ETM_Q1_458410"/>
      <w:bookmarkEnd w:id="94"/>
      <w:r>
        <w:rPr>
          <w:rFonts w:hint="cs"/>
          <w:rtl/>
          <w:lang w:eastAsia="he-IL"/>
        </w:rPr>
        <w:t xml:space="preserve"> היו בשום משימה. החטופים שלנו נחטפו מתו</w:t>
      </w:r>
      <w:bookmarkStart w:id="95" w:name="_ETM_Q1_463249"/>
      <w:bookmarkStart w:id="96" w:name="_ETM_Q1_462775"/>
      <w:bookmarkEnd w:id="95"/>
      <w:bookmarkEnd w:id="96"/>
      <w:r>
        <w:rPr>
          <w:rFonts w:hint="cs"/>
          <w:rtl/>
          <w:lang w:eastAsia="he-IL"/>
        </w:rPr>
        <w:t xml:space="preserve">ך </w:t>
      </w:r>
      <w:bookmarkStart w:id="97" w:name="_ETM_Q1_463583"/>
      <w:bookmarkEnd w:id="97"/>
      <w:r>
        <w:rPr>
          <w:rFonts w:hint="cs"/>
          <w:rtl/>
          <w:lang w:eastAsia="he-IL"/>
        </w:rPr>
        <w:t>שטח מדינת ישראל. מדינת ישראל מחויב</w:t>
      </w:r>
      <w:bookmarkStart w:id="98" w:name="_ETM_Q1_466655"/>
      <w:bookmarkStart w:id="99" w:name="_ETM_Q1_466013"/>
      <w:bookmarkStart w:id="100" w:name="_ETM_Q1_469111"/>
      <w:bookmarkEnd w:id="98"/>
      <w:bookmarkEnd w:id="99"/>
      <w:bookmarkEnd w:id="100"/>
      <w:r>
        <w:rPr>
          <w:rFonts w:hint="cs"/>
          <w:rtl/>
          <w:lang w:eastAsia="he-IL"/>
        </w:rPr>
        <w:t xml:space="preserve">ת, ואני אומרת שוב, מחויבת </w:t>
      </w:r>
      <w:bookmarkStart w:id="101" w:name="_ETM_Q1_472928"/>
      <w:bookmarkEnd w:id="101"/>
      <w:r>
        <w:rPr>
          <w:rFonts w:hint="cs"/>
          <w:rtl/>
          <w:lang w:eastAsia="he-IL"/>
        </w:rPr>
        <w:t>להחזיר לנו את כל 132 החטופים שלנו, עד האחרון ש</w:t>
      </w:r>
      <w:bookmarkStart w:id="102" w:name="_ETM_Q1_477689"/>
      <w:bookmarkEnd w:id="102"/>
      <w:r>
        <w:rPr>
          <w:rFonts w:hint="cs"/>
          <w:rtl/>
          <w:lang w:eastAsia="he-IL"/>
        </w:rPr>
        <w:t xml:space="preserve">בהם. </w:t>
      </w:r>
      <w:bookmarkStart w:id="103" w:name="_ETM_Q1_478608"/>
      <w:bookmarkEnd w:id="103"/>
      <w:r>
        <w:rPr>
          <w:rFonts w:hint="cs"/>
          <w:rtl/>
          <w:lang w:eastAsia="he-IL"/>
        </w:rPr>
        <w:t xml:space="preserve">וזה כולל את שאול, את </w:t>
      </w:r>
      <w:proofErr w:type="spellStart"/>
      <w:r>
        <w:rPr>
          <w:rFonts w:hint="cs"/>
          <w:rtl/>
          <w:lang w:eastAsia="he-IL"/>
        </w:rPr>
        <w:t>גולדין</w:t>
      </w:r>
      <w:proofErr w:type="spellEnd"/>
      <w:r>
        <w:rPr>
          <w:rFonts w:hint="cs"/>
          <w:rtl/>
          <w:lang w:eastAsia="he-IL"/>
        </w:rPr>
        <w:t xml:space="preserve"> ואת השאר שנחטפו בסבב </w:t>
      </w:r>
      <w:bookmarkStart w:id="104" w:name="_ETM_Q1_490095"/>
      <w:bookmarkEnd w:id="104"/>
      <w:r>
        <w:rPr>
          <w:rFonts w:hint="cs"/>
          <w:rtl/>
          <w:lang w:eastAsia="he-IL"/>
        </w:rPr>
        <w:t>הקודם. כי אם אתם לא תעשו את זה</w:t>
      </w:r>
      <w:bookmarkStart w:id="105" w:name="_ETM_Q1_495063"/>
      <w:bookmarkStart w:id="106" w:name="_ETM_Q1_496256"/>
      <w:bookmarkEnd w:id="105"/>
      <w:bookmarkEnd w:id="106"/>
      <w:r>
        <w:rPr>
          <w:rFonts w:hint="cs"/>
          <w:rtl/>
          <w:lang w:eastAsia="he-IL"/>
        </w:rPr>
        <w:t xml:space="preserve"> כממשלה, לא תהיה </w:t>
      </w:r>
      <w:bookmarkStart w:id="107" w:name="_ETM_Q1_497054"/>
      <w:bookmarkStart w:id="108" w:name="_ETM_Q1_497104"/>
      <w:bookmarkStart w:id="109" w:name="_ETM_Q1_495322"/>
      <w:bookmarkStart w:id="110" w:name="_ETM_Q1_493923"/>
      <w:bookmarkStart w:id="111" w:name="_ETM_Q1_496886"/>
      <w:bookmarkEnd w:id="107"/>
      <w:bookmarkEnd w:id="108"/>
      <w:bookmarkEnd w:id="109"/>
      <w:bookmarkEnd w:id="110"/>
      <w:bookmarkEnd w:id="111"/>
      <w:r>
        <w:rPr>
          <w:rFonts w:hint="cs"/>
          <w:rtl/>
          <w:lang w:eastAsia="he-IL"/>
        </w:rPr>
        <w:t xml:space="preserve">שום זכות </w:t>
      </w:r>
      <w:bookmarkStart w:id="112" w:name="_ETM_Q1_498181"/>
      <w:bookmarkEnd w:id="112"/>
      <w:r>
        <w:rPr>
          <w:rFonts w:hint="cs"/>
          <w:rtl/>
          <w:lang w:eastAsia="he-IL"/>
        </w:rPr>
        <w:t xml:space="preserve">לאף אזרח לחיות במדינה הזאת. </w:t>
      </w:r>
      <w:bookmarkStart w:id="113" w:name="_ETM_Q1_501846"/>
      <w:bookmarkEnd w:id="113"/>
      <w:r>
        <w:rPr>
          <w:rFonts w:hint="cs"/>
          <w:rtl/>
          <w:lang w:eastAsia="he-IL"/>
        </w:rPr>
        <w:t>האמון בכם גם ככה נסדק והוא יישבר עוד יותר</w:t>
      </w:r>
      <w:bookmarkStart w:id="114" w:name="_ETM_Q1_507998"/>
      <w:bookmarkEnd w:id="114"/>
      <w:r>
        <w:rPr>
          <w:rFonts w:hint="cs"/>
          <w:rtl/>
          <w:lang w:eastAsia="he-IL"/>
        </w:rPr>
        <w:t xml:space="preserve">. לא תהיה עלייה לארץ ולא תהיה פה שום זכות </w:t>
      </w:r>
      <w:bookmarkStart w:id="115" w:name="_ETM_Q1_513621"/>
      <w:bookmarkEnd w:id="115"/>
      <w:r>
        <w:rPr>
          <w:rFonts w:hint="cs"/>
          <w:rtl/>
          <w:lang w:eastAsia="he-IL"/>
        </w:rPr>
        <w:t xml:space="preserve">קיום לאף אחד. </w:t>
      </w:r>
      <w:bookmarkStart w:id="116" w:name="_ETM_Q1_517182"/>
      <w:bookmarkEnd w:id="116"/>
    </w:p>
    <w:p w14:paraId="1D30EBD9" w14:textId="77777777" w:rsidR="007C40D8" w:rsidRDefault="007C40D8" w:rsidP="007C40D8">
      <w:pPr>
        <w:rPr>
          <w:rtl/>
          <w:lang w:eastAsia="he-IL"/>
        </w:rPr>
      </w:pPr>
      <w:bookmarkStart w:id="117" w:name="_ETM_Q1_517222"/>
      <w:bookmarkEnd w:id="117"/>
    </w:p>
    <w:p w14:paraId="0FA938C5" w14:textId="0A89E5C1" w:rsidR="007C40D8" w:rsidRDefault="007C40D8" w:rsidP="007C40D8">
      <w:pPr>
        <w:rPr>
          <w:rtl/>
          <w:lang w:eastAsia="he-IL"/>
        </w:rPr>
      </w:pPr>
      <w:bookmarkStart w:id="118" w:name="_ETM_Q1_517327"/>
      <w:bookmarkStart w:id="119" w:name="_ETM_Q1_517361"/>
      <w:bookmarkEnd w:id="118"/>
      <w:bookmarkEnd w:id="119"/>
      <w:r>
        <w:rPr>
          <w:rFonts w:hint="cs"/>
          <w:rtl/>
          <w:lang w:eastAsia="he-IL"/>
        </w:rPr>
        <w:t>אנחנו לא נשת</w:t>
      </w:r>
      <w:bookmarkStart w:id="120" w:name="_ETM_Q1_516733"/>
      <w:bookmarkEnd w:id="120"/>
      <w:r>
        <w:rPr>
          <w:rFonts w:hint="cs"/>
          <w:rtl/>
          <w:lang w:eastAsia="he-IL"/>
        </w:rPr>
        <w:t>וק עד שאחרון החטופים שלנו</w:t>
      </w:r>
      <w:bookmarkStart w:id="121" w:name="_ETM_Q1_519337"/>
      <w:bookmarkEnd w:id="121"/>
      <w:r>
        <w:rPr>
          <w:rFonts w:hint="cs"/>
          <w:rtl/>
          <w:lang w:eastAsia="he-IL"/>
        </w:rPr>
        <w:t xml:space="preserve"> לא יחזור הביתה. תודה. </w:t>
      </w:r>
    </w:p>
    <w:p w14:paraId="53733EEB" w14:textId="77777777" w:rsidR="00890310" w:rsidRDefault="00890310" w:rsidP="00890310">
      <w:pPr>
        <w:rPr>
          <w:rFonts w:ascii="David" w:hAnsi="David"/>
          <w:u w:val="single"/>
          <w:rtl/>
          <w:lang w:eastAsia="he-IL"/>
        </w:rPr>
      </w:pPr>
      <w:bookmarkStart w:id="122" w:name="_ETM_Q1_523218"/>
      <w:bookmarkStart w:id="123" w:name="_ETM_Q1_523251"/>
      <w:bookmarkStart w:id="124" w:name="_ETM_Q1_547459"/>
      <w:bookmarkStart w:id="125" w:name="_ETM_Q1_545703"/>
      <w:bookmarkStart w:id="126" w:name="_ETM_Q1_543957"/>
      <w:bookmarkStart w:id="127" w:name="_ETM_Q1_542250"/>
      <w:bookmarkStart w:id="128" w:name="_ETM_Q1_540535"/>
      <w:bookmarkStart w:id="129" w:name="_ETM_Q1_539092"/>
      <w:bookmarkStart w:id="130" w:name="_ETM_Q1_537431"/>
      <w:bookmarkStart w:id="131" w:name="_ETM_Q1_535743"/>
      <w:bookmarkStart w:id="132" w:name="_ETM_Q1_536837"/>
      <w:bookmarkEnd w:id="122"/>
      <w:bookmarkEnd w:id="123"/>
      <w:bookmarkEnd w:id="124"/>
      <w:bookmarkEnd w:id="125"/>
      <w:bookmarkEnd w:id="126"/>
      <w:bookmarkEnd w:id="127"/>
      <w:bookmarkEnd w:id="128"/>
      <w:bookmarkEnd w:id="129"/>
      <w:bookmarkEnd w:id="130"/>
      <w:bookmarkEnd w:id="131"/>
      <w:bookmarkEnd w:id="132"/>
    </w:p>
    <w:p w14:paraId="4A0E6C5C" w14:textId="06865B1B" w:rsidR="00890310" w:rsidRPr="00890310" w:rsidRDefault="00890310" w:rsidP="00890310">
      <w:pPr>
        <w:pStyle w:val="af9"/>
        <w:keepNext/>
        <w:rPr>
          <w:rtl/>
          <w:lang w:eastAsia="he-IL"/>
        </w:rPr>
      </w:pPr>
      <w:bookmarkStart w:id="133" w:name="ET_guest_אילן_טיב_8"/>
      <w:r w:rsidRPr="00890310">
        <w:rPr>
          <w:rStyle w:val="TagStyle"/>
          <w:rtl/>
        </w:rPr>
        <w:t xml:space="preserve"> &lt;&lt; אורח &gt;&gt; </w:t>
      </w:r>
      <w:r>
        <w:rPr>
          <w:rtl/>
          <w:lang w:eastAsia="he-IL"/>
        </w:rPr>
        <w:t>אילן טיב:</w:t>
      </w:r>
      <w:r w:rsidRPr="00890310">
        <w:rPr>
          <w:rStyle w:val="TagStyle"/>
          <w:rtl/>
        </w:rPr>
        <w:t xml:space="preserve"> &lt;&lt; אורח &gt;&gt;</w:t>
      </w:r>
      <w:r w:rsidR="00F87E37">
        <w:rPr>
          <w:rtl/>
          <w:lang w:eastAsia="he-IL"/>
        </w:rPr>
        <w:t xml:space="preserve"> </w:t>
      </w:r>
      <w:bookmarkEnd w:id="133"/>
    </w:p>
    <w:p w14:paraId="07AB1B88" w14:textId="77777777" w:rsidR="007C40D8" w:rsidRDefault="007C40D8" w:rsidP="007C40D8">
      <w:pPr>
        <w:pStyle w:val="KeepWithNext"/>
        <w:rPr>
          <w:rtl/>
          <w:lang w:eastAsia="he-IL"/>
        </w:rPr>
      </w:pPr>
    </w:p>
    <w:p w14:paraId="5F2407BC" w14:textId="3A5DB96E" w:rsidR="007C40D8" w:rsidRDefault="007C40D8" w:rsidP="007C40D8">
      <w:pPr>
        <w:rPr>
          <w:rtl/>
          <w:lang w:eastAsia="he-IL"/>
        </w:rPr>
      </w:pPr>
      <w:bookmarkStart w:id="134" w:name="_ETM_Q1_537031"/>
      <w:bookmarkStart w:id="135" w:name="_ETM_Q1_537053"/>
      <w:bookmarkStart w:id="136" w:name="_ETM_Q1_535324"/>
      <w:bookmarkStart w:id="137" w:name="_ETM_Q1_533598"/>
      <w:bookmarkStart w:id="138" w:name="_ETM_Q1_532442"/>
      <w:bookmarkStart w:id="139" w:name="_ETM_Q1_531064"/>
      <w:bookmarkStart w:id="140" w:name="_ETM_Q1_530116"/>
      <w:bookmarkStart w:id="141" w:name="_ETM_Q1_528793"/>
      <w:bookmarkStart w:id="142" w:name="_ETM_Q1_527143"/>
      <w:bookmarkStart w:id="143" w:name="_ETM_Q1_525737"/>
      <w:bookmarkStart w:id="144" w:name="_ETM_Q1_524277"/>
      <w:bookmarkStart w:id="145" w:name="_ETM_Q1_523032"/>
      <w:bookmarkEnd w:id="134"/>
      <w:bookmarkEnd w:id="135"/>
      <w:bookmarkEnd w:id="136"/>
      <w:bookmarkEnd w:id="137"/>
      <w:bookmarkEnd w:id="138"/>
      <w:bookmarkEnd w:id="139"/>
      <w:bookmarkEnd w:id="140"/>
      <w:bookmarkEnd w:id="141"/>
      <w:bookmarkEnd w:id="142"/>
      <w:bookmarkEnd w:id="143"/>
      <w:bookmarkEnd w:id="144"/>
      <w:bookmarkEnd w:id="145"/>
      <w:r>
        <w:rPr>
          <w:rFonts w:hint="cs"/>
          <w:rtl/>
          <w:lang w:eastAsia="he-IL"/>
        </w:rPr>
        <w:t xml:space="preserve">אז אני אתחיל מזה </w:t>
      </w:r>
      <w:bookmarkStart w:id="146" w:name="_ETM_Q1_527030"/>
      <w:bookmarkEnd w:id="146"/>
      <w:r>
        <w:rPr>
          <w:rFonts w:hint="cs"/>
          <w:rtl/>
          <w:lang w:eastAsia="he-IL"/>
        </w:rPr>
        <w:t>שבזמן שהאישה היקרה הזאת מדברת פה לי</w:t>
      </w:r>
      <w:bookmarkStart w:id="147" w:name="_ETM_Q1_531134"/>
      <w:bookmarkEnd w:id="147"/>
      <w:r>
        <w:rPr>
          <w:rFonts w:hint="cs"/>
          <w:rtl/>
          <w:lang w:eastAsia="he-IL"/>
        </w:rPr>
        <w:t>די יש פה חלק</w:t>
      </w:r>
      <w:bookmarkStart w:id="148" w:name="_ETM_Q1_532404"/>
      <w:bookmarkEnd w:id="148"/>
      <w:r>
        <w:rPr>
          <w:rFonts w:hint="cs"/>
          <w:rtl/>
          <w:lang w:eastAsia="he-IL"/>
        </w:rPr>
        <w:t xml:space="preserve"> שמתעסקים במחשב, בטלפון. זה מבזה בעיניי. אין שום דבר יותר </w:t>
      </w:r>
      <w:bookmarkStart w:id="149" w:name="_ETM_Q1_539155"/>
      <w:bookmarkEnd w:id="149"/>
      <w:r>
        <w:rPr>
          <w:rFonts w:hint="cs"/>
          <w:rtl/>
          <w:lang w:eastAsia="he-IL"/>
        </w:rPr>
        <w:t>חשוב מא</w:t>
      </w:r>
      <w:bookmarkStart w:id="150" w:name="_ETM_Q1_538835"/>
      <w:bookmarkEnd w:id="150"/>
      <w:r>
        <w:rPr>
          <w:rFonts w:hint="cs"/>
          <w:rtl/>
          <w:lang w:eastAsia="he-IL"/>
        </w:rPr>
        <w:t>שר לשמוע על ענבר כר</w:t>
      </w:r>
      <w:bookmarkStart w:id="151" w:name="_ETM_Q1_540422"/>
      <w:bookmarkEnd w:id="151"/>
      <w:r>
        <w:rPr>
          <w:rFonts w:hint="cs"/>
          <w:rtl/>
          <w:lang w:eastAsia="he-IL"/>
        </w:rPr>
        <w:t xml:space="preserve">גע בכמה דקות שהיא </w:t>
      </w:r>
      <w:bookmarkStart w:id="152" w:name="_ETM_Q1_542236"/>
      <w:bookmarkEnd w:id="152"/>
      <w:r>
        <w:rPr>
          <w:rFonts w:hint="cs"/>
          <w:rtl/>
          <w:lang w:eastAsia="he-IL"/>
        </w:rPr>
        <w:t>מדברת עליה. זה ה</w:t>
      </w:r>
      <w:bookmarkStart w:id="153" w:name="_ETM_Q1_541668"/>
      <w:bookmarkEnd w:id="153"/>
      <w:r>
        <w:rPr>
          <w:rFonts w:hint="cs"/>
          <w:rtl/>
          <w:lang w:eastAsia="he-IL"/>
        </w:rPr>
        <w:t xml:space="preserve">מעט שאתם </w:t>
      </w:r>
      <w:bookmarkStart w:id="154" w:name="_ETM_Q1_540594"/>
      <w:bookmarkEnd w:id="154"/>
      <w:r>
        <w:rPr>
          <w:rFonts w:hint="cs"/>
          <w:rtl/>
          <w:lang w:eastAsia="he-IL"/>
        </w:rPr>
        <w:t xml:space="preserve">יכולים לעשות. </w:t>
      </w:r>
    </w:p>
    <w:p w14:paraId="2427B475" w14:textId="77777777" w:rsidR="007C40D8" w:rsidRDefault="007C40D8" w:rsidP="007C40D8">
      <w:pPr>
        <w:rPr>
          <w:rtl/>
          <w:lang w:eastAsia="he-IL"/>
        </w:rPr>
      </w:pPr>
      <w:bookmarkStart w:id="155" w:name="_ETM_Q1_542041"/>
      <w:bookmarkStart w:id="156" w:name="_ETM_Q1_542074"/>
      <w:bookmarkStart w:id="157" w:name="_ETM_Q1_543409"/>
      <w:bookmarkEnd w:id="155"/>
      <w:bookmarkEnd w:id="156"/>
      <w:bookmarkEnd w:id="157"/>
    </w:p>
    <w:p w14:paraId="7339583F" w14:textId="251C16B3" w:rsidR="007C40D8" w:rsidRDefault="007C40D8" w:rsidP="007C40D8">
      <w:pPr>
        <w:pStyle w:val="af9"/>
        <w:keepNext/>
        <w:rPr>
          <w:rtl/>
          <w:lang w:eastAsia="he-IL"/>
        </w:rPr>
      </w:pPr>
      <w:bookmarkStart w:id="158" w:name="ET_guest_חנה_כהן_6"/>
      <w:r w:rsidRPr="007C40D8">
        <w:rPr>
          <w:rStyle w:val="TagStyle"/>
          <w:rtl/>
        </w:rPr>
        <w:t xml:space="preserve"> &lt;&lt; אורח &gt;&gt; </w:t>
      </w:r>
      <w:r>
        <w:rPr>
          <w:rtl/>
          <w:lang w:eastAsia="he-IL"/>
        </w:rPr>
        <w:t>חנה כהן:</w:t>
      </w:r>
      <w:r w:rsidRPr="007C40D8">
        <w:rPr>
          <w:rStyle w:val="TagStyle"/>
          <w:rtl/>
        </w:rPr>
        <w:t xml:space="preserve"> &lt;&lt; אורח &gt;&gt;</w:t>
      </w:r>
      <w:r w:rsidR="00F87E37">
        <w:rPr>
          <w:rtl/>
          <w:lang w:eastAsia="he-IL"/>
        </w:rPr>
        <w:t xml:space="preserve"> </w:t>
      </w:r>
      <w:r>
        <w:rPr>
          <w:rtl/>
          <w:lang w:eastAsia="he-IL"/>
        </w:rPr>
        <w:t xml:space="preserve"> </w:t>
      </w:r>
      <w:bookmarkEnd w:id="158"/>
    </w:p>
    <w:p w14:paraId="29B5798C" w14:textId="77777777" w:rsidR="007C40D8" w:rsidRDefault="007C40D8" w:rsidP="007C40D8">
      <w:pPr>
        <w:pStyle w:val="KeepWithNext"/>
        <w:rPr>
          <w:rtl/>
          <w:lang w:eastAsia="he-IL"/>
        </w:rPr>
      </w:pPr>
    </w:p>
    <w:p w14:paraId="779624ED" w14:textId="50A9D49D" w:rsidR="007C40D8" w:rsidRDefault="007C40D8" w:rsidP="007C40D8">
      <w:pPr>
        <w:rPr>
          <w:rtl/>
          <w:lang w:eastAsia="he-IL"/>
        </w:rPr>
      </w:pPr>
      <w:bookmarkStart w:id="159" w:name="_ETM_Q1_543580"/>
      <w:bookmarkStart w:id="160" w:name="_ETM_Q1_543593"/>
      <w:bookmarkStart w:id="161" w:name="_ETM_Q1_541937"/>
      <w:bookmarkEnd w:id="159"/>
      <w:bookmarkEnd w:id="160"/>
      <w:bookmarkEnd w:id="161"/>
      <w:r>
        <w:rPr>
          <w:rFonts w:hint="cs"/>
          <w:rtl/>
          <w:lang w:eastAsia="he-IL"/>
        </w:rPr>
        <w:t xml:space="preserve">כל ההתנהלות של </w:t>
      </w:r>
      <w:bookmarkStart w:id="162" w:name="_ETM_Q1_543405"/>
      <w:bookmarkEnd w:id="162"/>
      <w:r>
        <w:rPr>
          <w:rFonts w:hint="cs"/>
          <w:rtl/>
          <w:lang w:eastAsia="he-IL"/>
        </w:rPr>
        <w:t>הממשלה הזאת מבזה. זה לא ההתנהלות של אלה שיושבים מול</w:t>
      </w:r>
      <w:bookmarkStart w:id="163" w:name="_ETM_Q1_548862"/>
      <w:bookmarkEnd w:id="163"/>
      <w:r>
        <w:rPr>
          <w:rFonts w:hint="cs"/>
          <w:rtl/>
          <w:lang w:eastAsia="he-IL"/>
        </w:rPr>
        <w:t xml:space="preserve"> המחשב, זה כל ההתנהלות של הממשלה. היא מבזה. </w:t>
      </w:r>
      <w:bookmarkStart w:id="164" w:name="_ETM_Q1_555320"/>
      <w:bookmarkEnd w:id="164"/>
    </w:p>
    <w:p w14:paraId="0468FBD0" w14:textId="77777777" w:rsidR="00890310" w:rsidRDefault="00890310" w:rsidP="00890310">
      <w:pPr>
        <w:rPr>
          <w:rFonts w:ascii="David" w:hAnsi="David"/>
          <w:u w:val="single"/>
          <w:rtl/>
          <w:lang w:eastAsia="he-IL"/>
        </w:rPr>
      </w:pPr>
      <w:bookmarkStart w:id="165" w:name="_ETM_Q1_555355"/>
      <w:bookmarkStart w:id="166" w:name="_ETM_Q1_556353"/>
      <w:bookmarkEnd w:id="165"/>
      <w:bookmarkEnd w:id="166"/>
    </w:p>
    <w:p w14:paraId="62803867" w14:textId="20A24F6A" w:rsidR="00890310" w:rsidRPr="00890310" w:rsidRDefault="00890310" w:rsidP="00890310">
      <w:pPr>
        <w:pStyle w:val="af9"/>
        <w:keepNext/>
        <w:rPr>
          <w:rtl/>
          <w:lang w:eastAsia="he-IL"/>
        </w:rPr>
      </w:pPr>
      <w:bookmarkStart w:id="167" w:name="ET_guest_אילן_טיב_9"/>
      <w:r w:rsidRPr="00890310">
        <w:rPr>
          <w:rStyle w:val="TagStyle"/>
          <w:rtl/>
        </w:rPr>
        <w:lastRenderedPageBreak/>
        <w:t xml:space="preserve"> &lt;&lt; אורח &gt;&gt; </w:t>
      </w:r>
      <w:r>
        <w:rPr>
          <w:rtl/>
          <w:lang w:eastAsia="he-IL"/>
        </w:rPr>
        <w:t>אילן טיב:</w:t>
      </w:r>
      <w:r w:rsidRPr="00890310">
        <w:rPr>
          <w:rStyle w:val="TagStyle"/>
          <w:rtl/>
        </w:rPr>
        <w:t xml:space="preserve"> &lt;&lt; אורח &gt;&gt;</w:t>
      </w:r>
      <w:r w:rsidR="00F87E37">
        <w:rPr>
          <w:rtl/>
          <w:lang w:eastAsia="he-IL"/>
        </w:rPr>
        <w:t xml:space="preserve"> </w:t>
      </w:r>
      <w:bookmarkStart w:id="168" w:name="_ETM_Q1_980649"/>
      <w:bookmarkStart w:id="169" w:name="_ETM_Q1_978908"/>
      <w:bookmarkStart w:id="170" w:name="_ETM_Q1_978392"/>
      <w:bookmarkStart w:id="171" w:name="_ETM_Q1_976636"/>
      <w:bookmarkStart w:id="172" w:name="_ETM_Q1_975304"/>
      <w:bookmarkEnd w:id="167"/>
      <w:bookmarkEnd w:id="168"/>
      <w:bookmarkEnd w:id="169"/>
      <w:bookmarkEnd w:id="170"/>
      <w:bookmarkEnd w:id="171"/>
      <w:bookmarkEnd w:id="172"/>
    </w:p>
    <w:p w14:paraId="27412B41" w14:textId="77777777" w:rsidR="007C40D8" w:rsidRDefault="007C40D8" w:rsidP="007C40D8">
      <w:pPr>
        <w:pStyle w:val="KeepWithNext"/>
        <w:rPr>
          <w:rtl/>
          <w:lang w:eastAsia="he-IL"/>
        </w:rPr>
      </w:pPr>
    </w:p>
    <w:p w14:paraId="4E84AA62" w14:textId="49D03C41" w:rsidR="007C40D8" w:rsidRDefault="007C40D8" w:rsidP="007C40D8">
      <w:pPr>
        <w:rPr>
          <w:rtl/>
          <w:lang w:eastAsia="he-IL"/>
        </w:rPr>
      </w:pPr>
      <w:bookmarkStart w:id="173" w:name="_ETM_Q1_556548"/>
      <w:bookmarkStart w:id="174" w:name="_ETM_Q1_556562"/>
      <w:bookmarkEnd w:id="173"/>
      <w:bookmarkEnd w:id="174"/>
      <w:r>
        <w:rPr>
          <w:rFonts w:hint="cs"/>
          <w:rtl/>
          <w:lang w:eastAsia="he-IL"/>
        </w:rPr>
        <w:t>אז אני</w:t>
      </w:r>
      <w:bookmarkStart w:id="175" w:name="_ETM_Q1_557248"/>
      <w:bookmarkEnd w:id="175"/>
      <w:r>
        <w:rPr>
          <w:rFonts w:hint="cs"/>
          <w:rtl/>
          <w:lang w:eastAsia="he-IL"/>
        </w:rPr>
        <w:t xml:space="preserve"> מבקשת ש</w:t>
      </w:r>
      <w:bookmarkStart w:id="176" w:name="_ETM_Q1_556024"/>
      <w:bookmarkEnd w:id="176"/>
      <w:r>
        <w:rPr>
          <w:rFonts w:hint="cs"/>
          <w:rtl/>
          <w:lang w:eastAsia="he-IL"/>
        </w:rPr>
        <w:t>בשלוש דקות שאני מד</w:t>
      </w:r>
      <w:bookmarkStart w:id="177" w:name="_ETM_Q1_557004"/>
      <w:bookmarkEnd w:id="177"/>
      <w:r>
        <w:rPr>
          <w:rFonts w:hint="cs"/>
          <w:rtl/>
          <w:lang w:eastAsia="he-IL"/>
        </w:rPr>
        <w:t xml:space="preserve">ברת על אבא שלי תסתכלו לי </w:t>
      </w:r>
      <w:bookmarkStart w:id="178" w:name="_ETM_Q1_560095"/>
      <w:bookmarkEnd w:id="178"/>
      <w:r>
        <w:rPr>
          <w:rFonts w:hint="cs"/>
          <w:rtl/>
          <w:lang w:eastAsia="he-IL"/>
        </w:rPr>
        <w:t>בעיניים, כין א</w:t>
      </w:r>
      <w:bookmarkStart w:id="179" w:name="_ETM_Q1_560254"/>
      <w:bookmarkEnd w:id="179"/>
      <w:r>
        <w:rPr>
          <w:rFonts w:hint="cs"/>
          <w:rtl/>
          <w:lang w:eastAsia="he-IL"/>
        </w:rPr>
        <w:t xml:space="preserve">ין שום דבר יותר חשוב ממה שאני </w:t>
      </w:r>
      <w:bookmarkStart w:id="180" w:name="_ETM_Q1_563880"/>
      <w:bookmarkEnd w:id="180"/>
      <w:r>
        <w:rPr>
          <w:rFonts w:hint="cs"/>
          <w:rtl/>
          <w:lang w:eastAsia="he-IL"/>
        </w:rPr>
        <w:t>הו</w:t>
      </w:r>
      <w:bookmarkStart w:id="181" w:name="_ETM_Q1_562103"/>
      <w:bookmarkEnd w:id="181"/>
      <w:r>
        <w:rPr>
          <w:rFonts w:hint="cs"/>
          <w:rtl/>
          <w:lang w:eastAsia="he-IL"/>
        </w:rPr>
        <w:t xml:space="preserve">לכת לדבר על אבא שלי שכבר 214 ימים נמצא במנהרות </w:t>
      </w:r>
      <w:bookmarkStart w:id="182" w:name="_ETM_Q1_568178"/>
      <w:bookmarkEnd w:id="182"/>
      <w:r>
        <w:rPr>
          <w:rFonts w:hint="cs"/>
          <w:rtl/>
          <w:lang w:eastAsia="he-IL"/>
        </w:rPr>
        <w:t xml:space="preserve">בשבי חמאס. </w:t>
      </w:r>
    </w:p>
    <w:p w14:paraId="43D2906E" w14:textId="77777777" w:rsidR="007C40D8" w:rsidRDefault="007C40D8" w:rsidP="007C40D8">
      <w:pPr>
        <w:rPr>
          <w:rtl/>
          <w:lang w:eastAsia="he-IL"/>
        </w:rPr>
      </w:pPr>
      <w:bookmarkStart w:id="183" w:name="_ETM_Q1_569802"/>
      <w:bookmarkStart w:id="184" w:name="_ETM_Q1_569837"/>
      <w:bookmarkEnd w:id="183"/>
      <w:bookmarkEnd w:id="184"/>
    </w:p>
    <w:p w14:paraId="7481B63A" w14:textId="60A82CF9" w:rsidR="007C40D8" w:rsidRDefault="007C40D8" w:rsidP="007C40D8">
      <w:pPr>
        <w:rPr>
          <w:rtl/>
          <w:lang w:eastAsia="he-IL"/>
        </w:rPr>
      </w:pPr>
      <w:bookmarkStart w:id="185" w:name="_ETM_Q1_569954"/>
      <w:bookmarkStart w:id="186" w:name="_ETM_Q1_569990"/>
      <w:bookmarkEnd w:id="185"/>
      <w:bookmarkEnd w:id="186"/>
      <w:r>
        <w:rPr>
          <w:rFonts w:hint="cs"/>
          <w:rtl/>
          <w:lang w:eastAsia="he-IL"/>
        </w:rPr>
        <w:t>הסתכלתי על ההתארגנות פ</w:t>
      </w:r>
      <w:bookmarkStart w:id="187" w:name="_ETM_Q1_572497"/>
      <w:bookmarkEnd w:id="187"/>
      <w:r>
        <w:rPr>
          <w:rFonts w:hint="cs"/>
          <w:rtl/>
          <w:lang w:eastAsia="he-IL"/>
        </w:rPr>
        <w:t xml:space="preserve">ה, על הישיבה הזאת </w:t>
      </w:r>
      <w:bookmarkStart w:id="188" w:name="_ETM_Q1_574369"/>
      <w:bookmarkEnd w:id="188"/>
      <w:r>
        <w:rPr>
          <w:rFonts w:hint="cs"/>
          <w:rtl/>
          <w:lang w:eastAsia="he-IL"/>
        </w:rPr>
        <w:t xml:space="preserve">ב-5-10 דקות שאני נמצאת פה. אז מישהי לוקחת שלוק מים </w:t>
      </w:r>
      <w:bookmarkStart w:id="189" w:name="_ETM_Q1_580872"/>
      <w:bookmarkEnd w:id="189"/>
      <w:r>
        <w:rPr>
          <w:rFonts w:hint="cs"/>
          <w:rtl/>
          <w:lang w:eastAsia="he-IL"/>
        </w:rPr>
        <w:t>וכמה אנשים מדברים ביניהם. ולאחד יש חי</w:t>
      </w:r>
      <w:bookmarkStart w:id="190" w:name="_ETM_Q1_583976"/>
      <w:bookmarkEnd w:id="190"/>
      <w:r>
        <w:rPr>
          <w:rFonts w:hint="cs"/>
          <w:rtl/>
          <w:lang w:eastAsia="he-IL"/>
        </w:rPr>
        <w:t xml:space="preserve">וך על הפנים. </w:t>
      </w:r>
      <w:bookmarkStart w:id="191" w:name="_ETM_Q1_585152"/>
      <w:bookmarkEnd w:id="191"/>
      <w:r>
        <w:rPr>
          <w:rFonts w:hint="cs"/>
          <w:rtl/>
          <w:lang w:eastAsia="he-IL"/>
        </w:rPr>
        <w:t>דברים כל כך</w:t>
      </w:r>
      <w:bookmarkStart w:id="192" w:name="_ETM_Q1_586704"/>
      <w:bookmarkEnd w:id="192"/>
      <w:r>
        <w:rPr>
          <w:rFonts w:hint="cs"/>
          <w:rtl/>
          <w:lang w:eastAsia="he-IL"/>
        </w:rPr>
        <w:t xml:space="preserve"> פשוטים שאבא שלי לא הרגיש כבר</w:t>
      </w:r>
      <w:bookmarkStart w:id="193" w:name="_ETM_Q1_589865"/>
      <w:bookmarkEnd w:id="193"/>
      <w:r>
        <w:rPr>
          <w:rFonts w:hint="cs"/>
          <w:rtl/>
          <w:lang w:eastAsia="he-IL"/>
        </w:rPr>
        <w:t xml:space="preserve"> כמעט שבעה חודשים. הוא לא יכול להחליט שהוא רוצה לשתות </w:t>
      </w:r>
      <w:bookmarkStart w:id="194" w:name="_ETM_Q1_597080"/>
      <w:bookmarkEnd w:id="194"/>
      <w:r>
        <w:rPr>
          <w:rFonts w:hint="cs"/>
          <w:rtl/>
          <w:lang w:eastAsia="he-IL"/>
        </w:rPr>
        <w:t xml:space="preserve">שלוק מים. הוא צריך להתחנן ולקבל מים מלוחים. הוא בטוח </w:t>
      </w:r>
      <w:bookmarkStart w:id="195" w:name="_ETM_Q1_605120"/>
      <w:bookmarkEnd w:id="195"/>
      <w:r>
        <w:rPr>
          <w:rFonts w:hint="cs"/>
          <w:rtl/>
          <w:lang w:eastAsia="he-IL"/>
        </w:rPr>
        <w:t xml:space="preserve">לא חייך </w:t>
      </w:r>
      <w:bookmarkStart w:id="196" w:name="_ETM_Q1_604064"/>
      <w:bookmarkEnd w:id="196"/>
      <w:r>
        <w:rPr>
          <w:rFonts w:hint="cs"/>
          <w:rtl/>
          <w:lang w:eastAsia="he-IL"/>
        </w:rPr>
        <w:t xml:space="preserve">ב-214 ימים האחרונים. ולא היה לו שום </w:t>
      </w:r>
      <w:bookmarkStart w:id="197" w:name="_ETM_Q1_608266"/>
      <w:bookmarkStart w:id="198" w:name="_ETM_Q1_607106"/>
      <w:bookmarkEnd w:id="197"/>
      <w:bookmarkEnd w:id="198"/>
      <w:r>
        <w:rPr>
          <w:rFonts w:hint="cs"/>
          <w:rtl/>
          <w:lang w:eastAsia="he-IL"/>
        </w:rPr>
        <w:t xml:space="preserve">סמול טוק עם אף חבר או חברה, לא לעבודה ולא </w:t>
      </w:r>
      <w:bookmarkStart w:id="199" w:name="_ETM_Q1_613899"/>
      <w:bookmarkEnd w:id="199"/>
      <w:r>
        <w:rPr>
          <w:rFonts w:hint="cs"/>
          <w:rtl/>
          <w:lang w:eastAsia="he-IL"/>
        </w:rPr>
        <w:t xml:space="preserve">לחיים. הוא יושב זרוק כמו </w:t>
      </w:r>
      <w:proofErr w:type="spellStart"/>
      <w:r>
        <w:rPr>
          <w:rFonts w:hint="cs"/>
          <w:rtl/>
          <w:lang w:eastAsia="he-IL"/>
        </w:rPr>
        <w:t>שאמא</w:t>
      </w:r>
      <w:proofErr w:type="spellEnd"/>
      <w:r>
        <w:rPr>
          <w:rFonts w:hint="cs"/>
          <w:rtl/>
          <w:lang w:eastAsia="he-IL"/>
        </w:rPr>
        <w:t xml:space="preserve"> שלי או</w:t>
      </w:r>
      <w:bookmarkStart w:id="200" w:name="_ETM_Q1_617466"/>
      <w:bookmarkEnd w:id="200"/>
      <w:r>
        <w:rPr>
          <w:rFonts w:hint="cs"/>
          <w:rtl/>
          <w:lang w:eastAsia="he-IL"/>
        </w:rPr>
        <w:t xml:space="preserve">מרת, </w:t>
      </w:r>
      <w:bookmarkStart w:id="201" w:name="_ETM_Q1_617936"/>
      <w:bookmarkStart w:id="202" w:name="_ETM_Q1_616344"/>
      <w:bookmarkEnd w:id="201"/>
      <w:bookmarkEnd w:id="202"/>
      <w:r>
        <w:rPr>
          <w:rFonts w:hint="cs"/>
          <w:rtl/>
          <w:lang w:eastAsia="he-IL"/>
        </w:rPr>
        <w:t xml:space="preserve">על מזרן, בפינת החדר. ולא מבין איך זה הגיוני שיש </w:t>
      </w:r>
      <w:bookmarkStart w:id="203" w:name="_ETM_Q1_626328"/>
      <w:bookmarkEnd w:id="203"/>
      <w:r>
        <w:rPr>
          <w:rFonts w:hint="cs"/>
          <w:rtl/>
          <w:lang w:eastAsia="he-IL"/>
        </w:rPr>
        <w:t>כרגע דיון על בית משפט לעניינים מקומיים ומשמעות</w:t>
      </w:r>
      <w:bookmarkStart w:id="204" w:name="_ETM_Q1_630211"/>
      <w:bookmarkStart w:id="205" w:name="_ETM_Q1_628970"/>
      <w:bookmarkEnd w:id="204"/>
      <w:bookmarkEnd w:id="205"/>
      <w:r>
        <w:rPr>
          <w:rFonts w:hint="cs"/>
          <w:rtl/>
          <w:lang w:eastAsia="he-IL"/>
        </w:rPr>
        <w:t xml:space="preserve">ו בסימן </w:t>
      </w:r>
      <w:bookmarkStart w:id="206" w:name="_ETM_Q1_630978"/>
      <w:bookmarkEnd w:id="206"/>
      <w:r>
        <w:rPr>
          <w:rFonts w:hint="cs"/>
          <w:rtl/>
          <w:lang w:eastAsia="he-IL"/>
        </w:rPr>
        <w:t xml:space="preserve">ד' פרק ב'. במקום לדבר על זה שיש 132 נשמות </w:t>
      </w:r>
      <w:bookmarkStart w:id="207" w:name="_ETM_Q1_637874"/>
      <w:bookmarkEnd w:id="207"/>
      <w:r>
        <w:rPr>
          <w:rFonts w:hint="cs"/>
          <w:rtl/>
          <w:lang w:eastAsia="he-IL"/>
        </w:rPr>
        <w:t xml:space="preserve">שיושבות שם וגוססות. הנפש שלהם כבר לא קיימת. ואין לנו </w:t>
      </w:r>
      <w:bookmarkStart w:id="208" w:name="_ETM_Q1_645963"/>
      <w:bookmarkEnd w:id="208"/>
      <w:r>
        <w:rPr>
          <w:rFonts w:hint="cs"/>
          <w:rtl/>
          <w:lang w:eastAsia="he-IL"/>
        </w:rPr>
        <w:t>זכות קיום לקום בבוקר ולהתלבש עם בגד</w:t>
      </w:r>
      <w:bookmarkStart w:id="209" w:name="_ETM_Q1_648522"/>
      <w:bookmarkEnd w:id="209"/>
      <w:r>
        <w:rPr>
          <w:rFonts w:hint="cs"/>
          <w:rtl/>
          <w:lang w:eastAsia="he-IL"/>
        </w:rPr>
        <w:t xml:space="preserve">ים נקיים כאשר אבא </w:t>
      </w:r>
      <w:bookmarkStart w:id="210" w:name="_ETM_Q1_650550"/>
      <w:bookmarkEnd w:id="210"/>
      <w:r>
        <w:rPr>
          <w:rFonts w:hint="cs"/>
          <w:rtl/>
          <w:lang w:eastAsia="he-IL"/>
        </w:rPr>
        <w:t>שלי לובש את</w:t>
      </w:r>
      <w:bookmarkStart w:id="211" w:name="_ETM_Q1_649733"/>
      <w:bookmarkEnd w:id="211"/>
      <w:r>
        <w:rPr>
          <w:rFonts w:hint="cs"/>
          <w:rtl/>
          <w:lang w:eastAsia="he-IL"/>
        </w:rPr>
        <w:t xml:space="preserve"> אותם בגדים 214 ימים. ואין לנו זכות </w:t>
      </w:r>
      <w:bookmarkStart w:id="212" w:name="_ETM_Q1_657313"/>
      <w:bookmarkEnd w:id="212"/>
      <w:r>
        <w:rPr>
          <w:rFonts w:hint="cs"/>
          <w:rtl/>
          <w:lang w:eastAsia="he-IL"/>
        </w:rPr>
        <w:t>לשים מדים על הגוף שלנו כאשר ל</w:t>
      </w:r>
      <w:bookmarkStart w:id="213" w:name="_ETM_Q1_657993"/>
      <w:bookmarkEnd w:id="213"/>
      <w:r>
        <w:rPr>
          <w:rFonts w:hint="cs"/>
          <w:rtl/>
          <w:lang w:eastAsia="he-IL"/>
        </w:rPr>
        <w:t xml:space="preserve">א הגנו על המדינה </w:t>
      </w:r>
      <w:bookmarkStart w:id="214" w:name="_ETM_Q1_659531"/>
      <w:bookmarkEnd w:id="214"/>
      <w:r>
        <w:rPr>
          <w:rFonts w:hint="cs"/>
          <w:rtl/>
          <w:lang w:eastAsia="he-IL"/>
        </w:rPr>
        <w:t>הזאת כמו שצריך</w:t>
      </w:r>
      <w:bookmarkStart w:id="215" w:name="_ETM_Q1_660787"/>
      <w:bookmarkEnd w:id="215"/>
      <w:r>
        <w:rPr>
          <w:rFonts w:hint="cs"/>
          <w:rtl/>
          <w:lang w:eastAsia="he-IL"/>
        </w:rPr>
        <w:t xml:space="preserve">. כל אחד ואחד מאתנו, זה </w:t>
      </w:r>
      <w:bookmarkStart w:id="216" w:name="_ETM_Q1_663001"/>
      <w:bookmarkEnd w:id="216"/>
      <w:r>
        <w:rPr>
          <w:rFonts w:hint="cs"/>
          <w:rtl/>
          <w:lang w:eastAsia="he-IL"/>
        </w:rPr>
        <w:t xml:space="preserve">לא מעניין אותי אם אתה שר, אם אתה חבר כנסת, </w:t>
      </w:r>
      <w:bookmarkStart w:id="217" w:name="_ETM_Q1_667546"/>
      <w:bookmarkEnd w:id="217"/>
      <w:r>
        <w:rPr>
          <w:rFonts w:hint="cs"/>
          <w:rtl/>
          <w:lang w:eastAsia="he-IL"/>
        </w:rPr>
        <w:t>אם את אזרחית. לאף אחד מאת</w:t>
      </w:r>
      <w:bookmarkStart w:id="218" w:name="_ETM_Q1_668633"/>
      <w:bookmarkEnd w:id="218"/>
      <w:r>
        <w:rPr>
          <w:rFonts w:hint="cs"/>
          <w:rtl/>
          <w:lang w:eastAsia="he-IL"/>
        </w:rPr>
        <w:t xml:space="preserve">נו אין זכות לקום בבוקר </w:t>
      </w:r>
      <w:bookmarkStart w:id="219" w:name="_ETM_Q1_672544"/>
      <w:bookmarkEnd w:id="219"/>
      <w:r>
        <w:rPr>
          <w:rFonts w:hint="cs"/>
          <w:rtl/>
          <w:lang w:eastAsia="he-IL"/>
        </w:rPr>
        <w:t xml:space="preserve">וללכת לישון בלילה כאשר האנשים שלנו, זה לא אבא שלי, </w:t>
      </w:r>
      <w:bookmarkStart w:id="220" w:name="_ETM_Q1_679111"/>
      <w:bookmarkEnd w:id="220"/>
      <w:r>
        <w:rPr>
          <w:rFonts w:hint="cs"/>
          <w:rtl/>
          <w:lang w:eastAsia="he-IL"/>
        </w:rPr>
        <w:t>זה גם אבא שלכם, זה גם אחות של</w:t>
      </w:r>
      <w:bookmarkStart w:id="221" w:name="_ETM_Q1_680927"/>
      <w:bookmarkEnd w:id="221"/>
      <w:r>
        <w:rPr>
          <w:rFonts w:hint="cs"/>
          <w:rtl/>
          <w:lang w:eastAsia="he-IL"/>
        </w:rPr>
        <w:t xml:space="preserve">כם, זה בת </w:t>
      </w:r>
      <w:bookmarkStart w:id="222" w:name="_ETM_Q1_681694"/>
      <w:bookmarkEnd w:id="222"/>
      <w:r>
        <w:rPr>
          <w:rFonts w:hint="cs"/>
          <w:rtl/>
          <w:lang w:eastAsia="he-IL"/>
        </w:rPr>
        <w:t xml:space="preserve">דודה שלכם, זה סבתא שלכם, זה סבא שלכם. שהיו במקום </w:t>
      </w:r>
      <w:bookmarkStart w:id="223" w:name="_ETM_Q1_689365"/>
      <w:bookmarkEnd w:id="223"/>
      <w:r>
        <w:rPr>
          <w:rFonts w:hint="cs"/>
          <w:rtl/>
          <w:lang w:eastAsia="he-IL"/>
        </w:rPr>
        <w:t xml:space="preserve">הלא נכון בזמן הלא נכון. ענבר לא תושבת העוטף. אבא </w:t>
      </w:r>
      <w:bookmarkStart w:id="224" w:name="_ETM_Q1_695326"/>
      <w:bookmarkEnd w:id="224"/>
      <w:r>
        <w:rPr>
          <w:rFonts w:hint="cs"/>
          <w:rtl/>
          <w:lang w:eastAsia="he-IL"/>
        </w:rPr>
        <w:t xml:space="preserve">שלי לא חייל שיצא להילחם. אבא שלי אדם ציוני שעלה </w:t>
      </w:r>
      <w:bookmarkStart w:id="225" w:name="_ETM_Q1_700677"/>
      <w:bookmarkEnd w:id="225"/>
      <w:r>
        <w:rPr>
          <w:rFonts w:hint="cs"/>
          <w:rtl/>
          <w:lang w:eastAsia="he-IL"/>
        </w:rPr>
        <w:t xml:space="preserve">לארץ בגיל 21 כדי להקים פה משפחה, כדי לחיות בבית </w:t>
      </w:r>
      <w:bookmarkStart w:id="226" w:name="_ETM_Q1_706797"/>
      <w:bookmarkEnd w:id="226"/>
      <w:r>
        <w:rPr>
          <w:rFonts w:hint="cs"/>
          <w:rtl/>
          <w:lang w:eastAsia="he-IL"/>
        </w:rPr>
        <w:t xml:space="preserve">בטוח לעם היהודי. </w:t>
      </w:r>
      <w:bookmarkStart w:id="227" w:name="_ETM_Q1_709589"/>
      <w:bookmarkStart w:id="228" w:name="_ETM_Q1_711795"/>
      <w:bookmarkEnd w:id="227"/>
      <w:bookmarkEnd w:id="228"/>
    </w:p>
    <w:p w14:paraId="50F57DA8" w14:textId="77777777" w:rsidR="007C40D8" w:rsidRDefault="007C40D8" w:rsidP="007C40D8">
      <w:pPr>
        <w:rPr>
          <w:rtl/>
          <w:lang w:eastAsia="he-IL"/>
        </w:rPr>
      </w:pPr>
      <w:bookmarkStart w:id="229" w:name="_ETM_Q1_711839"/>
      <w:bookmarkEnd w:id="229"/>
    </w:p>
    <w:p w14:paraId="2E6909FF" w14:textId="08F9C4B8" w:rsidR="007C40D8" w:rsidRDefault="007C40D8" w:rsidP="007C40D8">
      <w:pPr>
        <w:rPr>
          <w:rtl/>
          <w:lang w:eastAsia="he-IL"/>
        </w:rPr>
      </w:pPr>
      <w:bookmarkStart w:id="230" w:name="_ETM_Q1_711931"/>
      <w:bookmarkStart w:id="231" w:name="_ETM_Q1_711974"/>
      <w:bookmarkEnd w:id="230"/>
      <w:bookmarkEnd w:id="231"/>
      <w:r>
        <w:rPr>
          <w:rFonts w:hint="cs"/>
          <w:rtl/>
          <w:lang w:eastAsia="he-IL"/>
        </w:rPr>
        <w:t>אז איך אני יכו</w:t>
      </w:r>
      <w:bookmarkStart w:id="232" w:name="_ETM_Q1_711258"/>
      <w:bookmarkEnd w:id="232"/>
      <w:r>
        <w:rPr>
          <w:rFonts w:hint="cs"/>
          <w:rtl/>
          <w:lang w:eastAsia="he-IL"/>
        </w:rPr>
        <w:t xml:space="preserve">לה לראות אנשים על </w:t>
      </w:r>
      <w:bookmarkStart w:id="233" w:name="_ETM_Q1_712585"/>
      <w:bookmarkEnd w:id="233"/>
      <w:r>
        <w:rPr>
          <w:rFonts w:hint="cs"/>
          <w:rtl/>
          <w:lang w:eastAsia="he-IL"/>
        </w:rPr>
        <w:t xml:space="preserve">מדים ולהרגיש בטוחה? איך אני יכולה לפגוש שרים בממשלה </w:t>
      </w:r>
      <w:bookmarkStart w:id="234" w:name="_ETM_Q1_718289"/>
      <w:bookmarkEnd w:id="234"/>
      <w:r>
        <w:rPr>
          <w:rFonts w:hint="cs"/>
          <w:rtl/>
          <w:lang w:eastAsia="he-IL"/>
        </w:rPr>
        <w:t xml:space="preserve">הזאת </w:t>
      </w:r>
      <w:bookmarkStart w:id="235" w:name="_ETM_Q1_718590"/>
      <w:bookmarkEnd w:id="235"/>
      <w:r>
        <w:rPr>
          <w:rFonts w:hint="cs"/>
          <w:rtl/>
          <w:lang w:eastAsia="he-IL"/>
        </w:rPr>
        <w:t xml:space="preserve">שלא ראו את הסרטון של אבא שלי, כי היה להם </w:t>
      </w:r>
      <w:bookmarkStart w:id="236" w:name="_ETM_Q1_722661"/>
      <w:bookmarkEnd w:id="236"/>
      <w:r>
        <w:rPr>
          <w:rFonts w:hint="cs"/>
          <w:rtl/>
          <w:lang w:eastAsia="he-IL"/>
        </w:rPr>
        <w:t>דברים יותר חשובים לעשות. הם לא הספיקו. ול</w:t>
      </w:r>
      <w:bookmarkStart w:id="237" w:name="_ETM_Q1_725045"/>
      <w:bookmarkEnd w:id="237"/>
      <w:r>
        <w:rPr>
          <w:rFonts w:hint="cs"/>
          <w:rtl/>
          <w:lang w:eastAsia="he-IL"/>
        </w:rPr>
        <w:t xml:space="preserve">הרגיש שעושים הכול </w:t>
      </w:r>
      <w:bookmarkStart w:id="238" w:name="_ETM_Q1_727388"/>
      <w:bookmarkEnd w:id="238"/>
      <w:r>
        <w:rPr>
          <w:rFonts w:hint="cs"/>
          <w:rtl/>
          <w:lang w:eastAsia="he-IL"/>
        </w:rPr>
        <w:t>כדי לה</w:t>
      </w:r>
      <w:bookmarkStart w:id="239" w:name="_ETM_Q1_729084"/>
      <w:bookmarkEnd w:id="239"/>
      <w:r>
        <w:rPr>
          <w:rFonts w:hint="cs"/>
          <w:rtl/>
          <w:lang w:eastAsia="he-IL"/>
        </w:rPr>
        <w:t>ח</w:t>
      </w:r>
      <w:bookmarkStart w:id="240" w:name="_ETM_Q1_728140"/>
      <w:bookmarkEnd w:id="240"/>
      <w:r>
        <w:rPr>
          <w:rFonts w:hint="cs"/>
          <w:rtl/>
          <w:lang w:eastAsia="he-IL"/>
        </w:rPr>
        <w:t xml:space="preserve">זיר אותם הביתה. מדברים בממשלה הזאת ובעם הזה היקר </w:t>
      </w:r>
      <w:bookmarkStart w:id="241" w:name="_ETM_Q1_735755"/>
      <w:bookmarkEnd w:id="241"/>
      <w:r>
        <w:rPr>
          <w:rFonts w:hint="cs"/>
          <w:rtl/>
          <w:lang w:eastAsia="he-IL"/>
        </w:rPr>
        <w:t>שאני כ</w:t>
      </w:r>
      <w:bookmarkStart w:id="242" w:name="_ETM_Q1_734370"/>
      <w:bookmarkEnd w:id="242"/>
      <w:r>
        <w:rPr>
          <w:rFonts w:hint="cs"/>
          <w:rtl/>
          <w:lang w:eastAsia="he-IL"/>
        </w:rPr>
        <w:t xml:space="preserve">בר מתחילה להרגיש </w:t>
      </w:r>
      <w:bookmarkStart w:id="243" w:name="_ETM_Q1_736341"/>
      <w:bookmarkEnd w:id="243"/>
      <w:r>
        <w:rPr>
          <w:rFonts w:hint="cs"/>
          <w:rtl/>
          <w:lang w:eastAsia="he-IL"/>
        </w:rPr>
        <w:t>שאני לא חלק ממנו, מתחילה לתהו</w:t>
      </w:r>
      <w:bookmarkStart w:id="244" w:name="_ETM_Q1_740639"/>
      <w:bookmarkEnd w:id="244"/>
      <w:r>
        <w:rPr>
          <w:rFonts w:hint="cs"/>
          <w:rtl/>
          <w:lang w:eastAsia="he-IL"/>
        </w:rPr>
        <w:t xml:space="preserve">ת </w:t>
      </w:r>
      <w:bookmarkStart w:id="245" w:name="_ETM_Q1_740873"/>
      <w:bookmarkEnd w:id="245"/>
      <w:r>
        <w:rPr>
          <w:rFonts w:hint="cs"/>
          <w:rtl/>
          <w:lang w:eastAsia="he-IL"/>
        </w:rPr>
        <w:t xml:space="preserve">האם הערכים שאני גדלתי עליהם, החגים שאני גדלתי עליהם, </w:t>
      </w:r>
      <w:bookmarkStart w:id="246" w:name="_ETM_Q1_744759"/>
      <w:bookmarkStart w:id="247" w:name="_ETM_Q1_745761"/>
      <w:bookmarkEnd w:id="246"/>
      <w:bookmarkEnd w:id="247"/>
      <w:r>
        <w:rPr>
          <w:rFonts w:hint="cs"/>
          <w:rtl/>
          <w:lang w:eastAsia="he-IL"/>
        </w:rPr>
        <w:t xml:space="preserve">זה </w:t>
      </w:r>
      <w:bookmarkStart w:id="248" w:name="_ETM_Q1_747942"/>
      <w:bookmarkEnd w:id="248"/>
      <w:r>
        <w:rPr>
          <w:rFonts w:hint="cs"/>
          <w:rtl/>
          <w:lang w:eastAsia="he-IL"/>
        </w:rPr>
        <w:t xml:space="preserve">החגים של העם הזה. אני תוהה איך אנשים חוגגים את </w:t>
      </w:r>
      <w:bookmarkStart w:id="249" w:name="_ETM_Q1_752685"/>
      <w:bookmarkEnd w:id="249"/>
      <w:r>
        <w:rPr>
          <w:rFonts w:hint="cs"/>
          <w:rtl/>
          <w:lang w:eastAsia="he-IL"/>
        </w:rPr>
        <w:t xml:space="preserve">חג החירות כאשר </w:t>
      </w:r>
      <w:bookmarkStart w:id="250" w:name="_ETM_Q1_752517"/>
      <w:bookmarkEnd w:id="250"/>
      <w:r>
        <w:rPr>
          <w:rFonts w:hint="cs"/>
          <w:rtl/>
          <w:lang w:eastAsia="he-IL"/>
        </w:rPr>
        <w:t xml:space="preserve">יש 132 אנשים שנלקחה מהם החירות והם </w:t>
      </w:r>
      <w:bookmarkStart w:id="251" w:name="_ETM_Q1_756531"/>
      <w:bookmarkEnd w:id="251"/>
      <w:r>
        <w:rPr>
          <w:rFonts w:hint="cs"/>
          <w:rtl/>
          <w:lang w:eastAsia="he-IL"/>
        </w:rPr>
        <w:t xml:space="preserve">עדיין ב-7 באוקטובר. </w:t>
      </w:r>
    </w:p>
    <w:p w14:paraId="22773BBF" w14:textId="77777777" w:rsidR="007C40D8" w:rsidRDefault="007C40D8" w:rsidP="007C40D8">
      <w:pPr>
        <w:rPr>
          <w:rtl/>
          <w:lang w:eastAsia="he-IL"/>
        </w:rPr>
      </w:pPr>
      <w:bookmarkStart w:id="252" w:name="_ETM_Q1_758941"/>
      <w:bookmarkStart w:id="253" w:name="_ETM_Q1_758985"/>
      <w:bookmarkEnd w:id="252"/>
      <w:bookmarkEnd w:id="253"/>
    </w:p>
    <w:p w14:paraId="381B7ADA" w14:textId="30462693" w:rsidR="007C40D8" w:rsidRDefault="007C40D8" w:rsidP="007C40D8">
      <w:pPr>
        <w:rPr>
          <w:rtl/>
          <w:lang w:eastAsia="he-IL"/>
        </w:rPr>
      </w:pPr>
      <w:bookmarkStart w:id="254" w:name="_ETM_Q1_759060"/>
      <w:bookmarkStart w:id="255" w:name="_ETM_Q1_759096"/>
      <w:bookmarkEnd w:id="254"/>
      <w:bookmarkEnd w:id="255"/>
      <w:r>
        <w:rPr>
          <w:rFonts w:hint="cs"/>
          <w:rtl/>
          <w:lang w:eastAsia="he-IL"/>
        </w:rPr>
        <w:t xml:space="preserve">אתם זוכרים </w:t>
      </w:r>
      <w:bookmarkStart w:id="256" w:name="_ETM_Q1_758043"/>
      <w:bookmarkEnd w:id="256"/>
      <w:r>
        <w:rPr>
          <w:rFonts w:hint="cs"/>
          <w:rtl/>
          <w:lang w:eastAsia="he-IL"/>
        </w:rPr>
        <w:t xml:space="preserve">את הזעזוע שהרגשנו ב-7 באוקטובר? </w:t>
      </w:r>
      <w:bookmarkStart w:id="257" w:name="_ETM_Q1_762154"/>
      <w:bookmarkEnd w:id="257"/>
      <w:r>
        <w:rPr>
          <w:rFonts w:hint="cs"/>
          <w:rtl/>
          <w:lang w:eastAsia="he-IL"/>
        </w:rPr>
        <w:t>בהרמ</w:t>
      </w:r>
      <w:bookmarkStart w:id="258" w:name="_ETM_Q1_762218"/>
      <w:bookmarkEnd w:id="258"/>
      <w:r>
        <w:rPr>
          <w:rFonts w:hint="cs"/>
          <w:rtl/>
          <w:lang w:eastAsia="he-IL"/>
        </w:rPr>
        <w:t>ת יד, מישהו פה חש זעזוע ב-7 באוקטובר? ב</w:t>
      </w:r>
      <w:bookmarkStart w:id="259" w:name="_ETM_Q1_768166"/>
      <w:bookmarkStart w:id="260" w:name="_ETM_Q1_767942"/>
      <w:bookmarkStart w:id="261" w:name="_ETM_Q1_766892"/>
      <w:bookmarkEnd w:id="259"/>
      <w:bookmarkEnd w:id="260"/>
      <w:bookmarkEnd w:id="261"/>
      <w:r>
        <w:rPr>
          <w:rFonts w:hint="cs"/>
          <w:rtl/>
          <w:lang w:eastAsia="he-IL"/>
        </w:rPr>
        <w:t xml:space="preserve">הרמת יד. האם </w:t>
      </w:r>
      <w:bookmarkStart w:id="262" w:name="_ETM_Q1_769204"/>
      <w:bookmarkEnd w:id="262"/>
      <w:r>
        <w:rPr>
          <w:rFonts w:hint="cs"/>
          <w:rtl/>
          <w:lang w:eastAsia="he-IL"/>
        </w:rPr>
        <w:t xml:space="preserve">חשתם זעזוע וכאב, פחד, </w:t>
      </w:r>
      <w:bookmarkStart w:id="263" w:name="_ETM_Q1_772665"/>
      <w:bookmarkEnd w:id="263"/>
      <w:r>
        <w:rPr>
          <w:rFonts w:hint="cs"/>
          <w:rtl/>
          <w:lang w:eastAsia="he-IL"/>
        </w:rPr>
        <w:t xml:space="preserve">ב-7 באוקטובר? אבא שלי </w:t>
      </w:r>
      <w:bookmarkStart w:id="264" w:name="_ETM_Q1_775312"/>
      <w:bookmarkEnd w:id="264"/>
      <w:r>
        <w:rPr>
          <w:rFonts w:hint="cs"/>
          <w:rtl/>
          <w:lang w:eastAsia="he-IL"/>
        </w:rPr>
        <w:t xml:space="preserve">עדיין ב-7 באוקטובר. הוא </w:t>
      </w:r>
      <w:bookmarkStart w:id="265" w:name="_ETM_Q1_780211"/>
      <w:bookmarkEnd w:id="265"/>
      <w:r>
        <w:rPr>
          <w:rFonts w:hint="cs"/>
          <w:rtl/>
          <w:lang w:eastAsia="he-IL"/>
        </w:rPr>
        <w:t xml:space="preserve">לא חושב שהוא אי פעם יראה אותי. הוא לא חושב </w:t>
      </w:r>
      <w:bookmarkStart w:id="266" w:name="_ETM_Q1_786474"/>
      <w:bookmarkEnd w:id="266"/>
      <w:r>
        <w:rPr>
          <w:rFonts w:hint="cs"/>
          <w:rtl/>
          <w:lang w:eastAsia="he-IL"/>
        </w:rPr>
        <w:t xml:space="preserve">שהוא יגיע לחתונה של הבת שלו, שמחכה להתחתן. מחכה שהוא </w:t>
      </w:r>
      <w:bookmarkStart w:id="267" w:name="_ETM_Q1_792130"/>
      <w:bookmarkEnd w:id="267"/>
      <w:r>
        <w:rPr>
          <w:rFonts w:hint="cs"/>
          <w:rtl/>
          <w:lang w:eastAsia="he-IL"/>
        </w:rPr>
        <w:t>יחזור הבי</w:t>
      </w:r>
      <w:bookmarkStart w:id="268" w:name="_ETM_Q1_791081"/>
      <w:bookmarkEnd w:id="268"/>
      <w:r>
        <w:rPr>
          <w:rFonts w:hint="cs"/>
          <w:rtl/>
          <w:lang w:eastAsia="he-IL"/>
        </w:rPr>
        <w:t>תה כדי שהיא תוכל להתחתן. כי אי</w:t>
      </w:r>
      <w:bookmarkStart w:id="269" w:name="_ETM_Q1_792921"/>
      <w:bookmarkEnd w:id="269"/>
      <w:r>
        <w:rPr>
          <w:rFonts w:hint="cs"/>
          <w:rtl/>
          <w:lang w:eastAsia="he-IL"/>
        </w:rPr>
        <w:t xml:space="preserve">ן שום סיכוי </w:t>
      </w:r>
      <w:bookmarkStart w:id="270" w:name="_ETM_Q1_794092"/>
      <w:bookmarkEnd w:id="270"/>
      <w:r>
        <w:rPr>
          <w:rFonts w:hint="cs"/>
          <w:rtl/>
          <w:lang w:eastAsia="he-IL"/>
        </w:rPr>
        <w:t>שהיא תתחתן כשהוא במנהרות חמאס.</w:t>
      </w:r>
      <w:bookmarkStart w:id="271" w:name="_ETM_Q1_799735"/>
      <w:bookmarkEnd w:id="271"/>
    </w:p>
    <w:p w14:paraId="2E5DF9CD" w14:textId="77777777" w:rsidR="007C40D8" w:rsidRDefault="007C40D8" w:rsidP="007C40D8">
      <w:pPr>
        <w:rPr>
          <w:rtl/>
          <w:lang w:eastAsia="he-IL"/>
        </w:rPr>
      </w:pPr>
      <w:bookmarkStart w:id="272" w:name="_ETM_Q1_799777"/>
      <w:bookmarkEnd w:id="272"/>
    </w:p>
    <w:p w14:paraId="000B6730" w14:textId="6D16990F" w:rsidR="007C40D8" w:rsidRDefault="007C40D8" w:rsidP="007C40D8">
      <w:pPr>
        <w:rPr>
          <w:rtl/>
          <w:lang w:eastAsia="he-IL"/>
        </w:rPr>
      </w:pPr>
      <w:bookmarkStart w:id="273" w:name="_ETM_Q1_799851"/>
      <w:bookmarkStart w:id="274" w:name="_ETM_Q1_799889"/>
      <w:bookmarkEnd w:id="273"/>
      <w:bookmarkEnd w:id="274"/>
      <w:r>
        <w:rPr>
          <w:rFonts w:hint="cs"/>
          <w:rtl/>
          <w:lang w:eastAsia="he-IL"/>
        </w:rPr>
        <w:t xml:space="preserve">ושרים בממשלה הזאת לא </w:t>
      </w:r>
      <w:bookmarkStart w:id="275" w:name="_ETM_Q1_801803"/>
      <w:bookmarkEnd w:id="275"/>
      <w:r>
        <w:rPr>
          <w:rFonts w:hint="cs"/>
          <w:rtl/>
          <w:lang w:eastAsia="he-IL"/>
        </w:rPr>
        <w:t>פינו את הזמן כדי לראות אזרח שלהם מתחנן על חייו</w:t>
      </w:r>
      <w:bookmarkStart w:id="276" w:name="_ETM_Q1_807796"/>
      <w:bookmarkEnd w:id="276"/>
      <w:r>
        <w:rPr>
          <w:rFonts w:hint="cs"/>
          <w:rtl/>
          <w:lang w:eastAsia="he-IL"/>
        </w:rPr>
        <w:t xml:space="preserve"> ומדברים איתי על ניצחון, על הכרעה, על מיטו</w:t>
      </w:r>
      <w:bookmarkStart w:id="277" w:name="_ETM_Q1_812093"/>
      <w:bookmarkEnd w:id="277"/>
      <w:r>
        <w:rPr>
          <w:rFonts w:hint="cs"/>
          <w:rtl/>
          <w:lang w:eastAsia="he-IL"/>
        </w:rPr>
        <w:t xml:space="preserve">ט חמאס. חמאס </w:t>
      </w:r>
      <w:bookmarkStart w:id="278" w:name="_ETM_Q1_813854"/>
      <w:bookmarkEnd w:id="278"/>
      <w:r>
        <w:rPr>
          <w:rFonts w:hint="cs"/>
          <w:rtl/>
          <w:lang w:eastAsia="he-IL"/>
        </w:rPr>
        <w:t xml:space="preserve">עכשיו בגן. יש לי חדשות. הם בני חמש והם </w:t>
      </w:r>
      <w:bookmarkStart w:id="279" w:name="_ETM_Q1_819701"/>
      <w:bookmarkEnd w:id="279"/>
      <w:r>
        <w:rPr>
          <w:rFonts w:hint="cs"/>
          <w:rtl/>
          <w:lang w:eastAsia="he-IL"/>
        </w:rPr>
        <w:t xml:space="preserve">לומדים לשנוא אותנו והם לומדים </w:t>
      </w:r>
      <w:bookmarkStart w:id="280" w:name="_ETM_Q1_821317"/>
      <w:bookmarkEnd w:id="280"/>
      <w:r>
        <w:rPr>
          <w:rFonts w:hint="cs"/>
          <w:rtl/>
          <w:lang w:eastAsia="he-IL"/>
        </w:rPr>
        <w:t xml:space="preserve">לעשות את האקט הבא שהם </w:t>
      </w:r>
      <w:bookmarkStart w:id="281" w:name="_ETM_Q1_823780"/>
      <w:bookmarkEnd w:id="281"/>
      <w:r>
        <w:rPr>
          <w:rFonts w:hint="cs"/>
          <w:rtl/>
          <w:lang w:eastAsia="he-IL"/>
        </w:rPr>
        <w:t xml:space="preserve">יעשו אל מול העם </w:t>
      </w:r>
      <w:bookmarkStart w:id="282" w:name="_ETM_Q1_823627"/>
      <w:bookmarkStart w:id="283" w:name="_ETM_Q1_822685"/>
      <w:bookmarkStart w:id="284" w:name="_ETM_Q1_823662"/>
      <w:bookmarkEnd w:id="282"/>
      <w:bookmarkEnd w:id="283"/>
      <w:bookmarkEnd w:id="284"/>
      <w:r>
        <w:rPr>
          <w:rFonts w:hint="cs"/>
          <w:rtl/>
          <w:lang w:eastAsia="he-IL"/>
        </w:rPr>
        <w:t xml:space="preserve">היהודי. אנחנו לא נמוטט את חמאס. </w:t>
      </w:r>
      <w:bookmarkStart w:id="285" w:name="_ETM_Q1_827996"/>
      <w:bookmarkEnd w:id="285"/>
      <w:r>
        <w:rPr>
          <w:rFonts w:hint="cs"/>
          <w:rtl/>
          <w:lang w:eastAsia="he-IL"/>
        </w:rPr>
        <w:t xml:space="preserve">לא </w:t>
      </w:r>
      <w:bookmarkStart w:id="286" w:name="_ETM_Q1_826555"/>
      <w:bookmarkEnd w:id="286"/>
      <w:r>
        <w:rPr>
          <w:rFonts w:hint="cs"/>
          <w:rtl/>
          <w:lang w:eastAsia="he-IL"/>
        </w:rPr>
        <w:t>נמוטט אותו. הם עכשיו נולדים. נ</w:t>
      </w:r>
      <w:bookmarkStart w:id="287" w:name="_ETM_Q1_829753"/>
      <w:bookmarkEnd w:id="287"/>
      <w:r>
        <w:rPr>
          <w:rFonts w:hint="cs"/>
          <w:rtl/>
          <w:lang w:eastAsia="he-IL"/>
        </w:rPr>
        <w:t xml:space="preserve">ולדים, הולכים לגן, הולכים </w:t>
      </w:r>
      <w:bookmarkStart w:id="288" w:name="_ETM_Q1_832106"/>
      <w:bookmarkEnd w:id="288"/>
      <w:r>
        <w:rPr>
          <w:rFonts w:hint="cs"/>
          <w:rtl/>
          <w:lang w:eastAsia="he-IL"/>
        </w:rPr>
        <w:t>לבית הספר ומ</w:t>
      </w:r>
      <w:bookmarkStart w:id="289" w:name="_ETM_Q1_832706"/>
      <w:bookmarkStart w:id="290" w:name="_ETM_Q1_833496"/>
      <w:bookmarkStart w:id="291" w:name="_ETM_Q1_833332"/>
      <w:bookmarkStart w:id="292" w:name="_ETM_Q1_831702"/>
      <w:bookmarkStart w:id="293" w:name="_ETM_Q1_830999"/>
      <w:bookmarkEnd w:id="289"/>
      <w:bookmarkEnd w:id="290"/>
      <w:bookmarkEnd w:id="291"/>
      <w:bookmarkEnd w:id="292"/>
      <w:bookmarkEnd w:id="293"/>
      <w:r w:rsidR="00890310">
        <w:rPr>
          <w:rFonts w:hint="cs"/>
          <w:rtl/>
          <w:lang w:eastAsia="he-IL"/>
        </w:rPr>
        <w:t>תים להיות ש</w:t>
      </w:r>
      <w:bookmarkStart w:id="294" w:name="_ETM_Q1_833016"/>
      <w:bookmarkEnd w:id="294"/>
      <w:r w:rsidR="00890310">
        <w:rPr>
          <w:rFonts w:hint="cs"/>
          <w:rtl/>
          <w:lang w:eastAsia="he-IL"/>
        </w:rPr>
        <w:t xml:space="preserve">אהידים שיהרגו יהודים. </w:t>
      </w:r>
      <w:bookmarkStart w:id="295" w:name="_ETM_Q1_835287"/>
      <w:bookmarkStart w:id="296" w:name="_ETM_Q1_834482"/>
      <w:bookmarkStart w:id="297" w:name="_ETM_Q1_839528"/>
      <w:bookmarkStart w:id="298" w:name="_ETM_Q1_838277"/>
      <w:bookmarkStart w:id="299" w:name="_ETM_Q1_839997"/>
      <w:bookmarkEnd w:id="295"/>
      <w:bookmarkEnd w:id="296"/>
      <w:bookmarkEnd w:id="297"/>
      <w:bookmarkEnd w:id="298"/>
      <w:bookmarkEnd w:id="299"/>
      <w:r w:rsidR="00890310">
        <w:rPr>
          <w:rFonts w:hint="cs"/>
          <w:rtl/>
          <w:lang w:eastAsia="he-IL"/>
        </w:rPr>
        <w:t xml:space="preserve">אנחנו לא </w:t>
      </w:r>
      <w:bookmarkStart w:id="300" w:name="_ETM_Q1_841056"/>
      <w:bookmarkEnd w:id="300"/>
      <w:r w:rsidR="00890310">
        <w:rPr>
          <w:rFonts w:hint="cs"/>
          <w:rtl/>
          <w:lang w:eastAsia="he-IL"/>
        </w:rPr>
        <w:t>נמוטט</w:t>
      </w:r>
      <w:bookmarkStart w:id="301" w:name="_ETM_Q1_840094"/>
      <w:bookmarkEnd w:id="301"/>
      <w:r w:rsidR="00890310">
        <w:rPr>
          <w:rFonts w:hint="cs"/>
          <w:rtl/>
          <w:lang w:eastAsia="he-IL"/>
        </w:rPr>
        <w:t xml:space="preserve"> את חמאס. </w:t>
      </w:r>
    </w:p>
    <w:p w14:paraId="2BE8A897" w14:textId="77777777" w:rsidR="00890310" w:rsidRDefault="00890310" w:rsidP="007C40D8">
      <w:pPr>
        <w:rPr>
          <w:rtl/>
          <w:lang w:eastAsia="he-IL"/>
        </w:rPr>
      </w:pPr>
      <w:bookmarkStart w:id="302" w:name="_ETM_Q1_842561"/>
      <w:bookmarkStart w:id="303" w:name="_ETM_Q1_842607"/>
      <w:bookmarkEnd w:id="302"/>
      <w:bookmarkEnd w:id="303"/>
    </w:p>
    <w:p w14:paraId="50C0D980" w14:textId="5ED49E83" w:rsidR="00890310" w:rsidRDefault="00890310" w:rsidP="007C40D8">
      <w:pPr>
        <w:rPr>
          <w:rtl/>
          <w:lang w:eastAsia="he-IL"/>
        </w:rPr>
      </w:pPr>
      <w:bookmarkStart w:id="304" w:name="_ETM_Q1_842701"/>
      <w:bookmarkStart w:id="305" w:name="_ETM_Q1_842739"/>
      <w:bookmarkEnd w:id="304"/>
      <w:bookmarkEnd w:id="305"/>
      <w:r>
        <w:rPr>
          <w:rFonts w:hint="cs"/>
          <w:rtl/>
          <w:lang w:eastAsia="he-IL"/>
        </w:rPr>
        <w:t>היו לכם 20 שנה למ</w:t>
      </w:r>
      <w:bookmarkStart w:id="306" w:name="_ETM_Q1_843544"/>
      <w:bookmarkEnd w:id="306"/>
      <w:r>
        <w:rPr>
          <w:rFonts w:hint="cs"/>
          <w:rtl/>
          <w:lang w:eastAsia="he-IL"/>
        </w:rPr>
        <w:t xml:space="preserve">וטט את </w:t>
      </w:r>
      <w:bookmarkStart w:id="307" w:name="_ETM_Q1_844377"/>
      <w:bookmarkEnd w:id="307"/>
      <w:r>
        <w:rPr>
          <w:rFonts w:hint="cs"/>
          <w:rtl/>
          <w:lang w:eastAsia="he-IL"/>
        </w:rPr>
        <w:t xml:space="preserve">חמאס ובמקום זה האכלתם אותו בכפית זהב ישר לתוך הפה. </w:t>
      </w:r>
      <w:bookmarkStart w:id="308" w:name="_ETM_Q1_850290"/>
      <w:bookmarkEnd w:id="308"/>
      <w:r>
        <w:rPr>
          <w:rFonts w:hint="cs"/>
          <w:rtl/>
          <w:lang w:eastAsia="he-IL"/>
        </w:rPr>
        <w:t>אני בתור ילדה פחדתי ללכת</w:t>
      </w:r>
      <w:bookmarkStart w:id="309" w:name="_ETM_Q1_850616"/>
      <w:bookmarkEnd w:id="309"/>
      <w:r>
        <w:rPr>
          <w:rFonts w:hint="cs"/>
          <w:rtl/>
          <w:lang w:eastAsia="he-IL"/>
        </w:rPr>
        <w:t xml:space="preserve"> להתקלח כי אולי תהיה אזע</w:t>
      </w:r>
      <w:bookmarkStart w:id="310" w:name="_ETM_Q1_853991"/>
      <w:bookmarkStart w:id="311" w:name="_ETM_Q1_852246"/>
      <w:bookmarkEnd w:id="310"/>
      <w:bookmarkEnd w:id="311"/>
      <w:r>
        <w:rPr>
          <w:rFonts w:hint="cs"/>
          <w:rtl/>
          <w:lang w:eastAsia="he-IL"/>
        </w:rPr>
        <w:t xml:space="preserve">קה ואני אצטרך לרוץ החוצה באמצע המקלחת. ילדים עשו פיפי </w:t>
      </w:r>
      <w:bookmarkStart w:id="312" w:name="_ETM_Q1_858423"/>
      <w:bookmarkEnd w:id="312"/>
      <w:r>
        <w:rPr>
          <w:rFonts w:hint="cs"/>
          <w:rtl/>
          <w:lang w:eastAsia="he-IL"/>
        </w:rPr>
        <w:t xml:space="preserve">בלילה בגיל 15, 16 מהסיוטים שייכנסו מחבלים לבית שלהם. 20 </w:t>
      </w:r>
      <w:bookmarkStart w:id="313" w:name="_ETM_Q1_868000"/>
      <w:bookmarkEnd w:id="313"/>
      <w:r>
        <w:rPr>
          <w:rFonts w:hint="cs"/>
          <w:rtl/>
          <w:lang w:eastAsia="he-IL"/>
        </w:rPr>
        <w:t xml:space="preserve">שנה לא מוטטתם את חמאס ועכשיו אתם נכנסים לרפיח כשאבא </w:t>
      </w:r>
      <w:bookmarkStart w:id="314" w:name="_ETM_Q1_875352"/>
      <w:bookmarkEnd w:id="314"/>
      <w:r>
        <w:rPr>
          <w:rFonts w:hint="cs"/>
          <w:rtl/>
          <w:lang w:eastAsia="he-IL"/>
        </w:rPr>
        <w:t xml:space="preserve">שלי נמצא שם. במקרה הטוב יושב על מזרן </w:t>
      </w:r>
      <w:bookmarkStart w:id="315" w:name="_ETM_Q1_882743"/>
      <w:bookmarkEnd w:id="315"/>
      <w:r>
        <w:rPr>
          <w:rFonts w:hint="cs"/>
          <w:rtl/>
          <w:lang w:eastAsia="he-IL"/>
        </w:rPr>
        <w:t>ומתפלל ל</w:t>
      </w:r>
      <w:bookmarkStart w:id="316" w:name="_ETM_Q1_882014"/>
      <w:bookmarkEnd w:id="316"/>
      <w:r>
        <w:rPr>
          <w:rFonts w:hint="cs"/>
          <w:rtl/>
          <w:lang w:eastAsia="he-IL"/>
        </w:rPr>
        <w:t xml:space="preserve">אלוהים. במקרה הרע אזוק לשולחן, כמו שכמה וכמה פעמים </w:t>
      </w:r>
      <w:bookmarkStart w:id="317" w:name="_ETM_Q1_887887"/>
      <w:bookmarkEnd w:id="317"/>
      <w:r>
        <w:rPr>
          <w:rFonts w:hint="cs"/>
          <w:rtl/>
          <w:lang w:eastAsia="he-IL"/>
        </w:rPr>
        <w:t xml:space="preserve">אמרו לו שזה מה שיקרה </w:t>
      </w:r>
      <w:bookmarkStart w:id="318" w:name="_ETM_Q1_888024"/>
      <w:bookmarkEnd w:id="318"/>
      <w:r>
        <w:rPr>
          <w:rFonts w:hint="cs"/>
          <w:rtl/>
          <w:lang w:eastAsia="he-IL"/>
        </w:rPr>
        <w:t xml:space="preserve">אם הוא יגיד עוד מילה. </w:t>
      </w:r>
      <w:bookmarkStart w:id="319" w:name="_ETM_Q1_890666"/>
      <w:bookmarkEnd w:id="319"/>
      <w:r>
        <w:rPr>
          <w:rFonts w:hint="cs"/>
          <w:rtl/>
          <w:lang w:eastAsia="he-IL"/>
        </w:rPr>
        <w:t xml:space="preserve">וזה הזמן למוטט את חמאס. על החיים של אבא שלי, </w:t>
      </w:r>
      <w:bookmarkStart w:id="320" w:name="_ETM_Q1_898258"/>
      <w:bookmarkEnd w:id="320"/>
      <w:r>
        <w:rPr>
          <w:rFonts w:hint="cs"/>
          <w:rtl/>
          <w:lang w:eastAsia="he-IL"/>
        </w:rPr>
        <w:t xml:space="preserve">אדם ציוני, שלא עזב את הבית </w:t>
      </w:r>
      <w:bookmarkStart w:id="321" w:name="_ETM_Q1_901858"/>
      <w:bookmarkEnd w:id="321"/>
      <w:r>
        <w:rPr>
          <w:rFonts w:hint="cs"/>
          <w:rtl/>
          <w:lang w:eastAsia="he-IL"/>
        </w:rPr>
        <w:t>שלו</w:t>
      </w:r>
      <w:bookmarkStart w:id="322" w:name="_ETM_Q1_900815"/>
      <w:bookmarkEnd w:id="322"/>
      <w:r>
        <w:rPr>
          <w:rFonts w:hint="cs"/>
          <w:rtl/>
          <w:lang w:eastAsia="he-IL"/>
        </w:rPr>
        <w:t xml:space="preserve"> 20 שנים. זה </w:t>
      </w:r>
      <w:bookmarkStart w:id="323" w:name="_ETM_Q1_903991"/>
      <w:bookmarkEnd w:id="323"/>
      <w:r>
        <w:rPr>
          <w:rFonts w:hint="cs"/>
          <w:rtl/>
          <w:lang w:eastAsia="he-IL"/>
        </w:rPr>
        <w:t xml:space="preserve">הזמן להכריע. </w:t>
      </w:r>
    </w:p>
    <w:p w14:paraId="1A6E2BDB" w14:textId="77777777" w:rsidR="00890310" w:rsidRDefault="00890310" w:rsidP="007C40D8">
      <w:pPr>
        <w:rPr>
          <w:rtl/>
          <w:lang w:eastAsia="he-IL"/>
        </w:rPr>
      </w:pPr>
      <w:bookmarkStart w:id="324" w:name="_ETM_Q1_906039"/>
      <w:bookmarkStart w:id="325" w:name="_ETM_Q1_906080"/>
      <w:bookmarkEnd w:id="324"/>
      <w:bookmarkEnd w:id="325"/>
    </w:p>
    <w:p w14:paraId="6A012301" w14:textId="26415A66" w:rsidR="00890310" w:rsidRDefault="00890310" w:rsidP="007C40D8">
      <w:pPr>
        <w:rPr>
          <w:rtl/>
          <w:lang w:eastAsia="he-IL"/>
        </w:rPr>
      </w:pPr>
      <w:bookmarkStart w:id="326" w:name="_ETM_Q1_906190"/>
      <w:bookmarkStart w:id="327" w:name="_ETM_Q1_906222"/>
      <w:bookmarkEnd w:id="326"/>
      <w:bookmarkEnd w:id="327"/>
      <w:r>
        <w:rPr>
          <w:rFonts w:hint="cs"/>
          <w:rtl/>
          <w:lang w:eastAsia="he-IL"/>
        </w:rPr>
        <w:t xml:space="preserve">לא. זה הזמן להוריד את </w:t>
      </w:r>
      <w:bookmarkStart w:id="328" w:name="_ETM_Q1_907350"/>
      <w:bookmarkEnd w:id="328"/>
      <w:r>
        <w:rPr>
          <w:rFonts w:hint="cs"/>
          <w:rtl/>
          <w:lang w:eastAsia="he-IL"/>
        </w:rPr>
        <w:t>הראש ולהגיד</w:t>
      </w:r>
      <w:bookmarkStart w:id="329" w:name="_ETM_Q1_908845"/>
      <w:bookmarkEnd w:id="329"/>
      <w:r>
        <w:rPr>
          <w:rFonts w:hint="cs"/>
          <w:rtl/>
          <w:lang w:eastAsia="he-IL"/>
        </w:rPr>
        <w:t xml:space="preserve"> הפסדנו ב-7 באוקטובר. הפסדנו. היינו יהירים. ל</w:t>
      </w:r>
      <w:bookmarkStart w:id="330" w:name="_ETM_Q1_914005"/>
      <w:bookmarkEnd w:id="330"/>
      <w:r>
        <w:rPr>
          <w:rFonts w:hint="cs"/>
          <w:rtl/>
          <w:lang w:eastAsia="he-IL"/>
        </w:rPr>
        <w:t xml:space="preserve">א הייתה לנו </w:t>
      </w:r>
      <w:bookmarkStart w:id="331" w:name="_ETM_Q1_917780"/>
      <w:bookmarkEnd w:id="331"/>
      <w:r>
        <w:rPr>
          <w:rFonts w:hint="cs"/>
          <w:rtl/>
          <w:lang w:eastAsia="he-IL"/>
        </w:rPr>
        <w:t>ענווה ולא לקחנו את האחריו</w:t>
      </w:r>
      <w:bookmarkStart w:id="332" w:name="_ETM_Q1_918758"/>
      <w:bookmarkEnd w:id="332"/>
      <w:r>
        <w:rPr>
          <w:rFonts w:hint="cs"/>
          <w:rtl/>
          <w:lang w:eastAsia="he-IL"/>
        </w:rPr>
        <w:t xml:space="preserve">ת שהיינו צריכים לקחת על האזרחים </w:t>
      </w:r>
      <w:bookmarkStart w:id="333" w:name="_ETM_Q1_921889"/>
      <w:bookmarkEnd w:id="333"/>
      <w:r>
        <w:rPr>
          <w:rFonts w:hint="cs"/>
          <w:rtl/>
          <w:lang w:eastAsia="he-IL"/>
        </w:rPr>
        <w:t>שלנו. תשפילו מבט</w:t>
      </w:r>
      <w:bookmarkStart w:id="334" w:name="_ETM_Q1_923890"/>
      <w:bookmarkEnd w:id="334"/>
      <w:r>
        <w:rPr>
          <w:rFonts w:hint="cs"/>
          <w:rtl/>
          <w:lang w:eastAsia="he-IL"/>
        </w:rPr>
        <w:t>, תשלמו, ואנחנו נשלם מחירים כבדים.</w:t>
      </w:r>
      <w:bookmarkStart w:id="335" w:name="_ETM_Q1_931125"/>
      <w:bookmarkEnd w:id="335"/>
      <w:r>
        <w:rPr>
          <w:rFonts w:hint="cs"/>
          <w:rtl/>
          <w:lang w:eastAsia="he-IL"/>
        </w:rPr>
        <w:t xml:space="preserve"> ואנחנו נפסיד שוב במלחמה שאנחנו מפסידים בה כבר 214 ימים. </w:t>
      </w:r>
      <w:bookmarkStart w:id="336" w:name="_ETM_Q1_938510"/>
      <w:bookmarkEnd w:id="336"/>
      <w:r>
        <w:rPr>
          <w:rFonts w:hint="cs"/>
          <w:rtl/>
          <w:lang w:eastAsia="he-IL"/>
        </w:rPr>
        <w:t xml:space="preserve">תחזירו את האנשים האלה הביתה. זה המעט שאתם יכולים לעשות, </w:t>
      </w:r>
      <w:bookmarkStart w:id="337" w:name="_ETM_Q1_945270"/>
      <w:bookmarkEnd w:id="337"/>
      <w:r>
        <w:rPr>
          <w:rFonts w:hint="cs"/>
          <w:rtl/>
          <w:lang w:eastAsia="he-IL"/>
        </w:rPr>
        <w:t>בשביל ש</w:t>
      </w:r>
      <w:bookmarkStart w:id="338" w:name="_ETM_Q1_944806"/>
      <w:bookmarkEnd w:id="338"/>
      <w:r>
        <w:rPr>
          <w:rFonts w:hint="cs"/>
          <w:rtl/>
          <w:lang w:eastAsia="he-IL"/>
        </w:rPr>
        <w:t>אבא שלי יכול לח</w:t>
      </w:r>
      <w:bookmarkStart w:id="339" w:name="_ETM_Q1_946531"/>
      <w:bookmarkEnd w:id="339"/>
      <w:r>
        <w:rPr>
          <w:rFonts w:hint="cs"/>
          <w:rtl/>
          <w:lang w:eastAsia="he-IL"/>
        </w:rPr>
        <w:t xml:space="preserve">זור ולהתחיל לשקם את החיים </w:t>
      </w:r>
      <w:bookmarkStart w:id="340" w:name="_ETM_Q1_949137"/>
      <w:bookmarkEnd w:id="340"/>
      <w:r>
        <w:rPr>
          <w:rFonts w:hint="cs"/>
          <w:rtl/>
          <w:lang w:eastAsia="he-IL"/>
        </w:rPr>
        <w:t xml:space="preserve">שלו, אם בכלל. ובשביל שענבר תוכל לחזור הביתה ולהיקבר ולהיטמן </w:t>
      </w:r>
      <w:bookmarkStart w:id="341" w:name="_ETM_Q1_956280"/>
      <w:bookmarkEnd w:id="341"/>
      <w:r>
        <w:rPr>
          <w:rFonts w:hint="cs"/>
          <w:rtl/>
          <w:lang w:eastAsia="he-IL"/>
        </w:rPr>
        <w:t xml:space="preserve">באדמה שלה. </w:t>
      </w:r>
      <w:bookmarkStart w:id="342" w:name="_ETM_Q1_956600"/>
      <w:bookmarkStart w:id="343" w:name="_ETM_Q1_955633"/>
      <w:bookmarkEnd w:id="342"/>
      <w:bookmarkEnd w:id="343"/>
    </w:p>
    <w:p w14:paraId="0D160AD2" w14:textId="77777777" w:rsidR="00890310" w:rsidRDefault="00890310" w:rsidP="007C40D8">
      <w:pPr>
        <w:rPr>
          <w:rtl/>
          <w:lang w:eastAsia="he-IL"/>
        </w:rPr>
      </w:pPr>
      <w:bookmarkStart w:id="344" w:name="_ETM_Q1_955863"/>
      <w:bookmarkStart w:id="345" w:name="_ETM_Q1_955898"/>
      <w:bookmarkEnd w:id="344"/>
      <w:bookmarkEnd w:id="345"/>
    </w:p>
    <w:p w14:paraId="096D33B5" w14:textId="0584EC22" w:rsidR="00890310" w:rsidRDefault="00890310" w:rsidP="007C40D8">
      <w:pPr>
        <w:rPr>
          <w:rtl/>
          <w:lang w:eastAsia="he-IL"/>
        </w:rPr>
      </w:pPr>
      <w:bookmarkStart w:id="346" w:name="_ETM_Q1_955991"/>
      <w:bookmarkStart w:id="347" w:name="_ETM_Q1_956026"/>
      <w:bookmarkEnd w:id="346"/>
      <w:bookmarkEnd w:id="347"/>
      <w:r>
        <w:rPr>
          <w:rFonts w:hint="cs"/>
          <w:rtl/>
          <w:lang w:eastAsia="he-IL"/>
        </w:rPr>
        <w:t>כולנו צריכים להתבייש</w:t>
      </w:r>
      <w:bookmarkStart w:id="348" w:name="_ETM_Q1_958190"/>
      <w:bookmarkEnd w:id="348"/>
      <w:r>
        <w:rPr>
          <w:rFonts w:hint="cs"/>
          <w:rtl/>
          <w:lang w:eastAsia="he-IL"/>
        </w:rPr>
        <w:t xml:space="preserve"> בעצמנו. בכל יום </w:t>
      </w:r>
      <w:bookmarkStart w:id="349" w:name="_ETM_Q1_959846"/>
      <w:bookmarkEnd w:id="349"/>
      <w:r>
        <w:rPr>
          <w:rFonts w:hint="cs"/>
          <w:rtl/>
          <w:lang w:eastAsia="he-IL"/>
        </w:rPr>
        <w:t xml:space="preserve">שאנחנו פוקחים איניים והאנשים האלה עדיין שם. </w:t>
      </w:r>
      <w:bookmarkStart w:id="350" w:name="_ETM_Q1_971118"/>
      <w:bookmarkStart w:id="351" w:name="_ETM_Q1_969407"/>
      <w:bookmarkStart w:id="352" w:name="_ETM_Q1_969926"/>
      <w:bookmarkStart w:id="353" w:name="_ETM_Q1_972919"/>
      <w:bookmarkStart w:id="354" w:name="_ETM_Q1_971639"/>
      <w:bookmarkStart w:id="355" w:name="_ETM_Q1_974641"/>
      <w:bookmarkStart w:id="356" w:name="_ETM_Q1_973752"/>
      <w:bookmarkEnd w:id="350"/>
      <w:bookmarkEnd w:id="351"/>
      <w:bookmarkEnd w:id="352"/>
      <w:bookmarkEnd w:id="353"/>
      <w:bookmarkEnd w:id="354"/>
      <w:bookmarkEnd w:id="355"/>
      <w:bookmarkEnd w:id="356"/>
    </w:p>
    <w:p w14:paraId="2BDEFBFD" w14:textId="77777777" w:rsidR="00890310" w:rsidRDefault="00890310" w:rsidP="007C40D8">
      <w:pPr>
        <w:rPr>
          <w:rtl/>
          <w:lang w:eastAsia="he-IL"/>
        </w:rPr>
      </w:pPr>
      <w:bookmarkStart w:id="357" w:name="_ETM_Q1_973392"/>
      <w:bookmarkStart w:id="358" w:name="_ETM_Q1_971633"/>
      <w:bookmarkStart w:id="359" w:name="_ETM_Q1_972503"/>
      <w:bookmarkEnd w:id="357"/>
      <w:bookmarkEnd w:id="358"/>
      <w:bookmarkEnd w:id="359"/>
    </w:p>
    <w:p w14:paraId="59AF9B49" w14:textId="1BC58B8F" w:rsidR="00890310" w:rsidRDefault="00890310" w:rsidP="00890310">
      <w:pPr>
        <w:pStyle w:val="af9"/>
        <w:keepNext/>
        <w:rPr>
          <w:rtl/>
          <w:lang w:eastAsia="he-IL"/>
        </w:rPr>
      </w:pPr>
      <w:bookmarkStart w:id="360" w:name="ET_guest_איתי_סיגל_10"/>
      <w:r w:rsidRPr="00890310">
        <w:rPr>
          <w:rStyle w:val="TagStyle"/>
          <w:rtl/>
        </w:rPr>
        <w:t xml:space="preserve"> &lt;&lt; אורח &gt;&gt; </w:t>
      </w:r>
      <w:r>
        <w:rPr>
          <w:rtl/>
          <w:lang w:eastAsia="he-IL"/>
        </w:rPr>
        <w:t>איתי סיגל:</w:t>
      </w:r>
      <w:r w:rsidRPr="00890310">
        <w:rPr>
          <w:rStyle w:val="TagStyle"/>
          <w:rtl/>
        </w:rPr>
        <w:t xml:space="preserve"> &lt;&lt; אורח &gt;&gt;</w:t>
      </w:r>
      <w:r w:rsidR="00F87E37">
        <w:rPr>
          <w:rtl/>
          <w:lang w:eastAsia="he-IL"/>
        </w:rPr>
        <w:t xml:space="preserve"> </w:t>
      </w:r>
      <w:r>
        <w:rPr>
          <w:rtl/>
          <w:lang w:eastAsia="he-IL"/>
        </w:rPr>
        <w:t xml:space="preserve"> </w:t>
      </w:r>
      <w:bookmarkEnd w:id="360"/>
    </w:p>
    <w:p w14:paraId="0B9EE2A4" w14:textId="77777777" w:rsidR="00890310" w:rsidRDefault="00890310" w:rsidP="00890310">
      <w:pPr>
        <w:pStyle w:val="KeepWithNext"/>
        <w:rPr>
          <w:rtl/>
          <w:lang w:eastAsia="he-IL"/>
        </w:rPr>
      </w:pPr>
    </w:p>
    <w:p w14:paraId="0983D5DC" w14:textId="67BAA053" w:rsidR="00890310" w:rsidRDefault="00890310" w:rsidP="00890310">
      <w:pPr>
        <w:rPr>
          <w:rtl/>
          <w:lang w:eastAsia="he-IL"/>
        </w:rPr>
      </w:pPr>
      <w:bookmarkStart w:id="361" w:name="_ETM_Q1_972670"/>
      <w:bookmarkStart w:id="362" w:name="_ETM_Q1_972682"/>
      <w:bookmarkEnd w:id="361"/>
      <w:bookmarkEnd w:id="362"/>
      <w:r>
        <w:rPr>
          <w:rFonts w:hint="cs"/>
          <w:rtl/>
          <w:lang w:eastAsia="he-IL"/>
        </w:rPr>
        <w:t xml:space="preserve">שלום לכולם. </w:t>
      </w:r>
      <w:bookmarkStart w:id="363" w:name="_ETM_Q1_974046"/>
      <w:bookmarkEnd w:id="363"/>
      <w:r>
        <w:rPr>
          <w:rFonts w:hint="cs"/>
          <w:rtl/>
          <w:lang w:eastAsia="he-IL"/>
        </w:rPr>
        <w:t xml:space="preserve">בת </w:t>
      </w:r>
      <w:bookmarkStart w:id="364" w:name="_ETM_Q1_975281"/>
      <w:bookmarkStart w:id="365" w:name="_ETM_Q1_974585"/>
      <w:bookmarkStart w:id="366" w:name="_ETM_Q1_974946"/>
      <w:bookmarkEnd w:id="364"/>
      <w:bookmarkEnd w:id="365"/>
      <w:bookmarkEnd w:id="366"/>
      <w:r>
        <w:rPr>
          <w:rFonts w:hint="cs"/>
          <w:rtl/>
          <w:lang w:eastAsia="he-IL"/>
        </w:rPr>
        <w:t xml:space="preserve">דודה </w:t>
      </w:r>
      <w:bookmarkStart w:id="367" w:name="_ETM_Q1_975715"/>
      <w:bookmarkEnd w:id="367"/>
      <w:r>
        <w:rPr>
          <w:rFonts w:hint="cs"/>
          <w:rtl/>
          <w:lang w:eastAsia="he-IL"/>
        </w:rPr>
        <w:t xml:space="preserve">שלי אילן לא הציגה את עצמה. אז </w:t>
      </w:r>
      <w:bookmarkStart w:id="368" w:name="_ETM_Q1_978759"/>
      <w:bookmarkEnd w:id="368"/>
      <w:r>
        <w:rPr>
          <w:rFonts w:hint="cs"/>
          <w:rtl/>
          <w:lang w:eastAsia="he-IL"/>
        </w:rPr>
        <w:t xml:space="preserve">מי שלא יודע, קוראים לה אילן. היא הבת של </w:t>
      </w:r>
      <w:proofErr w:type="spellStart"/>
      <w:r>
        <w:rPr>
          <w:rFonts w:hint="cs"/>
          <w:rtl/>
          <w:lang w:eastAsia="he-IL"/>
        </w:rPr>
        <w:t>קית</w:t>
      </w:r>
      <w:proofErr w:type="spellEnd"/>
      <w:r>
        <w:rPr>
          <w:rFonts w:hint="cs"/>
          <w:rtl/>
          <w:lang w:eastAsia="he-IL"/>
        </w:rPr>
        <w:t xml:space="preserve">' </w:t>
      </w:r>
      <w:bookmarkStart w:id="369" w:name="_ETM_Q1_983055"/>
      <w:bookmarkEnd w:id="369"/>
      <w:r>
        <w:rPr>
          <w:rFonts w:hint="cs"/>
          <w:rtl/>
          <w:lang w:eastAsia="he-IL"/>
        </w:rPr>
        <w:t>ואביבה. אני לא יודע</w:t>
      </w:r>
      <w:bookmarkStart w:id="370" w:name="_ETM_Q1_983182"/>
      <w:bookmarkEnd w:id="370"/>
      <w:r>
        <w:rPr>
          <w:rFonts w:hint="cs"/>
          <w:rtl/>
          <w:lang w:eastAsia="he-IL"/>
        </w:rPr>
        <w:t xml:space="preserve"> מי הצטרפה אלינו. יש גם את </w:t>
      </w:r>
      <w:bookmarkStart w:id="371" w:name="_ETM_Q1_987527"/>
      <w:bookmarkEnd w:id="371"/>
      <w:r>
        <w:rPr>
          <w:rFonts w:hint="cs"/>
          <w:rtl/>
          <w:lang w:eastAsia="he-IL"/>
        </w:rPr>
        <w:t xml:space="preserve">אבא </w:t>
      </w:r>
      <w:bookmarkStart w:id="372" w:name="_ETM_Q1_986279"/>
      <w:bookmarkEnd w:id="372"/>
      <w:r>
        <w:rPr>
          <w:rFonts w:hint="cs"/>
          <w:rtl/>
          <w:lang w:eastAsia="he-IL"/>
        </w:rPr>
        <w:t xml:space="preserve">שלי, לי, האח הגדול של </w:t>
      </w:r>
      <w:proofErr w:type="spellStart"/>
      <w:r>
        <w:rPr>
          <w:rFonts w:hint="cs"/>
          <w:rtl/>
          <w:lang w:eastAsia="he-IL"/>
        </w:rPr>
        <w:t>קית</w:t>
      </w:r>
      <w:proofErr w:type="spellEnd"/>
      <w:r>
        <w:rPr>
          <w:rFonts w:hint="cs"/>
          <w:rtl/>
          <w:lang w:eastAsia="he-IL"/>
        </w:rPr>
        <w:t xml:space="preserve">'. </w:t>
      </w:r>
      <w:bookmarkStart w:id="373" w:name="_ETM_Q1_990691"/>
      <w:bookmarkEnd w:id="373"/>
    </w:p>
    <w:p w14:paraId="50DF846A" w14:textId="77777777" w:rsidR="00890310" w:rsidRDefault="00890310" w:rsidP="00890310">
      <w:pPr>
        <w:rPr>
          <w:rtl/>
          <w:lang w:eastAsia="he-IL"/>
        </w:rPr>
      </w:pPr>
      <w:bookmarkStart w:id="374" w:name="_ETM_Q1_990726"/>
      <w:bookmarkEnd w:id="374"/>
    </w:p>
    <w:p w14:paraId="3A2B4392" w14:textId="2502BCCE" w:rsidR="00890310" w:rsidRDefault="00890310" w:rsidP="00890310">
      <w:pPr>
        <w:rPr>
          <w:rtl/>
          <w:lang w:eastAsia="he-IL"/>
        </w:rPr>
      </w:pPr>
      <w:bookmarkStart w:id="375" w:name="_ETM_Q1_990817"/>
      <w:bookmarkStart w:id="376" w:name="_ETM_Q1_990854"/>
      <w:bookmarkEnd w:id="375"/>
      <w:bookmarkEnd w:id="376"/>
      <w:r>
        <w:rPr>
          <w:rFonts w:hint="cs"/>
          <w:rtl/>
          <w:lang w:eastAsia="he-IL"/>
        </w:rPr>
        <w:t xml:space="preserve">אני לא יודע </w:t>
      </w:r>
      <w:bookmarkStart w:id="377" w:name="_ETM_Q1_994345"/>
      <w:bookmarkEnd w:id="377"/>
      <w:r>
        <w:rPr>
          <w:rFonts w:hint="cs"/>
          <w:rtl/>
          <w:lang w:eastAsia="he-IL"/>
        </w:rPr>
        <w:t xml:space="preserve">מה עוד אפשר להגיד על הדברים שאתן אמרתם. אבל </w:t>
      </w:r>
      <w:bookmarkStart w:id="378" w:name="_ETM_Q1_1006040"/>
      <w:bookmarkEnd w:id="378"/>
      <w:r>
        <w:rPr>
          <w:rFonts w:hint="cs"/>
          <w:rtl/>
          <w:lang w:eastAsia="he-IL"/>
        </w:rPr>
        <w:t>אני כן אגיד שאיבדת</w:t>
      </w:r>
      <w:bookmarkStart w:id="379" w:name="_ETM_Q1_1007352"/>
      <w:bookmarkEnd w:id="379"/>
      <w:r>
        <w:rPr>
          <w:rFonts w:hint="cs"/>
          <w:rtl/>
          <w:lang w:eastAsia="he-IL"/>
        </w:rPr>
        <w:t xml:space="preserve">י אמון מוחלט בממשלת ישראל. </w:t>
      </w:r>
      <w:bookmarkStart w:id="380" w:name="_ETM_Q1_1012158"/>
      <w:bookmarkEnd w:id="380"/>
      <w:r>
        <w:rPr>
          <w:rFonts w:hint="cs"/>
          <w:rtl/>
          <w:lang w:eastAsia="he-IL"/>
        </w:rPr>
        <w:t xml:space="preserve">אני </w:t>
      </w:r>
      <w:bookmarkStart w:id="381" w:name="_ETM_Q1_1011421"/>
      <w:bookmarkEnd w:id="381"/>
      <w:r>
        <w:rPr>
          <w:rFonts w:hint="cs"/>
          <w:rtl/>
          <w:lang w:eastAsia="he-IL"/>
        </w:rPr>
        <w:t xml:space="preserve">לא איבדתי אמון בעם ישראל. אני חושב שעם ישראל </w:t>
      </w:r>
      <w:bookmarkStart w:id="382" w:name="_ETM_Q1_1017006"/>
      <w:bookmarkEnd w:id="382"/>
      <w:r>
        <w:rPr>
          <w:rFonts w:hint="cs"/>
          <w:rtl/>
          <w:lang w:eastAsia="he-IL"/>
        </w:rPr>
        <w:t xml:space="preserve">הוא חזק ואני מאוד מקווה שהוא יתאושש מהאירוע הזה. אבל </w:t>
      </w:r>
      <w:bookmarkStart w:id="383" w:name="_ETM_Q1_1023702"/>
      <w:bookmarkEnd w:id="383"/>
      <w:r>
        <w:rPr>
          <w:rFonts w:hint="cs"/>
          <w:rtl/>
          <w:lang w:eastAsia="he-IL"/>
        </w:rPr>
        <w:t xml:space="preserve">ממשלת ישראל </w:t>
      </w:r>
      <w:bookmarkStart w:id="384" w:name="_ETM_Q1_1025894"/>
      <w:bookmarkEnd w:id="384"/>
      <w:r>
        <w:rPr>
          <w:rFonts w:hint="cs"/>
          <w:rtl/>
          <w:lang w:eastAsia="he-IL"/>
        </w:rPr>
        <w:t xml:space="preserve">מכרה את העם שלה מזמן. חבר טוב שזכיתי </w:t>
      </w:r>
      <w:bookmarkStart w:id="385" w:name="_ETM_Q1_1034556"/>
      <w:bookmarkEnd w:id="385"/>
      <w:r>
        <w:rPr>
          <w:rFonts w:hint="cs"/>
          <w:rtl/>
          <w:lang w:eastAsia="he-IL"/>
        </w:rPr>
        <w:t xml:space="preserve">להכיר עקב האירוע הנורא הזה, בשם יזהר, אמר הבוקר דבר. </w:t>
      </w:r>
      <w:bookmarkStart w:id="386" w:name="_ETM_Q1_1041667"/>
      <w:bookmarkEnd w:id="386"/>
      <w:r>
        <w:rPr>
          <w:rFonts w:hint="cs"/>
          <w:rtl/>
          <w:lang w:eastAsia="he-IL"/>
        </w:rPr>
        <w:t>למה היום, למה אתמול בלילה החליטו לכבוש את הכניסה למצר</w:t>
      </w:r>
      <w:bookmarkStart w:id="387" w:name="_ETM_Q1_1048787"/>
      <w:bookmarkEnd w:id="387"/>
      <w:r>
        <w:rPr>
          <w:rFonts w:hint="cs"/>
          <w:rtl/>
          <w:lang w:eastAsia="he-IL"/>
        </w:rPr>
        <w:t xml:space="preserve">ים </w:t>
      </w:r>
      <w:bookmarkStart w:id="388" w:name="_ETM_Q1_1049065"/>
      <w:bookmarkStart w:id="389" w:name="_ETM_Q1_1047904"/>
      <w:bookmarkStart w:id="390" w:name="_ETM_Q1_1046159"/>
      <w:bookmarkEnd w:id="388"/>
      <w:bookmarkEnd w:id="389"/>
      <w:bookmarkEnd w:id="390"/>
      <w:r>
        <w:rPr>
          <w:rFonts w:hint="cs"/>
          <w:rtl/>
          <w:lang w:eastAsia="he-IL"/>
        </w:rPr>
        <w:t xml:space="preserve">במעבר רפיח. למה לא עשו את זה ביום הראשון? </w:t>
      </w:r>
      <w:bookmarkStart w:id="391" w:name="_ETM_Q1_1053728"/>
      <w:bookmarkEnd w:id="391"/>
      <w:r>
        <w:rPr>
          <w:rFonts w:hint="cs"/>
          <w:rtl/>
          <w:lang w:eastAsia="he-IL"/>
        </w:rPr>
        <w:t>דבר כל כך פשוט שלקח רק כמה שעות. מינימום</w:t>
      </w:r>
      <w:bookmarkStart w:id="392" w:name="_ETM_Q1_1061759"/>
      <w:bookmarkEnd w:id="392"/>
      <w:r>
        <w:rPr>
          <w:rFonts w:hint="cs"/>
          <w:rtl/>
          <w:lang w:eastAsia="he-IL"/>
        </w:rPr>
        <w:t xml:space="preserve"> פגיעה בשני הצדדים. אבל דבר מאוד מאוד משמעותי. דבר שחוסם </w:t>
      </w:r>
      <w:bookmarkStart w:id="393" w:name="_ETM_Q1_1068472"/>
      <w:bookmarkEnd w:id="393"/>
      <w:r>
        <w:rPr>
          <w:rFonts w:hint="cs"/>
          <w:rtl/>
          <w:lang w:eastAsia="he-IL"/>
        </w:rPr>
        <w:t xml:space="preserve">את המעבר של נשקים ועוד כל מיני דברים שלנו </w:t>
      </w:r>
      <w:bookmarkStart w:id="394" w:name="_ETM_Q1_1077072"/>
      <w:bookmarkEnd w:id="394"/>
      <w:r>
        <w:rPr>
          <w:rFonts w:hint="cs"/>
          <w:rtl/>
          <w:lang w:eastAsia="he-IL"/>
        </w:rPr>
        <w:t xml:space="preserve">אין שליטה עליהם ואולי גם חס וחלילה חטופים וחטופות. </w:t>
      </w:r>
    </w:p>
    <w:p w14:paraId="4E83DB71" w14:textId="77777777" w:rsidR="00890310" w:rsidRDefault="00890310" w:rsidP="00890310">
      <w:pPr>
        <w:rPr>
          <w:rtl/>
          <w:lang w:eastAsia="he-IL"/>
        </w:rPr>
      </w:pPr>
      <w:bookmarkStart w:id="395" w:name="_ETM_Q1_1083041"/>
      <w:bookmarkStart w:id="396" w:name="_ETM_Q1_1083087"/>
      <w:bookmarkEnd w:id="395"/>
      <w:bookmarkEnd w:id="396"/>
    </w:p>
    <w:p w14:paraId="4636BCDC" w14:textId="6886983B" w:rsidR="00890310" w:rsidRDefault="00890310" w:rsidP="00890310">
      <w:pPr>
        <w:rPr>
          <w:rtl/>
          <w:lang w:eastAsia="he-IL"/>
        </w:rPr>
      </w:pPr>
      <w:bookmarkStart w:id="397" w:name="_ETM_Q1_1083152"/>
      <w:bookmarkStart w:id="398" w:name="_ETM_Q1_1083187"/>
      <w:bookmarkEnd w:id="397"/>
      <w:bookmarkEnd w:id="398"/>
      <w:r>
        <w:rPr>
          <w:rFonts w:hint="cs"/>
          <w:rtl/>
          <w:lang w:eastAsia="he-IL"/>
        </w:rPr>
        <w:t xml:space="preserve">אנחנו </w:t>
      </w:r>
      <w:bookmarkStart w:id="399" w:name="_ETM_Q1_1085054"/>
      <w:bookmarkEnd w:id="399"/>
      <w:r>
        <w:rPr>
          <w:rFonts w:hint="cs"/>
          <w:rtl/>
          <w:lang w:eastAsia="he-IL"/>
        </w:rPr>
        <w:t>צריכים לשאול</w:t>
      </w:r>
      <w:bookmarkStart w:id="400" w:name="_ETM_Q1_1085606"/>
      <w:bookmarkEnd w:id="400"/>
      <w:r>
        <w:rPr>
          <w:rFonts w:hint="cs"/>
          <w:rtl/>
          <w:lang w:eastAsia="he-IL"/>
        </w:rPr>
        <w:t xml:space="preserve"> את עצמנו טוב טוב למה ממשלת ישראל החליטה </w:t>
      </w:r>
      <w:bookmarkStart w:id="401" w:name="_ETM_Q1_1089967"/>
      <w:bookmarkEnd w:id="401"/>
      <w:r>
        <w:rPr>
          <w:rFonts w:hint="cs"/>
          <w:rtl/>
          <w:lang w:eastAsia="he-IL"/>
        </w:rPr>
        <w:t>לעשות את זה עכשיו אחרי 214 יום. אזרחי ישראל</w:t>
      </w:r>
      <w:bookmarkStart w:id="402" w:name="_ETM_Q1_1098999"/>
      <w:bookmarkStart w:id="403" w:name="_ETM_Q1_1098420"/>
      <w:bookmarkEnd w:id="402"/>
      <w:bookmarkEnd w:id="403"/>
      <w:r>
        <w:rPr>
          <w:rFonts w:hint="cs"/>
          <w:rtl/>
          <w:lang w:eastAsia="he-IL"/>
        </w:rPr>
        <w:t>,</w:t>
      </w:r>
      <w:bookmarkStart w:id="404" w:name="_ETM_Q1_1099551"/>
      <w:bookmarkEnd w:id="404"/>
      <w:r>
        <w:rPr>
          <w:rFonts w:hint="cs"/>
          <w:rtl/>
          <w:lang w:eastAsia="he-IL"/>
        </w:rPr>
        <w:t xml:space="preserve"> ממשלת ישראל מסובבת אותנו על האצבע </w:t>
      </w:r>
      <w:bookmarkStart w:id="405" w:name="_ETM_Q1_1102095"/>
      <w:bookmarkEnd w:id="405"/>
      <w:r>
        <w:rPr>
          <w:rFonts w:hint="cs"/>
          <w:rtl/>
          <w:lang w:eastAsia="he-IL"/>
        </w:rPr>
        <w:t>הקטנה שלה. זה מתחי</w:t>
      </w:r>
      <w:bookmarkStart w:id="406" w:name="_ETM_Q1_1104062"/>
      <w:bookmarkStart w:id="407" w:name="_ETM_Q1_1102870"/>
      <w:bookmarkEnd w:id="406"/>
      <w:bookmarkEnd w:id="407"/>
      <w:r>
        <w:rPr>
          <w:rFonts w:hint="cs"/>
          <w:rtl/>
          <w:lang w:eastAsia="he-IL"/>
        </w:rPr>
        <w:t>ל עם התקציבים הבזויים שמעבירים אחד לשני בשביל להישאר</w:t>
      </w:r>
      <w:bookmarkStart w:id="408" w:name="_ETM_Q1_1108429"/>
      <w:bookmarkEnd w:id="408"/>
      <w:r>
        <w:rPr>
          <w:rFonts w:hint="cs"/>
          <w:rtl/>
          <w:lang w:eastAsia="he-IL"/>
        </w:rPr>
        <w:t xml:space="preserve"> בשלטון וזה ממשך עם השקר</w:t>
      </w:r>
      <w:bookmarkStart w:id="409" w:name="_ETM_Q1_1110163"/>
      <w:bookmarkEnd w:id="409"/>
      <w:r>
        <w:rPr>
          <w:rFonts w:hint="cs"/>
          <w:rtl/>
          <w:lang w:eastAsia="he-IL"/>
        </w:rPr>
        <w:t xml:space="preserve">ים המוחלטים שהם משקרים </w:t>
      </w:r>
      <w:bookmarkStart w:id="410" w:name="_ETM_Q1_1115072"/>
      <w:bookmarkEnd w:id="410"/>
      <w:r>
        <w:rPr>
          <w:rFonts w:hint="cs"/>
          <w:rtl/>
          <w:lang w:eastAsia="he-IL"/>
        </w:rPr>
        <w:t xml:space="preserve">לנו כל יום ביומו. </w:t>
      </w:r>
      <w:bookmarkStart w:id="411" w:name="_ETM_Q1_1118634"/>
      <w:bookmarkEnd w:id="411"/>
    </w:p>
    <w:p w14:paraId="0506B2DE" w14:textId="77777777" w:rsidR="00890310" w:rsidRDefault="00890310" w:rsidP="00890310">
      <w:pPr>
        <w:rPr>
          <w:rtl/>
          <w:lang w:eastAsia="he-IL"/>
        </w:rPr>
      </w:pPr>
      <w:bookmarkStart w:id="412" w:name="_ETM_Q1_1118675"/>
      <w:bookmarkEnd w:id="412"/>
    </w:p>
    <w:p w14:paraId="20925F5D" w14:textId="509167F6" w:rsidR="00890310" w:rsidRDefault="00890310" w:rsidP="009B593F">
      <w:pPr>
        <w:rPr>
          <w:rtl/>
          <w:lang w:eastAsia="he-IL"/>
        </w:rPr>
      </w:pPr>
      <w:bookmarkStart w:id="413" w:name="_ETM_Q1_1118762"/>
      <w:bookmarkStart w:id="414" w:name="_ETM_Q1_1118799"/>
      <w:bookmarkEnd w:id="413"/>
      <w:bookmarkEnd w:id="414"/>
      <w:r>
        <w:rPr>
          <w:rFonts w:hint="cs"/>
          <w:rtl/>
          <w:lang w:eastAsia="he-IL"/>
        </w:rPr>
        <w:t>אז כמו שאמרתי, אני איב</w:t>
      </w:r>
      <w:bookmarkStart w:id="415" w:name="_ETM_Q1_1119609"/>
      <w:bookmarkEnd w:id="415"/>
      <w:r>
        <w:rPr>
          <w:rFonts w:hint="cs"/>
          <w:rtl/>
          <w:lang w:eastAsia="he-IL"/>
        </w:rPr>
        <w:t xml:space="preserve">דתי </w:t>
      </w:r>
      <w:bookmarkStart w:id="416" w:name="_ETM_Q1_1120622"/>
      <w:bookmarkEnd w:id="416"/>
      <w:r>
        <w:rPr>
          <w:rFonts w:hint="cs"/>
          <w:rtl/>
          <w:lang w:eastAsia="he-IL"/>
        </w:rPr>
        <w:t>מזמן את האמון בממשלת ישראל</w:t>
      </w:r>
      <w:bookmarkStart w:id="417" w:name="_ETM_Q1_1121357"/>
      <w:bookmarkEnd w:id="417"/>
      <w:r>
        <w:rPr>
          <w:rFonts w:hint="cs"/>
          <w:rtl/>
          <w:lang w:eastAsia="he-IL"/>
        </w:rPr>
        <w:t xml:space="preserve">. לצערי. אני לא אוהב להגיד </w:t>
      </w:r>
      <w:bookmarkStart w:id="418" w:name="_ETM_Q1_1124951"/>
      <w:bookmarkEnd w:id="418"/>
      <w:r>
        <w:rPr>
          <w:rFonts w:hint="cs"/>
          <w:rtl/>
          <w:lang w:eastAsia="he-IL"/>
        </w:rPr>
        <w:t xml:space="preserve">את זה, זה כואב. זה כואב לי להגיד את זה. </w:t>
      </w:r>
      <w:bookmarkStart w:id="419" w:name="_ETM_Q1_1128935"/>
      <w:bookmarkEnd w:id="419"/>
      <w:r>
        <w:rPr>
          <w:rFonts w:hint="cs"/>
          <w:rtl/>
          <w:lang w:eastAsia="he-IL"/>
        </w:rPr>
        <w:t>אבל העובדה שאנחנו כ</w:t>
      </w:r>
      <w:bookmarkStart w:id="420" w:name="_ETM_Q1_1129903"/>
      <w:bookmarkEnd w:id="420"/>
      <w:r>
        <w:rPr>
          <w:rFonts w:hint="cs"/>
          <w:rtl/>
          <w:lang w:eastAsia="he-IL"/>
        </w:rPr>
        <w:t xml:space="preserve">משפחה, משפחת סיגל, </w:t>
      </w:r>
      <w:r w:rsidR="009B593F">
        <w:rPr>
          <w:rFonts w:hint="cs"/>
          <w:rtl/>
          <w:lang w:eastAsia="he-IL"/>
        </w:rPr>
        <w:t xml:space="preserve">קיבלה </w:t>
      </w:r>
      <w:bookmarkStart w:id="421" w:name="_ETM_Q1_1133302"/>
      <w:bookmarkStart w:id="422" w:name="_ETM_Q1_1143434"/>
      <w:bookmarkStart w:id="423" w:name="_ETM_Q1_1142967"/>
      <w:bookmarkEnd w:id="421"/>
      <w:bookmarkEnd w:id="422"/>
      <w:bookmarkEnd w:id="423"/>
      <w:r w:rsidR="009B593F">
        <w:rPr>
          <w:rFonts w:hint="cs"/>
          <w:rtl/>
          <w:lang w:eastAsia="he-IL"/>
        </w:rPr>
        <w:t>יו</w:t>
      </w:r>
      <w:bookmarkStart w:id="424" w:name="_ETM_Q1_1142725"/>
      <w:bookmarkEnd w:id="424"/>
      <w:r w:rsidR="009B593F">
        <w:rPr>
          <w:rFonts w:hint="cs"/>
          <w:rtl/>
          <w:lang w:eastAsia="he-IL"/>
        </w:rPr>
        <w:t>תר טלפוני</w:t>
      </w:r>
      <w:bookmarkStart w:id="425" w:name="_ETM_Q1_1136439"/>
      <w:bookmarkEnd w:id="425"/>
      <w:r w:rsidR="009B593F">
        <w:rPr>
          <w:rFonts w:hint="cs"/>
          <w:rtl/>
          <w:lang w:eastAsia="he-IL"/>
        </w:rPr>
        <w:t xml:space="preserve">ם, </w:t>
      </w:r>
      <w:bookmarkStart w:id="426" w:name="_ETM_Q1_1135071"/>
      <w:bookmarkEnd w:id="426"/>
      <w:r w:rsidR="009B593F">
        <w:rPr>
          <w:rFonts w:hint="cs"/>
          <w:rtl/>
          <w:lang w:eastAsia="he-IL"/>
        </w:rPr>
        <w:t>קיבל</w:t>
      </w:r>
      <w:bookmarkStart w:id="427" w:name="_ETM_Q1_1136075"/>
      <w:bookmarkEnd w:id="427"/>
      <w:r w:rsidR="009B593F">
        <w:rPr>
          <w:rFonts w:hint="cs"/>
          <w:rtl/>
          <w:lang w:eastAsia="he-IL"/>
        </w:rPr>
        <w:t xml:space="preserve">נו, </w:t>
      </w:r>
      <w:bookmarkStart w:id="428" w:name="_ETM_Q1_1136463"/>
      <w:bookmarkEnd w:id="428"/>
      <w:r w:rsidR="009B593F">
        <w:rPr>
          <w:rFonts w:hint="cs"/>
          <w:rtl/>
          <w:lang w:eastAsia="he-IL"/>
        </w:rPr>
        <w:t>זכינו להיות אזרחים אמריק</w:t>
      </w:r>
      <w:bookmarkStart w:id="429" w:name="_ETM_Q1_1142718"/>
      <w:bookmarkEnd w:id="429"/>
      <w:r w:rsidR="009B593F">
        <w:rPr>
          <w:rFonts w:hint="cs"/>
          <w:rtl/>
          <w:lang w:eastAsia="he-IL"/>
        </w:rPr>
        <w:t>אים, קיבלנו יותר טלפו</w:t>
      </w:r>
      <w:bookmarkStart w:id="430" w:name="_ETM_Q1_1143611"/>
      <w:bookmarkEnd w:id="430"/>
      <w:r w:rsidR="009B593F">
        <w:rPr>
          <w:rFonts w:hint="cs"/>
          <w:rtl/>
          <w:lang w:eastAsia="he-IL"/>
        </w:rPr>
        <w:t>נים ודאגות מאנ</w:t>
      </w:r>
      <w:bookmarkStart w:id="431" w:name="_ETM_Q1_1144456"/>
      <w:bookmarkEnd w:id="431"/>
      <w:r w:rsidR="009B593F">
        <w:rPr>
          <w:rFonts w:hint="cs"/>
          <w:rtl/>
          <w:lang w:eastAsia="he-IL"/>
        </w:rPr>
        <w:t xml:space="preserve">שי ממשל </w:t>
      </w:r>
      <w:bookmarkStart w:id="432" w:name="_ETM_Q1_1145176"/>
      <w:bookmarkEnd w:id="432"/>
      <w:r w:rsidR="009B593F">
        <w:rPr>
          <w:rFonts w:hint="cs"/>
          <w:rtl/>
          <w:lang w:eastAsia="he-IL"/>
        </w:rPr>
        <w:t>אמריק</w:t>
      </w:r>
      <w:bookmarkStart w:id="433" w:name="_ETM_Q1_1144807"/>
      <w:bookmarkStart w:id="434" w:name="_ETM_Q1_973848"/>
      <w:bookmarkStart w:id="435" w:name="_ETM_Q1_973885"/>
      <w:bookmarkStart w:id="436" w:name="_ETM_Q1_1146444"/>
      <w:bookmarkEnd w:id="433"/>
      <w:bookmarkEnd w:id="434"/>
      <w:bookmarkEnd w:id="435"/>
      <w:bookmarkEnd w:id="436"/>
      <w:r w:rsidR="009B593F">
        <w:rPr>
          <w:rFonts w:hint="cs"/>
          <w:rtl/>
          <w:lang w:eastAsia="he-IL"/>
        </w:rPr>
        <w:t xml:space="preserve">אים מאשר אנשי ממשל ישראל. זה בזוי. זה לא </w:t>
      </w:r>
      <w:bookmarkStart w:id="437" w:name="_ETM_Q1_1152054"/>
      <w:bookmarkEnd w:id="437"/>
      <w:r w:rsidR="009B593F">
        <w:rPr>
          <w:rFonts w:hint="cs"/>
          <w:rtl/>
          <w:lang w:eastAsia="he-IL"/>
        </w:rPr>
        <w:t xml:space="preserve">יאומן. וזה רק קצה הקרחון. </w:t>
      </w:r>
      <w:bookmarkStart w:id="438" w:name="_ETM_Q1_1161543"/>
      <w:bookmarkEnd w:id="438"/>
    </w:p>
    <w:p w14:paraId="4FD9B011" w14:textId="77777777" w:rsidR="009B593F" w:rsidRDefault="009B593F" w:rsidP="009B593F">
      <w:pPr>
        <w:rPr>
          <w:rtl/>
          <w:lang w:eastAsia="he-IL"/>
        </w:rPr>
      </w:pPr>
      <w:bookmarkStart w:id="439" w:name="_ETM_Q1_1161585"/>
      <w:bookmarkEnd w:id="439"/>
    </w:p>
    <w:p w14:paraId="7103B05D" w14:textId="434E7B91" w:rsidR="009B593F" w:rsidRDefault="009B593F" w:rsidP="009B593F">
      <w:pPr>
        <w:rPr>
          <w:rtl/>
          <w:lang w:eastAsia="he-IL"/>
        </w:rPr>
      </w:pPr>
      <w:bookmarkStart w:id="440" w:name="_ETM_Q1_1161678"/>
      <w:bookmarkStart w:id="441" w:name="_ETM_Q1_1161715"/>
      <w:bookmarkEnd w:id="440"/>
      <w:bookmarkEnd w:id="441"/>
      <w:r>
        <w:rPr>
          <w:rFonts w:hint="cs"/>
          <w:rtl/>
          <w:lang w:eastAsia="he-IL"/>
        </w:rPr>
        <w:t>אני שמח שהדיון הזה לא</w:t>
      </w:r>
      <w:bookmarkStart w:id="442" w:name="_ETM_Q1_1163486"/>
      <w:bookmarkEnd w:id="442"/>
      <w:r>
        <w:rPr>
          <w:rFonts w:hint="cs"/>
          <w:rtl/>
          <w:lang w:eastAsia="he-IL"/>
        </w:rPr>
        <w:t xml:space="preserve"> בשידור, כי אני הולך לשאול עכשיו שאלה קשה. אה, זה </w:t>
      </w:r>
      <w:bookmarkStart w:id="443" w:name="_ETM_Q1_1168997"/>
      <w:bookmarkEnd w:id="443"/>
      <w:r>
        <w:rPr>
          <w:rFonts w:hint="cs"/>
          <w:rtl/>
          <w:lang w:eastAsia="he-IL"/>
        </w:rPr>
        <w:t xml:space="preserve">כן בשידור? אז מי שמרגיש בנוח יכול ומי שלא, לא. </w:t>
      </w:r>
      <w:bookmarkStart w:id="444" w:name="_ETM_Q1_1174629"/>
      <w:bookmarkEnd w:id="444"/>
      <w:r>
        <w:rPr>
          <w:rFonts w:hint="cs"/>
          <w:rtl/>
          <w:lang w:eastAsia="he-IL"/>
        </w:rPr>
        <w:t>אבל אני עושה עכשיו משאל עם. א</w:t>
      </w:r>
      <w:bookmarkStart w:id="445" w:name="_ETM_Q1_1175860"/>
      <w:bookmarkEnd w:id="445"/>
      <w:r>
        <w:rPr>
          <w:rFonts w:hint="cs"/>
          <w:rtl/>
          <w:lang w:eastAsia="he-IL"/>
        </w:rPr>
        <w:t>ני לא מדבר עכ</w:t>
      </w:r>
      <w:bookmarkStart w:id="446" w:name="_ETM_Q1_1177398"/>
      <w:bookmarkStart w:id="447" w:name="_ETM_Q1_1176207"/>
      <w:bookmarkEnd w:id="446"/>
      <w:bookmarkEnd w:id="447"/>
      <w:r>
        <w:rPr>
          <w:rFonts w:hint="cs"/>
          <w:rtl/>
          <w:lang w:eastAsia="he-IL"/>
        </w:rPr>
        <w:t>שיו על השמדה. ברור ל</w:t>
      </w:r>
      <w:bookmarkStart w:id="448" w:name="_ETM_Q1_1178332"/>
      <w:bookmarkEnd w:id="448"/>
      <w:r>
        <w:rPr>
          <w:rFonts w:hint="cs"/>
          <w:rtl/>
          <w:lang w:eastAsia="he-IL"/>
        </w:rPr>
        <w:t xml:space="preserve">נו, כמו שאילן אמרה, </w:t>
      </w:r>
      <w:bookmarkStart w:id="449" w:name="_ETM_Q1_1180108"/>
      <w:bookmarkEnd w:id="449"/>
      <w:r>
        <w:rPr>
          <w:rFonts w:hint="cs"/>
          <w:rtl/>
          <w:lang w:eastAsia="he-IL"/>
        </w:rPr>
        <w:t>שחמאס יהיה וחמאס תמיד יהיה. אני לא אומר שאנחנו לא</w:t>
      </w:r>
      <w:bookmarkStart w:id="450" w:name="_ETM_Q1_1185620"/>
      <w:bookmarkEnd w:id="450"/>
      <w:r>
        <w:rPr>
          <w:rFonts w:hint="cs"/>
          <w:rtl/>
          <w:lang w:eastAsia="he-IL"/>
        </w:rPr>
        <w:t xml:space="preserve"> מטפלים בחמאס. בהרמת יד, </w:t>
      </w:r>
      <w:bookmarkStart w:id="451" w:name="_ETM_Q1_1187492"/>
      <w:bookmarkEnd w:id="451"/>
      <w:r>
        <w:rPr>
          <w:rFonts w:hint="cs"/>
          <w:rtl/>
          <w:lang w:eastAsia="he-IL"/>
        </w:rPr>
        <w:t xml:space="preserve">מי פה מוכן לסיים עכשיו את </w:t>
      </w:r>
      <w:bookmarkStart w:id="452" w:name="_ETM_Q1_1190021"/>
      <w:bookmarkEnd w:id="452"/>
      <w:r>
        <w:rPr>
          <w:rFonts w:hint="cs"/>
          <w:rtl/>
          <w:lang w:eastAsia="he-IL"/>
        </w:rPr>
        <w:t xml:space="preserve">המלחמה בשביל כל החטופים והחטופים יחזרו מחר? ממשלת ישראל, </w:t>
      </w:r>
      <w:bookmarkStart w:id="453" w:name="_ETM_Q1_1200678"/>
      <w:bookmarkEnd w:id="453"/>
      <w:r>
        <w:rPr>
          <w:rFonts w:hint="cs"/>
          <w:rtl/>
          <w:lang w:eastAsia="he-IL"/>
        </w:rPr>
        <w:t>תסתכלו ל</w:t>
      </w:r>
      <w:bookmarkStart w:id="454" w:name="_ETM_Q1_1202405"/>
      <w:bookmarkStart w:id="455" w:name="_ETM_Q1_1201442"/>
      <w:bookmarkEnd w:id="454"/>
      <w:bookmarkEnd w:id="455"/>
      <w:r>
        <w:rPr>
          <w:rFonts w:hint="cs"/>
          <w:rtl/>
          <w:lang w:eastAsia="he-IL"/>
        </w:rPr>
        <w:t xml:space="preserve">אזרחים שלכם בעיניים ותבינו מה הם רוצים. </w:t>
      </w:r>
      <w:bookmarkStart w:id="456" w:name="_ETM_Q1_1207250"/>
      <w:bookmarkEnd w:id="456"/>
      <w:r>
        <w:rPr>
          <w:rFonts w:hint="cs"/>
          <w:rtl/>
          <w:lang w:eastAsia="he-IL"/>
        </w:rPr>
        <w:t xml:space="preserve">לא </w:t>
      </w:r>
      <w:bookmarkStart w:id="457" w:name="_ETM_Q1_1205761"/>
      <w:bookmarkEnd w:id="457"/>
      <w:r>
        <w:rPr>
          <w:rFonts w:hint="cs"/>
          <w:rtl/>
          <w:lang w:eastAsia="he-IL"/>
        </w:rPr>
        <w:t xml:space="preserve">מה אתם רוצים, אלא מה העם המדהים הזה רוצה. </w:t>
      </w:r>
      <w:bookmarkStart w:id="458" w:name="_ETM_Q1_1210058"/>
      <w:bookmarkEnd w:id="458"/>
      <w:r>
        <w:rPr>
          <w:rFonts w:hint="cs"/>
          <w:rtl/>
          <w:lang w:eastAsia="he-IL"/>
        </w:rPr>
        <w:t xml:space="preserve">ואני בטוח שאם יהיה משאל עם, וזה מה שצריך לקרות, </w:t>
      </w:r>
      <w:bookmarkStart w:id="459" w:name="_ETM_Q1_1216683"/>
      <w:bookmarkEnd w:id="459"/>
      <w:r>
        <w:rPr>
          <w:rFonts w:hint="cs"/>
          <w:rtl/>
          <w:lang w:eastAsia="he-IL"/>
        </w:rPr>
        <w:t xml:space="preserve">אזרחי ישראל יגידו חטופים עכשיו. תודה. </w:t>
      </w:r>
    </w:p>
    <w:p w14:paraId="2DB029A5" w14:textId="77777777" w:rsidR="009B593F" w:rsidRDefault="009B593F" w:rsidP="009B593F">
      <w:pPr>
        <w:rPr>
          <w:rtl/>
          <w:lang w:eastAsia="he-IL"/>
        </w:rPr>
      </w:pPr>
      <w:bookmarkStart w:id="460" w:name="_ETM_Q1_1227443"/>
      <w:bookmarkStart w:id="461" w:name="_ETM_Q1_1227488"/>
      <w:bookmarkEnd w:id="460"/>
      <w:bookmarkEnd w:id="461"/>
    </w:p>
    <w:p w14:paraId="0BD474E6" w14:textId="6660D662" w:rsidR="009B593F" w:rsidRDefault="009B593F" w:rsidP="009B593F">
      <w:pPr>
        <w:pStyle w:val="af9"/>
        <w:keepNext/>
        <w:rPr>
          <w:rtl/>
          <w:lang w:eastAsia="he-IL"/>
        </w:rPr>
      </w:pPr>
      <w:bookmarkStart w:id="462" w:name="ET_guest_לי_סיגל_11"/>
      <w:r w:rsidRPr="009B593F">
        <w:rPr>
          <w:rStyle w:val="TagStyle"/>
          <w:rtl/>
        </w:rPr>
        <w:t xml:space="preserve"> &lt;&lt; אורח &gt;&gt; </w:t>
      </w:r>
      <w:r>
        <w:rPr>
          <w:rtl/>
          <w:lang w:eastAsia="he-IL"/>
        </w:rPr>
        <w:t>לי סיגל:</w:t>
      </w:r>
      <w:r w:rsidRPr="009B593F">
        <w:rPr>
          <w:rStyle w:val="TagStyle"/>
          <w:rtl/>
        </w:rPr>
        <w:t xml:space="preserve"> &lt;&lt; אורח &gt;&gt;</w:t>
      </w:r>
      <w:r w:rsidR="00F87E37">
        <w:rPr>
          <w:rtl/>
          <w:lang w:eastAsia="he-IL"/>
        </w:rPr>
        <w:t xml:space="preserve"> </w:t>
      </w:r>
      <w:r>
        <w:rPr>
          <w:rtl/>
          <w:lang w:eastAsia="he-IL"/>
        </w:rPr>
        <w:t xml:space="preserve"> </w:t>
      </w:r>
      <w:bookmarkEnd w:id="462"/>
    </w:p>
    <w:p w14:paraId="29AC7B9F" w14:textId="77777777" w:rsidR="009B593F" w:rsidRDefault="009B593F" w:rsidP="009B593F">
      <w:pPr>
        <w:pStyle w:val="KeepWithNext"/>
        <w:rPr>
          <w:rtl/>
          <w:lang w:eastAsia="he-IL"/>
        </w:rPr>
      </w:pPr>
    </w:p>
    <w:p w14:paraId="3D0175E3" w14:textId="38A249B6" w:rsidR="009B593F" w:rsidRDefault="009B593F" w:rsidP="009B593F">
      <w:pPr>
        <w:rPr>
          <w:rtl/>
          <w:lang w:eastAsia="he-IL"/>
        </w:rPr>
      </w:pPr>
      <w:bookmarkStart w:id="463" w:name="_ETM_Q1_1235191"/>
      <w:bookmarkEnd w:id="463"/>
      <w:r>
        <w:rPr>
          <w:rFonts w:hint="cs"/>
          <w:rtl/>
          <w:lang w:eastAsia="he-IL"/>
        </w:rPr>
        <w:t xml:space="preserve">שמי לי, </w:t>
      </w:r>
      <w:bookmarkStart w:id="464" w:name="_ETM_Q1_1234578"/>
      <w:bookmarkEnd w:id="464"/>
      <w:r>
        <w:rPr>
          <w:rFonts w:hint="cs"/>
          <w:rtl/>
          <w:lang w:eastAsia="he-IL"/>
        </w:rPr>
        <w:t xml:space="preserve">אח של </w:t>
      </w:r>
      <w:bookmarkStart w:id="465" w:name="_ETM_Q1_1235694"/>
      <w:bookmarkEnd w:id="465"/>
      <w:proofErr w:type="spellStart"/>
      <w:r>
        <w:rPr>
          <w:rFonts w:hint="cs"/>
          <w:rtl/>
          <w:lang w:eastAsia="he-IL"/>
        </w:rPr>
        <w:t>קית</w:t>
      </w:r>
      <w:proofErr w:type="spellEnd"/>
      <w:r>
        <w:rPr>
          <w:rFonts w:hint="cs"/>
          <w:rtl/>
          <w:lang w:eastAsia="he-IL"/>
        </w:rPr>
        <w:t>'. כמו ששמעתם אבא של</w:t>
      </w:r>
      <w:bookmarkStart w:id="466" w:name="_ETM_Q1_1239750"/>
      <w:bookmarkStart w:id="467" w:name="_ETM_Q1_1238751"/>
      <w:bookmarkStart w:id="468" w:name="_ETM_Q1_1238074"/>
      <w:bookmarkEnd w:id="466"/>
      <w:bookmarkEnd w:id="467"/>
      <w:bookmarkEnd w:id="468"/>
      <w:r>
        <w:rPr>
          <w:rFonts w:hint="cs"/>
          <w:rtl/>
          <w:lang w:eastAsia="he-IL"/>
        </w:rPr>
        <w:t xml:space="preserve"> דור העתיד, איתי. דוד של</w:t>
      </w:r>
      <w:bookmarkStart w:id="469" w:name="_ETM_Q1_1250111"/>
      <w:bookmarkEnd w:id="469"/>
      <w:r>
        <w:rPr>
          <w:rFonts w:hint="cs"/>
          <w:rtl/>
          <w:lang w:eastAsia="he-IL"/>
        </w:rPr>
        <w:t xml:space="preserve"> </w:t>
      </w:r>
      <w:bookmarkStart w:id="470" w:name="_ETM_Q1_1251607"/>
      <w:bookmarkStart w:id="471" w:name="_ETM_Q1_1249812"/>
      <w:bookmarkStart w:id="472" w:name="_ETM_Q1_1248072"/>
      <w:bookmarkEnd w:id="470"/>
      <w:bookmarkEnd w:id="471"/>
      <w:bookmarkEnd w:id="472"/>
      <w:r>
        <w:rPr>
          <w:rFonts w:hint="cs"/>
          <w:rtl/>
          <w:lang w:eastAsia="he-IL"/>
        </w:rPr>
        <w:t xml:space="preserve">עתיד של ישראל, עתיד שאני רוצה לראות. </w:t>
      </w:r>
      <w:bookmarkStart w:id="473" w:name="_ETM_Q1_1254067"/>
      <w:bookmarkStart w:id="474" w:name="_ETM_Q1_1255395"/>
      <w:bookmarkStart w:id="475" w:name="_ETM_Q1_1253650"/>
      <w:bookmarkEnd w:id="473"/>
      <w:bookmarkEnd w:id="474"/>
      <w:bookmarkEnd w:id="475"/>
      <w:r>
        <w:rPr>
          <w:rFonts w:hint="cs"/>
          <w:rtl/>
          <w:lang w:eastAsia="he-IL"/>
        </w:rPr>
        <w:t xml:space="preserve">כמה שקשה לאילן </w:t>
      </w:r>
      <w:bookmarkStart w:id="476" w:name="_ETM_Q1_1257050"/>
      <w:bookmarkEnd w:id="476"/>
      <w:r>
        <w:rPr>
          <w:rFonts w:hint="cs"/>
          <w:rtl/>
          <w:lang w:eastAsia="he-IL"/>
        </w:rPr>
        <w:t>עכשיו אני רוצה אותה כאן מנהיגה מובילה</w:t>
      </w:r>
      <w:bookmarkStart w:id="477" w:name="_ETM_Q1_1262990"/>
      <w:bookmarkStart w:id="478" w:name="_ETM_Q1_1263530"/>
      <w:bookmarkStart w:id="479" w:name="_ETM_Q1_1261750"/>
      <w:bookmarkStart w:id="480" w:name="_ETM_Q1_1260398"/>
      <w:bookmarkStart w:id="481" w:name="_ETM_Q1_1264150"/>
      <w:bookmarkStart w:id="482" w:name="_ETM_Q1_1264818"/>
      <w:bookmarkStart w:id="483" w:name="_ETM_Q1_1263060"/>
      <w:bookmarkStart w:id="484" w:name="_ETM_Q1_1261271"/>
      <w:bookmarkStart w:id="485" w:name="_ETM_Q1_1260107"/>
      <w:bookmarkEnd w:id="477"/>
      <w:bookmarkEnd w:id="478"/>
      <w:bookmarkEnd w:id="479"/>
      <w:bookmarkEnd w:id="480"/>
      <w:bookmarkEnd w:id="481"/>
      <w:bookmarkEnd w:id="482"/>
      <w:bookmarkEnd w:id="483"/>
      <w:bookmarkEnd w:id="484"/>
      <w:bookmarkEnd w:id="485"/>
      <w:r>
        <w:rPr>
          <w:rFonts w:hint="cs"/>
          <w:rtl/>
          <w:lang w:eastAsia="he-IL"/>
        </w:rPr>
        <w:t xml:space="preserve">. התקופה היא קשה. </w:t>
      </w:r>
      <w:bookmarkStart w:id="486" w:name="_ETM_Q1_1264971"/>
      <w:bookmarkStart w:id="487" w:name="_ETM_Q1_1265700"/>
      <w:bookmarkEnd w:id="486"/>
      <w:bookmarkEnd w:id="487"/>
      <w:r>
        <w:rPr>
          <w:rFonts w:hint="cs"/>
          <w:rtl/>
          <w:lang w:eastAsia="he-IL"/>
        </w:rPr>
        <w:t xml:space="preserve">הרוח שנושבת היא קשה מנשוא. אני לא רוצה לשכוח תוך </w:t>
      </w:r>
      <w:bookmarkStart w:id="488" w:name="_ETM_Q1_1276887"/>
      <w:bookmarkEnd w:id="488"/>
      <w:r>
        <w:rPr>
          <w:rFonts w:hint="cs"/>
          <w:rtl/>
          <w:lang w:eastAsia="he-IL"/>
        </w:rPr>
        <w:t xml:space="preserve">כדי הדיבורים שלי, </w:t>
      </w:r>
      <w:proofErr w:type="spellStart"/>
      <w:r>
        <w:rPr>
          <w:rFonts w:hint="cs"/>
          <w:rtl/>
          <w:lang w:eastAsia="he-IL"/>
        </w:rPr>
        <w:t>קית</w:t>
      </w:r>
      <w:proofErr w:type="spellEnd"/>
      <w:r>
        <w:rPr>
          <w:rFonts w:hint="cs"/>
          <w:rtl/>
          <w:lang w:eastAsia="he-IL"/>
        </w:rPr>
        <w:t xml:space="preserve">' מציין יום הולדת 65 מחר. יותר </w:t>
      </w:r>
      <w:bookmarkStart w:id="489" w:name="_ETM_Q1_1285687"/>
      <w:bookmarkEnd w:id="489"/>
      <w:r>
        <w:rPr>
          <w:rFonts w:hint="cs"/>
          <w:rtl/>
          <w:lang w:eastAsia="he-IL"/>
        </w:rPr>
        <w:t xml:space="preserve">מידי חטופים ציינו ימי הולדת בעזה. חלק לא בחיים </w:t>
      </w:r>
      <w:bookmarkStart w:id="490" w:name="_ETM_Q1_1295415"/>
      <w:bookmarkEnd w:id="490"/>
      <w:proofErr w:type="spellStart"/>
      <w:r>
        <w:rPr>
          <w:rFonts w:hint="cs"/>
          <w:rtl/>
          <w:lang w:eastAsia="he-IL"/>
        </w:rPr>
        <w:t>וקית</w:t>
      </w:r>
      <w:proofErr w:type="spellEnd"/>
      <w:r>
        <w:rPr>
          <w:rFonts w:hint="cs"/>
          <w:rtl/>
          <w:lang w:eastAsia="he-IL"/>
        </w:rPr>
        <w:t>' כן בחיים. מי שלא ראה את הסרטון או מי</w:t>
      </w:r>
      <w:bookmarkStart w:id="491" w:name="_ETM_Q1_1300832"/>
      <w:bookmarkEnd w:id="491"/>
      <w:r>
        <w:rPr>
          <w:rFonts w:hint="cs"/>
          <w:rtl/>
          <w:lang w:eastAsia="he-IL"/>
        </w:rPr>
        <w:t xml:space="preserve"> שלא מכיר את אביבה והילדים הנפלאים זה עליכם. ו-נו נו </w:t>
      </w:r>
      <w:bookmarkStart w:id="492" w:name="_ETM_Q1_1310382"/>
      <w:bookmarkEnd w:id="492"/>
      <w:proofErr w:type="spellStart"/>
      <w:r>
        <w:rPr>
          <w:rFonts w:hint="cs"/>
          <w:rtl/>
          <w:lang w:eastAsia="he-IL"/>
        </w:rPr>
        <w:t>נו</w:t>
      </w:r>
      <w:proofErr w:type="spellEnd"/>
      <w:r>
        <w:rPr>
          <w:rFonts w:hint="cs"/>
          <w:rtl/>
          <w:lang w:eastAsia="he-IL"/>
        </w:rPr>
        <w:t xml:space="preserve">. תעשו מחקר קצר ותבינו איזה משפחה </w:t>
      </w:r>
      <w:bookmarkStart w:id="493" w:name="_ETM_Q1_1316774"/>
      <w:bookmarkStart w:id="494" w:name="_ETM_Q1_1316691"/>
      <w:bookmarkStart w:id="495" w:name="_ETM_Q1_1314908"/>
      <w:bookmarkEnd w:id="493"/>
      <w:bookmarkEnd w:id="494"/>
      <w:bookmarkEnd w:id="495"/>
      <w:r>
        <w:rPr>
          <w:rFonts w:hint="cs"/>
          <w:rtl/>
          <w:lang w:eastAsia="he-IL"/>
        </w:rPr>
        <w:t>מדהימה</w:t>
      </w:r>
      <w:bookmarkStart w:id="496" w:name="_ETM_Q1_1317298"/>
      <w:bookmarkEnd w:id="496"/>
      <w:r>
        <w:rPr>
          <w:rFonts w:hint="cs"/>
          <w:rtl/>
          <w:lang w:eastAsia="he-IL"/>
        </w:rPr>
        <w:t xml:space="preserve">. איזה </w:t>
      </w:r>
      <w:bookmarkStart w:id="497" w:name="_ETM_Q1_1321908"/>
      <w:bookmarkEnd w:id="497"/>
      <w:r>
        <w:rPr>
          <w:rFonts w:hint="cs"/>
          <w:rtl/>
          <w:lang w:eastAsia="he-IL"/>
        </w:rPr>
        <w:t>חלוצים יושבים בגבול ועושים את מה שמבקשים מהם ומעבר.</w:t>
      </w:r>
    </w:p>
    <w:p w14:paraId="2D10ACC5" w14:textId="77777777" w:rsidR="009B593F" w:rsidRDefault="009B593F" w:rsidP="009B593F">
      <w:pPr>
        <w:rPr>
          <w:rtl/>
          <w:lang w:eastAsia="he-IL"/>
        </w:rPr>
      </w:pPr>
      <w:bookmarkStart w:id="498" w:name="_ETM_Q1_1335629"/>
      <w:bookmarkStart w:id="499" w:name="_ETM_Q1_1335676"/>
      <w:bookmarkEnd w:id="498"/>
      <w:bookmarkEnd w:id="499"/>
    </w:p>
    <w:p w14:paraId="47636553" w14:textId="31B99EB0" w:rsidR="009B593F" w:rsidRDefault="009B593F" w:rsidP="009B593F">
      <w:pPr>
        <w:rPr>
          <w:rtl/>
          <w:lang w:eastAsia="he-IL"/>
        </w:rPr>
      </w:pPr>
      <w:bookmarkStart w:id="500" w:name="_ETM_Q1_1335765"/>
      <w:bookmarkStart w:id="501" w:name="_ETM_Q1_1335801"/>
      <w:bookmarkEnd w:id="500"/>
      <w:bookmarkEnd w:id="501"/>
      <w:r>
        <w:rPr>
          <w:rFonts w:hint="cs"/>
          <w:rtl/>
          <w:lang w:eastAsia="he-IL"/>
        </w:rPr>
        <w:t xml:space="preserve">אני </w:t>
      </w:r>
      <w:bookmarkStart w:id="502" w:name="_ETM_Q1_1336204"/>
      <w:bookmarkEnd w:id="502"/>
      <w:r>
        <w:rPr>
          <w:rFonts w:hint="cs"/>
          <w:rtl/>
          <w:lang w:eastAsia="he-IL"/>
        </w:rPr>
        <w:t>יושב כאן ויש</w:t>
      </w:r>
      <w:bookmarkStart w:id="503" w:name="_ETM_Q1_1335732"/>
      <w:bookmarkEnd w:id="503"/>
      <w:r>
        <w:rPr>
          <w:rFonts w:hint="cs"/>
          <w:rtl/>
          <w:lang w:eastAsia="he-IL"/>
        </w:rPr>
        <w:t xml:space="preserve"> לי את הזכות לדבר מתוך מסגרת דמוקרטית </w:t>
      </w:r>
      <w:bookmarkStart w:id="504" w:name="_ETM_Q1_1339817"/>
      <w:bookmarkEnd w:id="504"/>
      <w:r>
        <w:rPr>
          <w:rFonts w:hint="cs"/>
          <w:rtl/>
          <w:lang w:eastAsia="he-IL"/>
        </w:rPr>
        <w:t xml:space="preserve">שזה ערך עליון במדינה מתוקנת. אני גם איבדתי אמון, </w:t>
      </w:r>
      <w:bookmarkStart w:id="505" w:name="_ETM_Q1_1352344"/>
      <w:bookmarkEnd w:id="505"/>
      <w:r>
        <w:rPr>
          <w:rFonts w:hint="cs"/>
          <w:rtl/>
          <w:lang w:eastAsia="he-IL"/>
        </w:rPr>
        <w:t>יש לי עוד תקווה שאנחנו נחזור להיות מדינה מתוקנת</w:t>
      </w:r>
      <w:bookmarkStart w:id="506" w:name="_ETM_Q1_1358570"/>
      <w:bookmarkStart w:id="507" w:name="_ETM_Q1_1361152"/>
      <w:bookmarkStart w:id="508" w:name="_ETM_Q1_1363946"/>
      <w:bookmarkStart w:id="509" w:name="_ETM_Q1_1363927"/>
      <w:bookmarkStart w:id="510" w:name="_ETM_Q1_1362152"/>
      <w:bookmarkEnd w:id="506"/>
      <w:bookmarkEnd w:id="507"/>
      <w:bookmarkEnd w:id="508"/>
      <w:bookmarkEnd w:id="509"/>
      <w:bookmarkEnd w:id="510"/>
      <w:r>
        <w:rPr>
          <w:rFonts w:hint="cs"/>
          <w:rtl/>
          <w:lang w:eastAsia="he-IL"/>
        </w:rPr>
        <w:t xml:space="preserve"> ונדע להשתקם ולשקם. רשות מחוקקת אולי לא מתווה </w:t>
      </w:r>
      <w:bookmarkStart w:id="511" w:name="_ETM_Q1_1370672"/>
      <w:bookmarkEnd w:id="511"/>
      <w:r>
        <w:rPr>
          <w:rFonts w:hint="cs"/>
          <w:rtl/>
          <w:lang w:eastAsia="he-IL"/>
        </w:rPr>
        <w:t xml:space="preserve">מדיניות, אבל היא בעצם כן מתווה מדיניות וזה הגוף הכי </w:t>
      </w:r>
      <w:bookmarkStart w:id="512" w:name="_ETM_Q1_1379967"/>
      <w:bookmarkEnd w:id="512"/>
      <w:r>
        <w:rPr>
          <w:rFonts w:hint="cs"/>
          <w:rtl/>
          <w:lang w:eastAsia="he-IL"/>
        </w:rPr>
        <w:t>חשוב. אתם נבחרי ציבור. אנחנו שמנו אתכם כאן. לעבוד עבורנו</w:t>
      </w:r>
      <w:bookmarkStart w:id="513" w:name="_ETM_Q1_1388177"/>
      <w:bookmarkEnd w:id="513"/>
      <w:r>
        <w:rPr>
          <w:rFonts w:hint="cs"/>
          <w:rtl/>
          <w:lang w:eastAsia="he-IL"/>
        </w:rPr>
        <w:t xml:space="preserve">. ואם מלמעלה בקבינטים למיניהם לא יודעים לעבוד קשה ובנחישות </w:t>
      </w:r>
      <w:bookmarkStart w:id="514" w:name="_ETM_Q1_1398887"/>
      <w:bookmarkEnd w:id="514"/>
      <w:r>
        <w:rPr>
          <w:rFonts w:hint="cs"/>
          <w:rtl/>
          <w:lang w:eastAsia="he-IL"/>
        </w:rPr>
        <w:t xml:space="preserve">לסיים את הפרשה העגומה הזאת, אולי הכי עגומה בהיסטוריה של </w:t>
      </w:r>
      <w:bookmarkStart w:id="515" w:name="_ETM_Q1_1406567"/>
      <w:bookmarkEnd w:id="515"/>
      <w:r>
        <w:rPr>
          <w:rFonts w:hint="cs"/>
          <w:rtl/>
          <w:lang w:eastAsia="he-IL"/>
        </w:rPr>
        <w:t>המדינה, לסיים אותה עכשיו. אז שזה יבוא מלמטה. מלמטה</w:t>
      </w:r>
      <w:bookmarkStart w:id="516" w:name="_ETM_Q1_1414159"/>
      <w:bookmarkEnd w:id="516"/>
      <w:r>
        <w:rPr>
          <w:rFonts w:hint="cs"/>
          <w:rtl/>
          <w:lang w:eastAsia="he-IL"/>
        </w:rPr>
        <w:t xml:space="preserve"> זה לא רק האזרחים, בוודאי זה לא רק המשפחות. שיבוא</w:t>
      </w:r>
      <w:bookmarkStart w:id="517" w:name="_ETM_Q1_1419311"/>
      <w:bookmarkEnd w:id="517"/>
      <w:r>
        <w:rPr>
          <w:rFonts w:hint="cs"/>
          <w:rtl/>
          <w:lang w:eastAsia="he-IL"/>
        </w:rPr>
        <w:t>ו נבחרי ציבור, תאזרו אומץ, תעלו לאן שאתם צרי</w:t>
      </w:r>
      <w:bookmarkStart w:id="518" w:name="_ETM_Q1_1426278"/>
      <w:bookmarkEnd w:id="518"/>
      <w:r>
        <w:rPr>
          <w:rFonts w:hint="cs"/>
          <w:rtl/>
          <w:lang w:eastAsia="he-IL"/>
        </w:rPr>
        <w:t>כ</w:t>
      </w:r>
      <w:bookmarkStart w:id="519" w:name="_ETM_Q1_1425612"/>
      <w:bookmarkEnd w:id="519"/>
      <w:r>
        <w:rPr>
          <w:rFonts w:hint="cs"/>
          <w:rtl/>
          <w:lang w:eastAsia="he-IL"/>
        </w:rPr>
        <w:t>ים</w:t>
      </w:r>
      <w:bookmarkStart w:id="520" w:name="_ETM_Q1_1425921"/>
      <w:bookmarkEnd w:id="520"/>
      <w:r>
        <w:rPr>
          <w:rFonts w:hint="cs"/>
          <w:rtl/>
          <w:lang w:eastAsia="he-IL"/>
        </w:rPr>
        <w:t xml:space="preserve"> לעלות, תדפקו על השולחנות,</w:t>
      </w:r>
      <w:bookmarkStart w:id="521" w:name="_ETM_Q1_1429098"/>
      <w:bookmarkEnd w:id="521"/>
      <w:r>
        <w:rPr>
          <w:rFonts w:hint="cs"/>
          <w:rtl/>
          <w:lang w:eastAsia="he-IL"/>
        </w:rPr>
        <w:t xml:space="preserve"> בכל מקום. </w:t>
      </w:r>
      <w:bookmarkStart w:id="522" w:name="_ETM_Q1_1435027"/>
      <w:bookmarkEnd w:id="522"/>
    </w:p>
    <w:p w14:paraId="409F8E56" w14:textId="77777777" w:rsidR="009B593F" w:rsidRDefault="009B593F" w:rsidP="009B593F">
      <w:pPr>
        <w:rPr>
          <w:rtl/>
          <w:lang w:eastAsia="he-IL"/>
        </w:rPr>
      </w:pPr>
      <w:bookmarkStart w:id="523" w:name="_ETM_Q1_1435074"/>
      <w:bookmarkEnd w:id="523"/>
    </w:p>
    <w:p w14:paraId="4137F6EE" w14:textId="7E6BD8DD" w:rsidR="009B593F" w:rsidRDefault="009B593F" w:rsidP="009B593F">
      <w:pPr>
        <w:rPr>
          <w:rtl/>
          <w:lang w:eastAsia="he-IL"/>
        </w:rPr>
      </w:pPr>
      <w:bookmarkStart w:id="524" w:name="_ETM_Q1_1435155"/>
      <w:bookmarkStart w:id="525" w:name="_ETM_Q1_1435196"/>
      <w:bookmarkEnd w:id="524"/>
      <w:bookmarkEnd w:id="525"/>
      <w:r>
        <w:rPr>
          <w:rFonts w:hint="cs"/>
          <w:rtl/>
          <w:lang w:eastAsia="he-IL"/>
        </w:rPr>
        <w:t xml:space="preserve">יש </w:t>
      </w:r>
      <w:bookmarkStart w:id="526" w:name="_ETM_Q1_1434202"/>
      <w:bookmarkEnd w:id="526"/>
      <w:r>
        <w:rPr>
          <w:rFonts w:hint="cs"/>
          <w:rtl/>
          <w:lang w:eastAsia="he-IL"/>
        </w:rPr>
        <w:t xml:space="preserve">עסקה. המילה </w:t>
      </w:r>
      <w:bookmarkStart w:id="527" w:name="_ETM_Q1_1435529"/>
      <w:bookmarkEnd w:id="527"/>
      <w:r>
        <w:rPr>
          <w:rFonts w:hint="cs"/>
          <w:rtl/>
          <w:lang w:eastAsia="he-IL"/>
        </w:rPr>
        <w:t xml:space="preserve">אצל יותר מידי אנשים זה מן מילת גנאי או מקוללת </w:t>
      </w:r>
      <w:bookmarkStart w:id="528" w:name="_ETM_Q1_1441224"/>
      <w:bookmarkEnd w:id="528"/>
      <w:r>
        <w:rPr>
          <w:rFonts w:hint="cs"/>
          <w:rtl/>
          <w:lang w:eastAsia="he-IL"/>
        </w:rPr>
        <w:t xml:space="preserve">או אני לא יודע מה. תקראו לזה איך שאתם רוצים. </w:t>
      </w:r>
      <w:bookmarkStart w:id="529" w:name="_ETM_Q1_1446441"/>
      <w:bookmarkEnd w:id="529"/>
      <w:r>
        <w:rPr>
          <w:rFonts w:hint="cs"/>
          <w:rtl/>
          <w:lang w:eastAsia="he-IL"/>
        </w:rPr>
        <w:t xml:space="preserve">אנחנו קוראים לזה להחזיר את החטופים. </w:t>
      </w:r>
      <w:bookmarkStart w:id="530" w:name="_ETM_Q1_1449632"/>
      <w:bookmarkEnd w:id="530"/>
      <w:r>
        <w:rPr>
          <w:rFonts w:hint="cs"/>
          <w:rtl/>
          <w:lang w:eastAsia="he-IL"/>
        </w:rPr>
        <w:t>אלה שבחיים ואלה</w:t>
      </w:r>
      <w:bookmarkStart w:id="531" w:name="_ETM_Q1_1452331"/>
      <w:bookmarkEnd w:id="531"/>
      <w:r>
        <w:rPr>
          <w:rFonts w:hint="cs"/>
          <w:rtl/>
          <w:lang w:eastAsia="he-IL"/>
        </w:rPr>
        <w:t xml:space="preserve"> שלא, ל</w:t>
      </w:r>
      <w:bookmarkStart w:id="532" w:name="_ETM_Q1_1452066"/>
      <w:bookmarkEnd w:id="532"/>
      <w:r>
        <w:rPr>
          <w:rFonts w:hint="cs"/>
          <w:rtl/>
          <w:lang w:eastAsia="he-IL"/>
        </w:rPr>
        <w:t>קבורה מכ</w:t>
      </w:r>
      <w:bookmarkStart w:id="533" w:name="_ETM_Q1_1452736"/>
      <w:bookmarkEnd w:id="533"/>
      <w:r>
        <w:rPr>
          <w:rFonts w:hint="cs"/>
          <w:rtl/>
          <w:lang w:eastAsia="he-IL"/>
        </w:rPr>
        <w:t xml:space="preserve">בדת ומכובדת. ולעזור לנו להתחיל לסגור מעגל. </w:t>
      </w:r>
      <w:bookmarkStart w:id="534" w:name="_ETM_Q1_1459644"/>
      <w:bookmarkEnd w:id="534"/>
      <w:r>
        <w:rPr>
          <w:rFonts w:hint="cs"/>
          <w:rtl/>
          <w:lang w:eastAsia="he-IL"/>
        </w:rPr>
        <w:t>אף פעם לא נסגור את המעגל הזה. אבל אתם נבחרי</w:t>
      </w:r>
      <w:bookmarkStart w:id="535" w:name="_ETM_Q1_1465813"/>
      <w:bookmarkEnd w:id="535"/>
      <w:r>
        <w:rPr>
          <w:rFonts w:hint="cs"/>
          <w:rtl/>
          <w:lang w:eastAsia="he-IL"/>
        </w:rPr>
        <w:t xml:space="preserve"> ציבור, עליכם לגרום לזה לקרות. </w:t>
      </w:r>
      <w:r w:rsidR="00E52DE0">
        <w:rPr>
          <w:rFonts w:hint="cs"/>
          <w:rtl/>
          <w:lang w:eastAsia="he-IL"/>
        </w:rPr>
        <w:t xml:space="preserve">יותר מידי שיחות, הסברים, </w:t>
      </w:r>
      <w:bookmarkStart w:id="536" w:name="_ETM_Q1_1477539"/>
      <w:bookmarkEnd w:id="536"/>
      <w:r w:rsidR="00E52DE0">
        <w:rPr>
          <w:rFonts w:hint="cs"/>
          <w:rtl/>
          <w:lang w:eastAsia="he-IL"/>
        </w:rPr>
        <w:t xml:space="preserve">תירוצים. וגם אזרחים. </w:t>
      </w:r>
      <w:bookmarkStart w:id="537" w:name="_ETM_Q1_1483571"/>
      <w:bookmarkEnd w:id="537"/>
      <w:r w:rsidR="00E52DE0">
        <w:rPr>
          <w:rFonts w:hint="cs"/>
          <w:rtl/>
          <w:lang w:eastAsia="he-IL"/>
        </w:rPr>
        <w:t xml:space="preserve">תהיו </w:t>
      </w:r>
      <w:proofErr w:type="spellStart"/>
      <w:r w:rsidR="00E52DE0">
        <w:rPr>
          <w:rFonts w:hint="cs"/>
          <w:rtl/>
          <w:lang w:eastAsia="he-IL"/>
        </w:rPr>
        <w:t>איתנו</w:t>
      </w:r>
      <w:proofErr w:type="spellEnd"/>
      <w:r w:rsidR="00E52DE0">
        <w:rPr>
          <w:rFonts w:hint="cs"/>
          <w:rtl/>
          <w:lang w:eastAsia="he-IL"/>
        </w:rPr>
        <w:t xml:space="preserve">, אבל מעבר לסרט צהוב וחיבוק. </w:t>
      </w:r>
      <w:bookmarkStart w:id="538" w:name="_ETM_Q1_1491041"/>
      <w:bookmarkEnd w:id="538"/>
      <w:r w:rsidR="00E52DE0">
        <w:rPr>
          <w:rFonts w:hint="cs"/>
          <w:rtl/>
          <w:lang w:eastAsia="he-IL"/>
        </w:rPr>
        <w:t xml:space="preserve">תהיו </w:t>
      </w:r>
      <w:proofErr w:type="spellStart"/>
      <w:r w:rsidR="00E52DE0">
        <w:rPr>
          <w:rFonts w:hint="cs"/>
          <w:rtl/>
          <w:lang w:eastAsia="he-IL"/>
        </w:rPr>
        <w:t>איתנו</w:t>
      </w:r>
      <w:proofErr w:type="spellEnd"/>
      <w:r w:rsidR="00E52DE0">
        <w:rPr>
          <w:rFonts w:hint="cs"/>
          <w:rtl/>
          <w:lang w:eastAsia="he-IL"/>
        </w:rPr>
        <w:t xml:space="preserve">, שזה ייסגר מחר. זה יכול לקרות. זה תלוי </w:t>
      </w:r>
      <w:bookmarkStart w:id="539" w:name="_ETM_Q1_1499314"/>
      <w:bookmarkEnd w:id="539"/>
      <w:r w:rsidR="00E52DE0">
        <w:rPr>
          <w:rFonts w:hint="cs"/>
          <w:rtl/>
          <w:lang w:eastAsia="he-IL"/>
        </w:rPr>
        <w:t xml:space="preserve">בנו, אני מצטער להגיד לכם. כל מי שרוצה להגיד חמאס, </w:t>
      </w:r>
      <w:bookmarkStart w:id="540" w:name="_ETM_Q1_1506082"/>
      <w:bookmarkEnd w:id="540"/>
      <w:r w:rsidR="00E52DE0">
        <w:rPr>
          <w:rFonts w:hint="cs"/>
          <w:rtl/>
          <w:lang w:eastAsia="he-IL"/>
        </w:rPr>
        <w:t>זה ת</w:t>
      </w:r>
      <w:bookmarkStart w:id="541" w:name="_ETM_Q1_1504577"/>
      <w:bookmarkEnd w:id="541"/>
      <w:r w:rsidR="00E52DE0">
        <w:rPr>
          <w:rFonts w:hint="cs"/>
          <w:rtl/>
          <w:lang w:eastAsia="he-IL"/>
        </w:rPr>
        <w:t>ירוץ שמזמן לא קיים מבחי</w:t>
      </w:r>
      <w:bookmarkStart w:id="542" w:name="_ETM_Q1_1508037"/>
      <w:bookmarkEnd w:id="542"/>
      <w:r w:rsidR="00E52DE0">
        <w:rPr>
          <w:rFonts w:hint="cs"/>
          <w:rtl/>
          <w:lang w:eastAsia="he-IL"/>
        </w:rPr>
        <w:t xml:space="preserve">נתי. זה תלוי בנו. </w:t>
      </w:r>
      <w:bookmarkStart w:id="543" w:name="_ETM_Q1_1510960"/>
      <w:bookmarkEnd w:id="543"/>
      <w:r w:rsidR="00E52DE0">
        <w:rPr>
          <w:rFonts w:hint="cs"/>
          <w:rtl/>
          <w:lang w:eastAsia="he-IL"/>
        </w:rPr>
        <w:t xml:space="preserve">זה יכול לקרות וזה צריך לקרות מחר. תודה. </w:t>
      </w:r>
      <w:bookmarkStart w:id="544" w:name="_ETM_Q1_1516674"/>
      <w:bookmarkEnd w:id="544"/>
    </w:p>
    <w:p w14:paraId="742F29FD" w14:textId="77777777" w:rsidR="00E52DE0" w:rsidRDefault="00E52DE0" w:rsidP="009B593F">
      <w:pPr>
        <w:rPr>
          <w:rtl/>
          <w:lang w:eastAsia="he-IL"/>
        </w:rPr>
      </w:pPr>
      <w:bookmarkStart w:id="545" w:name="_ETM_Q1_1516724"/>
      <w:bookmarkEnd w:id="545"/>
    </w:p>
    <w:p w14:paraId="2DA0D163" w14:textId="16ADF261" w:rsidR="00E52DE0" w:rsidRDefault="00E52DE0" w:rsidP="00E52DE0">
      <w:pPr>
        <w:pStyle w:val="af9"/>
        <w:keepNext/>
        <w:rPr>
          <w:rtl/>
          <w:lang w:eastAsia="he-IL"/>
        </w:rPr>
      </w:pPr>
      <w:bookmarkStart w:id="546" w:name="ET_guest_אביבה_סיגל_12"/>
      <w:r w:rsidRPr="00E52DE0">
        <w:rPr>
          <w:rStyle w:val="TagStyle"/>
          <w:rtl/>
        </w:rPr>
        <w:t xml:space="preserve"> &lt;&lt; אורח &gt;&gt; </w:t>
      </w:r>
      <w:r>
        <w:rPr>
          <w:rtl/>
          <w:lang w:eastAsia="he-IL"/>
        </w:rPr>
        <w:t>אביבה סיגל:</w:t>
      </w:r>
      <w:r w:rsidRPr="00E52DE0">
        <w:rPr>
          <w:rStyle w:val="TagStyle"/>
          <w:rtl/>
        </w:rPr>
        <w:t xml:space="preserve"> &lt;&lt; אורח &gt;&gt;</w:t>
      </w:r>
      <w:r w:rsidR="00F87E37">
        <w:rPr>
          <w:rtl/>
          <w:lang w:eastAsia="he-IL"/>
        </w:rPr>
        <w:t xml:space="preserve"> </w:t>
      </w:r>
      <w:r>
        <w:rPr>
          <w:rtl/>
          <w:lang w:eastAsia="he-IL"/>
        </w:rPr>
        <w:t xml:space="preserve"> </w:t>
      </w:r>
      <w:bookmarkEnd w:id="546"/>
    </w:p>
    <w:p w14:paraId="302B2E2E" w14:textId="77777777" w:rsidR="00E52DE0" w:rsidRDefault="00E52DE0" w:rsidP="00E52DE0">
      <w:pPr>
        <w:pStyle w:val="KeepWithNext"/>
        <w:rPr>
          <w:rtl/>
          <w:lang w:eastAsia="he-IL"/>
        </w:rPr>
      </w:pPr>
    </w:p>
    <w:p w14:paraId="6076C3E6" w14:textId="1216DB21" w:rsidR="00E52DE0" w:rsidRDefault="00E52DE0" w:rsidP="00E52DE0">
      <w:pPr>
        <w:rPr>
          <w:rtl/>
          <w:lang w:eastAsia="he-IL"/>
        </w:rPr>
      </w:pPr>
      <w:bookmarkStart w:id="547" w:name="_ETM_Q1_1518319"/>
      <w:bookmarkStart w:id="548" w:name="_ETM_Q1_1518333"/>
      <w:bookmarkEnd w:id="547"/>
      <w:bookmarkEnd w:id="548"/>
      <w:r>
        <w:rPr>
          <w:rFonts w:hint="cs"/>
          <w:rtl/>
          <w:lang w:eastAsia="he-IL"/>
        </w:rPr>
        <w:t xml:space="preserve">אני כבר </w:t>
      </w:r>
      <w:bookmarkStart w:id="549" w:name="_ETM_Q1_1521912"/>
      <w:bookmarkEnd w:id="549"/>
      <w:r>
        <w:rPr>
          <w:rFonts w:hint="cs"/>
          <w:rtl/>
          <w:lang w:eastAsia="he-IL"/>
        </w:rPr>
        <w:t>לא יודעת מ</w:t>
      </w:r>
      <w:bookmarkStart w:id="550" w:name="_ETM_Q1_1520745"/>
      <w:bookmarkEnd w:id="550"/>
      <w:r>
        <w:rPr>
          <w:rFonts w:hint="cs"/>
          <w:rtl/>
          <w:lang w:eastAsia="he-IL"/>
        </w:rPr>
        <w:t xml:space="preserve">ה להגיד. נראה לי שכבר אמרתי הכול. אבל </w:t>
      </w:r>
      <w:bookmarkStart w:id="551" w:name="_ETM_Q1_1524888"/>
      <w:bookmarkEnd w:id="551"/>
      <w:r>
        <w:rPr>
          <w:rFonts w:hint="cs"/>
          <w:rtl/>
          <w:lang w:eastAsia="he-IL"/>
        </w:rPr>
        <w:t xml:space="preserve">אני רוצה עשר שניות שנסתכל אחד על השני בעיניים ונהיה </w:t>
      </w:r>
      <w:bookmarkStart w:id="552" w:name="_ETM_Q1_1532160"/>
      <w:bookmarkEnd w:id="552"/>
      <w:r>
        <w:rPr>
          <w:rFonts w:hint="cs"/>
          <w:rtl/>
          <w:lang w:eastAsia="he-IL"/>
        </w:rPr>
        <w:t xml:space="preserve">בשקט. עשר שניות. הייתי שם 51 יום שיום אחרי </w:t>
      </w:r>
      <w:bookmarkStart w:id="553" w:name="_ETM_Q1_1547057"/>
      <w:bookmarkEnd w:id="553"/>
      <w:r>
        <w:rPr>
          <w:rFonts w:hint="cs"/>
          <w:rtl/>
          <w:lang w:eastAsia="he-IL"/>
        </w:rPr>
        <w:t xml:space="preserve">יום כל מה שהיה מותר לנו זה להסתכל אחד על </w:t>
      </w:r>
      <w:bookmarkStart w:id="554" w:name="_ETM_Q1_1551503"/>
      <w:bookmarkEnd w:id="554"/>
      <w:r>
        <w:rPr>
          <w:rFonts w:hint="cs"/>
          <w:rtl/>
          <w:lang w:eastAsia="he-IL"/>
        </w:rPr>
        <w:t>השני בעיניים.</w:t>
      </w:r>
      <w:bookmarkStart w:id="555" w:name="_ETM_Q1_1550879"/>
      <w:bookmarkEnd w:id="555"/>
      <w:r>
        <w:rPr>
          <w:rFonts w:hint="cs"/>
          <w:rtl/>
          <w:lang w:eastAsia="he-IL"/>
        </w:rPr>
        <w:t xml:space="preserve"> כשיצא לקית' הסרטון, ואני מצטערת, אני </w:t>
      </w:r>
      <w:bookmarkStart w:id="556" w:name="_ETM_Q1_1558287"/>
      <w:bookmarkEnd w:id="556"/>
      <w:r>
        <w:rPr>
          <w:rFonts w:hint="cs"/>
          <w:rtl/>
          <w:lang w:eastAsia="he-IL"/>
        </w:rPr>
        <w:t>לא מצליחה לראות או</w:t>
      </w:r>
      <w:bookmarkStart w:id="557" w:name="_ETM_Q1_1559189"/>
      <w:bookmarkEnd w:id="557"/>
      <w:r>
        <w:rPr>
          <w:rFonts w:hint="cs"/>
          <w:rtl/>
          <w:lang w:eastAsia="he-IL"/>
        </w:rPr>
        <w:t xml:space="preserve">תו. ואנשים עוצרים אותי ואומרים לי </w:t>
      </w:r>
      <w:proofErr w:type="spellStart"/>
      <w:r>
        <w:rPr>
          <w:rFonts w:hint="cs"/>
          <w:rtl/>
          <w:lang w:eastAsia="he-IL"/>
        </w:rPr>
        <w:t>קית</w:t>
      </w:r>
      <w:proofErr w:type="spellEnd"/>
      <w:r>
        <w:rPr>
          <w:rFonts w:hint="cs"/>
          <w:rtl/>
          <w:lang w:eastAsia="he-IL"/>
        </w:rPr>
        <w:t xml:space="preserve">' </w:t>
      </w:r>
      <w:bookmarkStart w:id="558" w:name="_ETM_Q1_1563221"/>
      <w:bookmarkEnd w:id="558"/>
      <w:r>
        <w:rPr>
          <w:rFonts w:hint="cs"/>
          <w:rtl/>
          <w:lang w:eastAsia="he-IL"/>
        </w:rPr>
        <w:t>עשה את זה בשבילך. ואני לא מסו</w:t>
      </w:r>
      <w:bookmarkStart w:id="559" w:name="_ETM_Q1_1564285"/>
      <w:bookmarkEnd w:id="559"/>
      <w:r>
        <w:rPr>
          <w:rFonts w:hint="cs"/>
          <w:rtl/>
          <w:lang w:eastAsia="he-IL"/>
        </w:rPr>
        <w:t>גלת. לא מסוגלת להביא</w:t>
      </w:r>
      <w:bookmarkStart w:id="560" w:name="_ETM_Q1_1566780"/>
      <w:bookmarkEnd w:id="560"/>
      <w:r>
        <w:rPr>
          <w:rFonts w:hint="cs"/>
          <w:rtl/>
          <w:lang w:eastAsia="he-IL"/>
        </w:rPr>
        <w:t xml:space="preserve"> את </w:t>
      </w:r>
      <w:r>
        <w:rPr>
          <w:rFonts w:hint="cs"/>
          <w:rtl/>
          <w:lang w:eastAsia="he-IL"/>
        </w:rPr>
        <w:lastRenderedPageBreak/>
        <w:t xml:space="preserve">עצמי לראות את הסרטון ולראות את העצב שלו בעיניים. </w:t>
      </w:r>
      <w:bookmarkStart w:id="561" w:name="_ETM_Q1_1572652"/>
      <w:bookmarkEnd w:id="561"/>
      <w:r>
        <w:rPr>
          <w:rFonts w:hint="cs"/>
          <w:rtl/>
          <w:lang w:eastAsia="he-IL"/>
        </w:rPr>
        <w:t>כי אני יודעת, בן אדם בן 64, מחר בן 65,</w:t>
      </w:r>
      <w:bookmarkStart w:id="562" w:name="_ETM_Q1_1577875"/>
      <w:bookmarkEnd w:id="562"/>
      <w:r>
        <w:rPr>
          <w:rFonts w:hint="cs"/>
          <w:rtl/>
          <w:lang w:eastAsia="he-IL"/>
        </w:rPr>
        <w:t xml:space="preserve"> שמתחנן, בוכה. והממשלה שותקת. </w:t>
      </w:r>
    </w:p>
    <w:p w14:paraId="0A97A906" w14:textId="77777777" w:rsidR="00E52DE0" w:rsidRDefault="00E52DE0" w:rsidP="00E52DE0">
      <w:pPr>
        <w:rPr>
          <w:rtl/>
          <w:lang w:eastAsia="he-IL"/>
        </w:rPr>
      </w:pPr>
      <w:bookmarkStart w:id="563" w:name="_ETM_Q1_1588516"/>
      <w:bookmarkStart w:id="564" w:name="_ETM_Q1_1588558"/>
      <w:bookmarkStart w:id="565" w:name="_ETM_Q1_1588669"/>
      <w:bookmarkEnd w:id="563"/>
      <w:bookmarkEnd w:id="564"/>
      <w:bookmarkEnd w:id="565"/>
    </w:p>
    <w:p w14:paraId="52BF4F0C" w14:textId="3BFF8906" w:rsidR="00E52DE0" w:rsidRDefault="00E52DE0" w:rsidP="00E52DE0">
      <w:pPr>
        <w:rPr>
          <w:rtl/>
          <w:lang w:eastAsia="he-IL"/>
        </w:rPr>
      </w:pPr>
      <w:bookmarkStart w:id="566" w:name="_ETM_Q1_1588706"/>
      <w:bookmarkEnd w:id="566"/>
      <w:r>
        <w:rPr>
          <w:rFonts w:hint="cs"/>
          <w:rtl/>
          <w:lang w:eastAsia="he-IL"/>
        </w:rPr>
        <w:t>אנ</w:t>
      </w:r>
      <w:bookmarkStart w:id="567" w:name="_ETM_Q1_1586955"/>
      <w:bookmarkEnd w:id="567"/>
      <w:r>
        <w:rPr>
          <w:rFonts w:hint="cs"/>
          <w:rtl/>
          <w:lang w:eastAsia="he-IL"/>
        </w:rPr>
        <w:t xml:space="preserve">י הייתי שם. </w:t>
      </w:r>
      <w:bookmarkStart w:id="568" w:name="_ETM_Q1_1588071"/>
      <w:bookmarkEnd w:id="568"/>
      <w:r>
        <w:rPr>
          <w:rFonts w:hint="cs"/>
          <w:rtl/>
          <w:lang w:eastAsia="he-IL"/>
        </w:rPr>
        <w:t xml:space="preserve">ראיתי את האנשים, את </w:t>
      </w:r>
      <w:proofErr w:type="spellStart"/>
      <w:r>
        <w:rPr>
          <w:rFonts w:hint="cs"/>
          <w:rtl/>
          <w:lang w:eastAsia="he-IL"/>
        </w:rPr>
        <w:t>החמאסניקים</w:t>
      </w:r>
      <w:proofErr w:type="spellEnd"/>
      <w:r>
        <w:rPr>
          <w:rFonts w:hint="cs"/>
          <w:rtl/>
          <w:lang w:eastAsia="he-IL"/>
        </w:rPr>
        <w:t xml:space="preserve">. הם שמחים עם כל </w:t>
      </w:r>
      <w:bookmarkStart w:id="569" w:name="_ETM_Q1_1595183"/>
      <w:bookmarkEnd w:id="569"/>
      <w:r>
        <w:rPr>
          <w:rFonts w:hint="cs"/>
          <w:rtl/>
          <w:lang w:eastAsia="he-IL"/>
        </w:rPr>
        <w:t>דבר שקורה. עם כל אחד מהם שנהרג. זה לא הזמן</w:t>
      </w:r>
      <w:bookmarkStart w:id="570" w:name="_ETM_Q1_1601272"/>
      <w:bookmarkEnd w:id="570"/>
      <w:r>
        <w:rPr>
          <w:rFonts w:hint="cs"/>
          <w:rtl/>
          <w:lang w:eastAsia="he-IL"/>
        </w:rPr>
        <w:t xml:space="preserve"> עכשיו. אתם חייבים להבין את זה. הם מגדלים ילדים ששונאים </w:t>
      </w:r>
      <w:bookmarkStart w:id="571" w:name="_ETM_Q1_1608984"/>
      <w:bookmarkEnd w:id="571"/>
      <w:r>
        <w:rPr>
          <w:rFonts w:hint="cs"/>
          <w:rtl/>
          <w:lang w:eastAsia="he-IL"/>
        </w:rPr>
        <w:t>אותנו. הם שונאים א</w:t>
      </w:r>
      <w:bookmarkStart w:id="572" w:name="_ETM_Q1_1610479"/>
      <w:bookmarkEnd w:id="572"/>
      <w:r>
        <w:rPr>
          <w:rFonts w:hint="cs"/>
          <w:rtl/>
          <w:lang w:eastAsia="he-IL"/>
        </w:rPr>
        <w:t>ו</w:t>
      </w:r>
      <w:bookmarkStart w:id="573" w:name="_ETM_Q1_1609557"/>
      <w:bookmarkEnd w:id="573"/>
      <w:r>
        <w:rPr>
          <w:rFonts w:hint="cs"/>
          <w:rtl/>
          <w:lang w:eastAsia="he-IL"/>
        </w:rPr>
        <w:t xml:space="preserve">תנו ומוכנים לעשות הכול. אתמול </w:t>
      </w:r>
      <w:bookmarkStart w:id="574" w:name="_ETM_Q1_1615805"/>
      <w:r>
        <w:rPr>
          <w:rFonts w:hint="cs"/>
          <w:rtl/>
          <w:lang w:eastAsia="he-IL"/>
        </w:rPr>
        <w:t xml:space="preserve">כאשר השר </w:t>
      </w:r>
      <w:bookmarkStart w:id="575" w:name="_ETM_Q1_1615206"/>
      <w:bookmarkEnd w:id="575"/>
      <w:bookmarkEnd w:id="574"/>
      <w:r>
        <w:rPr>
          <w:rFonts w:hint="cs"/>
          <w:rtl/>
          <w:lang w:eastAsia="he-IL"/>
        </w:rPr>
        <w:t xml:space="preserve">שנפגשנו </w:t>
      </w:r>
      <w:proofErr w:type="spellStart"/>
      <w:r>
        <w:rPr>
          <w:rFonts w:hint="cs"/>
          <w:rtl/>
          <w:lang w:eastAsia="he-IL"/>
        </w:rPr>
        <w:t>איתו</w:t>
      </w:r>
      <w:proofErr w:type="spellEnd"/>
      <w:r>
        <w:rPr>
          <w:rFonts w:hint="cs"/>
          <w:rtl/>
          <w:lang w:eastAsia="he-IL"/>
        </w:rPr>
        <w:t xml:space="preserve"> אומר</w:t>
      </w:r>
      <w:bookmarkStart w:id="576" w:name="_ETM_Q1_1616071"/>
      <w:bookmarkStart w:id="577" w:name="_ETM_Q1_1614313"/>
      <w:bookmarkEnd w:id="576"/>
      <w:bookmarkEnd w:id="577"/>
      <w:r>
        <w:rPr>
          <w:rFonts w:hint="cs"/>
          <w:rtl/>
          <w:lang w:eastAsia="he-IL"/>
        </w:rPr>
        <w:t xml:space="preserve"> שהוא לא בטוח שזה בכלל יעזור</w:t>
      </w:r>
      <w:bookmarkStart w:id="578" w:name="_ETM_Q1_1625016"/>
      <w:bookmarkEnd w:id="578"/>
      <w:r>
        <w:rPr>
          <w:rFonts w:hint="cs"/>
          <w:rtl/>
          <w:lang w:eastAsia="he-IL"/>
        </w:rPr>
        <w:t xml:space="preserve"> אם ייכנסו לרפיח בשביל להחזיר את החטופים. מה זה אומר? </w:t>
      </w:r>
      <w:bookmarkStart w:id="579" w:name="_ETM_Q1_1631417"/>
      <w:bookmarkEnd w:id="579"/>
      <w:r>
        <w:rPr>
          <w:rFonts w:hint="cs"/>
          <w:rtl/>
          <w:lang w:eastAsia="he-IL"/>
        </w:rPr>
        <w:t>מה זה אומר? שקית' לא יחזור? שהם לא יחזרו</w:t>
      </w:r>
      <w:bookmarkStart w:id="580" w:name="_ETM_Q1_1639736"/>
      <w:bookmarkEnd w:id="580"/>
      <w:r>
        <w:rPr>
          <w:rFonts w:hint="cs"/>
          <w:rtl/>
          <w:lang w:eastAsia="he-IL"/>
        </w:rPr>
        <w:t>? אז מה כן יעזור?</w:t>
      </w:r>
    </w:p>
    <w:p w14:paraId="75DDB0C5" w14:textId="77777777" w:rsidR="00E52DE0" w:rsidRDefault="00E52DE0" w:rsidP="00E52DE0">
      <w:pPr>
        <w:rPr>
          <w:rtl/>
          <w:lang w:eastAsia="he-IL"/>
        </w:rPr>
      </w:pPr>
      <w:bookmarkStart w:id="581" w:name="_ETM_Q1_1642835"/>
      <w:bookmarkStart w:id="582" w:name="_ETM_Q1_1642874"/>
      <w:bookmarkEnd w:id="581"/>
      <w:bookmarkEnd w:id="582"/>
    </w:p>
    <w:p w14:paraId="4B29A8A0" w14:textId="63BA7185" w:rsidR="00E52DE0" w:rsidRDefault="00E52DE0" w:rsidP="00E52DE0">
      <w:pPr>
        <w:rPr>
          <w:rtl/>
          <w:lang w:eastAsia="he-IL"/>
        </w:rPr>
      </w:pPr>
      <w:bookmarkStart w:id="583" w:name="_ETM_Q1_1643281"/>
      <w:bookmarkStart w:id="584" w:name="_ETM_Q1_1643318"/>
      <w:bookmarkEnd w:id="583"/>
      <w:bookmarkEnd w:id="584"/>
      <w:r>
        <w:rPr>
          <w:rFonts w:hint="cs"/>
          <w:rtl/>
          <w:lang w:eastAsia="he-IL"/>
        </w:rPr>
        <w:t xml:space="preserve">נתנו לנו את האפשרות לדבר. צריך </w:t>
      </w:r>
      <w:bookmarkStart w:id="585" w:name="_ETM_Q1_1646912"/>
      <w:bookmarkStart w:id="586" w:name="_ETM_Q1_1644991"/>
      <w:bookmarkEnd w:id="585"/>
      <w:bookmarkEnd w:id="586"/>
      <w:r>
        <w:rPr>
          <w:rFonts w:hint="cs"/>
          <w:rtl/>
          <w:lang w:eastAsia="he-IL"/>
        </w:rPr>
        <w:t>וחייבים למצוא את הדרך בשביל לדבר. כשאני חושבת על הכנ</w:t>
      </w:r>
      <w:bookmarkStart w:id="587" w:name="_ETM_Q1_1652550"/>
      <w:bookmarkStart w:id="588" w:name="_ETM_Q1_1651093"/>
      <w:bookmarkEnd w:id="587"/>
      <w:bookmarkEnd w:id="588"/>
      <w:r>
        <w:rPr>
          <w:rFonts w:hint="cs"/>
          <w:rtl/>
          <w:lang w:eastAsia="he-IL"/>
        </w:rPr>
        <w:t xml:space="preserve">סת ועל החמאס הם כמו ילדים בני </w:t>
      </w:r>
      <w:bookmarkStart w:id="589" w:name="_ETM_Q1_1654617"/>
      <w:bookmarkStart w:id="590" w:name="_ETM_Q1_1654041"/>
      <w:bookmarkEnd w:id="589"/>
      <w:bookmarkEnd w:id="590"/>
      <w:r>
        <w:rPr>
          <w:rFonts w:hint="cs"/>
          <w:rtl/>
          <w:lang w:eastAsia="he-IL"/>
        </w:rPr>
        <w:t xml:space="preserve">ארבע משחקים </w:t>
      </w:r>
      <w:bookmarkStart w:id="591" w:name="_ETM_Q1_1655677"/>
      <w:bookmarkEnd w:id="591"/>
      <w:r>
        <w:rPr>
          <w:rFonts w:hint="cs"/>
          <w:rtl/>
          <w:lang w:eastAsia="he-IL"/>
        </w:rPr>
        <w:t>במכוניות ודורסים אחד את הש</w:t>
      </w:r>
      <w:bookmarkStart w:id="592" w:name="_ETM_Q1_1656862"/>
      <w:bookmarkEnd w:id="592"/>
      <w:r>
        <w:rPr>
          <w:rFonts w:hint="cs"/>
          <w:rtl/>
          <w:lang w:eastAsia="he-IL"/>
        </w:rPr>
        <w:t>ני והורגים אחד את השני. וזה</w:t>
      </w:r>
      <w:bookmarkStart w:id="593" w:name="_ETM_Q1_1660603"/>
      <w:bookmarkEnd w:id="593"/>
      <w:r>
        <w:rPr>
          <w:rFonts w:hint="cs"/>
          <w:rtl/>
          <w:lang w:eastAsia="he-IL"/>
        </w:rPr>
        <w:t xml:space="preserve"> מאוד עצוב. אני עצובה. עצובה הרבה יותר מידי. חיצונית </w:t>
      </w:r>
      <w:bookmarkStart w:id="594" w:name="_ETM_Q1_1669032"/>
      <w:bookmarkEnd w:id="594"/>
      <w:r>
        <w:rPr>
          <w:rFonts w:hint="cs"/>
          <w:rtl/>
          <w:lang w:eastAsia="he-IL"/>
        </w:rPr>
        <w:t xml:space="preserve">אני נראית בסדר, מבפנים אני גמורה. גמורה. אין לי לב, </w:t>
      </w:r>
      <w:bookmarkStart w:id="595" w:name="_ETM_Q1_1674824"/>
      <w:bookmarkEnd w:id="595"/>
      <w:r>
        <w:rPr>
          <w:rFonts w:hint="cs"/>
          <w:rtl/>
          <w:lang w:eastAsia="he-IL"/>
        </w:rPr>
        <w:t xml:space="preserve">אין לי כבר את היכולת להתמודד עם כל מה שאני </w:t>
      </w:r>
      <w:bookmarkStart w:id="596" w:name="_ETM_Q1_1679592"/>
      <w:bookmarkEnd w:id="596"/>
      <w:r>
        <w:rPr>
          <w:rFonts w:hint="cs"/>
          <w:rtl/>
          <w:lang w:eastAsia="he-IL"/>
        </w:rPr>
        <w:t>מרגישה. ואני מתחננת ואומרת לכם שתתעוררו. הגיע הזמן שתתעוררו. הרב</w:t>
      </w:r>
      <w:bookmarkStart w:id="597" w:name="_ETM_Q1_1687384"/>
      <w:bookmarkEnd w:id="597"/>
      <w:r>
        <w:rPr>
          <w:rFonts w:hint="cs"/>
          <w:rtl/>
          <w:lang w:eastAsia="he-IL"/>
        </w:rPr>
        <w:t>ה</w:t>
      </w:r>
      <w:bookmarkStart w:id="598" w:name="_ETM_Q1_1687600"/>
      <w:bookmarkEnd w:id="598"/>
      <w:r>
        <w:rPr>
          <w:rFonts w:hint="cs"/>
          <w:rtl/>
          <w:lang w:eastAsia="he-IL"/>
        </w:rPr>
        <w:t xml:space="preserve"> יותר מידי זמן </w:t>
      </w:r>
      <w:proofErr w:type="spellStart"/>
      <w:r>
        <w:rPr>
          <w:rFonts w:hint="cs"/>
          <w:rtl/>
          <w:lang w:eastAsia="he-IL"/>
        </w:rPr>
        <w:t>קית</w:t>
      </w:r>
      <w:proofErr w:type="spellEnd"/>
      <w:r>
        <w:rPr>
          <w:rFonts w:hint="cs"/>
          <w:rtl/>
          <w:lang w:eastAsia="he-IL"/>
        </w:rPr>
        <w:t>' שם וכל החטופים שם. והרב</w:t>
      </w:r>
      <w:bookmarkStart w:id="599" w:name="_ETM_Q1_1690804"/>
      <w:bookmarkEnd w:id="599"/>
      <w:r>
        <w:rPr>
          <w:rFonts w:hint="cs"/>
          <w:rtl/>
          <w:lang w:eastAsia="he-IL"/>
        </w:rPr>
        <w:t>ה יותר</w:t>
      </w:r>
      <w:bookmarkStart w:id="600" w:name="_ETM_Q1_1691534"/>
      <w:bookmarkEnd w:id="600"/>
      <w:r>
        <w:rPr>
          <w:rFonts w:hint="cs"/>
          <w:rtl/>
          <w:lang w:eastAsia="he-IL"/>
        </w:rPr>
        <w:t xml:space="preserve"> מידי זמן הבנות עוברות התעללויות, כי אני ראיתי את זה</w:t>
      </w:r>
      <w:bookmarkStart w:id="601" w:name="_ETM_Q1_1695686"/>
      <w:bookmarkEnd w:id="601"/>
      <w:r>
        <w:rPr>
          <w:rFonts w:hint="cs"/>
          <w:rtl/>
          <w:lang w:eastAsia="he-IL"/>
        </w:rPr>
        <w:t>.</w:t>
      </w:r>
      <w:bookmarkStart w:id="602" w:name="_ETM_Q1_1695910"/>
      <w:bookmarkEnd w:id="602"/>
      <w:r>
        <w:rPr>
          <w:rFonts w:hint="cs"/>
          <w:rtl/>
          <w:lang w:eastAsia="he-IL"/>
        </w:rPr>
        <w:t xml:space="preserve"> ראיתי א</w:t>
      </w:r>
      <w:bookmarkStart w:id="603" w:name="_ETM_Q1_1696050"/>
      <w:bookmarkEnd w:id="603"/>
      <w:r>
        <w:rPr>
          <w:rFonts w:hint="cs"/>
          <w:rtl/>
          <w:lang w:eastAsia="he-IL"/>
        </w:rPr>
        <w:t xml:space="preserve">ת זה קורה, ככה, כל כך בקלות. </w:t>
      </w:r>
      <w:bookmarkStart w:id="604" w:name="_ETM_Q1_1700080"/>
      <w:bookmarkEnd w:id="604"/>
      <w:r>
        <w:rPr>
          <w:rFonts w:hint="cs"/>
          <w:rtl/>
          <w:lang w:eastAsia="he-IL"/>
        </w:rPr>
        <w:t xml:space="preserve">ראיתי את </w:t>
      </w:r>
      <w:proofErr w:type="spellStart"/>
      <w:r>
        <w:rPr>
          <w:rFonts w:hint="cs"/>
          <w:rtl/>
          <w:lang w:eastAsia="he-IL"/>
        </w:rPr>
        <w:t>החמאסניקים</w:t>
      </w:r>
      <w:proofErr w:type="spellEnd"/>
      <w:r>
        <w:rPr>
          <w:rFonts w:hint="cs"/>
          <w:rtl/>
          <w:lang w:eastAsia="he-IL"/>
        </w:rPr>
        <w:t xml:space="preserve"> </w:t>
      </w:r>
      <w:bookmarkStart w:id="605" w:name="_ETM_Q1_1701216"/>
      <w:bookmarkEnd w:id="605"/>
      <w:r>
        <w:rPr>
          <w:rFonts w:hint="cs"/>
          <w:rtl/>
          <w:lang w:eastAsia="he-IL"/>
        </w:rPr>
        <w:t>האלה מתעלל</w:t>
      </w:r>
      <w:bookmarkStart w:id="606" w:name="_ETM_Q1_1701902"/>
      <w:bookmarkEnd w:id="606"/>
      <w:r>
        <w:rPr>
          <w:rFonts w:hint="cs"/>
          <w:rtl/>
          <w:lang w:eastAsia="he-IL"/>
        </w:rPr>
        <w:t xml:space="preserve">ים </w:t>
      </w:r>
      <w:proofErr w:type="spellStart"/>
      <w:r>
        <w:rPr>
          <w:rFonts w:hint="cs"/>
          <w:rtl/>
          <w:lang w:eastAsia="he-IL"/>
        </w:rPr>
        <w:t>בקית</w:t>
      </w:r>
      <w:proofErr w:type="spellEnd"/>
      <w:r>
        <w:rPr>
          <w:rFonts w:hint="cs"/>
          <w:rtl/>
          <w:lang w:eastAsia="he-IL"/>
        </w:rPr>
        <w:t xml:space="preserve">' ככה. אז מה אתם </w:t>
      </w:r>
      <w:bookmarkStart w:id="607" w:name="_ETM_Q1_1704639"/>
      <w:bookmarkEnd w:id="607"/>
      <w:r>
        <w:rPr>
          <w:rFonts w:hint="cs"/>
          <w:rtl/>
          <w:lang w:eastAsia="he-IL"/>
        </w:rPr>
        <w:t xml:space="preserve">חושבים? שהם נהיו חברים עכשיו? לא. הם עדיין שם עוברים </w:t>
      </w:r>
      <w:bookmarkStart w:id="608" w:name="_ETM_Q1_1714486"/>
      <w:bookmarkEnd w:id="608"/>
      <w:r>
        <w:rPr>
          <w:rFonts w:hint="cs"/>
          <w:rtl/>
          <w:lang w:eastAsia="he-IL"/>
        </w:rPr>
        <w:t>את זה. אז אני מתחננת, ומתחננת שתעזרו לי להחזיר את</w:t>
      </w:r>
      <w:bookmarkStart w:id="609" w:name="_ETM_Q1_1720135"/>
      <w:bookmarkStart w:id="610" w:name="_ETM_Q1_1720355"/>
      <w:bookmarkEnd w:id="609"/>
      <w:bookmarkEnd w:id="610"/>
      <w:r>
        <w:rPr>
          <w:rFonts w:hint="cs"/>
          <w:rtl/>
          <w:lang w:eastAsia="he-IL"/>
        </w:rPr>
        <w:t xml:space="preserve"> </w:t>
      </w:r>
      <w:proofErr w:type="spellStart"/>
      <w:r>
        <w:rPr>
          <w:rFonts w:hint="cs"/>
          <w:rtl/>
          <w:lang w:eastAsia="he-IL"/>
        </w:rPr>
        <w:t>קית</w:t>
      </w:r>
      <w:proofErr w:type="spellEnd"/>
      <w:r>
        <w:rPr>
          <w:rFonts w:hint="cs"/>
          <w:rtl/>
          <w:lang w:eastAsia="he-IL"/>
        </w:rPr>
        <w:t xml:space="preserve">' ואת כל החטופים. </w:t>
      </w:r>
    </w:p>
    <w:p w14:paraId="23A97311" w14:textId="77777777" w:rsidR="00E52DE0" w:rsidRDefault="00E52DE0" w:rsidP="00E52DE0">
      <w:pPr>
        <w:rPr>
          <w:rtl/>
          <w:lang w:eastAsia="he-IL"/>
        </w:rPr>
      </w:pPr>
      <w:bookmarkStart w:id="611" w:name="_ETM_Q1_1726875"/>
      <w:bookmarkStart w:id="612" w:name="_ETM_Q1_1726920"/>
      <w:bookmarkStart w:id="613" w:name="_ETM_Q1_1726592"/>
      <w:bookmarkEnd w:id="611"/>
      <w:bookmarkEnd w:id="612"/>
      <w:bookmarkEnd w:id="613"/>
    </w:p>
    <w:p w14:paraId="1E1DD6C0" w14:textId="46D0508D" w:rsidR="00E52DE0" w:rsidRDefault="00E52DE0" w:rsidP="00E52DE0">
      <w:pPr>
        <w:pStyle w:val="af9"/>
        <w:keepNext/>
        <w:rPr>
          <w:rtl/>
          <w:lang w:eastAsia="he-IL"/>
        </w:rPr>
      </w:pPr>
      <w:bookmarkStart w:id="614" w:name="ET_guest_אילן_טיב_13"/>
      <w:r w:rsidRPr="00E52DE0">
        <w:rPr>
          <w:rStyle w:val="TagStyle"/>
          <w:rtl/>
        </w:rPr>
        <w:t xml:space="preserve"> &lt;&lt; אורח &gt;&gt; </w:t>
      </w:r>
      <w:r>
        <w:rPr>
          <w:rtl/>
          <w:lang w:eastAsia="he-IL"/>
        </w:rPr>
        <w:t>אילן טיב:</w:t>
      </w:r>
      <w:r w:rsidRPr="00E52DE0">
        <w:rPr>
          <w:rStyle w:val="TagStyle"/>
          <w:rtl/>
        </w:rPr>
        <w:t xml:space="preserve"> &lt;&lt; אורח &gt;&gt;</w:t>
      </w:r>
      <w:r w:rsidR="00F87E37">
        <w:rPr>
          <w:rtl/>
          <w:lang w:eastAsia="he-IL"/>
        </w:rPr>
        <w:t xml:space="preserve"> </w:t>
      </w:r>
      <w:r>
        <w:rPr>
          <w:rtl/>
          <w:lang w:eastAsia="he-IL"/>
        </w:rPr>
        <w:t xml:space="preserve"> </w:t>
      </w:r>
      <w:bookmarkEnd w:id="614"/>
    </w:p>
    <w:p w14:paraId="3AB26AA6" w14:textId="77777777" w:rsidR="00E52DE0" w:rsidRDefault="00E52DE0" w:rsidP="00E52DE0">
      <w:pPr>
        <w:pStyle w:val="KeepWithNext"/>
        <w:rPr>
          <w:rtl/>
          <w:lang w:eastAsia="he-IL"/>
        </w:rPr>
      </w:pPr>
    </w:p>
    <w:p w14:paraId="775256BF" w14:textId="4A04E889" w:rsidR="00E52DE0" w:rsidRDefault="00E52DE0" w:rsidP="00E52DE0">
      <w:pPr>
        <w:rPr>
          <w:rtl/>
          <w:lang w:eastAsia="he-IL"/>
        </w:rPr>
      </w:pPr>
      <w:bookmarkStart w:id="615" w:name="_ETM_Q1_1726808"/>
      <w:bookmarkStart w:id="616" w:name="_ETM_Q1_1726822"/>
      <w:bookmarkEnd w:id="615"/>
      <w:bookmarkEnd w:id="616"/>
      <w:r>
        <w:rPr>
          <w:rFonts w:hint="cs"/>
          <w:rtl/>
          <w:lang w:eastAsia="he-IL"/>
        </w:rPr>
        <w:t xml:space="preserve">אני רק אגיד מילה. אני </w:t>
      </w:r>
      <w:bookmarkStart w:id="617" w:name="_ETM_Q1_1728943"/>
      <w:bookmarkEnd w:id="617"/>
      <w:r>
        <w:rPr>
          <w:rFonts w:hint="cs"/>
          <w:rtl/>
          <w:lang w:eastAsia="he-IL"/>
        </w:rPr>
        <w:t xml:space="preserve">רוצה לבקש שתצליחו להסתכל לעצמכם בעיניים במראה. ושכל מי </w:t>
      </w:r>
      <w:bookmarkStart w:id="618" w:name="_ETM_Q1_1739487"/>
      <w:bookmarkEnd w:id="618"/>
      <w:r>
        <w:rPr>
          <w:rFonts w:hint="cs"/>
          <w:rtl/>
          <w:lang w:eastAsia="he-IL"/>
        </w:rPr>
        <w:t>שלא הרים את היד להפסקת הלחימה עבור שחרור</w:t>
      </w:r>
      <w:bookmarkStart w:id="619" w:name="_ETM_Q1_1742071"/>
      <w:bookmarkEnd w:id="619"/>
      <w:r>
        <w:rPr>
          <w:rFonts w:hint="cs"/>
          <w:rtl/>
          <w:lang w:eastAsia="he-IL"/>
        </w:rPr>
        <w:t xml:space="preserve"> החטופים והחטופות, </w:t>
      </w:r>
      <w:bookmarkStart w:id="620" w:name="_ETM_Q1_1744686"/>
      <w:bookmarkEnd w:id="620"/>
      <w:r>
        <w:rPr>
          <w:rFonts w:hint="cs"/>
          <w:rtl/>
          <w:lang w:eastAsia="he-IL"/>
        </w:rPr>
        <w:t xml:space="preserve">בתום הוועדה הזאת </w:t>
      </w:r>
      <w:proofErr w:type="spellStart"/>
      <w:r>
        <w:rPr>
          <w:rFonts w:hint="cs"/>
          <w:rtl/>
          <w:lang w:eastAsia="he-IL"/>
        </w:rPr>
        <w:t>יירד</w:t>
      </w:r>
      <w:proofErr w:type="spellEnd"/>
      <w:r>
        <w:rPr>
          <w:rFonts w:hint="cs"/>
          <w:rtl/>
          <w:lang w:eastAsia="he-IL"/>
        </w:rPr>
        <w:t xml:space="preserve"> למטה למז</w:t>
      </w:r>
      <w:bookmarkStart w:id="621" w:name="_ETM_Q1_1747381"/>
      <w:bookmarkEnd w:id="621"/>
      <w:r>
        <w:rPr>
          <w:rFonts w:hint="cs"/>
          <w:rtl/>
          <w:lang w:eastAsia="he-IL"/>
        </w:rPr>
        <w:t xml:space="preserve">נון החלבי. יש </w:t>
      </w:r>
      <w:bookmarkStart w:id="622" w:name="_ETM_Q1_1750815"/>
      <w:bookmarkEnd w:id="622"/>
      <w:r>
        <w:rPr>
          <w:rFonts w:hint="cs"/>
          <w:rtl/>
          <w:lang w:eastAsia="he-IL"/>
        </w:rPr>
        <w:t>שם עמ</w:t>
      </w:r>
      <w:bookmarkStart w:id="623" w:name="_ETM_Q1_1749471"/>
      <w:bookmarkEnd w:id="623"/>
      <w:r>
        <w:rPr>
          <w:rFonts w:hint="cs"/>
          <w:rtl/>
          <w:lang w:eastAsia="he-IL"/>
        </w:rPr>
        <w:t xml:space="preserve">דה של משקפי </w:t>
      </w:r>
      <w:bookmarkStart w:id="624" w:name="_ETM_Q1_1751297"/>
      <w:bookmarkEnd w:id="624"/>
      <w:r>
        <w:rPr>
          <w:lang w:eastAsia="he-IL"/>
        </w:rPr>
        <w:t>V</w:t>
      </w:r>
      <w:bookmarkStart w:id="625" w:name="_ETM_Q1_1752464"/>
      <w:bookmarkEnd w:id="625"/>
      <w:r>
        <w:rPr>
          <w:lang w:eastAsia="he-IL"/>
        </w:rPr>
        <w:t>R</w:t>
      </w:r>
      <w:r>
        <w:rPr>
          <w:rFonts w:hint="cs"/>
          <w:rtl/>
          <w:lang w:eastAsia="he-IL"/>
        </w:rPr>
        <w:t xml:space="preserve"> שמדמים ב-360 את </w:t>
      </w:r>
      <w:bookmarkStart w:id="626" w:name="_ETM_Q1_1758208"/>
      <w:bookmarkEnd w:id="626"/>
      <w:r>
        <w:rPr>
          <w:rFonts w:hint="cs"/>
          <w:rtl/>
          <w:lang w:eastAsia="he-IL"/>
        </w:rPr>
        <w:t>יום החטיפה. אחרי כמה דקות צפ</w:t>
      </w:r>
      <w:bookmarkStart w:id="627" w:name="_ETM_Q1_1759424"/>
      <w:bookmarkEnd w:id="627"/>
      <w:r>
        <w:rPr>
          <w:rFonts w:hint="cs"/>
          <w:rtl/>
          <w:lang w:eastAsia="he-IL"/>
        </w:rPr>
        <w:t xml:space="preserve">ייה במשקפי </w:t>
      </w:r>
      <w:r>
        <w:rPr>
          <w:lang w:eastAsia="he-IL"/>
        </w:rPr>
        <w:t>VR</w:t>
      </w:r>
      <w:r>
        <w:rPr>
          <w:rFonts w:hint="cs"/>
          <w:rtl/>
          <w:lang w:eastAsia="he-IL"/>
        </w:rPr>
        <w:t xml:space="preserve"> שוב תשאלו </w:t>
      </w:r>
      <w:bookmarkStart w:id="628" w:name="_ETM_Q1_1765354"/>
      <w:bookmarkEnd w:id="628"/>
      <w:r>
        <w:rPr>
          <w:rFonts w:hint="cs"/>
          <w:rtl/>
          <w:lang w:eastAsia="he-IL"/>
        </w:rPr>
        <w:t>את עצמכם האם אתם באמת לא מוכנים לעשות הכול. ומ</w:t>
      </w:r>
      <w:bookmarkStart w:id="629" w:name="_ETM_Q1_1768530"/>
      <w:bookmarkEnd w:id="629"/>
      <w:r>
        <w:rPr>
          <w:rFonts w:hint="cs"/>
          <w:rtl/>
          <w:lang w:eastAsia="he-IL"/>
        </w:rPr>
        <w:t>י</w:t>
      </w:r>
      <w:bookmarkStart w:id="630" w:name="_ETM_Q1_1768757"/>
      <w:bookmarkEnd w:id="630"/>
      <w:r>
        <w:rPr>
          <w:rFonts w:hint="cs"/>
          <w:rtl/>
          <w:lang w:eastAsia="he-IL"/>
        </w:rPr>
        <w:t xml:space="preserve"> שלא הרים</w:t>
      </w:r>
      <w:bookmarkStart w:id="631" w:name="_ETM_Q1_1768273"/>
      <w:bookmarkEnd w:id="631"/>
      <w:r>
        <w:rPr>
          <w:rFonts w:hint="cs"/>
          <w:rtl/>
          <w:lang w:eastAsia="he-IL"/>
        </w:rPr>
        <w:t xml:space="preserve"> את היד לא מוכן לעשות את הכול, כד</w:t>
      </w:r>
      <w:bookmarkStart w:id="632" w:name="_ETM_Q1_1772480"/>
      <w:bookmarkEnd w:id="632"/>
      <w:r>
        <w:rPr>
          <w:rFonts w:hint="cs"/>
          <w:rtl/>
          <w:lang w:eastAsia="he-IL"/>
        </w:rPr>
        <w:t xml:space="preserve">י להחזיר את האנשים </w:t>
      </w:r>
      <w:bookmarkStart w:id="633" w:name="_ETM_Q1_1773544"/>
      <w:bookmarkEnd w:id="633"/>
      <w:r>
        <w:rPr>
          <w:rFonts w:hint="cs"/>
          <w:rtl/>
          <w:lang w:eastAsia="he-IL"/>
        </w:rPr>
        <w:t>האלה הבי</w:t>
      </w:r>
      <w:r w:rsidR="0054012C">
        <w:rPr>
          <w:rFonts w:hint="cs"/>
          <w:rtl/>
          <w:lang w:eastAsia="he-IL"/>
        </w:rPr>
        <w:t>ת</w:t>
      </w:r>
      <w:r>
        <w:rPr>
          <w:rFonts w:hint="cs"/>
          <w:rtl/>
          <w:lang w:eastAsia="he-IL"/>
        </w:rPr>
        <w:t xml:space="preserve">ה. </w:t>
      </w:r>
    </w:p>
    <w:p w14:paraId="56B50BC4" w14:textId="77777777" w:rsidR="00E52DE0" w:rsidRDefault="00E52DE0" w:rsidP="00E52DE0">
      <w:pPr>
        <w:rPr>
          <w:rtl/>
          <w:lang w:eastAsia="he-IL"/>
        </w:rPr>
      </w:pPr>
      <w:bookmarkStart w:id="634" w:name="_ETM_Q1_1775324"/>
      <w:bookmarkStart w:id="635" w:name="_ETM_Q1_1775364"/>
      <w:bookmarkStart w:id="636" w:name="_ETM_Q1_1776412"/>
      <w:bookmarkEnd w:id="634"/>
      <w:bookmarkEnd w:id="635"/>
      <w:bookmarkEnd w:id="636"/>
    </w:p>
    <w:p w14:paraId="344D1F8F" w14:textId="14374E49" w:rsidR="00E52DE0" w:rsidRDefault="00E52DE0" w:rsidP="00E52DE0">
      <w:pPr>
        <w:pStyle w:val="af9"/>
        <w:keepNext/>
        <w:rPr>
          <w:rtl/>
          <w:lang w:eastAsia="he-IL"/>
        </w:rPr>
      </w:pPr>
      <w:bookmarkStart w:id="637" w:name="ET_guest_חנה_כהן_14"/>
      <w:r w:rsidRPr="00E52DE0">
        <w:rPr>
          <w:rStyle w:val="TagStyle"/>
          <w:rtl/>
        </w:rPr>
        <w:t xml:space="preserve"> &lt;&lt; אורח &gt;&gt; </w:t>
      </w:r>
      <w:r>
        <w:rPr>
          <w:rtl/>
          <w:lang w:eastAsia="he-IL"/>
        </w:rPr>
        <w:t>חנה כהן:</w:t>
      </w:r>
      <w:r w:rsidRPr="00E52DE0">
        <w:rPr>
          <w:rStyle w:val="TagStyle"/>
          <w:rtl/>
        </w:rPr>
        <w:t xml:space="preserve"> &lt;&lt; אורח &gt;&gt;</w:t>
      </w:r>
      <w:r w:rsidR="00F87E37">
        <w:rPr>
          <w:rtl/>
          <w:lang w:eastAsia="he-IL"/>
        </w:rPr>
        <w:t xml:space="preserve"> </w:t>
      </w:r>
      <w:r>
        <w:rPr>
          <w:rtl/>
          <w:lang w:eastAsia="he-IL"/>
        </w:rPr>
        <w:t xml:space="preserve"> </w:t>
      </w:r>
      <w:bookmarkEnd w:id="637"/>
    </w:p>
    <w:p w14:paraId="4544DA3B" w14:textId="77777777" w:rsidR="00E52DE0" w:rsidRDefault="00E52DE0" w:rsidP="00E52DE0">
      <w:pPr>
        <w:pStyle w:val="KeepWithNext"/>
        <w:rPr>
          <w:rtl/>
          <w:lang w:eastAsia="he-IL"/>
        </w:rPr>
      </w:pPr>
    </w:p>
    <w:p w14:paraId="057F85CA" w14:textId="5C4EF896" w:rsidR="00E52DE0" w:rsidRDefault="00E52DE0" w:rsidP="00E52DE0">
      <w:pPr>
        <w:rPr>
          <w:rtl/>
          <w:lang w:eastAsia="he-IL"/>
        </w:rPr>
      </w:pPr>
      <w:bookmarkStart w:id="638" w:name="_ETM_Q1_1776610"/>
      <w:bookmarkStart w:id="639" w:name="_ETM_Q1_1776626"/>
      <w:bookmarkEnd w:id="638"/>
      <w:bookmarkEnd w:id="639"/>
      <w:r>
        <w:rPr>
          <w:rFonts w:hint="cs"/>
          <w:rtl/>
          <w:lang w:eastAsia="he-IL"/>
        </w:rPr>
        <w:t xml:space="preserve">אנחנו יושבים פה בעצם בשני </w:t>
      </w:r>
      <w:proofErr w:type="spellStart"/>
      <w:r>
        <w:rPr>
          <w:rFonts w:hint="cs"/>
          <w:rtl/>
          <w:lang w:eastAsia="he-IL"/>
        </w:rPr>
        <w:t>צידי</w:t>
      </w:r>
      <w:proofErr w:type="spellEnd"/>
      <w:r>
        <w:rPr>
          <w:rFonts w:hint="cs"/>
          <w:rtl/>
          <w:lang w:eastAsia="he-IL"/>
        </w:rPr>
        <w:t xml:space="preserve"> המתרס. אתם מסתכלים </w:t>
      </w:r>
      <w:bookmarkStart w:id="640" w:name="_ETM_Q1_1785006"/>
      <w:bookmarkEnd w:id="640"/>
      <w:r>
        <w:rPr>
          <w:rFonts w:hint="cs"/>
          <w:rtl/>
          <w:lang w:eastAsia="he-IL"/>
        </w:rPr>
        <w:t>עלינו, שומעים אותנו. חלקכ</w:t>
      </w:r>
      <w:bookmarkStart w:id="641" w:name="_ETM_Q1_1787341"/>
      <w:bookmarkEnd w:id="641"/>
      <w:r>
        <w:rPr>
          <w:rFonts w:hint="cs"/>
          <w:rtl/>
          <w:lang w:eastAsia="he-IL"/>
        </w:rPr>
        <w:t xml:space="preserve">ם מזדהים עם הדברים שאנחנו אומרים, </w:t>
      </w:r>
      <w:bookmarkStart w:id="642" w:name="_ETM_Q1_1791238"/>
      <w:bookmarkEnd w:id="642"/>
      <w:r>
        <w:rPr>
          <w:rFonts w:hint="cs"/>
          <w:rtl/>
          <w:lang w:eastAsia="he-IL"/>
        </w:rPr>
        <w:t xml:space="preserve">עם הכאב שלנו. היום זה אנחנו, מחר זה יכול להיות </w:t>
      </w:r>
      <w:bookmarkStart w:id="643" w:name="_ETM_Q1_1797766"/>
      <w:bookmarkEnd w:id="643"/>
      <w:r>
        <w:rPr>
          <w:rFonts w:hint="cs"/>
          <w:rtl/>
          <w:lang w:eastAsia="he-IL"/>
        </w:rPr>
        <w:t xml:space="preserve">כל אחד ואחד מכם. תזכרו את זה. תסתכלו על ההתנהלות </w:t>
      </w:r>
      <w:bookmarkStart w:id="644" w:name="_ETM_Q1_1804213"/>
      <w:bookmarkEnd w:id="644"/>
      <w:r>
        <w:rPr>
          <w:rFonts w:hint="cs"/>
          <w:rtl/>
          <w:lang w:eastAsia="he-IL"/>
        </w:rPr>
        <w:t xml:space="preserve">של הממשלה כלפינו. תסתכלו מה קורה עם היקירים שלנו. תדמיינו </w:t>
      </w:r>
      <w:bookmarkStart w:id="645" w:name="_ETM_Q1_1812518"/>
      <w:bookmarkEnd w:id="645"/>
      <w:r>
        <w:rPr>
          <w:rFonts w:hint="cs"/>
          <w:rtl/>
          <w:lang w:eastAsia="he-IL"/>
        </w:rPr>
        <w:t xml:space="preserve">שזה כל אחד מהיקירים שלהם. כי זה יכול לקרות גם </w:t>
      </w:r>
      <w:bookmarkStart w:id="646" w:name="_ETM_Q1_1817111"/>
      <w:bookmarkEnd w:id="646"/>
      <w:r>
        <w:rPr>
          <w:rFonts w:hint="cs"/>
          <w:rtl/>
          <w:lang w:eastAsia="he-IL"/>
        </w:rPr>
        <w:t xml:space="preserve">לכם. </w:t>
      </w:r>
      <w:bookmarkStart w:id="647" w:name="_ETM_Q1_1817246"/>
      <w:bookmarkEnd w:id="647"/>
      <w:r>
        <w:rPr>
          <w:rFonts w:hint="cs"/>
          <w:rtl/>
          <w:lang w:eastAsia="he-IL"/>
        </w:rPr>
        <w:t>אין לאף אחד מכם חסינות שבמדינה המטורללת שלנו</w:t>
      </w:r>
      <w:bookmarkStart w:id="648" w:name="_ETM_Q1_1825706"/>
      <w:bookmarkEnd w:id="648"/>
      <w:r>
        <w:rPr>
          <w:rFonts w:hint="cs"/>
          <w:rtl/>
          <w:lang w:eastAsia="he-IL"/>
        </w:rPr>
        <w:t xml:space="preserve"> זה לא יקרה לכם. </w:t>
      </w:r>
    </w:p>
    <w:p w14:paraId="2B4C1A9E" w14:textId="77777777" w:rsidR="00E52DE0" w:rsidRDefault="00E52DE0" w:rsidP="00E52DE0">
      <w:pPr>
        <w:rPr>
          <w:rtl/>
          <w:lang w:eastAsia="he-IL"/>
        </w:rPr>
      </w:pPr>
      <w:bookmarkStart w:id="649" w:name="_ETM_Q1_1828852"/>
      <w:bookmarkStart w:id="650" w:name="_ETM_Q1_1828888"/>
      <w:bookmarkStart w:id="651" w:name="_ETM_Q1_1828963"/>
      <w:bookmarkEnd w:id="649"/>
      <w:bookmarkEnd w:id="650"/>
      <w:bookmarkEnd w:id="651"/>
    </w:p>
    <w:p w14:paraId="75F2FADE" w14:textId="3DA4496F" w:rsidR="00E52DE0" w:rsidRDefault="00E52DE0" w:rsidP="00E52DE0">
      <w:pPr>
        <w:rPr>
          <w:rtl/>
          <w:lang w:eastAsia="he-IL"/>
        </w:rPr>
      </w:pPr>
      <w:bookmarkStart w:id="652" w:name="_ETM_Q1_1828996"/>
      <w:bookmarkEnd w:id="652"/>
      <w:r>
        <w:rPr>
          <w:rFonts w:hint="cs"/>
          <w:rtl/>
          <w:lang w:eastAsia="he-IL"/>
        </w:rPr>
        <w:t xml:space="preserve">אני שמחה מאוד שאתם </w:t>
      </w:r>
      <w:bookmarkStart w:id="653" w:name="_ETM_Q1_1832298"/>
      <w:bookmarkEnd w:id="653"/>
      <w:r>
        <w:rPr>
          <w:rFonts w:hint="cs"/>
          <w:rtl/>
          <w:lang w:eastAsia="he-IL"/>
        </w:rPr>
        <w:t xml:space="preserve">עונדים את הסימן הצהוב. אבל כולכם צריכים להצטרף אלינו למאבק. </w:t>
      </w:r>
      <w:bookmarkStart w:id="654" w:name="_ETM_Q1_1839659"/>
      <w:bookmarkEnd w:id="654"/>
      <w:r>
        <w:rPr>
          <w:rFonts w:hint="cs"/>
          <w:rtl/>
          <w:lang w:eastAsia="he-IL"/>
        </w:rPr>
        <w:t xml:space="preserve">זה לא רק המאבק שלנו, זה מאבק של כל אחד </w:t>
      </w:r>
      <w:bookmarkStart w:id="655" w:name="_ETM_Q1_1844043"/>
      <w:bookmarkEnd w:id="655"/>
      <w:r>
        <w:rPr>
          <w:rFonts w:hint="cs"/>
          <w:rtl/>
          <w:lang w:eastAsia="he-IL"/>
        </w:rPr>
        <w:t xml:space="preserve">ואחת מכם. תודה. </w:t>
      </w:r>
      <w:bookmarkStart w:id="656" w:name="_ETM_Q1_1846155"/>
      <w:bookmarkEnd w:id="656"/>
    </w:p>
    <w:p w14:paraId="53A09B2F" w14:textId="77777777" w:rsidR="00E52DE0" w:rsidRDefault="00E52DE0" w:rsidP="00E52DE0">
      <w:pPr>
        <w:rPr>
          <w:rtl/>
          <w:lang w:eastAsia="he-IL"/>
        </w:rPr>
      </w:pPr>
      <w:bookmarkStart w:id="657" w:name="_ETM_Q1_1846190"/>
      <w:bookmarkEnd w:id="657"/>
    </w:p>
    <w:p w14:paraId="483FED5B" w14:textId="59934D9A" w:rsidR="00E52DE0" w:rsidRDefault="00E52DE0" w:rsidP="00E52DE0">
      <w:pPr>
        <w:pStyle w:val="af6"/>
        <w:keepNext/>
        <w:rPr>
          <w:rtl/>
        </w:rPr>
      </w:pPr>
      <w:bookmarkStart w:id="658" w:name="ET_yor_5159_15"/>
      <w:r w:rsidRPr="00E52DE0">
        <w:rPr>
          <w:rStyle w:val="TagStyle"/>
          <w:rtl/>
        </w:rPr>
        <w:t xml:space="preserve"> &lt;&lt; </w:t>
      </w:r>
      <w:proofErr w:type="spellStart"/>
      <w:r w:rsidRPr="00E52DE0">
        <w:rPr>
          <w:rStyle w:val="TagStyle"/>
          <w:rtl/>
        </w:rPr>
        <w:t>יור</w:t>
      </w:r>
      <w:proofErr w:type="spellEnd"/>
      <w:r w:rsidRPr="00E52DE0">
        <w:rPr>
          <w:rStyle w:val="TagStyle"/>
          <w:rtl/>
        </w:rPr>
        <w:t xml:space="preserve"> &gt;&gt; </w:t>
      </w:r>
      <w:r>
        <w:rPr>
          <w:rtl/>
        </w:rPr>
        <w:t>היו"ר דוד ביטן:</w:t>
      </w:r>
      <w:r w:rsidRPr="00E52DE0">
        <w:rPr>
          <w:rStyle w:val="TagStyle"/>
          <w:rtl/>
        </w:rPr>
        <w:t xml:space="preserve"> &lt;&lt; </w:t>
      </w:r>
      <w:proofErr w:type="spellStart"/>
      <w:r w:rsidRPr="00E52DE0">
        <w:rPr>
          <w:rStyle w:val="TagStyle"/>
          <w:rtl/>
        </w:rPr>
        <w:t>יור</w:t>
      </w:r>
      <w:proofErr w:type="spellEnd"/>
      <w:r w:rsidRPr="00E52DE0">
        <w:rPr>
          <w:rStyle w:val="TagStyle"/>
          <w:rtl/>
        </w:rPr>
        <w:t xml:space="preserve"> &gt;&gt;</w:t>
      </w:r>
      <w:r w:rsidR="00F87E37">
        <w:rPr>
          <w:rtl/>
        </w:rPr>
        <w:t xml:space="preserve"> </w:t>
      </w:r>
      <w:r>
        <w:rPr>
          <w:rtl/>
        </w:rPr>
        <w:t xml:space="preserve"> </w:t>
      </w:r>
      <w:bookmarkEnd w:id="658"/>
    </w:p>
    <w:p w14:paraId="51FAD828" w14:textId="77777777" w:rsidR="00E52DE0" w:rsidRDefault="00E52DE0" w:rsidP="00E52DE0">
      <w:pPr>
        <w:pStyle w:val="KeepWithNext"/>
        <w:rPr>
          <w:rtl/>
          <w:lang w:eastAsia="he-IL"/>
        </w:rPr>
      </w:pPr>
    </w:p>
    <w:p w14:paraId="772C7EA0" w14:textId="543A91A1" w:rsidR="00E52DE0" w:rsidRDefault="00E52DE0" w:rsidP="00E52DE0">
      <w:pPr>
        <w:rPr>
          <w:rtl/>
          <w:lang w:eastAsia="he-IL"/>
        </w:rPr>
      </w:pPr>
      <w:bookmarkStart w:id="659" w:name="_ETM_Q1_1849513"/>
      <w:bookmarkStart w:id="660" w:name="_ETM_Q1_1849529"/>
      <w:bookmarkEnd w:id="659"/>
      <w:bookmarkEnd w:id="660"/>
      <w:r>
        <w:rPr>
          <w:rFonts w:hint="cs"/>
          <w:rtl/>
          <w:lang w:eastAsia="he-IL"/>
        </w:rPr>
        <w:t xml:space="preserve">תודה רבה. אנחנו ברשותכם נמשיך את הישיבה. </w:t>
      </w:r>
      <w:bookmarkStart w:id="661" w:name="_ETM_Q1_1854490"/>
      <w:bookmarkStart w:id="662" w:name="_ETM_Q1_1854693"/>
      <w:bookmarkEnd w:id="661"/>
      <w:bookmarkEnd w:id="662"/>
    </w:p>
    <w:p w14:paraId="4655D0C3" w14:textId="52C6AACD" w:rsidR="008141F2" w:rsidRDefault="008141F2" w:rsidP="00E31439">
      <w:pPr>
        <w:pStyle w:val="af6"/>
        <w:keepNext/>
        <w:rPr>
          <w:rtl/>
        </w:rPr>
      </w:pPr>
      <w:bookmarkStart w:id="663" w:name="_ETM_Q1_1854728"/>
      <w:bookmarkStart w:id="664" w:name="_ETM_Q1_1855540"/>
      <w:bookmarkStart w:id="665" w:name="_ETM_Q1_1935377"/>
      <w:bookmarkStart w:id="666" w:name="_ETM_Q1_1958234"/>
      <w:bookmarkStart w:id="667" w:name="_ETM_Q1_1956764"/>
      <w:bookmarkStart w:id="668" w:name="_ETM_Q1_1960095"/>
      <w:bookmarkStart w:id="669" w:name="ET_yor_5159_31"/>
      <w:bookmarkEnd w:id="663"/>
      <w:bookmarkEnd w:id="664"/>
      <w:bookmarkEnd w:id="665"/>
      <w:bookmarkEnd w:id="666"/>
      <w:bookmarkEnd w:id="667"/>
      <w:bookmarkEnd w:id="668"/>
      <w:r w:rsidRPr="008141F2">
        <w:rPr>
          <w:rStyle w:val="TagStyle"/>
          <w:rtl/>
        </w:rPr>
        <w:t xml:space="preserve"> &lt;&lt; </w:t>
      </w:r>
      <w:proofErr w:type="spellStart"/>
      <w:r w:rsidRPr="008141F2">
        <w:rPr>
          <w:rStyle w:val="TagStyle"/>
          <w:rtl/>
        </w:rPr>
        <w:t>יור</w:t>
      </w:r>
      <w:proofErr w:type="spellEnd"/>
      <w:r w:rsidRPr="008141F2">
        <w:rPr>
          <w:rStyle w:val="TagStyle"/>
          <w:rtl/>
        </w:rPr>
        <w:t xml:space="preserve"> &gt;&gt; </w:t>
      </w:r>
      <w:bookmarkEnd w:id="669"/>
    </w:p>
    <w:p w14:paraId="7D19F2B9" w14:textId="4CBDDAEF" w:rsidR="008141F2" w:rsidRDefault="008141F2" w:rsidP="008141F2">
      <w:pPr>
        <w:rPr>
          <w:rtl/>
          <w:lang w:eastAsia="he-IL"/>
        </w:rPr>
      </w:pPr>
      <w:bookmarkStart w:id="670" w:name="_ETM_Q1_1960294"/>
      <w:bookmarkStart w:id="671" w:name="_ETM_Q1_1960310"/>
      <w:bookmarkEnd w:id="670"/>
      <w:bookmarkEnd w:id="671"/>
      <w:r>
        <w:rPr>
          <w:rFonts w:hint="cs"/>
          <w:rtl/>
          <w:lang w:eastAsia="he-IL"/>
        </w:rPr>
        <w:t xml:space="preserve">אנחנו בסעיף 26? </w:t>
      </w:r>
      <w:bookmarkStart w:id="672" w:name="_ETM_Q1_1963534"/>
      <w:bookmarkStart w:id="673" w:name="_ETM_Q1_1961768"/>
      <w:bookmarkEnd w:id="672"/>
      <w:bookmarkEnd w:id="673"/>
    </w:p>
    <w:p w14:paraId="3A012916" w14:textId="77777777" w:rsidR="008141F2" w:rsidRDefault="008141F2" w:rsidP="008141F2">
      <w:pPr>
        <w:rPr>
          <w:rtl/>
          <w:lang w:eastAsia="he-IL"/>
        </w:rPr>
      </w:pPr>
      <w:bookmarkStart w:id="674" w:name="_ETM_Q1_1962202"/>
      <w:bookmarkStart w:id="675" w:name="_ETM_Q1_1962242"/>
      <w:bookmarkStart w:id="676" w:name="_ETM_Q1_1963090"/>
      <w:bookmarkEnd w:id="674"/>
      <w:bookmarkEnd w:id="675"/>
      <w:bookmarkEnd w:id="676"/>
    </w:p>
    <w:p w14:paraId="4FD68028" w14:textId="56E8DC08" w:rsidR="008141F2" w:rsidRDefault="008141F2" w:rsidP="008141F2">
      <w:pPr>
        <w:pStyle w:val="a4"/>
        <w:keepNext/>
        <w:rPr>
          <w:rtl/>
        </w:rPr>
      </w:pPr>
      <w:bookmarkStart w:id="677" w:name="ET_speaker_איתי_עצמון_33"/>
      <w:r w:rsidRPr="008141F2">
        <w:rPr>
          <w:rStyle w:val="TagStyle"/>
          <w:rtl/>
        </w:rPr>
        <w:t xml:space="preserve"> &lt;&lt; דובר &gt;&gt; </w:t>
      </w:r>
      <w:r>
        <w:rPr>
          <w:rtl/>
        </w:rPr>
        <w:t>איתי עצמון:</w:t>
      </w:r>
      <w:r w:rsidRPr="008141F2">
        <w:rPr>
          <w:rStyle w:val="TagStyle"/>
          <w:rtl/>
        </w:rPr>
        <w:t xml:space="preserve"> &lt;&lt; דובר &gt;&gt;</w:t>
      </w:r>
      <w:r w:rsidR="00F87E37">
        <w:rPr>
          <w:rtl/>
        </w:rPr>
        <w:t xml:space="preserve"> </w:t>
      </w:r>
      <w:r>
        <w:rPr>
          <w:rtl/>
        </w:rPr>
        <w:t xml:space="preserve"> </w:t>
      </w:r>
      <w:bookmarkEnd w:id="677"/>
    </w:p>
    <w:p w14:paraId="37F0E9A1" w14:textId="77777777" w:rsidR="008141F2" w:rsidRDefault="008141F2" w:rsidP="008141F2">
      <w:pPr>
        <w:pStyle w:val="KeepWithNext"/>
        <w:rPr>
          <w:rtl/>
          <w:lang w:eastAsia="he-IL"/>
        </w:rPr>
      </w:pPr>
    </w:p>
    <w:p w14:paraId="11CDA257" w14:textId="40DB5D85" w:rsidR="008141F2" w:rsidRDefault="008141F2" w:rsidP="008141F2">
      <w:pPr>
        <w:rPr>
          <w:rtl/>
          <w:lang w:eastAsia="he-IL"/>
        </w:rPr>
      </w:pPr>
      <w:bookmarkStart w:id="678" w:name="_ETM_Q1_1963300"/>
      <w:bookmarkStart w:id="679" w:name="_ETM_Q1_1963315"/>
      <w:bookmarkEnd w:id="678"/>
      <w:bookmarkEnd w:id="679"/>
      <w:r>
        <w:rPr>
          <w:rFonts w:hint="cs"/>
          <w:rtl/>
          <w:lang w:eastAsia="he-IL"/>
        </w:rPr>
        <w:t xml:space="preserve">כן. </w:t>
      </w:r>
    </w:p>
    <w:p w14:paraId="4A1B9726" w14:textId="77777777" w:rsidR="008141F2" w:rsidRDefault="008141F2" w:rsidP="008141F2">
      <w:pPr>
        <w:rPr>
          <w:rtl/>
          <w:lang w:eastAsia="he-IL"/>
        </w:rPr>
      </w:pPr>
      <w:bookmarkStart w:id="680" w:name="_ETM_Q1_1964074"/>
      <w:bookmarkStart w:id="681" w:name="_ETM_Q1_1964106"/>
      <w:bookmarkStart w:id="682" w:name="_ETM_Q1_1965178"/>
      <w:bookmarkEnd w:id="680"/>
      <w:bookmarkEnd w:id="681"/>
      <w:bookmarkEnd w:id="682"/>
    </w:p>
    <w:p w14:paraId="679A65C5" w14:textId="5171D2DF" w:rsidR="008141F2" w:rsidRDefault="008141F2" w:rsidP="008141F2">
      <w:pPr>
        <w:pStyle w:val="af6"/>
        <w:keepNext/>
        <w:rPr>
          <w:rtl/>
        </w:rPr>
      </w:pPr>
      <w:bookmarkStart w:id="683" w:name="ET_yor_5159_34"/>
      <w:r w:rsidRPr="008141F2">
        <w:rPr>
          <w:rStyle w:val="TagStyle"/>
          <w:rtl/>
        </w:rPr>
        <w:t xml:space="preserve"> &lt;&lt; </w:t>
      </w:r>
      <w:proofErr w:type="spellStart"/>
      <w:r w:rsidRPr="008141F2">
        <w:rPr>
          <w:rStyle w:val="TagStyle"/>
          <w:rtl/>
        </w:rPr>
        <w:t>יור</w:t>
      </w:r>
      <w:proofErr w:type="spellEnd"/>
      <w:r w:rsidRPr="008141F2">
        <w:rPr>
          <w:rStyle w:val="TagStyle"/>
          <w:rtl/>
        </w:rPr>
        <w:t xml:space="preserve"> &gt;&gt; </w:t>
      </w:r>
      <w:r>
        <w:rPr>
          <w:rtl/>
        </w:rPr>
        <w:t>היו"ר דוד ביטן:</w:t>
      </w:r>
      <w:r w:rsidRPr="008141F2">
        <w:rPr>
          <w:rStyle w:val="TagStyle"/>
          <w:rtl/>
        </w:rPr>
        <w:t xml:space="preserve"> &lt;&lt; </w:t>
      </w:r>
      <w:proofErr w:type="spellStart"/>
      <w:r w:rsidRPr="008141F2">
        <w:rPr>
          <w:rStyle w:val="TagStyle"/>
          <w:rtl/>
        </w:rPr>
        <w:t>יור</w:t>
      </w:r>
      <w:proofErr w:type="spellEnd"/>
      <w:r w:rsidRPr="008141F2">
        <w:rPr>
          <w:rStyle w:val="TagStyle"/>
          <w:rtl/>
        </w:rPr>
        <w:t xml:space="preserve"> &gt;&gt;</w:t>
      </w:r>
      <w:r w:rsidR="00F87E37">
        <w:rPr>
          <w:rtl/>
        </w:rPr>
        <w:t xml:space="preserve"> </w:t>
      </w:r>
      <w:r>
        <w:rPr>
          <w:rtl/>
        </w:rPr>
        <w:t xml:space="preserve"> </w:t>
      </w:r>
      <w:bookmarkEnd w:id="683"/>
    </w:p>
    <w:p w14:paraId="51AD86DE" w14:textId="77777777" w:rsidR="008141F2" w:rsidRDefault="008141F2" w:rsidP="008141F2">
      <w:pPr>
        <w:pStyle w:val="KeepWithNext"/>
        <w:rPr>
          <w:rtl/>
          <w:lang w:eastAsia="he-IL"/>
        </w:rPr>
      </w:pPr>
    </w:p>
    <w:p w14:paraId="0A472BAC" w14:textId="140DE8CE" w:rsidR="008141F2" w:rsidRDefault="008141F2" w:rsidP="008141F2">
      <w:pPr>
        <w:rPr>
          <w:rtl/>
          <w:lang w:eastAsia="he-IL"/>
        </w:rPr>
      </w:pPr>
      <w:bookmarkStart w:id="684" w:name="_ETM_Q1_1965380"/>
      <w:bookmarkStart w:id="685" w:name="_ETM_Q1_1965401"/>
      <w:bookmarkEnd w:id="684"/>
      <w:bookmarkEnd w:id="685"/>
      <w:r>
        <w:rPr>
          <w:rFonts w:hint="cs"/>
          <w:rtl/>
          <w:lang w:eastAsia="he-IL"/>
        </w:rPr>
        <w:t xml:space="preserve">פתחתי </w:t>
      </w:r>
      <w:bookmarkStart w:id="686" w:name="_ETM_Q1_1966129"/>
      <w:bookmarkEnd w:id="686"/>
      <w:r>
        <w:rPr>
          <w:rFonts w:hint="cs"/>
          <w:rtl/>
          <w:lang w:eastAsia="he-IL"/>
        </w:rPr>
        <w:t xml:space="preserve">את הישיבה, כן, ברור. טוב, משרד המשפטים. תמשיכו לקרוא בבקשה. </w:t>
      </w:r>
      <w:bookmarkStart w:id="687" w:name="_ETM_Q1_1975041"/>
      <w:bookmarkEnd w:id="687"/>
    </w:p>
    <w:p w14:paraId="4619C9AB" w14:textId="77777777" w:rsidR="008141F2" w:rsidRDefault="008141F2" w:rsidP="008141F2">
      <w:pPr>
        <w:rPr>
          <w:rtl/>
          <w:lang w:eastAsia="he-IL"/>
        </w:rPr>
      </w:pPr>
      <w:bookmarkStart w:id="688" w:name="_ETM_Q1_1975329"/>
      <w:bookmarkStart w:id="689" w:name="_ETM_Q1_1975368"/>
      <w:bookmarkEnd w:id="688"/>
      <w:bookmarkEnd w:id="689"/>
    </w:p>
    <w:p w14:paraId="3B439854" w14:textId="004E4073" w:rsidR="008141F2" w:rsidRDefault="008141F2" w:rsidP="008141F2">
      <w:pPr>
        <w:pStyle w:val="af9"/>
        <w:keepNext/>
        <w:rPr>
          <w:rtl/>
          <w:lang w:eastAsia="he-IL"/>
        </w:rPr>
      </w:pPr>
      <w:bookmarkStart w:id="690" w:name="ET_guest_מרגנית_לוי_35"/>
      <w:r w:rsidRPr="008141F2">
        <w:rPr>
          <w:rStyle w:val="TagStyle"/>
          <w:rtl/>
        </w:rPr>
        <w:t xml:space="preserve"> &lt;&lt; אורח &gt;&gt; </w:t>
      </w:r>
      <w:r>
        <w:rPr>
          <w:rtl/>
          <w:lang w:eastAsia="he-IL"/>
        </w:rPr>
        <w:t>מרגנית לוי:</w:t>
      </w:r>
      <w:r w:rsidRPr="008141F2">
        <w:rPr>
          <w:rStyle w:val="TagStyle"/>
          <w:rtl/>
        </w:rPr>
        <w:t xml:space="preserve"> &lt;&lt; אורח &gt;&gt;</w:t>
      </w:r>
      <w:r w:rsidR="00F87E37">
        <w:rPr>
          <w:rtl/>
          <w:lang w:eastAsia="he-IL"/>
        </w:rPr>
        <w:t xml:space="preserve"> </w:t>
      </w:r>
      <w:r>
        <w:rPr>
          <w:rtl/>
          <w:lang w:eastAsia="he-IL"/>
        </w:rPr>
        <w:t xml:space="preserve"> </w:t>
      </w:r>
      <w:bookmarkEnd w:id="690"/>
    </w:p>
    <w:p w14:paraId="5568E2E1" w14:textId="77777777" w:rsidR="008141F2" w:rsidRDefault="008141F2" w:rsidP="008141F2">
      <w:pPr>
        <w:pStyle w:val="KeepWithNext"/>
        <w:rPr>
          <w:rtl/>
          <w:lang w:eastAsia="he-IL"/>
        </w:rPr>
      </w:pPr>
    </w:p>
    <w:p w14:paraId="02035037" w14:textId="6CFE43E0" w:rsidR="008141F2" w:rsidRDefault="008141F2" w:rsidP="008141F2">
      <w:pPr>
        <w:rPr>
          <w:rtl/>
          <w:lang w:eastAsia="he-IL"/>
        </w:rPr>
      </w:pPr>
      <w:bookmarkStart w:id="691" w:name="_ETM_Q1_1978950"/>
      <w:bookmarkStart w:id="692" w:name="_ETM_Q1_1978967"/>
      <w:bookmarkEnd w:id="691"/>
      <w:bookmarkEnd w:id="692"/>
      <w:r>
        <w:rPr>
          <w:rFonts w:hint="cs"/>
          <w:rtl/>
          <w:lang w:eastAsia="he-IL"/>
        </w:rPr>
        <w:t xml:space="preserve">שלום לכולם. </w:t>
      </w:r>
      <w:bookmarkStart w:id="693" w:name="_ETM_Q1_1979408"/>
      <w:bookmarkStart w:id="694" w:name="_ETM_Q1_2005679"/>
      <w:bookmarkStart w:id="695" w:name="_ETM_Q1_2003941"/>
      <w:bookmarkStart w:id="696" w:name="_ETM_Q1_2002247"/>
      <w:bookmarkStart w:id="697" w:name="_ETM_Q1_2000477"/>
      <w:bookmarkStart w:id="698" w:name="_ETM_Q1_1998712"/>
      <w:bookmarkStart w:id="699" w:name="_ETM_Q1_1997046"/>
      <w:bookmarkStart w:id="700" w:name="_ETM_Q1_1995484"/>
      <w:bookmarkStart w:id="701" w:name="_ETM_Q1_1994757"/>
      <w:bookmarkStart w:id="702" w:name="_ETM_Q1_1993073"/>
      <w:bookmarkStart w:id="703" w:name="_ETM_Q1_1991559"/>
      <w:bookmarkStart w:id="704" w:name="_ETM_Q1_1990053"/>
      <w:bookmarkEnd w:id="693"/>
      <w:bookmarkEnd w:id="694"/>
      <w:bookmarkEnd w:id="695"/>
      <w:bookmarkEnd w:id="696"/>
      <w:bookmarkEnd w:id="697"/>
      <w:bookmarkEnd w:id="698"/>
      <w:bookmarkEnd w:id="699"/>
      <w:bookmarkEnd w:id="700"/>
      <w:bookmarkEnd w:id="701"/>
      <w:bookmarkEnd w:id="702"/>
      <w:bookmarkEnd w:id="703"/>
      <w:bookmarkEnd w:id="704"/>
      <w:r>
        <w:rPr>
          <w:rFonts w:hint="cs"/>
          <w:rtl/>
          <w:lang w:eastAsia="he-IL"/>
        </w:rPr>
        <w:t xml:space="preserve">אני אשתדל לאסוף את עצמי. אנחנו בעצם עצרנו </w:t>
      </w:r>
      <w:bookmarkStart w:id="705" w:name="_ETM_Q1_2000226"/>
      <w:bookmarkEnd w:id="705"/>
      <w:r>
        <w:rPr>
          <w:rFonts w:hint="cs"/>
          <w:rtl/>
          <w:lang w:eastAsia="he-IL"/>
        </w:rPr>
        <w:t xml:space="preserve">בסעיף 25. הקראנו אותו כבר, אז אנחנו בעצם בסעיף </w:t>
      </w:r>
      <w:bookmarkStart w:id="706" w:name="_ETM_Q1_2015338"/>
      <w:bookmarkEnd w:id="706"/>
      <w:r>
        <w:rPr>
          <w:rFonts w:hint="cs"/>
          <w:rtl/>
          <w:lang w:eastAsia="he-IL"/>
        </w:rPr>
        <w:t>26 שמתחיל את פרק ו'. פרק ו' זה פ</w:t>
      </w:r>
      <w:bookmarkStart w:id="707" w:name="_ETM_Q1_2017505"/>
      <w:bookmarkEnd w:id="707"/>
      <w:r>
        <w:rPr>
          <w:rFonts w:hint="cs"/>
          <w:rtl/>
          <w:lang w:eastAsia="he-IL"/>
        </w:rPr>
        <w:t>רק שיש</w:t>
      </w:r>
      <w:bookmarkStart w:id="708" w:name="_ETM_Q1_2019047"/>
      <w:bookmarkEnd w:id="708"/>
      <w:r>
        <w:rPr>
          <w:rFonts w:hint="cs"/>
          <w:rtl/>
          <w:lang w:eastAsia="he-IL"/>
        </w:rPr>
        <w:t xml:space="preserve"> בו שלושה סעיפים שעוסקים בנושאים בעצם שמנויים בכותרת שלו ש</w:t>
      </w:r>
      <w:bookmarkStart w:id="709" w:name="_ETM_Q1_2023333"/>
      <w:bookmarkEnd w:id="709"/>
      <w:r>
        <w:rPr>
          <w:rFonts w:hint="cs"/>
          <w:rtl/>
          <w:lang w:eastAsia="he-IL"/>
        </w:rPr>
        <w:t>ז</w:t>
      </w:r>
      <w:bookmarkStart w:id="710" w:name="_ETM_Q1_2023556"/>
      <w:bookmarkEnd w:id="710"/>
      <w:r>
        <w:rPr>
          <w:rFonts w:hint="cs"/>
          <w:rtl/>
          <w:lang w:eastAsia="he-IL"/>
        </w:rPr>
        <w:t xml:space="preserve">ה בעצם סמכויות השוטרים והסמכת מפקחים שאינם שוטרים. אז אני אקריא </w:t>
      </w:r>
      <w:bookmarkStart w:id="711" w:name="_ETM_Q1_2029798"/>
      <w:bookmarkEnd w:id="711"/>
      <w:r>
        <w:rPr>
          <w:rFonts w:hint="cs"/>
          <w:rtl/>
          <w:lang w:eastAsia="he-IL"/>
        </w:rPr>
        <w:t xml:space="preserve">רגע את סעיף 26 ונסביר. </w:t>
      </w:r>
      <w:bookmarkStart w:id="712" w:name="_ETM_Q1_2043453"/>
      <w:bookmarkEnd w:id="712"/>
    </w:p>
    <w:p w14:paraId="28B6953E" w14:textId="77777777" w:rsidR="008141F2" w:rsidRDefault="008141F2" w:rsidP="008141F2">
      <w:pPr>
        <w:rPr>
          <w:rtl/>
          <w:lang w:eastAsia="he-IL"/>
        </w:rPr>
      </w:pPr>
      <w:bookmarkStart w:id="713" w:name="_ETM_Q1_2062711"/>
      <w:bookmarkStart w:id="714" w:name="_ETM_Q1_2062756"/>
      <w:bookmarkEnd w:id="713"/>
      <w:bookmarkEnd w:id="714"/>
    </w:p>
    <w:tbl>
      <w:tblPr>
        <w:bidiVisual/>
        <w:tblW w:w="9645" w:type="dxa"/>
        <w:tblLayout w:type="fixed"/>
        <w:tblCellMar>
          <w:top w:w="57" w:type="dxa"/>
          <w:left w:w="0" w:type="dxa"/>
          <w:bottom w:w="57" w:type="dxa"/>
          <w:right w:w="0" w:type="dxa"/>
        </w:tblCellMar>
        <w:tblLook w:val="01E0" w:firstRow="1" w:lastRow="1" w:firstColumn="1" w:lastColumn="1" w:noHBand="0" w:noVBand="0"/>
      </w:tblPr>
      <w:tblGrid>
        <w:gridCol w:w="1872"/>
        <w:gridCol w:w="624"/>
        <w:gridCol w:w="7149"/>
      </w:tblGrid>
      <w:tr w:rsidR="008141F2" w14:paraId="2326A15B" w14:textId="77777777" w:rsidTr="008141F2">
        <w:trPr>
          <w:cantSplit/>
          <w:trHeight w:val="60"/>
        </w:trPr>
        <w:tc>
          <w:tcPr>
            <w:tcW w:w="1871" w:type="dxa"/>
          </w:tcPr>
          <w:p w14:paraId="3ADFFBB0" w14:textId="77777777" w:rsidR="008141F2" w:rsidRPr="008141F2" w:rsidRDefault="008141F2">
            <w:pPr>
              <w:pStyle w:val="TableSideHeading"/>
              <w:rPr>
                <w:rFonts w:ascii="David" w:hAnsi="David"/>
                <w:sz w:val="24"/>
                <w:szCs w:val="24"/>
              </w:rPr>
            </w:pPr>
            <w:bookmarkStart w:id="715" w:name="_ETM_Q1_2062959"/>
            <w:bookmarkStart w:id="716" w:name="_ETM_Q1_2063001"/>
            <w:bookmarkStart w:id="717" w:name="_ETM_Q1_2064263" w:colFirst="0" w:colLast="2"/>
            <w:bookmarkStart w:id="718" w:name="_ETM_Q1_2062782" w:colFirst="0" w:colLast="2"/>
            <w:bookmarkStart w:id="719" w:name="_ETM_Q1_2061113" w:colFirst="0" w:colLast="2"/>
            <w:bookmarkStart w:id="720" w:name="_ETM_Q1_2060476" w:colFirst="0" w:colLast="2"/>
            <w:bookmarkStart w:id="721" w:name="_ETM_Q1_2060497" w:colFirst="0" w:colLast="2"/>
            <w:bookmarkStart w:id="722" w:name="_ETM_Q1_2086092"/>
            <w:bookmarkStart w:id="723" w:name="_ETM_Q1_2084314"/>
            <w:bookmarkEnd w:id="715"/>
            <w:bookmarkEnd w:id="716"/>
          </w:p>
        </w:tc>
        <w:tc>
          <w:tcPr>
            <w:tcW w:w="624" w:type="dxa"/>
          </w:tcPr>
          <w:p w14:paraId="3DC7694D" w14:textId="77777777" w:rsidR="008141F2" w:rsidRPr="008141F2" w:rsidRDefault="008141F2">
            <w:pPr>
              <w:pStyle w:val="TableText"/>
              <w:rPr>
                <w:rFonts w:ascii="David" w:hAnsi="David"/>
                <w:sz w:val="24"/>
                <w:szCs w:val="24"/>
              </w:rPr>
            </w:pPr>
          </w:p>
        </w:tc>
        <w:tc>
          <w:tcPr>
            <w:tcW w:w="7146" w:type="dxa"/>
            <w:hideMark/>
          </w:tcPr>
          <w:p w14:paraId="261F8B10" w14:textId="77777777" w:rsidR="008141F2" w:rsidRPr="008141F2" w:rsidRDefault="008141F2">
            <w:pPr>
              <w:pStyle w:val="TableHead"/>
              <w:rPr>
                <w:rFonts w:ascii="David" w:hAnsi="David"/>
                <w:sz w:val="24"/>
                <w:szCs w:val="24"/>
              </w:rPr>
            </w:pPr>
            <w:r w:rsidRPr="008141F2">
              <w:rPr>
                <w:rFonts w:ascii="David" w:hAnsi="David"/>
                <w:sz w:val="24"/>
                <w:szCs w:val="24"/>
                <w:rtl/>
              </w:rPr>
              <w:t>פרק ו': סמכויות שוטר והסמכת מפקחים נוספים</w:t>
            </w:r>
          </w:p>
        </w:tc>
      </w:tr>
      <w:tr w:rsidR="008141F2" w14:paraId="448EE931" w14:textId="77777777" w:rsidTr="008141F2">
        <w:trPr>
          <w:cantSplit/>
          <w:trHeight w:val="60"/>
        </w:trPr>
        <w:tc>
          <w:tcPr>
            <w:tcW w:w="1871" w:type="dxa"/>
            <w:hideMark/>
          </w:tcPr>
          <w:p w14:paraId="1C08F0E9" w14:textId="77777777" w:rsidR="008141F2" w:rsidRPr="008141F2" w:rsidRDefault="008141F2">
            <w:pPr>
              <w:pStyle w:val="TableSideHeading"/>
              <w:keepLines w:val="0"/>
              <w:rPr>
                <w:rFonts w:ascii="David" w:hAnsi="David"/>
                <w:sz w:val="24"/>
                <w:szCs w:val="24"/>
              </w:rPr>
            </w:pPr>
            <w:r w:rsidRPr="008141F2">
              <w:rPr>
                <w:rFonts w:ascii="David" w:hAnsi="David"/>
                <w:sz w:val="24"/>
                <w:szCs w:val="24"/>
                <w:rtl/>
              </w:rPr>
              <w:t xml:space="preserve">סמכויות שוטר </w:t>
            </w:r>
          </w:p>
          <w:p w14:paraId="1E0ECDBF" w14:textId="77777777" w:rsidR="008141F2" w:rsidRPr="008141F2" w:rsidRDefault="008141F2">
            <w:pPr>
              <w:pStyle w:val="TableSideHeading"/>
              <w:keepLines w:val="0"/>
              <w:rPr>
                <w:rFonts w:ascii="David" w:hAnsi="David"/>
                <w:sz w:val="24"/>
                <w:szCs w:val="24"/>
                <w:rtl/>
              </w:rPr>
            </w:pPr>
            <w:r w:rsidRPr="008141F2">
              <w:rPr>
                <w:rFonts w:ascii="David" w:hAnsi="David"/>
                <w:sz w:val="24"/>
                <w:szCs w:val="24"/>
                <w:rtl/>
              </w:rPr>
              <w:t>לשם אכיפת הפרות תעבורה</w:t>
            </w:r>
          </w:p>
        </w:tc>
        <w:tc>
          <w:tcPr>
            <w:tcW w:w="624" w:type="dxa"/>
            <w:hideMark/>
          </w:tcPr>
          <w:p w14:paraId="38F7ED95" w14:textId="77777777" w:rsidR="008141F2" w:rsidRPr="008141F2" w:rsidRDefault="008141F2">
            <w:pPr>
              <w:pStyle w:val="TableText"/>
              <w:keepLines w:val="0"/>
              <w:tabs>
                <w:tab w:val="clear" w:pos="624"/>
              </w:tabs>
              <w:rPr>
                <w:rFonts w:ascii="David" w:hAnsi="David"/>
                <w:sz w:val="24"/>
                <w:szCs w:val="24"/>
              </w:rPr>
            </w:pPr>
            <w:r w:rsidRPr="008141F2">
              <w:rPr>
                <w:rFonts w:ascii="David" w:hAnsi="David"/>
                <w:sz w:val="24"/>
                <w:szCs w:val="24"/>
                <w:rtl/>
              </w:rPr>
              <w:t>26.</w:t>
            </w:r>
          </w:p>
        </w:tc>
        <w:tc>
          <w:tcPr>
            <w:tcW w:w="7146" w:type="dxa"/>
            <w:hideMark/>
          </w:tcPr>
          <w:p w14:paraId="1A6234C3" w14:textId="77777777" w:rsidR="008141F2" w:rsidRPr="008141F2" w:rsidRDefault="008141F2">
            <w:pPr>
              <w:pStyle w:val="TableBlock0"/>
              <w:tabs>
                <w:tab w:val="clear" w:pos="624"/>
              </w:tabs>
              <w:rPr>
                <w:rFonts w:ascii="David" w:hAnsi="David" w:cs="David"/>
                <w:sz w:val="24"/>
                <w:szCs w:val="24"/>
              </w:rPr>
            </w:pPr>
            <w:r w:rsidRPr="008141F2">
              <w:rPr>
                <w:rFonts w:ascii="David" w:hAnsi="David" w:cs="David"/>
                <w:sz w:val="24"/>
                <w:szCs w:val="24"/>
                <w:rtl/>
              </w:rPr>
              <w:t>לשם אכיפת הפרות תעבורה לפי חוק זה, יהיו נתונות לשוטר הסמכויות הנתונות לו לפי החיקוקים כמפורט להלן, בשינויים המחויבים:</w:t>
            </w:r>
          </w:p>
        </w:tc>
      </w:tr>
      <w:tr w:rsidR="008141F2" w14:paraId="71F44655" w14:textId="77777777" w:rsidTr="008141F2">
        <w:trPr>
          <w:cantSplit/>
          <w:trHeight w:val="60"/>
        </w:trPr>
        <w:tc>
          <w:tcPr>
            <w:tcW w:w="1871" w:type="dxa"/>
          </w:tcPr>
          <w:p w14:paraId="3994DA2A" w14:textId="77777777" w:rsidR="008141F2" w:rsidRPr="008141F2" w:rsidRDefault="008141F2">
            <w:pPr>
              <w:pStyle w:val="TableSideHeading"/>
              <w:rPr>
                <w:rFonts w:ascii="David" w:hAnsi="David"/>
                <w:sz w:val="24"/>
                <w:szCs w:val="24"/>
              </w:rPr>
            </w:pPr>
          </w:p>
        </w:tc>
        <w:tc>
          <w:tcPr>
            <w:tcW w:w="624" w:type="dxa"/>
          </w:tcPr>
          <w:p w14:paraId="1E823D2D" w14:textId="77777777" w:rsidR="008141F2" w:rsidRPr="008141F2" w:rsidRDefault="008141F2">
            <w:pPr>
              <w:pStyle w:val="TableText"/>
              <w:rPr>
                <w:rFonts w:ascii="David" w:hAnsi="David"/>
                <w:sz w:val="24"/>
                <w:szCs w:val="24"/>
              </w:rPr>
            </w:pPr>
          </w:p>
        </w:tc>
        <w:tc>
          <w:tcPr>
            <w:tcW w:w="7146" w:type="dxa"/>
            <w:hideMark/>
          </w:tcPr>
          <w:p w14:paraId="05719881" w14:textId="30775A52" w:rsidR="008141F2" w:rsidRPr="008141F2" w:rsidRDefault="008141F2" w:rsidP="008141F2">
            <w:pPr>
              <w:pStyle w:val="TableBlock0"/>
              <w:numPr>
                <w:ilvl w:val="0"/>
                <w:numId w:val="3"/>
              </w:numPr>
              <w:tabs>
                <w:tab w:val="left" w:pos="624"/>
              </w:tabs>
              <w:rPr>
                <w:rFonts w:ascii="David" w:hAnsi="David" w:cs="David"/>
                <w:sz w:val="24"/>
                <w:szCs w:val="24"/>
              </w:rPr>
            </w:pPr>
            <w:r w:rsidRPr="008141F2">
              <w:rPr>
                <w:rFonts w:ascii="David" w:hAnsi="David" w:cs="David"/>
                <w:sz w:val="24"/>
                <w:szCs w:val="24"/>
                <w:rtl/>
              </w:rPr>
              <w:t xml:space="preserve">סעיף </w:t>
            </w:r>
            <w:bookmarkStart w:id="724" w:name="_ETM_Q1_2058772"/>
            <w:bookmarkStart w:id="725" w:name="_ETM_Q1_2057012"/>
            <w:bookmarkStart w:id="726" w:name="_ETM_Q1_2055247"/>
            <w:bookmarkEnd w:id="724"/>
            <w:bookmarkEnd w:id="725"/>
            <w:bookmarkEnd w:id="726"/>
            <w:r w:rsidRPr="008141F2">
              <w:rPr>
                <w:rFonts w:ascii="David" w:hAnsi="David" w:cs="David"/>
                <w:sz w:val="24"/>
                <w:szCs w:val="24"/>
                <w:rtl/>
              </w:rPr>
              <w:t>23(ב) ופרק ג' לחוק סדר הדין הפלילי (סמכויות אכיפה – מעצרים), התשנ"ו-1996</w:t>
            </w:r>
            <w:r>
              <w:rPr>
                <w:rFonts w:ascii="David" w:hAnsi="David" w:cs="David" w:hint="cs"/>
                <w:sz w:val="24"/>
                <w:szCs w:val="24"/>
                <w:rtl/>
              </w:rPr>
              <w:t>;</w:t>
            </w:r>
          </w:p>
        </w:tc>
      </w:tr>
      <w:tr w:rsidR="008141F2" w14:paraId="3BCFF807" w14:textId="77777777" w:rsidTr="008141F2">
        <w:trPr>
          <w:cantSplit/>
          <w:trHeight w:val="60"/>
        </w:trPr>
        <w:tc>
          <w:tcPr>
            <w:tcW w:w="1871" w:type="dxa"/>
          </w:tcPr>
          <w:p w14:paraId="433B10EE" w14:textId="77777777" w:rsidR="008141F2" w:rsidRPr="008141F2" w:rsidRDefault="008141F2">
            <w:pPr>
              <w:pStyle w:val="TableSideHeading"/>
              <w:rPr>
                <w:rFonts w:ascii="David" w:hAnsi="David"/>
                <w:sz w:val="24"/>
                <w:szCs w:val="24"/>
                <w:highlight w:val="cyan"/>
              </w:rPr>
            </w:pPr>
          </w:p>
        </w:tc>
        <w:tc>
          <w:tcPr>
            <w:tcW w:w="624" w:type="dxa"/>
          </w:tcPr>
          <w:p w14:paraId="4C056396" w14:textId="77777777" w:rsidR="008141F2" w:rsidRPr="008141F2" w:rsidRDefault="008141F2">
            <w:pPr>
              <w:pStyle w:val="TableText"/>
              <w:rPr>
                <w:rFonts w:ascii="David" w:hAnsi="David"/>
                <w:sz w:val="24"/>
                <w:szCs w:val="24"/>
              </w:rPr>
            </w:pPr>
          </w:p>
        </w:tc>
        <w:tc>
          <w:tcPr>
            <w:tcW w:w="7146" w:type="dxa"/>
            <w:hideMark/>
          </w:tcPr>
          <w:p w14:paraId="05CA4544" w14:textId="0584AA26" w:rsidR="008141F2" w:rsidRPr="008141F2" w:rsidRDefault="008141F2" w:rsidP="008141F2">
            <w:pPr>
              <w:pStyle w:val="TableBlock0"/>
              <w:numPr>
                <w:ilvl w:val="0"/>
                <w:numId w:val="3"/>
              </w:numPr>
              <w:tabs>
                <w:tab w:val="left" w:pos="624"/>
              </w:tabs>
              <w:rPr>
                <w:rFonts w:ascii="David" w:hAnsi="David" w:cs="David"/>
                <w:sz w:val="24"/>
                <w:szCs w:val="24"/>
              </w:rPr>
            </w:pPr>
            <w:r w:rsidRPr="008141F2">
              <w:rPr>
                <w:rFonts w:ascii="David" w:hAnsi="David" w:cs="David"/>
                <w:sz w:val="24"/>
                <w:szCs w:val="24"/>
                <w:rtl/>
              </w:rPr>
              <w:t>סעיף 32 לפקודת סדר הדין הפלילי (מעצר וחיפוש) [נוסח חדש], התשכ"ט-1969</w:t>
            </w:r>
            <w:bookmarkStart w:id="727" w:name="_ETM_Q1_2065430"/>
            <w:bookmarkStart w:id="728" w:name="_ETM_Q1_2064532"/>
            <w:bookmarkStart w:id="729" w:name="_ETM_Q1_2067146"/>
            <w:bookmarkStart w:id="730" w:name="_ETM_Q1_2066021"/>
            <w:bookmarkStart w:id="731" w:name="_ETM_Q1_2064253"/>
            <w:bookmarkStart w:id="732" w:name="_ETM_Q1_2062487"/>
            <w:bookmarkStart w:id="733" w:name="_ETM_Q1_2067412"/>
            <w:bookmarkStart w:id="734" w:name="_ETM_Q1_2069420"/>
            <w:bookmarkEnd w:id="727"/>
            <w:bookmarkEnd w:id="728"/>
            <w:bookmarkEnd w:id="729"/>
            <w:bookmarkEnd w:id="730"/>
            <w:bookmarkEnd w:id="731"/>
            <w:bookmarkEnd w:id="732"/>
            <w:r>
              <w:rPr>
                <w:rFonts w:ascii="David" w:hAnsi="David" w:cs="David" w:hint="cs"/>
                <w:sz w:val="24"/>
                <w:szCs w:val="24"/>
                <w:rtl/>
              </w:rPr>
              <w:t xml:space="preserve"> לעניין חפץ שבוצע</w:t>
            </w:r>
            <w:bookmarkStart w:id="735" w:name="_ETM_Q1_2064359"/>
            <w:bookmarkEnd w:id="735"/>
            <w:r>
              <w:rPr>
                <w:rFonts w:ascii="David" w:hAnsi="David" w:cs="David" w:hint="cs"/>
                <w:sz w:val="24"/>
                <w:szCs w:val="24"/>
                <w:rtl/>
              </w:rPr>
              <w:t>ה</w:t>
            </w:r>
            <w:bookmarkStart w:id="736" w:name="_ETM_Q1_2063234"/>
            <w:bookmarkEnd w:id="736"/>
            <w:r>
              <w:rPr>
                <w:rFonts w:ascii="David" w:hAnsi="David" w:cs="David" w:hint="cs"/>
                <w:sz w:val="24"/>
                <w:szCs w:val="24"/>
                <w:rtl/>
              </w:rPr>
              <w:t xml:space="preserve"> </w:t>
            </w:r>
            <w:bookmarkStart w:id="737" w:name="_ETM_Q1_2065305"/>
            <w:bookmarkEnd w:id="737"/>
            <w:r>
              <w:rPr>
                <w:rFonts w:ascii="David" w:hAnsi="David" w:cs="David" w:hint="cs"/>
                <w:sz w:val="24"/>
                <w:szCs w:val="24"/>
                <w:rtl/>
              </w:rPr>
              <w:t>בו הפרת תעבורה או ש</w:t>
            </w:r>
            <w:bookmarkStart w:id="738" w:name="_ETM_Q1_2065914"/>
            <w:bookmarkEnd w:id="738"/>
            <w:r>
              <w:rPr>
                <w:rFonts w:ascii="David" w:hAnsi="David" w:cs="David" w:hint="cs"/>
                <w:sz w:val="24"/>
                <w:szCs w:val="24"/>
                <w:rtl/>
              </w:rPr>
              <w:t>עשוי לשמש ראיה בהליך משפטי ב</w:t>
            </w:r>
            <w:bookmarkStart w:id="739" w:name="_ETM_Q1_2067844"/>
            <w:bookmarkEnd w:id="739"/>
            <w:r>
              <w:rPr>
                <w:rFonts w:ascii="David" w:hAnsi="David" w:cs="David" w:hint="cs"/>
                <w:sz w:val="24"/>
                <w:szCs w:val="24"/>
                <w:rtl/>
              </w:rPr>
              <w:t xml:space="preserve">של </w:t>
            </w:r>
            <w:bookmarkStart w:id="740" w:name="_ETM_Q1_2069367"/>
            <w:bookmarkEnd w:id="740"/>
            <w:r>
              <w:rPr>
                <w:rFonts w:ascii="David" w:hAnsi="David" w:cs="David" w:hint="cs"/>
                <w:sz w:val="24"/>
                <w:szCs w:val="24"/>
                <w:rtl/>
              </w:rPr>
              <w:t xml:space="preserve">הפרת תעבורה; </w:t>
            </w:r>
            <w:r w:rsidRPr="008141F2">
              <w:rPr>
                <w:rFonts w:ascii="David" w:hAnsi="David" w:cs="David"/>
                <w:sz w:val="24"/>
                <w:szCs w:val="24"/>
                <w:rtl/>
              </w:rPr>
              <w:t xml:space="preserve">הוראות סעיפים 33 עד 42 לפקודה האמורה יחולו גם על תפיסת חפצים על ידי שוטר מכוח סמכותו לפי פסקה זו; </w:t>
            </w:r>
            <w:bookmarkEnd w:id="733"/>
            <w:bookmarkEnd w:id="734"/>
          </w:p>
        </w:tc>
      </w:tr>
      <w:tr w:rsidR="008141F2" w14:paraId="3F54DCAB" w14:textId="77777777" w:rsidTr="008141F2">
        <w:trPr>
          <w:cantSplit/>
          <w:trHeight w:val="60"/>
        </w:trPr>
        <w:tc>
          <w:tcPr>
            <w:tcW w:w="1871" w:type="dxa"/>
          </w:tcPr>
          <w:p w14:paraId="01BA23B7" w14:textId="77777777" w:rsidR="008141F2" w:rsidRPr="008141F2" w:rsidRDefault="008141F2">
            <w:pPr>
              <w:pStyle w:val="TableSideHeading"/>
              <w:rPr>
                <w:rFonts w:ascii="David" w:hAnsi="David"/>
                <w:sz w:val="24"/>
                <w:szCs w:val="24"/>
                <w:highlight w:val="cyan"/>
              </w:rPr>
            </w:pPr>
          </w:p>
        </w:tc>
        <w:tc>
          <w:tcPr>
            <w:tcW w:w="624" w:type="dxa"/>
          </w:tcPr>
          <w:p w14:paraId="5CF8DF92" w14:textId="77777777" w:rsidR="008141F2" w:rsidRPr="008141F2" w:rsidRDefault="008141F2">
            <w:pPr>
              <w:pStyle w:val="TableText"/>
              <w:rPr>
                <w:rFonts w:ascii="David" w:hAnsi="David"/>
                <w:sz w:val="24"/>
                <w:szCs w:val="24"/>
              </w:rPr>
            </w:pPr>
          </w:p>
        </w:tc>
        <w:tc>
          <w:tcPr>
            <w:tcW w:w="7146" w:type="dxa"/>
          </w:tcPr>
          <w:p w14:paraId="52A5D7CE" w14:textId="3FD7B1DB" w:rsidR="008141F2" w:rsidRPr="008141F2" w:rsidRDefault="008141F2" w:rsidP="008141F2">
            <w:pPr>
              <w:pStyle w:val="TableBlock0"/>
              <w:numPr>
                <w:ilvl w:val="0"/>
                <w:numId w:val="3"/>
              </w:numPr>
              <w:tabs>
                <w:tab w:val="left" w:pos="624"/>
              </w:tabs>
              <w:rPr>
                <w:rFonts w:ascii="David" w:hAnsi="David" w:cs="David"/>
                <w:sz w:val="24"/>
                <w:szCs w:val="24"/>
                <w:rtl/>
              </w:rPr>
            </w:pPr>
            <w:r>
              <w:rPr>
                <w:rFonts w:ascii="David" w:hAnsi="David" w:cs="David" w:hint="cs"/>
                <w:sz w:val="24"/>
                <w:szCs w:val="24"/>
                <w:rtl/>
              </w:rPr>
              <w:t>פקודת התעבורה</w:t>
            </w:r>
            <w:bookmarkStart w:id="741" w:name="_ETM_Q1_2077866"/>
            <w:bookmarkEnd w:id="741"/>
            <w:r>
              <w:rPr>
                <w:rFonts w:ascii="David" w:hAnsi="David" w:cs="David" w:hint="cs"/>
                <w:sz w:val="24"/>
                <w:szCs w:val="24"/>
                <w:rtl/>
              </w:rPr>
              <w:t>.</w:t>
            </w:r>
          </w:p>
        </w:tc>
      </w:tr>
    </w:tbl>
    <w:p w14:paraId="25AC8291" w14:textId="77777777" w:rsidR="008141F2" w:rsidRDefault="008141F2" w:rsidP="008141F2">
      <w:pPr>
        <w:rPr>
          <w:rtl/>
          <w:lang w:eastAsia="he-IL"/>
        </w:rPr>
      </w:pPr>
      <w:bookmarkStart w:id="742" w:name="_ETM_Q1_2080573"/>
      <w:bookmarkStart w:id="743" w:name="_ETM_Q1_2079526"/>
      <w:bookmarkEnd w:id="717"/>
      <w:bookmarkEnd w:id="718"/>
      <w:bookmarkEnd w:id="719"/>
      <w:bookmarkEnd w:id="720"/>
      <w:bookmarkEnd w:id="721"/>
      <w:bookmarkEnd w:id="742"/>
      <w:bookmarkEnd w:id="743"/>
      <w:bookmarkEnd w:id="722"/>
      <w:bookmarkEnd w:id="723"/>
    </w:p>
    <w:p w14:paraId="2D560729" w14:textId="77777777" w:rsidR="008141F2" w:rsidRDefault="008141F2" w:rsidP="008141F2">
      <w:pPr>
        <w:rPr>
          <w:rtl/>
          <w:lang w:eastAsia="he-IL"/>
        </w:rPr>
      </w:pPr>
      <w:bookmarkStart w:id="744" w:name="_ETM_Q1_2079949"/>
      <w:bookmarkStart w:id="745" w:name="_ETM_Q1_2079985"/>
      <w:bookmarkEnd w:id="744"/>
      <w:bookmarkEnd w:id="745"/>
    </w:p>
    <w:p w14:paraId="2B27CA41" w14:textId="75F81265" w:rsidR="008141F2" w:rsidRDefault="008141F2" w:rsidP="008141F2">
      <w:pPr>
        <w:rPr>
          <w:rtl/>
          <w:lang w:eastAsia="he-IL"/>
        </w:rPr>
      </w:pPr>
      <w:bookmarkStart w:id="746" w:name="_ETM_Q1_2080086"/>
      <w:bookmarkStart w:id="747" w:name="_ETM_Q1_2080124"/>
      <w:bookmarkEnd w:id="746"/>
      <w:bookmarkEnd w:id="747"/>
      <w:r>
        <w:rPr>
          <w:rFonts w:hint="cs"/>
          <w:rtl/>
          <w:lang w:eastAsia="he-IL"/>
        </w:rPr>
        <w:t>אני אסביר. זה</w:t>
      </w:r>
      <w:bookmarkStart w:id="748" w:name="_ETM_Q1_2083097"/>
      <w:bookmarkEnd w:id="748"/>
      <w:r>
        <w:rPr>
          <w:rFonts w:hint="cs"/>
          <w:rtl/>
          <w:lang w:eastAsia="he-IL"/>
        </w:rPr>
        <w:t xml:space="preserve"> בעצם הסעיף הראשון של </w:t>
      </w:r>
      <w:bookmarkStart w:id="749" w:name="_ETM_Q1_2085159"/>
      <w:bookmarkEnd w:id="749"/>
      <w:r>
        <w:rPr>
          <w:rFonts w:hint="cs"/>
          <w:rtl/>
          <w:lang w:eastAsia="he-IL"/>
        </w:rPr>
        <w:t>הפרק והוא, כפי שאפ</w:t>
      </w:r>
      <w:bookmarkStart w:id="750" w:name="_ETM_Q1_2086543"/>
      <w:bookmarkEnd w:id="750"/>
      <w:r>
        <w:rPr>
          <w:rFonts w:hint="cs"/>
          <w:rtl/>
          <w:lang w:eastAsia="he-IL"/>
        </w:rPr>
        <w:t>שר להבין, עוסק בסמכויו</w:t>
      </w:r>
      <w:bookmarkStart w:id="751" w:name="_ETM_Q1_2088788"/>
      <w:bookmarkEnd w:id="751"/>
      <w:r>
        <w:rPr>
          <w:rFonts w:hint="cs"/>
          <w:rtl/>
          <w:lang w:eastAsia="he-IL"/>
        </w:rPr>
        <w:t>ת</w:t>
      </w:r>
      <w:bookmarkStart w:id="752" w:name="_ETM_Q1_2089003"/>
      <w:bookmarkEnd w:id="752"/>
      <w:r>
        <w:rPr>
          <w:rFonts w:hint="cs"/>
          <w:rtl/>
          <w:lang w:eastAsia="he-IL"/>
        </w:rPr>
        <w:t xml:space="preserve"> שוטרים. אני אסקור רגע בקצרה את סמכויות השוט</w:t>
      </w:r>
      <w:bookmarkStart w:id="753" w:name="_ETM_Q1_2092745"/>
      <w:bookmarkEnd w:id="753"/>
      <w:r>
        <w:rPr>
          <w:rFonts w:hint="cs"/>
          <w:rtl/>
          <w:lang w:eastAsia="he-IL"/>
        </w:rPr>
        <w:t xml:space="preserve">רים שנגענו </w:t>
      </w:r>
      <w:bookmarkStart w:id="754" w:name="_ETM_Q1_2094906"/>
      <w:bookmarkEnd w:id="754"/>
      <w:r>
        <w:rPr>
          <w:rFonts w:hint="cs"/>
          <w:rtl/>
          <w:lang w:eastAsia="he-IL"/>
        </w:rPr>
        <w:t>בהם. ס</w:t>
      </w:r>
      <w:bookmarkStart w:id="755" w:name="_ETM_Q1_2093715"/>
      <w:bookmarkEnd w:id="755"/>
      <w:r>
        <w:rPr>
          <w:rFonts w:hint="cs"/>
          <w:rtl/>
          <w:lang w:eastAsia="he-IL"/>
        </w:rPr>
        <w:t>עיף 23(ב) לחוק סדר הד</w:t>
      </w:r>
      <w:bookmarkStart w:id="756" w:name="_ETM_Q1_2095268"/>
      <w:bookmarkEnd w:id="756"/>
      <w:r>
        <w:rPr>
          <w:rFonts w:hint="cs"/>
          <w:rtl/>
          <w:lang w:eastAsia="he-IL"/>
        </w:rPr>
        <w:t xml:space="preserve">ין הפלילי, סמכויות </w:t>
      </w:r>
      <w:bookmarkStart w:id="757" w:name="_ETM_Q1_2096338"/>
      <w:bookmarkEnd w:id="757"/>
      <w:r>
        <w:rPr>
          <w:rFonts w:hint="cs"/>
          <w:rtl/>
          <w:lang w:eastAsia="he-IL"/>
        </w:rPr>
        <w:t>אכיפה</w:t>
      </w:r>
      <w:bookmarkStart w:id="758" w:name="_ETM_Q1_2095507"/>
      <w:bookmarkEnd w:id="758"/>
      <w:r>
        <w:rPr>
          <w:rFonts w:hint="cs"/>
          <w:rtl/>
          <w:lang w:eastAsia="he-IL"/>
        </w:rPr>
        <w:t xml:space="preserve">, </w:t>
      </w:r>
      <w:bookmarkStart w:id="759" w:name="_ETM_Q1_2097757"/>
      <w:bookmarkEnd w:id="759"/>
      <w:r>
        <w:rPr>
          <w:rFonts w:hint="cs"/>
          <w:rtl/>
          <w:lang w:eastAsia="he-IL"/>
        </w:rPr>
        <w:t>סמ</w:t>
      </w:r>
      <w:bookmarkStart w:id="760" w:name="_ETM_Q1_2095957"/>
      <w:bookmarkEnd w:id="760"/>
      <w:r>
        <w:rPr>
          <w:rFonts w:hint="cs"/>
          <w:rtl/>
          <w:lang w:eastAsia="he-IL"/>
        </w:rPr>
        <w:t>כויות אכיפה מעצרים, זה בעצם הסמ</w:t>
      </w:r>
      <w:bookmarkStart w:id="761" w:name="_ETM_Q1_2098605"/>
      <w:bookmarkEnd w:id="761"/>
      <w:r>
        <w:rPr>
          <w:rFonts w:hint="cs"/>
          <w:rtl/>
          <w:lang w:eastAsia="he-IL"/>
        </w:rPr>
        <w:t xml:space="preserve">כות לעצור בלא צו במצב </w:t>
      </w:r>
      <w:bookmarkStart w:id="762" w:name="_ETM_Q1_2101607"/>
      <w:bookmarkEnd w:id="762"/>
      <w:r>
        <w:rPr>
          <w:rFonts w:hint="cs"/>
          <w:rtl/>
          <w:lang w:eastAsia="he-IL"/>
        </w:rPr>
        <w:t xml:space="preserve">בו יש </w:t>
      </w:r>
      <w:bookmarkStart w:id="763" w:name="_ETM_Q1_2100455"/>
      <w:bookmarkEnd w:id="763"/>
      <w:r>
        <w:rPr>
          <w:rFonts w:hint="cs"/>
          <w:rtl/>
          <w:lang w:eastAsia="he-IL"/>
        </w:rPr>
        <w:t>היעדר ציות להוראות שוטר או הפרעה למימוש</w:t>
      </w:r>
      <w:bookmarkStart w:id="764" w:name="_ETM_Q1_2103696"/>
      <w:bookmarkEnd w:id="764"/>
      <w:r>
        <w:rPr>
          <w:rFonts w:hint="cs"/>
          <w:rtl/>
          <w:lang w:eastAsia="he-IL"/>
        </w:rPr>
        <w:t xml:space="preserve"> סמכות </w:t>
      </w:r>
      <w:bookmarkStart w:id="765" w:name="_ETM_Q1_2104731"/>
      <w:bookmarkEnd w:id="765"/>
      <w:r>
        <w:rPr>
          <w:rFonts w:hint="cs"/>
          <w:rtl/>
          <w:lang w:eastAsia="he-IL"/>
        </w:rPr>
        <w:t xml:space="preserve">העיכוב. </w:t>
      </w:r>
      <w:bookmarkStart w:id="766" w:name="_ETM_Q1_2116303"/>
      <w:bookmarkStart w:id="767" w:name="_ETM_Q1_2107412"/>
      <w:bookmarkStart w:id="768" w:name="_ETM_Q1_2107451"/>
      <w:bookmarkStart w:id="769" w:name="_ETM_Q1_2107532"/>
      <w:bookmarkStart w:id="770" w:name="_ETM_Q1_2107570"/>
      <w:bookmarkStart w:id="771" w:name="_ETM_Q1_2117052"/>
      <w:bookmarkEnd w:id="766"/>
      <w:bookmarkEnd w:id="767"/>
      <w:bookmarkEnd w:id="768"/>
      <w:bookmarkEnd w:id="769"/>
      <w:bookmarkEnd w:id="770"/>
      <w:bookmarkEnd w:id="771"/>
      <w:r>
        <w:rPr>
          <w:rFonts w:hint="cs"/>
          <w:rtl/>
          <w:lang w:eastAsia="he-IL"/>
        </w:rPr>
        <w:t>פרק ג' לאותו חוק זה בעצם פרק העיכ</w:t>
      </w:r>
      <w:bookmarkStart w:id="772" w:name="_ETM_Q1_2109307"/>
      <w:bookmarkEnd w:id="772"/>
      <w:r>
        <w:rPr>
          <w:rFonts w:hint="cs"/>
          <w:rtl/>
          <w:lang w:eastAsia="he-IL"/>
        </w:rPr>
        <w:t xml:space="preserve">וב. סעיף </w:t>
      </w:r>
      <w:bookmarkStart w:id="773" w:name="_ETM_Q1_2111800"/>
      <w:bookmarkStart w:id="774" w:name="_ETM_Q1_2110054"/>
      <w:bookmarkEnd w:id="773"/>
      <w:bookmarkEnd w:id="774"/>
      <w:r>
        <w:rPr>
          <w:rFonts w:hint="cs"/>
          <w:rtl/>
          <w:lang w:eastAsia="he-IL"/>
        </w:rPr>
        <w:t>32 לפקודת סדר הדין הפליל</w:t>
      </w:r>
      <w:bookmarkStart w:id="775" w:name="_ETM_Q1_2111821"/>
      <w:bookmarkEnd w:id="775"/>
      <w:r>
        <w:rPr>
          <w:rFonts w:hint="cs"/>
          <w:rtl/>
          <w:lang w:eastAsia="he-IL"/>
        </w:rPr>
        <w:t xml:space="preserve">י מעצר וחיפוש זה הסמכות לתפוס </w:t>
      </w:r>
      <w:bookmarkStart w:id="776" w:name="_ETM_Q1_2115813"/>
      <w:bookmarkEnd w:id="776"/>
      <w:r>
        <w:rPr>
          <w:rFonts w:hint="cs"/>
          <w:rtl/>
          <w:lang w:eastAsia="he-IL"/>
        </w:rPr>
        <w:t>חפצים. ו</w:t>
      </w:r>
      <w:bookmarkStart w:id="777" w:name="_ETM_Q1_2115540"/>
      <w:bookmarkEnd w:id="777"/>
      <w:r>
        <w:rPr>
          <w:rFonts w:hint="cs"/>
          <w:rtl/>
          <w:lang w:eastAsia="he-IL"/>
        </w:rPr>
        <w:t>סעיפים ש</w:t>
      </w:r>
      <w:bookmarkStart w:id="778" w:name="_ETM_Q1_2114853"/>
      <w:bookmarkEnd w:id="778"/>
      <w:r>
        <w:rPr>
          <w:rFonts w:hint="cs"/>
          <w:rtl/>
          <w:lang w:eastAsia="he-IL"/>
        </w:rPr>
        <w:t xml:space="preserve">מצוינים </w:t>
      </w:r>
      <w:bookmarkStart w:id="779" w:name="_ETM_Q1_2117150"/>
      <w:bookmarkEnd w:id="779"/>
      <w:proofErr w:type="spellStart"/>
      <w:r>
        <w:rPr>
          <w:rFonts w:hint="cs"/>
          <w:rtl/>
          <w:lang w:eastAsia="he-IL"/>
        </w:rPr>
        <w:t>בסיפה</w:t>
      </w:r>
      <w:proofErr w:type="spellEnd"/>
      <w:r>
        <w:rPr>
          <w:rFonts w:hint="cs"/>
          <w:rtl/>
          <w:lang w:eastAsia="he-IL"/>
        </w:rPr>
        <w:t xml:space="preserve"> של פסקה (2)</w:t>
      </w:r>
      <w:bookmarkStart w:id="780" w:name="_ETM_Q1_2118254"/>
      <w:bookmarkEnd w:id="780"/>
      <w:r>
        <w:rPr>
          <w:rFonts w:hint="cs"/>
          <w:rtl/>
          <w:lang w:eastAsia="he-IL"/>
        </w:rPr>
        <w:t>, 33 עד 4</w:t>
      </w:r>
      <w:bookmarkStart w:id="781" w:name="_ETM_Q1_2120027"/>
      <w:bookmarkEnd w:id="781"/>
      <w:r>
        <w:rPr>
          <w:rFonts w:hint="cs"/>
          <w:rtl/>
          <w:lang w:eastAsia="he-IL"/>
        </w:rPr>
        <w:t xml:space="preserve">2 </w:t>
      </w:r>
      <w:bookmarkStart w:id="782" w:name="_ETM_Q1_2121249"/>
      <w:bookmarkEnd w:id="782"/>
      <w:r>
        <w:rPr>
          <w:rFonts w:hint="cs"/>
          <w:rtl/>
          <w:lang w:eastAsia="he-IL"/>
        </w:rPr>
        <w:t>לאותה פקודה בעצם מסדירים הוראות שנ</w:t>
      </w:r>
      <w:bookmarkStart w:id="783" w:name="_ETM_Q1_2122912"/>
      <w:bookmarkEnd w:id="783"/>
      <w:r>
        <w:rPr>
          <w:rFonts w:hint="cs"/>
          <w:rtl/>
          <w:lang w:eastAsia="he-IL"/>
        </w:rPr>
        <w:t xml:space="preserve">וגעות לחפצים שנתפסו כגון שמירת </w:t>
      </w:r>
      <w:bookmarkStart w:id="784" w:name="_ETM_Q1_2128224"/>
      <w:bookmarkEnd w:id="784"/>
      <w:r>
        <w:rPr>
          <w:rFonts w:hint="cs"/>
          <w:rtl/>
          <w:lang w:eastAsia="he-IL"/>
        </w:rPr>
        <w:t>התפוס, מסירת התפו</w:t>
      </w:r>
      <w:bookmarkStart w:id="785" w:name="_ETM_Q1_2128328"/>
      <w:bookmarkEnd w:id="785"/>
      <w:r>
        <w:rPr>
          <w:rFonts w:hint="cs"/>
          <w:rtl/>
          <w:lang w:eastAsia="he-IL"/>
        </w:rPr>
        <w:t xml:space="preserve">ס לפי צו. החזרת התפוס וכן הלאה. </w:t>
      </w:r>
    </w:p>
    <w:p w14:paraId="53B4A840" w14:textId="77777777" w:rsidR="008141F2" w:rsidRDefault="008141F2" w:rsidP="008141F2">
      <w:pPr>
        <w:rPr>
          <w:rtl/>
          <w:lang w:eastAsia="he-IL"/>
        </w:rPr>
      </w:pPr>
      <w:bookmarkStart w:id="786" w:name="_ETM_Q1_2132551"/>
      <w:bookmarkStart w:id="787" w:name="_ETM_Q1_2132595"/>
      <w:bookmarkEnd w:id="786"/>
      <w:bookmarkEnd w:id="787"/>
    </w:p>
    <w:p w14:paraId="6C9B20FF" w14:textId="2AAA7092" w:rsidR="008141F2" w:rsidRDefault="008141F2" w:rsidP="008141F2">
      <w:pPr>
        <w:rPr>
          <w:rtl/>
          <w:lang w:eastAsia="he-IL"/>
        </w:rPr>
      </w:pPr>
      <w:bookmarkStart w:id="788" w:name="_ETM_Q1_2132702"/>
      <w:bookmarkStart w:id="789" w:name="_ETM_Q1_2132739"/>
      <w:bookmarkEnd w:id="788"/>
      <w:bookmarkEnd w:id="789"/>
      <w:r>
        <w:rPr>
          <w:rFonts w:hint="cs"/>
          <w:rtl/>
          <w:lang w:eastAsia="he-IL"/>
        </w:rPr>
        <w:t xml:space="preserve">פקודת </w:t>
      </w:r>
      <w:bookmarkStart w:id="790" w:name="_ETM_Q1_2133366"/>
      <w:bookmarkEnd w:id="790"/>
      <w:r>
        <w:rPr>
          <w:rFonts w:hint="cs"/>
          <w:rtl/>
          <w:lang w:eastAsia="he-IL"/>
        </w:rPr>
        <w:t xml:space="preserve">התעבורה </w:t>
      </w:r>
      <w:bookmarkStart w:id="791" w:name="_ETM_Q1_2133309"/>
      <w:bookmarkEnd w:id="791"/>
      <w:r>
        <w:rPr>
          <w:rFonts w:hint="cs"/>
          <w:rtl/>
          <w:lang w:eastAsia="he-IL"/>
        </w:rPr>
        <w:t>זה בע</w:t>
      </w:r>
      <w:bookmarkStart w:id="792" w:name="_ETM_Q1_2132184"/>
      <w:bookmarkEnd w:id="792"/>
      <w:r>
        <w:rPr>
          <w:rFonts w:hint="cs"/>
          <w:rtl/>
          <w:lang w:eastAsia="he-IL"/>
        </w:rPr>
        <w:t xml:space="preserve">צם הפסקה השלישית. אני אגיד שהצעת </w:t>
      </w:r>
      <w:bookmarkStart w:id="793" w:name="_ETM_Q1_2135581"/>
      <w:bookmarkEnd w:id="793"/>
      <w:r>
        <w:rPr>
          <w:rFonts w:hint="cs"/>
          <w:rtl/>
          <w:lang w:eastAsia="he-IL"/>
        </w:rPr>
        <w:t xml:space="preserve">החוק </w:t>
      </w:r>
      <w:bookmarkStart w:id="794" w:name="_ETM_Q1_2136015"/>
      <w:bookmarkEnd w:id="794"/>
      <w:r>
        <w:rPr>
          <w:rFonts w:hint="cs"/>
          <w:rtl/>
          <w:lang w:eastAsia="he-IL"/>
        </w:rPr>
        <w:t>הממשלתית דיברה בעצם</w:t>
      </w:r>
      <w:bookmarkStart w:id="795" w:name="_ETM_Q1_2137438"/>
      <w:bookmarkEnd w:id="795"/>
      <w:r>
        <w:rPr>
          <w:rFonts w:hint="cs"/>
          <w:rtl/>
          <w:lang w:eastAsia="he-IL"/>
        </w:rPr>
        <w:t xml:space="preserve"> על תקנה 9ב לתקנות התעבורה. </w:t>
      </w:r>
      <w:bookmarkStart w:id="796" w:name="_ETM_Q1_2143192"/>
      <w:bookmarkEnd w:id="796"/>
      <w:r>
        <w:rPr>
          <w:rFonts w:hint="cs"/>
          <w:rtl/>
          <w:lang w:eastAsia="he-IL"/>
        </w:rPr>
        <w:t>ואנ</w:t>
      </w:r>
      <w:bookmarkStart w:id="797" w:name="_ETM_Q1_2141591"/>
      <w:bookmarkEnd w:id="797"/>
      <w:r>
        <w:rPr>
          <w:rFonts w:hint="cs"/>
          <w:rtl/>
          <w:lang w:eastAsia="he-IL"/>
        </w:rPr>
        <w:t>חנו ביקשנו לשנות את זה כאן בנו</w:t>
      </w:r>
      <w:bookmarkStart w:id="798" w:name="_ETM_Q1_2143668"/>
      <w:bookmarkEnd w:id="798"/>
      <w:r>
        <w:rPr>
          <w:rFonts w:hint="cs"/>
          <w:rtl/>
          <w:lang w:eastAsia="he-IL"/>
        </w:rPr>
        <w:t xml:space="preserve">סח שמונח בפניכם </w:t>
      </w:r>
      <w:bookmarkStart w:id="799" w:name="_ETM_Q1_2147854"/>
      <w:bookmarkStart w:id="800" w:name="_ETM_Q1_2146950"/>
      <w:bookmarkStart w:id="801" w:name="_ETM_Q1_2145839"/>
      <w:bookmarkEnd w:id="799"/>
      <w:bookmarkEnd w:id="800"/>
      <w:bookmarkEnd w:id="801"/>
      <w:r>
        <w:rPr>
          <w:rFonts w:hint="cs"/>
          <w:rtl/>
          <w:lang w:eastAsia="he-IL"/>
        </w:rPr>
        <w:t xml:space="preserve">, לפקודת התעבורה. גם מכיוון שלפי לשון הסעיף ברישה כתוב </w:t>
      </w:r>
      <w:bookmarkStart w:id="802" w:name="_ETM_Q1_2156152"/>
      <w:bookmarkEnd w:id="802"/>
      <w:r>
        <w:rPr>
          <w:rFonts w:hint="cs"/>
          <w:rtl/>
          <w:lang w:eastAsia="he-IL"/>
        </w:rPr>
        <w:t>שם</w:t>
      </w:r>
      <w:bookmarkStart w:id="803" w:name="_ETM_Q1_2154456"/>
      <w:bookmarkEnd w:id="803"/>
      <w:r>
        <w:rPr>
          <w:rFonts w:hint="cs"/>
          <w:rtl/>
          <w:lang w:eastAsia="he-IL"/>
        </w:rPr>
        <w:t xml:space="preserve"> לפיו. וכידוע לכו</w:t>
      </w:r>
      <w:bookmarkStart w:id="804" w:name="_ETM_Q1_2155581"/>
      <w:bookmarkEnd w:id="804"/>
      <w:r>
        <w:rPr>
          <w:rFonts w:hint="cs"/>
          <w:rtl/>
          <w:lang w:eastAsia="he-IL"/>
        </w:rPr>
        <w:t>לנו בפרשנות מש</w:t>
      </w:r>
      <w:bookmarkStart w:id="805" w:name="_ETM_Q1_2156923"/>
      <w:bookmarkEnd w:id="805"/>
      <w:r>
        <w:rPr>
          <w:rFonts w:hint="cs"/>
          <w:rtl/>
          <w:lang w:eastAsia="he-IL"/>
        </w:rPr>
        <w:t>פטית לפי חוק הפרשנ</w:t>
      </w:r>
      <w:bookmarkStart w:id="806" w:name="_ETM_Q1_2158069"/>
      <w:bookmarkEnd w:id="806"/>
      <w:r>
        <w:rPr>
          <w:rFonts w:hint="cs"/>
          <w:rtl/>
          <w:lang w:eastAsia="he-IL"/>
        </w:rPr>
        <w:t xml:space="preserve">ות </w:t>
      </w:r>
      <w:bookmarkStart w:id="807" w:name="_ETM_Q1_2158435"/>
      <w:bookmarkEnd w:id="807"/>
      <w:r>
        <w:rPr>
          <w:rFonts w:hint="cs"/>
          <w:rtl/>
          <w:lang w:eastAsia="he-IL"/>
        </w:rPr>
        <w:t>לפי זה כולל גם את ה</w:t>
      </w:r>
      <w:bookmarkStart w:id="808" w:name="_ETM_Q1_2159914"/>
      <w:bookmarkEnd w:id="808"/>
      <w:r>
        <w:rPr>
          <w:rFonts w:hint="cs"/>
          <w:rtl/>
          <w:lang w:eastAsia="he-IL"/>
        </w:rPr>
        <w:t>תקנות</w:t>
      </w:r>
      <w:r w:rsidR="00F87E37">
        <w:rPr>
          <w:rFonts w:hint="cs"/>
          <w:rtl/>
          <w:lang w:eastAsia="he-IL"/>
        </w:rPr>
        <w:t xml:space="preserve"> </w:t>
      </w:r>
      <w:r>
        <w:rPr>
          <w:rFonts w:hint="cs"/>
          <w:rtl/>
          <w:lang w:eastAsia="he-IL"/>
        </w:rPr>
        <w:t>וגם</w:t>
      </w:r>
      <w:bookmarkStart w:id="809" w:name="_ETM_Q1_2161098"/>
      <w:bookmarkEnd w:id="809"/>
      <w:r>
        <w:rPr>
          <w:rFonts w:hint="cs"/>
          <w:rtl/>
          <w:lang w:eastAsia="he-IL"/>
        </w:rPr>
        <w:t xml:space="preserve"> כי לאחר </w:t>
      </w:r>
      <w:bookmarkStart w:id="810" w:name="_ETM_Q1_2162043"/>
      <w:bookmarkEnd w:id="810"/>
      <w:r>
        <w:rPr>
          <w:rFonts w:hint="cs"/>
          <w:rtl/>
          <w:lang w:eastAsia="he-IL"/>
        </w:rPr>
        <w:t>התייעצות נוספת עם משטרת ישראל חשבנו שנכון שכל הסמכו</w:t>
      </w:r>
      <w:bookmarkStart w:id="811" w:name="_ETM_Q1_2166226"/>
      <w:bookmarkEnd w:id="811"/>
      <w:r>
        <w:rPr>
          <w:rFonts w:hint="cs"/>
          <w:rtl/>
          <w:lang w:eastAsia="he-IL"/>
        </w:rPr>
        <w:t xml:space="preserve">יות שניתנות </w:t>
      </w:r>
      <w:bookmarkStart w:id="812" w:name="_ETM_Q1_2168170"/>
      <w:bookmarkEnd w:id="812"/>
      <w:r>
        <w:rPr>
          <w:rFonts w:hint="cs"/>
          <w:rtl/>
          <w:lang w:eastAsia="he-IL"/>
        </w:rPr>
        <w:t xml:space="preserve">לשוטרים לפי </w:t>
      </w:r>
      <w:bookmarkStart w:id="813" w:name="_ETM_Q1_2167570"/>
      <w:bookmarkEnd w:id="813"/>
      <w:r>
        <w:rPr>
          <w:rFonts w:hint="cs"/>
          <w:rtl/>
          <w:lang w:eastAsia="he-IL"/>
        </w:rPr>
        <w:t xml:space="preserve">פקודת התעבורה תהיינה </w:t>
      </w:r>
      <w:bookmarkStart w:id="814" w:name="_ETM_Q1_2168790"/>
      <w:bookmarkEnd w:id="814"/>
      <w:r>
        <w:rPr>
          <w:rFonts w:hint="cs"/>
          <w:rtl/>
          <w:lang w:eastAsia="he-IL"/>
        </w:rPr>
        <w:t xml:space="preserve">נתונות להם גם בעת </w:t>
      </w:r>
      <w:bookmarkStart w:id="815" w:name="_ETM_Q1_2170880"/>
      <w:bookmarkEnd w:id="815"/>
      <w:r>
        <w:rPr>
          <w:rFonts w:hint="cs"/>
          <w:rtl/>
          <w:lang w:eastAsia="he-IL"/>
        </w:rPr>
        <w:t xml:space="preserve">אכיפת </w:t>
      </w:r>
      <w:bookmarkStart w:id="816" w:name="_ETM_Q1_2170360"/>
      <w:bookmarkEnd w:id="816"/>
      <w:r>
        <w:rPr>
          <w:rFonts w:hint="cs"/>
          <w:rtl/>
          <w:lang w:eastAsia="he-IL"/>
        </w:rPr>
        <w:t xml:space="preserve">הפרות תעבורה. </w:t>
      </w:r>
    </w:p>
    <w:p w14:paraId="3ECB3ACF" w14:textId="77777777" w:rsidR="008141F2" w:rsidRDefault="008141F2" w:rsidP="008141F2">
      <w:pPr>
        <w:rPr>
          <w:rtl/>
          <w:lang w:eastAsia="he-IL"/>
        </w:rPr>
      </w:pPr>
    </w:p>
    <w:p w14:paraId="37505F5D" w14:textId="4C20B572" w:rsidR="008141F2" w:rsidRDefault="008141F2" w:rsidP="008141F2">
      <w:pPr>
        <w:rPr>
          <w:rtl/>
          <w:lang w:eastAsia="he-IL"/>
        </w:rPr>
      </w:pPr>
      <w:bookmarkStart w:id="817" w:name="_ETM_Q1_2171215"/>
      <w:bookmarkEnd w:id="817"/>
      <w:r>
        <w:rPr>
          <w:rFonts w:hint="cs"/>
          <w:rtl/>
          <w:lang w:eastAsia="he-IL"/>
        </w:rPr>
        <w:t>אני אגיד שני עקרו</w:t>
      </w:r>
      <w:bookmarkStart w:id="818" w:name="_ETM_Q1_2172914"/>
      <w:bookmarkEnd w:id="818"/>
      <w:r>
        <w:rPr>
          <w:rFonts w:hint="cs"/>
          <w:rtl/>
          <w:lang w:eastAsia="he-IL"/>
        </w:rPr>
        <w:t>נות ש</w:t>
      </w:r>
      <w:bookmarkStart w:id="819" w:name="_ETM_Q1_2173470"/>
      <w:bookmarkEnd w:id="819"/>
      <w:r>
        <w:rPr>
          <w:rFonts w:hint="cs"/>
          <w:rtl/>
          <w:lang w:eastAsia="he-IL"/>
        </w:rPr>
        <w:t>ליוו אות</w:t>
      </w:r>
      <w:bookmarkStart w:id="820" w:name="_ETM_Q1_2173467"/>
      <w:bookmarkStart w:id="821" w:name="_ETM_Q1_2171725"/>
      <w:bookmarkEnd w:id="820"/>
      <w:bookmarkEnd w:id="821"/>
      <w:r>
        <w:rPr>
          <w:rFonts w:hint="cs"/>
          <w:rtl/>
          <w:lang w:eastAsia="he-IL"/>
        </w:rPr>
        <w:t xml:space="preserve">נו בסעיף </w:t>
      </w:r>
      <w:bookmarkStart w:id="822" w:name="_ETM_Q1_2175517"/>
      <w:bookmarkEnd w:id="822"/>
      <w:r>
        <w:rPr>
          <w:rFonts w:hint="cs"/>
          <w:rtl/>
          <w:lang w:eastAsia="he-IL"/>
        </w:rPr>
        <w:t xml:space="preserve">הזה ואני רואה שהייעוץ המשפטי רוצה להתייחס, אז אני מיד </w:t>
      </w:r>
      <w:bookmarkStart w:id="823" w:name="_ETM_Q1_2180989"/>
      <w:bookmarkEnd w:id="823"/>
      <w:r>
        <w:rPr>
          <w:rFonts w:hint="cs"/>
          <w:rtl/>
          <w:lang w:eastAsia="he-IL"/>
        </w:rPr>
        <w:t xml:space="preserve">מסיימת. שבעצם עלתה מחשבה </w:t>
      </w:r>
      <w:bookmarkStart w:id="824" w:name="_ETM_Q1_2184316"/>
      <w:bookmarkEnd w:id="824"/>
      <w:r>
        <w:rPr>
          <w:rFonts w:hint="cs"/>
          <w:rtl/>
          <w:lang w:eastAsia="he-IL"/>
        </w:rPr>
        <w:t>או איזה שהיא התלבטו</w:t>
      </w:r>
      <w:bookmarkStart w:id="825" w:name="_ETM_Q1_2187122"/>
      <w:bookmarkEnd w:id="825"/>
      <w:r>
        <w:rPr>
          <w:rFonts w:hint="cs"/>
          <w:rtl/>
          <w:lang w:eastAsia="he-IL"/>
        </w:rPr>
        <w:t>ת מצד</w:t>
      </w:r>
      <w:bookmarkStart w:id="826" w:name="_ETM_Q1_2187880"/>
      <w:bookmarkEnd w:id="826"/>
      <w:r>
        <w:rPr>
          <w:rFonts w:hint="cs"/>
          <w:rtl/>
          <w:lang w:eastAsia="he-IL"/>
        </w:rPr>
        <w:t xml:space="preserve"> הייעוץ המשפטי מדוע, אני גם מודה שאני הי</w:t>
      </w:r>
      <w:bookmarkStart w:id="827" w:name="_ETM_Q1_2190878"/>
      <w:bookmarkEnd w:id="827"/>
      <w:r>
        <w:rPr>
          <w:rFonts w:hint="cs"/>
          <w:rtl/>
          <w:lang w:eastAsia="he-IL"/>
        </w:rPr>
        <w:t xml:space="preserve">יתי שותפה </w:t>
      </w:r>
      <w:bookmarkStart w:id="828" w:name="_ETM_Q1_2192886"/>
      <w:bookmarkEnd w:id="828"/>
      <w:r>
        <w:rPr>
          <w:rFonts w:hint="cs"/>
          <w:rtl/>
          <w:lang w:eastAsia="he-IL"/>
        </w:rPr>
        <w:t>להתלבטות הזאת. מדוע לא לנסח את ה</w:t>
      </w:r>
      <w:bookmarkStart w:id="829" w:name="_ETM_Q1_2195606"/>
      <w:bookmarkEnd w:id="829"/>
      <w:r>
        <w:rPr>
          <w:rFonts w:hint="cs"/>
          <w:rtl/>
          <w:lang w:eastAsia="he-IL"/>
        </w:rPr>
        <w:t>סמכויות מחדש לאור ה</w:t>
      </w:r>
      <w:bookmarkStart w:id="830" w:name="_ETM_Q1_2197029"/>
      <w:bookmarkEnd w:id="830"/>
      <w:r>
        <w:rPr>
          <w:rFonts w:hint="cs"/>
          <w:rtl/>
          <w:lang w:eastAsia="he-IL"/>
        </w:rPr>
        <w:t xml:space="preserve">מעבר </w:t>
      </w:r>
      <w:bookmarkStart w:id="831" w:name="_ETM_Q1_2197434"/>
      <w:bookmarkEnd w:id="831"/>
      <w:r>
        <w:rPr>
          <w:rFonts w:hint="cs"/>
          <w:rtl/>
          <w:lang w:eastAsia="he-IL"/>
        </w:rPr>
        <w:t xml:space="preserve">מהליך </w:t>
      </w:r>
      <w:bookmarkStart w:id="832" w:name="_ETM_Q1_2197817"/>
      <w:bookmarkEnd w:id="832"/>
      <w:r>
        <w:rPr>
          <w:rFonts w:hint="cs"/>
          <w:rtl/>
          <w:lang w:eastAsia="he-IL"/>
        </w:rPr>
        <w:t xml:space="preserve">פלילי להליך </w:t>
      </w:r>
      <w:proofErr w:type="spellStart"/>
      <w:r>
        <w:rPr>
          <w:rFonts w:hint="cs"/>
          <w:rtl/>
          <w:lang w:eastAsia="he-IL"/>
        </w:rPr>
        <w:t>מינהלי</w:t>
      </w:r>
      <w:proofErr w:type="spellEnd"/>
      <w:r>
        <w:rPr>
          <w:rFonts w:hint="cs"/>
          <w:rtl/>
          <w:lang w:eastAsia="he-IL"/>
        </w:rPr>
        <w:t>. ובעצם י</w:t>
      </w:r>
      <w:bookmarkStart w:id="833" w:name="_ETM_Q1_2201218"/>
      <w:bookmarkEnd w:id="833"/>
      <w:r>
        <w:rPr>
          <w:rFonts w:hint="cs"/>
          <w:rtl/>
          <w:lang w:eastAsia="he-IL"/>
        </w:rPr>
        <w:t xml:space="preserve">ש כאן שני עקרונות </w:t>
      </w:r>
      <w:bookmarkStart w:id="834" w:name="_ETM_Q1_2203039"/>
      <w:bookmarkEnd w:id="834"/>
      <w:r>
        <w:rPr>
          <w:rFonts w:hint="cs"/>
          <w:rtl/>
          <w:lang w:eastAsia="he-IL"/>
        </w:rPr>
        <w:t>שליוו אותנו בנ</w:t>
      </w:r>
      <w:bookmarkStart w:id="835" w:name="_ETM_Q1_2202741"/>
      <w:bookmarkEnd w:id="835"/>
      <w:r>
        <w:rPr>
          <w:rFonts w:hint="cs"/>
          <w:rtl/>
          <w:lang w:eastAsia="he-IL"/>
        </w:rPr>
        <w:t xml:space="preserve">יסוח הסעיף. עיקרון אחד שבעצם אומר שמכיוון שיש </w:t>
      </w:r>
      <w:bookmarkStart w:id="836" w:name="_ETM_Q1_2208459"/>
      <w:bookmarkEnd w:id="836"/>
      <w:r>
        <w:rPr>
          <w:rFonts w:hint="cs"/>
          <w:rtl/>
          <w:lang w:eastAsia="he-IL"/>
        </w:rPr>
        <w:t>די</w:t>
      </w:r>
      <w:bookmarkStart w:id="837" w:name="_ETM_Q1_2206731"/>
      <w:bookmarkEnd w:id="837"/>
      <w:r>
        <w:rPr>
          <w:rFonts w:hint="cs"/>
          <w:rtl/>
          <w:lang w:eastAsia="he-IL"/>
        </w:rPr>
        <w:t xml:space="preserve">נמיקה בין ההסדר </w:t>
      </w:r>
      <w:proofErr w:type="spellStart"/>
      <w:r>
        <w:rPr>
          <w:rFonts w:hint="cs"/>
          <w:rtl/>
          <w:lang w:eastAsia="he-IL"/>
        </w:rPr>
        <w:t>המ</w:t>
      </w:r>
      <w:bookmarkStart w:id="838" w:name="_ETM_Q1_2207796"/>
      <w:bookmarkEnd w:id="838"/>
      <w:r>
        <w:rPr>
          <w:rFonts w:hint="cs"/>
          <w:rtl/>
          <w:lang w:eastAsia="he-IL"/>
        </w:rPr>
        <w:t>ינהלי</w:t>
      </w:r>
      <w:proofErr w:type="spellEnd"/>
      <w:r>
        <w:rPr>
          <w:rFonts w:hint="cs"/>
          <w:rtl/>
          <w:lang w:eastAsia="he-IL"/>
        </w:rPr>
        <w:t xml:space="preserve"> לבין ההסדר הפלילי ודיברנו על זה</w:t>
      </w:r>
      <w:bookmarkStart w:id="839" w:name="_ETM_Q1_2210499"/>
      <w:bookmarkEnd w:id="839"/>
      <w:r>
        <w:rPr>
          <w:rFonts w:hint="cs"/>
          <w:rtl/>
          <w:lang w:eastAsia="he-IL"/>
        </w:rPr>
        <w:t xml:space="preserve"> </w:t>
      </w:r>
      <w:bookmarkStart w:id="840" w:name="_ETM_Q1_2210718"/>
      <w:bookmarkEnd w:id="840"/>
      <w:r>
        <w:rPr>
          <w:rFonts w:hint="cs"/>
          <w:rtl/>
          <w:lang w:eastAsia="he-IL"/>
        </w:rPr>
        <w:t>ארוכות בדיונים הקודמים, אז לא רצינו להכשיל את עצמ</w:t>
      </w:r>
      <w:bookmarkStart w:id="841" w:name="_ETM_Q1_2215249"/>
      <w:bookmarkEnd w:id="841"/>
      <w:r>
        <w:rPr>
          <w:rFonts w:hint="cs"/>
          <w:rtl/>
          <w:lang w:eastAsia="he-IL"/>
        </w:rPr>
        <w:t xml:space="preserve">נו ובעצם </w:t>
      </w:r>
      <w:bookmarkStart w:id="842" w:name="_ETM_Q1_2216155"/>
      <w:bookmarkEnd w:id="842"/>
      <w:r>
        <w:rPr>
          <w:rFonts w:hint="cs"/>
          <w:rtl/>
          <w:lang w:eastAsia="he-IL"/>
        </w:rPr>
        <w:t xml:space="preserve">להכשיל את השוטרים בעת </w:t>
      </w:r>
      <w:bookmarkStart w:id="843" w:name="_ETM_Q1_2217179"/>
      <w:bookmarkEnd w:id="843"/>
      <w:r>
        <w:rPr>
          <w:rFonts w:hint="cs"/>
          <w:rtl/>
          <w:lang w:eastAsia="he-IL"/>
        </w:rPr>
        <w:t xml:space="preserve">מילוי תפקידם במובן הזה שהם חלילה </w:t>
      </w:r>
      <w:bookmarkStart w:id="844" w:name="_ETM_Q1_2222660"/>
      <w:bookmarkEnd w:id="844"/>
      <w:r>
        <w:rPr>
          <w:rFonts w:hint="cs"/>
          <w:rtl/>
          <w:lang w:eastAsia="he-IL"/>
        </w:rPr>
        <w:t>ישגו בס</w:t>
      </w:r>
      <w:bookmarkStart w:id="845" w:name="_ETM_Q1_2221948"/>
      <w:bookmarkEnd w:id="845"/>
      <w:r>
        <w:rPr>
          <w:rFonts w:hint="cs"/>
          <w:rtl/>
          <w:lang w:eastAsia="he-IL"/>
        </w:rPr>
        <w:t xml:space="preserve">עיף ההסכמה מכוחו הם פועלים. ואז בעצם זה יחטיא </w:t>
      </w:r>
      <w:bookmarkStart w:id="846" w:name="_ETM_Q1_2228333"/>
      <w:bookmarkEnd w:id="846"/>
      <w:r>
        <w:rPr>
          <w:rFonts w:hint="cs"/>
          <w:rtl/>
          <w:lang w:eastAsia="he-IL"/>
        </w:rPr>
        <w:t>אותנו בשלב</w:t>
      </w:r>
      <w:bookmarkStart w:id="847" w:name="_ETM_Q1_2227574"/>
      <w:bookmarkEnd w:id="847"/>
      <w:r>
        <w:rPr>
          <w:rFonts w:hint="cs"/>
          <w:rtl/>
          <w:lang w:eastAsia="he-IL"/>
        </w:rPr>
        <w:t xml:space="preserve"> הראיות, ההוכחות. לכן </w:t>
      </w:r>
      <w:bookmarkStart w:id="848" w:name="_ETM_Q1_2230915"/>
      <w:bookmarkEnd w:id="848"/>
      <w:r>
        <w:rPr>
          <w:rFonts w:hint="cs"/>
          <w:rtl/>
          <w:lang w:eastAsia="he-IL"/>
        </w:rPr>
        <w:t>הלכנו להפניות לדין הפ</w:t>
      </w:r>
      <w:bookmarkStart w:id="849" w:name="_ETM_Q1_2232366"/>
      <w:bookmarkEnd w:id="849"/>
      <w:r>
        <w:rPr>
          <w:rFonts w:hint="cs"/>
          <w:rtl/>
          <w:lang w:eastAsia="he-IL"/>
        </w:rPr>
        <w:t>לילי ולא</w:t>
      </w:r>
      <w:bookmarkStart w:id="850" w:name="_ETM_Q1_2233531"/>
      <w:bookmarkEnd w:id="850"/>
      <w:r>
        <w:rPr>
          <w:rFonts w:hint="cs"/>
          <w:rtl/>
          <w:lang w:eastAsia="he-IL"/>
        </w:rPr>
        <w:t xml:space="preserve"> ניסחנו מחדש. </w:t>
      </w:r>
    </w:p>
    <w:p w14:paraId="5D0FFBAA" w14:textId="77777777" w:rsidR="008141F2" w:rsidRDefault="008141F2" w:rsidP="008141F2">
      <w:pPr>
        <w:rPr>
          <w:rtl/>
          <w:lang w:eastAsia="he-IL"/>
        </w:rPr>
      </w:pPr>
      <w:bookmarkStart w:id="851" w:name="_ETM_Q1_2235987"/>
      <w:bookmarkStart w:id="852" w:name="_ETM_Q1_2236039"/>
      <w:bookmarkEnd w:id="851"/>
      <w:bookmarkEnd w:id="852"/>
    </w:p>
    <w:p w14:paraId="4B203A8C" w14:textId="1AF04A52" w:rsidR="008141F2" w:rsidRDefault="008141F2" w:rsidP="008141F2">
      <w:pPr>
        <w:rPr>
          <w:rtl/>
          <w:lang w:eastAsia="he-IL"/>
        </w:rPr>
      </w:pPr>
      <w:bookmarkStart w:id="853" w:name="_ETM_Q1_2236115"/>
      <w:bookmarkStart w:id="854" w:name="_ETM_Q1_2236157"/>
      <w:bookmarkEnd w:id="853"/>
      <w:bookmarkEnd w:id="854"/>
      <w:r>
        <w:rPr>
          <w:rFonts w:hint="cs"/>
          <w:rtl/>
          <w:lang w:eastAsia="he-IL"/>
        </w:rPr>
        <w:t>סיבה נ</w:t>
      </w:r>
      <w:bookmarkStart w:id="855" w:name="_ETM_Q1_2234961"/>
      <w:bookmarkEnd w:id="855"/>
      <w:r>
        <w:rPr>
          <w:rFonts w:hint="cs"/>
          <w:rtl/>
          <w:lang w:eastAsia="he-IL"/>
        </w:rPr>
        <w:t xml:space="preserve">וספת היא כי כל תורת המשפט שהתפתחה </w:t>
      </w:r>
      <w:bookmarkStart w:id="856" w:name="_ETM_Q1_2238654"/>
      <w:bookmarkEnd w:id="856"/>
      <w:r>
        <w:rPr>
          <w:rFonts w:hint="cs"/>
          <w:rtl/>
          <w:lang w:eastAsia="he-IL"/>
        </w:rPr>
        <w:t xml:space="preserve">באמצעות הפסיקה </w:t>
      </w:r>
      <w:bookmarkStart w:id="857" w:name="_ETM_Q1_2238921"/>
      <w:bookmarkStart w:id="858" w:name="_ETM_Q1_2238457"/>
      <w:bookmarkStart w:id="859" w:name="_ETM_Q1_2236731"/>
      <w:bookmarkEnd w:id="857"/>
      <w:bookmarkEnd w:id="858"/>
      <w:bookmarkEnd w:id="859"/>
      <w:r w:rsidR="00DD7ACC">
        <w:rPr>
          <w:rFonts w:hint="cs"/>
          <w:rtl/>
          <w:lang w:eastAsia="he-IL"/>
        </w:rPr>
        <w:t>לגבי הסעיפים האלה, רצי</w:t>
      </w:r>
      <w:bookmarkStart w:id="860" w:name="_ETM_Q1_2241881"/>
      <w:bookmarkEnd w:id="860"/>
      <w:r w:rsidR="00DD7ACC">
        <w:rPr>
          <w:rFonts w:hint="cs"/>
          <w:rtl/>
          <w:lang w:eastAsia="he-IL"/>
        </w:rPr>
        <w:t xml:space="preserve">נו לשמר אותה כדי </w:t>
      </w:r>
      <w:bookmarkStart w:id="861" w:name="_ETM_Q1_2243435"/>
      <w:bookmarkEnd w:id="861"/>
      <w:r w:rsidR="00DD7ACC">
        <w:rPr>
          <w:rFonts w:hint="cs"/>
          <w:rtl/>
          <w:lang w:eastAsia="he-IL"/>
        </w:rPr>
        <w:t>לא ליצור חלילה איזה שהיא משמעות שלילית מחוד</w:t>
      </w:r>
      <w:bookmarkStart w:id="862" w:name="_ETM_Q1_2246187"/>
      <w:bookmarkEnd w:id="862"/>
      <w:r w:rsidR="00DD7ACC">
        <w:rPr>
          <w:rFonts w:hint="cs"/>
          <w:rtl/>
          <w:lang w:eastAsia="he-IL"/>
        </w:rPr>
        <w:t>שת כשאנחנו</w:t>
      </w:r>
      <w:bookmarkStart w:id="863" w:name="_ETM_Q1_2248555"/>
      <w:bookmarkEnd w:id="863"/>
      <w:r w:rsidR="00DD7ACC">
        <w:rPr>
          <w:rFonts w:hint="cs"/>
          <w:rtl/>
          <w:lang w:eastAsia="he-IL"/>
        </w:rPr>
        <w:t xml:space="preserve"> ננסח מחדש </w:t>
      </w:r>
      <w:bookmarkStart w:id="864" w:name="_ETM_Q1_2248067"/>
      <w:bookmarkEnd w:id="864"/>
      <w:r w:rsidR="00DD7ACC">
        <w:rPr>
          <w:rFonts w:hint="cs"/>
          <w:rtl/>
          <w:lang w:eastAsia="he-IL"/>
        </w:rPr>
        <w:t>את הסמכויות שממי</w:t>
      </w:r>
      <w:bookmarkStart w:id="865" w:name="_ETM_Q1_2249052"/>
      <w:bookmarkEnd w:id="865"/>
      <w:r w:rsidR="00DD7ACC">
        <w:rPr>
          <w:rFonts w:hint="cs"/>
          <w:rtl/>
          <w:lang w:eastAsia="he-IL"/>
        </w:rPr>
        <w:t xml:space="preserve">לא כבר </w:t>
      </w:r>
      <w:bookmarkStart w:id="866" w:name="_ETM_Q1_2249700"/>
      <w:bookmarkEnd w:id="866"/>
      <w:r w:rsidR="00DD7ACC">
        <w:rPr>
          <w:rFonts w:hint="cs"/>
          <w:rtl/>
          <w:lang w:eastAsia="he-IL"/>
        </w:rPr>
        <w:t xml:space="preserve">מנוסחות וקיימות. סיימתי. </w:t>
      </w:r>
      <w:bookmarkStart w:id="867" w:name="_ETM_Q1_2253357"/>
      <w:bookmarkEnd w:id="867"/>
    </w:p>
    <w:p w14:paraId="4073B9CC" w14:textId="77777777" w:rsidR="005B07EA" w:rsidRDefault="005B07EA" w:rsidP="005B07EA">
      <w:pPr>
        <w:rPr>
          <w:rFonts w:ascii="David" w:hAnsi="David"/>
          <w:u w:val="single"/>
          <w:rtl/>
          <w:lang w:eastAsia="he-IL"/>
        </w:rPr>
      </w:pPr>
      <w:bookmarkStart w:id="868" w:name="_ETM_Q1_2253395"/>
      <w:bookmarkStart w:id="869" w:name="_ETM_Q1_2252400"/>
      <w:bookmarkStart w:id="870" w:name="_ETM_Q1_2255299"/>
      <w:bookmarkEnd w:id="868"/>
      <w:bookmarkEnd w:id="869"/>
      <w:bookmarkEnd w:id="870"/>
    </w:p>
    <w:p w14:paraId="67DF49D1" w14:textId="00E1C2D3" w:rsidR="005B07EA" w:rsidRPr="005B07EA" w:rsidRDefault="005B07EA" w:rsidP="005B07EA">
      <w:pPr>
        <w:pStyle w:val="a4"/>
        <w:keepNext/>
        <w:rPr>
          <w:rtl/>
        </w:rPr>
      </w:pPr>
      <w:bookmarkStart w:id="871" w:name="ET_speaker_איתי_עצמון_53"/>
      <w:r w:rsidRPr="005B07EA">
        <w:rPr>
          <w:rStyle w:val="TagStyle"/>
          <w:rtl/>
        </w:rPr>
        <w:t xml:space="preserve"> &lt;&lt; דובר &gt;&gt; </w:t>
      </w:r>
      <w:r>
        <w:rPr>
          <w:rtl/>
        </w:rPr>
        <w:t>איתי עצמון:</w:t>
      </w:r>
      <w:r w:rsidRPr="005B07EA">
        <w:rPr>
          <w:rStyle w:val="TagStyle"/>
          <w:rtl/>
        </w:rPr>
        <w:t xml:space="preserve"> &lt;&lt; דובר &gt;&gt;</w:t>
      </w:r>
      <w:r w:rsidR="00F87E37">
        <w:rPr>
          <w:rtl/>
        </w:rPr>
        <w:t xml:space="preserve"> </w:t>
      </w:r>
      <w:bookmarkEnd w:id="871"/>
    </w:p>
    <w:p w14:paraId="4777523E" w14:textId="77777777" w:rsidR="00DD7ACC" w:rsidRDefault="00DD7ACC" w:rsidP="00DD7ACC">
      <w:pPr>
        <w:pStyle w:val="KeepWithNext"/>
        <w:rPr>
          <w:rtl/>
          <w:lang w:eastAsia="he-IL"/>
        </w:rPr>
      </w:pPr>
    </w:p>
    <w:p w14:paraId="1C6126D9" w14:textId="3A3C8A05" w:rsidR="00DD7ACC" w:rsidRDefault="00DD7ACC" w:rsidP="00DD7ACC">
      <w:pPr>
        <w:rPr>
          <w:rtl/>
          <w:lang w:eastAsia="he-IL"/>
        </w:rPr>
      </w:pPr>
      <w:bookmarkStart w:id="872" w:name="_ETM_Q1_2255559"/>
      <w:bookmarkStart w:id="873" w:name="_ETM_Q1_2255580"/>
      <w:bookmarkEnd w:id="872"/>
      <w:bookmarkEnd w:id="873"/>
      <w:r>
        <w:rPr>
          <w:rFonts w:hint="cs"/>
          <w:rtl/>
          <w:lang w:eastAsia="he-IL"/>
        </w:rPr>
        <w:t>אנ</w:t>
      </w:r>
      <w:bookmarkStart w:id="874" w:name="_ETM_Q1_2253873"/>
      <w:bookmarkStart w:id="875" w:name="_ETM_Q1_2254084"/>
      <w:bookmarkEnd w:id="874"/>
      <w:bookmarkEnd w:id="875"/>
      <w:r>
        <w:rPr>
          <w:rFonts w:hint="cs"/>
          <w:rtl/>
          <w:lang w:eastAsia="he-IL"/>
        </w:rPr>
        <w:t>י רק א</w:t>
      </w:r>
      <w:bookmarkStart w:id="876" w:name="_ETM_Q1_2253248"/>
      <w:bookmarkStart w:id="877" w:name="_ETM_Q1_2252151"/>
      <w:bookmarkEnd w:id="876"/>
      <w:bookmarkEnd w:id="877"/>
      <w:r>
        <w:rPr>
          <w:rFonts w:hint="cs"/>
          <w:rtl/>
          <w:lang w:eastAsia="he-IL"/>
        </w:rPr>
        <w:t xml:space="preserve">משיך את מה שאמרת. בעצם כיוונת להערות שלנו </w:t>
      </w:r>
      <w:bookmarkStart w:id="878" w:name="_ETM_Q1_2259171"/>
      <w:bookmarkEnd w:id="878"/>
      <w:r>
        <w:rPr>
          <w:rFonts w:hint="cs"/>
          <w:rtl/>
          <w:lang w:eastAsia="he-IL"/>
        </w:rPr>
        <w:t>היו לעניין הסעיף הזה. שבעצם שואב סמכויות שעניינן במשפט ה</w:t>
      </w:r>
      <w:bookmarkStart w:id="879" w:name="_ETM_Q1_2263946"/>
      <w:bookmarkEnd w:id="879"/>
      <w:r>
        <w:rPr>
          <w:rFonts w:hint="cs"/>
          <w:rtl/>
          <w:lang w:eastAsia="he-IL"/>
        </w:rPr>
        <w:t xml:space="preserve">פלילי, </w:t>
      </w:r>
      <w:bookmarkStart w:id="880" w:name="_ETM_Q1_2264680"/>
      <w:bookmarkEnd w:id="880"/>
      <w:r>
        <w:rPr>
          <w:rFonts w:hint="cs"/>
          <w:rtl/>
          <w:lang w:eastAsia="he-IL"/>
        </w:rPr>
        <w:t>חוק סדר הדין הפלילי, פקודת סדר הדין הפלילי, ל</w:t>
      </w:r>
      <w:bookmarkStart w:id="881" w:name="_ETM_Q1_2270000"/>
      <w:bookmarkStart w:id="882" w:name="_ETM_Q1_2271134"/>
      <w:bookmarkEnd w:id="881"/>
      <w:bookmarkEnd w:id="882"/>
      <w:r>
        <w:rPr>
          <w:rFonts w:hint="cs"/>
          <w:rtl/>
          <w:lang w:eastAsia="he-IL"/>
        </w:rPr>
        <w:t xml:space="preserve">מישור </w:t>
      </w:r>
      <w:proofErr w:type="spellStart"/>
      <w:r>
        <w:rPr>
          <w:rFonts w:hint="cs"/>
          <w:rtl/>
          <w:lang w:eastAsia="he-IL"/>
        </w:rPr>
        <w:t>המינהל</w:t>
      </w:r>
      <w:bookmarkStart w:id="883" w:name="_ETM_Q1_2271499"/>
      <w:bookmarkEnd w:id="883"/>
      <w:r>
        <w:rPr>
          <w:rFonts w:hint="cs"/>
          <w:rtl/>
          <w:lang w:eastAsia="he-IL"/>
        </w:rPr>
        <w:t>י</w:t>
      </w:r>
      <w:proofErr w:type="spellEnd"/>
      <w:r>
        <w:rPr>
          <w:rFonts w:hint="cs"/>
          <w:rtl/>
          <w:lang w:eastAsia="he-IL"/>
        </w:rPr>
        <w:t xml:space="preserve"> </w:t>
      </w:r>
      <w:bookmarkStart w:id="884" w:name="_ETM_Q1_2271717"/>
      <w:bookmarkEnd w:id="884"/>
      <w:r>
        <w:rPr>
          <w:rFonts w:hint="cs"/>
          <w:rtl/>
          <w:lang w:eastAsia="he-IL"/>
        </w:rPr>
        <w:t>בעצם. כלומר, אנחנו הרי בחוק הפ</w:t>
      </w:r>
      <w:bookmarkStart w:id="885" w:name="_ETM_Q1_2273194"/>
      <w:bookmarkEnd w:id="885"/>
      <w:r>
        <w:rPr>
          <w:rFonts w:hint="cs"/>
          <w:rtl/>
          <w:lang w:eastAsia="he-IL"/>
        </w:rPr>
        <w:t xml:space="preserve">רות </w:t>
      </w:r>
      <w:bookmarkStart w:id="886" w:name="_ETM_Q1_2272793"/>
      <w:bookmarkEnd w:id="886"/>
      <w:r>
        <w:rPr>
          <w:rFonts w:hint="cs"/>
          <w:rtl/>
          <w:lang w:eastAsia="he-IL"/>
        </w:rPr>
        <w:t xml:space="preserve">תעבורה </w:t>
      </w:r>
      <w:proofErr w:type="spellStart"/>
      <w:r>
        <w:rPr>
          <w:rFonts w:hint="cs"/>
          <w:rtl/>
          <w:lang w:eastAsia="he-IL"/>
        </w:rPr>
        <w:t>מ</w:t>
      </w:r>
      <w:bookmarkStart w:id="887" w:name="_ETM_Q1_2274306"/>
      <w:bookmarkEnd w:id="887"/>
      <w:r>
        <w:rPr>
          <w:rFonts w:hint="cs"/>
          <w:rtl/>
          <w:lang w:eastAsia="he-IL"/>
        </w:rPr>
        <w:t>ינהליות</w:t>
      </w:r>
      <w:proofErr w:type="spellEnd"/>
      <w:r>
        <w:rPr>
          <w:rFonts w:hint="cs"/>
          <w:rtl/>
          <w:lang w:eastAsia="he-IL"/>
        </w:rPr>
        <w:t xml:space="preserve">. </w:t>
      </w:r>
      <w:bookmarkStart w:id="888" w:name="_ETM_Q1_2274821"/>
      <w:bookmarkStart w:id="889" w:name="_ETM_Q1_2273721"/>
      <w:bookmarkEnd w:id="888"/>
      <w:bookmarkEnd w:id="889"/>
      <w:r>
        <w:rPr>
          <w:rFonts w:hint="cs"/>
          <w:rtl/>
          <w:lang w:eastAsia="he-IL"/>
        </w:rPr>
        <w:t xml:space="preserve">ואני חייב </w:t>
      </w:r>
      <w:bookmarkStart w:id="890" w:name="_ETM_Q1_2277058"/>
      <w:bookmarkEnd w:id="890"/>
      <w:r>
        <w:rPr>
          <w:rFonts w:hint="cs"/>
          <w:rtl/>
          <w:lang w:eastAsia="he-IL"/>
        </w:rPr>
        <w:t>להגיד שאכן היה לנו קו</w:t>
      </w:r>
      <w:bookmarkStart w:id="891" w:name="_ETM_Q1_2279178"/>
      <w:bookmarkEnd w:id="891"/>
      <w:r>
        <w:rPr>
          <w:rFonts w:hint="cs"/>
          <w:rtl/>
          <w:lang w:eastAsia="he-IL"/>
        </w:rPr>
        <w:t xml:space="preserve">שי עם ההפניה הזאת </w:t>
      </w:r>
      <w:bookmarkStart w:id="892" w:name="_ETM_Q1_2281758"/>
      <w:bookmarkEnd w:id="892"/>
      <w:r>
        <w:rPr>
          <w:rFonts w:hint="cs"/>
          <w:rtl/>
          <w:lang w:eastAsia="he-IL"/>
        </w:rPr>
        <w:t>אבל אנ</w:t>
      </w:r>
      <w:bookmarkStart w:id="893" w:name="_ETM_Q1_2280789"/>
      <w:bookmarkEnd w:id="893"/>
      <w:r>
        <w:rPr>
          <w:rFonts w:hint="cs"/>
          <w:rtl/>
          <w:lang w:eastAsia="he-IL"/>
        </w:rPr>
        <w:t>חנו מבינים גם את ההסב</w:t>
      </w:r>
      <w:bookmarkStart w:id="894" w:name="_ETM_Q1_2282918"/>
      <w:bookmarkEnd w:id="894"/>
      <w:r>
        <w:rPr>
          <w:rFonts w:hint="cs"/>
          <w:rtl/>
          <w:lang w:eastAsia="he-IL"/>
        </w:rPr>
        <w:t xml:space="preserve">ר. אני חושב שזה בכלל </w:t>
      </w:r>
      <w:bookmarkStart w:id="895" w:name="_ETM_Q1_2284832"/>
      <w:bookmarkEnd w:id="895"/>
      <w:r>
        <w:rPr>
          <w:rFonts w:hint="cs"/>
          <w:rtl/>
          <w:lang w:eastAsia="he-IL"/>
        </w:rPr>
        <w:t>משהו שנוגע לכל הניסוח והכתיבה של ה</w:t>
      </w:r>
      <w:bookmarkStart w:id="896" w:name="_ETM_Q1_2287649"/>
      <w:bookmarkEnd w:id="896"/>
      <w:r>
        <w:rPr>
          <w:rFonts w:hint="cs"/>
          <w:rtl/>
          <w:lang w:eastAsia="he-IL"/>
        </w:rPr>
        <w:t xml:space="preserve">חוק הזה, שבעצם לוקח </w:t>
      </w:r>
      <w:bookmarkStart w:id="897" w:name="_ETM_Q1_2290484"/>
      <w:bookmarkEnd w:id="897"/>
      <w:r>
        <w:rPr>
          <w:rFonts w:hint="cs"/>
          <w:rtl/>
          <w:lang w:eastAsia="he-IL"/>
        </w:rPr>
        <w:t>מונחים ושואב מסעיפים מה</w:t>
      </w:r>
      <w:bookmarkStart w:id="898" w:name="_ETM_Q1_2292035"/>
      <w:bookmarkEnd w:id="898"/>
      <w:r>
        <w:rPr>
          <w:rFonts w:hint="cs"/>
          <w:rtl/>
          <w:lang w:eastAsia="he-IL"/>
        </w:rPr>
        <w:t>משפט הפלילי לתוך המ</w:t>
      </w:r>
      <w:bookmarkStart w:id="899" w:name="_ETM_Q1_2293017"/>
      <w:bookmarkEnd w:id="899"/>
      <w:r>
        <w:rPr>
          <w:rFonts w:hint="cs"/>
          <w:rtl/>
          <w:lang w:eastAsia="he-IL"/>
        </w:rPr>
        <w:t>שפט</w:t>
      </w:r>
      <w:bookmarkStart w:id="900" w:name="_ETM_Q1_2294301"/>
      <w:bookmarkEnd w:id="900"/>
      <w:r>
        <w:rPr>
          <w:rFonts w:hint="cs"/>
          <w:rtl/>
          <w:lang w:eastAsia="he-IL"/>
        </w:rPr>
        <w:t xml:space="preserve"> </w:t>
      </w:r>
      <w:proofErr w:type="spellStart"/>
      <w:r>
        <w:rPr>
          <w:rFonts w:hint="cs"/>
          <w:rtl/>
          <w:lang w:eastAsia="he-IL"/>
        </w:rPr>
        <w:t>המינהלי</w:t>
      </w:r>
      <w:proofErr w:type="spellEnd"/>
      <w:r>
        <w:rPr>
          <w:rFonts w:hint="cs"/>
          <w:rtl/>
          <w:lang w:eastAsia="he-IL"/>
        </w:rPr>
        <w:t xml:space="preserve">. וזה כמובן </w:t>
      </w:r>
      <w:bookmarkStart w:id="901" w:name="_ETM_Q1_2297114"/>
      <w:bookmarkEnd w:id="901"/>
      <w:r>
        <w:rPr>
          <w:rFonts w:hint="cs"/>
          <w:rtl/>
          <w:lang w:eastAsia="he-IL"/>
        </w:rPr>
        <w:t xml:space="preserve">לא מצב אידיאלי. </w:t>
      </w:r>
    </w:p>
    <w:p w14:paraId="53E69CD5" w14:textId="77777777" w:rsidR="00DD7ACC" w:rsidRDefault="00DD7ACC" w:rsidP="00DD7ACC">
      <w:pPr>
        <w:rPr>
          <w:rtl/>
          <w:lang w:eastAsia="he-IL"/>
        </w:rPr>
      </w:pPr>
      <w:bookmarkStart w:id="902" w:name="_ETM_Q1_2299043"/>
      <w:bookmarkStart w:id="903" w:name="_ETM_Q1_2299088"/>
      <w:bookmarkEnd w:id="902"/>
      <w:bookmarkEnd w:id="903"/>
    </w:p>
    <w:p w14:paraId="28067E29" w14:textId="2F38F5A7" w:rsidR="00DD7ACC" w:rsidRDefault="00DD7ACC" w:rsidP="00DD7ACC">
      <w:pPr>
        <w:rPr>
          <w:rtl/>
          <w:lang w:eastAsia="he-IL"/>
        </w:rPr>
      </w:pPr>
      <w:bookmarkStart w:id="904" w:name="_ETM_Q1_2299179"/>
      <w:bookmarkStart w:id="905" w:name="_ETM_Q1_2299219"/>
      <w:bookmarkEnd w:id="904"/>
      <w:bookmarkEnd w:id="905"/>
      <w:r>
        <w:rPr>
          <w:rFonts w:hint="cs"/>
          <w:rtl/>
          <w:lang w:eastAsia="he-IL"/>
        </w:rPr>
        <w:lastRenderedPageBreak/>
        <w:t>ר</w:t>
      </w:r>
      <w:bookmarkStart w:id="906" w:name="_ETM_Q1_2299330"/>
      <w:bookmarkEnd w:id="906"/>
      <w:r>
        <w:rPr>
          <w:rFonts w:hint="cs"/>
          <w:rtl/>
          <w:lang w:eastAsia="he-IL"/>
        </w:rPr>
        <w:t xml:space="preserve">ציתי להעיר שתי הערות לעניין הסעיף </w:t>
      </w:r>
      <w:bookmarkStart w:id="907" w:name="_ETM_Q1_2303220"/>
      <w:bookmarkEnd w:id="907"/>
      <w:r>
        <w:rPr>
          <w:rFonts w:hint="cs"/>
          <w:rtl/>
          <w:lang w:eastAsia="he-IL"/>
        </w:rPr>
        <w:t xml:space="preserve">הזה. הערה ראשונה בעצם לעניין </w:t>
      </w:r>
      <w:bookmarkStart w:id="908" w:name="_ETM_Q1_2307924"/>
      <w:bookmarkStart w:id="909" w:name="_ETM_Q1_2308921"/>
      <w:bookmarkStart w:id="910" w:name="_ETM_Q1_2307145"/>
      <w:bookmarkEnd w:id="908"/>
      <w:bookmarkEnd w:id="909"/>
      <w:bookmarkEnd w:id="910"/>
      <w:r>
        <w:rPr>
          <w:rFonts w:hint="cs"/>
          <w:rtl/>
          <w:lang w:eastAsia="he-IL"/>
        </w:rPr>
        <w:t xml:space="preserve">פסקה (3). אנחנו חשבנו </w:t>
      </w:r>
      <w:bookmarkStart w:id="911" w:name="_ETM_Q1_2312035"/>
      <w:bookmarkEnd w:id="911"/>
      <w:r>
        <w:rPr>
          <w:rFonts w:hint="cs"/>
          <w:rtl/>
          <w:lang w:eastAsia="he-IL"/>
        </w:rPr>
        <w:t>שאכן לא נכון להפנות לתקנה מתקנות התעבורה</w:t>
      </w:r>
      <w:bookmarkStart w:id="912" w:name="_ETM_Q1_2315147"/>
      <w:bookmarkEnd w:id="912"/>
      <w:r>
        <w:rPr>
          <w:rFonts w:hint="cs"/>
          <w:rtl/>
          <w:lang w:eastAsia="he-IL"/>
        </w:rPr>
        <w:t xml:space="preserve"> כאן, גם כיוון </w:t>
      </w:r>
      <w:bookmarkStart w:id="913" w:name="_ETM_Q1_2316992"/>
      <w:bookmarkEnd w:id="913"/>
      <w:r>
        <w:rPr>
          <w:rFonts w:hint="cs"/>
          <w:rtl/>
          <w:lang w:eastAsia="he-IL"/>
        </w:rPr>
        <w:t xml:space="preserve">שמדובר על חקיקת משנה. וככלל אנחנו לא מפנים </w:t>
      </w:r>
      <w:bookmarkStart w:id="914" w:name="_ETM_Q1_2319614"/>
      <w:bookmarkEnd w:id="914"/>
      <w:r>
        <w:rPr>
          <w:rFonts w:hint="cs"/>
          <w:rtl/>
          <w:lang w:eastAsia="he-IL"/>
        </w:rPr>
        <w:t>לחקיקה ראשית</w:t>
      </w:r>
      <w:bookmarkStart w:id="915" w:name="_ETM_Q1_2321497"/>
      <w:bookmarkEnd w:id="915"/>
      <w:r>
        <w:rPr>
          <w:rFonts w:hint="cs"/>
          <w:rtl/>
          <w:lang w:eastAsia="he-IL"/>
        </w:rPr>
        <w:t xml:space="preserve"> לחקיקת משנה. כרגע לפי מה שהצעתם כאן שהפניתם לפק</w:t>
      </w:r>
      <w:bookmarkStart w:id="916" w:name="_ETM_Q1_2326824"/>
      <w:bookmarkEnd w:id="916"/>
      <w:r>
        <w:rPr>
          <w:rFonts w:hint="cs"/>
          <w:rtl/>
          <w:lang w:eastAsia="he-IL"/>
        </w:rPr>
        <w:t>ודת התעבורה</w:t>
      </w:r>
      <w:bookmarkStart w:id="917" w:name="_ETM_Q1_2328226"/>
      <w:bookmarkEnd w:id="917"/>
      <w:r>
        <w:rPr>
          <w:rFonts w:hint="cs"/>
          <w:rtl/>
          <w:lang w:eastAsia="he-IL"/>
        </w:rPr>
        <w:t xml:space="preserve"> אנחנו כן ביקשנו בשיח הפנימי שהיה לנו איזה שהיא רשימה</w:t>
      </w:r>
      <w:bookmarkStart w:id="918" w:name="_ETM_Q1_2335883"/>
      <w:bookmarkEnd w:id="918"/>
      <w:r>
        <w:rPr>
          <w:rFonts w:hint="cs"/>
          <w:rtl/>
          <w:lang w:eastAsia="he-IL"/>
        </w:rPr>
        <w:t xml:space="preserve"> או </w:t>
      </w:r>
      <w:bookmarkStart w:id="919" w:name="_ETM_Q1_2334522"/>
      <w:bookmarkStart w:id="920" w:name="_ETM_Q1_2333219"/>
      <w:bookmarkEnd w:id="919"/>
      <w:bookmarkEnd w:id="920"/>
      <w:r>
        <w:rPr>
          <w:rFonts w:hint="cs"/>
          <w:rtl/>
          <w:lang w:eastAsia="he-IL"/>
        </w:rPr>
        <w:t>שעכשיו אתם יכולים כמובן לפרט בפני הוו</w:t>
      </w:r>
      <w:bookmarkStart w:id="921" w:name="_ETM_Q1_2336914"/>
      <w:bookmarkStart w:id="922" w:name="_ETM_Q1_2337561"/>
      <w:bookmarkEnd w:id="921"/>
      <w:bookmarkEnd w:id="922"/>
      <w:r>
        <w:rPr>
          <w:rFonts w:hint="cs"/>
          <w:rtl/>
          <w:lang w:eastAsia="he-IL"/>
        </w:rPr>
        <w:t xml:space="preserve">עדה </w:t>
      </w:r>
      <w:bookmarkStart w:id="923" w:name="_ETM_Q1_2338343"/>
      <w:bookmarkEnd w:id="923"/>
      <w:r>
        <w:rPr>
          <w:rFonts w:hint="cs"/>
          <w:rtl/>
          <w:lang w:eastAsia="he-IL"/>
        </w:rPr>
        <w:t>באילו סמ</w:t>
      </w:r>
      <w:bookmarkStart w:id="924" w:name="_ETM_Q1_2338607"/>
      <w:bookmarkEnd w:id="924"/>
      <w:r>
        <w:rPr>
          <w:rFonts w:hint="cs"/>
          <w:rtl/>
          <w:lang w:eastAsia="he-IL"/>
        </w:rPr>
        <w:t xml:space="preserve">כויות </w:t>
      </w:r>
      <w:bookmarkStart w:id="925" w:name="_ETM_Q1_2337981"/>
      <w:bookmarkEnd w:id="925"/>
      <w:r>
        <w:rPr>
          <w:rFonts w:hint="cs"/>
          <w:rtl/>
          <w:lang w:eastAsia="he-IL"/>
        </w:rPr>
        <w:t>מדובר. כדי שלוועדה תהיה תמונה מלאה. כיוון שה</w:t>
      </w:r>
      <w:bookmarkStart w:id="926" w:name="_ETM_Q1_2340779"/>
      <w:bookmarkEnd w:id="926"/>
      <w:r>
        <w:rPr>
          <w:rFonts w:hint="cs"/>
          <w:rtl/>
          <w:lang w:eastAsia="he-IL"/>
        </w:rPr>
        <w:t>צעת</w:t>
      </w:r>
      <w:bookmarkStart w:id="927" w:name="_ETM_Q1_2341053"/>
      <w:bookmarkEnd w:id="927"/>
      <w:r>
        <w:rPr>
          <w:rFonts w:hint="cs"/>
          <w:rtl/>
          <w:lang w:eastAsia="he-IL"/>
        </w:rPr>
        <w:t xml:space="preserve"> החוק בנוסח המקורי דיברה </w:t>
      </w:r>
      <w:bookmarkStart w:id="928" w:name="_ETM_Q1_2343181"/>
      <w:bookmarkEnd w:id="928"/>
      <w:r>
        <w:rPr>
          <w:rFonts w:hint="cs"/>
          <w:rtl/>
          <w:lang w:eastAsia="he-IL"/>
        </w:rPr>
        <w:t xml:space="preserve">רק על תקנה ספציפית לתקנות </w:t>
      </w:r>
      <w:bookmarkStart w:id="929" w:name="_ETM_Q1_2346240"/>
      <w:bookmarkEnd w:id="929"/>
      <w:r>
        <w:rPr>
          <w:rFonts w:hint="cs"/>
          <w:rtl/>
          <w:lang w:eastAsia="he-IL"/>
        </w:rPr>
        <w:t>התעבורה. וכ</w:t>
      </w:r>
      <w:bookmarkStart w:id="930" w:name="_ETM_Q1_2345744"/>
      <w:bookmarkEnd w:id="930"/>
      <w:r>
        <w:rPr>
          <w:rFonts w:hint="cs"/>
          <w:rtl/>
          <w:lang w:eastAsia="he-IL"/>
        </w:rPr>
        <w:t xml:space="preserve">אן בעצם הרחבתם </w:t>
      </w:r>
      <w:bookmarkStart w:id="931" w:name="_ETM_Q1_2346131"/>
      <w:bookmarkEnd w:id="931"/>
      <w:r>
        <w:rPr>
          <w:rFonts w:hint="cs"/>
          <w:rtl/>
          <w:lang w:eastAsia="he-IL"/>
        </w:rPr>
        <w:t xml:space="preserve">לכל הוראות פקודת התעבורה ותקנותיה, </w:t>
      </w:r>
      <w:bookmarkStart w:id="932" w:name="_ETM_Q1_2350837"/>
      <w:bookmarkEnd w:id="932"/>
      <w:r>
        <w:rPr>
          <w:rFonts w:hint="cs"/>
          <w:rtl/>
          <w:lang w:eastAsia="he-IL"/>
        </w:rPr>
        <w:t>כפי שציינת קודם לכ</w:t>
      </w:r>
      <w:bookmarkStart w:id="933" w:name="_ETM_Q1_2351835"/>
      <w:bookmarkEnd w:id="933"/>
      <w:r>
        <w:rPr>
          <w:rFonts w:hint="cs"/>
          <w:rtl/>
          <w:lang w:eastAsia="he-IL"/>
        </w:rPr>
        <w:t xml:space="preserve">ן. </w:t>
      </w:r>
      <w:bookmarkStart w:id="934" w:name="_ETM_Q1_2352255"/>
      <w:bookmarkStart w:id="935" w:name="_ETM_Q1_2351877"/>
      <w:bookmarkStart w:id="936" w:name="_ETM_Q1_2352886"/>
      <w:bookmarkEnd w:id="934"/>
      <w:bookmarkEnd w:id="935"/>
      <w:bookmarkEnd w:id="936"/>
    </w:p>
    <w:p w14:paraId="3418B0B4" w14:textId="77777777" w:rsidR="00DD7ACC" w:rsidRDefault="00DD7ACC" w:rsidP="00DD7ACC">
      <w:pPr>
        <w:rPr>
          <w:rtl/>
          <w:lang w:eastAsia="he-IL"/>
        </w:rPr>
      </w:pPr>
      <w:bookmarkStart w:id="937" w:name="_ETM_Q1_2352937"/>
      <w:bookmarkEnd w:id="937"/>
    </w:p>
    <w:p w14:paraId="5173F426" w14:textId="268E654C" w:rsidR="00DD7ACC" w:rsidRDefault="00DD7ACC" w:rsidP="00DD7ACC">
      <w:pPr>
        <w:pStyle w:val="af9"/>
        <w:keepNext/>
        <w:rPr>
          <w:rtl/>
          <w:lang w:eastAsia="he-IL"/>
        </w:rPr>
      </w:pPr>
      <w:bookmarkStart w:id="938" w:name="ET_guest_מרגנית_לוי_37"/>
      <w:r w:rsidRPr="00DD7ACC">
        <w:rPr>
          <w:rStyle w:val="TagStyle"/>
          <w:rtl/>
        </w:rPr>
        <w:t xml:space="preserve"> &lt;&lt; אורח &gt;&gt; </w:t>
      </w:r>
      <w:r>
        <w:rPr>
          <w:rtl/>
          <w:lang w:eastAsia="he-IL"/>
        </w:rPr>
        <w:t>מרגנית לוי:</w:t>
      </w:r>
      <w:r w:rsidRPr="00DD7ACC">
        <w:rPr>
          <w:rStyle w:val="TagStyle"/>
          <w:rtl/>
        </w:rPr>
        <w:t xml:space="preserve"> &lt;&lt; אורח &gt;&gt;</w:t>
      </w:r>
      <w:r w:rsidR="00F87E37">
        <w:rPr>
          <w:rtl/>
          <w:lang w:eastAsia="he-IL"/>
        </w:rPr>
        <w:t xml:space="preserve"> </w:t>
      </w:r>
      <w:r>
        <w:rPr>
          <w:rtl/>
          <w:lang w:eastAsia="he-IL"/>
        </w:rPr>
        <w:t xml:space="preserve"> </w:t>
      </w:r>
      <w:bookmarkEnd w:id="938"/>
    </w:p>
    <w:p w14:paraId="5B0C7B15" w14:textId="77777777" w:rsidR="00DD7ACC" w:rsidRDefault="00DD7ACC" w:rsidP="00DD7ACC">
      <w:pPr>
        <w:pStyle w:val="KeepWithNext"/>
        <w:rPr>
          <w:rtl/>
          <w:lang w:eastAsia="he-IL"/>
        </w:rPr>
      </w:pPr>
    </w:p>
    <w:p w14:paraId="4AF92585" w14:textId="7BB17004" w:rsidR="00DD7ACC" w:rsidRDefault="00DD7ACC" w:rsidP="00DD7ACC">
      <w:pPr>
        <w:rPr>
          <w:rtl/>
          <w:lang w:eastAsia="he-IL"/>
        </w:rPr>
      </w:pPr>
      <w:bookmarkStart w:id="939" w:name="_ETM_Q1_2354000"/>
      <w:bookmarkStart w:id="940" w:name="_ETM_Q1_2354020"/>
      <w:bookmarkEnd w:id="939"/>
      <w:bookmarkEnd w:id="940"/>
      <w:r>
        <w:rPr>
          <w:rFonts w:hint="cs"/>
          <w:rtl/>
          <w:lang w:eastAsia="he-IL"/>
        </w:rPr>
        <w:t>אז אני אתייחס בקצ</w:t>
      </w:r>
      <w:bookmarkStart w:id="941" w:name="_ETM_Q1_2353843"/>
      <w:bookmarkEnd w:id="941"/>
      <w:r>
        <w:rPr>
          <w:rFonts w:hint="cs"/>
          <w:rtl/>
          <w:lang w:eastAsia="he-IL"/>
        </w:rPr>
        <w:t xml:space="preserve">רה ואולי </w:t>
      </w:r>
      <w:bookmarkStart w:id="942" w:name="_ETM_Q1_2354731"/>
      <w:bookmarkEnd w:id="942"/>
      <w:r>
        <w:rPr>
          <w:rFonts w:hint="cs"/>
          <w:rtl/>
          <w:lang w:eastAsia="he-IL"/>
        </w:rPr>
        <w:t>אני אעביר למשטרת</w:t>
      </w:r>
      <w:bookmarkStart w:id="943" w:name="_ETM_Q1_2355794"/>
      <w:bookmarkEnd w:id="943"/>
      <w:r>
        <w:rPr>
          <w:rFonts w:hint="cs"/>
          <w:rtl/>
          <w:lang w:eastAsia="he-IL"/>
        </w:rPr>
        <w:t xml:space="preserve"> ישראל להתייחס. </w:t>
      </w:r>
    </w:p>
    <w:p w14:paraId="35170088" w14:textId="77777777" w:rsidR="005B07EA" w:rsidRDefault="005B07EA" w:rsidP="005B07EA">
      <w:pPr>
        <w:rPr>
          <w:rFonts w:ascii="David" w:hAnsi="David"/>
          <w:u w:val="single"/>
          <w:rtl/>
          <w:lang w:eastAsia="he-IL"/>
        </w:rPr>
      </w:pPr>
      <w:bookmarkStart w:id="944" w:name="_ETM_Q1_2357629"/>
      <w:bookmarkStart w:id="945" w:name="_ETM_Q1_2357671"/>
      <w:bookmarkStart w:id="946" w:name="_ETM_Q1_2356697"/>
      <w:bookmarkEnd w:id="944"/>
      <w:bookmarkEnd w:id="945"/>
      <w:bookmarkEnd w:id="946"/>
    </w:p>
    <w:p w14:paraId="0894FBB6" w14:textId="4AC36132" w:rsidR="005B07EA" w:rsidRPr="005B07EA" w:rsidRDefault="005B07EA" w:rsidP="005B07EA">
      <w:pPr>
        <w:pStyle w:val="a4"/>
        <w:keepNext/>
        <w:rPr>
          <w:rtl/>
        </w:rPr>
      </w:pPr>
      <w:bookmarkStart w:id="947" w:name="ET_speaker_איתי_עצמון_54"/>
      <w:r w:rsidRPr="005B07EA">
        <w:rPr>
          <w:rStyle w:val="TagStyle"/>
          <w:rtl/>
        </w:rPr>
        <w:t xml:space="preserve"> &lt;&lt; דובר &gt;&gt; </w:t>
      </w:r>
      <w:r>
        <w:rPr>
          <w:rtl/>
        </w:rPr>
        <w:t>איתי עצמון:</w:t>
      </w:r>
      <w:r w:rsidRPr="005B07EA">
        <w:rPr>
          <w:rStyle w:val="TagStyle"/>
          <w:rtl/>
        </w:rPr>
        <w:t xml:space="preserve"> &lt;&lt; דובר &gt;&gt;</w:t>
      </w:r>
      <w:r w:rsidR="00F87E37">
        <w:rPr>
          <w:rtl/>
        </w:rPr>
        <w:t xml:space="preserve"> </w:t>
      </w:r>
      <w:bookmarkEnd w:id="947"/>
    </w:p>
    <w:p w14:paraId="28E59C9A" w14:textId="77777777" w:rsidR="00DD7ACC" w:rsidRDefault="00DD7ACC" w:rsidP="00DD7ACC">
      <w:pPr>
        <w:pStyle w:val="KeepWithNext"/>
        <w:rPr>
          <w:rtl/>
          <w:lang w:eastAsia="he-IL"/>
        </w:rPr>
      </w:pPr>
    </w:p>
    <w:p w14:paraId="4BB500EC" w14:textId="65FC3D25" w:rsidR="00DD7ACC" w:rsidRDefault="00DD7ACC" w:rsidP="00DD7ACC">
      <w:pPr>
        <w:rPr>
          <w:rtl/>
          <w:lang w:eastAsia="he-IL"/>
        </w:rPr>
      </w:pPr>
      <w:bookmarkStart w:id="948" w:name="_ETM_Q1_2356946"/>
      <w:bookmarkStart w:id="949" w:name="_ETM_Q1_2356965"/>
      <w:bookmarkEnd w:id="948"/>
      <w:bookmarkEnd w:id="949"/>
      <w:r>
        <w:rPr>
          <w:rFonts w:hint="cs"/>
          <w:rtl/>
          <w:lang w:eastAsia="he-IL"/>
        </w:rPr>
        <w:t xml:space="preserve">אני מניח שהמשטרה יודעת. </w:t>
      </w:r>
      <w:bookmarkStart w:id="950" w:name="_ETM_Q1_2359504"/>
      <w:bookmarkEnd w:id="950"/>
    </w:p>
    <w:p w14:paraId="42996ED8" w14:textId="77777777" w:rsidR="00DD7ACC" w:rsidRDefault="00DD7ACC" w:rsidP="00DD7ACC">
      <w:pPr>
        <w:rPr>
          <w:rtl/>
          <w:lang w:eastAsia="he-IL"/>
        </w:rPr>
      </w:pPr>
      <w:bookmarkStart w:id="951" w:name="_ETM_Q1_2359761"/>
      <w:bookmarkStart w:id="952" w:name="_ETM_Q1_2359801"/>
      <w:bookmarkEnd w:id="951"/>
      <w:bookmarkEnd w:id="952"/>
    </w:p>
    <w:p w14:paraId="54947216" w14:textId="45C4AD36" w:rsidR="00DD7ACC" w:rsidRDefault="00DD7ACC" w:rsidP="00DD7ACC">
      <w:pPr>
        <w:pStyle w:val="af9"/>
        <w:keepNext/>
        <w:rPr>
          <w:rtl/>
          <w:lang w:eastAsia="he-IL"/>
        </w:rPr>
      </w:pPr>
      <w:bookmarkStart w:id="953" w:name="ET_guest_מרגנית_לוי_39"/>
      <w:r w:rsidRPr="00DD7ACC">
        <w:rPr>
          <w:rStyle w:val="TagStyle"/>
          <w:rtl/>
        </w:rPr>
        <w:t xml:space="preserve"> &lt;&lt; אורח &gt;&gt; </w:t>
      </w:r>
      <w:r>
        <w:rPr>
          <w:rtl/>
          <w:lang w:eastAsia="he-IL"/>
        </w:rPr>
        <w:t>מרגנית לוי:</w:t>
      </w:r>
      <w:r w:rsidRPr="00DD7ACC">
        <w:rPr>
          <w:rStyle w:val="TagStyle"/>
          <w:rtl/>
        </w:rPr>
        <w:t xml:space="preserve"> &lt;&lt; אורח &gt;&gt;</w:t>
      </w:r>
      <w:r w:rsidR="00F87E37">
        <w:rPr>
          <w:rtl/>
          <w:lang w:eastAsia="he-IL"/>
        </w:rPr>
        <w:t xml:space="preserve"> </w:t>
      </w:r>
      <w:r>
        <w:rPr>
          <w:rtl/>
          <w:lang w:eastAsia="he-IL"/>
        </w:rPr>
        <w:t xml:space="preserve"> </w:t>
      </w:r>
      <w:bookmarkEnd w:id="953"/>
    </w:p>
    <w:p w14:paraId="4B0F4DD2" w14:textId="77777777" w:rsidR="00DD7ACC" w:rsidRDefault="00DD7ACC" w:rsidP="00DD7ACC">
      <w:pPr>
        <w:pStyle w:val="KeepWithNext"/>
        <w:rPr>
          <w:rtl/>
          <w:lang w:eastAsia="he-IL"/>
        </w:rPr>
      </w:pPr>
    </w:p>
    <w:p w14:paraId="3F2AE085" w14:textId="36199E93" w:rsidR="00DD7ACC" w:rsidRDefault="00DD7ACC" w:rsidP="00DD7ACC">
      <w:pPr>
        <w:rPr>
          <w:rtl/>
          <w:lang w:eastAsia="he-IL"/>
        </w:rPr>
      </w:pPr>
      <w:bookmarkStart w:id="954" w:name="_ETM_Q1_2360988"/>
      <w:bookmarkStart w:id="955" w:name="_ETM_Q1_2361010"/>
      <w:bookmarkEnd w:id="954"/>
      <w:bookmarkEnd w:id="955"/>
      <w:r>
        <w:rPr>
          <w:rFonts w:hint="cs"/>
          <w:rtl/>
          <w:lang w:eastAsia="he-IL"/>
        </w:rPr>
        <w:t>נכו</w:t>
      </w:r>
      <w:bookmarkStart w:id="956" w:name="_ETM_Q1_2359311"/>
      <w:bookmarkEnd w:id="956"/>
      <w:r>
        <w:rPr>
          <w:rFonts w:hint="cs"/>
          <w:rtl/>
          <w:lang w:eastAsia="he-IL"/>
        </w:rPr>
        <w:t xml:space="preserve">ן. אני רק אגיד שלמשל יש שם סמכות שוטר </w:t>
      </w:r>
      <w:bookmarkStart w:id="957" w:name="_ETM_Q1_2361718"/>
      <w:bookmarkEnd w:id="957"/>
      <w:r>
        <w:rPr>
          <w:rFonts w:hint="cs"/>
          <w:rtl/>
          <w:lang w:eastAsia="he-IL"/>
        </w:rPr>
        <w:t>כשה</w:t>
      </w:r>
      <w:bookmarkStart w:id="958" w:name="_ETM_Q1_2363044"/>
      <w:bookmarkEnd w:id="958"/>
      <w:r>
        <w:rPr>
          <w:rFonts w:hint="cs"/>
          <w:rtl/>
          <w:lang w:eastAsia="he-IL"/>
        </w:rPr>
        <w:t>וא נתקל ב</w:t>
      </w:r>
      <w:bookmarkStart w:id="959" w:name="_ETM_Q1_2363043"/>
      <w:bookmarkEnd w:id="959"/>
      <w:r>
        <w:rPr>
          <w:rFonts w:hint="cs"/>
          <w:rtl/>
          <w:lang w:eastAsia="he-IL"/>
        </w:rPr>
        <w:t>עבירות תעבור</w:t>
      </w:r>
      <w:bookmarkStart w:id="960" w:name="_ETM_Q1_2364356"/>
      <w:bookmarkEnd w:id="960"/>
      <w:r>
        <w:rPr>
          <w:rFonts w:hint="cs"/>
          <w:rtl/>
          <w:lang w:eastAsia="he-IL"/>
        </w:rPr>
        <w:t>ה והפרות תעבורה שמב</w:t>
      </w:r>
      <w:bookmarkStart w:id="961" w:name="_ETM_Q1_2365368"/>
      <w:bookmarkEnd w:id="961"/>
      <w:r>
        <w:rPr>
          <w:rFonts w:hint="cs"/>
          <w:rtl/>
          <w:lang w:eastAsia="he-IL"/>
        </w:rPr>
        <w:t xml:space="preserve">וצעות באמצעות אופניים. </w:t>
      </w:r>
      <w:bookmarkStart w:id="962" w:name="_ETM_Q1_2369174"/>
      <w:bookmarkEnd w:id="962"/>
      <w:r>
        <w:rPr>
          <w:rFonts w:hint="cs"/>
          <w:rtl/>
          <w:lang w:eastAsia="he-IL"/>
        </w:rPr>
        <w:t>או</w:t>
      </w:r>
      <w:bookmarkStart w:id="963" w:name="_ETM_Q1_2367380"/>
      <w:bookmarkEnd w:id="963"/>
      <w:r>
        <w:rPr>
          <w:rFonts w:hint="cs"/>
          <w:rtl/>
          <w:lang w:eastAsia="he-IL"/>
        </w:rPr>
        <w:t xml:space="preserve"> למשל סמכות של שוטר ליט</w:t>
      </w:r>
      <w:bookmarkStart w:id="964" w:name="_ETM_Q1_2368305"/>
      <w:bookmarkEnd w:id="964"/>
      <w:r>
        <w:rPr>
          <w:rFonts w:hint="cs"/>
          <w:rtl/>
          <w:lang w:eastAsia="he-IL"/>
        </w:rPr>
        <w:t>ול רישיון נהיג</w:t>
      </w:r>
      <w:bookmarkStart w:id="965" w:name="_ETM_Q1_2369205"/>
      <w:bookmarkStart w:id="966" w:name="_ETM_Q1_2369559"/>
      <w:bookmarkStart w:id="967" w:name="_ETM_Q1_2369871"/>
      <w:bookmarkEnd w:id="965"/>
      <w:bookmarkEnd w:id="966"/>
      <w:bookmarkEnd w:id="967"/>
      <w:r>
        <w:rPr>
          <w:rFonts w:hint="cs"/>
          <w:rtl/>
          <w:lang w:eastAsia="he-IL"/>
        </w:rPr>
        <w:t>ה במצב של תאונת דרכ</w:t>
      </w:r>
      <w:bookmarkStart w:id="968" w:name="_ETM_Q1_2371087"/>
      <w:bookmarkEnd w:id="968"/>
      <w:r>
        <w:rPr>
          <w:rFonts w:hint="cs"/>
          <w:rtl/>
          <w:lang w:eastAsia="he-IL"/>
        </w:rPr>
        <w:t>ים בה נהרג אדם</w:t>
      </w:r>
      <w:bookmarkStart w:id="969" w:name="_ETM_Q1_2373639"/>
      <w:bookmarkEnd w:id="969"/>
      <w:r>
        <w:rPr>
          <w:rFonts w:hint="cs"/>
          <w:rtl/>
          <w:lang w:eastAsia="he-IL"/>
        </w:rPr>
        <w:t xml:space="preserve"> וכ</w:t>
      </w:r>
      <w:bookmarkStart w:id="970" w:name="_ETM_Q1_2372814"/>
      <w:bookmarkStart w:id="971" w:name="_ETM_Q1_2373428"/>
      <w:bookmarkEnd w:id="970"/>
      <w:bookmarkEnd w:id="971"/>
      <w:r>
        <w:rPr>
          <w:rFonts w:hint="cs"/>
          <w:rtl/>
          <w:lang w:eastAsia="he-IL"/>
        </w:rPr>
        <w:t xml:space="preserve">ן הלאה. ואמיר, אם תרצו אתם רגע להרחיב, </w:t>
      </w:r>
      <w:bookmarkStart w:id="972" w:name="_ETM_Q1_2377641"/>
      <w:bookmarkEnd w:id="972"/>
      <w:r>
        <w:rPr>
          <w:rFonts w:hint="cs"/>
          <w:rtl/>
          <w:lang w:eastAsia="he-IL"/>
        </w:rPr>
        <w:t xml:space="preserve">אני אשמח. </w:t>
      </w:r>
      <w:bookmarkStart w:id="973" w:name="_ETM_Q1_2379379"/>
      <w:bookmarkEnd w:id="973"/>
    </w:p>
    <w:p w14:paraId="30D11794" w14:textId="77777777" w:rsidR="00DD7ACC" w:rsidRDefault="00DD7ACC" w:rsidP="00DD7ACC">
      <w:pPr>
        <w:rPr>
          <w:rtl/>
          <w:lang w:eastAsia="he-IL"/>
        </w:rPr>
      </w:pPr>
      <w:bookmarkStart w:id="974" w:name="_ETM_Q1_2379424"/>
      <w:bookmarkStart w:id="975" w:name="_ETM_Q1_2378328"/>
      <w:bookmarkEnd w:id="974"/>
      <w:bookmarkEnd w:id="975"/>
    </w:p>
    <w:p w14:paraId="05ABBEDF" w14:textId="1A2F0CFE" w:rsidR="00DD7ACC" w:rsidRDefault="00DD7ACC" w:rsidP="00DD7ACC">
      <w:pPr>
        <w:pStyle w:val="af9"/>
        <w:keepNext/>
        <w:rPr>
          <w:rtl/>
          <w:lang w:eastAsia="he-IL"/>
        </w:rPr>
      </w:pPr>
      <w:bookmarkStart w:id="976" w:name="ET_guest_רפק_אמיר_ליפשיץ_40"/>
      <w:r w:rsidRPr="00DD7ACC">
        <w:rPr>
          <w:rStyle w:val="TagStyle"/>
          <w:rtl/>
        </w:rPr>
        <w:t xml:space="preserve"> &lt;&lt; אורח &gt;&gt; </w:t>
      </w:r>
      <w:r>
        <w:rPr>
          <w:rtl/>
          <w:lang w:eastAsia="he-IL"/>
        </w:rPr>
        <w:t>רפ"ק אמיר ליפשיץ:</w:t>
      </w:r>
      <w:r w:rsidRPr="00DD7ACC">
        <w:rPr>
          <w:rStyle w:val="TagStyle"/>
          <w:rtl/>
        </w:rPr>
        <w:t xml:space="preserve"> &lt;&lt; אורח &gt;&gt;</w:t>
      </w:r>
      <w:r w:rsidR="00F87E37">
        <w:rPr>
          <w:rtl/>
          <w:lang w:eastAsia="he-IL"/>
        </w:rPr>
        <w:t xml:space="preserve"> </w:t>
      </w:r>
      <w:r>
        <w:rPr>
          <w:rtl/>
          <w:lang w:eastAsia="he-IL"/>
        </w:rPr>
        <w:t xml:space="preserve"> </w:t>
      </w:r>
      <w:bookmarkEnd w:id="976"/>
    </w:p>
    <w:p w14:paraId="0167D41F" w14:textId="77777777" w:rsidR="00DD7ACC" w:rsidRDefault="00DD7ACC" w:rsidP="00DD7ACC">
      <w:pPr>
        <w:pStyle w:val="KeepWithNext"/>
        <w:rPr>
          <w:rtl/>
          <w:lang w:eastAsia="he-IL"/>
        </w:rPr>
      </w:pPr>
    </w:p>
    <w:p w14:paraId="7210EA83" w14:textId="747158BF" w:rsidR="00DD7ACC" w:rsidRDefault="00DD7ACC" w:rsidP="00DD7ACC">
      <w:pPr>
        <w:rPr>
          <w:rtl/>
          <w:lang w:eastAsia="he-IL"/>
        </w:rPr>
      </w:pPr>
      <w:bookmarkStart w:id="977" w:name="_ETM_Q1_2380681"/>
      <w:bookmarkStart w:id="978" w:name="_ETM_Q1_2380702"/>
      <w:bookmarkStart w:id="979" w:name="_ETM_Q1_2379384"/>
      <w:bookmarkEnd w:id="977"/>
      <w:bookmarkEnd w:id="978"/>
      <w:bookmarkEnd w:id="979"/>
      <w:r>
        <w:rPr>
          <w:rFonts w:hint="cs"/>
          <w:rtl/>
          <w:lang w:eastAsia="he-IL"/>
        </w:rPr>
        <w:t>עו"ד אמיר ליפשיץ, ראש ח</w:t>
      </w:r>
      <w:bookmarkStart w:id="980" w:name="_ETM_Q1_2379929"/>
      <w:bookmarkEnd w:id="980"/>
      <w:r>
        <w:rPr>
          <w:rFonts w:hint="cs"/>
          <w:rtl/>
          <w:lang w:eastAsia="he-IL"/>
        </w:rPr>
        <w:t>וליית ייעוץ וחקיקה באגף</w:t>
      </w:r>
      <w:bookmarkStart w:id="981" w:name="_ETM_Q1_2383792"/>
      <w:bookmarkEnd w:id="981"/>
      <w:r>
        <w:rPr>
          <w:rFonts w:hint="cs"/>
          <w:rtl/>
          <w:lang w:eastAsia="he-IL"/>
        </w:rPr>
        <w:t xml:space="preserve"> התנועה במשטרה. פקודת תעב</w:t>
      </w:r>
      <w:bookmarkStart w:id="982" w:name="_ETM_Q1_2385654"/>
      <w:bookmarkEnd w:id="982"/>
      <w:r>
        <w:rPr>
          <w:rFonts w:hint="cs"/>
          <w:rtl/>
          <w:lang w:eastAsia="he-IL"/>
        </w:rPr>
        <w:t xml:space="preserve">ורה </w:t>
      </w:r>
      <w:bookmarkStart w:id="983" w:name="_ETM_Q1_2385701"/>
      <w:bookmarkEnd w:id="983"/>
      <w:r>
        <w:rPr>
          <w:rFonts w:hint="cs"/>
          <w:rtl/>
          <w:lang w:eastAsia="he-IL"/>
        </w:rPr>
        <w:t xml:space="preserve">מקנה לשוטר כל מיני סמכויות שמאוד </w:t>
      </w:r>
      <w:bookmarkStart w:id="984" w:name="_ETM_Q1_2390973"/>
      <w:bookmarkEnd w:id="984"/>
      <w:r>
        <w:rPr>
          <w:rFonts w:hint="cs"/>
          <w:rtl/>
          <w:lang w:eastAsia="he-IL"/>
        </w:rPr>
        <w:t>חשוב לנו לשמר אות</w:t>
      </w:r>
      <w:bookmarkStart w:id="985" w:name="_ETM_Q1_2391044"/>
      <w:bookmarkEnd w:id="985"/>
      <w:r>
        <w:rPr>
          <w:rFonts w:hint="cs"/>
          <w:rtl/>
          <w:lang w:eastAsia="he-IL"/>
        </w:rPr>
        <w:t>ן וגם בתקנות מכוח פק</w:t>
      </w:r>
      <w:bookmarkStart w:id="986" w:name="_ETM_Q1_2392297"/>
      <w:bookmarkEnd w:id="986"/>
      <w:r>
        <w:rPr>
          <w:rFonts w:hint="cs"/>
          <w:rtl/>
          <w:lang w:eastAsia="he-IL"/>
        </w:rPr>
        <w:t xml:space="preserve">ודת התעבורה. אין </w:t>
      </w:r>
      <w:bookmarkStart w:id="987" w:name="_ETM_Q1_2395949"/>
      <w:bookmarkEnd w:id="987"/>
      <w:r>
        <w:rPr>
          <w:rFonts w:hint="cs"/>
          <w:rtl/>
          <w:lang w:eastAsia="he-IL"/>
        </w:rPr>
        <w:t xml:space="preserve">לנו כרגע רשימה שלמה </w:t>
      </w:r>
      <w:bookmarkStart w:id="988" w:name="_ETM_Q1_2396756"/>
      <w:bookmarkEnd w:id="988"/>
      <w:r>
        <w:rPr>
          <w:rFonts w:hint="cs"/>
          <w:rtl/>
          <w:lang w:eastAsia="he-IL"/>
        </w:rPr>
        <w:t>וסגורה וממצה, אבל אני יכול לתת</w:t>
      </w:r>
      <w:bookmarkStart w:id="989" w:name="_ETM_Q1_2400550"/>
      <w:bookmarkEnd w:id="989"/>
      <w:r>
        <w:rPr>
          <w:rFonts w:hint="cs"/>
          <w:rtl/>
          <w:lang w:eastAsia="he-IL"/>
        </w:rPr>
        <w:t xml:space="preserve"> כל מיני דוגמאות לסמכ</w:t>
      </w:r>
      <w:bookmarkStart w:id="990" w:name="_ETM_Q1_2401382"/>
      <w:bookmarkEnd w:id="990"/>
      <w:r>
        <w:rPr>
          <w:rFonts w:hint="cs"/>
          <w:rtl/>
          <w:lang w:eastAsia="he-IL"/>
        </w:rPr>
        <w:t xml:space="preserve">ויות שהן קבועות במפורש </w:t>
      </w:r>
      <w:bookmarkStart w:id="991" w:name="_ETM_Q1_2402997"/>
      <w:bookmarkEnd w:id="991"/>
      <w:r>
        <w:rPr>
          <w:rFonts w:hint="cs"/>
          <w:rtl/>
          <w:lang w:eastAsia="he-IL"/>
        </w:rPr>
        <w:t xml:space="preserve">בפקודת התעבורה. לדוגמה </w:t>
      </w:r>
      <w:bookmarkStart w:id="992" w:name="_ETM_Q1_2406692"/>
      <w:bookmarkEnd w:id="992"/>
      <w:r>
        <w:rPr>
          <w:rFonts w:hint="cs"/>
          <w:rtl/>
          <w:lang w:eastAsia="he-IL"/>
        </w:rPr>
        <w:t>סעיף 70 ב</w:t>
      </w:r>
      <w:bookmarkStart w:id="993" w:name="_ETM_Q1_2406244"/>
      <w:bookmarkEnd w:id="993"/>
      <w:r>
        <w:rPr>
          <w:rFonts w:hint="cs"/>
          <w:rtl/>
          <w:lang w:eastAsia="he-IL"/>
        </w:rPr>
        <w:t>פקודת התעבורה, שהכותרת שלו זה אחריות לחניה וסמכ</w:t>
      </w:r>
      <w:bookmarkStart w:id="994" w:name="_ETM_Q1_2410579"/>
      <w:bookmarkEnd w:id="994"/>
      <w:r>
        <w:rPr>
          <w:rFonts w:hint="cs"/>
          <w:rtl/>
          <w:lang w:eastAsia="he-IL"/>
        </w:rPr>
        <w:t xml:space="preserve">ויות </w:t>
      </w:r>
      <w:bookmarkStart w:id="995" w:name="_ETM_Q1_2411216"/>
      <w:bookmarkEnd w:id="995"/>
      <w:r>
        <w:rPr>
          <w:rFonts w:hint="cs"/>
          <w:rtl/>
          <w:lang w:eastAsia="he-IL"/>
        </w:rPr>
        <w:t>של שוטר. זה הכותרת ש</w:t>
      </w:r>
      <w:bookmarkStart w:id="996" w:name="_ETM_Q1_2413472"/>
      <w:bookmarkEnd w:id="996"/>
      <w:r>
        <w:rPr>
          <w:rFonts w:hint="cs"/>
          <w:rtl/>
          <w:lang w:eastAsia="he-IL"/>
        </w:rPr>
        <w:t>ל הסעיף ב</w:t>
      </w:r>
      <w:bookmarkStart w:id="997" w:name="_ETM_Q1_2413373"/>
      <w:bookmarkEnd w:id="997"/>
      <w:r>
        <w:rPr>
          <w:rFonts w:hint="cs"/>
          <w:rtl/>
          <w:lang w:eastAsia="he-IL"/>
        </w:rPr>
        <w:t xml:space="preserve">פקודת התעבורה. </w:t>
      </w:r>
      <w:bookmarkStart w:id="998" w:name="_ETM_Q1_2414752"/>
      <w:bookmarkStart w:id="999" w:name="_ETM_Q1_2416552"/>
      <w:bookmarkEnd w:id="998"/>
      <w:bookmarkEnd w:id="999"/>
      <w:r w:rsidR="00692577">
        <w:rPr>
          <w:rFonts w:hint="cs"/>
          <w:rtl/>
          <w:lang w:eastAsia="he-IL"/>
        </w:rPr>
        <w:t>וזה לדוגמה הסמכות לה</w:t>
      </w:r>
      <w:bookmarkStart w:id="1000" w:name="_ETM_Q1_2417137"/>
      <w:bookmarkEnd w:id="1000"/>
      <w:r w:rsidR="00692577">
        <w:rPr>
          <w:rFonts w:hint="cs"/>
          <w:rtl/>
          <w:lang w:eastAsia="he-IL"/>
        </w:rPr>
        <w:t>רחיק רכב שמפריע לתנו</w:t>
      </w:r>
      <w:bookmarkStart w:id="1001" w:name="_ETM_Q1_2418542"/>
      <w:bookmarkEnd w:id="1001"/>
      <w:r w:rsidR="00692577">
        <w:rPr>
          <w:rFonts w:hint="cs"/>
          <w:rtl/>
          <w:lang w:eastAsia="he-IL"/>
        </w:rPr>
        <w:t xml:space="preserve">עה. זאת סמכות </w:t>
      </w:r>
      <w:bookmarkStart w:id="1002" w:name="_ETM_Q1_2421356"/>
      <w:bookmarkEnd w:id="1002"/>
      <w:r w:rsidR="00692577">
        <w:rPr>
          <w:rFonts w:hint="cs"/>
          <w:rtl/>
          <w:lang w:eastAsia="he-IL"/>
        </w:rPr>
        <w:t>עזר שהיא קבועה</w:t>
      </w:r>
      <w:bookmarkStart w:id="1003" w:name="_ETM_Q1_2423243"/>
      <w:bookmarkEnd w:id="1003"/>
      <w:r w:rsidR="00692577">
        <w:rPr>
          <w:rFonts w:hint="cs"/>
          <w:rtl/>
          <w:lang w:eastAsia="he-IL"/>
        </w:rPr>
        <w:t xml:space="preserve"> במפורש בחקיקה ראשית ומאוד חשוב לנו שהיא </w:t>
      </w:r>
      <w:bookmarkStart w:id="1004" w:name="_ETM_Q1_2429407"/>
      <w:bookmarkEnd w:id="1004"/>
      <w:r w:rsidR="00692577">
        <w:rPr>
          <w:rFonts w:hint="cs"/>
          <w:rtl/>
          <w:lang w:eastAsia="he-IL"/>
        </w:rPr>
        <w:t>תישמר. גם כאשר השוטר</w:t>
      </w:r>
      <w:bookmarkStart w:id="1005" w:name="_ETM_Q1_2430430"/>
      <w:bookmarkEnd w:id="1005"/>
      <w:r w:rsidR="00692577">
        <w:rPr>
          <w:rFonts w:hint="cs"/>
          <w:rtl/>
          <w:lang w:eastAsia="he-IL"/>
        </w:rPr>
        <w:t xml:space="preserve"> נתקל בהפרת תעבורה במודל החדש. זו</w:t>
      </w:r>
      <w:bookmarkStart w:id="1006" w:name="_ETM_Q1_2435510"/>
      <w:bookmarkEnd w:id="1006"/>
      <w:r w:rsidR="00692577">
        <w:rPr>
          <w:rFonts w:hint="cs"/>
          <w:rtl/>
          <w:lang w:eastAsia="he-IL"/>
        </w:rPr>
        <w:t xml:space="preserve"> דוגמה אחת. </w:t>
      </w:r>
    </w:p>
    <w:p w14:paraId="6A0BCB03" w14:textId="77777777" w:rsidR="00692577" w:rsidRDefault="00692577" w:rsidP="00DD7ACC">
      <w:pPr>
        <w:rPr>
          <w:rtl/>
          <w:lang w:eastAsia="he-IL"/>
        </w:rPr>
      </w:pPr>
      <w:bookmarkStart w:id="1007" w:name="_ETM_Q1_2436950"/>
      <w:bookmarkStart w:id="1008" w:name="_ETM_Q1_2436997"/>
      <w:bookmarkEnd w:id="1007"/>
      <w:bookmarkEnd w:id="1008"/>
    </w:p>
    <w:p w14:paraId="5B4DD77E" w14:textId="772DA3F1" w:rsidR="00692577" w:rsidRDefault="00692577" w:rsidP="00DD7ACC">
      <w:pPr>
        <w:rPr>
          <w:rtl/>
          <w:lang w:eastAsia="he-IL"/>
        </w:rPr>
      </w:pPr>
      <w:bookmarkStart w:id="1009" w:name="_ETM_Q1_2437078"/>
      <w:bookmarkStart w:id="1010" w:name="_ETM_Q1_2437113"/>
      <w:bookmarkEnd w:id="1009"/>
      <w:bookmarkEnd w:id="1010"/>
      <w:r>
        <w:rPr>
          <w:rFonts w:hint="cs"/>
          <w:rtl/>
          <w:lang w:eastAsia="he-IL"/>
        </w:rPr>
        <w:t>יש עוד סמכ</w:t>
      </w:r>
      <w:bookmarkStart w:id="1011" w:name="_ETM_Q1_2436197"/>
      <w:bookmarkEnd w:id="1011"/>
      <w:r>
        <w:rPr>
          <w:rFonts w:hint="cs"/>
          <w:rtl/>
          <w:lang w:eastAsia="he-IL"/>
        </w:rPr>
        <w:t>ויות שונות. לדוגמה בתחום האופניים, כמ</w:t>
      </w:r>
      <w:bookmarkStart w:id="1012" w:name="_ETM_Q1_2438588"/>
      <w:bookmarkEnd w:id="1012"/>
      <w:r>
        <w:rPr>
          <w:rFonts w:hint="cs"/>
          <w:rtl/>
          <w:lang w:eastAsia="he-IL"/>
        </w:rPr>
        <w:t>ו</w:t>
      </w:r>
      <w:bookmarkStart w:id="1013" w:name="_ETM_Q1_2438801"/>
      <w:bookmarkEnd w:id="1013"/>
      <w:r>
        <w:rPr>
          <w:rFonts w:hint="cs"/>
          <w:rtl/>
          <w:lang w:eastAsia="he-IL"/>
        </w:rPr>
        <w:t xml:space="preserve"> שאמרה מרגנית ממשרד המשפטים</w:t>
      </w:r>
      <w:bookmarkStart w:id="1014" w:name="_ETM_Q1_2441048"/>
      <w:bookmarkEnd w:id="1014"/>
      <w:r>
        <w:rPr>
          <w:rFonts w:hint="cs"/>
          <w:rtl/>
          <w:lang w:eastAsia="he-IL"/>
        </w:rPr>
        <w:t xml:space="preserve">. לדוגמה יש את הסמכות להוריד </w:t>
      </w:r>
      <w:bookmarkStart w:id="1015" w:name="_ETM_Q1_2445082"/>
      <w:bookmarkEnd w:id="1015"/>
      <w:r>
        <w:rPr>
          <w:rFonts w:hint="cs"/>
          <w:rtl/>
          <w:lang w:eastAsia="he-IL"/>
        </w:rPr>
        <w:t>אוויר מגלגלי אופניי</w:t>
      </w:r>
      <w:bookmarkStart w:id="1016" w:name="_ETM_Q1_2445289"/>
      <w:bookmarkEnd w:id="1016"/>
      <w:r>
        <w:rPr>
          <w:rFonts w:hint="cs"/>
          <w:rtl/>
          <w:lang w:eastAsia="he-IL"/>
        </w:rPr>
        <w:t xml:space="preserve">ם למי שמבצע עבירה. </w:t>
      </w:r>
      <w:bookmarkStart w:id="1017" w:name="_ETM_Q1_2447444"/>
      <w:bookmarkEnd w:id="1017"/>
      <w:r>
        <w:rPr>
          <w:rFonts w:hint="cs"/>
          <w:rtl/>
          <w:lang w:eastAsia="he-IL"/>
        </w:rPr>
        <w:t>זאת סמכות ייחודית. היא</w:t>
      </w:r>
      <w:bookmarkStart w:id="1018" w:name="_ETM_Q1_2450082"/>
      <w:bookmarkEnd w:id="1018"/>
      <w:r>
        <w:rPr>
          <w:rFonts w:hint="cs"/>
          <w:rtl/>
          <w:lang w:eastAsia="he-IL"/>
        </w:rPr>
        <w:t xml:space="preserve"> סמכות ייחודי</w:t>
      </w:r>
      <w:bookmarkStart w:id="1019" w:name="_ETM_Q1_2449650"/>
      <w:bookmarkEnd w:id="1019"/>
      <w:r>
        <w:rPr>
          <w:rFonts w:hint="cs"/>
          <w:rtl/>
          <w:lang w:eastAsia="he-IL"/>
        </w:rPr>
        <w:t>ת רק לשוטר שיכול לבוא ו</w:t>
      </w:r>
      <w:bookmarkStart w:id="1020" w:name="_ETM_Q1_2452647"/>
      <w:bookmarkEnd w:id="1020"/>
      <w:r>
        <w:rPr>
          <w:rFonts w:hint="cs"/>
          <w:rtl/>
          <w:lang w:eastAsia="he-IL"/>
        </w:rPr>
        <w:t xml:space="preserve">נהג פרוע על אופניים </w:t>
      </w:r>
      <w:bookmarkStart w:id="1021" w:name="_ETM_Q1_2455942"/>
      <w:bookmarkEnd w:id="1021"/>
      <w:r>
        <w:rPr>
          <w:rFonts w:hint="cs"/>
          <w:rtl/>
          <w:lang w:eastAsia="he-IL"/>
        </w:rPr>
        <w:t>יכול להוריד לו</w:t>
      </w:r>
      <w:bookmarkStart w:id="1022" w:name="_ETM_Q1_2456118"/>
      <w:bookmarkEnd w:id="1022"/>
      <w:r>
        <w:rPr>
          <w:rFonts w:hint="cs"/>
          <w:rtl/>
          <w:lang w:eastAsia="he-IL"/>
        </w:rPr>
        <w:t xml:space="preserve"> את האוויר מהגלגלים כדי ל</w:t>
      </w:r>
      <w:bookmarkStart w:id="1023" w:name="_ETM_Q1_2458353"/>
      <w:bookmarkEnd w:id="1023"/>
      <w:r>
        <w:rPr>
          <w:rFonts w:hint="cs"/>
          <w:rtl/>
          <w:lang w:eastAsia="he-IL"/>
        </w:rPr>
        <w:t xml:space="preserve">הרתיע </w:t>
      </w:r>
      <w:bookmarkStart w:id="1024" w:name="_ETM_Q1_2458912"/>
      <w:bookmarkEnd w:id="1024"/>
      <w:r>
        <w:rPr>
          <w:rFonts w:hint="cs"/>
          <w:rtl/>
          <w:lang w:eastAsia="he-IL"/>
        </w:rPr>
        <w:t xml:space="preserve">אותו מהמשך ביצוע העבירה. וזה במקביל לרישום דוח בגין העבירה </w:t>
      </w:r>
      <w:bookmarkStart w:id="1025" w:name="_ETM_Q1_2466193"/>
      <w:bookmarkEnd w:id="1025"/>
      <w:r>
        <w:rPr>
          <w:rFonts w:hint="cs"/>
          <w:rtl/>
          <w:lang w:eastAsia="he-IL"/>
        </w:rPr>
        <w:t xml:space="preserve">עצמה. </w:t>
      </w:r>
      <w:bookmarkStart w:id="1026" w:name="_ETM_Q1_2467002"/>
      <w:bookmarkEnd w:id="1026"/>
    </w:p>
    <w:p w14:paraId="2608729F" w14:textId="77777777" w:rsidR="00692577" w:rsidRDefault="00692577" w:rsidP="00DD7ACC">
      <w:pPr>
        <w:rPr>
          <w:rtl/>
          <w:lang w:eastAsia="he-IL"/>
        </w:rPr>
      </w:pPr>
      <w:bookmarkStart w:id="1027" w:name="_ETM_Q1_2467044"/>
      <w:bookmarkStart w:id="1028" w:name="_ETM_Q1_2467130"/>
      <w:bookmarkEnd w:id="1027"/>
      <w:bookmarkEnd w:id="1028"/>
    </w:p>
    <w:p w14:paraId="0B6414FF" w14:textId="26840E9F" w:rsidR="00692577" w:rsidRDefault="00692577" w:rsidP="00DD7ACC">
      <w:pPr>
        <w:rPr>
          <w:rtl/>
          <w:lang w:eastAsia="he-IL"/>
        </w:rPr>
      </w:pPr>
      <w:r>
        <w:rPr>
          <w:rFonts w:hint="cs"/>
          <w:rtl/>
          <w:lang w:eastAsia="he-IL"/>
        </w:rPr>
        <w:t>א</w:t>
      </w:r>
      <w:bookmarkStart w:id="1029" w:name="_ETM_Q1_2467176"/>
      <w:bookmarkEnd w:id="1029"/>
      <w:r>
        <w:rPr>
          <w:rFonts w:hint="cs"/>
          <w:rtl/>
          <w:lang w:eastAsia="he-IL"/>
        </w:rPr>
        <w:t>ז יש באמת,</w:t>
      </w:r>
      <w:bookmarkStart w:id="1030" w:name="_ETM_Q1_2466280"/>
      <w:bookmarkEnd w:id="1030"/>
      <w:r>
        <w:rPr>
          <w:rFonts w:hint="cs"/>
          <w:rtl/>
          <w:lang w:eastAsia="he-IL"/>
        </w:rPr>
        <w:t xml:space="preserve"> שזורות בפקודת התעבורה כל מיני סמכויות </w:t>
      </w:r>
      <w:bookmarkStart w:id="1031" w:name="_ETM_Q1_2471175"/>
      <w:bookmarkEnd w:id="1031"/>
      <w:r>
        <w:rPr>
          <w:rFonts w:hint="cs"/>
          <w:rtl/>
          <w:lang w:eastAsia="he-IL"/>
        </w:rPr>
        <w:t xml:space="preserve">ייחודיות לשוטרים. </w:t>
      </w:r>
      <w:bookmarkStart w:id="1032" w:name="_ETM_Q1_2471406"/>
      <w:bookmarkEnd w:id="1032"/>
      <w:r>
        <w:rPr>
          <w:rFonts w:hint="cs"/>
          <w:rtl/>
          <w:lang w:eastAsia="he-IL"/>
        </w:rPr>
        <w:t>סמכות לגרור רכבים, להזיז אותם. לנה</w:t>
      </w:r>
      <w:bookmarkStart w:id="1033" w:name="_ETM_Q1_2477631"/>
      <w:bookmarkEnd w:id="1033"/>
      <w:r>
        <w:rPr>
          <w:rFonts w:hint="cs"/>
          <w:rtl/>
          <w:lang w:eastAsia="he-IL"/>
        </w:rPr>
        <w:t xml:space="preserve">וג בצורה </w:t>
      </w:r>
      <w:bookmarkStart w:id="1034" w:name="_ETM_Q1_2479543"/>
      <w:bookmarkEnd w:id="1034"/>
      <w:r>
        <w:rPr>
          <w:rFonts w:hint="cs"/>
          <w:rtl/>
          <w:lang w:eastAsia="he-IL"/>
        </w:rPr>
        <w:t>כ</w:t>
      </w:r>
      <w:bookmarkStart w:id="1035" w:name="_ETM_Q1_2479022"/>
      <w:bookmarkEnd w:id="1035"/>
      <w:r>
        <w:rPr>
          <w:rFonts w:hint="cs"/>
          <w:rtl/>
          <w:lang w:eastAsia="he-IL"/>
        </w:rPr>
        <w:t>זו</w:t>
      </w:r>
      <w:bookmarkStart w:id="1036" w:name="_ETM_Q1_2478505"/>
      <w:bookmarkEnd w:id="1036"/>
      <w:r>
        <w:rPr>
          <w:rFonts w:hint="cs"/>
          <w:rtl/>
          <w:lang w:eastAsia="he-IL"/>
        </w:rPr>
        <w:t xml:space="preserve"> או אחרת. וחשוב לנו לשמר את </w:t>
      </w:r>
      <w:bookmarkStart w:id="1037" w:name="_ETM_Q1_2481404"/>
      <w:bookmarkEnd w:id="1037"/>
      <w:r>
        <w:rPr>
          <w:rFonts w:hint="cs"/>
          <w:rtl/>
          <w:lang w:eastAsia="he-IL"/>
        </w:rPr>
        <w:t xml:space="preserve">המצב כמו שהוא. </w:t>
      </w:r>
      <w:bookmarkStart w:id="1038" w:name="_ETM_Q1_2480853"/>
      <w:bookmarkEnd w:id="1038"/>
      <w:r>
        <w:rPr>
          <w:rFonts w:hint="cs"/>
          <w:rtl/>
          <w:lang w:eastAsia="he-IL"/>
        </w:rPr>
        <w:t xml:space="preserve">לא להרחיב שום סמכות </w:t>
      </w:r>
      <w:bookmarkStart w:id="1039" w:name="_ETM_Q1_2483220"/>
      <w:bookmarkEnd w:id="1039"/>
      <w:r>
        <w:rPr>
          <w:rFonts w:hint="cs"/>
          <w:rtl/>
          <w:lang w:eastAsia="he-IL"/>
        </w:rPr>
        <w:t xml:space="preserve">ולא להפחית. </w:t>
      </w:r>
      <w:bookmarkStart w:id="1040" w:name="_ETM_Q1_2483080"/>
      <w:bookmarkEnd w:id="1040"/>
      <w:r>
        <w:rPr>
          <w:rFonts w:hint="cs"/>
          <w:rtl/>
          <w:lang w:eastAsia="he-IL"/>
        </w:rPr>
        <w:t xml:space="preserve">פשוט </w:t>
      </w:r>
      <w:bookmarkStart w:id="1041" w:name="_ETM_Q1_2486285"/>
      <w:bookmarkEnd w:id="1041"/>
      <w:r>
        <w:rPr>
          <w:rFonts w:hint="cs"/>
          <w:rtl/>
          <w:lang w:eastAsia="he-IL"/>
        </w:rPr>
        <w:t>להו</w:t>
      </w:r>
      <w:bookmarkStart w:id="1042" w:name="_ETM_Q1_2484956"/>
      <w:bookmarkEnd w:id="1042"/>
      <w:r>
        <w:rPr>
          <w:rFonts w:hint="cs"/>
          <w:rtl/>
          <w:lang w:eastAsia="he-IL"/>
        </w:rPr>
        <w:t>תיר את המצב.</w:t>
      </w:r>
    </w:p>
    <w:p w14:paraId="5816555A" w14:textId="77777777" w:rsidR="005B07EA" w:rsidRDefault="005B07EA" w:rsidP="005B07EA">
      <w:pPr>
        <w:rPr>
          <w:rFonts w:ascii="David" w:hAnsi="David"/>
          <w:u w:val="single"/>
          <w:rtl/>
          <w:lang w:eastAsia="he-IL"/>
        </w:rPr>
      </w:pPr>
      <w:bookmarkStart w:id="1043" w:name="_ETM_Q1_2487096"/>
      <w:bookmarkStart w:id="1044" w:name="_ETM_Q1_2487136"/>
      <w:bookmarkStart w:id="1045" w:name="_ETM_Q1_2485318"/>
      <w:bookmarkEnd w:id="1043"/>
      <w:bookmarkEnd w:id="1044"/>
      <w:bookmarkEnd w:id="1045"/>
    </w:p>
    <w:p w14:paraId="24D29BC0" w14:textId="4413DD87" w:rsidR="005B07EA" w:rsidRPr="005B07EA" w:rsidRDefault="005B07EA" w:rsidP="005B07EA">
      <w:pPr>
        <w:pStyle w:val="a4"/>
        <w:keepNext/>
        <w:rPr>
          <w:rtl/>
        </w:rPr>
      </w:pPr>
      <w:bookmarkStart w:id="1046" w:name="ET_speaker_איתי_עצמון_55"/>
      <w:r w:rsidRPr="005B07EA">
        <w:rPr>
          <w:rStyle w:val="TagStyle"/>
          <w:rtl/>
        </w:rPr>
        <w:t xml:space="preserve"> &lt;&lt; דובר &gt;&gt; </w:t>
      </w:r>
      <w:r>
        <w:rPr>
          <w:rtl/>
        </w:rPr>
        <w:t>איתי עצמון:</w:t>
      </w:r>
      <w:r w:rsidRPr="005B07EA">
        <w:rPr>
          <w:rStyle w:val="TagStyle"/>
          <w:rtl/>
        </w:rPr>
        <w:t xml:space="preserve"> &lt;&lt; דובר &gt;&gt;</w:t>
      </w:r>
      <w:r w:rsidR="00F87E37">
        <w:rPr>
          <w:rtl/>
        </w:rPr>
        <w:t xml:space="preserve"> </w:t>
      </w:r>
      <w:r>
        <w:rPr>
          <w:rtl/>
        </w:rPr>
        <w:t xml:space="preserve"> </w:t>
      </w:r>
      <w:bookmarkEnd w:id="1046"/>
    </w:p>
    <w:p w14:paraId="5130C3E1" w14:textId="77777777" w:rsidR="00692577" w:rsidRDefault="00692577" w:rsidP="00692577">
      <w:pPr>
        <w:pStyle w:val="KeepWithNext"/>
        <w:rPr>
          <w:rtl/>
          <w:lang w:eastAsia="he-IL"/>
        </w:rPr>
      </w:pPr>
    </w:p>
    <w:p w14:paraId="1FB7343E" w14:textId="3CE1F7DB" w:rsidR="00692577" w:rsidRDefault="00692577" w:rsidP="00692577">
      <w:pPr>
        <w:rPr>
          <w:rtl/>
          <w:lang w:eastAsia="he-IL"/>
        </w:rPr>
      </w:pPr>
      <w:bookmarkStart w:id="1047" w:name="_ETM_Q1_2488180"/>
      <w:bookmarkStart w:id="1048" w:name="_ETM_Q1_2488194"/>
      <w:bookmarkEnd w:id="1047"/>
      <w:bookmarkEnd w:id="1048"/>
      <w:r>
        <w:rPr>
          <w:rFonts w:hint="cs"/>
          <w:rtl/>
          <w:lang w:eastAsia="he-IL"/>
        </w:rPr>
        <w:t xml:space="preserve">אגב </w:t>
      </w:r>
      <w:bookmarkStart w:id="1049" w:name="_ETM_Q1_2486891"/>
      <w:bookmarkEnd w:id="1049"/>
      <w:r>
        <w:rPr>
          <w:rFonts w:hint="cs"/>
          <w:rtl/>
          <w:lang w:eastAsia="he-IL"/>
        </w:rPr>
        <w:t xml:space="preserve">הדברים שאמרת כאן, אז אני מתייחס </w:t>
      </w:r>
      <w:bookmarkStart w:id="1050" w:name="_ETM_Q1_2490481"/>
      <w:bookmarkStart w:id="1051" w:name="_ETM_Q1_2488585"/>
      <w:bookmarkEnd w:id="1050"/>
      <w:bookmarkEnd w:id="1051"/>
      <w:r>
        <w:rPr>
          <w:rFonts w:hint="cs"/>
          <w:rtl/>
          <w:lang w:eastAsia="he-IL"/>
        </w:rPr>
        <w:t>גם לשאר הפסקאות. יהיה א</w:t>
      </w:r>
      <w:bookmarkStart w:id="1052" w:name="_ETM_Q1_2490439"/>
      <w:bookmarkEnd w:id="1052"/>
      <w:r>
        <w:rPr>
          <w:rFonts w:hint="cs"/>
          <w:rtl/>
          <w:lang w:eastAsia="he-IL"/>
        </w:rPr>
        <w:t xml:space="preserve">יזה שהוא הבדל באופן הפעלת הסמכות </w:t>
      </w:r>
      <w:bookmarkStart w:id="1053" w:name="_ETM_Q1_2494406"/>
      <w:bookmarkEnd w:id="1053"/>
      <w:r>
        <w:rPr>
          <w:rFonts w:hint="cs"/>
          <w:rtl/>
          <w:lang w:eastAsia="he-IL"/>
        </w:rPr>
        <w:t>כיו</w:t>
      </w:r>
      <w:bookmarkStart w:id="1054" w:name="_ETM_Q1_2492759"/>
      <w:bookmarkEnd w:id="1054"/>
      <w:r>
        <w:rPr>
          <w:rFonts w:hint="cs"/>
          <w:rtl/>
          <w:lang w:eastAsia="he-IL"/>
        </w:rPr>
        <w:t xml:space="preserve">ון שמדובר כאן בחוק החדש על המישור </w:t>
      </w:r>
      <w:proofErr w:type="spellStart"/>
      <w:r>
        <w:rPr>
          <w:rFonts w:hint="cs"/>
          <w:rtl/>
          <w:lang w:eastAsia="he-IL"/>
        </w:rPr>
        <w:t>המינהלי</w:t>
      </w:r>
      <w:proofErr w:type="spellEnd"/>
      <w:r>
        <w:rPr>
          <w:rFonts w:hint="cs"/>
          <w:rtl/>
          <w:lang w:eastAsia="he-IL"/>
        </w:rPr>
        <w:t xml:space="preserve"> </w:t>
      </w:r>
      <w:bookmarkStart w:id="1055" w:name="_ETM_Q1_2496038"/>
      <w:bookmarkEnd w:id="1055"/>
      <w:r>
        <w:rPr>
          <w:rFonts w:hint="cs"/>
          <w:rtl/>
          <w:lang w:eastAsia="he-IL"/>
        </w:rPr>
        <w:t xml:space="preserve">לעומת מה </w:t>
      </w:r>
      <w:bookmarkStart w:id="1056" w:name="_ETM_Q1_2497064"/>
      <w:bookmarkEnd w:id="1056"/>
      <w:r>
        <w:rPr>
          <w:rFonts w:hint="cs"/>
          <w:rtl/>
          <w:lang w:eastAsia="he-IL"/>
        </w:rPr>
        <w:t>שקיים היום? ל</w:t>
      </w:r>
      <w:bookmarkStart w:id="1057" w:name="_ETM_Q1_2498408"/>
      <w:bookmarkEnd w:id="1057"/>
      <w:r>
        <w:rPr>
          <w:rFonts w:hint="cs"/>
          <w:rtl/>
          <w:lang w:eastAsia="he-IL"/>
        </w:rPr>
        <w:t xml:space="preserve">משל, למשל אני </w:t>
      </w:r>
      <w:bookmarkStart w:id="1058" w:name="_ETM_Q1_2500747"/>
      <w:bookmarkEnd w:id="1058"/>
      <w:r>
        <w:rPr>
          <w:rFonts w:hint="cs"/>
          <w:rtl/>
          <w:lang w:eastAsia="he-IL"/>
        </w:rPr>
        <w:t xml:space="preserve">נותן כדוגמה את סמכות </w:t>
      </w:r>
      <w:bookmarkStart w:id="1059" w:name="_ETM_Q1_2503248"/>
      <w:bookmarkEnd w:id="1059"/>
      <w:r>
        <w:rPr>
          <w:rFonts w:hint="cs"/>
          <w:rtl/>
          <w:lang w:eastAsia="he-IL"/>
        </w:rPr>
        <w:t xml:space="preserve">העיכוב </w:t>
      </w:r>
      <w:bookmarkStart w:id="1060" w:name="_ETM_Q1_2502871"/>
      <w:bookmarkEnd w:id="1060"/>
      <w:r>
        <w:rPr>
          <w:rFonts w:hint="cs"/>
          <w:rtl/>
          <w:lang w:eastAsia="he-IL"/>
        </w:rPr>
        <w:t>שקיימת בפרק ג' ל</w:t>
      </w:r>
      <w:bookmarkStart w:id="1061" w:name="_ETM_Q1_2505165"/>
      <w:bookmarkEnd w:id="1061"/>
      <w:r>
        <w:rPr>
          <w:rFonts w:hint="cs"/>
          <w:rtl/>
          <w:lang w:eastAsia="he-IL"/>
        </w:rPr>
        <w:t>חוק סדר הדי</w:t>
      </w:r>
      <w:bookmarkStart w:id="1062" w:name="_ETM_Q1_2506339"/>
      <w:bookmarkEnd w:id="1062"/>
      <w:r>
        <w:rPr>
          <w:rFonts w:hint="cs"/>
          <w:rtl/>
          <w:lang w:eastAsia="he-IL"/>
        </w:rPr>
        <w:t xml:space="preserve">ן הפלילי. </w:t>
      </w:r>
      <w:bookmarkStart w:id="1063" w:name="_ETM_Q1_2506096"/>
      <w:bookmarkEnd w:id="1063"/>
    </w:p>
    <w:p w14:paraId="113EE1B8" w14:textId="77777777" w:rsidR="00692577" w:rsidRDefault="00692577" w:rsidP="00692577">
      <w:pPr>
        <w:rPr>
          <w:rtl/>
          <w:lang w:eastAsia="he-IL"/>
        </w:rPr>
      </w:pPr>
      <w:bookmarkStart w:id="1064" w:name="_ETM_Q1_2506311"/>
      <w:bookmarkStart w:id="1065" w:name="_ETM_Q1_2506354"/>
      <w:bookmarkStart w:id="1066" w:name="_ETM_Q1_2507851"/>
      <w:bookmarkEnd w:id="1064"/>
      <w:bookmarkEnd w:id="1065"/>
      <w:bookmarkEnd w:id="1066"/>
    </w:p>
    <w:p w14:paraId="472A4304" w14:textId="5D6E557B" w:rsidR="00692577" w:rsidRDefault="00692577" w:rsidP="00692577">
      <w:pPr>
        <w:pStyle w:val="af9"/>
        <w:keepNext/>
        <w:rPr>
          <w:rtl/>
          <w:lang w:eastAsia="he-IL"/>
        </w:rPr>
      </w:pPr>
      <w:bookmarkStart w:id="1067" w:name="ET_guest_רפק_אמיר_ליפשיץ_42"/>
      <w:r w:rsidRPr="00692577">
        <w:rPr>
          <w:rStyle w:val="TagStyle"/>
          <w:rtl/>
        </w:rPr>
        <w:t xml:space="preserve"> &lt;&lt; אורח &gt;&gt; </w:t>
      </w:r>
      <w:r>
        <w:rPr>
          <w:rtl/>
          <w:lang w:eastAsia="he-IL"/>
        </w:rPr>
        <w:t>רפ"ק אמיר ליפשיץ:</w:t>
      </w:r>
      <w:r w:rsidRPr="00692577">
        <w:rPr>
          <w:rStyle w:val="TagStyle"/>
          <w:rtl/>
        </w:rPr>
        <w:t xml:space="preserve"> &lt;&lt; אורח &gt;&gt;</w:t>
      </w:r>
      <w:r w:rsidR="00F87E37">
        <w:rPr>
          <w:rtl/>
          <w:lang w:eastAsia="he-IL"/>
        </w:rPr>
        <w:t xml:space="preserve"> </w:t>
      </w:r>
      <w:r>
        <w:rPr>
          <w:rtl/>
          <w:lang w:eastAsia="he-IL"/>
        </w:rPr>
        <w:t xml:space="preserve"> </w:t>
      </w:r>
      <w:bookmarkEnd w:id="1067"/>
    </w:p>
    <w:p w14:paraId="750B3F96" w14:textId="77777777" w:rsidR="00692577" w:rsidRDefault="00692577" w:rsidP="00692577">
      <w:pPr>
        <w:pStyle w:val="KeepWithNext"/>
        <w:rPr>
          <w:rtl/>
          <w:lang w:eastAsia="he-IL"/>
        </w:rPr>
      </w:pPr>
    </w:p>
    <w:p w14:paraId="6F338AC5" w14:textId="48F54CC3" w:rsidR="00692577" w:rsidRDefault="00692577" w:rsidP="00692577">
      <w:pPr>
        <w:rPr>
          <w:rtl/>
          <w:lang w:eastAsia="he-IL"/>
        </w:rPr>
      </w:pPr>
      <w:bookmarkStart w:id="1068" w:name="_ETM_Q1_2508095"/>
      <w:bookmarkStart w:id="1069" w:name="_ETM_Q1_2508115"/>
      <w:bookmarkEnd w:id="1068"/>
      <w:bookmarkEnd w:id="1069"/>
      <w:r>
        <w:rPr>
          <w:rFonts w:hint="cs"/>
          <w:rtl/>
          <w:lang w:eastAsia="he-IL"/>
        </w:rPr>
        <w:t xml:space="preserve">לא </w:t>
      </w:r>
      <w:bookmarkStart w:id="1070" w:name="_ETM_Q1_2508363"/>
      <w:bookmarkEnd w:id="1070"/>
      <w:r>
        <w:rPr>
          <w:rFonts w:hint="cs"/>
          <w:rtl/>
          <w:lang w:eastAsia="he-IL"/>
        </w:rPr>
        <w:t>אמורה להיות. ברגע שהש</w:t>
      </w:r>
      <w:bookmarkStart w:id="1071" w:name="_ETM_Q1_2508922"/>
      <w:bookmarkEnd w:id="1071"/>
      <w:r>
        <w:rPr>
          <w:rFonts w:hint="cs"/>
          <w:rtl/>
          <w:lang w:eastAsia="he-IL"/>
        </w:rPr>
        <w:t xml:space="preserve">וטר מגיע לביצוע עבירה </w:t>
      </w:r>
      <w:bookmarkStart w:id="1072" w:name="_ETM_Q1_2510474"/>
      <w:bookmarkEnd w:id="1072"/>
      <w:r>
        <w:rPr>
          <w:rFonts w:hint="cs"/>
          <w:rtl/>
          <w:lang w:eastAsia="he-IL"/>
        </w:rPr>
        <w:t xml:space="preserve">הוא גם לא </w:t>
      </w:r>
      <w:bookmarkStart w:id="1073" w:name="_ETM_Q1_2511511"/>
      <w:bookmarkEnd w:id="1073"/>
      <w:r>
        <w:rPr>
          <w:rFonts w:hint="cs"/>
          <w:rtl/>
          <w:lang w:eastAsia="he-IL"/>
        </w:rPr>
        <w:t xml:space="preserve">תמיד </w:t>
      </w:r>
      <w:bookmarkStart w:id="1074" w:name="_ETM_Q1_2510894"/>
      <w:bookmarkEnd w:id="1074"/>
      <w:r>
        <w:rPr>
          <w:rFonts w:hint="cs"/>
          <w:rtl/>
          <w:lang w:eastAsia="he-IL"/>
        </w:rPr>
        <w:t>יודע אם מה שבו</w:t>
      </w:r>
      <w:bookmarkStart w:id="1075" w:name="_ETM_Q1_2513031"/>
      <w:bookmarkEnd w:id="1075"/>
      <w:r>
        <w:rPr>
          <w:rFonts w:hint="cs"/>
          <w:rtl/>
          <w:lang w:eastAsia="he-IL"/>
        </w:rPr>
        <w:t>צע באותו רגע האם זה</w:t>
      </w:r>
      <w:bookmarkStart w:id="1076" w:name="_ETM_Q1_2515877"/>
      <w:bookmarkEnd w:id="1076"/>
      <w:r>
        <w:rPr>
          <w:rFonts w:hint="cs"/>
          <w:rtl/>
          <w:lang w:eastAsia="he-IL"/>
        </w:rPr>
        <w:t xml:space="preserve"> עב</w:t>
      </w:r>
      <w:bookmarkStart w:id="1077" w:name="_ETM_Q1_2514532"/>
      <w:bookmarkEnd w:id="1077"/>
      <w:r>
        <w:rPr>
          <w:rFonts w:hint="cs"/>
          <w:rtl/>
          <w:lang w:eastAsia="he-IL"/>
        </w:rPr>
        <w:t>ירת תעבורה או האם זה הפר</w:t>
      </w:r>
      <w:bookmarkStart w:id="1078" w:name="_ETM_Q1_2515178"/>
      <w:bookmarkEnd w:id="1078"/>
      <w:r>
        <w:rPr>
          <w:rFonts w:hint="cs"/>
          <w:rtl/>
          <w:lang w:eastAsia="he-IL"/>
        </w:rPr>
        <w:t xml:space="preserve">ת תעבורה. אבל במודל החדש </w:t>
      </w:r>
      <w:bookmarkStart w:id="1079" w:name="_ETM_Q1_2520478"/>
      <w:bookmarkEnd w:id="1079"/>
      <w:r>
        <w:rPr>
          <w:rFonts w:hint="cs"/>
          <w:rtl/>
          <w:lang w:eastAsia="he-IL"/>
        </w:rPr>
        <w:t>אנ</w:t>
      </w:r>
      <w:bookmarkStart w:id="1080" w:name="_ETM_Q1_2518613"/>
      <w:bookmarkEnd w:id="1080"/>
      <w:r>
        <w:rPr>
          <w:rFonts w:hint="cs"/>
          <w:rtl/>
          <w:lang w:eastAsia="he-IL"/>
        </w:rPr>
        <w:t xml:space="preserve">חנו לא מבטלים את </w:t>
      </w:r>
      <w:bookmarkStart w:id="1081" w:name="_ETM_Q1_2519181"/>
      <w:bookmarkStart w:id="1082" w:name="_ETM_Q1_2519284"/>
      <w:bookmarkEnd w:id="1081"/>
      <w:bookmarkEnd w:id="1082"/>
      <w:r>
        <w:rPr>
          <w:rFonts w:hint="cs"/>
          <w:rtl/>
          <w:lang w:eastAsia="he-IL"/>
        </w:rPr>
        <w:t>עבירת התע</w:t>
      </w:r>
      <w:bookmarkStart w:id="1083" w:name="_ETM_Q1_2520898"/>
      <w:bookmarkEnd w:id="1083"/>
      <w:r>
        <w:rPr>
          <w:rFonts w:hint="cs"/>
          <w:rtl/>
          <w:lang w:eastAsia="he-IL"/>
        </w:rPr>
        <w:t xml:space="preserve">בורה. וכאשר שוטר יגיע </w:t>
      </w:r>
      <w:bookmarkStart w:id="1084" w:name="_ETM_Q1_2523302"/>
      <w:bookmarkEnd w:id="1084"/>
      <w:r>
        <w:rPr>
          <w:rFonts w:hint="cs"/>
          <w:rtl/>
          <w:lang w:eastAsia="he-IL"/>
        </w:rPr>
        <w:t>לאכוף יכול להיות שמה ש</w:t>
      </w:r>
      <w:bookmarkStart w:id="1085" w:name="_ETM_Q1_2523541"/>
      <w:bookmarkEnd w:id="1085"/>
      <w:r>
        <w:rPr>
          <w:rFonts w:hint="cs"/>
          <w:rtl/>
          <w:lang w:eastAsia="he-IL"/>
        </w:rPr>
        <w:t>הוא יגלה ברגע שה</w:t>
      </w:r>
      <w:bookmarkStart w:id="1086" w:name="_ETM_Q1_2524600"/>
      <w:bookmarkEnd w:id="1086"/>
      <w:r>
        <w:rPr>
          <w:rFonts w:hint="cs"/>
          <w:rtl/>
          <w:lang w:eastAsia="he-IL"/>
        </w:rPr>
        <w:t>ו</w:t>
      </w:r>
      <w:bookmarkStart w:id="1087" w:name="_ETM_Q1_2524815"/>
      <w:bookmarkEnd w:id="1087"/>
      <w:r>
        <w:rPr>
          <w:rFonts w:hint="cs"/>
          <w:rtl/>
          <w:lang w:eastAsia="he-IL"/>
        </w:rPr>
        <w:t>א יעצור את הנהג שנמ</w:t>
      </w:r>
      <w:bookmarkStart w:id="1088" w:name="_ETM_Q1_2526698"/>
      <w:bookmarkEnd w:id="1088"/>
      <w:r>
        <w:rPr>
          <w:rFonts w:hint="cs"/>
          <w:rtl/>
          <w:lang w:eastAsia="he-IL"/>
        </w:rPr>
        <w:t xml:space="preserve">צאת </w:t>
      </w:r>
      <w:bookmarkStart w:id="1089" w:name="_ETM_Q1_2526129"/>
      <w:bookmarkEnd w:id="1089"/>
      <w:r>
        <w:rPr>
          <w:rFonts w:hint="cs"/>
          <w:rtl/>
          <w:lang w:eastAsia="he-IL"/>
        </w:rPr>
        <w:t>מול</w:t>
      </w:r>
      <w:bookmarkStart w:id="1090" w:name="_ETM_Q1_2527186"/>
      <w:bookmarkEnd w:id="1090"/>
      <w:r>
        <w:rPr>
          <w:rFonts w:hint="cs"/>
          <w:rtl/>
          <w:lang w:eastAsia="he-IL"/>
        </w:rPr>
        <w:t xml:space="preserve">ו עבירת תעבורה </w:t>
      </w:r>
      <w:bookmarkStart w:id="1091" w:name="_ETM_Q1_2529002"/>
      <w:bookmarkEnd w:id="1091"/>
      <w:r>
        <w:rPr>
          <w:rFonts w:hint="cs"/>
          <w:rtl/>
          <w:lang w:eastAsia="he-IL"/>
        </w:rPr>
        <w:t xml:space="preserve">פלילית. ולכן הוא יידרש לאותן סמכויות. </w:t>
      </w:r>
      <w:bookmarkStart w:id="1092" w:name="_ETM_Q1_2531225"/>
      <w:bookmarkEnd w:id="1092"/>
      <w:r>
        <w:rPr>
          <w:rFonts w:hint="cs"/>
          <w:rtl/>
          <w:lang w:eastAsia="he-IL"/>
        </w:rPr>
        <w:t>אנחנו לא רוצים להתמוד</w:t>
      </w:r>
      <w:bookmarkStart w:id="1093" w:name="_ETM_Q1_2533940"/>
      <w:bookmarkEnd w:id="1093"/>
      <w:r>
        <w:rPr>
          <w:rFonts w:hint="cs"/>
          <w:rtl/>
          <w:lang w:eastAsia="he-IL"/>
        </w:rPr>
        <w:t>ד עם הטענה שבגל</w:t>
      </w:r>
      <w:bookmarkStart w:id="1094" w:name="_ETM_Q1_2533642"/>
      <w:bookmarkEnd w:id="1094"/>
      <w:r>
        <w:rPr>
          <w:rFonts w:hint="cs"/>
          <w:rtl/>
          <w:lang w:eastAsia="he-IL"/>
        </w:rPr>
        <w:t xml:space="preserve">ל שהחשד הראשוני שלו היה במישור </w:t>
      </w:r>
      <w:proofErr w:type="spellStart"/>
      <w:r>
        <w:rPr>
          <w:rFonts w:hint="cs"/>
          <w:rtl/>
          <w:lang w:eastAsia="he-IL"/>
        </w:rPr>
        <w:t>המינהלי</w:t>
      </w:r>
      <w:proofErr w:type="spellEnd"/>
      <w:r>
        <w:rPr>
          <w:rFonts w:hint="cs"/>
          <w:rtl/>
          <w:lang w:eastAsia="he-IL"/>
        </w:rPr>
        <w:t xml:space="preserve"> </w:t>
      </w:r>
      <w:bookmarkStart w:id="1095" w:name="_ETM_Q1_2538778"/>
      <w:bookmarkEnd w:id="1095"/>
      <w:r>
        <w:rPr>
          <w:rFonts w:hint="cs"/>
          <w:rtl/>
          <w:lang w:eastAsia="he-IL"/>
        </w:rPr>
        <w:t>כרגע כל הסמכויות, לד</w:t>
      </w:r>
      <w:bookmarkStart w:id="1096" w:name="_ETM_Q1_2539850"/>
      <w:bookmarkEnd w:id="1096"/>
      <w:r>
        <w:rPr>
          <w:rFonts w:hint="cs"/>
          <w:rtl/>
          <w:lang w:eastAsia="he-IL"/>
        </w:rPr>
        <w:t xml:space="preserve">וגמה תפיסת חפצים, לדוגמה עיכוב, לדוגמה </w:t>
      </w:r>
      <w:bookmarkStart w:id="1097" w:name="_ETM_Q1_2543115"/>
      <w:bookmarkEnd w:id="1097"/>
      <w:r>
        <w:rPr>
          <w:rFonts w:hint="cs"/>
          <w:rtl/>
          <w:lang w:eastAsia="he-IL"/>
        </w:rPr>
        <w:t xml:space="preserve">תפיסה </w:t>
      </w:r>
      <w:bookmarkStart w:id="1098" w:name="_ETM_Q1_2544658"/>
      <w:bookmarkEnd w:id="1098"/>
      <w:r>
        <w:rPr>
          <w:rFonts w:hint="cs"/>
          <w:rtl/>
          <w:lang w:eastAsia="he-IL"/>
        </w:rPr>
        <w:t xml:space="preserve">של </w:t>
      </w:r>
      <w:bookmarkStart w:id="1099" w:name="_ETM_Q1_2544195"/>
      <w:bookmarkStart w:id="1100" w:name="_ETM_Q1_2544198"/>
      <w:bookmarkStart w:id="1101" w:name="_ETM_Q1_2544471"/>
      <w:bookmarkEnd w:id="1099"/>
      <w:bookmarkEnd w:id="1100"/>
      <w:bookmarkEnd w:id="1101"/>
      <w:r>
        <w:rPr>
          <w:rFonts w:hint="cs"/>
          <w:rtl/>
          <w:lang w:eastAsia="he-IL"/>
        </w:rPr>
        <w:t>טכוגרף. כל מינ</w:t>
      </w:r>
      <w:bookmarkStart w:id="1102" w:name="_ETM_Q1_2546125"/>
      <w:bookmarkEnd w:id="1102"/>
      <w:r>
        <w:rPr>
          <w:rFonts w:hint="cs"/>
          <w:rtl/>
          <w:lang w:eastAsia="he-IL"/>
        </w:rPr>
        <w:t>י סמכויות שהוקמו כיום בפקו</w:t>
      </w:r>
      <w:bookmarkStart w:id="1103" w:name="_ETM_Q1_2548088"/>
      <w:bookmarkEnd w:id="1103"/>
      <w:r>
        <w:rPr>
          <w:rFonts w:hint="cs"/>
          <w:rtl/>
          <w:lang w:eastAsia="he-IL"/>
        </w:rPr>
        <w:t xml:space="preserve">דה אנחנו לא </w:t>
      </w:r>
      <w:bookmarkStart w:id="1104" w:name="_ETM_Q1_2549302"/>
      <w:bookmarkEnd w:id="1104"/>
      <w:r>
        <w:rPr>
          <w:rFonts w:hint="cs"/>
          <w:rtl/>
          <w:lang w:eastAsia="he-IL"/>
        </w:rPr>
        <w:t>רוצים ליצור שום פער משפטי פוטנציאלי. לכן אנחנו סב</w:t>
      </w:r>
      <w:bookmarkStart w:id="1105" w:name="_ETM_Q1_2553645"/>
      <w:bookmarkEnd w:id="1105"/>
      <w:r>
        <w:rPr>
          <w:rFonts w:hint="cs"/>
          <w:rtl/>
          <w:lang w:eastAsia="he-IL"/>
        </w:rPr>
        <w:t xml:space="preserve">ורים </w:t>
      </w:r>
      <w:bookmarkStart w:id="1106" w:name="_ETM_Q1_2554831"/>
      <w:bookmarkEnd w:id="1106"/>
      <w:r>
        <w:rPr>
          <w:rFonts w:hint="cs"/>
          <w:rtl/>
          <w:lang w:eastAsia="he-IL"/>
        </w:rPr>
        <w:t>שהפניה לפקודה והפניה ל</w:t>
      </w:r>
      <w:bookmarkStart w:id="1107" w:name="_ETM_Q1_2556248"/>
      <w:bookmarkEnd w:id="1107"/>
      <w:r>
        <w:rPr>
          <w:rFonts w:hint="cs"/>
          <w:rtl/>
          <w:lang w:eastAsia="he-IL"/>
        </w:rPr>
        <w:t xml:space="preserve">פלטפורמות הקיימות בחוק סדר </w:t>
      </w:r>
      <w:bookmarkStart w:id="1108" w:name="_ETM_Q1_2558609"/>
      <w:bookmarkEnd w:id="1108"/>
      <w:r>
        <w:rPr>
          <w:rFonts w:hint="cs"/>
          <w:rtl/>
          <w:lang w:eastAsia="he-IL"/>
        </w:rPr>
        <w:t xml:space="preserve">הדין הפלילי </w:t>
      </w:r>
      <w:bookmarkStart w:id="1109" w:name="_ETM_Q1_2561204"/>
      <w:bookmarkEnd w:id="1109"/>
      <w:r>
        <w:rPr>
          <w:rFonts w:hint="cs"/>
          <w:rtl/>
          <w:lang w:eastAsia="he-IL"/>
        </w:rPr>
        <w:t>מעצרים</w:t>
      </w:r>
      <w:bookmarkStart w:id="1110" w:name="_ETM_Q1_2560189"/>
      <w:bookmarkEnd w:id="1110"/>
      <w:r>
        <w:rPr>
          <w:rFonts w:hint="cs"/>
          <w:rtl/>
          <w:lang w:eastAsia="he-IL"/>
        </w:rPr>
        <w:t xml:space="preserve"> אל</w:t>
      </w:r>
      <w:bookmarkStart w:id="1111" w:name="_ETM_Q1_2560404"/>
      <w:bookmarkEnd w:id="1111"/>
      <w:r>
        <w:rPr>
          <w:rFonts w:hint="cs"/>
          <w:rtl/>
          <w:lang w:eastAsia="he-IL"/>
        </w:rPr>
        <w:t xml:space="preserve">ה ההפניות הנכונות. </w:t>
      </w:r>
      <w:bookmarkStart w:id="1112" w:name="_ETM_Q1_2563998"/>
      <w:bookmarkEnd w:id="1112"/>
    </w:p>
    <w:p w14:paraId="4CE1859E" w14:textId="77777777" w:rsidR="00692577" w:rsidRDefault="00692577" w:rsidP="00692577">
      <w:pPr>
        <w:rPr>
          <w:rtl/>
          <w:lang w:eastAsia="he-IL"/>
        </w:rPr>
      </w:pPr>
      <w:bookmarkStart w:id="1113" w:name="_ETM_Q1_2564049"/>
      <w:bookmarkEnd w:id="1113"/>
    </w:p>
    <w:p w14:paraId="7A1A942A" w14:textId="57CF9AD6" w:rsidR="00692577" w:rsidRDefault="00692577" w:rsidP="00692577">
      <w:pPr>
        <w:rPr>
          <w:rtl/>
          <w:lang w:eastAsia="he-IL"/>
        </w:rPr>
      </w:pPr>
      <w:bookmarkStart w:id="1114" w:name="_ETM_Q1_2564142"/>
      <w:bookmarkStart w:id="1115" w:name="_ETM_Q1_2564187"/>
      <w:bookmarkEnd w:id="1114"/>
      <w:bookmarkEnd w:id="1115"/>
      <w:r>
        <w:rPr>
          <w:rFonts w:hint="cs"/>
          <w:rtl/>
          <w:lang w:eastAsia="he-IL"/>
        </w:rPr>
        <w:lastRenderedPageBreak/>
        <w:t>ושוב, אין כאן שום סמ</w:t>
      </w:r>
      <w:bookmarkStart w:id="1116" w:name="_ETM_Q1_2564189"/>
      <w:bookmarkEnd w:id="1116"/>
      <w:r>
        <w:rPr>
          <w:rFonts w:hint="cs"/>
          <w:rtl/>
          <w:lang w:eastAsia="he-IL"/>
        </w:rPr>
        <w:t>כות חד</w:t>
      </w:r>
      <w:bookmarkStart w:id="1117" w:name="_ETM_Q1_2564979"/>
      <w:bookmarkEnd w:id="1117"/>
      <w:r>
        <w:rPr>
          <w:rFonts w:hint="cs"/>
          <w:rtl/>
          <w:lang w:eastAsia="he-IL"/>
        </w:rPr>
        <w:t>שה. הכ</w:t>
      </w:r>
      <w:bookmarkStart w:id="1118" w:name="_ETM_Q1_2564930"/>
      <w:bookmarkEnd w:id="1118"/>
      <w:r>
        <w:rPr>
          <w:rFonts w:hint="cs"/>
          <w:rtl/>
          <w:lang w:eastAsia="he-IL"/>
        </w:rPr>
        <w:t xml:space="preserve">ול סמכויות קיימות. שימור של מצב קיים, רק במישור </w:t>
      </w:r>
      <w:bookmarkStart w:id="1119" w:name="_ETM_Q1_2570549"/>
      <w:bookmarkEnd w:id="1119"/>
      <w:proofErr w:type="spellStart"/>
      <w:r>
        <w:rPr>
          <w:rFonts w:hint="cs"/>
          <w:rtl/>
          <w:lang w:eastAsia="he-IL"/>
        </w:rPr>
        <w:t>המינהלי</w:t>
      </w:r>
      <w:proofErr w:type="spellEnd"/>
      <w:r>
        <w:rPr>
          <w:rFonts w:hint="cs"/>
          <w:rtl/>
          <w:lang w:eastAsia="he-IL"/>
        </w:rPr>
        <w:t xml:space="preserve"> או הפלילי במסגרת הליך האכיפה עצמו. אז לא אמור </w:t>
      </w:r>
      <w:bookmarkStart w:id="1120" w:name="_ETM_Q1_2577285"/>
      <w:bookmarkEnd w:id="1120"/>
      <w:r>
        <w:rPr>
          <w:rFonts w:hint="cs"/>
          <w:rtl/>
          <w:lang w:eastAsia="he-IL"/>
        </w:rPr>
        <w:t>להיות שום שינוי. לפ</w:t>
      </w:r>
      <w:bookmarkStart w:id="1121" w:name="_ETM_Q1_2577981"/>
      <w:bookmarkEnd w:id="1121"/>
      <w:r>
        <w:rPr>
          <w:rFonts w:hint="cs"/>
          <w:rtl/>
          <w:lang w:eastAsia="he-IL"/>
        </w:rPr>
        <w:t xml:space="preserve">חות זה לא עלה במהלך הדיונים. </w:t>
      </w:r>
      <w:bookmarkStart w:id="1122" w:name="_ETM_Q1_2580425"/>
      <w:bookmarkStart w:id="1123" w:name="_ETM_Q1_2579956"/>
      <w:bookmarkEnd w:id="1122"/>
      <w:bookmarkEnd w:id="1123"/>
    </w:p>
    <w:p w14:paraId="596A6DD5" w14:textId="77777777" w:rsidR="00692577" w:rsidRDefault="00692577" w:rsidP="00692577">
      <w:pPr>
        <w:rPr>
          <w:rtl/>
          <w:lang w:eastAsia="he-IL"/>
        </w:rPr>
      </w:pPr>
      <w:bookmarkStart w:id="1124" w:name="_ETM_Q1_2582953"/>
      <w:bookmarkStart w:id="1125" w:name="_ETM_Q1_2582996"/>
      <w:bookmarkStart w:id="1126" w:name="_ETM_Q1_2581049"/>
      <w:bookmarkStart w:id="1127" w:name="_ETM_Q1_2581687"/>
      <w:bookmarkEnd w:id="1124"/>
      <w:bookmarkEnd w:id="1125"/>
      <w:bookmarkEnd w:id="1126"/>
      <w:bookmarkEnd w:id="1127"/>
    </w:p>
    <w:p w14:paraId="38F8A384" w14:textId="5A5E1400" w:rsidR="00692577" w:rsidRDefault="00692577" w:rsidP="00692577">
      <w:pPr>
        <w:pStyle w:val="af9"/>
        <w:keepNext/>
        <w:rPr>
          <w:rtl/>
          <w:lang w:eastAsia="he-IL"/>
        </w:rPr>
      </w:pPr>
      <w:bookmarkStart w:id="1128" w:name="ET_guest_מרגנית_לוי_43"/>
      <w:r w:rsidRPr="00692577">
        <w:rPr>
          <w:rStyle w:val="TagStyle"/>
          <w:rtl/>
        </w:rPr>
        <w:t xml:space="preserve"> &lt;&lt; אורח &gt;&gt; </w:t>
      </w:r>
      <w:r>
        <w:rPr>
          <w:rtl/>
          <w:lang w:eastAsia="he-IL"/>
        </w:rPr>
        <w:t>מרגנית לוי:</w:t>
      </w:r>
      <w:r w:rsidRPr="00692577">
        <w:rPr>
          <w:rStyle w:val="TagStyle"/>
          <w:rtl/>
        </w:rPr>
        <w:t xml:space="preserve"> &lt;&lt; אורח &gt;&gt;</w:t>
      </w:r>
      <w:r w:rsidR="00F87E37">
        <w:rPr>
          <w:rtl/>
          <w:lang w:eastAsia="he-IL"/>
        </w:rPr>
        <w:t xml:space="preserve"> </w:t>
      </w:r>
      <w:r>
        <w:rPr>
          <w:rtl/>
          <w:lang w:eastAsia="he-IL"/>
        </w:rPr>
        <w:t xml:space="preserve"> </w:t>
      </w:r>
      <w:bookmarkEnd w:id="1128"/>
    </w:p>
    <w:p w14:paraId="367AED73" w14:textId="77777777" w:rsidR="00692577" w:rsidRDefault="00692577" w:rsidP="00692577">
      <w:pPr>
        <w:pStyle w:val="KeepWithNext"/>
        <w:rPr>
          <w:rtl/>
          <w:lang w:eastAsia="he-IL"/>
        </w:rPr>
      </w:pPr>
    </w:p>
    <w:p w14:paraId="34A3C8B3" w14:textId="0A57486F" w:rsidR="00692577" w:rsidRDefault="00692577" w:rsidP="00692577">
      <w:pPr>
        <w:rPr>
          <w:rtl/>
          <w:lang w:eastAsia="he-IL"/>
        </w:rPr>
      </w:pPr>
      <w:bookmarkStart w:id="1129" w:name="_ETM_Q1_2581905"/>
      <w:bookmarkStart w:id="1130" w:name="_ETM_Q1_2581924"/>
      <w:bookmarkEnd w:id="1129"/>
      <w:bookmarkEnd w:id="1130"/>
      <w:r>
        <w:rPr>
          <w:rFonts w:hint="cs"/>
          <w:rtl/>
          <w:lang w:eastAsia="he-IL"/>
        </w:rPr>
        <w:t xml:space="preserve">כן. </w:t>
      </w:r>
      <w:bookmarkStart w:id="1131" w:name="_ETM_Q1_2582317"/>
      <w:bookmarkEnd w:id="1131"/>
      <w:r>
        <w:rPr>
          <w:rFonts w:hint="cs"/>
          <w:rtl/>
          <w:lang w:eastAsia="he-IL"/>
        </w:rPr>
        <w:t>אבל אני כן ר</w:t>
      </w:r>
      <w:bookmarkStart w:id="1132" w:name="_ETM_Q1_2581996"/>
      <w:bookmarkEnd w:id="1132"/>
      <w:r>
        <w:rPr>
          <w:rFonts w:hint="cs"/>
          <w:rtl/>
          <w:lang w:eastAsia="he-IL"/>
        </w:rPr>
        <w:t xml:space="preserve">ק אוסיף לשם שלמות התמונה שכמובן </w:t>
      </w:r>
      <w:bookmarkStart w:id="1133" w:name="_ETM_Q1_2585716"/>
      <w:bookmarkEnd w:id="1133"/>
      <w:r>
        <w:rPr>
          <w:rFonts w:hint="cs"/>
          <w:rtl/>
          <w:lang w:eastAsia="he-IL"/>
        </w:rPr>
        <w:t>כל השוטרים יעבר</w:t>
      </w:r>
      <w:bookmarkStart w:id="1134" w:name="_ETM_Q1_2585395"/>
      <w:bookmarkEnd w:id="1134"/>
      <w:r>
        <w:rPr>
          <w:rFonts w:hint="cs"/>
          <w:rtl/>
          <w:lang w:eastAsia="he-IL"/>
        </w:rPr>
        <w:t xml:space="preserve">ו הכשרות </w:t>
      </w:r>
      <w:proofErr w:type="spellStart"/>
      <w:r>
        <w:rPr>
          <w:rFonts w:hint="cs"/>
          <w:rtl/>
          <w:lang w:eastAsia="he-IL"/>
        </w:rPr>
        <w:t>מינהליות</w:t>
      </w:r>
      <w:proofErr w:type="spellEnd"/>
      <w:r>
        <w:rPr>
          <w:rFonts w:hint="cs"/>
          <w:rtl/>
          <w:lang w:eastAsia="he-IL"/>
        </w:rPr>
        <w:t xml:space="preserve"> ויבינו את ההבדלים </w:t>
      </w:r>
      <w:bookmarkStart w:id="1135" w:name="_ETM_Q1_2688684"/>
      <w:bookmarkStart w:id="1136" w:name="_ETM_Q1_2687271"/>
      <w:bookmarkEnd w:id="1135"/>
      <w:bookmarkEnd w:id="1136"/>
      <w:r>
        <w:rPr>
          <w:rFonts w:hint="cs"/>
          <w:rtl/>
          <w:lang w:eastAsia="he-IL"/>
        </w:rPr>
        <w:t>ויבינו</w:t>
      </w:r>
      <w:bookmarkStart w:id="1137" w:name="_ETM_Q1_2592141"/>
      <w:bookmarkEnd w:id="1137"/>
      <w:r>
        <w:rPr>
          <w:rFonts w:hint="cs"/>
          <w:rtl/>
          <w:lang w:eastAsia="he-IL"/>
        </w:rPr>
        <w:t xml:space="preserve"> את המשמעות. </w:t>
      </w:r>
      <w:bookmarkStart w:id="1138" w:name="_ETM_Q1_2593846"/>
      <w:bookmarkStart w:id="1139" w:name="_ETM_Q1_2593884"/>
      <w:bookmarkStart w:id="1140" w:name="_ETM_Q1_2597054"/>
      <w:bookmarkEnd w:id="1138"/>
      <w:bookmarkEnd w:id="1139"/>
      <w:bookmarkEnd w:id="1140"/>
    </w:p>
    <w:p w14:paraId="6566EE45" w14:textId="77777777" w:rsidR="00692577" w:rsidRDefault="00692577" w:rsidP="00692577">
      <w:pPr>
        <w:rPr>
          <w:rtl/>
          <w:lang w:eastAsia="he-IL"/>
        </w:rPr>
      </w:pPr>
      <w:bookmarkStart w:id="1141" w:name="_ETM_Q1_2597095"/>
      <w:bookmarkStart w:id="1142" w:name="_ETM_Q1_2597630"/>
      <w:bookmarkEnd w:id="1141"/>
      <w:bookmarkEnd w:id="1142"/>
    </w:p>
    <w:p w14:paraId="154AD587" w14:textId="2BC691BF" w:rsidR="00692577" w:rsidRDefault="00692577" w:rsidP="00692577">
      <w:pPr>
        <w:pStyle w:val="af6"/>
        <w:keepNext/>
        <w:rPr>
          <w:rtl/>
        </w:rPr>
      </w:pPr>
      <w:bookmarkStart w:id="1143" w:name="ET_yor_5159_44"/>
      <w:r w:rsidRPr="00692577">
        <w:rPr>
          <w:rStyle w:val="TagStyle"/>
          <w:rtl/>
        </w:rPr>
        <w:t xml:space="preserve"> &lt;&lt; </w:t>
      </w:r>
      <w:proofErr w:type="spellStart"/>
      <w:r w:rsidRPr="00692577">
        <w:rPr>
          <w:rStyle w:val="TagStyle"/>
          <w:rtl/>
        </w:rPr>
        <w:t>יור</w:t>
      </w:r>
      <w:proofErr w:type="spellEnd"/>
      <w:r w:rsidRPr="00692577">
        <w:rPr>
          <w:rStyle w:val="TagStyle"/>
          <w:rtl/>
        </w:rPr>
        <w:t xml:space="preserve"> &gt;&gt; </w:t>
      </w:r>
      <w:r>
        <w:rPr>
          <w:rtl/>
        </w:rPr>
        <w:t>היו"ר דוד ביטן:</w:t>
      </w:r>
      <w:r w:rsidRPr="00692577">
        <w:rPr>
          <w:rStyle w:val="TagStyle"/>
          <w:rtl/>
        </w:rPr>
        <w:t xml:space="preserve"> &lt;&lt; </w:t>
      </w:r>
      <w:proofErr w:type="spellStart"/>
      <w:r w:rsidRPr="00692577">
        <w:rPr>
          <w:rStyle w:val="TagStyle"/>
          <w:rtl/>
        </w:rPr>
        <w:t>יור</w:t>
      </w:r>
      <w:proofErr w:type="spellEnd"/>
      <w:r w:rsidRPr="00692577">
        <w:rPr>
          <w:rStyle w:val="TagStyle"/>
          <w:rtl/>
        </w:rPr>
        <w:t xml:space="preserve"> &gt;&gt;</w:t>
      </w:r>
      <w:r w:rsidR="00F87E37">
        <w:rPr>
          <w:rtl/>
        </w:rPr>
        <w:t xml:space="preserve"> </w:t>
      </w:r>
      <w:r>
        <w:rPr>
          <w:rtl/>
        </w:rPr>
        <w:t xml:space="preserve"> </w:t>
      </w:r>
      <w:bookmarkEnd w:id="1143"/>
    </w:p>
    <w:p w14:paraId="2B166939" w14:textId="77777777" w:rsidR="00692577" w:rsidRDefault="00692577" w:rsidP="00692577">
      <w:pPr>
        <w:pStyle w:val="KeepWithNext"/>
        <w:rPr>
          <w:rtl/>
          <w:lang w:eastAsia="he-IL"/>
        </w:rPr>
      </w:pPr>
    </w:p>
    <w:p w14:paraId="5604CFB8" w14:textId="2D5AC011" w:rsidR="00692577" w:rsidRDefault="00692577" w:rsidP="00692577">
      <w:pPr>
        <w:rPr>
          <w:rtl/>
          <w:lang w:eastAsia="he-IL"/>
        </w:rPr>
      </w:pPr>
      <w:bookmarkStart w:id="1144" w:name="_ETM_Q1_2597848"/>
      <w:bookmarkStart w:id="1145" w:name="_ETM_Q1_2597866"/>
      <w:bookmarkEnd w:id="1144"/>
      <w:bookmarkEnd w:id="1145"/>
      <w:r>
        <w:rPr>
          <w:rFonts w:hint="cs"/>
          <w:rtl/>
          <w:lang w:eastAsia="he-IL"/>
        </w:rPr>
        <w:t xml:space="preserve">טוב, תמשיכו. </w:t>
      </w:r>
    </w:p>
    <w:p w14:paraId="7D14CDE1" w14:textId="77777777" w:rsidR="00692577" w:rsidRDefault="00692577" w:rsidP="00692577">
      <w:pPr>
        <w:rPr>
          <w:rtl/>
          <w:lang w:eastAsia="he-IL"/>
        </w:rPr>
      </w:pPr>
      <w:bookmarkStart w:id="1146" w:name="_ETM_Q1_2599495"/>
      <w:bookmarkStart w:id="1147" w:name="_ETM_Q1_2599536"/>
      <w:bookmarkStart w:id="1148" w:name="_ETM_Q1_2600253"/>
      <w:bookmarkEnd w:id="1146"/>
      <w:bookmarkEnd w:id="1147"/>
      <w:bookmarkEnd w:id="1148"/>
    </w:p>
    <w:p w14:paraId="6F321196" w14:textId="430F4A6C" w:rsidR="00692577" w:rsidRDefault="00692577" w:rsidP="00692577">
      <w:pPr>
        <w:pStyle w:val="af9"/>
        <w:keepNext/>
        <w:rPr>
          <w:rtl/>
          <w:lang w:eastAsia="he-IL"/>
        </w:rPr>
      </w:pPr>
      <w:bookmarkStart w:id="1149" w:name="ET_guest_מרגנית_לוי_45"/>
      <w:r w:rsidRPr="00692577">
        <w:rPr>
          <w:rStyle w:val="TagStyle"/>
          <w:rtl/>
        </w:rPr>
        <w:t xml:space="preserve"> &lt;&lt; אורח &gt;&gt; </w:t>
      </w:r>
      <w:r>
        <w:rPr>
          <w:rtl/>
          <w:lang w:eastAsia="he-IL"/>
        </w:rPr>
        <w:t>מרגנית לוי:</w:t>
      </w:r>
      <w:r w:rsidRPr="00692577">
        <w:rPr>
          <w:rStyle w:val="TagStyle"/>
          <w:rtl/>
        </w:rPr>
        <w:t xml:space="preserve"> &lt;&lt; אורח &gt;&gt;</w:t>
      </w:r>
      <w:r w:rsidR="00F87E37">
        <w:rPr>
          <w:rtl/>
          <w:lang w:eastAsia="he-IL"/>
        </w:rPr>
        <w:t xml:space="preserve"> </w:t>
      </w:r>
      <w:r>
        <w:rPr>
          <w:rtl/>
          <w:lang w:eastAsia="he-IL"/>
        </w:rPr>
        <w:t xml:space="preserve"> </w:t>
      </w:r>
      <w:bookmarkEnd w:id="1149"/>
    </w:p>
    <w:p w14:paraId="101A881E" w14:textId="77777777" w:rsidR="00692577" w:rsidRDefault="00692577" w:rsidP="00692577">
      <w:pPr>
        <w:pStyle w:val="KeepWithNext"/>
        <w:rPr>
          <w:rtl/>
          <w:lang w:eastAsia="he-IL"/>
        </w:rPr>
      </w:pPr>
    </w:p>
    <w:tbl>
      <w:tblPr>
        <w:bidiVisual/>
        <w:tblW w:w="9645" w:type="dxa"/>
        <w:tblLayout w:type="fixed"/>
        <w:tblCellMar>
          <w:top w:w="57" w:type="dxa"/>
          <w:left w:w="0" w:type="dxa"/>
          <w:bottom w:w="57" w:type="dxa"/>
          <w:right w:w="0" w:type="dxa"/>
        </w:tblCellMar>
        <w:tblLook w:val="01E0" w:firstRow="1" w:lastRow="1" w:firstColumn="1" w:lastColumn="1" w:noHBand="0" w:noVBand="0"/>
      </w:tblPr>
      <w:tblGrid>
        <w:gridCol w:w="1872"/>
        <w:gridCol w:w="624"/>
        <w:gridCol w:w="7149"/>
      </w:tblGrid>
      <w:tr w:rsidR="00692577" w14:paraId="0594A4E1" w14:textId="77777777" w:rsidTr="00692577">
        <w:trPr>
          <w:cantSplit/>
          <w:trHeight w:val="60"/>
        </w:trPr>
        <w:tc>
          <w:tcPr>
            <w:tcW w:w="1871" w:type="dxa"/>
            <w:hideMark/>
          </w:tcPr>
          <w:p w14:paraId="58BB7C1E" w14:textId="77777777" w:rsidR="00692577" w:rsidRPr="00692577" w:rsidRDefault="00692577">
            <w:pPr>
              <w:pStyle w:val="TableSideHeading"/>
              <w:keepLines w:val="0"/>
              <w:rPr>
                <w:rFonts w:ascii="David" w:hAnsi="David"/>
                <w:sz w:val="24"/>
                <w:szCs w:val="24"/>
              </w:rPr>
            </w:pPr>
            <w:bookmarkStart w:id="1150" w:name="_ETM_Q1_2600478"/>
            <w:bookmarkStart w:id="1151" w:name="_ETM_Q1_2600497"/>
            <w:bookmarkEnd w:id="1150"/>
            <w:bookmarkEnd w:id="1151"/>
            <w:r w:rsidRPr="00692577">
              <w:rPr>
                <w:rFonts w:ascii="David" w:hAnsi="David"/>
                <w:sz w:val="24"/>
                <w:szCs w:val="24"/>
                <w:rtl/>
              </w:rPr>
              <w:t>הסמכת פקח או עובד רשות מקומית כמפקח</w:t>
            </w:r>
          </w:p>
        </w:tc>
        <w:tc>
          <w:tcPr>
            <w:tcW w:w="624" w:type="dxa"/>
            <w:hideMark/>
          </w:tcPr>
          <w:p w14:paraId="2B957E5D" w14:textId="77777777" w:rsidR="00692577" w:rsidRPr="00692577" w:rsidRDefault="00692577">
            <w:pPr>
              <w:pStyle w:val="TableText"/>
              <w:keepLines w:val="0"/>
              <w:tabs>
                <w:tab w:val="clear" w:pos="624"/>
              </w:tabs>
              <w:rPr>
                <w:rFonts w:ascii="David" w:hAnsi="David"/>
                <w:sz w:val="24"/>
                <w:szCs w:val="24"/>
              </w:rPr>
            </w:pPr>
            <w:r w:rsidRPr="00692577">
              <w:rPr>
                <w:rFonts w:ascii="David" w:hAnsi="David"/>
                <w:sz w:val="24"/>
                <w:szCs w:val="24"/>
                <w:rtl/>
              </w:rPr>
              <w:t>27.</w:t>
            </w:r>
          </w:p>
        </w:tc>
        <w:tc>
          <w:tcPr>
            <w:tcW w:w="7146" w:type="dxa"/>
            <w:hideMark/>
          </w:tcPr>
          <w:p w14:paraId="211D8C1B" w14:textId="69FF904C" w:rsidR="00692577" w:rsidRPr="00692577" w:rsidRDefault="00692577" w:rsidP="00692577">
            <w:pPr>
              <w:pStyle w:val="TableBlock0"/>
              <w:numPr>
                <w:ilvl w:val="0"/>
                <w:numId w:val="4"/>
              </w:numPr>
              <w:tabs>
                <w:tab w:val="left" w:pos="624"/>
              </w:tabs>
              <w:rPr>
                <w:rFonts w:ascii="David" w:hAnsi="David" w:cs="David"/>
                <w:sz w:val="24"/>
                <w:szCs w:val="24"/>
              </w:rPr>
            </w:pPr>
            <w:r w:rsidRPr="00692577">
              <w:rPr>
                <w:rFonts w:ascii="David" w:hAnsi="David" w:cs="David"/>
                <w:sz w:val="24"/>
                <w:szCs w:val="24"/>
                <w:rtl/>
              </w:rPr>
              <w:t>פקח שהוסמך לפי סעיף 3 לחוק לייעול הפיקוח והאכיפה לשם אכיפת עבירות תעבורה בתחומי רשות מקומית, יהיה מפקח לפי חוק זה לגבי הפרות תעבורה שהן עבירות תעבורה המנויות בתוספת הראשונה לחוק לייעול הפיקוח והאכיפה, כולן או חלקן, ויהיו נתונות לו לשם אכיפת</w:t>
            </w:r>
            <w:r w:rsidR="00F87E37">
              <w:rPr>
                <w:rFonts w:ascii="David" w:hAnsi="David" w:cs="David"/>
                <w:sz w:val="24"/>
                <w:szCs w:val="24"/>
                <w:rtl/>
              </w:rPr>
              <w:t xml:space="preserve"> </w:t>
            </w:r>
            <w:r w:rsidRPr="00692577">
              <w:rPr>
                <w:rFonts w:ascii="David" w:hAnsi="David" w:cs="David"/>
                <w:sz w:val="24"/>
                <w:szCs w:val="24"/>
                <w:rtl/>
              </w:rPr>
              <w:t xml:space="preserve">הפרות תעבורה לפי חוק זה, הסמכויות הנתונות לו לשם אכיפת עבירות תעבורה לפי סעיפים 4 עד 7 לחוק האמור בכפוף לחובות ולסייגים לפי אותם סעיפים. </w:t>
            </w:r>
          </w:p>
        </w:tc>
      </w:tr>
      <w:tr w:rsidR="00692577" w14:paraId="71B8C79C" w14:textId="77777777" w:rsidTr="00692577">
        <w:trPr>
          <w:cantSplit/>
          <w:trHeight w:val="60"/>
        </w:trPr>
        <w:tc>
          <w:tcPr>
            <w:tcW w:w="1871" w:type="dxa"/>
          </w:tcPr>
          <w:p w14:paraId="328600A4" w14:textId="77777777" w:rsidR="00692577" w:rsidRPr="00692577" w:rsidRDefault="00692577">
            <w:pPr>
              <w:pStyle w:val="TableSideHeading"/>
              <w:keepLines w:val="0"/>
              <w:rPr>
                <w:rFonts w:ascii="David" w:hAnsi="David"/>
                <w:sz w:val="24"/>
                <w:szCs w:val="24"/>
              </w:rPr>
            </w:pPr>
          </w:p>
          <w:p w14:paraId="59D35032" w14:textId="77777777" w:rsidR="00692577" w:rsidRPr="00692577" w:rsidRDefault="00692577">
            <w:pPr>
              <w:pStyle w:val="TableSideHeading"/>
              <w:keepLines w:val="0"/>
              <w:rPr>
                <w:rFonts w:ascii="David" w:hAnsi="David"/>
                <w:sz w:val="24"/>
                <w:szCs w:val="24"/>
                <w:rtl/>
              </w:rPr>
            </w:pPr>
          </w:p>
        </w:tc>
        <w:tc>
          <w:tcPr>
            <w:tcW w:w="624" w:type="dxa"/>
          </w:tcPr>
          <w:p w14:paraId="1AB865FC" w14:textId="77777777" w:rsidR="00692577" w:rsidRPr="00692577" w:rsidRDefault="00692577">
            <w:pPr>
              <w:pStyle w:val="TableText"/>
              <w:rPr>
                <w:rFonts w:ascii="David" w:hAnsi="David"/>
                <w:sz w:val="24"/>
                <w:szCs w:val="24"/>
                <w:rtl/>
              </w:rPr>
            </w:pPr>
          </w:p>
        </w:tc>
        <w:tc>
          <w:tcPr>
            <w:tcW w:w="7146" w:type="dxa"/>
            <w:hideMark/>
          </w:tcPr>
          <w:p w14:paraId="2F2D2387" w14:textId="663F606D" w:rsidR="00692577" w:rsidRPr="00692577" w:rsidRDefault="00692577" w:rsidP="00692577">
            <w:pPr>
              <w:pStyle w:val="TableBlock0"/>
              <w:numPr>
                <w:ilvl w:val="0"/>
                <w:numId w:val="4"/>
              </w:numPr>
              <w:tabs>
                <w:tab w:val="left" w:pos="624"/>
              </w:tabs>
              <w:rPr>
                <w:rFonts w:ascii="David" w:hAnsi="David" w:cs="David"/>
                <w:sz w:val="24"/>
                <w:szCs w:val="24"/>
              </w:rPr>
            </w:pPr>
            <w:r w:rsidRPr="00692577">
              <w:rPr>
                <w:rFonts w:ascii="David" w:hAnsi="David" w:cs="David"/>
                <w:sz w:val="24"/>
                <w:szCs w:val="24"/>
                <w:rtl/>
              </w:rPr>
              <w:t>עובד רשות מקומית שהוסמך לפי סעיף 27א1(ב) לפקודת התעבורה, יהיה מפקח לפי חוק זה לגבי הפרות תעבורה שהן עבירות תעבורה המנויות בתוספת האחת עשרה לפקודת התעבורה, ויהיו נתונות לו לשם אכיפת הפרות</w:t>
            </w:r>
            <w:r w:rsidR="00F87E37">
              <w:rPr>
                <w:rFonts w:ascii="David" w:hAnsi="David" w:cs="David"/>
                <w:sz w:val="24"/>
                <w:szCs w:val="24"/>
                <w:rtl/>
              </w:rPr>
              <w:t xml:space="preserve"> </w:t>
            </w:r>
            <w:r w:rsidRPr="00692577">
              <w:rPr>
                <w:rFonts w:ascii="David" w:hAnsi="David" w:cs="David"/>
                <w:sz w:val="24"/>
                <w:szCs w:val="24"/>
                <w:rtl/>
              </w:rPr>
              <w:t>תעבורה לפי חוק זה, הסמכויות הנתונות לו לשם אכיפת עבירות תעבורה לפי סעיף 27א1 לפקודת התעבורה.</w:t>
            </w:r>
          </w:p>
        </w:tc>
      </w:tr>
    </w:tbl>
    <w:p w14:paraId="336D2ABE" w14:textId="77777777" w:rsidR="00692577" w:rsidRDefault="00692577" w:rsidP="00692577">
      <w:pPr>
        <w:rPr>
          <w:rtl/>
          <w:lang w:eastAsia="he-IL"/>
        </w:rPr>
      </w:pPr>
    </w:p>
    <w:p w14:paraId="038EDD92" w14:textId="7CEEBA32" w:rsidR="00692577" w:rsidRDefault="00692577" w:rsidP="00692577">
      <w:pPr>
        <w:rPr>
          <w:rtl/>
          <w:lang w:eastAsia="he-IL"/>
        </w:rPr>
      </w:pPr>
      <w:bookmarkStart w:id="1152" w:name="_ETM_Q1_2641838"/>
      <w:bookmarkStart w:id="1153" w:name="_ETM_Q1_2641885"/>
      <w:bookmarkEnd w:id="1152"/>
      <w:bookmarkEnd w:id="1153"/>
      <w:r>
        <w:rPr>
          <w:rFonts w:hint="cs"/>
          <w:rtl/>
          <w:lang w:eastAsia="he-IL"/>
        </w:rPr>
        <w:t>זה בעצם סעי</w:t>
      </w:r>
      <w:bookmarkStart w:id="1154" w:name="_ETM_Q1_2660940"/>
      <w:bookmarkEnd w:id="1154"/>
      <w:r>
        <w:rPr>
          <w:rFonts w:hint="cs"/>
          <w:rtl/>
          <w:lang w:eastAsia="he-IL"/>
        </w:rPr>
        <w:t>ף</w:t>
      </w:r>
      <w:bookmarkStart w:id="1155" w:name="_ETM_Q1_2662148"/>
      <w:bookmarkStart w:id="1156" w:name="_ETM_Q1_2660868"/>
      <w:bookmarkStart w:id="1157" w:name="_ETM_Q1_2660459"/>
      <w:bookmarkEnd w:id="1155"/>
      <w:bookmarkEnd w:id="1156"/>
      <w:bookmarkEnd w:id="1157"/>
      <w:r>
        <w:rPr>
          <w:rFonts w:hint="cs"/>
          <w:rtl/>
          <w:lang w:eastAsia="he-IL"/>
        </w:rPr>
        <w:t>, כמו שאמרתי מקודם, שמתמקד בעם בהסמכת מפ</w:t>
      </w:r>
      <w:bookmarkStart w:id="1158" w:name="_ETM_Q1_2664222"/>
      <w:bookmarkEnd w:id="1158"/>
      <w:r>
        <w:rPr>
          <w:rFonts w:hint="cs"/>
          <w:rtl/>
          <w:lang w:eastAsia="he-IL"/>
        </w:rPr>
        <w:t xml:space="preserve">קחים שאינם </w:t>
      </w:r>
      <w:bookmarkStart w:id="1159" w:name="_ETM_Q1_2665820"/>
      <w:bookmarkEnd w:id="1159"/>
      <w:r>
        <w:rPr>
          <w:rFonts w:hint="cs"/>
          <w:rtl/>
          <w:lang w:eastAsia="he-IL"/>
        </w:rPr>
        <w:t xml:space="preserve">שוטרים ברשויות המקומיות. זה בעצם מאמץ את הסדרי המינויים </w:t>
      </w:r>
      <w:bookmarkStart w:id="1160" w:name="_ETM_Q1_2675748"/>
      <w:bookmarkEnd w:id="1160"/>
      <w:r>
        <w:rPr>
          <w:rFonts w:hint="cs"/>
          <w:rtl/>
          <w:lang w:eastAsia="he-IL"/>
        </w:rPr>
        <w:t xml:space="preserve">שקיימים </w:t>
      </w:r>
      <w:bookmarkStart w:id="1161" w:name="_ETM_Q1_2674683"/>
      <w:bookmarkEnd w:id="1161"/>
      <w:r>
        <w:rPr>
          <w:rFonts w:hint="cs"/>
          <w:rtl/>
          <w:lang w:eastAsia="he-IL"/>
        </w:rPr>
        <w:t>כבר כיום לפי החוקים המוזכרים. ובעצם אנחנו מסמיכים, בעצ</w:t>
      </w:r>
      <w:bookmarkStart w:id="1162" w:name="_ETM_Q1_2679511"/>
      <w:bookmarkEnd w:id="1162"/>
      <w:r>
        <w:rPr>
          <w:rFonts w:hint="cs"/>
          <w:rtl/>
          <w:lang w:eastAsia="he-IL"/>
        </w:rPr>
        <w:t>ם</w:t>
      </w:r>
      <w:bookmarkStart w:id="1163" w:name="_ETM_Q1_2679723"/>
      <w:bookmarkEnd w:id="1163"/>
      <w:r>
        <w:rPr>
          <w:rFonts w:hint="cs"/>
          <w:rtl/>
          <w:lang w:eastAsia="he-IL"/>
        </w:rPr>
        <w:t xml:space="preserve"> מציעים לקבוע כי פקח שכבר היום מוסמך ל</w:t>
      </w:r>
      <w:bookmarkStart w:id="1164" w:name="_ETM_Q1_2682086"/>
      <w:bookmarkEnd w:id="1164"/>
      <w:r>
        <w:rPr>
          <w:rFonts w:hint="cs"/>
          <w:rtl/>
          <w:lang w:eastAsia="he-IL"/>
        </w:rPr>
        <w:t>אכוף עבירות תעבור</w:t>
      </w:r>
      <w:bookmarkStart w:id="1165" w:name="_ETM_Q1_2683443"/>
      <w:bookmarkEnd w:id="1165"/>
      <w:r>
        <w:rPr>
          <w:rFonts w:hint="cs"/>
          <w:rtl/>
          <w:lang w:eastAsia="he-IL"/>
        </w:rPr>
        <w:t>ה</w:t>
      </w:r>
      <w:bookmarkStart w:id="1166" w:name="_ETM_Q1_2683667"/>
      <w:bookmarkEnd w:id="1166"/>
      <w:r>
        <w:rPr>
          <w:rFonts w:hint="cs"/>
          <w:rtl/>
          <w:lang w:eastAsia="he-IL"/>
        </w:rPr>
        <w:t xml:space="preserve"> יהיה מוסמך לאכוף גם </w:t>
      </w:r>
      <w:bookmarkStart w:id="1167" w:name="_ETM_Q1_2684500"/>
      <w:bookmarkEnd w:id="1167"/>
      <w:r>
        <w:rPr>
          <w:rFonts w:hint="cs"/>
          <w:rtl/>
          <w:lang w:eastAsia="he-IL"/>
        </w:rPr>
        <w:t>הפר</w:t>
      </w:r>
      <w:bookmarkStart w:id="1168" w:name="_ETM_Q1_2685300"/>
      <w:bookmarkEnd w:id="1168"/>
      <w:r>
        <w:rPr>
          <w:rFonts w:hint="cs"/>
          <w:rtl/>
          <w:lang w:eastAsia="he-IL"/>
        </w:rPr>
        <w:t xml:space="preserve">ות תעבורה לפי החוק המוצע. </w:t>
      </w:r>
    </w:p>
    <w:p w14:paraId="6DA9547D" w14:textId="77777777" w:rsidR="005B07EA" w:rsidRDefault="005B07EA" w:rsidP="005B07EA">
      <w:pPr>
        <w:rPr>
          <w:rFonts w:ascii="David" w:hAnsi="David"/>
          <w:u w:val="single"/>
          <w:rtl/>
          <w:lang w:eastAsia="he-IL"/>
        </w:rPr>
      </w:pPr>
      <w:bookmarkStart w:id="1169" w:name="_ETM_Q1_2688863"/>
      <w:bookmarkStart w:id="1170" w:name="_ETM_Q1_2688899"/>
      <w:bookmarkStart w:id="1171" w:name="_ETM_Q1_2687173"/>
      <w:bookmarkStart w:id="1172" w:name="_ETM_Q1_2685920"/>
      <w:bookmarkStart w:id="1173" w:name="_ETM_Q1_2687065"/>
      <w:bookmarkStart w:id="1174" w:name="_ETM_Q1_2689093"/>
      <w:bookmarkEnd w:id="1169"/>
      <w:bookmarkEnd w:id="1170"/>
      <w:bookmarkEnd w:id="1171"/>
      <w:bookmarkEnd w:id="1172"/>
      <w:bookmarkEnd w:id="1173"/>
      <w:bookmarkEnd w:id="1174"/>
    </w:p>
    <w:p w14:paraId="355AC888" w14:textId="7DA9F275" w:rsidR="005B07EA" w:rsidRPr="005B07EA" w:rsidRDefault="005B07EA" w:rsidP="005B07EA">
      <w:pPr>
        <w:pStyle w:val="a4"/>
        <w:keepNext/>
        <w:rPr>
          <w:rtl/>
        </w:rPr>
      </w:pPr>
      <w:bookmarkStart w:id="1175" w:name="ET_speaker_איתי_עצמון_56"/>
      <w:r w:rsidRPr="005B07EA">
        <w:rPr>
          <w:rStyle w:val="TagStyle"/>
          <w:rtl/>
        </w:rPr>
        <w:t xml:space="preserve"> &lt;&lt; דובר &gt;&gt; </w:t>
      </w:r>
      <w:r>
        <w:rPr>
          <w:rtl/>
        </w:rPr>
        <w:t>איתי עצמון:</w:t>
      </w:r>
      <w:r w:rsidRPr="005B07EA">
        <w:rPr>
          <w:rStyle w:val="TagStyle"/>
          <w:rtl/>
        </w:rPr>
        <w:t xml:space="preserve"> &lt;&lt; דובר &gt;&gt;</w:t>
      </w:r>
      <w:r w:rsidR="00F87E37">
        <w:rPr>
          <w:rtl/>
        </w:rPr>
        <w:t xml:space="preserve"> </w:t>
      </w:r>
      <w:r>
        <w:rPr>
          <w:rtl/>
        </w:rPr>
        <w:t xml:space="preserve"> </w:t>
      </w:r>
      <w:bookmarkEnd w:id="1175"/>
    </w:p>
    <w:p w14:paraId="030EEDCE" w14:textId="77777777" w:rsidR="00692577" w:rsidRDefault="00692577" w:rsidP="00692577">
      <w:pPr>
        <w:pStyle w:val="KeepWithNext"/>
        <w:rPr>
          <w:rtl/>
          <w:lang w:eastAsia="he-IL"/>
        </w:rPr>
      </w:pPr>
    </w:p>
    <w:p w14:paraId="2F79871D" w14:textId="59E355E3" w:rsidR="00692577" w:rsidRDefault="00692577" w:rsidP="00692577">
      <w:pPr>
        <w:rPr>
          <w:rtl/>
          <w:lang w:eastAsia="he-IL"/>
        </w:rPr>
      </w:pPr>
      <w:bookmarkStart w:id="1176" w:name="_ETM_Q1_2689317"/>
      <w:bookmarkStart w:id="1177" w:name="_ETM_Q1_2689340"/>
      <w:bookmarkEnd w:id="1176"/>
      <w:bookmarkEnd w:id="1177"/>
      <w:r>
        <w:rPr>
          <w:rFonts w:hint="cs"/>
          <w:rtl/>
          <w:lang w:eastAsia="he-IL"/>
        </w:rPr>
        <w:t>ל</w:t>
      </w:r>
      <w:bookmarkStart w:id="1178" w:name="_ETM_Q1_2687644"/>
      <w:bookmarkEnd w:id="1178"/>
      <w:r>
        <w:rPr>
          <w:rFonts w:hint="cs"/>
          <w:rtl/>
          <w:lang w:eastAsia="he-IL"/>
        </w:rPr>
        <w:t>מ</w:t>
      </w:r>
      <w:bookmarkStart w:id="1179" w:name="_ETM_Q1_2687857"/>
      <w:bookmarkEnd w:id="1179"/>
      <w:r>
        <w:rPr>
          <w:rFonts w:hint="cs"/>
          <w:rtl/>
          <w:lang w:eastAsia="he-IL"/>
        </w:rPr>
        <w:t xml:space="preserve">ה צריך אבל להגיד </w:t>
      </w:r>
      <w:proofErr w:type="spellStart"/>
      <w:r>
        <w:rPr>
          <w:rFonts w:hint="cs"/>
          <w:rtl/>
          <w:lang w:eastAsia="he-IL"/>
        </w:rPr>
        <w:t>להגיד</w:t>
      </w:r>
      <w:proofErr w:type="spellEnd"/>
      <w:r>
        <w:rPr>
          <w:rFonts w:hint="cs"/>
          <w:rtl/>
          <w:lang w:eastAsia="he-IL"/>
        </w:rPr>
        <w:t xml:space="preserve"> כולן או חלקן בעצם? אתם אומרים </w:t>
      </w:r>
      <w:bookmarkStart w:id="1180" w:name="_ETM_Q1_2694059"/>
      <w:bookmarkEnd w:id="1180"/>
      <w:r>
        <w:rPr>
          <w:rFonts w:hint="cs"/>
          <w:rtl/>
          <w:lang w:eastAsia="he-IL"/>
        </w:rPr>
        <w:t>פקח ש</w:t>
      </w:r>
      <w:bookmarkStart w:id="1181" w:name="_ETM_Q1_2692579"/>
      <w:bookmarkEnd w:id="1181"/>
      <w:r>
        <w:rPr>
          <w:rFonts w:hint="cs"/>
          <w:rtl/>
          <w:lang w:eastAsia="he-IL"/>
        </w:rPr>
        <w:t xml:space="preserve">הוסמך </w:t>
      </w:r>
      <w:bookmarkStart w:id="1182" w:name="_ETM_Q1_2693413"/>
      <w:bookmarkEnd w:id="1182"/>
      <w:r>
        <w:rPr>
          <w:rFonts w:hint="cs"/>
          <w:rtl/>
          <w:lang w:eastAsia="he-IL"/>
        </w:rPr>
        <w:t>ל</w:t>
      </w:r>
      <w:bookmarkStart w:id="1183" w:name="_ETM_Q1_2693443"/>
      <w:bookmarkEnd w:id="1183"/>
      <w:r>
        <w:rPr>
          <w:rFonts w:hint="cs"/>
          <w:rtl/>
          <w:lang w:eastAsia="he-IL"/>
        </w:rPr>
        <w:t xml:space="preserve">פי חוק ייעול פיקוח ואכיפה יהיה </w:t>
      </w:r>
      <w:bookmarkStart w:id="1184" w:name="_ETM_Q1_2697046"/>
      <w:bookmarkEnd w:id="1184"/>
      <w:r>
        <w:rPr>
          <w:rFonts w:hint="cs"/>
          <w:rtl/>
          <w:lang w:eastAsia="he-IL"/>
        </w:rPr>
        <w:t xml:space="preserve">כבר מפקח </w:t>
      </w:r>
      <w:bookmarkStart w:id="1185" w:name="_ETM_Q1_2696501"/>
      <w:bookmarkEnd w:id="1185"/>
      <w:r>
        <w:rPr>
          <w:rFonts w:hint="cs"/>
          <w:rtl/>
          <w:lang w:eastAsia="he-IL"/>
        </w:rPr>
        <w:t>גם לפי החוק המוצע לגבי הפרות תעבורה</w:t>
      </w:r>
      <w:bookmarkStart w:id="1186" w:name="_ETM_Q1_2700557"/>
      <w:bookmarkEnd w:id="1186"/>
      <w:r>
        <w:rPr>
          <w:rFonts w:hint="cs"/>
          <w:rtl/>
          <w:lang w:eastAsia="he-IL"/>
        </w:rPr>
        <w:t xml:space="preserve">, </w:t>
      </w:r>
      <w:bookmarkStart w:id="1187" w:name="_ETM_Q1_2701277"/>
      <w:bookmarkEnd w:id="1187"/>
      <w:r>
        <w:rPr>
          <w:rFonts w:hint="cs"/>
          <w:rtl/>
          <w:lang w:eastAsia="he-IL"/>
        </w:rPr>
        <w:t>שהן עבירות כאלה שמנויות ה</w:t>
      </w:r>
      <w:bookmarkStart w:id="1188" w:name="_ETM_Q1_2702157"/>
      <w:bookmarkEnd w:id="1188"/>
      <w:r>
        <w:rPr>
          <w:rFonts w:hint="cs"/>
          <w:rtl/>
          <w:lang w:eastAsia="he-IL"/>
        </w:rPr>
        <w:t>יום בתוס</w:t>
      </w:r>
      <w:bookmarkStart w:id="1189" w:name="_ETM_Q1_2702455"/>
      <w:bookmarkEnd w:id="1189"/>
      <w:r>
        <w:rPr>
          <w:rFonts w:hint="cs"/>
          <w:rtl/>
          <w:lang w:eastAsia="he-IL"/>
        </w:rPr>
        <w:t xml:space="preserve">פת לחוק ייעול הפיקוח והאכיפה. </w:t>
      </w:r>
      <w:bookmarkStart w:id="1190" w:name="_ETM_Q1_2707159"/>
      <w:bookmarkStart w:id="1191" w:name="_ETM_Q1_2707766"/>
      <w:bookmarkStart w:id="1192" w:name="_ETM_Q1_2708441"/>
      <w:bookmarkStart w:id="1193" w:name="_ETM_Q1_2706735"/>
      <w:bookmarkStart w:id="1194" w:name="_ETM_Q1_2709347"/>
      <w:bookmarkStart w:id="1195" w:name="_ETM_Q1_2707629"/>
      <w:bookmarkStart w:id="1196" w:name="_ETM_Q1_2708828"/>
      <w:bookmarkEnd w:id="1190"/>
      <w:bookmarkEnd w:id="1191"/>
      <w:bookmarkEnd w:id="1192"/>
      <w:bookmarkEnd w:id="1193"/>
      <w:bookmarkEnd w:id="1194"/>
      <w:bookmarkEnd w:id="1195"/>
      <w:bookmarkEnd w:id="1196"/>
    </w:p>
    <w:p w14:paraId="418803F7" w14:textId="77777777" w:rsidR="00692577" w:rsidRDefault="00692577" w:rsidP="00692577">
      <w:pPr>
        <w:rPr>
          <w:rtl/>
          <w:lang w:eastAsia="he-IL"/>
        </w:rPr>
      </w:pPr>
      <w:bookmarkStart w:id="1197" w:name="_ETM_Q1_2708874"/>
      <w:bookmarkEnd w:id="1197"/>
    </w:p>
    <w:p w14:paraId="7B4C3686" w14:textId="2B7D330A" w:rsidR="00692577" w:rsidRDefault="00692577" w:rsidP="00692577">
      <w:pPr>
        <w:pStyle w:val="af9"/>
        <w:keepNext/>
        <w:rPr>
          <w:rtl/>
          <w:lang w:eastAsia="he-IL"/>
        </w:rPr>
      </w:pPr>
      <w:bookmarkStart w:id="1198" w:name="ET_guest_מרגנית_לוי_47"/>
      <w:r w:rsidRPr="00692577">
        <w:rPr>
          <w:rStyle w:val="TagStyle"/>
          <w:rtl/>
        </w:rPr>
        <w:t xml:space="preserve"> &lt;&lt; אורח &gt;&gt; </w:t>
      </w:r>
      <w:r>
        <w:rPr>
          <w:rtl/>
          <w:lang w:eastAsia="he-IL"/>
        </w:rPr>
        <w:t>מרגנית לוי:</w:t>
      </w:r>
      <w:r w:rsidRPr="00692577">
        <w:rPr>
          <w:rStyle w:val="TagStyle"/>
          <w:rtl/>
        </w:rPr>
        <w:t xml:space="preserve"> &lt;&lt; אורח &gt;&gt;</w:t>
      </w:r>
      <w:r w:rsidR="00F87E37">
        <w:rPr>
          <w:rtl/>
          <w:lang w:eastAsia="he-IL"/>
        </w:rPr>
        <w:t xml:space="preserve"> </w:t>
      </w:r>
      <w:r>
        <w:rPr>
          <w:rtl/>
          <w:lang w:eastAsia="he-IL"/>
        </w:rPr>
        <w:t xml:space="preserve"> </w:t>
      </w:r>
      <w:bookmarkEnd w:id="1198"/>
    </w:p>
    <w:p w14:paraId="0C825623" w14:textId="77777777" w:rsidR="00692577" w:rsidRDefault="00692577" w:rsidP="00692577">
      <w:pPr>
        <w:pStyle w:val="KeepWithNext"/>
        <w:rPr>
          <w:rtl/>
          <w:lang w:eastAsia="he-IL"/>
        </w:rPr>
      </w:pPr>
    </w:p>
    <w:p w14:paraId="4E8CAE2A" w14:textId="7E763D77" w:rsidR="00692577" w:rsidRDefault="00692577" w:rsidP="00692577">
      <w:pPr>
        <w:rPr>
          <w:rtl/>
          <w:lang w:eastAsia="he-IL"/>
        </w:rPr>
      </w:pPr>
      <w:bookmarkStart w:id="1199" w:name="_ETM_Q1_2709992"/>
      <w:bookmarkStart w:id="1200" w:name="_ETM_Q1_2710012"/>
      <w:bookmarkEnd w:id="1199"/>
      <w:bookmarkEnd w:id="1200"/>
      <w:r>
        <w:rPr>
          <w:rFonts w:hint="cs"/>
          <w:rtl/>
          <w:lang w:eastAsia="he-IL"/>
        </w:rPr>
        <w:t xml:space="preserve">אני </w:t>
      </w:r>
      <w:bookmarkStart w:id="1201" w:name="_ETM_Q1_2709161"/>
      <w:bookmarkEnd w:id="1201"/>
      <w:r>
        <w:rPr>
          <w:rFonts w:hint="cs"/>
          <w:rtl/>
          <w:lang w:eastAsia="he-IL"/>
        </w:rPr>
        <w:t xml:space="preserve">לא יודעת </w:t>
      </w:r>
      <w:bookmarkStart w:id="1202" w:name="_ETM_Q1_2709190"/>
      <w:bookmarkEnd w:id="1202"/>
      <w:r>
        <w:rPr>
          <w:rFonts w:hint="cs"/>
          <w:rtl/>
          <w:lang w:eastAsia="he-IL"/>
        </w:rPr>
        <w:t xml:space="preserve">מירה. </w:t>
      </w:r>
      <w:bookmarkStart w:id="1203" w:name="_ETM_Q1_2710320"/>
      <w:bookmarkEnd w:id="1203"/>
    </w:p>
    <w:p w14:paraId="7891FABE" w14:textId="77777777" w:rsidR="005B07EA" w:rsidRDefault="005B07EA" w:rsidP="005B07EA">
      <w:pPr>
        <w:rPr>
          <w:rFonts w:ascii="David" w:hAnsi="David"/>
          <w:u w:val="single"/>
          <w:rtl/>
          <w:lang w:eastAsia="he-IL"/>
        </w:rPr>
      </w:pPr>
      <w:bookmarkStart w:id="1204" w:name="_ETM_Q1_2710369"/>
      <w:bookmarkStart w:id="1205" w:name="_ETM_Q1_2709366"/>
      <w:bookmarkStart w:id="1206" w:name="_ETM_Q1_2708684"/>
      <w:bookmarkEnd w:id="1204"/>
      <w:bookmarkEnd w:id="1205"/>
      <w:bookmarkEnd w:id="1206"/>
    </w:p>
    <w:p w14:paraId="64774FB4" w14:textId="2FE725FF" w:rsidR="005B07EA" w:rsidRPr="005B07EA" w:rsidRDefault="005B07EA" w:rsidP="005B07EA">
      <w:pPr>
        <w:pStyle w:val="a4"/>
        <w:keepNext/>
        <w:rPr>
          <w:rtl/>
        </w:rPr>
      </w:pPr>
      <w:bookmarkStart w:id="1207" w:name="ET_speaker_איתי_עצמון_57"/>
      <w:r w:rsidRPr="005B07EA">
        <w:rPr>
          <w:rStyle w:val="TagStyle"/>
          <w:rtl/>
        </w:rPr>
        <w:t xml:space="preserve"> &lt;&lt; דובר &gt;&gt; </w:t>
      </w:r>
      <w:r>
        <w:rPr>
          <w:rtl/>
        </w:rPr>
        <w:t>איתי עצמון:</w:t>
      </w:r>
      <w:r w:rsidRPr="005B07EA">
        <w:rPr>
          <w:rStyle w:val="TagStyle"/>
          <w:rtl/>
        </w:rPr>
        <w:t xml:space="preserve"> &lt;&lt; דובר &gt;&gt;</w:t>
      </w:r>
      <w:r w:rsidR="00F87E37">
        <w:rPr>
          <w:rtl/>
        </w:rPr>
        <w:t xml:space="preserve"> </w:t>
      </w:r>
      <w:r>
        <w:rPr>
          <w:rtl/>
        </w:rPr>
        <w:t xml:space="preserve"> </w:t>
      </w:r>
      <w:bookmarkStart w:id="1208" w:name="_ETM_Q1_2741426"/>
      <w:bookmarkStart w:id="1209" w:name="_ETM_Q1_2740041"/>
      <w:bookmarkEnd w:id="1207"/>
      <w:bookmarkEnd w:id="1208"/>
      <w:bookmarkEnd w:id="1209"/>
    </w:p>
    <w:p w14:paraId="20A7BECE" w14:textId="77777777" w:rsidR="00692577" w:rsidRDefault="00692577" w:rsidP="00692577">
      <w:pPr>
        <w:pStyle w:val="KeepWithNext"/>
        <w:rPr>
          <w:rtl/>
          <w:lang w:eastAsia="he-IL"/>
        </w:rPr>
      </w:pPr>
    </w:p>
    <w:p w14:paraId="3313B2E0" w14:textId="3304CDEE" w:rsidR="00692577" w:rsidRDefault="00692577" w:rsidP="00692577">
      <w:pPr>
        <w:rPr>
          <w:rtl/>
          <w:lang w:eastAsia="he-IL"/>
        </w:rPr>
      </w:pPr>
      <w:bookmarkStart w:id="1210" w:name="_ETM_Q1_2709845"/>
      <w:bookmarkStart w:id="1211" w:name="_ETM_Q1_2709867"/>
      <w:bookmarkEnd w:id="1210"/>
      <w:bookmarkEnd w:id="1211"/>
      <w:r>
        <w:rPr>
          <w:rFonts w:hint="cs"/>
          <w:rtl/>
          <w:lang w:eastAsia="he-IL"/>
        </w:rPr>
        <w:t>אני מתנ</w:t>
      </w:r>
      <w:bookmarkStart w:id="1212" w:name="_ETM_Q1_2709788"/>
      <w:bookmarkEnd w:id="1212"/>
      <w:r>
        <w:rPr>
          <w:rFonts w:hint="cs"/>
          <w:rtl/>
          <w:lang w:eastAsia="he-IL"/>
        </w:rPr>
        <w:t xml:space="preserve">צל, שמתי לב לזה </w:t>
      </w:r>
      <w:bookmarkStart w:id="1213" w:name="_ETM_Q1_2712737"/>
      <w:bookmarkEnd w:id="1213"/>
      <w:r>
        <w:rPr>
          <w:rFonts w:hint="cs"/>
          <w:rtl/>
          <w:lang w:eastAsia="he-IL"/>
        </w:rPr>
        <w:t>ע</w:t>
      </w:r>
      <w:bookmarkStart w:id="1214" w:name="_ETM_Q1_2710928"/>
      <w:bookmarkEnd w:id="1214"/>
      <w:r>
        <w:rPr>
          <w:rFonts w:hint="cs"/>
          <w:rtl/>
          <w:lang w:eastAsia="he-IL"/>
        </w:rPr>
        <w:t xml:space="preserve">כשיו. </w:t>
      </w:r>
    </w:p>
    <w:p w14:paraId="57ABAB74" w14:textId="77777777" w:rsidR="00692577" w:rsidRDefault="00692577" w:rsidP="00692577">
      <w:pPr>
        <w:rPr>
          <w:rtl/>
          <w:lang w:eastAsia="he-IL"/>
        </w:rPr>
      </w:pPr>
      <w:bookmarkStart w:id="1215" w:name="_ETM_Q1_2711652"/>
      <w:bookmarkStart w:id="1216" w:name="_ETM_Q1_2711696"/>
      <w:bookmarkStart w:id="1217" w:name="_ETM_Q1_2712324"/>
      <w:bookmarkEnd w:id="1215"/>
      <w:bookmarkEnd w:id="1216"/>
      <w:bookmarkEnd w:id="1217"/>
    </w:p>
    <w:p w14:paraId="1DB835AA" w14:textId="6A7DA92B" w:rsidR="00692577" w:rsidRDefault="00692577" w:rsidP="00692577">
      <w:pPr>
        <w:pStyle w:val="af9"/>
        <w:keepNext/>
        <w:rPr>
          <w:rtl/>
          <w:lang w:eastAsia="he-IL"/>
        </w:rPr>
      </w:pPr>
      <w:bookmarkStart w:id="1218" w:name="ET_guest_מרגנית_לוי_49"/>
      <w:r w:rsidRPr="00692577">
        <w:rPr>
          <w:rStyle w:val="TagStyle"/>
          <w:rtl/>
        </w:rPr>
        <w:t xml:space="preserve"> &lt;&lt; אורח &gt;&gt; </w:t>
      </w:r>
      <w:r>
        <w:rPr>
          <w:rtl/>
          <w:lang w:eastAsia="he-IL"/>
        </w:rPr>
        <w:t>מרגנית לוי:</w:t>
      </w:r>
      <w:r w:rsidRPr="00692577">
        <w:rPr>
          <w:rStyle w:val="TagStyle"/>
          <w:rtl/>
        </w:rPr>
        <w:t xml:space="preserve"> &lt;&lt; אורח &gt;&gt;</w:t>
      </w:r>
      <w:r w:rsidR="00F87E37">
        <w:rPr>
          <w:rtl/>
          <w:lang w:eastAsia="he-IL"/>
        </w:rPr>
        <w:t xml:space="preserve"> </w:t>
      </w:r>
      <w:r>
        <w:rPr>
          <w:rtl/>
          <w:lang w:eastAsia="he-IL"/>
        </w:rPr>
        <w:t xml:space="preserve"> </w:t>
      </w:r>
      <w:bookmarkEnd w:id="1218"/>
    </w:p>
    <w:p w14:paraId="24261F6D" w14:textId="77777777" w:rsidR="00692577" w:rsidRDefault="00692577" w:rsidP="00692577">
      <w:pPr>
        <w:pStyle w:val="KeepWithNext"/>
        <w:rPr>
          <w:rtl/>
          <w:lang w:eastAsia="he-IL"/>
        </w:rPr>
      </w:pPr>
    </w:p>
    <w:p w14:paraId="2BFE8EB2" w14:textId="17241D10" w:rsidR="00692577" w:rsidRDefault="00692577" w:rsidP="00692577">
      <w:pPr>
        <w:rPr>
          <w:rtl/>
          <w:lang w:eastAsia="he-IL"/>
        </w:rPr>
      </w:pPr>
      <w:bookmarkStart w:id="1219" w:name="_ETM_Q1_2712588"/>
      <w:bookmarkStart w:id="1220" w:name="_ETM_Q1_2712609"/>
      <w:bookmarkEnd w:id="1219"/>
      <w:bookmarkEnd w:id="1220"/>
      <w:r>
        <w:rPr>
          <w:rFonts w:hint="cs"/>
          <w:rtl/>
          <w:lang w:eastAsia="he-IL"/>
        </w:rPr>
        <w:t xml:space="preserve">לא, הכול בסדר. </w:t>
      </w:r>
      <w:bookmarkStart w:id="1221" w:name="_ETM_Q1_2711755"/>
      <w:bookmarkEnd w:id="1221"/>
      <w:r>
        <w:rPr>
          <w:rFonts w:hint="cs"/>
          <w:rtl/>
          <w:lang w:eastAsia="he-IL"/>
        </w:rPr>
        <w:t xml:space="preserve">גם אני לא שמתי לב לזה. </w:t>
      </w:r>
      <w:bookmarkStart w:id="1222" w:name="_ETM_Q1_2713794"/>
      <w:bookmarkEnd w:id="1222"/>
      <w:r>
        <w:rPr>
          <w:rFonts w:hint="cs"/>
          <w:rtl/>
          <w:lang w:eastAsia="he-IL"/>
        </w:rPr>
        <w:t>והאמת שאין כאן סמ</w:t>
      </w:r>
      <w:bookmarkStart w:id="1223" w:name="_ETM_Q1_2713841"/>
      <w:bookmarkEnd w:id="1223"/>
      <w:r>
        <w:rPr>
          <w:rFonts w:hint="cs"/>
          <w:rtl/>
          <w:lang w:eastAsia="he-IL"/>
        </w:rPr>
        <w:t xml:space="preserve">כות לגרוע, אז נדמה לי, נדמה לי </w:t>
      </w:r>
      <w:bookmarkStart w:id="1224" w:name="_ETM_Q1_2718535"/>
      <w:bookmarkEnd w:id="1224"/>
      <w:r>
        <w:rPr>
          <w:rFonts w:hint="cs"/>
          <w:rtl/>
          <w:lang w:eastAsia="he-IL"/>
        </w:rPr>
        <w:t>ש</w:t>
      </w:r>
      <w:bookmarkStart w:id="1225" w:name="_ETM_Q1_2716775"/>
      <w:bookmarkEnd w:id="1225"/>
      <w:r>
        <w:rPr>
          <w:rFonts w:hint="cs"/>
          <w:rtl/>
          <w:lang w:eastAsia="he-IL"/>
        </w:rPr>
        <w:t xml:space="preserve">זה מיותר. </w:t>
      </w:r>
      <w:bookmarkStart w:id="1226" w:name="_ETM_Q1_2718732"/>
      <w:bookmarkStart w:id="1227" w:name="_ETM_Q1_2718775"/>
      <w:bookmarkEnd w:id="1226"/>
      <w:bookmarkEnd w:id="1227"/>
      <w:r>
        <w:rPr>
          <w:rFonts w:hint="cs"/>
          <w:rtl/>
          <w:lang w:eastAsia="he-IL"/>
        </w:rPr>
        <w:t>אני חושבת. אתה</w:t>
      </w:r>
      <w:bookmarkStart w:id="1228" w:name="_ETM_Q1_2718763"/>
      <w:bookmarkEnd w:id="1228"/>
      <w:r>
        <w:rPr>
          <w:rFonts w:hint="cs"/>
          <w:rtl/>
          <w:lang w:eastAsia="he-IL"/>
        </w:rPr>
        <w:t xml:space="preserve"> חושב אחרת?</w:t>
      </w:r>
      <w:bookmarkStart w:id="1229" w:name="_ETM_Q1_2720076"/>
      <w:bookmarkEnd w:id="1229"/>
    </w:p>
    <w:p w14:paraId="54F1C2D6" w14:textId="77777777" w:rsidR="005B07EA" w:rsidRDefault="005B07EA" w:rsidP="005B07EA">
      <w:pPr>
        <w:rPr>
          <w:rFonts w:ascii="David" w:hAnsi="David"/>
          <w:u w:val="single"/>
          <w:rtl/>
          <w:lang w:eastAsia="he-IL"/>
        </w:rPr>
      </w:pPr>
      <w:bookmarkStart w:id="1230" w:name="_ETM_Q1_2720118"/>
      <w:bookmarkStart w:id="1231" w:name="_ETM_Q1_2721213"/>
      <w:bookmarkStart w:id="1232" w:name="_ETM_Q1_2739692"/>
      <w:bookmarkStart w:id="1233" w:name="_ETM_Q1_2738988"/>
      <w:bookmarkEnd w:id="1230"/>
      <w:bookmarkEnd w:id="1231"/>
      <w:bookmarkEnd w:id="1232"/>
    </w:p>
    <w:p w14:paraId="47851567" w14:textId="4B88844F" w:rsidR="005B07EA" w:rsidRPr="005B07EA" w:rsidRDefault="005B07EA" w:rsidP="005B07EA">
      <w:pPr>
        <w:pStyle w:val="a4"/>
        <w:keepNext/>
        <w:rPr>
          <w:rtl/>
        </w:rPr>
      </w:pPr>
      <w:bookmarkStart w:id="1234" w:name="ET_speaker_איתי_עצמון_58"/>
      <w:r w:rsidRPr="005B07EA">
        <w:rPr>
          <w:rStyle w:val="TagStyle"/>
          <w:rtl/>
        </w:rPr>
        <w:lastRenderedPageBreak/>
        <w:t xml:space="preserve"> &lt;&lt; דובר &gt;&gt; </w:t>
      </w:r>
      <w:r>
        <w:rPr>
          <w:rtl/>
        </w:rPr>
        <w:t>איתי עצמון:</w:t>
      </w:r>
      <w:r w:rsidRPr="005B07EA">
        <w:rPr>
          <w:rStyle w:val="TagStyle"/>
          <w:rtl/>
        </w:rPr>
        <w:t xml:space="preserve"> &lt;&lt; דובר &gt;&gt;</w:t>
      </w:r>
      <w:r w:rsidR="00F87E37">
        <w:rPr>
          <w:rtl/>
        </w:rPr>
        <w:t xml:space="preserve"> </w:t>
      </w:r>
      <w:r>
        <w:rPr>
          <w:rtl/>
        </w:rPr>
        <w:t xml:space="preserve"> </w:t>
      </w:r>
      <w:bookmarkStart w:id="1235" w:name="_ETM_Q1_2739953"/>
      <w:bookmarkStart w:id="1236" w:name="_ETM_Q1_2739975"/>
      <w:bookmarkStart w:id="1237" w:name="_ETM_Q1_2737990"/>
      <w:bookmarkStart w:id="1238" w:name="_ETM_Q1_2737798"/>
      <w:bookmarkStart w:id="1239" w:name="_ETM_Q1_2736056"/>
      <w:bookmarkEnd w:id="1234"/>
      <w:bookmarkEnd w:id="1235"/>
      <w:bookmarkEnd w:id="1236"/>
      <w:bookmarkEnd w:id="1237"/>
      <w:bookmarkEnd w:id="1238"/>
      <w:bookmarkEnd w:id="1239"/>
    </w:p>
    <w:bookmarkEnd w:id="1233"/>
    <w:p w14:paraId="3067AECB" w14:textId="77777777" w:rsidR="00692577" w:rsidRDefault="00692577" w:rsidP="00692577">
      <w:pPr>
        <w:pStyle w:val="KeepWithNext"/>
        <w:rPr>
          <w:rtl/>
          <w:lang w:eastAsia="he-IL"/>
        </w:rPr>
      </w:pPr>
    </w:p>
    <w:p w14:paraId="44F13B6C" w14:textId="2617E38A" w:rsidR="00692577" w:rsidRDefault="00692577" w:rsidP="00692577">
      <w:pPr>
        <w:rPr>
          <w:rtl/>
          <w:lang w:eastAsia="he-IL"/>
        </w:rPr>
      </w:pPr>
      <w:bookmarkStart w:id="1240" w:name="_ETM_Q1_2721445"/>
      <w:bookmarkStart w:id="1241" w:name="_ETM_Q1_2721464"/>
      <w:bookmarkEnd w:id="1240"/>
      <w:bookmarkEnd w:id="1241"/>
      <w:r>
        <w:rPr>
          <w:rFonts w:hint="cs"/>
          <w:rtl/>
          <w:lang w:eastAsia="he-IL"/>
        </w:rPr>
        <w:t xml:space="preserve">לא, נראה לי על </w:t>
      </w:r>
      <w:bookmarkStart w:id="1242" w:name="_ETM_Q1_2722803"/>
      <w:bookmarkEnd w:id="1242"/>
      <w:r>
        <w:rPr>
          <w:rFonts w:hint="cs"/>
          <w:rtl/>
          <w:lang w:eastAsia="he-IL"/>
        </w:rPr>
        <w:t>פניו מיו</w:t>
      </w:r>
      <w:bookmarkStart w:id="1243" w:name="_ETM_Q1_2722723"/>
      <w:bookmarkEnd w:id="1243"/>
      <w:r>
        <w:rPr>
          <w:rFonts w:hint="cs"/>
          <w:rtl/>
          <w:lang w:eastAsia="he-IL"/>
        </w:rPr>
        <w:t xml:space="preserve">תר. </w:t>
      </w:r>
    </w:p>
    <w:p w14:paraId="117D24E4" w14:textId="77777777" w:rsidR="00692577" w:rsidRDefault="00692577" w:rsidP="00692577">
      <w:pPr>
        <w:rPr>
          <w:rtl/>
          <w:lang w:eastAsia="he-IL"/>
        </w:rPr>
      </w:pPr>
      <w:bookmarkStart w:id="1244" w:name="_ETM_Q1_2723526"/>
      <w:bookmarkStart w:id="1245" w:name="_ETM_Q1_2723568"/>
      <w:bookmarkStart w:id="1246" w:name="_ETM_Q1_2723285"/>
      <w:bookmarkStart w:id="1247" w:name="_ETM_Q1_2722369"/>
      <w:bookmarkStart w:id="1248" w:name="_ETM_Q1_2723350"/>
      <w:bookmarkEnd w:id="1244"/>
      <w:bookmarkEnd w:id="1245"/>
      <w:bookmarkEnd w:id="1246"/>
      <w:bookmarkEnd w:id="1247"/>
      <w:bookmarkEnd w:id="1248"/>
    </w:p>
    <w:p w14:paraId="697B5C6E" w14:textId="324D0341" w:rsidR="00692577" w:rsidRDefault="00692577" w:rsidP="00692577">
      <w:pPr>
        <w:pStyle w:val="af9"/>
        <w:keepNext/>
        <w:rPr>
          <w:rtl/>
          <w:lang w:eastAsia="he-IL"/>
        </w:rPr>
      </w:pPr>
      <w:bookmarkStart w:id="1249" w:name="ET_guest_מרגנית_לוי_51"/>
      <w:r w:rsidRPr="00692577">
        <w:rPr>
          <w:rStyle w:val="TagStyle"/>
          <w:rtl/>
        </w:rPr>
        <w:t xml:space="preserve"> &lt;&lt; אורח &gt;&gt; </w:t>
      </w:r>
      <w:r>
        <w:rPr>
          <w:rtl/>
          <w:lang w:eastAsia="he-IL"/>
        </w:rPr>
        <w:t>מרגנית לוי:</w:t>
      </w:r>
      <w:r w:rsidRPr="00692577">
        <w:rPr>
          <w:rStyle w:val="TagStyle"/>
          <w:rtl/>
        </w:rPr>
        <w:t xml:space="preserve"> &lt;&lt; אורח &gt;&gt;</w:t>
      </w:r>
      <w:r w:rsidR="00F87E37">
        <w:rPr>
          <w:rtl/>
          <w:lang w:eastAsia="he-IL"/>
        </w:rPr>
        <w:t xml:space="preserve"> </w:t>
      </w:r>
      <w:r>
        <w:rPr>
          <w:rtl/>
          <w:lang w:eastAsia="he-IL"/>
        </w:rPr>
        <w:t xml:space="preserve"> </w:t>
      </w:r>
      <w:bookmarkEnd w:id="1249"/>
    </w:p>
    <w:p w14:paraId="54398F0C" w14:textId="77777777" w:rsidR="00692577" w:rsidRDefault="00692577" w:rsidP="00692577">
      <w:pPr>
        <w:pStyle w:val="KeepWithNext"/>
        <w:rPr>
          <w:rtl/>
          <w:lang w:eastAsia="he-IL"/>
        </w:rPr>
      </w:pPr>
    </w:p>
    <w:p w14:paraId="6F8C6BA4" w14:textId="1D32B284" w:rsidR="00692577" w:rsidRDefault="00692577" w:rsidP="00692577">
      <w:pPr>
        <w:rPr>
          <w:rtl/>
          <w:lang w:eastAsia="he-IL"/>
        </w:rPr>
      </w:pPr>
      <w:bookmarkStart w:id="1250" w:name="_ETM_Q1_2723604"/>
      <w:bookmarkStart w:id="1251" w:name="_ETM_Q1_2723625"/>
      <w:bookmarkEnd w:id="1250"/>
      <w:bookmarkEnd w:id="1251"/>
      <w:r>
        <w:rPr>
          <w:rFonts w:hint="cs"/>
          <w:rtl/>
          <w:lang w:eastAsia="he-IL"/>
        </w:rPr>
        <w:t xml:space="preserve">מכיוון שאין כאן סמכות לגרוע. </w:t>
      </w:r>
      <w:bookmarkStart w:id="1252" w:name="_ETM_Q1_2739757"/>
      <w:bookmarkStart w:id="1253" w:name="_ETM_Q1_2737992"/>
      <w:bookmarkStart w:id="1254" w:name="_ETM_Q1_2736219"/>
      <w:bookmarkStart w:id="1255" w:name="_ETM_Q1_2734835"/>
      <w:bookmarkEnd w:id="1252"/>
      <w:bookmarkEnd w:id="1253"/>
      <w:bookmarkEnd w:id="1254"/>
      <w:bookmarkEnd w:id="1255"/>
      <w:r w:rsidR="005B07EA">
        <w:rPr>
          <w:rFonts w:hint="cs"/>
          <w:rtl/>
          <w:lang w:eastAsia="he-IL"/>
        </w:rPr>
        <w:t xml:space="preserve">יכול להיות </w:t>
      </w:r>
      <w:bookmarkStart w:id="1256" w:name="_ETM_Q1_2736441"/>
      <w:bookmarkEnd w:id="1256"/>
      <w:r w:rsidR="005B07EA">
        <w:rPr>
          <w:rFonts w:hint="cs"/>
          <w:rtl/>
          <w:lang w:eastAsia="he-IL"/>
        </w:rPr>
        <w:t>שיש פקחים שמוסמכים רק לאכוף חלק מהעבירות. אנחנו נבד</w:t>
      </w:r>
      <w:bookmarkStart w:id="1257" w:name="_ETM_Q1_2741201"/>
      <w:bookmarkEnd w:id="1257"/>
      <w:r w:rsidR="005B07EA">
        <w:rPr>
          <w:rFonts w:hint="cs"/>
          <w:rtl/>
          <w:lang w:eastAsia="he-IL"/>
        </w:rPr>
        <w:t xml:space="preserve">וק את </w:t>
      </w:r>
      <w:bookmarkStart w:id="1258" w:name="_ETM_Q1_2741697"/>
      <w:bookmarkEnd w:id="1258"/>
      <w:r w:rsidR="005B07EA">
        <w:rPr>
          <w:rFonts w:hint="cs"/>
          <w:rtl/>
          <w:lang w:eastAsia="he-IL"/>
        </w:rPr>
        <w:t>הנקודה הזאת כדי לראות</w:t>
      </w:r>
      <w:bookmarkStart w:id="1259" w:name="_ETM_Q1_2742433"/>
      <w:bookmarkEnd w:id="1259"/>
      <w:r w:rsidR="005B07EA">
        <w:rPr>
          <w:rFonts w:hint="cs"/>
          <w:rtl/>
          <w:lang w:eastAsia="he-IL"/>
        </w:rPr>
        <w:t xml:space="preserve">. </w:t>
      </w:r>
    </w:p>
    <w:p w14:paraId="4A764327" w14:textId="77777777" w:rsidR="005B07EA" w:rsidRDefault="005B07EA" w:rsidP="00692577">
      <w:pPr>
        <w:rPr>
          <w:rtl/>
          <w:lang w:eastAsia="he-IL"/>
        </w:rPr>
      </w:pPr>
      <w:bookmarkStart w:id="1260" w:name="_ETM_Q1_2742586"/>
      <w:bookmarkStart w:id="1261" w:name="_ETM_Q1_2742625"/>
      <w:bookmarkStart w:id="1262" w:name="_ETM_Q1_2743178"/>
      <w:bookmarkEnd w:id="1260"/>
      <w:bookmarkEnd w:id="1261"/>
      <w:bookmarkEnd w:id="1262"/>
    </w:p>
    <w:p w14:paraId="794232A8" w14:textId="5F0A5C3F" w:rsidR="005B07EA" w:rsidRDefault="005B07EA" w:rsidP="005B07EA">
      <w:pPr>
        <w:pStyle w:val="a4"/>
        <w:keepNext/>
        <w:rPr>
          <w:rtl/>
        </w:rPr>
      </w:pPr>
      <w:bookmarkStart w:id="1263" w:name="ET_speaker_איתי_עצמון_59"/>
      <w:r w:rsidRPr="005B07EA">
        <w:rPr>
          <w:rStyle w:val="TagStyle"/>
          <w:rtl/>
        </w:rPr>
        <w:t xml:space="preserve"> &lt;&lt; דובר &gt;&gt; </w:t>
      </w:r>
      <w:r>
        <w:rPr>
          <w:rtl/>
        </w:rPr>
        <w:t>איתי עצמון:</w:t>
      </w:r>
      <w:r w:rsidRPr="005B07EA">
        <w:rPr>
          <w:rStyle w:val="TagStyle"/>
          <w:rtl/>
        </w:rPr>
        <w:t xml:space="preserve"> &lt;&lt; דובר &gt;&gt;</w:t>
      </w:r>
      <w:r w:rsidR="00F87E37">
        <w:rPr>
          <w:rtl/>
        </w:rPr>
        <w:t xml:space="preserve"> </w:t>
      </w:r>
      <w:r>
        <w:rPr>
          <w:rtl/>
        </w:rPr>
        <w:t xml:space="preserve"> </w:t>
      </w:r>
      <w:bookmarkEnd w:id="1263"/>
    </w:p>
    <w:p w14:paraId="3F5366A9" w14:textId="77777777" w:rsidR="005B07EA" w:rsidRDefault="005B07EA" w:rsidP="005B07EA">
      <w:pPr>
        <w:pStyle w:val="KeepWithNext"/>
        <w:rPr>
          <w:rtl/>
          <w:lang w:eastAsia="he-IL"/>
        </w:rPr>
      </w:pPr>
    </w:p>
    <w:p w14:paraId="07B31B3D" w14:textId="513A8123" w:rsidR="005B07EA" w:rsidRDefault="005B07EA" w:rsidP="005B07EA">
      <w:pPr>
        <w:rPr>
          <w:rtl/>
          <w:lang w:eastAsia="he-IL"/>
        </w:rPr>
      </w:pPr>
      <w:bookmarkStart w:id="1264" w:name="_ETM_Q1_2743362"/>
      <w:bookmarkStart w:id="1265" w:name="_ETM_Q1_2743376"/>
      <w:bookmarkEnd w:id="1264"/>
      <w:bookmarkEnd w:id="1265"/>
      <w:r>
        <w:rPr>
          <w:rFonts w:hint="cs"/>
          <w:rtl/>
          <w:lang w:eastAsia="he-IL"/>
        </w:rPr>
        <w:t xml:space="preserve">אבל אז יכול </w:t>
      </w:r>
      <w:bookmarkStart w:id="1266" w:name="_ETM_Q1_2744673"/>
      <w:bookmarkEnd w:id="1266"/>
      <w:r>
        <w:rPr>
          <w:rFonts w:hint="cs"/>
          <w:rtl/>
          <w:lang w:eastAsia="he-IL"/>
        </w:rPr>
        <w:t>להיות שצריך לכתוב את זה</w:t>
      </w:r>
      <w:bookmarkStart w:id="1267" w:name="_ETM_Q1_2744528"/>
      <w:bookmarkEnd w:id="1267"/>
      <w:r>
        <w:rPr>
          <w:rFonts w:hint="cs"/>
          <w:rtl/>
          <w:lang w:eastAsia="he-IL"/>
        </w:rPr>
        <w:t xml:space="preserve">. </w:t>
      </w:r>
    </w:p>
    <w:p w14:paraId="54265410" w14:textId="77777777" w:rsidR="005B07EA" w:rsidRDefault="005B07EA" w:rsidP="005B07EA">
      <w:pPr>
        <w:rPr>
          <w:rtl/>
          <w:lang w:eastAsia="he-IL"/>
        </w:rPr>
      </w:pPr>
      <w:bookmarkStart w:id="1268" w:name="_ETM_Q1_2744782"/>
      <w:bookmarkStart w:id="1269" w:name="_ETM_Q1_2744817"/>
      <w:bookmarkStart w:id="1270" w:name="_ETM_Q1_2745470"/>
      <w:bookmarkEnd w:id="1268"/>
      <w:bookmarkEnd w:id="1269"/>
      <w:bookmarkEnd w:id="1270"/>
    </w:p>
    <w:p w14:paraId="3C22FAFB" w14:textId="2F5F14CA" w:rsidR="005B07EA" w:rsidRDefault="005B07EA" w:rsidP="005B07EA">
      <w:pPr>
        <w:pStyle w:val="af9"/>
        <w:keepNext/>
        <w:rPr>
          <w:rtl/>
          <w:lang w:eastAsia="he-IL"/>
        </w:rPr>
      </w:pPr>
      <w:bookmarkStart w:id="1271" w:name="ET_guest_מרגנית_לוי_60"/>
      <w:r w:rsidRPr="005B07EA">
        <w:rPr>
          <w:rStyle w:val="TagStyle"/>
          <w:rtl/>
        </w:rPr>
        <w:t xml:space="preserve"> &lt;&lt; אורח &gt;&gt; </w:t>
      </w:r>
      <w:r>
        <w:rPr>
          <w:rtl/>
          <w:lang w:eastAsia="he-IL"/>
        </w:rPr>
        <w:t>מרגנית לוי:</w:t>
      </w:r>
      <w:r w:rsidRPr="005B07EA">
        <w:rPr>
          <w:rStyle w:val="TagStyle"/>
          <w:rtl/>
        </w:rPr>
        <w:t xml:space="preserve"> &lt;&lt; אורח &gt;&gt;</w:t>
      </w:r>
      <w:r w:rsidR="00F87E37">
        <w:rPr>
          <w:rtl/>
          <w:lang w:eastAsia="he-IL"/>
        </w:rPr>
        <w:t xml:space="preserve"> </w:t>
      </w:r>
      <w:r>
        <w:rPr>
          <w:rtl/>
          <w:lang w:eastAsia="he-IL"/>
        </w:rPr>
        <w:t xml:space="preserve"> </w:t>
      </w:r>
      <w:bookmarkEnd w:id="1271"/>
    </w:p>
    <w:p w14:paraId="57F3A4A6" w14:textId="77777777" w:rsidR="005B07EA" w:rsidRDefault="005B07EA" w:rsidP="005B07EA">
      <w:pPr>
        <w:pStyle w:val="KeepWithNext"/>
        <w:rPr>
          <w:rtl/>
          <w:lang w:eastAsia="he-IL"/>
        </w:rPr>
      </w:pPr>
    </w:p>
    <w:p w14:paraId="5EDC0F6B" w14:textId="45AD14F5" w:rsidR="005B07EA" w:rsidRDefault="005B07EA" w:rsidP="005B07EA">
      <w:pPr>
        <w:rPr>
          <w:rtl/>
          <w:lang w:eastAsia="he-IL"/>
        </w:rPr>
      </w:pPr>
      <w:bookmarkStart w:id="1272" w:name="_ETM_Q1_2745683"/>
      <w:bookmarkStart w:id="1273" w:name="_ETM_Q1_2745698"/>
      <w:bookmarkEnd w:id="1272"/>
      <w:bookmarkEnd w:id="1273"/>
      <w:r>
        <w:rPr>
          <w:rFonts w:hint="cs"/>
          <w:rtl/>
          <w:lang w:eastAsia="he-IL"/>
        </w:rPr>
        <w:t>בסדר. אז אנחנו נבדוק א</w:t>
      </w:r>
      <w:bookmarkStart w:id="1274" w:name="_ETM_Q1_2745941"/>
      <w:bookmarkEnd w:id="1274"/>
      <w:r>
        <w:rPr>
          <w:rFonts w:hint="cs"/>
          <w:rtl/>
          <w:lang w:eastAsia="he-IL"/>
        </w:rPr>
        <w:t>ת</w:t>
      </w:r>
      <w:bookmarkStart w:id="1275" w:name="_ETM_Q1_2746158"/>
      <w:bookmarkEnd w:id="1275"/>
      <w:r>
        <w:rPr>
          <w:rFonts w:hint="cs"/>
          <w:rtl/>
          <w:lang w:eastAsia="he-IL"/>
        </w:rPr>
        <w:t xml:space="preserve"> זה. בסדר? אנחנו נבדוק רגע את הנקודה הזאת. </w:t>
      </w:r>
      <w:bookmarkStart w:id="1276" w:name="_ETM_Q1_2748779"/>
      <w:bookmarkStart w:id="1277" w:name="_ETM_Q1_2748984"/>
      <w:bookmarkEnd w:id="1276"/>
      <w:bookmarkEnd w:id="1277"/>
    </w:p>
    <w:p w14:paraId="4D499E99" w14:textId="77777777" w:rsidR="005B07EA" w:rsidRDefault="005B07EA" w:rsidP="005B07EA">
      <w:pPr>
        <w:rPr>
          <w:rtl/>
          <w:lang w:eastAsia="he-IL"/>
        </w:rPr>
      </w:pPr>
      <w:bookmarkStart w:id="1278" w:name="_ETM_Q1_2749020"/>
      <w:bookmarkEnd w:id="1278"/>
    </w:p>
    <w:p w14:paraId="32BFE6E5" w14:textId="2C82B8E3" w:rsidR="005B07EA" w:rsidRDefault="005B07EA" w:rsidP="005B07EA">
      <w:pPr>
        <w:pStyle w:val="af6"/>
        <w:keepNext/>
        <w:rPr>
          <w:rtl/>
        </w:rPr>
      </w:pPr>
      <w:bookmarkStart w:id="1279" w:name="ET_yor_5159_61"/>
      <w:r w:rsidRPr="005B07EA">
        <w:rPr>
          <w:rStyle w:val="TagStyle"/>
          <w:rtl/>
        </w:rPr>
        <w:t xml:space="preserve"> &lt;&lt; </w:t>
      </w:r>
      <w:proofErr w:type="spellStart"/>
      <w:r w:rsidRPr="005B07EA">
        <w:rPr>
          <w:rStyle w:val="TagStyle"/>
          <w:rtl/>
        </w:rPr>
        <w:t>יור</w:t>
      </w:r>
      <w:proofErr w:type="spellEnd"/>
      <w:r w:rsidRPr="005B07EA">
        <w:rPr>
          <w:rStyle w:val="TagStyle"/>
          <w:rtl/>
        </w:rPr>
        <w:t xml:space="preserve"> &gt;&gt; </w:t>
      </w:r>
      <w:r>
        <w:rPr>
          <w:rtl/>
        </w:rPr>
        <w:t>היו"ר דוד ביטן:</w:t>
      </w:r>
      <w:r w:rsidRPr="005B07EA">
        <w:rPr>
          <w:rStyle w:val="TagStyle"/>
          <w:rtl/>
        </w:rPr>
        <w:t xml:space="preserve"> &lt;&lt; </w:t>
      </w:r>
      <w:proofErr w:type="spellStart"/>
      <w:r w:rsidRPr="005B07EA">
        <w:rPr>
          <w:rStyle w:val="TagStyle"/>
          <w:rtl/>
        </w:rPr>
        <w:t>יור</w:t>
      </w:r>
      <w:proofErr w:type="spellEnd"/>
      <w:r w:rsidRPr="005B07EA">
        <w:rPr>
          <w:rStyle w:val="TagStyle"/>
          <w:rtl/>
        </w:rPr>
        <w:t xml:space="preserve"> &gt;&gt;</w:t>
      </w:r>
      <w:r w:rsidR="00F87E37">
        <w:rPr>
          <w:rtl/>
        </w:rPr>
        <w:t xml:space="preserve"> </w:t>
      </w:r>
      <w:r>
        <w:rPr>
          <w:rtl/>
        </w:rPr>
        <w:t xml:space="preserve"> </w:t>
      </w:r>
      <w:bookmarkEnd w:id="1279"/>
    </w:p>
    <w:p w14:paraId="77B58C08" w14:textId="77777777" w:rsidR="005B07EA" w:rsidRDefault="005B07EA" w:rsidP="005B07EA">
      <w:pPr>
        <w:pStyle w:val="KeepWithNext"/>
        <w:rPr>
          <w:rtl/>
          <w:lang w:eastAsia="he-IL"/>
        </w:rPr>
      </w:pPr>
    </w:p>
    <w:p w14:paraId="0644E4D1" w14:textId="651DA3D4" w:rsidR="005B07EA" w:rsidRDefault="005B07EA" w:rsidP="005B07EA">
      <w:pPr>
        <w:rPr>
          <w:rtl/>
          <w:lang w:eastAsia="he-IL"/>
        </w:rPr>
      </w:pPr>
      <w:bookmarkStart w:id="1280" w:name="_ETM_Q1_2750565"/>
      <w:bookmarkStart w:id="1281" w:name="_ETM_Q1_2750582"/>
      <w:bookmarkEnd w:id="1280"/>
      <w:bookmarkEnd w:id="1281"/>
      <w:r>
        <w:rPr>
          <w:rFonts w:hint="cs"/>
          <w:rtl/>
          <w:lang w:eastAsia="he-IL"/>
        </w:rPr>
        <w:t xml:space="preserve">העיריות, </w:t>
      </w:r>
      <w:bookmarkStart w:id="1282" w:name="_ETM_Q1_2751634"/>
      <w:bookmarkEnd w:id="1282"/>
      <w:r>
        <w:rPr>
          <w:rFonts w:hint="cs"/>
          <w:rtl/>
          <w:lang w:eastAsia="he-IL"/>
        </w:rPr>
        <w:t xml:space="preserve">יש </w:t>
      </w:r>
      <w:bookmarkStart w:id="1283" w:name="_ETM_Q1_2749889"/>
      <w:bookmarkEnd w:id="1283"/>
      <w:r>
        <w:rPr>
          <w:rFonts w:hint="cs"/>
          <w:rtl/>
          <w:lang w:eastAsia="he-IL"/>
        </w:rPr>
        <w:t>לכם הערה פה?</w:t>
      </w:r>
    </w:p>
    <w:p w14:paraId="12C400C9" w14:textId="77777777" w:rsidR="005B07EA" w:rsidRDefault="005B07EA" w:rsidP="005B07EA">
      <w:pPr>
        <w:rPr>
          <w:rtl/>
          <w:lang w:eastAsia="he-IL"/>
        </w:rPr>
      </w:pPr>
      <w:bookmarkStart w:id="1284" w:name="_ETM_Q1_2751494"/>
      <w:bookmarkStart w:id="1285" w:name="_ETM_Q1_2751534"/>
      <w:bookmarkEnd w:id="1284"/>
      <w:bookmarkEnd w:id="1285"/>
    </w:p>
    <w:p w14:paraId="44C103AE" w14:textId="279CD8EA" w:rsidR="005B07EA" w:rsidRDefault="005B07EA" w:rsidP="005B07EA">
      <w:pPr>
        <w:pStyle w:val="af9"/>
        <w:keepNext/>
        <w:rPr>
          <w:rtl/>
          <w:lang w:eastAsia="he-IL"/>
        </w:rPr>
      </w:pPr>
      <w:bookmarkStart w:id="1286" w:name="ET_guest_מירה_סלומון_62"/>
      <w:r w:rsidRPr="005B07EA">
        <w:rPr>
          <w:rStyle w:val="TagStyle"/>
          <w:rtl/>
        </w:rPr>
        <w:t xml:space="preserve"> &lt;&lt; אורח &gt;&gt; </w:t>
      </w:r>
      <w:r>
        <w:rPr>
          <w:rtl/>
          <w:lang w:eastAsia="he-IL"/>
        </w:rPr>
        <w:t>מירה סלומון:</w:t>
      </w:r>
      <w:r w:rsidRPr="005B07EA">
        <w:rPr>
          <w:rStyle w:val="TagStyle"/>
          <w:rtl/>
        </w:rPr>
        <w:t xml:space="preserve"> &lt;&lt; אורח &gt;&gt;</w:t>
      </w:r>
      <w:r w:rsidR="00F87E37">
        <w:rPr>
          <w:rtl/>
          <w:lang w:eastAsia="he-IL"/>
        </w:rPr>
        <w:t xml:space="preserve"> </w:t>
      </w:r>
      <w:r>
        <w:rPr>
          <w:rtl/>
          <w:lang w:eastAsia="he-IL"/>
        </w:rPr>
        <w:t xml:space="preserve"> </w:t>
      </w:r>
      <w:bookmarkEnd w:id="1286"/>
    </w:p>
    <w:p w14:paraId="14F186EF" w14:textId="77777777" w:rsidR="005B07EA" w:rsidRDefault="005B07EA" w:rsidP="005B07EA">
      <w:pPr>
        <w:pStyle w:val="KeepWithNext"/>
        <w:rPr>
          <w:rtl/>
          <w:lang w:eastAsia="he-IL"/>
        </w:rPr>
      </w:pPr>
    </w:p>
    <w:p w14:paraId="6F0DD588" w14:textId="2F0618EE" w:rsidR="005B07EA" w:rsidRDefault="005B07EA" w:rsidP="005B07EA">
      <w:pPr>
        <w:rPr>
          <w:rtl/>
          <w:lang w:eastAsia="he-IL"/>
        </w:rPr>
      </w:pPr>
      <w:bookmarkStart w:id="1287" w:name="_ETM_Q1_2753237"/>
      <w:bookmarkStart w:id="1288" w:name="_ETM_Q1_2753252"/>
      <w:bookmarkEnd w:id="1287"/>
      <w:bookmarkEnd w:id="1288"/>
      <w:r>
        <w:rPr>
          <w:rFonts w:hint="cs"/>
          <w:rtl/>
          <w:lang w:eastAsia="he-IL"/>
        </w:rPr>
        <w:t>מי</w:t>
      </w:r>
      <w:bookmarkStart w:id="1289" w:name="_ETM_Q1_2751980"/>
      <w:bookmarkEnd w:id="1289"/>
      <w:r>
        <w:rPr>
          <w:rFonts w:hint="cs"/>
          <w:rtl/>
          <w:lang w:eastAsia="he-IL"/>
        </w:rPr>
        <w:t>רה סלומ</w:t>
      </w:r>
      <w:bookmarkStart w:id="1290" w:name="_ETM_Q1_2751199"/>
      <w:bookmarkEnd w:id="1290"/>
      <w:r>
        <w:rPr>
          <w:rFonts w:hint="cs"/>
          <w:rtl/>
          <w:lang w:eastAsia="he-IL"/>
        </w:rPr>
        <w:t xml:space="preserve">ון, מרכז השלטון המקומי. גם אנחנו </w:t>
      </w:r>
      <w:bookmarkStart w:id="1291" w:name="_ETM_Q1_2754912"/>
      <w:bookmarkEnd w:id="1291"/>
      <w:r>
        <w:rPr>
          <w:rFonts w:hint="cs"/>
          <w:rtl/>
          <w:lang w:eastAsia="he-IL"/>
        </w:rPr>
        <w:t>כמ</w:t>
      </w:r>
      <w:bookmarkStart w:id="1292" w:name="_ETM_Q1_2753248"/>
      <w:bookmarkEnd w:id="1292"/>
      <w:r>
        <w:rPr>
          <w:rFonts w:hint="cs"/>
          <w:rtl/>
          <w:lang w:eastAsia="he-IL"/>
        </w:rPr>
        <w:t>ובן</w:t>
      </w:r>
      <w:bookmarkStart w:id="1293" w:name="_ETM_Q1_2753793"/>
      <w:bookmarkEnd w:id="1293"/>
      <w:r>
        <w:rPr>
          <w:rFonts w:hint="cs"/>
          <w:rtl/>
          <w:lang w:eastAsia="he-IL"/>
        </w:rPr>
        <w:t>, מרגנית, נעשה את הבדיקה. אני רק מבקשת לשאול</w:t>
      </w:r>
      <w:bookmarkStart w:id="1294" w:name="_ETM_Q1_2758120"/>
      <w:bookmarkEnd w:id="1294"/>
      <w:r>
        <w:rPr>
          <w:rFonts w:hint="cs"/>
          <w:rtl/>
          <w:lang w:eastAsia="he-IL"/>
        </w:rPr>
        <w:t>, מאחר שמדובר בהפר</w:t>
      </w:r>
      <w:bookmarkStart w:id="1295" w:name="_ETM_Q1_2759832"/>
      <w:bookmarkEnd w:id="1295"/>
      <w:r>
        <w:rPr>
          <w:rFonts w:hint="cs"/>
          <w:rtl/>
          <w:lang w:eastAsia="he-IL"/>
        </w:rPr>
        <w:t xml:space="preserve">ות תעבורה </w:t>
      </w:r>
      <w:proofErr w:type="spellStart"/>
      <w:r>
        <w:rPr>
          <w:rFonts w:hint="cs"/>
          <w:rtl/>
          <w:lang w:eastAsia="he-IL"/>
        </w:rPr>
        <w:t>מינהליות</w:t>
      </w:r>
      <w:proofErr w:type="spellEnd"/>
      <w:r>
        <w:rPr>
          <w:rFonts w:hint="cs"/>
          <w:rtl/>
          <w:lang w:eastAsia="he-IL"/>
        </w:rPr>
        <w:t xml:space="preserve"> עכשיו אז זה </w:t>
      </w:r>
      <w:bookmarkStart w:id="1296" w:name="_ETM_Q1_2762820"/>
      <w:bookmarkEnd w:id="1296"/>
      <w:r>
        <w:rPr>
          <w:rFonts w:hint="cs"/>
          <w:rtl/>
          <w:lang w:eastAsia="he-IL"/>
        </w:rPr>
        <w:t xml:space="preserve">משמר </w:t>
      </w:r>
      <w:bookmarkStart w:id="1297" w:name="_ETM_Q1_2763521"/>
      <w:bookmarkEnd w:id="1297"/>
      <w:r>
        <w:rPr>
          <w:rFonts w:hint="cs"/>
          <w:rtl/>
          <w:lang w:eastAsia="he-IL"/>
        </w:rPr>
        <w:t>תמונת מצב ביחס לפקחים שכבר מונ</w:t>
      </w:r>
      <w:bookmarkStart w:id="1298" w:name="_ETM_Q1_2765752"/>
      <w:bookmarkEnd w:id="1298"/>
      <w:r>
        <w:rPr>
          <w:rFonts w:hint="cs"/>
          <w:rtl/>
          <w:lang w:eastAsia="he-IL"/>
        </w:rPr>
        <w:t>ו מכוח החוק ני</w:t>
      </w:r>
      <w:bookmarkStart w:id="1299" w:name="_ETM_Q1_2766157"/>
      <w:bookmarkEnd w:id="1299"/>
      <w:r>
        <w:rPr>
          <w:rFonts w:hint="cs"/>
          <w:rtl/>
          <w:lang w:eastAsia="he-IL"/>
        </w:rPr>
        <w:t>הול האכיפה</w:t>
      </w:r>
      <w:bookmarkStart w:id="1300" w:name="_ETM_Q1_2767948"/>
      <w:bookmarkEnd w:id="1300"/>
      <w:r>
        <w:rPr>
          <w:rFonts w:hint="cs"/>
          <w:rtl/>
          <w:lang w:eastAsia="he-IL"/>
        </w:rPr>
        <w:t xml:space="preserve"> והפיקוח. </w:t>
      </w:r>
      <w:bookmarkStart w:id="1301" w:name="_ETM_Q1_2767628"/>
      <w:bookmarkStart w:id="1302" w:name="_ETM_Q1_2768245"/>
      <w:bookmarkStart w:id="1303" w:name="_ETM_Q1_2770277"/>
      <w:bookmarkStart w:id="1304" w:name="_ETM_Q1_2770970"/>
      <w:bookmarkEnd w:id="1301"/>
      <w:bookmarkEnd w:id="1302"/>
      <w:bookmarkEnd w:id="1303"/>
      <w:bookmarkEnd w:id="1304"/>
    </w:p>
    <w:p w14:paraId="7E5BFAFC" w14:textId="77777777" w:rsidR="005B07EA" w:rsidRDefault="005B07EA" w:rsidP="005B07EA">
      <w:pPr>
        <w:rPr>
          <w:rtl/>
          <w:lang w:eastAsia="he-IL"/>
        </w:rPr>
      </w:pPr>
      <w:bookmarkStart w:id="1305" w:name="_ETM_Q1_2771011"/>
      <w:bookmarkEnd w:id="1305"/>
    </w:p>
    <w:p w14:paraId="273C309C" w14:textId="30FAD338" w:rsidR="005B07EA" w:rsidRDefault="005B07EA" w:rsidP="005B07EA">
      <w:pPr>
        <w:rPr>
          <w:rtl/>
          <w:lang w:eastAsia="he-IL"/>
        </w:rPr>
      </w:pPr>
      <w:bookmarkStart w:id="1306" w:name="_ETM_Q1_2771088"/>
      <w:bookmarkStart w:id="1307" w:name="_ETM_Q1_2771127"/>
      <w:bookmarkEnd w:id="1306"/>
      <w:bookmarkEnd w:id="1307"/>
      <w:r>
        <w:rPr>
          <w:rFonts w:hint="cs"/>
          <w:rtl/>
          <w:lang w:eastAsia="he-IL"/>
        </w:rPr>
        <w:t>העובדה שמדובר בהפרות תעבורה לא מש</w:t>
      </w:r>
      <w:bookmarkStart w:id="1308" w:name="_ETM_Q1_2772735"/>
      <w:bookmarkEnd w:id="1308"/>
      <w:r>
        <w:rPr>
          <w:rFonts w:hint="cs"/>
          <w:rtl/>
          <w:lang w:eastAsia="he-IL"/>
        </w:rPr>
        <w:t>נה את העובדה שמלכתחיל</w:t>
      </w:r>
      <w:bookmarkStart w:id="1309" w:name="_ETM_Q1_2774024"/>
      <w:bookmarkEnd w:id="1309"/>
      <w:r>
        <w:rPr>
          <w:rFonts w:hint="cs"/>
          <w:rtl/>
          <w:lang w:eastAsia="he-IL"/>
        </w:rPr>
        <w:t>ה</w:t>
      </w:r>
      <w:bookmarkStart w:id="1310" w:name="_ETM_Q1_2774232"/>
      <w:bookmarkEnd w:id="1310"/>
      <w:r>
        <w:rPr>
          <w:rFonts w:hint="cs"/>
          <w:rtl/>
          <w:lang w:eastAsia="he-IL"/>
        </w:rPr>
        <w:t xml:space="preserve"> מדובר בעבירות. ולכן אפשר גם ל</w:t>
      </w:r>
      <w:bookmarkStart w:id="1311" w:name="_ETM_Q1_2777825"/>
      <w:bookmarkEnd w:id="1311"/>
      <w:r>
        <w:rPr>
          <w:rFonts w:hint="cs"/>
          <w:rtl/>
          <w:lang w:eastAsia="he-IL"/>
        </w:rPr>
        <w:t>מנות, אני מ</w:t>
      </w:r>
      <w:bookmarkStart w:id="1312" w:name="_ETM_Q1_2779052"/>
      <w:bookmarkEnd w:id="1312"/>
      <w:r>
        <w:rPr>
          <w:rFonts w:hint="cs"/>
          <w:rtl/>
          <w:lang w:eastAsia="he-IL"/>
        </w:rPr>
        <w:t>וודאת</w:t>
      </w:r>
      <w:bookmarkStart w:id="1313" w:name="_ETM_Q1_2779115"/>
      <w:bookmarkStart w:id="1314" w:name="_ETM_Q1_2779319"/>
      <w:bookmarkEnd w:id="1313"/>
      <w:bookmarkEnd w:id="1314"/>
      <w:r>
        <w:rPr>
          <w:rFonts w:hint="cs"/>
          <w:rtl/>
          <w:lang w:eastAsia="he-IL"/>
        </w:rPr>
        <w:t xml:space="preserve"> שזו המשמעות ואני רוצה לוודא את זה בפרוטוקול. שאפשר יהיה </w:t>
      </w:r>
      <w:bookmarkStart w:id="1315" w:name="_ETM_Q1_2784759"/>
      <w:bookmarkEnd w:id="1315"/>
      <w:r>
        <w:rPr>
          <w:rFonts w:hint="cs"/>
          <w:rtl/>
          <w:lang w:eastAsia="he-IL"/>
        </w:rPr>
        <w:t>למנ</w:t>
      </w:r>
      <w:bookmarkStart w:id="1316" w:name="_ETM_Q1_2783294"/>
      <w:bookmarkEnd w:id="1316"/>
      <w:r>
        <w:rPr>
          <w:rFonts w:hint="cs"/>
          <w:rtl/>
          <w:lang w:eastAsia="he-IL"/>
        </w:rPr>
        <w:t xml:space="preserve">ות גם לעתיד לבוא מפקחים לפי </w:t>
      </w:r>
      <w:bookmarkStart w:id="1317" w:name="_ETM_Q1_2785144"/>
      <w:bookmarkEnd w:id="1317"/>
      <w:r>
        <w:rPr>
          <w:rFonts w:hint="cs"/>
          <w:rtl/>
          <w:lang w:eastAsia="he-IL"/>
        </w:rPr>
        <w:t>חוק ייעול האכיפה והפ</w:t>
      </w:r>
      <w:bookmarkStart w:id="1318" w:name="_ETM_Q1_2787521"/>
      <w:bookmarkStart w:id="1319" w:name="_ETM_Q1_2787736"/>
      <w:bookmarkStart w:id="1320" w:name="_ETM_Q1_2786736"/>
      <w:bookmarkEnd w:id="1318"/>
      <w:bookmarkEnd w:id="1319"/>
      <w:bookmarkEnd w:id="1320"/>
      <w:r>
        <w:rPr>
          <w:rFonts w:hint="cs"/>
          <w:rtl/>
          <w:lang w:eastAsia="he-IL"/>
        </w:rPr>
        <w:t xml:space="preserve">יקוח וגם לעתיד לבוא המפקחים שימונו יהיו מוסמכים מכוח הסעיף </w:t>
      </w:r>
      <w:bookmarkStart w:id="1321" w:name="_ETM_Q1_2793920"/>
      <w:bookmarkEnd w:id="1321"/>
      <w:r>
        <w:rPr>
          <w:rFonts w:hint="cs"/>
          <w:rtl/>
          <w:lang w:eastAsia="he-IL"/>
        </w:rPr>
        <w:t xml:space="preserve">הזה. </w:t>
      </w:r>
      <w:bookmarkStart w:id="1322" w:name="_ETM_Q1_2792511"/>
      <w:bookmarkEnd w:id="1322"/>
      <w:r>
        <w:rPr>
          <w:rFonts w:hint="cs"/>
          <w:rtl/>
          <w:lang w:eastAsia="he-IL"/>
        </w:rPr>
        <w:t>כי זה לא</w:t>
      </w:r>
      <w:bookmarkStart w:id="1323" w:name="_ETM_Q1_2792612"/>
      <w:bookmarkEnd w:id="1323"/>
      <w:r>
        <w:rPr>
          <w:rFonts w:hint="cs"/>
          <w:rtl/>
          <w:lang w:eastAsia="he-IL"/>
        </w:rPr>
        <w:t xml:space="preserve"> רק צילום תמונ</w:t>
      </w:r>
      <w:bookmarkStart w:id="1324" w:name="_ETM_Q1_2793375"/>
      <w:bookmarkEnd w:id="1324"/>
      <w:r>
        <w:rPr>
          <w:rFonts w:hint="cs"/>
          <w:rtl/>
          <w:lang w:eastAsia="he-IL"/>
        </w:rPr>
        <w:t xml:space="preserve">ת מצב של </w:t>
      </w:r>
      <w:bookmarkStart w:id="1325" w:name="_ETM_Q1_2794548"/>
      <w:bookmarkEnd w:id="1325"/>
      <w:r>
        <w:rPr>
          <w:rFonts w:hint="cs"/>
          <w:rtl/>
          <w:lang w:eastAsia="he-IL"/>
        </w:rPr>
        <w:t xml:space="preserve">מי שמונה כרגע, </w:t>
      </w:r>
      <w:bookmarkStart w:id="1326" w:name="_ETM_Q1_2795676"/>
      <w:bookmarkEnd w:id="1326"/>
      <w:r>
        <w:rPr>
          <w:rFonts w:hint="cs"/>
          <w:rtl/>
          <w:lang w:eastAsia="he-IL"/>
        </w:rPr>
        <w:t>אלא בגלל שמדובר באותן עביר</w:t>
      </w:r>
      <w:bookmarkStart w:id="1327" w:name="_ETM_Q1_2797727"/>
      <w:bookmarkEnd w:id="1327"/>
      <w:r>
        <w:rPr>
          <w:rFonts w:hint="cs"/>
          <w:rtl/>
          <w:lang w:eastAsia="he-IL"/>
        </w:rPr>
        <w:t xml:space="preserve">ות שמשמשות גם </w:t>
      </w:r>
      <w:bookmarkStart w:id="1328" w:name="_ETM_Q1_2799971"/>
      <w:bookmarkEnd w:id="1328"/>
      <w:r>
        <w:rPr>
          <w:rFonts w:hint="cs"/>
          <w:rtl/>
          <w:lang w:eastAsia="he-IL"/>
        </w:rPr>
        <w:t>מצד אח</w:t>
      </w:r>
      <w:bookmarkStart w:id="1329" w:name="_ETM_Q1_2799034"/>
      <w:bookmarkEnd w:id="1329"/>
      <w:r>
        <w:rPr>
          <w:rFonts w:hint="cs"/>
          <w:rtl/>
          <w:lang w:eastAsia="he-IL"/>
        </w:rPr>
        <w:t>ד כעבירה פלילית וגם מצד שני כהפר</w:t>
      </w:r>
      <w:bookmarkStart w:id="1330" w:name="_ETM_Q1_2802587"/>
      <w:bookmarkEnd w:id="1330"/>
      <w:r>
        <w:rPr>
          <w:rFonts w:hint="cs"/>
          <w:rtl/>
          <w:lang w:eastAsia="he-IL"/>
        </w:rPr>
        <w:t>ת תעבורה</w:t>
      </w:r>
      <w:bookmarkStart w:id="1331" w:name="_ETM_Q1_2804089"/>
      <w:bookmarkEnd w:id="1331"/>
      <w:r>
        <w:rPr>
          <w:rFonts w:hint="cs"/>
          <w:rtl/>
          <w:lang w:eastAsia="he-IL"/>
        </w:rPr>
        <w:t xml:space="preserve"> </w:t>
      </w:r>
      <w:proofErr w:type="spellStart"/>
      <w:r>
        <w:rPr>
          <w:rFonts w:hint="cs"/>
          <w:rtl/>
          <w:lang w:eastAsia="he-IL"/>
        </w:rPr>
        <w:t>מינהלית</w:t>
      </w:r>
      <w:proofErr w:type="spellEnd"/>
      <w:r>
        <w:rPr>
          <w:rFonts w:hint="cs"/>
          <w:rtl/>
          <w:lang w:eastAsia="he-IL"/>
        </w:rPr>
        <w:t xml:space="preserve"> עדיין </w:t>
      </w:r>
      <w:bookmarkStart w:id="1332" w:name="_ETM_Q1_2804338"/>
      <w:bookmarkEnd w:id="1332"/>
      <w:r>
        <w:rPr>
          <w:rFonts w:hint="cs"/>
          <w:rtl/>
          <w:lang w:eastAsia="he-IL"/>
        </w:rPr>
        <w:t xml:space="preserve">אפשר יהיה להמשיך ולמנות. </w:t>
      </w:r>
      <w:bookmarkStart w:id="1333" w:name="_ETM_Q1_2806451"/>
      <w:bookmarkStart w:id="1334" w:name="_ETM_Q1_2804758"/>
      <w:bookmarkStart w:id="1335" w:name="_ETM_Q1_2808350"/>
      <w:bookmarkEnd w:id="1333"/>
      <w:bookmarkEnd w:id="1334"/>
      <w:bookmarkEnd w:id="1335"/>
    </w:p>
    <w:p w14:paraId="0B6BDB8A" w14:textId="77777777" w:rsidR="005B07EA" w:rsidRDefault="005B07EA" w:rsidP="005B07EA">
      <w:pPr>
        <w:rPr>
          <w:rtl/>
          <w:lang w:eastAsia="he-IL"/>
        </w:rPr>
      </w:pPr>
      <w:bookmarkStart w:id="1336" w:name="_ETM_Q1_2808393"/>
      <w:bookmarkStart w:id="1337" w:name="_ETM_Q1_2807105"/>
      <w:bookmarkEnd w:id="1336"/>
      <w:bookmarkEnd w:id="1337"/>
    </w:p>
    <w:p w14:paraId="66F46EC2" w14:textId="21A4E1E9" w:rsidR="005B07EA" w:rsidRDefault="005B07EA" w:rsidP="005B07EA">
      <w:pPr>
        <w:pStyle w:val="a4"/>
        <w:keepNext/>
        <w:rPr>
          <w:rtl/>
        </w:rPr>
      </w:pPr>
      <w:bookmarkStart w:id="1338" w:name="ET_speaker_איתי_עצמון_63"/>
      <w:r w:rsidRPr="005B07EA">
        <w:rPr>
          <w:rStyle w:val="TagStyle"/>
          <w:rtl/>
        </w:rPr>
        <w:t xml:space="preserve"> &lt;&lt; דובר &gt;&gt; </w:t>
      </w:r>
      <w:r>
        <w:rPr>
          <w:rtl/>
        </w:rPr>
        <w:t>איתי עצמון:</w:t>
      </w:r>
      <w:r w:rsidRPr="005B07EA">
        <w:rPr>
          <w:rStyle w:val="TagStyle"/>
          <w:rtl/>
        </w:rPr>
        <w:t xml:space="preserve"> &lt;&lt; דובר &gt;&gt;</w:t>
      </w:r>
      <w:r w:rsidR="00F87E37">
        <w:rPr>
          <w:rtl/>
        </w:rPr>
        <w:t xml:space="preserve"> </w:t>
      </w:r>
      <w:r>
        <w:rPr>
          <w:rtl/>
        </w:rPr>
        <w:t xml:space="preserve"> </w:t>
      </w:r>
      <w:bookmarkEnd w:id="1338"/>
    </w:p>
    <w:p w14:paraId="2FC35CF8" w14:textId="77777777" w:rsidR="005B07EA" w:rsidRDefault="005B07EA" w:rsidP="005B07EA">
      <w:pPr>
        <w:pStyle w:val="KeepWithNext"/>
        <w:rPr>
          <w:rtl/>
          <w:lang w:eastAsia="he-IL"/>
        </w:rPr>
      </w:pPr>
    </w:p>
    <w:p w14:paraId="48E90C50" w14:textId="7599AF47" w:rsidR="005B07EA" w:rsidRDefault="005B07EA" w:rsidP="005B07EA">
      <w:pPr>
        <w:rPr>
          <w:rtl/>
          <w:lang w:eastAsia="he-IL"/>
        </w:rPr>
      </w:pPr>
      <w:bookmarkStart w:id="1339" w:name="_ETM_Q1_2807299"/>
      <w:bookmarkStart w:id="1340" w:name="_ETM_Q1_2807318"/>
      <w:bookmarkEnd w:id="1339"/>
      <w:bookmarkEnd w:id="1340"/>
      <w:r>
        <w:rPr>
          <w:rFonts w:hint="cs"/>
          <w:rtl/>
          <w:lang w:eastAsia="he-IL"/>
        </w:rPr>
        <w:t xml:space="preserve">אני מבין את השאלה </w:t>
      </w:r>
      <w:bookmarkStart w:id="1341" w:name="_ETM_Q1_2809033"/>
      <w:bookmarkEnd w:id="1341"/>
      <w:r>
        <w:rPr>
          <w:rFonts w:hint="cs"/>
          <w:rtl/>
          <w:lang w:eastAsia="he-IL"/>
        </w:rPr>
        <w:t>שלך ויכול להיות שאולי כ</w:t>
      </w:r>
      <w:bookmarkStart w:id="1342" w:name="_ETM_Q1_2809327"/>
      <w:bookmarkEnd w:id="1342"/>
      <w:r>
        <w:rPr>
          <w:rFonts w:hint="cs"/>
          <w:rtl/>
          <w:lang w:eastAsia="he-IL"/>
        </w:rPr>
        <w:t xml:space="preserve">ן, אני מתלבט אם לא צריך </w:t>
      </w:r>
      <w:bookmarkStart w:id="1343" w:name="_ETM_Q1_2811896"/>
      <w:bookmarkEnd w:id="1343"/>
      <w:r>
        <w:rPr>
          <w:rFonts w:hint="cs"/>
          <w:rtl/>
          <w:lang w:eastAsia="he-IL"/>
        </w:rPr>
        <w:t>ל</w:t>
      </w:r>
      <w:bookmarkStart w:id="1344" w:name="_ETM_Q1_2810352"/>
      <w:bookmarkEnd w:id="1344"/>
      <w:r>
        <w:rPr>
          <w:rFonts w:hint="cs"/>
          <w:rtl/>
          <w:lang w:eastAsia="he-IL"/>
        </w:rPr>
        <w:t>תקן ולכתוב שפקח, רגע, סליחה ב</w:t>
      </w:r>
      <w:bookmarkStart w:id="1345" w:name="_ETM_Q1_2813613"/>
      <w:bookmarkEnd w:id="1345"/>
      <w:r>
        <w:rPr>
          <w:rFonts w:hint="cs"/>
          <w:rtl/>
          <w:lang w:eastAsia="he-IL"/>
        </w:rPr>
        <w:t xml:space="preserve">רשותך. לכתוב אולי שפקח שהוסמך </w:t>
      </w:r>
      <w:bookmarkStart w:id="1346" w:name="_ETM_Q1_2817551"/>
      <w:bookmarkEnd w:id="1346"/>
      <w:r>
        <w:rPr>
          <w:rFonts w:hint="cs"/>
          <w:rtl/>
          <w:lang w:eastAsia="he-IL"/>
        </w:rPr>
        <w:t>ל</w:t>
      </w:r>
      <w:bookmarkStart w:id="1347" w:name="_ETM_Q1_2815750"/>
      <w:bookmarkEnd w:id="1347"/>
      <w:r>
        <w:rPr>
          <w:rFonts w:hint="cs"/>
          <w:rtl/>
          <w:lang w:eastAsia="he-IL"/>
        </w:rPr>
        <w:t xml:space="preserve">פי סעיף </w:t>
      </w:r>
      <w:bookmarkStart w:id="1348" w:name="_ETM_Q1_2816253"/>
      <w:bookmarkEnd w:id="1348"/>
      <w:r>
        <w:rPr>
          <w:rFonts w:hint="cs"/>
          <w:rtl/>
          <w:lang w:eastAsia="he-IL"/>
        </w:rPr>
        <w:t>3 לחוק ייעו</w:t>
      </w:r>
      <w:bookmarkStart w:id="1349" w:name="_ETM_Q1_2817266"/>
      <w:bookmarkEnd w:id="1349"/>
      <w:r>
        <w:rPr>
          <w:rFonts w:hint="cs"/>
          <w:rtl/>
          <w:lang w:eastAsia="he-IL"/>
        </w:rPr>
        <w:t xml:space="preserve">ל הפיקוח והאכיפה יהיה מפקח גם </w:t>
      </w:r>
      <w:bookmarkStart w:id="1350" w:name="_ETM_Q1_2821007"/>
      <w:bookmarkEnd w:id="1350"/>
      <w:r>
        <w:rPr>
          <w:rFonts w:hint="cs"/>
          <w:rtl/>
          <w:lang w:eastAsia="he-IL"/>
        </w:rPr>
        <w:t>לגבי הפרות תעבורה</w:t>
      </w:r>
      <w:bookmarkStart w:id="1351" w:name="_ETM_Q1_2821817"/>
      <w:bookmarkEnd w:id="1351"/>
      <w:r>
        <w:rPr>
          <w:rFonts w:hint="cs"/>
          <w:rtl/>
          <w:lang w:eastAsia="he-IL"/>
        </w:rPr>
        <w:t xml:space="preserve">. </w:t>
      </w:r>
    </w:p>
    <w:p w14:paraId="10989DB0" w14:textId="77777777" w:rsidR="005B07EA" w:rsidRDefault="005B07EA" w:rsidP="005B07EA">
      <w:pPr>
        <w:rPr>
          <w:rtl/>
          <w:lang w:eastAsia="he-IL"/>
        </w:rPr>
      </w:pPr>
      <w:bookmarkStart w:id="1352" w:name="_ETM_Q1_2822243"/>
      <w:bookmarkStart w:id="1353" w:name="_ETM_Q1_2822287"/>
      <w:bookmarkStart w:id="1354" w:name="_ETM_Q1_2823458"/>
      <w:bookmarkEnd w:id="1352"/>
      <w:bookmarkEnd w:id="1353"/>
      <w:bookmarkEnd w:id="1354"/>
    </w:p>
    <w:p w14:paraId="1DBA0AB7" w14:textId="10860463" w:rsidR="005B07EA" w:rsidRDefault="005B07EA" w:rsidP="005B07EA">
      <w:pPr>
        <w:pStyle w:val="af9"/>
        <w:keepNext/>
        <w:rPr>
          <w:rtl/>
          <w:lang w:eastAsia="he-IL"/>
        </w:rPr>
      </w:pPr>
      <w:bookmarkStart w:id="1355" w:name="ET_guest_מרגנית_לוי_64"/>
      <w:r w:rsidRPr="005B07EA">
        <w:rPr>
          <w:rStyle w:val="TagStyle"/>
          <w:rtl/>
        </w:rPr>
        <w:t xml:space="preserve"> &lt;&lt; אורח &gt;&gt; </w:t>
      </w:r>
      <w:r>
        <w:rPr>
          <w:rtl/>
          <w:lang w:eastAsia="he-IL"/>
        </w:rPr>
        <w:t>מרגנית לוי:</w:t>
      </w:r>
      <w:r w:rsidRPr="005B07EA">
        <w:rPr>
          <w:rStyle w:val="TagStyle"/>
          <w:rtl/>
        </w:rPr>
        <w:t xml:space="preserve"> &lt;&lt; אורח &gt;&gt;</w:t>
      </w:r>
      <w:r w:rsidR="00F87E37">
        <w:rPr>
          <w:rtl/>
          <w:lang w:eastAsia="he-IL"/>
        </w:rPr>
        <w:t xml:space="preserve"> </w:t>
      </w:r>
      <w:r>
        <w:rPr>
          <w:rtl/>
          <w:lang w:eastAsia="he-IL"/>
        </w:rPr>
        <w:t xml:space="preserve"> </w:t>
      </w:r>
      <w:bookmarkEnd w:id="1355"/>
    </w:p>
    <w:p w14:paraId="2C859789" w14:textId="77777777" w:rsidR="005B07EA" w:rsidRDefault="005B07EA" w:rsidP="005B07EA">
      <w:pPr>
        <w:pStyle w:val="KeepWithNext"/>
        <w:rPr>
          <w:rtl/>
          <w:lang w:eastAsia="he-IL"/>
        </w:rPr>
      </w:pPr>
    </w:p>
    <w:p w14:paraId="29597AB9" w14:textId="15B81BC6" w:rsidR="005B07EA" w:rsidRDefault="005B07EA" w:rsidP="005B07EA">
      <w:pPr>
        <w:rPr>
          <w:rtl/>
          <w:lang w:eastAsia="he-IL"/>
        </w:rPr>
      </w:pPr>
      <w:bookmarkStart w:id="1356" w:name="_ETM_Q1_2823694"/>
      <w:bookmarkStart w:id="1357" w:name="_ETM_Q1_2823712"/>
      <w:bookmarkEnd w:id="1356"/>
      <w:bookmarkEnd w:id="1357"/>
      <w:r>
        <w:rPr>
          <w:rFonts w:hint="cs"/>
          <w:rtl/>
          <w:lang w:eastAsia="he-IL"/>
        </w:rPr>
        <w:t>זה כתוב. זה מה שכתו</w:t>
      </w:r>
      <w:bookmarkStart w:id="1358" w:name="_ETM_Q1_2823403"/>
      <w:bookmarkEnd w:id="1358"/>
      <w:r>
        <w:rPr>
          <w:rFonts w:hint="cs"/>
          <w:rtl/>
          <w:lang w:eastAsia="he-IL"/>
        </w:rPr>
        <w:t xml:space="preserve">ב. </w:t>
      </w:r>
    </w:p>
    <w:p w14:paraId="77DB0C1B" w14:textId="77777777" w:rsidR="005B07EA" w:rsidRDefault="005B07EA" w:rsidP="005B07EA">
      <w:pPr>
        <w:rPr>
          <w:rtl/>
          <w:lang w:eastAsia="he-IL"/>
        </w:rPr>
      </w:pPr>
      <w:bookmarkStart w:id="1359" w:name="_ETM_Q1_2823841"/>
      <w:bookmarkStart w:id="1360" w:name="_ETM_Q1_2823886"/>
      <w:bookmarkEnd w:id="1359"/>
      <w:bookmarkEnd w:id="1360"/>
    </w:p>
    <w:p w14:paraId="3C2D2BE0" w14:textId="6EE6FDA3" w:rsidR="005B07EA" w:rsidRDefault="005B07EA" w:rsidP="005B07EA">
      <w:pPr>
        <w:pStyle w:val="a4"/>
        <w:keepNext/>
        <w:rPr>
          <w:rtl/>
        </w:rPr>
      </w:pPr>
      <w:bookmarkStart w:id="1361" w:name="ET_speaker_איתי_עצמון_65"/>
      <w:r w:rsidRPr="005B07EA">
        <w:rPr>
          <w:rStyle w:val="TagStyle"/>
          <w:rtl/>
        </w:rPr>
        <w:t xml:space="preserve"> &lt;&lt; דובר &gt;&gt; </w:t>
      </w:r>
      <w:r>
        <w:rPr>
          <w:rtl/>
        </w:rPr>
        <w:t>איתי עצמון:</w:t>
      </w:r>
      <w:r w:rsidRPr="005B07EA">
        <w:rPr>
          <w:rStyle w:val="TagStyle"/>
          <w:rtl/>
        </w:rPr>
        <w:t xml:space="preserve"> &lt;&lt; דובר &gt;&gt;</w:t>
      </w:r>
      <w:r w:rsidR="00F87E37">
        <w:rPr>
          <w:rtl/>
        </w:rPr>
        <w:t xml:space="preserve"> </w:t>
      </w:r>
      <w:r>
        <w:rPr>
          <w:rtl/>
        </w:rPr>
        <w:t xml:space="preserve"> </w:t>
      </w:r>
      <w:bookmarkEnd w:id="1361"/>
    </w:p>
    <w:p w14:paraId="11EDC88D" w14:textId="77777777" w:rsidR="005B07EA" w:rsidRDefault="005B07EA" w:rsidP="005B07EA">
      <w:pPr>
        <w:pStyle w:val="KeepWithNext"/>
        <w:rPr>
          <w:rtl/>
          <w:lang w:eastAsia="he-IL"/>
        </w:rPr>
      </w:pPr>
    </w:p>
    <w:p w14:paraId="31EE384F" w14:textId="7B9B3F55" w:rsidR="005B07EA" w:rsidRDefault="005B07EA" w:rsidP="005B07EA">
      <w:pPr>
        <w:rPr>
          <w:rtl/>
          <w:lang w:eastAsia="he-IL"/>
        </w:rPr>
      </w:pPr>
      <w:bookmarkStart w:id="1362" w:name="_ETM_Q1_2824703"/>
      <w:bookmarkStart w:id="1363" w:name="_ETM_Q1_2824723"/>
      <w:bookmarkEnd w:id="1362"/>
      <w:bookmarkEnd w:id="1363"/>
      <w:r>
        <w:rPr>
          <w:rFonts w:hint="cs"/>
          <w:rtl/>
          <w:lang w:eastAsia="he-IL"/>
        </w:rPr>
        <w:t xml:space="preserve">לא. כתוב </w:t>
      </w:r>
      <w:bookmarkStart w:id="1364" w:name="_ETM_Q1_2825480"/>
      <w:bookmarkEnd w:id="1364"/>
      <w:r>
        <w:rPr>
          <w:rFonts w:hint="cs"/>
          <w:rtl/>
          <w:lang w:eastAsia="he-IL"/>
        </w:rPr>
        <w:t>לשם אכי</w:t>
      </w:r>
      <w:bookmarkStart w:id="1365" w:name="_ETM_Q1_2824343"/>
      <w:bookmarkEnd w:id="1365"/>
      <w:r>
        <w:rPr>
          <w:rFonts w:hint="cs"/>
          <w:rtl/>
          <w:lang w:eastAsia="he-IL"/>
        </w:rPr>
        <w:t xml:space="preserve">פת עבירות. </w:t>
      </w:r>
      <w:bookmarkStart w:id="1366" w:name="_ETM_Q1_2826883"/>
      <w:bookmarkStart w:id="1367" w:name="_ETM_Q1_2826932"/>
      <w:bookmarkStart w:id="1368" w:name="_ETM_Q1_2825498"/>
      <w:bookmarkStart w:id="1369" w:name="_ETM_Q1_2823759"/>
      <w:bookmarkEnd w:id="1366"/>
      <w:bookmarkEnd w:id="1367"/>
      <w:bookmarkEnd w:id="1368"/>
      <w:bookmarkEnd w:id="1369"/>
    </w:p>
    <w:p w14:paraId="22B87B5C" w14:textId="77777777" w:rsidR="005B07EA" w:rsidRDefault="005B07EA" w:rsidP="005B07EA">
      <w:pPr>
        <w:rPr>
          <w:rtl/>
          <w:lang w:eastAsia="he-IL"/>
        </w:rPr>
      </w:pPr>
      <w:bookmarkStart w:id="1370" w:name="_ETM_Q1_2824610"/>
      <w:bookmarkStart w:id="1371" w:name="_ETM_Q1_2824654"/>
      <w:bookmarkStart w:id="1372" w:name="_ETM_Q1_2825371"/>
      <w:bookmarkEnd w:id="1370"/>
      <w:bookmarkEnd w:id="1371"/>
      <w:bookmarkEnd w:id="1372"/>
    </w:p>
    <w:p w14:paraId="2005A3E3" w14:textId="6257460A" w:rsidR="005B07EA" w:rsidRDefault="005B07EA" w:rsidP="005B07EA">
      <w:pPr>
        <w:pStyle w:val="af9"/>
        <w:keepNext/>
        <w:rPr>
          <w:rtl/>
          <w:lang w:eastAsia="he-IL"/>
        </w:rPr>
      </w:pPr>
      <w:bookmarkStart w:id="1373" w:name="ET_guest_מרגנית_לוי_66"/>
      <w:r w:rsidRPr="005B07EA">
        <w:rPr>
          <w:rStyle w:val="TagStyle"/>
          <w:rtl/>
        </w:rPr>
        <w:t xml:space="preserve"> &lt;&lt; אורח &gt;&gt; </w:t>
      </w:r>
      <w:r>
        <w:rPr>
          <w:rtl/>
          <w:lang w:eastAsia="he-IL"/>
        </w:rPr>
        <w:t>מרגנית לוי:</w:t>
      </w:r>
      <w:r w:rsidRPr="005B07EA">
        <w:rPr>
          <w:rStyle w:val="TagStyle"/>
          <w:rtl/>
        </w:rPr>
        <w:t xml:space="preserve"> &lt;&lt; אורח &gt;&gt;</w:t>
      </w:r>
      <w:r w:rsidR="00F87E37">
        <w:rPr>
          <w:rtl/>
          <w:lang w:eastAsia="he-IL"/>
        </w:rPr>
        <w:t xml:space="preserve"> </w:t>
      </w:r>
      <w:r>
        <w:rPr>
          <w:rtl/>
          <w:lang w:eastAsia="he-IL"/>
        </w:rPr>
        <w:t xml:space="preserve"> </w:t>
      </w:r>
      <w:bookmarkEnd w:id="1373"/>
    </w:p>
    <w:p w14:paraId="6D1650E5" w14:textId="77777777" w:rsidR="005B07EA" w:rsidRDefault="005B07EA" w:rsidP="005B07EA">
      <w:pPr>
        <w:pStyle w:val="KeepWithNext"/>
        <w:rPr>
          <w:rtl/>
          <w:lang w:eastAsia="he-IL"/>
        </w:rPr>
      </w:pPr>
    </w:p>
    <w:p w14:paraId="50A7F448" w14:textId="424C9640" w:rsidR="005B07EA" w:rsidRDefault="005B07EA" w:rsidP="005B07EA">
      <w:pPr>
        <w:rPr>
          <w:rtl/>
          <w:lang w:eastAsia="he-IL"/>
        </w:rPr>
      </w:pPr>
      <w:bookmarkStart w:id="1374" w:name="_ETM_Q1_2825606"/>
      <w:bookmarkStart w:id="1375" w:name="_ETM_Q1_2825624"/>
      <w:bookmarkEnd w:id="1374"/>
      <w:bookmarkEnd w:id="1375"/>
      <w:r>
        <w:rPr>
          <w:rFonts w:hint="cs"/>
          <w:rtl/>
          <w:lang w:eastAsia="he-IL"/>
        </w:rPr>
        <w:t>לא</w:t>
      </w:r>
      <w:bookmarkStart w:id="1376" w:name="_ETM_Q1_2825369"/>
      <w:bookmarkEnd w:id="1376"/>
      <w:r>
        <w:rPr>
          <w:rFonts w:hint="cs"/>
          <w:rtl/>
          <w:lang w:eastAsia="he-IL"/>
        </w:rPr>
        <w:t xml:space="preserve">ץ "יהיה מפקח </w:t>
      </w:r>
      <w:bookmarkStart w:id="1377" w:name="_ETM_Q1_2825700"/>
      <w:bookmarkEnd w:id="1377"/>
      <w:r>
        <w:rPr>
          <w:rFonts w:hint="cs"/>
          <w:rtl/>
          <w:lang w:eastAsia="he-IL"/>
        </w:rPr>
        <w:t xml:space="preserve">לפי חוק זה </w:t>
      </w:r>
      <w:bookmarkStart w:id="1378" w:name="_ETM_Q1_2827136"/>
      <w:bookmarkEnd w:id="1378"/>
      <w:r>
        <w:rPr>
          <w:rFonts w:hint="cs"/>
          <w:rtl/>
          <w:lang w:eastAsia="he-IL"/>
        </w:rPr>
        <w:t>לגבי הפרות תעבורה</w:t>
      </w:r>
      <w:bookmarkStart w:id="1379" w:name="_ETM_Q1_2828679"/>
      <w:bookmarkEnd w:id="1379"/>
      <w:r>
        <w:rPr>
          <w:rFonts w:hint="cs"/>
          <w:rtl/>
          <w:lang w:eastAsia="he-IL"/>
        </w:rPr>
        <w:t>".</w:t>
      </w:r>
      <w:bookmarkStart w:id="1380" w:name="_ETM_Q1_2829369"/>
      <w:bookmarkEnd w:id="1380"/>
    </w:p>
    <w:p w14:paraId="3D4AED0A" w14:textId="77777777" w:rsidR="005B07EA" w:rsidRDefault="005B07EA" w:rsidP="005B07EA">
      <w:pPr>
        <w:rPr>
          <w:rtl/>
          <w:lang w:eastAsia="he-IL"/>
        </w:rPr>
      </w:pPr>
      <w:bookmarkStart w:id="1381" w:name="_ETM_Q1_2829407"/>
      <w:bookmarkStart w:id="1382" w:name="_ETM_Q1_2830001"/>
      <w:bookmarkEnd w:id="1381"/>
      <w:bookmarkEnd w:id="1382"/>
    </w:p>
    <w:p w14:paraId="5563B19A" w14:textId="747F27EC" w:rsidR="005B07EA" w:rsidRDefault="005B07EA" w:rsidP="005B07EA">
      <w:pPr>
        <w:pStyle w:val="a4"/>
        <w:keepNext/>
        <w:rPr>
          <w:rtl/>
        </w:rPr>
      </w:pPr>
      <w:bookmarkStart w:id="1383" w:name="ET_speaker_איתי_עצמון_67"/>
      <w:r w:rsidRPr="005B07EA">
        <w:rPr>
          <w:rStyle w:val="TagStyle"/>
          <w:rtl/>
        </w:rPr>
        <w:t xml:space="preserve"> &lt;&lt; דובר &gt;&gt; </w:t>
      </w:r>
      <w:r>
        <w:rPr>
          <w:rtl/>
        </w:rPr>
        <w:t>איתי עצמון:</w:t>
      </w:r>
      <w:r w:rsidRPr="005B07EA">
        <w:rPr>
          <w:rStyle w:val="TagStyle"/>
          <w:rtl/>
        </w:rPr>
        <w:t xml:space="preserve"> &lt;&lt; דובר &gt;&gt;</w:t>
      </w:r>
      <w:r w:rsidR="00F87E37">
        <w:rPr>
          <w:rtl/>
        </w:rPr>
        <w:t xml:space="preserve"> </w:t>
      </w:r>
      <w:r>
        <w:rPr>
          <w:rtl/>
        </w:rPr>
        <w:t xml:space="preserve"> </w:t>
      </w:r>
      <w:bookmarkEnd w:id="1383"/>
    </w:p>
    <w:p w14:paraId="7EB65BFD" w14:textId="77777777" w:rsidR="005B07EA" w:rsidRDefault="005B07EA" w:rsidP="005B07EA">
      <w:pPr>
        <w:pStyle w:val="KeepWithNext"/>
        <w:rPr>
          <w:rtl/>
          <w:lang w:eastAsia="he-IL"/>
        </w:rPr>
      </w:pPr>
    </w:p>
    <w:p w14:paraId="0C331B88" w14:textId="76A99528" w:rsidR="005B07EA" w:rsidRDefault="005B07EA" w:rsidP="005B07EA">
      <w:pPr>
        <w:rPr>
          <w:rtl/>
          <w:lang w:eastAsia="he-IL"/>
        </w:rPr>
      </w:pPr>
      <w:bookmarkStart w:id="1384" w:name="_ETM_Q1_2830253"/>
      <w:bookmarkStart w:id="1385" w:name="_ETM_Q1_2830272"/>
      <w:bookmarkEnd w:id="1384"/>
      <w:bookmarkEnd w:id="1385"/>
      <w:r>
        <w:rPr>
          <w:rFonts w:hint="cs"/>
          <w:rtl/>
          <w:lang w:eastAsia="he-IL"/>
        </w:rPr>
        <w:t>לא, אני מתחבר רגע לשאלה. את מדברת על</w:t>
      </w:r>
      <w:bookmarkStart w:id="1386" w:name="_ETM_Q1_2836513"/>
      <w:bookmarkEnd w:id="1386"/>
      <w:r>
        <w:rPr>
          <w:rFonts w:hint="cs"/>
          <w:rtl/>
          <w:lang w:eastAsia="he-IL"/>
        </w:rPr>
        <w:t xml:space="preserve"> </w:t>
      </w:r>
      <w:bookmarkStart w:id="1387" w:name="_ETM_Q1_2836479"/>
      <w:bookmarkStart w:id="1388" w:name="_ETM_Q1_2834994"/>
      <w:bookmarkStart w:id="1389" w:name="_ETM_Q1_2833592"/>
      <w:bookmarkEnd w:id="1387"/>
      <w:bookmarkEnd w:id="1388"/>
      <w:bookmarkEnd w:id="1389"/>
      <w:r>
        <w:rPr>
          <w:rFonts w:hint="cs"/>
          <w:rtl/>
          <w:lang w:eastAsia="he-IL"/>
        </w:rPr>
        <w:t>(א) או (ב)?</w:t>
      </w:r>
    </w:p>
    <w:p w14:paraId="6A6E32A4" w14:textId="77777777" w:rsidR="005B07EA" w:rsidRDefault="005B07EA" w:rsidP="005B07EA">
      <w:pPr>
        <w:rPr>
          <w:rtl/>
          <w:lang w:eastAsia="he-IL"/>
        </w:rPr>
      </w:pPr>
      <w:bookmarkStart w:id="1390" w:name="_ETM_Q1_2837283"/>
      <w:bookmarkStart w:id="1391" w:name="_ETM_Q1_2837329"/>
      <w:bookmarkStart w:id="1392" w:name="_ETM_Q1_2836769"/>
      <w:bookmarkEnd w:id="1390"/>
      <w:bookmarkEnd w:id="1391"/>
      <w:bookmarkEnd w:id="1392"/>
    </w:p>
    <w:p w14:paraId="40E24391" w14:textId="17992EBD" w:rsidR="005B07EA" w:rsidRDefault="005B07EA" w:rsidP="005B07EA">
      <w:pPr>
        <w:pStyle w:val="af9"/>
        <w:keepNext/>
        <w:rPr>
          <w:rtl/>
          <w:lang w:eastAsia="he-IL"/>
        </w:rPr>
      </w:pPr>
      <w:bookmarkStart w:id="1393" w:name="ET_guest_מירה_סלומון_68"/>
      <w:r w:rsidRPr="005B07EA">
        <w:rPr>
          <w:rStyle w:val="TagStyle"/>
          <w:rtl/>
        </w:rPr>
        <w:lastRenderedPageBreak/>
        <w:t xml:space="preserve"> &lt;&lt; אורח &gt;&gt; </w:t>
      </w:r>
      <w:r>
        <w:rPr>
          <w:rtl/>
          <w:lang w:eastAsia="he-IL"/>
        </w:rPr>
        <w:t>מירה סלומון:</w:t>
      </w:r>
      <w:r w:rsidRPr="005B07EA">
        <w:rPr>
          <w:rStyle w:val="TagStyle"/>
          <w:rtl/>
        </w:rPr>
        <w:t xml:space="preserve"> &lt;&lt; אורח &gt;&gt;</w:t>
      </w:r>
      <w:r w:rsidR="00F87E37">
        <w:rPr>
          <w:rtl/>
          <w:lang w:eastAsia="he-IL"/>
        </w:rPr>
        <w:t xml:space="preserve"> </w:t>
      </w:r>
      <w:r>
        <w:rPr>
          <w:rtl/>
          <w:lang w:eastAsia="he-IL"/>
        </w:rPr>
        <w:t xml:space="preserve"> </w:t>
      </w:r>
      <w:bookmarkEnd w:id="1393"/>
    </w:p>
    <w:p w14:paraId="33C64A94" w14:textId="77777777" w:rsidR="005B07EA" w:rsidRDefault="005B07EA" w:rsidP="005B07EA">
      <w:pPr>
        <w:pStyle w:val="KeepWithNext"/>
        <w:rPr>
          <w:rtl/>
          <w:lang w:eastAsia="he-IL"/>
        </w:rPr>
      </w:pPr>
    </w:p>
    <w:p w14:paraId="69794527" w14:textId="25EB623E" w:rsidR="005B07EA" w:rsidRDefault="005B07EA" w:rsidP="005B07EA">
      <w:pPr>
        <w:rPr>
          <w:rtl/>
          <w:lang w:eastAsia="he-IL"/>
        </w:rPr>
      </w:pPr>
      <w:bookmarkStart w:id="1394" w:name="_ETM_Q1_2837009"/>
      <w:bookmarkStart w:id="1395" w:name="_ETM_Q1_2837028"/>
      <w:bookmarkEnd w:id="1394"/>
      <w:bookmarkEnd w:id="1395"/>
      <w:r>
        <w:rPr>
          <w:rFonts w:hint="cs"/>
          <w:rtl/>
          <w:lang w:eastAsia="he-IL"/>
        </w:rPr>
        <w:t>לא,</w:t>
      </w:r>
      <w:bookmarkStart w:id="1396" w:name="_ETM_Q1_2837208"/>
      <w:bookmarkEnd w:id="1396"/>
      <w:r>
        <w:rPr>
          <w:rFonts w:hint="cs"/>
          <w:rtl/>
          <w:lang w:eastAsia="he-IL"/>
        </w:rPr>
        <w:t xml:space="preserve"> אני אכן דיברתי </w:t>
      </w:r>
      <w:bookmarkStart w:id="1397" w:name="_ETM_Q1_2838784"/>
      <w:bookmarkEnd w:id="1397"/>
      <w:r>
        <w:rPr>
          <w:rFonts w:hint="cs"/>
          <w:rtl/>
          <w:lang w:eastAsia="he-IL"/>
        </w:rPr>
        <w:t xml:space="preserve">על (א). </w:t>
      </w:r>
      <w:bookmarkStart w:id="1398" w:name="_ETM_Q1_2839103"/>
      <w:bookmarkEnd w:id="1398"/>
      <w:r>
        <w:rPr>
          <w:rFonts w:hint="cs"/>
          <w:rtl/>
          <w:lang w:eastAsia="he-IL"/>
        </w:rPr>
        <w:t>זה לא משנה,</w:t>
      </w:r>
      <w:bookmarkStart w:id="1399" w:name="_ETM_Q1_2839070"/>
      <w:bookmarkEnd w:id="1399"/>
      <w:r>
        <w:rPr>
          <w:rFonts w:hint="cs"/>
          <w:rtl/>
          <w:lang w:eastAsia="he-IL"/>
        </w:rPr>
        <w:t xml:space="preserve"> (א) ו-(ב) זה או</w:t>
      </w:r>
      <w:bookmarkStart w:id="1400" w:name="_ETM_Q1_2840861"/>
      <w:bookmarkEnd w:id="1400"/>
      <w:r>
        <w:rPr>
          <w:rFonts w:hint="cs"/>
          <w:rtl/>
          <w:lang w:eastAsia="he-IL"/>
        </w:rPr>
        <w:t xml:space="preserve">תו דבר </w:t>
      </w:r>
      <w:bookmarkStart w:id="1401" w:name="_ETM_Q1_2841456"/>
      <w:bookmarkEnd w:id="1401"/>
      <w:r>
        <w:rPr>
          <w:rFonts w:hint="cs"/>
          <w:rtl/>
          <w:lang w:eastAsia="he-IL"/>
        </w:rPr>
        <w:t>מבחינתי. אבל אני דיברתי על</w:t>
      </w:r>
      <w:bookmarkStart w:id="1402" w:name="_ETM_Q1_2842112"/>
      <w:bookmarkEnd w:id="1402"/>
      <w:r>
        <w:rPr>
          <w:rFonts w:hint="cs"/>
          <w:rtl/>
          <w:lang w:eastAsia="he-IL"/>
        </w:rPr>
        <w:t xml:space="preserve"> (א). </w:t>
      </w:r>
    </w:p>
    <w:p w14:paraId="2ABB023A" w14:textId="77777777" w:rsidR="005B07EA" w:rsidRDefault="005B07EA" w:rsidP="005B07EA">
      <w:pPr>
        <w:rPr>
          <w:rtl/>
          <w:lang w:eastAsia="he-IL"/>
        </w:rPr>
      </w:pPr>
      <w:bookmarkStart w:id="1403" w:name="_ETM_Q1_2843317"/>
      <w:bookmarkStart w:id="1404" w:name="_ETM_Q1_2843365"/>
      <w:bookmarkEnd w:id="1403"/>
      <w:bookmarkEnd w:id="1404"/>
    </w:p>
    <w:p w14:paraId="3F23D7F2" w14:textId="7EF60972" w:rsidR="005B07EA" w:rsidRDefault="005B07EA" w:rsidP="005B07EA">
      <w:pPr>
        <w:pStyle w:val="a4"/>
        <w:keepNext/>
        <w:rPr>
          <w:rtl/>
        </w:rPr>
      </w:pPr>
      <w:bookmarkStart w:id="1405" w:name="ET_speaker_איתי_עצמון_69"/>
      <w:r w:rsidRPr="005B07EA">
        <w:rPr>
          <w:rStyle w:val="TagStyle"/>
          <w:rtl/>
        </w:rPr>
        <w:t xml:space="preserve"> &lt;&lt; דובר &gt;&gt; </w:t>
      </w:r>
      <w:r>
        <w:rPr>
          <w:rtl/>
        </w:rPr>
        <w:t>איתי עצמון:</w:t>
      </w:r>
      <w:r w:rsidRPr="005B07EA">
        <w:rPr>
          <w:rStyle w:val="TagStyle"/>
          <w:rtl/>
        </w:rPr>
        <w:t xml:space="preserve"> &lt;&lt; דובר &gt;&gt;</w:t>
      </w:r>
      <w:r w:rsidR="00F87E37">
        <w:rPr>
          <w:rtl/>
        </w:rPr>
        <w:t xml:space="preserve"> </w:t>
      </w:r>
      <w:r>
        <w:rPr>
          <w:rtl/>
        </w:rPr>
        <w:t xml:space="preserve"> </w:t>
      </w:r>
      <w:bookmarkEnd w:id="1405"/>
    </w:p>
    <w:p w14:paraId="3156525B" w14:textId="77777777" w:rsidR="005B07EA" w:rsidRDefault="005B07EA" w:rsidP="005B07EA">
      <w:pPr>
        <w:pStyle w:val="KeepWithNext"/>
        <w:rPr>
          <w:rtl/>
          <w:lang w:eastAsia="he-IL"/>
        </w:rPr>
      </w:pPr>
    </w:p>
    <w:p w14:paraId="04EBD53C" w14:textId="28AFE499" w:rsidR="005B07EA" w:rsidRDefault="005B07EA" w:rsidP="005B07EA">
      <w:pPr>
        <w:rPr>
          <w:rtl/>
          <w:lang w:eastAsia="he-IL"/>
        </w:rPr>
      </w:pPr>
      <w:bookmarkStart w:id="1406" w:name="_ETM_Q1_2844576"/>
      <w:bookmarkEnd w:id="1406"/>
      <w:r>
        <w:rPr>
          <w:rFonts w:hint="cs"/>
          <w:rtl/>
          <w:lang w:eastAsia="he-IL"/>
        </w:rPr>
        <w:t>א</w:t>
      </w:r>
      <w:bookmarkStart w:id="1407" w:name="_ETM_Q1_2844603"/>
      <w:bookmarkEnd w:id="1407"/>
      <w:r>
        <w:rPr>
          <w:rFonts w:hint="cs"/>
          <w:rtl/>
          <w:lang w:eastAsia="he-IL"/>
        </w:rPr>
        <w:t xml:space="preserve">ת אומרת </w:t>
      </w:r>
      <w:bookmarkStart w:id="1408" w:name="_ETM_Q1_2843323"/>
      <w:bookmarkEnd w:id="1408"/>
      <w:r>
        <w:rPr>
          <w:rFonts w:hint="cs"/>
          <w:rtl/>
          <w:lang w:eastAsia="he-IL"/>
        </w:rPr>
        <w:t xml:space="preserve">יכול להיות </w:t>
      </w:r>
      <w:bookmarkStart w:id="1409" w:name="_ETM_Q1_2844631"/>
      <w:bookmarkEnd w:id="1409"/>
      <w:r>
        <w:rPr>
          <w:rFonts w:hint="cs"/>
          <w:rtl/>
          <w:lang w:eastAsia="he-IL"/>
        </w:rPr>
        <w:t>שהוא יוסמך בעצם לגבי הפרות ולא ל</w:t>
      </w:r>
      <w:bookmarkStart w:id="1410" w:name="_ETM_Q1_2846318"/>
      <w:bookmarkEnd w:id="1410"/>
      <w:r>
        <w:rPr>
          <w:rFonts w:hint="cs"/>
          <w:rtl/>
          <w:lang w:eastAsia="he-IL"/>
        </w:rPr>
        <w:t xml:space="preserve">גבי עבירות. </w:t>
      </w:r>
    </w:p>
    <w:p w14:paraId="1791124D" w14:textId="77777777" w:rsidR="005B07EA" w:rsidRDefault="005B07EA" w:rsidP="005B07EA">
      <w:pPr>
        <w:rPr>
          <w:rtl/>
          <w:lang w:eastAsia="he-IL"/>
        </w:rPr>
      </w:pPr>
      <w:bookmarkStart w:id="1411" w:name="_ETM_Q1_2849808"/>
      <w:bookmarkStart w:id="1412" w:name="_ETM_Q1_2849859"/>
      <w:bookmarkStart w:id="1413" w:name="_ETM_Q1_2851567"/>
      <w:bookmarkEnd w:id="1411"/>
      <w:bookmarkEnd w:id="1412"/>
      <w:bookmarkEnd w:id="1413"/>
    </w:p>
    <w:p w14:paraId="13EC46CF" w14:textId="76139BCD" w:rsidR="005B07EA" w:rsidRDefault="005B07EA" w:rsidP="005B07EA">
      <w:pPr>
        <w:pStyle w:val="af9"/>
        <w:keepNext/>
        <w:rPr>
          <w:rtl/>
          <w:lang w:eastAsia="he-IL"/>
        </w:rPr>
      </w:pPr>
      <w:bookmarkStart w:id="1414" w:name="ET_guest_מירה_סלומון_70"/>
      <w:r w:rsidRPr="005B07EA">
        <w:rPr>
          <w:rStyle w:val="TagStyle"/>
          <w:rtl/>
        </w:rPr>
        <w:t xml:space="preserve"> &lt;&lt; אורח &gt;&gt; </w:t>
      </w:r>
      <w:r>
        <w:rPr>
          <w:rtl/>
          <w:lang w:eastAsia="he-IL"/>
        </w:rPr>
        <w:t>מירה סלומון:</w:t>
      </w:r>
      <w:r w:rsidRPr="005B07EA">
        <w:rPr>
          <w:rStyle w:val="TagStyle"/>
          <w:rtl/>
        </w:rPr>
        <w:t xml:space="preserve"> &lt;&lt; אורח &gt;&gt;</w:t>
      </w:r>
      <w:r w:rsidR="00F87E37">
        <w:rPr>
          <w:rtl/>
          <w:lang w:eastAsia="he-IL"/>
        </w:rPr>
        <w:t xml:space="preserve"> </w:t>
      </w:r>
      <w:r>
        <w:rPr>
          <w:rtl/>
          <w:lang w:eastAsia="he-IL"/>
        </w:rPr>
        <w:t xml:space="preserve"> </w:t>
      </w:r>
      <w:bookmarkEnd w:id="1414"/>
    </w:p>
    <w:p w14:paraId="4D1AAA53" w14:textId="77777777" w:rsidR="005B07EA" w:rsidRDefault="005B07EA" w:rsidP="005B07EA">
      <w:pPr>
        <w:pStyle w:val="KeepWithNext"/>
        <w:rPr>
          <w:rtl/>
          <w:lang w:eastAsia="he-IL"/>
        </w:rPr>
      </w:pPr>
    </w:p>
    <w:p w14:paraId="4187B984" w14:textId="7B56A034" w:rsidR="005B07EA" w:rsidRDefault="005B07EA" w:rsidP="005B07EA">
      <w:pPr>
        <w:rPr>
          <w:rtl/>
          <w:lang w:eastAsia="he-IL"/>
        </w:rPr>
      </w:pPr>
      <w:bookmarkStart w:id="1415" w:name="_ETM_Q1_2851838"/>
      <w:bookmarkStart w:id="1416" w:name="_ETM_Q1_2851860"/>
      <w:bookmarkEnd w:id="1415"/>
      <w:bookmarkEnd w:id="1416"/>
      <w:r>
        <w:rPr>
          <w:rFonts w:hint="cs"/>
          <w:rtl/>
          <w:lang w:eastAsia="he-IL"/>
        </w:rPr>
        <w:t xml:space="preserve">לפי מה </w:t>
      </w:r>
      <w:bookmarkStart w:id="1417" w:name="_ETM_Q1_2852525"/>
      <w:bookmarkEnd w:id="1417"/>
      <w:r>
        <w:rPr>
          <w:rFonts w:hint="cs"/>
          <w:rtl/>
          <w:lang w:eastAsia="he-IL"/>
        </w:rPr>
        <w:t>שאני מבי</w:t>
      </w:r>
      <w:bookmarkStart w:id="1418" w:name="_ETM_Q1_2851294"/>
      <w:bookmarkEnd w:id="1418"/>
      <w:r>
        <w:rPr>
          <w:rFonts w:hint="cs"/>
          <w:rtl/>
          <w:lang w:eastAsia="he-IL"/>
        </w:rPr>
        <w:t xml:space="preserve">נה, אני רוצה לוודא. הוא יכול להיות מוסמך </w:t>
      </w:r>
      <w:bookmarkStart w:id="1419" w:name="_ETM_Q1_2856387"/>
      <w:bookmarkEnd w:id="1419"/>
      <w:r>
        <w:rPr>
          <w:rFonts w:hint="cs"/>
          <w:rtl/>
          <w:lang w:eastAsia="he-IL"/>
        </w:rPr>
        <w:t>אך ורק לגבי ה</w:t>
      </w:r>
      <w:bookmarkStart w:id="1420" w:name="_ETM_Q1_2856715"/>
      <w:bookmarkStart w:id="1421" w:name="_ETM_Q1_2855334"/>
      <w:bookmarkEnd w:id="1420"/>
      <w:bookmarkEnd w:id="1421"/>
      <w:r>
        <w:rPr>
          <w:rFonts w:hint="cs"/>
          <w:rtl/>
          <w:lang w:eastAsia="he-IL"/>
        </w:rPr>
        <w:t>עבירות וההסמכה שלו לגבי עבירות תהיה - - -</w:t>
      </w:r>
    </w:p>
    <w:p w14:paraId="7BC15492" w14:textId="77777777" w:rsidR="005B07EA" w:rsidRDefault="005B07EA" w:rsidP="005B07EA">
      <w:pPr>
        <w:rPr>
          <w:rtl/>
          <w:lang w:eastAsia="he-IL"/>
        </w:rPr>
      </w:pPr>
      <w:bookmarkStart w:id="1422" w:name="_ETM_Q1_2862376"/>
      <w:bookmarkStart w:id="1423" w:name="_ETM_Q1_2862430"/>
      <w:bookmarkStart w:id="1424" w:name="_ETM_Q1_2860782"/>
      <w:bookmarkStart w:id="1425" w:name="_ETM_Q1_2859690"/>
      <w:bookmarkStart w:id="1426" w:name="_ETM_Q1_2860354"/>
      <w:bookmarkEnd w:id="1422"/>
      <w:bookmarkEnd w:id="1423"/>
      <w:bookmarkEnd w:id="1424"/>
      <w:bookmarkEnd w:id="1425"/>
      <w:bookmarkEnd w:id="1426"/>
    </w:p>
    <w:p w14:paraId="375B3D3C" w14:textId="4A9F7002" w:rsidR="005B07EA" w:rsidRDefault="005B07EA" w:rsidP="005B07EA">
      <w:pPr>
        <w:pStyle w:val="a4"/>
        <w:keepNext/>
        <w:rPr>
          <w:rtl/>
        </w:rPr>
      </w:pPr>
      <w:bookmarkStart w:id="1427" w:name="ET_speaker_איתי_עצמון_71"/>
      <w:r w:rsidRPr="005B07EA">
        <w:rPr>
          <w:rStyle w:val="TagStyle"/>
          <w:rtl/>
        </w:rPr>
        <w:t xml:space="preserve"> &lt;&lt; דובר &gt;&gt; </w:t>
      </w:r>
      <w:r>
        <w:rPr>
          <w:rtl/>
        </w:rPr>
        <w:t>איתי עצמון:</w:t>
      </w:r>
      <w:r w:rsidRPr="005B07EA">
        <w:rPr>
          <w:rStyle w:val="TagStyle"/>
          <w:rtl/>
        </w:rPr>
        <w:t xml:space="preserve"> &lt;&lt; דובר &gt;&gt;</w:t>
      </w:r>
      <w:r w:rsidR="00F87E37">
        <w:rPr>
          <w:rtl/>
        </w:rPr>
        <w:t xml:space="preserve"> </w:t>
      </w:r>
      <w:r>
        <w:rPr>
          <w:rtl/>
        </w:rPr>
        <w:t xml:space="preserve"> </w:t>
      </w:r>
      <w:bookmarkEnd w:id="1427"/>
    </w:p>
    <w:p w14:paraId="58379481" w14:textId="77777777" w:rsidR="005B07EA" w:rsidRDefault="005B07EA" w:rsidP="005B07EA">
      <w:pPr>
        <w:pStyle w:val="KeepWithNext"/>
        <w:rPr>
          <w:rtl/>
          <w:lang w:eastAsia="he-IL"/>
        </w:rPr>
      </w:pPr>
    </w:p>
    <w:p w14:paraId="73858137" w14:textId="6F01D769" w:rsidR="005B07EA" w:rsidRDefault="005B07EA" w:rsidP="005B07EA">
      <w:pPr>
        <w:rPr>
          <w:rtl/>
          <w:lang w:eastAsia="he-IL"/>
        </w:rPr>
      </w:pPr>
      <w:bookmarkStart w:id="1428" w:name="_ETM_Q1_2860598"/>
      <w:bookmarkStart w:id="1429" w:name="_ETM_Q1_2860617"/>
      <w:bookmarkEnd w:id="1428"/>
      <w:bookmarkEnd w:id="1429"/>
      <w:r>
        <w:rPr>
          <w:rFonts w:hint="cs"/>
          <w:rtl/>
          <w:lang w:eastAsia="he-IL"/>
        </w:rPr>
        <w:t xml:space="preserve">רואים </w:t>
      </w:r>
      <w:bookmarkStart w:id="1430" w:name="_ETM_Q1_2861170"/>
      <w:bookmarkEnd w:id="1430"/>
      <w:r>
        <w:rPr>
          <w:rFonts w:hint="cs"/>
          <w:rtl/>
          <w:lang w:eastAsia="he-IL"/>
        </w:rPr>
        <w:t>אותה כהסמכה ג</w:t>
      </w:r>
      <w:bookmarkStart w:id="1431" w:name="_ETM_Q1_2861593"/>
      <w:bookmarkEnd w:id="1431"/>
      <w:r>
        <w:rPr>
          <w:rFonts w:hint="cs"/>
          <w:rtl/>
          <w:lang w:eastAsia="he-IL"/>
        </w:rPr>
        <w:t xml:space="preserve">ם לגבי הפרות. </w:t>
      </w:r>
      <w:bookmarkStart w:id="1432" w:name="_ETM_Q1_2863263"/>
      <w:bookmarkEnd w:id="1432"/>
    </w:p>
    <w:p w14:paraId="6B0ECB7C" w14:textId="77777777" w:rsidR="005B07EA" w:rsidRDefault="005B07EA" w:rsidP="005B07EA">
      <w:pPr>
        <w:rPr>
          <w:rtl/>
          <w:lang w:eastAsia="he-IL"/>
        </w:rPr>
      </w:pPr>
      <w:bookmarkStart w:id="1433" w:name="_ETM_Q1_2863308"/>
      <w:bookmarkStart w:id="1434" w:name="_ETM_Q1_2864407"/>
      <w:bookmarkEnd w:id="1433"/>
      <w:bookmarkEnd w:id="1434"/>
    </w:p>
    <w:p w14:paraId="124FCDD9" w14:textId="3D3603D3" w:rsidR="005B07EA" w:rsidRDefault="005B07EA" w:rsidP="005B07EA">
      <w:pPr>
        <w:pStyle w:val="af9"/>
        <w:keepNext/>
        <w:rPr>
          <w:rtl/>
          <w:lang w:eastAsia="he-IL"/>
        </w:rPr>
      </w:pPr>
      <w:bookmarkStart w:id="1435" w:name="ET_guest_מירה_סלומון_72"/>
      <w:r w:rsidRPr="005B07EA">
        <w:rPr>
          <w:rStyle w:val="TagStyle"/>
          <w:rtl/>
        </w:rPr>
        <w:t xml:space="preserve"> &lt;&lt; אורח &gt;&gt; </w:t>
      </w:r>
      <w:r>
        <w:rPr>
          <w:rtl/>
          <w:lang w:eastAsia="he-IL"/>
        </w:rPr>
        <w:t>מירה סלומון:</w:t>
      </w:r>
      <w:r w:rsidRPr="005B07EA">
        <w:rPr>
          <w:rStyle w:val="TagStyle"/>
          <w:rtl/>
        </w:rPr>
        <w:t xml:space="preserve"> &lt;&lt; אורח &gt;&gt;</w:t>
      </w:r>
      <w:r w:rsidR="00F87E37">
        <w:rPr>
          <w:rtl/>
          <w:lang w:eastAsia="he-IL"/>
        </w:rPr>
        <w:t xml:space="preserve"> </w:t>
      </w:r>
      <w:r>
        <w:rPr>
          <w:rtl/>
          <w:lang w:eastAsia="he-IL"/>
        </w:rPr>
        <w:t xml:space="preserve"> </w:t>
      </w:r>
      <w:bookmarkEnd w:id="1435"/>
    </w:p>
    <w:p w14:paraId="771BFC09" w14:textId="77777777" w:rsidR="005B07EA" w:rsidRDefault="005B07EA" w:rsidP="005B07EA">
      <w:pPr>
        <w:pStyle w:val="KeepWithNext"/>
        <w:rPr>
          <w:rtl/>
          <w:lang w:eastAsia="he-IL"/>
        </w:rPr>
      </w:pPr>
    </w:p>
    <w:p w14:paraId="3F00EDC7" w14:textId="60318F44" w:rsidR="005B07EA" w:rsidRDefault="005B07EA" w:rsidP="005B07EA">
      <w:pPr>
        <w:rPr>
          <w:rtl/>
          <w:lang w:eastAsia="he-IL"/>
        </w:rPr>
      </w:pPr>
      <w:bookmarkStart w:id="1436" w:name="_ETM_Q1_2864696"/>
      <w:bookmarkEnd w:id="1436"/>
      <w:r>
        <w:rPr>
          <w:rFonts w:hint="cs"/>
          <w:rtl/>
          <w:lang w:eastAsia="he-IL"/>
        </w:rPr>
        <w:t>ג</w:t>
      </w:r>
      <w:bookmarkStart w:id="1437" w:name="_ETM_Q1_2864715"/>
      <w:bookmarkEnd w:id="1437"/>
      <w:r>
        <w:rPr>
          <w:rFonts w:hint="cs"/>
          <w:rtl/>
          <w:lang w:eastAsia="he-IL"/>
        </w:rPr>
        <w:t xml:space="preserve">ם לעתיד לבוא. </w:t>
      </w:r>
    </w:p>
    <w:p w14:paraId="23DB8D83" w14:textId="77777777" w:rsidR="005B07EA" w:rsidRDefault="005B07EA" w:rsidP="005B07EA">
      <w:pPr>
        <w:rPr>
          <w:rtl/>
          <w:lang w:eastAsia="he-IL"/>
        </w:rPr>
      </w:pPr>
      <w:bookmarkStart w:id="1438" w:name="_ETM_Q1_2866486"/>
      <w:bookmarkStart w:id="1439" w:name="_ETM_Q1_2866528"/>
      <w:bookmarkStart w:id="1440" w:name="_ETM_Q1_2865061"/>
      <w:bookmarkStart w:id="1441" w:name="_ETM_Q1_2864664"/>
      <w:bookmarkEnd w:id="1438"/>
      <w:bookmarkEnd w:id="1439"/>
      <w:bookmarkEnd w:id="1440"/>
      <w:bookmarkEnd w:id="1441"/>
    </w:p>
    <w:p w14:paraId="35C9DE1F" w14:textId="4193FC7D" w:rsidR="005B07EA" w:rsidRDefault="005B07EA" w:rsidP="005B07EA">
      <w:pPr>
        <w:pStyle w:val="a4"/>
        <w:keepNext/>
        <w:rPr>
          <w:rtl/>
        </w:rPr>
      </w:pPr>
      <w:bookmarkStart w:id="1442" w:name="ET_speaker_איתי_עצמון_73"/>
      <w:r w:rsidRPr="005B07EA">
        <w:rPr>
          <w:rStyle w:val="TagStyle"/>
          <w:rtl/>
        </w:rPr>
        <w:t xml:space="preserve"> &lt;&lt; דובר &gt;&gt; </w:t>
      </w:r>
      <w:r>
        <w:rPr>
          <w:rtl/>
        </w:rPr>
        <w:t>איתי עצמון:</w:t>
      </w:r>
      <w:r w:rsidRPr="005B07EA">
        <w:rPr>
          <w:rStyle w:val="TagStyle"/>
          <w:rtl/>
        </w:rPr>
        <w:t xml:space="preserve"> &lt;&lt; דובר &gt;&gt;</w:t>
      </w:r>
      <w:r w:rsidR="00F87E37">
        <w:rPr>
          <w:rtl/>
        </w:rPr>
        <w:t xml:space="preserve"> </w:t>
      </w:r>
      <w:r>
        <w:rPr>
          <w:rtl/>
        </w:rPr>
        <w:t xml:space="preserve"> </w:t>
      </w:r>
      <w:bookmarkEnd w:id="1442"/>
    </w:p>
    <w:p w14:paraId="62A95B2E" w14:textId="77777777" w:rsidR="005B07EA" w:rsidRDefault="005B07EA" w:rsidP="005B07EA">
      <w:pPr>
        <w:pStyle w:val="KeepWithNext"/>
        <w:rPr>
          <w:rtl/>
          <w:lang w:eastAsia="he-IL"/>
        </w:rPr>
      </w:pPr>
    </w:p>
    <w:p w14:paraId="459AB585" w14:textId="62CC0D46" w:rsidR="005B07EA" w:rsidRDefault="005B07EA" w:rsidP="005B07EA">
      <w:pPr>
        <w:rPr>
          <w:rtl/>
          <w:lang w:eastAsia="he-IL"/>
        </w:rPr>
      </w:pPr>
      <w:bookmarkStart w:id="1443" w:name="_ETM_Q1_2864887"/>
      <w:bookmarkStart w:id="1444" w:name="_ETM_Q1_2864901"/>
      <w:bookmarkEnd w:id="1443"/>
      <w:bookmarkEnd w:id="1444"/>
      <w:r>
        <w:rPr>
          <w:rFonts w:hint="cs"/>
          <w:rtl/>
          <w:lang w:eastAsia="he-IL"/>
        </w:rPr>
        <w:t xml:space="preserve">כן, </w:t>
      </w:r>
      <w:bookmarkStart w:id="1445" w:name="_ETM_Q1_2865727"/>
      <w:bookmarkStart w:id="1446" w:name="_ETM_Q1_2863990"/>
      <w:bookmarkEnd w:id="1445"/>
      <w:bookmarkEnd w:id="1446"/>
      <w:r>
        <w:rPr>
          <w:rFonts w:hint="cs"/>
          <w:rtl/>
          <w:lang w:eastAsia="he-IL"/>
        </w:rPr>
        <w:t>כך</w:t>
      </w:r>
      <w:bookmarkStart w:id="1447" w:name="_ETM_Q1_2863914"/>
      <w:bookmarkEnd w:id="1447"/>
      <w:r>
        <w:rPr>
          <w:rFonts w:hint="cs"/>
          <w:rtl/>
          <w:lang w:eastAsia="he-IL"/>
        </w:rPr>
        <w:t xml:space="preserve"> אני מבין. </w:t>
      </w:r>
    </w:p>
    <w:p w14:paraId="72C6D7F6" w14:textId="77777777" w:rsidR="005B07EA" w:rsidRDefault="005B07EA" w:rsidP="005B07EA">
      <w:pPr>
        <w:rPr>
          <w:rtl/>
          <w:lang w:eastAsia="he-IL"/>
        </w:rPr>
      </w:pPr>
      <w:bookmarkStart w:id="1448" w:name="_ETM_Q1_2865320"/>
      <w:bookmarkStart w:id="1449" w:name="_ETM_Q1_2865365"/>
      <w:bookmarkStart w:id="1450" w:name="_ETM_Q1_2864239"/>
      <w:bookmarkStart w:id="1451" w:name="_ETM_Q1_2866462"/>
      <w:bookmarkEnd w:id="1448"/>
      <w:bookmarkEnd w:id="1449"/>
      <w:bookmarkEnd w:id="1450"/>
      <w:bookmarkEnd w:id="1451"/>
    </w:p>
    <w:p w14:paraId="34F0C158" w14:textId="664998AC" w:rsidR="005B07EA" w:rsidRDefault="005B07EA" w:rsidP="005B07EA">
      <w:pPr>
        <w:pStyle w:val="af9"/>
        <w:keepNext/>
        <w:rPr>
          <w:rtl/>
          <w:lang w:eastAsia="he-IL"/>
        </w:rPr>
      </w:pPr>
      <w:bookmarkStart w:id="1452" w:name="ET_guest_מרגנית_לוי_74"/>
      <w:r w:rsidRPr="005B07EA">
        <w:rPr>
          <w:rStyle w:val="TagStyle"/>
          <w:rtl/>
        </w:rPr>
        <w:t xml:space="preserve"> &lt;&lt; אורח &gt;&gt; </w:t>
      </w:r>
      <w:r>
        <w:rPr>
          <w:rtl/>
          <w:lang w:eastAsia="he-IL"/>
        </w:rPr>
        <w:t>מרגנית לוי:</w:t>
      </w:r>
      <w:r w:rsidRPr="005B07EA">
        <w:rPr>
          <w:rStyle w:val="TagStyle"/>
          <w:rtl/>
        </w:rPr>
        <w:t xml:space="preserve"> &lt;&lt; אורח &gt;&gt;</w:t>
      </w:r>
      <w:r w:rsidR="00F87E37">
        <w:rPr>
          <w:rtl/>
          <w:lang w:eastAsia="he-IL"/>
        </w:rPr>
        <w:t xml:space="preserve"> </w:t>
      </w:r>
      <w:r>
        <w:rPr>
          <w:rtl/>
          <w:lang w:eastAsia="he-IL"/>
        </w:rPr>
        <w:t xml:space="preserve"> </w:t>
      </w:r>
      <w:bookmarkEnd w:id="1452"/>
    </w:p>
    <w:p w14:paraId="466EA7CB" w14:textId="77777777" w:rsidR="005B07EA" w:rsidRDefault="005B07EA" w:rsidP="005B07EA">
      <w:pPr>
        <w:pStyle w:val="KeepWithNext"/>
        <w:rPr>
          <w:rtl/>
          <w:lang w:eastAsia="he-IL"/>
        </w:rPr>
      </w:pPr>
    </w:p>
    <w:p w14:paraId="00113BF7" w14:textId="2CF34871" w:rsidR="005B07EA" w:rsidRDefault="005B07EA" w:rsidP="005B07EA">
      <w:pPr>
        <w:rPr>
          <w:rtl/>
          <w:lang w:eastAsia="he-IL"/>
        </w:rPr>
      </w:pPr>
      <w:bookmarkStart w:id="1453" w:name="_ETM_Q1_2866689"/>
      <w:bookmarkStart w:id="1454" w:name="_ETM_Q1_2866705"/>
      <w:bookmarkEnd w:id="1453"/>
      <w:bookmarkEnd w:id="1454"/>
      <w:r>
        <w:rPr>
          <w:rFonts w:hint="cs"/>
          <w:rtl/>
          <w:lang w:eastAsia="he-IL"/>
        </w:rPr>
        <w:t xml:space="preserve">כן, </w:t>
      </w:r>
      <w:bookmarkStart w:id="1455" w:name="_ETM_Q1_2865124"/>
      <w:bookmarkEnd w:id="1455"/>
      <w:r>
        <w:rPr>
          <w:rFonts w:hint="cs"/>
          <w:rtl/>
          <w:lang w:eastAsia="he-IL"/>
        </w:rPr>
        <w:t>גם אני מבינה א</w:t>
      </w:r>
      <w:bookmarkStart w:id="1456" w:name="_ETM_Q1_2865361"/>
      <w:bookmarkEnd w:id="1456"/>
      <w:r>
        <w:rPr>
          <w:rFonts w:hint="cs"/>
          <w:rtl/>
          <w:lang w:eastAsia="he-IL"/>
        </w:rPr>
        <w:t>ת</w:t>
      </w:r>
      <w:bookmarkStart w:id="1457" w:name="_ETM_Q1_2865573"/>
      <w:bookmarkEnd w:id="1457"/>
      <w:r>
        <w:rPr>
          <w:rFonts w:hint="cs"/>
          <w:rtl/>
          <w:lang w:eastAsia="he-IL"/>
        </w:rPr>
        <w:t xml:space="preserve"> הסעיף ככה</w:t>
      </w:r>
      <w:bookmarkStart w:id="1458" w:name="_ETM_Q1_2865360"/>
      <w:bookmarkEnd w:id="1458"/>
      <w:r>
        <w:rPr>
          <w:rFonts w:hint="cs"/>
          <w:rtl/>
          <w:lang w:eastAsia="he-IL"/>
        </w:rPr>
        <w:t xml:space="preserve">. </w:t>
      </w:r>
    </w:p>
    <w:p w14:paraId="598268CB" w14:textId="77777777" w:rsidR="005B07EA" w:rsidRDefault="005B07EA" w:rsidP="005B07EA">
      <w:pPr>
        <w:rPr>
          <w:rtl/>
          <w:lang w:eastAsia="he-IL"/>
        </w:rPr>
      </w:pPr>
      <w:bookmarkStart w:id="1459" w:name="_ETM_Q1_2866964"/>
      <w:bookmarkStart w:id="1460" w:name="_ETM_Q1_2867006"/>
      <w:bookmarkStart w:id="1461" w:name="_ETM_Q1_2865330"/>
      <w:bookmarkStart w:id="1462" w:name="_ETM_Q1_2867119"/>
      <w:bookmarkEnd w:id="1459"/>
      <w:bookmarkEnd w:id="1460"/>
      <w:bookmarkEnd w:id="1461"/>
      <w:bookmarkEnd w:id="1462"/>
    </w:p>
    <w:p w14:paraId="0E8C8AEA" w14:textId="44207473" w:rsidR="005B07EA" w:rsidRDefault="005B07EA" w:rsidP="005B07EA">
      <w:pPr>
        <w:pStyle w:val="af9"/>
        <w:keepNext/>
        <w:rPr>
          <w:rtl/>
          <w:lang w:eastAsia="he-IL"/>
        </w:rPr>
      </w:pPr>
      <w:bookmarkStart w:id="1463" w:name="ET_guest_מירה_סלומון_75"/>
      <w:r w:rsidRPr="005B07EA">
        <w:rPr>
          <w:rStyle w:val="TagStyle"/>
          <w:rtl/>
        </w:rPr>
        <w:t xml:space="preserve"> &lt;&lt; אורח &gt;&gt; </w:t>
      </w:r>
      <w:r>
        <w:rPr>
          <w:rtl/>
          <w:lang w:eastAsia="he-IL"/>
        </w:rPr>
        <w:t>מירה סלומון:</w:t>
      </w:r>
      <w:r w:rsidRPr="005B07EA">
        <w:rPr>
          <w:rStyle w:val="TagStyle"/>
          <w:rtl/>
        </w:rPr>
        <w:t xml:space="preserve"> &lt;&lt; אורח &gt;&gt;</w:t>
      </w:r>
      <w:r w:rsidR="00F87E37">
        <w:rPr>
          <w:rtl/>
          <w:lang w:eastAsia="he-IL"/>
        </w:rPr>
        <w:t xml:space="preserve"> </w:t>
      </w:r>
      <w:r>
        <w:rPr>
          <w:rtl/>
          <w:lang w:eastAsia="he-IL"/>
        </w:rPr>
        <w:t xml:space="preserve"> </w:t>
      </w:r>
      <w:bookmarkEnd w:id="1463"/>
    </w:p>
    <w:p w14:paraId="14A5B968" w14:textId="77777777" w:rsidR="005B07EA" w:rsidRDefault="005B07EA" w:rsidP="005B07EA">
      <w:pPr>
        <w:pStyle w:val="KeepWithNext"/>
        <w:rPr>
          <w:rtl/>
          <w:lang w:eastAsia="he-IL"/>
        </w:rPr>
      </w:pPr>
    </w:p>
    <w:p w14:paraId="41253646" w14:textId="388FD767" w:rsidR="005B07EA" w:rsidRDefault="005B07EA" w:rsidP="005B07EA">
      <w:pPr>
        <w:rPr>
          <w:rtl/>
          <w:lang w:eastAsia="he-IL"/>
        </w:rPr>
      </w:pPr>
      <w:bookmarkStart w:id="1464" w:name="_ETM_Q1_2867366"/>
      <w:bookmarkStart w:id="1465" w:name="_ETM_Q1_2867383"/>
      <w:bookmarkEnd w:id="1464"/>
      <w:bookmarkEnd w:id="1465"/>
      <w:r>
        <w:rPr>
          <w:rFonts w:hint="cs"/>
          <w:rtl/>
          <w:lang w:eastAsia="he-IL"/>
        </w:rPr>
        <w:t>אמרת</w:t>
      </w:r>
      <w:bookmarkStart w:id="1466" w:name="_ETM_Q1_2866837"/>
      <w:bookmarkEnd w:id="1466"/>
      <w:r>
        <w:rPr>
          <w:rFonts w:hint="cs"/>
          <w:rtl/>
          <w:lang w:eastAsia="he-IL"/>
        </w:rPr>
        <w:t xml:space="preserve">י, זו שאלה. ואני רוצה </w:t>
      </w:r>
      <w:bookmarkStart w:id="1467" w:name="_ETM_Q1_2867260"/>
      <w:bookmarkEnd w:id="1467"/>
      <w:r>
        <w:rPr>
          <w:rFonts w:hint="cs"/>
          <w:rtl/>
          <w:lang w:eastAsia="he-IL"/>
        </w:rPr>
        <w:t>פשוט את</w:t>
      </w:r>
      <w:bookmarkStart w:id="1468" w:name="_ETM_Q1_2868257"/>
      <w:bookmarkEnd w:id="1468"/>
      <w:r>
        <w:rPr>
          <w:rFonts w:hint="cs"/>
          <w:rtl/>
          <w:lang w:eastAsia="he-IL"/>
        </w:rPr>
        <w:t xml:space="preserve"> ההבהרה לפרוטוקול</w:t>
      </w:r>
      <w:bookmarkStart w:id="1469" w:name="_ETM_Q1_2867929"/>
      <w:bookmarkEnd w:id="1469"/>
      <w:r>
        <w:rPr>
          <w:rFonts w:hint="cs"/>
          <w:rtl/>
          <w:lang w:eastAsia="he-IL"/>
        </w:rPr>
        <w:t xml:space="preserve">. </w:t>
      </w:r>
    </w:p>
    <w:p w14:paraId="42F6626C" w14:textId="77777777" w:rsidR="005B07EA" w:rsidRDefault="005B07EA" w:rsidP="005B07EA">
      <w:pPr>
        <w:rPr>
          <w:rtl/>
          <w:lang w:eastAsia="he-IL"/>
        </w:rPr>
      </w:pPr>
      <w:bookmarkStart w:id="1470" w:name="_ETM_Q1_2868244"/>
      <w:bookmarkStart w:id="1471" w:name="_ETM_Q1_2868283"/>
      <w:bookmarkEnd w:id="1470"/>
      <w:bookmarkEnd w:id="1471"/>
    </w:p>
    <w:p w14:paraId="592C9F30" w14:textId="6AFBD7D2" w:rsidR="005B07EA" w:rsidRDefault="005B07EA" w:rsidP="005B07EA">
      <w:pPr>
        <w:pStyle w:val="af9"/>
        <w:keepNext/>
        <w:rPr>
          <w:rtl/>
          <w:lang w:eastAsia="he-IL"/>
        </w:rPr>
      </w:pPr>
      <w:bookmarkStart w:id="1472" w:name="ET_guest_מרגנית_לוי_76"/>
      <w:r w:rsidRPr="005B07EA">
        <w:rPr>
          <w:rStyle w:val="TagStyle"/>
          <w:rtl/>
        </w:rPr>
        <w:t xml:space="preserve"> &lt;&lt; אורח &gt;&gt; </w:t>
      </w:r>
      <w:r>
        <w:rPr>
          <w:rtl/>
          <w:lang w:eastAsia="he-IL"/>
        </w:rPr>
        <w:t>מרגנית לוי:</w:t>
      </w:r>
      <w:r w:rsidRPr="005B07EA">
        <w:rPr>
          <w:rStyle w:val="TagStyle"/>
          <w:rtl/>
        </w:rPr>
        <w:t xml:space="preserve"> &lt;&lt; אורח &gt;&gt;</w:t>
      </w:r>
      <w:r w:rsidR="00F87E37">
        <w:rPr>
          <w:rtl/>
          <w:lang w:eastAsia="he-IL"/>
        </w:rPr>
        <w:t xml:space="preserve"> </w:t>
      </w:r>
      <w:r>
        <w:rPr>
          <w:rtl/>
          <w:lang w:eastAsia="he-IL"/>
        </w:rPr>
        <w:t xml:space="preserve"> </w:t>
      </w:r>
      <w:bookmarkEnd w:id="1472"/>
    </w:p>
    <w:p w14:paraId="03A2FFD9" w14:textId="77777777" w:rsidR="005B07EA" w:rsidRDefault="005B07EA" w:rsidP="005B07EA">
      <w:pPr>
        <w:pStyle w:val="KeepWithNext"/>
        <w:rPr>
          <w:rtl/>
          <w:lang w:eastAsia="he-IL"/>
        </w:rPr>
      </w:pPr>
    </w:p>
    <w:p w14:paraId="2394918E" w14:textId="75D15AA3" w:rsidR="005B07EA" w:rsidRDefault="005B07EA" w:rsidP="005B07EA">
      <w:pPr>
        <w:rPr>
          <w:rtl/>
          <w:lang w:eastAsia="he-IL"/>
        </w:rPr>
      </w:pPr>
      <w:bookmarkStart w:id="1473" w:name="_ETM_Q1_2870208"/>
      <w:bookmarkStart w:id="1474" w:name="_ETM_Q1_2870229"/>
      <w:bookmarkEnd w:id="1473"/>
      <w:bookmarkEnd w:id="1474"/>
      <w:r>
        <w:rPr>
          <w:rFonts w:hint="cs"/>
          <w:rtl/>
          <w:lang w:eastAsia="he-IL"/>
        </w:rPr>
        <w:t xml:space="preserve">כן, </w:t>
      </w:r>
      <w:bookmarkStart w:id="1475" w:name="_ETM_Q1_2868506"/>
      <w:bookmarkEnd w:id="1475"/>
      <w:r>
        <w:rPr>
          <w:rFonts w:hint="cs"/>
          <w:rtl/>
          <w:lang w:eastAsia="he-IL"/>
        </w:rPr>
        <w:t xml:space="preserve">כן. </w:t>
      </w:r>
    </w:p>
    <w:p w14:paraId="3943A6B9" w14:textId="77777777" w:rsidR="005B07EA" w:rsidRDefault="005B07EA" w:rsidP="005B07EA">
      <w:pPr>
        <w:rPr>
          <w:rtl/>
          <w:lang w:eastAsia="he-IL"/>
        </w:rPr>
      </w:pPr>
      <w:bookmarkStart w:id="1476" w:name="_ETM_Q1_2869027"/>
      <w:bookmarkStart w:id="1477" w:name="_ETM_Q1_2869071"/>
      <w:bookmarkStart w:id="1478" w:name="_ETM_Q1_2869635"/>
      <w:bookmarkEnd w:id="1476"/>
      <w:bookmarkEnd w:id="1477"/>
      <w:bookmarkEnd w:id="1478"/>
    </w:p>
    <w:p w14:paraId="3F9A02EC" w14:textId="6566B5CE" w:rsidR="005B07EA" w:rsidRDefault="005B07EA" w:rsidP="005B07EA">
      <w:pPr>
        <w:pStyle w:val="a4"/>
        <w:keepNext/>
        <w:rPr>
          <w:rtl/>
        </w:rPr>
      </w:pPr>
      <w:bookmarkStart w:id="1479" w:name="ET_speaker_איתי_עצמון_77"/>
      <w:r w:rsidRPr="005B07EA">
        <w:rPr>
          <w:rStyle w:val="TagStyle"/>
          <w:rtl/>
        </w:rPr>
        <w:t xml:space="preserve"> &lt;&lt; דובר &gt;&gt; </w:t>
      </w:r>
      <w:r>
        <w:rPr>
          <w:rtl/>
        </w:rPr>
        <w:t>איתי עצמון:</w:t>
      </w:r>
      <w:r w:rsidRPr="005B07EA">
        <w:rPr>
          <w:rStyle w:val="TagStyle"/>
          <w:rtl/>
        </w:rPr>
        <w:t xml:space="preserve"> &lt;&lt; דובר &gt;&gt;</w:t>
      </w:r>
      <w:r w:rsidR="00F87E37">
        <w:rPr>
          <w:rtl/>
        </w:rPr>
        <w:t xml:space="preserve"> </w:t>
      </w:r>
      <w:r>
        <w:rPr>
          <w:rtl/>
        </w:rPr>
        <w:t xml:space="preserve"> </w:t>
      </w:r>
      <w:bookmarkEnd w:id="1479"/>
    </w:p>
    <w:p w14:paraId="25D5AD2F" w14:textId="77777777" w:rsidR="005B07EA" w:rsidRDefault="005B07EA" w:rsidP="005B07EA">
      <w:pPr>
        <w:pStyle w:val="KeepWithNext"/>
        <w:rPr>
          <w:rtl/>
          <w:lang w:eastAsia="he-IL"/>
        </w:rPr>
      </w:pPr>
    </w:p>
    <w:p w14:paraId="6ACB8DB1" w14:textId="76A9B391" w:rsidR="005B07EA" w:rsidRDefault="005B07EA" w:rsidP="005B07EA">
      <w:pPr>
        <w:rPr>
          <w:rtl/>
          <w:lang w:eastAsia="he-IL"/>
        </w:rPr>
      </w:pPr>
      <w:bookmarkStart w:id="1480" w:name="_ETM_Q1_2869848"/>
      <w:bookmarkStart w:id="1481" w:name="_ETM_Q1_2869864"/>
      <w:bookmarkEnd w:id="1480"/>
      <w:bookmarkEnd w:id="1481"/>
      <w:r>
        <w:rPr>
          <w:rFonts w:hint="cs"/>
          <w:rtl/>
          <w:lang w:eastAsia="he-IL"/>
        </w:rPr>
        <w:t>אבל לא תהיה הסמכ</w:t>
      </w:r>
      <w:bookmarkStart w:id="1482" w:name="_ETM_Q1_2869593"/>
      <w:bookmarkEnd w:id="1482"/>
      <w:r>
        <w:rPr>
          <w:rFonts w:hint="cs"/>
          <w:rtl/>
          <w:lang w:eastAsia="he-IL"/>
        </w:rPr>
        <w:t xml:space="preserve">ה, מה שאני </w:t>
      </w:r>
      <w:bookmarkStart w:id="1483" w:name="_ETM_Q1_2870449"/>
      <w:bookmarkEnd w:id="1483"/>
      <w:r>
        <w:rPr>
          <w:rFonts w:hint="cs"/>
          <w:rtl/>
          <w:lang w:eastAsia="he-IL"/>
        </w:rPr>
        <w:t>שואל, הרי לא תהיה הסכ</w:t>
      </w:r>
      <w:bookmarkStart w:id="1484" w:name="_ETM_Q1_2870816"/>
      <w:bookmarkEnd w:id="1484"/>
      <w:r>
        <w:rPr>
          <w:rFonts w:hint="cs"/>
          <w:rtl/>
          <w:lang w:eastAsia="he-IL"/>
        </w:rPr>
        <w:t xml:space="preserve">מה ספציפית לגבי הפרות. </w:t>
      </w:r>
    </w:p>
    <w:p w14:paraId="117FBDE2" w14:textId="77777777" w:rsidR="005B07EA" w:rsidRDefault="005B07EA" w:rsidP="005B07EA">
      <w:pPr>
        <w:rPr>
          <w:rtl/>
          <w:lang w:eastAsia="he-IL"/>
        </w:rPr>
      </w:pPr>
      <w:bookmarkStart w:id="1485" w:name="_ETM_Q1_2873502"/>
      <w:bookmarkStart w:id="1486" w:name="_ETM_Q1_2873541"/>
      <w:bookmarkStart w:id="1487" w:name="_ETM_Q1_2871645"/>
      <w:bookmarkStart w:id="1488" w:name="_ETM_Q1_2872415"/>
      <w:bookmarkEnd w:id="1485"/>
      <w:bookmarkEnd w:id="1486"/>
      <w:bookmarkEnd w:id="1487"/>
      <w:bookmarkEnd w:id="1488"/>
    </w:p>
    <w:p w14:paraId="7578F9A3" w14:textId="754FBFFD" w:rsidR="005B07EA" w:rsidRDefault="005B07EA" w:rsidP="005B07EA">
      <w:pPr>
        <w:pStyle w:val="af9"/>
        <w:keepNext/>
        <w:rPr>
          <w:rtl/>
          <w:lang w:eastAsia="he-IL"/>
        </w:rPr>
      </w:pPr>
      <w:bookmarkStart w:id="1489" w:name="ET_guest_מירה_סלומון_78"/>
      <w:r w:rsidRPr="005B07EA">
        <w:rPr>
          <w:rStyle w:val="TagStyle"/>
          <w:rtl/>
        </w:rPr>
        <w:t xml:space="preserve"> &lt;&lt; אורח &gt;&gt; </w:t>
      </w:r>
      <w:r>
        <w:rPr>
          <w:rtl/>
          <w:lang w:eastAsia="he-IL"/>
        </w:rPr>
        <w:t>מירה סלומון:</w:t>
      </w:r>
      <w:r w:rsidRPr="005B07EA">
        <w:rPr>
          <w:rStyle w:val="TagStyle"/>
          <w:rtl/>
        </w:rPr>
        <w:t xml:space="preserve"> &lt;&lt; אורח &gt;&gt;</w:t>
      </w:r>
      <w:r w:rsidR="00F87E37">
        <w:rPr>
          <w:rtl/>
          <w:lang w:eastAsia="he-IL"/>
        </w:rPr>
        <w:t xml:space="preserve"> </w:t>
      </w:r>
      <w:r>
        <w:rPr>
          <w:rtl/>
          <w:lang w:eastAsia="he-IL"/>
        </w:rPr>
        <w:t xml:space="preserve"> </w:t>
      </w:r>
      <w:bookmarkEnd w:id="1489"/>
    </w:p>
    <w:p w14:paraId="04017D63" w14:textId="77777777" w:rsidR="005B07EA" w:rsidRDefault="005B07EA" w:rsidP="005B07EA">
      <w:pPr>
        <w:pStyle w:val="KeepWithNext"/>
        <w:rPr>
          <w:rtl/>
          <w:lang w:eastAsia="he-IL"/>
        </w:rPr>
      </w:pPr>
    </w:p>
    <w:p w14:paraId="0A89FA81" w14:textId="28E6AF6F" w:rsidR="005B07EA" w:rsidRDefault="005B07EA" w:rsidP="005B07EA">
      <w:pPr>
        <w:rPr>
          <w:rtl/>
          <w:lang w:eastAsia="he-IL"/>
        </w:rPr>
      </w:pPr>
      <w:bookmarkStart w:id="1490" w:name="_ETM_Q1_2872693"/>
      <w:bookmarkEnd w:id="1490"/>
      <w:r>
        <w:rPr>
          <w:rFonts w:hint="cs"/>
          <w:rtl/>
          <w:lang w:eastAsia="he-IL"/>
        </w:rPr>
        <w:t>ייחודית להפרות</w:t>
      </w:r>
      <w:bookmarkStart w:id="1491" w:name="_ETM_Q1_2874351"/>
      <w:bookmarkStart w:id="1492" w:name="_ETM_Q1_2872656"/>
      <w:bookmarkEnd w:id="1491"/>
      <w:bookmarkEnd w:id="1492"/>
      <w:r>
        <w:rPr>
          <w:rFonts w:hint="cs"/>
          <w:rtl/>
          <w:lang w:eastAsia="he-IL"/>
        </w:rPr>
        <w:t>, לא עביר</w:t>
      </w:r>
      <w:bookmarkStart w:id="1493" w:name="_ETM_Q1_2872673"/>
      <w:bookmarkEnd w:id="1493"/>
      <w:r>
        <w:rPr>
          <w:rFonts w:hint="cs"/>
          <w:rtl/>
          <w:lang w:eastAsia="he-IL"/>
        </w:rPr>
        <w:t xml:space="preserve">ות. </w:t>
      </w:r>
      <w:bookmarkStart w:id="1494" w:name="_ETM_Q1_2873130"/>
      <w:bookmarkEnd w:id="1494"/>
    </w:p>
    <w:p w14:paraId="5E23FEC4" w14:textId="77777777" w:rsidR="005B07EA" w:rsidRDefault="005B07EA" w:rsidP="005B07EA">
      <w:pPr>
        <w:rPr>
          <w:rtl/>
          <w:lang w:eastAsia="he-IL"/>
        </w:rPr>
      </w:pPr>
      <w:bookmarkStart w:id="1495" w:name="_ETM_Q1_2873174"/>
      <w:bookmarkStart w:id="1496" w:name="_ETM_Q1_2873849"/>
      <w:bookmarkEnd w:id="1495"/>
      <w:bookmarkEnd w:id="1496"/>
    </w:p>
    <w:p w14:paraId="4038916A" w14:textId="0696129A" w:rsidR="005B07EA" w:rsidRDefault="005B07EA" w:rsidP="005B07EA">
      <w:pPr>
        <w:pStyle w:val="af9"/>
        <w:keepNext/>
        <w:rPr>
          <w:rtl/>
          <w:lang w:eastAsia="he-IL"/>
        </w:rPr>
      </w:pPr>
      <w:bookmarkStart w:id="1497" w:name="ET_guest_מרגנית_לוי_79"/>
      <w:r w:rsidRPr="005B07EA">
        <w:rPr>
          <w:rStyle w:val="TagStyle"/>
          <w:rtl/>
        </w:rPr>
        <w:t xml:space="preserve"> &lt;&lt; אורח &gt;&gt; </w:t>
      </w:r>
      <w:r>
        <w:rPr>
          <w:rtl/>
          <w:lang w:eastAsia="he-IL"/>
        </w:rPr>
        <w:t>מרגנית לוי:</w:t>
      </w:r>
      <w:r w:rsidRPr="005B07EA">
        <w:rPr>
          <w:rStyle w:val="TagStyle"/>
          <w:rtl/>
        </w:rPr>
        <w:t xml:space="preserve"> &lt;&lt; אורח &gt;&gt;</w:t>
      </w:r>
      <w:r w:rsidR="00F87E37">
        <w:rPr>
          <w:rtl/>
          <w:lang w:eastAsia="he-IL"/>
        </w:rPr>
        <w:t xml:space="preserve"> </w:t>
      </w:r>
      <w:r>
        <w:rPr>
          <w:rtl/>
          <w:lang w:eastAsia="he-IL"/>
        </w:rPr>
        <w:t xml:space="preserve"> </w:t>
      </w:r>
      <w:bookmarkEnd w:id="1497"/>
    </w:p>
    <w:p w14:paraId="536C97AD" w14:textId="77777777" w:rsidR="005B07EA" w:rsidRDefault="005B07EA" w:rsidP="005B07EA">
      <w:pPr>
        <w:pStyle w:val="KeepWithNext"/>
        <w:rPr>
          <w:rtl/>
          <w:lang w:eastAsia="he-IL"/>
        </w:rPr>
      </w:pPr>
    </w:p>
    <w:p w14:paraId="0F55E37E" w14:textId="46262EBE" w:rsidR="005B07EA" w:rsidRDefault="005B07EA" w:rsidP="005B07EA">
      <w:pPr>
        <w:rPr>
          <w:rtl/>
          <w:lang w:eastAsia="he-IL"/>
        </w:rPr>
      </w:pPr>
      <w:bookmarkStart w:id="1498" w:name="_ETM_Q1_2874103"/>
      <w:bookmarkStart w:id="1499" w:name="_ETM_Q1_2874121"/>
      <w:bookmarkEnd w:id="1498"/>
      <w:bookmarkEnd w:id="1499"/>
      <w:r>
        <w:rPr>
          <w:rFonts w:hint="cs"/>
          <w:rtl/>
          <w:lang w:eastAsia="he-IL"/>
        </w:rPr>
        <w:t xml:space="preserve">נכון, נכון. </w:t>
      </w:r>
    </w:p>
    <w:p w14:paraId="0E3E194E" w14:textId="77777777" w:rsidR="005B07EA" w:rsidRDefault="005B07EA" w:rsidP="005B07EA">
      <w:pPr>
        <w:rPr>
          <w:rtl/>
          <w:lang w:eastAsia="he-IL"/>
        </w:rPr>
      </w:pPr>
      <w:bookmarkStart w:id="1500" w:name="_ETM_Q1_2875561"/>
      <w:bookmarkStart w:id="1501" w:name="_ETM_Q1_2875602"/>
      <w:bookmarkStart w:id="1502" w:name="_ETM_Q1_2873983"/>
      <w:bookmarkStart w:id="1503" w:name="_ETM_Q1_2873258"/>
      <w:bookmarkStart w:id="1504" w:name="_ETM_Q1_2874239"/>
      <w:bookmarkEnd w:id="1500"/>
      <w:bookmarkEnd w:id="1501"/>
      <w:bookmarkEnd w:id="1502"/>
      <w:bookmarkEnd w:id="1503"/>
      <w:bookmarkEnd w:id="1504"/>
    </w:p>
    <w:p w14:paraId="402FD264" w14:textId="2A741D0A" w:rsidR="005B07EA" w:rsidRDefault="005B07EA" w:rsidP="005B07EA">
      <w:pPr>
        <w:pStyle w:val="af9"/>
        <w:keepNext/>
        <w:rPr>
          <w:rtl/>
          <w:lang w:eastAsia="he-IL"/>
        </w:rPr>
      </w:pPr>
      <w:bookmarkStart w:id="1505" w:name="ET_guest_חוה_ראובני_80"/>
      <w:r w:rsidRPr="005B07EA">
        <w:rPr>
          <w:rStyle w:val="TagStyle"/>
          <w:rtl/>
        </w:rPr>
        <w:t xml:space="preserve"> &lt;&lt; אורח &gt;&gt; </w:t>
      </w:r>
      <w:r>
        <w:rPr>
          <w:rtl/>
          <w:lang w:eastAsia="he-IL"/>
        </w:rPr>
        <w:t>חוה ראובני:</w:t>
      </w:r>
      <w:r w:rsidRPr="005B07EA">
        <w:rPr>
          <w:rStyle w:val="TagStyle"/>
          <w:rtl/>
        </w:rPr>
        <w:t xml:space="preserve"> &lt;&lt; אורח &gt;&gt;</w:t>
      </w:r>
      <w:r w:rsidR="00F87E37">
        <w:rPr>
          <w:rtl/>
          <w:lang w:eastAsia="he-IL"/>
        </w:rPr>
        <w:t xml:space="preserve"> </w:t>
      </w:r>
      <w:r>
        <w:rPr>
          <w:rtl/>
          <w:lang w:eastAsia="he-IL"/>
        </w:rPr>
        <w:t xml:space="preserve"> </w:t>
      </w:r>
      <w:bookmarkEnd w:id="1505"/>
    </w:p>
    <w:p w14:paraId="65F73130" w14:textId="77777777" w:rsidR="005B07EA" w:rsidRDefault="005B07EA" w:rsidP="005B07EA">
      <w:pPr>
        <w:pStyle w:val="KeepWithNext"/>
        <w:rPr>
          <w:rtl/>
          <w:lang w:eastAsia="he-IL"/>
        </w:rPr>
      </w:pPr>
    </w:p>
    <w:p w14:paraId="0CCD3938" w14:textId="2DD00112" w:rsidR="005B07EA" w:rsidRDefault="005B07EA" w:rsidP="005B07EA">
      <w:pPr>
        <w:rPr>
          <w:rtl/>
          <w:lang w:eastAsia="he-IL"/>
        </w:rPr>
      </w:pPr>
      <w:bookmarkStart w:id="1506" w:name="_ETM_Q1_2874489"/>
      <w:bookmarkStart w:id="1507" w:name="_ETM_Q1_2874507"/>
      <w:bookmarkEnd w:id="1506"/>
      <w:bookmarkEnd w:id="1507"/>
      <w:r>
        <w:rPr>
          <w:rFonts w:hint="cs"/>
          <w:rtl/>
          <w:lang w:eastAsia="he-IL"/>
        </w:rPr>
        <w:t xml:space="preserve">הסעיף הזה מאמץ בעצם לכאן </w:t>
      </w:r>
      <w:bookmarkStart w:id="1508" w:name="_ETM_Q1_2877070"/>
      <w:bookmarkEnd w:id="1508"/>
      <w:r>
        <w:rPr>
          <w:rFonts w:hint="cs"/>
          <w:rtl/>
          <w:lang w:eastAsia="he-IL"/>
        </w:rPr>
        <w:t xml:space="preserve">את </w:t>
      </w:r>
      <w:proofErr w:type="spellStart"/>
      <w:r>
        <w:rPr>
          <w:rFonts w:hint="cs"/>
          <w:rtl/>
          <w:lang w:eastAsia="he-IL"/>
        </w:rPr>
        <w:t>ההסמכו</w:t>
      </w:r>
      <w:bookmarkStart w:id="1509" w:name="_ETM_Q1_2876151"/>
      <w:bookmarkEnd w:id="1509"/>
      <w:r>
        <w:rPr>
          <w:rFonts w:hint="cs"/>
          <w:rtl/>
          <w:lang w:eastAsia="he-IL"/>
        </w:rPr>
        <w:t>ת</w:t>
      </w:r>
      <w:proofErr w:type="spellEnd"/>
      <w:r>
        <w:rPr>
          <w:rFonts w:hint="cs"/>
          <w:rtl/>
          <w:lang w:eastAsia="he-IL"/>
        </w:rPr>
        <w:t xml:space="preserve"> שיינתנו </w:t>
      </w:r>
      <w:bookmarkStart w:id="1510" w:name="_ETM_Q1_2877092"/>
      <w:bookmarkEnd w:id="1510"/>
      <w:r>
        <w:rPr>
          <w:rFonts w:hint="cs"/>
          <w:rtl/>
          <w:lang w:eastAsia="he-IL"/>
        </w:rPr>
        <w:t>שם, זה הוראה קבועה בת</w:t>
      </w:r>
      <w:bookmarkStart w:id="1511" w:name="_ETM_Q1_2878486"/>
      <w:bookmarkEnd w:id="1511"/>
      <w:r>
        <w:rPr>
          <w:rFonts w:hint="cs"/>
          <w:rtl/>
          <w:lang w:eastAsia="he-IL"/>
        </w:rPr>
        <w:t xml:space="preserve">וך החוק הזה. </w:t>
      </w:r>
      <w:bookmarkStart w:id="1512" w:name="_ETM_Q1_2880533"/>
      <w:bookmarkStart w:id="1513" w:name="_ETM_Q1_2878573"/>
      <w:bookmarkStart w:id="1514" w:name="_ETM_Q1_2878788"/>
      <w:bookmarkEnd w:id="1512"/>
      <w:bookmarkEnd w:id="1513"/>
      <w:bookmarkEnd w:id="1514"/>
    </w:p>
    <w:p w14:paraId="29ABA00E" w14:textId="77777777" w:rsidR="005B07EA" w:rsidRDefault="005B07EA" w:rsidP="005B07EA">
      <w:pPr>
        <w:rPr>
          <w:rtl/>
          <w:lang w:eastAsia="he-IL"/>
        </w:rPr>
      </w:pPr>
      <w:bookmarkStart w:id="1515" w:name="_ETM_Q1_2878836"/>
      <w:bookmarkEnd w:id="1515"/>
    </w:p>
    <w:p w14:paraId="6FC7B52E" w14:textId="3F928AFC" w:rsidR="005B07EA" w:rsidRDefault="005B07EA" w:rsidP="005B07EA">
      <w:pPr>
        <w:pStyle w:val="a4"/>
        <w:keepNext/>
        <w:rPr>
          <w:rtl/>
        </w:rPr>
      </w:pPr>
      <w:bookmarkStart w:id="1516" w:name="ET_speaker_איתי_עצמון_81"/>
      <w:r w:rsidRPr="005B07EA">
        <w:rPr>
          <w:rStyle w:val="TagStyle"/>
          <w:rtl/>
        </w:rPr>
        <w:t xml:space="preserve"> &lt;&lt; דובר &gt;&gt; </w:t>
      </w:r>
      <w:r>
        <w:rPr>
          <w:rtl/>
        </w:rPr>
        <w:t>איתי עצמון:</w:t>
      </w:r>
      <w:r w:rsidRPr="005B07EA">
        <w:rPr>
          <w:rStyle w:val="TagStyle"/>
          <w:rtl/>
        </w:rPr>
        <w:t xml:space="preserve"> &lt;&lt; דובר &gt;&gt;</w:t>
      </w:r>
      <w:r w:rsidR="00F87E37">
        <w:rPr>
          <w:rtl/>
        </w:rPr>
        <w:t xml:space="preserve"> </w:t>
      </w:r>
      <w:r>
        <w:rPr>
          <w:rtl/>
        </w:rPr>
        <w:t xml:space="preserve"> </w:t>
      </w:r>
      <w:bookmarkEnd w:id="1516"/>
    </w:p>
    <w:p w14:paraId="5F8C4506" w14:textId="77777777" w:rsidR="005B07EA" w:rsidRDefault="005B07EA" w:rsidP="005B07EA">
      <w:pPr>
        <w:pStyle w:val="KeepWithNext"/>
        <w:rPr>
          <w:rtl/>
          <w:lang w:eastAsia="he-IL"/>
        </w:rPr>
      </w:pPr>
    </w:p>
    <w:p w14:paraId="0C3FF4B8" w14:textId="7E75A9E0" w:rsidR="005B07EA" w:rsidRDefault="005B07EA" w:rsidP="005B07EA">
      <w:pPr>
        <w:rPr>
          <w:rtl/>
          <w:lang w:eastAsia="he-IL"/>
        </w:rPr>
      </w:pPr>
      <w:bookmarkStart w:id="1517" w:name="_ETM_Q1_2880111"/>
      <w:bookmarkStart w:id="1518" w:name="_ETM_Q1_2880129"/>
      <w:bookmarkEnd w:id="1517"/>
      <w:bookmarkEnd w:id="1518"/>
      <w:r>
        <w:rPr>
          <w:rFonts w:hint="cs"/>
          <w:rtl/>
          <w:lang w:eastAsia="he-IL"/>
        </w:rPr>
        <w:t xml:space="preserve">כן, כן. </w:t>
      </w:r>
    </w:p>
    <w:p w14:paraId="3E56DDBF" w14:textId="77777777" w:rsidR="005B07EA" w:rsidRDefault="005B07EA" w:rsidP="005B07EA">
      <w:pPr>
        <w:rPr>
          <w:rtl/>
          <w:lang w:eastAsia="he-IL"/>
        </w:rPr>
      </w:pPr>
      <w:bookmarkStart w:id="1519" w:name="_ETM_Q1_2881015"/>
      <w:bookmarkStart w:id="1520" w:name="_ETM_Q1_2881064"/>
      <w:bookmarkStart w:id="1521" w:name="_ETM_Q1_2879763"/>
      <w:bookmarkEnd w:id="1519"/>
      <w:bookmarkEnd w:id="1520"/>
      <w:bookmarkEnd w:id="1521"/>
    </w:p>
    <w:p w14:paraId="16062D6E" w14:textId="11E211F0" w:rsidR="005B07EA" w:rsidRDefault="005B07EA" w:rsidP="005B07EA">
      <w:pPr>
        <w:pStyle w:val="af9"/>
        <w:keepNext/>
        <w:rPr>
          <w:rtl/>
          <w:lang w:eastAsia="he-IL"/>
        </w:rPr>
      </w:pPr>
      <w:bookmarkStart w:id="1522" w:name="ET_guest_חוה_ראובני_82"/>
      <w:r w:rsidRPr="005B07EA">
        <w:rPr>
          <w:rStyle w:val="TagStyle"/>
          <w:rtl/>
        </w:rPr>
        <w:lastRenderedPageBreak/>
        <w:t xml:space="preserve"> &lt;&lt; אורח &gt;&gt; </w:t>
      </w:r>
      <w:r>
        <w:rPr>
          <w:rtl/>
          <w:lang w:eastAsia="he-IL"/>
        </w:rPr>
        <w:t>חוה ראובני:</w:t>
      </w:r>
      <w:r w:rsidRPr="005B07EA">
        <w:rPr>
          <w:rStyle w:val="TagStyle"/>
          <w:rtl/>
        </w:rPr>
        <w:t xml:space="preserve"> &lt;&lt; אורח &gt;&gt;</w:t>
      </w:r>
      <w:r w:rsidR="00F87E37">
        <w:rPr>
          <w:rtl/>
          <w:lang w:eastAsia="he-IL"/>
        </w:rPr>
        <w:t xml:space="preserve"> </w:t>
      </w:r>
      <w:r>
        <w:rPr>
          <w:rtl/>
          <w:lang w:eastAsia="he-IL"/>
        </w:rPr>
        <w:t xml:space="preserve"> </w:t>
      </w:r>
      <w:bookmarkEnd w:id="1522"/>
    </w:p>
    <w:p w14:paraId="3F6D28D5" w14:textId="77777777" w:rsidR="005B07EA" w:rsidRDefault="005B07EA" w:rsidP="005B07EA">
      <w:pPr>
        <w:pStyle w:val="KeepWithNext"/>
        <w:rPr>
          <w:rtl/>
          <w:lang w:eastAsia="he-IL"/>
        </w:rPr>
      </w:pPr>
    </w:p>
    <w:p w14:paraId="5CB6194A" w14:textId="5944681E" w:rsidR="005B07EA" w:rsidRDefault="005B07EA" w:rsidP="005B07EA">
      <w:pPr>
        <w:rPr>
          <w:rtl/>
          <w:lang w:eastAsia="he-IL"/>
        </w:rPr>
      </w:pPr>
      <w:r>
        <w:rPr>
          <w:rFonts w:hint="cs"/>
          <w:rtl/>
          <w:lang w:eastAsia="he-IL"/>
        </w:rPr>
        <w:t>א</w:t>
      </w:r>
      <w:bookmarkStart w:id="1523" w:name="_ETM_Q1_2880053"/>
      <w:bookmarkStart w:id="1524" w:name="_ETM_Q1_2880071"/>
      <w:bookmarkEnd w:id="1523"/>
      <w:bookmarkEnd w:id="1524"/>
      <w:r>
        <w:rPr>
          <w:rFonts w:hint="cs"/>
          <w:rtl/>
          <w:lang w:eastAsia="he-IL"/>
        </w:rPr>
        <w:t>ז כל מי שיקבל מינוי שם ה</w:t>
      </w:r>
      <w:bookmarkStart w:id="1525" w:name="_ETM_Q1_2880658"/>
      <w:bookmarkEnd w:id="1525"/>
      <w:r>
        <w:rPr>
          <w:rFonts w:hint="cs"/>
          <w:rtl/>
          <w:lang w:eastAsia="he-IL"/>
        </w:rPr>
        <w:t xml:space="preserve">סעיף הזה </w:t>
      </w:r>
      <w:bookmarkStart w:id="1526" w:name="_ETM_Q1_2881343"/>
      <w:bookmarkEnd w:id="1526"/>
      <w:r>
        <w:rPr>
          <w:rFonts w:hint="cs"/>
          <w:rtl/>
          <w:lang w:eastAsia="he-IL"/>
        </w:rPr>
        <w:t xml:space="preserve">מתקף אותו לעניין הפרות. כך אני מבינה. </w:t>
      </w:r>
      <w:bookmarkStart w:id="1527" w:name="_ETM_Q1_2884343"/>
      <w:bookmarkStart w:id="1528" w:name="_ETM_Q1_2884566"/>
      <w:bookmarkEnd w:id="1527"/>
      <w:bookmarkEnd w:id="1528"/>
    </w:p>
    <w:p w14:paraId="1775CE6A" w14:textId="77777777" w:rsidR="005B07EA" w:rsidRDefault="005B07EA" w:rsidP="005B07EA">
      <w:pPr>
        <w:rPr>
          <w:rtl/>
          <w:lang w:eastAsia="he-IL"/>
        </w:rPr>
      </w:pPr>
      <w:bookmarkStart w:id="1529" w:name="_ETM_Q1_2884609"/>
      <w:bookmarkEnd w:id="1529"/>
    </w:p>
    <w:p w14:paraId="48645E6F" w14:textId="57D40722" w:rsidR="005B07EA" w:rsidRDefault="005B07EA" w:rsidP="005B07EA">
      <w:pPr>
        <w:pStyle w:val="a4"/>
        <w:keepNext/>
        <w:rPr>
          <w:rtl/>
        </w:rPr>
      </w:pPr>
      <w:bookmarkStart w:id="1530" w:name="ET_speaker_איתי_עצמון_83"/>
      <w:r w:rsidRPr="005B07EA">
        <w:rPr>
          <w:rStyle w:val="TagStyle"/>
          <w:rtl/>
        </w:rPr>
        <w:t xml:space="preserve"> &lt;&lt; דובר &gt;&gt; </w:t>
      </w:r>
      <w:r>
        <w:rPr>
          <w:rtl/>
        </w:rPr>
        <w:t>איתי עצמון:</w:t>
      </w:r>
      <w:r w:rsidRPr="005B07EA">
        <w:rPr>
          <w:rStyle w:val="TagStyle"/>
          <w:rtl/>
        </w:rPr>
        <w:t xml:space="preserve"> &lt;&lt; דובר &gt;&gt;</w:t>
      </w:r>
      <w:r w:rsidR="00F87E37">
        <w:rPr>
          <w:rtl/>
        </w:rPr>
        <w:t xml:space="preserve"> </w:t>
      </w:r>
      <w:r>
        <w:rPr>
          <w:rtl/>
        </w:rPr>
        <w:t xml:space="preserve"> </w:t>
      </w:r>
      <w:bookmarkEnd w:id="1530"/>
    </w:p>
    <w:p w14:paraId="37F351C9" w14:textId="77777777" w:rsidR="005B07EA" w:rsidRDefault="005B07EA" w:rsidP="005B07EA">
      <w:pPr>
        <w:pStyle w:val="KeepWithNext"/>
        <w:rPr>
          <w:rtl/>
          <w:lang w:eastAsia="he-IL"/>
        </w:rPr>
      </w:pPr>
    </w:p>
    <w:p w14:paraId="5B269272" w14:textId="57FB2B03" w:rsidR="005B07EA" w:rsidRDefault="005B07EA" w:rsidP="005B07EA">
      <w:pPr>
        <w:rPr>
          <w:rtl/>
          <w:lang w:eastAsia="he-IL"/>
        </w:rPr>
      </w:pPr>
      <w:bookmarkStart w:id="1531" w:name="_ETM_Q1_2885492"/>
      <w:bookmarkStart w:id="1532" w:name="_ETM_Q1_2885515"/>
      <w:bookmarkEnd w:id="1531"/>
      <w:bookmarkEnd w:id="1532"/>
      <w:r>
        <w:rPr>
          <w:rFonts w:hint="cs"/>
          <w:rtl/>
          <w:lang w:eastAsia="he-IL"/>
        </w:rPr>
        <w:t xml:space="preserve">לא. מה שאני </w:t>
      </w:r>
      <w:bookmarkStart w:id="1533" w:name="_ETM_Q1_2886422"/>
      <w:bookmarkEnd w:id="1533"/>
      <w:r>
        <w:rPr>
          <w:rFonts w:hint="cs"/>
          <w:rtl/>
          <w:lang w:eastAsia="he-IL"/>
        </w:rPr>
        <w:t>שואל, אין, לא תהיה הס</w:t>
      </w:r>
      <w:bookmarkStart w:id="1534" w:name="_ETM_Q1_2886757"/>
      <w:bookmarkStart w:id="1535" w:name="_ETM_Q1_2886004"/>
      <w:bookmarkStart w:id="1536" w:name="_ETM_Q1_2886853"/>
      <w:bookmarkStart w:id="1537" w:name="_ETM_Q1_2885446"/>
      <w:bookmarkEnd w:id="1534"/>
      <w:bookmarkEnd w:id="1535"/>
      <w:bookmarkEnd w:id="1536"/>
      <w:bookmarkEnd w:id="1537"/>
      <w:r>
        <w:rPr>
          <w:rFonts w:hint="cs"/>
          <w:rtl/>
          <w:lang w:eastAsia="he-IL"/>
        </w:rPr>
        <w:t xml:space="preserve">מכה לגבי הפרות. </w:t>
      </w:r>
    </w:p>
    <w:p w14:paraId="69ABFEF3" w14:textId="77777777" w:rsidR="005B07EA" w:rsidRDefault="005B07EA" w:rsidP="005B07EA">
      <w:pPr>
        <w:rPr>
          <w:rtl/>
          <w:lang w:eastAsia="he-IL"/>
        </w:rPr>
      </w:pPr>
      <w:bookmarkStart w:id="1538" w:name="_ETM_Q1_2889260"/>
      <w:bookmarkStart w:id="1539" w:name="_ETM_Q1_2889311"/>
      <w:bookmarkStart w:id="1540" w:name="_ETM_Q1_2887427"/>
      <w:bookmarkEnd w:id="1538"/>
      <w:bookmarkEnd w:id="1539"/>
      <w:bookmarkEnd w:id="1540"/>
    </w:p>
    <w:p w14:paraId="43AD4F65" w14:textId="521E12FD" w:rsidR="005B07EA" w:rsidRDefault="005B07EA" w:rsidP="005B07EA">
      <w:pPr>
        <w:pStyle w:val="af9"/>
        <w:keepNext/>
        <w:rPr>
          <w:rtl/>
          <w:lang w:eastAsia="he-IL"/>
        </w:rPr>
      </w:pPr>
      <w:bookmarkStart w:id="1541" w:name="ET_guest_מרגנית_לוי_84"/>
      <w:r w:rsidRPr="005B07EA">
        <w:rPr>
          <w:rStyle w:val="TagStyle"/>
          <w:rtl/>
        </w:rPr>
        <w:t xml:space="preserve"> &lt;&lt; אורח &gt;&gt; </w:t>
      </w:r>
      <w:r>
        <w:rPr>
          <w:rtl/>
          <w:lang w:eastAsia="he-IL"/>
        </w:rPr>
        <w:t>מרגנית לוי:</w:t>
      </w:r>
      <w:r w:rsidRPr="005B07EA">
        <w:rPr>
          <w:rStyle w:val="TagStyle"/>
          <w:rtl/>
        </w:rPr>
        <w:t xml:space="preserve"> &lt;&lt; אורח &gt;&gt;</w:t>
      </w:r>
      <w:r w:rsidR="00F87E37">
        <w:rPr>
          <w:rtl/>
          <w:lang w:eastAsia="he-IL"/>
        </w:rPr>
        <w:t xml:space="preserve"> </w:t>
      </w:r>
      <w:r>
        <w:rPr>
          <w:rtl/>
          <w:lang w:eastAsia="he-IL"/>
        </w:rPr>
        <w:t xml:space="preserve"> </w:t>
      </w:r>
      <w:bookmarkEnd w:id="1541"/>
    </w:p>
    <w:p w14:paraId="37B4FCF6" w14:textId="77777777" w:rsidR="005B07EA" w:rsidRDefault="005B07EA" w:rsidP="005B07EA">
      <w:pPr>
        <w:pStyle w:val="KeepWithNext"/>
        <w:rPr>
          <w:rtl/>
          <w:lang w:eastAsia="he-IL"/>
        </w:rPr>
      </w:pPr>
    </w:p>
    <w:p w14:paraId="5FD3D010" w14:textId="466A3508" w:rsidR="005B07EA" w:rsidRDefault="005B07EA" w:rsidP="005B07EA">
      <w:pPr>
        <w:rPr>
          <w:rtl/>
          <w:lang w:eastAsia="he-IL"/>
        </w:rPr>
      </w:pPr>
      <w:bookmarkStart w:id="1542" w:name="_ETM_Q1_2888743"/>
      <w:bookmarkStart w:id="1543" w:name="_ETM_Q1_2888761"/>
      <w:bookmarkEnd w:id="1542"/>
      <w:bookmarkEnd w:id="1543"/>
      <w:r>
        <w:rPr>
          <w:rFonts w:hint="cs"/>
          <w:rtl/>
          <w:lang w:eastAsia="he-IL"/>
        </w:rPr>
        <w:t xml:space="preserve">לא. </w:t>
      </w:r>
      <w:bookmarkStart w:id="1544" w:name="_ETM_Q1_2889086"/>
      <w:bookmarkStart w:id="1545" w:name="_ETM_Q1_2889343"/>
      <w:bookmarkStart w:id="1546" w:name="_ETM_Q1_2889386"/>
      <w:bookmarkEnd w:id="1544"/>
      <w:bookmarkEnd w:id="1545"/>
      <w:bookmarkEnd w:id="1546"/>
      <w:r>
        <w:rPr>
          <w:rFonts w:hint="cs"/>
          <w:rtl/>
          <w:lang w:eastAsia="he-IL"/>
        </w:rPr>
        <w:t>זה בעצם משרשר א</w:t>
      </w:r>
      <w:bookmarkStart w:id="1547" w:name="_ETM_Q1_2890526"/>
      <w:bookmarkEnd w:id="1547"/>
      <w:r>
        <w:rPr>
          <w:rFonts w:hint="cs"/>
          <w:rtl/>
          <w:lang w:eastAsia="he-IL"/>
        </w:rPr>
        <w:t>ם תרצה או משכלל את הה</w:t>
      </w:r>
      <w:bookmarkStart w:id="1548" w:name="_ETM_Q1_2893223"/>
      <w:bookmarkStart w:id="1549" w:name="_ETM_Q1_2891734"/>
      <w:bookmarkStart w:id="1550" w:name="_ETM_Q1_2893810"/>
      <w:bookmarkStart w:id="1551" w:name="_ETM_Q1_2895558"/>
      <w:bookmarkStart w:id="1552" w:name="_ETM_Q1_2893767"/>
      <w:bookmarkStart w:id="1553" w:name="_ETM_Q1_2891986"/>
      <w:bookmarkEnd w:id="1548"/>
      <w:bookmarkEnd w:id="1549"/>
      <w:bookmarkEnd w:id="1550"/>
      <w:bookmarkEnd w:id="1551"/>
      <w:bookmarkEnd w:id="1552"/>
      <w:bookmarkEnd w:id="1553"/>
      <w:r>
        <w:rPr>
          <w:rFonts w:hint="cs"/>
          <w:rtl/>
          <w:lang w:eastAsia="he-IL"/>
        </w:rPr>
        <w:t xml:space="preserve">סמכה. </w:t>
      </w:r>
      <w:bookmarkStart w:id="1554" w:name="_ETM_Q1_2894084"/>
      <w:bookmarkStart w:id="1555" w:name="_ETM_Q1_2894284"/>
      <w:bookmarkEnd w:id="1554"/>
      <w:bookmarkEnd w:id="1555"/>
    </w:p>
    <w:p w14:paraId="76D51508" w14:textId="77777777" w:rsidR="005B07EA" w:rsidRDefault="005B07EA" w:rsidP="005B07EA">
      <w:pPr>
        <w:rPr>
          <w:rtl/>
          <w:lang w:eastAsia="he-IL"/>
        </w:rPr>
      </w:pPr>
      <w:bookmarkStart w:id="1556" w:name="_ETM_Q1_2894332"/>
      <w:bookmarkStart w:id="1557" w:name="_ETM_Q1_2895164"/>
      <w:bookmarkEnd w:id="1556"/>
      <w:bookmarkEnd w:id="1557"/>
    </w:p>
    <w:p w14:paraId="538BA8A4" w14:textId="22DF747D" w:rsidR="005B07EA" w:rsidRDefault="005B07EA" w:rsidP="005B07EA">
      <w:pPr>
        <w:pStyle w:val="af9"/>
        <w:keepNext/>
        <w:rPr>
          <w:rtl/>
          <w:lang w:eastAsia="he-IL"/>
        </w:rPr>
      </w:pPr>
      <w:bookmarkStart w:id="1558" w:name="ET_guest_מירה_סלומון_85"/>
      <w:r w:rsidRPr="005B07EA">
        <w:rPr>
          <w:rStyle w:val="TagStyle"/>
          <w:rtl/>
        </w:rPr>
        <w:t xml:space="preserve"> &lt;&lt; אורח &gt;&gt; </w:t>
      </w:r>
      <w:r>
        <w:rPr>
          <w:rtl/>
          <w:lang w:eastAsia="he-IL"/>
        </w:rPr>
        <w:t>מירה סלומון:</w:t>
      </w:r>
      <w:r w:rsidRPr="005B07EA">
        <w:rPr>
          <w:rStyle w:val="TagStyle"/>
          <w:rtl/>
        </w:rPr>
        <w:t xml:space="preserve"> &lt;&lt; אורח &gt;&gt;</w:t>
      </w:r>
      <w:r w:rsidR="00F87E37">
        <w:rPr>
          <w:rtl/>
          <w:lang w:eastAsia="he-IL"/>
        </w:rPr>
        <w:t xml:space="preserve"> </w:t>
      </w:r>
      <w:r>
        <w:rPr>
          <w:rtl/>
          <w:lang w:eastAsia="he-IL"/>
        </w:rPr>
        <w:t xml:space="preserve"> </w:t>
      </w:r>
      <w:bookmarkEnd w:id="1558"/>
    </w:p>
    <w:p w14:paraId="1CF45AA6" w14:textId="77777777" w:rsidR="005B07EA" w:rsidRDefault="005B07EA" w:rsidP="005B07EA">
      <w:pPr>
        <w:pStyle w:val="KeepWithNext"/>
        <w:rPr>
          <w:rtl/>
          <w:lang w:eastAsia="he-IL"/>
        </w:rPr>
      </w:pPr>
    </w:p>
    <w:p w14:paraId="56E6B92F" w14:textId="5E1A1EEC" w:rsidR="005B07EA" w:rsidRDefault="005B07EA" w:rsidP="005B07EA">
      <w:pPr>
        <w:rPr>
          <w:rtl/>
          <w:lang w:eastAsia="he-IL"/>
        </w:rPr>
      </w:pPr>
      <w:bookmarkStart w:id="1559" w:name="_ETM_Q1_2895463"/>
      <w:bookmarkStart w:id="1560" w:name="_ETM_Q1_2895484"/>
      <w:bookmarkStart w:id="1561" w:name="_ETM_Q1_2894253"/>
      <w:bookmarkEnd w:id="1559"/>
      <w:bookmarkEnd w:id="1560"/>
      <w:bookmarkEnd w:id="1561"/>
      <w:r>
        <w:rPr>
          <w:rFonts w:hint="cs"/>
          <w:rtl/>
          <w:lang w:eastAsia="he-IL"/>
        </w:rPr>
        <w:t>ואותו הדבר כמובן גם לע</w:t>
      </w:r>
      <w:bookmarkStart w:id="1562" w:name="_ETM_Q1_2895195"/>
      <w:bookmarkEnd w:id="1562"/>
      <w:r>
        <w:rPr>
          <w:rFonts w:hint="cs"/>
          <w:rtl/>
          <w:lang w:eastAsia="he-IL"/>
        </w:rPr>
        <w:t xml:space="preserve">ניין סעיף קטן (ב) שמדובר בפקודת </w:t>
      </w:r>
      <w:bookmarkStart w:id="1563" w:name="_ETM_Q1_2899038"/>
      <w:bookmarkEnd w:id="1563"/>
      <w:r>
        <w:rPr>
          <w:rFonts w:hint="cs"/>
          <w:rtl/>
          <w:lang w:eastAsia="he-IL"/>
        </w:rPr>
        <w:t>התעבורה. פשוט היה קל יותר להתעס</w:t>
      </w:r>
      <w:bookmarkStart w:id="1564" w:name="_ETM_Q1_2900350"/>
      <w:bookmarkEnd w:id="1564"/>
      <w:r>
        <w:rPr>
          <w:rFonts w:hint="cs"/>
          <w:rtl/>
          <w:lang w:eastAsia="he-IL"/>
        </w:rPr>
        <w:t>ק ב-(א) כי שם יש</w:t>
      </w:r>
      <w:bookmarkStart w:id="1565" w:name="_ETM_Q1_2902559"/>
      <w:bookmarkEnd w:id="1565"/>
      <w:r>
        <w:rPr>
          <w:rFonts w:hint="cs"/>
          <w:rtl/>
          <w:lang w:eastAsia="he-IL"/>
        </w:rPr>
        <w:t xml:space="preserve"> באמת ממש רשימה של</w:t>
      </w:r>
      <w:bookmarkStart w:id="1566" w:name="_ETM_Q1_2902645"/>
      <w:bookmarkEnd w:id="1566"/>
      <w:r>
        <w:rPr>
          <w:rFonts w:hint="cs"/>
          <w:rtl/>
          <w:lang w:eastAsia="he-IL"/>
        </w:rPr>
        <w:t xml:space="preserve"> הסמכות. </w:t>
      </w:r>
      <w:bookmarkStart w:id="1567" w:name="_ETM_Q1_2905741"/>
      <w:bookmarkEnd w:id="1567"/>
    </w:p>
    <w:p w14:paraId="53672CE1" w14:textId="77777777" w:rsidR="005B07EA" w:rsidRDefault="005B07EA" w:rsidP="005B07EA">
      <w:pPr>
        <w:rPr>
          <w:rtl/>
          <w:lang w:eastAsia="he-IL"/>
        </w:rPr>
      </w:pPr>
      <w:bookmarkStart w:id="1568" w:name="_ETM_Q1_2905792"/>
      <w:bookmarkStart w:id="1569" w:name="_ETM_Q1_2906653"/>
      <w:bookmarkEnd w:id="1568"/>
      <w:bookmarkEnd w:id="1569"/>
    </w:p>
    <w:p w14:paraId="5F1723B0" w14:textId="0A876C27" w:rsidR="005B07EA" w:rsidRDefault="005B07EA" w:rsidP="005B07EA">
      <w:pPr>
        <w:pStyle w:val="a4"/>
        <w:keepNext/>
        <w:rPr>
          <w:rtl/>
        </w:rPr>
      </w:pPr>
      <w:bookmarkStart w:id="1570" w:name="ET_speaker_איתי_עצמון_86"/>
      <w:r w:rsidRPr="005B07EA">
        <w:rPr>
          <w:rStyle w:val="TagStyle"/>
          <w:rtl/>
        </w:rPr>
        <w:t xml:space="preserve"> &lt;&lt; דובר &gt;&gt; </w:t>
      </w:r>
      <w:r>
        <w:rPr>
          <w:rtl/>
        </w:rPr>
        <w:t>איתי עצמון:</w:t>
      </w:r>
      <w:r w:rsidRPr="005B07EA">
        <w:rPr>
          <w:rStyle w:val="TagStyle"/>
          <w:rtl/>
        </w:rPr>
        <w:t xml:space="preserve"> &lt;&lt; דובר &gt;&gt;</w:t>
      </w:r>
      <w:r w:rsidR="00F87E37">
        <w:rPr>
          <w:rtl/>
        </w:rPr>
        <w:t xml:space="preserve"> </w:t>
      </w:r>
      <w:r>
        <w:rPr>
          <w:rtl/>
        </w:rPr>
        <w:t xml:space="preserve"> </w:t>
      </w:r>
      <w:bookmarkEnd w:id="1570"/>
    </w:p>
    <w:p w14:paraId="025F397D" w14:textId="77777777" w:rsidR="005B07EA" w:rsidRDefault="005B07EA" w:rsidP="005B07EA">
      <w:pPr>
        <w:pStyle w:val="KeepWithNext"/>
        <w:rPr>
          <w:rtl/>
          <w:lang w:eastAsia="he-IL"/>
        </w:rPr>
      </w:pPr>
    </w:p>
    <w:p w14:paraId="52DD3515" w14:textId="559BAD01" w:rsidR="005B07EA" w:rsidRDefault="005B07EA" w:rsidP="005B07EA">
      <w:pPr>
        <w:rPr>
          <w:rtl/>
          <w:lang w:eastAsia="he-IL"/>
        </w:rPr>
      </w:pPr>
      <w:bookmarkStart w:id="1571" w:name="_ETM_Q1_2906914"/>
      <w:bookmarkStart w:id="1572" w:name="_ETM_Q1_2906933"/>
      <w:bookmarkEnd w:id="1571"/>
      <w:bookmarkEnd w:id="1572"/>
      <w:r>
        <w:rPr>
          <w:rFonts w:hint="cs"/>
          <w:rtl/>
          <w:lang w:eastAsia="he-IL"/>
        </w:rPr>
        <w:t xml:space="preserve">כן. </w:t>
      </w:r>
    </w:p>
    <w:p w14:paraId="3FA2C35D" w14:textId="77777777" w:rsidR="005B07EA" w:rsidRDefault="005B07EA" w:rsidP="005B07EA">
      <w:pPr>
        <w:rPr>
          <w:rtl/>
          <w:lang w:eastAsia="he-IL"/>
        </w:rPr>
      </w:pPr>
      <w:bookmarkStart w:id="1573" w:name="_ETM_Q1_2907493"/>
      <w:bookmarkStart w:id="1574" w:name="_ETM_Q1_2907538"/>
      <w:bookmarkStart w:id="1575" w:name="_ETM_Q1_2908301"/>
      <w:bookmarkEnd w:id="1573"/>
      <w:bookmarkEnd w:id="1574"/>
      <w:bookmarkEnd w:id="1575"/>
    </w:p>
    <w:p w14:paraId="0AF0D1E1" w14:textId="0374638D" w:rsidR="005B07EA" w:rsidRDefault="005B07EA" w:rsidP="005B07EA">
      <w:pPr>
        <w:pStyle w:val="af9"/>
        <w:keepNext/>
        <w:rPr>
          <w:rtl/>
          <w:lang w:eastAsia="he-IL"/>
        </w:rPr>
      </w:pPr>
      <w:bookmarkStart w:id="1576" w:name="ET_guest_מרגנית_לוי_87"/>
      <w:r w:rsidRPr="005B07EA">
        <w:rPr>
          <w:rStyle w:val="TagStyle"/>
          <w:rtl/>
        </w:rPr>
        <w:t xml:space="preserve"> &lt;&lt; אורח &gt;&gt; </w:t>
      </w:r>
      <w:r>
        <w:rPr>
          <w:rtl/>
          <w:lang w:eastAsia="he-IL"/>
        </w:rPr>
        <w:t>מרגנית לוי:</w:t>
      </w:r>
      <w:r w:rsidRPr="005B07EA">
        <w:rPr>
          <w:rStyle w:val="TagStyle"/>
          <w:rtl/>
        </w:rPr>
        <w:t xml:space="preserve"> &lt;&lt; אורח &gt;&gt;</w:t>
      </w:r>
      <w:r w:rsidR="00F87E37">
        <w:rPr>
          <w:rtl/>
          <w:lang w:eastAsia="he-IL"/>
        </w:rPr>
        <w:t xml:space="preserve"> </w:t>
      </w:r>
      <w:r>
        <w:rPr>
          <w:rtl/>
          <w:lang w:eastAsia="he-IL"/>
        </w:rPr>
        <w:t xml:space="preserve"> </w:t>
      </w:r>
      <w:bookmarkEnd w:id="1576"/>
    </w:p>
    <w:p w14:paraId="7D64B53F" w14:textId="77777777" w:rsidR="005B07EA" w:rsidRDefault="005B07EA" w:rsidP="005B07EA">
      <w:pPr>
        <w:pStyle w:val="KeepWithNext"/>
        <w:rPr>
          <w:rtl/>
          <w:lang w:eastAsia="he-IL"/>
        </w:rPr>
      </w:pPr>
    </w:p>
    <w:p w14:paraId="61AAEDFB" w14:textId="7AD5B58B" w:rsidR="005B07EA" w:rsidRDefault="005B07EA" w:rsidP="005B07EA">
      <w:pPr>
        <w:rPr>
          <w:rtl/>
          <w:lang w:eastAsia="he-IL"/>
        </w:rPr>
      </w:pPr>
      <w:bookmarkStart w:id="1577" w:name="_ETM_Q1_2908582"/>
      <w:bookmarkStart w:id="1578" w:name="_ETM_Q1_2908597"/>
      <w:bookmarkEnd w:id="1577"/>
      <w:bookmarkEnd w:id="1578"/>
      <w:proofErr w:type="spellStart"/>
      <w:r>
        <w:rPr>
          <w:rFonts w:hint="cs"/>
          <w:rtl/>
          <w:lang w:eastAsia="he-IL"/>
        </w:rPr>
        <w:t>אוקיי</w:t>
      </w:r>
      <w:proofErr w:type="spellEnd"/>
      <w:r>
        <w:rPr>
          <w:rFonts w:hint="cs"/>
          <w:rtl/>
          <w:lang w:eastAsia="he-IL"/>
        </w:rPr>
        <w:t>, אז אני ממשיכה.</w:t>
      </w:r>
      <w:r w:rsidR="00F87E37">
        <w:rPr>
          <w:rFonts w:hint="cs"/>
          <w:rtl/>
          <w:lang w:eastAsia="he-IL"/>
        </w:rPr>
        <w:t xml:space="preserve"> </w:t>
      </w:r>
      <w:r>
        <w:rPr>
          <w:rFonts w:hint="cs"/>
          <w:rtl/>
          <w:lang w:eastAsia="he-IL"/>
        </w:rPr>
        <w:t xml:space="preserve">סעיף 28 </w:t>
      </w:r>
      <w:bookmarkStart w:id="1579" w:name="_ETM_Q1_2910079"/>
      <w:bookmarkEnd w:id="1579"/>
      <w:r>
        <w:rPr>
          <w:rFonts w:hint="cs"/>
          <w:rtl/>
          <w:lang w:eastAsia="he-IL"/>
        </w:rPr>
        <w:t>הוא סעיף קצת ארוך</w:t>
      </w:r>
      <w:bookmarkStart w:id="1580" w:name="_ETM_Q1_2910898"/>
      <w:bookmarkEnd w:id="1580"/>
      <w:r>
        <w:rPr>
          <w:rFonts w:hint="cs"/>
          <w:rtl/>
          <w:lang w:eastAsia="he-IL"/>
        </w:rPr>
        <w:t>. אתם רוצים</w:t>
      </w:r>
      <w:bookmarkStart w:id="1581" w:name="_ETM_Q1_2912100"/>
      <w:bookmarkEnd w:id="1581"/>
      <w:r>
        <w:rPr>
          <w:rFonts w:hint="cs"/>
          <w:rtl/>
          <w:lang w:eastAsia="he-IL"/>
        </w:rPr>
        <w:t xml:space="preserve"> שאני אקרא את כולו ואסביר?</w:t>
      </w:r>
    </w:p>
    <w:p w14:paraId="48FE7A6B" w14:textId="77777777" w:rsidR="005B07EA" w:rsidRDefault="005B07EA" w:rsidP="005B07EA">
      <w:pPr>
        <w:rPr>
          <w:rtl/>
          <w:lang w:eastAsia="he-IL"/>
        </w:rPr>
      </w:pPr>
      <w:bookmarkStart w:id="1582" w:name="_ETM_Q1_2915060"/>
      <w:bookmarkStart w:id="1583" w:name="_ETM_Q1_2915108"/>
      <w:bookmarkStart w:id="1584" w:name="_ETM_Q1_2915668"/>
      <w:bookmarkEnd w:id="1582"/>
      <w:bookmarkEnd w:id="1583"/>
      <w:bookmarkEnd w:id="1584"/>
    </w:p>
    <w:p w14:paraId="71D5F586" w14:textId="3E41D231" w:rsidR="005B07EA" w:rsidRDefault="005B07EA" w:rsidP="005B07EA">
      <w:pPr>
        <w:pStyle w:val="a4"/>
        <w:keepNext/>
        <w:rPr>
          <w:rtl/>
        </w:rPr>
      </w:pPr>
      <w:bookmarkStart w:id="1585" w:name="ET_speaker_איתי_עצמון_88"/>
      <w:r w:rsidRPr="005B07EA">
        <w:rPr>
          <w:rStyle w:val="TagStyle"/>
          <w:rtl/>
        </w:rPr>
        <w:t xml:space="preserve"> &lt;&lt; דובר &gt;&gt; </w:t>
      </w:r>
      <w:r>
        <w:rPr>
          <w:rtl/>
        </w:rPr>
        <w:t>איתי עצמון:</w:t>
      </w:r>
      <w:r w:rsidRPr="005B07EA">
        <w:rPr>
          <w:rStyle w:val="TagStyle"/>
          <w:rtl/>
        </w:rPr>
        <w:t xml:space="preserve"> &lt;&lt; דובר &gt;&gt;</w:t>
      </w:r>
      <w:r w:rsidR="00F87E37">
        <w:rPr>
          <w:rtl/>
        </w:rPr>
        <w:t xml:space="preserve"> </w:t>
      </w:r>
      <w:r>
        <w:rPr>
          <w:rtl/>
        </w:rPr>
        <w:t xml:space="preserve"> </w:t>
      </w:r>
      <w:bookmarkEnd w:id="1585"/>
    </w:p>
    <w:p w14:paraId="153CC4D1" w14:textId="77777777" w:rsidR="005B07EA" w:rsidRDefault="005B07EA" w:rsidP="005B07EA">
      <w:pPr>
        <w:pStyle w:val="KeepWithNext"/>
        <w:rPr>
          <w:rtl/>
          <w:lang w:eastAsia="he-IL"/>
        </w:rPr>
      </w:pPr>
    </w:p>
    <w:p w14:paraId="484D7593" w14:textId="335701EB" w:rsidR="005B07EA" w:rsidRDefault="005B07EA" w:rsidP="005B07EA">
      <w:pPr>
        <w:rPr>
          <w:rtl/>
          <w:lang w:eastAsia="he-IL"/>
        </w:rPr>
      </w:pPr>
      <w:bookmarkStart w:id="1586" w:name="_ETM_Q1_2915905"/>
      <w:bookmarkStart w:id="1587" w:name="_ETM_Q1_2915918"/>
      <w:bookmarkEnd w:id="1586"/>
      <w:bookmarkEnd w:id="1587"/>
      <w:r>
        <w:rPr>
          <w:rFonts w:hint="cs"/>
          <w:rtl/>
          <w:lang w:eastAsia="he-IL"/>
        </w:rPr>
        <w:t>אני</w:t>
      </w:r>
      <w:bookmarkStart w:id="1588" w:name="_ETM_Q1_2914139"/>
      <w:bookmarkEnd w:id="1588"/>
      <w:r>
        <w:rPr>
          <w:rFonts w:hint="cs"/>
          <w:rtl/>
          <w:lang w:eastAsia="he-IL"/>
        </w:rPr>
        <w:t xml:space="preserve"> חושב שאפשר להקריא את כולו. </w:t>
      </w:r>
      <w:bookmarkStart w:id="1589" w:name="_ETM_Q1_2916629"/>
      <w:bookmarkEnd w:id="1589"/>
    </w:p>
    <w:p w14:paraId="72DB667F" w14:textId="77777777" w:rsidR="005B07EA" w:rsidRDefault="005B07EA" w:rsidP="005B07EA">
      <w:pPr>
        <w:rPr>
          <w:rtl/>
          <w:lang w:eastAsia="he-IL"/>
        </w:rPr>
      </w:pPr>
      <w:bookmarkStart w:id="1590" w:name="_ETM_Q1_2916841"/>
      <w:bookmarkStart w:id="1591" w:name="_ETM_Q1_2916884"/>
      <w:bookmarkStart w:id="1592" w:name="_ETM_Q1_2917655"/>
      <w:bookmarkEnd w:id="1590"/>
      <w:bookmarkEnd w:id="1591"/>
      <w:bookmarkEnd w:id="1592"/>
    </w:p>
    <w:p w14:paraId="76E8B718" w14:textId="15823665" w:rsidR="005B07EA" w:rsidRDefault="005B07EA" w:rsidP="005B07EA">
      <w:pPr>
        <w:pStyle w:val="af9"/>
        <w:keepNext/>
        <w:rPr>
          <w:rtl/>
          <w:lang w:eastAsia="he-IL"/>
        </w:rPr>
      </w:pPr>
      <w:bookmarkStart w:id="1593" w:name="ET_guest_מרגנית_לוי_89"/>
      <w:r w:rsidRPr="005B07EA">
        <w:rPr>
          <w:rStyle w:val="TagStyle"/>
          <w:rtl/>
        </w:rPr>
        <w:t xml:space="preserve"> &lt;&lt; אורח &gt;&gt; </w:t>
      </w:r>
      <w:r>
        <w:rPr>
          <w:rtl/>
          <w:lang w:eastAsia="he-IL"/>
        </w:rPr>
        <w:t>מרגנית לוי:</w:t>
      </w:r>
      <w:r w:rsidRPr="005B07EA">
        <w:rPr>
          <w:rStyle w:val="TagStyle"/>
          <w:rtl/>
        </w:rPr>
        <w:t xml:space="preserve"> &lt;&lt; אורח &gt;&gt;</w:t>
      </w:r>
      <w:r w:rsidR="00F87E37">
        <w:rPr>
          <w:rtl/>
          <w:lang w:eastAsia="he-IL"/>
        </w:rPr>
        <w:t xml:space="preserve"> </w:t>
      </w:r>
      <w:r>
        <w:rPr>
          <w:rtl/>
          <w:lang w:eastAsia="he-IL"/>
        </w:rPr>
        <w:t xml:space="preserve"> </w:t>
      </w:r>
      <w:bookmarkEnd w:id="1593"/>
    </w:p>
    <w:p w14:paraId="0D009E54" w14:textId="77777777" w:rsidR="005B07EA" w:rsidRDefault="005B07EA" w:rsidP="005B07EA">
      <w:pPr>
        <w:pStyle w:val="KeepWithNext"/>
        <w:rPr>
          <w:rtl/>
          <w:lang w:eastAsia="he-IL"/>
        </w:rPr>
      </w:pPr>
    </w:p>
    <w:p w14:paraId="407733A7" w14:textId="72977C3F" w:rsidR="005B07EA" w:rsidRDefault="005B07EA" w:rsidP="005B07EA">
      <w:pPr>
        <w:rPr>
          <w:rtl/>
          <w:lang w:eastAsia="he-IL"/>
        </w:rPr>
      </w:pPr>
      <w:bookmarkStart w:id="1594" w:name="_ETM_Q1_2917896"/>
      <w:bookmarkStart w:id="1595" w:name="_ETM_Q1_2917912"/>
      <w:bookmarkEnd w:id="1594"/>
      <w:bookmarkEnd w:id="1595"/>
      <w:proofErr w:type="spellStart"/>
      <w:r>
        <w:rPr>
          <w:rFonts w:hint="cs"/>
          <w:rtl/>
          <w:lang w:eastAsia="he-IL"/>
        </w:rPr>
        <w:t>אוק</w:t>
      </w:r>
      <w:bookmarkStart w:id="1596" w:name="_ETM_Q1_2916270"/>
      <w:bookmarkEnd w:id="1596"/>
      <w:r>
        <w:rPr>
          <w:rFonts w:hint="cs"/>
          <w:rtl/>
          <w:lang w:eastAsia="he-IL"/>
        </w:rPr>
        <w:t>יי</w:t>
      </w:r>
      <w:proofErr w:type="spellEnd"/>
      <w:r>
        <w:rPr>
          <w:rFonts w:hint="cs"/>
          <w:rtl/>
          <w:lang w:eastAsia="he-IL"/>
        </w:rPr>
        <w:t>, אני אקריא את כו</w:t>
      </w:r>
      <w:bookmarkStart w:id="1597" w:name="_ETM_Q1_2916115"/>
      <w:bookmarkEnd w:id="1597"/>
      <w:r>
        <w:rPr>
          <w:rFonts w:hint="cs"/>
          <w:rtl/>
          <w:lang w:eastAsia="he-IL"/>
        </w:rPr>
        <w:t xml:space="preserve">לו. </w:t>
      </w:r>
      <w:bookmarkStart w:id="1598" w:name="_ETM_Q1_2917041"/>
      <w:bookmarkEnd w:id="1598"/>
    </w:p>
    <w:p w14:paraId="1ABBCA35" w14:textId="77777777" w:rsidR="005B07EA" w:rsidRDefault="005B07EA" w:rsidP="005B07EA">
      <w:pPr>
        <w:rPr>
          <w:rtl/>
          <w:lang w:eastAsia="he-IL"/>
        </w:rPr>
      </w:pPr>
      <w:bookmarkStart w:id="1599" w:name="_ETM_Q1_2917083"/>
      <w:bookmarkEnd w:id="1599"/>
    </w:p>
    <w:tbl>
      <w:tblPr>
        <w:bidiVisual/>
        <w:tblW w:w="9780" w:type="dxa"/>
        <w:tblInd w:w="-144" w:type="dxa"/>
        <w:tblLayout w:type="fixed"/>
        <w:tblCellMar>
          <w:top w:w="57" w:type="dxa"/>
          <w:left w:w="0" w:type="dxa"/>
          <w:bottom w:w="57" w:type="dxa"/>
          <w:right w:w="0" w:type="dxa"/>
        </w:tblCellMar>
        <w:tblLook w:val="01E0" w:firstRow="1" w:lastRow="1" w:firstColumn="1" w:lastColumn="1" w:noHBand="0" w:noVBand="0"/>
      </w:tblPr>
      <w:tblGrid>
        <w:gridCol w:w="2013"/>
        <w:gridCol w:w="624"/>
        <w:gridCol w:w="624"/>
        <w:gridCol w:w="6519"/>
      </w:tblGrid>
      <w:tr w:rsidR="00750A51" w:rsidRPr="00750A51" w14:paraId="7BE9F018" w14:textId="77777777" w:rsidTr="00750A51">
        <w:trPr>
          <w:cantSplit/>
          <w:trHeight w:val="60"/>
        </w:trPr>
        <w:tc>
          <w:tcPr>
            <w:tcW w:w="2015" w:type="dxa"/>
          </w:tcPr>
          <w:p w14:paraId="43DE304A" w14:textId="77777777" w:rsidR="00750A51" w:rsidRPr="00750A51" w:rsidRDefault="00750A51">
            <w:pPr>
              <w:pStyle w:val="TableSideHeading"/>
              <w:keepLines w:val="0"/>
              <w:rPr>
                <w:rFonts w:ascii="David" w:hAnsi="David"/>
                <w:sz w:val="24"/>
                <w:szCs w:val="24"/>
              </w:rPr>
            </w:pPr>
            <w:bookmarkStart w:id="1600" w:name="_ETM_Q1_2917376"/>
            <w:bookmarkStart w:id="1601" w:name="_ETM_Q1_2917427"/>
            <w:bookmarkEnd w:id="1600"/>
            <w:bookmarkEnd w:id="1601"/>
            <w:r w:rsidRPr="00750A51">
              <w:rPr>
                <w:rFonts w:ascii="David" w:hAnsi="David"/>
                <w:sz w:val="24"/>
                <w:szCs w:val="24"/>
                <w:rtl/>
              </w:rPr>
              <w:t>הסמכת עובד ציבור כמפקח</w:t>
            </w:r>
          </w:p>
          <w:p w14:paraId="3DEF582E" w14:textId="77777777" w:rsidR="00750A51" w:rsidRPr="00750A51" w:rsidRDefault="00750A51">
            <w:pPr>
              <w:pStyle w:val="TableSideHeading"/>
              <w:keepLines w:val="0"/>
              <w:rPr>
                <w:rFonts w:ascii="David" w:hAnsi="David"/>
                <w:sz w:val="24"/>
                <w:szCs w:val="24"/>
                <w:rtl/>
              </w:rPr>
            </w:pPr>
          </w:p>
        </w:tc>
        <w:tc>
          <w:tcPr>
            <w:tcW w:w="624" w:type="dxa"/>
            <w:hideMark/>
          </w:tcPr>
          <w:p w14:paraId="2216B9A0" w14:textId="77777777" w:rsidR="00750A51" w:rsidRPr="00750A51" w:rsidRDefault="00750A51">
            <w:pPr>
              <w:pStyle w:val="TableText"/>
              <w:keepLines w:val="0"/>
              <w:tabs>
                <w:tab w:val="clear" w:pos="624"/>
              </w:tabs>
              <w:rPr>
                <w:rFonts w:ascii="David" w:hAnsi="David"/>
                <w:sz w:val="24"/>
                <w:szCs w:val="24"/>
              </w:rPr>
            </w:pPr>
            <w:r w:rsidRPr="00750A51">
              <w:rPr>
                <w:rFonts w:ascii="David" w:hAnsi="David"/>
                <w:sz w:val="24"/>
                <w:szCs w:val="24"/>
                <w:rtl/>
              </w:rPr>
              <w:t>28.</w:t>
            </w:r>
          </w:p>
        </w:tc>
        <w:tc>
          <w:tcPr>
            <w:tcW w:w="7146" w:type="dxa"/>
            <w:gridSpan w:val="2"/>
            <w:hideMark/>
          </w:tcPr>
          <w:p w14:paraId="5CDBEB97" w14:textId="1AE7668F" w:rsidR="00750A51" w:rsidRPr="00750A51" w:rsidRDefault="00750A51" w:rsidP="00750A51">
            <w:pPr>
              <w:pStyle w:val="TableBlock0"/>
              <w:numPr>
                <w:ilvl w:val="0"/>
                <w:numId w:val="5"/>
              </w:numPr>
              <w:tabs>
                <w:tab w:val="left" w:pos="624"/>
              </w:tabs>
              <w:rPr>
                <w:rFonts w:ascii="David" w:hAnsi="David" w:cs="David"/>
                <w:sz w:val="24"/>
                <w:szCs w:val="24"/>
              </w:rPr>
            </w:pPr>
            <w:r w:rsidRPr="00750A51">
              <w:rPr>
                <w:rFonts w:ascii="David" w:hAnsi="David" w:cs="David"/>
                <w:sz w:val="24"/>
                <w:szCs w:val="24"/>
                <w:rtl/>
              </w:rPr>
              <w:t>שר התחבורה והבטיחות בדרכים (בסעיף זה – השר) בהסכמת השר לביטחון לאומי, רשאי להסמיך עובד ציבור</w:t>
            </w:r>
            <w:r>
              <w:rPr>
                <w:rFonts w:ascii="David" w:hAnsi="David" w:cs="David" w:hint="cs"/>
                <w:sz w:val="24"/>
                <w:szCs w:val="24"/>
                <w:rtl/>
              </w:rPr>
              <w:t xml:space="preserve"> אשר מועסק באחד מבין הגופים המנויים בתוספת השלישית, </w:t>
            </w:r>
            <w:r w:rsidRPr="00750A51">
              <w:rPr>
                <w:rFonts w:ascii="David" w:hAnsi="David" w:cs="David"/>
                <w:sz w:val="24"/>
                <w:szCs w:val="24"/>
                <w:rtl/>
              </w:rPr>
              <w:t>להיות מפקח לפי חוק זה, שיהיו נתונות לו הסמכויות המנויות בסעיף קטן (ד), כולן או חלקן, לשם אכיפת הפרות תעבורה, כולן או חלקן; לעניין זה, "עובד ציבור" – עובד מדינה כמשמעותו בחוק שירות המדינה (מינויים), התשי"ט-1959</w:t>
            </w:r>
            <w:r w:rsidRPr="00750A51">
              <w:rPr>
                <w:rFonts w:ascii="David" w:hAnsi="David" w:cs="David"/>
                <w:sz w:val="24"/>
                <w:szCs w:val="24"/>
                <w:vertAlign w:val="superscript"/>
                <w:rtl/>
              </w:rPr>
              <w:t xml:space="preserve"> </w:t>
            </w:r>
            <w:r w:rsidRPr="00750A51">
              <w:rPr>
                <w:rFonts w:ascii="David" w:hAnsi="David" w:cs="David"/>
                <w:sz w:val="24"/>
                <w:szCs w:val="24"/>
                <w:rtl/>
              </w:rPr>
              <w:t>וכן עובד תאגיד שהוקם לפי חוק שחל עליו דין משמעתי על פי די</w:t>
            </w:r>
            <w:r>
              <w:rPr>
                <w:rFonts w:ascii="David" w:hAnsi="David" w:cs="David" w:hint="cs"/>
                <w:sz w:val="24"/>
                <w:szCs w:val="24"/>
                <w:rtl/>
              </w:rPr>
              <w:t xml:space="preserve">ן. </w:t>
            </w:r>
          </w:p>
        </w:tc>
      </w:tr>
      <w:tr w:rsidR="00750A51" w:rsidRPr="00750A51" w14:paraId="4C379C3D" w14:textId="77777777" w:rsidTr="00750A51">
        <w:trPr>
          <w:cantSplit/>
          <w:trHeight w:val="60"/>
        </w:trPr>
        <w:tc>
          <w:tcPr>
            <w:tcW w:w="2015" w:type="dxa"/>
          </w:tcPr>
          <w:p w14:paraId="58ACCCAB" w14:textId="77777777" w:rsidR="00750A51" w:rsidRPr="00750A51" w:rsidRDefault="00750A51">
            <w:pPr>
              <w:pStyle w:val="TableSideHeading"/>
              <w:keepLines w:val="0"/>
              <w:rPr>
                <w:rFonts w:ascii="David" w:hAnsi="David"/>
                <w:sz w:val="24"/>
                <w:szCs w:val="24"/>
                <w:rtl/>
              </w:rPr>
            </w:pPr>
          </w:p>
        </w:tc>
        <w:tc>
          <w:tcPr>
            <w:tcW w:w="624" w:type="dxa"/>
          </w:tcPr>
          <w:p w14:paraId="78349103" w14:textId="77777777" w:rsidR="00750A51" w:rsidRPr="00750A51" w:rsidRDefault="00750A51">
            <w:pPr>
              <w:pStyle w:val="TableText"/>
              <w:rPr>
                <w:rFonts w:ascii="David" w:hAnsi="David"/>
                <w:sz w:val="24"/>
                <w:szCs w:val="24"/>
                <w:rtl/>
              </w:rPr>
            </w:pPr>
          </w:p>
        </w:tc>
        <w:tc>
          <w:tcPr>
            <w:tcW w:w="7146" w:type="dxa"/>
            <w:gridSpan w:val="2"/>
            <w:hideMark/>
          </w:tcPr>
          <w:p w14:paraId="13AC1894" w14:textId="7FB24D7D" w:rsidR="00750A51" w:rsidRPr="00750A51" w:rsidRDefault="00750A51" w:rsidP="00750A51">
            <w:pPr>
              <w:pStyle w:val="TableBlock0"/>
              <w:tabs>
                <w:tab w:val="clear" w:pos="624"/>
              </w:tabs>
              <w:rPr>
                <w:rFonts w:ascii="David" w:hAnsi="David" w:cs="David"/>
                <w:sz w:val="24"/>
                <w:szCs w:val="24"/>
                <w:rtl/>
              </w:rPr>
            </w:pPr>
            <w:r>
              <w:rPr>
                <w:rFonts w:ascii="David" w:hAnsi="David" w:cs="David" w:hint="cs"/>
                <w:sz w:val="24"/>
                <w:szCs w:val="24"/>
                <w:rtl/>
              </w:rPr>
              <w:t>(א1) השר, בהסכמת השר הממונה על הגוף הנוגע בדבר ובאישור ועדת הכלכלה של הכנסת רשאי, בצו, לשנות את התוספת השלישית.</w:t>
            </w:r>
          </w:p>
        </w:tc>
      </w:tr>
      <w:tr w:rsidR="00750A51" w:rsidRPr="00750A51" w14:paraId="58420313" w14:textId="77777777" w:rsidTr="00750A51">
        <w:trPr>
          <w:cantSplit/>
          <w:trHeight w:val="60"/>
        </w:trPr>
        <w:tc>
          <w:tcPr>
            <w:tcW w:w="2015" w:type="dxa"/>
          </w:tcPr>
          <w:p w14:paraId="0C71AC07" w14:textId="77777777" w:rsidR="00750A51" w:rsidRPr="00750A51" w:rsidRDefault="00750A51">
            <w:pPr>
              <w:pStyle w:val="TableSideHeading"/>
              <w:keepLines w:val="0"/>
              <w:rPr>
                <w:rFonts w:ascii="David" w:hAnsi="David"/>
                <w:sz w:val="24"/>
                <w:szCs w:val="24"/>
                <w:rtl/>
              </w:rPr>
            </w:pPr>
          </w:p>
        </w:tc>
        <w:tc>
          <w:tcPr>
            <w:tcW w:w="624" w:type="dxa"/>
          </w:tcPr>
          <w:p w14:paraId="7FE1302D" w14:textId="77777777" w:rsidR="00750A51" w:rsidRPr="00750A51" w:rsidRDefault="00750A51">
            <w:pPr>
              <w:pStyle w:val="TableText"/>
              <w:rPr>
                <w:rFonts w:ascii="David" w:hAnsi="David"/>
                <w:sz w:val="24"/>
                <w:szCs w:val="24"/>
                <w:rtl/>
              </w:rPr>
            </w:pPr>
          </w:p>
        </w:tc>
        <w:tc>
          <w:tcPr>
            <w:tcW w:w="7146" w:type="dxa"/>
            <w:gridSpan w:val="2"/>
            <w:hideMark/>
          </w:tcPr>
          <w:p w14:paraId="7D0231EB" w14:textId="70233832" w:rsidR="00750A51" w:rsidRPr="00750A51" w:rsidRDefault="00750A51">
            <w:pPr>
              <w:pStyle w:val="TableBlock0"/>
              <w:tabs>
                <w:tab w:val="clear" w:pos="624"/>
              </w:tabs>
              <w:rPr>
                <w:rFonts w:ascii="David" w:hAnsi="David" w:cs="David"/>
                <w:sz w:val="24"/>
                <w:szCs w:val="24"/>
                <w:rtl/>
              </w:rPr>
            </w:pPr>
            <w:r>
              <w:rPr>
                <w:rFonts w:ascii="David" w:hAnsi="David" w:cs="David" w:hint="cs"/>
                <w:sz w:val="24"/>
                <w:szCs w:val="24"/>
                <w:rtl/>
              </w:rPr>
              <w:t xml:space="preserve">(א2) הסמכת עובד לפי סעיף קטן (א) שאינו עובד משרד התחבורה והבטיחות בדרכים טעונה הסכמה של השר הממונה על אותו עובד, ולעניין עובד תאגיד שהוקם לפי חוק </w:t>
            </w:r>
            <w:r>
              <w:rPr>
                <w:rFonts w:ascii="David" w:hAnsi="David" w:cs="David"/>
                <w:sz w:val="24"/>
                <w:szCs w:val="24"/>
                <w:rtl/>
              </w:rPr>
              <w:t>–</w:t>
            </w:r>
            <w:r>
              <w:rPr>
                <w:rFonts w:ascii="David" w:hAnsi="David" w:cs="David" w:hint="cs"/>
                <w:sz w:val="24"/>
                <w:szCs w:val="24"/>
                <w:rtl/>
              </w:rPr>
              <w:t xml:space="preserve"> מנהל התאגיד.</w:t>
            </w:r>
            <w:bookmarkStart w:id="1602" w:name="_ETM_Q1_3087965"/>
            <w:bookmarkStart w:id="1603" w:name="_ETM_Q1_3086365"/>
            <w:bookmarkStart w:id="1604" w:name="_ETM_Q1_3084603"/>
            <w:bookmarkStart w:id="1605" w:name="_ETM_Q1_3082845"/>
            <w:bookmarkEnd w:id="1602"/>
            <w:bookmarkEnd w:id="1603"/>
            <w:bookmarkEnd w:id="1604"/>
            <w:bookmarkEnd w:id="1605"/>
          </w:p>
        </w:tc>
      </w:tr>
      <w:tr w:rsidR="00750A51" w:rsidRPr="00750A51" w14:paraId="60B26C46" w14:textId="77777777" w:rsidTr="00750A51">
        <w:trPr>
          <w:cantSplit/>
          <w:trHeight w:val="60"/>
        </w:trPr>
        <w:tc>
          <w:tcPr>
            <w:tcW w:w="2015" w:type="dxa"/>
          </w:tcPr>
          <w:p w14:paraId="777CCFBC" w14:textId="77777777" w:rsidR="00750A51" w:rsidRPr="00750A51" w:rsidRDefault="00750A51">
            <w:pPr>
              <w:pStyle w:val="TableText"/>
              <w:keepLines w:val="0"/>
              <w:rPr>
                <w:rFonts w:ascii="David" w:hAnsi="David"/>
                <w:sz w:val="24"/>
                <w:szCs w:val="24"/>
                <w:rtl/>
              </w:rPr>
            </w:pPr>
          </w:p>
        </w:tc>
        <w:tc>
          <w:tcPr>
            <w:tcW w:w="624" w:type="dxa"/>
          </w:tcPr>
          <w:p w14:paraId="0A3A455A" w14:textId="77777777" w:rsidR="00750A51" w:rsidRPr="00750A51" w:rsidRDefault="00750A51">
            <w:pPr>
              <w:pStyle w:val="TableText"/>
              <w:rPr>
                <w:rFonts w:ascii="David" w:hAnsi="David"/>
                <w:sz w:val="24"/>
                <w:szCs w:val="24"/>
                <w:rtl/>
              </w:rPr>
            </w:pPr>
          </w:p>
        </w:tc>
        <w:tc>
          <w:tcPr>
            <w:tcW w:w="7146" w:type="dxa"/>
            <w:gridSpan w:val="2"/>
            <w:hideMark/>
          </w:tcPr>
          <w:p w14:paraId="78835074" w14:textId="77777777" w:rsidR="00750A51" w:rsidRPr="00750A51" w:rsidRDefault="00750A51" w:rsidP="00750A51">
            <w:pPr>
              <w:pStyle w:val="TableBlock0"/>
              <w:numPr>
                <w:ilvl w:val="0"/>
                <w:numId w:val="5"/>
              </w:numPr>
              <w:tabs>
                <w:tab w:val="left" w:pos="624"/>
              </w:tabs>
              <w:rPr>
                <w:rFonts w:ascii="David" w:hAnsi="David" w:cs="David"/>
                <w:sz w:val="24"/>
                <w:szCs w:val="24"/>
                <w:rtl/>
              </w:rPr>
            </w:pPr>
            <w:r w:rsidRPr="00750A51">
              <w:rPr>
                <w:rFonts w:ascii="David" w:hAnsi="David" w:cs="David"/>
                <w:sz w:val="24"/>
                <w:szCs w:val="24"/>
                <w:rtl/>
              </w:rPr>
              <w:t>לא יוסמך עובד ציבור למפקח לפי הוראות סעיף קטן (א), אלא אם כן מתקיימים בו כל אלה:</w:t>
            </w:r>
          </w:p>
        </w:tc>
      </w:tr>
      <w:tr w:rsidR="00750A51" w:rsidRPr="00750A51" w14:paraId="233EF3CB" w14:textId="77777777" w:rsidTr="00750A51">
        <w:trPr>
          <w:cantSplit/>
          <w:trHeight w:val="60"/>
        </w:trPr>
        <w:tc>
          <w:tcPr>
            <w:tcW w:w="2015" w:type="dxa"/>
          </w:tcPr>
          <w:p w14:paraId="37F09644" w14:textId="77777777" w:rsidR="00750A51" w:rsidRPr="00750A51" w:rsidRDefault="00750A51">
            <w:pPr>
              <w:pStyle w:val="TableSideHeading"/>
              <w:rPr>
                <w:rFonts w:ascii="David" w:hAnsi="David"/>
                <w:sz w:val="24"/>
                <w:szCs w:val="24"/>
                <w:rtl/>
              </w:rPr>
            </w:pPr>
          </w:p>
        </w:tc>
        <w:tc>
          <w:tcPr>
            <w:tcW w:w="624" w:type="dxa"/>
          </w:tcPr>
          <w:p w14:paraId="23C18A91" w14:textId="77777777" w:rsidR="00750A51" w:rsidRPr="00750A51" w:rsidRDefault="00750A51">
            <w:pPr>
              <w:pStyle w:val="TableText"/>
              <w:rPr>
                <w:rFonts w:ascii="David" w:hAnsi="David"/>
                <w:sz w:val="24"/>
                <w:szCs w:val="24"/>
              </w:rPr>
            </w:pPr>
          </w:p>
        </w:tc>
        <w:tc>
          <w:tcPr>
            <w:tcW w:w="624" w:type="dxa"/>
          </w:tcPr>
          <w:p w14:paraId="52EDAAAD" w14:textId="77777777" w:rsidR="00750A51" w:rsidRPr="00750A51" w:rsidRDefault="00750A51">
            <w:pPr>
              <w:pStyle w:val="TableText"/>
              <w:rPr>
                <w:rFonts w:ascii="David" w:hAnsi="David"/>
                <w:sz w:val="24"/>
                <w:szCs w:val="24"/>
              </w:rPr>
            </w:pPr>
          </w:p>
        </w:tc>
        <w:tc>
          <w:tcPr>
            <w:tcW w:w="6522" w:type="dxa"/>
            <w:hideMark/>
          </w:tcPr>
          <w:p w14:paraId="02B98C10" w14:textId="5D2C06DA" w:rsidR="00750A51" w:rsidRPr="00750A51" w:rsidRDefault="00750A51" w:rsidP="00750A51">
            <w:pPr>
              <w:pStyle w:val="TableBlock0"/>
              <w:numPr>
                <w:ilvl w:val="0"/>
                <w:numId w:val="6"/>
              </w:numPr>
              <w:tabs>
                <w:tab w:val="left" w:pos="624"/>
              </w:tabs>
              <w:rPr>
                <w:rFonts w:ascii="David" w:hAnsi="David" w:cs="David"/>
                <w:sz w:val="24"/>
                <w:szCs w:val="24"/>
              </w:rPr>
            </w:pPr>
            <w:r w:rsidRPr="00750A51">
              <w:rPr>
                <w:rFonts w:ascii="David" w:hAnsi="David" w:cs="David"/>
                <w:sz w:val="24"/>
                <w:szCs w:val="24"/>
                <w:rtl/>
              </w:rPr>
              <w:t>הוא לא הורשע בעבירה ולא ניתנה לגביו החלטה סופית להטיל קנס בשל הפרת תעבורה, שמפאת מהותן, חומרתן או נסיבותיהן אין הוא ראוי, לדעת השר, להיות מפקח</w:t>
            </w:r>
            <w:r>
              <w:rPr>
                <w:rFonts w:ascii="David" w:hAnsi="David" w:cs="David" w:hint="cs"/>
                <w:sz w:val="24"/>
                <w:szCs w:val="24"/>
                <w:rtl/>
              </w:rPr>
              <w:t>, או לא הוגש נגדו כתב אישום בגין עבירה כאמור או לא הוגש ערר על החלטה להטיל קנס או ערעור על ההחלטה בערר כאמור, וטרם ניתנו החלטה סופית או פסק דין סופי, לפי העניין, בעניינו;</w:t>
            </w:r>
          </w:p>
        </w:tc>
      </w:tr>
      <w:tr w:rsidR="00750A51" w:rsidRPr="00750A51" w14:paraId="099A56A3" w14:textId="77777777" w:rsidTr="00750A51">
        <w:trPr>
          <w:cantSplit/>
          <w:trHeight w:val="60"/>
        </w:trPr>
        <w:tc>
          <w:tcPr>
            <w:tcW w:w="2015" w:type="dxa"/>
          </w:tcPr>
          <w:p w14:paraId="411B6C25" w14:textId="77777777" w:rsidR="00750A51" w:rsidRPr="00750A51" w:rsidRDefault="00750A51">
            <w:pPr>
              <w:pStyle w:val="TableSideHeading"/>
              <w:rPr>
                <w:rFonts w:ascii="David" w:hAnsi="David"/>
                <w:sz w:val="24"/>
                <w:szCs w:val="24"/>
              </w:rPr>
            </w:pPr>
          </w:p>
        </w:tc>
        <w:tc>
          <w:tcPr>
            <w:tcW w:w="624" w:type="dxa"/>
          </w:tcPr>
          <w:p w14:paraId="5410972A" w14:textId="77777777" w:rsidR="00750A51" w:rsidRPr="00750A51" w:rsidRDefault="00750A51">
            <w:pPr>
              <w:pStyle w:val="TableText"/>
              <w:rPr>
                <w:rFonts w:ascii="David" w:hAnsi="David"/>
                <w:sz w:val="24"/>
                <w:szCs w:val="24"/>
              </w:rPr>
            </w:pPr>
          </w:p>
        </w:tc>
        <w:tc>
          <w:tcPr>
            <w:tcW w:w="624" w:type="dxa"/>
          </w:tcPr>
          <w:p w14:paraId="1B840A4A" w14:textId="77777777" w:rsidR="00750A51" w:rsidRPr="00750A51" w:rsidRDefault="00750A51">
            <w:pPr>
              <w:pStyle w:val="TableText"/>
              <w:rPr>
                <w:rFonts w:ascii="David" w:hAnsi="David"/>
                <w:sz w:val="24"/>
                <w:szCs w:val="24"/>
              </w:rPr>
            </w:pPr>
          </w:p>
        </w:tc>
        <w:tc>
          <w:tcPr>
            <w:tcW w:w="6522" w:type="dxa"/>
            <w:hideMark/>
          </w:tcPr>
          <w:p w14:paraId="338B7F2B" w14:textId="77777777" w:rsidR="00750A51" w:rsidRPr="00750A51" w:rsidRDefault="00750A51" w:rsidP="00750A51">
            <w:pPr>
              <w:pStyle w:val="TableBlock0"/>
              <w:numPr>
                <w:ilvl w:val="0"/>
                <w:numId w:val="6"/>
              </w:numPr>
              <w:tabs>
                <w:tab w:val="left" w:pos="624"/>
              </w:tabs>
              <w:rPr>
                <w:rFonts w:ascii="David" w:hAnsi="David" w:cs="David"/>
                <w:sz w:val="24"/>
                <w:szCs w:val="24"/>
              </w:rPr>
            </w:pPr>
            <w:r w:rsidRPr="00750A51">
              <w:rPr>
                <w:rFonts w:ascii="David" w:hAnsi="David" w:cs="David"/>
                <w:sz w:val="24"/>
                <w:szCs w:val="24"/>
                <w:rtl/>
              </w:rPr>
              <w:t>הוא קיבל הכשרה מתאימה בתחום הסמכויות שיהיו נתונות לו לפי סעיף קטן (ד), כפי שהורה השר;</w:t>
            </w:r>
          </w:p>
        </w:tc>
      </w:tr>
      <w:tr w:rsidR="00750A51" w:rsidRPr="00750A51" w14:paraId="47590026" w14:textId="77777777" w:rsidTr="00750A51">
        <w:trPr>
          <w:cantSplit/>
          <w:trHeight w:val="60"/>
        </w:trPr>
        <w:tc>
          <w:tcPr>
            <w:tcW w:w="2015" w:type="dxa"/>
          </w:tcPr>
          <w:p w14:paraId="00FA5FAB" w14:textId="77777777" w:rsidR="00750A51" w:rsidRPr="00750A51" w:rsidRDefault="00750A51">
            <w:pPr>
              <w:pStyle w:val="TableSideHeading"/>
              <w:rPr>
                <w:rFonts w:ascii="David" w:hAnsi="David"/>
                <w:sz w:val="24"/>
                <w:szCs w:val="24"/>
                <w:rtl/>
              </w:rPr>
            </w:pPr>
          </w:p>
        </w:tc>
        <w:tc>
          <w:tcPr>
            <w:tcW w:w="624" w:type="dxa"/>
          </w:tcPr>
          <w:p w14:paraId="2034DC4B" w14:textId="77777777" w:rsidR="00750A51" w:rsidRPr="00750A51" w:rsidRDefault="00750A51">
            <w:pPr>
              <w:pStyle w:val="TableText"/>
              <w:rPr>
                <w:rFonts w:ascii="David" w:hAnsi="David"/>
                <w:sz w:val="24"/>
                <w:szCs w:val="24"/>
              </w:rPr>
            </w:pPr>
          </w:p>
        </w:tc>
        <w:tc>
          <w:tcPr>
            <w:tcW w:w="624" w:type="dxa"/>
          </w:tcPr>
          <w:p w14:paraId="26F3F36E" w14:textId="77777777" w:rsidR="00750A51" w:rsidRPr="00750A51" w:rsidRDefault="00750A51">
            <w:pPr>
              <w:pStyle w:val="TableText"/>
              <w:rPr>
                <w:rFonts w:ascii="David" w:hAnsi="David"/>
                <w:sz w:val="24"/>
                <w:szCs w:val="24"/>
              </w:rPr>
            </w:pPr>
          </w:p>
        </w:tc>
        <w:tc>
          <w:tcPr>
            <w:tcW w:w="6522" w:type="dxa"/>
            <w:hideMark/>
          </w:tcPr>
          <w:p w14:paraId="77CE7B31" w14:textId="77777777" w:rsidR="00750A51" w:rsidRPr="00750A51" w:rsidRDefault="00750A51" w:rsidP="00750A51">
            <w:pPr>
              <w:pStyle w:val="TableBlock0"/>
              <w:numPr>
                <w:ilvl w:val="0"/>
                <w:numId w:val="6"/>
              </w:numPr>
              <w:tabs>
                <w:tab w:val="left" w:pos="624"/>
              </w:tabs>
              <w:rPr>
                <w:rFonts w:ascii="David" w:hAnsi="David" w:cs="David"/>
                <w:sz w:val="24"/>
                <w:szCs w:val="24"/>
              </w:rPr>
            </w:pPr>
            <w:r w:rsidRPr="00750A51">
              <w:rPr>
                <w:rFonts w:ascii="David" w:hAnsi="David" w:cs="David"/>
                <w:sz w:val="24"/>
                <w:szCs w:val="24"/>
                <w:rtl/>
              </w:rPr>
              <w:t>הוא עומד בתנאי כשירות נוספים כפי שהורה השר.</w:t>
            </w:r>
          </w:p>
        </w:tc>
      </w:tr>
      <w:tr w:rsidR="00750A51" w:rsidRPr="00750A51" w14:paraId="0D9D9B5B" w14:textId="77777777" w:rsidTr="00750A51">
        <w:trPr>
          <w:cantSplit/>
          <w:trHeight w:val="60"/>
        </w:trPr>
        <w:tc>
          <w:tcPr>
            <w:tcW w:w="2015" w:type="dxa"/>
          </w:tcPr>
          <w:p w14:paraId="3C677EE8" w14:textId="77777777" w:rsidR="00750A51" w:rsidRPr="00750A51" w:rsidRDefault="00750A51">
            <w:pPr>
              <w:pStyle w:val="TableSideHeading"/>
              <w:rPr>
                <w:rFonts w:ascii="David" w:hAnsi="David"/>
                <w:sz w:val="24"/>
                <w:szCs w:val="24"/>
                <w:rtl/>
              </w:rPr>
            </w:pPr>
          </w:p>
        </w:tc>
        <w:tc>
          <w:tcPr>
            <w:tcW w:w="624" w:type="dxa"/>
          </w:tcPr>
          <w:p w14:paraId="697C6099" w14:textId="77777777" w:rsidR="00750A51" w:rsidRPr="00750A51" w:rsidRDefault="00750A51">
            <w:pPr>
              <w:pStyle w:val="TableText"/>
              <w:rPr>
                <w:rFonts w:ascii="David" w:hAnsi="David"/>
                <w:sz w:val="24"/>
                <w:szCs w:val="24"/>
                <w:rtl/>
              </w:rPr>
            </w:pPr>
          </w:p>
        </w:tc>
        <w:tc>
          <w:tcPr>
            <w:tcW w:w="7146" w:type="dxa"/>
            <w:gridSpan w:val="2"/>
            <w:hideMark/>
          </w:tcPr>
          <w:p w14:paraId="6392B103" w14:textId="0971A5FA" w:rsidR="00750A51" w:rsidRPr="00750A51" w:rsidRDefault="00750A51" w:rsidP="00750A51">
            <w:pPr>
              <w:pStyle w:val="TableBlock0"/>
              <w:numPr>
                <w:ilvl w:val="0"/>
                <w:numId w:val="5"/>
              </w:numPr>
              <w:tabs>
                <w:tab w:val="left" w:pos="624"/>
              </w:tabs>
              <w:rPr>
                <w:rFonts w:ascii="David" w:hAnsi="David" w:cs="David"/>
                <w:sz w:val="24"/>
                <w:szCs w:val="24"/>
              </w:rPr>
            </w:pPr>
            <w:r w:rsidRPr="00750A51">
              <w:rPr>
                <w:rFonts w:ascii="David" w:hAnsi="David" w:cs="David"/>
                <w:sz w:val="24"/>
                <w:szCs w:val="24"/>
                <w:rtl/>
              </w:rPr>
              <w:t>הודעה על הסמכת עובד ציבור כאמור בסעיף זה תפורסם ברשומות</w:t>
            </w:r>
            <w:r>
              <w:rPr>
                <w:rFonts w:ascii="David" w:hAnsi="David" w:cs="David" w:hint="cs"/>
                <w:sz w:val="24"/>
                <w:szCs w:val="24"/>
                <w:rtl/>
              </w:rPr>
              <w:t xml:space="preserve"> ובאתר האינטרנט של משרד התחבורה והבטיחות בדרכים. </w:t>
            </w:r>
          </w:p>
        </w:tc>
      </w:tr>
      <w:tr w:rsidR="00750A51" w:rsidRPr="00750A51" w14:paraId="299DB804" w14:textId="77777777" w:rsidTr="00750A51">
        <w:trPr>
          <w:cantSplit/>
          <w:trHeight w:val="60"/>
        </w:trPr>
        <w:tc>
          <w:tcPr>
            <w:tcW w:w="2015" w:type="dxa"/>
          </w:tcPr>
          <w:p w14:paraId="725DAEAC" w14:textId="77777777" w:rsidR="00750A51" w:rsidRPr="00750A51" w:rsidRDefault="00750A51">
            <w:pPr>
              <w:pStyle w:val="TableSideHeading"/>
              <w:rPr>
                <w:rFonts w:ascii="David" w:hAnsi="David"/>
                <w:sz w:val="24"/>
                <w:szCs w:val="24"/>
              </w:rPr>
            </w:pPr>
          </w:p>
        </w:tc>
        <w:tc>
          <w:tcPr>
            <w:tcW w:w="624" w:type="dxa"/>
          </w:tcPr>
          <w:p w14:paraId="0F02FAAB" w14:textId="77777777" w:rsidR="00750A51" w:rsidRPr="00750A51" w:rsidRDefault="00750A51">
            <w:pPr>
              <w:pStyle w:val="TableText"/>
              <w:rPr>
                <w:rFonts w:ascii="David" w:hAnsi="David"/>
                <w:sz w:val="24"/>
                <w:szCs w:val="24"/>
              </w:rPr>
            </w:pPr>
          </w:p>
        </w:tc>
        <w:tc>
          <w:tcPr>
            <w:tcW w:w="7146" w:type="dxa"/>
            <w:gridSpan w:val="2"/>
            <w:hideMark/>
          </w:tcPr>
          <w:p w14:paraId="0057211B" w14:textId="77777777" w:rsidR="00750A51" w:rsidRPr="00750A51" w:rsidRDefault="00750A51" w:rsidP="00750A51">
            <w:pPr>
              <w:pStyle w:val="TableBlock0"/>
              <w:numPr>
                <w:ilvl w:val="0"/>
                <w:numId w:val="5"/>
              </w:numPr>
              <w:tabs>
                <w:tab w:val="left" w:pos="624"/>
              </w:tabs>
              <w:rPr>
                <w:rFonts w:ascii="David" w:hAnsi="David" w:cs="David"/>
                <w:sz w:val="24"/>
                <w:szCs w:val="24"/>
              </w:rPr>
            </w:pPr>
            <w:r w:rsidRPr="00750A51">
              <w:rPr>
                <w:rFonts w:ascii="David" w:hAnsi="David" w:cs="David"/>
                <w:sz w:val="24"/>
                <w:szCs w:val="24"/>
                <w:rtl/>
              </w:rPr>
              <w:t>לשם אכיפת הפרות תעבורה, יהיו נתונות למפקח שהוסמך לפי סעיף קטן (א), סמכויות פיקוח כמפורט להלן:</w:t>
            </w:r>
          </w:p>
        </w:tc>
      </w:tr>
      <w:tr w:rsidR="00750A51" w:rsidRPr="00750A51" w14:paraId="17BE21DA" w14:textId="77777777" w:rsidTr="00750A51">
        <w:trPr>
          <w:cantSplit/>
          <w:trHeight w:val="60"/>
        </w:trPr>
        <w:tc>
          <w:tcPr>
            <w:tcW w:w="2015" w:type="dxa"/>
          </w:tcPr>
          <w:p w14:paraId="22A93591" w14:textId="77777777" w:rsidR="00750A51" w:rsidRPr="00750A51" w:rsidRDefault="00750A51">
            <w:pPr>
              <w:pStyle w:val="TableSideHeading"/>
              <w:rPr>
                <w:rFonts w:ascii="David" w:hAnsi="David"/>
                <w:sz w:val="24"/>
                <w:szCs w:val="24"/>
                <w:rtl/>
              </w:rPr>
            </w:pPr>
          </w:p>
        </w:tc>
        <w:tc>
          <w:tcPr>
            <w:tcW w:w="624" w:type="dxa"/>
          </w:tcPr>
          <w:p w14:paraId="5078C1CF" w14:textId="77777777" w:rsidR="00750A51" w:rsidRPr="00750A51" w:rsidRDefault="00750A51">
            <w:pPr>
              <w:pStyle w:val="TableText"/>
              <w:rPr>
                <w:rFonts w:ascii="David" w:hAnsi="David"/>
                <w:sz w:val="24"/>
                <w:szCs w:val="24"/>
              </w:rPr>
            </w:pPr>
          </w:p>
        </w:tc>
        <w:tc>
          <w:tcPr>
            <w:tcW w:w="624" w:type="dxa"/>
          </w:tcPr>
          <w:p w14:paraId="43AFFCA3" w14:textId="77777777" w:rsidR="00750A51" w:rsidRPr="00750A51" w:rsidRDefault="00750A51">
            <w:pPr>
              <w:pStyle w:val="TableText"/>
              <w:rPr>
                <w:rFonts w:ascii="David" w:hAnsi="David"/>
                <w:sz w:val="24"/>
                <w:szCs w:val="24"/>
              </w:rPr>
            </w:pPr>
          </w:p>
        </w:tc>
        <w:tc>
          <w:tcPr>
            <w:tcW w:w="6522" w:type="dxa"/>
            <w:hideMark/>
          </w:tcPr>
          <w:p w14:paraId="517BDC45" w14:textId="77777777" w:rsidR="00750A51" w:rsidRPr="00750A51" w:rsidRDefault="00750A51" w:rsidP="00750A51">
            <w:pPr>
              <w:pStyle w:val="TableBlock0"/>
              <w:numPr>
                <w:ilvl w:val="0"/>
                <w:numId w:val="7"/>
              </w:numPr>
              <w:tabs>
                <w:tab w:val="left" w:pos="624"/>
              </w:tabs>
              <w:rPr>
                <w:rFonts w:ascii="David" w:hAnsi="David" w:cs="David"/>
                <w:sz w:val="24"/>
                <w:szCs w:val="24"/>
              </w:rPr>
            </w:pPr>
            <w:r w:rsidRPr="00750A51">
              <w:rPr>
                <w:rFonts w:ascii="David" w:hAnsi="David" w:cs="David"/>
                <w:sz w:val="24"/>
                <w:szCs w:val="24"/>
                <w:rtl/>
              </w:rPr>
              <w:t>לדרוש מכל אדם למסור לו את שמו ומענו ולהציג לפניו תעודת זהות או תעודה רשמית אחרת המזהה אותו;</w:t>
            </w:r>
          </w:p>
        </w:tc>
      </w:tr>
      <w:tr w:rsidR="00750A51" w:rsidRPr="00750A51" w14:paraId="1BEAC181" w14:textId="77777777" w:rsidTr="00750A51">
        <w:trPr>
          <w:cantSplit/>
          <w:trHeight w:val="60"/>
        </w:trPr>
        <w:tc>
          <w:tcPr>
            <w:tcW w:w="2015" w:type="dxa"/>
          </w:tcPr>
          <w:p w14:paraId="7425796A" w14:textId="77777777" w:rsidR="00750A51" w:rsidRPr="00750A51" w:rsidRDefault="00750A51">
            <w:pPr>
              <w:pStyle w:val="TableSideHeading"/>
              <w:rPr>
                <w:rFonts w:ascii="David" w:hAnsi="David"/>
                <w:sz w:val="24"/>
                <w:szCs w:val="24"/>
              </w:rPr>
            </w:pPr>
          </w:p>
        </w:tc>
        <w:tc>
          <w:tcPr>
            <w:tcW w:w="624" w:type="dxa"/>
          </w:tcPr>
          <w:p w14:paraId="5CAFD3D0" w14:textId="77777777" w:rsidR="00750A51" w:rsidRPr="00750A51" w:rsidRDefault="00750A51">
            <w:pPr>
              <w:pStyle w:val="TableText"/>
              <w:rPr>
                <w:rFonts w:ascii="David" w:hAnsi="David"/>
                <w:sz w:val="24"/>
                <w:szCs w:val="24"/>
              </w:rPr>
            </w:pPr>
          </w:p>
        </w:tc>
        <w:tc>
          <w:tcPr>
            <w:tcW w:w="624" w:type="dxa"/>
          </w:tcPr>
          <w:p w14:paraId="605DB996" w14:textId="77777777" w:rsidR="00750A51" w:rsidRPr="00750A51" w:rsidRDefault="00750A51">
            <w:pPr>
              <w:pStyle w:val="TableText"/>
              <w:rPr>
                <w:rFonts w:ascii="David" w:hAnsi="David"/>
                <w:sz w:val="24"/>
                <w:szCs w:val="24"/>
              </w:rPr>
            </w:pPr>
          </w:p>
        </w:tc>
        <w:tc>
          <w:tcPr>
            <w:tcW w:w="6522" w:type="dxa"/>
            <w:hideMark/>
          </w:tcPr>
          <w:p w14:paraId="06A5A655" w14:textId="1D451438" w:rsidR="00750A51" w:rsidRPr="00750A51" w:rsidRDefault="00750A51" w:rsidP="00750A51">
            <w:pPr>
              <w:pStyle w:val="TableBlock0"/>
              <w:numPr>
                <w:ilvl w:val="0"/>
                <w:numId w:val="7"/>
              </w:numPr>
              <w:rPr>
                <w:rFonts w:ascii="David" w:hAnsi="David" w:cs="David"/>
                <w:sz w:val="24"/>
                <w:szCs w:val="24"/>
              </w:rPr>
            </w:pPr>
            <w:r w:rsidRPr="00750A51">
              <w:rPr>
                <w:rFonts w:ascii="David" w:hAnsi="David" w:cs="David"/>
                <w:sz w:val="24"/>
                <w:szCs w:val="24"/>
                <w:rtl/>
              </w:rPr>
              <w:t>לדרוש מכל אדם</w:t>
            </w:r>
            <w:r>
              <w:rPr>
                <w:rFonts w:ascii="David" w:hAnsi="David" w:cs="David" w:hint="cs"/>
                <w:sz w:val="24"/>
                <w:szCs w:val="24"/>
                <w:rtl/>
              </w:rPr>
              <w:t xml:space="preserve"> הנוגע בדבר </w:t>
            </w:r>
            <w:r w:rsidRPr="00750A51">
              <w:rPr>
                <w:rFonts w:ascii="David" w:hAnsi="David" w:cs="David"/>
                <w:sz w:val="24"/>
                <w:szCs w:val="24"/>
                <w:rtl/>
              </w:rPr>
              <w:t>למסור לו כל ידיעה או מסמך</w:t>
            </w:r>
            <w:r>
              <w:rPr>
                <w:rFonts w:ascii="David" w:hAnsi="David" w:cs="David" w:hint="cs"/>
                <w:sz w:val="24"/>
                <w:szCs w:val="24"/>
                <w:rtl/>
              </w:rPr>
              <w:t xml:space="preserve"> שיש בהם כדי להבטיח את ביצוען של ההוראות לפי חוק זה או </w:t>
            </w:r>
            <w:r w:rsidR="0054012C">
              <w:rPr>
                <w:rFonts w:ascii="David" w:hAnsi="David" w:cs="David" w:hint="cs"/>
                <w:sz w:val="24"/>
                <w:szCs w:val="24"/>
                <w:rtl/>
              </w:rPr>
              <w:t>כד</w:t>
            </w:r>
            <w:r>
              <w:rPr>
                <w:rFonts w:ascii="David" w:hAnsi="David" w:cs="David" w:hint="cs"/>
                <w:sz w:val="24"/>
                <w:szCs w:val="24"/>
                <w:rtl/>
              </w:rPr>
              <w:t xml:space="preserve">י להקל על ביצוען; </w:t>
            </w:r>
            <w:r w:rsidRPr="00750A51">
              <w:rPr>
                <w:rFonts w:ascii="David" w:hAnsi="David" w:cs="David"/>
                <w:sz w:val="24"/>
                <w:szCs w:val="24"/>
                <w:rtl/>
              </w:rPr>
              <w:t xml:space="preserve">בפסקה זו, "מסמך" – לרבות פלט כהגדרתו בחוק המחשבים, התשנ"ה-1995. </w:t>
            </w:r>
          </w:p>
        </w:tc>
      </w:tr>
      <w:tr w:rsidR="00750A51" w:rsidRPr="00750A51" w14:paraId="74D3A9A3" w14:textId="77777777" w:rsidTr="00750A51">
        <w:trPr>
          <w:cantSplit/>
          <w:trHeight w:val="60"/>
        </w:trPr>
        <w:tc>
          <w:tcPr>
            <w:tcW w:w="2015" w:type="dxa"/>
          </w:tcPr>
          <w:p w14:paraId="180E354D" w14:textId="77777777" w:rsidR="00750A51" w:rsidRPr="00750A51" w:rsidRDefault="00750A51">
            <w:pPr>
              <w:pStyle w:val="TableSideHeading"/>
              <w:rPr>
                <w:rFonts w:ascii="David" w:hAnsi="David"/>
                <w:sz w:val="24"/>
                <w:szCs w:val="24"/>
                <w:rtl/>
              </w:rPr>
            </w:pPr>
          </w:p>
        </w:tc>
        <w:tc>
          <w:tcPr>
            <w:tcW w:w="624" w:type="dxa"/>
          </w:tcPr>
          <w:p w14:paraId="741F90BA" w14:textId="77777777" w:rsidR="00750A51" w:rsidRPr="00750A51" w:rsidRDefault="00750A51">
            <w:pPr>
              <w:pStyle w:val="TableText"/>
              <w:rPr>
                <w:rFonts w:ascii="David" w:hAnsi="David"/>
                <w:sz w:val="24"/>
                <w:szCs w:val="24"/>
              </w:rPr>
            </w:pPr>
          </w:p>
        </w:tc>
        <w:tc>
          <w:tcPr>
            <w:tcW w:w="7146" w:type="dxa"/>
            <w:gridSpan w:val="2"/>
            <w:hideMark/>
          </w:tcPr>
          <w:p w14:paraId="7A0033E4" w14:textId="00C22751" w:rsidR="00750A51" w:rsidRPr="00750A51" w:rsidRDefault="00750A51" w:rsidP="00750A51">
            <w:pPr>
              <w:pStyle w:val="TableBlock0"/>
              <w:numPr>
                <w:ilvl w:val="0"/>
                <w:numId w:val="5"/>
              </w:numPr>
              <w:tabs>
                <w:tab w:val="left" w:pos="624"/>
              </w:tabs>
              <w:rPr>
                <w:rFonts w:ascii="David" w:hAnsi="David" w:cs="David"/>
                <w:sz w:val="24"/>
                <w:szCs w:val="24"/>
              </w:rPr>
            </w:pPr>
            <w:r>
              <w:rPr>
                <w:rFonts w:ascii="David" w:hAnsi="David" w:cs="David" w:hint="cs"/>
                <w:sz w:val="24"/>
                <w:szCs w:val="24"/>
                <w:rtl/>
              </w:rPr>
              <w:t>מפקח לפי סעיף זה לא יעשה שימוש בסמכויות הנתונות לו לפי סעיף קטן (ד) אלא בעת מילוי תפקידו ובהתקיים שני אלה:</w:t>
            </w:r>
          </w:p>
        </w:tc>
      </w:tr>
      <w:tr w:rsidR="00750A51" w:rsidRPr="00750A51" w14:paraId="50FBF25A" w14:textId="77777777" w:rsidTr="00750A51">
        <w:trPr>
          <w:cantSplit/>
          <w:trHeight w:val="60"/>
        </w:trPr>
        <w:tc>
          <w:tcPr>
            <w:tcW w:w="2015" w:type="dxa"/>
          </w:tcPr>
          <w:p w14:paraId="771FBD22" w14:textId="77777777" w:rsidR="00750A51" w:rsidRPr="00750A51" w:rsidRDefault="00750A51">
            <w:pPr>
              <w:pStyle w:val="TableSideHeading"/>
              <w:rPr>
                <w:rFonts w:ascii="David" w:hAnsi="David"/>
                <w:sz w:val="24"/>
                <w:szCs w:val="24"/>
              </w:rPr>
            </w:pPr>
          </w:p>
        </w:tc>
        <w:tc>
          <w:tcPr>
            <w:tcW w:w="624" w:type="dxa"/>
          </w:tcPr>
          <w:p w14:paraId="17A7C959" w14:textId="77777777" w:rsidR="00750A51" w:rsidRPr="00750A51" w:rsidRDefault="00750A51">
            <w:pPr>
              <w:pStyle w:val="TableText"/>
              <w:rPr>
                <w:rFonts w:ascii="David" w:hAnsi="David"/>
                <w:sz w:val="24"/>
                <w:szCs w:val="24"/>
              </w:rPr>
            </w:pPr>
          </w:p>
        </w:tc>
        <w:tc>
          <w:tcPr>
            <w:tcW w:w="624" w:type="dxa"/>
          </w:tcPr>
          <w:p w14:paraId="1AE428E3" w14:textId="0DFBA15B" w:rsidR="00750A51" w:rsidRPr="00750A51" w:rsidRDefault="00750A51" w:rsidP="00750A51">
            <w:pPr>
              <w:pStyle w:val="TableText"/>
              <w:jc w:val="both"/>
              <w:rPr>
                <w:rFonts w:ascii="David" w:hAnsi="David"/>
                <w:sz w:val="24"/>
                <w:szCs w:val="24"/>
              </w:rPr>
            </w:pPr>
            <w:r>
              <w:rPr>
                <w:rFonts w:ascii="David" w:hAnsi="David" w:hint="cs"/>
                <w:sz w:val="24"/>
                <w:szCs w:val="24"/>
                <w:rtl/>
              </w:rPr>
              <w:t xml:space="preserve">(1) </w:t>
            </w:r>
          </w:p>
        </w:tc>
        <w:tc>
          <w:tcPr>
            <w:tcW w:w="6522" w:type="dxa"/>
            <w:hideMark/>
          </w:tcPr>
          <w:p w14:paraId="3E013FDE" w14:textId="23FE0715" w:rsidR="00895DF8" w:rsidRPr="00750A51" w:rsidRDefault="00895DF8" w:rsidP="00895DF8">
            <w:pPr>
              <w:pStyle w:val="TableBlock0"/>
              <w:rPr>
                <w:rFonts w:ascii="David" w:hAnsi="David" w:cs="David"/>
                <w:sz w:val="24"/>
                <w:szCs w:val="24"/>
              </w:rPr>
            </w:pPr>
            <w:r>
              <w:rPr>
                <w:rFonts w:ascii="David" w:hAnsi="David" w:cs="David" w:hint="cs"/>
                <w:sz w:val="24"/>
                <w:szCs w:val="24"/>
                <w:rtl/>
              </w:rPr>
              <w:t xml:space="preserve">הוא עונד באופן גלוי </w:t>
            </w:r>
            <w:bookmarkStart w:id="1606" w:name="_ETM_Q1_3093035"/>
            <w:bookmarkStart w:id="1607" w:name="_ETM_Q1_3091430"/>
            <w:bookmarkStart w:id="1608" w:name="_ETM_Q1_3089776"/>
            <w:bookmarkStart w:id="1609" w:name="_ETM_Q1_3088101"/>
            <w:bookmarkStart w:id="1610" w:name="_ETM_Q1_3086598"/>
            <w:bookmarkStart w:id="1611" w:name="_ETM_Q1_3085061"/>
            <w:bookmarkStart w:id="1612" w:name="_ETM_Q1_3083515"/>
            <w:bookmarkStart w:id="1613" w:name="_ETM_Q1_3081800"/>
            <w:bookmarkStart w:id="1614" w:name="_ETM_Q1_3080387"/>
            <w:bookmarkStart w:id="1615" w:name="_ETM_Q1_3078819"/>
            <w:bookmarkStart w:id="1616" w:name="_ETM_Q1_3077255"/>
            <w:bookmarkStart w:id="1617" w:name="_ETM_Q1_3075981"/>
            <w:bookmarkStart w:id="1618" w:name="_ETM_Q1_3074315"/>
            <w:bookmarkEnd w:id="1606"/>
            <w:bookmarkEnd w:id="1607"/>
            <w:bookmarkEnd w:id="1608"/>
            <w:bookmarkEnd w:id="1609"/>
            <w:bookmarkEnd w:id="1610"/>
            <w:bookmarkEnd w:id="1611"/>
            <w:bookmarkEnd w:id="1612"/>
            <w:bookmarkEnd w:id="1613"/>
            <w:bookmarkEnd w:id="1614"/>
            <w:bookmarkEnd w:id="1615"/>
            <w:bookmarkEnd w:id="1616"/>
            <w:bookmarkEnd w:id="1617"/>
            <w:bookmarkEnd w:id="1618"/>
            <w:r>
              <w:rPr>
                <w:rFonts w:ascii="David" w:hAnsi="David" w:cs="David" w:hint="cs"/>
                <w:sz w:val="24"/>
                <w:szCs w:val="24"/>
                <w:rtl/>
              </w:rPr>
              <w:t xml:space="preserve">תג </w:t>
            </w:r>
            <w:bookmarkStart w:id="1619" w:name="_ETM_Q1_3077300"/>
            <w:bookmarkEnd w:id="1619"/>
            <w:r>
              <w:rPr>
                <w:rFonts w:ascii="David" w:hAnsi="David" w:cs="David" w:hint="cs"/>
                <w:sz w:val="24"/>
                <w:szCs w:val="24"/>
                <w:rtl/>
              </w:rPr>
              <w:t>הנושא את מ</w:t>
            </w:r>
            <w:bookmarkStart w:id="1620" w:name="_ETM_Q1_3076553"/>
            <w:bookmarkEnd w:id="1620"/>
            <w:r>
              <w:rPr>
                <w:rFonts w:ascii="David" w:hAnsi="David" w:cs="David" w:hint="cs"/>
                <w:sz w:val="24"/>
                <w:szCs w:val="24"/>
                <w:rtl/>
              </w:rPr>
              <w:t>ספר העובד שלו ואת ת</w:t>
            </w:r>
            <w:bookmarkStart w:id="1621" w:name="_ETM_Q1_3077777"/>
            <w:bookmarkEnd w:id="1621"/>
            <w:r>
              <w:rPr>
                <w:rFonts w:ascii="David" w:hAnsi="David" w:cs="David" w:hint="cs"/>
                <w:sz w:val="24"/>
                <w:szCs w:val="24"/>
                <w:rtl/>
              </w:rPr>
              <w:t>פקידו</w:t>
            </w:r>
            <w:bookmarkStart w:id="1622" w:name="_ETM_Q1_3076253"/>
            <w:bookmarkEnd w:id="1622"/>
            <w:r>
              <w:rPr>
                <w:rFonts w:ascii="David" w:hAnsi="David" w:cs="David" w:hint="cs"/>
                <w:sz w:val="24"/>
                <w:szCs w:val="24"/>
                <w:rtl/>
              </w:rPr>
              <w:t>.</w:t>
            </w:r>
            <w:bookmarkStart w:id="1623" w:name="_ETM_Q1_3074472"/>
            <w:bookmarkEnd w:id="1623"/>
            <w:r>
              <w:rPr>
                <w:rFonts w:ascii="David" w:hAnsi="David" w:cs="David" w:hint="cs"/>
                <w:sz w:val="24"/>
                <w:szCs w:val="24"/>
                <w:rtl/>
              </w:rPr>
              <w:t xml:space="preserve"> </w:t>
            </w:r>
            <w:bookmarkStart w:id="1624" w:name="_ETM_Q1_3072702"/>
            <w:bookmarkStart w:id="1625" w:name="_ETM_Q1_3070922"/>
            <w:bookmarkStart w:id="1626" w:name="_ETM_Q1_3069146"/>
            <w:bookmarkStart w:id="1627" w:name="_ETM_Q1_3067393"/>
            <w:bookmarkStart w:id="1628" w:name="_ETM_Q1_3065609"/>
            <w:bookmarkStart w:id="1629" w:name="_ETM_Q1_3063833"/>
            <w:bookmarkStart w:id="1630" w:name="_ETM_Q1_3062057"/>
            <w:bookmarkStart w:id="1631" w:name="_ETM_Q1_3060268"/>
            <w:bookmarkStart w:id="1632" w:name="_ETM_Q1_3058485"/>
            <w:bookmarkStart w:id="1633" w:name="_ETM_Q1_3056704"/>
            <w:bookmarkStart w:id="1634" w:name="_ETM_Q1_3054918"/>
            <w:bookmarkStart w:id="1635" w:name="_ETM_Q1_3053140"/>
            <w:bookmarkStart w:id="1636" w:name="_ETM_Q1_3051362"/>
            <w:bookmarkStart w:id="1637" w:name="_ETM_Q1_3051585"/>
            <w:bookmarkStart w:id="1638" w:name="_ETM_Q1_3051626"/>
            <w:bookmarkEnd w:id="1624"/>
            <w:bookmarkEnd w:id="1625"/>
            <w:bookmarkEnd w:id="1626"/>
            <w:bookmarkEnd w:id="1627"/>
            <w:bookmarkEnd w:id="1628"/>
            <w:bookmarkEnd w:id="1629"/>
            <w:bookmarkEnd w:id="1630"/>
            <w:bookmarkEnd w:id="1631"/>
            <w:bookmarkEnd w:id="1632"/>
            <w:bookmarkEnd w:id="1633"/>
            <w:bookmarkEnd w:id="1634"/>
            <w:bookmarkEnd w:id="1635"/>
            <w:bookmarkEnd w:id="1636"/>
            <w:bookmarkEnd w:id="1637"/>
            <w:bookmarkEnd w:id="1638"/>
          </w:p>
        </w:tc>
      </w:tr>
      <w:tr w:rsidR="00750A51" w:rsidRPr="00750A51" w14:paraId="754CD784" w14:textId="77777777" w:rsidTr="00750A51">
        <w:trPr>
          <w:cantSplit/>
          <w:trHeight w:val="60"/>
        </w:trPr>
        <w:tc>
          <w:tcPr>
            <w:tcW w:w="2015" w:type="dxa"/>
          </w:tcPr>
          <w:p w14:paraId="6C8D4434" w14:textId="77777777" w:rsidR="00750A51" w:rsidRPr="00750A51" w:rsidRDefault="00750A51">
            <w:pPr>
              <w:pStyle w:val="TableSideHeading"/>
              <w:rPr>
                <w:rFonts w:ascii="David" w:hAnsi="David"/>
                <w:sz w:val="24"/>
                <w:szCs w:val="24"/>
              </w:rPr>
            </w:pPr>
          </w:p>
        </w:tc>
        <w:tc>
          <w:tcPr>
            <w:tcW w:w="624" w:type="dxa"/>
          </w:tcPr>
          <w:p w14:paraId="027E731C" w14:textId="77777777" w:rsidR="00750A51" w:rsidRPr="00750A51" w:rsidRDefault="00750A51">
            <w:pPr>
              <w:pStyle w:val="TableText"/>
              <w:rPr>
                <w:rFonts w:ascii="David" w:hAnsi="David"/>
                <w:sz w:val="24"/>
                <w:szCs w:val="24"/>
              </w:rPr>
            </w:pPr>
          </w:p>
        </w:tc>
        <w:tc>
          <w:tcPr>
            <w:tcW w:w="624" w:type="dxa"/>
          </w:tcPr>
          <w:p w14:paraId="4812A228" w14:textId="635A7ED3" w:rsidR="00750A51" w:rsidRPr="00750A51" w:rsidRDefault="00895DF8" w:rsidP="00895DF8">
            <w:pPr>
              <w:pStyle w:val="TableText"/>
              <w:jc w:val="both"/>
              <w:rPr>
                <w:rFonts w:ascii="David" w:hAnsi="David"/>
                <w:sz w:val="24"/>
                <w:szCs w:val="24"/>
              </w:rPr>
            </w:pPr>
            <w:r>
              <w:rPr>
                <w:rFonts w:ascii="David" w:hAnsi="David" w:hint="cs"/>
                <w:sz w:val="24"/>
                <w:szCs w:val="24"/>
                <w:rtl/>
              </w:rPr>
              <w:t>(2)</w:t>
            </w:r>
          </w:p>
        </w:tc>
        <w:tc>
          <w:tcPr>
            <w:tcW w:w="6522" w:type="dxa"/>
            <w:hideMark/>
          </w:tcPr>
          <w:p w14:paraId="0DE3C016" w14:textId="0739BBB9" w:rsidR="00750A51" w:rsidRPr="00750A51" w:rsidRDefault="00895DF8">
            <w:pPr>
              <w:pStyle w:val="TableBlock0"/>
              <w:rPr>
                <w:rFonts w:ascii="David" w:hAnsi="David" w:cs="David"/>
                <w:sz w:val="24"/>
                <w:szCs w:val="24"/>
              </w:rPr>
            </w:pPr>
            <w:r>
              <w:rPr>
                <w:rFonts w:ascii="David" w:hAnsi="David" w:cs="David" w:hint="cs"/>
                <w:sz w:val="24"/>
                <w:szCs w:val="24"/>
                <w:rtl/>
              </w:rPr>
              <w:t>יש בידו</w:t>
            </w:r>
            <w:bookmarkStart w:id="1639" w:name="_ETM_Q1_3080389"/>
            <w:bookmarkStart w:id="1640" w:name="_ETM_Q1_3078607"/>
            <w:bookmarkStart w:id="1641" w:name="_ETM_Q1_3076915"/>
            <w:bookmarkEnd w:id="1639"/>
            <w:bookmarkEnd w:id="1640"/>
            <w:bookmarkEnd w:id="1641"/>
            <w:r>
              <w:rPr>
                <w:rFonts w:ascii="David" w:hAnsi="David" w:cs="David" w:hint="cs"/>
                <w:sz w:val="24"/>
                <w:szCs w:val="24"/>
                <w:rtl/>
              </w:rPr>
              <w:t xml:space="preserve"> תעודה </w:t>
            </w:r>
            <w:bookmarkStart w:id="1642" w:name="_ETM_Q1_3081750"/>
            <w:bookmarkEnd w:id="1642"/>
            <w:r>
              <w:rPr>
                <w:rFonts w:ascii="David" w:hAnsi="David" w:cs="David" w:hint="cs"/>
                <w:sz w:val="24"/>
                <w:szCs w:val="24"/>
                <w:rtl/>
              </w:rPr>
              <w:t>החתומה ב</w:t>
            </w:r>
            <w:bookmarkStart w:id="1643" w:name="_ETM_Q1_3080732"/>
            <w:bookmarkEnd w:id="1643"/>
            <w:r>
              <w:rPr>
                <w:rFonts w:ascii="David" w:hAnsi="David" w:cs="David" w:hint="cs"/>
                <w:sz w:val="24"/>
                <w:szCs w:val="24"/>
                <w:rtl/>
              </w:rPr>
              <w:t xml:space="preserve">ידי השר המעידה על תפקידו ועל סמכויותיו </w:t>
            </w:r>
            <w:bookmarkStart w:id="1644" w:name="_ETM_Q1_3083574"/>
            <w:bookmarkEnd w:id="1644"/>
            <w:r>
              <w:rPr>
                <w:rFonts w:ascii="David" w:hAnsi="David" w:cs="David" w:hint="cs"/>
                <w:sz w:val="24"/>
                <w:szCs w:val="24"/>
                <w:rtl/>
              </w:rPr>
              <w:t>אותה יציג</w:t>
            </w:r>
            <w:bookmarkStart w:id="1645" w:name="_ETM_Q1_3084773"/>
            <w:bookmarkEnd w:id="1645"/>
            <w:r>
              <w:rPr>
                <w:rFonts w:ascii="David" w:hAnsi="David" w:cs="David" w:hint="cs"/>
                <w:sz w:val="24"/>
                <w:szCs w:val="24"/>
                <w:rtl/>
              </w:rPr>
              <w:t xml:space="preserve"> לפי דרישה. </w:t>
            </w:r>
            <w:bookmarkStart w:id="1646" w:name="_ETM_Q1_3085930"/>
            <w:bookmarkEnd w:id="1646"/>
          </w:p>
        </w:tc>
      </w:tr>
    </w:tbl>
    <w:p w14:paraId="59E62FAE" w14:textId="77777777" w:rsidR="00895DF8" w:rsidRDefault="00895DF8" w:rsidP="005B07EA">
      <w:pPr>
        <w:rPr>
          <w:rtl/>
          <w:lang w:eastAsia="he-IL"/>
        </w:rPr>
      </w:pPr>
      <w:bookmarkStart w:id="1647" w:name="_ETM_Q1_3086354"/>
      <w:bookmarkStart w:id="1648" w:name="_ETM_Q1_3090308"/>
      <w:bookmarkEnd w:id="1647"/>
      <w:bookmarkEnd w:id="1648"/>
    </w:p>
    <w:p w14:paraId="58E4AD7E" w14:textId="7E4991AD" w:rsidR="005B07EA" w:rsidRDefault="00895DF8" w:rsidP="005B07EA">
      <w:pPr>
        <w:rPr>
          <w:rtl/>
          <w:lang w:eastAsia="he-IL"/>
        </w:rPr>
      </w:pPr>
      <w:bookmarkStart w:id="1649" w:name="_ETM_Q1_3090355"/>
      <w:bookmarkStart w:id="1650" w:name="_ETM_Q1_3088826"/>
      <w:bookmarkEnd w:id="1649"/>
      <w:bookmarkEnd w:id="1650"/>
      <w:r>
        <w:rPr>
          <w:rFonts w:hint="cs"/>
          <w:rtl/>
          <w:lang w:eastAsia="he-IL"/>
        </w:rPr>
        <w:t>זה בעצם סעיף שמאפשר לנו להסמיך</w:t>
      </w:r>
      <w:bookmarkStart w:id="1651" w:name="_ETM_Q1_3090772"/>
      <w:bookmarkEnd w:id="1651"/>
      <w:r>
        <w:rPr>
          <w:rFonts w:hint="cs"/>
          <w:rtl/>
          <w:lang w:eastAsia="he-IL"/>
        </w:rPr>
        <w:t xml:space="preserve"> עובדי ציבור, שכפי שהקראתי, עובד ציבור יכ</w:t>
      </w:r>
      <w:bookmarkStart w:id="1652" w:name="_ETM_Q1_3093045"/>
      <w:bookmarkEnd w:id="1652"/>
      <w:r>
        <w:rPr>
          <w:rFonts w:hint="cs"/>
          <w:rtl/>
          <w:lang w:eastAsia="he-IL"/>
        </w:rPr>
        <w:t xml:space="preserve">ול להיות או עובד </w:t>
      </w:r>
      <w:bookmarkStart w:id="1653" w:name="_ETM_Q1_3094597"/>
      <w:bookmarkEnd w:id="1653"/>
      <w:r>
        <w:rPr>
          <w:rFonts w:hint="cs"/>
          <w:rtl/>
          <w:lang w:eastAsia="he-IL"/>
        </w:rPr>
        <w:t>מדינה או עובד תאגיד ס</w:t>
      </w:r>
      <w:bookmarkStart w:id="1654" w:name="_ETM_Q1_3095172"/>
      <w:bookmarkEnd w:id="1654"/>
      <w:r>
        <w:rPr>
          <w:rFonts w:hint="cs"/>
          <w:rtl/>
          <w:lang w:eastAsia="he-IL"/>
        </w:rPr>
        <w:t>טטוטורי שמועסק, תכף אנ</w:t>
      </w:r>
      <w:bookmarkStart w:id="1655" w:name="_ETM_Q1_3097268"/>
      <w:bookmarkEnd w:id="1655"/>
      <w:r>
        <w:rPr>
          <w:rFonts w:hint="cs"/>
          <w:rtl/>
          <w:lang w:eastAsia="he-IL"/>
        </w:rPr>
        <w:t>י אסב</w:t>
      </w:r>
      <w:bookmarkStart w:id="1656" w:name="_ETM_Q1_3096218"/>
      <w:bookmarkEnd w:id="1656"/>
      <w:r>
        <w:rPr>
          <w:rFonts w:hint="cs"/>
          <w:rtl/>
          <w:lang w:eastAsia="he-IL"/>
        </w:rPr>
        <w:t xml:space="preserve">יר את </w:t>
      </w:r>
      <w:bookmarkStart w:id="1657" w:name="_ETM_Q1_3099027"/>
      <w:bookmarkEnd w:id="1657"/>
      <w:r>
        <w:rPr>
          <w:rFonts w:hint="cs"/>
          <w:rtl/>
          <w:lang w:eastAsia="he-IL"/>
        </w:rPr>
        <w:t xml:space="preserve">המנגנון שקבענו </w:t>
      </w:r>
      <w:bookmarkStart w:id="1658" w:name="_ETM_Q1_3098739"/>
      <w:bookmarkEnd w:id="1658"/>
      <w:r>
        <w:rPr>
          <w:rFonts w:hint="cs"/>
          <w:rtl/>
          <w:lang w:eastAsia="he-IL"/>
        </w:rPr>
        <w:t>כאן לתוספת השלישית, לה</w:t>
      </w:r>
      <w:bookmarkStart w:id="1659" w:name="_ETM_Q1_3100879"/>
      <w:bookmarkEnd w:id="1659"/>
      <w:r>
        <w:rPr>
          <w:rFonts w:hint="cs"/>
          <w:rtl/>
          <w:lang w:eastAsia="he-IL"/>
        </w:rPr>
        <w:t xml:space="preserve">סמיך אותם כמפקחים. </w:t>
      </w:r>
      <w:bookmarkStart w:id="1660" w:name="_ETM_Q1_3105025"/>
      <w:bookmarkEnd w:id="1660"/>
    </w:p>
    <w:p w14:paraId="64F1A4BF" w14:textId="77777777" w:rsidR="00895DF8" w:rsidRDefault="00895DF8" w:rsidP="005B07EA">
      <w:pPr>
        <w:rPr>
          <w:rtl/>
          <w:lang w:eastAsia="he-IL"/>
        </w:rPr>
      </w:pPr>
      <w:bookmarkStart w:id="1661" w:name="_ETM_Q1_3105234"/>
      <w:bookmarkStart w:id="1662" w:name="_ETM_Q1_3105289"/>
      <w:bookmarkEnd w:id="1661"/>
      <w:bookmarkEnd w:id="1662"/>
    </w:p>
    <w:p w14:paraId="2A289F59" w14:textId="301759E5" w:rsidR="00895DF8" w:rsidRDefault="00895DF8" w:rsidP="005B07EA">
      <w:pPr>
        <w:rPr>
          <w:rtl/>
          <w:lang w:eastAsia="he-IL"/>
        </w:rPr>
      </w:pPr>
      <w:bookmarkStart w:id="1663" w:name="_ETM_Q1_3105362"/>
      <w:bookmarkStart w:id="1664" w:name="_ETM_Q1_3105412"/>
      <w:bookmarkEnd w:id="1663"/>
      <w:bookmarkEnd w:id="1664"/>
      <w:r>
        <w:rPr>
          <w:rFonts w:hint="cs"/>
          <w:rtl/>
          <w:lang w:eastAsia="he-IL"/>
        </w:rPr>
        <w:t>עכשי</w:t>
      </w:r>
      <w:bookmarkStart w:id="1665" w:name="_ETM_Q1_3103673"/>
      <w:bookmarkEnd w:id="1665"/>
      <w:r>
        <w:rPr>
          <w:rFonts w:hint="cs"/>
          <w:rtl/>
          <w:lang w:eastAsia="he-IL"/>
        </w:rPr>
        <w:t>ו אני אסביר רגע לגבי התוספת השלישית</w:t>
      </w:r>
      <w:bookmarkStart w:id="1666" w:name="_ETM_Q1_3104926"/>
      <w:bookmarkEnd w:id="1666"/>
      <w:r>
        <w:rPr>
          <w:rFonts w:hint="cs"/>
          <w:rtl/>
          <w:lang w:eastAsia="he-IL"/>
        </w:rPr>
        <w:t xml:space="preserve">. </w:t>
      </w:r>
    </w:p>
    <w:p w14:paraId="1ABEE849" w14:textId="77777777" w:rsidR="00895DF8" w:rsidRDefault="00895DF8" w:rsidP="005B07EA">
      <w:pPr>
        <w:rPr>
          <w:rtl/>
          <w:lang w:eastAsia="he-IL"/>
        </w:rPr>
      </w:pPr>
      <w:bookmarkStart w:id="1667" w:name="_ETM_Q1_3105262"/>
      <w:bookmarkStart w:id="1668" w:name="_ETM_Q1_3105314"/>
      <w:bookmarkStart w:id="1669" w:name="_ETM_Q1_3105821"/>
      <w:bookmarkEnd w:id="1667"/>
      <w:bookmarkEnd w:id="1668"/>
      <w:bookmarkEnd w:id="1669"/>
    </w:p>
    <w:p w14:paraId="7F1BBC50" w14:textId="6713D003" w:rsidR="00895DF8" w:rsidRDefault="00895DF8" w:rsidP="00895DF8">
      <w:pPr>
        <w:pStyle w:val="a4"/>
        <w:keepNext/>
        <w:rPr>
          <w:rtl/>
        </w:rPr>
      </w:pPr>
      <w:bookmarkStart w:id="1670" w:name="ET_speaker_איתי_עצמון_90"/>
      <w:r w:rsidRPr="00895DF8">
        <w:rPr>
          <w:rStyle w:val="TagStyle"/>
          <w:rtl/>
        </w:rPr>
        <w:t xml:space="preserve"> &lt;&lt; דובר &gt;&gt; </w:t>
      </w:r>
      <w:r>
        <w:rPr>
          <w:rtl/>
        </w:rPr>
        <w:t>איתי עצמון:</w:t>
      </w:r>
      <w:r w:rsidRPr="00895DF8">
        <w:rPr>
          <w:rStyle w:val="TagStyle"/>
          <w:rtl/>
        </w:rPr>
        <w:t xml:space="preserve"> &lt;&lt; דובר &gt;&gt;</w:t>
      </w:r>
      <w:r w:rsidR="00F87E37">
        <w:rPr>
          <w:rtl/>
        </w:rPr>
        <w:t xml:space="preserve"> </w:t>
      </w:r>
      <w:r>
        <w:rPr>
          <w:rtl/>
        </w:rPr>
        <w:t xml:space="preserve"> </w:t>
      </w:r>
      <w:bookmarkEnd w:id="1670"/>
    </w:p>
    <w:p w14:paraId="768FC0C1" w14:textId="77777777" w:rsidR="00895DF8" w:rsidRDefault="00895DF8" w:rsidP="00895DF8">
      <w:pPr>
        <w:pStyle w:val="KeepWithNext"/>
        <w:rPr>
          <w:rtl/>
          <w:lang w:eastAsia="he-IL"/>
        </w:rPr>
      </w:pPr>
    </w:p>
    <w:p w14:paraId="26367C6C" w14:textId="0B515006" w:rsidR="00895DF8" w:rsidRDefault="00895DF8" w:rsidP="00895DF8">
      <w:pPr>
        <w:rPr>
          <w:rtl/>
          <w:lang w:eastAsia="he-IL"/>
        </w:rPr>
      </w:pPr>
      <w:r>
        <w:rPr>
          <w:rFonts w:hint="cs"/>
          <w:rtl/>
          <w:lang w:eastAsia="he-IL"/>
        </w:rPr>
        <w:t>א</w:t>
      </w:r>
      <w:bookmarkStart w:id="1671" w:name="_ETM_Q1_3106163"/>
      <w:bookmarkStart w:id="1672" w:name="_ETM_Q1_3106198"/>
      <w:bookmarkEnd w:id="1671"/>
      <w:bookmarkEnd w:id="1672"/>
      <w:r>
        <w:rPr>
          <w:rFonts w:hint="cs"/>
          <w:rtl/>
          <w:lang w:eastAsia="he-IL"/>
        </w:rPr>
        <w:t xml:space="preserve">ולי כדאי שתקראי </w:t>
      </w:r>
      <w:bookmarkStart w:id="1673" w:name="_ETM_Q1_3107548"/>
      <w:bookmarkEnd w:id="1673"/>
      <w:r>
        <w:rPr>
          <w:rFonts w:hint="cs"/>
          <w:rtl/>
          <w:lang w:eastAsia="he-IL"/>
        </w:rPr>
        <w:t>אותה כבר בהז</w:t>
      </w:r>
      <w:bookmarkStart w:id="1674" w:name="_ETM_Q1_3107020"/>
      <w:bookmarkEnd w:id="1674"/>
      <w:r>
        <w:rPr>
          <w:rFonts w:hint="cs"/>
          <w:rtl/>
          <w:lang w:eastAsia="he-IL"/>
        </w:rPr>
        <w:t>דמנות הזאת, את התו</w:t>
      </w:r>
      <w:bookmarkStart w:id="1675" w:name="_ETM_Q1_3107465"/>
      <w:bookmarkEnd w:id="1675"/>
      <w:r>
        <w:rPr>
          <w:rFonts w:hint="cs"/>
          <w:rtl/>
          <w:lang w:eastAsia="he-IL"/>
        </w:rPr>
        <w:t>ספת השלי</w:t>
      </w:r>
      <w:bookmarkStart w:id="1676" w:name="_ETM_Q1_3107449"/>
      <w:bookmarkEnd w:id="1676"/>
      <w:r>
        <w:rPr>
          <w:rFonts w:hint="cs"/>
          <w:rtl/>
          <w:lang w:eastAsia="he-IL"/>
        </w:rPr>
        <w:t xml:space="preserve">שית. </w:t>
      </w:r>
      <w:bookmarkStart w:id="1677" w:name="_ETM_Q1_3106159"/>
      <w:bookmarkStart w:id="1678" w:name="_ETM_Q1_3107897"/>
      <w:bookmarkEnd w:id="1677"/>
      <w:bookmarkEnd w:id="1678"/>
    </w:p>
    <w:p w14:paraId="6697AC16" w14:textId="77777777" w:rsidR="00895DF8" w:rsidRDefault="00895DF8" w:rsidP="00895DF8">
      <w:pPr>
        <w:rPr>
          <w:rtl/>
          <w:lang w:eastAsia="he-IL"/>
        </w:rPr>
      </w:pPr>
      <w:bookmarkStart w:id="1679" w:name="_ETM_Q1_3107949"/>
      <w:bookmarkStart w:id="1680" w:name="_ETM_Q1_3108592"/>
      <w:bookmarkEnd w:id="1679"/>
      <w:bookmarkEnd w:id="1680"/>
    </w:p>
    <w:p w14:paraId="347B5D68" w14:textId="2B2B7CF1" w:rsidR="00895DF8" w:rsidRDefault="00895DF8" w:rsidP="00895DF8">
      <w:pPr>
        <w:pStyle w:val="af9"/>
        <w:keepNext/>
        <w:rPr>
          <w:rtl/>
          <w:lang w:eastAsia="he-IL"/>
        </w:rPr>
      </w:pPr>
      <w:bookmarkStart w:id="1681" w:name="ET_guest_מרגנית_לוי_91"/>
      <w:r w:rsidRPr="00895DF8">
        <w:rPr>
          <w:rStyle w:val="TagStyle"/>
          <w:rtl/>
        </w:rPr>
        <w:t xml:space="preserve"> &lt;&lt; אורח &gt;&gt; </w:t>
      </w:r>
      <w:r>
        <w:rPr>
          <w:rtl/>
          <w:lang w:eastAsia="he-IL"/>
        </w:rPr>
        <w:t>מרגנית לוי:</w:t>
      </w:r>
      <w:r w:rsidRPr="00895DF8">
        <w:rPr>
          <w:rStyle w:val="TagStyle"/>
          <w:rtl/>
        </w:rPr>
        <w:t xml:space="preserve"> &lt;&lt; אורח &gt;&gt;</w:t>
      </w:r>
      <w:r w:rsidR="00F87E37">
        <w:rPr>
          <w:rtl/>
          <w:lang w:eastAsia="he-IL"/>
        </w:rPr>
        <w:t xml:space="preserve"> </w:t>
      </w:r>
      <w:r>
        <w:rPr>
          <w:rtl/>
          <w:lang w:eastAsia="he-IL"/>
        </w:rPr>
        <w:t xml:space="preserve"> </w:t>
      </w:r>
      <w:bookmarkEnd w:id="1681"/>
    </w:p>
    <w:p w14:paraId="704E600F" w14:textId="77777777" w:rsidR="00895DF8" w:rsidRDefault="00895DF8" w:rsidP="00895DF8">
      <w:pPr>
        <w:pStyle w:val="KeepWithNext"/>
        <w:rPr>
          <w:rtl/>
          <w:lang w:eastAsia="he-IL"/>
        </w:rPr>
      </w:pPr>
    </w:p>
    <w:p w14:paraId="58F82EF1" w14:textId="1A5851A8" w:rsidR="00895DF8" w:rsidRDefault="00895DF8" w:rsidP="00895DF8">
      <w:pPr>
        <w:rPr>
          <w:lang w:eastAsia="he-IL"/>
        </w:rPr>
      </w:pPr>
      <w:bookmarkStart w:id="1682" w:name="_ETM_Q1_3108923"/>
      <w:bookmarkStart w:id="1683" w:name="_ETM_Q1_3108951"/>
      <w:bookmarkEnd w:id="1682"/>
      <w:bookmarkEnd w:id="1683"/>
      <w:r>
        <w:rPr>
          <w:rFonts w:hint="cs"/>
          <w:rtl/>
          <w:lang w:eastAsia="he-IL"/>
        </w:rPr>
        <w:t>אין בעיה.</w:t>
      </w:r>
      <w:bookmarkStart w:id="1684" w:name="_ETM_Q1_3120368"/>
      <w:bookmarkStart w:id="1685" w:name="_ETM_Q1_3118584"/>
      <w:bookmarkStart w:id="1686" w:name="_ETM_Q1_3119854"/>
      <w:bookmarkEnd w:id="1684"/>
      <w:bookmarkEnd w:id="1685"/>
      <w:bookmarkEnd w:id="1686"/>
    </w:p>
    <w:p w14:paraId="3558E81F" w14:textId="77777777" w:rsidR="00895DF8" w:rsidRDefault="00895DF8" w:rsidP="00895DF8">
      <w:pPr>
        <w:rPr>
          <w:rtl/>
          <w:lang w:eastAsia="he-IL"/>
        </w:rPr>
      </w:pPr>
    </w:p>
    <w:tbl>
      <w:tblPr>
        <w:bidiVisual/>
        <w:tblW w:w="9090" w:type="dxa"/>
        <w:tblLayout w:type="fixed"/>
        <w:tblCellMar>
          <w:top w:w="57" w:type="dxa"/>
          <w:left w:w="0" w:type="dxa"/>
          <w:bottom w:w="57" w:type="dxa"/>
          <w:right w:w="0" w:type="dxa"/>
        </w:tblCellMar>
        <w:tblLook w:val="01E0" w:firstRow="1" w:lastRow="1" w:firstColumn="1" w:lastColumn="1" w:noHBand="0" w:noVBand="0"/>
      </w:tblPr>
      <w:tblGrid>
        <w:gridCol w:w="863"/>
        <w:gridCol w:w="8227"/>
      </w:tblGrid>
      <w:tr w:rsidR="00895DF8" w14:paraId="1EAF901A" w14:textId="77777777" w:rsidTr="0054012C">
        <w:trPr>
          <w:cantSplit/>
          <w:trHeight w:val="45"/>
        </w:trPr>
        <w:tc>
          <w:tcPr>
            <w:tcW w:w="9090" w:type="dxa"/>
            <w:gridSpan w:val="2"/>
          </w:tcPr>
          <w:p w14:paraId="42D273C1" w14:textId="66F5A1D0" w:rsidR="00895DF8" w:rsidRPr="00895DF8" w:rsidRDefault="00895DF8" w:rsidP="00895DF8">
            <w:pPr>
              <w:keepLines/>
              <w:widowControl w:val="0"/>
              <w:spacing w:line="360" w:lineRule="auto"/>
              <w:ind w:firstLine="0"/>
              <w:jc w:val="center"/>
              <w:rPr>
                <w:rFonts w:ascii="David" w:eastAsia="Arial" w:hAnsi="David"/>
                <w:b/>
                <w:bCs/>
                <w:kern w:val="2"/>
                <w14:ligatures w14:val="standardContextual"/>
              </w:rPr>
            </w:pPr>
            <w:r w:rsidRPr="00895DF8">
              <w:rPr>
                <w:rFonts w:ascii="David" w:eastAsia="Arial" w:hAnsi="David" w:hint="cs"/>
                <w:b/>
                <w:bCs/>
                <w:kern w:val="2"/>
                <w:rtl/>
                <w14:ligatures w14:val="standardContextual"/>
              </w:rPr>
              <w:t>תוספת שלישית</w:t>
            </w:r>
          </w:p>
        </w:tc>
      </w:tr>
      <w:tr w:rsidR="00895DF8" w14:paraId="29A99290" w14:textId="77777777" w:rsidTr="0054012C">
        <w:trPr>
          <w:cantSplit/>
          <w:trHeight w:val="45"/>
        </w:trPr>
        <w:tc>
          <w:tcPr>
            <w:tcW w:w="9090" w:type="dxa"/>
            <w:gridSpan w:val="2"/>
          </w:tcPr>
          <w:p w14:paraId="54039CF7" w14:textId="5A97994D" w:rsidR="00895DF8" w:rsidRDefault="00895DF8" w:rsidP="00895DF8">
            <w:pPr>
              <w:keepLines/>
              <w:widowControl w:val="0"/>
              <w:spacing w:line="360" w:lineRule="auto"/>
              <w:ind w:firstLine="0"/>
              <w:jc w:val="center"/>
              <w:rPr>
                <w:rFonts w:ascii="David" w:eastAsia="Arial" w:hAnsi="David"/>
                <w:kern w:val="2"/>
                <w:rtl/>
                <w14:ligatures w14:val="standardContextual"/>
              </w:rPr>
            </w:pPr>
            <w:r>
              <w:rPr>
                <w:rFonts w:ascii="David" w:eastAsia="Arial" w:hAnsi="David" w:hint="cs"/>
                <w:kern w:val="2"/>
                <w:rtl/>
                <w14:ligatures w14:val="standardContextual"/>
              </w:rPr>
              <w:t>(סעיף 28(א))</w:t>
            </w:r>
          </w:p>
        </w:tc>
      </w:tr>
      <w:tr w:rsidR="00895DF8" w14:paraId="7FBC2A09" w14:textId="77777777" w:rsidTr="0054012C">
        <w:trPr>
          <w:cantSplit/>
          <w:trHeight w:val="45"/>
        </w:trPr>
        <w:tc>
          <w:tcPr>
            <w:tcW w:w="9090" w:type="dxa"/>
            <w:gridSpan w:val="2"/>
          </w:tcPr>
          <w:p w14:paraId="7382E5F0" w14:textId="58764DD0" w:rsidR="00895DF8" w:rsidRPr="00895DF8" w:rsidRDefault="00895DF8" w:rsidP="00895DF8">
            <w:pPr>
              <w:keepLines/>
              <w:widowControl w:val="0"/>
              <w:spacing w:line="360" w:lineRule="auto"/>
              <w:ind w:firstLine="0"/>
              <w:jc w:val="center"/>
              <w:rPr>
                <w:rFonts w:ascii="David" w:eastAsia="Arial" w:hAnsi="David"/>
                <w:b/>
                <w:bCs/>
                <w:kern w:val="2"/>
                <w:rtl/>
                <w14:ligatures w14:val="standardContextual"/>
              </w:rPr>
            </w:pPr>
            <w:bookmarkStart w:id="1687" w:name="_ETM_Q1_3131404" w:colFirst="0" w:colLast="0"/>
            <w:r w:rsidRPr="00895DF8">
              <w:rPr>
                <w:rFonts w:ascii="David" w:eastAsia="Arial" w:hAnsi="David" w:hint="cs"/>
                <w:b/>
                <w:bCs/>
                <w:kern w:val="2"/>
                <w:rtl/>
                <w14:ligatures w14:val="standardContextual"/>
              </w:rPr>
              <w:lastRenderedPageBreak/>
              <w:t>גופים אשר עובדיהם יכולים לקבל הסמכה כמפקחים</w:t>
            </w:r>
          </w:p>
        </w:tc>
      </w:tr>
      <w:bookmarkEnd w:id="1687"/>
      <w:tr w:rsidR="00895DF8" w14:paraId="181427E4" w14:textId="77777777" w:rsidTr="0054012C">
        <w:trPr>
          <w:cantSplit/>
          <w:trHeight w:val="45"/>
        </w:trPr>
        <w:tc>
          <w:tcPr>
            <w:tcW w:w="863" w:type="dxa"/>
          </w:tcPr>
          <w:p w14:paraId="70A5933A" w14:textId="658904A3" w:rsidR="00895DF8" w:rsidRDefault="00895DF8">
            <w:pPr>
              <w:keepLines/>
              <w:widowControl w:val="0"/>
              <w:tabs>
                <w:tab w:val="left" w:pos="624"/>
                <w:tab w:val="left" w:pos="1247"/>
              </w:tabs>
              <w:snapToGrid w:val="0"/>
              <w:spacing w:line="360" w:lineRule="auto"/>
              <w:ind w:firstLine="0"/>
              <w:jc w:val="left"/>
              <w:outlineLvl w:val="2"/>
              <w:rPr>
                <w:rFonts w:ascii="David" w:eastAsia="Arial Unicode MS" w:hAnsi="David"/>
                <w:kern w:val="2"/>
                <w:rtl/>
                <w14:ligatures w14:val="standardContextual"/>
              </w:rPr>
            </w:pPr>
            <w:r>
              <w:rPr>
                <w:rFonts w:ascii="David" w:eastAsia="Arial Unicode MS" w:hAnsi="David" w:hint="cs"/>
                <w:kern w:val="2"/>
                <w:rtl/>
                <w14:ligatures w14:val="standardContextual"/>
              </w:rPr>
              <w:t>(1)</w:t>
            </w:r>
          </w:p>
        </w:tc>
        <w:tc>
          <w:tcPr>
            <w:tcW w:w="8227" w:type="dxa"/>
          </w:tcPr>
          <w:p w14:paraId="552C1AFC" w14:textId="0488CE13" w:rsidR="00895DF8" w:rsidRDefault="00895DF8">
            <w:pPr>
              <w:keepLines/>
              <w:widowControl w:val="0"/>
              <w:spacing w:line="360" w:lineRule="auto"/>
              <w:ind w:firstLine="0"/>
              <w:rPr>
                <w:rFonts w:ascii="David" w:eastAsia="Arial" w:hAnsi="David"/>
                <w:kern w:val="2"/>
                <w:rtl/>
                <w14:ligatures w14:val="standardContextual"/>
              </w:rPr>
            </w:pPr>
            <w:r>
              <w:rPr>
                <w:rFonts w:ascii="David" w:eastAsia="Arial" w:hAnsi="David" w:hint="cs"/>
                <w:kern w:val="2"/>
                <w:rtl/>
                <w14:ligatures w14:val="standardContextual"/>
              </w:rPr>
              <w:t>רשות שדות התעופה כמשמעותה בחוק רשות שדות התעופה, התשל"ז-1977.</w:t>
            </w:r>
            <w:bookmarkStart w:id="1688" w:name="_ETM_Q1_3122319"/>
            <w:bookmarkEnd w:id="1688"/>
          </w:p>
        </w:tc>
      </w:tr>
    </w:tbl>
    <w:p w14:paraId="02FF144C" w14:textId="77777777" w:rsidR="00895DF8" w:rsidRDefault="00895DF8" w:rsidP="00895DF8">
      <w:pPr>
        <w:rPr>
          <w:rtl/>
          <w:lang w:eastAsia="he-IL"/>
        </w:rPr>
      </w:pPr>
      <w:bookmarkStart w:id="1689" w:name="_ETM_Q1_3124793"/>
      <w:bookmarkStart w:id="1690" w:name="_ETM_Q1_3124837"/>
      <w:bookmarkStart w:id="1691" w:name="_ETM_Q1_3132578"/>
      <w:bookmarkEnd w:id="1689"/>
      <w:bookmarkEnd w:id="1690"/>
      <w:bookmarkEnd w:id="1691"/>
    </w:p>
    <w:p w14:paraId="20E5CE68" w14:textId="3F211FF9" w:rsidR="00895DF8" w:rsidRDefault="00895DF8" w:rsidP="00895DF8">
      <w:pPr>
        <w:pStyle w:val="a4"/>
        <w:keepNext/>
        <w:rPr>
          <w:rtl/>
        </w:rPr>
      </w:pPr>
      <w:bookmarkStart w:id="1692" w:name="ET_speaker_איתי_עצמון_92"/>
      <w:r w:rsidRPr="00895DF8">
        <w:rPr>
          <w:rStyle w:val="TagStyle"/>
          <w:rtl/>
        </w:rPr>
        <w:t xml:space="preserve"> &lt;&lt; דובר &gt;&gt; </w:t>
      </w:r>
      <w:r>
        <w:rPr>
          <w:rtl/>
        </w:rPr>
        <w:t>איתי עצמון:</w:t>
      </w:r>
      <w:r w:rsidRPr="00895DF8">
        <w:rPr>
          <w:rStyle w:val="TagStyle"/>
          <w:rtl/>
        </w:rPr>
        <w:t xml:space="preserve"> &lt;&lt; דובר &gt;&gt;</w:t>
      </w:r>
      <w:r w:rsidR="00F87E37">
        <w:rPr>
          <w:rtl/>
        </w:rPr>
        <w:t xml:space="preserve"> </w:t>
      </w:r>
      <w:r>
        <w:rPr>
          <w:rtl/>
        </w:rPr>
        <w:t xml:space="preserve"> </w:t>
      </w:r>
      <w:bookmarkEnd w:id="1692"/>
    </w:p>
    <w:p w14:paraId="30DC9FCE" w14:textId="77777777" w:rsidR="00895DF8" w:rsidRDefault="00895DF8" w:rsidP="00895DF8">
      <w:pPr>
        <w:pStyle w:val="KeepWithNext"/>
        <w:rPr>
          <w:rtl/>
          <w:lang w:eastAsia="he-IL"/>
        </w:rPr>
      </w:pPr>
    </w:p>
    <w:p w14:paraId="53681663" w14:textId="1E264E39" w:rsidR="00895DF8" w:rsidRDefault="00895DF8" w:rsidP="00895DF8">
      <w:pPr>
        <w:rPr>
          <w:rtl/>
          <w:lang w:eastAsia="he-IL"/>
        </w:rPr>
      </w:pPr>
      <w:bookmarkStart w:id="1693" w:name="_ETM_Q1_3132812"/>
      <w:bookmarkStart w:id="1694" w:name="_ETM_Q1_3132831"/>
      <w:bookmarkEnd w:id="1693"/>
      <w:bookmarkEnd w:id="1694"/>
      <w:r>
        <w:rPr>
          <w:rFonts w:hint="cs"/>
          <w:rtl/>
          <w:lang w:eastAsia="he-IL"/>
        </w:rPr>
        <w:t>זה בעצם הגוף היח</w:t>
      </w:r>
      <w:bookmarkStart w:id="1695" w:name="_ETM_Q1_3132464"/>
      <w:bookmarkEnd w:id="1695"/>
      <w:r>
        <w:rPr>
          <w:rFonts w:hint="cs"/>
          <w:rtl/>
          <w:lang w:eastAsia="he-IL"/>
        </w:rPr>
        <w:t xml:space="preserve">יד </w:t>
      </w:r>
      <w:bookmarkStart w:id="1696" w:name="_ETM_Q1_3132294"/>
      <w:bookmarkEnd w:id="1696"/>
      <w:r>
        <w:rPr>
          <w:rFonts w:hint="cs"/>
          <w:rtl/>
          <w:lang w:eastAsia="he-IL"/>
        </w:rPr>
        <w:t>שממנו ניתן יהיה להסמ</w:t>
      </w:r>
      <w:bookmarkStart w:id="1697" w:name="_ETM_Q1_3133377"/>
      <w:bookmarkEnd w:id="1697"/>
      <w:r>
        <w:rPr>
          <w:rFonts w:hint="cs"/>
          <w:rtl/>
          <w:lang w:eastAsia="he-IL"/>
        </w:rPr>
        <w:t>יך את המפקחי</w:t>
      </w:r>
      <w:bookmarkStart w:id="1698" w:name="_ETM_Q1_3134928"/>
      <w:bookmarkStart w:id="1699" w:name="_ETM_Q1_3134766"/>
      <w:bookmarkEnd w:id="1698"/>
      <w:bookmarkEnd w:id="1699"/>
      <w:r>
        <w:rPr>
          <w:rFonts w:hint="cs"/>
          <w:rtl/>
          <w:lang w:eastAsia="he-IL"/>
        </w:rPr>
        <w:t xml:space="preserve">ם הנוספים האלה. </w:t>
      </w:r>
      <w:bookmarkStart w:id="1700" w:name="_ETM_Q1_3135471"/>
      <w:bookmarkEnd w:id="1700"/>
    </w:p>
    <w:p w14:paraId="7CDBF529" w14:textId="77777777" w:rsidR="00895DF8" w:rsidRDefault="00895DF8" w:rsidP="00895DF8">
      <w:pPr>
        <w:rPr>
          <w:rtl/>
          <w:lang w:eastAsia="he-IL"/>
        </w:rPr>
      </w:pPr>
      <w:bookmarkStart w:id="1701" w:name="_ETM_Q1_3135691"/>
      <w:bookmarkStart w:id="1702" w:name="_ETM_Q1_3135725"/>
      <w:bookmarkStart w:id="1703" w:name="_ETM_Q1_3134670"/>
      <w:bookmarkStart w:id="1704" w:name="_ETM_Q1_3136946"/>
      <w:bookmarkEnd w:id="1701"/>
      <w:bookmarkEnd w:id="1702"/>
      <w:bookmarkEnd w:id="1703"/>
      <w:bookmarkEnd w:id="1704"/>
    </w:p>
    <w:p w14:paraId="7FB8832B" w14:textId="14499018" w:rsidR="00895DF8" w:rsidRDefault="00895DF8" w:rsidP="00895DF8">
      <w:pPr>
        <w:pStyle w:val="af9"/>
        <w:keepNext/>
        <w:rPr>
          <w:rtl/>
          <w:lang w:eastAsia="he-IL"/>
        </w:rPr>
      </w:pPr>
      <w:bookmarkStart w:id="1705" w:name="ET_guest_מרגנית_לוי_93"/>
      <w:r w:rsidRPr="00895DF8">
        <w:rPr>
          <w:rStyle w:val="TagStyle"/>
          <w:rtl/>
        </w:rPr>
        <w:t xml:space="preserve"> &lt;&lt; אורח &gt;&gt; </w:t>
      </w:r>
      <w:r>
        <w:rPr>
          <w:rtl/>
          <w:lang w:eastAsia="he-IL"/>
        </w:rPr>
        <w:t>מרגנית לוי:</w:t>
      </w:r>
      <w:r w:rsidRPr="00895DF8">
        <w:rPr>
          <w:rStyle w:val="TagStyle"/>
          <w:rtl/>
        </w:rPr>
        <w:t xml:space="preserve"> &lt;&lt; אורח &gt;&gt;</w:t>
      </w:r>
      <w:r w:rsidR="00F87E37">
        <w:rPr>
          <w:rtl/>
          <w:lang w:eastAsia="he-IL"/>
        </w:rPr>
        <w:t xml:space="preserve"> </w:t>
      </w:r>
      <w:r>
        <w:rPr>
          <w:rtl/>
          <w:lang w:eastAsia="he-IL"/>
        </w:rPr>
        <w:t xml:space="preserve"> </w:t>
      </w:r>
      <w:bookmarkEnd w:id="1705"/>
    </w:p>
    <w:p w14:paraId="536E1FAF" w14:textId="77777777" w:rsidR="00895DF8" w:rsidRDefault="00895DF8" w:rsidP="00895DF8">
      <w:pPr>
        <w:pStyle w:val="KeepWithNext"/>
        <w:rPr>
          <w:rtl/>
          <w:lang w:eastAsia="he-IL"/>
        </w:rPr>
      </w:pPr>
    </w:p>
    <w:p w14:paraId="363A5E01" w14:textId="1DD54D6A" w:rsidR="00895DF8" w:rsidRDefault="00895DF8" w:rsidP="00895DF8">
      <w:pPr>
        <w:rPr>
          <w:rtl/>
          <w:lang w:eastAsia="he-IL"/>
        </w:rPr>
      </w:pPr>
      <w:bookmarkStart w:id="1706" w:name="_ETM_Q1_3137197"/>
      <w:bookmarkStart w:id="1707" w:name="_ETM_Q1_3137216"/>
      <w:bookmarkEnd w:id="1706"/>
      <w:bookmarkEnd w:id="1707"/>
      <w:r>
        <w:rPr>
          <w:rFonts w:hint="cs"/>
          <w:rtl/>
          <w:lang w:eastAsia="he-IL"/>
        </w:rPr>
        <w:t xml:space="preserve">אני מיד אתייחס. בעצם מה שאמרנו </w:t>
      </w:r>
      <w:bookmarkStart w:id="1708" w:name="_ETM_Q1_3140128"/>
      <w:bookmarkEnd w:id="1708"/>
      <w:r>
        <w:rPr>
          <w:rFonts w:hint="cs"/>
          <w:rtl/>
          <w:lang w:eastAsia="he-IL"/>
        </w:rPr>
        <w:t>במסגרת השיח עם הייעוץ המשפטי אז בעצם הבנו שהסעיף שמא</w:t>
      </w:r>
      <w:bookmarkStart w:id="1709" w:name="_ETM_Q1_3147937"/>
      <w:bookmarkStart w:id="1710" w:name="_ETM_Q1_3146472"/>
      <w:bookmarkEnd w:id="1709"/>
      <w:bookmarkEnd w:id="1710"/>
      <w:r>
        <w:rPr>
          <w:rFonts w:hint="cs"/>
          <w:rtl/>
          <w:lang w:eastAsia="he-IL"/>
        </w:rPr>
        <w:t>פשר להסמ</w:t>
      </w:r>
      <w:bookmarkStart w:id="1711" w:name="_ETM_Q1_3146499"/>
      <w:bookmarkEnd w:id="1711"/>
      <w:r>
        <w:rPr>
          <w:rFonts w:hint="cs"/>
          <w:rtl/>
          <w:lang w:eastAsia="he-IL"/>
        </w:rPr>
        <w:t>יך כל עובד ציבור</w:t>
      </w:r>
      <w:bookmarkStart w:id="1712" w:name="_ETM_Q1_3147297"/>
      <w:bookmarkEnd w:id="1712"/>
      <w:r>
        <w:rPr>
          <w:rFonts w:hint="cs"/>
          <w:rtl/>
          <w:lang w:eastAsia="he-IL"/>
        </w:rPr>
        <w:t xml:space="preserve"> באשר הוא קצת פרוץ מידי </w:t>
      </w:r>
      <w:bookmarkStart w:id="1713" w:name="_ETM_Q1_3152763"/>
      <w:bookmarkEnd w:id="1713"/>
      <w:r>
        <w:rPr>
          <w:rFonts w:hint="cs"/>
          <w:rtl/>
          <w:lang w:eastAsia="he-IL"/>
        </w:rPr>
        <w:t>והיה צורך קצת ל</w:t>
      </w:r>
      <w:bookmarkStart w:id="1714" w:name="_ETM_Q1_3152586"/>
      <w:bookmarkEnd w:id="1714"/>
      <w:r>
        <w:rPr>
          <w:rFonts w:hint="cs"/>
          <w:rtl/>
          <w:lang w:eastAsia="he-IL"/>
        </w:rPr>
        <w:t>תחום אותו ולכ</w:t>
      </w:r>
      <w:bookmarkStart w:id="1715" w:name="_ETM_Q1_3152746"/>
      <w:bookmarkStart w:id="1716" w:name="_ETM_Q1_3151776"/>
      <w:bookmarkEnd w:id="1715"/>
      <w:bookmarkEnd w:id="1716"/>
      <w:r>
        <w:rPr>
          <w:rFonts w:hint="cs"/>
          <w:rtl/>
          <w:lang w:eastAsia="he-IL"/>
        </w:rPr>
        <w:t xml:space="preserve">ן </w:t>
      </w:r>
      <w:r w:rsidR="002B1C79">
        <w:rPr>
          <w:rFonts w:hint="cs"/>
          <w:rtl/>
          <w:lang w:eastAsia="he-IL"/>
        </w:rPr>
        <w:t>יצרנו את המ</w:t>
      </w:r>
      <w:bookmarkStart w:id="1717" w:name="_ETM_Q1_3155317"/>
      <w:bookmarkEnd w:id="1717"/>
      <w:r w:rsidR="002B1C79">
        <w:rPr>
          <w:rFonts w:hint="cs"/>
          <w:rtl/>
          <w:lang w:eastAsia="he-IL"/>
        </w:rPr>
        <w:t xml:space="preserve">נגנון של </w:t>
      </w:r>
      <w:bookmarkStart w:id="1718" w:name="_ETM_Q1_3156696"/>
      <w:bookmarkEnd w:id="1718"/>
      <w:r w:rsidR="002B1C79">
        <w:rPr>
          <w:rFonts w:hint="cs"/>
          <w:rtl/>
          <w:lang w:eastAsia="he-IL"/>
        </w:rPr>
        <w:t>התוספת השלישית</w:t>
      </w:r>
      <w:bookmarkStart w:id="1719" w:name="_ETM_Q1_3157547"/>
      <w:bookmarkEnd w:id="1719"/>
      <w:r w:rsidR="002B1C79">
        <w:rPr>
          <w:rFonts w:hint="cs"/>
          <w:rtl/>
          <w:lang w:eastAsia="he-IL"/>
        </w:rPr>
        <w:t xml:space="preserve"> </w:t>
      </w:r>
      <w:bookmarkStart w:id="1720" w:name="_ETM_Q1_3157967"/>
      <w:bookmarkStart w:id="1721" w:name="_ETM_Q1_3156184"/>
      <w:bookmarkEnd w:id="1720"/>
      <w:bookmarkEnd w:id="1721"/>
      <w:r w:rsidR="002B1C79">
        <w:rPr>
          <w:rFonts w:hint="cs"/>
          <w:rtl/>
          <w:lang w:eastAsia="he-IL"/>
        </w:rPr>
        <w:t xml:space="preserve">שאפשר לתקן אותה באמצעות צו של שרד </w:t>
      </w:r>
      <w:bookmarkStart w:id="1722" w:name="_ETM_Q1_3161070"/>
      <w:bookmarkEnd w:id="1722"/>
      <w:r w:rsidR="002B1C79">
        <w:rPr>
          <w:rFonts w:hint="cs"/>
          <w:rtl/>
          <w:lang w:eastAsia="he-IL"/>
        </w:rPr>
        <w:t xml:space="preserve">המשפטים, באישור ועדת הכלכלה. </w:t>
      </w:r>
    </w:p>
    <w:p w14:paraId="108E76F9" w14:textId="77777777" w:rsidR="002B1C79" w:rsidRDefault="002B1C79" w:rsidP="00895DF8">
      <w:pPr>
        <w:rPr>
          <w:rtl/>
          <w:lang w:eastAsia="he-IL"/>
        </w:rPr>
      </w:pPr>
      <w:bookmarkStart w:id="1723" w:name="_ETM_Q1_3164518"/>
      <w:bookmarkStart w:id="1724" w:name="_ETM_Q1_3164566"/>
      <w:bookmarkStart w:id="1725" w:name="_ETM_Q1_3164638"/>
      <w:bookmarkEnd w:id="1723"/>
      <w:bookmarkEnd w:id="1724"/>
      <w:bookmarkEnd w:id="1725"/>
    </w:p>
    <w:p w14:paraId="232A7871" w14:textId="4F9D9637" w:rsidR="002B1C79" w:rsidRDefault="002B1C79" w:rsidP="00895DF8">
      <w:pPr>
        <w:rPr>
          <w:rtl/>
          <w:lang w:eastAsia="he-IL"/>
        </w:rPr>
      </w:pPr>
      <w:bookmarkStart w:id="1726" w:name="_ETM_Q1_3164682"/>
      <w:bookmarkEnd w:id="1726"/>
      <w:r>
        <w:rPr>
          <w:rFonts w:hint="cs"/>
          <w:rtl/>
          <w:lang w:eastAsia="he-IL"/>
        </w:rPr>
        <w:t xml:space="preserve">כרגע, ולפחות עד לבוקר, הבנו שמדובר </w:t>
      </w:r>
      <w:bookmarkStart w:id="1727" w:name="_ETM_Q1_3169565"/>
      <w:bookmarkEnd w:id="1727"/>
      <w:r>
        <w:rPr>
          <w:rFonts w:hint="cs"/>
          <w:rtl/>
          <w:lang w:eastAsia="he-IL"/>
        </w:rPr>
        <w:t>רק ברשות שדות הת</w:t>
      </w:r>
      <w:bookmarkStart w:id="1728" w:name="_ETM_Q1_3171044"/>
      <w:bookmarkEnd w:id="1728"/>
      <w:r>
        <w:rPr>
          <w:rFonts w:hint="cs"/>
          <w:rtl/>
          <w:lang w:eastAsia="he-IL"/>
        </w:rPr>
        <w:t xml:space="preserve">עופה. ובבוקר בעצם הבנו שבמסגרת חוץ ההסדרים </w:t>
      </w:r>
      <w:bookmarkStart w:id="1729" w:name="_ETM_Q1_3176278"/>
      <w:bookmarkStart w:id="1730" w:name="_ETM_Q1_3174422"/>
      <w:bookmarkEnd w:id="1729"/>
      <w:bookmarkEnd w:id="1730"/>
      <w:r>
        <w:rPr>
          <w:rFonts w:hint="cs"/>
          <w:rtl/>
          <w:lang w:eastAsia="he-IL"/>
        </w:rPr>
        <w:t xml:space="preserve">של 21 נתנו סמכות לעובדי משרד התחבורה לאכוף, לבצע </w:t>
      </w:r>
      <w:bookmarkStart w:id="1731" w:name="_ETM_Q1_3184943"/>
      <w:bookmarkStart w:id="1732" w:name="_ETM_Q1_3183110"/>
      <w:bookmarkEnd w:id="1731"/>
      <w:bookmarkEnd w:id="1732"/>
      <w:r>
        <w:rPr>
          <w:rFonts w:hint="cs"/>
          <w:rtl/>
          <w:lang w:eastAsia="he-IL"/>
        </w:rPr>
        <w:t>אכיפה בנתיבי תחבורה צ</w:t>
      </w:r>
      <w:bookmarkStart w:id="1733" w:name="_ETM_Q1_3184822"/>
      <w:bookmarkEnd w:id="1733"/>
      <w:r>
        <w:rPr>
          <w:rFonts w:hint="cs"/>
          <w:rtl/>
          <w:lang w:eastAsia="he-IL"/>
        </w:rPr>
        <w:t xml:space="preserve">יבורית ולכן צריך להוסיף כאן גם את </w:t>
      </w:r>
      <w:bookmarkStart w:id="1734" w:name="_ETM_Q1_3188890"/>
      <w:bookmarkEnd w:id="1734"/>
      <w:r>
        <w:rPr>
          <w:rFonts w:hint="cs"/>
          <w:rtl/>
          <w:lang w:eastAsia="he-IL"/>
        </w:rPr>
        <w:t>עובד</w:t>
      </w:r>
      <w:bookmarkStart w:id="1735" w:name="_ETM_Q1_3187498"/>
      <w:bookmarkEnd w:id="1735"/>
      <w:r>
        <w:rPr>
          <w:rFonts w:hint="cs"/>
          <w:rtl/>
          <w:lang w:eastAsia="he-IL"/>
        </w:rPr>
        <w:t>י משרד התחבורה. אנחנו נו</w:t>
      </w:r>
      <w:bookmarkStart w:id="1736" w:name="_ETM_Q1_3188239"/>
      <w:bookmarkEnd w:id="1736"/>
      <w:r>
        <w:rPr>
          <w:rFonts w:hint="cs"/>
          <w:rtl/>
          <w:lang w:eastAsia="he-IL"/>
        </w:rPr>
        <w:t xml:space="preserve">סיף את זה, פשוט זה היה </w:t>
      </w:r>
      <w:bookmarkStart w:id="1737" w:name="_ETM_Q1_3190468"/>
      <w:bookmarkEnd w:id="1737"/>
      <w:r>
        <w:rPr>
          <w:rFonts w:hint="cs"/>
          <w:rtl/>
          <w:lang w:eastAsia="he-IL"/>
        </w:rPr>
        <w:t>ממש חצי ש</w:t>
      </w:r>
      <w:bookmarkStart w:id="1738" w:name="_ETM_Q1_3189507"/>
      <w:bookmarkEnd w:id="1738"/>
      <w:r>
        <w:rPr>
          <w:rFonts w:hint="cs"/>
          <w:rtl/>
          <w:lang w:eastAsia="he-IL"/>
        </w:rPr>
        <w:t xml:space="preserve">עה לפני הדיון ולא הספקנו. וגם הנוסח כבר </w:t>
      </w:r>
      <w:bookmarkStart w:id="1739" w:name="_ETM_Q1_3193925"/>
      <w:bookmarkEnd w:id="1739"/>
      <w:r>
        <w:rPr>
          <w:rFonts w:hint="cs"/>
          <w:rtl/>
          <w:lang w:eastAsia="he-IL"/>
        </w:rPr>
        <w:t>פורסם לוועדה. אז אנחנ</w:t>
      </w:r>
      <w:bookmarkStart w:id="1740" w:name="_ETM_Q1_3194181"/>
      <w:bookmarkEnd w:id="1740"/>
      <w:r>
        <w:rPr>
          <w:rFonts w:hint="cs"/>
          <w:rtl/>
          <w:lang w:eastAsia="he-IL"/>
        </w:rPr>
        <w:t>ו נוסיף את ה</w:t>
      </w:r>
      <w:bookmarkStart w:id="1741" w:name="_ETM_Q1_3194353"/>
      <w:bookmarkEnd w:id="1741"/>
      <w:r>
        <w:rPr>
          <w:rFonts w:hint="cs"/>
          <w:rtl/>
          <w:lang w:eastAsia="he-IL"/>
        </w:rPr>
        <w:t xml:space="preserve">תיקון הזה. </w:t>
      </w:r>
      <w:bookmarkStart w:id="1742" w:name="_ETM_Q1_3195391"/>
      <w:bookmarkEnd w:id="1742"/>
    </w:p>
    <w:p w14:paraId="43CDE9ED" w14:textId="77777777" w:rsidR="002B1C79" w:rsidRDefault="002B1C79" w:rsidP="00895DF8">
      <w:pPr>
        <w:rPr>
          <w:rtl/>
          <w:lang w:eastAsia="he-IL"/>
        </w:rPr>
      </w:pPr>
      <w:bookmarkStart w:id="1743" w:name="_ETM_Q1_3195440"/>
      <w:bookmarkStart w:id="1744" w:name="_ETM_Q1_3196231"/>
      <w:bookmarkEnd w:id="1743"/>
      <w:bookmarkEnd w:id="1744"/>
    </w:p>
    <w:p w14:paraId="43301820" w14:textId="0B2E5B40" w:rsidR="002B1C79" w:rsidRDefault="002B1C79" w:rsidP="002B1C79">
      <w:pPr>
        <w:pStyle w:val="a4"/>
        <w:keepNext/>
        <w:rPr>
          <w:rtl/>
        </w:rPr>
      </w:pPr>
      <w:bookmarkStart w:id="1745" w:name="ET_speaker_איתי_עצמון_94"/>
      <w:r w:rsidRPr="002B1C79">
        <w:rPr>
          <w:rStyle w:val="TagStyle"/>
          <w:rtl/>
        </w:rPr>
        <w:t xml:space="preserve"> &lt;&lt; דובר &gt;&gt; </w:t>
      </w:r>
      <w:r>
        <w:rPr>
          <w:rtl/>
        </w:rPr>
        <w:t>איתי עצמון:</w:t>
      </w:r>
      <w:r w:rsidRPr="002B1C79">
        <w:rPr>
          <w:rStyle w:val="TagStyle"/>
          <w:rtl/>
        </w:rPr>
        <w:t xml:space="preserve"> &lt;&lt; דובר &gt;&gt;</w:t>
      </w:r>
      <w:r w:rsidR="00F87E37">
        <w:rPr>
          <w:rtl/>
        </w:rPr>
        <w:t xml:space="preserve"> </w:t>
      </w:r>
      <w:r>
        <w:rPr>
          <w:rtl/>
        </w:rPr>
        <w:t xml:space="preserve"> </w:t>
      </w:r>
      <w:bookmarkEnd w:id="1745"/>
    </w:p>
    <w:p w14:paraId="37E90227" w14:textId="77777777" w:rsidR="002B1C79" w:rsidRDefault="002B1C79" w:rsidP="002B1C79">
      <w:pPr>
        <w:pStyle w:val="KeepWithNext"/>
        <w:rPr>
          <w:rtl/>
          <w:lang w:eastAsia="he-IL"/>
        </w:rPr>
      </w:pPr>
    </w:p>
    <w:p w14:paraId="22543307" w14:textId="0999E68B" w:rsidR="002B1C79" w:rsidRDefault="002B1C79" w:rsidP="002B1C79">
      <w:pPr>
        <w:rPr>
          <w:rtl/>
          <w:lang w:eastAsia="he-IL"/>
        </w:rPr>
      </w:pPr>
      <w:bookmarkStart w:id="1746" w:name="_ETM_Q1_3196458"/>
      <w:bookmarkStart w:id="1747" w:name="_ETM_Q1_3196476"/>
      <w:bookmarkEnd w:id="1746"/>
      <w:bookmarkEnd w:id="1747"/>
      <w:r>
        <w:rPr>
          <w:rFonts w:hint="cs"/>
          <w:rtl/>
          <w:lang w:eastAsia="he-IL"/>
        </w:rPr>
        <w:t>לתוספת</w:t>
      </w:r>
      <w:bookmarkStart w:id="1748" w:name="_ETM_Q1_3197342"/>
      <w:bookmarkEnd w:id="1748"/>
      <w:r>
        <w:rPr>
          <w:rFonts w:hint="cs"/>
          <w:rtl/>
          <w:lang w:eastAsia="he-IL"/>
        </w:rPr>
        <w:t xml:space="preserve"> או כבר פ</w:t>
      </w:r>
      <w:bookmarkStart w:id="1749" w:name="_ETM_Q1_3196829"/>
      <w:bookmarkEnd w:id="1749"/>
      <w:r>
        <w:rPr>
          <w:rFonts w:hint="cs"/>
          <w:rtl/>
          <w:lang w:eastAsia="he-IL"/>
        </w:rPr>
        <w:t>ה?</w:t>
      </w:r>
    </w:p>
    <w:p w14:paraId="4E1A9F07" w14:textId="77777777" w:rsidR="002B1C79" w:rsidRDefault="002B1C79" w:rsidP="002B1C79">
      <w:pPr>
        <w:rPr>
          <w:rtl/>
          <w:lang w:eastAsia="he-IL"/>
        </w:rPr>
      </w:pPr>
      <w:bookmarkStart w:id="1750" w:name="_ETM_Q1_3197374"/>
      <w:bookmarkStart w:id="1751" w:name="_ETM_Q1_3197414"/>
      <w:bookmarkStart w:id="1752" w:name="_ETM_Q1_3199342"/>
      <w:bookmarkEnd w:id="1750"/>
      <w:bookmarkEnd w:id="1751"/>
      <w:bookmarkEnd w:id="1752"/>
    </w:p>
    <w:p w14:paraId="1B761C30" w14:textId="26594BAD" w:rsidR="002B1C79" w:rsidRDefault="002B1C79" w:rsidP="002B1C79">
      <w:pPr>
        <w:pStyle w:val="af9"/>
        <w:keepNext/>
        <w:rPr>
          <w:rtl/>
          <w:lang w:eastAsia="he-IL"/>
        </w:rPr>
      </w:pPr>
      <w:bookmarkStart w:id="1753" w:name="ET_guest_מרגנית_לוי_95"/>
      <w:r w:rsidRPr="002B1C79">
        <w:rPr>
          <w:rStyle w:val="TagStyle"/>
          <w:rtl/>
        </w:rPr>
        <w:t xml:space="preserve"> &lt;&lt; אורח &gt;&gt; </w:t>
      </w:r>
      <w:r>
        <w:rPr>
          <w:rtl/>
          <w:lang w:eastAsia="he-IL"/>
        </w:rPr>
        <w:t>מרגנית לוי:</w:t>
      </w:r>
      <w:r w:rsidRPr="002B1C79">
        <w:rPr>
          <w:rStyle w:val="TagStyle"/>
          <w:rtl/>
        </w:rPr>
        <w:t xml:space="preserve"> &lt;&lt; אורח &gt;&gt;</w:t>
      </w:r>
      <w:r w:rsidR="00F87E37">
        <w:rPr>
          <w:rtl/>
          <w:lang w:eastAsia="he-IL"/>
        </w:rPr>
        <w:t xml:space="preserve"> </w:t>
      </w:r>
      <w:r>
        <w:rPr>
          <w:rtl/>
          <w:lang w:eastAsia="he-IL"/>
        </w:rPr>
        <w:t xml:space="preserve"> </w:t>
      </w:r>
      <w:bookmarkEnd w:id="1753"/>
    </w:p>
    <w:p w14:paraId="493DC37F" w14:textId="77777777" w:rsidR="002B1C79" w:rsidRDefault="002B1C79" w:rsidP="002B1C79">
      <w:pPr>
        <w:pStyle w:val="KeepWithNext"/>
        <w:rPr>
          <w:rtl/>
          <w:lang w:eastAsia="he-IL"/>
        </w:rPr>
      </w:pPr>
    </w:p>
    <w:p w14:paraId="78C44A18" w14:textId="343C23B8" w:rsidR="002B1C79" w:rsidRDefault="002B1C79" w:rsidP="002B1C79">
      <w:pPr>
        <w:rPr>
          <w:rtl/>
          <w:lang w:eastAsia="he-IL"/>
        </w:rPr>
      </w:pPr>
      <w:bookmarkStart w:id="1754" w:name="_ETM_Q1_3199549"/>
      <w:bookmarkStart w:id="1755" w:name="_ETM_Q1_3199566"/>
      <w:bookmarkEnd w:id="1754"/>
      <w:bookmarkEnd w:id="1755"/>
      <w:r>
        <w:rPr>
          <w:rFonts w:hint="cs"/>
          <w:rtl/>
          <w:lang w:eastAsia="he-IL"/>
        </w:rPr>
        <w:t>לתוספת. אתה רוצה שנוסיף את זה כבר לסעיף?</w:t>
      </w:r>
      <w:r w:rsidR="00F87E37">
        <w:rPr>
          <w:rFonts w:hint="cs"/>
          <w:rtl/>
          <w:lang w:eastAsia="he-IL"/>
        </w:rPr>
        <w:t xml:space="preserve"> </w:t>
      </w:r>
      <w:r>
        <w:rPr>
          <w:rFonts w:hint="cs"/>
          <w:rtl/>
          <w:lang w:eastAsia="he-IL"/>
        </w:rPr>
        <w:t xml:space="preserve">נחשוב על זה. </w:t>
      </w:r>
      <w:bookmarkStart w:id="1756" w:name="_ETM_Q1_3201646"/>
      <w:bookmarkStart w:id="1757" w:name="_ETM_Q1_3201853"/>
      <w:bookmarkEnd w:id="1756"/>
      <w:bookmarkEnd w:id="1757"/>
    </w:p>
    <w:p w14:paraId="16A91330" w14:textId="77777777" w:rsidR="002B1C79" w:rsidRDefault="002B1C79" w:rsidP="002B1C79">
      <w:pPr>
        <w:rPr>
          <w:rtl/>
          <w:lang w:eastAsia="he-IL"/>
        </w:rPr>
      </w:pPr>
    </w:p>
    <w:p w14:paraId="316D11A5" w14:textId="7BFBA420" w:rsidR="002B1C79" w:rsidRDefault="002B1C79" w:rsidP="002B1C79">
      <w:pPr>
        <w:pStyle w:val="a4"/>
        <w:keepNext/>
        <w:rPr>
          <w:rtl/>
        </w:rPr>
      </w:pPr>
      <w:bookmarkStart w:id="1758" w:name="ET_speaker_איתי_עצמון_96"/>
      <w:r w:rsidRPr="002B1C79">
        <w:rPr>
          <w:rStyle w:val="TagStyle"/>
          <w:rtl/>
        </w:rPr>
        <w:t xml:space="preserve"> &lt;&lt; דובר &gt;&gt; </w:t>
      </w:r>
      <w:r>
        <w:rPr>
          <w:rtl/>
        </w:rPr>
        <w:t>איתי עצמון:</w:t>
      </w:r>
      <w:r w:rsidRPr="002B1C79">
        <w:rPr>
          <w:rStyle w:val="TagStyle"/>
          <w:rtl/>
        </w:rPr>
        <w:t xml:space="preserve"> &lt;&lt; דובר &gt;&gt;</w:t>
      </w:r>
      <w:r w:rsidR="00F87E37">
        <w:rPr>
          <w:rtl/>
        </w:rPr>
        <w:t xml:space="preserve"> </w:t>
      </w:r>
      <w:r>
        <w:rPr>
          <w:rtl/>
        </w:rPr>
        <w:t xml:space="preserve"> </w:t>
      </w:r>
      <w:bookmarkEnd w:id="1758"/>
    </w:p>
    <w:p w14:paraId="3047F42C" w14:textId="77777777" w:rsidR="002B1C79" w:rsidRDefault="002B1C79" w:rsidP="002B1C79">
      <w:pPr>
        <w:pStyle w:val="KeepWithNext"/>
        <w:rPr>
          <w:rtl/>
          <w:lang w:eastAsia="he-IL"/>
        </w:rPr>
      </w:pPr>
    </w:p>
    <w:p w14:paraId="6557CBD6" w14:textId="3E8F0858" w:rsidR="002B1C79" w:rsidRDefault="002B1C79" w:rsidP="002B1C79">
      <w:pPr>
        <w:rPr>
          <w:rtl/>
          <w:lang w:eastAsia="he-IL"/>
        </w:rPr>
      </w:pPr>
      <w:bookmarkStart w:id="1759" w:name="_ETM_Q1_3202577"/>
      <w:bookmarkStart w:id="1760" w:name="_ETM_Q1_3202594"/>
      <w:bookmarkEnd w:id="1759"/>
      <w:bookmarkEnd w:id="1760"/>
      <w:r>
        <w:rPr>
          <w:rFonts w:hint="cs"/>
          <w:rtl/>
          <w:lang w:eastAsia="he-IL"/>
        </w:rPr>
        <w:t xml:space="preserve">אפשר לחשוב על זה. </w:t>
      </w:r>
    </w:p>
    <w:p w14:paraId="01225B3A" w14:textId="77777777" w:rsidR="002B1C79" w:rsidRDefault="002B1C79" w:rsidP="002B1C79">
      <w:pPr>
        <w:rPr>
          <w:rtl/>
          <w:lang w:eastAsia="he-IL"/>
        </w:rPr>
      </w:pPr>
      <w:bookmarkStart w:id="1761" w:name="_ETM_Q1_3204233"/>
      <w:bookmarkStart w:id="1762" w:name="_ETM_Q1_3204282"/>
      <w:bookmarkStart w:id="1763" w:name="_ETM_Q1_3203032"/>
      <w:bookmarkStart w:id="1764" w:name="_ETM_Q1_3202431"/>
      <w:bookmarkStart w:id="1765" w:name="_ETM_Q1_3204331"/>
      <w:bookmarkStart w:id="1766" w:name="_ETM_Q1_3202934"/>
      <w:bookmarkEnd w:id="1761"/>
      <w:bookmarkEnd w:id="1762"/>
      <w:bookmarkEnd w:id="1763"/>
      <w:bookmarkEnd w:id="1764"/>
      <w:bookmarkEnd w:id="1765"/>
      <w:bookmarkEnd w:id="1766"/>
    </w:p>
    <w:p w14:paraId="45B0CA7B" w14:textId="1230A7E6" w:rsidR="002B1C79" w:rsidRDefault="002B1C79" w:rsidP="002B1C79">
      <w:pPr>
        <w:pStyle w:val="af9"/>
        <w:keepNext/>
        <w:rPr>
          <w:rtl/>
          <w:lang w:eastAsia="he-IL"/>
        </w:rPr>
      </w:pPr>
      <w:bookmarkStart w:id="1767" w:name="ET_guest_חוה_ראובני_97"/>
      <w:r w:rsidRPr="002B1C79">
        <w:rPr>
          <w:rStyle w:val="TagStyle"/>
          <w:rtl/>
        </w:rPr>
        <w:t xml:space="preserve"> &lt;&lt; אורח &gt;&gt; </w:t>
      </w:r>
      <w:r>
        <w:rPr>
          <w:rtl/>
          <w:lang w:eastAsia="he-IL"/>
        </w:rPr>
        <w:t>חוה ראובני:</w:t>
      </w:r>
      <w:r w:rsidRPr="002B1C79">
        <w:rPr>
          <w:rStyle w:val="TagStyle"/>
          <w:rtl/>
        </w:rPr>
        <w:t xml:space="preserve"> &lt;&lt; אורח &gt;&gt;</w:t>
      </w:r>
      <w:r w:rsidR="00F87E37">
        <w:rPr>
          <w:rtl/>
          <w:lang w:eastAsia="he-IL"/>
        </w:rPr>
        <w:t xml:space="preserve"> </w:t>
      </w:r>
      <w:r>
        <w:rPr>
          <w:rtl/>
          <w:lang w:eastAsia="he-IL"/>
        </w:rPr>
        <w:t xml:space="preserve"> </w:t>
      </w:r>
      <w:bookmarkEnd w:id="1767"/>
    </w:p>
    <w:p w14:paraId="1E488A1E" w14:textId="77777777" w:rsidR="002B1C79" w:rsidRDefault="002B1C79" w:rsidP="002B1C79">
      <w:pPr>
        <w:pStyle w:val="KeepWithNext"/>
        <w:rPr>
          <w:rtl/>
          <w:lang w:eastAsia="he-IL"/>
        </w:rPr>
      </w:pPr>
    </w:p>
    <w:p w14:paraId="4D7680AD" w14:textId="229300AC" w:rsidR="002B1C79" w:rsidRDefault="002B1C79" w:rsidP="002B1C79">
      <w:pPr>
        <w:rPr>
          <w:rtl/>
          <w:lang w:eastAsia="he-IL"/>
        </w:rPr>
      </w:pPr>
      <w:bookmarkStart w:id="1768" w:name="_ETM_Q1_3203814"/>
      <w:bookmarkStart w:id="1769" w:name="_ETM_Q1_3203839"/>
      <w:bookmarkEnd w:id="1768"/>
      <w:bookmarkEnd w:id="1769"/>
      <w:r>
        <w:rPr>
          <w:rFonts w:hint="cs"/>
          <w:rtl/>
          <w:lang w:eastAsia="he-IL"/>
        </w:rPr>
        <w:t xml:space="preserve">אני מציעה </w:t>
      </w:r>
      <w:bookmarkStart w:id="1770" w:name="_ETM_Q1_3205085"/>
      <w:bookmarkEnd w:id="1770"/>
      <w:r>
        <w:rPr>
          <w:rFonts w:hint="cs"/>
          <w:rtl/>
          <w:lang w:eastAsia="he-IL"/>
        </w:rPr>
        <w:t>לבחו</w:t>
      </w:r>
      <w:bookmarkStart w:id="1771" w:name="_ETM_Q1_3203571"/>
      <w:bookmarkEnd w:id="1771"/>
      <w:r>
        <w:rPr>
          <w:rFonts w:hint="cs"/>
          <w:rtl/>
          <w:lang w:eastAsia="he-IL"/>
        </w:rPr>
        <w:t>ן בזהירות בדיוק את התיקונים שצריך ע</w:t>
      </w:r>
      <w:bookmarkStart w:id="1772" w:name="_ETM_Q1_3206867"/>
      <w:bookmarkEnd w:id="1772"/>
      <w:r>
        <w:rPr>
          <w:rFonts w:hint="cs"/>
          <w:rtl/>
          <w:lang w:eastAsia="he-IL"/>
        </w:rPr>
        <w:t>ל מנת לעשות</w:t>
      </w:r>
      <w:bookmarkStart w:id="1773" w:name="_ETM_Q1_3207972"/>
      <w:bookmarkEnd w:id="1773"/>
      <w:r>
        <w:rPr>
          <w:rFonts w:hint="cs"/>
          <w:rtl/>
          <w:lang w:eastAsia="he-IL"/>
        </w:rPr>
        <w:t xml:space="preserve"> את זה. זה סעיף שנחקק במ</w:t>
      </w:r>
      <w:bookmarkStart w:id="1774" w:name="_ETM_Q1_3208508"/>
      <w:bookmarkEnd w:id="1774"/>
      <w:r>
        <w:rPr>
          <w:rFonts w:hint="cs"/>
          <w:rtl/>
          <w:lang w:eastAsia="he-IL"/>
        </w:rPr>
        <w:t xml:space="preserve">קביל לחקיקת הכחול של זה, </w:t>
      </w:r>
      <w:bookmarkStart w:id="1775" w:name="_ETM_Q1_3212534"/>
      <w:bookmarkEnd w:id="1775"/>
      <w:r>
        <w:rPr>
          <w:rFonts w:hint="cs"/>
          <w:rtl/>
          <w:lang w:eastAsia="he-IL"/>
        </w:rPr>
        <w:t xml:space="preserve">שזה כבר פורסם. </w:t>
      </w:r>
    </w:p>
    <w:p w14:paraId="732C03B6" w14:textId="77777777" w:rsidR="002B1C79" w:rsidRDefault="002B1C79" w:rsidP="002B1C79">
      <w:pPr>
        <w:rPr>
          <w:rtl/>
          <w:lang w:eastAsia="he-IL"/>
        </w:rPr>
      </w:pPr>
      <w:bookmarkStart w:id="1776" w:name="_ETM_Q1_3216335"/>
      <w:bookmarkStart w:id="1777" w:name="_ETM_Q1_3216380"/>
      <w:bookmarkStart w:id="1778" w:name="_ETM_Q1_3217311"/>
      <w:bookmarkEnd w:id="1776"/>
      <w:bookmarkEnd w:id="1777"/>
      <w:bookmarkEnd w:id="1778"/>
    </w:p>
    <w:p w14:paraId="1CC9DA31" w14:textId="4AA5E4D5" w:rsidR="002B1C79" w:rsidRDefault="002B1C79" w:rsidP="002B1C79">
      <w:pPr>
        <w:pStyle w:val="af9"/>
        <w:keepNext/>
        <w:rPr>
          <w:rtl/>
          <w:lang w:eastAsia="he-IL"/>
        </w:rPr>
      </w:pPr>
      <w:bookmarkStart w:id="1779" w:name="ET_guest_מרגנית_לוי_98"/>
      <w:r w:rsidRPr="002B1C79">
        <w:rPr>
          <w:rStyle w:val="TagStyle"/>
          <w:rtl/>
        </w:rPr>
        <w:t xml:space="preserve"> &lt;&lt; אורח &gt;&gt; </w:t>
      </w:r>
      <w:r>
        <w:rPr>
          <w:rtl/>
          <w:lang w:eastAsia="he-IL"/>
        </w:rPr>
        <w:t>מרגנית לוי:</w:t>
      </w:r>
      <w:r w:rsidRPr="002B1C79">
        <w:rPr>
          <w:rStyle w:val="TagStyle"/>
          <w:rtl/>
        </w:rPr>
        <w:t xml:space="preserve"> &lt;&lt; אורח &gt;&gt;</w:t>
      </w:r>
      <w:r w:rsidR="00F87E37">
        <w:rPr>
          <w:rtl/>
          <w:lang w:eastAsia="he-IL"/>
        </w:rPr>
        <w:t xml:space="preserve"> </w:t>
      </w:r>
      <w:r>
        <w:rPr>
          <w:rtl/>
          <w:lang w:eastAsia="he-IL"/>
        </w:rPr>
        <w:t xml:space="preserve"> </w:t>
      </w:r>
      <w:bookmarkEnd w:id="1779"/>
    </w:p>
    <w:p w14:paraId="588E3A70" w14:textId="77777777" w:rsidR="002B1C79" w:rsidRDefault="002B1C79" w:rsidP="002B1C79">
      <w:pPr>
        <w:pStyle w:val="KeepWithNext"/>
        <w:rPr>
          <w:rtl/>
          <w:lang w:eastAsia="he-IL"/>
        </w:rPr>
      </w:pPr>
    </w:p>
    <w:p w14:paraId="29F13ADF" w14:textId="548E5F93" w:rsidR="002B1C79" w:rsidRDefault="002B1C79" w:rsidP="002B1C79">
      <w:pPr>
        <w:rPr>
          <w:rtl/>
          <w:lang w:eastAsia="he-IL"/>
        </w:rPr>
      </w:pPr>
      <w:bookmarkStart w:id="1780" w:name="_ETM_Q1_3217549"/>
      <w:bookmarkStart w:id="1781" w:name="_ETM_Q1_3217567"/>
      <w:bookmarkEnd w:id="1780"/>
      <w:bookmarkEnd w:id="1781"/>
      <w:r>
        <w:rPr>
          <w:rFonts w:hint="cs"/>
          <w:rtl/>
          <w:lang w:eastAsia="he-IL"/>
        </w:rPr>
        <w:t xml:space="preserve">אז </w:t>
      </w:r>
      <w:bookmarkStart w:id="1782" w:name="_ETM_Q1_3215990"/>
      <w:bookmarkEnd w:id="1782"/>
      <w:r>
        <w:rPr>
          <w:rFonts w:hint="cs"/>
          <w:rtl/>
          <w:lang w:eastAsia="he-IL"/>
        </w:rPr>
        <w:t>קודם כל אנחנו מתנצלים בפ</w:t>
      </w:r>
      <w:bookmarkStart w:id="1783" w:name="_ETM_Q1_3217202"/>
      <w:bookmarkEnd w:id="1783"/>
      <w:r>
        <w:rPr>
          <w:rFonts w:hint="cs"/>
          <w:rtl/>
          <w:lang w:eastAsia="he-IL"/>
        </w:rPr>
        <w:t xml:space="preserve">ני הוועדה, </w:t>
      </w:r>
      <w:bookmarkStart w:id="1784" w:name="_ETM_Q1_3218046"/>
      <w:bookmarkEnd w:id="1784"/>
      <w:r>
        <w:rPr>
          <w:rFonts w:hint="cs"/>
          <w:rtl/>
          <w:lang w:eastAsia="he-IL"/>
        </w:rPr>
        <w:t>זה משהו שהתעורר ממש</w:t>
      </w:r>
      <w:bookmarkStart w:id="1785" w:name="_ETM_Q1_3218782"/>
      <w:bookmarkStart w:id="1786" w:name="_ETM_Q1_3219206"/>
      <w:bookmarkEnd w:id="1785"/>
      <w:bookmarkEnd w:id="1786"/>
      <w:r>
        <w:rPr>
          <w:rFonts w:hint="cs"/>
          <w:rtl/>
          <w:lang w:eastAsia="he-IL"/>
        </w:rPr>
        <w:t xml:space="preserve"> בשעות האחרונות של הב</w:t>
      </w:r>
      <w:bookmarkStart w:id="1787" w:name="_ETM_Q1_3220397"/>
      <w:bookmarkEnd w:id="1787"/>
      <w:r>
        <w:rPr>
          <w:rFonts w:hint="cs"/>
          <w:rtl/>
          <w:lang w:eastAsia="he-IL"/>
        </w:rPr>
        <w:t xml:space="preserve">וקר. אנחנו </w:t>
      </w:r>
      <w:bookmarkStart w:id="1788" w:name="_ETM_Q1_3222287"/>
      <w:bookmarkEnd w:id="1788"/>
      <w:r>
        <w:rPr>
          <w:rFonts w:hint="cs"/>
          <w:rtl/>
          <w:lang w:eastAsia="he-IL"/>
        </w:rPr>
        <w:t>נעש</w:t>
      </w:r>
      <w:bookmarkStart w:id="1789" w:name="_ETM_Q1_3220639"/>
      <w:bookmarkEnd w:id="1789"/>
      <w:r>
        <w:rPr>
          <w:rFonts w:hint="cs"/>
          <w:rtl/>
          <w:lang w:eastAsia="he-IL"/>
        </w:rPr>
        <w:t xml:space="preserve">ה בדיקה ונשלים כמובן את הבדיקה בעניין הזה. </w:t>
      </w:r>
      <w:bookmarkStart w:id="1790" w:name="_ETM_Q1_3226390"/>
      <w:bookmarkEnd w:id="1790"/>
    </w:p>
    <w:p w14:paraId="792FED64" w14:textId="77777777" w:rsidR="002B1C79" w:rsidRDefault="002B1C79" w:rsidP="002B1C79">
      <w:pPr>
        <w:rPr>
          <w:rtl/>
          <w:lang w:eastAsia="he-IL"/>
        </w:rPr>
      </w:pPr>
      <w:bookmarkStart w:id="1791" w:name="_ETM_Q1_3226438"/>
      <w:bookmarkStart w:id="1792" w:name="_ETM_Q1_3227452"/>
      <w:bookmarkEnd w:id="1791"/>
      <w:bookmarkEnd w:id="1792"/>
    </w:p>
    <w:p w14:paraId="77B26FB3" w14:textId="52C8B864" w:rsidR="002B1C79" w:rsidRDefault="002B1C79" w:rsidP="002B1C79">
      <w:pPr>
        <w:pStyle w:val="a4"/>
        <w:keepNext/>
        <w:rPr>
          <w:rtl/>
        </w:rPr>
      </w:pPr>
      <w:bookmarkStart w:id="1793" w:name="ET_speaker_איתי_עצמון_99"/>
      <w:r w:rsidRPr="002B1C79">
        <w:rPr>
          <w:rStyle w:val="TagStyle"/>
          <w:rtl/>
        </w:rPr>
        <w:t xml:space="preserve"> &lt;&lt; דובר &gt;&gt; </w:t>
      </w:r>
      <w:r>
        <w:rPr>
          <w:rtl/>
        </w:rPr>
        <w:t>איתי עצמון:</w:t>
      </w:r>
      <w:r w:rsidRPr="002B1C79">
        <w:rPr>
          <w:rStyle w:val="TagStyle"/>
          <w:rtl/>
        </w:rPr>
        <w:t xml:space="preserve"> &lt;&lt; דובר &gt;&gt;</w:t>
      </w:r>
      <w:r w:rsidR="00F87E37">
        <w:rPr>
          <w:rtl/>
        </w:rPr>
        <w:t xml:space="preserve"> </w:t>
      </w:r>
      <w:r>
        <w:rPr>
          <w:rtl/>
        </w:rPr>
        <w:t xml:space="preserve"> </w:t>
      </w:r>
      <w:bookmarkEnd w:id="1793"/>
    </w:p>
    <w:p w14:paraId="40A783E1" w14:textId="77777777" w:rsidR="002B1C79" w:rsidRDefault="002B1C79" w:rsidP="002B1C79">
      <w:pPr>
        <w:pStyle w:val="KeepWithNext"/>
        <w:rPr>
          <w:rtl/>
          <w:lang w:eastAsia="he-IL"/>
        </w:rPr>
      </w:pPr>
    </w:p>
    <w:p w14:paraId="110724FC" w14:textId="5621F4DB" w:rsidR="002B1C79" w:rsidRDefault="002B1C79" w:rsidP="002B1C79">
      <w:pPr>
        <w:rPr>
          <w:rtl/>
          <w:lang w:eastAsia="he-IL"/>
        </w:rPr>
      </w:pPr>
      <w:bookmarkStart w:id="1794" w:name="_ETM_Q1_3227711"/>
      <w:bookmarkStart w:id="1795" w:name="_ETM_Q1_3227730"/>
      <w:bookmarkEnd w:id="1794"/>
      <w:bookmarkEnd w:id="1795"/>
      <w:proofErr w:type="spellStart"/>
      <w:r>
        <w:rPr>
          <w:rFonts w:hint="cs"/>
          <w:rtl/>
          <w:lang w:eastAsia="he-IL"/>
        </w:rPr>
        <w:t>אוקיי</w:t>
      </w:r>
      <w:proofErr w:type="spellEnd"/>
      <w:r>
        <w:rPr>
          <w:rFonts w:hint="cs"/>
          <w:rtl/>
          <w:lang w:eastAsia="he-IL"/>
        </w:rPr>
        <w:t xml:space="preserve">. עכשיו, </w:t>
      </w:r>
      <w:bookmarkStart w:id="1796" w:name="_ETM_Q1_3228803"/>
      <w:bookmarkEnd w:id="1796"/>
      <w:r>
        <w:rPr>
          <w:rFonts w:hint="cs"/>
          <w:rtl/>
          <w:lang w:eastAsia="he-IL"/>
        </w:rPr>
        <w:t>ככל שיהיו עוד גופים שעובדיהם י</w:t>
      </w:r>
      <w:bookmarkStart w:id="1797" w:name="_ETM_Q1_3231203"/>
      <w:bookmarkEnd w:id="1797"/>
      <w:r>
        <w:rPr>
          <w:rFonts w:hint="cs"/>
          <w:rtl/>
          <w:lang w:eastAsia="he-IL"/>
        </w:rPr>
        <w:t>וסמכו למפקחים בעצם מ</w:t>
      </w:r>
      <w:bookmarkStart w:id="1798" w:name="_ETM_Q1_3234041"/>
      <w:bookmarkEnd w:id="1798"/>
      <w:r>
        <w:rPr>
          <w:rFonts w:hint="cs"/>
          <w:rtl/>
          <w:lang w:eastAsia="he-IL"/>
        </w:rPr>
        <w:t>י ינחה</w:t>
      </w:r>
      <w:bookmarkStart w:id="1799" w:name="_ETM_Q1_3235898"/>
      <w:bookmarkEnd w:id="1799"/>
      <w:r>
        <w:rPr>
          <w:rFonts w:hint="cs"/>
          <w:rtl/>
          <w:lang w:eastAsia="he-IL"/>
        </w:rPr>
        <w:t xml:space="preserve"> את אותם מפקחים? בעצם יכול להיווצר מצב שיש מפקחים שהם </w:t>
      </w:r>
      <w:bookmarkStart w:id="1800" w:name="_ETM_Q1_3242777"/>
      <w:bookmarkEnd w:id="1800"/>
      <w:r>
        <w:rPr>
          <w:rFonts w:hint="cs"/>
          <w:rtl/>
          <w:lang w:eastAsia="he-IL"/>
        </w:rPr>
        <w:t>עובדים של כמה גופים ש</w:t>
      </w:r>
      <w:bookmarkStart w:id="1801" w:name="_ETM_Q1_3242353"/>
      <w:bookmarkEnd w:id="1801"/>
      <w:r>
        <w:rPr>
          <w:rFonts w:hint="cs"/>
          <w:rtl/>
          <w:lang w:eastAsia="he-IL"/>
        </w:rPr>
        <w:t xml:space="preserve">ונים. כלומר, מספיק שהם עובדי ציבור </w:t>
      </w:r>
      <w:bookmarkStart w:id="1802" w:name="_ETM_Q1_3245846"/>
      <w:bookmarkEnd w:id="1802"/>
      <w:r>
        <w:rPr>
          <w:rFonts w:hint="cs"/>
          <w:rtl/>
          <w:lang w:eastAsia="he-IL"/>
        </w:rPr>
        <w:t>שאמורים ל</w:t>
      </w:r>
      <w:bookmarkStart w:id="1803" w:name="_ETM_Q1_3244709"/>
      <w:bookmarkEnd w:id="1803"/>
      <w:r>
        <w:rPr>
          <w:rFonts w:hint="cs"/>
          <w:rtl/>
          <w:lang w:eastAsia="he-IL"/>
        </w:rPr>
        <w:t>אכוף את הוראות החוק החדש הזה. האם יהי</w:t>
      </w:r>
      <w:bookmarkStart w:id="1804" w:name="_ETM_Q1_3248861"/>
      <w:bookmarkEnd w:id="1804"/>
      <w:r>
        <w:rPr>
          <w:rFonts w:hint="cs"/>
          <w:rtl/>
          <w:lang w:eastAsia="he-IL"/>
        </w:rPr>
        <w:t xml:space="preserve">ה </w:t>
      </w:r>
      <w:bookmarkStart w:id="1805" w:name="_ETM_Q1_3249983"/>
      <w:bookmarkEnd w:id="1805"/>
      <w:r>
        <w:rPr>
          <w:rFonts w:hint="cs"/>
          <w:rtl/>
          <w:lang w:eastAsia="he-IL"/>
        </w:rPr>
        <w:t>איזה נוהל אכיפה אחיד? מי הגור</w:t>
      </w:r>
      <w:bookmarkStart w:id="1806" w:name="_ETM_Q1_3251527"/>
      <w:bookmarkEnd w:id="1806"/>
      <w:r>
        <w:rPr>
          <w:rFonts w:hint="cs"/>
          <w:rtl/>
          <w:lang w:eastAsia="he-IL"/>
        </w:rPr>
        <w:t>ם שמנחה אותם?</w:t>
      </w:r>
    </w:p>
    <w:p w14:paraId="12F4244A" w14:textId="77777777" w:rsidR="002B1C79" w:rsidRDefault="002B1C79" w:rsidP="002B1C79">
      <w:pPr>
        <w:rPr>
          <w:rtl/>
          <w:lang w:eastAsia="he-IL"/>
        </w:rPr>
      </w:pPr>
      <w:bookmarkStart w:id="1807" w:name="_ETM_Q1_3253497"/>
      <w:bookmarkStart w:id="1808" w:name="_ETM_Q1_3253547"/>
      <w:bookmarkEnd w:id="1807"/>
      <w:bookmarkEnd w:id="1808"/>
    </w:p>
    <w:p w14:paraId="790A698E" w14:textId="106116E5" w:rsidR="002B1C79" w:rsidRDefault="002B1C79" w:rsidP="002B1C79">
      <w:pPr>
        <w:pStyle w:val="af9"/>
        <w:keepNext/>
        <w:rPr>
          <w:rtl/>
          <w:lang w:eastAsia="he-IL"/>
        </w:rPr>
      </w:pPr>
      <w:bookmarkStart w:id="1809" w:name="ET_guest_מרגנית_לוי_100"/>
      <w:r w:rsidRPr="002B1C79">
        <w:rPr>
          <w:rStyle w:val="TagStyle"/>
          <w:rtl/>
        </w:rPr>
        <w:t xml:space="preserve"> &lt;&lt; אורח &gt;&gt; </w:t>
      </w:r>
      <w:r>
        <w:rPr>
          <w:rtl/>
          <w:lang w:eastAsia="he-IL"/>
        </w:rPr>
        <w:t>מרגנית לוי:</w:t>
      </w:r>
      <w:r w:rsidRPr="002B1C79">
        <w:rPr>
          <w:rStyle w:val="TagStyle"/>
          <w:rtl/>
        </w:rPr>
        <w:t xml:space="preserve"> &lt;&lt; אורח &gt;&gt;</w:t>
      </w:r>
      <w:r w:rsidR="00F87E37">
        <w:rPr>
          <w:rtl/>
          <w:lang w:eastAsia="he-IL"/>
        </w:rPr>
        <w:t xml:space="preserve"> </w:t>
      </w:r>
      <w:r>
        <w:rPr>
          <w:rtl/>
          <w:lang w:eastAsia="he-IL"/>
        </w:rPr>
        <w:t xml:space="preserve"> </w:t>
      </w:r>
      <w:bookmarkEnd w:id="1809"/>
    </w:p>
    <w:p w14:paraId="4CBADA17" w14:textId="77777777" w:rsidR="002B1C79" w:rsidRDefault="002B1C79" w:rsidP="002B1C79">
      <w:pPr>
        <w:pStyle w:val="KeepWithNext"/>
        <w:rPr>
          <w:rtl/>
          <w:lang w:eastAsia="he-IL"/>
        </w:rPr>
      </w:pPr>
    </w:p>
    <w:p w14:paraId="35CEF4BB" w14:textId="748ABCDC" w:rsidR="002B1C79" w:rsidRDefault="002B1C79" w:rsidP="002B1C79">
      <w:pPr>
        <w:rPr>
          <w:rtl/>
          <w:lang w:eastAsia="he-IL"/>
        </w:rPr>
      </w:pPr>
      <w:bookmarkStart w:id="1810" w:name="_ETM_Q1_3254564"/>
      <w:bookmarkStart w:id="1811" w:name="_ETM_Q1_3254586"/>
      <w:bookmarkEnd w:id="1810"/>
      <w:bookmarkEnd w:id="1811"/>
      <w:r>
        <w:rPr>
          <w:rFonts w:hint="cs"/>
          <w:rtl/>
          <w:lang w:eastAsia="he-IL"/>
        </w:rPr>
        <w:t xml:space="preserve">אז </w:t>
      </w:r>
      <w:bookmarkStart w:id="1812" w:name="_ETM_Q1_3252863"/>
      <w:bookmarkEnd w:id="1812"/>
      <w:r>
        <w:rPr>
          <w:rFonts w:hint="cs"/>
          <w:rtl/>
          <w:lang w:eastAsia="he-IL"/>
        </w:rPr>
        <w:t xml:space="preserve">אני אתייחס. </w:t>
      </w:r>
      <w:bookmarkStart w:id="1813" w:name="_ETM_Q1_3254070"/>
      <w:bookmarkEnd w:id="1813"/>
      <w:r>
        <w:rPr>
          <w:rFonts w:hint="cs"/>
          <w:rtl/>
          <w:lang w:eastAsia="he-IL"/>
        </w:rPr>
        <w:t xml:space="preserve">העמדה של משרד המשפטים היא שאנחנו עושים </w:t>
      </w:r>
      <w:bookmarkStart w:id="1814" w:name="_ETM_Q1_3256805"/>
      <w:bookmarkStart w:id="1815" w:name="_ETM_Q1_3255682"/>
      <w:bookmarkStart w:id="1816" w:name="_ETM_Q1_3255785"/>
      <w:bookmarkEnd w:id="1814"/>
      <w:bookmarkEnd w:id="1815"/>
      <w:bookmarkEnd w:id="1816"/>
      <w:r>
        <w:rPr>
          <w:rFonts w:hint="cs"/>
          <w:rtl/>
          <w:lang w:eastAsia="he-IL"/>
        </w:rPr>
        <w:t xml:space="preserve">הבחנה בין </w:t>
      </w:r>
      <w:bookmarkStart w:id="1817" w:name="_ETM_Q1_3257596"/>
      <w:bookmarkEnd w:id="1817"/>
      <w:r>
        <w:rPr>
          <w:rFonts w:hint="cs"/>
          <w:rtl/>
          <w:lang w:eastAsia="he-IL"/>
        </w:rPr>
        <w:t>סמכות של תביעה</w:t>
      </w:r>
      <w:bookmarkStart w:id="1818" w:name="_ETM_Q1_3260259"/>
      <w:bookmarkEnd w:id="1818"/>
      <w:r>
        <w:rPr>
          <w:rFonts w:hint="cs"/>
          <w:rtl/>
          <w:lang w:eastAsia="he-IL"/>
        </w:rPr>
        <w:t>, שזה אם הוועדה זוכרת,</w:t>
      </w:r>
      <w:bookmarkStart w:id="1819" w:name="_ETM_Q1_3260914"/>
      <w:bookmarkEnd w:id="1819"/>
      <w:r>
        <w:rPr>
          <w:rFonts w:hint="cs"/>
          <w:rtl/>
          <w:lang w:eastAsia="he-IL"/>
        </w:rPr>
        <w:t xml:space="preserve"> </w:t>
      </w:r>
      <w:bookmarkStart w:id="1820" w:name="_ETM_Q1_3261122"/>
      <w:bookmarkEnd w:id="1820"/>
      <w:r>
        <w:rPr>
          <w:rFonts w:hint="cs"/>
          <w:rtl/>
          <w:lang w:eastAsia="he-IL"/>
        </w:rPr>
        <w:t xml:space="preserve">דיברנו על זה בסעיף </w:t>
      </w:r>
      <w:bookmarkStart w:id="1821" w:name="_ETM_Q1_3261894"/>
      <w:bookmarkEnd w:id="1821"/>
      <w:r>
        <w:rPr>
          <w:rFonts w:hint="cs"/>
          <w:rtl/>
          <w:lang w:eastAsia="he-IL"/>
        </w:rPr>
        <w:t xml:space="preserve">2(א) לחוק, אבל אנחנו עוד </w:t>
      </w:r>
      <w:bookmarkStart w:id="1822" w:name="_ETM_Q1_3263665"/>
      <w:bookmarkEnd w:id="1822"/>
      <w:r>
        <w:rPr>
          <w:rFonts w:hint="cs"/>
          <w:rtl/>
          <w:lang w:eastAsia="he-IL"/>
        </w:rPr>
        <w:t xml:space="preserve">נחזור </w:t>
      </w:r>
      <w:bookmarkStart w:id="1823" w:name="_ETM_Q1_3264195"/>
      <w:bookmarkEnd w:id="1823"/>
      <w:r>
        <w:rPr>
          <w:rFonts w:hint="cs"/>
          <w:rtl/>
          <w:lang w:eastAsia="he-IL"/>
        </w:rPr>
        <w:t>אליו בעקבות הערות ה</w:t>
      </w:r>
      <w:bookmarkStart w:id="1824" w:name="_ETM_Q1_3264771"/>
      <w:bookmarkEnd w:id="1824"/>
      <w:r>
        <w:rPr>
          <w:rFonts w:hint="cs"/>
          <w:rtl/>
          <w:lang w:eastAsia="he-IL"/>
        </w:rPr>
        <w:t>וועדה והערו</w:t>
      </w:r>
      <w:bookmarkStart w:id="1825" w:name="_ETM_Q1_3265313"/>
      <w:bookmarkEnd w:id="1825"/>
      <w:r>
        <w:rPr>
          <w:rFonts w:hint="cs"/>
          <w:rtl/>
          <w:lang w:eastAsia="he-IL"/>
        </w:rPr>
        <w:t xml:space="preserve">ת הייעוץ המשפטי לוועדה. ובכל מה </w:t>
      </w:r>
      <w:bookmarkStart w:id="1826" w:name="_ETM_Q1_3269557"/>
      <w:bookmarkEnd w:id="1826"/>
      <w:r>
        <w:rPr>
          <w:rFonts w:hint="cs"/>
          <w:rtl/>
          <w:lang w:eastAsia="he-IL"/>
        </w:rPr>
        <w:t>שקשור לסמ</w:t>
      </w:r>
      <w:bookmarkStart w:id="1827" w:name="_ETM_Q1_3268733"/>
      <w:bookmarkEnd w:id="1827"/>
      <w:r>
        <w:rPr>
          <w:rFonts w:hint="cs"/>
          <w:rtl/>
          <w:lang w:eastAsia="he-IL"/>
        </w:rPr>
        <w:t xml:space="preserve">כויות של תביעה, של תובעים למעשה, אז משרד המשפטים </w:t>
      </w:r>
      <w:bookmarkStart w:id="1828" w:name="_ETM_Q1_3274663"/>
      <w:bookmarkStart w:id="1829" w:name="_ETM_Q1_3272684"/>
      <w:bookmarkEnd w:id="1828"/>
      <w:bookmarkEnd w:id="1829"/>
      <w:r>
        <w:rPr>
          <w:rFonts w:hint="cs"/>
          <w:rtl/>
          <w:lang w:eastAsia="he-IL"/>
        </w:rPr>
        <w:t xml:space="preserve">הוא בעצם הגורם </w:t>
      </w:r>
      <w:proofErr w:type="spellStart"/>
      <w:r>
        <w:rPr>
          <w:rFonts w:hint="cs"/>
          <w:rtl/>
          <w:lang w:eastAsia="he-IL"/>
        </w:rPr>
        <w:t>שמתכלל</w:t>
      </w:r>
      <w:proofErr w:type="spellEnd"/>
      <w:r>
        <w:rPr>
          <w:rFonts w:hint="cs"/>
          <w:rtl/>
          <w:lang w:eastAsia="he-IL"/>
        </w:rPr>
        <w:t xml:space="preserve"> והוא זה שמנחה באופן רוחבי. אז </w:t>
      </w:r>
      <w:bookmarkStart w:id="1830" w:name="_ETM_Q1_3278603"/>
      <w:bookmarkStart w:id="1831" w:name="_ETM_Q1_3276642"/>
      <w:bookmarkEnd w:id="1830"/>
      <w:bookmarkEnd w:id="1831"/>
      <w:r>
        <w:rPr>
          <w:rFonts w:hint="cs"/>
          <w:rtl/>
          <w:lang w:eastAsia="he-IL"/>
        </w:rPr>
        <w:t xml:space="preserve">אנחנו עושים הבחנה בין סמכות תביעה שכזו לבין סמכות של </w:t>
      </w:r>
      <w:bookmarkStart w:id="1832" w:name="_ETM_Q1_3282389"/>
      <w:bookmarkEnd w:id="1832"/>
      <w:r>
        <w:rPr>
          <w:rFonts w:hint="cs"/>
          <w:rtl/>
          <w:lang w:eastAsia="he-IL"/>
        </w:rPr>
        <w:t>אכיפה. ובסמכו</w:t>
      </w:r>
      <w:bookmarkStart w:id="1833" w:name="_ETM_Q1_3282692"/>
      <w:bookmarkEnd w:id="1833"/>
      <w:r>
        <w:rPr>
          <w:rFonts w:hint="cs"/>
          <w:rtl/>
          <w:lang w:eastAsia="he-IL"/>
        </w:rPr>
        <w:t xml:space="preserve">יות אכיפה העמדה של משרד המשפטים היא שכל משרד </w:t>
      </w:r>
      <w:bookmarkStart w:id="1834" w:name="_ETM_Q1_3287599"/>
      <w:bookmarkStart w:id="1835" w:name="_ETM_Q1_3286630"/>
      <w:bookmarkEnd w:id="1834"/>
      <w:bookmarkEnd w:id="1835"/>
      <w:r>
        <w:rPr>
          <w:rFonts w:hint="cs"/>
          <w:rtl/>
          <w:lang w:eastAsia="he-IL"/>
        </w:rPr>
        <w:lastRenderedPageBreak/>
        <w:t xml:space="preserve">שאחראי על האכיפה בתחום הזה הוא בעצם אמור </w:t>
      </w:r>
      <w:proofErr w:type="spellStart"/>
      <w:r>
        <w:rPr>
          <w:rFonts w:hint="cs"/>
          <w:rtl/>
          <w:lang w:eastAsia="he-IL"/>
        </w:rPr>
        <w:t>לתכלל</w:t>
      </w:r>
      <w:bookmarkStart w:id="1836" w:name="_ETM_Q1_3290992"/>
      <w:bookmarkEnd w:id="1836"/>
      <w:proofErr w:type="spellEnd"/>
      <w:r>
        <w:rPr>
          <w:rFonts w:hint="cs"/>
          <w:rtl/>
          <w:lang w:eastAsia="he-IL"/>
        </w:rPr>
        <w:t xml:space="preserve"> א</w:t>
      </w:r>
      <w:bookmarkStart w:id="1837" w:name="_ETM_Q1_3291213"/>
      <w:bookmarkEnd w:id="1837"/>
      <w:r>
        <w:rPr>
          <w:rFonts w:hint="cs"/>
          <w:rtl/>
          <w:lang w:eastAsia="he-IL"/>
        </w:rPr>
        <w:t>ת ההנחיות האלה. כלומר, זה תלוי אילו גורמים אנחנו נו</w:t>
      </w:r>
      <w:bookmarkStart w:id="1838" w:name="_ETM_Q1_3294852"/>
      <w:bookmarkEnd w:id="1838"/>
      <w:r>
        <w:rPr>
          <w:rFonts w:hint="cs"/>
          <w:rtl/>
          <w:lang w:eastAsia="he-IL"/>
        </w:rPr>
        <w:t>סיף</w:t>
      </w:r>
      <w:bookmarkStart w:id="1839" w:name="_ETM_Q1_3295102"/>
      <w:bookmarkEnd w:id="1839"/>
      <w:r>
        <w:rPr>
          <w:rFonts w:hint="cs"/>
          <w:rtl/>
          <w:lang w:eastAsia="he-IL"/>
        </w:rPr>
        <w:t xml:space="preserve"> פה. זה מה שאני מנסה </w:t>
      </w:r>
      <w:bookmarkStart w:id="1840" w:name="_ETM_Q1_3295839"/>
      <w:bookmarkEnd w:id="1840"/>
      <w:r>
        <w:rPr>
          <w:rFonts w:hint="cs"/>
          <w:rtl/>
          <w:lang w:eastAsia="he-IL"/>
        </w:rPr>
        <w:t>להגיד בצורה קצת משפ</w:t>
      </w:r>
      <w:bookmarkStart w:id="1841" w:name="_ETM_Q1_3296845"/>
      <w:bookmarkEnd w:id="1841"/>
      <w:r>
        <w:rPr>
          <w:rFonts w:hint="cs"/>
          <w:rtl/>
          <w:lang w:eastAsia="he-IL"/>
        </w:rPr>
        <w:t xml:space="preserve">טית. </w:t>
      </w:r>
      <w:bookmarkStart w:id="1842" w:name="_ETM_Q1_3297332"/>
      <w:bookmarkEnd w:id="1842"/>
    </w:p>
    <w:p w14:paraId="61A5E06E" w14:textId="77777777" w:rsidR="002B1C79" w:rsidRDefault="002B1C79" w:rsidP="002B1C79">
      <w:pPr>
        <w:rPr>
          <w:rtl/>
          <w:lang w:eastAsia="he-IL"/>
        </w:rPr>
      </w:pPr>
      <w:bookmarkStart w:id="1843" w:name="_ETM_Q1_3297549"/>
      <w:bookmarkStart w:id="1844" w:name="_ETM_Q1_3297602"/>
      <w:bookmarkStart w:id="1845" w:name="_ETM_Q1_3298156"/>
      <w:bookmarkEnd w:id="1843"/>
      <w:bookmarkEnd w:id="1844"/>
      <w:bookmarkEnd w:id="1845"/>
    </w:p>
    <w:p w14:paraId="1577F853" w14:textId="6BAC9060" w:rsidR="002B1C79" w:rsidRDefault="002B1C79" w:rsidP="002B1C79">
      <w:pPr>
        <w:pStyle w:val="a4"/>
        <w:keepNext/>
        <w:rPr>
          <w:rtl/>
        </w:rPr>
      </w:pPr>
      <w:bookmarkStart w:id="1846" w:name="ET_speaker_איתי_עצמון_101"/>
      <w:r w:rsidRPr="002B1C79">
        <w:rPr>
          <w:rStyle w:val="TagStyle"/>
          <w:rtl/>
        </w:rPr>
        <w:t xml:space="preserve"> &lt;&lt; דובר &gt;&gt; </w:t>
      </w:r>
      <w:r>
        <w:rPr>
          <w:rtl/>
        </w:rPr>
        <w:t>איתי עצמון:</w:t>
      </w:r>
      <w:r w:rsidRPr="002B1C79">
        <w:rPr>
          <w:rStyle w:val="TagStyle"/>
          <w:rtl/>
        </w:rPr>
        <w:t xml:space="preserve"> &lt;&lt; דובר &gt;&gt;</w:t>
      </w:r>
      <w:r w:rsidR="00F87E37">
        <w:rPr>
          <w:rtl/>
        </w:rPr>
        <w:t xml:space="preserve"> </w:t>
      </w:r>
      <w:r>
        <w:rPr>
          <w:rtl/>
        </w:rPr>
        <w:t xml:space="preserve"> </w:t>
      </w:r>
      <w:bookmarkEnd w:id="1846"/>
    </w:p>
    <w:p w14:paraId="4D421655" w14:textId="77777777" w:rsidR="002B1C79" w:rsidRDefault="002B1C79" w:rsidP="002B1C79">
      <w:pPr>
        <w:pStyle w:val="KeepWithNext"/>
        <w:rPr>
          <w:rtl/>
          <w:lang w:eastAsia="he-IL"/>
        </w:rPr>
      </w:pPr>
    </w:p>
    <w:p w14:paraId="1D23E528" w14:textId="2E9BBCD4" w:rsidR="002B1C79" w:rsidRDefault="002B1C79" w:rsidP="002B1C79">
      <w:pPr>
        <w:rPr>
          <w:rtl/>
          <w:lang w:eastAsia="he-IL"/>
        </w:rPr>
      </w:pPr>
      <w:bookmarkStart w:id="1847" w:name="_ETM_Q1_3298431"/>
      <w:bookmarkStart w:id="1848" w:name="_ETM_Q1_3298452"/>
      <w:bookmarkEnd w:id="1847"/>
      <w:bookmarkEnd w:id="1848"/>
      <w:r>
        <w:rPr>
          <w:rFonts w:hint="cs"/>
          <w:rtl/>
          <w:lang w:eastAsia="he-IL"/>
        </w:rPr>
        <w:t>כן. אבל אני אומר, כיוון שההגדר</w:t>
      </w:r>
      <w:bookmarkStart w:id="1849" w:name="_ETM_Q1_3299195"/>
      <w:bookmarkEnd w:id="1849"/>
      <w:r>
        <w:rPr>
          <w:rFonts w:hint="cs"/>
          <w:rtl/>
          <w:lang w:eastAsia="he-IL"/>
        </w:rPr>
        <w:t xml:space="preserve">ה של עובד ציבור היא </w:t>
      </w:r>
      <w:bookmarkStart w:id="1850" w:name="_ETM_Q1_3301470"/>
      <w:bookmarkEnd w:id="1850"/>
      <w:r>
        <w:rPr>
          <w:rFonts w:hint="cs"/>
          <w:rtl/>
          <w:lang w:eastAsia="he-IL"/>
        </w:rPr>
        <w:t>כל כך רחבה, בעם ג</w:t>
      </w:r>
      <w:bookmarkStart w:id="1851" w:name="_ETM_Q1_3301973"/>
      <w:bookmarkEnd w:id="1851"/>
      <w:r>
        <w:rPr>
          <w:rFonts w:hint="cs"/>
          <w:rtl/>
          <w:lang w:eastAsia="he-IL"/>
        </w:rPr>
        <w:t>ם עובד מדינה וגם עובד תא</w:t>
      </w:r>
      <w:bookmarkStart w:id="1852" w:name="_ETM_Q1_3304095"/>
      <w:bookmarkStart w:id="1853" w:name="_ETM_Q1_3304308"/>
      <w:bookmarkEnd w:id="1852"/>
      <w:bookmarkEnd w:id="1853"/>
      <w:r>
        <w:rPr>
          <w:rFonts w:hint="cs"/>
          <w:rtl/>
          <w:lang w:eastAsia="he-IL"/>
        </w:rPr>
        <w:t>גיד סטטוטורי</w:t>
      </w:r>
      <w:bookmarkStart w:id="1854" w:name="_ETM_Q1_3304539"/>
      <w:bookmarkEnd w:id="1854"/>
      <w:r>
        <w:rPr>
          <w:rFonts w:hint="cs"/>
          <w:rtl/>
          <w:lang w:eastAsia="he-IL"/>
        </w:rPr>
        <w:t xml:space="preserve"> שחל עליו דין משמעותי לפי דין</w:t>
      </w:r>
      <w:bookmarkStart w:id="1855" w:name="_ETM_Q1_3306858"/>
      <w:bookmarkEnd w:id="1855"/>
      <w:r>
        <w:rPr>
          <w:rFonts w:hint="cs"/>
          <w:rtl/>
          <w:lang w:eastAsia="he-IL"/>
        </w:rPr>
        <w:t xml:space="preserve">, </w:t>
      </w:r>
      <w:bookmarkStart w:id="1856" w:name="_ETM_Q1_3307770"/>
      <w:bookmarkEnd w:id="1856"/>
      <w:r>
        <w:rPr>
          <w:rFonts w:hint="cs"/>
          <w:rtl/>
          <w:lang w:eastAsia="he-IL"/>
        </w:rPr>
        <w:t>יכול להיווצר מצב קצת מש</w:t>
      </w:r>
      <w:bookmarkStart w:id="1857" w:name="_ETM_Q1_3309130"/>
      <w:bookmarkEnd w:id="1857"/>
      <w:r>
        <w:rPr>
          <w:rFonts w:hint="cs"/>
          <w:rtl/>
          <w:lang w:eastAsia="he-IL"/>
        </w:rPr>
        <w:t xml:space="preserve">ונה. שיש למשל, סתם אני אומר, </w:t>
      </w:r>
      <w:bookmarkStart w:id="1858" w:name="_ETM_Q1_3312014"/>
      <w:bookmarkEnd w:id="1858"/>
      <w:r>
        <w:rPr>
          <w:rFonts w:hint="cs"/>
          <w:rtl/>
          <w:lang w:eastAsia="he-IL"/>
        </w:rPr>
        <w:t>חמישה גופים כאלה, שמסמיכים עובדים. שה</w:t>
      </w:r>
      <w:bookmarkStart w:id="1859" w:name="_ETM_Q1_3314687"/>
      <w:bookmarkEnd w:id="1859"/>
      <w:r>
        <w:rPr>
          <w:rFonts w:hint="cs"/>
          <w:rtl/>
          <w:lang w:eastAsia="he-IL"/>
        </w:rPr>
        <w:t>עובדים שלהם יהיו מוסמכי</w:t>
      </w:r>
      <w:bookmarkStart w:id="1860" w:name="_ETM_Q1_3315205"/>
      <w:bookmarkEnd w:id="1860"/>
      <w:r>
        <w:rPr>
          <w:rFonts w:hint="cs"/>
          <w:rtl/>
          <w:lang w:eastAsia="he-IL"/>
        </w:rPr>
        <w:t xml:space="preserve">ם לשמש </w:t>
      </w:r>
      <w:bookmarkStart w:id="1861" w:name="_ETM_Q1_3316095"/>
      <w:bookmarkEnd w:id="1861"/>
      <w:r>
        <w:rPr>
          <w:rFonts w:hint="cs"/>
          <w:rtl/>
          <w:lang w:eastAsia="he-IL"/>
        </w:rPr>
        <w:t>כמפקחים לפי החוק. ויש גורמים</w:t>
      </w:r>
      <w:bookmarkStart w:id="1862" w:name="_ETM_Q1_3318893"/>
      <w:bookmarkEnd w:id="1862"/>
      <w:r>
        <w:rPr>
          <w:rFonts w:hint="cs"/>
          <w:rtl/>
          <w:lang w:eastAsia="he-IL"/>
        </w:rPr>
        <w:t xml:space="preserve"> שונים שמנחים אותם? </w:t>
      </w:r>
    </w:p>
    <w:p w14:paraId="6B7A6795" w14:textId="77777777" w:rsidR="002B1C79" w:rsidRDefault="002B1C79" w:rsidP="002B1C79">
      <w:pPr>
        <w:rPr>
          <w:rtl/>
          <w:lang w:eastAsia="he-IL"/>
        </w:rPr>
      </w:pPr>
      <w:bookmarkStart w:id="1863" w:name="_ETM_Q1_3322104"/>
      <w:bookmarkStart w:id="1864" w:name="_ETM_Q1_3322152"/>
      <w:bookmarkEnd w:id="1863"/>
      <w:bookmarkEnd w:id="1864"/>
    </w:p>
    <w:p w14:paraId="4A686CDB" w14:textId="61040BBE" w:rsidR="002B1C79" w:rsidRDefault="002B1C79" w:rsidP="002B1C79">
      <w:pPr>
        <w:pStyle w:val="af9"/>
        <w:keepNext/>
        <w:rPr>
          <w:rtl/>
          <w:lang w:eastAsia="he-IL"/>
        </w:rPr>
      </w:pPr>
      <w:bookmarkStart w:id="1865" w:name="ET_guest_מרגנית_לוי_102"/>
      <w:r w:rsidRPr="002B1C79">
        <w:rPr>
          <w:rStyle w:val="TagStyle"/>
          <w:rtl/>
        </w:rPr>
        <w:t xml:space="preserve"> &lt;&lt; אורח &gt;&gt; </w:t>
      </w:r>
      <w:r>
        <w:rPr>
          <w:rtl/>
          <w:lang w:eastAsia="he-IL"/>
        </w:rPr>
        <w:t>מרגנית לוי:</w:t>
      </w:r>
      <w:r w:rsidRPr="002B1C79">
        <w:rPr>
          <w:rStyle w:val="TagStyle"/>
          <w:rtl/>
        </w:rPr>
        <w:t xml:space="preserve"> &lt;&lt; אורח &gt;&gt;</w:t>
      </w:r>
      <w:r w:rsidR="00F87E37">
        <w:rPr>
          <w:rtl/>
          <w:lang w:eastAsia="he-IL"/>
        </w:rPr>
        <w:t xml:space="preserve"> </w:t>
      </w:r>
      <w:r>
        <w:rPr>
          <w:rtl/>
          <w:lang w:eastAsia="he-IL"/>
        </w:rPr>
        <w:t xml:space="preserve"> </w:t>
      </w:r>
      <w:bookmarkEnd w:id="1865"/>
    </w:p>
    <w:p w14:paraId="748A036F" w14:textId="77777777" w:rsidR="002B1C79" w:rsidRDefault="002B1C79" w:rsidP="002B1C79">
      <w:pPr>
        <w:pStyle w:val="KeepWithNext"/>
        <w:rPr>
          <w:rtl/>
          <w:lang w:eastAsia="he-IL"/>
        </w:rPr>
      </w:pPr>
    </w:p>
    <w:p w14:paraId="7C2B25B8" w14:textId="016E9F98" w:rsidR="002B1C79" w:rsidRDefault="002B1C79" w:rsidP="002B1C79">
      <w:pPr>
        <w:rPr>
          <w:rtl/>
          <w:lang w:eastAsia="he-IL"/>
        </w:rPr>
      </w:pPr>
      <w:bookmarkStart w:id="1866" w:name="_ETM_Q1_3323322"/>
      <w:bookmarkStart w:id="1867" w:name="_ETM_Q1_3323342"/>
      <w:bookmarkEnd w:id="1866"/>
      <w:bookmarkEnd w:id="1867"/>
      <w:r>
        <w:rPr>
          <w:rFonts w:hint="cs"/>
          <w:rtl/>
          <w:lang w:eastAsia="he-IL"/>
        </w:rPr>
        <w:t>לא. נכ</w:t>
      </w:r>
      <w:bookmarkStart w:id="1868" w:name="_ETM_Q1_3322135"/>
      <w:bookmarkEnd w:id="1868"/>
      <w:r>
        <w:rPr>
          <w:rFonts w:hint="cs"/>
          <w:rtl/>
          <w:lang w:eastAsia="he-IL"/>
        </w:rPr>
        <w:t>ון</w:t>
      </w:r>
      <w:bookmarkStart w:id="1869" w:name="_ETM_Q1_3322354"/>
      <w:bookmarkEnd w:id="1869"/>
      <w:r>
        <w:rPr>
          <w:rFonts w:hint="cs"/>
          <w:rtl/>
          <w:lang w:eastAsia="he-IL"/>
        </w:rPr>
        <w:t xml:space="preserve">, אתה צודק. אבל כיוון שכרגע זה דיון עיוני אנחנו מעדיפים </w:t>
      </w:r>
      <w:bookmarkStart w:id="1870" w:name="_ETM_Q1_3329163"/>
      <w:bookmarkEnd w:id="1870"/>
      <w:r>
        <w:rPr>
          <w:rFonts w:hint="cs"/>
          <w:rtl/>
          <w:lang w:eastAsia="he-IL"/>
        </w:rPr>
        <w:t>כ</w:t>
      </w:r>
      <w:bookmarkStart w:id="1871" w:name="_ETM_Q1_3327716"/>
      <w:bookmarkEnd w:id="1871"/>
      <w:r>
        <w:rPr>
          <w:rFonts w:hint="cs"/>
          <w:rtl/>
          <w:lang w:eastAsia="he-IL"/>
        </w:rPr>
        <w:t xml:space="preserve">רגע לא לדון בזה, </w:t>
      </w:r>
      <w:bookmarkStart w:id="1872" w:name="_ETM_Q1_3329446"/>
      <w:bookmarkEnd w:id="1872"/>
      <w:r>
        <w:rPr>
          <w:rFonts w:hint="cs"/>
          <w:rtl/>
          <w:lang w:eastAsia="he-IL"/>
        </w:rPr>
        <w:t xml:space="preserve">כי כרגע אין כזה </w:t>
      </w:r>
      <w:bookmarkStart w:id="1873" w:name="_ETM_Q1_3331225"/>
      <w:bookmarkEnd w:id="1873"/>
      <w:r>
        <w:rPr>
          <w:rFonts w:hint="cs"/>
          <w:rtl/>
          <w:lang w:eastAsia="he-IL"/>
        </w:rPr>
        <w:t>בסל. ו</w:t>
      </w:r>
      <w:bookmarkStart w:id="1874" w:name="_ETM_Q1_3332000"/>
      <w:bookmarkEnd w:id="1874"/>
      <w:r>
        <w:rPr>
          <w:rFonts w:hint="cs"/>
          <w:rtl/>
          <w:lang w:eastAsia="he-IL"/>
        </w:rPr>
        <w:t xml:space="preserve">ברגע </w:t>
      </w:r>
      <w:bookmarkStart w:id="1875" w:name="_ETM_Q1_3331836"/>
      <w:bookmarkEnd w:id="1875"/>
      <w:r>
        <w:rPr>
          <w:rFonts w:hint="cs"/>
          <w:rtl/>
          <w:lang w:eastAsia="he-IL"/>
        </w:rPr>
        <w:t>שייוו</w:t>
      </w:r>
      <w:bookmarkStart w:id="1876" w:name="_ETM_Q1_3332722"/>
      <w:bookmarkEnd w:id="1876"/>
      <w:r>
        <w:rPr>
          <w:rFonts w:hint="cs"/>
          <w:rtl/>
          <w:lang w:eastAsia="he-IL"/>
        </w:rPr>
        <w:t xml:space="preserve">צר כאלה בסל, אתה צודק שהשאלה הזאת </w:t>
      </w:r>
      <w:bookmarkStart w:id="1877" w:name="_ETM_Q1_3336464"/>
      <w:bookmarkEnd w:id="1877"/>
      <w:r>
        <w:rPr>
          <w:rFonts w:hint="cs"/>
          <w:rtl/>
          <w:lang w:eastAsia="he-IL"/>
        </w:rPr>
        <w:t>תהיה רלו</w:t>
      </w:r>
      <w:bookmarkStart w:id="1878" w:name="_ETM_Q1_3335409"/>
      <w:bookmarkEnd w:id="1878"/>
      <w:r>
        <w:rPr>
          <w:rFonts w:hint="cs"/>
          <w:rtl/>
          <w:lang w:eastAsia="he-IL"/>
        </w:rPr>
        <w:t>ונטית ונצ</w:t>
      </w:r>
      <w:bookmarkStart w:id="1879" w:name="_ETM_Q1_3335007"/>
      <w:bookmarkEnd w:id="1879"/>
      <w:r>
        <w:rPr>
          <w:rFonts w:hint="cs"/>
          <w:rtl/>
          <w:lang w:eastAsia="he-IL"/>
        </w:rPr>
        <w:t xml:space="preserve">טרך באמת להידרש אליה. ולכן </w:t>
      </w:r>
      <w:bookmarkStart w:id="1880" w:name="_ETM_Q1_3338055"/>
      <w:bookmarkEnd w:id="1880"/>
      <w:r>
        <w:rPr>
          <w:rFonts w:hint="cs"/>
          <w:rtl/>
          <w:lang w:eastAsia="he-IL"/>
        </w:rPr>
        <w:t xml:space="preserve">גם יש שם אישור ועדה. </w:t>
      </w:r>
      <w:bookmarkStart w:id="1881" w:name="_ETM_Q1_3338407"/>
      <w:bookmarkEnd w:id="1881"/>
    </w:p>
    <w:p w14:paraId="465E4F80" w14:textId="77777777" w:rsidR="002B1C79" w:rsidRDefault="002B1C79" w:rsidP="002B1C79">
      <w:pPr>
        <w:rPr>
          <w:rtl/>
          <w:lang w:eastAsia="he-IL"/>
        </w:rPr>
      </w:pPr>
      <w:bookmarkStart w:id="1882" w:name="_ETM_Q1_3337768"/>
      <w:bookmarkStart w:id="1883" w:name="_ETM_Q1_3337816"/>
      <w:bookmarkStart w:id="1884" w:name="_ETM_Q1_3335824"/>
      <w:bookmarkStart w:id="1885" w:name="_ETM_Q1_3337088"/>
      <w:bookmarkEnd w:id="1882"/>
      <w:bookmarkEnd w:id="1883"/>
      <w:bookmarkEnd w:id="1884"/>
      <w:bookmarkEnd w:id="1885"/>
    </w:p>
    <w:p w14:paraId="07EA0EAE" w14:textId="797473C6" w:rsidR="002B1C79" w:rsidRDefault="002B1C79" w:rsidP="002B1C79">
      <w:pPr>
        <w:pStyle w:val="a4"/>
        <w:keepNext/>
        <w:rPr>
          <w:rtl/>
        </w:rPr>
      </w:pPr>
      <w:bookmarkStart w:id="1886" w:name="ET_speaker_איתי_עצמון_103"/>
      <w:r w:rsidRPr="002B1C79">
        <w:rPr>
          <w:rStyle w:val="TagStyle"/>
          <w:rtl/>
        </w:rPr>
        <w:t xml:space="preserve"> &lt;&lt; דובר &gt;&gt; </w:t>
      </w:r>
      <w:r>
        <w:rPr>
          <w:rtl/>
        </w:rPr>
        <w:t>איתי עצמון:</w:t>
      </w:r>
      <w:r w:rsidRPr="002B1C79">
        <w:rPr>
          <w:rStyle w:val="TagStyle"/>
          <w:rtl/>
        </w:rPr>
        <w:t xml:space="preserve"> &lt;&lt; דובר &gt;&gt;</w:t>
      </w:r>
      <w:r w:rsidR="00F87E37">
        <w:rPr>
          <w:rtl/>
        </w:rPr>
        <w:t xml:space="preserve"> </w:t>
      </w:r>
      <w:r>
        <w:rPr>
          <w:rtl/>
        </w:rPr>
        <w:t xml:space="preserve"> </w:t>
      </w:r>
      <w:bookmarkEnd w:id="1886"/>
    </w:p>
    <w:p w14:paraId="0915E451" w14:textId="77777777" w:rsidR="002B1C79" w:rsidRDefault="002B1C79" w:rsidP="002B1C79">
      <w:pPr>
        <w:pStyle w:val="KeepWithNext"/>
        <w:rPr>
          <w:rtl/>
          <w:lang w:eastAsia="he-IL"/>
        </w:rPr>
      </w:pPr>
    </w:p>
    <w:p w14:paraId="38124E0A" w14:textId="045DC160" w:rsidR="002B1C79" w:rsidRDefault="002B1C79" w:rsidP="002B1C79">
      <w:pPr>
        <w:rPr>
          <w:rtl/>
          <w:lang w:eastAsia="he-IL"/>
        </w:rPr>
      </w:pPr>
      <w:bookmarkStart w:id="1887" w:name="_ETM_Q1_3337309"/>
      <w:bookmarkStart w:id="1888" w:name="_ETM_Q1_3337326"/>
      <w:bookmarkEnd w:id="1887"/>
      <w:bookmarkEnd w:id="1888"/>
      <w:r>
        <w:rPr>
          <w:rFonts w:hint="cs"/>
          <w:rtl/>
          <w:lang w:eastAsia="he-IL"/>
        </w:rPr>
        <w:t>את אומרת בעצם המענה</w:t>
      </w:r>
      <w:bookmarkStart w:id="1889" w:name="_ETM_Q1_3337463"/>
      <w:bookmarkStart w:id="1890" w:name="_ETM_Q1_3337081"/>
      <w:bookmarkStart w:id="1891" w:name="_ETM_Q1_3339974"/>
      <w:bookmarkEnd w:id="1889"/>
      <w:bookmarkEnd w:id="1890"/>
      <w:bookmarkEnd w:id="1891"/>
      <w:r>
        <w:rPr>
          <w:rFonts w:hint="cs"/>
          <w:rtl/>
          <w:lang w:eastAsia="he-IL"/>
        </w:rPr>
        <w:t xml:space="preserve">, ברגע שאתם תביאו בצו </w:t>
      </w:r>
      <w:bookmarkStart w:id="1892" w:name="_ETM_Q1_3342725"/>
      <w:bookmarkEnd w:id="1892"/>
      <w:r>
        <w:rPr>
          <w:rFonts w:hint="cs"/>
          <w:rtl/>
          <w:lang w:eastAsia="he-IL"/>
        </w:rPr>
        <w:t>הוספה של עוד וע</w:t>
      </w:r>
      <w:bookmarkStart w:id="1893" w:name="_ETM_Q1_3343812"/>
      <w:bookmarkEnd w:id="1893"/>
      <w:r>
        <w:rPr>
          <w:rFonts w:hint="cs"/>
          <w:rtl/>
          <w:lang w:eastAsia="he-IL"/>
        </w:rPr>
        <w:t>וד גופים כאלה</w:t>
      </w:r>
      <w:bookmarkStart w:id="1894" w:name="_ETM_Q1_3347280"/>
      <w:bookmarkStart w:id="1895" w:name="_ETM_Q1_3347322"/>
      <w:bookmarkStart w:id="1896" w:name="_ETM_Q1_3345391"/>
      <w:bookmarkStart w:id="1897" w:name="_ETM_Q1_3344343"/>
      <w:bookmarkEnd w:id="1894"/>
      <w:bookmarkEnd w:id="1895"/>
      <w:bookmarkEnd w:id="1896"/>
      <w:bookmarkEnd w:id="1897"/>
      <w:r>
        <w:rPr>
          <w:rFonts w:hint="cs"/>
          <w:rtl/>
          <w:lang w:eastAsia="he-IL"/>
        </w:rPr>
        <w:t xml:space="preserve"> אז </w:t>
      </w:r>
      <w:bookmarkStart w:id="1898" w:name="_ETM_Q1_3346003"/>
      <w:bookmarkEnd w:id="1898"/>
      <w:r>
        <w:rPr>
          <w:rFonts w:hint="cs"/>
          <w:rtl/>
          <w:lang w:eastAsia="he-IL"/>
        </w:rPr>
        <w:t>הדבר</w:t>
      </w:r>
      <w:bookmarkStart w:id="1899" w:name="_ETM_Q1_3344691"/>
      <w:bookmarkEnd w:id="1899"/>
      <w:r>
        <w:rPr>
          <w:rFonts w:hint="cs"/>
          <w:rtl/>
          <w:lang w:eastAsia="he-IL"/>
        </w:rPr>
        <w:t xml:space="preserve"> הזה יעלה. </w:t>
      </w:r>
    </w:p>
    <w:p w14:paraId="684081CA" w14:textId="77777777" w:rsidR="002B1C79" w:rsidRDefault="002B1C79" w:rsidP="002B1C79">
      <w:pPr>
        <w:rPr>
          <w:rtl/>
          <w:lang w:eastAsia="he-IL"/>
        </w:rPr>
      </w:pPr>
      <w:bookmarkStart w:id="1900" w:name="_ETM_Q1_3345975"/>
      <w:bookmarkStart w:id="1901" w:name="_ETM_Q1_3346023"/>
      <w:bookmarkStart w:id="1902" w:name="_ETM_Q1_3344340"/>
      <w:bookmarkStart w:id="1903" w:name="_ETM_Q1_3346376"/>
      <w:bookmarkEnd w:id="1900"/>
      <w:bookmarkEnd w:id="1901"/>
      <w:bookmarkEnd w:id="1902"/>
      <w:bookmarkEnd w:id="1903"/>
    </w:p>
    <w:p w14:paraId="1A1EFE2A" w14:textId="6DC69B42" w:rsidR="002B1C79" w:rsidRDefault="002B1C79" w:rsidP="002B1C79">
      <w:pPr>
        <w:pStyle w:val="af9"/>
        <w:keepNext/>
        <w:rPr>
          <w:rtl/>
          <w:lang w:eastAsia="he-IL"/>
        </w:rPr>
      </w:pPr>
      <w:bookmarkStart w:id="1904" w:name="ET_guest_מרגנית_לוי_104"/>
      <w:r w:rsidRPr="002B1C79">
        <w:rPr>
          <w:rStyle w:val="TagStyle"/>
          <w:rtl/>
        </w:rPr>
        <w:t xml:space="preserve"> &lt;&lt; אורח &gt;&gt; </w:t>
      </w:r>
      <w:r>
        <w:rPr>
          <w:rtl/>
          <w:lang w:eastAsia="he-IL"/>
        </w:rPr>
        <w:t>מרגנית לוי:</w:t>
      </w:r>
      <w:r w:rsidRPr="002B1C79">
        <w:rPr>
          <w:rStyle w:val="TagStyle"/>
          <w:rtl/>
        </w:rPr>
        <w:t xml:space="preserve"> &lt;&lt; אורח &gt;&gt;</w:t>
      </w:r>
      <w:r w:rsidR="00F87E37">
        <w:rPr>
          <w:rtl/>
          <w:lang w:eastAsia="he-IL"/>
        </w:rPr>
        <w:t xml:space="preserve"> </w:t>
      </w:r>
      <w:r>
        <w:rPr>
          <w:rtl/>
          <w:lang w:eastAsia="he-IL"/>
        </w:rPr>
        <w:t xml:space="preserve"> </w:t>
      </w:r>
      <w:bookmarkEnd w:id="1904"/>
    </w:p>
    <w:p w14:paraId="44C2BA97" w14:textId="77777777" w:rsidR="002B1C79" w:rsidRDefault="002B1C79" w:rsidP="002B1C79">
      <w:pPr>
        <w:pStyle w:val="KeepWithNext"/>
        <w:rPr>
          <w:rtl/>
          <w:lang w:eastAsia="he-IL"/>
        </w:rPr>
      </w:pPr>
    </w:p>
    <w:p w14:paraId="437C21E5" w14:textId="0305A02F" w:rsidR="002B1C79" w:rsidRDefault="002B1C79" w:rsidP="002B1C79">
      <w:pPr>
        <w:rPr>
          <w:rtl/>
          <w:lang w:eastAsia="he-IL"/>
        </w:rPr>
      </w:pPr>
      <w:bookmarkStart w:id="1905" w:name="_ETM_Q1_3346593"/>
      <w:bookmarkStart w:id="1906" w:name="_ETM_Q1_3346611"/>
      <w:bookmarkEnd w:id="1905"/>
      <w:bookmarkEnd w:id="1906"/>
      <w:r>
        <w:rPr>
          <w:rFonts w:hint="cs"/>
          <w:rtl/>
          <w:lang w:eastAsia="he-IL"/>
        </w:rPr>
        <w:t>השאלה הזאת תתעורר. כן. ברגע ש</w:t>
      </w:r>
      <w:bookmarkStart w:id="1907" w:name="_ETM_Q1_3348927"/>
      <w:bookmarkEnd w:id="1907"/>
      <w:r>
        <w:rPr>
          <w:rFonts w:hint="cs"/>
          <w:rtl/>
          <w:lang w:eastAsia="he-IL"/>
        </w:rPr>
        <w:t xml:space="preserve">נוסיף את </w:t>
      </w:r>
      <w:bookmarkStart w:id="1908" w:name="_ETM_Q1_3349918"/>
      <w:bookmarkEnd w:id="1908"/>
      <w:r>
        <w:rPr>
          <w:rFonts w:hint="cs"/>
          <w:rtl/>
          <w:lang w:eastAsia="he-IL"/>
        </w:rPr>
        <w:t>משרד התחבורה זה פחות ית</w:t>
      </w:r>
      <w:bookmarkStart w:id="1909" w:name="_ETM_Q1_3350613"/>
      <w:bookmarkEnd w:id="1909"/>
      <w:r>
        <w:rPr>
          <w:rFonts w:hint="cs"/>
          <w:rtl/>
          <w:lang w:eastAsia="he-IL"/>
        </w:rPr>
        <w:t>עור</w:t>
      </w:r>
      <w:bookmarkStart w:id="1910" w:name="_ETM_Q1_3351021"/>
      <w:bookmarkEnd w:id="1910"/>
      <w:r>
        <w:rPr>
          <w:rFonts w:hint="cs"/>
          <w:rtl/>
          <w:lang w:eastAsia="he-IL"/>
        </w:rPr>
        <w:t xml:space="preserve">ר. כי משרד התחבורה </w:t>
      </w:r>
      <w:bookmarkStart w:id="1911" w:name="_ETM_Q1_3353238"/>
      <w:bookmarkEnd w:id="1911"/>
      <w:r>
        <w:rPr>
          <w:rFonts w:hint="cs"/>
          <w:rtl/>
          <w:lang w:eastAsia="he-IL"/>
        </w:rPr>
        <w:t>ורש</w:t>
      </w:r>
      <w:bookmarkStart w:id="1912" w:name="_ETM_Q1_3351629"/>
      <w:bookmarkEnd w:id="1912"/>
      <w:r>
        <w:rPr>
          <w:rFonts w:hint="cs"/>
          <w:rtl/>
          <w:lang w:eastAsia="he-IL"/>
        </w:rPr>
        <w:t xml:space="preserve">ות שדות התעופה זה אותו משרד. וכרגע אני לפחות </w:t>
      </w:r>
      <w:bookmarkStart w:id="1913" w:name="_ETM_Q1_3355229"/>
      <w:bookmarkEnd w:id="1913"/>
      <w:r>
        <w:rPr>
          <w:rFonts w:hint="cs"/>
          <w:rtl/>
          <w:lang w:eastAsia="he-IL"/>
        </w:rPr>
        <w:t xml:space="preserve">לא </w:t>
      </w:r>
      <w:bookmarkStart w:id="1914" w:name="_ETM_Q1_3355495"/>
      <w:bookmarkEnd w:id="1914"/>
      <w:r>
        <w:rPr>
          <w:rFonts w:hint="cs"/>
          <w:rtl/>
          <w:lang w:eastAsia="he-IL"/>
        </w:rPr>
        <w:t xml:space="preserve">מצליחה לחשוב על גופים. </w:t>
      </w:r>
      <w:bookmarkStart w:id="1915" w:name="_ETM_Q1_3356799"/>
      <w:bookmarkStart w:id="1916" w:name="_ETM_Q1_3356022"/>
      <w:bookmarkEnd w:id="1915"/>
      <w:bookmarkEnd w:id="1916"/>
    </w:p>
    <w:p w14:paraId="4BDA9DF5" w14:textId="77777777" w:rsidR="00DC0A05" w:rsidRDefault="00DC0A05" w:rsidP="002B1C79">
      <w:pPr>
        <w:rPr>
          <w:rtl/>
          <w:lang w:eastAsia="he-IL"/>
        </w:rPr>
      </w:pPr>
      <w:bookmarkStart w:id="1917" w:name="_ETM_Q1_3358373"/>
      <w:bookmarkStart w:id="1918" w:name="_ETM_Q1_3358412"/>
      <w:bookmarkEnd w:id="1917"/>
      <w:bookmarkEnd w:id="1918"/>
    </w:p>
    <w:p w14:paraId="725E5FA2" w14:textId="49F2530E" w:rsidR="00DC0A05" w:rsidRDefault="00DC0A05" w:rsidP="00DC0A05">
      <w:pPr>
        <w:pStyle w:val="a4"/>
        <w:keepNext/>
        <w:rPr>
          <w:rtl/>
        </w:rPr>
      </w:pPr>
      <w:bookmarkStart w:id="1919" w:name="ET_speaker_איתי_עצמון_105"/>
      <w:r w:rsidRPr="00DC0A05">
        <w:rPr>
          <w:rStyle w:val="TagStyle"/>
          <w:rtl/>
        </w:rPr>
        <w:t xml:space="preserve"> &lt;&lt; דובר &gt;&gt; </w:t>
      </w:r>
      <w:r>
        <w:rPr>
          <w:rtl/>
        </w:rPr>
        <w:t>איתי עצמון:</w:t>
      </w:r>
      <w:r w:rsidRPr="00DC0A05">
        <w:rPr>
          <w:rStyle w:val="TagStyle"/>
          <w:rtl/>
        </w:rPr>
        <w:t xml:space="preserve"> &lt;&lt; דובר &gt;&gt;</w:t>
      </w:r>
      <w:r w:rsidR="00F87E37">
        <w:rPr>
          <w:rtl/>
        </w:rPr>
        <w:t xml:space="preserve"> </w:t>
      </w:r>
      <w:r>
        <w:rPr>
          <w:rtl/>
        </w:rPr>
        <w:t xml:space="preserve"> </w:t>
      </w:r>
      <w:bookmarkEnd w:id="1919"/>
    </w:p>
    <w:p w14:paraId="5C5EED22" w14:textId="77777777" w:rsidR="00DC0A05" w:rsidRDefault="00DC0A05" w:rsidP="00DC0A05">
      <w:pPr>
        <w:pStyle w:val="KeepWithNext"/>
        <w:rPr>
          <w:rtl/>
          <w:lang w:eastAsia="he-IL"/>
        </w:rPr>
      </w:pPr>
    </w:p>
    <w:p w14:paraId="0B730C8B" w14:textId="3B9638F7" w:rsidR="00DC0A05" w:rsidRDefault="00DC0A05" w:rsidP="00DC0A05">
      <w:pPr>
        <w:rPr>
          <w:rtl/>
          <w:lang w:eastAsia="he-IL"/>
        </w:rPr>
      </w:pPr>
      <w:bookmarkStart w:id="1920" w:name="_ETM_Q1_3357497"/>
      <w:bookmarkStart w:id="1921" w:name="_ETM_Q1_3357512"/>
      <w:bookmarkEnd w:id="1920"/>
      <w:bookmarkEnd w:id="1921"/>
      <w:r>
        <w:rPr>
          <w:rFonts w:hint="cs"/>
          <w:rtl/>
          <w:lang w:eastAsia="he-IL"/>
        </w:rPr>
        <w:t>רשות שדות התעו</w:t>
      </w:r>
      <w:bookmarkStart w:id="1922" w:name="_ETM_Q1_3357140"/>
      <w:bookmarkEnd w:id="1922"/>
      <w:r>
        <w:rPr>
          <w:rFonts w:hint="cs"/>
          <w:rtl/>
          <w:lang w:eastAsia="he-IL"/>
        </w:rPr>
        <w:t xml:space="preserve">פה היא תאגיד סטטוטורי, </w:t>
      </w:r>
      <w:bookmarkStart w:id="1923" w:name="_ETM_Q1_3359982"/>
      <w:bookmarkEnd w:id="1923"/>
      <w:r>
        <w:rPr>
          <w:rFonts w:hint="cs"/>
          <w:rtl/>
          <w:lang w:eastAsia="he-IL"/>
        </w:rPr>
        <w:t xml:space="preserve">היא לא </w:t>
      </w:r>
      <w:bookmarkStart w:id="1924" w:name="_ETM_Q1_3358621"/>
      <w:bookmarkEnd w:id="1924"/>
      <w:r>
        <w:rPr>
          <w:rFonts w:hint="cs"/>
          <w:rtl/>
          <w:lang w:eastAsia="he-IL"/>
        </w:rPr>
        <w:t xml:space="preserve">חלק ממשרד התחבורה. השר הממונה זה אותו שר. </w:t>
      </w:r>
      <w:bookmarkStart w:id="1925" w:name="_ETM_Q1_3364376"/>
      <w:bookmarkStart w:id="1926" w:name="_ETM_Q1_3364641"/>
      <w:bookmarkEnd w:id="1925"/>
      <w:bookmarkEnd w:id="1926"/>
    </w:p>
    <w:p w14:paraId="582D9704" w14:textId="77777777" w:rsidR="00DC0A05" w:rsidRDefault="00DC0A05" w:rsidP="00DC0A05">
      <w:pPr>
        <w:rPr>
          <w:rtl/>
          <w:lang w:eastAsia="he-IL"/>
        </w:rPr>
      </w:pPr>
      <w:bookmarkStart w:id="1927" w:name="_ETM_Q1_3364678"/>
      <w:bookmarkStart w:id="1928" w:name="_ETM_Q1_3365457"/>
      <w:bookmarkEnd w:id="1927"/>
      <w:bookmarkEnd w:id="1928"/>
    </w:p>
    <w:p w14:paraId="7E3343CF" w14:textId="089C073A" w:rsidR="00DC0A05" w:rsidRDefault="00DC0A05" w:rsidP="00DC0A05">
      <w:pPr>
        <w:pStyle w:val="af9"/>
        <w:keepNext/>
        <w:rPr>
          <w:rtl/>
          <w:lang w:eastAsia="he-IL"/>
        </w:rPr>
      </w:pPr>
      <w:bookmarkStart w:id="1929" w:name="ET_guest_מרגנית_לוי_106"/>
      <w:r w:rsidRPr="00DC0A05">
        <w:rPr>
          <w:rStyle w:val="TagStyle"/>
          <w:rtl/>
        </w:rPr>
        <w:t xml:space="preserve"> &lt;&lt; אורח &gt;&gt; </w:t>
      </w:r>
      <w:r>
        <w:rPr>
          <w:rtl/>
          <w:lang w:eastAsia="he-IL"/>
        </w:rPr>
        <w:t>מרגנית לוי:</w:t>
      </w:r>
      <w:r w:rsidRPr="00DC0A05">
        <w:rPr>
          <w:rStyle w:val="TagStyle"/>
          <w:rtl/>
        </w:rPr>
        <w:t xml:space="preserve"> &lt;&lt; אורח &gt;&gt;</w:t>
      </w:r>
      <w:r w:rsidR="00F87E37">
        <w:rPr>
          <w:rtl/>
          <w:lang w:eastAsia="he-IL"/>
        </w:rPr>
        <w:t xml:space="preserve"> </w:t>
      </w:r>
      <w:r>
        <w:rPr>
          <w:rtl/>
          <w:lang w:eastAsia="he-IL"/>
        </w:rPr>
        <w:t xml:space="preserve"> </w:t>
      </w:r>
      <w:bookmarkEnd w:id="1929"/>
    </w:p>
    <w:p w14:paraId="0EE4472C" w14:textId="77777777" w:rsidR="00DC0A05" w:rsidRDefault="00DC0A05" w:rsidP="00DC0A05">
      <w:pPr>
        <w:pStyle w:val="KeepWithNext"/>
        <w:rPr>
          <w:rtl/>
          <w:lang w:eastAsia="he-IL"/>
        </w:rPr>
      </w:pPr>
    </w:p>
    <w:p w14:paraId="01C3F4B7" w14:textId="7C8DE096" w:rsidR="00DC0A05" w:rsidRDefault="00DC0A05" w:rsidP="00DC0A05">
      <w:pPr>
        <w:rPr>
          <w:rtl/>
          <w:lang w:eastAsia="he-IL"/>
        </w:rPr>
      </w:pPr>
      <w:bookmarkStart w:id="1930" w:name="_ETM_Q1_3365705"/>
      <w:bookmarkStart w:id="1931" w:name="_ETM_Q1_3365721"/>
      <w:bookmarkEnd w:id="1930"/>
      <w:bookmarkEnd w:id="1931"/>
      <w:r>
        <w:rPr>
          <w:rFonts w:hint="cs"/>
          <w:rtl/>
          <w:lang w:eastAsia="he-IL"/>
        </w:rPr>
        <w:t>נ</w:t>
      </w:r>
      <w:bookmarkStart w:id="1932" w:name="_ETM_Q1_3363912"/>
      <w:bookmarkEnd w:id="1932"/>
      <w:r>
        <w:rPr>
          <w:rFonts w:hint="cs"/>
          <w:rtl/>
          <w:lang w:eastAsia="he-IL"/>
        </w:rPr>
        <w:t>כון, חד משמעית. ותודה על הדיוק המשפטי.</w:t>
      </w:r>
      <w:bookmarkStart w:id="1933" w:name="_ETM_Q1_3365763"/>
      <w:bookmarkEnd w:id="1933"/>
      <w:r>
        <w:rPr>
          <w:rFonts w:hint="cs"/>
          <w:rtl/>
          <w:lang w:eastAsia="he-IL"/>
        </w:rPr>
        <w:t xml:space="preserve"> התכוונתי ב</w:t>
      </w:r>
      <w:bookmarkStart w:id="1934" w:name="_ETM_Q1_3366258"/>
      <w:bookmarkStart w:id="1935" w:name="_ETM_Q1_3364488"/>
      <w:bookmarkStart w:id="1936" w:name="_ETM_Q1_3363005"/>
      <w:bookmarkStart w:id="1937" w:name="_ETM_Q1_3367523"/>
      <w:bookmarkEnd w:id="1934"/>
      <w:bookmarkEnd w:id="1935"/>
      <w:bookmarkEnd w:id="1936"/>
      <w:bookmarkEnd w:id="1937"/>
      <w:r>
        <w:rPr>
          <w:rFonts w:hint="cs"/>
          <w:rtl/>
          <w:lang w:eastAsia="he-IL"/>
        </w:rPr>
        <w:t xml:space="preserve">מובן של </w:t>
      </w:r>
      <w:bookmarkStart w:id="1938" w:name="_ETM_Q1_3367775"/>
      <w:bookmarkEnd w:id="1938"/>
      <w:r>
        <w:rPr>
          <w:rFonts w:hint="cs"/>
          <w:rtl/>
          <w:lang w:eastAsia="he-IL"/>
        </w:rPr>
        <w:t>ה</w:t>
      </w:r>
      <w:bookmarkStart w:id="1939" w:name="_ETM_Q1_3366006"/>
      <w:bookmarkEnd w:id="1939"/>
      <w:r>
        <w:rPr>
          <w:rFonts w:hint="cs"/>
          <w:rtl/>
          <w:lang w:eastAsia="he-IL"/>
        </w:rPr>
        <w:t>חיתוך מי מנחה אותם בתח</w:t>
      </w:r>
      <w:bookmarkStart w:id="1940" w:name="_ETM_Q1_3367849"/>
      <w:bookmarkEnd w:id="1940"/>
      <w:r>
        <w:rPr>
          <w:rFonts w:hint="cs"/>
          <w:rtl/>
          <w:lang w:eastAsia="he-IL"/>
        </w:rPr>
        <w:t xml:space="preserve">ום האכיפה. כי הם לא מנחים </w:t>
      </w:r>
      <w:bookmarkStart w:id="1941" w:name="_ETM_Q1_3370855"/>
      <w:bookmarkEnd w:id="1941"/>
      <w:r>
        <w:rPr>
          <w:rFonts w:hint="cs"/>
          <w:rtl/>
          <w:lang w:eastAsia="he-IL"/>
        </w:rPr>
        <w:t>את עצמם. מ</w:t>
      </w:r>
      <w:bookmarkStart w:id="1942" w:name="_ETM_Q1_3369926"/>
      <w:bookmarkEnd w:id="1942"/>
      <w:r>
        <w:rPr>
          <w:rFonts w:hint="cs"/>
          <w:rtl/>
          <w:lang w:eastAsia="he-IL"/>
        </w:rPr>
        <w:t>י שמנחה זה בעצם</w:t>
      </w:r>
      <w:bookmarkStart w:id="1943" w:name="_ETM_Q1_3369895"/>
      <w:bookmarkStart w:id="1944" w:name="_ETM_Q1_3368424"/>
      <w:bookmarkStart w:id="1945" w:name="_ETM_Q1_3367521"/>
      <w:bookmarkEnd w:id="1943"/>
      <w:bookmarkEnd w:id="1944"/>
      <w:bookmarkEnd w:id="1945"/>
      <w:r>
        <w:rPr>
          <w:rFonts w:hint="cs"/>
          <w:rtl/>
          <w:lang w:eastAsia="he-IL"/>
        </w:rPr>
        <w:t xml:space="preserve"> השר הנוגע בדבר. </w:t>
      </w:r>
    </w:p>
    <w:p w14:paraId="036F9A5D" w14:textId="77777777" w:rsidR="00DC0A05" w:rsidRDefault="00DC0A05" w:rsidP="00DC0A05">
      <w:pPr>
        <w:rPr>
          <w:rtl/>
          <w:lang w:eastAsia="he-IL"/>
        </w:rPr>
      </w:pPr>
      <w:bookmarkStart w:id="1946" w:name="_ETM_Q1_3373545"/>
      <w:bookmarkStart w:id="1947" w:name="_ETM_Q1_3373593"/>
      <w:bookmarkStart w:id="1948" w:name="_ETM_Q1_3371632"/>
      <w:bookmarkStart w:id="1949" w:name="_ETM_Q1_3372130"/>
      <w:bookmarkEnd w:id="1946"/>
      <w:bookmarkEnd w:id="1947"/>
      <w:bookmarkEnd w:id="1948"/>
      <w:bookmarkEnd w:id="1949"/>
    </w:p>
    <w:p w14:paraId="6650711D" w14:textId="4943B85D" w:rsidR="00DC0A05" w:rsidRDefault="00DC0A05" w:rsidP="00DC0A05">
      <w:pPr>
        <w:pStyle w:val="a4"/>
        <w:keepNext/>
        <w:rPr>
          <w:rtl/>
        </w:rPr>
      </w:pPr>
      <w:bookmarkStart w:id="1950" w:name="ET_speaker_איתי_עצמון_107"/>
      <w:r w:rsidRPr="00DC0A05">
        <w:rPr>
          <w:rStyle w:val="TagStyle"/>
          <w:rtl/>
        </w:rPr>
        <w:t xml:space="preserve"> &lt;&lt; דובר &gt;&gt; </w:t>
      </w:r>
      <w:r>
        <w:rPr>
          <w:rtl/>
        </w:rPr>
        <w:t>איתי עצמון:</w:t>
      </w:r>
      <w:r w:rsidRPr="00DC0A05">
        <w:rPr>
          <w:rStyle w:val="TagStyle"/>
          <w:rtl/>
        </w:rPr>
        <w:t xml:space="preserve"> &lt;&lt; דובר &gt;&gt;</w:t>
      </w:r>
      <w:r w:rsidR="00F87E37">
        <w:rPr>
          <w:rtl/>
        </w:rPr>
        <w:t xml:space="preserve"> </w:t>
      </w:r>
      <w:r>
        <w:rPr>
          <w:rtl/>
        </w:rPr>
        <w:t xml:space="preserve"> </w:t>
      </w:r>
      <w:bookmarkEnd w:id="1950"/>
    </w:p>
    <w:p w14:paraId="416DE47A" w14:textId="77777777" w:rsidR="00DC0A05" w:rsidRDefault="00DC0A05" w:rsidP="00DC0A05">
      <w:pPr>
        <w:pStyle w:val="KeepWithNext"/>
        <w:rPr>
          <w:rtl/>
          <w:lang w:eastAsia="he-IL"/>
        </w:rPr>
      </w:pPr>
    </w:p>
    <w:p w14:paraId="32B0E18E" w14:textId="26CDE883" w:rsidR="00DC0A05" w:rsidRDefault="00DC0A05" w:rsidP="00DC0A05">
      <w:pPr>
        <w:rPr>
          <w:rtl/>
          <w:lang w:eastAsia="he-IL"/>
        </w:rPr>
      </w:pPr>
      <w:bookmarkStart w:id="1951" w:name="_ETM_Q1_3372380"/>
      <w:bookmarkStart w:id="1952" w:name="_ETM_Q1_3372398"/>
      <w:bookmarkEnd w:id="1951"/>
      <w:bookmarkEnd w:id="1952"/>
      <w:r>
        <w:rPr>
          <w:rFonts w:hint="cs"/>
          <w:rtl/>
          <w:lang w:eastAsia="he-IL"/>
        </w:rPr>
        <w:t xml:space="preserve">כן. </w:t>
      </w:r>
      <w:bookmarkStart w:id="1953" w:name="_ETM_Q1_3372833"/>
      <w:bookmarkEnd w:id="1953"/>
      <w:r>
        <w:rPr>
          <w:rFonts w:hint="cs"/>
          <w:rtl/>
          <w:lang w:eastAsia="he-IL"/>
        </w:rPr>
        <w:t xml:space="preserve">אני רק אגיד כאן, כמובן זה יהיה לעתיד לבוא, אם </w:t>
      </w:r>
      <w:bookmarkStart w:id="1954" w:name="_ETM_Q1_3377033"/>
      <w:bookmarkEnd w:id="1954"/>
      <w:r>
        <w:rPr>
          <w:rFonts w:hint="cs"/>
          <w:rtl/>
          <w:lang w:eastAsia="he-IL"/>
        </w:rPr>
        <w:t>תביאו צו כזה.</w:t>
      </w:r>
      <w:bookmarkStart w:id="1955" w:name="_ETM_Q1_3376336"/>
      <w:bookmarkEnd w:id="1955"/>
      <w:r>
        <w:rPr>
          <w:rFonts w:hint="cs"/>
          <w:rtl/>
          <w:lang w:eastAsia="he-IL"/>
        </w:rPr>
        <w:t xml:space="preserve"> אבל זה ברור בעיניי שחייב להיות איזה </w:t>
      </w:r>
      <w:bookmarkStart w:id="1956" w:name="_ETM_Q1_3380088"/>
      <w:bookmarkStart w:id="1957" w:name="_ETM_Q1_3379503"/>
      <w:bookmarkEnd w:id="1956"/>
      <w:bookmarkEnd w:id="1957"/>
      <w:r>
        <w:rPr>
          <w:rFonts w:hint="cs"/>
          <w:rtl/>
          <w:lang w:eastAsia="he-IL"/>
        </w:rPr>
        <w:t xml:space="preserve">שהוא נוהל אכיפה אחיד שמנחה </w:t>
      </w:r>
      <w:bookmarkStart w:id="1958" w:name="_ETM_Q1_3381200"/>
      <w:bookmarkEnd w:id="1958"/>
      <w:r>
        <w:rPr>
          <w:rFonts w:hint="cs"/>
          <w:rtl/>
          <w:lang w:eastAsia="he-IL"/>
        </w:rPr>
        <w:t xml:space="preserve">את כל המפקחים האלו. </w:t>
      </w:r>
      <w:bookmarkStart w:id="1959" w:name="_ETM_Q1_3383335"/>
      <w:bookmarkEnd w:id="1959"/>
      <w:r>
        <w:rPr>
          <w:rFonts w:hint="cs"/>
          <w:rtl/>
          <w:lang w:eastAsia="he-IL"/>
        </w:rPr>
        <w:t>לא יכו</w:t>
      </w:r>
      <w:bookmarkStart w:id="1960" w:name="_ETM_Q1_3382055"/>
      <w:bookmarkEnd w:id="1960"/>
      <w:r>
        <w:rPr>
          <w:rFonts w:hint="cs"/>
          <w:rtl/>
          <w:lang w:eastAsia="he-IL"/>
        </w:rPr>
        <w:t xml:space="preserve">ל להיות מצב שבו יש מפקחים מחמישה גופים שכל </w:t>
      </w:r>
      <w:bookmarkStart w:id="1961" w:name="_ETM_Q1_3387191"/>
      <w:bookmarkEnd w:id="1961"/>
      <w:r>
        <w:rPr>
          <w:rFonts w:hint="cs"/>
          <w:rtl/>
          <w:lang w:eastAsia="he-IL"/>
        </w:rPr>
        <w:t>גוף מנ</w:t>
      </w:r>
      <w:bookmarkStart w:id="1962" w:name="_ETM_Q1_3386046"/>
      <w:bookmarkEnd w:id="1962"/>
      <w:r>
        <w:rPr>
          <w:rFonts w:hint="cs"/>
          <w:rtl/>
          <w:lang w:eastAsia="he-IL"/>
        </w:rPr>
        <w:t xml:space="preserve">חה את המפקחים שלו לאכוף </w:t>
      </w:r>
      <w:bookmarkStart w:id="1963" w:name="_ETM_Q1_3387658"/>
      <w:bookmarkEnd w:id="1963"/>
      <w:r>
        <w:rPr>
          <w:rFonts w:hint="cs"/>
          <w:rtl/>
          <w:lang w:eastAsia="he-IL"/>
        </w:rPr>
        <w:t xml:space="preserve">את אותו חוק ממש. </w:t>
      </w:r>
      <w:bookmarkStart w:id="1964" w:name="_ETM_Q1_3389558"/>
      <w:bookmarkEnd w:id="1964"/>
      <w:r>
        <w:rPr>
          <w:rFonts w:hint="cs"/>
          <w:rtl/>
          <w:lang w:eastAsia="he-IL"/>
        </w:rPr>
        <w:t>בעיניי זה מצ</w:t>
      </w:r>
      <w:bookmarkStart w:id="1965" w:name="_ETM_Q1_3389845"/>
      <w:bookmarkEnd w:id="1965"/>
      <w:r>
        <w:rPr>
          <w:rFonts w:hint="cs"/>
          <w:rtl/>
          <w:lang w:eastAsia="he-IL"/>
        </w:rPr>
        <w:t xml:space="preserve">ב לא נכון ולא תקין. </w:t>
      </w:r>
    </w:p>
    <w:p w14:paraId="56665CCC" w14:textId="77777777" w:rsidR="00DC0A05" w:rsidRDefault="00DC0A05" w:rsidP="00DC0A05">
      <w:pPr>
        <w:rPr>
          <w:rtl/>
          <w:lang w:eastAsia="he-IL"/>
        </w:rPr>
      </w:pPr>
      <w:bookmarkStart w:id="1966" w:name="_ETM_Q1_3394080"/>
      <w:bookmarkStart w:id="1967" w:name="_ETM_Q1_3394133"/>
      <w:bookmarkStart w:id="1968" w:name="_ETM_Q1_3395272"/>
      <w:bookmarkEnd w:id="1966"/>
      <w:bookmarkEnd w:id="1967"/>
      <w:bookmarkEnd w:id="1968"/>
    </w:p>
    <w:p w14:paraId="79A1A5BF" w14:textId="38802267" w:rsidR="00DC0A05" w:rsidRDefault="00DC0A05" w:rsidP="00DC0A05">
      <w:pPr>
        <w:pStyle w:val="af9"/>
        <w:keepNext/>
        <w:rPr>
          <w:rtl/>
          <w:lang w:eastAsia="he-IL"/>
        </w:rPr>
      </w:pPr>
      <w:bookmarkStart w:id="1969" w:name="ET_guest_מרגנית_לוי_108"/>
      <w:r w:rsidRPr="00DC0A05">
        <w:rPr>
          <w:rStyle w:val="TagStyle"/>
          <w:rtl/>
        </w:rPr>
        <w:t xml:space="preserve"> &lt;&lt; אורח &gt;&gt; </w:t>
      </w:r>
      <w:r>
        <w:rPr>
          <w:rtl/>
          <w:lang w:eastAsia="he-IL"/>
        </w:rPr>
        <w:t>מרגנית לוי:</w:t>
      </w:r>
      <w:r w:rsidRPr="00DC0A05">
        <w:rPr>
          <w:rStyle w:val="TagStyle"/>
          <w:rtl/>
        </w:rPr>
        <w:t xml:space="preserve"> &lt;&lt; אורח &gt;&gt;</w:t>
      </w:r>
      <w:r w:rsidR="00F87E37">
        <w:rPr>
          <w:rtl/>
          <w:lang w:eastAsia="he-IL"/>
        </w:rPr>
        <w:t xml:space="preserve"> </w:t>
      </w:r>
      <w:r>
        <w:rPr>
          <w:rtl/>
          <w:lang w:eastAsia="he-IL"/>
        </w:rPr>
        <w:t xml:space="preserve"> </w:t>
      </w:r>
      <w:bookmarkEnd w:id="1969"/>
    </w:p>
    <w:p w14:paraId="10248810" w14:textId="77777777" w:rsidR="00DC0A05" w:rsidRDefault="00DC0A05" w:rsidP="00DC0A05">
      <w:pPr>
        <w:pStyle w:val="KeepWithNext"/>
        <w:rPr>
          <w:rtl/>
          <w:lang w:eastAsia="he-IL"/>
        </w:rPr>
      </w:pPr>
    </w:p>
    <w:p w14:paraId="49CE2C26" w14:textId="51E5A928" w:rsidR="00DC0A05" w:rsidRDefault="00DC0A05" w:rsidP="00DC0A05">
      <w:pPr>
        <w:rPr>
          <w:rtl/>
          <w:lang w:eastAsia="he-IL"/>
        </w:rPr>
      </w:pPr>
      <w:bookmarkStart w:id="1970" w:name="_ETM_Q1_3395512"/>
      <w:bookmarkStart w:id="1971" w:name="_ETM_Q1_3395529"/>
      <w:bookmarkEnd w:id="1970"/>
      <w:bookmarkEnd w:id="1971"/>
      <w:r>
        <w:rPr>
          <w:rFonts w:hint="cs"/>
          <w:rtl/>
          <w:lang w:eastAsia="he-IL"/>
        </w:rPr>
        <w:t xml:space="preserve">בסדר </w:t>
      </w:r>
      <w:bookmarkStart w:id="1972" w:name="_ETM_Q1_3395886"/>
      <w:bookmarkEnd w:id="1972"/>
      <w:r>
        <w:rPr>
          <w:rFonts w:hint="cs"/>
          <w:rtl/>
          <w:lang w:eastAsia="he-IL"/>
        </w:rPr>
        <w:t>גמור.</w:t>
      </w:r>
      <w:bookmarkStart w:id="1973" w:name="_ETM_Q1_3399104"/>
      <w:bookmarkEnd w:id="1973"/>
    </w:p>
    <w:p w14:paraId="6A0E7C92" w14:textId="77777777" w:rsidR="00DC0A05" w:rsidRDefault="00DC0A05" w:rsidP="00DC0A05">
      <w:pPr>
        <w:pStyle w:val="KeepWithNext"/>
        <w:rPr>
          <w:rtl/>
          <w:lang w:eastAsia="he-IL"/>
        </w:rPr>
      </w:pPr>
      <w:bookmarkStart w:id="1974" w:name="_ETM_Q1_3399151"/>
      <w:bookmarkStart w:id="1975" w:name="_ETM_Q1_3399815"/>
      <w:bookmarkEnd w:id="1974"/>
      <w:bookmarkEnd w:id="1975"/>
    </w:p>
    <w:p w14:paraId="1A4D8C29" w14:textId="0CDA0A81" w:rsidR="00DC0A05" w:rsidRDefault="00DC0A05" w:rsidP="00DC0A05">
      <w:pPr>
        <w:rPr>
          <w:rtl/>
          <w:lang w:eastAsia="he-IL"/>
        </w:rPr>
      </w:pPr>
      <w:bookmarkStart w:id="1976" w:name="_ETM_Q1_3403661"/>
      <w:bookmarkStart w:id="1977" w:name="_ETM_Q1_3403679"/>
      <w:bookmarkEnd w:id="1976"/>
      <w:bookmarkEnd w:id="1977"/>
      <w:r>
        <w:rPr>
          <w:rFonts w:hint="cs"/>
          <w:rtl/>
          <w:lang w:eastAsia="he-IL"/>
        </w:rPr>
        <w:t>אז בעצם סיימ</w:t>
      </w:r>
      <w:bookmarkStart w:id="1978" w:name="_ETM_Q1_3403715"/>
      <w:bookmarkEnd w:id="1978"/>
      <w:r>
        <w:rPr>
          <w:rFonts w:hint="cs"/>
          <w:rtl/>
          <w:lang w:eastAsia="he-IL"/>
        </w:rPr>
        <w:t xml:space="preserve">נו </w:t>
      </w:r>
      <w:bookmarkStart w:id="1979" w:name="_ETM_Q1_3404012"/>
      <w:bookmarkEnd w:id="1979"/>
      <w:r>
        <w:rPr>
          <w:rFonts w:hint="cs"/>
          <w:rtl/>
          <w:lang w:eastAsia="he-IL"/>
        </w:rPr>
        <w:t>את פרק ו'. אנחנו עוברים לפרק ז'</w:t>
      </w:r>
      <w:bookmarkStart w:id="1980" w:name="_ETM_Q1_3406355"/>
      <w:bookmarkEnd w:id="1980"/>
      <w:r>
        <w:rPr>
          <w:rFonts w:hint="cs"/>
          <w:rtl/>
          <w:lang w:eastAsia="he-IL"/>
        </w:rPr>
        <w:t xml:space="preserve"> שעוסק במרשם התעבורה </w:t>
      </w:r>
      <w:bookmarkStart w:id="1981" w:name="_ETM_Q1_3408857"/>
      <w:bookmarkEnd w:id="1981"/>
      <w:proofErr w:type="spellStart"/>
      <w:r>
        <w:rPr>
          <w:rFonts w:hint="cs"/>
          <w:rtl/>
          <w:lang w:eastAsia="he-IL"/>
        </w:rPr>
        <w:t>המינהלי</w:t>
      </w:r>
      <w:proofErr w:type="spellEnd"/>
      <w:r>
        <w:rPr>
          <w:rFonts w:hint="cs"/>
          <w:rtl/>
          <w:lang w:eastAsia="he-IL"/>
        </w:rPr>
        <w:t xml:space="preserve">. אני אתן רגע </w:t>
      </w:r>
      <w:bookmarkStart w:id="1982" w:name="_ETM_Q1_3410534"/>
      <w:bookmarkEnd w:id="1982"/>
      <w:r>
        <w:rPr>
          <w:rFonts w:hint="cs"/>
          <w:rtl/>
          <w:lang w:eastAsia="he-IL"/>
        </w:rPr>
        <w:t xml:space="preserve">איזה שהוא הסבר של שני </w:t>
      </w:r>
      <w:bookmarkStart w:id="1983" w:name="_ETM_Q1_3410803"/>
      <w:bookmarkEnd w:id="1983"/>
      <w:r>
        <w:rPr>
          <w:rFonts w:hint="cs"/>
          <w:rtl/>
          <w:lang w:eastAsia="he-IL"/>
        </w:rPr>
        <w:t xml:space="preserve">משפטים </w:t>
      </w:r>
      <w:bookmarkStart w:id="1984" w:name="_ETM_Q1_3411704"/>
      <w:bookmarkEnd w:id="1984"/>
      <w:r>
        <w:rPr>
          <w:rFonts w:hint="cs"/>
          <w:rtl/>
          <w:lang w:eastAsia="he-IL"/>
        </w:rPr>
        <w:t>על הפרק ואני אתחיל להקריא. בעצם הפרק הזה מדב</w:t>
      </w:r>
      <w:bookmarkStart w:id="1985" w:name="_ETM_Q1_3415743"/>
      <w:bookmarkEnd w:id="1985"/>
      <w:r>
        <w:rPr>
          <w:rFonts w:hint="cs"/>
          <w:rtl/>
          <w:lang w:eastAsia="he-IL"/>
        </w:rPr>
        <w:t xml:space="preserve">ר על </w:t>
      </w:r>
      <w:bookmarkStart w:id="1986" w:name="_ETM_Q1_3416164"/>
      <w:bookmarkEnd w:id="1986"/>
      <w:r>
        <w:rPr>
          <w:rFonts w:hint="cs"/>
          <w:rtl/>
          <w:lang w:eastAsia="he-IL"/>
        </w:rPr>
        <w:t>הקמת מרשם חדש של מר</w:t>
      </w:r>
      <w:bookmarkStart w:id="1987" w:name="_ETM_Q1_3417811"/>
      <w:bookmarkEnd w:id="1987"/>
      <w:r>
        <w:rPr>
          <w:rFonts w:hint="cs"/>
          <w:rtl/>
          <w:lang w:eastAsia="he-IL"/>
        </w:rPr>
        <w:t xml:space="preserve">שם תעבור </w:t>
      </w:r>
      <w:proofErr w:type="spellStart"/>
      <w:r>
        <w:rPr>
          <w:rFonts w:hint="cs"/>
          <w:rtl/>
          <w:lang w:eastAsia="he-IL"/>
        </w:rPr>
        <w:t>מינהלי</w:t>
      </w:r>
      <w:proofErr w:type="spellEnd"/>
      <w:r>
        <w:rPr>
          <w:rFonts w:hint="cs"/>
          <w:rtl/>
          <w:lang w:eastAsia="he-IL"/>
        </w:rPr>
        <w:t xml:space="preserve">. היום יש </w:t>
      </w:r>
      <w:bookmarkStart w:id="1988" w:name="_ETM_Q1_3421138"/>
      <w:bookmarkEnd w:id="1988"/>
      <w:r>
        <w:rPr>
          <w:rFonts w:hint="cs"/>
          <w:rtl/>
          <w:lang w:eastAsia="he-IL"/>
        </w:rPr>
        <w:t xml:space="preserve">מרשם </w:t>
      </w:r>
      <w:bookmarkStart w:id="1989" w:name="_ETM_Q1_3419618"/>
      <w:bookmarkEnd w:id="1989"/>
      <w:r>
        <w:rPr>
          <w:rFonts w:hint="cs"/>
          <w:rtl/>
          <w:lang w:eastAsia="he-IL"/>
        </w:rPr>
        <w:t>פלילי לעבירות תעבורה ואם המעבר מ</w:t>
      </w:r>
      <w:bookmarkStart w:id="1990" w:name="_ETM_Q1_3421713"/>
      <w:bookmarkEnd w:id="1990"/>
      <w:r>
        <w:rPr>
          <w:rFonts w:hint="cs"/>
          <w:rtl/>
          <w:lang w:eastAsia="he-IL"/>
        </w:rPr>
        <w:t xml:space="preserve">משפט פלילי למשפט </w:t>
      </w:r>
      <w:proofErr w:type="spellStart"/>
      <w:r>
        <w:rPr>
          <w:rFonts w:hint="cs"/>
          <w:rtl/>
          <w:lang w:eastAsia="he-IL"/>
        </w:rPr>
        <w:t>מינהלי</w:t>
      </w:r>
      <w:bookmarkStart w:id="1991" w:name="_ETM_Q1_3424935"/>
      <w:bookmarkEnd w:id="1991"/>
      <w:proofErr w:type="spellEnd"/>
      <w:r>
        <w:rPr>
          <w:rFonts w:hint="cs"/>
          <w:rtl/>
          <w:lang w:eastAsia="he-IL"/>
        </w:rPr>
        <w:t xml:space="preserve"> אנחנו בע</w:t>
      </w:r>
      <w:bookmarkStart w:id="1992" w:name="_ETM_Q1_3424302"/>
      <w:bookmarkEnd w:id="1992"/>
      <w:r>
        <w:rPr>
          <w:rFonts w:hint="cs"/>
          <w:rtl/>
          <w:lang w:eastAsia="he-IL"/>
        </w:rPr>
        <w:t>צם מציע</w:t>
      </w:r>
      <w:bookmarkStart w:id="1993" w:name="_ETM_Q1_3424342"/>
      <w:bookmarkEnd w:id="1993"/>
      <w:r>
        <w:rPr>
          <w:rFonts w:hint="cs"/>
          <w:rtl/>
          <w:lang w:eastAsia="he-IL"/>
        </w:rPr>
        <w:t xml:space="preserve">ים להקים מרשם נפרד שבעצם יהיה מותאם </w:t>
      </w:r>
      <w:bookmarkStart w:id="1994" w:name="_ETM_Q1_3429609"/>
      <w:bookmarkStart w:id="1995" w:name="_ETM_Q1_3427697"/>
      <w:bookmarkEnd w:id="1994"/>
      <w:bookmarkEnd w:id="1995"/>
      <w:r>
        <w:rPr>
          <w:rFonts w:hint="cs"/>
          <w:rtl/>
          <w:lang w:eastAsia="he-IL"/>
        </w:rPr>
        <w:t xml:space="preserve">למשפט </w:t>
      </w:r>
      <w:proofErr w:type="spellStart"/>
      <w:r>
        <w:rPr>
          <w:rFonts w:hint="cs"/>
          <w:rtl/>
          <w:lang w:eastAsia="he-IL"/>
        </w:rPr>
        <w:t>מינהלי</w:t>
      </w:r>
      <w:proofErr w:type="spellEnd"/>
      <w:r>
        <w:rPr>
          <w:rFonts w:hint="cs"/>
          <w:rtl/>
          <w:lang w:eastAsia="he-IL"/>
        </w:rPr>
        <w:t xml:space="preserve"> והפרק הזה בעצם כולל הוראות </w:t>
      </w:r>
      <w:bookmarkStart w:id="1996" w:name="_ETM_Q1_3431024"/>
      <w:bookmarkEnd w:id="1996"/>
      <w:r>
        <w:rPr>
          <w:rFonts w:hint="cs"/>
          <w:rtl/>
          <w:lang w:eastAsia="he-IL"/>
        </w:rPr>
        <w:t>לעניין ניהול המרשם</w:t>
      </w:r>
      <w:bookmarkStart w:id="1997" w:name="_ETM_Q1_3433248"/>
      <w:bookmarkEnd w:id="1997"/>
      <w:r>
        <w:rPr>
          <w:rFonts w:hint="cs"/>
          <w:rtl/>
          <w:lang w:eastAsia="he-IL"/>
        </w:rPr>
        <w:t xml:space="preserve">. ועכשיו אנחנו בעצם נקריא </w:t>
      </w:r>
      <w:bookmarkStart w:id="1998" w:name="_ETM_Q1_3435223"/>
      <w:bookmarkEnd w:id="1998"/>
      <w:r>
        <w:rPr>
          <w:rFonts w:hint="cs"/>
          <w:rtl/>
          <w:lang w:eastAsia="he-IL"/>
        </w:rPr>
        <w:t xml:space="preserve">אותם. אני אקריא את סעיף </w:t>
      </w:r>
      <w:bookmarkStart w:id="1999" w:name="_ETM_Q1_3437697"/>
      <w:bookmarkEnd w:id="1999"/>
      <w:r>
        <w:rPr>
          <w:rFonts w:hint="cs"/>
          <w:rtl/>
          <w:lang w:eastAsia="he-IL"/>
        </w:rPr>
        <w:t>2</w:t>
      </w:r>
      <w:bookmarkStart w:id="2000" w:name="_ETM_Q1_3436493"/>
      <w:bookmarkEnd w:id="2000"/>
      <w:r>
        <w:rPr>
          <w:rFonts w:hint="cs"/>
          <w:rtl/>
          <w:lang w:eastAsia="he-IL"/>
        </w:rPr>
        <w:t xml:space="preserve">9. </w:t>
      </w:r>
      <w:bookmarkStart w:id="2001" w:name="_ETM_Q1_3435602"/>
      <w:bookmarkStart w:id="2002" w:name="_ETM_Q1_3437795"/>
      <w:bookmarkStart w:id="2003" w:name="_ETM_Q1_3436032"/>
      <w:bookmarkStart w:id="2004" w:name="_ETM_Q1_3435833"/>
      <w:bookmarkStart w:id="2005" w:name="_ETM_Q1_3436366"/>
      <w:bookmarkEnd w:id="2001"/>
      <w:bookmarkEnd w:id="2002"/>
      <w:bookmarkEnd w:id="2003"/>
      <w:bookmarkEnd w:id="2004"/>
      <w:bookmarkEnd w:id="2005"/>
    </w:p>
    <w:p w14:paraId="3D94E86D" w14:textId="77777777" w:rsidR="00DC0A05" w:rsidRDefault="00DC0A05" w:rsidP="00DC0A05">
      <w:pPr>
        <w:rPr>
          <w:rtl/>
          <w:lang w:eastAsia="he-IL"/>
        </w:rPr>
      </w:pPr>
      <w:bookmarkStart w:id="2006" w:name="_ETM_Q1_3436419"/>
      <w:bookmarkEnd w:id="2006"/>
    </w:p>
    <w:p w14:paraId="2B28D242" w14:textId="3A07D1D5" w:rsidR="00DC0A05" w:rsidRDefault="00DC0A05" w:rsidP="00DC0A05">
      <w:pPr>
        <w:pStyle w:val="a4"/>
        <w:keepNext/>
        <w:rPr>
          <w:rtl/>
        </w:rPr>
      </w:pPr>
      <w:bookmarkStart w:id="2007" w:name="ET_speaker_6348_111"/>
      <w:r w:rsidRPr="00DC0A05">
        <w:rPr>
          <w:rStyle w:val="TagStyle"/>
          <w:rtl/>
        </w:rPr>
        <w:t xml:space="preserve"> &lt;&lt; דובר &gt;&gt; </w:t>
      </w:r>
      <w:r>
        <w:rPr>
          <w:rtl/>
        </w:rPr>
        <w:t>שלום דנינו (הליכוד):</w:t>
      </w:r>
      <w:r w:rsidRPr="00DC0A05">
        <w:rPr>
          <w:rStyle w:val="TagStyle"/>
          <w:rtl/>
        </w:rPr>
        <w:t xml:space="preserve"> &lt;&lt; דובר &gt;&gt;</w:t>
      </w:r>
      <w:r w:rsidR="00F87E37">
        <w:rPr>
          <w:rtl/>
        </w:rPr>
        <w:t xml:space="preserve"> </w:t>
      </w:r>
      <w:r>
        <w:rPr>
          <w:rtl/>
        </w:rPr>
        <w:t xml:space="preserve"> </w:t>
      </w:r>
      <w:bookmarkEnd w:id="2007"/>
    </w:p>
    <w:p w14:paraId="6D59A017" w14:textId="77777777" w:rsidR="00DC0A05" w:rsidRDefault="00DC0A05" w:rsidP="00DC0A05">
      <w:pPr>
        <w:pStyle w:val="KeepWithNext"/>
        <w:rPr>
          <w:rtl/>
          <w:lang w:eastAsia="he-IL"/>
        </w:rPr>
      </w:pPr>
    </w:p>
    <w:p w14:paraId="478C0970" w14:textId="1015FDC2" w:rsidR="00DC0A05" w:rsidRDefault="00DC0A05" w:rsidP="00DC0A05">
      <w:pPr>
        <w:rPr>
          <w:rtl/>
          <w:lang w:eastAsia="he-IL"/>
        </w:rPr>
      </w:pPr>
      <w:bookmarkStart w:id="2008" w:name="_ETM_Q1_3438361"/>
      <w:bookmarkStart w:id="2009" w:name="_ETM_Q1_3438383"/>
      <w:bookmarkStart w:id="2010" w:name="_ETM_Q1_3437204"/>
      <w:bookmarkStart w:id="2011" w:name="_ETM_Q1_3436103"/>
      <w:bookmarkEnd w:id="2008"/>
      <w:bookmarkEnd w:id="2009"/>
      <w:bookmarkEnd w:id="2010"/>
      <w:bookmarkEnd w:id="2011"/>
      <w:r>
        <w:rPr>
          <w:rFonts w:hint="cs"/>
          <w:rtl/>
          <w:lang w:eastAsia="he-IL"/>
        </w:rPr>
        <w:t>אי</w:t>
      </w:r>
      <w:bookmarkStart w:id="2012" w:name="_ETM_Q1_3437104"/>
      <w:bookmarkEnd w:id="2012"/>
      <w:r>
        <w:rPr>
          <w:rFonts w:hint="cs"/>
          <w:rtl/>
          <w:lang w:eastAsia="he-IL"/>
        </w:rPr>
        <w:t>פה הוא יושב המרשם הזה</w:t>
      </w:r>
      <w:bookmarkStart w:id="2013" w:name="_ETM_Q1_3438611"/>
      <w:bookmarkEnd w:id="2013"/>
      <w:r>
        <w:rPr>
          <w:rFonts w:hint="cs"/>
          <w:rtl/>
          <w:lang w:eastAsia="he-IL"/>
        </w:rPr>
        <w:t xml:space="preserve">? </w:t>
      </w:r>
      <w:bookmarkStart w:id="2014" w:name="_ETM_Q1_3439427"/>
      <w:bookmarkEnd w:id="2014"/>
      <w:r>
        <w:rPr>
          <w:rFonts w:hint="cs"/>
          <w:rtl/>
          <w:lang w:eastAsia="he-IL"/>
        </w:rPr>
        <w:t>במשט</w:t>
      </w:r>
      <w:bookmarkStart w:id="2015" w:name="_ETM_Q1_3437826"/>
      <w:bookmarkEnd w:id="2015"/>
      <w:r>
        <w:rPr>
          <w:rFonts w:hint="cs"/>
          <w:rtl/>
          <w:lang w:eastAsia="he-IL"/>
        </w:rPr>
        <w:t>רה?</w:t>
      </w:r>
    </w:p>
    <w:p w14:paraId="1D2C0B69" w14:textId="77777777" w:rsidR="00DC0A05" w:rsidRDefault="00DC0A05" w:rsidP="00DC0A05">
      <w:pPr>
        <w:rPr>
          <w:rtl/>
          <w:lang w:eastAsia="he-IL"/>
        </w:rPr>
      </w:pPr>
      <w:bookmarkStart w:id="2016" w:name="_ETM_Q1_3438481"/>
      <w:bookmarkStart w:id="2017" w:name="_ETM_Q1_3438531"/>
      <w:bookmarkEnd w:id="2016"/>
      <w:bookmarkEnd w:id="2017"/>
    </w:p>
    <w:p w14:paraId="4F7B265A" w14:textId="7E278F66" w:rsidR="00DC0A05" w:rsidRDefault="00DC0A05" w:rsidP="00DC0A05">
      <w:pPr>
        <w:pStyle w:val="af9"/>
        <w:keepNext/>
        <w:rPr>
          <w:rtl/>
          <w:lang w:eastAsia="he-IL"/>
        </w:rPr>
      </w:pPr>
      <w:bookmarkStart w:id="2018" w:name="ET_guest_מרגנית_לוי_112"/>
      <w:r w:rsidRPr="00DC0A05">
        <w:rPr>
          <w:rStyle w:val="TagStyle"/>
          <w:rtl/>
        </w:rPr>
        <w:t xml:space="preserve"> &lt;&lt; אורח &gt;&gt; </w:t>
      </w:r>
      <w:r>
        <w:rPr>
          <w:rtl/>
          <w:lang w:eastAsia="he-IL"/>
        </w:rPr>
        <w:t>מרגנית לוי:</w:t>
      </w:r>
      <w:r w:rsidRPr="00DC0A05">
        <w:rPr>
          <w:rStyle w:val="TagStyle"/>
          <w:rtl/>
        </w:rPr>
        <w:t xml:space="preserve"> &lt;&lt; אורח &gt;&gt;</w:t>
      </w:r>
      <w:r w:rsidR="00F87E37">
        <w:rPr>
          <w:rtl/>
          <w:lang w:eastAsia="he-IL"/>
        </w:rPr>
        <w:t xml:space="preserve"> </w:t>
      </w:r>
      <w:r>
        <w:rPr>
          <w:rtl/>
          <w:lang w:eastAsia="he-IL"/>
        </w:rPr>
        <w:t xml:space="preserve"> </w:t>
      </w:r>
      <w:bookmarkEnd w:id="2018"/>
    </w:p>
    <w:p w14:paraId="467A1A6C" w14:textId="77777777" w:rsidR="00DC0A05" w:rsidRDefault="00DC0A05" w:rsidP="00DC0A05">
      <w:pPr>
        <w:pStyle w:val="KeepWithNext"/>
        <w:rPr>
          <w:rtl/>
          <w:lang w:eastAsia="he-IL"/>
        </w:rPr>
      </w:pPr>
    </w:p>
    <w:p w14:paraId="246440B0" w14:textId="6BA4B995" w:rsidR="00DC0A05" w:rsidRDefault="00DC0A05" w:rsidP="00DC0A05">
      <w:pPr>
        <w:rPr>
          <w:rtl/>
          <w:lang w:eastAsia="he-IL"/>
        </w:rPr>
      </w:pPr>
      <w:bookmarkStart w:id="2019" w:name="_ETM_Q1_3439500"/>
      <w:bookmarkStart w:id="2020" w:name="_ETM_Q1_3439518"/>
      <w:bookmarkEnd w:id="2019"/>
      <w:bookmarkEnd w:id="2020"/>
      <w:r>
        <w:rPr>
          <w:rFonts w:hint="cs"/>
          <w:rtl/>
          <w:lang w:eastAsia="he-IL"/>
        </w:rPr>
        <w:t xml:space="preserve">המשטרה תנהל </w:t>
      </w:r>
      <w:bookmarkStart w:id="2021" w:name="_ETM_Q1_3438911"/>
      <w:bookmarkEnd w:id="2021"/>
      <w:r>
        <w:rPr>
          <w:rFonts w:hint="cs"/>
          <w:rtl/>
          <w:lang w:eastAsia="he-IL"/>
        </w:rPr>
        <w:t xml:space="preserve">אותו, כן. זה גם קבוע פה ואנחנו מיד </w:t>
      </w:r>
      <w:bookmarkStart w:id="2022" w:name="_ETM_Q1_3442758"/>
      <w:bookmarkEnd w:id="2022"/>
      <w:r>
        <w:rPr>
          <w:rFonts w:hint="cs"/>
          <w:rtl/>
          <w:lang w:eastAsia="he-IL"/>
        </w:rPr>
        <w:t>נקריא ונת</w:t>
      </w:r>
      <w:bookmarkStart w:id="2023" w:name="_ETM_Q1_3442776"/>
      <w:bookmarkEnd w:id="2023"/>
      <w:r>
        <w:rPr>
          <w:rFonts w:hint="cs"/>
          <w:rtl/>
          <w:lang w:eastAsia="he-IL"/>
        </w:rPr>
        <w:t xml:space="preserve">ייחס. זה בדיוק הסעיף הראשון. </w:t>
      </w:r>
    </w:p>
    <w:p w14:paraId="5846ADC4" w14:textId="77777777" w:rsidR="00DC0A05" w:rsidRDefault="00DC0A05" w:rsidP="00DC0A05">
      <w:pPr>
        <w:rPr>
          <w:rtl/>
          <w:lang w:eastAsia="he-IL"/>
        </w:rPr>
      </w:pPr>
      <w:bookmarkStart w:id="2024" w:name="_ETM_Q1_3446549"/>
      <w:bookmarkStart w:id="2025" w:name="_ETM_Q1_3446593"/>
      <w:bookmarkEnd w:id="2024"/>
      <w:bookmarkEnd w:id="2025"/>
    </w:p>
    <w:tbl>
      <w:tblPr>
        <w:bidiVisual/>
        <w:tblW w:w="9090" w:type="dxa"/>
        <w:tblLayout w:type="fixed"/>
        <w:tblCellMar>
          <w:top w:w="57" w:type="dxa"/>
          <w:left w:w="0" w:type="dxa"/>
          <w:bottom w:w="57" w:type="dxa"/>
          <w:right w:w="0" w:type="dxa"/>
        </w:tblCellMar>
        <w:tblLook w:val="01E0" w:firstRow="1" w:lastRow="1" w:firstColumn="1" w:lastColumn="1" w:noHBand="0" w:noVBand="0"/>
      </w:tblPr>
      <w:tblGrid>
        <w:gridCol w:w="1854"/>
        <w:gridCol w:w="425"/>
        <w:gridCol w:w="569"/>
        <w:gridCol w:w="283"/>
        <w:gridCol w:w="425"/>
        <w:gridCol w:w="284"/>
        <w:gridCol w:w="5250"/>
      </w:tblGrid>
      <w:tr w:rsidR="00DC0A05" w14:paraId="2E2E4B06" w14:textId="77777777" w:rsidTr="0054012C">
        <w:trPr>
          <w:cantSplit/>
          <w:trHeight w:val="45"/>
        </w:trPr>
        <w:tc>
          <w:tcPr>
            <w:tcW w:w="9090" w:type="dxa"/>
            <w:gridSpan w:val="7"/>
          </w:tcPr>
          <w:p w14:paraId="2A2D7D57" w14:textId="729F6392" w:rsidR="00DC0A05" w:rsidRPr="00DC0A05" w:rsidRDefault="00DC0A05" w:rsidP="00DC0A05">
            <w:pPr>
              <w:keepLines/>
              <w:widowControl w:val="0"/>
              <w:spacing w:line="360" w:lineRule="auto"/>
              <w:ind w:firstLine="0"/>
              <w:jc w:val="center"/>
              <w:rPr>
                <w:rFonts w:ascii="David" w:eastAsia="Arial" w:hAnsi="David"/>
                <w:b/>
                <w:bCs/>
                <w:kern w:val="2"/>
                <w14:ligatures w14:val="standardContextual"/>
              </w:rPr>
            </w:pPr>
            <w:bookmarkStart w:id="2026" w:name="_ETM_Q1_3446949"/>
            <w:bookmarkStart w:id="2027" w:name="_ETM_Q1_3446996"/>
            <w:bookmarkEnd w:id="2026"/>
            <w:bookmarkEnd w:id="2027"/>
            <w:r w:rsidRPr="00DC0A05">
              <w:rPr>
                <w:rFonts w:ascii="David" w:eastAsia="Arial" w:hAnsi="David" w:hint="cs"/>
                <w:b/>
                <w:bCs/>
                <w:kern w:val="2"/>
                <w:rtl/>
                <w14:ligatures w14:val="standardContextual"/>
              </w:rPr>
              <w:t xml:space="preserve">פרק ז': מרשם התעבורה </w:t>
            </w:r>
            <w:proofErr w:type="spellStart"/>
            <w:r w:rsidRPr="00DC0A05">
              <w:rPr>
                <w:rFonts w:ascii="David" w:eastAsia="Arial" w:hAnsi="David" w:hint="cs"/>
                <w:b/>
                <w:bCs/>
                <w:kern w:val="2"/>
                <w:rtl/>
                <w14:ligatures w14:val="standardContextual"/>
              </w:rPr>
              <w:t>המינהלי</w:t>
            </w:r>
            <w:proofErr w:type="spellEnd"/>
          </w:p>
        </w:tc>
      </w:tr>
      <w:tr w:rsidR="00DC0A05" w14:paraId="3924DC85" w14:textId="77777777" w:rsidTr="0054012C">
        <w:trPr>
          <w:cantSplit/>
          <w:trHeight w:val="45"/>
        </w:trPr>
        <w:tc>
          <w:tcPr>
            <w:tcW w:w="1854" w:type="dxa"/>
          </w:tcPr>
          <w:p w14:paraId="4100E58B" w14:textId="32A81724" w:rsidR="00DC0A05" w:rsidRDefault="00DC0A05">
            <w:pPr>
              <w:keepLines/>
              <w:widowControl w:val="0"/>
              <w:tabs>
                <w:tab w:val="left" w:pos="624"/>
                <w:tab w:val="left" w:pos="1247"/>
              </w:tabs>
              <w:snapToGrid w:val="0"/>
              <w:spacing w:line="360" w:lineRule="auto"/>
              <w:ind w:firstLine="0"/>
              <w:jc w:val="left"/>
              <w:outlineLvl w:val="2"/>
              <w:rPr>
                <w:rFonts w:ascii="David" w:eastAsia="Arial Unicode MS" w:hAnsi="David"/>
                <w:kern w:val="2"/>
                <w14:ligatures w14:val="standardContextual"/>
              </w:rPr>
            </w:pPr>
            <w:r>
              <w:rPr>
                <w:rFonts w:ascii="David" w:eastAsia="Arial Unicode MS" w:hAnsi="David" w:hint="cs"/>
                <w:kern w:val="2"/>
                <w:rtl/>
                <w14:ligatures w14:val="standardContextual"/>
              </w:rPr>
              <w:t xml:space="preserve">מרשם התעבורה </w:t>
            </w:r>
            <w:proofErr w:type="spellStart"/>
            <w:r>
              <w:rPr>
                <w:rFonts w:ascii="David" w:eastAsia="Arial Unicode MS" w:hAnsi="David" w:hint="cs"/>
                <w:kern w:val="2"/>
                <w:rtl/>
                <w14:ligatures w14:val="standardContextual"/>
              </w:rPr>
              <w:t>המינהלי</w:t>
            </w:r>
            <w:proofErr w:type="spellEnd"/>
          </w:p>
        </w:tc>
        <w:tc>
          <w:tcPr>
            <w:tcW w:w="425" w:type="dxa"/>
          </w:tcPr>
          <w:p w14:paraId="5A72E075" w14:textId="704DD40F" w:rsidR="00DC0A05" w:rsidRDefault="00DC0A05">
            <w:pPr>
              <w:keepLines/>
              <w:widowControl w:val="0"/>
              <w:tabs>
                <w:tab w:val="left" w:pos="624"/>
                <w:tab w:val="left" w:pos="1247"/>
              </w:tabs>
              <w:snapToGrid w:val="0"/>
              <w:spacing w:line="360" w:lineRule="auto"/>
              <w:ind w:firstLine="0"/>
              <w:jc w:val="left"/>
              <w:rPr>
                <w:rFonts w:ascii="David" w:eastAsia="Arial Unicode MS" w:hAnsi="David"/>
                <w:kern w:val="2"/>
                <w14:ligatures w14:val="standardContextual"/>
              </w:rPr>
            </w:pPr>
            <w:r>
              <w:rPr>
                <w:rFonts w:ascii="David" w:eastAsia="Arial Unicode MS" w:hAnsi="David" w:hint="cs"/>
                <w:kern w:val="2"/>
                <w:rtl/>
                <w14:ligatures w14:val="standardContextual"/>
              </w:rPr>
              <w:t>29.</w:t>
            </w:r>
          </w:p>
        </w:tc>
        <w:tc>
          <w:tcPr>
            <w:tcW w:w="6811" w:type="dxa"/>
            <w:gridSpan w:val="5"/>
          </w:tcPr>
          <w:p w14:paraId="26417B53" w14:textId="58C818BF" w:rsidR="00DC0A05" w:rsidRDefault="00DC0A05">
            <w:pPr>
              <w:keepLines/>
              <w:widowControl w:val="0"/>
              <w:spacing w:line="360" w:lineRule="auto"/>
              <w:ind w:firstLine="0"/>
              <w:rPr>
                <w:rFonts w:ascii="David" w:eastAsia="Arial" w:hAnsi="David"/>
                <w:kern w:val="2"/>
                <w:rtl/>
                <w14:ligatures w14:val="standardContextual"/>
              </w:rPr>
            </w:pPr>
            <w:r>
              <w:rPr>
                <w:rFonts w:ascii="David" w:eastAsia="Arial" w:hAnsi="David" w:hint="cs"/>
                <w:kern w:val="2"/>
                <w:rtl/>
                <w14:ligatures w14:val="standardContextual"/>
              </w:rPr>
              <w:t xml:space="preserve">(א) </w:t>
            </w:r>
            <w:bookmarkStart w:id="2028" w:name="_ETM_Q1_3445436"/>
            <w:bookmarkEnd w:id="2028"/>
            <w:r>
              <w:rPr>
                <w:rFonts w:ascii="David" w:eastAsia="Arial" w:hAnsi="David" w:hint="cs"/>
                <w:kern w:val="2"/>
                <w:rtl/>
                <w14:ligatures w14:val="standardContextual"/>
              </w:rPr>
              <w:t xml:space="preserve">לשם יישום הוראות חוק זה, </w:t>
            </w:r>
            <w:r w:rsidR="00CC2B52">
              <w:rPr>
                <w:rFonts w:ascii="David" w:eastAsia="Arial" w:hAnsi="David" w:hint="cs"/>
                <w:kern w:val="2"/>
                <w:rtl/>
                <w14:ligatures w14:val="standardContextual"/>
              </w:rPr>
              <w:t xml:space="preserve">תנהל </w:t>
            </w:r>
            <w:bookmarkStart w:id="2029" w:name="_ETM_Q1_3454388"/>
            <w:bookmarkEnd w:id="2029"/>
            <w:r w:rsidR="00CC2B52">
              <w:rPr>
                <w:rFonts w:ascii="David" w:eastAsia="Arial" w:hAnsi="David" w:hint="cs"/>
                <w:kern w:val="2"/>
                <w:rtl/>
                <w14:ligatures w14:val="standardContextual"/>
              </w:rPr>
              <w:t>מש</w:t>
            </w:r>
            <w:bookmarkStart w:id="2030" w:name="_ETM_Q1_3453589"/>
            <w:bookmarkEnd w:id="2030"/>
            <w:r w:rsidR="00CC2B52">
              <w:rPr>
                <w:rFonts w:ascii="David" w:eastAsia="Arial" w:hAnsi="David" w:hint="cs"/>
                <w:kern w:val="2"/>
                <w:rtl/>
                <w14:ligatures w14:val="standardContextual"/>
              </w:rPr>
              <w:t>טרת ישראל מאגר מידע שיכ</w:t>
            </w:r>
            <w:bookmarkStart w:id="2031" w:name="_ETM_Q1_3455255"/>
            <w:bookmarkEnd w:id="2031"/>
            <w:r w:rsidR="00CC2B52">
              <w:rPr>
                <w:rFonts w:ascii="David" w:eastAsia="Arial" w:hAnsi="David" w:hint="cs"/>
                <w:kern w:val="2"/>
                <w:rtl/>
                <w14:ligatures w14:val="standardContextual"/>
              </w:rPr>
              <w:t>לול נתונים כמפורט בסעיף קטן</w:t>
            </w:r>
            <w:bookmarkStart w:id="2032" w:name="_ETM_Q1_3456890"/>
            <w:bookmarkStart w:id="2033" w:name="_ETM_Q1_3457105"/>
            <w:bookmarkEnd w:id="2032"/>
            <w:bookmarkEnd w:id="2033"/>
            <w:r w:rsidR="00CC2B52">
              <w:rPr>
                <w:rFonts w:ascii="David" w:eastAsia="Arial" w:hAnsi="David" w:hint="cs"/>
                <w:kern w:val="2"/>
                <w:rtl/>
                <w14:ligatures w14:val="standardContextual"/>
              </w:rPr>
              <w:t xml:space="preserve"> (ב)</w:t>
            </w:r>
            <w:r w:rsidR="00F87E37">
              <w:rPr>
                <w:rFonts w:ascii="David" w:eastAsia="Arial" w:hAnsi="David" w:hint="cs"/>
                <w:kern w:val="2"/>
                <w:rtl/>
                <w14:ligatures w14:val="standardContextual"/>
              </w:rPr>
              <w:t xml:space="preserve"> </w:t>
            </w:r>
            <w:r w:rsidR="00CC2B52">
              <w:rPr>
                <w:rFonts w:ascii="David" w:eastAsia="Arial" w:hAnsi="David" w:hint="cs"/>
                <w:kern w:val="2"/>
                <w:rtl/>
                <w14:ligatures w14:val="standardContextual"/>
              </w:rPr>
              <w:t>לגבי כל מפר</w:t>
            </w:r>
            <w:bookmarkStart w:id="2034" w:name="_ETM_Q1_3458626"/>
            <w:bookmarkEnd w:id="2034"/>
            <w:r w:rsidR="00CC2B52">
              <w:rPr>
                <w:rFonts w:ascii="David" w:eastAsia="Arial" w:hAnsi="David" w:hint="cs"/>
                <w:kern w:val="2"/>
                <w:rtl/>
                <w14:ligatures w14:val="standardContextual"/>
              </w:rPr>
              <w:t xml:space="preserve"> (בחוק זה </w:t>
            </w:r>
            <w:r w:rsidR="00CC2B52">
              <w:rPr>
                <w:rFonts w:ascii="David" w:eastAsia="Arial" w:hAnsi="David"/>
                <w:kern w:val="2"/>
                <w:rtl/>
                <w14:ligatures w14:val="standardContextual"/>
              </w:rPr>
              <w:t>–</w:t>
            </w:r>
            <w:r w:rsidR="00CC2B52">
              <w:rPr>
                <w:rFonts w:ascii="David" w:eastAsia="Arial" w:hAnsi="David" w:hint="cs"/>
                <w:kern w:val="2"/>
                <w:rtl/>
                <w14:ligatures w14:val="standardContextual"/>
              </w:rPr>
              <w:t xml:space="preserve"> מרשם </w:t>
            </w:r>
            <w:bookmarkStart w:id="2035" w:name="_ETM_Q1_3459818"/>
            <w:bookmarkEnd w:id="2035"/>
            <w:r w:rsidR="00CC2B52">
              <w:rPr>
                <w:rFonts w:ascii="David" w:eastAsia="Arial" w:hAnsi="David" w:hint="cs"/>
                <w:kern w:val="2"/>
                <w:rtl/>
                <w14:ligatures w14:val="standardContextual"/>
              </w:rPr>
              <w:t xml:space="preserve">התעבורה </w:t>
            </w:r>
            <w:bookmarkStart w:id="2036" w:name="_ETM_Q1_3460542"/>
            <w:bookmarkEnd w:id="2036"/>
            <w:proofErr w:type="spellStart"/>
            <w:r w:rsidR="00CC2B52">
              <w:rPr>
                <w:rFonts w:ascii="David" w:eastAsia="Arial" w:hAnsi="David" w:hint="cs"/>
                <w:kern w:val="2"/>
                <w:rtl/>
                <w14:ligatures w14:val="standardContextual"/>
              </w:rPr>
              <w:t>המינהלי</w:t>
            </w:r>
            <w:proofErr w:type="spellEnd"/>
            <w:r w:rsidR="00CC2B52">
              <w:rPr>
                <w:rFonts w:ascii="David" w:eastAsia="Arial" w:hAnsi="David" w:hint="cs"/>
                <w:kern w:val="2"/>
                <w:rtl/>
                <w14:ligatures w14:val="standardContextual"/>
              </w:rPr>
              <w:t xml:space="preserve">). </w:t>
            </w:r>
            <w:bookmarkStart w:id="2037" w:name="_ETM_Q1_3462438"/>
            <w:bookmarkStart w:id="2038" w:name="_ETM_Q1_3461191"/>
            <w:bookmarkStart w:id="2039" w:name="_ETM_Q1_3460429"/>
            <w:bookmarkEnd w:id="2037"/>
            <w:bookmarkEnd w:id="2038"/>
            <w:bookmarkEnd w:id="2039"/>
          </w:p>
        </w:tc>
      </w:tr>
      <w:tr w:rsidR="00CC2B52" w14:paraId="13777AC7" w14:textId="77777777" w:rsidTr="0054012C">
        <w:trPr>
          <w:cantSplit/>
          <w:trHeight w:val="45"/>
        </w:trPr>
        <w:tc>
          <w:tcPr>
            <w:tcW w:w="1854" w:type="dxa"/>
          </w:tcPr>
          <w:p w14:paraId="4A3F9110" w14:textId="77777777" w:rsidR="00CC2B52" w:rsidRDefault="00CC2B52">
            <w:pPr>
              <w:keepLines/>
              <w:widowControl w:val="0"/>
              <w:tabs>
                <w:tab w:val="left" w:pos="624"/>
                <w:tab w:val="left" w:pos="1247"/>
              </w:tabs>
              <w:snapToGrid w:val="0"/>
              <w:spacing w:line="360" w:lineRule="auto"/>
              <w:ind w:firstLine="0"/>
              <w:jc w:val="left"/>
              <w:outlineLvl w:val="2"/>
              <w:rPr>
                <w:rFonts w:ascii="David" w:eastAsia="Arial Unicode MS" w:hAnsi="David"/>
                <w:kern w:val="2"/>
                <w:rtl/>
                <w14:ligatures w14:val="standardContextual"/>
              </w:rPr>
            </w:pPr>
          </w:p>
        </w:tc>
        <w:tc>
          <w:tcPr>
            <w:tcW w:w="425" w:type="dxa"/>
          </w:tcPr>
          <w:p w14:paraId="03ACECCE" w14:textId="77777777" w:rsidR="00CC2B52" w:rsidRDefault="00CC2B52">
            <w:pPr>
              <w:keepLines/>
              <w:widowControl w:val="0"/>
              <w:tabs>
                <w:tab w:val="left" w:pos="624"/>
                <w:tab w:val="left" w:pos="1247"/>
              </w:tabs>
              <w:snapToGrid w:val="0"/>
              <w:spacing w:line="360" w:lineRule="auto"/>
              <w:ind w:firstLine="0"/>
              <w:jc w:val="left"/>
              <w:rPr>
                <w:rFonts w:ascii="David" w:eastAsia="Arial Unicode MS" w:hAnsi="David"/>
                <w:kern w:val="2"/>
                <w:rtl/>
                <w14:ligatures w14:val="standardContextual"/>
              </w:rPr>
            </w:pPr>
          </w:p>
        </w:tc>
        <w:tc>
          <w:tcPr>
            <w:tcW w:w="6811" w:type="dxa"/>
            <w:gridSpan w:val="5"/>
          </w:tcPr>
          <w:p w14:paraId="1C055415" w14:textId="75EAA737" w:rsidR="00CC2B52" w:rsidRDefault="00CC2B52" w:rsidP="00CC2B52">
            <w:pPr>
              <w:keepLines/>
              <w:widowControl w:val="0"/>
              <w:spacing w:line="360" w:lineRule="auto"/>
              <w:ind w:firstLine="0"/>
              <w:rPr>
                <w:rFonts w:ascii="David" w:eastAsia="Arial" w:hAnsi="David"/>
                <w:kern w:val="2"/>
                <w:rtl/>
                <w14:ligatures w14:val="standardContextual"/>
              </w:rPr>
            </w:pPr>
            <w:bookmarkStart w:id="2040" w:name="_ETM_Q1_3463228"/>
            <w:bookmarkEnd w:id="2040"/>
            <w:r>
              <w:rPr>
                <w:rFonts w:ascii="David" w:eastAsia="Arial" w:hAnsi="David" w:hint="cs"/>
                <w:kern w:val="2"/>
                <w:rtl/>
                <w14:ligatures w14:val="standardContextual"/>
              </w:rPr>
              <w:t>(</w:t>
            </w:r>
            <w:bookmarkStart w:id="2041" w:name="_ETM_Q1_3463259"/>
            <w:bookmarkEnd w:id="2041"/>
            <w:r>
              <w:rPr>
                <w:rFonts w:ascii="David" w:eastAsia="Arial" w:hAnsi="David" w:hint="cs"/>
                <w:kern w:val="2"/>
                <w:rtl/>
                <w14:ligatures w14:val="standardContextual"/>
              </w:rPr>
              <w:t xml:space="preserve">ב) </w:t>
            </w:r>
            <w:bookmarkStart w:id="2042" w:name="_ETM_Q1_3464064"/>
            <w:bookmarkEnd w:id="2042"/>
            <w:r>
              <w:rPr>
                <w:rFonts w:ascii="David" w:eastAsia="Arial" w:hAnsi="David" w:hint="cs"/>
                <w:kern w:val="2"/>
                <w:rtl/>
                <w14:ligatures w14:val="standardContextual"/>
              </w:rPr>
              <w:t xml:space="preserve">מרשם התעבורה </w:t>
            </w:r>
            <w:proofErr w:type="spellStart"/>
            <w:r>
              <w:rPr>
                <w:rFonts w:ascii="David" w:eastAsia="Arial" w:hAnsi="David" w:hint="cs"/>
                <w:kern w:val="2"/>
                <w:rtl/>
                <w14:ligatures w14:val="standardContextual"/>
              </w:rPr>
              <w:t>המינהלי</w:t>
            </w:r>
            <w:proofErr w:type="spellEnd"/>
            <w:r>
              <w:rPr>
                <w:rFonts w:ascii="David" w:eastAsia="Arial" w:hAnsi="David" w:hint="cs"/>
                <w:kern w:val="2"/>
                <w:rtl/>
                <w14:ligatures w14:val="standardContextual"/>
              </w:rPr>
              <w:t xml:space="preserve"> יכל</w:t>
            </w:r>
            <w:bookmarkStart w:id="2043" w:name="_ETM_Q1_3465113"/>
            <w:bookmarkEnd w:id="2043"/>
            <w:r>
              <w:rPr>
                <w:rFonts w:ascii="David" w:eastAsia="Arial" w:hAnsi="David" w:hint="cs"/>
                <w:kern w:val="2"/>
                <w:rtl/>
                <w14:ligatures w14:val="standardContextual"/>
              </w:rPr>
              <w:t>ול, בין השאר, נתונים אלה</w:t>
            </w:r>
            <w:bookmarkStart w:id="2044" w:name="_ETM_Q1_3468113"/>
            <w:bookmarkEnd w:id="2044"/>
            <w:r>
              <w:rPr>
                <w:rFonts w:ascii="David" w:eastAsia="Arial" w:hAnsi="David" w:hint="cs"/>
                <w:kern w:val="2"/>
                <w:rtl/>
                <w14:ligatures w14:val="standardContextual"/>
              </w:rPr>
              <w:t xml:space="preserve"> (בפר</w:t>
            </w:r>
            <w:bookmarkStart w:id="2045" w:name="_ETM_Q1_3467000"/>
            <w:bookmarkEnd w:id="2045"/>
            <w:r>
              <w:rPr>
                <w:rFonts w:ascii="David" w:eastAsia="Arial" w:hAnsi="David" w:hint="cs"/>
                <w:kern w:val="2"/>
                <w:rtl/>
                <w14:ligatures w14:val="standardContextual"/>
              </w:rPr>
              <w:t xml:space="preserve">ק הזה </w:t>
            </w:r>
            <w:r>
              <w:rPr>
                <w:rFonts w:ascii="David" w:eastAsia="Arial" w:hAnsi="David"/>
                <w:kern w:val="2"/>
                <w:rtl/>
                <w14:ligatures w14:val="standardContextual"/>
              </w:rPr>
              <w:t>–</w:t>
            </w:r>
            <w:r>
              <w:rPr>
                <w:rFonts w:ascii="David" w:eastAsia="Arial" w:hAnsi="David" w:hint="cs"/>
                <w:kern w:val="2"/>
                <w:rtl/>
                <w14:ligatures w14:val="standardContextual"/>
              </w:rPr>
              <w:t xml:space="preserve"> פרטי רישום)</w:t>
            </w:r>
            <w:bookmarkStart w:id="2046" w:name="_ETM_Q1_3468091"/>
            <w:bookmarkEnd w:id="2046"/>
            <w:r>
              <w:rPr>
                <w:rFonts w:ascii="David" w:eastAsia="Arial" w:hAnsi="David" w:hint="cs"/>
                <w:kern w:val="2"/>
                <w:rtl/>
                <w14:ligatures w14:val="standardContextual"/>
              </w:rPr>
              <w:t>:</w:t>
            </w:r>
            <w:bookmarkStart w:id="2047" w:name="_ETM_Q1_3467708"/>
            <w:bookmarkStart w:id="2048" w:name="_ETM_Q1_3468368"/>
            <w:bookmarkEnd w:id="2047"/>
            <w:bookmarkEnd w:id="2048"/>
          </w:p>
        </w:tc>
      </w:tr>
      <w:tr w:rsidR="00CC2B52" w14:paraId="4A0A1641" w14:textId="77777777" w:rsidTr="0054012C">
        <w:trPr>
          <w:cantSplit/>
          <w:trHeight w:val="45"/>
        </w:trPr>
        <w:tc>
          <w:tcPr>
            <w:tcW w:w="1854" w:type="dxa"/>
          </w:tcPr>
          <w:p w14:paraId="27D3F851" w14:textId="77777777" w:rsidR="00CC2B52" w:rsidRDefault="00CC2B52">
            <w:pPr>
              <w:keepLines/>
              <w:widowControl w:val="0"/>
              <w:tabs>
                <w:tab w:val="left" w:pos="624"/>
                <w:tab w:val="left" w:pos="1247"/>
              </w:tabs>
              <w:snapToGrid w:val="0"/>
              <w:spacing w:line="360" w:lineRule="auto"/>
              <w:ind w:firstLine="0"/>
              <w:jc w:val="left"/>
              <w:outlineLvl w:val="2"/>
              <w:rPr>
                <w:rFonts w:ascii="David" w:eastAsia="Arial Unicode MS" w:hAnsi="David"/>
                <w:kern w:val="2"/>
                <w:rtl/>
                <w14:ligatures w14:val="standardContextual"/>
              </w:rPr>
            </w:pPr>
          </w:p>
        </w:tc>
        <w:tc>
          <w:tcPr>
            <w:tcW w:w="425" w:type="dxa"/>
          </w:tcPr>
          <w:p w14:paraId="09E9FD4B" w14:textId="77777777" w:rsidR="00CC2B52" w:rsidRDefault="00CC2B52">
            <w:pPr>
              <w:keepLines/>
              <w:widowControl w:val="0"/>
              <w:tabs>
                <w:tab w:val="left" w:pos="624"/>
                <w:tab w:val="left" w:pos="1247"/>
              </w:tabs>
              <w:snapToGrid w:val="0"/>
              <w:spacing w:line="360" w:lineRule="auto"/>
              <w:ind w:firstLine="0"/>
              <w:jc w:val="left"/>
              <w:rPr>
                <w:rFonts w:ascii="David" w:eastAsia="Arial Unicode MS" w:hAnsi="David"/>
                <w:kern w:val="2"/>
                <w:rtl/>
                <w14:ligatures w14:val="standardContextual"/>
              </w:rPr>
            </w:pPr>
          </w:p>
        </w:tc>
        <w:tc>
          <w:tcPr>
            <w:tcW w:w="852" w:type="dxa"/>
            <w:gridSpan w:val="2"/>
          </w:tcPr>
          <w:p w14:paraId="0D72346B" w14:textId="77777777" w:rsidR="00CC2B52" w:rsidRDefault="00CC2B52" w:rsidP="00CC2B52">
            <w:pPr>
              <w:keepLines/>
              <w:widowControl w:val="0"/>
              <w:spacing w:line="360" w:lineRule="auto"/>
              <w:ind w:firstLine="0"/>
              <w:rPr>
                <w:rFonts w:ascii="David" w:eastAsia="Arial" w:hAnsi="David"/>
                <w:kern w:val="2"/>
                <w:rtl/>
                <w14:ligatures w14:val="standardContextual"/>
              </w:rPr>
            </w:pPr>
          </w:p>
        </w:tc>
        <w:tc>
          <w:tcPr>
            <w:tcW w:w="709" w:type="dxa"/>
            <w:gridSpan w:val="2"/>
          </w:tcPr>
          <w:p w14:paraId="558F705A" w14:textId="7DA83A12" w:rsidR="00CC2B52" w:rsidRDefault="00CC2B52" w:rsidP="00CC2B52">
            <w:pPr>
              <w:keepLines/>
              <w:widowControl w:val="0"/>
              <w:spacing w:line="360" w:lineRule="auto"/>
              <w:ind w:firstLine="0"/>
              <w:rPr>
                <w:rFonts w:ascii="David" w:eastAsia="Arial" w:hAnsi="David"/>
                <w:kern w:val="2"/>
                <w:rtl/>
                <w14:ligatures w14:val="standardContextual"/>
              </w:rPr>
            </w:pPr>
            <w:r>
              <w:rPr>
                <w:rFonts w:ascii="David" w:eastAsia="Arial" w:hAnsi="David" w:hint="cs"/>
                <w:kern w:val="2"/>
                <w:rtl/>
                <w14:ligatures w14:val="standardContextual"/>
              </w:rPr>
              <w:t>(1)</w:t>
            </w:r>
          </w:p>
        </w:tc>
        <w:tc>
          <w:tcPr>
            <w:tcW w:w="5250" w:type="dxa"/>
          </w:tcPr>
          <w:p w14:paraId="70A6CCC2" w14:textId="3A63E98B" w:rsidR="00CC2B52" w:rsidRDefault="00CC2B52" w:rsidP="00CC2B52">
            <w:pPr>
              <w:keepLines/>
              <w:widowControl w:val="0"/>
              <w:spacing w:line="360" w:lineRule="auto"/>
              <w:ind w:firstLine="0"/>
              <w:rPr>
                <w:rFonts w:ascii="David" w:eastAsia="Arial" w:hAnsi="David"/>
                <w:kern w:val="2"/>
                <w:rtl/>
                <w14:ligatures w14:val="standardContextual"/>
              </w:rPr>
            </w:pPr>
            <w:bookmarkStart w:id="2049" w:name="_ETM_Q1_3467678"/>
            <w:bookmarkEnd w:id="2049"/>
            <w:r>
              <w:rPr>
                <w:rFonts w:ascii="David" w:eastAsia="Arial" w:hAnsi="David" w:hint="cs"/>
                <w:kern w:val="2"/>
                <w:rtl/>
                <w14:ligatures w14:val="standardContextual"/>
              </w:rPr>
              <w:t>שם המפר ופרטי הזיהוי שלו;</w:t>
            </w:r>
          </w:p>
        </w:tc>
      </w:tr>
      <w:tr w:rsidR="00CC2B52" w14:paraId="79FACD3A" w14:textId="77777777" w:rsidTr="0054012C">
        <w:trPr>
          <w:cantSplit/>
          <w:trHeight w:val="45"/>
        </w:trPr>
        <w:tc>
          <w:tcPr>
            <w:tcW w:w="1854" w:type="dxa"/>
          </w:tcPr>
          <w:p w14:paraId="59AE3AD8" w14:textId="77777777" w:rsidR="00CC2B52" w:rsidRDefault="00CC2B52">
            <w:pPr>
              <w:keepLines/>
              <w:widowControl w:val="0"/>
              <w:tabs>
                <w:tab w:val="left" w:pos="624"/>
                <w:tab w:val="left" w:pos="1247"/>
              </w:tabs>
              <w:snapToGrid w:val="0"/>
              <w:spacing w:line="360" w:lineRule="auto"/>
              <w:ind w:firstLine="0"/>
              <w:jc w:val="left"/>
              <w:outlineLvl w:val="2"/>
              <w:rPr>
                <w:rFonts w:ascii="David" w:eastAsia="Arial Unicode MS" w:hAnsi="David"/>
                <w:kern w:val="2"/>
                <w:rtl/>
                <w14:ligatures w14:val="standardContextual"/>
              </w:rPr>
            </w:pPr>
          </w:p>
        </w:tc>
        <w:tc>
          <w:tcPr>
            <w:tcW w:w="425" w:type="dxa"/>
          </w:tcPr>
          <w:p w14:paraId="0C144E95" w14:textId="77777777" w:rsidR="00CC2B52" w:rsidRDefault="00CC2B52">
            <w:pPr>
              <w:keepLines/>
              <w:widowControl w:val="0"/>
              <w:tabs>
                <w:tab w:val="left" w:pos="624"/>
                <w:tab w:val="left" w:pos="1247"/>
              </w:tabs>
              <w:snapToGrid w:val="0"/>
              <w:spacing w:line="360" w:lineRule="auto"/>
              <w:ind w:firstLine="0"/>
              <w:jc w:val="left"/>
              <w:rPr>
                <w:rFonts w:ascii="David" w:eastAsia="Arial Unicode MS" w:hAnsi="David"/>
                <w:kern w:val="2"/>
                <w:rtl/>
                <w14:ligatures w14:val="standardContextual"/>
              </w:rPr>
            </w:pPr>
          </w:p>
        </w:tc>
        <w:tc>
          <w:tcPr>
            <w:tcW w:w="852" w:type="dxa"/>
            <w:gridSpan w:val="2"/>
          </w:tcPr>
          <w:p w14:paraId="02176301" w14:textId="77777777" w:rsidR="00CC2B52" w:rsidRDefault="00CC2B52" w:rsidP="00CC2B52">
            <w:pPr>
              <w:keepLines/>
              <w:widowControl w:val="0"/>
              <w:spacing w:line="360" w:lineRule="auto"/>
              <w:ind w:firstLine="0"/>
              <w:rPr>
                <w:rFonts w:ascii="David" w:eastAsia="Arial" w:hAnsi="David"/>
                <w:kern w:val="2"/>
                <w:rtl/>
                <w14:ligatures w14:val="standardContextual"/>
              </w:rPr>
            </w:pPr>
          </w:p>
        </w:tc>
        <w:tc>
          <w:tcPr>
            <w:tcW w:w="709" w:type="dxa"/>
            <w:gridSpan w:val="2"/>
          </w:tcPr>
          <w:p w14:paraId="563DCBAB" w14:textId="6224BE22" w:rsidR="00CC2B52" w:rsidRDefault="00CC2B52" w:rsidP="00CC2B52">
            <w:pPr>
              <w:keepLines/>
              <w:widowControl w:val="0"/>
              <w:spacing w:line="360" w:lineRule="auto"/>
              <w:ind w:firstLine="0"/>
              <w:rPr>
                <w:rFonts w:ascii="David" w:eastAsia="Arial" w:hAnsi="David"/>
                <w:kern w:val="2"/>
                <w:rtl/>
                <w14:ligatures w14:val="standardContextual"/>
              </w:rPr>
            </w:pPr>
            <w:bookmarkStart w:id="2050" w:name="_ETM_Q1_3471038"/>
            <w:bookmarkEnd w:id="2050"/>
            <w:r>
              <w:rPr>
                <w:rFonts w:ascii="David" w:eastAsia="Arial" w:hAnsi="David" w:hint="cs"/>
                <w:kern w:val="2"/>
                <w:rtl/>
                <w14:ligatures w14:val="standardContextual"/>
              </w:rPr>
              <w:t>(2)</w:t>
            </w:r>
          </w:p>
        </w:tc>
        <w:tc>
          <w:tcPr>
            <w:tcW w:w="5250" w:type="dxa"/>
          </w:tcPr>
          <w:p w14:paraId="1BBB42B5" w14:textId="07FDC15D" w:rsidR="00CC2B52" w:rsidRDefault="00CC2B52" w:rsidP="00CC2B52">
            <w:pPr>
              <w:keepLines/>
              <w:widowControl w:val="0"/>
              <w:spacing w:line="360" w:lineRule="auto"/>
              <w:ind w:firstLine="0"/>
              <w:rPr>
                <w:rFonts w:ascii="David" w:eastAsia="Arial" w:hAnsi="David"/>
                <w:kern w:val="2"/>
                <w:rtl/>
                <w14:ligatures w14:val="standardContextual"/>
              </w:rPr>
            </w:pPr>
            <w:r>
              <w:rPr>
                <w:rFonts w:ascii="David" w:eastAsia="Arial" w:hAnsi="David" w:hint="cs"/>
                <w:kern w:val="2"/>
                <w:rtl/>
                <w14:ligatures w14:val="standardContextual"/>
              </w:rPr>
              <w:t>הפרת התע</w:t>
            </w:r>
            <w:bookmarkStart w:id="2051" w:name="_ETM_Q1_3472532"/>
            <w:bookmarkStart w:id="2052" w:name="_ETM_Q1_3472743"/>
            <w:bookmarkEnd w:id="2051"/>
            <w:bookmarkEnd w:id="2052"/>
            <w:r>
              <w:rPr>
                <w:rFonts w:ascii="David" w:eastAsia="Arial" w:hAnsi="David" w:hint="cs"/>
                <w:kern w:val="2"/>
                <w:rtl/>
                <w14:ligatures w14:val="standardContextual"/>
              </w:rPr>
              <w:t>ב</w:t>
            </w:r>
            <w:bookmarkStart w:id="2053" w:name="_ETM_Q1_3472474"/>
            <w:bookmarkEnd w:id="2053"/>
            <w:r>
              <w:rPr>
                <w:rFonts w:ascii="David" w:eastAsia="Arial" w:hAnsi="David" w:hint="cs"/>
                <w:kern w:val="2"/>
                <w:rtl/>
                <w14:ligatures w14:val="standardContextual"/>
              </w:rPr>
              <w:t>ורה שביצע המפר ומועד ב</w:t>
            </w:r>
            <w:bookmarkStart w:id="2054" w:name="_ETM_Q1_3473782"/>
            <w:bookmarkEnd w:id="2054"/>
            <w:r>
              <w:rPr>
                <w:rFonts w:ascii="David" w:eastAsia="Arial" w:hAnsi="David" w:hint="cs"/>
                <w:kern w:val="2"/>
                <w:rtl/>
                <w14:ligatures w14:val="standardContextual"/>
              </w:rPr>
              <w:t>יצועה;</w:t>
            </w:r>
          </w:p>
        </w:tc>
      </w:tr>
      <w:tr w:rsidR="00CC2B52" w14:paraId="34BBA755" w14:textId="77777777" w:rsidTr="0054012C">
        <w:trPr>
          <w:cantSplit/>
          <w:trHeight w:val="45"/>
        </w:trPr>
        <w:tc>
          <w:tcPr>
            <w:tcW w:w="1854" w:type="dxa"/>
          </w:tcPr>
          <w:p w14:paraId="6E45DE6D" w14:textId="77777777" w:rsidR="00CC2B52" w:rsidRDefault="00CC2B52">
            <w:pPr>
              <w:keepLines/>
              <w:widowControl w:val="0"/>
              <w:tabs>
                <w:tab w:val="left" w:pos="624"/>
                <w:tab w:val="left" w:pos="1247"/>
              </w:tabs>
              <w:snapToGrid w:val="0"/>
              <w:spacing w:line="360" w:lineRule="auto"/>
              <w:ind w:firstLine="0"/>
              <w:jc w:val="left"/>
              <w:outlineLvl w:val="2"/>
              <w:rPr>
                <w:rFonts w:ascii="David" w:eastAsia="Arial Unicode MS" w:hAnsi="David"/>
                <w:kern w:val="2"/>
                <w:rtl/>
                <w14:ligatures w14:val="standardContextual"/>
              </w:rPr>
            </w:pPr>
          </w:p>
        </w:tc>
        <w:tc>
          <w:tcPr>
            <w:tcW w:w="425" w:type="dxa"/>
          </w:tcPr>
          <w:p w14:paraId="0972F789" w14:textId="77777777" w:rsidR="00CC2B52" w:rsidRDefault="00CC2B52">
            <w:pPr>
              <w:keepLines/>
              <w:widowControl w:val="0"/>
              <w:tabs>
                <w:tab w:val="left" w:pos="624"/>
                <w:tab w:val="left" w:pos="1247"/>
              </w:tabs>
              <w:snapToGrid w:val="0"/>
              <w:spacing w:line="360" w:lineRule="auto"/>
              <w:ind w:firstLine="0"/>
              <w:jc w:val="left"/>
              <w:rPr>
                <w:rFonts w:ascii="David" w:eastAsia="Arial Unicode MS" w:hAnsi="David"/>
                <w:kern w:val="2"/>
                <w:rtl/>
                <w14:ligatures w14:val="standardContextual"/>
              </w:rPr>
            </w:pPr>
          </w:p>
        </w:tc>
        <w:tc>
          <w:tcPr>
            <w:tcW w:w="852" w:type="dxa"/>
            <w:gridSpan w:val="2"/>
          </w:tcPr>
          <w:p w14:paraId="1A8EEC0F" w14:textId="77777777" w:rsidR="00CC2B52" w:rsidRDefault="00CC2B52" w:rsidP="00CC2B52">
            <w:pPr>
              <w:keepLines/>
              <w:widowControl w:val="0"/>
              <w:spacing w:line="360" w:lineRule="auto"/>
              <w:ind w:firstLine="0"/>
              <w:rPr>
                <w:rFonts w:ascii="David" w:eastAsia="Arial" w:hAnsi="David"/>
                <w:kern w:val="2"/>
                <w:rtl/>
                <w14:ligatures w14:val="standardContextual"/>
              </w:rPr>
            </w:pPr>
          </w:p>
        </w:tc>
        <w:tc>
          <w:tcPr>
            <w:tcW w:w="709" w:type="dxa"/>
            <w:gridSpan w:val="2"/>
          </w:tcPr>
          <w:p w14:paraId="7802B225" w14:textId="2B3492C5" w:rsidR="00CC2B52" w:rsidRDefault="00CC2B52" w:rsidP="00CC2B52">
            <w:pPr>
              <w:keepLines/>
              <w:widowControl w:val="0"/>
              <w:spacing w:line="360" w:lineRule="auto"/>
              <w:ind w:firstLine="0"/>
              <w:rPr>
                <w:rFonts w:ascii="David" w:eastAsia="Arial" w:hAnsi="David"/>
                <w:kern w:val="2"/>
                <w:rtl/>
                <w14:ligatures w14:val="standardContextual"/>
              </w:rPr>
            </w:pPr>
            <w:bookmarkStart w:id="2055" w:name="_ETM_Q1_3474696"/>
            <w:bookmarkEnd w:id="2055"/>
            <w:r>
              <w:rPr>
                <w:rFonts w:ascii="David" w:eastAsia="Arial" w:hAnsi="David" w:hint="cs"/>
                <w:kern w:val="2"/>
                <w:rtl/>
                <w14:ligatures w14:val="standardContextual"/>
              </w:rPr>
              <w:t>(3)</w:t>
            </w:r>
          </w:p>
        </w:tc>
        <w:tc>
          <w:tcPr>
            <w:tcW w:w="5250" w:type="dxa"/>
          </w:tcPr>
          <w:p w14:paraId="1A792636" w14:textId="555C371C" w:rsidR="00CC2B52" w:rsidRDefault="00CC2B52" w:rsidP="00CC2B52">
            <w:pPr>
              <w:keepLines/>
              <w:widowControl w:val="0"/>
              <w:spacing w:line="360" w:lineRule="auto"/>
              <w:ind w:firstLine="0"/>
              <w:rPr>
                <w:rFonts w:ascii="David" w:eastAsia="Arial" w:hAnsi="David"/>
                <w:kern w:val="2"/>
                <w:rtl/>
                <w14:ligatures w14:val="standardContextual"/>
              </w:rPr>
            </w:pPr>
            <w:r>
              <w:rPr>
                <w:rFonts w:ascii="David" w:eastAsia="Arial" w:hAnsi="David" w:hint="cs"/>
                <w:kern w:val="2"/>
                <w:rtl/>
                <w14:ligatures w14:val="standardContextual"/>
              </w:rPr>
              <w:t>גובה הקנס שהוטל על המפר ב</w:t>
            </w:r>
            <w:bookmarkStart w:id="2056" w:name="_ETM_Q1_3476884"/>
            <w:bookmarkEnd w:id="2056"/>
            <w:r>
              <w:rPr>
                <w:rFonts w:ascii="David" w:eastAsia="Arial" w:hAnsi="David" w:hint="cs"/>
                <w:kern w:val="2"/>
                <w:rtl/>
                <w14:ligatures w14:val="standardContextual"/>
              </w:rPr>
              <w:t>של</w:t>
            </w:r>
            <w:bookmarkStart w:id="2057" w:name="_ETM_Q1_3477108"/>
            <w:bookmarkEnd w:id="2057"/>
            <w:r>
              <w:rPr>
                <w:rFonts w:ascii="David" w:eastAsia="Arial" w:hAnsi="David" w:hint="cs"/>
                <w:kern w:val="2"/>
                <w:rtl/>
                <w14:ligatures w14:val="standardContextual"/>
              </w:rPr>
              <w:t xml:space="preserve"> הפרת התעבורה;</w:t>
            </w:r>
          </w:p>
        </w:tc>
      </w:tr>
      <w:tr w:rsidR="00CC2B52" w14:paraId="7C082D90" w14:textId="77777777" w:rsidTr="0054012C">
        <w:trPr>
          <w:cantSplit/>
          <w:trHeight w:val="45"/>
        </w:trPr>
        <w:tc>
          <w:tcPr>
            <w:tcW w:w="1854" w:type="dxa"/>
          </w:tcPr>
          <w:p w14:paraId="1C0CD235" w14:textId="77777777" w:rsidR="00CC2B52" w:rsidRDefault="00CC2B52">
            <w:pPr>
              <w:keepLines/>
              <w:widowControl w:val="0"/>
              <w:tabs>
                <w:tab w:val="left" w:pos="624"/>
                <w:tab w:val="left" w:pos="1247"/>
              </w:tabs>
              <w:snapToGrid w:val="0"/>
              <w:spacing w:line="360" w:lineRule="auto"/>
              <w:ind w:firstLine="0"/>
              <w:jc w:val="left"/>
              <w:outlineLvl w:val="2"/>
              <w:rPr>
                <w:rFonts w:ascii="David" w:eastAsia="Arial Unicode MS" w:hAnsi="David"/>
                <w:kern w:val="2"/>
                <w:rtl/>
                <w14:ligatures w14:val="standardContextual"/>
              </w:rPr>
            </w:pPr>
          </w:p>
        </w:tc>
        <w:tc>
          <w:tcPr>
            <w:tcW w:w="425" w:type="dxa"/>
          </w:tcPr>
          <w:p w14:paraId="32E8F40D" w14:textId="77777777" w:rsidR="00CC2B52" w:rsidRDefault="00CC2B52">
            <w:pPr>
              <w:keepLines/>
              <w:widowControl w:val="0"/>
              <w:tabs>
                <w:tab w:val="left" w:pos="624"/>
                <w:tab w:val="left" w:pos="1247"/>
              </w:tabs>
              <w:snapToGrid w:val="0"/>
              <w:spacing w:line="360" w:lineRule="auto"/>
              <w:ind w:firstLine="0"/>
              <w:jc w:val="left"/>
              <w:rPr>
                <w:rFonts w:ascii="David" w:eastAsia="Arial Unicode MS" w:hAnsi="David"/>
                <w:kern w:val="2"/>
                <w:rtl/>
                <w14:ligatures w14:val="standardContextual"/>
              </w:rPr>
            </w:pPr>
          </w:p>
        </w:tc>
        <w:tc>
          <w:tcPr>
            <w:tcW w:w="852" w:type="dxa"/>
            <w:gridSpan w:val="2"/>
          </w:tcPr>
          <w:p w14:paraId="2DE7646D" w14:textId="77777777" w:rsidR="00CC2B52" w:rsidRDefault="00CC2B52" w:rsidP="00CC2B52">
            <w:pPr>
              <w:keepLines/>
              <w:widowControl w:val="0"/>
              <w:spacing w:line="360" w:lineRule="auto"/>
              <w:ind w:firstLine="0"/>
              <w:rPr>
                <w:rFonts w:ascii="David" w:eastAsia="Arial" w:hAnsi="David"/>
                <w:kern w:val="2"/>
                <w:rtl/>
                <w14:ligatures w14:val="standardContextual"/>
              </w:rPr>
            </w:pPr>
          </w:p>
        </w:tc>
        <w:tc>
          <w:tcPr>
            <w:tcW w:w="709" w:type="dxa"/>
            <w:gridSpan w:val="2"/>
          </w:tcPr>
          <w:p w14:paraId="21046AF0" w14:textId="1FD115D0" w:rsidR="00CC2B52" w:rsidRDefault="00CC2B52" w:rsidP="00CC2B52">
            <w:pPr>
              <w:keepLines/>
              <w:widowControl w:val="0"/>
              <w:spacing w:line="360" w:lineRule="auto"/>
              <w:ind w:firstLine="0"/>
              <w:rPr>
                <w:rFonts w:ascii="David" w:eastAsia="Arial" w:hAnsi="David"/>
                <w:kern w:val="2"/>
                <w:rtl/>
                <w14:ligatures w14:val="standardContextual"/>
              </w:rPr>
            </w:pPr>
            <w:bookmarkStart w:id="2058" w:name="_ETM_Q1_3478989"/>
            <w:bookmarkEnd w:id="2058"/>
            <w:r>
              <w:rPr>
                <w:rFonts w:ascii="David" w:eastAsia="Arial" w:hAnsi="David" w:hint="cs"/>
                <w:kern w:val="2"/>
                <w:rtl/>
                <w14:ligatures w14:val="standardContextual"/>
              </w:rPr>
              <w:t>(4)</w:t>
            </w:r>
          </w:p>
        </w:tc>
        <w:tc>
          <w:tcPr>
            <w:tcW w:w="5250" w:type="dxa"/>
          </w:tcPr>
          <w:p w14:paraId="41873BA6" w14:textId="017AB755" w:rsidR="00CC2B52" w:rsidRDefault="00CC2B52" w:rsidP="00CC2B52">
            <w:pPr>
              <w:keepLines/>
              <w:widowControl w:val="0"/>
              <w:spacing w:line="360" w:lineRule="auto"/>
              <w:ind w:firstLine="0"/>
              <w:rPr>
                <w:rFonts w:ascii="David" w:eastAsia="Arial" w:hAnsi="David"/>
                <w:kern w:val="2"/>
                <w:rtl/>
                <w14:ligatures w14:val="standardContextual"/>
              </w:rPr>
            </w:pPr>
            <w:r>
              <w:rPr>
                <w:rFonts w:ascii="David" w:eastAsia="Arial" w:hAnsi="David" w:hint="cs"/>
                <w:kern w:val="2"/>
                <w:rtl/>
                <w14:ligatures w14:val="standardContextual"/>
              </w:rPr>
              <w:t>מועד תשלום הקנס בשל</w:t>
            </w:r>
            <w:bookmarkStart w:id="2059" w:name="_ETM_Q1_3480392"/>
            <w:bookmarkEnd w:id="2059"/>
            <w:r>
              <w:rPr>
                <w:rFonts w:ascii="David" w:eastAsia="Arial" w:hAnsi="David" w:hint="cs"/>
                <w:kern w:val="2"/>
                <w:rtl/>
                <w14:ligatures w14:val="standardContextual"/>
              </w:rPr>
              <w:t xml:space="preserve"> הפרת תעבורה;</w:t>
            </w:r>
            <w:bookmarkStart w:id="2060" w:name="_ETM_Q1_3482071"/>
            <w:bookmarkStart w:id="2061" w:name="_ETM_Q1_3482727"/>
            <w:bookmarkStart w:id="2062" w:name="_ETM_Q1_3484133"/>
            <w:bookmarkStart w:id="2063" w:name="_ETM_Q1_3483004"/>
            <w:bookmarkEnd w:id="2060"/>
            <w:bookmarkEnd w:id="2061"/>
            <w:bookmarkEnd w:id="2062"/>
            <w:bookmarkEnd w:id="2063"/>
          </w:p>
        </w:tc>
      </w:tr>
      <w:tr w:rsidR="00CC2B52" w14:paraId="6F5BC856" w14:textId="77777777" w:rsidTr="0054012C">
        <w:trPr>
          <w:cantSplit/>
          <w:trHeight w:val="45"/>
        </w:trPr>
        <w:tc>
          <w:tcPr>
            <w:tcW w:w="1854" w:type="dxa"/>
          </w:tcPr>
          <w:p w14:paraId="1FC6A135" w14:textId="77777777" w:rsidR="00CC2B52" w:rsidRDefault="00CC2B52">
            <w:pPr>
              <w:keepLines/>
              <w:widowControl w:val="0"/>
              <w:tabs>
                <w:tab w:val="left" w:pos="624"/>
                <w:tab w:val="left" w:pos="1247"/>
              </w:tabs>
              <w:snapToGrid w:val="0"/>
              <w:spacing w:line="360" w:lineRule="auto"/>
              <w:ind w:firstLine="0"/>
              <w:jc w:val="left"/>
              <w:outlineLvl w:val="2"/>
              <w:rPr>
                <w:rFonts w:ascii="David" w:eastAsia="Arial Unicode MS" w:hAnsi="David"/>
                <w:kern w:val="2"/>
                <w:rtl/>
                <w14:ligatures w14:val="standardContextual"/>
              </w:rPr>
            </w:pPr>
          </w:p>
        </w:tc>
        <w:tc>
          <w:tcPr>
            <w:tcW w:w="425" w:type="dxa"/>
          </w:tcPr>
          <w:p w14:paraId="2223252E" w14:textId="77777777" w:rsidR="00CC2B52" w:rsidRDefault="00CC2B52">
            <w:pPr>
              <w:keepLines/>
              <w:widowControl w:val="0"/>
              <w:tabs>
                <w:tab w:val="left" w:pos="624"/>
                <w:tab w:val="left" w:pos="1247"/>
              </w:tabs>
              <w:snapToGrid w:val="0"/>
              <w:spacing w:line="360" w:lineRule="auto"/>
              <w:ind w:firstLine="0"/>
              <w:jc w:val="left"/>
              <w:rPr>
                <w:rFonts w:ascii="David" w:eastAsia="Arial Unicode MS" w:hAnsi="David"/>
                <w:kern w:val="2"/>
                <w:rtl/>
                <w14:ligatures w14:val="standardContextual"/>
              </w:rPr>
            </w:pPr>
          </w:p>
        </w:tc>
        <w:tc>
          <w:tcPr>
            <w:tcW w:w="852" w:type="dxa"/>
            <w:gridSpan w:val="2"/>
          </w:tcPr>
          <w:p w14:paraId="39560EA8" w14:textId="77777777" w:rsidR="00CC2B52" w:rsidRDefault="00CC2B52" w:rsidP="00CC2B52">
            <w:pPr>
              <w:keepLines/>
              <w:widowControl w:val="0"/>
              <w:spacing w:line="360" w:lineRule="auto"/>
              <w:ind w:firstLine="0"/>
              <w:rPr>
                <w:rFonts w:ascii="David" w:eastAsia="Arial" w:hAnsi="David"/>
                <w:kern w:val="2"/>
                <w:rtl/>
                <w14:ligatures w14:val="standardContextual"/>
              </w:rPr>
            </w:pPr>
          </w:p>
        </w:tc>
        <w:tc>
          <w:tcPr>
            <w:tcW w:w="709" w:type="dxa"/>
            <w:gridSpan w:val="2"/>
          </w:tcPr>
          <w:p w14:paraId="357D1EAB" w14:textId="7DCA00F8" w:rsidR="00CC2B52" w:rsidRDefault="00CC2B52" w:rsidP="00CC2B52">
            <w:pPr>
              <w:keepLines/>
              <w:widowControl w:val="0"/>
              <w:spacing w:line="360" w:lineRule="auto"/>
              <w:ind w:firstLine="0"/>
              <w:rPr>
                <w:rFonts w:ascii="David" w:eastAsia="Arial" w:hAnsi="David"/>
                <w:kern w:val="2"/>
                <w:rtl/>
                <w14:ligatures w14:val="standardContextual"/>
              </w:rPr>
            </w:pPr>
            <w:bookmarkStart w:id="2064" w:name="_ETM_Q1_3482326"/>
            <w:bookmarkEnd w:id="2064"/>
            <w:r>
              <w:rPr>
                <w:rFonts w:ascii="David" w:eastAsia="Arial" w:hAnsi="David" w:hint="cs"/>
                <w:kern w:val="2"/>
                <w:rtl/>
                <w14:ligatures w14:val="standardContextual"/>
              </w:rPr>
              <w:t>(5)</w:t>
            </w:r>
          </w:p>
        </w:tc>
        <w:tc>
          <w:tcPr>
            <w:tcW w:w="5250" w:type="dxa"/>
          </w:tcPr>
          <w:p w14:paraId="1C0E6595" w14:textId="32486E0C" w:rsidR="00CC2B52" w:rsidRDefault="00CC2B52" w:rsidP="00CC2B52">
            <w:pPr>
              <w:keepLines/>
              <w:widowControl w:val="0"/>
              <w:spacing w:line="360" w:lineRule="auto"/>
              <w:ind w:firstLine="0"/>
              <w:rPr>
                <w:rFonts w:ascii="David" w:eastAsia="Arial" w:hAnsi="David"/>
                <w:kern w:val="2"/>
                <w:rtl/>
                <w14:ligatures w14:val="standardContextual"/>
              </w:rPr>
            </w:pPr>
            <w:r>
              <w:rPr>
                <w:rFonts w:ascii="David" w:eastAsia="Arial" w:hAnsi="David" w:hint="cs"/>
                <w:kern w:val="2"/>
                <w:rtl/>
                <w14:ligatures w14:val="standardContextual"/>
              </w:rPr>
              <w:t>מידע על ההליך ה</w:t>
            </w:r>
            <w:bookmarkStart w:id="2065" w:name="_ETM_Q1_3484099"/>
            <w:bookmarkEnd w:id="2065"/>
            <w:r>
              <w:rPr>
                <w:rFonts w:ascii="David" w:eastAsia="Arial" w:hAnsi="David" w:hint="cs"/>
                <w:kern w:val="2"/>
                <w:rtl/>
                <w14:ligatures w14:val="standardContextual"/>
              </w:rPr>
              <w:t xml:space="preserve">משפטי </w:t>
            </w:r>
            <w:bookmarkStart w:id="2066" w:name="_ETM_Q1_3484728"/>
            <w:bookmarkEnd w:id="2066"/>
            <w:r>
              <w:rPr>
                <w:rFonts w:ascii="David" w:eastAsia="Arial" w:hAnsi="David" w:hint="cs"/>
                <w:kern w:val="2"/>
                <w:rtl/>
                <w14:ligatures w14:val="standardContextual"/>
              </w:rPr>
              <w:t>הנוגע להפרת התעבורה, ובכלל זה החלטות בהליך ה</w:t>
            </w:r>
            <w:bookmarkStart w:id="2067" w:name="_ETM_Q1_3487271"/>
            <w:bookmarkEnd w:id="2067"/>
            <w:r>
              <w:rPr>
                <w:rFonts w:ascii="David" w:eastAsia="Arial" w:hAnsi="David" w:hint="cs"/>
                <w:kern w:val="2"/>
                <w:rtl/>
                <w14:ligatures w14:val="standardContextual"/>
              </w:rPr>
              <w:t xml:space="preserve">משפטי ומועד </w:t>
            </w:r>
            <w:bookmarkStart w:id="2068" w:name="_ETM_Q1_3490107"/>
            <w:bookmarkEnd w:id="2068"/>
            <w:r>
              <w:rPr>
                <w:rFonts w:ascii="David" w:eastAsia="Arial" w:hAnsi="David" w:hint="cs"/>
                <w:kern w:val="2"/>
                <w:rtl/>
                <w14:ligatures w14:val="standardContextual"/>
              </w:rPr>
              <w:t>קבלתן</w:t>
            </w:r>
            <w:bookmarkStart w:id="2069" w:name="_ETM_Q1_3489467"/>
            <w:bookmarkEnd w:id="2069"/>
            <w:r>
              <w:rPr>
                <w:rFonts w:ascii="David" w:eastAsia="Arial" w:hAnsi="David" w:hint="cs"/>
                <w:kern w:val="2"/>
                <w:rtl/>
                <w14:ligatures w14:val="standardContextual"/>
              </w:rPr>
              <w:t>.</w:t>
            </w:r>
            <w:bookmarkStart w:id="2070" w:name="_ETM_Q1_3490209"/>
            <w:bookmarkStart w:id="2071" w:name="_ETM_Q1_3489509"/>
            <w:bookmarkEnd w:id="2070"/>
            <w:bookmarkEnd w:id="2071"/>
          </w:p>
        </w:tc>
      </w:tr>
      <w:tr w:rsidR="00CC2B52" w14:paraId="53DD4AD6" w14:textId="77777777" w:rsidTr="0054012C">
        <w:trPr>
          <w:cantSplit/>
          <w:trHeight w:val="45"/>
        </w:trPr>
        <w:tc>
          <w:tcPr>
            <w:tcW w:w="1854" w:type="dxa"/>
          </w:tcPr>
          <w:p w14:paraId="41747969" w14:textId="77777777" w:rsidR="00CC2B52" w:rsidRDefault="00CC2B52">
            <w:pPr>
              <w:keepLines/>
              <w:widowControl w:val="0"/>
              <w:tabs>
                <w:tab w:val="left" w:pos="624"/>
                <w:tab w:val="left" w:pos="1247"/>
              </w:tabs>
              <w:snapToGrid w:val="0"/>
              <w:spacing w:line="360" w:lineRule="auto"/>
              <w:ind w:firstLine="0"/>
              <w:jc w:val="left"/>
              <w:outlineLvl w:val="2"/>
              <w:rPr>
                <w:rFonts w:ascii="David" w:eastAsia="Arial Unicode MS" w:hAnsi="David"/>
                <w:kern w:val="2"/>
                <w:rtl/>
                <w14:ligatures w14:val="standardContextual"/>
              </w:rPr>
            </w:pPr>
            <w:bookmarkStart w:id="2072" w:name="_ETM_Q1_3489287"/>
            <w:bookmarkStart w:id="2073" w:name="_ETM_Q1_3489647" w:colFirst="2" w:colLast="4"/>
            <w:bookmarkStart w:id="2074" w:name="_ETM_Q1_3490097" w:colFirst="2" w:colLast="2"/>
            <w:bookmarkEnd w:id="2072"/>
          </w:p>
        </w:tc>
        <w:tc>
          <w:tcPr>
            <w:tcW w:w="425" w:type="dxa"/>
          </w:tcPr>
          <w:p w14:paraId="2C628909" w14:textId="77777777" w:rsidR="00CC2B52" w:rsidRDefault="00CC2B52">
            <w:pPr>
              <w:keepLines/>
              <w:widowControl w:val="0"/>
              <w:tabs>
                <w:tab w:val="left" w:pos="624"/>
                <w:tab w:val="left" w:pos="1247"/>
              </w:tabs>
              <w:snapToGrid w:val="0"/>
              <w:spacing w:line="360" w:lineRule="auto"/>
              <w:ind w:firstLine="0"/>
              <w:jc w:val="left"/>
              <w:rPr>
                <w:rFonts w:ascii="David" w:eastAsia="Arial Unicode MS" w:hAnsi="David"/>
                <w:kern w:val="2"/>
                <w:rtl/>
                <w14:ligatures w14:val="standardContextual"/>
              </w:rPr>
            </w:pPr>
          </w:p>
        </w:tc>
        <w:tc>
          <w:tcPr>
            <w:tcW w:w="6811" w:type="dxa"/>
            <w:gridSpan w:val="5"/>
          </w:tcPr>
          <w:p w14:paraId="38A2AD40" w14:textId="0788508B" w:rsidR="00CC2B52" w:rsidRPr="00CC2B52" w:rsidRDefault="00CC2B52" w:rsidP="00CC2B52">
            <w:pPr>
              <w:pStyle w:val="aff0"/>
              <w:keepLines/>
              <w:widowControl w:val="0"/>
              <w:spacing w:line="360" w:lineRule="auto"/>
              <w:ind w:left="0" w:firstLine="0"/>
              <w:rPr>
                <w:rFonts w:ascii="David" w:eastAsia="Arial" w:hAnsi="David"/>
                <w:kern w:val="2"/>
                <w:rtl/>
                <w14:ligatures w14:val="standardContextual"/>
              </w:rPr>
            </w:pPr>
            <w:bookmarkStart w:id="2075" w:name="_ETM_Q1_3490836"/>
            <w:bookmarkStart w:id="2076" w:name="_ETM_Q1_3489876"/>
            <w:bookmarkEnd w:id="2075"/>
            <w:bookmarkEnd w:id="2076"/>
            <w:r>
              <w:rPr>
                <w:rFonts w:ascii="David" w:eastAsia="Arial" w:hAnsi="David" w:hint="cs"/>
                <w:kern w:val="2"/>
                <w:rtl/>
                <w14:ligatures w14:val="standardContextual"/>
              </w:rPr>
              <w:t xml:space="preserve">(ג) </w:t>
            </w:r>
            <w:bookmarkStart w:id="2077" w:name="_ETM_Q1_3491490"/>
            <w:bookmarkEnd w:id="2077"/>
            <w:r>
              <w:rPr>
                <w:rFonts w:ascii="David" w:eastAsia="Arial" w:hAnsi="David" w:hint="cs"/>
                <w:kern w:val="2"/>
                <w:rtl/>
                <w14:ligatures w14:val="standardContextual"/>
              </w:rPr>
              <w:t>פרטי הרישום יימסרו למשטרה באו</w:t>
            </w:r>
            <w:bookmarkStart w:id="2078" w:name="_ETM_Q1_3492988"/>
            <w:bookmarkEnd w:id="2078"/>
            <w:r>
              <w:rPr>
                <w:rFonts w:ascii="David" w:eastAsia="Arial" w:hAnsi="David" w:hint="cs"/>
                <w:kern w:val="2"/>
                <w:rtl/>
                <w14:ligatures w14:val="standardContextual"/>
              </w:rPr>
              <w:t xml:space="preserve">פן מקוון על ידי </w:t>
            </w:r>
            <w:bookmarkStart w:id="2079" w:name="_ETM_Q1_3495053"/>
            <w:bookmarkEnd w:id="2079"/>
            <w:r>
              <w:rPr>
                <w:rFonts w:ascii="David" w:eastAsia="Arial" w:hAnsi="David" w:hint="cs"/>
                <w:kern w:val="2"/>
                <w:rtl/>
                <w14:ligatures w14:val="standardContextual"/>
              </w:rPr>
              <w:t xml:space="preserve">כל אלה: </w:t>
            </w:r>
          </w:p>
        </w:tc>
      </w:tr>
      <w:tr w:rsidR="00CC2B52" w14:paraId="615B9121" w14:textId="77777777" w:rsidTr="0054012C">
        <w:trPr>
          <w:cantSplit/>
          <w:trHeight w:val="45"/>
        </w:trPr>
        <w:tc>
          <w:tcPr>
            <w:tcW w:w="1854" w:type="dxa"/>
          </w:tcPr>
          <w:p w14:paraId="6DEC565C" w14:textId="77777777" w:rsidR="00CC2B52" w:rsidRDefault="00CC2B52">
            <w:pPr>
              <w:keepLines/>
              <w:widowControl w:val="0"/>
              <w:tabs>
                <w:tab w:val="left" w:pos="624"/>
                <w:tab w:val="left" w:pos="1247"/>
              </w:tabs>
              <w:snapToGrid w:val="0"/>
              <w:spacing w:line="360" w:lineRule="auto"/>
              <w:ind w:firstLine="0"/>
              <w:jc w:val="left"/>
              <w:outlineLvl w:val="2"/>
              <w:rPr>
                <w:rFonts w:ascii="David" w:eastAsia="Arial Unicode MS" w:hAnsi="David"/>
                <w:kern w:val="2"/>
                <w:rtl/>
                <w14:ligatures w14:val="standardContextual"/>
              </w:rPr>
            </w:pPr>
          </w:p>
        </w:tc>
        <w:tc>
          <w:tcPr>
            <w:tcW w:w="425" w:type="dxa"/>
          </w:tcPr>
          <w:p w14:paraId="1EB9F352" w14:textId="77777777" w:rsidR="00CC2B52" w:rsidRDefault="00CC2B52">
            <w:pPr>
              <w:keepLines/>
              <w:widowControl w:val="0"/>
              <w:tabs>
                <w:tab w:val="left" w:pos="624"/>
                <w:tab w:val="left" w:pos="1247"/>
              </w:tabs>
              <w:snapToGrid w:val="0"/>
              <w:spacing w:line="360" w:lineRule="auto"/>
              <w:ind w:firstLine="0"/>
              <w:jc w:val="left"/>
              <w:rPr>
                <w:rFonts w:ascii="David" w:eastAsia="Arial Unicode MS" w:hAnsi="David"/>
                <w:kern w:val="2"/>
                <w:rtl/>
                <w14:ligatures w14:val="standardContextual"/>
              </w:rPr>
            </w:pPr>
          </w:p>
        </w:tc>
        <w:tc>
          <w:tcPr>
            <w:tcW w:w="569" w:type="dxa"/>
          </w:tcPr>
          <w:p w14:paraId="59B078D6" w14:textId="77777777" w:rsidR="00CC2B52" w:rsidRDefault="00CC2B52" w:rsidP="00CC2B52">
            <w:pPr>
              <w:pStyle w:val="aff0"/>
              <w:keepLines/>
              <w:widowControl w:val="0"/>
              <w:spacing w:line="360" w:lineRule="auto"/>
              <w:ind w:left="0" w:firstLine="0"/>
              <w:rPr>
                <w:rFonts w:ascii="David" w:eastAsia="Arial" w:hAnsi="David"/>
                <w:kern w:val="2"/>
                <w:rtl/>
                <w14:ligatures w14:val="standardContextual"/>
              </w:rPr>
            </w:pPr>
          </w:p>
        </w:tc>
        <w:tc>
          <w:tcPr>
            <w:tcW w:w="708" w:type="dxa"/>
            <w:gridSpan w:val="2"/>
          </w:tcPr>
          <w:p w14:paraId="6178F6EC" w14:textId="45004F67" w:rsidR="00CC2B52" w:rsidRDefault="00CC2B52" w:rsidP="00CC2B52">
            <w:pPr>
              <w:pStyle w:val="aff0"/>
              <w:keepLines/>
              <w:widowControl w:val="0"/>
              <w:spacing w:line="360" w:lineRule="auto"/>
              <w:ind w:left="0" w:firstLine="0"/>
              <w:rPr>
                <w:rFonts w:ascii="David" w:eastAsia="Arial" w:hAnsi="David"/>
                <w:kern w:val="2"/>
                <w:rtl/>
                <w14:ligatures w14:val="standardContextual"/>
              </w:rPr>
            </w:pPr>
            <w:r>
              <w:rPr>
                <w:rFonts w:ascii="David" w:eastAsia="Arial" w:hAnsi="David" w:hint="cs"/>
                <w:kern w:val="2"/>
                <w:rtl/>
                <w14:ligatures w14:val="standardContextual"/>
              </w:rPr>
              <w:t>(1)</w:t>
            </w:r>
          </w:p>
        </w:tc>
        <w:tc>
          <w:tcPr>
            <w:tcW w:w="5534" w:type="dxa"/>
            <w:gridSpan w:val="2"/>
          </w:tcPr>
          <w:p w14:paraId="5EB859D8" w14:textId="00976CAD" w:rsidR="00CC2B52" w:rsidRDefault="00CC2B52" w:rsidP="00CC2B52">
            <w:pPr>
              <w:pStyle w:val="aff0"/>
              <w:keepLines/>
              <w:widowControl w:val="0"/>
              <w:spacing w:line="360" w:lineRule="auto"/>
              <w:ind w:left="0" w:firstLine="0"/>
              <w:rPr>
                <w:rFonts w:ascii="David" w:eastAsia="Arial" w:hAnsi="David"/>
                <w:kern w:val="2"/>
                <w:rtl/>
                <w14:ligatures w14:val="standardContextual"/>
              </w:rPr>
            </w:pPr>
            <w:bookmarkStart w:id="2080" w:name="_ETM_Q1_3496368"/>
            <w:bookmarkStart w:id="2081" w:name="_ETM_Q1_3495861"/>
            <w:bookmarkStart w:id="2082" w:name="_ETM_Q1_3494071"/>
            <w:bookmarkStart w:id="2083" w:name="_ETM_Q1_3492321"/>
            <w:bookmarkEnd w:id="2080"/>
            <w:bookmarkEnd w:id="2081"/>
            <w:bookmarkEnd w:id="2082"/>
            <w:bookmarkEnd w:id="2083"/>
            <w:r>
              <w:rPr>
                <w:rFonts w:ascii="David" w:eastAsia="Arial" w:hAnsi="David" w:hint="cs"/>
                <w:kern w:val="2"/>
                <w:rtl/>
                <w14:ligatures w14:val="standardContextual"/>
              </w:rPr>
              <w:t>מפקח או רשות אחרת המוסכמת להטיל קנס בש</w:t>
            </w:r>
            <w:bookmarkStart w:id="2084" w:name="_ETM_Q1_3497947"/>
            <w:bookmarkEnd w:id="2084"/>
            <w:r>
              <w:rPr>
                <w:rFonts w:ascii="David" w:eastAsia="Arial" w:hAnsi="David" w:hint="cs"/>
                <w:kern w:val="2"/>
                <w:rtl/>
                <w14:ligatures w14:val="standardContextual"/>
              </w:rPr>
              <w:t>ל הפרת תעבורה</w:t>
            </w:r>
            <w:bookmarkStart w:id="2085" w:name="_ETM_Q1_3499819"/>
            <w:bookmarkEnd w:id="2085"/>
            <w:r>
              <w:rPr>
                <w:rFonts w:ascii="David" w:eastAsia="Arial" w:hAnsi="David" w:hint="cs"/>
                <w:kern w:val="2"/>
                <w:rtl/>
                <w14:ligatures w14:val="standardContextual"/>
              </w:rPr>
              <w:t>;</w:t>
            </w:r>
          </w:p>
        </w:tc>
      </w:tr>
      <w:tr w:rsidR="00CC2B52" w14:paraId="1EB2FFD1" w14:textId="77777777" w:rsidTr="0054012C">
        <w:trPr>
          <w:cantSplit/>
          <w:trHeight w:val="45"/>
        </w:trPr>
        <w:tc>
          <w:tcPr>
            <w:tcW w:w="1854" w:type="dxa"/>
          </w:tcPr>
          <w:p w14:paraId="6A522495" w14:textId="77777777" w:rsidR="00CC2B52" w:rsidRDefault="00CC2B52">
            <w:pPr>
              <w:keepLines/>
              <w:widowControl w:val="0"/>
              <w:tabs>
                <w:tab w:val="left" w:pos="624"/>
                <w:tab w:val="left" w:pos="1247"/>
              </w:tabs>
              <w:snapToGrid w:val="0"/>
              <w:spacing w:line="360" w:lineRule="auto"/>
              <w:ind w:firstLine="0"/>
              <w:jc w:val="left"/>
              <w:outlineLvl w:val="2"/>
              <w:rPr>
                <w:rFonts w:ascii="David" w:eastAsia="Arial Unicode MS" w:hAnsi="David"/>
                <w:kern w:val="2"/>
                <w:rtl/>
                <w14:ligatures w14:val="standardContextual"/>
              </w:rPr>
            </w:pPr>
            <w:bookmarkStart w:id="2086" w:name="_ETM_Q1_3498671"/>
            <w:bookmarkEnd w:id="2086"/>
          </w:p>
        </w:tc>
        <w:tc>
          <w:tcPr>
            <w:tcW w:w="425" w:type="dxa"/>
          </w:tcPr>
          <w:p w14:paraId="6C525945" w14:textId="77777777" w:rsidR="00CC2B52" w:rsidRDefault="00CC2B52">
            <w:pPr>
              <w:keepLines/>
              <w:widowControl w:val="0"/>
              <w:tabs>
                <w:tab w:val="left" w:pos="624"/>
                <w:tab w:val="left" w:pos="1247"/>
              </w:tabs>
              <w:snapToGrid w:val="0"/>
              <w:spacing w:line="360" w:lineRule="auto"/>
              <w:ind w:firstLine="0"/>
              <w:jc w:val="left"/>
              <w:rPr>
                <w:rFonts w:ascii="David" w:eastAsia="Arial Unicode MS" w:hAnsi="David"/>
                <w:kern w:val="2"/>
                <w:rtl/>
                <w14:ligatures w14:val="standardContextual"/>
              </w:rPr>
            </w:pPr>
          </w:p>
        </w:tc>
        <w:tc>
          <w:tcPr>
            <w:tcW w:w="569" w:type="dxa"/>
          </w:tcPr>
          <w:p w14:paraId="2E37908C" w14:textId="77777777" w:rsidR="00CC2B52" w:rsidRDefault="00CC2B52" w:rsidP="00CC2B52">
            <w:pPr>
              <w:pStyle w:val="aff0"/>
              <w:keepLines/>
              <w:widowControl w:val="0"/>
              <w:spacing w:line="360" w:lineRule="auto"/>
              <w:ind w:left="0" w:firstLine="0"/>
              <w:rPr>
                <w:rFonts w:ascii="David" w:eastAsia="Arial" w:hAnsi="David"/>
                <w:kern w:val="2"/>
                <w:rtl/>
                <w14:ligatures w14:val="standardContextual"/>
              </w:rPr>
            </w:pPr>
          </w:p>
        </w:tc>
        <w:tc>
          <w:tcPr>
            <w:tcW w:w="708" w:type="dxa"/>
            <w:gridSpan w:val="2"/>
          </w:tcPr>
          <w:p w14:paraId="24B114AA" w14:textId="0D57FA9A" w:rsidR="00CC2B52" w:rsidRDefault="00CC2B52" w:rsidP="00CC2B52">
            <w:pPr>
              <w:pStyle w:val="aff0"/>
              <w:keepLines/>
              <w:widowControl w:val="0"/>
              <w:spacing w:line="360" w:lineRule="auto"/>
              <w:ind w:left="0" w:firstLine="0"/>
              <w:rPr>
                <w:rFonts w:ascii="David" w:eastAsia="Arial" w:hAnsi="David"/>
                <w:kern w:val="2"/>
                <w:rtl/>
                <w14:ligatures w14:val="standardContextual"/>
              </w:rPr>
            </w:pPr>
            <w:bookmarkStart w:id="2087" w:name="_ETM_Q1_3500243"/>
            <w:bookmarkEnd w:id="2087"/>
            <w:r>
              <w:rPr>
                <w:rFonts w:ascii="David" w:eastAsia="Arial" w:hAnsi="David" w:hint="cs"/>
                <w:kern w:val="2"/>
                <w:rtl/>
                <w14:ligatures w14:val="standardContextual"/>
              </w:rPr>
              <w:t>(2)</w:t>
            </w:r>
          </w:p>
        </w:tc>
        <w:tc>
          <w:tcPr>
            <w:tcW w:w="5534" w:type="dxa"/>
            <w:gridSpan w:val="2"/>
          </w:tcPr>
          <w:p w14:paraId="38729460" w14:textId="72AAADF0" w:rsidR="00CC2B52" w:rsidRDefault="00CC2B52" w:rsidP="00CC2B52">
            <w:pPr>
              <w:pStyle w:val="aff0"/>
              <w:keepLines/>
              <w:widowControl w:val="0"/>
              <w:spacing w:line="360" w:lineRule="auto"/>
              <w:ind w:left="0" w:firstLine="0"/>
              <w:rPr>
                <w:rFonts w:ascii="David" w:eastAsia="Arial" w:hAnsi="David"/>
                <w:kern w:val="2"/>
                <w:rtl/>
                <w14:ligatures w14:val="standardContextual"/>
              </w:rPr>
            </w:pPr>
            <w:r>
              <w:rPr>
                <w:rFonts w:ascii="David" w:eastAsia="Arial" w:hAnsi="David" w:hint="cs"/>
                <w:kern w:val="2"/>
                <w:rtl/>
                <w14:ligatures w14:val="standardContextual"/>
              </w:rPr>
              <w:t>בית דין לתעבורה</w:t>
            </w:r>
            <w:bookmarkStart w:id="2088" w:name="_ETM_Q1_3501353"/>
            <w:bookmarkEnd w:id="2088"/>
            <w:r>
              <w:rPr>
                <w:rFonts w:ascii="David" w:eastAsia="Arial" w:hAnsi="David" w:hint="cs"/>
                <w:kern w:val="2"/>
                <w:rtl/>
                <w14:ligatures w14:val="standardContextual"/>
              </w:rPr>
              <w:t>;</w:t>
            </w:r>
          </w:p>
        </w:tc>
      </w:tr>
      <w:tr w:rsidR="00CC2B52" w14:paraId="619B5FA4" w14:textId="77777777" w:rsidTr="0054012C">
        <w:trPr>
          <w:cantSplit/>
          <w:trHeight w:val="45"/>
        </w:trPr>
        <w:tc>
          <w:tcPr>
            <w:tcW w:w="1854" w:type="dxa"/>
          </w:tcPr>
          <w:p w14:paraId="3EA9C08E" w14:textId="77777777" w:rsidR="00CC2B52" w:rsidRDefault="00CC2B52">
            <w:pPr>
              <w:keepLines/>
              <w:widowControl w:val="0"/>
              <w:tabs>
                <w:tab w:val="left" w:pos="624"/>
                <w:tab w:val="left" w:pos="1247"/>
              </w:tabs>
              <w:snapToGrid w:val="0"/>
              <w:spacing w:line="360" w:lineRule="auto"/>
              <w:ind w:firstLine="0"/>
              <w:jc w:val="left"/>
              <w:outlineLvl w:val="2"/>
              <w:rPr>
                <w:rFonts w:ascii="David" w:eastAsia="Arial Unicode MS" w:hAnsi="David"/>
                <w:kern w:val="2"/>
                <w:rtl/>
                <w14:ligatures w14:val="standardContextual"/>
              </w:rPr>
            </w:pPr>
          </w:p>
        </w:tc>
        <w:tc>
          <w:tcPr>
            <w:tcW w:w="425" w:type="dxa"/>
          </w:tcPr>
          <w:p w14:paraId="114CD1C5" w14:textId="77777777" w:rsidR="00CC2B52" w:rsidRDefault="00CC2B52">
            <w:pPr>
              <w:keepLines/>
              <w:widowControl w:val="0"/>
              <w:tabs>
                <w:tab w:val="left" w:pos="624"/>
                <w:tab w:val="left" w:pos="1247"/>
              </w:tabs>
              <w:snapToGrid w:val="0"/>
              <w:spacing w:line="360" w:lineRule="auto"/>
              <w:ind w:firstLine="0"/>
              <w:jc w:val="left"/>
              <w:rPr>
                <w:rFonts w:ascii="David" w:eastAsia="Arial Unicode MS" w:hAnsi="David"/>
                <w:kern w:val="2"/>
                <w:rtl/>
                <w14:ligatures w14:val="standardContextual"/>
              </w:rPr>
            </w:pPr>
          </w:p>
        </w:tc>
        <w:tc>
          <w:tcPr>
            <w:tcW w:w="569" w:type="dxa"/>
          </w:tcPr>
          <w:p w14:paraId="4B181F4C" w14:textId="77777777" w:rsidR="00CC2B52" w:rsidRDefault="00CC2B52" w:rsidP="00CC2B52">
            <w:pPr>
              <w:pStyle w:val="aff0"/>
              <w:keepLines/>
              <w:widowControl w:val="0"/>
              <w:spacing w:line="360" w:lineRule="auto"/>
              <w:ind w:left="0" w:firstLine="0"/>
              <w:rPr>
                <w:rFonts w:ascii="David" w:eastAsia="Arial" w:hAnsi="David"/>
                <w:kern w:val="2"/>
                <w:rtl/>
                <w14:ligatures w14:val="standardContextual"/>
              </w:rPr>
            </w:pPr>
          </w:p>
        </w:tc>
        <w:tc>
          <w:tcPr>
            <w:tcW w:w="708" w:type="dxa"/>
            <w:gridSpan w:val="2"/>
          </w:tcPr>
          <w:p w14:paraId="7775914E" w14:textId="074678E0" w:rsidR="00CC2B52" w:rsidRDefault="00CC2B52" w:rsidP="00CC2B52">
            <w:pPr>
              <w:pStyle w:val="aff0"/>
              <w:keepLines/>
              <w:widowControl w:val="0"/>
              <w:spacing w:line="360" w:lineRule="auto"/>
              <w:ind w:left="0" w:firstLine="0"/>
              <w:rPr>
                <w:rFonts w:ascii="David" w:eastAsia="Arial" w:hAnsi="David"/>
                <w:kern w:val="2"/>
                <w:rtl/>
                <w14:ligatures w14:val="standardContextual"/>
              </w:rPr>
            </w:pPr>
            <w:r>
              <w:rPr>
                <w:rFonts w:ascii="David" w:eastAsia="Arial" w:hAnsi="David" w:hint="cs"/>
                <w:kern w:val="2"/>
                <w:rtl/>
                <w14:ligatures w14:val="standardContextual"/>
              </w:rPr>
              <w:t>(3)</w:t>
            </w:r>
            <w:bookmarkStart w:id="2089" w:name="_ETM_Q1_3502480"/>
            <w:bookmarkEnd w:id="2089"/>
          </w:p>
        </w:tc>
        <w:tc>
          <w:tcPr>
            <w:tcW w:w="5534" w:type="dxa"/>
            <w:gridSpan w:val="2"/>
          </w:tcPr>
          <w:p w14:paraId="74545059" w14:textId="17E4C1AA" w:rsidR="00CC2B52" w:rsidRDefault="00CC2B52" w:rsidP="00CC2B52">
            <w:pPr>
              <w:pStyle w:val="aff0"/>
              <w:keepLines/>
              <w:widowControl w:val="0"/>
              <w:spacing w:line="360" w:lineRule="auto"/>
              <w:ind w:left="0" w:firstLine="0"/>
              <w:rPr>
                <w:rFonts w:ascii="David" w:eastAsia="Arial" w:hAnsi="David"/>
                <w:kern w:val="2"/>
                <w:rtl/>
                <w14:ligatures w14:val="standardContextual"/>
              </w:rPr>
            </w:pPr>
            <w:r>
              <w:rPr>
                <w:rFonts w:ascii="David" w:eastAsia="Arial" w:hAnsi="David" w:hint="cs"/>
                <w:kern w:val="2"/>
                <w:rtl/>
                <w14:ligatures w14:val="standardContextual"/>
              </w:rPr>
              <w:t>מי שמייצג רשות המ</w:t>
            </w:r>
            <w:bookmarkStart w:id="2090" w:name="_ETM_Q1_3503474"/>
            <w:bookmarkEnd w:id="2090"/>
            <w:r>
              <w:rPr>
                <w:rFonts w:ascii="David" w:eastAsia="Arial" w:hAnsi="David" w:hint="cs"/>
                <w:kern w:val="2"/>
                <w:rtl/>
                <w14:ligatures w14:val="standardContextual"/>
              </w:rPr>
              <w:t xml:space="preserve">וסמכת להטיל קנס </w:t>
            </w:r>
            <w:bookmarkStart w:id="2091" w:name="_ETM_Q1_3506186"/>
            <w:bookmarkEnd w:id="2091"/>
            <w:r>
              <w:rPr>
                <w:rFonts w:ascii="David" w:eastAsia="Arial" w:hAnsi="David" w:hint="cs"/>
                <w:kern w:val="2"/>
                <w:rtl/>
                <w14:ligatures w14:val="standardContextual"/>
              </w:rPr>
              <w:t>בשל הפרת תעב</w:t>
            </w:r>
            <w:bookmarkStart w:id="2092" w:name="_ETM_Q1_3505528"/>
            <w:bookmarkEnd w:id="2092"/>
            <w:r>
              <w:rPr>
                <w:rFonts w:ascii="David" w:eastAsia="Arial" w:hAnsi="David" w:hint="cs"/>
                <w:kern w:val="2"/>
                <w:rtl/>
                <w14:ligatures w14:val="standardContextual"/>
              </w:rPr>
              <w:t xml:space="preserve">ורה בהליך משפטי לפי חוק </w:t>
            </w:r>
            <w:bookmarkStart w:id="2093" w:name="_ETM_Q1_3506468"/>
            <w:bookmarkEnd w:id="2093"/>
            <w:r>
              <w:rPr>
                <w:rFonts w:ascii="David" w:eastAsia="Arial" w:hAnsi="David" w:hint="cs"/>
                <w:kern w:val="2"/>
                <w:rtl/>
                <w14:ligatures w14:val="standardContextual"/>
              </w:rPr>
              <w:t>זה;</w:t>
            </w:r>
          </w:p>
        </w:tc>
      </w:tr>
      <w:tr w:rsidR="00CC2B52" w14:paraId="2D7F24CD" w14:textId="77777777" w:rsidTr="0054012C">
        <w:trPr>
          <w:cantSplit/>
          <w:trHeight w:val="45"/>
        </w:trPr>
        <w:tc>
          <w:tcPr>
            <w:tcW w:w="1854" w:type="dxa"/>
          </w:tcPr>
          <w:p w14:paraId="42CCE132" w14:textId="77777777" w:rsidR="00CC2B52" w:rsidRDefault="00CC2B52">
            <w:pPr>
              <w:keepLines/>
              <w:widowControl w:val="0"/>
              <w:tabs>
                <w:tab w:val="left" w:pos="624"/>
                <w:tab w:val="left" w:pos="1247"/>
              </w:tabs>
              <w:snapToGrid w:val="0"/>
              <w:spacing w:line="360" w:lineRule="auto"/>
              <w:ind w:firstLine="0"/>
              <w:jc w:val="left"/>
              <w:outlineLvl w:val="2"/>
              <w:rPr>
                <w:rFonts w:ascii="David" w:eastAsia="Arial Unicode MS" w:hAnsi="David"/>
                <w:kern w:val="2"/>
                <w:rtl/>
                <w14:ligatures w14:val="standardContextual"/>
              </w:rPr>
            </w:pPr>
          </w:p>
        </w:tc>
        <w:tc>
          <w:tcPr>
            <w:tcW w:w="425" w:type="dxa"/>
          </w:tcPr>
          <w:p w14:paraId="48E817B3" w14:textId="77777777" w:rsidR="00CC2B52" w:rsidRDefault="00CC2B52">
            <w:pPr>
              <w:keepLines/>
              <w:widowControl w:val="0"/>
              <w:tabs>
                <w:tab w:val="left" w:pos="624"/>
                <w:tab w:val="left" w:pos="1247"/>
              </w:tabs>
              <w:snapToGrid w:val="0"/>
              <w:spacing w:line="360" w:lineRule="auto"/>
              <w:ind w:firstLine="0"/>
              <w:jc w:val="left"/>
              <w:rPr>
                <w:rFonts w:ascii="David" w:eastAsia="Arial Unicode MS" w:hAnsi="David"/>
                <w:kern w:val="2"/>
                <w:rtl/>
                <w14:ligatures w14:val="standardContextual"/>
              </w:rPr>
            </w:pPr>
          </w:p>
        </w:tc>
        <w:tc>
          <w:tcPr>
            <w:tcW w:w="569" w:type="dxa"/>
          </w:tcPr>
          <w:p w14:paraId="0AE21462" w14:textId="77777777" w:rsidR="00CC2B52" w:rsidRDefault="00CC2B52" w:rsidP="00CC2B52">
            <w:pPr>
              <w:pStyle w:val="aff0"/>
              <w:keepLines/>
              <w:widowControl w:val="0"/>
              <w:spacing w:line="360" w:lineRule="auto"/>
              <w:ind w:left="0" w:firstLine="0"/>
              <w:rPr>
                <w:rFonts w:ascii="David" w:eastAsia="Arial" w:hAnsi="David"/>
                <w:kern w:val="2"/>
                <w:rtl/>
                <w14:ligatures w14:val="standardContextual"/>
              </w:rPr>
            </w:pPr>
          </w:p>
        </w:tc>
        <w:tc>
          <w:tcPr>
            <w:tcW w:w="708" w:type="dxa"/>
            <w:gridSpan w:val="2"/>
          </w:tcPr>
          <w:p w14:paraId="1E34ABBA" w14:textId="45A65D0A" w:rsidR="00CC2B52" w:rsidRDefault="00CC2B52" w:rsidP="00CC2B52">
            <w:pPr>
              <w:pStyle w:val="aff0"/>
              <w:keepLines/>
              <w:widowControl w:val="0"/>
              <w:spacing w:line="360" w:lineRule="auto"/>
              <w:ind w:left="0" w:firstLine="0"/>
              <w:rPr>
                <w:rFonts w:ascii="David" w:eastAsia="Arial" w:hAnsi="David"/>
                <w:kern w:val="2"/>
                <w:rtl/>
                <w14:ligatures w14:val="standardContextual"/>
              </w:rPr>
            </w:pPr>
            <w:r>
              <w:rPr>
                <w:rFonts w:ascii="David" w:eastAsia="Arial" w:hAnsi="David" w:hint="cs"/>
                <w:kern w:val="2"/>
                <w:rtl/>
                <w14:ligatures w14:val="standardContextual"/>
              </w:rPr>
              <w:t>(4)</w:t>
            </w:r>
          </w:p>
        </w:tc>
        <w:tc>
          <w:tcPr>
            <w:tcW w:w="5534" w:type="dxa"/>
            <w:gridSpan w:val="2"/>
          </w:tcPr>
          <w:p w14:paraId="65ACB3EB" w14:textId="61D3B8DA" w:rsidR="00CC2B52" w:rsidRDefault="00CC2B52" w:rsidP="00CC2B52">
            <w:pPr>
              <w:pStyle w:val="aff0"/>
              <w:keepLines/>
              <w:widowControl w:val="0"/>
              <w:spacing w:line="360" w:lineRule="auto"/>
              <w:ind w:left="0" w:firstLine="0"/>
              <w:rPr>
                <w:rFonts w:ascii="David" w:eastAsia="Arial" w:hAnsi="David"/>
                <w:kern w:val="2"/>
                <w:rtl/>
                <w14:ligatures w14:val="standardContextual"/>
              </w:rPr>
            </w:pPr>
            <w:r>
              <w:rPr>
                <w:rFonts w:ascii="David" w:eastAsia="Arial" w:hAnsi="David" w:hint="cs"/>
                <w:kern w:val="2"/>
                <w:rtl/>
                <w14:ligatures w14:val="standardContextual"/>
              </w:rPr>
              <w:t>גורם המוסמך לגב</w:t>
            </w:r>
            <w:bookmarkStart w:id="2094" w:name="_ETM_Q1_3509366"/>
            <w:bookmarkEnd w:id="2094"/>
            <w:r>
              <w:rPr>
                <w:rFonts w:ascii="David" w:eastAsia="Arial" w:hAnsi="David" w:hint="cs"/>
                <w:kern w:val="2"/>
                <w:rtl/>
                <w14:ligatures w14:val="standardContextual"/>
              </w:rPr>
              <w:t xml:space="preserve">ות </w:t>
            </w:r>
            <w:bookmarkStart w:id="2095" w:name="_ETM_Q1_3509711"/>
            <w:bookmarkEnd w:id="2095"/>
            <w:r>
              <w:rPr>
                <w:rFonts w:ascii="David" w:eastAsia="Arial" w:hAnsi="David" w:hint="cs"/>
                <w:kern w:val="2"/>
                <w:rtl/>
                <w14:ligatures w14:val="standardContextual"/>
              </w:rPr>
              <w:t>קנס בשל הפרת תעבורה</w:t>
            </w:r>
            <w:bookmarkStart w:id="2096" w:name="_ETM_Q1_3510831"/>
            <w:bookmarkStart w:id="2097" w:name="_ETM_Q1_3511027"/>
            <w:bookmarkEnd w:id="2096"/>
            <w:bookmarkEnd w:id="2097"/>
            <w:r>
              <w:rPr>
                <w:rFonts w:ascii="David" w:eastAsia="Arial" w:hAnsi="David" w:hint="cs"/>
                <w:kern w:val="2"/>
                <w:rtl/>
                <w14:ligatures w14:val="standardContextual"/>
              </w:rPr>
              <w:t xml:space="preserve">, ולעניין גביית קנס לפי חוק </w:t>
            </w:r>
            <w:bookmarkStart w:id="2098" w:name="_ETM_Q1_3514281"/>
            <w:bookmarkEnd w:id="2098"/>
            <w:r>
              <w:rPr>
                <w:rFonts w:ascii="David" w:eastAsia="Arial" w:hAnsi="David" w:hint="cs"/>
                <w:kern w:val="2"/>
                <w:rtl/>
                <w14:ligatures w14:val="standardContextual"/>
              </w:rPr>
              <w:t>ה</w:t>
            </w:r>
            <w:bookmarkStart w:id="2099" w:name="_ETM_Q1_3512393"/>
            <w:bookmarkEnd w:id="2099"/>
            <w:r>
              <w:rPr>
                <w:rFonts w:ascii="David" w:eastAsia="Arial" w:hAnsi="David" w:hint="cs"/>
                <w:kern w:val="2"/>
                <w:rtl/>
                <w14:ligatures w14:val="standardContextual"/>
              </w:rPr>
              <w:t xml:space="preserve">מרכז לגביית קנסות על אף האמור </w:t>
            </w:r>
            <w:bookmarkStart w:id="2100" w:name="_ETM_Q1_3514569"/>
            <w:bookmarkEnd w:id="2100"/>
            <w:r>
              <w:rPr>
                <w:rFonts w:ascii="David" w:eastAsia="Arial" w:hAnsi="David" w:hint="cs"/>
                <w:kern w:val="2"/>
                <w:rtl/>
                <w14:ligatures w14:val="standardContextual"/>
              </w:rPr>
              <w:t xml:space="preserve">בסעיף </w:t>
            </w:r>
            <w:bookmarkStart w:id="2101" w:name="_ETM_Q1_3515215"/>
            <w:bookmarkEnd w:id="2101"/>
            <w:r>
              <w:rPr>
                <w:rFonts w:ascii="David" w:eastAsia="Arial" w:hAnsi="David" w:hint="cs"/>
                <w:kern w:val="2"/>
                <w:rtl/>
                <w14:ligatures w14:val="standardContextual"/>
              </w:rPr>
              <w:t>9 לחוק</w:t>
            </w:r>
            <w:bookmarkStart w:id="2102" w:name="_ETM_Q1_3515453"/>
            <w:bookmarkStart w:id="2103" w:name="_ETM_Q1_3515681"/>
            <w:bookmarkEnd w:id="2102"/>
            <w:bookmarkEnd w:id="2103"/>
            <w:r>
              <w:rPr>
                <w:rFonts w:ascii="David" w:eastAsia="Arial" w:hAnsi="David" w:hint="cs"/>
                <w:kern w:val="2"/>
                <w:rtl/>
                <w14:ligatures w14:val="standardContextual"/>
              </w:rPr>
              <w:t xml:space="preserve"> האמור;</w:t>
            </w:r>
            <w:bookmarkStart w:id="2104" w:name="_ETM_Q1_3527426"/>
            <w:bookmarkStart w:id="2105" w:name="_ETM_Q1_3525726"/>
            <w:bookmarkEnd w:id="2104"/>
            <w:bookmarkEnd w:id="2105"/>
          </w:p>
        </w:tc>
      </w:tr>
    </w:tbl>
    <w:p w14:paraId="43C1AD52" w14:textId="77777777" w:rsidR="00CC2B52" w:rsidRDefault="00CC2B52" w:rsidP="00DC0A05">
      <w:pPr>
        <w:rPr>
          <w:rtl/>
          <w:lang w:eastAsia="he-IL"/>
        </w:rPr>
      </w:pPr>
      <w:bookmarkStart w:id="2106" w:name="_ETM_Q1_3462575"/>
      <w:bookmarkStart w:id="2107" w:name="_ETM_Q1_3527027"/>
      <w:bookmarkStart w:id="2108" w:name="_ETM_Q1_3603025"/>
      <w:bookmarkStart w:id="2109" w:name="_ETM_Q1_3601997"/>
      <w:bookmarkEnd w:id="2106"/>
      <w:bookmarkEnd w:id="2073"/>
      <w:bookmarkEnd w:id="2074"/>
      <w:bookmarkEnd w:id="2107"/>
      <w:bookmarkEnd w:id="2108"/>
      <w:bookmarkEnd w:id="2109"/>
    </w:p>
    <w:p w14:paraId="7045898A" w14:textId="7B64BEE9" w:rsidR="00CC2B52" w:rsidRDefault="00CC2B52" w:rsidP="00CC2B52">
      <w:pPr>
        <w:pStyle w:val="a4"/>
        <w:keepNext/>
        <w:rPr>
          <w:rtl/>
        </w:rPr>
      </w:pPr>
      <w:bookmarkStart w:id="2110" w:name="ET_speaker_6348_113"/>
      <w:r w:rsidRPr="00CC2B52">
        <w:rPr>
          <w:rStyle w:val="TagStyle"/>
          <w:rtl/>
        </w:rPr>
        <w:t xml:space="preserve"> &lt;&lt; דובר &gt;&gt; </w:t>
      </w:r>
      <w:r>
        <w:rPr>
          <w:rtl/>
        </w:rPr>
        <w:t>שלום דנינו (הליכוד):</w:t>
      </w:r>
      <w:r w:rsidRPr="00CC2B52">
        <w:rPr>
          <w:rStyle w:val="TagStyle"/>
          <w:rtl/>
        </w:rPr>
        <w:t xml:space="preserve"> &lt;&lt; דובר &gt;&gt;</w:t>
      </w:r>
      <w:r w:rsidR="00F87E37">
        <w:rPr>
          <w:rtl/>
        </w:rPr>
        <w:t xml:space="preserve"> </w:t>
      </w:r>
      <w:r>
        <w:rPr>
          <w:rtl/>
        </w:rPr>
        <w:t xml:space="preserve"> </w:t>
      </w:r>
      <w:bookmarkEnd w:id="2110"/>
    </w:p>
    <w:p w14:paraId="71849BD9" w14:textId="77777777" w:rsidR="00CC2B52" w:rsidRDefault="00CC2B52" w:rsidP="00CC2B52">
      <w:pPr>
        <w:pStyle w:val="KeepWithNext"/>
        <w:rPr>
          <w:rtl/>
          <w:lang w:eastAsia="he-IL"/>
        </w:rPr>
      </w:pPr>
    </w:p>
    <w:p w14:paraId="668C49EA" w14:textId="21358612" w:rsidR="00CC2B52" w:rsidRDefault="00CC2B52" w:rsidP="00CC2B52">
      <w:pPr>
        <w:rPr>
          <w:rtl/>
          <w:lang w:eastAsia="he-IL"/>
        </w:rPr>
      </w:pPr>
      <w:bookmarkStart w:id="2111" w:name="_ETM_Q1_3527353"/>
      <w:bookmarkStart w:id="2112" w:name="_ETM_Q1_3527373"/>
      <w:bookmarkEnd w:id="2111"/>
      <w:bookmarkEnd w:id="2112"/>
      <w:r>
        <w:rPr>
          <w:rFonts w:hint="cs"/>
          <w:rtl/>
          <w:lang w:eastAsia="he-IL"/>
        </w:rPr>
        <w:t>מה זה המרכז של הקנסות? זה קופה ציבו</w:t>
      </w:r>
      <w:bookmarkStart w:id="2113" w:name="_ETM_Q1_3529322"/>
      <w:bookmarkEnd w:id="2113"/>
      <w:r>
        <w:rPr>
          <w:rFonts w:hint="cs"/>
          <w:rtl/>
          <w:lang w:eastAsia="he-IL"/>
        </w:rPr>
        <w:t>רית?</w:t>
      </w:r>
    </w:p>
    <w:p w14:paraId="4C85203F" w14:textId="77777777" w:rsidR="00CC2B52" w:rsidRDefault="00CC2B52" w:rsidP="00CC2B52">
      <w:pPr>
        <w:rPr>
          <w:rtl/>
          <w:lang w:eastAsia="he-IL"/>
        </w:rPr>
      </w:pPr>
      <w:bookmarkStart w:id="2114" w:name="_ETM_Q1_3530762"/>
      <w:bookmarkStart w:id="2115" w:name="_ETM_Q1_3530807"/>
      <w:bookmarkEnd w:id="2114"/>
      <w:bookmarkEnd w:id="2115"/>
    </w:p>
    <w:p w14:paraId="7E32D570" w14:textId="27EC62C3" w:rsidR="00CC2B52" w:rsidRDefault="00CC2B52" w:rsidP="00CC2B52">
      <w:pPr>
        <w:pStyle w:val="af9"/>
        <w:keepNext/>
        <w:rPr>
          <w:rtl/>
          <w:lang w:eastAsia="he-IL"/>
        </w:rPr>
      </w:pPr>
      <w:bookmarkStart w:id="2116" w:name="ET_guest_מרגנית_לוי_114"/>
      <w:r w:rsidRPr="00CC2B52">
        <w:rPr>
          <w:rStyle w:val="TagStyle"/>
          <w:rtl/>
        </w:rPr>
        <w:t xml:space="preserve"> &lt;&lt; אורח &gt;&gt; </w:t>
      </w:r>
      <w:r>
        <w:rPr>
          <w:rtl/>
          <w:lang w:eastAsia="he-IL"/>
        </w:rPr>
        <w:t>מרגנית לוי:</w:t>
      </w:r>
      <w:r w:rsidRPr="00CC2B52">
        <w:rPr>
          <w:rStyle w:val="TagStyle"/>
          <w:rtl/>
        </w:rPr>
        <w:t xml:space="preserve"> &lt;&lt; אורח &gt;&gt;</w:t>
      </w:r>
      <w:r w:rsidR="00F87E37">
        <w:rPr>
          <w:rtl/>
          <w:lang w:eastAsia="he-IL"/>
        </w:rPr>
        <w:t xml:space="preserve"> </w:t>
      </w:r>
      <w:r>
        <w:rPr>
          <w:rtl/>
          <w:lang w:eastAsia="he-IL"/>
        </w:rPr>
        <w:t xml:space="preserve"> </w:t>
      </w:r>
      <w:bookmarkEnd w:id="2116"/>
    </w:p>
    <w:p w14:paraId="356FF654" w14:textId="77777777" w:rsidR="00CC2B52" w:rsidRDefault="00CC2B52" w:rsidP="00CC2B52">
      <w:pPr>
        <w:pStyle w:val="KeepWithNext"/>
        <w:rPr>
          <w:rtl/>
          <w:lang w:eastAsia="he-IL"/>
        </w:rPr>
      </w:pPr>
    </w:p>
    <w:p w14:paraId="5DA17738" w14:textId="06BF066D" w:rsidR="00CC2B52" w:rsidRDefault="00CC2B52" w:rsidP="00CC2B52">
      <w:pPr>
        <w:rPr>
          <w:rtl/>
          <w:lang w:eastAsia="he-IL"/>
        </w:rPr>
      </w:pPr>
      <w:bookmarkStart w:id="2117" w:name="_ETM_Q1_3530122"/>
      <w:bookmarkStart w:id="2118" w:name="_ETM_Q1_3530146"/>
      <w:bookmarkEnd w:id="2117"/>
      <w:bookmarkEnd w:id="2118"/>
      <w:r>
        <w:rPr>
          <w:rFonts w:hint="cs"/>
          <w:rtl/>
          <w:lang w:eastAsia="he-IL"/>
        </w:rPr>
        <w:t xml:space="preserve">המרכז לגביית קנסות, </w:t>
      </w:r>
      <w:bookmarkStart w:id="2119" w:name="_ETM_Q1_3532355"/>
      <w:bookmarkEnd w:id="2119"/>
      <w:r>
        <w:rPr>
          <w:rFonts w:hint="cs"/>
          <w:rtl/>
          <w:lang w:eastAsia="he-IL"/>
        </w:rPr>
        <w:t>יושבות כאן נציגות מרשות האכיפה ו</w:t>
      </w:r>
      <w:bookmarkStart w:id="2120" w:name="_ETM_Q1_3534154"/>
      <w:bookmarkEnd w:id="2120"/>
      <w:r>
        <w:rPr>
          <w:rFonts w:hint="cs"/>
          <w:rtl/>
          <w:lang w:eastAsia="he-IL"/>
        </w:rPr>
        <w:t xml:space="preserve">הגבייה והן תוכלנה להתייחס בהרחבה. </w:t>
      </w:r>
      <w:bookmarkStart w:id="2121" w:name="_ETM_Q1_3537926"/>
      <w:bookmarkStart w:id="2122" w:name="_ETM_Q1_3536367"/>
      <w:bookmarkEnd w:id="2121"/>
      <w:bookmarkEnd w:id="2122"/>
      <w:r>
        <w:rPr>
          <w:rFonts w:hint="cs"/>
          <w:rtl/>
          <w:lang w:eastAsia="he-IL"/>
        </w:rPr>
        <w:t>אבל זה בעצם מרכז, יחידה בעצם של המדינה, יח</w:t>
      </w:r>
      <w:bookmarkStart w:id="2123" w:name="_ETM_Q1_3539201"/>
      <w:bookmarkEnd w:id="2123"/>
      <w:r>
        <w:rPr>
          <w:rFonts w:hint="cs"/>
          <w:rtl/>
          <w:lang w:eastAsia="he-IL"/>
        </w:rPr>
        <w:t>ידת ס</w:t>
      </w:r>
      <w:bookmarkStart w:id="2124" w:name="_ETM_Q1_3540006"/>
      <w:bookmarkEnd w:id="2124"/>
      <w:r>
        <w:rPr>
          <w:rFonts w:hint="cs"/>
          <w:rtl/>
          <w:lang w:eastAsia="he-IL"/>
        </w:rPr>
        <w:t>מך שכפ</w:t>
      </w:r>
      <w:bookmarkStart w:id="2125" w:name="_ETM_Q1_3539533"/>
      <w:bookmarkEnd w:id="2125"/>
      <w:r>
        <w:rPr>
          <w:rFonts w:hint="cs"/>
          <w:rtl/>
          <w:lang w:eastAsia="he-IL"/>
        </w:rPr>
        <w:t>ופה למשרד המשפטים, שהיא אחראית ע</w:t>
      </w:r>
      <w:bookmarkStart w:id="2126" w:name="_ETM_Q1_3542064"/>
      <w:bookmarkEnd w:id="2126"/>
      <w:r>
        <w:rPr>
          <w:rFonts w:hint="cs"/>
          <w:rtl/>
          <w:lang w:eastAsia="he-IL"/>
        </w:rPr>
        <w:t xml:space="preserve">ל גביית כל </w:t>
      </w:r>
      <w:bookmarkStart w:id="2127" w:name="_ETM_Q1_3543616"/>
      <w:bookmarkEnd w:id="2127"/>
      <w:r>
        <w:rPr>
          <w:rFonts w:hint="cs"/>
          <w:rtl/>
          <w:lang w:eastAsia="he-IL"/>
        </w:rPr>
        <w:t xml:space="preserve">החובות שמשולמים לקופת המדינה. </w:t>
      </w:r>
    </w:p>
    <w:p w14:paraId="21FE1A2F" w14:textId="77777777" w:rsidR="00CC2B52" w:rsidRDefault="00CC2B52" w:rsidP="00CC2B52">
      <w:pPr>
        <w:rPr>
          <w:rtl/>
          <w:lang w:eastAsia="he-IL"/>
        </w:rPr>
      </w:pPr>
      <w:bookmarkStart w:id="2128" w:name="_ETM_Q1_3547104"/>
      <w:bookmarkStart w:id="2129" w:name="_ETM_Q1_3547158"/>
      <w:bookmarkStart w:id="2130" w:name="_ETM_Q1_3545247"/>
      <w:bookmarkStart w:id="2131" w:name="_ETM_Q1_3546021"/>
      <w:bookmarkEnd w:id="2128"/>
      <w:bookmarkEnd w:id="2129"/>
      <w:bookmarkEnd w:id="2130"/>
      <w:bookmarkEnd w:id="2131"/>
    </w:p>
    <w:p w14:paraId="12F0B7F6" w14:textId="0BE23157" w:rsidR="00CC2B52" w:rsidRDefault="00CC2B52" w:rsidP="00CC2B52">
      <w:pPr>
        <w:pStyle w:val="a4"/>
        <w:keepNext/>
        <w:rPr>
          <w:rtl/>
        </w:rPr>
      </w:pPr>
      <w:bookmarkStart w:id="2132" w:name="ET_speaker_6348_115"/>
      <w:r w:rsidRPr="00CC2B52">
        <w:rPr>
          <w:rStyle w:val="TagStyle"/>
          <w:rtl/>
        </w:rPr>
        <w:t xml:space="preserve"> &lt;&lt; דובר &gt;&gt; </w:t>
      </w:r>
      <w:r>
        <w:rPr>
          <w:rtl/>
        </w:rPr>
        <w:t>שלום דנינו (הליכוד):</w:t>
      </w:r>
      <w:r w:rsidRPr="00CC2B52">
        <w:rPr>
          <w:rStyle w:val="TagStyle"/>
          <w:rtl/>
        </w:rPr>
        <w:t xml:space="preserve"> &lt;&lt; דובר &gt;&gt;</w:t>
      </w:r>
      <w:r w:rsidR="00F87E37">
        <w:rPr>
          <w:rtl/>
        </w:rPr>
        <w:t xml:space="preserve"> </w:t>
      </w:r>
      <w:r>
        <w:rPr>
          <w:rtl/>
        </w:rPr>
        <w:t xml:space="preserve"> </w:t>
      </w:r>
      <w:bookmarkEnd w:id="2132"/>
    </w:p>
    <w:p w14:paraId="41F25D05" w14:textId="77777777" w:rsidR="00CC2B52" w:rsidRDefault="00CC2B52" w:rsidP="00CC2B52">
      <w:pPr>
        <w:pStyle w:val="KeepWithNext"/>
        <w:rPr>
          <w:rtl/>
          <w:lang w:eastAsia="he-IL"/>
        </w:rPr>
      </w:pPr>
    </w:p>
    <w:p w14:paraId="2CCF1833" w14:textId="781F5F7B" w:rsidR="00CC2B52" w:rsidRDefault="00CC2B52" w:rsidP="00CC2B52">
      <w:pPr>
        <w:rPr>
          <w:rtl/>
          <w:lang w:eastAsia="he-IL"/>
        </w:rPr>
      </w:pPr>
      <w:bookmarkStart w:id="2133" w:name="_ETM_Q1_3546322"/>
      <w:bookmarkStart w:id="2134" w:name="_ETM_Q1_3546342"/>
      <w:bookmarkEnd w:id="2133"/>
      <w:bookmarkEnd w:id="2134"/>
      <w:r>
        <w:rPr>
          <w:rFonts w:hint="cs"/>
          <w:rtl/>
          <w:lang w:eastAsia="he-IL"/>
        </w:rPr>
        <w:t xml:space="preserve">ולאיפה זה עובר כל הכסף </w:t>
      </w:r>
      <w:bookmarkStart w:id="2135" w:name="_ETM_Q1_3546381"/>
      <w:bookmarkEnd w:id="2135"/>
      <w:r>
        <w:rPr>
          <w:rFonts w:hint="cs"/>
          <w:rtl/>
          <w:lang w:eastAsia="he-IL"/>
        </w:rPr>
        <w:t>הזה</w:t>
      </w:r>
      <w:bookmarkStart w:id="2136" w:name="_ETM_Q1_3546917"/>
      <w:bookmarkStart w:id="2137" w:name="_ETM_Q1_3546965"/>
      <w:bookmarkEnd w:id="2136"/>
      <w:bookmarkEnd w:id="2137"/>
      <w:r>
        <w:rPr>
          <w:rFonts w:hint="cs"/>
          <w:rtl/>
          <w:lang w:eastAsia="he-IL"/>
        </w:rPr>
        <w:t>?</w:t>
      </w:r>
    </w:p>
    <w:p w14:paraId="4D34531E" w14:textId="77777777" w:rsidR="00CC2B52" w:rsidRDefault="00CC2B52" w:rsidP="00CC2B52">
      <w:pPr>
        <w:rPr>
          <w:rtl/>
          <w:lang w:eastAsia="he-IL"/>
        </w:rPr>
      </w:pPr>
      <w:bookmarkStart w:id="2138" w:name="_ETM_Q1_3548069"/>
      <w:bookmarkStart w:id="2139" w:name="_ETM_Q1_3548120"/>
      <w:bookmarkStart w:id="2140" w:name="_ETM_Q1_3548822"/>
      <w:bookmarkEnd w:id="2138"/>
      <w:bookmarkEnd w:id="2139"/>
      <w:bookmarkEnd w:id="2140"/>
    </w:p>
    <w:p w14:paraId="3294284C" w14:textId="5F508204" w:rsidR="00CC2B52" w:rsidRDefault="00CC2B52" w:rsidP="00CC2B52">
      <w:pPr>
        <w:pStyle w:val="af9"/>
        <w:keepNext/>
        <w:rPr>
          <w:rtl/>
          <w:lang w:eastAsia="he-IL"/>
        </w:rPr>
      </w:pPr>
      <w:bookmarkStart w:id="2141" w:name="ET_guest_מרגנית_לוי_116"/>
      <w:r w:rsidRPr="00CC2B52">
        <w:rPr>
          <w:rStyle w:val="TagStyle"/>
          <w:rtl/>
        </w:rPr>
        <w:t xml:space="preserve"> &lt;&lt; אורח &gt;&gt; </w:t>
      </w:r>
      <w:r>
        <w:rPr>
          <w:rtl/>
          <w:lang w:eastAsia="he-IL"/>
        </w:rPr>
        <w:t>מרגנית לוי:</w:t>
      </w:r>
      <w:r w:rsidRPr="00CC2B52">
        <w:rPr>
          <w:rStyle w:val="TagStyle"/>
          <w:rtl/>
        </w:rPr>
        <w:t xml:space="preserve"> &lt;&lt; אורח &gt;&gt;</w:t>
      </w:r>
      <w:r w:rsidR="00F87E37">
        <w:rPr>
          <w:rtl/>
          <w:lang w:eastAsia="he-IL"/>
        </w:rPr>
        <w:t xml:space="preserve"> </w:t>
      </w:r>
      <w:r>
        <w:rPr>
          <w:rtl/>
          <w:lang w:eastAsia="he-IL"/>
        </w:rPr>
        <w:t xml:space="preserve"> </w:t>
      </w:r>
      <w:bookmarkEnd w:id="2141"/>
    </w:p>
    <w:p w14:paraId="642A16A4" w14:textId="77777777" w:rsidR="00CC2B52" w:rsidRDefault="00CC2B52" w:rsidP="00CC2B52">
      <w:pPr>
        <w:pStyle w:val="KeepWithNext"/>
        <w:rPr>
          <w:rtl/>
          <w:lang w:eastAsia="he-IL"/>
        </w:rPr>
      </w:pPr>
    </w:p>
    <w:p w14:paraId="27D3720B" w14:textId="31816DE7" w:rsidR="00CC2B52" w:rsidRDefault="00CC2B52" w:rsidP="00CC2B52">
      <w:pPr>
        <w:rPr>
          <w:rtl/>
          <w:lang w:eastAsia="he-IL"/>
        </w:rPr>
      </w:pPr>
      <w:bookmarkStart w:id="2142" w:name="_ETM_Q1_3549116"/>
      <w:bookmarkStart w:id="2143" w:name="_ETM_Q1_3549135"/>
      <w:bookmarkEnd w:id="2142"/>
      <w:bookmarkEnd w:id="2143"/>
      <w:r>
        <w:rPr>
          <w:rFonts w:hint="cs"/>
          <w:rtl/>
          <w:lang w:eastAsia="he-IL"/>
        </w:rPr>
        <w:t xml:space="preserve">לקופת </w:t>
      </w:r>
      <w:bookmarkStart w:id="2144" w:name="_ETM_Q1_3549660"/>
      <w:bookmarkEnd w:id="2144"/>
      <w:r>
        <w:rPr>
          <w:rFonts w:hint="cs"/>
          <w:rtl/>
          <w:lang w:eastAsia="he-IL"/>
        </w:rPr>
        <w:t>המ</w:t>
      </w:r>
      <w:bookmarkStart w:id="2145" w:name="_ETM_Q1_3547916"/>
      <w:bookmarkEnd w:id="2145"/>
      <w:r>
        <w:rPr>
          <w:rFonts w:hint="cs"/>
          <w:rtl/>
          <w:lang w:eastAsia="he-IL"/>
        </w:rPr>
        <w:t xml:space="preserve">דינה. </w:t>
      </w:r>
    </w:p>
    <w:p w14:paraId="2A00275C" w14:textId="77777777" w:rsidR="00CC2B52" w:rsidRDefault="00CC2B52" w:rsidP="00CC2B52">
      <w:pPr>
        <w:rPr>
          <w:rtl/>
          <w:lang w:eastAsia="he-IL"/>
        </w:rPr>
      </w:pPr>
      <w:bookmarkStart w:id="2146" w:name="_ETM_Q1_3548563"/>
      <w:bookmarkStart w:id="2147" w:name="_ETM_Q1_3548609"/>
      <w:bookmarkEnd w:id="2146"/>
      <w:bookmarkEnd w:id="2147"/>
    </w:p>
    <w:p w14:paraId="141CBD57" w14:textId="76EF3244" w:rsidR="00CC2B52" w:rsidRDefault="00CC2B52" w:rsidP="00CC2B52">
      <w:pPr>
        <w:pStyle w:val="a4"/>
        <w:keepNext/>
        <w:rPr>
          <w:rtl/>
        </w:rPr>
      </w:pPr>
      <w:bookmarkStart w:id="2148" w:name="ET_speaker_6348_117"/>
      <w:r w:rsidRPr="00CC2B52">
        <w:rPr>
          <w:rStyle w:val="TagStyle"/>
          <w:rtl/>
        </w:rPr>
        <w:t xml:space="preserve"> &lt;&lt; דובר &gt;&gt; </w:t>
      </w:r>
      <w:r>
        <w:rPr>
          <w:rtl/>
        </w:rPr>
        <w:t>שלום דנינו (הליכוד):</w:t>
      </w:r>
      <w:r w:rsidRPr="00CC2B52">
        <w:rPr>
          <w:rStyle w:val="TagStyle"/>
          <w:rtl/>
        </w:rPr>
        <w:t xml:space="preserve"> &lt;&lt; דובר &gt;&gt;</w:t>
      </w:r>
      <w:r w:rsidR="00F87E37">
        <w:rPr>
          <w:rtl/>
        </w:rPr>
        <w:t xml:space="preserve"> </w:t>
      </w:r>
      <w:r>
        <w:rPr>
          <w:rtl/>
        </w:rPr>
        <w:t xml:space="preserve"> </w:t>
      </w:r>
      <w:bookmarkEnd w:id="2148"/>
    </w:p>
    <w:p w14:paraId="7C9A0455" w14:textId="77777777" w:rsidR="00CC2B52" w:rsidRDefault="00CC2B52" w:rsidP="00CC2B52">
      <w:pPr>
        <w:pStyle w:val="KeepWithNext"/>
        <w:rPr>
          <w:rtl/>
          <w:lang w:eastAsia="he-IL"/>
        </w:rPr>
      </w:pPr>
    </w:p>
    <w:p w14:paraId="492DFD69" w14:textId="1401DF64" w:rsidR="00CC2B52" w:rsidRDefault="00CC2B52" w:rsidP="00CC2B52">
      <w:pPr>
        <w:rPr>
          <w:rtl/>
          <w:lang w:eastAsia="he-IL"/>
        </w:rPr>
      </w:pPr>
      <w:bookmarkStart w:id="2149" w:name="_ETM_Q1_3549708"/>
      <w:bookmarkEnd w:id="2149"/>
      <w:r>
        <w:rPr>
          <w:rFonts w:hint="cs"/>
          <w:rtl/>
          <w:lang w:eastAsia="he-IL"/>
        </w:rPr>
        <w:t>ל</w:t>
      </w:r>
      <w:bookmarkStart w:id="2150" w:name="_ETM_Q1_3549734"/>
      <w:bookmarkEnd w:id="2150"/>
      <w:r>
        <w:rPr>
          <w:rFonts w:hint="cs"/>
          <w:rtl/>
          <w:lang w:eastAsia="he-IL"/>
        </w:rPr>
        <w:t xml:space="preserve">אוצר. </w:t>
      </w:r>
    </w:p>
    <w:p w14:paraId="598BB3E9" w14:textId="77777777" w:rsidR="00CC2B52" w:rsidRDefault="00CC2B52" w:rsidP="00CC2B52">
      <w:pPr>
        <w:rPr>
          <w:rtl/>
          <w:lang w:eastAsia="he-IL"/>
        </w:rPr>
      </w:pPr>
      <w:bookmarkStart w:id="2151" w:name="_ETM_Q1_3550563"/>
      <w:bookmarkStart w:id="2152" w:name="_ETM_Q1_3550606"/>
      <w:bookmarkStart w:id="2153" w:name="_ETM_Q1_3550463"/>
      <w:bookmarkEnd w:id="2151"/>
      <w:bookmarkEnd w:id="2152"/>
      <w:bookmarkEnd w:id="2153"/>
    </w:p>
    <w:p w14:paraId="1062917E" w14:textId="1E9F3CF6" w:rsidR="00CC2B52" w:rsidRDefault="00CC2B52" w:rsidP="00CC2B52">
      <w:pPr>
        <w:pStyle w:val="af9"/>
        <w:keepNext/>
        <w:rPr>
          <w:rtl/>
          <w:lang w:eastAsia="he-IL"/>
        </w:rPr>
      </w:pPr>
      <w:bookmarkStart w:id="2154" w:name="ET_guest_מרגנית_לוי_118"/>
      <w:r w:rsidRPr="00CC2B52">
        <w:rPr>
          <w:rStyle w:val="TagStyle"/>
          <w:rtl/>
        </w:rPr>
        <w:t xml:space="preserve"> &lt;&lt; אורח &gt;&gt; </w:t>
      </w:r>
      <w:r>
        <w:rPr>
          <w:rtl/>
          <w:lang w:eastAsia="he-IL"/>
        </w:rPr>
        <w:t>מרגנית לוי:</w:t>
      </w:r>
      <w:r w:rsidRPr="00CC2B52">
        <w:rPr>
          <w:rStyle w:val="TagStyle"/>
          <w:rtl/>
        </w:rPr>
        <w:t xml:space="preserve"> &lt;&lt; אורח &gt;&gt;</w:t>
      </w:r>
      <w:r w:rsidR="00F87E37">
        <w:rPr>
          <w:rtl/>
          <w:lang w:eastAsia="he-IL"/>
        </w:rPr>
        <w:t xml:space="preserve"> </w:t>
      </w:r>
      <w:r>
        <w:rPr>
          <w:rtl/>
          <w:lang w:eastAsia="he-IL"/>
        </w:rPr>
        <w:t xml:space="preserve"> </w:t>
      </w:r>
      <w:bookmarkEnd w:id="2154"/>
    </w:p>
    <w:p w14:paraId="4365D123" w14:textId="77777777" w:rsidR="00CC2B52" w:rsidRDefault="00CC2B52" w:rsidP="00CC2B52">
      <w:pPr>
        <w:pStyle w:val="KeepWithNext"/>
        <w:rPr>
          <w:rtl/>
          <w:lang w:eastAsia="he-IL"/>
        </w:rPr>
      </w:pPr>
    </w:p>
    <w:p w14:paraId="25F02558" w14:textId="18984FEA" w:rsidR="00CC2B52" w:rsidRDefault="00CC2B52" w:rsidP="00CC2B52">
      <w:pPr>
        <w:rPr>
          <w:rtl/>
          <w:lang w:eastAsia="he-IL"/>
        </w:rPr>
      </w:pPr>
      <w:bookmarkStart w:id="2155" w:name="_ETM_Q1_3550765"/>
      <w:bookmarkStart w:id="2156" w:name="_ETM_Q1_3550789"/>
      <w:bookmarkEnd w:id="2155"/>
      <w:bookmarkEnd w:id="2156"/>
      <w:r>
        <w:rPr>
          <w:rFonts w:hint="cs"/>
          <w:rtl/>
          <w:lang w:eastAsia="he-IL"/>
        </w:rPr>
        <w:t xml:space="preserve">כן. </w:t>
      </w:r>
    </w:p>
    <w:p w14:paraId="799C9419" w14:textId="77777777" w:rsidR="00CC2B52" w:rsidRDefault="00CC2B52" w:rsidP="00CC2B52">
      <w:pPr>
        <w:rPr>
          <w:rtl/>
          <w:lang w:eastAsia="he-IL"/>
        </w:rPr>
      </w:pPr>
      <w:bookmarkStart w:id="2157" w:name="_ETM_Q1_3551352"/>
      <w:bookmarkStart w:id="2158" w:name="_ETM_Q1_3551400"/>
      <w:bookmarkStart w:id="2159" w:name="_ETM_Q1_3552199"/>
      <w:bookmarkEnd w:id="2157"/>
      <w:bookmarkEnd w:id="2158"/>
      <w:bookmarkEnd w:id="2159"/>
    </w:p>
    <w:p w14:paraId="6B2ED68C" w14:textId="221DD66C" w:rsidR="00CC2B52" w:rsidRDefault="00CC2B52" w:rsidP="00CC2B52">
      <w:pPr>
        <w:pStyle w:val="a4"/>
        <w:keepNext/>
        <w:rPr>
          <w:rtl/>
        </w:rPr>
      </w:pPr>
      <w:bookmarkStart w:id="2160" w:name="ET_speaker_6348_119"/>
      <w:r w:rsidRPr="00CC2B52">
        <w:rPr>
          <w:rStyle w:val="TagStyle"/>
          <w:rtl/>
        </w:rPr>
        <w:t xml:space="preserve"> &lt;&lt; דובר &gt;&gt; </w:t>
      </w:r>
      <w:r>
        <w:rPr>
          <w:rtl/>
        </w:rPr>
        <w:t>שלום דנינו (הליכוד):</w:t>
      </w:r>
      <w:r w:rsidRPr="00CC2B52">
        <w:rPr>
          <w:rStyle w:val="TagStyle"/>
          <w:rtl/>
        </w:rPr>
        <w:t xml:space="preserve"> &lt;&lt; דובר &gt;&gt;</w:t>
      </w:r>
      <w:r w:rsidR="00F87E37">
        <w:rPr>
          <w:rtl/>
        </w:rPr>
        <w:t xml:space="preserve"> </w:t>
      </w:r>
      <w:r>
        <w:rPr>
          <w:rtl/>
        </w:rPr>
        <w:t xml:space="preserve"> </w:t>
      </w:r>
      <w:bookmarkEnd w:id="2160"/>
    </w:p>
    <w:p w14:paraId="41C1EC96" w14:textId="77777777" w:rsidR="00CC2B52" w:rsidRDefault="00CC2B52" w:rsidP="00CC2B52">
      <w:pPr>
        <w:pStyle w:val="KeepWithNext"/>
        <w:rPr>
          <w:rtl/>
          <w:lang w:eastAsia="he-IL"/>
        </w:rPr>
      </w:pPr>
    </w:p>
    <w:p w14:paraId="17C28916" w14:textId="50BEF266" w:rsidR="00CC2B52" w:rsidRDefault="00CC2B52" w:rsidP="00CC2B52">
      <w:pPr>
        <w:rPr>
          <w:rtl/>
          <w:lang w:eastAsia="he-IL"/>
        </w:rPr>
      </w:pPr>
      <w:bookmarkStart w:id="2161" w:name="_ETM_Q1_3552490"/>
      <w:bookmarkStart w:id="2162" w:name="_ETM_Q1_3552514"/>
      <w:bookmarkEnd w:id="2161"/>
      <w:bookmarkEnd w:id="2162"/>
      <w:r>
        <w:rPr>
          <w:rFonts w:hint="cs"/>
          <w:rtl/>
          <w:lang w:eastAsia="he-IL"/>
        </w:rPr>
        <w:t xml:space="preserve">לא רק למשטרה. </w:t>
      </w:r>
      <w:bookmarkStart w:id="2163" w:name="_ETM_Q1_3551782"/>
      <w:bookmarkEnd w:id="2163"/>
    </w:p>
    <w:p w14:paraId="5D8DFA23" w14:textId="77777777" w:rsidR="00CC2B52" w:rsidRDefault="00CC2B52" w:rsidP="00CC2B52">
      <w:pPr>
        <w:rPr>
          <w:rtl/>
          <w:lang w:eastAsia="he-IL"/>
        </w:rPr>
      </w:pPr>
      <w:bookmarkStart w:id="2164" w:name="_ETM_Q1_3552001"/>
      <w:bookmarkStart w:id="2165" w:name="_ETM_Q1_3552045"/>
      <w:bookmarkEnd w:id="2164"/>
      <w:bookmarkEnd w:id="2165"/>
    </w:p>
    <w:p w14:paraId="6CFC937F" w14:textId="5C378ECD" w:rsidR="00CC2B52" w:rsidRDefault="00CC2B52" w:rsidP="00CC2B52">
      <w:pPr>
        <w:pStyle w:val="af9"/>
        <w:keepNext/>
        <w:rPr>
          <w:rtl/>
          <w:lang w:eastAsia="he-IL"/>
        </w:rPr>
      </w:pPr>
      <w:bookmarkStart w:id="2166" w:name="ET_guest_מרגנית_לוי_120"/>
      <w:r w:rsidRPr="00CC2B52">
        <w:rPr>
          <w:rStyle w:val="TagStyle"/>
          <w:rtl/>
        </w:rPr>
        <w:t xml:space="preserve"> &lt;&lt; אורח &gt;&gt; </w:t>
      </w:r>
      <w:r>
        <w:rPr>
          <w:rtl/>
          <w:lang w:eastAsia="he-IL"/>
        </w:rPr>
        <w:t>מרגנית לוי:</w:t>
      </w:r>
      <w:r w:rsidRPr="00CC2B52">
        <w:rPr>
          <w:rStyle w:val="TagStyle"/>
          <w:rtl/>
        </w:rPr>
        <w:t xml:space="preserve"> &lt;&lt; אורח &gt;&gt;</w:t>
      </w:r>
      <w:r w:rsidR="00F87E37">
        <w:rPr>
          <w:rtl/>
          <w:lang w:eastAsia="he-IL"/>
        </w:rPr>
        <w:t xml:space="preserve"> </w:t>
      </w:r>
      <w:r>
        <w:rPr>
          <w:rtl/>
          <w:lang w:eastAsia="he-IL"/>
        </w:rPr>
        <w:t xml:space="preserve"> </w:t>
      </w:r>
      <w:bookmarkEnd w:id="2166"/>
    </w:p>
    <w:p w14:paraId="3939D25F" w14:textId="77777777" w:rsidR="00CC2B52" w:rsidRDefault="00CC2B52" w:rsidP="00CC2B52">
      <w:pPr>
        <w:pStyle w:val="KeepWithNext"/>
        <w:rPr>
          <w:rtl/>
          <w:lang w:eastAsia="he-IL"/>
        </w:rPr>
      </w:pPr>
    </w:p>
    <w:p w14:paraId="447FFB8F" w14:textId="1541DE05" w:rsidR="00CC2B52" w:rsidRDefault="00CC2B52" w:rsidP="00CC2B52">
      <w:pPr>
        <w:rPr>
          <w:rtl/>
          <w:lang w:eastAsia="he-IL"/>
        </w:rPr>
      </w:pPr>
      <w:bookmarkStart w:id="2167" w:name="_ETM_Q1_3553714"/>
      <w:bookmarkStart w:id="2168" w:name="_ETM_Q1_3553733"/>
      <w:bookmarkEnd w:id="2167"/>
      <w:bookmarkEnd w:id="2168"/>
      <w:r>
        <w:rPr>
          <w:rFonts w:hint="cs"/>
          <w:rtl/>
          <w:lang w:eastAsia="he-IL"/>
        </w:rPr>
        <w:t xml:space="preserve">לא, </w:t>
      </w:r>
      <w:bookmarkStart w:id="2169" w:name="_ETM_Q1_3552092"/>
      <w:bookmarkEnd w:id="2169"/>
      <w:r>
        <w:rPr>
          <w:rFonts w:hint="cs"/>
          <w:rtl/>
          <w:lang w:eastAsia="he-IL"/>
        </w:rPr>
        <w:t xml:space="preserve">לא. </w:t>
      </w:r>
      <w:bookmarkStart w:id="2170" w:name="_ETM_Q1_3553471"/>
      <w:bookmarkEnd w:id="2170"/>
    </w:p>
    <w:p w14:paraId="326873FC" w14:textId="77777777" w:rsidR="00CC2B52" w:rsidRDefault="00CC2B52" w:rsidP="00CC2B52">
      <w:pPr>
        <w:rPr>
          <w:rtl/>
          <w:lang w:eastAsia="he-IL"/>
        </w:rPr>
      </w:pPr>
      <w:bookmarkStart w:id="2171" w:name="_ETM_Q1_3553517"/>
      <w:bookmarkStart w:id="2172" w:name="_ETM_Q1_3553952"/>
      <w:bookmarkEnd w:id="2171"/>
      <w:bookmarkEnd w:id="2172"/>
    </w:p>
    <w:p w14:paraId="7DB03BE4" w14:textId="4398A227" w:rsidR="00CC2B52" w:rsidRDefault="00CC2B52" w:rsidP="00CC2B52">
      <w:pPr>
        <w:pStyle w:val="a4"/>
        <w:keepNext/>
        <w:rPr>
          <w:rtl/>
        </w:rPr>
      </w:pPr>
      <w:bookmarkStart w:id="2173" w:name="ET_speaker_6348_121"/>
      <w:r w:rsidRPr="00CC2B52">
        <w:rPr>
          <w:rStyle w:val="TagStyle"/>
          <w:rtl/>
        </w:rPr>
        <w:t xml:space="preserve"> &lt;&lt; דובר &gt;&gt; </w:t>
      </w:r>
      <w:r>
        <w:rPr>
          <w:rtl/>
        </w:rPr>
        <w:t>שלום דנינו (הליכוד):</w:t>
      </w:r>
      <w:r w:rsidRPr="00CC2B52">
        <w:rPr>
          <w:rStyle w:val="TagStyle"/>
          <w:rtl/>
        </w:rPr>
        <w:t xml:space="preserve"> &lt;&lt; דובר &gt;&gt;</w:t>
      </w:r>
      <w:r w:rsidR="00F87E37">
        <w:rPr>
          <w:rtl/>
        </w:rPr>
        <w:t xml:space="preserve"> </w:t>
      </w:r>
      <w:r>
        <w:rPr>
          <w:rtl/>
        </w:rPr>
        <w:t xml:space="preserve"> </w:t>
      </w:r>
      <w:bookmarkEnd w:id="2173"/>
    </w:p>
    <w:p w14:paraId="37C22B82" w14:textId="77777777" w:rsidR="00CC2B52" w:rsidRDefault="00CC2B52" w:rsidP="00CC2B52">
      <w:pPr>
        <w:pStyle w:val="KeepWithNext"/>
        <w:rPr>
          <w:rtl/>
          <w:lang w:eastAsia="he-IL"/>
        </w:rPr>
      </w:pPr>
    </w:p>
    <w:p w14:paraId="77D5CAE6" w14:textId="1AC4491D" w:rsidR="00CC2B52" w:rsidRDefault="00CC2B52" w:rsidP="00CC2B52">
      <w:pPr>
        <w:rPr>
          <w:rtl/>
          <w:lang w:eastAsia="he-IL"/>
        </w:rPr>
      </w:pPr>
      <w:bookmarkStart w:id="2174" w:name="_ETM_Q1_3554228"/>
      <w:bookmarkStart w:id="2175" w:name="_ETM_Q1_3554246"/>
      <w:bookmarkEnd w:id="2174"/>
      <w:bookmarkEnd w:id="2175"/>
      <w:r>
        <w:rPr>
          <w:rFonts w:hint="cs"/>
          <w:rtl/>
          <w:lang w:eastAsia="he-IL"/>
        </w:rPr>
        <w:t>הדו</w:t>
      </w:r>
      <w:bookmarkStart w:id="2176" w:name="_ETM_Q1_3552511"/>
      <w:bookmarkEnd w:id="2176"/>
      <w:r>
        <w:rPr>
          <w:rFonts w:hint="cs"/>
          <w:rtl/>
          <w:lang w:eastAsia="he-IL"/>
        </w:rPr>
        <w:t xml:space="preserve">חות שלהם </w:t>
      </w:r>
      <w:bookmarkStart w:id="2177" w:name="_ETM_Q1_3553386"/>
      <w:bookmarkEnd w:id="2177"/>
      <w:r>
        <w:rPr>
          <w:rFonts w:hint="cs"/>
          <w:rtl/>
          <w:lang w:eastAsia="he-IL"/>
        </w:rPr>
        <w:t>לא מגיעים אליהם?</w:t>
      </w:r>
    </w:p>
    <w:p w14:paraId="66ADABCC" w14:textId="77777777" w:rsidR="00CC2B52" w:rsidRDefault="00CC2B52" w:rsidP="00CC2B52">
      <w:pPr>
        <w:rPr>
          <w:rtl/>
          <w:lang w:eastAsia="he-IL"/>
        </w:rPr>
      </w:pPr>
      <w:bookmarkStart w:id="2178" w:name="_ETM_Q1_3555282"/>
      <w:bookmarkStart w:id="2179" w:name="_ETM_Q1_3555332"/>
      <w:bookmarkEnd w:id="2178"/>
      <w:bookmarkEnd w:id="2179"/>
    </w:p>
    <w:p w14:paraId="5A16B40C" w14:textId="771D31BE" w:rsidR="00CC2B52" w:rsidRDefault="00CC2B52" w:rsidP="00CC2B52">
      <w:pPr>
        <w:pStyle w:val="af9"/>
        <w:keepNext/>
        <w:rPr>
          <w:rtl/>
          <w:lang w:eastAsia="he-IL"/>
        </w:rPr>
      </w:pPr>
      <w:bookmarkStart w:id="2180" w:name="ET_guest_מרגנית_לוי_122"/>
      <w:r w:rsidRPr="00CC2B52">
        <w:rPr>
          <w:rStyle w:val="TagStyle"/>
          <w:rtl/>
        </w:rPr>
        <w:t xml:space="preserve"> &lt;&lt; אורח &gt;&gt; </w:t>
      </w:r>
      <w:r>
        <w:rPr>
          <w:rtl/>
          <w:lang w:eastAsia="he-IL"/>
        </w:rPr>
        <w:t>מרגנית לוי:</w:t>
      </w:r>
      <w:r w:rsidRPr="00CC2B52">
        <w:rPr>
          <w:rStyle w:val="TagStyle"/>
          <w:rtl/>
        </w:rPr>
        <w:t xml:space="preserve"> &lt;&lt; אורח &gt;&gt;</w:t>
      </w:r>
      <w:r w:rsidR="00F87E37">
        <w:rPr>
          <w:rtl/>
          <w:lang w:eastAsia="he-IL"/>
        </w:rPr>
        <w:t xml:space="preserve"> </w:t>
      </w:r>
      <w:r>
        <w:rPr>
          <w:rtl/>
          <w:lang w:eastAsia="he-IL"/>
        </w:rPr>
        <w:t xml:space="preserve"> </w:t>
      </w:r>
      <w:bookmarkEnd w:id="2180"/>
    </w:p>
    <w:p w14:paraId="694C775D" w14:textId="77777777" w:rsidR="00CC2B52" w:rsidRDefault="00CC2B52" w:rsidP="00CC2B52">
      <w:pPr>
        <w:pStyle w:val="KeepWithNext"/>
        <w:rPr>
          <w:rtl/>
          <w:lang w:eastAsia="he-IL"/>
        </w:rPr>
      </w:pPr>
    </w:p>
    <w:p w14:paraId="5A3AE189" w14:textId="4D3967E3" w:rsidR="00CC2B52" w:rsidRDefault="00CC2B52" w:rsidP="00CC2B52">
      <w:pPr>
        <w:rPr>
          <w:rtl/>
          <w:lang w:eastAsia="he-IL"/>
        </w:rPr>
      </w:pPr>
      <w:bookmarkStart w:id="2181" w:name="_ETM_Q1_3554349"/>
      <w:bookmarkStart w:id="2182" w:name="_ETM_Q1_3554372"/>
      <w:bookmarkEnd w:id="2181"/>
      <w:bookmarkEnd w:id="2182"/>
      <w:r>
        <w:rPr>
          <w:rFonts w:hint="cs"/>
          <w:rtl/>
          <w:lang w:eastAsia="he-IL"/>
        </w:rPr>
        <w:t xml:space="preserve">לא, לא, לא. מה פתאום. לא, </w:t>
      </w:r>
      <w:bookmarkStart w:id="2183" w:name="_ETM_Q1_3557224"/>
      <w:bookmarkEnd w:id="2183"/>
      <w:r>
        <w:rPr>
          <w:rFonts w:hint="cs"/>
          <w:rtl/>
          <w:lang w:eastAsia="he-IL"/>
        </w:rPr>
        <w:t xml:space="preserve">לא, לא. </w:t>
      </w:r>
      <w:bookmarkStart w:id="2184" w:name="_ETM_Q1_3557937"/>
      <w:bookmarkEnd w:id="2184"/>
    </w:p>
    <w:p w14:paraId="167C30A7" w14:textId="77777777" w:rsidR="00CC2B52" w:rsidRDefault="00CC2B52" w:rsidP="00CC2B52">
      <w:pPr>
        <w:rPr>
          <w:rtl/>
          <w:lang w:eastAsia="he-IL"/>
        </w:rPr>
      </w:pPr>
      <w:bookmarkStart w:id="2185" w:name="_ETM_Q1_3558178"/>
      <w:bookmarkStart w:id="2186" w:name="_ETM_Q1_3558229"/>
      <w:bookmarkEnd w:id="2185"/>
      <w:bookmarkEnd w:id="2186"/>
    </w:p>
    <w:p w14:paraId="389C7BE2" w14:textId="29F13950" w:rsidR="00CC2B52" w:rsidRDefault="00CC2B52" w:rsidP="00CC2B52">
      <w:pPr>
        <w:pStyle w:val="a4"/>
        <w:keepNext/>
        <w:rPr>
          <w:rtl/>
        </w:rPr>
      </w:pPr>
      <w:bookmarkStart w:id="2187" w:name="ET_speaker_6348_123"/>
      <w:r w:rsidRPr="00CC2B52">
        <w:rPr>
          <w:rStyle w:val="TagStyle"/>
          <w:rtl/>
        </w:rPr>
        <w:t xml:space="preserve"> &lt;&lt; דובר &gt;&gt; </w:t>
      </w:r>
      <w:r>
        <w:rPr>
          <w:rtl/>
        </w:rPr>
        <w:t>שלום דנינו (הליכוד):</w:t>
      </w:r>
      <w:r w:rsidRPr="00CC2B52">
        <w:rPr>
          <w:rStyle w:val="TagStyle"/>
          <w:rtl/>
        </w:rPr>
        <w:t xml:space="preserve"> &lt;&lt; דובר &gt;&gt;</w:t>
      </w:r>
      <w:r w:rsidR="00F87E37">
        <w:rPr>
          <w:rtl/>
        </w:rPr>
        <w:t xml:space="preserve"> </w:t>
      </w:r>
      <w:r>
        <w:rPr>
          <w:rtl/>
        </w:rPr>
        <w:t xml:space="preserve"> </w:t>
      </w:r>
      <w:bookmarkEnd w:id="2187"/>
    </w:p>
    <w:p w14:paraId="304C642B" w14:textId="77777777" w:rsidR="00CC2B52" w:rsidRDefault="00CC2B52" w:rsidP="00CC2B52">
      <w:pPr>
        <w:pStyle w:val="KeepWithNext"/>
        <w:rPr>
          <w:rtl/>
          <w:lang w:eastAsia="he-IL"/>
        </w:rPr>
      </w:pPr>
    </w:p>
    <w:p w14:paraId="38F2277E" w14:textId="342E0E9D" w:rsidR="00CC2B52" w:rsidRDefault="00CC2B52" w:rsidP="00CC2B52">
      <w:pPr>
        <w:rPr>
          <w:rtl/>
          <w:lang w:eastAsia="he-IL"/>
        </w:rPr>
      </w:pPr>
      <w:r>
        <w:rPr>
          <w:rFonts w:hint="cs"/>
          <w:rtl/>
          <w:lang w:eastAsia="he-IL"/>
        </w:rPr>
        <w:t>א</w:t>
      </w:r>
      <w:bookmarkStart w:id="2188" w:name="_ETM_Q1_3560937"/>
      <w:bookmarkStart w:id="2189" w:name="_ETM_Q1_3560965"/>
      <w:bookmarkEnd w:id="2188"/>
      <w:bookmarkEnd w:id="2189"/>
      <w:r>
        <w:rPr>
          <w:rFonts w:hint="cs"/>
          <w:rtl/>
          <w:lang w:eastAsia="he-IL"/>
        </w:rPr>
        <w:t xml:space="preserve">ז אין לכם מוטיבציה. לעיריות כאן. </w:t>
      </w:r>
    </w:p>
    <w:p w14:paraId="5A270496" w14:textId="77777777" w:rsidR="00CC2B52" w:rsidRDefault="00CC2B52" w:rsidP="00CC2B52">
      <w:pPr>
        <w:rPr>
          <w:rtl/>
          <w:lang w:eastAsia="he-IL"/>
        </w:rPr>
      </w:pPr>
      <w:bookmarkStart w:id="2190" w:name="_ETM_Q1_3565912"/>
      <w:bookmarkStart w:id="2191" w:name="_ETM_Q1_3565960"/>
      <w:bookmarkStart w:id="2192" w:name="_ETM_Q1_3564167"/>
      <w:bookmarkStart w:id="2193" w:name="_ETM_Q1_3564712"/>
      <w:bookmarkEnd w:id="2190"/>
      <w:bookmarkEnd w:id="2191"/>
      <w:bookmarkEnd w:id="2192"/>
      <w:bookmarkEnd w:id="2193"/>
    </w:p>
    <w:p w14:paraId="471FE082" w14:textId="3613611F" w:rsidR="00CC2B52" w:rsidRDefault="00CC2B52" w:rsidP="00CC2B52">
      <w:pPr>
        <w:pStyle w:val="af9"/>
        <w:keepNext/>
        <w:rPr>
          <w:rtl/>
          <w:lang w:eastAsia="he-IL"/>
        </w:rPr>
      </w:pPr>
      <w:bookmarkStart w:id="2194" w:name="ET_guest_מרגנית_לוי_124"/>
      <w:r w:rsidRPr="00CC2B52">
        <w:rPr>
          <w:rStyle w:val="TagStyle"/>
          <w:rtl/>
        </w:rPr>
        <w:t xml:space="preserve"> &lt;&lt; אורח &gt;&gt; </w:t>
      </w:r>
      <w:r>
        <w:rPr>
          <w:rtl/>
          <w:lang w:eastAsia="he-IL"/>
        </w:rPr>
        <w:t>מרגנית לוי:</w:t>
      </w:r>
      <w:r w:rsidRPr="00CC2B52">
        <w:rPr>
          <w:rStyle w:val="TagStyle"/>
          <w:rtl/>
        </w:rPr>
        <w:t xml:space="preserve"> &lt;&lt; אורח &gt;&gt;</w:t>
      </w:r>
      <w:r w:rsidR="00F87E37">
        <w:rPr>
          <w:rtl/>
          <w:lang w:eastAsia="he-IL"/>
        </w:rPr>
        <w:t xml:space="preserve"> </w:t>
      </w:r>
      <w:r>
        <w:rPr>
          <w:rtl/>
          <w:lang w:eastAsia="he-IL"/>
        </w:rPr>
        <w:t xml:space="preserve"> </w:t>
      </w:r>
      <w:bookmarkEnd w:id="2194"/>
    </w:p>
    <w:p w14:paraId="27F46169" w14:textId="77777777" w:rsidR="00CC2B52" w:rsidRDefault="00CC2B52" w:rsidP="00CC2B52">
      <w:pPr>
        <w:pStyle w:val="KeepWithNext"/>
        <w:rPr>
          <w:rtl/>
          <w:lang w:eastAsia="he-IL"/>
        </w:rPr>
      </w:pPr>
    </w:p>
    <w:p w14:paraId="1F1AB118" w14:textId="4203D78E" w:rsidR="00CC2B52" w:rsidRDefault="00CC2B52" w:rsidP="00CC2B52">
      <w:pPr>
        <w:rPr>
          <w:rtl/>
          <w:lang w:eastAsia="he-IL"/>
        </w:rPr>
      </w:pPr>
      <w:bookmarkStart w:id="2195" w:name="_ETM_Q1_3565020"/>
      <w:bookmarkStart w:id="2196" w:name="_ETM_Q1_3565045"/>
      <w:bookmarkEnd w:id="2195"/>
      <w:bookmarkEnd w:id="2196"/>
      <w:r>
        <w:rPr>
          <w:rFonts w:hint="cs"/>
          <w:rtl/>
          <w:lang w:eastAsia="he-IL"/>
        </w:rPr>
        <w:t xml:space="preserve">עיריות זה </w:t>
      </w:r>
      <w:bookmarkStart w:id="2197" w:name="_ETM_Q1_3565952"/>
      <w:bookmarkEnd w:id="2197"/>
      <w:r>
        <w:rPr>
          <w:rFonts w:hint="cs"/>
          <w:rtl/>
          <w:lang w:eastAsia="he-IL"/>
        </w:rPr>
        <w:t xml:space="preserve">אחרת, כן. </w:t>
      </w:r>
      <w:bookmarkStart w:id="2198" w:name="_ETM_Q1_3567345"/>
      <w:bookmarkStart w:id="2199" w:name="_ETM_Q1_3567398"/>
      <w:bookmarkStart w:id="2200" w:name="_ETM_Q1_3568107"/>
      <w:bookmarkStart w:id="2201" w:name="_ETM_Q1_3572847"/>
      <w:bookmarkEnd w:id="2198"/>
      <w:bookmarkEnd w:id="2199"/>
      <w:bookmarkEnd w:id="2200"/>
      <w:bookmarkEnd w:id="2201"/>
    </w:p>
    <w:p w14:paraId="216F60B5" w14:textId="77777777" w:rsidR="00CC2B52" w:rsidRDefault="00CC2B52" w:rsidP="00CC2B52">
      <w:pPr>
        <w:rPr>
          <w:rtl/>
          <w:lang w:eastAsia="he-IL"/>
        </w:rPr>
      </w:pPr>
      <w:bookmarkStart w:id="2202" w:name="_ETM_Q1_3572898"/>
      <w:bookmarkEnd w:id="2202"/>
    </w:p>
    <w:p w14:paraId="7CCA093F" w14:textId="68CFCC13" w:rsidR="00CC2B52" w:rsidRDefault="00CC2B52" w:rsidP="00CC2B52">
      <w:pPr>
        <w:pStyle w:val="a4"/>
        <w:keepNext/>
        <w:rPr>
          <w:rtl/>
        </w:rPr>
      </w:pPr>
      <w:bookmarkStart w:id="2203" w:name="ET_speaker_6348_125"/>
      <w:r w:rsidRPr="00CC2B52">
        <w:rPr>
          <w:rStyle w:val="TagStyle"/>
          <w:rtl/>
        </w:rPr>
        <w:t xml:space="preserve"> &lt;&lt; דובר &gt;&gt; </w:t>
      </w:r>
      <w:r>
        <w:rPr>
          <w:rtl/>
        </w:rPr>
        <w:t>שלום דנינו (הליכוד):</w:t>
      </w:r>
      <w:r w:rsidRPr="00CC2B52">
        <w:rPr>
          <w:rStyle w:val="TagStyle"/>
          <w:rtl/>
        </w:rPr>
        <w:t xml:space="preserve"> &lt;&lt; דובר &gt;&gt;</w:t>
      </w:r>
      <w:r w:rsidR="00F87E37">
        <w:rPr>
          <w:rtl/>
        </w:rPr>
        <w:t xml:space="preserve"> </w:t>
      </w:r>
      <w:r>
        <w:rPr>
          <w:rtl/>
        </w:rPr>
        <w:t xml:space="preserve"> </w:t>
      </w:r>
      <w:bookmarkEnd w:id="2203"/>
    </w:p>
    <w:p w14:paraId="7790565C" w14:textId="77777777" w:rsidR="00CC2B52" w:rsidRDefault="00CC2B52" w:rsidP="00CC2B52">
      <w:pPr>
        <w:pStyle w:val="KeepWithNext"/>
        <w:rPr>
          <w:rtl/>
          <w:lang w:eastAsia="he-IL"/>
        </w:rPr>
      </w:pPr>
    </w:p>
    <w:p w14:paraId="0584CDF3" w14:textId="3D80BA4B" w:rsidR="00CC2B52" w:rsidRDefault="00CC2B52" w:rsidP="00CC2B52">
      <w:pPr>
        <w:rPr>
          <w:rtl/>
          <w:lang w:eastAsia="he-IL"/>
        </w:rPr>
      </w:pPr>
      <w:bookmarkStart w:id="2204" w:name="_ETM_Q1_3575547"/>
      <w:bookmarkStart w:id="2205" w:name="_ETM_Q1_3575573"/>
      <w:bookmarkStart w:id="2206" w:name="_ETM_Q1_3573587"/>
      <w:bookmarkStart w:id="2207" w:name="_ETM_Q1_3571811"/>
      <w:bookmarkEnd w:id="2204"/>
      <w:bookmarkEnd w:id="2205"/>
      <w:bookmarkEnd w:id="2206"/>
      <w:bookmarkEnd w:id="2207"/>
      <w:r>
        <w:rPr>
          <w:rFonts w:hint="cs"/>
          <w:rtl/>
          <w:lang w:eastAsia="he-IL"/>
        </w:rPr>
        <w:t>שהעיריות ייקחו את הכסף? למה</w:t>
      </w:r>
      <w:bookmarkStart w:id="2208" w:name="_ETM_Q1_3575273"/>
      <w:bookmarkEnd w:id="2208"/>
      <w:r>
        <w:rPr>
          <w:rFonts w:hint="cs"/>
          <w:rtl/>
          <w:lang w:eastAsia="he-IL"/>
        </w:rPr>
        <w:t xml:space="preserve"> לא נכניס אותם?</w:t>
      </w:r>
    </w:p>
    <w:p w14:paraId="0E334437" w14:textId="77777777" w:rsidR="00CC2B52" w:rsidRDefault="00CC2B52" w:rsidP="00CC2B52">
      <w:pPr>
        <w:rPr>
          <w:rtl/>
          <w:lang w:eastAsia="he-IL"/>
        </w:rPr>
      </w:pPr>
      <w:bookmarkStart w:id="2209" w:name="_ETM_Q1_3577189"/>
      <w:bookmarkStart w:id="2210" w:name="_ETM_Q1_3577241"/>
      <w:bookmarkStart w:id="2211" w:name="_ETM_Q1_3576938"/>
      <w:bookmarkEnd w:id="2209"/>
      <w:bookmarkEnd w:id="2210"/>
      <w:bookmarkEnd w:id="2211"/>
    </w:p>
    <w:p w14:paraId="49111562" w14:textId="1898B715" w:rsidR="00CC2B52" w:rsidRDefault="00CC2B52" w:rsidP="00CC2B52">
      <w:pPr>
        <w:pStyle w:val="af6"/>
        <w:keepNext/>
        <w:rPr>
          <w:rtl/>
        </w:rPr>
      </w:pPr>
      <w:bookmarkStart w:id="2212" w:name="ET_yor_5159_126"/>
      <w:r w:rsidRPr="00CC2B52">
        <w:rPr>
          <w:rStyle w:val="TagStyle"/>
          <w:rtl/>
        </w:rPr>
        <w:t xml:space="preserve"> &lt;&lt; </w:t>
      </w:r>
      <w:proofErr w:type="spellStart"/>
      <w:r w:rsidRPr="00CC2B52">
        <w:rPr>
          <w:rStyle w:val="TagStyle"/>
          <w:rtl/>
        </w:rPr>
        <w:t>יור</w:t>
      </w:r>
      <w:proofErr w:type="spellEnd"/>
      <w:r w:rsidRPr="00CC2B52">
        <w:rPr>
          <w:rStyle w:val="TagStyle"/>
          <w:rtl/>
        </w:rPr>
        <w:t xml:space="preserve"> &gt;&gt; </w:t>
      </w:r>
      <w:r>
        <w:rPr>
          <w:rtl/>
        </w:rPr>
        <w:t>היו"ר דוד ביטן:</w:t>
      </w:r>
      <w:r w:rsidRPr="00CC2B52">
        <w:rPr>
          <w:rStyle w:val="TagStyle"/>
          <w:rtl/>
        </w:rPr>
        <w:t xml:space="preserve"> &lt;&lt; </w:t>
      </w:r>
      <w:proofErr w:type="spellStart"/>
      <w:r w:rsidRPr="00CC2B52">
        <w:rPr>
          <w:rStyle w:val="TagStyle"/>
          <w:rtl/>
        </w:rPr>
        <w:t>יור</w:t>
      </w:r>
      <w:proofErr w:type="spellEnd"/>
      <w:r w:rsidRPr="00CC2B52">
        <w:rPr>
          <w:rStyle w:val="TagStyle"/>
          <w:rtl/>
        </w:rPr>
        <w:t xml:space="preserve"> &gt;&gt;</w:t>
      </w:r>
      <w:r w:rsidR="00F87E37">
        <w:rPr>
          <w:rtl/>
        </w:rPr>
        <w:t xml:space="preserve"> </w:t>
      </w:r>
      <w:r>
        <w:rPr>
          <w:rtl/>
        </w:rPr>
        <w:t xml:space="preserve"> </w:t>
      </w:r>
      <w:bookmarkEnd w:id="2212"/>
    </w:p>
    <w:p w14:paraId="053758F8" w14:textId="77777777" w:rsidR="00CC2B52" w:rsidRDefault="00CC2B52" w:rsidP="00CC2B52">
      <w:pPr>
        <w:pStyle w:val="KeepWithNext"/>
        <w:rPr>
          <w:rtl/>
          <w:lang w:eastAsia="he-IL"/>
        </w:rPr>
      </w:pPr>
    </w:p>
    <w:p w14:paraId="7FEFEE68" w14:textId="3F3BD530" w:rsidR="00CC2B52" w:rsidRDefault="00CC2B52" w:rsidP="00CC2B52">
      <w:pPr>
        <w:rPr>
          <w:rtl/>
          <w:lang w:eastAsia="he-IL"/>
        </w:rPr>
      </w:pPr>
      <w:bookmarkStart w:id="2213" w:name="_ETM_Q1_3577248"/>
      <w:bookmarkStart w:id="2214" w:name="_ETM_Q1_3577271"/>
      <w:bookmarkEnd w:id="2213"/>
      <w:bookmarkEnd w:id="2214"/>
      <w:r>
        <w:rPr>
          <w:rFonts w:hint="cs"/>
          <w:rtl/>
          <w:lang w:eastAsia="he-IL"/>
        </w:rPr>
        <w:t>העיר</w:t>
      </w:r>
      <w:bookmarkStart w:id="2215" w:name="_ETM_Q1_3575928"/>
      <w:bookmarkEnd w:id="2215"/>
      <w:r>
        <w:rPr>
          <w:rFonts w:hint="cs"/>
          <w:rtl/>
          <w:lang w:eastAsia="he-IL"/>
        </w:rPr>
        <w:t>יות</w:t>
      </w:r>
      <w:bookmarkStart w:id="2216" w:name="_ETM_Q1_3576515"/>
      <w:bookmarkEnd w:id="2216"/>
      <w:r>
        <w:rPr>
          <w:rFonts w:hint="cs"/>
          <w:rtl/>
          <w:lang w:eastAsia="he-IL"/>
        </w:rPr>
        <w:t xml:space="preserve"> לוקחות את הכסף של הקנסו</w:t>
      </w:r>
      <w:bookmarkStart w:id="2217" w:name="_ETM_Q1_3578298"/>
      <w:bookmarkEnd w:id="2217"/>
      <w:r>
        <w:rPr>
          <w:rFonts w:hint="cs"/>
          <w:rtl/>
          <w:lang w:eastAsia="he-IL"/>
        </w:rPr>
        <w:t>ת לעצמם. למה אתה חושב</w:t>
      </w:r>
      <w:bookmarkStart w:id="2218" w:name="_ETM_Q1_3580800"/>
      <w:bookmarkEnd w:id="2218"/>
      <w:r>
        <w:rPr>
          <w:rFonts w:hint="cs"/>
          <w:rtl/>
          <w:lang w:eastAsia="he-IL"/>
        </w:rPr>
        <w:t xml:space="preserve"> </w:t>
      </w:r>
      <w:bookmarkStart w:id="2219" w:name="_ETM_Q1_3578974"/>
      <w:bookmarkEnd w:id="2219"/>
      <w:r>
        <w:rPr>
          <w:rFonts w:hint="cs"/>
          <w:rtl/>
          <w:lang w:eastAsia="he-IL"/>
        </w:rPr>
        <w:t xml:space="preserve">שעיריית תל אביב רצה </w:t>
      </w:r>
      <w:bookmarkStart w:id="2220" w:name="_ETM_Q1_3580404"/>
      <w:bookmarkEnd w:id="2220"/>
      <w:r>
        <w:rPr>
          <w:rFonts w:hint="cs"/>
          <w:rtl/>
          <w:lang w:eastAsia="he-IL"/>
        </w:rPr>
        <w:t xml:space="preserve">ונותנת קנסות ולא מבטלת אף אחד? </w:t>
      </w:r>
      <w:bookmarkStart w:id="2221" w:name="_ETM_Q1_3585070"/>
      <w:bookmarkEnd w:id="2221"/>
      <w:r>
        <w:rPr>
          <w:rFonts w:hint="cs"/>
          <w:rtl/>
          <w:lang w:eastAsia="he-IL"/>
        </w:rPr>
        <w:t xml:space="preserve">אתה </w:t>
      </w:r>
      <w:bookmarkStart w:id="2222" w:name="_ETM_Q1_3583486"/>
      <w:bookmarkEnd w:id="2222"/>
      <w:r>
        <w:rPr>
          <w:rFonts w:hint="cs"/>
          <w:rtl/>
          <w:lang w:eastAsia="he-IL"/>
        </w:rPr>
        <w:t xml:space="preserve">מבין? זה בקשות סרק אני קורא להן. </w:t>
      </w:r>
      <w:bookmarkStart w:id="2223" w:name="_ETM_Q1_3586842"/>
      <w:bookmarkEnd w:id="2223"/>
    </w:p>
    <w:p w14:paraId="5A7CDCE1" w14:textId="77777777" w:rsidR="00CC2B52" w:rsidRDefault="00CC2B52" w:rsidP="00CC2B52">
      <w:pPr>
        <w:rPr>
          <w:rtl/>
          <w:lang w:eastAsia="he-IL"/>
        </w:rPr>
      </w:pPr>
      <w:bookmarkStart w:id="2224" w:name="_ETM_Q1_3587209"/>
      <w:bookmarkStart w:id="2225" w:name="_ETM_Q1_3587267"/>
      <w:bookmarkStart w:id="2226" w:name="_ETM_Q1_3585456"/>
      <w:bookmarkStart w:id="2227" w:name="_ETM_Q1_3585037"/>
      <w:bookmarkStart w:id="2228" w:name="_ETM_Q1_3586058"/>
      <w:bookmarkEnd w:id="2224"/>
      <w:bookmarkEnd w:id="2225"/>
      <w:bookmarkEnd w:id="2226"/>
      <w:bookmarkEnd w:id="2227"/>
      <w:bookmarkEnd w:id="2228"/>
    </w:p>
    <w:p w14:paraId="43788365" w14:textId="074147BC" w:rsidR="00CC2B52" w:rsidRDefault="00CC2B52" w:rsidP="00CC2B52">
      <w:pPr>
        <w:pStyle w:val="a4"/>
        <w:keepNext/>
        <w:rPr>
          <w:rtl/>
        </w:rPr>
      </w:pPr>
      <w:bookmarkStart w:id="2229" w:name="ET_speaker_6348_127"/>
      <w:r w:rsidRPr="00CC2B52">
        <w:rPr>
          <w:rStyle w:val="TagStyle"/>
          <w:rtl/>
        </w:rPr>
        <w:t xml:space="preserve"> &lt;&lt; דובר &gt;&gt; </w:t>
      </w:r>
      <w:r>
        <w:rPr>
          <w:rtl/>
        </w:rPr>
        <w:t>שלום דנינו (הליכוד):</w:t>
      </w:r>
      <w:r w:rsidRPr="00CC2B52">
        <w:rPr>
          <w:rStyle w:val="TagStyle"/>
          <w:rtl/>
        </w:rPr>
        <w:t xml:space="preserve"> &lt;&lt; דובר &gt;&gt;</w:t>
      </w:r>
      <w:r w:rsidR="00F87E37">
        <w:rPr>
          <w:rtl/>
        </w:rPr>
        <w:t xml:space="preserve"> </w:t>
      </w:r>
      <w:r>
        <w:rPr>
          <w:rtl/>
        </w:rPr>
        <w:t xml:space="preserve"> </w:t>
      </w:r>
      <w:bookmarkEnd w:id="2229"/>
    </w:p>
    <w:p w14:paraId="3DCCEB19" w14:textId="77777777" w:rsidR="00CC2B52" w:rsidRDefault="00CC2B52" w:rsidP="00CC2B52">
      <w:pPr>
        <w:pStyle w:val="KeepWithNext"/>
        <w:rPr>
          <w:rtl/>
          <w:lang w:eastAsia="he-IL"/>
        </w:rPr>
      </w:pPr>
    </w:p>
    <w:p w14:paraId="0A33B588" w14:textId="202E0829" w:rsidR="00CC2B52" w:rsidRDefault="00CC2B52" w:rsidP="00CC2B52">
      <w:pPr>
        <w:rPr>
          <w:rtl/>
          <w:lang w:eastAsia="he-IL"/>
        </w:rPr>
      </w:pPr>
      <w:bookmarkStart w:id="2230" w:name="_ETM_Q1_3586358"/>
      <w:bookmarkStart w:id="2231" w:name="_ETM_Q1_3586381"/>
      <w:bookmarkEnd w:id="2230"/>
      <w:bookmarkEnd w:id="2231"/>
      <w:r>
        <w:rPr>
          <w:rFonts w:hint="cs"/>
          <w:rtl/>
          <w:lang w:eastAsia="he-IL"/>
        </w:rPr>
        <w:t xml:space="preserve">אין שם </w:t>
      </w:r>
      <w:bookmarkStart w:id="2232" w:name="_ETM_Q1_3587809"/>
      <w:bookmarkEnd w:id="2232"/>
      <w:r>
        <w:rPr>
          <w:rFonts w:hint="cs"/>
          <w:rtl/>
          <w:lang w:eastAsia="he-IL"/>
        </w:rPr>
        <w:t xml:space="preserve">הכנסות של </w:t>
      </w:r>
      <w:bookmarkStart w:id="2233" w:name="_ETM_Q1_3587049"/>
      <w:bookmarkEnd w:id="2233"/>
      <w:r>
        <w:rPr>
          <w:rFonts w:hint="cs"/>
          <w:rtl/>
          <w:lang w:eastAsia="he-IL"/>
        </w:rPr>
        <w:t xml:space="preserve">460 מיליון? </w:t>
      </w:r>
    </w:p>
    <w:p w14:paraId="12005F1A" w14:textId="77777777" w:rsidR="00CC2B52" w:rsidRDefault="00CC2B52" w:rsidP="00CC2B52">
      <w:pPr>
        <w:rPr>
          <w:rtl/>
          <w:lang w:eastAsia="he-IL"/>
        </w:rPr>
      </w:pPr>
      <w:bookmarkStart w:id="2234" w:name="_ETM_Q1_3589933"/>
      <w:bookmarkStart w:id="2235" w:name="_ETM_Q1_3589984"/>
      <w:bookmarkStart w:id="2236" w:name="_ETM_Q1_3590811"/>
      <w:bookmarkEnd w:id="2234"/>
      <w:bookmarkEnd w:id="2235"/>
      <w:bookmarkEnd w:id="2236"/>
    </w:p>
    <w:p w14:paraId="324306BE" w14:textId="4B3E0F4C" w:rsidR="00CC2B52" w:rsidRDefault="00CC2B52" w:rsidP="00CC2B52">
      <w:pPr>
        <w:pStyle w:val="af6"/>
        <w:keepNext/>
        <w:rPr>
          <w:rtl/>
        </w:rPr>
      </w:pPr>
      <w:bookmarkStart w:id="2237" w:name="ET_yor_5159_128"/>
      <w:r w:rsidRPr="00CC2B52">
        <w:rPr>
          <w:rStyle w:val="TagStyle"/>
          <w:rtl/>
        </w:rPr>
        <w:t xml:space="preserve"> &lt;&lt; </w:t>
      </w:r>
      <w:proofErr w:type="spellStart"/>
      <w:r w:rsidRPr="00CC2B52">
        <w:rPr>
          <w:rStyle w:val="TagStyle"/>
          <w:rtl/>
        </w:rPr>
        <w:t>יור</w:t>
      </w:r>
      <w:proofErr w:type="spellEnd"/>
      <w:r w:rsidRPr="00CC2B52">
        <w:rPr>
          <w:rStyle w:val="TagStyle"/>
          <w:rtl/>
        </w:rPr>
        <w:t xml:space="preserve"> &gt;&gt; </w:t>
      </w:r>
      <w:r>
        <w:rPr>
          <w:rtl/>
        </w:rPr>
        <w:t>היו"ר דוד ביטן:</w:t>
      </w:r>
      <w:r w:rsidRPr="00CC2B52">
        <w:rPr>
          <w:rStyle w:val="TagStyle"/>
          <w:rtl/>
        </w:rPr>
        <w:t xml:space="preserve"> &lt;&lt; </w:t>
      </w:r>
      <w:proofErr w:type="spellStart"/>
      <w:r w:rsidRPr="00CC2B52">
        <w:rPr>
          <w:rStyle w:val="TagStyle"/>
          <w:rtl/>
        </w:rPr>
        <w:t>יור</w:t>
      </w:r>
      <w:proofErr w:type="spellEnd"/>
      <w:r w:rsidRPr="00CC2B52">
        <w:rPr>
          <w:rStyle w:val="TagStyle"/>
          <w:rtl/>
        </w:rPr>
        <w:t xml:space="preserve"> &gt;&gt;</w:t>
      </w:r>
      <w:r w:rsidR="00F87E37">
        <w:rPr>
          <w:rtl/>
        </w:rPr>
        <w:t xml:space="preserve"> </w:t>
      </w:r>
      <w:r>
        <w:rPr>
          <w:rtl/>
        </w:rPr>
        <w:t xml:space="preserve"> </w:t>
      </w:r>
      <w:bookmarkEnd w:id="2237"/>
    </w:p>
    <w:p w14:paraId="669962D5" w14:textId="77777777" w:rsidR="00CC2B52" w:rsidRDefault="00CC2B52" w:rsidP="00CC2B52">
      <w:pPr>
        <w:pStyle w:val="KeepWithNext"/>
        <w:rPr>
          <w:rtl/>
          <w:lang w:eastAsia="he-IL"/>
        </w:rPr>
      </w:pPr>
    </w:p>
    <w:p w14:paraId="09B21545" w14:textId="73EBAD46" w:rsidR="00CC2B52" w:rsidRDefault="00CC2B52" w:rsidP="00CC2B52">
      <w:pPr>
        <w:rPr>
          <w:rtl/>
          <w:lang w:eastAsia="he-IL"/>
        </w:rPr>
      </w:pPr>
      <w:bookmarkStart w:id="2238" w:name="_ETM_Q1_3591120"/>
      <w:bookmarkStart w:id="2239" w:name="_ETM_Q1_3591143"/>
      <w:bookmarkEnd w:id="2238"/>
      <w:bookmarkEnd w:id="2239"/>
      <w:r>
        <w:rPr>
          <w:rFonts w:hint="cs"/>
          <w:rtl/>
          <w:lang w:eastAsia="he-IL"/>
        </w:rPr>
        <w:t>אנחנ</w:t>
      </w:r>
      <w:bookmarkStart w:id="2240" w:name="_ETM_Q1_3589639"/>
      <w:bookmarkEnd w:id="2240"/>
      <w:r>
        <w:rPr>
          <w:rFonts w:hint="cs"/>
          <w:rtl/>
          <w:lang w:eastAsia="he-IL"/>
        </w:rPr>
        <w:t xml:space="preserve">ו עוד נדבר על זה, כל </w:t>
      </w:r>
      <w:bookmarkStart w:id="2241" w:name="_ETM_Q1_3591367"/>
      <w:bookmarkEnd w:id="2241"/>
      <w:r>
        <w:rPr>
          <w:rFonts w:hint="cs"/>
          <w:rtl/>
          <w:lang w:eastAsia="he-IL"/>
        </w:rPr>
        <w:t>השיטה הזאת שאתם לא מבטלים קנסות, גם אם אנשים צודקים.</w:t>
      </w:r>
      <w:bookmarkStart w:id="2242" w:name="_ETM_Q1_3597775"/>
      <w:bookmarkEnd w:id="2242"/>
      <w:r>
        <w:rPr>
          <w:rFonts w:hint="cs"/>
          <w:rtl/>
          <w:lang w:eastAsia="he-IL"/>
        </w:rPr>
        <w:t xml:space="preserve"> </w:t>
      </w:r>
    </w:p>
    <w:p w14:paraId="49700187" w14:textId="77777777" w:rsidR="00CC2B52" w:rsidRDefault="00CC2B52" w:rsidP="00CC2B52">
      <w:pPr>
        <w:rPr>
          <w:rtl/>
          <w:lang w:eastAsia="he-IL"/>
        </w:rPr>
      </w:pPr>
      <w:bookmarkStart w:id="2243" w:name="_ETM_Q1_3599625"/>
      <w:bookmarkStart w:id="2244" w:name="_ETM_Q1_3599678"/>
      <w:bookmarkStart w:id="2245" w:name="_ETM_Q1_3598471"/>
      <w:bookmarkStart w:id="2246" w:name="_ETM_Q1_3597715"/>
      <w:bookmarkStart w:id="2247" w:name="_ETM_Q1_3598467"/>
      <w:bookmarkEnd w:id="2243"/>
      <w:bookmarkEnd w:id="2244"/>
      <w:bookmarkEnd w:id="2245"/>
      <w:bookmarkEnd w:id="2246"/>
      <w:bookmarkEnd w:id="2247"/>
    </w:p>
    <w:p w14:paraId="786B562D" w14:textId="2B9FBD82" w:rsidR="00CC2B52" w:rsidRDefault="00CC2B52" w:rsidP="00CC2B52">
      <w:pPr>
        <w:pStyle w:val="af9"/>
        <w:keepNext/>
        <w:rPr>
          <w:rtl/>
          <w:lang w:eastAsia="he-IL"/>
        </w:rPr>
      </w:pPr>
      <w:bookmarkStart w:id="2248" w:name="ET_guest_מרגנית_לוי_129"/>
      <w:r w:rsidRPr="00CC2B52">
        <w:rPr>
          <w:rStyle w:val="TagStyle"/>
          <w:rtl/>
        </w:rPr>
        <w:t xml:space="preserve"> &lt;&lt; אורח &gt;&gt; </w:t>
      </w:r>
      <w:r>
        <w:rPr>
          <w:rtl/>
          <w:lang w:eastAsia="he-IL"/>
        </w:rPr>
        <w:t>מרגנית לוי:</w:t>
      </w:r>
      <w:r w:rsidRPr="00CC2B52">
        <w:rPr>
          <w:rStyle w:val="TagStyle"/>
          <w:rtl/>
        </w:rPr>
        <w:t xml:space="preserve"> &lt;&lt; אורח &gt;&gt;</w:t>
      </w:r>
      <w:r w:rsidR="00F87E37">
        <w:rPr>
          <w:rtl/>
          <w:lang w:eastAsia="he-IL"/>
        </w:rPr>
        <w:t xml:space="preserve"> </w:t>
      </w:r>
      <w:r>
        <w:rPr>
          <w:rtl/>
          <w:lang w:eastAsia="he-IL"/>
        </w:rPr>
        <w:t xml:space="preserve"> </w:t>
      </w:r>
      <w:bookmarkEnd w:id="2248"/>
    </w:p>
    <w:p w14:paraId="46A541D8" w14:textId="77777777" w:rsidR="00CC2B52" w:rsidRDefault="00CC2B52" w:rsidP="00CC2B52">
      <w:pPr>
        <w:pStyle w:val="KeepWithNext"/>
        <w:rPr>
          <w:rtl/>
          <w:lang w:eastAsia="he-IL"/>
        </w:rPr>
      </w:pPr>
    </w:p>
    <w:p w14:paraId="2A817321" w14:textId="0269A4AE" w:rsidR="00CC2B52" w:rsidRDefault="00CC2B52" w:rsidP="00CC2B52">
      <w:pPr>
        <w:rPr>
          <w:rtl/>
          <w:lang w:eastAsia="he-IL"/>
        </w:rPr>
      </w:pPr>
      <w:bookmarkStart w:id="2249" w:name="_ETM_Q1_3598782"/>
      <w:bookmarkStart w:id="2250" w:name="_ETM_Q1_3598810"/>
      <w:bookmarkEnd w:id="2249"/>
      <w:bookmarkEnd w:id="2250"/>
      <w:r>
        <w:rPr>
          <w:rFonts w:hint="cs"/>
          <w:rtl/>
          <w:lang w:eastAsia="he-IL"/>
        </w:rPr>
        <w:t xml:space="preserve">אני ממשיכה. </w:t>
      </w:r>
      <w:bookmarkStart w:id="2251" w:name="_ETM_Q1_3604174"/>
      <w:bookmarkEnd w:id="2251"/>
    </w:p>
    <w:p w14:paraId="61B7AB2E" w14:textId="77777777" w:rsidR="00CC2B52" w:rsidRDefault="00CC2B52" w:rsidP="00CC2B52">
      <w:pPr>
        <w:rPr>
          <w:rtl/>
          <w:lang w:eastAsia="he-IL"/>
        </w:rPr>
      </w:pPr>
      <w:bookmarkStart w:id="2252" w:name="_ETM_Q1_3604230"/>
      <w:bookmarkEnd w:id="2252"/>
    </w:p>
    <w:tbl>
      <w:tblPr>
        <w:bidiVisual/>
        <w:tblW w:w="9090" w:type="dxa"/>
        <w:tblLayout w:type="fixed"/>
        <w:tblCellMar>
          <w:top w:w="57" w:type="dxa"/>
          <w:left w:w="0" w:type="dxa"/>
          <w:bottom w:w="57" w:type="dxa"/>
          <w:right w:w="0" w:type="dxa"/>
        </w:tblCellMar>
        <w:tblLook w:val="01E0" w:firstRow="1" w:lastRow="1" w:firstColumn="1" w:lastColumn="1" w:noHBand="0" w:noVBand="0"/>
      </w:tblPr>
      <w:tblGrid>
        <w:gridCol w:w="1854"/>
        <w:gridCol w:w="425"/>
        <w:gridCol w:w="569"/>
        <w:gridCol w:w="708"/>
        <w:gridCol w:w="5534"/>
      </w:tblGrid>
      <w:tr w:rsidR="00CC2B52" w14:paraId="4D1B5618" w14:textId="77777777" w:rsidTr="0054012C">
        <w:trPr>
          <w:cantSplit/>
          <w:trHeight w:val="45"/>
        </w:trPr>
        <w:tc>
          <w:tcPr>
            <w:tcW w:w="1854" w:type="dxa"/>
          </w:tcPr>
          <w:p w14:paraId="1211D896" w14:textId="77777777" w:rsidR="00CC2B52" w:rsidRDefault="00CC2B52" w:rsidP="001906CF">
            <w:pPr>
              <w:keepLines/>
              <w:widowControl w:val="0"/>
              <w:tabs>
                <w:tab w:val="left" w:pos="624"/>
                <w:tab w:val="left" w:pos="1247"/>
              </w:tabs>
              <w:snapToGrid w:val="0"/>
              <w:spacing w:line="360" w:lineRule="auto"/>
              <w:ind w:firstLine="0"/>
              <w:jc w:val="left"/>
              <w:outlineLvl w:val="2"/>
              <w:rPr>
                <w:rFonts w:ascii="David" w:eastAsia="Arial Unicode MS" w:hAnsi="David"/>
                <w:kern w:val="2"/>
                <w:rtl/>
                <w14:ligatures w14:val="standardContextual"/>
              </w:rPr>
            </w:pPr>
            <w:bookmarkStart w:id="2253" w:name="_ETM_Q1_3604287"/>
            <w:bookmarkStart w:id="2254" w:name="_ETM_Q1_3604334"/>
            <w:bookmarkStart w:id="2255" w:name="_ETM_Q1_3628901" w:colFirst="0" w:colLast="4"/>
            <w:bookmarkStart w:id="2256" w:name="_ETM_Q1_3628594" w:colFirst="0" w:colLast="4"/>
            <w:bookmarkEnd w:id="2253"/>
            <w:bookmarkEnd w:id="2254"/>
          </w:p>
        </w:tc>
        <w:tc>
          <w:tcPr>
            <w:tcW w:w="425" w:type="dxa"/>
          </w:tcPr>
          <w:p w14:paraId="51AEB806" w14:textId="77777777" w:rsidR="00CC2B52" w:rsidRDefault="00CC2B52" w:rsidP="001906CF">
            <w:pPr>
              <w:keepLines/>
              <w:widowControl w:val="0"/>
              <w:tabs>
                <w:tab w:val="left" w:pos="624"/>
                <w:tab w:val="left" w:pos="1247"/>
              </w:tabs>
              <w:snapToGrid w:val="0"/>
              <w:spacing w:line="360" w:lineRule="auto"/>
              <w:ind w:firstLine="0"/>
              <w:jc w:val="left"/>
              <w:rPr>
                <w:rFonts w:ascii="David" w:eastAsia="Arial Unicode MS" w:hAnsi="David"/>
                <w:kern w:val="2"/>
                <w:rtl/>
                <w14:ligatures w14:val="standardContextual"/>
              </w:rPr>
            </w:pPr>
          </w:p>
        </w:tc>
        <w:tc>
          <w:tcPr>
            <w:tcW w:w="569" w:type="dxa"/>
          </w:tcPr>
          <w:p w14:paraId="36D6AD99" w14:textId="77777777" w:rsidR="00CC2B52" w:rsidRDefault="00CC2B52" w:rsidP="001906CF">
            <w:pPr>
              <w:pStyle w:val="aff0"/>
              <w:keepLines/>
              <w:widowControl w:val="0"/>
              <w:spacing w:line="360" w:lineRule="auto"/>
              <w:ind w:left="0" w:firstLine="0"/>
              <w:rPr>
                <w:rFonts w:ascii="David" w:eastAsia="Arial" w:hAnsi="David"/>
                <w:kern w:val="2"/>
                <w:rtl/>
                <w14:ligatures w14:val="standardContextual"/>
              </w:rPr>
            </w:pPr>
          </w:p>
        </w:tc>
        <w:tc>
          <w:tcPr>
            <w:tcW w:w="708" w:type="dxa"/>
          </w:tcPr>
          <w:p w14:paraId="64CEA43E" w14:textId="7CB085A7" w:rsidR="00CC2B52" w:rsidRDefault="00CC2B52" w:rsidP="001906CF">
            <w:pPr>
              <w:pStyle w:val="aff0"/>
              <w:keepLines/>
              <w:widowControl w:val="0"/>
              <w:spacing w:line="360" w:lineRule="auto"/>
              <w:ind w:left="0" w:firstLine="0"/>
              <w:rPr>
                <w:rFonts w:ascii="David" w:eastAsia="Arial" w:hAnsi="David"/>
                <w:kern w:val="2"/>
                <w:rtl/>
                <w14:ligatures w14:val="standardContextual"/>
              </w:rPr>
            </w:pPr>
            <w:bookmarkStart w:id="2257" w:name="_ETM_Q1_3519310"/>
            <w:bookmarkStart w:id="2258" w:name="_ETM_Q1_3517596"/>
            <w:bookmarkEnd w:id="2257"/>
            <w:bookmarkEnd w:id="2258"/>
            <w:r>
              <w:rPr>
                <w:rFonts w:ascii="David" w:eastAsia="Arial" w:hAnsi="David" w:hint="cs"/>
                <w:kern w:val="2"/>
                <w:rtl/>
                <w14:ligatures w14:val="standardContextual"/>
              </w:rPr>
              <w:t>(5)</w:t>
            </w:r>
          </w:p>
        </w:tc>
        <w:tc>
          <w:tcPr>
            <w:tcW w:w="5534" w:type="dxa"/>
          </w:tcPr>
          <w:p w14:paraId="667FBA4F" w14:textId="07C19DDD" w:rsidR="00CC2B52" w:rsidRDefault="00CC2B52" w:rsidP="001906CF">
            <w:pPr>
              <w:pStyle w:val="aff0"/>
              <w:keepLines/>
              <w:widowControl w:val="0"/>
              <w:spacing w:line="360" w:lineRule="auto"/>
              <w:ind w:left="0" w:firstLine="0"/>
              <w:rPr>
                <w:rFonts w:ascii="David" w:eastAsia="Arial" w:hAnsi="David"/>
                <w:kern w:val="2"/>
                <w:rtl/>
                <w14:ligatures w14:val="standardContextual"/>
              </w:rPr>
            </w:pPr>
            <w:r>
              <w:rPr>
                <w:rFonts w:ascii="David" w:eastAsia="Arial" w:hAnsi="David" w:hint="cs"/>
                <w:kern w:val="2"/>
                <w:rtl/>
                <w14:ligatures w14:val="standardContextual"/>
              </w:rPr>
              <w:t>גוף</w:t>
            </w:r>
            <w:bookmarkStart w:id="2259" w:name="_ETM_Q1_3604096"/>
            <w:bookmarkEnd w:id="2259"/>
            <w:r>
              <w:rPr>
                <w:rFonts w:ascii="David" w:eastAsia="Arial" w:hAnsi="David" w:hint="cs"/>
                <w:kern w:val="2"/>
                <w:rtl/>
                <w14:ligatures w14:val="standardContextual"/>
              </w:rPr>
              <w:t xml:space="preserve"> אחר</w:t>
            </w:r>
            <w:bookmarkStart w:id="2260" w:name="_ETM_Q1_3603456"/>
            <w:bookmarkEnd w:id="2260"/>
            <w:r>
              <w:rPr>
                <w:rFonts w:ascii="David" w:eastAsia="Arial" w:hAnsi="David" w:hint="cs"/>
                <w:kern w:val="2"/>
                <w:rtl/>
                <w14:ligatures w14:val="standardContextual"/>
              </w:rPr>
              <w:t xml:space="preserve"> שייקבע שר</w:t>
            </w:r>
            <w:bookmarkStart w:id="2261" w:name="_ETM_Q1_3604778"/>
            <w:bookmarkEnd w:id="2261"/>
            <w:r>
              <w:rPr>
                <w:rFonts w:ascii="David" w:eastAsia="Arial" w:hAnsi="David" w:hint="cs"/>
                <w:kern w:val="2"/>
                <w:rtl/>
                <w14:ligatures w14:val="standardContextual"/>
              </w:rPr>
              <w:t xml:space="preserve"> המשפטים לפי </w:t>
            </w:r>
            <w:bookmarkStart w:id="2262" w:name="_ETM_Q1_3606237"/>
            <w:bookmarkEnd w:id="2262"/>
            <w:r>
              <w:rPr>
                <w:rFonts w:ascii="David" w:eastAsia="Arial" w:hAnsi="David" w:hint="cs"/>
                <w:kern w:val="2"/>
                <w:rtl/>
                <w14:ligatures w14:val="standardContextual"/>
              </w:rPr>
              <w:t>סעיף</w:t>
            </w:r>
            <w:bookmarkStart w:id="2263" w:name="_ETM_Q1_3605596"/>
            <w:bookmarkEnd w:id="2263"/>
            <w:r>
              <w:rPr>
                <w:rFonts w:ascii="David" w:eastAsia="Arial" w:hAnsi="David" w:hint="cs"/>
                <w:kern w:val="2"/>
                <w:rtl/>
                <w14:ligatures w14:val="standardContextual"/>
              </w:rPr>
              <w:t xml:space="preserve"> 36(ב). </w:t>
            </w:r>
            <w:bookmarkStart w:id="2264" w:name="_ETM_Q1_3608252"/>
            <w:bookmarkEnd w:id="2264"/>
          </w:p>
        </w:tc>
      </w:tr>
    </w:tbl>
    <w:p w14:paraId="4A073890" w14:textId="77777777" w:rsidR="00CC2B52" w:rsidRDefault="00CC2B52" w:rsidP="00CC2B52">
      <w:pPr>
        <w:rPr>
          <w:rtl/>
          <w:lang w:eastAsia="he-IL"/>
        </w:rPr>
      </w:pPr>
      <w:bookmarkStart w:id="2265" w:name="_ETM_Q1_3603589"/>
      <w:bookmarkEnd w:id="2265"/>
      <w:bookmarkEnd w:id="2255"/>
      <w:bookmarkEnd w:id="2256"/>
    </w:p>
    <w:p w14:paraId="79113ED3" w14:textId="7C2B9F6F" w:rsidR="00CC2B52" w:rsidRDefault="00CC2B52" w:rsidP="00CC2B52">
      <w:pPr>
        <w:rPr>
          <w:rtl/>
          <w:lang w:eastAsia="he-IL"/>
        </w:rPr>
      </w:pPr>
      <w:bookmarkStart w:id="2266" w:name="_ETM_Q1_3604395"/>
      <w:bookmarkStart w:id="2267" w:name="_ETM_Q1_3604456"/>
      <w:bookmarkEnd w:id="2266"/>
      <w:bookmarkEnd w:id="2267"/>
      <w:r>
        <w:rPr>
          <w:rFonts w:hint="cs"/>
          <w:rtl/>
          <w:lang w:eastAsia="he-IL"/>
        </w:rPr>
        <w:t>תיב</w:t>
      </w:r>
      <w:bookmarkStart w:id="2268" w:name="_ETM_Q1_3608474"/>
      <w:bookmarkEnd w:id="2268"/>
      <w:r>
        <w:rPr>
          <w:rFonts w:hint="cs"/>
          <w:rtl/>
          <w:lang w:eastAsia="he-IL"/>
        </w:rPr>
        <w:t>ת המילים "לפי סעיף 36(ב)" נוספ</w:t>
      </w:r>
      <w:bookmarkStart w:id="2269" w:name="_ETM_Q1_3611140"/>
      <w:bookmarkEnd w:id="2269"/>
      <w:r>
        <w:rPr>
          <w:rFonts w:hint="cs"/>
          <w:rtl/>
          <w:lang w:eastAsia="he-IL"/>
        </w:rPr>
        <w:t xml:space="preserve">ה אתמול בערב, </w:t>
      </w:r>
      <w:bookmarkStart w:id="2270" w:name="_ETM_Q1_3612716"/>
      <w:bookmarkEnd w:id="2270"/>
      <w:r>
        <w:rPr>
          <w:rFonts w:hint="cs"/>
          <w:rtl/>
          <w:lang w:eastAsia="he-IL"/>
        </w:rPr>
        <w:t>בגלל זה הוועדה לא רואה אותו</w:t>
      </w:r>
      <w:bookmarkStart w:id="2271" w:name="_ETM_Q1_3613499"/>
      <w:bookmarkEnd w:id="2271"/>
      <w:r>
        <w:rPr>
          <w:rFonts w:hint="cs"/>
          <w:rtl/>
          <w:lang w:eastAsia="he-IL"/>
        </w:rPr>
        <w:t xml:space="preserve">. זו פשוט הפניה, כדי </w:t>
      </w:r>
      <w:bookmarkStart w:id="2272" w:name="_ETM_Q1_3616221"/>
      <w:bookmarkEnd w:id="2272"/>
      <w:r>
        <w:rPr>
          <w:rFonts w:hint="cs"/>
          <w:rtl/>
          <w:lang w:eastAsia="he-IL"/>
        </w:rPr>
        <w:t>שזה יסגור, כמו שא</w:t>
      </w:r>
      <w:bookmarkStart w:id="2273" w:name="_ETM_Q1_3616478"/>
      <w:bookmarkEnd w:id="2273"/>
      <w:r>
        <w:rPr>
          <w:rFonts w:hint="cs"/>
          <w:rtl/>
          <w:lang w:eastAsia="he-IL"/>
        </w:rPr>
        <w:t xml:space="preserve">ומרים בצבא, סגירת מעגל. </w:t>
      </w:r>
    </w:p>
    <w:p w14:paraId="302BD683" w14:textId="77777777" w:rsidR="00CC2B52" w:rsidRDefault="00CC2B52" w:rsidP="00CC2B52">
      <w:pPr>
        <w:rPr>
          <w:rtl/>
          <w:lang w:eastAsia="he-IL"/>
        </w:rPr>
      </w:pPr>
      <w:bookmarkStart w:id="2274" w:name="_ETM_Q1_3619455"/>
      <w:bookmarkStart w:id="2275" w:name="_ETM_Q1_3619511"/>
      <w:bookmarkStart w:id="2276" w:name="_ETM_Q1_3617702"/>
      <w:bookmarkStart w:id="2277" w:name="_ETM_Q1_3618477"/>
      <w:bookmarkEnd w:id="2274"/>
      <w:bookmarkEnd w:id="2275"/>
      <w:bookmarkEnd w:id="2276"/>
      <w:bookmarkEnd w:id="2277"/>
    </w:p>
    <w:p w14:paraId="1F1F22FC" w14:textId="2E246978" w:rsidR="00CC2B52" w:rsidRDefault="00CC2B52" w:rsidP="00CC2B52">
      <w:pPr>
        <w:pStyle w:val="a4"/>
        <w:keepNext/>
        <w:rPr>
          <w:rtl/>
        </w:rPr>
      </w:pPr>
      <w:bookmarkStart w:id="2278" w:name="ET_speaker_איתי_עצמון_130"/>
      <w:r w:rsidRPr="00CC2B52">
        <w:rPr>
          <w:rStyle w:val="TagStyle"/>
          <w:rtl/>
        </w:rPr>
        <w:t xml:space="preserve"> &lt;&lt; דובר &gt;&gt; </w:t>
      </w:r>
      <w:r>
        <w:rPr>
          <w:rtl/>
        </w:rPr>
        <w:t>איתי עצמון:</w:t>
      </w:r>
      <w:r w:rsidRPr="00CC2B52">
        <w:rPr>
          <w:rStyle w:val="TagStyle"/>
          <w:rtl/>
        </w:rPr>
        <w:t xml:space="preserve"> &lt;&lt; דובר &gt;&gt;</w:t>
      </w:r>
      <w:r w:rsidR="00F87E37">
        <w:rPr>
          <w:rtl/>
        </w:rPr>
        <w:t xml:space="preserve"> </w:t>
      </w:r>
      <w:r>
        <w:rPr>
          <w:rtl/>
        </w:rPr>
        <w:t xml:space="preserve"> </w:t>
      </w:r>
      <w:bookmarkEnd w:id="2278"/>
    </w:p>
    <w:p w14:paraId="71745E70" w14:textId="77777777" w:rsidR="00CC2B52" w:rsidRDefault="00CC2B52" w:rsidP="00CC2B52">
      <w:pPr>
        <w:pStyle w:val="KeepWithNext"/>
        <w:rPr>
          <w:rtl/>
          <w:lang w:eastAsia="he-IL"/>
        </w:rPr>
      </w:pPr>
    </w:p>
    <w:p w14:paraId="7DF08F8A" w14:textId="70A9C71F" w:rsidR="00CC2B52" w:rsidRDefault="00CC2B52" w:rsidP="00CC2B52">
      <w:pPr>
        <w:rPr>
          <w:rtl/>
          <w:lang w:eastAsia="he-IL"/>
        </w:rPr>
      </w:pPr>
      <w:r>
        <w:rPr>
          <w:rFonts w:hint="cs"/>
          <w:rtl/>
          <w:lang w:eastAsia="he-IL"/>
        </w:rPr>
        <w:t>ב</w:t>
      </w:r>
      <w:bookmarkStart w:id="2279" w:name="_ETM_Q1_3618809"/>
      <w:bookmarkStart w:id="2280" w:name="_ETM_Q1_3618827"/>
      <w:bookmarkEnd w:id="2279"/>
      <w:bookmarkEnd w:id="2280"/>
      <w:r>
        <w:rPr>
          <w:rFonts w:hint="cs"/>
          <w:rtl/>
          <w:lang w:eastAsia="he-IL"/>
        </w:rPr>
        <w:t>עצם בסעיף 36(</w:t>
      </w:r>
      <w:bookmarkStart w:id="2281" w:name="_ETM_Q1_3618880"/>
      <w:bookmarkEnd w:id="2281"/>
      <w:r>
        <w:rPr>
          <w:rFonts w:hint="cs"/>
          <w:rtl/>
          <w:lang w:eastAsia="he-IL"/>
        </w:rPr>
        <w:t xml:space="preserve">ב) </w:t>
      </w:r>
      <w:bookmarkStart w:id="2282" w:name="_ETM_Q1_3619822"/>
      <w:bookmarkEnd w:id="2282"/>
      <w:r>
        <w:rPr>
          <w:rFonts w:hint="cs"/>
          <w:rtl/>
          <w:lang w:eastAsia="he-IL"/>
        </w:rPr>
        <w:t xml:space="preserve">מצויה ההסמכה. </w:t>
      </w:r>
    </w:p>
    <w:p w14:paraId="373CF0EF" w14:textId="77777777" w:rsidR="00CC2B52" w:rsidRDefault="00CC2B52" w:rsidP="00CC2B52">
      <w:pPr>
        <w:rPr>
          <w:rtl/>
          <w:lang w:eastAsia="he-IL"/>
        </w:rPr>
      </w:pPr>
      <w:bookmarkStart w:id="2283" w:name="_ETM_Q1_3622086"/>
      <w:bookmarkStart w:id="2284" w:name="_ETM_Q1_3622132"/>
      <w:bookmarkStart w:id="2285" w:name="_ETM_Q1_3620388"/>
      <w:bookmarkStart w:id="2286" w:name="_ETM_Q1_3620037"/>
      <w:bookmarkEnd w:id="2283"/>
      <w:bookmarkEnd w:id="2284"/>
      <w:bookmarkEnd w:id="2285"/>
      <w:bookmarkEnd w:id="2286"/>
    </w:p>
    <w:p w14:paraId="1EB718D9" w14:textId="67887511" w:rsidR="00CC2B52" w:rsidRDefault="00CC2B52" w:rsidP="00CC2B52">
      <w:pPr>
        <w:pStyle w:val="af9"/>
        <w:keepNext/>
        <w:rPr>
          <w:rtl/>
          <w:lang w:eastAsia="he-IL"/>
        </w:rPr>
      </w:pPr>
      <w:bookmarkStart w:id="2287" w:name="ET_guest_מרגנית_לוי_131"/>
      <w:r w:rsidRPr="00CC2B52">
        <w:rPr>
          <w:rStyle w:val="TagStyle"/>
          <w:rtl/>
        </w:rPr>
        <w:t xml:space="preserve"> &lt;&lt; אורח &gt;&gt; </w:t>
      </w:r>
      <w:r>
        <w:rPr>
          <w:rtl/>
          <w:lang w:eastAsia="he-IL"/>
        </w:rPr>
        <w:t>מרגנית לוי:</w:t>
      </w:r>
      <w:r w:rsidRPr="00CC2B52">
        <w:rPr>
          <w:rStyle w:val="TagStyle"/>
          <w:rtl/>
        </w:rPr>
        <w:t xml:space="preserve"> &lt;&lt; אורח &gt;&gt;</w:t>
      </w:r>
      <w:r w:rsidR="00F87E37">
        <w:rPr>
          <w:rtl/>
          <w:lang w:eastAsia="he-IL"/>
        </w:rPr>
        <w:t xml:space="preserve"> </w:t>
      </w:r>
      <w:r>
        <w:rPr>
          <w:rtl/>
          <w:lang w:eastAsia="he-IL"/>
        </w:rPr>
        <w:t xml:space="preserve"> </w:t>
      </w:r>
      <w:bookmarkEnd w:id="2287"/>
    </w:p>
    <w:p w14:paraId="2CA1A343" w14:textId="77777777" w:rsidR="00CC2B52" w:rsidRDefault="00CC2B52" w:rsidP="00CC2B52">
      <w:pPr>
        <w:pStyle w:val="KeepWithNext"/>
        <w:rPr>
          <w:rtl/>
          <w:lang w:eastAsia="he-IL"/>
        </w:rPr>
      </w:pPr>
    </w:p>
    <w:p w14:paraId="548270A2" w14:textId="7CA3AAF7" w:rsidR="00CC2B52" w:rsidRDefault="00CC2B52" w:rsidP="00CC2B52">
      <w:pPr>
        <w:rPr>
          <w:rtl/>
          <w:lang w:eastAsia="he-IL"/>
        </w:rPr>
      </w:pPr>
      <w:bookmarkStart w:id="2288" w:name="_ETM_Q1_3620304"/>
      <w:bookmarkStart w:id="2289" w:name="_ETM_Q1_3620321"/>
      <w:bookmarkEnd w:id="2288"/>
      <w:bookmarkEnd w:id="2289"/>
      <w:r>
        <w:rPr>
          <w:rFonts w:hint="cs"/>
          <w:rtl/>
          <w:lang w:eastAsia="he-IL"/>
        </w:rPr>
        <w:t xml:space="preserve">נכון, ההסמכה של השר, בדיוק. </w:t>
      </w:r>
    </w:p>
    <w:p w14:paraId="703D6EA7" w14:textId="77777777" w:rsidR="00CC2B52" w:rsidRDefault="00CC2B52" w:rsidP="00CC2B52">
      <w:pPr>
        <w:rPr>
          <w:rtl/>
          <w:lang w:eastAsia="he-IL"/>
        </w:rPr>
      </w:pPr>
      <w:bookmarkStart w:id="2290" w:name="_ETM_Q1_3624846"/>
      <w:bookmarkStart w:id="2291" w:name="_ETM_Q1_3624890"/>
      <w:bookmarkEnd w:id="2290"/>
      <w:bookmarkEnd w:id="2291"/>
    </w:p>
    <w:tbl>
      <w:tblPr>
        <w:bidiVisual/>
        <w:tblW w:w="9090" w:type="dxa"/>
        <w:tblLayout w:type="fixed"/>
        <w:tblCellMar>
          <w:top w:w="57" w:type="dxa"/>
          <w:left w:w="0" w:type="dxa"/>
          <w:bottom w:w="57" w:type="dxa"/>
          <w:right w:w="0" w:type="dxa"/>
        </w:tblCellMar>
        <w:tblLook w:val="01E0" w:firstRow="1" w:lastRow="1" w:firstColumn="1" w:lastColumn="1" w:noHBand="0" w:noVBand="0"/>
      </w:tblPr>
      <w:tblGrid>
        <w:gridCol w:w="1854"/>
        <w:gridCol w:w="425"/>
        <w:gridCol w:w="6811"/>
      </w:tblGrid>
      <w:tr w:rsidR="004C230B" w14:paraId="1F07A46A" w14:textId="77777777" w:rsidTr="0054012C">
        <w:trPr>
          <w:cantSplit/>
          <w:trHeight w:val="45"/>
        </w:trPr>
        <w:tc>
          <w:tcPr>
            <w:tcW w:w="1854" w:type="dxa"/>
          </w:tcPr>
          <w:p w14:paraId="782E0AE2" w14:textId="77777777" w:rsidR="004C230B" w:rsidRDefault="004C230B" w:rsidP="001906CF">
            <w:pPr>
              <w:keepLines/>
              <w:widowControl w:val="0"/>
              <w:tabs>
                <w:tab w:val="left" w:pos="624"/>
                <w:tab w:val="left" w:pos="1247"/>
              </w:tabs>
              <w:snapToGrid w:val="0"/>
              <w:spacing w:line="360" w:lineRule="auto"/>
              <w:ind w:firstLine="0"/>
              <w:jc w:val="left"/>
              <w:outlineLvl w:val="2"/>
              <w:rPr>
                <w:rFonts w:ascii="David" w:eastAsia="Arial Unicode MS" w:hAnsi="David"/>
                <w:kern w:val="2"/>
                <w:rtl/>
                <w14:ligatures w14:val="standardContextual"/>
              </w:rPr>
            </w:pPr>
            <w:bookmarkStart w:id="2292" w:name="_ETM_Q1_3625021"/>
            <w:bookmarkStart w:id="2293" w:name="_ETM_Q1_3625069"/>
            <w:bookmarkStart w:id="2294" w:name="_ETM_Q1_3623525"/>
            <w:bookmarkEnd w:id="2292"/>
            <w:bookmarkEnd w:id="2293"/>
            <w:bookmarkEnd w:id="2294"/>
          </w:p>
        </w:tc>
        <w:tc>
          <w:tcPr>
            <w:tcW w:w="425" w:type="dxa"/>
          </w:tcPr>
          <w:p w14:paraId="1964858D" w14:textId="77777777" w:rsidR="004C230B" w:rsidRDefault="004C230B" w:rsidP="001906CF">
            <w:pPr>
              <w:keepLines/>
              <w:widowControl w:val="0"/>
              <w:tabs>
                <w:tab w:val="left" w:pos="624"/>
                <w:tab w:val="left" w:pos="1247"/>
              </w:tabs>
              <w:snapToGrid w:val="0"/>
              <w:spacing w:line="360" w:lineRule="auto"/>
              <w:ind w:firstLine="0"/>
              <w:jc w:val="left"/>
              <w:rPr>
                <w:rFonts w:ascii="David" w:eastAsia="Arial Unicode MS" w:hAnsi="David"/>
                <w:kern w:val="2"/>
                <w:rtl/>
                <w14:ligatures w14:val="standardContextual"/>
              </w:rPr>
            </w:pPr>
          </w:p>
        </w:tc>
        <w:tc>
          <w:tcPr>
            <w:tcW w:w="6811" w:type="dxa"/>
          </w:tcPr>
          <w:p w14:paraId="16CF0536" w14:textId="5930B1A1" w:rsidR="004C230B" w:rsidRDefault="004C230B" w:rsidP="001906CF">
            <w:pPr>
              <w:pStyle w:val="aff0"/>
              <w:keepLines/>
              <w:widowControl w:val="0"/>
              <w:spacing w:line="360" w:lineRule="auto"/>
              <w:ind w:left="0" w:firstLine="0"/>
              <w:rPr>
                <w:rFonts w:ascii="David" w:eastAsia="Arial" w:hAnsi="David"/>
                <w:kern w:val="2"/>
                <w:rtl/>
                <w14:ligatures w14:val="standardContextual"/>
              </w:rPr>
            </w:pPr>
            <w:r>
              <w:rPr>
                <w:rFonts w:ascii="David" w:eastAsia="Arial" w:hAnsi="David" w:hint="cs"/>
                <w:kern w:val="2"/>
                <w:rtl/>
                <w14:ligatures w14:val="standardContextual"/>
              </w:rPr>
              <w:t xml:space="preserve">לעניין סעיף קטן זה "רשות" </w:t>
            </w:r>
            <w:r>
              <w:rPr>
                <w:rFonts w:ascii="David" w:eastAsia="Arial" w:hAnsi="David"/>
                <w:kern w:val="2"/>
                <w:rtl/>
                <w14:ligatures w14:val="standardContextual"/>
              </w:rPr>
              <w:t>–</w:t>
            </w:r>
            <w:r>
              <w:rPr>
                <w:rFonts w:ascii="David" w:eastAsia="Arial" w:hAnsi="David" w:hint="cs"/>
                <w:kern w:val="2"/>
                <w:rtl/>
                <w14:ligatures w14:val="standardContextual"/>
              </w:rPr>
              <w:t xml:space="preserve"> </w:t>
            </w:r>
            <w:bookmarkStart w:id="2295" w:name="_ETM_Q1_3622635"/>
            <w:bookmarkEnd w:id="2295"/>
            <w:r>
              <w:rPr>
                <w:rFonts w:ascii="David" w:eastAsia="Arial" w:hAnsi="David" w:hint="cs"/>
                <w:kern w:val="2"/>
                <w:rtl/>
                <w14:ligatures w14:val="standardContextual"/>
              </w:rPr>
              <w:t xml:space="preserve">כהגדרתה בחוק בתי משפט </w:t>
            </w:r>
            <w:bookmarkStart w:id="2296" w:name="_ETM_Q1_3626966"/>
            <w:bookmarkEnd w:id="2296"/>
            <w:r>
              <w:rPr>
                <w:rFonts w:ascii="David" w:eastAsia="Arial" w:hAnsi="David" w:hint="cs"/>
                <w:kern w:val="2"/>
                <w:rtl/>
                <w14:ligatures w14:val="standardContextual"/>
              </w:rPr>
              <w:t xml:space="preserve">לעניינים </w:t>
            </w:r>
            <w:bookmarkStart w:id="2297" w:name="_ETM_Q1_3628413"/>
            <w:bookmarkEnd w:id="2297"/>
            <w:proofErr w:type="spellStart"/>
            <w:r>
              <w:rPr>
                <w:rFonts w:ascii="David" w:eastAsia="Arial" w:hAnsi="David" w:hint="cs"/>
                <w:kern w:val="2"/>
                <w:rtl/>
                <w14:ligatures w14:val="standardContextual"/>
              </w:rPr>
              <w:t>מינהליים</w:t>
            </w:r>
            <w:bookmarkStart w:id="2298" w:name="_ETM_Q1_3627557"/>
            <w:bookmarkEnd w:id="2298"/>
            <w:proofErr w:type="spellEnd"/>
            <w:r>
              <w:rPr>
                <w:rFonts w:ascii="David" w:eastAsia="Arial" w:hAnsi="David" w:hint="cs"/>
                <w:kern w:val="2"/>
                <w:rtl/>
                <w14:ligatures w14:val="standardContextual"/>
              </w:rPr>
              <w:t>, התש</w:t>
            </w:r>
            <w:bookmarkStart w:id="2299" w:name="_ETM_Q1_3628225"/>
            <w:bookmarkEnd w:id="2299"/>
            <w:r>
              <w:rPr>
                <w:rFonts w:ascii="David" w:eastAsia="Arial" w:hAnsi="David" w:hint="cs"/>
                <w:kern w:val="2"/>
                <w:rtl/>
                <w14:ligatures w14:val="standardContextual"/>
              </w:rPr>
              <w:t>"ס-20</w:t>
            </w:r>
            <w:bookmarkStart w:id="2300" w:name="_ETM_Q1_3629121"/>
            <w:bookmarkEnd w:id="2300"/>
            <w:r>
              <w:rPr>
                <w:rFonts w:ascii="David" w:eastAsia="Arial" w:hAnsi="David" w:hint="cs"/>
                <w:kern w:val="2"/>
                <w:rtl/>
                <w14:ligatures w14:val="standardContextual"/>
              </w:rPr>
              <w:t>00</w:t>
            </w:r>
            <w:bookmarkStart w:id="2301" w:name="_ETM_Q1_3628971"/>
            <w:bookmarkStart w:id="2302" w:name="_ETM_Q1_3628868"/>
            <w:bookmarkEnd w:id="2301"/>
            <w:bookmarkEnd w:id="2302"/>
            <w:r>
              <w:rPr>
                <w:rFonts w:ascii="David" w:eastAsia="Arial" w:hAnsi="David" w:hint="cs"/>
                <w:kern w:val="2"/>
                <w:rtl/>
                <w14:ligatures w14:val="standardContextual"/>
              </w:rPr>
              <w:t xml:space="preserve">. </w:t>
            </w:r>
            <w:bookmarkStart w:id="2303" w:name="_ETM_Q1_3628364"/>
            <w:bookmarkStart w:id="2304" w:name="_ETM_Q1_3628001"/>
            <w:bookmarkStart w:id="2305" w:name="_ETM_Q1_3627856"/>
            <w:bookmarkEnd w:id="2303"/>
            <w:bookmarkEnd w:id="2304"/>
            <w:bookmarkEnd w:id="2305"/>
          </w:p>
        </w:tc>
      </w:tr>
      <w:tr w:rsidR="004C230B" w14:paraId="4A611DFD" w14:textId="77777777" w:rsidTr="0054012C">
        <w:trPr>
          <w:cantSplit/>
          <w:trHeight w:val="45"/>
        </w:trPr>
        <w:tc>
          <w:tcPr>
            <w:tcW w:w="1854" w:type="dxa"/>
          </w:tcPr>
          <w:p w14:paraId="6C332623" w14:textId="77777777" w:rsidR="004C230B" w:rsidRDefault="004C230B" w:rsidP="001906CF">
            <w:pPr>
              <w:keepLines/>
              <w:widowControl w:val="0"/>
              <w:tabs>
                <w:tab w:val="left" w:pos="624"/>
                <w:tab w:val="left" w:pos="1247"/>
              </w:tabs>
              <w:snapToGrid w:val="0"/>
              <w:spacing w:line="360" w:lineRule="auto"/>
              <w:ind w:firstLine="0"/>
              <w:jc w:val="left"/>
              <w:outlineLvl w:val="2"/>
              <w:rPr>
                <w:rFonts w:ascii="David" w:eastAsia="Arial Unicode MS" w:hAnsi="David"/>
                <w:kern w:val="2"/>
                <w:rtl/>
                <w14:ligatures w14:val="standardContextual"/>
              </w:rPr>
            </w:pPr>
            <w:bookmarkStart w:id="2306" w:name="_ETM_Q1_3629079"/>
            <w:bookmarkStart w:id="2307" w:name="_ETM_Q1_3628542" w:colFirst="2" w:colLast="4"/>
            <w:bookmarkEnd w:id="2306"/>
          </w:p>
        </w:tc>
        <w:tc>
          <w:tcPr>
            <w:tcW w:w="425" w:type="dxa"/>
          </w:tcPr>
          <w:p w14:paraId="014AFC70" w14:textId="77777777" w:rsidR="004C230B" w:rsidRDefault="004C230B" w:rsidP="001906CF">
            <w:pPr>
              <w:keepLines/>
              <w:widowControl w:val="0"/>
              <w:tabs>
                <w:tab w:val="left" w:pos="624"/>
                <w:tab w:val="left" w:pos="1247"/>
              </w:tabs>
              <w:snapToGrid w:val="0"/>
              <w:spacing w:line="360" w:lineRule="auto"/>
              <w:ind w:firstLine="0"/>
              <w:jc w:val="left"/>
              <w:rPr>
                <w:rFonts w:ascii="David" w:eastAsia="Arial Unicode MS" w:hAnsi="David"/>
                <w:kern w:val="2"/>
                <w:rtl/>
                <w14:ligatures w14:val="standardContextual"/>
              </w:rPr>
            </w:pPr>
          </w:p>
        </w:tc>
        <w:tc>
          <w:tcPr>
            <w:tcW w:w="6811" w:type="dxa"/>
          </w:tcPr>
          <w:p w14:paraId="177A5023" w14:textId="3DB1DF2B" w:rsidR="004C230B" w:rsidRDefault="004C230B" w:rsidP="001906CF">
            <w:pPr>
              <w:pStyle w:val="aff0"/>
              <w:keepLines/>
              <w:widowControl w:val="0"/>
              <w:spacing w:line="360" w:lineRule="auto"/>
              <w:ind w:left="0" w:firstLine="0"/>
              <w:rPr>
                <w:rFonts w:ascii="David" w:eastAsia="Arial" w:hAnsi="David"/>
                <w:kern w:val="2"/>
                <w:rtl/>
                <w14:ligatures w14:val="standardContextual"/>
              </w:rPr>
            </w:pPr>
            <w:r>
              <w:rPr>
                <w:rFonts w:ascii="David" w:eastAsia="Arial" w:hAnsi="David" w:hint="cs"/>
                <w:kern w:val="2"/>
                <w:rtl/>
                <w14:ligatures w14:val="standardContextual"/>
              </w:rPr>
              <w:t>(ד)</w:t>
            </w:r>
            <w:bookmarkStart w:id="2308" w:name="_ETM_Q1_3628853"/>
            <w:bookmarkStart w:id="2309" w:name="_ETM_Q1_3628017"/>
            <w:bookmarkStart w:id="2310" w:name="_ETM_Q1_3629884"/>
            <w:bookmarkStart w:id="2311" w:name="_ETM_Q1_3629792"/>
            <w:bookmarkEnd w:id="2308"/>
            <w:bookmarkEnd w:id="2309"/>
            <w:bookmarkEnd w:id="2310"/>
            <w:bookmarkEnd w:id="2311"/>
            <w:r>
              <w:rPr>
                <w:rFonts w:ascii="David" w:eastAsia="Arial" w:hAnsi="David" w:hint="cs"/>
                <w:kern w:val="2"/>
                <w:rtl/>
                <w14:ligatures w14:val="standardContextual"/>
              </w:rPr>
              <w:t xml:space="preserve"> על אף </w:t>
            </w:r>
            <w:bookmarkStart w:id="2312" w:name="_ETM_Q1_3630444"/>
            <w:bookmarkEnd w:id="2312"/>
            <w:r>
              <w:rPr>
                <w:rFonts w:ascii="David" w:eastAsia="Arial" w:hAnsi="David" w:hint="cs"/>
                <w:kern w:val="2"/>
                <w:rtl/>
                <w14:ligatures w14:val="standardContextual"/>
              </w:rPr>
              <w:t>הוראות סעיף קטן</w:t>
            </w:r>
            <w:bookmarkStart w:id="2313" w:name="_ETM_Q1_3632647"/>
            <w:bookmarkEnd w:id="2313"/>
            <w:r>
              <w:rPr>
                <w:rFonts w:ascii="David" w:eastAsia="Arial" w:hAnsi="David" w:hint="cs"/>
                <w:kern w:val="2"/>
                <w:rtl/>
                <w14:ligatures w14:val="standardContextual"/>
              </w:rPr>
              <w:t xml:space="preserve"> (א), </w:t>
            </w:r>
            <w:bookmarkStart w:id="2314" w:name="_ETM_Q1_3631959"/>
            <w:bookmarkEnd w:id="2314"/>
            <w:r>
              <w:rPr>
                <w:rFonts w:ascii="David" w:eastAsia="Arial" w:hAnsi="David" w:hint="cs"/>
                <w:kern w:val="2"/>
                <w:rtl/>
                <w14:ligatures w14:val="standardContextual"/>
              </w:rPr>
              <w:t xml:space="preserve">לא יכללו במרשם התעבורה </w:t>
            </w:r>
            <w:proofErr w:type="spellStart"/>
            <w:r>
              <w:rPr>
                <w:rFonts w:ascii="David" w:eastAsia="Arial" w:hAnsi="David" w:hint="cs"/>
                <w:kern w:val="2"/>
                <w:rtl/>
                <w14:ligatures w14:val="standardContextual"/>
              </w:rPr>
              <w:t>המינהלי</w:t>
            </w:r>
            <w:proofErr w:type="spellEnd"/>
            <w:r>
              <w:rPr>
                <w:rFonts w:ascii="David" w:eastAsia="Arial" w:hAnsi="David" w:hint="cs"/>
                <w:kern w:val="2"/>
                <w:rtl/>
                <w14:ligatures w14:val="standardContextual"/>
              </w:rPr>
              <w:t xml:space="preserve"> פרטי רישום לגבי החלטה </w:t>
            </w:r>
            <w:bookmarkStart w:id="2315" w:name="_ETM_Q1_3637653"/>
            <w:bookmarkEnd w:id="2315"/>
            <w:r>
              <w:rPr>
                <w:rFonts w:ascii="David" w:eastAsia="Arial" w:hAnsi="David" w:hint="cs"/>
                <w:kern w:val="2"/>
                <w:rtl/>
                <w14:ligatures w14:val="standardContextual"/>
              </w:rPr>
              <w:t>להט</w:t>
            </w:r>
            <w:bookmarkStart w:id="2316" w:name="_ETM_Q1_3635972"/>
            <w:bookmarkEnd w:id="2316"/>
            <w:r>
              <w:rPr>
                <w:rFonts w:ascii="David" w:eastAsia="Arial" w:hAnsi="David" w:hint="cs"/>
                <w:kern w:val="2"/>
                <w:rtl/>
                <w14:ligatures w14:val="standardContextual"/>
              </w:rPr>
              <w:t>יל קנס שבוטלה.</w:t>
            </w:r>
            <w:bookmarkStart w:id="2317" w:name="_ETM_Q1_3637329"/>
            <w:bookmarkEnd w:id="2317"/>
          </w:p>
        </w:tc>
      </w:tr>
      <w:tr w:rsidR="004C230B" w14:paraId="591FD41E" w14:textId="77777777" w:rsidTr="0054012C">
        <w:trPr>
          <w:cantSplit/>
          <w:trHeight w:val="45"/>
        </w:trPr>
        <w:tc>
          <w:tcPr>
            <w:tcW w:w="1854" w:type="dxa"/>
          </w:tcPr>
          <w:p w14:paraId="5EDF52FB" w14:textId="77777777" w:rsidR="004C230B" w:rsidRDefault="004C230B" w:rsidP="001906CF">
            <w:pPr>
              <w:keepLines/>
              <w:widowControl w:val="0"/>
              <w:tabs>
                <w:tab w:val="left" w:pos="624"/>
                <w:tab w:val="left" w:pos="1247"/>
              </w:tabs>
              <w:snapToGrid w:val="0"/>
              <w:spacing w:line="360" w:lineRule="auto"/>
              <w:ind w:firstLine="0"/>
              <w:jc w:val="left"/>
              <w:outlineLvl w:val="2"/>
              <w:rPr>
                <w:rFonts w:ascii="David" w:eastAsia="Arial Unicode MS" w:hAnsi="David"/>
                <w:kern w:val="2"/>
                <w:rtl/>
                <w14:ligatures w14:val="standardContextual"/>
              </w:rPr>
            </w:pPr>
          </w:p>
        </w:tc>
        <w:tc>
          <w:tcPr>
            <w:tcW w:w="425" w:type="dxa"/>
          </w:tcPr>
          <w:p w14:paraId="387F60DE" w14:textId="77777777" w:rsidR="004C230B" w:rsidRDefault="004C230B" w:rsidP="001906CF">
            <w:pPr>
              <w:keepLines/>
              <w:widowControl w:val="0"/>
              <w:tabs>
                <w:tab w:val="left" w:pos="624"/>
                <w:tab w:val="left" w:pos="1247"/>
              </w:tabs>
              <w:snapToGrid w:val="0"/>
              <w:spacing w:line="360" w:lineRule="auto"/>
              <w:ind w:firstLine="0"/>
              <w:jc w:val="left"/>
              <w:rPr>
                <w:rFonts w:ascii="David" w:eastAsia="Arial Unicode MS" w:hAnsi="David"/>
                <w:kern w:val="2"/>
                <w:rtl/>
                <w14:ligatures w14:val="standardContextual"/>
              </w:rPr>
            </w:pPr>
          </w:p>
        </w:tc>
        <w:tc>
          <w:tcPr>
            <w:tcW w:w="6811" w:type="dxa"/>
          </w:tcPr>
          <w:p w14:paraId="09B3FDE4" w14:textId="0E090490" w:rsidR="004C230B" w:rsidRDefault="004C230B" w:rsidP="001906CF">
            <w:pPr>
              <w:pStyle w:val="aff0"/>
              <w:keepLines/>
              <w:widowControl w:val="0"/>
              <w:spacing w:line="360" w:lineRule="auto"/>
              <w:ind w:left="0" w:firstLine="0"/>
              <w:rPr>
                <w:rFonts w:ascii="David" w:eastAsia="Arial" w:hAnsi="David"/>
                <w:kern w:val="2"/>
                <w:rtl/>
                <w14:ligatures w14:val="standardContextual"/>
              </w:rPr>
            </w:pPr>
            <w:r>
              <w:rPr>
                <w:rFonts w:ascii="David" w:eastAsia="Arial" w:hAnsi="David" w:hint="cs"/>
                <w:kern w:val="2"/>
                <w:rtl/>
                <w14:ligatures w14:val="standardContextual"/>
              </w:rPr>
              <w:t xml:space="preserve">(ה) נמצא </w:t>
            </w:r>
            <w:bookmarkStart w:id="2318" w:name="_ETM_Q1_3638808"/>
            <w:bookmarkStart w:id="2319" w:name="_ETM_Q1_3638415"/>
            <w:bookmarkEnd w:id="2318"/>
            <w:bookmarkEnd w:id="2319"/>
            <w:r>
              <w:rPr>
                <w:rFonts w:ascii="David" w:eastAsia="Arial" w:hAnsi="David" w:hint="cs"/>
                <w:kern w:val="2"/>
                <w:rtl/>
                <w14:ligatures w14:val="standardContextual"/>
              </w:rPr>
              <w:t xml:space="preserve">כי נפלה טעות ברישומו של </w:t>
            </w:r>
            <w:bookmarkStart w:id="2320" w:name="_ETM_Q1_3641230"/>
            <w:bookmarkEnd w:id="2320"/>
            <w:r>
              <w:rPr>
                <w:rFonts w:ascii="David" w:eastAsia="Arial" w:hAnsi="David" w:hint="cs"/>
                <w:kern w:val="2"/>
                <w:rtl/>
                <w14:ligatures w14:val="standardContextual"/>
              </w:rPr>
              <w:t>פרט רישום, יפ</w:t>
            </w:r>
            <w:bookmarkStart w:id="2321" w:name="_ETM_Q1_3641006"/>
            <w:bookmarkEnd w:id="2321"/>
            <w:r>
              <w:rPr>
                <w:rFonts w:ascii="David" w:eastAsia="Arial" w:hAnsi="David" w:hint="cs"/>
                <w:kern w:val="2"/>
                <w:rtl/>
                <w14:ligatures w14:val="standardContextual"/>
              </w:rPr>
              <w:t>על הגורם שמסר את פרטי הרישום כאמו</w:t>
            </w:r>
            <w:bookmarkStart w:id="2322" w:name="_ETM_Q1_3643106"/>
            <w:bookmarkEnd w:id="2322"/>
            <w:r>
              <w:rPr>
                <w:rFonts w:ascii="David" w:eastAsia="Arial" w:hAnsi="David" w:hint="cs"/>
                <w:kern w:val="2"/>
                <w:rtl/>
                <w14:ligatures w14:val="standardContextual"/>
              </w:rPr>
              <w:t xml:space="preserve">ר בסעיף </w:t>
            </w:r>
            <w:bookmarkStart w:id="2323" w:name="_ETM_Q1_3644080"/>
            <w:bookmarkEnd w:id="2323"/>
            <w:r>
              <w:rPr>
                <w:rFonts w:ascii="David" w:eastAsia="Arial" w:hAnsi="David" w:hint="cs"/>
                <w:kern w:val="2"/>
                <w:rtl/>
                <w14:ligatures w14:val="standardContextual"/>
              </w:rPr>
              <w:t>קטן (ג) לתיקון הטעות במ</w:t>
            </w:r>
            <w:bookmarkStart w:id="2324" w:name="_ETM_Q1_3645394"/>
            <w:bookmarkEnd w:id="2324"/>
            <w:r>
              <w:rPr>
                <w:rFonts w:ascii="David" w:eastAsia="Arial" w:hAnsi="David" w:hint="cs"/>
                <w:kern w:val="2"/>
                <w:rtl/>
                <w14:ligatures w14:val="standardContextual"/>
              </w:rPr>
              <w:t xml:space="preserve">רשם התעבורה </w:t>
            </w:r>
            <w:proofErr w:type="spellStart"/>
            <w:r>
              <w:rPr>
                <w:rFonts w:ascii="David" w:eastAsia="Arial" w:hAnsi="David" w:hint="cs"/>
                <w:kern w:val="2"/>
                <w:rtl/>
                <w14:ligatures w14:val="standardContextual"/>
              </w:rPr>
              <w:t>המינהלי</w:t>
            </w:r>
            <w:proofErr w:type="spellEnd"/>
            <w:r>
              <w:rPr>
                <w:rFonts w:ascii="David" w:eastAsia="Arial" w:hAnsi="David" w:hint="cs"/>
                <w:kern w:val="2"/>
                <w:rtl/>
                <w14:ligatures w14:val="standardContextual"/>
              </w:rPr>
              <w:t xml:space="preserve"> באופן מקוון אמ</w:t>
            </w:r>
            <w:bookmarkStart w:id="2325" w:name="_ETM_Q1_3647627"/>
            <w:bookmarkEnd w:id="2325"/>
            <w:r>
              <w:rPr>
                <w:rFonts w:ascii="David" w:eastAsia="Arial" w:hAnsi="David" w:hint="cs"/>
                <w:kern w:val="2"/>
                <w:rtl/>
                <w14:ligatures w14:val="standardContextual"/>
              </w:rPr>
              <w:t>ור</w:t>
            </w:r>
            <w:bookmarkStart w:id="2326" w:name="_ETM_Q1_3647865"/>
            <w:bookmarkEnd w:id="2326"/>
            <w:r>
              <w:rPr>
                <w:rFonts w:ascii="David" w:eastAsia="Arial" w:hAnsi="David" w:hint="cs"/>
                <w:kern w:val="2"/>
                <w:rtl/>
                <w14:ligatures w14:val="standardContextual"/>
              </w:rPr>
              <w:t xml:space="preserve"> בסעיף קטן (ג). </w:t>
            </w:r>
            <w:bookmarkStart w:id="2327" w:name="_ETM_Q1_3648985"/>
            <w:bookmarkEnd w:id="2327"/>
          </w:p>
        </w:tc>
      </w:tr>
      <w:tr w:rsidR="004C230B" w14:paraId="5FA28701" w14:textId="77777777" w:rsidTr="0054012C">
        <w:trPr>
          <w:cantSplit/>
          <w:trHeight w:val="45"/>
        </w:trPr>
        <w:tc>
          <w:tcPr>
            <w:tcW w:w="1854" w:type="dxa"/>
          </w:tcPr>
          <w:p w14:paraId="0AE50118" w14:textId="77777777" w:rsidR="004C230B" w:rsidRDefault="004C230B" w:rsidP="001906CF">
            <w:pPr>
              <w:keepLines/>
              <w:widowControl w:val="0"/>
              <w:tabs>
                <w:tab w:val="left" w:pos="624"/>
                <w:tab w:val="left" w:pos="1247"/>
              </w:tabs>
              <w:snapToGrid w:val="0"/>
              <w:spacing w:line="360" w:lineRule="auto"/>
              <w:ind w:firstLine="0"/>
              <w:jc w:val="left"/>
              <w:outlineLvl w:val="2"/>
              <w:rPr>
                <w:rFonts w:ascii="David" w:eastAsia="Arial Unicode MS" w:hAnsi="David"/>
                <w:kern w:val="2"/>
                <w:rtl/>
                <w14:ligatures w14:val="standardContextual"/>
              </w:rPr>
            </w:pPr>
          </w:p>
        </w:tc>
        <w:tc>
          <w:tcPr>
            <w:tcW w:w="425" w:type="dxa"/>
          </w:tcPr>
          <w:p w14:paraId="0E67A3CE" w14:textId="77777777" w:rsidR="004C230B" w:rsidRDefault="004C230B" w:rsidP="001906CF">
            <w:pPr>
              <w:keepLines/>
              <w:widowControl w:val="0"/>
              <w:tabs>
                <w:tab w:val="left" w:pos="624"/>
                <w:tab w:val="left" w:pos="1247"/>
              </w:tabs>
              <w:snapToGrid w:val="0"/>
              <w:spacing w:line="360" w:lineRule="auto"/>
              <w:ind w:firstLine="0"/>
              <w:jc w:val="left"/>
              <w:rPr>
                <w:rFonts w:ascii="David" w:eastAsia="Arial Unicode MS" w:hAnsi="David"/>
                <w:kern w:val="2"/>
                <w:rtl/>
                <w14:ligatures w14:val="standardContextual"/>
              </w:rPr>
            </w:pPr>
          </w:p>
        </w:tc>
        <w:tc>
          <w:tcPr>
            <w:tcW w:w="6811" w:type="dxa"/>
          </w:tcPr>
          <w:p w14:paraId="3903BE26" w14:textId="439EEFEC" w:rsidR="004C230B" w:rsidRDefault="004C230B" w:rsidP="004C230B">
            <w:pPr>
              <w:pStyle w:val="aff0"/>
              <w:keepLines/>
              <w:widowControl w:val="0"/>
              <w:spacing w:line="360" w:lineRule="auto"/>
              <w:ind w:left="0" w:firstLine="0"/>
              <w:rPr>
                <w:rFonts w:ascii="David" w:eastAsia="Arial" w:hAnsi="David"/>
                <w:kern w:val="2"/>
                <w:rtl/>
                <w14:ligatures w14:val="standardContextual"/>
              </w:rPr>
            </w:pPr>
            <w:bookmarkStart w:id="2328" w:name="_ETM_Q1_3649024"/>
            <w:bookmarkStart w:id="2329" w:name="_ETM_Q1_3649589"/>
            <w:bookmarkEnd w:id="2328"/>
            <w:bookmarkEnd w:id="2329"/>
            <w:r>
              <w:rPr>
                <w:rFonts w:ascii="David" w:eastAsia="Arial" w:hAnsi="David" w:hint="cs"/>
                <w:kern w:val="2"/>
                <w:rtl/>
                <w14:ligatures w14:val="standardContextual"/>
              </w:rPr>
              <w:t xml:space="preserve">(ו) </w:t>
            </w:r>
            <w:bookmarkStart w:id="2330" w:name="_ETM_Q1_3650316"/>
            <w:bookmarkEnd w:id="2330"/>
            <w:r>
              <w:rPr>
                <w:rFonts w:ascii="David" w:eastAsia="Arial" w:hAnsi="David" w:hint="cs"/>
                <w:kern w:val="2"/>
                <w:rtl/>
                <w14:ligatures w14:val="standardContextual"/>
              </w:rPr>
              <w:t xml:space="preserve">אין באמור בסעיף זה כדי </w:t>
            </w:r>
            <w:bookmarkStart w:id="2331" w:name="_ETM_Q1_3652755"/>
            <w:bookmarkEnd w:id="2331"/>
            <w:r>
              <w:rPr>
                <w:rFonts w:ascii="David" w:eastAsia="Arial" w:hAnsi="David" w:hint="cs"/>
                <w:kern w:val="2"/>
                <w:rtl/>
                <w14:ligatures w14:val="standardContextual"/>
              </w:rPr>
              <w:t>לגרוע</w:t>
            </w:r>
            <w:bookmarkStart w:id="2332" w:name="_ETM_Q1_3651387"/>
            <w:bookmarkEnd w:id="2332"/>
            <w:r>
              <w:rPr>
                <w:rFonts w:ascii="David" w:eastAsia="Arial" w:hAnsi="David" w:hint="cs"/>
                <w:kern w:val="2"/>
                <w:rtl/>
                <w14:ligatures w14:val="standardContextual"/>
              </w:rPr>
              <w:t xml:space="preserve"> מסמכות המשטרה לנהל רישומים אחרים הד</w:t>
            </w:r>
            <w:bookmarkStart w:id="2333" w:name="_ETM_Q1_3654489"/>
            <w:bookmarkEnd w:id="2333"/>
            <w:r>
              <w:rPr>
                <w:rFonts w:ascii="David" w:eastAsia="Arial" w:hAnsi="David" w:hint="cs"/>
                <w:kern w:val="2"/>
                <w:rtl/>
                <w14:ligatures w14:val="standardContextual"/>
              </w:rPr>
              <w:t>רושים לה ל</w:t>
            </w:r>
            <w:bookmarkStart w:id="2334" w:name="_ETM_Q1_3654690"/>
            <w:bookmarkEnd w:id="2334"/>
            <w:r>
              <w:rPr>
                <w:rFonts w:ascii="David" w:eastAsia="Arial" w:hAnsi="David" w:hint="cs"/>
                <w:kern w:val="2"/>
                <w:rtl/>
                <w14:ligatures w14:val="standardContextual"/>
              </w:rPr>
              <w:t xml:space="preserve">צרכיה. </w:t>
            </w:r>
          </w:p>
        </w:tc>
      </w:tr>
    </w:tbl>
    <w:p w14:paraId="29D522DE" w14:textId="5DFAC395" w:rsidR="00CC2B52" w:rsidRDefault="00CC2B52" w:rsidP="00CC2B52">
      <w:pPr>
        <w:rPr>
          <w:rtl/>
          <w:lang w:eastAsia="he-IL"/>
        </w:rPr>
      </w:pPr>
      <w:bookmarkStart w:id="2335" w:name="_ETM_Q1_3628956"/>
      <w:bookmarkStart w:id="2336" w:name="_ETM_Q1_3628939"/>
      <w:bookmarkStart w:id="2337" w:name="_ETM_Q1_3657894"/>
      <w:bookmarkEnd w:id="2335"/>
      <w:bookmarkEnd w:id="2336"/>
      <w:bookmarkEnd w:id="2307"/>
      <w:bookmarkEnd w:id="2337"/>
    </w:p>
    <w:p w14:paraId="2F1B4125" w14:textId="7C2FF902" w:rsidR="004C230B" w:rsidRDefault="004C230B" w:rsidP="00CC2B52">
      <w:pPr>
        <w:rPr>
          <w:rtl/>
          <w:lang w:eastAsia="he-IL"/>
        </w:rPr>
      </w:pPr>
      <w:bookmarkStart w:id="2338" w:name="_ETM_Q1_3657945"/>
      <w:bookmarkStart w:id="2339" w:name="_ETM_Q1_3656197"/>
      <w:bookmarkStart w:id="2340" w:name="_ETM_Q1_3655252"/>
      <w:bookmarkStart w:id="2341" w:name="_ETM_Q1_3655683"/>
      <w:bookmarkEnd w:id="2338"/>
      <w:bookmarkEnd w:id="2339"/>
      <w:bookmarkEnd w:id="2340"/>
      <w:bookmarkEnd w:id="2341"/>
      <w:r>
        <w:rPr>
          <w:rFonts w:hint="cs"/>
          <w:rtl/>
          <w:lang w:eastAsia="he-IL"/>
        </w:rPr>
        <w:t xml:space="preserve">אז </w:t>
      </w:r>
      <w:bookmarkStart w:id="2342" w:name="_ETM_Q1_3658752"/>
      <w:bookmarkEnd w:id="2342"/>
      <w:r>
        <w:rPr>
          <w:rFonts w:hint="cs"/>
          <w:rtl/>
          <w:lang w:eastAsia="he-IL"/>
        </w:rPr>
        <w:t xml:space="preserve">בעצם </w:t>
      </w:r>
      <w:bookmarkStart w:id="2343" w:name="_ETM_Q1_3657334"/>
      <w:bookmarkEnd w:id="2343"/>
      <w:r>
        <w:rPr>
          <w:rFonts w:hint="cs"/>
          <w:rtl/>
          <w:lang w:eastAsia="he-IL"/>
        </w:rPr>
        <w:t xml:space="preserve">זה הסעיף הראשון של פרק המרשם </w:t>
      </w:r>
      <w:proofErr w:type="spellStart"/>
      <w:r>
        <w:rPr>
          <w:rFonts w:hint="cs"/>
          <w:rtl/>
          <w:lang w:eastAsia="he-IL"/>
        </w:rPr>
        <w:t>המינהלי</w:t>
      </w:r>
      <w:bookmarkStart w:id="2344" w:name="_ETM_Q1_3660313"/>
      <w:bookmarkEnd w:id="2344"/>
      <w:proofErr w:type="spellEnd"/>
      <w:r>
        <w:rPr>
          <w:rFonts w:hint="cs"/>
          <w:rtl/>
          <w:lang w:eastAsia="he-IL"/>
        </w:rPr>
        <w:t xml:space="preserve">. הוא </w:t>
      </w:r>
      <w:bookmarkStart w:id="2345" w:name="_ETM_Q1_3661083"/>
      <w:bookmarkEnd w:id="2345"/>
      <w:r>
        <w:rPr>
          <w:rFonts w:hint="cs"/>
          <w:rtl/>
          <w:lang w:eastAsia="he-IL"/>
        </w:rPr>
        <w:t xml:space="preserve">קודם כל קובע, כפי ששאל </w:t>
      </w:r>
      <w:bookmarkStart w:id="2346" w:name="_ETM_Q1_3662082"/>
      <w:bookmarkEnd w:id="2346"/>
      <w:r>
        <w:rPr>
          <w:rFonts w:hint="cs"/>
          <w:rtl/>
          <w:lang w:eastAsia="he-IL"/>
        </w:rPr>
        <w:t xml:space="preserve">חה"כ דנינו, שמשטרת ישראל </w:t>
      </w:r>
      <w:bookmarkStart w:id="2347" w:name="_ETM_Q1_3666085"/>
      <w:bookmarkStart w:id="2348" w:name="_ETM_Q1_3664165"/>
      <w:bookmarkEnd w:id="2347"/>
      <w:bookmarkEnd w:id="2348"/>
      <w:r>
        <w:rPr>
          <w:rFonts w:hint="cs"/>
          <w:rtl/>
          <w:lang w:eastAsia="he-IL"/>
        </w:rPr>
        <w:t xml:space="preserve">היא זו שתנהל את המרשם. הוא קובע בעצם מהם הפרטים </w:t>
      </w:r>
      <w:bookmarkStart w:id="2349" w:name="_ETM_Q1_3669778"/>
      <w:bookmarkEnd w:id="2349"/>
      <w:r>
        <w:rPr>
          <w:rFonts w:hint="cs"/>
          <w:rtl/>
          <w:lang w:eastAsia="he-IL"/>
        </w:rPr>
        <w:t>שיירשמו</w:t>
      </w:r>
      <w:bookmarkStart w:id="2350" w:name="_ETM_Q1_3670226"/>
      <w:bookmarkEnd w:id="2350"/>
      <w:r>
        <w:rPr>
          <w:rFonts w:hint="cs"/>
          <w:rtl/>
          <w:lang w:eastAsia="he-IL"/>
        </w:rPr>
        <w:t xml:space="preserve"> במרשם. מי הגורמים שצריכים למסור את המידע על </w:t>
      </w:r>
      <w:bookmarkStart w:id="2351" w:name="_ETM_Q1_3678595"/>
      <w:bookmarkEnd w:id="2351"/>
      <w:r>
        <w:rPr>
          <w:rFonts w:hint="cs"/>
          <w:rtl/>
          <w:lang w:eastAsia="he-IL"/>
        </w:rPr>
        <w:t>המרשם. ו</w:t>
      </w:r>
      <w:bookmarkStart w:id="2352" w:name="_ETM_Q1_3677459"/>
      <w:bookmarkEnd w:id="2352"/>
      <w:r>
        <w:rPr>
          <w:rFonts w:hint="cs"/>
          <w:rtl/>
          <w:lang w:eastAsia="he-IL"/>
        </w:rPr>
        <w:t>אני מדגישה שמוסרים את זה כאן, כפי שכתוב בסעי</w:t>
      </w:r>
      <w:bookmarkStart w:id="2353" w:name="_ETM_Q1_3682347"/>
      <w:bookmarkEnd w:id="2353"/>
      <w:r>
        <w:rPr>
          <w:rFonts w:hint="cs"/>
          <w:rtl/>
          <w:lang w:eastAsia="he-IL"/>
        </w:rPr>
        <w:t xml:space="preserve">ף, באופן מקוון. </w:t>
      </w:r>
    </w:p>
    <w:p w14:paraId="3E9E796A" w14:textId="77777777" w:rsidR="004C230B" w:rsidRDefault="004C230B" w:rsidP="00CC2B52">
      <w:pPr>
        <w:rPr>
          <w:rtl/>
          <w:lang w:eastAsia="he-IL"/>
        </w:rPr>
      </w:pPr>
      <w:bookmarkStart w:id="2354" w:name="_ETM_Q1_3685131"/>
      <w:bookmarkStart w:id="2355" w:name="_ETM_Q1_3685186"/>
      <w:bookmarkStart w:id="2356" w:name="_ETM_Q1_3683730"/>
      <w:bookmarkEnd w:id="2354"/>
      <w:bookmarkEnd w:id="2355"/>
      <w:bookmarkEnd w:id="2356"/>
    </w:p>
    <w:p w14:paraId="288DBC82" w14:textId="2FD5CA82" w:rsidR="004C230B" w:rsidRDefault="004C230B" w:rsidP="004C230B">
      <w:pPr>
        <w:pStyle w:val="a4"/>
        <w:keepNext/>
        <w:rPr>
          <w:rtl/>
        </w:rPr>
      </w:pPr>
      <w:bookmarkStart w:id="2357" w:name="ET_speaker_איתי_עצמון_132"/>
      <w:r w:rsidRPr="004C230B">
        <w:rPr>
          <w:rStyle w:val="TagStyle"/>
          <w:rtl/>
        </w:rPr>
        <w:t xml:space="preserve"> &lt;&lt; דובר &gt;&gt; </w:t>
      </w:r>
      <w:r>
        <w:rPr>
          <w:rtl/>
        </w:rPr>
        <w:t>איתי עצמון:</w:t>
      </w:r>
      <w:r w:rsidRPr="004C230B">
        <w:rPr>
          <w:rStyle w:val="TagStyle"/>
          <w:rtl/>
        </w:rPr>
        <w:t xml:space="preserve"> &lt;&lt; דובר &gt;&gt;</w:t>
      </w:r>
      <w:r w:rsidR="00F87E37">
        <w:rPr>
          <w:rtl/>
        </w:rPr>
        <w:t xml:space="preserve"> </w:t>
      </w:r>
      <w:r>
        <w:rPr>
          <w:rtl/>
        </w:rPr>
        <w:t xml:space="preserve"> </w:t>
      </w:r>
      <w:bookmarkEnd w:id="2357"/>
    </w:p>
    <w:p w14:paraId="2DC75322" w14:textId="77777777" w:rsidR="004C230B" w:rsidRDefault="004C230B" w:rsidP="004C230B">
      <w:pPr>
        <w:pStyle w:val="KeepWithNext"/>
        <w:rPr>
          <w:rtl/>
          <w:lang w:eastAsia="he-IL"/>
        </w:rPr>
      </w:pPr>
    </w:p>
    <w:p w14:paraId="1DA328A3" w14:textId="13217A83" w:rsidR="004C230B" w:rsidRDefault="004C230B" w:rsidP="004C230B">
      <w:pPr>
        <w:rPr>
          <w:rtl/>
          <w:lang w:eastAsia="he-IL"/>
        </w:rPr>
      </w:pPr>
      <w:bookmarkStart w:id="2358" w:name="_ETM_Q1_3684057"/>
      <w:bookmarkEnd w:id="2358"/>
      <w:r>
        <w:rPr>
          <w:rFonts w:hint="cs"/>
          <w:rtl/>
          <w:lang w:eastAsia="he-IL"/>
        </w:rPr>
        <w:t>מ</w:t>
      </w:r>
      <w:bookmarkStart w:id="2359" w:name="_ETM_Q1_3684088"/>
      <w:bookmarkEnd w:id="2359"/>
      <w:r>
        <w:rPr>
          <w:rFonts w:hint="cs"/>
          <w:rtl/>
          <w:lang w:eastAsia="he-IL"/>
        </w:rPr>
        <w:t>דובר על חובה שלהם?</w:t>
      </w:r>
    </w:p>
    <w:p w14:paraId="798A5A73" w14:textId="77777777" w:rsidR="004C230B" w:rsidRDefault="004C230B" w:rsidP="004C230B">
      <w:pPr>
        <w:rPr>
          <w:rtl/>
          <w:lang w:eastAsia="he-IL"/>
        </w:rPr>
      </w:pPr>
      <w:bookmarkStart w:id="2360" w:name="_ETM_Q1_3684929"/>
      <w:bookmarkStart w:id="2361" w:name="_ETM_Q1_3685166"/>
      <w:bookmarkStart w:id="2362" w:name="_ETM_Q1_3685198"/>
      <w:bookmarkStart w:id="2363" w:name="_ETM_Q1_3685362"/>
      <w:bookmarkEnd w:id="2360"/>
      <w:bookmarkEnd w:id="2361"/>
      <w:bookmarkEnd w:id="2362"/>
      <w:bookmarkEnd w:id="2363"/>
    </w:p>
    <w:p w14:paraId="28397C6C" w14:textId="4FB8C1CD" w:rsidR="004C230B" w:rsidRDefault="004C230B" w:rsidP="004C230B">
      <w:pPr>
        <w:pStyle w:val="af9"/>
        <w:keepNext/>
        <w:rPr>
          <w:rtl/>
          <w:lang w:eastAsia="he-IL"/>
        </w:rPr>
      </w:pPr>
      <w:bookmarkStart w:id="2364" w:name="ET_guest_מרגנית_לוי_133"/>
      <w:r w:rsidRPr="004C230B">
        <w:rPr>
          <w:rStyle w:val="TagStyle"/>
          <w:rtl/>
        </w:rPr>
        <w:t xml:space="preserve"> &lt;&lt; אורח &gt;&gt; </w:t>
      </w:r>
      <w:r>
        <w:rPr>
          <w:rtl/>
          <w:lang w:eastAsia="he-IL"/>
        </w:rPr>
        <w:t>מרגנית לוי:</w:t>
      </w:r>
      <w:r w:rsidRPr="004C230B">
        <w:rPr>
          <w:rStyle w:val="TagStyle"/>
          <w:rtl/>
        </w:rPr>
        <w:t xml:space="preserve"> &lt;&lt; אורח &gt;&gt;</w:t>
      </w:r>
      <w:r w:rsidR="00F87E37">
        <w:rPr>
          <w:rtl/>
          <w:lang w:eastAsia="he-IL"/>
        </w:rPr>
        <w:t xml:space="preserve"> </w:t>
      </w:r>
      <w:r>
        <w:rPr>
          <w:rtl/>
          <w:lang w:eastAsia="he-IL"/>
        </w:rPr>
        <w:t xml:space="preserve"> </w:t>
      </w:r>
      <w:bookmarkEnd w:id="2364"/>
    </w:p>
    <w:p w14:paraId="2429DFE3" w14:textId="77777777" w:rsidR="004C230B" w:rsidRDefault="004C230B" w:rsidP="004C230B">
      <w:pPr>
        <w:pStyle w:val="KeepWithNext"/>
        <w:rPr>
          <w:rtl/>
          <w:lang w:eastAsia="he-IL"/>
        </w:rPr>
      </w:pPr>
    </w:p>
    <w:p w14:paraId="1BCD8A98" w14:textId="561F7E15" w:rsidR="004C230B" w:rsidRDefault="004C230B" w:rsidP="004C230B">
      <w:pPr>
        <w:rPr>
          <w:rtl/>
          <w:lang w:eastAsia="he-IL"/>
        </w:rPr>
      </w:pPr>
      <w:bookmarkStart w:id="2365" w:name="_ETM_Q1_3685679"/>
      <w:bookmarkStart w:id="2366" w:name="_ETM_Q1_3685706"/>
      <w:bookmarkEnd w:id="2365"/>
      <w:bookmarkEnd w:id="2366"/>
      <w:r>
        <w:rPr>
          <w:rFonts w:hint="cs"/>
          <w:rtl/>
          <w:lang w:eastAsia="he-IL"/>
        </w:rPr>
        <w:t xml:space="preserve">נכון, מדובר על חובה. </w:t>
      </w:r>
      <w:bookmarkStart w:id="2367" w:name="_ETM_Q1_3687649"/>
      <w:bookmarkStart w:id="2368" w:name="_ETM_Q1_3688149"/>
      <w:bookmarkStart w:id="2369" w:name="_ETM_Q1_3689699"/>
      <w:bookmarkStart w:id="2370" w:name="_ETM_Q1_3687906"/>
      <w:bookmarkEnd w:id="2367"/>
      <w:bookmarkEnd w:id="2368"/>
      <w:bookmarkEnd w:id="2369"/>
      <w:bookmarkEnd w:id="2370"/>
    </w:p>
    <w:p w14:paraId="1E090F94" w14:textId="77777777" w:rsidR="004C230B" w:rsidRDefault="004C230B" w:rsidP="004C230B">
      <w:pPr>
        <w:rPr>
          <w:rtl/>
          <w:lang w:eastAsia="he-IL"/>
        </w:rPr>
      </w:pPr>
      <w:bookmarkStart w:id="2371" w:name="_ETM_Q1_3688234"/>
      <w:bookmarkStart w:id="2372" w:name="_ETM_Q1_3688286"/>
      <w:bookmarkStart w:id="2373" w:name="_ETM_Q1_3686696"/>
      <w:bookmarkStart w:id="2374" w:name="_ETM_Q1_3685572"/>
      <w:bookmarkEnd w:id="2371"/>
      <w:bookmarkEnd w:id="2372"/>
      <w:bookmarkEnd w:id="2373"/>
      <w:bookmarkEnd w:id="2374"/>
    </w:p>
    <w:p w14:paraId="1A4C20B7" w14:textId="12F511F2" w:rsidR="004C230B" w:rsidRDefault="004C230B" w:rsidP="004C230B">
      <w:pPr>
        <w:pStyle w:val="a4"/>
        <w:keepNext/>
        <w:rPr>
          <w:rtl/>
        </w:rPr>
      </w:pPr>
      <w:bookmarkStart w:id="2375" w:name="ET_speaker_איתי_עצמון_134"/>
      <w:r w:rsidRPr="004C230B">
        <w:rPr>
          <w:rStyle w:val="TagStyle"/>
          <w:rtl/>
        </w:rPr>
        <w:t xml:space="preserve"> &lt;&lt; דובר &gt;&gt; </w:t>
      </w:r>
      <w:r>
        <w:rPr>
          <w:rtl/>
        </w:rPr>
        <w:t>איתי עצמון:</w:t>
      </w:r>
      <w:r w:rsidRPr="004C230B">
        <w:rPr>
          <w:rStyle w:val="TagStyle"/>
          <w:rtl/>
        </w:rPr>
        <w:t xml:space="preserve"> &lt;&lt; דובר &gt;&gt;</w:t>
      </w:r>
      <w:r w:rsidR="00F87E37">
        <w:rPr>
          <w:rtl/>
        </w:rPr>
        <w:t xml:space="preserve"> </w:t>
      </w:r>
      <w:r>
        <w:rPr>
          <w:rtl/>
        </w:rPr>
        <w:t xml:space="preserve"> </w:t>
      </w:r>
      <w:bookmarkEnd w:id="2375"/>
    </w:p>
    <w:p w14:paraId="560FB0A1" w14:textId="77777777" w:rsidR="004C230B" w:rsidRDefault="004C230B" w:rsidP="004C230B">
      <w:pPr>
        <w:pStyle w:val="KeepWithNext"/>
        <w:rPr>
          <w:rtl/>
          <w:lang w:eastAsia="he-IL"/>
        </w:rPr>
      </w:pPr>
    </w:p>
    <w:p w14:paraId="6FEA7BE3" w14:textId="6400C510" w:rsidR="004C230B" w:rsidRDefault="004C230B" w:rsidP="004C230B">
      <w:pPr>
        <w:rPr>
          <w:rtl/>
          <w:lang w:eastAsia="he-IL"/>
        </w:rPr>
      </w:pPr>
      <w:bookmarkStart w:id="2376" w:name="_ETM_Q1_3685901"/>
      <w:bookmarkStart w:id="2377" w:name="_ETM_Q1_3685923"/>
      <w:bookmarkEnd w:id="2376"/>
      <w:bookmarkEnd w:id="2377"/>
      <w:r>
        <w:rPr>
          <w:rFonts w:hint="cs"/>
          <w:rtl/>
          <w:lang w:eastAsia="he-IL"/>
        </w:rPr>
        <w:t>אז יכול להיות שצריך כאן לתקן קצת את הנ</w:t>
      </w:r>
      <w:bookmarkStart w:id="2378" w:name="_ETM_Q1_3688220"/>
      <w:bookmarkEnd w:id="2378"/>
      <w:r>
        <w:rPr>
          <w:rFonts w:hint="cs"/>
          <w:rtl/>
          <w:lang w:eastAsia="he-IL"/>
        </w:rPr>
        <w:t xml:space="preserve">וסח </w:t>
      </w:r>
      <w:bookmarkStart w:id="2379" w:name="_ETM_Q1_3686990"/>
      <w:bookmarkEnd w:id="2379"/>
      <w:r>
        <w:rPr>
          <w:rFonts w:hint="cs"/>
          <w:rtl/>
          <w:lang w:eastAsia="he-IL"/>
        </w:rPr>
        <w:t xml:space="preserve">ולבטא </w:t>
      </w:r>
      <w:bookmarkStart w:id="2380" w:name="_ETM_Q1_3690513"/>
      <w:bookmarkEnd w:id="2380"/>
      <w:r>
        <w:rPr>
          <w:rFonts w:hint="cs"/>
          <w:rtl/>
          <w:lang w:eastAsia="he-IL"/>
        </w:rPr>
        <w:t xml:space="preserve">באמת את החובה שלהם למסור למשטרה באופן מקוון. אנחנו נעבד </w:t>
      </w:r>
      <w:bookmarkStart w:id="2381" w:name="_ETM_Q1_3696937"/>
      <w:bookmarkEnd w:id="2381"/>
      <w:r>
        <w:rPr>
          <w:rFonts w:hint="cs"/>
          <w:rtl/>
          <w:lang w:eastAsia="he-IL"/>
        </w:rPr>
        <w:t xml:space="preserve">את הנוסח הזה בכיוון הזה. </w:t>
      </w:r>
      <w:bookmarkStart w:id="2382" w:name="_ETM_Q1_3699443"/>
      <w:bookmarkEnd w:id="2382"/>
    </w:p>
    <w:p w14:paraId="38967FCE" w14:textId="77777777" w:rsidR="004C230B" w:rsidRDefault="004C230B" w:rsidP="004C230B">
      <w:pPr>
        <w:rPr>
          <w:rtl/>
          <w:lang w:eastAsia="he-IL"/>
        </w:rPr>
      </w:pPr>
      <w:bookmarkStart w:id="2383" w:name="_ETM_Q1_3699497"/>
      <w:bookmarkStart w:id="2384" w:name="_ETM_Q1_3697817"/>
      <w:bookmarkEnd w:id="2383"/>
      <w:bookmarkEnd w:id="2384"/>
    </w:p>
    <w:p w14:paraId="43424224" w14:textId="07C35507" w:rsidR="004C230B" w:rsidRDefault="004C230B" w:rsidP="004C230B">
      <w:pPr>
        <w:pStyle w:val="af9"/>
        <w:keepNext/>
        <w:rPr>
          <w:rtl/>
          <w:lang w:eastAsia="he-IL"/>
        </w:rPr>
      </w:pPr>
      <w:bookmarkStart w:id="2385" w:name="ET_guest_מרגנית_לוי_135"/>
      <w:r w:rsidRPr="004C230B">
        <w:rPr>
          <w:rStyle w:val="TagStyle"/>
          <w:rtl/>
        </w:rPr>
        <w:t xml:space="preserve"> &lt;&lt; אורח &gt;&gt; </w:t>
      </w:r>
      <w:r>
        <w:rPr>
          <w:rtl/>
          <w:lang w:eastAsia="he-IL"/>
        </w:rPr>
        <w:t>מרגנית לוי:</w:t>
      </w:r>
      <w:r w:rsidRPr="004C230B">
        <w:rPr>
          <w:rStyle w:val="TagStyle"/>
          <w:rtl/>
        </w:rPr>
        <w:t xml:space="preserve"> &lt;&lt; אורח &gt;&gt;</w:t>
      </w:r>
      <w:r w:rsidR="00F87E37">
        <w:rPr>
          <w:rtl/>
          <w:lang w:eastAsia="he-IL"/>
        </w:rPr>
        <w:t xml:space="preserve"> </w:t>
      </w:r>
      <w:r>
        <w:rPr>
          <w:rtl/>
          <w:lang w:eastAsia="he-IL"/>
        </w:rPr>
        <w:t xml:space="preserve"> </w:t>
      </w:r>
      <w:bookmarkEnd w:id="2385"/>
    </w:p>
    <w:p w14:paraId="68D88D91" w14:textId="77777777" w:rsidR="004C230B" w:rsidRDefault="004C230B" w:rsidP="004C230B">
      <w:pPr>
        <w:pStyle w:val="KeepWithNext"/>
        <w:rPr>
          <w:rtl/>
          <w:lang w:eastAsia="he-IL"/>
        </w:rPr>
      </w:pPr>
    </w:p>
    <w:p w14:paraId="015A2981" w14:textId="21A8B03A" w:rsidR="004C230B" w:rsidRDefault="004C230B" w:rsidP="004C230B">
      <w:pPr>
        <w:rPr>
          <w:rtl/>
          <w:lang w:eastAsia="he-IL"/>
        </w:rPr>
      </w:pPr>
      <w:bookmarkStart w:id="2386" w:name="_ETM_Q1_3698714"/>
      <w:bookmarkStart w:id="2387" w:name="_ETM_Q1_3698736"/>
      <w:bookmarkEnd w:id="2386"/>
      <w:bookmarkEnd w:id="2387"/>
      <w:r>
        <w:rPr>
          <w:rFonts w:hint="cs"/>
          <w:rtl/>
          <w:lang w:eastAsia="he-IL"/>
        </w:rPr>
        <w:t xml:space="preserve">בשלב </w:t>
      </w:r>
      <w:bookmarkStart w:id="2388" w:name="_ETM_Q1_3698363"/>
      <w:bookmarkEnd w:id="2388"/>
      <w:r>
        <w:rPr>
          <w:rFonts w:hint="cs"/>
          <w:rtl/>
          <w:lang w:eastAsia="he-IL"/>
        </w:rPr>
        <w:t>הנוסחות או עכשיו א</w:t>
      </w:r>
      <w:bookmarkStart w:id="2389" w:name="_ETM_Q1_3698987"/>
      <w:bookmarkEnd w:id="2389"/>
      <w:r>
        <w:rPr>
          <w:rFonts w:hint="cs"/>
          <w:rtl/>
          <w:lang w:eastAsia="he-IL"/>
        </w:rPr>
        <w:t>ת</w:t>
      </w:r>
      <w:bookmarkStart w:id="2390" w:name="_ETM_Q1_3699199"/>
      <w:bookmarkEnd w:id="2390"/>
      <w:r>
        <w:rPr>
          <w:rFonts w:hint="cs"/>
          <w:rtl/>
          <w:lang w:eastAsia="he-IL"/>
        </w:rPr>
        <w:t>ה רוצה?</w:t>
      </w:r>
    </w:p>
    <w:p w14:paraId="0BD7941D" w14:textId="77777777" w:rsidR="004C230B" w:rsidRDefault="004C230B" w:rsidP="004C230B">
      <w:pPr>
        <w:rPr>
          <w:rtl/>
          <w:lang w:eastAsia="he-IL"/>
        </w:rPr>
      </w:pPr>
      <w:bookmarkStart w:id="2391" w:name="_ETM_Q1_3699980"/>
      <w:bookmarkStart w:id="2392" w:name="_ETM_Q1_3700028"/>
      <w:bookmarkStart w:id="2393" w:name="_ETM_Q1_3701210"/>
      <w:bookmarkEnd w:id="2391"/>
      <w:bookmarkEnd w:id="2392"/>
      <w:bookmarkEnd w:id="2393"/>
    </w:p>
    <w:p w14:paraId="5BD52EFF" w14:textId="0ED8F816" w:rsidR="004C230B" w:rsidRDefault="004C230B" w:rsidP="004C230B">
      <w:pPr>
        <w:pStyle w:val="a4"/>
        <w:keepNext/>
        <w:rPr>
          <w:rtl/>
        </w:rPr>
      </w:pPr>
      <w:bookmarkStart w:id="2394" w:name="ET_speaker_איתי_עצמון_136"/>
      <w:r w:rsidRPr="004C230B">
        <w:rPr>
          <w:rStyle w:val="TagStyle"/>
          <w:rtl/>
        </w:rPr>
        <w:t xml:space="preserve"> &lt;&lt; דובר &gt;&gt; </w:t>
      </w:r>
      <w:r>
        <w:rPr>
          <w:rtl/>
        </w:rPr>
        <w:t>איתי עצמון:</w:t>
      </w:r>
      <w:r w:rsidRPr="004C230B">
        <w:rPr>
          <w:rStyle w:val="TagStyle"/>
          <w:rtl/>
        </w:rPr>
        <w:t xml:space="preserve"> &lt;&lt; דובר &gt;&gt;</w:t>
      </w:r>
      <w:r w:rsidR="00F87E37">
        <w:rPr>
          <w:rtl/>
        </w:rPr>
        <w:t xml:space="preserve"> </w:t>
      </w:r>
      <w:r>
        <w:rPr>
          <w:rtl/>
        </w:rPr>
        <w:t xml:space="preserve"> </w:t>
      </w:r>
      <w:bookmarkEnd w:id="2394"/>
    </w:p>
    <w:p w14:paraId="4745FADC" w14:textId="77777777" w:rsidR="004C230B" w:rsidRDefault="004C230B" w:rsidP="004C230B">
      <w:pPr>
        <w:pStyle w:val="KeepWithNext"/>
        <w:rPr>
          <w:rtl/>
          <w:lang w:eastAsia="he-IL"/>
        </w:rPr>
      </w:pPr>
    </w:p>
    <w:p w14:paraId="6ECDF0B2" w14:textId="57D468C6" w:rsidR="004C230B" w:rsidRDefault="004C230B" w:rsidP="004C230B">
      <w:pPr>
        <w:rPr>
          <w:rtl/>
          <w:lang w:eastAsia="he-IL"/>
        </w:rPr>
      </w:pPr>
      <w:bookmarkStart w:id="2395" w:name="_ETM_Q1_3701506"/>
      <w:bookmarkStart w:id="2396" w:name="_ETM_Q1_3701528"/>
      <w:bookmarkEnd w:id="2395"/>
      <w:bookmarkEnd w:id="2396"/>
      <w:r>
        <w:rPr>
          <w:rFonts w:hint="cs"/>
          <w:rtl/>
          <w:lang w:eastAsia="he-IL"/>
        </w:rPr>
        <w:t>לא, ב</w:t>
      </w:r>
      <w:bookmarkStart w:id="2397" w:name="_ETM_Q1_3700625"/>
      <w:bookmarkEnd w:id="2397"/>
      <w:r>
        <w:rPr>
          <w:rFonts w:hint="cs"/>
          <w:rtl/>
          <w:lang w:eastAsia="he-IL"/>
        </w:rPr>
        <w:t xml:space="preserve">נוסח שיובא להצבעות. </w:t>
      </w:r>
    </w:p>
    <w:p w14:paraId="6E1CD191" w14:textId="77777777" w:rsidR="004C230B" w:rsidRDefault="004C230B" w:rsidP="004C230B">
      <w:pPr>
        <w:rPr>
          <w:rtl/>
          <w:lang w:eastAsia="he-IL"/>
        </w:rPr>
      </w:pPr>
      <w:bookmarkStart w:id="2398" w:name="_ETM_Q1_3703058"/>
      <w:bookmarkStart w:id="2399" w:name="_ETM_Q1_3703108"/>
      <w:bookmarkStart w:id="2400" w:name="_ETM_Q1_3703794"/>
      <w:bookmarkEnd w:id="2398"/>
      <w:bookmarkEnd w:id="2399"/>
      <w:bookmarkEnd w:id="2400"/>
    </w:p>
    <w:p w14:paraId="457DF548" w14:textId="13C819A6" w:rsidR="004C230B" w:rsidRDefault="004C230B" w:rsidP="004C230B">
      <w:pPr>
        <w:pStyle w:val="af9"/>
        <w:keepNext/>
        <w:rPr>
          <w:rtl/>
          <w:lang w:eastAsia="he-IL"/>
        </w:rPr>
      </w:pPr>
      <w:bookmarkStart w:id="2401" w:name="ET_guest_מרגנית_לוי_137"/>
      <w:r w:rsidRPr="004C230B">
        <w:rPr>
          <w:rStyle w:val="TagStyle"/>
          <w:rtl/>
        </w:rPr>
        <w:t xml:space="preserve"> &lt;&lt; אורח &gt;&gt; </w:t>
      </w:r>
      <w:r>
        <w:rPr>
          <w:rtl/>
          <w:lang w:eastAsia="he-IL"/>
        </w:rPr>
        <w:t>מרגנית לוי:</w:t>
      </w:r>
      <w:r w:rsidRPr="004C230B">
        <w:rPr>
          <w:rStyle w:val="TagStyle"/>
          <w:rtl/>
        </w:rPr>
        <w:t xml:space="preserve"> &lt;&lt; אורח &gt;&gt;</w:t>
      </w:r>
      <w:r w:rsidR="00F87E37">
        <w:rPr>
          <w:rtl/>
          <w:lang w:eastAsia="he-IL"/>
        </w:rPr>
        <w:t xml:space="preserve"> </w:t>
      </w:r>
      <w:r>
        <w:rPr>
          <w:rtl/>
          <w:lang w:eastAsia="he-IL"/>
        </w:rPr>
        <w:t xml:space="preserve"> </w:t>
      </w:r>
      <w:bookmarkEnd w:id="2401"/>
    </w:p>
    <w:p w14:paraId="5E735B84" w14:textId="77777777" w:rsidR="004C230B" w:rsidRDefault="004C230B" w:rsidP="004C230B">
      <w:pPr>
        <w:pStyle w:val="KeepWithNext"/>
        <w:rPr>
          <w:rtl/>
          <w:lang w:eastAsia="he-IL"/>
        </w:rPr>
      </w:pPr>
    </w:p>
    <w:p w14:paraId="0A2539F3" w14:textId="3193FDE1" w:rsidR="004C230B" w:rsidRDefault="004C230B" w:rsidP="004C230B">
      <w:pPr>
        <w:rPr>
          <w:rtl/>
          <w:lang w:eastAsia="he-IL"/>
        </w:rPr>
      </w:pPr>
      <w:bookmarkStart w:id="2402" w:name="_ETM_Q1_3704084"/>
      <w:bookmarkStart w:id="2403" w:name="_ETM_Q1_3704105"/>
      <w:bookmarkEnd w:id="2402"/>
      <w:bookmarkEnd w:id="2403"/>
      <w:r>
        <w:rPr>
          <w:rFonts w:hint="cs"/>
          <w:rtl/>
          <w:lang w:eastAsia="he-IL"/>
        </w:rPr>
        <w:t xml:space="preserve">בסדר גמור, אין בעיה. אני כותבת </w:t>
      </w:r>
      <w:bookmarkStart w:id="2404" w:name="_ETM_Q1_3706722"/>
      <w:bookmarkEnd w:id="2404"/>
      <w:r>
        <w:rPr>
          <w:rFonts w:hint="cs"/>
          <w:rtl/>
          <w:lang w:eastAsia="he-IL"/>
        </w:rPr>
        <w:t xml:space="preserve">לי. זהו בגדול. אם יש </w:t>
      </w:r>
      <w:bookmarkStart w:id="2405" w:name="_ETM_Q1_3708025"/>
      <w:bookmarkEnd w:id="2405"/>
      <w:r>
        <w:rPr>
          <w:rFonts w:hint="cs"/>
          <w:rtl/>
          <w:lang w:eastAsia="he-IL"/>
        </w:rPr>
        <w:t>שאלות אני אשמח לענ</w:t>
      </w:r>
      <w:bookmarkStart w:id="2406" w:name="_ETM_Q1_3708067"/>
      <w:bookmarkEnd w:id="2406"/>
      <w:r>
        <w:rPr>
          <w:rFonts w:hint="cs"/>
          <w:rtl/>
          <w:lang w:eastAsia="he-IL"/>
        </w:rPr>
        <w:t xml:space="preserve">ות. אם </w:t>
      </w:r>
      <w:bookmarkStart w:id="2407" w:name="_ETM_Q1_3710743"/>
      <w:bookmarkEnd w:id="2407"/>
      <w:r>
        <w:rPr>
          <w:rFonts w:hint="cs"/>
          <w:rtl/>
          <w:lang w:eastAsia="he-IL"/>
        </w:rPr>
        <w:t xml:space="preserve">לא, אני אשמח </w:t>
      </w:r>
      <w:bookmarkStart w:id="2408" w:name="_ETM_Q1_3710062"/>
      <w:bookmarkEnd w:id="2408"/>
      <w:r>
        <w:rPr>
          <w:rFonts w:hint="cs"/>
          <w:rtl/>
          <w:lang w:eastAsia="he-IL"/>
        </w:rPr>
        <w:t>לעבור לסע</w:t>
      </w:r>
      <w:bookmarkStart w:id="2409" w:name="_ETM_Q1_3710221"/>
      <w:bookmarkEnd w:id="2409"/>
      <w:r>
        <w:rPr>
          <w:rFonts w:hint="cs"/>
          <w:rtl/>
          <w:lang w:eastAsia="he-IL"/>
        </w:rPr>
        <w:t xml:space="preserve">יף 30. </w:t>
      </w:r>
      <w:bookmarkStart w:id="2410" w:name="_ETM_Q1_3709229"/>
      <w:bookmarkStart w:id="2411" w:name="_ETM_Q1_3709289"/>
      <w:bookmarkStart w:id="2412" w:name="_ETM_Q1_3710512"/>
      <w:bookmarkStart w:id="2413" w:name="_ETM_Q1_3710162"/>
      <w:bookmarkEnd w:id="2410"/>
      <w:bookmarkEnd w:id="2411"/>
      <w:bookmarkEnd w:id="2412"/>
      <w:bookmarkEnd w:id="2413"/>
    </w:p>
    <w:p w14:paraId="7B47564F" w14:textId="77777777" w:rsidR="000004E7" w:rsidRDefault="000004E7" w:rsidP="004C230B">
      <w:pPr>
        <w:rPr>
          <w:rtl/>
          <w:lang w:eastAsia="he-IL"/>
        </w:rPr>
      </w:pPr>
      <w:bookmarkStart w:id="2414" w:name="_ETM_Q1_3712026"/>
      <w:bookmarkStart w:id="2415" w:name="_ETM_Q1_3712085"/>
      <w:bookmarkStart w:id="2416" w:name="_ETM_Q1_3712802"/>
      <w:bookmarkEnd w:id="2414"/>
      <w:bookmarkEnd w:id="2415"/>
      <w:bookmarkEnd w:id="2416"/>
    </w:p>
    <w:p w14:paraId="422EF707" w14:textId="36A8C0C2" w:rsidR="000004E7" w:rsidRDefault="000004E7" w:rsidP="000004E7">
      <w:pPr>
        <w:pStyle w:val="a4"/>
        <w:keepNext/>
        <w:rPr>
          <w:rtl/>
        </w:rPr>
      </w:pPr>
      <w:bookmarkStart w:id="2417" w:name="ET_speaker_איתי_עצמון_138"/>
      <w:r w:rsidRPr="000004E7">
        <w:rPr>
          <w:rStyle w:val="TagStyle"/>
          <w:rtl/>
        </w:rPr>
        <w:t xml:space="preserve"> &lt;&lt; דובר &gt;&gt; </w:t>
      </w:r>
      <w:r>
        <w:rPr>
          <w:rtl/>
        </w:rPr>
        <w:t>איתי עצמון:</w:t>
      </w:r>
      <w:r w:rsidRPr="000004E7">
        <w:rPr>
          <w:rStyle w:val="TagStyle"/>
          <w:rtl/>
        </w:rPr>
        <w:t xml:space="preserve"> &lt;&lt; דובר &gt;&gt;</w:t>
      </w:r>
      <w:r w:rsidR="00F87E37">
        <w:rPr>
          <w:rtl/>
        </w:rPr>
        <w:t xml:space="preserve"> </w:t>
      </w:r>
      <w:r>
        <w:rPr>
          <w:rtl/>
        </w:rPr>
        <w:t xml:space="preserve"> </w:t>
      </w:r>
      <w:bookmarkEnd w:id="2417"/>
    </w:p>
    <w:p w14:paraId="4B52E4F9" w14:textId="77777777" w:rsidR="000004E7" w:rsidRDefault="000004E7" w:rsidP="000004E7">
      <w:pPr>
        <w:pStyle w:val="KeepWithNext"/>
        <w:rPr>
          <w:rtl/>
          <w:lang w:eastAsia="he-IL"/>
        </w:rPr>
      </w:pPr>
    </w:p>
    <w:p w14:paraId="5F6CACFF" w14:textId="705B9A1E" w:rsidR="000004E7" w:rsidRDefault="000004E7" w:rsidP="000004E7">
      <w:pPr>
        <w:rPr>
          <w:rtl/>
          <w:lang w:eastAsia="he-IL"/>
        </w:rPr>
      </w:pPr>
      <w:bookmarkStart w:id="2418" w:name="_ETM_Q1_3713109"/>
      <w:bookmarkStart w:id="2419" w:name="_ETM_Q1_3713132"/>
      <w:bookmarkEnd w:id="2418"/>
      <w:bookmarkEnd w:id="2419"/>
      <w:r>
        <w:rPr>
          <w:rFonts w:hint="cs"/>
          <w:rtl/>
          <w:lang w:eastAsia="he-IL"/>
        </w:rPr>
        <w:t xml:space="preserve">מה בעצם הסיבה </w:t>
      </w:r>
      <w:bookmarkStart w:id="2420" w:name="_ETM_Q1_3714337"/>
      <w:bookmarkEnd w:id="2420"/>
      <w:r>
        <w:rPr>
          <w:rFonts w:hint="cs"/>
          <w:rtl/>
          <w:lang w:eastAsia="he-IL"/>
        </w:rPr>
        <w:t xml:space="preserve">לשינויים שעשיתם </w:t>
      </w:r>
      <w:bookmarkStart w:id="2421" w:name="_ETM_Q1_3714144"/>
      <w:bookmarkEnd w:id="2421"/>
      <w:r>
        <w:rPr>
          <w:rFonts w:hint="cs"/>
          <w:rtl/>
          <w:lang w:eastAsia="he-IL"/>
        </w:rPr>
        <w:t xml:space="preserve">בסעיף קטן (ג) לעומת </w:t>
      </w:r>
      <w:bookmarkStart w:id="2422" w:name="_ETM_Q1_3716157"/>
      <w:bookmarkEnd w:id="2422"/>
      <w:r w:rsidR="008B5752">
        <w:rPr>
          <w:rFonts w:hint="cs"/>
          <w:rtl/>
          <w:lang w:eastAsia="he-IL"/>
        </w:rPr>
        <w:t>הנוסח שאושר בקריאה הראשונה?</w:t>
      </w:r>
    </w:p>
    <w:p w14:paraId="4894417B" w14:textId="77777777" w:rsidR="008B5752" w:rsidRDefault="008B5752" w:rsidP="000004E7">
      <w:pPr>
        <w:rPr>
          <w:rtl/>
          <w:lang w:eastAsia="he-IL"/>
        </w:rPr>
      </w:pPr>
      <w:bookmarkStart w:id="2423" w:name="_ETM_Q1_3720203"/>
      <w:bookmarkStart w:id="2424" w:name="_ETM_Q1_3720249"/>
      <w:bookmarkStart w:id="2425" w:name="_ETM_Q1_3718474"/>
      <w:bookmarkStart w:id="2426" w:name="_ETM_Q1_3719386"/>
      <w:bookmarkEnd w:id="2423"/>
      <w:bookmarkEnd w:id="2424"/>
      <w:bookmarkEnd w:id="2425"/>
      <w:bookmarkEnd w:id="2426"/>
    </w:p>
    <w:p w14:paraId="09DCD3FE" w14:textId="242344F6" w:rsidR="008B5752" w:rsidRDefault="008B5752" w:rsidP="008B5752">
      <w:pPr>
        <w:pStyle w:val="af9"/>
        <w:keepNext/>
        <w:rPr>
          <w:rtl/>
          <w:lang w:eastAsia="he-IL"/>
        </w:rPr>
      </w:pPr>
      <w:bookmarkStart w:id="2427" w:name="ET_guest_מרגנית_לוי_132"/>
      <w:r w:rsidRPr="008B5752">
        <w:rPr>
          <w:rStyle w:val="TagStyle"/>
          <w:rtl/>
        </w:rPr>
        <w:t xml:space="preserve"> &lt;&lt; אורח &gt;&gt; </w:t>
      </w:r>
      <w:r>
        <w:rPr>
          <w:rtl/>
          <w:lang w:eastAsia="he-IL"/>
        </w:rPr>
        <w:t>מרגנית לוי:</w:t>
      </w:r>
      <w:r w:rsidRPr="008B5752">
        <w:rPr>
          <w:rStyle w:val="TagStyle"/>
          <w:rtl/>
        </w:rPr>
        <w:t xml:space="preserve"> &lt;&lt; אורח &gt;&gt;</w:t>
      </w:r>
      <w:r w:rsidR="00F87E37">
        <w:rPr>
          <w:rtl/>
          <w:lang w:eastAsia="he-IL"/>
        </w:rPr>
        <w:t xml:space="preserve"> </w:t>
      </w:r>
      <w:r>
        <w:rPr>
          <w:rtl/>
          <w:lang w:eastAsia="he-IL"/>
        </w:rPr>
        <w:t xml:space="preserve"> </w:t>
      </w:r>
      <w:bookmarkEnd w:id="2427"/>
    </w:p>
    <w:p w14:paraId="68BC7B77" w14:textId="77777777" w:rsidR="008B5752" w:rsidRDefault="008B5752" w:rsidP="008B5752">
      <w:pPr>
        <w:pStyle w:val="KeepWithNext"/>
        <w:rPr>
          <w:rtl/>
          <w:lang w:eastAsia="he-IL"/>
        </w:rPr>
      </w:pPr>
    </w:p>
    <w:p w14:paraId="30D726B4" w14:textId="6874D37E" w:rsidR="008B5752" w:rsidRDefault="008B5752" w:rsidP="008B5752">
      <w:pPr>
        <w:rPr>
          <w:rtl/>
          <w:lang w:eastAsia="he-IL"/>
        </w:rPr>
      </w:pPr>
      <w:bookmarkStart w:id="2428" w:name="_ETM_Q1_3719619"/>
      <w:bookmarkStart w:id="2429" w:name="_ETM_Q1_3719636"/>
      <w:bookmarkEnd w:id="2428"/>
      <w:bookmarkEnd w:id="2429"/>
      <w:r>
        <w:rPr>
          <w:rFonts w:hint="cs"/>
          <w:rtl/>
          <w:lang w:eastAsia="he-IL"/>
        </w:rPr>
        <w:t>אני אסביר. ה</w:t>
      </w:r>
      <w:bookmarkStart w:id="2430" w:name="_ETM_Q1_3718689"/>
      <w:bookmarkEnd w:id="2430"/>
      <w:r>
        <w:rPr>
          <w:rFonts w:hint="cs"/>
          <w:rtl/>
          <w:lang w:eastAsia="he-IL"/>
        </w:rPr>
        <w:t>צעת החוק הממשלתית ב</w:t>
      </w:r>
      <w:bookmarkStart w:id="2431" w:name="_ETM_Q1_3727652"/>
      <w:bookmarkStart w:id="2432" w:name="_ETM_Q1_3727231"/>
      <w:bookmarkEnd w:id="2431"/>
      <w:bookmarkEnd w:id="2432"/>
      <w:r>
        <w:rPr>
          <w:rFonts w:hint="cs"/>
          <w:rtl/>
          <w:lang w:eastAsia="he-IL"/>
        </w:rPr>
        <w:t xml:space="preserve">עצם לקחה </w:t>
      </w:r>
      <w:bookmarkStart w:id="2433" w:name="_ETM_Q1_3721985"/>
      <w:bookmarkEnd w:id="2433"/>
      <w:r>
        <w:rPr>
          <w:rFonts w:hint="cs"/>
          <w:rtl/>
          <w:lang w:eastAsia="he-IL"/>
        </w:rPr>
        <w:t>נוסח שהוא קצת שונה מהסעיף המקביל בחוק המידע הפלילי</w:t>
      </w:r>
      <w:bookmarkStart w:id="2434" w:name="_ETM_Q1_3726040"/>
      <w:bookmarkEnd w:id="2434"/>
      <w:r>
        <w:rPr>
          <w:rFonts w:hint="cs"/>
          <w:rtl/>
          <w:lang w:eastAsia="he-IL"/>
        </w:rPr>
        <w:t xml:space="preserve">. כלומר, </w:t>
      </w:r>
      <w:bookmarkStart w:id="2435" w:name="_ETM_Q1_3726716"/>
      <w:bookmarkEnd w:id="2435"/>
      <w:r>
        <w:rPr>
          <w:rFonts w:hint="cs"/>
          <w:rtl/>
          <w:lang w:eastAsia="he-IL"/>
        </w:rPr>
        <w:t xml:space="preserve">בחוק המידע הפלילי גם, אני אסביר לוועדה, יש מרשם </w:t>
      </w:r>
      <w:bookmarkStart w:id="2436" w:name="_ETM_Q1_3731840"/>
      <w:bookmarkEnd w:id="2436"/>
      <w:r>
        <w:rPr>
          <w:rFonts w:hint="cs"/>
          <w:rtl/>
          <w:lang w:eastAsia="he-IL"/>
        </w:rPr>
        <w:t xml:space="preserve">מידע פלילי. וגם שם יש סעיף של מי צריך למסור </w:t>
      </w:r>
      <w:bookmarkStart w:id="2437" w:name="_ETM_Q1_3739023"/>
      <w:bookmarkEnd w:id="2437"/>
      <w:r>
        <w:rPr>
          <w:rFonts w:hint="cs"/>
          <w:rtl/>
          <w:lang w:eastAsia="he-IL"/>
        </w:rPr>
        <w:t>פרטים למרשם הזה ויש שם כל מיני רכיבים שלא הי</w:t>
      </w:r>
      <w:bookmarkStart w:id="2438" w:name="_ETM_Q1_3743208"/>
      <w:bookmarkEnd w:id="2438"/>
      <w:r>
        <w:rPr>
          <w:rFonts w:hint="cs"/>
          <w:rtl/>
          <w:lang w:eastAsia="he-IL"/>
        </w:rPr>
        <w:t xml:space="preserve">ו </w:t>
      </w:r>
      <w:bookmarkStart w:id="2439" w:name="_ETM_Q1_3743430"/>
      <w:bookmarkEnd w:id="2439"/>
      <w:r>
        <w:rPr>
          <w:rFonts w:hint="cs"/>
          <w:rtl/>
          <w:lang w:eastAsia="he-IL"/>
        </w:rPr>
        <w:t>בהצעת החוק הממשלתית ובעצם מה</w:t>
      </w:r>
      <w:bookmarkStart w:id="2440" w:name="_ETM_Q1_3745951"/>
      <w:bookmarkEnd w:id="2440"/>
      <w:r>
        <w:rPr>
          <w:rFonts w:hint="cs"/>
          <w:rtl/>
          <w:lang w:eastAsia="he-IL"/>
        </w:rPr>
        <w:t xml:space="preserve"> שביקשנו כאן לעשות</w:t>
      </w:r>
      <w:bookmarkStart w:id="2441" w:name="_ETM_Q1_3747907"/>
      <w:bookmarkEnd w:id="2441"/>
      <w:r>
        <w:rPr>
          <w:rFonts w:hint="cs"/>
          <w:rtl/>
          <w:lang w:eastAsia="he-IL"/>
        </w:rPr>
        <w:t xml:space="preserve"> סוג של השוואה </w:t>
      </w:r>
      <w:bookmarkStart w:id="2442" w:name="_ETM_Q1_3747707"/>
      <w:bookmarkStart w:id="2443" w:name="_ETM_Q1_3746827"/>
      <w:bookmarkEnd w:id="2442"/>
      <w:bookmarkEnd w:id="2443"/>
      <w:r>
        <w:rPr>
          <w:rFonts w:hint="cs"/>
          <w:rtl/>
          <w:lang w:eastAsia="he-IL"/>
        </w:rPr>
        <w:t xml:space="preserve">כמובן </w:t>
      </w:r>
      <w:bookmarkStart w:id="2444" w:name="_ETM_Q1_3748355"/>
      <w:bookmarkEnd w:id="2444"/>
      <w:r>
        <w:rPr>
          <w:rFonts w:hint="cs"/>
          <w:rtl/>
          <w:lang w:eastAsia="he-IL"/>
        </w:rPr>
        <w:t>בשינויים המחוי</w:t>
      </w:r>
      <w:bookmarkStart w:id="2445" w:name="_ETM_Q1_3749286"/>
      <w:bookmarkEnd w:id="2445"/>
      <w:r>
        <w:rPr>
          <w:rFonts w:hint="cs"/>
          <w:rtl/>
          <w:lang w:eastAsia="he-IL"/>
        </w:rPr>
        <w:t xml:space="preserve">בים. זה לא אחד לאחד. </w:t>
      </w:r>
      <w:bookmarkStart w:id="2446" w:name="_ETM_Q1_3751114"/>
      <w:bookmarkEnd w:id="2446"/>
      <w:r>
        <w:rPr>
          <w:rFonts w:hint="cs"/>
          <w:rtl/>
          <w:lang w:eastAsia="he-IL"/>
        </w:rPr>
        <w:t xml:space="preserve">כי שם זה פלילי וכאן זה </w:t>
      </w:r>
      <w:proofErr w:type="spellStart"/>
      <w:r>
        <w:rPr>
          <w:rFonts w:hint="cs"/>
          <w:rtl/>
          <w:lang w:eastAsia="he-IL"/>
        </w:rPr>
        <w:t>מינהלי</w:t>
      </w:r>
      <w:proofErr w:type="spellEnd"/>
      <w:r>
        <w:rPr>
          <w:rFonts w:hint="cs"/>
          <w:rtl/>
          <w:lang w:eastAsia="he-IL"/>
        </w:rPr>
        <w:t>. ובעצם הוספנו כאן</w:t>
      </w:r>
      <w:bookmarkStart w:id="2447" w:name="_ETM_Q1_3755627"/>
      <w:bookmarkEnd w:id="2447"/>
      <w:r>
        <w:rPr>
          <w:rFonts w:hint="cs"/>
          <w:rtl/>
          <w:lang w:eastAsia="he-IL"/>
        </w:rPr>
        <w:t xml:space="preserve"> את פסקה (5)</w:t>
      </w:r>
      <w:bookmarkStart w:id="2448" w:name="_ETM_Q1_3756450"/>
      <w:bookmarkEnd w:id="2448"/>
      <w:r>
        <w:rPr>
          <w:rFonts w:hint="cs"/>
          <w:rtl/>
          <w:lang w:eastAsia="he-IL"/>
        </w:rPr>
        <w:t xml:space="preserve"> שמדברת על גוף אחר שיקבע </w:t>
      </w:r>
      <w:bookmarkStart w:id="2449" w:name="_ETM_Q1_3758094"/>
      <w:bookmarkEnd w:id="2449"/>
      <w:r>
        <w:rPr>
          <w:rFonts w:hint="cs"/>
          <w:rtl/>
          <w:lang w:eastAsia="he-IL"/>
        </w:rPr>
        <w:t xml:space="preserve">שר המשפטים, </w:t>
      </w:r>
      <w:bookmarkStart w:id="2450" w:name="_ETM_Q1_3759533"/>
      <w:bookmarkEnd w:id="2450"/>
      <w:r>
        <w:rPr>
          <w:rFonts w:hint="cs"/>
          <w:rtl/>
          <w:lang w:eastAsia="he-IL"/>
        </w:rPr>
        <w:t>שזה מה שיש בחו</w:t>
      </w:r>
      <w:bookmarkStart w:id="2451" w:name="_ETM_Q1_3759187"/>
      <w:bookmarkEnd w:id="2451"/>
      <w:r>
        <w:rPr>
          <w:rFonts w:hint="cs"/>
          <w:rtl/>
          <w:lang w:eastAsia="he-IL"/>
        </w:rPr>
        <w:t>ק המידע הפלילי</w:t>
      </w:r>
      <w:bookmarkStart w:id="2452" w:name="_ETM_Q1_3760618"/>
      <w:bookmarkEnd w:id="2452"/>
      <w:r>
        <w:rPr>
          <w:rFonts w:hint="cs"/>
          <w:rtl/>
          <w:lang w:eastAsia="he-IL"/>
        </w:rPr>
        <w:t xml:space="preserve"> ולא היה כאן. </w:t>
      </w:r>
      <w:bookmarkStart w:id="2453" w:name="_ETM_Q1_3762149"/>
      <w:bookmarkEnd w:id="2453"/>
      <w:r>
        <w:rPr>
          <w:rFonts w:hint="cs"/>
          <w:rtl/>
          <w:lang w:eastAsia="he-IL"/>
        </w:rPr>
        <w:t xml:space="preserve">כולל ההפניה כמובן, כמו שאמר היועץ המשפטי לוועדה, לסעיף ההתקנה, </w:t>
      </w:r>
      <w:bookmarkStart w:id="2454" w:name="_ETM_Q1_3768580"/>
      <w:bookmarkEnd w:id="2454"/>
      <w:r>
        <w:rPr>
          <w:rFonts w:hint="cs"/>
          <w:rtl/>
          <w:lang w:eastAsia="he-IL"/>
        </w:rPr>
        <w:t xml:space="preserve">לסעיף </w:t>
      </w:r>
      <w:bookmarkStart w:id="2455" w:name="_ETM_Q1_3767100"/>
      <w:bookmarkEnd w:id="2455"/>
      <w:r>
        <w:rPr>
          <w:rFonts w:hint="cs"/>
          <w:rtl/>
          <w:lang w:eastAsia="he-IL"/>
        </w:rPr>
        <w:t xml:space="preserve">הסמכות להתקין. </w:t>
      </w:r>
      <w:bookmarkStart w:id="2456" w:name="_ETM_Q1_3769905"/>
      <w:bookmarkEnd w:id="2456"/>
    </w:p>
    <w:p w14:paraId="6196B186" w14:textId="77777777" w:rsidR="008B5752" w:rsidRDefault="008B5752" w:rsidP="008B5752">
      <w:pPr>
        <w:rPr>
          <w:rtl/>
          <w:lang w:eastAsia="he-IL"/>
        </w:rPr>
      </w:pPr>
      <w:bookmarkStart w:id="2457" w:name="_ETM_Q1_3769950"/>
      <w:bookmarkEnd w:id="2457"/>
    </w:p>
    <w:p w14:paraId="4D48B6DC" w14:textId="6D941868" w:rsidR="008B5752" w:rsidRDefault="008B5752" w:rsidP="008B5752">
      <w:pPr>
        <w:rPr>
          <w:rtl/>
          <w:lang w:eastAsia="he-IL"/>
        </w:rPr>
      </w:pPr>
      <w:bookmarkStart w:id="2458" w:name="_ETM_Q1_3770954"/>
      <w:bookmarkStart w:id="2459" w:name="_ETM_Q1_3770993"/>
      <w:bookmarkEnd w:id="2458"/>
      <w:bookmarkEnd w:id="2459"/>
      <w:r>
        <w:rPr>
          <w:rFonts w:hint="cs"/>
          <w:rtl/>
          <w:lang w:eastAsia="he-IL"/>
        </w:rPr>
        <w:t xml:space="preserve">פסקה (4) </w:t>
      </w:r>
      <w:bookmarkStart w:id="2460" w:name="_ETM_Q1_3770655"/>
      <w:bookmarkEnd w:id="2460"/>
      <w:r>
        <w:rPr>
          <w:rFonts w:hint="cs"/>
          <w:rtl/>
          <w:lang w:eastAsia="he-IL"/>
        </w:rPr>
        <w:t>הייתה קיימת בהצעת החוק הממשלתית.</w:t>
      </w:r>
      <w:bookmarkStart w:id="2461" w:name="_ETM_Q1_3774041"/>
      <w:bookmarkEnd w:id="2461"/>
      <w:r>
        <w:rPr>
          <w:rFonts w:hint="cs"/>
          <w:rtl/>
          <w:lang w:eastAsia="he-IL"/>
        </w:rPr>
        <w:t xml:space="preserve"> פסקה (3) ופסקה (1) זה בעצם הבהרה ל</w:t>
      </w:r>
      <w:bookmarkStart w:id="2462" w:name="_ETM_Q1_3777463"/>
      <w:bookmarkEnd w:id="2462"/>
      <w:r>
        <w:rPr>
          <w:rFonts w:hint="cs"/>
          <w:rtl/>
          <w:lang w:eastAsia="he-IL"/>
        </w:rPr>
        <w:t xml:space="preserve">תיבת המילים שהייתה </w:t>
      </w:r>
      <w:bookmarkStart w:id="2463" w:name="_ETM_Q1_3780264"/>
      <w:bookmarkEnd w:id="2463"/>
      <w:r>
        <w:rPr>
          <w:rFonts w:hint="cs"/>
          <w:rtl/>
          <w:lang w:eastAsia="he-IL"/>
        </w:rPr>
        <w:t>בהצעת ה</w:t>
      </w:r>
      <w:bookmarkStart w:id="2464" w:name="_ETM_Q1_3779135"/>
      <w:bookmarkEnd w:id="2464"/>
      <w:r>
        <w:rPr>
          <w:rFonts w:hint="cs"/>
          <w:rtl/>
          <w:lang w:eastAsia="he-IL"/>
        </w:rPr>
        <w:t>חוק הממשלתית לנהל הליך משפ</w:t>
      </w:r>
      <w:bookmarkStart w:id="2465" w:name="_ETM_Q1_3780074"/>
      <w:bookmarkEnd w:id="2465"/>
      <w:r>
        <w:rPr>
          <w:rFonts w:hint="cs"/>
          <w:rtl/>
          <w:lang w:eastAsia="he-IL"/>
        </w:rPr>
        <w:t xml:space="preserve">טי. עלתה שאלה בעצם </w:t>
      </w:r>
      <w:bookmarkStart w:id="2466" w:name="_ETM_Q1_3781602"/>
      <w:bookmarkEnd w:id="2466"/>
      <w:r>
        <w:rPr>
          <w:rFonts w:hint="cs"/>
          <w:rtl/>
          <w:lang w:eastAsia="he-IL"/>
        </w:rPr>
        <w:t xml:space="preserve">מצד </w:t>
      </w:r>
      <w:bookmarkStart w:id="2467" w:name="_ETM_Q1_3782019"/>
      <w:bookmarkEnd w:id="2467"/>
      <w:r>
        <w:rPr>
          <w:rFonts w:hint="cs"/>
          <w:rtl/>
          <w:lang w:eastAsia="he-IL"/>
        </w:rPr>
        <w:t>הייעוץ המשפטי מה זה אומר לנהל הלי</w:t>
      </w:r>
      <w:bookmarkStart w:id="2468" w:name="_ETM_Q1_3783754"/>
      <w:bookmarkEnd w:id="2468"/>
      <w:r>
        <w:rPr>
          <w:rFonts w:hint="cs"/>
          <w:rtl/>
          <w:lang w:eastAsia="he-IL"/>
        </w:rPr>
        <w:t xml:space="preserve">ך משפטי ואז בעצם </w:t>
      </w:r>
      <w:bookmarkStart w:id="2469" w:name="_ETM_Q1_3786598"/>
      <w:bookmarkEnd w:id="2469"/>
      <w:r>
        <w:rPr>
          <w:rFonts w:hint="cs"/>
          <w:rtl/>
          <w:lang w:eastAsia="he-IL"/>
        </w:rPr>
        <w:t>דייקנו את הנוסח שאומר, כך ש</w:t>
      </w:r>
      <w:bookmarkStart w:id="2470" w:name="_ETM_Q1_3787237"/>
      <w:bookmarkEnd w:id="2470"/>
      <w:r>
        <w:rPr>
          <w:rFonts w:hint="cs"/>
          <w:rtl/>
          <w:lang w:eastAsia="he-IL"/>
        </w:rPr>
        <w:t xml:space="preserve">הוא אומר שבעצם כל מי </w:t>
      </w:r>
      <w:bookmarkStart w:id="2471" w:name="_ETM_Q1_3789500"/>
      <w:bookmarkEnd w:id="2471"/>
      <w:r>
        <w:rPr>
          <w:rFonts w:hint="cs"/>
          <w:rtl/>
          <w:lang w:eastAsia="he-IL"/>
        </w:rPr>
        <w:t xml:space="preserve">שמוסמך להטיל את הקנס וכל מי שמוסמך לייצג בהליך משפטי </w:t>
      </w:r>
      <w:bookmarkStart w:id="2472" w:name="_ETM_Q1_3795515"/>
      <w:bookmarkEnd w:id="2472"/>
      <w:r>
        <w:rPr>
          <w:rFonts w:hint="cs"/>
          <w:rtl/>
          <w:lang w:eastAsia="he-IL"/>
        </w:rPr>
        <w:t>רשות שהטילה את הקנס</w:t>
      </w:r>
      <w:bookmarkStart w:id="2473" w:name="_ETM_Q1_3795507"/>
      <w:bookmarkEnd w:id="2473"/>
      <w:r>
        <w:rPr>
          <w:rFonts w:hint="cs"/>
          <w:rtl/>
          <w:lang w:eastAsia="he-IL"/>
        </w:rPr>
        <w:t xml:space="preserve"> הם אלה שימסרו א</w:t>
      </w:r>
      <w:bookmarkStart w:id="2474" w:name="_ETM_Q1_3796095"/>
      <w:bookmarkEnd w:id="2474"/>
      <w:r>
        <w:rPr>
          <w:rFonts w:hint="cs"/>
          <w:rtl/>
          <w:lang w:eastAsia="he-IL"/>
        </w:rPr>
        <w:t xml:space="preserve">ת המידע. </w:t>
      </w:r>
    </w:p>
    <w:p w14:paraId="334649C9" w14:textId="77777777" w:rsidR="008B5752" w:rsidRDefault="008B5752" w:rsidP="008B5752">
      <w:pPr>
        <w:rPr>
          <w:rtl/>
          <w:lang w:eastAsia="he-IL"/>
        </w:rPr>
      </w:pPr>
      <w:bookmarkStart w:id="2475" w:name="_ETM_Q1_3796935"/>
      <w:bookmarkStart w:id="2476" w:name="_ETM_Q1_3796979"/>
      <w:bookmarkStart w:id="2477" w:name="_ETM_Q1_3797527"/>
      <w:bookmarkEnd w:id="2475"/>
      <w:bookmarkEnd w:id="2476"/>
      <w:bookmarkEnd w:id="2477"/>
    </w:p>
    <w:p w14:paraId="770D39D5" w14:textId="5D0584B7" w:rsidR="008B5752" w:rsidRDefault="008B5752" w:rsidP="008B5752">
      <w:pPr>
        <w:pStyle w:val="a4"/>
        <w:keepNext/>
        <w:rPr>
          <w:rtl/>
        </w:rPr>
      </w:pPr>
      <w:bookmarkStart w:id="2478" w:name="ET_speaker_איתי_עצמון_133"/>
      <w:r w:rsidRPr="008B5752">
        <w:rPr>
          <w:rStyle w:val="TagStyle"/>
          <w:rtl/>
        </w:rPr>
        <w:t xml:space="preserve"> &lt;&lt; דובר &gt;&gt; </w:t>
      </w:r>
      <w:r>
        <w:rPr>
          <w:rtl/>
        </w:rPr>
        <w:t>איתי עצמון:</w:t>
      </w:r>
      <w:r w:rsidRPr="008B5752">
        <w:rPr>
          <w:rStyle w:val="TagStyle"/>
          <w:rtl/>
        </w:rPr>
        <w:t xml:space="preserve"> &lt;&lt; דובר &gt;&gt;</w:t>
      </w:r>
      <w:r w:rsidR="00F87E37">
        <w:rPr>
          <w:rtl/>
        </w:rPr>
        <w:t xml:space="preserve"> </w:t>
      </w:r>
      <w:r>
        <w:rPr>
          <w:rtl/>
        </w:rPr>
        <w:t xml:space="preserve"> </w:t>
      </w:r>
      <w:bookmarkEnd w:id="2478"/>
    </w:p>
    <w:p w14:paraId="7C7820E5" w14:textId="77777777" w:rsidR="008B5752" w:rsidRDefault="008B5752" w:rsidP="008B5752">
      <w:pPr>
        <w:pStyle w:val="KeepWithNext"/>
        <w:rPr>
          <w:rtl/>
          <w:lang w:eastAsia="he-IL"/>
        </w:rPr>
      </w:pPr>
    </w:p>
    <w:p w14:paraId="4C9F51B7" w14:textId="17BF312A" w:rsidR="008B5752" w:rsidRDefault="008B5752" w:rsidP="008B5752">
      <w:pPr>
        <w:rPr>
          <w:rtl/>
          <w:lang w:eastAsia="he-IL"/>
        </w:rPr>
      </w:pPr>
      <w:bookmarkStart w:id="2479" w:name="_ETM_Q1_3797760"/>
      <w:bookmarkStart w:id="2480" w:name="_ETM_Q1_3797786"/>
      <w:bookmarkEnd w:id="2479"/>
      <w:bookmarkEnd w:id="2480"/>
      <w:r>
        <w:rPr>
          <w:rFonts w:hint="cs"/>
          <w:rtl/>
          <w:lang w:eastAsia="he-IL"/>
        </w:rPr>
        <w:t xml:space="preserve">ובעצם </w:t>
      </w:r>
      <w:bookmarkStart w:id="2481" w:name="_ETM_Q1_3798583"/>
      <w:bookmarkEnd w:id="2481"/>
      <w:r>
        <w:rPr>
          <w:rFonts w:hint="cs"/>
          <w:rtl/>
          <w:lang w:eastAsia="he-IL"/>
        </w:rPr>
        <w:t xml:space="preserve">הרשויות </w:t>
      </w:r>
      <w:proofErr w:type="spellStart"/>
      <w:r>
        <w:rPr>
          <w:rFonts w:hint="cs"/>
          <w:rtl/>
          <w:lang w:eastAsia="he-IL"/>
        </w:rPr>
        <w:t>המ</w:t>
      </w:r>
      <w:bookmarkStart w:id="2482" w:name="_ETM_Q1_3797886"/>
      <w:bookmarkEnd w:id="2482"/>
      <w:r>
        <w:rPr>
          <w:rFonts w:hint="cs"/>
          <w:rtl/>
          <w:lang w:eastAsia="he-IL"/>
        </w:rPr>
        <w:t>ינהליות</w:t>
      </w:r>
      <w:proofErr w:type="spellEnd"/>
      <w:r>
        <w:rPr>
          <w:rFonts w:hint="cs"/>
          <w:rtl/>
          <w:lang w:eastAsia="he-IL"/>
        </w:rPr>
        <w:t xml:space="preserve"> ולכן ההפניה לחוק בתי משפט ל</w:t>
      </w:r>
      <w:bookmarkStart w:id="2483" w:name="_ETM_Q1_3801034"/>
      <w:bookmarkEnd w:id="2483"/>
      <w:r>
        <w:rPr>
          <w:rFonts w:hint="cs"/>
          <w:rtl/>
          <w:lang w:eastAsia="he-IL"/>
        </w:rPr>
        <w:t xml:space="preserve">עניינים </w:t>
      </w:r>
      <w:proofErr w:type="spellStart"/>
      <w:r>
        <w:rPr>
          <w:rFonts w:hint="cs"/>
          <w:rtl/>
          <w:lang w:eastAsia="he-IL"/>
        </w:rPr>
        <w:t>מינהליים</w:t>
      </w:r>
      <w:proofErr w:type="spellEnd"/>
      <w:r>
        <w:rPr>
          <w:rFonts w:hint="cs"/>
          <w:rtl/>
          <w:lang w:eastAsia="he-IL"/>
        </w:rPr>
        <w:t>?</w:t>
      </w:r>
      <w:bookmarkStart w:id="2484" w:name="_ETM_Q1_3803771"/>
      <w:bookmarkEnd w:id="2484"/>
    </w:p>
    <w:p w14:paraId="3B50D4A0" w14:textId="77777777" w:rsidR="008B5752" w:rsidRDefault="008B5752" w:rsidP="008B5752">
      <w:pPr>
        <w:rPr>
          <w:rtl/>
          <w:lang w:eastAsia="he-IL"/>
        </w:rPr>
      </w:pPr>
      <w:bookmarkStart w:id="2485" w:name="_ETM_Q1_3803814"/>
      <w:bookmarkStart w:id="2486" w:name="_ETM_Q1_3802733"/>
      <w:bookmarkEnd w:id="2485"/>
      <w:bookmarkEnd w:id="2486"/>
    </w:p>
    <w:p w14:paraId="5ABF2650" w14:textId="45D5E229" w:rsidR="008B5752" w:rsidRDefault="008B5752" w:rsidP="008B5752">
      <w:pPr>
        <w:pStyle w:val="af9"/>
        <w:keepNext/>
        <w:rPr>
          <w:rtl/>
          <w:lang w:eastAsia="he-IL"/>
        </w:rPr>
      </w:pPr>
      <w:bookmarkStart w:id="2487" w:name="ET_guest_מרגנית_לוי_134"/>
      <w:r w:rsidRPr="008B5752">
        <w:rPr>
          <w:rStyle w:val="TagStyle"/>
          <w:rtl/>
        </w:rPr>
        <w:t xml:space="preserve"> &lt;&lt; אורח &gt;&gt; </w:t>
      </w:r>
      <w:r>
        <w:rPr>
          <w:rtl/>
          <w:lang w:eastAsia="he-IL"/>
        </w:rPr>
        <w:t>מרגנית לוי:</w:t>
      </w:r>
      <w:r w:rsidRPr="008B5752">
        <w:rPr>
          <w:rStyle w:val="TagStyle"/>
          <w:rtl/>
        </w:rPr>
        <w:t xml:space="preserve"> &lt;&lt; אורח &gt;&gt;</w:t>
      </w:r>
      <w:r w:rsidR="00F87E37">
        <w:rPr>
          <w:rtl/>
          <w:lang w:eastAsia="he-IL"/>
        </w:rPr>
        <w:t xml:space="preserve"> </w:t>
      </w:r>
      <w:r>
        <w:rPr>
          <w:rtl/>
          <w:lang w:eastAsia="he-IL"/>
        </w:rPr>
        <w:t xml:space="preserve"> </w:t>
      </w:r>
      <w:bookmarkEnd w:id="2487"/>
    </w:p>
    <w:p w14:paraId="37DF4323" w14:textId="77777777" w:rsidR="008B5752" w:rsidRDefault="008B5752" w:rsidP="008B5752">
      <w:pPr>
        <w:pStyle w:val="KeepWithNext"/>
        <w:rPr>
          <w:rtl/>
          <w:lang w:eastAsia="he-IL"/>
        </w:rPr>
      </w:pPr>
    </w:p>
    <w:p w14:paraId="4EBFBB00" w14:textId="0BA7BCDA" w:rsidR="008B5752" w:rsidRDefault="008B5752" w:rsidP="008B5752">
      <w:pPr>
        <w:rPr>
          <w:rtl/>
          <w:lang w:eastAsia="he-IL"/>
        </w:rPr>
      </w:pPr>
      <w:bookmarkStart w:id="2488" w:name="_ETM_Q1_3802964"/>
      <w:bookmarkStart w:id="2489" w:name="_ETM_Q1_3802981"/>
      <w:bookmarkEnd w:id="2488"/>
      <w:bookmarkEnd w:id="2489"/>
      <w:r>
        <w:rPr>
          <w:rFonts w:hint="cs"/>
          <w:rtl/>
          <w:lang w:eastAsia="he-IL"/>
        </w:rPr>
        <w:t>נכון. רצינ</w:t>
      </w:r>
      <w:bookmarkStart w:id="2490" w:name="_ETM_Q1_3804484"/>
      <w:bookmarkStart w:id="2491" w:name="_ETM_Q1_3803268"/>
      <w:bookmarkStart w:id="2492" w:name="_ETM_Q1_3802708"/>
      <w:bookmarkStart w:id="2493" w:name="_ETM_Q1_3803236"/>
      <w:bookmarkEnd w:id="2490"/>
      <w:bookmarkEnd w:id="2491"/>
      <w:bookmarkEnd w:id="2492"/>
      <w:bookmarkEnd w:id="2493"/>
      <w:r>
        <w:rPr>
          <w:rFonts w:hint="cs"/>
          <w:rtl/>
          <w:lang w:eastAsia="he-IL"/>
        </w:rPr>
        <w:t>ו ל</w:t>
      </w:r>
      <w:bookmarkStart w:id="2494" w:name="_ETM_Q1_3802566"/>
      <w:bookmarkEnd w:id="2494"/>
      <w:r>
        <w:rPr>
          <w:rFonts w:hint="cs"/>
          <w:rtl/>
          <w:lang w:eastAsia="he-IL"/>
        </w:rPr>
        <w:t xml:space="preserve">העביר, אנחנו עושים את </w:t>
      </w:r>
      <w:bookmarkStart w:id="2495" w:name="_ETM_Q1_3804102"/>
      <w:bookmarkEnd w:id="2495"/>
      <w:r>
        <w:rPr>
          <w:rFonts w:hint="cs"/>
          <w:rtl/>
          <w:lang w:eastAsia="he-IL"/>
        </w:rPr>
        <w:t xml:space="preserve">זה די הרבה בחקיקה </w:t>
      </w:r>
      <w:bookmarkStart w:id="2496" w:name="_ETM_Q1_3805961"/>
      <w:bookmarkEnd w:id="2496"/>
      <w:r>
        <w:rPr>
          <w:rFonts w:hint="cs"/>
          <w:rtl/>
          <w:lang w:eastAsia="he-IL"/>
        </w:rPr>
        <w:t>שאנחנו נסמכ</w:t>
      </w:r>
      <w:bookmarkStart w:id="2497" w:name="_ETM_Q1_3805408"/>
      <w:bookmarkEnd w:id="2497"/>
      <w:r>
        <w:rPr>
          <w:rFonts w:hint="cs"/>
          <w:rtl/>
          <w:lang w:eastAsia="he-IL"/>
        </w:rPr>
        <w:t>ים על ההגדרה של רשות</w:t>
      </w:r>
      <w:bookmarkStart w:id="2498" w:name="_ETM_Q1_3806256"/>
      <w:bookmarkStart w:id="2499" w:name="_ETM_Q1_3804996"/>
      <w:bookmarkStart w:id="2500" w:name="_ETM_Q1_3806860"/>
      <w:bookmarkEnd w:id="2498"/>
      <w:bookmarkEnd w:id="2499"/>
      <w:bookmarkEnd w:id="2500"/>
      <w:r>
        <w:rPr>
          <w:rFonts w:hint="cs"/>
          <w:rtl/>
          <w:lang w:eastAsia="he-IL"/>
        </w:rPr>
        <w:t xml:space="preserve"> ב</w:t>
      </w:r>
      <w:bookmarkStart w:id="2501" w:name="_ETM_Q1_3806619"/>
      <w:bookmarkStart w:id="2502" w:name="_ETM_Q1_3808549"/>
      <w:bookmarkStart w:id="2503" w:name="_ETM_Q1_3807604"/>
      <w:bookmarkStart w:id="2504" w:name="_ETM_Q1_3806963"/>
      <w:bookmarkEnd w:id="2501"/>
      <w:bookmarkEnd w:id="2502"/>
      <w:bookmarkEnd w:id="2503"/>
      <w:bookmarkEnd w:id="2504"/>
      <w:r>
        <w:rPr>
          <w:rFonts w:hint="cs"/>
          <w:rtl/>
          <w:lang w:eastAsia="he-IL"/>
        </w:rPr>
        <w:t>חוק בת</w:t>
      </w:r>
      <w:bookmarkStart w:id="2505" w:name="_ETM_Q1_3807038"/>
      <w:bookmarkEnd w:id="2505"/>
      <w:r>
        <w:rPr>
          <w:rFonts w:hint="cs"/>
          <w:rtl/>
          <w:lang w:eastAsia="he-IL"/>
        </w:rPr>
        <w:t xml:space="preserve">י משפט לעניינים </w:t>
      </w:r>
      <w:proofErr w:type="spellStart"/>
      <w:r>
        <w:rPr>
          <w:rFonts w:hint="cs"/>
          <w:rtl/>
          <w:lang w:eastAsia="he-IL"/>
        </w:rPr>
        <w:t>מינהליים</w:t>
      </w:r>
      <w:proofErr w:type="spellEnd"/>
      <w:r>
        <w:rPr>
          <w:rFonts w:hint="cs"/>
          <w:rtl/>
          <w:lang w:eastAsia="he-IL"/>
        </w:rPr>
        <w:t xml:space="preserve"> כדי להבהיר שאנ</w:t>
      </w:r>
      <w:bookmarkStart w:id="2506" w:name="_ETM_Q1_3809213"/>
      <w:bookmarkEnd w:id="2506"/>
      <w:r>
        <w:rPr>
          <w:rFonts w:hint="cs"/>
          <w:rtl/>
          <w:lang w:eastAsia="he-IL"/>
        </w:rPr>
        <w:t xml:space="preserve">חנו עוסקים בפסקאות </w:t>
      </w:r>
      <w:bookmarkStart w:id="2507" w:name="_ETM_Q1_3811546"/>
      <w:bookmarkEnd w:id="2507"/>
      <w:r>
        <w:rPr>
          <w:rFonts w:hint="cs"/>
          <w:rtl/>
          <w:lang w:eastAsia="he-IL"/>
        </w:rPr>
        <w:t xml:space="preserve">האלה ברשויות </w:t>
      </w:r>
      <w:proofErr w:type="spellStart"/>
      <w:r>
        <w:rPr>
          <w:rFonts w:hint="cs"/>
          <w:rtl/>
          <w:lang w:eastAsia="he-IL"/>
        </w:rPr>
        <w:t>מי</w:t>
      </w:r>
      <w:bookmarkStart w:id="2508" w:name="_ETM_Q1_3812027"/>
      <w:bookmarkEnd w:id="2508"/>
      <w:r>
        <w:rPr>
          <w:rFonts w:hint="cs"/>
          <w:rtl/>
          <w:lang w:eastAsia="he-IL"/>
        </w:rPr>
        <w:t>נהליות</w:t>
      </w:r>
      <w:proofErr w:type="spellEnd"/>
      <w:r>
        <w:rPr>
          <w:rFonts w:hint="cs"/>
          <w:rtl/>
          <w:lang w:eastAsia="he-IL"/>
        </w:rPr>
        <w:t xml:space="preserve">. </w:t>
      </w:r>
    </w:p>
    <w:p w14:paraId="0D865450" w14:textId="77777777" w:rsidR="008B5752" w:rsidRDefault="008B5752" w:rsidP="008B5752">
      <w:pPr>
        <w:rPr>
          <w:rtl/>
          <w:lang w:eastAsia="he-IL"/>
        </w:rPr>
      </w:pPr>
      <w:bookmarkStart w:id="2509" w:name="_ETM_Q1_3813191"/>
      <w:bookmarkStart w:id="2510" w:name="_ETM_Q1_3813240"/>
      <w:bookmarkStart w:id="2511" w:name="_ETM_Q1_3814105"/>
      <w:bookmarkEnd w:id="2509"/>
      <w:bookmarkEnd w:id="2510"/>
      <w:bookmarkEnd w:id="2511"/>
    </w:p>
    <w:p w14:paraId="16618507" w14:textId="1BED7CC2" w:rsidR="008B5752" w:rsidRDefault="008B5752" w:rsidP="008B5752">
      <w:pPr>
        <w:pStyle w:val="a4"/>
        <w:keepNext/>
        <w:rPr>
          <w:rtl/>
        </w:rPr>
      </w:pPr>
      <w:bookmarkStart w:id="2512" w:name="ET_speaker_איתי_עצמון_135"/>
      <w:r w:rsidRPr="008B5752">
        <w:rPr>
          <w:rStyle w:val="TagStyle"/>
          <w:rtl/>
        </w:rPr>
        <w:t xml:space="preserve"> &lt;&lt; דובר &gt;&gt; </w:t>
      </w:r>
      <w:r>
        <w:rPr>
          <w:rtl/>
        </w:rPr>
        <w:t>איתי עצמון:</w:t>
      </w:r>
      <w:r w:rsidRPr="008B5752">
        <w:rPr>
          <w:rStyle w:val="TagStyle"/>
          <w:rtl/>
        </w:rPr>
        <w:t xml:space="preserve"> &lt;&lt; דובר &gt;&gt;</w:t>
      </w:r>
      <w:r w:rsidR="00F87E37">
        <w:rPr>
          <w:rtl/>
        </w:rPr>
        <w:t xml:space="preserve"> </w:t>
      </w:r>
      <w:r>
        <w:rPr>
          <w:rtl/>
        </w:rPr>
        <w:t xml:space="preserve"> </w:t>
      </w:r>
      <w:bookmarkEnd w:id="2512"/>
    </w:p>
    <w:p w14:paraId="426994E7" w14:textId="77777777" w:rsidR="008B5752" w:rsidRDefault="008B5752" w:rsidP="008B5752">
      <w:pPr>
        <w:pStyle w:val="KeepWithNext"/>
        <w:rPr>
          <w:rtl/>
          <w:lang w:eastAsia="he-IL"/>
        </w:rPr>
      </w:pPr>
    </w:p>
    <w:p w14:paraId="09F09684" w14:textId="7D27D199" w:rsidR="008B5752" w:rsidRDefault="008B5752" w:rsidP="008B5752">
      <w:pPr>
        <w:rPr>
          <w:rtl/>
          <w:lang w:eastAsia="he-IL"/>
        </w:rPr>
      </w:pPr>
      <w:bookmarkStart w:id="2513" w:name="_ETM_Q1_3814350"/>
      <w:bookmarkStart w:id="2514" w:name="_ETM_Q1_3814366"/>
      <w:bookmarkEnd w:id="2513"/>
      <w:bookmarkEnd w:id="2514"/>
      <w:r>
        <w:rPr>
          <w:rFonts w:hint="cs"/>
          <w:rtl/>
          <w:lang w:eastAsia="he-IL"/>
        </w:rPr>
        <w:t>א</w:t>
      </w:r>
      <w:bookmarkStart w:id="2515" w:name="_ETM_Q1_3814334"/>
      <w:bookmarkEnd w:id="2515"/>
      <w:r>
        <w:rPr>
          <w:rFonts w:hint="cs"/>
          <w:rtl/>
          <w:lang w:eastAsia="he-IL"/>
        </w:rPr>
        <w:t>בל איזה בעצם רשויות רלוונ</w:t>
      </w:r>
      <w:bookmarkStart w:id="2516" w:name="_ETM_Q1_3814944"/>
      <w:bookmarkEnd w:id="2516"/>
      <w:r>
        <w:rPr>
          <w:rFonts w:hint="cs"/>
          <w:rtl/>
          <w:lang w:eastAsia="he-IL"/>
        </w:rPr>
        <w:t xml:space="preserve">טיות כאן להטיל </w:t>
      </w:r>
      <w:bookmarkStart w:id="2517" w:name="_ETM_Q1_3816377"/>
      <w:bookmarkEnd w:id="2517"/>
      <w:r>
        <w:rPr>
          <w:rFonts w:hint="cs"/>
          <w:rtl/>
          <w:lang w:eastAsia="he-IL"/>
        </w:rPr>
        <w:t>קנס בשל הפרת תעבורה?</w:t>
      </w:r>
    </w:p>
    <w:p w14:paraId="2EDF78CC" w14:textId="77777777" w:rsidR="008B5752" w:rsidRDefault="008B5752" w:rsidP="008B5752">
      <w:pPr>
        <w:rPr>
          <w:rtl/>
          <w:lang w:eastAsia="he-IL"/>
        </w:rPr>
      </w:pPr>
      <w:bookmarkStart w:id="2518" w:name="_ETM_Q1_3819362"/>
      <w:bookmarkStart w:id="2519" w:name="_ETM_Q1_3819404"/>
      <w:bookmarkStart w:id="2520" w:name="_ETM_Q1_3818418"/>
      <w:bookmarkEnd w:id="2518"/>
      <w:bookmarkEnd w:id="2519"/>
      <w:bookmarkEnd w:id="2520"/>
    </w:p>
    <w:p w14:paraId="38CD2227" w14:textId="197B0E99" w:rsidR="008B5752" w:rsidRDefault="008B5752" w:rsidP="008B5752">
      <w:pPr>
        <w:pStyle w:val="af9"/>
        <w:keepNext/>
        <w:rPr>
          <w:rtl/>
          <w:lang w:eastAsia="he-IL"/>
        </w:rPr>
      </w:pPr>
      <w:bookmarkStart w:id="2521" w:name="ET_guest_מרגנית_לוי_136"/>
      <w:r w:rsidRPr="008B5752">
        <w:rPr>
          <w:rStyle w:val="TagStyle"/>
          <w:rtl/>
        </w:rPr>
        <w:t xml:space="preserve"> &lt;&lt; אורח &gt;&gt; </w:t>
      </w:r>
      <w:r>
        <w:rPr>
          <w:rtl/>
          <w:lang w:eastAsia="he-IL"/>
        </w:rPr>
        <w:t>מרגנית לוי:</w:t>
      </w:r>
      <w:r w:rsidRPr="008B5752">
        <w:rPr>
          <w:rStyle w:val="TagStyle"/>
          <w:rtl/>
        </w:rPr>
        <w:t xml:space="preserve"> &lt;&lt; אורח &gt;&gt;</w:t>
      </w:r>
      <w:r w:rsidR="00F87E37">
        <w:rPr>
          <w:rtl/>
          <w:lang w:eastAsia="he-IL"/>
        </w:rPr>
        <w:t xml:space="preserve"> </w:t>
      </w:r>
      <w:r>
        <w:rPr>
          <w:rtl/>
          <w:lang w:eastAsia="he-IL"/>
        </w:rPr>
        <w:t xml:space="preserve"> </w:t>
      </w:r>
      <w:bookmarkEnd w:id="2521"/>
    </w:p>
    <w:p w14:paraId="76B0AB43" w14:textId="77777777" w:rsidR="008B5752" w:rsidRDefault="008B5752" w:rsidP="008B5752">
      <w:pPr>
        <w:pStyle w:val="KeepWithNext"/>
        <w:rPr>
          <w:rtl/>
          <w:lang w:eastAsia="he-IL"/>
        </w:rPr>
      </w:pPr>
    </w:p>
    <w:p w14:paraId="0DC43B5B" w14:textId="13783767" w:rsidR="008B5752" w:rsidRDefault="008B5752" w:rsidP="008B5752">
      <w:pPr>
        <w:rPr>
          <w:rtl/>
          <w:lang w:eastAsia="he-IL"/>
        </w:rPr>
      </w:pPr>
      <w:bookmarkStart w:id="2522" w:name="_ETM_Q1_3818654"/>
      <w:bookmarkStart w:id="2523" w:name="_ETM_Q1_3818672"/>
      <w:bookmarkEnd w:id="2522"/>
      <w:bookmarkEnd w:id="2523"/>
      <w:r>
        <w:rPr>
          <w:rFonts w:hint="cs"/>
          <w:rtl/>
          <w:lang w:eastAsia="he-IL"/>
        </w:rPr>
        <w:t xml:space="preserve">גורם מוסמך למשל, שהוא דן בהשגה. </w:t>
      </w:r>
      <w:bookmarkStart w:id="2524" w:name="_ETM_Q1_3822426"/>
      <w:bookmarkStart w:id="2525" w:name="_ETM_Q1_3824038"/>
      <w:bookmarkEnd w:id="2524"/>
      <w:bookmarkEnd w:id="2525"/>
    </w:p>
    <w:p w14:paraId="539F39A1" w14:textId="77777777" w:rsidR="00473009" w:rsidRDefault="00473009" w:rsidP="008B5752">
      <w:pPr>
        <w:rPr>
          <w:rtl/>
          <w:lang w:eastAsia="he-IL"/>
        </w:rPr>
      </w:pPr>
      <w:bookmarkStart w:id="2526" w:name="_ETM_Q1_3824080"/>
      <w:bookmarkStart w:id="2527" w:name="_ETM_Q1_3822422"/>
      <w:bookmarkStart w:id="2528" w:name="_ETM_Q1_3821902"/>
      <w:bookmarkEnd w:id="2526"/>
      <w:bookmarkEnd w:id="2527"/>
      <w:bookmarkEnd w:id="2528"/>
    </w:p>
    <w:p w14:paraId="33AE194E" w14:textId="47DFFBCD" w:rsidR="00473009" w:rsidRDefault="00473009" w:rsidP="00473009">
      <w:pPr>
        <w:pStyle w:val="a4"/>
        <w:keepNext/>
        <w:rPr>
          <w:rtl/>
        </w:rPr>
      </w:pPr>
      <w:bookmarkStart w:id="2529" w:name="ET_speaker_איתי_עצמון_137"/>
      <w:r w:rsidRPr="00473009">
        <w:rPr>
          <w:rStyle w:val="TagStyle"/>
          <w:rtl/>
        </w:rPr>
        <w:t xml:space="preserve"> &lt;&lt; דובר &gt;&gt; </w:t>
      </w:r>
      <w:r>
        <w:rPr>
          <w:rtl/>
        </w:rPr>
        <w:t>איתי עצמון:</w:t>
      </w:r>
      <w:r w:rsidRPr="00473009">
        <w:rPr>
          <w:rStyle w:val="TagStyle"/>
          <w:rtl/>
        </w:rPr>
        <w:t xml:space="preserve"> &lt;&lt; דובר &gt;&gt;</w:t>
      </w:r>
      <w:r w:rsidR="00F87E37">
        <w:rPr>
          <w:rtl/>
        </w:rPr>
        <w:t xml:space="preserve"> </w:t>
      </w:r>
      <w:r>
        <w:rPr>
          <w:rtl/>
        </w:rPr>
        <w:t xml:space="preserve"> </w:t>
      </w:r>
      <w:bookmarkEnd w:id="2529"/>
    </w:p>
    <w:p w14:paraId="7A8707E5" w14:textId="77777777" w:rsidR="00473009" w:rsidRDefault="00473009" w:rsidP="00473009">
      <w:pPr>
        <w:pStyle w:val="KeepWithNext"/>
        <w:rPr>
          <w:rtl/>
          <w:lang w:eastAsia="he-IL"/>
        </w:rPr>
      </w:pPr>
    </w:p>
    <w:p w14:paraId="1EFD7AF4" w14:textId="32DEEBF5" w:rsidR="00473009" w:rsidRDefault="00473009" w:rsidP="00473009">
      <w:pPr>
        <w:rPr>
          <w:rtl/>
          <w:lang w:eastAsia="he-IL"/>
        </w:rPr>
      </w:pPr>
      <w:bookmarkStart w:id="2530" w:name="_ETM_Q1_3824397"/>
      <w:bookmarkStart w:id="2531" w:name="_ETM_Q1_3824416"/>
      <w:bookmarkEnd w:id="2530"/>
      <w:bookmarkEnd w:id="2531"/>
      <w:r>
        <w:rPr>
          <w:rFonts w:hint="cs"/>
          <w:rtl/>
          <w:lang w:eastAsia="he-IL"/>
        </w:rPr>
        <w:t>לא,</w:t>
      </w:r>
      <w:bookmarkStart w:id="2532" w:name="_ETM_Q1_3824719"/>
      <w:bookmarkEnd w:id="2532"/>
      <w:r>
        <w:rPr>
          <w:rFonts w:hint="cs"/>
          <w:rtl/>
          <w:lang w:eastAsia="he-IL"/>
        </w:rPr>
        <w:t xml:space="preserve"> התכוונתי לרשויות שקיימות לפי חוק בתי משפט </w:t>
      </w:r>
      <w:bookmarkStart w:id="2533" w:name="_ETM_Q1_3827366"/>
      <w:bookmarkEnd w:id="2533"/>
      <w:r>
        <w:rPr>
          <w:rFonts w:hint="cs"/>
          <w:rtl/>
          <w:lang w:eastAsia="he-IL"/>
        </w:rPr>
        <w:t xml:space="preserve">לעניינים </w:t>
      </w:r>
      <w:proofErr w:type="spellStart"/>
      <w:r>
        <w:rPr>
          <w:rFonts w:hint="cs"/>
          <w:rtl/>
          <w:lang w:eastAsia="he-IL"/>
        </w:rPr>
        <w:t>מינהלי</w:t>
      </w:r>
      <w:bookmarkStart w:id="2534" w:name="_ETM_Q1_3827182"/>
      <w:bookmarkEnd w:id="2534"/>
      <w:r>
        <w:rPr>
          <w:rFonts w:hint="cs"/>
          <w:rtl/>
          <w:lang w:eastAsia="he-IL"/>
        </w:rPr>
        <w:t>ים</w:t>
      </w:r>
      <w:proofErr w:type="spellEnd"/>
      <w:r>
        <w:rPr>
          <w:rFonts w:hint="cs"/>
          <w:rtl/>
          <w:lang w:eastAsia="he-IL"/>
        </w:rPr>
        <w:t xml:space="preserve">. </w:t>
      </w:r>
    </w:p>
    <w:p w14:paraId="3732E5D2" w14:textId="77777777" w:rsidR="00473009" w:rsidRDefault="00473009" w:rsidP="00473009">
      <w:pPr>
        <w:rPr>
          <w:rtl/>
          <w:lang w:eastAsia="he-IL"/>
        </w:rPr>
      </w:pPr>
      <w:bookmarkStart w:id="2535" w:name="_ETM_Q1_3827774"/>
      <w:bookmarkStart w:id="2536" w:name="_ETM_Q1_3827820"/>
      <w:bookmarkEnd w:id="2535"/>
      <w:bookmarkEnd w:id="2536"/>
    </w:p>
    <w:p w14:paraId="51813021" w14:textId="00AE42B1" w:rsidR="00473009" w:rsidRDefault="00473009" w:rsidP="00473009">
      <w:pPr>
        <w:pStyle w:val="af9"/>
        <w:keepNext/>
        <w:rPr>
          <w:rtl/>
          <w:lang w:eastAsia="he-IL"/>
        </w:rPr>
      </w:pPr>
      <w:bookmarkStart w:id="2537" w:name="ET_guest_מרגנית_לוי_138"/>
      <w:r w:rsidRPr="00473009">
        <w:rPr>
          <w:rStyle w:val="TagStyle"/>
          <w:rtl/>
        </w:rPr>
        <w:t xml:space="preserve"> &lt;&lt; אורח &gt;&gt; </w:t>
      </w:r>
      <w:r>
        <w:rPr>
          <w:rtl/>
          <w:lang w:eastAsia="he-IL"/>
        </w:rPr>
        <w:t>מרגנית לוי:</w:t>
      </w:r>
      <w:r w:rsidRPr="00473009">
        <w:rPr>
          <w:rStyle w:val="TagStyle"/>
          <w:rtl/>
        </w:rPr>
        <w:t xml:space="preserve"> &lt;&lt; אורח &gt;&gt;</w:t>
      </w:r>
      <w:r w:rsidR="00F87E37">
        <w:rPr>
          <w:rtl/>
          <w:lang w:eastAsia="he-IL"/>
        </w:rPr>
        <w:t xml:space="preserve"> </w:t>
      </w:r>
      <w:r>
        <w:rPr>
          <w:rtl/>
          <w:lang w:eastAsia="he-IL"/>
        </w:rPr>
        <w:t xml:space="preserve"> </w:t>
      </w:r>
      <w:bookmarkEnd w:id="2537"/>
    </w:p>
    <w:p w14:paraId="501CAF5A" w14:textId="77777777" w:rsidR="00473009" w:rsidRDefault="00473009" w:rsidP="00473009">
      <w:pPr>
        <w:pStyle w:val="KeepWithNext"/>
        <w:rPr>
          <w:rtl/>
          <w:lang w:eastAsia="he-IL"/>
        </w:rPr>
      </w:pPr>
    </w:p>
    <w:p w14:paraId="0212143B" w14:textId="7227EC5A" w:rsidR="00473009" w:rsidRDefault="00473009" w:rsidP="00473009">
      <w:pPr>
        <w:rPr>
          <w:rtl/>
          <w:lang w:eastAsia="he-IL"/>
        </w:rPr>
      </w:pPr>
      <w:bookmarkStart w:id="2538" w:name="_ETM_Q1_3828768"/>
      <w:bookmarkStart w:id="2539" w:name="_ETM_Q1_3828788"/>
      <w:bookmarkEnd w:id="2538"/>
      <w:bookmarkEnd w:id="2539"/>
      <w:r>
        <w:rPr>
          <w:rFonts w:hint="cs"/>
          <w:rtl/>
          <w:lang w:eastAsia="he-IL"/>
        </w:rPr>
        <w:t xml:space="preserve">לא, </w:t>
      </w:r>
      <w:bookmarkStart w:id="2540" w:name="_ETM_Q1_3829077"/>
      <w:bookmarkEnd w:id="2540"/>
      <w:r>
        <w:rPr>
          <w:rFonts w:hint="cs"/>
          <w:rtl/>
          <w:lang w:eastAsia="he-IL"/>
        </w:rPr>
        <w:t>זה לא הרשוי</w:t>
      </w:r>
      <w:bookmarkStart w:id="2541" w:name="_ETM_Q1_3828404"/>
      <w:bookmarkEnd w:id="2541"/>
      <w:r>
        <w:rPr>
          <w:rFonts w:hint="cs"/>
          <w:rtl/>
          <w:lang w:eastAsia="he-IL"/>
        </w:rPr>
        <w:t>ות לפי החוק. זה רק ההגדרה שאומר</w:t>
      </w:r>
      <w:bookmarkStart w:id="2542" w:name="_ETM_Q1_3829712"/>
      <w:bookmarkEnd w:id="2542"/>
      <w:r>
        <w:rPr>
          <w:rFonts w:hint="cs"/>
          <w:rtl/>
          <w:lang w:eastAsia="he-IL"/>
        </w:rPr>
        <w:t xml:space="preserve">ת לך </w:t>
      </w:r>
      <w:bookmarkStart w:id="2543" w:name="_ETM_Q1_3830009"/>
      <w:bookmarkEnd w:id="2543"/>
      <w:r>
        <w:rPr>
          <w:rFonts w:hint="cs"/>
          <w:rtl/>
          <w:lang w:eastAsia="he-IL"/>
        </w:rPr>
        <w:t xml:space="preserve">מה זה רשות. </w:t>
      </w:r>
    </w:p>
    <w:p w14:paraId="4CEB8377" w14:textId="77777777" w:rsidR="00473009" w:rsidRDefault="00473009" w:rsidP="00473009">
      <w:pPr>
        <w:rPr>
          <w:rtl/>
          <w:lang w:eastAsia="he-IL"/>
        </w:rPr>
      </w:pPr>
      <w:bookmarkStart w:id="2544" w:name="_ETM_Q1_3831514"/>
      <w:bookmarkStart w:id="2545" w:name="_ETM_Q1_3831557"/>
      <w:bookmarkStart w:id="2546" w:name="_ETM_Q1_3832059"/>
      <w:bookmarkEnd w:id="2544"/>
      <w:bookmarkEnd w:id="2545"/>
      <w:bookmarkEnd w:id="2546"/>
    </w:p>
    <w:p w14:paraId="06C13BD7" w14:textId="32E853A5" w:rsidR="00473009" w:rsidRDefault="00473009" w:rsidP="00473009">
      <w:pPr>
        <w:pStyle w:val="a4"/>
        <w:keepNext/>
        <w:rPr>
          <w:rtl/>
        </w:rPr>
      </w:pPr>
      <w:bookmarkStart w:id="2547" w:name="ET_speaker_איתי_עצמון_139"/>
      <w:r w:rsidRPr="00473009">
        <w:rPr>
          <w:rStyle w:val="TagStyle"/>
          <w:rtl/>
        </w:rPr>
        <w:t xml:space="preserve"> &lt;&lt; דובר &gt;&gt; </w:t>
      </w:r>
      <w:r>
        <w:rPr>
          <w:rtl/>
        </w:rPr>
        <w:t>איתי עצמון:</w:t>
      </w:r>
      <w:r w:rsidRPr="00473009">
        <w:rPr>
          <w:rStyle w:val="TagStyle"/>
          <w:rtl/>
        </w:rPr>
        <w:t xml:space="preserve"> &lt;&lt; דובר &gt;&gt;</w:t>
      </w:r>
      <w:r w:rsidR="00F87E37">
        <w:rPr>
          <w:rtl/>
        </w:rPr>
        <w:t xml:space="preserve"> </w:t>
      </w:r>
      <w:r>
        <w:rPr>
          <w:rtl/>
        </w:rPr>
        <w:t xml:space="preserve"> </w:t>
      </w:r>
      <w:bookmarkEnd w:id="2547"/>
    </w:p>
    <w:p w14:paraId="7DA2C5DE" w14:textId="77777777" w:rsidR="00473009" w:rsidRDefault="00473009" w:rsidP="00473009">
      <w:pPr>
        <w:pStyle w:val="KeepWithNext"/>
        <w:rPr>
          <w:rtl/>
          <w:lang w:eastAsia="he-IL"/>
        </w:rPr>
      </w:pPr>
    </w:p>
    <w:p w14:paraId="258E0FB8" w14:textId="28749EE7" w:rsidR="00473009" w:rsidRDefault="00473009" w:rsidP="00473009">
      <w:pPr>
        <w:rPr>
          <w:rtl/>
          <w:lang w:eastAsia="he-IL"/>
        </w:rPr>
      </w:pPr>
      <w:bookmarkStart w:id="2548" w:name="_ETM_Q1_3832293"/>
      <w:bookmarkStart w:id="2549" w:name="_ETM_Q1_3832313"/>
      <w:bookmarkEnd w:id="2548"/>
      <w:bookmarkEnd w:id="2549"/>
      <w:r>
        <w:rPr>
          <w:rFonts w:hint="cs"/>
          <w:rtl/>
          <w:lang w:eastAsia="he-IL"/>
        </w:rPr>
        <w:t xml:space="preserve">כן. </w:t>
      </w:r>
      <w:bookmarkStart w:id="2550" w:name="_ETM_Q1_3830778"/>
      <w:bookmarkStart w:id="2551" w:name="_ETM_Q1_3831273"/>
      <w:bookmarkEnd w:id="2550"/>
      <w:bookmarkEnd w:id="2551"/>
    </w:p>
    <w:p w14:paraId="2FE0C00C" w14:textId="77777777" w:rsidR="00473009" w:rsidRDefault="00473009" w:rsidP="00473009">
      <w:pPr>
        <w:rPr>
          <w:rtl/>
          <w:lang w:eastAsia="he-IL"/>
        </w:rPr>
      </w:pPr>
      <w:bookmarkStart w:id="2552" w:name="_ETM_Q1_3831312"/>
      <w:bookmarkStart w:id="2553" w:name="_ETM_Q1_3832032"/>
      <w:bookmarkEnd w:id="2552"/>
      <w:bookmarkEnd w:id="2553"/>
    </w:p>
    <w:p w14:paraId="602D909D" w14:textId="0095A3F8" w:rsidR="00473009" w:rsidRDefault="00473009" w:rsidP="00473009">
      <w:pPr>
        <w:pStyle w:val="af9"/>
        <w:keepNext/>
        <w:rPr>
          <w:rtl/>
          <w:lang w:eastAsia="he-IL"/>
        </w:rPr>
      </w:pPr>
      <w:bookmarkStart w:id="2554" w:name="ET_guest_מרגנית_לוי_140"/>
      <w:r w:rsidRPr="00473009">
        <w:rPr>
          <w:rStyle w:val="TagStyle"/>
          <w:rtl/>
        </w:rPr>
        <w:t xml:space="preserve"> &lt;&lt; אורח &gt;&gt; </w:t>
      </w:r>
      <w:r>
        <w:rPr>
          <w:rtl/>
          <w:lang w:eastAsia="he-IL"/>
        </w:rPr>
        <w:t>מרגנית לוי:</w:t>
      </w:r>
      <w:r w:rsidRPr="00473009">
        <w:rPr>
          <w:rStyle w:val="TagStyle"/>
          <w:rtl/>
        </w:rPr>
        <w:t xml:space="preserve"> &lt;&lt; אורח &gt;&gt;</w:t>
      </w:r>
      <w:r w:rsidR="00F87E37">
        <w:rPr>
          <w:rtl/>
          <w:lang w:eastAsia="he-IL"/>
        </w:rPr>
        <w:t xml:space="preserve"> </w:t>
      </w:r>
      <w:r>
        <w:rPr>
          <w:rtl/>
          <w:lang w:eastAsia="he-IL"/>
        </w:rPr>
        <w:t xml:space="preserve"> </w:t>
      </w:r>
      <w:bookmarkEnd w:id="2554"/>
    </w:p>
    <w:p w14:paraId="2A29217B" w14:textId="77777777" w:rsidR="00473009" w:rsidRDefault="00473009" w:rsidP="00473009">
      <w:pPr>
        <w:pStyle w:val="KeepWithNext"/>
        <w:rPr>
          <w:rtl/>
          <w:lang w:eastAsia="he-IL"/>
        </w:rPr>
      </w:pPr>
    </w:p>
    <w:p w14:paraId="2B893465" w14:textId="6308A241" w:rsidR="00473009" w:rsidRDefault="00473009" w:rsidP="00473009">
      <w:pPr>
        <w:rPr>
          <w:rtl/>
          <w:lang w:eastAsia="he-IL"/>
        </w:rPr>
      </w:pPr>
      <w:bookmarkStart w:id="2555" w:name="_ETM_Q1_3832271"/>
      <w:bookmarkStart w:id="2556" w:name="_ETM_Q1_3832289"/>
      <w:bookmarkEnd w:id="2555"/>
      <w:bookmarkEnd w:id="2556"/>
      <w:r>
        <w:rPr>
          <w:rFonts w:hint="cs"/>
          <w:rtl/>
          <w:lang w:eastAsia="he-IL"/>
        </w:rPr>
        <w:t>במקום לכתוב</w:t>
      </w:r>
      <w:bookmarkStart w:id="2557" w:name="_ETM_Q1_3831464"/>
      <w:bookmarkEnd w:id="2557"/>
      <w:r>
        <w:rPr>
          <w:rFonts w:hint="cs"/>
          <w:rtl/>
          <w:lang w:eastAsia="he-IL"/>
        </w:rPr>
        <w:t xml:space="preserve"> רשות </w:t>
      </w:r>
      <w:proofErr w:type="spellStart"/>
      <w:r>
        <w:rPr>
          <w:rFonts w:hint="cs"/>
          <w:rtl/>
          <w:lang w:eastAsia="he-IL"/>
        </w:rPr>
        <w:t>מינהלית</w:t>
      </w:r>
      <w:proofErr w:type="spellEnd"/>
      <w:r>
        <w:rPr>
          <w:rFonts w:hint="cs"/>
          <w:rtl/>
          <w:lang w:eastAsia="he-IL"/>
        </w:rPr>
        <w:t xml:space="preserve"> ולהגדיר אותה </w:t>
      </w:r>
      <w:bookmarkStart w:id="2558" w:name="_ETM_Q1_3834295"/>
      <w:bookmarkEnd w:id="2558"/>
      <w:r>
        <w:rPr>
          <w:rFonts w:hint="cs"/>
          <w:rtl/>
          <w:lang w:eastAsia="he-IL"/>
        </w:rPr>
        <w:t>מחדש אנחנו מש</w:t>
      </w:r>
      <w:bookmarkStart w:id="2559" w:name="_ETM_Q1_3833790"/>
      <w:bookmarkEnd w:id="2559"/>
      <w:r>
        <w:rPr>
          <w:rFonts w:hint="cs"/>
          <w:rtl/>
          <w:lang w:eastAsia="he-IL"/>
        </w:rPr>
        <w:t>תמשים בהגדרה קיימת. ה</w:t>
      </w:r>
      <w:bookmarkStart w:id="2560" w:name="_ETM_Q1_3834944"/>
      <w:bookmarkEnd w:id="2560"/>
      <w:r>
        <w:rPr>
          <w:rFonts w:hint="cs"/>
          <w:rtl/>
          <w:lang w:eastAsia="he-IL"/>
        </w:rPr>
        <w:t xml:space="preserve">רשויות עצמן זה פסקה </w:t>
      </w:r>
      <w:bookmarkStart w:id="2561" w:name="_ETM_Q1_3838051"/>
      <w:bookmarkStart w:id="2562" w:name="_ETM_Q1_3837074"/>
      <w:bookmarkEnd w:id="2561"/>
      <w:bookmarkEnd w:id="2562"/>
      <w:r>
        <w:rPr>
          <w:rFonts w:hint="cs"/>
          <w:rtl/>
          <w:lang w:eastAsia="he-IL"/>
        </w:rPr>
        <w:t>(1) ו-(3). וגם (</w:t>
      </w:r>
      <w:bookmarkStart w:id="2563" w:name="_ETM_Q1_3840516"/>
      <w:bookmarkEnd w:id="2563"/>
      <w:r>
        <w:rPr>
          <w:rFonts w:hint="cs"/>
          <w:rtl/>
          <w:lang w:eastAsia="he-IL"/>
        </w:rPr>
        <w:t xml:space="preserve">4) זה רשות </w:t>
      </w:r>
      <w:proofErr w:type="spellStart"/>
      <w:r>
        <w:rPr>
          <w:rFonts w:hint="cs"/>
          <w:rtl/>
          <w:lang w:eastAsia="he-IL"/>
        </w:rPr>
        <w:t>מינהלית</w:t>
      </w:r>
      <w:proofErr w:type="spellEnd"/>
      <w:r>
        <w:rPr>
          <w:rFonts w:hint="cs"/>
          <w:rtl/>
          <w:lang w:eastAsia="he-IL"/>
        </w:rPr>
        <w:t xml:space="preserve">. </w:t>
      </w:r>
    </w:p>
    <w:p w14:paraId="517A0EED" w14:textId="77777777" w:rsidR="00473009" w:rsidRDefault="00473009" w:rsidP="00473009">
      <w:pPr>
        <w:rPr>
          <w:rtl/>
          <w:lang w:eastAsia="he-IL"/>
        </w:rPr>
      </w:pPr>
      <w:bookmarkStart w:id="2564" w:name="_ETM_Q1_3844329"/>
      <w:bookmarkStart w:id="2565" w:name="_ETM_Q1_3844378"/>
      <w:bookmarkEnd w:id="2564"/>
      <w:bookmarkEnd w:id="2565"/>
    </w:p>
    <w:p w14:paraId="32148057" w14:textId="39B12F85" w:rsidR="00473009" w:rsidRDefault="00473009" w:rsidP="00473009">
      <w:pPr>
        <w:pStyle w:val="a4"/>
        <w:keepNext/>
        <w:rPr>
          <w:rtl/>
        </w:rPr>
      </w:pPr>
      <w:bookmarkStart w:id="2566" w:name="ET_speaker_איתי_עצמון_141"/>
      <w:r w:rsidRPr="00473009">
        <w:rPr>
          <w:rStyle w:val="TagStyle"/>
          <w:rtl/>
        </w:rPr>
        <w:t xml:space="preserve"> &lt;&lt; דובר &gt;&gt; </w:t>
      </w:r>
      <w:r>
        <w:rPr>
          <w:rtl/>
        </w:rPr>
        <w:t>איתי עצמון:</w:t>
      </w:r>
      <w:r w:rsidRPr="00473009">
        <w:rPr>
          <w:rStyle w:val="TagStyle"/>
          <w:rtl/>
        </w:rPr>
        <w:t xml:space="preserve"> &lt;&lt; דובר &gt;&gt;</w:t>
      </w:r>
      <w:r w:rsidR="00F87E37">
        <w:rPr>
          <w:rtl/>
        </w:rPr>
        <w:t xml:space="preserve"> </w:t>
      </w:r>
      <w:r>
        <w:rPr>
          <w:rtl/>
        </w:rPr>
        <w:t xml:space="preserve"> </w:t>
      </w:r>
      <w:bookmarkEnd w:id="2566"/>
    </w:p>
    <w:p w14:paraId="14046104" w14:textId="77777777" w:rsidR="00473009" w:rsidRDefault="00473009" w:rsidP="00473009">
      <w:pPr>
        <w:pStyle w:val="KeepWithNext"/>
        <w:rPr>
          <w:rtl/>
          <w:lang w:eastAsia="he-IL"/>
        </w:rPr>
      </w:pPr>
    </w:p>
    <w:p w14:paraId="39578CC6" w14:textId="0263380B" w:rsidR="00473009" w:rsidRDefault="00473009" w:rsidP="00473009">
      <w:pPr>
        <w:rPr>
          <w:rtl/>
          <w:lang w:eastAsia="he-IL"/>
        </w:rPr>
      </w:pPr>
      <w:bookmarkStart w:id="2567" w:name="_ETM_Q1_3845259"/>
      <w:bookmarkStart w:id="2568" w:name="_ETM_Q1_3845277"/>
      <w:bookmarkEnd w:id="2567"/>
      <w:bookmarkEnd w:id="2568"/>
      <w:proofErr w:type="spellStart"/>
      <w:r>
        <w:rPr>
          <w:rFonts w:hint="cs"/>
          <w:rtl/>
          <w:lang w:eastAsia="he-IL"/>
        </w:rPr>
        <w:t>אוקיי</w:t>
      </w:r>
      <w:proofErr w:type="spellEnd"/>
      <w:r>
        <w:rPr>
          <w:rFonts w:hint="cs"/>
          <w:rtl/>
          <w:lang w:eastAsia="he-IL"/>
        </w:rPr>
        <w:t xml:space="preserve">. </w:t>
      </w:r>
    </w:p>
    <w:p w14:paraId="599ADEF9" w14:textId="77777777" w:rsidR="00473009" w:rsidRDefault="00473009" w:rsidP="00473009">
      <w:pPr>
        <w:rPr>
          <w:rtl/>
          <w:lang w:eastAsia="he-IL"/>
        </w:rPr>
      </w:pPr>
      <w:bookmarkStart w:id="2569" w:name="_ETM_Q1_3846625"/>
      <w:bookmarkStart w:id="2570" w:name="_ETM_Q1_3846670"/>
      <w:bookmarkStart w:id="2571" w:name="_ETM_Q1_3847553"/>
      <w:bookmarkEnd w:id="2569"/>
      <w:bookmarkEnd w:id="2570"/>
      <w:bookmarkEnd w:id="2571"/>
    </w:p>
    <w:p w14:paraId="402E6F3D" w14:textId="6B81D441" w:rsidR="00473009" w:rsidRDefault="00473009" w:rsidP="00473009">
      <w:pPr>
        <w:pStyle w:val="af9"/>
        <w:keepNext/>
        <w:rPr>
          <w:rtl/>
          <w:lang w:eastAsia="he-IL"/>
        </w:rPr>
      </w:pPr>
      <w:bookmarkStart w:id="2572" w:name="ET_guest_מרגנית_לוי_142"/>
      <w:r w:rsidRPr="00473009">
        <w:rPr>
          <w:rStyle w:val="TagStyle"/>
          <w:rtl/>
        </w:rPr>
        <w:t xml:space="preserve"> &lt;&lt; אורח &gt;&gt; </w:t>
      </w:r>
      <w:r>
        <w:rPr>
          <w:rtl/>
          <w:lang w:eastAsia="he-IL"/>
        </w:rPr>
        <w:t>מרגנית לוי:</w:t>
      </w:r>
      <w:r w:rsidRPr="00473009">
        <w:rPr>
          <w:rStyle w:val="TagStyle"/>
          <w:rtl/>
        </w:rPr>
        <w:t xml:space="preserve"> &lt;&lt; אורח &gt;&gt;</w:t>
      </w:r>
      <w:r w:rsidR="00F87E37">
        <w:rPr>
          <w:rtl/>
          <w:lang w:eastAsia="he-IL"/>
        </w:rPr>
        <w:t xml:space="preserve"> </w:t>
      </w:r>
      <w:r>
        <w:rPr>
          <w:rtl/>
          <w:lang w:eastAsia="he-IL"/>
        </w:rPr>
        <w:t xml:space="preserve"> </w:t>
      </w:r>
      <w:bookmarkEnd w:id="2572"/>
    </w:p>
    <w:p w14:paraId="69072F89" w14:textId="77777777" w:rsidR="00473009" w:rsidRDefault="00473009" w:rsidP="00473009">
      <w:pPr>
        <w:pStyle w:val="KeepWithNext"/>
        <w:rPr>
          <w:rtl/>
          <w:lang w:eastAsia="he-IL"/>
        </w:rPr>
      </w:pPr>
    </w:p>
    <w:p w14:paraId="44E69DF5" w14:textId="5788BA28" w:rsidR="00473009" w:rsidRDefault="00473009" w:rsidP="00473009">
      <w:pPr>
        <w:rPr>
          <w:rtl/>
          <w:lang w:eastAsia="he-IL"/>
        </w:rPr>
      </w:pPr>
      <w:bookmarkStart w:id="2573" w:name="_ETM_Q1_3847762"/>
      <w:bookmarkStart w:id="2574" w:name="_ETM_Q1_3847778"/>
      <w:bookmarkEnd w:id="2573"/>
      <w:bookmarkEnd w:id="2574"/>
      <w:r>
        <w:rPr>
          <w:rFonts w:hint="cs"/>
          <w:rtl/>
          <w:lang w:eastAsia="he-IL"/>
        </w:rPr>
        <w:t>למשל הדוג</w:t>
      </w:r>
      <w:bookmarkStart w:id="2575" w:name="_ETM_Q1_3847032"/>
      <w:bookmarkEnd w:id="2575"/>
      <w:r>
        <w:rPr>
          <w:rFonts w:hint="cs"/>
          <w:rtl/>
          <w:lang w:eastAsia="he-IL"/>
        </w:rPr>
        <w:t xml:space="preserve">מה </w:t>
      </w:r>
      <w:bookmarkStart w:id="2576" w:name="_ETM_Q1_3847384"/>
      <w:bookmarkEnd w:id="2576"/>
      <w:r>
        <w:rPr>
          <w:rFonts w:hint="cs"/>
          <w:rtl/>
          <w:lang w:eastAsia="he-IL"/>
        </w:rPr>
        <w:t>שנתתי זה ב</w:t>
      </w:r>
      <w:bookmarkStart w:id="2577" w:name="_ETM_Q1_3847280"/>
      <w:bookmarkEnd w:id="2577"/>
      <w:r>
        <w:rPr>
          <w:rFonts w:hint="cs"/>
          <w:rtl/>
          <w:lang w:eastAsia="he-IL"/>
        </w:rPr>
        <w:t xml:space="preserve">עצם </w:t>
      </w:r>
      <w:bookmarkStart w:id="2578" w:name="_ETM_Q1_3847864"/>
      <w:bookmarkEnd w:id="2578"/>
      <w:r>
        <w:rPr>
          <w:rFonts w:hint="cs"/>
          <w:rtl/>
          <w:lang w:eastAsia="he-IL"/>
        </w:rPr>
        <w:t xml:space="preserve">מה זה רשות אחרת </w:t>
      </w:r>
      <w:bookmarkStart w:id="2579" w:name="_ETM_Q1_3848764"/>
      <w:bookmarkEnd w:id="2579"/>
      <w:r>
        <w:rPr>
          <w:rFonts w:hint="cs"/>
          <w:rtl/>
          <w:lang w:eastAsia="he-IL"/>
        </w:rPr>
        <w:t xml:space="preserve">שמוסמכת ונגיד למשל </w:t>
      </w:r>
      <w:bookmarkStart w:id="2580" w:name="_ETM_Q1_3851999"/>
      <w:bookmarkEnd w:id="2580"/>
      <w:r>
        <w:rPr>
          <w:rFonts w:hint="cs"/>
          <w:rtl/>
          <w:lang w:eastAsia="he-IL"/>
        </w:rPr>
        <w:t>גורם מוסמ</w:t>
      </w:r>
      <w:bookmarkStart w:id="2581" w:name="_ETM_Q1_3851767"/>
      <w:bookmarkEnd w:id="2581"/>
      <w:r>
        <w:rPr>
          <w:rFonts w:hint="cs"/>
          <w:rtl/>
          <w:lang w:eastAsia="he-IL"/>
        </w:rPr>
        <w:t>ך שמוסמך לדון בהשגה. בסדר?</w:t>
      </w:r>
    </w:p>
    <w:p w14:paraId="36C876DD" w14:textId="77777777" w:rsidR="00473009" w:rsidRDefault="00473009" w:rsidP="00473009">
      <w:pPr>
        <w:rPr>
          <w:rtl/>
          <w:lang w:eastAsia="he-IL"/>
        </w:rPr>
      </w:pPr>
      <w:bookmarkStart w:id="2582" w:name="_ETM_Q1_3856885"/>
      <w:bookmarkStart w:id="2583" w:name="_ETM_Q1_3856925"/>
      <w:bookmarkStart w:id="2584" w:name="_ETM_Q1_3857572"/>
      <w:bookmarkEnd w:id="2582"/>
      <w:bookmarkEnd w:id="2583"/>
      <w:bookmarkEnd w:id="2584"/>
    </w:p>
    <w:p w14:paraId="57E9B463" w14:textId="7C02BBA6" w:rsidR="00473009" w:rsidRDefault="00473009" w:rsidP="00473009">
      <w:pPr>
        <w:pStyle w:val="a4"/>
        <w:keepNext/>
        <w:rPr>
          <w:rtl/>
        </w:rPr>
      </w:pPr>
      <w:bookmarkStart w:id="2585" w:name="ET_speaker_איתי_עצמון_143"/>
      <w:r w:rsidRPr="00473009">
        <w:rPr>
          <w:rStyle w:val="TagStyle"/>
          <w:rtl/>
        </w:rPr>
        <w:t xml:space="preserve"> &lt;&lt; דובר &gt;&gt; </w:t>
      </w:r>
      <w:r>
        <w:rPr>
          <w:rtl/>
        </w:rPr>
        <w:t>איתי עצמון:</w:t>
      </w:r>
      <w:r w:rsidRPr="00473009">
        <w:rPr>
          <w:rStyle w:val="TagStyle"/>
          <w:rtl/>
        </w:rPr>
        <w:t xml:space="preserve"> &lt;&lt; דובר &gt;&gt;</w:t>
      </w:r>
      <w:r w:rsidR="00F87E37">
        <w:rPr>
          <w:rtl/>
        </w:rPr>
        <w:t xml:space="preserve"> </w:t>
      </w:r>
      <w:r>
        <w:rPr>
          <w:rtl/>
        </w:rPr>
        <w:t xml:space="preserve"> </w:t>
      </w:r>
      <w:bookmarkEnd w:id="2585"/>
    </w:p>
    <w:p w14:paraId="141D5295" w14:textId="77777777" w:rsidR="00473009" w:rsidRDefault="00473009" w:rsidP="00473009">
      <w:pPr>
        <w:pStyle w:val="KeepWithNext"/>
        <w:rPr>
          <w:rtl/>
          <w:lang w:eastAsia="he-IL"/>
        </w:rPr>
      </w:pPr>
    </w:p>
    <w:p w14:paraId="4B2E99AF" w14:textId="12C4782A" w:rsidR="00473009" w:rsidRDefault="00473009" w:rsidP="00473009">
      <w:pPr>
        <w:rPr>
          <w:rtl/>
          <w:lang w:eastAsia="he-IL"/>
        </w:rPr>
      </w:pPr>
      <w:bookmarkStart w:id="2586" w:name="_ETM_Q1_3857776"/>
      <w:bookmarkStart w:id="2587" w:name="_ETM_Q1_3857795"/>
      <w:bookmarkEnd w:id="2586"/>
      <w:bookmarkEnd w:id="2587"/>
      <w:r>
        <w:rPr>
          <w:rFonts w:hint="cs"/>
          <w:rtl/>
          <w:lang w:eastAsia="he-IL"/>
        </w:rPr>
        <w:t xml:space="preserve">בסדר גמור. </w:t>
      </w:r>
    </w:p>
    <w:p w14:paraId="746B6D73" w14:textId="77777777" w:rsidR="00473009" w:rsidRDefault="00473009" w:rsidP="00473009">
      <w:pPr>
        <w:rPr>
          <w:rtl/>
          <w:lang w:eastAsia="he-IL"/>
        </w:rPr>
      </w:pPr>
      <w:bookmarkStart w:id="2588" w:name="_ETM_Q1_3859348"/>
      <w:bookmarkStart w:id="2589" w:name="_ETM_Q1_3859388"/>
      <w:bookmarkEnd w:id="2588"/>
      <w:bookmarkEnd w:id="2589"/>
    </w:p>
    <w:p w14:paraId="7B79C1AC" w14:textId="5BD96DB5" w:rsidR="00473009" w:rsidRDefault="00473009" w:rsidP="00473009">
      <w:pPr>
        <w:pStyle w:val="af6"/>
        <w:keepNext/>
        <w:rPr>
          <w:rtl/>
        </w:rPr>
      </w:pPr>
      <w:bookmarkStart w:id="2590" w:name="ET_yor_5159_144"/>
      <w:r w:rsidRPr="00473009">
        <w:rPr>
          <w:rStyle w:val="TagStyle"/>
          <w:rtl/>
        </w:rPr>
        <w:t xml:space="preserve"> &lt;&lt; </w:t>
      </w:r>
      <w:proofErr w:type="spellStart"/>
      <w:r w:rsidRPr="00473009">
        <w:rPr>
          <w:rStyle w:val="TagStyle"/>
          <w:rtl/>
        </w:rPr>
        <w:t>יור</w:t>
      </w:r>
      <w:proofErr w:type="spellEnd"/>
      <w:r w:rsidRPr="00473009">
        <w:rPr>
          <w:rStyle w:val="TagStyle"/>
          <w:rtl/>
        </w:rPr>
        <w:t xml:space="preserve"> &gt;&gt; </w:t>
      </w:r>
      <w:r>
        <w:rPr>
          <w:rtl/>
        </w:rPr>
        <w:t>היו"ר דוד ביטן:</w:t>
      </w:r>
      <w:r w:rsidRPr="00473009">
        <w:rPr>
          <w:rStyle w:val="TagStyle"/>
          <w:rtl/>
        </w:rPr>
        <w:t xml:space="preserve"> &lt;&lt; </w:t>
      </w:r>
      <w:proofErr w:type="spellStart"/>
      <w:r w:rsidRPr="00473009">
        <w:rPr>
          <w:rStyle w:val="TagStyle"/>
          <w:rtl/>
        </w:rPr>
        <w:t>יור</w:t>
      </w:r>
      <w:proofErr w:type="spellEnd"/>
      <w:r w:rsidRPr="00473009">
        <w:rPr>
          <w:rStyle w:val="TagStyle"/>
          <w:rtl/>
        </w:rPr>
        <w:t xml:space="preserve"> &gt;&gt;</w:t>
      </w:r>
      <w:r w:rsidR="00F87E37">
        <w:rPr>
          <w:rtl/>
        </w:rPr>
        <w:t xml:space="preserve"> </w:t>
      </w:r>
      <w:r>
        <w:rPr>
          <w:rtl/>
        </w:rPr>
        <w:t xml:space="preserve"> </w:t>
      </w:r>
      <w:bookmarkEnd w:id="2590"/>
    </w:p>
    <w:p w14:paraId="47CD1090" w14:textId="77777777" w:rsidR="00473009" w:rsidRDefault="00473009" w:rsidP="00473009">
      <w:pPr>
        <w:pStyle w:val="KeepWithNext"/>
        <w:rPr>
          <w:rtl/>
          <w:lang w:eastAsia="he-IL"/>
        </w:rPr>
      </w:pPr>
    </w:p>
    <w:p w14:paraId="4586C930" w14:textId="1632701D" w:rsidR="00473009" w:rsidRDefault="00473009" w:rsidP="00473009">
      <w:pPr>
        <w:rPr>
          <w:rtl/>
          <w:lang w:eastAsia="he-IL"/>
        </w:rPr>
      </w:pPr>
      <w:bookmarkStart w:id="2591" w:name="_ETM_Q1_3858709"/>
      <w:bookmarkStart w:id="2592" w:name="_ETM_Q1_3858725"/>
      <w:bookmarkEnd w:id="2591"/>
      <w:bookmarkEnd w:id="2592"/>
      <w:r>
        <w:rPr>
          <w:rFonts w:hint="cs"/>
          <w:rtl/>
          <w:lang w:eastAsia="he-IL"/>
        </w:rPr>
        <w:t xml:space="preserve">תמשיכו. </w:t>
      </w:r>
    </w:p>
    <w:p w14:paraId="3F6B6B52" w14:textId="77777777" w:rsidR="00473009" w:rsidRDefault="00473009" w:rsidP="00473009">
      <w:pPr>
        <w:rPr>
          <w:rtl/>
          <w:lang w:eastAsia="he-IL"/>
        </w:rPr>
      </w:pPr>
      <w:bookmarkStart w:id="2593" w:name="_ETM_Q1_3860446"/>
      <w:bookmarkStart w:id="2594" w:name="_ETM_Q1_3860482"/>
      <w:bookmarkStart w:id="2595" w:name="_ETM_Q1_3861423"/>
      <w:bookmarkEnd w:id="2593"/>
      <w:bookmarkEnd w:id="2594"/>
      <w:bookmarkEnd w:id="2595"/>
    </w:p>
    <w:p w14:paraId="1A8A0649" w14:textId="63CB770A" w:rsidR="00473009" w:rsidRDefault="00473009" w:rsidP="00473009">
      <w:pPr>
        <w:pStyle w:val="af9"/>
        <w:keepNext/>
        <w:rPr>
          <w:rtl/>
          <w:lang w:eastAsia="he-IL"/>
        </w:rPr>
      </w:pPr>
      <w:bookmarkStart w:id="2596" w:name="ET_guest_מרגנית_לוי_145"/>
      <w:r w:rsidRPr="00473009">
        <w:rPr>
          <w:rStyle w:val="TagStyle"/>
          <w:rtl/>
        </w:rPr>
        <w:t xml:space="preserve"> &lt;&lt; אורח &gt;&gt; </w:t>
      </w:r>
      <w:r>
        <w:rPr>
          <w:rtl/>
          <w:lang w:eastAsia="he-IL"/>
        </w:rPr>
        <w:t>מרגנית לוי:</w:t>
      </w:r>
      <w:r w:rsidRPr="00473009">
        <w:rPr>
          <w:rStyle w:val="TagStyle"/>
          <w:rtl/>
        </w:rPr>
        <w:t xml:space="preserve"> &lt;&lt; אורח &gt;&gt;</w:t>
      </w:r>
      <w:r w:rsidR="00F87E37">
        <w:rPr>
          <w:rtl/>
          <w:lang w:eastAsia="he-IL"/>
        </w:rPr>
        <w:t xml:space="preserve"> </w:t>
      </w:r>
      <w:r>
        <w:rPr>
          <w:rtl/>
          <w:lang w:eastAsia="he-IL"/>
        </w:rPr>
        <w:t xml:space="preserve"> </w:t>
      </w:r>
      <w:bookmarkEnd w:id="2596"/>
    </w:p>
    <w:p w14:paraId="7CF206A6" w14:textId="77777777" w:rsidR="00473009" w:rsidRDefault="00473009" w:rsidP="00473009">
      <w:pPr>
        <w:pStyle w:val="KeepWithNext"/>
        <w:rPr>
          <w:rtl/>
          <w:lang w:eastAsia="he-IL"/>
        </w:rPr>
      </w:pPr>
    </w:p>
    <w:tbl>
      <w:tblPr>
        <w:bidiVisual/>
        <w:tblW w:w="9090" w:type="dxa"/>
        <w:tblLayout w:type="fixed"/>
        <w:tblCellMar>
          <w:top w:w="57" w:type="dxa"/>
          <w:left w:w="0" w:type="dxa"/>
          <w:bottom w:w="57" w:type="dxa"/>
          <w:right w:w="0" w:type="dxa"/>
        </w:tblCellMar>
        <w:tblLook w:val="01E0" w:firstRow="1" w:lastRow="1" w:firstColumn="1" w:lastColumn="1" w:noHBand="0" w:noVBand="0"/>
      </w:tblPr>
      <w:tblGrid>
        <w:gridCol w:w="1854"/>
        <w:gridCol w:w="425"/>
        <w:gridCol w:w="6811"/>
      </w:tblGrid>
      <w:tr w:rsidR="00473009" w14:paraId="05A70687" w14:textId="77777777" w:rsidTr="00473009">
        <w:trPr>
          <w:cantSplit/>
          <w:trHeight w:val="45"/>
        </w:trPr>
        <w:tc>
          <w:tcPr>
            <w:tcW w:w="1854" w:type="dxa"/>
          </w:tcPr>
          <w:p w14:paraId="22DFC039" w14:textId="7F424DCB" w:rsidR="00473009" w:rsidRDefault="00473009">
            <w:pPr>
              <w:keepLines/>
              <w:widowControl w:val="0"/>
              <w:tabs>
                <w:tab w:val="left" w:pos="624"/>
                <w:tab w:val="left" w:pos="1247"/>
              </w:tabs>
              <w:snapToGrid w:val="0"/>
              <w:spacing w:line="360" w:lineRule="auto"/>
              <w:ind w:firstLine="0"/>
              <w:jc w:val="left"/>
              <w:outlineLvl w:val="2"/>
              <w:rPr>
                <w:rFonts w:ascii="David" w:eastAsia="Arial Unicode MS" w:hAnsi="David"/>
                <w:kern w:val="2"/>
                <w14:ligatures w14:val="standardContextual"/>
              </w:rPr>
            </w:pPr>
            <w:bookmarkStart w:id="2597" w:name="_ETM_Q1_3861631"/>
            <w:bookmarkStart w:id="2598" w:name="_ETM_Q1_3861648"/>
            <w:bookmarkStart w:id="2599" w:name="_ETM_Q1_3861277"/>
            <w:bookmarkStart w:id="2600" w:name="_ETM_Q1_3859674"/>
            <w:bookmarkStart w:id="2601" w:name="_ETM_Q1_3862513" w:colFirst="2" w:colLast="2"/>
            <w:bookmarkStart w:id="2602" w:name="_ETM_Q1_3937737"/>
            <w:bookmarkEnd w:id="2597"/>
            <w:bookmarkEnd w:id="2598"/>
            <w:bookmarkEnd w:id="2599"/>
            <w:bookmarkEnd w:id="2600"/>
            <w:r>
              <w:rPr>
                <w:rFonts w:ascii="David" w:eastAsia="Arial Unicode MS" w:hAnsi="David" w:hint="cs"/>
                <w:kern w:val="2"/>
                <w:rtl/>
                <w14:ligatures w14:val="standardContextual"/>
              </w:rPr>
              <w:t xml:space="preserve">שמירת </w:t>
            </w:r>
            <w:bookmarkStart w:id="2603" w:name="_ETM_Q1_3860548"/>
            <w:bookmarkEnd w:id="2603"/>
            <w:r>
              <w:rPr>
                <w:rFonts w:ascii="David" w:eastAsia="Arial Unicode MS" w:hAnsi="David" w:hint="cs"/>
                <w:kern w:val="2"/>
                <w:rtl/>
                <w14:ligatures w14:val="standardContextual"/>
              </w:rPr>
              <w:t>סודיו</w:t>
            </w:r>
            <w:bookmarkStart w:id="2604" w:name="_ETM_Q1_3859107"/>
            <w:bookmarkEnd w:id="2604"/>
            <w:r>
              <w:rPr>
                <w:rFonts w:ascii="David" w:eastAsia="Arial Unicode MS" w:hAnsi="David" w:hint="cs"/>
                <w:kern w:val="2"/>
                <w:rtl/>
                <w14:ligatures w14:val="standardContextual"/>
              </w:rPr>
              <w:t>ת</w:t>
            </w:r>
          </w:p>
        </w:tc>
        <w:tc>
          <w:tcPr>
            <w:tcW w:w="425" w:type="dxa"/>
          </w:tcPr>
          <w:p w14:paraId="7CDE06DF" w14:textId="4FF08D33" w:rsidR="00473009" w:rsidRDefault="00473009">
            <w:pPr>
              <w:keepLines/>
              <w:widowControl w:val="0"/>
              <w:tabs>
                <w:tab w:val="left" w:pos="624"/>
                <w:tab w:val="left" w:pos="1247"/>
              </w:tabs>
              <w:snapToGrid w:val="0"/>
              <w:spacing w:line="360" w:lineRule="auto"/>
              <w:ind w:firstLine="0"/>
              <w:jc w:val="left"/>
              <w:rPr>
                <w:rFonts w:ascii="David" w:eastAsia="Arial Unicode MS" w:hAnsi="David"/>
                <w:kern w:val="2"/>
                <w14:ligatures w14:val="standardContextual"/>
              </w:rPr>
            </w:pPr>
            <w:r>
              <w:rPr>
                <w:rFonts w:ascii="David" w:eastAsia="Arial Unicode MS" w:hAnsi="David" w:hint="cs"/>
                <w:kern w:val="2"/>
                <w:rtl/>
                <w14:ligatures w14:val="standardContextual"/>
              </w:rPr>
              <w:t>30.</w:t>
            </w:r>
          </w:p>
        </w:tc>
        <w:tc>
          <w:tcPr>
            <w:tcW w:w="6811" w:type="dxa"/>
          </w:tcPr>
          <w:p w14:paraId="686F01DA" w14:textId="2547F2F6" w:rsidR="00473009" w:rsidRDefault="00473009">
            <w:pPr>
              <w:keepLines/>
              <w:widowControl w:val="0"/>
              <w:spacing w:line="360" w:lineRule="auto"/>
              <w:ind w:firstLine="0"/>
              <w:rPr>
                <w:rFonts w:ascii="David" w:eastAsia="Arial" w:hAnsi="David"/>
                <w:kern w:val="2"/>
                <w14:ligatures w14:val="standardContextual"/>
              </w:rPr>
            </w:pPr>
            <w:r>
              <w:rPr>
                <w:rFonts w:ascii="David" w:eastAsia="Arial" w:hAnsi="David" w:hint="cs"/>
                <w:kern w:val="2"/>
                <w:rtl/>
                <w14:ligatures w14:val="standardContextual"/>
              </w:rPr>
              <w:t>אדם שהגיע</w:t>
            </w:r>
            <w:bookmarkStart w:id="2605" w:name="_ETM_Q1_3863018"/>
            <w:bookmarkEnd w:id="2605"/>
            <w:r>
              <w:rPr>
                <w:rFonts w:ascii="David" w:eastAsia="Arial" w:hAnsi="David" w:hint="cs"/>
                <w:kern w:val="2"/>
                <w:rtl/>
                <w14:ligatures w14:val="standardContextual"/>
              </w:rPr>
              <w:t xml:space="preserve"> אליו מידע לפי חוק זה, י</w:t>
            </w:r>
            <w:bookmarkStart w:id="2606" w:name="_ETM_Q1_3864222"/>
            <w:bookmarkEnd w:id="2606"/>
            <w:r>
              <w:rPr>
                <w:rFonts w:ascii="David" w:eastAsia="Arial" w:hAnsi="David" w:hint="cs"/>
                <w:kern w:val="2"/>
                <w:rtl/>
                <w14:ligatures w14:val="standardContextual"/>
              </w:rPr>
              <w:t>שמרנו בסוד</w:t>
            </w:r>
            <w:bookmarkStart w:id="2607" w:name="_ETM_Q1_3865413"/>
            <w:bookmarkEnd w:id="2607"/>
            <w:r>
              <w:rPr>
                <w:rFonts w:ascii="David" w:eastAsia="Arial" w:hAnsi="David" w:hint="cs"/>
                <w:kern w:val="2"/>
                <w:rtl/>
                <w14:ligatures w14:val="standardContextual"/>
              </w:rPr>
              <w:t xml:space="preserve">, לא </w:t>
            </w:r>
            <w:bookmarkStart w:id="2608" w:name="_ETM_Q1_3866687"/>
            <w:bookmarkEnd w:id="2608"/>
            <w:r>
              <w:rPr>
                <w:rFonts w:ascii="David" w:eastAsia="Arial" w:hAnsi="David" w:hint="cs"/>
                <w:kern w:val="2"/>
                <w:rtl/>
                <w14:ligatures w14:val="standardContextual"/>
              </w:rPr>
              <w:t>יגלה אותו לאחר ולא יעשה בו כל שי</w:t>
            </w:r>
            <w:bookmarkStart w:id="2609" w:name="_ETM_Q1_3868695"/>
            <w:bookmarkEnd w:id="2609"/>
            <w:r>
              <w:rPr>
                <w:rFonts w:ascii="David" w:eastAsia="Arial" w:hAnsi="David" w:hint="cs"/>
                <w:kern w:val="2"/>
                <w:rtl/>
                <w14:ligatures w14:val="standardContextual"/>
              </w:rPr>
              <w:t>מוש, א</w:t>
            </w:r>
            <w:bookmarkStart w:id="2610" w:name="_ETM_Q1_3869267"/>
            <w:bookmarkEnd w:id="2610"/>
            <w:r>
              <w:rPr>
                <w:rFonts w:ascii="David" w:eastAsia="Arial" w:hAnsi="David" w:hint="cs"/>
                <w:kern w:val="2"/>
                <w:rtl/>
                <w14:ligatures w14:val="standardContextual"/>
              </w:rPr>
              <w:t>לא לפי</w:t>
            </w:r>
            <w:bookmarkStart w:id="2611" w:name="_ETM_Q1_3869894"/>
            <w:bookmarkEnd w:id="2611"/>
            <w:r>
              <w:rPr>
                <w:rFonts w:ascii="David" w:eastAsia="Arial" w:hAnsi="David" w:hint="cs"/>
                <w:kern w:val="2"/>
                <w:rtl/>
                <w14:ligatures w14:val="standardContextual"/>
              </w:rPr>
              <w:t xml:space="preserve"> הוראות חוק זה או לפי צו של בית משפט. </w:t>
            </w:r>
            <w:bookmarkStart w:id="2612" w:name="_ETM_Q1_3871678"/>
            <w:bookmarkEnd w:id="2612"/>
          </w:p>
        </w:tc>
      </w:tr>
      <w:tr w:rsidR="00473009" w14:paraId="0FECF659" w14:textId="77777777" w:rsidTr="00473009">
        <w:trPr>
          <w:cantSplit/>
          <w:trHeight w:val="45"/>
        </w:trPr>
        <w:tc>
          <w:tcPr>
            <w:tcW w:w="1854" w:type="dxa"/>
          </w:tcPr>
          <w:p w14:paraId="73B225F5" w14:textId="3E0D691F" w:rsidR="00473009" w:rsidRDefault="00473009">
            <w:pPr>
              <w:keepLines/>
              <w:widowControl w:val="0"/>
              <w:tabs>
                <w:tab w:val="left" w:pos="624"/>
                <w:tab w:val="left" w:pos="1247"/>
              </w:tabs>
              <w:snapToGrid w:val="0"/>
              <w:spacing w:line="360" w:lineRule="auto"/>
              <w:ind w:firstLine="0"/>
              <w:jc w:val="left"/>
              <w:outlineLvl w:val="2"/>
              <w:rPr>
                <w:rFonts w:ascii="David" w:eastAsia="Arial Unicode MS" w:hAnsi="David"/>
                <w:kern w:val="2"/>
                <w14:ligatures w14:val="standardContextual"/>
              </w:rPr>
            </w:pPr>
            <w:bookmarkStart w:id="2613" w:name="_ETM_Q1_3874178"/>
            <w:bookmarkEnd w:id="2601"/>
            <w:bookmarkEnd w:id="2613"/>
            <w:r>
              <w:rPr>
                <w:rFonts w:ascii="David" w:eastAsia="Arial Unicode MS" w:hAnsi="David" w:hint="cs"/>
                <w:kern w:val="2"/>
                <w:rtl/>
                <w14:ligatures w14:val="standardContextual"/>
              </w:rPr>
              <w:t xml:space="preserve">מסירת </w:t>
            </w:r>
            <w:bookmarkStart w:id="2614" w:name="_ETM_Q1_3876709"/>
            <w:bookmarkEnd w:id="2614"/>
            <w:r>
              <w:rPr>
                <w:rFonts w:ascii="David" w:eastAsia="Arial Unicode MS" w:hAnsi="David" w:hint="cs"/>
                <w:kern w:val="2"/>
                <w:rtl/>
                <w14:ligatures w14:val="standardContextual"/>
              </w:rPr>
              <w:t xml:space="preserve">מידע </w:t>
            </w:r>
            <w:bookmarkStart w:id="2615" w:name="_ETM_Q1_3875749"/>
            <w:bookmarkEnd w:id="2615"/>
            <w:r>
              <w:rPr>
                <w:rFonts w:ascii="David" w:eastAsia="Arial Unicode MS" w:hAnsi="David" w:hint="cs"/>
                <w:kern w:val="2"/>
                <w:rtl/>
                <w14:ligatures w14:val="standardContextual"/>
              </w:rPr>
              <w:t xml:space="preserve">ממרשם התעבורה </w:t>
            </w:r>
            <w:proofErr w:type="spellStart"/>
            <w:r>
              <w:rPr>
                <w:rFonts w:ascii="David" w:eastAsia="Arial Unicode MS" w:hAnsi="David" w:hint="cs"/>
                <w:kern w:val="2"/>
                <w:rtl/>
                <w14:ligatures w14:val="standardContextual"/>
              </w:rPr>
              <w:t>המ</w:t>
            </w:r>
            <w:bookmarkStart w:id="2616" w:name="_ETM_Q1_3877688"/>
            <w:bookmarkEnd w:id="2616"/>
            <w:r>
              <w:rPr>
                <w:rFonts w:ascii="David" w:eastAsia="Arial Unicode MS" w:hAnsi="David" w:hint="cs"/>
                <w:kern w:val="2"/>
                <w:rtl/>
                <w14:ligatures w14:val="standardContextual"/>
              </w:rPr>
              <w:t>ינהלי</w:t>
            </w:r>
            <w:proofErr w:type="spellEnd"/>
            <w:r>
              <w:rPr>
                <w:rFonts w:ascii="David" w:eastAsia="Arial Unicode MS" w:hAnsi="David" w:hint="cs"/>
                <w:kern w:val="2"/>
                <w:rtl/>
                <w14:ligatures w14:val="standardContextual"/>
              </w:rPr>
              <w:t xml:space="preserve"> לגופים ולבעלי תפקידים</w:t>
            </w:r>
          </w:p>
        </w:tc>
        <w:tc>
          <w:tcPr>
            <w:tcW w:w="425" w:type="dxa"/>
          </w:tcPr>
          <w:p w14:paraId="14671BB2" w14:textId="44B5CBB4" w:rsidR="00473009" w:rsidRDefault="00473009">
            <w:pPr>
              <w:keepLines/>
              <w:widowControl w:val="0"/>
              <w:tabs>
                <w:tab w:val="left" w:pos="624"/>
                <w:tab w:val="left" w:pos="1247"/>
              </w:tabs>
              <w:snapToGrid w:val="0"/>
              <w:spacing w:line="360" w:lineRule="auto"/>
              <w:ind w:firstLine="0"/>
              <w:jc w:val="left"/>
              <w:rPr>
                <w:rFonts w:ascii="David" w:eastAsia="Arial Unicode MS" w:hAnsi="David"/>
                <w:kern w:val="2"/>
                <w14:ligatures w14:val="standardContextual"/>
              </w:rPr>
            </w:pPr>
            <w:r>
              <w:rPr>
                <w:rFonts w:ascii="David" w:eastAsia="Arial Unicode MS" w:hAnsi="David" w:hint="cs"/>
                <w:kern w:val="2"/>
                <w:rtl/>
                <w14:ligatures w14:val="standardContextual"/>
              </w:rPr>
              <w:t>31.</w:t>
            </w:r>
          </w:p>
        </w:tc>
        <w:tc>
          <w:tcPr>
            <w:tcW w:w="6811" w:type="dxa"/>
          </w:tcPr>
          <w:p w14:paraId="4C811AC6" w14:textId="38863A29" w:rsidR="00473009" w:rsidRDefault="00473009">
            <w:pPr>
              <w:keepLines/>
              <w:widowControl w:val="0"/>
              <w:spacing w:line="360" w:lineRule="auto"/>
              <w:ind w:firstLine="0"/>
              <w:rPr>
                <w:rFonts w:ascii="David" w:eastAsia="Arial" w:hAnsi="David"/>
                <w:kern w:val="2"/>
                <w:rtl/>
                <w14:ligatures w14:val="standardContextual"/>
              </w:rPr>
            </w:pPr>
            <w:bookmarkStart w:id="2617" w:name="_ETM_Q1_3882272"/>
            <w:bookmarkStart w:id="2618" w:name="_ETM_Q1_3881246"/>
            <w:bookmarkStart w:id="2619" w:name="_ETM_Q1_3880826"/>
            <w:bookmarkStart w:id="2620" w:name="_ETM_Q1_3882557"/>
            <w:bookmarkEnd w:id="2617"/>
            <w:bookmarkEnd w:id="2618"/>
            <w:bookmarkEnd w:id="2619"/>
            <w:bookmarkEnd w:id="2620"/>
            <w:r>
              <w:rPr>
                <w:rFonts w:ascii="David" w:eastAsia="Arial" w:hAnsi="David" w:hint="cs"/>
                <w:kern w:val="2"/>
                <w:rtl/>
                <w14:ligatures w14:val="standardContextual"/>
              </w:rPr>
              <w:t>(א) מש</w:t>
            </w:r>
            <w:bookmarkStart w:id="2621" w:name="_ETM_Q1_3883503"/>
            <w:bookmarkEnd w:id="2621"/>
            <w:r>
              <w:rPr>
                <w:rFonts w:ascii="David" w:eastAsia="Arial" w:hAnsi="David" w:hint="cs"/>
                <w:kern w:val="2"/>
                <w:rtl/>
                <w14:ligatures w14:val="standardContextual"/>
              </w:rPr>
              <w:t xml:space="preserve">טרת ישראל תמסור </w:t>
            </w:r>
            <w:bookmarkStart w:id="2622" w:name="_ETM_Q1_3884958"/>
            <w:bookmarkEnd w:id="2622"/>
            <w:r>
              <w:rPr>
                <w:rFonts w:ascii="David" w:eastAsia="Arial" w:hAnsi="David" w:hint="cs"/>
                <w:kern w:val="2"/>
                <w:rtl/>
                <w14:ligatures w14:val="standardContextual"/>
              </w:rPr>
              <w:t>מידע ממר</w:t>
            </w:r>
            <w:bookmarkStart w:id="2623" w:name="_ETM_Q1_3884975"/>
            <w:bookmarkEnd w:id="2623"/>
            <w:r>
              <w:rPr>
                <w:rFonts w:ascii="David" w:eastAsia="Arial" w:hAnsi="David" w:hint="cs"/>
                <w:kern w:val="2"/>
                <w:rtl/>
                <w14:ligatures w14:val="standardContextual"/>
              </w:rPr>
              <w:t xml:space="preserve">שם התעבורה </w:t>
            </w:r>
            <w:proofErr w:type="spellStart"/>
            <w:r>
              <w:rPr>
                <w:rFonts w:ascii="David" w:eastAsia="Arial" w:hAnsi="David" w:hint="cs"/>
                <w:kern w:val="2"/>
                <w:rtl/>
                <w14:ligatures w14:val="standardContextual"/>
              </w:rPr>
              <w:t>המינהלי</w:t>
            </w:r>
            <w:proofErr w:type="spellEnd"/>
            <w:r>
              <w:rPr>
                <w:rFonts w:ascii="David" w:eastAsia="Arial" w:hAnsi="David" w:hint="cs"/>
                <w:kern w:val="2"/>
                <w:rtl/>
                <w14:ligatures w14:val="standardContextual"/>
              </w:rPr>
              <w:t xml:space="preserve"> לגופים ולבעלי ה</w:t>
            </w:r>
            <w:bookmarkStart w:id="2624" w:name="_ETM_Q1_3887583"/>
            <w:bookmarkEnd w:id="2624"/>
            <w:r>
              <w:rPr>
                <w:rFonts w:ascii="David" w:eastAsia="Arial" w:hAnsi="David" w:hint="cs"/>
                <w:kern w:val="2"/>
                <w:rtl/>
                <w14:ligatures w14:val="standardContextual"/>
              </w:rPr>
              <w:t xml:space="preserve">תפקידים המנויים בתוספת </w:t>
            </w:r>
            <w:bookmarkStart w:id="2625" w:name="_ETM_Q1_3888937"/>
            <w:bookmarkStart w:id="2626" w:name="_ETM_Q1_3887615"/>
            <w:bookmarkEnd w:id="2625"/>
            <w:bookmarkEnd w:id="2626"/>
            <w:r>
              <w:rPr>
                <w:rFonts w:ascii="David" w:eastAsia="Arial" w:hAnsi="David" w:hint="cs"/>
                <w:kern w:val="2"/>
                <w:rtl/>
                <w14:ligatures w14:val="standardContextual"/>
              </w:rPr>
              <w:t>השנייה</w:t>
            </w:r>
            <w:bookmarkStart w:id="2627" w:name="_ETM_Q1_3889648"/>
            <w:bookmarkStart w:id="2628" w:name="_ETM_Q1_3889887"/>
            <w:bookmarkEnd w:id="2627"/>
            <w:bookmarkEnd w:id="2628"/>
            <w:r>
              <w:rPr>
                <w:rFonts w:ascii="David" w:eastAsia="Arial" w:hAnsi="David" w:hint="cs"/>
                <w:kern w:val="2"/>
                <w:rtl/>
                <w14:ligatures w14:val="standardContextual"/>
              </w:rPr>
              <w:t xml:space="preserve"> לשם מילוי תפקיד</w:t>
            </w:r>
            <w:bookmarkStart w:id="2629" w:name="_ETM_Q1_3891036"/>
            <w:bookmarkEnd w:id="2629"/>
            <w:r>
              <w:rPr>
                <w:rFonts w:ascii="David" w:eastAsia="Arial" w:hAnsi="David" w:hint="cs"/>
                <w:kern w:val="2"/>
                <w:rtl/>
                <w14:ligatures w14:val="standardContextual"/>
              </w:rPr>
              <w:t>יהם ובהתאם לתנאים הקב</w:t>
            </w:r>
            <w:bookmarkStart w:id="2630" w:name="_ETM_Q1_3891988"/>
            <w:bookmarkEnd w:id="2630"/>
            <w:r>
              <w:rPr>
                <w:rFonts w:ascii="David" w:eastAsia="Arial" w:hAnsi="David" w:hint="cs"/>
                <w:kern w:val="2"/>
                <w:rtl/>
                <w14:ligatures w14:val="standardContextual"/>
              </w:rPr>
              <w:t xml:space="preserve">ועים בתוספת האמורה, </w:t>
            </w:r>
            <w:bookmarkStart w:id="2631" w:name="_ETM_Q1_3893802"/>
            <w:bookmarkEnd w:id="2631"/>
            <w:r>
              <w:rPr>
                <w:rFonts w:ascii="David" w:eastAsia="Arial" w:hAnsi="David" w:hint="cs"/>
                <w:kern w:val="2"/>
                <w:rtl/>
                <w14:ligatures w14:val="standardContextual"/>
              </w:rPr>
              <w:t xml:space="preserve">אם נקבעו. </w:t>
            </w:r>
            <w:bookmarkStart w:id="2632" w:name="_ETM_Q1_3895201"/>
            <w:bookmarkStart w:id="2633" w:name="_ETM_Q1_3893766"/>
            <w:bookmarkEnd w:id="2632"/>
            <w:bookmarkEnd w:id="2633"/>
          </w:p>
        </w:tc>
      </w:tr>
      <w:tr w:rsidR="00473009" w14:paraId="0EF79E41" w14:textId="77777777" w:rsidTr="00473009">
        <w:trPr>
          <w:cantSplit/>
          <w:trHeight w:val="45"/>
        </w:trPr>
        <w:tc>
          <w:tcPr>
            <w:tcW w:w="1854" w:type="dxa"/>
          </w:tcPr>
          <w:p w14:paraId="12B292E4" w14:textId="77777777" w:rsidR="00473009" w:rsidRDefault="00473009">
            <w:pPr>
              <w:keepLines/>
              <w:widowControl w:val="0"/>
              <w:tabs>
                <w:tab w:val="left" w:pos="624"/>
                <w:tab w:val="left" w:pos="1247"/>
              </w:tabs>
              <w:snapToGrid w:val="0"/>
              <w:spacing w:line="360" w:lineRule="auto"/>
              <w:ind w:firstLine="0"/>
              <w:jc w:val="left"/>
              <w:outlineLvl w:val="2"/>
              <w:rPr>
                <w:rFonts w:ascii="David" w:eastAsia="Arial Unicode MS" w:hAnsi="David"/>
                <w:kern w:val="2"/>
                <w:rtl/>
                <w14:ligatures w14:val="standardContextual"/>
              </w:rPr>
            </w:pPr>
          </w:p>
        </w:tc>
        <w:tc>
          <w:tcPr>
            <w:tcW w:w="425" w:type="dxa"/>
          </w:tcPr>
          <w:p w14:paraId="67B9DFFC" w14:textId="77777777" w:rsidR="00473009" w:rsidRDefault="00473009">
            <w:pPr>
              <w:keepLines/>
              <w:widowControl w:val="0"/>
              <w:tabs>
                <w:tab w:val="left" w:pos="624"/>
                <w:tab w:val="left" w:pos="1247"/>
              </w:tabs>
              <w:snapToGrid w:val="0"/>
              <w:spacing w:line="360" w:lineRule="auto"/>
              <w:ind w:firstLine="0"/>
              <w:jc w:val="left"/>
              <w:rPr>
                <w:rFonts w:ascii="David" w:eastAsia="Arial Unicode MS" w:hAnsi="David"/>
                <w:kern w:val="2"/>
                <w:rtl/>
                <w14:ligatures w14:val="standardContextual"/>
              </w:rPr>
            </w:pPr>
          </w:p>
        </w:tc>
        <w:tc>
          <w:tcPr>
            <w:tcW w:w="6811" w:type="dxa"/>
          </w:tcPr>
          <w:p w14:paraId="60D2B85C" w14:textId="19834678" w:rsidR="00473009" w:rsidRDefault="00473009">
            <w:pPr>
              <w:keepLines/>
              <w:widowControl w:val="0"/>
              <w:spacing w:line="360" w:lineRule="auto"/>
              <w:ind w:firstLine="0"/>
              <w:rPr>
                <w:rFonts w:ascii="David" w:eastAsia="Arial" w:hAnsi="David"/>
                <w:kern w:val="2"/>
                <w:rtl/>
                <w14:ligatures w14:val="standardContextual"/>
              </w:rPr>
            </w:pPr>
            <w:r>
              <w:rPr>
                <w:rFonts w:ascii="David" w:eastAsia="Arial" w:hAnsi="David" w:hint="cs"/>
                <w:kern w:val="2"/>
                <w:rtl/>
                <w14:ligatures w14:val="standardContextual"/>
              </w:rPr>
              <w:t>(ב)</w:t>
            </w:r>
            <w:bookmarkStart w:id="2634" w:name="_ETM_Q1_3894854"/>
            <w:bookmarkEnd w:id="2634"/>
            <w:r>
              <w:rPr>
                <w:rFonts w:ascii="David" w:eastAsia="Arial" w:hAnsi="David" w:hint="cs"/>
                <w:kern w:val="2"/>
                <w:rtl/>
                <w14:ligatures w14:val="standardContextual"/>
              </w:rPr>
              <w:t xml:space="preserve"> </w:t>
            </w:r>
            <w:bookmarkStart w:id="2635" w:name="_ETM_Q1_3892933"/>
            <w:bookmarkEnd w:id="2635"/>
            <w:r>
              <w:rPr>
                <w:rFonts w:ascii="David" w:eastAsia="Arial" w:hAnsi="David" w:hint="cs"/>
                <w:kern w:val="2"/>
                <w:rtl/>
                <w14:ligatures w14:val="standardContextual"/>
              </w:rPr>
              <w:t xml:space="preserve">שר המשפטים, בהתייעצות עם השר לביטחון לאומי ובאישור ועדת </w:t>
            </w:r>
            <w:bookmarkStart w:id="2636" w:name="_ETM_Q1_3902612"/>
            <w:bookmarkEnd w:id="2636"/>
            <w:r>
              <w:rPr>
                <w:rFonts w:ascii="David" w:eastAsia="Arial" w:hAnsi="David" w:hint="cs"/>
                <w:kern w:val="2"/>
                <w:rtl/>
                <w14:ligatures w14:val="standardContextual"/>
              </w:rPr>
              <w:t>הכלכלה של הכנסת, רשאי לשנות את התוס</w:t>
            </w:r>
            <w:bookmarkStart w:id="2637" w:name="_ETM_Q1_3907258"/>
            <w:bookmarkEnd w:id="2637"/>
            <w:r>
              <w:rPr>
                <w:rFonts w:ascii="David" w:eastAsia="Arial" w:hAnsi="David" w:hint="cs"/>
                <w:kern w:val="2"/>
                <w:rtl/>
                <w14:ligatures w14:val="standardContextual"/>
              </w:rPr>
              <w:t xml:space="preserve">פת השנייה. </w:t>
            </w:r>
            <w:bookmarkStart w:id="2638" w:name="_ETM_Q1_3906548"/>
            <w:bookmarkEnd w:id="2638"/>
          </w:p>
        </w:tc>
      </w:tr>
      <w:tr w:rsidR="00473009" w14:paraId="49A64DFC" w14:textId="77777777" w:rsidTr="00473009">
        <w:trPr>
          <w:cantSplit/>
          <w:trHeight w:val="45"/>
        </w:trPr>
        <w:tc>
          <w:tcPr>
            <w:tcW w:w="1854" w:type="dxa"/>
          </w:tcPr>
          <w:p w14:paraId="1FA3409F" w14:textId="2F2FBC3F" w:rsidR="00473009" w:rsidRDefault="00473009">
            <w:pPr>
              <w:keepLines/>
              <w:widowControl w:val="0"/>
              <w:tabs>
                <w:tab w:val="left" w:pos="624"/>
                <w:tab w:val="left" w:pos="1247"/>
              </w:tabs>
              <w:snapToGrid w:val="0"/>
              <w:spacing w:line="360" w:lineRule="auto"/>
              <w:ind w:firstLine="0"/>
              <w:jc w:val="left"/>
              <w:outlineLvl w:val="2"/>
              <w:rPr>
                <w:rFonts w:ascii="David" w:eastAsia="Arial Unicode MS" w:hAnsi="David"/>
                <w:kern w:val="2"/>
                <w:rtl/>
                <w14:ligatures w14:val="standardContextual"/>
              </w:rPr>
            </w:pPr>
            <w:r>
              <w:rPr>
                <w:rFonts w:ascii="David" w:eastAsia="Arial Unicode MS" w:hAnsi="David" w:hint="cs"/>
                <w:kern w:val="2"/>
                <w:rtl/>
                <w14:ligatures w14:val="standardContextual"/>
              </w:rPr>
              <w:t>עיון</w:t>
            </w:r>
            <w:bookmarkStart w:id="2639" w:name="_ETM_Q1_3908406"/>
            <w:bookmarkEnd w:id="2639"/>
            <w:r>
              <w:rPr>
                <w:rFonts w:ascii="David" w:eastAsia="Arial Unicode MS" w:hAnsi="David" w:hint="cs"/>
                <w:kern w:val="2"/>
                <w:rtl/>
                <w14:ligatures w14:val="standardContextual"/>
              </w:rPr>
              <w:t xml:space="preserve"> במרשם </w:t>
            </w:r>
            <w:bookmarkStart w:id="2640" w:name="_ETM_Q1_3908953"/>
            <w:bookmarkEnd w:id="2640"/>
            <w:r>
              <w:rPr>
                <w:rFonts w:ascii="David" w:eastAsia="Arial Unicode MS" w:hAnsi="David" w:hint="cs"/>
                <w:kern w:val="2"/>
                <w:rtl/>
                <w14:ligatures w14:val="standardContextual"/>
              </w:rPr>
              <w:t xml:space="preserve">התעבורה </w:t>
            </w:r>
            <w:proofErr w:type="spellStart"/>
            <w:r>
              <w:rPr>
                <w:rFonts w:ascii="David" w:eastAsia="Arial Unicode MS" w:hAnsi="David" w:hint="cs"/>
                <w:kern w:val="2"/>
                <w:rtl/>
                <w14:ligatures w14:val="standardContextual"/>
              </w:rPr>
              <w:t>המינהלי</w:t>
            </w:r>
            <w:proofErr w:type="spellEnd"/>
          </w:p>
        </w:tc>
        <w:tc>
          <w:tcPr>
            <w:tcW w:w="425" w:type="dxa"/>
          </w:tcPr>
          <w:p w14:paraId="54F2E32F" w14:textId="2D645D63" w:rsidR="00473009" w:rsidRDefault="00473009">
            <w:pPr>
              <w:keepLines/>
              <w:widowControl w:val="0"/>
              <w:tabs>
                <w:tab w:val="left" w:pos="624"/>
                <w:tab w:val="left" w:pos="1247"/>
              </w:tabs>
              <w:snapToGrid w:val="0"/>
              <w:spacing w:line="360" w:lineRule="auto"/>
              <w:ind w:firstLine="0"/>
              <w:jc w:val="left"/>
              <w:rPr>
                <w:rFonts w:ascii="David" w:eastAsia="Arial Unicode MS" w:hAnsi="David"/>
                <w:kern w:val="2"/>
                <w:rtl/>
                <w14:ligatures w14:val="standardContextual"/>
              </w:rPr>
            </w:pPr>
            <w:r>
              <w:rPr>
                <w:rFonts w:ascii="David" w:eastAsia="Arial Unicode MS" w:hAnsi="David" w:hint="cs"/>
                <w:kern w:val="2"/>
                <w:rtl/>
                <w14:ligatures w14:val="standardContextual"/>
              </w:rPr>
              <w:t>32.</w:t>
            </w:r>
          </w:p>
        </w:tc>
        <w:tc>
          <w:tcPr>
            <w:tcW w:w="6811" w:type="dxa"/>
          </w:tcPr>
          <w:p w14:paraId="05027099" w14:textId="593D06E4" w:rsidR="00473009" w:rsidRDefault="00473009">
            <w:pPr>
              <w:keepLines/>
              <w:widowControl w:val="0"/>
              <w:spacing w:line="360" w:lineRule="auto"/>
              <w:ind w:firstLine="0"/>
              <w:rPr>
                <w:rFonts w:ascii="David" w:eastAsia="Arial" w:hAnsi="David"/>
                <w:kern w:val="2"/>
                <w:rtl/>
                <w14:ligatures w14:val="standardContextual"/>
              </w:rPr>
            </w:pPr>
            <w:r>
              <w:rPr>
                <w:rFonts w:ascii="David" w:eastAsia="Arial" w:hAnsi="David" w:hint="cs"/>
                <w:kern w:val="2"/>
                <w:rtl/>
                <w14:ligatures w14:val="standardContextual"/>
              </w:rPr>
              <w:t xml:space="preserve">כל </w:t>
            </w:r>
            <w:bookmarkStart w:id="2641" w:name="_ETM_Q1_3911065"/>
            <w:bookmarkEnd w:id="2641"/>
            <w:r>
              <w:rPr>
                <w:rFonts w:ascii="David" w:eastAsia="Arial" w:hAnsi="David" w:hint="cs"/>
                <w:kern w:val="2"/>
                <w:rtl/>
                <w14:ligatures w14:val="standardContextual"/>
              </w:rPr>
              <w:t>אדם זכאי לעיין בפרטי הרישום על עצמו שבמ</w:t>
            </w:r>
            <w:bookmarkStart w:id="2642" w:name="_ETM_Q1_3913194"/>
            <w:bookmarkEnd w:id="2642"/>
            <w:r>
              <w:rPr>
                <w:rFonts w:ascii="David" w:eastAsia="Arial" w:hAnsi="David" w:hint="cs"/>
                <w:kern w:val="2"/>
                <w:rtl/>
                <w14:ligatures w14:val="standardContextual"/>
              </w:rPr>
              <w:t xml:space="preserve">רשם </w:t>
            </w:r>
            <w:bookmarkStart w:id="2643" w:name="_ETM_Q1_3913540"/>
            <w:bookmarkEnd w:id="2643"/>
            <w:r>
              <w:rPr>
                <w:rFonts w:ascii="David" w:eastAsia="Arial" w:hAnsi="David" w:hint="cs"/>
                <w:kern w:val="2"/>
                <w:rtl/>
                <w14:ligatures w14:val="standardContextual"/>
              </w:rPr>
              <w:t xml:space="preserve">התעבורה </w:t>
            </w:r>
            <w:proofErr w:type="spellStart"/>
            <w:r>
              <w:rPr>
                <w:rFonts w:ascii="David" w:eastAsia="Arial" w:hAnsi="David" w:hint="cs"/>
                <w:kern w:val="2"/>
                <w:rtl/>
                <w14:ligatures w14:val="standardContextual"/>
              </w:rPr>
              <w:t>המינהלי</w:t>
            </w:r>
            <w:proofErr w:type="spellEnd"/>
            <w:r>
              <w:rPr>
                <w:rFonts w:ascii="David" w:eastAsia="Arial" w:hAnsi="David" w:hint="cs"/>
                <w:kern w:val="2"/>
                <w:rtl/>
                <w14:ligatures w14:val="standardContextual"/>
              </w:rPr>
              <w:t>. ואם גילה הוא כי נפ</w:t>
            </w:r>
            <w:bookmarkStart w:id="2644" w:name="_ETM_Q1_3915907"/>
            <w:bookmarkEnd w:id="2644"/>
            <w:r>
              <w:rPr>
                <w:rFonts w:ascii="David" w:eastAsia="Arial" w:hAnsi="David" w:hint="cs"/>
                <w:kern w:val="2"/>
                <w:rtl/>
                <w14:ligatures w14:val="standardContextual"/>
              </w:rPr>
              <w:t xml:space="preserve">לה טעות בפרטי הרישום </w:t>
            </w:r>
            <w:bookmarkStart w:id="2645" w:name="_ETM_Q1_3918256"/>
            <w:bookmarkEnd w:id="2645"/>
            <w:r>
              <w:rPr>
                <w:rFonts w:ascii="David" w:eastAsia="Arial" w:hAnsi="David" w:hint="cs"/>
                <w:kern w:val="2"/>
                <w:rtl/>
                <w14:ligatures w14:val="standardContextual"/>
              </w:rPr>
              <w:t>כאמור רשאי הו</w:t>
            </w:r>
            <w:bookmarkStart w:id="2646" w:name="_ETM_Q1_3918040"/>
            <w:bookmarkEnd w:id="2646"/>
            <w:r>
              <w:rPr>
                <w:rFonts w:ascii="David" w:eastAsia="Arial" w:hAnsi="David" w:hint="cs"/>
                <w:kern w:val="2"/>
                <w:rtl/>
                <w14:ligatures w14:val="standardContextual"/>
              </w:rPr>
              <w:t>א לפנות למשטרת ישראל בבקשה לתיקון הטעות</w:t>
            </w:r>
            <w:bookmarkStart w:id="2647" w:name="_ETM_Q1_3921444"/>
            <w:bookmarkEnd w:id="2647"/>
            <w:r>
              <w:rPr>
                <w:rFonts w:ascii="David" w:eastAsia="Arial" w:hAnsi="David" w:hint="cs"/>
                <w:kern w:val="2"/>
                <w:rtl/>
                <w14:ligatures w14:val="standardContextual"/>
              </w:rPr>
              <w:t xml:space="preserve">; קיבלה </w:t>
            </w:r>
            <w:bookmarkStart w:id="2648" w:name="_ETM_Q1_3922476"/>
            <w:bookmarkEnd w:id="2648"/>
            <w:r>
              <w:rPr>
                <w:rFonts w:ascii="David" w:eastAsia="Arial" w:hAnsi="David" w:hint="cs"/>
                <w:kern w:val="2"/>
                <w:rtl/>
                <w14:ligatures w14:val="standardContextual"/>
              </w:rPr>
              <w:t xml:space="preserve">משטרת ישראל פנייה </w:t>
            </w:r>
            <w:bookmarkStart w:id="2649" w:name="_ETM_Q1_3923084"/>
            <w:bookmarkEnd w:id="2649"/>
            <w:r>
              <w:rPr>
                <w:rFonts w:ascii="David" w:eastAsia="Arial" w:hAnsi="David" w:hint="cs"/>
                <w:kern w:val="2"/>
                <w:rtl/>
                <w14:ligatures w14:val="standardContextual"/>
              </w:rPr>
              <w:t>כאמור תעבירה לגורם שמס</w:t>
            </w:r>
            <w:bookmarkStart w:id="2650" w:name="_ETM_Q1_3924333"/>
            <w:bookmarkEnd w:id="2650"/>
            <w:r>
              <w:rPr>
                <w:rFonts w:ascii="David" w:eastAsia="Arial" w:hAnsi="David" w:hint="cs"/>
                <w:kern w:val="2"/>
                <w:rtl/>
                <w14:ligatures w14:val="standardContextual"/>
              </w:rPr>
              <w:t xml:space="preserve">ר את פרטי הרישום </w:t>
            </w:r>
            <w:bookmarkStart w:id="2651" w:name="_ETM_Q1_3926328"/>
            <w:bookmarkEnd w:id="2651"/>
            <w:r>
              <w:rPr>
                <w:rFonts w:ascii="David" w:eastAsia="Arial" w:hAnsi="David" w:hint="cs"/>
                <w:kern w:val="2"/>
                <w:rtl/>
                <w14:ligatures w14:val="standardContextual"/>
              </w:rPr>
              <w:t>כא</w:t>
            </w:r>
            <w:bookmarkStart w:id="2652" w:name="_ETM_Q1_3925758"/>
            <w:bookmarkEnd w:id="2652"/>
            <w:r>
              <w:rPr>
                <w:rFonts w:ascii="David" w:eastAsia="Arial" w:hAnsi="David" w:hint="cs"/>
                <w:kern w:val="2"/>
                <w:rtl/>
                <w14:ligatures w14:val="standardContextual"/>
              </w:rPr>
              <w:t xml:space="preserve">מור בסעיף 29(ג) לצורך </w:t>
            </w:r>
            <w:bookmarkStart w:id="2653" w:name="_ETM_Q1_3928037"/>
            <w:bookmarkEnd w:id="2653"/>
            <w:r>
              <w:rPr>
                <w:rFonts w:ascii="David" w:eastAsia="Arial" w:hAnsi="David" w:hint="cs"/>
                <w:kern w:val="2"/>
                <w:rtl/>
                <w14:ligatures w14:val="standardContextual"/>
              </w:rPr>
              <w:t xml:space="preserve">תיקון הטעות במרשם התעבורה </w:t>
            </w:r>
            <w:proofErr w:type="spellStart"/>
            <w:r>
              <w:rPr>
                <w:rFonts w:ascii="David" w:eastAsia="Arial" w:hAnsi="David" w:hint="cs"/>
                <w:kern w:val="2"/>
                <w:rtl/>
                <w14:ligatures w14:val="standardContextual"/>
              </w:rPr>
              <w:t>המינהלי</w:t>
            </w:r>
            <w:bookmarkStart w:id="2654" w:name="_ETM_Q1_3930094"/>
            <w:bookmarkEnd w:id="2654"/>
            <w:proofErr w:type="spellEnd"/>
            <w:r>
              <w:rPr>
                <w:rFonts w:ascii="David" w:eastAsia="Arial" w:hAnsi="David" w:hint="cs"/>
                <w:kern w:val="2"/>
                <w:rtl/>
                <w14:ligatures w14:val="standardContextual"/>
              </w:rPr>
              <w:t xml:space="preserve"> באופן </w:t>
            </w:r>
            <w:bookmarkStart w:id="2655" w:name="_ETM_Q1_3930646"/>
            <w:bookmarkEnd w:id="2655"/>
            <w:r>
              <w:rPr>
                <w:rFonts w:ascii="David" w:eastAsia="Arial" w:hAnsi="David" w:hint="cs"/>
                <w:kern w:val="2"/>
                <w:rtl/>
                <w14:ligatures w14:val="standardContextual"/>
              </w:rPr>
              <w:t>מקוון לפי אותו סעיף.</w:t>
            </w:r>
          </w:p>
        </w:tc>
      </w:tr>
    </w:tbl>
    <w:p w14:paraId="564D28F1" w14:textId="77777777" w:rsidR="00473009" w:rsidRDefault="00473009" w:rsidP="00473009">
      <w:pPr>
        <w:rPr>
          <w:rtl/>
          <w:lang w:eastAsia="he-IL"/>
        </w:rPr>
      </w:pPr>
      <w:bookmarkStart w:id="2656" w:name="_ETM_Q1_3860962"/>
      <w:bookmarkStart w:id="2657" w:name="_ETM_Q1_3894306"/>
      <w:bookmarkEnd w:id="2656"/>
      <w:bookmarkEnd w:id="2657"/>
      <w:bookmarkEnd w:id="2602"/>
    </w:p>
    <w:p w14:paraId="0F3E8F62" w14:textId="4E3DAF10" w:rsidR="00473009" w:rsidRDefault="00473009" w:rsidP="00473009">
      <w:pPr>
        <w:rPr>
          <w:rtl/>
          <w:lang w:eastAsia="he-IL"/>
        </w:rPr>
      </w:pPr>
      <w:bookmarkStart w:id="2658" w:name="_ETM_Q1_3935406"/>
      <w:bookmarkStart w:id="2659" w:name="_ETM_Q1_3935458"/>
      <w:bookmarkEnd w:id="2658"/>
      <w:bookmarkEnd w:id="2659"/>
      <w:r>
        <w:rPr>
          <w:rFonts w:hint="cs"/>
          <w:rtl/>
          <w:lang w:eastAsia="he-IL"/>
        </w:rPr>
        <w:t xml:space="preserve">אז בעצם </w:t>
      </w:r>
      <w:bookmarkStart w:id="2660" w:name="_ETM_Q1_3934374"/>
      <w:bookmarkEnd w:id="2660"/>
      <w:r>
        <w:rPr>
          <w:rFonts w:hint="cs"/>
          <w:rtl/>
          <w:lang w:eastAsia="he-IL"/>
        </w:rPr>
        <w:t>הקראתי שלושה סעיפים. הסעיף הראשון</w:t>
      </w:r>
      <w:bookmarkStart w:id="2661" w:name="_ETM_Q1_3935622"/>
      <w:bookmarkEnd w:id="2661"/>
      <w:r>
        <w:rPr>
          <w:rFonts w:hint="cs"/>
          <w:rtl/>
          <w:lang w:eastAsia="he-IL"/>
        </w:rPr>
        <w:t xml:space="preserve"> </w:t>
      </w:r>
      <w:bookmarkStart w:id="2662" w:name="_ETM_Q1_3935855"/>
      <w:bookmarkEnd w:id="2662"/>
      <w:r>
        <w:rPr>
          <w:rFonts w:hint="cs"/>
          <w:rtl/>
          <w:lang w:eastAsia="he-IL"/>
        </w:rPr>
        <w:t>בעיניי הוא די ברור. זה סעיף של שמירת סודי</w:t>
      </w:r>
      <w:bookmarkStart w:id="2663" w:name="_ETM_Q1_3937722"/>
      <w:bookmarkEnd w:id="2663"/>
      <w:r>
        <w:rPr>
          <w:rFonts w:hint="cs"/>
          <w:rtl/>
          <w:lang w:eastAsia="he-IL"/>
        </w:rPr>
        <w:t>ות שבעצם</w:t>
      </w:r>
      <w:bookmarkStart w:id="2664" w:name="_ETM_Q1_3938572"/>
      <w:bookmarkEnd w:id="2664"/>
      <w:r>
        <w:rPr>
          <w:rFonts w:hint="cs"/>
          <w:rtl/>
          <w:lang w:eastAsia="he-IL"/>
        </w:rPr>
        <w:t xml:space="preserve"> אומר שמי שעוס</w:t>
      </w:r>
      <w:bookmarkStart w:id="2665" w:name="_ETM_Q1_3938947"/>
      <w:bookmarkEnd w:id="2665"/>
      <w:r>
        <w:rPr>
          <w:rFonts w:hint="cs"/>
          <w:rtl/>
          <w:lang w:eastAsia="he-IL"/>
        </w:rPr>
        <w:t xml:space="preserve">ק במידע שהגיע אליו לפי החוק הזה לא </w:t>
      </w:r>
      <w:bookmarkStart w:id="2666" w:name="_ETM_Q1_3944547"/>
      <w:bookmarkEnd w:id="2666"/>
      <w:r>
        <w:rPr>
          <w:rFonts w:hint="cs"/>
          <w:rtl/>
          <w:lang w:eastAsia="he-IL"/>
        </w:rPr>
        <w:t>יכ</w:t>
      </w:r>
      <w:bookmarkStart w:id="2667" w:name="_ETM_Q1_3942778"/>
      <w:bookmarkEnd w:id="2667"/>
      <w:r>
        <w:rPr>
          <w:rFonts w:hint="cs"/>
          <w:rtl/>
          <w:lang w:eastAsia="he-IL"/>
        </w:rPr>
        <w:t>ול להע</w:t>
      </w:r>
      <w:bookmarkStart w:id="2668" w:name="_ETM_Q1_3942883"/>
      <w:bookmarkEnd w:id="2668"/>
      <w:r>
        <w:rPr>
          <w:rFonts w:hint="cs"/>
          <w:rtl/>
          <w:lang w:eastAsia="he-IL"/>
        </w:rPr>
        <w:t>ביר את המידע הזה לאחר, אלא</w:t>
      </w:r>
      <w:bookmarkStart w:id="2669" w:name="_ETM_Q1_3944167"/>
      <w:bookmarkEnd w:id="2669"/>
      <w:r>
        <w:rPr>
          <w:rFonts w:hint="cs"/>
          <w:rtl/>
          <w:lang w:eastAsia="he-IL"/>
        </w:rPr>
        <w:t xml:space="preserve"> לפי </w:t>
      </w:r>
      <w:bookmarkStart w:id="2670" w:name="_ETM_Q1_3944581"/>
      <w:bookmarkEnd w:id="2670"/>
      <w:r>
        <w:rPr>
          <w:rFonts w:hint="cs"/>
          <w:rtl/>
          <w:lang w:eastAsia="he-IL"/>
        </w:rPr>
        <w:t xml:space="preserve">הוראות החוק הזה או לפי צו של בית משפט. </w:t>
      </w:r>
      <w:bookmarkStart w:id="2671" w:name="_ETM_Q1_3950366"/>
      <w:bookmarkStart w:id="2672" w:name="_ETM_Q1_3949726"/>
      <w:bookmarkStart w:id="2673" w:name="_ETM_Q1_3950430"/>
      <w:bookmarkStart w:id="2674" w:name="_ETM_Q1_3953547"/>
      <w:bookmarkEnd w:id="2671"/>
      <w:bookmarkEnd w:id="2672"/>
      <w:bookmarkEnd w:id="2673"/>
      <w:bookmarkEnd w:id="2674"/>
    </w:p>
    <w:p w14:paraId="3AC55832" w14:textId="77777777" w:rsidR="00473009" w:rsidRDefault="00473009" w:rsidP="00473009">
      <w:pPr>
        <w:rPr>
          <w:rtl/>
          <w:lang w:eastAsia="he-IL"/>
        </w:rPr>
      </w:pPr>
      <w:bookmarkStart w:id="2675" w:name="_ETM_Q1_3953596"/>
      <w:bookmarkEnd w:id="2675"/>
    </w:p>
    <w:p w14:paraId="763CDE97" w14:textId="57FA71FF" w:rsidR="00473009" w:rsidRDefault="00473009" w:rsidP="00473009">
      <w:pPr>
        <w:rPr>
          <w:rtl/>
          <w:lang w:eastAsia="he-IL"/>
        </w:rPr>
      </w:pPr>
      <w:bookmarkStart w:id="2676" w:name="_ETM_Q1_3953722"/>
      <w:bookmarkStart w:id="2677" w:name="_ETM_Q1_3953768"/>
      <w:bookmarkEnd w:id="2676"/>
      <w:bookmarkEnd w:id="2677"/>
      <w:r>
        <w:rPr>
          <w:rFonts w:hint="cs"/>
          <w:rtl/>
          <w:lang w:eastAsia="he-IL"/>
        </w:rPr>
        <w:t xml:space="preserve">סעיף </w:t>
      </w:r>
      <w:bookmarkStart w:id="2678" w:name="_ETM_Q1_3952233"/>
      <w:bookmarkEnd w:id="2678"/>
      <w:r>
        <w:rPr>
          <w:rFonts w:hint="cs"/>
          <w:rtl/>
          <w:lang w:eastAsia="he-IL"/>
        </w:rPr>
        <w:t>31 מסדיר בעצם את אופן מסירת המידע ממר</w:t>
      </w:r>
      <w:bookmarkStart w:id="2679" w:name="_ETM_Q1_3955655"/>
      <w:bookmarkEnd w:id="2679"/>
      <w:r>
        <w:rPr>
          <w:rFonts w:hint="cs"/>
          <w:rtl/>
          <w:lang w:eastAsia="he-IL"/>
        </w:rPr>
        <w:t xml:space="preserve">שם התעבורה </w:t>
      </w:r>
      <w:bookmarkStart w:id="2680" w:name="_ETM_Q1_3956795"/>
      <w:bookmarkEnd w:id="2680"/>
      <w:r>
        <w:rPr>
          <w:rFonts w:hint="cs"/>
          <w:rtl/>
          <w:lang w:eastAsia="he-IL"/>
        </w:rPr>
        <w:t xml:space="preserve">לגופים או לבעלי </w:t>
      </w:r>
      <w:bookmarkStart w:id="2681" w:name="_ETM_Q1_3957171"/>
      <w:bookmarkEnd w:id="2681"/>
      <w:r>
        <w:rPr>
          <w:rFonts w:hint="cs"/>
          <w:rtl/>
          <w:lang w:eastAsia="he-IL"/>
        </w:rPr>
        <w:t xml:space="preserve">תפקידים. </w:t>
      </w:r>
      <w:bookmarkStart w:id="2682" w:name="_ETM_Q1_3956301"/>
      <w:bookmarkEnd w:id="2682"/>
      <w:r>
        <w:rPr>
          <w:rFonts w:hint="cs"/>
          <w:rtl/>
          <w:lang w:eastAsia="he-IL"/>
        </w:rPr>
        <w:t xml:space="preserve">נגיע לתוספת השנייה בהמשך ונראה שם </w:t>
      </w:r>
      <w:bookmarkStart w:id="2683" w:name="_ETM_Q1_3962374"/>
      <w:bookmarkEnd w:id="2683"/>
      <w:r>
        <w:rPr>
          <w:rFonts w:hint="cs"/>
          <w:rtl/>
          <w:lang w:eastAsia="he-IL"/>
        </w:rPr>
        <w:t xml:space="preserve">בעצם את הגופים האלה. </w:t>
      </w:r>
    </w:p>
    <w:p w14:paraId="59B6F303" w14:textId="77777777" w:rsidR="00473009" w:rsidRDefault="00473009" w:rsidP="00473009">
      <w:pPr>
        <w:rPr>
          <w:rtl/>
          <w:lang w:eastAsia="he-IL"/>
        </w:rPr>
      </w:pPr>
      <w:bookmarkStart w:id="2684" w:name="_ETM_Q1_3965335"/>
      <w:bookmarkStart w:id="2685" w:name="_ETM_Q1_3965381"/>
      <w:bookmarkEnd w:id="2684"/>
      <w:bookmarkEnd w:id="2685"/>
    </w:p>
    <w:p w14:paraId="3711065E" w14:textId="3E0E8A77" w:rsidR="00473009" w:rsidRDefault="00473009" w:rsidP="00473009">
      <w:pPr>
        <w:rPr>
          <w:rtl/>
          <w:lang w:eastAsia="he-IL"/>
        </w:rPr>
      </w:pPr>
      <w:bookmarkStart w:id="2686" w:name="_ETM_Q1_3965471"/>
      <w:bookmarkStart w:id="2687" w:name="_ETM_Q1_3965517"/>
      <w:bookmarkEnd w:id="2686"/>
      <w:bookmarkEnd w:id="2687"/>
      <w:r>
        <w:rPr>
          <w:rFonts w:hint="cs"/>
          <w:rtl/>
          <w:lang w:eastAsia="he-IL"/>
        </w:rPr>
        <w:t>סעיף 32 מסדי</w:t>
      </w:r>
      <w:bookmarkStart w:id="2688" w:name="_ETM_Q1_3965175"/>
      <w:bookmarkEnd w:id="2688"/>
      <w:r>
        <w:rPr>
          <w:rFonts w:hint="cs"/>
          <w:rtl/>
          <w:lang w:eastAsia="he-IL"/>
        </w:rPr>
        <w:t xml:space="preserve">ר בעצם את אופן </w:t>
      </w:r>
      <w:bookmarkStart w:id="2689" w:name="_ETM_Q1_3966407"/>
      <w:bookmarkEnd w:id="2689"/>
      <w:r>
        <w:rPr>
          <w:rFonts w:hint="cs"/>
          <w:rtl/>
          <w:lang w:eastAsia="he-IL"/>
        </w:rPr>
        <w:t>העיון של אדם בפרטי הרישום שנוגע</w:t>
      </w:r>
      <w:bookmarkStart w:id="2690" w:name="_ETM_Q1_3968430"/>
      <w:bookmarkEnd w:id="2690"/>
      <w:r>
        <w:rPr>
          <w:rFonts w:hint="cs"/>
          <w:rtl/>
          <w:lang w:eastAsia="he-IL"/>
        </w:rPr>
        <w:t xml:space="preserve">ים אליו במרשם בתעבורה </w:t>
      </w:r>
      <w:bookmarkStart w:id="2691" w:name="_ETM_Q1_3971571"/>
      <w:bookmarkEnd w:id="2691"/>
      <w:r>
        <w:rPr>
          <w:rFonts w:hint="cs"/>
          <w:rtl/>
          <w:lang w:eastAsia="he-IL"/>
        </w:rPr>
        <w:t>ומסדירים איך הבן אדם הזה</w:t>
      </w:r>
      <w:bookmarkStart w:id="2692" w:name="_ETM_Q1_3972147"/>
      <w:bookmarkEnd w:id="2692"/>
      <w:r>
        <w:rPr>
          <w:rFonts w:hint="cs"/>
          <w:rtl/>
          <w:lang w:eastAsia="he-IL"/>
        </w:rPr>
        <w:t xml:space="preserve">, אם הוא גילה שיש טעות </w:t>
      </w:r>
      <w:bookmarkStart w:id="2693" w:name="_ETM_Q1_3976347"/>
      <w:bookmarkEnd w:id="2693"/>
      <w:r>
        <w:rPr>
          <w:rFonts w:hint="cs"/>
          <w:rtl/>
          <w:lang w:eastAsia="he-IL"/>
        </w:rPr>
        <w:t xml:space="preserve">מה </w:t>
      </w:r>
      <w:bookmarkStart w:id="2694" w:name="_ETM_Q1_3974802"/>
      <w:bookmarkEnd w:id="2694"/>
      <w:r>
        <w:rPr>
          <w:rFonts w:hint="cs"/>
          <w:rtl/>
          <w:lang w:eastAsia="he-IL"/>
        </w:rPr>
        <w:t>הוא צריך לעשות כדי לתקן את הטעות. וכיוון שהמשטר</w:t>
      </w:r>
      <w:bookmarkStart w:id="2695" w:name="_ETM_Q1_3977455"/>
      <w:bookmarkEnd w:id="2695"/>
      <w:r>
        <w:rPr>
          <w:rFonts w:hint="cs"/>
          <w:rtl/>
          <w:lang w:eastAsia="he-IL"/>
        </w:rPr>
        <w:t>ה</w:t>
      </w:r>
      <w:bookmarkStart w:id="2696" w:name="_ETM_Q1_3977668"/>
      <w:bookmarkEnd w:id="2696"/>
      <w:r>
        <w:rPr>
          <w:rFonts w:hint="cs"/>
          <w:rtl/>
          <w:lang w:eastAsia="he-IL"/>
        </w:rPr>
        <w:t xml:space="preserve"> היא מנהלת את המאגר אז בעצם בעצתם הטובה של הי</w:t>
      </w:r>
      <w:bookmarkStart w:id="2697" w:name="_ETM_Q1_3983892"/>
      <w:bookmarkEnd w:id="2697"/>
      <w:r>
        <w:rPr>
          <w:rFonts w:hint="cs"/>
          <w:rtl/>
          <w:lang w:eastAsia="he-IL"/>
        </w:rPr>
        <w:t xml:space="preserve">ועצים </w:t>
      </w:r>
      <w:bookmarkStart w:id="2698" w:name="_ETM_Q1_3984365"/>
      <w:bookmarkEnd w:id="2698"/>
      <w:r>
        <w:rPr>
          <w:rFonts w:hint="cs"/>
          <w:rtl/>
          <w:lang w:eastAsia="he-IL"/>
        </w:rPr>
        <w:t xml:space="preserve">המשפטיים לוועדה הוספנו את </w:t>
      </w:r>
      <w:proofErr w:type="spellStart"/>
      <w:r>
        <w:rPr>
          <w:rFonts w:hint="cs"/>
          <w:rtl/>
          <w:lang w:eastAsia="he-IL"/>
        </w:rPr>
        <w:t>הסי</w:t>
      </w:r>
      <w:bookmarkStart w:id="2699" w:name="_ETM_Q1_3986334"/>
      <w:bookmarkEnd w:id="2699"/>
      <w:r>
        <w:rPr>
          <w:rFonts w:hint="cs"/>
          <w:rtl/>
          <w:lang w:eastAsia="he-IL"/>
        </w:rPr>
        <w:t>פה</w:t>
      </w:r>
      <w:proofErr w:type="spellEnd"/>
      <w:r>
        <w:rPr>
          <w:rFonts w:hint="cs"/>
          <w:rtl/>
          <w:lang w:eastAsia="he-IL"/>
        </w:rPr>
        <w:t xml:space="preserve"> לסעיף שאתם רואים אותה כדי </w:t>
      </w:r>
      <w:bookmarkStart w:id="2700" w:name="_ETM_Q1_3989317"/>
      <w:bookmarkEnd w:id="2700"/>
      <w:r>
        <w:rPr>
          <w:rFonts w:hint="cs"/>
          <w:rtl/>
          <w:lang w:eastAsia="he-IL"/>
        </w:rPr>
        <w:t>שבעצם הכתובת ת</w:t>
      </w:r>
      <w:bookmarkStart w:id="2701" w:name="_ETM_Q1_3989437"/>
      <w:bookmarkEnd w:id="2701"/>
      <w:r>
        <w:rPr>
          <w:rFonts w:hint="cs"/>
          <w:rtl/>
          <w:lang w:eastAsia="he-IL"/>
        </w:rPr>
        <w:t>היה מי שמנהל את המאגר ובהתאם לכך יעבירו</w:t>
      </w:r>
      <w:bookmarkStart w:id="2702" w:name="_ETM_Q1_3994050"/>
      <w:bookmarkEnd w:id="2702"/>
      <w:r>
        <w:rPr>
          <w:rFonts w:hint="cs"/>
          <w:rtl/>
          <w:lang w:eastAsia="he-IL"/>
        </w:rPr>
        <w:t xml:space="preserve"> את הפנייה ש</w:t>
      </w:r>
      <w:bookmarkStart w:id="2703" w:name="_ETM_Q1_3993082"/>
      <w:bookmarkEnd w:id="2703"/>
      <w:r>
        <w:rPr>
          <w:rFonts w:hint="cs"/>
          <w:rtl/>
          <w:lang w:eastAsia="he-IL"/>
        </w:rPr>
        <w:t xml:space="preserve">לו למי שצריך לתקן. </w:t>
      </w:r>
    </w:p>
    <w:p w14:paraId="72824556" w14:textId="77777777" w:rsidR="00473009" w:rsidRDefault="00473009" w:rsidP="00473009">
      <w:pPr>
        <w:rPr>
          <w:rtl/>
          <w:lang w:eastAsia="he-IL"/>
        </w:rPr>
      </w:pPr>
      <w:bookmarkStart w:id="2704" w:name="_ETM_Q1_3995193"/>
      <w:bookmarkStart w:id="2705" w:name="_ETM_Q1_3995237"/>
      <w:bookmarkStart w:id="2706" w:name="_ETM_Q1_3995905"/>
      <w:bookmarkEnd w:id="2704"/>
      <w:bookmarkEnd w:id="2705"/>
      <w:bookmarkEnd w:id="2706"/>
    </w:p>
    <w:p w14:paraId="5731FC0B" w14:textId="3BAD9790" w:rsidR="00473009" w:rsidRDefault="00473009" w:rsidP="00473009">
      <w:pPr>
        <w:pStyle w:val="a4"/>
        <w:keepNext/>
        <w:rPr>
          <w:rtl/>
        </w:rPr>
      </w:pPr>
      <w:bookmarkStart w:id="2707" w:name="ET_speaker_איתי_עצמון_146"/>
      <w:r w:rsidRPr="00473009">
        <w:rPr>
          <w:rStyle w:val="TagStyle"/>
          <w:rtl/>
        </w:rPr>
        <w:t xml:space="preserve"> &lt;&lt; דובר &gt;&gt; </w:t>
      </w:r>
      <w:r>
        <w:rPr>
          <w:rtl/>
        </w:rPr>
        <w:t>איתי עצמון:</w:t>
      </w:r>
      <w:r w:rsidRPr="00473009">
        <w:rPr>
          <w:rStyle w:val="TagStyle"/>
          <w:rtl/>
        </w:rPr>
        <w:t xml:space="preserve"> &lt;&lt; דובר &gt;&gt;</w:t>
      </w:r>
      <w:r w:rsidR="00F87E37">
        <w:rPr>
          <w:rtl/>
        </w:rPr>
        <w:t xml:space="preserve"> </w:t>
      </w:r>
      <w:r>
        <w:rPr>
          <w:rtl/>
        </w:rPr>
        <w:t xml:space="preserve"> </w:t>
      </w:r>
      <w:bookmarkEnd w:id="2707"/>
    </w:p>
    <w:p w14:paraId="1A0C24C9" w14:textId="77777777" w:rsidR="00473009" w:rsidRDefault="00473009" w:rsidP="00473009">
      <w:pPr>
        <w:pStyle w:val="KeepWithNext"/>
        <w:rPr>
          <w:rtl/>
          <w:lang w:eastAsia="he-IL"/>
        </w:rPr>
      </w:pPr>
    </w:p>
    <w:p w14:paraId="1D9CC94A" w14:textId="753F6760" w:rsidR="00473009" w:rsidRDefault="00473009" w:rsidP="00473009">
      <w:pPr>
        <w:rPr>
          <w:rtl/>
          <w:lang w:eastAsia="he-IL"/>
        </w:rPr>
      </w:pPr>
      <w:bookmarkStart w:id="2708" w:name="_ETM_Q1_3996154"/>
      <w:bookmarkStart w:id="2709" w:name="_ETM_Q1_3996172"/>
      <w:bookmarkEnd w:id="2708"/>
      <w:bookmarkEnd w:id="2709"/>
      <w:r>
        <w:rPr>
          <w:rFonts w:hint="cs"/>
          <w:rtl/>
          <w:lang w:eastAsia="he-IL"/>
        </w:rPr>
        <w:t xml:space="preserve">אני </w:t>
      </w:r>
      <w:bookmarkStart w:id="2710" w:name="_ETM_Q1_3994566"/>
      <w:bookmarkEnd w:id="2710"/>
      <w:r>
        <w:rPr>
          <w:rFonts w:hint="cs"/>
          <w:rtl/>
          <w:lang w:eastAsia="he-IL"/>
        </w:rPr>
        <w:t xml:space="preserve">חושב שכבר עכשיו </w:t>
      </w:r>
      <w:bookmarkStart w:id="2711" w:name="_ETM_Q1_3996222"/>
      <w:bookmarkEnd w:id="2711"/>
      <w:r>
        <w:rPr>
          <w:rFonts w:hint="cs"/>
          <w:rtl/>
          <w:lang w:eastAsia="he-IL"/>
        </w:rPr>
        <w:t>אבל אפשר לדון גם בתוספת השנייה, כיוון שהיא ממש קשור</w:t>
      </w:r>
      <w:bookmarkStart w:id="2712" w:name="_ETM_Q1_3999637"/>
      <w:bookmarkEnd w:id="2712"/>
      <w:r>
        <w:rPr>
          <w:rFonts w:hint="cs"/>
          <w:rtl/>
          <w:lang w:eastAsia="he-IL"/>
        </w:rPr>
        <w:t xml:space="preserve">ה. </w:t>
      </w:r>
      <w:bookmarkStart w:id="2713" w:name="_ETM_Q1_3999896"/>
      <w:bookmarkEnd w:id="2713"/>
      <w:r>
        <w:rPr>
          <w:rFonts w:hint="cs"/>
          <w:rtl/>
          <w:lang w:eastAsia="he-IL"/>
        </w:rPr>
        <w:t xml:space="preserve">היא חלק בעצם מסעיף 31(א). </w:t>
      </w:r>
    </w:p>
    <w:p w14:paraId="2F16DD99" w14:textId="77777777" w:rsidR="00473009" w:rsidRDefault="00473009" w:rsidP="00473009">
      <w:pPr>
        <w:rPr>
          <w:rtl/>
          <w:lang w:eastAsia="he-IL"/>
        </w:rPr>
      </w:pPr>
      <w:bookmarkStart w:id="2714" w:name="_ETM_Q1_4004257"/>
      <w:bookmarkStart w:id="2715" w:name="_ETM_Q1_4004304"/>
      <w:bookmarkStart w:id="2716" w:name="_ETM_Q1_4004030"/>
      <w:bookmarkEnd w:id="2714"/>
      <w:bookmarkEnd w:id="2715"/>
      <w:bookmarkEnd w:id="2716"/>
    </w:p>
    <w:p w14:paraId="026140D1" w14:textId="2E0232ED" w:rsidR="00473009" w:rsidRDefault="00473009" w:rsidP="00473009">
      <w:pPr>
        <w:pStyle w:val="af9"/>
        <w:keepNext/>
        <w:rPr>
          <w:rtl/>
          <w:lang w:eastAsia="he-IL"/>
        </w:rPr>
      </w:pPr>
      <w:bookmarkStart w:id="2717" w:name="ET_guest_מרגנית_לוי_147"/>
      <w:r w:rsidRPr="00473009">
        <w:rPr>
          <w:rStyle w:val="TagStyle"/>
          <w:rtl/>
        </w:rPr>
        <w:t xml:space="preserve"> &lt;&lt; אורח &gt;&gt; </w:t>
      </w:r>
      <w:r>
        <w:rPr>
          <w:rtl/>
          <w:lang w:eastAsia="he-IL"/>
        </w:rPr>
        <w:t>מרגנית לוי:</w:t>
      </w:r>
      <w:r w:rsidRPr="00473009">
        <w:rPr>
          <w:rStyle w:val="TagStyle"/>
          <w:rtl/>
        </w:rPr>
        <w:t xml:space="preserve"> &lt;&lt; אורח &gt;&gt;</w:t>
      </w:r>
      <w:r w:rsidR="00F87E37">
        <w:rPr>
          <w:rtl/>
          <w:lang w:eastAsia="he-IL"/>
        </w:rPr>
        <w:t xml:space="preserve"> </w:t>
      </w:r>
      <w:r>
        <w:rPr>
          <w:rtl/>
          <w:lang w:eastAsia="he-IL"/>
        </w:rPr>
        <w:t xml:space="preserve"> </w:t>
      </w:r>
      <w:bookmarkEnd w:id="2717"/>
    </w:p>
    <w:p w14:paraId="60D61A1B" w14:textId="77777777" w:rsidR="00473009" w:rsidRDefault="00473009" w:rsidP="00473009">
      <w:pPr>
        <w:pStyle w:val="KeepWithNext"/>
        <w:rPr>
          <w:rtl/>
          <w:lang w:eastAsia="he-IL"/>
        </w:rPr>
      </w:pPr>
    </w:p>
    <w:p w14:paraId="75B51D62" w14:textId="7A164C11" w:rsidR="00473009" w:rsidRDefault="00473009" w:rsidP="00473009">
      <w:pPr>
        <w:rPr>
          <w:rtl/>
          <w:lang w:eastAsia="he-IL"/>
        </w:rPr>
      </w:pPr>
      <w:bookmarkStart w:id="2718" w:name="_ETM_Q1_4004246"/>
      <w:bookmarkStart w:id="2719" w:name="_ETM_Q1_4004262"/>
      <w:bookmarkEnd w:id="2718"/>
      <w:bookmarkEnd w:id="2719"/>
      <w:proofErr w:type="spellStart"/>
      <w:r>
        <w:rPr>
          <w:rFonts w:hint="cs"/>
          <w:rtl/>
          <w:lang w:eastAsia="he-IL"/>
        </w:rPr>
        <w:t>אוקיי</w:t>
      </w:r>
      <w:proofErr w:type="spellEnd"/>
      <w:r>
        <w:rPr>
          <w:rFonts w:hint="cs"/>
          <w:rtl/>
          <w:lang w:eastAsia="he-IL"/>
        </w:rPr>
        <w:t xml:space="preserve">. </w:t>
      </w:r>
      <w:bookmarkStart w:id="2720" w:name="_ETM_Q1_4005256"/>
      <w:bookmarkEnd w:id="2720"/>
    </w:p>
    <w:p w14:paraId="1F1B9221" w14:textId="77777777" w:rsidR="00473009" w:rsidRDefault="00473009" w:rsidP="00473009">
      <w:pPr>
        <w:rPr>
          <w:rtl/>
          <w:lang w:eastAsia="he-IL"/>
        </w:rPr>
      </w:pPr>
      <w:bookmarkStart w:id="2721" w:name="_ETM_Q1_4004177"/>
      <w:bookmarkStart w:id="2722" w:name="_ETM_Q1_4004215"/>
      <w:bookmarkStart w:id="2723" w:name="_ETM_Q1_4004800"/>
      <w:bookmarkEnd w:id="2721"/>
      <w:bookmarkEnd w:id="2722"/>
      <w:bookmarkEnd w:id="2723"/>
    </w:p>
    <w:p w14:paraId="44D135C4" w14:textId="0A657333" w:rsidR="00473009" w:rsidRDefault="00473009" w:rsidP="00473009">
      <w:pPr>
        <w:pStyle w:val="a4"/>
        <w:keepNext/>
        <w:rPr>
          <w:rtl/>
        </w:rPr>
      </w:pPr>
      <w:bookmarkStart w:id="2724" w:name="ET_speaker_איתי_עצמון_149"/>
      <w:r w:rsidRPr="00473009">
        <w:rPr>
          <w:rStyle w:val="TagStyle"/>
          <w:rtl/>
        </w:rPr>
        <w:t xml:space="preserve"> &lt;&lt; דובר &gt;&gt; </w:t>
      </w:r>
      <w:r>
        <w:rPr>
          <w:rtl/>
        </w:rPr>
        <w:t>איתי עצמון:</w:t>
      </w:r>
      <w:r w:rsidRPr="00473009">
        <w:rPr>
          <w:rStyle w:val="TagStyle"/>
          <w:rtl/>
        </w:rPr>
        <w:t xml:space="preserve"> &lt;&lt; דובר &gt;&gt;</w:t>
      </w:r>
      <w:r w:rsidR="00F87E37">
        <w:rPr>
          <w:rtl/>
        </w:rPr>
        <w:t xml:space="preserve"> </w:t>
      </w:r>
      <w:r>
        <w:rPr>
          <w:rtl/>
        </w:rPr>
        <w:t xml:space="preserve"> </w:t>
      </w:r>
      <w:bookmarkEnd w:id="2724"/>
    </w:p>
    <w:p w14:paraId="6501DD87" w14:textId="77777777" w:rsidR="00473009" w:rsidRDefault="00473009" w:rsidP="00473009">
      <w:pPr>
        <w:pStyle w:val="KeepWithNext"/>
        <w:rPr>
          <w:rtl/>
          <w:lang w:eastAsia="he-IL"/>
        </w:rPr>
      </w:pPr>
    </w:p>
    <w:p w14:paraId="75C99F38" w14:textId="27835EF1" w:rsidR="00473009" w:rsidRDefault="00473009" w:rsidP="00473009">
      <w:pPr>
        <w:rPr>
          <w:rtl/>
          <w:lang w:eastAsia="he-IL"/>
        </w:rPr>
      </w:pPr>
      <w:bookmarkStart w:id="2725" w:name="_ETM_Q1_4005009"/>
      <w:bookmarkStart w:id="2726" w:name="_ETM_Q1_4005024"/>
      <w:bookmarkEnd w:id="2725"/>
      <w:bookmarkEnd w:id="2726"/>
      <w:r>
        <w:rPr>
          <w:rFonts w:hint="cs"/>
          <w:rtl/>
          <w:lang w:eastAsia="he-IL"/>
        </w:rPr>
        <w:t xml:space="preserve">אצלי זה בעמוד 51 </w:t>
      </w:r>
      <w:bookmarkStart w:id="2727" w:name="_ETM_Q1_4007288"/>
      <w:bookmarkEnd w:id="2727"/>
      <w:r>
        <w:rPr>
          <w:rFonts w:hint="cs"/>
          <w:rtl/>
          <w:lang w:eastAsia="he-IL"/>
        </w:rPr>
        <w:t xml:space="preserve">לנוסח. </w:t>
      </w:r>
    </w:p>
    <w:p w14:paraId="4532C897" w14:textId="77777777" w:rsidR="00473009" w:rsidRDefault="00473009" w:rsidP="00473009">
      <w:pPr>
        <w:rPr>
          <w:rtl/>
          <w:lang w:eastAsia="he-IL"/>
        </w:rPr>
      </w:pPr>
      <w:bookmarkStart w:id="2728" w:name="_ETM_Q1_4008968"/>
      <w:bookmarkStart w:id="2729" w:name="_ETM_Q1_4009009"/>
      <w:bookmarkEnd w:id="2728"/>
      <w:bookmarkEnd w:id="2729"/>
    </w:p>
    <w:p w14:paraId="453ADD82" w14:textId="23497F1E" w:rsidR="00473009" w:rsidRDefault="00473009" w:rsidP="00473009">
      <w:pPr>
        <w:pStyle w:val="af9"/>
        <w:keepNext/>
        <w:rPr>
          <w:rtl/>
          <w:lang w:eastAsia="he-IL"/>
        </w:rPr>
      </w:pPr>
      <w:bookmarkStart w:id="2730" w:name="ET_guest_מרגנית_לוי_150"/>
      <w:r w:rsidRPr="00473009">
        <w:rPr>
          <w:rStyle w:val="TagStyle"/>
          <w:rtl/>
        </w:rPr>
        <w:t xml:space="preserve"> &lt;&lt; אורח &gt;&gt; </w:t>
      </w:r>
      <w:r>
        <w:rPr>
          <w:rtl/>
          <w:lang w:eastAsia="he-IL"/>
        </w:rPr>
        <w:t>מרגנית לוי:</w:t>
      </w:r>
      <w:r w:rsidRPr="00473009">
        <w:rPr>
          <w:rStyle w:val="TagStyle"/>
          <w:rtl/>
        </w:rPr>
        <w:t xml:space="preserve"> &lt;&lt; אורח &gt;&gt;</w:t>
      </w:r>
      <w:r w:rsidR="00F87E37">
        <w:rPr>
          <w:rtl/>
          <w:lang w:eastAsia="he-IL"/>
        </w:rPr>
        <w:t xml:space="preserve"> </w:t>
      </w:r>
      <w:r>
        <w:rPr>
          <w:rtl/>
          <w:lang w:eastAsia="he-IL"/>
        </w:rPr>
        <w:t xml:space="preserve"> </w:t>
      </w:r>
      <w:bookmarkEnd w:id="2730"/>
    </w:p>
    <w:p w14:paraId="1466D682" w14:textId="77777777" w:rsidR="00473009" w:rsidRDefault="00473009" w:rsidP="00473009">
      <w:pPr>
        <w:pStyle w:val="KeepWithNext"/>
        <w:rPr>
          <w:rtl/>
          <w:lang w:eastAsia="he-IL"/>
        </w:rPr>
      </w:pPr>
    </w:p>
    <w:p w14:paraId="592EB2A1" w14:textId="2CD06D28" w:rsidR="00473009" w:rsidRDefault="00473009" w:rsidP="00473009">
      <w:pPr>
        <w:rPr>
          <w:rtl/>
          <w:lang w:eastAsia="he-IL"/>
        </w:rPr>
      </w:pPr>
      <w:bookmarkStart w:id="2731" w:name="_ETM_Q1_4009894"/>
      <w:bookmarkStart w:id="2732" w:name="_ETM_Q1_4009911"/>
      <w:bookmarkEnd w:id="2731"/>
      <w:bookmarkEnd w:id="2732"/>
      <w:r>
        <w:rPr>
          <w:rFonts w:hint="cs"/>
          <w:rtl/>
          <w:lang w:eastAsia="he-IL"/>
        </w:rPr>
        <w:t>אני מקווה</w:t>
      </w:r>
      <w:bookmarkStart w:id="2733" w:name="_ETM_Q1_4008911"/>
      <w:bookmarkEnd w:id="2733"/>
      <w:r>
        <w:rPr>
          <w:rFonts w:hint="cs"/>
          <w:rtl/>
          <w:lang w:eastAsia="he-IL"/>
        </w:rPr>
        <w:t xml:space="preserve"> שלא עשינו בדיקה אם התוספת ה</w:t>
      </w:r>
      <w:bookmarkStart w:id="2734" w:name="_ETM_Q1_4010310"/>
      <w:bookmarkEnd w:id="2734"/>
      <w:r>
        <w:rPr>
          <w:rFonts w:hint="cs"/>
          <w:rtl/>
          <w:lang w:eastAsia="he-IL"/>
        </w:rPr>
        <w:t xml:space="preserve">זאת יש </w:t>
      </w:r>
      <w:bookmarkStart w:id="2735" w:name="_ETM_Q1_4011368"/>
      <w:bookmarkEnd w:id="2735"/>
      <w:r>
        <w:rPr>
          <w:rFonts w:hint="cs"/>
          <w:rtl/>
          <w:lang w:eastAsia="he-IL"/>
        </w:rPr>
        <w:t>למישהו מהממשלה תיקונ</w:t>
      </w:r>
      <w:bookmarkStart w:id="2736" w:name="_ETM_Q1_4011895"/>
      <w:bookmarkEnd w:id="2736"/>
      <w:r>
        <w:rPr>
          <w:rFonts w:hint="cs"/>
          <w:rtl/>
          <w:lang w:eastAsia="he-IL"/>
        </w:rPr>
        <w:t xml:space="preserve">ים, אבל אין לי בעיה, נקריא אותה כפי </w:t>
      </w:r>
      <w:bookmarkStart w:id="2737" w:name="_ETM_Q1_4015191"/>
      <w:bookmarkEnd w:id="2737"/>
      <w:r>
        <w:rPr>
          <w:rFonts w:hint="cs"/>
          <w:rtl/>
          <w:lang w:eastAsia="he-IL"/>
        </w:rPr>
        <w:t xml:space="preserve">שהיא ומקסימום. </w:t>
      </w:r>
    </w:p>
    <w:p w14:paraId="3830BFBF" w14:textId="77777777" w:rsidR="00473009" w:rsidRDefault="00473009" w:rsidP="00473009">
      <w:pPr>
        <w:rPr>
          <w:rtl/>
          <w:lang w:eastAsia="he-IL"/>
        </w:rPr>
      </w:pPr>
      <w:bookmarkStart w:id="2738" w:name="_ETM_Q1_4020751"/>
      <w:bookmarkStart w:id="2739" w:name="_ETM_Q1_4020794"/>
      <w:bookmarkStart w:id="2740" w:name="_ETM_Q1_4019407"/>
      <w:bookmarkEnd w:id="2738"/>
      <w:bookmarkEnd w:id="2739"/>
      <w:bookmarkEnd w:id="2740"/>
    </w:p>
    <w:p w14:paraId="39DBF77B" w14:textId="2795B702" w:rsidR="00473009" w:rsidRDefault="00473009" w:rsidP="00473009">
      <w:pPr>
        <w:pStyle w:val="a4"/>
        <w:keepNext/>
        <w:rPr>
          <w:rtl/>
        </w:rPr>
      </w:pPr>
      <w:bookmarkStart w:id="2741" w:name="ET_speaker_איתי_עצמון_151"/>
      <w:r w:rsidRPr="00473009">
        <w:rPr>
          <w:rStyle w:val="TagStyle"/>
          <w:rtl/>
        </w:rPr>
        <w:t xml:space="preserve"> &lt;&lt; דובר &gt;&gt; </w:t>
      </w:r>
      <w:r>
        <w:rPr>
          <w:rtl/>
        </w:rPr>
        <w:t>איתי עצמון:</w:t>
      </w:r>
      <w:r w:rsidRPr="00473009">
        <w:rPr>
          <w:rStyle w:val="TagStyle"/>
          <w:rtl/>
        </w:rPr>
        <w:t xml:space="preserve"> &lt;&lt; דובר &gt;&gt;</w:t>
      </w:r>
      <w:r w:rsidR="00F87E37">
        <w:rPr>
          <w:rtl/>
        </w:rPr>
        <w:t xml:space="preserve"> </w:t>
      </w:r>
      <w:r>
        <w:rPr>
          <w:rtl/>
        </w:rPr>
        <w:t xml:space="preserve"> </w:t>
      </w:r>
      <w:bookmarkEnd w:id="2741"/>
    </w:p>
    <w:p w14:paraId="00889196" w14:textId="77777777" w:rsidR="00473009" w:rsidRDefault="00473009" w:rsidP="00473009">
      <w:pPr>
        <w:pStyle w:val="KeepWithNext"/>
        <w:rPr>
          <w:rtl/>
          <w:lang w:eastAsia="he-IL"/>
        </w:rPr>
      </w:pPr>
    </w:p>
    <w:p w14:paraId="1C55D4A0" w14:textId="1CB6C54F" w:rsidR="00473009" w:rsidRDefault="00473009" w:rsidP="00473009">
      <w:pPr>
        <w:rPr>
          <w:rtl/>
          <w:lang w:eastAsia="he-IL"/>
        </w:rPr>
      </w:pPr>
      <w:bookmarkStart w:id="2742" w:name="_ETM_Q1_4019636"/>
      <w:bookmarkStart w:id="2743" w:name="_ETM_Q1_4019653"/>
      <w:bookmarkEnd w:id="2742"/>
      <w:bookmarkEnd w:id="2743"/>
      <w:r>
        <w:rPr>
          <w:rFonts w:hint="cs"/>
          <w:rtl/>
          <w:lang w:eastAsia="he-IL"/>
        </w:rPr>
        <w:t xml:space="preserve">לא, לא נעשו בה שינויים. </w:t>
      </w:r>
      <w:bookmarkStart w:id="2744" w:name="_ETM_Q1_4022496"/>
      <w:bookmarkEnd w:id="2744"/>
    </w:p>
    <w:p w14:paraId="5607C8A2" w14:textId="77777777" w:rsidR="00473009" w:rsidRDefault="00473009" w:rsidP="00473009">
      <w:pPr>
        <w:rPr>
          <w:rtl/>
          <w:lang w:eastAsia="he-IL"/>
        </w:rPr>
      </w:pPr>
      <w:bookmarkStart w:id="2745" w:name="_ETM_Q1_4022535"/>
      <w:bookmarkStart w:id="2746" w:name="_ETM_Q1_4020694"/>
      <w:bookmarkEnd w:id="2745"/>
      <w:bookmarkEnd w:id="2746"/>
    </w:p>
    <w:p w14:paraId="009D5825" w14:textId="100B6B32" w:rsidR="00473009" w:rsidRDefault="00473009" w:rsidP="00473009">
      <w:pPr>
        <w:pStyle w:val="af9"/>
        <w:keepNext/>
        <w:rPr>
          <w:rtl/>
          <w:lang w:eastAsia="he-IL"/>
        </w:rPr>
      </w:pPr>
      <w:bookmarkStart w:id="2747" w:name="ET_guest_מרגנית_לוי_152"/>
      <w:r w:rsidRPr="00473009">
        <w:rPr>
          <w:rStyle w:val="TagStyle"/>
          <w:rtl/>
        </w:rPr>
        <w:t xml:space="preserve"> &lt;&lt; אורח &gt;&gt; </w:t>
      </w:r>
      <w:r>
        <w:rPr>
          <w:rtl/>
          <w:lang w:eastAsia="he-IL"/>
        </w:rPr>
        <w:t>מרגנית לוי:</w:t>
      </w:r>
      <w:r w:rsidRPr="00473009">
        <w:rPr>
          <w:rStyle w:val="TagStyle"/>
          <w:rtl/>
        </w:rPr>
        <w:t xml:space="preserve"> &lt;&lt; אורח &gt;&gt;</w:t>
      </w:r>
      <w:r w:rsidR="00F87E37">
        <w:rPr>
          <w:rtl/>
          <w:lang w:eastAsia="he-IL"/>
        </w:rPr>
        <w:t xml:space="preserve"> </w:t>
      </w:r>
      <w:r>
        <w:rPr>
          <w:rtl/>
          <w:lang w:eastAsia="he-IL"/>
        </w:rPr>
        <w:t xml:space="preserve"> </w:t>
      </w:r>
      <w:bookmarkEnd w:id="2747"/>
    </w:p>
    <w:p w14:paraId="26C75066" w14:textId="77777777" w:rsidR="00473009" w:rsidRDefault="00473009" w:rsidP="00473009">
      <w:pPr>
        <w:pStyle w:val="KeepWithNext"/>
        <w:rPr>
          <w:rtl/>
          <w:lang w:eastAsia="he-IL"/>
        </w:rPr>
      </w:pPr>
    </w:p>
    <w:p w14:paraId="6469CD44" w14:textId="3C103F3E" w:rsidR="00473009" w:rsidRDefault="00473009" w:rsidP="00473009">
      <w:pPr>
        <w:rPr>
          <w:rtl/>
          <w:lang w:eastAsia="he-IL"/>
        </w:rPr>
      </w:pPr>
      <w:bookmarkStart w:id="2748" w:name="_ETM_Q1_4021751"/>
      <w:bookmarkStart w:id="2749" w:name="_ETM_Q1_4021765"/>
      <w:bookmarkEnd w:id="2748"/>
      <w:bookmarkEnd w:id="2749"/>
      <w:r>
        <w:rPr>
          <w:rFonts w:hint="cs"/>
          <w:rtl/>
          <w:lang w:eastAsia="he-IL"/>
        </w:rPr>
        <w:t xml:space="preserve">נעשו </w:t>
      </w:r>
      <w:bookmarkStart w:id="2750" w:name="_ETM_Q1_4022326"/>
      <w:bookmarkEnd w:id="2750"/>
      <w:r>
        <w:rPr>
          <w:rFonts w:hint="cs"/>
          <w:rtl/>
          <w:lang w:eastAsia="he-IL"/>
        </w:rPr>
        <w:t>בה שינויים</w:t>
      </w:r>
      <w:bookmarkStart w:id="2751" w:name="_ETM_Q1_4021737"/>
      <w:bookmarkEnd w:id="2751"/>
      <w:r>
        <w:rPr>
          <w:rFonts w:hint="cs"/>
          <w:rtl/>
          <w:lang w:eastAsia="he-IL"/>
        </w:rPr>
        <w:t xml:space="preserve">. </w:t>
      </w:r>
    </w:p>
    <w:p w14:paraId="7A78BD41" w14:textId="77777777" w:rsidR="00473009" w:rsidRDefault="00473009" w:rsidP="00473009">
      <w:pPr>
        <w:rPr>
          <w:rtl/>
          <w:lang w:eastAsia="he-IL"/>
        </w:rPr>
      </w:pPr>
      <w:bookmarkStart w:id="2752" w:name="_ETM_Q1_4022068"/>
      <w:bookmarkStart w:id="2753" w:name="_ETM_Q1_4022108"/>
      <w:bookmarkStart w:id="2754" w:name="_ETM_Q1_4023297"/>
      <w:bookmarkEnd w:id="2752"/>
      <w:bookmarkEnd w:id="2753"/>
      <w:bookmarkEnd w:id="2754"/>
    </w:p>
    <w:p w14:paraId="22ACA7D9" w14:textId="434F2922" w:rsidR="00473009" w:rsidRDefault="00473009" w:rsidP="00473009">
      <w:pPr>
        <w:pStyle w:val="a4"/>
        <w:keepNext/>
        <w:rPr>
          <w:rtl/>
        </w:rPr>
      </w:pPr>
      <w:bookmarkStart w:id="2755" w:name="ET_speaker_איתי_עצמון_153"/>
      <w:r w:rsidRPr="00473009">
        <w:rPr>
          <w:rStyle w:val="TagStyle"/>
          <w:rtl/>
        </w:rPr>
        <w:t xml:space="preserve"> &lt;&lt; דובר &gt;&gt; </w:t>
      </w:r>
      <w:r>
        <w:rPr>
          <w:rtl/>
        </w:rPr>
        <w:t>איתי עצמון:</w:t>
      </w:r>
      <w:r w:rsidRPr="00473009">
        <w:rPr>
          <w:rStyle w:val="TagStyle"/>
          <w:rtl/>
        </w:rPr>
        <w:t xml:space="preserve"> &lt;&lt; דובר &gt;&gt;</w:t>
      </w:r>
      <w:r w:rsidR="00F87E37">
        <w:rPr>
          <w:rtl/>
        </w:rPr>
        <w:t xml:space="preserve"> </w:t>
      </w:r>
      <w:r>
        <w:rPr>
          <w:rtl/>
        </w:rPr>
        <w:t xml:space="preserve"> </w:t>
      </w:r>
      <w:bookmarkEnd w:id="2755"/>
    </w:p>
    <w:p w14:paraId="7F99B2E7" w14:textId="77777777" w:rsidR="00473009" w:rsidRDefault="00473009" w:rsidP="00473009">
      <w:pPr>
        <w:pStyle w:val="KeepWithNext"/>
        <w:rPr>
          <w:rtl/>
          <w:lang w:eastAsia="he-IL"/>
        </w:rPr>
      </w:pPr>
    </w:p>
    <w:p w14:paraId="03DA1426" w14:textId="5BA3921B" w:rsidR="00473009" w:rsidRDefault="00473009" w:rsidP="00473009">
      <w:pPr>
        <w:rPr>
          <w:rtl/>
          <w:lang w:eastAsia="he-IL"/>
        </w:rPr>
      </w:pPr>
      <w:bookmarkStart w:id="2756" w:name="_ETM_Q1_4023540"/>
      <w:bookmarkStart w:id="2757" w:name="_ETM_Q1_4023562"/>
      <w:bookmarkEnd w:id="2756"/>
      <w:bookmarkEnd w:id="2757"/>
      <w:r>
        <w:rPr>
          <w:rFonts w:hint="cs"/>
          <w:rtl/>
          <w:lang w:eastAsia="he-IL"/>
        </w:rPr>
        <w:t>נעשו בה שינויים?</w:t>
      </w:r>
    </w:p>
    <w:p w14:paraId="61BE4143" w14:textId="77777777" w:rsidR="00473009" w:rsidRDefault="00473009" w:rsidP="00473009">
      <w:pPr>
        <w:rPr>
          <w:rtl/>
          <w:lang w:eastAsia="he-IL"/>
        </w:rPr>
      </w:pPr>
      <w:bookmarkStart w:id="2758" w:name="_ETM_Q1_4025943"/>
      <w:bookmarkStart w:id="2759" w:name="_ETM_Q1_4025993"/>
      <w:bookmarkEnd w:id="2758"/>
      <w:bookmarkEnd w:id="2759"/>
    </w:p>
    <w:p w14:paraId="0F7766E6" w14:textId="4A657FF6" w:rsidR="00473009" w:rsidRDefault="00473009" w:rsidP="00473009">
      <w:pPr>
        <w:pStyle w:val="af9"/>
        <w:keepNext/>
        <w:rPr>
          <w:rtl/>
          <w:lang w:eastAsia="he-IL"/>
        </w:rPr>
      </w:pPr>
      <w:bookmarkStart w:id="2760" w:name="ET_guest_מרגנית_לוי_154"/>
      <w:r w:rsidRPr="00473009">
        <w:rPr>
          <w:rStyle w:val="TagStyle"/>
          <w:rtl/>
        </w:rPr>
        <w:t xml:space="preserve"> &lt;&lt; אורח &gt;&gt; </w:t>
      </w:r>
      <w:r>
        <w:rPr>
          <w:rtl/>
          <w:lang w:eastAsia="he-IL"/>
        </w:rPr>
        <w:t>מרגנית לוי:</w:t>
      </w:r>
      <w:r w:rsidRPr="00473009">
        <w:rPr>
          <w:rStyle w:val="TagStyle"/>
          <w:rtl/>
        </w:rPr>
        <w:t xml:space="preserve"> &lt;&lt; אורח &gt;&gt;</w:t>
      </w:r>
      <w:r w:rsidR="00F87E37">
        <w:rPr>
          <w:rtl/>
          <w:lang w:eastAsia="he-IL"/>
        </w:rPr>
        <w:t xml:space="preserve"> </w:t>
      </w:r>
      <w:r>
        <w:rPr>
          <w:rtl/>
          <w:lang w:eastAsia="he-IL"/>
        </w:rPr>
        <w:t xml:space="preserve"> </w:t>
      </w:r>
      <w:bookmarkEnd w:id="2760"/>
    </w:p>
    <w:p w14:paraId="4B308AD1" w14:textId="77777777" w:rsidR="00473009" w:rsidRDefault="00473009" w:rsidP="00473009">
      <w:pPr>
        <w:pStyle w:val="KeepWithNext"/>
        <w:rPr>
          <w:rtl/>
          <w:lang w:eastAsia="he-IL"/>
        </w:rPr>
      </w:pPr>
    </w:p>
    <w:p w14:paraId="5DA4893A" w14:textId="45395E0D" w:rsidR="00473009" w:rsidRDefault="00473009" w:rsidP="00473009">
      <w:pPr>
        <w:rPr>
          <w:rtl/>
          <w:lang w:eastAsia="he-IL"/>
        </w:rPr>
      </w:pPr>
      <w:bookmarkStart w:id="2761" w:name="_ETM_Q1_4027020"/>
      <w:bookmarkStart w:id="2762" w:name="_ETM_Q1_4027038"/>
      <w:bookmarkStart w:id="2763" w:name="_ETM_Q1_4025049"/>
      <w:bookmarkEnd w:id="2761"/>
      <w:bookmarkEnd w:id="2762"/>
      <w:bookmarkEnd w:id="2763"/>
      <w:r>
        <w:rPr>
          <w:rFonts w:hint="cs"/>
          <w:rtl/>
          <w:lang w:eastAsia="he-IL"/>
        </w:rPr>
        <w:t xml:space="preserve">כן. </w:t>
      </w:r>
      <w:bookmarkStart w:id="2764" w:name="_ETM_Q1_4024730"/>
      <w:bookmarkEnd w:id="2764"/>
      <w:r>
        <w:rPr>
          <w:rFonts w:hint="cs"/>
          <w:rtl/>
          <w:lang w:eastAsia="he-IL"/>
        </w:rPr>
        <w:t>אתה בכ</w:t>
      </w:r>
      <w:bookmarkStart w:id="2765" w:name="_ETM_Q1_4027085"/>
      <w:bookmarkEnd w:id="2765"/>
      <w:r>
        <w:rPr>
          <w:rFonts w:hint="cs"/>
          <w:rtl/>
          <w:lang w:eastAsia="he-IL"/>
        </w:rPr>
        <w:t>ל זאת רוצה?</w:t>
      </w:r>
    </w:p>
    <w:p w14:paraId="4D1B2C58" w14:textId="77777777" w:rsidR="00473009" w:rsidRDefault="00473009" w:rsidP="00473009">
      <w:pPr>
        <w:rPr>
          <w:rtl/>
          <w:lang w:eastAsia="he-IL"/>
        </w:rPr>
      </w:pPr>
      <w:bookmarkStart w:id="2766" w:name="_ETM_Q1_4028508"/>
      <w:bookmarkStart w:id="2767" w:name="_ETM_Q1_4028550"/>
      <w:bookmarkEnd w:id="2766"/>
      <w:bookmarkEnd w:id="2767"/>
    </w:p>
    <w:p w14:paraId="406C54FD" w14:textId="33B26DFA" w:rsidR="00473009" w:rsidRDefault="00473009" w:rsidP="00473009">
      <w:pPr>
        <w:pStyle w:val="af6"/>
        <w:keepNext/>
        <w:rPr>
          <w:rtl/>
        </w:rPr>
      </w:pPr>
      <w:bookmarkStart w:id="2768" w:name="ET_yor_5159_155"/>
      <w:r w:rsidRPr="00473009">
        <w:rPr>
          <w:rStyle w:val="TagStyle"/>
          <w:rtl/>
        </w:rPr>
        <w:t xml:space="preserve"> &lt;&lt; </w:t>
      </w:r>
      <w:proofErr w:type="spellStart"/>
      <w:r w:rsidRPr="00473009">
        <w:rPr>
          <w:rStyle w:val="TagStyle"/>
          <w:rtl/>
        </w:rPr>
        <w:t>יור</w:t>
      </w:r>
      <w:proofErr w:type="spellEnd"/>
      <w:r w:rsidRPr="00473009">
        <w:rPr>
          <w:rStyle w:val="TagStyle"/>
          <w:rtl/>
        </w:rPr>
        <w:t xml:space="preserve"> &gt;&gt; </w:t>
      </w:r>
      <w:r>
        <w:rPr>
          <w:rtl/>
        </w:rPr>
        <w:t>היו"ר דוד ביטן:</w:t>
      </w:r>
      <w:r w:rsidRPr="00473009">
        <w:rPr>
          <w:rStyle w:val="TagStyle"/>
          <w:rtl/>
        </w:rPr>
        <w:t xml:space="preserve"> &lt;&lt; </w:t>
      </w:r>
      <w:proofErr w:type="spellStart"/>
      <w:r w:rsidRPr="00473009">
        <w:rPr>
          <w:rStyle w:val="TagStyle"/>
          <w:rtl/>
        </w:rPr>
        <w:t>יור</w:t>
      </w:r>
      <w:proofErr w:type="spellEnd"/>
      <w:r w:rsidRPr="00473009">
        <w:rPr>
          <w:rStyle w:val="TagStyle"/>
          <w:rtl/>
        </w:rPr>
        <w:t xml:space="preserve"> &gt;&gt;</w:t>
      </w:r>
      <w:r w:rsidR="00F87E37">
        <w:rPr>
          <w:rtl/>
        </w:rPr>
        <w:t xml:space="preserve"> </w:t>
      </w:r>
      <w:r>
        <w:rPr>
          <w:rtl/>
        </w:rPr>
        <w:t xml:space="preserve"> </w:t>
      </w:r>
      <w:bookmarkEnd w:id="2768"/>
    </w:p>
    <w:p w14:paraId="43CFC091" w14:textId="77777777" w:rsidR="00473009" w:rsidRDefault="00473009" w:rsidP="00473009">
      <w:pPr>
        <w:pStyle w:val="KeepWithNext"/>
        <w:rPr>
          <w:rtl/>
          <w:lang w:eastAsia="he-IL"/>
        </w:rPr>
      </w:pPr>
    </w:p>
    <w:p w14:paraId="7801B810" w14:textId="6761CDB7" w:rsidR="00473009" w:rsidRDefault="00473009" w:rsidP="00473009">
      <w:pPr>
        <w:rPr>
          <w:rtl/>
          <w:lang w:eastAsia="he-IL"/>
        </w:rPr>
      </w:pPr>
      <w:bookmarkStart w:id="2769" w:name="_ETM_Q1_4029400"/>
      <w:bookmarkStart w:id="2770" w:name="_ETM_Q1_4029420"/>
      <w:bookmarkEnd w:id="2769"/>
      <w:bookmarkEnd w:id="2770"/>
      <w:r>
        <w:rPr>
          <w:rFonts w:hint="cs"/>
          <w:rtl/>
          <w:lang w:eastAsia="he-IL"/>
        </w:rPr>
        <w:t>בסדר,</w:t>
      </w:r>
      <w:bookmarkStart w:id="2771" w:name="_ETM_Q1_4027778"/>
      <w:bookmarkEnd w:id="2771"/>
      <w:r>
        <w:rPr>
          <w:rFonts w:hint="cs"/>
          <w:rtl/>
          <w:lang w:eastAsia="he-IL"/>
        </w:rPr>
        <w:t xml:space="preserve"> אז </w:t>
      </w:r>
      <w:bookmarkStart w:id="2772" w:name="_ETM_Q1_4028127"/>
      <w:bookmarkEnd w:id="2772"/>
      <w:r>
        <w:rPr>
          <w:rFonts w:hint="cs"/>
          <w:rtl/>
          <w:lang w:eastAsia="he-IL"/>
        </w:rPr>
        <w:t xml:space="preserve">תעזוב, ישיבה הבאה. </w:t>
      </w:r>
      <w:bookmarkStart w:id="2773" w:name="_ETM_Q1_4028526"/>
      <w:bookmarkEnd w:id="2773"/>
    </w:p>
    <w:p w14:paraId="427AA600" w14:textId="77777777" w:rsidR="00473009" w:rsidRDefault="00473009" w:rsidP="00473009">
      <w:pPr>
        <w:rPr>
          <w:rtl/>
          <w:lang w:eastAsia="he-IL"/>
        </w:rPr>
      </w:pPr>
      <w:bookmarkStart w:id="2774" w:name="_ETM_Q1_4028737"/>
      <w:bookmarkStart w:id="2775" w:name="_ETM_Q1_4029441"/>
      <w:bookmarkEnd w:id="2774"/>
      <w:bookmarkEnd w:id="2775"/>
    </w:p>
    <w:p w14:paraId="726EF7AD" w14:textId="4C124C42" w:rsidR="00473009" w:rsidRDefault="00473009" w:rsidP="00473009">
      <w:pPr>
        <w:pStyle w:val="a4"/>
        <w:keepNext/>
        <w:rPr>
          <w:rtl/>
        </w:rPr>
      </w:pPr>
      <w:bookmarkStart w:id="2776" w:name="ET_speaker_איתי_עצמון_156"/>
      <w:r w:rsidRPr="00473009">
        <w:rPr>
          <w:rStyle w:val="TagStyle"/>
          <w:rtl/>
        </w:rPr>
        <w:t xml:space="preserve"> &lt;&lt; דובר &gt;&gt; </w:t>
      </w:r>
      <w:r>
        <w:rPr>
          <w:rtl/>
        </w:rPr>
        <w:t>איתי עצמון:</w:t>
      </w:r>
      <w:r w:rsidRPr="00473009">
        <w:rPr>
          <w:rStyle w:val="TagStyle"/>
          <w:rtl/>
        </w:rPr>
        <w:t xml:space="preserve"> &lt;&lt; דובר &gt;&gt;</w:t>
      </w:r>
      <w:r w:rsidR="00F87E37">
        <w:rPr>
          <w:rtl/>
        </w:rPr>
        <w:t xml:space="preserve"> </w:t>
      </w:r>
      <w:r>
        <w:rPr>
          <w:rtl/>
        </w:rPr>
        <w:t xml:space="preserve"> </w:t>
      </w:r>
      <w:bookmarkEnd w:id="2776"/>
    </w:p>
    <w:p w14:paraId="7F91841F" w14:textId="77777777" w:rsidR="00473009" w:rsidRDefault="00473009" w:rsidP="00473009">
      <w:pPr>
        <w:pStyle w:val="KeepWithNext"/>
        <w:rPr>
          <w:rtl/>
          <w:lang w:eastAsia="he-IL"/>
        </w:rPr>
      </w:pPr>
    </w:p>
    <w:p w14:paraId="1FAC5F28" w14:textId="0CB4F318" w:rsidR="00473009" w:rsidRDefault="00473009" w:rsidP="00473009">
      <w:pPr>
        <w:rPr>
          <w:rtl/>
          <w:lang w:eastAsia="he-IL"/>
        </w:rPr>
      </w:pPr>
      <w:bookmarkStart w:id="2777" w:name="_ETM_Q1_4029721"/>
      <w:bookmarkStart w:id="2778" w:name="_ETM_Q1_4029744"/>
      <w:bookmarkEnd w:id="2777"/>
      <w:bookmarkEnd w:id="2778"/>
      <w:proofErr w:type="spellStart"/>
      <w:r>
        <w:rPr>
          <w:rFonts w:hint="cs"/>
          <w:rtl/>
          <w:lang w:eastAsia="he-IL"/>
        </w:rPr>
        <w:t>אוקיי</w:t>
      </w:r>
      <w:proofErr w:type="spellEnd"/>
      <w:r>
        <w:rPr>
          <w:rFonts w:hint="cs"/>
          <w:rtl/>
          <w:lang w:eastAsia="he-IL"/>
        </w:rPr>
        <w:t xml:space="preserve">, אז ישיבה הבאה. </w:t>
      </w:r>
    </w:p>
    <w:p w14:paraId="27368469" w14:textId="77777777" w:rsidR="00473009" w:rsidRDefault="00473009" w:rsidP="00473009">
      <w:pPr>
        <w:rPr>
          <w:rtl/>
          <w:lang w:eastAsia="he-IL"/>
        </w:rPr>
      </w:pPr>
      <w:bookmarkStart w:id="2779" w:name="_ETM_Q1_4032851"/>
      <w:bookmarkStart w:id="2780" w:name="_ETM_Q1_4032895"/>
      <w:bookmarkStart w:id="2781" w:name="_ETM_Q1_4034529"/>
      <w:bookmarkEnd w:id="2779"/>
      <w:bookmarkEnd w:id="2780"/>
      <w:bookmarkEnd w:id="2781"/>
    </w:p>
    <w:p w14:paraId="36D4E727" w14:textId="65B938A4" w:rsidR="00473009" w:rsidRDefault="00473009" w:rsidP="00473009">
      <w:pPr>
        <w:pStyle w:val="af9"/>
        <w:keepNext/>
        <w:rPr>
          <w:rtl/>
          <w:lang w:eastAsia="he-IL"/>
        </w:rPr>
      </w:pPr>
      <w:bookmarkStart w:id="2782" w:name="ET_guest_מרגנית_לוי_157"/>
      <w:r w:rsidRPr="00473009">
        <w:rPr>
          <w:rStyle w:val="TagStyle"/>
          <w:rtl/>
        </w:rPr>
        <w:t xml:space="preserve"> &lt;&lt; אורח &gt;&gt; </w:t>
      </w:r>
      <w:r>
        <w:rPr>
          <w:rtl/>
          <w:lang w:eastAsia="he-IL"/>
        </w:rPr>
        <w:t>מרגנית לוי:</w:t>
      </w:r>
      <w:r w:rsidRPr="00473009">
        <w:rPr>
          <w:rStyle w:val="TagStyle"/>
          <w:rtl/>
        </w:rPr>
        <w:t xml:space="preserve"> &lt;&lt; אורח &gt;&gt;</w:t>
      </w:r>
      <w:r w:rsidR="00F87E37">
        <w:rPr>
          <w:rtl/>
          <w:lang w:eastAsia="he-IL"/>
        </w:rPr>
        <w:t xml:space="preserve"> </w:t>
      </w:r>
      <w:r>
        <w:rPr>
          <w:rtl/>
          <w:lang w:eastAsia="he-IL"/>
        </w:rPr>
        <w:t xml:space="preserve"> </w:t>
      </w:r>
      <w:bookmarkEnd w:id="2782"/>
    </w:p>
    <w:p w14:paraId="46731E2D" w14:textId="77777777" w:rsidR="00473009" w:rsidRDefault="00473009" w:rsidP="00473009">
      <w:pPr>
        <w:pStyle w:val="KeepWithNext"/>
        <w:rPr>
          <w:rtl/>
          <w:lang w:eastAsia="he-IL"/>
        </w:rPr>
      </w:pPr>
    </w:p>
    <w:p w14:paraId="0BA94DD3" w14:textId="47BDA331" w:rsidR="00473009" w:rsidRDefault="00473009" w:rsidP="00473009">
      <w:pPr>
        <w:rPr>
          <w:rtl/>
          <w:lang w:eastAsia="he-IL"/>
        </w:rPr>
      </w:pPr>
      <w:bookmarkStart w:id="2783" w:name="_ETM_Q1_4034785"/>
      <w:bookmarkStart w:id="2784" w:name="_ETM_Q1_4034806"/>
      <w:bookmarkEnd w:id="2783"/>
      <w:bookmarkEnd w:id="2784"/>
      <w:proofErr w:type="spellStart"/>
      <w:r>
        <w:rPr>
          <w:rFonts w:hint="cs"/>
          <w:rtl/>
          <w:lang w:eastAsia="he-IL"/>
        </w:rPr>
        <w:t>אוקיי</w:t>
      </w:r>
      <w:proofErr w:type="spellEnd"/>
      <w:r>
        <w:rPr>
          <w:rFonts w:hint="cs"/>
          <w:rtl/>
          <w:lang w:eastAsia="he-IL"/>
        </w:rPr>
        <w:t>, תודה</w:t>
      </w:r>
      <w:bookmarkStart w:id="2785" w:name="_ETM_Q1_4036976"/>
      <w:bookmarkEnd w:id="2785"/>
      <w:r>
        <w:rPr>
          <w:rFonts w:hint="cs"/>
          <w:rtl/>
          <w:lang w:eastAsia="he-IL"/>
        </w:rPr>
        <w:t xml:space="preserve">. משהו נוסף? </w:t>
      </w:r>
    </w:p>
    <w:p w14:paraId="0B63F997" w14:textId="77777777" w:rsidR="00473009" w:rsidRDefault="00473009" w:rsidP="00473009">
      <w:pPr>
        <w:rPr>
          <w:rtl/>
          <w:lang w:eastAsia="he-IL"/>
        </w:rPr>
      </w:pPr>
      <w:bookmarkStart w:id="2786" w:name="_ETM_Q1_4040833"/>
      <w:bookmarkStart w:id="2787" w:name="_ETM_Q1_4040878"/>
      <w:bookmarkStart w:id="2788" w:name="_ETM_Q1_4043792"/>
      <w:bookmarkStart w:id="2789" w:name="_ETM_Q1_4043423"/>
      <w:bookmarkStart w:id="2790" w:name="_ETM_Q1_4044939"/>
      <w:bookmarkEnd w:id="2786"/>
      <w:bookmarkEnd w:id="2787"/>
      <w:bookmarkEnd w:id="2788"/>
      <w:bookmarkEnd w:id="2789"/>
      <w:bookmarkEnd w:id="2790"/>
    </w:p>
    <w:p w14:paraId="3DBA680B" w14:textId="1DFBB66F" w:rsidR="00473009" w:rsidRDefault="00473009" w:rsidP="00473009">
      <w:pPr>
        <w:pStyle w:val="af9"/>
        <w:keepNext/>
        <w:rPr>
          <w:rtl/>
          <w:lang w:eastAsia="he-IL"/>
        </w:rPr>
      </w:pPr>
      <w:bookmarkStart w:id="2791" w:name="ET_guest_מירה_סלומון_158"/>
      <w:r w:rsidRPr="00473009">
        <w:rPr>
          <w:rStyle w:val="TagStyle"/>
          <w:rtl/>
        </w:rPr>
        <w:t xml:space="preserve"> &lt;&lt; אורח &gt;&gt; </w:t>
      </w:r>
      <w:r>
        <w:rPr>
          <w:rtl/>
          <w:lang w:eastAsia="he-IL"/>
        </w:rPr>
        <w:t>מירה סלומון:</w:t>
      </w:r>
      <w:r w:rsidRPr="00473009">
        <w:rPr>
          <w:rStyle w:val="TagStyle"/>
          <w:rtl/>
        </w:rPr>
        <w:t xml:space="preserve"> &lt;&lt; אורח &gt;&gt;</w:t>
      </w:r>
      <w:r w:rsidR="00F87E37">
        <w:rPr>
          <w:rtl/>
          <w:lang w:eastAsia="he-IL"/>
        </w:rPr>
        <w:t xml:space="preserve"> </w:t>
      </w:r>
      <w:r>
        <w:rPr>
          <w:rtl/>
          <w:lang w:eastAsia="he-IL"/>
        </w:rPr>
        <w:t xml:space="preserve"> </w:t>
      </w:r>
      <w:bookmarkEnd w:id="2791"/>
    </w:p>
    <w:p w14:paraId="70DD7F3E" w14:textId="77777777" w:rsidR="00473009" w:rsidRDefault="00473009" w:rsidP="00473009">
      <w:pPr>
        <w:pStyle w:val="KeepWithNext"/>
        <w:rPr>
          <w:rtl/>
          <w:lang w:eastAsia="he-IL"/>
        </w:rPr>
      </w:pPr>
    </w:p>
    <w:p w14:paraId="276204E3" w14:textId="0A83F8B3" w:rsidR="00473009" w:rsidRDefault="00473009" w:rsidP="00473009">
      <w:pPr>
        <w:rPr>
          <w:rtl/>
          <w:lang w:eastAsia="he-IL"/>
        </w:rPr>
      </w:pPr>
      <w:bookmarkStart w:id="2792" w:name="_ETM_Q1_4045181"/>
      <w:bookmarkStart w:id="2793" w:name="_ETM_Q1_4045205"/>
      <w:bookmarkEnd w:id="2792"/>
      <w:bookmarkEnd w:id="2793"/>
      <w:r>
        <w:rPr>
          <w:rFonts w:hint="cs"/>
          <w:rtl/>
          <w:lang w:eastAsia="he-IL"/>
        </w:rPr>
        <w:t xml:space="preserve">אני לא יודעת אם זה משהו שצריך </w:t>
      </w:r>
      <w:bookmarkStart w:id="2794" w:name="_ETM_Q1_4050314"/>
      <w:bookmarkEnd w:id="2794"/>
      <w:r>
        <w:rPr>
          <w:rFonts w:hint="cs"/>
          <w:rtl/>
          <w:lang w:eastAsia="he-IL"/>
        </w:rPr>
        <w:t>להכנ</w:t>
      </w:r>
      <w:bookmarkStart w:id="2795" w:name="_ETM_Q1_4048714"/>
      <w:bookmarkEnd w:id="2795"/>
      <w:r>
        <w:rPr>
          <w:rFonts w:hint="cs"/>
          <w:rtl/>
          <w:lang w:eastAsia="he-IL"/>
        </w:rPr>
        <w:t>יס לתוך החקיקה, אבל אני כן חייבת לשקף את זה</w:t>
      </w:r>
      <w:bookmarkStart w:id="2796" w:name="_ETM_Q1_4053415"/>
      <w:bookmarkEnd w:id="2796"/>
      <w:r>
        <w:rPr>
          <w:rFonts w:hint="cs"/>
          <w:rtl/>
          <w:lang w:eastAsia="he-IL"/>
        </w:rPr>
        <w:t xml:space="preserve"> ג</w:t>
      </w:r>
      <w:bookmarkStart w:id="2797" w:name="_ETM_Q1_4051613"/>
      <w:bookmarkEnd w:id="2797"/>
      <w:r>
        <w:rPr>
          <w:rFonts w:hint="cs"/>
          <w:rtl/>
          <w:lang w:eastAsia="he-IL"/>
        </w:rPr>
        <w:t xml:space="preserve">ם בפני הוועדה. יש לנו לא מעט מקרים שבהם </w:t>
      </w:r>
      <w:bookmarkStart w:id="2798" w:name="_ETM_Q1_4055483"/>
      <w:bookmarkStart w:id="2799" w:name="_ETM_Q1_4056907"/>
      <w:bookmarkStart w:id="2800" w:name="_ETM_Q1_4059197"/>
      <w:bookmarkStart w:id="2801" w:name="_ETM_Q1_4058037"/>
      <w:bookmarkStart w:id="2802" w:name="_ETM_Q1_4057244"/>
      <w:bookmarkStart w:id="2803" w:name="_ETM_Q1_4056114"/>
      <w:bookmarkStart w:id="2804" w:name="_ETM_Q1_4055507"/>
      <w:bookmarkStart w:id="2805" w:name="_ETM_Q1_4055432"/>
      <w:bookmarkStart w:id="2806" w:name="_ETM_Q1_4054061"/>
      <w:bookmarkStart w:id="2807" w:name="_ETM_Q1_4056631"/>
      <w:bookmarkStart w:id="2808" w:name="_ETM_Q1_4058566"/>
      <w:bookmarkStart w:id="2809" w:name="_ETM_Q1_4056839"/>
      <w:bookmarkStart w:id="2810" w:name="_ETM_Q1_4055716"/>
      <w:bookmarkStart w:id="2811" w:name="_ETM_Q1_4055051"/>
      <w:bookmarkStart w:id="2812" w:name="_ETM_Q1_4053280"/>
      <w:bookmarkEnd w:id="2798"/>
      <w:bookmarkEnd w:id="2799"/>
      <w:bookmarkEnd w:id="2800"/>
      <w:bookmarkEnd w:id="2801"/>
      <w:bookmarkEnd w:id="2802"/>
      <w:bookmarkEnd w:id="2803"/>
      <w:bookmarkEnd w:id="2804"/>
      <w:bookmarkEnd w:id="2805"/>
      <w:bookmarkEnd w:id="2806"/>
      <w:bookmarkEnd w:id="2807"/>
      <w:bookmarkEnd w:id="2808"/>
      <w:bookmarkEnd w:id="2809"/>
      <w:bookmarkEnd w:id="2810"/>
      <w:bookmarkEnd w:id="2811"/>
      <w:bookmarkEnd w:id="2812"/>
      <w:r w:rsidR="003D2893">
        <w:rPr>
          <w:rFonts w:hint="cs"/>
          <w:rtl/>
          <w:lang w:eastAsia="he-IL"/>
        </w:rPr>
        <w:t xml:space="preserve">ההסכמה </w:t>
      </w:r>
      <w:bookmarkStart w:id="2813" w:name="_ETM_Q1_4060074"/>
      <w:bookmarkEnd w:id="2813"/>
      <w:r w:rsidR="003D2893">
        <w:rPr>
          <w:rFonts w:hint="cs"/>
          <w:rtl/>
          <w:lang w:eastAsia="he-IL"/>
        </w:rPr>
        <w:t>להעברת מידע</w:t>
      </w:r>
      <w:bookmarkStart w:id="2814" w:name="_ETM_Q1_4060475"/>
      <w:bookmarkEnd w:id="2814"/>
      <w:r w:rsidR="003D2893">
        <w:rPr>
          <w:rFonts w:hint="cs"/>
          <w:rtl/>
          <w:lang w:eastAsia="he-IL"/>
        </w:rPr>
        <w:t xml:space="preserve">, למסירת מידע מגוף </w:t>
      </w:r>
      <w:bookmarkStart w:id="2815" w:name="_ETM_Q1_4061640"/>
      <w:bookmarkEnd w:id="2815"/>
      <w:r w:rsidR="003D2893">
        <w:rPr>
          <w:rFonts w:hint="cs"/>
          <w:rtl/>
          <w:lang w:eastAsia="he-IL"/>
        </w:rPr>
        <w:t>מוסר מידע אלינו היא מ</w:t>
      </w:r>
      <w:bookmarkStart w:id="2816" w:name="_ETM_Q1_4063431"/>
      <w:bookmarkEnd w:id="2816"/>
      <w:r w:rsidR="003D2893">
        <w:rPr>
          <w:rFonts w:hint="cs"/>
          <w:rtl/>
          <w:lang w:eastAsia="he-IL"/>
        </w:rPr>
        <w:t xml:space="preserve">ותנית </w:t>
      </w:r>
      <w:bookmarkStart w:id="2817" w:name="_ETM_Q1_4065809"/>
      <w:bookmarkEnd w:id="2817"/>
      <w:r w:rsidR="003D2893">
        <w:rPr>
          <w:rFonts w:hint="cs"/>
          <w:rtl/>
          <w:lang w:eastAsia="he-IL"/>
        </w:rPr>
        <w:t>בתשלום של סכום כלשהו</w:t>
      </w:r>
      <w:bookmarkStart w:id="2818" w:name="_ETM_Q1_4066753"/>
      <w:bookmarkStart w:id="2819" w:name="_ETM_Q1_4067341"/>
      <w:bookmarkEnd w:id="2818"/>
      <w:bookmarkEnd w:id="2819"/>
      <w:r w:rsidR="003D2893">
        <w:rPr>
          <w:rFonts w:hint="cs"/>
          <w:rtl/>
          <w:lang w:eastAsia="he-IL"/>
        </w:rPr>
        <w:t>. לפעמים זה סכום מו</w:t>
      </w:r>
      <w:bookmarkStart w:id="2820" w:name="_ETM_Q1_4069573"/>
      <w:bookmarkEnd w:id="2820"/>
      <w:r w:rsidR="003D2893">
        <w:rPr>
          <w:rFonts w:hint="cs"/>
          <w:rtl/>
          <w:lang w:eastAsia="he-IL"/>
        </w:rPr>
        <w:t xml:space="preserve">סכם, לפעמים זה </w:t>
      </w:r>
      <w:bookmarkStart w:id="2821" w:name="_ETM_Q1_4071850"/>
      <w:bookmarkEnd w:id="2821"/>
      <w:r w:rsidR="003D2893">
        <w:rPr>
          <w:rFonts w:hint="cs"/>
          <w:rtl/>
          <w:lang w:eastAsia="he-IL"/>
        </w:rPr>
        <w:t xml:space="preserve">פשוט הוראת נוהל של </w:t>
      </w:r>
      <w:bookmarkStart w:id="2822" w:name="_ETM_Q1_4075274"/>
      <w:bookmarkEnd w:id="2822"/>
      <w:r w:rsidR="003D2893">
        <w:rPr>
          <w:rFonts w:hint="cs"/>
          <w:rtl/>
          <w:lang w:eastAsia="he-IL"/>
        </w:rPr>
        <w:t xml:space="preserve">הגורם מוסר המידע. רציני </w:t>
      </w:r>
      <w:bookmarkStart w:id="2823" w:name="_ETM_Q1_4078709"/>
      <w:bookmarkEnd w:id="2823"/>
      <w:r w:rsidR="003D2893">
        <w:rPr>
          <w:rFonts w:hint="cs"/>
          <w:rtl/>
          <w:lang w:eastAsia="he-IL"/>
        </w:rPr>
        <w:t>לוודא שאין שום דרישה לקבל, אין שום אפשרות לדרוש</w:t>
      </w:r>
      <w:bookmarkStart w:id="2824" w:name="_ETM_Q1_4086141"/>
      <w:bookmarkEnd w:id="2824"/>
      <w:r w:rsidR="003D2893">
        <w:rPr>
          <w:rFonts w:hint="cs"/>
          <w:rtl/>
          <w:lang w:eastAsia="he-IL"/>
        </w:rPr>
        <w:t xml:space="preserve"> קבלת סכום כדי שנ</w:t>
      </w:r>
      <w:bookmarkStart w:id="2825" w:name="_ETM_Q1_4086332"/>
      <w:bookmarkEnd w:id="2825"/>
      <w:r w:rsidR="003D2893">
        <w:rPr>
          <w:rFonts w:hint="cs"/>
          <w:rtl/>
          <w:lang w:eastAsia="he-IL"/>
        </w:rPr>
        <w:t xml:space="preserve">וכל לקבל מידע שדרוש לנו. אני מזכירה </w:t>
      </w:r>
      <w:bookmarkStart w:id="2826" w:name="_ETM_Q1_4091029"/>
      <w:bookmarkEnd w:id="2826"/>
      <w:r w:rsidR="003D2893">
        <w:rPr>
          <w:rFonts w:hint="cs"/>
          <w:rtl/>
          <w:lang w:eastAsia="he-IL"/>
        </w:rPr>
        <w:t>שלפי החוק חלק מ</w:t>
      </w:r>
      <w:bookmarkStart w:id="2827" w:name="_ETM_Q1_4091845"/>
      <w:bookmarkEnd w:id="2827"/>
      <w:r w:rsidR="003D2893">
        <w:rPr>
          <w:rFonts w:hint="cs"/>
          <w:rtl/>
          <w:lang w:eastAsia="he-IL"/>
        </w:rPr>
        <w:t xml:space="preserve">הבדיקות שמפקח צריך לוודא זה שלאותו אדם </w:t>
      </w:r>
      <w:bookmarkStart w:id="2828" w:name="_ETM_Q1_4098810"/>
      <w:bookmarkEnd w:id="2828"/>
      <w:r w:rsidR="003D2893">
        <w:rPr>
          <w:rFonts w:hint="cs"/>
          <w:rtl/>
          <w:lang w:eastAsia="he-IL"/>
        </w:rPr>
        <w:t xml:space="preserve">אין עבירות </w:t>
      </w:r>
      <w:bookmarkStart w:id="2829" w:name="_ETM_Q1_4099593"/>
      <w:bookmarkEnd w:id="2829"/>
      <w:r w:rsidR="003D2893">
        <w:rPr>
          <w:rFonts w:hint="cs"/>
          <w:rtl/>
          <w:lang w:eastAsia="he-IL"/>
        </w:rPr>
        <w:t xml:space="preserve">או </w:t>
      </w:r>
      <w:bookmarkStart w:id="2830" w:name="_ETM_Q1_4100698"/>
      <w:bookmarkEnd w:id="2830"/>
      <w:r w:rsidR="003D2893">
        <w:rPr>
          <w:rFonts w:hint="cs"/>
          <w:rtl/>
          <w:lang w:eastAsia="he-IL"/>
        </w:rPr>
        <w:t xml:space="preserve">הפרות אחרות כדי </w:t>
      </w:r>
      <w:bookmarkStart w:id="2831" w:name="_ETM_Q1_4101448"/>
      <w:bookmarkEnd w:id="2831"/>
      <w:r w:rsidR="003D2893">
        <w:rPr>
          <w:rFonts w:hint="cs"/>
          <w:rtl/>
          <w:lang w:eastAsia="he-IL"/>
        </w:rPr>
        <w:t>ל</w:t>
      </w:r>
      <w:bookmarkStart w:id="2832" w:name="_ETM_Q1_4101890"/>
      <w:bookmarkEnd w:id="2832"/>
      <w:r w:rsidR="003D2893">
        <w:rPr>
          <w:rFonts w:hint="cs"/>
          <w:rtl/>
          <w:lang w:eastAsia="he-IL"/>
        </w:rPr>
        <w:t xml:space="preserve">הבין האם צריך להעביר </w:t>
      </w:r>
      <w:bookmarkStart w:id="2833" w:name="_ETM_Q1_4105878"/>
      <w:bookmarkEnd w:id="2833"/>
      <w:r w:rsidR="003D2893">
        <w:rPr>
          <w:rFonts w:hint="cs"/>
          <w:rtl/>
          <w:lang w:eastAsia="he-IL"/>
        </w:rPr>
        <w:t>את זה למישור הפלילי. יש כל מיני הוראות כאן שמחייבו</w:t>
      </w:r>
      <w:bookmarkStart w:id="2834" w:name="_ETM_Q1_4109519"/>
      <w:bookmarkStart w:id="2835" w:name="_ETM_Q1_4109732"/>
      <w:bookmarkEnd w:id="2834"/>
      <w:bookmarkEnd w:id="2835"/>
      <w:r w:rsidR="003D2893">
        <w:rPr>
          <w:rFonts w:hint="cs"/>
          <w:rtl/>
          <w:lang w:eastAsia="he-IL"/>
        </w:rPr>
        <w:t xml:space="preserve">ת גישה למידע </w:t>
      </w:r>
      <w:bookmarkStart w:id="2836" w:name="_ETM_Q1_4110448"/>
      <w:bookmarkEnd w:id="2836"/>
      <w:r w:rsidR="003D2893">
        <w:rPr>
          <w:rFonts w:hint="cs"/>
          <w:rtl/>
          <w:lang w:eastAsia="he-IL"/>
        </w:rPr>
        <w:t xml:space="preserve">שיהיה במרשם הזה ואנחנו רוצים </w:t>
      </w:r>
      <w:bookmarkStart w:id="2837" w:name="_ETM_Q1_4114158"/>
      <w:bookmarkStart w:id="2838" w:name="_ETM_Q1_4114186"/>
      <w:bookmarkStart w:id="2839" w:name="_ETM_Q1_4112542"/>
      <w:bookmarkEnd w:id="2837"/>
      <w:bookmarkEnd w:id="2838"/>
      <w:bookmarkEnd w:id="2839"/>
      <w:r w:rsidR="00C717FF">
        <w:rPr>
          <w:rFonts w:hint="cs"/>
          <w:rtl/>
          <w:lang w:eastAsia="he-IL"/>
        </w:rPr>
        <w:t xml:space="preserve">לוודא שלא תתבקש </w:t>
      </w:r>
      <w:bookmarkStart w:id="2840" w:name="_ETM_Q1_4116272"/>
      <w:bookmarkStart w:id="2841" w:name="_ETM_Q1_4114582"/>
      <w:bookmarkEnd w:id="2840"/>
      <w:bookmarkEnd w:id="2841"/>
      <w:r w:rsidR="00C717FF">
        <w:rPr>
          <w:rFonts w:hint="cs"/>
          <w:rtl/>
          <w:lang w:eastAsia="he-IL"/>
        </w:rPr>
        <w:t>תמורה בעד קב</w:t>
      </w:r>
      <w:bookmarkStart w:id="2842" w:name="_ETM_Q1_4119294"/>
      <w:bookmarkEnd w:id="2842"/>
      <w:r w:rsidR="00C717FF">
        <w:rPr>
          <w:rFonts w:hint="cs"/>
          <w:rtl/>
          <w:lang w:eastAsia="he-IL"/>
        </w:rPr>
        <w:t xml:space="preserve">לת </w:t>
      </w:r>
      <w:bookmarkStart w:id="2843" w:name="_ETM_Q1_4118154"/>
      <w:bookmarkEnd w:id="2843"/>
      <w:r w:rsidR="00C717FF">
        <w:rPr>
          <w:rFonts w:hint="cs"/>
          <w:rtl/>
          <w:lang w:eastAsia="he-IL"/>
        </w:rPr>
        <w:t>מידע או</w:t>
      </w:r>
      <w:bookmarkStart w:id="2844" w:name="_ETM_Q1_4120067"/>
      <w:bookmarkEnd w:id="2844"/>
      <w:r w:rsidR="00C717FF">
        <w:rPr>
          <w:rFonts w:hint="cs"/>
          <w:rtl/>
          <w:lang w:eastAsia="he-IL"/>
        </w:rPr>
        <w:t xml:space="preserve"> בעד גישה למרשם. </w:t>
      </w:r>
      <w:bookmarkStart w:id="2845" w:name="_ETM_Q1_4121227"/>
      <w:bookmarkStart w:id="2846" w:name="_ETM_Q1_4121452"/>
      <w:bookmarkStart w:id="2847" w:name="_ETM_Q1_4121487"/>
      <w:bookmarkEnd w:id="2845"/>
      <w:bookmarkEnd w:id="2846"/>
      <w:bookmarkEnd w:id="2847"/>
    </w:p>
    <w:p w14:paraId="16FE7D09" w14:textId="77777777" w:rsidR="00C717FF" w:rsidRDefault="00C717FF" w:rsidP="00473009">
      <w:pPr>
        <w:rPr>
          <w:rtl/>
          <w:lang w:eastAsia="he-IL"/>
        </w:rPr>
      </w:pPr>
      <w:bookmarkStart w:id="2848" w:name="_ETM_Q1_4122398"/>
      <w:bookmarkEnd w:id="2848"/>
    </w:p>
    <w:p w14:paraId="38B1CBB9" w14:textId="047A0FCA" w:rsidR="00C717FF" w:rsidRDefault="00C717FF" w:rsidP="00C717FF">
      <w:pPr>
        <w:pStyle w:val="af9"/>
        <w:keepNext/>
        <w:rPr>
          <w:rtl/>
          <w:lang w:eastAsia="he-IL"/>
        </w:rPr>
      </w:pPr>
      <w:bookmarkStart w:id="2849" w:name="ET_guest_מרגנית_לוי_159"/>
      <w:r w:rsidRPr="00C717FF">
        <w:rPr>
          <w:rStyle w:val="TagStyle"/>
          <w:rtl/>
        </w:rPr>
        <w:t xml:space="preserve"> &lt;&lt; אורח &gt;&gt; </w:t>
      </w:r>
      <w:r>
        <w:rPr>
          <w:rtl/>
          <w:lang w:eastAsia="he-IL"/>
        </w:rPr>
        <w:t>מרגנית לוי:</w:t>
      </w:r>
      <w:r w:rsidRPr="00C717FF">
        <w:rPr>
          <w:rStyle w:val="TagStyle"/>
          <w:rtl/>
        </w:rPr>
        <w:t xml:space="preserve"> &lt;&lt; אורח &gt;&gt;</w:t>
      </w:r>
      <w:r w:rsidR="00F87E37">
        <w:rPr>
          <w:rtl/>
          <w:lang w:eastAsia="he-IL"/>
        </w:rPr>
        <w:t xml:space="preserve"> </w:t>
      </w:r>
      <w:r>
        <w:rPr>
          <w:rtl/>
          <w:lang w:eastAsia="he-IL"/>
        </w:rPr>
        <w:t xml:space="preserve"> </w:t>
      </w:r>
      <w:bookmarkEnd w:id="2849"/>
    </w:p>
    <w:p w14:paraId="1EFAEC8E" w14:textId="77777777" w:rsidR="00C717FF" w:rsidRDefault="00C717FF" w:rsidP="00C717FF">
      <w:pPr>
        <w:pStyle w:val="KeepWithNext"/>
        <w:rPr>
          <w:rtl/>
          <w:lang w:eastAsia="he-IL"/>
        </w:rPr>
      </w:pPr>
    </w:p>
    <w:p w14:paraId="7CFDDC68" w14:textId="63E0E431" w:rsidR="00C717FF" w:rsidRDefault="00C717FF" w:rsidP="00C717FF">
      <w:pPr>
        <w:rPr>
          <w:rtl/>
          <w:lang w:eastAsia="he-IL"/>
        </w:rPr>
      </w:pPr>
      <w:bookmarkStart w:id="2850" w:name="_ETM_Q1_4122651"/>
      <w:bookmarkStart w:id="2851" w:name="_ETM_Q1_4122673"/>
      <w:bookmarkEnd w:id="2850"/>
      <w:bookmarkEnd w:id="2851"/>
      <w:r>
        <w:rPr>
          <w:rFonts w:hint="cs"/>
          <w:rtl/>
          <w:lang w:eastAsia="he-IL"/>
        </w:rPr>
        <w:t>שאתם תשל</w:t>
      </w:r>
      <w:bookmarkStart w:id="2852" w:name="_ETM_Q1_4121605"/>
      <w:bookmarkStart w:id="2853" w:name="_ETM_Q1_4121823"/>
      <w:bookmarkEnd w:id="2852"/>
      <w:bookmarkEnd w:id="2853"/>
      <w:r>
        <w:rPr>
          <w:rFonts w:hint="cs"/>
          <w:rtl/>
          <w:lang w:eastAsia="he-IL"/>
        </w:rPr>
        <w:t>מו את התמורה</w:t>
      </w:r>
      <w:bookmarkStart w:id="2854" w:name="_ETM_Q1_4123183"/>
      <w:bookmarkStart w:id="2855" w:name="_ETM_Q1_4123228"/>
      <w:bookmarkEnd w:id="2854"/>
      <w:bookmarkEnd w:id="2855"/>
      <w:r>
        <w:rPr>
          <w:rFonts w:hint="cs"/>
          <w:rtl/>
          <w:lang w:eastAsia="he-IL"/>
        </w:rPr>
        <w:t>?</w:t>
      </w:r>
    </w:p>
    <w:p w14:paraId="08BE7B59" w14:textId="77777777" w:rsidR="00C717FF" w:rsidRDefault="00C717FF" w:rsidP="00C717FF">
      <w:pPr>
        <w:rPr>
          <w:rtl/>
          <w:lang w:eastAsia="he-IL"/>
        </w:rPr>
      </w:pPr>
      <w:bookmarkStart w:id="2856" w:name="_ETM_Q1_4124422"/>
      <w:bookmarkStart w:id="2857" w:name="_ETM_Q1_4124467"/>
      <w:bookmarkStart w:id="2858" w:name="_ETM_Q1_4122493"/>
      <w:bookmarkStart w:id="2859" w:name="_ETM_Q1_4123358"/>
      <w:bookmarkEnd w:id="2856"/>
      <w:bookmarkEnd w:id="2857"/>
      <w:bookmarkEnd w:id="2858"/>
      <w:bookmarkEnd w:id="2859"/>
    </w:p>
    <w:p w14:paraId="121008FF" w14:textId="6580D7C9" w:rsidR="00C717FF" w:rsidRDefault="00C717FF" w:rsidP="00C717FF">
      <w:pPr>
        <w:pStyle w:val="af9"/>
        <w:keepNext/>
        <w:rPr>
          <w:rtl/>
          <w:lang w:eastAsia="he-IL"/>
        </w:rPr>
      </w:pPr>
      <w:bookmarkStart w:id="2860" w:name="ET_guest_מירה_סלומון_160"/>
      <w:r w:rsidRPr="00C717FF">
        <w:rPr>
          <w:rStyle w:val="TagStyle"/>
          <w:rtl/>
        </w:rPr>
        <w:t xml:space="preserve"> &lt;&lt; אורח &gt;&gt; </w:t>
      </w:r>
      <w:r>
        <w:rPr>
          <w:rtl/>
          <w:lang w:eastAsia="he-IL"/>
        </w:rPr>
        <w:t>מירה סלומון:</w:t>
      </w:r>
      <w:r w:rsidRPr="00C717FF">
        <w:rPr>
          <w:rStyle w:val="TagStyle"/>
          <w:rtl/>
        </w:rPr>
        <w:t xml:space="preserve"> &lt;&lt; אורח &gt;&gt;</w:t>
      </w:r>
      <w:r w:rsidR="00F87E37">
        <w:rPr>
          <w:rtl/>
          <w:lang w:eastAsia="he-IL"/>
        </w:rPr>
        <w:t xml:space="preserve"> </w:t>
      </w:r>
      <w:r>
        <w:rPr>
          <w:rtl/>
          <w:lang w:eastAsia="he-IL"/>
        </w:rPr>
        <w:t xml:space="preserve"> </w:t>
      </w:r>
      <w:bookmarkEnd w:id="2860"/>
    </w:p>
    <w:p w14:paraId="1400395F" w14:textId="77777777" w:rsidR="00C717FF" w:rsidRDefault="00C717FF" w:rsidP="00C717FF">
      <w:pPr>
        <w:pStyle w:val="KeepWithNext"/>
        <w:rPr>
          <w:rtl/>
          <w:lang w:eastAsia="he-IL"/>
        </w:rPr>
      </w:pPr>
    </w:p>
    <w:p w14:paraId="5B46B218" w14:textId="7A6A0598" w:rsidR="00C717FF" w:rsidRDefault="00C717FF" w:rsidP="00C717FF">
      <w:pPr>
        <w:rPr>
          <w:rtl/>
          <w:lang w:eastAsia="he-IL"/>
        </w:rPr>
      </w:pPr>
      <w:bookmarkStart w:id="2861" w:name="_ETM_Q1_4123637"/>
      <w:bookmarkStart w:id="2862" w:name="_ETM_Q1_4123657"/>
      <w:bookmarkEnd w:id="2861"/>
      <w:bookmarkEnd w:id="2862"/>
      <w:r>
        <w:rPr>
          <w:rFonts w:hint="cs"/>
          <w:rtl/>
          <w:lang w:eastAsia="he-IL"/>
        </w:rPr>
        <w:t xml:space="preserve">שהרשות </w:t>
      </w:r>
      <w:bookmarkStart w:id="2863" w:name="_ETM_Q1_4122749"/>
      <w:bookmarkEnd w:id="2863"/>
      <w:r>
        <w:rPr>
          <w:rFonts w:hint="cs"/>
          <w:rtl/>
          <w:lang w:eastAsia="he-IL"/>
        </w:rPr>
        <w:t xml:space="preserve">המקומית </w:t>
      </w:r>
      <w:bookmarkStart w:id="2864" w:name="_ETM_Q1_4122203"/>
      <w:bookmarkStart w:id="2865" w:name="_ETM_Q1_4121505"/>
      <w:bookmarkEnd w:id="2864"/>
      <w:bookmarkEnd w:id="2865"/>
      <w:r>
        <w:rPr>
          <w:rFonts w:hint="cs"/>
          <w:rtl/>
          <w:lang w:eastAsia="he-IL"/>
        </w:rPr>
        <w:t xml:space="preserve">תצטרך לשלם. </w:t>
      </w:r>
    </w:p>
    <w:p w14:paraId="28119446" w14:textId="77777777" w:rsidR="00C717FF" w:rsidRDefault="00C717FF" w:rsidP="00C717FF">
      <w:pPr>
        <w:rPr>
          <w:rtl/>
          <w:lang w:eastAsia="he-IL"/>
        </w:rPr>
      </w:pPr>
      <w:bookmarkStart w:id="2866" w:name="_ETM_Q1_4126231"/>
      <w:bookmarkStart w:id="2867" w:name="_ETM_Q1_4126280"/>
      <w:bookmarkStart w:id="2868" w:name="_ETM_Q1_4126025"/>
      <w:bookmarkStart w:id="2869" w:name="_ETM_Q1_4124707"/>
      <w:bookmarkStart w:id="2870" w:name="_ETM_Q1_4125993"/>
      <w:bookmarkStart w:id="2871" w:name="_ETM_Q1_4126037"/>
      <w:bookmarkStart w:id="2872" w:name="_ETM_Q1_4126072"/>
      <w:bookmarkStart w:id="2873" w:name="_ETM_Q1_4127412"/>
      <w:bookmarkStart w:id="2874" w:name="_ETM_Q1_4129972"/>
      <w:bookmarkEnd w:id="2866"/>
      <w:bookmarkEnd w:id="2867"/>
      <w:bookmarkEnd w:id="2868"/>
      <w:bookmarkEnd w:id="2869"/>
      <w:bookmarkEnd w:id="2870"/>
      <w:bookmarkEnd w:id="2871"/>
      <w:bookmarkEnd w:id="2872"/>
      <w:bookmarkEnd w:id="2873"/>
      <w:bookmarkEnd w:id="2874"/>
    </w:p>
    <w:p w14:paraId="409F1083" w14:textId="5D54D175" w:rsidR="00C717FF" w:rsidRDefault="00C717FF" w:rsidP="00C717FF">
      <w:pPr>
        <w:pStyle w:val="af9"/>
        <w:keepNext/>
        <w:rPr>
          <w:rtl/>
          <w:lang w:eastAsia="he-IL"/>
        </w:rPr>
      </w:pPr>
      <w:bookmarkStart w:id="2875" w:name="ET_guest_הילה_בוסקילה_161"/>
      <w:r w:rsidRPr="00C717FF">
        <w:rPr>
          <w:rStyle w:val="TagStyle"/>
          <w:rtl/>
        </w:rPr>
        <w:t xml:space="preserve"> &lt;&lt; אורח &gt;&gt; </w:t>
      </w:r>
      <w:r>
        <w:rPr>
          <w:rtl/>
          <w:lang w:eastAsia="he-IL"/>
        </w:rPr>
        <w:t>הילה בוסקילה:</w:t>
      </w:r>
      <w:r w:rsidRPr="00C717FF">
        <w:rPr>
          <w:rStyle w:val="TagStyle"/>
          <w:rtl/>
        </w:rPr>
        <w:t xml:space="preserve"> &lt;&lt; אורח &gt;&gt;</w:t>
      </w:r>
      <w:r w:rsidR="00F87E37">
        <w:rPr>
          <w:rtl/>
          <w:lang w:eastAsia="he-IL"/>
        </w:rPr>
        <w:t xml:space="preserve"> </w:t>
      </w:r>
      <w:r>
        <w:rPr>
          <w:rtl/>
          <w:lang w:eastAsia="he-IL"/>
        </w:rPr>
        <w:t xml:space="preserve"> </w:t>
      </w:r>
      <w:bookmarkEnd w:id="2875"/>
    </w:p>
    <w:p w14:paraId="733D5783" w14:textId="77777777" w:rsidR="00C717FF" w:rsidRDefault="00C717FF" w:rsidP="00C717FF">
      <w:pPr>
        <w:pStyle w:val="KeepWithNext"/>
        <w:rPr>
          <w:rtl/>
          <w:lang w:eastAsia="he-IL"/>
        </w:rPr>
      </w:pPr>
    </w:p>
    <w:p w14:paraId="7BEE2274" w14:textId="726A3019" w:rsidR="00C717FF" w:rsidRDefault="00C717FF" w:rsidP="00C717FF">
      <w:pPr>
        <w:rPr>
          <w:rtl/>
          <w:lang w:eastAsia="he-IL"/>
        </w:rPr>
      </w:pPr>
      <w:bookmarkStart w:id="2876" w:name="_ETM_Q1_4129402"/>
      <w:bookmarkStart w:id="2877" w:name="_ETM_Q1_4128994"/>
      <w:bookmarkStart w:id="2878" w:name="_ETM_Q1_4127305"/>
      <w:bookmarkStart w:id="2879" w:name="_ETM_Q1_4129621"/>
      <w:bookmarkStart w:id="2880" w:name="_ETM_Q1_4131631"/>
      <w:bookmarkStart w:id="2881" w:name="_ETM_Q1_4131559"/>
      <w:bookmarkStart w:id="2882" w:name="_ETM_Q1_4129770"/>
      <w:bookmarkStart w:id="2883" w:name="_ETM_Q1_4127992"/>
      <w:bookmarkStart w:id="2884" w:name="_ETM_Q1_4126229"/>
      <w:bookmarkStart w:id="2885" w:name="_ETM_Q1_4125279"/>
      <w:bookmarkStart w:id="2886" w:name="_ETM_Q1_4126074"/>
      <w:bookmarkStart w:id="2887" w:name="_ETM_Q1_4125106"/>
      <w:bookmarkEnd w:id="2876"/>
      <w:bookmarkEnd w:id="2877"/>
      <w:bookmarkEnd w:id="2878"/>
      <w:bookmarkEnd w:id="2879"/>
      <w:bookmarkEnd w:id="2880"/>
      <w:bookmarkEnd w:id="2881"/>
      <w:bookmarkEnd w:id="2882"/>
      <w:bookmarkEnd w:id="2883"/>
      <w:bookmarkEnd w:id="2884"/>
      <w:bookmarkEnd w:id="2885"/>
      <w:bookmarkEnd w:id="2886"/>
      <w:bookmarkEnd w:id="2887"/>
      <w:r>
        <w:rPr>
          <w:rFonts w:hint="cs"/>
          <w:rtl/>
          <w:lang w:eastAsia="he-IL"/>
        </w:rPr>
        <w:t>אבל באיזה מובן? לצורך העני</w:t>
      </w:r>
      <w:bookmarkStart w:id="2888" w:name="_ETM_Q1_4128830"/>
      <w:bookmarkEnd w:id="2888"/>
      <w:r>
        <w:rPr>
          <w:rFonts w:hint="cs"/>
          <w:rtl/>
          <w:lang w:eastAsia="he-IL"/>
        </w:rPr>
        <w:t xml:space="preserve">ין, הגשת בקשה לעיון בתיק </w:t>
      </w:r>
      <w:bookmarkStart w:id="2889" w:name="_ETM_Q1_4131748"/>
      <w:bookmarkEnd w:id="2889"/>
      <w:r>
        <w:rPr>
          <w:rFonts w:hint="cs"/>
          <w:rtl/>
          <w:lang w:eastAsia="he-IL"/>
        </w:rPr>
        <w:t>זה?</w:t>
      </w:r>
      <w:bookmarkStart w:id="2890" w:name="_ETM_Q1_4134294"/>
      <w:bookmarkEnd w:id="2890"/>
    </w:p>
    <w:p w14:paraId="23A6CCAA" w14:textId="77777777" w:rsidR="00C717FF" w:rsidRDefault="00C717FF" w:rsidP="00C717FF">
      <w:pPr>
        <w:rPr>
          <w:rtl/>
          <w:lang w:eastAsia="he-IL"/>
        </w:rPr>
      </w:pPr>
      <w:bookmarkStart w:id="2891" w:name="_ETM_Q1_4134338"/>
      <w:bookmarkEnd w:id="2891"/>
    </w:p>
    <w:p w14:paraId="7A3CC891" w14:textId="20A01D8F" w:rsidR="00C717FF" w:rsidRDefault="00C717FF" w:rsidP="00C717FF">
      <w:pPr>
        <w:pStyle w:val="af9"/>
        <w:keepNext/>
        <w:rPr>
          <w:rtl/>
          <w:lang w:eastAsia="he-IL"/>
        </w:rPr>
      </w:pPr>
      <w:bookmarkStart w:id="2892" w:name="ET_guest_מירה_סלומון_162"/>
      <w:r w:rsidRPr="00C717FF">
        <w:rPr>
          <w:rStyle w:val="TagStyle"/>
          <w:rtl/>
        </w:rPr>
        <w:t xml:space="preserve"> &lt;&lt; אורח &gt;&gt; </w:t>
      </w:r>
      <w:r>
        <w:rPr>
          <w:rtl/>
          <w:lang w:eastAsia="he-IL"/>
        </w:rPr>
        <w:t>מירה סלומון:</w:t>
      </w:r>
      <w:r w:rsidRPr="00C717FF">
        <w:rPr>
          <w:rStyle w:val="TagStyle"/>
          <w:rtl/>
        </w:rPr>
        <w:t xml:space="preserve"> &lt;&lt; אורח &gt;&gt;</w:t>
      </w:r>
      <w:r w:rsidR="00F87E37">
        <w:rPr>
          <w:rtl/>
          <w:lang w:eastAsia="he-IL"/>
        </w:rPr>
        <w:t xml:space="preserve"> </w:t>
      </w:r>
      <w:r>
        <w:rPr>
          <w:rtl/>
          <w:lang w:eastAsia="he-IL"/>
        </w:rPr>
        <w:t xml:space="preserve"> </w:t>
      </w:r>
      <w:bookmarkEnd w:id="2892"/>
    </w:p>
    <w:p w14:paraId="5777926A" w14:textId="77777777" w:rsidR="00C717FF" w:rsidRDefault="00C717FF" w:rsidP="00C717FF">
      <w:pPr>
        <w:pStyle w:val="KeepWithNext"/>
        <w:rPr>
          <w:rtl/>
          <w:lang w:eastAsia="he-IL"/>
        </w:rPr>
      </w:pPr>
    </w:p>
    <w:p w14:paraId="1AC1EEA3" w14:textId="24DABC60" w:rsidR="00C717FF" w:rsidRDefault="00C717FF" w:rsidP="00C717FF">
      <w:pPr>
        <w:rPr>
          <w:rtl/>
          <w:lang w:eastAsia="he-IL"/>
        </w:rPr>
      </w:pPr>
      <w:r>
        <w:rPr>
          <w:rFonts w:hint="cs"/>
          <w:rtl/>
          <w:lang w:eastAsia="he-IL"/>
        </w:rPr>
        <w:t>א</w:t>
      </w:r>
      <w:bookmarkStart w:id="2893" w:name="_ETM_Q1_4135609"/>
      <w:bookmarkStart w:id="2894" w:name="_ETM_Q1_4135628"/>
      <w:bookmarkEnd w:id="2893"/>
      <w:bookmarkEnd w:id="2894"/>
      <w:r>
        <w:rPr>
          <w:rFonts w:hint="cs"/>
          <w:rtl/>
          <w:lang w:eastAsia="he-IL"/>
        </w:rPr>
        <w:t xml:space="preserve">ז </w:t>
      </w:r>
      <w:bookmarkStart w:id="2895" w:name="_ETM_Q1_4133924"/>
      <w:bookmarkEnd w:id="2895"/>
      <w:r>
        <w:rPr>
          <w:rFonts w:hint="cs"/>
          <w:rtl/>
          <w:lang w:eastAsia="he-IL"/>
        </w:rPr>
        <w:t>אני אזכיר כמה דו</w:t>
      </w:r>
      <w:bookmarkStart w:id="2896" w:name="_ETM_Q1_4134274"/>
      <w:bookmarkEnd w:id="2896"/>
      <w:r>
        <w:rPr>
          <w:rFonts w:hint="cs"/>
          <w:rtl/>
          <w:lang w:eastAsia="he-IL"/>
        </w:rPr>
        <w:t>גמ</w:t>
      </w:r>
      <w:bookmarkStart w:id="2897" w:name="_ETM_Q1_4134396"/>
      <w:bookmarkEnd w:id="2897"/>
      <w:r>
        <w:rPr>
          <w:rFonts w:hint="cs"/>
          <w:rtl/>
          <w:lang w:eastAsia="he-IL"/>
        </w:rPr>
        <w:t>אות כאשר למשל רשות מק</w:t>
      </w:r>
      <w:bookmarkStart w:id="2898" w:name="_ETM_Q1_4135704"/>
      <w:bookmarkEnd w:id="2898"/>
      <w:r>
        <w:rPr>
          <w:rFonts w:hint="cs"/>
          <w:rtl/>
          <w:lang w:eastAsia="he-IL"/>
        </w:rPr>
        <w:t xml:space="preserve">ומית </w:t>
      </w:r>
      <w:bookmarkStart w:id="2899" w:name="_ETM_Q1_4136306"/>
      <w:bookmarkEnd w:id="2899"/>
      <w:r>
        <w:rPr>
          <w:rFonts w:hint="cs"/>
          <w:rtl/>
          <w:lang w:eastAsia="he-IL"/>
        </w:rPr>
        <w:t xml:space="preserve">מבקשת לקבל מידע מרשות האוכלוסין וההגירה </w:t>
      </w:r>
      <w:bookmarkStart w:id="2900" w:name="_ETM_Q1_4138730"/>
      <w:bookmarkStart w:id="2901" w:name="_ETM_Q1_4138928"/>
      <w:bookmarkEnd w:id="2900"/>
      <w:bookmarkEnd w:id="2901"/>
      <w:r>
        <w:rPr>
          <w:rFonts w:hint="cs"/>
          <w:rtl/>
          <w:lang w:eastAsia="he-IL"/>
        </w:rPr>
        <w:t xml:space="preserve">לצרכים שונים של הרשות, </w:t>
      </w:r>
      <w:bookmarkStart w:id="2902" w:name="_ETM_Q1_4142802"/>
      <w:bookmarkEnd w:id="2902"/>
      <w:r>
        <w:rPr>
          <w:rFonts w:hint="cs"/>
          <w:rtl/>
          <w:lang w:eastAsia="he-IL"/>
        </w:rPr>
        <w:t>היא צריכה לשלם בעד המידע שיתקבל. כאשר הרשות המקומית מב</w:t>
      </w:r>
      <w:bookmarkStart w:id="2903" w:name="_ETM_Q1_4147496"/>
      <w:bookmarkEnd w:id="2903"/>
      <w:r>
        <w:rPr>
          <w:rFonts w:hint="cs"/>
          <w:rtl/>
          <w:lang w:eastAsia="he-IL"/>
        </w:rPr>
        <w:t xml:space="preserve">קשת </w:t>
      </w:r>
      <w:bookmarkStart w:id="2904" w:name="_ETM_Q1_4147752"/>
      <w:bookmarkEnd w:id="2904"/>
      <w:r>
        <w:rPr>
          <w:rFonts w:hint="cs"/>
          <w:rtl/>
          <w:lang w:eastAsia="he-IL"/>
        </w:rPr>
        <w:t>לקבל מידע מרשות הרישוי של משרד התחבורה ה</w:t>
      </w:r>
      <w:bookmarkStart w:id="2905" w:name="_ETM_Q1_4150224"/>
      <w:bookmarkEnd w:id="2905"/>
      <w:r>
        <w:rPr>
          <w:rFonts w:hint="cs"/>
          <w:rtl/>
          <w:lang w:eastAsia="he-IL"/>
        </w:rPr>
        <w:t xml:space="preserve">יא נדרשת לשלם </w:t>
      </w:r>
      <w:bookmarkStart w:id="2906" w:name="_ETM_Q1_4151954"/>
      <w:bookmarkEnd w:id="2906"/>
      <w:r>
        <w:rPr>
          <w:rFonts w:hint="cs"/>
          <w:rtl/>
          <w:lang w:eastAsia="he-IL"/>
        </w:rPr>
        <w:t xml:space="preserve">בעד </w:t>
      </w:r>
      <w:bookmarkStart w:id="2907" w:name="_ETM_Q1_4152265"/>
      <w:bookmarkEnd w:id="2907"/>
      <w:r>
        <w:rPr>
          <w:rFonts w:hint="cs"/>
          <w:rtl/>
          <w:lang w:eastAsia="he-IL"/>
        </w:rPr>
        <w:t>קבל</w:t>
      </w:r>
      <w:bookmarkStart w:id="2908" w:name="_ETM_Q1_4154077"/>
      <w:bookmarkEnd w:id="2908"/>
      <w:r>
        <w:rPr>
          <w:rFonts w:hint="cs"/>
          <w:rtl/>
          <w:lang w:eastAsia="he-IL"/>
        </w:rPr>
        <w:t xml:space="preserve">ת המידע. אנחנו רוצים </w:t>
      </w:r>
      <w:bookmarkStart w:id="2909" w:name="_ETM_Q1_4155037"/>
      <w:bookmarkEnd w:id="2909"/>
      <w:r>
        <w:rPr>
          <w:rFonts w:hint="cs"/>
          <w:rtl/>
          <w:lang w:eastAsia="he-IL"/>
        </w:rPr>
        <w:t xml:space="preserve">לוודא שלא </w:t>
      </w:r>
      <w:bookmarkStart w:id="2910" w:name="_ETM_Q1_4157599"/>
      <w:bookmarkEnd w:id="2910"/>
      <w:r>
        <w:rPr>
          <w:rFonts w:hint="cs"/>
          <w:rtl/>
          <w:lang w:eastAsia="he-IL"/>
        </w:rPr>
        <w:t xml:space="preserve">יהיה חסם </w:t>
      </w:r>
      <w:bookmarkStart w:id="2911" w:name="_ETM_Q1_4157625"/>
      <w:bookmarkEnd w:id="2911"/>
      <w:r>
        <w:rPr>
          <w:rFonts w:hint="cs"/>
          <w:rtl/>
          <w:lang w:eastAsia="he-IL"/>
        </w:rPr>
        <w:t>בדמות דרישה לתמורה מפני קבלת מידע מהמרשם. משום</w:t>
      </w:r>
      <w:bookmarkStart w:id="2912" w:name="_ETM_Q1_4163623"/>
      <w:bookmarkStart w:id="2913" w:name="_ETM_Q1_4163839"/>
      <w:bookmarkEnd w:id="2912"/>
      <w:bookmarkEnd w:id="2913"/>
      <w:r>
        <w:rPr>
          <w:rFonts w:hint="cs"/>
          <w:rtl/>
          <w:lang w:eastAsia="he-IL"/>
        </w:rPr>
        <w:t xml:space="preserve"> שהמיד</w:t>
      </w:r>
      <w:bookmarkStart w:id="2914" w:name="_ETM_Q1_4163538"/>
      <w:bookmarkEnd w:id="2914"/>
      <w:r>
        <w:rPr>
          <w:rFonts w:hint="cs"/>
          <w:rtl/>
          <w:lang w:eastAsia="he-IL"/>
        </w:rPr>
        <w:t>ע הזה דרוש לצורך ביצוע החוק</w:t>
      </w:r>
      <w:bookmarkStart w:id="2915" w:name="_ETM_Q1_4166097"/>
      <w:bookmarkEnd w:id="2915"/>
      <w:r>
        <w:rPr>
          <w:rFonts w:hint="cs"/>
          <w:rtl/>
          <w:lang w:eastAsia="he-IL"/>
        </w:rPr>
        <w:t xml:space="preserve">. </w:t>
      </w:r>
      <w:bookmarkStart w:id="2916" w:name="_ETM_Q1_4164369"/>
      <w:bookmarkEnd w:id="2916"/>
    </w:p>
    <w:p w14:paraId="07D4B3F2" w14:textId="77777777" w:rsidR="00C717FF" w:rsidRDefault="00C717FF" w:rsidP="00C717FF">
      <w:pPr>
        <w:rPr>
          <w:rtl/>
          <w:lang w:eastAsia="he-IL"/>
        </w:rPr>
      </w:pPr>
      <w:bookmarkStart w:id="2917" w:name="_ETM_Q1_4164582"/>
      <w:bookmarkStart w:id="2918" w:name="_ETM_Q1_4164627"/>
      <w:bookmarkStart w:id="2919" w:name="_ETM_Q1_4164188"/>
      <w:bookmarkEnd w:id="2917"/>
      <w:bookmarkEnd w:id="2918"/>
      <w:bookmarkEnd w:id="2919"/>
    </w:p>
    <w:p w14:paraId="7D777FD2" w14:textId="78BA44F1" w:rsidR="00C717FF" w:rsidRDefault="00C717FF" w:rsidP="00C717FF">
      <w:pPr>
        <w:pStyle w:val="af9"/>
        <w:keepNext/>
        <w:rPr>
          <w:rtl/>
          <w:lang w:eastAsia="he-IL"/>
        </w:rPr>
      </w:pPr>
      <w:bookmarkStart w:id="2920" w:name="ET_guest_מרגנית_לוי_163"/>
      <w:r w:rsidRPr="00C717FF">
        <w:rPr>
          <w:rStyle w:val="TagStyle"/>
          <w:rtl/>
        </w:rPr>
        <w:t xml:space="preserve"> &lt;&lt; אורח &gt;&gt; </w:t>
      </w:r>
      <w:r>
        <w:rPr>
          <w:rtl/>
          <w:lang w:eastAsia="he-IL"/>
        </w:rPr>
        <w:t>מרגנית לוי:</w:t>
      </w:r>
      <w:r w:rsidRPr="00C717FF">
        <w:rPr>
          <w:rStyle w:val="TagStyle"/>
          <w:rtl/>
        </w:rPr>
        <w:t xml:space="preserve"> &lt;&lt; אורח &gt;&gt;</w:t>
      </w:r>
      <w:r w:rsidR="00F87E37">
        <w:rPr>
          <w:rtl/>
          <w:lang w:eastAsia="he-IL"/>
        </w:rPr>
        <w:t xml:space="preserve"> </w:t>
      </w:r>
      <w:r>
        <w:rPr>
          <w:rtl/>
          <w:lang w:eastAsia="he-IL"/>
        </w:rPr>
        <w:t xml:space="preserve"> </w:t>
      </w:r>
      <w:bookmarkEnd w:id="2920"/>
    </w:p>
    <w:p w14:paraId="1D3237E4" w14:textId="77777777" w:rsidR="00C717FF" w:rsidRDefault="00C717FF" w:rsidP="00C717FF">
      <w:pPr>
        <w:pStyle w:val="KeepWithNext"/>
        <w:rPr>
          <w:rtl/>
          <w:lang w:eastAsia="he-IL"/>
        </w:rPr>
      </w:pPr>
    </w:p>
    <w:p w14:paraId="79B94462" w14:textId="2EF82F3E" w:rsidR="00C717FF" w:rsidRDefault="00C717FF" w:rsidP="00C717FF">
      <w:pPr>
        <w:rPr>
          <w:rtl/>
          <w:lang w:eastAsia="he-IL"/>
        </w:rPr>
      </w:pPr>
      <w:bookmarkStart w:id="2921" w:name="_ETM_Q1_4164403"/>
      <w:bookmarkStart w:id="2922" w:name="_ETM_Q1_4164418"/>
      <w:bookmarkEnd w:id="2921"/>
      <w:bookmarkEnd w:id="2922"/>
      <w:r>
        <w:rPr>
          <w:rFonts w:hint="cs"/>
          <w:rtl/>
          <w:lang w:eastAsia="he-IL"/>
        </w:rPr>
        <w:t xml:space="preserve">אמיר, יש לכם </w:t>
      </w:r>
      <w:bookmarkStart w:id="2923" w:name="_ETM_Q1_4165676"/>
      <w:bookmarkEnd w:id="2923"/>
      <w:r>
        <w:rPr>
          <w:rFonts w:hint="cs"/>
          <w:rtl/>
          <w:lang w:eastAsia="he-IL"/>
        </w:rPr>
        <w:t xml:space="preserve">התייחסות לזה? </w:t>
      </w:r>
    </w:p>
    <w:p w14:paraId="707696AE" w14:textId="77777777" w:rsidR="00C717FF" w:rsidRDefault="00C717FF" w:rsidP="00C717FF">
      <w:pPr>
        <w:rPr>
          <w:rtl/>
          <w:lang w:eastAsia="he-IL"/>
        </w:rPr>
      </w:pPr>
      <w:bookmarkStart w:id="2924" w:name="_ETM_Q1_4169099"/>
      <w:bookmarkStart w:id="2925" w:name="_ETM_Q1_4169142"/>
      <w:bookmarkEnd w:id="2924"/>
      <w:bookmarkEnd w:id="2925"/>
    </w:p>
    <w:p w14:paraId="08B28491" w14:textId="1D8467CE" w:rsidR="00C717FF" w:rsidRDefault="00C717FF" w:rsidP="00C717FF">
      <w:pPr>
        <w:pStyle w:val="af9"/>
        <w:keepNext/>
        <w:rPr>
          <w:rtl/>
          <w:lang w:eastAsia="he-IL"/>
        </w:rPr>
      </w:pPr>
      <w:bookmarkStart w:id="2926" w:name="ET_guest_רפק_אמיר_ליפשיץ_164"/>
      <w:r w:rsidRPr="00C717FF">
        <w:rPr>
          <w:rStyle w:val="TagStyle"/>
          <w:rtl/>
        </w:rPr>
        <w:t xml:space="preserve"> &lt;&lt; אורח &gt;&gt; </w:t>
      </w:r>
      <w:r>
        <w:rPr>
          <w:rtl/>
          <w:lang w:eastAsia="he-IL"/>
        </w:rPr>
        <w:t>רפ"ק אמיר ליפשיץ:</w:t>
      </w:r>
      <w:r w:rsidRPr="00C717FF">
        <w:rPr>
          <w:rStyle w:val="TagStyle"/>
          <w:rtl/>
        </w:rPr>
        <w:t xml:space="preserve"> &lt;&lt; אורח &gt;&gt;</w:t>
      </w:r>
      <w:r w:rsidR="00F87E37">
        <w:rPr>
          <w:rtl/>
          <w:lang w:eastAsia="he-IL"/>
        </w:rPr>
        <w:t xml:space="preserve"> </w:t>
      </w:r>
      <w:r>
        <w:rPr>
          <w:rtl/>
          <w:lang w:eastAsia="he-IL"/>
        </w:rPr>
        <w:t xml:space="preserve"> </w:t>
      </w:r>
      <w:bookmarkEnd w:id="2926"/>
    </w:p>
    <w:p w14:paraId="36E7DF00" w14:textId="77777777" w:rsidR="00C717FF" w:rsidRDefault="00C717FF" w:rsidP="00C717FF">
      <w:pPr>
        <w:pStyle w:val="KeepWithNext"/>
        <w:rPr>
          <w:rtl/>
          <w:lang w:eastAsia="he-IL"/>
        </w:rPr>
      </w:pPr>
    </w:p>
    <w:p w14:paraId="05430452" w14:textId="70006754" w:rsidR="00C717FF" w:rsidRDefault="00C717FF" w:rsidP="00C717FF">
      <w:pPr>
        <w:rPr>
          <w:rtl/>
          <w:lang w:eastAsia="he-IL"/>
        </w:rPr>
      </w:pPr>
      <w:bookmarkStart w:id="2927" w:name="_ETM_Q1_4170178"/>
      <w:bookmarkStart w:id="2928" w:name="_ETM_Q1_4170194"/>
      <w:bookmarkEnd w:id="2927"/>
      <w:bookmarkEnd w:id="2928"/>
      <w:r>
        <w:rPr>
          <w:rFonts w:hint="cs"/>
          <w:rtl/>
          <w:lang w:eastAsia="he-IL"/>
        </w:rPr>
        <w:t>תראו, אני לא ממדור מ</w:t>
      </w:r>
      <w:bookmarkStart w:id="2929" w:name="_ETM_Q1_4173659"/>
      <w:bookmarkEnd w:id="2929"/>
      <w:r>
        <w:rPr>
          <w:rFonts w:hint="cs"/>
          <w:rtl/>
          <w:lang w:eastAsia="he-IL"/>
        </w:rPr>
        <w:t xml:space="preserve">ידע פלילי באגף החקירות </w:t>
      </w:r>
      <w:bookmarkStart w:id="2930" w:name="_ETM_Q1_4176490"/>
      <w:bookmarkEnd w:id="2930"/>
      <w:r>
        <w:rPr>
          <w:rFonts w:hint="cs"/>
          <w:rtl/>
          <w:lang w:eastAsia="he-IL"/>
        </w:rPr>
        <w:t>והמודיעין. לכן אני לא יודע בדי</w:t>
      </w:r>
      <w:bookmarkStart w:id="2931" w:name="_ETM_Q1_4177442"/>
      <w:bookmarkEnd w:id="2931"/>
      <w:r>
        <w:rPr>
          <w:rFonts w:hint="cs"/>
          <w:rtl/>
          <w:lang w:eastAsia="he-IL"/>
        </w:rPr>
        <w:t>וק את המנגנ</w:t>
      </w:r>
      <w:bookmarkStart w:id="2932" w:name="_ETM_Q1_4177082"/>
      <w:bookmarkEnd w:id="2932"/>
      <w:r>
        <w:rPr>
          <w:rFonts w:hint="cs"/>
          <w:rtl/>
          <w:lang w:eastAsia="he-IL"/>
        </w:rPr>
        <w:t>ונים שקיימים כיום.</w:t>
      </w:r>
      <w:bookmarkStart w:id="2933" w:name="_ETM_Q1_4180665"/>
      <w:bookmarkEnd w:id="2933"/>
      <w:r>
        <w:rPr>
          <w:rFonts w:hint="cs"/>
          <w:rtl/>
          <w:lang w:eastAsia="he-IL"/>
        </w:rPr>
        <w:t xml:space="preserve"> אני יודע שכיום אין ממשק. אנחנו היום לא מקבלים ב</w:t>
      </w:r>
      <w:bookmarkStart w:id="2934" w:name="_ETM_Q1_4183607"/>
      <w:bookmarkEnd w:id="2934"/>
      <w:r>
        <w:rPr>
          <w:rFonts w:hint="cs"/>
          <w:rtl/>
          <w:lang w:eastAsia="he-IL"/>
        </w:rPr>
        <w:t xml:space="preserve">כלל </w:t>
      </w:r>
      <w:bookmarkStart w:id="2935" w:name="_ETM_Q1_4183990"/>
      <w:bookmarkEnd w:id="2935"/>
      <w:r>
        <w:rPr>
          <w:rFonts w:hint="cs"/>
          <w:rtl/>
          <w:lang w:eastAsia="he-IL"/>
        </w:rPr>
        <w:t>מידע מהרשויות המקומיות וזה שור</w:t>
      </w:r>
      <w:bookmarkStart w:id="2936" w:name="_ETM_Q1_4186270"/>
      <w:bookmarkEnd w:id="2936"/>
      <w:r>
        <w:rPr>
          <w:rFonts w:hint="cs"/>
          <w:rtl/>
          <w:lang w:eastAsia="he-IL"/>
        </w:rPr>
        <w:t xml:space="preserve">ש הבעיה שיש לנו </w:t>
      </w:r>
      <w:bookmarkStart w:id="2937" w:name="_ETM_Q1_4189242"/>
      <w:bookmarkEnd w:id="2937"/>
      <w:r>
        <w:rPr>
          <w:rFonts w:hint="cs"/>
          <w:rtl/>
          <w:lang w:eastAsia="he-IL"/>
        </w:rPr>
        <w:t>היום באכיפה. כי בעצם היו</w:t>
      </w:r>
      <w:bookmarkStart w:id="2938" w:name="_ETM_Q1_4189467"/>
      <w:bookmarkEnd w:id="2938"/>
      <w:r>
        <w:rPr>
          <w:rFonts w:hint="cs"/>
          <w:rtl/>
          <w:lang w:eastAsia="he-IL"/>
        </w:rPr>
        <w:t>ם כאשר הרשות המקומית אוכפת לפ</w:t>
      </w:r>
      <w:bookmarkStart w:id="2939" w:name="_ETM_Q1_4191643"/>
      <w:bookmarkEnd w:id="2939"/>
      <w:r>
        <w:rPr>
          <w:rFonts w:hint="cs"/>
          <w:rtl/>
          <w:lang w:eastAsia="he-IL"/>
        </w:rPr>
        <w:t>י</w:t>
      </w:r>
      <w:bookmarkStart w:id="2940" w:name="_ETM_Q1_4191859"/>
      <w:bookmarkEnd w:id="2940"/>
      <w:r>
        <w:rPr>
          <w:rFonts w:hint="cs"/>
          <w:rtl/>
          <w:lang w:eastAsia="he-IL"/>
        </w:rPr>
        <w:t xml:space="preserve"> חוק ייעול האכיפה </w:t>
      </w:r>
      <w:bookmarkStart w:id="2941" w:name="_ETM_Q1_4192955"/>
      <w:bookmarkEnd w:id="2941"/>
      <w:r>
        <w:rPr>
          <w:rFonts w:hint="cs"/>
          <w:rtl/>
          <w:lang w:eastAsia="he-IL"/>
        </w:rPr>
        <w:t xml:space="preserve">ורושמת דוחות מאחר </w:t>
      </w:r>
      <w:bookmarkStart w:id="2942" w:name="_ETM_Q1_4194007"/>
      <w:bookmarkEnd w:id="2942"/>
      <w:r>
        <w:rPr>
          <w:rFonts w:hint="cs"/>
          <w:rtl/>
          <w:lang w:eastAsia="he-IL"/>
        </w:rPr>
        <w:t xml:space="preserve">שהם הוסמכו על ידי </w:t>
      </w:r>
      <w:bookmarkStart w:id="2943" w:name="_ETM_Q1_4196540"/>
      <w:bookmarkEnd w:id="2943"/>
      <w:r>
        <w:rPr>
          <w:rFonts w:hint="cs"/>
          <w:rtl/>
          <w:lang w:eastAsia="he-IL"/>
        </w:rPr>
        <w:t>השר לביטחון לאומי, אנחנו לא יודעים על זה. זה היו</w:t>
      </w:r>
      <w:bookmarkStart w:id="2944" w:name="_ETM_Q1_4201868"/>
      <w:bookmarkEnd w:id="2944"/>
      <w:r>
        <w:rPr>
          <w:rFonts w:hint="cs"/>
          <w:rtl/>
          <w:lang w:eastAsia="he-IL"/>
        </w:rPr>
        <w:t>ם פער שקיים. העיקר</w:t>
      </w:r>
      <w:bookmarkStart w:id="2945" w:name="_ETM_Q1_4202716"/>
      <w:bookmarkEnd w:id="2945"/>
      <w:r>
        <w:rPr>
          <w:rFonts w:hint="cs"/>
          <w:rtl/>
          <w:lang w:eastAsia="he-IL"/>
        </w:rPr>
        <w:t xml:space="preserve">ון של העברת המידע </w:t>
      </w:r>
      <w:bookmarkStart w:id="2946" w:name="_ETM_Q1_4203896"/>
      <w:bookmarkStart w:id="2947" w:name="_ETM_Q1_4204482"/>
      <w:bookmarkEnd w:id="2946"/>
      <w:bookmarkEnd w:id="2947"/>
      <w:r>
        <w:rPr>
          <w:rFonts w:hint="cs"/>
          <w:rtl/>
          <w:lang w:eastAsia="he-IL"/>
        </w:rPr>
        <w:t>מאוד חשוב למי</w:t>
      </w:r>
      <w:bookmarkStart w:id="2948" w:name="_ETM_Q1_4207154"/>
      <w:bookmarkStart w:id="2949" w:name="_ETM_Q1_4205666"/>
      <w:bookmarkEnd w:id="2948"/>
      <w:bookmarkEnd w:id="2949"/>
      <w:r>
        <w:rPr>
          <w:rFonts w:hint="cs"/>
          <w:rtl/>
          <w:lang w:eastAsia="he-IL"/>
        </w:rPr>
        <w:t xml:space="preserve"> שזה יהיה אלינו. וכמובן שזה דו כיוו</w:t>
      </w:r>
      <w:bookmarkStart w:id="2950" w:name="_ETM_Q1_4208719"/>
      <w:bookmarkEnd w:id="2950"/>
      <w:r>
        <w:rPr>
          <w:rFonts w:hint="cs"/>
          <w:rtl/>
          <w:lang w:eastAsia="he-IL"/>
        </w:rPr>
        <w:t xml:space="preserve">ני. יכול </w:t>
      </w:r>
      <w:bookmarkStart w:id="2951" w:name="_ETM_Q1_4209637"/>
      <w:bookmarkEnd w:id="2951"/>
      <w:r>
        <w:rPr>
          <w:rFonts w:hint="cs"/>
          <w:rtl/>
          <w:lang w:eastAsia="he-IL"/>
        </w:rPr>
        <w:t xml:space="preserve">להיות שבעתיד, </w:t>
      </w:r>
      <w:bookmarkStart w:id="2952" w:name="_ETM_Q1_4209213"/>
      <w:bookmarkEnd w:id="2952"/>
      <w:r>
        <w:rPr>
          <w:rFonts w:hint="cs"/>
          <w:rtl/>
          <w:lang w:eastAsia="he-IL"/>
        </w:rPr>
        <w:t>לא בעתיד, אנחנו נצטרך להתממשק במ</w:t>
      </w:r>
      <w:bookmarkStart w:id="2953" w:name="_ETM_Q1_4213139"/>
      <w:bookmarkEnd w:id="2953"/>
      <w:r>
        <w:rPr>
          <w:rFonts w:hint="cs"/>
          <w:rtl/>
          <w:lang w:eastAsia="he-IL"/>
        </w:rPr>
        <w:t xml:space="preserve">ערכות ממוחשבות בינינו </w:t>
      </w:r>
      <w:bookmarkStart w:id="2954" w:name="_ETM_Q1_4217036"/>
      <w:bookmarkEnd w:id="2954"/>
      <w:r>
        <w:rPr>
          <w:rFonts w:hint="cs"/>
          <w:rtl/>
          <w:lang w:eastAsia="he-IL"/>
        </w:rPr>
        <w:t>כדי ש</w:t>
      </w:r>
      <w:bookmarkStart w:id="2955" w:name="_ETM_Q1_4215458"/>
      <w:bookmarkEnd w:id="2955"/>
      <w:r>
        <w:rPr>
          <w:rFonts w:hint="cs"/>
          <w:rtl/>
          <w:lang w:eastAsia="he-IL"/>
        </w:rPr>
        <w:t xml:space="preserve">המידע יעבור בצורה סדורה. כדי </w:t>
      </w:r>
      <w:bookmarkStart w:id="2956" w:name="_ETM_Q1_4217134"/>
      <w:bookmarkEnd w:id="2956"/>
      <w:r>
        <w:rPr>
          <w:rFonts w:hint="cs"/>
          <w:rtl/>
          <w:lang w:eastAsia="he-IL"/>
        </w:rPr>
        <w:t xml:space="preserve">שהפקח העירוני כאשר הוא </w:t>
      </w:r>
      <w:bookmarkStart w:id="2957" w:name="_ETM_Q1_4220084"/>
      <w:bookmarkEnd w:id="2957"/>
      <w:r>
        <w:rPr>
          <w:rFonts w:hint="cs"/>
          <w:rtl/>
          <w:lang w:eastAsia="he-IL"/>
        </w:rPr>
        <w:t>רושם ד</w:t>
      </w:r>
      <w:bookmarkStart w:id="2958" w:name="_ETM_Q1_4219139"/>
      <w:bookmarkEnd w:id="2958"/>
      <w:r>
        <w:rPr>
          <w:rFonts w:hint="cs"/>
          <w:rtl/>
          <w:lang w:eastAsia="he-IL"/>
        </w:rPr>
        <w:t>וח הוא יידע על דוחות קודמים ש</w:t>
      </w:r>
      <w:bookmarkStart w:id="2959" w:name="_ETM_Q1_4220833"/>
      <w:bookmarkEnd w:id="2959"/>
      <w:r>
        <w:rPr>
          <w:rFonts w:hint="cs"/>
          <w:rtl/>
          <w:lang w:eastAsia="he-IL"/>
        </w:rPr>
        <w:t xml:space="preserve">נרשמו לו. יש </w:t>
      </w:r>
      <w:bookmarkStart w:id="2960" w:name="_ETM_Q1_4222992"/>
      <w:bookmarkEnd w:id="2960"/>
      <w:r>
        <w:rPr>
          <w:rFonts w:hint="cs"/>
          <w:rtl/>
          <w:lang w:eastAsia="he-IL"/>
        </w:rPr>
        <w:t>לזה המון רל</w:t>
      </w:r>
      <w:bookmarkStart w:id="2961" w:name="_ETM_Q1_4222159"/>
      <w:bookmarkEnd w:id="2961"/>
      <w:r>
        <w:rPr>
          <w:rFonts w:hint="cs"/>
          <w:rtl/>
          <w:lang w:eastAsia="he-IL"/>
        </w:rPr>
        <w:t xml:space="preserve">וונטיות בחוק הזה. לדוגמה להפרה חוזרת. אבל להגיד </w:t>
      </w:r>
      <w:bookmarkStart w:id="2962" w:name="_ETM_Q1_4228703"/>
      <w:bookmarkEnd w:id="2962"/>
      <w:r>
        <w:rPr>
          <w:rFonts w:hint="cs"/>
          <w:rtl/>
          <w:lang w:eastAsia="he-IL"/>
        </w:rPr>
        <w:t>לך לג</w:t>
      </w:r>
      <w:bookmarkStart w:id="2963" w:name="_ETM_Q1_4227480"/>
      <w:bookmarkEnd w:id="2963"/>
      <w:r>
        <w:rPr>
          <w:rFonts w:hint="cs"/>
          <w:rtl/>
          <w:lang w:eastAsia="he-IL"/>
        </w:rPr>
        <w:t>בי הפינה הספציפית של גביית תשלום?</w:t>
      </w:r>
      <w:r>
        <w:rPr>
          <w:lang w:eastAsia="he-IL"/>
        </w:rPr>
        <w:t xml:space="preserve"> </w:t>
      </w:r>
      <w:r>
        <w:rPr>
          <w:rFonts w:hint="cs"/>
          <w:rtl/>
          <w:lang w:eastAsia="he-IL"/>
        </w:rPr>
        <w:t>אני לא יודע.</w:t>
      </w:r>
      <w:bookmarkStart w:id="2964" w:name="_ETM_Q1_4234097"/>
      <w:bookmarkEnd w:id="2964"/>
      <w:r>
        <w:rPr>
          <w:rFonts w:hint="cs"/>
          <w:rtl/>
          <w:lang w:eastAsia="he-IL"/>
        </w:rPr>
        <w:t xml:space="preserve"> משטרת </w:t>
      </w:r>
      <w:bookmarkStart w:id="2965" w:name="_ETM_Q1_4233153"/>
      <w:bookmarkEnd w:id="2965"/>
      <w:r>
        <w:rPr>
          <w:rFonts w:hint="cs"/>
          <w:rtl/>
          <w:lang w:eastAsia="he-IL"/>
        </w:rPr>
        <w:t xml:space="preserve">ישראל, לפי מיטב ידיעתי, לא גובה תשלומים על כל </w:t>
      </w:r>
      <w:bookmarkStart w:id="2966" w:name="_ETM_Q1_4237877"/>
      <w:bookmarkEnd w:id="2966"/>
      <w:r>
        <w:rPr>
          <w:rFonts w:hint="cs"/>
          <w:rtl/>
          <w:lang w:eastAsia="he-IL"/>
        </w:rPr>
        <w:t>העברת מידע לגו</w:t>
      </w:r>
      <w:bookmarkStart w:id="2967" w:name="_ETM_Q1_4238134"/>
      <w:bookmarkEnd w:id="2967"/>
      <w:r>
        <w:rPr>
          <w:rFonts w:hint="cs"/>
          <w:rtl/>
          <w:lang w:eastAsia="he-IL"/>
        </w:rPr>
        <w:t xml:space="preserve">ף שמגיע לו לקבל את המידע על פי </w:t>
      </w:r>
      <w:bookmarkStart w:id="2968" w:name="_ETM_Q1_4241080"/>
      <w:bookmarkEnd w:id="2968"/>
      <w:r>
        <w:rPr>
          <w:rFonts w:hint="cs"/>
          <w:rtl/>
          <w:lang w:eastAsia="he-IL"/>
        </w:rPr>
        <w:t xml:space="preserve">דין. זה מה שאני </w:t>
      </w:r>
      <w:bookmarkStart w:id="2969" w:name="_ETM_Q1_4242280"/>
      <w:bookmarkEnd w:id="2969"/>
      <w:r>
        <w:rPr>
          <w:rFonts w:hint="cs"/>
          <w:rtl/>
          <w:lang w:eastAsia="he-IL"/>
        </w:rPr>
        <w:t>יודע</w:t>
      </w:r>
      <w:bookmarkStart w:id="2970" w:name="_ETM_Q1_4241090"/>
      <w:bookmarkEnd w:id="2970"/>
      <w:r>
        <w:rPr>
          <w:rFonts w:hint="cs"/>
          <w:rtl/>
          <w:lang w:eastAsia="he-IL"/>
        </w:rPr>
        <w:t xml:space="preserve"> למיטב ידיעתי</w:t>
      </w:r>
      <w:bookmarkStart w:id="2971" w:name="_ETM_Q1_4245747"/>
      <w:bookmarkStart w:id="2972" w:name="_ETM_Q1_4244805"/>
      <w:bookmarkStart w:id="2973" w:name="_ETM_Q1_4243775"/>
      <w:bookmarkStart w:id="2974" w:name="_ETM_Q1_4243804"/>
      <w:bookmarkEnd w:id="2971"/>
      <w:bookmarkEnd w:id="2972"/>
      <w:bookmarkEnd w:id="2973"/>
      <w:bookmarkEnd w:id="2974"/>
      <w:r>
        <w:rPr>
          <w:rFonts w:hint="cs"/>
          <w:rtl/>
          <w:lang w:eastAsia="he-IL"/>
        </w:rPr>
        <w:t xml:space="preserve">, </w:t>
      </w:r>
      <w:bookmarkStart w:id="2975" w:name="_ETM_Q1_4248653"/>
      <w:bookmarkEnd w:id="2975"/>
      <w:r>
        <w:rPr>
          <w:rFonts w:hint="cs"/>
          <w:rtl/>
          <w:lang w:eastAsia="he-IL"/>
        </w:rPr>
        <w:t>ב</w:t>
      </w:r>
      <w:bookmarkStart w:id="2976" w:name="_ETM_Q1_4246781"/>
      <w:bookmarkEnd w:id="2976"/>
      <w:r>
        <w:rPr>
          <w:rFonts w:hint="cs"/>
          <w:rtl/>
          <w:lang w:eastAsia="he-IL"/>
        </w:rPr>
        <w:t xml:space="preserve">תקווה שאני לא טועה. </w:t>
      </w:r>
    </w:p>
    <w:p w14:paraId="4E1CED57" w14:textId="77777777" w:rsidR="00C717FF" w:rsidRDefault="00C717FF" w:rsidP="00C717FF">
      <w:pPr>
        <w:rPr>
          <w:rtl/>
          <w:lang w:eastAsia="he-IL"/>
        </w:rPr>
      </w:pPr>
      <w:bookmarkStart w:id="2977" w:name="_ETM_Q1_4248790"/>
      <w:bookmarkStart w:id="2978" w:name="_ETM_Q1_4248842"/>
      <w:bookmarkStart w:id="2979" w:name="_ETM_Q1_4247470"/>
      <w:bookmarkStart w:id="2980" w:name="_ETM_Q1_4247574"/>
      <w:bookmarkEnd w:id="2977"/>
      <w:bookmarkEnd w:id="2978"/>
      <w:bookmarkEnd w:id="2979"/>
      <w:bookmarkEnd w:id="2980"/>
    </w:p>
    <w:p w14:paraId="4D81D79D" w14:textId="7F9656DE" w:rsidR="00C717FF" w:rsidRDefault="00C717FF" w:rsidP="00C717FF">
      <w:pPr>
        <w:pStyle w:val="af9"/>
        <w:keepNext/>
        <w:rPr>
          <w:rtl/>
          <w:lang w:eastAsia="he-IL"/>
        </w:rPr>
      </w:pPr>
      <w:bookmarkStart w:id="2981" w:name="ET_guest_מרגנית_לוי_165"/>
      <w:r w:rsidRPr="00C717FF">
        <w:rPr>
          <w:rStyle w:val="TagStyle"/>
          <w:rtl/>
        </w:rPr>
        <w:t xml:space="preserve"> &lt;&lt; אורח &gt;&gt; </w:t>
      </w:r>
      <w:r>
        <w:rPr>
          <w:rtl/>
          <w:lang w:eastAsia="he-IL"/>
        </w:rPr>
        <w:t>מרגנית לוי:</w:t>
      </w:r>
      <w:r w:rsidRPr="00C717FF">
        <w:rPr>
          <w:rStyle w:val="TagStyle"/>
          <w:rtl/>
        </w:rPr>
        <w:t xml:space="preserve"> &lt;&lt; אורח &gt;&gt;</w:t>
      </w:r>
      <w:r w:rsidR="00F87E37">
        <w:rPr>
          <w:rtl/>
          <w:lang w:eastAsia="he-IL"/>
        </w:rPr>
        <w:t xml:space="preserve"> </w:t>
      </w:r>
      <w:r>
        <w:rPr>
          <w:rtl/>
          <w:lang w:eastAsia="he-IL"/>
        </w:rPr>
        <w:t xml:space="preserve"> </w:t>
      </w:r>
      <w:bookmarkEnd w:id="2981"/>
    </w:p>
    <w:p w14:paraId="25C6E062" w14:textId="77777777" w:rsidR="00C717FF" w:rsidRDefault="00C717FF" w:rsidP="00C717FF">
      <w:pPr>
        <w:pStyle w:val="KeepWithNext"/>
        <w:rPr>
          <w:rtl/>
          <w:lang w:eastAsia="he-IL"/>
        </w:rPr>
      </w:pPr>
    </w:p>
    <w:p w14:paraId="6B6178C3" w14:textId="3342ED5F" w:rsidR="00C717FF" w:rsidRDefault="00C717FF" w:rsidP="00C717FF">
      <w:pPr>
        <w:rPr>
          <w:rtl/>
          <w:lang w:eastAsia="he-IL"/>
        </w:rPr>
      </w:pPr>
      <w:bookmarkStart w:id="2982" w:name="_ETM_Q1_4249728"/>
      <w:bookmarkStart w:id="2983" w:name="_ETM_Q1_4249747"/>
      <w:bookmarkEnd w:id="2982"/>
      <w:bookmarkEnd w:id="2983"/>
      <w:r>
        <w:rPr>
          <w:rFonts w:hint="cs"/>
          <w:rtl/>
          <w:lang w:eastAsia="he-IL"/>
        </w:rPr>
        <w:t>תודה</w:t>
      </w:r>
      <w:bookmarkStart w:id="2984" w:name="_ETM_Q1_4248180"/>
      <w:bookmarkEnd w:id="2984"/>
      <w:r>
        <w:rPr>
          <w:rFonts w:hint="cs"/>
          <w:rtl/>
          <w:lang w:eastAsia="he-IL"/>
        </w:rPr>
        <w:t xml:space="preserve"> אמיר. אנחנו בכל מקרה נשלים </w:t>
      </w:r>
      <w:bookmarkStart w:id="2985" w:name="_ETM_Q1_4250794"/>
      <w:bookmarkEnd w:id="2985"/>
      <w:r>
        <w:rPr>
          <w:rFonts w:hint="cs"/>
          <w:rtl/>
          <w:lang w:eastAsia="he-IL"/>
        </w:rPr>
        <w:t>את הבד</w:t>
      </w:r>
      <w:bookmarkStart w:id="2986" w:name="_ETM_Q1_4250170"/>
      <w:bookmarkEnd w:id="2986"/>
      <w:r>
        <w:rPr>
          <w:rFonts w:hint="cs"/>
          <w:rtl/>
          <w:lang w:eastAsia="he-IL"/>
        </w:rPr>
        <w:t xml:space="preserve">יקה הזאת ואני אשיב למירה. בכל מקרה, כאן </w:t>
      </w:r>
      <w:bookmarkStart w:id="2987" w:name="_ETM_Q1_4255588"/>
      <w:bookmarkEnd w:id="2987"/>
      <w:r>
        <w:rPr>
          <w:rFonts w:hint="cs"/>
          <w:rtl/>
          <w:lang w:eastAsia="he-IL"/>
        </w:rPr>
        <w:t>אין שום אזור לגבייה. ה</w:t>
      </w:r>
      <w:bookmarkStart w:id="2988" w:name="_ETM_Q1_4257748"/>
      <w:bookmarkEnd w:id="2988"/>
      <w:r>
        <w:rPr>
          <w:rFonts w:hint="cs"/>
          <w:rtl/>
          <w:lang w:eastAsia="he-IL"/>
        </w:rPr>
        <w:t xml:space="preserve">שאלה של הילה מהנהלת בתי המשפט </w:t>
      </w:r>
      <w:bookmarkStart w:id="2989" w:name="_ETM_Q1_4260589"/>
      <w:bookmarkEnd w:id="2989"/>
      <w:r>
        <w:rPr>
          <w:rFonts w:hint="cs"/>
          <w:rtl/>
          <w:lang w:eastAsia="he-IL"/>
        </w:rPr>
        <w:t xml:space="preserve">נגעה </w:t>
      </w:r>
      <w:bookmarkStart w:id="2990" w:name="_ETM_Q1_4259501"/>
      <w:bookmarkEnd w:id="2990"/>
      <w:r>
        <w:rPr>
          <w:rFonts w:hint="cs"/>
          <w:rtl/>
          <w:lang w:eastAsia="he-IL"/>
        </w:rPr>
        <w:t>לעיון בתיק בית משפט. היא לא שואלת על זה.</w:t>
      </w:r>
      <w:bookmarkStart w:id="2991" w:name="_ETM_Q1_4265777"/>
      <w:bookmarkStart w:id="2992" w:name="_ETM_Q1_4268740"/>
      <w:bookmarkStart w:id="2993" w:name="_ETM_Q1_4268782"/>
      <w:bookmarkEnd w:id="2991"/>
      <w:bookmarkEnd w:id="2992"/>
      <w:bookmarkEnd w:id="2993"/>
    </w:p>
    <w:p w14:paraId="4EB2F2CB" w14:textId="77777777" w:rsidR="00C717FF" w:rsidRDefault="00C717FF" w:rsidP="00C717FF">
      <w:pPr>
        <w:rPr>
          <w:rtl/>
          <w:lang w:eastAsia="he-IL"/>
        </w:rPr>
      </w:pPr>
      <w:bookmarkStart w:id="2994" w:name="_ETM_Q1_4271195"/>
      <w:bookmarkStart w:id="2995" w:name="_ETM_Q1_4271240"/>
      <w:bookmarkStart w:id="2996" w:name="_ETM_Q1_4269315"/>
      <w:bookmarkEnd w:id="2994"/>
      <w:bookmarkEnd w:id="2995"/>
      <w:bookmarkEnd w:id="2996"/>
    </w:p>
    <w:p w14:paraId="5A2F6B94" w14:textId="00A676CC" w:rsidR="00C717FF" w:rsidRDefault="00C717FF" w:rsidP="00C717FF">
      <w:pPr>
        <w:pStyle w:val="af9"/>
        <w:keepNext/>
        <w:rPr>
          <w:rtl/>
          <w:lang w:eastAsia="he-IL"/>
        </w:rPr>
      </w:pPr>
      <w:bookmarkStart w:id="2997" w:name="ET_guest_מירה_סלומון_166"/>
      <w:r w:rsidRPr="00C717FF">
        <w:rPr>
          <w:rStyle w:val="TagStyle"/>
          <w:rtl/>
        </w:rPr>
        <w:t xml:space="preserve"> &lt;&lt; אורח &gt;&gt; </w:t>
      </w:r>
      <w:r>
        <w:rPr>
          <w:rtl/>
          <w:lang w:eastAsia="he-IL"/>
        </w:rPr>
        <w:t>מירה סלומון:</w:t>
      </w:r>
      <w:r w:rsidRPr="00C717FF">
        <w:rPr>
          <w:rStyle w:val="TagStyle"/>
          <w:rtl/>
        </w:rPr>
        <w:t xml:space="preserve"> &lt;&lt; אורח &gt;&gt;</w:t>
      </w:r>
      <w:r w:rsidR="00F87E37">
        <w:rPr>
          <w:rtl/>
          <w:lang w:eastAsia="he-IL"/>
        </w:rPr>
        <w:t xml:space="preserve"> </w:t>
      </w:r>
      <w:r>
        <w:rPr>
          <w:rtl/>
          <w:lang w:eastAsia="he-IL"/>
        </w:rPr>
        <w:t xml:space="preserve"> </w:t>
      </w:r>
      <w:bookmarkEnd w:id="2997"/>
    </w:p>
    <w:p w14:paraId="28F1D0C6" w14:textId="77777777" w:rsidR="00C717FF" w:rsidRDefault="00C717FF" w:rsidP="00C717FF">
      <w:pPr>
        <w:pStyle w:val="KeepWithNext"/>
        <w:rPr>
          <w:rtl/>
          <w:lang w:eastAsia="he-IL"/>
        </w:rPr>
      </w:pPr>
    </w:p>
    <w:p w14:paraId="21408C5C" w14:textId="2182A9D9" w:rsidR="00C717FF" w:rsidRDefault="00C717FF" w:rsidP="00C717FF">
      <w:pPr>
        <w:rPr>
          <w:rtl/>
          <w:lang w:eastAsia="he-IL"/>
        </w:rPr>
      </w:pPr>
      <w:bookmarkStart w:id="2998" w:name="_ETM_Q1_4269561"/>
      <w:bookmarkStart w:id="2999" w:name="_ETM_Q1_4269580"/>
      <w:bookmarkEnd w:id="2998"/>
      <w:bookmarkEnd w:id="2999"/>
      <w:r>
        <w:rPr>
          <w:rFonts w:hint="cs"/>
          <w:rtl/>
          <w:lang w:eastAsia="he-IL"/>
        </w:rPr>
        <w:t xml:space="preserve">אני מתייחסת למרשם. </w:t>
      </w:r>
    </w:p>
    <w:p w14:paraId="2EFC47BC" w14:textId="77777777" w:rsidR="00C717FF" w:rsidRDefault="00C717FF" w:rsidP="00C717FF">
      <w:pPr>
        <w:rPr>
          <w:rtl/>
          <w:lang w:eastAsia="he-IL"/>
        </w:rPr>
      </w:pPr>
      <w:bookmarkStart w:id="3000" w:name="_ETM_Q1_4272554"/>
      <w:bookmarkStart w:id="3001" w:name="_ETM_Q1_4272603"/>
      <w:bookmarkStart w:id="3002" w:name="_ETM_Q1_4273282"/>
      <w:bookmarkEnd w:id="3000"/>
      <w:bookmarkEnd w:id="3001"/>
      <w:bookmarkEnd w:id="3002"/>
    </w:p>
    <w:p w14:paraId="2E225477" w14:textId="09B408C8" w:rsidR="00C717FF" w:rsidRDefault="00C717FF" w:rsidP="00C717FF">
      <w:pPr>
        <w:pStyle w:val="af9"/>
        <w:keepNext/>
        <w:rPr>
          <w:rtl/>
          <w:lang w:eastAsia="he-IL"/>
        </w:rPr>
      </w:pPr>
      <w:bookmarkStart w:id="3003" w:name="ET_guest_מרגנית_לוי_167"/>
      <w:r w:rsidRPr="00C717FF">
        <w:rPr>
          <w:rStyle w:val="TagStyle"/>
          <w:rtl/>
        </w:rPr>
        <w:t xml:space="preserve"> &lt;&lt; אורח &gt;&gt; </w:t>
      </w:r>
      <w:r>
        <w:rPr>
          <w:rtl/>
          <w:lang w:eastAsia="he-IL"/>
        </w:rPr>
        <w:t>מרגנית לוי:</w:t>
      </w:r>
      <w:r w:rsidRPr="00C717FF">
        <w:rPr>
          <w:rStyle w:val="TagStyle"/>
          <w:rtl/>
        </w:rPr>
        <w:t xml:space="preserve"> &lt;&lt; אורח &gt;&gt;</w:t>
      </w:r>
      <w:r w:rsidR="00F87E37">
        <w:rPr>
          <w:rtl/>
          <w:lang w:eastAsia="he-IL"/>
        </w:rPr>
        <w:t xml:space="preserve"> </w:t>
      </w:r>
      <w:r>
        <w:rPr>
          <w:rtl/>
          <w:lang w:eastAsia="he-IL"/>
        </w:rPr>
        <w:t xml:space="preserve"> </w:t>
      </w:r>
      <w:bookmarkEnd w:id="3003"/>
    </w:p>
    <w:p w14:paraId="444908C5" w14:textId="77777777" w:rsidR="00C717FF" w:rsidRDefault="00C717FF" w:rsidP="00C717FF">
      <w:pPr>
        <w:pStyle w:val="KeepWithNext"/>
        <w:rPr>
          <w:rtl/>
          <w:lang w:eastAsia="he-IL"/>
        </w:rPr>
      </w:pPr>
    </w:p>
    <w:p w14:paraId="44DFC6AF" w14:textId="3FE48EB4" w:rsidR="00C717FF" w:rsidRDefault="00C717FF" w:rsidP="00C717FF">
      <w:pPr>
        <w:rPr>
          <w:rtl/>
          <w:lang w:eastAsia="he-IL"/>
        </w:rPr>
      </w:pPr>
      <w:bookmarkStart w:id="3004" w:name="_ETM_Q1_4273518"/>
      <w:bookmarkStart w:id="3005" w:name="_ETM_Q1_4273537"/>
      <w:bookmarkEnd w:id="3004"/>
      <w:bookmarkEnd w:id="3005"/>
      <w:r>
        <w:rPr>
          <w:rFonts w:hint="cs"/>
          <w:rtl/>
          <w:lang w:eastAsia="he-IL"/>
        </w:rPr>
        <w:t>כן</w:t>
      </w:r>
      <w:bookmarkStart w:id="3006" w:name="_ETM_Q1_4271721"/>
      <w:bookmarkEnd w:id="3006"/>
      <w:r>
        <w:rPr>
          <w:rFonts w:hint="cs"/>
          <w:rtl/>
          <w:lang w:eastAsia="he-IL"/>
        </w:rPr>
        <w:t xml:space="preserve">, כן, למרשם. </w:t>
      </w:r>
      <w:bookmarkStart w:id="3007" w:name="_ETM_Q1_4271225"/>
      <w:bookmarkEnd w:id="3007"/>
    </w:p>
    <w:p w14:paraId="177CF561" w14:textId="77777777" w:rsidR="00C717FF" w:rsidRDefault="00C717FF" w:rsidP="00C717FF">
      <w:pPr>
        <w:rPr>
          <w:rtl/>
          <w:lang w:eastAsia="he-IL"/>
        </w:rPr>
      </w:pPr>
      <w:bookmarkStart w:id="3008" w:name="_ETM_Q1_4271453"/>
      <w:bookmarkStart w:id="3009" w:name="_ETM_Q1_4271489"/>
      <w:bookmarkStart w:id="3010" w:name="_ETM_Q1_4272392"/>
      <w:bookmarkEnd w:id="3008"/>
      <w:bookmarkEnd w:id="3009"/>
      <w:bookmarkEnd w:id="3010"/>
    </w:p>
    <w:p w14:paraId="7B5CEDE0" w14:textId="7DACE4B9" w:rsidR="00C717FF" w:rsidRDefault="00C717FF" w:rsidP="00C717FF">
      <w:pPr>
        <w:pStyle w:val="af9"/>
        <w:keepNext/>
        <w:rPr>
          <w:rtl/>
          <w:lang w:eastAsia="he-IL"/>
        </w:rPr>
      </w:pPr>
      <w:bookmarkStart w:id="3011" w:name="ET_guest_מירה_סלומון_168"/>
      <w:r w:rsidRPr="00C717FF">
        <w:rPr>
          <w:rStyle w:val="TagStyle"/>
          <w:rtl/>
        </w:rPr>
        <w:t xml:space="preserve"> &lt;&lt; אורח &gt;&gt; </w:t>
      </w:r>
      <w:r>
        <w:rPr>
          <w:rtl/>
          <w:lang w:eastAsia="he-IL"/>
        </w:rPr>
        <w:t>מירה סלומון:</w:t>
      </w:r>
      <w:r w:rsidRPr="00C717FF">
        <w:rPr>
          <w:rStyle w:val="TagStyle"/>
          <w:rtl/>
        </w:rPr>
        <w:t xml:space="preserve"> &lt;&lt; אורח &gt;&gt;</w:t>
      </w:r>
      <w:r w:rsidR="00F87E37">
        <w:rPr>
          <w:rtl/>
          <w:lang w:eastAsia="he-IL"/>
        </w:rPr>
        <w:t xml:space="preserve"> </w:t>
      </w:r>
      <w:r>
        <w:rPr>
          <w:rtl/>
          <w:lang w:eastAsia="he-IL"/>
        </w:rPr>
        <w:t xml:space="preserve"> </w:t>
      </w:r>
      <w:bookmarkEnd w:id="3011"/>
    </w:p>
    <w:p w14:paraId="322C3BB5" w14:textId="77777777" w:rsidR="00C717FF" w:rsidRDefault="00C717FF" w:rsidP="00C717FF">
      <w:pPr>
        <w:pStyle w:val="KeepWithNext"/>
        <w:rPr>
          <w:rtl/>
          <w:lang w:eastAsia="he-IL"/>
        </w:rPr>
      </w:pPr>
    </w:p>
    <w:p w14:paraId="7476141A" w14:textId="324CFC78" w:rsidR="00C717FF" w:rsidRDefault="00C717FF" w:rsidP="00C717FF">
      <w:pPr>
        <w:rPr>
          <w:rtl/>
          <w:lang w:eastAsia="he-IL"/>
        </w:rPr>
      </w:pPr>
      <w:bookmarkStart w:id="3012" w:name="_ETM_Q1_4272648"/>
      <w:bookmarkStart w:id="3013" w:name="_ETM_Q1_4272668"/>
      <w:bookmarkEnd w:id="3012"/>
      <w:bookmarkEnd w:id="3013"/>
      <w:r>
        <w:rPr>
          <w:rFonts w:hint="cs"/>
          <w:rtl/>
          <w:lang w:eastAsia="he-IL"/>
        </w:rPr>
        <w:t>בהתי</w:t>
      </w:r>
      <w:bookmarkStart w:id="3014" w:name="_ETM_Q1_4271751"/>
      <w:bookmarkEnd w:id="3014"/>
      <w:r>
        <w:rPr>
          <w:rFonts w:hint="cs"/>
          <w:rtl/>
          <w:lang w:eastAsia="he-IL"/>
        </w:rPr>
        <w:t>יחס לס</w:t>
      </w:r>
      <w:bookmarkStart w:id="3015" w:name="_ETM_Q1_4273335"/>
      <w:bookmarkStart w:id="3016" w:name="_ETM_Q1_4271903"/>
      <w:bookmarkEnd w:id="3015"/>
      <w:bookmarkEnd w:id="3016"/>
      <w:r>
        <w:rPr>
          <w:rFonts w:hint="cs"/>
          <w:rtl/>
          <w:lang w:eastAsia="he-IL"/>
        </w:rPr>
        <w:t>עיף שהו</w:t>
      </w:r>
      <w:bookmarkStart w:id="3017" w:name="_ETM_Q1_4271818"/>
      <w:bookmarkEnd w:id="3017"/>
      <w:r>
        <w:rPr>
          <w:rFonts w:hint="cs"/>
          <w:rtl/>
          <w:lang w:eastAsia="he-IL"/>
        </w:rPr>
        <w:t>קר</w:t>
      </w:r>
      <w:bookmarkStart w:id="3018" w:name="_ETM_Q1_4271348"/>
      <w:bookmarkEnd w:id="3018"/>
      <w:r>
        <w:rPr>
          <w:rFonts w:hint="cs"/>
          <w:rtl/>
          <w:lang w:eastAsia="he-IL"/>
        </w:rPr>
        <w:t xml:space="preserve">א עכשיו. </w:t>
      </w:r>
      <w:bookmarkStart w:id="3019" w:name="_ETM_Q1_4275107"/>
      <w:bookmarkEnd w:id="3019"/>
    </w:p>
    <w:p w14:paraId="2AFE2EF7" w14:textId="77777777" w:rsidR="00C717FF" w:rsidRDefault="00C717FF" w:rsidP="00C717FF">
      <w:pPr>
        <w:rPr>
          <w:rtl/>
          <w:lang w:eastAsia="he-IL"/>
        </w:rPr>
      </w:pPr>
      <w:bookmarkStart w:id="3020" w:name="_ETM_Q1_4275152"/>
      <w:bookmarkEnd w:id="3020"/>
    </w:p>
    <w:p w14:paraId="1EFD950F" w14:textId="0EDB1F43" w:rsidR="00C717FF" w:rsidRDefault="00C717FF" w:rsidP="00C717FF">
      <w:pPr>
        <w:pStyle w:val="af9"/>
        <w:keepNext/>
        <w:rPr>
          <w:rtl/>
          <w:lang w:eastAsia="he-IL"/>
        </w:rPr>
      </w:pPr>
      <w:bookmarkStart w:id="3021" w:name="ET_guest_מרגנית_לוי_169"/>
      <w:r w:rsidRPr="00C717FF">
        <w:rPr>
          <w:rStyle w:val="TagStyle"/>
          <w:rtl/>
        </w:rPr>
        <w:t xml:space="preserve"> &lt;&lt; אורח &gt;&gt; </w:t>
      </w:r>
      <w:r>
        <w:rPr>
          <w:rtl/>
          <w:lang w:eastAsia="he-IL"/>
        </w:rPr>
        <w:t>מרגנית לוי:</w:t>
      </w:r>
      <w:r w:rsidRPr="00C717FF">
        <w:rPr>
          <w:rStyle w:val="TagStyle"/>
          <w:rtl/>
        </w:rPr>
        <w:t xml:space="preserve"> &lt;&lt; אורח &gt;&gt;</w:t>
      </w:r>
      <w:r w:rsidR="00F87E37">
        <w:rPr>
          <w:rtl/>
          <w:lang w:eastAsia="he-IL"/>
        </w:rPr>
        <w:t xml:space="preserve"> </w:t>
      </w:r>
      <w:r>
        <w:rPr>
          <w:rtl/>
          <w:lang w:eastAsia="he-IL"/>
        </w:rPr>
        <w:t xml:space="preserve"> </w:t>
      </w:r>
      <w:bookmarkEnd w:id="3021"/>
    </w:p>
    <w:p w14:paraId="6C6FB438" w14:textId="77777777" w:rsidR="00C717FF" w:rsidRDefault="00C717FF" w:rsidP="00C717FF">
      <w:pPr>
        <w:pStyle w:val="KeepWithNext"/>
        <w:rPr>
          <w:rtl/>
          <w:lang w:eastAsia="he-IL"/>
        </w:rPr>
      </w:pPr>
    </w:p>
    <w:p w14:paraId="365493EF" w14:textId="786FFDA8" w:rsidR="005C0A19" w:rsidRDefault="00C717FF" w:rsidP="005C0A19">
      <w:pPr>
        <w:rPr>
          <w:rtl/>
          <w:lang w:eastAsia="he-IL"/>
        </w:rPr>
      </w:pPr>
      <w:bookmarkStart w:id="3022" w:name="_ETM_Q1_4274236"/>
      <w:bookmarkStart w:id="3023" w:name="_ETM_Q1_4274257"/>
      <w:bookmarkEnd w:id="3022"/>
      <w:bookmarkEnd w:id="3023"/>
      <w:r>
        <w:rPr>
          <w:rFonts w:hint="cs"/>
          <w:rtl/>
          <w:lang w:eastAsia="he-IL"/>
        </w:rPr>
        <w:t xml:space="preserve">כן, כן, </w:t>
      </w:r>
      <w:bookmarkStart w:id="3024" w:name="_ETM_Q1_4273908"/>
      <w:bookmarkEnd w:id="3024"/>
      <w:r>
        <w:rPr>
          <w:rFonts w:hint="cs"/>
          <w:rtl/>
          <w:lang w:eastAsia="he-IL"/>
        </w:rPr>
        <w:t xml:space="preserve">בגלל זה הבהרתי. בסדר מירה, </w:t>
      </w:r>
      <w:bookmarkStart w:id="3025" w:name="_ETM_Q1_4276890"/>
      <w:bookmarkEnd w:id="3025"/>
      <w:r>
        <w:rPr>
          <w:rFonts w:hint="cs"/>
          <w:rtl/>
          <w:lang w:eastAsia="he-IL"/>
        </w:rPr>
        <w:t>אנחנו נשלים את הבד</w:t>
      </w:r>
      <w:bookmarkStart w:id="3026" w:name="_ETM_Q1_4276562"/>
      <w:bookmarkEnd w:id="3026"/>
      <w:r>
        <w:rPr>
          <w:rFonts w:hint="cs"/>
          <w:rtl/>
          <w:lang w:eastAsia="he-IL"/>
        </w:rPr>
        <w:t xml:space="preserve">יקה, אני רושמת לי. </w:t>
      </w:r>
      <w:bookmarkStart w:id="3027" w:name="_ETM_Q1_4278610"/>
      <w:bookmarkStart w:id="3028" w:name="_ETM_Q1_4278657"/>
      <w:bookmarkStart w:id="3029" w:name="_ETM_Q1_4294201"/>
      <w:bookmarkStart w:id="3030" w:name="_ETM_Q1_4295081"/>
      <w:bookmarkStart w:id="3031" w:name="_ETM_Q1_4294321"/>
      <w:bookmarkStart w:id="3032" w:name="_ETM_Q1_4301011"/>
      <w:bookmarkStart w:id="3033" w:name="_ETM_Q1_4305948"/>
      <w:bookmarkStart w:id="3034" w:name="_ETM_Q1_4306216"/>
      <w:bookmarkStart w:id="3035" w:name="_ETM_Q1_4306265"/>
      <w:bookmarkStart w:id="3036" w:name="_ETM_Q1_4305383"/>
      <w:bookmarkEnd w:id="3027"/>
      <w:bookmarkEnd w:id="3028"/>
      <w:bookmarkEnd w:id="3029"/>
      <w:bookmarkEnd w:id="3030"/>
      <w:bookmarkEnd w:id="3031"/>
      <w:bookmarkEnd w:id="3032"/>
      <w:bookmarkEnd w:id="3033"/>
      <w:bookmarkEnd w:id="3034"/>
      <w:bookmarkEnd w:id="3035"/>
      <w:bookmarkEnd w:id="3036"/>
    </w:p>
    <w:p w14:paraId="11590FA7" w14:textId="77777777" w:rsidR="005C0A19" w:rsidRDefault="005C0A19" w:rsidP="005C0A19">
      <w:pPr>
        <w:rPr>
          <w:rtl/>
          <w:lang w:eastAsia="he-IL"/>
        </w:rPr>
      </w:pPr>
      <w:bookmarkStart w:id="3037" w:name="_ETM_Q1_4306877"/>
      <w:bookmarkStart w:id="3038" w:name="_ETM_Q1_4306927"/>
      <w:bookmarkStart w:id="3039" w:name="_ETM_Q1_4308321"/>
      <w:bookmarkEnd w:id="3037"/>
      <w:bookmarkEnd w:id="3038"/>
      <w:bookmarkEnd w:id="3039"/>
    </w:p>
    <w:p w14:paraId="2479328D" w14:textId="4691863B" w:rsidR="005C0A19" w:rsidRDefault="005C0A19" w:rsidP="005C0A19">
      <w:pPr>
        <w:pStyle w:val="af9"/>
        <w:keepNext/>
        <w:rPr>
          <w:rtl/>
          <w:lang w:eastAsia="he-IL"/>
        </w:rPr>
      </w:pPr>
      <w:bookmarkStart w:id="3040" w:name="ET_guest_מרדכי_פדר_170"/>
      <w:r w:rsidRPr="005C0A19">
        <w:rPr>
          <w:rStyle w:val="TagStyle"/>
          <w:rtl/>
        </w:rPr>
        <w:t xml:space="preserve"> &lt;&lt; אורח &gt;&gt; </w:t>
      </w:r>
      <w:r>
        <w:rPr>
          <w:rtl/>
          <w:lang w:eastAsia="he-IL"/>
        </w:rPr>
        <w:t>מרדכי פדר:</w:t>
      </w:r>
      <w:r w:rsidRPr="005C0A19">
        <w:rPr>
          <w:rStyle w:val="TagStyle"/>
          <w:rtl/>
        </w:rPr>
        <w:t xml:space="preserve"> &lt;&lt; אורח &gt;&gt;</w:t>
      </w:r>
      <w:r w:rsidR="00F87E37">
        <w:rPr>
          <w:rtl/>
          <w:lang w:eastAsia="he-IL"/>
        </w:rPr>
        <w:t xml:space="preserve"> </w:t>
      </w:r>
      <w:r>
        <w:rPr>
          <w:rtl/>
          <w:lang w:eastAsia="he-IL"/>
        </w:rPr>
        <w:t xml:space="preserve"> </w:t>
      </w:r>
      <w:bookmarkEnd w:id="3040"/>
    </w:p>
    <w:p w14:paraId="5EFA8AC6" w14:textId="77777777" w:rsidR="005C0A19" w:rsidRDefault="005C0A19" w:rsidP="005C0A19">
      <w:pPr>
        <w:pStyle w:val="KeepWithNext"/>
        <w:rPr>
          <w:rtl/>
          <w:lang w:eastAsia="he-IL"/>
        </w:rPr>
      </w:pPr>
    </w:p>
    <w:p w14:paraId="4E00B38D" w14:textId="70D9E111" w:rsidR="005C0A19" w:rsidRDefault="005C0A19" w:rsidP="005C0A19">
      <w:pPr>
        <w:rPr>
          <w:rtl/>
          <w:lang w:eastAsia="he-IL"/>
        </w:rPr>
      </w:pPr>
      <w:bookmarkStart w:id="3041" w:name="_ETM_Q1_4308589"/>
      <w:bookmarkStart w:id="3042" w:name="_ETM_Q1_4308611"/>
      <w:bookmarkEnd w:id="3041"/>
      <w:bookmarkEnd w:id="3042"/>
      <w:r>
        <w:rPr>
          <w:rFonts w:hint="cs"/>
          <w:rtl/>
          <w:lang w:eastAsia="he-IL"/>
        </w:rPr>
        <w:t>מ</w:t>
      </w:r>
      <w:bookmarkStart w:id="3043" w:name="_ETM_Q1_4306854"/>
      <w:bookmarkEnd w:id="3043"/>
      <w:r>
        <w:rPr>
          <w:rFonts w:hint="cs"/>
          <w:rtl/>
          <w:lang w:eastAsia="he-IL"/>
        </w:rPr>
        <w:t xml:space="preserve">רדכי פדר </w:t>
      </w:r>
      <w:bookmarkStart w:id="3044" w:name="_ETM_Q1_4324917"/>
      <w:bookmarkEnd w:id="3044"/>
      <w:r>
        <w:rPr>
          <w:rFonts w:hint="cs"/>
          <w:rtl/>
          <w:lang w:eastAsia="he-IL"/>
        </w:rPr>
        <w:t>יושב</w:t>
      </w:r>
      <w:bookmarkStart w:id="3045" w:name="_ETM_Q1_4323968"/>
      <w:bookmarkEnd w:id="3045"/>
      <w:r>
        <w:rPr>
          <w:rFonts w:hint="cs"/>
          <w:rtl/>
          <w:lang w:eastAsia="he-IL"/>
        </w:rPr>
        <w:t xml:space="preserve"> ראש ארגון </w:t>
      </w:r>
      <w:bookmarkStart w:id="3046" w:name="_ETM_Q1_4325259"/>
      <w:bookmarkEnd w:id="3046"/>
      <w:r>
        <w:rPr>
          <w:rFonts w:hint="cs"/>
          <w:rtl/>
          <w:lang w:eastAsia="he-IL"/>
        </w:rPr>
        <w:t xml:space="preserve">מתונה. </w:t>
      </w:r>
      <w:bookmarkStart w:id="3047" w:name="_ETM_Q1_4308932"/>
      <w:bookmarkEnd w:id="3047"/>
      <w:r>
        <w:rPr>
          <w:rFonts w:hint="cs"/>
          <w:rtl/>
          <w:lang w:eastAsia="he-IL"/>
        </w:rPr>
        <w:t xml:space="preserve">השופט בערר יהיה לו זכות לעיין במרשם הזה כדי לראות </w:t>
      </w:r>
      <w:bookmarkStart w:id="3048" w:name="_ETM_Q1_4315964"/>
      <w:bookmarkEnd w:id="3048"/>
      <w:r>
        <w:rPr>
          <w:rFonts w:hint="cs"/>
          <w:rtl/>
          <w:lang w:eastAsia="he-IL"/>
        </w:rPr>
        <w:t>אם למערער יש עבר תעבורתי?</w:t>
      </w:r>
      <w:bookmarkStart w:id="3049" w:name="_ETM_Q1_4320635"/>
      <w:bookmarkStart w:id="3050" w:name="_ETM_Q1_4326507"/>
      <w:bookmarkStart w:id="3051" w:name="_ETM_Q1_4331663"/>
      <w:bookmarkEnd w:id="3049"/>
      <w:bookmarkEnd w:id="3050"/>
      <w:bookmarkEnd w:id="3051"/>
    </w:p>
    <w:p w14:paraId="1BD9AEB9" w14:textId="77777777" w:rsidR="005C0A19" w:rsidRDefault="005C0A19" w:rsidP="005C0A19">
      <w:pPr>
        <w:rPr>
          <w:rtl/>
          <w:lang w:eastAsia="he-IL"/>
        </w:rPr>
      </w:pPr>
      <w:bookmarkStart w:id="3052" w:name="_ETM_Q1_4331709"/>
      <w:bookmarkStart w:id="3053" w:name="_ETM_Q1_4332894"/>
      <w:bookmarkEnd w:id="3052"/>
      <w:bookmarkEnd w:id="3053"/>
    </w:p>
    <w:p w14:paraId="612383E1" w14:textId="32B19A56" w:rsidR="005C0A19" w:rsidRDefault="005C0A19" w:rsidP="005C0A19">
      <w:pPr>
        <w:pStyle w:val="af9"/>
        <w:keepNext/>
        <w:rPr>
          <w:rtl/>
          <w:lang w:eastAsia="he-IL"/>
        </w:rPr>
      </w:pPr>
      <w:bookmarkStart w:id="3054" w:name="ET_guest_מרגנית_לוי_171"/>
      <w:r w:rsidRPr="005C0A19">
        <w:rPr>
          <w:rStyle w:val="TagStyle"/>
          <w:rtl/>
        </w:rPr>
        <w:t xml:space="preserve"> &lt;&lt; אורח &gt;&gt; </w:t>
      </w:r>
      <w:r>
        <w:rPr>
          <w:rtl/>
          <w:lang w:eastAsia="he-IL"/>
        </w:rPr>
        <w:t>מרגנית לוי:</w:t>
      </w:r>
      <w:r w:rsidRPr="005C0A19">
        <w:rPr>
          <w:rStyle w:val="TagStyle"/>
          <w:rtl/>
        </w:rPr>
        <w:t xml:space="preserve"> &lt;&lt; אורח &gt;&gt;</w:t>
      </w:r>
      <w:r w:rsidR="00F87E37">
        <w:rPr>
          <w:rtl/>
          <w:lang w:eastAsia="he-IL"/>
        </w:rPr>
        <w:t xml:space="preserve"> </w:t>
      </w:r>
      <w:r>
        <w:rPr>
          <w:rtl/>
          <w:lang w:eastAsia="he-IL"/>
        </w:rPr>
        <w:t xml:space="preserve"> </w:t>
      </w:r>
      <w:bookmarkEnd w:id="3054"/>
    </w:p>
    <w:p w14:paraId="14D6257B" w14:textId="77777777" w:rsidR="005C0A19" w:rsidRDefault="005C0A19" w:rsidP="005C0A19">
      <w:pPr>
        <w:pStyle w:val="KeepWithNext"/>
        <w:rPr>
          <w:rtl/>
          <w:lang w:eastAsia="he-IL"/>
        </w:rPr>
      </w:pPr>
    </w:p>
    <w:p w14:paraId="2438C533" w14:textId="707ED462" w:rsidR="005C0A19" w:rsidRDefault="005C0A19" w:rsidP="005C0A19">
      <w:pPr>
        <w:rPr>
          <w:rtl/>
          <w:lang w:eastAsia="he-IL"/>
        </w:rPr>
      </w:pPr>
      <w:bookmarkStart w:id="3055" w:name="_ETM_Q1_4333148"/>
      <w:bookmarkStart w:id="3056" w:name="_ETM_Q1_4333168"/>
      <w:bookmarkEnd w:id="3055"/>
      <w:bookmarkEnd w:id="3056"/>
      <w:r>
        <w:rPr>
          <w:rFonts w:hint="cs"/>
          <w:rtl/>
          <w:lang w:eastAsia="he-IL"/>
        </w:rPr>
        <w:t xml:space="preserve">כן, כן. </w:t>
      </w:r>
    </w:p>
    <w:p w14:paraId="07F89F10" w14:textId="77777777" w:rsidR="005C0A19" w:rsidRDefault="005C0A19" w:rsidP="005C0A19">
      <w:pPr>
        <w:rPr>
          <w:rtl/>
          <w:lang w:eastAsia="he-IL"/>
        </w:rPr>
      </w:pPr>
      <w:bookmarkStart w:id="3057" w:name="_ETM_Q1_4334223"/>
      <w:bookmarkStart w:id="3058" w:name="_ETM_Q1_4334263"/>
      <w:bookmarkEnd w:id="3057"/>
      <w:bookmarkEnd w:id="3058"/>
    </w:p>
    <w:p w14:paraId="1EBC4ABA" w14:textId="4E1AC8CA" w:rsidR="005C0A19" w:rsidRDefault="005C0A19" w:rsidP="005C0A19">
      <w:pPr>
        <w:pStyle w:val="af9"/>
        <w:keepNext/>
        <w:rPr>
          <w:rtl/>
          <w:lang w:eastAsia="he-IL"/>
        </w:rPr>
      </w:pPr>
      <w:bookmarkStart w:id="3059" w:name="ET_guest_מרדכי_פדר_172"/>
      <w:r w:rsidRPr="005C0A19">
        <w:rPr>
          <w:rStyle w:val="TagStyle"/>
          <w:rtl/>
        </w:rPr>
        <w:t xml:space="preserve"> &lt;&lt; אורח &gt;&gt; </w:t>
      </w:r>
      <w:r>
        <w:rPr>
          <w:rtl/>
          <w:lang w:eastAsia="he-IL"/>
        </w:rPr>
        <w:t>מרדכי פדר:</w:t>
      </w:r>
      <w:r w:rsidRPr="005C0A19">
        <w:rPr>
          <w:rStyle w:val="TagStyle"/>
          <w:rtl/>
        </w:rPr>
        <w:t xml:space="preserve"> &lt;&lt; אורח &gt;&gt;</w:t>
      </w:r>
      <w:r w:rsidR="00F87E37">
        <w:rPr>
          <w:rtl/>
          <w:lang w:eastAsia="he-IL"/>
        </w:rPr>
        <w:t xml:space="preserve"> </w:t>
      </w:r>
      <w:r>
        <w:rPr>
          <w:rtl/>
          <w:lang w:eastAsia="he-IL"/>
        </w:rPr>
        <w:t xml:space="preserve"> </w:t>
      </w:r>
      <w:bookmarkEnd w:id="3059"/>
    </w:p>
    <w:p w14:paraId="76D04FA7" w14:textId="77777777" w:rsidR="005C0A19" w:rsidRDefault="005C0A19" w:rsidP="005C0A19">
      <w:pPr>
        <w:pStyle w:val="KeepWithNext"/>
        <w:rPr>
          <w:rtl/>
          <w:lang w:eastAsia="he-IL"/>
        </w:rPr>
      </w:pPr>
    </w:p>
    <w:p w14:paraId="1FB5695A" w14:textId="51CD0D39" w:rsidR="005C0A19" w:rsidRDefault="005C0A19" w:rsidP="005C0A19">
      <w:pPr>
        <w:rPr>
          <w:rtl/>
          <w:lang w:eastAsia="he-IL"/>
        </w:rPr>
      </w:pPr>
      <w:bookmarkStart w:id="3060" w:name="_ETM_Q1_4337439"/>
      <w:bookmarkStart w:id="3061" w:name="_ETM_Q1_4337456"/>
      <w:bookmarkEnd w:id="3060"/>
      <w:bookmarkEnd w:id="3061"/>
      <w:r>
        <w:rPr>
          <w:rFonts w:hint="cs"/>
          <w:rtl/>
          <w:lang w:eastAsia="he-IL"/>
        </w:rPr>
        <w:t>ועל פ</w:t>
      </w:r>
      <w:bookmarkStart w:id="3062" w:name="_ETM_Q1_4336044"/>
      <w:bookmarkEnd w:id="3062"/>
      <w:r>
        <w:rPr>
          <w:rFonts w:hint="cs"/>
          <w:rtl/>
          <w:lang w:eastAsia="he-IL"/>
        </w:rPr>
        <w:t xml:space="preserve">י זה לקבוע כן או </w:t>
      </w:r>
      <w:bookmarkStart w:id="3063" w:name="_ETM_Q1_4338276"/>
      <w:bookmarkStart w:id="3064" w:name="_ETM_Q1_4336297"/>
      <w:bookmarkEnd w:id="3063"/>
      <w:bookmarkEnd w:id="3064"/>
      <w:r>
        <w:rPr>
          <w:rFonts w:hint="cs"/>
          <w:rtl/>
          <w:lang w:eastAsia="he-IL"/>
        </w:rPr>
        <w:t xml:space="preserve">לא. </w:t>
      </w:r>
    </w:p>
    <w:p w14:paraId="5394822D" w14:textId="77777777" w:rsidR="005C0A19" w:rsidRDefault="005C0A19" w:rsidP="005C0A19">
      <w:pPr>
        <w:rPr>
          <w:rtl/>
          <w:lang w:eastAsia="he-IL"/>
        </w:rPr>
      </w:pPr>
      <w:bookmarkStart w:id="3065" w:name="_ETM_Q1_4336817"/>
      <w:bookmarkStart w:id="3066" w:name="_ETM_Q1_4336862"/>
      <w:bookmarkEnd w:id="3065"/>
      <w:bookmarkEnd w:id="3066"/>
    </w:p>
    <w:p w14:paraId="1BE8E684" w14:textId="48A95DD2" w:rsidR="005C0A19" w:rsidRDefault="005C0A19" w:rsidP="005C0A19">
      <w:pPr>
        <w:pStyle w:val="af9"/>
        <w:keepNext/>
        <w:rPr>
          <w:rtl/>
          <w:lang w:eastAsia="he-IL"/>
        </w:rPr>
      </w:pPr>
      <w:bookmarkStart w:id="3067" w:name="ET_guest_מרגנית_לוי_173"/>
      <w:r w:rsidRPr="005C0A19">
        <w:rPr>
          <w:rStyle w:val="TagStyle"/>
          <w:rtl/>
        </w:rPr>
        <w:t xml:space="preserve"> &lt;&lt; אורח &gt;&gt; </w:t>
      </w:r>
      <w:r>
        <w:rPr>
          <w:rtl/>
          <w:lang w:eastAsia="he-IL"/>
        </w:rPr>
        <w:t>מרגנית לוי:</w:t>
      </w:r>
      <w:r w:rsidRPr="005C0A19">
        <w:rPr>
          <w:rStyle w:val="TagStyle"/>
          <w:rtl/>
        </w:rPr>
        <w:t xml:space="preserve"> &lt;&lt; אורח &gt;&gt;</w:t>
      </w:r>
      <w:r w:rsidR="00F87E37">
        <w:rPr>
          <w:rtl/>
          <w:lang w:eastAsia="he-IL"/>
        </w:rPr>
        <w:t xml:space="preserve"> </w:t>
      </w:r>
      <w:r>
        <w:rPr>
          <w:rtl/>
          <w:lang w:eastAsia="he-IL"/>
        </w:rPr>
        <w:t xml:space="preserve"> </w:t>
      </w:r>
      <w:bookmarkEnd w:id="3067"/>
    </w:p>
    <w:p w14:paraId="49F27B82" w14:textId="77777777" w:rsidR="005C0A19" w:rsidRDefault="005C0A19" w:rsidP="005C0A19">
      <w:pPr>
        <w:pStyle w:val="KeepWithNext"/>
        <w:rPr>
          <w:rtl/>
          <w:lang w:eastAsia="he-IL"/>
        </w:rPr>
      </w:pPr>
    </w:p>
    <w:p w14:paraId="1B67344F" w14:textId="7FC581F6" w:rsidR="005C0A19" w:rsidRDefault="005C0A19" w:rsidP="005C0A19">
      <w:pPr>
        <w:rPr>
          <w:rtl/>
          <w:lang w:eastAsia="he-IL"/>
        </w:rPr>
      </w:pPr>
      <w:bookmarkStart w:id="3068" w:name="_ETM_Q1_4335773"/>
      <w:bookmarkStart w:id="3069" w:name="_ETM_Q1_4335789"/>
      <w:bookmarkEnd w:id="3068"/>
      <w:bookmarkEnd w:id="3069"/>
      <w:r>
        <w:rPr>
          <w:rFonts w:hint="cs"/>
          <w:rtl/>
          <w:lang w:eastAsia="he-IL"/>
        </w:rPr>
        <w:t>זה ייקבע בתוספת הש</w:t>
      </w:r>
      <w:bookmarkStart w:id="3070" w:name="_ETM_Q1_4336838"/>
      <w:bookmarkEnd w:id="3070"/>
      <w:r>
        <w:rPr>
          <w:rFonts w:hint="cs"/>
          <w:rtl/>
          <w:lang w:eastAsia="he-IL"/>
        </w:rPr>
        <w:t xml:space="preserve">נייה. כשנקריא את התוספת השנייה. בסדר? </w:t>
      </w:r>
      <w:bookmarkStart w:id="3071" w:name="_ETM_Q1_4342600"/>
      <w:bookmarkEnd w:id="3071"/>
    </w:p>
    <w:p w14:paraId="55899814" w14:textId="77777777" w:rsidR="005C0A19" w:rsidRDefault="005C0A19" w:rsidP="005C0A19">
      <w:pPr>
        <w:rPr>
          <w:rtl/>
          <w:lang w:eastAsia="he-IL"/>
        </w:rPr>
      </w:pPr>
      <w:bookmarkStart w:id="3072" w:name="_ETM_Q1_4343024"/>
      <w:bookmarkStart w:id="3073" w:name="_ETM_Q1_4343062"/>
      <w:bookmarkStart w:id="3074" w:name="_ETM_Q1_4342259"/>
      <w:bookmarkEnd w:id="3072"/>
      <w:bookmarkEnd w:id="3073"/>
      <w:bookmarkEnd w:id="3074"/>
    </w:p>
    <w:p w14:paraId="72937018" w14:textId="5A733985" w:rsidR="005C0A19" w:rsidRDefault="005C0A19" w:rsidP="005C0A19">
      <w:pPr>
        <w:pStyle w:val="af9"/>
        <w:keepNext/>
        <w:rPr>
          <w:rtl/>
          <w:lang w:eastAsia="he-IL"/>
        </w:rPr>
      </w:pPr>
      <w:bookmarkStart w:id="3075" w:name="ET_guest_מרדכי_פדר_174"/>
      <w:r w:rsidRPr="005C0A19">
        <w:rPr>
          <w:rStyle w:val="TagStyle"/>
          <w:rtl/>
        </w:rPr>
        <w:t xml:space="preserve"> &lt;&lt; אורח &gt;&gt; </w:t>
      </w:r>
      <w:r>
        <w:rPr>
          <w:rtl/>
          <w:lang w:eastAsia="he-IL"/>
        </w:rPr>
        <w:t>מרדכי פדר:</w:t>
      </w:r>
      <w:r w:rsidRPr="005C0A19">
        <w:rPr>
          <w:rStyle w:val="TagStyle"/>
          <w:rtl/>
        </w:rPr>
        <w:t xml:space="preserve"> &lt;&lt; אורח &gt;&gt;</w:t>
      </w:r>
      <w:r w:rsidR="00F87E37">
        <w:rPr>
          <w:rtl/>
          <w:lang w:eastAsia="he-IL"/>
        </w:rPr>
        <w:t xml:space="preserve"> </w:t>
      </w:r>
      <w:r>
        <w:rPr>
          <w:rtl/>
          <w:lang w:eastAsia="he-IL"/>
        </w:rPr>
        <w:t xml:space="preserve"> </w:t>
      </w:r>
      <w:bookmarkEnd w:id="3075"/>
    </w:p>
    <w:p w14:paraId="67E58A16" w14:textId="77777777" w:rsidR="005C0A19" w:rsidRDefault="005C0A19" w:rsidP="005C0A19">
      <w:pPr>
        <w:pStyle w:val="KeepWithNext"/>
        <w:rPr>
          <w:rtl/>
          <w:lang w:eastAsia="he-IL"/>
        </w:rPr>
      </w:pPr>
    </w:p>
    <w:p w14:paraId="56D9FA15" w14:textId="38FDEF49" w:rsidR="005C0A19" w:rsidRDefault="005C0A19" w:rsidP="005C0A19">
      <w:pPr>
        <w:rPr>
          <w:rtl/>
          <w:lang w:eastAsia="he-IL"/>
        </w:rPr>
      </w:pPr>
      <w:bookmarkStart w:id="3076" w:name="_ETM_Q1_4342473"/>
      <w:bookmarkStart w:id="3077" w:name="_ETM_Q1_4342492"/>
      <w:bookmarkEnd w:id="3076"/>
      <w:bookmarkEnd w:id="3077"/>
      <w:r>
        <w:rPr>
          <w:rFonts w:hint="cs"/>
          <w:rtl/>
          <w:lang w:eastAsia="he-IL"/>
        </w:rPr>
        <w:t>אני לא יודע אם</w:t>
      </w:r>
      <w:bookmarkStart w:id="3078" w:name="_ETM_Q1_4343034"/>
      <w:bookmarkEnd w:id="3078"/>
      <w:r>
        <w:rPr>
          <w:rFonts w:hint="cs"/>
          <w:rtl/>
          <w:lang w:eastAsia="he-IL"/>
        </w:rPr>
        <w:t xml:space="preserve"> </w:t>
      </w:r>
      <w:bookmarkStart w:id="3079" w:name="_ETM_Q1_4343583"/>
      <w:bookmarkEnd w:id="3079"/>
      <w:r>
        <w:rPr>
          <w:rFonts w:hint="cs"/>
          <w:rtl/>
          <w:lang w:eastAsia="he-IL"/>
        </w:rPr>
        <w:t xml:space="preserve">זה בסדר, אבל </w:t>
      </w:r>
      <w:bookmarkStart w:id="3080" w:name="_ETM_Q1_4344713"/>
      <w:bookmarkEnd w:id="3080"/>
      <w:r>
        <w:rPr>
          <w:rFonts w:hint="cs"/>
          <w:rtl/>
          <w:lang w:eastAsia="he-IL"/>
        </w:rPr>
        <w:t xml:space="preserve">תודה על התשובה. </w:t>
      </w:r>
      <w:bookmarkStart w:id="3081" w:name="_ETM_Q1_4346379"/>
      <w:bookmarkEnd w:id="3081"/>
    </w:p>
    <w:p w14:paraId="2412ECA5" w14:textId="77777777" w:rsidR="005C0A19" w:rsidRDefault="005C0A19" w:rsidP="005C0A19">
      <w:pPr>
        <w:rPr>
          <w:rtl/>
          <w:lang w:eastAsia="he-IL"/>
        </w:rPr>
      </w:pPr>
      <w:bookmarkStart w:id="3082" w:name="_ETM_Q1_4346418"/>
      <w:bookmarkEnd w:id="3082"/>
    </w:p>
    <w:p w14:paraId="69618CD8" w14:textId="70915912" w:rsidR="005C0A19" w:rsidRDefault="005C0A19" w:rsidP="005C0A19">
      <w:pPr>
        <w:pStyle w:val="af9"/>
        <w:keepNext/>
        <w:rPr>
          <w:rtl/>
          <w:lang w:eastAsia="he-IL"/>
        </w:rPr>
      </w:pPr>
      <w:bookmarkStart w:id="3083" w:name="ET_guest_מרגנית_לוי_175"/>
      <w:r w:rsidRPr="005C0A19">
        <w:rPr>
          <w:rStyle w:val="TagStyle"/>
          <w:rtl/>
        </w:rPr>
        <w:t xml:space="preserve"> &lt;&lt; אורח &gt;&gt; </w:t>
      </w:r>
      <w:r>
        <w:rPr>
          <w:rtl/>
          <w:lang w:eastAsia="he-IL"/>
        </w:rPr>
        <w:t>מרגנית לוי:</w:t>
      </w:r>
      <w:r w:rsidRPr="005C0A19">
        <w:rPr>
          <w:rStyle w:val="TagStyle"/>
          <w:rtl/>
        </w:rPr>
        <w:t xml:space="preserve"> &lt;&lt; אורח &gt;&gt;</w:t>
      </w:r>
      <w:r w:rsidR="00F87E37">
        <w:rPr>
          <w:rtl/>
          <w:lang w:eastAsia="he-IL"/>
        </w:rPr>
        <w:t xml:space="preserve"> </w:t>
      </w:r>
      <w:r>
        <w:rPr>
          <w:rtl/>
          <w:lang w:eastAsia="he-IL"/>
        </w:rPr>
        <w:t xml:space="preserve"> </w:t>
      </w:r>
      <w:bookmarkEnd w:id="3083"/>
    </w:p>
    <w:p w14:paraId="50E86609" w14:textId="77777777" w:rsidR="005C0A19" w:rsidRDefault="005C0A19" w:rsidP="005C0A19">
      <w:pPr>
        <w:pStyle w:val="KeepWithNext"/>
        <w:rPr>
          <w:rtl/>
          <w:lang w:eastAsia="he-IL"/>
        </w:rPr>
      </w:pPr>
    </w:p>
    <w:p w14:paraId="4199BDED" w14:textId="6FD6670E" w:rsidR="005C0A19" w:rsidRDefault="005C0A19" w:rsidP="005C0A19">
      <w:pPr>
        <w:rPr>
          <w:rtl/>
          <w:lang w:eastAsia="he-IL"/>
        </w:rPr>
      </w:pPr>
      <w:bookmarkStart w:id="3084" w:name="_ETM_Q1_4347389"/>
      <w:bookmarkStart w:id="3085" w:name="_ETM_Q1_4347411"/>
      <w:bookmarkEnd w:id="3084"/>
      <w:bookmarkEnd w:id="3085"/>
      <w:r>
        <w:rPr>
          <w:rFonts w:hint="cs"/>
          <w:rtl/>
          <w:lang w:eastAsia="he-IL"/>
        </w:rPr>
        <w:t xml:space="preserve">בשמחה. אפשר להמשיך? </w:t>
      </w:r>
    </w:p>
    <w:p w14:paraId="3B0D9198" w14:textId="77777777" w:rsidR="005C0A19" w:rsidRDefault="005C0A19" w:rsidP="005C0A19">
      <w:pPr>
        <w:rPr>
          <w:rtl/>
          <w:lang w:eastAsia="he-IL"/>
        </w:rPr>
      </w:pPr>
      <w:bookmarkStart w:id="3086" w:name="_ETM_Q1_4353290"/>
      <w:bookmarkStart w:id="3087" w:name="_ETM_Q1_4353335"/>
      <w:bookmarkStart w:id="3088" w:name="_ETM_Q1_4351752"/>
      <w:bookmarkEnd w:id="3086"/>
      <w:bookmarkEnd w:id="3087"/>
      <w:bookmarkEnd w:id="3088"/>
    </w:p>
    <w:p w14:paraId="51C5852E" w14:textId="70901C90" w:rsidR="005C0A19" w:rsidRDefault="005C0A19" w:rsidP="005C0A19">
      <w:pPr>
        <w:pStyle w:val="af6"/>
        <w:keepNext/>
        <w:rPr>
          <w:rtl/>
        </w:rPr>
      </w:pPr>
      <w:bookmarkStart w:id="3089" w:name="ET_yor_5159_176"/>
      <w:r w:rsidRPr="005C0A19">
        <w:rPr>
          <w:rStyle w:val="TagStyle"/>
          <w:rtl/>
        </w:rPr>
        <w:t xml:space="preserve"> &lt;&lt; </w:t>
      </w:r>
      <w:proofErr w:type="spellStart"/>
      <w:r w:rsidRPr="005C0A19">
        <w:rPr>
          <w:rStyle w:val="TagStyle"/>
          <w:rtl/>
        </w:rPr>
        <w:t>יור</w:t>
      </w:r>
      <w:proofErr w:type="spellEnd"/>
      <w:r w:rsidRPr="005C0A19">
        <w:rPr>
          <w:rStyle w:val="TagStyle"/>
          <w:rtl/>
        </w:rPr>
        <w:t xml:space="preserve"> &gt;&gt; </w:t>
      </w:r>
      <w:r>
        <w:rPr>
          <w:rtl/>
        </w:rPr>
        <w:t>היו"ר דוד ביטן:</w:t>
      </w:r>
      <w:r w:rsidRPr="005C0A19">
        <w:rPr>
          <w:rStyle w:val="TagStyle"/>
          <w:rtl/>
        </w:rPr>
        <w:t xml:space="preserve"> &lt;&lt; </w:t>
      </w:r>
      <w:proofErr w:type="spellStart"/>
      <w:r w:rsidRPr="005C0A19">
        <w:rPr>
          <w:rStyle w:val="TagStyle"/>
          <w:rtl/>
        </w:rPr>
        <w:t>יור</w:t>
      </w:r>
      <w:proofErr w:type="spellEnd"/>
      <w:r w:rsidRPr="005C0A19">
        <w:rPr>
          <w:rStyle w:val="TagStyle"/>
          <w:rtl/>
        </w:rPr>
        <w:t xml:space="preserve"> &gt;&gt;</w:t>
      </w:r>
      <w:r w:rsidR="00F87E37">
        <w:rPr>
          <w:rtl/>
        </w:rPr>
        <w:t xml:space="preserve"> </w:t>
      </w:r>
      <w:r>
        <w:rPr>
          <w:rtl/>
        </w:rPr>
        <w:t xml:space="preserve"> </w:t>
      </w:r>
      <w:bookmarkEnd w:id="3089"/>
    </w:p>
    <w:p w14:paraId="79B4C314" w14:textId="77777777" w:rsidR="005C0A19" w:rsidRDefault="005C0A19" w:rsidP="005C0A19">
      <w:pPr>
        <w:pStyle w:val="KeepWithNext"/>
        <w:rPr>
          <w:rtl/>
          <w:lang w:eastAsia="he-IL"/>
        </w:rPr>
      </w:pPr>
    </w:p>
    <w:p w14:paraId="4E259CEE" w14:textId="5D103DDF" w:rsidR="005C0A19" w:rsidRDefault="005C0A19" w:rsidP="005C0A19">
      <w:pPr>
        <w:rPr>
          <w:rtl/>
          <w:lang w:eastAsia="he-IL"/>
        </w:rPr>
      </w:pPr>
      <w:bookmarkStart w:id="3090" w:name="_ETM_Q1_4352709"/>
      <w:bookmarkStart w:id="3091" w:name="_ETM_Q1_4352729"/>
      <w:bookmarkEnd w:id="3090"/>
      <w:bookmarkEnd w:id="3091"/>
      <w:r>
        <w:rPr>
          <w:rFonts w:hint="cs"/>
          <w:rtl/>
          <w:lang w:eastAsia="he-IL"/>
        </w:rPr>
        <w:t xml:space="preserve">תמשיכו, כן. </w:t>
      </w:r>
      <w:bookmarkStart w:id="3092" w:name="_ETM_Q1_4355269"/>
      <w:bookmarkEnd w:id="3092"/>
    </w:p>
    <w:p w14:paraId="79C819F8" w14:textId="77777777" w:rsidR="005C0A19" w:rsidRDefault="005C0A19" w:rsidP="005C0A19">
      <w:pPr>
        <w:rPr>
          <w:rtl/>
          <w:lang w:eastAsia="he-IL"/>
        </w:rPr>
      </w:pPr>
      <w:bookmarkStart w:id="3093" w:name="_ETM_Q1_4355312"/>
      <w:bookmarkStart w:id="3094" w:name="_ETM_Q1_4356026"/>
      <w:bookmarkEnd w:id="3093"/>
      <w:bookmarkEnd w:id="3094"/>
    </w:p>
    <w:p w14:paraId="6B411942" w14:textId="505A2DA8" w:rsidR="005C0A19" w:rsidRDefault="005C0A19" w:rsidP="005C0A19">
      <w:pPr>
        <w:pStyle w:val="af9"/>
        <w:keepNext/>
        <w:rPr>
          <w:rtl/>
          <w:lang w:eastAsia="he-IL"/>
        </w:rPr>
      </w:pPr>
      <w:bookmarkStart w:id="3095" w:name="ET_guest_מרגנית_לוי_177"/>
      <w:r w:rsidRPr="005C0A19">
        <w:rPr>
          <w:rStyle w:val="TagStyle"/>
          <w:rtl/>
        </w:rPr>
        <w:t xml:space="preserve"> &lt;&lt; אורח &gt;&gt; </w:t>
      </w:r>
      <w:r>
        <w:rPr>
          <w:rtl/>
          <w:lang w:eastAsia="he-IL"/>
        </w:rPr>
        <w:t>מרגנית לוי:</w:t>
      </w:r>
      <w:r w:rsidRPr="005C0A19">
        <w:rPr>
          <w:rStyle w:val="TagStyle"/>
          <w:rtl/>
        </w:rPr>
        <w:t xml:space="preserve"> &lt;&lt; אורח &gt;&gt;</w:t>
      </w:r>
      <w:r w:rsidR="00F87E37">
        <w:rPr>
          <w:rtl/>
          <w:lang w:eastAsia="he-IL"/>
        </w:rPr>
        <w:t xml:space="preserve"> </w:t>
      </w:r>
      <w:r>
        <w:rPr>
          <w:rtl/>
          <w:lang w:eastAsia="he-IL"/>
        </w:rPr>
        <w:t xml:space="preserve"> </w:t>
      </w:r>
      <w:bookmarkEnd w:id="3095"/>
    </w:p>
    <w:p w14:paraId="71AD1649" w14:textId="77777777" w:rsidR="005C0A19" w:rsidRDefault="005C0A19" w:rsidP="005C0A19">
      <w:pPr>
        <w:pStyle w:val="KeepWithNext"/>
        <w:rPr>
          <w:rtl/>
          <w:lang w:eastAsia="he-IL"/>
        </w:rPr>
      </w:pPr>
    </w:p>
    <w:tbl>
      <w:tblPr>
        <w:bidiVisual/>
        <w:tblW w:w="9090" w:type="dxa"/>
        <w:tblLayout w:type="fixed"/>
        <w:tblCellMar>
          <w:top w:w="57" w:type="dxa"/>
          <w:left w:w="0" w:type="dxa"/>
          <w:bottom w:w="57" w:type="dxa"/>
          <w:right w:w="0" w:type="dxa"/>
        </w:tblCellMar>
        <w:tblLook w:val="01E0" w:firstRow="1" w:lastRow="1" w:firstColumn="1" w:lastColumn="1" w:noHBand="0" w:noVBand="0"/>
      </w:tblPr>
      <w:tblGrid>
        <w:gridCol w:w="1854"/>
        <w:gridCol w:w="425"/>
        <w:gridCol w:w="710"/>
        <w:gridCol w:w="6101"/>
      </w:tblGrid>
      <w:tr w:rsidR="005C0A19" w14:paraId="05BF11F0" w14:textId="77777777" w:rsidTr="00D243EB">
        <w:trPr>
          <w:cantSplit/>
          <w:trHeight w:val="45"/>
        </w:trPr>
        <w:tc>
          <w:tcPr>
            <w:tcW w:w="1854" w:type="dxa"/>
          </w:tcPr>
          <w:p w14:paraId="5A2C6156" w14:textId="6C30AF97" w:rsidR="005C0A19" w:rsidRDefault="005C0A19">
            <w:pPr>
              <w:keepLines/>
              <w:widowControl w:val="0"/>
              <w:tabs>
                <w:tab w:val="left" w:pos="624"/>
                <w:tab w:val="left" w:pos="1247"/>
              </w:tabs>
              <w:snapToGrid w:val="0"/>
              <w:spacing w:line="360" w:lineRule="auto"/>
              <w:ind w:firstLine="0"/>
              <w:jc w:val="left"/>
              <w:outlineLvl w:val="2"/>
              <w:rPr>
                <w:rFonts w:ascii="David" w:eastAsia="Arial Unicode MS" w:hAnsi="David"/>
                <w:kern w:val="2"/>
                <w14:ligatures w14:val="standardContextual"/>
              </w:rPr>
            </w:pPr>
            <w:bookmarkStart w:id="3096" w:name="_ETM_Q1_4356279"/>
            <w:bookmarkStart w:id="3097" w:name="_ETM_Q1_4356297"/>
            <w:bookmarkStart w:id="3098" w:name="_ETM_Q1_4354594"/>
            <w:bookmarkStart w:id="3099" w:name="_ETM_Q1_4442472"/>
            <w:bookmarkEnd w:id="3096"/>
            <w:bookmarkEnd w:id="3097"/>
            <w:bookmarkEnd w:id="3098"/>
            <w:r>
              <w:rPr>
                <w:rFonts w:ascii="David" w:eastAsia="Arial Unicode MS" w:hAnsi="David" w:hint="cs"/>
                <w:kern w:val="2"/>
                <w:rtl/>
                <w14:ligatures w14:val="standardContextual"/>
              </w:rPr>
              <w:t>מחיקת פרט רישום</w:t>
            </w:r>
          </w:p>
        </w:tc>
        <w:tc>
          <w:tcPr>
            <w:tcW w:w="425" w:type="dxa"/>
          </w:tcPr>
          <w:p w14:paraId="739EFF66" w14:textId="119DB4F1" w:rsidR="005C0A19" w:rsidRDefault="005C0A19">
            <w:pPr>
              <w:keepLines/>
              <w:widowControl w:val="0"/>
              <w:tabs>
                <w:tab w:val="left" w:pos="624"/>
                <w:tab w:val="left" w:pos="1247"/>
              </w:tabs>
              <w:snapToGrid w:val="0"/>
              <w:spacing w:line="360" w:lineRule="auto"/>
              <w:ind w:firstLine="0"/>
              <w:jc w:val="left"/>
              <w:rPr>
                <w:rFonts w:ascii="David" w:eastAsia="Arial Unicode MS" w:hAnsi="David"/>
                <w:kern w:val="2"/>
                <w14:ligatures w14:val="standardContextual"/>
              </w:rPr>
            </w:pPr>
            <w:r>
              <w:rPr>
                <w:rFonts w:ascii="David" w:eastAsia="Arial Unicode MS" w:hAnsi="David" w:hint="cs"/>
                <w:kern w:val="2"/>
                <w:rtl/>
                <w14:ligatures w14:val="standardContextual"/>
              </w:rPr>
              <w:t>33.</w:t>
            </w:r>
          </w:p>
        </w:tc>
        <w:tc>
          <w:tcPr>
            <w:tcW w:w="6811" w:type="dxa"/>
            <w:gridSpan w:val="2"/>
          </w:tcPr>
          <w:p w14:paraId="5124A447" w14:textId="155F478A" w:rsidR="005C0A19" w:rsidRDefault="005C0A19">
            <w:pPr>
              <w:keepLines/>
              <w:widowControl w:val="0"/>
              <w:spacing w:line="360" w:lineRule="auto"/>
              <w:ind w:firstLine="0"/>
              <w:rPr>
                <w:rFonts w:ascii="David" w:eastAsia="Arial" w:hAnsi="David"/>
                <w:kern w:val="2"/>
                <w14:ligatures w14:val="standardContextual"/>
              </w:rPr>
            </w:pPr>
            <w:r>
              <w:rPr>
                <w:rFonts w:ascii="David" w:eastAsia="Arial" w:hAnsi="David" w:hint="cs"/>
                <w:kern w:val="2"/>
                <w:rtl/>
                <w14:ligatures w14:val="standardContextual"/>
              </w:rPr>
              <w:t xml:space="preserve">(א) פרט רישום </w:t>
            </w:r>
            <w:bookmarkStart w:id="3100" w:name="_ETM_Q1_4355134"/>
            <w:bookmarkEnd w:id="3100"/>
            <w:r>
              <w:rPr>
                <w:rFonts w:ascii="David" w:eastAsia="Arial" w:hAnsi="David" w:hint="cs"/>
                <w:kern w:val="2"/>
                <w:rtl/>
                <w14:ligatures w14:val="standardContextual"/>
              </w:rPr>
              <w:t>יימחק מהמרשם בת</w:t>
            </w:r>
            <w:bookmarkStart w:id="3101" w:name="_ETM_Q1_4356415"/>
            <w:bookmarkStart w:id="3102" w:name="_ETM_Q1_4356991"/>
            <w:bookmarkEnd w:id="3101"/>
            <w:bookmarkEnd w:id="3102"/>
            <w:r>
              <w:rPr>
                <w:rFonts w:ascii="David" w:eastAsia="Arial" w:hAnsi="David" w:hint="cs"/>
                <w:kern w:val="2"/>
                <w:rtl/>
                <w14:ligatures w14:val="standardContextual"/>
              </w:rPr>
              <w:t>ום התקופה כמפורט להלן, לפי הע</w:t>
            </w:r>
            <w:bookmarkStart w:id="3103" w:name="_ETM_Q1_4359902"/>
            <w:bookmarkEnd w:id="3103"/>
            <w:r>
              <w:rPr>
                <w:rFonts w:ascii="David" w:eastAsia="Arial" w:hAnsi="David" w:hint="cs"/>
                <w:kern w:val="2"/>
                <w:rtl/>
                <w14:ligatures w14:val="standardContextual"/>
              </w:rPr>
              <w:t xml:space="preserve">ניין (בסעיף זה </w:t>
            </w:r>
            <w:r>
              <w:rPr>
                <w:rFonts w:ascii="David" w:eastAsia="Arial" w:hAnsi="David"/>
                <w:kern w:val="2"/>
                <w:rtl/>
                <w14:ligatures w14:val="standardContextual"/>
              </w:rPr>
              <w:t>–</w:t>
            </w:r>
            <w:r>
              <w:rPr>
                <w:rFonts w:ascii="David" w:eastAsia="Arial" w:hAnsi="David" w:hint="cs"/>
                <w:kern w:val="2"/>
                <w:rtl/>
                <w14:ligatures w14:val="standardContextual"/>
              </w:rPr>
              <w:t xml:space="preserve"> תקופת </w:t>
            </w:r>
            <w:bookmarkStart w:id="3104" w:name="_ETM_Q1_4365221"/>
            <w:bookmarkEnd w:id="3104"/>
            <w:r>
              <w:rPr>
                <w:rFonts w:ascii="David" w:eastAsia="Arial" w:hAnsi="David" w:hint="cs"/>
                <w:kern w:val="2"/>
                <w:rtl/>
                <w14:ligatures w14:val="standardContextual"/>
              </w:rPr>
              <w:t>המחיקה):</w:t>
            </w:r>
            <w:bookmarkStart w:id="3105" w:name="_ETM_Q1_4367645"/>
            <w:bookmarkEnd w:id="3105"/>
          </w:p>
        </w:tc>
      </w:tr>
      <w:tr w:rsidR="005C0A19" w14:paraId="274C61B0" w14:textId="77777777" w:rsidTr="00D243EB">
        <w:trPr>
          <w:cantSplit/>
          <w:trHeight w:val="45"/>
        </w:trPr>
        <w:tc>
          <w:tcPr>
            <w:tcW w:w="1854" w:type="dxa"/>
          </w:tcPr>
          <w:p w14:paraId="0E1FC502" w14:textId="77777777" w:rsidR="005C0A19" w:rsidRDefault="005C0A19">
            <w:pPr>
              <w:keepLines/>
              <w:widowControl w:val="0"/>
              <w:tabs>
                <w:tab w:val="left" w:pos="624"/>
                <w:tab w:val="left" w:pos="1247"/>
              </w:tabs>
              <w:snapToGrid w:val="0"/>
              <w:spacing w:line="360" w:lineRule="auto"/>
              <w:ind w:firstLine="0"/>
              <w:jc w:val="left"/>
              <w:outlineLvl w:val="2"/>
              <w:rPr>
                <w:rFonts w:ascii="David" w:eastAsia="Arial Unicode MS" w:hAnsi="David"/>
                <w:kern w:val="2"/>
                <w14:ligatures w14:val="standardContextual"/>
              </w:rPr>
            </w:pPr>
          </w:p>
        </w:tc>
        <w:tc>
          <w:tcPr>
            <w:tcW w:w="425" w:type="dxa"/>
          </w:tcPr>
          <w:p w14:paraId="73D5A6A1" w14:textId="77777777" w:rsidR="005C0A19" w:rsidRDefault="005C0A19">
            <w:pPr>
              <w:keepLines/>
              <w:widowControl w:val="0"/>
              <w:tabs>
                <w:tab w:val="left" w:pos="624"/>
                <w:tab w:val="left" w:pos="1247"/>
              </w:tabs>
              <w:snapToGrid w:val="0"/>
              <w:spacing w:line="360" w:lineRule="auto"/>
              <w:ind w:firstLine="0"/>
              <w:jc w:val="left"/>
              <w:rPr>
                <w:rFonts w:ascii="David" w:eastAsia="Arial Unicode MS" w:hAnsi="David"/>
                <w:kern w:val="2"/>
                <w14:ligatures w14:val="standardContextual"/>
              </w:rPr>
            </w:pPr>
          </w:p>
        </w:tc>
        <w:tc>
          <w:tcPr>
            <w:tcW w:w="710" w:type="dxa"/>
          </w:tcPr>
          <w:p w14:paraId="66666493" w14:textId="77777777" w:rsidR="005C0A19" w:rsidRDefault="005C0A19">
            <w:pPr>
              <w:keepLines/>
              <w:widowControl w:val="0"/>
              <w:spacing w:line="360" w:lineRule="auto"/>
              <w:ind w:firstLine="0"/>
              <w:rPr>
                <w:rFonts w:ascii="David" w:eastAsia="Arial" w:hAnsi="David"/>
                <w:kern w:val="2"/>
                <w:rtl/>
                <w14:ligatures w14:val="standardContextual"/>
              </w:rPr>
            </w:pPr>
          </w:p>
        </w:tc>
        <w:tc>
          <w:tcPr>
            <w:tcW w:w="6101" w:type="dxa"/>
          </w:tcPr>
          <w:p w14:paraId="3FE74B9B" w14:textId="4175C7FF" w:rsidR="005C0A19" w:rsidRDefault="005C0A19">
            <w:pPr>
              <w:keepLines/>
              <w:widowControl w:val="0"/>
              <w:spacing w:line="360" w:lineRule="auto"/>
              <w:ind w:firstLine="0"/>
              <w:rPr>
                <w:rFonts w:ascii="David" w:eastAsia="Arial" w:hAnsi="David"/>
                <w:kern w:val="2"/>
                <w:rtl/>
                <w14:ligatures w14:val="standardContextual"/>
              </w:rPr>
            </w:pPr>
            <w:r>
              <w:rPr>
                <w:rFonts w:ascii="David" w:eastAsia="Arial" w:hAnsi="David" w:hint="cs"/>
                <w:kern w:val="2"/>
                <w:rtl/>
                <w14:ligatures w14:val="standardContextual"/>
              </w:rPr>
              <w:t xml:space="preserve">(1) </w:t>
            </w:r>
            <w:bookmarkStart w:id="3106" w:name="_ETM_Q1_4366195"/>
            <w:bookmarkEnd w:id="3106"/>
            <w:r>
              <w:rPr>
                <w:rFonts w:ascii="David" w:eastAsia="Arial" w:hAnsi="David" w:hint="cs"/>
                <w:kern w:val="2"/>
                <w:rtl/>
                <w14:ligatures w14:val="standardContextual"/>
              </w:rPr>
              <w:t xml:space="preserve">לעניין </w:t>
            </w:r>
            <w:bookmarkStart w:id="3107" w:name="_ETM_Q1_4368285"/>
            <w:bookmarkEnd w:id="3107"/>
            <w:r>
              <w:rPr>
                <w:rFonts w:ascii="David" w:eastAsia="Arial" w:hAnsi="David" w:hint="cs"/>
                <w:kern w:val="2"/>
                <w:rtl/>
                <w14:ligatures w14:val="standardContextual"/>
              </w:rPr>
              <w:t xml:space="preserve">מפר שהוא בגיר במועד ההחלטה </w:t>
            </w:r>
            <w:bookmarkStart w:id="3108" w:name="_ETM_Q1_4370491"/>
            <w:bookmarkEnd w:id="3108"/>
            <w:r>
              <w:rPr>
                <w:rFonts w:ascii="David" w:eastAsia="Arial" w:hAnsi="David" w:hint="cs"/>
                <w:kern w:val="2"/>
                <w:rtl/>
                <w14:ligatures w14:val="standardContextual"/>
              </w:rPr>
              <w:t xml:space="preserve">הסופית </w:t>
            </w:r>
            <w:r>
              <w:rPr>
                <w:rFonts w:ascii="David" w:eastAsia="Arial" w:hAnsi="David"/>
                <w:kern w:val="2"/>
                <w:rtl/>
                <w14:ligatures w14:val="standardContextual"/>
              </w:rPr>
              <w:t>–</w:t>
            </w:r>
            <w:r>
              <w:rPr>
                <w:rFonts w:ascii="David" w:eastAsia="Arial" w:hAnsi="David" w:hint="cs"/>
                <w:kern w:val="2"/>
                <w:rtl/>
                <w14:ligatures w14:val="standardContextual"/>
              </w:rPr>
              <w:t xml:space="preserve"> שמונה </w:t>
            </w:r>
            <w:bookmarkStart w:id="3109" w:name="_ETM_Q1_4372724"/>
            <w:bookmarkEnd w:id="3109"/>
            <w:r>
              <w:rPr>
                <w:rFonts w:ascii="David" w:eastAsia="Arial" w:hAnsi="David" w:hint="cs"/>
                <w:kern w:val="2"/>
                <w:rtl/>
                <w14:ligatures w14:val="standardContextual"/>
              </w:rPr>
              <w:t xml:space="preserve">שנים </w:t>
            </w:r>
            <w:bookmarkStart w:id="3110" w:name="_ETM_Q1_4371484"/>
            <w:bookmarkEnd w:id="3110"/>
            <w:r>
              <w:rPr>
                <w:rFonts w:ascii="David" w:eastAsia="Arial" w:hAnsi="David" w:hint="cs"/>
                <w:kern w:val="2"/>
                <w:rtl/>
                <w14:ligatures w14:val="standardContextual"/>
              </w:rPr>
              <w:t>מהמועד כאמור;</w:t>
            </w:r>
            <w:bookmarkStart w:id="3111" w:name="_ETM_Q1_4372433"/>
            <w:bookmarkStart w:id="3112" w:name="_ETM_Q1_4371810"/>
            <w:bookmarkStart w:id="3113" w:name="_ETM_Q1_4372219"/>
            <w:bookmarkEnd w:id="3111"/>
            <w:bookmarkEnd w:id="3112"/>
            <w:bookmarkEnd w:id="3113"/>
          </w:p>
        </w:tc>
      </w:tr>
      <w:tr w:rsidR="005C0A19" w14:paraId="30FADB19" w14:textId="77777777" w:rsidTr="00D243EB">
        <w:trPr>
          <w:cantSplit/>
          <w:trHeight w:val="45"/>
        </w:trPr>
        <w:tc>
          <w:tcPr>
            <w:tcW w:w="1854" w:type="dxa"/>
          </w:tcPr>
          <w:p w14:paraId="2C66A4A3" w14:textId="77777777" w:rsidR="005C0A19" w:rsidRDefault="005C0A19">
            <w:pPr>
              <w:keepLines/>
              <w:widowControl w:val="0"/>
              <w:tabs>
                <w:tab w:val="left" w:pos="624"/>
                <w:tab w:val="left" w:pos="1247"/>
              </w:tabs>
              <w:snapToGrid w:val="0"/>
              <w:spacing w:line="360" w:lineRule="auto"/>
              <w:ind w:firstLine="0"/>
              <w:jc w:val="left"/>
              <w:outlineLvl w:val="2"/>
              <w:rPr>
                <w:rFonts w:ascii="David" w:eastAsia="Arial Unicode MS" w:hAnsi="David"/>
                <w:kern w:val="2"/>
                <w14:ligatures w14:val="standardContextual"/>
              </w:rPr>
            </w:pPr>
          </w:p>
        </w:tc>
        <w:tc>
          <w:tcPr>
            <w:tcW w:w="425" w:type="dxa"/>
          </w:tcPr>
          <w:p w14:paraId="78C6BAAF" w14:textId="77777777" w:rsidR="005C0A19" w:rsidRDefault="005C0A19">
            <w:pPr>
              <w:keepLines/>
              <w:widowControl w:val="0"/>
              <w:tabs>
                <w:tab w:val="left" w:pos="624"/>
                <w:tab w:val="left" w:pos="1247"/>
              </w:tabs>
              <w:snapToGrid w:val="0"/>
              <w:spacing w:line="360" w:lineRule="auto"/>
              <w:ind w:firstLine="0"/>
              <w:jc w:val="left"/>
              <w:rPr>
                <w:rFonts w:ascii="David" w:eastAsia="Arial Unicode MS" w:hAnsi="David"/>
                <w:kern w:val="2"/>
                <w14:ligatures w14:val="standardContextual"/>
              </w:rPr>
            </w:pPr>
          </w:p>
        </w:tc>
        <w:tc>
          <w:tcPr>
            <w:tcW w:w="710" w:type="dxa"/>
          </w:tcPr>
          <w:p w14:paraId="7AF4B1A0" w14:textId="77777777" w:rsidR="005C0A19" w:rsidRDefault="005C0A19">
            <w:pPr>
              <w:keepLines/>
              <w:widowControl w:val="0"/>
              <w:spacing w:line="360" w:lineRule="auto"/>
              <w:ind w:firstLine="0"/>
              <w:rPr>
                <w:rFonts w:ascii="David" w:eastAsia="Arial" w:hAnsi="David"/>
                <w:kern w:val="2"/>
                <w:rtl/>
                <w14:ligatures w14:val="standardContextual"/>
              </w:rPr>
            </w:pPr>
          </w:p>
        </w:tc>
        <w:tc>
          <w:tcPr>
            <w:tcW w:w="6101" w:type="dxa"/>
          </w:tcPr>
          <w:p w14:paraId="184F3041" w14:textId="2C4D4087" w:rsidR="005C0A19" w:rsidRDefault="005C0A19">
            <w:pPr>
              <w:keepLines/>
              <w:widowControl w:val="0"/>
              <w:spacing w:line="360" w:lineRule="auto"/>
              <w:ind w:firstLine="0"/>
              <w:rPr>
                <w:rFonts w:ascii="David" w:eastAsia="Arial" w:hAnsi="David"/>
                <w:kern w:val="2"/>
                <w:rtl/>
                <w14:ligatures w14:val="standardContextual"/>
              </w:rPr>
            </w:pPr>
            <w:r>
              <w:rPr>
                <w:rFonts w:ascii="David" w:eastAsia="Arial" w:hAnsi="David" w:hint="cs"/>
                <w:kern w:val="2"/>
                <w:rtl/>
                <w14:ligatures w14:val="standardContextual"/>
              </w:rPr>
              <w:t xml:space="preserve">(2) </w:t>
            </w:r>
            <w:bookmarkStart w:id="3114" w:name="_ETM_Q1_4371269"/>
            <w:bookmarkEnd w:id="3114"/>
            <w:r>
              <w:rPr>
                <w:rFonts w:ascii="David" w:eastAsia="Arial" w:hAnsi="David" w:hint="cs"/>
                <w:kern w:val="2"/>
                <w:rtl/>
                <w14:ligatures w14:val="standardContextual"/>
              </w:rPr>
              <w:t>לעניין מפר שהוא קטין במועד ההחלטה הסופית</w:t>
            </w:r>
            <w:bookmarkStart w:id="3115" w:name="_ETM_Q1_4377387"/>
            <w:bookmarkEnd w:id="3115"/>
            <w:r>
              <w:rPr>
                <w:rFonts w:ascii="David" w:eastAsia="Arial" w:hAnsi="David" w:hint="cs"/>
                <w:kern w:val="2"/>
                <w:rtl/>
                <w14:ligatures w14:val="standardContextual"/>
              </w:rPr>
              <w:t xml:space="preserve"> </w:t>
            </w:r>
            <w:r>
              <w:rPr>
                <w:rFonts w:ascii="David" w:eastAsia="Arial" w:hAnsi="David"/>
                <w:kern w:val="2"/>
                <w:rtl/>
                <w14:ligatures w14:val="standardContextual"/>
              </w:rPr>
              <w:t>–</w:t>
            </w:r>
            <w:r>
              <w:rPr>
                <w:rFonts w:ascii="David" w:eastAsia="Arial" w:hAnsi="David" w:hint="cs"/>
                <w:kern w:val="2"/>
                <w:rtl/>
                <w14:ligatures w14:val="standardContextual"/>
              </w:rPr>
              <w:t xml:space="preserve"> שש </w:t>
            </w:r>
            <w:bookmarkStart w:id="3116" w:name="_ETM_Q1_4376027"/>
            <w:bookmarkEnd w:id="3116"/>
            <w:r>
              <w:rPr>
                <w:rFonts w:ascii="David" w:eastAsia="Arial" w:hAnsi="David" w:hint="cs"/>
                <w:kern w:val="2"/>
                <w:rtl/>
                <w14:ligatures w14:val="standardContextual"/>
              </w:rPr>
              <w:t xml:space="preserve">שנים מהמועד </w:t>
            </w:r>
            <w:bookmarkStart w:id="3117" w:name="_ETM_Q1_4377776"/>
            <w:bookmarkEnd w:id="3117"/>
            <w:r>
              <w:rPr>
                <w:rFonts w:ascii="David" w:eastAsia="Arial" w:hAnsi="David" w:hint="cs"/>
                <w:kern w:val="2"/>
                <w:rtl/>
                <w14:ligatures w14:val="standardContextual"/>
              </w:rPr>
              <w:t>כאמור;</w:t>
            </w:r>
            <w:bookmarkStart w:id="3118" w:name="_ETM_Q1_4378543"/>
            <w:bookmarkEnd w:id="3118"/>
          </w:p>
        </w:tc>
      </w:tr>
      <w:tr w:rsidR="005C0A19" w14:paraId="7F09017A" w14:textId="77777777" w:rsidTr="00D243EB">
        <w:trPr>
          <w:cantSplit/>
          <w:trHeight w:val="45"/>
        </w:trPr>
        <w:tc>
          <w:tcPr>
            <w:tcW w:w="1854" w:type="dxa"/>
          </w:tcPr>
          <w:p w14:paraId="6289C512" w14:textId="77777777" w:rsidR="005C0A19" w:rsidRDefault="005C0A19">
            <w:pPr>
              <w:keepLines/>
              <w:widowControl w:val="0"/>
              <w:tabs>
                <w:tab w:val="left" w:pos="624"/>
                <w:tab w:val="left" w:pos="1247"/>
              </w:tabs>
              <w:snapToGrid w:val="0"/>
              <w:spacing w:line="360" w:lineRule="auto"/>
              <w:ind w:firstLine="0"/>
              <w:jc w:val="left"/>
              <w:outlineLvl w:val="2"/>
              <w:rPr>
                <w:rFonts w:ascii="David" w:eastAsia="Arial Unicode MS" w:hAnsi="David"/>
                <w:kern w:val="2"/>
                <w14:ligatures w14:val="standardContextual"/>
              </w:rPr>
            </w:pPr>
          </w:p>
        </w:tc>
        <w:tc>
          <w:tcPr>
            <w:tcW w:w="425" w:type="dxa"/>
          </w:tcPr>
          <w:p w14:paraId="5A5A2D43" w14:textId="77777777" w:rsidR="005C0A19" w:rsidRDefault="005C0A19">
            <w:pPr>
              <w:keepLines/>
              <w:widowControl w:val="0"/>
              <w:tabs>
                <w:tab w:val="left" w:pos="624"/>
                <w:tab w:val="left" w:pos="1247"/>
              </w:tabs>
              <w:snapToGrid w:val="0"/>
              <w:spacing w:line="360" w:lineRule="auto"/>
              <w:ind w:firstLine="0"/>
              <w:jc w:val="left"/>
              <w:rPr>
                <w:rFonts w:ascii="David" w:eastAsia="Arial Unicode MS" w:hAnsi="David"/>
                <w:kern w:val="2"/>
                <w14:ligatures w14:val="standardContextual"/>
              </w:rPr>
            </w:pPr>
          </w:p>
        </w:tc>
        <w:tc>
          <w:tcPr>
            <w:tcW w:w="6811" w:type="dxa"/>
            <w:gridSpan w:val="2"/>
          </w:tcPr>
          <w:p w14:paraId="70F4EBDA" w14:textId="1C1A4AD2" w:rsidR="005C0A19" w:rsidRDefault="005C0A19">
            <w:pPr>
              <w:keepLines/>
              <w:widowControl w:val="0"/>
              <w:spacing w:line="360" w:lineRule="auto"/>
              <w:ind w:firstLine="0"/>
              <w:rPr>
                <w:rFonts w:ascii="David" w:eastAsia="Arial" w:hAnsi="David"/>
                <w:kern w:val="2"/>
                <w:rtl/>
                <w14:ligatures w14:val="standardContextual"/>
              </w:rPr>
            </w:pPr>
            <w:r>
              <w:rPr>
                <w:rFonts w:ascii="David" w:eastAsia="Arial" w:hAnsi="David" w:hint="cs"/>
                <w:kern w:val="2"/>
                <w:rtl/>
                <w14:ligatures w14:val="standardContextual"/>
              </w:rPr>
              <w:t xml:space="preserve">(ב) </w:t>
            </w:r>
            <w:bookmarkStart w:id="3119" w:name="_ETM_Q1_4377343"/>
            <w:bookmarkEnd w:id="3119"/>
            <w:r>
              <w:rPr>
                <w:rFonts w:ascii="David" w:eastAsia="Arial" w:hAnsi="David" w:hint="cs"/>
                <w:kern w:val="2"/>
                <w:rtl/>
                <w14:ligatures w14:val="standardContextual"/>
              </w:rPr>
              <w:t xml:space="preserve">נרשמה במרשם התעבורה </w:t>
            </w:r>
            <w:proofErr w:type="spellStart"/>
            <w:r>
              <w:rPr>
                <w:rFonts w:ascii="David" w:eastAsia="Arial" w:hAnsi="David" w:hint="cs"/>
                <w:kern w:val="2"/>
                <w:rtl/>
                <w14:ligatures w14:val="standardContextual"/>
              </w:rPr>
              <w:t>המינהלי</w:t>
            </w:r>
            <w:proofErr w:type="spellEnd"/>
            <w:r>
              <w:rPr>
                <w:rFonts w:ascii="David" w:eastAsia="Arial" w:hAnsi="David" w:hint="cs"/>
                <w:kern w:val="2"/>
                <w:rtl/>
                <w14:ligatures w14:val="standardContextual"/>
              </w:rPr>
              <w:t xml:space="preserve"> הפרת </w:t>
            </w:r>
            <w:bookmarkStart w:id="3120" w:name="_ETM_Q1_4383361"/>
            <w:bookmarkEnd w:id="3120"/>
            <w:r>
              <w:rPr>
                <w:rFonts w:ascii="David" w:eastAsia="Arial" w:hAnsi="David" w:hint="cs"/>
                <w:kern w:val="2"/>
                <w:rtl/>
                <w14:ligatures w14:val="standardContextual"/>
              </w:rPr>
              <w:t>תעבורה נוס</w:t>
            </w:r>
            <w:bookmarkStart w:id="3121" w:name="_ETM_Q1_4382585"/>
            <w:bookmarkEnd w:id="3121"/>
            <w:r>
              <w:rPr>
                <w:rFonts w:ascii="David" w:eastAsia="Arial" w:hAnsi="David" w:hint="cs"/>
                <w:kern w:val="2"/>
                <w:rtl/>
                <w14:ligatures w14:val="standardContextual"/>
              </w:rPr>
              <w:t xml:space="preserve">פת שביצע מפר בתקופת המחיקה של פרט רישום </w:t>
            </w:r>
            <w:bookmarkStart w:id="3122" w:name="_ETM_Q1_4385584"/>
            <w:bookmarkEnd w:id="3122"/>
            <w:r>
              <w:rPr>
                <w:rFonts w:ascii="David" w:eastAsia="Arial" w:hAnsi="David" w:hint="cs"/>
                <w:kern w:val="2"/>
                <w:rtl/>
                <w14:ligatures w14:val="standardContextual"/>
              </w:rPr>
              <w:t xml:space="preserve">אחר, </w:t>
            </w:r>
            <w:bookmarkStart w:id="3123" w:name="_ETM_Q1_4385875"/>
            <w:bookmarkEnd w:id="3123"/>
            <w:r>
              <w:rPr>
                <w:rFonts w:ascii="David" w:eastAsia="Arial" w:hAnsi="David" w:hint="cs"/>
                <w:kern w:val="2"/>
                <w:rtl/>
                <w14:ligatures w14:val="standardContextual"/>
              </w:rPr>
              <w:t>תיקבע תקופת המחיקה ש</w:t>
            </w:r>
            <w:bookmarkStart w:id="3124" w:name="_ETM_Q1_4387227"/>
            <w:bookmarkEnd w:id="3124"/>
            <w:r>
              <w:rPr>
                <w:rFonts w:ascii="David" w:eastAsia="Arial" w:hAnsi="David" w:hint="cs"/>
                <w:kern w:val="2"/>
                <w:rtl/>
                <w14:ligatures w14:val="standardContextual"/>
              </w:rPr>
              <w:t>ל כל פריטי הרישום לפי תקופת המחיקה</w:t>
            </w:r>
            <w:bookmarkStart w:id="3125" w:name="_ETM_Q1_4391392"/>
            <w:bookmarkEnd w:id="3125"/>
            <w:r>
              <w:rPr>
                <w:rFonts w:ascii="David" w:eastAsia="Arial" w:hAnsi="David" w:hint="cs"/>
                <w:kern w:val="2"/>
                <w:rtl/>
                <w14:ligatures w14:val="standardContextual"/>
              </w:rPr>
              <w:t xml:space="preserve"> המאוח</w:t>
            </w:r>
            <w:bookmarkStart w:id="3126" w:name="_ETM_Q1_4390272"/>
            <w:bookmarkEnd w:id="3126"/>
            <w:r>
              <w:rPr>
                <w:rFonts w:ascii="David" w:eastAsia="Arial" w:hAnsi="David" w:hint="cs"/>
                <w:kern w:val="2"/>
                <w:rtl/>
                <w14:ligatures w14:val="standardContextual"/>
              </w:rPr>
              <w:t xml:space="preserve">רת ביותר. </w:t>
            </w:r>
            <w:bookmarkStart w:id="3127" w:name="_ETM_Q1_4390719"/>
            <w:bookmarkEnd w:id="3127"/>
          </w:p>
        </w:tc>
      </w:tr>
      <w:tr w:rsidR="005C0A19" w14:paraId="6BFA5D86" w14:textId="77777777" w:rsidTr="00D243EB">
        <w:trPr>
          <w:cantSplit/>
          <w:trHeight w:val="45"/>
        </w:trPr>
        <w:tc>
          <w:tcPr>
            <w:tcW w:w="1854" w:type="dxa"/>
          </w:tcPr>
          <w:p w14:paraId="2959AC94" w14:textId="77777777" w:rsidR="005C0A19" w:rsidRDefault="005C0A19">
            <w:pPr>
              <w:keepLines/>
              <w:widowControl w:val="0"/>
              <w:tabs>
                <w:tab w:val="left" w:pos="624"/>
                <w:tab w:val="left" w:pos="1247"/>
              </w:tabs>
              <w:snapToGrid w:val="0"/>
              <w:spacing w:line="360" w:lineRule="auto"/>
              <w:ind w:firstLine="0"/>
              <w:jc w:val="left"/>
              <w:outlineLvl w:val="2"/>
              <w:rPr>
                <w:rFonts w:ascii="David" w:eastAsia="Arial Unicode MS" w:hAnsi="David"/>
                <w:kern w:val="2"/>
                <w14:ligatures w14:val="standardContextual"/>
              </w:rPr>
            </w:pPr>
          </w:p>
        </w:tc>
        <w:tc>
          <w:tcPr>
            <w:tcW w:w="425" w:type="dxa"/>
          </w:tcPr>
          <w:p w14:paraId="703E6BB3" w14:textId="77777777" w:rsidR="005C0A19" w:rsidRDefault="005C0A19">
            <w:pPr>
              <w:keepLines/>
              <w:widowControl w:val="0"/>
              <w:tabs>
                <w:tab w:val="left" w:pos="624"/>
                <w:tab w:val="left" w:pos="1247"/>
              </w:tabs>
              <w:snapToGrid w:val="0"/>
              <w:spacing w:line="360" w:lineRule="auto"/>
              <w:ind w:firstLine="0"/>
              <w:jc w:val="left"/>
              <w:rPr>
                <w:rFonts w:ascii="David" w:eastAsia="Arial Unicode MS" w:hAnsi="David"/>
                <w:kern w:val="2"/>
                <w14:ligatures w14:val="standardContextual"/>
              </w:rPr>
            </w:pPr>
          </w:p>
        </w:tc>
        <w:tc>
          <w:tcPr>
            <w:tcW w:w="6811" w:type="dxa"/>
            <w:gridSpan w:val="2"/>
          </w:tcPr>
          <w:p w14:paraId="25B6AC3D" w14:textId="4FE244A0" w:rsidR="005C0A19" w:rsidRDefault="005C0A19">
            <w:pPr>
              <w:keepLines/>
              <w:widowControl w:val="0"/>
              <w:spacing w:line="360" w:lineRule="auto"/>
              <w:ind w:firstLine="0"/>
              <w:rPr>
                <w:rFonts w:ascii="David" w:eastAsia="Arial" w:hAnsi="David"/>
                <w:kern w:val="2"/>
                <w:rtl/>
                <w14:ligatures w14:val="standardContextual"/>
              </w:rPr>
            </w:pPr>
            <w:r>
              <w:rPr>
                <w:rFonts w:ascii="David" w:eastAsia="Arial" w:hAnsi="David" w:hint="cs"/>
                <w:kern w:val="2"/>
                <w:rtl/>
                <w14:ligatures w14:val="standardContextual"/>
              </w:rPr>
              <w:t xml:space="preserve">(ג) </w:t>
            </w:r>
            <w:bookmarkStart w:id="3128" w:name="_ETM_Q1_4391692"/>
            <w:bookmarkEnd w:id="3128"/>
            <w:r>
              <w:rPr>
                <w:rFonts w:ascii="David" w:eastAsia="Arial" w:hAnsi="David" w:hint="cs"/>
                <w:kern w:val="2"/>
                <w:rtl/>
                <w14:ligatures w14:val="standardContextual"/>
              </w:rPr>
              <w:t>על אף האמור בסעיף</w:t>
            </w:r>
            <w:bookmarkStart w:id="3129" w:name="_ETM_Q1_4392799"/>
            <w:bookmarkEnd w:id="3129"/>
            <w:r>
              <w:rPr>
                <w:rFonts w:ascii="David" w:eastAsia="Arial" w:hAnsi="David" w:hint="cs"/>
                <w:kern w:val="2"/>
                <w:rtl/>
                <w14:ligatures w14:val="standardContextual"/>
              </w:rPr>
              <w:t xml:space="preserve"> קטן (א) לא </w:t>
            </w:r>
            <w:bookmarkStart w:id="3130" w:name="_ETM_Q1_4395031"/>
            <w:bookmarkEnd w:id="3130"/>
            <w:r>
              <w:rPr>
                <w:rFonts w:ascii="David" w:eastAsia="Arial" w:hAnsi="David" w:hint="cs"/>
                <w:kern w:val="2"/>
                <w:rtl/>
                <w14:ligatures w14:val="standardContextual"/>
              </w:rPr>
              <w:t>י</w:t>
            </w:r>
            <w:bookmarkStart w:id="3131" w:name="_ETM_Q1_4394006"/>
            <w:bookmarkEnd w:id="3131"/>
            <w:r>
              <w:rPr>
                <w:rFonts w:ascii="David" w:eastAsia="Arial" w:hAnsi="David" w:hint="cs"/>
                <w:kern w:val="2"/>
                <w:rtl/>
                <w14:ligatures w14:val="standardContextual"/>
              </w:rPr>
              <w:t xml:space="preserve">ימחק פרט </w:t>
            </w:r>
            <w:bookmarkStart w:id="3132" w:name="_ETM_Q1_4394759"/>
            <w:bookmarkEnd w:id="3132"/>
            <w:r>
              <w:rPr>
                <w:rFonts w:ascii="David" w:eastAsia="Arial" w:hAnsi="David" w:hint="cs"/>
                <w:kern w:val="2"/>
                <w:rtl/>
                <w14:ligatures w14:val="standardContextual"/>
              </w:rPr>
              <w:t xml:space="preserve">רישום לגבי מפר עד לתשלום מלא הקנס </w:t>
            </w:r>
            <w:bookmarkStart w:id="3133" w:name="_ETM_Q1_4396842"/>
            <w:bookmarkEnd w:id="3133"/>
            <w:r>
              <w:rPr>
                <w:rFonts w:ascii="David" w:eastAsia="Arial" w:hAnsi="David" w:hint="cs"/>
                <w:kern w:val="2"/>
                <w:rtl/>
                <w14:ligatures w14:val="standardContextual"/>
              </w:rPr>
              <w:t xml:space="preserve">שהוטל </w:t>
            </w:r>
            <w:bookmarkStart w:id="3134" w:name="_ETM_Q1_4397576"/>
            <w:bookmarkEnd w:id="3134"/>
            <w:r>
              <w:rPr>
                <w:rFonts w:ascii="David" w:eastAsia="Arial" w:hAnsi="David" w:hint="cs"/>
                <w:kern w:val="2"/>
                <w:rtl/>
                <w14:ligatures w14:val="standardContextual"/>
              </w:rPr>
              <w:t xml:space="preserve">עליו בשל הפרת התעבורה. </w:t>
            </w:r>
            <w:bookmarkStart w:id="3135" w:name="_ETM_Q1_4398719"/>
            <w:bookmarkEnd w:id="3135"/>
          </w:p>
        </w:tc>
      </w:tr>
      <w:tr w:rsidR="005C0A19" w14:paraId="66904CCD" w14:textId="77777777" w:rsidTr="00D243EB">
        <w:trPr>
          <w:cantSplit/>
          <w:trHeight w:val="45"/>
        </w:trPr>
        <w:tc>
          <w:tcPr>
            <w:tcW w:w="1854" w:type="dxa"/>
          </w:tcPr>
          <w:p w14:paraId="4C181D11" w14:textId="77777777" w:rsidR="005C0A19" w:rsidRDefault="005C0A19">
            <w:pPr>
              <w:keepLines/>
              <w:widowControl w:val="0"/>
              <w:tabs>
                <w:tab w:val="left" w:pos="624"/>
                <w:tab w:val="left" w:pos="1247"/>
              </w:tabs>
              <w:snapToGrid w:val="0"/>
              <w:spacing w:line="360" w:lineRule="auto"/>
              <w:ind w:firstLine="0"/>
              <w:jc w:val="left"/>
              <w:outlineLvl w:val="2"/>
              <w:rPr>
                <w:rFonts w:ascii="David" w:eastAsia="Arial Unicode MS" w:hAnsi="David"/>
                <w:kern w:val="2"/>
                <w14:ligatures w14:val="standardContextual"/>
              </w:rPr>
            </w:pPr>
          </w:p>
        </w:tc>
        <w:tc>
          <w:tcPr>
            <w:tcW w:w="425" w:type="dxa"/>
          </w:tcPr>
          <w:p w14:paraId="541FE174" w14:textId="77777777" w:rsidR="005C0A19" w:rsidRDefault="005C0A19">
            <w:pPr>
              <w:keepLines/>
              <w:widowControl w:val="0"/>
              <w:tabs>
                <w:tab w:val="left" w:pos="624"/>
                <w:tab w:val="left" w:pos="1247"/>
              </w:tabs>
              <w:snapToGrid w:val="0"/>
              <w:spacing w:line="360" w:lineRule="auto"/>
              <w:ind w:firstLine="0"/>
              <w:jc w:val="left"/>
              <w:rPr>
                <w:rFonts w:ascii="David" w:eastAsia="Arial Unicode MS" w:hAnsi="David"/>
                <w:kern w:val="2"/>
                <w14:ligatures w14:val="standardContextual"/>
              </w:rPr>
            </w:pPr>
          </w:p>
        </w:tc>
        <w:tc>
          <w:tcPr>
            <w:tcW w:w="6811" w:type="dxa"/>
            <w:gridSpan w:val="2"/>
          </w:tcPr>
          <w:p w14:paraId="6618F588" w14:textId="69D3C6F6" w:rsidR="005C0A19" w:rsidRDefault="005C0A19">
            <w:pPr>
              <w:keepLines/>
              <w:widowControl w:val="0"/>
              <w:spacing w:line="360" w:lineRule="auto"/>
              <w:ind w:firstLine="0"/>
              <w:rPr>
                <w:rFonts w:ascii="David" w:eastAsia="Arial" w:hAnsi="David"/>
                <w:kern w:val="2"/>
                <w:rtl/>
                <w14:ligatures w14:val="standardContextual"/>
              </w:rPr>
            </w:pPr>
            <w:r>
              <w:rPr>
                <w:rFonts w:ascii="David" w:eastAsia="Arial" w:hAnsi="David" w:hint="cs"/>
                <w:kern w:val="2"/>
                <w:rtl/>
                <w14:ligatures w14:val="standardContextual"/>
              </w:rPr>
              <w:t>(ד) לא יימסר מ</w:t>
            </w:r>
            <w:bookmarkStart w:id="3136" w:name="_ETM_Q1_4401095"/>
            <w:bookmarkEnd w:id="3136"/>
            <w:r>
              <w:rPr>
                <w:rFonts w:ascii="David" w:eastAsia="Arial" w:hAnsi="David" w:hint="cs"/>
                <w:kern w:val="2"/>
                <w:rtl/>
                <w14:ligatures w14:val="standardContextual"/>
              </w:rPr>
              <w:t xml:space="preserve">ידע על פרט </w:t>
            </w:r>
            <w:bookmarkStart w:id="3137" w:name="_ETM_Q1_4402103"/>
            <w:bookmarkEnd w:id="3137"/>
            <w:r>
              <w:rPr>
                <w:rFonts w:ascii="David" w:eastAsia="Arial" w:hAnsi="David" w:hint="cs"/>
                <w:kern w:val="2"/>
                <w:rtl/>
                <w14:ligatures w14:val="standardContextual"/>
              </w:rPr>
              <w:t>רישום שנמחק, ומידע על א</w:t>
            </w:r>
            <w:bookmarkStart w:id="3138" w:name="_ETM_Q1_4402838"/>
            <w:bookmarkEnd w:id="3138"/>
            <w:r>
              <w:rPr>
                <w:rFonts w:ascii="David" w:eastAsia="Arial" w:hAnsi="David" w:hint="cs"/>
                <w:kern w:val="2"/>
                <w:rtl/>
                <w14:ligatures w14:val="standardContextual"/>
              </w:rPr>
              <w:t>ודותיו לא יוב</w:t>
            </w:r>
            <w:bookmarkStart w:id="3139" w:name="_ETM_Q1_4403692"/>
            <w:bookmarkEnd w:id="3139"/>
            <w:r>
              <w:rPr>
                <w:rFonts w:ascii="David" w:eastAsia="Arial" w:hAnsi="David" w:hint="cs"/>
                <w:kern w:val="2"/>
                <w:rtl/>
                <w14:ligatures w14:val="standardContextual"/>
              </w:rPr>
              <w:t xml:space="preserve">א בחשבון לצורך קבלת </w:t>
            </w:r>
            <w:bookmarkStart w:id="3140" w:name="_ETM_Q1_4406193"/>
            <w:bookmarkEnd w:id="3140"/>
            <w:r>
              <w:rPr>
                <w:rFonts w:ascii="David" w:eastAsia="Arial" w:hAnsi="David" w:hint="cs"/>
                <w:kern w:val="2"/>
                <w:rtl/>
                <w14:ligatures w14:val="standardContextual"/>
              </w:rPr>
              <w:t>החלטה</w:t>
            </w:r>
            <w:bookmarkStart w:id="3141" w:name="_ETM_Q1_4404760"/>
            <w:bookmarkEnd w:id="3141"/>
            <w:r>
              <w:rPr>
                <w:rFonts w:ascii="David" w:eastAsia="Arial" w:hAnsi="David" w:hint="cs"/>
                <w:kern w:val="2"/>
                <w:rtl/>
                <w14:ligatures w14:val="standardContextual"/>
              </w:rPr>
              <w:t xml:space="preserve"> בעניינו של אדם, אלא לגורמים</w:t>
            </w:r>
            <w:bookmarkStart w:id="3142" w:name="_ETM_Q1_4407097"/>
            <w:bookmarkEnd w:id="3142"/>
            <w:r>
              <w:rPr>
                <w:rFonts w:ascii="David" w:eastAsia="Arial" w:hAnsi="David" w:hint="cs"/>
                <w:kern w:val="2"/>
                <w:rtl/>
                <w14:ligatures w14:val="standardContextual"/>
              </w:rPr>
              <w:t xml:space="preserve"> המנו</w:t>
            </w:r>
            <w:bookmarkStart w:id="3143" w:name="_ETM_Q1_4405922"/>
            <w:bookmarkEnd w:id="3143"/>
            <w:r>
              <w:rPr>
                <w:rFonts w:ascii="David" w:eastAsia="Arial" w:hAnsi="David" w:hint="cs"/>
                <w:kern w:val="2"/>
                <w:rtl/>
                <w14:ligatures w14:val="standardContextual"/>
              </w:rPr>
              <w:t>יים להלן:</w:t>
            </w:r>
          </w:p>
        </w:tc>
      </w:tr>
      <w:tr w:rsidR="005C0A19" w14:paraId="5E73F921" w14:textId="77777777" w:rsidTr="00D243EB">
        <w:trPr>
          <w:cantSplit/>
          <w:trHeight w:val="45"/>
        </w:trPr>
        <w:tc>
          <w:tcPr>
            <w:tcW w:w="1854" w:type="dxa"/>
          </w:tcPr>
          <w:p w14:paraId="478C0FF5" w14:textId="77777777" w:rsidR="005C0A19" w:rsidRDefault="005C0A19">
            <w:pPr>
              <w:keepLines/>
              <w:widowControl w:val="0"/>
              <w:tabs>
                <w:tab w:val="left" w:pos="624"/>
                <w:tab w:val="left" w:pos="1247"/>
              </w:tabs>
              <w:snapToGrid w:val="0"/>
              <w:spacing w:line="360" w:lineRule="auto"/>
              <w:ind w:firstLine="0"/>
              <w:jc w:val="left"/>
              <w:outlineLvl w:val="2"/>
              <w:rPr>
                <w:rFonts w:ascii="David" w:eastAsia="Arial Unicode MS" w:hAnsi="David"/>
                <w:kern w:val="2"/>
                <w14:ligatures w14:val="standardContextual"/>
              </w:rPr>
            </w:pPr>
          </w:p>
        </w:tc>
        <w:tc>
          <w:tcPr>
            <w:tcW w:w="425" w:type="dxa"/>
          </w:tcPr>
          <w:p w14:paraId="634D11C7" w14:textId="77777777" w:rsidR="005C0A19" w:rsidRDefault="005C0A19">
            <w:pPr>
              <w:keepLines/>
              <w:widowControl w:val="0"/>
              <w:tabs>
                <w:tab w:val="left" w:pos="624"/>
                <w:tab w:val="left" w:pos="1247"/>
              </w:tabs>
              <w:snapToGrid w:val="0"/>
              <w:spacing w:line="360" w:lineRule="auto"/>
              <w:ind w:firstLine="0"/>
              <w:jc w:val="left"/>
              <w:rPr>
                <w:rFonts w:ascii="David" w:eastAsia="Arial Unicode MS" w:hAnsi="David"/>
                <w:kern w:val="2"/>
                <w14:ligatures w14:val="standardContextual"/>
              </w:rPr>
            </w:pPr>
          </w:p>
        </w:tc>
        <w:tc>
          <w:tcPr>
            <w:tcW w:w="710" w:type="dxa"/>
          </w:tcPr>
          <w:p w14:paraId="1701C551" w14:textId="77777777" w:rsidR="005C0A19" w:rsidRDefault="005C0A19">
            <w:pPr>
              <w:keepLines/>
              <w:widowControl w:val="0"/>
              <w:spacing w:line="360" w:lineRule="auto"/>
              <w:ind w:firstLine="0"/>
              <w:rPr>
                <w:rFonts w:ascii="David" w:eastAsia="Arial" w:hAnsi="David"/>
                <w:kern w:val="2"/>
                <w:rtl/>
                <w14:ligatures w14:val="standardContextual"/>
              </w:rPr>
            </w:pPr>
          </w:p>
        </w:tc>
        <w:tc>
          <w:tcPr>
            <w:tcW w:w="6101" w:type="dxa"/>
          </w:tcPr>
          <w:p w14:paraId="1EAFEF17" w14:textId="74A954AC" w:rsidR="005C0A19" w:rsidRDefault="005C0A19">
            <w:pPr>
              <w:keepLines/>
              <w:widowControl w:val="0"/>
              <w:spacing w:line="360" w:lineRule="auto"/>
              <w:ind w:firstLine="0"/>
              <w:rPr>
                <w:rFonts w:ascii="David" w:eastAsia="Arial" w:hAnsi="David"/>
                <w:kern w:val="2"/>
                <w:rtl/>
                <w14:ligatures w14:val="standardContextual"/>
              </w:rPr>
            </w:pPr>
            <w:bookmarkStart w:id="3144" w:name="_ETM_Q1_4406782"/>
            <w:bookmarkEnd w:id="3144"/>
            <w:r>
              <w:rPr>
                <w:rFonts w:ascii="David" w:eastAsia="Arial" w:hAnsi="David" w:hint="cs"/>
                <w:kern w:val="2"/>
                <w:rtl/>
                <w14:ligatures w14:val="standardContextual"/>
              </w:rPr>
              <w:t>(1) משטרת ישר</w:t>
            </w:r>
            <w:bookmarkStart w:id="3145" w:name="_ETM_Q1_4409992"/>
            <w:bookmarkEnd w:id="3145"/>
            <w:r>
              <w:rPr>
                <w:rFonts w:ascii="David" w:eastAsia="Arial" w:hAnsi="David" w:hint="cs"/>
                <w:kern w:val="2"/>
                <w:rtl/>
                <w14:ligatures w14:val="standardContextual"/>
              </w:rPr>
              <w:t>אל</w:t>
            </w:r>
            <w:bookmarkStart w:id="3146" w:name="_ETM_Q1_4409213"/>
            <w:bookmarkEnd w:id="3146"/>
            <w:r>
              <w:rPr>
                <w:rFonts w:ascii="David" w:eastAsia="Arial" w:hAnsi="David" w:hint="cs"/>
                <w:kern w:val="2"/>
                <w:rtl/>
                <w14:ligatures w14:val="standardContextual"/>
              </w:rPr>
              <w:t>;</w:t>
            </w:r>
          </w:p>
        </w:tc>
      </w:tr>
      <w:tr w:rsidR="005C0A19" w14:paraId="0D6CBD6A" w14:textId="77777777" w:rsidTr="00D243EB">
        <w:trPr>
          <w:cantSplit/>
          <w:trHeight w:val="45"/>
        </w:trPr>
        <w:tc>
          <w:tcPr>
            <w:tcW w:w="1854" w:type="dxa"/>
          </w:tcPr>
          <w:p w14:paraId="01E79C34" w14:textId="77777777" w:rsidR="005C0A19" w:rsidRDefault="005C0A19">
            <w:pPr>
              <w:keepLines/>
              <w:widowControl w:val="0"/>
              <w:tabs>
                <w:tab w:val="left" w:pos="624"/>
                <w:tab w:val="left" w:pos="1247"/>
              </w:tabs>
              <w:snapToGrid w:val="0"/>
              <w:spacing w:line="360" w:lineRule="auto"/>
              <w:ind w:firstLine="0"/>
              <w:jc w:val="left"/>
              <w:outlineLvl w:val="2"/>
              <w:rPr>
                <w:rFonts w:ascii="David" w:eastAsia="Arial Unicode MS" w:hAnsi="David"/>
                <w:kern w:val="2"/>
                <w14:ligatures w14:val="standardContextual"/>
              </w:rPr>
            </w:pPr>
          </w:p>
        </w:tc>
        <w:tc>
          <w:tcPr>
            <w:tcW w:w="425" w:type="dxa"/>
          </w:tcPr>
          <w:p w14:paraId="2D602C77" w14:textId="77777777" w:rsidR="005C0A19" w:rsidRDefault="005C0A19">
            <w:pPr>
              <w:keepLines/>
              <w:widowControl w:val="0"/>
              <w:tabs>
                <w:tab w:val="left" w:pos="624"/>
                <w:tab w:val="left" w:pos="1247"/>
              </w:tabs>
              <w:snapToGrid w:val="0"/>
              <w:spacing w:line="360" w:lineRule="auto"/>
              <w:ind w:firstLine="0"/>
              <w:jc w:val="left"/>
              <w:rPr>
                <w:rFonts w:ascii="David" w:eastAsia="Arial Unicode MS" w:hAnsi="David"/>
                <w:kern w:val="2"/>
                <w14:ligatures w14:val="standardContextual"/>
              </w:rPr>
            </w:pPr>
          </w:p>
        </w:tc>
        <w:tc>
          <w:tcPr>
            <w:tcW w:w="710" w:type="dxa"/>
          </w:tcPr>
          <w:p w14:paraId="5D96A633" w14:textId="77777777" w:rsidR="005C0A19" w:rsidRDefault="005C0A19">
            <w:pPr>
              <w:keepLines/>
              <w:widowControl w:val="0"/>
              <w:spacing w:line="360" w:lineRule="auto"/>
              <w:ind w:firstLine="0"/>
              <w:rPr>
                <w:rFonts w:ascii="David" w:eastAsia="Arial" w:hAnsi="David"/>
                <w:kern w:val="2"/>
                <w:rtl/>
                <w14:ligatures w14:val="standardContextual"/>
              </w:rPr>
            </w:pPr>
          </w:p>
        </w:tc>
        <w:tc>
          <w:tcPr>
            <w:tcW w:w="6101" w:type="dxa"/>
          </w:tcPr>
          <w:p w14:paraId="7772E29E" w14:textId="25CDDA1E" w:rsidR="005C0A19" w:rsidRDefault="005C0A19">
            <w:pPr>
              <w:keepLines/>
              <w:widowControl w:val="0"/>
              <w:spacing w:line="360" w:lineRule="auto"/>
              <w:ind w:firstLine="0"/>
              <w:rPr>
                <w:rFonts w:ascii="David" w:eastAsia="Arial" w:hAnsi="David"/>
                <w:kern w:val="2"/>
                <w:rtl/>
                <w14:ligatures w14:val="standardContextual"/>
              </w:rPr>
            </w:pPr>
            <w:bookmarkStart w:id="3147" w:name="_ETM_Q1_4410514"/>
            <w:bookmarkEnd w:id="3147"/>
            <w:r>
              <w:rPr>
                <w:rFonts w:ascii="David" w:eastAsia="Arial" w:hAnsi="David" w:hint="cs"/>
                <w:kern w:val="2"/>
                <w:rtl/>
                <w14:ligatures w14:val="standardContextual"/>
              </w:rPr>
              <w:t xml:space="preserve">(2) </w:t>
            </w:r>
            <w:bookmarkStart w:id="3148" w:name="_ETM_Q1_4409548"/>
            <w:bookmarkEnd w:id="3148"/>
            <w:r>
              <w:rPr>
                <w:rFonts w:ascii="David" w:eastAsia="Arial" w:hAnsi="David" w:hint="cs"/>
                <w:kern w:val="2"/>
                <w:rtl/>
                <w14:ligatures w14:val="standardContextual"/>
              </w:rPr>
              <w:t xml:space="preserve">בעלי התפקידים המנויים בפרט </w:t>
            </w:r>
            <w:bookmarkStart w:id="3149" w:name="_ETM_Q1_4412479"/>
            <w:bookmarkEnd w:id="3149"/>
            <w:r>
              <w:rPr>
                <w:rFonts w:ascii="David" w:eastAsia="Arial" w:hAnsi="David" w:hint="cs"/>
                <w:kern w:val="2"/>
                <w:rtl/>
                <w14:ligatures w14:val="standardContextual"/>
              </w:rPr>
              <w:t xml:space="preserve">11(ב) עד </w:t>
            </w:r>
            <w:bookmarkStart w:id="3150" w:name="_ETM_Q1_4413230"/>
            <w:bookmarkEnd w:id="3150"/>
            <w:r>
              <w:rPr>
                <w:rFonts w:ascii="David" w:eastAsia="Arial" w:hAnsi="David" w:hint="cs"/>
                <w:kern w:val="2"/>
                <w:rtl/>
                <w14:ligatures w14:val="standardContextual"/>
              </w:rPr>
              <w:t xml:space="preserve">(ז) או בפרט </w:t>
            </w:r>
            <w:bookmarkStart w:id="3151" w:name="_ETM_Q1_4414338"/>
            <w:bookmarkEnd w:id="3151"/>
            <w:r>
              <w:rPr>
                <w:rFonts w:ascii="David" w:eastAsia="Arial" w:hAnsi="David" w:hint="cs"/>
                <w:kern w:val="2"/>
                <w:rtl/>
                <w14:ligatures w14:val="standardContextual"/>
              </w:rPr>
              <w:t xml:space="preserve">12 </w:t>
            </w:r>
            <w:bookmarkStart w:id="3152" w:name="_ETM_Q1_4415466"/>
            <w:bookmarkEnd w:id="3152"/>
            <w:r>
              <w:rPr>
                <w:rFonts w:ascii="David" w:eastAsia="Arial" w:hAnsi="David" w:hint="cs"/>
                <w:kern w:val="2"/>
                <w:rtl/>
                <w14:ligatures w14:val="standardContextual"/>
              </w:rPr>
              <w:t>לתוספת השנייה</w:t>
            </w:r>
            <w:bookmarkStart w:id="3153" w:name="_ETM_Q1_4415841"/>
            <w:bookmarkEnd w:id="3153"/>
            <w:r>
              <w:rPr>
                <w:rFonts w:ascii="David" w:eastAsia="Arial" w:hAnsi="David" w:hint="cs"/>
                <w:kern w:val="2"/>
                <w:rtl/>
                <w14:ligatures w14:val="standardContextual"/>
              </w:rPr>
              <w:t>, מטעמים מיוחדים שיירשמ</w:t>
            </w:r>
            <w:bookmarkStart w:id="3154" w:name="_ETM_Q1_4417214"/>
            <w:bookmarkEnd w:id="3154"/>
            <w:r>
              <w:rPr>
                <w:rFonts w:ascii="David" w:eastAsia="Arial" w:hAnsi="David" w:hint="cs"/>
                <w:kern w:val="2"/>
                <w:rtl/>
                <w14:ligatures w14:val="standardContextual"/>
              </w:rPr>
              <w:t>ו;</w:t>
            </w:r>
          </w:p>
        </w:tc>
      </w:tr>
      <w:tr w:rsidR="005C0A19" w14:paraId="0D5CD976" w14:textId="77777777" w:rsidTr="00D243EB">
        <w:trPr>
          <w:cantSplit/>
          <w:trHeight w:val="45"/>
        </w:trPr>
        <w:tc>
          <w:tcPr>
            <w:tcW w:w="1854" w:type="dxa"/>
          </w:tcPr>
          <w:p w14:paraId="518E60C2" w14:textId="77777777" w:rsidR="005C0A19" w:rsidRDefault="005C0A19">
            <w:pPr>
              <w:keepLines/>
              <w:widowControl w:val="0"/>
              <w:tabs>
                <w:tab w:val="left" w:pos="624"/>
                <w:tab w:val="left" w:pos="1247"/>
              </w:tabs>
              <w:snapToGrid w:val="0"/>
              <w:spacing w:line="360" w:lineRule="auto"/>
              <w:ind w:firstLine="0"/>
              <w:jc w:val="left"/>
              <w:outlineLvl w:val="2"/>
              <w:rPr>
                <w:rFonts w:ascii="David" w:eastAsia="Arial Unicode MS" w:hAnsi="David"/>
                <w:kern w:val="2"/>
                <w14:ligatures w14:val="standardContextual"/>
              </w:rPr>
            </w:pPr>
          </w:p>
        </w:tc>
        <w:tc>
          <w:tcPr>
            <w:tcW w:w="425" w:type="dxa"/>
          </w:tcPr>
          <w:p w14:paraId="5E22C38C" w14:textId="77777777" w:rsidR="005C0A19" w:rsidRDefault="005C0A19">
            <w:pPr>
              <w:keepLines/>
              <w:widowControl w:val="0"/>
              <w:tabs>
                <w:tab w:val="left" w:pos="624"/>
                <w:tab w:val="left" w:pos="1247"/>
              </w:tabs>
              <w:snapToGrid w:val="0"/>
              <w:spacing w:line="360" w:lineRule="auto"/>
              <w:ind w:firstLine="0"/>
              <w:jc w:val="left"/>
              <w:rPr>
                <w:rFonts w:ascii="David" w:eastAsia="Arial Unicode MS" w:hAnsi="David"/>
                <w:kern w:val="2"/>
                <w14:ligatures w14:val="standardContextual"/>
              </w:rPr>
            </w:pPr>
          </w:p>
        </w:tc>
        <w:tc>
          <w:tcPr>
            <w:tcW w:w="710" w:type="dxa"/>
          </w:tcPr>
          <w:p w14:paraId="76B4C03A" w14:textId="77777777" w:rsidR="005C0A19" w:rsidRDefault="005C0A19">
            <w:pPr>
              <w:keepLines/>
              <w:widowControl w:val="0"/>
              <w:spacing w:line="360" w:lineRule="auto"/>
              <w:ind w:firstLine="0"/>
              <w:rPr>
                <w:rFonts w:ascii="David" w:eastAsia="Arial" w:hAnsi="David"/>
                <w:kern w:val="2"/>
                <w:rtl/>
                <w14:ligatures w14:val="standardContextual"/>
              </w:rPr>
            </w:pPr>
          </w:p>
        </w:tc>
        <w:tc>
          <w:tcPr>
            <w:tcW w:w="6101" w:type="dxa"/>
          </w:tcPr>
          <w:p w14:paraId="0F3F6044" w14:textId="5D1E6FD4" w:rsidR="005C0A19" w:rsidRPr="005C0A19" w:rsidRDefault="005C0A19" w:rsidP="005C0A19">
            <w:pPr>
              <w:keepLines/>
              <w:widowControl w:val="0"/>
              <w:spacing w:line="360" w:lineRule="auto"/>
              <w:ind w:firstLine="0"/>
              <w:rPr>
                <w:rFonts w:ascii="David" w:eastAsia="Arial" w:hAnsi="David"/>
                <w:kern w:val="2"/>
                <w:rtl/>
                <w14:ligatures w14:val="standardContextual"/>
              </w:rPr>
            </w:pPr>
            <w:bookmarkStart w:id="3155" w:name="_ETM_Q1_4417708"/>
            <w:bookmarkEnd w:id="3155"/>
            <w:r w:rsidRPr="005C0A19">
              <w:rPr>
                <w:rFonts w:ascii="David" w:eastAsia="Arial" w:hAnsi="David" w:hint="cs"/>
                <w:kern w:val="2"/>
                <w:rtl/>
                <w14:ligatures w14:val="standardContextual"/>
              </w:rPr>
              <w:t>(3</w:t>
            </w:r>
            <w:r>
              <w:rPr>
                <w:rFonts w:ascii="David" w:eastAsia="Arial" w:hAnsi="David" w:hint="cs"/>
                <w:kern w:val="2"/>
                <w:rtl/>
                <w14:ligatures w14:val="standardContextual"/>
              </w:rPr>
              <w:t xml:space="preserve">) </w:t>
            </w:r>
            <w:bookmarkStart w:id="3156" w:name="_ETM_Q1_4418774"/>
            <w:bookmarkEnd w:id="3156"/>
            <w:r>
              <w:rPr>
                <w:rFonts w:ascii="David" w:eastAsia="Arial" w:hAnsi="David" w:hint="cs"/>
                <w:kern w:val="2"/>
                <w:rtl/>
                <w14:ligatures w14:val="standardContextual"/>
              </w:rPr>
              <w:t>היועץ המשפטי לממשל</w:t>
            </w:r>
            <w:bookmarkStart w:id="3157" w:name="_ETM_Q1_4419441"/>
            <w:bookmarkEnd w:id="3157"/>
            <w:r>
              <w:rPr>
                <w:rFonts w:ascii="David" w:eastAsia="Arial" w:hAnsi="David" w:hint="cs"/>
                <w:kern w:val="2"/>
                <w:rtl/>
                <w14:ligatures w14:val="standardContextual"/>
              </w:rPr>
              <w:t>ה;</w:t>
            </w:r>
          </w:p>
        </w:tc>
      </w:tr>
      <w:tr w:rsidR="005C0A19" w14:paraId="170D9B7B" w14:textId="77777777" w:rsidTr="00D243EB">
        <w:trPr>
          <w:cantSplit/>
          <w:trHeight w:val="45"/>
        </w:trPr>
        <w:tc>
          <w:tcPr>
            <w:tcW w:w="1854" w:type="dxa"/>
          </w:tcPr>
          <w:p w14:paraId="11FE79C9" w14:textId="77777777" w:rsidR="005C0A19" w:rsidRDefault="005C0A19">
            <w:pPr>
              <w:keepLines/>
              <w:widowControl w:val="0"/>
              <w:tabs>
                <w:tab w:val="left" w:pos="624"/>
                <w:tab w:val="left" w:pos="1247"/>
              </w:tabs>
              <w:snapToGrid w:val="0"/>
              <w:spacing w:line="360" w:lineRule="auto"/>
              <w:ind w:firstLine="0"/>
              <w:jc w:val="left"/>
              <w:outlineLvl w:val="2"/>
              <w:rPr>
                <w:rFonts w:ascii="David" w:eastAsia="Arial Unicode MS" w:hAnsi="David"/>
                <w:kern w:val="2"/>
                <w14:ligatures w14:val="standardContextual"/>
              </w:rPr>
            </w:pPr>
          </w:p>
        </w:tc>
        <w:tc>
          <w:tcPr>
            <w:tcW w:w="425" w:type="dxa"/>
          </w:tcPr>
          <w:p w14:paraId="6A92BC8E" w14:textId="77777777" w:rsidR="005C0A19" w:rsidRDefault="005C0A19">
            <w:pPr>
              <w:keepLines/>
              <w:widowControl w:val="0"/>
              <w:tabs>
                <w:tab w:val="left" w:pos="624"/>
                <w:tab w:val="left" w:pos="1247"/>
              </w:tabs>
              <w:snapToGrid w:val="0"/>
              <w:spacing w:line="360" w:lineRule="auto"/>
              <w:ind w:firstLine="0"/>
              <w:jc w:val="left"/>
              <w:rPr>
                <w:rFonts w:ascii="David" w:eastAsia="Arial Unicode MS" w:hAnsi="David"/>
                <w:kern w:val="2"/>
                <w14:ligatures w14:val="standardContextual"/>
              </w:rPr>
            </w:pPr>
          </w:p>
        </w:tc>
        <w:tc>
          <w:tcPr>
            <w:tcW w:w="710" w:type="dxa"/>
          </w:tcPr>
          <w:p w14:paraId="1A5877B1" w14:textId="77777777" w:rsidR="005C0A19" w:rsidRDefault="005C0A19">
            <w:pPr>
              <w:keepLines/>
              <w:widowControl w:val="0"/>
              <w:spacing w:line="360" w:lineRule="auto"/>
              <w:ind w:firstLine="0"/>
              <w:rPr>
                <w:rFonts w:ascii="David" w:eastAsia="Arial" w:hAnsi="David"/>
                <w:kern w:val="2"/>
                <w:rtl/>
                <w14:ligatures w14:val="standardContextual"/>
              </w:rPr>
            </w:pPr>
          </w:p>
        </w:tc>
        <w:tc>
          <w:tcPr>
            <w:tcW w:w="6101" w:type="dxa"/>
          </w:tcPr>
          <w:p w14:paraId="4EF48E8D" w14:textId="7B4A0A2F" w:rsidR="005C0A19" w:rsidRPr="005C0A19" w:rsidRDefault="005C0A19" w:rsidP="005C0A19">
            <w:pPr>
              <w:keepLines/>
              <w:widowControl w:val="0"/>
              <w:spacing w:line="360" w:lineRule="auto"/>
              <w:ind w:firstLine="0"/>
              <w:rPr>
                <w:rFonts w:ascii="David" w:eastAsia="Arial" w:hAnsi="David"/>
                <w:kern w:val="2"/>
                <w:rtl/>
                <w14:ligatures w14:val="standardContextual"/>
              </w:rPr>
            </w:pPr>
            <w:r>
              <w:rPr>
                <w:rFonts w:ascii="David" w:eastAsia="Arial" w:hAnsi="David" w:hint="cs"/>
                <w:kern w:val="2"/>
                <w:rtl/>
                <w14:ligatures w14:val="standardContextual"/>
              </w:rPr>
              <w:t>(4) ב</w:t>
            </w:r>
            <w:bookmarkStart w:id="3158" w:name="_ETM_Q1_4421979"/>
            <w:bookmarkStart w:id="3159" w:name="_ETM_Q1_4420779"/>
            <w:bookmarkEnd w:id="3158"/>
            <w:bookmarkEnd w:id="3159"/>
            <w:r>
              <w:rPr>
                <w:rFonts w:ascii="David" w:eastAsia="Arial" w:hAnsi="David" w:hint="cs"/>
                <w:kern w:val="2"/>
                <w:rtl/>
                <w14:ligatures w14:val="standardContextual"/>
              </w:rPr>
              <w:t xml:space="preserve">א </w:t>
            </w:r>
            <w:bookmarkStart w:id="3160" w:name="_ETM_Q1_4421800"/>
            <w:bookmarkEnd w:id="3160"/>
            <w:r>
              <w:rPr>
                <w:rFonts w:ascii="David" w:eastAsia="Arial" w:hAnsi="David" w:hint="cs"/>
                <w:kern w:val="2"/>
                <w:rtl/>
                <w14:ligatures w14:val="standardContextual"/>
              </w:rPr>
              <w:t>כ</w:t>
            </w:r>
            <w:bookmarkStart w:id="3161" w:name="_ETM_Q1_4421278"/>
            <w:bookmarkEnd w:id="3161"/>
            <w:r>
              <w:rPr>
                <w:rFonts w:ascii="David" w:eastAsia="Arial" w:hAnsi="David" w:hint="cs"/>
                <w:kern w:val="2"/>
                <w:rtl/>
                <w14:ligatures w14:val="standardContextual"/>
              </w:rPr>
              <w:t>וח היועץ המש</w:t>
            </w:r>
            <w:bookmarkStart w:id="3162" w:name="_ETM_Q1_4422401"/>
            <w:bookmarkEnd w:id="3162"/>
            <w:r>
              <w:rPr>
                <w:rFonts w:ascii="David" w:eastAsia="Arial" w:hAnsi="David" w:hint="cs"/>
                <w:kern w:val="2"/>
                <w:rtl/>
                <w14:ligatures w14:val="standardContextual"/>
              </w:rPr>
              <w:t>פטי לממשלה ובית משפט או בית</w:t>
            </w:r>
            <w:bookmarkStart w:id="3163" w:name="_ETM_Q1_4425701"/>
            <w:bookmarkEnd w:id="3163"/>
            <w:r>
              <w:rPr>
                <w:rFonts w:ascii="David" w:eastAsia="Arial" w:hAnsi="David" w:hint="cs"/>
                <w:kern w:val="2"/>
                <w:rtl/>
                <w14:ligatures w14:val="standardContextual"/>
              </w:rPr>
              <w:t xml:space="preserve"> דין בהליך</w:t>
            </w:r>
            <w:bookmarkStart w:id="3164" w:name="_ETM_Q1_4424805"/>
            <w:bookmarkEnd w:id="3164"/>
            <w:r>
              <w:rPr>
                <w:rFonts w:ascii="David" w:eastAsia="Arial" w:hAnsi="David" w:hint="cs"/>
                <w:kern w:val="2"/>
                <w:rtl/>
                <w14:ligatures w14:val="standardContextual"/>
              </w:rPr>
              <w:t xml:space="preserve"> משפטי שאינו הליך</w:t>
            </w:r>
            <w:bookmarkStart w:id="3165" w:name="_ETM_Q1_4425455"/>
            <w:bookmarkEnd w:id="3165"/>
            <w:r w:rsidR="00D243EB">
              <w:rPr>
                <w:rFonts w:ascii="David" w:eastAsia="Arial" w:hAnsi="David" w:hint="cs"/>
                <w:kern w:val="2"/>
                <w:rtl/>
                <w14:ligatures w14:val="standardContextual"/>
              </w:rPr>
              <w:t xml:space="preserve"> פלילי</w:t>
            </w:r>
            <w:bookmarkStart w:id="3166" w:name="_ETM_Q1_4426084"/>
            <w:bookmarkStart w:id="3167" w:name="_ETM_Q1_4426538"/>
            <w:bookmarkEnd w:id="3166"/>
            <w:bookmarkEnd w:id="3167"/>
            <w:r w:rsidR="00D243EB">
              <w:rPr>
                <w:rFonts w:ascii="David" w:eastAsia="Arial" w:hAnsi="David" w:hint="cs"/>
                <w:kern w:val="2"/>
                <w:rtl/>
                <w14:ligatures w14:val="standardContextual"/>
              </w:rPr>
              <w:t xml:space="preserve">, אם הגילוי על </w:t>
            </w:r>
            <w:bookmarkStart w:id="3168" w:name="_ETM_Q1_4428533"/>
            <w:bookmarkEnd w:id="3168"/>
            <w:r w:rsidR="00D243EB">
              <w:rPr>
                <w:rFonts w:ascii="David" w:eastAsia="Arial" w:hAnsi="David" w:hint="cs"/>
                <w:kern w:val="2"/>
                <w:rtl/>
                <w14:ligatures w14:val="standardContextual"/>
              </w:rPr>
              <w:t>פרט הרישום שנ</w:t>
            </w:r>
            <w:bookmarkStart w:id="3169" w:name="_ETM_Q1_4427916"/>
            <w:bookmarkEnd w:id="3169"/>
            <w:r w:rsidR="00D243EB">
              <w:rPr>
                <w:rFonts w:ascii="David" w:eastAsia="Arial" w:hAnsi="David" w:hint="cs"/>
                <w:kern w:val="2"/>
                <w:rtl/>
                <w14:ligatures w14:val="standardContextual"/>
              </w:rPr>
              <w:t>מחק הוא מהותי ל</w:t>
            </w:r>
            <w:bookmarkStart w:id="3170" w:name="_ETM_Q1_4428677"/>
            <w:bookmarkEnd w:id="3170"/>
            <w:r w:rsidR="00D243EB">
              <w:rPr>
                <w:rFonts w:ascii="David" w:eastAsia="Arial" w:hAnsi="David" w:hint="cs"/>
                <w:kern w:val="2"/>
                <w:rtl/>
                <w14:ligatures w14:val="standardContextual"/>
              </w:rPr>
              <w:t xml:space="preserve">דיון בהליך שיפוטי </w:t>
            </w:r>
            <w:bookmarkStart w:id="3171" w:name="_ETM_Q1_4429488"/>
            <w:bookmarkStart w:id="3172" w:name="_ETM_Q1_4429971"/>
            <w:bookmarkEnd w:id="3171"/>
            <w:bookmarkEnd w:id="3172"/>
            <w:r w:rsidR="00D243EB">
              <w:rPr>
                <w:rFonts w:ascii="David" w:eastAsia="Arial" w:hAnsi="David" w:hint="cs"/>
                <w:kern w:val="2"/>
                <w:rtl/>
                <w14:ligatures w14:val="standardContextual"/>
              </w:rPr>
              <w:t>ומטעמ</w:t>
            </w:r>
            <w:bookmarkStart w:id="3173" w:name="_ETM_Q1_4430336"/>
            <w:bookmarkEnd w:id="3173"/>
            <w:r w:rsidR="00D243EB">
              <w:rPr>
                <w:rFonts w:ascii="David" w:eastAsia="Arial" w:hAnsi="David" w:hint="cs"/>
                <w:kern w:val="2"/>
                <w:rtl/>
                <w14:ligatures w14:val="standardContextual"/>
              </w:rPr>
              <w:t xml:space="preserve">ים מיוחדים </w:t>
            </w:r>
            <w:bookmarkStart w:id="3174" w:name="_ETM_Q1_4432109"/>
            <w:bookmarkEnd w:id="3174"/>
            <w:r w:rsidR="00D243EB">
              <w:rPr>
                <w:rFonts w:ascii="David" w:eastAsia="Arial" w:hAnsi="David" w:hint="cs"/>
                <w:kern w:val="2"/>
                <w:rtl/>
                <w14:ligatures w14:val="standardContextual"/>
              </w:rPr>
              <w:t>שיירשמו</w:t>
            </w:r>
            <w:bookmarkStart w:id="3175" w:name="_ETM_Q1_4431405"/>
            <w:bookmarkStart w:id="3176" w:name="_ETM_Q1_4430782"/>
            <w:bookmarkEnd w:id="3175"/>
            <w:bookmarkEnd w:id="3176"/>
            <w:r w:rsidR="00D243EB">
              <w:rPr>
                <w:rFonts w:ascii="David" w:eastAsia="Arial" w:hAnsi="David" w:hint="cs"/>
                <w:kern w:val="2"/>
                <w:rtl/>
                <w14:ligatures w14:val="standardContextual"/>
              </w:rPr>
              <w:t>;</w:t>
            </w:r>
          </w:p>
        </w:tc>
      </w:tr>
      <w:tr w:rsidR="00D243EB" w14:paraId="75479398" w14:textId="77777777" w:rsidTr="00D243EB">
        <w:trPr>
          <w:cantSplit/>
          <w:trHeight w:val="45"/>
        </w:trPr>
        <w:tc>
          <w:tcPr>
            <w:tcW w:w="1854" w:type="dxa"/>
          </w:tcPr>
          <w:p w14:paraId="3928E045" w14:textId="77777777" w:rsidR="00D243EB" w:rsidRDefault="00D243EB">
            <w:pPr>
              <w:keepLines/>
              <w:widowControl w:val="0"/>
              <w:tabs>
                <w:tab w:val="left" w:pos="624"/>
                <w:tab w:val="left" w:pos="1247"/>
              </w:tabs>
              <w:snapToGrid w:val="0"/>
              <w:spacing w:line="360" w:lineRule="auto"/>
              <w:ind w:firstLine="0"/>
              <w:jc w:val="left"/>
              <w:outlineLvl w:val="2"/>
              <w:rPr>
                <w:rFonts w:ascii="David" w:eastAsia="Arial Unicode MS" w:hAnsi="David"/>
                <w:kern w:val="2"/>
                <w14:ligatures w14:val="standardContextual"/>
              </w:rPr>
            </w:pPr>
          </w:p>
        </w:tc>
        <w:tc>
          <w:tcPr>
            <w:tcW w:w="425" w:type="dxa"/>
          </w:tcPr>
          <w:p w14:paraId="7030807E" w14:textId="77777777" w:rsidR="00D243EB" w:rsidRDefault="00D243EB">
            <w:pPr>
              <w:keepLines/>
              <w:widowControl w:val="0"/>
              <w:tabs>
                <w:tab w:val="left" w:pos="624"/>
                <w:tab w:val="left" w:pos="1247"/>
              </w:tabs>
              <w:snapToGrid w:val="0"/>
              <w:spacing w:line="360" w:lineRule="auto"/>
              <w:ind w:firstLine="0"/>
              <w:jc w:val="left"/>
              <w:rPr>
                <w:rFonts w:ascii="David" w:eastAsia="Arial Unicode MS" w:hAnsi="David"/>
                <w:kern w:val="2"/>
                <w14:ligatures w14:val="standardContextual"/>
              </w:rPr>
            </w:pPr>
          </w:p>
        </w:tc>
        <w:tc>
          <w:tcPr>
            <w:tcW w:w="6811" w:type="dxa"/>
            <w:gridSpan w:val="2"/>
          </w:tcPr>
          <w:p w14:paraId="15CD050D" w14:textId="05BDB78A" w:rsidR="00D243EB" w:rsidRPr="00D243EB" w:rsidRDefault="00D243EB" w:rsidP="00D243EB">
            <w:pPr>
              <w:pStyle w:val="aff0"/>
              <w:keepLines/>
              <w:widowControl w:val="0"/>
              <w:numPr>
                <w:ilvl w:val="0"/>
                <w:numId w:val="5"/>
              </w:numPr>
              <w:spacing w:line="360" w:lineRule="auto"/>
              <w:rPr>
                <w:rFonts w:ascii="David" w:eastAsia="Arial" w:hAnsi="David"/>
                <w:kern w:val="2"/>
                <w:rtl/>
                <w14:ligatures w14:val="standardContextual"/>
              </w:rPr>
            </w:pPr>
            <w:bookmarkStart w:id="3177" w:name="_ETM_Q1_4431181"/>
            <w:bookmarkStart w:id="3178" w:name="_ETM_Q1_4430768"/>
            <w:bookmarkStart w:id="3179" w:name="_ETM_Q1_4429999"/>
            <w:bookmarkStart w:id="3180" w:name="_ETM_Q1_4431530"/>
            <w:bookmarkStart w:id="3181" w:name="_ETM_Q1_4432318"/>
            <w:bookmarkEnd w:id="3177"/>
            <w:bookmarkEnd w:id="3178"/>
            <w:bookmarkEnd w:id="3179"/>
            <w:bookmarkEnd w:id="3180"/>
            <w:bookmarkEnd w:id="3181"/>
            <w:r w:rsidRPr="00D243EB">
              <w:rPr>
                <w:rFonts w:ascii="David" w:eastAsia="Arial" w:hAnsi="David" w:hint="cs"/>
                <w:kern w:val="2"/>
                <w:rtl/>
                <w14:ligatures w14:val="standardContextual"/>
              </w:rPr>
              <w:t>בסע</w:t>
            </w:r>
            <w:bookmarkStart w:id="3182" w:name="_ETM_Q1_4432523"/>
            <w:bookmarkEnd w:id="3182"/>
            <w:r w:rsidRPr="00D243EB">
              <w:rPr>
                <w:rFonts w:ascii="David" w:eastAsia="Arial" w:hAnsi="David" w:hint="cs"/>
                <w:kern w:val="2"/>
                <w:rtl/>
                <w14:ligatures w14:val="standardContextual"/>
              </w:rPr>
              <w:t xml:space="preserve">יף זה </w:t>
            </w:r>
            <w:bookmarkStart w:id="3183" w:name="_ETM_Q1_4432810"/>
            <w:bookmarkEnd w:id="3183"/>
            <w:r w:rsidRPr="00D243EB">
              <w:rPr>
                <w:rFonts w:ascii="David" w:eastAsia="Arial" w:hAnsi="David" w:hint="cs"/>
                <w:kern w:val="2"/>
                <w:rtl/>
                <w14:ligatures w14:val="standardContextual"/>
              </w:rPr>
              <w:t>"מועד ההחל</w:t>
            </w:r>
            <w:bookmarkStart w:id="3184" w:name="_ETM_Q1_4433219"/>
            <w:bookmarkEnd w:id="3184"/>
            <w:r w:rsidRPr="00D243EB">
              <w:rPr>
                <w:rFonts w:ascii="David" w:eastAsia="Arial" w:hAnsi="David" w:hint="cs"/>
                <w:kern w:val="2"/>
                <w:rtl/>
                <w14:ligatures w14:val="standardContextual"/>
              </w:rPr>
              <w:t xml:space="preserve">טה הסופית" </w:t>
            </w:r>
            <w:r w:rsidRPr="00D243EB">
              <w:rPr>
                <w:rFonts w:ascii="David" w:eastAsia="Arial" w:hAnsi="David"/>
                <w:kern w:val="2"/>
                <w:rtl/>
                <w14:ligatures w14:val="standardContextual"/>
              </w:rPr>
              <w:t>–</w:t>
            </w:r>
            <w:r w:rsidRPr="00D243EB">
              <w:rPr>
                <w:rFonts w:ascii="David" w:eastAsia="Arial" w:hAnsi="David" w:hint="cs"/>
                <w:kern w:val="2"/>
                <w:rtl/>
                <w14:ligatures w14:val="standardContextual"/>
              </w:rPr>
              <w:t xml:space="preserve"> המוע</w:t>
            </w:r>
            <w:bookmarkStart w:id="3185" w:name="_ETM_Q1_4434460"/>
            <w:bookmarkEnd w:id="3185"/>
            <w:r w:rsidRPr="00D243EB">
              <w:rPr>
                <w:rFonts w:ascii="David" w:eastAsia="Arial" w:hAnsi="David" w:hint="cs"/>
                <w:kern w:val="2"/>
                <w:rtl/>
                <w14:ligatures w14:val="standardContextual"/>
              </w:rPr>
              <w:t xml:space="preserve">ד שבו ההחלטה </w:t>
            </w:r>
            <w:bookmarkStart w:id="3186" w:name="_ETM_Q1_4435783"/>
            <w:bookmarkEnd w:id="3186"/>
            <w:r w:rsidRPr="00D243EB">
              <w:rPr>
                <w:rFonts w:ascii="David" w:eastAsia="Arial" w:hAnsi="David" w:hint="cs"/>
                <w:kern w:val="2"/>
                <w:rtl/>
                <w14:ligatures w14:val="standardContextual"/>
              </w:rPr>
              <w:t>להטיל קנס הפכה להחלטה סופ</w:t>
            </w:r>
            <w:bookmarkStart w:id="3187" w:name="_ETM_Q1_4436655"/>
            <w:bookmarkEnd w:id="3187"/>
            <w:r w:rsidRPr="00D243EB">
              <w:rPr>
                <w:rFonts w:ascii="David" w:eastAsia="Arial" w:hAnsi="David" w:hint="cs"/>
                <w:kern w:val="2"/>
                <w:rtl/>
                <w14:ligatures w14:val="standardContextual"/>
              </w:rPr>
              <w:t>ית להטיל קנס.</w:t>
            </w:r>
            <w:bookmarkStart w:id="3188" w:name="_ETM_Q1_4438025"/>
            <w:bookmarkStart w:id="3189" w:name="_ETM_Q1_4442418"/>
            <w:bookmarkStart w:id="3190" w:name="_ETM_Q1_4442516"/>
            <w:bookmarkStart w:id="3191" w:name="_ETM_Q1_4441032"/>
            <w:bookmarkStart w:id="3192" w:name="_ETM_Q1_4440083"/>
            <w:bookmarkEnd w:id="3188"/>
            <w:bookmarkEnd w:id="3189"/>
            <w:bookmarkEnd w:id="3190"/>
            <w:bookmarkEnd w:id="3191"/>
            <w:bookmarkEnd w:id="3192"/>
          </w:p>
        </w:tc>
      </w:tr>
      <w:bookmarkEnd w:id="3099"/>
    </w:tbl>
    <w:p w14:paraId="73C48AC8" w14:textId="5EC2AA76" w:rsidR="005C0A19" w:rsidRDefault="005C0A19" w:rsidP="005C0A19">
      <w:pPr>
        <w:rPr>
          <w:rtl/>
          <w:lang w:eastAsia="he-IL"/>
        </w:rPr>
      </w:pPr>
    </w:p>
    <w:p w14:paraId="05F67BA2" w14:textId="3C41BB6A" w:rsidR="00D243EB" w:rsidRDefault="00D243EB" w:rsidP="005C0A19">
      <w:pPr>
        <w:rPr>
          <w:rtl/>
          <w:lang w:eastAsia="he-IL"/>
        </w:rPr>
      </w:pPr>
      <w:bookmarkStart w:id="3193" w:name="_ETM_Q1_4441447"/>
      <w:bookmarkStart w:id="3194" w:name="_ETM_Q1_4441495"/>
      <w:bookmarkEnd w:id="3193"/>
      <w:bookmarkEnd w:id="3194"/>
      <w:r>
        <w:rPr>
          <w:rFonts w:hint="cs"/>
          <w:rtl/>
          <w:lang w:eastAsia="he-IL"/>
        </w:rPr>
        <w:t>אז זה ס</w:t>
      </w:r>
      <w:bookmarkStart w:id="3195" w:name="_ETM_Q1_4440390"/>
      <w:bookmarkEnd w:id="3195"/>
      <w:r>
        <w:rPr>
          <w:rFonts w:hint="cs"/>
          <w:rtl/>
          <w:lang w:eastAsia="he-IL"/>
        </w:rPr>
        <w:t xml:space="preserve">עיף </w:t>
      </w:r>
      <w:bookmarkStart w:id="3196" w:name="_ETM_Q1_4440678"/>
      <w:bookmarkEnd w:id="3196"/>
      <w:r>
        <w:rPr>
          <w:rFonts w:hint="cs"/>
          <w:rtl/>
          <w:lang w:eastAsia="he-IL"/>
        </w:rPr>
        <w:t>שמסדיר את אופן מחיקת פ</w:t>
      </w:r>
      <w:bookmarkStart w:id="3197" w:name="_ETM_Q1_4442462"/>
      <w:bookmarkEnd w:id="3197"/>
      <w:r>
        <w:rPr>
          <w:rFonts w:hint="cs"/>
          <w:rtl/>
          <w:lang w:eastAsia="he-IL"/>
        </w:rPr>
        <w:t xml:space="preserve">רט הרישום. קבענו כאן תקופות מחיקה </w:t>
      </w:r>
      <w:bookmarkStart w:id="3198" w:name="_ETM_Q1_4445366"/>
      <w:bookmarkStart w:id="3199" w:name="_ETM_Q1_4445578"/>
      <w:bookmarkEnd w:id="3198"/>
      <w:bookmarkEnd w:id="3199"/>
      <w:r>
        <w:rPr>
          <w:rFonts w:hint="cs"/>
          <w:rtl/>
          <w:lang w:eastAsia="he-IL"/>
        </w:rPr>
        <w:t>שמתכתבות עם תקופות המ</w:t>
      </w:r>
      <w:bookmarkStart w:id="3200" w:name="_ETM_Q1_4446367"/>
      <w:bookmarkEnd w:id="3200"/>
      <w:r>
        <w:rPr>
          <w:rFonts w:hint="cs"/>
          <w:rtl/>
          <w:lang w:eastAsia="he-IL"/>
        </w:rPr>
        <w:t>חיקה שקבועות בח</w:t>
      </w:r>
      <w:bookmarkStart w:id="3201" w:name="_ETM_Q1_4447274"/>
      <w:bookmarkEnd w:id="3201"/>
      <w:r>
        <w:rPr>
          <w:rFonts w:hint="cs"/>
          <w:rtl/>
          <w:lang w:eastAsia="he-IL"/>
        </w:rPr>
        <w:t>וק המידע הפלילי. כפי שהקראתי,</w:t>
      </w:r>
      <w:bookmarkStart w:id="3202" w:name="_ETM_Q1_4451921"/>
      <w:bookmarkEnd w:id="3202"/>
      <w:r>
        <w:rPr>
          <w:rFonts w:hint="cs"/>
          <w:rtl/>
          <w:lang w:eastAsia="he-IL"/>
        </w:rPr>
        <w:t xml:space="preserve"> לבגיר שמונה שנים ולקטין שש שנים. </w:t>
      </w:r>
      <w:bookmarkStart w:id="3203" w:name="_ETM_Q1_4455521"/>
      <w:bookmarkEnd w:id="3203"/>
      <w:r>
        <w:rPr>
          <w:rFonts w:hint="cs"/>
          <w:rtl/>
          <w:lang w:eastAsia="he-IL"/>
        </w:rPr>
        <w:t xml:space="preserve">אם יש שאלות אני </w:t>
      </w:r>
      <w:bookmarkStart w:id="3204" w:name="_ETM_Q1_4458632"/>
      <w:bookmarkEnd w:id="3204"/>
      <w:r>
        <w:rPr>
          <w:rFonts w:hint="cs"/>
          <w:rtl/>
          <w:lang w:eastAsia="he-IL"/>
        </w:rPr>
        <w:t>אשמח לענ</w:t>
      </w:r>
      <w:bookmarkStart w:id="3205" w:name="_ETM_Q1_4457327"/>
      <w:bookmarkEnd w:id="3205"/>
      <w:r>
        <w:rPr>
          <w:rFonts w:hint="cs"/>
          <w:rtl/>
          <w:lang w:eastAsia="he-IL"/>
        </w:rPr>
        <w:t xml:space="preserve">ות. </w:t>
      </w:r>
    </w:p>
    <w:p w14:paraId="30F28DB5" w14:textId="77777777" w:rsidR="00D243EB" w:rsidRDefault="00D243EB" w:rsidP="005C0A19">
      <w:pPr>
        <w:rPr>
          <w:rtl/>
          <w:lang w:eastAsia="he-IL"/>
        </w:rPr>
      </w:pPr>
      <w:bookmarkStart w:id="3206" w:name="_ETM_Q1_4458097"/>
      <w:bookmarkStart w:id="3207" w:name="_ETM_Q1_4458142"/>
      <w:bookmarkStart w:id="3208" w:name="_ETM_Q1_4459625"/>
      <w:bookmarkEnd w:id="3206"/>
      <w:bookmarkEnd w:id="3207"/>
      <w:bookmarkEnd w:id="3208"/>
    </w:p>
    <w:p w14:paraId="1A4B6CDA" w14:textId="1870410A" w:rsidR="00D243EB" w:rsidRDefault="00D243EB" w:rsidP="00D243EB">
      <w:pPr>
        <w:pStyle w:val="af9"/>
        <w:keepNext/>
        <w:rPr>
          <w:rtl/>
          <w:lang w:eastAsia="he-IL"/>
        </w:rPr>
      </w:pPr>
      <w:bookmarkStart w:id="3209" w:name="ET_guest_נתנאל_יעקב_חי_178"/>
      <w:r w:rsidRPr="00D243EB">
        <w:rPr>
          <w:rStyle w:val="TagStyle"/>
          <w:rtl/>
        </w:rPr>
        <w:t xml:space="preserve"> &lt;&lt; אורח &gt;&gt; </w:t>
      </w:r>
      <w:r>
        <w:rPr>
          <w:rtl/>
          <w:lang w:eastAsia="he-IL"/>
        </w:rPr>
        <w:t>נתנאל יעקב חי:</w:t>
      </w:r>
      <w:r w:rsidRPr="00D243EB">
        <w:rPr>
          <w:rStyle w:val="TagStyle"/>
          <w:rtl/>
        </w:rPr>
        <w:t xml:space="preserve"> &lt;&lt; אורח &gt;&gt;</w:t>
      </w:r>
      <w:r w:rsidR="00F87E37">
        <w:rPr>
          <w:rtl/>
          <w:lang w:eastAsia="he-IL"/>
        </w:rPr>
        <w:t xml:space="preserve"> </w:t>
      </w:r>
      <w:r>
        <w:rPr>
          <w:rtl/>
          <w:lang w:eastAsia="he-IL"/>
        </w:rPr>
        <w:t xml:space="preserve"> </w:t>
      </w:r>
      <w:bookmarkEnd w:id="3209"/>
    </w:p>
    <w:p w14:paraId="64C0D777" w14:textId="77777777" w:rsidR="00D243EB" w:rsidRDefault="00D243EB" w:rsidP="00D243EB">
      <w:pPr>
        <w:pStyle w:val="KeepWithNext"/>
        <w:rPr>
          <w:rtl/>
          <w:lang w:eastAsia="he-IL"/>
        </w:rPr>
      </w:pPr>
    </w:p>
    <w:p w14:paraId="6C0164C5" w14:textId="7309FC4F" w:rsidR="00D243EB" w:rsidRDefault="00D243EB" w:rsidP="00D243EB">
      <w:pPr>
        <w:rPr>
          <w:rtl/>
          <w:lang w:eastAsia="he-IL"/>
        </w:rPr>
      </w:pPr>
      <w:bookmarkStart w:id="3210" w:name="_ETM_Q1_4459928"/>
      <w:bookmarkStart w:id="3211" w:name="_ETM_Q1_4459953"/>
      <w:bookmarkEnd w:id="3210"/>
      <w:bookmarkEnd w:id="3211"/>
      <w:r>
        <w:rPr>
          <w:rFonts w:hint="cs"/>
          <w:rtl/>
          <w:lang w:eastAsia="he-IL"/>
        </w:rPr>
        <w:t>נ</w:t>
      </w:r>
      <w:bookmarkStart w:id="3212" w:name="_ETM_Q1_4458079"/>
      <w:bookmarkEnd w:id="3212"/>
      <w:r>
        <w:rPr>
          <w:rFonts w:hint="cs"/>
          <w:rtl/>
          <w:lang w:eastAsia="he-IL"/>
        </w:rPr>
        <w:t>תנאל יעקב חי מהסנגוריה הציבורי</w:t>
      </w:r>
      <w:bookmarkStart w:id="3213" w:name="_ETM_Q1_4459811"/>
      <w:bookmarkEnd w:id="3213"/>
      <w:r>
        <w:rPr>
          <w:rFonts w:hint="cs"/>
          <w:rtl/>
          <w:lang w:eastAsia="he-IL"/>
        </w:rPr>
        <w:t xml:space="preserve">ת. אנחנו חושבים </w:t>
      </w:r>
      <w:bookmarkStart w:id="3214" w:name="_ETM_Q1_4462671"/>
      <w:bookmarkEnd w:id="3214"/>
      <w:r>
        <w:rPr>
          <w:rFonts w:hint="cs"/>
          <w:rtl/>
          <w:lang w:eastAsia="he-IL"/>
        </w:rPr>
        <w:t xml:space="preserve">שעם המעבר למשפט </w:t>
      </w:r>
      <w:proofErr w:type="spellStart"/>
      <w:r>
        <w:rPr>
          <w:rFonts w:hint="cs"/>
          <w:rtl/>
          <w:lang w:eastAsia="he-IL"/>
        </w:rPr>
        <w:t>מינהלי</w:t>
      </w:r>
      <w:proofErr w:type="spellEnd"/>
      <w:r>
        <w:rPr>
          <w:rFonts w:hint="cs"/>
          <w:rtl/>
          <w:lang w:eastAsia="he-IL"/>
        </w:rPr>
        <w:t xml:space="preserve"> הס</w:t>
      </w:r>
      <w:bookmarkStart w:id="3215" w:name="_ETM_Q1_4463375"/>
      <w:bookmarkEnd w:id="3215"/>
      <w:r>
        <w:rPr>
          <w:rFonts w:hint="cs"/>
          <w:rtl/>
          <w:lang w:eastAsia="he-IL"/>
        </w:rPr>
        <w:t xml:space="preserve">נקציות צריכות </w:t>
      </w:r>
      <w:bookmarkStart w:id="3216" w:name="_ETM_Q1_4463735"/>
      <w:bookmarkEnd w:id="3216"/>
      <w:r>
        <w:rPr>
          <w:rFonts w:hint="cs"/>
          <w:rtl/>
          <w:lang w:eastAsia="he-IL"/>
        </w:rPr>
        <w:t>להיות</w:t>
      </w:r>
      <w:bookmarkStart w:id="3217" w:name="_ETM_Q1_4464672"/>
      <w:bookmarkEnd w:id="3217"/>
      <w:r>
        <w:rPr>
          <w:rFonts w:hint="cs"/>
          <w:rtl/>
          <w:lang w:eastAsia="he-IL"/>
        </w:rPr>
        <w:t xml:space="preserve"> רכות יותר, </w:t>
      </w:r>
      <w:bookmarkStart w:id="3218" w:name="_ETM_Q1_4466041"/>
      <w:bookmarkStart w:id="3219" w:name="_ETM_Q1_4466258"/>
      <w:bookmarkEnd w:id="3218"/>
      <w:bookmarkEnd w:id="3219"/>
      <w:r>
        <w:rPr>
          <w:rFonts w:hint="cs"/>
          <w:rtl/>
          <w:lang w:eastAsia="he-IL"/>
        </w:rPr>
        <w:t>שההשפעה שלהן ע</w:t>
      </w:r>
      <w:bookmarkStart w:id="3220" w:name="_ETM_Q1_4466401"/>
      <w:bookmarkEnd w:id="3220"/>
      <w:r>
        <w:rPr>
          <w:rFonts w:hint="cs"/>
          <w:rtl/>
          <w:lang w:eastAsia="he-IL"/>
        </w:rPr>
        <w:t xml:space="preserve">ל האזרח תהיה קלה יותר. כאן יש דווקא </w:t>
      </w:r>
      <w:bookmarkStart w:id="3221" w:name="_ETM_Q1_4471156"/>
      <w:bookmarkEnd w:id="3221"/>
      <w:r>
        <w:rPr>
          <w:rFonts w:hint="cs"/>
          <w:rtl/>
          <w:lang w:eastAsia="he-IL"/>
        </w:rPr>
        <w:t>ה</w:t>
      </w:r>
      <w:bookmarkStart w:id="3222" w:name="_ETM_Q1_4470084"/>
      <w:bookmarkEnd w:id="3222"/>
      <w:r>
        <w:rPr>
          <w:rFonts w:hint="cs"/>
          <w:rtl/>
          <w:lang w:eastAsia="he-IL"/>
        </w:rPr>
        <w:t>חמ</w:t>
      </w:r>
      <w:bookmarkStart w:id="3223" w:name="_ETM_Q1_4469825"/>
      <w:bookmarkEnd w:id="3223"/>
      <w:r>
        <w:rPr>
          <w:rFonts w:hint="cs"/>
          <w:rtl/>
          <w:lang w:eastAsia="he-IL"/>
        </w:rPr>
        <w:t>רה לעומת חוק המרשם הפלילי. גורמים ה</w:t>
      </w:r>
      <w:bookmarkStart w:id="3224" w:name="_ETM_Q1_4472987"/>
      <w:bookmarkEnd w:id="3224"/>
      <w:r>
        <w:rPr>
          <w:rFonts w:hint="cs"/>
          <w:rtl/>
          <w:lang w:eastAsia="he-IL"/>
        </w:rPr>
        <w:t xml:space="preserve">מנויים בתוספת השנייה </w:t>
      </w:r>
      <w:bookmarkStart w:id="3225" w:name="_ETM_Q1_4476264"/>
      <w:bookmarkEnd w:id="3225"/>
      <w:r>
        <w:rPr>
          <w:rFonts w:hint="cs"/>
          <w:rtl/>
          <w:lang w:eastAsia="he-IL"/>
        </w:rPr>
        <w:t>להצעה הם גור</w:t>
      </w:r>
      <w:bookmarkStart w:id="3226" w:name="_ETM_Q1_4476208"/>
      <w:bookmarkEnd w:id="3226"/>
      <w:r>
        <w:rPr>
          <w:rFonts w:hint="cs"/>
          <w:rtl/>
          <w:lang w:eastAsia="he-IL"/>
        </w:rPr>
        <w:t>מים שלא יכולים לראות</w:t>
      </w:r>
      <w:bookmarkStart w:id="3227" w:name="_ETM_Q1_4477075"/>
      <w:bookmarkStart w:id="3228" w:name="_ETM_Q1_4476874"/>
      <w:bookmarkEnd w:id="3227"/>
      <w:bookmarkEnd w:id="3228"/>
      <w:r>
        <w:rPr>
          <w:rFonts w:hint="cs"/>
          <w:rtl/>
          <w:lang w:eastAsia="he-IL"/>
        </w:rPr>
        <w:t xml:space="preserve"> </w:t>
      </w:r>
      <w:bookmarkStart w:id="3229" w:name="_ETM_Q1_4477179"/>
      <w:bookmarkEnd w:id="3229"/>
      <w:r>
        <w:rPr>
          <w:rFonts w:hint="cs"/>
          <w:rtl/>
          <w:lang w:eastAsia="he-IL"/>
        </w:rPr>
        <w:t>פריטים ש</w:t>
      </w:r>
      <w:bookmarkStart w:id="3230" w:name="_ETM_Q1_4480536"/>
      <w:bookmarkEnd w:id="3230"/>
      <w:r>
        <w:rPr>
          <w:rFonts w:hint="cs"/>
          <w:rtl/>
          <w:lang w:eastAsia="he-IL"/>
        </w:rPr>
        <w:t>התייש</w:t>
      </w:r>
      <w:bookmarkStart w:id="3231" w:name="_ETM_Q1_4481449"/>
      <w:bookmarkStart w:id="3232" w:name="_ETM_Q1_4481230"/>
      <w:bookmarkEnd w:id="3231"/>
      <w:bookmarkEnd w:id="3232"/>
      <w:r>
        <w:rPr>
          <w:rFonts w:hint="cs"/>
          <w:rtl/>
          <w:lang w:eastAsia="he-IL"/>
        </w:rPr>
        <w:t xml:space="preserve">נו. </w:t>
      </w:r>
      <w:bookmarkStart w:id="3233" w:name="_ETM_Q1_4481729"/>
      <w:bookmarkEnd w:id="3233"/>
      <w:r>
        <w:rPr>
          <w:rFonts w:hint="cs"/>
          <w:rtl/>
          <w:lang w:eastAsia="he-IL"/>
        </w:rPr>
        <w:t>לכן ה</w:t>
      </w:r>
      <w:bookmarkStart w:id="3234" w:name="_ETM_Q1_4481140"/>
      <w:bookmarkEnd w:id="3234"/>
      <w:r w:rsidR="00667572">
        <w:rPr>
          <w:rFonts w:hint="cs"/>
          <w:rtl/>
          <w:lang w:eastAsia="he-IL"/>
        </w:rPr>
        <w:t>השוואה צריכה להיות לא ל</w:t>
      </w:r>
      <w:bookmarkStart w:id="3235" w:name="_ETM_Q1_4483305"/>
      <w:bookmarkEnd w:id="3235"/>
      <w:r w:rsidR="00667572">
        <w:rPr>
          <w:rFonts w:hint="cs"/>
          <w:rtl/>
          <w:lang w:eastAsia="he-IL"/>
        </w:rPr>
        <w:t xml:space="preserve">תקופת המחיקה, אלא תקופת </w:t>
      </w:r>
      <w:bookmarkStart w:id="3236" w:name="_ETM_Q1_4485649"/>
      <w:bookmarkEnd w:id="3236"/>
      <w:r w:rsidR="00667572">
        <w:rPr>
          <w:rFonts w:hint="cs"/>
          <w:rtl/>
          <w:lang w:eastAsia="he-IL"/>
        </w:rPr>
        <w:t>ההתיישנות. תקופת הה</w:t>
      </w:r>
      <w:bookmarkStart w:id="3237" w:name="_ETM_Q1_4485793"/>
      <w:bookmarkEnd w:id="3237"/>
      <w:r w:rsidR="00667572">
        <w:rPr>
          <w:rFonts w:hint="cs"/>
          <w:rtl/>
          <w:lang w:eastAsia="he-IL"/>
        </w:rPr>
        <w:t xml:space="preserve">תיישנות לבגירים זה שבע שנים, לקטינים </w:t>
      </w:r>
      <w:bookmarkStart w:id="3238" w:name="_ETM_Q1_4488273"/>
      <w:bookmarkEnd w:id="3238"/>
      <w:r w:rsidR="00667572">
        <w:rPr>
          <w:rFonts w:hint="cs"/>
          <w:rtl/>
          <w:lang w:eastAsia="he-IL"/>
        </w:rPr>
        <w:t xml:space="preserve">זה חמש </w:t>
      </w:r>
      <w:bookmarkStart w:id="3239" w:name="_ETM_Q1_4488716"/>
      <w:bookmarkEnd w:id="3239"/>
      <w:r w:rsidR="00667572">
        <w:rPr>
          <w:rFonts w:hint="cs"/>
          <w:rtl/>
          <w:lang w:eastAsia="he-IL"/>
        </w:rPr>
        <w:t>שנים. וכאן אנחנו שנה אחת מעל</w:t>
      </w:r>
      <w:bookmarkStart w:id="3240" w:name="_ETM_Q1_4492211"/>
      <w:bookmarkStart w:id="3241" w:name="_ETM_Q1_4490827"/>
      <w:bookmarkEnd w:id="3240"/>
      <w:bookmarkEnd w:id="3241"/>
      <w:r w:rsidR="00667572">
        <w:rPr>
          <w:rFonts w:hint="cs"/>
          <w:rtl/>
          <w:lang w:eastAsia="he-IL"/>
        </w:rPr>
        <w:t>: שמ</w:t>
      </w:r>
      <w:bookmarkStart w:id="3242" w:name="_ETM_Q1_4490657"/>
      <w:bookmarkEnd w:id="3242"/>
      <w:r w:rsidR="00667572">
        <w:rPr>
          <w:rFonts w:hint="cs"/>
          <w:rtl/>
          <w:lang w:eastAsia="he-IL"/>
        </w:rPr>
        <w:t xml:space="preserve">ונה </w:t>
      </w:r>
      <w:bookmarkStart w:id="3243" w:name="_ETM_Q1_4491012"/>
      <w:bookmarkStart w:id="3244" w:name="_ETM_Q1_4491403"/>
      <w:bookmarkStart w:id="3245" w:name="_ETM_Q1_4491386"/>
      <w:bookmarkEnd w:id="3243"/>
      <w:bookmarkEnd w:id="3244"/>
      <w:bookmarkEnd w:id="3245"/>
      <w:r w:rsidR="00667572">
        <w:rPr>
          <w:rFonts w:hint="cs"/>
          <w:rtl/>
          <w:lang w:eastAsia="he-IL"/>
        </w:rPr>
        <w:t>שני לבגירים, שש שנים לקטינ</w:t>
      </w:r>
      <w:bookmarkStart w:id="3246" w:name="_ETM_Q1_4492843"/>
      <w:bookmarkEnd w:id="3246"/>
      <w:r w:rsidR="00667572">
        <w:rPr>
          <w:rFonts w:hint="cs"/>
          <w:rtl/>
          <w:lang w:eastAsia="he-IL"/>
        </w:rPr>
        <w:t xml:space="preserve">ים. לדעתנו זה צריך להיות הרבה </w:t>
      </w:r>
      <w:bookmarkStart w:id="3247" w:name="_ETM_Q1_4496477"/>
      <w:bookmarkEnd w:id="3247"/>
      <w:r w:rsidR="00667572">
        <w:rPr>
          <w:rFonts w:hint="cs"/>
          <w:rtl/>
          <w:lang w:eastAsia="he-IL"/>
        </w:rPr>
        <w:t>מתחת. זה צריך להיו</w:t>
      </w:r>
      <w:bookmarkStart w:id="3248" w:name="_ETM_Q1_4496149"/>
      <w:bookmarkEnd w:id="3248"/>
      <w:r w:rsidR="00667572">
        <w:rPr>
          <w:rFonts w:hint="cs"/>
          <w:rtl/>
          <w:lang w:eastAsia="he-IL"/>
        </w:rPr>
        <w:t>ת תקופות קצרות בהרבה</w:t>
      </w:r>
      <w:bookmarkStart w:id="3249" w:name="_ETM_Q1_4500366"/>
      <w:bookmarkStart w:id="3250" w:name="_ETM_Q1_4499538"/>
      <w:bookmarkStart w:id="3251" w:name="_ETM_Q1_4498854"/>
      <w:bookmarkEnd w:id="3249"/>
      <w:bookmarkEnd w:id="3250"/>
      <w:bookmarkEnd w:id="3251"/>
      <w:r w:rsidR="00667572">
        <w:rPr>
          <w:rFonts w:hint="cs"/>
          <w:rtl/>
          <w:lang w:eastAsia="he-IL"/>
        </w:rPr>
        <w:t xml:space="preserve"> </w:t>
      </w:r>
      <w:bookmarkStart w:id="3252" w:name="_ETM_Q1_4504809"/>
      <w:bookmarkStart w:id="3253" w:name="_ETM_Q1_4503036"/>
      <w:bookmarkStart w:id="3254" w:name="_ETM_Q1_4501542"/>
      <w:bookmarkStart w:id="3255" w:name="_ETM_Q1_4498109"/>
      <w:bookmarkEnd w:id="3252"/>
      <w:bookmarkEnd w:id="3253"/>
      <w:bookmarkEnd w:id="3254"/>
      <w:bookmarkEnd w:id="3255"/>
      <w:r w:rsidR="00667572">
        <w:rPr>
          <w:rFonts w:hint="cs"/>
          <w:rtl/>
          <w:lang w:eastAsia="he-IL"/>
        </w:rPr>
        <w:t>מ</w:t>
      </w:r>
      <w:bookmarkStart w:id="3256" w:name="_ETM_Q1_4499568"/>
      <w:bookmarkEnd w:id="3256"/>
      <w:r w:rsidR="00667572">
        <w:rPr>
          <w:rFonts w:hint="cs"/>
          <w:rtl/>
          <w:lang w:eastAsia="he-IL"/>
        </w:rPr>
        <w:t xml:space="preserve">תקופות ההתיישנות שבחוק </w:t>
      </w:r>
      <w:bookmarkStart w:id="3257" w:name="_ETM_Q1_4501652"/>
      <w:bookmarkEnd w:id="3257"/>
      <w:r w:rsidR="00667572">
        <w:rPr>
          <w:rFonts w:hint="cs"/>
          <w:rtl/>
          <w:lang w:eastAsia="he-IL"/>
        </w:rPr>
        <w:t>המרשם הפליל</w:t>
      </w:r>
      <w:bookmarkStart w:id="3258" w:name="_ETM_Q1_4502025"/>
      <w:bookmarkEnd w:id="3258"/>
      <w:r w:rsidR="00667572">
        <w:rPr>
          <w:rFonts w:hint="cs"/>
          <w:rtl/>
          <w:lang w:eastAsia="he-IL"/>
        </w:rPr>
        <w:t xml:space="preserve">י, קצרות בחצי לפחות. </w:t>
      </w:r>
      <w:bookmarkStart w:id="3259" w:name="_ETM_Q1_4499078"/>
      <w:bookmarkStart w:id="3260" w:name="_ETM_Q1_4504478"/>
      <w:bookmarkStart w:id="3261" w:name="_ETM_Q1_4507559"/>
      <w:bookmarkEnd w:id="3259"/>
      <w:bookmarkEnd w:id="3260"/>
      <w:bookmarkEnd w:id="3261"/>
    </w:p>
    <w:p w14:paraId="547AFC1A" w14:textId="77777777" w:rsidR="00667572" w:rsidRDefault="00667572" w:rsidP="00D243EB">
      <w:pPr>
        <w:rPr>
          <w:rtl/>
          <w:lang w:eastAsia="he-IL"/>
        </w:rPr>
      </w:pPr>
      <w:bookmarkStart w:id="3262" w:name="_ETM_Q1_4507623"/>
      <w:bookmarkEnd w:id="3262"/>
    </w:p>
    <w:p w14:paraId="09601146" w14:textId="45837249" w:rsidR="00667572" w:rsidRDefault="00667572" w:rsidP="00667572">
      <w:pPr>
        <w:rPr>
          <w:rtl/>
          <w:lang w:eastAsia="he-IL"/>
        </w:rPr>
      </w:pPr>
      <w:bookmarkStart w:id="3263" w:name="_ETM_Q1_4507688"/>
      <w:bookmarkStart w:id="3264" w:name="_ETM_Q1_4507740"/>
      <w:bookmarkEnd w:id="3263"/>
      <w:bookmarkEnd w:id="3264"/>
      <w:r>
        <w:rPr>
          <w:rFonts w:hint="cs"/>
          <w:rtl/>
          <w:lang w:eastAsia="he-IL"/>
        </w:rPr>
        <w:t>א</w:t>
      </w:r>
      <w:bookmarkStart w:id="3265" w:name="_ETM_Q1_4505943"/>
      <w:bookmarkEnd w:id="3265"/>
      <w:r>
        <w:rPr>
          <w:rFonts w:hint="cs"/>
          <w:rtl/>
          <w:lang w:eastAsia="he-IL"/>
        </w:rPr>
        <w:t>ם אנחנו באמת עוברים לתחום</w:t>
      </w:r>
      <w:bookmarkStart w:id="3266" w:name="_ETM_Q1_4508301"/>
      <w:bookmarkEnd w:id="3266"/>
      <w:r>
        <w:rPr>
          <w:rFonts w:hint="cs"/>
          <w:rtl/>
          <w:lang w:eastAsia="he-IL"/>
        </w:rPr>
        <w:t xml:space="preserve"> אחר</w:t>
      </w:r>
      <w:bookmarkStart w:id="3267" w:name="_ETM_Q1_4507044"/>
      <w:bookmarkEnd w:id="3267"/>
      <w:r>
        <w:rPr>
          <w:rFonts w:hint="cs"/>
          <w:rtl/>
          <w:lang w:eastAsia="he-IL"/>
        </w:rPr>
        <w:t xml:space="preserve"> זה צריך להשפיע גם כאן. </w:t>
      </w:r>
      <w:bookmarkStart w:id="3268" w:name="_ETM_Q1_4508464"/>
      <w:bookmarkEnd w:id="3268"/>
      <w:r>
        <w:rPr>
          <w:rFonts w:hint="cs"/>
          <w:rtl/>
          <w:lang w:eastAsia="he-IL"/>
        </w:rPr>
        <w:t xml:space="preserve">אין סיבה שאדם שעבר </w:t>
      </w:r>
      <w:bookmarkStart w:id="3269" w:name="_ETM_Q1_4511775"/>
      <w:bookmarkEnd w:id="3269"/>
      <w:r>
        <w:rPr>
          <w:rFonts w:hint="cs"/>
          <w:rtl/>
          <w:lang w:eastAsia="he-IL"/>
        </w:rPr>
        <w:t xml:space="preserve">הפרה שהיא מבחינת הערך </w:t>
      </w:r>
      <w:bookmarkStart w:id="3270" w:name="_ETM_Q1_4514623"/>
      <w:bookmarkEnd w:id="3270"/>
      <w:r>
        <w:rPr>
          <w:rFonts w:hint="cs"/>
          <w:rtl/>
          <w:lang w:eastAsia="he-IL"/>
        </w:rPr>
        <w:t>הציבורי של</w:t>
      </w:r>
      <w:bookmarkStart w:id="3271" w:name="_ETM_Q1_4515973"/>
      <w:bookmarkStart w:id="3272" w:name="_ETM_Q1_4514805"/>
      <w:bookmarkEnd w:id="3271"/>
      <w:bookmarkEnd w:id="3272"/>
      <w:r>
        <w:rPr>
          <w:rFonts w:hint="cs"/>
          <w:rtl/>
          <w:lang w:eastAsia="he-IL"/>
        </w:rPr>
        <w:t>ה, הסנקציה היא</w:t>
      </w:r>
      <w:bookmarkStart w:id="3273" w:name="_ETM_Q1_4519033"/>
      <w:bookmarkEnd w:id="3273"/>
      <w:r>
        <w:rPr>
          <w:rFonts w:hint="cs"/>
          <w:rtl/>
          <w:lang w:eastAsia="he-IL"/>
        </w:rPr>
        <w:t xml:space="preserve"> קלה יותר, זה י</w:t>
      </w:r>
      <w:bookmarkStart w:id="3274" w:name="_ETM_Q1_4518273"/>
      <w:bookmarkEnd w:id="3274"/>
      <w:r>
        <w:rPr>
          <w:rFonts w:hint="cs"/>
          <w:rtl/>
          <w:lang w:eastAsia="he-IL"/>
        </w:rPr>
        <w:t>כול להפריע לו בהרבה דבר</w:t>
      </w:r>
      <w:bookmarkStart w:id="3275" w:name="_ETM_Q1_4519401"/>
      <w:bookmarkEnd w:id="3275"/>
      <w:r>
        <w:rPr>
          <w:rFonts w:hint="cs"/>
          <w:rtl/>
          <w:lang w:eastAsia="he-IL"/>
        </w:rPr>
        <w:t>ים. ואפשר לראות</w:t>
      </w:r>
      <w:bookmarkStart w:id="3276" w:name="_ETM_Q1_4522074"/>
      <w:bookmarkEnd w:id="3276"/>
      <w:r>
        <w:rPr>
          <w:rFonts w:hint="cs"/>
          <w:rtl/>
          <w:lang w:eastAsia="he-IL"/>
        </w:rPr>
        <w:t xml:space="preserve"> את זה בתוספת השני</w:t>
      </w:r>
      <w:bookmarkStart w:id="3277" w:name="_ETM_Q1_4521730"/>
      <w:bookmarkEnd w:id="3277"/>
      <w:r>
        <w:rPr>
          <w:rFonts w:hint="cs"/>
          <w:rtl/>
          <w:lang w:eastAsia="he-IL"/>
        </w:rPr>
        <w:t>יה</w:t>
      </w:r>
      <w:bookmarkStart w:id="3278" w:name="_ETM_Q1_4521384"/>
      <w:bookmarkStart w:id="3279" w:name="_ETM_Q1_4524064"/>
      <w:bookmarkStart w:id="3280" w:name="_ETM_Q1_4522894"/>
      <w:bookmarkStart w:id="3281" w:name="_ETM_Q1_4521122"/>
      <w:bookmarkStart w:id="3282" w:name="_ETM_Q1_4520724"/>
      <w:bookmarkStart w:id="3283" w:name="_ETM_Q1_4522709"/>
      <w:bookmarkStart w:id="3284" w:name="_ETM_Q1_4522118"/>
      <w:bookmarkStart w:id="3285" w:name="_ETM_Q1_4520936"/>
      <w:bookmarkStart w:id="3286" w:name="_ETM_Q1_4519777"/>
      <w:bookmarkEnd w:id="3278"/>
      <w:bookmarkEnd w:id="3279"/>
      <w:bookmarkEnd w:id="3280"/>
      <w:bookmarkEnd w:id="3281"/>
      <w:bookmarkEnd w:id="3282"/>
      <w:bookmarkEnd w:id="3283"/>
      <w:bookmarkEnd w:id="3284"/>
      <w:bookmarkEnd w:id="3285"/>
      <w:bookmarkEnd w:id="3286"/>
      <w:r>
        <w:rPr>
          <w:rFonts w:hint="cs"/>
          <w:rtl/>
          <w:lang w:eastAsia="he-IL"/>
        </w:rPr>
        <w:t xml:space="preserve">, הליכים </w:t>
      </w:r>
      <w:bookmarkStart w:id="3287" w:name="_ETM_Q1_4523122"/>
      <w:bookmarkEnd w:id="3287"/>
      <w:r>
        <w:rPr>
          <w:rFonts w:hint="cs"/>
          <w:rtl/>
          <w:lang w:eastAsia="he-IL"/>
        </w:rPr>
        <w:t>של אימוץ, של אומנה, של</w:t>
      </w:r>
      <w:bookmarkStart w:id="3288" w:name="_ETM_Q1_4524570"/>
      <w:bookmarkEnd w:id="3288"/>
      <w:r>
        <w:rPr>
          <w:rFonts w:hint="cs"/>
          <w:rtl/>
          <w:lang w:eastAsia="he-IL"/>
        </w:rPr>
        <w:t xml:space="preserve"> נשי</w:t>
      </w:r>
      <w:bookmarkStart w:id="3289" w:name="_ETM_Q1_4525371"/>
      <w:bookmarkEnd w:id="3289"/>
      <w:r>
        <w:rPr>
          <w:rFonts w:hint="cs"/>
          <w:rtl/>
          <w:lang w:eastAsia="he-IL"/>
        </w:rPr>
        <w:t xml:space="preserve">את עוברים, חוק הסעד. </w:t>
      </w:r>
      <w:bookmarkStart w:id="3290" w:name="_ETM_Q1_4528534"/>
      <w:bookmarkStart w:id="3291" w:name="_ETM_Q1_4527750"/>
      <w:bookmarkStart w:id="3292" w:name="_ETM_Q1_4526688"/>
      <w:bookmarkStart w:id="3293" w:name="_ETM_Q1_4530913"/>
      <w:bookmarkStart w:id="3294" w:name="_ETM_Q1_4530971"/>
      <w:bookmarkStart w:id="3295" w:name="_ETM_Q1_4531072"/>
      <w:bookmarkStart w:id="3296" w:name="_ETM_Q1_4531121"/>
      <w:bookmarkStart w:id="3297" w:name="_ETM_Q1_4529279"/>
      <w:bookmarkEnd w:id="3290"/>
      <w:bookmarkEnd w:id="3291"/>
      <w:bookmarkEnd w:id="3292"/>
      <w:bookmarkEnd w:id="3293"/>
      <w:bookmarkEnd w:id="3294"/>
      <w:bookmarkEnd w:id="3295"/>
      <w:bookmarkEnd w:id="3296"/>
      <w:bookmarkEnd w:id="3297"/>
    </w:p>
    <w:p w14:paraId="1D40BC58" w14:textId="77777777" w:rsidR="00667572" w:rsidRDefault="00667572" w:rsidP="00667572">
      <w:pPr>
        <w:rPr>
          <w:rtl/>
          <w:lang w:eastAsia="he-IL"/>
        </w:rPr>
      </w:pPr>
      <w:bookmarkStart w:id="3298" w:name="_ETM_Q1_4529923"/>
      <w:bookmarkStart w:id="3299" w:name="_ETM_Q1_4529979"/>
      <w:bookmarkStart w:id="3300" w:name="_ETM_Q1_4530636"/>
      <w:bookmarkEnd w:id="3298"/>
      <w:bookmarkEnd w:id="3299"/>
      <w:bookmarkEnd w:id="3300"/>
    </w:p>
    <w:p w14:paraId="51F97889" w14:textId="2536ABE5" w:rsidR="00667572" w:rsidRDefault="00667572" w:rsidP="00667572">
      <w:pPr>
        <w:pStyle w:val="af9"/>
        <w:keepNext/>
        <w:rPr>
          <w:rtl/>
          <w:lang w:eastAsia="he-IL"/>
        </w:rPr>
      </w:pPr>
      <w:bookmarkStart w:id="3301" w:name="ET_guest_מרגנית_לוי_179"/>
      <w:r w:rsidRPr="00667572">
        <w:rPr>
          <w:rStyle w:val="TagStyle"/>
          <w:rtl/>
        </w:rPr>
        <w:t xml:space="preserve"> &lt;&lt; אורח &gt;&gt; </w:t>
      </w:r>
      <w:r>
        <w:rPr>
          <w:rtl/>
          <w:lang w:eastAsia="he-IL"/>
        </w:rPr>
        <w:t>מרגנית לוי:</w:t>
      </w:r>
      <w:r w:rsidRPr="00667572">
        <w:rPr>
          <w:rStyle w:val="TagStyle"/>
          <w:rtl/>
        </w:rPr>
        <w:t xml:space="preserve"> &lt;&lt; אורח &gt;&gt;</w:t>
      </w:r>
      <w:r w:rsidR="00F87E37">
        <w:rPr>
          <w:rtl/>
          <w:lang w:eastAsia="he-IL"/>
        </w:rPr>
        <w:t xml:space="preserve"> </w:t>
      </w:r>
      <w:r>
        <w:rPr>
          <w:rtl/>
          <w:lang w:eastAsia="he-IL"/>
        </w:rPr>
        <w:t xml:space="preserve"> </w:t>
      </w:r>
      <w:bookmarkEnd w:id="3301"/>
    </w:p>
    <w:p w14:paraId="6DA6DDDE" w14:textId="77777777" w:rsidR="00667572" w:rsidRDefault="00667572" w:rsidP="00667572">
      <w:pPr>
        <w:pStyle w:val="KeepWithNext"/>
        <w:rPr>
          <w:rtl/>
          <w:lang w:eastAsia="he-IL"/>
        </w:rPr>
      </w:pPr>
    </w:p>
    <w:p w14:paraId="05C2100D" w14:textId="4EF33ADE" w:rsidR="00667572" w:rsidRDefault="00667572" w:rsidP="00667572">
      <w:pPr>
        <w:rPr>
          <w:rtl/>
          <w:lang w:eastAsia="he-IL"/>
        </w:rPr>
      </w:pPr>
      <w:bookmarkStart w:id="3302" w:name="_ETM_Q1_4530944"/>
      <w:bookmarkStart w:id="3303" w:name="_ETM_Q1_4530973"/>
      <w:bookmarkStart w:id="3304" w:name="_ETM_Q1_4528986"/>
      <w:bookmarkEnd w:id="3302"/>
      <w:bookmarkEnd w:id="3303"/>
      <w:bookmarkEnd w:id="3304"/>
      <w:r>
        <w:rPr>
          <w:rFonts w:hint="cs"/>
          <w:rtl/>
          <w:lang w:eastAsia="he-IL"/>
        </w:rPr>
        <w:t xml:space="preserve">אנחנו דווקא חשבנו שמכיוון שלנוכח המעבר למשפט </w:t>
      </w:r>
      <w:proofErr w:type="spellStart"/>
      <w:r>
        <w:rPr>
          <w:rFonts w:hint="cs"/>
          <w:rtl/>
          <w:lang w:eastAsia="he-IL"/>
        </w:rPr>
        <w:t>מינהלי</w:t>
      </w:r>
      <w:proofErr w:type="spellEnd"/>
      <w:r>
        <w:rPr>
          <w:rFonts w:hint="cs"/>
          <w:rtl/>
          <w:lang w:eastAsia="he-IL"/>
        </w:rPr>
        <w:t xml:space="preserve"> ל</w:t>
      </w:r>
      <w:bookmarkStart w:id="3305" w:name="_ETM_Q1_4534555"/>
      <w:bookmarkEnd w:id="3305"/>
      <w:r>
        <w:rPr>
          <w:rFonts w:hint="cs"/>
          <w:rtl/>
          <w:lang w:eastAsia="he-IL"/>
        </w:rPr>
        <w:t xml:space="preserve">א צריך </w:t>
      </w:r>
      <w:bookmarkStart w:id="3306" w:name="_ETM_Q1_4535005"/>
      <w:bookmarkEnd w:id="3306"/>
      <w:r>
        <w:rPr>
          <w:rFonts w:hint="cs"/>
          <w:rtl/>
          <w:lang w:eastAsia="he-IL"/>
        </w:rPr>
        <w:t>לחלק את זה לתקופת הת</w:t>
      </w:r>
      <w:bookmarkStart w:id="3307" w:name="_ETM_Q1_4535380"/>
      <w:bookmarkEnd w:id="3307"/>
      <w:r>
        <w:rPr>
          <w:rFonts w:hint="cs"/>
          <w:rtl/>
          <w:lang w:eastAsia="he-IL"/>
        </w:rPr>
        <w:t>יישנות ותקופת מחיקה ול</w:t>
      </w:r>
      <w:bookmarkStart w:id="3308" w:name="_ETM_Q1_4536865"/>
      <w:bookmarkEnd w:id="3308"/>
      <w:r>
        <w:rPr>
          <w:rFonts w:hint="cs"/>
          <w:rtl/>
          <w:lang w:eastAsia="he-IL"/>
        </w:rPr>
        <w:t>התייחס לתקופה אחת.</w:t>
      </w:r>
      <w:bookmarkStart w:id="3309" w:name="_ETM_Q1_4539480"/>
      <w:bookmarkEnd w:id="3309"/>
      <w:r>
        <w:rPr>
          <w:rFonts w:hint="cs"/>
          <w:rtl/>
          <w:lang w:eastAsia="he-IL"/>
        </w:rPr>
        <w:t xml:space="preserve"> </w:t>
      </w:r>
      <w:bookmarkStart w:id="3310" w:name="_ETM_Q1_4541994"/>
      <w:bookmarkEnd w:id="3310"/>
    </w:p>
    <w:p w14:paraId="1FE53DBF" w14:textId="77777777" w:rsidR="00667572" w:rsidRDefault="00667572" w:rsidP="00667572">
      <w:pPr>
        <w:rPr>
          <w:rtl/>
          <w:lang w:eastAsia="he-IL"/>
        </w:rPr>
      </w:pPr>
      <w:bookmarkStart w:id="3311" w:name="_ETM_Q1_4542045"/>
      <w:bookmarkStart w:id="3312" w:name="_ETM_Q1_4540725"/>
      <w:bookmarkEnd w:id="3311"/>
      <w:bookmarkEnd w:id="3312"/>
    </w:p>
    <w:p w14:paraId="6848949C" w14:textId="107EA977" w:rsidR="00667572" w:rsidRDefault="00667572" w:rsidP="00667572">
      <w:pPr>
        <w:pStyle w:val="af6"/>
        <w:keepNext/>
        <w:rPr>
          <w:rtl/>
        </w:rPr>
      </w:pPr>
      <w:bookmarkStart w:id="3313" w:name="ET_yor_5159_180"/>
      <w:r w:rsidRPr="00667572">
        <w:rPr>
          <w:rStyle w:val="TagStyle"/>
          <w:rtl/>
        </w:rPr>
        <w:t xml:space="preserve"> &lt;&lt; </w:t>
      </w:r>
      <w:proofErr w:type="spellStart"/>
      <w:r w:rsidRPr="00667572">
        <w:rPr>
          <w:rStyle w:val="TagStyle"/>
          <w:rtl/>
        </w:rPr>
        <w:t>יור</w:t>
      </w:r>
      <w:proofErr w:type="spellEnd"/>
      <w:r w:rsidRPr="00667572">
        <w:rPr>
          <w:rStyle w:val="TagStyle"/>
          <w:rtl/>
        </w:rPr>
        <w:t xml:space="preserve"> &gt;&gt; </w:t>
      </w:r>
      <w:r>
        <w:rPr>
          <w:rtl/>
        </w:rPr>
        <w:t>היו"ר דוד ביטן:</w:t>
      </w:r>
      <w:r w:rsidRPr="00667572">
        <w:rPr>
          <w:rStyle w:val="TagStyle"/>
          <w:rtl/>
        </w:rPr>
        <w:t xml:space="preserve"> &lt;&lt; </w:t>
      </w:r>
      <w:proofErr w:type="spellStart"/>
      <w:r w:rsidRPr="00667572">
        <w:rPr>
          <w:rStyle w:val="TagStyle"/>
          <w:rtl/>
        </w:rPr>
        <w:t>יור</w:t>
      </w:r>
      <w:proofErr w:type="spellEnd"/>
      <w:r w:rsidRPr="00667572">
        <w:rPr>
          <w:rStyle w:val="TagStyle"/>
          <w:rtl/>
        </w:rPr>
        <w:t xml:space="preserve"> &gt;&gt;</w:t>
      </w:r>
      <w:r w:rsidR="00F87E37">
        <w:rPr>
          <w:rtl/>
        </w:rPr>
        <w:t xml:space="preserve"> </w:t>
      </w:r>
      <w:r>
        <w:rPr>
          <w:rtl/>
        </w:rPr>
        <w:t xml:space="preserve"> </w:t>
      </w:r>
      <w:bookmarkEnd w:id="3313"/>
    </w:p>
    <w:p w14:paraId="61A7002C" w14:textId="77777777" w:rsidR="00667572" w:rsidRDefault="00667572" w:rsidP="00667572">
      <w:pPr>
        <w:pStyle w:val="KeepWithNext"/>
        <w:rPr>
          <w:rtl/>
          <w:lang w:eastAsia="he-IL"/>
        </w:rPr>
      </w:pPr>
    </w:p>
    <w:p w14:paraId="4FFB4574" w14:textId="703CDDBC" w:rsidR="00667572" w:rsidRDefault="00667572" w:rsidP="00667572">
      <w:pPr>
        <w:rPr>
          <w:rtl/>
          <w:lang w:eastAsia="he-IL"/>
        </w:rPr>
      </w:pPr>
      <w:bookmarkStart w:id="3314" w:name="_ETM_Q1_4541009"/>
      <w:bookmarkStart w:id="3315" w:name="_ETM_Q1_4541035"/>
      <w:bookmarkEnd w:id="3314"/>
      <w:bookmarkEnd w:id="3315"/>
      <w:r>
        <w:rPr>
          <w:rFonts w:hint="cs"/>
          <w:rtl/>
          <w:lang w:eastAsia="he-IL"/>
        </w:rPr>
        <w:t xml:space="preserve">לא, הכוונה קיצור התקופות. </w:t>
      </w:r>
      <w:bookmarkStart w:id="3316" w:name="_ETM_Q1_4543853"/>
      <w:bookmarkEnd w:id="3316"/>
    </w:p>
    <w:p w14:paraId="4D3B0362" w14:textId="77777777" w:rsidR="00667572" w:rsidRDefault="00667572" w:rsidP="00667572">
      <w:pPr>
        <w:rPr>
          <w:rtl/>
          <w:lang w:eastAsia="he-IL"/>
        </w:rPr>
      </w:pPr>
      <w:bookmarkStart w:id="3317" w:name="_ETM_Q1_4546835"/>
      <w:bookmarkStart w:id="3318" w:name="_ETM_Q1_4546889"/>
      <w:bookmarkStart w:id="3319" w:name="_ETM_Q1_4547731"/>
      <w:bookmarkEnd w:id="3317"/>
      <w:bookmarkEnd w:id="3318"/>
      <w:bookmarkEnd w:id="3319"/>
    </w:p>
    <w:p w14:paraId="7BDE6245" w14:textId="0501029A" w:rsidR="00667572" w:rsidRDefault="00667572" w:rsidP="00667572">
      <w:pPr>
        <w:pStyle w:val="af9"/>
        <w:keepNext/>
        <w:rPr>
          <w:rtl/>
          <w:lang w:eastAsia="he-IL"/>
        </w:rPr>
      </w:pPr>
      <w:bookmarkStart w:id="3320" w:name="ET_guest_מרגנית_לוי_181"/>
      <w:r w:rsidRPr="00667572">
        <w:rPr>
          <w:rStyle w:val="TagStyle"/>
          <w:rtl/>
        </w:rPr>
        <w:t xml:space="preserve"> &lt;&lt; אורח &gt;&gt; </w:t>
      </w:r>
      <w:r>
        <w:rPr>
          <w:rtl/>
          <w:lang w:eastAsia="he-IL"/>
        </w:rPr>
        <w:t>מרגנית לוי:</w:t>
      </w:r>
      <w:r w:rsidRPr="00667572">
        <w:rPr>
          <w:rStyle w:val="TagStyle"/>
          <w:rtl/>
        </w:rPr>
        <w:t xml:space="preserve"> &lt;&lt; אורח &gt;&gt;</w:t>
      </w:r>
      <w:r w:rsidR="00F87E37">
        <w:rPr>
          <w:rtl/>
          <w:lang w:eastAsia="he-IL"/>
        </w:rPr>
        <w:t xml:space="preserve"> </w:t>
      </w:r>
      <w:r>
        <w:rPr>
          <w:rtl/>
          <w:lang w:eastAsia="he-IL"/>
        </w:rPr>
        <w:t xml:space="preserve"> </w:t>
      </w:r>
      <w:bookmarkEnd w:id="3320"/>
    </w:p>
    <w:p w14:paraId="15819856" w14:textId="77777777" w:rsidR="00667572" w:rsidRDefault="00667572" w:rsidP="00667572">
      <w:pPr>
        <w:pStyle w:val="KeepWithNext"/>
        <w:rPr>
          <w:rtl/>
          <w:lang w:eastAsia="he-IL"/>
        </w:rPr>
      </w:pPr>
    </w:p>
    <w:p w14:paraId="38CCCDB7" w14:textId="0DBDE7CB" w:rsidR="00667572" w:rsidRDefault="00667572" w:rsidP="00667572">
      <w:pPr>
        <w:rPr>
          <w:rtl/>
          <w:lang w:eastAsia="he-IL"/>
        </w:rPr>
      </w:pPr>
      <w:bookmarkStart w:id="3321" w:name="_ETM_Q1_4548029"/>
      <w:bookmarkStart w:id="3322" w:name="_ETM_Q1_4548056"/>
      <w:bookmarkEnd w:id="3321"/>
      <w:bookmarkEnd w:id="3322"/>
      <w:r>
        <w:rPr>
          <w:rFonts w:hint="cs"/>
          <w:rtl/>
          <w:lang w:eastAsia="he-IL"/>
        </w:rPr>
        <w:t xml:space="preserve">זה קצר. </w:t>
      </w:r>
    </w:p>
    <w:p w14:paraId="19B78D1A" w14:textId="77777777" w:rsidR="00667572" w:rsidRDefault="00667572" w:rsidP="00667572">
      <w:pPr>
        <w:rPr>
          <w:rtl/>
          <w:lang w:eastAsia="he-IL"/>
        </w:rPr>
      </w:pPr>
      <w:bookmarkStart w:id="3323" w:name="_ETM_Q1_4548963"/>
      <w:bookmarkStart w:id="3324" w:name="_ETM_Q1_4549014"/>
      <w:bookmarkStart w:id="3325" w:name="_ETM_Q1_4547473"/>
      <w:bookmarkStart w:id="3326" w:name="_ETM_Q1_4546469"/>
      <w:bookmarkStart w:id="3327" w:name="_ETM_Q1_4547851"/>
      <w:bookmarkEnd w:id="3323"/>
      <w:bookmarkEnd w:id="3324"/>
      <w:bookmarkEnd w:id="3325"/>
      <w:bookmarkEnd w:id="3326"/>
      <w:bookmarkEnd w:id="3327"/>
    </w:p>
    <w:p w14:paraId="506DE058" w14:textId="07D9FA74" w:rsidR="00667572" w:rsidRDefault="00667572" w:rsidP="00667572">
      <w:pPr>
        <w:pStyle w:val="af9"/>
        <w:keepNext/>
        <w:rPr>
          <w:rtl/>
          <w:lang w:eastAsia="he-IL"/>
        </w:rPr>
      </w:pPr>
      <w:bookmarkStart w:id="3328" w:name="ET_guest_נתנאל_יעקב_חי_182"/>
      <w:r w:rsidRPr="00667572">
        <w:rPr>
          <w:rStyle w:val="TagStyle"/>
          <w:rtl/>
        </w:rPr>
        <w:t xml:space="preserve"> &lt;&lt; אורח &gt;&gt; </w:t>
      </w:r>
      <w:r>
        <w:rPr>
          <w:rtl/>
          <w:lang w:eastAsia="he-IL"/>
        </w:rPr>
        <w:t>נתנאל יעקב חי:</w:t>
      </w:r>
      <w:r w:rsidRPr="00667572">
        <w:rPr>
          <w:rStyle w:val="TagStyle"/>
          <w:rtl/>
        </w:rPr>
        <w:t xml:space="preserve"> &lt;&lt; אורח &gt;&gt;</w:t>
      </w:r>
      <w:r w:rsidR="00F87E37">
        <w:rPr>
          <w:rtl/>
          <w:lang w:eastAsia="he-IL"/>
        </w:rPr>
        <w:t xml:space="preserve"> </w:t>
      </w:r>
      <w:r>
        <w:rPr>
          <w:rtl/>
          <w:lang w:eastAsia="he-IL"/>
        </w:rPr>
        <w:t xml:space="preserve"> </w:t>
      </w:r>
      <w:bookmarkEnd w:id="3328"/>
    </w:p>
    <w:p w14:paraId="5A6EDAF7" w14:textId="77777777" w:rsidR="00667572" w:rsidRDefault="00667572" w:rsidP="00667572">
      <w:pPr>
        <w:pStyle w:val="KeepWithNext"/>
        <w:rPr>
          <w:rtl/>
          <w:lang w:eastAsia="he-IL"/>
        </w:rPr>
      </w:pPr>
    </w:p>
    <w:p w14:paraId="62F78F77" w14:textId="490A2CDB" w:rsidR="00667572" w:rsidRDefault="00667572" w:rsidP="00667572">
      <w:pPr>
        <w:rPr>
          <w:rtl/>
          <w:lang w:eastAsia="he-IL"/>
        </w:rPr>
      </w:pPr>
      <w:bookmarkStart w:id="3329" w:name="_ETM_Q1_4548180"/>
      <w:bookmarkStart w:id="3330" w:name="_ETM_Q1_4548203"/>
      <w:bookmarkEnd w:id="3329"/>
      <w:bookmarkEnd w:id="3330"/>
      <w:r>
        <w:rPr>
          <w:rFonts w:hint="cs"/>
          <w:rtl/>
          <w:lang w:eastAsia="he-IL"/>
        </w:rPr>
        <w:t xml:space="preserve">אבל הגורמים כאן זה </w:t>
      </w:r>
      <w:bookmarkStart w:id="3331" w:name="_ETM_Q1_4550322"/>
      <w:bookmarkEnd w:id="3331"/>
      <w:r>
        <w:rPr>
          <w:rFonts w:hint="cs"/>
          <w:rtl/>
          <w:lang w:eastAsia="he-IL"/>
        </w:rPr>
        <w:t>גורמים של התיישנות. אבל הגורמים שיש בתוס</w:t>
      </w:r>
      <w:bookmarkStart w:id="3332" w:name="_ETM_Q1_4555698"/>
      <w:bookmarkEnd w:id="3332"/>
      <w:r>
        <w:rPr>
          <w:rFonts w:hint="cs"/>
          <w:rtl/>
          <w:lang w:eastAsia="he-IL"/>
        </w:rPr>
        <w:t xml:space="preserve">פת שנייה הם גורמים </w:t>
      </w:r>
      <w:bookmarkStart w:id="3333" w:name="_ETM_Q1_4557620"/>
      <w:bookmarkEnd w:id="3333"/>
      <w:r>
        <w:rPr>
          <w:rFonts w:hint="cs"/>
          <w:rtl/>
          <w:lang w:eastAsia="he-IL"/>
        </w:rPr>
        <w:t>שהרלוונ</w:t>
      </w:r>
      <w:bookmarkStart w:id="3334" w:name="_ETM_Q1_4556578"/>
      <w:bookmarkEnd w:id="3334"/>
      <w:r>
        <w:rPr>
          <w:rFonts w:hint="cs"/>
          <w:rtl/>
          <w:lang w:eastAsia="he-IL"/>
        </w:rPr>
        <w:t>טיות לגביהם זה התיישנות. כי לפי חוק ה</w:t>
      </w:r>
      <w:bookmarkStart w:id="3335" w:name="_ETM_Q1_4559926"/>
      <w:bookmarkStart w:id="3336" w:name="_ETM_Q1_4558903"/>
      <w:bookmarkEnd w:id="3335"/>
      <w:bookmarkEnd w:id="3336"/>
      <w:r>
        <w:rPr>
          <w:rFonts w:hint="cs"/>
          <w:rtl/>
          <w:lang w:eastAsia="he-IL"/>
        </w:rPr>
        <w:t>מרשם</w:t>
      </w:r>
      <w:bookmarkStart w:id="3337" w:name="_ETM_Q1_4560840"/>
      <w:bookmarkEnd w:id="3337"/>
      <w:r>
        <w:rPr>
          <w:rFonts w:hint="cs"/>
          <w:rtl/>
          <w:lang w:eastAsia="he-IL"/>
        </w:rPr>
        <w:t xml:space="preserve"> </w:t>
      </w:r>
      <w:bookmarkStart w:id="3338" w:name="_ETM_Q1_4558866"/>
      <w:bookmarkEnd w:id="3338"/>
      <w:r>
        <w:rPr>
          <w:rFonts w:hint="cs"/>
          <w:rtl/>
          <w:lang w:eastAsia="he-IL"/>
        </w:rPr>
        <w:t>הפלילי הם לא יכולים לראות פריטים שהתיישנו. לכן ההשוואה צריכה</w:t>
      </w:r>
      <w:bookmarkStart w:id="3339" w:name="_ETM_Q1_4570035"/>
      <w:bookmarkEnd w:id="3339"/>
      <w:r>
        <w:rPr>
          <w:rFonts w:hint="cs"/>
          <w:rtl/>
          <w:lang w:eastAsia="he-IL"/>
        </w:rPr>
        <w:t xml:space="preserve"> להיות</w:t>
      </w:r>
      <w:bookmarkStart w:id="3340" w:name="_ETM_Q1_4569931"/>
      <w:bookmarkStart w:id="3341" w:name="_ETM_Q1_4568336"/>
      <w:bookmarkStart w:id="3342" w:name="_ETM_Q1_4567085"/>
      <w:bookmarkStart w:id="3343" w:name="_ETM_Q1_4567855"/>
      <w:bookmarkEnd w:id="3340"/>
      <w:bookmarkEnd w:id="3341"/>
      <w:bookmarkEnd w:id="3342"/>
      <w:bookmarkEnd w:id="3343"/>
      <w:r>
        <w:rPr>
          <w:rFonts w:hint="cs"/>
          <w:rtl/>
          <w:lang w:eastAsia="he-IL"/>
        </w:rPr>
        <w:t xml:space="preserve">, </w:t>
      </w:r>
      <w:bookmarkStart w:id="3344" w:name="_ETM_Q1_4572624"/>
      <w:bookmarkEnd w:id="3344"/>
      <w:r>
        <w:rPr>
          <w:rFonts w:hint="cs"/>
          <w:rtl/>
          <w:lang w:eastAsia="he-IL"/>
        </w:rPr>
        <w:t xml:space="preserve">אבל </w:t>
      </w:r>
      <w:bookmarkStart w:id="3345" w:name="_ETM_Q1_4571882"/>
      <w:bookmarkEnd w:id="3345"/>
      <w:r>
        <w:rPr>
          <w:rFonts w:hint="cs"/>
          <w:rtl/>
          <w:lang w:eastAsia="he-IL"/>
        </w:rPr>
        <w:t>אותם גורמים שיכולי</w:t>
      </w:r>
      <w:bookmarkStart w:id="3346" w:name="_ETM_Q1_4572240"/>
      <w:bookmarkEnd w:id="3346"/>
      <w:r>
        <w:rPr>
          <w:rFonts w:hint="cs"/>
          <w:rtl/>
          <w:lang w:eastAsia="he-IL"/>
        </w:rPr>
        <w:t>ם ל</w:t>
      </w:r>
      <w:bookmarkStart w:id="3347" w:name="_ETM_Q1_4573596"/>
      <w:bookmarkStart w:id="3348" w:name="_ETM_Q1_4573291"/>
      <w:bookmarkEnd w:id="3347"/>
      <w:bookmarkEnd w:id="3348"/>
      <w:r>
        <w:rPr>
          <w:rFonts w:hint="cs"/>
          <w:rtl/>
          <w:lang w:eastAsia="he-IL"/>
        </w:rPr>
        <w:t>ראות את זה הם גורמים שלא יוכלו לראות פר</w:t>
      </w:r>
      <w:bookmarkStart w:id="3349" w:name="_ETM_Q1_4574982"/>
      <w:bookmarkEnd w:id="3349"/>
      <w:r>
        <w:rPr>
          <w:rFonts w:hint="cs"/>
          <w:rtl/>
          <w:lang w:eastAsia="he-IL"/>
        </w:rPr>
        <w:t>טים</w:t>
      </w:r>
      <w:bookmarkStart w:id="3350" w:name="_ETM_Q1_4575233"/>
      <w:bookmarkEnd w:id="3350"/>
      <w:r>
        <w:rPr>
          <w:rFonts w:hint="cs"/>
          <w:rtl/>
          <w:lang w:eastAsia="he-IL"/>
        </w:rPr>
        <w:t xml:space="preserve"> שהתיישנו. </w:t>
      </w:r>
      <w:bookmarkStart w:id="3351" w:name="_ETM_Q1_4576234"/>
      <w:bookmarkStart w:id="3352" w:name="_ETM_Q1_4575029"/>
      <w:bookmarkStart w:id="3353" w:name="_ETM_Q1_4576291"/>
      <w:bookmarkStart w:id="3354" w:name="_ETM_Q1_4575712"/>
      <w:bookmarkEnd w:id="3351"/>
      <w:bookmarkEnd w:id="3352"/>
      <w:bookmarkEnd w:id="3353"/>
      <w:bookmarkEnd w:id="3354"/>
      <w:r>
        <w:rPr>
          <w:rFonts w:hint="cs"/>
          <w:rtl/>
          <w:lang w:eastAsia="he-IL"/>
        </w:rPr>
        <w:t>לכן זה היינו הך התיישנ</w:t>
      </w:r>
      <w:bookmarkStart w:id="3355" w:name="_ETM_Q1_4577505"/>
      <w:bookmarkEnd w:id="3355"/>
      <w:r>
        <w:rPr>
          <w:rFonts w:hint="cs"/>
          <w:rtl/>
          <w:lang w:eastAsia="he-IL"/>
        </w:rPr>
        <w:t>ות ומחיקה</w:t>
      </w:r>
      <w:bookmarkStart w:id="3356" w:name="_ETM_Q1_4577385"/>
      <w:bookmarkStart w:id="3357" w:name="_ETM_Q1_4578257"/>
      <w:bookmarkEnd w:id="3356"/>
      <w:bookmarkEnd w:id="3357"/>
      <w:r>
        <w:rPr>
          <w:rFonts w:hint="cs"/>
          <w:rtl/>
          <w:lang w:eastAsia="he-IL"/>
        </w:rPr>
        <w:t xml:space="preserve"> </w:t>
      </w:r>
      <w:bookmarkStart w:id="3358" w:name="_ETM_Q1_4579753"/>
      <w:bookmarkEnd w:id="3358"/>
      <w:r>
        <w:rPr>
          <w:rFonts w:hint="cs"/>
          <w:rtl/>
          <w:lang w:eastAsia="he-IL"/>
        </w:rPr>
        <w:t xml:space="preserve">לעניין החוק. </w:t>
      </w:r>
    </w:p>
    <w:p w14:paraId="383796C0" w14:textId="77777777" w:rsidR="00667572" w:rsidRDefault="00667572" w:rsidP="00667572">
      <w:pPr>
        <w:rPr>
          <w:rtl/>
          <w:lang w:eastAsia="he-IL"/>
        </w:rPr>
      </w:pPr>
      <w:bookmarkStart w:id="3359" w:name="_ETM_Q1_4581218"/>
      <w:bookmarkStart w:id="3360" w:name="_ETM_Q1_4581275"/>
      <w:bookmarkStart w:id="3361" w:name="_ETM_Q1_4581817"/>
      <w:bookmarkEnd w:id="3359"/>
      <w:bookmarkEnd w:id="3360"/>
      <w:bookmarkEnd w:id="3361"/>
    </w:p>
    <w:p w14:paraId="3FA64B5D" w14:textId="4D1455AC" w:rsidR="00667572" w:rsidRDefault="00667572" w:rsidP="00667572">
      <w:pPr>
        <w:pStyle w:val="af6"/>
        <w:keepNext/>
        <w:rPr>
          <w:rtl/>
        </w:rPr>
      </w:pPr>
      <w:bookmarkStart w:id="3362" w:name="ET_yor_5159_183"/>
      <w:r w:rsidRPr="00667572">
        <w:rPr>
          <w:rStyle w:val="TagStyle"/>
          <w:rtl/>
        </w:rPr>
        <w:t xml:space="preserve"> &lt;&lt; </w:t>
      </w:r>
      <w:proofErr w:type="spellStart"/>
      <w:r w:rsidRPr="00667572">
        <w:rPr>
          <w:rStyle w:val="TagStyle"/>
          <w:rtl/>
        </w:rPr>
        <w:t>יור</w:t>
      </w:r>
      <w:proofErr w:type="spellEnd"/>
      <w:r w:rsidRPr="00667572">
        <w:rPr>
          <w:rStyle w:val="TagStyle"/>
          <w:rtl/>
        </w:rPr>
        <w:t xml:space="preserve"> &gt;&gt; </w:t>
      </w:r>
      <w:r>
        <w:rPr>
          <w:rtl/>
        </w:rPr>
        <w:t>היו"ר דוד ביטן:</w:t>
      </w:r>
      <w:r w:rsidRPr="00667572">
        <w:rPr>
          <w:rStyle w:val="TagStyle"/>
          <w:rtl/>
        </w:rPr>
        <w:t xml:space="preserve"> &lt;&lt; </w:t>
      </w:r>
      <w:proofErr w:type="spellStart"/>
      <w:r w:rsidRPr="00667572">
        <w:rPr>
          <w:rStyle w:val="TagStyle"/>
          <w:rtl/>
        </w:rPr>
        <w:t>יור</w:t>
      </w:r>
      <w:proofErr w:type="spellEnd"/>
      <w:r w:rsidRPr="00667572">
        <w:rPr>
          <w:rStyle w:val="TagStyle"/>
          <w:rtl/>
        </w:rPr>
        <w:t xml:space="preserve"> &gt;&gt;</w:t>
      </w:r>
      <w:r w:rsidR="00F87E37">
        <w:rPr>
          <w:rtl/>
        </w:rPr>
        <w:t xml:space="preserve"> </w:t>
      </w:r>
      <w:r>
        <w:rPr>
          <w:rtl/>
        </w:rPr>
        <w:t xml:space="preserve"> </w:t>
      </w:r>
      <w:bookmarkEnd w:id="3362"/>
    </w:p>
    <w:p w14:paraId="6556076E" w14:textId="77777777" w:rsidR="00667572" w:rsidRDefault="00667572" w:rsidP="00667572">
      <w:pPr>
        <w:pStyle w:val="KeepWithNext"/>
        <w:rPr>
          <w:rtl/>
          <w:lang w:eastAsia="he-IL"/>
        </w:rPr>
      </w:pPr>
    </w:p>
    <w:p w14:paraId="1F35C6F8" w14:textId="6BC2C135" w:rsidR="00667572" w:rsidRDefault="00667572" w:rsidP="00667572">
      <w:pPr>
        <w:rPr>
          <w:rtl/>
          <w:lang w:eastAsia="he-IL"/>
        </w:rPr>
      </w:pPr>
      <w:bookmarkStart w:id="3363" w:name="_ETM_Q1_4582139"/>
      <w:bookmarkStart w:id="3364" w:name="_ETM_Q1_4582165"/>
      <w:bookmarkStart w:id="3365" w:name="_ETM_Q1_4581400"/>
      <w:bookmarkStart w:id="3366" w:name="_ETM_Q1_4580061"/>
      <w:bookmarkEnd w:id="3363"/>
      <w:bookmarkEnd w:id="3364"/>
      <w:bookmarkEnd w:id="3365"/>
      <w:bookmarkEnd w:id="3366"/>
      <w:r>
        <w:rPr>
          <w:rFonts w:hint="cs"/>
          <w:rtl/>
          <w:lang w:eastAsia="he-IL"/>
        </w:rPr>
        <w:t>עשר נהיה שמונה? חבר</w:t>
      </w:r>
      <w:bookmarkStart w:id="3367" w:name="_ETM_Q1_4584280"/>
      <w:bookmarkEnd w:id="3367"/>
      <w:r>
        <w:rPr>
          <w:rFonts w:hint="cs"/>
          <w:rtl/>
          <w:lang w:eastAsia="he-IL"/>
        </w:rPr>
        <w:t xml:space="preserve">'ה, זו נשמעת </w:t>
      </w:r>
      <w:bookmarkStart w:id="3368" w:name="_ETM_Q1_4585289"/>
      <w:bookmarkEnd w:id="3368"/>
      <w:r>
        <w:rPr>
          <w:rFonts w:hint="cs"/>
          <w:rtl/>
          <w:lang w:eastAsia="he-IL"/>
        </w:rPr>
        <w:t>לי</w:t>
      </w:r>
      <w:bookmarkStart w:id="3369" w:name="_ETM_Q1_4585562"/>
      <w:bookmarkEnd w:id="3369"/>
      <w:r>
        <w:rPr>
          <w:rFonts w:hint="cs"/>
          <w:rtl/>
          <w:lang w:eastAsia="he-IL"/>
        </w:rPr>
        <w:t xml:space="preserve"> הערה נכונה</w:t>
      </w:r>
      <w:bookmarkStart w:id="3370" w:name="_ETM_Q1_4585546"/>
      <w:bookmarkEnd w:id="3370"/>
      <w:r>
        <w:rPr>
          <w:rFonts w:hint="cs"/>
          <w:rtl/>
          <w:lang w:eastAsia="he-IL"/>
        </w:rPr>
        <w:t xml:space="preserve">. </w:t>
      </w:r>
      <w:bookmarkStart w:id="3371" w:name="_ETM_Q1_4585779"/>
      <w:bookmarkEnd w:id="3371"/>
    </w:p>
    <w:p w14:paraId="4970E0DC" w14:textId="77777777" w:rsidR="00667572" w:rsidRDefault="00667572" w:rsidP="00667572">
      <w:pPr>
        <w:rPr>
          <w:rtl/>
          <w:lang w:eastAsia="he-IL"/>
        </w:rPr>
      </w:pPr>
      <w:bookmarkStart w:id="3372" w:name="_ETM_Q1_4585839"/>
      <w:bookmarkStart w:id="3373" w:name="_ETM_Q1_4586731"/>
      <w:bookmarkEnd w:id="3372"/>
      <w:bookmarkEnd w:id="3373"/>
    </w:p>
    <w:p w14:paraId="67B50D6C" w14:textId="0D8651AD" w:rsidR="00667572" w:rsidRDefault="00667572" w:rsidP="00667572">
      <w:pPr>
        <w:pStyle w:val="af9"/>
        <w:keepNext/>
        <w:rPr>
          <w:rtl/>
          <w:lang w:eastAsia="he-IL"/>
        </w:rPr>
      </w:pPr>
      <w:bookmarkStart w:id="3374" w:name="ET_guest_יפעת_רווה_184"/>
      <w:r w:rsidRPr="00667572">
        <w:rPr>
          <w:rStyle w:val="TagStyle"/>
          <w:rtl/>
        </w:rPr>
        <w:t xml:space="preserve"> &lt;&lt; אורח &gt;&gt; </w:t>
      </w:r>
      <w:r>
        <w:rPr>
          <w:rtl/>
          <w:lang w:eastAsia="he-IL"/>
        </w:rPr>
        <w:t>יפעת רווה:</w:t>
      </w:r>
      <w:r w:rsidRPr="00667572">
        <w:rPr>
          <w:rStyle w:val="TagStyle"/>
          <w:rtl/>
        </w:rPr>
        <w:t xml:space="preserve"> &lt;&lt; אורח &gt;&gt;</w:t>
      </w:r>
      <w:r w:rsidR="00F87E37">
        <w:rPr>
          <w:rtl/>
          <w:lang w:eastAsia="he-IL"/>
        </w:rPr>
        <w:t xml:space="preserve"> </w:t>
      </w:r>
      <w:r>
        <w:rPr>
          <w:rtl/>
          <w:lang w:eastAsia="he-IL"/>
        </w:rPr>
        <w:t xml:space="preserve"> </w:t>
      </w:r>
      <w:bookmarkEnd w:id="3374"/>
    </w:p>
    <w:p w14:paraId="12E7F6CD" w14:textId="77777777" w:rsidR="00667572" w:rsidRDefault="00667572" w:rsidP="00667572">
      <w:pPr>
        <w:pStyle w:val="KeepWithNext"/>
        <w:rPr>
          <w:rtl/>
          <w:lang w:eastAsia="he-IL"/>
        </w:rPr>
      </w:pPr>
    </w:p>
    <w:p w14:paraId="0F8FE5C4" w14:textId="0763D5AD" w:rsidR="00667572" w:rsidRDefault="00667572" w:rsidP="00667572">
      <w:pPr>
        <w:rPr>
          <w:rtl/>
          <w:lang w:eastAsia="he-IL"/>
        </w:rPr>
      </w:pPr>
      <w:bookmarkStart w:id="3375" w:name="_ETM_Q1_4587064"/>
      <w:bookmarkStart w:id="3376" w:name="_ETM_Q1_4587093"/>
      <w:bookmarkEnd w:id="3375"/>
      <w:bookmarkEnd w:id="3376"/>
      <w:r>
        <w:rPr>
          <w:rFonts w:hint="cs"/>
          <w:rtl/>
          <w:lang w:eastAsia="he-IL"/>
        </w:rPr>
        <w:t>יפעת רווה</w:t>
      </w:r>
      <w:bookmarkStart w:id="3377" w:name="_ETM_Q1_4587868"/>
      <w:bookmarkEnd w:id="3377"/>
      <w:r>
        <w:rPr>
          <w:rFonts w:hint="cs"/>
          <w:rtl/>
          <w:lang w:eastAsia="he-IL"/>
        </w:rPr>
        <w:t>, משר</w:t>
      </w:r>
      <w:bookmarkStart w:id="3378" w:name="_ETM_Q1_4587287"/>
      <w:bookmarkEnd w:id="3378"/>
      <w:r>
        <w:rPr>
          <w:rFonts w:hint="cs"/>
          <w:rtl/>
          <w:lang w:eastAsia="he-IL"/>
        </w:rPr>
        <w:t xml:space="preserve">ד המשפטים. אני רוצה לומר משהו. </w:t>
      </w:r>
      <w:bookmarkStart w:id="3379" w:name="_ETM_Q1_4591752"/>
      <w:bookmarkEnd w:id="3379"/>
      <w:r>
        <w:rPr>
          <w:rFonts w:hint="cs"/>
          <w:rtl/>
          <w:lang w:eastAsia="he-IL"/>
        </w:rPr>
        <w:t>העובדה, יש דב</w:t>
      </w:r>
      <w:bookmarkStart w:id="3380" w:name="_ETM_Q1_4591713"/>
      <w:bookmarkEnd w:id="3380"/>
      <w:r>
        <w:rPr>
          <w:rFonts w:hint="cs"/>
          <w:rtl/>
          <w:lang w:eastAsia="he-IL"/>
        </w:rPr>
        <w:t>רים שצומצמו ושונו ונעשו בהם</w:t>
      </w:r>
      <w:bookmarkStart w:id="3381" w:name="_ETM_Q1_4595453"/>
      <w:bookmarkEnd w:id="3381"/>
      <w:r>
        <w:rPr>
          <w:rFonts w:hint="cs"/>
          <w:rtl/>
          <w:lang w:eastAsia="he-IL"/>
        </w:rPr>
        <w:t xml:space="preserve"> הקלו</w:t>
      </w:r>
      <w:bookmarkStart w:id="3382" w:name="_ETM_Q1_4595513"/>
      <w:bookmarkEnd w:id="3382"/>
      <w:r>
        <w:rPr>
          <w:rFonts w:hint="cs"/>
          <w:rtl/>
          <w:lang w:eastAsia="he-IL"/>
        </w:rPr>
        <w:t>ת.</w:t>
      </w:r>
      <w:bookmarkStart w:id="3383" w:name="_ETM_Q1_4595745"/>
      <w:bookmarkEnd w:id="3383"/>
      <w:r>
        <w:rPr>
          <w:rFonts w:hint="cs"/>
          <w:rtl/>
          <w:lang w:eastAsia="he-IL"/>
        </w:rPr>
        <w:t xml:space="preserve"> עדיין העובדה שאנחנו מעבירים את הדבר הזה ממשפט </w:t>
      </w:r>
      <w:bookmarkStart w:id="3384" w:name="_ETM_Q1_4600083"/>
      <w:bookmarkEnd w:id="3384"/>
      <w:r>
        <w:rPr>
          <w:rFonts w:hint="cs"/>
          <w:rtl/>
          <w:lang w:eastAsia="he-IL"/>
        </w:rPr>
        <w:t xml:space="preserve">פלילי למשפט </w:t>
      </w:r>
      <w:bookmarkStart w:id="3385" w:name="_ETM_Q1_4602092"/>
      <w:bookmarkStart w:id="3386" w:name="_ETM_Q1_4600844"/>
      <w:bookmarkEnd w:id="3385"/>
      <w:bookmarkEnd w:id="3386"/>
      <w:proofErr w:type="spellStart"/>
      <w:r>
        <w:rPr>
          <w:rFonts w:hint="cs"/>
          <w:rtl/>
          <w:lang w:eastAsia="he-IL"/>
        </w:rPr>
        <w:t>מינהלי</w:t>
      </w:r>
      <w:proofErr w:type="spellEnd"/>
      <w:r>
        <w:rPr>
          <w:rFonts w:hint="cs"/>
          <w:rtl/>
          <w:lang w:eastAsia="he-IL"/>
        </w:rPr>
        <w:t xml:space="preserve"> גם בגלל שזה יותר נכון </w:t>
      </w:r>
      <w:bookmarkStart w:id="3387" w:name="_ETM_Q1_4603427"/>
      <w:bookmarkEnd w:id="3387"/>
      <w:r>
        <w:rPr>
          <w:rFonts w:hint="cs"/>
          <w:rtl/>
          <w:lang w:eastAsia="he-IL"/>
        </w:rPr>
        <w:t xml:space="preserve">ויותר מתאים ומהרבה </w:t>
      </w:r>
      <w:bookmarkStart w:id="3388" w:name="_ETM_Q1_4607260"/>
      <w:bookmarkStart w:id="3389" w:name="_ETM_Q1_4605287"/>
      <w:bookmarkEnd w:id="3388"/>
      <w:bookmarkEnd w:id="3389"/>
      <w:r>
        <w:rPr>
          <w:rFonts w:hint="cs"/>
          <w:rtl/>
          <w:lang w:eastAsia="he-IL"/>
        </w:rPr>
        <w:t>מאוד סיבות זה לא הופך א</w:t>
      </w:r>
      <w:bookmarkStart w:id="3390" w:name="_ETM_Q1_4606102"/>
      <w:bookmarkEnd w:id="3390"/>
      <w:r>
        <w:rPr>
          <w:rFonts w:hint="cs"/>
          <w:rtl/>
          <w:lang w:eastAsia="he-IL"/>
        </w:rPr>
        <w:t>ת עבירות התנועה לפחות מסוכ</w:t>
      </w:r>
      <w:bookmarkStart w:id="3391" w:name="_ETM_Q1_4608542"/>
      <w:bookmarkEnd w:id="3391"/>
      <w:r>
        <w:rPr>
          <w:rFonts w:hint="cs"/>
          <w:rtl/>
          <w:lang w:eastAsia="he-IL"/>
        </w:rPr>
        <w:t xml:space="preserve">נות. </w:t>
      </w:r>
      <w:bookmarkStart w:id="3392" w:name="_ETM_Q1_4609079"/>
      <w:bookmarkEnd w:id="3392"/>
      <w:r>
        <w:rPr>
          <w:rFonts w:hint="cs"/>
          <w:rtl/>
          <w:lang w:eastAsia="he-IL"/>
        </w:rPr>
        <w:t xml:space="preserve">זה לא הופך את הצרכים </w:t>
      </w:r>
      <w:bookmarkStart w:id="3393" w:name="_ETM_Q1_4609432"/>
      <w:bookmarkStart w:id="3394" w:name="_ETM_Q1_4609075"/>
      <w:bookmarkStart w:id="3395" w:name="_ETM_Q1_4610148"/>
      <w:bookmarkEnd w:id="3393"/>
      <w:bookmarkEnd w:id="3394"/>
      <w:bookmarkEnd w:id="3395"/>
      <w:r>
        <w:rPr>
          <w:rFonts w:hint="cs"/>
          <w:rtl/>
          <w:lang w:eastAsia="he-IL"/>
        </w:rPr>
        <w:t>למי</w:t>
      </w:r>
      <w:bookmarkStart w:id="3396" w:name="_ETM_Q1_4611429"/>
      <w:bookmarkEnd w:id="3396"/>
      <w:r>
        <w:rPr>
          <w:rFonts w:hint="cs"/>
          <w:rtl/>
          <w:lang w:eastAsia="he-IL"/>
        </w:rPr>
        <w:t xml:space="preserve"> שכן צר</w:t>
      </w:r>
      <w:bookmarkStart w:id="3397" w:name="_ETM_Q1_4612234"/>
      <w:bookmarkStart w:id="3398" w:name="_ETM_Q1_4611250"/>
      <w:bookmarkEnd w:id="3397"/>
      <w:bookmarkEnd w:id="3398"/>
      <w:r>
        <w:rPr>
          <w:rFonts w:hint="cs"/>
          <w:rtl/>
          <w:lang w:eastAsia="he-IL"/>
        </w:rPr>
        <w:t>יך לר</w:t>
      </w:r>
      <w:bookmarkStart w:id="3399" w:name="_ETM_Q1_4611333"/>
      <w:bookmarkEnd w:id="3399"/>
      <w:r>
        <w:rPr>
          <w:rFonts w:hint="cs"/>
          <w:rtl/>
          <w:lang w:eastAsia="he-IL"/>
        </w:rPr>
        <w:t>אות את זה</w:t>
      </w:r>
      <w:r w:rsidR="00F87E37">
        <w:rPr>
          <w:rFonts w:hint="cs"/>
          <w:rtl/>
          <w:lang w:eastAsia="he-IL"/>
        </w:rPr>
        <w:t xml:space="preserve"> </w:t>
      </w:r>
      <w:bookmarkStart w:id="3400" w:name="_ETM_Q1_4612271"/>
      <w:bookmarkEnd w:id="3400"/>
      <w:r>
        <w:rPr>
          <w:rFonts w:hint="cs"/>
          <w:rtl/>
          <w:lang w:eastAsia="he-IL"/>
        </w:rPr>
        <w:t>וצריך להימנע</w:t>
      </w:r>
      <w:bookmarkStart w:id="3401" w:name="_ETM_Q1_4613359"/>
      <w:bookmarkEnd w:id="3401"/>
      <w:r>
        <w:rPr>
          <w:rFonts w:hint="cs"/>
          <w:rtl/>
          <w:lang w:eastAsia="he-IL"/>
        </w:rPr>
        <w:t xml:space="preserve">. </w:t>
      </w:r>
      <w:bookmarkStart w:id="3402" w:name="_ETM_Q1_4613809"/>
      <w:bookmarkEnd w:id="3402"/>
      <w:r>
        <w:rPr>
          <w:rFonts w:hint="cs"/>
          <w:rtl/>
          <w:lang w:eastAsia="he-IL"/>
        </w:rPr>
        <w:t xml:space="preserve">ואנחנו קיבלנו </w:t>
      </w:r>
      <w:bookmarkStart w:id="3403" w:name="_ETM_Q1_4613729"/>
      <w:bookmarkStart w:id="3404" w:name="_ETM_Q1_4613467"/>
      <w:bookmarkEnd w:id="3403"/>
      <w:bookmarkEnd w:id="3404"/>
      <w:r>
        <w:rPr>
          <w:rFonts w:hint="cs"/>
          <w:rtl/>
          <w:lang w:eastAsia="he-IL"/>
        </w:rPr>
        <w:t>במהלך הש</w:t>
      </w:r>
      <w:bookmarkStart w:id="3405" w:name="_ETM_Q1_4614155"/>
      <w:bookmarkEnd w:id="3405"/>
      <w:r>
        <w:rPr>
          <w:rFonts w:hint="cs"/>
          <w:rtl/>
          <w:lang w:eastAsia="he-IL"/>
        </w:rPr>
        <w:t xml:space="preserve">נים המון תלונות בנוגע למה האדם </w:t>
      </w:r>
      <w:bookmarkStart w:id="3406" w:name="_ETM_Q1_4617051"/>
      <w:bookmarkEnd w:id="3406"/>
      <w:r>
        <w:rPr>
          <w:rFonts w:hint="cs"/>
          <w:rtl/>
          <w:lang w:eastAsia="he-IL"/>
        </w:rPr>
        <w:t xml:space="preserve">הזה, </w:t>
      </w:r>
      <w:bookmarkStart w:id="3407" w:name="_ETM_Q1_4617651"/>
      <w:bookmarkEnd w:id="3407"/>
      <w:r>
        <w:rPr>
          <w:rFonts w:hint="cs"/>
          <w:rtl/>
          <w:lang w:eastAsia="he-IL"/>
        </w:rPr>
        <w:t>למה האדם האחר, שיש לו גיליו</w:t>
      </w:r>
      <w:bookmarkStart w:id="3408" w:name="_ETM_Q1_4618587"/>
      <w:bookmarkEnd w:id="3408"/>
      <w:r>
        <w:rPr>
          <w:rFonts w:hint="cs"/>
          <w:rtl/>
          <w:lang w:eastAsia="he-IL"/>
        </w:rPr>
        <w:t xml:space="preserve">נות או הרשעות של המון </w:t>
      </w:r>
      <w:bookmarkStart w:id="3409" w:name="_ETM_Q1_4621737"/>
      <w:bookmarkEnd w:id="3409"/>
      <w:r>
        <w:rPr>
          <w:rFonts w:hint="cs"/>
          <w:rtl/>
          <w:lang w:eastAsia="he-IL"/>
        </w:rPr>
        <w:t>עבירות ובס</w:t>
      </w:r>
      <w:bookmarkStart w:id="3410" w:name="_ETM_Q1_4621034"/>
      <w:bookmarkEnd w:id="3410"/>
      <w:r>
        <w:rPr>
          <w:rFonts w:hint="cs"/>
          <w:rtl/>
          <w:lang w:eastAsia="he-IL"/>
        </w:rPr>
        <w:t xml:space="preserve">ופו </w:t>
      </w:r>
      <w:bookmarkStart w:id="3411" w:name="_ETM_Q1_4621031"/>
      <w:bookmarkEnd w:id="3411"/>
      <w:r>
        <w:rPr>
          <w:rFonts w:hint="cs"/>
          <w:rtl/>
          <w:lang w:eastAsia="he-IL"/>
        </w:rPr>
        <w:t xml:space="preserve">של דבר </w:t>
      </w:r>
      <w:bookmarkStart w:id="3412" w:name="_ETM_Q1_4621386"/>
      <w:bookmarkStart w:id="3413" w:name="_ETM_Q1_4621552"/>
      <w:bookmarkStart w:id="3414" w:name="_ETM_Q1_4621207"/>
      <w:bookmarkStart w:id="3415" w:name="_ETM_Q1_4622163"/>
      <w:bookmarkStart w:id="3416" w:name="_ETM_Q1_4621707"/>
      <w:bookmarkEnd w:id="3412"/>
      <w:bookmarkEnd w:id="3413"/>
      <w:bookmarkEnd w:id="3414"/>
      <w:bookmarkEnd w:id="3415"/>
      <w:bookmarkEnd w:id="3416"/>
      <w:r w:rsidR="000F1754">
        <w:rPr>
          <w:rFonts w:hint="cs"/>
          <w:rtl/>
          <w:lang w:eastAsia="he-IL"/>
        </w:rPr>
        <w:t>ה</w:t>
      </w:r>
      <w:bookmarkStart w:id="3417" w:name="_ETM_Q1_4622485"/>
      <w:bookmarkEnd w:id="3417"/>
      <w:r w:rsidR="000F1754">
        <w:rPr>
          <w:rFonts w:hint="cs"/>
          <w:rtl/>
          <w:lang w:eastAsia="he-IL"/>
        </w:rPr>
        <w:t>ר</w:t>
      </w:r>
      <w:bookmarkStart w:id="3418" w:name="_ETM_Q1_4621667"/>
      <w:bookmarkStart w:id="3419" w:name="_ETM_Q1_4622984"/>
      <w:bookmarkStart w:id="3420" w:name="_ETM_Q1_4621367"/>
      <w:bookmarkEnd w:id="3418"/>
      <w:bookmarkEnd w:id="3419"/>
      <w:bookmarkEnd w:id="3420"/>
      <w:r w:rsidR="000F1754">
        <w:rPr>
          <w:rFonts w:hint="cs"/>
          <w:rtl/>
          <w:lang w:eastAsia="he-IL"/>
        </w:rPr>
        <w:t>ג מישהו לצערנו</w:t>
      </w:r>
      <w:bookmarkStart w:id="3421" w:name="_ETM_Q1_4622777"/>
      <w:bookmarkStart w:id="3422" w:name="_ETM_Q1_4623195"/>
      <w:bookmarkStart w:id="3423" w:name="_ETM_Q1_4622732"/>
      <w:bookmarkEnd w:id="3421"/>
      <w:bookmarkEnd w:id="3422"/>
      <w:bookmarkEnd w:id="3423"/>
      <w:r w:rsidR="000F1754">
        <w:rPr>
          <w:rFonts w:hint="cs"/>
          <w:rtl/>
          <w:lang w:eastAsia="he-IL"/>
        </w:rPr>
        <w:t xml:space="preserve"> ו</w:t>
      </w:r>
      <w:bookmarkStart w:id="3424" w:name="_ETM_Q1_4623473"/>
      <w:bookmarkStart w:id="3425" w:name="_ETM_Q1_4623279"/>
      <w:bookmarkStart w:id="3426" w:name="_ETM_Q1_4622609"/>
      <w:bookmarkStart w:id="3427" w:name="_ETM_Q1_4622116"/>
      <w:bookmarkEnd w:id="3424"/>
      <w:bookmarkEnd w:id="3425"/>
      <w:bookmarkEnd w:id="3426"/>
      <w:bookmarkEnd w:id="3427"/>
      <w:r w:rsidR="000F1754">
        <w:rPr>
          <w:rFonts w:hint="cs"/>
          <w:rtl/>
          <w:lang w:eastAsia="he-IL"/>
        </w:rPr>
        <w:t>היו כמה וכמה מקרים כאלה.</w:t>
      </w:r>
      <w:bookmarkStart w:id="3428" w:name="_ETM_Q1_4625295"/>
      <w:bookmarkEnd w:id="3428"/>
      <w:r w:rsidR="000F1754">
        <w:rPr>
          <w:rFonts w:hint="cs"/>
          <w:rtl/>
          <w:lang w:eastAsia="he-IL"/>
        </w:rPr>
        <w:t xml:space="preserve"> </w:t>
      </w:r>
      <w:bookmarkStart w:id="3429" w:name="_ETM_Q1_4624538"/>
      <w:bookmarkEnd w:id="3429"/>
      <w:r w:rsidR="000F1754">
        <w:rPr>
          <w:rFonts w:hint="cs"/>
          <w:rtl/>
          <w:lang w:eastAsia="he-IL"/>
        </w:rPr>
        <w:t>ל</w:t>
      </w:r>
      <w:bookmarkStart w:id="3430" w:name="_ETM_Q1_4626216"/>
      <w:bookmarkEnd w:id="3430"/>
      <w:r w:rsidR="000F1754">
        <w:rPr>
          <w:rFonts w:hint="cs"/>
          <w:rtl/>
          <w:lang w:eastAsia="he-IL"/>
        </w:rPr>
        <w:t xml:space="preserve">מה הוא </w:t>
      </w:r>
      <w:bookmarkStart w:id="3431" w:name="_ETM_Q1_4626799"/>
      <w:bookmarkEnd w:id="3431"/>
      <w:r w:rsidR="000F1754">
        <w:rPr>
          <w:rFonts w:hint="cs"/>
          <w:rtl/>
          <w:lang w:eastAsia="he-IL"/>
        </w:rPr>
        <w:t xml:space="preserve">על הכביש בכלל ולמה לא ידעו על נהג הסעות ולמה </w:t>
      </w:r>
      <w:bookmarkStart w:id="3432" w:name="_ETM_Q1_4632231"/>
      <w:bookmarkEnd w:id="3432"/>
      <w:r w:rsidR="000F1754">
        <w:rPr>
          <w:rFonts w:hint="cs"/>
          <w:rtl/>
          <w:lang w:eastAsia="he-IL"/>
        </w:rPr>
        <w:t>לא ידעו ע</w:t>
      </w:r>
      <w:bookmarkStart w:id="3433" w:name="_ETM_Q1_4631079"/>
      <w:bookmarkEnd w:id="3433"/>
      <w:r w:rsidR="000F1754">
        <w:rPr>
          <w:rFonts w:hint="cs"/>
          <w:rtl/>
          <w:lang w:eastAsia="he-IL"/>
        </w:rPr>
        <w:t xml:space="preserve">ל כל מיני אנשים </w:t>
      </w:r>
      <w:bookmarkStart w:id="3434" w:name="_ETM_Q1_4630964"/>
      <w:bookmarkStart w:id="3435" w:name="_ETM_Q1_4631755"/>
      <w:bookmarkStart w:id="3436" w:name="_ETM_Q1_4630727"/>
      <w:bookmarkStart w:id="3437" w:name="_ETM_Q1_4630506"/>
      <w:bookmarkEnd w:id="3434"/>
      <w:bookmarkEnd w:id="3435"/>
      <w:bookmarkEnd w:id="3436"/>
      <w:bookmarkEnd w:id="3437"/>
      <w:r w:rsidR="000F1754">
        <w:rPr>
          <w:rFonts w:hint="cs"/>
          <w:rtl/>
          <w:lang w:eastAsia="he-IL"/>
        </w:rPr>
        <w:t xml:space="preserve">שבסופו של דבר גרמו </w:t>
      </w:r>
      <w:bookmarkStart w:id="3438" w:name="_ETM_Q1_4635324"/>
      <w:bookmarkStart w:id="3439" w:name="_ETM_Q1_4633868"/>
      <w:bookmarkStart w:id="3440" w:name="_ETM_Q1_4633808"/>
      <w:bookmarkEnd w:id="3438"/>
      <w:bookmarkEnd w:id="3439"/>
      <w:bookmarkEnd w:id="3440"/>
      <w:r w:rsidR="000F1754">
        <w:rPr>
          <w:rFonts w:hint="cs"/>
          <w:rtl/>
          <w:lang w:eastAsia="he-IL"/>
        </w:rPr>
        <w:t>ל</w:t>
      </w:r>
      <w:bookmarkStart w:id="3441" w:name="_ETM_Q1_4634972"/>
      <w:bookmarkStart w:id="3442" w:name="_ETM_Q1_4634237"/>
      <w:bookmarkStart w:id="3443" w:name="_ETM_Q1_4633156"/>
      <w:bookmarkStart w:id="3444" w:name="_ETM_Q1_4632507"/>
      <w:bookmarkStart w:id="3445" w:name="_ETM_Q1_4632282"/>
      <w:bookmarkStart w:id="3446" w:name="_ETM_Q1_4631111"/>
      <w:bookmarkStart w:id="3447" w:name="_ETM_Q1_4629986"/>
      <w:bookmarkStart w:id="3448" w:name="_ETM_Q1_4634685"/>
      <w:bookmarkEnd w:id="3441"/>
      <w:bookmarkEnd w:id="3442"/>
      <w:bookmarkEnd w:id="3443"/>
      <w:bookmarkEnd w:id="3444"/>
      <w:bookmarkEnd w:id="3445"/>
      <w:bookmarkEnd w:id="3446"/>
      <w:bookmarkEnd w:id="3447"/>
      <w:bookmarkEnd w:id="3448"/>
      <w:r w:rsidR="000F1754">
        <w:rPr>
          <w:rFonts w:hint="cs"/>
          <w:rtl/>
          <w:lang w:eastAsia="he-IL"/>
        </w:rPr>
        <w:t>פגיעו</w:t>
      </w:r>
      <w:bookmarkStart w:id="3449" w:name="_ETM_Q1_4634616"/>
      <w:bookmarkEnd w:id="3449"/>
      <w:r w:rsidR="000F1754">
        <w:rPr>
          <w:rFonts w:hint="cs"/>
          <w:rtl/>
          <w:lang w:eastAsia="he-IL"/>
        </w:rPr>
        <w:t xml:space="preserve">ת וגרמו לפעמים למותם של אנשים. הדבר הזה לא </w:t>
      </w:r>
      <w:bookmarkStart w:id="3450" w:name="_ETM_Q1_4639724"/>
      <w:bookmarkEnd w:id="3450"/>
      <w:r w:rsidR="000F1754">
        <w:rPr>
          <w:rFonts w:hint="cs"/>
          <w:rtl/>
          <w:lang w:eastAsia="he-IL"/>
        </w:rPr>
        <w:t>מ</w:t>
      </w:r>
      <w:bookmarkStart w:id="3451" w:name="_ETM_Q1_4637835"/>
      <w:bookmarkEnd w:id="3451"/>
      <w:r w:rsidR="000F1754">
        <w:rPr>
          <w:rFonts w:hint="cs"/>
          <w:rtl/>
          <w:lang w:eastAsia="he-IL"/>
        </w:rPr>
        <w:t>שנה. מנסים לעשות מערכת פה שהי</w:t>
      </w:r>
      <w:bookmarkStart w:id="3452" w:name="_ETM_Q1_4639204"/>
      <w:bookmarkEnd w:id="3452"/>
      <w:r w:rsidR="000F1754">
        <w:rPr>
          <w:rFonts w:hint="cs"/>
          <w:rtl/>
          <w:lang w:eastAsia="he-IL"/>
        </w:rPr>
        <w:t>א יותר יעילה ויות</w:t>
      </w:r>
      <w:bookmarkStart w:id="3453" w:name="_ETM_Q1_4640405"/>
      <w:bookmarkEnd w:id="3453"/>
      <w:r w:rsidR="000F1754">
        <w:rPr>
          <w:rFonts w:hint="cs"/>
          <w:rtl/>
          <w:lang w:eastAsia="he-IL"/>
        </w:rPr>
        <w:t xml:space="preserve">ר </w:t>
      </w:r>
      <w:bookmarkStart w:id="3454" w:name="_ETM_Q1_4641248"/>
      <w:bookmarkEnd w:id="3454"/>
      <w:r w:rsidR="000F1754">
        <w:rPr>
          <w:rFonts w:hint="cs"/>
          <w:rtl/>
          <w:lang w:eastAsia="he-IL"/>
        </w:rPr>
        <w:t>נכונה. אבל אי א</w:t>
      </w:r>
      <w:bookmarkStart w:id="3455" w:name="_ETM_Q1_4640672"/>
      <w:bookmarkEnd w:id="3455"/>
      <w:r w:rsidR="000F1754">
        <w:rPr>
          <w:rFonts w:hint="cs"/>
          <w:rtl/>
          <w:lang w:eastAsia="he-IL"/>
        </w:rPr>
        <w:t xml:space="preserve">פשר להסתכל פה על צד אחד ובסופו </w:t>
      </w:r>
      <w:bookmarkStart w:id="3456" w:name="_ETM_Q1_4643968"/>
      <w:bookmarkEnd w:id="3456"/>
      <w:r w:rsidR="000F1754">
        <w:rPr>
          <w:rFonts w:hint="cs"/>
          <w:rtl/>
          <w:lang w:eastAsia="he-IL"/>
        </w:rPr>
        <w:t>של דבר</w:t>
      </w:r>
      <w:bookmarkStart w:id="3457" w:name="_ETM_Q1_4643200"/>
      <w:bookmarkEnd w:id="3457"/>
      <w:r w:rsidR="000F1754">
        <w:rPr>
          <w:rFonts w:hint="cs"/>
          <w:rtl/>
          <w:lang w:eastAsia="he-IL"/>
        </w:rPr>
        <w:t xml:space="preserve"> - - -</w:t>
      </w:r>
    </w:p>
    <w:p w14:paraId="5190B8AF" w14:textId="77777777" w:rsidR="000F1754" w:rsidRDefault="000F1754" w:rsidP="00667572">
      <w:pPr>
        <w:rPr>
          <w:rtl/>
          <w:lang w:eastAsia="he-IL"/>
        </w:rPr>
      </w:pPr>
      <w:bookmarkStart w:id="3458" w:name="_ETM_Q1_4645816"/>
      <w:bookmarkStart w:id="3459" w:name="_ETM_Q1_4645882"/>
      <w:bookmarkStart w:id="3460" w:name="_ETM_Q1_4644167"/>
      <w:bookmarkStart w:id="3461" w:name="_ETM_Q1_4644631"/>
      <w:bookmarkEnd w:id="3458"/>
      <w:bookmarkEnd w:id="3459"/>
      <w:bookmarkEnd w:id="3460"/>
      <w:bookmarkEnd w:id="3461"/>
    </w:p>
    <w:p w14:paraId="6E430291" w14:textId="226A68F8" w:rsidR="000F1754" w:rsidRDefault="000F1754" w:rsidP="000F1754">
      <w:pPr>
        <w:pStyle w:val="af6"/>
        <w:keepNext/>
        <w:rPr>
          <w:rtl/>
        </w:rPr>
      </w:pPr>
      <w:bookmarkStart w:id="3462" w:name="ET_yor_5159_185"/>
      <w:r w:rsidRPr="000F1754">
        <w:rPr>
          <w:rStyle w:val="TagStyle"/>
          <w:rtl/>
        </w:rPr>
        <w:t xml:space="preserve"> &lt;&lt; </w:t>
      </w:r>
      <w:proofErr w:type="spellStart"/>
      <w:r w:rsidRPr="000F1754">
        <w:rPr>
          <w:rStyle w:val="TagStyle"/>
          <w:rtl/>
        </w:rPr>
        <w:t>יור</w:t>
      </w:r>
      <w:proofErr w:type="spellEnd"/>
      <w:r w:rsidRPr="000F1754">
        <w:rPr>
          <w:rStyle w:val="TagStyle"/>
          <w:rtl/>
        </w:rPr>
        <w:t xml:space="preserve"> &gt;&gt; </w:t>
      </w:r>
      <w:r>
        <w:rPr>
          <w:rtl/>
        </w:rPr>
        <w:t>היו"ר דוד ביטן:</w:t>
      </w:r>
      <w:r w:rsidRPr="000F1754">
        <w:rPr>
          <w:rStyle w:val="TagStyle"/>
          <w:rtl/>
        </w:rPr>
        <w:t xml:space="preserve"> &lt;&lt; </w:t>
      </w:r>
      <w:proofErr w:type="spellStart"/>
      <w:r w:rsidRPr="000F1754">
        <w:rPr>
          <w:rStyle w:val="TagStyle"/>
          <w:rtl/>
        </w:rPr>
        <w:t>יור</w:t>
      </w:r>
      <w:proofErr w:type="spellEnd"/>
      <w:r w:rsidRPr="000F1754">
        <w:rPr>
          <w:rStyle w:val="TagStyle"/>
          <w:rtl/>
        </w:rPr>
        <w:t xml:space="preserve"> &gt;&gt;</w:t>
      </w:r>
      <w:r w:rsidR="00F87E37">
        <w:rPr>
          <w:rtl/>
        </w:rPr>
        <w:t xml:space="preserve"> </w:t>
      </w:r>
      <w:r>
        <w:rPr>
          <w:rtl/>
        </w:rPr>
        <w:t xml:space="preserve"> </w:t>
      </w:r>
      <w:bookmarkEnd w:id="3462"/>
    </w:p>
    <w:p w14:paraId="2D5B7181" w14:textId="77777777" w:rsidR="000F1754" w:rsidRDefault="000F1754" w:rsidP="000F1754">
      <w:pPr>
        <w:pStyle w:val="KeepWithNext"/>
        <w:rPr>
          <w:rtl/>
          <w:lang w:eastAsia="he-IL"/>
        </w:rPr>
      </w:pPr>
    </w:p>
    <w:p w14:paraId="2A192EBF" w14:textId="0B59CB98" w:rsidR="000F1754" w:rsidRDefault="000F1754" w:rsidP="000F1754">
      <w:pPr>
        <w:rPr>
          <w:rtl/>
          <w:lang w:eastAsia="he-IL"/>
        </w:rPr>
      </w:pPr>
      <w:bookmarkStart w:id="3463" w:name="_ETM_Q1_4644867"/>
      <w:bookmarkStart w:id="3464" w:name="_ETM_Q1_4644885"/>
      <w:bookmarkEnd w:id="3463"/>
      <w:bookmarkEnd w:id="3464"/>
      <w:r>
        <w:rPr>
          <w:rFonts w:hint="cs"/>
          <w:rtl/>
          <w:lang w:eastAsia="he-IL"/>
        </w:rPr>
        <w:t>את יודעת מה? ש</w:t>
      </w:r>
      <w:bookmarkStart w:id="3465" w:name="_ETM_Q1_4645110"/>
      <w:bookmarkEnd w:id="3465"/>
      <w:r>
        <w:rPr>
          <w:rFonts w:hint="cs"/>
          <w:rtl/>
          <w:lang w:eastAsia="he-IL"/>
        </w:rPr>
        <w:t xml:space="preserve">כנעת אותי. הלאה, תתקדמי. </w:t>
      </w:r>
    </w:p>
    <w:p w14:paraId="6CEEA83B" w14:textId="77777777" w:rsidR="000F1754" w:rsidRDefault="000F1754" w:rsidP="000F1754">
      <w:pPr>
        <w:rPr>
          <w:rtl/>
          <w:lang w:eastAsia="he-IL"/>
        </w:rPr>
      </w:pPr>
      <w:bookmarkStart w:id="3466" w:name="_ETM_Q1_4648508"/>
      <w:bookmarkStart w:id="3467" w:name="_ETM_Q1_4648553"/>
      <w:bookmarkStart w:id="3468" w:name="_ETM_Q1_4648997"/>
      <w:bookmarkStart w:id="3469" w:name="_ETM_Q1_4648176"/>
      <w:bookmarkStart w:id="3470" w:name="_ETM_Q1_4649341"/>
      <w:bookmarkStart w:id="3471" w:name="_ETM_Q1_4648952"/>
      <w:bookmarkEnd w:id="3466"/>
      <w:bookmarkEnd w:id="3467"/>
      <w:bookmarkEnd w:id="3468"/>
      <w:bookmarkEnd w:id="3469"/>
      <w:bookmarkEnd w:id="3470"/>
      <w:bookmarkEnd w:id="3471"/>
    </w:p>
    <w:p w14:paraId="4048CEE5" w14:textId="4E997374" w:rsidR="000F1754" w:rsidRDefault="000F1754" w:rsidP="000F1754">
      <w:pPr>
        <w:pStyle w:val="af9"/>
        <w:keepNext/>
        <w:rPr>
          <w:rtl/>
          <w:lang w:eastAsia="he-IL"/>
        </w:rPr>
      </w:pPr>
      <w:bookmarkStart w:id="3472" w:name="ET_guest_מרגנית_לוי_186"/>
      <w:r w:rsidRPr="000F1754">
        <w:rPr>
          <w:rStyle w:val="TagStyle"/>
          <w:rtl/>
        </w:rPr>
        <w:t xml:space="preserve"> &lt;&lt; אורח &gt;&gt; </w:t>
      </w:r>
      <w:r>
        <w:rPr>
          <w:rtl/>
          <w:lang w:eastAsia="he-IL"/>
        </w:rPr>
        <w:t>מרגנית לוי:</w:t>
      </w:r>
      <w:r w:rsidRPr="000F1754">
        <w:rPr>
          <w:rStyle w:val="TagStyle"/>
          <w:rtl/>
        </w:rPr>
        <w:t xml:space="preserve"> &lt;&lt; אורח &gt;&gt;</w:t>
      </w:r>
      <w:r w:rsidR="00F87E37">
        <w:rPr>
          <w:rtl/>
          <w:lang w:eastAsia="he-IL"/>
        </w:rPr>
        <w:t xml:space="preserve"> </w:t>
      </w:r>
      <w:r>
        <w:rPr>
          <w:rtl/>
          <w:lang w:eastAsia="he-IL"/>
        </w:rPr>
        <w:t xml:space="preserve"> </w:t>
      </w:r>
      <w:bookmarkEnd w:id="3472"/>
    </w:p>
    <w:p w14:paraId="58690ED3" w14:textId="77777777" w:rsidR="000F1754" w:rsidRDefault="000F1754" w:rsidP="000F1754">
      <w:pPr>
        <w:pStyle w:val="KeepWithNext"/>
        <w:rPr>
          <w:rtl/>
          <w:lang w:eastAsia="he-IL"/>
        </w:rPr>
      </w:pPr>
    </w:p>
    <w:tbl>
      <w:tblPr>
        <w:bidiVisual/>
        <w:tblW w:w="9090" w:type="dxa"/>
        <w:tblLayout w:type="fixed"/>
        <w:tblCellMar>
          <w:top w:w="57" w:type="dxa"/>
          <w:left w:w="0" w:type="dxa"/>
          <w:bottom w:w="57" w:type="dxa"/>
          <w:right w:w="0" w:type="dxa"/>
        </w:tblCellMar>
        <w:tblLook w:val="01E0" w:firstRow="1" w:lastRow="1" w:firstColumn="1" w:lastColumn="1" w:noHBand="0" w:noVBand="0"/>
      </w:tblPr>
      <w:tblGrid>
        <w:gridCol w:w="1854"/>
        <w:gridCol w:w="425"/>
        <w:gridCol w:w="6811"/>
      </w:tblGrid>
      <w:tr w:rsidR="000F1754" w14:paraId="4AFE77C6" w14:textId="77777777" w:rsidTr="000F1754">
        <w:trPr>
          <w:cantSplit/>
          <w:trHeight w:val="45"/>
        </w:trPr>
        <w:tc>
          <w:tcPr>
            <w:tcW w:w="9090" w:type="dxa"/>
            <w:gridSpan w:val="3"/>
          </w:tcPr>
          <w:p w14:paraId="50619784" w14:textId="334FA376" w:rsidR="000F1754" w:rsidRPr="000F1754" w:rsidRDefault="000F1754" w:rsidP="000F1754">
            <w:pPr>
              <w:keepLines/>
              <w:widowControl w:val="0"/>
              <w:spacing w:line="360" w:lineRule="auto"/>
              <w:ind w:firstLine="0"/>
              <w:jc w:val="center"/>
              <w:rPr>
                <w:rFonts w:ascii="David" w:eastAsia="Arial" w:hAnsi="David"/>
                <w:b/>
                <w:bCs/>
                <w:kern w:val="2"/>
                <w14:ligatures w14:val="standardContextual"/>
              </w:rPr>
            </w:pPr>
            <w:bookmarkStart w:id="3473" w:name="_ETM_Q1_4649176"/>
            <w:bookmarkStart w:id="3474" w:name="_ETM_Q1_4649195"/>
            <w:bookmarkStart w:id="3475" w:name="_ETM_Q1_4677916"/>
            <w:bookmarkEnd w:id="3473"/>
            <w:bookmarkEnd w:id="3474"/>
            <w:r w:rsidRPr="000F1754">
              <w:rPr>
                <w:rFonts w:ascii="David" w:eastAsia="Arial" w:hAnsi="David" w:hint="cs"/>
                <w:b/>
                <w:bCs/>
                <w:kern w:val="2"/>
                <w:rtl/>
                <w14:ligatures w14:val="standardContextual"/>
              </w:rPr>
              <w:t>פרק ח': הוראות שונות</w:t>
            </w:r>
          </w:p>
        </w:tc>
      </w:tr>
      <w:tr w:rsidR="000F1754" w14:paraId="271ADDB9" w14:textId="77777777" w:rsidTr="000F1754">
        <w:trPr>
          <w:cantSplit/>
          <w:trHeight w:val="45"/>
        </w:trPr>
        <w:tc>
          <w:tcPr>
            <w:tcW w:w="1854" w:type="dxa"/>
          </w:tcPr>
          <w:p w14:paraId="1F45B216" w14:textId="13036532" w:rsidR="000F1754" w:rsidRDefault="000F1754">
            <w:pPr>
              <w:keepLines/>
              <w:widowControl w:val="0"/>
              <w:tabs>
                <w:tab w:val="left" w:pos="624"/>
                <w:tab w:val="left" w:pos="1247"/>
              </w:tabs>
              <w:snapToGrid w:val="0"/>
              <w:spacing w:line="360" w:lineRule="auto"/>
              <w:ind w:firstLine="0"/>
              <w:jc w:val="left"/>
              <w:outlineLvl w:val="2"/>
              <w:rPr>
                <w:rFonts w:ascii="David" w:eastAsia="Arial Unicode MS" w:hAnsi="David"/>
                <w:kern w:val="2"/>
                <w14:ligatures w14:val="standardContextual"/>
              </w:rPr>
            </w:pPr>
            <w:bookmarkStart w:id="3476" w:name="_ETM_Q1_4656275" w:colFirst="2" w:colLast="2"/>
            <w:r>
              <w:rPr>
                <w:rFonts w:ascii="David" w:eastAsia="Arial Unicode MS" w:hAnsi="David" w:hint="cs"/>
                <w:kern w:val="2"/>
                <w:rtl/>
                <w14:ligatures w14:val="standardContextual"/>
              </w:rPr>
              <w:t>הפעלת</w:t>
            </w:r>
            <w:bookmarkStart w:id="3477" w:name="_ETM_Q1_4649854"/>
            <w:bookmarkEnd w:id="3477"/>
            <w:r>
              <w:rPr>
                <w:rFonts w:ascii="David" w:eastAsia="Arial Unicode MS" w:hAnsi="David" w:hint="cs"/>
                <w:kern w:val="2"/>
                <w:rtl/>
                <w14:ligatures w14:val="standardContextual"/>
              </w:rPr>
              <w:t xml:space="preserve"> סמכויות מפקח כלפי ישראלי ב</w:t>
            </w:r>
            <w:bookmarkStart w:id="3478" w:name="_ETM_Q1_4652358"/>
            <w:bookmarkEnd w:id="3478"/>
            <w:r>
              <w:rPr>
                <w:rFonts w:ascii="David" w:eastAsia="Arial Unicode MS" w:hAnsi="David" w:hint="cs"/>
                <w:kern w:val="2"/>
                <w:rtl/>
                <w14:ligatures w14:val="standardContextual"/>
              </w:rPr>
              <w:t>אזור</w:t>
            </w:r>
          </w:p>
        </w:tc>
        <w:tc>
          <w:tcPr>
            <w:tcW w:w="425" w:type="dxa"/>
          </w:tcPr>
          <w:p w14:paraId="4FCDB096" w14:textId="26A14B6F" w:rsidR="000F1754" w:rsidRDefault="000F1754">
            <w:pPr>
              <w:keepLines/>
              <w:widowControl w:val="0"/>
              <w:tabs>
                <w:tab w:val="left" w:pos="624"/>
                <w:tab w:val="left" w:pos="1247"/>
              </w:tabs>
              <w:snapToGrid w:val="0"/>
              <w:spacing w:line="360" w:lineRule="auto"/>
              <w:ind w:firstLine="0"/>
              <w:jc w:val="left"/>
              <w:rPr>
                <w:rFonts w:ascii="David" w:eastAsia="Arial Unicode MS" w:hAnsi="David"/>
                <w:kern w:val="2"/>
                <w14:ligatures w14:val="standardContextual"/>
              </w:rPr>
            </w:pPr>
            <w:r>
              <w:rPr>
                <w:rFonts w:ascii="David" w:eastAsia="Arial Unicode MS" w:hAnsi="David" w:hint="cs"/>
                <w:kern w:val="2"/>
                <w:rtl/>
                <w14:ligatures w14:val="standardContextual"/>
              </w:rPr>
              <w:t>34.</w:t>
            </w:r>
          </w:p>
        </w:tc>
        <w:tc>
          <w:tcPr>
            <w:tcW w:w="6811" w:type="dxa"/>
          </w:tcPr>
          <w:p w14:paraId="18D10E36" w14:textId="2CA506B6" w:rsidR="000F1754" w:rsidRDefault="000F1754">
            <w:pPr>
              <w:keepLines/>
              <w:widowControl w:val="0"/>
              <w:spacing w:line="360" w:lineRule="auto"/>
              <w:ind w:firstLine="0"/>
              <w:rPr>
                <w:rFonts w:ascii="David" w:eastAsia="Arial" w:hAnsi="David"/>
                <w:kern w:val="2"/>
                <w:rtl/>
                <w14:ligatures w14:val="standardContextual"/>
              </w:rPr>
            </w:pPr>
            <w:bookmarkStart w:id="3479" w:name="_ETM_Q1_4655013"/>
            <w:bookmarkEnd w:id="3479"/>
            <w:r>
              <w:rPr>
                <w:rFonts w:ascii="David" w:eastAsia="Arial" w:hAnsi="David" w:hint="cs"/>
                <w:kern w:val="2"/>
                <w:rtl/>
                <w14:ligatures w14:val="standardContextual"/>
              </w:rPr>
              <w:t xml:space="preserve">מפקח יהיה המוסמך </w:t>
            </w:r>
            <w:bookmarkStart w:id="3480" w:name="_ETM_Q1_4658608"/>
            <w:bookmarkEnd w:id="3480"/>
            <w:r>
              <w:rPr>
                <w:rFonts w:ascii="David" w:eastAsia="Arial" w:hAnsi="David" w:hint="cs"/>
                <w:kern w:val="2"/>
                <w:rtl/>
                <w14:ligatures w14:val="standardContextual"/>
              </w:rPr>
              <w:t>לה</w:t>
            </w:r>
            <w:bookmarkStart w:id="3481" w:name="_ETM_Q1_4657247"/>
            <w:bookmarkStart w:id="3482" w:name="_ETM_Q1_4657164"/>
            <w:bookmarkEnd w:id="3481"/>
            <w:bookmarkEnd w:id="3482"/>
            <w:r>
              <w:rPr>
                <w:rFonts w:ascii="David" w:eastAsia="Arial" w:hAnsi="David" w:hint="cs"/>
                <w:kern w:val="2"/>
                <w:rtl/>
                <w14:ligatures w14:val="standardContextual"/>
              </w:rPr>
              <w:t>פעיל את סמכויותיו לפי חוק זה ג</w:t>
            </w:r>
            <w:bookmarkStart w:id="3483" w:name="_ETM_Q1_4658564"/>
            <w:bookmarkEnd w:id="3483"/>
            <w:r>
              <w:rPr>
                <w:rFonts w:ascii="David" w:eastAsia="Arial" w:hAnsi="David" w:hint="cs"/>
                <w:kern w:val="2"/>
                <w:rtl/>
                <w14:ligatures w14:val="standardContextual"/>
              </w:rPr>
              <w:t xml:space="preserve">ם כלפי ישראלי </w:t>
            </w:r>
            <w:bookmarkStart w:id="3484" w:name="_ETM_Q1_4659879"/>
            <w:bookmarkEnd w:id="3484"/>
            <w:r>
              <w:rPr>
                <w:rFonts w:ascii="David" w:eastAsia="Arial" w:hAnsi="David" w:hint="cs"/>
                <w:kern w:val="2"/>
                <w:rtl/>
                <w14:ligatures w14:val="standardContextual"/>
              </w:rPr>
              <w:t xml:space="preserve">שביצע הפרת תעבורה </w:t>
            </w:r>
            <w:bookmarkStart w:id="3485" w:name="_ETM_Q1_4660479"/>
            <w:bookmarkEnd w:id="3485"/>
            <w:r>
              <w:rPr>
                <w:rFonts w:ascii="David" w:eastAsia="Arial" w:hAnsi="David" w:hint="cs"/>
                <w:kern w:val="2"/>
                <w:rtl/>
                <w14:ligatures w14:val="standardContextual"/>
              </w:rPr>
              <w:t>באזור</w:t>
            </w:r>
            <w:bookmarkStart w:id="3486" w:name="_ETM_Q1_4660821"/>
            <w:bookmarkEnd w:id="3486"/>
            <w:r>
              <w:rPr>
                <w:rFonts w:ascii="David" w:eastAsia="Arial" w:hAnsi="David" w:hint="cs"/>
                <w:kern w:val="2"/>
                <w:rtl/>
                <w14:ligatures w14:val="standardContextual"/>
              </w:rPr>
              <w:t>; לעניין זה "אזור"</w:t>
            </w:r>
            <w:bookmarkStart w:id="3487" w:name="_ETM_Q1_4662754"/>
            <w:bookmarkEnd w:id="3487"/>
            <w:r>
              <w:rPr>
                <w:rFonts w:ascii="David" w:eastAsia="Arial" w:hAnsi="David" w:hint="cs"/>
                <w:kern w:val="2"/>
                <w:rtl/>
                <w14:ligatures w14:val="standardContextual"/>
              </w:rPr>
              <w:t xml:space="preserve"> ו-"ישראלי" </w:t>
            </w:r>
            <w:bookmarkStart w:id="3488" w:name="_ETM_Q1_4663543"/>
            <w:bookmarkStart w:id="3489" w:name="_ETM_Q1_4662439"/>
            <w:bookmarkEnd w:id="3488"/>
            <w:bookmarkEnd w:id="3489"/>
            <w:r>
              <w:rPr>
                <w:rFonts w:ascii="David" w:eastAsia="Arial" w:hAnsi="David"/>
                <w:kern w:val="2"/>
                <w:rtl/>
                <w14:ligatures w14:val="standardContextual"/>
              </w:rPr>
              <w:t>–</w:t>
            </w:r>
            <w:r>
              <w:rPr>
                <w:rFonts w:ascii="David" w:eastAsia="Arial" w:hAnsi="David" w:hint="cs"/>
                <w:kern w:val="2"/>
                <w:rtl/>
                <w14:ligatures w14:val="standardContextual"/>
              </w:rPr>
              <w:t xml:space="preserve"> כהגדרתם </w:t>
            </w:r>
            <w:bookmarkStart w:id="3490" w:name="_ETM_Q1_4664992"/>
            <w:bookmarkEnd w:id="3490"/>
            <w:r>
              <w:rPr>
                <w:rFonts w:ascii="David" w:eastAsia="Arial" w:hAnsi="David" w:hint="cs"/>
                <w:kern w:val="2"/>
                <w:rtl/>
                <w14:ligatures w14:val="standardContextual"/>
              </w:rPr>
              <w:t>בתקנ</w:t>
            </w:r>
            <w:bookmarkStart w:id="3491" w:name="_ETM_Q1_4664039"/>
            <w:bookmarkEnd w:id="3491"/>
            <w:r>
              <w:rPr>
                <w:rFonts w:ascii="David" w:eastAsia="Arial" w:hAnsi="David" w:hint="cs"/>
                <w:kern w:val="2"/>
                <w:rtl/>
                <w14:ligatures w14:val="standardContextual"/>
              </w:rPr>
              <w:t xml:space="preserve">ות המובאות בתוספת לחוק להארכת </w:t>
            </w:r>
            <w:bookmarkStart w:id="3492" w:name="_ETM_Q1_4666570"/>
            <w:bookmarkEnd w:id="3492"/>
            <w:r>
              <w:rPr>
                <w:rFonts w:ascii="David" w:eastAsia="Arial" w:hAnsi="David" w:hint="cs"/>
                <w:kern w:val="2"/>
                <w:rtl/>
                <w14:ligatures w14:val="standardContextual"/>
              </w:rPr>
              <w:t xml:space="preserve">תוקפן של תקנות שעת חירום </w:t>
            </w:r>
            <w:bookmarkStart w:id="3493" w:name="_ETM_Q1_4669916"/>
            <w:bookmarkStart w:id="3494" w:name="_ETM_Q1_4667940"/>
            <w:bookmarkEnd w:id="3493"/>
            <w:bookmarkEnd w:id="3494"/>
            <w:r>
              <w:rPr>
                <w:rFonts w:ascii="David" w:eastAsia="Arial" w:hAnsi="David" w:hint="cs"/>
                <w:kern w:val="2"/>
                <w:rtl/>
                <w14:ligatures w14:val="standardContextual"/>
              </w:rPr>
              <w:t xml:space="preserve">(יהודה והשומרון </w:t>
            </w:r>
            <w:r>
              <w:rPr>
                <w:rFonts w:ascii="David" w:eastAsia="Arial" w:hAnsi="David"/>
                <w:kern w:val="2"/>
                <w:rtl/>
                <w14:ligatures w14:val="standardContextual"/>
              </w:rPr>
              <w:t>–</w:t>
            </w:r>
            <w:r>
              <w:rPr>
                <w:rFonts w:ascii="David" w:eastAsia="Arial" w:hAnsi="David" w:hint="cs"/>
                <w:kern w:val="2"/>
                <w:rtl/>
                <w14:ligatures w14:val="standardContextual"/>
              </w:rPr>
              <w:t xml:space="preserve"> שיפוט</w:t>
            </w:r>
            <w:bookmarkStart w:id="3495" w:name="_ETM_Q1_4670134"/>
            <w:bookmarkEnd w:id="3495"/>
            <w:r>
              <w:rPr>
                <w:rFonts w:ascii="David" w:eastAsia="Arial" w:hAnsi="David" w:hint="cs"/>
                <w:kern w:val="2"/>
                <w:rtl/>
                <w14:ligatures w14:val="standardContextual"/>
              </w:rPr>
              <w:t xml:space="preserve"> בעבירות ועזר</w:t>
            </w:r>
            <w:bookmarkStart w:id="3496" w:name="_ETM_Q1_4671050"/>
            <w:bookmarkEnd w:id="3496"/>
            <w:r>
              <w:rPr>
                <w:rFonts w:ascii="David" w:eastAsia="Arial" w:hAnsi="David" w:hint="cs"/>
                <w:kern w:val="2"/>
                <w:rtl/>
                <w14:ligatures w14:val="standardContextual"/>
              </w:rPr>
              <w:t>ה משפטית)</w:t>
            </w:r>
            <w:bookmarkStart w:id="3497" w:name="_ETM_Q1_4671507"/>
            <w:bookmarkEnd w:id="3497"/>
            <w:r>
              <w:rPr>
                <w:rFonts w:ascii="David" w:eastAsia="Arial" w:hAnsi="David" w:hint="cs"/>
                <w:kern w:val="2"/>
                <w:rtl/>
                <w14:ligatures w14:val="standardContextual"/>
              </w:rPr>
              <w:t>, התשכ"ח-1967</w:t>
            </w:r>
            <w:bookmarkStart w:id="3498" w:name="_ETM_Q1_4673354"/>
            <w:bookmarkEnd w:id="3498"/>
            <w:r>
              <w:rPr>
                <w:rFonts w:ascii="David" w:eastAsia="Arial" w:hAnsi="David" w:hint="cs"/>
                <w:kern w:val="2"/>
                <w:rtl/>
                <w14:ligatures w14:val="standardContextual"/>
              </w:rPr>
              <w:t xml:space="preserve">, כפי שהוארך </w:t>
            </w:r>
            <w:bookmarkStart w:id="3499" w:name="_ETM_Q1_4675433"/>
            <w:bookmarkEnd w:id="3499"/>
            <w:r>
              <w:rPr>
                <w:rFonts w:ascii="David" w:eastAsia="Arial" w:hAnsi="David" w:hint="cs"/>
                <w:kern w:val="2"/>
                <w:rtl/>
                <w14:ligatures w14:val="standardContextual"/>
              </w:rPr>
              <w:t>תוקפן ו</w:t>
            </w:r>
            <w:bookmarkStart w:id="3500" w:name="_ETM_Q1_4675728"/>
            <w:bookmarkEnd w:id="3500"/>
            <w:r>
              <w:rPr>
                <w:rFonts w:ascii="David" w:eastAsia="Arial" w:hAnsi="David" w:hint="cs"/>
                <w:kern w:val="2"/>
                <w:rtl/>
                <w14:ligatures w14:val="standardContextual"/>
              </w:rPr>
              <w:t xml:space="preserve">תוקן נוסחן בחוק מעת לעת. </w:t>
            </w:r>
            <w:bookmarkStart w:id="3501" w:name="_ETM_Q1_4678196"/>
            <w:bookmarkStart w:id="3502" w:name="_ETM_Q1_4677624"/>
            <w:bookmarkStart w:id="3503" w:name="_ETM_Q1_4676798"/>
            <w:bookmarkEnd w:id="3501"/>
            <w:bookmarkEnd w:id="3502"/>
            <w:bookmarkEnd w:id="3503"/>
          </w:p>
        </w:tc>
      </w:tr>
    </w:tbl>
    <w:p w14:paraId="009E614D" w14:textId="77777777" w:rsidR="000F1754" w:rsidRDefault="000F1754" w:rsidP="000F1754">
      <w:pPr>
        <w:rPr>
          <w:rtl/>
          <w:lang w:eastAsia="he-IL"/>
        </w:rPr>
      </w:pPr>
      <w:bookmarkStart w:id="3504" w:name="_ETM_Q1_4677843"/>
      <w:bookmarkStart w:id="3505" w:name="_ETM_Q1_4678765"/>
      <w:bookmarkEnd w:id="3476"/>
      <w:bookmarkEnd w:id="3504"/>
      <w:bookmarkEnd w:id="3505"/>
      <w:bookmarkEnd w:id="3475"/>
    </w:p>
    <w:p w14:paraId="4A0E054C" w14:textId="40D545B4" w:rsidR="000F1754" w:rsidRDefault="000F1754" w:rsidP="000F1754">
      <w:pPr>
        <w:rPr>
          <w:rtl/>
          <w:lang w:eastAsia="he-IL"/>
        </w:rPr>
      </w:pPr>
      <w:bookmarkStart w:id="3506" w:name="_ETM_Q1_4678821"/>
      <w:bookmarkEnd w:id="3506"/>
      <w:r>
        <w:rPr>
          <w:rFonts w:hint="cs"/>
          <w:rtl/>
          <w:lang w:eastAsia="he-IL"/>
        </w:rPr>
        <w:t xml:space="preserve">זה </w:t>
      </w:r>
      <w:bookmarkStart w:id="3507" w:name="_ETM_Q1_4677412"/>
      <w:bookmarkEnd w:id="3507"/>
      <w:r>
        <w:rPr>
          <w:rFonts w:hint="cs"/>
          <w:rtl/>
          <w:lang w:eastAsia="he-IL"/>
        </w:rPr>
        <w:t xml:space="preserve">בעצם סעיף שמאפשר </w:t>
      </w:r>
      <w:bookmarkStart w:id="3508" w:name="_ETM_Q1_4684003"/>
      <w:bookmarkEnd w:id="3508"/>
      <w:r>
        <w:rPr>
          <w:rFonts w:hint="cs"/>
          <w:rtl/>
          <w:lang w:eastAsia="he-IL"/>
        </w:rPr>
        <w:t xml:space="preserve">להחיל את החוק המוצע על ישראלים שבעצם מבצעים הפרות תעבורה </w:t>
      </w:r>
      <w:bookmarkStart w:id="3509" w:name="_ETM_Q1_4690419"/>
      <w:bookmarkEnd w:id="3509"/>
      <w:r>
        <w:rPr>
          <w:rFonts w:hint="cs"/>
          <w:rtl/>
          <w:lang w:eastAsia="he-IL"/>
        </w:rPr>
        <w:t>באזור י</w:t>
      </w:r>
      <w:bookmarkStart w:id="3510" w:name="_ETM_Q1_4689282"/>
      <w:bookmarkEnd w:id="3510"/>
      <w:r>
        <w:rPr>
          <w:rFonts w:hint="cs"/>
          <w:rtl/>
          <w:lang w:eastAsia="he-IL"/>
        </w:rPr>
        <w:t xml:space="preserve">הודה ושומרון. לגבי חלק של הפעלת החוק המוצע על </w:t>
      </w:r>
      <w:bookmarkStart w:id="3511" w:name="_ETM_Q1_4694242"/>
      <w:bookmarkEnd w:id="3511"/>
      <w:r>
        <w:rPr>
          <w:rFonts w:hint="cs"/>
          <w:rtl/>
          <w:lang w:eastAsia="he-IL"/>
        </w:rPr>
        <w:t>פלסטינים באזור יהודה</w:t>
      </w:r>
      <w:bookmarkStart w:id="3512" w:name="_ETM_Q1_4695338"/>
      <w:bookmarkEnd w:id="3512"/>
      <w:r>
        <w:rPr>
          <w:rFonts w:hint="cs"/>
          <w:rtl/>
          <w:lang w:eastAsia="he-IL"/>
        </w:rPr>
        <w:t xml:space="preserve"> ושומרון זה יבו</w:t>
      </w:r>
      <w:bookmarkStart w:id="3513" w:name="_ETM_Q1_4696555"/>
      <w:bookmarkEnd w:id="3513"/>
      <w:r>
        <w:rPr>
          <w:rFonts w:hint="cs"/>
          <w:rtl/>
          <w:lang w:eastAsia="he-IL"/>
        </w:rPr>
        <w:t xml:space="preserve">צע בדחיקת הביטחון. אנחנו כבר </w:t>
      </w:r>
      <w:bookmarkStart w:id="3514" w:name="_ETM_Q1_4700338"/>
      <w:bookmarkEnd w:id="3514"/>
      <w:r>
        <w:rPr>
          <w:rFonts w:hint="cs"/>
          <w:rtl/>
          <w:lang w:eastAsia="he-IL"/>
        </w:rPr>
        <w:t xml:space="preserve">בעבודת מטה מולם </w:t>
      </w:r>
      <w:bookmarkStart w:id="3515" w:name="_ETM_Q1_4700673"/>
      <w:bookmarkEnd w:id="3515"/>
      <w:r>
        <w:rPr>
          <w:rFonts w:hint="cs"/>
          <w:rtl/>
          <w:lang w:eastAsia="he-IL"/>
        </w:rPr>
        <w:t xml:space="preserve">והם מקדמים את זה. </w:t>
      </w:r>
      <w:bookmarkStart w:id="3516" w:name="_ETM_Q1_4702579"/>
      <w:bookmarkEnd w:id="3516"/>
    </w:p>
    <w:p w14:paraId="4C44AC13" w14:textId="77777777" w:rsidR="000F1754" w:rsidRDefault="000F1754" w:rsidP="000F1754">
      <w:pPr>
        <w:rPr>
          <w:rtl/>
          <w:lang w:eastAsia="he-IL"/>
        </w:rPr>
      </w:pPr>
      <w:bookmarkStart w:id="3517" w:name="_ETM_Q1_4702631"/>
      <w:bookmarkStart w:id="3518" w:name="_ETM_Q1_4703243"/>
      <w:bookmarkEnd w:id="3517"/>
      <w:bookmarkEnd w:id="3518"/>
    </w:p>
    <w:p w14:paraId="2D669E3D" w14:textId="73C6EC1D" w:rsidR="000F1754" w:rsidRDefault="000F1754" w:rsidP="000F1754">
      <w:pPr>
        <w:pStyle w:val="a4"/>
        <w:keepNext/>
        <w:rPr>
          <w:rtl/>
        </w:rPr>
      </w:pPr>
      <w:bookmarkStart w:id="3519" w:name="ET_speaker_איתי_עצמון_187"/>
      <w:r w:rsidRPr="000F1754">
        <w:rPr>
          <w:rStyle w:val="TagStyle"/>
          <w:rtl/>
        </w:rPr>
        <w:t xml:space="preserve"> &lt;&lt; דובר &gt;&gt; </w:t>
      </w:r>
      <w:r>
        <w:rPr>
          <w:rtl/>
        </w:rPr>
        <w:t>איתי עצמון:</w:t>
      </w:r>
      <w:r w:rsidRPr="000F1754">
        <w:rPr>
          <w:rStyle w:val="TagStyle"/>
          <w:rtl/>
        </w:rPr>
        <w:t xml:space="preserve"> &lt;&lt; דובר &gt;&gt;</w:t>
      </w:r>
      <w:r w:rsidR="00F87E37">
        <w:rPr>
          <w:rtl/>
        </w:rPr>
        <w:t xml:space="preserve"> </w:t>
      </w:r>
      <w:r>
        <w:rPr>
          <w:rtl/>
        </w:rPr>
        <w:t xml:space="preserve"> </w:t>
      </w:r>
      <w:bookmarkEnd w:id="3519"/>
    </w:p>
    <w:p w14:paraId="2D27707F" w14:textId="77777777" w:rsidR="000F1754" w:rsidRDefault="000F1754" w:rsidP="000F1754">
      <w:pPr>
        <w:pStyle w:val="KeepWithNext"/>
        <w:rPr>
          <w:rtl/>
          <w:lang w:eastAsia="he-IL"/>
        </w:rPr>
      </w:pPr>
    </w:p>
    <w:p w14:paraId="5130485F" w14:textId="36BF877B" w:rsidR="000F1754" w:rsidRDefault="000F1754" w:rsidP="000F1754">
      <w:pPr>
        <w:rPr>
          <w:rtl/>
          <w:lang w:eastAsia="he-IL"/>
        </w:rPr>
      </w:pPr>
      <w:bookmarkStart w:id="3520" w:name="_ETM_Q1_4703523"/>
      <w:bookmarkStart w:id="3521" w:name="_ETM_Q1_4703547"/>
      <w:bookmarkEnd w:id="3520"/>
      <w:bookmarkEnd w:id="3521"/>
      <w:r>
        <w:rPr>
          <w:rFonts w:hint="cs"/>
          <w:rtl/>
          <w:lang w:eastAsia="he-IL"/>
        </w:rPr>
        <w:t>ה</w:t>
      </w:r>
      <w:bookmarkStart w:id="3522" w:name="_ETM_Q1_4701841"/>
      <w:bookmarkEnd w:id="3522"/>
      <w:r>
        <w:rPr>
          <w:rFonts w:hint="cs"/>
          <w:rtl/>
          <w:lang w:eastAsia="he-IL"/>
        </w:rPr>
        <w:t xml:space="preserve">אם פקודת התעבורה </w:t>
      </w:r>
      <w:bookmarkStart w:id="3523" w:name="_ETM_Q1_4704042"/>
      <w:bookmarkEnd w:id="3523"/>
      <w:r>
        <w:rPr>
          <w:rFonts w:hint="cs"/>
          <w:rtl/>
          <w:lang w:eastAsia="he-IL"/>
        </w:rPr>
        <w:t>חלה באזור?</w:t>
      </w:r>
    </w:p>
    <w:p w14:paraId="4D8C5008" w14:textId="77777777" w:rsidR="000F1754" w:rsidRDefault="000F1754" w:rsidP="000F1754">
      <w:pPr>
        <w:rPr>
          <w:rtl/>
          <w:lang w:eastAsia="he-IL"/>
        </w:rPr>
      </w:pPr>
      <w:bookmarkStart w:id="3524" w:name="_ETM_Q1_4706547"/>
      <w:bookmarkStart w:id="3525" w:name="_ETM_Q1_4706595"/>
      <w:bookmarkStart w:id="3526" w:name="_ETM_Q1_4704605"/>
      <w:bookmarkEnd w:id="3524"/>
      <w:bookmarkEnd w:id="3525"/>
      <w:bookmarkEnd w:id="3526"/>
    </w:p>
    <w:p w14:paraId="30746F7B" w14:textId="19CFC6D8" w:rsidR="000F1754" w:rsidRDefault="000F1754" w:rsidP="000F1754">
      <w:pPr>
        <w:pStyle w:val="af9"/>
        <w:keepNext/>
        <w:rPr>
          <w:rtl/>
          <w:lang w:eastAsia="he-IL"/>
        </w:rPr>
      </w:pPr>
      <w:bookmarkStart w:id="3527" w:name="ET_guest_מרגנית_לוי_188"/>
      <w:r w:rsidRPr="000F1754">
        <w:rPr>
          <w:rStyle w:val="TagStyle"/>
          <w:rtl/>
        </w:rPr>
        <w:t xml:space="preserve"> &lt;&lt; אורח &gt;&gt; </w:t>
      </w:r>
      <w:r>
        <w:rPr>
          <w:rtl/>
          <w:lang w:eastAsia="he-IL"/>
        </w:rPr>
        <w:t>מרגנית לוי:</w:t>
      </w:r>
      <w:r w:rsidRPr="000F1754">
        <w:rPr>
          <w:rStyle w:val="TagStyle"/>
          <w:rtl/>
        </w:rPr>
        <w:t xml:space="preserve"> &lt;&lt; אורח &gt;&gt;</w:t>
      </w:r>
      <w:r w:rsidR="00F87E37">
        <w:rPr>
          <w:rtl/>
          <w:lang w:eastAsia="he-IL"/>
        </w:rPr>
        <w:t xml:space="preserve"> </w:t>
      </w:r>
      <w:r>
        <w:rPr>
          <w:rtl/>
          <w:lang w:eastAsia="he-IL"/>
        </w:rPr>
        <w:t xml:space="preserve"> </w:t>
      </w:r>
      <w:bookmarkEnd w:id="3527"/>
    </w:p>
    <w:p w14:paraId="37A9E6E2" w14:textId="77777777" w:rsidR="000F1754" w:rsidRDefault="000F1754" w:rsidP="000F1754">
      <w:pPr>
        <w:pStyle w:val="KeepWithNext"/>
        <w:rPr>
          <w:rtl/>
          <w:lang w:eastAsia="he-IL"/>
        </w:rPr>
      </w:pPr>
    </w:p>
    <w:p w14:paraId="2841D7D1" w14:textId="574D2E89" w:rsidR="000F1754" w:rsidRDefault="000F1754" w:rsidP="000F1754">
      <w:pPr>
        <w:rPr>
          <w:rtl/>
          <w:lang w:eastAsia="he-IL"/>
        </w:rPr>
      </w:pPr>
      <w:bookmarkStart w:id="3528" w:name="_ETM_Q1_4705567"/>
      <w:bookmarkStart w:id="3529" w:name="_ETM_Q1_4705590"/>
      <w:bookmarkEnd w:id="3528"/>
      <w:bookmarkEnd w:id="3529"/>
      <w:r>
        <w:rPr>
          <w:rFonts w:hint="cs"/>
          <w:rtl/>
          <w:lang w:eastAsia="he-IL"/>
        </w:rPr>
        <w:t>ל</w:t>
      </w:r>
      <w:bookmarkStart w:id="3530" w:name="_ETM_Q1_4704239"/>
      <w:bookmarkEnd w:id="3530"/>
      <w:r>
        <w:rPr>
          <w:rFonts w:hint="cs"/>
          <w:rtl/>
          <w:lang w:eastAsia="he-IL"/>
        </w:rPr>
        <w:t>מיטב ידיעתי כ</w:t>
      </w:r>
      <w:bookmarkStart w:id="3531" w:name="_ETM_Q1_4705163"/>
      <w:bookmarkEnd w:id="3531"/>
      <w:r>
        <w:rPr>
          <w:rFonts w:hint="cs"/>
          <w:rtl/>
          <w:lang w:eastAsia="he-IL"/>
        </w:rPr>
        <w:t xml:space="preserve">ן, בדקנו את זה. </w:t>
      </w:r>
    </w:p>
    <w:p w14:paraId="3B208153" w14:textId="77777777" w:rsidR="000F1754" w:rsidRDefault="000F1754" w:rsidP="000F1754">
      <w:pPr>
        <w:rPr>
          <w:rtl/>
          <w:lang w:eastAsia="he-IL"/>
        </w:rPr>
      </w:pPr>
      <w:bookmarkStart w:id="3532" w:name="_ETM_Q1_4709571"/>
      <w:bookmarkStart w:id="3533" w:name="_ETM_Q1_4709620"/>
      <w:bookmarkStart w:id="3534" w:name="_ETM_Q1_4708929"/>
      <w:bookmarkStart w:id="3535" w:name="_ETM_Q1_4707226"/>
      <w:bookmarkStart w:id="3536" w:name="_ETM_Q1_4706440"/>
      <w:bookmarkStart w:id="3537" w:name="_ETM_Q1_4708150"/>
      <w:bookmarkStart w:id="3538" w:name="_ETM_Q1_4708072"/>
      <w:bookmarkStart w:id="3539" w:name="_ETM_Q1_4709404"/>
      <w:bookmarkStart w:id="3540" w:name="_ETM_Q1_4708144"/>
      <w:bookmarkStart w:id="3541" w:name="_ETM_Q1_4709251"/>
      <w:bookmarkStart w:id="3542" w:name="_ETM_Q1_4707938"/>
      <w:bookmarkEnd w:id="3532"/>
      <w:bookmarkEnd w:id="3533"/>
      <w:bookmarkEnd w:id="3534"/>
      <w:bookmarkEnd w:id="3535"/>
      <w:bookmarkEnd w:id="3536"/>
      <w:bookmarkEnd w:id="3537"/>
      <w:bookmarkEnd w:id="3538"/>
      <w:bookmarkEnd w:id="3539"/>
      <w:bookmarkEnd w:id="3540"/>
      <w:bookmarkEnd w:id="3541"/>
      <w:bookmarkEnd w:id="3542"/>
    </w:p>
    <w:p w14:paraId="603F8154" w14:textId="11BEE613" w:rsidR="000F1754" w:rsidRDefault="000F1754" w:rsidP="000F1754">
      <w:pPr>
        <w:pStyle w:val="af9"/>
        <w:keepNext/>
        <w:rPr>
          <w:rtl/>
          <w:lang w:eastAsia="he-IL"/>
        </w:rPr>
      </w:pPr>
      <w:bookmarkStart w:id="3543" w:name="ET_guest_קריאה_189"/>
      <w:r w:rsidRPr="000F1754">
        <w:rPr>
          <w:rStyle w:val="TagStyle"/>
          <w:rtl/>
        </w:rPr>
        <w:t xml:space="preserve"> &lt;&lt; אורח &gt;&gt; </w:t>
      </w:r>
      <w:r>
        <w:rPr>
          <w:rtl/>
          <w:lang w:eastAsia="he-IL"/>
        </w:rPr>
        <w:t>קריאה:</w:t>
      </w:r>
      <w:r w:rsidRPr="000F1754">
        <w:rPr>
          <w:rStyle w:val="TagStyle"/>
          <w:rtl/>
        </w:rPr>
        <w:t xml:space="preserve"> &lt;&lt; אורח &gt;&gt;</w:t>
      </w:r>
      <w:r w:rsidR="00F87E37">
        <w:rPr>
          <w:rtl/>
          <w:lang w:eastAsia="he-IL"/>
        </w:rPr>
        <w:t xml:space="preserve"> </w:t>
      </w:r>
      <w:r>
        <w:rPr>
          <w:rtl/>
          <w:lang w:eastAsia="he-IL"/>
        </w:rPr>
        <w:t xml:space="preserve"> </w:t>
      </w:r>
      <w:bookmarkEnd w:id="3543"/>
    </w:p>
    <w:p w14:paraId="2C69AFC6" w14:textId="77777777" w:rsidR="000F1754" w:rsidRDefault="000F1754" w:rsidP="000F1754">
      <w:pPr>
        <w:pStyle w:val="KeepWithNext"/>
        <w:rPr>
          <w:rtl/>
          <w:lang w:eastAsia="he-IL"/>
        </w:rPr>
      </w:pPr>
    </w:p>
    <w:p w14:paraId="3C1E368E" w14:textId="776C4689" w:rsidR="000F1754" w:rsidRDefault="000F1754" w:rsidP="000F1754">
      <w:pPr>
        <w:rPr>
          <w:rtl/>
          <w:lang w:eastAsia="he-IL"/>
        </w:rPr>
      </w:pPr>
      <w:bookmarkStart w:id="3544" w:name="_ETM_Q1_4710319"/>
      <w:bookmarkStart w:id="3545" w:name="_ETM_Q1_4710340"/>
      <w:bookmarkEnd w:id="3544"/>
      <w:bookmarkEnd w:id="3545"/>
      <w:r>
        <w:rPr>
          <w:rFonts w:hint="cs"/>
          <w:rtl/>
          <w:lang w:eastAsia="he-IL"/>
        </w:rPr>
        <w:t xml:space="preserve">חלה </w:t>
      </w:r>
      <w:bookmarkStart w:id="3546" w:name="_ETM_Q1_4708848"/>
      <w:bookmarkEnd w:id="3546"/>
      <w:r>
        <w:rPr>
          <w:rFonts w:hint="cs"/>
          <w:rtl/>
          <w:lang w:eastAsia="he-IL"/>
        </w:rPr>
        <w:t xml:space="preserve">על ישראלים, </w:t>
      </w:r>
      <w:bookmarkStart w:id="3547" w:name="_ETM_Q1_4709820"/>
      <w:bookmarkEnd w:id="3547"/>
      <w:r>
        <w:rPr>
          <w:rFonts w:hint="cs"/>
          <w:rtl/>
          <w:lang w:eastAsia="he-IL"/>
        </w:rPr>
        <w:t xml:space="preserve">פחות משפט פלילי. </w:t>
      </w:r>
      <w:bookmarkStart w:id="3548" w:name="_ETM_Q1_4713037"/>
      <w:bookmarkEnd w:id="3548"/>
    </w:p>
    <w:p w14:paraId="3076F839" w14:textId="77777777" w:rsidR="000F1754" w:rsidRDefault="000F1754" w:rsidP="000F1754">
      <w:pPr>
        <w:rPr>
          <w:rtl/>
          <w:lang w:eastAsia="he-IL"/>
        </w:rPr>
      </w:pPr>
      <w:bookmarkStart w:id="3549" w:name="_ETM_Q1_4713083"/>
      <w:bookmarkStart w:id="3550" w:name="_ETM_Q1_4714116"/>
      <w:bookmarkEnd w:id="3549"/>
      <w:bookmarkEnd w:id="3550"/>
    </w:p>
    <w:p w14:paraId="061DDC9E" w14:textId="3883CEEF" w:rsidR="000F1754" w:rsidRDefault="000F1754" w:rsidP="000F1754">
      <w:pPr>
        <w:pStyle w:val="af9"/>
        <w:keepNext/>
        <w:rPr>
          <w:rtl/>
          <w:lang w:eastAsia="he-IL"/>
        </w:rPr>
      </w:pPr>
      <w:bookmarkStart w:id="3551" w:name="ET_guest_מרגנית_לוי_190"/>
      <w:r w:rsidRPr="000F1754">
        <w:rPr>
          <w:rStyle w:val="TagStyle"/>
          <w:rtl/>
        </w:rPr>
        <w:t xml:space="preserve"> &lt;&lt; אורח &gt;&gt; </w:t>
      </w:r>
      <w:r>
        <w:rPr>
          <w:rtl/>
          <w:lang w:eastAsia="he-IL"/>
        </w:rPr>
        <w:t>מרגנית לוי:</w:t>
      </w:r>
      <w:r w:rsidRPr="000F1754">
        <w:rPr>
          <w:rStyle w:val="TagStyle"/>
          <w:rtl/>
        </w:rPr>
        <w:t xml:space="preserve"> &lt;&lt; אורח &gt;&gt;</w:t>
      </w:r>
      <w:r w:rsidR="00F87E37">
        <w:rPr>
          <w:rtl/>
          <w:lang w:eastAsia="he-IL"/>
        </w:rPr>
        <w:t xml:space="preserve"> </w:t>
      </w:r>
      <w:r>
        <w:rPr>
          <w:rtl/>
          <w:lang w:eastAsia="he-IL"/>
        </w:rPr>
        <w:t xml:space="preserve"> </w:t>
      </w:r>
      <w:bookmarkEnd w:id="3551"/>
    </w:p>
    <w:p w14:paraId="2B1E438C" w14:textId="77777777" w:rsidR="000F1754" w:rsidRDefault="000F1754" w:rsidP="000F1754">
      <w:pPr>
        <w:pStyle w:val="KeepWithNext"/>
        <w:rPr>
          <w:rtl/>
          <w:lang w:eastAsia="he-IL"/>
        </w:rPr>
      </w:pPr>
    </w:p>
    <w:p w14:paraId="2837E553" w14:textId="3E6DA79A" w:rsidR="000F1754" w:rsidRDefault="000F1754" w:rsidP="000F1754">
      <w:pPr>
        <w:rPr>
          <w:rtl/>
          <w:lang w:eastAsia="he-IL"/>
        </w:rPr>
      </w:pPr>
      <w:bookmarkStart w:id="3552" w:name="_ETM_Q1_4714405"/>
      <w:bookmarkStart w:id="3553" w:name="_ETM_Q1_4714429"/>
      <w:bookmarkEnd w:id="3552"/>
      <w:bookmarkEnd w:id="3553"/>
      <w:r>
        <w:rPr>
          <w:rFonts w:hint="cs"/>
          <w:rtl/>
          <w:lang w:eastAsia="he-IL"/>
        </w:rPr>
        <w:t xml:space="preserve">כן, כן. </w:t>
      </w:r>
      <w:bookmarkStart w:id="3554" w:name="_ETM_Q1_4713434"/>
      <w:bookmarkStart w:id="3555" w:name="_ETM_Q1_4714082"/>
      <w:bookmarkEnd w:id="3554"/>
      <w:bookmarkEnd w:id="3555"/>
    </w:p>
    <w:p w14:paraId="2294F049" w14:textId="77777777" w:rsidR="000F1754" w:rsidRDefault="000F1754" w:rsidP="000F1754">
      <w:pPr>
        <w:rPr>
          <w:rtl/>
          <w:lang w:eastAsia="he-IL"/>
        </w:rPr>
      </w:pPr>
    </w:p>
    <w:tbl>
      <w:tblPr>
        <w:bidiVisual/>
        <w:tblW w:w="9090" w:type="dxa"/>
        <w:tblLayout w:type="fixed"/>
        <w:tblCellMar>
          <w:top w:w="57" w:type="dxa"/>
          <w:left w:w="0" w:type="dxa"/>
          <w:bottom w:w="57" w:type="dxa"/>
          <w:right w:w="0" w:type="dxa"/>
        </w:tblCellMar>
        <w:tblLook w:val="01E0" w:firstRow="1" w:lastRow="1" w:firstColumn="1" w:lastColumn="1" w:noHBand="0" w:noVBand="0"/>
      </w:tblPr>
      <w:tblGrid>
        <w:gridCol w:w="1854"/>
        <w:gridCol w:w="425"/>
        <w:gridCol w:w="6811"/>
      </w:tblGrid>
      <w:tr w:rsidR="000F1754" w14:paraId="2D72C961" w14:textId="77777777" w:rsidTr="000F1754">
        <w:trPr>
          <w:cantSplit/>
          <w:trHeight w:val="45"/>
        </w:trPr>
        <w:tc>
          <w:tcPr>
            <w:tcW w:w="1854" w:type="dxa"/>
          </w:tcPr>
          <w:p w14:paraId="637C8559" w14:textId="1750585D" w:rsidR="000F1754" w:rsidRDefault="000F1754">
            <w:pPr>
              <w:keepLines/>
              <w:widowControl w:val="0"/>
              <w:tabs>
                <w:tab w:val="left" w:pos="624"/>
                <w:tab w:val="left" w:pos="1247"/>
              </w:tabs>
              <w:snapToGrid w:val="0"/>
              <w:spacing w:line="360" w:lineRule="auto"/>
              <w:ind w:firstLine="0"/>
              <w:jc w:val="left"/>
              <w:outlineLvl w:val="2"/>
              <w:rPr>
                <w:rFonts w:ascii="David" w:eastAsia="Arial Unicode MS" w:hAnsi="David"/>
                <w:kern w:val="2"/>
                <w14:ligatures w14:val="standardContextual"/>
              </w:rPr>
            </w:pPr>
            <w:bookmarkStart w:id="3556" w:name="_ETM_Q1_4750883"/>
            <w:r>
              <w:rPr>
                <w:rFonts w:ascii="David" w:eastAsia="Arial Unicode MS" w:hAnsi="David" w:hint="cs"/>
                <w:kern w:val="2"/>
                <w:rtl/>
                <w14:ligatures w14:val="standardContextual"/>
              </w:rPr>
              <w:t>שמירת דינים</w:t>
            </w:r>
          </w:p>
        </w:tc>
        <w:tc>
          <w:tcPr>
            <w:tcW w:w="425" w:type="dxa"/>
          </w:tcPr>
          <w:p w14:paraId="3B148A76" w14:textId="053B1E30" w:rsidR="000F1754" w:rsidRDefault="000F1754">
            <w:pPr>
              <w:keepLines/>
              <w:widowControl w:val="0"/>
              <w:tabs>
                <w:tab w:val="left" w:pos="624"/>
                <w:tab w:val="left" w:pos="1247"/>
              </w:tabs>
              <w:snapToGrid w:val="0"/>
              <w:spacing w:line="360" w:lineRule="auto"/>
              <w:ind w:firstLine="0"/>
              <w:jc w:val="left"/>
              <w:rPr>
                <w:rFonts w:ascii="David" w:eastAsia="Arial Unicode MS" w:hAnsi="David"/>
                <w:kern w:val="2"/>
                <w14:ligatures w14:val="standardContextual"/>
              </w:rPr>
            </w:pPr>
            <w:r>
              <w:rPr>
                <w:rFonts w:ascii="David" w:eastAsia="Arial Unicode MS" w:hAnsi="David" w:hint="cs"/>
                <w:kern w:val="2"/>
                <w:rtl/>
                <w14:ligatures w14:val="standardContextual"/>
              </w:rPr>
              <w:t>34א.</w:t>
            </w:r>
            <w:bookmarkStart w:id="3557" w:name="_ETM_Q1_4714318"/>
            <w:bookmarkEnd w:id="3557"/>
          </w:p>
        </w:tc>
        <w:tc>
          <w:tcPr>
            <w:tcW w:w="6811" w:type="dxa"/>
          </w:tcPr>
          <w:p w14:paraId="22B8FA9B" w14:textId="4D41E110" w:rsidR="000F1754" w:rsidRDefault="000F1754">
            <w:pPr>
              <w:keepLines/>
              <w:widowControl w:val="0"/>
              <w:spacing w:line="360" w:lineRule="auto"/>
              <w:ind w:firstLine="0"/>
              <w:rPr>
                <w:rFonts w:ascii="David" w:eastAsia="Arial" w:hAnsi="David"/>
                <w:kern w:val="2"/>
                <w14:ligatures w14:val="standardContextual"/>
              </w:rPr>
            </w:pPr>
            <w:bookmarkStart w:id="3558" w:name="_ETM_Q1_4714123"/>
            <w:bookmarkStart w:id="3559" w:name="_ETM_Q1_4715903"/>
            <w:bookmarkEnd w:id="3558"/>
            <w:bookmarkEnd w:id="3559"/>
            <w:r>
              <w:rPr>
                <w:rFonts w:ascii="David" w:eastAsia="Arial" w:hAnsi="David" w:hint="cs"/>
                <w:kern w:val="2"/>
                <w:rtl/>
                <w14:ligatures w14:val="standardContextual"/>
              </w:rPr>
              <w:t>אין בהוראו</w:t>
            </w:r>
            <w:bookmarkStart w:id="3560" w:name="_ETM_Q1_4715281"/>
            <w:bookmarkEnd w:id="3560"/>
            <w:r>
              <w:rPr>
                <w:rFonts w:ascii="David" w:eastAsia="Arial" w:hAnsi="David" w:hint="cs"/>
                <w:kern w:val="2"/>
                <w:rtl/>
                <w14:ligatures w14:val="standardContextual"/>
              </w:rPr>
              <w:t>ת חוק זה כדי לגרוע מהור</w:t>
            </w:r>
            <w:bookmarkStart w:id="3561" w:name="_ETM_Q1_4716643"/>
            <w:bookmarkEnd w:id="3561"/>
            <w:r>
              <w:rPr>
                <w:rFonts w:ascii="David" w:eastAsia="Arial" w:hAnsi="David" w:hint="cs"/>
                <w:kern w:val="2"/>
                <w:rtl/>
                <w14:ligatures w14:val="standardContextual"/>
              </w:rPr>
              <w:t xml:space="preserve">אות חוק </w:t>
            </w:r>
            <w:bookmarkStart w:id="3562" w:name="_ETM_Q1_4717631"/>
            <w:bookmarkEnd w:id="3562"/>
            <w:r>
              <w:rPr>
                <w:rFonts w:ascii="David" w:eastAsia="Arial" w:hAnsi="David" w:hint="cs"/>
                <w:kern w:val="2"/>
                <w:rtl/>
                <w14:ligatures w14:val="standardContextual"/>
              </w:rPr>
              <w:t>השיפוט הצבאי, התש</w:t>
            </w:r>
            <w:bookmarkStart w:id="3563" w:name="_ETM_Q1_4717752"/>
            <w:bookmarkEnd w:id="3563"/>
            <w:r>
              <w:rPr>
                <w:rFonts w:ascii="David" w:eastAsia="Arial" w:hAnsi="David" w:hint="cs"/>
                <w:kern w:val="2"/>
                <w:rtl/>
                <w14:ligatures w14:val="standardContextual"/>
              </w:rPr>
              <w:t>ט"ו-1955</w:t>
            </w:r>
            <w:bookmarkStart w:id="3564" w:name="_ETM_Q1_4719384"/>
            <w:bookmarkEnd w:id="3564"/>
            <w:r>
              <w:rPr>
                <w:rFonts w:ascii="David" w:eastAsia="Arial" w:hAnsi="David" w:hint="cs"/>
                <w:kern w:val="2"/>
                <w:rtl/>
                <w14:ligatures w14:val="standardContextual"/>
              </w:rPr>
              <w:t xml:space="preserve"> לעניין עבירות תעבורה. </w:t>
            </w:r>
            <w:bookmarkStart w:id="3565" w:name="_ETM_Q1_4720492"/>
            <w:bookmarkEnd w:id="3565"/>
          </w:p>
        </w:tc>
      </w:tr>
    </w:tbl>
    <w:p w14:paraId="5F5E7674" w14:textId="77777777" w:rsidR="000F1754" w:rsidRDefault="000F1754" w:rsidP="000F1754">
      <w:pPr>
        <w:rPr>
          <w:rtl/>
          <w:lang w:eastAsia="he-IL"/>
        </w:rPr>
      </w:pPr>
      <w:bookmarkStart w:id="3566" w:name="_ETM_Q1_4713386"/>
      <w:bookmarkStart w:id="3567" w:name="_ETM_Q1_4712226"/>
      <w:bookmarkStart w:id="3568" w:name="_ETM_Q1_4722804"/>
      <w:bookmarkStart w:id="3569" w:name="_ETM_Q1_4723554"/>
      <w:bookmarkEnd w:id="3566"/>
      <w:bookmarkEnd w:id="3567"/>
      <w:bookmarkEnd w:id="3568"/>
      <w:bookmarkEnd w:id="3569"/>
      <w:bookmarkEnd w:id="3556"/>
    </w:p>
    <w:p w14:paraId="5D3C8BB6" w14:textId="4030C6F3" w:rsidR="000F1754" w:rsidRDefault="000F1754" w:rsidP="000F1754">
      <w:pPr>
        <w:rPr>
          <w:rtl/>
          <w:lang w:eastAsia="he-IL"/>
        </w:rPr>
      </w:pPr>
      <w:bookmarkStart w:id="3570" w:name="_ETM_Q1_4723600"/>
      <w:bookmarkEnd w:id="3570"/>
      <w:r>
        <w:rPr>
          <w:rFonts w:hint="cs"/>
          <w:rtl/>
          <w:lang w:eastAsia="he-IL"/>
        </w:rPr>
        <w:t xml:space="preserve">אני </w:t>
      </w:r>
      <w:bookmarkStart w:id="3571" w:name="_ETM_Q1_4722001"/>
      <w:bookmarkEnd w:id="3571"/>
      <w:r>
        <w:rPr>
          <w:rFonts w:hint="cs"/>
          <w:rtl/>
          <w:lang w:eastAsia="he-IL"/>
        </w:rPr>
        <w:t>אסביר. בעצ</w:t>
      </w:r>
      <w:bookmarkStart w:id="3572" w:name="_ETM_Q1_4725095"/>
      <w:bookmarkStart w:id="3573" w:name="_ETM_Q1_4723606"/>
      <w:bookmarkEnd w:id="3572"/>
      <w:bookmarkEnd w:id="3573"/>
      <w:r>
        <w:rPr>
          <w:rFonts w:hint="cs"/>
          <w:rtl/>
          <w:lang w:eastAsia="he-IL"/>
        </w:rPr>
        <w:t>ם הצעת החוק המ</w:t>
      </w:r>
      <w:bookmarkStart w:id="3574" w:name="_ETM_Q1_4725022"/>
      <w:bookmarkEnd w:id="3574"/>
      <w:r>
        <w:rPr>
          <w:rFonts w:hint="cs"/>
          <w:rtl/>
          <w:lang w:eastAsia="he-IL"/>
        </w:rPr>
        <w:t>משלתית לא התייחסה לדין הצבאי. הדין הצ</w:t>
      </w:r>
      <w:bookmarkStart w:id="3575" w:name="_ETM_Q1_4727686"/>
      <w:bookmarkEnd w:id="3575"/>
      <w:r>
        <w:rPr>
          <w:rFonts w:hint="cs"/>
          <w:rtl/>
          <w:lang w:eastAsia="he-IL"/>
        </w:rPr>
        <w:t xml:space="preserve">באי </w:t>
      </w:r>
      <w:bookmarkStart w:id="3576" w:name="_ETM_Q1_4728036"/>
      <w:bookmarkEnd w:id="3576"/>
      <w:r>
        <w:rPr>
          <w:rFonts w:hint="cs"/>
          <w:rtl/>
          <w:lang w:eastAsia="he-IL"/>
        </w:rPr>
        <w:t>מתייחס לעבירות תעבורה היום גם בדין משמע</w:t>
      </w:r>
      <w:bookmarkStart w:id="3577" w:name="_ETM_Q1_4730564"/>
      <w:bookmarkEnd w:id="3577"/>
      <w:r>
        <w:rPr>
          <w:rFonts w:hint="cs"/>
          <w:rtl/>
          <w:lang w:eastAsia="he-IL"/>
        </w:rPr>
        <w:t>תי וגם בדין</w:t>
      </w:r>
      <w:bookmarkStart w:id="3578" w:name="_ETM_Q1_4732668"/>
      <w:bookmarkEnd w:id="3578"/>
      <w:r>
        <w:rPr>
          <w:rFonts w:hint="cs"/>
          <w:rtl/>
          <w:lang w:eastAsia="he-IL"/>
        </w:rPr>
        <w:t xml:space="preserve"> פלילי. זה קצת </w:t>
      </w:r>
      <w:bookmarkStart w:id="3579" w:name="_ETM_Q1_4732116"/>
      <w:bookmarkEnd w:id="3579"/>
      <w:r>
        <w:rPr>
          <w:rFonts w:hint="cs"/>
          <w:rtl/>
          <w:lang w:eastAsia="he-IL"/>
        </w:rPr>
        <w:t>שונה מה</w:t>
      </w:r>
      <w:bookmarkStart w:id="3580" w:name="_ETM_Q1_4733664"/>
      <w:bookmarkEnd w:id="3580"/>
      <w:r>
        <w:rPr>
          <w:rFonts w:hint="cs"/>
          <w:rtl/>
          <w:lang w:eastAsia="he-IL"/>
        </w:rPr>
        <w:t>אזרחות. ובמקביל מתבצעת עבודת</w:t>
      </w:r>
      <w:bookmarkStart w:id="3581" w:name="_ETM_Q1_4735296"/>
      <w:bookmarkEnd w:id="3581"/>
      <w:r>
        <w:rPr>
          <w:rFonts w:hint="cs"/>
          <w:rtl/>
          <w:lang w:eastAsia="he-IL"/>
        </w:rPr>
        <w:t xml:space="preserve"> מטה מול</w:t>
      </w:r>
      <w:bookmarkStart w:id="3582" w:name="_ETM_Q1_4736836"/>
      <w:bookmarkEnd w:id="3582"/>
      <w:r>
        <w:rPr>
          <w:rFonts w:hint="cs"/>
          <w:rtl/>
          <w:lang w:eastAsia="he-IL"/>
        </w:rPr>
        <w:t xml:space="preserve"> צה"ל כדי לעשות את</w:t>
      </w:r>
      <w:bookmarkStart w:id="3583" w:name="_ETM_Q1_4738012"/>
      <w:bookmarkEnd w:id="3583"/>
      <w:r>
        <w:rPr>
          <w:rFonts w:hint="cs"/>
          <w:rtl/>
          <w:lang w:eastAsia="he-IL"/>
        </w:rPr>
        <w:t xml:space="preserve"> ההתאמות הנדרשות בהסדר הזה להסדר שלהם.</w:t>
      </w:r>
      <w:bookmarkStart w:id="3584" w:name="_ETM_Q1_4743429"/>
      <w:bookmarkEnd w:id="3584"/>
      <w:r>
        <w:rPr>
          <w:rFonts w:hint="cs"/>
          <w:rtl/>
          <w:lang w:eastAsia="he-IL"/>
        </w:rPr>
        <w:t xml:space="preserve"> זה </w:t>
      </w:r>
      <w:bookmarkStart w:id="3585" w:name="_ETM_Q1_4741660"/>
      <w:bookmarkEnd w:id="3585"/>
      <w:r>
        <w:rPr>
          <w:rFonts w:hint="cs"/>
          <w:rtl/>
          <w:lang w:eastAsia="he-IL"/>
        </w:rPr>
        <w:t>קצת יותר מורכב מהדין</w:t>
      </w:r>
      <w:bookmarkStart w:id="3586" w:name="_ETM_Q1_4742340"/>
      <w:bookmarkEnd w:id="3586"/>
      <w:r>
        <w:rPr>
          <w:rFonts w:hint="cs"/>
          <w:rtl/>
          <w:lang w:eastAsia="he-IL"/>
        </w:rPr>
        <w:t xml:space="preserve"> הישראלי הרגיל שחל על אזרחים. </w:t>
      </w:r>
      <w:bookmarkStart w:id="3587" w:name="_ETM_Q1_4745718"/>
      <w:bookmarkEnd w:id="3587"/>
      <w:r>
        <w:rPr>
          <w:rFonts w:hint="cs"/>
          <w:rtl/>
          <w:lang w:eastAsia="he-IL"/>
        </w:rPr>
        <w:t>אבל אנחנו כמו</w:t>
      </w:r>
      <w:bookmarkStart w:id="3588" w:name="_ETM_Q1_4745238"/>
      <w:bookmarkEnd w:id="3588"/>
      <w:r>
        <w:rPr>
          <w:rFonts w:hint="cs"/>
          <w:rtl/>
          <w:lang w:eastAsia="he-IL"/>
        </w:rPr>
        <w:t>בן נביא את זה לוועד</w:t>
      </w:r>
      <w:bookmarkStart w:id="3589" w:name="_ETM_Q1_4746552"/>
      <w:bookmarkEnd w:id="3589"/>
      <w:r>
        <w:rPr>
          <w:rFonts w:hint="cs"/>
          <w:rtl/>
          <w:lang w:eastAsia="he-IL"/>
        </w:rPr>
        <w:t xml:space="preserve">ה ברגע שזה </w:t>
      </w:r>
      <w:bookmarkStart w:id="3590" w:name="_ETM_Q1_4748146"/>
      <w:bookmarkEnd w:id="3590"/>
      <w:r>
        <w:rPr>
          <w:rFonts w:hint="cs"/>
          <w:rtl/>
          <w:lang w:eastAsia="he-IL"/>
        </w:rPr>
        <w:t>יהיה מוכן ואנחנו בתקווה שזה יק</w:t>
      </w:r>
      <w:bookmarkStart w:id="3591" w:name="_ETM_Q1_4749814"/>
      <w:bookmarkEnd w:id="3591"/>
      <w:r>
        <w:rPr>
          <w:rFonts w:hint="cs"/>
          <w:rtl/>
          <w:lang w:eastAsia="he-IL"/>
        </w:rPr>
        <w:t xml:space="preserve">רה בחודשים הקרובים. </w:t>
      </w:r>
      <w:bookmarkStart w:id="3592" w:name="_ETM_Q1_4750562"/>
      <w:bookmarkStart w:id="3593" w:name="_ETM_Q1_4751309"/>
      <w:bookmarkEnd w:id="3592"/>
      <w:bookmarkEnd w:id="3593"/>
    </w:p>
    <w:p w14:paraId="706E44B6" w14:textId="77777777" w:rsidR="000F1754" w:rsidRDefault="000F1754" w:rsidP="000F1754">
      <w:pPr>
        <w:rPr>
          <w:rtl/>
          <w:lang w:eastAsia="he-IL"/>
        </w:rPr>
      </w:pPr>
      <w:bookmarkStart w:id="3594" w:name="_ETM_Q1_4752006"/>
      <w:bookmarkStart w:id="3595" w:name="_ETM_Q1_4752057"/>
      <w:bookmarkEnd w:id="3594"/>
      <w:bookmarkEnd w:id="3595"/>
    </w:p>
    <w:tbl>
      <w:tblPr>
        <w:bidiVisual/>
        <w:tblW w:w="9090" w:type="dxa"/>
        <w:tblLayout w:type="fixed"/>
        <w:tblCellMar>
          <w:top w:w="57" w:type="dxa"/>
          <w:left w:w="0" w:type="dxa"/>
          <w:bottom w:w="57" w:type="dxa"/>
          <w:right w:w="0" w:type="dxa"/>
        </w:tblCellMar>
        <w:tblLook w:val="01E0" w:firstRow="1" w:lastRow="1" w:firstColumn="1" w:lastColumn="1" w:noHBand="0" w:noVBand="0"/>
      </w:tblPr>
      <w:tblGrid>
        <w:gridCol w:w="1854"/>
        <w:gridCol w:w="425"/>
        <w:gridCol w:w="6811"/>
      </w:tblGrid>
      <w:tr w:rsidR="000F1754" w14:paraId="01D4C041" w14:textId="77777777" w:rsidTr="0052676E">
        <w:trPr>
          <w:cantSplit/>
          <w:trHeight w:val="45"/>
        </w:trPr>
        <w:tc>
          <w:tcPr>
            <w:tcW w:w="1854" w:type="dxa"/>
          </w:tcPr>
          <w:p w14:paraId="03DF669D" w14:textId="7E3280C8" w:rsidR="000F1754" w:rsidRDefault="000F1754">
            <w:pPr>
              <w:keepLines/>
              <w:widowControl w:val="0"/>
              <w:tabs>
                <w:tab w:val="left" w:pos="624"/>
                <w:tab w:val="left" w:pos="1247"/>
              </w:tabs>
              <w:snapToGrid w:val="0"/>
              <w:spacing w:line="360" w:lineRule="auto"/>
              <w:ind w:firstLine="0"/>
              <w:jc w:val="left"/>
              <w:outlineLvl w:val="2"/>
              <w:rPr>
                <w:rFonts w:ascii="David" w:eastAsia="Arial Unicode MS" w:hAnsi="David"/>
                <w:kern w:val="2"/>
                <w14:ligatures w14:val="standardContextual"/>
              </w:rPr>
            </w:pPr>
            <w:bookmarkStart w:id="3596" w:name="_ETM_Q1_4752151"/>
            <w:bookmarkStart w:id="3597" w:name="_ETM_Q1_4752199"/>
            <w:bookmarkStart w:id="3598" w:name="_ETM_Q1_4750749"/>
            <w:bookmarkStart w:id="3599" w:name="_ETM_Q1_4750921"/>
            <w:bookmarkStart w:id="3600" w:name="_ETM_Q1_4750275"/>
            <w:bookmarkStart w:id="3601" w:name="_ETM_Q1_4752699" w:colFirst="2" w:colLast="4"/>
            <w:bookmarkStart w:id="3602" w:name="_ETM_Q1_4799683"/>
            <w:bookmarkEnd w:id="3596"/>
            <w:bookmarkEnd w:id="3597"/>
            <w:bookmarkEnd w:id="3598"/>
            <w:bookmarkEnd w:id="3599"/>
            <w:bookmarkEnd w:id="3600"/>
            <w:r>
              <w:rPr>
                <w:rFonts w:ascii="David" w:eastAsia="Arial Unicode MS" w:hAnsi="David" w:hint="cs"/>
                <w:kern w:val="2"/>
                <w:rtl/>
                <w14:ligatures w14:val="standardContextual"/>
              </w:rPr>
              <w:t>זכות עיון</w:t>
            </w:r>
          </w:p>
        </w:tc>
        <w:tc>
          <w:tcPr>
            <w:tcW w:w="425" w:type="dxa"/>
          </w:tcPr>
          <w:p w14:paraId="2C703DDF" w14:textId="02ECBD9D" w:rsidR="000F1754" w:rsidRDefault="000F1754">
            <w:pPr>
              <w:keepLines/>
              <w:widowControl w:val="0"/>
              <w:tabs>
                <w:tab w:val="left" w:pos="624"/>
                <w:tab w:val="left" w:pos="1247"/>
              </w:tabs>
              <w:snapToGrid w:val="0"/>
              <w:spacing w:line="360" w:lineRule="auto"/>
              <w:ind w:firstLine="0"/>
              <w:jc w:val="left"/>
              <w:rPr>
                <w:rFonts w:ascii="David" w:eastAsia="Arial Unicode MS" w:hAnsi="David"/>
                <w:kern w:val="2"/>
                <w14:ligatures w14:val="standardContextual"/>
              </w:rPr>
            </w:pPr>
            <w:r>
              <w:rPr>
                <w:rFonts w:ascii="David" w:eastAsia="Arial Unicode MS" w:hAnsi="David" w:hint="cs"/>
                <w:kern w:val="2"/>
                <w:rtl/>
                <w14:ligatures w14:val="standardContextual"/>
              </w:rPr>
              <w:t>35.</w:t>
            </w:r>
          </w:p>
        </w:tc>
        <w:tc>
          <w:tcPr>
            <w:tcW w:w="6811" w:type="dxa"/>
          </w:tcPr>
          <w:p w14:paraId="00A9815F" w14:textId="06EDB00E" w:rsidR="000F1754" w:rsidRDefault="000F1754">
            <w:pPr>
              <w:keepLines/>
              <w:widowControl w:val="0"/>
              <w:spacing w:line="360" w:lineRule="auto"/>
              <w:ind w:firstLine="0"/>
              <w:rPr>
                <w:rFonts w:ascii="David" w:eastAsia="Arial" w:hAnsi="David"/>
                <w:kern w:val="2"/>
                <w14:ligatures w14:val="standardContextual"/>
              </w:rPr>
            </w:pPr>
            <w:bookmarkStart w:id="3603" w:name="_ETM_Q1_4752164"/>
            <w:bookmarkStart w:id="3604" w:name="_ETM_Q1_4753912"/>
            <w:bookmarkEnd w:id="3603"/>
            <w:bookmarkEnd w:id="3604"/>
            <w:r>
              <w:rPr>
                <w:rFonts w:ascii="David" w:eastAsia="Arial" w:hAnsi="David" w:hint="cs"/>
                <w:kern w:val="2"/>
                <w:rtl/>
                <w14:ligatures w14:val="standardContextual"/>
              </w:rPr>
              <w:t>(א)</w:t>
            </w:r>
            <w:bookmarkStart w:id="3605" w:name="_ETM_Q1_4753644"/>
            <w:bookmarkStart w:id="3606" w:name="_ETM_Q1_4754002"/>
            <w:bookmarkEnd w:id="3605"/>
            <w:bookmarkEnd w:id="3606"/>
            <w:r>
              <w:rPr>
                <w:rFonts w:ascii="David" w:eastAsia="Arial" w:hAnsi="David" w:hint="cs"/>
                <w:kern w:val="2"/>
                <w:rtl/>
                <w14:ligatures w14:val="standardContextual"/>
              </w:rPr>
              <w:t xml:space="preserve"> מפר רשאי </w:t>
            </w:r>
            <w:bookmarkStart w:id="3607" w:name="_ETM_Q1_4754578"/>
            <w:bookmarkEnd w:id="3607"/>
            <w:r>
              <w:rPr>
                <w:rFonts w:ascii="David" w:eastAsia="Arial" w:hAnsi="David" w:hint="cs"/>
                <w:kern w:val="2"/>
                <w:rtl/>
                <w14:ligatures w14:val="standardContextual"/>
              </w:rPr>
              <w:t>לעיין בחו</w:t>
            </w:r>
            <w:bookmarkStart w:id="3608" w:name="_ETM_Q1_4755311"/>
            <w:bookmarkEnd w:id="3608"/>
            <w:r>
              <w:rPr>
                <w:rFonts w:ascii="David" w:eastAsia="Arial" w:hAnsi="David" w:hint="cs"/>
                <w:kern w:val="2"/>
                <w:rtl/>
                <w14:ligatures w14:val="standardContextual"/>
              </w:rPr>
              <w:t>מר הנוגע להפרת תעבורה שבשלה ה</w:t>
            </w:r>
            <w:bookmarkStart w:id="3609" w:name="_ETM_Q1_4757283"/>
            <w:bookmarkEnd w:id="3609"/>
            <w:r>
              <w:rPr>
                <w:rFonts w:ascii="David" w:eastAsia="Arial" w:hAnsi="David" w:hint="cs"/>
                <w:kern w:val="2"/>
                <w:rtl/>
                <w14:ligatures w14:val="standardContextual"/>
              </w:rPr>
              <w:t xml:space="preserve">ומצאה </w:t>
            </w:r>
            <w:bookmarkStart w:id="3610" w:name="_ETM_Q1_4758063"/>
            <w:bookmarkEnd w:id="3610"/>
            <w:r>
              <w:rPr>
                <w:rFonts w:ascii="David" w:eastAsia="Arial" w:hAnsi="David" w:hint="cs"/>
                <w:kern w:val="2"/>
                <w:rtl/>
                <w14:ligatures w14:val="standardContextual"/>
              </w:rPr>
              <w:t>לו הודעה על החלטה להטיל קנס</w:t>
            </w:r>
            <w:bookmarkStart w:id="3611" w:name="_ETM_Q1_4759896"/>
            <w:bookmarkEnd w:id="3611"/>
            <w:r>
              <w:rPr>
                <w:rFonts w:ascii="David" w:eastAsia="Arial" w:hAnsi="David" w:hint="cs"/>
                <w:kern w:val="2"/>
                <w:rtl/>
                <w14:ligatures w14:val="standardContextual"/>
              </w:rPr>
              <w:t>, ולהעתיקו, ו</w:t>
            </w:r>
            <w:bookmarkStart w:id="3612" w:name="_ETM_Q1_4760749"/>
            <w:bookmarkEnd w:id="3612"/>
            <w:r>
              <w:rPr>
                <w:rFonts w:ascii="David" w:eastAsia="Arial" w:hAnsi="David" w:hint="cs"/>
                <w:kern w:val="2"/>
                <w:rtl/>
                <w14:ligatures w14:val="standardContextual"/>
              </w:rPr>
              <w:t>בלב</w:t>
            </w:r>
            <w:bookmarkStart w:id="3613" w:name="_ETM_Q1_4760249"/>
            <w:bookmarkEnd w:id="3613"/>
            <w:r w:rsidR="0052676E">
              <w:rPr>
                <w:rFonts w:ascii="David" w:eastAsia="Arial" w:hAnsi="David" w:hint="cs"/>
                <w:kern w:val="2"/>
                <w:rtl/>
                <w14:ligatures w14:val="standardContextual"/>
              </w:rPr>
              <w:t xml:space="preserve">ד שבקשת </w:t>
            </w:r>
            <w:bookmarkStart w:id="3614" w:name="_ETM_Q1_4763095"/>
            <w:bookmarkEnd w:id="3614"/>
            <w:r w:rsidR="0052676E">
              <w:rPr>
                <w:rFonts w:ascii="David" w:eastAsia="Arial" w:hAnsi="David" w:hint="cs"/>
                <w:kern w:val="2"/>
                <w:rtl/>
                <w14:ligatures w14:val="standardContextual"/>
              </w:rPr>
              <w:t>המפ</w:t>
            </w:r>
            <w:bookmarkStart w:id="3615" w:name="_ETM_Q1_4761600"/>
            <w:bookmarkEnd w:id="3615"/>
            <w:r w:rsidR="0052676E">
              <w:rPr>
                <w:rFonts w:ascii="David" w:eastAsia="Arial" w:hAnsi="David" w:hint="cs"/>
                <w:kern w:val="2"/>
                <w:rtl/>
                <w14:ligatures w14:val="standardContextual"/>
              </w:rPr>
              <w:t>ר לעיין בחומר כאמור הוגשה לא יאוחר מתו</w:t>
            </w:r>
            <w:bookmarkStart w:id="3616" w:name="_ETM_Q1_4765213"/>
            <w:bookmarkEnd w:id="3616"/>
            <w:r w:rsidR="0052676E">
              <w:rPr>
                <w:rFonts w:ascii="David" w:eastAsia="Arial" w:hAnsi="David" w:hint="cs"/>
                <w:kern w:val="2"/>
                <w:rtl/>
                <w14:ligatures w14:val="standardContextual"/>
              </w:rPr>
              <w:t xml:space="preserve">ם </w:t>
            </w:r>
            <w:bookmarkStart w:id="3617" w:name="_ETM_Q1_4764818"/>
            <w:bookmarkEnd w:id="3617"/>
            <w:r w:rsidR="0052676E">
              <w:rPr>
                <w:rFonts w:ascii="David" w:eastAsia="Arial" w:hAnsi="David" w:hint="cs"/>
                <w:kern w:val="2"/>
                <w:rtl/>
                <w14:ligatures w14:val="standardContextual"/>
              </w:rPr>
              <w:t xml:space="preserve">שנתיים </w:t>
            </w:r>
            <w:bookmarkStart w:id="3618" w:name="_ETM_Q1_4765425"/>
            <w:bookmarkEnd w:id="3618"/>
            <w:r w:rsidR="0052676E">
              <w:rPr>
                <w:rFonts w:ascii="David" w:eastAsia="Arial" w:hAnsi="David" w:hint="cs"/>
                <w:kern w:val="2"/>
                <w:rtl/>
                <w14:ligatures w14:val="standardContextual"/>
              </w:rPr>
              <w:t>מיום שהומצאה לו ההו</w:t>
            </w:r>
            <w:bookmarkStart w:id="3619" w:name="_ETM_Q1_4766552"/>
            <w:bookmarkEnd w:id="3619"/>
            <w:r w:rsidR="0052676E">
              <w:rPr>
                <w:rFonts w:ascii="David" w:eastAsia="Arial" w:hAnsi="David" w:hint="cs"/>
                <w:kern w:val="2"/>
                <w:rtl/>
                <w14:ligatures w14:val="standardContextual"/>
              </w:rPr>
              <w:t>דעה כאמור</w:t>
            </w:r>
            <w:bookmarkStart w:id="3620" w:name="_ETM_Q1_4766136"/>
            <w:bookmarkEnd w:id="3620"/>
            <w:r w:rsidR="0052676E">
              <w:rPr>
                <w:rFonts w:ascii="David" w:eastAsia="Arial" w:hAnsi="David" w:hint="cs"/>
                <w:kern w:val="2"/>
                <w:rtl/>
                <w14:ligatures w14:val="standardContextual"/>
              </w:rPr>
              <w:t xml:space="preserve">. </w:t>
            </w:r>
            <w:bookmarkStart w:id="3621" w:name="_ETM_Q1_4765771"/>
            <w:bookmarkEnd w:id="3621"/>
          </w:p>
        </w:tc>
      </w:tr>
      <w:tr w:rsidR="0052676E" w14:paraId="66651FB0" w14:textId="77777777" w:rsidTr="0052676E">
        <w:trPr>
          <w:cantSplit/>
          <w:trHeight w:val="45"/>
        </w:trPr>
        <w:tc>
          <w:tcPr>
            <w:tcW w:w="1854" w:type="dxa"/>
          </w:tcPr>
          <w:p w14:paraId="59E02D91" w14:textId="77777777" w:rsidR="0052676E" w:rsidRDefault="0052676E">
            <w:pPr>
              <w:keepLines/>
              <w:widowControl w:val="0"/>
              <w:tabs>
                <w:tab w:val="left" w:pos="624"/>
                <w:tab w:val="left" w:pos="1247"/>
              </w:tabs>
              <w:snapToGrid w:val="0"/>
              <w:spacing w:line="360" w:lineRule="auto"/>
              <w:ind w:firstLine="0"/>
              <w:jc w:val="left"/>
              <w:outlineLvl w:val="2"/>
              <w:rPr>
                <w:rFonts w:ascii="David" w:eastAsia="Arial Unicode MS" w:hAnsi="David"/>
                <w:kern w:val="2"/>
                <w14:ligatures w14:val="standardContextual"/>
              </w:rPr>
            </w:pPr>
            <w:bookmarkStart w:id="3622" w:name="_ETM_Q1_4766898" w:colFirst="2" w:colLast="4"/>
            <w:bookmarkEnd w:id="3601"/>
          </w:p>
        </w:tc>
        <w:tc>
          <w:tcPr>
            <w:tcW w:w="425" w:type="dxa"/>
          </w:tcPr>
          <w:p w14:paraId="0841029C" w14:textId="77777777" w:rsidR="0052676E" w:rsidRDefault="0052676E">
            <w:pPr>
              <w:keepLines/>
              <w:widowControl w:val="0"/>
              <w:tabs>
                <w:tab w:val="left" w:pos="624"/>
                <w:tab w:val="left" w:pos="1247"/>
              </w:tabs>
              <w:snapToGrid w:val="0"/>
              <w:spacing w:line="360" w:lineRule="auto"/>
              <w:ind w:firstLine="0"/>
              <w:jc w:val="left"/>
              <w:rPr>
                <w:rFonts w:ascii="David" w:eastAsia="Arial Unicode MS" w:hAnsi="David"/>
                <w:kern w:val="2"/>
                <w14:ligatures w14:val="standardContextual"/>
              </w:rPr>
            </w:pPr>
          </w:p>
        </w:tc>
        <w:tc>
          <w:tcPr>
            <w:tcW w:w="6811" w:type="dxa"/>
          </w:tcPr>
          <w:p w14:paraId="05E968C6" w14:textId="5187B2DC" w:rsidR="0052676E" w:rsidRDefault="0052676E">
            <w:pPr>
              <w:keepLines/>
              <w:widowControl w:val="0"/>
              <w:spacing w:line="360" w:lineRule="auto"/>
              <w:ind w:firstLine="0"/>
              <w:rPr>
                <w:rFonts w:ascii="David" w:eastAsia="Arial" w:hAnsi="David"/>
                <w:kern w:val="2"/>
                <w:rtl/>
                <w14:ligatures w14:val="standardContextual"/>
              </w:rPr>
            </w:pPr>
            <w:bookmarkStart w:id="3623" w:name="_ETM_Q1_4767147"/>
            <w:bookmarkEnd w:id="3623"/>
            <w:r>
              <w:rPr>
                <w:rFonts w:ascii="David" w:eastAsia="Arial" w:hAnsi="David" w:hint="cs"/>
                <w:kern w:val="2"/>
                <w:rtl/>
                <w14:ligatures w14:val="standardContextual"/>
              </w:rPr>
              <w:t xml:space="preserve">(ב) </w:t>
            </w:r>
            <w:bookmarkStart w:id="3624" w:name="_ETM_Q1_4768278"/>
            <w:bookmarkEnd w:id="3624"/>
            <w:r>
              <w:rPr>
                <w:rFonts w:ascii="David" w:eastAsia="Arial" w:hAnsi="David" w:hint="cs"/>
                <w:kern w:val="2"/>
                <w:rtl/>
                <w14:ligatures w14:val="standardContextual"/>
              </w:rPr>
              <w:t xml:space="preserve">שר המשפטים רשאי לקבוע </w:t>
            </w:r>
            <w:bookmarkStart w:id="3625" w:name="_ETM_Q1_4770810"/>
            <w:bookmarkEnd w:id="3625"/>
            <w:r>
              <w:rPr>
                <w:rFonts w:ascii="David" w:eastAsia="Arial" w:hAnsi="David" w:hint="cs"/>
                <w:kern w:val="2"/>
                <w:rtl/>
                <w14:ligatures w14:val="standardContextual"/>
              </w:rPr>
              <w:t>הוראות לעניין</w:t>
            </w:r>
            <w:bookmarkStart w:id="3626" w:name="_ETM_Q1_4770314"/>
            <w:bookmarkEnd w:id="3626"/>
            <w:r>
              <w:rPr>
                <w:rFonts w:ascii="David" w:eastAsia="Arial" w:hAnsi="David" w:hint="cs"/>
                <w:kern w:val="2"/>
                <w:rtl/>
                <w14:ligatures w14:val="standardContextual"/>
              </w:rPr>
              <w:t xml:space="preserve"> זכות העיון לפי סעיף זה ור</w:t>
            </w:r>
            <w:bookmarkStart w:id="3627" w:name="_ETM_Q1_4772240"/>
            <w:bookmarkEnd w:id="3627"/>
            <w:r>
              <w:rPr>
                <w:rFonts w:ascii="David" w:eastAsia="Arial" w:hAnsi="David" w:hint="cs"/>
                <w:kern w:val="2"/>
                <w:rtl/>
                <w14:ligatures w14:val="standardContextual"/>
              </w:rPr>
              <w:t>שאי הוא לקבוע</w:t>
            </w:r>
            <w:bookmarkStart w:id="3628" w:name="_ETM_Q1_4773895"/>
            <w:bookmarkEnd w:id="3628"/>
            <w:r>
              <w:rPr>
                <w:rFonts w:ascii="David" w:eastAsia="Arial" w:hAnsi="David" w:hint="cs"/>
                <w:kern w:val="2"/>
                <w:rtl/>
                <w14:ligatures w14:val="standardContextual"/>
              </w:rPr>
              <w:t xml:space="preserve"> הגבלות לעניין היק</w:t>
            </w:r>
            <w:bookmarkStart w:id="3629" w:name="_ETM_Q1_4774429"/>
            <w:bookmarkEnd w:id="3629"/>
            <w:r>
              <w:rPr>
                <w:rFonts w:ascii="David" w:eastAsia="Arial" w:hAnsi="David" w:hint="cs"/>
                <w:kern w:val="2"/>
                <w:rtl/>
                <w14:ligatures w14:val="standardContextual"/>
              </w:rPr>
              <w:t>ף הזכות ואופן מ</w:t>
            </w:r>
            <w:bookmarkStart w:id="3630" w:name="_ETM_Q1_4776134"/>
            <w:bookmarkEnd w:id="3630"/>
            <w:r>
              <w:rPr>
                <w:rFonts w:ascii="David" w:eastAsia="Arial" w:hAnsi="David" w:hint="cs"/>
                <w:kern w:val="2"/>
                <w:rtl/>
                <w14:ligatures w14:val="standardContextual"/>
              </w:rPr>
              <w:t xml:space="preserve">ימושה. </w:t>
            </w:r>
            <w:bookmarkStart w:id="3631" w:name="_ETM_Q1_4776182"/>
            <w:bookmarkEnd w:id="3631"/>
          </w:p>
        </w:tc>
      </w:tr>
    </w:tbl>
    <w:p w14:paraId="5CF1989A" w14:textId="77777777" w:rsidR="000F1754" w:rsidRDefault="000F1754" w:rsidP="000F1754">
      <w:pPr>
        <w:rPr>
          <w:rtl/>
          <w:lang w:eastAsia="he-IL"/>
        </w:rPr>
      </w:pPr>
      <w:bookmarkStart w:id="3632" w:name="_ETM_Q1_4776487"/>
      <w:bookmarkStart w:id="3633" w:name="_ETM_Q1_4750328"/>
      <w:bookmarkStart w:id="3634" w:name="_ETM_Q1_4778244"/>
      <w:bookmarkEnd w:id="3622"/>
      <w:bookmarkEnd w:id="3632"/>
      <w:bookmarkEnd w:id="3633"/>
      <w:bookmarkEnd w:id="3634"/>
      <w:bookmarkEnd w:id="3602"/>
    </w:p>
    <w:p w14:paraId="46204CA7" w14:textId="05685655" w:rsidR="0052676E" w:rsidRDefault="0052676E" w:rsidP="000F1754">
      <w:pPr>
        <w:rPr>
          <w:rtl/>
          <w:lang w:eastAsia="he-IL"/>
        </w:rPr>
      </w:pPr>
      <w:bookmarkStart w:id="3635" w:name="_ETM_Q1_4778465"/>
      <w:bookmarkStart w:id="3636" w:name="_ETM_Q1_4778499"/>
      <w:bookmarkEnd w:id="3635"/>
      <w:bookmarkEnd w:id="3636"/>
      <w:r>
        <w:rPr>
          <w:rFonts w:hint="cs"/>
          <w:rtl/>
          <w:lang w:eastAsia="he-IL"/>
        </w:rPr>
        <w:t xml:space="preserve">זכות העיון </w:t>
      </w:r>
      <w:bookmarkStart w:id="3637" w:name="_ETM_Q1_4778236"/>
      <w:bookmarkEnd w:id="3637"/>
      <w:r>
        <w:rPr>
          <w:rFonts w:hint="cs"/>
          <w:rtl/>
          <w:lang w:eastAsia="he-IL"/>
        </w:rPr>
        <w:t xml:space="preserve">במרשם </w:t>
      </w:r>
      <w:bookmarkStart w:id="3638" w:name="_ETM_Q1_4779457"/>
      <w:bookmarkEnd w:id="3638"/>
      <w:r>
        <w:rPr>
          <w:rFonts w:hint="cs"/>
          <w:rtl/>
          <w:lang w:eastAsia="he-IL"/>
        </w:rPr>
        <w:t xml:space="preserve">בעצם </w:t>
      </w:r>
      <w:bookmarkStart w:id="3639" w:name="_ETM_Q1_4779947"/>
      <w:bookmarkEnd w:id="3639"/>
      <w:r>
        <w:rPr>
          <w:rFonts w:hint="cs"/>
          <w:rtl/>
          <w:lang w:eastAsia="he-IL"/>
        </w:rPr>
        <w:t>כאן מוסדרת ומאפשרת לשר המשפטים</w:t>
      </w:r>
      <w:bookmarkStart w:id="3640" w:name="_ETM_Q1_4781699"/>
      <w:bookmarkStart w:id="3641" w:name="_ETM_Q1_4783675"/>
      <w:bookmarkStart w:id="3642" w:name="_ETM_Q1_4782000"/>
      <w:bookmarkStart w:id="3643" w:name="_ETM_Q1_4780623"/>
      <w:bookmarkStart w:id="3644" w:name="_ETM_Q1_4779541"/>
      <w:bookmarkEnd w:id="3640"/>
      <w:bookmarkEnd w:id="3641"/>
      <w:bookmarkEnd w:id="3642"/>
      <w:bookmarkEnd w:id="3643"/>
      <w:bookmarkEnd w:id="3644"/>
      <w:r>
        <w:rPr>
          <w:rFonts w:hint="cs"/>
          <w:rtl/>
          <w:lang w:eastAsia="he-IL"/>
        </w:rPr>
        <w:t xml:space="preserve"> לקבוע הוראות לעניין היקפה. אני אדגיש שיש כבר פסיקה </w:t>
      </w:r>
      <w:bookmarkStart w:id="3645" w:name="_ETM_Q1_4792122"/>
      <w:bookmarkEnd w:id="3645"/>
      <w:r>
        <w:rPr>
          <w:rFonts w:hint="cs"/>
          <w:rtl/>
          <w:lang w:eastAsia="he-IL"/>
        </w:rPr>
        <w:t>רבה על זכות העיון ולכ</w:t>
      </w:r>
      <w:bookmarkStart w:id="3646" w:name="_ETM_Q1_4793096"/>
      <w:bookmarkEnd w:id="3646"/>
      <w:r>
        <w:rPr>
          <w:rFonts w:hint="cs"/>
          <w:rtl/>
          <w:lang w:eastAsia="he-IL"/>
        </w:rPr>
        <w:t xml:space="preserve">ן הסמכות כאן היא סמכות רשות </w:t>
      </w:r>
      <w:bookmarkStart w:id="3647" w:name="_ETM_Q1_4796388"/>
      <w:bookmarkEnd w:id="3647"/>
      <w:r>
        <w:rPr>
          <w:rFonts w:hint="cs"/>
          <w:rtl/>
          <w:lang w:eastAsia="he-IL"/>
        </w:rPr>
        <w:t>ולא סמכ</w:t>
      </w:r>
      <w:bookmarkStart w:id="3648" w:name="_ETM_Q1_4795324"/>
      <w:bookmarkEnd w:id="3648"/>
      <w:r>
        <w:rPr>
          <w:rFonts w:hint="cs"/>
          <w:rtl/>
          <w:lang w:eastAsia="he-IL"/>
        </w:rPr>
        <w:t xml:space="preserve">ות חובה של התקנת תקנות. </w:t>
      </w:r>
    </w:p>
    <w:p w14:paraId="2198193A" w14:textId="77777777" w:rsidR="0052676E" w:rsidRDefault="0052676E" w:rsidP="000F1754">
      <w:pPr>
        <w:rPr>
          <w:rtl/>
          <w:lang w:eastAsia="he-IL"/>
        </w:rPr>
      </w:pPr>
      <w:bookmarkStart w:id="3649" w:name="_ETM_Q1_4798995"/>
      <w:bookmarkStart w:id="3650" w:name="_ETM_Q1_4799041"/>
      <w:bookmarkStart w:id="3651" w:name="_ETM_Q1_4799693"/>
      <w:bookmarkEnd w:id="3649"/>
      <w:bookmarkEnd w:id="3650"/>
      <w:bookmarkEnd w:id="3651"/>
    </w:p>
    <w:p w14:paraId="732F240B" w14:textId="3AD9822C" w:rsidR="0052676E" w:rsidRDefault="0052676E" w:rsidP="0052676E">
      <w:pPr>
        <w:pStyle w:val="a4"/>
        <w:keepNext/>
        <w:rPr>
          <w:rtl/>
        </w:rPr>
      </w:pPr>
      <w:bookmarkStart w:id="3652" w:name="ET_speaker_איתי_עצמון_191"/>
      <w:r w:rsidRPr="0052676E">
        <w:rPr>
          <w:rStyle w:val="TagStyle"/>
          <w:rtl/>
        </w:rPr>
        <w:t xml:space="preserve"> &lt;&lt; דובר &gt;&gt; </w:t>
      </w:r>
      <w:r>
        <w:rPr>
          <w:rtl/>
        </w:rPr>
        <w:t>איתי עצמון:</w:t>
      </w:r>
      <w:r w:rsidRPr="0052676E">
        <w:rPr>
          <w:rStyle w:val="TagStyle"/>
          <w:rtl/>
        </w:rPr>
        <w:t xml:space="preserve"> &lt;&lt; דובר &gt;&gt;</w:t>
      </w:r>
      <w:r w:rsidR="00F87E37">
        <w:rPr>
          <w:rtl/>
        </w:rPr>
        <w:t xml:space="preserve"> </w:t>
      </w:r>
      <w:r>
        <w:rPr>
          <w:rtl/>
        </w:rPr>
        <w:t xml:space="preserve"> </w:t>
      </w:r>
      <w:bookmarkEnd w:id="3652"/>
    </w:p>
    <w:p w14:paraId="3BBCAAD6" w14:textId="77777777" w:rsidR="0052676E" w:rsidRDefault="0052676E" w:rsidP="0052676E">
      <w:pPr>
        <w:pStyle w:val="KeepWithNext"/>
        <w:rPr>
          <w:rtl/>
          <w:lang w:eastAsia="he-IL"/>
        </w:rPr>
      </w:pPr>
    </w:p>
    <w:p w14:paraId="29C97805" w14:textId="2F104F1F" w:rsidR="0052676E" w:rsidRDefault="0052676E" w:rsidP="0052676E">
      <w:pPr>
        <w:rPr>
          <w:rtl/>
          <w:lang w:eastAsia="he-IL"/>
        </w:rPr>
      </w:pPr>
      <w:bookmarkStart w:id="3653" w:name="_ETM_Q1_4799951"/>
      <w:bookmarkStart w:id="3654" w:name="_ETM_Q1_4799972"/>
      <w:bookmarkEnd w:id="3653"/>
      <w:bookmarkEnd w:id="3654"/>
      <w:r>
        <w:rPr>
          <w:rFonts w:hint="cs"/>
          <w:rtl/>
          <w:lang w:eastAsia="he-IL"/>
        </w:rPr>
        <w:t>כלומר בעצם הייש</w:t>
      </w:r>
      <w:bookmarkStart w:id="3655" w:name="_ETM_Q1_4799403"/>
      <w:bookmarkEnd w:id="3655"/>
      <w:r>
        <w:rPr>
          <w:rFonts w:hint="cs"/>
          <w:rtl/>
          <w:lang w:eastAsia="he-IL"/>
        </w:rPr>
        <w:t xml:space="preserve">ום או </w:t>
      </w:r>
      <w:bookmarkStart w:id="3656" w:name="_ETM_Q1_4799821"/>
      <w:bookmarkEnd w:id="3656"/>
      <w:r>
        <w:rPr>
          <w:rFonts w:hint="cs"/>
          <w:rtl/>
          <w:lang w:eastAsia="he-IL"/>
        </w:rPr>
        <w:t xml:space="preserve">המימוש של הזכות </w:t>
      </w:r>
      <w:bookmarkStart w:id="3657" w:name="_ETM_Q1_4800335"/>
      <w:bookmarkStart w:id="3658" w:name="_ETM_Q1_4800319"/>
      <w:bookmarkEnd w:id="3657"/>
      <w:bookmarkEnd w:id="3658"/>
      <w:r>
        <w:rPr>
          <w:rFonts w:hint="cs"/>
          <w:rtl/>
          <w:lang w:eastAsia="he-IL"/>
        </w:rPr>
        <w:t xml:space="preserve">הזאת </w:t>
      </w:r>
      <w:bookmarkStart w:id="3659" w:name="_ETM_Q1_4800149"/>
      <w:bookmarkEnd w:id="3659"/>
      <w:r>
        <w:rPr>
          <w:rFonts w:hint="cs"/>
          <w:rtl/>
          <w:lang w:eastAsia="he-IL"/>
        </w:rPr>
        <w:t xml:space="preserve">לא </w:t>
      </w:r>
      <w:bookmarkStart w:id="3660" w:name="_ETM_Q1_4801605"/>
      <w:bookmarkEnd w:id="3660"/>
      <w:r>
        <w:rPr>
          <w:rFonts w:hint="cs"/>
          <w:rtl/>
          <w:lang w:eastAsia="he-IL"/>
        </w:rPr>
        <w:t>יהיה</w:t>
      </w:r>
      <w:bookmarkStart w:id="3661" w:name="_ETM_Q1_4802296"/>
      <w:bookmarkEnd w:id="3661"/>
      <w:r>
        <w:rPr>
          <w:rFonts w:hint="cs"/>
          <w:rtl/>
          <w:lang w:eastAsia="he-IL"/>
        </w:rPr>
        <w:t xml:space="preserve"> מותנה בהתקנת תקנות. </w:t>
      </w:r>
      <w:bookmarkStart w:id="3662" w:name="_ETM_Q1_4804753"/>
      <w:bookmarkStart w:id="3663" w:name="_ETM_Q1_4804955"/>
      <w:bookmarkEnd w:id="3662"/>
      <w:bookmarkEnd w:id="3663"/>
    </w:p>
    <w:p w14:paraId="75293E89" w14:textId="77777777" w:rsidR="0052676E" w:rsidRDefault="0052676E" w:rsidP="0052676E">
      <w:pPr>
        <w:rPr>
          <w:rtl/>
          <w:lang w:eastAsia="he-IL"/>
        </w:rPr>
      </w:pPr>
      <w:bookmarkStart w:id="3664" w:name="_ETM_Q1_4804995"/>
      <w:bookmarkStart w:id="3665" w:name="_ETM_Q1_4805777"/>
      <w:bookmarkEnd w:id="3664"/>
      <w:bookmarkEnd w:id="3665"/>
    </w:p>
    <w:p w14:paraId="1FC8FB47" w14:textId="1CC4CF79" w:rsidR="0052676E" w:rsidRDefault="0052676E" w:rsidP="0052676E">
      <w:pPr>
        <w:pStyle w:val="af9"/>
        <w:keepNext/>
        <w:rPr>
          <w:rtl/>
          <w:lang w:eastAsia="he-IL"/>
        </w:rPr>
      </w:pPr>
      <w:bookmarkStart w:id="3666" w:name="ET_guest_מרגנית_לוי_192"/>
      <w:r w:rsidRPr="0052676E">
        <w:rPr>
          <w:rStyle w:val="TagStyle"/>
          <w:rtl/>
        </w:rPr>
        <w:t xml:space="preserve"> &lt;&lt; אורח &gt;&gt; </w:t>
      </w:r>
      <w:r>
        <w:rPr>
          <w:rtl/>
          <w:lang w:eastAsia="he-IL"/>
        </w:rPr>
        <w:t>מרגנית לוי:</w:t>
      </w:r>
      <w:r w:rsidRPr="0052676E">
        <w:rPr>
          <w:rStyle w:val="TagStyle"/>
          <w:rtl/>
        </w:rPr>
        <w:t xml:space="preserve"> &lt;&lt; אורח &gt;&gt;</w:t>
      </w:r>
      <w:r w:rsidR="00F87E37">
        <w:rPr>
          <w:rtl/>
          <w:lang w:eastAsia="he-IL"/>
        </w:rPr>
        <w:t xml:space="preserve"> </w:t>
      </w:r>
      <w:r>
        <w:rPr>
          <w:rtl/>
          <w:lang w:eastAsia="he-IL"/>
        </w:rPr>
        <w:t xml:space="preserve"> </w:t>
      </w:r>
      <w:bookmarkEnd w:id="3666"/>
    </w:p>
    <w:p w14:paraId="14BC87DB" w14:textId="77777777" w:rsidR="0052676E" w:rsidRDefault="0052676E" w:rsidP="0052676E">
      <w:pPr>
        <w:pStyle w:val="KeepWithNext"/>
        <w:rPr>
          <w:rtl/>
          <w:lang w:eastAsia="he-IL"/>
        </w:rPr>
      </w:pPr>
    </w:p>
    <w:p w14:paraId="6FDDBA38" w14:textId="1ED8BECC" w:rsidR="0052676E" w:rsidRDefault="0052676E" w:rsidP="0052676E">
      <w:pPr>
        <w:rPr>
          <w:rtl/>
          <w:lang w:eastAsia="he-IL"/>
        </w:rPr>
      </w:pPr>
      <w:bookmarkStart w:id="3667" w:name="_ETM_Q1_4806025"/>
      <w:bookmarkStart w:id="3668" w:name="_ETM_Q1_4806048"/>
      <w:bookmarkEnd w:id="3667"/>
      <w:bookmarkEnd w:id="3668"/>
      <w:r>
        <w:rPr>
          <w:rFonts w:hint="cs"/>
          <w:rtl/>
          <w:lang w:eastAsia="he-IL"/>
        </w:rPr>
        <w:t>נכון. לכן די</w:t>
      </w:r>
      <w:bookmarkStart w:id="3669" w:name="_ETM_Q1_4805649"/>
      <w:bookmarkEnd w:id="3669"/>
      <w:r>
        <w:rPr>
          <w:rFonts w:hint="cs"/>
          <w:rtl/>
          <w:lang w:eastAsia="he-IL"/>
        </w:rPr>
        <w:t xml:space="preserve">יקנו את הנוסח כאן. </w:t>
      </w:r>
      <w:bookmarkStart w:id="3670" w:name="_ETM_Q1_4806240"/>
      <w:bookmarkEnd w:id="3670"/>
    </w:p>
    <w:p w14:paraId="2445AFA4" w14:textId="77777777" w:rsidR="0052676E" w:rsidRDefault="0052676E" w:rsidP="0052676E">
      <w:pPr>
        <w:rPr>
          <w:rtl/>
          <w:lang w:eastAsia="he-IL"/>
        </w:rPr>
      </w:pPr>
      <w:bookmarkStart w:id="3671" w:name="_ETM_Q1_4806461"/>
      <w:bookmarkStart w:id="3672" w:name="_ETM_Q1_4806503"/>
      <w:bookmarkStart w:id="3673" w:name="_ETM_Q1_4807786"/>
      <w:bookmarkEnd w:id="3671"/>
      <w:bookmarkEnd w:id="3672"/>
      <w:bookmarkEnd w:id="3673"/>
    </w:p>
    <w:p w14:paraId="0065E1BC" w14:textId="0ED1C6F2" w:rsidR="0052676E" w:rsidRDefault="0052676E" w:rsidP="0052676E">
      <w:pPr>
        <w:pStyle w:val="a4"/>
        <w:keepNext/>
        <w:rPr>
          <w:rtl/>
        </w:rPr>
      </w:pPr>
      <w:bookmarkStart w:id="3674" w:name="ET_speaker_איתי_עצמון_193"/>
      <w:r w:rsidRPr="0052676E">
        <w:rPr>
          <w:rStyle w:val="TagStyle"/>
          <w:rtl/>
        </w:rPr>
        <w:t xml:space="preserve"> &lt;&lt; דובר &gt;&gt; </w:t>
      </w:r>
      <w:r>
        <w:rPr>
          <w:rtl/>
        </w:rPr>
        <w:t>איתי עצמון:</w:t>
      </w:r>
      <w:r w:rsidRPr="0052676E">
        <w:rPr>
          <w:rStyle w:val="TagStyle"/>
          <w:rtl/>
        </w:rPr>
        <w:t xml:space="preserve"> &lt;&lt; דובר &gt;&gt;</w:t>
      </w:r>
      <w:r w:rsidR="00F87E37">
        <w:rPr>
          <w:rtl/>
        </w:rPr>
        <w:t xml:space="preserve"> </w:t>
      </w:r>
      <w:r>
        <w:rPr>
          <w:rtl/>
        </w:rPr>
        <w:t xml:space="preserve"> </w:t>
      </w:r>
      <w:bookmarkEnd w:id="3674"/>
    </w:p>
    <w:p w14:paraId="214ACC85" w14:textId="77777777" w:rsidR="0052676E" w:rsidRDefault="0052676E" w:rsidP="0052676E">
      <w:pPr>
        <w:pStyle w:val="KeepWithNext"/>
        <w:rPr>
          <w:rtl/>
          <w:lang w:eastAsia="he-IL"/>
        </w:rPr>
      </w:pPr>
    </w:p>
    <w:p w14:paraId="61DF7CC6" w14:textId="5D214DD1" w:rsidR="0052676E" w:rsidRDefault="0052676E" w:rsidP="0052676E">
      <w:pPr>
        <w:rPr>
          <w:rtl/>
          <w:lang w:eastAsia="he-IL"/>
        </w:rPr>
      </w:pPr>
      <w:bookmarkStart w:id="3675" w:name="_ETM_Q1_4808071"/>
      <w:bookmarkEnd w:id="3675"/>
      <w:r>
        <w:rPr>
          <w:rFonts w:hint="cs"/>
          <w:rtl/>
          <w:lang w:eastAsia="he-IL"/>
        </w:rPr>
        <w:t>א</w:t>
      </w:r>
      <w:bookmarkStart w:id="3676" w:name="_ETM_Q1_4808103"/>
      <w:bookmarkEnd w:id="3676"/>
      <w:r>
        <w:rPr>
          <w:rFonts w:hint="cs"/>
          <w:rtl/>
          <w:lang w:eastAsia="he-IL"/>
        </w:rPr>
        <w:t xml:space="preserve">ני כן חושב אבל, </w:t>
      </w:r>
      <w:bookmarkStart w:id="3677" w:name="_ETM_Q1_4809474"/>
      <w:bookmarkEnd w:id="3677"/>
      <w:r>
        <w:rPr>
          <w:rFonts w:hint="cs"/>
          <w:rtl/>
          <w:lang w:eastAsia="he-IL"/>
        </w:rPr>
        <w:t xml:space="preserve">כיוון </w:t>
      </w:r>
      <w:bookmarkStart w:id="3678" w:name="_ETM_Q1_4808113"/>
      <w:bookmarkEnd w:id="3678"/>
      <w:r>
        <w:rPr>
          <w:rFonts w:hint="cs"/>
          <w:rtl/>
          <w:lang w:eastAsia="he-IL"/>
        </w:rPr>
        <w:t xml:space="preserve">שמדובר כאן על סמכות גם לקבוע </w:t>
      </w:r>
      <w:bookmarkStart w:id="3679" w:name="_ETM_Q1_4809584"/>
      <w:bookmarkStart w:id="3680" w:name="_ETM_Q1_4809283"/>
      <w:bookmarkStart w:id="3681" w:name="_ETM_Q1_4809042"/>
      <w:bookmarkStart w:id="3682" w:name="_ETM_Q1_4809805"/>
      <w:bookmarkEnd w:id="3679"/>
      <w:bookmarkEnd w:id="3680"/>
      <w:bookmarkEnd w:id="3681"/>
      <w:bookmarkEnd w:id="3682"/>
      <w:r>
        <w:rPr>
          <w:rFonts w:hint="cs"/>
          <w:rtl/>
          <w:lang w:eastAsia="he-IL"/>
        </w:rPr>
        <w:t xml:space="preserve">בין היתר הגבלות </w:t>
      </w:r>
      <w:bookmarkStart w:id="3683" w:name="_ETM_Q1_4812662"/>
      <w:bookmarkEnd w:id="3683"/>
      <w:r>
        <w:rPr>
          <w:rFonts w:hint="cs"/>
          <w:rtl/>
          <w:lang w:eastAsia="he-IL"/>
        </w:rPr>
        <w:t>ל</w:t>
      </w:r>
      <w:bookmarkStart w:id="3684" w:name="_ETM_Q1_4811431"/>
      <w:bookmarkEnd w:id="3684"/>
      <w:r>
        <w:rPr>
          <w:rFonts w:hint="cs"/>
          <w:rtl/>
          <w:lang w:eastAsia="he-IL"/>
        </w:rPr>
        <w:t>עניין היקף הזכות ואופן מימושה שהתקנ</w:t>
      </w:r>
      <w:bookmarkStart w:id="3685" w:name="_ETM_Q1_4813286"/>
      <w:bookmarkEnd w:id="3685"/>
      <w:r>
        <w:rPr>
          <w:rFonts w:hint="cs"/>
          <w:rtl/>
          <w:lang w:eastAsia="he-IL"/>
        </w:rPr>
        <w:t xml:space="preserve">ות האלה כן צריכות להגיע </w:t>
      </w:r>
      <w:bookmarkStart w:id="3686" w:name="_ETM_Q1_4815828"/>
      <w:bookmarkEnd w:id="3686"/>
      <w:r>
        <w:rPr>
          <w:rFonts w:hint="cs"/>
          <w:rtl/>
          <w:lang w:eastAsia="he-IL"/>
        </w:rPr>
        <w:t xml:space="preserve">לאישור ועדת הכלכלה. ככל שייקבעו כאלה. </w:t>
      </w:r>
    </w:p>
    <w:p w14:paraId="6D734890" w14:textId="77777777" w:rsidR="0052676E" w:rsidRDefault="0052676E" w:rsidP="0052676E">
      <w:pPr>
        <w:rPr>
          <w:rtl/>
          <w:lang w:eastAsia="he-IL"/>
        </w:rPr>
      </w:pPr>
      <w:bookmarkStart w:id="3687" w:name="_ETM_Q1_4820996"/>
      <w:bookmarkStart w:id="3688" w:name="_ETM_Q1_4821048"/>
      <w:bookmarkEnd w:id="3687"/>
      <w:bookmarkEnd w:id="3688"/>
    </w:p>
    <w:p w14:paraId="5CBB610B" w14:textId="79EADA29" w:rsidR="0052676E" w:rsidRDefault="0052676E" w:rsidP="0052676E">
      <w:pPr>
        <w:pStyle w:val="af9"/>
        <w:keepNext/>
        <w:rPr>
          <w:rtl/>
          <w:lang w:eastAsia="he-IL"/>
        </w:rPr>
      </w:pPr>
      <w:bookmarkStart w:id="3689" w:name="ET_guest_מרגנית_לוי_194"/>
      <w:r w:rsidRPr="0052676E">
        <w:rPr>
          <w:rStyle w:val="TagStyle"/>
          <w:rtl/>
        </w:rPr>
        <w:t xml:space="preserve"> &lt;&lt; אורח &gt;&gt; </w:t>
      </w:r>
      <w:r>
        <w:rPr>
          <w:rtl/>
          <w:lang w:eastAsia="he-IL"/>
        </w:rPr>
        <w:t>מרגנית לוי:</w:t>
      </w:r>
      <w:r w:rsidRPr="0052676E">
        <w:rPr>
          <w:rStyle w:val="TagStyle"/>
          <w:rtl/>
        </w:rPr>
        <w:t xml:space="preserve"> &lt;&lt; אורח &gt;&gt;</w:t>
      </w:r>
      <w:r w:rsidR="00F87E37">
        <w:rPr>
          <w:rtl/>
          <w:lang w:eastAsia="he-IL"/>
        </w:rPr>
        <w:t xml:space="preserve"> </w:t>
      </w:r>
      <w:r>
        <w:rPr>
          <w:rtl/>
          <w:lang w:eastAsia="he-IL"/>
        </w:rPr>
        <w:t xml:space="preserve"> </w:t>
      </w:r>
      <w:bookmarkEnd w:id="3689"/>
    </w:p>
    <w:p w14:paraId="32AAF367" w14:textId="77777777" w:rsidR="0052676E" w:rsidRDefault="0052676E" w:rsidP="0052676E">
      <w:pPr>
        <w:pStyle w:val="KeepWithNext"/>
        <w:rPr>
          <w:rtl/>
          <w:lang w:eastAsia="he-IL"/>
        </w:rPr>
      </w:pPr>
    </w:p>
    <w:p w14:paraId="724EA016" w14:textId="54F1C73D" w:rsidR="0052676E" w:rsidRDefault="0052676E" w:rsidP="0052676E">
      <w:pPr>
        <w:rPr>
          <w:rtl/>
          <w:lang w:eastAsia="he-IL"/>
        </w:rPr>
      </w:pPr>
      <w:bookmarkStart w:id="3690" w:name="_ETM_Q1_4822164"/>
      <w:bookmarkStart w:id="3691" w:name="_ETM_Q1_4822186"/>
      <w:bookmarkEnd w:id="3690"/>
      <w:bookmarkEnd w:id="3691"/>
      <w:proofErr w:type="spellStart"/>
      <w:r>
        <w:rPr>
          <w:rFonts w:hint="cs"/>
          <w:rtl/>
          <w:lang w:eastAsia="he-IL"/>
        </w:rPr>
        <w:t>אוק</w:t>
      </w:r>
      <w:bookmarkStart w:id="3692" w:name="_ETM_Q1_4820459"/>
      <w:bookmarkEnd w:id="3692"/>
      <w:r>
        <w:rPr>
          <w:rFonts w:hint="cs"/>
          <w:rtl/>
          <w:lang w:eastAsia="he-IL"/>
        </w:rPr>
        <w:t>יי</w:t>
      </w:r>
      <w:proofErr w:type="spellEnd"/>
      <w:r>
        <w:rPr>
          <w:rFonts w:hint="cs"/>
          <w:rtl/>
          <w:lang w:eastAsia="he-IL"/>
        </w:rPr>
        <w:t xml:space="preserve">. </w:t>
      </w:r>
    </w:p>
    <w:p w14:paraId="1C4AB235" w14:textId="77777777" w:rsidR="0052676E" w:rsidRDefault="0052676E" w:rsidP="0052676E">
      <w:pPr>
        <w:rPr>
          <w:rtl/>
          <w:lang w:eastAsia="he-IL"/>
        </w:rPr>
      </w:pPr>
      <w:bookmarkStart w:id="3693" w:name="_ETM_Q1_4820994"/>
      <w:bookmarkStart w:id="3694" w:name="_ETM_Q1_4821038"/>
      <w:bookmarkEnd w:id="3693"/>
      <w:bookmarkEnd w:id="3694"/>
    </w:p>
    <w:p w14:paraId="2D71BDB3" w14:textId="3481DF72" w:rsidR="0052676E" w:rsidRDefault="0052676E" w:rsidP="0052676E">
      <w:pPr>
        <w:pStyle w:val="af6"/>
        <w:keepNext/>
        <w:rPr>
          <w:rtl/>
        </w:rPr>
      </w:pPr>
      <w:bookmarkStart w:id="3695" w:name="ET_yor_5159_195"/>
      <w:r w:rsidRPr="0052676E">
        <w:rPr>
          <w:rStyle w:val="TagStyle"/>
          <w:rtl/>
        </w:rPr>
        <w:t xml:space="preserve"> &lt;&lt; </w:t>
      </w:r>
      <w:proofErr w:type="spellStart"/>
      <w:r w:rsidRPr="0052676E">
        <w:rPr>
          <w:rStyle w:val="TagStyle"/>
          <w:rtl/>
        </w:rPr>
        <w:t>יור</w:t>
      </w:r>
      <w:proofErr w:type="spellEnd"/>
      <w:r w:rsidRPr="0052676E">
        <w:rPr>
          <w:rStyle w:val="TagStyle"/>
          <w:rtl/>
        </w:rPr>
        <w:t xml:space="preserve"> &gt;&gt; </w:t>
      </w:r>
      <w:r>
        <w:rPr>
          <w:rtl/>
        </w:rPr>
        <w:t>היו"ר דוד ביטן:</w:t>
      </w:r>
      <w:r w:rsidRPr="0052676E">
        <w:rPr>
          <w:rStyle w:val="TagStyle"/>
          <w:rtl/>
        </w:rPr>
        <w:t xml:space="preserve"> &lt;&lt; </w:t>
      </w:r>
      <w:proofErr w:type="spellStart"/>
      <w:r w:rsidRPr="0052676E">
        <w:rPr>
          <w:rStyle w:val="TagStyle"/>
          <w:rtl/>
        </w:rPr>
        <w:t>יור</w:t>
      </w:r>
      <w:proofErr w:type="spellEnd"/>
      <w:r w:rsidRPr="0052676E">
        <w:rPr>
          <w:rStyle w:val="TagStyle"/>
          <w:rtl/>
        </w:rPr>
        <w:t xml:space="preserve"> &gt;&gt;</w:t>
      </w:r>
      <w:r w:rsidR="00F87E37">
        <w:rPr>
          <w:rtl/>
        </w:rPr>
        <w:t xml:space="preserve"> </w:t>
      </w:r>
      <w:r>
        <w:rPr>
          <w:rtl/>
        </w:rPr>
        <w:t xml:space="preserve"> </w:t>
      </w:r>
      <w:bookmarkEnd w:id="3695"/>
    </w:p>
    <w:p w14:paraId="356AC017" w14:textId="77777777" w:rsidR="0052676E" w:rsidRDefault="0052676E" w:rsidP="0052676E">
      <w:pPr>
        <w:pStyle w:val="KeepWithNext"/>
        <w:rPr>
          <w:rtl/>
          <w:lang w:eastAsia="he-IL"/>
        </w:rPr>
      </w:pPr>
    </w:p>
    <w:p w14:paraId="5A999A31" w14:textId="7405C731" w:rsidR="0052676E" w:rsidRDefault="0052676E" w:rsidP="0052676E">
      <w:pPr>
        <w:rPr>
          <w:rtl/>
          <w:lang w:eastAsia="he-IL"/>
        </w:rPr>
      </w:pPr>
      <w:bookmarkStart w:id="3696" w:name="_ETM_Q1_4821922"/>
      <w:bookmarkEnd w:id="3696"/>
      <w:r>
        <w:rPr>
          <w:rFonts w:hint="cs"/>
          <w:rtl/>
          <w:lang w:eastAsia="he-IL"/>
        </w:rPr>
        <w:t>ב</w:t>
      </w:r>
      <w:bookmarkStart w:id="3697" w:name="_ETM_Q1_4821952"/>
      <w:bookmarkEnd w:id="3697"/>
      <w:r>
        <w:rPr>
          <w:rFonts w:hint="cs"/>
          <w:rtl/>
          <w:lang w:eastAsia="he-IL"/>
        </w:rPr>
        <w:t xml:space="preserve">סדר גמור. </w:t>
      </w:r>
    </w:p>
    <w:p w14:paraId="384914C4" w14:textId="77777777" w:rsidR="0052676E" w:rsidRDefault="0052676E" w:rsidP="0052676E">
      <w:pPr>
        <w:rPr>
          <w:rtl/>
          <w:lang w:eastAsia="he-IL"/>
        </w:rPr>
      </w:pPr>
      <w:bookmarkStart w:id="3698" w:name="_ETM_Q1_4823258"/>
      <w:bookmarkStart w:id="3699" w:name="_ETM_Q1_4823307"/>
      <w:bookmarkStart w:id="3700" w:name="_ETM_Q1_4821318"/>
      <w:bookmarkStart w:id="3701" w:name="_ETM_Q1_4820700"/>
      <w:bookmarkStart w:id="3702" w:name="_ETM_Q1_4822630"/>
      <w:bookmarkEnd w:id="3698"/>
      <w:bookmarkEnd w:id="3699"/>
      <w:bookmarkEnd w:id="3700"/>
      <w:bookmarkEnd w:id="3701"/>
      <w:bookmarkEnd w:id="3702"/>
    </w:p>
    <w:p w14:paraId="5058D126" w14:textId="0269E82A" w:rsidR="0052676E" w:rsidRDefault="0052676E" w:rsidP="0052676E">
      <w:pPr>
        <w:pStyle w:val="af9"/>
        <w:keepNext/>
        <w:rPr>
          <w:rtl/>
          <w:lang w:eastAsia="he-IL"/>
        </w:rPr>
      </w:pPr>
      <w:bookmarkStart w:id="3703" w:name="ET_guest_נתנאל_יעקב_חי_196"/>
      <w:r w:rsidRPr="0052676E">
        <w:rPr>
          <w:rStyle w:val="TagStyle"/>
          <w:rtl/>
        </w:rPr>
        <w:t xml:space="preserve"> &lt;&lt; אורח &gt;&gt; </w:t>
      </w:r>
      <w:r>
        <w:rPr>
          <w:rtl/>
          <w:lang w:eastAsia="he-IL"/>
        </w:rPr>
        <w:t>נתנאל יעקב חי:</w:t>
      </w:r>
      <w:r w:rsidRPr="0052676E">
        <w:rPr>
          <w:rStyle w:val="TagStyle"/>
          <w:rtl/>
        </w:rPr>
        <w:t xml:space="preserve"> &lt;&lt; אורח &gt;&gt;</w:t>
      </w:r>
      <w:r w:rsidR="00F87E37">
        <w:rPr>
          <w:rtl/>
          <w:lang w:eastAsia="he-IL"/>
        </w:rPr>
        <w:t xml:space="preserve"> </w:t>
      </w:r>
      <w:r>
        <w:rPr>
          <w:rtl/>
          <w:lang w:eastAsia="he-IL"/>
        </w:rPr>
        <w:t xml:space="preserve"> </w:t>
      </w:r>
      <w:bookmarkEnd w:id="3703"/>
    </w:p>
    <w:p w14:paraId="23C16CD3" w14:textId="77777777" w:rsidR="0052676E" w:rsidRDefault="0052676E" w:rsidP="0052676E">
      <w:pPr>
        <w:pStyle w:val="KeepWithNext"/>
        <w:rPr>
          <w:rtl/>
          <w:lang w:eastAsia="he-IL"/>
        </w:rPr>
      </w:pPr>
    </w:p>
    <w:p w14:paraId="063E4822" w14:textId="1F4346C5" w:rsidR="0052676E" w:rsidRDefault="0052676E" w:rsidP="0052676E">
      <w:pPr>
        <w:rPr>
          <w:rtl/>
          <w:lang w:eastAsia="he-IL"/>
        </w:rPr>
      </w:pPr>
      <w:bookmarkStart w:id="3704" w:name="_ETM_Q1_4822919"/>
      <w:bookmarkStart w:id="3705" w:name="_ETM_Q1_4822939"/>
      <w:bookmarkEnd w:id="3704"/>
      <w:bookmarkEnd w:id="3705"/>
      <w:r>
        <w:rPr>
          <w:rFonts w:hint="cs"/>
          <w:rtl/>
          <w:lang w:eastAsia="he-IL"/>
        </w:rPr>
        <w:t>יש</w:t>
      </w:r>
      <w:bookmarkStart w:id="3706" w:name="_ETM_Q1_4823127"/>
      <w:bookmarkStart w:id="3707" w:name="_ETM_Q1_4821526"/>
      <w:bookmarkEnd w:id="3706"/>
      <w:bookmarkEnd w:id="3707"/>
      <w:r>
        <w:rPr>
          <w:rFonts w:hint="cs"/>
          <w:rtl/>
          <w:lang w:eastAsia="he-IL"/>
        </w:rPr>
        <w:t xml:space="preserve"> לנו שתי הערות לגבי זה. ראשית, אנחנו חושבים שצריך </w:t>
      </w:r>
      <w:bookmarkStart w:id="3708" w:name="_ETM_Q1_4827507"/>
      <w:bookmarkEnd w:id="3708"/>
      <w:r>
        <w:rPr>
          <w:rFonts w:hint="cs"/>
          <w:rtl/>
          <w:lang w:eastAsia="he-IL"/>
        </w:rPr>
        <w:t>לקבוע אפשרות של הנגשה דיגיטלית של אותו חומר</w:t>
      </w:r>
      <w:bookmarkStart w:id="3709" w:name="_ETM_Q1_4830220"/>
      <w:bookmarkEnd w:id="3709"/>
      <w:r>
        <w:rPr>
          <w:rFonts w:hint="cs"/>
          <w:rtl/>
          <w:lang w:eastAsia="he-IL"/>
        </w:rPr>
        <w:t xml:space="preserve">. כלומר, אם </w:t>
      </w:r>
      <w:bookmarkStart w:id="3710" w:name="_ETM_Q1_4831106"/>
      <w:bookmarkEnd w:id="3710"/>
      <w:r>
        <w:rPr>
          <w:rFonts w:hint="cs"/>
          <w:rtl/>
          <w:lang w:eastAsia="he-IL"/>
        </w:rPr>
        <w:t>אנחנו באים לייעל ולא</w:t>
      </w:r>
      <w:bookmarkStart w:id="3711" w:name="_ETM_Q1_4831889"/>
      <w:bookmarkEnd w:id="3711"/>
      <w:r>
        <w:rPr>
          <w:rFonts w:hint="cs"/>
          <w:rtl/>
          <w:lang w:eastAsia="he-IL"/>
        </w:rPr>
        <w:t xml:space="preserve">פשר גם המצאה דיגיטלית כך שזה מקל </w:t>
      </w:r>
      <w:bookmarkStart w:id="3712" w:name="_ETM_Q1_4837300"/>
      <w:bookmarkEnd w:id="3712"/>
      <w:r>
        <w:rPr>
          <w:rFonts w:hint="cs"/>
          <w:rtl/>
          <w:lang w:eastAsia="he-IL"/>
        </w:rPr>
        <w:t xml:space="preserve">על המדינה וגם השתתפות בדיון באמצעים דיגיטליים. </w:t>
      </w:r>
      <w:bookmarkStart w:id="3713" w:name="_ETM_Q1_4840707"/>
      <w:bookmarkEnd w:id="3713"/>
      <w:r>
        <w:rPr>
          <w:rFonts w:hint="cs"/>
          <w:rtl/>
          <w:lang w:eastAsia="he-IL"/>
        </w:rPr>
        <w:t>להגיד עכשיו לאז</w:t>
      </w:r>
      <w:bookmarkStart w:id="3714" w:name="_ETM_Q1_4843075"/>
      <w:bookmarkEnd w:id="3714"/>
      <w:r>
        <w:rPr>
          <w:rFonts w:hint="cs"/>
          <w:rtl/>
          <w:lang w:eastAsia="he-IL"/>
        </w:rPr>
        <w:t>רח ל</w:t>
      </w:r>
      <w:bookmarkStart w:id="3715" w:name="_ETM_Q1_4842651"/>
      <w:bookmarkEnd w:id="3715"/>
      <w:r>
        <w:rPr>
          <w:rFonts w:hint="cs"/>
          <w:rtl/>
          <w:lang w:eastAsia="he-IL"/>
        </w:rPr>
        <w:t>ך לארכיב ש</w:t>
      </w:r>
      <w:bookmarkStart w:id="3716" w:name="_ETM_Q1_4844415"/>
      <w:bookmarkEnd w:id="3716"/>
      <w:r>
        <w:rPr>
          <w:rFonts w:hint="cs"/>
          <w:rtl/>
          <w:lang w:eastAsia="he-IL"/>
        </w:rPr>
        <w:t>פתוח ש</w:t>
      </w:r>
      <w:bookmarkStart w:id="3717" w:name="_ETM_Q1_4845669"/>
      <w:bookmarkStart w:id="3718" w:name="_ETM_Q1_4844896"/>
      <w:bookmarkEnd w:id="3717"/>
      <w:bookmarkEnd w:id="3718"/>
      <w:r>
        <w:rPr>
          <w:rFonts w:hint="cs"/>
          <w:rtl/>
          <w:lang w:eastAsia="he-IL"/>
        </w:rPr>
        <w:t xml:space="preserve">עתיים בשבוע </w:t>
      </w:r>
      <w:proofErr w:type="spellStart"/>
      <w:r>
        <w:rPr>
          <w:rFonts w:hint="cs"/>
          <w:rtl/>
          <w:lang w:eastAsia="he-IL"/>
        </w:rPr>
        <w:t>ביקנעם</w:t>
      </w:r>
      <w:proofErr w:type="spellEnd"/>
      <w:r>
        <w:rPr>
          <w:rFonts w:hint="cs"/>
          <w:rtl/>
          <w:lang w:eastAsia="he-IL"/>
        </w:rPr>
        <w:t xml:space="preserve"> זה </w:t>
      </w:r>
      <w:bookmarkStart w:id="3719" w:name="_ETM_Q1_4848393"/>
      <w:bookmarkEnd w:id="3719"/>
      <w:r>
        <w:rPr>
          <w:rFonts w:hint="cs"/>
          <w:rtl/>
          <w:lang w:eastAsia="he-IL"/>
        </w:rPr>
        <w:t>משהו שיכול מאוד להקשות על המימ</w:t>
      </w:r>
      <w:bookmarkStart w:id="3720" w:name="_ETM_Q1_4850104"/>
      <w:bookmarkEnd w:id="3720"/>
      <w:r>
        <w:rPr>
          <w:rFonts w:hint="cs"/>
          <w:rtl/>
          <w:lang w:eastAsia="he-IL"/>
        </w:rPr>
        <w:t xml:space="preserve">וש. </w:t>
      </w:r>
    </w:p>
    <w:p w14:paraId="3D9FBD66" w14:textId="77777777" w:rsidR="0052676E" w:rsidRDefault="0052676E" w:rsidP="0052676E">
      <w:pPr>
        <w:rPr>
          <w:rtl/>
          <w:lang w:eastAsia="he-IL"/>
        </w:rPr>
      </w:pPr>
      <w:bookmarkStart w:id="3721" w:name="_ETM_Q1_4850689"/>
      <w:bookmarkStart w:id="3722" w:name="_ETM_Q1_4850745"/>
      <w:bookmarkStart w:id="3723" w:name="_ETM_Q1_4851817"/>
      <w:bookmarkEnd w:id="3721"/>
      <w:bookmarkEnd w:id="3722"/>
      <w:bookmarkEnd w:id="3723"/>
    </w:p>
    <w:p w14:paraId="74A18AC9" w14:textId="66CD8AFD" w:rsidR="0052676E" w:rsidRDefault="0052676E" w:rsidP="0052676E">
      <w:pPr>
        <w:pStyle w:val="af9"/>
        <w:keepNext/>
        <w:rPr>
          <w:rtl/>
          <w:lang w:eastAsia="he-IL"/>
        </w:rPr>
      </w:pPr>
      <w:bookmarkStart w:id="3724" w:name="ET_guest_מרגנית_לוי_197"/>
      <w:r w:rsidRPr="0052676E">
        <w:rPr>
          <w:rStyle w:val="TagStyle"/>
          <w:rtl/>
        </w:rPr>
        <w:t xml:space="preserve"> &lt;&lt; אורח &gt;&gt; </w:t>
      </w:r>
      <w:r>
        <w:rPr>
          <w:rtl/>
          <w:lang w:eastAsia="he-IL"/>
        </w:rPr>
        <w:t>מרגנית לוי:</w:t>
      </w:r>
      <w:r w:rsidRPr="0052676E">
        <w:rPr>
          <w:rStyle w:val="TagStyle"/>
          <w:rtl/>
        </w:rPr>
        <w:t xml:space="preserve"> &lt;&lt; אורח &gt;&gt;</w:t>
      </w:r>
      <w:r w:rsidR="00F87E37">
        <w:rPr>
          <w:rtl/>
          <w:lang w:eastAsia="he-IL"/>
        </w:rPr>
        <w:t xml:space="preserve"> </w:t>
      </w:r>
      <w:r>
        <w:rPr>
          <w:rtl/>
          <w:lang w:eastAsia="he-IL"/>
        </w:rPr>
        <w:t xml:space="preserve"> </w:t>
      </w:r>
      <w:bookmarkEnd w:id="3724"/>
    </w:p>
    <w:p w14:paraId="3A1C5DB2" w14:textId="77777777" w:rsidR="0052676E" w:rsidRDefault="0052676E" w:rsidP="0052676E">
      <w:pPr>
        <w:pStyle w:val="KeepWithNext"/>
        <w:rPr>
          <w:rtl/>
          <w:lang w:eastAsia="he-IL"/>
        </w:rPr>
      </w:pPr>
    </w:p>
    <w:p w14:paraId="4AFA51C6" w14:textId="6255AECA" w:rsidR="0052676E" w:rsidRDefault="0052676E" w:rsidP="0052676E">
      <w:pPr>
        <w:rPr>
          <w:rtl/>
          <w:lang w:eastAsia="he-IL"/>
        </w:rPr>
      </w:pPr>
      <w:bookmarkStart w:id="3725" w:name="_ETM_Q1_4852085"/>
      <w:bookmarkStart w:id="3726" w:name="_ETM_Q1_4852111"/>
      <w:bookmarkEnd w:id="3725"/>
      <w:bookmarkEnd w:id="3726"/>
      <w:r>
        <w:rPr>
          <w:rFonts w:hint="cs"/>
          <w:rtl/>
          <w:lang w:eastAsia="he-IL"/>
        </w:rPr>
        <w:t>מאי</w:t>
      </w:r>
      <w:bookmarkStart w:id="3727" w:name="_ETM_Q1_4851008"/>
      <w:bookmarkStart w:id="3728" w:name="_ETM_Q1_4849925"/>
      <w:bookmarkEnd w:id="3727"/>
      <w:bookmarkEnd w:id="3728"/>
      <w:r>
        <w:rPr>
          <w:rFonts w:hint="cs"/>
          <w:rtl/>
          <w:lang w:eastAsia="he-IL"/>
        </w:rPr>
        <w:t xml:space="preserve">פה אתה יודע </w:t>
      </w:r>
      <w:bookmarkStart w:id="3729" w:name="_ETM_Q1_4850965"/>
      <w:bookmarkEnd w:id="3729"/>
      <w:r>
        <w:rPr>
          <w:rFonts w:hint="cs"/>
          <w:rtl/>
          <w:lang w:eastAsia="he-IL"/>
        </w:rPr>
        <w:t xml:space="preserve">שזה יהיה ארכיב </w:t>
      </w:r>
      <w:proofErr w:type="spellStart"/>
      <w:r>
        <w:rPr>
          <w:rFonts w:hint="cs"/>
          <w:rtl/>
          <w:lang w:eastAsia="he-IL"/>
        </w:rPr>
        <w:t>ביקנעם</w:t>
      </w:r>
      <w:proofErr w:type="spellEnd"/>
      <w:r>
        <w:rPr>
          <w:rFonts w:hint="cs"/>
          <w:rtl/>
          <w:lang w:eastAsia="he-IL"/>
        </w:rPr>
        <w:t>?</w:t>
      </w:r>
    </w:p>
    <w:p w14:paraId="7C97CEC4" w14:textId="77777777" w:rsidR="0052676E" w:rsidRDefault="0052676E" w:rsidP="0052676E">
      <w:pPr>
        <w:rPr>
          <w:rtl/>
          <w:lang w:eastAsia="he-IL"/>
        </w:rPr>
      </w:pPr>
      <w:bookmarkStart w:id="3730" w:name="_ETM_Q1_4854399"/>
      <w:bookmarkStart w:id="3731" w:name="_ETM_Q1_4854448"/>
      <w:bookmarkStart w:id="3732" w:name="_ETM_Q1_4853901"/>
      <w:bookmarkEnd w:id="3730"/>
      <w:bookmarkEnd w:id="3731"/>
      <w:bookmarkEnd w:id="3732"/>
    </w:p>
    <w:p w14:paraId="5D2C50A8" w14:textId="7850229A" w:rsidR="0052676E" w:rsidRDefault="0052676E" w:rsidP="0052676E">
      <w:pPr>
        <w:pStyle w:val="af9"/>
        <w:keepNext/>
        <w:rPr>
          <w:rtl/>
          <w:lang w:eastAsia="he-IL"/>
        </w:rPr>
      </w:pPr>
      <w:bookmarkStart w:id="3733" w:name="ET_guest_נתנאל_יעקב_חי_198"/>
      <w:r w:rsidRPr="0052676E">
        <w:rPr>
          <w:rStyle w:val="TagStyle"/>
          <w:rtl/>
        </w:rPr>
        <w:t xml:space="preserve"> &lt;&lt; אורח &gt;&gt; </w:t>
      </w:r>
      <w:r>
        <w:rPr>
          <w:rtl/>
          <w:lang w:eastAsia="he-IL"/>
        </w:rPr>
        <w:t>נתנאל יעקב חי:</w:t>
      </w:r>
      <w:r w:rsidRPr="0052676E">
        <w:rPr>
          <w:rStyle w:val="TagStyle"/>
          <w:rtl/>
        </w:rPr>
        <w:t xml:space="preserve"> &lt;&lt; אורח &gt;&gt;</w:t>
      </w:r>
      <w:r w:rsidR="00F87E37">
        <w:rPr>
          <w:rtl/>
          <w:lang w:eastAsia="he-IL"/>
        </w:rPr>
        <w:t xml:space="preserve"> </w:t>
      </w:r>
      <w:r>
        <w:rPr>
          <w:rtl/>
          <w:lang w:eastAsia="he-IL"/>
        </w:rPr>
        <w:t xml:space="preserve"> </w:t>
      </w:r>
      <w:bookmarkEnd w:id="3733"/>
    </w:p>
    <w:p w14:paraId="7D31E89F" w14:textId="77777777" w:rsidR="0052676E" w:rsidRDefault="0052676E" w:rsidP="0052676E">
      <w:pPr>
        <w:pStyle w:val="KeepWithNext"/>
        <w:rPr>
          <w:rtl/>
          <w:lang w:eastAsia="he-IL"/>
        </w:rPr>
      </w:pPr>
    </w:p>
    <w:p w14:paraId="2C139C34" w14:textId="40679F6B" w:rsidR="0052676E" w:rsidRDefault="0052676E" w:rsidP="0052676E">
      <w:pPr>
        <w:rPr>
          <w:rtl/>
          <w:lang w:eastAsia="he-IL"/>
        </w:rPr>
      </w:pPr>
      <w:bookmarkStart w:id="3734" w:name="_ETM_Q1_4854198"/>
      <w:bookmarkStart w:id="3735" w:name="_ETM_Q1_4854222"/>
      <w:bookmarkEnd w:id="3734"/>
      <w:bookmarkEnd w:id="3735"/>
      <w:r>
        <w:rPr>
          <w:rFonts w:hint="cs"/>
          <w:rtl/>
          <w:lang w:eastAsia="he-IL"/>
        </w:rPr>
        <w:t xml:space="preserve">לכן אנחנו צריכים שיתאפשר לו לקבל את </w:t>
      </w:r>
      <w:bookmarkStart w:id="3736" w:name="_ETM_Q1_4858086"/>
      <w:bookmarkEnd w:id="3736"/>
      <w:r>
        <w:rPr>
          <w:rFonts w:hint="cs"/>
          <w:rtl/>
          <w:lang w:eastAsia="he-IL"/>
        </w:rPr>
        <w:t>זה באופן דיגי</w:t>
      </w:r>
      <w:bookmarkStart w:id="3737" w:name="_ETM_Q1_4859744"/>
      <w:bookmarkEnd w:id="3737"/>
      <w:r>
        <w:rPr>
          <w:rFonts w:hint="cs"/>
          <w:rtl/>
          <w:lang w:eastAsia="he-IL"/>
        </w:rPr>
        <w:t>ט</w:t>
      </w:r>
      <w:bookmarkStart w:id="3738" w:name="_ETM_Q1_4857733"/>
      <w:bookmarkEnd w:id="3738"/>
      <w:r>
        <w:rPr>
          <w:rFonts w:hint="cs"/>
          <w:rtl/>
          <w:lang w:eastAsia="he-IL"/>
        </w:rPr>
        <w:t xml:space="preserve">לי. זה לא בהכרח ארכיב </w:t>
      </w:r>
      <w:bookmarkStart w:id="3739" w:name="_ETM_Q1_4858406"/>
      <w:bookmarkStart w:id="3740" w:name="_ETM_Q1_4857252"/>
      <w:bookmarkEnd w:id="3739"/>
      <w:bookmarkEnd w:id="3740"/>
      <w:proofErr w:type="spellStart"/>
      <w:r>
        <w:rPr>
          <w:rFonts w:hint="cs"/>
          <w:rtl/>
          <w:lang w:eastAsia="he-IL"/>
        </w:rPr>
        <w:t>ביקנעם</w:t>
      </w:r>
      <w:proofErr w:type="spellEnd"/>
      <w:r>
        <w:rPr>
          <w:rFonts w:hint="cs"/>
          <w:rtl/>
          <w:lang w:eastAsia="he-IL"/>
        </w:rPr>
        <w:t xml:space="preserve">, אבל גם </w:t>
      </w:r>
      <w:bookmarkStart w:id="3741" w:name="_ETM_Q1_4861178"/>
      <w:bookmarkEnd w:id="3741"/>
      <w:r>
        <w:rPr>
          <w:rFonts w:hint="cs"/>
          <w:rtl/>
          <w:lang w:eastAsia="he-IL"/>
        </w:rPr>
        <w:t>אם זה י</w:t>
      </w:r>
      <w:bookmarkStart w:id="3742" w:name="_ETM_Q1_4859698"/>
      <w:bookmarkEnd w:id="3742"/>
      <w:r>
        <w:rPr>
          <w:rFonts w:hint="cs"/>
          <w:rtl/>
          <w:lang w:eastAsia="he-IL"/>
        </w:rPr>
        <w:t>היה ארכיב בבאר</w:t>
      </w:r>
      <w:bookmarkStart w:id="3743" w:name="_ETM_Q1_4860944"/>
      <w:bookmarkEnd w:id="3743"/>
      <w:r>
        <w:rPr>
          <w:rFonts w:hint="cs"/>
          <w:rtl/>
          <w:lang w:eastAsia="he-IL"/>
        </w:rPr>
        <w:t xml:space="preserve"> שבע. </w:t>
      </w:r>
    </w:p>
    <w:p w14:paraId="16F9AE3D" w14:textId="77777777" w:rsidR="0052676E" w:rsidRDefault="0052676E" w:rsidP="0052676E">
      <w:pPr>
        <w:rPr>
          <w:rtl/>
          <w:lang w:eastAsia="he-IL"/>
        </w:rPr>
      </w:pPr>
      <w:bookmarkStart w:id="3744" w:name="_ETM_Q1_4862606"/>
      <w:bookmarkStart w:id="3745" w:name="_ETM_Q1_4862659"/>
      <w:bookmarkStart w:id="3746" w:name="_ETM_Q1_4860981"/>
      <w:bookmarkStart w:id="3747" w:name="_ETM_Q1_4861521"/>
      <w:bookmarkEnd w:id="3744"/>
      <w:bookmarkEnd w:id="3745"/>
      <w:bookmarkEnd w:id="3746"/>
      <w:bookmarkEnd w:id="3747"/>
    </w:p>
    <w:p w14:paraId="607E2365" w14:textId="5D3B1B77" w:rsidR="0052676E" w:rsidRDefault="0052676E" w:rsidP="0052676E">
      <w:pPr>
        <w:pStyle w:val="af9"/>
        <w:keepNext/>
        <w:rPr>
          <w:rtl/>
          <w:lang w:eastAsia="he-IL"/>
        </w:rPr>
      </w:pPr>
      <w:bookmarkStart w:id="3748" w:name="ET_guest_מרגנית_לוי_199"/>
      <w:r w:rsidRPr="0052676E">
        <w:rPr>
          <w:rStyle w:val="TagStyle"/>
          <w:rtl/>
        </w:rPr>
        <w:t xml:space="preserve"> &lt;&lt; אורח &gt;&gt; </w:t>
      </w:r>
      <w:r>
        <w:rPr>
          <w:rtl/>
          <w:lang w:eastAsia="he-IL"/>
        </w:rPr>
        <w:t>מרגנית לוי:</w:t>
      </w:r>
      <w:r w:rsidRPr="0052676E">
        <w:rPr>
          <w:rStyle w:val="TagStyle"/>
          <w:rtl/>
        </w:rPr>
        <w:t xml:space="preserve"> &lt;&lt; אורח &gt;&gt;</w:t>
      </w:r>
      <w:r w:rsidR="00F87E37">
        <w:rPr>
          <w:rtl/>
          <w:lang w:eastAsia="he-IL"/>
        </w:rPr>
        <w:t xml:space="preserve"> </w:t>
      </w:r>
      <w:r>
        <w:rPr>
          <w:rtl/>
          <w:lang w:eastAsia="he-IL"/>
        </w:rPr>
        <w:t xml:space="preserve"> </w:t>
      </w:r>
      <w:bookmarkEnd w:id="3748"/>
    </w:p>
    <w:p w14:paraId="5C56AA25" w14:textId="77777777" w:rsidR="0052676E" w:rsidRDefault="0052676E" w:rsidP="0052676E">
      <w:pPr>
        <w:pStyle w:val="KeepWithNext"/>
        <w:rPr>
          <w:rtl/>
          <w:lang w:eastAsia="he-IL"/>
        </w:rPr>
      </w:pPr>
    </w:p>
    <w:p w14:paraId="7E93B857" w14:textId="7DFACBF7" w:rsidR="0052676E" w:rsidRDefault="0052676E" w:rsidP="0052676E">
      <w:pPr>
        <w:rPr>
          <w:rtl/>
          <w:lang w:eastAsia="he-IL"/>
        </w:rPr>
      </w:pPr>
      <w:bookmarkStart w:id="3749" w:name="_ETM_Q1_4861807"/>
      <w:bookmarkStart w:id="3750" w:name="_ETM_Q1_4861835"/>
      <w:bookmarkStart w:id="3751" w:name="_ETM_Q1_4860661"/>
      <w:bookmarkEnd w:id="3749"/>
      <w:bookmarkEnd w:id="3750"/>
      <w:bookmarkEnd w:id="3751"/>
      <w:r>
        <w:rPr>
          <w:rFonts w:hint="cs"/>
          <w:rtl/>
          <w:lang w:eastAsia="he-IL"/>
        </w:rPr>
        <w:t xml:space="preserve">הכוונה היא </w:t>
      </w:r>
      <w:proofErr w:type="spellStart"/>
      <w:r>
        <w:rPr>
          <w:rFonts w:hint="cs"/>
          <w:rtl/>
          <w:lang w:eastAsia="he-IL"/>
        </w:rPr>
        <w:t>ל</w:t>
      </w:r>
      <w:bookmarkStart w:id="3752" w:name="_ETM_Q1_4861976"/>
      <w:bookmarkEnd w:id="3752"/>
      <w:r>
        <w:rPr>
          <w:rFonts w:hint="cs"/>
          <w:rtl/>
          <w:lang w:eastAsia="he-IL"/>
        </w:rPr>
        <w:t>הנגיש</w:t>
      </w:r>
      <w:bookmarkStart w:id="3753" w:name="_ETM_Q1_4863001"/>
      <w:bookmarkEnd w:id="3753"/>
      <w:proofErr w:type="spellEnd"/>
      <w:r>
        <w:rPr>
          <w:rFonts w:hint="cs"/>
          <w:rtl/>
          <w:lang w:eastAsia="he-IL"/>
        </w:rPr>
        <w:t xml:space="preserve"> את הכול. אז אני לא יודע </w:t>
      </w:r>
      <w:bookmarkStart w:id="3754" w:name="_ETM_Q1_4863433"/>
      <w:bookmarkEnd w:id="3754"/>
      <w:r>
        <w:rPr>
          <w:rFonts w:hint="cs"/>
          <w:rtl/>
          <w:lang w:eastAsia="he-IL"/>
        </w:rPr>
        <w:t xml:space="preserve">מאיפה. </w:t>
      </w:r>
    </w:p>
    <w:p w14:paraId="1E88E861" w14:textId="77777777" w:rsidR="0052676E" w:rsidRDefault="0052676E" w:rsidP="0052676E">
      <w:pPr>
        <w:rPr>
          <w:rtl/>
          <w:lang w:eastAsia="he-IL"/>
        </w:rPr>
      </w:pPr>
      <w:bookmarkStart w:id="3755" w:name="_ETM_Q1_4865211"/>
      <w:bookmarkStart w:id="3756" w:name="_ETM_Q1_4865259"/>
      <w:bookmarkStart w:id="3757" w:name="_ETM_Q1_4864810"/>
      <w:bookmarkEnd w:id="3755"/>
      <w:bookmarkEnd w:id="3756"/>
      <w:bookmarkEnd w:id="3757"/>
    </w:p>
    <w:p w14:paraId="27C8E378" w14:textId="03A8B300" w:rsidR="0052676E" w:rsidRDefault="0052676E" w:rsidP="0052676E">
      <w:pPr>
        <w:pStyle w:val="af9"/>
        <w:keepNext/>
        <w:rPr>
          <w:rtl/>
          <w:lang w:eastAsia="he-IL"/>
        </w:rPr>
      </w:pPr>
      <w:bookmarkStart w:id="3758" w:name="ET_guest_נתנאל_יעקב_חי_200"/>
      <w:r w:rsidRPr="0052676E">
        <w:rPr>
          <w:rStyle w:val="TagStyle"/>
          <w:rtl/>
        </w:rPr>
        <w:t xml:space="preserve"> &lt;&lt; אורח &gt;&gt; </w:t>
      </w:r>
      <w:r>
        <w:rPr>
          <w:rtl/>
          <w:lang w:eastAsia="he-IL"/>
        </w:rPr>
        <w:t>נתנאל יעקב חי:</w:t>
      </w:r>
      <w:r w:rsidRPr="0052676E">
        <w:rPr>
          <w:rStyle w:val="TagStyle"/>
          <w:rtl/>
        </w:rPr>
        <w:t xml:space="preserve"> &lt;&lt; אורח &gt;&gt;</w:t>
      </w:r>
      <w:r w:rsidR="00F87E37">
        <w:rPr>
          <w:rtl/>
          <w:lang w:eastAsia="he-IL"/>
        </w:rPr>
        <w:t xml:space="preserve"> </w:t>
      </w:r>
      <w:r>
        <w:rPr>
          <w:rtl/>
          <w:lang w:eastAsia="he-IL"/>
        </w:rPr>
        <w:t xml:space="preserve"> </w:t>
      </w:r>
      <w:bookmarkEnd w:id="3758"/>
    </w:p>
    <w:p w14:paraId="4F02F21D" w14:textId="77777777" w:rsidR="0052676E" w:rsidRDefault="0052676E" w:rsidP="0052676E">
      <w:pPr>
        <w:pStyle w:val="KeepWithNext"/>
        <w:rPr>
          <w:rtl/>
          <w:lang w:eastAsia="he-IL"/>
        </w:rPr>
      </w:pPr>
    </w:p>
    <w:p w14:paraId="403F31E0" w14:textId="6B8B7FF5" w:rsidR="0052676E" w:rsidRDefault="0052676E" w:rsidP="0052676E">
      <w:pPr>
        <w:rPr>
          <w:rtl/>
          <w:lang w:eastAsia="he-IL"/>
        </w:rPr>
      </w:pPr>
      <w:bookmarkStart w:id="3759" w:name="_ETM_Q1_4866039"/>
      <w:bookmarkStart w:id="3760" w:name="_ETM_Q1_4866055"/>
      <w:bookmarkEnd w:id="3759"/>
      <w:bookmarkEnd w:id="3760"/>
      <w:r>
        <w:rPr>
          <w:rFonts w:hint="cs"/>
          <w:rtl/>
          <w:lang w:eastAsia="he-IL"/>
        </w:rPr>
        <w:t>לא, בסדר. אז</w:t>
      </w:r>
      <w:bookmarkStart w:id="3761" w:name="_ETM_Q1_4867130"/>
      <w:bookmarkEnd w:id="3761"/>
      <w:r>
        <w:rPr>
          <w:rFonts w:hint="cs"/>
          <w:rtl/>
          <w:lang w:eastAsia="he-IL"/>
        </w:rPr>
        <w:t xml:space="preserve"> אני אומר, למה שלא ייקבע כאן בע</w:t>
      </w:r>
      <w:bookmarkStart w:id="3762" w:name="_ETM_Q1_4868569"/>
      <w:bookmarkEnd w:id="3762"/>
      <w:r>
        <w:rPr>
          <w:rFonts w:hint="cs"/>
          <w:rtl/>
          <w:lang w:eastAsia="he-IL"/>
        </w:rPr>
        <w:t>צם זכות עיון דיגיטלית</w:t>
      </w:r>
      <w:bookmarkStart w:id="3763" w:name="_ETM_Q1_4871475"/>
      <w:bookmarkEnd w:id="3763"/>
      <w:r>
        <w:rPr>
          <w:rFonts w:hint="cs"/>
          <w:rtl/>
          <w:lang w:eastAsia="he-IL"/>
        </w:rPr>
        <w:t>?</w:t>
      </w:r>
      <w:bookmarkStart w:id="3764" w:name="_ETM_Q1_4870778"/>
      <w:bookmarkStart w:id="3765" w:name="_ETM_Q1_4870993"/>
      <w:bookmarkEnd w:id="3764"/>
      <w:bookmarkEnd w:id="3765"/>
    </w:p>
    <w:p w14:paraId="384318BF" w14:textId="77777777" w:rsidR="0052676E" w:rsidRDefault="0052676E" w:rsidP="0052676E">
      <w:pPr>
        <w:rPr>
          <w:rtl/>
          <w:lang w:eastAsia="he-IL"/>
        </w:rPr>
      </w:pPr>
      <w:bookmarkStart w:id="3766" w:name="_ETM_Q1_4871038"/>
      <w:bookmarkStart w:id="3767" w:name="_ETM_Q1_4871749"/>
      <w:bookmarkEnd w:id="3766"/>
      <w:bookmarkEnd w:id="3767"/>
    </w:p>
    <w:p w14:paraId="3B3255E5" w14:textId="601D0481" w:rsidR="0052676E" w:rsidRDefault="0052676E" w:rsidP="0052676E">
      <w:pPr>
        <w:pStyle w:val="af9"/>
        <w:keepNext/>
        <w:rPr>
          <w:rtl/>
          <w:lang w:eastAsia="he-IL"/>
        </w:rPr>
      </w:pPr>
      <w:bookmarkStart w:id="3768" w:name="ET_guest_מרגנית_לוי_201"/>
      <w:r w:rsidRPr="0052676E">
        <w:rPr>
          <w:rStyle w:val="TagStyle"/>
          <w:rtl/>
        </w:rPr>
        <w:t xml:space="preserve"> &lt;&lt; אורח &gt;&gt; </w:t>
      </w:r>
      <w:r>
        <w:rPr>
          <w:rtl/>
          <w:lang w:eastAsia="he-IL"/>
        </w:rPr>
        <w:t>מרגנית לוי:</w:t>
      </w:r>
      <w:r w:rsidRPr="0052676E">
        <w:rPr>
          <w:rStyle w:val="TagStyle"/>
          <w:rtl/>
        </w:rPr>
        <w:t xml:space="preserve"> &lt;&lt; אורח &gt;&gt;</w:t>
      </w:r>
      <w:r w:rsidR="00F87E37">
        <w:rPr>
          <w:rtl/>
          <w:lang w:eastAsia="he-IL"/>
        </w:rPr>
        <w:t xml:space="preserve"> </w:t>
      </w:r>
      <w:r>
        <w:rPr>
          <w:rtl/>
          <w:lang w:eastAsia="he-IL"/>
        </w:rPr>
        <w:t xml:space="preserve"> </w:t>
      </w:r>
      <w:bookmarkEnd w:id="3768"/>
    </w:p>
    <w:p w14:paraId="1A55520D" w14:textId="77777777" w:rsidR="0052676E" w:rsidRDefault="0052676E" w:rsidP="0052676E">
      <w:pPr>
        <w:pStyle w:val="KeepWithNext"/>
        <w:rPr>
          <w:rtl/>
          <w:lang w:eastAsia="he-IL"/>
        </w:rPr>
      </w:pPr>
    </w:p>
    <w:p w14:paraId="771EA8D7" w14:textId="3A63FAFB" w:rsidR="0052676E" w:rsidRDefault="0052676E" w:rsidP="0052676E">
      <w:pPr>
        <w:rPr>
          <w:rtl/>
          <w:lang w:eastAsia="he-IL"/>
        </w:rPr>
      </w:pPr>
      <w:bookmarkStart w:id="3769" w:name="_ETM_Q1_4871978"/>
      <w:bookmarkStart w:id="3770" w:name="_ETM_Q1_4871995"/>
      <w:bookmarkEnd w:id="3769"/>
      <w:bookmarkEnd w:id="3770"/>
      <w:r>
        <w:rPr>
          <w:rFonts w:hint="cs"/>
          <w:rtl/>
          <w:lang w:eastAsia="he-IL"/>
        </w:rPr>
        <w:t>כי אנ</w:t>
      </w:r>
      <w:bookmarkStart w:id="3771" w:name="_ETM_Q1_4870491"/>
      <w:bookmarkEnd w:id="3771"/>
      <w:r>
        <w:rPr>
          <w:rFonts w:hint="cs"/>
          <w:rtl/>
          <w:lang w:eastAsia="he-IL"/>
        </w:rPr>
        <w:t>י לא בטוחה שזה י</w:t>
      </w:r>
      <w:bookmarkStart w:id="3772" w:name="_ETM_Q1_4871264"/>
      <w:bookmarkEnd w:id="3772"/>
      <w:r>
        <w:rPr>
          <w:rFonts w:hint="cs"/>
          <w:rtl/>
          <w:lang w:eastAsia="he-IL"/>
        </w:rPr>
        <w:t>היה דיגיטלי. ככל שזה יהיה</w:t>
      </w:r>
      <w:bookmarkStart w:id="3773" w:name="_ETM_Q1_4873838"/>
      <w:bookmarkEnd w:id="3773"/>
      <w:r>
        <w:rPr>
          <w:rFonts w:hint="cs"/>
          <w:rtl/>
          <w:lang w:eastAsia="he-IL"/>
        </w:rPr>
        <w:t xml:space="preserve"> דיגי</w:t>
      </w:r>
      <w:bookmarkStart w:id="3774" w:name="_ETM_Q1_4872429"/>
      <w:bookmarkEnd w:id="3774"/>
      <w:r>
        <w:rPr>
          <w:rFonts w:hint="cs"/>
          <w:rtl/>
          <w:lang w:eastAsia="he-IL"/>
        </w:rPr>
        <w:t>טלי זה יהיה דיגיטלי. תאמין לי שגם אנחנ</w:t>
      </w:r>
      <w:bookmarkStart w:id="3775" w:name="_ETM_Q1_4874858"/>
      <w:bookmarkEnd w:id="3775"/>
      <w:r>
        <w:rPr>
          <w:rFonts w:hint="cs"/>
          <w:rtl/>
          <w:lang w:eastAsia="he-IL"/>
        </w:rPr>
        <w:t xml:space="preserve">ו לא מחפשים </w:t>
      </w:r>
      <w:bookmarkStart w:id="3776" w:name="_ETM_Q1_4875933"/>
      <w:bookmarkEnd w:id="3776"/>
      <w:r>
        <w:rPr>
          <w:rFonts w:hint="cs"/>
          <w:rtl/>
          <w:lang w:eastAsia="he-IL"/>
        </w:rPr>
        <w:t>שעות קבלת קהל בא</w:t>
      </w:r>
      <w:bookmarkStart w:id="3777" w:name="_ETM_Q1_4876934"/>
      <w:bookmarkStart w:id="3778" w:name="_ETM_Q1_4878019"/>
      <w:bookmarkEnd w:id="3777"/>
      <w:bookmarkEnd w:id="3778"/>
      <w:r>
        <w:rPr>
          <w:rFonts w:hint="cs"/>
          <w:rtl/>
          <w:lang w:eastAsia="he-IL"/>
        </w:rPr>
        <w:t>ופן וולו</w:t>
      </w:r>
      <w:bookmarkStart w:id="3779" w:name="_ETM_Q1_4878346"/>
      <w:bookmarkEnd w:id="3779"/>
      <w:r>
        <w:rPr>
          <w:rFonts w:hint="cs"/>
          <w:rtl/>
          <w:lang w:eastAsia="he-IL"/>
        </w:rPr>
        <w:t>נטרי שיטריחו את האזרחים לכ</w:t>
      </w:r>
      <w:bookmarkStart w:id="3780" w:name="_ETM_Q1_4881353"/>
      <w:bookmarkEnd w:id="3780"/>
      <w:r>
        <w:rPr>
          <w:rFonts w:hint="cs"/>
          <w:rtl/>
          <w:lang w:eastAsia="he-IL"/>
        </w:rPr>
        <w:t xml:space="preserve">תת </w:t>
      </w:r>
      <w:bookmarkStart w:id="3781" w:name="_ETM_Q1_4881626"/>
      <w:bookmarkEnd w:id="3781"/>
      <w:r>
        <w:rPr>
          <w:rFonts w:hint="cs"/>
          <w:rtl/>
          <w:lang w:eastAsia="he-IL"/>
        </w:rPr>
        <w:t xml:space="preserve">את רגליהם אלינו. </w:t>
      </w:r>
    </w:p>
    <w:p w14:paraId="0E71F054" w14:textId="77777777" w:rsidR="0052676E" w:rsidRDefault="0052676E" w:rsidP="0052676E">
      <w:pPr>
        <w:rPr>
          <w:rtl/>
          <w:lang w:eastAsia="he-IL"/>
        </w:rPr>
      </w:pPr>
      <w:bookmarkStart w:id="3782" w:name="_ETM_Q1_4884307"/>
      <w:bookmarkStart w:id="3783" w:name="_ETM_Q1_4884351"/>
      <w:bookmarkStart w:id="3784" w:name="_ETM_Q1_4882690"/>
      <w:bookmarkStart w:id="3785" w:name="_ETM_Q1_4881962"/>
      <w:bookmarkStart w:id="3786" w:name="_ETM_Q1_4884097"/>
      <w:bookmarkEnd w:id="3782"/>
      <w:bookmarkEnd w:id="3783"/>
      <w:bookmarkEnd w:id="3784"/>
      <w:bookmarkEnd w:id="3785"/>
      <w:bookmarkEnd w:id="3786"/>
    </w:p>
    <w:p w14:paraId="3D41EFE4" w14:textId="331FCCF8" w:rsidR="0052676E" w:rsidRDefault="0052676E" w:rsidP="0052676E">
      <w:pPr>
        <w:pStyle w:val="af9"/>
        <w:keepNext/>
        <w:rPr>
          <w:rtl/>
          <w:lang w:eastAsia="he-IL"/>
        </w:rPr>
      </w:pPr>
      <w:bookmarkStart w:id="3787" w:name="ET_guest_נתנאל_יעקב_חי_202"/>
      <w:r w:rsidRPr="0052676E">
        <w:rPr>
          <w:rStyle w:val="TagStyle"/>
          <w:rtl/>
        </w:rPr>
        <w:t xml:space="preserve"> &lt;&lt; אורח &gt;&gt; </w:t>
      </w:r>
      <w:r>
        <w:rPr>
          <w:rtl/>
          <w:lang w:eastAsia="he-IL"/>
        </w:rPr>
        <w:t>נתנאל יעקב חי:</w:t>
      </w:r>
      <w:r w:rsidRPr="0052676E">
        <w:rPr>
          <w:rStyle w:val="TagStyle"/>
          <w:rtl/>
        </w:rPr>
        <w:t xml:space="preserve"> &lt;&lt; אורח &gt;&gt;</w:t>
      </w:r>
      <w:r w:rsidR="00F87E37">
        <w:rPr>
          <w:rtl/>
          <w:lang w:eastAsia="he-IL"/>
        </w:rPr>
        <w:t xml:space="preserve"> </w:t>
      </w:r>
      <w:r>
        <w:rPr>
          <w:rtl/>
          <w:lang w:eastAsia="he-IL"/>
        </w:rPr>
        <w:t xml:space="preserve"> </w:t>
      </w:r>
      <w:bookmarkEnd w:id="3787"/>
    </w:p>
    <w:p w14:paraId="06E96DE0" w14:textId="77777777" w:rsidR="0052676E" w:rsidRDefault="0052676E" w:rsidP="0052676E">
      <w:pPr>
        <w:pStyle w:val="KeepWithNext"/>
        <w:rPr>
          <w:rtl/>
          <w:lang w:eastAsia="he-IL"/>
        </w:rPr>
      </w:pPr>
    </w:p>
    <w:p w14:paraId="6EAE678C" w14:textId="6C245ED2" w:rsidR="0052676E" w:rsidRDefault="0052676E" w:rsidP="0052676E">
      <w:pPr>
        <w:rPr>
          <w:rtl/>
          <w:lang w:eastAsia="he-IL"/>
        </w:rPr>
      </w:pPr>
      <w:bookmarkStart w:id="3788" w:name="_ETM_Q1_4884343"/>
      <w:bookmarkStart w:id="3789" w:name="_ETM_Q1_4884360"/>
      <w:bookmarkEnd w:id="3788"/>
      <w:bookmarkEnd w:id="3789"/>
      <w:r>
        <w:rPr>
          <w:rFonts w:hint="cs"/>
          <w:rtl/>
          <w:lang w:eastAsia="he-IL"/>
        </w:rPr>
        <w:t xml:space="preserve">אין בעיה. אבל </w:t>
      </w:r>
      <w:bookmarkStart w:id="3790" w:name="_ETM_Q1_4883880"/>
      <w:bookmarkEnd w:id="3790"/>
      <w:r>
        <w:rPr>
          <w:rFonts w:hint="cs"/>
          <w:rtl/>
          <w:lang w:eastAsia="he-IL"/>
        </w:rPr>
        <w:t>אם אנחנו מקל</w:t>
      </w:r>
      <w:bookmarkStart w:id="3791" w:name="_ETM_Q1_4884185"/>
      <w:bookmarkEnd w:id="3791"/>
      <w:r>
        <w:rPr>
          <w:rFonts w:hint="cs"/>
          <w:rtl/>
          <w:lang w:eastAsia="he-IL"/>
        </w:rPr>
        <w:t xml:space="preserve">ים </w:t>
      </w:r>
      <w:bookmarkStart w:id="3792" w:name="_ETM_Q1_4884633"/>
      <w:bookmarkEnd w:id="3792"/>
      <w:r>
        <w:rPr>
          <w:rFonts w:hint="cs"/>
          <w:rtl/>
          <w:lang w:eastAsia="he-IL"/>
        </w:rPr>
        <w:t>על המדינה בהמ</w:t>
      </w:r>
      <w:bookmarkStart w:id="3793" w:name="_ETM_Q1_4885112"/>
      <w:bookmarkEnd w:id="3793"/>
      <w:r>
        <w:rPr>
          <w:rFonts w:hint="cs"/>
          <w:rtl/>
          <w:lang w:eastAsia="he-IL"/>
        </w:rPr>
        <w:t>צאה ואנחנו מקלים על המדינה בה</w:t>
      </w:r>
      <w:bookmarkStart w:id="3794" w:name="_ETM_Q1_4887199"/>
      <w:bookmarkEnd w:id="3794"/>
      <w:r>
        <w:rPr>
          <w:rFonts w:hint="cs"/>
          <w:rtl/>
          <w:lang w:eastAsia="he-IL"/>
        </w:rPr>
        <w:t xml:space="preserve">רבה מאוד </w:t>
      </w:r>
      <w:bookmarkStart w:id="3795" w:name="_ETM_Q1_4888207"/>
      <w:bookmarkEnd w:id="3795"/>
      <w:r>
        <w:rPr>
          <w:rFonts w:hint="cs"/>
          <w:rtl/>
          <w:lang w:eastAsia="he-IL"/>
        </w:rPr>
        <w:t xml:space="preserve">דברים. </w:t>
      </w:r>
    </w:p>
    <w:p w14:paraId="105A1254" w14:textId="77777777" w:rsidR="0052676E" w:rsidRDefault="0052676E" w:rsidP="0052676E">
      <w:pPr>
        <w:rPr>
          <w:rtl/>
          <w:lang w:eastAsia="he-IL"/>
        </w:rPr>
      </w:pPr>
      <w:bookmarkStart w:id="3796" w:name="_ETM_Q1_4889887"/>
      <w:bookmarkStart w:id="3797" w:name="_ETM_Q1_4891128"/>
      <w:bookmarkEnd w:id="3796"/>
      <w:bookmarkEnd w:id="3797"/>
    </w:p>
    <w:p w14:paraId="79BE977C" w14:textId="02D7EEC9" w:rsidR="0052676E" w:rsidRDefault="0052676E" w:rsidP="0052676E">
      <w:pPr>
        <w:pStyle w:val="af9"/>
        <w:keepNext/>
        <w:rPr>
          <w:rtl/>
          <w:lang w:eastAsia="he-IL"/>
        </w:rPr>
      </w:pPr>
      <w:bookmarkStart w:id="3798" w:name="ET_guest_מרגנית_לוי_203"/>
      <w:r w:rsidRPr="0052676E">
        <w:rPr>
          <w:rStyle w:val="TagStyle"/>
          <w:rtl/>
        </w:rPr>
        <w:t xml:space="preserve"> &lt;&lt; אורח &gt;&gt; </w:t>
      </w:r>
      <w:r>
        <w:rPr>
          <w:rtl/>
          <w:lang w:eastAsia="he-IL"/>
        </w:rPr>
        <w:t>מרגנית לוי:</w:t>
      </w:r>
      <w:r w:rsidRPr="0052676E">
        <w:rPr>
          <w:rStyle w:val="TagStyle"/>
          <w:rtl/>
        </w:rPr>
        <w:t xml:space="preserve"> &lt;&lt; אורח &gt;&gt;</w:t>
      </w:r>
      <w:r w:rsidR="00F87E37">
        <w:rPr>
          <w:rtl/>
          <w:lang w:eastAsia="he-IL"/>
        </w:rPr>
        <w:t xml:space="preserve"> </w:t>
      </w:r>
      <w:r>
        <w:rPr>
          <w:rtl/>
          <w:lang w:eastAsia="he-IL"/>
        </w:rPr>
        <w:t xml:space="preserve"> </w:t>
      </w:r>
      <w:bookmarkEnd w:id="3798"/>
    </w:p>
    <w:p w14:paraId="1DFE1F37" w14:textId="77777777" w:rsidR="0052676E" w:rsidRDefault="0052676E" w:rsidP="0052676E">
      <w:pPr>
        <w:pStyle w:val="KeepWithNext"/>
        <w:rPr>
          <w:rtl/>
          <w:lang w:eastAsia="he-IL"/>
        </w:rPr>
      </w:pPr>
    </w:p>
    <w:p w14:paraId="5CEB447F" w14:textId="1B0CEAC5" w:rsidR="0052676E" w:rsidRDefault="0052676E" w:rsidP="0052676E">
      <w:pPr>
        <w:rPr>
          <w:rtl/>
          <w:lang w:eastAsia="he-IL"/>
        </w:rPr>
      </w:pPr>
      <w:bookmarkStart w:id="3799" w:name="_ETM_Q1_4891367"/>
      <w:bookmarkStart w:id="3800" w:name="_ETM_Q1_4891385"/>
      <w:bookmarkEnd w:id="3799"/>
      <w:bookmarkEnd w:id="3800"/>
      <w:r>
        <w:rPr>
          <w:rFonts w:hint="cs"/>
          <w:rtl/>
          <w:lang w:eastAsia="he-IL"/>
        </w:rPr>
        <w:t>מ</w:t>
      </w:r>
      <w:bookmarkStart w:id="3801" w:name="_ETM_Q1_4889934"/>
      <w:bookmarkEnd w:id="3801"/>
      <w:r>
        <w:rPr>
          <w:rFonts w:hint="cs"/>
          <w:rtl/>
          <w:lang w:eastAsia="he-IL"/>
        </w:rPr>
        <w:t>קלים על המדינה?</w:t>
      </w:r>
    </w:p>
    <w:p w14:paraId="749B5A07" w14:textId="77777777" w:rsidR="0052676E" w:rsidRDefault="0052676E" w:rsidP="0052676E">
      <w:pPr>
        <w:rPr>
          <w:rtl/>
          <w:lang w:eastAsia="he-IL"/>
        </w:rPr>
      </w:pPr>
      <w:bookmarkStart w:id="3802" w:name="_ETM_Q1_4891760"/>
      <w:bookmarkStart w:id="3803" w:name="_ETM_Q1_4891802"/>
      <w:bookmarkStart w:id="3804" w:name="_ETM_Q1_4893349"/>
      <w:bookmarkEnd w:id="3802"/>
      <w:bookmarkEnd w:id="3803"/>
      <w:bookmarkEnd w:id="3804"/>
    </w:p>
    <w:p w14:paraId="678938F6" w14:textId="192504BF" w:rsidR="0052676E" w:rsidRDefault="0052676E" w:rsidP="0052676E">
      <w:pPr>
        <w:pStyle w:val="af9"/>
        <w:keepNext/>
        <w:rPr>
          <w:rtl/>
          <w:lang w:eastAsia="he-IL"/>
        </w:rPr>
      </w:pPr>
      <w:bookmarkStart w:id="3805" w:name="ET_guest_נתנאל_יעקב_חי_204"/>
      <w:r w:rsidRPr="0052676E">
        <w:rPr>
          <w:rStyle w:val="TagStyle"/>
          <w:rtl/>
        </w:rPr>
        <w:t xml:space="preserve"> &lt;&lt; אורח &gt;&gt; </w:t>
      </w:r>
      <w:r>
        <w:rPr>
          <w:rtl/>
          <w:lang w:eastAsia="he-IL"/>
        </w:rPr>
        <w:t>נתנאל יעקב חי:</w:t>
      </w:r>
      <w:r w:rsidRPr="0052676E">
        <w:rPr>
          <w:rStyle w:val="TagStyle"/>
          <w:rtl/>
        </w:rPr>
        <w:t xml:space="preserve"> &lt;&lt; אורח &gt;&gt;</w:t>
      </w:r>
      <w:r w:rsidR="00F87E37">
        <w:rPr>
          <w:rtl/>
          <w:lang w:eastAsia="he-IL"/>
        </w:rPr>
        <w:t xml:space="preserve"> </w:t>
      </w:r>
      <w:r>
        <w:rPr>
          <w:rtl/>
          <w:lang w:eastAsia="he-IL"/>
        </w:rPr>
        <w:t xml:space="preserve"> </w:t>
      </w:r>
      <w:bookmarkEnd w:id="3805"/>
    </w:p>
    <w:p w14:paraId="7D605A6E" w14:textId="77777777" w:rsidR="0052676E" w:rsidRDefault="0052676E" w:rsidP="0052676E">
      <w:pPr>
        <w:pStyle w:val="KeepWithNext"/>
        <w:rPr>
          <w:rtl/>
          <w:lang w:eastAsia="he-IL"/>
        </w:rPr>
      </w:pPr>
    </w:p>
    <w:p w14:paraId="0AD30AF1" w14:textId="44ED7C82" w:rsidR="0052676E" w:rsidRDefault="0052676E" w:rsidP="0052676E">
      <w:pPr>
        <w:rPr>
          <w:rtl/>
          <w:lang w:eastAsia="he-IL"/>
        </w:rPr>
      </w:pPr>
      <w:bookmarkStart w:id="3806" w:name="_ETM_Q1_4893549"/>
      <w:bookmarkStart w:id="3807" w:name="_ETM_Q1_4893570"/>
      <w:bookmarkEnd w:id="3806"/>
      <w:bookmarkEnd w:id="3807"/>
      <w:r>
        <w:rPr>
          <w:rFonts w:hint="cs"/>
          <w:rtl/>
          <w:lang w:eastAsia="he-IL"/>
        </w:rPr>
        <w:t>כן</w:t>
      </w:r>
      <w:bookmarkStart w:id="3808" w:name="_ETM_Q1_4891940"/>
      <w:bookmarkEnd w:id="3808"/>
      <w:r>
        <w:rPr>
          <w:rFonts w:hint="cs"/>
          <w:rtl/>
          <w:lang w:eastAsia="he-IL"/>
        </w:rPr>
        <w:t xml:space="preserve">. </w:t>
      </w:r>
    </w:p>
    <w:p w14:paraId="6126B81F" w14:textId="77777777" w:rsidR="0052676E" w:rsidRDefault="0052676E" w:rsidP="0052676E">
      <w:pPr>
        <w:rPr>
          <w:rtl/>
          <w:lang w:eastAsia="he-IL"/>
        </w:rPr>
      </w:pPr>
      <w:bookmarkStart w:id="3809" w:name="_ETM_Q1_4892346"/>
      <w:bookmarkStart w:id="3810" w:name="_ETM_Q1_4892391"/>
      <w:bookmarkStart w:id="3811" w:name="_ETM_Q1_4890889"/>
      <w:bookmarkEnd w:id="3809"/>
      <w:bookmarkEnd w:id="3810"/>
      <w:bookmarkEnd w:id="3811"/>
    </w:p>
    <w:p w14:paraId="32AEC223" w14:textId="274F0649" w:rsidR="0052676E" w:rsidRDefault="0052676E" w:rsidP="0052676E">
      <w:pPr>
        <w:pStyle w:val="af9"/>
        <w:keepNext/>
        <w:rPr>
          <w:rtl/>
          <w:lang w:eastAsia="he-IL"/>
        </w:rPr>
      </w:pPr>
      <w:bookmarkStart w:id="3812" w:name="ET_guest_מרגנית_לוי_205"/>
      <w:r w:rsidRPr="0052676E">
        <w:rPr>
          <w:rStyle w:val="TagStyle"/>
          <w:rtl/>
        </w:rPr>
        <w:t xml:space="preserve"> &lt;&lt; אורח &gt;&gt; </w:t>
      </w:r>
      <w:r>
        <w:rPr>
          <w:rtl/>
          <w:lang w:eastAsia="he-IL"/>
        </w:rPr>
        <w:t>מרגנית לוי:</w:t>
      </w:r>
      <w:r w:rsidRPr="0052676E">
        <w:rPr>
          <w:rStyle w:val="TagStyle"/>
          <w:rtl/>
        </w:rPr>
        <w:t xml:space="preserve"> &lt;&lt; אורח &gt;&gt;</w:t>
      </w:r>
      <w:r w:rsidR="00F87E37">
        <w:rPr>
          <w:rtl/>
          <w:lang w:eastAsia="he-IL"/>
        </w:rPr>
        <w:t xml:space="preserve"> </w:t>
      </w:r>
      <w:r>
        <w:rPr>
          <w:rtl/>
          <w:lang w:eastAsia="he-IL"/>
        </w:rPr>
        <w:t xml:space="preserve"> </w:t>
      </w:r>
      <w:bookmarkEnd w:id="3812"/>
    </w:p>
    <w:p w14:paraId="5ADD3C25" w14:textId="77777777" w:rsidR="0052676E" w:rsidRDefault="0052676E" w:rsidP="0052676E">
      <w:pPr>
        <w:pStyle w:val="KeepWithNext"/>
        <w:rPr>
          <w:rtl/>
          <w:lang w:eastAsia="he-IL"/>
        </w:rPr>
      </w:pPr>
    </w:p>
    <w:p w14:paraId="200BC311" w14:textId="5A4A6DCD" w:rsidR="0052676E" w:rsidRDefault="0052676E" w:rsidP="0052676E">
      <w:pPr>
        <w:rPr>
          <w:rtl/>
          <w:lang w:eastAsia="he-IL"/>
        </w:rPr>
      </w:pPr>
      <w:bookmarkStart w:id="3813" w:name="_ETM_Q1_4891898"/>
      <w:bookmarkStart w:id="3814" w:name="_ETM_Q1_4891922"/>
      <w:bookmarkEnd w:id="3813"/>
      <w:bookmarkEnd w:id="3814"/>
      <w:r>
        <w:rPr>
          <w:rFonts w:hint="cs"/>
          <w:rtl/>
          <w:lang w:eastAsia="he-IL"/>
        </w:rPr>
        <w:t>אנחנו דווקא חושבים שא</w:t>
      </w:r>
      <w:bookmarkStart w:id="3815" w:name="_ETM_Q1_4891770"/>
      <w:bookmarkEnd w:id="3815"/>
      <w:r>
        <w:rPr>
          <w:rFonts w:hint="cs"/>
          <w:rtl/>
          <w:lang w:eastAsia="he-IL"/>
        </w:rPr>
        <w:t xml:space="preserve">נחנו מקלים על </w:t>
      </w:r>
      <w:bookmarkStart w:id="3816" w:name="_ETM_Q1_4894964"/>
      <w:bookmarkEnd w:id="3816"/>
      <w:r>
        <w:rPr>
          <w:rFonts w:hint="cs"/>
          <w:rtl/>
          <w:lang w:eastAsia="he-IL"/>
        </w:rPr>
        <w:t>האזרח.</w:t>
      </w:r>
      <w:bookmarkStart w:id="3817" w:name="_ETM_Q1_4893764"/>
      <w:bookmarkEnd w:id="3817"/>
      <w:r>
        <w:rPr>
          <w:rFonts w:hint="cs"/>
          <w:rtl/>
          <w:lang w:eastAsia="he-IL"/>
        </w:rPr>
        <w:t xml:space="preserve"> </w:t>
      </w:r>
    </w:p>
    <w:p w14:paraId="57EC38D1" w14:textId="77777777" w:rsidR="0052676E" w:rsidRDefault="0052676E" w:rsidP="0052676E">
      <w:pPr>
        <w:rPr>
          <w:rtl/>
          <w:lang w:eastAsia="he-IL"/>
        </w:rPr>
      </w:pPr>
      <w:bookmarkStart w:id="3818" w:name="_ETM_Q1_4894037"/>
      <w:bookmarkStart w:id="3819" w:name="_ETM_Q1_4894081"/>
      <w:bookmarkStart w:id="3820" w:name="_ETM_Q1_4895428"/>
      <w:bookmarkEnd w:id="3818"/>
      <w:bookmarkEnd w:id="3819"/>
      <w:bookmarkEnd w:id="3820"/>
    </w:p>
    <w:p w14:paraId="3E73475C" w14:textId="787DC48B" w:rsidR="0052676E" w:rsidRDefault="0052676E" w:rsidP="0052676E">
      <w:pPr>
        <w:pStyle w:val="af9"/>
        <w:keepNext/>
        <w:rPr>
          <w:rtl/>
          <w:lang w:eastAsia="he-IL"/>
        </w:rPr>
      </w:pPr>
      <w:bookmarkStart w:id="3821" w:name="ET_guest_נתנאל_יעקב_חי_206"/>
      <w:r w:rsidRPr="0052676E">
        <w:rPr>
          <w:rStyle w:val="TagStyle"/>
          <w:rtl/>
        </w:rPr>
        <w:t xml:space="preserve"> &lt;&lt; אורח &gt;&gt; </w:t>
      </w:r>
      <w:r>
        <w:rPr>
          <w:rtl/>
          <w:lang w:eastAsia="he-IL"/>
        </w:rPr>
        <w:t>נתנאל יעקב חי:</w:t>
      </w:r>
      <w:r w:rsidRPr="0052676E">
        <w:rPr>
          <w:rStyle w:val="TagStyle"/>
          <w:rtl/>
        </w:rPr>
        <w:t xml:space="preserve"> &lt;&lt; אורח &gt;&gt;</w:t>
      </w:r>
      <w:r w:rsidR="00F87E37">
        <w:rPr>
          <w:rtl/>
          <w:lang w:eastAsia="he-IL"/>
        </w:rPr>
        <w:t xml:space="preserve"> </w:t>
      </w:r>
      <w:r>
        <w:rPr>
          <w:rtl/>
          <w:lang w:eastAsia="he-IL"/>
        </w:rPr>
        <w:t xml:space="preserve"> </w:t>
      </w:r>
      <w:bookmarkEnd w:id="3821"/>
    </w:p>
    <w:p w14:paraId="01280C9D" w14:textId="77777777" w:rsidR="0052676E" w:rsidRDefault="0052676E" w:rsidP="0052676E">
      <w:pPr>
        <w:pStyle w:val="KeepWithNext"/>
        <w:rPr>
          <w:rtl/>
          <w:lang w:eastAsia="he-IL"/>
        </w:rPr>
      </w:pPr>
    </w:p>
    <w:p w14:paraId="43A3633D" w14:textId="316EE959" w:rsidR="0052676E" w:rsidRDefault="0052676E" w:rsidP="0052676E">
      <w:pPr>
        <w:rPr>
          <w:rtl/>
          <w:lang w:eastAsia="he-IL"/>
        </w:rPr>
      </w:pPr>
      <w:bookmarkStart w:id="3822" w:name="_ETM_Q1_4895691"/>
      <w:bookmarkStart w:id="3823" w:name="_ETM_Q1_4895713"/>
      <w:bookmarkEnd w:id="3822"/>
      <w:bookmarkEnd w:id="3823"/>
      <w:r>
        <w:rPr>
          <w:rFonts w:hint="cs"/>
          <w:rtl/>
          <w:lang w:eastAsia="he-IL"/>
        </w:rPr>
        <w:t>האזרח</w:t>
      </w:r>
      <w:bookmarkStart w:id="3824" w:name="_ETM_Q1_4894451"/>
      <w:bookmarkEnd w:id="3824"/>
      <w:r>
        <w:rPr>
          <w:rFonts w:hint="cs"/>
          <w:rtl/>
          <w:lang w:eastAsia="he-IL"/>
        </w:rPr>
        <w:t xml:space="preserve"> אולי יי</w:t>
      </w:r>
      <w:bookmarkStart w:id="3825" w:name="_ETM_Q1_4903331"/>
      <w:bookmarkEnd w:id="3825"/>
      <w:r>
        <w:rPr>
          <w:rFonts w:hint="cs"/>
          <w:rtl/>
          <w:lang w:eastAsia="he-IL"/>
        </w:rPr>
        <w:t xml:space="preserve">הנה מזה, אבל האזרח גם צריך </w:t>
      </w:r>
      <w:bookmarkStart w:id="3826" w:name="_ETM_Q1_4896972"/>
      <w:bookmarkEnd w:id="3826"/>
      <w:r>
        <w:rPr>
          <w:rFonts w:hint="cs"/>
          <w:rtl/>
          <w:lang w:eastAsia="he-IL"/>
        </w:rPr>
        <w:t xml:space="preserve">ליהנות </w:t>
      </w:r>
      <w:bookmarkStart w:id="3827" w:name="_ETM_Q1_4898264"/>
      <w:bookmarkEnd w:id="3827"/>
      <w:r>
        <w:rPr>
          <w:rFonts w:hint="cs"/>
          <w:rtl/>
          <w:lang w:eastAsia="he-IL"/>
        </w:rPr>
        <w:t>מההקלה שבמימוש זכות העיון שלו היכולת להבין מה מ</w:t>
      </w:r>
      <w:bookmarkStart w:id="3828" w:name="_ETM_Q1_4903439"/>
      <w:bookmarkEnd w:id="3828"/>
      <w:r>
        <w:rPr>
          <w:rFonts w:hint="cs"/>
          <w:rtl/>
          <w:lang w:eastAsia="he-IL"/>
        </w:rPr>
        <w:t>בסס</w:t>
      </w:r>
      <w:bookmarkStart w:id="3829" w:name="_ETM_Q1_4902968"/>
      <w:bookmarkEnd w:id="3829"/>
      <w:r>
        <w:rPr>
          <w:rFonts w:hint="cs"/>
          <w:rtl/>
          <w:lang w:eastAsia="he-IL"/>
        </w:rPr>
        <w:t xml:space="preserve">. </w:t>
      </w:r>
      <w:bookmarkStart w:id="3830" w:name="_ETM_Q1_4905152"/>
      <w:bookmarkEnd w:id="3830"/>
    </w:p>
    <w:p w14:paraId="6C0D7117" w14:textId="77777777" w:rsidR="0052676E" w:rsidRDefault="0052676E" w:rsidP="0052676E">
      <w:pPr>
        <w:rPr>
          <w:rtl/>
          <w:lang w:eastAsia="he-IL"/>
        </w:rPr>
      </w:pPr>
      <w:bookmarkStart w:id="3831" w:name="_ETM_Q1_4905201"/>
      <w:bookmarkStart w:id="3832" w:name="_ETM_Q1_4905863"/>
      <w:bookmarkEnd w:id="3831"/>
      <w:bookmarkEnd w:id="3832"/>
    </w:p>
    <w:p w14:paraId="6E9015E8" w14:textId="75A9D28C" w:rsidR="0052676E" w:rsidRDefault="0052676E" w:rsidP="0052676E">
      <w:pPr>
        <w:pStyle w:val="af9"/>
        <w:keepNext/>
        <w:rPr>
          <w:rtl/>
          <w:lang w:eastAsia="he-IL"/>
        </w:rPr>
      </w:pPr>
      <w:bookmarkStart w:id="3833" w:name="ET_guest_מרגנית_לוי_207"/>
      <w:r w:rsidRPr="0052676E">
        <w:rPr>
          <w:rStyle w:val="TagStyle"/>
          <w:rtl/>
        </w:rPr>
        <w:t xml:space="preserve"> &lt;&lt; אורח &gt;&gt; </w:t>
      </w:r>
      <w:r>
        <w:rPr>
          <w:rtl/>
          <w:lang w:eastAsia="he-IL"/>
        </w:rPr>
        <w:t>מרגנית לוי:</w:t>
      </w:r>
      <w:r w:rsidRPr="0052676E">
        <w:rPr>
          <w:rStyle w:val="TagStyle"/>
          <w:rtl/>
        </w:rPr>
        <w:t xml:space="preserve"> &lt;&lt; אורח &gt;&gt;</w:t>
      </w:r>
      <w:r w:rsidR="00F87E37">
        <w:rPr>
          <w:rtl/>
          <w:lang w:eastAsia="he-IL"/>
        </w:rPr>
        <w:t xml:space="preserve"> </w:t>
      </w:r>
      <w:r>
        <w:rPr>
          <w:rtl/>
          <w:lang w:eastAsia="he-IL"/>
        </w:rPr>
        <w:t xml:space="preserve"> </w:t>
      </w:r>
      <w:bookmarkEnd w:id="3833"/>
    </w:p>
    <w:p w14:paraId="3FD9D174" w14:textId="77777777" w:rsidR="0052676E" w:rsidRDefault="0052676E" w:rsidP="0052676E">
      <w:pPr>
        <w:pStyle w:val="KeepWithNext"/>
        <w:rPr>
          <w:rtl/>
          <w:lang w:eastAsia="he-IL"/>
        </w:rPr>
      </w:pPr>
    </w:p>
    <w:p w14:paraId="5289D39F" w14:textId="78951DBF" w:rsidR="0052676E" w:rsidRDefault="0052676E" w:rsidP="0052676E">
      <w:pPr>
        <w:rPr>
          <w:rtl/>
          <w:lang w:eastAsia="he-IL"/>
        </w:rPr>
      </w:pPr>
      <w:bookmarkStart w:id="3834" w:name="_ETM_Q1_4906126"/>
      <w:bookmarkStart w:id="3835" w:name="_ETM_Q1_4906149"/>
      <w:bookmarkEnd w:id="3834"/>
      <w:bookmarkEnd w:id="3835"/>
      <w:r>
        <w:rPr>
          <w:rFonts w:hint="cs"/>
          <w:rtl/>
          <w:lang w:eastAsia="he-IL"/>
        </w:rPr>
        <w:t xml:space="preserve">זה </w:t>
      </w:r>
      <w:bookmarkStart w:id="3836" w:name="_ETM_Q1_4906423"/>
      <w:bookmarkStart w:id="3837" w:name="_ETM_Q1_4904450"/>
      <w:bookmarkEnd w:id="3836"/>
      <w:bookmarkEnd w:id="3837"/>
      <w:r>
        <w:rPr>
          <w:rFonts w:hint="cs"/>
          <w:rtl/>
          <w:lang w:eastAsia="he-IL"/>
        </w:rPr>
        <w:t>די מובן מאליו. אתה גם יודע ש</w:t>
      </w:r>
      <w:bookmarkStart w:id="3838" w:name="_ETM_Q1_4905639"/>
      <w:bookmarkEnd w:id="3838"/>
      <w:r>
        <w:rPr>
          <w:rFonts w:hint="cs"/>
          <w:rtl/>
          <w:lang w:eastAsia="he-IL"/>
        </w:rPr>
        <w:t xml:space="preserve">במשרד המשפטים כך זה </w:t>
      </w:r>
      <w:bookmarkStart w:id="3839" w:name="_ETM_Q1_4907816"/>
      <w:bookmarkEnd w:id="3839"/>
      <w:r>
        <w:rPr>
          <w:rFonts w:hint="cs"/>
          <w:rtl/>
          <w:lang w:eastAsia="he-IL"/>
        </w:rPr>
        <w:t>עובד. ככל שאפשר ל</w:t>
      </w:r>
      <w:bookmarkStart w:id="3840" w:name="_ETM_Q1_4907288"/>
      <w:bookmarkEnd w:id="3840"/>
      <w:r>
        <w:rPr>
          <w:rFonts w:hint="cs"/>
          <w:rtl/>
          <w:lang w:eastAsia="he-IL"/>
        </w:rPr>
        <w:t>העביר את החומר באופן דיגיט</w:t>
      </w:r>
      <w:bookmarkStart w:id="3841" w:name="_ETM_Q1_4908539"/>
      <w:bookmarkEnd w:id="3841"/>
      <w:r>
        <w:rPr>
          <w:rFonts w:hint="cs"/>
          <w:rtl/>
          <w:lang w:eastAsia="he-IL"/>
        </w:rPr>
        <w:t xml:space="preserve">לי הוא עובר </w:t>
      </w:r>
      <w:bookmarkStart w:id="3842" w:name="_ETM_Q1_4909652"/>
      <w:bookmarkEnd w:id="3842"/>
      <w:r>
        <w:rPr>
          <w:rFonts w:hint="cs"/>
          <w:rtl/>
          <w:lang w:eastAsia="he-IL"/>
        </w:rPr>
        <w:t>באו</w:t>
      </w:r>
      <w:bookmarkStart w:id="3843" w:name="_ETM_Q1_4909300"/>
      <w:bookmarkEnd w:id="3843"/>
      <w:r>
        <w:rPr>
          <w:rFonts w:hint="cs"/>
          <w:rtl/>
          <w:lang w:eastAsia="he-IL"/>
        </w:rPr>
        <w:t>פן דיגיטלי. אנחנו לא נקבע את זה</w:t>
      </w:r>
      <w:bookmarkStart w:id="3844" w:name="_ETM_Q1_4911127"/>
      <w:bookmarkEnd w:id="3844"/>
      <w:r>
        <w:rPr>
          <w:rFonts w:hint="cs"/>
          <w:rtl/>
          <w:lang w:eastAsia="he-IL"/>
        </w:rPr>
        <w:t xml:space="preserve"> כאן כעניין </w:t>
      </w:r>
      <w:bookmarkStart w:id="3845" w:name="_ETM_Q1_4912566"/>
      <w:bookmarkEnd w:id="3845"/>
      <w:r>
        <w:rPr>
          <w:rFonts w:hint="cs"/>
          <w:rtl/>
          <w:lang w:eastAsia="he-IL"/>
        </w:rPr>
        <w:t>מנד</w:t>
      </w:r>
      <w:bookmarkStart w:id="3846" w:name="_ETM_Q1_4911790"/>
      <w:bookmarkEnd w:id="3846"/>
      <w:r>
        <w:rPr>
          <w:rFonts w:hint="cs"/>
          <w:rtl/>
          <w:lang w:eastAsia="he-IL"/>
        </w:rPr>
        <w:t xml:space="preserve">טורי. </w:t>
      </w:r>
    </w:p>
    <w:p w14:paraId="47F6B46D" w14:textId="77777777" w:rsidR="0052676E" w:rsidRDefault="0052676E" w:rsidP="0052676E">
      <w:pPr>
        <w:rPr>
          <w:rtl/>
          <w:lang w:eastAsia="he-IL"/>
        </w:rPr>
      </w:pPr>
      <w:bookmarkStart w:id="3847" w:name="_ETM_Q1_4913164"/>
      <w:bookmarkStart w:id="3848" w:name="_ETM_Q1_4913218"/>
      <w:bookmarkStart w:id="3849" w:name="_ETM_Q1_4914900"/>
      <w:bookmarkEnd w:id="3847"/>
      <w:bookmarkEnd w:id="3848"/>
      <w:bookmarkEnd w:id="3849"/>
    </w:p>
    <w:p w14:paraId="38D046CB" w14:textId="7C5ACE01" w:rsidR="0052676E" w:rsidRDefault="0052676E" w:rsidP="0052676E">
      <w:pPr>
        <w:pStyle w:val="af9"/>
        <w:keepNext/>
        <w:rPr>
          <w:rtl/>
          <w:lang w:eastAsia="he-IL"/>
        </w:rPr>
      </w:pPr>
      <w:bookmarkStart w:id="3850" w:name="ET_guest_נתנאל_יעקב_חי_208"/>
      <w:r w:rsidRPr="0052676E">
        <w:rPr>
          <w:rStyle w:val="TagStyle"/>
          <w:rtl/>
        </w:rPr>
        <w:t xml:space="preserve"> &lt;&lt; אורח &gt;&gt; </w:t>
      </w:r>
      <w:r>
        <w:rPr>
          <w:rtl/>
          <w:lang w:eastAsia="he-IL"/>
        </w:rPr>
        <w:t>נתנאל יעקב חי:</w:t>
      </w:r>
      <w:r w:rsidRPr="0052676E">
        <w:rPr>
          <w:rStyle w:val="TagStyle"/>
          <w:rtl/>
        </w:rPr>
        <w:t xml:space="preserve"> &lt;&lt; אורח &gt;&gt;</w:t>
      </w:r>
      <w:r w:rsidR="00F87E37">
        <w:rPr>
          <w:rtl/>
          <w:lang w:eastAsia="he-IL"/>
        </w:rPr>
        <w:t xml:space="preserve"> </w:t>
      </w:r>
      <w:r>
        <w:rPr>
          <w:rtl/>
          <w:lang w:eastAsia="he-IL"/>
        </w:rPr>
        <w:t xml:space="preserve"> </w:t>
      </w:r>
      <w:bookmarkEnd w:id="3850"/>
    </w:p>
    <w:p w14:paraId="36E0BC6C" w14:textId="77777777" w:rsidR="0052676E" w:rsidRDefault="0052676E" w:rsidP="0052676E">
      <w:pPr>
        <w:pStyle w:val="KeepWithNext"/>
        <w:rPr>
          <w:rtl/>
          <w:lang w:eastAsia="he-IL"/>
        </w:rPr>
      </w:pPr>
    </w:p>
    <w:p w14:paraId="0A2317B8" w14:textId="705F96F5" w:rsidR="0052676E" w:rsidRDefault="0052676E" w:rsidP="0052676E">
      <w:pPr>
        <w:rPr>
          <w:rtl/>
          <w:lang w:eastAsia="he-IL"/>
        </w:rPr>
      </w:pPr>
      <w:bookmarkStart w:id="3851" w:name="_ETM_Q1_4915184"/>
      <w:bookmarkStart w:id="3852" w:name="_ETM_Q1_4915205"/>
      <w:bookmarkEnd w:id="3851"/>
      <w:bookmarkEnd w:id="3852"/>
      <w:r>
        <w:rPr>
          <w:rFonts w:hint="cs"/>
          <w:rtl/>
          <w:lang w:eastAsia="he-IL"/>
        </w:rPr>
        <w:t xml:space="preserve">אז זה מה שאנחנו </w:t>
      </w:r>
      <w:bookmarkStart w:id="3853" w:name="_ETM_Q1_4914867"/>
      <w:bookmarkEnd w:id="3853"/>
      <w:r>
        <w:rPr>
          <w:rFonts w:hint="cs"/>
          <w:rtl/>
          <w:lang w:eastAsia="he-IL"/>
        </w:rPr>
        <w:t xml:space="preserve">מציעים. אנחנו מציעים שייקבע כאן </w:t>
      </w:r>
      <w:bookmarkStart w:id="3854" w:name="_ETM_Q1_4918650"/>
      <w:bookmarkEnd w:id="3854"/>
      <w:r>
        <w:rPr>
          <w:rFonts w:hint="cs"/>
          <w:rtl/>
          <w:lang w:eastAsia="he-IL"/>
        </w:rPr>
        <w:t xml:space="preserve">שזכות העיון, </w:t>
      </w:r>
      <w:bookmarkStart w:id="3855" w:name="_ETM_Q1_4918602"/>
      <w:bookmarkEnd w:id="3855"/>
      <w:r>
        <w:rPr>
          <w:rFonts w:hint="cs"/>
          <w:rtl/>
          <w:lang w:eastAsia="he-IL"/>
        </w:rPr>
        <w:t>מימושה יתאפשר גם באופן</w:t>
      </w:r>
      <w:bookmarkStart w:id="3856" w:name="_ETM_Q1_4920097"/>
      <w:bookmarkEnd w:id="3856"/>
      <w:r>
        <w:rPr>
          <w:rFonts w:hint="cs"/>
          <w:rtl/>
          <w:lang w:eastAsia="he-IL"/>
        </w:rPr>
        <w:t xml:space="preserve"> דיגיטלי כך שהחומרים יועלו </w:t>
      </w:r>
      <w:bookmarkStart w:id="3857" w:name="_ETM_Q1_4924247"/>
      <w:bookmarkEnd w:id="3857"/>
      <w:r>
        <w:rPr>
          <w:rFonts w:hint="cs"/>
          <w:rtl/>
          <w:lang w:eastAsia="he-IL"/>
        </w:rPr>
        <w:t xml:space="preserve">לרשת. </w:t>
      </w:r>
    </w:p>
    <w:p w14:paraId="58CF87E8" w14:textId="77777777" w:rsidR="0052676E" w:rsidRDefault="0052676E" w:rsidP="0052676E">
      <w:pPr>
        <w:rPr>
          <w:rtl/>
          <w:lang w:eastAsia="he-IL"/>
        </w:rPr>
      </w:pPr>
      <w:bookmarkStart w:id="3858" w:name="_ETM_Q1_4925167"/>
      <w:bookmarkStart w:id="3859" w:name="_ETM_Q1_4925212"/>
      <w:bookmarkEnd w:id="3858"/>
      <w:bookmarkEnd w:id="3859"/>
    </w:p>
    <w:p w14:paraId="3B648E48" w14:textId="71B3A52C" w:rsidR="0052676E" w:rsidRDefault="0052676E" w:rsidP="0052676E">
      <w:pPr>
        <w:pStyle w:val="af9"/>
        <w:keepNext/>
        <w:rPr>
          <w:rtl/>
          <w:lang w:eastAsia="he-IL"/>
        </w:rPr>
      </w:pPr>
      <w:bookmarkStart w:id="3860" w:name="ET_guest_מרגנית_לוי_209"/>
      <w:r w:rsidRPr="0052676E">
        <w:rPr>
          <w:rStyle w:val="TagStyle"/>
          <w:rtl/>
        </w:rPr>
        <w:t xml:space="preserve"> &lt;&lt; אורח &gt;&gt; </w:t>
      </w:r>
      <w:r>
        <w:rPr>
          <w:rtl/>
          <w:lang w:eastAsia="he-IL"/>
        </w:rPr>
        <w:t>מרגנית לוי:</w:t>
      </w:r>
      <w:r w:rsidRPr="0052676E">
        <w:rPr>
          <w:rStyle w:val="TagStyle"/>
          <w:rtl/>
        </w:rPr>
        <w:t xml:space="preserve"> &lt;&lt; אורח &gt;&gt;</w:t>
      </w:r>
      <w:r w:rsidR="00F87E37">
        <w:rPr>
          <w:rtl/>
          <w:lang w:eastAsia="he-IL"/>
        </w:rPr>
        <w:t xml:space="preserve"> </w:t>
      </w:r>
      <w:r>
        <w:rPr>
          <w:rtl/>
          <w:lang w:eastAsia="he-IL"/>
        </w:rPr>
        <w:t xml:space="preserve"> </w:t>
      </w:r>
      <w:bookmarkEnd w:id="3860"/>
    </w:p>
    <w:p w14:paraId="720BD0B7" w14:textId="77777777" w:rsidR="0052676E" w:rsidRDefault="0052676E" w:rsidP="0052676E">
      <w:pPr>
        <w:pStyle w:val="KeepWithNext"/>
        <w:rPr>
          <w:rtl/>
          <w:lang w:eastAsia="he-IL"/>
        </w:rPr>
      </w:pPr>
    </w:p>
    <w:p w14:paraId="6DA04CB7" w14:textId="2480F6D7" w:rsidR="0052676E" w:rsidRDefault="0052676E" w:rsidP="0052676E">
      <w:pPr>
        <w:rPr>
          <w:rtl/>
          <w:lang w:eastAsia="he-IL"/>
        </w:rPr>
      </w:pPr>
      <w:bookmarkStart w:id="3861" w:name="_ETM_Q1_4926543"/>
      <w:bookmarkStart w:id="3862" w:name="_ETM_Q1_4926570"/>
      <w:bookmarkEnd w:id="3861"/>
      <w:bookmarkEnd w:id="3862"/>
      <w:proofErr w:type="spellStart"/>
      <w:r>
        <w:rPr>
          <w:rFonts w:hint="cs"/>
          <w:rtl/>
          <w:lang w:eastAsia="he-IL"/>
        </w:rPr>
        <w:t>או</w:t>
      </w:r>
      <w:bookmarkStart w:id="3863" w:name="_ETM_Q1_4924894"/>
      <w:bookmarkEnd w:id="3863"/>
      <w:r>
        <w:rPr>
          <w:rFonts w:hint="cs"/>
          <w:rtl/>
          <w:lang w:eastAsia="he-IL"/>
        </w:rPr>
        <w:t>קיי</w:t>
      </w:r>
      <w:proofErr w:type="spellEnd"/>
      <w:r>
        <w:rPr>
          <w:rFonts w:hint="cs"/>
          <w:rtl/>
          <w:lang w:eastAsia="he-IL"/>
        </w:rPr>
        <w:t>. אנ</w:t>
      </w:r>
      <w:bookmarkStart w:id="3864" w:name="_ETM_Q1_4925133"/>
      <w:bookmarkEnd w:id="3864"/>
      <w:r>
        <w:rPr>
          <w:rFonts w:hint="cs"/>
          <w:rtl/>
          <w:lang w:eastAsia="he-IL"/>
        </w:rPr>
        <w:t>חנו מתנגד</w:t>
      </w:r>
      <w:bookmarkStart w:id="3865" w:name="_ETM_Q1_4925625"/>
      <w:bookmarkEnd w:id="3865"/>
      <w:r>
        <w:rPr>
          <w:rFonts w:hint="cs"/>
          <w:rtl/>
          <w:lang w:eastAsia="he-IL"/>
        </w:rPr>
        <w:t>ים לקבוע את זה ב</w:t>
      </w:r>
      <w:bookmarkStart w:id="3866" w:name="_ETM_Q1_4925643"/>
      <w:bookmarkEnd w:id="3866"/>
      <w:r>
        <w:rPr>
          <w:rFonts w:hint="cs"/>
          <w:rtl/>
          <w:lang w:eastAsia="he-IL"/>
        </w:rPr>
        <w:t>או</w:t>
      </w:r>
      <w:bookmarkStart w:id="3867" w:name="_ETM_Q1_4925463"/>
      <w:bookmarkStart w:id="3868" w:name="_ETM_Q1_4925953"/>
      <w:bookmarkEnd w:id="3867"/>
      <w:bookmarkEnd w:id="3868"/>
      <w:r w:rsidR="00E522B3">
        <w:rPr>
          <w:rFonts w:hint="cs"/>
          <w:rtl/>
          <w:lang w:eastAsia="he-IL"/>
        </w:rPr>
        <w:t>פן</w:t>
      </w:r>
      <w:bookmarkStart w:id="3869" w:name="_ETM_Q1_4926359"/>
      <w:bookmarkEnd w:id="3869"/>
      <w:r w:rsidR="00E522B3">
        <w:rPr>
          <w:rFonts w:hint="cs"/>
          <w:rtl/>
          <w:lang w:eastAsia="he-IL"/>
        </w:rPr>
        <w:t xml:space="preserve"> מנדטורי</w:t>
      </w:r>
      <w:bookmarkStart w:id="3870" w:name="_ETM_Q1_4926920"/>
      <w:bookmarkEnd w:id="3870"/>
      <w:r w:rsidR="00E522B3">
        <w:rPr>
          <w:rFonts w:hint="cs"/>
          <w:rtl/>
          <w:lang w:eastAsia="he-IL"/>
        </w:rPr>
        <w:t xml:space="preserve">. ככל שזה יתאפשר זה כמובן ייעשה. </w:t>
      </w:r>
      <w:bookmarkStart w:id="3871" w:name="_ETM_Q1_4930401"/>
      <w:bookmarkEnd w:id="3871"/>
    </w:p>
    <w:p w14:paraId="73BB71A6" w14:textId="77777777" w:rsidR="00E522B3" w:rsidRDefault="00E522B3" w:rsidP="0052676E">
      <w:pPr>
        <w:rPr>
          <w:rtl/>
          <w:lang w:eastAsia="he-IL"/>
        </w:rPr>
      </w:pPr>
      <w:bookmarkStart w:id="3872" w:name="_ETM_Q1_4930453"/>
      <w:bookmarkStart w:id="3873" w:name="_ETM_Q1_4934336"/>
      <w:bookmarkEnd w:id="3872"/>
      <w:bookmarkEnd w:id="3873"/>
    </w:p>
    <w:p w14:paraId="2570D4C6" w14:textId="5ADDC9F4" w:rsidR="00E522B3" w:rsidRDefault="00E522B3" w:rsidP="00E522B3">
      <w:pPr>
        <w:pStyle w:val="af9"/>
        <w:keepNext/>
        <w:rPr>
          <w:rtl/>
          <w:lang w:eastAsia="he-IL"/>
        </w:rPr>
      </w:pPr>
      <w:bookmarkStart w:id="3874" w:name="ET_guest_נתנאל_יעקב_חי_210"/>
      <w:r w:rsidRPr="00E522B3">
        <w:rPr>
          <w:rStyle w:val="TagStyle"/>
          <w:rtl/>
        </w:rPr>
        <w:t xml:space="preserve"> &lt;&lt; אורח &gt;&gt; </w:t>
      </w:r>
      <w:r>
        <w:rPr>
          <w:rtl/>
          <w:lang w:eastAsia="he-IL"/>
        </w:rPr>
        <w:t>נתנאל יעקב חי:</w:t>
      </w:r>
      <w:r w:rsidRPr="00E522B3">
        <w:rPr>
          <w:rStyle w:val="TagStyle"/>
          <w:rtl/>
        </w:rPr>
        <w:t xml:space="preserve"> &lt;&lt; אורח &gt;&gt;</w:t>
      </w:r>
      <w:r w:rsidR="00F87E37">
        <w:rPr>
          <w:rtl/>
          <w:lang w:eastAsia="he-IL"/>
        </w:rPr>
        <w:t xml:space="preserve"> </w:t>
      </w:r>
      <w:r>
        <w:rPr>
          <w:rtl/>
          <w:lang w:eastAsia="he-IL"/>
        </w:rPr>
        <w:t xml:space="preserve"> </w:t>
      </w:r>
      <w:bookmarkEnd w:id="3874"/>
    </w:p>
    <w:p w14:paraId="1F57858F" w14:textId="77777777" w:rsidR="00E522B3" w:rsidRDefault="00E522B3" w:rsidP="00E522B3">
      <w:pPr>
        <w:pStyle w:val="KeepWithNext"/>
        <w:rPr>
          <w:rtl/>
          <w:lang w:eastAsia="he-IL"/>
        </w:rPr>
      </w:pPr>
    </w:p>
    <w:p w14:paraId="7F25C52A" w14:textId="47F53F51" w:rsidR="00E522B3" w:rsidRDefault="00E522B3" w:rsidP="00E522B3">
      <w:pPr>
        <w:rPr>
          <w:rtl/>
          <w:lang w:eastAsia="he-IL"/>
        </w:rPr>
      </w:pPr>
      <w:bookmarkStart w:id="3875" w:name="_ETM_Q1_4934618"/>
      <w:bookmarkStart w:id="3876" w:name="_ETM_Q1_4934640"/>
      <w:bookmarkEnd w:id="3875"/>
      <w:bookmarkEnd w:id="3876"/>
      <w:r>
        <w:rPr>
          <w:rFonts w:hint="cs"/>
          <w:rtl/>
          <w:lang w:eastAsia="he-IL"/>
        </w:rPr>
        <w:t>אם הדב</w:t>
      </w:r>
      <w:bookmarkStart w:id="3877" w:name="_ETM_Q1_4933239"/>
      <w:bookmarkEnd w:id="3877"/>
      <w:r>
        <w:rPr>
          <w:rFonts w:hint="cs"/>
          <w:rtl/>
          <w:lang w:eastAsia="he-IL"/>
        </w:rPr>
        <w:t>רים הם</w:t>
      </w:r>
      <w:bookmarkStart w:id="3878" w:name="_ETM_Q1_4933752"/>
      <w:bookmarkEnd w:id="3878"/>
      <w:r>
        <w:rPr>
          <w:rFonts w:hint="cs"/>
          <w:rtl/>
          <w:lang w:eastAsia="he-IL"/>
        </w:rPr>
        <w:t xml:space="preserve"> וולונטריים, בסופו ש</w:t>
      </w:r>
      <w:bookmarkStart w:id="3879" w:name="_ETM_Q1_4935271"/>
      <w:bookmarkEnd w:id="3879"/>
      <w:r>
        <w:rPr>
          <w:rFonts w:hint="cs"/>
          <w:rtl/>
          <w:lang w:eastAsia="he-IL"/>
        </w:rPr>
        <w:t xml:space="preserve">ל דבר, אז מה שיכול ליפול </w:t>
      </w:r>
      <w:bookmarkStart w:id="3880" w:name="_ETM_Q1_4937628"/>
      <w:bookmarkStart w:id="3881" w:name="_ETM_Q1_4937030"/>
      <w:bookmarkStart w:id="3882" w:name="_ETM_Q1_4937419"/>
      <w:bookmarkEnd w:id="3880"/>
      <w:bookmarkEnd w:id="3881"/>
      <w:bookmarkEnd w:id="3882"/>
      <w:r>
        <w:rPr>
          <w:rFonts w:hint="cs"/>
          <w:rtl/>
          <w:lang w:eastAsia="he-IL"/>
        </w:rPr>
        <w:t xml:space="preserve">בדיוק על </w:t>
      </w:r>
      <w:bookmarkStart w:id="3883" w:name="_ETM_Q1_4939916"/>
      <w:bookmarkEnd w:id="3883"/>
      <w:r>
        <w:rPr>
          <w:rFonts w:hint="cs"/>
          <w:rtl/>
          <w:lang w:eastAsia="he-IL"/>
        </w:rPr>
        <w:t>הנקו</w:t>
      </w:r>
      <w:bookmarkStart w:id="3884" w:name="_ETM_Q1_4938371"/>
      <w:bookmarkEnd w:id="3884"/>
      <w:r>
        <w:rPr>
          <w:rFonts w:hint="cs"/>
          <w:rtl/>
          <w:lang w:eastAsia="he-IL"/>
        </w:rPr>
        <w:t>דה שלא הוגדרה כי זה לא, לא התא</w:t>
      </w:r>
      <w:bookmarkStart w:id="3885" w:name="_ETM_Q1_4942897"/>
      <w:bookmarkEnd w:id="3885"/>
      <w:r>
        <w:rPr>
          <w:rFonts w:hint="cs"/>
          <w:rtl/>
          <w:lang w:eastAsia="he-IL"/>
        </w:rPr>
        <w:t xml:space="preserve">פשר, לא רצו. </w:t>
      </w:r>
      <w:bookmarkStart w:id="3886" w:name="_ETM_Q1_4944998"/>
      <w:bookmarkEnd w:id="3886"/>
      <w:r>
        <w:rPr>
          <w:rFonts w:hint="cs"/>
          <w:rtl/>
          <w:lang w:eastAsia="he-IL"/>
        </w:rPr>
        <w:t>ואנחנו</w:t>
      </w:r>
      <w:bookmarkStart w:id="3887" w:name="_ETM_Q1_4943838"/>
      <w:bookmarkEnd w:id="3887"/>
      <w:r>
        <w:rPr>
          <w:rFonts w:hint="cs"/>
          <w:rtl/>
          <w:lang w:eastAsia="he-IL"/>
        </w:rPr>
        <w:t xml:space="preserve"> רוצים שאזרח לא יצטרך לכתת רגליו באופן שיג</w:t>
      </w:r>
      <w:bookmarkStart w:id="3888" w:name="_ETM_Q1_4946633"/>
      <w:bookmarkEnd w:id="3888"/>
      <w:r>
        <w:rPr>
          <w:rFonts w:hint="cs"/>
          <w:rtl/>
          <w:lang w:eastAsia="he-IL"/>
        </w:rPr>
        <w:t xml:space="preserve">ביל בעצם </w:t>
      </w:r>
      <w:bookmarkStart w:id="3889" w:name="_ETM_Q1_4947680"/>
      <w:bookmarkEnd w:id="3889"/>
      <w:r>
        <w:rPr>
          <w:rFonts w:hint="cs"/>
          <w:rtl/>
          <w:lang w:eastAsia="he-IL"/>
        </w:rPr>
        <w:t xml:space="preserve">את היכולת שלו להתגונן. </w:t>
      </w:r>
    </w:p>
    <w:p w14:paraId="39967932" w14:textId="77777777" w:rsidR="00E522B3" w:rsidRDefault="00E522B3" w:rsidP="00E522B3">
      <w:pPr>
        <w:rPr>
          <w:rtl/>
          <w:lang w:eastAsia="he-IL"/>
        </w:rPr>
      </w:pPr>
      <w:bookmarkStart w:id="3890" w:name="_ETM_Q1_4951417"/>
      <w:bookmarkStart w:id="3891" w:name="_ETM_Q1_4951471"/>
      <w:bookmarkStart w:id="3892" w:name="_ETM_Q1_4951538"/>
      <w:bookmarkEnd w:id="3890"/>
      <w:bookmarkEnd w:id="3891"/>
      <w:bookmarkEnd w:id="3892"/>
    </w:p>
    <w:p w14:paraId="084EFB54" w14:textId="037689B0" w:rsidR="00E522B3" w:rsidRDefault="00E522B3" w:rsidP="00E522B3">
      <w:pPr>
        <w:rPr>
          <w:rtl/>
          <w:lang w:eastAsia="he-IL"/>
        </w:rPr>
      </w:pPr>
      <w:bookmarkStart w:id="3893" w:name="_ETM_Q1_4951582"/>
      <w:bookmarkEnd w:id="3893"/>
      <w:r>
        <w:rPr>
          <w:rFonts w:hint="cs"/>
          <w:rtl/>
          <w:lang w:eastAsia="he-IL"/>
        </w:rPr>
        <w:t xml:space="preserve">הדבר השני, זה מה קורה במקרים </w:t>
      </w:r>
      <w:bookmarkStart w:id="3894" w:name="_ETM_Q1_4955112"/>
      <w:bookmarkEnd w:id="3894"/>
      <w:r>
        <w:rPr>
          <w:rFonts w:hint="cs"/>
          <w:rtl/>
          <w:lang w:eastAsia="he-IL"/>
        </w:rPr>
        <w:t xml:space="preserve">שיש מחלקות לגבי </w:t>
      </w:r>
      <w:bookmarkStart w:id="3895" w:name="_ETM_Q1_4955168"/>
      <w:bookmarkEnd w:id="3895"/>
      <w:r>
        <w:rPr>
          <w:rFonts w:hint="cs"/>
          <w:rtl/>
          <w:lang w:eastAsia="he-IL"/>
        </w:rPr>
        <w:t>היקף החומר? למשל הוא הלך</w:t>
      </w:r>
      <w:bookmarkStart w:id="3896" w:name="_ETM_Q1_4956305"/>
      <w:bookmarkEnd w:id="3896"/>
      <w:r>
        <w:rPr>
          <w:rFonts w:hint="cs"/>
          <w:rtl/>
          <w:lang w:eastAsia="he-IL"/>
        </w:rPr>
        <w:t xml:space="preserve"> ל</w:t>
      </w:r>
      <w:bookmarkStart w:id="3897" w:name="_ETM_Q1_4956502"/>
      <w:bookmarkEnd w:id="3897"/>
      <w:r>
        <w:rPr>
          <w:rFonts w:hint="cs"/>
          <w:rtl/>
          <w:lang w:eastAsia="he-IL"/>
        </w:rPr>
        <w:t xml:space="preserve">אותו ארכיב </w:t>
      </w:r>
      <w:bookmarkStart w:id="3898" w:name="_ETM_Q1_4958142"/>
      <w:bookmarkEnd w:id="3898"/>
      <w:proofErr w:type="spellStart"/>
      <w:r>
        <w:rPr>
          <w:rFonts w:hint="cs"/>
          <w:rtl/>
          <w:lang w:eastAsia="he-IL"/>
        </w:rPr>
        <w:t>ביקנעם</w:t>
      </w:r>
      <w:proofErr w:type="spellEnd"/>
      <w:r>
        <w:rPr>
          <w:rFonts w:hint="cs"/>
          <w:rtl/>
          <w:lang w:eastAsia="he-IL"/>
        </w:rPr>
        <w:t xml:space="preserve">, </w:t>
      </w:r>
      <w:bookmarkStart w:id="3899" w:name="_ETM_Q1_4957581"/>
      <w:bookmarkEnd w:id="3899"/>
      <w:r>
        <w:rPr>
          <w:rFonts w:hint="cs"/>
          <w:rtl/>
          <w:lang w:eastAsia="he-IL"/>
        </w:rPr>
        <w:t>וראה שאין שם את תעוד</w:t>
      </w:r>
      <w:bookmarkStart w:id="3900" w:name="_ETM_Q1_4961222"/>
      <w:bookmarkEnd w:id="3900"/>
      <w:r>
        <w:rPr>
          <w:rFonts w:hint="cs"/>
          <w:rtl/>
          <w:lang w:eastAsia="he-IL"/>
        </w:rPr>
        <w:t>ת ההסמכה של מפעיל ממל"ז</w:t>
      </w:r>
      <w:bookmarkStart w:id="3901" w:name="_ETM_Q1_4965033"/>
      <w:bookmarkEnd w:id="3901"/>
      <w:r>
        <w:rPr>
          <w:rFonts w:hint="cs"/>
          <w:rtl/>
          <w:lang w:eastAsia="he-IL"/>
        </w:rPr>
        <w:t xml:space="preserve"> א</w:t>
      </w:r>
      <w:bookmarkStart w:id="3902" w:name="_ETM_Q1_4963176"/>
      <w:bookmarkEnd w:id="3902"/>
      <w:r>
        <w:rPr>
          <w:rFonts w:hint="cs"/>
          <w:rtl/>
          <w:lang w:eastAsia="he-IL"/>
        </w:rPr>
        <w:t xml:space="preserve">ו כל דבר אחר. </w:t>
      </w:r>
      <w:bookmarkStart w:id="3903" w:name="_ETM_Q1_4965117"/>
      <w:bookmarkEnd w:id="3903"/>
      <w:r>
        <w:rPr>
          <w:rFonts w:hint="cs"/>
          <w:rtl/>
          <w:lang w:eastAsia="he-IL"/>
        </w:rPr>
        <w:t>מ</w:t>
      </w:r>
      <w:bookmarkStart w:id="3904" w:name="_ETM_Q1_4965040"/>
      <w:bookmarkEnd w:id="3904"/>
      <w:r>
        <w:rPr>
          <w:rFonts w:hint="cs"/>
          <w:rtl/>
          <w:lang w:eastAsia="he-IL"/>
        </w:rPr>
        <w:t>מי הוא מבקש?</w:t>
      </w:r>
    </w:p>
    <w:p w14:paraId="04985846" w14:textId="77777777" w:rsidR="00E522B3" w:rsidRDefault="00E522B3" w:rsidP="00E522B3">
      <w:pPr>
        <w:rPr>
          <w:rtl/>
          <w:lang w:eastAsia="he-IL"/>
        </w:rPr>
      </w:pPr>
      <w:bookmarkStart w:id="3905" w:name="_ETM_Q1_4968046"/>
      <w:bookmarkStart w:id="3906" w:name="_ETM_Q1_4968100"/>
      <w:bookmarkStart w:id="3907" w:name="_ETM_Q1_4966213"/>
      <w:bookmarkStart w:id="3908" w:name="_ETM_Q1_4969827"/>
      <w:bookmarkEnd w:id="3905"/>
      <w:bookmarkEnd w:id="3906"/>
      <w:bookmarkEnd w:id="3907"/>
      <w:bookmarkEnd w:id="3908"/>
    </w:p>
    <w:p w14:paraId="1D9C5D20" w14:textId="7423B273" w:rsidR="00E522B3" w:rsidRDefault="00E522B3" w:rsidP="00E522B3">
      <w:pPr>
        <w:pStyle w:val="af9"/>
        <w:keepNext/>
        <w:rPr>
          <w:rtl/>
          <w:lang w:eastAsia="he-IL"/>
        </w:rPr>
      </w:pPr>
      <w:bookmarkStart w:id="3909" w:name="ET_guest_מרגנית_לוי_211"/>
      <w:r w:rsidRPr="00E522B3">
        <w:rPr>
          <w:rStyle w:val="TagStyle"/>
          <w:rtl/>
        </w:rPr>
        <w:t xml:space="preserve"> &lt;&lt; אורח &gt;&gt; </w:t>
      </w:r>
      <w:r>
        <w:rPr>
          <w:rtl/>
          <w:lang w:eastAsia="he-IL"/>
        </w:rPr>
        <w:t>מרגנית לוי:</w:t>
      </w:r>
      <w:r w:rsidRPr="00E522B3">
        <w:rPr>
          <w:rStyle w:val="TagStyle"/>
          <w:rtl/>
        </w:rPr>
        <w:t xml:space="preserve"> &lt;&lt; אורח &gt;&gt;</w:t>
      </w:r>
      <w:r w:rsidR="00F87E37">
        <w:rPr>
          <w:rtl/>
          <w:lang w:eastAsia="he-IL"/>
        </w:rPr>
        <w:t xml:space="preserve"> </w:t>
      </w:r>
      <w:r>
        <w:rPr>
          <w:rtl/>
          <w:lang w:eastAsia="he-IL"/>
        </w:rPr>
        <w:t xml:space="preserve"> </w:t>
      </w:r>
      <w:bookmarkEnd w:id="3909"/>
    </w:p>
    <w:p w14:paraId="084EE968" w14:textId="77777777" w:rsidR="00E522B3" w:rsidRDefault="00E522B3" w:rsidP="00E522B3">
      <w:pPr>
        <w:pStyle w:val="KeepWithNext"/>
        <w:rPr>
          <w:rtl/>
          <w:lang w:eastAsia="he-IL"/>
        </w:rPr>
      </w:pPr>
    </w:p>
    <w:p w14:paraId="47947B7C" w14:textId="235F59DC" w:rsidR="00E522B3" w:rsidRDefault="00E522B3" w:rsidP="00E522B3">
      <w:pPr>
        <w:rPr>
          <w:rtl/>
          <w:lang w:eastAsia="he-IL"/>
        </w:rPr>
      </w:pPr>
      <w:bookmarkStart w:id="3910" w:name="_ETM_Q1_4970119"/>
      <w:bookmarkStart w:id="3911" w:name="_ETM_Q1_4970140"/>
      <w:bookmarkEnd w:id="3910"/>
      <w:bookmarkEnd w:id="3911"/>
      <w:r>
        <w:rPr>
          <w:rFonts w:hint="cs"/>
          <w:rtl/>
          <w:lang w:eastAsia="he-IL"/>
        </w:rPr>
        <w:t xml:space="preserve">הוא </w:t>
      </w:r>
      <w:bookmarkStart w:id="3912" w:name="_ETM_Q1_4970427"/>
      <w:bookmarkEnd w:id="3912"/>
      <w:r>
        <w:rPr>
          <w:rFonts w:hint="cs"/>
          <w:rtl/>
          <w:lang w:eastAsia="he-IL"/>
        </w:rPr>
        <w:t>יכול ל</w:t>
      </w:r>
      <w:bookmarkStart w:id="3913" w:name="_ETM_Q1_4969012"/>
      <w:bookmarkEnd w:id="3913"/>
      <w:r>
        <w:rPr>
          <w:rFonts w:hint="cs"/>
          <w:rtl/>
          <w:lang w:eastAsia="he-IL"/>
        </w:rPr>
        <w:t xml:space="preserve">פנות לרשות. </w:t>
      </w:r>
      <w:bookmarkStart w:id="3914" w:name="_ETM_Q1_4970644"/>
      <w:bookmarkEnd w:id="3914"/>
    </w:p>
    <w:p w14:paraId="490E5FF9" w14:textId="77777777" w:rsidR="00E522B3" w:rsidRDefault="00E522B3" w:rsidP="00E522B3">
      <w:pPr>
        <w:rPr>
          <w:rtl/>
          <w:lang w:eastAsia="he-IL"/>
        </w:rPr>
      </w:pPr>
      <w:bookmarkStart w:id="3915" w:name="_ETM_Q1_4970691"/>
      <w:bookmarkStart w:id="3916" w:name="_ETM_Q1_4969635"/>
      <w:bookmarkStart w:id="3917" w:name="_ETM_Q1_4971193"/>
      <w:bookmarkEnd w:id="3915"/>
      <w:bookmarkEnd w:id="3916"/>
      <w:bookmarkEnd w:id="3917"/>
    </w:p>
    <w:p w14:paraId="49F5D764" w14:textId="7047B184" w:rsidR="00E522B3" w:rsidRDefault="00E522B3" w:rsidP="00E522B3">
      <w:pPr>
        <w:pStyle w:val="af9"/>
        <w:keepNext/>
        <w:rPr>
          <w:rtl/>
          <w:lang w:eastAsia="he-IL"/>
        </w:rPr>
      </w:pPr>
      <w:bookmarkStart w:id="3918" w:name="ET_guest_נתנאל_יעקב_חי_212"/>
      <w:r w:rsidRPr="00E522B3">
        <w:rPr>
          <w:rStyle w:val="TagStyle"/>
          <w:rtl/>
        </w:rPr>
        <w:t xml:space="preserve"> &lt;&lt; אורח &gt;&gt; </w:t>
      </w:r>
      <w:r>
        <w:rPr>
          <w:rtl/>
          <w:lang w:eastAsia="he-IL"/>
        </w:rPr>
        <w:t>נתנאל יעקב חי:</w:t>
      </w:r>
      <w:r w:rsidRPr="00E522B3">
        <w:rPr>
          <w:rStyle w:val="TagStyle"/>
          <w:rtl/>
        </w:rPr>
        <w:t xml:space="preserve"> &lt;&lt; אורח &gt;&gt;</w:t>
      </w:r>
      <w:r w:rsidR="00F87E37">
        <w:rPr>
          <w:rtl/>
          <w:lang w:eastAsia="he-IL"/>
        </w:rPr>
        <w:t xml:space="preserve"> </w:t>
      </w:r>
      <w:r>
        <w:rPr>
          <w:rtl/>
          <w:lang w:eastAsia="he-IL"/>
        </w:rPr>
        <w:t xml:space="preserve"> </w:t>
      </w:r>
      <w:bookmarkEnd w:id="3918"/>
    </w:p>
    <w:p w14:paraId="7142CD3F" w14:textId="77777777" w:rsidR="00E522B3" w:rsidRDefault="00E522B3" w:rsidP="00E522B3">
      <w:pPr>
        <w:pStyle w:val="KeepWithNext"/>
        <w:rPr>
          <w:rtl/>
          <w:lang w:eastAsia="he-IL"/>
        </w:rPr>
      </w:pPr>
    </w:p>
    <w:p w14:paraId="78AF6757" w14:textId="4FCE48F0" w:rsidR="00E522B3" w:rsidRDefault="00E522B3" w:rsidP="00E522B3">
      <w:pPr>
        <w:rPr>
          <w:rtl/>
          <w:lang w:eastAsia="he-IL"/>
        </w:rPr>
      </w:pPr>
      <w:bookmarkStart w:id="3919" w:name="_ETM_Q1_4971459"/>
      <w:bookmarkStart w:id="3920" w:name="_ETM_Q1_4971480"/>
      <w:bookmarkEnd w:id="3919"/>
      <w:bookmarkEnd w:id="3920"/>
      <w:r>
        <w:rPr>
          <w:rFonts w:hint="cs"/>
          <w:rtl/>
          <w:lang w:eastAsia="he-IL"/>
        </w:rPr>
        <w:t>זה בעצם מ</w:t>
      </w:r>
      <w:bookmarkStart w:id="3921" w:name="_ETM_Q1_4971008"/>
      <w:bookmarkEnd w:id="3921"/>
      <w:r>
        <w:rPr>
          <w:rFonts w:hint="cs"/>
          <w:rtl/>
          <w:lang w:eastAsia="he-IL"/>
        </w:rPr>
        <w:t xml:space="preserve">בוסס על רצונה הטוב של </w:t>
      </w:r>
      <w:bookmarkStart w:id="3922" w:name="_ETM_Q1_4973573"/>
      <w:bookmarkEnd w:id="3922"/>
      <w:r>
        <w:rPr>
          <w:rFonts w:hint="cs"/>
          <w:rtl/>
          <w:lang w:eastAsia="he-IL"/>
        </w:rPr>
        <w:t>ה</w:t>
      </w:r>
      <w:bookmarkStart w:id="3923" w:name="_ETM_Q1_4972012"/>
      <w:bookmarkEnd w:id="3923"/>
      <w:r>
        <w:rPr>
          <w:rFonts w:hint="cs"/>
          <w:rtl/>
          <w:lang w:eastAsia="he-IL"/>
        </w:rPr>
        <w:t>רשות להעמיד לו חומר</w:t>
      </w:r>
      <w:bookmarkStart w:id="3924" w:name="_ETM_Q1_4972828"/>
      <w:bookmarkEnd w:id="3924"/>
      <w:r>
        <w:rPr>
          <w:rFonts w:hint="cs"/>
          <w:rtl/>
          <w:lang w:eastAsia="he-IL"/>
        </w:rPr>
        <w:t>ים?</w:t>
      </w:r>
    </w:p>
    <w:p w14:paraId="42CE567D" w14:textId="77777777" w:rsidR="00E522B3" w:rsidRDefault="00E522B3" w:rsidP="00E522B3">
      <w:pPr>
        <w:rPr>
          <w:rtl/>
          <w:lang w:eastAsia="he-IL"/>
        </w:rPr>
      </w:pPr>
      <w:bookmarkStart w:id="3925" w:name="_ETM_Q1_4973548"/>
      <w:bookmarkStart w:id="3926" w:name="_ETM_Q1_4973594"/>
      <w:bookmarkStart w:id="3927" w:name="_ETM_Q1_4974332"/>
      <w:bookmarkEnd w:id="3925"/>
      <w:bookmarkEnd w:id="3926"/>
      <w:bookmarkEnd w:id="3927"/>
    </w:p>
    <w:p w14:paraId="16A64D06" w14:textId="61DD4953" w:rsidR="00E522B3" w:rsidRDefault="00E522B3" w:rsidP="00E522B3">
      <w:pPr>
        <w:pStyle w:val="af9"/>
        <w:keepNext/>
        <w:rPr>
          <w:rtl/>
          <w:lang w:eastAsia="he-IL"/>
        </w:rPr>
      </w:pPr>
      <w:bookmarkStart w:id="3928" w:name="ET_guest_מרגנית_לוי_213"/>
      <w:r w:rsidRPr="00E522B3">
        <w:rPr>
          <w:rStyle w:val="TagStyle"/>
          <w:rtl/>
        </w:rPr>
        <w:t xml:space="preserve"> &lt;&lt; אורח &gt;&gt; </w:t>
      </w:r>
      <w:r>
        <w:rPr>
          <w:rtl/>
          <w:lang w:eastAsia="he-IL"/>
        </w:rPr>
        <w:t>מרגנית לוי:</w:t>
      </w:r>
      <w:r w:rsidRPr="00E522B3">
        <w:rPr>
          <w:rStyle w:val="TagStyle"/>
          <w:rtl/>
        </w:rPr>
        <w:t xml:space="preserve"> &lt;&lt; אורח &gt;&gt;</w:t>
      </w:r>
      <w:r w:rsidR="00F87E37">
        <w:rPr>
          <w:rtl/>
          <w:lang w:eastAsia="he-IL"/>
        </w:rPr>
        <w:t xml:space="preserve"> </w:t>
      </w:r>
      <w:r>
        <w:rPr>
          <w:rtl/>
          <w:lang w:eastAsia="he-IL"/>
        </w:rPr>
        <w:t xml:space="preserve"> </w:t>
      </w:r>
      <w:bookmarkEnd w:id="3928"/>
    </w:p>
    <w:p w14:paraId="260FC6DB" w14:textId="77777777" w:rsidR="00E522B3" w:rsidRDefault="00E522B3" w:rsidP="00E522B3">
      <w:pPr>
        <w:pStyle w:val="KeepWithNext"/>
        <w:rPr>
          <w:rtl/>
          <w:lang w:eastAsia="he-IL"/>
        </w:rPr>
      </w:pPr>
    </w:p>
    <w:p w14:paraId="01D404AE" w14:textId="17A8F1D3" w:rsidR="00E522B3" w:rsidRDefault="00E522B3" w:rsidP="00E522B3">
      <w:pPr>
        <w:rPr>
          <w:rtl/>
          <w:lang w:eastAsia="he-IL"/>
        </w:rPr>
      </w:pPr>
      <w:bookmarkStart w:id="3929" w:name="_ETM_Q1_4974559"/>
      <w:bookmarkStart w:id="3930" w:name="_ETM_Q1_4974581"/>
      <w:bookmarkEnd w:id="3929"/>
      <w:bookmarkEnd w:id="3930"/>
      <w:r>
        <w:rPr>
          <w:rFonts w:hint="cs"/>
          <w:rtl/>
          <w:lang w:eastAsia="he-IL"/>
        </w:rPr>
        <w:t xml:space="preserve">לא, לא, </w:t>
      </w:r>
      <w:bookmarkStart w:id="3931" w:name="_ETM_Q1_4973210"/>
      <w:bookmarkEnd w:id="3931"/>
      <w:r>
        <w:rPr>
          <w:rFonts w:hint="cs"/>
          <w:rtl/>
          <w:lang w:eastAsia="he-IL"/>
        </w:rPr>
        <w:t xml:space="preserve">ממש לא. אל תציג את </w:t>
      </w:r>
      <w:bookmarkStart w:id="3932" w:name="_ETM_Q1_4975079"/>
      <w:bookmarkEnd w:id="3932"/>
      <w:r>
        <w:rPr>
          <w:rFonts w:hint="cs"/>
          <w:rtl/>
          <w:lang w:eastAsia="he-IL"/>
        </w:rPr>
        <w:t>זה כך. יש פסיקה רח</w:t>
      </w:r>
      <w:bookmarkStart w:id="3933" w:name="_ETM_Q1_4975807"/>
      <w:bookmarkEnd w:id="3933"/>
      <w:r>
        <w:rPr>
          <w:rFonts w:hint="cs"/>
          <w:rtl/>
          <w:lang w:eastAsia="he-IL"/>
        </w:rPr>
        <w:t xml:space="preserve">בת היקף לגבי זכות העיון. ברשות </w:t>
      </w:r>
      <w:bookmarkStart w:id="3934" w:name="_ETM_Q1_4977758"/>
      <w:bookmarkEnd w:id="3934"/>
      <w:proofErr w:type="spellStart"/>
      <w:r>
        <w:rPr>
          <w:rFonts w:hint="cs"/>
          <w:rtl/>
          <w:lang w:eastAsia="he-IL"/>
        </w:rPr>
        <w:t>מינהלית</w:t>
      </w:r>
      <w:proofErr w:type="spellEnd"/>
      <w:r>
        <w:rPr>
          <w:rFonts w:hint="cs"/>
          <w:rtl/>
          <w:lang w:eastAsia="he-IL"/>
        </w:rPr>
        <w:t xml:space="preserve">, </w:t>
      </w:r>
      <w:bookmarkStart w:id="3935" w:name="_ETM_Q1_4978962"/>
      <w:bookmarkEnd w:id="3935"/>
      <w:r>
        <w:rPr>
          <w:rFonts w:hint="cs"/>
          <w:rtl/>
          <w:lang w:eastAsia="he-IL"/>
        </w:rPr>
        <w:t>אני מז</w:t>
      </w:r>
      <w:bookmarkStart w:id="3936" w:name="_ETM_Q1_4978505"/>
      <w:bookmarkEnd w:id="3936"/>
      <w:r>
        <w:rPr>
          <w:rFonts w:hint="cs"/>
          <w:rtl/>
          <w:lang w:eastAsia="he-IL"/>
        </w:rPr>
        <w:t>כירה לכולנו, חל</w:t>
      </w:r>
      <w:bookmarkStart w:id="3937" w:name="_ETM_Q1_4979384"/>
      <w:bookmarkEnd w:id="3937"/>
      <w:r>
        <w:rPr>
          <w:rFonts w:hint="cs"/>
          <w:rtl/>
          <w:lang w:eastAsia="he-IL"/>
        </w:rPr>
        <w:t xml:space="preserve"> עליה חזק</w:t>
      </w:r>
      <w:bookmarkStart w:id="3938" w:name="_ETM_Q1_4979992"/>
      <w:bookmarkEnd w:id="3938"/>
      <w:r>
        <w:rPr>
          <w:rFonts w:hint="cs"/>
          <w:rtl/>
          <w:lang w:eastAsia="he-IL"/>
        </w:rPr>
        <w:t xml:space="preserve">ת תקינות הרשות. והיא </w:t>
      </w:r>
      <w:bookmarkStart w:id="3939" w:name="_ETM_Q1_4982746"/>
      <w:bookmarkEnd w:id="3939"/>
      <w:r>
        <w:rPr>
          <w:rFonts w:hint="cs"/>
          <w:rtl/>
          <w:lang w:eastAsia="he-IL"/>
        </w:rPr>
        <w:t>מחויבת לפעול ל</w:t>
      </w:r>
      <w:bookmarkStart w:id="3940" w:name="_ETM_Q1_4983250"/>
      <w:bookmarkEnd w:id="3940"/>
      <w:r>
        <w:rPr>
          <w:rFonts w:hint="cs"/>
          <w:rtl/>
          <w:lang w:eastAsia="he-IL"/>
        </w:rPr>
        <w:t>פי הדין, ובכלל זה</w:t>
      </w:r>
      <w:bookmarkStart w:id="3941" w:name="_ETM_Q1_4983625"/>
      <w:bookmarkEnd w:id="3941"/>
      <w:r>
        <w:rPr>
          <w:rFonts w:hint="cs"/>
          <w:rtl/>
          <w:lang w:eastAsia="he-IL"/>
        </w:rPr>
        <w:t>, ח</w:t>
      </w:r>
      <w:bookmarkStart w:id="3942" w:name="_ETM_Q1_4985534"/>
      <w:bookmarkEnd w:id="3942"/>
      <w:r>
        <w:rPr>
          <w:rFonts w:hint="cs"/>
          <w:rtl/>
          <w:lang w:eastAsia="he-IL"/>
        </w:rPr>
        <w:t xml:space="preserve">רף העובדה </w:t>
      </w:r>
      <w:bookmarkStart w:id="3943" w:name="_ETM_Q1_4986599"/>
      <w:bookmarkEnd w:id="3943"/>
      <w:r>
        <w:rPr>
          <w:rFonts w:hint="cs"/>
          <w:rtl/>
          <w:lang w:eastAsia="he-IL"/>
        </w:rPr>
        <w:t>שדין חוק הפרשנ</w:t>
      </w:r>
      <w:bookmarkStart w:id="3944" w:name="_ETM_Q1_4986479"/>
      <w:bookmarkEnd w:id="3944"/>
      <w:r>
        <w:rPr>
          <w:rFonts w:hint="cs"/>
          <w:rtl/>
          <w:lang w:eastAsia="he-IL"/>
        </w:rPr>
        <w:t>ות לא כולל פסיקה כשאני אומרת בהקשר ז</w:t>
      </w:r>
      <w:bookmarkStart w:id="3945" w:name="_ETM_Q1_4988799"/>
      <w:bookmarkEnd w:id="3945"/>
      <w:r>
        <w:rPr>
          <w:rFonts w:hint="cs"/>
          <w:rtl/>
          <w:lang w:eastAsia="he-IL"/>
        </w:rPr>
        <w:t>ה</w:t>
      </w:r>
      <w:bookmarkStart w:id="3946" w:name="_ETM_Q1_4990528"/>
      <w:bookmarkEnd w:id="3946"/>
      <w:r>
        <w:rPr>
          <w:rFonts w:hint="cs"/>
          <w:rtl/>
          <w:lang w:eastAsia="he-IL"/>
        </w:rPr>
        <w:t xml:space="preserve"> דין לרבות הפסיקה. ולכן זה לא רצונה הטוב של ה</w:t>
      </w:r>
      <w:bookmarkStart w:id="3947" w:name="_ETM_Q1_4993480"/>
      <w:bookmarkEnd w:id="3947"/>
      <w:r>
        <w:rPr>
          <w:rFonts w:hint="cs"/>
          <w:rtl/>
          <w:lang w:eastAsia="he-IL"/>
        </w:rPr>
        <w:t xml:space="preserve">רשות. </w:t>
      </w:r>
      <w:bookmarkStart w:id="3948" w:name="_ETM_Q1_4994331"/>
      <w:bookmarkEnd w:id="3948"/>
      <w:r>
        <w:rPr>
          <w:rFonts w:hint="cs"/>
          <w:rtl/>
          <w:lang w:eastAsia="he-IL"/>
        </w:rPr>
        <w:t>ואם חלילה תהי</w:t>
      </w:r>
      <w:bookmarkStart w:id="3949" w:name="_ETM_Q1_4994811"/>
      <w:bookmarkEnd w:id="3949"/>
      <w:r>
        <w:rPr>
          <w:rFonts w:hint="cs"/>
          <w:rtl/>
          <w:lang w:eastAsia="he-IL"/>
        </w:rPr>
        <w:t>ה תקלה, כמו ש</w:t>
      </w:r>
      <w:bookmarkStart w:id="3950" w:name="_ETM_Q1_4995638"/>
      <w:bookmarkEnd w:id="3950"/>
      <w:r>
        <w:rPr>
          <w:rFonts w:hint="cs"/>
          <w:rtl/>
          <w:lang w:eastAsia="he-IL"/>
        </w:rPr>
        <w:t xml:space="preserve">לעיתים </w:t>
      </w:r>
      <w:bookmarkStart w:id="3951" w:name="_ETM_Q1_4996133"/>
      <w:bookmarkEnd w:id="3951"/>
      <w:r>
        <w:rPr>
          <w:rFonts w:hint="cs"/>
          <w:rtl/>
          <w:lang w:eastAsia="he-IL"/>
        </w:rPr>
        <w:t xml:space="preserve">קורה, כי </w:t>
      </w:r>
      <w:bookmarkStart w:id="3952" w:name="_ETM_Q1_4996965"/>
      <w:bookmarkEnd w:id="3952"/>
      <w:r>
        <w:rPr>
          <w:rFonts w:hint="cs"/>
          <w:rtl/>
          <w:lang w:eastAsia="he-IL"/>
        </w:rPr>
        <w:t xml:space="preserve">כמו שאתה יודע, רשויות מנהליות עוסקות </w:t>
      </w:r>
      <w:bookmarkStart w:id="3953" w:name="_ETM_Q1_4999420"/>
      <w:bookmarkEnd w:id="3953"/>
      <w:r>
        <w:rPr>
          <w:rFonts w:hint="cs"/>
          <w:rtl/>
          <w:lang w:eastAsia="he-IL"/>
        </w:rPr>
        <w:t xml:space="preserve">בעשרות, מאות ועשרות אלפים </w:t>
      </w:r>
      <w:bookmarkStart w:id="3954" w:name="_ETM_Q1_5003387"/>
      <w:bookmarkEnd w:id="3954"/>
      <w:r>
        <w:rPr>
          <w:rFonts w:hint="cs"/>
          <w:rtl/>
          <w:lang w:eastAsia="he-IL"/>
        </w:rPr>
        <w:t>אולי מ</w:t>
      </w:r>
      <w:bookmarkStart w:id="3955" w:name="_ETM_Q1_5002267"/>
      <w:bookmarkEnd w:id="3955"/>
      <w:r>
        <w:rPr>
          <w:rFonts w:hint="cs"/>
          <w:rtl/>
          <w:lang w:eastAsia="he-IL"/>
        </w:rPr>
        <w:t>אות אלפים של פיות מידי י</w:t>
      </w:r>
      <w:bookmarkStart w:id="3956" w:name="_ETM_Q1_5003954"/>
      <w:bookmarkEnd w:id="3956"/>
      <w:r>
        <w:rPr>
          <w:rFonts w:hint="cs"/>
          <w:rtl/>
          <w:lang w:eastAsia="he-IL"/>
        </w:rPr>
        <w:t xml:space="preserve">ום. </w:t>
      </w:r>
      <w:bookmarkStart w:id="3957" w:name="_ETM_Q1_5003170"/>
      <w:bookmarkEnd w:id="3957"/>
      <w:r>
        <w:rPr>
          <w:rFonts w:hint="cs"/>
          <w:rtl/>
          <w:lang w:eastAsia="he-IL"/>
        </w:rPr>
        <w:t xml:space="preserve">אז יש </w:t>
      </w:r>
      <w:bookmarkStart w:id="3958" w:name="_ETM_Q1_5003608"/>
      <w:bookmarkStart w:id="3959" w:name="_ETM_Q1_5003927"/>
      <w:bookmarkEnd w:id="3958"/>
      <w:bookmarkEnd w:id="3959"/>
      <w:r w:rsidR="00F37256">
        <w:rPr>
          <w:rFonts w:hint="cs"/>
          <w:rtl/>
          <w:lang w:eastAsia="he-IL"/>
        </w:rPr>
        <w:t xml:space="preserve">דרכים </w:t>
      </w:r>
      <w:bookmarkStart w:id="3960" w:name="_ETM_Q1_5006280"/>
      <w:bookmarkEnd w:id="3960"/>
      <w:r w:rsidR="00F37256">
        <w:rPr>
          <w:rFonts w:hint="cs"/>
          <w:rtl/>
          <w:lang w:eastAsia="he-IL"/>
        </w:rPr>
        <w:t>לפתור את זה בע</w:t>
      </w:r>
      <w:bookmarkStart w:id="3961" w:name="_ETM_Q1_5006064"/>
      <w:bookmarkEnd w:id="3961"/>
      <w:r w:rsidR="00F37256">
        <w:rPr>
          <w:rFonts w:hint="cs"/>
          <w:rtl/>
          <w:lang w:eastAsia="he-IL"/>
        </w:rPr>
        <w:t>רכאות שיפוטיות שהבן אדם ניגש</w:t>
      </w:r>
      <w:bookmarkStart w:id="3962" w:name="_ETM_Q1_5008072"/>
      <w:bookmarkEnd w:id="3962"/>
      <w:r w:rsidR="00F37256">
        <w:rPr>
          <w:rFonts w:hint="cs"/>
          <w:rtl/>
          <w:lang w:eastAsia="he-IL"/>
        </w:rPr>
        <w:t xml:space="preserve"> אליהן. זה </w:t>
      </w:r>
      <w:bookmarkStart w:id="3963" w:name="_ETM_Q1_5009167"/>
      <w:bookmarkEnd w:id="3963"/>
      <w:r w:rsidR="00F37256">
        <w:rPr>
          <w:rFonts w:hint="cs"/>
          <w:rtl/>
          <w:lang w:eastAsia="he-IL"/>
        </w:rPr>
        <w:t xml:space="preserve">חלק מהטענות שלנו. </w:t>
      </w:r>
      <w:bookmarkStart w:id="3964" w:name="_ETM_Q1_5009612"/>
      <w:bookmarkStart w:id="3965" w:name="_ETM_Q1_5010684"/>
      <w:bookmarkStart w:id="3966" w:name="_ETM_Q1_5010888"/>
      <w:bookmarkEnd w:id="3964"/>
      <w:bookmarkEnd w:id="3965"/>
      <w:bookmarkEnd w:id="3966"/>
    </w:p>
    <w:p w14:paraId="0B82A172" w14:textId="77777777" w:rsidR="00F37256" w:rsidRDefault="00F37256" w:rsidP="00E522B3">
      <w:pPr>
        <w:rPr>
          <w:rtl/>
          <w:lang w:eastAsia="he-IL"/>
        </w:rPr>
      </w:pPr>
      <w:bookmarkStart w:id="3967" w:name="_ETM_Q1_5010937"/>
      <w:bookmarkStart w:id="3968" w:name="_ETM_Q1_5010643"/>
      <w:bookmarkEnd w:id="3967"/>
      <w:bookmarkEnd w:id="3968"/>
    </w:p>
    <w:p w14:paraId="7888BFBB" w14:textId="3F6025A3" w:rsidR="00F37256" w:rsidRDefault="00F37256" w:rsidP="00F37256">
      <w:pPr>
        <w:pStyle w:val="af9"/>
        <w:keepNext/>
        <w:rPr>
          <w:rtl/>
          <w:lang w:eastAsia="he-IL"/>
        </w:rPr>
      </w:pPr>
      <w:bookmarkStart w:id="3969" w:name="ET_guest_מירה_סלומון_214"/>
      <w:r w:rsidRPr="00F37256">
        <w:rPr>
          <w:rStyle w:val="TagStyle"/>
          <w:rtl/>
        </w:rPr>
        <w:t xml:space="preserve"> &lt;&lt; אורח &gt;&gt; </w:t>
      </w:r>
      <w:r>
        <w:rPr>
          <w:rtl/>
          <w:lang w:eastAsia="he-IL"/>
        </w:rPr>
        <w:t>מירה סלומון:</w:t>
      </w:r>
      <w:r w:rsidRPr="00F37256">
        <w:rPr>
          <w:rStyle w:val="TagStyle"/>
          <w:rtl/>
        </w:rPr>
        <w:t xml:space="preserve"> &lt;&lt; אורח &gt;&gt;</w:t>
      </w:r>
      <w:r w:rsidR="00F87E37">
        <w:rPr>
          <w:rtl/>
          <w:lang w:eastAsia="he-IL"/>
        </w:rPr>
        <w:t xml:space="preserve"> </w:t>
      </w:r>
      <w:r>
        <w:rPr>
          <w:rtl/>
          <w:lang w:eastAsia="he-IL"/>
        </w:rPr>
        <w:t xml:space="preserve"> </w:t>
      </w:r>
      <w:bookmarkEnd w:id="3969"/>
    </w:p>
    <w:p w14:paraId="11675B90" w14:textId="77777777" w:rsidR="00F37256" w:rsidRDefault="00F37256" w:rsidP="00F37256">
      <w:pPr>
        <w:pStyle w:val="KeepWithNext"/>
        <w:rPr>
          <w:rtl/>
          <w:lang w:eastAsia="he-IL"/>
        </w:rPr>
      </w:pPr>
    </w:p>
    <w:p w14:paraId="6E300A81" w14:textId="128C5D1E" w:rsidR="00F37256" w:rsidRDefault="00F37256" w:rsidP="00F37256">
      <w:pPr>
        <w:rPr>
          <w:rtl/>
          <w:lang w:eastAsia="he-IL"/>
        </w:rPr>
      </w:pPr>
      <w:bookmarkStart w:id="3970" w:name="_ETM_Q1_5010902"/>
      <w:bookmarkStart w:id="3971" w:name="_ETM_Q1_5010923"/>
      <w:bookmarkEnd w:id="3970"/>
      <w:bookmarkEnd w:id="3971"/>
      <w:r>
        <w:rPr>
          <w:rFonts w:hint="cs"/>
          <w:rtl/>
          <w:lang w:eastAsia="he-IL"/>
        </w:rPr>
        <w:t xml:space="preserve">אני גם מזכירה, אני לא יודעת אם </w:t>
      </w:r>
      <w:bookmarkStart w:id="3972" w:name="_ETM_Q1_5013458"/>
      <w:bookmarkEnd w:id="3972"/>
      <w:r>
        <w:rPr>
          <w:rFonts w:hint="cs"/>
          <w:rtl/>
          <w:lang w:eastAsia="he-IL"/>
        </w:rPr>
        <w:t xml:space="preserve">זה </w:t>
      </w:r>
      <w:bookmarkStart w:id="3973" w:name="_ETM_Q1_5012251"/>
      <w:bookmarkEnd w:id="3973"/>
      <w:r>
        <w:rPr>
          <w:rFonts w:hint="cs"/>
          <w:rtl/>
          <w:lang w:eastAsia="he-IL"/>
        </w:rPr>
        <w:t xml:space="preserve">עונה על הדוגמה שלך, אבל חוק הגנת הפרטיות בוודאי </w:t>
      </w:r>
      <w:bookmarkStart w:id="3974" w:name="_ETM_Q1_5017202"/>
      <w:bookmarkEnd w:id="3974"/>
      <w:r>
        <w:rPr>
          <w:rFonts w:hint="cs"/>
          <w:rtl/>
          <w:lang w:eastAsia="he-IL"/>
        </w:rPr>
        <w:t>מחייב להעמיד מידע שנוגע ל</w:t>
      </w:r>
      <w:bookmarkStart w:id="3975" w:name="_ETM_Q1_5020409"/>
      <w:bookmarkEnd w:id="3975"/>
      <w:r>
        <w:rPr>
          <w:rFonts w:hint="cs"/>
          <w:rtl/>
          <w:lang w:eastAsia="he-IL"/>
        </w:rPr>
        <w:t xml:space="preserve">אדם, ביחס למידע. </w:t>
      </w:r>
    </w:p>
    <w:p w14:paraId="78C524E2" w14:textId="77777777" w:rsidR="00F37256" w:rsidRDefault="00F37256" w:rsidP="00F37256">
      <w:pPr>
        <w:rPr>
          <w:rtl/>
          <w:lang w:eastAsia="he-IL"/>
        </w:rPr>
      </w:pPr>
      <w:bookmarkStart w:id="3976" w:name="_ETM_Q1_5023645"/>
      <w:bookmarkStart w:id="3977" w:name="_ETM_Q1_5023693"/>
      <w:bookmarkStart w:id="3978" w:name="_ETM_Q1_5022435"/>
      <w:bookmarkStart w:id="3979" w:name="_ETM_Q1_5023381"/>
      <w:bookmarkEnd w:id="3976"/>
      <w:bookmarkEnd w:id="3977"/>
      <w:bookmarkEnd w:id="3978"/>
      <w:bookmarkEnd w:id="3979"/>
    </w:p>
    <w:p w14:paraId="29A45531" w14:textId="39D0ADC6" w:rsidR="00F37256" w:rsidRDefault="00F37256" w:rsidP="00F37256">
      <w:pPr>
        <w:pStyle w:val="af9"/>
        <w:keepNext/>
        <w:rPr>
          <w:rtl/>
          <w:lang w:eastAsia="he-IL"/>
        </w:rPr>
      </w:pPr>
      <w:bookmarkStart w:id="3980" w:name="ET_guest_נתנאל_יעקב_חי_215"/>
      <w:r w:rsidRPr="00F37256">
        <w:rPr>
          <w:rStyle w:val="TagStyle"/>
          <w:rtl/>
        </w:rPr>
        <w:t xml:space="preserve"> &lt;&lt; אורח &gt;&gt; </w:t>
      </w:r>
      <w:r>
        <w:rPr>
          <w:rtl/>
          <w:lang w:eastAsia="he-IL"/>
        </w:rPr>
        <w:t>נתנאל יעקב חי:</w:t>
      </w:r>
      <w:r w:rsidRPr="00F37256">
        <w:rPr>
          <w:rStyle w:val="TagStyle"/>
          <w:rtl/>
        </w:rPr>
        <w:t xml:space="preserve"> &lt;&lt; אורח &gt;&gt;</w:t>
      </w:r>
      <w:r w:rsidR="00F87E37">
        <w:rPr>
          <w:rtl/>
          <w:lang w:eastAsia="he-IL"/>
        </w:rPr>
        <w:t xml:space="preserve"> </w:t>
      </w:r>
      <w:r>
        <w:rPr>
          <w:rtl/>
          <w:lang w:eastAsia="he-IL"/>
        </w:rPr>
        <w:t xml:space="preserve"> </w:t>
      </w:r>
      <w:bookmarkEnd w:id="3980"/>
    </w:p>
    <w:p w14:paraId="3375A7CD" w14:textId="77777777" w:rsidR="00F37256" w:rsidRDefault="00F37256" w:rsidP="00F37256">
      <w:pPr>
        <w:pStyle w:val="KeepWithNext"/>
        <w:rPr>
          <w:rtl/>
          <w:lang w:eastAsia="he-IL"/>
        </w:rPr>
      </w:pPr>
    </w:p>
    <w:p w14:paraId="4A72A3B4" w14:textId="1E34BE18" w:rsidR="00F37256" w:rsidRDefault="00F37256" w:rsidP="00F37256">
      <w:pPr>
        <w:rPr>
          <w:rtl/>
          <w:lang w:eastAsia="he-IL"/>
        </w:rPr>
      </w:pPr>
      <w:bookmarkStart w:id="3981" w:name="_ETM_Q1_5023632"/>
      <w:bookmarkStart w:id="3982" w:name="_ETM_Q1_5023652"/>
      <w:bookmarkEnd w:id="3981"/>
      <w:bookmarkEnd w:id="3982"/>
      <w:r>
        <w:rPr>
          <w:rFonts w:hint="cs"/>
          <w:rtl/>
          <w:lang w:eastAsia="he-IL"/>
        </w:rPr>
        <w:t xml:space="preserve">לא. אבל </w:t>
      </w:r>
      <w:proofErr w:type="spellStart"/>
      <w:r>
        <w:rPr>
          <w:rFonts w:hint="cs"/>
          <w:rtl/>
          <w:lang w:eastAsia="he-IL"/>
        </w:rPr>
        <w:t>הע</w:t>
      </w:r>
      <w:bookmarkStart w:id="3983" w:name="_ETM_Q1_5022756"/>
      <w:bookmarkEnd w:id="3983"/>
      <w:r>
        <w:rPr>
          <w:rFonts w:hint="cs"/>
          <w:rtl/>
          <w:lang w:eastAsia="he-IL"/>
        </w:rPr>
        <w:t>יין</w:t>
      </w:r>
      <w:proofErr w:type="spellEnd"/>
      <w:r>
        <w:rPr>
          <w:rFonts w:hint="cs"/>
          <w:rtl/>
          <w:lang w:eastAsia="he-IL"/>
        </w:rPr>
        <w:t xml:space="preserve"> </w:t>
      </w:r>
      <w:bookmarkStart w:id="3984" w:name="_ETM_Q1_5023120"/>
      <w:bookmarkEnd w:id="3984"/>
      <w:r>
        <w:rPr>
          <w:rFonts w:hint="cs"/>
          <w:rtl/>
          <w:lang w:eastAsia="he-IL"/>
        </w:rPr>
        <w:t>כאן שמדובר בהל</w:t>
      </w:r>
      <w:bookmarkStart w:id="3985" w:name="_ETM_Q1_5024199"/>
      <w:bookmarkEnd w:id="3985"/>
      <w:r>
        <w:rPr>
          <w:rFonts w:hint="cs"/>
          <w:rtl/>
          <w:lang w:eastAsia="he-IL"/>
        </w:rPr>
        <w:t xml:space="preserve">יך קונקרטי. </w:t>
      </w:r>
      <w:bookmarkStart w:id="3986" w:name="_ETM_Q1_5025308"/>
      <w:bookmarkEnd w:id="3986"/>
      <w:r>
        <w:rPr>
          <w:rFonts w:hint="cs"/>
          <w:rtl/>
          <w:lang w:eastAsia="he-IL"/>
        </w:rPr>
        <w:t>אנחנו חושבים שצריך להינתן לבית</w:t>
      </w:r>
      <w:bookmarkStart w:id="3987" w:name="_ETM_Q1_5029461"/>
      <w:bookmarkEnd w:id="3987"/>
      <w:r>
        <w:rPr>
          <w:rFonts w:hint="cs"/>
          <w:rtl/>
          <w:lang w:eastAsia="he-IL"/>
        </w:rPr>
        <w:t xml:space="preserve"> הדין בעצם הסמכות לדון בבקשות לחומר חקירה. </w:t>
      </w:r>
      <w:bookmarkStart w:id="3988" w:name="_ETM_Q1_5033269"/>
      <w:bookmarkStart w:id="3989" w:name="_ETM_Q1_5033478"/>
      <w:bookmarkEnd w:id="3988"/>
      <w:bookmarkEnd w:id="3989"/>
    </w:p>
    <w:p w14:paraId="1CED604A" w14:textId="77777777" w:rsidR="00F37256" w:rsidRDefault="00F37256" w:rsidP="00F37256">
      <w:pPr>
        <w:rPr>
          <w:rtl/>
          <w:lang w:eastAsia="he-IL"/>
        </w:rPr>
      </w:pPr>
      <w:bookmarkStart w:id="3990" w:name="_ETM_Q1_5033529"/>
      <w:bookmarkStart w:id="3991" w:name="_ETM_Q1_5034929"/>
      <w:bookmarkEnd w:id="3990"/>
      <w:bookmarkEnd w:id="3991"/>
    </w:p>
    <w:p w14:paraId="14B2D24A" w14:textId="027FCC24" w:rsidR="00F37256" w:rsidRDefault="00F37256" w:rsidP="00F37256">
      <w:pPr>
        <w:pStyle w:val="af9"/>
        <w:keepNext/>
        <w:rPr>
          <w:rtl/>
          <w:lang w:eastAsia="he-IL"/>
        </w:rPr>
      </w:pPr>
      <w:bookmarkStart w:id="3992" w:name="ET_guest_מרגנית_לוי_216"/>
      <w:r w:rsidRPr="00F37256">
        <w:rPr>
          <w:rStyle w:val="TagStyle"/>
          <w:rtl/>
        </w:rPr>
        <w:t xml:space="preserve"> &lt;&lt; אורח &gt;&gt; </w:t>
      </w:r>
      <w:r>
        <w:rPr>
          <w:rtl/>
          <w:lang w:eastAsia="he-IL"/>
        </w:rPr>
        <w:t>מרגנית לוי:</w:t>
      </w:r>
      <w:r w:rsidRPr="00F37256">
        <w:rPr>
          <w:rStyle w:val="TagStyle"/>
          <w:rtl/>
        </w:rPr>
        <w:t xml:space="preserve"> &lt;&lt; אורח &gt;&gt;</w:t>
      </w:r>
      <w:r w:rsidR="00F87E37">
        <w:rPr>
          <w:rtl/>
          <w:lang w:eastAsia="he-IL"/>
        </w:rPr>
        <w:t xml:space="preserve"> </w:t>
      </w:r>
      <w:r>
        <w:rPr>
          <w:rtl/>
          <w:lang w:eastAsia="he-IL"/>
        </w:rPr>
        <w:t xml:space="preserve"> </w:t>
      </w:r>
      <w:bookmarkEnd w:id="3992"/>
    </w:p>
    <w:p w14:paraId="7652B9D2" w14:textId="77777777" w:rsidR="00F37256" w:rsidRDefault="00F37256" w:rsidP="00F37256">
      <w:pPr>
        <w:pStyle w:val="KeepWithNext"/>
        <w:rPr>
          <w:rtl/>
          <w:lang w:eastAsia="he-IL"/>
        </w:rPr>
      </w:pPr>
    </w:p>
    <w:p w14:paraId="11A8AEAA" w14:textId="2DEC9BA6" w:rsidR="00F37256" w:rsidRDefault="00F37256" w:rsidP="00F37256">
      <w:pPr>
        <w:rPr>
          <w:rtl/>
          <w:lang w:eastAsia="he-IL"/>
        </w:rPr>
      </w:pPr>
      <w:bookmarkStart w:id="3993" w:name="_ETM_Q1_5035201"/>
      <w:bookmarkStart w:id="3994" w:name="_ETM_Q1_5035232"/>
      <w:bookmarkEnd w:id="3993"/>
      <w:bookmarkEnd w:id="3994"/>
      <w:r>
        <w:rPr>
          <w:rFonts w:hint="cs"/>
          <w:rtl/>
          <w:lang w:eastAsia="he-IL"/>
        </w:rPr>
        <w:t xml:space="preserve">קודם כל זה </w:t>
      </w:r>
      <w:bookmarkStart w:id="3995" w:name="_ETM_Q1_5036112"/>
      <w:bookmarkEnd w:id="3995"/>
      <w:r>
        <w:rPr>
          <w:rFonts w:hint="cs"/>
          <w:rtl/>
          <w:lang w:eastAsia="he-IL"/>
        </w:rPr>
        <w:t xml:space="preserve">לא חקירה. </w:t>
      </w:r>
      <w:bookmarkStart w:id="3996" w:name="_ETM_Q1_5037233"/>
      <w:bookmarkEnd w:id="3996"/>
      <w:r>
        <w:rPr>
          <w:rFonts w:hint="cs"/>
          <w:rtl/>
          <w:lang w:eastAsia="he-IL"/>
        </w:rPr>
        <w:t xml:space="preserve">אנחנו לא </w:t>
      </w:r>
      <w:bookmarkStart w:id="3997" w:name="_ETM_Q1_5036924"/>
      <w:bookmarkEnd w:id="3997"/>
      <w:r>
        <w:rPr>
          <w:rFonts w:hint="cs"/>
          <w:rtl/>
          <w:lang w:eastAsia="he-IL"/>
        </w:rPr>
        <w:t xml:space="preserve">בחקירה, אנחנו </w:t>
      </w:r>
      <w:bookmarkStart w:id="3998" w:name="_ETM_Q1_5038459"/>
      <w:bookmarkEnd w:id="3998"/>
      <w:r>
        <w:rPr>
          <w:rFonts w:hint="cs"/>
          <w:rtl/>
          <w:lang w:eastAsia="he-IL"/>
        </w:rPr>
        <w:t xml:space="preserve">במשפט </w:t>
      </w:r>
      <w:proofErr w:type="spellStart"/>
      <w:r>
        <w:rPr>
          <w:rFonts w:hint="cs"/>
          <w:rtl/>
          <w:lang w:eastAsia="he-IL"/>
        </w:rPr>
        <w:t>מ</w:t>
      </w:r>
      <w:bookmarkStart w:id="3999" w:name="_ETM_Q1_5037733"/>
      <w:bookmarkEnd w:id="3999"/>
      <w:r>
        <w:rPr>
          <w:rFonts w:hint="cs"/>
          <w:rtl/>
          <w:lang w:eastAsia="he-IL"/>
        </w:rPr>
        <w:t>ינהלי</w:t>
      </w:r>
      <w:proofErr w:type="spellEnd"/>
      <w:r>
        <w:rPr>
          <w:rFonts w:hint="cs"/>
          <w:rtl/>
          <w:lang w:eastAsia="he-IL"/>
        </w:rPr>
        <w:t xml:space="preserve">. </w:t>
      </w:r>
      <w:bookmarkStart w:id="4000" w:name="_ETM_Q1_5039190"/>
      <w:bookmarkEnd w:id="4000"/>
    </w:p>
    <w:p w14:paraId="0EE00BF2" w14:textId="77777777" w:rsidR="00F37256" w:rsidRDefault="00F37256" w:rsidP="00F37256">
      <w:pPr>
        <w:rPr>
          <w:rtl/>
          <w:lang w:eastAsia="he-IL"/>
        </w:rPr>
      </w:pPr>
      <w:bookmarkStart w:id="4001" w:name="_ETM_Q1_5039238"/>
      <w:bookmarkStart w:id="4002" w:name="_ETM_Q1_5040596"/>
      <w:bookmarkEnd w:id="4001"/>
      <w:bookmarkEnd w:id="4002"/>
    </w:p>
    <w:p w14:paraId="0CDEDD43" w14:textId="1EADEA96" w:rsidR="00F37256" w:rsidRDefault="00F37256" w:rsidP="00F37256">
      <w:pPr>
        <w:pStyle w:val="af9"/>
        <w:keepNext/>
        <w:rPr>
          <w:rtl/>
          <w:lang w:eastAsia="he-IL"/>
        </w:rPr>
      </w:pPr>
      <w:bookmarkStart w:id="4003" w:name="ET_guest_נתנאל_יעקב_חי_218"/>
      <w:r w:rsidRPr="00F37256">
        <w:rPr>
          <w:rStyle w:val="TagStyle"/>
          <w:rtl/>
        </w:rPr>
        <w:t xml:space="preserve"> &lt;&lt; אורח &gt;&gt; </w:t>
      </w:r>
      <w:r>
        <w:rPr>
          <w:rtl/>
          <w:lang w:eastAsia="he-IL"/>
        </w:rPr>
        <w:t>נתנאל יעקב חי:</w:t>
      </w:r>
      <w:r w:rsidRPr="00F37256">
        <w:rPr>
          <w:rStyle w:val="TagStyle"/>
          <w:rtl/>
        </w:rPr>
        <w:t xml:space="preserve"> &lt;&lt; אורח &gt;&gt;</w:t>
      </w:r>
      <w:r w:rsidR="00F87E37">
        <w:rPr>
          <w:rtl/>
          <w:lang w:eastAsia="he-IL"/>
        </w:rPr>
        <w:t xml:space="preserve"> </w:t>
      </w:r>
      <w:r>
        <w:rPr>
          <w:rtl/>
          <w:lang w:eastAsia="he-IL"/>
        </w:rPr>
        <w:t xml:space="preserve"> </w:t>
      </w:r>
      <w:bookmarkEnd w:id="4003"/>
    </w:p>
    <w:p w14:paraId="30DFA2A6" w14:textId="77777777" w:rsidR="00F37256" w:rsidRDefault="00F37256" w:rsidP="00F37256">
      <w:pPr>
        <w:pStyle w:val="KeepWithNext"/>
        <w:rPr>
          <w:rtl/>
          <w:lang w:eastAsia="he-IL"/>
        </w:rPr>
      </w:pPr>
    </w:p>
    <w:p w14:paraId="6596AF06" w14:textId="091EA0DB" w:rsidR="00F37256" w:rsidRDefault="00F37256" w:rsidP="00F37256">
      <w:pPr>
        <w:rPr>
          <w:rtl/>
          <w:lang w:eastAsia="he-IL"/>
        </w:rPr>
      </w:pPr>
      <w:bookmarkStart w:id="4004" w:name="_ETM_Q1_5040855"/>
      <w:bookmarkStart w:id="4005" w:name="_ETM_Q1_5040875"/>
      <w:bookmarkEnd w:id="4004"/>
      <w:bookmarkEnd w:id="4005"/>
      <w:r>
        <w:rPr>
          <w:rFonts w:hint="cs"/>
          <w:rtl/>
          <w:lang w:eastAsia="he-IL"/>
        </w:rPr>
        <w:t>נכון. אבל הפ</w:t>
      </w:r>
      <w:bookmarkStart w:id="4006" w:name="_ETM_Q1_5040003"/>
      <w:bookmarkEnd w:id="4006"/>
      <w:r>
        <w:rPr>
          <w:rFonts w:hint="cs"/>
          <w:rtl/>
          <w:lang w:eastAsia="he-IL"/>
        </w:rPr>
        <w:t xml:space="preserve">רוצדורה שבמסגרתה החומרים האלה </w:t>
      </w:r>
      <w:bookmarkStart w:id="4007" w:name="_ETM_Q1_5041990"/>
      <w:bookmarkEnd w:id="4007"/>
      <w:r>
        <w:rPr>
          <w:rFonts w:hint="cs"/>
          <w:rtl/>
          <w:lang w:eastAsia="he-IL"/>
        </w:rPr>
        <w:t xml:space="preserve">נאספו. </w:t>
      </w:r>
    </w:p>
    <w:p w14:paraId="69140E25" w14:textId="77777777" w:rsidR="00F37256" w:rsidRDefault="00F37256" w:rsidP="00F37256">
      <w:pPr>
        <w:rPr>
          <w:rtl/>
          <w:lang w:eastAsia="he-IL"/>
        </w:rPr>
      </w:pPr>
      <w:bookmarkStart w:id="4008" w:name="_ETM_Q1_5043110"/>
      <w:bookmarkStart w:id="4009" w:name="_ETM_Q1_5043152"/>
      <w:bookmarkStart w:id="4010" w:name="_ETM_Q1_5041301"/>
      <w:bookmarkEnd w:id="4008"/>
      <w:bookmarkEnd w:id="4009"/>
      <w:bookmarkEnd w:id="4010"/>
    </w:p>
    <w:p w14:paraId="6D3B066E" w14:textId="65841904" w:rsidR="00F37256" w:rsidRDefault="00F37256" w:rsidP="00F37256">
      <w:pPr>
        <w:pStyle w:val="af9"/>
        <w:keepNext/>
        <w:rPr>
          <w:rtl/>
          <w:lang w:eastAsia="he-IL"/>
        </w:rPr>
      </w:pPr>
      <w:bookmarkStart w:id="4011" w:name="ET_guest_מרגנית_לוי_219"/>
      <w:r w:rsidRPr="00F37256">
        <w:rPr>
          <w:rStyle w:val="TagStyle"/>
          <w:rtl/>
        </w:rPr>
        <w:t xml:space="preserve"> &lt;&lt; אורח &gt;&gt; </w:t>
      </w:r>
      <w:r>
        <w:rPr>
          <w:rtl/>
          <w:lang w:eastAsia="he-IL"/>
        </w:rPr>
        <w:t>מרגנית לוי:</w:t>
      </w:r>
      <w:r w:rsidRPr="00F37256">
        <w:rPr>
          <w:rStyle w:val="TagStyle"/>
          <w:rtl/>
        </w:rPr>
        <w:t xml:space="preserve"> &lt;&lt; אורח &gt;&gt;</w:t>
      </w:r>
      <w:r w:rsidR="00F87E37">
        <w:rPr>
          <w:rtl/>
          <w:lang w:eastAsia="he-IL"/>
        </w:rPr>
        <w:t xml:space="preserve"> </w:t>
      </w:r>
      <w:r>
        <w:rPr>
          <w:rtl/>
          <w:lang w:eastAsia="he-IL"/>
        </w:rPr>
        <w:t xml:space="preserve"> </w:t>
      </w:r>
      <w:bookmarkEnd w:id="4011"/>
    </w:p>
    <w:p w14:paraId="1E4A1C65" w14:textId="77777777" w:rsidR="00F37256" w:rsidRDefault="00F37256" w:rsidP="00F37256">
      <w:pPr>
        <w:pStyle w:val="KeepWithNext"/>
        <w:rPr>
          <w:rtl/>
          <w:lang w:eastAsia="he-IL"/>
        </w:rPr>
      </w:pPr>
    </w:p>
    <w:p w14:paraId="786B61D1" w14:textId="77770771" w:rsidR="00F37256" w:rsidRDefault="00F37256" w:rsidP="00F37256">
      <w:pPr>
        <w:rPr>
          <w:rtl/>
          <w:lang w:eastAsia="he-IL"/>
        </w:rPr>
      </w:pPr>
      <w:bookmarkStart w:id="4012" w:name="_ETM_Q1_5042822"/>
      <w:bookmarkStart w:id="4013" w:name="_ETM_Q1_5042852"/>
      <w:bookmarkEnd w:id="4012"/>
      <w:bookmarkEnd w:id="4013"/>
      <w:r>
        <w:rPr>
          <w:rFonts w:hint="cs"/>
          <w:rtl/>
          <w:lang w:eastAsia="he-IL"/>
        </w:rPr>
        <w:t>לא,</w:t>
      </w:r>
      <w:bookmarkStart w:id="4014" w:name="_ETM_Q1_5043160"/>
      <w:bookmarkEnd w:id="4014"/>
      <w:r>
        <w:rPr>
          <w:rFonts w:hint="cs"/>
          <w:rtl/>
          <w:lang w:eastAsia="he-IL"/>
        </w:rPr>
        <w:t xml:space="preserve"> אז זה ל</w:t>
      </w:r>
      <w:bookmarkStart w:id="4015" w:name="_ETM_Q1_5042647"/>
      <w:bookmarkEnd w:id="4015"/>
      <w:r>
        <w:rPr>
          <w:rFonts w:hint="cs"/>
          <w:rtl/>
          <w:lang w:eastAsia="he-IL"/>
        </w:rPr>
        <w:t xml:space="preserve">א חקירה. בוא נדייק במונחים. </w:t>
      </w:r>
      <w:bookmarkStart w:id="4016" w:name="_ETM_Q1_5044609"/>
      <w:bookmarkStart w:id="4017" w:name="_ETM_Q1_5044812"/>
      <w:bookmarkStart w:id="4018" w:name="_ETM_Q1_5043959"/>
      <w:bookmarkStart w:id="4019" w:name="_ETM_Q1_5044004"/>
      <w:bookmarkStart w:id="4020" w:name="_ETM_Q1_5045499"/>
      <w:bookmarkEnd w:id="4016"/>
      <w:bookmarkEnd w:id="4017"/>
      <w:bookmarkEnd w:id="4018"/>
      <w:bookmarkEnd w:id="4019"/>
      <w:bookmarkEnd w:id="4020"/>
      <w:r>
        <w:rPr>
          <w:rFonts w:hint="cs"/>
          <w:rtl/>
          <w:lang w:eastAsia="he-IL"/>
        </w:rPr>
        <w:t xml:space="preserve">ובית הדין </w:t>
      </w:r>
      <w:bookmarkStart w:id="4021" w:name="_ETM_Q1_5045376"/>
      <w:bookmarkEnd w:id="4021"/>
      <w:r>
        <w:rPr>
          <w:rFonts w:hint="cs"/>
          <w:rtl/>
          <w:lang w:eastAsia="he-IL"/>
        </w:rPr>
        <w:t>כש</w:t>
      </w:r>
      <w:bookmarkStart w:id="4022" w:name="_ETM_Q1_5046384"/>
      <w:bookmarkEnd w:id="4022"/>
      <w:r>
        <w:rPr>
          <w:rFonts w:hint="cs"/>
          <w:rtl/>
          <w:lang w:eastAsia="he-IL"/>
        </w:rPr>
        <w:t xml:space="preserve">יוגש </w:t>
      </w:r>
      <w:bookmarkStart w:id="4023" w:name="_ETM_Q1_5047453"/>
      <w:bookmarkEnd w:id="4023"/>
      <w:r>
        <w:rPr>
          <w:rFonts w:hint="cs"/>
          <w:rtl/>
          <w:lang w:eastAsia="he-IL"/>
        </w:rPr>
        <w:t>עליו ערר כמ</w:t>
      </w:r>
      <w:bookmarkStart w:id="4024" w:name="_ETM_Q1_5046795"/>
      <w:bookmarkEnd w:id="4024"/>
      <w:r>
        <w:rPr>
          <w:rFonts w:hint="cs"/>
          <w:rtl/>
          <w:lang w:eastAsia="he-IL"/>
        </w:rPr>
        <w:t>ובן יהיה מוסמך לדון גם בטענה כזאת. שהמפ</w:t>
      </w:r>
      <w:bookmarkStart w:id="4025" w:name="_ETM_Q1_5049710"/>
      <w:bookmarkEnd w:id="4025"/>
      <w:r>
        <w:rPr>
          <w:rFonts w:hint="cs"/>
          <w:rtl/>
          <w:lang w:eastAsia="he-IL"/>
        </w:rPr>
        <w:t xml:space="preserve">ר </w:t>
      </w:r>
      <w:bookmarkStart w:id="4026" w:name="_ETM_Q1_5050102"/>
      <w:bookmarkEnd w:id="4026"/>
      <w:r>
        <w:rPr>
          <w:rFonts w:hint="cs"/>
          <w:rtl/>
          <w:lang w:eastAsia="he-IL"/>
        </w:rPr>
        <w:t>חושב שהיה צריך להינתן לו חומר מסוג אחר והרשות סברה</w:t>
      </w:r>
      <w:bookmarkStart w:id="4027" w:name="_ETM_Q1_5056845"/>
      <w:bookmarkEnd w:id="4027"/>
      <w:r>
        <w:rPr>
          <w:rFonts w:hint="cs"/>
          <w:rtl/>
          <w:lang w:eastAsia="he-IL"/>
        </w:rPr>
        <w:t xml:space="preserve"> </w:t>
      </w:r>
      <w:bookmarkStart w:id="4028" w:name="_ETM_Q1_5054864"/>
      <w:bookmarkEnd w:id="4028"/>
      <w:r>
        <w:rPr>
          <w:rFonts w:hint="cs"/>
          <w:rtl/>
          <w:lang w:eastAsia="he-IL"/>
        </w:rPr>
        <w:t>שלא היה צריך</w:t>
      </w:r>
      <w:bookmarkStart w:id="4029" w:name="_ETM_Q1_5054827"/>
      <w:bookmarkEnd w:id="4029"/>
      <w:r>
        <w:rPr>
          <w:rFonts w:hint="cs"/>
          <w:rtl/>
          <w:lang w:eastAsia="he-IL"/>
        </w:rPr>
        <w:t xml:space="preserve">. </w:t>
      </w:r>
    </w:p>
    <w:p w14:paraId="14301ECA" w14:textId="77777777" w:rsidR="00F37256" w:rsidRDefault="00F37256" w:rsidP="00F37256">
      <w:pPr>
        <w:rPr>
          <w:rtl/>
          <w:lang w:eastAsia="he-IL"/>
        </w:rPr>
      </w:pPr>
      <w:bookmarkStart w:id="4030" w:name="_ETM_Q1_5055158"/>
      <w:bookmarkStart w:id="4031" w:name="_ETM_Q1_5055206"/>
      <w:bookmarkStart w:id="4032" w:name="_ETM_Q1_5056239"/>
      <w:bookmarkEnd w:id="4030"/>
      <w:bookmarkEnd w:id="4031"/>
      <w:bookmarkEnd w:id="4032"/>
    </w:p>
    <w:p w14:paraId="1C03358C" w14:textId="2E19B8F4" w:rsidR="00F37256" w:rsidRDefault="00F37256" w:rsidP="00F37256">
      <w:pPr>
        <w:pStyle w:val="af9"/>
        <w:keepNext/>
        <w:rPr>
          <w:rtl/>
          <w:lang w:eastAsia="he-IL"/>
        </w:rPr>
      </w:pPr>
      <w:bookmarkStart w:id="4033" w:name="ET_guest_נתנאל_יעקב_חי_220"/>
      <w:r w:rsidRPr="00F37256">
        <w:rPr>
          <w:rStyle w:val="TagStyle"/>
          <w:rtl/>
        </w:rPr>
        <w:t xml:space="preserve"> &lt;&lt; אורח &gt;&gt; </w:t>
      </w:r>
      <w:r>
        <w:rPr>
          <w:rtl/>
          <w:lang w:eastAsia="he-IL"/>
        </w:rPr>
        <w:t>נתנאל יעקב חי:</w:t>
      </w:r>
      <w:r w:rsidRPr="00F37256">
        <w:rPr>
          <w:rStyle w:val="TagStyle"/>
          <w:rtl/>
        </w:rPr>
        <w:t xml:space="preserve"> &lt;&lt; אורח &gt;&gt;</w:t>
      </w:r>
      <w:r w:rsidR="00F87E37">
        <w:rPr>
          <w:rtl/>
          <w:lang w:eastAsia="he-IL"/>
        </w:rPr>
        <w:t xml:space="preserve"> </w:t>
      </w:r>
      <w:r>
        <w:rPr>
          <w:rtl/>
          <w:lang w:eastAsia="he-IL"/>
        </w:rPr>
        <w:t xml:space="preserve"> </w:t>
      </w:r>
      <w:bookmarkEnd w:id="4033"/>
    </w:p>
    <w:p w14:paraId="1E3088CA" w14:textId="77777777" w:rsidR="00F37256" w:rsidRDefault="00F37256" w:rsidP="00F37256">
      <w:pPr>
        <w:pStyle w:val="KeepWithNext"/>
        <w:rPr>
          <w:rtl/>
          <w:lang w:eastAsia="he-IL"/>
        </w:rPr>
      </w:pPr>
    </w:p>
    <w:p w14:paraId="5FDC92E3" w14:textId="1CE94631" w:rsidR="00F37256" w:rsidRDefault="00F37256" w:rsidP="00F37256">
      <w:pPr>
        <w:rPr>
          <w:rtl/>
          <w:lang w:eastAsia="he-IL"/>
        </w:rPr>
      </w:pPr>
      <w:bookmarkStart w:id="4034" w:name="_ETM_Q1_5056484"/>
      <w:bookmarkStart w:id="4035" w:name="_ETM_Q1_5056503"/>
      <w:bookmarkEnd w:id="4034"/>
      <w:bookmarkEnd w:id="4035"/>
      <w:r>
        <w:rPr>
          <w:rFonts w:hint="cs"/>
          <w:rtl/>
          <w:lang w:eastAsia="he-IL"/>
        </w:rPr>
        <w:t>אבל זה לא קבוע בחוק.</w:t>
      </w:r>
      <w:bookmarkStart w:id="4036" w:name="_ETM_Q1_5056846"/>
      <w:bookmarkEnd w:id="4036"/>
      <w:r>
        <w:rPr>
          <w:rFonts w:hint="cs"/>
          <w:rtl/>
          <w:lang w:eastAsia="he-IL"/>
        </w:rPr>
        <w:t xml:space="preserve"> </w:t>
      </w:r>
    </w:p>
    <w:p w14:paraId="569EE93D" w14:textId="77777777" w:rsidR="00F37256" w:rsidRDefault="00F37256" w:rsidP="00F37256">
      <w:pPr>
        <w:rPr>
          <w:rtl/>
          <w:lang w:eastAsia="he-IL"/>
        </w:rPr>
      </w:pPr>
      <w:bookmarkStart w:id="4037" w:name="_ETM_Q1_5057194"/>
      <w:bookmarkStart w:id="4038" w:name="_ETM_Q1_5057240"/>
      <w:bookmarkStart w:id="4039" w:name="_ETM_Q1_5058274"/>
      <w:bookmarkEnd w:id="4037"/>
      <w:bookmarkEnd w:id="4038"/>
      <w:bookmarkEnd w:id="4039"/>
    </w:p>
    <w:p w14:paraId="638D7164" w14:textId="3126C35D" w:rsidR="00F37256" w:rsidRDefault="00F37256" w:rsidP="00F37256">
      <w:pPr>
        <w:pStyle w:val="af9"/>
        <w:keepNext/>
        <w:rPr>
          <w:rtl/>
          <w:lang w:eastAsia="he-IL"/>
        </w:rPr>
      </w:pPr>
      <w:bookmarkStart w:id="4040" w:name="ET_guest_מרגנית_לוי_221"/>
      <w:r w:rsidRPr="00F37256">
        <w:rPr>
          <w:rStyle w:val="TagStyle"/>
          <w:rtl/>
        </w:rPr>
        <w:t xml:space="preserve"> &lt;&lt; אורח &gt;&gt; </w:t>
      </w:r>
      <w:r>
        <w:rPr>
          <w:rtl/>
          <w:lang w:eastAsia="he-IL"/>
        </w:rPr>
        <w:t>מרגנית לוי:</w:t>
      </w:r>
      <w:r w:rsidRPr="00F37256">
        <w:rPr>
          <w:rStyle w:val="TagStyle"/>
          <w:rtl/>
        </w:rPr>
        <w:t xml:space="preserve"> &lt;&lt; אורח &gt;&gt;</w:t>
      </w:r>
      <w:r w:rsidR="00F87E37">
        <w:rPr>
          <w:rtl/>
          <w:lang w:eastAsia="he-IL"/>
        </w:rPr>
        <w:t xml:space="preserve"> </w:t>
      </w:r>
      <w:r>
        <w:rPr>
          <w:rtl/>
          <w:lang w:eastAsia="he-IL"/>
        </w:rPr>
        <w:t xml:space="preserve"> </w:t>
      </w:r>
      <w:bookmarkEnd w:id="4040"/>
    </w:p>
    <w:p w14:paraId="64F5FDD9" w14:textId="77777777" w:rsidR="00F37256" w:rsidRDefault="00F37256" w:rsidP="00F37256">
      <w:pPr>
        <w:pStyle w:val="KeepWithNext"/>
        <w:rPr>
          <w:rtl/>
          <w:lang w:eastAsia="he-IL"/>
        </w:rPr>
      </w:pPr>
    </w:p>
    <w:p w14:paraId="5BB31572" w14:textId="527403C8" w:rsidR="00F37256" w:rsidRDefault="00F37256" w:rsidP="00F37256">
      <w:pPr>
        <w:rPr>
          <w:rtl/>
          <w:lang w:eastAsia="he-IL"/>
        </w:rPr>
      </w:pPr>
      <w:bookmarkStart w:id="4041" w:name="_ETM_Q1_5058539"/>
      <w:bookmarkStart w:id="4042" w:name="_ETM_Q1_5058560"/>
      <w:bookmarkEnd w:id="4041"/>
      <w:bookmarkEnd w:id="4042"/>
      <w:r>
        <w:rPr>
          <w:rFonts w:hint="cs"/>
          <w:rtl/>
          <w:lang w:eastAsia="he-IL"/>
        </w:rPr>
        <w:t xml:space="preserve">לא צריך </w:t>
      </w:r>
      <w:bookmarkStart w:id="4043" w:name="_ETM_Q1_5059138"/>
      <w:bookmarkEnd w:id="4043"/>
      <w:r>
        <w:rPr>
          <w:rFonts w:hint="cs"/>
          <w:rtl/>
          <w:lang w:eastAsia="he-IL"/>
        </w:rPr>
        <w:t>לקב</w:t>
      </w:r>
      <w:bookmarkStart w:id="4044" w:name="_ETM_Q1_5057554"/>
      <w:bookmarkEnd w:id="4044"/>
      <w:r>
        <w:rPr>
          <w:rFonts w:hint="cs"/>
          <w:rtl/>
          <w:lang w:eastAsia="he-IL"/>
        </w:rPr>
        <w:t xml:space="preserve">וע את זה בחוק. זה חלק מטענה של ערר. </w:t>
      </w:r>
      <w:bookmarkStart w:id="4045" w:name="_ETM_Q1_5061594"/>
      <w:bookmarkEnd w:id="4045"/>
    </w:p>
    <w:p w14:paraId="2D15CE53" w14:textId="77777777" w:rsidR="00F37256" w:rsidRDefault="00F37256" w:rsidP="00F37256">
      <w:pPr>
        <w:rPr>
          <w:rtl/>
          <w:lang w:eastAsia="he-IL"/>
        </w:rPr>
      </w:pPr>
      <w:bookmarkStart w:id="4046" w:name="_ETM_Q1_5061639"/>
      <w:bookmarkStart w:id="4047" w:name="_ETM_Q1_5061518"/>
      <w:bookmarkEnd w:id="4046"/>
      <w:bookmarkEnd w:id="4047"/>
    </w:p>
    <w:p w14:paraId="6253C8A3" w14:textId="5D1152F2" w:rsidR="00F37256" w:rsidRDefault="00F37256" w:rsidP="00F37256">
      <w:pPr>
        <w:pStyle w:val="af9"/>
        <w:keepNext/>
        <w:rPr>
          <w:rtl/>
          <w:lang w:eastAsia="he-IL"/>
        </w:rPr>
      </w:pPr>
      <w:bookmarkStart w:id="4048" w:name="ET_guest_נתנאל_יעקב_חי_222"/>
      <w:r w:rsidRPr="00F37256">
        <w:rPr>
          <w:rStyle w:val="TagStyle"/>
          <w:rtl/>
        </w:rPr>
        <w:t xml:space="preserve"> &lt;&lt; אורח &gt;&gt; </w:t>
      </w:r>
      <w:r>
        <w:rPr>
          <w:rtl/>
          <w:lang w:eastAsia="he-IL"/>
        </w:rPr>
        <w:t>נתנאל יעקב חי:</w:t>
      </w:r>
      <w:r w:rsidRPr="00F37256">
        <w:rPr>
          <w:rStyle w:val="TagStyle"/>
          <w:rtl/>
        </w:rPr>
        <w:t xml:space="preserve"> &lt;&lt; אורח &gt;&gt;</w:t>
      </w:r>
      <w:r w:rsidR="00F87E37">
        <w:rPr>
          <w:rtl/>
          <w:lang w:eastAsia="he-IL"/>
        </w:rPr>
        <w:t xml:space="preserve"> </w:t>
      </w:r>
      <w:r>
        <w:rPr>
          <w:rtl/>
          <w:lang w:eastAsia="he-IL"/>
        </w:rPr>
        <w:t xml:space="preserve"> </w:t>
      </w:r>
      <w:bookmarkEnd w:id="4048"/>
    </w:p>
    <w:p w14:paraId="3A466E31" w14:textId="77777777" w:rsidR="00F37256" w:rsidRDefault="00F37256" w:rsidP="00F37256">
      <w:pPr>
        <w:pStyle w:val="KeepWithNext"/>
        <w:rPr>
          <w:rtl/>
          <w:lang w:eastAsia="he-IL"/>
        </w:rPr>
      </w:pPr>
    </w:p>
    <w:p w14:paraId="43D90986" w14:textId="74B7C601" w:rsidR="00F37256" w:rsidRDefault="00F37256" w:rsidP="00F37256">
      <w:pPr>
        <w:rPr>
          <w:rtl/>
          <w:lang w:eastAsia="he-IL"/>
        </w:rPr>
      </w:pPr>
      <w:bookmarkStart w:id="4049" w:name="_ETM_Q1_5061778"/>
      <w:bookmarkStart w:id="4050" w:name="_ETM_Q1_5061801"/>
      <w:bookmarkEnd w:id="4049"/>
      <w:bookmarkEnd w:id="4050"/>
      <w:r>
        <w:rPr>
          <w:rFonts w:hint="cs"/>
          <w:rtl/>
          <w:lang w:eastAsia="he-IL"/>
        </w:rPr>
        <w:t xml:space="preserve">לא. </w:t>
      </w:r>
      <w:bookmarkStart w:id="4051" w:name="_ETM_Q1_5062213"/>
      <w:bookmarkEnd w:id="4051"/>
      <w:r>
        <w:rPr>
          <w:rFonts w:hint="cs"/>
          <w:rtl/>
          <w:lang w:eastAsia="he-IL"/>
        </w:rPr>
        <w:t>אנ</w:t>
      </w:r>
      <w:bookmarkStart w:id="4052" w:name="_ETM_Q1_5060670"/>
      <w:bookmarkEnd w:id="4052"/>
      <w:r>
        <w:rPr>
          <w:rFonts w:hint="cs"/>
          <w:rtl/>
          <w:lang w:eastAsia="he-IL"/>
        </w:rPr>
        <w:t xml:space="preserve">י לא מסכים </w:t>
      </w:r>
      <w:proofErr w:type="spellStart"/>
      <w:r>
        <w:rPr>
          <w:rFonts w:hint="cs"/>
          <w:rtl/>
          <w:lang w:eastAsia="he-IL"/>
        </w:rPr>
        <w:t>איתך</w:t>
      </w:r>
      <w:proofErr w:type="spellEnd"/>
      <w:r>
        <w:rPr>
          <w:rFonts w:hint="cs"/>
          <w:rtl/>
          <w:lang w:eastAsia="he-IL"/>
        </w:rPr>
        <w:t xml:space="preserve">. </w:t>
      </w:r>
      <w:bookmarkStart w:id="4053" w:name="_ETM_Q1_5062484"/>
      <w:bookmarkEnd w:id="4053"/>
    </w:p>
    <w:p w14:paraId="5F1DF8C3" w14:textId="77777777" w:rsidR="00F37256" w:rsidRDefault="00F37256" w:rsidP="00F37256">
      <w:pPr>
        <w:rPr>
          <w:rtl/>
          <w:lang w:eastAsia="he-IL"/>
        </w:rPr>
      </w:pPr>
      <w:bookmarkStart w:id="4054" w:name="_ETM_Q1_5062532"/>
      <w:bookmarkStart w:id="4055" w:name="_ETM_Q1_5063211"/>
      <w:bookmarkEnd w:id="4054"/>
      <w:bookmarkEnd w:id="4055"/>
    </w:p>
    <w:p w14:paraId="10255697" w14:textId="6CC41B3F" w:rsidR="00F37256" w:rsidRDefault="00F37256" w:rsidP="00F37256">
      <w:pPr>
        <w:pStyle w:val="af9"/>
        <w:keepNext/>
        <w:rPr>
          <w:rtl/>
          <w:lang w:eastAsia="he-IL"/>
        </w:rPr>
      </w:pPr>
      <w:bookmarkStart w:id="4056" w:name="ET_guest_מרגנית_לוי_223"/>
      <w:r w:rsidRPr="00F37256">
        <w:rPr>
          <w:rStyle w:val="TagStyle"/>
          <w:rtl/>
        </w:rPr>
        <w:t xml:space="preserve"> &lt;&lt; אורח &gt;&gt; </w:t>
      </w:r>
      <w:r>
        <w:rPr>
          <w:rtl/>
          <w:lang w:eastAsia="he-IL"/>
        </w:rPr>
        <w:t>מרגנית לוי:</w:t>
      </w:r>
      <w:r w:rsidRPr="00F37256">
        <w:rPr>
          <w:rStyle w:val="TagStyle"/>
          <w:rtl/>
        </w:rPr>
        <w:t xml:space="preserve"> &lt;&lt; אורח &gt;&gt;</w:t>
      </w:r>
      <w:r w:rsidR="00F87E37">
        <w:rPr>
          <w:rtl/>
          <w:lang w:eastAsia="he-IL"/>
        </w:rPr>
        <w:t xml:space="preserve"> </w:t>
      </w:r>
      <w:r>
        <w:rPr>
          <w:rtl/>
          <w:lang w:eastAsia="he-IL"/>
        </w:rPr>
        <w:t xml:space="preserve"> </w:t>
      </w:r>
      <w:bookmarkEnd w:id="4056"/>
    </w:p>
    <w:p w14:paraId="1AFF98E9" w14:textId="77777777" w:rsidR="00F37256" w:rsidRDefault="00F37256" w:rsidP="00F37256">
      <w:pPr>
        <w:pStyle w:val="KeepWithNext"/>
        <w:rPr>
          <w:rtl/>
          <w:lang w:eastAsia="he-IL"/>
        </w:rPr>
      </w:pPr>
    </w:p>
    <w:p w14:paraId="5E642AA4" w14:textId="70B8DBFC" w:rsidR="00F37256" w:rsidRDefault="00F37256" w:rsidP="00F37256">
      <w:pPr>
        <w:rPr>
          <w:rtl/>
          <w:lang w:eastAsia="he-IL"/>
        </w:rPr>
      </w:pPr>
      <w:bookmarkStart w:id="4057" w:name="_ETM_Q1_5063500"/>
      <w:bookmarkStart w:id="4058" w:name="_ETM_Q1_5063520"/>
      <w:bookmarkStart w:id="4059" w:name="_ETM_Q1_5061531"/>
      <w:bookmarkEnd w:id="4057"/>
      <w:bookmarkEnd w:id="4058"/>
      <w:bookmarkEnd w:id="4059"/>
      <w:r>
        <w:rPr>
          <w:rFonts w:hint="cs"/>
          <w:rtl/>
          <w:lang w:eastAsia="he-IL"/>
        </w:rPr>
        <w:t xml:space="preserve">מה זה לא? בוודאי שכן. </w:t>
      </w:r>
      <w:bookmarkStart w:id="4060" w:name="_ETM_Q1_5062222"/>
      <w:bookmarkStart w:id="4061" w:name="_ETM_Q1_5061092"/>
      <w:bookmarkStart w:id="4062" w:name="_ETM_Q1_5060477"/>
      <w:bookmarkStart w:id="4063" w:name="_ETM_Q1_5060247"/>
      <w:bookmarkStart w:id="4064" w:name="_ETM_Q1_5059363"/>
      <w:bookmarkStart w:id="4065" w:name="_ETM_Q1_5062312"/>
      <w:bookmarkEnd w:id="4060"/>
      <w:bookmarkEnd w:id="4061"/>
      <w:bookmarkEnd w:id="4062"/>
      <w:bookmarkEnd w:id="4063"/>
      <w:bookmarkEnd w:id="4064"/>
      <w:bookmarkEnd w:id="4065"/>
    </w:p>
    <w:p w14:paraId="3C62DD53" w14:textId="77777777" w:rsidR="00F37256" w:rsidRDefault="00F37256" w:rsidP="00F37256">
      <w:pPr>
        <w:rPr>
          <w:rtl/>
          <w:lang w:eastAsia="he-IL"/>
        </w:rPr>
      </w:pPr>
      <w:bookmarkStart w:id="4066" w:name="_ETM_Q1_5063289"/>
      <w:bookmarkStart w:id="4067" w:name="_ETM_Q1_5063333"/>
      <w:bookmarkStart w:id="4068" w:name="_ETM_Q1_5064465"/>
      <w:bookmarkEnd w:id="4066"/>
      <w:bookmarkEnd w:id="4067"/>
      <w:bookmarkEnd w:id="4068"/>
    </w:p>
    <w:p w14:paraId="7E31C9BE" w14:textId="0659107A" w:rsidR="00F37256" w:rsidRDefault="00F37256" w:rsidP="00F37256">
      <w:pPr>
        <w:pStyle w:val="af9"/>
        <w:keepNext/>
        <w:rPr>
          <w:rtl/>
          <w:lang w:eastAsia="he-IL"/>
        </w:rPr>
      </w:pPr>
      <w:bookmarkStart w:id="4069" w:name="ET_guest_נתנאל_יעקב_חי_224"/>
      <w:r w:rsidRPr="00F37256">
        <w:rPr>
          <w:rStyle w:val="TagStyle"/>
          <w:rtl/>
        </w:rPr>
        <w:t xml:space="preserve"> &lt;&lt; אורח &gt;&gt; </w:t>
      </w:r>
      <w:r>
        <w:rPr>
          <w:rtl/>
          <w:lang w:eastAsia="he-IL"/>
        </w:rPr>
        <w:t>נתנאל יעקב חי:</w:t>
      </w:r>
      <w:r w:rsidRPr="00F37256">
        <w:rPr>
          <w:rStyle w:val="TagStyle"/>
          <w:rtl/>
        </w:rPr>
        <w:t xml:space="preserve"> &lt;&lt; אורח &gt;&gt;</w:t>
      </w:r>
      <w:r w:rsidR="00F87E37">
        <w:rPr>
          <w:rtl/>
          <w:lang w:eastAsia="he-IL"/>
        </w:rPr>
        <w:t xml:space="preserve"> </w:t>
      </w:r>
      <w:r>
        <w:rPr>
          <w:rtl/>
          <w:lang w:eastAsia="he-IL"/>
        </w:rPr>
        <w:t xml:space="preserve"> </w:t>
      </w:r>
      <w:bookmarkEnd w:id="4069"/>
    </w:p>
    <w:p w14:paraId="4A4477DB" w14:textId="77777777" w:rsidR="00F37256" w:rsidRDefault="00F37256" w:rsidP="00F37256">
      <w:pPr>
        <w:pStyle w:val="KeepWithNext"/>
        <w:rPr>
          <w:rtl/>
          <w:lang w:eastAsia="he-IL"/>
        </w:rPr>
      </w:pPr>
    </w:p>
    <w:p w14:paraId="657856D2" w14:textId="25193DDF" w:rsidR="00F37256" w:rsidRDefault="00F37256" w:rsidP="00F37256">
      <w:pPr>
        <w:rPr>
          <w:rtl/>
          <w:lang w:eastAsia="he-IL"/>
        </w:rPr>
      </w:pPr>
      <w:bookmarkStart w:id="4070" w:name="_ETM_Q1_5064747"/>
      <w:bookmarkStart w:id="4071" w:name="_ETM_Q1_5064769"/>
      <w:bookmarkEnd w:id="4070"/>
      <w:bookmarkEnd w:id="4071"/>
      <w:r>
        <w:rPr>
          <w:rFonts w:hint="cs"/>
          <w:rtl/>
          <w:lang w:eastAsia="he-IL"/>
        </w:rPr>
        <w:t xml:space="preserve">הטענה, </w:t>
      </w:r>
      <w:bookmarkStart w:id="4072" w:name="_ETM_Q1_5065880"/>
      <w:bookmarkEnd w:id="4072"/>
      <w:r>
        <w:rPr>
          <w:rFonts w:hint="cs"/>
          <w:rtl/>
          <w:lang w:eastAsia="he-IL"/>
        </w:rPr>
        <w:t>סמכות ל</w:t>
      </w:r>
      <w:bookmarkStart w:id="4073" w:name="_ETM_Q1_5065968"/>
      <w:bookmarkEnd w:id="4073"/>
      <w:r>
        <w:rPr>
          <w:rFonts w:hint="cs"/>
          <w:rtl/>
          <w:lang w:eastAsia="he-IL"/>
        </w:rPr>
        <w:t>הכריע בערר ואם לאשר או לא לאשר</w:t>
      </w:r>
      <w:bookmarkStart w:id="4074" w:name="_ETM_Q1_5068134"/>
      <w:bookmarkEnd w:id="4074"/>
      <w:r>
        <w:rPr>
          <w:rFonts w:hint="cs"/>
          <w:rtl/>
          <w:lang w:eastAsia="he-IL"/>
        </w:rPr>
        <w:t xml:space="preserve"> את ההחלטה </w:t>
      </w:r>
      <w:bookmarkStart w:id="4075" w:name="_ETM_Q1_5069294"/>
      <w:bookmarkEnd w:id="4075"/>
      <w:r>
        <w:rPr>
          <w:rFonts w:hint="cs"/>
          <w:rtl/>
          <w:lang w:eastAsia="he-IL"/>
        </w:rPr>
        <w:t>מדברת על ההח</w:t>
      </w:r>
      <w:bookmarkStart w:id="4076" w:name="_ETM_Q1_5069262"/>
      <w:bookmarkEnd w:id="4076"/>
      <w:r>
        <w:rPr>
          <w:rFonts w:hint="cs"/>
          <w:rtl/>
          <w:lang w:eastAsia="he-IL"/>
        </w:rPr>
        <w:t xml:space="preserve">לטה, </w:t>
      </w:r>
      <w:bookmarkStart w:id="4077" w:name="_ETM_Q1_5070182"/>
      <w:bookmarkEnd w:id="4077"/>
      <w:r>
        <w:rPr>
          <w:rFonts w:hint="cs"/>
          <w:rtl/>
          <w:lang w:eastAsia="he-IL"/>
        </w:rPr>
        <w:t xml:space="preserve">מדברת על שינוי של ההחלטה, מדברת </w:t>
      </w:r>
      <w:bookmarkStart w:id="4078" w:name="_ETM_Q1_5073328"/>
      <w:bookmarkStart w:id="4079" w:name="_ETM_Q1_5071352"/>
      <w:bookmarkEnd w:id="4078"/>
      <w:bookmarkEnd w:id="4079"/>
      <w:r>
        <w:rPr>
          <w:rFonts w:hint="cs"/>
          <w:rtl/>
          <w:lang w:eastAsia="he-IL"/>
        </w:rPr>
        <w:t>על ביטול של ההחלט</w:t>
      </w:r>
      <w:bookmarkStart w:id="4080" w:name="_ETM_Q1_5071555"/>
      <w:bookmarkEnd w:id="4080"/>
      <w:r>
        <w:rPr>
          <w:rFonts w:hint="cs"/>
          <w:rtl/>
          <w:lang w:eastAsia="he-IL"/>
        </w:rPr>
        <w:t xml:space="preserve">ה. </w:t>
      </w:r>
      <w:bookmarkStart w:id="4081" w:name="_ETM_Q1_5072065"/>
      <w:bookmarkEnd w:id="4081"/>
    </w:p>
    <w:p w14:paraId="7270D3E3" w14:textId="77777777" w:rsidR="00F37256" w:rsidRDefault="00F37256" w:rsidP="00F37256">
      <w:pPr>
        <w:rPr>
          <w:rtl/>
          <w:lang w:eastAsia="he-IL"/>
        </w:rPr>
      </w:pPr>
      <w:bookmarkStart w:id="4082" w:name="_ETM_Q1_5072112"/>
      <w:bookmarkStart w:id="4083" w:name="_ETM_Q1_5072784"/>
      <w:bookmarkEnd w:id="4082"/>
      <w:bookmarkEnd w:id="4083"/>
    </w:p>
    <w:p w14:paraId="06FF0A04" w14:textId="75047AF5" w:rsidR="00F37256" w:rsidRDefault="00F37256" w:rsidP="00F37256">
      <w:pPr>
        <w:pStyle w:val="af9"/>
        <w:keepNext/>
        <w:rPr>
          <w:rtl/>
          <w:lang w:eastAsia="he-IL"/>
        </w:rPr>
      </w:pPr>
      <w:bookmarkStart w:id="4084" w:name="ET_guest_מרגנית_לוי_225"/>
      <w:r w:rsidRPr="00F37256">
        <w:rPr>
          <w:rStyle w:val="TagStyle"/>
          <w:rtl/>
        </w:rPr>
        <w:t xml:space="preserve"> &lt;&lt; אורח &gt;&gt; </w:t>
      </w:r>
      <w:r>
        <w:rPr>
          <w:rtl/>
          <w:lang w:eastAsia="he-IL"/>
        </w:rPr>
        <w:t>מרגנית לוי:</w:t>
      </w:r>
      <w:r w:rsidRPr="00F37256">
        <w:rPr>
          <w:rStyle w:val="TagStyle"/>
          <w:rtl/>
        </w:rPr>
        <w:t xml:space="preserve"> &lt;&lt; אורח &gt;&gt;</w:t>
      </w:r>
      <w:r w:rsidR="00F87E37">
        <w:rPr>
          <w:rtl/>
          <w:lang w:eastAsia="he-IL"/>
        </w:rPr>
        <w:t xml:space="preserve"> </w:t>
      </w:r>
      <w:r>
        <w:rPr>
          <w:rtl/>
          <w:lang w:eastAsia="he-IL"/>
        </w:rPr>
        <w:t xml:space="preserve"> </w:t>
      </w:r>
      <w:bookmarkEnd w:id="4084"/>
    </w:p>
    <w:p w14:paraId="6283716E" w14:textId="77777777" w:rsidR="00F37256" w:rsidRDefault="00F37256" w:rsidP="00F37256">
      <w:pPr>
        <w:pStyle w:val="KeepWithNext"/>
        <w:rPr>
          <w:rtl/>
          <w:lang w:eastAsia="he-IL"/>
        </w:rPr>
      </w:pPr>
    </w:p>
    <w:p w14:paraId="78302542" w14:textId="6A124E82" w:rsidR="00F37256" w:rsidRDefault="00F37256" w:rsidP="00F37256">
      <w:pPr>
        <w:rPr>
          <w:rtl/>
          <w:lang w:eastAsia="he-IL"/>
        </w:rPr>
      </w:pPr>
      <w:bookmarkStart w:id="4085" w:name="_ETM_Q1_5073021"/>
      <w:bookmarkStart w:id="4086" w:name="_ETM_Q1_5073037"/>
      <w:bookmarkEnd w:id="4085"/>
      <w:bookmarkEnd w:id="4086"/>
      <w:r>
        <w:rPr>
          <w:rFonts w:hint="cs"/>
          <w:rtl/>
          <w:lang w:eastAsia="he-IL"/>
        </w:rPr>
        <w:t>לא, לא.</w:t>
      </w:r>
      <w:bookmarkStart w:id="4087" w:name="_ETM_Q1_5072320"/>
      <w:bookmarkEnd w:id="4087"/>
      <w:r>
        <w:rPr>
          <w:rFonts w:hint="cs"/>
          <w:rtl/>
          <w:lang w:eastAsia="he-IL"/>
        </w:rPr>
        <w:t xml:space="preserve"> אתה טועה טע</w:t>
      </w:r>
      <w:bookmarkStart w:id="4088" w:name="_ETM_Q1_5072940"/>
      <w:bookmarkEnd w:id="4088"/>
      <w:r>
        <w:rPr>
          <w:rFonts w:hint="cs"/>
          <w:rtl/>
          <w:lang w:eastAsia="he-IL"/>
        </w:rPr>
        <w:t xml:space="preserve">ות </w:t>
      </w:r>
      <w:bookmarkStart w:id="4089" w:name="_ETM_Q1_5073454"/>
      <w:bookmarkEnd w:id="4089"/>
      <w:r>
        <w:rPr>
          <w:rFonts w:hint="cs"/>
          <w:rtl/>
          <w:lang w:eastAsia="he-IL"/>
        </w:rPr>
        <w:t>מרה ואם תרצה אני אתן</w:t>
      </w:r>
      <w:bookmarkStart w:id="4090" w:name="_ETM_Q1_5074022"/>
      <w:bookmarkEnd w:id="4090"/>
      <w:r>
        <w:rPr>
          <w:rFonts w:hint="cs"/>
          <w:rtl/>
          <w:lang w:eastAsia="he-IL"/>
        </w:rPr>
        <w:t xml:space="preserve"> לך הרצאה שלמה אחר כך </w:t>
      </w:r>
      <w:bookmarkStart w:id="4091" w:name="_ETM_Q1_5076058"/>
      <w:bookmarkEnd w:id="4091"/>
      <w:r>
        <w:rPr>
          <w:rFonts w:hint="cs"/>
          <w:rtl/>
          <w:lang w:eastAsia="he-IL"/>
        </w:rPr>
        <w:t>במשפט</w:t>
      </w:r>
      <w:bookmarkStart w:id="4092" w:name="_ETM_Q1_5074994"/>
      <w:bookmarkStart w:id="4093" w:name="_ETM_Q1_5075375"/>
      <w:bookmarkEnd w:id="4092"/>
      <w:bookmarkEnd w:id="4093"/>
      <w:r>
        <w:rPr>
          <w:rFonts w:hint="cs"/>
          <w:rtl/>
          <w:lang w:eastAsia="he-IL"/>
        </w:rPr>
        <w:t xml:space="preserve">. </w:t>
      </w:r>
      <w:bookmarkStart w:id="4094" w:name="_ETM_Q1_5075803"/>
      <w:bookmarkStart w:id="4095" w:name="_ETM_Q1_5075845"/>
      <w:bookmarkStart w:id="4096" w:name="_ETM_Q1_5074529"/>
      <w:bookmarkEnd w:id="4094"/>
      <w:bookmarkEnd w:id="4095"/>
      <w:bookmarkEnd w:id="4096"/>
    </w:p>
    <w:p w14:paraId="67C92C83" w14:textId="77777777" w:rsidR="00F37256" w:rsidRDefault="00F37256" w:rsidP="00F37256">
      <w:pPr>
        <w:rPr>
          <w:rtl/>
          <w:lang w:eastAsia="he-IL"/>
        </w:rPr>
      </w:pPr>
      <w:bookmarkStart w:id="4097" w:name="_ETM_Q1_5075558"/>
      <w:bookmarkStart w:id="4098" w:name="_ETM_Q1_5075599"/>
      <w:bookmarkStart w:id="4099" w:name="_ETM_Q1_5076760"/>
      <w:bookmarkEnd w:id="4097"/>
      <w:bookmarkEnd w:id="4098"/>
      <w:bookmarkEnd w:id="4099"/>
    </w:p>
    <w:p w14:paraId="212AEB26" w14:textId="08EBD694" w:rsidR="00F37256" w:rsidRDefault="00F37256" w:rsidP="00F37256">
      <w:pPr>
        <w:pStyle w:val="af9"/>
        <w:keepNext/>
        <w:rPr>
          <w:rtl/>
          <w:lang w:eastAsia="he-IL"/>
        </w:rPr>
      </w:pPr>
      <w:bookmarkStart w:id="4100" w:name="ET_guest_נתנאל_יעקב_חי_226"/>
      <w:r w:rsidRPr="00F37256">
        <w:rPr>
          <w:rStyle w:val="TagStyle"/>
          <w:rtl/>
        </w:rPr>
        <w:t xml:space="preserve"> &lt;&lt; אורח &gt;&gt; </w:t>
      </w:r>
      <w:r>
        <w:rPr>
          <w:rtl/>
          <w:lang w:eastAsia="he-IL"/>
        </w:rPr>
        <w:t>נתנאל יעקב חי:</w:t>
      </w:r>
      <w:r w:rsidRPr="00F37256">
        <w:rPr>
          <w:rStyle w:val="TagStyle"/>
          <w:rtl/>
        </w:rPr>
        <w:t xml:space="preserve"> &lt;&lt; אורח &gt;&gt;</w:t>
      </w:r>
      <w:r w:rsidR="00F87E37">
        <w:rPr>
          <w:rtl/>
          <w:lang w:eastAsia="he-IL"/>
        </w:rPr>
        <w:t xml:space="preserve"> </w:t>
      </w:r>
      <w:r>
        <w:rPr>
          <w:rtl/>
          <w:lang w:eastAsia="he-IL"/>
        </w:rPr>
        <w:t xml:space="preserve"> </w:t>
      </w:r>
      <w:bookmarkEnd w:id="4100"/>
    </w:p>
    <w:p w14:paraId="2803A518" w14:textId="77777777" w:rsidR="00F37256" w:rsidRDefault="00F37256" w:rsidP="00F37256">
      <w:pPr>
        <w:pStyle w:val="KeepWithNext"/>
        <w:rPr>
          <w:rtl/>
          <w:lang w:eastAsia="he-IL"/>
        </w:rPr>
      </w:pPr>
    </w:p>
    <w:p w14:paraId="1522F43D" w14:textId="2D18FD2A" w:rsidR="00F37256" w:rsidRDefault="00F37256" w:rsidP="00F37256">
      <w:pPr>
        <w:rPr>
          <w:rtl/>
          <w:lang w:eastAsia="he-IL"/>
        </w:rPr>
      </w:pPr>
      <w:bookmarkStart w:id="4101" w:name="_ETM_Q1_5076996"/>
      <w:bookmarkStart w:id="4102" w:name="_ETM_Q1_5077013"/>
      <w:bookmarkEnd w:id="4101"/>
      <w:bookmarkEnd w:id="4102"/>
      <w:r>
        <w:rPr>
          <w:rFonts w:hint="cs"/>
          <w:rtl/>
          <w:lang w:eastAsia="he-IL"/>
        </w:rPr>
        <w:t xml:space="preserve">לא, </w:t>
      </w:r>
      <w:bookmarkStart w:id="4103" w:name="_ETM_Q1_5075413"/>
      <w:bookmarkEnd w:id="4103"/>
      <w:r>
        <w:rPr>
          <w:rFonts w:hint="cs"/>
          <w:rtl/>
          <w:lang w:eastAsia="he-IL"/>
        </w:rPr>
        <w:t>אני לא צריך ה</w:t>
      </w:r>
      <w:bookmarkStart w:id="4104" w:name="_ETM_Q1_5075899"/>
      <w:bookmarkEnd w:id="4104"/>
      <w:r>
        <w:rPr>
          <w:rFonts w:hint="cs"/>
          <w:rtl/>
          <w:lang w:eastAsia="he-IL"/>
        </w:rPr>
        <w:t>רצאה, תודה ע</w:t>
      </w:r>
      <w:bookmarkStart w:id="4105" w:name="_ETM_Q1_5076388"/>
      <w:bookmarkEnd w:id="4105"/>
      <w:r>
        <w:rPr>
          <w:rFonts w:hint="cs"/>
          <w:rtl/>
          <w:lang w:eastAsia="he-IL"/>
        </w:rPr>
        <w:t>ל ההצעה.</w:t>
      </w:r>
      <w:bookmarkStart w:id="4106" w:name="_ETM_Q1_5077172"/>
      <w:bookmarkEnd w:id="4106"/>
      <w:r>
        <w:rPr>
          <w:rFonts w:hint="cs"/>
          <w:rtl/>
          <w:lang w:eastAsia="he-IL"/>
        </w:rPr>
        <w:t xml:space="preserve"> אבל אני כן חושב שצריך להיות</w:t>
      </w:r>
      <w:bookmarkStart w:id="4107" w:name="_ETM_Q1_5078300"/>
      <w:bookmarkEnd w:id="4107"/>
      <w:r>
        <w:rPr>
          <w:rFonts w:hint="cs"/>
          <w:rtl/>
          <w:lang w:eastAsia="he-IL"/>
        </w:rPr>
        <w:t xml:space="preserve"> </w:t>
      </w:r>
      <w:bookmarkStart w:id="4108" w:name="_ETM_Q1_5079289"/>
      <w:bookmarkStart w:id="4109" w:name="_ETM_Q1_5078591"/>
      <w:bookmarkEnd w:id="4108"/>
      <w:bookmarkEnd w:id="4109"/>
      <w:r>
        <w:rPr>
          <w:rFonts w:hint="cs"/>
          <w:rtl/>
          <w:lang w:eastAsia="he-IL"/>
        </w:rPr>
        <w:t>בחוק באופן מפורש</w:t>
      </w:r>
      <w:bookmarkStart w:id="4110" w:name="_ETM_Q1_5081332"/>
      <w:bookmarkEnd w:id="4110"/>
      <w:r>
        <w:rPr>
          <w:rFonts w:hint="cs"/>
          <w:rtl/>
          <w:lang w:eastAsia="he-IL"/>
        </w:rPr>
        <w:t xml:space="preserve">. </w:t>
      </w:r>
    </w:p>
    <w:p w14:paraId="005D4B59" w14:textId="77777777" w:rsidR="00F37256" w:rsidRDefault="00F37256" w:rsidP="00F37256">
      <w:pPr>
        <w:rPr>
          <w:rtl/>
          <w:lang w:eastAsia="he-IL"/>
        </w:rPr>
      </w:pPr>
      <w:bookmarkStart w:id="4111" w:name="_ETM_Q1_5083691"/>
      <w:bookmarkStart w:id="4112" w:name="_ETM_Q1_5083734"/>
      <w:bookmarkStart w:id="4113" w:name="_ETM_Q1_5081867"/>
      <w:bookmarkEnd w:id="4111"/>
      <w:bookmarkEnd w:id="4112"/>
      <w:bookmarkEnd w:id="4113"/>
    </w:p>
    <w:p w14:paraId="6C76E2D3" w14:textId="1B6A94EB" w:rsidR="00F37256" w:rsidRDefault="00F37256" w:rsidP="00F37256">
      <w:pPr>
        <w:pStyle w:val="af9"/>
        <w:keepNext/>
        <w:rPr>
          <w:rtl/>
          <w:lang w:eastAsia="he-IL"/>
        </w:rPr>
      </w:pPr>
      <w:bookmarkStart w:id="4114" w:name="ET_guest_מרגנית_לוי_229"/>
      <w:r w:rsidRPr="00F37256">
        <w:rPr>
          <w:rStyle w:val="TagStyle"/>
          <w:rtl/>
        </w:rPr>
        <w:t xml:space="preserve"> &lt;&lt; אורח &gt;&gt; </w:t>
      </w:r>
      <w:r>
        <w:rPr>
          <w:rtl/>
          <w:lang w:eastAsia="he-IL"/>
        </w:rPr>
        <w:t>מרגנית לוי:</w:t>
      </w:r>
      <w:r w:rsidRPr="00F37256">
        <w:rPr>
          <w:rStyle w:val="TagStyle"/>
          <w:rtl/>
        </w:rPr>
        <w:t xml:space="preserve"> &lt;&lt; אורח &gt;&gt;</w:t>
      </w:r>
      <w:r w:rsidR="00F87E37">
        <w:rPr>
          <w:rtl/>
          <w:lang w:eastAsia="he-IL"/>
        </w:rPr>
        <w:t xml:space="preserve"> </w:t>
      </w:r>
      <w:r>
        <w:rPr>
          <w:rtl/>
          <w:lang w:eastAsia="he-IL"/>
        </w:rPr>
        <w:t xml:space="preserve"> </w:t>
      </w:r>
      <w:bookmarkEnd w:id="4114"/>
    </w:p>
    <w:p w14:paraId="33692FA5" w14:textId="77777777" w:rsidR="00F37256" w:rsidRDefault="00F37256" w:rsidP="00F37256">
      <w:pPr>
        <w:pStyle w:val="KeepWithNext"/>
        <w:rPr>
          <w:rtl/>
          <w:lang w:eastAsia="he-IL"/>
        </w:rPr>
      </w:pPr>
    </w:p>
    <w:p w14:paraId="1F17B8EC" w14:textId="6024D3FE" w:rsidR="00F37256" w:rsidRDefault="00F37256" w:rsidP="00F37256">
      <w:pPr>
        <w:rPr>
          <w:rtl/>
          <w:lang w:eastAsia="he-IL"/>
        </w:rPr>
      </w:pPr>
      <w:bookmarkStart w:id="4115" w:name="_ETM_Q1_5081846"/>
      <w:bookmarkStart w:id="4116" w:name="_ETM_Q1_5081865"/>
      <w:bookmarkEnd w:id="4115"/>
      <w:bookmarkEnd w:id="4116"/>
      <w:r>
        <w:rPr>
          <w:rFonts w:hint="cs"/>
          <w:rtl/>
          <w:lang w:eastAsia="he-IL"/>
        </w:rPr>
        <w:t>אתה מסתכל על זה בעיניים של משפט</w:t>
      </w:r>
      <w:bookmarkStart w:id="4117" w:name="_ETM_Q1_5083016"/>
      <w:bookmarkEnd w:id="4117"/>
      <w:r>
        <w:rPr>
          <w:rFonts w:hint="cs"/>
          <w:rtl/>
          <w:lang w:eastAsia="he-IL"/>
        </w:rPr>
        <w:t xml:space="preserve"> פלילי. מחילה </w:t>
      </w:r>
      <w:bookmarkStart w:id="4118" w:name="_ETM_Q1_5084951"/>
      <w:bookmarkEnd w:id="4118"/>
      <w:r>
        <w:rPr>
          <w:rFonts w:hint="cs"/>
          <w:rtl/>
          <w:lang w:eastAsia="he-IL"/>
        </w:rPr>
        <w:t>שאני אומרת לך. ב</w:t>
      </w:r>
      <w:bookmarkStart w:id="4119" w:name="_ETM_Q1_5084790"/>
      <w:bookmarkEnd w:id="4119"/>
      <w:r>
        <w:rPr>
          <w:rFonts w:hint="cs"/>
          <w:rtl/>
          <w:lang w:eastAsia="he-IL"/>
        </w:rPr>
        <w:t xml:space="preserve">משפט </w:t>
      </w:r>
      <w:proofErr w:type="spellStart"/>
      <w:r>
        <w:rPr>
          <w:rFonts w:hint="cs"/>
          <w:rtl/>
          <w:lang w:eastAsia="he-IL"/>
        </w:rPr>
        <w:t>מינהלי</w:t>
      </w:r>
      <w:proofErr w:type="spellEnd"/>
      <w:r>
        <w:rPr>
          <w:rFonts w:hint="cs"/>
          <w:rtl/>
          <w:lang w:eastAsia="he-IL"/>
        </w:rPr>
        <w:t xml:space="preserve"> טענה כזו היא טענה שאפשר </w:t>
      </w:r>
      <w:bookmarkStart w:id="4120" w:name="_ETM_Q1_5089413"/>
      <w:bookmarkEnd w:id="4120"/>
      <w:r>
        <w:rPr>
          <w:rFonts w:hint="cs"/>
          <w:rtl/>
          <w:lang w:eastAsia="he-IL"/>
        </w:rPr>
        <w:t xml:space="preserve">בהחלט </w:t>
      </w:r>
      <w:bookmarkStart w:id="4121" w:name="_ETM_Q1_5088292"/>
      <w:bookmarkEnd w:id="4121"/>
      <w:r>
        <w:rPr>
          <w:rFonts w:hint="cs"/>
          <w:rtl/>
          <w:lang w:eastAsia="he-IL"/>
        </w:rPr>
        <w:t>לטעון אותה. טוענים אותה גם די הרבה</w:t>
      </w:r>
      <w:bookmarkStart w:id="4122" w:name="_ETM_Q1_5090510"/>
      <w:bookmarkEnd w:id="4122"/>
      <w:r>
        <w:rPr>
          <w:rFonts w:hint="cs"/>
          <w:rtl/>
          <w:lang w:eastAsia="he-IL"/>
        </w:rPr>
        <w:t xml:space="preserve">. </w:t>
      </w:r>
      <w:bookmarkStart w:id="4123" w:name="_ETM_Q1_5091666"/>
      <w:bookmarkEnd w:id="4123"/>
      <w:r>
        <w:rPr>
          <w:rFonts w:hint="cs"/>
          <w:rtl/>
          <w:lang w:eastAsia="he-IL"/>
        </w:rPr>
        <w:t>וא</w:t>
      </w:r>
      <w:bookmarkStart w:id="4124" w:name="_ETM_Q1_5090056"/>
      <w:bookmarkEnd w:id="4124"/>
      <w:r>
        <w:rPr>
          <w:rFonts w:hint="cs"/>
          <w:rtl/>
          <w:lang w:eastAsia="he-IL"/>
        </w:rPr>
        <w:t>ם תשאל את המשטרה כמה דיונים עשינו על הטענה הזאת</w:t>
      </w:r>
      <w:bookmarkStart w:id="4125" w:name="_ETM_Q1_5094104"/>
      <w:bookmarkEnd w:id="4125"/>
      <w:r>
        <w:rPr>
          <w:rFonts w:hint="cs"/>
          <w:rtl/>
          <w:lang w:eastAsia="he-IL"/>
        </w:rPr>
        <w:t xml:space="preserve">, </w:t>
      </w:r>
      <w:bookmarkStart w:id="4126" w:name="_ETM_Q1_5094331"/>
      <w:bookmarkEnd w:id="4126"/>
      <w:r>
        <w:rPr>
          <w:rFonts w:hint="cs"/>
          <w:rtl/>
          <w:lang w:eastAsia="he-IL"/>
        </w:rPr>
        <w:t xml:space="preserve">במסגרת הליך </w:t>
      </w:r>
      <w:proofErr w:type="spellStart"/>
      <w:r>
        <w:rPr>
          <w:rFonts w:hint="cs"/>
          <w:rtl/>
          <w:lang w:eastAsia="he-IL"/>
        </w:rPr>
        <w:t>מינהלי</w:t>
      </w:r>
      <w:proofErr w:type="spellEnd"/>
      <w:r>
        <w:rPr>
          <w:rFonts w:hint="cs"/>
          <w:rtl/>
          <w:lang w:eastAsia="he-IL"/>
        </w:rPr>
        <w:t xml:space="preserve"> שבה הרשות לא הוכיחה בעצם </w:t>
      </w:r>
      <w:bookmarkStart w:id="4127" w:name="_ETM_Q1_5101850"/>
      <w:bookmarkEnd w:id="4127"/>
      <w:r>
        <w:rPr>
          <w:rFonts w:hint="cs"/>
          <w:rtl/>
          <w:lang w:eastAsia="he-IL"/>
        </w:rPr>
        <w:t>שההפרה ב</w:t>
      </w:r>
      <w:bookmarkStart w:id="4128" w:name="_ETM_Q1_5100722"/>
      <w:bookmarkEnd w:id="4128"/>
      <w:r>
        <w:rPr>
          <w:rFonts w:hint="cs"/>
          <w:rtl/>
          <w:lang w:eastAsia="he-IL"/>
        </w:rPr>
        <w:t xml:space="preserve">וצעה לפי כללי המשפט </w:t>
      </w:r>
      <w:proofErr w:type="spellStart"/>
      <w:r>
        <w:rPr>
          <w:rFonts w:hint="cs"/>
          <w:rtl/>
          <w:lang w:eastAsia="he-IL"/>
        </w:rPr>
        <w:t>המינהלי</w:t>
      </w:r>
      <w:proofErr w:type="spellEnd"/>
      <w:r>
        <w:rPr>
          <w:rFonts w:hint="cs"/>
          <w:rtl/>
          <w:lang w:eastAsia="he-IL"/>
        </w:rPr>
        <w:t>. וה</w:t>
      </w:r>
      <w:bookmarkStart w:id="4129" w:name="_ETM_Q1_5103114"/>
      <w:bookmarkEnd w:id="4129"/>
      <w:r>
        <w:rPr>
          <w:rFonts w:hint="cs"/>
          <w:rtl/>
          <w:lang w:eastAsia="he-IL"/>
        </w:rPr>
        <w:t xml:space="preserve">מפר סבור שצריך, סתם, </w:t>
      </w:r>
      <w:bookmarkStart w:id="4130" w:name="_ETM_Q1_5107494"/>
      <w:bookmarkEnd w:id="4130"/>
      <w:r>
        <w:rPr>
          <w:rFonts w:hint="cs"/>
          <w:rtl/>
          <w:lang w:eastAsia="he-IL"/>
        </w:rPr>
        <w:t>כמו</w:t>
      </w:r>
      <w:bookmarkStart w:id="4131" w:name="_ETM_Q1_5105910"/>
      <w:bookmarkEnd w:id="4131"/>
      <w:r>
        <w:rPr>
          <w:rFonts w:hint="cs"/>
          <w:rtl/>
          <w:lang w:eastAsia="he-IL"/>
        </w:rPr>
        <w:t xml:space="preserve">ת העתירות שהגיעו אליי על זה </w:t>
      </w:r>
      <w:bookmarkStart w:id="4132" w:name="_ETM_Q1_5107294"/>
      <w:bookmarkEnd w:id="4132"/>
      <w:r>
        <w:rPr>
          <w:rFonts w:hint="cs"/>
          <w:rtl/>
          <w:lang w:eastAsia="he-IL"/>
        </w:rPr>
        <w:t xml:space="preserve">שמפקח מסוים לא מוסמך </w:t>
      </w:r>
      <w:bookmarkStart w:id="4133" w:name="_ETM_Q1_5110704"/>
      <w:bookmarkEnd w:id="4133"/>
      <w:r>
        <w:rPr>
          <w:rFonts w:hint="cs"/>
          <w:rtl/>
          <w:lang w:eastAsia="he-IL"/>
        </w:rPr>
        <w:t>כדין ול</w:t>
      </w:r>
      <w:bookmarkStart w:id="4134" w:name="_ETM_Q1_5109719"/>
      <w:bookmarkEnd w:id="4134"/>
      <w:r>
        <w:rPr>
          <w:rFonts w:hint="cs"/>
          <w:rtl/>
          <w:lang w:eastAsia="he-IL"/>
        </w:rPr>
        <w:t>כן ההחלטה שניתנה בעניינו בטלה וכדומה.</w:t>
      </w:r>
      <w:bookmarkStart w:id="4135" w:name="_ETM_Q1_5112200"/>
      <w:bookmarkEnd w:id="4135"/>
      <w:r>
        <w:rPr>
          <w:rFonts w:hint="cs"/>
          <w:rtl/>
          <w:lang w:eastAsia="he-IL"/>
        </w:rPr>
        <w:t xml:space="preserve"> פשוט תבדוק פ</w:t>
      </w:r>
      <w:bookmarkStart w:id="4136" w:name="_ETM_Q1_5112801"/>
      <w:bookmarkEnd w:id="4136"/>
      <w:r>
        <w:rPr>
          <w:rFonts w:hint="cs"/>
          <w:rtl/>
          <w:lang w:eastAsia="he-IL"/>
        </w:rPr>
        <w:t xml:space="preserve">סיקה </w:t>
      </w:r>
      <w:bookmarkStart w:id="4137" w:name="_ETM_Q1_5113349"/>
      <w:bookmarkEnd w:id="4137"/>
      <w:r>
        <w:rPr>
          <w:rFonts w:hint="cs"/>
          <w:rtl/>
          <w:lang w:eastAsia="he-IL"/>
        </w:rPr>
        <w:t>על זה. אם תרצה אני אפנה א</w:t>
      </w:r>
      <w:bookmarkStart w:id="4138" w:name="_ETM_Q1_5114413"/>
      <w:bookmarkEnd w:id="4138"/>
      <w:r>
        <w:rPr>
          <w:rFonts w:hint="cs"/>
          <w:rtl/>
          <w:lang w:eastAsia="he-IL"/>
        </w:rPr>
        <w:t xml:space="preserve">ותך. זה משהו שהוא </w:t>
      </w:r>
      <w:bookmarkStart w:id="4139" w:name="_ETM_Q1_5115898"/>
      <w:bookmarkEnd w:id="4139"/>
      <w:r>
        <w:rPr>
          <w:rFonts w:hint="cs"/>
          <w:rtl/>
          <w:lang w:eastAsia="he-IL"/>
        </w:rPr>
        <w:t>באמת שגור ולא, אין כאן שום דבר תק</w:t>
      </w:r>
      <w:bookmarkStart w:id="4140" w:name="_ETM_Q1_5119258"/>
      <w:bookmarkEnd w:id="4140"/>
      <w:r>
        <w:rPr>
          <w:rFonts w:hint="cs"/>
          <w:rtl/>
          <w:lang w:eastAsia="he-IL"/>
        </w:rPr>
        <w:t xml:space="preserve">דימי. </w:t>
      </w:r>
      <w:bookmarkStart w:id="4141" w:name="_ETM_Q1_5120920"/>
      <w:bookmarkEnd w:id="4141"/>
      <w:r>
        <w:rPr>
          <w:rFonts w:hint="cs"/>
          <w:rtl/>
          <w:lang w:eastAsia="he-IL"/>
        </w:rPr>
        <w:t>כ</w:t>
      </w:r>
      <w:bookmarkStart w:id="4142" w:name="_ETM_Q1_5119184"/>
      <w:bookmarkEnd w:id="4142"/>
      <w:r>
        <w:rPr>
          <w:rFonts w:hint="cs"/>
          <w:rtl/>
          <w:lang w:eastAsia="he-IL"/>
        </w:rPr>
        <w:t xml:space="preserve">לומר, זה קורה כל הזמן במשפט </w:t>
      </w:r>
      <w:proofErr w:type="spellStart"/>
      <w:r>
        <w:rPr>
          <w:rFonts w:hint="cs"/>
          <w:rtl/>
          <w:lang w:eastAsia="he-IL"/>
        </w:rPr>
        <w:t>מ</w:t>
      </w:r>
      <w:bookmarkStart w:id="4143" w:name="_ETM_Q1_5120392"/>
      <w:bookmarkEnd w:id="4143"/>
      <w:r>
        <w:rPr>
          <w:rFonts w:hint="cs"/>
          <w:rtl/>
          <w:lang w:eastAsia="he-IL"/>
        </w:rPr>
        <w:t>ינהלי</w:t>
      </w:r>
      <w:proofErr w:type="spellEnd"/>
      <w:r>
        <w:rPr>
          <w:rFonts w:hint="cs"/>
          <w:rtl/>
          <w:lang w:eastAsia="he-IL"/>
        </w:rPr>
        <w:t xml:space="preserve">. </w:t>
      </w:r>
      <w:bookmarkStart w:id="4144" w:name="_ETM_Q1_5121427"/>
      <w:bookmarkEnd w:id="4144"/>
    </w:p>
    <w:p w14:paraId="2F134E59" w14:textId="77777777" w:rsidR="00F37256" w:rsidRDefault="00F37256" w:rsidP="00F37256">
      <w:pPr>
        <w:rPr>
          <w:rtl/>
          <w:lang w:eastAsia="he-IL"/>
        </w:rPr>
      </w:pPr>
      <w:bookmarkStart w:id="4145" w:name="_ETM_Q1_5121474"/>
      <w:bookmarkEnd w:id="4145"/>
    </w:p>
    <w:p w14:paraId="3D670F53" w14:textId="4D58AADF" w:rsidR="00F37256" w:rsidRDefault="00F37256" w:rsidP="00F37256">
      <w:pPr>
        <w:pStyle w:val="af9"/>
        <w:keepNext/>
        <w:rPr>
          <w:rtl/>
          <w:lang w:eastAsia="he-IL"/>
        </w:rPr>
      </w:pPr>
      <w:bookmarkStart w:id="4146" w:name="ET_guest_מירה_סלומון_230"/>
      <w:r w:rsidRPr="00F37256">
        <w:rPr>
          <w:rStyle w:val="TagStyle"/>
          <w:rtl/>
        </w:rPr>
        <w:t xml:space="preserve"> &lt;&lt; אורח &gt;&gt; </w:t>
      </w:r>
      <w:r>
        <w:rPr>
          <w:rtl/>
          <w:lang w:eastAsia="he-IL"/>
        </w:rPr>
        <w:t>מירה סלומון:</w:t>
      </w:r>
      <w:r w:rsidRPr="00F37256">
        <w:rPr>
          <w:rStyle w:val="TagStyle"/>
          <w:rtl/>
        </w:rPr>
        <w:t xml:space="preserve"> &lt;&lt; אורח &gt;&gt;</w:t>
      </w:r>
      <w:r w:rsidR="00F87E37">
        <w:rPr>
          <w:rtl/>
          <w:lang w:eastAsia="he-IL"/>
        </w:rPr>
        <w:t xml:space="preserve"> </w:t>
      </w:r>
      <w:r>
        <w:rPr>
          <w:rtl/>
          <w:lang w:eastAsia="he-IL"/>
        </w:rPr>
        <w:t xml:space="preserve"> </w:t>
      </w:r>
      <w:bookmarkEnd w:id="4146"/>
    </w:p>
    <w:p w14:paraId="223A76C3" w14:textId="77777777" w:rsidR="00F37256" w:rsidRDefault="00F37256" w:rsidP="00F37256">
      <w:pPr>
        <w:pStyle w:val="KeepWithNext"/>
        <w:rPr>
          <w:rtl/>
          <w:lang w:eastAsia="he-IL"/>
        </w:rPr>
      </w:pPr>
    </w:p>
    <w:p w14:paraId="47D2FAE8" w14:textId="537874CA" w:rsidR="00F37256" w:rsidRDefault="00F37256" w:rsidP="00F37256">
      <w:pPr>
        <w:rPr>
          <w:rtl/>
          <w:lang w:eastAsia="he-IL"/>
        </w:rPr>
      </w:pPr>
      <w:bookmarkStart w:id="4147" w:name="_ETM_Q1_5123005"/>
      <w:bookmarkStart w:id="4148" w:name="_ETM_Q1_5123024"/>
      <w:bookmarkEnd w:id="4147"/>
      <w:bookmarkEnd w:id="4148"/>
      <w:r>
        <w:rPr>
          <w:rFonts w:hint="cs"/>
          <w:rtl/>
          <w:lang w:eastAsia="he-IL"/>
        </w:rPr>
        <w:t>אני גם מז</w:t>
      </w:r>
      <w:bookmarkStart w:id="4149" w:name="_ETM_Q1_5122561"/>
      <w:bookmarkEnd w:id="4149"/>
      <w:r>
        <w:rPr>
          <w:rFonts w:hint="cs"/>
          <w:rtl/>
          <w:lang w:eastAsia="he-IL"/>
        </w:rPr>
        <w:t xml:space="preserve">כירה </w:t>
      </w:r>
      <w:bookmarkStart w:id="4150" w:name="_ETM_Q1_5123866"/>
      <w:bookmarkEnd w:id="4150"/>
      <w:r>
        <w:rPr>
          <w:rFonts w:hint="cs"/>
          <w:rtl/>
          <w:lang w:eastAsia="he-IL"/>
        </w:rPr>
        <w:t xml:space="preserve">שהיה לנו דיון שלם כאן </w:t>
      </w:r>
      <w:bookmarkStart w:id="4151" w:name="_ETM_Q1_5123953"/>
      <w:bookmarkEnd w:id="4151"/>
      <w:r>
        <w:rPr>
          <w:rFonts w:hint="cs"/>
          <w:rtl/>
          <w:lang w:eastAsia="he-IL"/>
        </w:rPr>
        <w:t xml:space="preserve">בוועדה. ושוב, סליחה שאני </w:t>
      </w:r>
      <w:bookmarkStart w:id="4152" w:name="_ETM_Q1_5127093"/>
      <w:bookmarkEnd w:id="4152"/>
      <w:r>
        <w:rPr>
          <w:rFonts w:hint="cs"/>
          <w:rtl/>
          <w:lang w:eastAsia="he-IL"/>
        </w:rPr>
        <w:t xml:space="preserve">מתפרצת. </w:t>
      </w:r>
      <w:bookmarkStart w:id="4153" w:name="_ETM_Q1_5126285"/>
      <w:bookmarkStart w:id="4154" w:name="_ETM_Q1_5126489"/>
      <w:bookmarkEnd w:id="4153"/>
      <w:bookmarkEnd w:id="4154"/>
    </w:p>
    <w:p w14:paraId="73ADA0BE" w14:textId="77777777" w:rsidR="00F37256" w:rsidRDefault="00F37256" w:rsidP="00F37256">
      <w:pPr>
        <w:rPr>
          <w:rtl/>
          <w:lang w:eastAsia="he-IL"/>
        </w:rPr>
      </w:pPr>
      <w:bookmarkStart w:id="4155" w:name="_ETM_Q1_5126531"/>
      <w:bookmarkStart w:id="4156" w:name="_ETM_Q1_5127099"/>
      <w:bookmarkEnd w:id="4155"/>
      <w:bookmarkEnd w:id="4156"/>
    </w:p>
    <w:p w14:paraId="7F702734" w14:textId="1DB9EE17" w:rsidR="00F37256" w:rsidRDefault="00F37256" w:rsidP="00F37256">
      <w:pPr>
        <w:pStyle w:val="af9"/>
        <w:keepNext/>
        <w:rPr>
          <w:rtl/>
          <w:lang w:eastAsia="he-IL"/>
        </w:rPr>
      </w:pPr>
      <w:bookmarkStart w:id="4157" w:name="ET_guest_מרגנית_לוי_231"/>
      <w:r w:rsidRPr="00F37256">
        <w:rPr>
          <w:rStyle w:val="TagStyle"/>
          <w:rtl/>
        </w:rPr>
        <w:t xml:space="preserve"> &lt;&lt; אורח &gt;&gt; </w:t>
      </w:r>
      <w:r>
        <w:rPr>
          <w:rtl/>
          <w:lang w:eastAsia="he-IL"/>
        </w:rPr>
        <w:t>מרגנית לוי:</w:t>
      </w:r>
      <w:r w:rsidRPr="00F37256">
        <w:rPr>
          <w:rStyle w:val="TagStyle"/>
          <w:rtl/>
        </w:rPr>
        <w:t xml:space="preserve"> &lt;&lt; אורח &gt;&gt;</w:t>
      </w:r>
      <w:r w:rsidR="00F87E37">
        <w:rPr>
          <w:rtl/>
          <w:lang w:eastAsia="he-IL"/>
        </w:rPr>
        <w:t xml:space="preserve"> </w:t>
      </w:r>
      <w:r>
        <w:rPr>
          <w:rtl/>
          <w:lang w:eastAsia="he-IL"/>
        </w:rPr>
        <w:t xml:space="preserve"> </w:t>
      </w:r>
      <w:bookmarkEnd w:id="4157"/>
    </w:p>
    <w:p w14:paraId="446F7808" w14:textId="77777777" w:rsidR="00F37256" w:rsidRDefault="00F37256" w:rsidP="00F37256">
      <w:pPr>
        <w:pStyle w:val="KeepWithNext"/>
        <w:rPr>
          <w:rtl/>
          <w:lang w:eastAsia="he-IL"/>
        </w:rPr>
      </w:pPr>
    </w:p>
    <w:p w14:paraId="135A0E60" w14:textId="42CDCF45" w:rsidR="00F37256" w:rsidRDefault="00F37256" w:rsidP="00F37256">
      <w:pPr>
        <w:rPr>
          <w:rtl/>
          <w:lang w:eastAsia="he-IL"/>
        </w:rPr>
      </w:pPr>
      <w:bookmarkStart w:id="4158" w:name="_ETM_Q1_5127361"/>
      <w:bookmarkStart w:id="4159" w:name="_ETM_Q1_5127380"/>
      <w:bookmarkEnd w:id="4158"/>
      <w:bookmarkEnd w:id="4159"/>
      <w:r>
        <w:rPr>
          <w:rFonts w:hint="cs"/>
          <w:rtl/>
          <w:lang w:eastAsia="he-IL"/>
        </w:rPr>
        <w:t xml:space="preserve">לא, לא, ממש, בשמחה. </w:t>
      </w:r>
    </w:p>
    <w:p w14:paraId="0B56AED8" w14:textId="77777777" w:rsidR="00F37256" w:rsidRDefault="00F37256" w:rsidP="00F37256">
      <w:pPr>
        <w:rPr>
          <w:rtl/>
          <w:lang w:eastAsia="he-IL"/>
        </w:rPr>
      </w:pPr>
      <w:bookmarkStart w:id="4160" w:name="_ETM_Q1_5130075"/>
      <w:bookmarkStart w:id="4161" w:name="_ETM_Q1_5130120"/>
      <w:bookmarkStart w:id="4162" w:name="_ETM_Q1_5131002"/>
      <w:bookmarkEnd w:id="4160"/>
      <w:bookmarkEnd w:id="4161"/>
      <w:bookmarkEnd w:id="4162"/>
    </w:p>
    <w:p w14:paraId="61504F75" w14:textId="2CFF1821" w:rsidR="00F37256" w:rsidRDefault="00F37256" w:rsidP="00F37256">
      <w:pPr>
        <w:pStyle w:val="af9"/>
        <w:keepNext/>
        <w:rPr>
          <w:rtl/>
          <w:lang w:eastAsia="he-IL"/>
        </w:rPr>
      </w:pPr>
      <w:bookmarkStart w:id="4163" w:name="ET_guest_מירה_סלומון_232"/>
      <w:r w:rsidRPr="00F37256">
        <w:rPr>
          <w:rStyle w:val="TagStyle"/>
          <w:rtl/>
        </w:rPr>
        <w:t xml:space="preserve"> &lt;&lt; אורח &gt;&gt; </w:t>
      </w:r>
      <w:r>
        <w:rPr>
          <w:rtl/>
          <w:lang w:eastAsia="he-IL"/>
        </w:rPr>
        <w:t>מירה סלומון:</w:t>
      </w:r>
      <w:r w:rsidRPr="00F37256">
        <w:rPr>
          <w:rStyle w:val="TagStyle"/>
          <w:rtl/>
        </w:rPr>
        <w:t xml:space="preserve"> &lt;&lt; אורח &gt;&gt;</w:t>
      </w:r>
      <w:r w:rsidR="00F87E37">
        <w:rPr>
          <w:rtl/>
          <w:lang w:eastAsia="he-IL"/>
        </w:rPr>
        <w:t xml:space="preserve"> </w:t>
      </w:r>
      <w:r>
        <w:rPr>
          <w:rtl/>
          <w:lang w:eastAsia="he-IL"/>
        </w:rPr>
        <w:t xml:space="preserve"> </w:t>
      </w:r>
      <w:bookmarkEnd w:id="4163"/>
    </w:p>
    <w:p w14:paraId="796C4F76" w14:textId="77777777" w:rsidR="00F37256" w:rsidRDefault="00F37256" w:rsidP="00F37256">
      <w:pPr>
        <w:pStyle w:val="KeepWithNext"/>
        <w:rPr>
          <w:rtl/>
          <w:lang w:eastAsia="he-IL"/>
        </w:rPr>
      </w:pPr>
    </w:p>
    <w:p w14:paraId="3D7E4177" w14:textId="64D66FB7" w:rsidR="00F37256" w:rsidRDefault="00F37256" w:rsidP="00F37256">
      <w:pPr>
        <w:rPr>
          <w:rtl/>
          <w:lang w:eastAsia="he-IL"/>
        </w:rPr>
      </w:pPr>
      <w:bookmarkStart w:id="4164" w:name="_ETM_Q1_5131286"/>
      <w:bookmarkStart w:id="4165" w:name="_ETM_Q1_5131309"/>
      <w:bookmarkEnd w:id="4164"/>
      <w:bookmarkEnd w:id="4165"/>
      <w:r>
        <w:rPr>
          <w:rFonts w:hint="cs"/>
          <w:rtl/>
          <w:lang w:eastAsia="he-IL"/>
        </w:rPr>
        <w:t xml:space="preserve">אני מזכירה שהיה לנו דיון </w:t>
      </w:r>
      <w:bookmarkStart w:id="4166" w:name="_ETM_Q1_5133769"/>
      <w:bookmarkEnd w:id="4166"/>
      <w:r>
        <w:rPr>
          <w:rFonts w:hint="cs"/>
          <w:rtl/>
          <w:lang w:eastAsia="he-IL"/>
        </w:rPr>
        <w:t>בוועדה בנ</w:t>
      </w:r>
      <w:bookmarkStart w:id="4167" w:name="_ETM_Q1_5132777"/>
      <w:bookmarkEnd w:id="4167"/>
      <w:r>
        <w:rPr>
          <w:rFonts w:hint="cs"/>
          <w:rtl/>
          <w:lang w:eastAsia="he-IL"/>
        </w:rPr>
        <w:t xml:space="preserve">וגע להחלת הוראות של בית הדין </w:t>
      </w:r>
      <w:proofErr w:type="spellStart"/>
      <w:r>
        <w:rPr>
          <w:rFonts w:hint="cs"/>
          <w:rtl/>
          <w:lang w:eastAsia="he-IL"/>
        </w:rPr>
        <w:t>המינהלי</w:t>
      </w:r>
      <w:proofErr w:type="spellEnd"/>
      <w:r>
        <w:rPr>
          <w:rFonts w:hint="cs"/>
          <w:rtl/>
          <w:lang w:eastAsia="he-IL"/>
        </w:rPr>
        <w:t xml:space="preserve">, הכללי. </w:t>
      </w:r>
    </w:p>
    <w:p w14:paraId="162CE243" w14:textId="77777777" w:rsidR="00F37256" w:rsidRDefault="00F37256" w:rsidP="00F37256">
      <w:pPr>
        <w:rPr>
          <w:rtl/>
          <w:lang w:eastAsia="he-IL"/>
        </w:rPr>
      </w:pPr>
      <w:bookmarkStart w:id="4168" w:name="_ETM_Q1_5139613"/>
      <w:bookmarkStart w:id="4169" w:name="_ETM_Q1_5139664"/>
      <w:bookmarkStart w:id="4170" w:name="_ETM_Q1_5137899"/>
      <w:bookmarkStart w:id="4171" w:name="_ETM_Q1_5138520"/>
      <w:bookmarkEnd w:id="4168"/>
      <w:bookmarkEnd w:id="4169"/>
      <w:bookmarkEnd w:id="4170"/>
      <w:bookmarkEnd w:id="4171"/>
    </w:p>
    <w:p w14:paraId="7C46A216" w14:textId="08043510" w:rsidR="00F37256" w:rsidRDefault="00F37256" w:rsidP="00F37256">
      <w:pPr>
        <w:pStyle w:val="af9"/>
        <w:keepNext/>
        <w:rPr>
          <w:rtl/>
          <w:lang w:eastAsia="he-IL"/>
        </w:rPr>
      </w:pPr>
      <w:bookmarkStart w:id="4172" w:name="ET_guest_מרגנית_לוי_233"/>
      <w:r w:rsidRPr="00F37256">
        <w:rPr>
          <w:rStyle w:val="TagStyle"/>
          <w:rtl/>
        </w:rPr>
        <w:t xml:space="preserve"> &lt;&lt; אורח &gt;&gt; </w:t>
      </w:r>
      <w:r>
        <w:rPr>
          <w:rtl/>
          <w:lang w:eastAsia="he-IL"/>
        </w:rPr>
        <w:t>מרגנית לוי:</w:t>
      </w:r>
      <w:r w:rsidRPr="00F37256">
        <w:rPr>
          <w:rStyle w:val="TagStyle"/>
          <w:rtl/>
        </w:rPr>
        <w:t xml:space="preserve"> &lt;&lt; אורח &gt;&gt;</w:t>
      </w:r>
      <w:r w:rsidR="00F87E37">
        <w:rPr>
          <w:rtl/>
          <w:lang w:eastAsia="he-IL"/>
        </w:rPr>
        <w:t xml:space="preserve"> </w:t>
      </w:r>
      <w:r>
        <w:rPr>
          <w:rtl/>
          <w:lang w:eastAsia="he-IL"/>
        </w:rPr>
        <w:t xml:space="preserve"> </w:t>
      </w:r>
      <w:bookmarkEnd w:id="4172"/>
    </w:p>
    <w:p w14:paraId="14794F76" w14:textId="77777777" w:rsidR="00F37256" w:rsidRDefault="00F37256" w:rsidP="00F37256">
      <w:pPr>
        <w:pStyle w:val="KeepWithNext"/>
        <w:rPr>
          <w:rtl/>
          <w:lang w:eastAsia="he-IL"/>
        </w:rPr>
      </w:pPr>
    </w:p>
    <w:p w14:paraId="0CA6129C" w14:textId="44894E09" w:rsidR="00F37256" w:rsidRDefault="00F37256" w:rsidP="00F37256">
      <w:pPr>
        <w:rPr>
          <w:rtl/>
          <w:lang w:eastAsia="he-IL"/>
        </w:rPr>
      </w:pPr>
      <w:bookmarkStart w:id="4173" w:name="_ETM_Q1_5138783"/>
      <w:bookmarkStart w:id="4174" w:name="_ETM_Q1_5138802"/>
      <w:bookmarkEnd w:id="4173"/>
      <w:bookmarkEnd w:id="4174"/>
      <w:r>
        <w:rPr>
          <w:rFonts w:hint="cs"/>
          <w:rtl/>
          <w:lang w:eastAsia="he-IL"/>
        </w:rPr>
        <w:t xml:space="preserve">חוק </w:t>
      </w:r>
      <w:bookmarkStart w:id="4175" w:name="_ETM_Q1_5139135"/>
      <w:bookmarkEnd w:id="4175"/>
      <w:r>
        <w:rPr>
          <w:rFonts w:hint="cs"/>
          <w:rtl/>
          <w:lang w:eastAsia="he-IL"/>
        </w:rPr>
        <w:t>ב</w:t>
      </w:r>
      <w:bookmarkStart w:id="4176" w:name="_ETM_Q1_5136744"/>
      <w:bookmarkEnd w:id="4176"/>
      <w:r>
        <w:rPr>
          <w:rFonts w:hint="cs"/>
          <w:rtl/>
          <w:lang w:eastAsia="he-IL"/>
        </w:rPr>
        <w:t xml:space="preserve">תי </w:t>
      </w:r>
      <w:bookmarkStart w:id="4177" w:name="_ETM_Q1_5138454"/>
      <w:bookmarkEnd w:id="4177"/>
      <w:r>
        <w:rPr>
          <w:rFonts w:hint="cs"/>
          <w:rtl/>
          <w:lang w:eastAsia="he-IL"/>
        </w:rPr>
        <w:t xml:space="preserve">דין </w:t>
      </w:r>
      <w:bookmarkStart w:id="4178" w:name="_ETM_Q1_5140072"/>
      <w:bookmarkEnd w:id="4178"/>
      <w:proofErr w:type="spellStart"/>
      <w:r>
        <w:rPr>
          <w:rFonts w:hint="cs"/>
          <w:rtl/>
          <w:lang w:eastAsia="he-IL"/>
        </w:rPr>
        <w:t>מינהלי</w:t>
      </w:r>
      <w:bookmarkStart w:id="4179" w:name="_ETM_Q1_5138857"/>
      <w:bookmarkEnd w:id="4179"/>
      <w:r>
        <w:rPr>
          <w:rFonts w:hint="cs"/>
          <w:rtl/>
          <w:lang w:eastAsia="he-IL"/>
        </w:rPr>
        <w:t>ים</w:t>
      </w:r>
      <w:proofErr w:type="spellEnd"/>
      <w:r>
        <w:rPr>
          <w:rFonts w:hint="cs"/>
          <w:rtl/>
          <w:lang w:eastAsia="he-IL"/>
        </w:rPr>
        <w:t xml:space="preserve">. </w:t>
      </w:r>
    </w:p>
    <w:p w14:paraId="4F479F8C" w14:textId="77777777" w:rsidR="00F37256" w:rsidRDefault="00F37256" w:rsidP="00F37256">
      <w:pPr>
        <w:rPr>
          <w:rtl/>
          <w:lang w:eastAsia="he-IL"/>
        </w:rPr>
      </w:pPr>
      <w:bookmarkStart w:id="4180" w:name="_ETM_Q1_5140352"/>
      <w:bookmarkStart w:id="4181" w:name="_ETM_Q1_5140401"/>
      <w:bookmarkStart w:id="4182" w:name="_ETM_Q1_5141360"/>
      <w:bookmarkEnd w:id="4180"/>
      <w:bookmarkEnd w:id="4181"/>
      <w:bookmarkEnd w:id="4182"/>
    </w:p>
    <w:p w14:paraId="3CF8A90B" w14:textId="08068292" w:rsidR="00F37256" w:rsidRDefault="00F37256" w:rsidP="00F37256">
      <w:pPr>
        <w:pStyle w:val="af9"/>
        <w:keepNext/>
        <w:rPr>
          <w:rtl/>
          <w:lang w:eastAsia="he-IL"/>
        </w:rPr>
      </w:pPr>
      <w:bookmarkStart w:id="4183" w:name="ET_guest_מירה_סלומון_234"/>
      <w:r w:rsidRPr="00F37256">
        <w:rPr>
          <w:rStyle w:val="TagStyle"/>
          <w:rtl/>
        </w:rPr>
        <w:t xml:space="preserve"> &lt;&lt; אורח &gt;&gt; </w:t>
      </w:r>
      <w:r>
        <w:rPr>
          <w:rtl/>
          <w:lang w:eastAsia="he-IL"/>
        </w:rPr>
        <w:t>מירה סלומון:</w:t>
      </w:r>
      <w:r w:rsidRPr="00F37256">
        <w:rPr>
          <w:rStyle w:val="TagStyle"/>
          <w:rtl/>
        </w:rPr>
        <w:t xml:space="preserve"> &lt;&lt; אורח &gt;&gt;</w:t>
      </w:r>
      <w:r w:rsidR="00F87E37">
        <w:rPr>
          <w:rtl/>
          <w:lang w:eastAsia="he-IL"/>
        </w:rPr>
        <w:t xml:space="preserve"> </w:t>
      </w:r>
      <w:r>
        <w:rPr>
          <w:rtl/>
          <w:lang w:eastAsia="he-IL"/>
        </w:rPr>
        <w:t xml:space="preserve"> </w:t>
      </w:r>
      <w:bookmarkEnd w:id="4183"/>
    </w:p>
    <w:p w14:paraId="119456DA" w14:textId="77777777" w:rsidR="00F37256" w:rsidRDefault="00F37256" w:rsidP="00F37256">
      <w:pPr>
        <w:pStyle w:val="KeepWithNext"/>
        <w:rPr>
          <w:rtl/>
          <w:lang w:eastAsia="he-IL"/>
        </w:rPr>
      </w:pPr>
    </w:p>
    <w:p w14:paraId="31B0A27A" w14:textId="36CAFD41" w:rsidR="00F37256" w:rsidRDefault="00F37256" w:rsidP="00F37256">
      <w:pPr>
        <w:rPr>
          <w:rtl/>
          <w:lang w:eastAsia="he-IL"/>
        </w:rPr>
      </w:pPr>
      <w:bookmarkStart w:id="4184" w:name="_ETM_Q1_5141643"/>
      <w:bookmarkEnd w:id="4184"/>
      <w:r>
        <w:rPr>
          <w:rFonts w:hint="cs"/>
          <w:rtl/>
          <w:lang w:eastAsia="he-IL"/>
        </w:rPr>
        <w:t>נ</w:t>
      </w:r>
      <w:bookmarkStart w:id="4185" w:name="_ETM_Q1_5141673"/>
      <w:bookmarkEnd w:id="4185"/>
      <w:r>
        <w:rPr>
          <w:rFonts w:hint="cs"/>
          <w:rtl/>
          <w:lang w:eastAsia="he-IL"/>
        </w:rPr>
        <w:t>כון, בדיוק. ח</w:t>
      </w:r>
      <w:bookmarkStart w:id="4186" w:name="_ETM_Q1_5141095"/>
      <w:bookmarkEnd w:id="4186"/>
      <w:r>
        <w:rPr>
          <w:rFonts w:hint="cs"/>
          <w:rtl/>
          <w:lang w:eastAsia="he-IL"/>
        </w:rPr>
        <w:t>וק בתי ה</w:t>
      </w:r>
      <w:bookmarkStart w:id="4187" w:name="_ETM_Q1_5140909"/>
      <w:bookmarkStart w:id="4188" w:name="_ETM_Q1_5139371"/>
      <w:bookmarkStart w:id="4189" w:name="_ETM_Q1_5138047"/>
      <w:bookmarkEnd w:id="4187"/>
      <w:bookmarkEnd w:id="4188"/>
      <w:bookmarkEnd w:id="4189"/>
      <w:r>
        <w:rPr>
          <w:rFonts w:hint="cs"/>
          <w:rtl/>
          <w:lang w:eastAsia="he-IL"/>
        </w:rPr>
        <w:t xml:space="preserve">דין </w:t>
      </w:r>
      <w:proofErr w:type="spellStart"/>
      <w:r>
        <w:rPr>
          <w:rFonts w:hint="cs"/>
          <w:rtl/>
          <w:lang w:eastAsia="he-IL"/>
        </w:rPr>
        <w:t>המינהליים</w:t>
      </w:r>
      <w:proofErr w:type="spellEnd"/>
      <w:r>
        <w:rPr>
          <w:rFonts w:hint="cs"/>
          <w:rtl/>
          <w:lang w:eastAsia="he-IL"/>
        </w:rPr>
        <w:t>, לת</w:t>
      </w:r>
      <w:bookmarkStart w:id="4190" w:name="_ETM_Q1_5144165"/>
      <w:bookmarkEnd w:id="4190"/>
      <w:r>
        <w:rPr>
          <w:rFonts w:hint="cs"/>
          <w:rtl/>
          <w:lang w:eastAsia="he-IL"/>
        </w:rPr>
        <w:t xml:space="preserve">וך החקיקה הזאת. יכול להיות, הרי </w:t>
      </w:r>
      <w:bookmarkStart w:id="4191" w:name="_ETM_Q1_5148367"/>
      <w:bookmarkEnd w:id="4191"/>
      <w:r>
        <w:rPr>
          <w:rFonts w:hint="cs"/>
          <w:rtl/>
          <w:lang w:eastAsia="he-IL"/>
        </w:rPr>
        <w:t>כמ</w:t>
      </w:r>
      <w:bookmarkStart w:id="4192" w:name="_ETM_Q1_5146558"/>
      <w:bookmarkEnd w:id="4192"/>
      <w:r>
        <w:rPr>
          <w:rFonts w:hint="cs"/>
          <w:rtl/>
          <w:lang w:eastAsia="he-IL"/>
        </w:rPr>
        <w:t>ו שאמרה נציגת משרד המשפטים, עובדה</w:t>
      </w:r>
      <w:bookmarkStart w:id="4193" w:name="_ETM_Q1_5149648"/>
      <w:bookmarkEnd w:id="4193"/>
      <w:r>
        <w:rPr>
          <w:rFonts w:hint="cs"/>
          <w:rtl/>
          <w:lang w:eastAsia="he-IL"/>
        </w:rPr>
        <w:t xml:space="preserve"> </w:t>
      </w:r>
      <w:bookmarkStart w:id="4194" w:name="_ETM_Q1_5149186"/>
      <w:bookmarkStart w:id="4195" w:name="_ETM_Q1_5149611"/>
      <w:bookmarkStart w:id="4196" w:name="_ETM_Q1_5148781"/>
      <w:bookmarkStart w:id="4197" w:name="_ETM_Q1_5150297"/>
      <w:bookmarkEnd w:id="4194"/>
      <w:bookmarkEnd w:id="4195"/>
      <w:bookmarkEnd w:id="4196"/>
      <w:bookmarkEnd w:id="4197"/>
      <w:r w:rsidR="00933014">
        <w:rPr>
          <w:rFonts w:hint="cs"/>
          <w:rtl/>
          <w:lang w:eastAsia="he-IL"/>
        </w:rPr>
        <w:t xml:space="preserve">היא שבתי דין </w:t>
      </w:r>
      <w:proofErr w:type="spellStart"/>
      <w:r w:rsidR="00933014">
        <w:rPr>
          <w:rFonts w:hint="cs"/>
          <w:rtl/>
          <w:lang w:eastAsia="he-IL"/>
        </w:rPr>
        <w:t>מינהליים</w:t>
      </w:r>
      <w:proofErr w:type="spellEnd"/>
      <w:r w:rsidR="00933014">
        <w:rPr>
          <w:rFonts w:hint="cs"/>
          <w:rtl/>
          <w:lang w:eastAsia="he-IL"/>
        </w:rPr>
        <w:t xml:space="preserve"> </w:t>
      </w:r>
      <w:bookmarkStart w:id="4198" w:name="_ETM_Q1_5153482"/>
      <w:bookmarkEnd w:id="4198"/>
      <w:r w:rsidR="00933014">
        <w:rPr>
          <w:rFonts w:hint="cs"/>
          <w:rtl/>
          <w:lang w:eastAsia="he-IL"/>
        </w:rPr>
        <w:t>היו כן מתייחסים לכל מיני, לקשת רחב</w:t>
      </w:r>
      <w:bookmarkStart w:id="4199" w:name="_ETM_Q1_5154906"/>
      <w:bookmarkEnd w:id="4199"/>
      <w:r w:rsidR="00933014">
        <w:rPr>
          <w:rFonts w:hint="cs"/>
          <w:rtl/>
          <w:lang w:eastAsia="he-IL"/>
        </w:rPr>
        <w:t xml:space="preserve">ה מאוד של טענות </w:t>
      </w:r>
      <w:bookmarkStart w:id="4200" w:name="_ETM_Q1_5156798"/>
      <w:bookmarkEnd w:id="4200"/>
      <w:r w:rsidR="00933014">
        <w:rPr>
          <w:rFonts w:hint="cs"/>
          <w:rtl/>
          <w:lang w:eastAsia="he-IL"/>
        </w:rPr>
        <w:t xml:space="preserve">מהסוג הזה. </w:t>
      </w:r>
      <w:bookmarkStart w:id="4201" w:name="_ETM_Q1_5157126"/>
      <w:bookmarkStart w:id="4202" w:name="_ETM_Q1_5157288"/>
      <w:bookmarkStart w:id="4203" w:name="_ETM_Q1_5156845"/>
      <w:bookmarkStart w:id="4204" w:name="_ETM_Q1_5155828"/>
      <w:bookmarkEnd w:id="4201"/>
      <w:bookmarkEnd w:id="4202"/>
      <w:bookmarkEnd w:id="4203"/>
      <w:bookmarkEnd w:id="4204"/>
      <w:r w:rsidR="00933014">
        <w:rPr>
          <w:rFonts w:hint="cs"/>
          <w:rtl/>
          <w:lang w:eastAsia="he-IL"/>
        </w:rPr>
        <w:t>יכול להיות שתמצא את התשובה לשאלה שלך</w:t>
      </w:r>
      <w:bookmarkStart w:id="4205" w:name="_ETM_Q1_5159529"/>
      <w:bookmarkEnd w:id="4205"/>
      <w:r w:rsidR="00933014">
        <w:rPr>
          <w:rFonts w:hint="cs"/>
          <w:rtl/>
          <w:lang w:eastAsia="he-IL"/>
        </w:rPr>
        <w:t xml:space="preserve"> במסגרת </w:t>
      </w:r>
      <w:bookmarkStart w:id="4206" w:name="_ETM_Q1_5160468"/>
      <w:bookmarkEnd w:id="4206"/>
      <w:r w:rsidR="00933014">
        <w:rPr>
          <w:rFonts w:hint="cs"/>
          <w:rtl/>
          <w:lang w:eastAsia="he-IL"/>
        </w:rPr>
        <w:t xml:space="preserve">ההחלטה הזאת. </w:t>
      </w:r>
      <w:bookmarkStart w:id="4207" w:name="_ETM_Q1_5161609"/>
      <w:bookmarkStart w:id="4208" w:name="_ETM_Q1_5160557"/>
      <w:bookmarkStart w:id="4209" w:name="_ETM_Q1_5159217"/>
      <w:bookmarkEnd w:id="4207"/>
      <w:bookmarkEnd w:id="4208"/>
      <w:bookmarkEnd w:id="4209"/>
    </w:p>
    <w:p w14:paraId="6ED798C8" w14:textId="77777777" w:rsidR="00933014" w:rsidRDefault="00933014" w:rsidP="00F37256">
      <w:pPr>
        <w:rPr>
          <w:rtl/>
          <w:lang w:eastAsia="he-IL"/>
        </w:rPr>
      </w:pPr>
      <w:bookmarkStart w:id="4210" w:name="_ETM_Q1_5161617"/>
      <w:bookmarkStart w:id="4211" w:name="_ETM_Q1_5161667"/>
      <w:bookmarkStart w:id="4212" w:name="_ETM_Q1_5163143"/>
      <w:bookmarkEnd w:id="4210"/>
      <w:bookmarkEnd w:id="4211"/>
      <w:bookmarkEnd w:id="4212"/>
    </w:p>
    <w:p w14:paraId="729FD61E" w14:textId="6E226353" w:rsidR="00933014" w:rsidRDefault="00933014" w:rsidP="00933014">
      <w:pPr>
        <w:pStyle w:val="af9"/>
        <w:keepNext/>
        <w:rPr>
          <w:rtl/>
          <w:lang w:eastAsia="he-IL"/>
        </w:rPr>
      </w:pPr>
      <w:bookmarkStart w:id="4213" w:name="ET_guest_נתנאל_יעקב_חי_235"/>
      <w:r w:rsidRPr="00933014">
        <w:rPr>
          <w:rStyle w:val="TagStyle"/>
          <w:rtl/>
        </w:rPr>
        <w:t xml:space="preserve"> &lt;&lt; אורח &gt;&gt; </w:t>
      </w:r>
      <w:r>
        <w:rPr>
          <w:rtl/>
          <w:lang w:eastAsia="he-IL"/>
        </w:rPr>
        <w:t>נתנאל יעקב חי:</w:t>
      </w:r>
      <w:r w:rsidRPr="00933014">
        <w:rPr>
          <w:rStyle w:val="TagStyle"/>
          <w:rtl/>
        </w:rPr>
        <w:t xml:space="preserve"> &lt;&lt; אורח &gt;&gt;</w:t>
      </w:r>
      <w:r w:rsidR="00F87E37">
        <w:rPr>
          <w:rtl/>
          <w:lang w:eastAsia="he-IL"/>
        </w:rPr>
        <w:t xml:space="preserve"> </w:t>
      </w:r>
      <w:r>
        <w:rPr>
          <w:rtl/>
          <w:lang w:eastAsia="he-IL"/>
        </w:rPr>
        <w:t xml:space="preserve"> </w:t>
      </w:r>
      <w:bookmarkEnd w:id="4213"/>
    </w:p>
    <w:p w14:paraId="12FC9DB3" w14:textId="77777777" w:rsidR="00933014" w:rsidRDefault="00933014" w:rsidP="00933014">
      <w:pPr>
        <w:pStyle w:val="KeepWithNext"/>
        <w:rPr>
          <w:rtl/>
          <w:lang w:eastAsia="he-IL"/>
        </w:rPr>
      </w:pPr>
    </w:p>
    <w:p w14:paraId="648CE7D8" w14:textId="10CB3D96" w:rsidR="00933014" w:rsidRDefault="00933014" w:rsidP="00933014">
      <w:pPr>
        <w:rPr>
          <w:rtl/>
          <w:lang w:eastAsia="he-IL"/>
        </w:rPr>
      </w:pPr>
      <w:bookmarkStart w:id="4214" w:name="_ETM_Q1_5163419"/>
      <w:bookmarkStart w:id="4215" w:name="_ETM_Q1_5163443"/>
      <w:bookmarkEnd w:id="4214"/>
      <w:bookmarkEnd w:id="4215"/>
      <w:r>
        <w:rPr>
          <w:rFonts w:hint="cs"/>
          <w:rtl/>
          <w:lang w:eastAsia="he-IL"/>
        </w:rPr>
        <w:t xml:space="preserve">בסופו </w:t>
      </w:r>
      <w:bookmarkStart w:id="4216" w:name="_ETM_Q1_5162006"/>
      <w:bookmarkEnd w:id="4216"/>
      <w:r>
        <w:rPr>
          <w:rFonts w:hint="cs"/>
          <w:rtl/>
          <w:lang w:eastAsia="he-IL"/>
        </w:rPr>
        <w:t xml:space="preserve">של דבר, כמו שאמרת קודם, שהמעבר </w:t>
      </w:r>
      <w:bookmarkStart w:id="4217" w:name="_ETM_Q1_5165364"/>
      <w:bookmarkEnd w:id="4217"/>
      <w:proofErr w:type="spellStart"/>
      <w:r>
        <w:rPr>
          <w:rFonts w:hint="cs"/>
          <w:rtl/>
          <w:lang w:eastAsia="he-IL"/>
        </w:rPr>
        <w:t>למינהלי</w:t>
      </w:r>
      <w:proofErr w:type="spellEnd"/>
      <w:r>
        <w:rPr>
          <w:rFonts w:hint="cs"/>
          <w:rtl/>
          <w:lang w:eastAsia="he-IL"/>
        </w:rPr>
        <w:t xml:space="preserve"> עדיין מתכתב,</w:t>
      </w:r>
      <w:bookmarkStart w:id="4218" w:name="_ETM_Q1_5165428"/>
      <w:bookmarkEnd w:id="4218"/>
      <w:r>
        <w:rPr>
          <w:rFonts w:hint="cs"/>
          <w:rtl/>
          <w:lang w:eastAsia="he-IL"/>
        </w:rPr>
        <w:t xml:space="preserve"> אני לא זוכר בדיוק את הניסוח. אנחנו</w:t>
      </w:r>
      <w:bookmarkStart w:id="4219" w:name="_ETM_Q1_5169006"/>
      <w:bookmarkEnd w:id="4219"/>
      <w:r>
        <w:rPr>
          <w:rFonts w:hint="cs"/>
          <w:rtl/>
          <w:lang w:eastAsia="he-IL"/>
        </w:rPr>
        <w:t xml:space="preserve"> מדברים כ</w:t>
      </w:r>
      <w:bookmarkStart w:id="4220" w:name="_ETM_Q1_5167839"/>
      <w:bookmarkEnd w:id="4220"/>
      <w:r>
        <w:rPr>
          <w:rFonts w:hint="cs"/>
          <w:rtl/>
          <w:lang w:eastAsia="he-IL"/>
        </w:rPr>
        <w:t xml:space="preserve">אן </w:t>
      </w:r>
      <w:bookmarkStart w:id="4221" w:name="_ETM_Q1_5166709"/>
      <w:bookmarkEnd w:id="4221"/>
      <w:r>
        <w:rPr>
          <w:rFonts w:hint="cs"/>
          <w:rtl/>
          <w:lang w:eastAsia="he-IL"/>
        </w:rPr>
        <w:t>על הליכים שבמהות שלהם הי</w:t>
      </w:r>
      <w:bookmarkStart w:id="4222" w:name="_ETM_Q1_5168941"/>
      <w:bookmarkEnd w:id="4222"/>
      <w:r>
        <w:rPr>
          <w:rFonts w:hint="cs"/>
          <w:rtl/>
          <w:lang w:eastAsia="he-IL"/>
        </w:rPr>
        <w:t xml:space="preserve">ו הליכים פליליים, </w:t>
      </w:r>
      <w:bookmarkStart w:id="4223" w:name="_ETM_Q1_5172334"/>
      <w:bookmarkStart w:id="4224" w:name="_ETM_Q1_5170918"/>
      <w:bookmarkEnd w:id="4223"/>
      <w:bookmarkEnd w:id="4224"/>
      <w:r>
        <w:rPr>
          <w:rFonts w:hint="cs"/>
          <w:rtl/>
          <w:lang w:eastAsia="he-IL"/>
        </w:rPr>
        <w:t>הליכי תעבורה פליליים. והשאלה של אם חומר מסוים, ח</w:t>
      </w:r>
      <w:bookmarkStart w:id="4225" w:name="_ETM_Q1_5174739"/>
      <w:bookmarkEnd w:id="4225"/>
      <w:r>
        <w:rPr>
          <w:rFonts w:hint="cs"/>
          <w:rtl/>
          <w:lang w:eastAsia="he-IL"/>
        </w:rPr>
        <w:t xml:space="preserve">ומר חקירה </w:t>
      </w:r>
      <w:bookmarkStart w:id="4226" w:name="_ETM_Q1_5175761"/>
      <w:bookmarkEnd w:id="4226"/>
      <w:r>
        <w:rPr>
          <w:rFonts w:hint="cs"/>
          <w:rtl/>
          <w:lang w:eastAsia="he-IL"/>
        </w:rPr>
        <w:t>הוא לא, אם</w:t>
      </w:r>
      <w:bookmarkStart w:id="4227" w:name="_ETM_Q1_5175786"/>
      <w:bookmarkEnd w:id="4227"/>
      <w:r>
        <w:rPr>
          <w:rFonts w:hint="cs"/>
          <w:rtl/>
          <w:lang w:eastAsia="he-IL"/>
        </w:rPr>
        <w:t xml:space="preserve"> הוא לא רלוונטי להגנה</w:t>
      </w:r>
      <w:bookmarkStart w:id="4228" w:name="_ETM_Q1_5175806"/>
      <w:bookmarkEnd w:id="4228"/>
      <w:r>
        <w:rPr>
          <w:rFonts w:hint="cs"/>
          <w:rtl/>
          <w:lang w:eastAsia="he-IL"/>
        </w:rPr>
        <w:t xml:space="preserve"> או </w:t>
      </w:r>
      <w:bookmarkStart w:id="4229" w:name="_ETM_Q1_5175161"/>
      <w:bookmarkStart w:id="4230" w:name="_ETM_Q1_5175376"/>
      <w:bookmarkEnd w:id="4229"/>
      <w:bookmarkEnd w:id="4230"/>
      <w:r>
        <w:rPr>
          <w:rFonts w:hint="cs"/>
          <w:rtl/>
          <w:lang w:eastAsia="he-IL"/>
        </w:rPr>
        <w:t xml:space="preserve">לא. </w:t>
      </w:r>
      <w:bookmarkStart w:id="4231" w:name="_ETM_Q1_5175728"/>
      <w:bookmarkEnd w:id="4231"/>
    </w:p>
    <w:p w14:paraId="1619B03A" w14:textId="77777777" w:rsidR="00933014" w:rsidRDefault="00933014" w:rsidP="00933014">
      <w:pPr>
        <w:rPr>
          <w:rtl/>
          <w:lang w:eastAsia="he-IL"/>
        </w:rPr>
      </w:pPr>
      <w:bookmarkStart w:id="4232" w:name="_ETM_Q1_5175777"/>
      <w:bookmarkEnd w:id="4232"/>
    </w:p>
    <w:p w14:paraId="4269B30C" w14:textId="75998CBE" w:rsidR="00933014" w:rsidRDefault="00933014" w:rsidP="00933014">
      <w:pPr>
        <w:pStyle w:val="af9"/>
        <w:keepNext/>
        <w:rPr>
          <w:rtl/>
          <w:lang w:eastAsia="he-IL"/>
        </w:rPr>
      </w:pPr>
      <w:bookmarkStart w:id="4233" w:name="ET_guest_מרגנית_לוי_236"/>
      <w:r w:rsidRPr="00933014">
        <w:rPr>
          <w:rStyle w:val="TagStyle"/>
          <w:rtl/>
        </w:rPr>
        <w:t xml:space="preserve"> &lt;&lt; אורח &gt;&gt; </w:t>
      </w:r>
      <w:r>
        <w:rPr>
          <w:rtl/>
          <w:lang w:eastAsia="he-IL"/>
        </w:rPr>
        <w:t>מרגנית לוי:</w:t>
      </w:r>
      <w:r w:rsidRPr="00933014">
        <w:rPr>
          <w:rStyle w:val="TagStyle"/>
          <w:rtl/>
        </w:rPr>
        <w:t xml:space="preserve"> &lt;&lt; אורח &gt;&gt;</w:t>
      </w:r>
      <w:r w:rsidR="00F87E37">
        <w:rPr>
          <w:rtl/>
          <w:lang w:eastAsia="he-IL"/>
        </w:rPr>
        <w:t xml:space="preserve"> </w:t>
      </w:r>
      <w:r>
        <w:rPr>
          <w:rtl/>
          <w:lang w:eastAsia="he-IL"/>
        </w:rPr>
        <w:t xml:space="preserve"> </w:t>
      </w:r>
      <w:bookmarkEnd w:id="4233"/>
    </w:p>
    <w:p w14:paraId="3BD069FF" w14:textId="77777777" w:rsidR="00933014" w:rsidRDefault="00933014" w:rsidP="00933014">
      <w:pPr>
        <w:pStyle w:val="KeepWithNext"/>
        <w:rPr>
          <w:rtl/>
          <w:lang w:eastAsia="he-IL"/>
        </w:rPr>
      </w:pPr>
    </w:p>
    <w:p w14:paraId="3D52CE0F" w14:textId="5A3CAE5C" w:rsidR="00933014" w:rsidRDefault="00933014" w:rsidP="00933014">
      <w:pPr>
        <w:rPr>
          <w:rtl/>
          <w:lang w:eastAsia="he-IL"/>
        </w:rPr>
      </w:pPr>
      <w:bookmarkStart w:id="4234" w:name="_ETM_Q1_5176697"/>
      <w:bookmarkEnd w:id="4234"/>
      <w:r>
        <w:rPr>
          <w:rFonts w:hint="cs"/>
          <w:rtl/>
          <w:lang w:eastAsia="he-IL"/>
        </w:rPr>
        <w:t>ז</w:t>
      </w:r>
      <w:bookmarkStart w:id="4235" w:name="_ETM_Q1_5176724"/>
      <w:bookmarkEnd w:id="4235"/>
      <w:r>
        <w:rPr>
          <w:rFonts w:hint="cs"/>
          <w:rtl/>
          <w:lang w:eastAsia="he-IL"/>
        </w:rPr>
        <w:t xml:space="preserve">ה לא חומר חקירה. </w:t>
      </w:r>
      <w:bookmarkStart w:id="4236" w:name="_ETM_Q1_5179304"/>
      <w:bookmarkEnd w:id="4236"/>
    </w:p>
    <w:p w14:paraId="689CA5F6" w14:textId="77777777" w:rsidR="00933014" w:rsidRDefault="00933014" w:rsidP="00933014">
      <w:pPr>
        <w:rPr>
          <w:rtl/>
          <w:lang w:eastAsia="he-IL"/>
        </w:rPr>
      </w:pPr>
      <w:bookmarkStart w:id="4237" w:name="_ETM_Q1_5179361"/>
      <w:bookmarkStart w:id="4238" w:name="_ETM_Q1_5180274"/>
      <w:bookmarkEnd w:id="4237"/>
      <w:bookmarkEnd w:id="4238"/>
    </w:p>
    <w:p w14:paraId="44D16040" w14:textId="12381A58" w:rsidR="00933014" w:rsidRDefault="00933014" w:rsidP="00933014">
      <w:pPr>
        <w:pStyle w:val="af9"/>
        <w:keepNext/>
        <w:rPr>
          <w:rtl/>
          <w:lang w:eastAsia="he-IL"/>
        </w:rPr>
      </w:pPr>
      <w:bookmarkStart w:id="4239" w:name="ET_guest_נתנאל_יעקב_חי_237"/>
      <w:r w:rsidRPr="00933014">
        <w:rPr>
          <w:rStyle w:val="TagStyle"/>
          <w:rtl/>
        </w:rPr>
        <w:t xml:space="preserve"> &lt;&lt; אורח &gt;&gt; </w:t>
      </w:r>
      <w:r>
        <w:rPr>
          <w:rtl/>
          <w:lang w:eastAsia="he-IL"/>
        </w:rPr>
        <w:t>נתנאל יעקב חי:</w:t>
      </w:r>
      <w:r w:rsidRPr="00933014">
        <w:rPr>
          <w:rStyle w:val="TagStyle"/>
          <w:rtl/>
        </w:rPr>
        <w:t xml:space="preserve"> &lt;&lt; אורח &gt;&gt;</w:t>
      </w:r>
      <w:r w:rsidR="00F87E37">
        <w:rPr>
          <w:rtl/>
          <w:lang w:eastAsia="he-IL"/>
        </w:rPr>
        <w:t xml:space="preserve"> </w:t>
      </w:r>
      <w:r>
        <w:rPr>
          <w:rtl/>
          <w:lang w:eastAsia="he-IL"/>
        </w:rPr>
        <w:t xml:space="preserve"> </w:t>
      </w:r>
      <w:bookmarkEnd w:id="4239"/>
    </w:p>
    <w:p w14:paraId="0C4B0B10" w14:textId="77777777" w:rsidR="00933014" w:rsidRDefault="00933014" w:rsidP="00933014">
      <w:pPr>
        <w:pStyle w:val="KeepWithNext"/>
        <w:rPr>
          <w:rtl/>
          <w:lang w:eastAsia="he-IL"/>
        </w:rPr>
      </w:pPr>
    </w:p>
    <w:p w14:paraId="6F4C2C73" w14:textId="69757B20" w:rsidR="00933014" w:rsidRDefault="00933014" w:rsidP="00933014">
      <w:pPr>
        <w:rPr>
          <w:rtl/>
          <w:lang w:eastAsia="he-IL"/>
        </w:rPr>
      </w:pPr>
      <w:bookmarkStart w:id="4240" w:name="_ETM_Q1_5180543"/>
      <w:bookmarkStart w:id="4241" w:name="_ETM_Q1_5180567"/>
      <w:bookmarkEnd w:id="4240"/>
      <w:bookmarkEnd w:id="4241"/>
      <w:r>
        <w:rPr>
          <w:rFonts w:hint="cs"/>
          <w:rtl/>
          <w:lang w:eastAsia="he-IL"/>
        </w:rPr>
        <w:t>היא</w:t>
      </w:r>
      <w:bookmarkStart w:id="4242" w:name="_ETM_Q1_5178888"/>
      <w:bookmarkEnd w:id="4242"/>
      <w:r>
        <w:rPr>
          <w:rFonts w:hint="cs"/>
          <w:rtl/>
          <w:lang w:eastAsia="he-IL"/>
        </w:rPr>
        <w:t xml:space="preserve"> עדיין רלוונטית גם בשלב </w:t>
      </w:r>
      <w:bookmarkStart w:id="4243" w:name="_ETM_Q1_5181259"/>
      <w:bookmarkEnd w:id="4243"/>
      <w:r>
        <w:rPr>
          <w:rFonts w:hint="cs"/>
          <w:rtl/>
          <w:lang w:eastAsia="he-IL"/>
        </w:rPr>
        <w:t>שבו עברנ</w:t>
      </w:r>
      <w:bookmarkStart w:id="4244" w:name="_ETM_Q1_5180283"/>
      <w:bookmarkEnd w:id="4244"/>
      <w:r>
        <w:rPr>
          <w:rFonts w:hint="cs"/>
          <w:rtl/>
          <w:lang w:eastAsia="he-IL"/>
        </w:rPr>
        <w:t xml:space="preserve">ו להליך </w:t>
      </w:r>
      <w:proofErr w:type="spellStart"/>
      <w:r>
        <w:rPr>
          <w:rFonts w:hint="cs"/>
          <w:rtl/>
          <w:lang w:eastAsia="he-IL"/>
        </w:rPr>
        <w:t>המינהלי</w:t>
      </w:r>
      <w:proofErr w:type="spellEnd"/>
      <w:r>
        <w:rPr>
          <w:rFonts w:hint="cs"/>
          <w:rtl/>
          <w:lang w:eastAsia="he-IL"/>
        </w:rPr>
        <w:t xml:space="preserve">. אנחנו </w:t>
      </w:r>
      <w:bookmarkStart w:id="4245" w:name="_ETM_Q1_5182136"/>
      <w:bookmarkEnd w:id="4245"/>
      <w:r>
        <w:rPr>
          <w:rFonts w:hint="cs"/>
          <w:rtl/>
          <w:lang w:eastAsia="he-IL"/>
        </w:rPr>
        <w:t>כב</w:t>
      </w:r>
      <w:bookmarkStart w:id="4246" w:name="_ETM_Q1_5182326"/>
      <w:bookmarkEnd w:id="4246"/>
      <w:r>
        <w:rPr>
          <w:rFonts w:hint="cs"/>
          <w:rtl/>
          <w:lang w:eastAsia="he-IL"/>
        </w:rPr>
        <w:t xml:space="preserve">ר מדברים שפה </w:t>
      </w:r>
      <w:bookmarkStart w:id="4247" w:name="_ETM_Q1_5184019"/>
      <w:bookmarkEnd w:id="4247"/>
      <w:r>
        <w:rPr>
          <w:rFonts w:hint="cs"/>
          <w:rtl/>
          <w:lang w:eastAsia="he-IL"/>
        </w:rPr>
        <w:t>אחרת. אבל עדיין יש ערכאה שצריכה בסופו של דבר לאפשר</w:t>
      </w:r>
      <w:bookmarkStart w:id="4248" w:name="_ETM_Q1_5189769"/>
      <w:bookmarkEnd w:id="4248"/>
      <w:r>
        <w:rPr>
          <w:rFonts w:hint="cs"/>
          <w:rtl/>
          <w:lang w:eastAsia="he-IL"/>
        </w:rPr>
        <w:t xml:space="preserve"> לאזרח לברר את המחלוקת שלו, לג</w:t>
      </w:r>
      <w:bookmarkStart w:id="4249" w:name="_ETM_Q1_5191097"/>
      <w:bookmarkEnd w:id="4249"/>
      <w:r>
        <w:rPr>
          <w:rFonts w:hint="cs"/>
          <w:rtl/>
          <w:lang w:eastAsia="he-IL"/>
        </w:rPr>
        <w:t xml:space="preserve">בי </w:t>
      </w:r>
      <w:proofErr w:type="spellStart"/>
      <w:r>
        <w:rPr>
          <w:rFonts w:hint="cs"/>
          <w:rtl/>
          <w:lang w:eastAsia="he-IL"/>
        </w:rPr>
        <w:t>הסוג</w:t>
      </w:r>
      <w:bookmarkStart w:id="4250" w:name="_ETM_Q1_5191419"/>
      <w:bookmarkEnd w:id="4250"/>
      <w:r>
        <w:rPr>
          <w:rFonts w:hint="cs"/>
          <w:rtl/>
          <w:lang w:eastAsia="he-IL"/>
        </w:rPr>
        <w:t>ייה</w:t>
      </w:r>
      <w:proofErr w:type="spellEnd"/>
      <w:r>
        <w:rPr>
          <w:rFonts w:hint="cs"/>
          <w:rtl/>
          <w:lang w:eastAsia="he-IL"/>
        </w:rPr>
        <w:t xml:space="preserve"> המאוד קונקרטית של </w:t>
      </w:r>
      <w:bookmarkStart w:id="4251" w:name="_ETM_Q1_5194128"/>
      <w:bookmarkEnd w:id="4251"/>
      <w:r>
        <w:rPr>
          <w:rFonts w:hint="cs"/>
          <w:rtl/>
          <w:lang w:eastAsia="he-IL"/>
        </w:rPr>
        <w:t>האם משהו לא</w:t>
      </w:r>
      <w:bookmarkStart w:id="4252" w:name="_ETM_Q1_5193591"/>
      <w:bookmarkEnd w:id="4252"/>
      <w:r>
        <w:rPr>
          <w:rFonts w:hint="cs"/>
          <w:rtl/>
          <w:lang w:eastAsia="he-IL"/>
        </w:rPr>
        <w:t xml:space="preserve"> הועמד ל</w:t>
      </w:r>
      <w:bookmarkStart w:id="4253" w:name="_ETM_Q1_5193436"/>
      <w:bookmarkEnd w:id="4253"/>
      <w:r>
        <w:rPr>
          <w:rFonts w:hint="cs"/>
          <w:rtl/>
          <w:lang w:eastAsia="he-IL"/>
        </w:rPr>
        <w:t xml:space="preserve">ו. </w:t>
      </w:r>
    </w:p>
    <w:p w14:paraId="4AF941D6" w14:textId="77777777" w:rsidR="00933014" w:rsidRDefault="00933014" w:rsidP="00933014">
      <w:pPr>
        <w:rPr>
          <w:rtl/>
          <w:lang w:eastAsia="he-IL"/>
        </w:rPr>
      </w:pPr>
      <w:bookmarkStart w:id="4254" w:name="_ETM_Q1_5194139"/>
      <w:bookmarkStart w:id="4255" w:name="_ETM_Q1_5194193"/>
      <w:bookmarkStart w:id="4256" w:name="_ETM_Q1_5193259"/>
      <w:bookmarkEnd w:id="4254"/>
      <w:bookmarkEnd w:id="4255"/>
      <w:bookmarkEnd w:id="4256"/>
    </w:p>
    <w:p w14:paraId="0677D445" w14:textId="73D7DE51" w:rsidR="00933014" w:rsidRDefault="00933014" w:rsidP="00933014">
      <w:pPr>
        <w:pStyle w:val="af9"/>
        <w:keepNext/>
        <w:rPr>
          <w:rtl/>
          <w:lang w:eastAsia="he-IL"/>
        </w:rPr>
      </w:pPr>
      <w:bookmarkStart w:id="4257" w:name="ET_guest_מרגנית_לוי_238"/>
      <w:r w:rsidRPr="00933014">
        <w:rPr>
          <w:rStyle w:val="TagStyle"/>
          <w:rtl/>
        </w:rPr>
        <w:t xml:space="preserve"> &lt;&lt; אורח &gt;&gt; </w:t>
      </w:r>
      <w:r>
        <w:rPr>
          <w:rtl/>
          <w:lang w:eastAsia="he-IL"/>
        </w:rPr>
        <w:t>מרגנית לוי:</w:t>
      </w:r>
      <w:r w:rsidRPr="00933014">
        <w:rPr>
          <w:rStyle w:val="TagStyle"/>
          <w:rtl/>
        </w:rPr>
        <w:t xml:space="preserve"> &lt;&lt; אורח &gt;&gt;</w:t>
      </w:r>
      <w:r w:rsidR="00F87E37">
        <w:rPr>
          <w:rtl/>
          <w:lang w:eastAsia="he-IL"/>
        </w:rPr>
        <w:t xml:space="preserve"> </w:t>
      </w:r>
      <w:r>
        <w:rPr>
          <w:rtl/>
          <w:lang w:eastAsia="he-IL"/>
        </w:rPr>
        <w:t xml:space="preserve"> </w:t>
      </w:r>
      <w:bookmarkEnd w:id="4257"/>
    </w:p>
    <w:p w14:paraId="467DF69B" w14:textId="77777777" w:rsidR="00933014" w:rsidRDefault="00933014" w:rsidP="00933014">
      <w:pPr>
        <w:pStyle w:val="KeepWithNext"/>
        <w:rPr>
          <w:rtl/>
          <w:lang w:eastAsia="he-IL"/>
        </w:rPr>
      </w:pPr>
    </w:p>
    <w:p w14:paraId="35AF5633" w14:textId="3E8BF411" w:rsidR="00933014" w:rsidRDefault="00933014" w:rsidP="00933014">
      <w:pPr>
        <w:rPr>
          <w:rtl/>
          <w:lang w:eastAsia="he-IL"/>
        </w:rPr>
      </w:pPr>
      <w:bookmarkStart w:id="4258" w:name="_ETM_Q1_5193482"/>
      <w:bookmarkStart w:id="4259" w:name="_ETM_Q1_5193498"/>
      <w:bookmarkEnd w:id="4258"/>
      <w:bookmarkEnd w:id="4259"/>
      <w:r>
        <w:rPr>
          <w:rFonts w:hint="cs"/>
          <w:rtl/>
          <w:lang w:eastAsia="he-IL"/>
        </w:rPr>
        <w:t xml:space="preserve">במסגרת הגשת ערר, אני אומרת </w:t>
      </w:r>
      <w:bookmarkStart w:id="4260" w:name="_ETM_Q1_5196755"/>
      <w:bookmarkEnd w:id="4260"/>
      <w:r>
        <w:rPr>
          <w:rFonts w:hint="cs"/>
          <w:rtl/>
          <w:lang w:eastAsia="he-IL"/>
        </w:rPr>
        <w:t>פעם ש</w:t>
      </w:r>
      <w:bookmarkStart w:id="4261" w:name="_ETM_Q1_5195202"/>
      <w:bookmarkEnd w:id="4261"/>
      <w:r>
        <w:rPr>
          <w:rFonts w:hint="cs"/>
          <w:rtl/>
          <w:lang w:eastAsia="he-IL"/>
        </w:rPr>
        <w:t>לישית שבמסגרת הגשת ערר הוא יוכל ל</w:t>
      </w:r>
      <w:bookmarkStart w:id="4262" w:name="_ETM_Q1_5198148"/>
      <w:bookmarkEnd w:id="4262"/>
      <w:r>
        <w:rPr>
          <w:rFonts w:hint="cs"/>
          <w:rtl/>
          <w:lang w:eastAsia="he-IL"/>
        </w:rPr>
        <w:t xml:space="preserve">העלות גם טענה </w:t>
      </w:r>
      <w:bookmarkStart w:id="4263" w:name="_ETM_Q1_5199988"/>
      <w:bookmarkEnd w:id="4263"/>
      <w:r>
        <w:rPr>
          <w:rFonts w:hint="cs"/>
          <w:rtl/>
          <w:lang w:eastAsia="he-IL"/>
        </w:rPr>
        <w:t>כזו והטענה תתברר ותיקבע בהחלטה,</w:t>
      </w:r>
      <w:bookmarkStart w:id="4264" w:name="_ETM_Q1_5203204"/>
      <w:bookmarkEnd w:id="4264"/>
      <w:r>
        <w:rPr>
          <w:rFonts w:hint="cs"/>
          <w:rtl/>
          <w:lang w:eastAsia="he-IL"/>
        </w:rPr>
        <w:t xml:space="preserve"> תתקבל בהחלטה במסגרת הערר. </w:t>
      </w:r>
      <w:bookmarkStart w:id="4265" w:name="_ETM_Q1_5204436"/>
      <w:bookmarkStart w:id="4266" w:name="_ETM_Q1_5204656"/>
      <w:bookmarkEnd w:id="4265"/>
      <w:bookmarkEnd w:id="4266"/>
    </w:p>
    <w:p w14:paraId="58CAEE9A" w14:textId="77777777" w:rsidR="00933014" w:rsidRDefault="00933014" w:rsidP="00933014">
      <w:pPr>
        <w:rPr>
          <w:rtl/>
          <w:lang w:eastAsia="he-IL"/>
        </w:rPr>
      </w:pPr>
      <w:bookmarkStart w:id="4267" w:name="_ETM_Q1_5204698"/>
      <w:bookmarkStart w:id="4268" w:name="_ETM_Q1_5206201"/>
      <w:bookmarkEnd w:id="4267"/>
      <w:bookmarkEnd w:id="4268"/>
    </w:p>
    <w:p w14:paraId="66A1F100" w14:textId="38E3F524" w:rsidR="00933014" w:rsidRDefault="00933014" w:rsidP="00933014">
      <w:pPr>
        <w:pStyle w:val="af9"/>
        <w:keepNext/>
        <w:rPr>
          <w:rtl/>
          <w:lang w:eastAsia="he-IL"/>
        </w:rPr>
      </w:pPr>
      <w:bookmarkStart w:id="4269" w:name="ET_guest_נתנאל_יעקב_חי_239"/>
      <w:r w:rsidRPr="00933014">
        <w:rPr>
          <w:rStyle w:val="TagStyle"/>
          <w:rtl/>
        </w:rPr>
        <w:t xml:space="preserve"> &lt;&lt; אורח &gt;&gt; </w:t>
      </w:r>
      <w:r>
        <w:rPr>
          <w:rtl/>
          <w:lang w:eastAsia="he-IL"/>
        </w:rPr>
        <w:t>נתנאל יעקב חי:</w:t>
      </w:r>
      <w:r w:rsidRPr="00933014">
        <w:rPr>
          <w:rStyle w:val="TagStyle"/>
          <w:rtl/>
        </w:rPr>
        <w:t xml:space="preserve"> &lt;&lt; אורח &gt;&gt;</w:t>
      </w:r>
      <w:r w:rsidR="00F87E37">
        <w:rPr>
          <w:rtl/>
          <w:lang w:eastAsia="he-IL"/>
        </w:rPr>
        <w:t xml:space="preserve"> </w:t>
      </w:r>
      <w:r>
        <w:rPr>
          <w:rtl/>
          <w:lang w:eastAsia="he-IL"/>
        </w:rPr>
        <w:t xml:space="preserve"> </w:t>
      </w:r>
      <w:bookmarkEnd w:id="4269"/>
    </w:p>
    <w:p w14:paraId="49FE46BD" w14:textId="77777777" w:rsidR="00933014" w:rsidRDefault="00933014" w:rsidP="00933014">
      <w:pPr>
        <w:pStyle w:val="KeepWithNext"/>
        <w:rPr>
          <w:rtl/>
          <w:lang w:eastAsia="he-IL"/>
        </w:rPr>
      </w:pPr>
    </w:p>
    <w:p w14:paraId="24EC8FC6" w14:textId="2AAAEF58" w:rsidR="00933014" w:rsidRDefault="00933014" w:rsidP="00933014">
      <w:pPr>
        <w:rPr>
          <w:rtl/>
          <w:lang w:eastAsia="he-IL"/>
        </w:rPr>
      </w:pPr>
      <w:bookmarkStart w:id="4270" w:name="_ETM_Q1_5206438"/>
      <w:bookmarkStart w:id="4271" w:name="_ETM_Q1_5206457"/>
      <w:bookmarkEnd w:id="4270"/>
      <w:bookmarkEnd w:id="4271"/>
      <w:r>
        <w:rPr>
          <w:rFonts w:hint="cs"/>
          <w:rtl/>
          <w:lang w:eastAsia="he-IL"/>
        </w:rPr>
        <w:t xml:space="preserve">אבל </w:t>
      </w:r>
      <w:bookmarkStart w:id="4272" w:name="_ETM_Q1_5206792"/>
      <w:bookmarkStart w:id="4273" w:name="_ETM_Q1_5204813"/>
      <w:bookmarkEnd w:id="4272"/>
      <w:bookmarkEnd w:id="4273"/>
      <w:r>
        <w:rPr>
          <w:rFonts w:hint="cs"/>
          <w:rtl/>
          <w:lang w:eastAsia="he-IL"/>
        </w:rPr>
        <w:t xml:space="preserve">לא יהיו דיון. </w:t>
      </w:r>
    </w:p>
    <w:p w14:paraId="38228C70" w14:textId="77777777" w:rsidR="00933014" w:rsidRDefault="00933014" w:rsidP="00933014">
      <w:pPr>
        <w:rPr>
          <w:rtl/>
          <w:lang w:eastAsia="he-IL"/>
        </w:rPr>
      </w:pPr>
      <w:bookmarkStart w:id="4274" w:name="_ETM_Q1_5207842"/>
      <w:bookmarkStart w:id="4275" w:name="_ETM_Q1_5207883"/>
      <w:bookmarkStart w:id="4276" w:name="_ETM_Q1_5208818"/>
      <w:bookmarkEnd w:id="4274"/>
      <w:bookmarkEnd w:id="4275"/>
      <w:bookmarkEnd w:id="4276"/>
    </w:p>
    <w:p w14:paraId="64138B36" w14:textId="20543395" w:rsidR="00933014" w:rsidRDefault="00933014" w:rsidP="00933014">
      <w:pPr>
        <w:pStyle w:val="af9"/>
        <w:keepNext/>
        <w:rPr>
          <w:rtl/>
          <w:lang w:eastAsia="he-IL"/>
        </w:rPr>
      </w:pPr>
      <w:bookmarkStart w:id="4277" w:name="ET_guest_מרגנית_לוי_240"/>
      <w:r w:rsidRPr="00933014">
        <w:rPr>
          <w:rStyle w:val="TagStyle"/>
          <w:rtl/>
        </w:rPr>
        <w:t xml:space="preserve"> &lt;&lt; אורח &gt;&gt; </w:t>
      </w:r>
      <w:r>
        <w:rPr>
          <w:rtl/>
          <w:lang w:eastAsia="he-IL"/>
        </w:rPr>
        <w:t>מרגנית לוי:</w:t>
      </w:r>
      <w:r w:rsidRPr="00933014">
        <w:rPr>
          <w:rStyle w:val="TagStyle"/>
          <w:rtl/>
        </w:rPr>
        <w:t xml:space="preserve"> &lt;&lt; אורח &gt;&gt;</w:t>
      </w:r>
      <w:r w:rsidR="00F87E37">
        <w:rPr>
          <w:rtl/>
          <w:lang w:eastAsia="he-IL"/>
        </w:rPr>
        <w:t xml:space="preserve"> </w:t>
      </w:r>
      <w:r>
        <w:rPr>
          <w:rtl/>
          <w:lang w:eastAsia="he-IL"/>
        </w:rPr>
        <w:t xml:space="preserve"> </w:t>
      </w:r>
      <w:bookmarkEnd w:id="4277"/>
    </w:p>
    <w:p w14:paraId="5C7D7F90" w14:textId="77777777" w:rsidR="00933014" w:rsidRDefault="00933014" w:rsidP="00933014">
      <w:pPr>
        <w:pStyle w:val="KeepWithNext"/>
        <w:rPr>
          <w:rtl/>
          <w:lang w:eastAsia="he-IL"/>
        </w:rPr>
      </w:pPr>
    </w:p>
    <w:p w14:paraId="1B2B6036" w14:textId="7575EBA3" w:rsidR="00933014" w:rsidRDefault="00933014" w:rsidP="00933014">
      <w:pPr>
        <w:rPr>
          <w:rtl/>
          <w:lang w:eastAsia="he-IL"/>
        </w:rPr>
      </w:pPr>
      <w:bookmarkStart w:id="4278" w:name="_ETM_Q1_5209037"/>
      <w:bookmarkStart w:id="4279" w:name="_ETM_Q1_5209054"/>
      <w:bookmarkEnd w:id="4278"/>
      <w:bookmarkEnd w:id="4279"/>
      <w:r>
        <w:rPr>
          <w:rFonts w:hint="cs"/>
          <w:rtl/>
          <w:lang w:eastAsia="he-IL"/>
        </w:rPr>
        <w:t>יה</w:t>
      </w:r>
      <w:bookmarkStart w:id="4280" w:name="_ETM_Q1_5207280"/>
      <w:bookmarkEnd w:id="4280"/>
      <w:r>
        <w:rPr>
          <w:rFonts w:hint="cs"/>
          <w:rtl/>
          <w:lang w:eastAsia="he-IL"/>
        </w:rPr>
        <w:t>יה דיון. זה סעיף 20, דנו ב</w:t>
      </w:r>
      <w:bookmarkStart w:id="4281" w:name="_ETM_Q1_5210183"/>
      <w:bookmarkStart w:id="4282" w:name="_ETM_Q1_5208779"/>
      <w:bookmarkEnd w:id="4281"/>
      <w:bookmarkEnd w:id="4282"/>
      <w:r>
        <w:rPr>
          <w:rFonts w:hint="cs"/>
          <w:rtl/>
          <w:lang w:eastAsia="he-IL"/>
        </w:rPr>
        <w:t xml:space="preserve">ו כבר. </w:t>
      </w:r>
    </w:p>
    <w:p w14:paraId="16495561" w14:textId="77777777" w:rsidR="00933014" w:rsidRDefault="00933014" w:rsidP="00933014">
      <w:pPr>
        <w:rPr>
          <w:rtl/>
          <w:lang w:eastAsia="he-IL"/>
        </w:rPr>
      </w:pPr>
      <w:bookmarkStart w:id="4283" w:name="_ETM_Q1_5210452"/>
      <w:bookmarkStart w:id="4284" w:name="_ETM_Q1_5210496"/>
      <w:bookmarkStart w:id="4285" w:name="_ETM_Q1_5209704"/>
      <w:bookmarkEnd w:id="4283"/>
      <w:bookmarkEnd w:id="4284"/>
      <w:bookmarkEnd w:id="4285"/>
    </w:p>
    <w:p w14:paraId="10B95F95" w14:textId="61D21DB5" w:rsidR="00933014" w:rsidRDefault="00933014" w:rsidP="00933014">
      <w:pPr>
        <w:pStyle w:val="af9"/>
        <w:keepNext/>
        <w:rPr>
          <w:rtl/>
          <w:lang w:eastAsia="he-IL"/>
        </w:rPr>
      </w:pPr>
      <w:bookmarkStart w:id="4286" w:name="ET_guest_נתנאל_יעקב_חי_241"/>
      <w:r w:rsidRPr="00933014">
        <w:rPr>
          <w:rStyle w:val="TagStyle"/>
          <w:rtl/>
        </w:rPr>
        <w:t xml:space="preserve"> &lt;&lt; אורח &gt;&gt; </w:t>
      </w:r>
      <w:r>
        <w:rPr>
          <w:rtl/>
          <w:lang w:eastAsia="he-IL"/>
        </w:rPr>
        <w:t>נתנאל יעקב חי:</w:t>
      </w:r>
      <w:r w:rsidRPr="00933014">
        <w:rPr>
          <w:rStyle w:val="TagStyle"/>
          <w:rtl/>
        </w:rPr>
        <w:t xml:space="preserve"> &lt;&lt; אורח &gt;&gt;</w:t>
      </w:r>
      <w:r w:rsidR="00F87E37">
        <w:rPr>
          <w:rtl/>
          <w:lang w:eastAsia="he-IL"/>
        </w:rPr>
        <w:t xml:space="preserve"> </w:t>
      </w:r>
      <w:r>
        <w:rPr>
          <w:rtl/>
          <w:lang w:eastAsia="he-IL"/>
        </w:rPr>
        <w:t xml:space="preserve"> </w:t>
      </w:r>
      <w:bookmarkEnd w:id="4286"/>
    </w:p>
    <w:p w14:paraId="3D1193C6" w14:textId="77777777" w:rsidR="00933014" w:rsidRDefault="00933014" w:rsidP="00933014">
      <w:pPr>
        <w:pStyle w:val="KeepWithNext"/>
        <w:rPr>
          <w:rtl/>
          <w:lang w:eastAsia="he-IL"/>
        </w:rPr>
      </w:pPr>
    </w:p>
    <w:p w14:paraId="643221C7" w14:textId="3770BF59" w:rsidR="00933014" w:rsidRDefault="00933014" w:rsidP="00933014">
      <w:pPr>
        <w:rPr>
          <w:rtl/>
          <w:lang w:eastAsia="he-IL"/>
        </w:rPr>
      </w:pPr>
      <w:bookmarkStart w:id="4287" w:name="_ETM_Q1_5209905"/>
      <w:bookmarkStart w:id="4288" w:name="_ETM_Q1_5209921"/>
      <w:bookmarkEnd w:id="4287"/>
      <w:bookmarkEnd w:id="4288"/>
      <w:r>
        <w:rPr>
          <w:rFonts w:hint="cs"/>
          <w:rtl/>
          <w:lang w:eastAsia="he-IL"/>
        </w:rPr>
        <w:t>הדיון יהיה בכ</w:t>
      </w:r>
      <w:bookmarkStart w:id="4289" w:name="_ETM_Q1_5211350"/>
      <w:bookmarkEnd w:id="4289"/>
      <w:r>
        <w:rPr>
          <w:rFonts w:hint="cs"/>
          <w:rtl/>
          <w:lang w:eastAsia="he-IL"/>
        </w:rPr>
        <w:t xml:space="preserve">תב, לא בפניו. </w:t>
      </w:r>
      <w:bookmarkStart w:id="4290" w:name="_ETM_Q1_5211536"/>
      <w:bookmarkStart w:id="4291" w:name="_ETM_Q1_5211749"/>
      <w:bookmarkEnd w:id="4290"/>
      <w:bookmarkEnd w:id="4291"/>
    </w:p>
    <w:p w14:paraId="31BA2679" w14:textId="77777777" w:rsidR="00933014" w:rsidRDefault="00933014" w:rsidP="00933014">
      <w:pPr>
        <w:rPr>
          <w:rtl/>
          <w:lang w:eastAsia="he-IL"/>
        </w:rPr>
      </w:pPr>
      <w:bookmarkStart w:id="4292" w:name="_ETM_Q1_5211789"/>
      <w:bookmarkEnd w:id="4292"/>
    </w:p>
    <w:p w14:paraId="5D8EDAB3" w14:textId="05D69CE8" w:rsidR="00933014" w:rsidRDefault="00933014" w:rsidP="00933014">
      <w:pPr>
        <w:pStyle w:val="af9"/>
        <w:keepNext/>
        <w:rPr>
          <w:rtl/>
          <w:lang w:eastAsia="he-IL"/>
        </w:rPr>
      </w:pPr>
      <w:bookmarkStart w:id="4293" w:name="ET_guest_מרגנית_לוי_242"/>
      <w:r w:rsidRPr="00933014">
        <w:rPr>
          <w:rStyle w:val="TagStyle"/>
          <w:rtl/>
        </w:rPr>
        <w:t xml:space="preserve"> &lt;&lt; אורח &gt;&gt; </w:t>
      </w:r>
      <w:r>
        <w:rPr>
          <w:rtl/>
          <w:lang w:eastAsia="he-IL"/>
        </w:rPr>
        <w:t>מרגנית לוי:</w:t>
      </w:r>
      <w:r w:rsidRPr="00933014">
        <w:rPr>
          <w:rStyle w:val="TagStyle"/>
          <w:rtl/>
        </w:rPr>
        <w:t xml:space="preserve"> &lt;&lt; אורח &gt;&gt;</w:t>
      </w:r>
      <w:r w:rsidR="00F87E37">
        <w:rPr>
          <w:rtl/>
          <w:lang w:eastAsia="he-IL"/>
        </w:rPr>
        <w:t xml:space="preserve"> </w:t>
      </w:r>
      <w:r>
        <w:rPr>
          <w:rtl/>
          <w:lang w:eastAsia="he-IL"/>
        </w:rPr>
        <w:t xml:space="preserve"> </w:t>
      </w:r>
      <w:bookmarkEnd w:id="4293"/>
    </w:p>
    <w:p w14:paraId="31CED90C" w14:textId="77777777" w:rsidR="00933014" w:rsidRDefault="00933014" w:rsidP="00933014">
      <w:pPr>
        <w:pStyle w:val="KeepWithNext"/>
        <w:rPr>
          <w:rtl/>
          <w:lang w:eastAsia="he-IL"/>
        </w:rPr>
      </w:pPr>
    </w:p>
    <w:p w14:paraId="550CC0AC" w14:textId="388C0A0F" w:rsidR="00933014" w:rsidRDefault="00933014" w:rsidP="00933014">
      <w:pPr>
        <w:rPr>
          <w:rtl/>
          <w:lang w:eastAsia="he-IL"/>
        </w:rPr>
      </w:pPr>
      <w:bookmarkStart w:id="4294" w:name="_ETM_Q1_5212534"/>
      <w:bookmarkStart w:id="4295" w:name="_ETM_Q1_5212551"/>
      <w:bookmarkEnd w:id="4294"/>
      <w:bookmarkEnd w:id="4295"/>
      <w:r>
        <w:rPr>
          <w:rFonts w:hint="cs"/>
          <w:rtl/>
          <w:lang w:eastAsia="he-IL"/>
        </w:rPr>
        <w:t xml:space="preserve">דנו בזה כבר. </w:t>
      </w:r>
      <w:bookmarkStart w:id="4296" w:name="_ETM_Q1_5214015"/>
      <w:bookmarkStart w:id="4297" w:name="_ETM_Q1_5214249"/>
      <w:bookmarkEnd w:id="4296"/>
      <w:bookmarkEnd w:id="4297"/>
      <w:r>
        <w:rPr>
          <w:rFonts w:hint="cs"/>
          <w:rtl/>
          <w:lang w:eastAsia="he-IL"/>
        </w:rPr>
        <w:t xml:space="preserve">מה שנקרא סופיות דיון. </w:t>
      </w:r>
      <w:bookmarkStart w:id="4298" w:name="_ETM_Q1_5216719"/>
      <w:bookmarkStart w:id="4299" w:name="_ETM_Q1_5215429"/>
      <w:bookmarkEnd w:id="4298"/>
      <w:bookmarkEnd w:id="4299"/>
    </w:p>
    <w:p w14:paraId="2339E5B4" w14:textId="77777777" w:rsidR="00933014" w:rsidRDefault="00933014" w:rsidP="00933014">
      <w:pPr>
        <w:rPr>
          <w:rtl/>
          <w:lang w:eastAsia="he-IL"/>
        </w:rPr>
      </w:pPr>
      <w:bookmarkStart w:id="4300" w:name="_ETM_Q1_5214295"/>
      <w:bookmarkEnd w:id="4300"/>
    </w:p>
    <w:p w14:paraId="1F714AA1" w14:textId="410DD7A4" w:rsidR="00933014" w:rsidRDefault="00933014" w:rsidP="00933014">
      <w:pPr>
        <w:pStyle w:val="af9"/>
        <w:keepNext/>
        <w:rPr>
          <w:rtl/>
          <w:lang w:eastAsia="he-IL"/>
        </w:rPr>
      </w:pPr>
      <w:bookmarkStart w:id="4301" w:name="ET_guest_נתנאל_יעקב_חי_243"/>
      <w:r w:rsidRPr="00933014">
        <w:rPr>
          <w:rStyle w:val="TagStyle"/>
          <w:rtl/>
        </w:rPr>
        <w:t xml:space="preserve"> &lt;&lt; אורח &gt;&gt; </w:t>
      </w:r>
      <w:r>
        <w:rPr>
          <w:rtl/>
          <w:lang w:eastAsia="he-IL"/>
        </w:rPr>
        <w:t>נתנאל יעקב חי:</w:t>
      </w:r>
      <w:r w:rsidRPr="00933014">
        <w:rPr>
          <w:rStyle w:val="TagStyle"/>
          <w:rtl/>
        </w:rPr>
        <w:t xml:space="preserve"> &lt;&lt; אורח &gt;&gt;</w:t>
      </w:r>
      <w:r w:rsidR="00F87E37">
        <w:rPr>
          <w:rtl/>
          <w:lang w:eastAsia="he-IL"/>
        </w:rPr>
        <w:t xml:space="preserve"> </w:t>
      </w:r>
      <w:r>
        <w:rPr>
          <w:rtl/>
          <w:lang w:eastAsia="he-IL"/>
        </w:rPr>
        <w:t xml:space="preserve"> </w:t>
      </w:r>
      <w:bookmarkEnd w:id="4301"/>
    </w:p>
    <w:p w14:paraId="7A872CAB" w14:textId="77777777" w:rsidR="00933014" w:rsidRDefault="00933014" w:rsidP="00933014">
      <w:pPr>
        <w:pStyle w:val="KeepWithNext"/>
        <w:rPr>
          <w:rtl/>
          <w:lang w:eastAsia="he-IL"/>
        </w:rPr>
      </w:pPr>
    </w:p>
    <w:p w14:paraId="090E7C00" w14:textId="5D2CC70F" w:rsidR="00933014" w:rsidRDefault="00933014" w:rsidP="00933014">
      <w:pPr>
        <w:rPr>
          <w:rtl/>
          <w:lang w:eastAsia="he-IL"/>
        </w:rPr>
      </w:pPr>
      <w:bookmarkStart w:id="4302" w:name="_ETM_Q1_5215744"/>
      <w:bookmarkStart w:id="4303" w:name="_ETM_Q1_5215768"/>
      <w:bookmarkStart w:id="4304" w:name="_ETM_Q1_5214270"/>
      <w:bookmarkStart w:id="4305" w:name="_ETM_Q1_5213803"/>
      <w:bookmarkEnd w:id="4302"/>
      <w:bookmarkEnd w:id="4303"/>
      <w:bookmarkEnd w:id="4304"/>
      <w:bookmarkEnd w:id="4305"/>
      <w:r>
        <w:rPr>
          <w:rFonts w:hint="cs"/>
          <w:rtl/>
          <w:lang w:eastAsia="he-IL"/>
        </w:rPr>
        <w:t xml:space="preserve">רגע, שנייה. נגיד עכשיו חסר לי </w:t>
      </w:r>
      <w:bookmarkStart w:id="4306" w:name="_ETM_Q1_5220407"/>
      <w:bookmarkEnd w:id="4306"/>
      <w:r>
        <w:rPr>
          <w:rFonts w:hint="cs"/>
          <w:rtl/>
          <w:lang w:eastAsia="he-IL"/>
        </w:rPr>
        <w:t xml:space="preserve">חלק, זה לא </w:t>
      </w:r>
      <w:bookmarkStart w:id="4307" w:name="_ETM_Q1_5221095"/>
      <w:bookmarkEnd w:id="4307"/>
      <w:r>
        <w:rPr>
          <w:rFonts w:hint="cs"/>
          <w:rtl/>
          <w:lang w:eastAsia="he-IL"/>
        </w:rPr>
        <w:t xml:space="preserve">חומר חקירה, חלק מהחומר שנאסף. אני </w:t>
      </w:r>
      <w:bookmarkStart w:id="4308" w:name="_ETM_Q1_5224735"/>
      <w:bookmarkEnd w:id="4308"/>
      <w:r>
        <w:rPr>
          <w:rFonts w:hint="cs"/>
          <w:rtl/>
          <w:lang w:eastAsia="he-IL"/>
        </w:rPr>
        <w:t>רוצה להעלו</w:t>
      </w:r>
      <w:bookmarkStart w:id="4309" w:name="_ETM_Q1_5223935"/>
      <w:bookmarkEnd w:id="4309"/>
      <w:r>
        <w:rPr>
          <w:rFonts w:hint="cs"/>
          <w:rtl/>
          <w:lang w:eastAsia="he-IL"/>
        </w:rPr>
        <w:t>ת טענות על בסיס החומר הזה. אין לי</w:t>
      </w:r>
      <w:bookmarkStart w:id="4310" w:name="_ETM_Q1_5226793"/>
      <w:bookmarkEnd w:id="4310"/>
      <w:r>
        <w:rPr>
          <w:rFonts w:hint="cs"/>
          <w:rtl/>
          <w:lang w:eastAsia="he-IL"/>
        </w:rPr>
        <w:t xml:space="preserve"> אותו. </w:t>
      </w:r>
      <w:bookmarkStart w:id="4311" w:name="_ETM_Q1_5227554"/>
      <w:bookmarkEnd w:id="4311"/>
      <w:r>
        <w:rPr>
          <w:rFonts w:hint="cs"/>
          <w:rtl/>
          <w:lang w:eastAsia="he-IL"/>
        </w:rPr>
        <w:t xml:space="preserve">אם אני עכשיו בערר בכתב. </w:t>
      </w:r>
    </w:p>
    <w:p w14:paraId="142C2EB8" w14:textId="77777777" w:rsidR="00933014" w:rsidRDefault="00933014" w:rsidP="00933014">
      <w:pPr>
        <w:rPr>
          <w:rtl/>
          <w:lang w:eastAsia="he-IL"/>
        </w:rPr>
      </w:pPr>
      <w:bookmarkStart w:id="4312" w:name="_ETM_Q1_5230434"/>
      <w:bookmarkStart w:id="4313" w:name="_ETM_Q1_5230485"/>
      <w:bookmarkStart w:id="4314" w:name="_ETM_Q1_5228641"/>
      <w:bookmarkStart w:id="4315" w:name="_ETM_Q1_5229412"/>
      <w:bookmarkEnd w:id="4312"/>
      <w:bookmarkEnd w:id="4313"/>
      <w:bookmarkEnd w:id="4314"/>
      <w:bookmarkEnd w:id="4315"/>
    </w:p>
    <w:p w14:paraId="3996A988" w14:textId="7643660C" w:rsidR="00933014" w:rsidRDefault="00933014" w:rsidP="00933014">
      <w:pPr>
        <w:pStyle w:val="af9"/>
        <w:keepNext/>
        <w:rPr>
          <w:rtl/>
          <w:lang w:eastAsia="he-IL"/>
        </w:rPr>
      </w:pPr>
      <w:bookmarkStart w:id="4316" w:name="ET_guest_מרגנית_לוי_244"/>
      <w:r w:rsidRPr="00933014">
        <w:rPr>
          <w:rStyle w:val="TagStyle"/>
          <w:rtl/>
        </w:rPr>
        <w:t xml:space="preserve"> &lt;&lt; אורח &gt;&gt; </w:t>
      </w:r>
      <w:r>
        <w:rPr>
          <w:rtl/>
          <w:lang w:eastAsia="he-IL"/>
        </w:rPr>
        <w:t>מרגנית לוי:</w:t>
      </w:r>
      <w:r w:rsidRPr="00933014">
        <w:rPr>
          <w:rStyle w:val="TagStyle"/>
          <w:rtl/>
        </w:rPr>
        <w:t xml:space="preserve"> &lt;&lt; אורח &gt;&gt;</w:t>
      </w:r>
      <w:r w:rsidR="00F87E37">
        <w:rPr>
          <w:rtl/>
          <w:lang w:eastAsia="he-IL"/>
        </w:rPr>
        <w:t xml:space="preserve"> </w:t>
      </w:r>
      <w:r>
        <w:rPr>
          <w:rtl/>
          <w:lang w:eastAsia="he-IL"/>
        </w:rPr>
        <w:t xml:space="preserve"> </w:t>
      </w:r>
      <w:bookmarkEnd w:id="4316"/>
    </w:p>
    <w:p w14:paraId="145C4473" w14:textId="77777777" w:rsidR="00933014" w:rsidRDefault="00933014" w:rsidP="00933014">
      <w:pPr>
        <w:pStyle w:val="KeepWithNext"/>
        <w:rPr>
          <w:rtl/>
          <w:lang w:eastAsia="he-IL"/>
        </w:rPr>
      </w:pPr>
    </w:p>
    <w:p w14:paraId="3C860CC0" w14:textId="4CBF12CE" w:rsidR="00933014" w:rsidRDefault="00933014" w:rsidP="00933014">
      <w:pPr>
        <w:rPr>
          <w:rtl/>
          <w:lang w:eastAsia="he-IL"/>
        </w:rPr>
      </w:pPr>
      <w:bookmarkStart w:id="4317" w:name="_ETM_Q1_5229669"/>
      <w:bookmarkStart w:id="4318" w:name="_ETM_Q1_5229691"/>
      <w:bookmarkEnd w:id="4317"/>
      <w:bookmarkEnd w:id="4318"/>
      <w:r>
        <w:rPr>
          <w:rFonts w:hint="cs"/>
          <w:rtl/>
          <w:lang w:eastAsia="he-IL"/>
        </w:rPr>
        <w:t xml:space="preserve">יש </w:t>
      </w:r>
      <w:bookmarkStart w:id="4319" w:name="_ETM_Q1_5227954"/>
      <w:bookmarkEnd w:id="4319"/>
      <w:r>
        <w:rPr>
          <w:rFonts w:hint="cs"/>
          <w:rtl/>
          <w:lang w:eastAsia="he-IL"/>
        </w:rPr>
        <w:t xml:space="preserve">סעיפים בחוק בתי הדין </w:t>
      </w:r>
      <w:bookmarkStart w:id="4320" w:name="_ETM_Q1_5230622"/>
      <w:bookmarkEnd w:id="4320"/>
      <w:proofErr w:type="spellStart"/>
      <w:r>
        <w:rPr>
          <w:rFonts w:hint="cs"/>
          <w:rtl/>
          <w:lang w:eastAsia="he-IL"/>
        </w:rPr>
        <w:t>המינהל</w:t>
      </w:r>
      <w:bookmarkStart w:id="4321" w:name="_ETM_Q1_5229469"/>
      <w:bookmarkEnd w:id="4321"/>
      <w:r>
        <w:rPr>
          <w:rFonts w:hint="cs"/>
          <w:rtl/>
          <w:lang w:eastAsia="he-IL"/>
        </w:rPr>
        <w:t>יים</w:t>
      </w:r>
      <w:proofErr w:type="spellEnd"/>
      <w:r>
        <w:rPr>
          <w:rFonts w:hint="cs"/>
          <w:rtl/>
          <w:lang w:eastAsia="he-IL"/>
        </w:rPr>
        <w:t xml:space="preserve"> שמסדיר</w:t>
      </w:r>
      <w:bookmarkStart w:id="4322" w:name="_ETM_Q1_5230582"/>
      <w:bookmarkEnd w:id="4322"/>
      <w:r>
        <w:rPr>
          <w:rFonts w:hint="cs"/>
          <w:rtl/>
          <w:lang w:eastAsia="he-IL"/>
        </w:rPr>
        <w:t>ים את זה. א</w:t>
      </w:r>
      <w:bookmarkStart w:id="4323" w:name="_ETM_Q1_5230642"/>
      <w:bookmarkEnd w:id="4323"/>
      <w:r>
        <w:rPr>
          <w:rFonts w:hint="cs"/>
          <w:rtl/>
          <w:lang w:eastAsia="he-IL"/>
        </w:rPr>
        <w:t xml:space="preserve">תה מוזמן לקרוא את החוק. </w:t>
      </w:r>
      <w:bookmarkStart w:id="4324" w:name="_ETM_Q1_5233156"/>
      <w:bookmarkEnd w:id="4324"/>
      <w:r>
        <w:rPr>
          <w:rFonts w:hint="cs"/>
          <w:rtl/>
          <w:lang w:eastAsia="he-IL"/>
        </w:rPr>
        <w:t xml:space="preserve">אם תרצה </w:t>
      </w:r>
      <w:bookmarkStart w:id="4325" w:name="_ETM_Q1_5232316"/>
      <w:bookmarkEnd w:id="4325"/>
      <w:r>
        <w:rPr>
          <w:rFonts w:hint="cs"/>
          <w:rtl/>
          <w:lang w:eastAsia="he-IL"/>
        </w:rPr>
        <w:t>אני אפנה אותך</w:t>
      </w:r>
      <w:bookmarkStart w:id="4326" w:name="_ETM_Q1_5232105"/>
      <w:bookmarkEnd w:id="4326"/>
      <w:r>
        <w:rPr>
          <w:rFonts w:hint="cs"/>
          <w:rtl/>
          <w:lang w:eastAsia="he-IL"/>
        </w:rPr>
        <w:t xml:space="preserve">. </w:t>
      </w:r>
    </w:p>
    <w:p w14:paraId="46F54793" w14:textId="77777777" w:rsidR="00933014" w:rsidRDefault="00933014" w:rsidP="00933014">
      <w:pPr>
        <w:rPr>
          <w:rtl/>
          <w:lang w:eastAsia="he-IL"/>
        </w:rPr>
      </w:pPr>
      <w:bookmarkStart w:id="4327" w:name="_ETM_Q1_5232522"/>
      <w:bookmarkStart w:id="4328" w:name="_ETM_Q1_5232573"/>
      <w:bookmarkEnd w:id="4327"/>
      <w:bookmarkEnd w:id="4328"/>
    </w:p>
    <w:p w14:paraId="69C890F3" w14:textId="0703B86F" w:rsidR="00933014" w:rsidRDefault="00933014" w:rsidP="00933014">
      <w:pPr>
        <w:pStyle w:val="af9"/>
        <w:keepNext/>
        <w:rPr>
          <w:rtl/>
          <w:lang w:eastAsia="he-IL"/>
        </w:rPr>
      </w:pPr>
      <w:bookmarkStart w:id="4329" w:name="ET_guest_נתנאל_יעקב_חי_245"/>
      <w:r w:rsidRPr="00933014">
        <w:rPr>
          <w:rStyle w:val="TagStyle"/>
          <w:rtl/>
        </w:rPr>
        <w:t xml:space="preserve"> &lt;&lt; אורח &gt;&gt; </w:t>
      </w:r>
      <w:r>
        <w:rPr>
          <w:rtl/>
          <w:lang w:eastAsia="he-IL"/>
        </w:rPr>
        <w:t>נתנאל יעקב חי:</w:t>
      </w:r>
      <w:r w:rsidRPr="00933014">
        <w:rPr>
          <w:rStyle w:val="TagStyle"/>
          <w:rtl/>
        </w:rPr>
        <w:t xml:space="preserve"> &lt;&lt; אורח &gt;&gt;</w:t>
      </w:r>
      <w:r w:rsidR="00F87E37">
        <w:rPr>
          <w:rtl/>
          <w:lang w:eastAsia="he-IL"/>
        </w:rPr>
        <w:t xml:space="preserve"> </w:t>
      </w:r>
      <w:r>
        <w:rPr>
          <w:rtl/>
          <w:lang w:eastAsia="he-IL"/>
        </w:rPr>
        <w:t xml:space="preserve"> </w:t>
      </w:r>
      <w:bookmarkEnd w:id="4329"/>
    </w:p>
    <w:p w14:paraId="4854F159" w14:textId="77777777" w:rsidR="00933014" w:rsidRDefault="00933014" w:rsidP="00933014">
      <w:pPr>
        <w:pStyle w:val="KeepWithNext"/>
        <w:rPr>
          <w:rtl/>
          <w:lang w:eastAsia="he-IL"/>
        </w:rPr>
      </w:pPr>
    </w:p>
    <w:p w14:paraId="270A4183" w14:textId="7E255A05" w:rsidR="00933014" w:rsidRDefault="00933014" w:rsidP="00933014">
      <w:pPr>
        <w:rPr>
          <w:rtl/>
          <w:lang w:eastAsia="he-IL"/>
        </w:rPr>
      </w:pPr>
      <w:bookmarkStart w:id="4330" w:name="_ETM_Q1_5234185"/>
      <w:bookmarkStart w:id="4331" w:name="_ETM_Q1_5234204"/>
      <w:bookmarkEnd w:id="4330"/>
      <w:bookmarkEnd w:id="4331"/>
      <w:r>
        <w:rPr>
          <w:rFonts w:hint="cs"/>
          <w:rtl/>
          <w:lang w:eastAsia="he-IL"/>
        </w:rPr>
        <w:t>רגע. אני פו</w:t>
      </w:r>
      <w:bookmarkStart w:id="4332" w:name="_ETM_Q1_5233357"/>
      <w:bookmarkEnd w:id="4332"/>
      <w:r>
        <w:rPr>
          <w:rFonts w:hint="cs"/>
          <w:rtl/>
          <w:lang w:eastAsia="he-IL"/>
        </w:rPr>
        <w:t xml:space="preserve">נה בכתב. אין </w:t>
      </w:r>
      <w:bookmarkStart w:id="4333" w:name="_ETM_Q1_5235151"/>
      <w:bookmarkEnd w:id="4333"/>
      <w:r>
        <w:rPr>
          <w:rFonts w:hint="cs"/>
          <w:rtl/>
          <w:lang w:eastAsia="he-IL"/>
        </w:rPr>
        <w:t xml:space="preserve">לי את היכולת לנסח את </w:t>
      </w:r>
      <w:bookmarkStart w:id="4334" w:name="_ETM_Q1_5235790"/>
      <w:bookmarkEnd w:id="4334"/>
      <w:r>
        <w:rPr>
          <w:rFonts w:hint="cs"/>
          <w:rtl/>
          <w:lang w:eastAsia="he-IL"/>
        </w:rPr>
        <w:t xml:space="preserve">הטענות שלי בגלל שזה </w:t>
      </w:r>
      <w:bookmarkStart w:id="4335" w:name="_ETM_Q1_5237485"/>
      <w:bookmarkEnd w:id="4335"/>
      <w:r>
        <w:rPr>
          <w:rFonts w:hint="cs"/>
          <w:rtl/>
          <w:lang w:eastAsia="he-IL"/>
        </w:rPr>
        <w:t xml:space="preserve">לא </w:t>
      </w:r>
      <w:bookmarkStart w:id="4336" w:name="_ETM_Q1_5237914"/>
      <w:bookmarkEnd w:id="4336"/>
      <w:r>
        <w:rPr>
          <w:rFonts w:hint="cs"/>
          <w:rtl/>
          <w:lang w:eastAsia="he-IL"/>
        </w:rPr>
        <w:t>- - -</w:t>
      </w:r>
      <w:bookmarkStart w:id="4337" w:name="_ETM_Q1_5236616"/>
      <w:bookmarkEnd w:id="4337"/>
    </w:p>
    <w:p w14:paraId="7CE2B647" w14:textId="77777777" w:rsidR="00933014" w:rsidRDefault="00933014" w:rsidP="00933014">
      <w:pPr>
        <w:rPr>
          <w:rtl/>
          <w:lang w:eastAsia="he-IL"/>
        </w:rPr>
      </w:pPr>
      <w:bookmarkStart w:id="4338" w:name="_ETM_Q1_5236830"/>
      <w:bookmarkStart w:id="4339" w:name="_ETM_Q1_5236881"/>
      <w:bookmarkStart w:id="4340" w:name="_ETM_Q1_5237605"/>
      <w:bookmarkEnd w:id="4338"/>
      <w:bookmarkEnd w:id="4339"/>
      <w:bookmarkEnd w:id="4340"/>
    </w:p>
    <w:p w14:paraId="2E069DA0" w14:textId="6A528EC9" w:rsidR="00933014" w:rsidRDefault="00933014" w:rsidP="00933014">
      <w:pPr>
        <w:pStyle w:val="af9"/>
        <w:keepNext/>
        <w:rPr>
          <w:rtl/>
          <w:lang w:eastAsia="he-IL"/>
        </w:rPr>
      </w:pPr>
      <w:bookmarkStart w:id="4341" w:name="ET_guest_מרגנית_לוי_246"/>
      <w:r w:rsidRPr="00933014">
        <w:rPr>
          <w:rStyle w:val="TagStyle"/>
          <w:rtl/>
        </w:rPr>
        <w:t xml:space="preserve"> &lt;&lt; אורח &gt;&gt; </w:t>
      </w:r>
      <w:r>
        <w:rPr>
          <w:rtl/>
          <w:lang w:eastAsia="he-IL"/>
        </w:rPr>
        <w:t>מרגנית לוי:</w:t>
      </w:r>
      <w:r w:rsidRPr="00933014">
        <w:rPr>
          <w:rStyle w:val="TagStyle"/>
          <w:rtl/>
        </w:rPr>
        <w:t xml:space="preserve"> &lt;&lt; אורח &gt;&gt;</w:t>
      </w:r>
      <w:r w:rsidR="00F87E37">
        <w:rPr>
          <w:rtl/>
          <w:lang w:eastAsia="he-IL"/>
        </w:rPr>
        <w:t xml:space="preserve"> </w:t>
      </w:r>
      <w:r>
        <w:rPr>
          <w:rtl/>
          <w:lang w:eastAsia="he-IL"/>
        </w:rPr>
        <w:t xml:space="preserve"> </w:t>
      </w:r>
      <w:bookmarkEnd w:id="4341"/>
    </w:p>
    <w:p w14:paraId="2DCC32AD" w14:textId="77777777" w:rsidR="00933014" w:rsidRDefault="00933014" w:rsidP="00933014">
      <w:pPr>
        <w:pStyle w:val="KeepWithNext"/>
        <w:rPr>
          <w:rtl/>
          <w:lang w:eastAsia="he-IL"/>
        </w:rPr>
      </w:pPr>
    </w:p>
    <w:p w14:paraId="3DE9E118" w14:textId="0534BDA6" w:rsidR="00933014" w:rsidRDefault="00933014" w:rsidP="00933014">
      <w:pPr>
        <w:rPr>
          <w:rtl/>
          <w:lang w:eastAsia="he-IL"/>
        </w:rPr>
      </w:pPr>
      <w:r>
        <w:rPr>
          <w:rFonts w:hint="cs"/>
          <w:rtl/>
          <w:lang w:eastAsia="he-IL"/>
        </w:rPr>
        <w:t>ב</w:t>
      </w:r>
      <w:bookmarkStart w:id="4342" w:name="_ETM_Q1_5237905"/>
      <w:bookmarkStart w:id="4343" w:name="_ETM_Q1_5237926"/>
      <w:bookmarkEnd w:id="4342"/>
      <w:bookmarkEnd w:id="4343"/>
      <w:r>
        <w:rPr>
          <w:rFonts w:hint="cs"/>
          <w:rtl/>
          <w:lang w:eastAsia="he-IL"/>
        </w:rPr>
        <w:t>וודאי שיש לך י</w:t>
      </w:r>
      <w:bookmarkStart w:id="4344" w:name="_ETM_Q1_5237548"/>
      <w:bookmarkEnd w:id="4344"/>
      <w:r>
        <w:rPr>
          <w:rFonts w:hint="cs"/>
          <w:rtl/>
          <w:lang w:eastAsia="he-IL"/>
        </w:rPr>
        <w:t xml:space="preserve">כולת. דנו בזה כבר. </w:t>
      </w:r>
      <w:bookmarkStart w:id="4345" w:name="_ETM_Q1_5239087"/>
      <w:bookmarkEnd w:id="4345"/>
      <w:r>
        <w:rPr>
          <w:rFonts w:hint="cs"/>
          <w:rtl/>
          <w:lang w:eastAsia="he-IL"/>
        </w:rPr>
        <w:t xml:space="preserve">תזכיר לי מה </w:t>
      </w:r>
      <w:bookmarkStart w:id="4346" w:name="_ETM_Q1_5240064"/>
      <w:bookmarkEnd w:id="4346"/>
      <w:r>
        <w:rPr>
          <w:rFonts w:hint="cs"/>
          <w:rtl/>
          <w:lang w:eastAsia="he-IL"/>
        </w:rPr>
        <w:t>שמך?</w:t>
      </w:r>
    </w:p>
    <w:p w14:paraId="36789DC8" w14:textId="77777777" w:rsidR="00933014" w:rsidRDefault="00933014" w:rsidP="00933014">
      <w:pPr>
        <w:rPr>
          <w:rtl/>
          <w:lang w:eastAsia="he-IL"/>
        </w:rPr>
      </w:pPr>
      <w:bookmarkStart w:id="4347" w:name="_ETM_Q1_5240952"/>
      <w:bookmarkStart w:id="4348" w:name="_ETM_Q1_5241003"/>
      <w:bookmarkStart w:id="4349" w:name="_ETM_Q1_5240055"/>
      <w:bookmarkEnd w:id="4347"/>
      <w:bookmarkEnd w:id="4348"/>
      <w:bookmarkEnd w:id="4349"/>
    </w:p>
    <w:p w14:paraId="45FE0543" w14:textId="083FE2AF" w:rsidR="00933014" w:rsidRDefault="00933014" w:rsidP="00933014">
      <w:pPr>
        <w:pStyle w:val="af9"/>
        <w:keepNext/>
        <w:rPr>
          <w:rtl/>
          <w:lang w:eastAsia="he-IL"/>
        </w:rPr>
      </w:pPr>
      <w:bookmarkStart w:id="4350" w:name="ET_guest_נתנאל_יעקב_חי_247"/>
      <w:r w:rsidRPr="00933014">
        <w:rPr>
          <w:rStyle w:val="TagStyle"/>
          <w:rtl/>
        </w:rPr>
        <w:t xml:space="preserve"> &lt;&lt; אורח &gt;&gt; </w:t>
      </w:r>
      <w:r>
        <w:rPr>
          <w:rtl/>
          <w:lang w:eastAsia="he-IL"/>
        </w:rPr>
        <w:t>נתנאל יעקב חי:</w:t>
      </w:r>
      <w:r w:rsidRPr="00933014">
        <w:rPr>
          <w:rStyle w:val="TagStyle"/>
          <w:rtl/>
        </w:rPr>
        <w:t xml:space="preserve"> &lt;&lt; אורח &gt;&gt;</w:t>
      </w:r>
      <w:r w:rsidR="00F87E37">
        <w:rPr>
          <w:rtl/>
          <w:lang w:eastAsia="he-IL"/>
        </w:rPr>
        <w:t xml:space="preserve"> </w:t>
      </w:r>
      <w:r>
        <w:rPr>
          <w:rtl/>
          <w:lang w:eastAsia="he-IL"/>
        </w:rPr>
        <w:t xml:space="preserve"> </w:t>
      </w:r>
      <w:bookmarkEnd w:id="4350"/>
    </w:p>
    <w:p w14:paraId="31DBB1DB" w14:textId="77777777" w:rsidR="00933014" w:rsidRDefault="00933014" w:rsidP="00933014">
      <w:pPr>
        <w:pStyle w:val="KeepWithNext"/>
        <w:rPr>
          <w:rtl/>
          <w:lang w:eastAsia="he-IL"/>
        </w:rPr>
      </w:pPr>
    </w:p>
    <w:p w14:paraId="24777E50" w14:textId="649580FC" w:rsidR="00933014" w:rsidRDefault="00933014" w:rsidP="00933014">
      <w:pPr>
        <w:rPr>
          <w:rtl/>
          <w:lang w:eastAsia="he-IL"/>
        </w:rPr>
      </w:pPr>
      <w:bookmarkStart w:id="4351" w:name="_ETM_Q1_5240333"/>
      <w:bookmarkStart w:id="4352" w:name="_ETM_Q1_5240353"/>
      <w:bookmarkEnd w:id="4351"/>
      <w:bookmarkEnd w:id="4352"/>
      <w:r>
        <w:rPr>
          <w:rFonts w:hint="cs"/>
          <w:rtl/>
          <w:lang w:eastAsia="he-IL"/>
        </w:rPr>
        <w:t xml:space="preserve">נתנאל. </w:t>
      </w:r>
      <w:bookmarkStart w:id="4353" w:name="_ETM_Q1_5241005"/>
      <w:bookmarkStart w:id="4354" w:name="_ETM_Q1_5241216"/>
      <w:bookmarkEnd w:id="4353"/>
      <w:bookmarkEnd w:id="4354"/>
    </w:p>
    <w:p w14:paraId="162EED76" w14:textId="77777777" w:rsidR="00933014" w:rsidRDefault="00933014" w:rsidP="00933014">
      <w:pPr>
        <w:rPr>
          <w:rtl/>
          <w:lang w:eastAsia="he-IL"/>
        </w:rPr>
      </w:pPr>
      <w:bookmarkStart w:id="4355" w:name="_ETM_Q1_5241260"/>
      <w:bookmarkEnd w:id="4355"/>
    </w:p>
    <w:p w14:paraId="5C74DA23" w14:textId="0AC8625B" w:rsidR="00933014" w:rsidRDefault="00933014" w:rsidP="00933014">
      <w:pPr>
        <w:pStyle w:val="af9"/>
        <w:keepNext/>
        <w:rPr>
          <w:rtl/>
          <w:lang w:eastAsia="he-IL"/>
        </w:rPr>
      </w:pPr>
      <w:bookmarkStart w:id="4356" w:name="ET_guest_מרגנית_לוי_248"/>
      <w:r w:rsidRPr="00933014">
        <w:rPr>
          <w:rStyle w:val="TagStyle"/>
          <w:rtl/>
        </w:rPr>
        <w:t xml:space="preserve"> &lt;&lt; אורח &gt;&gt; </w:t>
      </w:r>
      <w:r>
        <w:rPr>
          <w:rtl/>
          <w:lang w:eastAsia="he-IL"/>
        </w:rPr>
        <w:t>מרגנית לוי:</w:t>
      </w:r>
      <w:r w:rsidRPr="00933014">
        <w:rPr>
          <w:rStyle w:val="TagStyle"/>
          <w:rtl/>
        </w:rPr>
        <w:t xml:space="preserve"> &lt;&lt; אורח &gt;&gt;</w:t>
      </w:r>
      <w:r w:rsidR="00F87E37">
        <w:rPr>
          <w:rtl/>
          <w:lang w:eastAsia="he-IL"/>
        </w:rPr>
        <w:t xml:space="preserve"> </w:t>
      </w:r>
      <w:r>
        <w:rPr>
          <w:rtl/>
          <w:lang w:eastAsia="he-IL"/>
        </w:rPr>
        <w:t xml:space="preserve"> </w:t>
      </w:r>
      <w:bookmarkEnd w:id="4356"/>
    </w:p>
    <w:p w14:paraId="5028E900" w14:textId="77777777" w:rsidR="00933014" w:rsidRDefault="00933014" w:rsidP="00933014">
      <w:pPr>
        <w:pStyle w:val="KeepWithNext"/>
        <w:rPr>
          <w:rtl/>
          <w:lang w:eastAsia="he-IL"/>
        </w:rPr>
      </w:pPr>
    </w:p>
    <w:p w14:paraId="509C8203" w14:textId="2BB5D7D3" w:rsidR="00933014" w:rsidRDefault="00933014" w:rsidP="00933014">
      <w:pPr>
        <w:rPr>
          <w:rtl/>
          <w:lang w:eastAsia="he-IL"/>
        </w:rPr>
      </w:pPr>
      <w:bookmarkStart w:id="4357" w:name="_ETM_Q1_5242251"/>
      <w:bookmarkStart w:id="4358" w:name="_ETM_Q1_5242274"/>
      <w:bookmarkEnd w:id="4357"/>
      <w:bookmarkEnd w:id="4358"/>
      <w:r>
        <w:rPr>
          <w:rFonts w:hint="cs"/>
          <w:rtl/>
          <w:lang w:eastAsia="he-IL"/>
        </w:rPr>
        <w:t>נתנאל, דנ</w:t>
      </w:r>
      <w:bookmarkStart w:id="4359" w:name="_ETM_Q1_5241291"/>
      <w:bookmarkEnd w:id="4359"/>
      <w:r>
        <w:rPr>
          <w:rFonts w:hint="cs"/>
          <w:rtl/>
          <w:lang w:eastAsia="he-IL"/>
        </w:rPr>
        <w:t xml:space="preserve">ו בזה בסעיף 20. אני </w:t>
      </w:r>
      <w:bookmarkStart w:id="4360" w:name="_ETM_Q1_5242297"/>
      <w:bookmarkEnd w:id="4360"/>
      <w:r>
        <w:rPr>
          <w:rFonts w:hint="cs"/>
          <w:rtl/>
          <w:lang w:eastAsia="he-IL"/>
        </w:rPr>
        <w:t>לא פו</w:t>
      </w:r>
      <w:bookmarkStart w:id="4361" w:name="_ETM_Q1_5241837"/>
      <w:bookmarkEnd w:id="4361"/>
      <w:r>
        <w:rPr>
          <w:rFonts w:hint="cs"/>
          <w:rtl/>
          <w:lang w:eastAsia="he-IL"/>
        </w:rPr>
        <w:t xml:space="preserve">תחת את </w:t>
      </w:r>
      <w:bookmarkStart w:id="4362" w:name="_ETM_Q1_5244150"/>
      <w:bookmarkStart w:id="4363" w:name="_ETM_Q1_5243453"/>
      <w:bookmarkEnd w:id="4362"/>
      <w:bookmarkEnd w:id="4363"/>
      <w:r>
        <w:rPr>
          <w:rFonts w:hint="cs"/>
          <w:rtl/>
          <w:lang w:eastAsia="he-IL"/>
        </w:rPr>
        <w:t xml:space="preserve">הדיון עכשיו </w:t>
      </w:r>
      <w:proofErr w:type="spellStart"/>
      <w:r>
        <w:rPr>
          <w:rFonts w:hint="cs"/>
          <w:rtl/>
          <w:lang w:eastAsia="he-IL"/>
        </w:rPr>
        <w:t>איתך</w:t>
      </w:r>
      <w:bookmarkStart w:id="4364" w:name="_ETM_Q1_5244510"/>
      <w:bookmarkEnd w:id="4364"/>
      <w:proofErr w:type="spellEnd"/>
      <w:r>
        <w:rPr>
          <w:rFonts w:hint="cs"/>
          <w:rtl/>
          <w:lang w:eastAsia="he-IL"/>
        </w:rPr>
        <w:t>, אלא אם כן יו</w:t>
      </w:r>
      <w:bookmarkStart w:id="4365" w:name="_ETM_Q1_5244763"/>
      <w:bookmarkEnd w:id="4365"/>
      <w:r>
        <w:rPr>
          <w:rFonts w:hint="cs"/>
          <w:rtl/>
          <w:lang w:eastAsia="he-IL"/>
        </w:rPr>
        <w:t>שב-ראש הוו</w:t>
      </w:r>
      <w:bookmarkStart w:id="4366" w:name="_ETM_Q1_5246651"/>
      <w:bookmarkEnd w:id="4366"/>
      <w:r>
        <w:rPr>
          <w:rFonts w:hint="cs"/>
          <w:rtl/>
          <w:lang w:eastAsia="he-IL"/>
        </w:rPr>
        <w:t>עדה ירצה.</w:t>
      </w:r>
      <w:bookmarkStart w:id="4367" w:name="_ETM_Q1_5247346"/>
      <w:bookmarkEnd w:id="4367"/>
      <w:r>
        <w:rPr>
          <w:rFonts w:hint="cs"/>
          <w:rtl/>
          <w:lang w:eastAsia="he-IL"/>
        </w:rPr>
        <w:t xml:space="preserve"> </w:t>
      </w:r>
      <w:bookmarkStart w:id="4368" w:name="_ETM_Q1_5247574"/>
      <w:bookmarkEnd w:id="4368"/>
    </w:p>
    <w:p w14:paraId="4AE4510B" w14:textId="77777777" w:rsidR="00933014" w:rsidRDefault="00933014" w:rsidP="00933014">
      <w:pPr>
        <w:rPr>
          <w:rtl/>
          <w:lang w:eastAsia="he-IL"/>
        </w:rPr>
      </w:pPr>
      <w:bookmarkStart w:id="4369" w:name="_ETM_Q1_5247623"/>
      <w:bookmarkEnd w:id="4369"/>
    </w:p>
    <w:p w14:paraId="646F677D" w14:textId="43BAC212" w:rsidR="00933014" w:rsidRDefault="00933014" w:rsidP="00933014">
      <w:pPr>
        <w:pStyle w:val="af9"/>
        <w:keepNext/>
        <w:rPr>
          <w:rtl/>
          <w:lang w:eastAsia="he-IL"/>
        </w:rPr>
      </w:pPr>
      <w:bookmarkStart w:id="4370" w:name="ET_guest_נתנאל_יעקב_חי_249"/>
      <w:r w:rsidRPr="00933014">
        <w:rPr>
          <w:rStyle w:val="TagStyle"/>
          <w:rtl/>
        </w:rPr>
        <w:t xml:space="preserve"> &lt;&lt; אורח &gt;&gt; </w:t>
      </w:r>
      <w:r>
        <w:rPr>
          <w:rtl/>
          <w:lang w:eastAsia="he-IL"/>
        </w:rPr>
        <w:t>נתנאל יעקב חי:</w:t>
      </w:r>
      <w:r w:rsidRPr="00933014">
        <w:rPr>
          <w:rStyle w:val="TagStyle"/>
          <w:rtl/>
        </w:rPr>
        <w:t xml:space="preserve"> &lt;&lt; אורח &gt;&gt;</w:t>
      </w:r>
      <w:r w:rsidR="00F87E37">
        <w:rPr>
          <w:rtl/>
          <w:lang w:eastAsia="he-IL"/>
        </w:rPr>
        <w:t xml:space="preserve"> </w:t>
      </w:r>
      <w:r>
        <w:rPr>
          <w:rtl/>
          <w:lang w:eastAsia="he-IL"/>
        </w:rPr>
        <w:t xml:space="preserve"> </w:t>
      </w:r>
      <w:bookmarkEnd w:id="4370"/>
    </w:p>
    <w:p w14:paraId="7E7CDF2D" w14:textId="77777777" w:rsidR="00933014" w:rsidRDefault="00933014" w:rsidP="00933014">
      <w:pPr>
        <w:pStyle w:val="KeepWithNext"/>
        <w:rPr>
          <w:rtl/>
          <w:lang w:eastAsia="he-IL"/>
        </w:rPr>
      </w:pPr>
    </w:p>
    <w:p w14:paraId="43077AC3" w14:textId="4206CB3B" w:rsidR="00933014" w:rsidRDefault="00933014" w:rsidP="00933014">
      <w:pPr>
        <w:rPr>
          <w:rtl/>
          <w:lang w:eastAsia="he-IL"/>
        </w:rPr>
      </w:pPr>
      <w:bookmarkStart w:id="4371" w:name="_ETM_Q1_5248952"/>
      <w:bookmarkEnd w:id="4371"/>
      <w:r>
        <w:rPr>
          <w:rFonts w:hint="cs"/>
          <w:rtl/>
          <w:lang w:eastAsia="he-IL"/>
        </w:rPr>
        <w:t>ל</w:t>
      </w:r>
      <w:bookmarkStart w:id="4372" w:name="_ETM_Q1_5248987"/>
      <w:bookmarkEnd w:id="4372"/>
      <w:r>
        <w:rPr>
          <w:rFonts w:hint="cs"/>
          <w:rtl/>
          <w:lang w:eastAsia="he-IL"/>
        </w:rPr>
        <w:t>א, לא.</w:t>
      </w:r>
      <w:bookmarkStart w:id="4373" w:name="_ETM_Q1_5247446"/>
      <w:bookmarkEnd w:id="4373"/>
      <w:r>
        <w:rPr>
          <w:rFonts w:hint="cs"/>
          <w:rtl/>
          <w:lang w:eastAsia="he-IL"/>
        </w:rPr>
        <w:t xml:space="preserve"> אני מדבר על בסיס מה שנקבע. </w:t>
      </w:r>
      <w:bookmarkStart w:id="4374" w:name="_ETM_Q1_5250505"/>
      <w:bookmarkEnd w:id="4374"/>
      <w:r>
        <w:rPr>
          <w:rFonts w:hint="cs"/>
          <w:rtl/>
          <w:lang w:eastAsia="he-IL"/>
        </w:rPr>
        <w:t>מה שכבר נקבע זה שאין לי א</w:t>
      </w:r>
      <w:bookmarkStart w:id="4375" w:name="_ETM_Q1_5251793"/>
      <w:bookmarkEnd w:id="4375"/>
      <w:r>
        <w:rPr>
          <w:rFonts w:hint="cs"/>
          <w:rtl/>
          <w:lang w:eastAsia="he-IL"/>
        </w:rPr>
        <w:t xml:space="preserve">ת היכולת לנהל </w:t>
      </w:r>
      <w:bookmarkStart w:id="4376" w:name="_ETM_Q1_5253863"/>
      <w:bookmarkEnd w:id="4376"/>
      <w:r>
        <w:rPr>
          <w:rFonts w:hint="cs"/>
          <w:rtl/>
          <w:lang w:eastAsia="he-IL"/>
        </w:rPr>
        <w:t xml:space="preserve">כאן את הדיון, לא </w:t>
      </w:r>
      <w:bookmarkStart w:id="4377" w:name="_ETM_Q1_5254367"/>
      <w:bookmarkEnd w:id="4377"/>
      <w:r>
        <w:rPr>
          <w:rFonts w:hint="cs"/>
          <w:rtl/>
          <w:lang w:eastAsia="he-IL"/>
        </w:rPr>
        <w:t xml:space="preserve">בנוכחותי וגם לא תמיד תינתן לי </w:t>
      </w:r>
      <w:bookmarkStart w:id="4378" w:name="_ETM_Q1_5260133"/>
      <w:bookmarkEnd w:id="4378"/>
      <w:r>
        <w:rPr>
          <w:rFonts w:hint="cs"/>
          <w:rtl/>
          <w:lang w:eastAsia="he-IL"/>
        </w:rPr>
        <w:t>האפשרו</w:t>
      </w:r>
      <w:bookmarkStart w:id="4379" w:name="_ETM_Q1_5258758"/>
      <w:bookmarkEnd w:id="4379"/>
      <w:r>
        <w:rPr>
          <w:rFonts w:hint="cs"/>
          <w:rtl/>
          <w:lang w:eastAsia="he-IL"/>
        </w:rPr>
        <w:t>ת לנהל אותו ב-</w:t>
      </w:r>
      <w:bookmarkStart w:id="4380" w:name="_ETM_Q1_5260334"/>
      <w:bookmarkStart w:id="4381" w:name="_ETM_Q1_5259742"/>
      <w:bookmarkStart w:id="4382" w:name="_ETM_Q1_5260326"/>
      <w:bookmarkStart w:id="4383" w:name="_ETM_Q1_5259204"/>
      <w:bookmarkStart w:id="4384" w:name="_ETM_Q1_5260605"/>
      <w:bookmarkEnd w:id="4380"/>
      <w:bookmarkEnd w:id="4381"/>
      <w:bookmarkEnd w:id="4382"/>
      <w:bookmarkEnd w:id="4383"/>
      <w:bookmarkEnd w:id="4384"/>
      <w:r>
        <w:rPr>
          <w:lang w:eastAsia="he-IL"/>
        </w:rPr>
        <w:t>VC</w:t>
      </w:r>
      <w:r>
        <w:rPr>
          <w:rFonts w:hint="cs"/>
          <w:rtl/>
          <w:lang w:eastAsia="he-IL"/>
        </w:rPr>
        <w:t xml:space="preserve">. </w:t>
      </w:r>
      <w:bookmarkStart w:id="4385" w:name="_ETM_Q1_5263393"/>
      <w:bookmarkEnd w:id="4385"/>
    </w:p>
    <w:p w14:paraId="416E2F75" w14:textId="77777777" w:rsidR="00933014" w:rsidRDefault="00933014" w:rsidP="00933014">
      <w:pPr>
        <w:rPr>
          <w:rtl/>
          <w:lang w:eastAsia="he-IL"/>
        </w:rPr>
      </w:pPr>
      <w:bookmarkStart w:id="4386" w:name="_ETM_Q1_5263448"/>
      <w:bookmarkStart w:id="4387" w:name="_ETM_Q1_5261575"/>
      <w:bookmarkEnd w:id="4386"/>
      <w:bookmarkEnd w:id="4387"/>
    </w:p>
    <w:p w14:paraId="4266B150" w14:textId="20544AB9" w:rsidR="00933014" w:rsidRDefault="00933014" w:rsidP="00933014">
      <w:pPr>
        <w:pStyle w:val="af9"/>
        <w:keepNext/>
        <w:rPr>
          <w:rtl/>
          <w:lang w:eastAsia="he-IL"/>
        </w:rPr>
      </w:pPr>
      <w:bookmarkStart w:id="4388" w:name="ET_guest_מרגנית_לוי_250"/>
      <w:r w:rsidRPr="00933014">
        <w:rPr>
          <w:rStyle w:val="TagStyle"/>
          <w:rtl/>
        </w:rPr>
        <w:t xml:space="preserve"> &lt;&lt; אורח &gt;&gt; </w:t>
      </w:r>
      <w:r>
        <w:rPr>
          <w:rtl/>
          <w:lang w:eastAsia="he-IL"/>
        </w:rPr>
        <w:t>מרגנית לוי:</w:t>
      </w:r>
      <w:r w:rsidRPr="00933014">
        <w:rPr>
          <w:rStyle w:val="TagStyle"/>
          <w:rtl/>
        </w:rPr>
        <w:t xml:space="preserve"> &lt;&lt; אורח &gt;&gt;</w:t>
      </w:r>
      <w:r w:rsidR="00F87E37">
        <w:rPr>
          <w:rtl/>
          <w:lang w:eastAsia="he-IL"/>
        </w:rPr>
        <w:t xml:space="preserve"> </w:t>
      </w:r>
      <w:r>
        <w:rPr>
          <w:rtl/>
          <w:lang w:eastAsia="he-IL"/>
        </w:rPr>
        <w:t xml:space="preserve"> </w:t>
      </w:r>
      <w:bookmarkEnd w:id="4388"/>
    </w:p>
    <w:p w14:paraId="0839EAF0" w14:textId="77777777" w:rsidR="00933014" w:rsidRDefault="00933014" w:rsidP="00933014">
      <w:pPr>
        <w:pStyle w:val="KeepWithNext"/>
        <w:rPr>
          <w:rtl/>
          <w:lang w:eastAsia="he-IL"/>
        </w:rPr>
      </w:pPr>
    </w:p>
    <w:p w14:paraId="0131141C" w14:textId="566777AC" w:rsidR="00933014" w:rsidRDefault="00933014" w:rsidP="00933014">
      <w:pPr>
        <w:rPr>
          <w:rtl/>
          <w:lang w:eastAsia="he-IL"/>
        </w:rPr>
      </w:pPr>
      <w:bookmarkStart w:id="4389" w:name="_ETM_Q1_5263525"/>
      <w:bookmarkStart w:id="4390" w:name="_ETM_Q1_5263546"/>
      <w:bookmarkEnd w:id="4389"/>
      <w:bookmarkEnd w:id="4390"/>
      <w:r>
        <w:rPr>
          <w:rFonts w:hint="cs"/>
          <w:rtl/>
          <w:lang w:eastAsia="he-IL"/>
        </w:rPr>
        <w:t>דנ</w:t>
      </w:r>
      <w:bookmarkStart w:id="4391" w:name="_ETM_Q1_5261673"/>
      <w:bookmarkEnd w:id="4391"/>
      <w:r>
        <w:rPr>
          <w:rFonts w:hint="cs"/>
          <w:rtl/>
          <w:lang w:eastAsia="he-IL"/>
        </w:rPr>
        <w:t xml:space="preserve">ו בזה </w:t>
      </w:r>
      <w:bookmarkStart w:id="4392" w:name="_ETM_Q1_5262218"/>
      <w:bookmarkEnd w:id="4392"/>
      <w:r>
        <w:rPr>
          <w:rFonts w:hint="cs"/>
          <w:rtl/>
          <w:lang w:eastAsia="he-IL"/>
        </w:rPr>
        <w:t xml:space="preserve">כבר. </w:t>
      </w:r>
      <w:bookmarkStart w:id="4393" w:name="_ETM_Q1_5263155"/>
      <w:bookmarkEnd w:id="4393"/>
    </w:p>
    <w:p w14:paraId="22B4F5DF" w14:textId="77777777" w:rsidR="00933014" w:rsidRDefault="00933014" w:rsidP="00933014">
      <w:pPr>
        <w:rPr>
          <w:rtl/>
          <w:lang w:eastAsia="he-IL"/>
        </w:rPr>
      </w:pPr>
      <w:bookmarkStart w:id="4394" w:name="_ETM_Q1_5263205"/>
      <w:bookmarkEnd w:id="4394"/>
    </w:p>
    <w:p w14:paraId="77526FB1" w14:textId="475ABC8D" w:rsidR="00933014" w:rsidRDefault="00933014" w:rsidP="00933014">
      <w:pPr>
        <w:pStyle w:val="af9"/>
        <w:keepNext/>
        <w:rPr>
          <w:rtl/>
          <w:lang w:eastAsia="he-IL"/>
        </w:rPr>
      </w:pPr>
      <w:bookmarkStart w:id="4395" w:name="ET_guest_נתנאל_יעקב_חי_251"/>
      <w:r w:rsidRPr="00933014">
        <w:rPr>
          <w:rStyle w:val="TagStyle"/>
          <w:rtl/>
        </w:rPr>
        <w:t xml:space="preserve"> &lt;&lt; אורח &gt;&gt; </w:t>
      </w:r>
      <w:r>
        <w:rPr>
          <w:rtl/>
          <w:lang w:eastAsia="he-IL"/>
        </w:rPr>
        <w:t>נתנאל יעקב חי:</w:t>
      </w:r>
      <w:r w:rsidRPr="00933014">
        <w:rPr>
          <w:rStyle w:val="TagStyle"/>
          <w:rtl/>
        </w:rPr>
        <w:t xml:space="preserve"> &lt;&lt; אורח &gt;&gt;</w:t>
      </w:r>
      <w:r w:rsidR="00F87E37">
        <w:rPr>
          <w:rtl/>
          <w:lang w:eastAsia="he-IL"/>
        </w:rPr>
        <w:t xml:space="preserve"> </w:t>
      </w:r>
      <w:r>
        <w:rPr>
          <w:rtl/>
          <w:lang w:eastAsia="he-IL"/>
        </w:rPr>
        <w:t xml:space="preserve"> </w:t>
      </w:r>
      <w:bookmarkEnd w:id="4395"/>
    </w:p>
    <w:p w14:paraId="3156E720" w14:textId="77777777" w:rsidR="00933014" w:rsidRDefault="00933014" w:rsidP="00933014">
      <w:pPr>
        <w:pStyle w:val="KeepWithNext"/>
        <w:rPr>
          <w:rtl/>
          <w:lang w:eastAsia="he-IL"/>
        </w:rPr>
      </w:pPr>
    </w:p>
    <w:p w14:paraId="4D087FB2" w14:textId="2674CC68" w:rsidR="00933014" w:rsidRDefault="00933014" w:rsidP="00933014">
      <w:pPr>
        <w:rPr>
          <w:rtl/>
          <w:lang w:eastAsia="he-IL"/>
        </w:rPr>
      </w:pPr>
      <w:bookmarkStart w:id="4396" w:name="_ETM_Q1_5263041"/>
      <w:bookmarkStart w:id="4397" w:name="_ETM_Q1_5263060"/>
      <w:bookmarkEnd w:id="4396"/>
      <w:bookmarkEnd w:id="4397"/>
      <w:r>
        <w:rPr>
          <w:rFonts w:hint="cs"/>
          <w:rtl/>
          <w:lang w:eastAsia="he-IL"/>
        </w:rPr>
        <w:t>איך אני יכול לקבל את החומר לפ</w:t>
      </w:r>
      <w:bookmarkStart w:id="4398" w:name="_ETM_Q1_5264105"/>
      <w:bookmarkEnd w:id="4398"/>
      <w:r>
        <w:rPr>
          <w:rFonts w:hint="cs"/>
          <w:rtl/>
          <w:lang w:eastAsia="he-IL"/>
        </w:rPr>
        <w:t>ני?</w:t>
      </w:r>
    </w:p>
    <w:p w14:paraId="5BABE5E8" w14:textId="77777777" w:rsidR="00933014" w:rsidRDefault="00933014" w:rsidP="00933014">
      <w:pPr>
        <w:rPr>
          <w:rtl/>
          <w:lang w:eastAsia="he-IL"/>
        </w:rPr>
      </w:pPr>
      <w:bookmarkStart w:id="4399" w:name="_ETM_Q1_5264841"/>
      <w:bookmarkStart w:id="4400" w:name="_ETM_Q1_5264887"/>
      <w:bookmarkStart w:id="4401" w:name="_ETM_Q1_5263527"/>
      <w:bookmarkStart w:id="4402" w:name="_ETM_Q1_5264365"/>
      <w:bookmarkEnd w:id="4399"/>
      <w:bookmarkEnd w:id="4400"/>
      <w:bookmarkEnd w:id="4401"/>
      <w:bookmarkEnd w:id="4402"/>
    </w:p>
    <w:p w14:paraId="49EAE928" w14:textId="71F0796E" w:rsidR="00933014" w:rsidRDefault="00933014" w:rsidP="00933014">
      <w:pPr>
        <w:pStyle w:val="af9"/>
        <w:keepNext/>
        <w:rPr>
          <w:rtl/>
          <w:lang w:eastAsia="he-IL"/>
        </w:rPr>
      </w:pPr>
      <w:bookmarkStart w:id="4403" w:name="ET_guest_מרגנית_לוי_252"/>
      <w:r w:rsidRPr="00933014">
        <w:rPr>
          <w:rStyle w:val="TagStyle"/>
          <w:rtl/>
        </w:rPr>
        <w:t xml:space="preserve"> &lt;&lt; אורח &gt;&gt; </w:t>
      </w:r>
      <w:r>
        <w:rPr>
          <w:rtl/>
          <w:lang w:eastAsia="he-IL"/>
        </w:rPr>
        <w:t>מרגנית לוי:</w:t>
      </w:r>
      <w:r w:rsidRPr="00933014">
        <w:rPr>
          <w:rStyle w:val="TagStyle"/>
          <w:rtl/>
        </w:rPr>
        <w:t xml:space="preserve"> &lt;&lt; אורח &gt;&gt;</w:t>
      </w:r>
      <w:r w:rsidR="00F87E37">
        <w:rPr>
          <w:rtl/>
          <w:lang w:eastAsia="he-IL"/>
        </w:rPr>
        <w:t xml:space="preserve"> </w:t>
      </w:r>
      <w:r>
        <w:rPr>
          <w:rtl/>
          <w:lang w:eastAsia="he-IL"/>
        </w:rPr>
        <w:t xml:space="preserve"> </w:t>
      </w:r>
      <w:bookmarkEnd w:id="4403"/>
    </w:p>
    <w:p w14:paraId="2A65C197" w14:textId="77777777" w:rsidR="00933014" w:rsidRDefault="00933014" w:rsidP="00933014">
      <w:pPr>
        <w:pStyle w:val="KeepWithNext"/>
        <w:rPr>
          <w:rtl/>
          <w:lang w:eastAsia="he-IL"/>
        </w:rPr>
      </w:pPr>
    </w:p>
    <w:p w14:paraId="212414E2" w14:textId="7BDEB31B" w:rsidR="00933014" w:rsidRDefault="00933014" w:rsidP="00933014">
      <w:pPr>
        <w:rPr>
          <w:rtl/>
          <w:lang w:eastAsia="he-IL"/>
        </w:rPr>
      </w:pPr>
      <w:bookmarkStart w:id="4404" w:name="_ETM_Q1_5264598"/>
      <w:bookmarkStart w:id="4405" w:name="_ETM_Q1_5264617"/>
      <w:bookmarkEnd w:id="4404"/>
      <w:bookmarkEnd w:id="4405"/>
      <w:r>
        <w:rPr>
          <w:rFonts w:hint="cs"/>
          <w:rtl/>
          <w:lang w:eastAsia="he-IL"/>
        </w:rPr>
        <w:t xml:space="preserve">אני לא </w:t>
      </w:r>
      <w:bookmarkStart w:id="4406" w:name="_ETM_Q1_5266476"/>
      <w:bookmarkEnd w:id="4406"/>
      <w:r>
        <w:rPr>
          <w:rFonts w:hint="cs"/>
          <w:rtl/>
          <w:lang w:eastAsia="he-IL"/>
        </w:rPr>
        <w:t>דנה בזה</w:t>
      </w:r>
      <w:bookmarkStart w:id="4407" w:name="_ETM_Q1_5265323"/>
      <w:bookmarkEnd w:id="4407"/>
      <w:r>
        <w:rPr>
          <w:rFonts w:hint="cs"/>
          <w:rtl/>
          <w:lang w:eastAsia="he-IL"/>
        </w:rPr>
        <w:t xml:space="preserve"> עוד פעם</w:t>
      </w:r>
      <w:bookmarkStart w:id="4408" w:name="_ETM_Q1_5264977"/>
      <w:bookmarkEnd w:id="4408"/>
      <w:r>
        <w:rPr>
          <w:rFonts w:hint="cs"/>
          <w:rtl/>
          <w:lang w:eastAsia="he-IL"/>
        </w:rPr>
        <w:t>. היועץ המשפטי לוועדה, אנ</w:t>
      </w:r>
      <w:bookmarkStart w:id="4409" w:name="_ETM_Q1_5267375"/>
      <w:bookmarkEnd w:id="4409"/>
      <w:r>
        <w:rPr>
          <w:rFonts w:hint="cs"/>
          <w:rtl/>
          <w:lang w:eastAsia="he-IL"/>
        </w:rPr>
        <w:t xml:space="preserve">י אשמח, אלא </w:t>
      </w:r>
      <w:bookmarkStart w:id="4410" w:name="_ETM_Q1_5268466"/>
      <w:bookmarkEnd w:id="4410"/>
      <w:r>
        <w:rPr>
          <w:rFonts w:hint="cs"/>
          <w:rtl/>
          <w:lang w:eastAsia="he-IL"/>
        </w:rPr>
        <w:t xml:space="preserve">אם כן אתם רוצים שאני </w:t>
      </w:r>
      <w:bookmarkStart w:id="4411" w:name="_ETM_Q1_5268850"/>
      <w:bookmarkEnd w:id="4411"/>
      <w:r>
        <w:rPr>
          <w:rFonts w:hint="cs"/>
          <w:rtl/>
          <w:lang w:eastAsia="he-IL"/>
        </w:rPr>
        <w:t xml:space="preserve">אנהל את הדיון ואקבל החלטות. </w:t>
      </w:r>
      <w:bookmarkStart w:id="4412" w:name="_ETM_Q1_5271929"/>
      <w:bookmarkEnd w:id="4412"/>
      <w:r>
        <w:rPr>
          <w:rFonts w:hint="cs"/>
          <w:rtl/>
          <w:lang w:eastAsia="he-IL"/>
        </w:rPr>
        <w:t xml:space="preserve">אני </w:t>
      </w:r>
      <w:bookmarkStart w:id="4413" w:name="_ETM_Q1_5270769"/>
      <w:bookmarkEnd w:id="4413"/>
      <w:r>
        <w:rPr>
          <w:rFonts w:hint="cs"/>
          <w:rtl/>
          <w:lang w:eastAsia="he-IL"/>
        </w:rPr>
        <w:t xml:space="preserve">אשמח. מבחינתי הדיון תם. </w:t>
      </w:r>
      <w:bookmarkStart w:id="4414" w:name="_ETM_Q1_5272553"/>
      <w:bookmarkEnd w:id="4414"/>
      <w:r>
        <w:rPr>
          <w:rFonts w:hint="cs"/>
          <w:rtl/>
          <w:lang w:eastAsia="he-IL"/>
        </w:rPr>
        <w:t>אנח</w:t>
      </w:r>
      <w:bookmarkStart w:id="4415" w:name="_ETM_Q1_5274047"/>
      <w:bookmarkEnd w:id="4415"/>
      <w:r>
        <w:rPr>
          <w:rFonts w:hint="cs"/>
          <w:rtl/>
          <w:lang w:eastAsia="he-IL"/>
        </w:rPr>
        <w:t xml:space="preserve">נו חוזרים פה בחזרה לסעיף </w:t>
      </w:r>
      <w:bookmarkStart w:id="4416" w:name="_ETM_Q1_5276550"/>
      <w:bookmarkEnd w:id="4416"/>
      <w:r>
        <w:rPr>
          <w:rFonts w:hint="cs"/>
          <w:rtl/>
          <w:lang w:eastAsia="he-IL"/>
        </w:rPr>
        <w:t>20 ודנו בו כבר. אני לא, השאלה בתמצית מה שנקרא</w:t>
      </w:r>
      <w:bookmarkStart w:id="4417" w:name="_ETM_Q1_5282446"/>
      <w:bookmarkEnd w:id="4417"/>
      <w:r>
        <w:rPr>
          <w:rFonts w:hint="cs"/>
          <w:rtl/>
          <w:lang w:eastAsia="he-IL"/>
        </w:rPr>
        <w:t xml:space="preserve"> הייתה האם בית הדין בער</w:t>
      </w:r>
      <w:bookmarkStart w:id="4418" w:name="_ETM_Q1_5282702"/>
      <w:bookmarkEnd w:id="4418"/>
      <w:r>
        <w:rPr>
          <w:rFonts w:hint="cs"/>
          <w:rtl/>
          <w:lang w:eastAsia="he-IL"/>
        </w:rPr>
        <w:t xml:space="preserve">ר יוכל לדון בטענה שלא ניתן </w:t>
      </w:r>
      <w:bookmarkStart w:id="4419" w:name="_ETM_Q1_5286890"/>
      <w:bookmarkEnd w:id="4419"/>
      <w:r>
        <w:rPr>
          <w:rFonts w:hint="cs"/>
          <w:rtl/>
          <w:lang w:eastAsia="he-IL"/>
        </w:rPr>
        <w:t>למפר מספיק חומר לשיטת</w:t>
      </w:r>
      <w:bookmarkStart w:id="4420" w:name="_ETM_Q1_5289794"/>
      <w:bookmarkEnd w:id="4420"/>
      <w:r>
        <w:rPr>
          <w:rFonts w:hint="cs"/>
          <w:rtl/>
          <w:lang w:eastAsia="he-IL"/>
        </w:rPr>
        <w:t>ו. ובהחלט הוא יכול. זה קורה</w:t>
      </w:r>
      <w:bookmarkStart w:id="4421" w:name="_ETM_Q1_5292712"/>
      <w:bookmarkEnd w:id="4421"/>
      <w:r>
        <w:rPr>
          <w:rFonts w:hint="cs"/>
          <w:rtl/>
          <w:lang w:eastAsia="he-IL"/>
        </w:rPr>
        <w:t xml:space="preserve"> המון בהליכים </w:t>
      </w:r>
      <w:proofErr w:type="spellStart"/>
      <w:r>
        <w:rPr>
          <w:rFonts w:hint="cs"/>
          <w:rtl/>
          <w:lang w:eastAsia="he-IL"/>
        </w:rPr>
        <w:t>מינהלי</w:t>
      </w:r>
      <w:bookmarkStart w:id="4422" w:name="_ETM_Q1_5292934"/>
      <w:bookmarkEnd w:id="4422"/>
      <w:r>
        <w:rPr>
          <w:rFonts w:hint="cs"/>
          <w:rtl/>
          <w:lang w:eastAsia="he-IL"/>
        </w:rPr>
        <w:t>ים</w:t>
      </w:r>
      <w:proofErr w:type="spellEnd"/>
      <w:r>
        <w:rPr>
          <w:rFonts w:hint="cs"/>
          <w:rtl/>
          <w:lang w:eastAsia="he-IL"/>
        </w:rPr>
        <w:t xml:space="preserve">. נתתי גם דוגמאות של </w:t>
      </w:r>
      <w:bookmarkStart w:id="4423" w:name="_ETM_Q1_5294609"/>
      <w:bookmarkEnd w:id="4423"/>
      <w:r>
        <w:rPr>
          <w:rFonts w:hint="cs"/>
          <w:rtl/>
          <w:lang w:eastAsia="he-IL"/>
        </w:rPr>
        <w:t xml:space="preserve">עתירות </w:t>
      </w:r>
      <w:bookmarkStart w:id="4424" w:name="_ETM_Q1_5294284"/>
      <w:bookmarkEnd w:id="4424"/>
      <w:proofErr w:type="spellStart"/>
      <w:r>
        <w:rPr>
          <w:rFonts w:hint="cs"/>
          <w:rtl/>
          <w:lang w:eastAsia="he-IL"/>
        </w:rPr>
        <w:t>מינהליות</w:t>
      </w:r>
      <w:proofErr w:type="spellEnd"/>
      <w:r>
        <w:rPr>
          <w:rFonts w:hint="cs"/>
          <w:rtl/>
          <w:lang w:eastAsia="he-IL"/>
        </w:rPr>
        <w:t xml:space="preserve"> </w:t>
      </w:r>
      <w:bookmarkStart w:id="4425" w:name="_ETM_Q1_5293284"/>
      <w:bookmarkEnd w:id="4425"/>
      <w:r>
        <w:rPr>
          <w:rFonts w:hint="cs"/>
          <w:rtl/>
          <w:lang w:eastAsia="he-IL"/>
        </w:rPr>
        <w:t xml:space="preserve">שתוקפים </w:t>
      </w:r>
      <w:bookmarkStart w:id="4426" w:name="_ETM_Q1_5297116"/>
      <w:bookmarkEnd w:id="4426"/>
      <w:r>
        <w:rPr>
          <w:rFonts w:hint="cs"/>
          <w:rtl/>
          <w:lang w:eastAsia="he-IL"/>
        </w:rPr>
        <w:t>החלטה מ</w:t>
      </w:r>
      <w:bookmarkStart w:id="4427" w:name="_ETM_Q1_5295923"/>
      <w:bookmarkEnd w:id="4427"/>
      <w:r>
        <w:rPr>
          <w:rFonts w:hint="cs"/>
          <w:rtl/>
          <w:lang w:eastAsia="he-IL"/>
        </w:rPr>
        <w:t xml:space="preserve">סוימת של הטלת קנס או הטלת איזה שהיא </w:t>
      </w:r>
      <w:bookmarkStart w:id="4428" w:name="_ETM_Q1_5299792"/>
      <w:bookmarkEnd w:id="4428"/>
      <w:r>
        <w:rPr>
          <w:rFonts w:hint="cs"/>
          <w:rtl/>
          <w:lang w:eastAsia="he-IL"/>
        </w:rPr>
        <w:t>סנקצ</w:t>
      </w:r>
      <w:bookmarkStart w:id="4429" w:name="_ETM_Q1_5299650"/>
      <w:bookmarkEnd w:id="4429"/>
      <w:r>
        <w:rPr>
          <w:rFonts w:hint="cs"/>
          <w:rtl/>
          <w:lang w:eastAsia="he-IL"/>
        </w:rPr>
        <w:t xml:space="preserve">יה </w:t>
      </w:r>
      <w:bookmarkStart w:id="4430" w:name="_ETM_Q1_5299905"/>
      <w:bookmarkEnd w:id="4430"/>
      <w:r>
        <w:rPr>
          <w:rFonts w:hint="cs"/>
          <w:rtl/>
          <w:lang w:eastAsia="he-IL"/>
        </w:rPr>
        <w:t xml:space="preserve">שבה אומרים שהמפקח לא הוסמך </w:t>
      </w:r>
      <w:bookmarkStart w:id="4431" w:name="_ETM_Q1_5301337"/>
      <w:bookmarkEnd w:id="4431"/>
      <w:r>
        <w:rPr>
          <w:rFonts w:hint="cs"/>
          <w:rtl/>
          <w:lang w:eastAsia="he-IL"/>
        </w:rPr>
        <w:t>כדין</w:t>
      </w:r>
      <w:bookmarkStart w:id="4432" w:name="_ETM_Q1_5302171"/>
      <w:bookmarkEnd w:id="4432"/>
      <w:r>
        <w:rPr>
          <w:rFonts w:hint="cs"/>
          <w:rtl/>
          <w:lang w:eastAsia="he-IL"/>
        </w:rPr>
        <w:t xml:space="preserve">, לא </w:t>
      </w:r>
      <w:bookmarkStart w:id="4433" w:name="_ETM_Q1_5301672"/>
      <w:bookmarkEnd w:id="4433"/>
      <w:r>
        <w:rPr>
          <w:rFonts w:hint="cs"/>
          <w:rtl/>
          <w:lang w:eastAsia="he-IL"/>
        </w:rPr>
        <w:t xml:space="preserve">ענד תג </w:t>
      </w:r>
      <w:bookmarkStart w:id="4434" w:name="_ETM_Q1_5303396"/>
      <w:bookmarkEnd w:id="4434"/>
      <w:r>
        <w:rPr>
          <w:rFonts w:hint="cs"/>
          <w:rtl/>
          <w:lang w:eastAsia="he-IL"/>
        </w:rPr>
        <w:t>זיהוי לפי הח</w:t>
      </w:r>
      <w:bookmarkStart w:id="4435" w:name="_ETM_Q1_5303003"/>
      <w:bookmarkEnd w:id="4435"/>
      <w:r>
        <w:rPr>
          <w:rFonts w:hint="cs"/>
          <w:rtl/>
          <w:lang w:eastAsia="he-IL"/>
        </w:rPr>
        <w:t xml:space="preserve">וק וכן הלאה וכן הלאה. ותוקפים את הדברים </w:t>
      </w:r>
      <w:bookmarkStart w:id="4436" w:name="_ETM_Q1_5306743"/>
      <w:bookmarkEnd w:id="4436"/>
      <w:r>
        <w:rPr>
          <w:rFonts w:hint="cs"/>
          <w:rtl/>
          <w:lang w:eastAsia="he-IL"/>
        </w:rPr>
        <w:t xml:space="preserve">האלה. </w:t>
      </w:r>
    </w:p>
    <w:p w14:paraId="3235FE2F" w14:textId="77777777" w:rsidR="00933014" w:rsidRDefault="00933014" w:rsidP="00933014">
      <w:pPr>
        <w:rPr>
          <w:rtl/>
          <w:lang w:eastAsia="he-IL"/>
        </w:rPr>
      </w:pPr>
      <w:bookmarkStart w:id="4437" w:name="_ETM_Q1_5307600"/>
      <w:bookmarkStart w:id="4438" w:name="_ETM_Q1_5307649"/>
      <w:bookmarkEnd w:id="4437"/>
      <w:bookmarkEnd w:id="4438"/>
    </w:p>
    <w:p w14:paraId="2E7FD7F3" w14:textId="11EEB879" w:rsidR="00933014" w:rsidRDefault="00933014" w:rsidP="00933014">
      <w:pPr>
        <w:rPr>
          <w:rtl/>
          <w:lang w:eastAsia="he-IL"/>
        </w:rPr>
      </w:pPr>
      <w:bookmarkStart w:id="4439" w:name="_ETM_Q1_5307729"/>
      <w:bookmarkStart w:id="4440" w:name="_ETM_Q1_5307770"/>
      <w:bookmarkEnd w:id="4439"/>
      <w:bookmarkEnd w:id="4440"/>
      <w:r>
        <w:rPr>
          <w:rFonts w:hint="cs"/>
          <w:rtl/>
          <w:lang w:eastAsia="he-IL"/>
        </w:rPr>
        <w:t>אין צ</w:t>
      </w:r>
      <w:bookmarkStart w:id="4441" w:name="_ETM_Q1_5306246"/>
      <w:bookmarkEnd w:id="4441"/>
      <w:r>
        <w:rPr>
          <w:rFonts w:hint="cs"/>
          <w:rtl/>
          <w:lang w:eastAsia="he-IL"/>
        </w:rPr>
        <w:t>ורך לקבוע את זה באופן מפור</w:t>
      </w:r>
      <w:bookmarkStart w:id="4442" w:name="_ETM_Q1_5307980"/>
      <w:bookmarkEnd w:id="4442"/>
      <w:r>
        <w:rPr>
          <w:rFonts w:hint="cs"/>
          <w:rtl/>
          <w:lang w:eastAsia="he-IL"/>
        </w:rPr>
        <w:t>ש. זה</w:t>
      </w:r>
      <w:bookmarkStart w:id="4443" w:name="_ETM_Q1_5309040"/>
      <w:bookmarkEnd w:id="4443"/>
      <w:r>
        <w:rPr>
          <w:rFonts w:hint="cs"/>
          <w:rtl/>
          <w:lang w:eastAsia="he-IL"/>
        </w:rPr>
        <w:t xml:space="preserve"> מובלע בסמ</w:t>
      </w:r>
      <w:bookmarkStart w:id="4444" w:name="_ETM_Q1_5308175"/>
      <w:bookmarkEnd w:id="4444"/>
      <w:r>
        <w:rPr>
          <w:rFonts w:hint="cs"/>
          <w:rtl/>
          <w:lang w:eastAsia="he-IL"/>
        </w:rPr>
        <w:t xml:space="preserve">כות השפיטה של בית הדין ומבחינתי זו התשובה. אלא </w:t>
      </w:r>
      <w:bookmarkStart w:id="4445" w:name="_ETM_Q1_5314829"/>
      <w:bookmarkEnd w:id="4445"/>
      <w:r>
        <w:rPr>
          <w:rFonts w:hint="cs"/>
          <w:rtl/>
          <w:lang w:eastAsia="he-IL"/>
        </w:rPr>
        <w:t xml:space="preserve">אם כן </w:t>
      </w:r>
      <w:bookmarkStart w:id="4446" w:name="_ETM_Q1_5313724"/>
      <w:bookmarkEnd w:id="4446"/>
      <w:r>
        <w:rPr>
          <w:rFonts w:hint="cs"/>
          <w:rtl/>
          <w:lang w:eastAsia="he-IL"/>
        </w:rPr>
        <w:t xml:space="preserve">תסמיך אותי. </w:t>
      </w:r>
      <w:bookmarkStart w:id="4447" w:name="_ETM_Q1_5317087"/>
      <w:bookmarkEnd w:id="4447"/>
    </w:p>
    <w:p w14:paraId="1FE9BBEE" w14:textId="77777777" w:rsidR="00933014" w:rsidRDefault="00933014" w:rsidP="00933014">
      <w:pPr>
        <w:rPr>
          <w:rtl/>
          <w:lang w:eastAsia="he-IL"/>
        </w:rPr>
      </w:pPr>
      <w:bookmarkStart w:id="4448" w:name="_ETM_Q1_5317127"/>
      <w:bookmarkStart w:id="4449" w:name="_ETM_Q1_5315294"/>
      <w:bookmarkStart w:id="4450" w:name="_ETM_Q1_5314577"/>
      <w:bookmarkEnd w:id="4448"/>
      <w:bookmarkEnd w:id="4449"/>
      <w:bookmarkEnd w:id="4450"/>
    </w:p>
    <w:p w14:paraId="4C62A204" w14:textId="55894C2A" w:rsidR="00933014" w:rsidRDefault="00933014" w:rsidP="00933014">
      <w:pPr>
        <w:pStyle w:val="af9"/>
        <w:keepNext/>
        <w:rPr>
          <w:rtl/>
          <w:lang w:eastAsia="he-IL"/>
        </w:rPr>
      </w:pPr>
      <w:bookmarkStart w:id="4451" w:name="ET_guest_נתנאל_יעקב_חי_253"/>
      <w:r w:rsidRPr="00933014">
        <w:rPr>
          <w:rStyle w:val="TagStyle"/>
          <w:rtl/>
        </w:rPr>
        <w:t xml:space="preserve"> &lt;&lt; אורח &gt;&gt; </w:t>
      </w:r>
      <w:r>
        <w:rPr>
          <w:rtl/>
          <w:lang w:eastAsia="he-IL"/>
        </w:rPr>
        <w:t>נתנאל יעקב חי:</w:t>
      </w:r>
      <w:r w:rsidRPr="00933014">
        <w:rPr>
          <w:rStyle w:val="TagStyle"/>
          <w:rtl/>
        </w:rPr>
        <w:t xml:space="preserve"> &lt;&lt; אורח &gt;&gt;</w:t>
      </w:r>
      <w:r w:rsidR="00F87E37">
        <w:rPr>
          <w:rtl/>
          <w:lang w:eastAsia="he-IL"/>
        </w:rPr>
        <w:t xml:space="preserve"> </w:t>
      </w:r>
      <w:r>
        <w:rPr>
          <w:rtl/>
          <w:lang w:eastAsia="he-IL"/>
        </w:rPr>
        <w:t xml:space="preserve"> </w:t>
      </w:r>
      <w:bookmarkEnd w:id="4451"/>
    </w:p>
    <w:p w14:paraId="77B0CFB7" w14:textId="77777777" w:rsidR="00933014" w:rsidRDefault="00933014" w:rsidP="00933014">
      <w:pPr>
        <w:pStyle w:val="KeepWithNext"/>
        <w:rPr>
          <w:rtl/>
          <w:lang w:eastAsia="he-IL"/>
        </w:rPr>
      </w:pPr>
    </w:p>
    <w:p w14:paraId="6B7E3A03" w14:textId="3B07C188" w:rsidR="00933014" w:rsidRDefault="00933014" w:rsidP="00933014">
      <w:pPr>
        <w:rPr>
          <w:rtl/>
          <w:lang w:eastAsia="he-IL"/>
        </w:rPr>
      </w:pPr>
      <w:bookmarkStart w:id="4452" w:name="_ETM_Q1_5314810"/>
      <w:bookmarkStart w:id="4453" w:name="_ETM_Q1_5314832"/>
      <w:bookmarkEnd w:id="4452"/>
      <w:bookmarkEnd w:id="4453"/>
      <w:r>
        <w:rPr>
          <w:rFonts w:hint="cs"/>
          <w:rtl/>
          <w:lang w:eastAsia="he-IL"/>
        </w:rPr>
        <w:t xml:space="preserve">אני אחדד את מה שאנחנו אומרים. </w:t>
      </w:r>
      <w:bookmarkStart w:id="4454" w:name="_ETM_Q1_5317936"/>
      <w:bookmarkEnd w:id="4454"/>
      <w:r>
        <w:rPr>
          <w:rFonts w:hint="cs"/>
          <w:rtl/>
          <w:lang w:eastAsia="he-IL"/>
        </w:rPr>
        <w:t>בגלל שכאן, הדיו</w:t>
      </w:r>
      <w:bookmarkStart w:id="4455" w:name="_ETM_Q1_5318839"/>
      <w:bookmarkStart w:id="4456" w:name="_ETM_Q1_5319153"/>
      <w:bookmarkStart w:id="4457" w:name="_ETM_Q1_5317846"/>
      <w:bookmarkEnd w:id="4455"/>
      <w:bookmarkEnd w:id="4456"/>
      <w:bookmarkEnd w:id="4457"/>
      <w:r>
        <w:rPr>
          <w:rFonts w:hint="cs"/>
          <w:rtl/>
          <w:lang w:eastAsia="he-IL"/>
        </w:rPr>
        <w:t xml:space="preserve">ן כאן הוא </w:t>
      </w:r>
      <w:bookmarkStart w:id="4458" w:name="_ETM_Q1_5319577"/>
      <w:bookmarkEnd w:id="4458"/>
      <w:r w:rsidR="0054012C">
        <w:rPr>
          <w:rFonts w:hint="cs"/>
          <w:rtl/>
          <w:lang w:eastAsia="he-IL"/>
        </w:rPr>
        <w:t>באבחה</w:t>
      </w:r>
      <w:r>
        <w:rPr>
          <w:rFonts w:hint="cs"/>
          <w:rtl/>
          <w:lang w:eastAsia="he-IL"/>
        </w:rPr>
        <w:t xml:space="preserve"> אחת. </w:t>
      </w:r>
      <w:bookmarkStart w:id="4459" w:name="_ETM_Q1_5320109"/>
      <w:bookmarkEnd w:id="4459"/>
      <w:r>
        <w:rPr>
          <w:rFonts w:hint="cs"/>
          <w:rtl/>
          <w:lang w:eastAsia="he-IL"/>
        </w:rPr>
        <w:t>זאת אומרת, אני צריך לכתוב את הטענ</w:t>
      </w:r>
      <w:bookmarkStart w:id="4460" w:name="_ETM_Q1_5321893"/>
      <w:bookmarkEnd w:id="4460"/>
      <w:r>
        <w:rPr>
          <w:rFonts w:hint="cs"/>
          <w:rtl/>
          <w:lang w:eastAsia="he-IL"/>
        </w:rPr>
        <w:t xml:space="preserve">ות שלי, להעביר </w:t>
      </w:r>
      <w:bookmarkStart w:id="4461" w:name="_ETM_Q1_5324172"/>
      <w:bookmarkEnd w:id="4461"/>
      <w:r>
        <w:rPr>
          <w:rFonts w:hint="cs"/>
          <w:rtl/>
          <w:lang w:eastAsia="he-IL"/>
        </w:rPr>
        <w:t>א</w:t>
      </w:r>
      <w:bookmarkStart w:id="4462" w:name="_ETM_Q1_5322290"/>
      <w:bookmarkEnd w:id="4462"/>
      <w:r>
        <w:rPr>
          <w:rFonts w:hint="cs"/>
          <w:rtl/>
          <w:lang w:eastAsia="he-IL"/>
        </w:rPr>
        <w:t>ותן, ואין כאן את ה</w:t>
      </w:r>
      <w:bookmarkStart w:id="4463" w:name="_ETM_Q1_5323987"/>
      <w:bookmarkStart w:id="4464" w:name="_ETM_Q1_5323173"/>
      <w:bookmarkStart w:id="4465" w:name="_ETM_Q1_5323993"/>
      <w:bookmarkEnd w:id="4463"/>
      <w:bookmarkEnd w:id="4464"/>
      <w:bookmarkEnd w:id="4465"/>
      <w:r>
        <w:rPr>
          <w:rFonts w:hint="cs"/>
          <w:rtl/>
          <w:lang w:eastAsia="he-IL"/>
        </w:rPr>
        <w:t>סיג ושיח ש</w:t>
      </w:r>
      <w:bookmarkStart w:id="4466" w:name="_ETM_Q1_5324592"/>
      <w:bookmarkEnd w:id="4466"/>
      <w:r>
        <w:rPr>
          <w:rFonts w:hint="cs"/>
          <w:rtl/>
          <w:lang w:eastAsia="he-IL"/>
        </w:rPr>
        <w:t xml:space="preserve">יש בהליך פלילי </w:t>
      </w:r>
      <w:bookmarkStart w:id="4467" w:name="_ETM_Q1_5326080"/>
      <w:bookmarkEnd w:id="4467"/>
      <w:r>
        <w:rPr>
          <w:rFonts w:hint="cs"/>
          <w:rtl/>
          <w:lang w:eastAsia="he-IL"/>
        </w:rPr>
        <w:t xml:space="preserve">רגיל. אז אני צריך </w:t>
      </w:r>
      <w:bookmarkStart w:id="4468" w:name="_ETM_Q1_5326942"/>
      <w:bookmarkEnd w:id="4468"/>
      <w:r w:rsidR="00AD3D24">
        <w:rPr>
          <w:rFonts w:hint="cs"/>
          <w:rtl/>
          <w:lang w:eastAsia="he-IL"/>
        </w:rPr>
        <w:t>ש</w:t>
      </w:r>
      <w:bookmarkStart w:id="4469" w:name="_ETM_Q1_5327749"/>
      <w:bookmarkEnd w:id="4469"/>
      <w:r w:rsidR="00AD3D24">
        <w:rPr>
          <w:rFonts w:hint="cs"/>
          <w:rtl/>
          <w:lang w:eastAsia="he-IL"/>
        </w:rPr>
        <w:t>תהיה הסכמה בחוק</w:t>
      </w:r>
      <w:bookmarkStart w:id="4470" w:name="_ETM_Q1_5329384"/>
      <w:bookmarkEnd w:id="4470"/>
      <w:r w:rsidR="00AD3D24">
        <w:rPr>
          <w:rFonts w:hint="cs"/>
          <w:rtl/>
          <w:lang w:eastAsia="he-IL"/>
        </w:rPr>
        <w:t xml:space="preserve"> לקיים את הדיון </w:t>
      </w:r>
      <w:bookmarkStart w:id="4471" w:name="_ETM_Q1_5333710"/>
      <w:bookmarkEnd w:id="4471"/>
      <w:r w:rsidR="00AD3D24">
        <w:rPr>
          <w:rFonts w:hint="cs"/>
          <w:rtl/>
          <w:lang w:eastAsia="he-IL"/>
        </w:rPr>
        <w:t xml:space="preserve">בשאלה האם כל החומר הועבר אליי או </w:t>
      </w:r>
      <w:bookmarkStart w:id="4472" w:name="_ETM_Q1_5335508"/>
      <w:bookmarkEnd w:id="4472"/>
      <w:r w:rsidR="00AD3D24">
        <w:rPr>
          <w:rFonts w:hint="cs"/>
          <w:rtl/>
          <w:lang w:eastAsia="he-IL"/>
        </w:rPr>
        <w:t>שיש עוד חומרים</w:t>
      </w:r>
      <w:bookmarkStart w:id="4473" w:name="_ETM_Q1_5337077"/>
      <w:bookmarkEnd w:id="4473"/>
      <w:r w:rsidR="00AD3D24">
        <w:rPr>
          <w:rFonts w:hint="cs"/>
          <w:rtl/>
          <w:lang w:eastAsia="he-IL"/>
        </w:rPr>
        <w:t xml:space="preserve"> שהרשות לא רצתה להעבי</w:t>
      </w:r>
      <w:bookmarkStart w:id="4474" w:name="_ETM_Q1_5338108"/>
      <w:bookmarkEnd w:id="4474"/>
      <w:r w:rsidR="00AD3D24">
        <w:rPr>
          <w:rFonts w:hint="cs"/>
          <w:rtl/>
          <w:lang w:eastAsia="he-IL"/>
        </w:rPr>
        <w:t xml:space="preserve">ר וכן צריך להעביר אותם לפני שאני </w:t>
      </w:r>
      <w:bookmarkStart w:id="4475" w:name="_ETM_Q1_5341661"/>
      <w:bookmarkEnd w:id="4475"/>
      <w:r w:rsidR="00AD3D24">
        <w:rPr>
          <w:rFonts w:hint="cs"/>
          <w:rtl/>
          <w:lang w:eastAsia="he-IL"/>
        </w:rPr>
        <w:t>אצטרך ל</w:t>
      </w:r>
      <w:bookmarkStart w:id="4476" w:name="_ETM_Q1_5340340"/>
      <w:bookmarkEnd w:id="4476"/>
      <w:r w:rsidR="00AD3D24">
        <w:rPr>
          <w:rFonts w:hint="cs"/>
          <w:rtl/>
          <w:lang w:eastAsia="he-IL"/>
        </w:rPr>
        <w:t xml:space="preserve">נסח את הטענות שלי במסגרת הערר. </w:t>
      </w:r>
      <w:bookmarkStart w:id="4477" w:name="_ETM_Q1_5344395"/>
      <w:bookmarkEnd w:id="4477"/>
    </w:p>
    <w:p w14:paraId="740DAAFB" w14:textId="77777777" w:rsidR="00AD3D24" w:rsidRDefault="00AD3D24" w:rsidP="00933014">
      <w:pPr>
        <w:rPr>
          <w:rtl/>
          <w:lang w:eastAsia="he-IL"/>
        </w:rPr>
      </w:pPr>
      <w:bookmarkStart w:id="4478" w:name="_ETM_Q1_5344451"/>
      <w:bookmarkStart w:id="4479" w:name="_ETM_Q1_5344049"/>
      <w:bookmarkStart w:id="4480" w:name="_ETM_Q1_5343043"/>
      <w:bookmarkEnd w:id="4478"/>
      <w:bookmarkEnd w:id="4479"/>
      <w:bookmarkEnd w:id="4480"/>
    </w:p>
    <w:p w14:paraId="09BE9983" w14:textId="75A76393" w:rsidR="00AD3D24" w:rsidRDefault="00AD3D24" w:rsidP="00AD3D24">
      <w:pPr>
        <w:pStyle w:val="a4"/>
        <w:keepNext/>
        <w:rPr>
          <w:rtl/>
        </w:rPr>
      </w:pPr>
      <w:bookmarkStart w:id="4481" w:name="ET_speaker_איתי_עצמון_254"/>
      <w:r w:rsidRPr="00AD3D24">
        <w:rPr>
          <w:rStyle w:val="TagStyle"/>
          <w:rtl/>
        </w:rPr>
        <w:t xml:space="preserve"> &lt;&lt; דובר &gt;&gt; </w:t>
      </w:r>
      <w:r>
        <w:rPr>
          <w:rtl/>
        </w:rPr>
        <w:t>איתי עצמון:</w:t>
      </w:r>
      <w:r w:rsidRPr="00AD3D24">
        <w:rPr>
          <w:rStyle w:val="TagStyle"/>
          <w:rtl/>
        </w:rPr>
        <w:t xml:space="preserve"> &lt;&lt; דובר &gt;&gt;</w:t>
      </w:r>
      <w:r w:rsidR="00F87E37">
        <w:rPr>
          <w:rtl/>
        </w:rPr>
        <w:t xml:space="preserve"> </w:t>
      </w:r>
      <w:r>
        <w:rPr>
          <w:rtl/>
        </w:rPr>
        <w:t xml:space="preserve"> </w:t>
      </w:r>
      <w:bookmarkEnd w:id="4481"/>
    </w:p>
    <w:p w14:paraId="261AFBAC" w14:textId="77777777" w:rsidR="00AD3D24" w:rsidRDefault="00AD3D24" w:rsidP="00AD3D24">
      <w:pPr>
        <w:pStyle w:val="KeepWithNext"/>
        <w:rPr>
          <w:rtl/>
          <w:lang w:eastAsia="he-IL"/>
        </w:rPr>
      </w:pPr>
    </w:p>
    <w:p w14:paraId="4ECCDB6B" w14:textId="7C94E3E3" w:rsidR="00AD3D24" w:rsidRDefault="00AD3D24" w:rsidP="00AD3D24">
      <w:pPr>
        <w:rPr>
          <w:rtl/>
          <w:lang w:eastAsia="he-IL"/>
        </w:rPr>
      </w:pPr>
      <w:bookmarkStart w:id="4482" w:name="_ETM_Q1_5343312"/>
      <w:bookmarkStart w:id="4483" w:name="_ETM_Q1_5343335"/>
      <w:bookmarkEnd w:id="4482"/>
      <w:bookmarkEnd w:id="4483"/>
      <w:r>
        <w:rPr>
          <w:rFonts w:hint="cs"/>
          <w:rtl/>
          <w:lang w:eastAsia="he-IL"/>
        </w:rPr>
        <w:t xml:space="preserve">אני חייב להגיד, </w:t>
      </w:r>
      <w:bookmarkStart w:id="4484" w:name="_ETM_Q1_5344828"/>
      <w:bookmarkEnd w:id="4484"/>
      <w:r>
        <w:rPr>
          <w:rFonts w:hint="cs"/>
          <w:rtl/>
          <w:lang w:eastAsia="he-IL"/>
        </w:rPr>
        <w:t>אני לא, מרגנית, אני לא מכיר דוגמה להוראות כאלה בחקיקה.</w:t>
      </w:r>
      <w:bookmarkStart w:id="4485" w:name="_ETM_Q1_5348331"/>
      <w:bookmarkEnd w:id="4485"/>
      <w:r>
        <w:rPr>
          <w:rFonts w:hint="cs"/>
          <w:rtl/>
          <w:lang w:eastAsia="he-IL"/>
        </w:rPr>
        <w:t xml:space="preserve"> </w:t>
      </w:r>
      <w:bookmarkStart w:id="4486" w:name="_ETM_Q1_5348555"/>
      <w:bookmarkEnd w:id="4486"/>
    </w:p>
    <w:p w14:paraId="2ED5169D" w14:textId="77777777" w:rsidR="00AD3D24" w:rsidRDefault="00AD3D24" w:rsidP="00AD3D24">
      <w:pPr>
        <w:rPr>
          <w:rtl/>
          <w:lang w:eastAsia="he-IL"/>
        </w:rPr>
      </w:pPr>
      <w:bookmarkStart w:id="4487" w:name="_ETM_Q1_5348570"/>
      <w:bookmarkStart w:id="4488" w:name="_ETM_Q1_5348620"/>
      <w:bookmarkStart w:id="4489" w:name="_ETM_Q1_5349457"/>
      <w:bookmarkEnd w:id="4487"/>
      <w:bookmarkEnd w:id="4488"/>
      <w:bookmarkEnd w:id="4489"/>
    </w:p>
    <w:p w14:paraId="5BEFC30A" w14:textId="4D166AA7" w:rsidR="00AD3D24" w:rsidRDefault="00AD3D24" w:rsidP="00AD3D24">
      <w:pPr>
        <w:pStyle w:val="af9"/>
        <w:keepNext/>
        <w:rPr>
          <w:rtl/>
          <w:lang w:eastAsia="he-IL"/>
        </w:rPr>
      </w:pPr>
      <w:bookmarkStart w:id="4490" w:name="ET_guest_מרגנית_לוי_255"/>
      <w:r w:rsidRPr="00AD3D24">
        <w:rPr>
          <w:rStyle w:val="TagStyle"/>
          <w:rtl/>
        </w:rPr>
        <w:t xml:space="preserve"> &lt;&lt; אורח &gt;&gt; </w:t>
      </w:r>
      <w:r>
        <w:rPr>
          <w:rtl/>
          <w:lang w:eastAsia="he-IL"/>
        </w:rPr>
        <w:t>מרגנית לוי:</w:t>
      </w:r>
      <w:r w:rsidRPr="00AD3D24">
        <w:rPr>
          <w:rStyle w:val="TagStyle"/>
          <w:rtl/>
        </w:rPr>
        <w:t xml:space="preserve"> &lt;&lt; אורח &gt;&gt;</w:t>
      </w:r>
      <w:r w:rsidR="00F87E37">
        <w:rPr>
          <w:rtl/>
          <w:lang w:eastAsia="he-IL"/>
        </w:rPr>
        <w:t xml:space="preserve"> </w:t>
      </w:r>
      <w:r>
        <w:rPr>
          <w:rtl/>
          <w:lang w:eastAsia="he-IL"/>
        </w:rPr>
        <w:t xml:space="preserve"> </w:t>
      </w:r>
      <w:bookmarkEnd w:id="4490"/>
    </w:p>
    <w:p w14:paraId="7440F279" w14:textId="77777777" w:rsidR="00AD3D24" w:rsidRDefault="00AD3D24" w:rsidP="00AD3D24">
      <w:pPr>
        <w:pStyle w:val="KeepWithNext"/>
        <w:rPr>
          <w:rtl/>
          <w:lang w:eastAsia="he-IL"/>
        </w:rPr>
      </w:pPr>
    </w:p>
    <w:p w14:paraId="5CCE4A5D" w14:textId="6B4D8B3E" w:rsidR="00AD3D24" w:rsidRDefault="00AD3D24" w:rsidP="00AD3D24">
      <w:pPr>
        <w:rPr>
          <w:rtl/>
          <w:lang w:eastAsia="he-IL"/>
        </w:rPr>
      </w:pPr>
      <w:bookmarkStart w:id="4491" w:name="_ETM_Q1_5349745"/>
      <w:bookmarkStart w:id="4492" w:name="_ETM_Q1_5349765"/>
      <w:bookmarkEnd w:id="4491"/>
      <w:bookmarkEnd w:id="4492"/>
      <w:r>
        <w:rPr>
          <w:rFonts w:hint="cs"/>
          <w:rtl/>
          <w:lang w:eastAsia="he-IL"/>
        </w:rPr>
        <w:t>אין הוראות, זה מובל</w:t>
      </w:r>
      <w:bookmarkStart w:id="4493" w:name="_ETM_Q1_5349784"/>
      <w:bookmarkEnd w:id="4493"/>
      <w:r>
        <w:rPr>
          <w:rFonts w:hint="cs"/>
          <w:rtl/>
          <w:lang w:eastAsia="he-IL"/>
        </w:rPr>
        <w:t>ע בסמכות השפיטה של בית הדין,</w:t>
      </w:r>
      <w:bookmarkStart w:id="4494" w:name="_ETM_Q1_5350933"/>
      <w:bookmarkEnd w:id="4494"/>
      <w:r>
        <w:rPr>
          <w:rFonts w:hint="cs"/>
          <w:rtl/>
          <w:lang w:eastAsia="he-IL"/>
        </w:rPr>
        <w:t xml:space="preserve"> זה </w:t>
      </w:r>
      <w:bookmarkStart w:id="4495" w:name="_ETM_Q1_5351287"/>
      <w:bookmarkEnd w:id="4495"/>
      <w:r>
        <w:rPr>
          <w:rFonts w:hint="cs"/>
          <w:rtl/>
          <w:lang w:eastAsia="he-IL"/>
        </w:rPr>
        <w:t xml:space="preserve">בדיוק העניין. </w:t>
      </w:r>
      <w:bookmarkStart w:id="4496" w:name="_ETM_Q1_5350918"/>
      <w:bookmarkStart w:id="4497" w:name="_ETM_Q1_5350341"/>
      <w:bookmarkStart w:id="4498" w:name="_ETM_Q1_5349418"/>
      <w:bookmarkStart w:id="4499" w:name="_ETM_Q1_5349217"/>
      <w:bookmarkStart w:id="4500" w:name="_ETM_Q1_5351122"/>
      <w:bookmarkEnd w:id="4496"/>
      <w:bookmarkEnd w:id="4497"/>
      <w:bookmarkEnd w:id="4498"/>
      <w:bookmarkEnd w:id="4499"/>
      <w:bookmarkEnd w:id="4500"/>
      <w:r>
        <w:rPr>
          <w:rFonts w:hint="cs"/>
          <w:rtl/>
          <w:lang w:eastAsia="he-IL"/>
        </w:rPr>
        <w:t>זה בדי</w:t>
      </w:r>
      <w:bookmarkStart w:id="4501" w:name="_ETM_Q1_5351144"/>
      <w:bookmarkEnd w:id="4501"/>
      <w:r>
        <w:rPr>
          <w:rFonts w:hint="cs"/>
          <w:rtl/>
          <w:lang w:eastAsia="he-IL"/>
        </w:rPr>
        <w:t xml:space="preserve">וק העניין. </w:t>
      </w:r>
      <w:bookmarkStart w:id="4502" w:name="_ETM_Q1_5350314"/>
      <w:bookmarkEnd w:id="4502"/>
    </w:p>
    <w:p w14:paraId="3EBA4EF0" w14:textId="77777777" w:rsidR="00AD3D24" w:rsidRDefault="00AD3D24" w:rsidP="00AD3D24">
      <w:pPr>
        <w:rPr>
          <w:rtl/>
          <w:lang w:eastAsia="he-IL"/>
        </w:rPr>
      </w:pPr>
      <w:bookmarkStart w:id="4503" w:name="_ETM_Q1_5353420"/>
      <w:bookmarkStart w:id="4504" w:name="_ETM_Q1_5353469"/>
      <w:bookmarkStart w:id="4505" w:name="_ETM_Q1_5351709"/>
      <w:bookmarkStart w:id="4506" w:name="_ETM_Q1_5353309"/>
      <w:bookmarkEnd w:id="4503"/>
      <w:bookmarkEnd w:id="4504"/>
      <w:bookmarkEnd w:id="4505"/>
      <w:bookmarkEnd w:id="4506"/>
    </w:p>
    <w:p w14:paraId="39A71DF7" w14:textId="6D2FB43A" w:rsidR="00AD3D24" w:rsidRDefault="00AD3D24" w:rsidP="00AD3D24">
      <w:pPr>
        <w:pStyle w:val="a4"/>
        <w:keepNext/>
        <w:rPr>
          <w:rtl/>
        </w:rPr>
      </w:pPr>
      <w:bookmarkStart w:id="4507" w:name="ET_speaker_איתי_עצמון_256"/>
      <w:r w:rsidRPr="00AD3D24">
        <w:rPr>
          <w:rStyle w:val="TagStyle"/>
          <w:rtl/>
        </w:rPr>
        <w:t xml:space="preserve"> &lt;&lt; דובר &gt;&gt; </w:t>
      </w:r>
      <w:r>
        <w:rPr>
          <w:rtl/>
        </w:rPr>
        <w:t>איתי עצמון:</w:t>
      </w:r>
      <w:r w:rsidRPr="00AD3D24">
        <w:rPr>
          <w:rStyle w:val="TagStyle"/>
          <w:rtl/>
        </w:rPr>
        <w:t xml:space="preserve"> &lt;&lt; דובר &gt;&gt;</w:t>
      </w:r>
      <w:r w:rsidR="00F87E37">
        <w:rPr>
          <w:rtl/>
        </w:rPr>
        <w:t xml:space="preserve"> </w:t>
      </w:r>
      <w:r>
        <w:rPr>
          <w:rtl/>
        </w:rPr>
        <w:t xml:space="preserve"> </w:t>
      </w:r>
      <w:bookmarkEnd w:id="4507"/>
    </w:p>
    <w:p w14:paraId="4C26089C" w14:textId="77777777" w:rsidR="00AD3D24" w:rsidRDefault="00AD3D24" w:rsidP="00AD3D24">
      <w:pPr>
        <w:pStyle w:val="KeepWithNext"/>
        <w:rPr>
          <w:rtl/>
          <w:lang w:eastAsia="he-IL"/>
        </w:rPr>
      </w:pPr>
    </w:p>
    <w:p w14:paraId="2FF712C0" w14:textId="54A65B8C" w:rsidR="00AD3D24" w:rsidRDefault="00AD3D24" w:rsidP="00AD3D24">
      <w:pPr>
        <w:rPr>
          <w:rtl/>
          <w:lang w:eastAsia="he-IL"/>
        </w:rPr>
      </w:pPr>
      <w:bookmarkStart w:id="4508" w:name="_ETM_Q1_5353597"/>
      <w:bookmarkStart w:id="4509" w:name="_ETM_Q1_5353619"/>
      <w:bookmarkEnd w:id="4508"/>
      <w:bookmarkEnd w:id="4509"/>
      <w:r>
        <w:rPr>
          <w:rFonts w:hint="cs"/>
          <w:rtl/>
          <w:lang w:eastAsia="he-IL"/>
        </w:rPr>
        <w:t>אתה מבקש לקבו</w:t>
      </w:r>
      <w:bookmarkStart w:id="4510" w:name="_ETM_Q1_5352779"/>
      <w:bookmarkEnd w:id="4510"/>
      <w:r>
        <w:rPr>
          <w:rFonts w:hint="cs"/>
          <w:rtl/>
          <w:lang w:eastAsia="he-IL"/>
        </w:rPr>
        <w:t xml:space="preserve">ע משהו די תקדימי. </w:t>
      </w:r>
      <w:bookmarkStart w:id="4511" w:name="_ETM_Q1_5354768"/>
      <w:bookmarkEnd w:id="4511"/>
    </w:p>
    <w:p w14:paraId="183005E7" w14:textId="77777777" w:rsidR="00AD3D24" w:rsidRDefault="00AD3D24" w:rsidP="00AD3D24">
      <w:pPr>
        <w:rPr>
          <w:rtl/>
          <w:lang w:eastAsia="he-IL"/>
        </w:rPr>
      </w:pPr>
      <w:bookmarkStart w:id="4512" w:name="_ETM_Q1_5354821"/>
      <w:bookmarkEnd w:id="4512"/>
    </w:p>
    <w:p w14:paraId="2D1095DE" w14:textId="47E2166D" w:rsidR="00AD3D24" w:rsidRDefault="00AD3D24" w:rsidP="00AD3D24">
      <w:pPr>
        <w:pStyle w:val="af9"/>
        <w:keepNext/>
        <w:rPr>
          <w:rtl/>
          <w:lang w:eastAsia="he-IL"/>
        </w:rPr>
      </w:pPr>
      <w:bookmarkStart w:id="4513" w:name="ET_guest_נתנאל_יעקב_חי_257"/>
      <w:r w:rsidRPr="00AD3D24">
        <w:rPr>
          <w:rStyle w:val="TagStyle"/>
          <w:rtl/>
        </w:rPr>
        <w:t xml:space="preserve"> &lt;&lt; אורח &gt;&gt; </w:t>
      </w:r>
      <w:r>
        <w:rPr>
          <w:rtl/>
          <w:lang w:eastAsia="he-IL"/>
        </w:rPr>
        <w:t>נתנאל יעקב חי:</w:t>
      </w:r>
      <w:r w:rsidRPr="00AD3D24">
        <w:rPr>
          <w:rStyle w:val="TagStyle"/>
          <w:rtl/>
        </w:rPr>
        <w:t xml:space="preserve"> &lt;&lt; אורח &gt;&gt;</w:t>
      </w:r>
      <w:r w:rsidR="00F87E37">
        <w:rPr>
          <w:rtl/>
          <w:lang w:eastAsia="he-IL"/>
        </w:rPr>
        <w:t xml:space="preserve"> </w:t>
      </w:r>
      <w:r>
        <w:rPr>
          <w:rtl/>
          <w:lang w:eastAsia="he-IL"/>
        </w:rPr>
        <w:t xml:space="preserve"> </w:t>
      </w:r>
      <w:bookmarkEnd w:id="4513"/>
    </w:p>
    <w:p w14:paraId="11CD9B38" w14:textId="77777777" w:rsidR="00AD3D24" w:rsidRDefault="00AD3D24" w:rsidP="00AD3D24">
      <w:pPr>
        <w:pStyle w:val="KeepWithNext"/>
        <w:rPr>
          <w:rtl/>
          <w:lang w:eastAsia="he-IL"/>
        </w:rPr>
      </w:pPr>
    </w:p>
    <w:p w14:paraId="7E5C951D" w14:textId="44F9E076" w:rsidR="00AD3D24" w:rsidRDefault="00AD3D24" w:rsidP="00AD3D24">
      <w:pPr>
        <w:rPr>
          <w:rtl/>
          <w:lang w:eastAsia="he-IL"/>
        </w:rPr>
      </w:pPr>
      <w:bookmarkStart w:id="4514" w:name="_ETM_Q1_5354188"/>
      <w:bookmarkStart w:id="4515" w:name="_ETM_Q1_5354212"/>
      <w:bookmarkEnd w:id="4514"/>
      <w:bookmarkEnd w:id="4515"/>
      <w:r>
        <w:rPr>
          <w:rFonts w:hint="cs"/>
          <w:rtl/>
          <w:lang w:eastAsia="he-IL"/>
        </w:rPr>
        <w:t xml:space="preserve">לא, לא. ההליכים כרגע במה שיהיה הפרות </w:t>
      </w:r>
      <w:bookmarkStart w:id="4516" w:name="_ETM_Q1_5358091"/>
      <w:bookmarkEnd w:id="4516"/>
      <w:r>
        <w:rPr>
          <w:rFonts w:hint="cs"/>
          <w:rtl/>
          <w:lang w:eastAsia="he-IL"/>
        </w:rPr>
        <w:t xml:space="preserve">של מה </w:t>
      </w:r>
      <w:bookmarkStart w:id="4517" w:name="_ETM_Q1_5358708"/>
      <w:bookmarkEnd w:id="4517"/>
      <w:r>
        <w:rPr>
          <w:rFonts w:hint="cs"/>
          <w:rtl/>
          <w:lang w:eastAsia="he-IL"/>
        </w:rPr>
        <w:t xml:space="preserve">שכרגע זה עבירות, כוללים, וחלק גדול </w:t>
      </w:r>
      <w:bookmarkStart w:id="4518" w:name="_ETM_Q1_5361932"/>
      <w:bookmarkEnd w:id="4518"/>
      <w:r>
        <w:rPr>
          <w:rFonts w:hint="cs"/>
          <w:rtl/>
          <w:lang w:eastAsia="he-IL"/>
        </w:rPr>
        <w:t>מהם גם כולל</w:t>
      </w:r>
      <w:bookmarkStart w:id="4519" w:name="_ETM_Q1_5363438"/>
      <w:bookmarkStart w:id="4520" w:name="_ETM_Q1_5362853"/>
      <w:bookmarkEnd w:id="4519"/>
      <w:bookmarkEnd w:id="4520"/>
      <w:r>
        <w:rPr>
          <w:rFonts w:hint="cs"/>
          <w:rtl/>
          <w:lang w:eastAsia="he-IL"/>
        </w:rPr>
        <w:t xml:space="preserve"> דיון על חומרי חקירה. </w:t>
      </w:r>
      <w:bookmarkStart w:id="4521" w:name="_ETM_Q1_5367560"/>
      <w:bookmarkEnd w:id="4521"/>
    </w:p>
    <w:p w14:paraId="04917EED" w14:textId="77777777" w:rsidR="00AD3D24" w:rsidRDefault="00AD3D24" w:rsidP="00AD3D24">
      <w:pPr>
        <w:rPr>
          <w:rtl/>
          <w:lang w:eastAsia="he-IL"/>
        </w:rPr>
      </w:pPr>
      <w:bookmarkStart w:id="4522" w:name="_ETM_Q1_5368104"/>
      <w:bookmarkStart w:id="4523" w:name="_ETM_Q1_5368152"/>
      <w:bookmarkEnd w:id="4522"/>
      <w:bookmarkEnd w:id="4523"/>
    </w:p>
    <w:p w14:paraId="27E46D20" w14:textId="79CC2561" w:rsidR="00AD3D24" w:rsidRDefault="00AD3D24" w:rsidP="00AD3D24">
      <w:pPr>
        <w:pStyle w:val="af6"/>
        <w:keepNext/>
        <w:rPr>
          <w:rtl/>
        </w:rPr>
      </w:pPr>
      <w:bookmarkStart w:id="4524" w:name="ET_yor_5159_258"/>
      <w:r w:rsidRPr="00AD3D24">
        <w:rPr>
          <w:rStyle w:val="TagStyle"/>
          <w:rtl/>
        </w:rPr>
        <w:t xml:space="preserve"> &lt;&lt; </w:t>
      </w:r>
      <w:proofErr w:type="spellStart"/>
      <w:r w:rsidRPr="00AD3D24">
        <w:rPr>
          <w:rStyle w:val="TagStyle"/>
          <w:rtl/>
        </w:rPr>
        <w:t>יור</w:t>
      </w:r>
      <w:proofErr w:type="spellEnd"/>
      <w:r w:rsidRPr="00AD3D24">
        <w:rPr>
          <w:rStyle w:val="TagStyle"/>
          <w:rtl/>
        </w:rPr>
        <w:t xml:space="preserve"> &gt;&gt; </w:t>
      </w:r>
      <w:r>
        <w:rPr>
          <w:rtl/>
        </w:rPr>
        <w:t>היו"ר דוד ביטן:</w:t>
      </w:r>
      <w:r w:rsidRPr="00AD3D24">
        <w:rPr>
          <w:rStyle w:val="TagStyle"/>
          <w:rtl/>
        </w:rPr>
        <w:t xml:space="preserve"> &lt;&lt; </w:t>
      </w:r>
      <w:proofErr w:type="spellStart"/>
      <w:r w:rsidRPr="00AD3D24">
        <w:rPr>
          <w:rStyle w:val="TagStyle"/>
          <w:rtl/>
        </w:rPr>
        <w:t>יור</w:t>
      </w:r>
      <w:proofErr w:type="spellEnd"/>
      <w:r w:rsidRPr="00AD3D24">
        <w:rPr>
          <w:rStyle w:val="TagStyle"/>
          <w:rtl/>
        </w:rPr>
        <w:t xml:space="preserve"> &gt;&gt;</w:t>
      </w:r>
      <w:r w:rsidR="00F87E37">
        <w:rPr>
          <w:rtl/>
        </w:rPr>
        <w:t xml:space="preserve"> </w:t>
      </w:r>
      <w:r>
        <w:rPr>
          <w:rtl/>
        </w:rPr>
        <w:t xml:space="preserve"> </w:t>
      </w:r>
      <w:bookmarkEnd w:id="4524"/>
    </w:p>
    <w:p w14:paraId="699024CF" w14:textId="77777777" w:rsidR="00AD3D24" w:rsidRDefault="00AD3D24" w:rsidP="00AD3D24">
      <w:pPr>
        <w:pStyle w:val="KeepWithNext"/>
        <w:rPr>
          <w:rtl/>
          <w:lang w:eastAsia="he-IL"/>
        </w:rPr>
      </w:pPr>
    </w:p>
    <w:p w14:paraId="27BB8294" w14:textId="71430BCF" w:rsidR="00AD3D24" w:rsidRDefault="00AD3D24" w:rsidP="00AD3D24">
      <w:pPr>
        <w:rPr>
          <w:rtl/>
          <w:lang w:eastAsia="he-IL"/>
        </w:rPr>
      </w:pPr>
      <w:bookmarkStart w:id="4525" w:name="_ETM_Q1_5369078"/>
      <w:bookmarkStart w:id="4526" w:name="_ETM_Q1_5369099"/>
      <w:bookmarkEnd w:id="4525"/>
      <w:bookmarkEnd w:id="4526"/>
      <w:r>
        <w:rPr>
          <w:rFonts w:hint="cs"/>
          <w:rtl/>
          <w:lang w:eastAsia="he-IL"/>
        </w:rPr>
        <w:t>ר</w:t>
      </w:r>
      <w:bookmarkStart w:id="4527" w:name="_ETM_Q1_5367440"/>
      <w:bookmarkEnd w:id="4527"/>
      <w:r>
        <w:rPr>
          <w:rFonts w:hint="cs"/>
          <w:rtl/>
          <w:lang w:eastAsia="he-IL"/>
        </w:rPr>
        <w:t xml:space="preserve">בותיי, אני ברבע </w:t>
      </w:r>
      <w:bookmarkStart w:id="4528" w:name="_ETM_Q1_5369313"/>
      <w:bookmarkEnd w:id="4528"/>
      <w:r>
        <w:rPr>
          <w:rFonts w:hint="cs"/>
          <w:rtl/>
          <w:lang w:eastAsia="he-IL"/>
        </w:rPr>
        <w:t xml:space="preserve">מסיים את הישיבה. </w:t>
      </w:r>
    </w:p>
    <w:p w14:paraId="10DAFE43" w14:textId="77777777" w:rsidR="00AD3D24" w:rsidRDefault="00AD3D24" w:rsidP="00AD3D24">
      <w:pPr>
        <w:rPr>
          <w:rtl/>
          <w:lang w:eastAsia="he-IL"/>
        </w:rPr>
      </w:pPr>
      <w:bookmarkStart w:id="4529" w:name="_ETM_Q1_5371771"/>
      <w:bookmarkStart w:id="4530" w:name="_ETM_Q1_5371827"/>
      <w:bookmarkStart w:id="4531" w:name="_ETM_Q1_5370218"/>
      <w:bookmarkStart w:id="4532" w:name="_ETM_Q1_5369792"/>
      <w:bookmarkStart w:id="4533" w:name="_ETM_Q1_5371255"/>
      <w:bookmarkEnd w:id="4529"/>
      <w:bookmarkEnd w:id="4530"/>
      <w:bookmarkEnd w:id="4531"/>
      <w:bookmarkEnd w:id="4532"/>
      <w:bookmarkEnd w:id="4533"/>
    </w:p>
    <w:p w14:paraId="3D7B8008" w14:textId="0EF1C0D1" w:rsidR="00AD3D24" w:rsidRDefault="00AD3D24" w:rsidP="00AD3D24">
      <w:pPr>
        <w:pStyle w:val="af9"/>
        <w:keepNext/>
        <w:rPr>
          <w:rtl/>
          <w:lang w:eastAsia="he-IL"/>
        </w:rPr>
      </w:pPr>
      <w:bookmarkStart w:id="4534" w:name="ET_guest_נתנאל_יעקב_חי_259"/>
      <w:r w:rsidRPr="00AD3D24">
        <w:rPr>
          <w:rStyle w:val="TagStyle"/>
          <w:rtl/>
        </w:rPr>
        <w:t xml:space="preserve"> &lt;&lt; אורח &gt;&gt; </w:t>
      </w:r>
      <w:r>
        <w:rPr>
          <w:rtl/>
          <w:lang w:eastAsia="he-IL"/>
        </w:rPr>
        <w:t>נתנאל יעקב חי:</w:t>
      </w:r>
      <w:r w:rsidRPr="00AD3D24">
        <w:rPr>
          <w:rStyle w:val="TagStyle"/>
          <w:rtl/>
        </w:rPr>
        <w:t xml:space="preserve"> &lt;&lt; אורח &gt;&gt;</w:t>
      </w:r>
      <w:r w:rsidR="00F87E37">
        <w:rPr>
          <w:rtl/>
          <w:lang w:eastAsia="he-IL"/>
        </w:rPr>
        <w:t xml:space="preserve"> </w:t>
      </w:r>
      <w:r>
        <w:rPr>
          <w:rtl/>
          <w:lang w:eastAsia="he-IL"/>
        </w:rPr>
        <w:t xml:space="preserve"> </w:t>
      </w:r>
      <w:bookmarkEnd w:id="4534"/>
    </w:p>
    <w:p w14:paraId="20D6E736" w14:textId="77777777" w:rsidR="00AD3D24" w:rsidRDefault="00AD3D24" w:rsidP="00AD3D24">
      <w:pPr>
        <w:pStyle w:val="KeepWithNext"/>
        <w:rPr>
          <w:rtl/>
          <w:lang w:eastAsia="he-IL"/>
        </w:rPr>
      </w:pPr>
    </w:p>
    <w:p w14:paraId="52F7FD87" w14:textId="377A23A8" w:rsidR="00AD3D24" w:rsidRDefault="00AD3D24" w:rsidP="00AD3D24">
      <w:pPr>
        <w:rPr>
          <w:rtl/>
          <w:lang w:eastAsia="he-IL"/>
        </w:rPr>
      </w:pPr>
      <w:bookmarkStart w:id="4535" w:name="_ETM_Q1_5371542"/>
      <w:bookmarkStart w:id="4536" w:name="_ETM_Q1_5371563"/>
      <w:bookmarkEnd w:id="4535"/>
      <w:bookmarkEnd w:id="4536"/>
      <w:r>
        <w:rPr>
          <w:rFonts w:hint="cs"/>
          <w:rtl/>
          <w:lang w:eastAsia="he-IL"/>
        </w:rPr>
        <w:t xml:space="preserve">עכשיו אנחנו עוברים </w:t>
      </w:r>
      <w:bookmarkStart w:id="4537" w:name="_ETM_Q1_5371382"/>
      <w:bookmarkEnd w:id="4537"/>
      <w:r>
        <w:rPr>
          <w:rFonts w:hint="cs"/>
          <w:rtl/>
          <w:lang w:eastAsia="he-IL"/>
        </w:rPr>
        <w:t xml:space="preserve">לעולם </w:t>
      </w:r>
      <w:proofErr w:type="spellStart"/>
      <w:r>
        <w:rPr>
          <w:rFonts w:hint="cs"/>
          <w:rtl/>
          <w:lang w:eastAsia="he-IL"/>
        </w:rPr>
        <w:t>המינהלי</w:t>
      </w:r>
      <w:proofErr w:type="spellEnd"/>
      <w:r>
        <w:rPr>
          <w:rFonts w:hint="cs"/>
          <w:rtl/>
          <w:lang w:eastAsia="he-IL"/>
        </w:rPr>
        <w:t xml:space="preserve"> עדיין צריך </w:t>
      </w:r>
      <w:bookmarkStart w:id="4538" w:name="_ETM_Q1_5374709"/>
      <w:bookmarkEnd w:id="4538"/>
      <w:r>
        <w:rPr>
          <w:rFonts w:hint="cs"/>
          <w:rtl/>
          <w:lang w:eastAsia="he-IL"/>
        </w:rPr>
        <w:t xml:space="preserve">לאפשר למי שמתדיין את האפשרות </w:t>
      </w:r>
      <w:bookmarkStart w:id="4539" w:name="_ETM_Q1_5377700"/>
      <w:bookmarkEnd w:id="4539"/>
      <w:r>
        <w:rPr>
          <w:rFonts w:hint="cs"/>
          <w:rtl/>
          <w:lang w:eastAsia="he-IL"/>
        </w:rPr>
        <w:t xml:space="preserve">לקבל את האפשרות לקבל </w:t>
      </w:r>
      <w:bookmarkStart w:id="4540" w:name="_ETM_Q1_5378565"/>
      <w:bookmarkEnd w:id="4540"/>
      <w:r>
        <w:rPr>
          <w:rFonts w:hint="cs"/>
          <w:rtl/>
          <w:lang w:eastAsia="he-IL"/>
        </w:rPr>
        <w:t xml:space="preserve">את </w:t>
      </w:r>
      <w:bookmarkStart w:id="4541" w:name="_ETM_Q1_5378899"/>
      <w:bookmarkEnd w:id="4541"/>
      <w:r>
        <w:rPr>
          <w:rFonts w:hint="cs"/>
          <w:rtl/>
          <w:lang w:eastAsia="he-IL"/>
        </w:rPr>
        <w:t>החומרים שנוגעים</w:t>
      </w:r>
      <w:bookmarkStart w:id="4542" w:name="_ETM_Q1_5379026"/>
      <w:bookmarkEnd w:id="4542"/>
      <w:r>
        <w:rPr>
          <w:rFonts w:hint="cs"/>
          <w:rtl/>
          <w:lang w:eastAsia="he-IL"/>
        </w:rPr>
        <w:t xml:space="preserve"> אליו כדי שנוכל להתגונן. </w:t>
      </w:r>
      <w:bookmarkStart w:id="4543" w:name="_ETM_Q1_5382735"/>
      <w:bookmarkEnd w:id="4543"/>
    </w:p>
    <w:p w14:paraId="019BC50E" w14:textId="77777777" w:rsidR="00AD3D24" w:rsidRDefault="00AD3D24" w:rsidP="00AD3D24">
      <w:pPr>
        <w:rPr>
          <w:rtl/>
          <w:lang w:eastAsia="he-IL"/>
        </w:rPr>
      </w:pPr>
      <w:bookmarkStart w:id="4544" w:name="_ETM_Q1_5382791"/>
      <w:bookmarkStart w:id="4545" w:name="_ETM_Q1_5381125"/>
      <w:bookmarkStart w:id="4546" w:name="_ETM_Q1_5382047"/>
      <w:bookmarkEnd w:id="4544"/>
      <w:bookmarkEnd w:id="4545"/>
      <w:bookmarkEnd w:id="4546"/>
    </w:p>
    <w:p w14:paraId="60557150" w14:textId="1D897BB6" w:rsidR="00AD3D24" w:rsidRDefault="00AD3D24" w:rsidP="00AD3D24">
      <w:pPr>
        <w:pStyle w:val="af6"/>
        <w:keepNext/>
        <w:rPr>
          <w:rtl/>
        </w:rPr>
      </w:pPr>
      <w:bookmarkStart w:id="4547" w:name="ET_yor_5159_260"/>
      <w:r w:rsidRPr="00AD3D24">
        <w:rPr>
          <w:rStyle w:val="TagStyle"/>
          <w:rtl/>
        </w:rPr>
        <w:t xml:space="preserve"> &lt;&lt; </w:t>
      </w:r>
      <w:proofErr w:type="spellStart"/>
      <w:r w:rsidRPr="00AD3D24">
        <w:rPr>
          <w:rStyle w:val="TagStyle"/>
          <w:rtl/>
        </w:rPr>
        <w:t>יור</w:t>
      </w:r>
      <w:proofErr w:type="spellEnd"/>
      <w:r w:rsidRPr="00AD3D24">
        <w:rPr>
          <w:rStyle w:val="TagStyle"/>
          <w:rtl/>
        </w:rPr>
        <w:t xml:space="preserve"> &gt;&gt; </w:t>
      </w:r>
      <w:r>
        <w:rPr>
          <w:rtl/>
        </w:rPr>
        <w:t>היו"ר דוד ביטן:</w:t>
      </w:r>
      <w:r w:rsidRPr="00AD3D24">
        <w:rPr>
          <w:rStyle w:val="TagStyle"/>
          <w:rtl/>
        </w:rPr>
        <w:t xml:space="preserve"> &lt;&lt; </w:t>
      </w:r>
      <w:proofErr w:type="spellStart"/>
      <w:r w:rsidRPr="00AD3D24">
        <w:rPr>
          <w:rStyle w:val="TagStyle"/>
          <w:rtl/>
        </w:rPr>
        <w:t>יור</w:t>
      </w:r>
      <w:proofErr w:type="spellEnd"/>
      <w:r w:rsidRPr="00AD3D24">
        <w:rPr>
          <w:rStyle w:val="TagStyle"/>
          <w:rtl/>
        </w:rPr>
        <w:t xml:space="preserve"> &gt;&gt;</w:t>
      </w:r>
      <w:r w:rsidR="00F87E37">
        <w:rPr>
          <w:rtl/>
        </w:rPr>
        <w:t xml:space="preserve"> </w:t>
      </w:r>
      <w:r>
        <w:rPr>
          <w:rtl/>
        </w:rPr>
        <w:t xml:space="preserve"> </w:t>
      </w:r>
      <w:bookmarkEnd w:id="4547"/>
    </w:p>
    <w:p w14:paraId="3E1D6FDB" w14:textId="77777777" w:rsidR="00AD3D24" w:rsidRDefault="00AD3D24" w:rsidP="00AD3D24">
      <w:pPr>
        <w:pStyle w:val="KeepWithNext"/>
        <w:rPr>
          <w:rtl/>
          <w:lang w:eastAsia="he-IL"/>
        </w:rPr>
      </w:pPr>
    </w:p>
    <w:p w14:paraId="144F5348" w14:textId="5A7ECD9B" w:rsidR="00AD3D24" w:rsidRDefault="00AD3D24" w:rsidP="00AD3D24">
      <w:pPr>
        <w:rPr>
          <w:rtl/>
          <w:lang w:eastAsia="he-IL"/>
        </w:rPr>
      </w:pPr>
      <w:bookmarkStart w:id="4548" w:name="_ETM_Q1_5382352"/>
      <w:bookmarkStart w:id="4549" w:name="_ETM_Q1_5382373"/>
      <w:bookmarkEnd w:id="4548"/>
      <w:bookmarkEnd w:id="4549"/>
      <w:r>
        <w:rPr>
          <w:rFonts w:hint="cs"/>
          <w:rtl/>
          <w:lang w:eastAsia="he-IL"/>
        </w:rPr>
        <w:t xml:space="preserve">אמרתי לך שלא תסיימי </w:t>
      </w:r>
      <w:bookmarkStart w:id="4550" w:name="_ETM_Q1_5384182"/>
      <w:bookmarkEnd w:id="4550"/>
      <w:r>
        <w:rPr>
          <w:rFonts w:hint="cs"/>
          <w:rtl/>
          <w:lang w:eastAsia="he-IL"/>
        </w:rPr>
        <w:t xml:space="preserve">היום, </w:t>
      </w:r>
      <w:bookmarkStart w:id="4551" w:name="_ETM_Q1_5382710"/>
      <w:bookmarkEnd w:id="4551"/>
      <w:r>
        <w:rPr>
          <w:rFonts w:hint="cs"/>
          <w:rtl/>
          <w:lang w:eastAsia="he-IL"/>
        </w:rPr>
        <w:t xml:space="preserve">אני לא יודע למה חשבת שכן. </w:t>
      </w:r>
      <w:bookmarkStart w:id="4552" w:name="_ETM_Q1_5386711"/>
      <w:bookmarkEnd w:id="4552"/>
    </w:p>
    <w:p w14:paraId="5EDBA3FF" w14:textId="77777777" w:rsidR="00AD3D24" w:rsidRDefault="00AD3D24" w:rsidP="00AD3D24">
      <w:pPr>
        <w:rPr>
          <w:rtl/>
          <w:lang w:eastAsia="he-IL"/>
        </w:rPr>
      </w:pPr>
      <w:bookmarkStart w:id="4553" w:name="_ETM_Q1_5386769"/>
      <w:bookmarkEnd w:id="4553"/>
    </w:p>
    <w:p w14:paraId="4F5D2A6C" w14:textId="1CE0A0E7" w:rsidR="00AD3D24" w:rsidRDefault="00AD3D24" w:rsidP="00AD3D24">
      <w:pPr>
        <w:pStyle w:val="af9"/>
        <w:keepNext/>
        <w:rPr>
          <w:rtl/>
          <w:lang w:eastAsia="he-IL"/>
        </w:rPr>
      </w:pPr>
      <w:bookmarkStart w:id="4554" w:name="ET_guest_מרגנית_לוי_261"/>
      <w:r w:rsidRPr="00AD3D24">
        <w:rPr>
          <w:rStyle w:val="TagStyle"/>
          <w:rtl/>
        </w:rPr>
        <w:t xml:space="preserve"> &lt;&lt; אורח &gt;&gt; </w:t>
      </w:r>
      <w:r>
        <w:rPr>
          <w:rtl/>
          <w:lang w:eastAsia="he-IL"/>
        </w:rPr>
        <w:t>מרגנית לוי:</w:t>
      </w:r>
      <w:r w:rsidRPr="00AD3D24">
        <w:rPr>
          <w:rStyle w:val="TagStyle"/>
          <w:rtl/>
        </w:rPr>
        <w:t xml:space="preserve"> &lt;&lt; אורח &gt;&gt;</w:t>
      </w:r>
      <w:r w:rsidR="00F87E37">
        <w:rPr>
          <w:rtl/>
          <w:lang w:eastAsia="he-IL"/>
        </w:rPr>
        <w:t xml:space="preserve"> </w:t>
      </w:r>
      <w:r>
        <w:rPr>
          <w:rtl/>
          <w:lang w:eastAsia="he-IL"/>
        </w:rPr>
        <w:t xml:space="preserve"> </w:t>
      </w:r>
      <w:bookmarkEnd w:id="4554"/>
    </w:p>
    <w:p w14:paraId="08738346" w14:textId="77777777" w:rsidR="00AD3D24" w:rsidRDefault="00AD3D24" w:rsidP="00AD3D24">
      <w:pPr>
        <w:pStyle w:val="KeepWithNext"/>
        <w:rPr>
          <w:rtl/>
          <w:lang w:eastAsia="he-IL"/>
        </w:rPr>
      </w:pPr>
    </w:p>
    <w:p w14:paraId="2B0597A0" w14:textId="5A5E9D36" w:rsidR="00AD3D24" w:rsidRDefault="00AD3D24" w:rsidP="00AD3D24">
      <w:pPr>
        <w:rPr>
          <w:rtl/>
          <w:lang w:eastAsia="he-IL"/>
        </w:rPr>
      </w:pPr>
      <w:bookmarkStart w:id="4555" w:name="_ETM_Q1_5387739"/>
      <w:bookmarkStart w:id="4556" w:name="_ETM_Q1_5387759"/>
      <w:bookmarkEnd w:id="4555"/>
      <w:bookmarkEnd w:id="4556"/>
      <w:r>
        <w:rPr>
          <w:rFonts w:hint="cs"/>
          <w:rtl/>
          <w:lang w:eastAsia="he-IL"/>
        </w:rPr>
        <w:t>אם ז</w:t>
      </w:r>
      <w:bookmarkStart w:id="4557" w:name="_ETM_Q1_5386077"/>
      <w:bookmarkEnd w:id="4557"/>
      <w:r>
        <w:rPr>
          <w:rFonts w:hint="cs"/>
          <w:rtl/>
          <w:lang w:eastAsia="he-IL"/>
        </w:rPr>
        <w:t xml:space="preserve">ה בשביל </w:t>
      </w:r>
      <w:bookmarkStart w:id="4558" w:name="_ETM_Q1_5386846"/>
      <w:bookmarkEnd w:id="4558"/>
      <w:r>
        <w:rPr>
          <w:rFonts w:hint="cs"/>
          <w:rtl/>
          <w:lang w:eastAsia="he-IL"/>
        </w:rPr>
        <w:t>40 דקות של משפחות החטופים, אני מוריד</w:t>
      </w:r>
      <w:bookmarkStart w:id="4559" w:name="_ETM_Q1_5389845"/>
      <w:bookmarkEnd w:id="4559"/>
      <w:r>
        <w:rPr>
          <w:rFonts w:hint="cs"/>
          <w:rtl/>
          <w:lang w:eastAsia="he-IL"/>
        </w:rPr>
        <w:t>ה את הכובע ומצדיעה.</w:t>
      </w:r>
      <w:bookmarkStart w:id="4560" w:name="_ETM_Q1_5392110"/>
      <w:bookmarkEnd w:id="4560"/>
      <w:r>
        <w:rPr>
          <w:rFonts w:hint="cs"/>
          <w:rtl/>
          <w:lang w:eastAsia="he-IL"/>
        </w:rPr>
        <w:t xml:space="preserve"> </w:t>
      </w:r>
      <w:bookmarkStart w:id="4561" w:name="_ETM_Q1_5395038"/>
      <w:bookmarkStart w:id="4562" w:name="_ETM_Q1_5394474"/>
      <w:bookmarkStart w:id="4563" w:name="_ETM_Q1_5393513"/>
      <w:bookmarkStart w:id="4564" w:name="_ETM_Q1_5392433"/>
      <w:bookmarkStart w:id="4565" w:name="_ETM_Q1_5395380"/>
      <w:bookmarkStart w:id="4566" w:name="_ETM_Q1_5395434"/>
      <w:bookmarkEnd w:id="4561"/>
      <w:bookmarkEnd w:id="4562"/>
      <w:bookmarkEnd w:id="4563"/>
      <w:bookmarkEnd w:id="4564"/>
      <w:bookmarkEnd w:id="4565"/>
      <w:bookmarkEnd w:id="4566"/>
      <w:r>
        <w:rPr>
          <w:rFonts w:hint="cs"/>
          <w:rtl/>
          <w:lang w:eastAsia="he-IL"/>
        </w:rPr>
        <w:t>אולי נסיים רק את הפרק הזה?</w:t>
      </w:r>
    </w:p>
    <w:p w14:paraId="223D59DC" w14:textId="77777777" w:rsidR="00AD3D24" w:rsidRDefault="00AD3D24" w:rsidP="00AD3D24">
      <w:pPr>
        <w:rPr>
          <w:rtl/>
          <w:lang w:eastAsia="he-IL"/>
        </w:rPr>
      </w:pPr>
      <w:bookmarkStart w:id="4567" w:name="_ETM_Q1_5399677"/>
      <w:bookmarkStart w:id="4568" w:name="_ETM_Q1_5399732"/>
      <w:bookmarkStart w:id="4569" w:name="_ETM_Q1_5397743"/>
      <w:bookmarkStart w:id="4570" w:name="_ETM_Q1_5398248"/>
      <w:bookmarkEnd w:id="4567"/>
      <w:bookmarkEnd w:id="4568"/>
      <w:bookmarkEnd w:id="4569"/>
      <w:bookmarkEnd w:id="4570"/>
    </w:p>
    <w:p w14:paraId="59FFEC2B" w14:textId="01154C53" w:rsidR="00AD3D24" w:rsidRDefault="00AD3D24" w:rsidP="00AD3D24">
      <w:pPr>
        <w:pStyle w:val="af6"/>
        <w:keepNext/>
        <w:rPr>
          <w:rtl/>
        </w:rPr>
      </w:pPr>
      <w:bookmarkStart w:id="4571" w:name="ET_yor_5159_262"/>
      <w:r w:rsidRPr="00AD3D24">
        <w:rPr>
          <w:rStyle w:val="TagStyle"/>
          <w:rtl/>
        </w:rPr>
        <w:t xml:space="preserve"> &lt;&lt; </w:t>
      </w:r>
      <w:proofErr w:type="spellStart"/>
      <w:r w:rsidRPr="00AD3D24">
        <w:rPr>
          <w:rStyle w:val="TagStyle"/>
          <w:rtl/>
        </w:rPr>
        <w:t>יור</w:t>
      </w:r>
      <w:proofErr w:type="spellEnd"/>
      <w:r w:rsidRPr="00AD3D24">
        <w:rPr>
          <w:rStyle w:val="TagStyle"/>
          <w:rtl/>
        </w:rPr>
        <w:t xml:space="preserve"> &gt;&gt; </w:t>
      </w:r>
      <w:r>
        <w:rPr>
          <w:rtl/>
        </w:rPr>
        <w:t>היו"ר דוד ביטן:</w:t>
      </w:r>
      <w:r w:rsidRPr="00AD3D24">
        <w:rPr>
          <w:rStyle w:val="TagStyle"/>
          <w:rtl/>
        </w:rPr>
        <w:t xml:space="preserve"> &lt;&lt; </w:t>
      </w:r>
      <w:proofErr w:type="spellStart"/>
      <w:r w:rsidRPr="00AD3D24">
        <w:rPr>
          <w:rStyle w:val="TagStyle"/>
          <w:rtl/>
        </w:rPr>
        <w:t>יור</w:t>
      </w:r>
      <w:proofErr w:type="spellEnd"/>
      <w:r w:rsidRPr="00AD3D24">
        <w:rPr>
          <w:rStyle w:val="TagStyle"/>
          <w:rtl/>
        </w:rPr>
        <w:t xml:space="preserve"> &gt;&gt;</w:t>
      </w:r>
      <w:r w:rsidR="00F87E37">
        <w:rPr>
          <w:rtl/>
        </w:rPr>
        <w:t xml:space="preserve"> </w:t>
      </w:r>
      <w:r>
        <w:rPr>
          <w:rtl/>
        </w:rPr>
        <w:t xml:space="preserve"> </w:t>
      </w:r>
      <w:bookmarkEnd w:id="4571"/>
    </w:p>
    <w:p w14:paraId="06C86B1C" w14:textId="77777777" w:rsidR="00AD3D24" w:rsidRDefault="00AD3D24" w:rsidP="00AD3D24">
      <w:pPr>
        <w:pStyle w:val="KeepWithNext"/>
        <w:rPr>
          <w:rtl/>
          <w:lang w:eastAsia="he-IL"/>
        </w:rPr>
      </w:pPr>
    </w:p>
    <w:p w14:paraId="1034D667" w14:textId="4FF6F452" w:rsidR="00AD3D24" w:rsidRDefault="00AD3D24" w:rsidP="00AD3D24">
      <w:pPr>
        <w:rPr>
          <w:rtl/>
          <w:lang w:eastAsia="he-IL"/>
        </w:rPr>
      </w:pPr>
      <w:bookmarkStart w:id="4572" w:name="_ETM_Q1_5398493"/>
      <w:bookmarkStart w:id="4573" w:name="_ETM_Q1_5398509"/>
      <w:bookmarkEnd w:id="4572"/>
      <w:bookmarkEnd w:id="4573"/>
      <w:r>
        <w:rPr>
          <w:rFonts w:hint="cs"/>
          <w:rtl/>
          <w:lang w:eastAsia="he-IL"/>
        </w:rPr>
        <w:t xml:space="preserve">כן, זה מה שאני </w:t>
      </w:r>
      <w:bookmarkStart w:id="4574" w:name="_ETM_Q1_5399542"/>
      <w:bookmarkEnd w:id="4574"/>
      <w:r>
        <w:rPr>
          <w:rFonts w:hint="cs"/>
          <w:rtl/>
          <w:lang w:eastAsia="he-IL"/>
        </w:rPr>
        <w:t xml:space="preserve">רוצה. </w:t>
      </w:r>
    </w:p>
    <w:p w14:paraId="613B5C17" w14:textId="77777777" w:rsidR="00AD3D24" w:rsidRDefault="00AD3D24" w:rsidP="00AD3D24">
      <w:pPr>
        <w:rPr>
          <w:rtl/>
          <w:lang w:eastAsia="he-IL"/>
        </w:rPr>
      </w:pPr>
      <w:bookmarkStart w:id="4575" w:name="_ETM_Q1_5400632"/>
      <w:bookmarkStart w:id="4576" w:name="_ETM_Q1_5400682"/>
      <w:bookmarkStart w:id="4577" w:name="_ETM_Q1_5398774"/>
      <w:bookmarkEnd w:id="4575"/>
      <w:bookmarkEnd w:id="4576"/>
      <w:bookmarkEnd w:id="4577"/>
    </w:p>
    <w:p w14:paraId="2A985EC9" w14:textId="39E4C7E0" w:rsidR="00AD3D24" w:rsidRDefault="00AD3D24" w:rsidP="00AD3D24">
      <w:pPr>
        <w:pStyle w:val="af9"/>
        <w:keepNext/>
        <w:rPr>
          <w:rtl/>
          <w:lang w:eastAsia="he-IL"/>
        </w:rPr>
      </w:pPr>
      <w:bookmarkStart w:id="4578" w:name="ET_guest_מרגנית_לוי_263"/>
      <w:r w:rsidRPr="00AD3D24">
        <w:rPr>
          <w:rStyle w:val="TagStyle"/>
          <w:rtl/>
        </w:rPr>
        <w:t xml:space="preserve"> &lt;&lt; אורח &gt;&gt; </w:t>
      </w:r>
      <w:r>
        <w:rPr>
          <w:rtl/>
          <w:lang w:eastAsia="he-IL"/>
        </w:rPr>
        <w:t>מרגנית לוי:</w:t>
      </w:r>
      <w:r w:rsidRPr="00AD3D24">
        <w:rPr>
          <w:rStyle w:val="TagStyle"/>
          <w:rtl/>
        </w:rPr>
        <w:t xml:space="preserve"> &lt;&lt; אורח &gt;&gt;</w:t>
      </w:r>
      <w:r w:rsidR="00F87E37">
        <w:rPr>
          <w:rtl/>
          <w:lang w:eastAsia="he-IL"/>
        </w:rPr>
        <w:t xml:space="preserve"> </w:t>
      </w:r>
      <w:r>
        <w:rPr>
          <w:rtl/>
          <w:lang w:eastAsia="he-IL"/>
        </w:rPr>
        <w:t xml:space="preserve"> </w:t>
      </w:r>
      <w:bookmarkEnd w:id="4578"/>
    </w:p>
    <w:p w14:paraId="3698576D" w14:textId="77777777" w:rsidR="00AD3D24" w:rsidRDefault="00AD3D24" w:rsidP="00AD3D24">
      <w:pPr>
        <w:pStyle w:val="KeepWithNext"/>
        <w:rPr>
          <w:rtl/>
          <w:lang w:eastAsia="he-IL"/>
        </w:rPr>
      </w:pPr>
    </w:p>
    <w:p w14:paraId="093B3458" w14:textId="6CEDE49D" w:rsidR="00AD3D24" w:rsidRDefault="00AD3D24" w:rsidP="00AD3D24">
      <w:pPr>
        <w:rPr>
          <w:rtl/>
          <w:lang w:eastAsia="he-IL"/>
        </w:rPr>
      </w:pPr>
      <w:bookmarkStart w:id="4579" w:name="_ETM_Q1_5399863"/>
      <w:bookmarkStart w:id="4580" w:name="_ETM_Q1_5399884"/>
      <w:bookmarkEnd w:id="4579"/>
      <w:bookmarkEnd w:id="4580"/>
      <w:r>
        <w:rPr>
          <w:rFonts w:hint="cs"/>
          <w:rtl/>
          <w:lang w:eastAsia="he-IL"/>
        </w:rPr>
        <w:t>אז אני מתקדמת ל</w:t>
      </w:r>
      <w:bookmarkStart w:id="4581" w:name="_ETM_Q1_5399537"/>
      <w:bookmarkEnd w:id="4581"/>
      <w:r>
        <w:rPr>
          <w:rFonts w:hint="cs"/>
          <w:rtl/>
          <w:lang w:eastAsia="he-IL"/>
        </w:rPr>
        <w:t>סעיף 35</w:t>
      </w:r>
      <w:bookmarkStart w:id="4582" w:name="_ETM_Q1_5399495"/>
      <w:bookmarkEnd w:id="4582"/>
      <w:r>
        <w:rPr>
          <w:rFonts w:hint="cs"/>
          <w:rtl/>
          <w:lang w:eastAsia="he-IL"/>
        </w:rPr>
        <w:t xml:space="preserve">א. אני מקריאה. </w:t>
      </w:r>
      <w:bookmarkStart w:id="4583" w:name="_ETM_Q1_5403647"/>
      <w:bookmarkEnd w:id="4583"/>
    </w:p>
    <w:p w14:paraId="262254B0" w14:textId="77777777" w:rsidR="00AD3D24" w:rsidRDefault="00AD3D24" w:rsidP="00AD3D24">
      <w:pPr>
        <w:rPr>
          <w:rtl/>
          <w:lang w:eastAsia="he-IL"/>
        </w:rPr>
      </w:pPr>
      <w:bookmarkStart w:id="4584" w:name="_ETM_Q1_5403695"/>
      <w:bookmarkStart w:id="4585" w:name="_ETM_Q1_5402005"/>
      <w:bookmarkEnd w:id="4584"/>
      <w:bookmarkEnd w:id="4585"/>
    </w:p>
    <w:tbl>
      <w:tblPr>
        <w:bidiVisual/>
        <w:tblW w:w="9090" w:type="dxa"/>
        <w:tblLayout w:type="fixed"/>
        <w:tblCellMar>
          <w:top w:w="57" w:type="dxa"/>
          <w:left w:w="0" w:type="dxa"/>
          <w:bottom w:w="57" w:type="dxa"/>
          <w:right w:w="0" w:type="dxa"/>
        </w:tblCellMar>
        <w:tblLook w:val="01E0" w:firstRow="1" w:lastRow="1" w:firstColumn="1" w:lastColumn="1" w:noHBand="0" w:noVBand="0"/>
      </w:tblPr>
      <w:tblGrid>
        <w:gridCol w:w="1854"/>
        <w:gridCol w:w="425"/>
        <w:gridCol w:w="6811"/>
      </w:tblGrid>
      <w:tr w:rsidR="00AD3D24" w14:paraId="1572CCE8" w14:textId="77777777" w:rsidTr="0054012C">
        <w:trPr>
          <w:cantSplit/>
          <w:trHeight w:val="45"/>
        </w:trPr>
        <w:tc>
          <w:tcPr>
            <w:tcW w:w="1854" w:type="dxa"/>
          </w:tcPr>
          <w:p w14:paraId="71C034E0" w14:textId="0737EEAC" w:rsidR="00AD3D24" w:rsidRDefault="00AD3D24">
            <w:pPr>
              <w:keepLines/>
              <w:widowControl w:val="0"/>
              <w:tabs>
                <w:tab w:val="left" w:pos="624"/>
                <w:tab w:val="left" w:pos="1247"/>
              </w:tabs>
              <w:snapToGrid w:val="0"/>
              <w:spacing w:line="360" w:lineRule="auto"/>
              <w:ind w:firstLine="0"/>
              <w:jc w:val="left"/>
              <w:outlineLvl w:val="2"/>
              <w:rPr>
                <w:rFonts w:ascii="David" w:eastAsia="Arial Unicode MS" w:hAnsi="David"/>
                <w:kern w:val="2"/>
                <w14:ligatures w14:val="standardContextual"/>
              </w:rPr>
            </w:pPr>
            <w:bookmarkStart w:id="4586" w:name="_ETM_Q1_5403104"/>
            <w:bookmarkStart w:id="4587" w:name="_ETM_Q1_5403146"/>
            <w:bookmarkStart w:id="4588" w:name="_ETM_Q1_5401530"/>
            <w:bookmarkEnd w:id="4586"/>
            <w:bookmarkEnd w:id="4587"/>
            <w:bookmarkEnd w:id="4588"/>
            <w:r>
              <w:rPr>
                <w:rFonts w:ascii="David" w:eastAsia="Arial Unicode MS" w:hAnsi="David" w:hint="cs"/>
                <w:kern w:val="2"/>
                <w:rtl/>
                <w14:ligatures w14:val="standardContextual"/>
              </w:rPr>
              <w:t>החזר תשלו</w:t>
            </w:r>
            <w:bookmarkStart w:id="4589" w:name="_ETM_Q1_5402959"/>
            <w:bookmarkEnd w:id="4589"/>
            <w:r>
              <w:rPr>
                <w:rFonts w:ascii="David" w:eastAsia="Arial Unicode MS" w:hAnsi="David" w:hint="cs"/>
                <w:kern w:val="2"/>
                <w:rtl/>
                <w14:ligatures w14:val="standardContextual"/>
              </w:rPr>
              <w:t xml:space="preserve">ם </w:t>
            </w:r>
            <w:bookmarkStart w:id="4590" w:name="_ETM_Q1_5403178"/>
            <w:bookmarkEnd w:id="4590"/>
            <w:r>
              <w:rPr>
                <w:rFonts w:ascii="David" w:eastAsia="Arial Unicode MS" w:hAnsi="David" w:hint="cs"/>
                <w:kern w:val="2"/>
                <w:rtl/>
                <w14:ligatures w14:val="standardContextual"/>
              </w:rPr>
              <w:t>קנס</w:t>
            </w:r>
          </w:p>
        </w:tc>
        <w:tc>
          <w:tcPr>
            <w:tcW w:w="425" w:type="dxa"/>
          </w:tcPr>
          <w:p w14:paraId="75B956EE" w14:textId="6E1EF7CA" w:rsidR="00AD3D24" w:rsidRDefault="00AD3D24">
            <w:pPr>
              <w:keepLines/>
              <w:widowControl w:val="0"/>
              <w:tabs>
                <w:tab w:val="left" w:pos="624"/>
                <w:tab w:val="left" w:pos="1247"/>
              </w:tabs>
              <w:snapToGrid w:val="0"/>
              <w:spacing w:line="360" w:lineRule="auto"/>
              <w:ind w:firstLine="0"/>
              <w:jc w:val="left"/>
              <w:rPr>
                <w:rFonts w:ascii="David" w:eastAsia="Arial Unicode MS" w:hAnsi="David"/>
                <w:kern w:val="2"/>
                <w14:ligatures w14:val="standardContextual"/>
              </w:rPr>
            </w:pPr>
            <w:r>
              <w:rPr>
                <w:rFonts w:ascii="David" w:eastAsia="Arial Unicode MS" w:hAnsi="David" w:hint="cs"/>
                <w:kern w:val="2"/>
                <w:rtl/>
                <w14:ligatures w14:val="standardContextual"/>
              </w:rPr>
              <w:t>35א.</w:t>
            </w:r>
            <w:bookmarkStart w:id="4591" w:name="_ETM_Q1_5404104"/>
            <w:bookmarkStart w:id="4592" w:name="_ETM_Q1_5402767"/>
            <w:bookmarkEnd w:id="4591"/>
            <w:bookmarkEnd w:id="4592"/>
          </w:p>
        </w:tc>
        <w:tc>
          <w:tcPr>
            <w:tcW w:w="6811" w:type="dxa"/>
          </w:tcPr>
          <w:p w14:paraId="7747B835" w14:textId="339851A7" w:rsidR="00AD3D24" w:rsidRDefault="00AD3D24">
            <w:pPr>
              <w:keepLines/>
              <w:widowControl w:val="0"/>
              <w:spacing w:line="360" w:lineRule="auto"/>
              <w:ind w:firstLine="0"/>
              <w:rPr>
                <w:rFonts w:ascii="David" w:eastAsia="Arial" w:hAnsi="David"/>
                <w:kern w:val="2"/>
                <w14:ligatures w14:val="standardContextual"/>
              </w:rPr>
            </w:pPr>
            <w:bookmarkStart w:id="4593" w:name="_ETM_Q1_5404237"/>
            <w:bookmarkEnd w:id="4593"/>
            <w:r>
              <w:rPr>
                <w:rFonts w:ascii="David" w:eastAsia="Arial" w:hAnsi="David" w:hint="cs"/>
                <w:kern w:val="2"/>
                <w:rtl/>
                <w14:ligatures w14:val="standardContextual"/>
              </w:rPr>
              <w:t>החלט בית דין לתעבורה או בי</w:t>
            </w:r>
            <w:bookmarkStart w:id="4594" w:name="_ETM_Q1_5405869"/>
            <w:bookmarkEnd w:id="4594"/>
            <w:r>
              <w:rPr>
                <w:rFonts w:ascii="David" w:eastAsia="Arial" w:hAnsi="David" w:hint="cs"/>
                <w:kern w:val="2"/>
                <w:rtl/>
                <w14:ligatures w14:val="standardContextual"/>
              </w:rPr>
              <w:t xml:space="preserve">ת משפט, לאחר ששולם קנס </w:t>
            </w:r>
            <w:bookmarkStart w:id="4595" w:name="_ETM_Q1_5408731"/>
            <w:bookmarkEnd w:id="4595"/>
            <w:r>
              <w:rPr>
                <w:rFonts w:ascii="David" w:eastAsia="Arial" w:hAnsi="David" w:hint="cs"/>
                <w:kern w:val="2"/>
                <w:rtl/>
                <w14:ligatures w14:val="standardContextual"/>
              </w:rPr>
              <w:t xml:space="preserve">בשל </w:t>
            </w:r>
            <w:bookmarkStart w:id="4596" w:name="_ETM_Q1_5407498"/>
            <w:bookmarkEnd w:id="4596"/>
            <w:r>
              <w:rPr>
                <w:rFonts w:ascii="David" w:eastAsia="Arial" w:hAnsi="David" w:hint="cs"/>
                <w:kern w:val="2"/>
                <w:rtl/>
                <w14:ligatures w14:val="standardContextual"/>
              </w:rPr>
              <w:t>הפרת תעבורה</w:t>
            </w:r>
            <w:bookmarkStart w:id="4597" w:name="_ETM_Q1_5408547"/>
            <w:bookmarkEnd w:id="4597"/>
            <w:r>
              <w:rPr>
                <w:rFonts w:ascii="David" w:eastAsia="Arial" w:hAnsi="David" w:hint="cs"/>
                <w:kern w:val="2"/>
                <w:rtl/>
                <w14:ligatures w14:val="standardContextual"/>
              </w:rPr>
              <w:t xml:space="preserve"> שהטיל מפקח שהוא פקח או עובד </w:t>
            </w:r>
            <w:bookmarkStart w:id="4598" w:name="_ETM_Q1_5410253"/>
            <w:bookmarkStart w:id="4599" w:name="_ETM_Q1_5410481"/>
            <w:bookmarkEnd w:id="4598"/>
            <w:bookmarkEnd w:id="4599"/>
            <w:r>
              <w:rPr>
                <w:rFonts w:ascii="David" w:eastAsia="Arial" w:hAnsi="David" w:hint="cs"/>
                <w:kern w:val="2"/>
                <w:rtl/>
                <w14:ligatures w14:val="standardContextual"/>
              </w:rPr>
              <w:t>רשות מקומית כאמור בסעיף 27, ל</w:t>
            </w:r>
            <w:bookmarkStart w:id="4600" w:name="_ETM_Q1_5412690"/>
            <w:bookmarkEnd w:id="4600"/>
            <w:r>
              <w:rPr>
                <w:rFonts w:ascii="David" w:eastAsia="Arial" w:hAnsi="David" w:hint="cs"/>
                <w:kern w:val="2"/>
                <w:rtl/>
                <w14:ligatures w14:val="standardContextual"/>
              </w:rPr>
              <w:t xml:space="preserve">קבל ערר על החלטה להטיל </w:t>
            </w:r>
            <w:bookmarkStart w:id="4601" w:name="_ETM_Q1_5415753"/>
            <w:bookmarkEnd w:id="4601"/>
            <w:r>
              <w:rPr>
                <w:rFonts w:ascii="David" w:eastAsia="Arial" w:hAnsi="David" w:hint="cs"/>
                <w:kern w:val="2"/>
                <w:rtl/>
                <w14:ligatures w14:val="standardContextual"/>
              </w:rPr>
              <w:t xml:space="preserve">קנס או ערעור </w:t>
            </w:r>
            <w:bookmarkStart w:id="4602" w:name="_ETM_Q1_5415218"/>
            <w:bookmarkEnd w:id="4602"/>
            <w:r>
              <w:rPr>
                <w:rFonts w:ascii="David" w:eastAsia="Arial" w:hAnsi="David" w:hint="cs"/>
                <w:kern w:val="2"/>
                <w:rtl/>
                <w14:ligatures w14:val="standardContextual"/>
              </w:rPr>
              <w:t xml:space="preserve">על פסק דין בערר כאמור, והורה </w:t>
            </w:r>
            <w:bookmarkStart w:id="4603" w:name="_ETM_Q1_5417369"/>
            <w:bookmarkEnd w:id="4603"/>
            <w:r>
              <w:rPr>
                <w:rFonts w:ascii="David" w:eastAsia="Arial" w:hAnsi="David" w:hint="cs"/>
                <w:kern w:val="2"/>
                <w:rtl/>
                <w14:ligatures w14:val="standardContextual"/>
              </w:rPr>
              <w:t>ע</w:t>
            </w:r>
            <w:bookmarkStart w:id="4604" w:name="_ETM_Q1_5417589"/>
            <w:bookmarkEnd w:id="4604"/>
            <w:r>
              <w:rPr>
                <w:rFonts w:ascii="David" w:eastAsia="Arial" w:hAnsi="David" w:hint="cs"/>
                <w:kern w:val="2"/>
                <w:rtl/>
                <w14:ligatures w14:val="standardContextual"/>
              </w:rPr>
              <w:t>ל החזרת סכום הקנס ששולם, יו</w:t>
            </w:r>
            <w:bookmarkStart w:id="4605" w:name="_ETM_Q1_5419700"/>
            <w:bookmarkEnd w:id="4605"/>
            <w:r>
              <w:rPr>
                <w:rFonts w:ascii="David" w:eastAsia="Arial" w:hAnsi="David" w:hint="cs"/>
                <w:kern w:val="2"/>
                <w:rtl/>
                <w14:ligatures w14:val="standardContextual"/>
              </w:rPr>
              <w:t>חז</w:t>
            </w:r>
            <w:bookmarkStart w:id="4606" w:name="_ETM_Q1_5420047"/>
            <w:bookmarkEnd w:id="4606"/>
            <w:r>
              <w:rPr>
                <w:rFonts w:ascii="David" w:eastAsia="Arial" w:hAnsi="David" w:hint="cs"/>
                <w:kern w:val="2"/>
                <w:rtl/>
                <w14:ligatures w14:val="standardContextual"/>
              </w:rPr>
              <w:t>ר הסכום ששולם בתוספ</w:t>
            </w:r>
            <w:bookmarkStart w:id="4607" w:name="_ETM_Q1_5420806"/>
            <w:bookmarkEnd w:id="4607"/>
            <w:r>
              <w:rPr>
                <w:rFonts w:ascii="David" w:eastAsia="Arial" w:hAnsi="David" w:hint="cs"/>
                <w:kern w:val="2"/>
                <w:rtl/>
                <w14:ligatures w14:val="standardContextual"/>
              </w:rPr>
              <w:t xml:space="preserve">ת ריבית </w:t>
            </w:r>
            <w:bookmarkStart w:id="4608" w:name="_ETM_Q1_5422087"/>
            <w:bookmarkEnd w:id="4608"/>
            <w:r>
              <w:rPr>
                <w:rFonts w:ascii="David" w:eastAsia="Arial" w:hAnsi="David" w:hint="cs"/>
                <w:kern w:val="2"/>
                <w:rtl/>
                <w14:ligatures w14:val="standardContextual"/>
              </w:rPr>
              <w:t>שקלית כהגדרת</w:t>
            </w:r>
            <w:bookmarkStart w:id="4609" w:name="_ETM_Q1_5422079"/>
            <w:bookmarkEnd w:id="4609"/>
            <w:r>
              <w:rPr>
                <w:rFonts w:ascii="David" w:eastAsia="Arial" w:hAnsi="David" w:hint="cs"/>
                <w:kern w:val="2"/>
                <w:rtl/>
                <w14:ligatures w14:val="standardContextual"/>
              </w:rPr>
              <w:t>ה בחוק פסיקת רי</w:t>
            </w:r>
            <w:bookmarkStart w:id="4610" w:name="_ETM_Q1_5423034"/>
            <w:bookmarkEnd w:id="4610"/>
            <w:r>
              <w:rPr>
                <w:rFonts w:ascii="David" w:eastAsia="Arial" w:hAnsi="David" w:hint="cs"/>
                <w:kern w:val="2"/>
                <w:rtl/>
                <w14:ligatures w14:val="standardContextual"/>
              </w:rPr>
              <w:t>בית והצמ</w:t>
            </w:r>
            <w:bookmarkStart w:id="4611" w:name="_ETM_Q1_5423475"/>
            <w:bookmarkEnd w:id="4611"/>
            <w:r>
              <w:rPr>
                <w:rFonts w:ascii="David" w:eastAsia="Arial" w:hAnsi="David" w:hint="cs"/>
                <w:kern w:val="2"/>
                <w:rtl/>
                <w14:ligatures w14:val="standardContextual"/>
              </w:rPr>
              <w:t>דה</w:t>
            </w:r>
            <w:bookmarkStart w:id="4612" w:name="_ETM_Q1_5423255"/>
            <w:bookmarkEnd w:id="4612"/>
            <w:r>
              <w:rPr>
                <w:rFonts w:ascii="David" w:eastAsia="Arial" w:hAnsi="David" w:hint="cs"/>
                <w:kern w:val="2"/>
                <w:rtl/>
                <w14:ligatures w14:val="standardContextual"/>
              </w:rPr>
              <w:t>, התשכ"א</w:t>
            </w:r>
            <w:bookmarkStart w:id="4613" w:name="_ETM_Q1_5424329"/>
            <w:bookmarkEnd w:id="4613"/>
            <w:r>
              <w:rPr>
                <w:rFonts w:ascii="David" w:eastAsia="Arial" w:hAnsi="David" w:hint="cs"/>
                <w:kern w:val="2"/>
                <w:rtl/>
                <w14:ligatures w14:val="standardContextual"/>
              </w:rPr>
              <w:t>-1961</w:t>
            </w:r>
            <w:bookmarkStart w:id="4614" w:name="_ETM_Q1_5425628"/>
            <w:bookmarkStart w:id="4615" w:name="_ETM_Q1_5425630"/>
            <w:bookmarkStart w:id="4616" w:name="_ETM_Q1_5425433"/>
            <w:bookmarkEnd w:id="4614"/>
            <w:bookmarkEnd w:id="4615"/>
            <w:bookmarkEnd w:id="4616"/>
            <w:r>
              <w:rPr>
                <w:rFonts w:ascii="David" w:eastAsia="Arial" w:hAnsi="David" w:hint="cs"/>
                <w:kern w:val="2"/>
                <w:rtl/>
                <w14:ligatures w14:val="standardContextual"/>
              </w:rPr>
              <w:t xml:space="preserve"> </w:t>
            </w:r>
            <w:bookmarkStart w:id="4617" w:name="_ETM_Q1_5426887"/>
            <w:bookmarkEnd w:id="4617"/>
            <w:r>
              <w:rPr>
                <w:rFonts w:ascii="David" w:eastAsia="Arial" w:hAnsi="David" w:hint="cs"/>
                <w:kern w:val="2"/>
                <w:rtl/>
                <w14:ligatures w14:val="standardContextual"/>
              </w:rPr>
              <w:t>מיום תשלו</w:t>
            </w:r>
            <w:bookmarkStart w:id="4618" w:name="_ETM_Q1_5426174"/>
            <w:bookmarkStart w:id="4619" w:name="_ETM_Q1_5426642"/>
            <w:bookmarkEnd w:id="4618"/>
            <w:bookmarkEnd w:id="4619"/>
            <w:r>
              <w:rPr>
                <w:rFonts w:ascii="David" w:eastAsia="Arial" w:hAnsi="David" w:hint="cs"/>
                <w:kern w:val="2"/>
                <w:rtl/>
                <w14:ligatures w14:val="standardContextual"/>
              </w:rPr>
              <w:t>מו ועד יום החזרתו ויח</w:t>
            </w:r>
            <w:bookmarkStart w:id="4620" w:name="_ETM_Q1_5428337"/>
            <w:bookmarkEnd w:id="4620"/>
            <w:r>
              <w:rPr>
                <w:rFonts w:ascii="David" w:eastAsia="Arial" w:hAnsi="David" w:hint="cs"/>
                <w:kern w:val="2"/>
                <w:rtl/>
                <w14:ligatures w14:val="standardContextual"/>
              </w:rPr>
              <w:t>ולו הוראות החוק כאמו</w:t>
            </w:r>
            <w:bookmarkStart w:id="4621" w:name="_ETM_Q1_5429150"/>
            <w:bookmarkEnd w:id="4621"/>
            <w:r>
              <w:rPr>
                <w:rFonts w:ascii="David" w:eastAsia="Arial" w:hAnsi="David" w:hint="cs"/>
                <w:kern w:val="2"/>
                <w:rtl/>
                <w14:ligatures w14:val="standardContextual"/>
              </w:rPr>
              <w:t>ר</w:t>
            </w:r>
            <w:bookmarkStart w:id="4622" w:name="_ETM_Q1_5429375"/>
            <w:bookmarkEnd w:id="4622"/>
            <w:r>
              <w:rPr>
                <w:rFonts w:ascii="David" w:eastAsia="Arial" w:hAnsi="David" w:hint="cs"/>
                <w:kern w:val="2"/>
                <w:rtl/>
                <w14:ligatures w14:val="standardContextual"/>
              </w:rPr>
              <w:t xml:space="preserve"> בשינויים המחויבים </w:t>
            </w:r>
            <w:bookmarkStart w:id="4623" w:name="_ETM_Q1_5429979"/>
            <w:bookmarkEnd w:id="4623"/>
            <w:r>
              <w:rPr>
                <w:rFonts w:ascii="David" w:eastAsia="Arial" w:hAnsi="David" w:hint="cs"/>
                <w:kern w:val="2"/>
                <w:rtl/>
                <w14:ligatures w14:val="standardContextual"/>
              </w:rPr>
              <w:t xml:space="preserve">לעניין ריבית זו. </w:t>
            </w:r>
            <w:bookmarkStart w:id="4624" w:name="_ETM_Q1_5431324"/>
            <w:bookmarkStart w:id="4625" w:name="_ETM_Q1_5430948"/>
            <w:bookmarkEnd w:id="4624"/>
            <w:bookmarkEnd w:id="4625"/>
          </w:p>
        </w:tc>
      </w:tr>
    </w:tbl>
    <w:p w14:paraId="3BB0BCD1" w14:textId="77777777" w:rsidR="00AD3D24" w:rsidRDefault="00AD3D24" w:rsidP="00AD3D24">
      <w:pPr>
        <w:rPr>
          <w:rtl/>
          <w:lang w:eastAsia="he-IL"/>
        </w:rPr>
      </w:pPr>
      <w:bookmarkStart w:id="4626" w:name="_ETM_Q1_5401966"/>
      <w:bookmarkStart w:id="4627" w:name="_ETM_Q1_5435497"/>
      <w:bookmarkEnd w:id="4626"/>
      <w:bookmarkEnd w:id="4627"/>
    </w:p>
    <w:p w14:paraId="22419A7F" w14:textId="22B5692D" w:rsidR="00AD3D24" w:rsidRDefault="00AD3D24" w:rsidP="00AD3D24">
      <w:pPr>
        <w:rPr>
          <w:rtl/>
          <w:lang w:eastAsia="he-IL"/>
        </w:rPr>
      </w:pPr>
      <w:bookmarkStart w:id="4628" w:name="_ETM_Q1_5435635"/>
      <w:bookmarkStart w:id="4629" w:name="_ETM_Q1_5434232"/>
      <w:bookmarkEnd w:id="4628"/>
      <w:bookmarkEnd w:id="4629"/>
      <w:r>
        <w:rPr>
          <w:rFonts w:hint="cs"/>
          <w:rtl/>
          <w:lang w:eastAsia="he-IL"/>
        </w:rPr>
        <w:t xml:space="preserve">יש כאן שני </w:t>
      </w:r>
      <w:bookmarkStart w:id="4630" w:name="_ETM_Q1_5433806"/>
      <w:bookmarkEnd w:id="4630"/>
      <w:r>
        <w:rPr>
          <w:rFonts w:hint="cs"/>
          <w:rtl/>
          <w:lang w:eastAsia="he-IL"/>
        </w:rPr>
        <w:t>שינויים.</w:t>
      </w:r>
    </w:p>
    <w:p w14:paraId="16F7A433" w14:textId="77777777" w:rsidR="00AD3D24" w:rsidRDefault="00AD3D24" w:rsidP="00AD3D24">
      <w:pPr>
        <w:rPr>
          <w:rtl/>
          <w:lang w:eastAsia="he-IL"/>
        </w:rPr>
      </w:pPr>
      <w:bookmarkStart w:id="4631" w:name="_ETM_Q1_5435909"/>
      <w:bookmarkStart w:id="4632" w:name="_ETM_Q1_5435961"/>
      <w:bookmarkEnd w:id="4631"/>
      <w:bookmarkEnd w:id="4632"/>
    </w:p>
    <w:p w14:paraId="329F6A86" w14:textId="0C4E09F9" w:rsidR="00AD3D24" w:rsidRDefault="00AD3D24" w:rsidP="00AD3D24">
      <w:pPr>
        <w:pStyle w:val="af6"/>
        <w:keepNext/>
        <w:rPr>
          <w:rtl/>
        </w:rPr>
      </w:pPr>
      <w:bookmarkStart w:id="4633" w:name="ET_yor_5159_264"/>
      <w:r w:rsidRPr="00AD3D24">
        <w:rPr>
          <w:rStyle w:val="TagStyle"/>
          <w:rtl/>
        </w:rPr>
        <w:t xml:space="preserve"> &lt;&lt; </w:t>
      </w:r>
      <w:proofErr w:type="spellStart"/>
      <w:r w:rsidRPr="00AD3D24">
        <w:rPr>
          <w:rStyle w:val="TagStyle"/>
          <w:rtl/>
        </w:rPr>
        <w:t>יור</w:t>
      </w:r>
      <w:proofErr w:type="spellEnd"/>
      <w:r w:rsidRPr="00AD3D24">
        <w:rPr>
          <w:rStyle w:val="TagStyle"/>
          <w:rtl/>
        </w:rPr>
        <w:t xml:space="preserve"> &gt;&gt; </w:t>
      </w:r>
      <w:r>
        <w:rPr>
          <w:rtl/>
        </w:rPr>
        <w:t>היו"ר דוד ביטן:</w:t>
      </w:r>
      <w:r w:rsidRPr="00AD3D24">
        <w:rPr>
          <w:rStyle w:val="TagStyle"/>
          <w:rtl/>
        </w:rPr>
        <w:t xml:space="preserve"> &lt;&lt; </w:t>
      </w:r>
      <w:proofErr w:type="spellStart"/>
      <w:r w:rsidRPr="00AD3D24">
        <w:rPr>
          <w:rStyle w:val="TagStyle"/>
          <w:rtl/>
        </w:rPr>
        <w:t>יור</w:t>
      </w:r>
      <w:proofErr w:type="spellEnd"/>
      <w:r w:rsidRPr="00AD3D24">
        <w:rPr>
          <w:rStyle w:val="TagStyle"/>
          <w:rtl/>
        </w:rPr>
        <w:t xml:space="preserve"> &gt;&gt;</w:t>
      </w:r>
      <w:r w:rsidR="00F87E37">
        <w:rPr>
          <w:rtl/>
        </w:rPr>
        <w:t xml:space="preserve"> </w:t>
      </w:r>
      <w:r>
        <w:rPr>
          <w:rtl/>
        </w:rPr>
        <w:t xml:space="preserve"> </w:t>
      </w:r>
      <w:bookmarkEnd w:id="4633"/>
    </w:p>
    <w:p w14:paraId="0A63505F" w14:textId="77777777" w:rsidR="00AD3D24" w:rsidRDefault="00AD3D24" w:rsidP="00AD3D24">
      <w:pPr>
        <w:pStyle w:val="KeepWithNext"/>
        <w:rPr>
          <w:rtl/>
          <w:lang w:eastAsia="he-IL"/>
        </w:rPr>
      </w:pPr>
    </w:p>
    <w:p w14:paraId="1F6528BA" w14:textId="3C34C9CF" w:rsidR="00AD3D24" w:rsidRDefault="00AD3D24" w:rsidP="00AD3D24">
      <w:pPr>
        <w:rPr>
          <w:rtl/>
          <w:lang w:eastAsia="he-IL"/>
        </w:rPr>
      </w:pPr>
      <w:bookmarkStart w:id="4634" w:name="_ETM_Q1_5436842"/>
      <w:bookmarkStart w:id="4635" w:name="_ETM_Q1_5436861"/>
      <w:bookmarkEnd w:id="4634"/>
      <w:bookmarkEnd w:id="4635"/>
      <w:r>
        <w:rPr>
          <w:rFonts w:hint="cs"/>
          <w:rtl/>
          <w:lang w:eastAsia="he-IL"/>
        </w:rPr>
        <w:t xml:space="preserve">אותה </w:t>
      </w:r>
      <w:bookmarkStart w:id="4636" w:name="_ETM_Q1_5437659"/>
      <w:bookmarkEnd w:id="4636"/>
      <w:r>
        <w:rPr>
          <w:rFonts w:hint="cs"/>
          <w:rtl/>
          <w:lang w:eastAsia="he-IL"/>
        </w:rPr>
        <w:t>ריבית שח</w:t>
      </w:r>
      <w:bookmarkStart w:id="4637" w:name="_ETM_Q1_5436588"/>
      <w:bookmarkEnd w:id="4637"/>
      <w:r>
        <w:rPr>
          <w:rFonts w:hint="cs"/>
          <w:rtl/>
          <w:lang w:eastAsia="he-IL"/>
        </w:rPr>
        <w:t>ייבו אותו בתשלום? אותה ריבית?</w:t>
      </w:r>
      <w:bookmarkStart w:id="4638" w:name="_ETM_Q1_5441977"/>
      <w:bookmarkEnd w:id="4638"/>
    </w:p>
    <w:p w14:paraId="76DF1489" w14:textId="77777777" w:rsidR="00AD3D24" w:rsidRDefault="00AD3D24" w:rsidP="00AD3D24">
      <w:pPr>
        <w:rPr>
          <w:rtl/>
          <w:lang w:eastAsia="he-IL"/>
        </w:rPr>
      </w:pPr>
      <w:bookmarkStart w:id="4639" w:name="_ETM_Q1_5442027"/>
      <w:bookmarkStart w:id="4640" w:name="_ETM_Q1_5440683"/>
      <w:bookmarkEnd w:id="4639"/>
      <w:bookmarkEnd w:id="4640"/>
    </w:p>
    <w:p w14:paraId="60864189" w14:textId="7AA4C201" w:rsidR="00AD3D24" w:rsidRDefault="00AD3D24" w:rsidP="00AD3D24">
      <w:pPr>
        <w:pStyle w:val="af9"/>
        <w:keepNext/>
        <w:rPr>
          <w:rtl/>
          <w:lang w:eastAsia="he-IL"/>
        </w:rPr>
      </w:pPr>
      <w:bookmarkStart w:id="4641" w:name="ET_guest_מרגנית_לוי_265"/>
      <w:r w:rsidRPr="00AD3D24">
        <w:rPr>
          <w:rStyle w:val="TagStyle"/>
          <w:rtl/>
        </w:rPr>
        <w:t xml:space="preserve"> &lt;&lt; אורח &gt;&gt; </w:t>
      </w:r>
      <w:r>
        <w:rPr>
          <w:rtl/>
          <w:lang w:eastAsia="he-IL"/>
        </w:rPr>
        <w:t>מרגנית לוי:</w:t>
      </w:r>
      <w:r w:rsidRPr="00AD3D24">
        <w:rPr>
          <w:rStyle w:val="TagStyle"/>
          <w:rtl/>
        </w:rPr>
        <w:t xml:space="preserve"> &lt;&lt; אורח &gt;&gt;</w:t>
      </w:r>
      <w:r w:rsidR="00F87E37">
        <w:rPr>
          <w:rtl/>
          <w:lang w:eastAsia="he-IL"/>
        </w:rPr>
        <w:t xml:space="preserve"> </w:t>
      </w:r>
      <w:r>
        <w:rPr>
          <w:rtl/>
          <w:lang w:eastAsia="he-IL"/>
        </w:rPr>
        <w:t xml:space="preserve"> </w:t>
      </w:r>
      <w:bookmarkEnd w:id="4641"/>
    </w:p>
    <w:p w14:paraId="1B7E2FE8" w14:textId="77777777" w:rsidR="00AD3D24" w:rsidRDefault="00AD3D24" w:rsidP="00AD3D24">
      <w:pPr>
        <w:pStyle w:val="KeepWithNext"/>
        <w:rPr>
          <w:rtl/>
          <w:lang w:eastAsia="he-IL"/>
        </w:rPr>
      </w:pPr>
    </w:p>
    <w:p w14:paraId="0071795D" w14:textId="375DBD19" w:rsidR="00AD3D24" w:rsidRDefault="00AD3D24" w:rsidP="00AD3D24">
      <w:pPr>
        <w:rPr>
          <w:rtl/>
          <w:lang w:eastAsia="he-IL"/>
        </w:rPr>
      </w:pPr>
      <w:bookmarkStart w:id="4642" w:name="_ETM_Q1_5440975"/>
      <w:bookmarkStart w:id="4643" w:name="_ETM_Q1_5440997"/>
      <w:bookmarkEnd w:id="4642"/>
      <w:bookmarkEnd w:id="4643"/>
      <w:r>
        <w:rPr>
          <w:rFonts w:hint="cs"/>
          <w:rtl/>
          <w:lang w:eastAsia="he-IL"/>
        </w:rPr>
        <w:t xml:space="preserve">זה להבנתי אותה ריבית, כי </w:t>
      </w:r>
      <w:bookmarkStart w:id="4644" w:name="_ETM_Q1_5443427"/>
      <w:bookmarkEnd w:id="4644"/>
      <w:r>
        <w:rPr>
          <w:rFonts w:hint="cs"/>
          <w:rtl/>
          <w:lang w:eastAsia="he-IL"/>
        </w:rPr>
        <w:t>זה מה שעשינו במ</w:t>
      </w:r>
      <w:bookmarkStart w:id="4645" w:name="_ETM_Q1_5442875"/>
      <w:bookmarkEnd w:id="4645"/>
      <w:r>
        <w:rPr>
          <w:rFonts w:hint="cs"/>
          <w:rtl/>
          <w:lang w:eastAsia="he-IL"/>
        </w:rPr>
        <w:t xml:space="preserve">נגנון של התוספת </w:t>
      </w:r>
      <w:bookmarkStart w:id="4646" w:name="_ETM_Q1_5444384"/>
      <w:bookmarkEnd w:id="4646"/>
      <w:r>
        <w:rPr>
          <w:rFonts w:hint="cs"/>
          <w:rtl/>
          <w:lang w:eastAsia="he-IL"/>
        </w:rPr>
        <w:t>פיגורים. השו</w:t>
      </w:r>
      <w:bookmarkStart w:id="4647" w:name="_ETM_Q1_5444441"/>
      <w:bookmarkEnd w:id="4647"/>
      <w:r>
        <w:rPr>
          <w:rFonts w:hint="cs"/>
          <w:rtl/>
          <w:lang w:eastAsia="he-IL"/>
        </w:rPr>
        <w:t>וינו את זה</w:t>
      </w:r>
      <w:bookmarkStart w:id="4648" w:name="_ETM_Q1_5445875"/>
      <w:bookmarkEnd w:id="4648"/>
      <w:r>
        <w:rPr>
          <w:rFonts w:hint="cs"/>
          <w:rtl/>
          <w:lang w:eastAsia="he-IL"/>
        </w:rPr>
        <w:t xml:space="preserve"> בעצם מה שנקרא לרפורמה בתחום הריביו</w:t>
      </w:r>
      <w:bookmarkStart w:id="4649" w:name="_ETM_Q1_5447641"/>
      <w:bookmarkEnd w:id="4649"/>
      <w:r>
        <w:rPr>
          <w:rFonts w:hint="cs"/>
          <w:rtl/>
          <w:lang w:eastAsia="he-IL"/>
        </w:rPr>
        <w:t xml:space="preserve">ת. אז זה אותו </w:t>
      </w:r>
      <w:bookmarkStart w:id="4650" w:name="_ETM_Q1_5449874"/>
      <w:bookmarkEnd w:id="4650"/>
      <w:r>
        <w:rPr>
          <w:rFonts w:hint="cs"/>
          <w:rtl/>
          <w:lang w:eastAsia="he-IL"/>
        </w:rPr>
        <w:t xml:space="preserve">דבר. יש כאן </w:t>
      </w:r>
      <w:bookmarkStart w:id="4651" w:name="_ETM_Q1_5449009"/>
      <w:bookmarkEnd w:id="4651"/>
      <w:r>
        <w:rPr>
          <w:rFonts w:hint="cs"/>
          <w:rtl/>
          <w:lang w:eastAsia="he-IL"/>
        </w:rPr>
        <w:t>שני שינויים רק, אני אגיד לוו</w:t>
      </w:r>
      <w:bookmarkStart w:id="4652" w:name="_ETM_Q1_5451562"/>
      <w:bookmarkStart w:id="4653" w:name="_ETM_Q1_5451119"/>
      <w:bookmarkEnd w:id="4652"/>
      <w:bookmarkEnd w:id="4653"/>
      <w:r>
        <w:rPr>
          <w:rFonts w:hint="cs"/>
          <w:rtl/>
          <w:lang w:eastAsia="he-IL"/>
        </w:rPr>
        <w:t xml:space="preserve">עדה, אל </w:t>
      </w:r>
      <w:bookmarkStart w:id="4654" w:name="_ETM_Q1_5451921"/>
      <w:bookmarkEnd w:id="4654"/>
      <w:r>
        <w:rPr>
          <w:rFonts w:hint="cs"/>
          <w:rtl/>
          <w:lang w:eastAsia="he-IL"/>
        </w:rPr>
        <w:t>מול מה שאתם רוא</w:t>
      </w:r>
      <w:bookmarkStart w:id="4655" w:name="_ETM_Q1_5452761"/>
      <w:bookmarkEnd w:id="4655"/>
      <w:r>
        <w:rPr>
          <w:rFonts w:hint="cs"/>
          <w:rtl/>
          <w:lang w:eastAsia="he-IL"/>
        </w:rPr>
        <w:t>ים. כי פשוט התאמנו את זה באמת</w:t>
      </w:r>
      <w:bookmarkStart w:id="4656" w:name="_ETM_Q1_5455763"/>
      <w:bookmarkEnd w:id="4656"/>
      <w:r>
        <w:rPr>
          <w:rFonts w:hint="cs"/>
          <w:rtl/>
          <w:lang w:eastAsia="he-IL"/>
        </w:rPr>
        <w:t xml:space="preserve"> </w:t>
      </w:r>
      <w:bookmarkStart w:id="4657" w:name="_ETM_Q1_5454019"/>
      <w:bookmarkEnd w:id="4657"/>
      <w:r>
        <w:rPr>
          <w:rFonts w:hint="cs"/>
          <w:rtl/>
          <w:lang w:eastAsia="he-IL"/>
        </w:rPr>
        <w:t>לאותו נוסח של תו</w:t>
      </w:r>
      <w:bookmarkStart w:id="4658" w:name="_ETM_Q1_5455530"/>
      <w:bookmarkEnd w:id="4658"/>
      <w:r>
        <w:rPr>
          <w:rFonts w:hint="cs"/>
          <w:rtl/>
          <w:lang w:eastAsia="he-IL"/>
        </w:rPr>
        <w:t>ספ</w:t>
      </w:r>
      <w:bookmarkStart w:id="4659" w:name="_ETM_Q1_5455390"/>
      <w:bookmarkEnd w:id="4659"/>
      <w:r>
        <w:rPr>
          <w:rFonts w:hint="cs"/>
          <w:rtl/>
          <w:lang w:eastAsia="he-IL"/>
        </w:rPr>
        <w:t>ת ופיגור. והשתמשנו במונ</w:t>
      </w:r>
      <w:bookmarkStart w:id="4660" w:name="_ETM_Q1_5456615"/>
      <w:bookmarkEnd w:id="4660"/>
      <w:r>
        <w:rPr>
          <w:rFonts w:hint="cs"/>
          <w:rtl/>
          <w:lang w:eastAsia="he-IL"/>
        </w:rPr>
        <w:t xml:space="preserve">ח החדש </w:t>
      </w:r>
      <w:bookmarkStart w:id="4661" w:name="_ETM_Q1_5457510"/>
      <w:bookmarkEnd w:id="4661"/>
      <w:r>
        <w:rPr>
          <w:rFonts w:hint="cs"/>
          <w:rtl/>
          <w:lang w:eastAsia="he-IL"/>
        </w:rPr>
        <w:t>של ריבית שקלית. בסדר? זה</w:t>
      </w:r>
      <w:bookmarkStart w:id="4662" w:name="_ETM_Q1_5459388"/>
      <w:bookmarkEnd w:id="4662"/>
      <w:r>
        <w:rPr>
          <w:rFonts w:hint="cs"/>
          <w:rtl/>
          <w:lang w:eastAsia="he-IL"/>
        </w:rPr>
        <w:t xml:space="preserve"> לגבי זה. </w:t>
      </w:r>
      <w:bookmarkStart w:id="4663" w:name="_ETM_Q1_5460498"/>
      <w:bookmarkStart w:id="4664" w:name="_ETM_Q1_5460549"/>
      <w:bookmarkStart w:id="4665" w:name="_ETM_Q1_5461050"/>
      <w:bookmarkStart w:id="4666" w:name="_ETM_Q1_5461100"/>
      <w:bookmarkStart w:id="4667" w:name="_ETM_Q1_5460114"/>
      <w:bookmarkStart w:id="4668" w:name="_ETM_Q1_5460946"/>
      <w:bookmarkEnd w:id="4663"/>
      <w:bookmarkEnd w:id="4664"/>
      <w:bookmarkEnd w:id="4665"/>
      <w:bookmarkEnd w:id="4666"/>
      <w:bookmarkEnd w:id="4667"/>
      <w:bookmarkEnd w:id="4668"/>
    </w:p>
    <w:p w14:paraId="757070A7" w14:textId="77777777" w:rsidR="005F1176" w:rsidRDefault="005F1176" w:rsidP="005F1176">
      <w:pPr>
        <w:rPr>
          <w:rFonts w:ascii="David" w:hAnsi="David"/>
          <w:u w:val="single"/>
          <w:rtl/>
          <w:lang w:eastAsia="he-IL"/>
        </w:rPr>
      </w:pPr>
      <w:bookmarkStart w:id="4669" w:name="_ETM_Q1_5465281"/>
      <w:bookmarkStart w:id="4670" w:name="_ETM_Q1_5465345"/>
      <w:bookmarkStart w:id="4671" w:name="_ETM_Q1_5466286"/>
      <w:bookmarkStart w:id="4672" w:name="_ETM_Q1_5464524"/>
      <w:bookmarkStart w:id="4673" w:name="_ETM_Q1_5466557"/>
      <w:bookmarkStart w:id="4674" w:name="_ETM_Q1_5472188"/>
      <w:bookmarkEnd w:id="4669"/>
      <w:bookmarkEnd w:id="4670"/>
      <w:bookmarkEnd w:id="4671"/>
      <w:bookmarkEnd w:id="4672"/>
      <w:bookmarkEnd w:id="4673"/>
      <w:bookmarkEnd w:id="4674"/>
    </w:p>
    <w:p w14:paraId="5761D79B" w14:textId="43300281" w:rsidR="005F1176" w:rsidRPr="005F1176" w:rsidRDefault="005F1176" w:rsidP="005F1176">
      <w:pPr>
        <w:pStyle w:val="a4"/>
        <w:keepNext/>
        <w:rPr>
          <w:rtl/>
        </w:rPr>
      </w:pPr>
      <w:bookmarkStart w:id="4675" w:name="ET_speaker_6348_268"/>
      <w:r w:rsidRPr="005F1176">
        <w:rPr>
          <w:rStyle w:val="TagStyle"/>
          <w:rtl/>
        </w:rPr>
        <w:t xml:space="preserve"> &lt;&lt; דובר &gt;&gt; </w:t>
      </w:r>
      <w:r>
        <w:rPr>
          <w:rtl/>
        </w:rPr>
        <w:t>שלום דנינו (הליכוד):</w:t>
      </w:r>
      <w:r w:rsidRPr="005F1176">
        <w:rPr>
          <w:rStyle w:val="TagStyle"/>
          <w:rtl/>
        </w:rPr>
        <w:t xml:space="preserve"> &lt;&lt; דובר &gt;&gt;</w:t>
      </w:r>
      <w:r w:rsidR="00F87E37">
        <w:rPr>
          <w:rtl/>
        </w:rPr>
        <w:t xml:space="preserve"> </w:t>
      </w:r>
      <w:bookmarkStart w:id="4676" w:name="_ETM_Q1_5472501"/>
      <w:bookmarkStart w:id="4677" w:name="_ETM_Q1_5472522"/>
      <w:bookmarkStart w:id="4678" w:name="_ETM_Q1_5474675"/>
      <w:bookmarkEnd w:id="4675"/>
      <w:bookmarkEnd w:id="4676"/>
      <w:bookmarkEnd w:id="4677"/>
      <w:bookmarkEnd w:id="4678"/>
    </w:p>
    <w:p w14:paraId="2A0E6899" w14:textId="77777777" w:rsidR="00AD3D24" w:rsidRDefault="00AD3D24" w:rsidP="00AD3D24">
      <w:pPr>
        <w:pStyle w:val="KeepWithNext"/>
        <w:rPr>
          <w:rtl/>
          <w:lang w:eastAsia="he-IL"/>
        </w:rPr>
      </w:pPr>
    </w:p>
    <w:p w14:paraId="03F513FC" w14:textId="6056C00C" w:rsidR="00AD3D24" w:rsidRDefault="00AD3D24" w:rsidP="00AD3D24">
      <w:pPr>
        <w:rPr>
          <w:rtl/>
          <w:lang w:eastAsia="he-IL"/>
        </w:rPr>
      </w:pPr>
      <w:bookmarkStart w:id="4679" w:name="_ETM_Q1_5466873"/>
      <w:bookmarkStart w:id="4680" w:name="_ETM_Q1_5466899"/>
      <w:bookmarkEnd w:id="4679"/>
      <w:bookmarkEnd w:id="4680"/>
      <w:r>
        <w:rPr>
          <w:rFonts w:hint="cs"/>
          <w:rtl/>
          <w:lang w:eastAsia="he-IL"/>
        </w:rPr>
        <w:t>מה זה ר</w:t>
      </w:r>
      <w:bookmarkStart w:id="4681" w:name="_ETM_Q1_5465667"/>
      <w:bookmarkEnd w:id="4681"/>
      <w:r>
        <w:rPr>
          <w:rFonts w:hint="cs"/>
          <w:rtl/>
          <w:lang w:eastAsia="he-IL"/>
        </w:rPr>
        <w:t>יבית</w:t>
      </w:r>
      <w:bookmarkStart w:id="4682" w:name="_ETM_Q1_5466097"/>
      <w:bookmarkEnd w:id="4682"/>
      <w:r>
        <w:rPr>
          <w:rFonts w:hint="cs"/>
          <w:rtl/>
          <w:lang w:eastAsia="he-IL"/>
        </w:rPr>
        <w:t xml:space="preserve"> שקלית?</w:t>
      </w:r>
      <w:bookmarkStart w:id="4683" w:name="_ETM_Q1_5467363"/>
      <w:bookmarkEnd w:id="4683"/>
    </w:p>
    <w:p w14:paraId="05FD68BD" w14:textId="77777777" w:rsidR="00AD3D24" w:rsidRDefault="00AD3D24" w:rsidP="00AD3D24">
      <w:pPr>
        <w:rPr>
          <w:rtl/>
          <w:lang w:eastAsia="he-IL"/>
        </w:rPr>
      </w:pPr>
      <w:bookmarkStart w:id="4684" w:name="_ETM_Q1_5467411"/>
      <w:bookmarkStart w:id="4685" w:name="_ETM_Q1_5468289"/>
      <w:bookmarkEnd w:id="4684"/>
      <w:bookmarkEnd w:id="4685"/>
    </w:p>
    <w:p w14:paraId="744247DD" w14:textId="43F09C3C" w:rsidR="00AD3D24" w:rsidRDefault="00AD3D24" w:rsidP="00AD3D24">
      <w:pPr>
        <w:pStyle w:val="af9"/>
        <w:keepNext/>
        <w:rPr>
          <w:rtl/>
          <w:lang w:eastAsia="he-IL"/>
        </w:rPr>
      </w:pPr>
      <w:bookmarkStart w:id="4686" w:name="ET_guest_מרגנית_לוי_267"/>
      <w:r w:rsidRPr="00AD3D24">
        <w:rPr>
          <w:rStyle w:val="TagStyle"/>
          <w:rtl/>
        </w:rPr>
        <w:t xml:space="preserve"> &lt;&lt; אורח &gt;&gt; </w:t>
      </w:r>
      <w:r>
        <w:rPr>
          <w:rtl/>
          <w:lang w:eastAsia="he-IL"/>
        </w:rPr>
        <w:t>מרגנית לוי:</w:t>
      </w:r>
      <w:r w:rsidRPr="00AD3D24">
        <w:rPr>
          <w:rStyle w:val="TagStyle"/>
          <w:rtl/>
        </w:rPr>
        <w:t xml:space="preserve"> &lt;&lt; אורח &gt;&gt;</w:t>
      </w:r>
      <w:r w:rsidR="00F87E37">
        <w:rPr>
          <w:rtl/>
          <w:lang w:eastAsia="he-IL"/>
        </w:rPr>
        <w:t xml:space="preserve"> </w:t>
      </w:r>
      <w:r>
        <w:rPr>
          <w:rtl/>
          <w:lang w:eastAsia="he-IL"/>
        </w:rPr>
        <w:t xml:space="preserve"> </w:t>
      </w:r>
      <w:bookmarkEnd w:id="4686"/>
    </w:p>
    <w:p w14:paraId="25708206" w14:textId="77777777" w:rsidR="00AD3D24" w:rsidRDefault="00AD3D24" w:rsidP="00AD3D24">
      <w:pPr>
        <w:pStyle w:val="KeepWithNext"/>
        <w:rPr>
          <w:rtl/>
          <w:lang w:eastAsia="he-IL"/>
        </w:rPr>
      </w:pPr>
    </w:p>
    <w:p w14:paraId="6913AF12" w14:textId="278A5015" w:rsidR="00AD3D24" w:rsidRDefault="00AD3D24" w:rsidP="00AD3D24">
      <w:pPr>
        <w:rPr>
          <w:rtl/>
          <w:lang w:eastAsia="he-IL"/>
        </w:rPr>
      </w:pPr>
      <w:bookmarkStart w:id="4687" w:name="_ETM_Q1_5468587"/>
      <w:bookmarkStart w:id="4688" w:name="_ETM_Q1_5468618"/>
      <w:bookmarkEnd w:id="4687"/>
      <w:bookmarkEnd w:id="4688"/>
      <w:r>
        <w:rPr>
          <w:rFonts w:hint="cs"/>
          <w:rtl/>
          <w:lang w:eastAsia="he-IL"/>
        </w:rPr>
        <w:t>ריבית שקלית, א</w:t>
      </w:r>
      <w:bookmarkStart w:id="4689" w:name="_ETM_Q1_5467960"/>
      <w:bookmarkEnd w:id="4689"/>
      <w:r>
        <w:rPr>
          <w:rFonts w:hint="cs"/>
          <w:rtl/>
          <w:lang w:eastAsia="he-IL"/>
        </w:rPr>
        <w:t>ולי הייעוץ המשפטי לוועדה י</w:t>
      </w:r>
      <w:bookmarkStart w:id="4690" w:name="_ETM_Q1_5469013"/>
      <w:bookmarkEnd w:id="4690"/>
      <w:r>
        <w:rPr>
          <w:rFonts w:hint="cs"/>
          <w:rtl/>
          <w:lang w:eastAsia="he-IL"/>
        </w:rPr>
        <w:t>ודע יותר</w:t>
      </w:r>
      <w:bookmarkStart w:id="4691" w:name="_ETM_Q1_5470707"/>
      <w:bookmarkEnd w:id="4691"/>
      <w:r>
        <w:rPr>
          <w:rFonts w:hint="cs"/>
          <w:rtl/>
          <w:lang w:eastAsia="he-IL"/>
        </w:rPr>
        <w:t xml:space="preserve"> </w:t>
      </w:r>
      <w:bookmarkStart w:id="4692" w:name="_ETM_Q1_5470931"/>
      <w:bookmarkEnd w:id="4692"/>
      <w:r>
        <w:rPr>
          <w:rFonts w:hint="cs"/>
          <w:rtl/>
          <w:lang w:eastAsia="he-IL"/>
        </w:rPr>
        <w:t>להסביר, כי אני פחות מב</w:t>
      </w:r>
      <w:bookmarkStart w:id="4693" w:name="_ETM_Q1_5472640"/>
      <w:bookmarkStart w:id="4694" w:name="_ETM_Q1_5471638"/>
      <w:bookmarkStart w:id="4695" w:name="_ETM_Q1_5470599"/>
      <w:bookmarkEnd w:id="4693"/>
      <w:bookmarkEnd w:id="4694"/>
      <w:bookmarkEnd w:id="4695"/>
      <w:r>
        <w:rPr>
          <w:rFonts w:hint="cs"/>
          <w:rtl/>
          <w:lang w:eastAsia="he-IL"/>
        </w:rPr>
        <w:t xml:space="preserve">ינה בהבדלים של הריביות. </w:t>
      </w:r>
      <w:bookmarkStart w:id="4696" w:name="_ETM_Q1_5473716"/>
      <w:bookmarkStart w:id="4697" w:name="_ETM_Q1_5475193"/>
      <w:bookmarkEnd w:id="4696"/>
      <w:bookmarkEnd w:id="4697"/>
    </w:p>
    <w:p w14:paraId="07B72DFC" w14:textId="77777777" w:rsidR="005F1176" w:rsidRDefault="005F1176" w:rsidP="00AD3D24">
      <w:pPr>
        <w:rPr>
          <w:rtl/>
          <w:lang w:eastAsia="he-IL"/>
        </w:rPr>
      </w:pPr>
      <w:bookmarkStart w:id="4698" w:name="_ETM_Q1_5475250"/>
      <w:bookmarkStart w:id="4699" w:name="_ETM_Q1_5475007"/>
      <w:bookmarkEnd w:id="4698"/>
      <w:bookmarkEnd w:id="4699"/>
    </w:p>
    <w:p w14:paraId="5988374C" w14:textId="03920A94" w:rsidR="005F1176" w:rsidRDefault="005F1176" w:rsidP="005F1176">
      <w:pPr>
        <w:pStyle w:val="a4"/>
        <w:keepNext/>
        <w:rPr>
          <w:rtl/>
        </w:rPr>
      </w:pPr>
      <w:bookmarkStart w:id="4700" w:name="ET_speaker_אביגיל_כספי_269"/>
      <w:r w:rsidRPr="005F1176">
        <w:rPr>
          <w:rStyle w:val="TagStyle"/>
          <w:rtl/>
        </w:rPr>
        <w:t xml:space="preserve"> &lt;&lt; דובר &gt;&gt; </w:t>
      </w:r>
      <w:r>
        <w:rPr>
          <w:rtl/>
        </w:rPr>
        <w:t>אביגיל כספי:</w:t>
      </w:r>
      <w:r w:rsidRPr="005F1176">
        <w:rPr>
          <w:rStyle w:val="TagStyle"/>
          <w:rtl/>
        </w:rPr>
        <w:t xml:space="preserve"> &lt;&lt; דובר &gt;&gt;</w:t>
      </w:r>
      <w:r w:rsidR="00F87E37">
        <w:rPr>
          <w:rtl/>
        </w:rPr>
        <w:t xml:space="preserve"> </w:t>
      </w:r>
      <w:r>
        <w:rPr>
          <w:rtl/>
        </w:rPr>
        <w:t xml:space="preserve"> </w:t>
      </w:r>
      <w:bookmarkEnd w:id="4700"/>
    </w:p>
    <w:p w14:paraId="4FF412FD" w14:textId="77777777" w:rsidR="005F1176" w:rsidRDefault="005F1176" w:rsidP="005F1176">
      <w:pPr>
        <w:pStyle w:val="KeepWithNext"/>
        <w:rPr>
          <w:rtl/>
          <w:lang w:eastAsia="he-IL"/>
        </w:rPr>
      </w:pPr>
    </w:p>
    <w:p w14:paraId="6E0DB2AD" w14:textId="4C1C0D69" w:rsidR="005F1176" w:rsidRDefault="005F1176" w:rsidP="005F1176">
      <w:pPr>
        <w:rPr>
          <w:rtl/>
          <w:lang w:eastAsia="he-IL"/>
        </w:rPr>
      </w:pPr>
      <w:bookmarkStart w:id="4701" w:name="_ETM_Q1_5476555"/>
      <w:bookmarkStart w:id="4702" w:name="_ETM_Q1_5476578"/>
      <w:bookmarkEnd w:id="4701"/>
      <w:bookmarkEnd w:id="4702"/>
      <w:r>
        <w:rPr>
          <w:rFonts w:hint="cs"/>
          <w:rtl/>
          <w:lang w:eastAsia="he-IL"/>
        </w:rPr>
        <w:t xml:space="preserve">זה </w:t>
      </w:r>
      <w:bookmarkStart w:id="4703" w:name="_ETM_Q1_5476795"/>
      <w:bookmarkEnd w:id="4703"/>
      <w:r>
        <w:rPr>
          <w:rFonts w:hint="cs"/>
          <w:rtl/>
          <w:lang w:eastAsia="he-IL"/>
        </w:rPr>
        <w:t>ריבית שבעצם מוצמדת,</w:t>
      </w:r>
      <w:bookmarkStart w:id="4704" w:name="_ETM_Q1_5477466"/>
      <w:bookmarkEnd w:id="4704"/>
      <w:r>
        <w:rPr>
          <w:rFonts w:hint="cs"/>
          <w:rtl/>
          <w:lang w:eastAsia="he-IL"/>
        </w:rPr>
        <w:t xml:space="preserve"> ריבית נומינל</w:t>
      </w:r>
      <w:bookmarkStart w:id="4705" w:name="_ETM_Q1_5478148"/>
      <w:bookmarkEnd w:id="4705"/>
      <w:r>
        <w:rPr>
          <w:rFonts w:hint="cs"/>
          <w:rtl/>
          <w:lang w:eastAsia="he-IL"/>
        </w:rPr>
        <w:t>ית, מה שנקרא</w:t>
      </w:r>
      <w:bookmarkStart w:id="4706" w:name="_ETM_Q1_5479016"/>
      <w:bookmarkEnd w:id="4706"/>
      <w:r>
        <w:rPr>
          <w:rFonts w:hint="cs"/>
          <w:rtl/>
          <w:lang w:eastAsia="he-IL"/>
        </w:rPr>
        <w:t xml:space="preserve">. לא ריבית </w:t>
      </w:r>
      <w:bookmarkStart w:id="4707" w:name="_ETM_Q1_5480089"/>
      <w:bookmarkEnd w:id="4707"/>
      <w:r>
        <w:rPr>
          <w:rFonts w:hint="cs"/>
          <w:rtl/>
          <w:lang w:eastAsia="he-IL"/>
        </w:rPr>
        <w:t>ריאלית, אלא רי</w:t>
      </w:r>
      <w:bookmarkStart w:id="4708" w:name="_ETM_Q1_5480273"/>
      <w:bookmarkEnd w:id="4708"/>
      <w:r>
        <w:rPr>
          <w:rFonts w:hint="cs"/>
          <w:rtl/>
          <w:lang w:eastAsia="he-IL"/>
        </w:rPr>
        <w:t xml:space="preserve">בית שיה לה </w:t>
      </w:r>
      <w:bookmarkStart w:id="4709" w:name="_ETM_Q1_5480218"/>
      <w:bookmarkEnd w:id="4709"/>
      <w:r>
        <w:rPr>
          <w:rFonts w:hint="cs"/>
          <w:rtl/>
          <w:lang w:eastAsia="he-IL"/>
        </w:rPr>
        <w:t>- - -</w:t>
      </w:r>
    </w:p>
    <w:p w14:paraId="37FDEE7B" w14:textId="77777777" w:rsidR="005F1176" w:rsidRDefault="005F1176" w:rsidP="005F1176">
      <w:pPr>
        <w:rPr>
          <w:rtl/>
          <w:lang w:eastAsia="he-IL"/>
        </w:rPr>
      </w:pPr>
      <w:bookmarkStart w:id="4710" w:name="_ETM_Q1_5481081"/>
      <w:bookmarkStart w:id="4711" w:name="_ETM_Q1_5481131"/>
      <w:bookmarkEnd w:id="4710"/>
      <w:bookmarkEnd w:id="4711"/>
    </w:p>
    <w:p w14:paraId="1AE7F07E" w14:textId="420BC886" w:rsidR="005F1176" w:rsidRDefault="005F1176" w:rsidP="005F1176">
      <w:pPr>
        <w:pStyle w:val="af6"/>
        <w:keepNext/>
        <w:rPr>
          <w:rtl/>
        </w:rPr>
      </w:pPr>
      <w:bookmarkStart w:id="4712" w:name="ET_yor_5159_270"/>
      <w:r w:rsidRPr="005F1176">
        <w:rPr>
          <w:rStyle w:val="TagStyle"/>
          <w:rtl/>
        </w:rPr>
        <w:t xml:space="preserve"> &lt;&lt; </w:t>
      </w:r>
      <w:proofErr w:type="spellStart"/>
      <w:r w:rsidRPr="005F1176">
        <w:rPr>
          <w:rStyle w:val="TagStyle"/>
          <w:rtl/>
        </w:rPr>
        <w:t>יור</w:t>
      </w:r>
      <w:proofErr w:type="spellEnd"/>
      <w:r w:rsidRPr="005F1176">
        <w:rPr>
          <w:rStyle w:val="TagStyle"/>
          <w:rtl/>
        </w:rPr>
        <w:t xml:space="preserve"> &gt;&gt; </w:t>
      </w:r>
      <w:r>
        <w:rPr>
          <w:rtl/>
        </w:rPr>
        <w:t>היו"ר דוד ביטן:</w:t>
      </w:r>
      <w:r w:rsidRPr="005F1176">
        <w:rPr>
          <w:rStyle w:val="TagStyle"/>
          <w:rtl/>
        </w:rPr>
        <w:t xml:space="preserve"> &lt;&lt; </w:t>
      </w:r>
      <w:proofErr w:type="spellStart"/>
      <w:r w:rsidRPr="005F1176">
        <w:rPr>
          <w:rStyle w:val="TagStyle"/>
          <w:rtl/>
        </w:rPr>
        <w:t>יור</w:t>
      </w:r>
      <w:proofErr w:type="spellEnd"/>
      <w:r w:rsidRPr="005F1176">
        <w:rPr>
          <w:rStyle w:val="TagStyle"/>
          <w:rtl/>
        </w:rPr>
        <w:t xml:space="preserve"> &gt;&gt;</w:t>
      </w:r>
      <w:r w:rsidR="00F87E37">
        <w:rPr>
          <w:rtl/>
        </w:rPr>
        <w:t xml:space="preserve"> </w:t>
      </w:r>
      <w:r>
        <w:rPr>
          <w:rtl/>
        </w:rPr>
        <w:t xml:space="preserve"> </w:t>
      </w:r>
      <w:bookmarkEnd w:id="4712"/>
    </w:p>
    <w:p w14:paraId="3C333057" w14:textId="77777777" w:rsidR="005F1176" w:rsidRDefault="005F1176" w:rsidP="005F1176">
      <w:pPr>
        <w:pStyle w:val="KeepWithNext"/>
        <w:rPr>
          <w:rtl/>
          <w:lang w:eastAsia="he-IL"/>
        </w:rPr>
      </w:pPr>
    </w:p>
    <w:p w14:paraId="287C3DBC" w14:textId="67A07E02" w:rsidR="005F1176" w:rsidRDefault="005F1176" w:rsidP="005F1176">
      <w:pPr>
        <w:rPr>
          <w:rtl/>
          <w:lang w:eastAsia="he-IL"/>
        </w:rPr>
      </w:pPr>
      <w:bookmarkStart w:id="4713" w:name="_ETM_Q1_5482082"/>
      <w:bookmarkStart w:id="4714" w:name="_ETM_Q1_5482110"/>
      <w:bookmarkEnd w:id="4713"/>
      <w:bookmarkEnd w:id="4714"/>
      <w:r>
        <w:rPr>
          <w:rFonts w:hint="cs"/>
          <w:rtl/>
          <w:lang w:eastAsia="he-IL"/>
        </w:rPr>
        <w:t>זה לא ריבית דה ריב</w:t>
      </w:r>
      <w:bookmarkStart w:id="4715" w:name="_ETM_Q1_5481984"/>
      <w:bookmarkEnd w:id="4715"/>
      <w:r>
        <w:rPr>
          <w:rFonts w:hint="cs"/>
          <w:rtl/>
          <w:lang w:eastAsia="he-IL"/>
        </w:rPr>
        <w:t xml:space="preserve">ית. </w:t>
      </w:r>
      <w:bookmarkStart w:id="4716" w:name="_ETM_Q1_5482406"/>
      <w:bookmarkStart w:id="4717" w:name="_ETM_Q1_5482735"/>
      <w:bookmarkEnd w:id="4716"/>
      <w:bookmarkEnd w:id="4717"/>
    </w:p>
    <w:p w14:paraId="7F6862B7" w14:textId="77777777" w:rsidR="005F1176" w:rsidRDefault="005F1176" w:rsidP="005F1176">
      <w:pPr>
        <w:rPr>
          <w:rtl/>
          <w:lang w:eastAsia="he-IL"/>
        </w:rPr>
      </w:pPr>
      <w:bookmarkStart w:id="4718" w:name="_ETM_Q1_5482786"/>
      <w:bookmarkStart w:id="4719" w:name="_ETM_Q1_5481621"/>
      <w:bookmarkEnd w:id="4718"/>
      <w:bookmarkEnd w:id="4719"/>
    </w:p>
    <w:p w14:paraId="323E2187" w14:textId="66B87AF3" w:rsidR="005F1176" w:rsidRDefault="005F1176" w:rsidP="005F1176">
      <w:pPr>
        <w:pStyle w:val="a4"/>
        <w:keepNext/>
        <w:rPr>
          <w:rtl/>
        </w:rPr>
      </w:pPr>
      <w:bookmarkStart w:id="4720" w:name="ET_speaker_אביגיל_כספי_271"/>
      <w:r w:rsidRPr="005F1176">
        <w:rPr>
          <w:rStyle w:val="TagStyle"/>
          <w:rtl/>
        </w:rPr>
        <w:t xml:space="preserve"> &lt;&lt; דובר &gt;&gt; </w:t>
      </w:r>
      <w:r>
        <w:rPr>
          <w:rtl/>
        </w:rPr>
        <w:t>אביגיל כספי:</w:t>
      </w:r>
      <w:r w:rsidRPr="005F1176">
        <w:rPr>
          <w:rStyle w:val="TagStyle"/>
          <w:rtl/>
        </w:rPr>
        <w:t xml:space="preserve"> &lt;&lt; דובר &gt;&gt;</w:t>
      </w:r>
      <w:r w:rsidR="00F87E37">
        <w:rPr>
          <w:rtl/>
        </w:rPr>
        <w:t xml:space="preserve"> </w:t>
      </w:r>
      <w:r>
        <w:rPr>
          <w:rtl/>
        </w:rPr>
        <w:t xml:space="preserve"> </w:t>
      </w:r>
      <w:bookmarkEnd w:id="4720"/>
    </w:p>
    <w:p w14:paraId="0690551D" w14:textId="77777777" w:rsidR="005F1176" w:rsidRDefault="005F1176" w:rsidP="005F1176">
      <w:pPr>
        <w:pStyle w:val="KeepWithNext"/>
        <w:rPr>
          <w:rtl/>
          <w:lang w:eastAsia="he-IL"/>
        </w:rPr>
      </w:pPr>
    </w:p>
    <w:p w14:paraId="3BB22A78" w14:textId="67C8184C" w:rsidR="005F1176" w:rsidRDefault="005F1176" w:rsidP="005F1176">
      <w:pPr>
        <w:rPr>
          <w:rtl/>
          <w:lang w:eastAsia="he-IL"/>
        </w:rPr>
      </w:pPr>
      <w:bookmarkStart w:id="4721" w:name="_ETM_Q1_5482721"/>
      <w:bookmarkStart w:id="4722" w:name="_ETM_Q1_5482743"/>
      <w:bookmarkEnd w:id="4721"/>
      <w:bookmarkEnd w:id="4722"/>
      <w:r>
        <w:rPr>
          <w:rFonts w:hint="cs"/>
          <w:rtl/>
          <w:lang w:eastAsia="he-IL"/>
        </w:rPr>
        <w:t>לא, זה לא ריבית דה ריבית. זה ריבית שמצ</w:t>
      </w:r>
      <w:bookmarkStart w:id="4723" w:name="_ETM_Q1_5485020"/>
      <w:bookmarkEnd w:id="4723"/>
      <w:r>
        <w:rPr>
          <w:rFonts w:hint="cs"/>
          <w:rtl/>
          <w:lang w:eastAsia="he-IL"/>
        </w:rPr>
        <w:t>רפי</w:t>
      </w:r>
      <w:bookmarkStart w:id="4724" w:name="_ETM_Q1_5485100"/>
      <w:bookmarkEnd w:id="4724"/>
      <w:r>
        <w:rPr>
          <w:rFonts w:hint="cs"/>
          <w:rtl/>
          <w:lang w:eastAsia="he-IL"/>
        </w:rPr>
        <w:t xml:space="preserve">ם </w:t>
      </w:r>
      <w:bookmarkStart w:id="4725" w:name="_ETM_Q1_5485552"/>
      <w:bookmarkEnd w:id="4725"/>
      <w:r>
        <w:rPr>
          <w:rFonts w:hint="cs"/>
          <w:rtl/>
          <w:lang w:eastAsia="he-IL"/>
        </w:rPr>
        <w:t xml:space="preserve">אליה הפרשי הצמדה. </w:t>
      </w:r>
      <w:bookmarkStart w:id="4726" w:name="_ETM_Q1_5489834"/>
      <w:bookmarkStart w:id="4727" w:name="_ETM_Q1_5489890"/>
      <w:bookmarkEnd w:id="4726"/>
      <w:bookmarkEnd w:id="4727"/>
      <w:r>
        <w:rPr>
          <w:rFonts w:hint="cs"/>
          <w:rtl/>
          <w:lang w:eastAsia="he-IL"/>
        </w:rPr>
        <w:t>ריבית שכולל</w:t>
      </w:r>
      <w:bookmarkStart w:id="4728" w:name="_ETM_Q1_5492808"/>
      <w:bookmarkEnd w:id="4728"/>
      <w:r>
        <w:rPr>
          <w:rFonts w:hint="cs"/>
          <w:rtl/>
          <w:lang w:eastAsia="he-IL"/>
        </w:rPr>
        <w:t>ת, רי</w:t>
      </w:r>
      <w:bookmarkStart w:id="4729" w:name="_ETM_Q1_5493537"/>
      <w:bookmarkEnd w:id="4729"/>
      <w:r>
        <w:rPr>
          <w:rFonts w:hint="cs"/>
          <w:rtl/>
          <w:lang w:eastAsia="he-IL"/>
        </w:rPr>
        <w:t xml:space="preserve">בית נומינלית </w:t>
      </w:r>
      <w:bookmarkStart w:id="4730" w:name="_ETM_Q1_5495298"/>
      <w:bookmarkEnd w:id="4730"/>
      <w:r>
        <w:rPr>
          <w:rFonts w:hint="cs"/>
          <w:rtl/>
          <w:lang w:eastAsia="he-IL"/>
        </w:rPr>
        <w:t>כוללת רכ</w:t>
      </w:r>
      <w:bookmarkStart w:id="4731" w:name="_ETM_Q1_5494722"/>
      <w:bookmarkEnd w:id="4731"/>
      <w:r>
        <w:rPr>
          <w:rFonts w:hint="cs"/>
          <w:rtl/>
          <w:lang w:eastAsia="he-IL"/>
        </w:rPr>
        <w:t>יב של ריבית ריאלית, זה רכי</w:t>
      </w:r>
      <w:bookmarkStart w:id="4732" w:name="_ETM_Q1_5496905"/>
      <w:bookmarkEnd w:id="4732"/>
      <w:r>
        <w:rPr>
          <w:rFonts w:hint="cs"/>
          <w:rtl/>
          <w:lang w:eastAsia="he-IL"/>
        </w:rPr>
        <w:t xml:space="preserve">ב של הצמדה. </w:t>
      </w:r>
      <w:bookmarkStart w:id="4733" w:name="_ETM_Q1_5498199"/>
      <w:bookmarkEnd w:id="4733"/>
      <w:r>
        <w:rPr>
          <w:rFonts w:hint="cs"/>
          <w:rtl/>
          <w:lang w:eastAsia="he-IL"/>
        </w:rPr>
        <w:t>וריבית שקלית אמור לכוון לאותו מ</w:t>
      </w:r>
      <w:bookmarkStart w:id="4734" w:name="_ETM_Q1_5502374"/>
      <w:bookmarkEnd w:id="4734"/>
      <w:r>
        <w:rPr>
          <w:rFonts w:hint="cs"/>
          <w:rtl/>
          <w:lang w:eastAsia="he-IL"/>
        </w:rPr>
        <w:t>ונח שבכלכלה אנחנו קו</w:t>
      </w:r>
      <w:bookmarkStart w:id="4735" w:name="_ETM_Q1_5503023"/>
      <w:bookmarkEnd w:id="4735"/>
      <w:r>
        <w:rPr>
          <w:rFonts w:hint="cs"/>
          <w:rtl/>
          <w:lang w:eastAsia="he-IL"/>
        </w:rPr>
        <w:t xml:space="preserve">ראים לו </w:t>
      </w:r>
      <w:bookmarkStart w:id="4736" w:name="_ETM_Q1_5503865"/>
      <w:bookmarkEnd w:id="4736"/>
      <w:r>
        <w:rPr>
          <w:rFonts w:hint="cs"/>
          <w:rtl/>
          <w:lang w:eastAsia="he-IL"/>
        </w:rPr>
        <w:t>ריבית נו</w:t>
      </w:r>
      <w:bookmarkStart w:id="4737" w:name="_ETM_Q1_5504130"/>
      <w:bookmarkStart w:id="4738" w:name="_ETM_Q1_5503264"/>
      <w:bookmarkEnd w:id="4737"/>
      <w:bookmarkEnd w:id="4738"/>
      <w:r>
        <w:rPr>
          <w:rFonts w:hint="cs"/>
          <w:rtl/>
          <w:lang w:eastAsia="he-IL"/>
        </w:rPr>
        <w:t>מינלי</w:t>
      </w:r>
      <w:bookmarkStart w:id="4739" w:name="_ETM_Q1_5502467"/>
      <w:bookmarkEnd w:id="4739"/>
      <w:r>
        <w:rPr>
          <w:rFonts w:hint="cs"/>
          <w:rtl/>
          <w:lang w:eastAsia="he-IL"/>
        </w:rPr>
        <w:t xml:space="preserve">ת. </w:t>
      </w:r>
      <w:bookmarkStart w:id="4740" w:name="_ETM_Q1_5500977"/>
      <w:bookmarkStart w:id="4741" w:name="_ETM_Q1_5501487"/>
      <w:bookmarkEnd w:id="4740"/>
      <w:bookmarkEnd w:id="4741"/>
      <w:r>
        <w:rPr>
          <w:rFonts w:hint="cs"/>
          <w:rtl/>
          <w:lang w:eastAsia="he-IL"/>
        </w:rPr>
        <w:t>שזה ר</w:t>
      </w:r>
      <w:bookmarkStart w:id="4742" w:name="_ETM_Q1_5505563"/>
      <w:bookmarkEnd w:id="4742"/>
      <w:r>
        <w:rPr>
          <w:rFonts w:hint="cs"/>
          <w:rtl/>
          <w:lang w:eastAsia="he-IL"/>
        </w:rPr>
        <w:t>כיב הריבית והערך של הכסף ו</w:t>
      </w:r>
      <w:bookmarkStart w:id="4743" w:name="_ETM_Q1_5509385"/>
      <w:bookmarkEnd w:id="4743"/>
      <w:r>
        <w:rPr>
          <w:rFonts w:hint="cs"/>
          <w:rtl/>
          <w:lang w:eastAsia="he-IL"/>
        </w:rPr>
        <w:t xml:space="preserve">רכיב ההצמדה. </w:t>
      </w:r>
      <w:bookmarkStart w:id="4744" w:name="_ETM_Q1_5512301"/>
      <w:bookmarkStart w:id="4745" w:name="_ETM_Q1_5514216"/>
      <w:bookmarkStart w:id="4746" w:name="_ETM_Q1_5512678"/>
      <w:bookmarkEnd w:id="4744"/>
      <w:bookmarkEnd w:id="4745"/>
      <w:bookmarkEnd w:id="4746"/>
    </w:p>
    <w:p w14:paraId="5641F7FE" w14:textId="77777777" w:rsidR="005F1176" w:rsidRDefault="005F1176" w:rsidP="005F1176">
      <w:pPr>
        <w:rPr>
          <w:rtl/>
          <w:lang w:eastAsia="he-IL"/>
        </w:rPr>
      </w:pPr>
      <w:bookmarkStart w:id="4747" w:name="_ETM_Q1_5512937"/>
      <w:bookmarkStart w:id="4748" w:name="_ETM_Q1_5512985"/>
      <w:bookmarkStart w:id="4749" w:name="_ETM_Q1_5513537"/>
      <w:bookmarkEnd w:id="4747"/>
      <w:bookmarkEnd w:id="4748"/>
      <w:bookmarkEnd w:id="4749"/>
    </w:p>
    <w:p w14:paraId="4374A40F" w14:textId="10CC5673" w:rsidR="005F1176" w:rsidRDefault="005F1176" w:rsidP="005F1176">
      <w:pPr>
        <w:pStyle w:val="a4"/>
        <w:keepNext/>
        <w:rPr>
          <w:rtl/>
        </w:rPr>
      </w:pPr>
      <w:bookmarkStart w:id="4750" w:name="ET_speaker_איתי_עצמון_273"/>
      <w:r w:rsidRPr="005F1176">
        <w:rPr>
          <w:rStyle w:val="TagStyle"/>
          <w:rtl/>
        </w:rPr>
        <w:t xml:space="preserve"> &lt;&lt; דובר &gt;&gt; </w:t>
      </w:r>
      <w:r>
        <w:rPr>
          <w:rtl/>
        </w:rPr>
        <w:t>איתי עצמון:</w:t>
      </w:r>
      <w:r w:rsidRPr="005F1176">
        <w:rPr>
          <w:rStyle w:val="TagStyle"/>
          <w:rtl/>
        </w:rPr>
        <w:t xml:space="preserve"> &lt;&lt; דובר &gt;&gt;</w:t>
      </w:r>
      <w:r w:rsidR="00F87E37">
        <w:rPr>
          <w:rtl/>
        </w:rPr>
        <w:t xml:space="preserve"> </w:t>
      </w:r>
      <w:r>
        <w:rPr>
          <w:rtl/>
        </w:rPr>
        <w:t xml:space="preserve"> </w:t>
      </w:r>
      <w:bookmarkEnd w:id="4750"/>
    </w:p>
    <w:p w14:paraId="746086FB" w14:textId="77777777" w:rsidR="005F1176" w:rsidRDefault="005F1176" w:rsidP="005F1176">
      <w:pPr>
        <w:pStyle w:val="KeepWithNext"/>
        <w:rPr>
          <w:rtl/>
          <w:lang w:eastAsia="he-IL"/>
        </w:rPr>
      </w:pPr>
    </w:p>
    <w:p w14:paraId="1D3EBE3C" w14:textId="7936C4AF" w:rsidR="005F1176" w:rsidRDefault="005F1176" w:rsidP="005F1176">
      <w:pPr>
        <w:rPr>
          <w:rtl/>
          <w:lang w:eastAsia="he-IL"/>
        </w:rPr>
      </w:pPr>
      <w:bookmarkStart w:id="4751" w:name="_ETM_Q1_5513790"/>
      <w:bookmarkStart w:id="4752" w:name="_ETM_Q1_5513810"/>
      <w:bookmarkEnd w:id="4751"/>
      <w:bookmarkEnd w:id="4752"/>
      <w:r>
        <w:rPr>
          <w:rFonts w:hint="cs"/>
          <w:rtl/>
          <w:lang w:eastAsia="he-IL"/>
        </w:rPr>
        <w:t>אז אמ</w:t>
      </w:r>
      <w:bookmarkStart w:id="4753" w:name="_ETM_Q1_5512280"/>
      <w:bookmarkEnd w:id="4753"/>
      <w:r>
        <w:rPr>
          <w:rFonts w:hint="cs"/>
          <w:rtl/>
          <w:lang w:eastAsia="he-IL"/>
        </w:rPr>
        <w:t>רת שיש שני שינויים: אז השינ</w:t>
      </w:r>
      <w:bookmarkStart w:id="4754" w:name="_ETM_Q1_5514436"/>
      <w:bookmarkEnd w:id="4754"/>
      <w:r>
        <w:rPr>
          <w:rFonts w:hint="cs"/>
          <w:rtl/>
          <w:lang w:eastAsia="he-IL"/>
        </w:rPr>
        <w:t>וי הראשון זה</w:t>
      </w:r>
      <w:bookmarkStart w:id="4755" w:name="_ETM_Q1_5515581"/>
      <w:bookmarkEnd w:id="4755"/>
      <w:r>
        <w:rPr>
          <w:rFonts w:hint="cs"/>
          <w:rtl/>
          <w:lang w:eastAsia="he-IL"/>
        </w:rPr>
        <w:t xml:space="preserve"> הריבית </w:t>
      </w:r>
      <w:proofErr w:type="spellStart"/>
      <w:r>
        <w:rPr>
          <w:rFonts w:hint="cs"/>
          <w:rtl/>
          <w:lang w:eastAsia="he-IL"/>
        </w:rPr>
        <w:t>השקלית</w:t>
      </w:r>
      <w:proofErr w:type="spellEnd"/>
      <w:r>
        <w:rPr>
          <w:rFonts w:hint="cs"/>
          <w:rtl/>
          <w:lang w:eastAsia="he-IL"/>
        </w:rPr>
        <w:t xml:space="preserve">. </w:t>
      </w:r>
    </w:p>
    <w:p w14:paraId="701C7BC7" w14:textId="77777777" w:rsidR="005F1176" w:rsidRDefault="005F1176" w:rsidP="005F1176">
      <w:pPr>
        <w:rPr>
          <w:rtl/>
          <w:lang w:eastAsia="he-IL"/>
        </w:rPr>
      </w:pPr>
      <w:bookmarkStart w:id="4756" w:name="_ETM_Q1_5515846"/>
      <w:bookmarkEnd w:id="4756"/>
    </w:p>
    <w:p w14:paraId="26BAFA3F" w14:textId="6659A117" w:rsidR="005F1176" w:rsidRDefault="005F1176" w:rsidP="005F1176">
      <w:pPr>
        <w:pStyle w:val="af9"/>
        <w:keepNext/>
        <w:rPr>
          <w:rtl/>
          <w:lang w:eastAsia="he-IL"/>
        </w:rPr>
      </w:pPr>
      <w:bookmarkStart w:id="4757" w:name="ET_guest_מרגנית_לוי_274"/>
      <w:r w:rsidRPr="005F1176">
        <w:rPr>
          <w:rStyle w:val="TagStyle"/>
          <w:rtl/>
        </w:rPr>
        <w:t xml:space="preserve"> &lt;&lt; אורח &gt;&gt; </w:t>
      </w:r>
      <w:r>
        <w:rPr>
          <w:rtl/>
          <w:lang w:eastAsia="he-IL"/>
        </w:rPr>
        <w:t>מרגנית לוי:</w:t>
      </w:r>
      <w:r w:rsidRPr="005F1176">
        <w:rPr>
          <w:rStyle w:val="TagStyle"/>
          <w:rtl/>
        </w:rPr>
        <w:t xml:space="preserve"> &lt;&lt; אורח &gt;&gt;</w:t>
      </w:r>
      <w:r w:rsidR="00F87E37">
        <w:rPr>
          <w:rtl/>
          <w:lang w:eastAsia="he-IL"/>
        </w:rPr>
        <w:t xml:space="preserve"> </w:t>
      </w:r>
      <w:r>
        <w:rPr>
          <w:rtl/>
          <w:lang w:eastAsia="he-IL"/>
        </w:rPr>
        <w:t xml:space="preserve"> </w:t>
      </w:r>
      <w:bookmarkEnd w:id="4757"/>
    </w:p>
    <w:p w14:paraId="21FEC79A" w14:textId="77777777" w:rsidR="005F1176" w:rsidRDefault="005F1176" w:rsidP="005F1176">
      <w:pPr>
        <w:pStyle w:val="KeepWithNext"/>
        <w:rPr>
          <w:rtl/>
          <w:lang w:eastAsia="he-IL"/>
        </w:rPr>
      </w:pPr>
    </w:p>
    <w:p w14:paraId="0C0E2EB7" w14:textId="647BD36B" w:rsidR="005F1176" w:rsidRDefault="005F1176" w:rsidP="005F1176">
      <w:pPr>
        <w:rPr>
          <w:rtl/>
          <w:lang w:eastAsia="he-IL"/>
        </w:rPr>
      </w:pPr>
      <w:bookmarkStart w:id="4758" w:name="_ETM_Q1_5519335"/>
      <w:bookmarkStart w:id="4759" w:name="_ETM_Q1_5519352"/>
      <w:bookmarkEnd w:id="4758"/>
      <w:bookmarkEnd w:id="4759"/>
      <w:r>
        <w:rPr>
          <w:rFonts w:hint="cs"/>
          <w:rtl/>
          <w:lang w:eastAsia="he-IL"/>
        </w:rPr>
        <w:t>א</w:t>
      </w:r>
      <w:bookmarkStart w:id="4760" w:name="_ETM_Q1_5517848"/>
      <w:bookmarkEnd w:id="4760"/>
      <w:r>
        <w:rPr>
          <w:rFonts w:hint="cs"/>
          <w:rtl/>
          <w:lang w:eastAsia="he-IL"/>
        </w:rPr>
        <w:t xml:space="preserve">ני אקריא רק את השינויים. </w:t>
      </w:r>
      <w:bookmarkStart w:id="4761" w:name="_ETM_Q1_5518536"/>
      <w:bookmarkEnd w:id="4761"/>
      <w:r>
        <w:rPr>
          <w:rFonts w:hint="cs"/>
          <w:rtl/>
          <w:lang w:eastAsia="he-IL"/>
        </w:rPr>
        <w:t>השינוי הרא</w:t>
      </w:r>
      <w:bookmarkStart w:id="4762" w:name="_ETM_Q1_5518959"/>
      <w:bookmarkEnd w:id="4762"/>
      <w:r>
        <w:rPr>
          <w:rFonts w:hint="cs"/>
          <w:rtl/>
          <w:lang w:eastAsia="he-IL"/>
        </w:rPr>
        <w:t xml:space="preserve">שון זה </w:t>
      </w:r>
      <w:bookmarkStart w:id="4763" w:name="_ETM_Q1_5519414"/>
      <w:bookmarkEnd w:id="4763"/>
      <w:r>
        <w:rPr>
          <w:rFonts w:hint="cs"/>
          <w:rtl/>
          <w:lang w:eastAsia="he-IL"/>
        </w:rPr>
        <w:t>ריבית שקלית כהגדרת</w:t>
      </w:r>
      <w:bookmarkStart w:id="4764" w:name="_ETM_Q1_5519732"/>
      <w:bookmarkEnd w:id="4764"/>
      <w:r>
        <w:rPr>
          <w:rFonts w:hint="cs"/>
          <w:rtl/>
          <w:lang w:eastAsia="he-IL"/>
        </w:rPr>
        <w:t xml:space="preserve">ה בחוק פסיקת ריבית </w:t>
      </w:r>
      <w:bookmarkStart w:id="4765" w:name="_ETM_Q1_5520897"/>
      <w:bookmarkEnd w:id="4765"/>
      <w:r>
        <w:rPr>
          <w:rFonts w:hint="cs"/>
          <w:rtl/>
          <w:lang w:eastAsia="he-IL"/>
        </w:rPr>
        <w:t xml:space="preserve">והצמדה </w:t>
      </w:r>
      <w:bookmarkStart w:id="4766" w:name="_ETM_Q1_5520928"/>
      <w:bookmarkEnd w:id="4766"/>
      <w:r>
        <w:rPr>
          <w:rFonts w:hint="cs"/>
          <w:rtl/>
          <w:lang w:eastAsia="he-IL"/>
        </w:rPr>
        <w:t>תשכ"</w:t>
      </w:r>
      <w:bookmarkStart w:id="4767" w:name="_ETM_Q1_5521252"/>
      <w:bookmarkEnd w:id="4767"/>
      <w:r>
        <w:rPr>
          <w:rFonts w:hint="cs"/>
          <w:rtl/>
          <w:lang w:eastAsia="he-IL"/>
        </w:rPr>
        <w:t>א-1961. והשינוי השני</w:t>
      </w:r>
      <w:bookmarkStart w:id="4768" w:name="_ETM_Q1_5525869"/>
      <w:bookmarkEnd w:id="4768"/>
      <w:r>
        <w:rPr>
          <w:rFonts w:hint="cs"/>
          <w:rtl/>
          <w:lang w:eastAsia="he-IL"/>
        </w:rPr>
        <w:t xml:space="preserve"> זה </w:t>
      </w:r>
      <w:proofErr w:type="spellStart"/>
      <w:r>
        <w:rPr>
          <w:rFonts w:hint="cs"/>
          <w:rtl/>
          <w:lang w:eastAsia="he-IL"/>
        </w:rPr>
        <w:t>הסיפה</w:t>
      </w:r>
      <w:proofErr w:type="spellEnd"/>
      <w:r>
        <w:rPr>
          <w:rFonts w:hint="cs"/>
          <w:rtl/>
          <w:lang w:eastAsia="he-IL"/>
        </w:rPr>
        <w:t xml:space="preserve"> שקובעת </w:t>
      </w:r>
      <w:bookmarkStart w:id="4769" w:name="_ETM_Q1_5525521"/>
      <w:bookmarkEnd w:id="4769"/>
      <w:r>
        <w:rPr>
          <w:rFonts w:hint="cs"/>
          <w:rtl/>
          <w:lang w:eastAsia="he-IL"/>
        </w:rPr>
        <w:t>"ויחולו</w:t>
      </w:r>
      <w:bookmarkStart w:id="4770" w:name="_ETM_Q1_5526025"/>
      <w:bookmarkEnd w:id="4770"/>
      <w:r>
        <w:rPr>
          <w:rFonts w:hint="cs"/>
          <w:rtl/>
          <w:lang w:eastAsia="he-IL"/>
        </w:rPr>
        <w:t xml:space="preserve"> הוראות החוק כאמור בשינויים מ</w:t>
      </w:r>
      <w:bookmarkStart w:id="4771" w:name="_ETM_Q1_5527256"/>
      <w:bookmarkEnd w:id="4771"/>
      <w:r>
        <w:rPr>
          <w:rFonts w:hint="cs"/>
          <w:rtl/>
          <w:lang w:eastAsia="he-IL"/>
        </w:rPr>
        <w:t xml:space="preserve">חויבים לעניין </w:t>
      </w:r>
      <w:bookmarkStart w:id="4772" w:name="_ETM_Q1_5529621"/>
      <w:bookmarkEnd w:id="4772"/>
      <w:r>
        <w:rPr>
          <w:rFonts w:hint="cs"/>
          <w:rtl/>
          <w:lang w:eastAsia="he-IL"/>
        </w:rPr>
        <w:t xml:space="preserve">ריבית זו". </w:t>
      </w:r>
      <w:bookmarkStart w:id="4773" w:name="_ETM_Q1_5533469"/>
      <w:bookmarkStart w:id="4774" w:name="_ETM_Q1_5533326"/>
      <w:bookmarkStart w:id="4775" w:name="_ETM_Q1_5534950"/>
      <w:bookmarkStart w:id="4776" w:name="_ETM_Q1_5533233"/>
      <w:bookmarkStart w:id="4777" w:name="_ETM_Q1_5539893"/>
      <w:bookmarkStart w:id="4778" w:name="_ETM_Q1_5545707"/>
      <w:bookmarkEnd w:id="4773"/>
      <w:bookmarkEnd w:id="4774"/>
      <w:bookmarkEnd w:id="4775"/>
      <w:bookmarkEnd w:id="4776"/>
      <w:bookmarkEnd w:id="4777"/>
      <w:bookmarkEnd w:id="4778"/>
    </w:p>
    <w:p w14:paraId="530C8556" w14:textId="77777777" w:rsidR="005F1176" w:rsidRDefault="005F1176" w:rsidP="005F1176">
      <w:pPr>
        <w:rPr>
          <w:rtl/>
          <w:lang w:eastAsia="he-IL"/>
        </w:rPr>
      </w:pPr>
      <w:bookmarkStart w:id="4779" w:name="_ETM_Q1_5545751"/>
      <w:bookmarkStart w:id="4780" w:name="_ETM_Q1_5546395"/>
      <w:bookmarkEnd w:id="4779"/>
      <w:bookmarkEnd w:id="4780"/>
    </w:p>
    <w:p w14:paraId="72D0950F" w14:textId="7CF07AA8" w:rsidR="005F1176" w:rsidRDefault="005F1176" w:rsidP="005F1176">
      <w:pPr>
        <w:pStyle w:val="af6"/>
        <w:keepNext/>
        <w:rPr>
          <w:rtl/>
        </w:rPr>
      </w:pPr>
      <w:bookmarkStart w:id="4781" w:name="ET_yor_5159_275"/>
      <w:r w:rsidRPr="005F1176">
        <w:rPr>
          <w:rStyle w:val="TagStyle"/>
          <w:rtl/>
        </w:rPr>
        <w:t xml:space="preserve"> &lt;&lt; </w:t>
      </w:r>
      <w:proofErr w:type="spellStart"/>
      <w:r w:rsidRPr="005F1176">
        <w:rPr>
          <w:rStyle w:val="TagStyle"/>
          <w:rtl/>
        </w:rPr>
        <w:t>יור</w:t>
      </w:r>
      <w:proofErr w:type="spellEnd"/>
      <w:r w:rsidRPr="005F1176">
        <w:rPr>
          <w:rStyle w:val="TagStyle"/>
          <w:rtl/>
        </w:rPr>
        <w:t xml:space="preserve"> &gt;&gt; </w:t>
      </w:r>
      <w:r>
        <w:rPr>
          <w:rtl/>
        </w:rPr>
        <w:t>היו"ר דוד ביטן:</w:t>
      </w:r>
      <w:r w:rsidRPr="005F1176">
        <w:rPr>
          <w:rStyle w:val="TagStyle"/>
          <w:rtl/>
        </w:rPr>
        <w:t xml:space="preserve"> &lt;&lt; </w:t>
      </w:r>
      <w:proofErr w:type="spellStart"/>
      <w:r w:rsidRPr="005F1176">
        <w:rPr>
          <w:rStyle w:val="TagStyle"/>
          <w:rtl/>
        </w:rPr>
        <w:t>יור</w:t>
      </w:r>
      <w:proofErr w:type="spellEnd"/>
      <w:r w:rsidRPr="005F1176">
        <w:rPr>
          <w:rStyle w:val="TagStyle"/>
          <w:rtl/>
        </w:rPr>
        <w:t xml:space="preserve"> &gt;&gt;</w:t>
      </w:r>
      <w:r w:rsidR="00F87E37">
        <w:rPr>
          <w:rtl/>
        </w:rPr>
        <w:t xml:space="preserve"> </w:t>
      </w:r>
      <w:r>
        <w:rPr>
          <w:rtl/>
        </w:rPr>
        <w:t xml:space="preserve"> </w:t>
      </w:r>
      <w:bookmarkEnd w:id="4781"/>
    </w:p>
    <w:p w14:paraId="6B89D114" w14:textId="77777777" w:rsidR="005F1176" w:rsidRDefault="005F1176" w:rsidP="005F1176">
      <w:pPr>
        <w:pStyle w:val="KeepWithNext"/>
        <w:rPr>
          <w:rtl/>
          <w:lang w:eastAsia="he-IL"/>
        </w:rPr>
      </w:pPr>
    </w:p>
    <w:p w14:paraId="6953D711" w14:textId="1CA56C03" w:rsidR="005F1176" w:rsidRDefault="005F1176" w:rsidP="005F1176">
      <w:pPr>
        <w:rPr>
          <w:rtl/>
          <w:lang w:eastAsia="he-IL"/>
        </w:rPr>
      </w:pPr>
      <w:bookmarkStart w:id="4782" w:name="_ETM_Q1_5546665"/>
      <w:bookmarkStart w:id="4783" w:name="_ETM_Q1_5546683"/>
      <w:bookmarkEnd w:id="4782"/>
      <w:bookmarkEnd w:id="4783"/>
      <w:r>
        <w:rPr>
          <w:rFonts w:hint="cs"/>
          <w:rtl/>
          <w:lang w:eastAsia="he-IL"/>
        </w:rPr>
        <w:t>הלאה,</w:t>
      </w:r>
      <w:bookmarkStart w:id="4784" w:name="_ETM_Q1_5545121"/>
      <w:bookmarkEnd w:id="4784"/>
      <w:r>
        <w:rPr>
          <w:rFonts w:hint="cs"/>
          <w:rtl/>
          <w:lang w:eastAsia="he-IL"/>
        </w:rPr>
        <w:t xml:space="preserve"> תמשיכי. </w:t>
      </w:r>
    </w:p>
    <w:p w14:paraId="329C4846" w14:textId="77777777" w:rsidR="005F1176" w:rsidRDefault="005F1176" w:rsidP="005F1176">
      <w:pPr>
        <w:rPr>
          <w:rtl/>
          <w:lang w:eastAsia="he-IL"/>
        </w:rPr>
      </w:pPr>
      <w:bookmarkStart w:id="4785" w:name="_ETM_Q1_5546343"/>
      <w:bookmarkStart w:id="4786" w:name="_ETM_Q1_5546382"/>
      <w:bookmarkStart w:id="4787" w:name="_ETM_Q1_5547822"/>
      <w:bookmarkEnd w:id="4785"/>
      <w:bookmarkEnd w:id="4786"/>
      <w:bookmarkEnd w:id="4787"/>
    </w:p>
    <w:p w14:paraId="3FD9A5EB" w14:textId="62EBDBB8" w:rsidR="005F1176" w:rsidRDefault="005F1176" w:rsidP="005F1176">
      <w:pPr>
        <w:pStyle w:val="af9"/>
        <w:keepNext/>
        <w:rPr>
          <w:rtl/>
          <w:lang w:eastAsia="he-IL"/>
        </w:rPr>
      </w:pPr>
      <w:bookmarkStart w:id="4788" w:name="ET_guest_מירה_סלומון_276"/>
      <w:r w:rsidRPr="005F1176">
        <w:rPr>
          <w:rStyle w:val="TagStyle"/>
          <w:rtl/>
        </w:rPr>
        <w:t xml:space="preserve"> &lt;&lt; אורח &gt;&gt; </w:t>
      </w:r>
      <w:r>
        <w:rPr>
          <w:rtl/>
          <w:lang w:eastAsia="he-IL"/>
        </w:rPr>
        <w:t>מירה סלומון:</w:t>
      </w:r>
      <w:r w:rsidRPr="005F1176">
        <w:rPr>
          <w:rStyle w:val="TagStyle"/>
          <w:rtl/>
        </w:rPr>
        <w:t xml:space="preserve"> &lt;&lt; אורח &gt;&gt;</w:t>
      </w:r>
      <w:r w:rsidR="00F87E37">
        <w:rPr>
          <w:rtl/>
          <w:lang w:eastAsia="he-IL"/>
        </w:rPr>
        <w:t xml:space="preserve"> </w:t>
      </w:r>
      <w:r>
        <w:rPr>
          <w:rtl/>
          <w:lang w:eastAsia="he-IL"/>
        </w:rPr>
        <w:t xml:space="preserve"> </w:t>
      </w:r>
      <w:bookmarkEnd w:id="4788"/>
    </w:p>
    <w:p w14:paraId="651242D1" w14:textId="77777777" w:rsidR="005F1176" w:rsidRDefault="005F1176" w:rsidP="005F1176">
      <w:pPr>
        <w:pStyle w:val="KeepWithNext"/>
        <w:rPr>
          <w:rtl/>
          <w:lang w:eastAsia="he-IL"/>
        </w:rPr>
      </w:pPr>
    </w:p>
    <w:p w14:paraId="20C97249" w14:textId="2288E379" w:rsidR="005F1176" w:rsidRDefault="005F1176" w:rsidP="005F1176">
      <w:pPr>
        <w:rPr>
          <w:rtl/>
          <w:lang w:eastAsia="he-IL"/>
        </w:rPr>
      </w:pPr>
      <w:bookmarkStart w:id="4789" w:name="_ETM_Q1_5548072"/>
      <w:bookmarkStart w:id="4790" w:name="_ETM_Q1_5548092"/>
      <w:bookmarkEnd w:id="4789"/>
      <w:bookmarkEnd w:id="4790"/>
      <w:r>
        <w:rPr>
          <w:rFonts w:hint="cs"/>
          <w:rtl/>
          <w:lang w:eastAsia="he-IL"/>
        </w:rPr>
        <w:t>למה הסעיף הזה עו</w:t>
      </w:r>
      <w:bookmarkStart w:id="4791" w:name="_ETM_Q1_5550118"/>
      <w:bookmarkEnd w:id="4791"/>
      <w:r>
        <w:rPr>
          <w:rFonts w:hint="cs"/>
          <w:rtl/>
          <w:lang w:eastAsia="he-IL"/>
        </w:rPr>
        <w:t>סק אך ורק</w:t>
      </w:r>
      <w:bookmarkStart w:id="4792" w:name="_ETM_Q1_5551294"/>
      <w:bookmarkEnd w:id="4792"/>
      <w:r>
        <w:rPr>
          <w:rFonts w:hint="cs"/>
          <w:rtl/>
          <w:lang w:eastAsia="he-IL"/>
        </w:rPr>
        <w:t xml:space="preserve"> בהשבת קנס ש</w:t>
      </w:r>
      <w:bookmarkStart w:id="4793" w:name="_ETM_Q1_5553733"/>
      <w:bookmarkEnd w:id="4793"/>
      <w:r>
        <w:rPr>
          <w:rFonts w:hint="cs"/>
          <w:rtl/>
          <w:lang w:eastAsia="he-IL"/>
        </w:rPr>
        <w:t xml:space="preserve">הטיל </w:t>
      </w:r>
      <w:bookmarkStart w:id="4794" w:name="_ETM_Q1_5554139"/>
      <w:bookmarkEnd w:id="4794"/>
      <w:r>
        <w:rPr>
          <w:rFonts w:hint="cs"/>
          <w:rtl/>
          <w:lang w:eastAsia="he-IL"/>
        </w:rPr>
        <w:t>מפקח שהוא עובד של רש</w:t>
      </w:r>
      <w:bookmarkStart w:id="4795" w:name="_ETM_Q1_5555642"/>
      <w:bookmarkEnd w:id="4795"/>
      <w:r>
        <w:rPr>
          <w:rFonts w:hint="cs"/>
          <w:rtl/>
          <w:lang w:eastAsia="he-IL"/>
        </w:rPr>
        <w:t>ות מקומית?</w:t>
      </w:r>
    </w:p>
    <w:p w14:paraId="5D16B5F3" w14:textId="77777777" w:rsidR="005F1176" w:rsidRDefault="005F1176" w:rsidP="005F1176">
      <w:pPr>
        <w:rPr>
          <w:rtl/>
          <w:lang w:eastAsia="he-IL"/>
        </w:rPr>
      </w:pPr>
      <w:bookmarkStart w:id="4796" w:name="_ETM_Q1_5557344"/>
      <w:bookmarkStart w:id="4797" w:name="_ETM_Q1_5557391"/>
      <w:bookmarkStart w:id="4798" w:name="_ETM_Q1_5556006"/>
      <w:bookmarkStart w:id="4799" w:name="_ETM_Q1_5554685"/>
      <w:bookmarkStart w:id="4800" w:name="_ETM_Q1_5556335"/>
      <w:bookmarkStart w:id="4801" w:name="_ETM_Q1_5556347"/>
      <w:bookmarkEnd w:id="4796"/>
      <w:bookmarkEnd w:id="4797"/>
      <w:bookmarkEnd w:id="4798"/>
      <w:bookmarkEnd w:id="4799"/>
      <w:bookmarkEnd w:id="4800"/>
      <w:bookmarkEnd w:id="4801"/>
    </w:p>
    <w:p w14:paraId="319840AB" w14:textId="69F9CC1D" w:rsidR="005F1176" w:rsidRDefault="005F1176" w:rsidP="005F1176">
      <w:pPr>
        <w:pStyle w:val="af9"/>
        <w:keepNext/>
        <w:rPr>
          <w:rtl/>
          <w:lang w:eastAsia="he-IL"/>
        </w:rPr>
      </w:pPr>
      <w:bookmarkStart w:id="4802" w:name="ET_guest_מרגנית_לוי_277"/>
      <w:r w:rsidRPr="005F1176">
        <w:rPr>
          <w:rStyle w:val="TagStyle"/>
          <w:rtl/>
        </w:rPr>
        <w:t xml:space="preserve"> &lt;&lt; אורח &gt;&gt; </w:t>
      </w:r>
      <w:r>
        <w:rPr>
          <w:rtl/>
          <w:lang w:eastAsia="he-IL"/>
        </w:rPr>
        <w:t>מרגנית לוי:</w:t>
      </w:r>
      <w:r w:rsidRPr="005F1176">
        <w:rPr>
          <w:rStyle w:val="TagStyle"/>
          <w:rtl/>
        </w:rPr>
        <w:t xml:space="preserve"> &lt;&lt; אורח &gt;&gt;</w:t>
      </w:r>
      <w:r w:rsidR="00F87E37">
        <w:rPr>
          <w:rtl/>
          <w:lang w:eastAsia="he-IL"/>
        </w:rPr>
        <w:t xml:space="preserve"> </w:t>
      </w:r>
      <w:r>
        <w:rPr>
          <w:rtl/>
          <w:lang w:eastAsia="he-IL"/>
        </w:rPr>
        <w:t xml:space="preserve"> </w:t>
      </w:r>
      <w:bookmarkEnd w:id="4802"/>
    </w:p>
    <w:p w14:paraId="501F4D2F" w14:textId="77777777" w:rsidR="005F1176" w:rsidRDefault="005F1176" w:rsidP="005F1176">
      <w:pPr>
        <w:pStyle w:val="KeepWithNext"/>
        <w:rPr>
          <w:rtl/>
          <w:lang w:eastAsia="he-IL"/>
        </w:rPr>
      </w:pPr>
    </w:p>
    <w:p w14:paraId="5D942155" w14:textId="52C6D4D9" w:rsidR="005F1176" w:rsidRDefault="005F1176" w:rsidP="005F1176">
      <w:pPr>
        <w:rPr>
          <w:rtl/>
          <w:lang w:eastAsia="he-IL"/>
        </w:rPr>
      </w:pPr>
      <w:bookmarkStart w:id="4803" w:name="_ETM_Q1_5556578"/>
      <w:bookmarkStart w:id="4804" w:name="_ETM_Q1_5556595"/>
      <w:bookmarkEnd w:id="4803"/>
      <w:bookmarkEnd w:id="4804"/>
      <w:r>
        <w:rPr>
          <w:rFonts w:hint="cs"/>
          <w:rtl/>
          <w:lang w:eastAsia="he-IL"/>
        </w:rPr>
        <w:t xml:space="preserve">מכיוון </w:t>
      </w:r>
      <w:bookmarkStart w:id="4805" w:name="_ETM_Q1_5557345"/>
      <w:bookmarkEnd w:id="4805"/>
      <w:r>
        <w:rPr>
          <w:rFonts w:hint="cs"/>
          <w:rtl/>
          <w:lang w:eastAsia="he-IL"/>
        </w:rPr>
        <w:t>שב</w:t>
      </w:r>
      <w:bookmarkStart w:id="4806" w:name="_ETM_Q1_5557177"/>
      <w:bookmarkEnd w:id="4806"/>
      <w:r>
        <w:rPr>
          <w:rFonts w:hint="cs"/>
          <w:rtl/>
          <w:lang w:eastAsia="he-IL"/>
        </w:rPr>
        <w:t>חוק המרכז</w:t>
      </w:r>
      <w:bookmarkStart w:id="4807" w:name="_ETM_Q1_5556522"/>
      <w:bookmarkStart w:id="4808" w:name="_ETM_Q1_5556502"/>
      <w:bookmarkStart w:id="4809" w:name="_ETM_Q1_5556720"/>
      <w:bookmarkStart w:id="4810" w:name="_ETM_Q1_5556016"/>
      <w:bookmarkEnd w:id="4807"/>
      <w:bookmarkEnd w:id="4808"/>
      <w:bookmarkEnd w:id="4809"/>
      <w:bookmarkEnd w:id="4810"/>
      <w:r>
        <w:rPr>
          <w:rFonts w:hint="cs"/>
          <w:rtl/>
          <w:lang w:eastAsia="he-IL"/>
        </w:rPr>
        <w:t xml:space="preserve"> יש הסדרה ש</w:t>
      </w:r>
      <w:bookmarkStart w:id="4811" w:name="_ETM_Q1_5557662"/>
      <w:bookmarkEnd w:id="4811"/>
      <w:r>
        <w:rPr>
          <w:rFonts w:hint="cs"/>
          <w:rtl/>
          <w:lang w:eastAsia="he-IL"/>
        </w:rPr>
        <w:t xml:space="preserve">ל אותו עניין בדיוק, לגבי חובות </w:t>
      </w:r>
      <w:bookmarkStart w:id="4812" w:name="_ETM_Q1_5561397"/>
      <w:bookmarkEnd w:id="4812"/>
      <w:r>
        <w:rPr>
          <w:rFonts w:hint="cs"/>
          <w:rtl/>
          <w:lang w:eastAsia="he-IL"/>
        </w:rPr>
        <w:t xml:space="preserve">של מדינה. </w:t>
      </w:r>
    </w:p>
    <w:p w14:paraId="73EE9405" w14:textId="77777777" w:rsidR="005F1176" w:rsidRDefault="005F1176" w:rsidP="005F1176">
      <w:pPr>
        <w:rPr>
          <w:rtl/>
          <w:lang w:eastAsia="he-IL"/>
        </w:rPr>
      </w:pPr>
      <w:bookmarkStart w:id="4813" w:name="_ETM_Q1_5564094"/>
      <w:bookmarkStart w:id="4814" w:name="_ETM_Q1_5564138"/>
      <w:bookmarkStart w:id="4815" w:name="_ETM_Q1_5562364"/>
      <w:bookmarkStart w:id="4816" w:name="_ETM_Q1_5561384"/>
      <w:bookmarkStart w:id="4817" w:name="_ETM_Q1_5561972"/>
      <w:bookmarkEnd w:id="4813"/>
      <w:bookmarkEnd w:id="4814"/>
      <w:bookmarkEnd w:id="4815"/>
      <w:bookmarkEnd w:id="4816"/>
      <w:bookmarkEnd w:id="4817"/>
    </w:p>
    <w:p w14:paraId="0FB23F1A" w14:textId="55F7494A" w:rsidR="005F1176" w:rsidRDefault="005F1176" w:rsidP="005F1176">
      <w:pPr>
        <w:pStyle w:val="af6"/>
        <w:keepNext/>
        <w:rPr>
          <w:rtl/>
        </w:rPr>
      </w:pPr>
      <w:bookmarkStart w:id="4818" w:name="ET_yor_5159_278"/>
      <w:r w:rsidRPr="005F1176">
        <w:rPr>
          <w:rStyle w:val="TagStyle"/>
          <w:rtl/>
        </w:rPr>
        <w:t xml:space="preserve"> &lt;&lt; </w:t>
      </w:r>
      <w:proofErr w:type="spellStart"/>
      <w:r w:rsidRPr="005F1176">
        <w:rPr>
          <w:rStyle w:val="TagStyle"/>
          <w:rtl/>
        </w:rPr>
        <w:t>יור</w:t>
      </w:r>
      <w:proofErr w:type="spellEnd"/>
      <w:r w:rsidRPr="005F1176">
        <w:rPr>
          <w:rStyle w:val="TagStyle"/>
          <w:rtl/>
        </w:rPr>
        <w:t xml:space="preserve"> &gt;&gt; </w:t>
      </w:r>
      <w:r>
        <w:rPr>
          <w:rtl/>
        </w:rPr>
        <w:t>היו"ר דוד ביטן:</w:t>
      </w:r>
      <w:r w:rsidRPr="005F1176">
        <w:rPr>
          <w:rStyle w:val="TagStyle"/>
          <w:rtl/>
        </w:rPr>
        <w:t xml:space="preserve"> &lt;&lt; </w:t>
      </w:r>
      <w:proofErr w:type="spellStart"/>
      <w:r w:rsidRPr="005F1176">
        <w:rPr>
          <w:rStyle w:val="TagStyle"/>
          <w:rtl/>
        </w:rPr>
        <w:t>יור</w:t>
      </w:r>
      <w:proofErr w:type="spellEnd"/>
      <w:r w:rsidRPr="005F1176">
        <w:rPr>
          <w:rStyle w:val="TagStyle"/>
          <w:rtl/>
        </w:rPr>
        <w:t xml:space="preserve"> &gt;&gt;</w:t>
      </w:r>
      <w:r w:rsidR="00F87E37">
        <w:rPr>
          <w:rtl/>
        </w:rPr>
        <w:t xml:space="preserve"> </w:t>
      </w:r>
      <w:r>
        <w:rPr>
          <w:rtl/>
        </w:rPr>
        <w:t xml:space="preserve"> </w:t>
      </w:r>
      <w:bookmarkEnd w:id="4818"/>
    </w:p>
    <w:p w14:paraId="59A41E69" w14:textId="77777777" w:rsidR="005F1176" w:rsidRDefault="005F1176" w:rsidP="005F1176">
      <w:pPr>
        <w:pStyle w:val="KeepWithNext"/>
        <w:rPr>
          <w:rtl/>
          <w:lang w:eastAsia="he-IL"/>
        </w:rPr>
      </w:pPr>
    </w:p>
    <w:p w14:paraId="222FB326" w14:textId="4F859AF2" w:rsidR="005F1176" w:rsidRDefault="005F1176" w:rsidP="005F1176">
      <w:pPr>
        <w:rPr>
          <w:rtl/>
          <w:lang w:eastAsia="he-IL"/>
        </w:rPr>
      </w:pPr>
      <w:bookmarkStart w:id="4819" w:name="_ETM_Q1_5562232"/>
      <w:bookmarkStart w:id="4820" w:name="_ETM_Q1_5562254"/>
      <w:bookmarkEnd w:id="4819"/>
      <w:bookmarkEnd w:id="4820"/>
      <w:r>
        <w:rPr>
          <w:rFonts w:hint="cs"/>
          <w:rtl/>
          <w:lang w:eastAsia="he-IL"/>
        </w:rPr>
        <w:t xml:space="preserve">היא יודעת את התשובה, רק היא רוצה שזה </w:t>
      </w:r>
      <w:bookmarkStart w:id="4821" w:name="_ETM_Q1_5565803"/>
      <w:bookmarkEnd w:id="4821"/>
      <w:r>
        <w:rPr>
          <w:rFonts w:hint="cs"/>
          <w:rtl/>
          <w:lang w:eastAsia="he-IL"/>
        </w:rPr>
        <w:t xml:space="preserve">יהיה לפרוטוקול. </w:t>
      </w:r>
    </w:p>
    <w:p w14:paraId="326A3AFA" w14:textId="77777777" w:rsidR="005F1176" w:rsidRDefault="005F1176" w:rsidP="005F1176">
      <w:pPr>
        <w:rPr>
          <w:rtl/>
          <w:lang w:eastAsia="he-IL"/>
        </w:rPr>
      </w:pPr>
      <w:bookmarkStart w:id="4822" w:name="_ETM_Q1_5567836"/>
      <w:bookmarkStart w:id="4823" w:name="_ETM_Q1_5567891"/>
      <w:bookmarkStart w:id="4824" w:name="_ETM_Q1_5566354"/>
      <w:bookmarkStart w:id="4825" w:name="_ETM_Q1_5567398"/>
      <w:bookmarkEnd w:id="4822"/>
      <w:bookmarkEnd w:id="4823"/>
      <w:bookmarkEnd w:id="4824"/>
      <w:bookmarkEnd w:id="4825"/>
    </w:p>
    <w:p w14:paraId="38CF49E0" w14:textId="2A5AC14F" w:rsidR="005F1176" w:rsidRDefault="005F1176" w:rsidP="005F1176">
      <w:pPr>
        <w:pStyle w:val="af9"/>
        <w:keepNext/>
        <w:rPr>
          <w:rtl/>
          <w:lang w:eastAsia="he-IL"/>
        </w:rPr>
      </w:pPr>
      <w:bookmarkStart w:id="4826" w:name="ET_guest_מרגנית_לוי_279"/>
      <w:r w:rsidRPr="005F1176">
        <w:rPr>
          <w:rStyle w:val="TagStyle"/>
          <w:rtl/>
        </w:rPr>
        <w:t xml:space="preserve"> &lt;&lt; אורח &gt;&gt; </w:t>
      </w:r>
      <w:r>
        <w:rPr>
          <w:rtl/>
          <w:lang w:eastAsia="he-IL"/>
        </w:rPr>
        <w:t>מרגנית לוי:</w:t>
      </w:r>
      <w:r w:rsidRPr="005F1176">
        <w:rPr>
          <w:rStyle w:val="TagStyle"/>
          <w:rtl/>
        </w:rPr>
        <w:t xml:space="preserve"> &lt;&lt; אורח &gt;&gt;</w:t>
      </w:r>
      <w:r w:rsidR="00F87E37">
        <w:rPr>
          <w:rtl/>
          <w:lang w:eastAsia="he-IL"/>
        </w:rPr>
        <w:t xml:space="preserve"> </w:t>
      </w:r>
      <w:r>
        <w:rPr>
          <w:rtl/>
          <w:lang w:eastAsia="he-IL"/>
        </w:rPr>
        <w:t xml:space="preserve"> </w:t>
      </w:r>
      <w:bookmarkEnd w:id="4826"/>
    </w:p>
    <w:p w14:paraId="487437B6" w14:textId="77777777" w:rsidR="005F1176" w:rsidRDefault="005F1176" w:rsidP="005F1176">
      <w:pPr>
        <w:pStyle w:val="KeepWithNext"/>
        <w:rPr>
          <w:rtl/>
          <w:lang w:eastAsia="he-IL"/>
        </w:rPr>
      </w:pPr>
    </w:p>
    <w:p w14:paraId="23D79618" w14:textId="78A212DA" w:rsidR="005F1176" w:rsidRDefault="005F1176" w:rsidP="005F1176">
      <w:pPr>
        <w:rPr>
          <w:rtl/>
          <w:lang w:eastAsia="he-IL"/>
        </w:rPr>
      </w:pPr>
      <w:bookmarkStart w:id="4827" w:name="_ETM_Q1_5567639"/>
      <w:bookmarkStart w:id="4828" w:name="_ETM_Q1_5567660"/>
      <w:bookmarkEnd w:id="4827"/>
      <w:bookmarkEnd w:id="4828"/>
      <w:r>
        <w:rPr>
          <w:rFonts w:hint="cs"/>
          <w:rtl/>
          <w:lang w:eastAsia="he-IL"/>
        </w:rPr>
        <w:t>מירה</w:t>
      </w:r>
      <w:bookmarkStart w:id="4829" w:name="_ETM_Q1_5566236"/>
      <w:bookmarkEnd w:id="4829"/>
      <w:r>
        <w:rPr>
          <w:rFonts w:hint="cs"/>
          <w:rtl/>
          <w:lang w:eastAsia="he-IL"/>
        </w:rPr>
        <w:t xml:space="preserve"> יודעת הכול. </w:t>
      </w:r>
      <w:bookmarkStart w:id="4830" w:name="_ETM_Q1_5567559"/>
      <w:bookmarkStart w:id="4831" w:name="_ETM_Q1_5566980"/>
      <w:bookmarkStart w:id="4832" w:name="_ETM_Q1_5568310"/>
      <w:bookmarkEnd w:id="4830"/>
      <w:bookmarkEnd w:id="4831"/>
      <w:bookmarkEnd w:id="4832"/>
      <w:r>
        <w:rPr>
          <w:rFonts w:hint="cs"/>
          <w:rtl/>
          <w:lang w:eastAsia="he-IL"/>
        </w:rPr>
        <w:t>היא פש</w:t>
      </w:r>
      <w:bookmarkStart w:id="4833" w:name="_ETM_Q1_5569382"/>
      <w:bookmarkEnd w:id="4833"/>
      <w:r>
        <w:rPr>
          <w:rFonts w:hint="cs"/>
          <w:rtl/>
          <w:lang w:eastAsia="he-IL"/>
        </w:rPr>
        <w:t xml:space="preserve">וט מוקד ידע מהלך </w:t>
      </w:r>
      <w:bookmarkStart w:id="4834" w:name="_ETM_Q1_5571070"/>
      <w:bookmarkEnd w:id="4834"/>
      <w:r>
        <w:rPr>
          <w:rFonts w:hint="cs"/>
          <w:rtl/>
          <w:lang w:eastAsia="he-IL"/>
        </w:rPr>
        <w:t>מטורף. תני לי להח</w:t>
      </w:r>
      <w:bookmarkStart w:id="4835" w:name="_ETM_Q1_5572125"/>
      <w:bookmarkEnd w:id="4835"/>
      <w:r>
        <w:rPr>
          <w:rFonts w:hint="cs"/>
          <w:rtl/>
          <w:lang w:eastAsia="he-IL"/>
        </w:rPr>
        <w:t xml:space="preserve">מיא לך. </w:t>
      </w:r>
    </w:p>
    <w:p w14:paraId="572E154B" w14:textId="77777777" w:rsidR="005F1176" w:rsidRDefault="005F1176" w:rsidP="005F1176">
      <w:pPr>
        <w:rPr>
          <w:rtl/>
          <w:lang w:eastAsia="he-IL"/>
        </w:rPr>
      </w:pPr>
      <w:bookmarkStart w:id="4836" w:name="_ETM_Q1_5572958"/>
      <w:bookmarkStart w:id="4837" w:name="_ETM_Q1_5573006"/>
      <w:bookmarkStart w:id="4838" w:name="_ETM_Q1_5573515"/>
      <w:bookmarkEnd w:id="4836"/>
      <w:bookmarkEnd w:id="4837"/>
      <w:bookmarkEnd w:id="4838"/>
    </w:p>
    <w:p w14:paraId="2CEF32E0" w14:textId="48207C32" w:rsidR="005F1176" w:rsidRDefault="005F1176" w:rsidP="005F1176">
      <w:pPr>
        <w:pStyle w:val="af6"/>
        <w:keepNext/>
        <w:rPr>
          <w:rtl/>
        </w:rPr>
      </w:pPr>
      <w:bookmarkStart w:id="4839" w:name="ET_yor_5159_280"/>
      <w:r w:rsidRPr="005F1176">
        <w:rPr>
          <w:rStyle w:val="TagStyle"/>
          <w:rtl/>
        </w:rPr>
        <w:t xml:space="preserve"> &lt;&lt; </w:t>
      </w:r>
      <w:proofErr w:type="spellStart"/>
      <w:r w:rsidRPr="005F1176">
        <w:rPr>
          <w:rStyle w:val="TagStyle"/>
          <w:rtl/>
        </w:rPr>
        <w:t>יור</w:t>
      </w:r>
      <w:proofErr w:type="spellEnd"/>
      <w:r w:rsidRPr="005F1176">
        <w:rPr>
          <w:rStyle w:val="TagStyle"/>
          <w:rtl/>
        </w:rPr>
        <w:t xml:space="preserve"> &gt;&gt; </w:t>
      </w:r>
      <w:r>
        <w:rPr>
          <w:rtl/>
        </w:rPr>
        <w:t>היו"ר דוד ביטן:</w:t>
      </w:r>
      <w:r w:rsidRPr="005F1176">
        <w:rPr>
          <w:rStyle w:val="TagStyle"/>
          <w:rtl/>
        </w:rPr>
        <w:t xml:space="preserve"> &lt;&lt; </w:t>
      </w:r>
      <w:proofErr w:type="spellStart"/>
      <w:r w:rsidRPr="005F1176">
        <w:rPr>
          <w:rStyle w:val="TagStyle"/>
          <w:rtl/>
        </w:rPr>
        <w:t>יור</w:t>
      </w:r>
      <w:proofErr w:type="spellEnd"/>
      <w:r w:rsidRPr="005F1176">
        <w:rPr>
          <w:rStyle w:val="TagStyle"/>
          <w:rtl/>
        </w:rPr>
        <w:t xml:space="preserve"> &gt;&gt;</w:t>
      </w:r>
      <w:r w:rsidR="00F87E37">
        <w:rPr>
          <w:rtl/>
        </w:rPr>
        <w:t xml:space="preserve"> </w:t>
      </w:r>
      <w:r>
        <w:rPr>
          <w:rtl/>
        </w:rPr>
        <w:t xml:space="preserve"> </w:t>
      </w:r>
      <w:bookmarkEnd w:id="4839"/>
    </w:p>
    <w:p w14:paraId="3072D48A" w14:textId="77777777" w:rsidR="005F1176" w:rsidRDefault="005F1176" w:rsidP="005F1176">
      <w:pPr>
        <w:pStyle w:val="KeepWithNext"/>
        <w:rPr>
          <w:rtl/>
          <w:lang w:eastAsia="he-IL"/>
        </w:rPr>
      </w:pPr>
    </w:p>
    <w:p w14:paraId="6A5940AF" w14:textId="596E10E2" w:rsidR="005F1176" w:rsidRDefault="005F1176" w:rsidP="005F1176">
      <w:pPr>
        <w:rPr>
          <w:rtl/>
          <w:lang w:eastAsia="he-IL"/>
        </w:rPr>
      </w:pPr>
      <w:bookmarkStart w:id="4840" w:name="_ETM_Q1_5573809"/>
      <w:bookmarkStart w:id="4841" w:name="_ETM_Q1_5573837"/>
      <w:bookmarkEnd w:id="4840"/>
      <w:bookmarkEnd w:id="4841"/>
      <w:r>
        <w:rPr>
          <w:rFonts w:hint="cs"/>
          <w:rtl/>
          <w:lang w:eastAsia="he-IL"/>
        </w:rPr>
        <w:t>למדנו, ל</w:t>
      </w:r>
      <w:bookmarkStart w:id="4842" w:name="_ETM_Q1_5573034"/>
      <w:bookmarkEnd w:id="4842"/>
      <w:r>
        <w:rPr>
          <w:rFonts w:hint="cs"/>
          <w:rtl/>
          <w:lang w:eastAsia="he-IL"/>
        </w:rPr>
        <w:t>מדתי</w:t>
      </w:r>
      <w:bookmarkStart w:id="4843" w:name="_ETM_Q1_5573715"/>
      <w:bookmarkEnd w:id="4843"/>
      <w:r>
        <w:rPr>
          <w:rFonts w:hint="cs"/>
          <w:rtl/>
          <w:lang w:eastAsia="he-IL"/>
        </w:rPr>
        <w:t xml:space="preserve"> אותך</w:t>
      </w:r>
      <w:bookmarkStart w:id="4844" w:name="_ETM_Q1_5574263"/>
      <w:bookmarkEnd w:id="4844"/>
      <w:r>
        <w:rPr>
          <w:rFonts w:hint="cs"/>
          <w:rtl/>
          <w:lang w:eastAsia="he-IL"/>
        </w:rPr>
        <w:t xml:space="preserve"> כבר. </w:t>
      </w:r>
    </w:p>
    <w:p w14:paraId="05C467F1" w14:textId="77777777" w:rsidR="005F1176" w:rsidRDefault="005F1176" w:rsidP="005F1176">
      <w:pPr>
        <w:rPr>
          <w:rtl/>
          <w:lang w:eastAsia="he-IL"/>
        </w:rPr>
      </w:pPr>
      <w:bookmarkStart w:id="4845" w:name="_ETM_Q1_5575224"/>
      <w:bookmarkStart w:id="4846" w:name="_ETM_Q1_5575273"/>
      <w:bookmarkStart w:id="4847" w:name="_ETM_Q1_5574436"/>
      <w:bookmarkEnd w:id="4845"/>
      <w:bookmarkEnd w:id="4846"/>
      <w:bookmarkEnd w:id="4847"/>
    </w:p>
    <w:p w14:paraId="1ABF2DD7" w14:textId="7F3AB303" w:rsidR="005F1176" w:rsidRDefault="005F1176" w:rsidP="005F1176">
      <w:pPr>
        <w:pStyle w:val="af9"/>
        <w:keepNext/>
        <w:rPr>
          <w:rtl/>
          <w:lang w:eastAsia="he-IL"/>
        </w:rPr>
      </w:pPr>
      <w:bookmarkStart w:id="4848" w:name="ET_guest_מרגנית_לוי_281"/>
      <w:r w:rsidRPr="005F1176">
        <w:rPr>
          <w:rStyle w:val="TagStyle"/>
          <w:rtl/>
        </w:rPr>
        <w:t xml:space="preserve"> &lt;&lt; אורח &gt;&gt; </w:t>
      </w:r>
      <w:r>
        <w:rPr>
          <w:rtl/>
          <w:lang w:eastAsia="he-IL"/>
        </w:rPr>
        <w:t>מרגנית לוי:</w:t>
      </w:r>
      <w:r w:rsidRPr="005F1176">
        <w:rPr>
          <w:rStyle w:val="TagStyle"/>
          <w:rtl/>
        </w:rPr>
        <w:t xml:space="preserve"> &lt;&lt; אורח &gt;&gt;</w:t>
      </w:r>
      <w:r w:rsidR="00F87E37">
        <w:rPr>
          <w:rtl/>
          <w:lang w:eastAsia="he-IL"/>
        </w:rPr>
        <w:t xml:space="preserve"> </w:t>
      </w:r>
      <w:r>
        <w:rPr>
          <w:rtl/>
          <w:lang w:eastAsia="he-IL"/>
        </w:rPr>
        <w:t xml:space="preserve"> </w:t>
      </w:r>
      <w:bookmarkEnd w:id="4848"/>
    </w:p>
    <w:p w14:paraId="718122BC" w14:textId="77777777" w:rsidR="005F1176" w:rsidRDefault="005F1176" w:rsidP="005F1176">
      <w:pPr>
        <w:pStyle w:val="KeepWithNext"/>
        <w:rPr>
          <w:rtl/>
          <w:lang w:eastAsia="he-IL"/>
        </w:rPr>
      </w:pPr>
    </w:p>
    <w:tbl>
      <w:tblPr>
        <w:bidiVisual/>
        <w:tblW w:w="9090" w:type="dxa"/>
        <w:tblLayout w:type="fixed"/>
        <w:tblCellMar>
          <w:top w:w="57" w:type="dxa"/>
          <w:left w:w="0" w:type="dxa"/>
          <w:bottom w:w="57" w:type="dxa"/>
          <w:right w:w="0" w:type="dxa"/>
        </w:tblCellMar>
        <w:tblLook w:val="01E0" w:firstRow="1" w:lastRow="1" w:firstColumn="1" w:lastColumn="1" w:noHBand="0" w:noVBand="0"/>
      </w:tblPr>
      <w:tblGrid>
        <w:gridCol w:w="1854"/>
        <w:gridCol w:w="425"/>
        <w:gridCol w:w="710"/>
        <w:gridCol w:w="6101"/>
      </w:tblGrid>
      <w:tr w:rsidR="005F1176" w14:paraId="17B33DE2" w14:textId="77777777" w:rsidTr="00443F6B">
        <w:trPr>
          <w:cantSplit/>
          <w:trHeight w:val="45"/>
        </w:trPr>
        <w:tc>
          <w:tcPr>
            <w:tcW w:w="1854" w:type="dxa"/>
          </w:tcPr>
          <w:p w14:paraId="1A09739E" w14:textId="7132D15E" w:rsidR="005F1176" w:rsidRDefault="005F1176">
            <w:pPr>
              <w:keepLines/>
              <w:widowControl w:val="0"/>
              <w:tabs>
                <w:tab w:val="left" w:pos="624"/>
                <w:tab w:val="left" w:pos="1247"/>
              </w:tabs>
              <w:snapToGrid w:val="0"/>
              <w:spacing w:line="360" w:lineRule="auto"/>
              <w:ind w:firstLine="0"/>
              <w:jc w:val="left"/>
              <w:outlineLvl w:val="2"/>
              <w:rPr>
                <w:rFonts w:ascii="David" w:eastAsia="Arial Unicode MS" w:hAnsi="David"/>
                <w:kern w:val="2"/>
                <w14:ligatures w14:val="standardContextual"/>
              </w:rPr>
            </w:pPr>
            <w:bookmarkStart w:id="4849" w:name="_ETM_Q1_5574714"/>
            <w:bookmarkStart w:id="4850" w:name="_ETM_Q1_5574738"/>
            <w:bookmarkStart w:id="4851" w:name="_ETM_Q1_5726434"/>
            <w:bookmarkEnd w:id="4849"/>
            <w:bookmarkEnd w:id="4850"/>
            <w:r>
              <w:rPr>
                <w:rFonts w:ascii="David" w:eastAsia="Arial Unicode MS" w:hAnsi="David" w:hint="cs"/>
                <w:kern w:val="2"/>
                <w:rtl/>
                <w14:ligatures w14:val="standardContextual"/>
              </w:rPr>
              <w:t>ב</w:t>
            </w:r>
            <w:bookmarkStart w:id="4852" w:name="_ETM_Q1_5574460"/>
            <w:bookmarkEnd w:id="4852"/>
            <w:r>
              <w:rPr>
                <w:rFonts w:ascii="David" w:eastAsia="Arial Unicode MS" w:hAnsi="David" w:hint="cs"/>
                <w:kern w:val="2"/>
                <w:rtl/>
                <w14:ligatures w14:val="standardContextual"/>
              </w:rPr>
              <w:t>יצוע ו</w:t>
            </w:r>
            <w:bookmarkStart w:id="4853" w:name="_ETM_Q1_5574520"/>
            <w:bookmarkEnd w:id="4853"/>
            <w:r>
              <w:rPr>
                <w:rFonts w:ascii="David" w:eastAsia="Arial Unicode MS" w:hAnsi="David" w:hint="cs"/>
                <w:kern w:val="2"/>
                <w:rtl/>
                <w14:ligatures w14:val="standardContextual"/>
              </w:rPr>
              <w:t>תקנות</w:t>
            </w:r>
          </w:p>
        </w:tc>
        <w:tc>
          <w:tcPr>
            <w:tcW w:w="425" w:type="dxa"/>
          </w:tcPr>
          <w:p w14:paraId="77A52D6A" w14:textId="58CA21BC" w:rsidR="005F1176" w:rsidRDefault="005F1176">
            <w:pPr>
              <w:keepLines/>
              <w:widowControl w:val="0"/>
              <w:tabs>
                <w:tab w:val="left" w:pos="624"/>
                <w:tab w:val="left" w:pos="1247"/>
              </w:tabs>
              <w:snapToGrid w:val="0"/>
              <w:spacing w:line="360" w:lineRule="auto"/>
              <w:ind w:firstLine="0"/>
              <w:jc w:val="left"/>
              <w:rPr>
                <w:rFonts w:ascii="David" w:eastAsia="Arial Unicode MS" w:hAnsi="David"/>
                <w:kern w:val="2"/>
                <w14:ligatures w14:val="standardContextual"/>
              </w:rPr>
            </w:pPr>
            <w:bookmarkStart w:id="4854" w:name="_ETM_Q1_5574825"/>
            <w:bookmarkEnd w:id="4854"/>
            <w:r>
              <w:rPr>
                <w:rFonts w:ascii="David" w:eastAsia="Arial Unicode MS" w:hAnsi="David" w:hint="cs"/>
                <w:kern w:val="2"/>
                <w:rtl/>
                <w14:ligatures w14:val="standardContextual"/>
              </w:rPr>
              <w:t>36.</w:t>
            </w:r>
          </w:p>
        </w:tc>
        <w:tc>
          <w:tcPr>
            <w:tcW w:w="6811" w:type="dxa"/>
            <w:gridSpan w:val="2"/>
          </w:tcPr>
          <w:p w14:paraId="053D31FC" w14:textId="758145F0" w:rsidR="005F1176" w:rsidRDefault="005F1176">
            <w:pPr>
              <w:keepLines/>
              <w:widowControl w:val="0"/>
              <w:spacing w:line="360" w:lineRule="auto"/>
              <w:ind w:firstLine="0"/>
              <w:rPr>
                <w:rFonts w:ascii="David" w:eastAsia="Arial" w:hAnsi="David"/>
                <w:kern w:val="2"/>
                <w14:ligatures w14:val="standardContextual"/>
              </w:rPr>
            </w:pPr>
            <w:bookmarkStart w:id="4855" w:name="_ETM_Q1_5574558"/>
            <w:bookmarkStart w:id="4856" w:name="_ETM_Q1_5573739"/>
            <w:bookmarkStart w:id="4857" w:name="_ETM_Q1_5574750"/>
            <w:bookmarkEnd w:id="4855"/>
            <w:bookmarkEnd w:id="4856"/>
            <w:bookmarkEnd w:id="4857"/>
            <w:r>
              <w:rPr>
                <w:rFonts w:ascii="David" w:eastAsia="Arial" w:hAnsi="David" w:hint="cs"/>
                <w:kern w:val="2"/>
                <w:rtl/>
                <w14:ligatures w14:val="standardContextual"/>
              </w:rPr>
              <w:t>(א) שר המשפ</w:t>
            </w:r>
            <w:bookmarkStart w:id="4858" w:name="_ETM_Q1_5576626"/>
            <w:bookmarkEnd w:id="4858"/>
            <w:r>
              <w:rPr>
                <w:rFonts w:ascii="David" w:eastAsia="Arial" w:hAnsi="David" w:hint="cs"/>
                <w:kern w:val="2"/>
                <w:rtl/>
                <w14:ligatures w14:val="standardContextual"/>
              </w:rPr>
              <w:t>טים ממונה על בי</w:t>
            </w:r>
            <w:bookmarkStart w:id="4859" w:name="_ETM_Q1_5577329"/>
            <w:bookmarkEnd w:id="4859"/>
            <w:r>
              <w:rPr>
                <w:rFonts w:ascii="David" w:eastAsia="Arial" w:hAnsi="David" w:hint="cs"/>
                <w:kern w:val="2"/>
                <w:rtl/>
                <w14:ligatures w14:val="standardContextual"/>
              </w:rPr>
              <w:t xml:space="preserve">צוע חוק </w:t>
            </w:r>
            <w:bookmarkStart w:id="4860" w:name="_ETM_Q1_5578127"/>
            <w:bookmarkEnd w:id="4860"/>
            <w:r>
              <w:rPr>
                <w:rFonts w:ascii="David" w:eastAsia="Arial" w:hAnsi="David" w:hint="cs"/>
                <w:kern w:val="2"/>
                <w:rtl/>
                <w14:ligatures w14:val="standardContextual"/>
              </w:rPr>
              <w:t>זה, והוא רשאי להתקין תקנות לביצוע</w:t>
            </w:r>
            <w:bookmarkStart w:id="4861" w:name="_ETM_Q1_5580230"/>
            <w:bookmarkEnd w:id="4861"/>
            <w:r>
              <w:rPr>
                <w:rFonts w:ascii="David" w:eastAsia="Arial" w:hAnsi="David" w:hint="cs"/>
                <w:kern w:val="2"/>
                <w:rtl/>
                <w14:ligatures w14:val="standardContextual"/>
              </w:rPr>
              <w:t>ו ובכלל זה בע</w:t>
            </w:r>
            <w:bookmarkStart w:id="4862" w:name="_ETM_Q1_5581401"/>
            <w:bookmarkEnd w:id="4862"/>
            <w:r>
              <w:rPr>
                <w:rFonts w:ascii="David" w:eastAsia="Arial" w:hAnsi="David" w:hint="cs"/>
                <w:kern w:val="2"/>
                <w:rtl/>
                <w14:ligatures w14:val="standardContextual"/>
              </w:rPr>
              <w:t>ניינים אלה:</w:t>
            </w:r>
            <w:bookmarkStart w:id="4863" w:name="_ETM_Q1_5581725"/>
            <w:bookmarkStart w:id="4864" w:name="_ETM_Q1_5580812"/>
            <w:bookmarkStart w:id="4865" w:name="_ETM_Q1_5584227"/>
            <w:bookmarkEnd w:id="4863"/>
            <w:bookmarkEnd w:id="4864"/>
            <w:bookmarkEnd w:id="4865"/>
          </w:p>
        </w:tc>
      </w:tr>
      <w:tr w:rsidR="005F1176" w14:paraId="5612002A" w14:textId="77777777" w:rsidTr="00443F6B">
        <w:trPr>
          <w:cantSplit/>
          <w:trHeight w:val="45"/>
        </w:trPr>
        <w:tc>
          <w:tcPr>
            <w:tcW w:w="1854" w:type="dxa"/>
          </w:tcPr>
          <w:p w14:paraId="5259B675" w14:textId="77777777" w:rsidR="005F1176" w:rsidRDefault="005F1176">
            <w:pPr>
              <w:keepLines/>
              <w:widowControl w:val="0"/>
              <w:tabs>
                <w:tab w:val="left" w:pos="624"/>
                <w:tab w:val="left" w:pos="1247"/>
              </w:tabs>
              <w:snapToGrid w:val="0"/>
              <w:spacing w:line="360" w:lineRule="auto"/>
              <w:ind w:firstLine="0"/>
              <w:jc w:val="left"/>
              <w:outlineLvl w:val="2"/>
              <w:rPr>
                <w:rFonts w:ascii="David" w:eastAsia="Arial Unicode MS" w:hAnsi="David"/>
                <w:kern w:val="2"/>
                <w14:ligatures w14:val="standardContextual"/>
              </w:rPr>
            </w:pPr>
          </w:p>
        </w:tc>
        <w:tc>
          <w:tcPr>
            <w:tcW w:w="425" w:type="dxa"/>
          </w:tcPr>
          <w:p w14:paraId="56B9788D" w14:textId="77777777" w:rsidR="005F1176" w:rsidRDefault="005F1176">
            <w:pPr>
              <w:keepLines/>
              <w:widowControl w:val="0"/>
              <w:tabs>
                <w:tab w:val="left" w:pos="624"/>
                <w:tab w:val="left" w:pos="1247"/>
              </w:tabs>
              <w:snapToGrid w:val="0"/>
              <w:spacing w:line="360" w:lineRule="auto"/>
              <w:ind w:firstLine="0"/>
              <w:jc w:val="left"/>
              <w:rPr>
                <w:rFonts w:ascii="David" w:eastAsia="Arial Unicode MS" w:hAnsi="David"/>
                <w:kern w:val="2"/>
                <w14:ligatures w14:val="standardContextual"/>
              </w:rPr>
            </w:pPr>
          </w:p>
        </w:tc>
        <w:tc>
          <w:tcPr>
            <w:tcW w:w="710" w:type="dxa"/>
          </w:tcPr>
          <w:p w14:paraId="24528F18" w14:textId="77777777" w:rsidR="005F1176" w:rsidRDefault="005F1176">
            <w:pPr>
              <w:keepLines/>
              <w:widowControl w:val="0"/>
              <w:spacing w:line="360" w:lineRule="auto"/>
              <w:ind w:firstLine="0"/>
              <w:rPr>
                <w:rFonts w:ascii="David" w:eastAsia="Arial" w:hAnsi="David"/>
                <w:kern w:val="2"/>
                <w:rtl/>
                <w14:ligatures w14:val="standardContextual"/>
              </w:rPr>
            </w:pPr>
          </w:p>
        </w:tc>
        <w:tc>
          <w:tcPr>
            <w:tcW w:w="6101" w:type="dxa"/>
          </w:tcPr>
          <w:p w14:paraId="0598E83C" w14:textId="14B42CC0" w:rsidR="005F1176" w:rsidRPr="005F1176" w:rsidRDefault="005F1176" w:rsidP="005F1176">
            <w:pPr>
              <w:keepLines/>
              <w:widowControl w:val="0"/>
              <w:spacing w:line="360" w:lineRule="auto"/>
              <w:ind w:firstLine="0"/>
              <w:rPr>
                <w:rFonts w:ascii="David" w:eastAsia="Arial" w:hAnsi="David"/>
                <w:kern w:val="2"/>
                <w:rtl/>
                <w14:ligatures w14:val="standardContextual"/>
              </w:rPr>
            </w:pPr>
            <w:r w:rsidRPr="005F1176">
              <w:rPr>
                <w:rFonts w:ascii="David" w:eastAsia="Arial" w:hAnsi="David" w:hint="cs"/>
                <w:kern w:val="2"/>
                <w:rtl/>
                <w14:ligatures w14:val="standardContextual"/>
              </w:rPr>
              <w:t>(1</w:t>
            </w:r>
            <w:r>
              <w:rPr>
                <w:rFonts w:ascii="David" w:eastAsia="Arial" w:hAnsi="David"/>
                <w:kern w:val="2"/>
                <w:rtl/>
                <w14:ligatures w14:val="standardContextual"/>
              </w:rPr>
              <w:t xml:space="preserve">) </w:t>
            </w:r>
            <w:r>
              <w:rPr>
                <w:rFonts w:ascii="David" w:eastAsia="Arial" w:hAnsi="David" w:hint="cs"/>
                <w:kern w:val="2"/>
                <w:rtl/>
                <w14:ligatures w14:val="standardContextual"/>
              </w:rPr>
              <w:t>סדרי הדין בערעור לבית משפט לענייני תעבור</w:t>
            </w:r>
            <w:bookmarkStart w:id="4866" w:name="_ETM_Q1_5582362"/>
            <w:bookmarkEnd w:id="4866"/>
            <w:r>
              <w:rPr>
                <w:rFonts w:ascii="David" w:eastAsia="Arial" w:hAnsi="David" w:hint="cs"/>
                <w:kern w:val="2"/>
                <w:rtl/>
                <w14:ligatures w14:val="standardContextual"/>
              </w:rPr>
              <w:t xml:space="preserve">ה; סדרי </w:t>
            </w:r>
            <w:bookmarkStart w:id="4867" w:name="_ETM_Q1_5585182"/>
            <w:bookmarkEnd w:id="4867"/>
            <w:r>
              <w:rPr>
                <w:rFonts w:ascii="David" w:eastAsia="Arial" w:hAnsi="David" w:hint="cs"/>
                <w:kern w:val="2"/>
                <w:rtl/>
                <w14:ligatures w14:val="standardContextual"/>
              </w:rPr>
              <w:t>הדין כערעור כאמור יהיו ב</w:t>
            </w:r>
            <w:bookmarkStart w:id="4868" w:name="_ETM_Q1_5586781"/>
            <w:bookmarkEnd w:id="4868"/>
            <w:r>
              <w:rPr>
                <w:rFonts w:ascii="David" w:eastAsia="Arial" w:hAnsi="David" w:hint="cs"/>
                <w:kern w:val="2"/>
                <w:rtl/>
                <w14:ligatures w14:val="standardContextual"/>
              </w:rPr>
              <w:t>מתכונת דומה ל</w:t>
            </w:r>
            <w:bookmarkStart w:id="4869" w:name="_ETM_Q1_5587714"/>
            <w:bookmarkEnd w:id="4869"/>
            <w:r>
              <w:rPr>
                <w:rFonts w:ascii="David" w:eastAsia="Arial" w:hAnsi="David" w:hint="cs"/>
                <w:kern w:val="2"/>
                <w:rtl/>
                <w14:ligatures w14:val="standardContextual"/>
              </w:rPr>
              <w:t xml:space="preserve">סדרי הדין הנהוגים בבית </w:t>
            </w:r>
            <w:bookmarkStart w:id="4870" w:name="_ETM_Q1_5590303"/>
            <w:bookmarkEnd w:id="4870"/>
            <w:r>
              <w:rPr>
                <w:rFonts w:ascii="David" w:eastAsia="Arial" w:hAnsi="David" w:hint="cs"/>
                <w:kern w:val="2"/>
                <w:rtl/>
                <w14:ligatures w14:val="standardContextual"/>
              </w:rPr>
              <w:t>משפט</w:t>
            </w:r>
            <w:bookmarkStart w:id="4871" w:name="_ETM_Q1_5588878"/>
            <w:bookmarkEnd w:id="4871"/>
            <w:r>
              <w:rPr>
                <w:rFonts w:ascii="David" w:eastAsia="Arial" w:hAnsi="David" w:hint="cs"/>
                <w:kern w:val="2"/>
                <w:rtl/>
                <w14:ligatures w14:val="standardContextual"/>
              </w:rPr>
              <w:t xml:space="preserve"> לעניינים </w:t>
            </w:r>
            <w:proofErr w:type="spellStart"/>
            <w:r>
              <w:rPr>
                <w:rFonts w:ascii="David" w:eastAsia="Arial" w:hAnsi="David" w:hint="cs"/>
                <w:kern w:val="2"/>
                <w:rtl/>
                <w14:ligatures w14:val="standardContextual"/>
              </w:rPr>
              <w:t>מינהליים</w:t>
            </w:r>
            <w:proofErr w:type="spellEnd"/>
            <w:r>
              <w:rPr>
                <w:rFonts w:ascii="David" w:eastAsia="Arial" w:hAnsi="David" w:hint="cs"/>
                <w:kern w:val="2"/>
                <w:rtl/>
                <w14:ligatures w14:val="standardContextual"/>
              </w:rPr>
              <w:t>, בהתא</w:t>
            </w:r>
            <w:bookmarkStart w:id="4872" w:name="_ETM_Q1_5590437"/>
            <w:bookmarkEnd w:id="4872"/>
            <w:r>
              <w:rPr>
                <w:rFonts w:ascii="David" w:eastAsia="Arial" w:hAnsi="David" w:hint="cs"/>
                <w:kern w:val="2"/>
                <w:rtl/>
                <w14:ligatures w14:val="standardContextual"/>
              </w:rPr>
              <w:t>ם להו</w:t>
            </w:r>
            <w:bookmarkStart w:id="4873" w:name="_ETM_Q1_5590654"/>
            <w:bookmarkEnd w:id="4873"/>
            <w:r>
              <w:rPr>
                <w:rFonts w:ascii="David" w:eastAsia="Arial" w:hAnsi="David" w:hint="cs"/>
                <w:kern w:val="2"/>
                <w:rtl/>
                <w14:ligatures w14:val="standardContextual"/>
              </w:rPr>
              <w:t>ראות חוק בתי משפט לעני</w:t>
            </w:r>
            <w:bookmarkStart w:id="4874" w:name="_ETM_Q1_5591501"/>
            <w:bookmarkEnd w:id="4874"/>
            <w:r>
              <w:rPr>
                <w:rFonts w:ascii="David" w:eastAsia="Arial" w:hAnsi="David" w:hint="cs"/>
                <w:kern w:val="2"/>
                <w:rtl/>
                <w14:ligatures w14:val="standardContextual"/>
              </w:rPr>
              <w:t xml:space="preserve">ינים </w:t>
            </w:r>
            <w:proofErr w:type="spellStart"/>
            <w:r>
              <w:rPr>
                <w:rFonts w:ascii="David" w:eastAsia="Arial" w:hAnsi="David" w:hint="cs"/>
                <w:kern w:val="2"/>
                <w:rtl/>
                <w14:ligatures w14:val="standardContextual"/>
              </w:rPr>
              <w:t>מינהליים</w:t>
            </w:r>
            <w:proofErr w:type="spellEnd"/>
            <w:r>
              <w:rPr>
                <w:rFonts w:ascii="David" w:eastAsia="Arial" w:hAnsi="David" w:hint="cs"/>
                <w:kern w:val="2"/>
                <w:rtl/>
                <w14:ligatures w14:val="standardContextual"/>
              </w:rPr>
              <w:t xml:space="preserve">, </w:t>
            </w:r>
            <w:bookmarkStart w:id="4875" w:name="_ETM_Q1_5593910"/>
            <w:bookmarkStart w:id="4876" w:name="_ETM_Q1_5591949"/>
            <w:bookmarkEnd w:id="4875"/>
            <w:bookmarkEnd w:id="4876"/>
            <w:r>
              <w:rPr>
                <w:rFonts w:ascii="David" w:eastAsia="Arial" w:hAnsi="David" w:hint="cs"/>
                <w:kern w:val="2"/>
                <w:rtl/>
                <w14:ligatures w14:val="standardContextual"/>
              </w:rPr>
              <w:t>התש"ס-2000</w:t>
            </w:r>
            <w:bookmarkStart w:id="4877" w:name="_ETM_Q1_5593128"/>
            <w:bookmarkEnd w:id="4877"/>
            <w:r>
              <w:rPr>
                <w:rFonts w:ascii="David" w:eastAsia="Arial" w:hAnsi="David" w:hint="cs"/>
                <w:kern w:val="2"/>
                <w:rtl/>
                <w14:ligatures w14:val="standardContextual"/>
              </w:rPr>
              <w:t>, בשינויים שיקבע שר המ</w:t>
            </w:r>
            <w:bookmarkStart w:id="4878" w:name="_ETM_Q1_5594696"/>
            <w:bookmarkEnd w:id="4878"/>
            <w:r>
              <w:rPr>
                <w:rFonts w:ascii="David" w:eastAsia="Arial" w:hAnsi="David" w:hint="cs"/>
                <w:kern w:val="2"/>
                <w:rtl/>
                <w14:ligatures w14:val="standardContextual"/>
              </w:rPr>
              <w:t xml:space="preserve">שפטים באופן שיבטיחו סעד </w:t>
            </w:r>
            <w:bookmarkStart w:id="4879" w:name="_ETM_Q1_5596323"/>
            <w:bookmarkEnd w:id="4879"/>
            <w:r>
              <w:rPr>
                <w:rFonts w:ascii="David" w:eastAsia="Arial" w:hAnsi="David" w:hint="cs"/>
                <w:kern w:val="2"/>
                <w:rtl/>
                <w14:ligatures w14:val="standardContextual"/>
              </w:rPr>
              <w:t xml:space="preserve">מהיר ויעיל </w:t>
            </w:r>
            <w:bookmarkStart w:id="4880" w:name="_ETM_Q1_5597857"/>
            <w:bookmarkStart w:id="4881" w:name="_ETM_Q1_5596984"/>
            <w:bookmarkStart w:id="4882" w:name="_ETM_Q1_5597212"/>
            <w:bookmarkEnd w:id="4880"/>
            <w:bookmarkEnd w:id="4881"/>
            <w:bookmarkEnd w:id="4882"/>
            <w:r w:rsidR="00443F6B">
              <w:rPr>
                <w:rFonts w:ascii="David" w:eastAsia="Arial" w:hAnsi="David" w:hint="cs"/>
                <w:kern w:val="2"/>
                <w:rtl/>
                <w14:ligatures w14:val="standardContextual"/>
              </w:rPr>
              <w:t>תוך אפשרו</w:t>
            </w:r>
            <w:bookmarkStart w:id="4883" w:name="_ETM_Q1_5597946"/>
            <w:bookmarkEnd w:id="4883"/>
            <w:r w:rsidR="00443F6B">
              <w:rPr>
                <w:rFonts w:ascii="David" w:eastAsia="Arial" w:hAnsi="David" w:hint="cs"/>
                <w:kern w:val="2"/>
                <w:rtl/>
                <w14:ligatures w14:val="standardContextual"/>
              </w:rPr>
              <w:t>ת לקיום ביר</w:t>
            </w:r>
            <w:bookmarkStart w:id="4884" w:name="_ETM_Q1_5598457"/>
            <w:bookmarkEnd w:id="4884"/>
            <w:r w:rsidR="00443F6B">
              <w:rPr>
                <w:rFonts w:ascii="David" w:eastAsia="Arial" w:hAnsi="David" w:hint="cs"/>
                <w:kern w:val="2"/>
                <w:rtl/>
                <w14:ligatures w14:val="standardContextual"/>
              </w:rPr>
              <w:t>ור עובדתי ככל שהדבר ד</w:t>
            </w:r>
            <w:bookmarkStart w:id="4885" w:name="_ETM_Q1_5599828"/>
            <w:bookmarkEnd w:id="4885"/>
            <w:r w:rsidR="00443F6B">
              <w:rPr>
                <w:rFonts w:ascii="David" w:eastAsia="Arial" w:hAnsi="David" w:hint="cs"/>
                <w:kern w:val="2"/>
                <w:rtl/>
                <w14:ligatures w14:val="standardContextual"/>
              </w:rPr>
              <w:t>רוש</w:t>
            </w:r>
            <w:bookmarkStart w:id="4886" w:name="_ETM_Q1_5598944"/>
            <w:bookmarkEnd w:id="4886"/>
            <w:r w:rsidR="00443F6B">
              <w:rPr>
                <w:rFonts w:ascii="David" w:eastAsia="Arial" w:hAnsi="David" w:hint="cs"/>
                <w:kern w:val="2"/>
                <w:rtl/>
                <w14:ligatures w14:val="standardContextual"/>
              </w:rPr>
              <w:t>;</w:t>
            </w:r>
          </w:p>
        </w:tc>
      </w:tr>
      <w:tr w:rsidR="00443F6B" w14:paraId="65AAFEBF" w14:textId="77777777" w:rsidTr="00443F6B">
        <w:trPr>
          <w:cantSplit/>
          <w:trHeight w:val="45"/>
        </w:trPr>
        <w:tc>
          <w:tcPr>
            <w:tcW w:w="1854" w:type="dxa"/>
          </w:tcPr>
          <w:p w14:paraId="2754485B" w14:textId="77777777" w:rsidR="00443F6B" w:rsidRDefault="00443F6B">
            <w:pPr>
              <w:keepLines/>
              <w:widowControl w:val="0"/>
              <w:tabs>
                <w:tab w:val="left" w:pos="624"/>
                <w:tab w:val="left" w:pos="1247"/>
              </w:tabs>
              <w:snapToGrid w:val="0"/>
              <w:spacing w:line="360" w:lineRule="auto"/>
              <w:ind w:firstLine="0"/>
              <w:jc w:val="left"/>
              <w:outlineLvl w:val="2"/>
              <w:rPr>
                <w:rFonts w:ascii="David" w:eastAsia="Arial Unicode MS" w:hAnsi="David"/>
                <w:kern w:val="2"/>
                <w14:ligatures w14:val="standardContextual"/>
              </w:rPr>
            </w:pPr>
          </w:p>
        </w:tc>
        <w:tc>
          <w:tcPr>
            <w:tcW w:w="425" w:type="dxa"/>
          </w:tcPr>
          <w:p w14:paraId="67688B45" w14:textId="77777777" w:rsidR="00443F6B" w:rsidRDefault="00443F6B">
            <w:pPr>
              <w:keepLines/>
              <w:widowControl w:val="0"/>
              <w:tabs>
                <w:tab w:val="left" w:pos="624"/>
                <w:tab w:val="left" w:pos="1247"/>
              </w:tabs>
              <w:snapToGrid w:val="0"/>
              <w:spacing w:line="360" w:lineRule="auto"/>
              <w:ind w:firstLine="0"/>
              <w:jc w:val="left"/>
              <w:rPr>
                <w:rFonts w:ascii="David" w:eastAsia="Arial Unicode MS" w:hAnsi="David"/>
                <w:kern w:val="2"/>
                <w14:ligatures w14:val="standardContextual"/>
              </w:rPr>
            </w:pPr>
          </w:p>
        </w:tc>
        <w:tc>
          <w:tcPr>
            <w:tcW w:w="710" w:type="dxa"/>
          </w:tcPr>
          <w:p w14:paraId="30B3C975" w14:textId="77777777" w:rsidR="00443F6B" w:rsidRDefault="00443F6B">
            <w:pPr>
              <w:keepLines/>
              <w:widowControl w:val="0"/>
              <w:spacing w:line="360" w:lineRule="auto"/>
              <w:ind w:firstLine="0"/>
              <w:rPr>
                <w:rFonts w:ascii="David" w:eastAsia="Arial" w:hAnsi="David"/>
                <w:kern w:val="2"/>
                <w:rtl/>
                <w14:ligatures w14:val="standardContextual"/>
              </w:rPr>
            </w:pPr>
          </w:p>
        </w:tc>
        <w:tc>
          <w:tcPr>
            <w:tcW w:w="6101" w:type="dxa"/>
          </w:tcPr>
          <w:p w14:paraId="7C445CDA" w14:textId="54B70FF0" w:rsidR="00443F6B" w:rsidRPr="005F1176" w:rsidRDefault="00443F6B" w:rsidP="005F1176">
            <w:pPr>
              <w:keepLines/>
              <w:widowControl w:val="0"/>
              <w:spacing w:line="360" w:lineRule="auto"/>
              <w:ind w:firstLine="0"/>
              <w:rPr>
                <w:rFonts w:ascii="David" w:eastAsia="Arial" w:hAnsi="David"/>
                <w:kern w:val="2"/>
                <w:rtl/>
                <w14:ligatures w14:val="standardContextual"/>
              </w:rPr>
            </w:pPr>
            <w:bookmarkStart w:id="4887" w:name="_ETM_Q1_5599575"/>
            <w:bookmarkEnd w:id="4887"/>
            <w:r>
              <w:rPr>
                <w:rFonts w:ascii="David" w:eastAsia="Arial" w:hAnsi="David" w:hint="cs"/>
                <w:kern w:val="2"/>
                <w:rtl/>
                <w14:ligatures w14:val="standardContextual"/>
              </w:rPr>
              <w:t xml:space="preserve">(2) סדרי </w:t>
            </w:r>
            <w:bookmarkStart w:id="4888" w:name="_ETM_Q1_5600705"/>
            <w:bookmarkEnd w:id="4888"/>
            <w:r>
              <w:rPr>
                <w:rFonts w:ascii="David" w:eastAsia="Arial" w:hAnsi="David" w:hint="cs"/>
                <w:kern w:val="2"/>
                <w:rtl/>
                <w14:ligatures w14:val="standardContextual"/>
              </w:rPr>
              <w:t xml:space="preserve">הרישום </w:t>
            </w:r>
            <w:bookmarkStart w:id="4889" w:name="_ETM_Q1_5601198"/>
            <w:bookmarkEnd w:id="4889"/>
            <w:r>
              <w:rPr>
                <w:rFonts w:ascii="David" w:eastAsia="Arial" w:hAnsi="David" w:hint="cs"/>
                <w:kern w:val="2"/>
                <w:rtl/>
                <w14:ligatures w14:val="standardContextual"/>
              </w:rPr>
              <w:t xml:space="preserve">של פרטי רישום במרשם התעבורה </w:t>
            </w:r>
            <w:proofErr w:type="spellStart"/>
            <w:r>
              <w:rPr>
                <w:rFonts w:ascii="David" w:eastAsia="Arial" w:hAnsi="David" w:hint="cs"/>
                <w:kern w:val="2"/>
                <w:rtl/>
                <w14:ligatures w14:val="standardContextual"/>
              </w:rPr>
              <w:t>המינהלי</w:t>
            </w:r>
            <w:proofErr w:type="spellEnd"/>
            <w:r>
              <w:rPr>
                <w:rFonts w:ascii="David" w:eastAsia="Arial" w:hAnsi="David" w:hint="cs"/>
                <w:kern w:val="2"/>
                <w:rtl/>
                <w14:ligatures w14:val="standardContextual"/>
              </w:rPr>
              <w:t>,</w:t>
            </w:r>
            <w:bookmarkStart w:id="4890" w:name="_ETM_Q1_5603470"/>
            <w:bookmarkEnd w:id="4890"/>
            <w:r>
              <w:rPr>
                <w:rFonts w:ascii="David" w:eastAsia="Arial" w:hAnsi="David" w:hint="cs"/>
                <w:kern w:val="2"/>
                <w:rtl/>
                <w14:ligatures w14:val="standardContextual"/>
              </w:rPr>
              <w:t xml:space="preserve"> ואופן ניהול המרשם</w:t>
            </w:r>
            <w:bookmarkStart w:id="4891" w:name="_ETM_Q1_5604181"/>
            <w:bookmarkEnd w:id="4891"/>
            <w:r>
              <w:rPr>
                <w:rFonts w:ascii="David" w:eastAsia="Arial" w:hAnsi="David" w:hint="cs"/>
                <w:kern w:val="2"/>
                <w:rtl/>
                <w14:ligatures w14:val="standardContextual"/>
              </w:rPr>
              <w:t>;</w:t>
            </w:r>
          </w:p>
        </w:tc>
      </w:tr>
      <w:tr w:rsidR="00443F6B" w14:paraId="53CF143B" w14:textId="77777777" w:rsidTr="00443F6B">
        <w:trPr>
          <w:cantSplit/>
          <w:trHeight w:val="45"/>
        </w:trPr>
        <w:tc>
          <w:tcPr>
            <w:tcW w:w="1854" w:type="dxa"/>
          </w:tcPr>
          <w:p w14:paraId="2CE16C97" w14:textId="77777777" w:rsidR="00443F6B" w:rsidRDefault="00443F6B">
            <w:pPr>
              <w:keepLines/>
              <w:widowControl w:val="0"/>
              <w:tabs>
                <w:tab w:val="left" w:pos="624"/>
                <w:tab w:val="left" w:pos="1247"/>
              </w:tabs>
              <w:snapToGrid w:val="0"/>
              <w:spacing w:line="360" w:lineRule="auto"/>
              <w:ind w:firstLine="0"/>
              <w:jc w:val="left"/>
              <w:outlineLvl w:val="2"/>
              <w:rPr>
                <w:rFonts w:ascii="David" w:eastAsia="Arial Unicode MS" w:hAnsi="David"/>
                <w:kern w:val="2"/>
                <w14:ligatures w14:val="standardContextual"/>
              </w:rPr>
            </w:pPr>
          </w:p>
        </w:tc>
        <w:tc>
          <w:tcPr>
            <w:tcW w:w="425" w:type="dxa"/>
          </w:tcPr>
          <w:p w14:paraId="5F0FB365" w14:textId="77777777" w:rsidR="00443F6B" w:rsidRDefault="00443F6B">
            <w:pPr>
              <w:keepLines/>
              <w:widowControl w:val="0"/>
              <w:tabs>
                <w:tab w:val="left" w:pos="624"/>
                <w:tab w:val="left" w:pos="1247"/>
              </w:tabs>
              <w:snapToGrid w:val="0"/>
              <w:spacing w:line="360" w:lineRule="auto"/>
              <w:ind w:firstLine="0"/>
              <w:jc w:val="left"/>
              <w:rPr>
                <w:rFonts w:ascii="David" w:eastAsia="Arial Unicode MS" w:hAnsi="David"/>
                <w:kern w:val="2"/>
                <w14:ligatures w14:val="standardContextual"/>
              </w:rPr>
            </w:pPr>
          </w:p>
        </w:tc>
        <w:tc>
          <w:tcPr>
            <w:tcW w:w="710" w:type="dxa"/>
          </w:tcPr>
          <w:p w14:paraId="78622206" w14:textId="77777777" w:rsidR="00443F6B" w:rsidRDefault="00443F6B">
            <w:pPr>
              <w:keepLines/>
              <w:widowControl w:val="0"/>
              <w:spacing w:line="360" w:lineRule="auto"/>
              <w:ind w:firstLine="0"/>
              <w:rPr>
                <w:rFonts w:ascii="David" w:eastAsia="Arial" w:hAnsi="David"/>
                <w:kern w:val="2"/>
                <w:rtl/>
                <w14:ligatures w14:val="standardContextual"/>
              </w:rPr>
            </w:pPr>
          </w:p>
        </w:tc>
        <w:tc>
          <w:tcPr>
            <w:tcW w:w="6101" w:type="dxa"/>
          </w:tcPr>
          <w:p w14:paraId="67C03571" w14:textId="70AC5316" w:rsidR="00443F6B" w:rsidRDefault="00443F6B" w:rsidP="005F1176">
            <w:pPr>
              <w:keepLines/>
              <w:widowControl w:val="0"/>
              <w:spacing w:line="360" w:lineRule="auto"/>
              <w:ind w:firstLine="0"/>
              <w:rPr>
                <w:rFonts w:ascii="David" w:eastAsia="Arial" w:hAnsi="David"/>
                <w:kern w:val="2"/>
                <w:rtl/>
                <w14:ligatures w14:val="standardContextual"/>
              </w:rPr>
            </w:pPr>
            <w:bookmarkStart w:id="4892" w:name="_ETM_Q1_5604728"/>
            <w:bookmarkEnd w:id="4892"/>
            <w:r>
              <w:rPr>
                <w:rFonts w:ascii="David" w:eastAsia="Arial" w:hAnsi="David" w:hint="cs"/>
                <w:kern w:val="2"/>
                <w:rtl/>
                <w14:ligatures w14:val="standardContextual"/>
              </w:rPr>
              <w:t xml:space="preserve">(3) </w:t>
            </w:r>
            <w:bookmarkStart w:id="4893" w:name="_ETM_Q1_5605086"/>
            <w:bookmarkEnd w:id="4893"/>
            <w:r>
              <w:rPr>
                <w:rFonts w:ascii="David" w:eastAsia="Arial" w:hAnsi="David" w:hint="cs"/>
                <w:kern w:val="2"/>
                <w:rtl/>
                <w14:ligatures w14:val="standardContextual"/>
              </w:rPr>
              <w:t>האופן והמועד למסיר</w:t>
            </w:r>
            <w:bookmarkStart w:id="4894" w:name="_ETM_Q1_5606395"/>
            <w:bookmarkEnd w:id="4894"/>
            <w:r>
              <w:rPr>
                <w:rFonts w:ascii="David" w:eastAsia="Arial" w:hAnsi="David" w:hint="cs"/>
                <w:kern w:val="2"/>
                <w:rtl/>
                <w14:ligatures w14:val="standardContextual"/>
              </w:rPr>
              <w:t xml:space="preserve">ת פרטי רישום מהגורמים המנויים בסעיף </w:t>
            </w:r>
            <w:bookmarkStart w:id="4895" w:name="_ETM_Q1_5608174"/>
            <w:bookmarkEnd w:id="4895"/>
            <w:r>
              <w:rPr>
                <w:rFonts w:ascii="David" w:eastAsia="Arial" w:hAnsi="David" w:hint="cs"/>
                <w:kern w:val="2"/>
                <w:rtl/>
                <w14:ligatures w14:val="standardContextual"/>
              </w:rPr>
              <w:t>29(ג)</w:t>
            </w:r>
            <w:bookmarkStart w:id="4896" w:name="_ETM_Q1_5609456"/>
            <w:bookmarkEnd w:id="4896"/>
            <w:r>
              <w:rPr>
                <w:rFonts w:ascii="David" w:eastAsia="Arial" w:hAnsi="David" w:hint="cs"/>
                <w:kern w:val="2"/>
                <w:rtl/>
                <w14:ligatures w14:val="standardContextual"/>
              </w:rPr>
              <w:t xml:space="preserve"> למשטרה ומהמ</w:t>
            </w:r>
            <w:bookmarkStart w:id="4897" w:name="_ETM_Q1_5610895"/>
            <w:bookmarkEnd w:id="4897"/>
            <w:r>
              <w:rPr>
                <w:rFonts w:ascii="David" w:eastAsia="Arial" w:hAnsi="David" w:hint="cs"/>
                <w:kern w:val="2"/>
                <w:rtl/>
                <w14:ligatures w14:val="standardContextual"/>
              </w:rPr>
              <w:t>שטרה לגופים ולבע</w:t>
            </w:r>
            <w:bookmarkStart w:id="4898" w:name="_ETM_Q1_5612616"/>
            <w:bookmarkEnd w:id="4898"/>
            <w:r>
              <w:rPr>
                <w:rFonts w:ascii="David" w:eastAsia="Arial" w:hAnsi="David" w:hint="cs"/>
                <w:kern w:val="2"/>
                <w:rtl/>
                <w14:ligatures w14:val="standardContextual"/>
              </w:rPr>
              <w:t>לי התפקידים ה</w:t>
            </w:r>
            <w:bookmarkStart w:id="4899" w:name="_ETM_Q1_5613387"/>
            <w:bookmarkEnd w:id="4899"/>
            <w:r>
              <w:rPr>
                <w:rFonts w:ascii="David" w:eastAsia="Arial" w:hAnsi="David" w:hint="cs"/>
                <w:kern w:val="2"/>
                <w:rtl/>
                <w14:ligatures w14:val="standardContextual"/>
              </w:rPr>
              <w:t xml:space="preserve">זכאים לקבלו לפי </w:t>
            </w:r>
            <w:bookmarkStart w:id="4900" w:name="_ETM_Q1_5615494"/>
            <w:bookmarkEnd w:id="4900"/>
            <w:r>
              <w:rPr>
                <w:rFonts w:ascii="David" w:eastAsia="Arial" w:hAnsi="David" w:hint="cs"/>
                <w:kern w:val="2"/>
                <w:rtl/>
                <w14:ligatures w14:val="standardContextual"/>
              </w:rPr>
              <w:t>סעיף 31</w:t>
            </w:r>
            <w:bookmarkStart w:id="4901" w:name="_ETM_Q1_5614734"/>
            <w:bookmarkEnd w:id="4901"/>
            <w:r>
              <w:rPr>
                <w:rFonts w:ascii="David" w:eastAsia="Arial" w:hAnsi="David" w:hint="cs"/>
                <w:kern w:val="2"/>
                <w:rtl/>
                <w14:ligatures w14:val="standardContextual"/>
              </w:rPr>
              <w:t xml:space="preserve">. </w:t>
            </w:r>
            <w:bookmarkStart w:id="4902" w:name="_ETM_Q1_5614590"/>
            <w:bookmarkStart w:id="4903" w:name="_ETM_Q1_5614995"/>
            <w:bookmarkStart w:id="4904" w:name="_ETM_Q1_5614153"/>
            <w:bookmarkEnd w:id="4902"/>
            <w:bookmarkEnd w:id="4903"/>
            <w:bookmarkEnd w:id="4904"/>
          </w:p>
        </w:tc>
      </w:tr>
      <w:tr w:rsidR="00443F6B" w14:paraId="2DCC6D6A" w14:textId="77777777" w:rsidTr="00443F6B">
        <w:trPr>
          <w:cantSplit/>
          <w:trHeight w:val="45"/>
        </w:trPr>
        <w:tc>
          <w:tcPr>
            <w:tcW w:w="1854" w:type="dxa"/>
          </w:tcPr>
          <w:p w14:paraId="50F5FDF8" w14:textId="5CDBA446" w:rsidR="00443F6B" w:rsidRDefault="00443F6B">
            <w:pPr>
              <w:keepLines/>
              <w:widowControl w:val="0"/>
              <w:tabs>
                <w:tab w:val="left" w:pos="624"/>
                <w:tab w:val="left" w:pos="1247"/>
              </w:tabs>
              <w:snapToGrid w:val="0"/>
              <w:spacing w:line="360" w:lineRule="auto"/>
              <w:ind w:firstLine="0"/>
              <w:jc w:val="left"/>
              <w:outlineLvl w:val="2"/>
              <w:rPr>
                <w:rFonts w:ascii="David" w:eastAsia="Arial Unicode MS" w:hAnsi="David"/>
                <w:kern w:val="2"/>
                <w14:ligatures w14:val="standardContextual"/>
              </w:rPr>
            </w:pPr>
            <w:bookmarkStart w:id="4905" w:name="_ETM_Q1_5606871"/>
            <w:bookmarkStart w:id="4906" w:name="_ETM_Q1_5605206"/>
            <w:bookmarkStart w:id="4907" w:name="_ETM_Q1_5604064"/>
            <w:bookmarkStart w:id="4908" w:name="_ETM_Q1_5614788" w:colFirst="2" w:colLast="2"/>
            <w:bookmarkEnd w:id="4905"/>
            <w:bookmarkEnd w:id="4906"/>
            <w:bookmarkEnd w:id="4907"/>
          </w:p>
        </w:tc>
        <w:tc>
          <w:tcPr>
            <w:tcW w:w="425" w:type="dxa"/>
          </w:tcPr>
          <w:p w14:paraId="081CF63A" w14:textId="77777777" w:rsidR="00443F6B" w:rsidRDefault="00443F6B">
            <w:pPr>
              <w:keepLines/>
              <w:widowControl w:val="0"/>
              <w:tabs>
                <w:tab w:val="left" w:pos="624"/>
                <w:tab w:val="left" w:pos="1247"/>
              </w:tabs>
              <w:snapToGrid w:val="0"/>
              <w:spacing w:line="360" w:lineRule="auto"/>
              <w:ind w:firstLine="0"/>
              <w:jc w:val="left"/>
              <w:rPr>
                <w:rFonts w:ascii="David" w:eastAsia="Arial Unicode MS" w:hAnsi="David"/>
                <w:kern w:val="2"/>
                <w14:ligatures w14:val="standardContextual"/>
              </w:rPr>
            </w:pPr>
          </w:p>
        </w:tc>
        <w:tc>
          <w:tcPr>
            <w:tcW w:w="6811" w:type="dxa"/>
            <w:gridSpan w:val="2"/>
          </w:tcPr>
          <w:p w14:paraId="6AE351F7" w14:textId="69940395" w:rsidR="00443F6B" w:rsidRDefault="00443F6B" w:rsidP="005F1176">
            <w:pPr>
              <w:keepLines/>
              <w:widowControl w:val="0"/>
              <w:spacing w:line="360" w:lineRule="auto"/>
              <w:ind w:firstLine="0"/>
              <w:rPr>
                <w:rFonts w:ascii="David" w:eastAsia="Arial" w:hAnsi="David"/>
                <w:kern w:val="2"/>
                <w:rtl/>
                <w14:ligatures w14:val="standardContextual"/>
              </w:rPr>
            </w:pPr>
            <w:r>
              <w:rPr>
                <w:rFonts w:ascii="David" w:eastAsia="Arial" w:hAnsi="David" w:hint="cs"/>
                <w:kern w:val="2"/>
                <w:rtl/>
                <w14:ligatures w14:val="standardContextual"/>
              </w:rPr>
              <w:t>(ב) שר המשפט</w:t>
            </w:r>
            <w:bookmarkStart w:id="4909" w:name="_ETM_Q1_5616393"/>
            <w:bookmarkEnd w:id="4909"/>
            <w:r>
              <w:rPr>
                <w:rFonts w:ascii="David" w:eastAsia="Arial" w:hAnsi="David" w:hint="cs"/>
                <w:kern w:val="2"/>
                <w:rtl/>
                <w14:ligatures w14:val="standardContextual"/>
              </w:rPr>
              <w:t>ים רשאי, באישור ועדת הכלכלה</w:t>
            </w:r>
            <w:bookmarkStart w:id="4910" w:name="_ETM_Q1_5617847"/>
            <w:bookmarkEnd w:id="4910"/>
            <w:r>
              <w:rPr>
                <w:rFonts w:ascii="David" w:eastAsia="Arial" w:hAnsi="David" w:hint="cs"/>
                <w:kern w:val="2"/>
                <w:rtl/>
                <w14:ligatures w14:val="standardContextual"/>
              </w:rPr>
              <w:t xml:space="preserve"> של </w:t>
            </w:r>
            <w:bookmarkStart w:id="4911" w:name="_ETM_Q1_5618140"/>
            <w:bookmarkEnd w:id="4911"/>
            <w:r>
              <w:rPr>
                <w:rFonts w:ascii="David" w:eastAsia="Arial" w:hAnsi="David" w:hint="cs"/>
                <w:kern w:val="2"/>
                <w:rtl/>
                <w14:ligatures w14:val="standardContextual"/>
              </w:rPr>
              <w:t>הכנסת, להתקין תקנות בע</w:t>
            </w:r>
            <w:bookmarkStart w:id="4912" w:name="_ETM_Q1_5619820"/>
            <w:bookmarkStart w:id="4913" w:name="_ETM_Q1_5620305"/>
            <w:bookmarkEnd w:id="4912"/>
            <w:bookmarkEnd w:id="4913"/>
            <w:r>
              <w:rPr>
                <w:rFonts w:ascii="David" w:eastAsia="Arial" w:hAnsi="David" w:hint="cs"/>
                <w:kern w:val="2"/>
                <w:rtl/>
                <w14:ligatures w14:val="standardContextual"/>
              </w:rPr>
              <w:t>נ</w:t>
            </w:r>
            <w:bookmarkStart w:id="4914" w:name="_ETM_Q1_5619735"/>
            <w:bookmarkEnd w:id="4914"/>
            <w:r>
              <w:rPr>
                <w:rFonts w:ascii="David" w:eastAsia="Arial" w:hAnsi="David" w:hint="cs"/>
                <w:kern w:val="2"/>
                <w:rtl/>
                <w14:ligatures w14:val="standardContextual"/>
              </w:rPr>
              <w:t>י</w:t>
            </w:r>
            <w:bookmarkStart w:id="4915" w:name="_ETM_Q1_5619520"/>
            <w:bookmarkEnd w:id="4915"/>
            <w:r>
              <w:rPr>
                <w:rFonts w:ascii="David" w:eastAsia="Arial" w:hAnsi="David" w:hint="cs"/>
                <w:kern w:val="2"/>
                <w:rtl/>
                <w14:ligatures w14:val="standardContextual"/>
              </w:rPr>
              <w:t>ינים אלה:</w:t>
            </w:r>
            <w:bookmarkStart w:id="4916" w:name="_ETM_Q1_5620237"/>
            <w:bookmarkEnd w:id="4916"/>
          </w:p>
        </w:tc>
      </w:tr>
      <w:tr w:rsidR="00443F6B" w14:paraId="1DA420EC" w14:textId="77777777" w:rsidTr="00443F6B">
        <w:trPr>
          <w:cantSplit/>
          <w:trHeight w:val="45"/>
        </w:trPr>
        <w:tc>
          <w:tcPr>
            <w:tcW w:w="1854" w:type="dxa"/>
          </w:tcPr>
          <w:p w14:paraId="7A7DFA60" w14:textId="77777777" w:rsidR="00443F6B" w:rsidRDefault="00443F6B">
            <w:pPr>
              <w:keepLines/>
              <w:widowControl w:val="0"/>
              <w:tabs>
                <w:tab w:val="left" w:pos="624"/>
                <w:tab w:val="left" w:pos="1247"/>
              </w:tabs>
              <w:snapToGrid w:val="0"/>
              <w:spacing w:line="360" w:lineRule="auto"/>
              <w:ind w:firstLine="0"/>
              <w:jc w:val="left"/>
              <w:outlineLvl w:val="2"/>
              <w:rPr>
                <w:rFonts w:ascii="David" w:eastAsia="Arial Unicode MS" w:hAnsi="David"/>
                <w:kern w:val="2"/>
                <w14:ligatures w14:val="standardContextual"/>
              </w:rPr>
            </w:pPr>
            <w:bookmarkStart w:id="4917" w:name="_ETM_Q1_5619733"/>
            <w:bookmarkEnd w:id="4917"/>
          </w:p>
        </w:tc>
        <w:tc>
          <w:tcPr>
            <w:tcW w:w="425" w:type="dxa"/>
          </w:tcPr>
          <w:p w14:paraId="4DFB3AEC" w14:textId="77777777" w:rsidR="00443F6B" w:rsidRDefault="00443F6B">
            <w:pPr>
              <w:keepLines/>
              <w:widowControl w:val="0"/>
              <w:tabs>
                <w:tab w:val="left" w:pos="624"/>
                <w:tab w:val="left" w:pos="1247"/>
              </w:tabs>
              <w:snapToGrid w:val="0"/>
              <w:spacing w:line="360" w:lineRule="auto"/>
              <w:ind w:firstLine="0"/>
              <w:jc w:val="left"/>
              <w:rPr>
                <w:rFonts w:ascii="David" w:eastAsia="Arial Unicode MS" w:hAnsi="David"/>
                <w:kern w:val="2"/>
                <w14:ligatures w14:val="standardContextual"/>
              </w:rPr>
            </w:pPr>
          </w:p>
        </w:tc>
        <w:tc>
          <w:tcPr>
            <w:tcW w:w="710" w:type="dxa"/>
          </w:tcPr>
          <w:p w14:paraId="7CC8A285" w14:textId="77777777" w:rsidR="00443F6B" w:rsidRDefault="00443F6B" w:rsidP="005F1176">
            <w:pPr>
              <w:keepLines/>
              <w:widowControl w:val="0"/>
              <w:spacing w:line="360" w:lineRule="auto"/>
              <w:ind w:firstLine="0"/>
              <w:rPr>
                <w:rFonts w:ascii="David" w:eastAsia="Arial" w:hAnsi="David"/>
                <w:kern w:val="2"/>
                <w:rtl/>
                <w14:ligatures w14:val="standardContextual"/>
              </w:rPr>
            </w:pPr>
          </w:p>
        </w:tc>
        <w:tc>
          <w:tcPr>
            <w:tcW w:w="6101" w:type="dxa"/>
          </w:tcPr>
          <w:p w14:paraId="3A1047ED" w14:textId="6F839A96" w:rsidR="00443F6B" w:rsidRDefault="00443F6B" w:rsidP="005F1176">
            <w:pPr>
              <w:keepLines/>
              <w:widowControl w:val="0"/>
              <w:spacing w:line="360" w:lineRule="auto"/>
              <w:ind w:firstLine="0"/>
              <w:rPr>
                <w:rFonts w:ascii="David" w:eastAsia="Arial" w:hAnsi="David"/>
                <w:kern w:val="2"/>
                <w:rtl/>
                <w14:ligatures w14:val="standardContextual"/>
              </w:rPr>
            </w:pPr>
            <w:r>
              <w:rPr>
                <w:rFonts w:ascii="David" w:eastAsia="Arial" w:hAnsi="David" w:hint="cs"/>
                <w:kern w:val="2"/>
                <w:rtl/>
                <w14:ligatures w14:val="standardContextual"/>
              </w:rPr>
              <w:t xml:space="preserve">(1) </w:t>
            </w:r>
            <w:bookmarkStart w:id="4918" w:name="_ETM_Q1_5619873"/>
            <w:bookmarkEnd w:id="4918"/>
            <w:r>
              <w:rPr>
                <w:rFonts w:ascii="David" w:eastAsia="Arial" w:hAnsi="David" w:hint="cs"/>
                <w:kern w:val="2"/>
                <w:rtl/>
                <w14:ligatures w14:val="standardContextual"/>
              </w:rPr>
              <w:t xml:space="preserve">גופים נוספים החייבים </w:t>
            </w:r>
            <w:bookmarkStart w:id="4919" w:name="_ETM_Q1_5622343"/>
            <w:bookmarkEnd w:id="4919"/>
            <w:r>
              <w:rPr>
                <w:rFonts w:ascii="David" w:eastAsia="Arial" w:hAnsi="David" w:hint="cs"/>
                <w:kern w:val="2"/>
                <w:rtl/>
                <w14:ligatures w14:val="standardContextual"/>
              </w:rPr>
              <w:t>בחובת המסירה לפי סעיף 29(ג) א</w:t>
            </w:r>
            <w:bookmarkStart w:id="4920" w:name="_ETM_Q1_5624887"/>
            <w:bookmarkEnd w:id="4920"/>
            <w:r>
              <w:rPr>
                <w:rFonts w:ascii="David" w:eastAsia="Arial" w:hAnsi="David" w:hint="cs"/>
                <w:kern w:val="2"/>
                <w:rtl/>
                <w14:ligatures w14:val="standardContextual"/>
              </w:rPr>
              <w:t xml:space="preserve">ו גופים שחובה זו לא </w:t>
            </w:r>
            <w:bookmarkStart w:id="4921" w:name="_ETM_Q1_5626830"/>
            <w:bookmarkEnd w:id="4921"/>
            <w:r>
              <w:rPr>
                <w:rFonts w:ascii="David" w:eastAsia="Arial" w:hAnsi="David" w:hint="cs"/>
                <w:kern w:val="2"/>
                <w:rtl/>
                <w14:ligatures w14:val="standardContextual"/>
              </w:rPr>
              <w:t>תחול לגביה</w:t>
            </w:r>
            <w:bookmarkStart w:id="4922" w:name="_ETM_Q1_5626118"/>
            <w:bookmarkEnd w:id="4922"/>
            <w:r>
              <w:rPr>
                <w:rFonts w:ascii="David" w:eastAsia="Arial" w:hAnsi="David" w:hint="cs"/>
                <w:kern w:val="2"/>
                <w:rtl/>
                <w14:ligatures w14:val="standardContextual"/>
              </w:rPr>
              <w:t>ם;</w:t>
            </w:r>
          </w:p>
        </w:tc>
      </w:tr>
      <w:tr w:rsidR="00443F6B" w14:paraId="6062FCD5" w14:textId="77777777" w:rsidTr="00443F6B">
        <w:trPr>
          <w:cantSplit/>
          <w:trHeight w:val="45"/>
        </w:trPr>
        <w:tc>
          <w:tcPr>
            <w:tcW w:w="1854" w:type="dxa"/>
          </w:tcPr>
          <w:p w14:paraId="59BAC860" w14:textId="77777777" w:rsidR="00443F6B" w:rsidRDefault="00443F6B">
            <w:pPr>
              <w:keepLines/>
              <w:widowControl w:val="0"/>
              <w:tabs>
                <w:tab w:val="left" w:pos="624"/>
                <w:tab w:val="left" w:pos="1247"/>
              </w:tabs>
              <w:snapToGrid w:val="0"/>
              <w:spacing w:line="360" w:lineRule="auto"/>
              <w:ind w:firstLine="0"/>
              <w:jc w:val="left"/>
              <w:outlineLvl w:val="2"/>
              <w:rPr>
                <w:rFonts w:ascii="David" w:eastAsia="Arial Unicode MS" w:hAnsi="David"/>
                <w:kern w:val="2"/>
                <w14:ligatures w14:val="standardContextual"/>
              </w:rPr>
            </w:pPr>
          </w:p>
        </w:tc>
        <w:tc>
          <w:tcPr>
            <w:tcW w:w="425" w:type="dxa"/>
          </w:tcPr>
          <w:p w14:paraId="6DA602FC" w14:textId="77777777" w:rsidR="00443F6B" w:rsidRDefault="00443F6B">
            <w:pPr>
              <w:keepLines/>
              <w:widowControl w:val="0"/>
              <w:tabs>
                <w:tab w:val="left" w:pos="624"/>
                <w:tab w:val="left" w:pos="1247"/>
              </w:tabs>
              <w:snapToGrid w:val="0"/>
              <w:spacing w:line="360" w:lineRule="auto"/>
              <w:ind w:firstLine="0"/>
              <w:jc w:val="left"/>
              <w:rPr>
                <w:rFonts w:ascii="David" w:eastAsia="Arial Unicode MS" w:hAnsi="David"/>
                <w:kern w:val="2"/>
                <w14:ligatures w14:val="standardContextual"/>
              </w:rPr>
            </w:pPr>
          </w:p>
        </w:tc>
        <w:tc>
          <w:tcPr>
            <w:tcW w:w="710" w:type="dxa"/>
          </w:tcPr>
          <w:p w14:paraId="14CD5DE8" w14:textId="77777777" w:rsidR="00443F6B" w:rsidRDefault="00443F6B" w:rsidP="005F1176">
            <w:pPr>
              <w:keepLines/>
              <w:widowControl w:val="0"/>
              <w:spacing w:line="360" w:lineRule="auto"/>
              <w:ind w:firstLine="0"/>
              <w:rPr>
                <w:rFonts w:ascii="David" w:eastAsia="Arial" w:hAnsi="David"/>
                <w:kern w:val="2"/>
                <w:rtl/>
                <w14:ligatures w14:val="standardContextual"/>
              </w:rPr>
            </w:pPr>
          </w:p>
        </w:tc>
        <w:tc>
          <w:tcPr>
            <w:tcW w:w="6101" w:type="dxa"/>
          </w:tcPr>
          <w:p w14:paraId="2598578A" w14:textId="3723F292" w:rsidR="00443F6B" w:rsidRDefault="00443F6B" w:rsidP="005F1176">
            <w:pPr>
              <w:keepLines/>
              <w:widowControl w:val="0"/>
              <w:spacing w:line="360" w:lineRule="auto"/>
              <w:ind w:firstLine="0"/>
              <w:rPr>
                <w:rFonts w:ascii="David" w:eastAsia="Arial" w:hAnsi="David"/>
                <w:kern w:val="2"/>
                <w:rtl/>
                <w14:ligatures w14:val="standardContextual"/>
              </w:rPr>
            </w:pPr>
            <w:r>
              <w:rPr>
                <w:rFonts w:ascii="David" w:eastAsia="Arial" w:hAnsi="David" w:hint="cs"/>
                <w:kern w:val="2"/>
                <w:rtl/>
                <w14:ligatures w14:val="standardContextual"/>
              </w:rPr>
              <w:t>(2) א</w:t>
            </w:r>
            <w:bookmarkStart w:id="4923" w:name="_ETM_Q1_5627545"/>
            <w:bookmarkEnd w:id="4923"/>
            <w:r>
              <w:rPr>
                <w:rFonts w:ascii="David" w:eastAsia="Arial" w:hAnsi="David" w:hint="cs"/>
                <w:kern w:val="2"/>
                <w:rtl/>
                <w14:ligatures w14:val="standardContextual"/>
              </w:rPr>
              <w:t>גרות בעד הגשת ערר לבית דין ל</w:t>
            </w:r>
            <w:bookmarkStart w:id="4924" w:name="_ETM_Q1_5629043"/>
            <w:bookmarkEnd w:id="4924"/>
            <w:r>
              <w:rPr>
                <w:rFonts w:ascii="David" w:eastAsia="Arial" w:hAnsi="David" w:hint="cs"/>
                <w:kern w:val="2"/>
                <w:rtl/>
                <w14:ligatures w14:val="standardContextual"/>
              </w:rPr>
              <w:t>תעבורה;</w:t>
            </w:r>
          </w:p>
        </w:tc>
      </w:tr>
      <w:tr w:rsidR="00443F6B" w14:paraId="75EE4B82" w14:textId="77777777" w:rsidTr="00443F6B">
        <w:trPr>
          <w:cantSplit/>
          <w:trHeight w:val="45"/>
        </w:trPr>
        <w:tc>
          <w:tcPr>
            <w:tcW w:w="1854" w:type="dxa"/>
          </w:tcPr>
          <w:p w14:paraId="0CBC84E0" w14:textId="77777777" w:rsidR="00443F6B" w:rsidRDefault="00443F6B">
            <w:pPr>
              <w:keepLines/>
              <w:widowControl w:val="0"/>
              <w:tabs>
                <w:tab w:val="left" w:pos="624"/>
                <w:tab w:val="left" w:pos="1247"/>
              </w:tabs>
              <w:snapToGrid w:val="0"/>
              <w:spacing w:line="360" w:lineRule="auto"/>
              <w:ind w:firstLine="0"/>
              <w:jc w:val="left"/>
              <w:outlineLvl w:val="2"/>
              <w:rPr>
                <w:rFonts w:ascii="David" w:eastAsia="Arial Unicode MS" w:hAnsi="David"/>
                <w:kern w:val="2"/>
                <w14:ligatures w14:val="standardContextual"/>
              </w:rPr>
            </w:pPr>
          </w:p>
        </w:tc>
        <w:tc>
          <w:tcPr>
            <w:tcW w:w="425" w:type="dxa"/>
          </w:tcPr>
          <w:p w14:paraId="37423A33" w14:textId="77777777" w:rsidR="00443F6B" w:rsidRDefault="00443F6B">
            <w:pPr>
              <w:keepLines/>
              <w:widowControl w:val="0"/>
              <w:tabs>
                <w:tab w:val="left" w:pos="624"/>
                <w:tab w:val="left" w:pos="1247"/>
              </w:tabs>
              <w:snapToGrid w:val="0"/>
              <w:spacing w:line="360" w:lineRule="auto"/>
              <w:ind w:firstLine="0"/>
              <w:jc w:val="left"/>
              <w:rPr>
                <w:rFonts w:ascii="David" w:eastAsia="Arial Unicode MS" w:hAnsi="David"/>
                <w:kern w:val="2"/>
                <w14:ligatures w14:val="standardContextual"/>
              </w:rPr>
            </w:pPr>
          </w:p>
        </w:tc>
        <w:tc>
          <w:tcPr>
            <w:tcW w:w="710" w:type="dxa"/>
          </w:tcPr>
          <w:p w14:paraId="02BF928B" w14:textId="77777777" w:rsidR="00443F6B" w:rsidRDefault="00443F6B" w:rsidP="005F1176">
            <w:pPr>
              <w:keepLines/>
              <w:widowControl w:val="0"/>
              <w:spacing w:line="360" w:lineRule="auto"/>
              <w:ind w:firstLine="0"/>
              <w:rPr>
                <w:rFonts w:ascii="David" w:eastAsia="Arial" w:hAnsi="David"/>
                <w:kern w:val="2"/>
                <w:rtl/>
                <w14:ligatures w14:val="standardContextual"/>
              </w:rPr>
            </w:pPr>
          </w:p>
        </w:tc>
        <w:tc>
          <w:tcPr>
            <w:tcW w:w="6101" w:type="dxa"/>
          </w:tcPr>
          <w:p w14:paraId="0A659413" w14:textId="53892009" w:rsidR="00443F6B" w:rsidRDefault="00443F6B" w:rsidP="005F1176">
            <w:pPr>
              <w:keepLines/>
              <w:widowControl w:val="0"/>
              <w:spacing w:line="360" w:lineRule="auto"/>
              <w:ind w:firstLine="0"/>
              <w:rPr>
                <w:rFonts w:ascii="David" w:eastAsia="Arial" w:hAnsi="David"/>
                <w:kern w:val="2"/>
                <w:rtl/>
                <w14:ligatures w14:val="standardContextual"/>
              </w:rPr>
            </w:pPr>
            <w:bookmarkStart w:id="4925" w:name="_ETM_Q1_5630426"/>
            <w:bookmarkEnd w:id="4925"/>
            <w:r>
              <w:rPr>
                <w:rFonts w:ascii="David" w:eastAsia="Arial" w:hAnsi="David" w:hint="cs"/>
                <w:kern w:val="2"/>
                <w:rtl/>
                <w14:ligatures w14:val="standardContextual"/>
              </w:rPr>
              <w:t>(3) קבי</w:t>
            </w:r>
            <w:bookmarkStart w:id="4926" w:name="_ETM_Q1_5630895"/>
            <w:bookmarkEnd w:id="4926"/>
            <w:r>
              <w:rPr>
                <w:rFonts w:ascii="David" w:eastAsia="Arial" w:hAnsi="David" w:hint="cs"/>
                <w:kern w:val="2"/>
                <w:rtl/>
                <w14:ligatures w14:val="standardContextual"/>
              </w:rPr>
              <w:t>ע</w:t>
            </w:r>
            <w:bookmarkStart w:id="4927" w:name="_ETM_Q1_5631126"/>
            <w:bookmarkEnd w:id="4927"/>
            <w:r>
              <w:rPr>
                <w:rFonts w:ascii="David" w:eastAsia="Arial" w:hAnsi="David" w:hint="cs"/>
                <w:kern w:val="2"/>
                <w:rtl/>
                <w14:ligatures w14:val="standardContextual"/>
              </w:rPr>
              <w:t>ת שיעורים או שיע</w:t>
            </w:r>
            <w:bookmarkStart w:id="4928" w:name="_ETM_Q1_5631167"/>
            <w:bookmarkEnd w:id="4928"/>
            <w:r>
              <w:rPr>
                <w:rFonts w:ascii="David" w:eastAsia="Arial" w:hAnsi="David" w:hint="cs"/>
                <w:kern w:val="2"/>
                <w:rtl/>
                <w14:ligatures w14:val="standardContextual"/>
              </w:rPr>
              <w:t>ורים מ</w:t>
            </w:r>
            <w:bookmarkStart w:id="4929" w:name="_ETM_Q1_5632218"/>
            <w:bookmarkEnd w:id="4929"/>
            <w:r>
              <w:rPr>
                <w:rFonts w:ascii="David" w:eastAsia="Arial" w:hAnsi="David" w:hint="cs"/>
                <w:kern w:val="2"/>
                <w:rtl/>
                <w14:ligatures w14:val="standardContextual"/>
              </w:rPr>
              <w:t xml:space="preserve">רביים של הוצאות לשכר טרחה לבעלי </w:t>
            </w:r>
            <w:bookmarkStart w:id="4930" w:name="_ETM_Q1_5635838"/>
            <w:bookmarkEnd w:id="4930"/>
            <w:r>
              <w:rPr>
                <w:rFonts w:ascii="David" w:eastAsia="Arial" w:hAnsi="David" w:hint="cs"/>
                <w:kern w:val="2"/>
                <w:rtl/>
                <w14:ligatures w14:val="standardContextual"/>
              </w:rPr>
              <w:t>ד</w:t>
            </w:r>
            <w:bookmarkStart w:id="4931" w:name="_ETM_Q1_5633989"/>
            <w:bookmarkEnd w:id="4931"/>
            <w:r>
              <w:rPr>
                <w:rFonts w:ascii="David" w:eastAsia="Arial" w:hAnsi="David" w:hint="cs"/>
                <w:kern w:val="2"/>
                <w:rtl/>
                <w14:ligatures w14:val="standardContextual"/>
              </w:rPr>
              <w:t>ין או לעדים;</w:t>
            </w:r>
            <w:bookmarkStart w:id="4932" w:name="_ETM_Q1_5635496"/>
            <w:bookmarkEnd w:id="4932"/>
          </w:p>
        </w:tc>
      </w:tr>
      <w:tr w:rsidR="00443F6B" w14:paraId="616E7079" w14:textId="77777777" w:rsidTr="00443F6B">
        <w:trPr>
          <w:cantSplit/>
          <w:trHeight w:val="45"/>
        </w:trPr>
        <w:tc>
          <w:tcPr>
            <w:tcW w:w="1854" w:type="dxa"/>
          </w:tcPr>
          <w:p w14:paraId="51B48856" w14:textId="77777777" w:rsidR="00443F6B" w:rsidRDefault="00443F6B">
            <w:pPr>
              <w:keepLines/>
              <w:widowControl w:val="0"/>
              <w:tabs>
                <w:tab w:val="left" w:pos="624"/>
                <w:tab w:val="left" w:pos="1247"/>
              </w:tabs>
              <w:snapToGrid w:val="0"/>
              <w:spacing w:line="360" w:lineRule="auto"/>
              <w:ind w:firstLine="0"/>
              <w:jc w:val="left"/>
              <w:outlineLvl w:val="2"/>
              <w:rPr>
                <w:rFonts w:ascii="David" w:eastAsia="Arial Unicode MS" w:hAnsi="David"/>
                <w:kern w:val="2"/>
                <w14:ligatures w14:val="standardContextual"/>
              </w:rPr>
            </w:pPr>
            <w:bookmarkStart w:id="4933" w:name="_ETM_Q1_5634841"/>
            <w:bookmarkStart w:id="4934" w:name="_ETM_Q1_5635656" w:colFirst="2" w:colLast="3"/>
            <w:bookmarkEnd w:id="4933"/>
          </w:p>
        </w:tc>
        <w:tc>
          <w:tcPr>
            <w:tcW w:w="425" w:type="dxa"/>
          </w:tcPr>
          <w:p w14:paraId="15DF2C47" w14:textId="77777777" w:rsidR="00443F6B" w:rsidRDefault="00443F6B">
            <w:pPr>
              <w:keepLines/>
              <w:widowControl w:val="0"/>
              <w:tabs>
                <w:tab w:val="left" w:pos="624"/>
                <w:tab w:val="left" w:pos="1247"/>
              </w:tabs>
              <w:snapToGrid w:val="0"/>
              <w:spacing w:line="360" w:lineRule="auto"/>
              <w:ind w:firstLine="0"/>
              <w:jc w:val="left"/>
              <w:rPr>
                <w:rFonts w:ascii="David" w:eastAsia="Arial Unicode MS" w:hAnsi="David"/>
                <w:kern w:val="2"/>
                <w14:ligatures w14:val="standardContextual"/>
              </w:rPr>
            </w:pPr>
          </w:p>
        </w:tc>
        <w:tc>
          <w:tcPr>
            <w:tcW w:w="6811" w:type="dxa"/>
            <w:gridSpan w:val="2"/>
          </w:tcPr>
          <w:p w14:paraId="2E7BE0DE" w14:textId="77566B9D" w:rsidR="00443F6B" w:rsidRDefault="00443F6B" w:rsidP="00443F6B">
            <w:pPr>
              <w:keepLines/>
              <w:widowControl w:val="0"/>
              <w:spacing w:line="360" w:lineRule="auto"/>
              <w:ind w:firstLine="0"/>
              <w:rPr>
                <w:rFonts w:ascii="David" w:eastAsia="Arial" w:hAnsi="David"/>
                <w:kern w:val="2"/>
                <w:rtl/>
                <w14:ligatures w14:val="standardContextual"/>
              </w:rPr>
            </w:pPr>
            <w:bookmarkStart w:id="4935" w:name="_ETM_Q1_5634608"/>
            <w:bookmarkEnd w:id="4935"/>
            <w:r>
              <w:rPr>
                <w:rFonts w:ascii="David" w:eastAsia="Arial" w:hAnsi="David" w:hint="cs"/>
                <w:kern w:val="2"/>
                <w:rtl/>
                <w14:ligatures w14:val="standardContextual"/>
              </w:rPr>
              <w:t>(ג)</w:t>
            </w:r>
            <w:bookmarkStart w:id="4936" w:name="_ETM_Q1_5636408"/>
            <w:bookmarkEnd w:id="4936"/>
            <w:r>
              <w:rPr>
                <w:rFonts w:ascii="David" w:eastAsia="Arial" w:hAnsi="David" w:hint="cs"/>
                <w:kern w:val="2"/>
                <w:rtl/>
                <w14:ligatures w14:val="standardContextual"/>
              </w:rPr>
              <w:t xml:space="preserve"> שר המשפטים, בהס</w:t>
            </w:r>
            <w:bookmarkStart w:id="4937" w:name="_ETM_Q1_5637718"/>
            <w:bookmarkEnd w:id="4937"/>
            <w:r>
              <w:rPr>
                <w:rFonts w:ascii="David" w:eastAsia="Arial" w:hAnsi="David" w:hint="cs"/>
                <w:kern w:val="2"/>
                <w:rtl/>
                <w14:ligatures w14:val="standardContextual"/>
              </w:rPr>
              <w:t>כמת השר לביטח</w:t>
            </w:r>
            <w:bookmarkStart w:id="4938" w:name="_ETM_Q1_5638663"/>
            <w:bookmarkEnd w:id="4938"/>
            <w:r>
              <w:rPr>
                <w:rFonts w:ascii="David" w:eastAsia="Arial" w:hAnsi="David" w:hint="cs"/>
                <w:kern w:val="2"/>
                <w:rtl/>
                <w14:ligatures w14:val="standardContextual"/>
              </w:rPr>
              <w:t xml:space="preserve">ון לאומי </w:t>
            </w:r>
            <w:bookmarkStart w:id="4939" w:name="_ETM_Q1_5639548"/>
            <w:bookmarkEnd w:id="4939"/>
            <w:r>
              <w:rPr>
                <w:rFonts w:ascii="David" w:eastAsia="Arial" w:hAnsi="David" w:hint="cs"/>
                <w:kern w:val="2"/>
                <w:rtl/>
                <w14:ligatures w14:val="standardContextual"/>
              </w:rPr>
              <w:t>והשר הממונה ובאישור</w:t>
            </w:r>
            <w:bookmarkStart w:id="4940" w:name="_ETM_Q1_5640748"/>
            <w:bookmarkEnd w:id="4940"/>
            <w:r>
              <w:rPr>
                <w:rFonts w:ascii="David" w:eastAsia="Arial" w:hAnsi="David" w:hint="cs"/>
                <w:kern w:val="2"/>
                <w:rtl/>
                <w14:ligatures w14:val="standardContextual"/>
              </w:rPr>
              <w:t xml:space="preserve"> ועדת הכלכלה של הכנסת, ראשי </w:t>
            </w:r>
            <w:bookmarkStart w:id="4941" w:name="_ETM_Q1_5642668"/>
            <w:bookmarkEnd w:id="4941"/>
            <w:r>
              <w:rPr>
                <w:rFonts w:ascii="David" w:eastAsia="Arial" w:hAnsi="David" w:hint="cs"/>
                <w:kern w:val="2"/>
                <w:rtl/>
                <w14:ligatures w14:val="standardContextual"/>
              </w:rPr>
              <w:t xml:space="preserve">לקבוע בצו </w:t>
            </w:r>
            <w:bookmarkStart w:id="4942" w:name="_ETM_Q1_5645447"/>
            <w:bookmarkEnd w:id="4942"/>
            <w:r>
              <w:rPr>
                <w:rFonts w:ascii="David" w:eastAsia="Arial" w:hAnsi="David" w:hint="cs"/>
                <w:kern w:val="2"/>
                <w:rtl/>
                <w14:ligatures w14:val="standardContextual"/>
              </w:rPr>
              <w:t>כי</w:t>
            </w:r>
            <w:bookmarkStart w:id="4943" w:name="_ETM_Q1_5643677"/>
            <w:bookmarkEnd w:id="4943"/>
            <w:r>
              <w:rPr>
                <w:rFonts w:ascii="David" w:eastAsia="Arial" w:hAnsi="David" w:hint="cs"/>
                <w:kern w:val="2"/>
                <w:rtl/>
                <w14:ligatures w14:val="standardContextual"/>
              </w:rPr>
              <w:t xml:space="preserve"> הסמכויות </w:t>
            </w:r>
            <w:bookmarkStart w:id="4944" w:name="_ETM_Q1_5642967"/>
            <w:bookmarkEnd w:id="4944"/>
            <w:r>
              <w:rPr>
                <w:rFonts w:ascii="David" w:eastAsia="Arial" w:hAnsi="David" w:hint="cs"/>
                <w:kern w:val="2"/>
                <w:rtl/>
                <w14:ligatures w14:val="standardContextual"/>
              </w:rPr>
              <w:t>הנ</w:t>
            </w:r>
            <w:bookmarkStart w:id="4945" w:name="_ETM_Q1_5644045"/>
            <w:bookmarkEnd w:id="4945"/>
            <w:r>
              <w:rPr>
                <w:rFonts w:ascii="David" w:eastAsia="Arial" w:hAnsi="David" w:hint="cs"/>
                <w:kern w:val="2"/>
                <w:rtl/>
                <w14:ligatures w14:val="standardContextual"/>
              </w:rPr>
              <w:t>תונות לשוטר לפי סעי</w:t>
            </w:r>
            <w:bookmarkStart w:id="4946" w:name="_ETM_Q1_5645450"/>
            <w:bookmarkStart w:id="4947" w:name="_ETM_Q1_5644171"/>
            <w:bookmarkEnd w:id="4946"/>
            <w:bookmarkEnd w:id="4947"/>
            <w:r>
              <w:rPr>
                <w:rFonts w:ascii="David" w:eastAsia="Arial" w:hAnsi="David" w:hint="cs"/>
                <w:kern w:val="2"/>
                <w:rtl/>
                <w14:ligatures w14:val="standardContextual"/>
              </w:rPr>
              <w:t>פים 2א(א)(2) ו</w:t>
            </w:r>
            <w:bookmarkStart w:id="4948" w:name="_ETM_Q1_5645871"/>
            <w:bookmarkEnd w:id="4948"/>
            <w:r>
              <w:rPr>
                <w:rFonts w:ascii="David" w:eastAsia="Arial" w:hAnsi="David" w:hint="cs"/>
                <w:kern w:val="2"/>
                <w:rtl/>
                <w14:ligatures w14:val="standardContextual"/>
              </w:rPr>
              <w:t xml:space="preserve">-(ב) יהיו </w:t>
            </w:r>
            <w:bookmarkStart w:id="4949" w:name="_ETM_Q1_5650137"/>
            <w:bookmarkEnd w:id="4949"/>
            <w:r>
              <w:rPr>
                <w:rFonts w:ascii="David" w:eastAsia="Arial" w:hAnsi="David" w:hint="cs"/>
                <w:kern w:val="2"/>
                <w:rtl/>
                <w14:ligatures w14:val="standardContextual"/>
              </w:rPr>
              <w:t>נתונות גם למפקח, ב</w:t>
            </w:r>
            <w:bookmarkStart w:id="4950" w:name="_ETM_Q1_5651066"/>
            <w:bookmarkEnd w:id="4950"/>
            <w:r>
              <w:rPr>
                <w:rFonts w:ascii="David" w:eastAsia="Arial" w:hAnsi="David" w:hint="cs"/>
                <w:kern w:val="2"/>
                <w:rtl/>
                <w14:ligatures w14:val="standardContextual"/>
              </w:rPr>
              <w:t>שינויים שייקבעו בצו</w:t>
            </w:r>
            <w:bookmarkStart w:id="4951" w:name="_ETM_Q1_5652617"/>
            <w:bookmarkEnd w:id="4951"/>
            <w:r>
              <w:rPr>
                <w:rFonts w:ascii="David" w:eastAsia="Arial" w:hAnsi="David" w:hint="cs"/>
                <w:kern w:val="2"/>
                <w:rtl/>
                <w14:ligatures w14:val="standardContextual"/>
              </w:rPr>
              <w:t xml:space="preserve">, </w:t>
            </w:r>
            <w:bookmarkStart w:id="4952" w:name="_ETM_Q1_5652237"/>
            <w:bookmarkEnd w:id="4952"/>
            <w:r>
              <w:rPr>
                <w:rFonts w:ascii="David" w:eastAsia="Arial" w:hAnsi="David" w:hint="cs"/>
                <w:kern w:val="2"/>
                <w:rtl/>
                <w14:ligatures w14:val="standardContextual"/>
              </w:rPr>
              <w:t xml:space="preserve">בסעיף זה </w:t>
            </w:r>
            <w:bookmarkStart w:id="4953" w:name="_ETM_Q1_5652359"/>
            <w:bookmarkEnd w:id="4953"/>
            <w:r>
              <w:rPr>
                <w:rFonts w:ascii="David" w:eastAsia="Arial" w:hAnsi="David" w:hint="cs"/>
                <w:kern w:val="2"/>
                <w:rtl/>
                <w14:ligatures w14:val="standardContextual"/>
              </w:rPr>
              <w:t xml:space="preserve">השר </w:t>
            </w:r>
            <w:bookmarkStart w:id="4954" w:name="_ETM_Q1_5653610"/>
            <w:bookmarkStart w:id="4955" w:name="_ETM_Q1_5652709"/>
            <w:bookmarkEnd w:id="4954"/>
            <w:bookmarkEnd w:id="4955"/>
            <w:r>
              <w:rPr>
                <w:rFonts w:ascii="David" w:eastAsia="Arial" w:hAnsi="David" w:hint="cs"/>
                <w:kern w:val="2"/>
                <w:rtl/>
                <w14:ligatures w14:val="standardContextual"/>
              </w:rPr>
              <w:t xml:space="preserve">"השר </w:t>
            </w:r>
            <w:bookmarkStart w:id="4956" w:name="_ETM_Q1_5654095"/>
            <w:bookmarkEnd w:id="4956"/>
            <w:r>
              <w:rPr>
                <w:rFonts w:ascii="David" w:eastAsia="Arial" w:hAnsi="David" w:hint="cs"/>
                <w:kern w:val="2"/>
                <w:rtl/>
                <w14:ligatures w14:val="standardContextual"/>
              </w:rPr>
              <w:t xml:space="preserve">הממונה" </w:t>
            </w:r>
            <w:r>
              <w:rPr>
                <w:rFonts w:ascii="David" w:eastAsia="Arial" w:hAnsi="David"/>
                <w:kern w:val="2"/>
                <w:rtl/>
                <w14:ligatures w14:val="standardContextual"/>
              </w:rPr>
              <w:t>–</w:t>
            </w:r>
            <w:r>
              <w:rPr>
                <w:rFonts w:ascii="David" w:eastAsia="Arial" w:hAnsi="David" w:hint="cs"/>
                <w:kern w:val="2"/>
                <w:rtl/>
                <w14:ligatures w14:val="standardContextual"/>
              </w:rPr>
              <w:t xml:space="preserve"> כל א</w:t>
            </w:r>
            <w:bookmarkStart w:id="4957" w:name="_ETM_Q1_5654399"/>
            <w:bookmarkEnd w:id="4957"/>
            <w:r>
              <w:rPr>
                <w:rFonts w:ascii="David" w:eastAsia="Arial" w:hAnsi="David" w:hint="cs"/>
                <w:kern w:val="2"/>
                <w:rtl/>
                <w14:ligatures w14:val="standardContextual"/>
              </w:rPr>
              <w:t>חד מאלה, לפי העניין</w:t>
            </w:r>
            <w:bookmarkStart w:id="4958" w:name="_ETM_Q1_5656995"/>
            <w:bookmarkStart w:id="4959" w:name="_ETM_Q1_5657054"/>
            <w:bookmarkStart w:id="4960" w:name="_ETM_Q1_5655785"/>
            <w:bookmarkEnd w:id="4958"/>
            <w:bookmarkEnd w:id="4959"/>
            <w:bookmarkEnd w:id="4960"/>
            <w:r>
              <w:rPr>
                <w:rFonts w:ascii="David" w:eastAsia="Arial" w:hAnsi="David" w:hint="cs"/>
                <w:kern w:val="2"/>
                <w:rtl/>
                <w14:ligatures w14:val="standardContextual"/>
              </w:rPr>
              <w:t>:</w:t>
            </w:r>
          </w:p>
        </w:tc>
      </w:tr>
      <w:tr w:rsidR="00443F6B" w14:paraId="1EF29B09" w14:textId="77777777" w:rsidTr="00443F6B">
        <w:trPr>
          <w:cantSplit/>
          <w:trHeight w:val="45"/>
        </w:trPr>
        <w:tc>
          <w:tcPr>
            <w:tcW w:w="1854" w:type="dxa"/>
          </w:tcPr>
          <w:p w14:paraId="60C1C4C3" w14:textId="77777777" w:rsidR="00443F6B" w:rsidRDefault="00443F6B">
            <w:pPr>
              <w:keepLines/>
              <w:widowControl w:val="0"/>
              <w:tabs>
                <w:tab w:val="left" w:pos="624"/>
                <w:tab w:val="left" w:pos="1247"/>
              </w:tabs>
              <w:snapToGrid w:val="0"/>
              <w:spacing w:line="360" w:lineRule="auto"/>
              <w:ind w:firstLine="0"/>
              <w:jc w:val="left"/>
              <w:outlineLvl w:val="2"/>
              <w:rPr>
                <w:rFonts w:ascii="David" w:eastAsia="Arial Unicode MS" w:hAnsi="David"/>
                <w:kern w:val="2"/>
                <w14:ligatures w14:val="standardContextual"/>
              </w:rPr>
            </w:pPr>
          </w:p>
        </w:tc>
        <w:tc>
          <w:tcPr>
            <w:tcW w:w="425" w:type="dxa"/>
          </w:tcPr>
          <w:p w14:paraId="04A658D1" w14:textId="77777777" w:rsidR="00443F6B" w:rsidRDefault="00443F6B">
            <w:pPr>
              <w:keepLines/>
              <w:widowControl w:val="0"/>
              <w:tabs>
                <w:tab w:val="left" w:pos="624"/>
                <w:tab w:val="left" w:pos="1247"/>
              </w:tabs>
              <w:snapToGrid w:val="0"/>
              <w:spacing w:line="360" w:lineRule="auto"/>
              <w:ind w:firstLine="0"/>
              <w:jc w:val="left"/>
              <w:rPr>
                <w:rFonts w:ascii="David" w:eastAsia="Arial Unicode MS" w:hAnsi="David"/>
                <w:kern w:val="2"/>
                <w14:ligatures w14:val="standardContextual"/>
              </w:rPr>
            </w:pPr>
          </w:p>
        </w:tc>
        <w:tc>
          <w:tcPr>
            <w:tcW w:w="710" w:type="dxa"/>
          </w:tcPr>
          <w:p w14:paraId="581F12B6" w14:textId="77777777" w:rsidR="00443F6B" w:rsidRDefault="00443F6B" w:rsidP="00443F6B">
            <w:pPr>
              <w:keepLines/>
              <w:widowControl w:val="0"/>
              <w:spacing w:line="360" w:lineRule="auto"/>
              <w:ind w:firstLine="0"/>
              <w:rPr>
                <w:rFonts w:ascii="David" w:eastAsia="Arial" w:hAnsi="David"/>
                <w:kern w:val="2"/>
                <w:rtl/>
                <w14:ligatures w14:val="standardContextual"/>
              </w:rPr>
            </w:pPr>
          </w:p>
        </w:tc>
        <w:tc>
          <w:tcPr>
            <w:tcW w:w="6101" w:type="dxa"/>
          </w:tcPr>
          <w:p w14:paraId="7CA9F395" w14:textId="1CE207E4" w:rsidR="00443F6B" w:rsidRDefault="00443F6B" w:rsidP="00443F6B">
            <w:pPr>
              <w:keepLines/>
              <w:widowControl w:val="0"/>
              <w:spacing w:line="360" w:lineRule="auto"/>
              <w:ind w:firstLine="0"/>
              <w:rPr>
                <w:rFonts w:ascii="David" w:eastAsia="Arial" w:hAnsi="David"/>
                <w:kern w:val="2"/>
                <w:rtl/>
                <w14:ligatures w14:val="standardContextual"/>
              </w:rPr>
            </w:pPr>
            <w:bookmarkStart w:id="4961" w:name="_ETM_Q1_5656176"/>
            <w:bookmarkStart w:id="4962" w:name="_ETM_Q1_5654576"/>
            <w:bookmarkEnd w:id="4961"/>
            <w:bookmarkEnd w:id="4962"/>
            <w:r>
              <w:rPr>
                <w:rFonts w:ascii="David" w:eastAsia="Arial" w:hAnsi="David" w:hint="cs"/>
                <w:kern w:val="2"/>
                <w:rtl/>
                <w14:ligatures w14:val="standardContextual"/>
              </w:rPr>
              <w:t>(1) לעניין מפקח שהוסמך</w:t>
            </w:r>
            <w:bookmarkStart w:id="4963" w:name="_ETM_Q1_5657039"/>
            <w:bookmarkEnd w:id="4963"/>
            <w:r>
              <w:rPr>
                <w:rFonts w:ascii="David" w:eastAsia="Arial" w:hAnsi="David" w:hint="cs"/>
                <w:kern w:val="2"/>
                <w:rtl/>
                <w14:ligatures w14:val="standardContextual"/>
              </w:rPr>
              <w:t xml:space="preserve"> </w:t>
            </w:r>
            <w:bookmarkStart w:id="4964" w:name="_ETM_Q1_5657260"/>
            <w:bookmarkEnd w:id="4964"/>
            <w:r>
              <w:rPr>
                <w:rFonts w:ascii="David" w:eastAsia="Arial" w:hAnsi="David" w:hint="cs"/>
                <w:kern w:val="2"/>
                <w:rtl/>
                <w14:ligatures w14:val="standardContextual"/>
              </w:rPr>
              <w:t xml:space="preserve">לפי סעיף 27 </w:t>
            </w:r>
            <w:r>
              <w:rPr>
                <w:rFonts w:ascii="David" w:eastAsia="Arial" w:hAnsi="David"/>
                <w:kern w:val="2"/>
                <w:rtl/>
                <w14:ligatures w14:val="standardContextual"/>
              </w:rPr>
              <w:t>–</w:t>
            </w:r>
            <w:r>
              <w:rPr>
                <w:rFonts w:ascii="David" w:eastAsia="Arial" w:hAnsi="David" w:hint="cs"/>
                <w:kern w:val="2"/>
                <w:rtl/>
                <w14:ligatures w14:val="standardContextual"/>
              </w:rPr>
              <w:t xml:space="preserve"> שר הפנ</w:t>
            </w:r>
            <w:bookmarkStart w:id="4965" w:name="_ETM_Q1_5658231"/>
            <w:bookmarkEnd w:id="4965"/>
            <w:r>
              <w:rPr>
                <w:rFonts w:ascii="David" w:eastAsia="Arial" w:hAnsi="David" w:hint="cs"/>
                <w:kern w:val="2"/>
                <w:rtl/>
                <w14:ligatures w14:val="standardContextual"/>
              </w:rPr>
              <w:t>ים;</w:t>
            </w:r>
          </w:p>
        </w:tc>
      </w:tr>
      <w:tr w:rsidR="00443F6B" w14:paraId="57AAF9ED" w14:textId="77777777" w:rsidTr="00443F6B">
        <w:trPr>
          <w:cantSplit/>
          <w:trHeight w:val="45"/>
        </w:trPr>
        <w:tc>
          <w:tcPr>
            <w:tcW w:w="1854" w:type="dxa"/>
          </w:tcPr>
          <w:p w14:paraId="415E24FF" w14:textId="77777777" w:rsidR="00443F6B" w:rsidRDefault="00443F6B">
            <w:pPr>
              <w:keepLines/>
              <w:widowControl w:val="0"/>
              <w:tabs>
                <w:tab w:val="left" w:pos="624"/>
                <w:tab w:val="left" w:pos="1247"/>
              </w:tabs>
              <w:snapToGrid w:val="0"/>
              <w:spacing w:line="360" w:lineRule="auto"/>
              <w:ind w:firstLine="0"/>
              <w:jc w:val="left"/>
              <w:outlineLvl w:val="2"/>
              <w:rPr>
                <w:rFonts w:ascii="David" w:eastAsia="Arial Unicode MS" w:hAnsi="David"/>
                <w:kern w:val="2"/>
                <w14:ligatures w14:val="standardContextual"/>
              </w:rPr>
            </w:pPr>
          </w:p>
        </w:tc>
        <w:tc>
          <w:tcPr>
            <w:tcW w:w="425" w:type="dxa"/>
          </w:tcPr>
          <w:p w14:paraId="53BE333C" w14:textId="77777777" w:rsidR="00443F6B" w:rsidRDefault="00443F6B">
            <w:pPr>
              <w:keepLines/>
              <w:widowControl w:val="0"/>
              <w:tabs>
                <w:tab w:val="left" w:pos="624"/>
                <w:tab w:val="left" w:pos="1247"/>
              </w:tabs>
              <w:snapToGrid w:val="0"/>
              <w:spacing w:line="360" w:lineRule="auto"/>
              <w:ind w:firstLine="0"/>
              <w:jc w:val="left"/>
              <w:rPr>
                <w:rFonts w:ascii="David" w:eastAsia="Arial Unicode MS" w:hAnsi="David"/>
                <w:kern w:val="2"/>
                <w14:ligatures w14:val="standardContextual"/>
              </w:rPr>
            </w:pPr>
          </w:p>
        </w:tc>
        <w:tc>
          <w:tcPr>
            <w:tcW w:w="710" w:type="dxa"/>
          </w:tcPr>
          <w:p w14:paraId="42C07484" w14:textId="77777777" w:rsidR="00443F6B" w:rsidRDefault="00443F6B" w:rsidP="00443F6B">
            <w:pPr>
              <w:keepLines/>
              <w:widowControl w:val="0"/>
              <w:spacing w:line="360" w:lineRule="auto"/>
              <w:ind w:firstLine="0"/>
              <w:rPr>
                <w:rFonts w:ascii="David" w:eastAsia="Arial" w:hAnsi="David"/>
                <w:kern w:val="2"/>
                <w:rtl/>
                <w14:ligatures w14:val="standardContextual"/>
              </w:rPr>
            </w:pPr>
          </w:p>
        </w:tc>
        <w:tc>
          <w:tcPr>
            <w:tcW w:w="6101" w:type="dxa"/>
          </w:tcPr>
          <w:p w14:paraId="6C42BF1F" w14:textId="44A55FE1" w:rsidR="00443F6B" w:rsidRDefault="00443F6B" w:rsidP="00443F6B">
            <w:pPr>
              <w:keepLines/>
              <w:widowControl w:val="0"/>
              <w:spacing w:line="360" w:lineRule="auto"/>
              <w:ind w:firstLine="0"/>
              <w:rPr>
                <w:rFonts w:ascii="David" w:eastAsia="Arial" w:hAnsi="David"/>
                <w:kern w:val="2"/>
                <w:rtl/>
                <w14:ligatures w14:val="standardContextual"/>
              </w:rPr>
            </w:pPr>
            <w:r>
              <w:rPr>
                <w:rFonts w:ascii="David" w:eastAsia="Arial" w:hAnsi="David" w:hint="cs"/>
                <w:kern w:val="2"/>
                <w:rtl/>
                <w14:ligatures w14:val="standardContextual"/>
              </w:rPr>
              <w:t>(2) ל</w:t>
            </w:r>
            <w:bookmarkStart w:id="4966" w:name="_ETM_Q1_5659538"/>
            <w:bookmarkEnd w:id="4966"/>
            <w:r>
              <w:rPr>
                <w:rFonts w:ascii="David" w:eastAsia="Arial" w:hAnsi="David" w:hint="cs"/>
                <w:kern w:val="2"/>
                <w:rtl/>
                <w14:ligatures w14:val="standardContextual"/>
              </w:rPr>
              <w:t xml:space="preserve">עניין מפקח שהוסמך לפי </w:t>
            </w:r>
            <w:bookmarkStart w:id="4967" w:name="_ETM_Q1_5661674"/>
            <w:bookmarkEnd w:id="4967"/>
            <w:r>
              <w:rPr>
                <w:rFonts w:ascii="David" w:eastAsia="Arial" w:hAnsi="David" w:hint="cs"/>
                <w:kern w:val="2"/>
                <w:rtl/>
                <w14:ligatures w14:val="standardContextual"/>
              </w:rPr>
              <w:t xml:space="preserve">סעיף 28 </w:t>
            </w:r>
            <w:r>
              <w:rPr>
                <w:rFonts w:ascii="David" w:eastAsia="Arial" w:hAnsi="David"/>
                <w:kern w:val="2"/>
                <w:rtl/>
                <w14:ligatures w14:val="standardContextual"/>
              </w:rPr>
              <w:t>–</w:t>
            </w:r>
            <w:r>
              <w:rPr>
                <w:rFonts w:ascii="David" w:eastAsia="Arial" w:hAnsi="David" w:hint="cs"/>
                <w:kern w:val="2"/>
                <w:rtl/>
                <w14:ligatures w14:val="standardContextual"/>
              </w:rPr>
              <w:t xml:space="preserve"> שר ה</w:t>
            </w:r>
            <w:bookmarkStart w:id="4968" w:name="_ETM_Q1_5662344"/>
            <w:bookmarkEnd w:id="4968"/>
            <w:r>
              <w:rPr>
                <w:rFonts w:ascii="David" w:eastAsia="Arial" w:hAnsi="David" w:hint="cs"/>
                <w:kern w:val="2"/>
                <w:rtl/>
                <w14:ligatures w14:val="standardContextual"/>
              </w:rPr>
              <w:t>תחבורה והבטיחות בדרכים</w:t>
            </w:r>
            <w:bookmarkStart w:id="4969" w:name="_ETM_Q1_5663426"/>
            <w:bookmarkEnd w:id="4969"/>
            <w:r>
              <w:rPr>
                <w:rFonts w:ascii="David" w:eastAsia="Arial" w:hAnsi="David" w:hint="cs"/>
                <w:kern w:val="2"/>
                <w:rtl/>
                <w14:ligatures w14:val="standardContextual"/>
              </w:rPr>
              <w:t>,</w:t>
            </w:r>
            <w:bookmarkStart w:id="4970" w:name="_ETM_Q1_5663590"/>
            <w:bookmarkStart w:id="4971" w:name="_ETM_Q1_5662626"/>
            <w:bookmarkEnd w:id="4970"/>
            <w:bookmarkEnd w:id="4971"/>
          </w:p>
        </w:tc>
      </w:tr>
      <w:tr w:rsidR="00443F6B" w14:paraId="3ADC04FB" w14:textId="77777777" w:rsidTr="00443F6B">
        <w:trPr>
          <w:cantSplit/>
          <w:trHeight w:val="45"/>
        </w:trPr>
        <w:tc>
          <w:tcPr>
            <w:tcW w:w="1854" w:type="dxa"/>
          </w:tcPr>
          <w:p w14:paraId="32129016" w14:textId="77777777" w:rsidR="00443F6B" w:rsidRDefault="00443F6B">
            <w:pPr>
              <w:keepLines/>
              <w:widowControl w:val="0"/>
              <w:tabs>
                <w:tab w:val="left" w:pos="624"/>
                <w:tab w:val="left" w:pos="1247"/>
              </w:tabs>
              <w:snapToGrid w:val="0"/>
              <w:spacing w:line="360" w:lineRule="auto"/>
              <w:ind w:firstLine="0"/>
              <w:jc w:val="left"/>
              <w:outlineLvl w:val="2"/>
              <w:rPr>
                <w:rFonts w:ascii="David" w:eastAsia="Arial Unicode MS" w:hAnsi="David"/>
                <w:kern w:val="2"/>
                <w14:ligatures w14:val="standardContextual"/>
              </w:rPr>
            </w:pPr>
            <w:bookmarkStart w:id="4972" w:name="_ETM_Q1_5663315"/>
            <w:bookmarkStart w:id="4973" w:name="_ETM_Q1_5663699" w:colFirst="2" w:colLast="3"/>
            <w:bookmarkEnd w:id="4972"/>
          </w:p>
        </w:tc>
        <w:tc>
          <w:tcPr>
            <w:tcW w:w="425" w:type="dxa"/>
          </w:tcPr>
          <w:p w14:paraId="0D2E6B92" w14:textId="77777777" w:rsidR="00443F6B" w:rsidRDefault="00443F6B">
            <w:pPr>
              <w:keepLines/>
              <w:widowControl w:val="0"/>
              <w:tabs>
                <w:tab w:val="left" w:pos="624"/>
                <w:tab w:val="left" w:pos="1247"/>
              </w:tabs>
              <w:snapToGrid w:val="0"/>
              <w:spacing w:line="360" w:lineRule="auto"/>
              <w:ind w:firstLine="0"/>
              <w:jc w:val="left"/>
              <w:rPr>
                <w:rFonts w:ascii="David" w:eastAsia="Arial Unicode MS" w:hAnsi="David"/>
                <w:kern w:val="2"/>
                <w14:ligatures w14:val="standardContextual"/>
              </w:rPr>
            </w:pPr>
          </w:p>
        </w:tc>
        <w:tc>
          <w:tcPr>
            <w:tcW w:w="6811" w:type="dxa"/>
            <w:gridSpan w:val="2"/>
          </w:tcPr>
          <w:p w14:paraId="0B89A718" w14:textId="7508423F" w:rsidR="00443F6B" w:rsidRDefault="00443F6B" w:rsidP="00443F6B">
            <w:pPr>
              <w:keepLines/>
              <w:widowControl w:val="0"/>
              <w:spacing w:line="360" w:lineRule="auto"/>
              <w:ind w:firstLine="0"/>
              <w:rPr>
                <w:rFonts w:ascii="David" w:eastAsia="Arial" w:hAnsi="David"/>
                <w:kern w:val="2"/>
                <w:rtl/>
                <w14:ligatures w14:val="standardContextual"/>
              </w:rPr>
            </w:pPr>
            <w:r>
              <w:rPr>
                <w:rFonts w:ascii="David" w:eastAsia="Arial" w:hAnsi="David" w:hint="cs"/>
                <w:kern w:val="2"/>
                <w:rtl/>
                <w14:ligatures w14:val="standardContextual"/>
              </w:rPr>
              <w:t xml:space="preserve">(ד) </w:t>
            </w:r>
            <w:bookmarkStart w:id="4974" w:name="_ETM_Q1_5664449"/>
            <w:bookmarkEnd w:id="4974"/>
            <w:r>
              <w:rPr>
                <w:rFonts w:ascii="David" w:eastAsia="Arial" w:hAnsi="David" w:hint="cs"/>
                <w:kern w:val="2"/>
                <w:rtl/>
                <w14:ligatures w14:val="standardContextual"/>
              </w:rPr>
              <w:t xml:space="preserve">תקנות לפי סעיף </w:t>
            </w:r>
            <w:bookmarkStart w:id="4975" w:name="_ETM_Q1_5666228"/>
            <w:bookmarkEnd w:id="4975"/>
            <w:r>
              <w:rPr>
                <w:rFonts w:ascii="David" w:eastAsia="Arial" w:hAnsi="David" w:hint="cs"/>
                <w:kern w:val="2"/>
                <w:rtl/>
                <w14:ligatures w14:val="standardContextual"/>
              </w:rPr>
              <w:t>ק</w:t>
            </w:r>
            <w:bookmarkStart w:id="4976" w:name="_ETM_Q1_5665493"/>
            <w:bookmarkEnd w:id="4976"/>
            <w:r>
              <w:rPr>
                <w:rFonts w:ascii="David" w:eastAsia="Arial" w:hAnsi="David" w:hint="cs"/>
                <w:kern w:val="2"/>
                <w:rtl/>
                <w14:ligatures w14:val="standardContextual"/>
              </w:rPr>
              <w:t xml:space="preserve">טן (א)(2) </w:t>
            </w:r>
            <w:bookmarkStart w:id="4977" w:name="_ETM_Q1_5666512"/>
            <w:bookmarkEnd w:id="4977"/>
            <w:r>
              <w:rPr>
                <w:rFonts w:ascii="David" w:eastAsia="Arial" w:hAnsi="David" w:hint="cs"/>
                <w:kern w:val="2"/>
                <w:rtl/>
                <w14:ligatures w14:val="standardContextual"/>
              </w:rPr>
              <w:t>יותקנו בהתייעצות עם השר לביטחו</w:t>
            </w:r>
            <w:bookmarkStart w:id="4978" w:name="_ETM_Q1_5668488"/>
            <w:bookmarkEnd w:id="4978"/>
            <w:r>
              <w:rPr>
                <w:rFonts w:ascii="David" w:eastAsia="Arial" w:hAnsi="David" w:hint="cs"/>
                <w:kern w:val="2"/>
                <w:rtl/>
                <w14:ligatures w14:val="standardContextual"/>
              </w:rPr>
              <w:t xml:space="preserve">ן לאומי. </w:t>
            </w:r>
          </w:p>
        </w:tc>
      </w:tr>
      <w:tr w:rsidR="00443F6B" w14:paraId="769FFFAC" w14:textId="77777777" w:rsidTr="00443F6B">
        <w:trPr>
          <w:cantSplit/>
          <w:trHeight w:val="45"/>
        </w:trPr>
        <w:tc>
          <w:tcPr>
            <w:tcW w:w="1854" w:type="dxa"/>
          </w:tcPr>
          <w:p w14:paraId="4EDCEDAE" w14:textId="77777777" w:rsidR="00443F6B" w:rsidRDefault="00443F6B">
            <w:pPr>
              <w:keepLines/>
              <w:widowControl w:val="0"/>
              <w:tabs>
                <w:tab w:val="left" w:pos="624"/>
                <w:tab w:val="left" w:pos="1247"/>
              </w:tabs>
              <w:snapToGrid w:val="0"/>
              <w:spacing w:line="360" w:lineRule="auto"/>
              <w:ind w:firstLine="0"/>
              <w:jc w:val="left"/>
              <w:outlineLvl w:val="2"/>
              <w:rPr>
                <w:rFonts w:ascii="David" w:eastAsia="Arial Unicode MS" w:hAnsi="David"/>
                <w:kern w:val="2"/>
                <w14:ligatures w14:val="standardContextual"/>
              </w:rPr>
            </w:pPr>
          </w:p>
        </w:tc>
        <w:tc>
          <w:tcPr>
            <w:tcW w:w="425" w:type="dxa"/>
          </w:tcPr>
          <w:p w14:paraId="0C9707B4" w14:textId="77777777" w:rsidR="00443F6B" w:rsidRDefault="00443F6B">
            <w:pPr>
              <w:keepLines/>
              <w:widowControl w:val="0"/>
              <w:tabs>
                <w:tab w:val="left" w:pos="624"/>
                <w:tab w:val="left" w:pos="1247"/>
              </w:tabs>
              <w:snapToGrid w:val="0"/>
              <w:spacing w:line="360" w:lineRule="auto"/>
              <w:ind w:firstLine="0"/>
              <w:jc w:val="left"/>
              <w:rPr>
                <w:rFonts w:ascii="David" w:eastAsia="Arial Unicode MS" w:hAnsi="David"/>
                <w:kern w:val="2"/>
                <w14:ligatures w14:val="standardContextual"/>
              </w:rPr>
            </w:pPr>
          </w:p>
        </w:tc>
        <w:tc>
          <w:tcPr>
            <w:tcW w:w="6811" w:type="dxa"/>
            <w:gridSpan w:val="2"/>
          </w:tcPr>
          <w:p w14:paraId="190F2F8D" w14:textId="7C24B0FF" w:rsidR="00443F6B" w:rsidRDefault="00443F6B" w:rsidP="00443F6B">
            <w:pPr>
              <w:keepLines/>
              <w:widowControl w:val="0"/>
              <w:spacing w:line="360" w:lineRule="auto"/>
              <w:ind w:firstLine="0"/>
              <w:rPr>
                <w:rFonts w:ascii="David" w:eastAsia="Arial" w:hAnsi="David"/>
                <w:kern w:val="2"/>
                <w:rtl/>
                <w14:ligatures w14:val="standardContextual"/>
              </w:rPr>
            </w:pPr>
            <w:r>
              <w:rPr>
                <w:rFonts w:ascii="David" w:eastAsia="Arial" w:hAnsi="David" w:hint="cs"/>
                <w:kern w:val="2"/>
                <w:rtl/>
                <w14:ligatures w14:val="standardContextual"/>
              </w:rPr>
              <w:t>(ה) תקנות</w:t>
            </w:r>
            <w:bookmarkStart w:id="4979" w:name="_ETM_Q1_5675632"/>
            <w:bookmarkEnd w:id="4979"/>
            <w:r>
              <w:rPr>
                <w:rFonts w:ascii="David" w:eastAsia="Arial" w:hAnsi="David" w:hint="cs"/>
                <w:kern w:val="2"/>
                <w:rtl/>
                <w14:ligatures w14:val="standardContextual"/>
              </w:rPr>
              <w:t xml:space="preserve"> לפי סעיף קטן</w:t>
            </w:r>
            <w:bookmarkStart w:id="4980" w:name="_ETM_Q1_5674688"/>
            <w:bookmarkEnd w:id="4980"/>
            <w:r>
              <w:rPr>
                <w:rFonts w:ascii="David" w:eastAsia="Arial" w:hAnsi="David" w:hint="cs"/>
                <w:kern w:val="2"/>
                <w:rtl/>
                <w14:ligatures w14:val="standardContextual"/>
              </w:rPr>
              <w:t xml:space="preserve"> (א)(3) יותקנו בהס</w:t>
            </w:r>
            <w:bookmarkStart w:id="4981" w:name="_ETM_Q1_5676701"/>
            <w:bookmarkEnd w:id="4981"/>
            <w:r>
              <w:rPr>
                <w:rFonts w:ascii="David" w:eastAsia="Arial" w:hAnsi="David" w:hint="cs"/>
                <w:kern w:val="2"/>
                <w:rtl/>
                <w14:ligatures w14:val="standardContextual"/>
              </w:rPr>
              <w:t>כמת השר לביטח</w:t>
            </w:r>
            <w:bookmarkStart w:id="4982" w:name="_ETM_Q1_5679263"/>
            <w:bookmarkEnd w:id="4982"/>
            <w:r>
              <w:rPr>
                <w:rFonts w:ascii="David" w:eastAsia="Arial" w:hAnsi="David" w:hint="cs"/>
                <w:kern w:val="2"/>
                <w:rtl/>
                <w14:ligatures w14:val="standardContextual"/>
              </w:rPr>
              <w:t xml:space="preserve">ון </w:t>
            </w:r>
            <w:bookmarkStart w:id="4983" w:name="_ETM_Q1_5679561"/>
            <w:bookmarkEnd w:id="4983"/>
            <w:r>
              <w:rPr>
                <w:rFonts w:ascii="David" w:eastAsia="Arial" w:hAnsi="David" w:hint="cs"/>
                <w:kern w:val="2"/>
                <w:rtl/>
                <w14:ligatures w14:val="standardContextual"/>
              </w:rPr>
              <w:t xml:space="preserve">לאומי. </w:t>
            </w:r>
          </w:p>
        </w:tc>
      </w:tr>
    </w:tbl>
    <w:p w14:paraId="684E6BEB" w14:textId="77777777" w:rsidR="005F1176" w:rsidRDefault="005F1176" w:rsidP="005F1176">
      <w:pPr>
        <w:rPr>
          <w:rtl/>
          <w:lang w:eastAsia="he-IL"/>
        </w:rPr>
      </w:pPr>
      <w:bookmarkStart w:id="4984" w:name="_ETM_Q1_5573939"/>
      <w:bookmarkStart w:id="4985" w:name="_ETM_Q1_5582507"/>
      <w:bookmarkStart w:id="4986" w:name="_ETM_Q1_5581251"/>
      <w:bookmarkStart w:id="4987" w:name="_ETM_Q1_5682011"/>
      <w:bookmarkStart w:id="4988" w:name="_ETM_Q1_5682062"/>
      <w:bookmarkStart w:id="4989" w:name="_ETM_Q1_5682234"/>
      <w:bookmarkStart w:id="4990" w:name="_ETM_Q1_5682291"/>
      <w:bookmarkStart w:id="4991" w:name="_ETM_Q1_5680305"/>
      <w:bookmarkStart w:id="4992" w:name="_ETM_Q1_5679172"/>
      <w:bookmarkEnd w:id="4908"/>
      <w:bookmarkEnd w:id="4934"/>
      <w:bookmarkEnd w:id="4973"/>
      <w:bookmarkEnd w:id="4984"/>
      <w:bookmarkEnd w:id="4985"/>
      <w:bookmarkEnd w:id="4986"/>
      <w:bookmarkEnd w:id="4987"/>
      <w:bookmarkEnd w:id="4988"/>
      <w:bookmarkEnd w:id="4989"/>
      <w:bookmarkEnd w:id="4990"/>
      <w:bookmarkEnd w:id="4991"/>
      <w:bookmarkEnd w:id="4992"/>
      <w:bookmarkEnd w:id="4851"/>
    </w:p>
    <w:p w14:paraId="7402E970" w14:textId="77F5402C" w:rsidR="00443F6B" w:rsidRDefault="00443F6B" w:rsidP="005F1176">
      <w:pPr>
        <w:rPr>
          <w:rtl/>
          <w:lang w:eastAsia="he-IL"/>
        </w:rPr>
      </w:pPr>
      <w:bookmarkStart w:id="4993" w:name="_ETM_Q1_5685455"/>
      <w:bookmarkStart w:id="4994" w:name="_ETM_Q1_5684316"/>
      <w:bookmarkEnd w:id="4993"/>
      <w:bookmarkEnd w:id="4994"/>
      <w:r>
        <w:rPr>
          <w:rFonts w:hint="cs"/>
          <w:rtl/>
          <w:lang w:eastAsia="he-IL"/>
        </w:rPr>
        <w:t>אני אסב</w:t>
      </w:r>
      <w:bookmarkStart w:id="4995" w:name="_ETM_Q1_5683460"/>
      <w:bookmarkEnd w:id="4995"/>
      <w:r>
        <w:rPr>
          <w:rFonts w:hint="cs"/>
          <w:rtl/>
          <w:lang w:eastAsia="he-IL"/>
        </w:rPr>
        <w:t xml:space="preserve">יר. </w:t>
      </w:r>
      <w:bookmarkStart w:id="4996" w:name="_ETM_Q1_5682962"/>
      <w:bookmarkStart w:id="4997" w:name="_ETM_Q1_5682462"/>
      <w:bookmarkStart w:id="4998" w:name="_ETM_Q1_5680685"/>
      <w:bookmarkStart w:id="4999" w:name="_ETM_Q1_5679014"/>
      <w:bookmarkStart w:id="5000" w:name="_ETM_Q1_5680878"/>
      <w:bookmarkEnd w:id="4996"/>
      <w:bookmarkEnd w:id="4997"/>
      <w:bookmarkEnd w:id="4998"/>
      <w:bookmarkEnd w:id="4999"/>
      <w:bookmarkEnd w:id="5000"/>
      <w:r>
        <w:rPr>
          <w:rFonts w:hint="cs"/>
          <w:rtl/>
          <w:lang w:eastAsia="he-IL"/>
        </w:rPr>
        <w:t xml:space="preserve">זה בעצם </w:t>
      </w:r>
      <w:bookmarkStart w:id="5001" w:name="_ETM_Q1_5682477"/>
      <w:bookmarkEnd w:id="5001"/>
      <w:r>
        <w:rPr>
          <w:rFonts w:hint="cs"/>
          <w:rtl/>
          <w:lang w:eastAsia="he-IL"/>
        </w:rPr>
        <w:t xml:space="preserve">סעיף הסמכה כללי שמדבר על כל התקנות והצווים ששר המשפטים </w:t>
      </w:r>
      <w:bookmarkStart w:id="5002" w:name="_ETM_Q1_5689140"/>
      <w:bookmarkEnd w:id="5002"/>
      <w:r>
        <w:rPr>
          <w:rFonts w:hint="cs"/>
          <w:rtl/>
          <w:lang w:eastAsia="he-IL"/>
        </w:rPr>
        <w:t>רשאי להתקין. אני אתעכב או</w:t>
      </w:r>
      <w:bookmarkStart w:id="5003" w:name="_ETM_Q1_5693700"/>
      <w:bookmarkEnd w:id="5003"/>
      <w:r>
        <w:rPr>
          <w:rFonts w:hint="cs"/>
          <w:rtl/>
          <w:lang w:eastAsia="he-IL"/>
        </w:rPr>
        <w:t xml:space="preserve">לי על סעיף קטן (ג) </w:t>
      </w:r>
      <w:bookmarkStart w:id="5004" w:name="_ETM_Q1_5696129"/>
      <w:bookmarkEnd w:id="5004"/>
      <w:r>
        <w:rPr>
          <w:rFonts w:hint="cs"/>
          <w:rtl/>
          <w:lang w:eastAsia="he-IL"/>
        </w:rPr>
        <w:t>שבעצם שם מה שאמרנו זה אם זוכרת הוועדה דנו בסעיף</w:t>
      </w:r>
      <w:bookmarkStart w:id="5005" w:name="_ETM_Q1_5701217"/>
      <w:bookmarkEnd w:id="5005"/>
      <w:r>
        <w:rPr>
          <w:rFonts w:hint="cs"/>
          <w:rtl/>
          <w:lang w:eastAsia="he-IL"/>
        </w:rPr>
        <w:t xml:space="preserve"> </w:t>
      </w:r>
      <w:bookmarkStart w:id="5006" w:name="_ETM_Q1_5699312"/>
      <w:bookmarkEnd w:id="5006"/>
      <w:r>
        <w:rPr>
          <w:rFonts w:hint="cs"/>
          <w:rtl/>
          <w:lang w:eastAsia="he-IL"/>
        </w:rPr>
        <w:t>2א שבעצם מסדיר את המעבר מהל</w:t>
      </w:r>
      <w:bookmarkStart w:id="5007" w:name="_ETM_Q1_5702676"/>
      <w:bookmarkEnd w:id="5007"/>
      <w:r>
        <w:rPr>
          <w:rFonts w:hint="cs"/>
          <w:rtl/>
          <w:lang w:eastAsia="he-IL"/>
        </w:rPr>
        <w:t xml:space="preserve">יך </w:t>
      </w:r>
      <w:proofErr w:type="spellStart"/>
      <w:r>
        <w:rPr>
          <w:rFonts w:hint="cs"/>
          <w:rtl/>
          <w:lang w:eastAsia="he-IL"/>
        </w:rPr>
        <w:t>מינהלי</w:t>
      </w:r>
      <w:proofErr w:type="spellEnd"/>
      <w:r>
        <w:rPr>
          <w:rFonts w:hint="cs"/>
          <w:rtl/>
          <w:lang w:eastAsia="he-IL"/>
        </w:rPr>
        <w:t xml:space="preserve"> להליך פלילי </w:t>
      </w:r>
      <w:bookmarkStart w:id="5008" w:name="_ETM_Q1_5705971"/>
      <w:bookmarkEnd w:id="5008"/>
      <w:r>
        <w:rPr>
          <w:rFonts w:hint="cs"/>
          <w:rtl/>
          <w:lang w:eastAsia="he-IL"/>
        </w:rPr>
        <w:t>ושמנו שם סמכות של שוטר ושל תובע. ובעצם רצינ</w:t>
      </w:r>
      <w:bookmarkStart w:id="5009" w:name="_ETM_Q1_5709979"/>
      <w:bookmarkEnd w:id="5009"/>
      <w:r>
        <w:rPr>
          <w:rFonts w:hint="cs"/>
          <w:rtl/>
          <w:lang w:eastAsia="he-IL"/>
        </w:rPr>
        <w:t xml:space="preserve">ו לאפשר </w:t>
      </w:r>
      <w:bookmarkStart w:id="5010" w:name="_ETM_Q1_5710712"/>
      <w:bookmarkEnd w:id="5010"/>
      <w:r>
        <w:rPr>
          <w:rFonts w:hint="cs"/>
          <w:rtl/>
          <w:lang w:eastAsia="he-IL"/>
        </w:rPr>
        <w:t xml:space="preserve">פלטפורמה עתידית שתאפשר גם למפקחים בשלטון המקומי ובכלל לקבל את </w:t>
      </w:r>
      <w:bookmarkStart w:id="5011" w:name="_ETM_Q1_5721295"/>
      <w:bookmarkEnd w:id="5011"/>
      <w:r>
        <w:rPr>
          <w:rFonts w:hint="cs"/>
          <w:rtl/>
          <w:lang w:eastAsia="he-IL"/>
        </w:rPr>
        <w:t>אותם סוגי החלטות. כל</w:t>
      </w:r>
      <w:bookmarkStart w:id="5012" w:name="_ETM_Q1_5721551"/>
      <w:bookmarkEnd w:id="5012"/>
      <w:r>
        <w:rPr>
          <w:rFonts w:hint="cs"/>
          <w:rtl/>
          <w:lang w:eastAsia="he-IL"/>
        </w:rPr>
        <w:t xml:space="preserve">ומר, לעבור מהליך </w:t>
      </w:r>
      <w:proofErr w:type="spellStart"/>
      <w:r>
        <w:rPr>
          <w:rFonts w:hint="cs"/>
          <w:rtl/>
          <w:lang w:eastAsia="he-IL"/>
        </w:rPr>
        <w:t>מינה</w:t>
      </w:r>
      <w:bookmarkStart w:id="5013" w:name="_ETM_Q1_5722099"/>
      <w:bookmarkEnd w:id="5013"/>
      <w:r>
        <w:rPr>
          <w:rFonts w:hint="cs"/>
          <w:rtl/>
          <w:lang w:eastAsia="he-IL"/>
        </w:rPr>
        <w:t>לי</w:t>
      </w:r>
      <w:proofErr w:type="spellEnd"/>
      <w:r>
        <w:rPr>
          <w:rFonts w:hint="cs"/>
          <w:rtl/>
          <w:lang w:eastAsia="he-IL"/>
        </w:rPr>
        <w:t xml:space="preserve"> להליך פלילי. אבל </w:t>
      </w:r>
      <w:bookmarkStart w:id="5014" w:name="_ETM_Q1_5724646"/>
      <w:bookmarkEnd w:id="5014"/>
      <w:r>
        <w:rPr>
          <w:rFonts w:hint="cs"/>
          <w:rtl/>
          <w:lang w:eastAsia="he-IL"/>
        </w:rPr>
        <w:t>זה יהיה כמובן בצו, באישו</w:t>
      </w:r>
      <w:bookmarkStart w:id="5015" w:name="_ETM_Q1_5725021"/>
      <w:bookmarkEnd w:id="5015"/>
      <w:r>
        <w:rPr>
          <w:rFonts w:hint="cs"/>
          <w:rtl/>
          <w:lang w:eastAsia="he-IL"/>
        </w:rPr>
        <w:t xml:space="preserve">ר הוועדה. </w:t>
      </w:r>
    </w:p>
    <w:p w14:paraId="23793DAE" w14:textId="77777777" w:rsidR="00443F6B" w:rsidRDefault="00443F6B" w:rsidP="005F1176">
      <w:pPr>
        <w:rPr>
          <w:rtl/>
          <w:lang w:eastAsia="he-IL"/>
        </w:rPr>
      </w:pPr>
      <w:bookmarkStart w:id="5016" w:name="_ETM_Q1_5726155"/>
      <w:bookmarkStart w:id="5017" w:name="_ETM_Q1_5726214"/>
      <w:bookmarkStart w:id="5018" w:name="_ETM_Q1_5727138"/>
      <w:bookmarkEnd w:id="5016"/>
      <w:bookmarkEnd w:id="5017"/>
      <w:bookmarkEnd w:id="5018"/>
    </w:p>
    <w:p w14:paraId="1D8F6E6D" w14:textId="77CE287F" w:rsidR="00443F6B" w:rsidRDefault="00443F6B" w:rsidP="00443F6B">
      <w:pPr>
        <w:pStyle w:val="a4"/>
        <w:keepNext/>
        <w:rPr>
          <w:rtl/>
        </w:rPr>
      </w:pPr>
      <w:bookmarkStart w:id="5019" w:name="ET_speaker_איתי_עצמון_282"/>
      <w:r w:rsidRPr="00443F6B">
        <w:rPr>
          <w:rStyle w:val="TagStyle"/>
          <w:rtl/>
        </w:rPr>
        <w:t xml:space="preserve"> &lt;&lt; דובר &gt;&gt; </w:t>
      </w:r>
      <w:r>
        <w:rPr>
          <w:rtl/>
        </w:rPr>
        <w:t>איתי עצמון:</w:t>
      </w:r>
      <w:r w:rsidRPr="00443F6B">
        <w:rPr>
          <w:rStyle w:val="TagStyle"/>
          <w:rtl/>
        </w:rPr>
        <w:t xml:space="preserve"> &lt;&lt; דובר &gt;&gt;</w:t>
      </w:r>
      <w:r w:rsidR="00F87E37">
        <w:rPr>
          <w:rtl/>
        </w:rPr>
        <w:t xml:space="preserve"> </w:t>
      </w:r>
      <w:r>
        <w:rPr>
          <w:rtl/>
        </w:rPr>
        <w:t xml:space="preserve"> </w:t>
      </w:r>
      <w:bookmarkEnd w:id="5019"/>
    </w:p>
    <w:p w14:paraId="16AE804E" w14:textId="77777777" w:rsidR="00443F6B" w:rsidRDefault="00443F6B" w:rsidP="00443F6B">
      <w:pPr>
        <w:pStyle w:val="KeepWithNext"/>
        <w:rPr>
          <w:rtl/>
          <w:lang w:eastAsia="he-IL"/>
        </w:rPr>
      </w:pPr>
    </w:p>
    <w:p w14:paraId="3684257E" w14:textId="3DE52512" w:rsidR="00443F6B" w:rsidRDefault="00443F6B" w:rsidP="00443F6B">
      <w:pPr>
        <w:rPr>
          <w:rtl/>
          <w:lang w:eastAsia="he-IL"/>
        </w:rPr>
      </w:pPr>
      <w:proofErr w:type="spellStart"/>
      <w:r>
        <w:rPr>
          <w:rFonts w:hint="cs"/>
          <w:rtl/>
          <w:lang w:eastAsia="he-IL"/>
        </w:rPr>
        <w:t>א</w:t>
      </w:r>
      <w:bookmarkStart w:id="5020" w:name="_ETM_Q1_5727479"/>
      <w:bookmarkStart w:id="5021" w:name="_ETM_Q1_5727508"/>
      <w:bookmarkEnd w:id="5020"/>
      <w:bookmarkEnd w:id="5021"/>
      <w:r>
        <w:rPr>
          <w:rFonts w:hint="cs"/>
          <w:rtl/>
          <w:lang w:eastAsia="he-IL"/>
        </w:rPr>
        <w:t>וקיי</w:t>
      </w:r>
      <w:proofErr w:type="spellEnd"/>
      <w:r>
        <w:rPr>
          <w:rFonts w:hint="cs"/>
          <w:rtl/>
          <w:lang w:eastAsia="he-IL"/>
        </w:rPr>
        <w:t xml:space="preserve">. </w:t>
      </w:r>
      <w:bookmarkStart w:id="5022" w:name="_ETM_Q1_5726249"/>
      <w:bookmarkEnd w:id="5022"/>
      <w:r>
        <w:rPr>
          <w:rFonts w:hint="cs"/>
          <w:rtl/>
          <w:lang w:eastAsia="he-IL"/>
        </w:rPr>
        <w:t xml:space="preserve">רק דיוק אחד </w:t>
      </w:r>
      <w:bookmarkStart w:id="5023" w:name="_ETM_Q1_5727482"/>
      <w:bookmarkEnd w:id="5023"/>
      <w:r>
        <w:rPr>
          <w:rFonts w:hint="cs"/>
          <w:rtl/>
          <w:lang w:eastAsia="he-IL"/>
        </w:rPr>
        <w:t>לסעיף ק</w:t>
      </w:r>
      <w:bookmarkStart w:id="5024" w:name="_ETM_Q1_5727113"/>
      <w:bookmarkEnd w:id="5024"/>
      <w:r>
        <w:rPr>
          <w:rFonts w:hint="cs"/>
          <w:rtl/>
          <w:lang w:eastAsia="he-IL"/>
        </w:rPr>
        <w:t xml:space="preserve">טן </w:t>
      </w:r>
      <w:bookmarkStart w:id="5025" w:name="_ETM_Q1_5727304"/>
      <w:bookmarkStart w:id="5026" w:name="_ETM_Q1_5727266"/>
      <w:bookmarkStart w:id="5027" w:name="_ETM_Q1_5728033"/>
      <w:bookmarkEnd w:id="5025"/>
      <w:bookmarkEnd w:id="5026"/>
      <w:bookmarkEnd w:id="5027"/>
      <w:r>
        <w:rPr>
          <w:rFonts w:hint="cs"/>
          <w:rtl/>
          <w:lang w:eastAsia="he-IL"/>
        </w:rPr>
        <w:t>(</w:t>
      </w:r>
      <w:bookmarkStart w:id="5028" w:name="_ETM_Q1_5727663"/>
      <w:bookmarkEnd w:id="5028"/>
      <w:r>
        <w:rPr>
          <w:rFonts w:hint="cs"/>
          <w:rtl/>
          <w:lang w:eastAsia="he-IL"/>
        </w:rPr>
        <w:t>ב)(1</w:t>
      </w:r>
      <w:bookmarkStart w:id="5029" w:name="_ETM_Q1_5728769"/>
      <w:bookmarkEnd w:id="5029"/>
      <w:r>
        <w:rPr>
          <w:rFonts w:hint="cs"/>
          <w:rtl/>
          <w:lang w:eastAsia="he-IL"/>
        </w:rPr>
        <w:t>) א</w:t>
      </w:r>
      <w:bookmarkStart w:id="5030" w:name="_ETM_Q1_5730473"/>
      <w:bookmarkEnd w:id="5030"/>
      <w:r>
        <w:rPr>
          <w:rFonts w:hint="cs"/>
          <w:rtl/>
          <w:lang w:eastAsia="he-IL"/>
        </w:rPr>
        <w:t>תם מבקשים לקבוע כאן סמכות לשר המשפטים</w:t>
      </w:r>
      <w:bookmarkStart w:id="5031" w:name="_ETM_Q1_5732367"/>
      <w:bookmarkStart w:id="5032" w:name="_ETM_Q1_5732589"/>
      <w:bookmarkEnd w:id="5031"/>
      <w:bookmarkEnd w:id="5032"/>
      <w:r>
        <w:rPr>
          <w:rFonts w:hint="cs"/>
          <w:rtl/>
          <w:lang w:eastAsia="he-IL"/>
        </w:rPr>
        <w:t>. לקבוע בעצם עוד גופים שיהיו חי</w:t>
      </w:r>
      <w:bookmarkStart w:id="5033" w:name="_ETM_Q1_5734060"/>
      <w:bookmarkEnd w:id="5033"/>
      <w:r>
        <w:rPr>
          <w:rFonts w:hint="cs"/>
          <w:rtl/>
          <w:lang w:eastAsia="he-IL"/>
        </w:rPr>
        <w:t>יבים בחובת מסירה. ובעצ</w:t>
      </w:r>
      <w:bookmarkStart w:id="5034" w:name="_ETM_Q1_5736738"/>
      <w:bookmarkEnd w:id="5034"/>
      <w:r>
        <w:rPr>
          <w:rFonts w:hint="cs"/>
          <w:rtl/>
          <w:lang w:eastAsia="he-IL"/>
        </w:rPr>
        <w:t xml:space="preserve">ם כתבתם </w:t>
      </w:r>
      <w:bookmarkStart w:id="5035" w:name="_ETM_Q1_5737588"/>
      <w:bookmarkEnd w:id="5035"/>
      <w:r>
        <w:rPr>
          <w:rFonts w:hint="cs"/>
          <w:rtl/>
          <w:lang w:eastAsia="he-IL"/>
        </w:rPr>
        <w:t xml:space="preserve">גופים שחובה. זה לא </w:t>
      </w:r>
      <w:bookmarkStart w:id="5036" w:name="_ETM_Q1_5738011"/>
      <w:bookmarkStart w:id="5037" w:name="_ETM_Q1_5738551"/>
      <w:bookmarkEnd w:id="5036"/>
      <w:bookmarkEnd w:id="5037"/>
      <w:r>
        <w:rPr>
          <w:rFonts w:hint="cs"/>
          <w:rtl/>
          <w:lang w:eastAsia="he-IL"/>
        </w:rPr>
        <w:t xml:space="preserve">לגביהם. אז אני רק רוצה לחדד. </w:t>
      </w:r>
      <w:bookmarkStart w:id="5038" w:name="_ETM_Q1_5742481"/>
      <w:bookmarkEnd w:id="5038"/>
      <w:r>
        <w:rPr>
          <w:rFonts w:hint="cs"/>
          <w:rtl/>
          <w:lang w:eastAsia="he-IL"/>
        </w:rPr>
        <w:t>מד</w:t>
      </w:r>
      <w:bookmarkStart w:id="5039" w:name="_ETM_Q1_5740769"/>
      <w:bookmarkEnd w:id="5039"/>
      <w:r>
        <w:rPr>
          <w:rFonts w:hint="cs"/>
          <w:rtl/>
          <w:lang w:eastAsia="he-IL"/>
        </w:rPr>
        <w:t>ובר על בעצם פטור לגבי הגופים שכבר ע</w:t>
      </w:r>
      <w:bookmarkStart w:id="5040" w:name="_ETM_Q1_5742931"/>
      <w:bookmarkEnd w:id="5040"/>
      <w:r>
        <w:rPr>
          <w:rFonts w:hint="cs"/>
          <w:rtl/>
          <w:lang w:eastAsia="he-IL"/>
        </w:rPr>
        <w:t xml:space="preserve">כשיו </w:t>
      </w:r>
      <w:bookmarkStart w:id="5041" w:name="_ETM_Q1_5742526"/>
      <w:bookmarkStart w:id="5042" w:name="_ETM_Q1_5742146"/>
      <w:bookmarkEnd w:id="5041"/>
      <w:bookmarkEnd w:id="5042"/>
      <w:r>
        <w:rPr>
          <w:rFonts w:hint="cs"/>
          <w:rtl/>
          <w:lang w:eastAsia="he-IL"/>
        </w:rPr>
        <w:t>מנ</w:t>
      </w:r>
      <w:bookmarkStart w:id="5043" w:name="_ETM_Q1_5743195"/>
      <w:bookmarkEnd w:id="5043"/>
      <w:r>
        <w:rPr>
          <w:rFonts w:hint="cs"/>
          <w:rtl/>
          <w:lang w:eastAsia="he-IL"/>
        </w:rPr>
        <w:t xml:space="preserve">ויים </w:t>
      </w:r>
      <w:bookmarkStart w:id="5044" w:name="_ETM_Q1_5743631"/>
      <w:bookmarkEnd w:id="5044"/>
      <w:r>
        <w:rPr>
          <w:rFonts w:hint="cs"/>
          <w:rtl/>
          <w:lang w:eastAsia="he-IL"/>
        </w:rPr>
        <w:t>בסעיף 29(ג) כפי</w:t>
      </w:r>
      <w:bookmarkStart w:id="5045" w:name="_ETM_Q1_5745111"/>
      <w:bookmarkEnd w:id="5045"/>
      <w:r>
        <w:rPr>
          <w:rFonts w:hint="cs"/>
          <w:rtl/>
          <w:lang w:eastAsia="he-IL"/>
        </w:rPr>
        <w:t xml:space="preserve"> שהקראת אותו. כלומר לפטור אותם, </w:t>
      </w:r>
      <w:bookmarkStart w:id="5046" w:name="_ETM_Q1_5747191"/>
      <w:bookmarkEnd w:id="5046"/>
      <w:r>
        <w:rPr>
          <w:rFonts w:hint="cs"/>
          <w:rtl/>
          <w:lang w:eastAsia="he-IL"/>
        </w:rPr>
        <w:t xml:space="preserve">את הגופים </w:t>
      </w:r>
      <w:bookmarkStart w:id="5047" w:name="_ETM_Q1_5747913"/>
      <w:bookmarkEnd w:id="5047"/>
      <w:r>
        <w:rPr>
          <w:rFonts w:hint="cs"/>
          <w:rtl/>
          <w:lang w:eastAsia="he-IL"/>
        </w:rPr>
        <w:t>שעכשיו מעוגנים בחוק, מחובת</w:t>
      </w:r>
      <w:bookmarkStart w:id="5048" w:name="_ETM_Q1_5748945"/>
      <w:bookmarkEnd w:id="5048"/>
      <w:r>
        <w:rPr>
          <w:rFonts w:hint="cs"/>
          <w:rtl/>
          <w:lang w:eastAsia="he-IL"/>
        </w:rPr>
        <w:t xml:space="preserve"> מסירת המידע לפי אותו סעיף. </w:t>
      </w:r>
    </w:p>
    <w:p w14:paraId="6803EFD2" w14:textId="77777777" w:rsidR="00443F6B" w:rsidRDefault="00443F6B" w:rsidP="00443F6B">
      <w:pPr>
        <w:rPr>
          <w:rtl/>
          <w:lang w:eastAsia="he-IL"/>
        </w:rPr>
      </w:pPr>
      <w:bookmarkStart w:id="5049" w:name="_ETM_Q1_5752745"/>
      <w:bookmarkStart w:id="5050" w:name="_ETM_Q1_5752808"/>
      <w:bookmarkStart w:id="5051" w:name="_ETM_Q1_5750822"/>
      <w:bookmarkStart w:id="5052" w:name="_ETM_Q1_5751400"/>
      <w:bookmarkEnd w:id="5049"/>
      <w:bookmarkEnd w:id="5050"/>
      <w:bookmarkEnd w:id="5051"/>
      <w:bookmarkEnd w:id="5052"/>
    </w:p>
    <w:p w14:paraId="751FEF48" w14:textId="3C9038DF" w:rsidR="00443F6B" w:rsidRDefault="00443F6B" w:rsidP="00443F6B">
      <w:pPr>
        <w:pStyle w:val="af9"/>
        <w:keepNext/>
        <w:rPr>
          <w:rtl/>
          <w:lang w:eastAsia="he-IL"/>
        </w:rPr>
      </w:pPr>
      <w:bookmarkStart w:id="5053" w:name="ET_guest_מרגנית_לוי_283"/>
      <w:r w:rsidRPr="00443F6B">
        <w:rPr>
          <w:rStyle w:val="TagStyle"/>
          <w:rtl/>
        </w:rPr>
        <w:t xml:space="preserve"> &lt;&lt; אורח &gt;&gt; </w:t>
      </w:r>
      <w:r>
        <w:rPr>
          <w:rtl/>
          <w:lang w:eastAsia="he-IL"/>
        </w:rPr>
        <w:t>מרגנית לוי:</w:t>
      </w:r>
      <w:r w:rsidRPr="00443F6B">
        <w:rPr>
          <w:rStyle w:val="TagStyle"/>
          <w:rtl/>
        </w:rPr>
        <w:t xml:space="preserve"> &lt;&lt; אורח &gt;&gt;</w:t>
      </w:r>
      <w:r w:rsidR="00F87E37">
        <w:rPr>
          <w:rtl/>
          <w:lang w:eastAsia="he-IL"/>
        </w:rPr>
        <w:t xml:space="preserve"> </w:t>
      </w:r>
      <w:r>
        <w:rPr>
          <w:rtl/>
          <w:lang w:eastAsia="he-IL"/>
        </w:rPr>
        <w:t xml:space="preserve"> </w:t>
      </w:r>
      <w:bookmarkEnd w:id="5053"/>
    </w:p>
    <w:p w14:paraId="5526A59C" w14:textId="77777777" w:rsidR="00443F6B" w:rsidRDefault="00443F6B" w:rsidP="00443F6B">
      <w:pPr>
        <w:pStyle w:val="KeepWithNext"/>
        <w:rPr>
          <w:rtl/>
          <w:lang w:eastAsia="he-IL"/>
        </w:rPr>
      </w:pPr>
    </w:p>
    <w:p w14:paraId="555BDA47" w14:textId="447A94AE" w:rsidR="00443F6B" w:rsidRDefault="00443F6B" w:rsidP="00443F6B">
      <w:pPr>
        <w:rPr>
          <w:rtl/>
          <w:lang w:eastAsia="he-IL"/>
        </w:rPr>
      </w:pPr>
      <w:r>
        <w:rPr>
          <w:rFonts w:hint="cs"/>
          <w:rtl/>
          <w:lang w:eastAsia="he-IL"/>
        </w:rPr>
        <w:t>נ</w:t>
      </w:r>
      <w:bookmarkStart w:id="5054" w:name="_ETM_Q1_5751796"/>
      <w:bookmarkStart w:id="5055" w:name="_ETM_Q1_5751823"/>
      <w:bookmarkEnd w:id="5054"/>
      <w:bookmarkEnd w:id="5055"/>
      <w:r>
        <w:rPr>
          <w:rFonts w:hint="cs"/>
          <w:rtl/>
          <w:lang w:eastAsia="he-IL"/>
        </w:rPr>
        <w:t xml:space="preserve">כון. </w:t>
      </w:r>
      <w:bookmarkStart w:id="5056" w:name="_ETM_Q1_5752295"/>
      <w:bookmarkEnd w:id="5056"/>
    </w:p>
    <w:p w14:paraId="00544A33" w14:textId="77777777" w:rsidR="00443F6B" w:rsidRDefault="00443F6B" w:rsidP="00443F6B">
      <w:pPr>
        <w:rPr>
          <w:rtl/>
          <w:lang w:eastAsia="he-IL"/>
        </w:rPr>
      </w:pPr>
      <w:bookmarkStart w:id="5057" w:name="_ETM_Q1_5752560"/>
      <w:bookmarkStart w:id="5058" w:name="_ETM_Q1_5752611"/>
      <w:bookmarkEnd w:id="5057"/>
      <w:bookmarkEnd w:id="5058"/>
    </w:p>
    <w:p w14:paraId="2956C9C8" w14:textId="19771EE4" w:rsidR="00443F6B" w:rsidRDefault="00443F6B" w:rsidP="00443F6B">
      <w:pPr>
        <w:pStyle w:val="a4"/>
        <w:keepNext/>
        <w:rPr>
          <w:rtl/>
        </w:rPr>
      </w:pPr>
      <w:bookmarkStart w:id="5059" w:name="ET_speaker_איתי_עצמון_284"/>
      <w:r w:rsidRPr="00443F6B">
        <w:rPr>
          <w:rStyle w:val="TagStyle"/>
          <w:rtl/>
        </w:rPr>
        <w:t xml:space="preserve"> &lt;&lt; דובר &gt;&gt; </w:t>
      </w:r>
      <w:r>
        <w:rPr>
          <w:rtl/>
        </w:rPr>
        <w:t>איתי עצמון:</w:t>
      </w:r>
      <w:r w:rsidRPr="00443F6B">
        <w:rPr>
          <w:rStyle w:val="TagStyle"/>
          <w:rtl/>
        </w:rPr>
        <w:t xml:space="preserve"> &lt;&lt; דובר &gt;&gt;</w:t>
      </w:r>
      <w:r w:rsidR="00F87E37">
        <w:rPr>
          <w:rtl/>
        </w:rPr>
        <w:t xml:space="preserve"> </w:t>
      </w:r>
      <w:r>
        <w:rPr>
          <w:rtl/>
        </w:rPr>
        <w:t xml:space="preserve"> </w:t>
      </w:r>
      <w:bookmarkEnd w:id="5059"/>
    </w:p>
    <w:p w14:paraId="155A1021" w14:textId="77777777" w:rsidR="00443F6B" w:rsidRDefault="00443F6B" w:rsidP="00443F6B">
      <w:pPr>
        <w:pStyle w:val="KeepWithNext"/>
        <w:rPr>
          <w:rtl/>
          <w:lang w:eastAsia="he-IL"/>
        </w:rPr>
      </w:pPr>
    </w:p>
    <w:p w14:paraId="443AFD7C" w14:textId="387346B5" w:rsidR="00443F6B" w:rsidRDefault="00443F6B" w:rsidP="00443F6B">
      <w:pPr>
        <w:rPr>
          <w:rtl/>
          <w:lang w:eastAsia="he-IL"/>
        </w:rPr>
      </w:pPr>
      <w:bookmarkStart w:id="5060" w:name="_ETM_Q1_5753892"/>
      <w:bookmarkStart w:id="5061" w:name="_ETM_Q1_5753918"/>
      <w:bookmarkStart w:id="5062" w:name="_ETM_Q1_5753047"/>
      <w:bookmarkEnd w:id="5060"/>
      <w:bookmarkEnd w:id="5061"/>
      <w:bookmarkEnd w:id="5062"/>
      <w:proofErr w:type="spellStart"/>
      <w:r>
        <w:rPr>
          <w:rFonts w:hint="cs"/>
          <w:rtl/>
          <w:lang w:eastAsia="he-IL"/>
        </w:rPr>
        <w:t>א</w:t>
      </w:r>
      <w:bookmarkStart w:id="5063" w:name="_ETM_Q1_5752269"/>
      <w:bookmarkEnd w:id="5063"/>
      <w:r>
        <w:rPr>
          <w:rFonts w:hint="cs"/>
          <w:rtl/>
          <w:lang w:eastAsia="he-IL"/>
        </w:rPr>
        <w:t>וקיי</w:t>
      </w:r>
      <w:proofErr w:type="spellEnd"/>
      <w:r>
        <w:rPr>
          <w:rFonts w:hint="cs"/>
          <w:rtl/>
          <w:lang w:eastAsia="he-IL"/>
        </w:rPr>
        <w:t xml:space="preserve">. אז רק את הנקודה הזאת לחדד. </w:t>
      </w:r>
      <w:bookmarkStart w:id="5064" w:name="_ETM_Q1_5754130"/>
      <w:bookmarkEnd w:id="5064"/>
    </w:p>
    <w:p w14:paraId="3A933BFA" w14:textId="77777777" w:rsidR="00443F6B" w:rsidRDefault="00443F6B" w:rsidP="00443F6B">
      <w:pPr>
        <w:rPr>
          <w:rtl/>
          <w:lang w:eastAsia="he-IL"/>
        </w:rPr>
      </w:pPr>
      <w:bookmarkStart w:id="5065" w:name="_ETM_Q1_5754344"/>
      <w:bookmarkStart w:id="5066" w:name="_ETM_Q1_5754394"/>
      <w:bookmarkEnd w:id="5065"/>
      <w:bookmarkEnd w:id="5066"/>
    </w:p>
    <w:p w14:paraId="2A589DDA" w14:textId="62EB25F9" w:rsidR="00443F6B" w:rsidRDefault="00443F6B" w:rsidP="00443F6B">
      <w:pPr>
        <w:pStyle w:val="af9"/>
        <w:keepNext/>
        <w:rPr>
          <w:rtl/>
          <w:lang w:eastAsia="he-IL"/>
        </w:rPr>
      </w:pPr>
      <w:bookmarkStart w:id="5067" w:name="ET_guest_מרדכי_פדר_285"/>
      <w:r w:rsidRPr="00443F6B">
        <w:rPr>
          <w:rStyle w:val="TagStyle"/>
          <w:rtl/>
        </w:rPr>
        <w:t xml:space="preserve"> &lt;&lt; אורח &gt;&gt; </w:t>
      </w:r>
      <w:r>
        <w:rPr>
          <w:rtl/>
          <w:lang w:eastAsia="he-IL"/>
        </w:rPr>
        <w:t>מרדכי פדר:</w:t>
      </w:r>
      <w:r w:rsidRPr="00443F6B">
        <w:rPr>
          <w:rStyle w:val="TagStyle"/>
          <w:rtl/>
        </w:rPr>
        <w:t xml:space="preserve"> &lt;&lt; אורח &gt;&gt;</w:t>
      </w:r>
      <w:r w:rsidR="00F87E37">
        <w:rPr>
          <w:rtl/>
          <w:lang w:eastAsia="he-IL"/>
        </w:rPr>
        <w:t xml:space="preserve"> </w:t>
      </w:r>
      <w:r>
        <w:rPr>
          <w:rtl/>
          <w:lang w:eastAsia="he-IL"/>
        </w:rPr>
        <w:t xml:space="preserve"> </w:t>
      </w:r>
      <w:bookmarkEnd w:id="5067"/>
    </w:p>
    <w:p w14:paraId="4D7241EF" w14:textId="77777777" w:rsidR="00443F6B" w:rsidRDefault="00443F6B" w:rsidP="00443F6B">
      <w:pPr>
        <w:pStyle w:val="KeepWithNext"/>
        <w:rPr>
          <w:rtl/>
          <w:lang w:eastAsia="he-IL"/>
        </w:rPr>
      </w:pPr>
    </w:p>
    <w:p w14:paraId="5EF29D36" w14:textId="51A0B259" w:rsidR="00443F6B" w:rsidRDefault="00443F6B" w:rsidP="00443F6B">
      <w:pPr>
        <w:rPr>
          <w:rtl/>
          <w:lang w:eastAsia="he-IL"/>
        </w:rPr>
      </w:pPr>
      <w:r>
        <w:rPr>
          <w:rFonts w:hint="cs"/>
          <w:rtl/>
          <w:lang w:eastAsia="he-IL"/>
        </w:rPr>
        <w:t>א</w:t>
      </w:r>
      <w:bookmarkStart w:id="5068" w:name="_ETM_Q1_5756749"/>
      <w:bookmarkStart w:id="5069" w:name="_ETM_Q1_5756774"/>
      <w:bookmarkEnd w:id="5068"/>
      <w:bookmarkEnd w:id="5069"/>
      <w:r>
        <w:rPr>
          <w:rFonts w:hint="cs"/>
          <w:rtl/>
          <w:lang w:eastAsia="he-IL"/>
        </w:rPr>
        <w:t>דו</w:t>
      </w:r>
      <w:bookmarkStart w:id="5070" w:name="_ETM_Q1_5754957"/>
      <w:bookmarkEnd w:id="5070"/>
      <w:r>
        <w:rPr>
          <w:rFonts w:hint="cs"/>
          <w:rtl/>
          <w:lang w:eastAsia="he-IL"/>
        </w:rPr>
        <w:t>ני, אפשר?</w:t>
      </w:r>
      <w:bookmarkStart w:id="5071" w:name="_ETM_Q1_5755970"/>
      <w:bookmarkEnd w:id="5071"/>
      <w:r>
        <w:rPr>
          <w:rFonts w:hint="cs"/>
          <w:rtl/>
          <w:lang w:eastAsia="he-IL"/>
        </w:rPr>
        <w:t xml:space="preserve"> אנחנו חושבים שהאפשרות לחייב אגרות כדי לערער </w:t>
      </w:r>
      <w:bookmarkStart w:id="5072" w:name="_ETM_Q1_5760803"/>
      <w:bookmarkEnd w:id="5072"/>
      <w:r>
        <w:rPr>
          <w:rFonts w:hint="cs"/>
          <w:rtl/>
          <w:lang w:eastAsia="he-IL"/>
        </w:rPr>
        <w:t>לבית דין לתעבורה</w:t>
      </w:r>
      <w:bookmarkStart w:id="5073" w:name="_ETM_Q1_5763152"/>
      <w:bookmarkEnd w:id="5073"/>
      <w:r>
        <w:rPr>
          <w:rFonts w:hint="cs"/>
          <w:rtl/>
          <w:lang w:eastAsia="he-IL"/>
        </w:rPr>
        <w:t xml:space="preserve"> הוא לא במקום. היום </w:t>
      </w:r>
      <w:bookmarkStart w:id="5074" w:name="_ETM_Q1_5769063"/>
      <w:bookmarkStart w:id="5075" w:name="_ETM_Q1_5768761"/>
      <w:bookmarkEnd w:id="5074"/>
      <w:bookmarkEnd w:id="5075"/>
      <w:r w:rsidR="0054012C">
        <w:rPr>
          <w:rFonts w:hint="cs"/>
          <w:rtl/>
          <w:lang w:eastAsia="he-IL"/>
        </w:rPr>
        <w:t>אין דבר כזה היום במשפט הפלילי</w:t>
      </w:r>
      <w:bookmarkStart w:id="5076" w:name="_ETM_Q1_5775018"/>
      <w:bookmarkStart w:id="5077" w:name="_ETM_Q1_5773490"/>
      <w:bookmarkEnd w:id="5076"/>
      <w:bookmarkEnd w:id="5077"/>
      <w:r w:rsidR="0054012C">
        <w:rPr>
          <w:rFonts w:hint="cs"/>
          <w:rtl/>
          <w:lang w:eastAsia="he-IL"/>
        </w:rPr>
        <w:t>. כל הזכויות וגם הבקשות</w:t>
      </w:r>
      <w:bookmarkStart w:id="5078" w:name="_ETM_Q1_5774954"/>
      <w:bookmarkEnd w:id="5078"/>
      <w:r w:rsidR="0054012C">
        <w:rPr>
          <w:rFonts w:hint="cs"/>
          <w:rtl/>
          <w:lang w:eastAsia="he-IL"/>
        </w:rPr>
        <w:t xml:space="preserve"> לא עלו בכלל.</w:t>
      </w:r>
      <w:bookmarkStart w:id="5079" w:name="_ETM_Q1_5778912"/>
      <w:bookmarkStart w:id="5080" w:name="_ETM_Q1_5778256"/>
      <w:bookmarkStart w:id="5081" w:name="_ETM_Q1_5778862"/>
      <w:bookmarkEnd w:id="5079"/>
      <w:bookmarkEnd w:id="5080"/>
      <w:bookmarkEnd w:id="5081"/>
    </w:p>
    <w:p w14:paraId="6210489E" w14:textId="77777777" w:rsidR="0054012C" w:rsidRDefault="0054012C" w:rsidP="00443F6B">
      <w:pPr>
        <w:rPr>
          <w:rtl/>
          <w:lang w:eastAsia="he-IL"/>
        </w:rPr>
      </w:pPr>
      <w:bookmarkStart w:id="5082" w:name="_ETM_Q1_5778921"/>
      <w:bookmarkStart w:id="5083" w:name="_ETM_Q1_5777100"/>
      <w:bookmarkEnd w:id="5082"/>
      <w:bookmarkEnd w:id="5083"/>
    </w:p>
    <w:p w14:paraId="227784C1" w14:textId="739C73CD" w:rsidR="0054012C" w:rsidRDefault="0054012C" w:rsidP="0054012C">
      <w:pPr>
        <w:pStyle w:val="af6"/>
        <w:keepNext/>
        <w:rPr>
          <w:rtl/>
        </w:rPr>
      </w:pPr>
      <w:bookmarkStart w:id="5084" w:name="ET_yor_5159_286"/>
      <w:r w:rsidRPr="0054012C">
        <w:rPr>
          <w:rStyle w:val="TagStyle"/>
          <w:rtl/>
        </w:rPr>
        <w:t xml:space="preserve"> &lt;&lt; </w:t>
      </w:r>
      <w:proofErr w:type="spellStart"/>
      <w:r w:rsidRPr="0054012C">
        <w:rPr>
          <w:rStyle w:val="TagStyle"/>
          <w:rtl/>
        </w:rPr>
        <w:t>יור</w:t>
      </w:r>
      <w:proofErr w:type="spellEnd"/>
      <w:r w:rsidRPr="0054012C">
        <w:rPr>
          <w:rStyle w:val="TagStyle"/>
          <w:rtl/>
        </w:rPr>
        <w:t xml:space="preserve"> &gt;&gt; </w:t>
      </w:r>
      <w:r>
        <w:rPr>
          <w:rtl/>
        </w:rPr>
        <w:t>היו"ר דוד ביטן:</w:t>
      </w:r>
      <w:r w:rsidRPr="0054012C">
        <w:rPr>
          <w:rStyle w:val="TagStyle"/>
          <w:rtl/>
        </w:rPr>
        <w:t xml:space="preserve"> &lt;&lt; </w:t>
      </w:r>
      <w:proofErr w:type="spellStart"/>
      <w:r w:rsidRPr="0054012C">
        <w:rPr>
          <w:rStyle w:val="TagStyle"/>
          <w:rtl/>
        </w:rPr>
        <w:t>יור</w:t>
      </w:r>
      <w:proofErr w:type="spellEnd"/>
      <w:r w:rsidRPr="0054012C">
        <w:rPr>
          <w:rStyle w:val="TagStyle"/>
          <w:rtl/>
        </w:rPr>
        <w:t xml:space="preserve"> &gt;&gt;</w:t>
      </w:r>
      <w:r w:rsidR="00F87E37">
        <w:rPr>
          <w:rtl/>
        </w:rPr>
        <w:t xml:space="preserve"> </w:t>
      </w:r>
      <w:r>
        <w:rPr>
          <w:rtl/>
        </w:rPr>
        <w:t xml:space="preserve"> </w:t>
      </w:r>
      <w:bookmarkEnd w:id="5084"/>
    </w:p>
    <w:p w14:paraId="492A9875" w14:textId="77777777" w:rsidR="0054012C" w:rsidRDefault="0054012C" w:rsidP="0054012C">
      <w:pPr>
        <w:pStyle w:val="KeepWithNext"/>
        <w:rPr>
          <w:rtl/>
          <w:lang w:eastAsia="he-IL"/>
        </w:rPr>
      </w:pPr>
    </w:p>
    <w:p w14:paraId="44E01907" w14:textId="67A26344" w:rsidR="0054012C" w:rsidRDefault="0054012C" w:rsidP="0054012C">
      <w:pPr>
        <w:rPr>
          <w:rtl/>
          <w:lang w:eastAsia="he-IL"/>
        </w:rPr>
      </w:pPr>
      <w:bookmarkStart w:id="5085" w:name="_ETM_Q1_5777870"/>
      <w:bookmarkStart w:id="5086" w:name="_ETM_Q1_5777896"/>
      <w:bookmarkEnd w:id="5085"/>
      <w:bookmarkEnd w:id="5086"/>
      <w:r>
        <w:rPr>
          <w:rFonts w:hint="cs"/>
          <w:rtl/>
          <w:lang w:eastAsia="he-IL"/>
        </w:rPr>
        <w:t xml:space="preserve">דיברנו על זה שחמש שנים ראשונות לא יהיו אגרות. </w:t>
      </w:r>
      <w:bookmarkStart w:id="5087" w:name="_ETM_Q1_5781142"/>
      <w:bookmarkEnd w:id="5087"/>
    </w:p>
    <w:p w14:paraId="70E6D3F2" w14:textId="77777777" w:rsidR="0054012C" w:rsidRDefault="0054012C" w:rsidP="0054012C">
      <w:pPr>
        <w:rPr>
          <w:rtl/>
          <w:lang w:eastAsia="he-IL"/>
        </w:rPr>
      </w:pPr>
      <w:bookmarkStart w:id="5088" w:name="_ETM_Q1_5781199"/>
      <w:bookmarkStart w:id="5089" w:name="_ETM_Q1_5781872"/>
      <w:bookmarkEnd w:id="5088"/>
      <w:bookmarkEnd w:id="5089"/>
    </w:p>
    <w:p w14:paraId="469640B7" w14:textId="58B67BAE" w:rsidR="0054012C" w:rsidRDefault="0054012C" w:rsidP="0054012C">
      <w:pPr>
        <w:pStyle w:val="a4"/>
        <w:keepNext/>
        <w:rPr>
          <w:rtl/>
        </w:rPr>
      </w:pPr>
      <w:bookmarkStart w:id="5090" w:name="ET_speaker_איתי_עצמון_288"/>
      <w:r w:rsidRPr="0054012C">
        <w:rPr>
          <w:rStyle w:val="TagStyle"/>
          <w:rtl/>
        </w:rPr>
        <w:t xml:space="preserve"> &lt;&lt; דובר &gt;&gt; </w:t>
      </w:r>
      <w:r>
        <w:rPr>
          <w:rtl/>
        </w:rPr>
        <w:t>איתי עצמון:</w:t>
      </w:r>
      <w:r w:rsidRPr="0054012C">
        <w:rPr>
          <w:rStyle w:val="TagStyle"/>
          <w:rtl/>
        </w:rPr>
        <w:t xml:space="preserve"> &lt;&lt; דובר &gt;&gt;</w:t>
      </w:r>
      <w:r w:rsidR="00F87E37">
        <w:rPr>
          <w:rtl/>
        </w:rPr>
        <w:t xml:space="preserve"> </w:t>
      </w:r>
      <w:r>
        <w:rPr>
          <w:rtl/>
        </w:rPr>
        <w:t xml:space="preserve"> </w:t>
      </w:r>
      <w:bookmarkEnd w:id="5090"/>
    </w:p>
    <w:p w14:paraId="42CE85B2" w14:textId="77777777" w:rsidR="0054012C" w:rsidRDefault="0054012C" w:rsidP="0054012C">
      <w:pPr>
        <w:pStyle w:val="KeepWithNext"/>
        <w:rPr>
          <w:rtl/>
          <w:lang w:eastAsia="he-IL"/>
        </w:rPr>
      </w:pPr>
    </w:p>
    <w:p w14:paraId="7F974BEF" w14:textId="04BF5BA7" w:rsidR="0054012C" w:rsidRDefault="0054012C" w:rsidP="0054012C">
      <w:pPr>
        <w:rPr>
          <w:rtl/>
          <w:lang w:eastAsia="he-IL"/>
        </w:rPr>
      </w:pPr>
      <w:bookmarkStart w:id="5091" w:name="_ETM_Q1_5782233"/>
      <w:bookmarkStart w:id="5092" w:name="_ETM_Q1_5782259"/>
      <w:bookmarkEnd w:id="5091"/>
      <w:bookmarkEnd w:id="5092"/>
      <w:r>
        <w:rPr>
          <w:rFonts w:hint="cs"/>
          <w:rtl/>
          <w:lang w:eastAsia="he-IL"/>
        </w:rPr>
        <w:t xml:space="preserve">בעצם כל הסמכות לגבות את האגרות </w:t>
      </w:r>
      <w:bookmarkStart w:id="5093" w:name="_ETM_Q1_5785412"/>
      <w:bookmarkEnd w:id="5093"/>
      <w:r>
        <w:rPr>
          <w:rFonts w:hint="cs"/>
          <w:rtl/>
          <w:lang w:eastAsia="he-IL"/>
        </w:rPr>
        <w:t>מותני</w:t>
      </w:r>
      <w:bookmarkStart w:id="5094" w:name="_ETM_Q1_5784220"/>
      <w:bookmarkEnd w:id="5094"/>
      <w:r>
        <w:rPr>
          <w:rFonts w:hint="cs"/>
          <w:rtl/>
          <w:lang w:eastAsia="he-IL"/>
        </w:rPr>
        <w:t xml:space="preserve">ת בהבאת תקנות אגרות לאישור ועדת הכלכלה. </w:t>
      </w:r>
    </w:p>
    <w:p w14:paraId="71012ABF" w14:textId="77777777" w:rsidR="0054012C" w:rsidRDefault="0054012C" w:rsidP="0054012C">
      <w:pPr>
        <w:rPr>
          <w:rtl/>
          <w:lang w:eastAsia="he-IL"/>
        </w:rPr>
      </w:pPr>
      <w:bookmarkStart w:id="5095" w:name="_ETM_Q1_5789510"/>
      <w:bookmarkStart w:id="5096" w:name="_ETM_Q1_5789564"/>
      <w:bookmarkEnd w:id="5095"/>
      <w:bookmarkEnd w:id="5096"/>
    </w:p>
    <w:p w14:paraId="114420FD" w14:textId="245515DA" w:rsidR="0054012C" w:rsidRDefault="0054012C" w:rsidP="0054012C">
      <w:pPr>
        <w:pStyle w:val="af9"/>
        <w:keepNext/>
        <w:rPr>
          <w:rtl/>
          <w:lang w:eastAsia="he-IL"/>
        </w:rPr>
      </w:pPr>
      <w:bookmarkStart w:id="5097" w:name="ET_guest_מרדכי_פדר_289"/>
      <w:r w:rsidRPr="0054012C">
        <w:rPr>
          <w:rStyle w:val="TagStyle"/>
          <w:rtl/>
        </w:rPr>
        <w:t xml:space="preserve"> &lt;&lt; אורח &gt;&gt; </w:t>
      </w:r>
      <w:r>
        <w:rPr>
          <w:rtl/>
          <w:lang w:eastAsia="he-IL"/>
        </w:rPr>
        <w:t>מרדכי פדר:</w:t>
      </w:r>
      <w:r w:rsidRPr="0054012C">
        <w:rPr>
          <w:rStyle w:val="TagStyle"/>
          <w:rtl/>
        </w:rPr>
        <w:t xml:space="preserve"> &lt;&lt; אורח &gt;&gt;</w:t>
      </w:r>
      <w:r w:rsidR="00F87E37">
        <w:rPr>
          <w:rtl/>
          <w:lang w:eastAsia="he-IL"/>
        </w:rPr>
        <w:t xml:space="preserve"> </w:t>
      </w:r>
      <w:r>
        <w:rPr>
          <w:rtl/>
          <w:lang w:eastAsia="he-IL"/>
        </w:rPr>
        <w:t xml:space="preserve"> </w:t>
      </w:r>
      <w:bookmarkEnd w:id="5097"/>
    </w:p>
    <w:p w14:paraId="4230D215" w14:textId="77777777" w:rsidR="0054012C" w:rsidRDefault="0054012C" w:rsidP="0054012C">
      <w:pPr>
        <w:pStyle w:val="KeepWithNext"/>
        <w:rPr>
          <w:rtl/>
          <w:lang w:eastAsia="he-IL"/>
        </w:rPr>
      </w:pPr>
    </w:p>
    <w:p w14:paraId="01EAC97A" w14:textId="226577C3" w:rsidR="0054012C" w:rsidRDefault="0054012C" w:rsidP="0054012C">
      <w:pPr>
        <w:rPr>
          <w:rtl/>
          <w:lang w:eastAsia="he-IL"/>
        </w:rPr>
      </w:pPr>
      <w:bookmarkStart w:id="5098" w:name="_ETM_Q1_5790294"/>
      <w:bookmarkStart w:id="5099" w:name="_ETM_Q1_5790316"/>
      <w:bookmarkStart w:id="5100" w:name="_ETM_Q1_5788639"/>
      <w:bookmarkStart w:id="5101" w:name="_ETM_Q1_5787695"/>
      <w:bookmarkEnd w:id="5098"/>
      <w:bookmarkEnd w:id="5099"/>
      <w:bookmarkEnd w:id="5100"/>
      <w:bookmarkEnd w:id="5101"/>
      <w:r>
        <w:rPr>
          <w:rFonts w:hint="cs"/>
          <w:rtl/>
          <w:lang w:eastAsia="he-IL"/>
        </w:rPr>
        <w:t>בסדר. זה</w:t>
      </w:r>
      <w:bookmarkStart w:id="5102" w:name="_ETM_Q1_5789781"/>
      <w:bookmarkEnd w:id="5102"/>
      <w:r>
        <w:rPr>
          <w:rFonts w:hint="cs"/>
          <w:rtl/>
          <w:lang w:eastAsia="he-IL"/>
        </w:rPr>
        <w:t xml:space="preserve"> </w:t>
      </w:r>
      <w:bookmarkStart w:id="5103" w:name="_ETM_Q1_5788612"/>
      <w:bookmarkStart w:id="5104" w:name="_ETM_Q1_5787632"/>
      <w:bookmarkEnd w:id="5103"/>
      <w:bookmarkEnd w:id="5104"/>
      <w:r>
        <w:rPr>
          <w:rFonts w:hint="cs"/>
          <w:rtl/>
          <w:lang w:eastAsia="he-IL"/>
        </w:rPr>
        <w:t xml:space="preserve">עניין </w:t>
      </w:r>
      <w:bookmarkStart w:id="5105" w:name="_ETM_Q1_5792076"/>
      <w:bookmarkEnd w:id="5105"/>
      <w:r>
        <w:rPr>
          <w:rFonts w:hint="cs"/>
          <w:rtl/>
          <w:lang w:eastAsia="he-IL"/>
        </w:rPr>
        <w:t xml:space="preserve">מהותי מאוד. </w:t>
      </w:r>
    </w:p>
    <w:p w14:paraId="35969475" w14:textId="77777777" w:rsidR="0054012C" w:rsidRDefault="0054012C" w:rsidP="0054012C">
      <w:pPr>
        <w:rPr>
          <w:rtl/>
          <w:lang w:eastAsia="he-IL"/>
        </w:rPr>
      </w:pPr>
      <w:bookmarkStart w:id="5106" w:name="_ETM_Q1_5793493"/>
      <w:bookmarkStart w:id="5107" w:name="_ETM_Q1_5793537"/>
      <w:bookmarkEnd w:id="5106"/>
      <w:bookmarkEnd w:id="5107"/>
    </w:p>
    <w:p w14:paraId="1EE39589" w14:textId="6FA50DB5" w:rsidR="0054012C" w:rsidRDefault="0054012C" w:rsidP="0054012C">
      <w:pPr>
        <w:pStyle w:val="af6"/>
        <w:keepNext/>
        <w:rPr>
          <w:rtl/>
        </w:rPr>
      </w:pPr>
      <w:bookmarkStart w:id="5108" w:name="ET_yor_5159_290"/>
      <w:r w:rsidRPr="0054012C">
        <w:rPr>
          <w:rStyle w:val="TagStyle"/>
          <w:rtl/>
        </w:rPr>
        <w:t xml:space="preserve"> &lt;&lt; </w:t>
      </w:r>
      <w:proofErr w:type="spellStart"/>
      <w:r w:rsidRPr="0054012C">
        <w:rPr>
          <w:rStyle w:val="TagStyle"/>
          <w:rtl/>
        </w:rPr>
        <w:t>יור</w:t>
      </w:r>
      <w:proofErr w:type="spellEnd"/>
      <w:r w:rsidRPr="0054012C">
        <w:rPr>
          <w:rStyle w:val="TagStyle"/>
          <w:rtl/>
        </w:rPr>
        <w:t xml:space="preserve"> &gt;&gt; </w:t>
      </w:r>
      <w:r>
        <w:rPr>
          <w:rtl/>
        </w:rPr>
        <w:t>היו"ר דוד ביטן:</w:t>
      </w:r>
      <w:r w:rsidRPr="0054012C">
        <w:rPr>
          <w:rStyle w:val="TagStyle"/>
          <w:rtl/>
        </w:rPr>
        <w:t xml:space="preserve"> &lt;&lt; </w:t>
      </w:r>
      <w:proofErr w:type="spellStart"/>
      <w:r w:rsidRPr="0054012C">
        <w:rPr>
          <w:rStyle w:val="TagStyle"/>
          <w:rtl/>
        </w:rPr>
        <w:t>יור</w:t>
      </w:r>
      <w:proofErr w:type="spellEnd"/>
      <w:r w:rsidRPr="0054012C">
        <w:rPr>
          <w:rStyle w:val="TagStyle"/>
          <w:rtl/>
        </w:rPr>
        <w:t xml:space="preserve"> &gt;&gt;</w:t>
      </w:r>
      <w:r w:rsidR="00F87E37">
        <w:rPr>
          <w:rtl/>
        </w:rPr>
        <w:t xml:space="preserve"> </w:t>
      </w:r>
      <w:r>
        <w:rPr>
          <w:rtl/>
        </w:rPr>
        <w:t xml:space="preserve"> </w:t>
      </w:r>
      <w:bookmarkEnd w:id="5108"/>
    </w:p>
    <w:p w14:paraId="44CA9414" w14:textId="77777777" w:rsidR="0054012C" w:rsidRDefault="0054012C" w:rsidP="0054012C">
      <w:pPr>
        <w:pStyle w:val="KeepWithNext"/>
        <w:rPr>
          <w:rtl/>
          <w:lang w:eastAsia="he-IL"/>
        </w:rPr>
      </w:pPr>
    </w:p>
    <w:p w14:paraId="48D680EB" w14:textId="253CC40A" w:rsidR="0054012C" w:rsidRDefault="0054012C" w:rsidP="0054012C">
      <w:pPr>
        <w:rPr>
          <w:rtl/>
          <w:lang w:eastAsia="he-IL"/>
        </w:rPr>
      </w:pPr>
      <w:bookmarkStart w:id="5109" w:name="_ETM_Q1_5792337"/>
      <w:bookmarkStart w:id="5110" w:name="_ETM_Q1_5792355"/>
      <w:bookmarkEnd w:id="5109"/>
      <w:bookmarkEnd w:id="5110"/>
      <w:r>
        <w:rPr>
          <w:rFonts w:hint="cs"/>
          <w:rtl/>
          <w:lang w:eastAsia="he-IL"/>
        </w:rPr>
        <w:t xml:space="preserve">בסדר. כיוון שזה בהתחלה ניסוי כזה </w:t>
      </w:r>
      <w:bookmarkStart w:id="5111" w:name="_ETM_Q1_5793994"/>
      <w:bookmarkEnd w:id="5111"/>
      <w:r>
        <w:rPr>
          <w:rFonts w:hint="cs"/>
          <w:rtl/>
          <w:lang w:eastAsia="he-IL"/>
        </w:rPr>
        <w:t xml:space="preserve">אז אל </w:t>
      </w:r>
      <w:bookmarkStart w:id="5112" w:name="_ETM_Q1_5794972"/>
      <w:bookmarkEnd w:id="5112"/>
      <w:r>
        <w:rPr>
          <w:rFonts w:hint="cs"/>
          <w:rtl/>
          <w:lang w:eastAsia="he-IL"/>
        </w:rPr>
        <w:t xml:space="preserve">תגבו אגרות. </w:t>
      </w:r>
    </w:p>
    <w:p w14:paraId="4CE2E245" w14:textId="77777777" w:rsidR="0054012C" w:rsidRDefault="0054012C" w:rsidP="0054012C">
      <w:pPr>
        <w:rPr>
          <w:rtl/>
          <w:lang w:eastAsia="he-IL"/>
        </w:rPr>
      </w:pPr>
      <w:bookmarkStart w:id="5113" w:name="_ETM_Q1_5796480"/>
      <w:bookmarkStart w:id="5114" w:name="_ETM_Q1_5796520"/>
      <w:bookmarkStart w:id="5115" w:name="_ETM_Q1_5797205"/>
      <w:bookmarkEnd w:id="5113"/>
      <w:bookmarkEnd w:id="5114"/>
      <w:bookmarkEnd w:id="5115"/>
    </w:p>
    <w:p w14:paraId="5FC24313" w14:textId="3EAA225F" w:rsidR="0054012C" w:rsidRDefault="0054012C" w:rsidP="0054012C">
      <w:pPr>
        <w:pStyle w:val="af9"/>
        <w:keepNext/>
        <w:rPr>
          <w:rtl/>
          <w:lang w:eastAsia="he-IL"/>
        </w:rPr>
      </w:pPr>
      <w:bookmarkStart w:id="5116" w:name="ET_guest_מרגנית_לוי_291"/>
      <w:r w:rsidRPr="0054012C">
        <w:rPr>
          <w:rStyle w:val="TagStyle"/>
          <w:rtl/>
        </w:rPr>
        <w:t xml:space="preserve"> &lt;&lt; אורח &gt;&gt; </w:t>
      </w:r>
      <w:r>
        <w:rPr>
          <w:rtl/>
          <w:lang w:eastAsia="he-IL"/>
        </w:rPr>
        <w:t>מרגנית לוי:</w:t>
      </w:r>
      <w:r w:rsidRPr="0054012C">
        <w:rPr>
          <w:rStyle w:val="TagStyle"/>
          <w:rtl/>
        </w:rPr>
        <w:t xml:space="preserve"> &lt;&lt; אורח &gt;&gt;</w:t>
      </w:r>
      <w:r w:rsidR="00F87E37">
        <w:rPr>
          <w:rtl/>
          <w:lang w:eastAsia="he-IL"/>
        </w:rPr>
        <w:t xml:space="preserve"> </w:t>
      </w:r>
      <w:r>
        <w:rPr>
          <w:rtl/>
          <w:lang w:eastAsia="he-IL"/>
        </w:rPr>
        <w:t xml:space="preserve"> </w:t>
      </w:r>
      <w:bookmarkEnd w:id="5116"/>
    </w:p>
    <w:p w14:paraId="1C863556" w14:textId="77777777" w:rsidR="0054012C" w:rsidRDefault="0054012C" w:rsidP="0054012C">
      <w:pPr>
        <w:pStyle w:val="KeepWithNext"/>
        <w:rPr>
          <w:rtl/>
          <w:lang w:eastAsia="he-IL"/>
        </w:rPr>
      </w:pPr>
    </w:p>
    <w:p w14:paraId="2CA9FFF4" w14:textId="18753B08" w:rsidR="0054012C" w:rsidRDefault="0054012C" w:rsidP="0054012C">
      <w:pPr>
        <w:rPr>
          <w:rtl/>
          <w:lang w:eastAsia="he-IL"/>
        </w:rPr>
      </w:pPr>
      <w:bookmarkStart w:id="5117" w:name="_ETM_Q1_5797459"/>
      <w:bookmarkStart w:id="5118" w:name="_ETM_Q1_5797477"/>
      <w:bookmarkEnd w:id="5117"/>
      <w:bookmarkEnd w:id="5118"/>
      <w:r>
        <w:rPr>
          <w:rFonts w:hint="cs"/>
          <w:rtl/>
          <w:lang w:eastAsia="he-IL"/>
        </w:rPr>
        <w:t xml:space="preserve">בסדר, לא נביא לוועדה. </w:t>
      </w:r>
      <w:bookmarkStart w:id="5119" w:name="_ETM_Q1_5799838"/>
      <w:bookmarkStart w:id="5120" w:name="_ETM_Q1_5799879"/>
      <w:bookmarkEnd w:id="5119"/>
      <w:bookmarkEnd w:id="5120"/>
      <w:r>
        <w:rPr>
          <w:rFonts w:hint="cs"/>
          <w:rtl/>
          <w:lang w:eastAsia="he-IL"/>
        </w:rPr>
        <w:t>להמשיך?</w:t>
      </w:r>
    </w:p>
    <w:p w14:paraId="273619BA" w14:textId="77777777" w:rsidR="0054012C" w:rsidRDefault="0054012C" w:rsidP="0054012C">
      <w:pPr>
        <w:rPr>
          <w:rtl/>
          <w:lang w:eastAsia="he-IL"/>
        </w:rPr>
      </w:pPr>
      <w:bookmarkStart w:id="5121" w:name="_ETM_Q1_5803693"/>
      <w:bookmarkStart w:id="5122" w:name="_ETM_Q1_5803732"/>
      <w:bookmarkStart w:id="5123" w:name="_ETM_Q1_5801980"/>
      <w:bookmarkStart w:id="5124" w:name="_ETM_Q1_5802444"/>
      <w:bookmarkEnd w:id="5121"/>
      <w:bookmarkEnd w:id="5122"/>
      <w:bookmarkEnd w:id="5123"/>
      <w:bookmarkEnd w:id="5124"/>
    </w:p>
    <w:p w14:paraId="63E2341C" w14:textId="04C449E6" w:rsidR="0054012C" w:rsidRDefault="0054012C" w:rsidP="0054012C">
      <w:pPr>
        <w:pStyle w:val="af6"/>
        <w:keepNext/>
        <w:rPr>
          <w:rtl/>
        </w:rPr>
      </w:pPr>
      <w:bookmarkStart w:id="5125" w:name="ET_yor_5159_292"/>
      <w:r w:rsidRPr="0054012C">
        <w:rPr>
          <w:rStyle w:val="TagStyle"/>
          <w:rtl/>
        </w:rPr>
        <w:t xml:space="preserve"> &lt;&lt; </w:t>
      </w:r>
      <w:proofErr w:type="spellStart"/>
      <w:r w:rsidRPr="0054012C">
        <w:rPr>
          <w:rStyle w:val="TagStyle"/>
          <w:rtl/>
        </w:rPr>
        <w:t>יור</w:t>
      </w:r>
      <w:proofErr w:type="spellEnd"/>
      <w:r w:rsidRPr="0054012C">
        <w:rPr>
          <w:rStyle w:val="TagStyle"/>
          <w:rtl/>
        </w:rPr>
        <w:t xml:space="preserve"> &gt;&gt; </w:t>
      </w:r>
      <w:r>
        <w:rPr>
          <w:rtl/>
        </w:rPr>
        <w:t>היו"ר דוד ביטן:</w:t>
      </w:r>
      <w:r w:rsidRPr="0054012C">
        <w:rPr>
          <w:rStyle w:val="TagStyle"/>
          <w:rtl/>
        </w:rPr>
        <w:t xml:space="preserve"> &lt;&lt; </w:t>
      </w:r>
      <w:proofErr w:type="spellStart"/>
      <w:r w:rsidRPr="0054012C">
        <w:rPr>
          <w:rStyle w:val="TagStyle"/>
          <w:rtl/>
        </w:rPr>
        <w:t>יור</w:t>
      </w:r>
      <w:proofErr w:type="spellEnd"/>
      <w:r w:rsidRPr="0054012C">
        <w:rPr>
          <w:rStyle w:val="TagStyle"/>
          <w:rtl/>
        </w:rPr>
        <w:t xml:space="preserve"> &gt;&gt;</w:t>
      </w:r>
      <w:r w:rsidR="00F87E37">
        <w:rPr>
          <w:rtl/>
        </w:rPr>
        <w:t xml:space="preserve"> </w:t>
      </w:r>
      <w:r>
        <w:rPr>
          <w:rtl/>
        </w:rPr>
        <w:t xml:space="preserve"> </w:t>
      </w:r>
      <w:bookmarkEnd w:id="5125"/>
    </w:p>
    <w:p w14:paraId="27AE5071" w14:textId="77777777" w:rsidR="0054012C" w:rsidRDefault="0054012C" w:rsidP="0054012C">
      <w:pPr>
        <w:pStyle w:val="KeepWithNext"/>
        <w:rPr>
          <w:rtl/>
          <w:lang w:eastAsia="he-IL"/>
        </w:rPr>
      </w:pPr>
    </w:p>
    <w:p w14:paraId="64988E4F" w14:textId="294E1AD9" w:rsidR="0054012C" w:rsidRDefault="0054012C" w:rsidP="0054012C">
      <w:pPr>
        <w:rPr>
          <w:rtl/>
          <w:lang w:eastAsia="he-IL"/>
        </w:rPr>
      </w:pPr>
      <w:bookmarkStart w:id="5126" w:name="_ETM_Q1_5802662"/>
      <w:bookmarkStart w:id="5127" w:name="_ETM_Q1_5802683"/>
      <w:bookmarkEnd w:id="5126"/>
      <w:bookmarkEnd w:id="5127"/>
      <w:r>
        <w:rPr>
          <w:rFonts w:hint="cs"/>
          <w:rtl/>
          <w:lang w:eastAsia="he-IL"/>
        </w:rPr>
        <w:t xml:space="preserve">יש סעיף הסמכה, אבל </w:t>
      </w:r>
      <w:bookmarkStart w:id="5128" w:name="_ETM_Q1_5804628"/>
      <w:bookmarkEnd w:id="5128"/>
      <w:r>
        <w:rPr>
          <w:rFonts w:hint="cs"/>
          <w:rtl/>
          <w:lang w:eastAsia="he-IL"/>
        </w:rPr>
        <w:t>הם לא י</w:t>
      </w:r>
      <w:bookmarkStart w:id="5129" w:name="_ETM_Q1_5803268"/>
      <w:bookmarkEnd w:id="5129"/>
      <w:r>
        <w:rPr>
          <w:rFonts w:hint="cs"/>
          <w:rtl/>
          <w:lang w:eastAsia="he-IL"/>
        </w:rPr>
        <w:t>ביאו לוועדה תקנות בענ</w:t>
      </w:r>
      <w:bookmarkStart w:id="5130" w:name="_ETM_Q1_5804354"/>
      <w:bookmarkEnd w:id="5130"/>
      <w:r>
        <w:rPr>
          <w:rFonts w:hint="cs"/>
          <w:rtl/>
          <w:lang w:eastAsia="he-IL"/>
        </w:rPr>
        <w:t xml:space="preserve">יין של האגרות בחמש </w:t>
      </w:r>
      <w:bookmarkStart w:id="5131" w:name="_ETM_Q1_5808393"/>
      <w:bookmarkEnd w:id="5131"/>
      <w:r>
        <w:rPr>
          <w:rFonts w:hint="cs"/>
          <w:rtl/>
          <w:lang w:eastAsia="he-IL"/>
        </w:rPr>
        <w:t>שנים ה</w:t>
      </w:r>
      <w:bookmarkStart w:id="5132" w:name="_ETM_Q1_5806944"/>
      <w:bookmarkEnd w:id="5132"/>
      <w:r>
        <w:rPr>
          <w:rFonts w:hint="cs"/>
          <w:rtl/>
          <w:lang w:eastAsia="he-IL"/>
        </w:rPr>
        <w:t xml:space="preserve">ראשונות. </w:t>
      </w:r>
    </w:p>
    <w:p w14:paraId="2357EF99" w14:textId="77777777" w:rsidR="0054012C" w:rsidRDefault="0054012C" w:rsidP="0054012C">
      <w:pPr>
        <w:rPr>
          <w:rtl/>
          <w:lang w:eastAsia="he-IL"/>
        </w:rPr>
      </w:pPr>
      <w:bookmarkStart w:id="5133" w:name="_ETM_Q1_5808171"/>
      <w:bookmarkStart w:id="5134" w:name="_ETM_Q1_5808220"/>
      <w:bookmarkStart w:id="5135" w:name="_ETM_Q1_5809307"/>
      <w:bookmarkEnd w:id="5133"/>
      <w:bookmarkEnd w:id="5134"/>
      <w:bookmarkEnd w:id="5135"/>
    </w:p>
    <w:p w14:paraId="3E38EB8D" w14:textId="392F72B9" w:rsidR="0054012C" w:rsidRDefault="0054012C" w:rsidP="0054012C">
      <w:pPr>
        <w:pStyle w:val="af9"/>
        <w:keepNext/>
        <w:rPr>
          <w:rtl/>
          <w:lang w:eastAsia="he-IL"/>
        </w:rPr>
      </w:pPr>
      <w:bookmarkStart w:id="5136" w:name="ET_guest_מרדכי_פדר_293"/>
      <w:r w:rsidRPr="0054012C">
        <w:rPr>
          <w:rStyle w:val="TagStyle"/>
          <w:rtl/>
        </w:rPr>
        <w:t xml:space="preserve"> &lt;&lt; אורח &gt;&gt; </w:t>
      </w:r>
      <w:r>
        <w:rPr>
          <w:rtl/>
          <w:lang w:eastAsia="he-IL"/>
        </w:rPr>
        <w:t>מרדכי פדר:</w:t>
      </w:r>
      <w:r w:rsidRPr="0054012C">
        <w:rPr>
          <w:rStyle w:val="TagStyle"/>
          <w:rtl/>
        </w:rPr>
        <w:t xml:space="preserve"> &lt;&lt; אורח &gt;&gt;</w:t>
      </w:r>
      <w:r w:rsidR="00F87E37">
        <w:rPr>
          <w:rtl/>
          <w:lang w:eastAsia="he-IL"/>
        </w:rPr>
        <w:t xml:space="preserve"> </w:t>
      </w:r>
      <w:r>
        <w:rPr>
          <w:rtl/>
          <w:lang w:eastAsia="he-IL"/>
        </w:rPr>
        <w:t xml:space="preserve"> </w:t>
      </w:r>
      <w:bookmarkEnd w:id="5136"/>
    </w:p>
    <w:p w14:paraId="5722A4F1" w14:textId="77777777" w:rsidR="0054012C" w:rsidRDefault="0054012C" w:rsidP="0054012C">
      <w:pPr>
        <w:pStyle w:val="KeepWithNext"/>
        <w:rPr>
          <w:rtl/>
          <w:lang w:eastAsia="he-IL"/>
        </w:rPr>
      </w:pPr>
    </w:p>
    <w:p w14:paraId="1C4BD0AE" w14:textId="05FED65F" w:rsidR="0054012C" w:rsidRDefault="0054012C" w:rsidP="0054012C">
      <w:pPr>
        <w:rPr>
          <w:rtl/>
          <w:lang w:eastAsia="he-IL"/>
        </w:rPr>
      </w:pPr>
      <w:bookmarkStart w:id="5137" w:name="_ETM_Q1_5809564"/>
      <w:bookmarkStart w:id="5138" w:name="_ETM_Q1_5809598"/>
      <w:bookmarkEnd w:id="5137"/>
      <w:bookmarkEnd w:id="5138"/>
      <w:r>
        <w:rPr>
          <w:rFonts w:hint="cs"/>
          <w:rtl/>
          <w:lang w:eastAsia="he-IL"/>
        </w:rPr>
        <w:t xml:space="preserve">תודה אדוני. </w:t>
      </w:r>
    </w:p>
    <w:p w14:paraId="67B20065" w14:textId="77777777" w:rsidR="0054012C" w:rsidRDefault="0054012C" w:rsidP="0054012C">
      <w:pPr>
        <w:rPr>
          <w:rtl/>
          <w:lang w:eastAsia="he-IL"/>
        </w:rPr>
      </w:pPr>
      <w:bookmarkStart w:id="5139" w:name="_ETM_Q1_5811250"/>
      <w:bookmarkStart w:id="5140" w:name="_ETM_Q1_5811337"/>
      <w:bookmarkStart w:id="5141" w:name="_ETM_Q1_5811883"/>
      <w:bookmarkEnd w:id="5139"/>
      <w:bookmarkEnd w:id="5140"/>
      <w:bookmarkEnd w:id="5141"/>
    </w:p>
    <w:p w14:paraId="754F8735" w14:textId="38770303" w:rsidR="0054012C" w:rsidRDefault="0054012C" w:rsidP="0054012C">
      <w:pPr>
        <w:pStyle w:val="af6"/>
        <w:keepNext/>
        <w:rPr>
          <w:rtl/>
        </w:rPr>
      </w:pPr>
      <w:bookmarkStart w:id="5142" w:name="ET_yor_5159_294"/>
      <w:r w:rsidRPr="0054012C">
        <w:rPr>
          <w:rStyle w:val="TagStyle"/>
          <w:rtl/>
        </w:rPr>
        <w:t xml:space="preserve"> &lt;&lt; </w:t>
      </w:r>
      <w:proofErr w:type="spellStart"/>
      <w:r w:rsidRPr="0054012C">
        <w:rPr>
          <w:rStyle w:val="TagStyle"/>
          <w:rtl/>
        </w:rPr>
        <w:t>יור</w:t>
      </w:r>
      <w:proofErr w:type="spellEnd"/>
      <w:r w:rsidRPr="0054012C">
        <w:rPr>
          <w:rStyle w:val="TagStyle"/>
          <w:rtl/>
        </w:rPr>
        <w:t xml:space="preserve"> &gt;&gt; </w:t>
      </w:r>
      <w:r>
        <w:rPr>
          <w:rtl/>
        </w:rPr>
        <w:t>היו"ר דוד ביטן:</w:t>
      </w:r>
      <w:r w:rsidRPr="0054012C">
        <w:rPr>
          <w:rStyle w:val="TagStyle"/>
          <w:rtl/>
        </w:rPr>
        <w:t xml:space="preserve"> &lt;&lt; </w:t>
      </w:r>
      <w:proofErr w:type="spellStart"/>
      <w:r w:rsidRPr="0054012C">
        <w:rPr>
          <w:rStyle w:val="TagStyle"/>
          <w:rtl/>
        </w:rPr>
        <w:t>יור</w:t>
      </w:r>
      <w:proofErr w:type="spellEnd"/>
      <w:r w:rsidRPr="0054012C">
        <w:rPr>
          <w:rStyle w:val="TagStyle"/>
          <w:rtl/>
        </w:rPr>
        <w:t xml:space="preserve"> &gt;&gt;</w:t>
      </w:r>
      <w:r w:rsidR="00F87E37">
        <w:rPr>
          <w:rtl/>
        </w:rPr>
        <w:t xml:space="preserve"> </w:t>
      </w:r>
      <w:r>
        <w:rPr>
          <w:rtl/>
        </w:rPr>
        <w:t xml:space="preserve"> </w:t>
      </w:r>
      <w:bookmarkEnd w:id="5142"/>
    </w:p>
    <w:p w14:paraId="2A682244" w14:textId="6441B615" w:rsidR="0054012C" w:rsidRDefault="0054012C" w:rsidP="0054012C">
      <w:pPr>
        <w:pStyle w:val="KeepWithNext"/>
        <w:tabs>
          <w:tab w:val="left" w:pos="1694"/>
        </w:tabs>
        <w:rPr>
          <w:rtl/>
          <w:lang w:eastAsia="he-IL"/>
        </w:rPr>
      </w:pPr>
      <w:r>
        <w:rPr>
          <w:rtl/>
          <w:lang w:eastAsia="he-IL"/>
        </w:rPr>
        <w:tab/>
      </w:r>
    </w:p>
    <w:p w14:paraId="6688D4CF" w14:textId="133A75FE" w:rsidR="0054012C" w:rsidRDefault="0054012C" w:rsidP="0054012C">
      <w:pPr>
        <w:rPr>
          <w:rtl/>
          <w:lang w:eastAsia="he-IL"/>
        </w:rPr>
      </w:pPr>
      <w:bookmarkStart w:id="5143" w:name="_ETM_Q1_5812173"/>
      <w:bookmarkStart w:id="5144" w:name="_ETM_Q1_5812195"/>
      <w:bookmarkEnd w:id="5143"/>
      <w:bookmarkEnd w:id="5144"/>
      <w:r>
        <w:rPr>
          <w:rFonts w:hint="cs"/>
          <w:rtl/>
          <w:lang w:eastAsia="he-IL"/>
        </w:rPr>
        <w:t>הישיבה הסתיימה.</w:t>
      </w:r>
    </w:p>
    <w:p w14:paraId="14824C84" w14:textId="77777777" w:rsidR="0054012C" w:rsidRDefault="0054012C" w:rsidP="0054012C">
      <w:pPr>
        <w:rPr>
          <w:rtl/>
          <w:lang w:eastAsia="he-IL"/>
        </w:rPr>
      </w:pPr>
      <w:bookmarkStart w:id="5145" w:name="_ETM_Q1_5828979"/>
      <w:bookmarkStart w:id="5146" w:name="_ETM_Q1_5829024"/>
      <w:bookmarkEnd w:id="5145"/>
      <w:bookmarkEnd w:id="5146"/>
    </w:p>
    <w:p w14:paraId="4A6473D0" w14:textId="77777777" w:rsidR="0054012C" w:rsidRDefault="0054012C" w:rsidP="0054012C">
      <w:pPr>
        <w:rPr>
          <w:rtl/>
          <w:lang w:eastAsia="he-IL"/>
        </w:rPr>
      </w:pPr>
      <w:bookmarkStart w:id="5147" w:name="_ETM_Q1_5829164"/>
      <w:bookmarkStart w:id="5148" w:name="_ETM_Q1_5829202"/>
      <w:bookmarkEnd w:id="5147"/>
      <w:bookmarkEnd w:id="5148"/>
    </w:p>
    <w:p w14:paraId="5FDA1164" w14:textId="6F7A1EA9" w:rsidR="0054012C" w:rsidRDefault="0054012C" w:rsidP="0054012C">
      <w:pPr>
        <w:pStyle w:val="afc"/>
        <w:keepNext/>
        <w:rPr>
          <w:rtl/>
          <w:lang w:eastAsia="he-IL"/>
        </w:rPr>
      </w:pPr>
      <w:bookmarkStart w:id="5149" w:name="ET_meetingend_295"/>
      <w:r w:rsidRPr="0054012C">
        <w:rPr>
          <w:rStyle w:val="TagStyle"/>
          <w:rtl/>
        </w:rPr>
        <w:t xml:space="preserve"> &lt;&lt; סיום &gt;&gt; </w:t>
      </w:r>
      <w:r>
        <w:rPr>
          <w:rtl/>
          <w:lang w:eastAsia="he-IL"/>
        </w:rPr>
        <w:t>הישיבה ננעלה בשעה 12:46.</w:t>
      </w:r>
      <w:r w:rsidRPr="0054012C">
        <w:rPr>
          <w:rStyle w:val="TagStyle"/>
          <w:rtl/>
        </w:rPr>
        <w:t xml:space="preserve"> &lt;&lt; סיום &gt;&gt;</w:t>
      </w:r>
      <w:r w:rsidR="00F87E37">
        <w:rPr>
          <w:rtl/>
          <w:lang w:eastAsia="he-IL"/>
        </w:rPr>
        <w:t xml:space="preserve"> </w:t>
      </w:r>
      <w:r>
        <w:rPr>
          <w:rtl/>
          <w:lang w:eastAsia="he-IL"/>
        </w:rPr>
        <w:t xml:space="preserve"> </w:t>
      </w:r>
      <w:bookmarkEnd w:id="5149"/>
    </w:p>
    <w:p w14:paraId="7A5A501D" w14:textId="77777777" w:rsidR="0054012C" w:rsidRDefault="0054012C" w:rsidP="0054012C">
      <w:pPr>
        <w:pStyle w:val="KeepWithNext"/>
        <w:rPr>
          <w:rtl/>
          <w:lang w:eastAsia="he-IL"/>
        </w:rPr>
      </w:pPr>
    </w:p>
    <w:p w14:paraId="733F583B" w14:textId="77777777" w:rsidR="0054012C" w:rsidRPr="0054012C" w:rsidRDefault="0054012C" w:rsidP="0054012C">
      <w:pPr>
        <w:rPr>
          <w:rtl/>
          <w:lang w:eastAsia="he-IL"/>
        </w:rPr>
      </w:pPr>
      <w:bookmarkStart w:id="5150" w:name="_GoBack"/>
      <w:bookmarkEnd w:id="0"/>
      <w:bookmarkEnd w:id="5150"/>
    </w:p>
    <w:sectPr w:rsidR="0054012C" w:rsidRPr="0054012C" w:rsidSect="00DD47BA">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CBEB578" w14:textId="77777777" w:rsidR="00A42723" w:rsidRDefault="00A42723">
      <w:r>
        <w:separator/>
      </w:r>
    </w:p>
  </w:endnote>
  <w:endnote w:type="continuationSeparator" w:id="0">
    <w:p w14:paraId="5D695EBE" w14:textId="77777777" w:rsidR="00A42723" w:rsidRDefault="00A4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Arial Unicode MS">
    <w:panose1 w:val="020B0604020202020204"/>
    <w:charset w:val="80"/>
    <w:family w:val="swiss"/>
    <w:pitch w:val="variable"/>
    <w:sig w:usb0="F7FFAFFF" w:usb1="E9DFFFFF" w:usb2="0000003F" w:usb3="00000000" w:csb0="003F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40DCE5D" w14:textId="77777777" w:rsidR="00A42723" w:rsidRDefault="00A42723">
      <w:r>
        <w:separator/>
      </w:r>
    </w:p>
  </w:footnote>
  <w:footnote w:type="continuationSeparator" w:id="0">
    <w:p w14:paraId="6331C5CC" w14:textId="77777777" w:rsidR="00A42723" w:rsidRDefault="00A4272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0637D9C" w14:textId="77777777"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63D6B2A5" w14:textId="77777777"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15F33A5" w14:textId="44030287"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DD47BA">
      <w:rPr>
        <w:rStyle w:val="af7"/>
        <w:noProof/>
        <w:rtl/>
      </w:rPr>
      <w:t>35</w:t>
    </w:r>
    <w:r>
      <w:rPr>
        <w:rStyle w:val="af7"/>
      </w:rPr>
      <w:fldChar w:fldCharType="end"/>
    </w:r>
  </w:p>
  <w:p w14:paraId="7C4D0E1D" w14:textId="5291837E" w:rsidR="00D86E57" w:rsidRPr="00CC5815" w:rsidRDefault="00535A80" w:rsidP="008E5E3F">
    <w:pPr>
      <w:pStyle w:val="a3"/>
      <w:ind w:firstLine="0"/>
    </w:pPr>
    <w:r>
      <w:rPr>
        <w:rtl/>
      </w:rPr>
      <w:t>ועדת הכלכלה</w:t>
    </w:r>
  </w:p>
  <w:p w14:paraId="3323722F" w14:textId="68E6316A" w:rsidR="00D86E57" w:rsidRPr="00CC5815" w:rsidRDefault="00535A80" w:rsidP="008E5E3F">
    <w:pPr>
      <w:pStyle w:val="a3"/>
      <w:ind w:firstLine="0"/>
      <w:rPr>
        <w:rtl/>
      </w:rPr>
    </w:pPr>
    <w:r>
      <w:rPr>
        <w:rtl/>
      </w:rPr>
      <w:t>07/05/2024</w:t>
    </w:r>
  </w:p>
  <w:p w14:paraId="71E05475"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C25E083" w14:textId="77777777" w:rsidR="000A17C6" w:rsidRDefault="00E33AE3" w:rsidP="000A17C6">
    <w:pPr>
      <w:keepNext/>
      <w:spacing w:line="240" w:lineRule="atLeast"/>
      <w:ind w:firstLine="0"/>
      <w:jc w:val="center"/>
      <w:outlineLvl w:val="0"/>
      <w:rPr>
        <w:rtl/>
      </w:rPr>
    </w:pPr>
    <w:r>
      <w:rPr>
        <w:noProof/>
      </w:rPr>
      <w:drawing>
        <wp:inline distT="0" distB="0" distL="0" distR="0" wp14:anchorId="0B38D8FD" wp14:editId="1EE9228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4422C52D"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04F3230C"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0B54487E"/>
    <w:multiLevelType w:val="hybridMultilevel"/>
    <w:tmpl w:val="9C40BF08"/>
    <w:lvl w:ilvl="0" w:tplc="2E6083CA">
      <w:start w:val="1"/>
      <w:numFmt w:val="decimal"/>
      <w:lvlText w:val="(%1)"/>
      <w:lvlJc w:val="left"/>
      <w:pPr>
        <w:tabs>
          <w:tab w:val="num" w:pos="624"/>
        </w:tabs>
        <w:ind w:left="0" w:firstLine="0"/>
      </w:pPr>
    </w:lvl>
    <w:lvl w:ilvl="1" w:tplc="6622C624">
      <w:start w:val="1"/>
      <w:numFmt w:val="lowerLetter"/>
      <w:lvlText w:val="%2."/>
      <w:lvlJc w:val="left"/>
      <w:pPr>
        <w:ind w:left="1440" w:hanging="360"/>
      </w:pPr>
    </w:lvl>
    <w:lvl w:ilvl="2" w:tplc="FC82CD74">
      <w:start w:val="1"/>
      <w:numFmt w:val="lowerRoman"/>
      <w:lvlText w:val="%3."/>
      <w:lvlJc w:val="right"/>
      <w:pPr>
        <w:ind w:left="2160" w:hanging="180"/>
      </w:pPr>
    </w:lvl>
    <w:lvl w:ilvl="3" w:tplc="829C0C4E">
      <w:start w:val="1"/>
      <w:numFmt w:val="decimal"/>
      <w:lvlText w:val="%4."/>
      <w:lvlJc w:val="left"/>
      <w:pPr>
        <w:ind w:left="2880" w:hanging="360"/>
      </w:pPr>
    </w:lvl>
    <w:lvl w:ilvl="4" w:tplc="5DB8BB5A">
      <w:start w:val="1"/>
      <w:numFmt w:val="lowerLetter"/>
      <w:lvlText w:val="%5."/>
      <w:lvlJc w:val="left"/>
      <w:pPr>
        <w:ind w:left="3600" w:hanging="360"/>
      </w:pPr>
    </w:lvl>
    <w:lvl w:ilvl="5" w:tplc="02220BF2">
      <w:start w:val="1"/>
      <w:numFmt w:val="lowerRoman"/>
      <w:lvlText w:val="%6."/>
      <w:lvlJc w:val="right"/>
      <w:pPr>
        <w:ind w:left="4320" w:hanging="180"/>
      </w:pPr>
    </w:lvl>
    <w:lvl w:ilvl="6" w:tplc="B5503640">
      <w:start w:val="1"/>
      <w:numFmt w:val="decimal"/>
      <w:lvlText w:val="%7."/>
      <w:lvlJc w:val="left"/>
      <w:pPr>
        <w:ind w:left="5040" w:hanging="360"/>
      </w:pPr>
    </w:lvl>
    <w:lvl w:ilvl="7" w:tplc="C694BB48">
      <w:start w:val="1"/>
      <w:numFmt w:val="lowerLetter"/>
      <w:lvlText w:val="%8."/>
      <w:lvlJc w:val="left"/>
      <w:pPr>
        <w:ind w:left="5760" w:hanging="360"/>
      </w:pPr>
    </w:lvl>
    <w:lvl w:ilvl="8" w:tplc="3F5C2248">
      <w:start w:val="1"/>
      <w:numFmt w:val="lowerRoman"/>
      <w:lvlText w:val="%9."/>
      <w:lvlJc w:val="right"/>
      <w:pPr>
        <w:ind w:left="6480" w:hanging="180"/>
      </w:pPr>
    </w:lvl>
  </w:abstractNum>
  <w:abstractNum w:abstractNumId="2" w15:restartNumberingAfterBreak="0">
    <w:nsid w:val="1D9F0916"/>
    <w:multiLevelType w:val="hybridMultilevel"/>
    <w:tmpl w:val="9F78340A"/>
    <w:lvl w:ilvl="0" w:tplc="29C0F970">
      <w:start w:val="1"/>
      <w:numFmt w:val="hebrew1"/>
      <w:lvlText w:val="(%1)"/>
      <w:lvlJc w:val="left"/>
      <w:pPr>
        <w:tabs>
          <w:tab w:val="num" w:pos="624"/>
        </w:tabs>
        <w:ind w:left="0" w:firstLine="0"/>
      </w:pPr>
    </w:lvl>
    <w:lvl w:ilvl="1" w:tplc="CA780CF4">
      <w:start w:val="1"/>
      <w:numFmt w:val="lowerLetter"/>
      <w:lvlText w:val="%2."/>
      <w:lvlJc w:val="left"/>
      <w:pPr>
        <w:ind w:left="1440" w:hanging="360"/>
      </w:pPr>
    </w:lvl>
    <w:lvl w:ilvl="2" w:tplc="59C659AC">
      <w:start w:val="1"/>
      <w:numFmt w:val="lowerRoman"/>
      <w:lvlText w:val="%3."/>
      <w:lvlJc w:val="right"/>
      <w:pPr>
        <w:ind w:left="2160" w:hanging="180"/>
      </w:pPr>
    </w:lvl>
    <w:lvl w:ilvl="3" w:tplc="8EC48550">
      <w:start w:val="1"/>
      <w:numFmt w:val="decimal"/>
      <w:lvlText w:val="%4."/>
      <w:lvlJc w:val="left"/>
      <w:pPr>
        <w:ind w:left="2880" w:hanging="360"/>
      </w:pPr>
    </w:lvl>
    <w:lvl w:ilvl="4" w:tplc="CC8E1002">
      <w:start w:val="1"/>
      <w:numFmt w:val="lowerLetter"/>
      <w:lvlText w:val="%5."/>
      <w:lvlJc w:val="left"/>
      <w:pPr>
        <w:ind w:left="3600" w:hanging="360"/>
      </w:pPr>
    </w:lvl>
    <w:lvl w:ilvl="5" w:tplc="664832C8">
      <w:start w:val="1"/>
      <w:numFmt w:val="lowerRoman"/>
      <w:lvlText w:val="%6."/>
      <w:lvlJc w:val="right"/>
      <w:pPr>
        <w:ind w:left="4320" w:hanging="180"/>
      </w:pPr>
    </w:lvl>
    <w:lvl w:ilvl="6" w:tplc="B3E25768">
      <w:start w:val="1"/>
      <w:numFmt w:val="decimal"/>
      <w:lvlText w:val="%7."/>
      <w:lvlJc w:val="left"/>
      <w:pPr>
        <w:ind w:left="5040" w:hanging="360"/>
      </w:pPr>
    </w:lvl>
    <w:lvl w:ilvl="7" w:tplc="BD1EB672">
      <w:start w:val="1"/>
      <w:numFmt w:val="lowerLetter"/>
      <w:lvlText w:val="%8."/>
      <w:lvlJc w:val="left"/>
      <w:pPr>
        <w:ind w:left="5760" w:hanging="360"/>
      </w:pPr>
    </w:lvl>
    <w:lvl w:ilvl="8" w:tplc="ECD67072">
      <w:start w:val="1"/>
      <w:numFmt w:val="lowerRoman"/>
      <w:lvlText w:val="%9."/>
      <w:lvlJc w:val="right"/>
      <w:pPr>
        <w:ind w:left="6480" w:hanging="180"/>
      </w:pPr>
    </w:lvl>
  </w:abstractNum>
  <w:abstractNum w:abstractNumId="3" w15:restartNumberingAfterBreak="0">
    <w:nsid w:val="1E5D7AB3"/>
    <w:multiLevelType w:val="hybridMultilevel"/>
    <w:tmpl w:val="F302348A"/>
    <w:lvl w:ilvl="0" w:tplc="58AAD7E0">
      <w:start w:val="1"/>
      <w:numFmt w:val="decimal"/>
      <w:lvlText w:val="(%1)"/>
      <w:lvlJc w:val="left"/>
      <w:pPr>
        <w:tabs>
          <w:tab w:val="num" w:pos="624"/>
        </w:tabs>
        <w:ind w:left="0" w:firstLine="0"/>
      </w:pPr>
    </w:lvl>
    <w:lvl w:ilvl="1" w:tplc="250EF1E2">
      <w:start w:val="1"/>
      <w:numFmt w:val="lowerLetter"/>
      <w:lvlText w:val="%2."/>
      <w:lvlJc w:val="left"/>
      <w:pPr>
        <w:ind w:left="1440" w:hanging="360"/>
      </w:pPr>
    </w:lvl>
    <w:lvl w:ilvl="2" w:tplc="22BAA0FE">
      <w:start w:val="1"/>
      <w:numFmt w:val="lowerRoman"/>
      <w:lvlText w:val="%3."/>
      <w:lvlJc w:val="right"/>
      <w:pPr>
        <w:ind w:left="2160" w:hanging="180"/>
      </w:pPr>
    </w:lvl>
    <w:lvl w:ilvl="3" w:tplc="A7C6FAF8">
      <w:start w:val="1"/>
      <w:numFmt w:val="decimal"/>
      <w:lvlText w:val="%4."/>
      <w:lvlJc w:val="left"/>
      <w:pPr>
        <w:ind w:left="2880" w:hanging="360"/>
      </w:pPr>
    </w:lvl>
    <w:lvl w:ilvl="4" w:tplc="C8643C78">
      <w:start w:val="1"/>
      <w:numFmt w:val="lowerLetter"/>
      <w:lvlText w:val="%5."/>
      <w:lvlJc w:val="left"/>
      <w:pPr>
        <w:ind w:left="3600" w:hanging="360"/>
      </w:pPr>
    </w:lvl>
    <w:lvl w:ilvl="5" w:tplc="4C220402">
      <w:start w:val="1"/>
      <w:numFmt w:val="lowerRoman"/>
      <w:lvlText w:val="%6."/>
      <w:lvlJc w:val="right"/>
      <w:pPr>
        <w:ind w:left="4320" w:hanging="180"/>
      </w:pPr>
    </w:lvl>
    <w:lvl w:ilvl="6" w:tplc="2A3A4DAE">
      <w:start w:val="1"/>
      <w:numFmt w:val="decimal"/>
      <w:lvlText w:val="%7."/>
      <w:lvlJc w:val="left"/>
      <w:pPr>
        <w:ind w:left="5040" w:hanging="360"/>
      </w:pPr>
    </w:lvl>
    <w:lvl w:ilvl="7" w:tplc="830273AC">
      <w:start w:val="1"/>
      <w:numFmt w:val="lowerLetter"/>
      <w:lvlText w:val="%8."/>
      <w:lvlJc w:val="left"/>
      <w:pPr>
        <w:ind w:left="5760" w:hanging="360"/>
      </w:pPr>
    </w:lvl>
    <w:lvl w:ilvl="8" w:tplc="2D08F560">
      <w:start w:val="1"/>
      <w:numFmt w:val="lowerRoman"/>
      <w:lvlText w:val="%9."/>
      <w:lvlJc w:val="right"/>
      <w:pPr>
        <w:ind w:left="6480" w:hanging="180"/>
      </w:pPr>
    </w:lvl>
  </w:abstractNum>
  <w:abstractNum w:abstractNumId="4" w15:restartNumberingAfterBreak="0">
    <w:nsid w:val="28DB04EC"/>
    <w:multiLevelType w:val="hybridMultilevel"/>
    <w:tmpl w:val="E68056B8"/>
    <w:lvl w:ilvl="0" w:tplc="9280C7C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3B4161B4"/>
    <w:multiLevelType w:val="hybridMultilevel"/>
    <w:tmpl w:val="161A2F80"/>
    <w:lvl w:ilvl="0" w:tplc="7FE25F9C">
      <w:start w:val="1"/>
      <w:numFmt w:val="decimal"/>
      <w:lvlText w:val="(%1)"/>
      <w:lvlJc w:val="left"/>
      <w:pPr>
        <w:tabs>
          <w:tab w:val="num" w:pos="624"/>
        </w:tabs>
        <w:ind w:left="0" w:firstLine="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6"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7" w15:restartNumberingAfterBreak="0">
    <w:nsid w:val="55DF24CD"/>
    <w:multiLevelType w:val="hybridMultilevel"/>
    <w:tmpl w:val="25302A8E"/>
    <w:lvl w:ilvl="0" w:tplc="3CBA360A">
      <w:start w:val="1"/>
      <w:numFmt w:val="decimal"/>
      <w:lvlText w:val="(%1)"/>
      <w:lvlJc w:val="left"/>
      <w:pPr>
        <w:tabs>
          <w:tab w:val="num" w:pos="624"/>
        </w:tabs>
        <w:ind w:left="0" w:firstLine="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8" w15:restartNumberingAfterBreak="0">
    <w:nsid w:val="636743E6"/>
    <w:multiLevelType w:val="hybridMultilevel"/>
    <w:tmpl w:val="031CB97E"/>
    <w:lvl w:ilvl="0" w:tplc="CA0A7444">
      <w:start w:val="1"/>
      <w:numFmt w:val="decimal"/>
      <w:lvlText w:val="(%1)"/>
      <w:lvlJc w:val="left"/>
      <w:pPr>
        <w:tabs>
          <w:tab w:val="num" w:pos="624"/>
        </w:tabs>
        <w:ind w:left="0" w:firstLine="0"/>
      </w:pPr>
    </w:lvl>
    <w:lvl w:ilvl="1" w:tplc="D40EA1EE">
      <w:start w:val="1"/>
      <w:numFmt w:val="lowerLetter"/>
      <w:lvlText w:val="%2."/>
      <w:lvlJc w:val="left"/>
      <w:pPr>
        <w:ind w:left="1440" w:hanging="360"/>
      </w:pPr>
    </w:lvl>
    <w:lvl w:ilvl="2" w:tplc="C016BC0A">
      <w:start w:val="1"/>
      <w:numFmt w:val="lowerRoman"/>
      <w:lvlText w:val="%3."/>
      <w:lvlJc w:val="right"/>
      <w:pPr>
        <w:ind w:left="2160" w:hanging="180"/>
      </w:pPr>
    </w:lvl>
    <w:lvl w:ilvl="3" w:tplc="72524B42">
      <w:start w:val="1"/>
      <w:numFmt w:val="decimal"/>
      <w:lvlText w:val="%4."/>
      <w:lvlJc w:val="left"/>
      <w:pPr>
        <w:ind w:left="2880" w:hanging="360"/>
      </w:pPr>
    </w:lvl>
    <w:lvl w:ilvl="4" w:tplc="A42EEF88">
      <w:start w:val="1"/>
      <w:numFmt w:val="lowerLetter"/>
      <w:lvlText w:val="%5."/>
      <w:lvlJc w:val="left"/>
      <w:pPr>
        <w:ind w:left="3600" w:hanging="360"/>
      </w:pPr>
    </w:lvl>
    <w:lvl w:ilvl="5" w:tplc="F3BE4CD8">
      <w:start w:val="1"/>
      <w:numFmt w:val="lowerRoman"/>
      <w:lvlText w:val="%6."/>
      <w:lvlJc w:val="right"/>
      <w:pPr>
        <w:ind w:left="4320" w:hanging="180"/>
      </w:pPr>
    </w:lvl>
    <w:lvl w:ilvl="6" w:tplc="8CE015AE">
      <w:start w:val="1"/>
      <w:numFmt w:val="decimal"/>
      <w:lvlText w:val="%7."/>
      <w:lvlJc w:val="left"/>
      <w:pPr>
        <w:ind w:left="5040" w:hanging="360"/>
      </w:pPr>
    </w:lvl>
    <w:lvl w:ilvl="7" w:tplc="09B26F48">
      <w:start w:val="1"/>
      <w:numFmt w:val="lowerLetter"/>
      <w:lvlText w:val="%8."/>
      <w:lvlJc w:val="left"/>
      <w:pPr>
        <w:ind w:left="5760" w:hanging="360"/>
      </w:pPr>
    </w:lvl>
    <w:lvl w:ilvl="8" w:tplc="C1067364">
      <w:start w:val="1"/>
      <w:numFmt w:val="lowerRoman"/>
      <w:lvlText w:val="%9."/>
      <w:lvlJc w:val="right"/>
      <w:pPr>
        <w:ind w:left="6480" w:hanging="180"/>
      </w:pPr>
    </w:lvl>
  </w:abstractNum>
  <w:abstractNum w:abstractNumId="9" w15:restartNumberingAfterBreak="0">
    <w:nsid w:val="6916301F"/>
    <w:multiLevelType w:val="hybridMultilevel"/>
    <w:tmpl w:val="C9D8090C"/>
    <w:lvl w:ilvl="0" w:tplc="260ACDB4">
      <w:start w:val="1"/>
      <w:numFmt w:val="hebrew1"/>
      <w:lvlText w:val="(%1)"/>
      <w:lvlJc w:val="left"/>
      <w:pPr>
        <w:tabs>
          <w:tab w:val="num" w:pos="624"/>
        </w:tabs>
        <w:ind w:left="0" w:firstLine="0"/>
      </w:pPr>
    </w:lvl>
    <w:lvl w:ilvl="1" w:tplc="2054B4FC">
      <w:start w:val="1"/>
      <w:numFmt w:val="lowerLetter"/>
      <w:lvlText w:val="%2."/>
      <w:lvlJc w:val="left"/>
      <w:pPr>
        <w:ind w:left="1440" w:hanging="360"/>
      </w:pPr>
    </w:lvl>
    <w:lvl w:ilvl="2" w:tplc="C2BC24D6">
      <w:start w:val="1"/>
      <w:numFmt w:val="lowerRoman"/>
      <w:lvlText w:val="%3."/>
      <w:lvlJc w:val="right"/>
      <w:pPr>
        <w:ind w:left="2160" w:hanging="180"/>
      </w:pPr>
    </w:lvl>
    <w:lvl w:ilvl="3" w:tplc="7EBEA6EC">
      <w:start w:val="1"/>
      <w:numFmt w:val="decimal"/>
      <w:lvlText w:val="%4."/>
      <w:lvlJc w:val="left"/>
      <w:pPr>
        <w:ind w:left="2880" w:hanging="360"/>
      </w:pPr>
    </w:lvl>
    <w:lvl w:ilvl="4" w:tplc="49221070">
      <w:start w:val="1"/>
      <w:numFmt w:val="lowerLetter"/>
      <w:lvlText w:val="%5."/>
      <w:lvlJc w:val="left"/>
      <w:pPr>
        <w:ind w:left="3600" w:hanging="360"/>
      </w:pPr>
    </w:lvl>
    <w:lvl w:ilvl="5" w:tplc="08C61210">
      <w:start w:val="1"/>
      <w:numFmt w:val="lowerRoman"/>
      <w:lvlText w:val="%6."/>
      <w:lvlJc w:val="right"/>
      <w:pPr>
        <w:ind w:left="4320" w:hanging="180"/>
      </w:pPr>
    </w:lvl>
    <w:lvl w:ilvl="6" w:tplc="74F2D080">
      <w:start w:val="1"/>
      <w:numFmt w:val="decimal"/>
      <w:lvlText w:val="%7."/>
      <w:lvlJc w:val="left"/>
      <w:pPr>
        <w:ind w:left="5040" w:hanging="360"/>
      </w:pPr>
    </w:lvl>
    <w:lvl w:ilvl="7" w:tplc="6292FE68">
      <w:start w:val="1"/>
      <w:numFmt w:val="lowerLetter"/>
      <w:lvlText w:val="%8."/>
      <w:lvlJc w:val="left"/>
      <w:pPr>
        <w:ind w:left="5760" w:hanging="360"/>
      </w:pPr>
    </w:lvl>
    <w:lvl w:ilvl="8" w:tplc="8FAAD7C2">
      <w:start w:val="1"/>
      <w:numFmt w:val="lowerRoman"/>
      <w:lvlText w:val="%9."/>
      <w:lvlJc w:val="right"/>
      <w:pPr>
        <w:ind w:left="6480" w:hanging="180"/>
      </w:pPr>
    </w:lvl>
  </w:abstractNum>
  <w:num w:numId="1">
    <w:abstractNumId w:val="0"/>
  </w:num>
  <w:num w:numId="2">
    <w:abstractNumId w:val="6"/>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536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04E7"/>
    <w:rsid w:val="0002047E"/>
    <w:rsid w:val="00037279"/>
    <w:rsid w:val="00067F42"/>
    <w:rsid w:val="00092B80"/>
    <w:rsid w:val="000A17C6"/>
    <w:rsid w:val="000B060C"/>
    <w:rsid w:val="000B2EE6"/>
    <w:rsid w:val="000C47F5"/>
    <w:rsid w:val="000E3314"/>
    <w:rsid w:val="000F1754"/>
    <w:rsid w:val="000F2459"/>
    <w:rsid w:val="00150436"/>
    <w:rsid w:val="00167294"/>
    <w:rsid w:val="001673D4"/>
    <w:rsid w:val="00171E7F"/>
    <w:rsid w:val="00175411"/>
    <w:rsid w:val="001758C1"/>
    <w:rsid w:val="0017779F"/>
    <w:rsid w:val="001A74E9"/>
    <w:rsid w:val="001A7A1B"/>
    <w:rsid w:val="001C44DA"/>
    <w:rsid w:val="001C4FDA"/>
    <w:rsid w:val="001D440C"/>
    <w:rsid w:val="002016FF"/>
    <w:rsid w:val="00227FEF"/>
    <w:rsid w:val="00261554"/>
    <w:rsid w:val="00275C03"/>
    <w:rsid w:val="00280D58"/>
    <w:rsid w:val="002B1C79"/>
    <w:rsid w:val="002D4BDB"/>
    <w:rsid w:val="002E5E31"/>
    <w:rsid w:val="00303B4C"/>
    <w:rsid w:val="00321E62"/>
    <w:rsid w:val="00327BF8"/>
    <w:rsid w:val="00340AFA"/>
    <w:rsid w:val="00347F18"/>
    <w:rsid w:val="003658CB"/>
    <w:rsid w:val="00366CFB"/>
    <w:rsid w:val="0036794C"/>
    <w:rsid w:val="00373508"/>
    <w:rsid w:val="00396023"/>
    <w:rsid w:val="003C279D"/>
    <w:rsid w:val="003D2893"/>
    <w:rsid w:val="003F0A5F"/>
    <w:rsid w:val="004111A4"/>
    <w:rsid w:val="00420E41"/>
    <w:rsid w:val="00424C94"/>
    <w:rsid w:val="00443F6B"/>
    <w:rsid w:val="00447608"/>
    <w:rsid w:val="00451746"/>
    <w:rsid w:val="00470EAC"/>
    <w:rsid w:val="004718D0"/>
    <w:rsid w:val="00473009"/>
    <w:rsid w:val="0049458B"/>
    <w:rsid w:val="00495FD8"/>
    <w:rsid w:val="004B0A65"/>
    <w:rsid w:val="004B1BE9"/>
    <w:rsid w:val="004C230B"/>
    <w:rsid w:val="00500C0C"/>
    <w:rsid w:val="00503E6F"/>
    <w:rsid w:val="0052676E"/>
    <w:rsid w:val="00535A80"/>
    <w:rsid w:val="0054012C"/>
    <w:rsid w:val="00546678"/>
    <w:rsid w:val="005506B9"/>
    <w:rsid w:val="005817EC"/>
    <w:rsid w:val="00590B77"/>
    <w:rsid w:val="005A342D"/>
    <w:rsid w:val="005B07EA"/>
    <w:rsid w:val="005C0A19"/>
    <w:rsid w:val="005C363E"/>
    <w:rsid w:val="005D61F3"/>
    <w:rsid w:val="005E1C6B"/>
    <w:rsid w:val="005F1176"/>
    <w:rsid w:val="005F76B0"/>
    <w:rsid w:val="00634F61"/>
    <w:rsid w:val="00667572"/>
    <w:rsid w:val="00692577"/>
    <w:rsid w:val="00695A47"/>
    <w:rsid w:val="006A0CB7"/>
    <w:rsid w:val="006F0259"/>
    <w:rsid w:val="00700433"/>
    <w:rsid w:val="00702755"/>
    <w:rsid w:val="0070472C"/>
    <w:rsid w:val="007509A6"/>
    <w:rsid w:val="00750A51"/>
    <w:rsid w:val="007872B4"/>
    <w:rsid w:val="00791CBE"/>
    <w:rsid w:val="007B46FA"/>
    <w:rsid w:val="007C40D8"/>
    <w:rsid w:val="007C693F"/>
    <w:rsid w:val="007C6ADD"/>
    <w:rsid w:val="008141F2"/>
    <w:rsid w:val="0082136D"/>
    <w:rsid w:val="008320F6"/>
    <w:rsid w:val="00841223"/>
    <w:rsid w:val="00846BE9"/>
    <w:rsid w:val="00853207"/>
    <w:rsid w:val="008713A4"/>
    <w:rsid w:val="00875F10"/>
    <w:rsid w:val="00890310"/>
    <w:rsid w:val="00895DF8"/>
    <w:rsid w:val="008B5752"/>
    <w:rsid w:val="008C6035"/>
    <w:rsid w:val="008C7015"/>
    <w:rsid w:val="008D1DFB"/>
    <w:rsid w:val="008E03B4"/>
    <w:rsid w:val="008E5E3F"/>
    <w:rsid w:val="0090279B"/>
    <w:rsid w:val="00914904"/>
    <w:rsid w:val="009258CE"/>
    <w:rsid w:val="00933014"/>
    <w:rsid w:val="009515F0"/>
    <w:rsid w:val="009830CB"/>
    <w:rsid w:val="009B593F"/>
    <w:rsid w:val="009D478A"/>
    <w:rsid w:val="009E6E93"/>
    <w:rsid w:val="009F1518"/>
    <w:rsid w:val="009F5773"/>
    <w:rsid w:val="00A15971"/>
    <w:rsid w:val="00A22C90"/>
    <w:rsid w:val="00A42723"/>
    <w:rsid w:val="00A64A6D"/>
    <w:rsid w:val="00A65E15"/>
    <w:rsid w:val="00A66020"/>
    <w:rsid w:val="00AB02EE"/>
    <w:rsid w:val="00AB3F3A"/>
    <w:rsid w:val="00AD3D24"/>
    <w:rsid w:val="00AD4EC9"/>
    <w:rsid w:val="00AD6FFC"/>
    <w:rsid w:val="00AF31E6"/>
    <w:rsid w:val="00AF4150"/>
    <w:rsid w:val="00B03402"/>
    <w:rsid w:val="00B0509A"/>
    <w:rsid w:val="00B120B2"/>
    <w:rsid w:val="00B50340"/>
    <w:rsid w:val="00B65508"/>
    <w:rsid w:val="00B8517A"/>
    <w:rsid w:val="00B925B1"/>
    <w:rsid w:val="00BA6446"/>
    <w:rsid w:val="00BD47B7"/>
    <w:rsid w:val="00C135D5"/>
    <w:rsid w:val="00C22DCB"/>
    <w:rsid w:val="00C3598A"/>
    <w:rsid w:val="00C360BC"/>
    <w:rsid w:val="00C44800"/>
    <w:rsid w:val="00C52EC2"/>
    <w:rsid w:val="00C61DC1"/>
    <w:rsid w:val="00C64AFF"/>
    <w:rsid w:val="00C661EE"/>
    <w:rsid w:val="00C717FF"/>
    <w:rsid w:val="00C72438"/>
    <w:rsid w:val="00C763E4"/>
    <w:rsid w:val="00C8624A"/>
    <w:rsid w:val="00CA5363"/>
    <w:rsid w:val="00CB6D60"/>
    <w:rsid w:val="00CC2B52"/>
    <w:rsid w:val="00CC5815"/>
    <w:rsid w:val="00CE24B8"/>
    <w:rsid w:val="00CE5849"/>
    <w:rsid w:val="00D243EB"/>
    <w:rsid w:val="00D278F7"/>
    <w:rsid w:val="00D37550"/>
    <w:rsid w:val="00D40A29"/>
    <w:rsid w:val="00D45D27"/>
    <w:rsid w:val="00D86E57"/>
    <w:rsid w:val="00D96B24"/>
    <w:rsid w:val="00DC0A05"/>
    <w:rsid w:val="00DD47BA"/>
    <w:rsid w:val="00DD7ACC"/>
    <w:rsid w:val="00DE5B80"/>
    <w:rsid w:val="00E31439"/>
    <w:rsid w:val="00E33AE3"/>
    <w:rsid w:val="00E522B3"/>
    <w:rsid w:val="00E52DE0"/>
    <w:rsid w:val="00E61903"/>
    <w:rsid w:val="00E64116"/>
    <w:rsid w:val="00EA624B"/>
    <w:rsid w:val="00EB057D"/>
    <w:rsid w:val="00EB18E4"/>
    <w:rsid w:val="00EB5C85"/>
    <w:rsid w:val="00EC0AC2"/>
    <w:rsid w:val="00EC1FB3"/>
    <w:rsid w:val="00EC2CD4"/>
    <w:rsid w:val="00EE09AD"/>
    <w:rsid w:val="00F053E5"/>
    <w:rsid w:val="00F10D2D"/>
    <w:rsid w:val="00F16831"/>
    <w:rsid w:val="00F3623F"/>
    <w:rsid w:val="00F37256"/>
    <w:rsid w:val="00F41C33"/>
    <w:rsid w:val="00F423F1"/>
    <w:rsid w:val="00F4792E"/>
    <w:rsid w:val="00F53584"/>
    <w:rsid w:val="00F549E5"/>
    <w:rsid w:val="00F63F05"/>
    <w:rsid w:val="00F72368"/>
    <w:rsid w:val="00F821F6"/>
    <w:rsid w:val="00F84D49"/>
    <w:rsid w:val="00F87E37"/>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5361"/>
    <o:shapelayout v:ext="edit">
      <o:idmap v:ext="edit" data="1"/>
    </o:shapelayout>
  </w:shapeDefaults>
  <w:decimalSymbol w:val="."/>
  <w:listSeparator w:val=","/>
  <w14:docId w14:val="759FD178"/>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535A80"/>
    <w:rPr>
      <w:rFonts w:cs="Arial"/>
      <w:b/>
      <w:bCs w:val="0"/>
      <w:vanish/>
      <w:color w:val="010000"/>
      <w:bdr w:val="single" w:sz="4" w:space="0" w:color="FF66FF"/>
    </w:rPr>
  </w:style>
  <w:style w:type="paragraph" w:styleId="afd">
    <w:name w:val="footnote text"/>
    <w:basedOn w:val="a"/>
    <w:link w:val="afe"/>
    <w:autoRedefine/>
    <w:semiHidden/>
    <w:unhideWhenUsed/>
    <w:rsid w:val="008141F2"/>
    <w:pPr>
      <w:widowControl w:val="0"/>
      <w:snapToGrid w:val="0"/>
      <w:spacing w:line="240" w:lineRule="auto"/>
      <w:ind w:firstLine="0"/>
      <w:contextualSpacing/>
      <w:jc w:val="left"/>
    </w:pPr>
    <w:rPr>
      <w:rFonts w:ascii="Arial" w:eastAsia="Arial Unicode MS" w:hAnsi="Arial"/>
      <w:sz w:val="14"/>
      <w:szCs w:val="20"/>
    </w:rPr>
  </w:style>
  <w:style w:type="character" w:customStyle="1" w:styleId="afe">
    <w:name w:val="טקסט הערת שוליים תו"/>
    <w:basedOn w:val="a0"/>
    <w:link w:val="afd"/>
    <w:semiHidden/>
    <w:rsid w:val="008141F2"/>
    <w:rPr>
      <w:rFonts w:ascii="Arial" w:eastAsia="Arial Unicode MS" w:hAnsi="Arial" w:cs="David"/>
      <w:sz w:val="14"/>
    </w:rPr>
  </w:style>
  <w:style w:type="paragraph" w:customStyle="1" w:styleId="TableText">
    <w:name w:val="Table Text"/>
    <w:basedOn w:val="a"/>
    <w:rsid w:val="008141F2"/>
    <w:pPr>
      <w:keepLines/>
      <w:widowControl w:val="0"/>
      <w:tabs>
        <w:tab w:val="left" w:pos="624"/>
        <w:tab w:val="left" w:pos="1247"/>
      </w:tabs>
      <w:snapToGrid w:val="0"/>
      <w:spacing w:line="360" w:lineRule="auto"/>
      <w:ind w:firstLine="0"/>
      <w:contextualSpacing/>
      <w:jc w:val="left"/>
    </w:pPr>
    <w:rPr>
      <w:rFonts w:ascii="Arial" w:eastAsia="Arial Unicode MS" w:hAnsi="Arial"/>
      <w:sz w:val="20"/>
      <w:szCs w:val="26"/>
    </w:rPr>
  </w:style>
  <w:style w:type="paragraph" w:customStyle="1" w:styleId="TableSideHeading">
    <w:name w:val="Table SideHeading"/>
    <w:basedOn w:val="TableText"/>
    <w:rsid w:val="008141F2"/>
    <w:pPr>
      <w:outlineLvl w:val="2"/>
    </w:pPr>
  </w:style>
  <w:style w:type="character" w:customStyle="1" w:styleId="TableBlock">
    <w:name w:val="Table Block תו"/>
    <w:basedOn w:val="a0"/>
    <w:link w:val="TableBlock0"/>
    <w:locked/>
    <w:rsid w:val="008141F2"/>
    <w:rPr>
      <w:rFonts w:ascii="Arial" w:eastAsia="Arial Unicode MS" w:hAnsi="Arial" w:cs="Arial"/>
      <w:szCs w:val="26"/>
    </w:rPr>
  </w:style>
  <w:style w:type="paragraph" w:customStyle="1" w:styleId="TableBlock0">
    <w:name w:val="Table Block"/>
    <w:basedOn w:val="TableText"/>
    <w:link w:val="TableBlock"/>
    <w:rsid w:val="008141F2"/>
    <w:pPr>
      <w:jc w:val="both"/>
    </w:pPr>
    <w:rPr>
      <w:rFonts w:cs="Arial"/>
    </w:rPr>
  </w:style>
  <w:style w:type="paragraph" w:customStyle="1" w:styleId="TableHead">
    <w:name w:val="Table Head"/>
    <w:basedOn w:val="TableText"/>
    <w:rsid w:val="008141F2"/>
    <w:pPr>
      <w:jc w:val="center"/>
      <w:outlineLvl w:val="1"/>
    </w:pPr>
    <w:rPr>
      <w:b/>
      <w:bCs/>
    </w:rPr>
  </w:style>
  <w:style w:type="character" w:styleId="aff">
    <w:name w:val="footnote reference"/>
    <w:aliases w:val="Footnote Reference_0"/>
    <w:basedOn w:val="a0"/>
    <w:semiHidden/>
    <w:unhideWhenUsed/>
    <w:rsid w:val="008141F2"/>
    <w:rPr>
      <w:vertAlign w:val="superscript"/>
    </w:rPr>
  </w:style>
  <w:style w:type="paragraph" w:styleId="aff0">
    <w:name w:val="List Paragraph"/>
    <w:basedOn w:val="a"/>
    <w:uiPriority w:val="34"/>
    <w:qFormat/>
    <w:rsid w:val="00CC2B52"/>
    <w:pPr>
      <w:ind w:left="720"/>
      <w:contextualSpacing/>
    </w:pPr>
  </w:style>
  <w:style w:type="table" w:styleId="aff1">
    <w:name w:val="Table Grid"/>
    <w:basedOn w:val="a1"/>
    <w:rsid w:val="0054012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4449286">
      <w:bodyDiv w:val="1"/>
      <w:marLeft w:val="0"/>
      <w:marRight w:val="0"/>
      <w:marTop w:val="0"/>
      <w:marBottom w:val="0"/>
      <w:divBdr>
        <w:top w:val="none" w:sz="0" w:space="0" w:color="auto"/>
        <w:left w:val="none" w:sz="0" w:space="0" w:color="auto"/>
        <w:bottom w:val="none" w:sz="0" w:space="0" w:color="auto"/>
        <w:right w:val="none" w:sz="0" w:space="0" w:color="auto"/>
      </w:divBdr>
    </w:div>
    <w:div w:id="250313942">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457912324">
      <w:bodyDiv w:val="1"/>
      <w:marLeft w:val="0"/>
      <w:marRight w:val="0"/>
      <w:marTop w:val="0"/>
      <w:marBottom w:val="0"/>
      <w:divBdr>
        <w:top w:val="none" w:sz="0" w:space="0" w:color="auto"/>
        <w:left w:val="none" w:sz="0" w:space="0" w:color="auto"/>
        <w:bottom w:val="none" w:sz="0" w:space="0" w:color="auto"/>
        <w:right w:val="none" w:sz="0" w:space="0" w:color="auto"/>
      </w:divBdr>
    </w:div>
    <w:div w:id="543638586">
      <w:bodyDiv w:val="1"/>
      <w:marLeft w:val="0"/>
      <w:marRight w:val="0"/>
      <w:marTop w:val="0"/>
      <w:marBottom w:val="0"/>
      <w:divBdr>
        <w:top w:val="none" w:sz="0" w:space="0" w:color="auto"/>
        <w:left w:val="none" w:sz="0" w:space="0" w:color="auto"/>
        <w:bottom w:val="none" w:sz="0" w:space="0" w:color="auto"/>
        <w:right w:val="none" w:sz="0" w:space="0" w:color="auto"/>
      </w:divBdr>
    </w:div>
    <w:div w:id="951283413">
      <w:bodyDiv w:val="1"/>
      <w:marLeft w:val="0"/>
      <w:marRight w:val="0"/>
      <w:marTop w:val="0"/>
      <w:marBottom w:val="0"/>
      <w:divBdr>
        <w:top w:val="none" w:sz="0" w:space="0" w:color="auto"/>
        <w:left w:val="none" w:sz="0" w:space="0" w:color="auto"/>
        <w:bottom w:val="none" w:sz="0" w:space="0" w:color="auto"/>
        <w:right w:val="none" w:sz="0" w:space="0" w:color="auto"/>
      </w:divBdr>
    </w:div>
    <w:div w:id="966666165">
      <w:bodyDiv w:val="1"/>
      <w:marLeft w:val="0"/>
      <w:marRight w:val="0"/>
      <w:marTop w:val="0"/>
      <w:marBottom w:val="0"/>
      <w:divBdr>
        <w:top w:val="none" w:sz="0" w:space="0" w:color="auto"/>
        <w:left w:val="none" w:sz="0" w:space="0" w:color="auto"/>
        <w:bottom w:val="none" w:sz="0" w:space="0" w:color="auto"/>
        <w:right w:val="none" w:sz="0" w:space="0" w:color="auto"/>
      </w:divBdr>
    </w:div>
    <w:div w:id="1022054980">
      <w:bodyDiv w:val="1"/>
      <w:marLeft w:val="0"/>
      <w:marRight w:val="0"/>
      <w:marTop w:val="0"/>
      <w:marBottom w:val="0"/>
      <w:divBdr>
        <w:top w:val="none" w:sz="0" w:space="0" w:color="auto"/>
        <w:left w:val="none" w:sz="0" w:space="0" w:color="auto"/>
        <w:bottom w:val="none" w:sz="0" w:space="0" w:color="auto"/>
        <w:right w:val="none" w:sz="0" w:space="0" w:color="auto"/>
      </w:divBdr>
    </w:div>
    <w:div w:id="1050303319">
      <w:bodyDiv w:val="1"/>
      <w:marLeft w:val="0"/>
      <w:marRight w:val="0"/>
      <w:marTop w:val="0"/>
      <w:marBottom w:val="0"/>
      <w:divBdr>
        <w:top w:val="none" w:sz="0" w:space="0" w:color="auto"/>
        <w:left w:val="none" w:sz="0" w:space="0" w:color="auto"/>
        <w:bottom w:val="none" w:sz="0" w:space="0" w:color="auto"/>
        <w:right w:val="none" w:sz="0" w:space="0" w:color="auto"/>
      </w:divBdr>
    </w:div>
    <w:div w:id="1210263457">
      <w:bodyDiv w:val="1"/>
      <w:marLeft w:val="0"/>
      <w:marRight w:val="0"/>
      <w:marTop w:val="0"/>
      <w:marBottom w:val="0"/>
      <w:divBdr>
        <w:top w:val="none" w:sz="0" w:space="0" w:color="auto"/>
        <w:left w:val="none" w:sz="0" w:space="0" w:color="auto"/>
        <w:bottom w:val="none" w:sz="0" w:space="0" w:color="auto"/>
        <w:right w:val="none" w:sz="0" w:space="0" w:color="auto"/>
      </w:divBdr>
    </w:div>
    <w:div w:id="1222983736">
      <w:bodyDiv w:val="1"/>
      <w:marLeft w:val="0"/>
      <w:marRight w:val="0"/>
      <w:marTop w:val="0"/>
      <w:marBottom w:val="0"/>
      <w:divBdr>
        <w:top w:val="none" w:sz="0" w:space="0" w:color="auto"/>
        <w:left w:val="none" w:sz="0" w:space="0" w:color="auto"/>
        <w:bottom w:val="none" w:sz="0" w:space="0" w:color="auto"/>
        <w:right w:val="none" w:sz="0" w:space="0" w:color="auto"/>
      </w:divBdr>
    </w:div>
    <w:div w:id="1262764761">
      <w:bodyDiv w:val="1"/>
      <w:marLeft w:val="0"/>
      <w:marRight w:val="0"/>
      <w:marTop w:val="0"/>
      <w:marBottom w:val="0"/>
      <w:divBdr>
        <w:top w:val="none" w:sz="0" w:space="0" w:color="auto"/>
        <w:left w:val="none" w:sz="0" w:space="0" w:color="auto"/>
        <w:bottom w:val="none" w:sz="0" w:space="0" w:color="auto"/>
        <w:right w:val="none" w:sz="0" w:space="0" w:color="auto"/>
      </w:divBdr>
    </w:div>
    <w:div w:id="1360396452">
      <w:bodyDiv w:val="1"/>
      <w:marLeft w:val="0"/>
      <w:marRight w:val="0"/>
      <w:marTop w:val="0"/>
      <w:marBottom w:val="0"/>
      <w:divBdr>
        <w:top w:val="none" w:sz="0" w:space="0" w:color="auto"/>
        <w:left w:val="none" w:sz="0" w:space="0" w:color="auto"/>
        <w:bottom w:val="none" w:sz="0" w:space="0" w:color="auto"/>
        <w:right w:val="none" w:sz="0" w:space="0" w:color="auto"/>
      </w:divBdr>
    </w:div>
    <w:div w:id="1640569698">
      <w:bodyDiv w:val="1"/>
      <w:marLeft w:val="0"/>
      <w:marRight w:val="0"/>
      <w:marTop w:val="0"/>
      <w:marBottom w:val="0"/>
      <w:divBdr>
        <w:top w:val="none" w:sz="0" w:space="0" w:color="auto"/>
        <w:left w:val="none" w:sz="0" w:space="0" w:color="auto"/>
        <w:bottom w:val="none" w:sz="0" w:space="0" w:color="auto"/>
        <w:right w:val="none" w:sz="0" w:space="0" w:color="auto"/>
      </w:divBdr>
    </w:div>
    <w:div w:id="1647582817">
      <w:bodyDiv w:val="1"/>
      <w:marLeft w:val="0"/>
      <w:marRight w:val="0"/>
      <w:marTop w:val="0"/>
      <w:marBottom w:val="0"/>
      <w:divBdr>
        <w:top w:val="none" w:sz="0" w:space="0" w:color="auto"/>
        <w:left w:val="none" w:sz="0" w:space="0" w:color="auto"/>
        <w:bottom w:val="none" w:sz="0" w:space="0" w:color="auto"/>
        <w:right w:val="none" w:sz="0" w:space="0" w:color="auto"/>
      </w:divBdr>
    </w:div>
    <w:div w:id="1702127166">
      <w:bodyDiv w:val="1"/>
      <w:marLeft w:val="0"/>
      <w:marRight w:val="0"/>
      <w:marTop w:val="0"/>
      <w:marBottom w:val="0"/>
      <w:divBdr>
        <w:top w:val="none" w:sz="0" w:space="0" w:color="auto"/>
        <w:left w:val="none" w:sz="0" w:space="0" w:color="auto"/>
        <w:bottom w:val="none" w:sz="0" w:space="0" w:color="auto"/>
        <w:right w:val="none" w:sz="0" w:space="0" w:color="auto"/>
      </w:divBdr>
    </w:div>
    <w:div w:id="1728256884">
      <w:bodyDiv w:val="1"/>
      <w:marLeft w:val="0"/>
      <w:marRight w:val="0"/>
      <w:marTop w:val="0"/>
      <w:marBottom w:val="0"/>
      <w:divBdr>
        <w:top w:val="none" w:sz="0" w:space="0" w:color="auto"/>
        <w:left w:val="none" w:sz="0" w:space="0" w:color="auto"/>
        <w:bottom w:val="none" w:sz="0" w:space="0" w:color="auto"/>
        <w:right w:val="none" w:sz="0" w:space="0" w:color="auto"/>
      </w:divBdr>
    </w:div>
    <w:div w:id="18499013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720DE85-CEAE-494A-8F4D-43D99C4B8A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498</TotalTime>
  <Pages>35</Pages>
  <Words>10110</Words>
  <Characters>57627</Characters>
  <Application>Microsoft Office Word</Application>
  <DocSecurity>0</DocSecurity>
  <Lines>480</Lines>
  <Paragraphs>135</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67602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8</cp:revision>
  <cp:lastPrinted>2015-07-20T08:20:00Z</cp:lastPrinted>
  <dcterms:created xsi:type="dcterms:W3CDTF">2018-05-03T11:21:00Z</dcterms:created>
  <dcterms:modified xsi:type="dcterms:W3CDTF">2024-06-15T07:16:00Z</dcterms:modified>
</cp:coreProperties>
</file>