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92D4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D28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92D4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92D42" w:rsidP="00196C13">
      <w:pPr>
        <w:ind w:firstLine="0"/>
        <w:jc w:val="center"/>
        <w:outlineLvl w:val="0"/>
        <w:rPr>
          <w:b/>
          <w:bCs/>
          <w:rtl/>
        </w:rPr>
      </w:pPr>
      <w:r>
        <w:rPr>
          <w:b/>
          <w:bCs/>
          <w:rtl/>
        </w:rPr>
        <w:t xml:space="preserve">פרוטוקול מס' </w:t>
      </w:r>
      <w:r w:rsidR="00196C13">
        <w:rPr>
          <w:rFonts w:hint="cs"/>
          <w:b/>
          <w:bCs/>
          <w:rtl/>
        </w:rPr>
        <w:t>382</w:t>
      </w:r>
    </w:p>
    <w:p w:rsidR="00E64116" w:rsidRPr="008713A4" w:rsidRDefault="00492D42" w:rsidP="008320F6">
      <w:pPr>
        <w:ind w:firstLine="0"/>
        <w:jc w:val="center"/>
        <w:outlineLvl w:val="0"/>
        <w:rPr>
          <w:b/>
          <w:bCs/>
          <w:rtl/>
        </w:rPr>
      </w:pPr>
      <w:r>
        <w:rPr>
          <w:b/>
          <w:bCs/>
          <w:rtl/>
        </w:rPr>
        <w:t>מישיבת ועדת הכלכלה</w:t>
      </w:r>
    </w:p>
    <w:p w:rsidR="00E64116" w:rsidRPr="008713A4" w:rsidRDefault="00492D42" w:rsidP="008320F6">
      <w:pPr>
        <w:ind w:firstLine="0"/>
        <w:jc w:val="center"/>
        <w:outlineLvl w:val="0"/>
        <w:rPr>
          <w:b/>
          <w:bCs/>
          <w:u w:val="single"/>
          <w:rtl/>
        </w:rPr>
      </w:pPr>
      <w:r>
        <w:rPr>
          <w:b/>
          <w:bCs/>
          <w:u w:val="single"/>
          <w:rtl/>
        </w:rPr>
        <w:t xml:space="preserve">יום חמישי, כ"ב באייר </w:t>
      </w:r>
      <w:proofErr w:type="spellStart"/>
      <w:r>
        <w:rPr>
          <w:b/>
          <w:bCs/>
          <w:u w:val="single"/>
          <w:rtl/>
        </w:rPr>
        <w:t>התשפ"ד</w:t>
      </w:r>
      <w:proofErr w:type="spellEnd"/>
      <w:r>
        <w:rPr>
          <w:b/>
          <w:bCs/>
          <w:u w:val="single"/>
          <w:rtl/>
        </w:rPr>
        <w:t xml:space="preserve"> (30 במאי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92D42" w:rsidP="00492D42">
      <w:pPr>
        <w:spacing w:before="60"/>
        <w:ind w:firstLine="0"/>
        <w:rPr>
          <w:rtl/>
        </w:rPr>
      </w:pPr>
      <w:bookmarkStart w:id="0" w:name="ET_subject_642862_1"/>
      <w:r w:rsidRPr="00492D42">
        <w:rPr>
          <w:rStyle w:val="TagStyle"/>
          <w:rtl/>
        </w:rPr>
        <w:t xml:space="preserve"> &lt;&lt; נושא &gt;&gt; </w:t>
      </w:r>
      <w:r w:rsidRPr="00492D42">
        <w:rPr>
          <w:rtl/>
        </w:rPr>
        <w:t xml:space="preserve">הצעת תקנות רישוי שירותים ומקצועות בענף הרכב (ייצור רכב ושיווקו), </w:t>
      </w:r>
      <w:proofErr w:type="spellStart"/>
      <w:r w:rsidRPr="00492D42">
        <w:rPr>
          <w:rtl/>
        </w:rPr>
        <w:t>התשפ"ד</w:t>
      </w:r>
      <w:proofErr w:type="spellEnd"/>
      <w:r w:rsidRPr="00492D42">
        <w:rPr>
          <w:rtl/>
        </w:rPr>
        <w:t>- 2024</w:t>
      </w:r>
      <w:r w:rsidRPr="00492D42">
        <w:rPr>
          <w:rStyle w:val="TagStyle"/>
          <w:rtl/>
        </w:rPr>
        <w:t xml:space="preserve"> &lt;&lt; נושא &gt;&gt;</w:t>
      </w:r>
      <w:r w:rsidRPr="00492D42">
        <w:rPr>
          <w:rtl/>
        </w:rPr>
        <w:t xml:space="preserve">   </w:t>
      </w:r>
      <w:bookmarkEnd w:id="0"/>
    </w:p>
    <w:p w:rsidR="00E64116" w:rsidRDefault="00E64116" w:rsidP="007C693F">
      <w:pPr>
        <w:spacing w:before="60"/>
        <w:ind w:firstLine="0"/>
        <w:rPr>
          <w:rtl/>
        </w:rPr>
      </w:pPr>
    </w:p>
    <w:p w:rsidR="00492D42" w:rsidRPr="008713A4" w:rsidRDefault="00492D4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92D42" w:rsidRDefault="00492D42" w:rsidP="00EC1FB3">
      <w:pPr>
        <w:ind w:firstLine="0"/>
        <w:rPr>
          <w:rtl/>
        </w:rPr>
      </w:pPr>
      <w:r w:rsidRPr="00492D42">
        <w:rPr>
          <w:rtl/>
        </w:rPr>
        <w:t>דוד ביטן – היו"ר</w:t>
      </w:r>
    </w:p>
    <w:p w:rsidR="00492D42" w:rsidRPr="00492D42" w:rsidRDefault="00492D42" w:rsidP="00EC1FB3">
      <w:pPr>
        <w:ind w:firstLine="0"/>
        <w:rPr>
          <w:rtl/>
        </w:rPr>
      </w:pPr>
      <w:r w:rsidRPr="00492D42">
        <w:rPr>
          <w:rtl/>
        </w:rPr>
        <w:t>שלום דנינו</w:t>
      </w:r>
    </w:p>
    <w:p w:rsidR="00492D42" w:rsidRPr="008713A4" w:rsidRDefault="00492D42"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196C13" w:rsidTr="00483951">
        <w:tc>
          <w:tcPr>
            <w:tcW w:w="1960" w:type="dxa"/>
          </w:tcPr>
          <w:p w:rsidR="00196C13" w:rsidRDefault="00196C13" w:rsidP="00DE5B80">
            <w:pPr>
              <w:ind w:firstLine="0"/>
              <w:rPr>
                <w:rtl/>
              </w:rPr>
            </w:pPr>
            <w:r>
              <w:rPr>
                <w:rFonts w:hint="cs"/>
                <w:rtl/>
              </w:rPr>
              <w:t>דוד טמיר</w:t>
            </w:r>
          </w:p>
        </w:tc>
        <w:tc>
          <w:tcPr>
            <w:tcW w:w="426" w:type="dxa"/>
          </w:tcPr>
          <w:p w:rsidR="00196C13" w:rsidRDefault="00196C13" w:rsidP="00DE5B80">
            <w:pPr>
              <w:ind w:firstLine="0"/>
              <w:rPr>
                <w:rtl/>
              </w:rPr>
            </w:pPr>
            <w:r>
              <w:rPr>
                <w:rFonts w:hint="cs"/>
                <w:rtl/>
              </w:rPr>
              <w:t>–</w:t>
            </w:r>
          </w:p>
        </w:tc>
        <w:tc>
          <w:tcPr>
            <w:tcW w:w="6912" w:type="dxa"/>
          </w:tcPr>
          <w:p w:rsidR="00196C13" w:rsidRDefault="00196C13" w:rsidP="00DE5B80">
            <w:pPr>
              <w:ind w:firstLine="0"/>
              <w:rPr>
                <w:rtl/>
              </w:rPr>
            </w:pPr>
            <w:r>
              <w:rPr>
                <w:rFonts w:hint="cs"/>
                <w:rtl/>
              </w:rPr>
              <w:t>עו"ד, לשכה משפטית, משרד התחבורה והבטיחות בדרכים</w:t>
            </w:r>
          </w:p>
        </w:tc>
      </w:tr>
      <w:tr w:rsidR="00D92056" w:rsidTr="00483951">
        <w:tc>
          <w:tcPr>
            <w:tcW w:w="1960" w:type="dxa"/>
          </w:tcPr>
          <w:p w:rsidR="00D92056" w:rsidRDefault="00D92056" w:rsidP="00C16C27">
            <w:pPr>
              <w:ind w:firstLine="0"/>
            </w:pPr>
            <w:r>
              <w:rPr>
                <w:rFonts w:hint="cs"/>
                <w:rtl/>
              </w:rPr>
              <w:t xml:space="preserve">משה </w:t>
            </w:r>
            <w:proofErr w:type="spellStart"/>
            <w:r>
              <w:rPr>
                <w:rFonts w:hint="cs"/>
                <w:rtl/>
              </w:rPr>
              <w:t>קירמאיר</w:t>
            </w:r>
            <w:proofErr w:type="spellEnd"/>
          </w:p>
        </w:tc>
        <w:tc>
          <w:tcPr>
            <w:tcW w:w="426" w:type="dxa"/>
          </w:tcPr>
          <w:p w:rsidR="00D92056" w:rsidRDefault="00D92056" w:rsidP="00C16C27">
            <w:pPr>
              <w:ind w:firstLine="0"/>
            </w:pPr>
            <w:r>
              <w:rPr>
                <w:rFonts w:hint="cs"/>
                <w:rtl/>
              </w:rPr>
              <w:t>–</w:t>
            </w:r>
          </w:p>
        </w:tc>
        <w:tc>
          <w:tcPr>
            <w:tcW w:w="6912" w:type="dxa"/>
          </w:tcPr>
          <w:p w:rsidR="00D92056" w:rsidRDefault="00D92056" w:rsidP="00C16C27">
            <w:pPr>
              <w:ind w:firstLine="0"/>
            </w:pPr>
            <w:r>
              <w:rPr>
                <w:rFonts w:hint="cs"/>
                <w:rtl/>
              </w:rPr>
              <w:t>מנהל אגף רישוי ופיקוח, משרד התחבורה והבטיחות בדרכים</w:t>
            </w:r>
          </w:p>
        </w:tc>
      </w:tr>
      <w:tr w:rsidR="00483951" w:rsidTr="00483951">
        <w:tc>
          <w:tcPr>
            <w:tcW w:w="1960" w:type="dxa"/>
          </w:tcPr>
          <w:p w:rsidR="00483951" w:rsidRDefault="00483951" w:rsidP="002C136D">
            <w:pPr>
              <w:ind w:firstLine="0"/>
            </w:pPr>
            <w:r>
              <w:rPr>
                <w:rFonts w:hint="cs"/>
                <w:rtl/>
              </w:rPr>
              <w:t xml:space="preserve">לנה </w:t>
            </w:r>
            <w:proofErr w:type="spellStart"/>
            <w:r>
              <w:rPr>
                <w:rFonts w:hint="cs"/>
                <w:rtl/>
              </w:rPr>
              <w:t>גרשקוביץ</w:t>
            </w:r>
            <w:proofErr w:type="spellEnd"/>
          </w:p>
        </w:tc>
        <w:tc>
          <w:tcPr>
            <w:tcW w:w="426" w:type="dxa"/>
          </w:tcPr>
          <w:p w:rsidR="00483951" w:rsidRDefault="00483951" w:rsidP="002C136D">
            <w:pPr>
              <w:ind w:firstLine="0"/>
            </w:pPr>
            <w:r>
              <w:rPr>
                <w:rFonts w:hint="cs"/>
                <w:rtl/>
              </w:rPr>
              <w:t>–</w:t>
            </w:r>
          </w:p>
        </w:tc>
        <w:tc>
          <w:tcPr>
            <w:tcW w:w="6912" w:type="dxa"/>
          </w:tcPr>
          <w:p w:rsidR="00483951" w:rsidRDefault="00483951" w:rsidP="002C136D">
            <w:pPr>
              <w:ind w:firstLine="0"/>
            </w:pPr>
            <w:r w:rsidRPr="00C04D0A">
              <w:rPr>
                <w:rtl/>
              </w:rPr>
              <w:t>חברת דירקטוריון</w:t>
            </w:r>
            <w:r>
              <w:rPr>
                <w:rFonts w:hint="cs"/>
                <w:rtl/>
              </w:rPr>
              <w:t>,</w:t>
            </w:r>
            <w:r w:rsidRPr="00C04D0A">
              <w:rPr>
                <w:rtl/>
              </w:rPr>
              <w:t xml:space="preserve"> יו"ר ועדת הביקורת</w:t>
            </w:r>
            <w:r>
              <w:rPr>
                <w:rFonts w:hint="cs"/>
                <w:rtl/>
              </w:rPr>
              <w:t xml:space="preserve">, </w:t>
            </w:r>
            <w:r w:rsidRPr="00C04D0A">
              <w:rPr>
                <w:rtl/>
              </w:rPr>
              <w:t>משרד התחבורה</w:t>
            </w:r>
            <w:r>
              <w:rPr>
                <w:rFonts w:hint="cs"/>
                <w:rtl/>
              </w:rPr>
              <w:t xml:space="preserve"> והבטיחות בדרכים</w:t>
            </w:r>
          </w:p>
        </w:tc>
      </w:tr>
      <w:tr w:rsidR="00483951" w:rsidTr="00483951">
        <w:tc>
          <w:tcPr>
            <w:tcW w:w="1960" w:type="dxa"/>
          </w:tcPr>
          <w:p w:rsidR="00483951" w:rsidRDefault="00483951" w:rsidP="00F4148B">
            <w:pPr>
              <w:ind w:firstLine="0"/>
            </w:pPr>
            <w:r>
              <w:rPr>
                <w:rtl/>
              </w:rPr>
              <w:t>רון סולומון</w:t>
            </w:r>
          </w:p>
        </w:tc>
        <w:tc>
          <w:tcPr>
            <w:tcW w:w="426" w:type="dxa"/>
          </w:tcPr>
          <w:p w:rsidR="00483951" w:rsidRDefault="00483951" w:rsidP="00F4148B">
            <w:pPr>
              <w:ind w:firstLine="0"/>
            </w:pPr>
            <w:r>
              <w:rPr>
                <w:rtl/>
              </w:rPr>
              <w:t>–</w:t>
            </w:r>
          </w:p>
        </w:tc>
        <w:tc>
          <w:tcPr>
            <w:tcW w:w="6912" w:type="dxa"/>
          </w:tcPr>
          <w:p w:rsidR="00483951" w:rsidRDefault="00614661" w:rsidP="00614661">
            <w:pPr>
              <w:ind w:firstLine="0"/>
            </w:pPr>
            <w:r>
              <w:rPr>
                <w:rtl/>
              </w:rPr>
              <w:t>עו"ד, ייעוץ וחקיקה</w:t>
            </w:r>
            <w:r>
              <w:rPr>
                <w:rFonts w:hint="cs"/>
                <w:rtl/>
              </w:rPr>
              <w:t xml:space="preserve">, </w:t>
            </w:r>
            <w:r>
              <w:rPr>
                <w:rtl/>
              </w:rPr>
              <w:t>המחלקה למשפט כלכלי</w:t>
            </w:r>
            <w:r>
              <w:rPr>
                <w:rFonts w:hint="cs"/>
                <w:rtl/>
              </w:rPr>
              <w:t>,</w:t>
            </w:r>
            <w:r w:rsidR="00483951">
              <w:rPr>
                <w:rtl/>
              </w:rPr>
              <w:t xml:space="preserve"> משרד המשפטים</w:t>
            </w:r>
          </w:p>
        </w:tc>
      </w:tr>
      <w:tr w:rsidR="00483951" w:rsidTr="00483951">
        <w:tc>
          <w:tcPr>
            <w:tcW w:w="1960" w:type="dxa"/>
          </w:tcPr>
          <w:p w:rsidR="00483951" w:rsidRDefault="00483951">
            <w:pPr>
              <w:ind w:firstLine="0"/>
            </w:pPr>
            <w:r>
              <w:rPr>
                <w:rtl/>
              </w:rPr>
              <w:t>אינגריד הר אבן</w:t>
            </w:r>
          </w:p>
        </w:tc>
        <w:tc>
          <w:tcPr>
            <w:tcW w:w="426" w:type="dxa"/>
          </w:tcPr>
          <w:p w:rsidR="00483951" w:rsidRDefault="00483951">
            <w:pPr>
              <w:ind w:firstLine="0"/>
            </w:pPr>
            <w:r>
              <w:rPr>
                <w:rtl/>
              </w:rPr>
              <w:t>–</w:t>
            </w:r>
          </w:p>
        </w:tc>
        <w:tc>
          <w:tcPr>
            <w:tcW w:w="6912" w:type="dxa"/>
          </w:tcPr>
          <w:p w:rsidR="00483951" w:rsidRDefault="00483951">
            <w:pPr>
              <w:ind w:firstLine="0"/>
            </w:pPr>
            <w:r>
              <w:rPr>
                <w:rtl/>
              </w:rPr>
              <w:t>יועצת משפטית, איגוד המוסכים</w:t>
            </w:r>
          </w:p>
        </w:tc>
      </w:tr>
      <w:tr w:rsidR="00483951" w:rsidTr="00483951">
        <w:tc>
          <w:tcPr>
            <w:tcW w:w="1960" w:type="dxa"/>
          </w:tcPr>
          <w:p w:rsidR="00483951" w:rsidRDefault="00483951">
            <w:pPr>
              <w:ind w:firstLine="0"/>
            </w:pPr>
            <w:r>
              <w:rPr>
                <w:rtl/>
              </w:rPr>
              <w:t>רונן לוי</w:t>
            </w:r>
          </w:p>
        </w:tc>
        <w:tc>
          <w:tcPr>
            <w:tcW w:w="426" w:type="dxa"/>
          </w:tcPr>
          <w:p w:rsidR="00483951" w:rsidRDefault="00483951">
            <w:pPr>
              <w:ind w:firstLine="0"/>
            </w:pPr>
            <w:r>
              <w:rPr>
                <w:rtl/>
              </w:rPr>
              <w:t>–</w:t>
            </w:r>
          </w:p>
        </w:tc>
        <w:tc>
          <w:tcPr>
            <w:tcW w:w="6912" w:type="dxa"/>
          </w:tcPr>
          <w:p w:rsidR="00483951" w:rsidRDefault="00483951">
            <w:pPr>
              <w:ind w:firstLine="0"/>
            </w:pPr>
            <w:r>
              <w:rPr>
                <w:rtl/>
              </w:rPr>
              <w:t>יו"ר, איגוד המוסכים</w:t>
            </w:r>
          </w:p>
        </w:tc>
      </w:tr>
      <w:tr w:rsidR="00483951" w:rsidTr="00483951">
        <w:tc>
          <w:tcPr>
            <w:tcW w:w="1960" w:type="dxa"/>
          </w:tcPr>
          <w:p w:rsidR="00483951" w:rsidRDefault="00483951" w:rsidP="00057A9D">
            <w:pPr>
              <w:ind w:firstLine="0"/>
              <w:rPr>
                <w:rtl/>
              </w:rPr>
            </w:pPr>
            <w:r>
              <w:rPr>
                <w:rFonts w:hint="cs"/>
                <w:rtl/>
              </w:rPr>
              <w:t>אריה אשד</w:t>
            </w:r>
          </w:p>
        </w:tc>
        <w:tc>
          <w:tcPr>
            <w:tcW w:w="426" w:type="dxa"/>
          </w:tcPr>
          <w:p w:rsidR="00483951" w:rsidRDefault="00483951" w:rsidP="00DE5B80">
            <w:pPr>
              <w:ind w:firstLine="0"/>
              <w:rPr>
                <w:rtl/>
              </w:rPr>
            </w:pPr>
            <w:r>
              <w:rPr>
                <w:rFonts w:hint="cs"/>
                <w:rtl/>
              </w:rPr>
              <w:t>–</w:t>
            </w:r>
          </w:p>
        </w:tc>
        <w:tc>
          <w:tcPr>
            <w:tcW w:w="6912" w:type="dxa"/>
          </w:tcPr>
          <w:p w:rsidR="00483951" w:rsidRDefault="00483951" w:rsidP="00057A9D">
            <w:pPr>
              <w:ind w:firstLine="0"/>
              <w:rPr>
                <w:rtl/>
              </w:rPr>
            </w:pPr>
            <w:r>
              <w:rPr>
                <w:rFonts w:hint="cs"/>
                <w:rtl/>
              </w:rPr>
              <w:t xml:space="preserve">מנכ"ל, איגוד המוסכים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bookmarkStart w:id="1" w:name="_ETM_Q1_2177101"/>
      <w:bookmarkStart w:id="2" w:name="_ETM_Q1_2170101"/>
      <w:bookmarkStart w:id="3" w:name="_ETM_Q1_2167351"/>
      <w:bookmarkStart w:id="4" w:name="_ETM_Q1_2156101"/>
      <w:bookmarkStart w:id="5" w:name="_ETM_Q1_2162601"/>
      <w:bookmarkEnd w:id="1"/>
      <w:bookmarkEnd w:id="2"/>
      <w:bookmarkEnd w:id="3"/>
      <w:bookmarkEnd w:id="4"/>
      <w:bookmarkEnd w:id="5"/>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96C13" w:rsidP="00D40A29">
      <w:pPr>
        <w:ind w:firstLine="0"/>
      </w:pPr>
      <w:r>
        <w:rPr>
          <w:rFonts w:hint="cs"/>
          <w:rtl/>
        </w:rPr>
        <w:t>ורד קירו-זילברמן</w:t>
      </w:r>
    </w:p>
    <w:p w:rsidR="00E64116" w:rsidRPr="008713A4" w:rsidRDefault="00E64116" w:rsidP="00DE5B80">
      <w:pPr>
        <w:ind w:firstLine="0"/>
        <w:rPr>
          <w:rtl/>
        </w:rPr>
      </w:pPr>
    </w:p>
    <w:p w:rsidR="00E64116" w:rsidRPr="008713A4" w:rsidRDefault="00E64116" w:rsidP="000D283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92D42"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96C13" w:rsidP="008320F6">
      <w:pPr>
        <w:ind w:firstLine="0"/>
        <w:rPr>
          <w:rtl/>
        </w:rPr>
      </w:pPr>
      <w:r>
        <w:rPr>
          <w:rFonts w:hint="cs"/>
          <w:rtl/>
        </w:rPr>
        <w:t xml:space="preserve">ג. לשם, </w:t>
      </w:r>
      <w:proofErr w:type="spellStart"/>
      <w:r>
        <w:rPr>
          <w:rFonts w:hint="cs"/>
          <w:rtl/>
        </w:rPr>
        <w:t>איטייפ</w:t>
      </w:r>
      <w:proofErr w:type="spellEnd"/>
    </w:p>
    <w:p w:rsidR="00492D42" w:rsidRDefault="00492D42" w:rsidP="008320F6">
      <w:pPr>
        <w:ind w:firstLine="0"/>
        <w:rPr>
          <w:rtl/>
        </w:rPr>
      </w:pPr>
    </w:p>
    <w:p w:rsidR="000D283B" w:rsidRDefault="000D283B" w:rsidP="008320F6">
      <w:pPr>
        <w:ind w:firstLine="0"/>
        <w:rPr>
          <w:rtl/>
        </w:rPr>
      </w:pPr>
    </w:p>
    <w:p w:rsidR="000D283B" w:rsidRDefault="000D283B" w:rsidP="008320F6">
      <w:pPr>
        <w:ind w:firstLine="0"/>
        <w:rPr>
          <w:rtl/>
        </w:rPr>
      </w:pPr>
    </w:p>
    <w:p w:rsidR="000D283B" w:rsidRPr="008713A4" w:rsidRDefault="000D283B" w:rsidP="008320F6">
      <w:pPr>
        <w:ind w:firstLine="0"/>
        <w:rPr>
          <w:rtl/>
        </w:rPr>
      </w:pPr>
      <w:bookmarkStart w:id="6" w:name="_GoBack"/>
      <w:bookmarkEnd w:id="6"/>
    </w:p>
    <w:p w:rsidR="007872B4" w:rsidRDefault="00492D42" w:rsidP="00196C13">
      <w:pPr>
        <w:ind w:firstLine="0"/>
        <w:jc w:val="left"/>
      </w:pPr>
      <w:r w:rsidRPr="00492D4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196C13" w:rsidRDefault="00196C13" w:rsidP="00196C13">
      <w:pPr>
        <w:pStyle w:val="a6"/>
        <w:keepNext/>
        <w:rPr>
          <w:rtl/>
        </w:rPr>
      </w:pPr>
      <w:bookmarkStart w:id="7" w:name="_ETM_Q1_110350"/>
      <w:bookmarkStart w:id="8" w:name="ET_subject_642862_2"/>
      <w:bookmarkEnd w:id="7"/>
      <w:r w:rsidRPr="00196C13">
        <w:rPr>
          <w:rStyle w:val="TagStyle"/>
          <w:rtl/>
        </w:rPr>
        <w:lastRenderedPageBreak/>
        <w:t xml:space="preserve">&lt;&lt; נושא &gt;&gt; </w:t>
      </w:r>
      <w:r>
        <w:rPr>
          <w:rtl/>
        </w:rPr>
        <w:t xml:space="preserve">הצעת תקנות רישוי שירותים ומקצועות בענף הרכב (ייצור רכב ושיווקו), </w:t>
      </w:r>
      <w:proofErr w:type="spellStart"/>
      <w:r>
        <w:rPr>
          <w:rtl/>
        </w:rPr>
        <w:t>התשפ"ד</w:t>
      </w:r>
      <w:proofErr w:type="spellEnd"/>
      <w:r>
        <w:rPr>
          <w:rtl/>
        </w:rPr>
        <w:t>- 2024</w:t>
      </w:r>
      <w:r w:rsidRPr="00196C13">
        <w:rPr>
          <w:rStyle w:val="TagStyle"/>
          <w:rtl/>
        </w:rPr>
        <w:t xml:space="preserve"> &lt;&lt; נושא &gt;&gt;</w:t>
      </w:r>
      <w:r>
        <w:rPr>
          <w:rtl/>
        </w:rPr>
        <w:t xml:space="preserve">   </w:t>
      </w:r>
      <w:bookmarkEnd w:id="8"/>
    </w:p>
    <w:p w:rsidR="00196C13" w:rsidRDefault="00196C13" w:rsidP="00196C13">
      <w:pPr>
        <w:pStyle w:val="KeepWithNext"/>
        <w:rPr>
          <w:rtl/>
        </w:rPr>
      </w:pPr>
    </w:p>
    <w:p w:rsidR="00196C13" w:rsidRDefault="00196C13" w:rsidP="00196C13">
      <w:pPr>
        <w:rPr>
          <w:rtl/>
        </w:rPr>
      </w:pPr>
    </w:p>
    <w:p w:rsidR="00196C13" w:rsidRDefault="00196C13" w:rsidP="00196C13">
      <w:pPr>
        <w:pStyle w:val="af6"/>
        <w:keepNext/>
        <w:rPr>
          <w:rtl/>
        </w:rPr>
      </w:pPr>
      <w:bookmarkStart w:id="9" w:name="ET_yor_5159_3"/>
      <w:r w:rsidRPr="00196C13">
        <w:rPr>
          <w:rStyle w:val="TagStyle"/>
          <w:rtl/>
        </w:rPr>
        <w:t xml:space="preserve"> &lt;&lt; יור &gt;&gt; </w:t>
      </w:r>
      <w:r>
        <w:rPr>
          <w:rtl/>
        </w:rPr>
        <w:t>היו"ר דוד ביטן:</w:t>
      </w:r>
      <w:r w:rsidRPr="00196C13">
        <w:rPr>
          <w:rStyle w:val="TagStyle"/>
          <w:rtl/>
        </w:rPr>
        <w:t xml:space="preserve"> &lt;&lt; יור &gt;&gt;</w:t>
      </w:r>
      <w:r>
        <w:rPr>
          <w:rtl/>
        </w:rPr>
        <w:t xml:space="preserve">   </w:t>
      </w:r>
      <w:bookmarkEnd w:id="9"/>
    </w:p>
    <w:p w:rsidR="00196C13" w:rsidRDefault="00196C13" w:rsidP="00196C13">
      <w:pPr>
        <w:pStyle w:val="KeepWithNext"/>
        <w:rPr>
          <w:rtl/>
        </w:rPr>
      </w:pPr>
    </w:p>
    <w:p w:rsidR="00196C13" w:rsidRDefault="00196C13" w:rsidP="00196C13">
      <w:pPr>
        <w:rPr>
          <w:rtl/>
        </w:rPr>
      </w:pPr>
      <w:r>
        <w:rPr>
          <w:rFonts w:hint="cs"/>
          <w:rtl/>
        </w:rPr>
        <w:t>בוקר טוב,</w:t>
      </w:r>
      <w:bookmarkStart w:id="10" w:name="_ETM_Q1_29601"/>
      <w:bookmarkEnd w:id="10"/>
      <w:r>
        <w:rPr>
          <w:rFonts w:hint="cs"/>
          <w:rtl/>
        </w:rPr>
        <w:t xml:space="preserve"> הנושא: הצעת תקנות רישוי שירותים ומקצועות בענף הרכב (ייצור רכב ושיווקו)</w:t>
      </w:r>
      <w:bookmarkStart w:id="11" w:name="_ETM_Q1_22601"/>
      <w:bookmarkStart w:id="12" w:name="_ETM_Q1_27601"/>
      <w:bookmarkStart w:id="13" w:name="_ETM_Q1_32601"/>
      <w:bookmarkEnd w:id="11"/>
      <w:bookmarkEnd w:id="12"/>
      <w:bookmarkEnd w:id="13"/>
      <w:r w:rsidR="004620D7">
        <w:rPr>
          <w:rFonts w:hint="cs"/>
          <w:rtl/>
        </w:rPr>
        <w:t>, התשפ"ד-2024.</w:t>
      </w:r>
      <w:bookmarkStart w:id="14" w:name="_ETM_Q1_25601"/>
      <w:bookmarkEnd w:id="14"/>
      <w:r w:rsidR="004620D7">
        <w:rPr>
          <w:rFonts w:hint="cs"/>
          <w:rtl/>
        </w:rPr>
        <w:t xml:space="preserve"> אני מבין באופן כללי </w:t>
      </w:r>
      <w:bookmarkStart w:id="15" w:name="_ETM_Q1_45351"/>
      <w:bookmarkEnd w:id="15"/>
      <w:r w:rsidR="004620D7">
        <w:rPr>
          <w:rFonts w:hint="cs"/>
          <w:rtl/>
        </w:rPr>
        <w:t xml:space="preserve">שרק </w:t>
      </w:r>
      <w:r w:rsidR="00E43A3D">
        <w:rPr>
          <w:rFonts w:hint="cs"/>
          <w:rtl/>
        </w:rPr>
        <w:t xml:space="preserve">את </w:t>
      </w:r>
      <w:r w:rsidR="004620D7">
        <w:rPr>
          <w:rFonts w:hint="cs"/>
          <w:rtl/>
        </w:rPr>
        <w:t>חלק מהתקנות אנחנו צריכים לאשר</w:t>
      </w:r>
      <w:bookmarkStart w:id="16" w:name="_ETM_Q1_52601"/>
      <w:bookmarkStart w:id="17" w:name="_ETM_Q1_45601"/>
      <w:bookmarkEnd w:id="16"/>
      <w:bookmarkEnd w:id="17"/>
      <w:r w:rsidR="004620D7">
        <w:rPr>
          <w:rFonts w:hint="cs"/>
          <w:rtl/>
        </w:rPr>
        <w:t>,</w:t>
      </w:r>
      <w:bookmarkStart w:id="18" w:name="_ETM_Q1_45101"/>
      <w:bookmarkStart w:id="19" w:name="_ETM_Q1_57603"/>
      <w:bookmarkEnd w:id="18"/>
      <w:bookmarkEnd w:id="19"/>
      <w:r w:rsidR="004620D7">
        <w:rPr>
          <w:rFonts w:hint="cs"/>
          <w:rtl/>
        </w:rPr>
        <w:t xml:space="preserve"> נכון?</w:t>
      </w:r>
      <w:bookmarkStart w:id="20" w:name="_ETM_Q1_52101"/>
      <w:bookmarkEnd w:id="20"/>
      <w:r w:rsidR="004620D7">
        <w:rPr>
          <w:rFonts w:hint="cs"/>
          <w:rtl/>
        </w:rPr>
        <w:t xml:space="preserve"> אבל הבאתם את זה לתמונה הכוללת?</w:t>
      </w:r>
    </w:p>
    <w:p w:rsidR="004620D7" w:rsidRDefault="004620D7" w:rsidP="00196C13">
      <w:pPr>
        <w:rPr>
          <w:rtl/>
        </w:rPr>
      </w:pPr>
    </w:p>
    <w:p w:rsidR="004620D7" w:rsidRDefault="004620D7" w:rsidP="004620D7">
      <w:pPr>
        <w:pStyle w:val="a4"/>
        <w:keepNext/>
        <w:rPr>
          <w:rtl/>
        </w:rPr>
      </w:pPr>
      <w:bookmarkStart w:id="21" w:name="ET_speaker_דוד_טמיר_4"/>
      <w:r w:rsidRPr="004620D7">
        <w:rPr>
          <w:rStyle w:val="TagStyle"/>
          <w:rtl/>
        </w:rPr>
        <w:t xml:space="preserve"> &lt;&lt; דובר &gt;&gt; </w:t>
      </w:r>
      <w:r>
        <w:rPr>
          <w:rtl/>
        </w:rPr>
        <w:t>דוד טמיר:</w:t>
      </w:r>
      <w:r w:rsidRPr="004620D7">
        <w:rPr>
          <w:rStyle w:val="TagStyle"/>
          <w:rtl/>
        </w:rPr>
        <w:t xml:space="preserve"> &lt;&lt; דובר &gt;&gt;</w:t>
      </w:r>
      <w:r>
        <w:rPr>
          <w:rtl/>
        </w:rPr>
        <w:t xml:space="preserve">   </w:t>
      </w:r>
      <w:bookmarkEnd w:id="21"/>
    </w:p>
    <w:p w:rsidR="004620D7" w:rsidRDefault="004620D7" w:rsidP="004620D7">
      <w:pPr>
        <w:pStyle w:val="KeepWithNext"/>
        <w:rPr>
          <w:rtl/>
        </w:rPr>
      </w:pPr>
    </w:p>
    <w:p w:rsidR="004620D7" w:rsidRDefault="00E43A3D" w:rsidP="00E43A3D">
      <w:pPr>
        <w:rPr>
          <w:rtl/>
        </w:rPr>
      </w:pPr>
      <w:bookmarkStart w:id="22" w:name="_ETM_Q1_50603"/>
      <w:bookmarkStart w:id="23" w:name="_ETM_Q1_55851"/>
      <w:bookmarkEnd w:id="22"/>
      <w:bookmarkEnd w:id="23"/>
      <w:r>
        <w:rPr>
          <w:rFonts w:hint="cs"/>
          <w:rtl/>
        </w:rPr>
        <w:t>כבוד היושב-</w:t>
      </w:r>
      <w:r w:rsidR="004620D7">
        <w:rPr>
          <w:rFonts w:hint="cs"/>
          <w:rtl/>
        </w:rPr>
        <w:t>ראש, בוקר טוב. דוד טמיר</w:t>
      </w:r>
      <w:bookmarkStart w:id="24" w:name="_ETM_Q1_48851"/>
      <w:bookmarkEnd w:id="24"/>
      <w:r w:rsidR="004620D7">
        <w:rPr>
          <w:rFonts w:hint="cs"/>
          <w:rtl/>
        </w:rPr>
        <w:t xml:space="preserve"> מסגן היועצת המשפטית של משרד התחבור</w:t>
      </w:r>
      <w:bookmarkStart w:id="25" w:name="_ETM_Q1_51601"/>
      <w:bookmarkEnd w:id="25"/>
      <w:r w:rsidR="004620D7">
        <w:rPr>
          <w:rFonts w:hint="cs"/>
          <w:rtl/>
        </w:rPr>
        <w:t xml:space="preserve">ה. מכיוון שהתקנות מסדירות </w:t>
      </w:r>
      <w:bookmarkStart w:id="26" w:name="_ETM_Q1_63851"/>
      <w:bookmarkStart w:id="27" w:name="_ETM_Q1_56851"/>
      <w:bookmarkEnd w:id="26"/>
      <w:bookmarkEnd w:id="27"/>
      <w:r w:rsidR="004620D7">
        <w:rPr>
          <w:rFonts w:hint="cs"/>
          <w:rtl/>
        </w:rPr>
        <w:t xml:space="preserve">את השוק </w:t>
      </w:r>
      <w:bookmarkStart w:id="28" w:name="_ETM_Q1_58601"/>
      <w:bookmarkEnd w:id="28"/>
      <w:r w:rsidR="004620D7">
        <w:rPr>
          <w:rFonts w:hint="cs"/>
          <w:rtl/>
        </w:rPr>
        <w:t xml:space="preserve">ולא ניתן היה להפריד הבאנו לאישור את הקובץ המלא, </w:t>
      </w:r>
      <w:bookmarkStart w:id="29" w:name="_ETM_Q1_69350"/>
      <w:bookmarkStart w:id="30" w:name="_ETM_Q1_70101"/>
      <w:bookmarkStart w:id="31" w:name="_ETM_Q1_63101"/>
      <w:bookmarkEnd w:id="29"/>
      <w:bookmarkEnd w:id="30"/>
      <w:bookmarkEnd w:id="31"/>
      <w:r w:rsidR="004620D7">
        <w:rPr>
          <w:rFonts w:hint="cs"/>
          <w:rtl/>
        </w:rPr>
        <w:t>אבל מבחינת סמכות האישור של הוועדה –</w:t>
      </w:r>
      <w:bookmarkStart w:id="32" w:name="_ETM_Q1_74350"/>
      <w:bookmarkStart w:id="33" w:name="_ETM_Q1_67350"/>
      <w:bookmarkEnd w:id="32"/>
      <w:bookmarkEnd w:id="33"/>
      <w:r w:rsidR="008F0F61">
        <w:rPr>
          <w:rFonts w:hint="cs"/>
          <w:rtl/>
        </w:rPr>
        <w:t xml:space="preserve"> </w:t>
      </w:r>
      <w:r w:rsidR="004620D7">
        <w:rPr>
          <w:rFonts w:hint="cs"/>
          <w:rtl/>
        </w:rPr>
        <w:t xml:space="preserve">זה מסומן בנוסח שפורסם, </w:t>
      </w:r>
      <w:bookmarkStart w:id="34" w:name="_ETM_Q1_74850"/>
      <w:bookmarkEnd w:id="34"/>
      <w:r w:rsidR="004620D7">
        <w:rPr>
          <w:rFonts w:hint="cs"/>
          <w:rtl/>
        </w:rPr>
        <w:t xml:space="preserve">זה חלק מהתקנות </w:t>
      </w:r>
      <w:bookmarkStart w:id="35" w:name="_ETM_Q1_78351"/>
      <w:bookmarkEnd w:id="35"/>
      <w:r w:rsidR="004620D7">
        <w:rPr>
          <w:rFonts w:hint="cs"/>
          <w:rtl/>
        </w:rPr>
        <w:t>3.</w:t>
      </w:r>
      <w:bookmarkStart w:id="36" w:name="_ETM_Q1_71351"/>
      <w:bookmarkEnd w:id="36"/>
      <w:r w:rsidR="004620D7">
        <w:rPr>
          <w:rFonts w:hint="cs"/>
          <w:rtl/>
        </w:rPr>
        <w:t>(ב)(1)</w:t>
      </w:r>
      <w:bookmarkStart w:id="37" w:name="_ETM_Q1_78601"/>
      <w:bookmarkEnd w:id="37"/>
      <w:r w:rsidR="004620D7">
        <w:rPr>
          <w:rFonts w:hint="cs"/>
          <w:rtl/>
        </w:rPr>
        <w:t xml:space="preserve"> ו-8-16.</w:t>
      </w:r>
    </w:p>
    <w:p w:rsidR="004620D7" w:rsidRDefault="004620D7" w:rsidP="004620D7">
      <w:pPr>
        <w:rPr>
          <w:rtl/>
        </w:rPr>
      </w:pPr>
      <w:bookmarkStart w:id="38" w:name="_ETM_Q1_72600"/>
      <w:bookmarkEnd w:id="38"/>
    </w:p>
    <w:p w:rsidR="004620D7" w:rsidRDefault="004620D7" w:rsidP="004620D7">
      <w:pPr>
        <w:pStyle w:val="af6"/>
        <w:keepNext/>
        <w:rPr>
          <w:rtl/>
        </w:rPr>
      </w:pPr>
      <w:bookmarkStart w:id="39" w:name="_ETM_Q1_73101"/>
      <w:bookmarkStart w:id="40" w:name="_ETM_Q1_88351"/>
      <w:bookmarkStart w:id="41" w:name="ET_yor_5159_5"/>
      <w:bookmarkEnd w:id="39"/>
      <w:bookmarkEnd w:id="40"/>
      <w:r w:rsidRPr="004620D7">
        <w:rPr>
          <w:rStyle w:val="TagStyle"/>
          <w:rtl/>
        </w:rPr>
        <w:t xml:space="preserve">&lt;&lt; יור &gt;&gt; </w:t>
      </w:r>
      <w:r>
        <w:rPr>
          <w:rtl/>
        </w:rPr>
        <w:t>היו"ר דוד ביטן:</w:t>
      </w:r>
      <w:r w:rsidRPr="004620D7">
        <w:rPr>
          <w:rStyle w:val="TagStyle"/>
          <w:rtl/>
        </w:rPr>
        <w:t xml:space="preserve"> &lt;&lt; יור &gt;&gt;</w:t>
      </w:r>
      <w:r>
        <w:rPr>
          <w:rtl/>
        </w:rPr>
        <w:t xml:space="preserve">   </w:t>
      </w:r>
      <w:bookmarkEnd w:id="41"/>
    </w:p>
    <w:p w:rsidR="004620D7" w:rsidRDefault="004620D7" w:rsidP="004620D7">
      <w:pPr>
        <w:pStyle w:val="KeepWithNext"/>
        <w:rPr>
          <w:rtl/>
        </w:rPr>
      </w:pPr>
    </w:p>
    <w:p w:rsidR="004620D7" w:rsidRDefault="004620D7" w:rsidP="004620D7">
      <w:pPr>
        <w:rPr>
          <w:rtl/>
        </w:rPr>
      </w:pPr>
      <w:bookmarkStart w:id="42" w:name="_ETM_Q1_84352"/>
      <w:bookmarkEnd w:id="42"/>
      <w:r>
        <w:rPr>
          <w:rFonts w:hint="cs"/>
          <w:rtl/>
        </w:rPr>
        <w:t>לפני שמתחילים</w:t>
      </w:r>
      <w:bookmarkStart w:id="43" w:name="_ETM_Q1_93351"/>
      <w:bookmarkStart w:id="44" w:name="_ETM_Q1_86351"/>
      <w:bookmarkEnd w:id="43"/>
      <w:bookmarkEnd w:id="44"/>
      <w:r>
        <w:rPr>
          <w:rFonts w:hint="cs"/>
          <w:rtl/>
        </w:rPr>
        <w:t xml:space="preserve">, נמצאת </w:t>
      </w:r>
      <w:proofErr w:type="spellStart"/>
      <w:r>
        <w:rPr>
          <w:rFonts w:hint="cs"/>
          <w:rtl/>
        </w:rPr>
        <w:t>איתנו</w:t>
      </w:r>
      <w:proofErr w:type="spellEnd"/>
      <w:r>
        <w:rPr>
          <w:rFonts w:hint="cs"/>
          <w:rtl/>
        </w:rPr>
        <w:t xml:space="preserve"> </w:t>
      </w:r>
      <w:proofErr w:type="spellStart"/>
      <w:r>
        <w:rPr>
          <w:rFonts w:hint="cs"/>
          <w:rtl/>
        </w:rPr>
        <w:t>אינגרד</w:t>
      </w:r>
      <w:proofErr w:type="spellEnd"/>
      <w:r>
        <w:rPr>
          <w:rFonts w:hint="cs"/>
          <w:rtl/>
        </w:rPr>
        <w:t xml:space="preserve"> הר-אבן</w:t>
      </w:r>
      <w:bookmarkStart w:id="45" w:name="_ETM_Q1_95852"/>
      <w:bookmarkStart w:id="46" w:name="_ETM_Q1_88852"/>
      <w:bookmarkEnd w:id="45"/>
      <w:bookmarkEnd w:id="46"/>
      <w:r>
        <w:rPr>
          <w:rFonts w:hint="cs"/>
          <w:rtl/>
        </w:rPr>
        <w:t xml:space="preserve"> </w:t>
      </w:r>
      <w:bookmarkStart w:id="47" w:name="_ETM_Q1_89101"/>
      <w:bookmarkEnd w:id="47"/>
      <w:r>
        <w:rPr>
          <w:rFonts w:hint="cs"/>
          <w:rtl/>
        </w:rPr>
        <w:t xml:space="preserve">שבנה נפל ב-"7 באוקטובר" וקיבל אות גבורה, אנחנו </w:t>
      </w:r>
      <w:bookmarkStart w:id="48" w:name="_ETM_Q1_97350"/>
      <w:bookmarkStart w:id="49" w:name="_ETM_Q1_90350"/>
      <w:bookmarkEnd w:id="48"/>
      <w:bookmarkEnd w:id="49"/>
      <w:r>
        <w:rPr>
          <w:rFonts w:hint="cs"/>
          <w:rtl/>
        </w:rPr>
        <w:t>משתתפים בצערך</w:t>
      </w:r>
      <w:bookmarkStart w:id="50" w:name="_ETM_Q1_94850"/>
      <w:bookmarkStart w:id="51" w:name="_ETM_Q1_87850"/>
      <w:bookmarkEnd w:id="50"/>
      <w:bookmarkEnd w:id="51"/>
      <w:r>
        <w:rPr>
          <w:rFonts w:hint="cs"/>
          <w:rtl/>
        </w:rPr>
        <w:t>. בבקשה.</w:t>
      </w:r>
    </w:p>
    <w:p w:rsidR="004620D7" w:rsidRDefault="004620D7" w:rsidP="004620D7">
      <w:pPr>
        <w:rPr>
          <w:rtl/>
        </w:rPr>
      </w:pPr>
    </w:p>
    <w:p w:rsidR="004620D7" w:rsidRDefault="004620D7" w:rsidP="004620D7">
      <w:pPr>
        <w:pStyle w:val="a4"/>
        <w:keepNext/>
        <w:rPr>
          <w:rtl/>
        </w:rPr>
      </w:pPr>
      <w:bookmarkStart w:id="52" w:name="ET_speaker_דוד_טמיר_6"/>
      <w:r w:rsidRPr="004620D7">
        <w:rPr>
          <w:rStyle w:val="TagStyle"/>
          <w:rtl/>
        </w:rPr>
        <w:t xml:space="preserve"> &lt;&lt; דובר &gt;&gt; </w:t>
      </w:r>
      <w:r>
        <w:rPr>
          <w:rtl/>
        </w:rPr>
        <w:t>דוד טמיר:</w:t>
      </w:r>
      <w:r w:rsidRPr="004620D7">
        <w:rPr>
          <w:rStyle w:val="TagStyle"/>
          <w:rtl/>
        </w:rPr>
        <w:t xml:space="preserve"> &lt;&lt; דובר &gt;&gt;</w:t>
      </w:r>
      <w:r>
        <w:rPr>
          <w:rtl/>
        </w:rPr>
        <w:t xml:space="preserve">   </w:t>
      </w:r>
      <w:bookmarkEnd w:id="52"/>
    </w:p>
    <w:p w:rsidR="004620D7" w:rsidRDefault="004620D7" w:rsidP="004620D7">
      <w:pPr>
        <w:pStyle w:val="KeepWithNext"/>
        <w:rPr>
          <w:rtl/>
        </w:rPr>
      </w:pPr>
    </w:p>
    <w:p w:rsidR="004620D7" w:rsidRDefault="004620D7" w:rsidP="004620D7">
      <w:pPr>
        <w:rPr>
          <w:rtl/>
        </w:rPr>
      </w:pPr>
      <w:bookmarkStart w:id="53" w:name="_ETM_Q1_103350"/>
      <w:bookmarkStart w:id="54" w:name="_ETM_Q1_108850"/>
      <w:bookmarkEnd w:id="53"/>
      <w:bookmarkEnd w:id="54"/>
      <w:r>
        <w:rPr>
          <w:rFonts w:hint="cs"/>
          <w:rtl/>
        </w:rPr>
        <w:t>ברשות היושב-ראש, אני אציג</w:t>
      </w:r>
      <w:bookmarkStart w:id="55" w:name="_ETM_Q1_101850"/>
      <w:bookmarkEnd w:id="55"/>
      <w:r>
        <w:rPr>
          <w:rFonts w:hint="cs"/>
          <w:rtl/>
        </w:rPr>
        <w:t xml:space="preserve"> את התקנות.</w:t>
      </w:r>
      <w:bookmarkStart w:id="56" w:name="_ETM_Q1_112351"/>
      <w:bookmarkEnd w:id="56"/>
      <w:r>
        <w:rPr>
          <w:rFonts w:hint="cs"/>
          <w:rtl/>
        </w:rPr>
        <w:t xml:space="preserve"> </w:t>
      </w:r>
      <w:bookmarkStart w:id="57" w:name="_ETM_Q1_105351"/>
      <w:bookmarkEnd w:id="57"/>
      <w:r>
        <w:rPr>
          <w:rFonts w:hint="cs"/>
          <w:rtl/>
        </w:rPr>
        <w:t>התקנות הן תקנות מכוחו</w:t>
      </w:r>
      <w:bookmarkStart w:id="58" w:name="_ETM_Q1_114602"/>
      <w:bookmarkStart w:id="59" w:name="_ETM_Q1_112850"/>
      <w:bookmarkEnd w:id="58"/>
      <w:bookmarkEnd w:id="59"/>
      <w:r>
        <w:rPr>
          <w:rFonts w:hint="cs"/>
          <w:rtl/>
        </w:rPr>
        <w:t xml:space="preserve"> של חוק רישוי</w:t>
      </w:r>
      <w:bookmarkStart w:id="60" w:name="_ETM_Q1_105850"/>
      <w:bookmarkEnd w:id="60"/>
      <w:r w:rsidR="002615F0">
        <w:rPr>
          <w:rFonts w:hint="cs"/>
          <w:rtl/>
        </w:rPr>
        <w:t xml:space="preserve"> שירותים ומקצועות בענף </w:t>
      </w:r>
      <w:bookmarkStart w:id="61" w:name="_ETM_Q1_115851"/>
      <w:bookmarkEnd w:id="61"/>
      <w:r w:rsidR="002615F0">
        <w:rPr>
          <w:rFonts w:hint="cs"/>
          <w:rtl/>
        </w:rPr>
        <w:t xml:space="preserve">הרכב </w:t>
      </w:r>
      <w:bookmarkStart w:id="62" w:name="_ETM_Q1_117601"/>
      <w:bookmarkStart w:id="63" w:name="_ETM_Q1_110601"/>
      <w:bookmarkEnd w:id="62"/>
      <w:bookmarkEnd w:id="63"/>
      <w:r w:rsidR="002615F0">
        <w:rPr>
          <w:rFonts w:hint="cs"/>
          <w:rtl/>
        </w:rPr>
        <w:t xml:space="preserve">שנכנס לתוקף ב-2016. לקח לנו </w:t>
      </w:r>
      <w:bookmarkStart w:id="64" w:name="_ETM_Q1_119601"/>
      <w:bookmarkEnd w:id="64"/>
      <w:r w:rsidR="002615F0">
        <w:rPr>
          <w:rFonts w:hint="cs"/>
          <w:rtl/>
        </w:rPr>
        <w:t>זמן רב להגיע לרגע הזה</w:t>
      </w:r>
      <w:bookmarkStart w:id="65" w:name="_ETM_Q1_112601"/>
      <w:bookmarkEnd w:id="65"/>
      <w:r w:rsidR="002615F0">
        <w:rPr>
          <w:rFonts w:hint="cs"/>
          <w:rtl/>
        </w:rPr>
        <w:t>.</w:t>
      </w:r>
      <w:bookmarkStart w:id="66" w:name="_ETM_Q1_123601"/>
      <w:bookmarkEnd w:id="66"/>
      <w:r w:rsidR="002615F0">
        <w:rPr>
          <w:rFonts w:hint="cs"/>
          <w:rtl/>
        </w:rPr>
        <w:t xml:space="preserve"> המטרה של התקנות</w:t>
      </w:r>
      <w:bookmarkStart w:id="67" w:name="_ETM_Q1_128601"/>
      <w:bookmarkEnd w:id="67"/>
      <w:r w:rsidR="008F0F61">
        <w:rPr>
          <w:rFonts w:hint="cs"/>
          <w:rtl/>
        </w:rPr>
        <w:t xml:space="preserve"> היא א</w:t>
      </w:r>
      <w:r w:rsidR="002615F0">
        <w:rPr>
          <w:rFonts w:hint="cs"/>
          <w:rtl/>
        </w:rPr>
        <w:t xml:space="preserve">סדרה של שוק ייצור הרכב </w:t>
      </w:r>
      <w:bookmarkStart w:id="68" w:name="_ETM_Q1_130602"/>
      <w:bookmarkEnd w:id="68"/>
      <w:r w:rsidR="002615F0">
        <w:rPr>
          <w:rFonts w:hint="cs"/>
          <w:rtl/>
        </w:rPr>
        <w:t>ושיווקו בהתאם</w:t>
      </w:r>
      <w:bookmarkStart w:id="69" w:name="_ETM_Q1_133851"/>
      <w:bookmarkStart w:id="70" w:name="_ETM_Q1_126851"/>
      <w:bookmarkEnd w:id="69"/>
      <w:bookmarkEnd w:id="70"/>
      <w:r w:rsidR="002615F0">
        <w:rPr>
          <w:rFonts w:hint="cs"/>
          <w:rtl/>
        </w:rPr>
        <w:t xml:space="preserve"> לחוק, זה פרק</w:t>
      </w:r>
      <w:bookmarkStart w:id="71" w:name="_ETM_Q1_134352"/>
      <w:bookmarkStart w:id="72" w:name="_ETM_Q1_127352"/>
      <w:bookmarkEnd w:id="71"/>
      <w:bookmarkEnd w:id="72"/>
      <w:r w:rsidR="002615F0">
        <w:rPr>
          <w:rFonts w:hint="cs"/>
          <w:rtl/>
        </w:rPr>
        <w:t xml:space="preserve"> ג' לחוק רישוי שירות</w:t>
      </w:r>
      <w:bookmarkStart w:id="73" w:name="_ETM_Q1_135351"/>
      <w:bookmarkStart w:id="74" w:name="_ETM_Q1_128351"/>
      <w:bookmarkEnd w:id="73"/>
      <w:bookmarkEnd w:id="74"/>
      <w:r w:rsidR="002615F0">
        <w:rPr>
          <w:rFonts w:hint="cs"/>
          <w:rtl/>
        </w:rPr>
        <w:t xml:space="preserve"> סעיפים </w:t>
      </w:r>
      <w:bookmarkStart w:id="75" w:name="_ETM_Q1_131101"/>
      <w:bookmarkEnd w:id="75"/>
      <w:r w:rsidR="002615F0">
        <w:rPr>
          <w:rFonts w:hint="cs"/>
          <w:rtl/>
        </w:rPr>
        <w:t>20-30.</w:t>
      </w:r>
      <w:bookmarkStart w:id="76" w:name="_ETM_Q1_139851"/>
      <w:bookmarkEnd w:id="76"/>
    </w:p>
    <w:p w:rsidR="002615F0" w:rsidRDefault="002615F0" w:rsidP="004620D7">
      <w:pPr>
        <w:rPr>
          <w:rtl/>
        </w:rPr>
      </w:pPr>
    </w:p>
    <w:p w:rsidR="002615F0" w:rsidRDefault="002615F0" w:rsidP="00E43A3D">
      <w:pPr>
        <w:rPr>
          <w:rtl/>
        </w:rPr>
      </w:pPr>
      <w:r>
        <w:rPr>
          <w:rFonts w:hint="cs"/>
          <w:rtl/>
        </w:rPr>
        <w:t>כדי שנבין את גודלו של השוק –</w:t>
      </w:r>
      <w:bookmarkStart w:id="77" w:name="_ETM_Q1_132851"/>
      <w:bookmarkStart w:id="78" w:name="_ETM_Q1_142852"/>
      <w:bookmarkEnd w:id="77"/>
      <w:bookmarkEnd w:id="78"/>
      <w:r>
        <w:rPr>
          <w:rFonts w:hint="cs"/>
          <w:rtl/>
        </w:rPr>
        <w:t xml:space="preserve"> אנחנו מדברים</w:t>
      </w:r>
      <w:bookmarkStart w:id="79" w:name="_ETM_Q1_139601"/>
      <w:bookmarkEnd w:id="79"/>
      <w:r>
        <w:rPr>
          <w:rFonts w:hint="cs"/>
          <w:rtl/>
        </w:rPr>
        <w:t xml:space="preserve"> נכון להיום</w:t>
      </w:r>
      <w:r w:rsidR="00E43A3D">
        <w:rPr>
          <w:rFonts w:hint="cs"/>
          <w:rtl/>
        </w:rPr>
        <w:t xml:space="preserve"> על</w:t>
      </w:r>
      <w:r>
        <w:rPr>
          <w:rFonts w:hint="cs"/>
          <w:rtl/>
        </w:rPr>
        <w:t xml:space="preserve"> </w:t>
      </w:r>
      <w:bookmarkStart w:id="80" w:name="_ETM_Q1_143600"/>
      <w:bookmarkStart w:id="81" w:name="_ETM_Q1_136600"/>
      <w:bookmarkEnd w:id="80"/>
      <w:bookmarkEnd w:id="81"/>
      <w:r>
        <w:rPr>
          <w:rFonts w:hint="cs"/>
          <w:rtl/>
        </w:rPr>
        <w:t>692 בעלי רישיונו</w:t>
      </w:r>
      <w:r>
        <w:rPr>
          <w:rFonts w:hint="eastAsia"/>
          <w:rtl/>
        </w:rPr>
        <w:t>ת</w:t>
      </w:r>
      <w:r>
        <w:rPr>
          <w:rFonts w:hint="cs"/>
          <w:rtl/>
        </w:rPr>
        <w:t xml:space="preserve"> מוסדרים</w:t>
      </w:r>
      <w:bookmarkStart w:id="82" w:name="_ETM_Q1_146851"/>
      <w:bookmarkStart w:id="83" w:name="_ETM_Q1_142850"/>
      <w:bookmarkStart w:id="84" w:name="_ETM_Q1_148601"/>
      <w:bookmarkEnd w:id="82"/>
      <w:bookmarkEnd w:id="83"/>
      <w:bookmarkEnd w:id="84"/>
      <w:r>
        <w:rPr>
          <w:rFonts w:hint="cs"/>
          <w:rtl/>
        </w:rPr>
        <w:t xml:space="preserve"> שהיום יש להם רישיונות של ייצ</w:t>
      </w:r>
      <w:bookmarkStart w:id="85" w:name="_ETM_Q1_150851"/>
      <w:bookmarkEnd w:id="85"/>
      <w:r>
        <w:rPr>
          <w:rFonts w:hint="cs"/>
          <w:rtl/>
        </w:rPr>
        <w:t xml:space="preserve">ור רכב ושיווקו, מכוח </w:t>
      </w:r>
      <w:bookmarkStart w:id="86" w:name="_ETM_Q1_149600"/>
      <w:bookmarkEnd w:id="86"/>
      <w:r>
        <w:rPr>
          <w:rFonts w:hint="cs"/>
          <w:rtl/>
        </w:rPr>
        <w:t>צו הפיקוח</w:t>
      </w:r>
      <w:bookmarkStart w:id="87" w:name="_ETM_Q1_151850"/>
      <w:bookmarkStart w:id="88" w:name="_ETM_Q1_144850"/>
      <w:bookmarkEnd w:id="87"/>
      <w:bookmarkEnd w:id="88"/>
      <w:r>
        <w:rPr>
          <w:rFonts w:hint="cs"/>
          <w:rtl/>
        </w:rPr>
        <w:t xml:space="preserve"> לייצור רכב והרכבתו</w:t>
      </w:r>
      <w:bookmarkStart w:id="89" w:name="_ETM_Q1_154351"/>
      <w:bookmarkEnd w:id="89"/>
      <w:r>
        <w:rPr>
          <w:rFonts w:hint="cs"/>
          <w:rtl/>
        </w:rPr>
        <w:t xml:space="preserve"> משנת 1967.</w:t>
      </w:r>
    </w:p>
    <w:p w:rsidR="002615F0" w:rsidRDefault="002615F0" w:rsidP="004620D7">
      <w:pPr>
        <w:rPr>
          <w:rtl/>
        </w:rPr>
      </w:pPr>
      <w:bookmarkStart w:id="90" w:name="_ETM_Q1_154101"/>
      <w:bookmarkEnd w:id="90"/>
    </w:p>
    <w:p w:rsidR="002615F0" w:rsidRDefault="002615F0" w:rsidP="002615F0">
      <w:pPr>
        <w:pStyle w:val="af6"/>
        <w:keepNext/>
        <w:rPr>
          <w:rtl/>
        </w:rPr>
      </w:pPr>
      <w:bookmarkStart w:id="91" w:name="ET_yor_5159_7"/>
      <w:r w:rsidRPr="002615F0">
        <w:rPr>
          <w:rStyle w:val="TagStyle"/>
          <w:rtl/>
        </w:rPr>
        <w:t xml:space="preserve"> &lt;&lt; יור &gt;&gt; </w:t>
      </w:r>
      <w:r>
        <w:rPr>
          <w:rtl/>
        </w:rPr>
        <w:t>היו"ר דוד ביטן:</w:t>
      </w:r>
      <w:r w:rsidRPr="002615F0">
        <w:rPr>
          <w:rStyle w:val="TagStyle"/>
          <w:rtl/>
        </w:rPr>
        <w:t xml:space="preserve"> &lt;&lt; יור &gt;&gt;</w:t>
      </w:r>
      <w:r>
        <w:rPr>
          <w:rtl/>
        </w:rPr>
        <w:t xml:space="preserve">   </w:t>
      </w:r>
      <w:bookmarkEnd w:id="91"/>
    </w:p>
    <w:p w:rsidR="002615F0" w:rsidRDefault="002615F0" w:rsidP="002615F0">
      <w:pPr>
        <w:pStyle w:val="KeepWithNext"/>
        <w:rPr>
          <w:rtl/>
        </w:rPr>
      </w:pPr>
    </w:p>
    <w:p w:rsidR="002615F0" w:rsidRDefault="002615F0" w:rsidP="002615F0">
      <w:pPr>
        <w:rPr>
          <w:rtl/>
        </w:rPr>
      </w:pPr>
      <w:bookmarkStart w:id="92" w:name="_ETM_Q1_155100"/>
      <w:bookmarkStart w:id="93" w:name="_ETM_Q1_155351"/>
      <w:bookmarkEnd w:id="92"/>
      <w:bookmarkEnd w:id="93"/>
      <w:r>
        <w:rPr>
          <w:rFonts w:hint="cs"/>
          <w:rtl/>
        </w:rPr>
        <w:t>יש מישהו שמייצר רכב בישראל?</w:t>
      </w:r>
      <w:bookmarkStart w:id="94" w:name="_ETM_Q1_148351"/>
      <w:bookmarkEnd w:id="94"/>
    </w:p>
    <w:p w:rsidR="002615F0" w:rsidRDefault="002615F0" w:rsidP="002615F0">
      <w:pPr>
        <w:rPr>
          <w:rtl/>
        </w:rPr>
      </w:pPr>
      <w:bookmarkStart w:id="95" w:name="_ETM_Q1_148850"/>
      <w:bookmarkStart w:id="96" w:name="_ETM_Q1_149850"/>
      <w:bookmarkEnd w:id="95"/>
      <w:bookmarkEnd w:id="96"/>
    </w:p>
    <w:p w:rsidR="002615F0" w:rsidRDefault="002615F0" w:rsidP="002615F0">
      <w:pPr>
        <w:pStyle w:val="a4"/>
        <w:keepNext/>
        <w:rPr>
          <w:rtl/>
        </w:rPr>
      </w:pPr>
      <w:bookmarkStart w:id="97" w:name="ET_speaker_דוד_טמיר_8"/>
      <w:r w:rsidRPr="002615F0">
        <w:rPr>
          <w:rStyle w:val="TagStyle"/>
          <w:rtl/>
        </w:rPr>
        <w:t xml:space="preserve"> &lt;&lt; דובר &gt;&gt; </w:t>
      </w:r>
      <w:r>
        <w:rPr>
          <w:rtl/>
        </w:rPr>
        <w:t>דוד טמיר:</w:t>
      </w:r>
      <w:r w:rsidRPr="002615F0">
        <w:rPr>
          <w:rStyle w:val="TagStyle"/>
          <w:rtl/>
        </w:rPr>
        <w:t xml:space="preserve"> &lt;&lt; דובר &gt;&gt;</w:t>
      </w:r>
      <w:r>
        <w:rPr>
          <w:rtl/>
        </w:rPr>
        <w:t xml:space="preserve">   </w:t>
      </w:r>
      <w:bookmarkEnd w:id="97"/>
    </w:p>
    <w:p w:rsidR="002615F0" w:rsidRDefault="002615F0" w:rsidP="002615F0">
      <w:pPr>
        <w:pStyle w:val="KeepWithNext"/>
        <w:rPr>
          <w:rtl/>
        </w:rPr>
      </w:pPr>
    </w:p>
    <w:p w:rsidR="002615F0" w:rsidRDefault="002615F0" w:rsidP="002615F0">
      <w:pPr>
        <w:rPr>
          <w:rtl/>
        </w:rPr>
      </w:pPr>
      <w:bookmarkStart w:id="98" w:name="_ETM_Q1_150350"/>
      <w:bookmarkEnd w:id="98"/>
      <w:r>
        <w:rPr>
          <w:rFonts w:hint="cs"/>
          <w:rtl/>
        </w:rPr>
        <w:t>יש מספר</w:t>
      </w:r>
      <w:bookmarkStart w:id="99" w:name="_ETM_Q1_150601"/>
      <w:bookmarkEnd w:id="99"/>
      <w:r>
        <w:rPr>
          <w:rFonts w:hint="cs"/>
          <w:rtl/>
        </w:rPr>
        <w:t xml:space="preserve"> קטן יחסית של ייצרני רכב.</w:t>
      </w:r>
      <w:bookmarkStart w:id="100" w:name="_ETM_Q1_159851"/>
      <w:bookmarkEnd w:id="100"/>
    </w:p>
    <w:p w:rsidR="002615F0" w:rsidRDefault="002615F0" w:rsidP="002615F0">
      <w:pPr>
        <w:rPr>
          <w:rtl/>
        </w:rPr>
      </w:pPr>
      <w:bookmarkStart w:id="101" w:name="_ETM_Q1_153600"/>
      <w:bookmarkEnd w:id="101"/>
    </w:p>
    <w:p w:rsidR="002615F0" w:rsidRDefault="002615F0" w:rsidP="002615F0">
      <w:pPr>
        <w:pStyle w:val="af6"/>
        <w:keepNext/>
        <w:rPr>
          <w:rtl/>
        </w:rPr>
      </w:pPr>
      <w:bookmarkStart w:id="102" w:name="ET_yor_5159_9"/>
      <w:r w:rsidRPr="002615F0">
        <w:rPr>
          <w:rStyle w:val="TagStyle"/>
          <w:rtl/>
        </w:rPr>
        <w:t xml:space="preserve"> &lt;&lt; יור &gt;&gt; </w:t>
      </w:r>
      <w:r>
        <w:rPr>
          <w:rtl/>
        </w:rPr>
        <w:t>היו"ר דוד ביטן:</w:t>
      </w:r>
      <w:r w:rsidRPr="002615F0">
        <w:rPr>
          <w:rStyle w:val="TagStyle"/>
          <w:rtl/>
        </w:rPr>
        <w:t xml:space="preserve"> &lt;&lt; יור &gt;&gt;</w:t>
      </w:r>
      <w:r>
        <w:rPr>
          <w:rtl/>
        </w:rPr>
        <w:t xml:space="preserve">   </w:t>
      </w:r>
      <w:bookmarkEnd w:id="102"/>
    </w:p>
    <w:p w:rsidR="002615F0" w:rsidRDefault="002615F0" w:rsidP="002615F0">
      <w:pPr>
        <w:pStyle w:val="KeepWithNext"/>
        <w:rPr>
          <w:rtl/>
        </w:rPr>
      </w:pPr>
    </w:p>
    <w:p w:rsidR="002615F0" w:rsidRDefault="002615F0" w:rsidP="002615F0">
      <w:pPr>
        <w:rPr>
          <w:rtl/>
        </w:rPr>
      </w:pPr>
      <w:bookmarkStart w:id="103" w:name="_ETM_Q1_154850"/>
      <w:bookmarkStart w:id="104" w:name="_ETM_Q1_159600"/>
      <w:bookmarkEnd w:id="103"/>
      <w:bookmarkEnd w:id="104"/>
      <w:r>
        <w:rPr>
          <w:rFonts w:hint="cs"/>
          <w:rtl/>
        </w:rPr>
        <w:t>בדרך כלל את האוטובוסים מרכיבים.</w:t>
      </w:r>
    </w:p>
    <w:p w:rsidR="002615F0" w:rsidRDefault="002615F0" w:rsidP="002615F0">
      <w:pPr>
        <w:rPr>
          <w:rtl/>
        </w:rPr>
      </w:pPr>
    </w:p>
    <w:p w:rsidR="002615F0" w:rsidRDefault="002615F0" w:rsidP="002615F0">
      <w:pPr>
        <w:pStyle w:val="a4"/>
        <w:keepNext/>
        <w:rPr>
          <w:rtl/>
        </w:rPr>
      </w:pPr>
      <w:bookmarkStart w:id="105" w:name="ET_speaker_דוד_טמיר_10"/>
      <w:r w:rsidRPr="002615F0">
        <w:rPr>
          <w:rStyle w:val="TagStyle"/>
          <w:rtl/>
        </w:rPr>
        <w:t xml:space="preserve"> &lt;&lt; דובר &gt;&gt; </w:t>
      </w:r>
      <w:r>
        <w:rPr>
          <w:rtl/>
        </w:rPr>
        <w:t>דוד טמיר:</w:t>
      </w:r>
      <w:r w:rsidRPr="002615F0">
        <w:rPr>
          <w:rStyle w:val="TagStyle"/>
          <w:rtl/>
        </w:rPr>
        <w:t xml:space="preserve"> &lt;&lt; דובר &gt;&gt;</w:t>
      </w:r>
      <w:r>
        <w:rPr>
          <w:rtl/>
        </w:rPr>
        <w:t xml:space="preserve">   </w:t>
      </w:r>
      <w:bookmarkEnd w:id="105"/>
    </w:p>
    <w:p w:rsidR="002615F0" w:rsidRDefault="002615F0" w:rsidP="002615F0">
      <w:pPr>
        <w:pStyle w:val="KeepWithNext"/>
        <w:rPr>
          <w:rtl/>
        </w:rPr>
      </w:pPr>
    </w:p>
    <w:p w:rsidR="002615F0" w:rsidRDefault="002615F0" w:rsidP="00E43A3D">
      <w:pPr>
        <w:rPr>
          <w:rtl/>
        </w:rPr>
      </w:pPr>
      <w:bookmarkStart w:id="106" w:name="_ETM_Q1_152600"/>
      <w:bookmarkEnd w:id="106"/>
      <w:r>
        <w:rPr>
          <w:rFonts w:hint="cs"/>
          <w:rtl/>
        </w:rPr>
        <w:t>הבול</w:t>
      </w:r>
      <w:bookmarkStart w:id="107" w:name="_ETM_Q1_163350"/>
      <w:bookmarkStart w:id="108" w:name="_ETM_Q1_156350"/>
      <w:bookmarkEnd w:id="107"/>
      <w:bookmarkEnd w:id="108"/>
      <w:r>
        <w:rPr>
          <w:rFonts w:hint="cs"/>
          <w:rtl/>
        </w:rPr>
        <w:t xml:space="preserve">טים שאפשר להתייחס אליהם – חברות </w:t>
      </w:r>
      <w:bookmarkStart w:id="109" w:name="_ETM_Q1_163101"/>
      <w:bookmarkEnd w:id="109"/>
      <w:r>
        <w:rPr>
          <w:rFonts w:hint="cs"/>
          <w:rtl/>
        </w:rPr>
        <w:t>מרכבים והארגז</w:t>
      </w:r>
      <w:bookmarkStart w:id="110" w:name="_ETM_Q1_167351"/>
      <w:bookmarkEnd w:id="110"/>
      <w:r w:rsidR="00E43A3D">
        <w:rPr>
          <w:rFonts w:hint="cs"/>
          <w:rtl/>
        </w:rPr>
        <w:t xml:space="preserve"> ש</w:t>
      </w:r>
      <w:r>
        <w:rPr>
          <w:rFonts w:hint="cs"/>
          <w:rtl/>
        </w:rPr>
        <w:t>מייצר</w:t>
      </w:r>
      <w:r w:rsidR="00E43A3D">
        <w:rPr>
          <w:rFonts w:hint="cs"/>
          <w:rtl/>
        </w:rPr>
        <w:t>ות</w:t>
      </w:r>
      <w:r>
        <w:rPr>
          <w:rFonts w:hint="cs"/>
          <w:rtl/>
        </w:rPr>
        <w:t xml:space="preserve"> </w:t>
      </w:r>
      <w:bookmarkStart w:id="111" w:name="_ETM_Q1_165601"/>
      <w:bookmarkEnd w:id="111"/>
      <w:r>
        <w:rPr>
          <w:rFonts w:hint="cs"/>
          <w:rtl/>
        </w:rPr>
        <w:t>אוטובוסים</w:t>
      </w:r>
      <w:bookmarkStart w:id="112" w:name="_ETM_Q1_167600"/>
      <w:bookmarkStart w:id="113" w:name="_ETM_Q1_160600"/>
      <w:bookmarkEnd w:id="112"/>
      <w:bookmarkEnd w:id="113"/>
      <w:r>
        <w:rPr>
          <w:rFonts w:hint="cs"/>
          <w:rtl/>
        </w:rPr>
        <w:t>, מקבלים שלדות מחו"ל</w:t>
      </w:r>
      <w:bookmarkStart w:id="114" w:name="_ETM_Q1_168350"/>
      <w:bookmarkStart w:id="115" w:name="_ETM_Q1_161350"/>
      <w:bookmarkEnd w:id="114"/>
      <w:bookmarkEnd w:id="115"/>
      <w:r>
        <w:rPr>
          <w:rFonts w:hint="cs"/>
          <w:rtl/>
        </w:rPr>
        <w:t xml:space="preserve"> וגם מבצעים פעולות על השלדות.</w:t>
      </w:r>
      <w:bookmarkStart w:id="116" w:name="_ETM_Q1_170601"/>
      <w:bookmarkStart w:id="117" w:name="_ETM_Q1_167350"/>
      <w:bookmarkStart w:id="118" w:name="_ETM_Q1_156101"/>
      <w:bookmarkStart w:id="119" w:name="_ETM_Q1_157601"/>
      <w:bookmarkEnd w:id="116"/>
      <w:bookmarkEnd w:id="117"/>
      <w:bookmarkEnd w:id="118"/>
      <w:bookmarkEnd w:id="119"/>
      <w:r>
        <w:rPr>
          <w:rFonts w:hint="cs"/>
          <w:rtl/>
        </w:rPr>
        <w:t xml:space="preserve"> יש </w:t>
      </w:r>
      <w:bookmarkStart w:id="120" w:name="_ETM_Q1_169851"/>
      <w:bookmarkStart w:id="121" w:name="_ETM_Q1_170851"/>
      <w:bookmarkEnd w:id="120"/>
      <w:bookmarkEnd w:id="121"/>
      <w:r>
        <w:rPr>
          <w:rFonts w:hint="cs"/>
          <w:rtl/>
        </w:rPr>
        <w:t xml:space="preserve">את חברת פלסן </w:t>
      </w:r>
      <w:proofErr w:type="spellStart"/>
      <w:r>
        <w:rPr>
          <w:rFonts w:hint="cs"/>
          <w:rtl/>
        </w:rPr>
        <w:t>סאסא</w:t>
      </w:r>
      <w:proofErr w:type="spellEnd"/>
      <w:r>
        <w:rPr>
          <w:rFonts w:hint="cs"/>
          <w:rtl/>
        </w:rPr>
        <w:t xml:space="preserve"> שהיא יצרנית של רכב ביטחוני </w:t>
      </w:r>
      <w:bookmarkStart w:id="122" w:name="_ETM_Q1_173101"/>
      <w:bookmarkEnd w:id="122"/>
      <w:r>
        <w:rPr>
          <w:rFonts w:hint="cs"/>
          <w:rtl/>
        </w:rPr>
        <w:t>בעיקר.</w:t>
      </w:r>
      <w:bookmarkStart w:id="123" w:name="_ETM_Q1_166101"/>
      <w:bookmarkEnd w:id="123"/>
      <w:r w:rsidR="008F0F61">
        <w:rPr>
          <w:rFonts w:hint="cs"/>
          <w:rtl/>
        </w:rPr>
        <w:t xml:space="preserve"> </w:t>
      </w:r>
      <w:bookmarkStart w:id="124" w:name="_ETM_Q1_174601"/>
      <w:bookmarkStart w:id="125" w:name="_ETM_Q1_178100"/>
      <w:bookmarkStart w:id="126" w:name="_ETM_Q1_171100"/>
      <w:bookmarkStart w:id="127" w:name="_ETM_Q1_182852"/>
      <w:bookmarkEnd w:id="124"/>
      <w:bookmarkEnd w:id="125"/>
      <w:bookmarkEnd w:id="126"/>
      <w:bookmarkEnd w:id="127"/>
    </w:p>
    <w:p w:rsidR="008F0F61" w:rsidRDefault="008F0F61" w:rsidP="002615F0">
      <w:pPr>
        <w:rPr>
          <w:rtl/>
        </w:rPr>
      </w:pPr>
    </w:p>
    <w:p w:rsidR="008F0F61" w:rsidRDefault="008F0F61" w:rsidP="008F0F61">
      <w:pPr>
        <w:pStyle w:val="af6"/>
        <w:keepNext/>
        <w:rPr>
          <w:rtl/>
        </w:rPr>
      </w:pPr>
      <w:bookmarkStart w:id="128" w:name="ET_yor_5159_11"/>
      <w:r w:rsidRPr="008F0F61">
        <w:rPr>
          <w:rStyle w:val="TagStyle"/>
          <w:rtl/>
        </w:rPr>
        <w:t xml:space="preserve"> &lt;&lt; יור &gt;&gt; </w:t>
      </w:r>
      <w:r>
        <w:rPr>
          <w:rtl/>
        </w:rPr>
        <w:t>היו"ר דוד ביטן:</w:t>
      </w:r>
      <w:r w:rsidRPr="008F0F61">
        <w:rPr>
          <w:rStyle w:val="TagStyle"/>
          <w:rtl/>
        </w:rPr>
        <w:t xml:space="preserve"> &lt;&lt; יור &gt;&gt;</w:t>
      </w:r>
      <w:r>
        <w:rPr>
          <w:rtl/>
        </w:rPr>
        <w:t xml:space="preserve">   </w:t>
      </w:r>
      <w:bookmarkEnd w:id="128"/>
    </w:p>
    <w:p w:rsidR="008F0F61" w:rsidRDefault="008F0F61" w:rsidP="008F0F61">
      <w:pPr>
        <w:pStyle w:val="KeepWithNext"/>
        <w:rPr>
          <w:rtl/>
        </w:rPr>
      </w:pPr>
    </w:p>
    <w:p w:rsidR="008F0F61" w:rsidRDefault="008F0F61" w:rsidP="008F0F61">
      <w:pPr>
        <w:rPr>
          <w:rtl/>
        </w:rPr>
      </w:pPr>
      <w:r>
        <w:rPr>
          <w:rFonts w:hint="cs"/>
          <w:rtl/>
        </w:rPr>
        <w:t>למה אנחנו צריכים את התקנות?</w:t>
      </w:r>
      <w:bookmarkStart w:id="129" w:name="_ETM_Q1_175852"/>
      <w:bookmarkEnd w:id="129"/>
    </w:p>
    <w:p w:rsidR="008F0F61" w:rsidRDefault="008F0F61" w:rsidP="008F0F61">
      <w:pPr>
        <w:rPr>
          <w:rtl/>
        </w:rPr>
      </w:pPr>
      <w:bookmarkStart w:id="130" w:name="_ETM_Q1_183351"/>
      <w:bookmarkStart w:id="131" w:name="_ETM_Q1_185101"/>
      <w:bookmarkEnd w:id="130"/>
      <w:bookmarkEnd w:id="131"/>
    </w:p>
    <w:p w:rsidR="008F0F61" w:rsidRDefault="008F0F61" w:rsidP="008F0F61">
      <w:pPr>
        <w:pStyle w:val="a4"/>
        <w:keepNext/>
        <w:rPr>
          <w:rtl/>
        </w:rPr>
      </w:pPr>
      <w:bookmarkStart w:id="132" w:name="ET_speaker_דוד_טמיר_12"/>
      <w:r w:rsidRPr="008F0F61">
        <w:rPr>
          <w:rStyle w:val="TagStyle"/>
          <w:rtl/>
        </w:rPr>
        <w:t xml:space="preserve"> &lt;&lt; דובר &gt;&gt; </w:t>
      </w:r>
      <w:r>
        <w:rPr>
          <w:rtl/>
        </w:rPr>
        <w:t>דוד טמיר:</w:t>
      </w:r>
      <w:r w:rsidRPr="008F0F61">
        <w:rPr>
          <w:rStyle w:val="TagStyle"/>
          <w:rtl/>
        </w:rPr>
        <w:t xml:space="preserve"> &lt;&lt; דובר &gt;&gt;</w:t>
      </w:r>
      <w:r>
        <w:rPr>
          <w:rtl/>
        </w:rPr>
        <w:t xml:space="preserve">   </w:t>
      </w:r>
      <w:bookmarkEnd w:id="132"/>
    </w:p>
    <w:p w:rsidR="008F0F61" w:rsidRDefault="008F0F61" w:rsidP="008F0F61">
      <w:pPr>
        <w:pStyle w:val="KeepWithNext"/>
        <w:rPr>
          <w:rtl/>
        </w:rPr>
      </w:pPr>
    </w:p>
    <w:p w:rsidR="008F0F61" w:rsidRDefault="008F0F61" w:rsidP="008F0F61">
      <w:pPr>
        <w:rPr>
          <w:rtl/>
        </w:rPr>
      </w:pPr>
      <w:bookmarkStart w:id="133" w:name="_ETM_Q1_185600"/>
      <w:bookmarkStart w:id="134" w:name="_ETM_Q1_178600"/>
      <w:bookmarkEnd w:id="133"/>
      <w:bookmarkEnd w:id="134"/>
      <w:r>
        <w:rPr>
          <w:rFonts w:hint="cs"/>
          <w:rtl/>
        </w:rPr>
        <w:t xml:space="preserve">התקנות נגזרות מהוראות </w:t>
      </w:r>
      <w:bookmarkStart w:id="135" w:name="_ETM_Q1_183101"/>
      <w:bookmarkEnd w:id="135"/>
      <w:r>
        <w:rPr>
          <w:rFonts w:hint="cs"/>
          <w:rtl/>
        </w:rPr>
        <w:t>החוק.</w:t>
      </w:r>
      <w:bookmarkStart w:id="136" w:name="_ETM_Q1_189601"/>
      <w:bookmarkStart w:id="137" w:name="_ETM_Q1_195851"/>
      <w:bookmarkEnd w:id="136"/>
      <w:bookmarkEnd w:id="137"/>
    </w:p>
    <w:p w:rsidR="008F0F61" w:rsidRDefault="008F0F61" w:rsidP="008F0F61">
      <w:pPr>
        <w:rPr>
          <w:rtl/>
        </w:rPr>
      </w:pPr>
    </w:p>
    <w:p w:rsidR="008F0F61" w:rsidRDefault="008F0F61" w:rsidP="008F0F61">
      <w:pPr>
        <w:pStyle w:val="af6"/>
        <w:keepNext/>
        <w:rPr>
          <w:rtl/>
        </w:rPr>
      </w:pPr>
      <w:bookmarkStart w:id="138" w:name="ET_yor_5159_13"/>
      <w:r w:rsidRPr="008F0F61">
        <w:rPr>
          <w:rStyle w:val="TagStyle"/>
          <w:rtl/>
        </w:rPr>
        <w:lastRenderedPageBreak/>
        <w:t xml:space="preserve"> &lt;&lt; יור &gt;&gt; </w:t>
      </w:r>
      <w:r>
        <w:rPr>
          <w:rtl/>
        </w:rPr>
        <w:t>היו"ר דוד ביטן:</w:t>
      </w:r>
      <w:r w:rsidRPr="008F0F61">
        <w:rPr>
          <w:rStyle w:val="TagStyle"/>
          <w:rtl/>
        </w:rPr>
        <w:t xml:space="preserve"> &lt;&lt; יור &gt;&gt;</w:t>
      </w:r>
      <w:r>
        <w:rPr>
          <w:rtl/>
        </w:rPr>
        <w:t xml:space="preserve">   </w:t>
      </w:r>
      <w:bookmarkEnd w:id="138"/>
    </w:p>
    <w:p w:rsidR="008F0F61" w:rsidRDefault="008F0F61" w:rsidP="008F0F61">
      <w:pPr>
        <w:pStyle w:val="KeepWithNext"/>
        <w:rPr>
          <w:rtl/>
        </w:rPr>
      </w:pPr>
    </w:p>
    <w:p w:rsidR="008F0F61" w:rsidRDefault="008F0F61" w:rsidP="008F0F61">
      <w:pPr>
        <w:rPr>
          <w:rtl/>
        </w:rPr>
      </w:pPr>
      <w:bookmarkStart w:id="139" w:name="_ETM_Q1_188851"/>
      <w:bookmarkStart w:id="140" w:name="_ETM_Q1_189851"/>
      <w:bookmarkStart w:id="141" w:name="_ETM_Q1_182851"/>
      <w:bookmarkStart w:id="142" w:name="_ETM_Q1_189600"/>
      <w:bookmarkEnd w:id="139"/>
      <w:bookmarkEnd w:id="140"/>
      <w:bookmarkEnd w:id="141"/>
      <w:bookmarkEnd w:id="142"/>
      <w:r>
        <w:rPr>
          <w:rFonts w:hint="cs"/>
          <w:rtl/>
        </w:rPr>
        <w:t xml:space="preserve">בשביל מה? </w:t>
      </w:r>
      <w:bookmarkStart w:id="143" w:name="_ETM_Q1_182600"/>
      <w:bookmarkEnd w:id="143"/>
      <w:r>
        <w:rPr>
          <w:rFonts w:hint="cs"/>
          <w:rtl/>
        </w:rPr>
        <w:t xml:space="preserve">ניקח לדוגמה את חברת מרכבים שמרכיבים את האוטובוסים, </w:t>
      </w:r>
      <w:bookmarkStart w:id="144" w:name="_ETM_Q1_194601"/>
      <w:bookmarkEnd w:id="144"/>
      <w:r>
        <w:rPr>
          <w:rFonts w:hint="cs"/>
          <w:rtl/>
        </w:rPr>
        <w:t>עד עכשיו הם הרכיבו אוטובוסים גם בלי התקנות. מה יש בתקנות?</w:t>
      </w:r>
      <w:bookmarkStart w:id="145" w:name="_ETM_Q1_187601"/>
      <w:bookmarkStart w:id="146" w:name="_ETM_Q1_199102"/>
      <w:bookmarkEnd w:id="145"/>
      <w:bookmarkEnd w:id="146"/>
    </w:p>
    <w:p w:rsidR="008F0F61" w:rsidRDefault="008F0F61" w:rsidP="008F0F61">
      <w:pPr>
        <w:rPr>
          <w:rtl/>
        </w:rPr>
      </w:pPr>
    </w:p>
    <w:p w:rsidR="008F0F61" w:rsidRDefault="008F0F61" w:rsidP="008F0F61">
      <w:pPr>
        <w:pStyle w:val="a4"/>
        <w:keepNext/>
        <w:rPr>
          <w:rtl/>
        </w:rPr>
      </w:pPr>
      <w:bookmarkStart w:id="147" w:name="ET_speaker_דוד_טמיר_14"/>
      <w:r w:rsidRPr="008F0F61">
        <w:rPr>
          <w:rStyle w:val="TagStyle"/>
          <w:rtl/>
        </w:rPr>
        <w:t xml:space="preserve">&lt;&lt; דובר &gt;&gt; </w:t>
      </w:r>
      <w:r>
        <w:rPr>
          <w:rtl/>
        </w:rPr>
        <w:t>דוד טמיר:</w:t>
      </w:r>
      <w:r w:rsidRPr="008F0F61">
        <w:rPr>
          <w:rStyle w:val="TagStyle"/>
          <w:rtl/>
        </w:rPr>
        <w:t xml:space="preserve"> &lt;&lt; דובר &gt;&gt;</w:t>
      </w:r>
      <w:r>
        <w:rPr>
          <w:rtl/>
        </w:rPr>
        <w:t xml:space="preserve">   </w:t>
      </w:r>
      <w:bookmarkEnd w:id="147"/>
    </w:p>
    <w:p w:rsidR="008F0F61" w:rsidRDefault="008F0F61" w:rsidP="008F0F61">
      <w:pPr>
        <w:pStyle w:val="KeepWithNext"/>
        <w:rPr>
          <w:rtl/>
        </w:rPr>
      </w:pPr>
    </w:p>
    <w:p w:rsidR="008F0F61" w:rsidRDefault="008F0F61" w:rsidP="008F0F61">
      <w:pPr>
        <w:rPr>
          <w:rtl/>
        </w:rPr>
      </w:pPr>
      <w:bookmarkStart w:id="148" w:name="_ETM_Q1_192102"/>
      <w:bookmarkStart w:id="149" w:name="_ETM_Q1_193351"/>
      <w:bookmarkStart w:id="150" w:name="_ETM_Q1_197351"/>
      <w:bookmarkEnd w:id="148"/>
      <w:bookmarkEnd w:id="149"/>
      <w:bookmarkEnd w:id="150"/>
      <w:r>
        <w:rPr>
          <w:rFonts w:hint="cs"/>
          <w:rtl/>
        </w:rPr>
        <w:t>אני אומר שוב, נכון להיו</w:t>
      </w:r>
      <w:r w:rsidR="00005EB7">
        <w:rPr>
          <w:rFonts w:hint="cs"/>
          <w:rtl/>
        </w:rPr>
        <w:t>ם הא</w:t>
      </w:r>
      <w:r>
        <w:rPr>
          <w:rFonts w:hint="cs"/>
          <w:rtl/>
        </w:rPr>
        <w:t>סדרה</w:t>
      </w:r>
      <w:bookmarkStart w:id="151" w:name="_ETM_Q1_190351"/>
      <w:bookmarkEnd w:id="151"/>
      <w:r>
        <w:rPr>
          <w:rFonts w:hint="cs"/>
          <w:rtl/>
        </w:rPr>
        <w:t xml:space="preserve"> שחלה ז</w:t>
      </w:r>
      <w:bookmarkStart w:id="152" w:name="_ETM_Q1_200350"/>
      <w:bookmarkStart w:id="153" w:name="_ETM_Q1_193350"/>
      <w:bookmarkEnd w:id="152"/>
      <w:bookmarkEnd w:id="153"/>
      <w:r w:rsidR="00005EB7">
        <w:rPr>
          <w:rFonts w:hint="cs"/>
          <w:rtl/>
        </w:rPr>
        <w:t>ו א</w:t>
      </w:r>
      <w:r>
        <w:rPr>
          <w:rFonts w:hint="cs"/>
          <w:rtl/>
        </w:rPr>
        <w:t xml:space="preserve">סדרה </w:t>
      </w:r>
      <w:bookmarkStart w:id="154" w:name="_ETM_Q1_201350"/>
      <w:bookmarkStart w:id="155" w:name="_ETM_Q1_194350"/>
      <w:bookmarkEnd w:id="154"/>
      <w:bookmarkEnd w:id="155"/>
      <w:r>
        <w:rPr>
          <w:rFonts w:hint="cs"/>
          <w:rtl/>
        </w:rPr>
        <w:t xml:space="preserve">מכוח צו הפיקוח על </w:t>
      </w:r>
      <w:bookmarkStart w:id="156" w:name="_ETM_Q1_200102"/>
      <w:bookmarkEnd w:id="156"/>
      <w:r>
        <w:rPr>
          <w:rFonts w:hint="cs"/>
          <w:rtl/>
        </w:rPr>
        <w:t>מ</w:t>
      </w:r>
      <w:bookmarkStart w:id="157" w:name="_ETM_Q1_201351"/>
      <w:bookmarkStart w:id="158" w:name="_ETM_Q1_194351"/>
      <w:bookmarkEnd w:id="157"/>
      <w:bookmarkEnd w:id="158"/>
      <w:r>
        <w:rPr>
          <w:rFonts w:hint="cs"/>
          <w:rtl/>
        </w:rPr>
        <w:t>צרכים ושירותים משנ</w:t>
      </w:r>
      <w:r w:rsidR="00005EB7">
        <w:rPr>
          <w:rFonts w:hint="cs"/>
          <w:rtl/>
        </w:rPr>
        <w:t>ת 1967 שא</w:t>
      </w:r>
      <w:r>
        <w:rPr>
          <w:rFonts w:hint="cs"/>
          <w:rtl/>
        </w:rPr>
        <w:t>סדירה את התחום, והתקנו</w:t>
      </w:r>
      <w:bookmarkStart w:id="159" w:name="_ETM_Q1_206600"/>
      <w:bookmarkEnd w:id="159"/>
      <w:r>
        <w:rPr>
          <w:rFonts w:hint="cs"/>
          <w:rtl/>
        </w:rPr>
        <w:t>ת אמורות להחליף</w:t>
      </w:r>
      <w:bookmarkStart w:id="160" w:name="_ETM_Q1_205602"/>
      <w:bookmarkEnd w:id="160"/>
      <w:r>
        <w:rPr>
          <w:rFonts w:hint="cs"/>
          <w:rtl/>
        </w:rPr>
        <w:t xml:space="preserve"> </w:t>
      </w:r>
      <w:r w:rsidR="00005EB7">
        <w:rPr>
          <w:rFonts w:hint="cs"/>
          <w:rtl/>
        </w:rPr>
        <w:t>את הא</w:t>
      </w:r>
      <w:r>
        <w:rPr>
          <w:rFonts w:hint="cs"/>
          <w:rtl/>
        </w:rPr>
        <w:t>סדרה</w:t>
      </w:r>
      <w:bookmarkStart w:id="161" w:name="_ETM_Q1_208101"/>
      <w:bookmarkStart w:id="162" w:name="_ETM_Q1_201101"/>
      <w:bookmarkEnd w:id="161"/>
      <w:bookmarkEnd w:id="162"/>
      <w:r>
        <w:rPr>
          <w:rFonts w:hint="cs"/>
          <w:rtl/>
        </w:rPr>
        <w:t xml:space="preserve"> הקיימת שהייתה מכוח צו - - -</w:t>
      </w:r>
      <w:bookmarkStart w:id="163" w:name="_ETM_Q1_210601"/>
      <w:bookmarkEnd w:id="163"/>
    </w:p>
    <w:p w:rsidR="008F0F61" w:rsidRDefault="008F0F61" w:rsidP="008F0F61">
      <w:pPr>
        <w:rPr>
          <w:rtl/>
        </w:rPr>
      </w:pPr>
    </w:p>
    <w:p w:rsidR="008F0F61" w:rsidRDefault="008F0F61" w:rsidP="008F0F61">
      <w:pPr>
        <w:pStyle w:val="af6"/>
        <w:keepNext/>
        <w:rPr>
          <w:rtl/>
        </w:rPr>
      </w:pPr>
      <w:bookmarkStart w:id="164" w:name="ET_yor_5159_15"/>
      <w:r w:rsidRPr="008F0F61">
        <w:rPr>
          <w:rStyle w:val="TagStyle"/>
          <w:rtl/>
        </w:rPr>
        <w:t xml:space="preserve"> &lt;&lt; יור &gt;&gt; </w:t>
      </w:r>
      <w:r>
        <w:rPr>
          <w:rtl/>
        </w:rPr>
        <w:t>היו"ר דוד ביטן:</w:t>
      </w:r>
      <w:r w:rsidRPr="008F0F61">
        <w:rPr>
          <w:rStyle w:val="TagStyle"/>
          <w:rtl/>
        </w:rPr>
        <w:t xml:space="preserve"> &lt;&lt; יור &gt;&gt;</w:t>
      </w:r>
      <w:r>
        <w:rPr>
          <w:rtl/>
        </w:rPr>
        <w:t xml:space="preserve">   </w:t>
      </w:r>
      <w:bookmarkEnd w:id="164"/>
    </w:p>
    <w:p w:rsidR="008F0F61" w:rsidRDefault="008F0F61" w:rsidP="008F0F61">
      <w:pPr>
        <w:pStyle w:val="KeepWithNext"/>
        <w:rPr>
          <w:rtl/>
        </w:rPr>
      </w:pPr>
    </w:p>
    <w:p w:rsidR="008F0F61" w:rsidRDefault="008F0F61" w:rsidP="008F0F61">
      <w:pPr>
        <w:rPr>
          <w:rtl/>
        </w:rPr>
      </w:pPr>
      <w:r>
        <w:rPr>
          <w:rFonts w:hint="cs"/>
          <w:rtl/>
        </w:rPr>
        <w:t>זאת אומרת שהיה צו ולא תקנות.</w:t>
      </w:r>
    </w:p>
    <w:p w:rsidR="008F0F61" w:rsidRDefault="008F0F61" w:rsidP="008F0F61">
      <w:pPr>
        <w:rPr>
          <w:rtl/>
        </w:rPr>
      </w:pPr>
    </w:p>
    <w:p w:rsidR="008F0F61" w:rsidRDefault="008F0F61" w:rsidP="008F0F61">
      <w:pPr>
        <w:pStyle w:val="a4"/>
        <w:keepNext/>
        <w:rPr>
          <w:rtl/>
        </w:rPr>
      </w:pPr>
      <w:bookmarkStart w:id="165" w:name="ET_speaker_דוד_טמיר_16"/>
      <w:r w:rsidRPr="008F0F61">
        <w:rPr>
          <w:rStyle w:val="TagStyle"/>
          <w:rtl/>
        </w:rPr>
        <w:t xml:space="preserve"> &lt;&lt; דובר &gt;&gt; </w:t>
      </w:r>
      <w:r>
        <w:rPr>
          <w:rtl/>
        </w:rPr>
        <w:t>דוד טמיר:</w:t>
      </w:r>
      <w:r w:rsidRPr="008F0F61">
        <w:rPr>
          <w:rStyle w:val="TagStyle"/>
          <w:rtl/>
        </w:rPr>
        <w:t xml:space="preserve"> &lt;&lt; דובר &gt;&gt;</w:t>
      </w:r>
      <w:r>
        <w:rPr>
          <w:rtl/>
        </w:rPr>
        <w:t xml:space="preserve">   </w:t>
      </w:r>
      <w:bookmarkEnd w:id="165"/>
    </w:p>
    <w:p w:rsidR="008F0F61" w:rsidRDefault="008F0F61" w:rsidP="008F0F61">
      <w:pPr>
        <w:pStyle w:val="KeepWithNext"/>
        <w:rPr>
          <w:rtl/>
        </w:rPr>
      </w:pPr>
    </w:p>
    <w:p w:rsidR="008F0F61" w:rsidRPr="008F0F61" w:rsidRDefault="008F0F61" w:rsidP="00E43A3D">
      <w:pPr>
        <w:rPr>
          <w:rtl/>
        </w:rPr>
      </w:pPr>
      <w:r>
        <w:rPr>
          <w:rFonts w:hint="cs"/>
          <w:rtl/>
        </w:rPr>
        <w:t>נכון.</w:t>
      </w:r>
      <w:bookmarkStart w:id="166" w:name="_ETM_Q1_203601"/>
      <w:bookmarkEnd w:id="166"/>
      <w:r>
        <w:rPr>
          <w:rFonts w:hint="cs"/>
          <w:rtl/>
        </w:rPr>
        <w:t xml:space="preserve"> ואנחנו עכשיו מחליפים</w:t>
      </w:r>
      <w:bookmarkStart w:id="167" w:name="_ETM_Q1_217101"/>
      <w:bookmarkStart w:id="168" w:name="_ETM_Q1_210101"/>
      <w:bookmarkEnd w:id="167"/>
      <w:bookmarkEnd w:id="168"/>
      <w:r w:rsidR="00005EB7">
        <w:rPr>
          <w:rFonts w:hint="cs"/>
          <w:rtl/>
        </w:rPr>
        <w:t>, כאשר למעשה הא</w:t>
      </w:r>
      <w:bookmarkStart w:id="169" w:name="_ETM_Q1_219850"/>
      <w:bookmarkEnd w:id="169"/>
      <w:r>
        <w:rPr>
          <w:rFonts w:hint="cs"/>
          <w:rtl/>
        </w:rPr>
        <w:t xml:space="preserve">סדרה </w:t>
      </w:r>
      <w:bookmarkStart w:id="170" w:name="_ETM_Q1_216101"/>
      <w:bookmarkEnd w:id="170"/>
      <w:r>
        <w:rPr>
          <w:rFonts w:hint="cs"/>
          <w:rtl/>
        </w:rPr>
        <w:t xml:space="preserve">מעודכנת </w:t>
      </w:r>
      <w:r w:rsidR="00E43A3D">
        <w:rPr>
          <w:rFonts w:hint="cs"/>
          <w:rtl/>
        </w:rPr>
        <w:t>מעט יותר.</w:t>
      </w:r>
      <w:r>
        <w:rPr>
          <w:rFonts w:hint="cs"/>
          <w:rtl/>
        </w:rPr>
        <w:t xml:space="preserve"> </w:t>
      </w:r>
      <w:bookmarkStart w:id="171" w:name="_ETM_Q1_220600"/>
      <w:bookmarkStart w:id="172" w:name="_ETM_Q1_213600"/>
      <w:bookmarkEnd w:id="171"/>
      <w:bookmarkEnd w:id="172"/>
      <w:r w:rsidR="00005EB7">
        <w:rPr>
          <w:rFonts w:hint="cs"/>
          <w:rtl/>
        </w:rPr>
        <w:t xml:space="preserve">למשל, </w:t>
      </w:r>
      <w:r>
        <w:rPr>
          <w:rFonts w:hint="cs"/>
          <w:rtl/>
        </w:rPr>
        <w:t xml:space="preserve">נקבעו </w:t>
      </w:r>
      <w:bookmarkStart w:id="173" w:name="_ETM_Q1_215850"/>
      <w:bookmarkEnd w:id="173"/>
      <w:r w:rsidR="00005EB7">
        <w:rPr>
          <w:rFonts w:hint="cs"/>
          <w:rtl/>
        </w:rPr>
        <w:t>בחוק</w:t>
      </w:r>
      <w:bookmarkStart w:id="174" w:name="_ETM_Q1_222600"/>
      <w:bookmarkStart w:id="175" w:name="_ETM_Q1_215600"/>
      <w:bookmarkEnd w:id="174"/>
      <w:bookmarkEnd w:id="175"/>
      <w:r w:rsidR="00005EB7">
        <w:rPr>
          <w:rFonts w:hint="cs"/>
          <w:rtl/>
        </w:rPr>
        <w:t xml:space="preserve"> תנאים של גורמי </w:t>
      </w:r>
      <w:bookmarkStart w:id="176" w:name="_ETM_Q1_221100"/>
      <w:bookmarkEnd w:id="176"/>
      <w:r w:rsidR="00005EB7">
        <w:rPr>
          <w:rFonts w:hint="cs"/>
          <w:rtl/>
        </w:rPr>
        <w:t>מקצוע שצריכים</w:t>
      </w:r>
      <w:bookmarkStart w:id="177" w:name="_ETM_Q1_223351"/>
      <w:bookmarkStart w:id="178" w:name="_ETM_Q1_216351"/>
      <w:bookmarkEnd w:id="177"/>
      <w:bookmarkEnd w:id="178"/>
      <w:r w:rsidR="00005EB7">
        <w:rPr>
          <w:rFonts w:hint="cs"/>
          <w:rtl/>
        </w:rPr>
        <w:t xml:space="preserve"> להיות ברשות בעל מפעל לייצו</w:t>
      </w:r>
      <w:bookmarkStart w:id="179" w:name="_ETM_Q1_218101"/>
      <w:bookmarkStart w:id="180" w:name="_ETM_Q1_225101"/>
      <w:bookmarkEnd w:id="179"/>
      <w:bookmarkEnd w:id="180"/>
      <w:r w:rsidR="00005EB7">
        <w:rPr>
          <w:rFonts w:hint="cs"/>
          <w:rtl/>
        </w:rPr>
        <w:t>ר.</w:t>
      </w:r>
    </w:p>
    <w:p w:rsidR="004620D7" w:rsidRDefault="004620D7" w:rsidP="004620D7">
      <w:pPr>
        <w:rPr>
          <w:rtl/>
        </w:rPr>
      </w:pPr>
    </w:p>
    <w:p w:rsidR="00B51C60" w:rsidRDefault="00B51C60" w:rsidP="00B51C60">
      <w:pPr>
        <w:pStyle w:val="af6"/>
        <w:keepNext/>
      </w:pPr>
      <w:r>
        <w:rPr>
          <w:rStyle w:val="TagStyle"/>
          <w:rFonts w:hint="cs"/>
          <w:rtl/>
        </w:rPr>
        <w:t xml:space="preserve">&lt;&lt; יור &gt;&gt; </w:t>
      </w:r>
      <w:r>
        <w:rPr>
          <w:rFonts w:hint="cs"/>
          <w:rtl/>
        </w:rPr>
        <w:t>היו"ר דוד ביטן:</w:t>
      </w:r>
      <w:r>
        <w:rPr>
          <w:rStyle w:val="TagStyle"/>
          <w:rFonts w:hint="cs"/>
          <w:rtl/>
        </w:rPr>
        <w:t xml:space="preserve"> &lt;&lt; יור &gt;&gt;</w:t>
      </w:r>
    </w:p>
    <w:p w:rsidR="00B51C60" w:rsidRDefault="00B51C60" w:rsidP="00B51C60">
      <w:pPr>
        <w:pStyle w:val="KeepWithNext"/>
        <w:jc w:val="center"/>
        <w:rPr>
          <w:rtl/>
        </w:rPr>
      </w:pPr>
    </w:p>
    <w:p w:rsidR="00B51C60" w:rsidRDefault="00B51C60" w:rsidP="00B51C60">
      <w:pPr>
        <w:rPr>
          <w:rtl/>
        </w:rPr>
      </w:pPr>
      <w:r>
        <w:rPr>
          <w:rtl/>
        </w:rPr>
        <w:t>בשביל מה? ניקח לדוגמה את חברת מרכבים שמרכיבים את האוטובוסים, עד עכשיו הם הרכיבו אוטובוסים גם בלי התקנות. מה יש בתקנות?</w:t>
      </w:r>
    </w:p>
    <w:p w:rsidR="00B51C60" w:rsidRDefault="00B51C60" w:rsidP="00B51C60">
      <w:pPr>
        <w:rPr>
          <w:rtl/>
        </w:rPr>
      </w:pPr>
    </w:p>
    <w:p w:rsidR="00B51C60" w:rsidRDefault="00B51C60" w:rsidP="00B51C60">
      <w:pPr>
        <w:pStyle w:val="a4"/>
        <w:keepNext/>
        <w:rPr>
          <w:rtl/>
        </w:rPr>
      </w:pPr>
      <w:r>
        <w:rPr>
          <w:rStyle w:val="TagStyle"/>
          <w:rFonts w:hint="cs"/>
          <w:rtl/>
        </w:rPr>
        <w:t xml:space="preserve">&lt;&lt; דובר &gt;&gt; </w:t>
      </w:r>
      <w:r>
        <w:rPr>
          <w:rFonts w:hint="cs"/>
          <w:rtl/>
        </w:rPr>
        <w:t>דוד טמיר:</w:t>
      </w:r>
      <w:r>
        <w:rPr>
          <w:rStyle w:val="TagStyle"/>
          <w:rFonts w:hint="cs"/>
          <w:rtl/>
        </w:rPr>
        <w:t xml:space="preserve"> &lt;&lt; דובר &gt;&gt;</w:t>
      </w:r>
      <w:r>
        <w:rPr>
          <w:rFonts w:hint="cs"/>
          <w:rtl/>
        </w:rPr>
        <w:t xml:space="preserve">   </w:t>
      </w:r>
    </w:p>
    <w:p w:rsidR="00B51C60" w:rsidRDefault="00B51C60" w:rsidP="00B51C60">
      <w:pPr>
        <w:pStyle w:val="KeepWithNext"/>
        <w:rPr>
          <w:rtl/>
        </w:rPr>
      </w:pPr>
    </w:p>
    <w:p w:rsidR="00B51C60" w:rsidRDefault="00B51C60" w:rsidP="00B51C60">
      <w:pPr>
        <w:rPr>
          <w:rtl/>
        </w:rPr>
      </w:pPr>
      <w:r>
        <w:rPr>
          <w:rtl/>
        </w:rPr>
        <w:t>אני אומר שוב, נכון להיום האסדרה שחלה זו אסדרה מכוח צו הפיקוח על מצרכים ושירותים משנת 1967 שאסדירה את התחום, והתקנות אמורות להחליף את האסדרה הקיימת שהייתה מכוח צו - - -</w:t>
      </w:r>
    </w:p>
    <w:p w:rsidR="00B51C60" w:rsidRDefault="00B51C60" w:rsidP="00B51C60">
      <w:pPr>
        <w:rPr>
          <w:rtl/>
        </w:rPr>
      </w:pPr>
    </w:p>
    <w:p w:rsidR="00B51C60" w:rsidRDefault="00B51C60" w:rsidP="00B51C60">
      <w:pPr>
        <w:pStyle w:val="af6"/>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B51C60" w:rsidRDefault="00B51C60" w:rsidP="00B51C60">
      <w:pPr>
        <w:pStyle w:val="KeepWithNext"/>
        <w:rPr>
          <w:rtl/>
        </w:rPr>
      </w:pPr>
    </w:p>
    <w:p w:rsidR="00B51C60" w:rsidRDefault="00B51C60" w:rsidP="00B51C60">
      <w:pPr>
        <w:rPr>
          <w:rtl/>
        </w:rPr>
      </w:pPr>
      <w:r>
        <w:rPr>
          <w:rtl/>
        </w:rPr>
        <w:t>זאת אומרת שהיה צו ולא תקנות.</w:t>
      </w:r>
    </w:p>
    <w:p w:rsidR="00B51C60" w:rsidRDefault="00B51C60" w:rsidP="00B51C60">
      <w:pPr>
        <w:rPr>
          <w:rtl/>
        </w:rPr>
      </w:pPr>
    </w:p>
    <w:p w:rsidR="00B51C60" w:rsidRDefault="00B51C60" w:rsidP="00B51C60">
      <w:pPr>
        <w:pStyle w:val="a4"/>
        <w:keepNext/>
        <w:rPr>
          <w:rtl/>
        </w:rPr>
      </w:pPr>
      <w:r>
        <w:rPr>
          <w:rStyle w:val="TagStyle"/>
          <w:rFonts w:hint="cs"/>
          <w:rtl/>
        </w:rPr>
        <w:t xml:space="preserve"> &lt;&lt; דובר &gt;&gt; </w:t>
      </w:r>
      <w:r>
        <w:rPr>
          <w:rFonts w:hint="cs"/>
          <w:rtl/>
        </w:rPr>
        <w:t>דוד טמיר:</w:t>
      </w:r>
      <w:r>
        <w:rPr>
          <w:rStyle w:val="TagStyle"/>
          <w:rFonts w:hint="cs"/>
          <w:rtl/>
        </w:rPr>
        <w:t xml:space="preserve"> &lt;&lt; דובר &gt;&gt;</w:t>
      </w:r>
      <w:r>
        <w:rPr>
          <w:rFonts w:hint="cs"/>
          <w:rtl/>
        </w:rPr>
        <w:t xml:space="preserve">   </w:t>
      </w:r>
    </w:p>
    <w:p w:rsidR="00B51C60" w:rsidRDefault="00B51C60" w:rsidP="00B51C60">
      <w:pPr>
        <w:pStyle w:val="KeepWithNext"/>
        <w:rPr>
          <w:rtl/>
        </w:rPr>
      </w:pPr>
    </w:p>
    <w:p w:rsidR="00B51C60" w:rsidRDefault="00B51C60" w:rsidP="00B51C60">
      <w:pPr>
        <w:rPr>
          <w:rtl/>
        </w:rPr>
      </w:pPr>
      <w:r>
        <w:rPr>
          <w:rtl/>
        </w:rPr>
        <w:t>נכון. ואנחנו עכשיו מחליפים, כאשר למעשה האסדרה מעט מעודכנת יותר, למשל, נקבעו בחוק תנאים של גורמי מקצוע שצריכים להיות ברשות בעל מפעל לייצור, דרישות ביטוח נקבעו, דרישות שירותי תחזוקה.</w:t>
      </w:r>
    </w:p>
    <w:p w:rsidR="00B51C60" w:rsidRDefault="00B51C60" w:rsidP="00B51C60">
      <w:pPr>
        <w:rPr>
          <w:rtl/>
        </w:rPr>
      </w:pPr>
    </w:p>
    <w:p w:rsidR="00B51C60" w:rsidRDefault="00B51C60" w:rsidP="00B51C60">
      <w:pPr>
        <w:pStyle w:val="af6"/>
        <w:keepNext/>
        <w:rPr>
          <w:rtl/>
        </w:rPr>
      </w:pPr>
      <w:bookmarkStart w:id="181" w:name="ET_yor_5159_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1"/>
    </w:p>
    <w:p w:rsidR="00B51C60" w:rsidRDefault="00B51C60" w:rsidP="00B51C60">
      <w:pPr>
        <w:pStyle w:val="KeepWithNext"/>
        <w:rPr>
          <w:rtl/>
        </w:rPr>
      </w:pPr>
    </w:p>
    <w:p w:rsidR="00B51C60" w:rsidRDefault="00B51C60" w:rsidP="00B51C60">
      <w:pPr>
        <w:rPr>
          <w:rtl/>
        </w:rPr>
      </w:pPr>
      <w:r>
        <w:rPr>
          <w:rtl/>
        </w:rPr>
        <w:t>שלא היה קודם?</w:t>
      </w:r>
    </w:p>
    <w:p w:rsidR="00B51C60" w:rsidRDefault="00B51C60" w:rsidP="00B51C60">
      <w:pPr>
        <w:rPr>
          <w:rtl/>
        </w:rPr>
      </w:pPr>
    </w:p>
    <w:p w:rsidR="00B51C60" w:rsidRDefault="00B51C60" w:rsidP="00B51C60">
      <w:pPr>
        <w:pStyle w:val="a4"/>
        <w:keepNext/>
        <w:rPr>
          <w:rtl/>
        </w:rPr>
      </w:pPr>
      <w:bookmarkStart w:id="182" w:name="ET_speaker_דוד_טמיר_18"/>
      <w:r>
        <w:rPr>
          <w:rStyle w:val="TagStyle"/>
          <w:rFonts w:hint="cs"/>
          <w:rtl/>
        </w:rPr>
        <w:t xml:space="preserve"> &lt;&lt; דובר &gt;&gt; </w:t>
      </w:r>
      <w:r>
        <w:rPr>
          <w:rFonts w:hint="cs"/>
          <w:rtl/>
        </w:rPr>
        <w:t>דוד טמיר:</w:t>
      </w:r>
      <w:r>
        <w:rPr>
          <w:rStyle w:val="TagStyle"/>
          <w:rFonts w:hint="cs"/>
          <w:rtl/>
        </w:rPr>
        <w:t xml:space="preserve"> &lt;&lt; דובר &gt;&gt;</w:t>
      </w:r>
      <w:r>
        <w:rPr>
          <w:rFonts w:hint="cs"/>
          <w:rtl/>
        </w:rPr>
        <w:t xml:space="preserve">   </w:t>
      </w:r>
      <w:bookmarkEnd w:id="182"/>
    </w:p>
    <w:p w:rsidR="00B51C60" w:rsidRDefault="00B51C60" w:rsidP="00B51C60">
      <w:pPr>
        <w:pStyle w:val="KeepWithNext"/>
        <w:rPr>
          <w:rtl/>
        </w:rPr>
      </w:pPr>
    </w:p>
    <w:p w:rsidR="00B51C60" w:rsidRDefault="00B51C60" w:rsidP="00B51C60">
      <w:pPr>
        <w:rPr>
          <w:rtl/>
        </w:rPr>
      </w:pPr>
      <w:bookmarkStart w:id="183" w:name="_ETM_Q1_234101"/>
      <w:bookmarkEnd w:id="183"/>
      <w:r>
        <w:rPr>
          <w:rtl/>
        </w:rPr>
        <w:t>אנחנו די מתאימים למצב הקיים ואנחנו מטפלים</w:t>
      </w:r>
      <w:bookmarkStart w:id="184" w:name="_ETM_Q1_236601"/>
      <w:bookmarkEnd w:id="184"/>
      <w:r>
        <w:rPr>
          <w:rtl/>
        </w:rPr>
        <w:t xml:space="preserve"> ומסדירים את זה מכוח </w:t>
      </w:r>
      <w:bookmarkStart w:id="185" w:name="_ETM_Q1_236852"/>
      <w:bookmarkEnd w:id="185"/>
      <w:r>
        <w:rPr>
          <w:rtl/>
        </w:rPr>
        <w:t>החוק במסגרת התקנות</w:t>
      </w:r>
      <w:r w:rsidR="00E43A3D">
        <w:rPr>
          <w:rFonts w:hint="cs"/>
          <w:rtl/>
        </w:rPr>
        <w:t>.</w:t>
      </w:r>
    </w:p>
    <w:p w:rsidR="00B51C60" w:rsidRDefault="00B51C60" w:rsidP="00B51C60">
      <w:pPr>
        <w:rPr>
          <w:rtl/>
        </w:rPr>
      </w:pPr>
    </w:p>
    <w:p w:rsidR="00B51C60" w:rsidRDefault="00B51C60" w:rsidP="00B51C60">
      <w:pPr>
        <w:pStyle w:val="af6"/>
        <w:keepNext/>
        <w:rPr>
          <w:rtl/>
        </w:rPr>
      </w:pPr>
      <w:bookmarkStart w:id="186" w:name="ET_yor_5159_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6"/>
    </w:p>
    <w:p w:rsidR="00B51C60" w:rsidRDefault="00B51C60" w:rsidP="00B51C60">
      <w:pPr>
        <w:pStyle w:val="KeepWithNext"/>
        <w:rPr>
          <w:rtl/>
        </w:rPr>
      </w:pPr>
    </w:p>
    <w:p w:rsidR="00B51C60" w:rsidRDefault="00B51C60" w:rsidP="00B51C60">
      <w:pPr>
        <w:rPr>
          <w:rtl/>
        </w:rPr>
      </w:pPr>
      <w:r>
        <w:rPr>
          <w:rtl/>
        </w:rPr>
        <w:t>בסדר. היועצת המשפטית, את רוצה להגיד משהו? להשלים?</w:t>
      </w:r>
      <w:bookmarkStart w:id="187" w:name="_ETM_Q1_244600"/>
      <w:bookmarkStart w:id="188" w:name="_ETM_Q1_242101"/>
      <w:bookmarkEnd w:id="187"/>
      <w:bookmarkEnd w:id="188"/>
    </w:p>
    <w:p w:rsidR="00B51C60" w:rsidRDefault="00B51C60" w:rsidP="00B51C60">
      <w:pPr>
        <w:rPr>
          <w:rtl/>
        </w:rPr>
      </w:pPr>
    </w:p>
    <w:p w:rsidR="00B51C60" w:rsidRDefault="00B51C60" w:rsidP="00B51C60">
      <w:pPr>
        <w:pStyle w:val="a4"/>
        <w:keepNext/>
        <w:rPr>
          <w:rtl/>
        </w:rPr>
      </w:pPr>
      <w:bookmarkStart w:id="189" w:name="ET_speaker_ורד_קירוזילברמן_20"/>
      <w:r>
        <w:rPr>
          <w:rStyle w:val="TagStyle"/>
          <w:rFonts w:hint="cs"/>
          <w:rtl/>
        </w:rPr>
        <w:t xml:space="preserve">&lt;&lt; דובר &gt;&gt; </w:t>
      </w:r>
      <w:r>
        <w:rPr>
          <w:rFonts w:hint="cs"/>
          <w:rtl/>
        </w:rPr>
        <w:t>ורד קירו-זילברמן:</w:t>
      </w:r>
      <w:r>
        <w:rPr>
          <w:rStyle w:val="TagStyle"/>
          <w:rFonts w:hint="cs"/>
          <w:rtl/>
        </w:rPr>
        <w:t xml:space="preserve"> &lt;&lt; דובר &gt;&gt;</w:t>
      </w:r>
      <w:r>
        <w:rPr>
          <w:rFonts w:hint="cs"/>
          <w:rtl/>
        </w:rPr>
        <w:t xml:space="preserve">   </w:t>
      </w:r>
      <w:bookmarkEnd w:id="189"/>
    </w:p>
    <w:p w:rsidR="00B51C60" w:rsidRDefault="00B51C60" w:rsidP="00B51C60">
      <w:pPr>
        <w:pStyle w:val="KeepWithNext"/>
        <w:rPr>
          <w:rtl/>
        </w:rPr>
      </w:pPr>
    </w:p>
    <w:p w:rsidR="00B51C60" w:rsidRDefault="00B51C60" w:rsidP="00B51C60">
      <w:pPr>
        <w:rPr>
          <w:rtl/>
        </w:rPr>
      </w:pPr>
      <w:r>
        <w:rPr>
          <w:rtl/>
        </w:rPr>
        <w:t>לא.</w:t>
      </w:r>
    </w:p>
    <w:p w:rsidR="00B51C60" w:rsidRDefault="00B51C60" w:rsidP="00B51C60">
      <w:pPr>
        <w:rPr>
          <w:rtl/>
        </w:rPr>
      </w:pPr>
    </w:p>
    <w:p w:rsidR="00B51C60" w:rsidRDefault="00B51C60" w:rsidP="00B51C60">
      <w:pPr>
        <w:pStyle w:val="af6"/>
        <w:keepNext/>
        <w:rPr>
          <w:rtl/>
        </w:rPr>
      </w:pPr>
      <w:bookmarkStart w:id="190" w:name="ET_yor_5159_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0"/>
    </w:p>
    <w:p w:rsidR="00B51C60" w:rsidRDefault="00B51C60" w:rsidP="00B51C60">
      <w:pPr>
        <w:pStyle w:val="KeepWithNext"/>
        <w:rPr>
          <w:rtl/>
        </w:rPr>
      </w:pPr>
    </w:p>
    <w:p w:rsidR="00B51C60" w:rsidRDefault="00B51C60" w:rsidP="00B51C60">
      <w:pPr>
        <w:rPr>
          <w:rtl/>
        </w:rPr>
      </w:pPr>
      <w:r>
        <w:rPr>
          <w:rtl/>
        </w:rPr>
        <w:t>מישהו</w:t>
      </w:r>
      <w:bookmarkStart w:id="191" w:name="_ETM_Q1_244602"/>
      <w:bookmarkEnd w:id="191"/>
      <w:r>
        <w:rPr>
          <w:rtl/>
        </w:rPr>
        <w:t xml:space="preserve"> </w:t>
      </w:r>
      <w:bookmarkStart w:id="192" w:name="_ETM_Q1_238102"/>
      <w:bookmarkEnd w:id="192"/>
      <w:r>
        <w:rPr>
          <w:rtl/>
        </w:rPr>
        <w:t>רוצה להגיד משהו?</w:t>
      </w:r>
    </w:p>
    <w:p w:rsidR="00B51C60" w:rsidRDefault="00B51C60" w:rsidP="00B51C60">
      <w:pPr>
        <w:rPr>
          <w:rtl/>
        </w:rPr>
      </w:pPr>
      <w:bookmarkStart w:id="193" w:name="_ETM_Q1_241351"/>
      <w:bookmarkStart w:id="194" w:name="_ETM_Q1_244601"/>
      <w:bookmarkEnd w:id="193"/>
      <w:bookmarkEnd w:id="194"/>
    </w:p>
    <w:p w:rsidR="00B51C60" w:rsidRDefault="00B51C60" w:rsidP="00B51C60">
      <w:pPr>
        <w:pStyle w:val="a4"/>
        <w:keepNext/>
        <w:rPr>
          <w:rtl/>
        </w:rPr>
      </w:pPr>
      <w:bookmarkStart w:id="195" w:name="ET_speaker_דוד_טמיר_22"/>
      <w:r>
        <w:rPr>
          <w:rStyle w:val="TagStyle"/>
          <w:rFonts w:hint="cs"/>
          <w:rtl/>
        </w:rPr>
        <w:t xml:space="preserve"> &lt;&lt; דובר &gt;&gt; </w:t>
      </w:r>
      <w:r>
        <w:rPr>
          <w:rFonts w:hint="cs"/>
          <w:rtl/>
        </w:rPr>
        <w:t>דוד טמיר:</w:t>
      </w:r>
      <w:r>
        <w:rPr>
          <w:rStyle w:val="TagStyle"/>
          <w:rFonts w:hint="cs"/>
          <w:rtl/>
        </w:rPr>
        <w:t xml:space="preserve"> &lt;&lt; דובר &gt;&gt;</w:t>
      </w:r>
      <w:r>
        <w:rPr>
          <w:rFonts w:hint="cs"/>
          <w:rtl/>
        </w:rPr>
        <w:t xml:space="preserve">   </w:t>
      </w:r>
      <w:bookmarkEnd w:id="195"/>
    </w:p>
    <w:p w:rsidR="00B51C60" w:rsidRDefault="00B51C60" w:rsidP="00B51C60">
      <w:pPr>
        <w:pStyle w:val="KeepWithNext"/>
        <w:rPr>
          <w:rtl/>
        </w:rPr>
      </w:pPr>
    </w:p>
    <w:p w:rsidR="00B51C60" w:rsidRDefault="00B51C60" w:rsidP="00B51C60">
      <w:pPr>
        <w:rPr>
          <w:rtl/>
        </w:rPr>
      </w:pPr>
      <w:bookmarkStart w:id="196" w:name="_ETM_Q1_244850"/>
      <w:bookmarkStart w:id="197" w:name="_ETM_Q1_245600"/>
      <w:bookmarkEnd w:id="196"/>
      <w:bookmarkEnd w:id="197"/>
      <w:r>
        <w:rPr>
          <w:rtl/>
        </w:rPr>
        <w:t xml:space="preserve">אם אפשר היושב-ראש רק עוד דבר אחד, </w:t>
      </w:r>
      <w:bookmarkStart w:id="198" w:name="_ETM_Q1_238600"/>
      <w:bookmarkEnd w:id="198"/>
      <w:r>
        <w:rPr>
          <w:rtl/>
        </w:rPr>
        <w:t xml:space="preserve">מבחינת </w:t>
      </w:r>
      <w:bookmarkStart w:id="199" w:name="_ETM_Q1_247851"/>
      <w:bookmarkEnd w:id="199"/>
      <w:r>
        <w:rPr>
          <w:rtl/>
        </w:rPr>
        <w:t>מבנה התקנות</w:t>
      </w:r>
      <w:bookmarkStart w:id="200" w:name="_ETM_Q1_251351"/>
      <w:bookmarkEnd w:id="200"/>
      <w:r>
        <w:rPr>
          <w:rtl/>
        </w:rPr>
        <w:t xml:space="preserve"> – אנחנו בחרנו לחלק את סוגי בעלי הר</w:t>
      </w:r>
      <w:bookmarkStart w:id="201" w:name="_ETM_Q1_254851"/>
      <w:bookmarkStart w:id="202" w:name="_ETM_Q1_248101"/>
      <w:bookmarkEnd w:id="201"/>
      <w:bookmarkEnd w:id="202"/>
      <w:r>
        <w:rPr>
          <w:rtl/>
        </w:rPr>
        <w:t>ישיונות לחמישה סוגים.</w:t>
      </w:r>
      <w:bookmarkStart w:id="203" w:name="_ETM_Q1_258350"/>
      <w:bookmarkEnd w:id="203"/>
      <w:r>
        <w:rPr>
          <w:rtl/>
        </w:rPr>
        <w:t xml:space="preserve"> כאשר ייצור רכב מנועי</w:t>
      </w:r>
      <w:bookmarkStart w:id="204" w:name="_ETM_Q1_259352"/>
      <w:bookmarkStart w:id="205" w:name="_ETM_Q1_252352"/>
      <w:bookmarkEnd w:id="204"/>
      <w:bookmarkEnd w:id="205"/>
      <w:r>
        <w:rPr>
          <w:rtl/>
        </w:rPr>
        <w:t xml:space="preserve"> </w:t>
      </w:r>
      <w:bookmarkStart w:id="206" w:name="_ETM_Q1_255101"/>
      <w:bookmarkEnd w:id="206"/>
      <w:r>
        <w:rPr>
          <w:rtl/>
        </w:rPr>
        <w:t>– אלה יצרני הרכב ברמה הגבוהה ביותר</w:t>
      </w:r>
      <w:bookmarkStart w:id="207" w:name="_ETM_Q1_258601"/>
      <w:bookmarkStart w:id="208" w:name="_ETM_Q1_251601"/>
      <w:bookmarkEnd w:id="207"/>
      <w:bookmarkEnd w:id="208"/>
      <w:r>
        <w:rPr>
          <w:rtl/>
        </w:rPr>
        <w:t xml:space="preserve"> והמורכבת ביותר, אחריהם </w:t>
      </w:r>
      <w:bookmarkStart w:id="209" w:name="_ETM_Q1_263600"/>
      <w:bookmarkEnd w:id="209"/>
      <w:r>
        <w:rPr>
          <w:rtl/>
        </w:rPr>
        <w:t>יש את בוני המרכב</w:t>
      </w:r>
      <w:bookmarkStart w:id="210" w:name="_ETM_Q1_267600"/>
      <w:bookmarkStart w:id="211" w:name="_ETM_Q1_260600"/>
      <w:bookmarkEnd w:id="210"/>
      <w:bookmarkEnd w:id="211"/>
      <w:r>
        <w:rPr>
          <w:rtl/>
        </w:rPr>
        <w:t xml:space="preserve"> – אלה המתקינים</w:t>
      </w:r>
      <w:bookmarkStart w:id="212" w:name="_ETM_Q1_270101"/>
      <w:bookmarkEnd w:id="212"/>
      <w:r>
        <w:rPr>
          <w:rtl/>
        </w:rPr>
        <w:t xml:space="preserve"> ארגז על השלדה </w:t>
      </w:r>
      <w:bookmarkStart w:id="213" w:name="_ETM_Q1_268851"/>
      <w:bookmarkEnd w:id="213"/>
      <w:r>
        <w:rPr>
          <w:rtl/>
        </w:rPr>
        <w:t>או משאבת בטון או מנוף,</w:t>
      </w:r>
      <w:bookmarkStart w:id="214" w:name="_ETM_Q1_274851"/>
      <w:bookmarkEnd w:id="214"/>
      <w:r>
        <w:rPr>
          <w:rtl/>
        </w:rPr>
        <w:t xml:space="preserve"> אחריהם יש ייצור </w:t>
      </w:r>
      <w:bookmarkStart w:id="215" w:name="_ETM_Q1_278851"/>
      <w:bookmarkEnd w:id="215"/>
      <w:r>
        <w:rPr>
          <w:rtl/>
        </w:rPr>
        <w:t xml:space="preserve">גרורים ונתמכים </w:t>
      </w:r>
      <w:bookmarkStart w:id="216" w:name="_ETM_Q1_277350"/>
      <w:bookmarkEnd w:id="216"/>
      <w:r>
        <w:rPr>
          <w:rtl/>
        </w:rPr>
        <w:t>–</w:t>
      </w:r>
      <w:bookmarkStart w:id="217" w:name="_ETM_Q1_278351"/>
      <w:bookmarkEnd w:id="217"/>
      <w:r>
        <w:rPr>
          <w:rtl/>
        </w:rPr>
        <w:t xml:space="preserve"> חלקנו את זה למעל 3.5 טון</w:t>
      </w:r>
      <w:bookmarkStart w:id="218" w:name="_ETM_Q1_273851"/>
      <w:bookmarkEnd w:id="218"/>
      <w:r>
        <w:rPr>
          <w:rtl/>
        </w:rPr>
        <w:t xml:space="preserve"> ועד 3.5 טון </w:t>
      </w:r>
      <w:bookmarkStart w:id="219" w:name="_ETM_Q1_280851"/>
      <w:bookmarkEnd w:id="219"/>
      <w:r>
        <w:rPr>
          <w:rtl/>
        </w:rPr>
        <w:t xml:space="preserve">ובתחתית </w:t>
      </w:r>
      <w:bookmarkStart w:id="220" w:name="_ETM_Q1_284351"/>
      <w:bookmarkStart w:id="221" w:name="_ETM_Q1_277351"/>
      <w:bookmarkEnd w:id="220"/>
      <w:bookmarkEnd w:id="221"/>
      <w:r>
        <w:rPr>
          <w:rtl/>
        </w:rPr>
        <w:t xml:space="preserve">הקבוצה הזאת של יצרנים </w:t>
      </w:r>
      <w:bookmarkStart w:id="222" w:name="_ETM_Q1_286601"/>
      <w:bookmarkEnd w:id="222"/>
      <w:r>
        <w:rPr>
          <w:rtl/>
        </w:rPr>
        <w:t>קבענו מתקיני מוצרי תעבורה –</w:t>
      </w:r>
      <w:bookmarkStart w:id="223" w:name="_ETM_Q1_282601"/>
      <w:bookmarkEnd w:id="223"/>
      <w:r>
        <w:rPr>
          <w:rtl/>
        </w:rPr>
        <w:t xml:space="preserve"> </w:t>
      </w:r>
      <w:bookmarkStart w:id="224" w:name="_ETM_Q1_283601"/>
      <w:bookmarkEnd w:id="224"/>
      <w:r>
        <w:rPr>
          <w:rtl/>
        </w:rPr>
        <w:t>גורמים שמתקינים וו גרירה</w:t>
      </w:r>
      <w:bookmarkStart w:id="225" w:name="_ETM_Q1_290851"/>
      <w:bookmarkEnd w:id="225"/>
      <w:r>
        <w:rPr>
          <w:rtl/>
        </w:rPr>
        <w:t xml:space="preserve"> ועושים שינויים ברכב, והשינויים </w:t>
      </w:r>
      <w:bookmarkStart w:id="226" w:name="_ETM_Q1_295101"/>
      <w:bookmarkStart w:id="227" w:name="_ETM_Q1_288101"/>
      <w:bookmarkEnd w:id="226"/>
      <w:bookmarkEnd w:id="227"/>
      <w:r>
        <w:rPr>
          <w:rtl/>
        </w:rPr>
        <w:t xml:space="preserve">ברכב אל </w:t>
      </w:r>
      <w:bookmarkStart w:id="228" w:name="_ETM_Q1_290101"/>
      <w:bookmarkEnd w:id="228"/>
      <w:r>
        <w:rPr>
          <w:rtl/>
        </w:rPr>
        <w:t>מול המבנה המקורי שלו חשבנו</w:t>
      </w:r>
      <w:bookmarkStart w:id="229" w:name="_ETM_Q1_298851"/>
      <w:bookmarkStart w:id="230" w:name="_ETM_Q1_291851"/>
      <w:bookmarkEnd w:id="229"/>
      <w:bookmarkEnd w:id="230"/>
      <w:r>
        <w:rPr>
          <w:rtl/>
        </w:rPr>
        <w:t xml:space="preserve"> </w:t>
      </w:r>
      <w:bookmarkStart w:id="231" w:name="_ETM_Q1_297100"/>
      <w:bookmarkEnd w:id="231"/>
      <w:r>
        <w:rPr>
          <w:rtl/>
        </w:rPr>
        <w:t xml:space="preserve">שמחייבים </w:t>
      </w:r>
      <w:proofErr w:type="spellStart"/>
      <w:r>
        <w:rPr>
          <w:rtl/>
        </w:rPr>
        <w:t>לרש</w:t>
      </w:r>
      <w:bookmarkStart w:id="232" w:name="_ETM_Q1_302850"/>
      <w:bookmarkEnd w:id="232"/>
      <w:r>
        <w:rPr>
          <w:rtl/>
        </w:rPr>
        <w:t>ן</w:t>
      </w:r>
      <w:proofErr w:type="spellEnd"/>
      <w:r>
        <w:rPr>
          <w:rtl/>
        </w:rPr>
        <w:t xml:space="preserve"> אותם ולקבוע </w:t>
      </w:r>
      <w:bookmarkStart w:id="233" w:name="_ETM_Q1_300601"/>
      <w:bookmarkEnd w:id="233"/>
      <w:r>
        <w:rPr>
          <w:rtl/>
        </w:rPr>
        <w:t xml:space="preserve">להם </w:t>
      </w:r>
      <w:bookmarkStart w:id="234" w:name="_ETM_Q1_302351"/>
      <w:bookmarkEnd w:id="234"/>
      <w:r>
        <w:rPr>
          <w:rtl/>
        </w:rPr>
        <w:t>דרישות</w:t>
      </w:r>
      <w:bookmarkStart w:id="235" w:name="_ETM_Q1_296601"/>
      <w:bookmarkStart w:id="236" w:name="_ETM_Q1_295850"/>
      <w:bookmarkEnd w:id="235"/>
      <w:bookmarkEnd w:id="236"/>
      <w:r>
        <w:rPr>
          <w:rtl/>
        </w:rPr>
        <w:t>, למרות שהדרישות</w:t>
      </w:r>
      <w:bookmarkStart w:id="237" w:name="_ETM_Q1_296351"/>
      <w:bookmarkEnd w:id="237"/>
      <w:r>
        <w:rPr>
          <w:rtl/>
        </w:rPr>
        <w:t xml:space="preserve"> הן מופחתות בהתאם למורכבות הפעילות.</w:t>
      </w:r>
      <w:bookmarkStart w:id="238" w:name="_ETM_Q1_307101"/>
      <w:bookmarkEnd w:id="238"/>
      <w:r>
        <w:rPr>
          <w:rtl/>
        </w:rPr>
        <w:t xml:space="preserve"> זה ההיגיון של התקנות</w:t>
      </w:r>
      <w:bookmarkStart w:id="239" w:name="_ETM_Q1_300101"/>
      <w:bookmarkEnd w:id="239"/>
      <w:r>
        <w:rPr>
          <w:rtl/>
        </w:rPr>
        <w:t xml:space="preserve"> האלה ואנחנו נוכל לראות את זה </w:t>
      </w:r>
      <w:bookmarkStart w:id="240" w:name="_ETM_Q1_310851"/>
      <w:bookmarkEnd w:id="240"/>
      <w:r>
        <w:rPr>
          <w:rtl/>
        </w:rPr>
        <w:t>לאורך כל הדרך</w:t>
      </w:r>
      <w:bookmarkStart w:id="241" w:name="_ETM_Q1_314851"/>
      <w:bookmarkStart w:id="242" w:name="_ETM_Q1_307851"/>
      <w:bookmarkStart w:id="243" w:name="_ETM_Q1_310351"/>
      <w:bookmarkEnd w:id="241"/>
      <w:bookmarkEnd w:id="242"/>
      <w:bookmarkEnd w:id="243"/>
      <w:r>
        <w:rPr>
          <w:rtl/>
        </w:rPr>
        <w:t>.</w:t>
      </w:r>
    </w:p>
    <w:p w:rsidR="00B51C60" w:rsidRDefault="00B51C60" w:rsidP="00B51C60">
      <w:pPr>
        <w:rPr>
          <w:rtl/>
        </w:rPr>
      </w:pPr>
    </w:p>
    <w:p w:rsidR="00B51C60" w:rsidRDefault="00B51C60" w:rsidP="00B51C60">
      <w:pPr>
        <w:rPr>
          <w:rtl/>
        </w:rPr>
      </w:pPr>
      <w:r>
        <w:rPr>
          <w:rtl/>
        </w:rPr>
        <w:t>כבר נאמר</w:t>
      </w:r>
      <w:bookmarkStart w:id="244" w:name="_ETM_Q1_303351"/>
      <w:bookmarkEnd w:id="244"/>
      <w:r>
        <w:rPr>
          <w:rtl/>
        </w:rPr>
        <w:t xml:space="preserve"> שאנחנו</w:t>
      </w:r>
      <w:bookmarkStart w:id="245" w:name="_ETM_Q1_325101"/>
      <w:bookmarkEnd w:id="245"/>
      <w:r>
        <w:rPr>
          <w:rtl/>
        </w:rPr>
        <w:t xml:space="preserve"> מבקשים את אישור הוועדה</w:t>
      </w:r>
      <w:bookmarkStart w:id="246" w:name="_ETM_Q1_317850"/>
      <w:bookmarkStart w:id="247" w:name="_ETM_Q1_310850"/>
      <w:bookmarkStart w:id="248" w:name="_ETM_Q1_312851"/>
      <w:bookmarkEnd w:id="246"/>
      <w:bookmarkEnd w:id="247"/>
      <w:bookmarkEnd w:id="248"/>
      <w:r>
        <w:rPr>
          <w:rtl/>
        </w:rPr>
        <w:t xml:space="preserve"> לתקנות בהתאם להוראות החוק</w:t>
      </w:r>
      <w:bookmarkStart w:id="249" w:name="_ETM_Q1_317601"/>
      <w:bookmarkStart w:id="250" w:name="_ETM_Q1_310601"/>
      <w:bookmarkEnd w:id="249"/>
      <w:bookmarkEnd w:id="250"/>
      <w:r>
        <w:rPr>
          <w:rtl/>
        </w:rPr>
        <w:t xml:space="preserve"> – תקנות 3.(ב)(1) ו-8-16.</w:t>
      </w:r>
      <w:bookmarkStart w:id="251" w:name="_ETM_Q1_320851"/>
      <w:bookmarkStart w:id="252" w:name="_ETM_Q1_313851"/>
      <w:bookmarkEnd w:id="251"/>
      <w:bookmarkEnd w:id="252"/>
      <w:r>
        <w:rPr>
          <w:rtl/>
        </w:rPr>
        <w:t xml:space="preserve"> מבחינתנו </w:t>
      </w:r>
      <w:bookmarkStart w:id="253" w:name="_ETM_Q1_315601"/>
      <w:bookmarkEnd w:id="253"/>
      <w:r>
        <w:rPr>
          <w:rtl/>
        </w:rPr>
        <w:t>אפשר להמשיך.</w:t>
      </w:r>
    </w:p>
    <w:p w:rsidR="00B51C60" w:rsidRDefault="00B51C60" w:rsidP="00B51C60">
      <w:pPr>
        <w:rPr>
          <w:rtl/>
        </w:rPr>
      </w:pPr>
      <w:r>
        <w:rPr>
          <w:rtl/>
        </w:rPr>
        <w:t xml:space="preserve"> </w:t>
      </w:r>
      <w:bookmarkStart w:id="254" w:name="_ETM_Q1_289601"/>
      <w:bookmarkStart w:id="255" w:name="_ETM_Q1_296852"/>
      <w:bookmarkEnd w:id="254"/>
      <w:bookmarkEnd w:id="255"/>
    </w:p>
    <w:p w:rsidR="00B51C60" w:rsidRDefault="00B51C60" w:rsidP="00B51C60">
      <w:pPr>
        <w:pStyle w:val="af6"/>
        <w:keepNext/>
      </w:pPr>
      <w:bookmarkStart w:id="256" w:name="ET_yor_5159_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6"/>
    </w:p>
    <w:p w:rsidR="00B51C60" w:rsidRDefault="00B51C60" w:rsidP="00B51C60">
      <w:pPr>
        <w:pStyle w:val="KeepWithNext"/>
        <w:rPr>
          <w:rtl/>
        </w:rPr>
      </w:pPr>
    </w:p>
    <w:p w:rsidR="00B51C60" w:rsidRDefault="00B51C60" w:rsidP="00B51C60">
      <w:pPr>
        <w:rPr>
          <w:rtl/>
        </w:rPr>
      </w:pPr>
      <w:r>
        <w:rPr>
          <w:rtl/>
        </w:rPr>
        <w:t>מישהו רוצה להגיד משהו?</w:t>
      </w:r>
    </w:p>
    <w:p w:rsidR="00B51C60" w:rsidRDefault="00B51C60" w:rsidP="00B51C60">
      <w:pPr>
        <w:rPr>
          <w:rtl/>
        </w:rPr>
      </w:pPr>
    </w:p>
    <w:p w:rsidR="00B51C60" w:rsidRDefault="00B51C60" w:rsidP="00B51C60">
      <w:pPr>
        <w:pStyle w:val="a4"/>
        <w:keepNext/>
        <w:rPr>
          <w:rtl/>
        </w:rPr>
      </w:pPr>
      <w:bookmarkStart w:id="257" w:name="ET_speaker_אינגריד_הר_אבן_24"/>
      <w:r>
        <w:rPr>
          <w:rStyle w:val="TagStyle"/>
          <w:rFonts w:hint="cs"/>
          <w:rtl/>
        </w:rPr>
        <w:t xml:space="preserve">&lt;&lt; דובר &gt;&gt; </w:t>
      </w:r>
      <w:r>
        <w:rPr>
          <w:rFonts w:hint="cs"/>
          <w:rtl/>
        </w:rPr>
        <w:t>אינגריד הר אבן:</w:t>
      </w:r>
      <w:r>
        <w:rPr>
          <w:rStyle w:val="TagStyle"/>
          <w:rFonts w:hint="cs"/>
          <w:rtl/>
        </w:rPr>
        <w:t xml:space="preserve"> &lt;&lt; דובר &gt;&gt;</w:t>
      </w:r>
      <w:r>
        <w:rPr>
          <w:rFonts w:hint="cs"/>
          <w:rtl/>
        </w:rPr>
        <w:t xml:space="preserve">   </w:t>
      </w:r>
      <w:bookmarkEnd w:id="257"/>
    </w:p>
    <w:p w:rsidR="00B51C60" w:rsidRDefault="00B51C60" w:rsidP="00B51C60">
      <w:pPr>
        <w:pStyle w:val="KeepWithNext"/>
        <w:rPr>
          <w:rtl/>
        </w:rPr>
      </w:pPr>
    </w:p>
    <w:p w:rsidR="00B51C60" w:rsidRDefault="00B51C60" w:rsidP="00B51C60">
      <w:pPr>
        <w:rPr>
          <w:rtl/>
        </w:rPr>
      </w:pPr>
      <w:r>
        <w:rPr>
          <w:rtl/>
        </w:rPr>
        <w:t xml:space="preserve">כן. ברשות כבודו. </w:t>
      </w:r>
      <w:bookmarkStart w:id="258" w:name="_ETM_Q1_327600"/>
      <w:bookmarkEnd w:id="258"/>
      <w:r>
        <w:rPr>
          <w:rtl/>
        </w:rPr>
        <w:t>עורכת הדין אינגריד</w:t>
      </w:r>
      <w:bookmarkStart w:id="259" w:name="_ETM_Q1_326850"/>
      <w:bookmarkEnd w:id="259"/>
      <w:r>
        <w:rPr>
          <w:rtl/>
        </w:rPr>
        <w:t xml:space="preserve"> הר אבן באת כוח איגוד המוסכים</w:t>
      </w:r>
      <w:bookmarkStart w:id="260" w:name="_ETM_Q1_326852"/>
      <w:bookmarkEnd w:id="260"/>
      <w:r>
        <w:rPr>
          <w:rtl/>
        </w:rPr>
        <w:t>.</w:t>
      </w:r>
      <w:bookmarkStart w:id="261" w:name="_ETM_Q1_319852"/>
      <w:bookmarkEnd w:id="261"/>
      <w:r>
        <w:rPr>
          <w:rtl/>
        </w:rPr>
        <w:t xml:space="preserve"> לנו </w:t>
      </w:r>
      <w:bookmarkStart w:id="262" w:name="_ETM_Q1_329352"/>
      <w:bookmarkEnd w:id="262"/>
      <w:r>
        <w:rPr>
          <w:rtl/>
        </w:rPr>
        <w:t>יש בעיה עם ההגדרה של התקנת מוצרי תעבורה</w:t>
      </w:r>
      <w:bookmarkStart w:id="263" w:name="_ETM_Q1_336350"/>
      <w:bookmarkEnd w:id="263"/>
      <w:r>
        <w:rPr>
          <w:rtl/>
        </w:rPr>
        <w:t>.</w:t>
      </w:r>
    </w:p>
    <w:p w:rsidR="00B51C60" w:rsidRDefault="00B51C60" w:rsidP="00B51C60">
      <w:pPr>
        <w:rPr>
          <w:rtl/>
        </w:rPr>
      </w:pPr>
      <w:bookmarkStart w:id="264" w:name="_ETM_Q1_330351"/>
      <w:bookmarkEnd w:id="264"/>
    </w:p>
    <w:p w:rsidR="00B51C60" w:rsidRDefault="00B51C60" w:rsidP="00B51C60">
      <w:pPr>
        <w:pStyle w:val="af6"/>
        <w:keepNext/>
        <w:rPr>
          <w:rtl/>
        </w:rPr>
      </w:pPr>
      <w:bookmarkStart w:id="265" w:name="ET_yor_5159_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5"/>
    </w:p>
    <w:p w:rsidR="00B51C60" w:rsidRDefault="00B51C60" w:rsidP="00B51C60">
      <w:pPr>
        <w:pStyle w:val="KeepWithNext"/>
        <w:rPr>
          <w:rtl/>
        </w:rPr>
      </w:pPr>
    </w:p>
    <w:p w:rsidR="00B51C60" w:rsidRDefault="00B51C60" w:rsidP="00B51C60">
      <w:pPr>
        <w:rPr>
          <w:rtl/>
        </w:rPr>
      </w:pPr>
      <w:bookmarkStart w:id="266" w:name="_ETM_Q1_331101"/>
      <w:bookmarkEnd w:id="266"/>
      <w:r>
        <w:rPr>
          <w:rtl/>
        </w:rPr>
        <w:t>בסדר. אז שנגי</w:t>
      </w:r>
      <w:bookmarkStart w:id="267" w:name="_ETM_Q1_335601"/>
      <w:bookmarkStart w:id="268" w:name="_ETM_Q1_328601"/>
      <w:bookmarkEnd w:id="267"/>
      <w:bookmarkEnd w:id="268"/>
      <w:r>
        <w:rPr>
          <w:rtl/>
        </w:rPr>
        <w:t xml:space="preserve">ע </w:t>
      </w:r>
      <w:bookmarkStart w:id="269" w:name="_ETM_Q1_329600"/>
      <w:bookmarkEnd w:id="269"/>
      <w:r>
        <w:rPr>
          <w:rtl/>
        </w:rPr>
        <w:t>לסעיפים. את רוצה משהו כללי להגיד?</w:t>
      </w:r>
    </w:p>
    <w:p w:rsidR="00B51C60" w:rsidRDefault="00B51C60" w:rsidP="00B51C60">
      <w:pPr>
        <w:rPr>
          <w:rtl/>
        </w:rPr>
      </w:pPr>
      <w:bookmarkStart w:id="270" w:name="_ETM_Q1_342851"/>
      <w:bookmarkEnd w:id="270"/>
    </w:p>
    <w:p w:rsidR="00B51C60" w:rsidRDefault="00B51C60" w:rsidP="00B51C60">
      <w:pPr>
        <w:pStyle w:val="a4"/>
        <w:keepNext/>
        <w:rPr>
          <w:rtl/>
        </w:rPr>
      </w:pPr>
      <w:bookmarkStart w:id="271" w:name="ET_speaker_אינגריד_הר_אבן_26"/>
      <w:r>
        <w:rPr>
          <w:rStyle w:val="TagStyle"/>
          <w:rFonts w:hint="cs"/>
          <w:rtl/>
        </w:rPr>
        <w:t xml:space="preserve"> &lt;&lt; דובר &gt;&gt; </w:t>
      </w:r>
      <w:r>
        <w:rPr>
          <w:rFonts w:hint="cs"/>
          <w:rtl/>
        </w:rPr>
        <w:t>אינגריד הר אבן:</w:t>
      </w:r>
      <w:r>
        <w:rPr>
          <w:rStyle w:val="TagStyle"/>
          <w:rFonts w:hint="cs"/>
          <w:rtl/>
        </w:rPr>
        <w:t xml:space="preserve"> &lt;&lt; דובר &gt;&gt;</w:t>
      </w:r>
      <w:r>
        <w:rPr>
          <w:rFonts w:hint="cs"/>
          <w:rtl/>
        </w:rPr>
        <w:t xml:space="preserve">   </w:t>
      </w:r>
      <w:bookmarkEnd w:id="271"/>
    </w:p>
    <w:p w:rsidR="00B51C60" w:rsidRDefault="00B51C60" w:rsidP="00B51C60">
      <w:pPr>
        <w:pStyle w:val="KeepWithNext"/>
        <w:rPr>
          <w:rtl/>
        </w:rPr>
      </w:pPr>
    </w:p>
    <w:p w:rsidR="00B51C60" w:rsidRDefault="00B51C60" w:rsidP="00B51C60">
      <w:pPr>
        <w:ind w:firstLine="0"/>
        <w:rPr>
          <w:rtl/>
        </w:rPr>
      </w:pPr>
      <w:bookmarkStart w:id="272" w:name="_ETM_Q1_343101"/>
      <w:bookmarkStart w:id="273" w:name="_ETM_Q1_343351"/>
      <w:bookmarkStart w:id="274" w:name="_ETM_Q1_343600"/>
      <w:bookmarkStart w:id="275" w:name="_ETM_Q1_337601"/>
      <w:bookmarkEnd w:id="272"/>
      <w:bookmarkEnd w:id="273"/>
      <w:bookmarkEnd w:id="274"/>
      <w:bookmarkEnd w:id="275"/>
      <w:r>
        <w:rPr>
          <w:rtl/>
        </w:rPr>
        <w:tab/>
        <w:t xml:space="preserve">זה לא </w:t>
      </w:r>
      <w:bookmarkStart w:id="276" w:name="_ETM_Q1_339851"/>
      <w:bookmarkStart w:id="277" w:name="_ETM_Q1_332851"/>
      <w:bookmarkEnd w:id="276"/>
      <w:bookmarkEnd w:id="277"/>
      <w:r>
        <w:rPr>
          <w:rtl/>
        </w:rPr>
        <w:t xml:space="preserve">אחד מהסעיפים שהיועמ"ש </w:t>
      </w:r>
      <w:bookmarkStart w:id="278" w:name="_ETM_Q1_340351"/>
      <w:bookmarkEnd w:id="278"/>
      <w:r>
        <w:rPr>
          <w:rtl/>
        </w:rPr>
        <w:t>של משרד התחבורה ציין</w:t>
      </w:r>
      <w:bookmarkStart w:id="279" w:name="_ETM_Q1_345850"/>
      <w:bookmarkStart w:id="280" w:name="_ETM_Q1_338850"/>
      <w:bookmarkEnd w:id="279"/>
      <w:bookmarkEnd w:id="280"/>
      <w:r>
        <w:rPr>
          <w:rtl/>
        </w:rPr>
        <w:t>, אבל זה משהו עקרוני בתקנות האלה.</w:t>
      </w:r>
      <w:bookmarkStart w:id="281" w:name="_ETM_Q1_348601"/>
      <w:bookmarkEnd w:id="281"/>
    </w:p>
    <w:p w:rsidR="00B51C60" w:rsidRDefault="00B51C60" w:rsidP="00B51C60">
      <w:pPr>
        <w:ind w:firstLine="0"/>
        <w:rPr>
          <w:rtl/>
        </w:rPr>
      </w:pPr>
      <w:bookmarkStart w:id="282" w:name="_ETM_Q1_342351"/>
      <w:bookmarkEnd w:id="282"/>
    </w:p>
    <w:p w:rsidR="00B51C60" w:rsidRDefault="00B51C60" w:rsidP="00B51C60">
      <w:pPr>
        <w:pStyle w:val="af6"/>
        <w:keepNext/>
        <w:rPr>
          <w:rtl/>
        </w:rPr>
      </w:pPr>
      <w:bookmarkStart w:id="283" w:name="ET_yor_5159_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3"/>
    </w:p>
    <w:p w:rsidR="00B51C60" w:rsidRDefault="00B51C60" w:rsidP="00B51C60">
      <w:pPr>
        <w:pStyle w:val="KeepWithNext"/>
        <w:rPr>
          <w:rtl/>
        </w:rPr>
      </w:pPr>
    </w:p>
    <w:p w:rsidR="00B51C60" w:rsidRDefault="00E43A3D" w:rsidP="00B51C60">
      <w:pPr>
        <w:rPr>
          <w:rtl/>
        </w:rPr>
      </w:pPr>
      <w:bookmarkStart w:id="284" w:name="_ETM_Q1_343601"/>
      <w:bookmarkStart w:id="285" w:name="_ETM_Q1_346352"/>
      <w:bookmarkStart w:id="286" w:name="_ETM_Q1_339352"/>
      <w:bookmarkStart w:id="287" w:name="_ETM_Q1_347600"/>
      <w:bookmarkEnd w:id="284"/>
      <w:bookmarkEnd w:id="285"/>
      <w:bookmarkEnd w:id="286"/>
      <w:bookmarkEnd w:id="287"/>
      <w:r>
        <w:rPr>
          <w:rFonts w:hint="cs"/>
          <w:rtl/>
        </w:rPr>
        <w:t xml:space="preserve">האם </w:t>
      </w:r>
      <w:r w:rsidR="00B51C60">
        <w:rPr>
          <w:rtl/>
        </w:rPr>
        <w:t>זה משהו שאנחנו צריכים לאשר?</w:t>
      </w:r>
    </w:p>
    <w:p w:rsidR="00B51C60" w:rsidRDefault="00B51C60" w:rsidP="00B51C60">
      <w:pPr>
        <w:rPr>
          <w:rtl/>
        </w:rPr>
      </w:pPr>
      <w:bookmarkStart w:id="288" w:name="_ETM_Q1_340600"/>
      <w:bookmarkStart w:id="289" w:name="_ETM_Q1_351850"/>
      <w:bookmarkEnd w:id="288"/>
      <w:bookmarkEnd w:id="289"/>
    </w:p>
    <w:p w:rsidR="00B51C60" w:rsidRDefault="00B51C60" w:rsidP="00B51C60">
      <w:pPr>
        <w:pStyle w:val="a4"/>
        <w:keepNext/>
        <w:rPr>
          <w:rtl/>
        </w:rPr>
      </w:pPr>
      <w:bookmarkStart w:id="290" w:name="ET_speaker_ורד_קירוזילברמן_28"/>
      <w:r>
        <w:rPr>
          <w:rStyle w:val="TagStyle"/>
          <w:rFonts w:hint="cs"/>
          <w:rtl/>
        </w:rPr>
        <w:t xml:space="preserve"> &lt;&lt; דובר &gt;&gt; </w:t>
      </w:r>
      <w:r>
        <w:rPr>
          <w:rFonts w:hint="cs"/>
          <w:rtl/>
        </w:rPr>
        <w:t>ורד קירו-זילברמן:</w:t>
      </w:r>
      <w:r>
        <w:rPr>
          <w:rStyle w:val="TagStyle"/>
          <w:rFonts w:hint="cs"/>
          <w:rtl/>
        </w:rPr>
        <w:t xml:space="preserve"> &lt;&lt; דובר &gt;&gt;</w:t>
      </w:r>
      <w:r>
        <w:rPr>
          <w:rFonts w:hint="cs"/>
          <w:rtl/>
        </w:rPr>
        <w:t xml:space="preserve">   </w:t>
      </w:r>
      <w:bookmarkEnd w:id="290"/>
    </w:p>
    <w:p w:rsidR="00B51C60" w:rsidRDefault="00B51C60" w:rsidP="00B51C60">
      <w:pPr>
        <w:pStyle w:val="KeepWithNext"/>
        <w:rPr>
          <w:rtl/>
        </w:rPr>
      </w:pPr>
    </w:p>
    <w:p w:rsidR="00B51C60" w:rsidRDefault="00B51C60" w:rsidP="00B51C60">
      <w:pPr>
        <w:rPr>
          <w:rtl/>
        </w:rPr>
      </w:pPr>
      <w:r>
        <w:rPr>
          <w:rtl/>
        </w:rPr>
        <w:t>זו הג</w:t>
      </w:r>
      <w:bookmarkStart w:id="291" w:name="_ETM_Q1_342101"/>
      <w:bookmarkStart w:id="292" w:name="_ETM_Q1_348851"/>
      <w:bookmarkEnd w:id="291"/>
      <w:bookmarkEnd w:id="292"/>
      <w:r>
        <w:rPr>
          <w:rtl/>
        </w:rPr>
        <w:t>דרה שאנחנו נקריא אותה ונדון</w:t>
      </w:r>
      <w:bookmarkStart w:id="293" w:name="_ETM_Q1_349101"/>
      <w:bookmarkEnd w:id="293"/>
      <w:r>
        <w:rPr>
          <w:rtl/>
        </w:rPr>
        <w:t xml:space="preserve"> עליה.</w:t>
      </w:r>
    </w:p>
    <w:p w:rsidR="00B51C60" w:rsidRDefault="00B51C60" w:rsidP="00B51C60">
      <w:pPr>
        <w:rPr>
          <w:rtl/>
        </w:rPr>
      </w:pPr>
    </w:p>
    <w:p w:rsidR="00B51C60" w:rsidRDefault="00B51C60" w:rsidP="00B51C60">
      <w:pPr>
        <w:pStyle w:val="af6"/>
        <w:keepNext/>
        <w:rPr>
          <w:rtl/>
        </w:rPr>
      </w:pPr>
      <w:bookmarkStart w:id="294" w:name="ET_yor_5159_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4"/>
    </w:p>
    <w:p w:rsidR="00B51C60" w:rsidRDefault="00B51C60" w:rsidP="00B51C60">
      <w:pPr>
        <w:pStyle w:val="KeepWithNext"/>
        <w:rPr>
          <w:rtl/>
        </w:rPr>
      </w:pPr>
    </w:p>
    <w:p w:rsidR="00B51C60" w:rsidRDefault="00B51C60" w:rsidP="00E43A3D">
      <w:pPr>
        <w:rPr>
          <w:rtl/>
        </w:rPr>
      </w:pPr>
      <w:r>
        <w:rPr>
          <w:rtl/>
        </w:rPr>
        <w:t>אנחנו נקריא את ההגדרה.</w:t>
      </w:r>
      <w:bookmarkStart w:id="295" w:name="_ETM_Q1_355601"/>
      <w:bookmarkEnd w:id="295"/>
      <w:r>
        <w:rPr>
          <w:rtl/>
        </w:rPr>
        <w:t xml:space="preserve"> תתייחסי באופן כללי אם את רוצה. אם יש לך משהו כללי – כן, אם לא</w:t>
      </w:r>
      <w:bookmarkStart w:id="296" w:name="_ETM_Q1_358102"/>
      <w:bookmarkEnd w:id="296"/>
      <w:r>
        <w:rPr>
          <w:rtl/>
        </w:rPr>
        <w:t xml:space="preserve"> –</w:t>
      </w:r>
      <w:r w:rsidR="00E43A3D">
        <w:rPr>
          <w:rFonts w:hint="cs"/>
          <w:rtl/>
        </w:rPr>
        <w:t xml:space="preserve"> </w:t>
      </w:r>
      <w:r>
        <w:rPr>
          <w:rtl/>
        </w:rPr>
        <w:t>תתייחסי</w:t>
      </w:r>
      <w:r w:rsidR="00E43A3D">
        <w:rPr>
          <w:rFonts w:hint="cs"/>
          <w:rtl/>
        </w:rPr>
        <w:t xml:space="preserve"> </w:t>
      </w:r>
      <w:r w:rsidR="00E43A3D">
        <w:rPr>
          <w:rtl/>
        </w:rPr>
        <w:t>כשנקריא</w:t>
      </w:r>
      <w:r>
        <w:rPr>
          <w:rtl/>
        </w:rPr>
        <w:t>.</w:t>
      </w:r>
    </w:p>
    <w:p w:rsidR="00B51C60" w:rsidRDefault="00B51C60" w:rsidP="00B51C60">
      <w:pPr>
        <w:rPr>
          <w:rtl/>
        </w:rPr>
      </w:pPr>
    </w:p>
    <w:p w:rsidR="00B51C60" w:rsidRDefault="00B51C60" w:rsidP="00B51C60">
      <w:pPr>
        <w:pStyle w:val="a4"/>
        <w:keepNext/>
        <w:rPr>
          <w:rtl/>
        </w:rPr>
      </w:pPr>
      <w:bookmarkStart w:id="297" w:name="ET_speaker_אינגריד_הר_אבן_30"/>
      <w:r>
        <w:rPr>
          <w:rStyle w:val="TagStyle"/>
          <w:rFonts w:hint="cs"/>
          <w:rtl/>
        </w:rPr>
        <w:t xml:space="preserve"> &lt;&lt; דובר &gt;&gt; </w:t>
      </w:r>
      <w:r>
        <w:rPr>
          <w:rFonts w:hint="cs"/>
          <w:rtl/>
        </w:rPr>
        <w:t>אינגריד הר אבן:</w:t>
      </w:r>
      <w:r>
        <w:rPr>
          <w:rStyle w:val="TagStyle"/>
          <w:rFonts w:hint="cs"/>
          <w:rtl/>
        </w:rPr>
        <w:t xml:space="preserve"> &lt;&lt; דובר &gt;&gt;</w:t>
      </w:r>
      <w:r>
        <w:rPr>
          <w:rFonts w:hint="cs"/>
          <w:rtl/>
        </w:rPr>
        <w:t xml:space="preserve">   </w:t>
      </w:r>
      <w:bookmarkEnd w:id="297"/>
    </w:p>
    <w:p w:rsidR="00B51C60" w:rsidRDefault="00B51C60" w:rsidP="00B51C60">
      <w:pPr>
        <w:pStyle w:val="KeepWithNext"/>
        <w:rPr>
          <w:rtl/>
        </w:rPr>
      </w:pPr>
    </w:p>
    <w:p w:rsidR="00B51C60" w:rsidRDefault="00B51C60" w:rsidP="00B51C60">
      <w:pPr>
        <w:rPr>
          <w:rtl/>
        </w:rPr>
      </w:pPr>
      <w:r>
        <w:rPr>
          <w:rtl/>
        </w:rPr>
        <w:t>יש שני דברים כללי</w:t>
      </w:r>
      <w:bookmarkStart w:id="298" w:name="_ETM_Q1_360101"/>
      <w:bookmarkStart w:id="299" w:name="_ETM_Q1_361602"/>
      <w:bookmarkEnd w:id="298"/>
      <w:bookmarkEnd w:id="299"/>
      <w:r>
        <w:rPr>
          <w:rtl/>
        </w:rPr>
        <w:t>ים. ראשית, אנחנו רוצים לוודא שנוסח התקנות</w:t>
      </w:r>
      <w:bookmarkStart w:id="300" w:name="_ETM_Q1_354602"/>
      <w:bookmarkEnd w:id="300"/>
      <w:r>
        <w:rPr>
          <w:rtl/>
        </w:rPr>
        <w:t xml:space="preserve"> האלה לא</w:t>
      </w:r>
      <w:bookmarkStart w:id="301" w:name="_ETM_Q1_362350"/>
      <w:bookmarkEnd w:id="301"/>
      <w:r>
        <w:rPr>
          <w:rtl/>
        </w:rPr>
        <w:t xml:space="preserve"> מאשר ליצרן</w:t>
      </w:r>
      <w:bookmarkStart w:id="302" w:name="_ETM_Q1_366351"/>
      <w:bookmarkStart w:id="303" w:name="_ETM_Q1_359351"/>
      <w:bookmarkEnd w:id="302"/>
      <w:bookmarkEnd w:id="303"/>
      <w:r>
        <w:rPr>
          <w:rtl/>
        </w:rPr>
        <w:t xml:space="preserve"> הרכב ביצוע פעולות שמיוחדות </w:t>
      </w:r>
      <w:bookmarkStart w:id="304" w:name="_ETM_Q1_368851"/>
      <w:bookmarkStart w:id="305" w:name="_ETM_Q1_361851"/>
      <w:bookmarkEnd w:id="304"/>
      <w:bookmarkEnd w:id="305"/>
      <w:r>
        <w:rPr>
          <w:rtl/>
        </w:rPr>
        <w:t>בחוק למוסכים, כדי</w:t>
      </w:r>
      <w:bookmarkStart w:id="306" w:name="_ETM_Q1_367601"/>
      <w:bookmarkEnd w:id="306"/>
      <w:r>
        <w:rPr>
          <w:rtl/>
        </w:rPr>
        <w:t xml:space="preserve"> שלא תהיה </w:t>
      </w:r>
      <w:bookmarkStart w:id="307" w:name="_ETM_Q1_369601"/>
      <w:bookmarkStart w:id="308" w:name="_ETM_Q1_362601"/>
      <w:bookmarkEnd w:id="307"/>
      <w:bookmarkEnd w:id="308"/>
      <w:r>
        <w:rPr>
          <w:rtl/>
        </w:rPr>
        <w:t>הסגת גבול למקצוע של המוסכים.</w:t>
      </w:r>
      <w:bookmarkStart w:id="309" w:name="_ETM_Q1_373850"/>
      <w:bookmarkEnd w:id="309"/>
    </w:p>
    <w:p w:rsidR="00B51C60" w:rsidRDefault="00B51C60" w:rsidP="00B51C60">
      <w:pPr>
        <w:rPr>
          <w:rtl/>
        </w:rPr>
      </w:pPr>
    </w:p>
    <w:p w:rsidR="00B51C60" w:rsidRDefault="00B51C60" w:rsidP="00B51C60">
      <w:pPr>
        <w:pStyle w:val="af6"/>
        <w:keepNext/>
        <w:rPr>
          <w:rtl/>
        </w:rPr>
      </w:pPr>
      <w:bookmarkStart w:id="310" w:name="ET_yor_5159_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10"/>
    </w:p>
    <w:p w:rsidR="00B51C60" w:rsidRDefault="00B51C60" w:rsidP="00B51C60">
      <w:pPr>
        <w:pStyle w:val="KeepWithNext"/>
        <w:rPr>
          <w:rtl/>
        </w:rPr>
      </w:pPr>
    </w:p>
    <w:p w:rsidR="00B51C60" w:rsidRDefault="00B51C60" w:rsidP="00B51C60">
      <w:pPr>
        <w:rPr>
          <w:rtl/>
        </w:rPr>
      </w:pPr>
      <w:r>
        <w:rPr>
          <w:rtl/>
        </w:rPr>
        <w:t xml:space="preserve">אני לא מבין את הטענה. מה זאת אומרת שלא ימתין למוסכים? הוא לא יעשה את זה, הוא יחכה למוסך? הרי הוא מייצר </w:t>
      </w:r>
      <w:bookmarkStart w:id="311" w:name="_ETM_Q1_388851"/>
      <w:bookmarkStart w:id="312" w:name="_ETM_Q1_389352"/>
      <w:bookmarkEnd w:id="311"/>
      <w:bookmarkEnd w:id="312"/>
      <w:r>
        <w:rPr>
          <w:rtl/>
        </w:rPr>
        <w:t>ומרכיב וברגע שהוא מוציא את הרכב</w:t>
      </w:r>
      <w:bookmarkStart w:id="313" w:name="_ETM_Q1_390351"/>
      <w:bookmarkEnd w:id="313"/>
      <w:r>
        <w:rPr>
          <w:rtl/>
        </w:rPr>
        <w:t xml:space="preserve">, אם יש תקלה </w:t>
      </w:r>
      <w:bookmarkStart w:id="314" w:name="_ETM_Q1_389851"/>
      <w:bookmarkEnd w:id="314"/>
      <w:r>
        <w:rPr>
          <w:rtl/>
        </w:rPr>
        <w:t>–</w:t>
      </w:r>
      <w:bookmarkStart w:id="315" w:name="_ETM_Q1_390851"/>
      <w:bookmarkEnd w:id="315"/>
      <w:r>
        <w:rPr>
          <w:rtl/>
        </w:rPr>
        <w:t xml:space="preserve"> זה יכול להגיע למוסך. אז לא הבנתי מה הדרישה? </w:t>
      </w:r>
    </w:p>
    <w:p w:rsidR="00B51C60" w:rsidRDefault="00B51C60" w:rsidP="00B51C60">
      <w:pPr>
        <w:rPr>
          <w:rtl/>
        </w:rPr>
      </w:pPr>
    </w:p>
    <w:p w:rsidR="00B51C60" w:rsidRDefault="00B51C60" w:rsidP="00B51C60">
      <w:pPr>
        <w:pStyle w:val="a4"/>
        <w:keepNext/>
        <w:rPr>
          <w:rtl/>
        </w:rPr>
      </w:pPr>
      <w:bookmarkStart w:id="316" w:name="ET_speaker_אינגריד_הר_אבן_32"/>
      <w:r>
        <w:rPr>
          <w:rStyle w:val="TagStyle"/>
          <w:rFonts w:hint="cs"/>
          <w:rtl/>
        </w:rPr>
        <w:lastRenderedPageBreak/>
        <w:t xml:space="preserve"> &lt;&lt; דובר &gt;&gt; </w:t>
      </w:r>
      <w:r>
        <w:rPr>
          <w:rFonts w:hint="cs"/>
          <w:rtl/>
        </w:rPr>
        <w:t>אינגריד הר אבן:</w:t>
      </w:r>
      <w:r>
        <w:rPr>
          <w:rStyle w:val="TagStyle"/>
          <w:rFonts w:hint="cs"/>
          <w:rtl/>
        </w:rPr>
        <w:t xml:space="preserve"> &lt;&lt; דובר &gt;&gt;</w:t>
      </w:r>
      <w:r>
        <w:rPr>
          <w:rFonts w:hint="cs"/>
          <w:rtl/>
        </w:rPr>
        <w:t xml:space="preserve">   </w:t>
      </w:r>
      <w:bookmarkEnd w:id="316"/>
    </w:p>
    <w:p w:rsidR="00B51C60" w:rsidRDefault="00B51C60" w:rsidP="00B51C60">
      <w:pPr>
        <w:pStyle w:val="KeepWithNext"/>
        <w:rPr>
          <w:rtl/>
        </w:rPr>
      </w:pPr>
    </w:p>
    <w:p w:rsidR="00B51C60" w:rsidRDefault="00B51C60" w:rsidP="00B51C60">
      <w:pPr>
        <w:rPr>
          <w:rtl/>
        </w:rPr>
      </w:pPr>
      <w:bookmarkStart w:id="317" w:name="_ETM_Q1_366850"/>
      <w:bookmarkStart w:id="318" w:name="_ETM_Q1_378352"/>
      <w:bookmarkStart w:id="319" w:name="_ETM_Q1_383851"/>
      <w:bookmarkEnd w:id="317"/>
      <w:bookmarkEnd w:id="318"/>
      <w:bookmarkEnd w:id="319"/>
      <w:r>
        <w:rPr>
          <w:rtl/>
        </w:rPr>
        <w:t xml:space="preserve">נכון. אנחנו רוצים לוודא שבמסגרת </w:t>
      </w:r>
      <w:bookmarkStart w:id="320" w:name="_ETM_Q1_396850"/>
      <w:bookmarkStart w:id="321" w:name="_ETM_Q1_389850"/>
      <w:bookmarkEnd w:id="320"/>
      <w:bookmarkEnd w:id="321"/>
      <w:r>
        <w:rPr>
          <w:rtl/>
        </w:rPr>
        <w:t xml:space="preserve">הרישיון לייצור רכב </w:t>
      </w:r>
      <w:bookmarkStart w:id="322" w:name="_ETM_Q1_394850"/>
      <w:bookmarkEnd w:id="322"/>
      <w:r>
        <w:rPr>
          <w:rtl/>
        </w:rPr>
        <w:t>הוא לא יכלול גם</w:t>
      </w:r>
      <w:bookmarkStart w:id="323" w:name="_ETM_Q1_398101"/>
      <w:bookmarkStart w:id="324" w:name="_ETM_Q1_391101"/>
      <w:bookmarkEnd w:id="323"/>
      <w:bookmarkEnd w:id="324"/>
      <w:r>
        <w:rPr>
          <w:rtl/>
        </w:rPr>
        <w:t xml:space="preserve"> פעולות שנעשות במוסכים. יש פה </w:t>
      </w:r>
      <w:bookmarkStart w:id="325" w:name="_ETM_Q1_400350"/>
      <w:bookmarkStart w:id="326" w:name="_ETM_Q1_393350"/>
      <w:bookmarkEnd w:id="325"/>
      <w:bookmarkEnd w:id="326"/>
      <w:r>
        <w:rPr>
          <w:rtl/>
        </w:rPr>
        <w:t xml:space="preserve">איזו </w:t>
      </w:r>
      <w:bookmarkStart w:id="327" w:name="_ETM_Q1_393850"/>
      <w:bookmarkEnd w:id="327"/>
      <w:r>
        <w:rPr>
          <w:rtl/>
        </w:rPr>
        <w:t xml:space="preserve">הבהרה קטנה שנדרשת ואני אדבר עליה </w:t>
      </w:r>
      <w:bookmarkStart w:id="328" w:name="_ETM_Q1_403100"/>
      <w:bookmarkStart w:id="329" w:name="_ETM_Q1_396100"/>
      <w:bookmarkEnd w:id="328"/>
      <w:bookmarkEnd w:id="329"/>
      <w:r>
        <w:rPr>
          <w:rtl/>
        </w:rPr>
        <w:t>כשאתם תקריאו את הנוסח.</w:t>
      </w:r>
      <w:bookmarkStart w:id="330" w:name="_ETM_Q1_409352"/>
      <w:bookmarkEnd w:id="330"/>
    </w:p>
    <w:p w:rsidR="00B51C60" w:rsidRDefault="00B51C60" w:rsidP="00B51C60">
      <w:pPr>
        <w:rPr>
          <w:rtl/>
        </w:rPr>
      </w:pPr>
    </w:p>
    <w:p w:rsidR="00B51C60" w:rsidRDefault="00B51C60" w:rsidP="00B51C60">
      <w:pPr>
        <w:pStyle w:val="af6"/>
        <w:keepNext/>
        <w:rPr>
          <w:rtl/>
        </w:rPr>
      </w:pPr>
      <w:bookmarkStart w:id="331" w:name="ET_yor_5159_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1"/>
    </w:p>
    <w:p w:rsidR="00B51C60" w:rsidRDefault="00B51C60" w:rsidP="00B51C60">
      <w:pPr>
        <w:pStyle w:val="KeepWithNext"/>
        <w:rPr>
          <w:rtl/>
        </w:rPr>
      </w:pPr>
      <w:bookmarkStart w:id="332" w:name="_ETM_Q1_412101"/>
      <w:bookmarkEnd w:id="332"/>
    </w:p>
    <w:p w:rsidR="00B51C60" w:rsidRDefault="00B51C60" w:rsidP="00B51C60">
      <w:pPr>
        <w:rPr>
          <w:rtl/>
        </w:rPr>
      </w:pPr>
      <w:r>
        <w:rPr>
          <w:rtl/>
        </w:rPr>
        <w:t>יש סעיפים כאלה?</w:t>
      </w:r>
    </w:p>
    <w:p w:rsidR="00B51C60" w:rsidRDefault="00B51C60" w:rsidP="00B51C60">
      <w:pPr>
        <w:rPr>
          <w:rtl/>
        </w:rPr>
      </w:pPr>
    </w:p>
    <w:p w:rsidR="00B51C60" w:rsidRDefault="00B51C60" w:rsidP="00B51C60">
      <w:pPr>
        <w:pStyle w:val="a4"/>
        <w:keepNext/>
        <w:rPr>
          <w:rtl/>
        </w:rPr>
      </w:pPr>
      <w:bookmarkStart w:id="333" w:name="ET_speaker_דוד_טמיר_34"/>
      <w:r>
        <w:rPr>
          <w:rStyle w:val="TagStyle"/>
          <w:rFonts w:hint="cs"/>
          <w:rtl/>
        </w:rPr>
        <w:t xml:space="preserve"> &lt;&lt; דובר &gt;&gt; </w:t>
      </w:r>
      <w:r>
        <w:rPr>
          <w:rFonts w:hint="cs"/>
          <w:rtl/>
        </w:rPr>
        <w:t>דוד טמיר:</w:t>
      </w:r>
      <w:r>
        <w:rPr>
          <w:rStyle w:val="TagStyle"/>
          <w:rFonts w:hint="cs"/>
          <w:rtl/>
        </w:rPr>
        <w:t xml:space="preserve"> &lt;&lt; דובר &gt;&gt;</w:t>
      </w:r>
      <w:r>
        <w:rPr>
          <w:rFonts w:hint="cs"/>
          <w:rtl/>
        </w:rPr>
        <w:t xml:space="preserve">   </w:t>
      </w:r>
      <w:bookmarkEnd w:id="333"/>
    </w:p>
    <w:p w:rsidR="00B51C60" w:rsidRDefault="00B51C60" w:rsidP="00B51C60">
      <w:pPr>
        <w:pStyle w:val="KeepWithNext"/>
        <w:rPr>
          <w:rtl/>
        </w:rPr>
      </w:pPr>
    </w:p>
    <w:p w:rsidR="00B51C60" w:rsidRDefault="00B51C60" w:rsidP="00B51C60">
      <w:pPr>
        <w:rPr>
          <w:rtl/>
        </w:rPr>
      </w:pPr>
      <w:r>
        <w:rPr>
          <w:rtl/>
        </w:rPr>
        <w:t>אנחנו רק נפנה להגדרה</w:t>
      </w:r>
      <w:bookmarkStart w:id="334" w:name="_ETM_Q1_411350"/>
      <w:bookmarkEnd w:id="334"/>
      <w:r>
        <w:rPr>
          <w:rtl/>
        </w:rPr>
        <w:t xml:space="preserve"> של התקנת מוצרי תעבורה,</w:t>
      </w:r>
      <w:bookmarkStart w:id="335" w:name="_ETM_Q1_412102"/>
      <w:bookmarkStart w:id="336" w:name="_ETM_Q1_405102"/>
      <w:bookmarkEnd w:id="335"/>
      <w:bookmarkEnd w:id="336"/>
      <w:r>
        <w:rPr>
          <w:rtl/>
        </w:rPr>
        <w:t xml:space="preserve"> אני מניח שההערה מתייחסת רק לה</w:t>
      </w:r>
      <w:bookmarkStart w:id="337" w:name="_ETM_Q1_413850"/>
      <w:bookmarkEnd w:id="337"/>
      <w:r>
        <w:rPr>
          <w:rtl/>
        </w:rPr>
        <w:t>תקנת מוצרי תעבורה.</w:t>
      </w:r>
    </w:p>
    <w:p w:rsidR="00B51C60" w:rsidRDefault="00B51C60" w:rsidP="00B51C60">
      <w:pPr>
        <w:rPr>
          <w:rtl/>
        </w:rPr>
      </w:pPr>
    </w:p>
    <w:p w:rsidR="00B51C60" w:rsidRDefault="00B51C60" w:rsidP="00B51C60">
      <w:pPr>
        <w:pStyle w:val="a4"/>
        <w:keepNext/>
        <w:rPr>
          <w:rtl/>
        </w:rPr>
      </w:pPr>
      <w:bookmarkStart w:id="338" w:name="ET_speaker_אינגריד_הר_אבן_35"/>
      <w:r>
        <w:rPr>
          <w:rStyle w:val="TagStyle"/>
          <w:rFonts w:hint="cs"/>
          <w:rtl/>
        </w:rPr>
        <w:t xml:space="preserve"> &lt;&lt; דובר &gt;&gt; </w:t>
      </w:r>
      <w:r>
        <w:rPr>
          <w:rFonts w:hint="cs"/>
          <w:rtl/>
        </w:rPr>
        <w:t>אינגריד הר אבן:</w:t>
      </w:r>
      <w:r>
        <w:rPr>
          <w:rStyle w:val="TagStyle"/>
          <w:rFonts w:hint="cs"/>
          <w:rtl/>
        </w:rPr>
        <w:t xml:space="preserve"> &lt;&lt; דובר &gt;&gt;</w:t>
      </w:r>
      <w:r>
        <w:rPr>
          <w:rFonts w:hint="cs"/>
          <w:rtl/>
        </w:rPr>
        <w:t xml:space="preserve">   </w:t>
      </w:r>
      <w:bookmarkEnd w:id="338"/>
    </w:p>
    <w:p w:rsidR="00B51C60" w:rsidRDefault="00B51C60" w:rsidP="00B51C60">
      <w:pPr>
        <w:pStyle w:val="KeepWithNext"/>
        <w:rPr>
          <w:rtl/>
        </w:rPr>
      </w:pPr>
    </w:p>
    <w:p w:rsidR="00B51C60" w:rsidRDefault="00B51C60" w:rsidP="00B51C60">
      <w:pPr>
        <w:rPr>
          <w:rtl/>
        </w:rPr>
      </w:pPr>
      <w:r>
        <w:rPr>
          <w:rtl/>
        </w:rPr>
        <w:t>כן.</w:t>
      </w:r>
    </w:p>
    <w:p w:rsidR="00B51C60" w:rsidRDefault="00B51C60" w:rsidP="00B51C60">
      <w:pPr>
        <w:rPr>
          <w:rtl/>
        </w:rPr>
      </w:pPr>
      <w:bookmarkStart w:id="339" w:name="_ETM_Q1_417100"/>
      <w:bookmarkEnd w:id="339"/>
    </w:p>
    <w:p w:rsidR="00B51C60" w:rsidRDefault="00B51C60" w:rsidP="00B51C60">
      <w:pPr>
        <w:pStyle w:val="a4"/>
        <w:keepNext/>
        <w:rPr>
          <w:rtl/>
        </w:rPr>
      </w:pPr>
      <w:bookmarkStart w:id="340" w:name="ET_speaker_דוד_טמיר_36"/>
      <w:r>
        <w:rPr>
          <w:rStyle w:val="TagStyle"/>
          <w:rFonts w:hint="cs"/>
          <w:rtl/>
        </w:rPr>
        <w:t xml:space="preserve"> &lt;&lt; דובר &gt;&gt; </w:t>
      </w:r>
      <w:r>
        <w:rPr>
          <w:rFonts w:hint="cs"/>
          <w:rtl/>
        </w:rPr>
        <w:t>דוד טמיר:</w:t>
      </w:r>
      <w:r>
        <w:rPr>
          <w:rStyle w:val="TagStyle"/>
          <w:rFonts w:hint="cs"/>
          <w:rtl/>
        </w:rPr>
        <w:t xml:space="preserve"> &lt;&lt; דובר &gt;&gt;</w:t>
      </w:r>
      <w:r>
        <w:rPr>
          <w:rFonts w:hint="cs"/>
          <w:rtl/>
        </w:rPr>
        <w:t xml:space="preserve">   </w:t>
      </w:r>
      <w:bookmarkEnd w:id="340"/>
    </w:p>
    <w:p w:rsidR="00B51C60" w:rsidRDefault="00B51C60" w:rsidP="00B51C60">
      <w:pPr>
        <w:pStyle w:val="KeepWithNext"/>
        <w:rPr>
          <w:rtl/>
        </w:rPr>
      </w:pPr>
    </w:p>
    <w:p w:rsidR="00B51C60" w:rsidRDefault="00B51C60" w:rsidP="00B51C60">
      <w:pPr>
        <w:rPr>
          <w:rtl/>
        </w:rPr>
      </w:pPr>
      <w:bookmarkStart w:id="341" w:name="_ETM_Q1_417351"/>
      <w:bookmarkStart w:id="342" w:name="_ETM_Q1_417601"/>
      <w:bookmarkStart w:id="343" w:name="_ETM_Q1_419601"/>
      <w:bookmarkEnd w:id="341"/>
      <w:bookmarkEnd w:id="342"/>
      <w:bookmarkEnd w:id="343"/>
      <w:r>
        <w:rPr>
          <w:rtl/>
        </w:rPr>
        <w:t xml:space="preserve">התקנות האלה לא </w:t>
      </w:r>
      <w:bookmarkStart w:id="344" w:name="_ETM_Q1_420102"/>
      <w:bookmarkEnd w:id="344"/>
      <w:r>
        <w:rPr>
          <w:rtl/>
        </w:rPr>
        <w:t>חלות</w:t>
      </w:r>
      <w:bookmarkStart w:id="345" w:name="_ETM_Q1_422851"/>
      <w:bookmarkEnd w:id="345"/>
      <w:r>
        <w:rPr>
          <w:rtl/>
        </w:rPr>
        <w:t xml:space="preserve"> על התקנה לשם החלפה של מוצר</w:t>
      </w:r>
      <w:bookmarkStart w:id="346" w:name="_ETM_Q1_423601"/>
      <w:bookmarkEnd w:id="346"/>
      <w:r>
        <w:rPr>
          <w:rtl/>
        </w:rPr>
        <w:t xml:space="preserve"> תעבורה שהוא </w:t>
      </w:r>
      <w:bookmarkStart w:id="347" w:name="_ETM_Q1_420351"/>
      <w:bookmarkEnd w:id="347"/>
      <w:r>
        <w:rPr>
          <w:rtl/>
        </w:rPr>
        <w:t>חלק מדגם הרכב לפי</w:t>
      </w:r>
      <w:bookmarkStart w:id="348" w:name="_ETM_Q1_418600"/>
      <w:bookmarkEnd w:id="348"/>
      <w:r>
        <w:rPr>
          <w:rtl/>
        </w:rPr>
        <w:t xml:space="preserve"> האמור </w:t>
      </w:r>
      <w:bookmarkStart w:id="349" w:name="_ETM_Q1_426101"/>
      <w:bookmarkEnd w:id="349"/>
      <w:r>
        <w:rPr>
          <w:rtl/>
        </w:rPr>
        <w:t>באישור</w:t>
      </w:r>
      <w:bookmarkStart w:id="350" w:name="_ETM_Q1_419101"/>
      <w:bookmarkEnd w:id="350"/>
      <w:r>
        <w:rPr>
          <w:rtl/>
        </w:rPr>
        <w:t xml:space="preserve"> ייצור דגם הרכב, או</w:t>
      </w:r>
      <w:bookmarkStart w:id="351" w:name="_ETM_Q1_425600"/>
      <w:bookmarkEnd w:id="351"/>
      <w:r>
        <w:rPr>
          <w:rtl/>
        </w:rPr>
        <w:t xml:space="preserve"> ברישיון היבוא</w:t>
      </w:r>
      <w:bookmarkStart w:id="352" w:name="_ETM_Q1_429851"/>
      <w:bookmarkEnd w:id="352"/>
      <w:r>
        <w:rPr>
          <w:rtl/>
        </w:rPr>
        <w:t xml:space="preserve"> לעניין אותו דגם רכב. זאת אומרת, </w:t>
      </w:r>
      <w:bookmarkStart w:id="353" w:name="_ETM_Q1_431600"/>
      <w:bookmarkStart w:id="354" w:name="_ETM_Q1_424600"/>
      <w:bookmarkEnd w:id="353"/>
      <w:bookmarkEnd w:id="354"/>
      <w:r>
        <w:rPr>
          <w:rtl/>
        </w:rPr>
        <w:t>מקום שבוא מוסך מתקן רכב ו</w:t>
      </w:r>
      <w:bookmarkStart w:id="355" w:name="_ETM_Q1_433350"/>
      <w:bookmarkStart w:id="356" w:name="_ETM_Q1_426350"/>
      <w:bookmarkEnd w:id="355"/>
      <w:bookmarkEnd w:id="356"/>
      <w:r>
        <w:rPr>
          <w:rtl/>
        </w:rPr>
        <w:t>מחליף את החלפי</w:t>
      </w:r>
      <w:bookmarkStart w:id="357" w:name="_ETM_Q1_434601"/>
      <w:bookmarkEnd w:id="357"/>
      <w:r>
        <w:rPr>
          <w:rtl/>
        </w:rPr>
        <w:t xml:space="preserve">ם שהותקנו ברכב במקור – זה לא נכנס בגדר התקנות האלה. מקום </w:t>
      </w:r>
      <w:bookmarkStart w:id="358" w:name="_ETM_Q1_439351"/>
      <w:bookmarkStart w:id="359" w:name="_ETM_Q1_433101"/>
      <w:bookmarkEnd w:id="358"/>
      <w:bookmarkEnd w:id="359"/>
      <w:r>
        <w:rPr>
          <w:rtl/>
        </w:rPr>
        <w:t xml:space="preserve">שבו מוסך </w:t>
      </w:r>
      <w:bookmarkStart w:id="360" w:name="_ETM_Q1_438601"/>
      <w:bookmarkEnd w:id="360"/>
      <w:r>
        <w:rPr>
          <w:rtl/>
        </w:rPr>
        <w:t>עושה הליך שמשנה את הרכב בהשוואה לרכב המקורי</w:t>
      </w:r>
      <w:bookmarkStart w:id="361" w:name="_ETM_Q1_441851"/>
      <w:bookmarkEnd w:id="361"/>
      <w:r>
        <w:rPr>
          <w:rtl/>
        </w:rPr>
        <w:t xml:space="preserve"> בהתאם לרישיון</w:t>
      </w:r>
      <w:bookmarkStart w:id="362" w:name="_ETM_Q1_445101"/>
      <w:bookmarkEnd w:id="362"/>
      <w:r>
        <w:rPr>
          <w:rtl/>
        </w:rPr>
        <w:t xml:space="preserve"> היבוא</w:t>
      </w:r>
      <w:bookmarkStart w:id="363" w:name="_ETM_Q1_447101"/>
      <w:bookmarkEnd w:id="363"/>
      <w:r>
        <w:rPr>
          <w:rtl/>
        </w:rPr>
        <w:t xml:space="preserve"> –</w:t>
      </w:r>
      <w:bookmarkStart w:id="364" w:name="_ETM_Q1_440101"/>
      <w:bookmarkEnd w:id="364"/>
      <w:r>
        <w:rPr>
          <w:rtl/>
        </w:rPr>
        <w:t xml:space="preserve"> זה </w:t>
      </w:r>
      <w:bookmarkStart w:id="365" w:name="_ETM_Q1_445602"/>
      <w:bookmarkEnd w:id="365"/>
      <w:r>
        <w:rPr>
          <w:rtl/>
        </w:rPr>
        <w:t>כבר נכנס לרישיון הייצו</w:t>
      </w:r>
      <w:bookmarkStart w:id="366" w:name="_ETM_Q1_450601"/>
      <w:bookmarkEnd w:id="366"/>
      <w:r>
        <w:rPr>
          <w:rtl/>
        </w:rPr>
        <w:t xml:space="preserve">ר ואז גם </w:t>
      </w:r>
      <w:bookmarkStart w:id="367" w:name="_ETM_Q1_447351"/>
      <w:bookmarkEnd w:id="367"/>
      <w:r>
        <w:rPr>
          <w:rtl/>
        </w:rPr>
        <w:t>צריך</w:t>
      </w:r>
      <w:bookmarkStart w:id="368" w:name="_ETM_Q1_441100"/>
      <w:bookmarkEnd w:id="368"/>
      <w:r>
        <w:rPr>
          <w:rtl/>
        </w:rPr>
        <w:t xml:space="preserve"> שיהיה לו אישור ייצור דגם רכב לפעולה שהוא מבצע.</w:t>
      </w:r>
      <w:bookmarkStart w:id="369" w:name="_ETM_Q1_452851"/>
      <w:bookmarkEnd w:id="369"/>
    </w:p>
    <w:p w:rsidR="00B51C60" w:rsidRDefault="00B51C60" w:rsidP="00B51C60">
      <w:pPr>
        <w:rPr>
          <w:rtl/>
        </w:rPr>
      </w:pPr>
      <w:bookmarkStart w:id="370" w:name="_ETM_Q1_449100"/>
      <w:bookmarkEnd w:id="370"/>
    </w:p>
    <w:p w:rsidR="00B51C60" w:rsidRDefault="00B51C60" w:rsidP="00B51C60">
      <w:pPr>
        <w:pStyle w:val="a4"/>
        <w:keepNext/>
        <w:rPr>
          <w:rtl/>
        </w:rPr>
      </w:pPr>
      <w:bookmarkStart w:id="371" w:name="ET_speaker_אינגריד_הר_אבן_37"/>
      <w:r>
        <w:rPr>
          <w:rStyle w:val="TagStyle"/>
          <w:rFonts w:hint="cs"/>
          <w:rtl/>
        </w:rPr>
        <w:t xml:space="preserve"> &lt;&lt; דובר &gt;&gt; </w:t>
      </w:r>
      <w:r>
        <w:rPr>
          <w:rFonts w:hint="cs"/>
          <w:rtl/>
        </w:rPr>
        <w:t>אינגריד הר אבן:</w:t>
      </w:r>
      <w:r>
        <w:rPr>
          <w:rStyle w:val="TagStyle"/>
          <w:rFonts w:hint="cs"/>
          <w:rtl/>
        </w:rPr>
        <w:t xml:space="preserve"> &lt;&lt; דובר &gt;&gt;</w:t>
      </w:r>
      <w:r>
        <w:rPr>
          <w:rFonts w:hint="cs"/>
          <w:rtl/>
        </w:rPr>
        <w:t xml:space="preserve">   </w:t>
      </w:r>
      <w:bookmarkEnd w:id="371"/>
    </w:p>
    <w:p w:rsidR="00B51C60" w:rsidRDefault="00B51C60" w:rsidP="00B51C60">
      <w:pPr>
        <w:pStyle w:val="KeepWithNext"/>
        <w:rPr>
          <w:rtl/>
        </w:rPr>
      </w:pPr>
    </w:p>
    <w:p w:rsidR="00B51C60" w:rsidRDefault="00B51C60" w:rsidP="00B51C60">
      <w:pPr>
        <w:rPr>
          <w:rtl/>
        </w:rPr>
      </w:pPr>
      <w:r>
        <w:rPr>
          <w:rtl/>
        </w:rPr>
        <w:t>אני אגיד לכבודו מה מקור הבקשה שלנו</w:t>
      </w:r>
      <w:bookmarkStart w:id="372" w:name="_ETM_Q1_448601"/>
      <w:bookmarkEnd w:id="372"/>
      <w:r>
        <w:rPr>
          <w:rtl/>
        </w:rPr>
        <w:t>, בהגדרה של המילה ייצור</w:t>
      </w:r>
      <w:bookmarkStart w:id="373" w:name="_ETM_Q1_457851"/>
      <w:bookmarkEnd w:id="373"/>
      <w:r>
        <w:rPr>
          <w:rtl/>
        </w:rPr>
        <w:t xml:space="preserve"> בחוק עצמו כתוב </w:t>
      </w:r>
      <w:bookmarkStart w:id="374" w:name="_ETM_Q1_461101"/>
      <w:bookmarkEnd w:id="374"/>
      <w:r>
        <w:rPr>
          <w:rtl/>
        </w:rPr>
        <w:t>"והכל במסגרת תהליך הייצור</w:t>
      </w:r>
      <w:bookmarkStart w:id="375" w:name="_ETM_Q1_454101"/>
      <w:bookmarkEnd w:id="375"/>
      <w:r>
        <w:rPr>
          <w:rtl/>
        </w:rPr>
        <w:t>"</w:t>
      </w:r>
      <w:bookmarkStart w:id="376" w:name="_ETM_Q1_463101"/>
      <w:bookmarkEnd w:id="376"/>
      <w:r>
        <w:rPr>
          <w:rtl/>
        </w:rPr>
        <w:t>. אני את ההבהרה הזאת הייתי רוצה</w:t>
      </w:r>
      <w:bookmarkStart w:id="377" w:name="_ETM_Q1_458101"/>
      <w:bookmarkEnd w:id="377"/>
      <w:r>
        <w:rPr>
          <w:rtl/>
        </w:rPr>
        <w:t xml:space="preserve"> להוסיף גם </w:t>
      </w:r>
      <w:bookmarkStart w:id="378" w:name="_ETM_Q1_466100"/>
      <w:bookmarkStart w:id="379" w:name="_ETM_Q1_459100"/>
      <w:bookmarkEnd w:id="378"/>
      <w:bookmarkEnd w:id="379"/>
      <w:r>
        <w:rPr>
          <w:rtl/>
        </w:rPr>
        <w:t xml:space="preserve">להגדרה של התקנת מוצרי תעבורה </w:t>
      </w:r>
      <w:bookmarkStart w:id="380" w:name="_ETM_Q1_467601"/>
      <w:bookmarkEnd w:id="380"/>
      <w:r>
        <w:rPr>
          <w:rtl/>
        </w:rPr>
        <w:t xml:space="preserve">בתקנות הללו, כי זה </w:t>
      </w:r>
      <w:bookmarkStart w:id="381" w:name="_ETM_Q1_472101"/>
      <w:bookmarkStart w:id="382" w:name="_ETM_Q1_465101"/>
      <w:bookmarkEnd w:id="381"/>
      <w:bookmarkEnd w:id="382"/>
      <w:r>
        <w:rPr>
          <w:rtl/>
        </w:rPr>
        <w:t>ברור מהנוסח</w:t>
      </w:r>
      <w:bookmarkStart w:id="383" w:name="_ETM_Q1_470600"/>
      <w:bookmarkEnd w:id="383"/>
      <w:r>
        <w:rPr>
          <w:rtl/>
        </w:rPr>
        <w:t xml:space="preserve"> שזה רק במסגרת </w:t>
      </w:r>
      <w:bookmarkStart w:id="384" w:name="_ETM_Q1_471600"/>
      <w:bookmarkEnd w:id="384"/>
      <w:r>
        <w:rPr>
          <w:rtl/>
        </w:rPr>
        <w:t>הליך</w:t>
      </w:r>
      <w:bookmarkStart w:id="385" w:name="_ETM_Q1_470601"/>
      <w:bookmarkEnd w:id="385"/>
      <w:r>
        <w:rPr>
          <w:rtl/>
        </w:rPr>
        <w:t xml:space="preserve"> הייצור. הנוסח</w:t>
      </w:r>
      <w:bookmarkStart w:id="386" w:name="_ETM_Q1_473101"/>
      <w:bookmarkEnd w:id="386"/>
      <w:r>
        <w:rPr>
          <w:rtl/>
        </w:rPr>
        <w:t xml:space="preserve"> כרגע הוא רחב מאוד של כל פעולה "</w:t>
      </w:r>
      <w:bookmarkStart w:id="387" w:name="_ETM_Q1_477351"/>
      <w:bookmarkEnd w:id="387"/>
      <w:r>
        <w:rPr>
          <w:rtl/>
        </w:rPr>
        <w:t xml:space="preserve">לחיבורם </w:t>
      </w:r>
      <w:bookmarkStart w:id="388" w:name="_ETM_Q1_477101"/>
      <w:bookmarkStart w:id="389" w:name="_ETM_Q1_478100"/>
      <w:bookmarkStart w:id="390" w:name="_ETM_Q1_471100"/>
      <w:bookmarkEnd w:id="388"/>
      <w:bookmarkEnd w:id="389"/>
      <w:bookmarkEnd w:id="390"/>
      <w:r>
        <w:rPr>
          <w:rtl/>
        </w:rPr>
        <w:t>של מוצרי תעבורה ל</w:t>
      </w:r>
      <w:bookmarkStart w:id="391" w:name="_ETM_Q1_470351"/>
      <w:bookmarkEnd w:id="391"/>
      <w:r>
        <w:rPr>
          <w:rtl/>
        </w:rPr>
        <w:t xml:space="preserve">מערכות הרכב או </w:t>
      </w:r>
      <w:bookmarkStart w:id="392" w:name="_ETM_Q1_480601"/>
      <w:bookmarkStart w:id="393" w:name="_ETM_Q1_473601"/>
      <w:bookmarkEnd w:id="392"/>
      <w:bookmarkEnd w:id="393"/>
      <w:r>
        <w:rPr>
          <w:rtl/>
        </w:rPr>
        <w:t>למבנה הרכב". אנ</w:t>
      </w:r>
      <w:bookmarkStart w:id="394" w:name="_ETM_Q1_479851"/>
      <w:bookmarkStart w:id="395" w:name="_ETM_Q1_472851"/>
      <w:bookmarkEnd w:id="394"/>
      <w:bookmarkEnd w:id="395"/>
      <w:r>
        <w:rPr>
          <w:rtl/>
        </w:rPr>
        <w:t>י</w:t>
      </w:r>
      <w:bookmarkStart w:id="396" w:name="_ETM_Q1_474601"/>
      <w:bookmarkEnd w:id="396"/>
      <w:r>
        <w:rPr>
          <w:rtl/>
        </w:rPr>
        <w:t xml:space="preserve"> חושבת שצריך לסייג את זה בהתאמה להסתייגות בחוק</w:t>
      </w:r>
      <w:bookmarkStart w:id="397" w:name="_ETM_Q1_485601"/>
      <w:bookmarkEnd w:id="397"/>
      <w:r>
        <w:rPr>
          <w:rtl/>
        </w:rPr>
        <w:t xml:space="preserve"> של </w:t>
      </w:r>
      <w:bookmarkStart w:id="398" w:name="_ETM_Q1_483850"/>
      <w:bookmarkEnd w:id="398"/>
      <w:r>
        <w:rPr>
          <w:rtl/>
        </w:rPr>
        <w:t xml:space="preserve">"והכל במסגרת הליך הייצור". </w:t>
      </w:r>
      <w:bookmarkStart w:id="399" w:name="_ETM_Q1_485351"/>
      <w:bookmarkStart w:id="400" w:name="_ETM_Q1_486101"/>
      <w:bookmarkStart w:id="401" w:name="_ETM_Q1_486352"/>
      <w:bookmarkStart w:id="402" w:name="_ETM_Q1_486851"/>
      <w:bookmarkEnd w:id="399"/>
      <w:bookmarkEnd w:id="400"/>
      <w:bookmarkEnd w:id="401"/>
      <w:bookmarkEnd w:id="402"/>
      <w:r>
        <w:rPr>
          <w:rtl/>
        </w:rPr>
        <w:t>זאת ההערה הכללית הראשונה שלנו</w:t>
      </w:r>
      <w:bookmarkStart w:id="403" w:name="_ETM_Q1_492100"/>
      <w:bookmarkEnd w:id="403"/>
      <w:r>
        <w:rPr>
          <w:rtl/>
        </w:rPr>
        <w:t>.</w:t>
      </w:r>
    </w:p>
    <w:p w:rsidR="00B51C60" w:rsidRDefault="00B51C60" w:rsidP="00B51C60">
      <w:pPr>
        <w:rPr>
          <w:rtl/>
        </w:rPr>
      </w:pPr>
    </w:p>
    <w:p w:rsidR="00B51C60" w:rsidRDefault="00B51C60" w:rsidP="00B51C60">
      <w:pPr>
        <w:pStyle w:val="a4"/>
        <w:keepNext/>
        <w:rPr>
          <w:rtl/>
        </w:rPr>
      </w:pPr>
      <w:bookmarkStart w:id="404" w:name="ET_speaker_ורד_קירוזילברמן_38"/>
      <w:r>
        <w:rPr>
          <w:rStyle w:val="TagStyle"/>
          <w:rFonts w:hint="cs"/>
          <w:rtl/>
        </w:rPr>
        <w:t xml:space="preserve"> &lt;&lt; דובר &gt;&gt; </w:t>
      </w:r>
      <w:r>
        <w:rPr>
          <w:rFonts w:hint="cs"/>
          <w:rtl/>
        </w:rPr>
        <w:t>ורד קירו-זילברמן:</w:t>
      </w:r>
      <w:r>
        <w:rPr>
          <w:rStyle w:val="TagStyle"/>
          <w:rFonts w:hint="cs"/>
          <w:rtl/>
        </w:rPr>
        <w:t xml:space="preserve"> &lt;&lt; דובר &gt;&gt;</w:t>
      </w:r>
      <w:r>
        <w:rPr>
          <w:rFonts w:hint="cs"/>
          <w:rtl/>
        </w:rPr>
        <w:t xml:space="preserve">   </w:t>
      </w:r>
      <w:bookmarkEnd w:id="404"/>
    </w:p>
    <w:p w:rsidR="00B51C60" w:rsidRDefault="00B51C60" w:rsidP="00B51C60">
      <w:pPr>
        <w:pStyle w:val="KeepWithNext"/>
        <w:rPr>
          <w:rtl/>
        </w:rPr>
      </w:pPr>
    </w:p>
    <w:p w:rsidR="00B51C60" w:rsidRDefault="00B51C60" w:rsidP="00B51C60">
      <w:pPr>
        <w:rPr>
          <w:rtl/>
        </w:rPr>
      </w:pPr>
      <w:bookmarkStart w:id="405" w:name="_ETM_Q1_491852"/>
      <w:bookmarkStart w:id="406" w:name="_ETM_Q1_488101"/>
      <w:bookmarkEnd w:id="405"/>
      <w:bookmarkEnd w:id="406"/>
      <w:r>
        <w:rPr>
          <w:rtl/>
        </w:rPr>
        <w:t xml:space="preserve">- - - משרד המשפטים, זה </w:t>
      </w:r>
      <w:bookmarkStart w:id="407" w:name="_ETM_Q1_490852"/>
      <w:bookmarkEnd w:id="407"/>
      <w:r>
        <w:rPr>
          <w:rtl/>
        </w:rPr>
        <w:t>עניין של פרשנות של נוסח החוק. ככל שאני הבנתי</w:t>
      </w:r>
      <w:bookmarkStart w:id="408" w:name="_ETM_Q1_494100"/>
      <w:bookmarkEnd w:id="408"/>
      <w:r>
        <w:rPr>
          <w:rtl/>
        </w:rPr>
        <w:t xml:space="preserve"> - - -</w:t>
      </w:r>
    </w:p>
    <w:p w:rsidR="00B51C60" w:rsidRDefault="00B51C60" w:rsidP="00B51C60">
      <w:pPr>
        <w:rPr>
          <w:rtl/>
        </w:rPr>
      </w:pPr>
    </w:p>
    <w:p w:rsidR="00B51C60" w:rsidRDefault="00B51C60" w:rsidP="00B51C60">
      <w:pPr>
        <w:pStyle w:val="af6"/>
        <w:keepNext/>
        <w:rPr>
          <w:rtl/>
        </w:rPr>
      </w:pPr>
      <w:bookmarkStart w:id="409" w:name="ET_yor_5159_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09"/>
    </w:p>
    <w:p w:rsidR="00B51C60" w:rsidRDefault="00B51C60" w:rsidP="00B51C60">
      <w:pPr>
        <w:pStyle w:val="KeepWithNext"/>
        <w:rPr>
          <w:rtl/>
        </w:rPr>
      </w:pPr>
    </w:p>
    <w:p w:rsidR="00B51C60" w:rsidRDefault="00B51C60" w:rsidP="00B51C60">
      <w:pPr>
        <w:rPr>
          <w:rtl/>
        </w:rPr>
      </w:pPr>
      <w:r>
        <w:rPr>
          <w:rtl/>
        </w:rPr>
        <w:t>דברי אל המיקרופון.</w:t>
      </w:r>
    </w:p>
    <w:p w:rsidR="00B51C60" w:rsidRDefault="00B51C60" w:rsidP="00B51C60">
      <w:pPr>
        <w:rPr>
          <w:rtl/>
        </w:rPr>
      </w:pPr>
    </w:p>
    <w:p w:rsidR="00B51C60" w:rsidRDefault="00B51C60" w:rsidP="00B51C60">
      <w:pPr>
        <w:pStyle w:val="a4"/>
        <w:keepNext/>
        <w:rPr>
          <w:rtl/>
        </w:rPr>
      </w:pPr>
      <w:bookmarkStart w:id="410" w:name="ET_speaker_ורד_קירוזילברמן_40"/>
      <w:r>
        <w:rPr>
          <w:rStyle w:val="TagStyle"/>
          <w:rFonts w:hint="cs"/>
          <w:rtl/>
        </w:rPr>
        <w:t xml:space="preserve"> &lt;&lt; דובר &gt;&gt; </w:t>
      </w:r>
      <w:r>
        <w:rPr>
          <w:rFonts w:hint="cs"/>
          <w:rtl/>
        </w:rPr>
        <w:t>ורד קירו-זילברמן:</w:t>
      </w:r>
      <w:r>
        <w:rPr>
          <w:rStyle w:val="TagStyle"/>
          <w:rFonts w:hint="cs"/>
          <w:rtl/>
        </w:rPr>
        <w:t xml:space="preserve"> &lt;&lt; דובר &gt;&gt;</w:t>
      </w:r>
      <w:r>
        <w:rPr>
          <w:rFonts w:hint="cs"/>
          <w:rtl/>
        </w:rPr>
        <w:t xml:space="preserve">   </w:t>
      </w:r>
      <w:bookmarkEnd w:id="410"/>
    </w:p>
    <w:p w:rsidR="00B51C60" w:rsidRDefault="00B51C60" w:rsidP="00B51C60">
      <w:pPr>
        <w:pStyle w:val="KeepWithNext"/>
        <w:rPr>
          <w:rtl/>
        </w:rPr>
      </w:pPr>
    </w:p>
    <w:p w:rsidR="00B51C60" w:rsidRDefault="00B51C60" w:rsidP="00B51C60">
      <w:pPr>
        <w:rPr>
          <w:rtl/>
        </w:rPr>
      </w:pPr>
      <w:bookmarkStart w:id="411" w:name="_ETM_Q1_491101"/>
      <w:bookmarkEnd w:id="411"/>
      <w:r>
        <w:rPr>
          <w:rtl/>
        </w:rPr>
        <w:t>דוד, זאת הפרשנות של משרד התחבורה.</w:t>
      </w:r>
      <w:bookmarkStart w:id="412" w:name="_ETM_Q1_501101"/>
      <w:bookmarkEnd w:id="412"/>
      <w:r>
        <w:rPr>
          <w:rtl/>
        </w:rPr>
        <w:t xml:space="preserve"> אני לא טועה? אם זו </w:t>
      </w:r>
      <w:bookmarkStart w:id="413" w:name="_ETM_Q1_500351"/>
      <w:bookmarkEnd w:id="413"/>
      <w:r>
        <w:rPr>
          <w:rtl/>
        </w:rPr>
        <w:t>ההגדרה של ייצור</w:t>
      </w:r>
      <w:bookmarkStart w:id="414" w:name="_ETM_Q1_503101"/>
      <w:bookmarkStart w:id="415" w:name="_ETM_Q1_496101"/>
      <w:bookmarkEnd w:id="414"/>
      <w:bookmarkEnd w:id="415"/>
      <w:r>
        <w:rPr>
          <w:rtl/>
        </w:rPr>
        <w:t xml:space="preserve"> בחוק, אתם לא תעשו משהו שעומד </w:t>
      </w:r>
      <w:bookmarkStart w:id="416" w:name="_ETM_Q1_504101"/>
      <w:bookmarkEnd w:id="416"/>
      <w:r>
        <w:rPr>
          <w:rtl/>
        </w:rPr>
        <w:t>בניגוד להגדרה של הייצור</w:t>
      </w:r>
      <w:bookmarkStart w:id="417" w:name="_ETM_Q1_501601"/>
      <w:bookmarkEnd w:id="417"/>
      <w:r>
        <w:rPr>
          <w:rtl/>
        </w:rPr>
        <w:t>.</w:t>
      </w:r>
    </w:p>
    <w:p w:rsidR="00B51C60" w:rsidRDefault="00B51C60" w:rsidP="00B51C60">
      <w:pPr>
        <w:rPr>
          <w:rtl/>
        </w:rPr>
      </w:pPr>
      <w:bookmarkStart w:id="418" w:name="_ETM_Q1_503602"/>
      <w:bookmarkStart w:id="419" w:name="_ETM_Q1_507851"/>
      <w:bookmarkEnd w:id="418"/>
      <w:bookmarkEnd w:id="419"/>
    </w:p>
    <w:p w:rsidR="00B51C60" w:rsidRDefault="00B51C60" w:rsidP="00B51C60">
      <w:pPr>
        <w:pStyle w:val="a4"/>
        <w:keepNext/>
        <w:rPr>
          <w:rtl/>
        </w:rPr>
      </w:pPr>
      <w:bookmarkStart w:id="420" w:name="ET_speaker_דוד_טמיר_41"/>
      <w:r>
        <w:rPr>
          <w:rStyle w:val="TagStyle"/>
          <w:rFonts w:hint="cs"/>
          <w:rtl/>
        </w:rPr>
        <w:t xml:space="preserve"> &lt;&lt; דובר &gt;&gt; </w:t>
      </w:r>
      <w:r>
        <w:rPr>
          <w:rFonts w:hint="cs"/>
          <w:rtl/>
        </w:rPr>
        <w:t>דוד טמיר:</w:t>
      </w:r>
      <w:r>
        <w:rPr>
          <w:rStyle w:val="TagStyle"/>
          <w:rFonts w:hint="cs"/>
          <w:rtl/>
        </w:rPr>
        <w:t xml:space="preserve"> &lt;&lt; דובר &gt;&gt;</w:t>
      </w:r>
      <w:r>
        <w:rPr>
          <w:rFonts w:hint="cs"/>
          <w:rtl/>
        </w:rPr>
        <w:t xml:space="preserve">   </w:t>
      </w:r>
      <w:bookmarkEnd w:id="420"/>
    </w:p>
    <w:p w:rsidR="00B51C60" w:rsidRDefault="00B51C60" w:rsidP="00B51C60">
      <w:pPr>
        <w:pStyle w:val="KeepWithNext"/>
        <w:rPr>
          <w:rtl/>
        </w:rPr>
      </w:pPr>
    </w:p>
    <w:p w:rsidR="00B51C60" w:rsidRDefault="00B51C60" w:rsidP="00B51C60">
      <w:pPr>
        <w:rPr>
          <w:rtl/>
        </w:rPr>
      </w:pPr>
      <w:bookmarkStart w:id="421" w:name="_ETM_Q1_508351"/>
      <w:bookmarkStart w:id="422" w:name="_ETM_Q1_509100"/>
      <w:bookmarkEnd w:id="421"/>
      <w:bookmarkEnd w:id="422"/>
      <w:r>
        <w:rPr>
          <w:rtl/>
        </w:rPr>
        <w:t>מבחינתנו</w:t>
      </w:r>
      <w:bookmarkStart w:id="423" w:name="_ETM_Q1_507351"/>
      <w:bookmarkEnd w:id="423"/>
      <w:r>
        <w:rPr>
          <w:rtl/>
        </w:rPr>
        <w:t xml:space="preserve">, </w:t>
      </w:r>
      <w:bookmarkStart w:id="424" w:name="_ETM_Q1_508601"/>
      <w:bookmarkEnd w:id="424"/>
      <w:r>
        <w:rPr>
          <w:rtl/>
        </w:rPr>
        <w:t>כל התקנות חוסות ת</w:t>
      </w:r>
      <w:bookmarkStart w:id="425" w:name="_ETM_Q1_509602"/>
      <w:bookmarkEnd w:id="425"/>
      <w:r>
        <w:rPr>
          <w:rtl/>
        </w:rPr>
        <w:t>חת הגדרת ייצור רכב</w:t>
      </w:r>
      <w:bookmarkStart w:id="426" w:name="_ETM_Q1_510351"/>
      <w:bookmarkEnd w:id="426"/>
      <w:r>
        <w:rPr>
          <w:rtl/>
        </w:rPr>
        <w:t xml:space="preserve"> בהתאם לחוק.</w:t>
      </w:r>
      <w:bookmarkStart w:id="427" w:name="_ETM_Q1_513351"/>
      <w:bookmarkEnd w:id="427"/>
    </w:p>
    <w:p w:rsidR="00B51C60" w:rsidRDefault="00B51C60" w:rsidP="00B51C60">
      <w:pPr>
        <w:rPr>
          <w:rtl/>
        </w:rPr>
      </w:pPr>
    </w:p>
    <w:p w:rsidR="00B51C60" w:rsidRDefault="00B51C60" w:rsidP="00B51C60">
      <w:pPr>
        <w:pStyle w:val="a4"/>
        <w:keepNext/>
        <w:rPr>
          <w:rtl/>
        </w:rPr>
      </w:pPr>
      <w:r>
        <w:rPr>
          <w:rStyle w:val="TagStyle"/>
          <w:rFonts w:hint="cs"/>
          <w:rtl/>
        </w:rPr>
        <w:t xml:space="preserve">&lt;&lt; דובר &gt;&gt; </w:t>
      </w:r>
      <w:r>
        <w:rPr>
          <w:rFonts w:hint="cs"/>
          <w:rtl/>
        </w:rPr>
        <w:t>ורד קירו-זילברמן:</w:t>
      </w:r>
      <w:r>
        <w:rPr>
          <w:rStyle w:val="TagStyle"/>
          <w:rFonts w:hint="cs"/>
          <w:rtl/>
        </w:rPr>
        <w:t xml:space="preserve"> &lt;&lt; דובר &gt;&gt;</w:t>
      </w:r>
      <w:r>
        <w:rPr>
          <w:rFonts w:hint="cs"/>
          <w:rtl/>
        </w:rPr>
        <w:t xml:space="preserve">   </w:t>
      </w:r>
    </w:p>
    <w:p w:rsidR="00B51C60" w:rsidRDefault="00B51C60" w:rsidP="00B51C60">
      <w:pPr>
        <w:rPr>
          <w:rtl/>
        </w:rPr>
      </w:pPr>
    </w:p>
    <w:p w:rsidR="00B51C60" w:rsidRDefault="00B51C60" w:rsidP="00B51C60">
      <w:pPr>
        <w:rPr>
          <w:rtl/>
        </w:rPr>
      </w:pPr>
      <w:r>
        <w:rPr>
          <w:rtl/>
        </w:rPr>
        <w:t xml:space="preserve">אולי </w:t>
      </w:r>
      <w:bookmarkStart w:id="428" w:name="_ETM_Q1_518100"/>
      <w:bookmarkEnd w:id="428"/>
      <w:r>
        <w:rPr>
          <w:rtl/>
        </w:rPr>
        <w:t>משרד המשפטים רוצה להתייחס?</w:t>
      </w:r>
    </w:p>
    <w:p w:rsidR="00B51C60" w:rsidRDefault="00B51C60" w:rsidP="00B51C60">
      <w:pPr>
        <w:pStyle w:val="a4"/>
        <w:keepNext/>
        <w:rPr>
          <w:rtl/>
        </w:rPr>
      </w:pPr>
      <w:bookmarkStart w:id="429" w:name="_ETM_Q1_505101"/>
      <w:bookmarkStart w:id="430" w:name="ET_speaker_רוסו_42"/>
      <w:bookmarkEnd w:id="429"/>
      <w:r>
        <w:rPr>
          <w:rStyle w:val="TagStyle"/>
          <w:rFonts w:hint="cs"/>
          <w:rtl/>
        </w:rPr>
        <w:t xml:space="preserve"> &lt;&lt; דובר &gt;&gt; </w:t>
      </w:r>
      <w:bookmarkEnd w:id="430"/>
    </w:p>
    <w:p w:rsidR="00B51C60" w:rsidRDefault="00B51C60" w:rsidP="00B51C60">
      <w:pPr>
        <w:pStyle w:val="a4"/>
        <w:keepNext/>
        <w:rPr>
          <w:rtl/>
        </w:rPr>
      </w:pPr>
      <w:bookmarkStart w:id="431" w:name="ET_speaker_רון_סולומון_43"/>
      <w:r>
        <w:rPr>
          <w:rStyle w:val="TagStyle"/>
          <w:rFonts w:hint="cs"/>
          <w:rtl/>
        </w:rPr>
        <w:t xml:space="preserve"> &lt;&lt; דובר &gt;&gt; </w:t>
      </w:r>
      <w:r>
        <w:rPr>
          <w:rFonts w:hint="cs"/>
          <w:rtl/>
        </w:rPr>
        <w:t>רון סולומון:</w:t>
      </w:r>
      <w:r>
        <w:rPr>
          <w:rStyle w:val="TagStyle"/>
          <w:rFonts w:hint="cs"/>
          <w:rtl/>
        </w:rPr>
        <w:t xml:space="preserve"> &lt;&lt; דובר &gt;&gt;</w:t>
      </w:r>
      <w:r>
        <w:rPr>
          <w:rFonts w:hint="cs"/>
          <w:rtl/>
        </w:rPr>
        <w:t xml:space="preserve">   </w:t>
      </w:r>
      <w:bookmarkEnd w:id="431"/>
    </w:p>
    <w:p w:rsidR="00B51C60" w:rsidRDefault="00B51C60" w:rsidP="00B51C60">
      <w:pPr>
        <w:pStyle w:val="KeepWithNext"/>
        <w:rPr>
          <w:rtl/>
          <w:lang w:eastAsia="he-IL"/>
        </w:rPr>
      </w:pPr>
    </w:p>
    <w:p w:rsidR="00B51C60" w:rsidRDefault="00B51C60" w:rsidP="00B51C60">
      <w:pPr>
        <w:rPr>
          <w:rtl/>
          <w:lang w:eastAsia="he-IL"/>
        </w:rPr>
      </w:pPr>
      <w:r>
        <w:rPr>
          <w:rtl/>
          <w:lang w:eastAsia="he-IL"/>
        </w:rPr>
        <w:t xml:space="preserve">רון סולומון מייעוץ וחקיקה </w:t>
      </w:r>
      <w:bookmarkStart w:id="432" w:name="_ETM_Q1_520601"/>
      <w:bookmarkStart w:id="433" w:name="_ETM_Q1_513601"/>
      <w:bookmarkEnd w:id="432"/>
      <w:bookmarkEnd w:id="433"/>
      <w:r>
        <w:rPr>
          <w:rtl/>
          <w:lang w:eastAsia="he-IL"/>
        </w:rPr>
        <w:t>במשרד המשפטים.</w:t>
      </w:r>
      <w:bookmarkStart w:id="434" w:name="_ETM_Q1_518600"/>
      <w:bookmarkEnd w:id="434"/>
      <w:r>
        <w:rPr>
          <w:rtl/>
          <w:lang w:eastAsia="he-IL"/>
        </w:rPr>
        <w:t xml:space="preserve"> העמדה של </w:t>
      </w:r>
      <w:bookmarkStart w:id="435" w:name="_ETM_Q1_520101"/>
      <w:bookmarkEnd w:id="435"/>
      <w:r>
        <w:rPr>
          <w:rtl/>
          <w:lang w:eastAsia="he-IL"/>
        </w:rPr>
        <w:t>משרד התחבורה מקובלת עלינו.</w:t>
      </w:r>
    </w:p>
    <w:p w:rsidR="00B51C60" w:rsidRDefault="00B51C60" w:rsidP="00B51C60">
      <w:pPr>
        <w:rPr>
          <w:rtl/>
          <w:lang w:eastAsia="he-IL"/>
        </w:rPr>
      </w:pPr>
      <w:bookmarkStart w:id="436" w:name="_ETM_Q1_527350"/>
      <w:bookmarkStart w:id="437" w:name="_ETM_Q1_528350"/>
      <w:bookmarkStart w:id="438" w:name="_ETM_Q1_522351"/>
      <w:bookmarkStart w:id="439" w:name="_ETM_Q1_523101"/>
      <w:bookmarkStart w:id="440" w:name="_ETM_Q1_529601"/>
      <w:bookmarkEnd w:id="436"/>
      <w:bookmarkEnd w:id="437"/>
      <w:bookmarkEnd w:id="438"/>
      <w:bookmarkEnd w:id="439"/>
      <w:bookmarkEnd w:id="440"/>
    </w:p>
    <w:p w:rsidR="00B51C60" w:rsidRDefault="00B51C60" w:rsidP="00B51C60">
      <w:pPr>
        <w:pStyle w:val="a4"/>
        <w:keepNext/>
        <w:rPr>
          <w:rtl/>
        </w:rPr>
      </w:pPr>
      <w:bookmarkStart w:id="441" w:name="ET_speaker_אינגריד_הר_אבן_44"/>
      <w:r>
        <w:rPr>
          <w:rStyle w:val="TagStyle"/>
          <w:rFonts w:hint="cs"/>
          <w:rtl/>
        </w:rPr>
        <w:t xml:space="preserve"> &lt;&lt; דובר &gt;&gt; </w:t>
      </w:r>
      <w:r>
        <w:rPr>
          <w:rFonts w:hint="cs"/>
          <w:rtl/>
        </w:rPr>
        <w:t>אינגריד הר אבן:</w:t>
      </w:r>
      <w:r>
        <w:rPr>
          <w:rStyle w:val="TagStyle"/>
          <w:rFonts w:hint="cs"/>
          <w:rtl/>
        </w:rPr>
        <w:t xml:space="preserve"> &lt;&lt; דובר &gt;&gt;</w:t>
      </w:r>
      <w:r>
        <w:rPr>
          <w:rFonts w:hint="cs"/>
          <w:rtl/>
        </w:rPr>
        <w:t xml:space="preserve">   </w:t>
      </w:r>
      <w:bookmarkEnd w:id="441"/>
    </w:p>
    <w:p w:rsidR="00B51C60" w:rsidRDefault="00B51C60" w:rsidP="00B51C60">
      <w:pPr>
        <w:pStyle w:val="KeepWithNext"/>
        <w:rPr>
          <w:rtl/>
          <w:lang w:eastAsia="he-IL"/>
        </w:rPr>
      </w:pPr>
    </w:p>
    <w:p w:rsidR="00B51C60" w:rsidRDefault="00B51C60" w:rsidP="00B51C60">
      <w:pPr>
        <w:rPr>
          <w:rtl/>
          <w:lang w:eastAsia="he-IL"/>
        </w:rPr>
      </w:pPr>
      <w:r>
        <w:rPr>
          <w:rtl/>
          <w:lang w:eastAsia="he-IL"/>
        </w:rPr>
        <w:t xml:space="preserve">אז אם אין חילוקי דעות </w:t>
      </w:r>
      <w:bookmarkStart w:id="442" w:name="_ETM_Q1_527351"/>
      <w:bookmarkEnd w:id="442"/>
      <w:r>
        <w:rPr>
          <w:rtl/>
          <w:lang w:eastAsia="he-IL"/>
        </w:rPr>
        <w:t>לגבי הפרשנות, למה לא להוסיף את זה בצורה מפורשת</w:t>
      </w:r>
      <w:bookmarkStart w:id="443" w:name="_ETM_Q1_538601"/>
      <w:bookmarkEnd w:id="443"/>
      <w:r>
        <w:rPr>
          <w:rtl/>
          <w:lang w:eastAsia="he-IL"/>
        </w:rPr>
        <w:t>?</w:t>
      </w:r>
      <w:bookmarkStart w:id="444" w:name="_ETM_Q1_531601"/>
      <w:bookmarkStart w:id="445" w:name="_ETM_Q1_532351"/>
      <w:bookmarkStart w:id="446" w:name="_ETM_Q1_530601"/>
      <w:bookmarkEnd w:id="444"/>
      <w:bookmarkEnd w:id="445"/>
      <w:bookmarkEnd w:id="446"/>
      <w:r>
        <w:rPr>
          <w:rtl/>
          <w:lang w:eastAsia="he-IL"/>
        </w:rPr>
        <w:t xml:space="preserve"> זה מקל וחומר.</w:t>
      </w:r>
    </w:p>
    <w:p w:rsidR="00B51C60" w:rsidRDefault="00B51C60" w:rsidP="00B51C60">
      <w:pPr>
        <w:rPr>
          <w:rtl/>
          <w:lang w:eastAsia="he-IL"/>
        </w:rPr>
      </w:pPr>
    </w:p>
    <w:p w:rsidR="00B51C60" w:rsidRDefault="00B51C60" w:rsidP="00B51C60">
      <w:pPr>
        <w:pStyle w:val="a4"/>
        <w:keepNext/>
        <w:rPr>
          <w:rtl/>
        </w:rPr>
      </w:pPr>
      <w:bookmarkStart w:id="447" w:name="ET_speaker_דוד_טמיר_45"/>
      <w:r>
        <w:rPr>
          <w:rStyle w:val="TagStyle"/>
          <w:rFonts w:hint="cs"/>
          <w:rtl/>
        </w:rPr>
        <w:t xml:space="preserve"> &lt;&lt; דובר &gt;&gt; </w:t>
      </w:r>
      <w:r>
        <w:rPr>
          <w:rFonts w:hint="cs"/>
          <w:rtl/>
        </w:rPr>
        <w:t>דוד טמיר:</w:t>
      </w:r>
      <w:r>
        <w:rPr>
          <w:rStyle w:val="TagStyle"/>
          <w:rFonts w:hint="cs"/>
          <w:rtl/>
        </w:rPr>
        <w:t xml:space="preserve"> &lt;&lt; דובר &gt;&gt;</w:t>
      </w:r>
      <w:r>
        <w:rPr>
          <w:rFonts w:hint="cs"/>
          <w:rtl/>
        </w:rPr>
        <w:t xml:space="preserve">   </w:t>
      </w:r>
      <w:bookmarkEnd w:id="447"/>
    </w:p>
    <w:p w:rsidR="00B51C60" w:rsidRDefault="00B51C60" w:rsidP="00B51C60">
      <w:pPr>
        <w:pStyle w:val="KeepWithNext"/>
        <w:rPr>
          <w:rtl/>
          <w:lang w:eastAsia="he-IL"/>
        </w:rPr>
      </w:pPr>
    </w:p>
    <w:p w:rsidR="00B51C60" w:rsidRDefault="00B51C60" w:rsidP="00B51C60">
      <w:pPr>
        <w:rPr>
          <w:rtl/>
          <w:lang w:eastAsia="he-IL"/>
        </w:rPr>
      </w:pPr>
      <w:bookmarkStart w:id="448" w:name="_ETM_Q1_532850"/>
      <w:bookmarkEnd w:id="448"/>
      <w:r>
        <w:rPr>
          <w:rtl/>
          <w:lang w:eastAsia="he-IL"/>
        </w:rPr>
        <w:t>זה כבר עניין של ניסוח החקיקה.</w:t>
      </w:r>
      <w:bookmarkStart w:id="449" w:name="_ETM_Q1_544851"/>
      <w:bookmarkEnd w:id="449"/>
      <w:r>
        <w:rPr>
          <w:rtl/>
          <w:lang w:eastAsia="he-IL"/>
        </w:rPr>
        <w:t xml:space="preserve"> אנחנו אומרים את</w:t>
      </w:r>
      <w:bookmarkStart w:id="450" w:name="_ETM_Q1_541352"/>
      <w:bookmarkEnd w:id="450"/>
      <w:r>
        <w:rPr>
          <w:rtl/>
          <w:lang w:eastAsia="he-IL"/>
        </w:rPr>
        <w:t xml:space="preserve"> זה כאן לפרוטוקול</w:t>
      </w:r>
      <w:bookmarkStart w:id="451" w:name="_ETM_Q1_545352"/>
      <w:bookmarkEnd w:id="451"/>
      <w:r>
        <w:rPr>
          <w:rtl/>
          <w:lang w:eastAsia="he-IL"/>
        </w:rPr>
        <w:t xml:space="preserve"> וגם לא צריכים להגיד את זה </w:t>
      </w:r>
      <w:bookmarkStart w:id="452" w:name="_ETM_Q1_545100"/>
      <w:bookmarkEnd w:id="452"/>
      <w:r>
        <w:rPr>
          <w:rtl/>
          <w:lang w:eastAsia="he-IL"/>
        </w:rPr>
        <w:t xml:space="preserve">לפרוטוקול </w:t>
      </w:r>
      <w:bookmarkStart w:id="453" w:name="_ETM_Q1_547100"/>
      <w:bookmarkStart w:id="454" w:name="_ETM_Q1_546601"/>
      <w:bookmarkStart w:id="455" w:name="_ETM_Q1_546351"/>
      <w:bookmarkEnd w:id="453"/>
      <w:bookmarkEnd w:id="454"/>
      <w:bookmarkEnd w:id="455"/>
      <w:r>
        <w:rPr>
          <w:rtl/>
          <w:lang w:eastAsia="he-IL"/>
        </w:rPr>
        <w:t>מכיוון שזאת הפרשנות המשפטית הנכונה</w:t>
      </w:r>
      <w:bookmarkStart w:id="456" w:name="_ETM_Q1_548850"/>
      <w:bookmarkEnd w:id="456"/>
      <w:r>
        <w:rPr>
          <w:rtl/>
          <w:lang w:eastAsia="he-IL"/>
        </w:rPr>
        <w:t xml:space="preserve"> </w:t>
      </w:r>
      <w:r>
        <w:rPr>
          <w:rtl/>
          <w:lang w:eastAsia="he-IL"/>
        </w:rPr>
        <w:softHyphen/>
      </w:r>
      <w:bookmarkStart w:id="457" w:name="_ETM_Q1_547350"/>
      <w:bookmarkEnd w:id="457"/>
      <w:r>
        <w:rPr>
          <w:rtl/>
          <w:lang w:eastAsia="he-IL"/>
        </w:rPr>
        <w:t>–</w:t>
      </w:r>
      <w:bookmarkStart w:id="458" w:name="_ETM_Q1_545101"/>
      <w:bookmarkEnd w:id="458"/>
      <w:r>
        <w:rPr>
          <w:rtl/>
          <w:lang w:eastAsia="he-IL"/>
        </w:rPr>
        <w:t xml:space="preserve"> כל הפעולות שאנחנו מתייחסים</w:t>
      </w:r>
      <w:bookmarkStart w:id="459" w:name="_ETM_Q1_550851"/>
      <w:bookmarkEnd w:id="459"/>
      <w:r>
        <w:rPr>
          <w:rtl/>
          <w:lang w:eastAsia="he-IL"/>
        </w:rPr>
        <w:t xml:space="preserve"> אליהם הם פעולות ייצור רכב</w:t>
      </w:r>
      <w:bookmarkStart w:id="460" w:name="_ETM_Q1_553101"/>
      <w:bookmarkEnd w:id="460"/>
      <w:r>
        <w:rPr>
          <w:rtl/>
          <w:lang w:eastAsia="he-IL"/>
        </w:rPr>
        <w:t>, ייצור רכב ושיווקו מוגדר בסעיף ההגדרות לחוק</w:t>
      </w:r>
      <w:bookmarkStart w:id="461" w:name="_ETM_Q1_557352"/>
      <w:bookmarkEnd w:id="461"/>
      <w:r>
        <w:rPr>
          <w:rtl/>
          <w:lang w:eastAsia="he-IL"/>
        </w:rPr>
        <w:t xml:space="preserve"> והתקנות כאן חוסות </w:t>
      </w:r>
      <w:bookmarkStart w:id="462" w:name="_ETM_Q1_553850"/>
      <w:bookmarkEnd w:id="462"/>
      <w:r>
        <w:rPr>
          <w:rtl/>
          <w:lang w:eastAsia="he-IL"/>
        </w:rPr>
        <w:t>תחת ההגדרה הזאת.</w:t>
      </w:r>
      <w:bookmarkStart w:id="463" w:name="_ETM_Q1_560350"/>
      <w:bookmarkEnd w:id="463"/>
    </w:p>
    <w:p w:rsidR="00B51C60" w:rsidRDefault="00B51C60" w:rsidP="00B51C60">
      <w:pPr>
        <w:pStyle w:val="KeepWithNext"/>
        <w:rPr>
          <w:rtl/>
        </w:rPr>
      </w:pPr>
    </w:p>
    <w:p w:rsidR="00B51C60" w:rsidRDefault="00B51C60" w:rsidP="00B51C60">
      <w:pPr>
        <w:pStyle w:val="af6"/>
        <w:keepNext/>
        <w:rPr>
          <w:rtl/>
        </w:rPr>
      </w:pPr>
      <w:bookmarkStart w:id="464" w:name="ET_yor_5159_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64"/>
    </w:p>
    <w:p w:rsidR="00B51C60" w:rsidRDefault="00B51C60" w:rsidP="00B51C60">
      <w:pPr>
        <w:pStyle w:val="KeepWithNext"/>
        <w:rPr>
          <w:rtl/>
        </w:rPr>
      </w:pPr>
    </w:p>
    <w:p w:rsidR="00B51C60" w:rsidRDefault="00B51C60" w:rsidP="00B51C60">
      <w:pPr>
        <w:rPr>
          <w:rtl/>
        </w:rPr>
      </w:pPr>
      <w:bookmarkStart w:id="465" w:name="_ETM_Q1_559850"/>
      <w:bookmarkEnd w:id="465"/>
      <w:r>
        <w:rPr>
          <w:rtl/>
        </w:rPr>
        <w:t xml:space="preserve">זה </w:t>
      </w:r>
      <w:bookmarkStart w:id="466" w:name="_ETM_Q1_562600"/>
      <w:bookmarkStart w:id="467" w:name="_ETM_Q1_555600"/>
      <w:bookmarkEnd w:id="466"/>
      <w:bookmarkEnd w:id="467"/>
      <w:r>
        <w:rPr>
          <w:rtl/>
        </w:rPr>
        <w:t>לא בא במקום החוק</w:t>
      </w:r>
      <w:bookmarkStart w:id="468" w:name="_ETM_Q1_563351"/>
      <w:bookmarkEnd w:id="468"/>
      <w:r>
        <w:rPr>
          <w:rtl/>
        </w:rPr>
        <w:t xml:space="preserve">, את מבינה? ואם </w:t>
      </w:r>
      <w:bookmarkStart w:id="469" w:name="_ETM_Q1_557351"/>
      <w:bookmarkEnd w:id="469"/>
      <w:r>
        <w:rPr>
          <w:rtl/>
        </w:rPr>
        <w:t>כתוב בחוק אז ברור שזה חל גם על התקנות.</w:t>
      </w:r>
      <w:bookmarkStart w:id="470" w:name="_ETM_Q1_569602"/>
      <w:bookmarkStart w:id="471" w:name="_ETM_Q1_569351"/>
      <w:bookmarkEnd w:id="470"/>
      <w:bookmarkEnd w:id="471"/>
    </w:p>
    <w:p w:rsidR="00B51C60" w:rsidRDefault="00B51C60" w:rsidP="00B51C60">
      <w:pPr>
        <w:rPr>
          <w:rtl/>
        </w:rPr>
      </w:pPr>
    </w:p>
    <w:p w:rsidR="00B51C60" w:rsidRDefault="00B51C60" w:rsidP="00B51C60">
      <w:pPr>
        <w:keepNext/>
        <w:ind w:firstLine="0"/>
        <w:rPr>
          <w:u w:val="single"/>
          <w:rtl/>
        </w:rPr>
      </w:pPr>
      <w:bookmarkStart w:id="472" w:name="_ETM_Q1_602351"/>
      <w:bookmarkStart w:id="473" w:name="ET_guest_16163_47"/>
      <w:bookmarkEnd w:id="472"/>
      <w:r>
        <w:rPr>
          <w:rStyle w:val="TagStyle"/>
          <w:rFonts w:hint="cs"/>
          <w:u w:val="single"/>
          <w:rtl/>
        </w:rPr>
        <w:t xml:space="preserve"> &lt;&lt; אורח &gt;&gt; </w:t>
      </w:r>
      <w:r>
        <w:rPr>
          <w:u w:val="single"/>
          <w:rtl/>
        </w:rPr>
        <w:t>רונן לוי:</w:t>
      </w:r>
      <w:r>
        <w:rPr>
          <w:rStyle w:val="TagStyle"/>
          <w:rFonts w:hint="cs"/>
          <w:u w:val="single"/>
          <w:rtl/>
        </w:rPr>
        <w:t xml:space="preserve"> &lt;&lt; אורח &gt;&gt;</w:t>
      </w:r>
      <w:r>
        <w:rPr>
          <w:u w:val="single"/>
          <w:rtl/>
        </w:rPr>
        <w:t xml:space="preserve">   </w:t>
      </w:r>
      <w:bookmarkEnd w:id="473"/>
    </w:p>
    <w:p w:rsidR="00B51C60" w:rsidRDefault="00B51C60" w:rsidP="00B51C60">
      <w:pPr>
        <w:pStyle w:val="KeepWithNext"/>
        <w:rPr>
          <w:rtl/>
        </w:rPr>
      </w:pPr>
    </w:p>
    <w:p w:rsidR="00B51C60" w:rsidRDefault="00B51C60" w:rsidP="00614661">
      <w:pPr>
        <w:rPr>
          <w:rtl/>
        </w:rPr>
      </w:pPr>
      <w:r>
        <w:rPr>
          <w:rtl/>
        </w:rPr>
        <w:t>רונן לוי, יושב-ראש איגוד המוסכים. החשש</w:t>
      </w:r>
      <w:bookmarkStart w:id="474" w:name="_ETM_Q1_562351"/>
      <w:bookmarkEnd w:id="474"/>
      <w:r>
        <w:rPr>
          <w:rtl/>
        </w:rPr>
        <w:t xml:space="preserve"> הוא </w:t>
      </w:r>
      <w:bookmarkStart w:id="475" w:name="_ETM_Q1_570850"/>
      <w:bookmarkEnd w:id="475"/>
      <w:r>
        <w:rPr>
          <w:rtl/>
        </w:rPr>
        <w:t>שמדובר גם על התקנה</w:t>
      </w:r>
      <w:bookmarkStart w:id="476" w:name="_ETM_Q1_574600"/>
      <w:bookmarkEnd w:id="476"/>
      <w:r>
        <w:rPr>
          <w:rtl/>
        </w:rPr>
        <w:t xml:space="preserve">, זאת אומרת, גם התקנת </w:t>
      </w:r>
      <w:proofErr w:type="spellStart"/>
      <w:r>
        <w:rPr>
          <w:rtl/>
        </w:rPr>
        <w:t>מובילאיי</w:t>
      </w:r>
      <w:proofErr w:type="spellEnd"/>
      <w:r>
        <w:rPr>
          <w:rtl/>
        </w:rPr>
        <w:t xml:space="preserve"> </w:t>
      </w:r>
      <w:bookmarkStart w:id="477" w:name="_ETM_Q1_574601"/>
      <w:bookmarkEnd w:id="477"/>
      <w:r>
        <w:rPr>
          <w:rtl/>
        </w:rPr>
        <w:t>זה רישיון לייצור.</w:t>
      </w:r>
      <w:bookmarkStart w:id="478" w:name="_ETM_Q1_567601"/>
      <w:bookmarkStart w:id="479" w:name="_ETM_Q1_582851"/>
      <w:bookmarkStart w:id="480" w:name="_ETM_Q1_576351"/>
      <w:bookmarkEnd w:id="478"/>
      <w:bookmarkEnd w:id="479"/>
      <w:bookmarkEnd w:id="480"/>
      <w:r>
        <w:rPr>
          <w:rtl/>
        </w:rPr>
        <w:t xml:space="preserve"> זה גם</w:t>
      </w:r>
      <w:bookmarkStart w:id="481" w:name="_ETM_Q1_579850"/>
      <w:bookmarkEnd w:id="481"/>
      <w:r>
        <w:rPr>
          <w:rtl/>
        </w:rPr>
        <w:t xml:space="preserve"> יכול להיות מוסך לצורך העניין – והוא לא עומד בתנאים</w:t>
      </w:r>
      <w:bookmarkStart w:id="482" w:name="_ETM_Q1_585351"/>
      <w:bookmarkStart w:id="483" w:name="_ETM_Q1_584101"/>
      <w:bookmarkEnd w:id="482"/>
      <w:bookmarkEnd w:id="483"/>
      <w:r>
        <w:rPr>
          <w:rtl/>
        </w:rPr>
        <w:t xml:space="preserve"> - - -.</w:t>
      </w:r>
      <w:bookmarkStart w:id="484" w:name="_ETM_Q1_589102"/>
      <w:bookmarkEnd w:id="484"/>
      <w:r>
        <w:rPr>
          <w:rtl/>
        </w:rPr>
        <w:t xml:space="preserve"> אנשים יכולים לנצל את זה</w:t>
      </w:r>
      <w:bookmarkStart w:id="485" w:name="_ETM_Q1_582102"/>
      <w:bookmarkEnd w:id="485"/>
      <w:r>
        <w:rPr>
          <w:rtl/>
        </w:rPr>
        <w:t xml:space="preserve"> בגלל שזה</w:t>
      </w:r>
      <w:bookmarkStart w:id="486" w:name="_ETM_Q1_584351"/>
      <w:bookmarkEnd w:id="486"/>
      <w:r>
        <w:rPr>
          <w:rtl/>
        </w:rPr>
        <w:t xml:space="preserve"> לא מספיק</w:t>
      </w:r>
      <w:r w:rsidR="00614661">
        <w:rPr>
          <w:rFonts w:hint="cs"/>
          <w:rtl/>
        </w:rPr>
        <w:t xml:space="preserve"> ברור</w:t>
      </w:r>
      <w:r>
        <w:rPr>
          <w:rtl/>
        </w:rPr>
        <w:t>. אנחנו לא מדברים רק על ייצור רכב.</w:t>
      </w:r>
    </w:p>
    <w:p w:rsidR="00B51C60" w:rsidRDefault="00B51C60" w:rsidP="00B51C60">
      <w:pPr>
        <w:rPr>
          <w:rtl/>
        </w:rPr>
      </w:pPr>
      <w:bookmarkStart w:id="487" w:name="_ETM_Q1_591351"/>
      <w:bookmarkEnd w:id="487"/>
    </w:p>
    <w:p w:rsidR="00B51C60" w:rsidRDefault="00B51C60" w:rsidP="00B51C60">
      <w:pPr>
        <w:pStyle w:val="af6"/>
        <w:keepNext/>
        <w:rPr>
          <w:rtl/>
        </w:rPr>
      </w:pPr>
      <w:bookmarkStart w:id="488" w:name="ET_yor_5159_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8"/>
    </w:p>
    <w:p w:rsidR="00B51C60" w:rsidRDefault="00B51C60" w:rsidP="00B51C60">
      <w:pPr>
        <w:pStyle w:val="KeepWithNext"/>
        <w:rPr>
          <w:rtl/>
        </w:rPr>
      </w:pPr>
    </w:p>
    <w:p w:rsidR="00B51C60" w:rsidRDefault="00B51C60" w:rsidP="00B51C60">
      <w:pPr>
        <w:rPr>
          <w:rtl/>
        </w:rPr>
      </w:pPr>
      <w:bookmarkStart w:id="489" w:name="_ETM_Q1_592102"/>
      <w:bookmarkStart w:id="490" w:name="_ETM_Q1_592850"/>
      <w:bookmarkEnd w:id="489"/>
      <w:bookmarkEnd w:id="490"/>
      <w:r>
        <w:rPr>
          <w:rtl/>
        </w:rPr>
        <w:t>לנו אין</w:t>
      </w:r>
      <w:bookmarkStart w:id="491" w:name="_ETM_Q1_587101"/>
      <w:bookmarkEnd w:id="491"/>
      <w:r>
        <w:rPr>
          <w:rtl/>
        </w:rPr>
        <w:t xml:space="preserve"> בעיה להוסיף את זה. יש לכם בעיה שתהיה הבטחה שלא יכנסו להם בין הרגליים?</w:t>
      </w:r>
      <w:bookmarkStart w:id="492" w:name="_ETM_Q1_590351"/>
      <w:bookmarkEnd w:id="492"/>
    </w:p>
    <w:p w:rsidR="00B51C60" w:rsidRDefault="00B51C60" w:rsidP="00B51C60">
      <w:pPr>
        <w:rPr>
          <w:rtl/>
        </w:rPr>
      </w:pPr>
    </w:p>
    <w:p w:rsidR="00B51C60" w:rsidRDefault="00B51C60" w:rsidP="00B51C60">
      <w:pPr>
        <w:pStyle w:val="a4"/>
        <w:keepNext/>
        <w:rPr>
          <w:rtl/>
        </w:rPr>
      </w:pPr>
      <w:bookmarkStart w:id="493" w:name="ET_speaker_דוד_טמיר_49"/>
      <w:r>
        <w:rPr>
          <w:rStyle w:val="TagStyle"/>
          <w:rFonts w:hint="cs"/>
          <w:rtl/>
        </w:rPr>
        <w:t xml:space="preserve"> &lt;&lt; דובר &gt;&gt; </w:t>
      </w:r>
      <w:r>
        <w:rPr>
          <w:rFonts w:hint="cs"/>
          <w:rtl/>
        </w:rPr>
        <w:t>דוד טמיר:</w:t>
      </w:r>
      <w:r>
        <w:rPr>
          <w:rStyle w:val="TagStyle"/>
          <w:rFonts w:hint="cs"/>
          <w:rtl/>
        </w:rPr>
        <w:t xml:space="preserve"> &lt;&lt; דובר &gt;&gt;</w:t>
      </w:r>
      <w:r>
        <w:rPr>
          <w:rFonts w:hint="cs"/>
          <w:rtl/>
        </w:rPr>
        <w:t xml:space="preserve">   </w:t>
      </w:r>
      <w:bookmarkEnd w:id="493"/>
    </w:p>
    <w:p w:rsidR="00B51C60" w:rsidRDefault="00B51C60" w:rsidP="00B51C60">
      <w:pPr>
        <w:pStyle w:val="KeepWithNext"/>
        <w:rPr>
          <w:rtl/>
        </w:rPr>
      </w:pPr>
    </w:p>
    <w:p w:rsidR="00B51C60" w:rsidRDefault="00B51C60" w:rsidP="00B51C60">
      <w:pPr>
        <w:rPr>
          <w:rtl/>
        </w:rPr>
      </w:pPr>
      <w:r>
        <w:rPr>
          <w:rtl/>
        </w:rPr>
        <w:t>אנחנו חושבים שזה לא נדרש, אם הוועדה תחליט שיש לזה מקום</w:t>
      </w:r>
      <w:bookmarkStart w:id="494" w:name="_ETM_Q1_604850"/>
      <w:bookmarkEnd w:id="494"/>
      <w:r>
        <w:rPr>
          <w:rtl/>
        </w:rPr>
        <w:t xml:space="preserve"> - - -</w:t>
      </w:r>
      <w:bookmarkStart w:id="495" w:name="_ETM_Q1_602850"/>
      <w:bookmarkStart w:id="496" w:name="_ETM_Q1_602601"/>
      <w:bookmarkStart w:id="497" w:name="_ETM_Q1_598100"/>
      <w:bookmarkEnd w:id="495"/>
      <w:bookmarkEnd w:id="496"/>
      <w:bookmarkEnd w:id="497"/>
    </w:p>
    <w:p w:rsidR="00B51C60" w:rsidRDefault="00B51C60" w:rsidP="00B51C60">
      <w:pPr>
        <w:rPr>
          <w:rtl/>
        </w:rPr>
      </w:pPr>
      <w:bookmarkStart w:id="498" w:name="_ETM_Q1_598351"/>
      <w:bookmarkEnd w:id="498"/>
    </w:p>
    <w:p w:rsidR="00B51C60" w:rsidRDefault="00B51C60" w:rsidP="00B51C60">
      <w:pPr>
        <w:pStyle w:val="af6"/>
        <w:keepNext/>
        <w:rPr>
          <w:rtl/>
        </w:rPr>
      </w:pPr>
      <w:bookmarkStart w:id="499" w:name="ET_yor_5159_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9"/>
    </w:p>
    <w:p w:rsidR="00B51C60" w:rsidRDefault="00B51C60" w:rsidP="00B51C60">
      <w:pPr>
        <w:pStyle w:val="KeepWithNext"/>
        <w:rPr>
          <w:rtl/>
        </w:rPr>
      </w:pPr>
    </w:p>
    <w:p w:rsidR="00B51C60" w:rsidRDefault="00B51C60" w:rsidP="00B51C60">
      <w:pPr>
        <w:rPr>
          <w:rtl/>
        </w:rPr>
      </w:pPr>
      <w:bookmarkStart w:id="500" w:name="_ETM_Q1_599100"/>
      <w:bookmarkStart w:id="501" w:name="_ETM_Q1_605100"/>
      <w:bookmarkEnd w:id="500"/>
      <w:bookmarkEnd w:id="501"/>
      <w:r>
        <w:rPr>
          <w:rtl/>
        </w:rPr>
        <w:t>היועצת המשפטית אומרת לי שאין בעיה עם זה.</w:t>
      </w:r>
      <w:bookmarkStart w:id="502" w:name="_ETM_Q1_596100"/>
      <w:bookmarkEnd w:id="502"/>
    </w:p>
    <w:p w:rsidR="00B51C60" w:rsidRDefault="00B51C60" w:rsidP="00B51C60">
      <w:pPr>
        <w:rPr>
          <w:rtl/>
        </w:rPr>
      </w:pPr>
      <w:bookmarkStart w:id="503" w:name="_ETM_Q1_606850"/>
      <w:bookmarkEnd w:id="503"/>
    </w:p>
    <w:p w:rsidR="00B51C60" w:rsidRDefault="00B51C60" w:rsidP="00B51C60">
      <w:pPr>
        <w:pStyle w:val="a4"/>
        <w:keepNext/>
        <w:rPr>
          <w:rtl/>
        </w:rPr>
      </w:pPr>
      <w:bookmarkStart w:id="504" w:name="ET_speaker_דוד_טמיר_51"/>
      <w:r>
        <w:rPr>
          <w:rStyle w:val="TagStyle"/>
          <w:rFonts w:hint="cs"/>
          <w:rtl/>
        </w:rPr>
        <w:t xml:space="preserve"> &lt;&lt; דובר &gt;&gt; </w:t>
      </w:r>
      <w:r>
        <w:rPr>
          <w:rFonts w:hint="cs"/>
          <w:rtl/>
        </w:rPr>
        <w:t>דוד טמיר:</w:t>
      </w:r>
      <w:r>
        <w:rPr>
          <w:rStyle w:val="TagStyle"/>
          <w:rFonts w:hint="cs"/>
          <w:rtl/>
        </w:rPr>
        <w:t xml:space="preserve"> &lt;&lt; דובר &gt;&gt;</w:t>
      </w:r>
      <w:r>
        <w:rPr>
          <w:rFonts w:hint="cs"/>
          <w:rtl/>
        </w:rPr>
        <w:t xml:space="preserve">   </w:t>
      </w:r>
      <w:bookmarkEnd w:id="504"/>
    </w:p>
    <w:p w:rsidR="00B51C60" w:rsidRDefault="00B51C60" w:rsidP="00B51C60">
      <w:pPr>
        <w:pStyle w:val="KeepWithNext"/>
        <w:rPr>
          <w:rtl/>
        </w:rPr>
      </w:pPr>
    </w:p>
    <w:p w:rsidR="00B51C60" w:rsidRDefault="00B51C60" w:rsidP="00B51C60">
      <w:pPr>
        <w:rPr>
          <w:rtl/>
        </w:rPr>
      </w:pPr>
      <w:r>
        <w:rPr>
          <w:rtl/>
        </w:rPr>
        <w:t xml:space="preserve">מבחינתנו זה חל </w:t>
      </w:r>
      <w:bookmarkStart w:id="505" w:name="_ETM_Q1_608601"/>
      <w:bookmarkStart w:id="506" w:name="_ETM_Q1_601601"/>
      <w:bookmarkEnd w:id="505"/>
      <w:bookmarkEnd w:id="506"/>
      <w:r>
        <w:rPr>
          <w:rtl/>
        </w:rPr>
        <w:t>ממילא מכוח ההגדרה</w:t>
      </w:r>
      <w:bookmarkStart w:id="507" w:name="_ETM_Q1_609600"/>
      <w:bookmarkStart w:id="508" w:name="_ETM_Q1_602600"/>
      <w:bookmarkEnd w:id="507"/>
      <w:bookmarkEnd w:id="508"/>
      <w:r>
        <w:rPr>
          <w:rtl/>
        </w:rPr>
        <w:t xml:space="preserve"> של ייצור רכב ושיווקו וזו גם הכוונה</w:t>
      </w:r>
      <w:bookmarkStart w:id="509" w:name="_ETM_Q1_614601"/>
      <w:bookmarkEnd w:id="509"/>
      <w:r>
        <w:rPr>
          <w:rtl/>
        </w:rPr>
        <w:t xml:space="preserve"> שלנו.</w:t>
      </w:r>
      <w:bookmarkStart w:id="510" w:name="_ETM_Q1_616352"/>
      <w:bookmarkEnd w:id="510"/>
    </w:p>
    <w:p w:rsidR="00B51C60" w:rsidRDefault="00B51C60" w:rsidP="00B51C60">
      <w:pPr>
        <w:rPr>
          <w:rtl/>
        </w:rPr>
      </w:pPr>
      <w:bookmarkStart w:id="511" w:name="_ETM_Q1_609601"/>
      <w:bookmarkEnd w:id="511"/>
    </w:p>
    <w:p w:rsidR="00B51C60" w:rsidRDefault="00B51C60" w:rsidP="00B51C60">
      <w:pPr>
        <w:pStyle w:val="af6"/>
        <w:keepNext/>
        <w:rPr>
          <w:rtl/>
        </w:rPr>
      </w:pPr>
      <w:bookmarkStart w:id="512" w:name="ET_yor_5159_5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2"/>
    </w:p>
    <w:p w:rsidR="00B51C60" w:rsidRDefault="00B51C60" w:rsidP="00B51C60">
      <w:pPr>
        <w:pStyle w:val="KeepWithNext"/>
        <w:rPr>
          <w:rtl/>
        </w:rPr>
      </w:pPr>
    </w:p>
    <w:p w:rsidR="00B51C60" w:rsidRDefault="00B51C60" w:rsidP="00B51C60">
      <w:pPr>
        <w:rPr>
          <w:rtl/>
        </w:rPr>
      </w:pPr>
      <w:bookmarkStart w:id="513" w:name="_ETM_Q1_610601"/>
      <w:bookmarkEnd w:id="513"/>
      <w:r>
        <w:rPr>
          <w:rtl/>
        </w:rPr>
        <w:t xml:space="preserve">אז </w:t>
      </w:r>
      <w:bookmarkStart w:id="514" w:name="_ETM_Q1_613350"/>
      <w:bookmarkEnd w:id="514"/>
      <w:r>
        <w:rPr>
          <w:rtl/>
        </w:rPr>
        <w:t xml:space="preserve">בואו נלך לקראת המוסכים בעניין הזה. בסדר? נוסיף </w:t>
      </w:r>
      <w:bookmarkStart w:id="515" w:name="_ETM_Q1_617350"/>
      <w:bookmarkEnd w:id="515"/>
      <w:r>
        <w:rPr>
          <w:rtl/>
        </w:rPr>
        <w:t xml:space="preserve">את זה. אין בעיה </w:t>
      </w:r>
      <w:bookmarkStart w:id="516" w:name="_ETM_Q1_623101"/>
      <w:bookmarkEnd w:id="516"/>
      <w:r>
        <w:rPr>
          <w:rtl/>
        </w:rPr>
        <w:t>עם זה, זה רק להבטיח ש</w:t>
      </w:r>
      <w:bookmarkStart w:id="517" w:name="_ETM_Q1_622851"/>
      <w:bookmarkStart w:id="518" w:name="_ETM_Q1_623601"/>
      <w:bookmarkEnd w:id="517"/>
      <w:bookmarkEnd w:id="518"/>
      <w:r>
        <w:rPr>
          <w:rtl/>
        </w:rPr>
        <w:t>לא תהיה פרשנות אחרת.</w:t>
      </w:r>
      <w:bookmarkStart w:id="519" w:name="_ETM_Q1_628851"/>
      <w:bookmarkEnd w:id="519"/>
    </w:p>
    <w:p w:rsidR="00B51C60" w:rsidRDefault="00B51C60" w:rsidP="00B51C60">
      <w:pPr>
        <w:rPr>
          <w:rtl/>
        </w:rPr>
      </w:pPr>
      <w:bookmarkStart w:id="520" w:name="_ETM_Q1_623851"/>
      <w:bookmarkEnd w:id="520"/>
    </w:p>
    <w:p w:rsidR="00B51C60" w:rsidRDefault="00B51C60" w:rsidP="00B51C60">
      <w:pPr>
        <w:pStyle w:val="a4"/>
        <w:keepNext/>
        <w:rPr>
          <w:rtl/>
        </w:rPr>
      </w:pPr>
      <w:bookmarkStart w:id="521" w:name="ET_speaker_ורד_קירוזילברמן_53"/>
      <w:r>
        <w:rPr>
          <w:rStyle w:val="TagStyle"/>
          <w:rFonts w:hint="cs"/>
          <w:rtl/>
        </w:rPr>
        <w:t xml:space="preserve"> &lt;&lt; דובר &gt;&gt; </w:t>
      </w:r>
      <w:r>
        <w:rPr>
          <w:rFonts w:hint="cs"/>
          <w:rtl/>
        </w:rPr>
        <w:t>ורד קירו-זילברמן:</w:t>
      </w:r>
      <w:r>
        <w:rPr>
          <w:rStyle w:val="TagStyle"/>
          <w:rFonts w:hint="cs"/>
          <w:rtl/>
        </w:rPr>
        <w:t xml:space="preserve"> &lt;&lt; דובר &gt;&gt;</w:t>
      </w:r>
      <w:r>
        <w:rPr>
          <w:rFonts w:hint="cs"/>
          <w:rtl/>
        </w:rPr>
        <w:t xml:space="preserve">   </w:t>
      </w:r>
      <w:bookmarkEnd w:id="521"/>
    </w:p>
    <w:p w:rsidR="00B51C60" w:rsidRDefault="00B51C60" w:rsidP="00B51C60">
      <w:pPr>
        <w:pStyle w:val="KeepWithNext"/>
        <w:rPr>
          <w:rtl/>
        </w:rPr>
      </w:pPr>
    </w:p>
    <w:p w:rsidR="00B51C60" w:rsidRDefault="00B51C60" w:rsidP="00B51C60">
      <w:pPr>
        <w:rPr>
          <w:rtl/>
        </w:rPr>
      </w:pPr>
      <w:bookmarkStart w:id="522" w:name="_ETM_Q1_628351"/>
      <w:bookmarkEnd w:id="522"/>
      <w:r>
        <w:rPr>
          <w:rtl/>
        </w:rPr>
        <w:t>זאת אומרת, התווסף</w:t>
      </w:r>
      <w:bookmarkStart w:id="523" w:name="_ETM_Q1_630101"/>
      <w:bookmarkStart w:id="524" w:name="_ETM_Q1_627100"/>
      <w:bookmarkEnd w:id="523"/>
      <w:bookmarkEnd w:id="524"/>
      <w:r>
        <w:rPr>
          <w:rtl/>
        </w:rPr>
        <w:t xml:space="preserve"> "והכל במסגרת </w:t>
      </w:r>
      <w:bookmarkStart w:id="525" w:name="_ETM_Q1_605101"/>
      <w:bookmarkStart w:id="526" w:name="_ETM_Q1_606851"/>
      <w:bookmarkEnd w:id="525"/>
      <w:bookmarkEnd w:id="526"/>
      <w:r>
        <w:rPr>
          <w:rtl/>
        </w:rPr>
        <w:t>תהליך הייצור".</w:t>
      </w:r>
      <w:bookmarkStart w:id="527" w:name="_ETM_Q1_620100"/>
      <w:bookmarkEnd w:id="527"/>
    </w:p>
    <w:p w:rsidR="00B51C60" w:rsidRDefault="00B51C60" w:rsidP="00B51C60">
      <w:pPr>
        <w:rPr>
          <w:rtl/>
        </w:rPr>
      </w:pPr>
      <w:bookmarkStart w:id="528" w:name="_ETM_Q1_627101"/>
      <w:bookmarkStart w:id="529" w:name="_ETM_Q1_629601"/>
      <w:bookmarkEnd w:id="528"/>
      <w:bookmarkEnd w:id="529"/>
    </w:p>
    <w:p w:rsidR="00B51C60" w:rsidRDefault="00B51C60" w:rsidP="00B51C60">
      <w:pPr>
        <w:pStyle w:val="a4"/>
        <w:keepNext/>
        <w:rPr>
          <w:rtl/>
        </w:rPr>
      </w:pPr>
      <w:bookmarkStart w:id="530" w:name="_ETM_Q1_599600"/>
      <w:bookmarkStart w:id="531" w:name="_ETM_Q1_600600"/>
      <w:bookmarkEnd w:id="530"/>
      <w:bookmarkEnd w:id="531"/>
      <w:r>
        <w:rPr>
          <w:rStyle w:val="TagStyle"/>
          <w:rFonts w:hint="cs"/>
          <w:rtl/>
        </w:rPr>
        <w:t xml:space="preserve">&lt;&lt; דובר &gt;&gt; </w:t>
      </w:r>
      <w:r>
        <w:rPr>
          <w:rFonts w:hint="cs"/>
          <w:rtl/>
        </w:rPr>
        <w:t>אינגריד הר אבן:</w:t>
      </w:r>
      <w:r>
        <w:rPr>
          <w:rStyle w:val="TagStyle"/>
          <w:rFonts w:hint="cs"/>
          <w:rtl/>
        </w:rPr>
        <w:t xml:space="preserve"> &lt;&lt; דובר &gt;&gt;</w:t>
      </w:r>
      <w:r>
        <w:rPr>
          <w:rFonts w:hint="cs"/>
          <w:rtl/>
        </w:rPr>
        <w:t xml:space="preserve">   </w:t>
      </w:r>
    </w:p>
    <w:p w:rsidR="00B51C60" w:rsidRDefault="00B51C60" w:rsidP="00B51C60">
      <w:pPr>
        <w:rPr>
          <w:rtl/>
        </w:rPr>
      </w:pPr>
    </w:p>
    <w:p w:rsidR="00B51C60" w:rsidRDefault="00B51C60" w:rsidP="00B51C60">
      <w:pPr>
        <w:rPr>
          <w:rtl/>
        </w:rPr>
      </w:pPr>
      <w:r>
        <w:rPr>
          <w:rtl/>
        </w:rPr>
        <w:t>להגדרה של התקנת מוצרי תעבורה.</w:t>
      </w:r>
    </w:p>
    <w:p w:rsidR="00B51C60" w:rsidRDefault="00B51C60" w:rsidP="00B51C60">
      <w:pPr>
        <w:rPr>
          <w:rtl/>
        </w:rPr>
      </w:pPr>
    </w:p>
    <w:p w:rsidR="00B51C60" w:rsidRDefault="00B51C60" w:rsidP="00B51C60">
      <w:pPr>
        <w:pStyle w:val="af6"/>
        <w:keepNext/>
        <w:rPr>
          <w:rtl/>
        </w:rPr>
      </w:pPr>
      <w:bookmarkStart w:id="532" w:name="ET_yor_5159_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2"/>
    </w:p>
    <w:p w:rsidR="00B51C60" w:rsidRDefault="00B51C60" w:rsidP="00B51C60">
      <w:pPr>
        <w:pStyle w:val="KeepWithNext"/>
        <w:rPr>
          <w:rtl/>
        </w:rPr>
      </w:pPr>
    </w:p>
    <w:p w:rsidR="00B51C60" w:rsidRDefault="00B51C60" w:rsidP="00B51C60">
      <w:pPr>
        <w:rPr>
          <w:rtl/>
        </w:rPr>
      </w:pPr>
      <w:r>
        <w:rPr>
          <w:rtl/>
        </w:rPr>
        <w:t>בסדר גמור. אתה מוכן</w:t>
      </w:r>
      <w:bookmarkStart w:id="533" w:name="_ETM_Q1_633100"/>
      <w:bookmarkEnd w:id="533"/>
      <w:r>
        <w:rPr>
          <w:rtl/>
        </w:rPr>
        <w:t xml:space="preserve"> להקריא?</w:t>
      </w:r>
    </w:p>
    <w:p w:rsidR="00B51C60" w:rsidRDefault="00B51C60" w:rsidP="00B51C60">
      <w:pPr>
        <w:rPr>
          <w:rtl/>
        </w:rPr>
      </w:pPr>
      <w:bookmarkStart w:id="534" w:name="_ETM_Q1_31852"/>
      <w:bookmarkEnd w:id="534"/>
    </w:p>
    <w:p w:rsidR="00B51C60" w:rsidRDefault="00B51C60" w:rsidP="00B51C60">
      <w:pPr>
        <w:rPr>
          <w:rtl/>
        </w:rPr>
      </w:pPr>
      <w:bookmarkStart w:id="535" w:name="_ETM_Q1_32352"/>
      <w:bookmarkEnd w:id="535"/>
    </w:p>
    <w:p w:rsidR="00B51C60" w:rsidRDefault="00B51C60" w:rsidP="00B51C60">
      <w:pPr>
        <w:pStyle w:val="a4"/>
        <w:keepNext/>
        <w:rPr>
          <w:rStyle w:val="TagStyle"/>
          <w:vanish w:val="0"/>
          <w:rtl/>
        </w:rPr>
      </w:pPr>
    </w:p>
    <w:p w:rsidR="00B51C60" w:rsidRDefault="00B51C60" w:rsidP="00B51C60">
      <w:pPr>
        <w:pStyle w:val="a4"/>
        <w:keepNext/>
        <w:rPr>
          <w:rtl/>
        </w:rPr>
      </w:pPr>
      <w:r>
        <w:rPr>
          <w:rStyle w:val="TagStyle"/>
          <w:rFonts w:hint="cs"/>
          <w:rtl/>
        </w:rPr>
        <w:t xml:space="preserve">&lt;&lt; דובר &gt;&gt; </w:t>
      </w:r>
      <w:r>
        <w:rPr>
          <w:rFonts w:hint="cs"/>
          <w:rtl/>
        </w:rPr>
        <w:t>אינגריד הר אבן:</w:t>
      </w:r>
      <w:r>
        <w:rPr>
          <w:rStyle w:val="TagStyle"/>
          <w:rFonts w:hint="cs"/>
          <w:rtl/>
        </w:rPr>
        <w:t xml:space="preserve"> &lt;&lt; דובר &gt;&gt;</w:t>
      </w:r>
      <w:r>
        <w:rPr>
          <w:rFonts w:hint="cs"/>
          <w:rtl/>
        </w:rPr>
        <w:t xml:space="preserve">   </w:t>
      </w:r>
    </w:p>
    <w:p w:rsidR="00B51C60" w:rsidRDefault="00B51C60" w:rsidP="00B51C60">
      <w:pPr>
        <w:rPr>
          <w:rtl/>
        </w:rPr>
      </w:pPr>
    </w:p>
    <w:p w:rsidR="00B51C60" w:rsidRDefault="00B51C60" w:rsidP="00B51C60">
      <w:pPr>
        <w:rPr>
          <w:rtl/>
        </w:rPr>
      </w:pPr>
      <w:r>
        <w:rPr>
          <w:rtl/>
        </w:rPr>
        <w:t>סליחה כבודו</w:t>
      </w:r>
      <w:bookmarkStart w:id="536" w:name="_ETM_Q1_628101"/>
      <w:bookmarkEnd w:id="536"/>
      <w:r>
        <w:rPr>
          <w:rtl/>
        </w:rPr>
        <w:t xml:space="preserve">, עוד </w:t>
      </w:r>
      <w:bookmarkStart w:id="537" w:name="_ETM_Q1_632600"/>
      <w:bookmarkEnd w:id="537"/>
      <w:r>
        <w:rPr>
          <w:rtl/>
        </w:rPr>
        <w:t>הערה כללית אחת</w:t>
      </w:r>
      <w:bookmarkStart w:id="538" w:name="_ETM_Q1_635601"/>
      <w:bookmarkStart w:id="539" w:name="_ETM_Q1_634350"/>
      <w:bookmarkEnd w:id="538"/>
      <w:bookmarkEnd w:id="539"/>
      <w:r>
        <w:rPr>
          <w:rtl/>
        </w:rPr>
        <w:t>. כבודו שאל על</w:t>
      </w:r>
      <w:bookmarkStart w:id="540" w:name="_ETM_Q1_627350"/>
      <w:bookmarkEnd w:id="540"/>
      <w:r>
        <w:rPr>
          <w:rtl/>
        </w:rPr>
        <w:t xml:space="preserve"> הערות כלליות. אנחנו </w:t>
      </w:r>
      <w:bookmarkStart w:id="541" w:name="_ETM_Q1_637851"/>
      <w:bookmarkStart w:id="542" w:name="_ETM_Q1_630851"/>
      <w:bookmarkEnd w:id="541"/>
      <w:bookmarkEnd w:id="542"/>
      <w:r>
        <w:rPr>
          <w:rtl/>
        </w:rPr>
        <w:t>רוצים</w:t>
      </w:r>
      <w:bookmarkStart w:id="543" w:name="_ETM_Q1_631852"/>
      <w:bookmarkEnd w:id="543"/>
      <w:r>
        <w:rPr>
          <w:rtl/>
        </w:rPr>
        <w:t xml:space="preserve"> גם להשוות את החובות של יצרן הרכב לחובות היבואן המסחרי,</w:t>
      </w:r>
      <w:bookmarkStart w:id="544" w:name="_ETM_Q1_647851"/>
      <w:bookmarkEnd w:id="544"/>
      <w:r>
        <w:rPr>
          <w:rtl/>
        </w:rPr>
        <w:t xml:space="preserve"> </w:t>
      </w:r>
      <w:bookmarkStart w:id="545" w:name="_ETM_Q1_641101"/>
      <w:bookmarkEnd w:id="545"/>
      <w:r>
        <w:rPr>
          <w:rtl/>
        </w:rPr>
        <w:t>ככל שזה נוגע למשל לחובה לתת מידע, דיברתי</w:t>
      </w:r>
      <w:bookmarkStart w:id="546" w:name="_ETM_Q1_649351"/>
      <w:bookmarkStart w:id="547" w:name="_ETM_Q1_642351"/>
      <w:bookmarkEnd w:id="546"/>
      <w:bookmarkEnd w:id="547"/>
      <w:r>
        <w:rPr>
          <w:rtl/>
        </w:rPr>
        <w:t xml:space="preserve"> עם יועמ"ש</w:t>
      </w:r>
      <w:bookmarkStart w:id="548" w:name="_ETM_Q1_648102"/>
      <w:bookmarkEnd w:id="548"/>
      <w:r>
        <w:rPr>
          <w:rtl/>
        </w:rPr>
        <w:t xml:space="preserve"> משרד התחבורה וזה נכלל בסעיף</w:t>
      </w:r>
      <w:bookmarkStart w:id="549" w:name="_ETM_Q1_654850"/>
      <w:bookmarkEnd w:id="549"/>
      <w:r>
        <w:rPr>
          <w:rtl/>
        </w:rPr>
        <w:t>.</w:t>
      </w:r>
    </w:p>
    <w:p w:rsidR="00B51C60" w:rsidRDefault="00B51C60" w:rsidP="00B51C60">
      <w:pPr>
        <w:rPr>
          <w:rtl/>
        </w:rPr>
      </w:pPr>
      <w:bookmarkStart w:id="550" w:name="_ETM_Q1_648350"/>
      <w:bookmarkEnd w:id="550"/>
    </w:p>
    <w:p w:rsidR="00B51C60" w:rsidRDefault="00B51C60" w:rsidP="00B51C60">
      <w:pPr>
        <w:rPr>
          <w:rtl/>
        </w:rPr>
      </w:pPr>
      <w:bookmarkStart w:id="551" w:name="_ETM_Q1_648851"/>
      <w:bookmarkEnd w:id="551"/>
      <w:r>
        <w:rPr>
          <w:rtl/>
        </w:rPr>
        <w:t xml:space="preserve">אבל יש </w:t>
      </w:r>
      <w:bookmarkStart w:id="552" w:name="_ETM_Q1_652351"/>
      <w:bookmarkEnd w:id="552"/>
      <w:r>
        <w:rPr>
          <w:rFonts w:hint="cs"/>
          <w:rtl/>
        </w:rPr>
        <w:t>את סעיף</w:t>
      </w:r>
      <w:bookmarkStart w:id="553" w:name="_ETM_Q1_656852"/>
      <w:bookmarkEnd w:id="553"/>
      <w:r>
        <w:rPr>
          <w:rFonts w:hint="cs"/>
          <w:rtl/>
        </w:rPr>
        <w:t xml:space="preserve"> 54 שמדבר על ה</w:t>
      </w:r>
      <w:bookmarkStart w:id="554" w:name="_ETM_Q1_656601"/>
      <w:bookmarkEnd w:id="554"/>
      <w:r>
        <w:rPr>
          <w:rFonts w:hint="cs"/>
          <w:rtl/>
        </w:rPr>
        <w:t>תקשרות בין</w:t>
      </w:r>
      <w:bookmarkStart w:id="555" w:name="_ETM_Q1_658604"/>
      <w:bookmarkEnd w:id="555"/>
      <w:r>
        <w:rPr>
          <w:rFonts w:hint="cs"/>
          <w:rtl/>
        </w:rPr>
        <w:t xml:space="preserve"> יבואן מסחרי לבין מוסך</w:t>
      </w:r>
      <w:bookmarkStart w:id="556" w:name="_ETM_Q1_660101"/>
      <w:bookmarkStart w:id="557" w:name="_ETM_Q1_653101"/>
      <w:bookmarkEnd w:id="556"/>
      <w:bookmarkEnd w:id="557"/>
      <w:r>
        <w:rPr>
          <w:rFonts w:hint="cs"/>
          <w:rtl/>
        </w:rPr>
        <w:t xml:space="preserve"> שירות שלו</w:t>
      </w:r>
      <w:bookmarkStart w:id="558" w:name="_ETM_Q1_660852"/>
      <w:bookmarkEnd w:id="558"/>
      <w:r>
        <w:rPr>
          <w:rFonts w:hint="cs"/>
          <w:rtl/>
        </w:rPr>
        <w:t>, סעיף 54 לחוק אנחנו</w:t>
      </w:r>
      <w:bookmarkStart w:id="559" w:name="_ETM_Q1_662102"/>
      <w:bookmarkEnd w:id="559"/>
      <w:r>
        <w:rPr>
          <w:rFonts w:hint="cs"/>
          <w:rtl/>
        </w:rPr>
        <w:t xml:space="preserve"> היינו רוצים שזה </w:t>
      </w:r>
      <w:bookmarkStart w:id="560" w:name="_ETM_Q1_660102"/>
      <w:bookmarkEnd w:id="560"/>
      <w:r>
        <w:rPr>
          <w:rFonts w:hint="cs"/>
          <w:rtl/>
        </w:rPr>
        <w:t xml:space="preserve">יחול גם </w:t>
      </w:r>
      <w:bookmarkStart w:id="561" w:name="_ETM_Q1_662352"/>
      <w:bookmarkEnd w:id="561"/>
      <w:r>
        <w:rPr>
          <w:rFonts w:hint="cs"/>
          <w:rtl/>
        </w:rPr>
        <w:t xml:space="preserve">על ההתקשרות בין יצרן הרכב ובין מוסך </w:t>
      </w:r>
      <w:bookmarkStart w:id="562" w:name="_ETM_Q1_665602"/>
      <w:bookmarkEnd w:id="562"/>
      <w:r>
        <w:rPr>
          <w:rFonts w:hint="cs"/>
          <w:rtl/>
        </w:rPr>
        <w:t>השירות. מאחר ובסעיף 54 לחוק נקבעה נורמה</w:t>
      </w:r>
      <w:bookmarkStart w:id="563" w:name="_ETM_Q1_671602"/>
      <w:bookmarkStart w:id="564" w:name="_ETM_Q1_673602"/>
      <w:bookmarkEnd w:id="563"/>
      <w:bookmarkEnd w:id="564"/>
      <w:r>
        <w:rPr>
          <w:rFonts w:hint="cs"/>
          <w:rtl/>
        </w:rPr>
        <w:t xml:space="preserve"> מה</w:t>
      </w:r>
      <w:bookmarkStart w:id="565" w:name="_ETM_Q1_666852"/>
      <w:bookmarkEnd w:id="565"/>
      <w:r>
        <w:rPr>
          <w:rFonts w:hint="cs"/>
          <w:rtl/>
        </w:rPr>
        <w:t xml:space="preserve"> מותר ומה אסור</w:t>
      </w:r>
      <w:bookmarkStart w:id="566" w:name="_ETM_Q1_670602"/>
      <w:bookmarkEnd w:id="566"/>
      <w:r>
        <w:rPr>
          <w:rFonts w:hint="cs"/>
          <w:rtl/>
        </w:rPr>
        <w:t xml:space="preserve"> ליבואן המסחרי לעשות מול מוסך השירות שלא</w:t>
      </w:r>
      <w:bookmarkStart w:id="567" w:name="_ETM_Q1_666851"/>
      <w:bookmarkEnd w:id="567"/>
      <w:r>
        <w:rPr>
          <w:rFonts w:hint="cs"/>
          <w:rtl/>
        </w:rPr>
        <w:t xml:space="preserve"> – אין סיבה לא להחיל את זה גם על יצרן</w:t>
      </w:r>
      <w:bookmarkStart w:id="568" w:name="_ETM_Q1_672602"/>
      <w:bookmarkEnd w:id="568"/>
      <w:r>
        <w:rPr>
          <w:rFonts w:hint="cs"/>
          <w:rtl/>
        </w:rPr>
        <w:t xml:space="preserve"> הרכב.</w:t>
      </w:r>
    </w:p>
    <w:p w:rsidR="00B51C60" w:rsidRDefault="00B51C60" w:rsidP="00B51C60">
      <w:pPr>
        <w:rPr>
          <w:rtl/>
        </w:rPr>
      </w:pPr>
      <w:bookmarkStart w:id="569" w:name="_ETM_Q1_676102"/>
      <w:bookmarkEnd w:id="569"/>
    </w:p>
    <w:p w:rsidR="00B51C60" w:rsidRDefault="00B51C60" w:rsidP="00B51C60">
      <w:pPr>
        <w:pStyle w:val="af6"/>
        <w:keepNext/>
        <w:rPr>
          <w:rtl/>
        </w:rPr>
      </w:pPr>
      <w:bookmarkStart w:id="570" w:name="ET_yor_5159_55"/>
      <w:r w:rsidRPr="00B51C60">
        <w:rPr>
          <w:rStyle w:val="TagStyle"/>
          <w:rtl/>
        </w:rPr>
        <w:t xml:space="preserve"> &lt;&lt; יור &gt;&gt; </w:t>
      </w:r>
      <w:r>
        <w:rPr>
          <w:rtl/>
        </w:rPr>
        <w:t>היו"ר דוד ביטן:</w:t>
      </w:r>
      <w:r w:rsidRPr="00B51C60">
        <w:rPr>
          <w:rStyle w:val="TagStyle"/>
          <w:rtl/>
        </w:rPr>
        <w:t xml:space="preserve"> &lt;&lt; יור &gt;&gt;</w:t>
      </w:r>
      <w:r>
        <w:rPr>
          <w:rtl/>
        </w:rPr>
        <w:t xml:space="preserve">   </w:t>
      </w:r>
      <w:bookmarkEnd w:id="570"/>
    </w:p>
    <w:p w:rsidR="00B51C60" w:rsidRDefault="00B51C60" w:rsidP="00B51C60">
      <w:pPr>
        <w:pStyle w:val="KeepWithNext"/>
        <w:rPr>
          <w:rtl/>
        </w:rPr>
      </w:pPr>
    </w:p>
    <w:p w:rsidR="00B51C60" w:rsidRDefault="00B51C60" w:rsidP="00B51C60">
      <w:pPr>
        <w:rPr>
          <w:rtl/>
        </w:rPr>
      </w:pPr>
      <w:bookmarkStart w:id="571" w:name="_ETM_Q1_681102"/>
      <w:bookmarkStart w:id="572" w:name="_ETM_Q1_681602"/>
      <w:bookmarkEnd w:id="571"/>
      <w:bookmarkEnd w:id="572"/>
      <w:r>
        <w:rPr>
          <w:rFonts w:hint="cs"/>
          <w:rtl/>
        </w:rPr>
        <w:t>מה הע</w:t>
      </w:r>
      <w:bookmarkStart w:id="573" w:name="_ETM_Q1_679851"/>
      <w:bookmarkEnd w:id="573"/>
      <w:r>
        <w:rPr>
          <w:rFonts w:hint="cs"/>
          <w:rtl/>
        </w:rPr>
        <w:t>מדה?</w:t>
      </w:r>
      <w:bookmarkStart w:id="574" w:name="_ETM_Q1_684852"/>
      <w:bookmarkEnd w:id="574"/>
    </w:p>
    <w:p w:rsidR="00BE1C5A" w:rsidRDefault="00BE1C5A" w:rsidP="00B51C60">
      <w:pPr>
        <w:rPr>
          <w:rtl/>
        </w:rPr>
      </w:pPr>
    </w:p>
    <w:p w:rsidR="00BE1C5A" w:rsidRDefault="00BE1C5A" w:rsidP="00BE1C5A">
      <w:pPr>
        <w:pStyle w:val="a4"/>
        <w:keepNext/>
        <w:rPr>
          <w:rtl/>
        </w:rPr>
      </w:pPr>
      <w:bookmarkStart w:id="575" w:name="ET_speaker_דוד_טמיר_56"/>
      <w:r w:rsidRPr="00BE1C5A">
        <w:rPr>
          <w:rStyle w:val="TagStyle"/>
          <w:rtl/>
        </w:rPr>
        <w:t xml:space="preserve"> &lt;&lt; דובר &gt;&gt; </w:t>
      </w:r>
      <w:r>
        <w:rPr>
          <w:rtl/>
        </w:rPr>
        <w:t>דוד טמיר:</w:t>
      </w:r>
      <w:r w:rsidRPr="00BE1C5A">
        <w:rPr>
          <w:rStyle w:val="TagStyle"/>
          <w:rtl/>
        </w:rPr>
        <w:t xml:space="preserve"> &lt;&lt; דובר &gt;&gt;</w:t>
      </w:r>
      <w:r>
        <w:rPr>
          <w:rtl/>
        </w:rPr>
        <w:t xml:space="preserve">   </w:t>
      </w:r>
      <w:bookmarkEnd w:id="575"/>
    </w:p>
    <w:p w:rsidR="00BE1C5A" w:rsidRDefault="00BE1C5A" w:rsidP="00BE1C5A">
      <w:pPr>
        <w:pStyle w:val="KeepWithNext"/>
        <w:rPr>
          <w:rtl/>
        </w:rPr>
      </w:pPr>
    </w:p>
    <w:p w:rsidR="00BE1C5A" w:rsidRDefault="00BE1C5A" w:rsidP="00614661">
      <w:pPr>
        <w:rPr>
          <w:rtl/>
        </w:rPr>
      </w:pPr>
      <w:r>
        <w:rPr>
          <w:rFonts w:hint="cs"/>
          <w:rtl/>
        </w:rPr>
        <w:t xml:space="preserve">אנחנו חושבים שזה לא נדרש, אנחנו חושבים שהתכלית של </w:t>
      </w:r>
      <w:bookmarkStart w:id="576" w:name="_ETM_Q1_684602"/>
      <w:bookmarkEnd w:id="576"/>
      <w:r>
        <w:rPr>
          <w:rFonts w:hint="cs"/>
          <w:rtl/>
        </w:rPr>
        <w:t>סעיף 54</w:t>
      </w:r>
      <w:bookmarkStart w:id="577" w:name="_ETM_Q1_687102"/>
      <w:bookmarkEnd w:id="577"/>
      <w:r>
        <w:rPr>
          <w:rFonts w:hint="cs"/>
          <w:rtl/>
        </w:rPr>
        <w:t xml:space="preserve"> היא תכלית שמבוססת </w:t>
      </w:r>
      <w:bookmarkStart w:id="578" w:name="_ETM_Q1_687353"/>
      <w:bookmarkEnd w:id="578"/>
      <w:r>
        <w:rPr>
          <w:rFonts w:hint="cs"/>
          <w:rtl/>
        </w:rPr>
        <w:t xml:space="preserve">על כוח השוק של יבואן </w:t>
      </w:r>
      <w:bookmarkStart w:id="579" w:name="_ETM_Q1_689351"/>
      <w:bookmarkEnd w:id="579"/>
      <w:r>
        <w:rPr>
          <w:rFonts w:hint="cs"/>
          <w:rtl/>
        </w:rPr>
        <w:t xml:space="preserve">מסחרי. </w:t>
      </w:r>
      <w:bookmarkStart w:id="580" w:name="_ETM_Q1_691102"/>
      <w:bookmarkEnd w:id="580"/>
      <w:r>
        <w:rPr>
          <w:rFonts w:hint="cs"/>
          <w:rtl/>
        </w:rPr>
        <w:t xml:space="preserve">אנחנו כולנו מכירים את היבואנים המסחריים </w:t>
      </w:r>
      <w:bookmarkStart w:id="581" w:name="_ETM_Q1_692352"/>
      <w:bookmarkEnd w:id="581"/>
      <w:r>
        <w:rPr>
          <w:rFonts w:hint="cs"/>
          <w:rtl/>
        </w:rPr>
        <w:t>של רכב</w:t>
      </w:r>
      <w:bookmarkStart w:id="582" w:name="_ETM_Q1_690102"/>
      <w:bookmarkEnd w:id="582"/>
      <w:r>
        <w:rPr>
          <w:rFonts w:hint="cs"/>
          <w:rtl/>
        </w:rPr>
        <w:t xml:space="preserve"> בישראל ואת היכולת שלהם לכפות </w:t>
      </w:r>
      <w:bookmarkStart w:id="583" w:name="_ETM_Q1_697352"/>
      <w:bookmarkEnd w:id="583"/>
      <w:r>
        <w:rPr>
          <w:rFonts w:hint="cs"/>
          <w:rtl/>
        </w:rPr>
        <w:t>על מוסך תנאים כאלה ואחרים</w:t>
      </w:r>
      <w:bookmarkStart w:id="584" w:name="_ETM_Q1_697101"/>
      <w:bookmarkEnd w:id="584"/>
      <w:r w:rsidR="00614661">
        <w:rPr>
          <w:rFonts w:hint="cs"/>
          <w:rtl/>
        </w:rPr>
        <w:t xml:space="preserve"> </w:t>
      </w:r>
      <w:r>
        <w:rPr>
          <w:rFonts w:hint="cs"/>
          <w:rtl/>
        </w:rPr>
        <w:t>ו</w:t>
      </w:r>
      <w:bookmarkStart w:id="585" w:name="_ETM_Q1_698102"/>
      <w:bookmarkEnd w:id="585"/>
      <w:r>
        <w:rPr>
          <w:rFonts w:hint="cs"/>
          <w:rtl/>
        </w:rPr>
        <w:t xml:space="preserve">כאשר מדובר </w:t>
      </w:r>
      <w:bookmarkStart w:id="586" w:name="_ETM_Q1_699852"/>
      <w:bookmarkEnd w:id="586"/>
      <w:r>
        <w:rPr>
          <w:rFonts w:hint="cs"/>
          <w:rtl/>
        </w:rPr>
        <w:t>ביצרן רכב שבמקרה הטוב הוא מתקשר</w:t>
      </w:r>
      <w:bookmarkStart w:id="587" w:name="_ETM_Q1_701352"/>
      <w:bookmarkEnd w:id="587"/>
      <w:r>
        <w:rPr>
          <w:rFonts w:hint="cs"/>
          <w:rtl/>
        </w:rPr>
        <w:t xml:space="preserve"> בהסכם עם מוסך</w:t>
      </w:r>
      <w:r w:rsidR="00614661">
        <w:rPr>
          <w:rFonts w:hint="cs"/>
          <w:rtl/>
        </w:rPr>
        <w:t>,</w:t>
      </w:r>
      <w:r>
        <w:rPr>
          <w:rFonts w:hint="cs"/>
          <w:rtl/>
        </w:rPr>
        <w:t xml:space="preserve"> לפ</w:t>
      </w:r>
      <w:bookmarkStart w:id="588" w:name="_ETM_Q1_706102"/>
      <w:bookmarkEnd w:id="588"/>
      <w:r>
        <w:rPr>
          <w:rFonts w:hint="cs"/>
          <w:rtl/>
        </w:rPr>
        <w:t>י דרישות התקנות האלה</w:t>
      </w:r>
      <w:bookmarkStart w:id="589" w:name="_ETM_Q1_707602"/>
      <w:bookmarkEnd w:id="589"/>
      <w:r>
        <w:rPr>
          <w:rFonts w:hint="cs"/>
          <w:rtl/>
        </w:rPr>
        <w:t xml:space="preserve"> אם</w:t>
      </w:r>
      <w:bookmarkStart w:id="590" w:name="_ETM_Q1_703852"/>
      <w:bookmarkEnd w:id="590"/>
      <w:r>
        <w:rPr>
          <w:rFonts w:hint="cs"/>
          <w:rtl/>
        </w:rPr>
        <w:t xml:space="preserve"> רכב שאני ייצרתי צריך לקבל שירותי תחזוקה –</w:t>
      </w:r>
      <w:bookmarkStart w:id="591" w:name="_ETM_Q1_709852"/>
      <w:bookmarkEnd w:id="591"/>
      <w:r>
        <w:rPr>
          <w:rFonts w:hint="cs"/>
          <w:rtl/>
        </w:rPr>
        <w:t xml:space="preserve"> אז המוסך</w:t>
      </w:r>
      <w:bookmarkStart w:id="592" w:name="_ETM_Q1_707102"/>
      <w:bookmarkEnd w:id="592"/>
      <w:r>
        <w:rPr>
          <w:rFonts w:hint="cs"/>
          <w:rtl/>
        </w:rPr>
        <w:t xml:space="preserve"> </w:t>
      </w:r>
      <w:bookmarkStart w:id="593" w:name="_ETM_Q1_710102"/>
      <w:bookmarkEnd w:id="593"/>
      <w:r>
        <w:rPr>
          <w:rFonts w:hint="cs"/>
          <w:rtl/>
        </w:rPr>
        <w:t>מסכים לבצע את שירותי התחזוקה אצלו, אנחנו לא חושבים</w:t>
      </w:r>
      <w:bookmarkStart w:id="594" w:name="_ETM_Q1_714851"/>
      <w:bookmarkEnd w:id="594"/>
      <w:r>
        <w:rPr>
          <w:rFonts w:hint="cs"/>
          <w:rtl/>
        </w:rPr>
        <w:t xml:space="preserve"> שהתכלית </w:t>
      </w:r>
      <w:bookmarkStart w:id="595" w:name="_ETM_Q1_708601"/>
      <w:bookmarkEnd w:id="595"/>
      <w:r>
        <w:rPr>
          <w:rFonts w:hint="cs"/>
          <w:rtl/>
        </w:rPr>
        <w:t xml:space="preserve">של סעיף 54 חלה גם ביחס </w:t>
      </w:r>
      <w:bookmarkStart w:id="596" w:name="_ETM_Q1_716101"/>
      <w:bookmarkEnd w:id="596"/>
      <w:r>
        <w:rPr>
          <w:rFonts w:hint="cs"/>
          <w:rtl/>
        </w:rPr>
        <w:t xml:space="preserve">ליחסים </w:t>
      </w:r>
      <w:bookmarkStart w:id="597" w:name="_ETM_Q1_716351"/>
      <w:bookmarkEnd w:id="597"/>
      <w:r>
        <w:rPr>
          <w:rFonts w:hint="cs"/>
          <w:rtl/>
        </w:rPr>
        <w:t>שבין יצרן רכב</w:t>
      </w:r>
      <w:bookmarkStart w:id="598" w:name="_ETM_Q1_716350"/>
      <w:bookmarkEnd w:id="598"/>
      <w:r>
        <w:rPr>
          <w:rFonts w:hint="cs"/>
          <w:rtl/>
        </w:rPr>
        <w:t xml:space="preserve"> למוסך.</w:t>
      </w:r>
      <w:bookmarkStart w:id="599" w:name="_ETM_Q1_723601"/>
      <w:bookmarkEnd w:id="599"/>
    </w:p>
    <w:p w:rsidR="00BE1C5A" w:rsidRDefault="00BE1C5A" w:rsidP="00BE1C5A">
      <w:pPr>
        <w:rPr>
          <w:rtl/>
        </w:rPr>
      </w:pPr>
      <w:bookmarkStart w:id="600" w:name="_ETM_Q1_720100"/>
      <w:bookmarkEnd w:id="600"/>
    </w:p>
    <w:p w:rsidR="00BE1C5A" w:rsidRPr="00BE1C5A" w:rsidRDefault="00BE1C5A" w:rsidP="00BE1C5A">
      <w:pPr>
        <w:keepNext/>
        <w:ind w:firstLine="0"/>
        <w:rPr>
          <w:u w:val="single"/>
          <w:rtl/>
        </w:rPr>
      </w:pPr>
      <w:bookmarkStart w:id="601" w:name="_ETM_Q1_720601"/>
      <w:bookmarkStart w:id="602" w:name="_ETM_Q1_728101"/>
      <w:bookmarkStart w:id="603" w:name="_ETM_Q1_724350"/>
      <w:bookmarkStart w:id="604" w:name="ET_guest_16163_57"/>
      <w:bookmarkEnd w:id="601"/>
      <w:bookmarkEnd w:id="602"/>
      <w:bookmarkEnd w:id="603"/>
      <w:r w:rsidRPr="00BE1C5A">
        <w:rPr>
          <w:rStyle w:val="TagStyle"/>
          <w:u w:val="single"/>
          <w:rtl/>
        </w:rPr>
        <w:t xml:space="preserve">&lt;&lt; אורח &gt;&gt; </w:t>
      </w:r>
      <w:r w:rsidRPr="00BE1C5A">
        <w:rPr>
          <w:u w:val="single"/>
          <w:rtl/>
        </w:rPr>
        <w:t>רונן לוי:</w:t>
      </w:r>
      <w:r w:rsidRPr="00BE1C5A">
        <w:rPr>
          <w:rStyle w:val="TagStyle"/>
          <w:u w:val="single"/>
          <w:rtl/>
        </w:rPr>
        <w:t xml:space="preserve"> &lt;&lt; אורח &gt;&gt;</w:t>
      </w:r>
      <w:r w:rsidRPr="00BE1C5A">
        <w:rPr>
          <w:u w:val="single"/>
          <w:rtl/>
        </w:rPr>
        <w:t xml:space="preserve">   </w:t>
      </w:r>
      <w:bookmarkEnd w:id="604"/>
    </w:p>
    <w:p w:rsidR="00BE1C5A" w:rsidRDefault="00BE1C5A" w:rsidP="00BE1C5A">
      <w:pPr>
        <w:pStyle w:val="KeepWithNext"/>
        <w:rPr>
          <w:rtl/>
        </w:rPr>
      </w:pPr>
    </w:p>
    <w:p w:rsidR="00BE1C5A" w:rsidRDefault="0011703D" w:rsidP="0011703D">
      <w:pPr>
        <w:rPr>
          <w:rtl/>
        </w:rPr>
      </w:pPr>
      <w:bookmarkStart w:id="605" w:name="_ETM_Q1_719851"/>
      <w:r>
        <w:rPr>
          <w:rFonts w:hint="cs"/>
          <w:rtl/>
        </w:rPr>
        <w:t>- - -</w:t>
      </w:r>
      <w:bookmarkStart w:id="606" w:name="_ETM_Q1_726101"/>
      <w:bookmarkEnd w:id="606"/>
      <w:r>
        <w:rPr>
          <w:rFonts w:hint="cs"/>
          <w:rtl/>
        </w:rPr>
        <w:t xml:space="preserve"> זה לא חוסם. הלוואי שזה יקרה.</w:t>
      </w:r>
    </w:p>
    <w:p w:rsidR="0011703D" w:rsidRDefault="0011703D" w:rsidP="0011703D">
      <w:pPr>
        <w:rPr>
          <w:rtl/>
        </w:rPr>
      </w:pPr>
      <w:bookmarkStart w:id="607" w:name="_ETM_Q1_725851"/>
      <w:bookmarkEnd w:id="607"/>
    </w:p>
    <w:p w:rsidR="0011703D" w:rsidRDefault="0011703D" w:rsidP="0011703D">
      <w:pPr>
        <w:pStyle w:val="a4"/>
        <w:keepNext/>
        <w:rPr>
          <w:rtl/>
        </w:rPr>
      </w:pPr>
      <w:bookmarkStart w:id="608" w:name="ET_speaker_דוד_טמיר_58"/>
      <w:r w:rsidRPr="0011703D">
        <w:rPr>
          <w:rStyle w:val="TagStyle"/>
          <w:rtl/>
        </w:rPr>
        <w:t xml:space="preserve"> &lt;&lt; דובר &gt;&gt; </w:t>
      </w:r>
      <w:r>
        <w:rPr>
          <w:rtl/>
        </w:rPr>
        <w:t>דוד טמיר:</w:t>
      </w:r>
      <w:r w:rsidRPr="0011703D">
        <w:rPr>
          <w:rStyle w:val="TagStyle"/>
          <w:rtl/>
        </w:rPr>
        <w:t xml:space="preserve"> &lt;&lt; דובר &gt;&gt;</w:t>
      </w:r>
      <w:r>
        <w:rPr>
          <w:rtl/>
        </w:rPr>
        <w:t xml:space="preserve">   </w:t>
      </w:r>
      <w:bookmarkEnd w:id="608"/>
    </w:p>
    <w:p w:rsidR="0011703D" w:rsidRDefault="0011703D" w:rsidP="0011703D">
      <w:pPr>
        <w:pStyle w:val="KeepWithNext"/>
        <w:rPr>
          <w:rtl/>
        </w:rPr>
      </w:pPr>
    </w:p>
    <w:p w:rsidR="0011703D" w:rsidRDefault="0011703D" w:rsidP="0011703D">
      <w:pPr>
        <w:rPr>
          <w:rtl/>
        </w:rPr>
      </w:pPr>
      <w:bookmarkStart w:id="609" w:name="_ETM_Q1_728850"/>
      <w:bookmarkStart w:id="610" w:name="_ETM_Q1_729601"/>
      <w:bookmarkEnd w:id="609"/>
      <w:bookmarkEnd w:id="610"/>
      <w:r>
        <w:rPr>
          <w:rFonts w:hint="cs"/>
          <w:rtl/>
        </w:rPr>
        <w:t xml:space="preserve">ככל </w:t>
      </w:r>
      <w:bookmarkStart w:id="611" w:name="_ETM_Q1_723101"/>
      <w:bookmarkEnd w:id="611"/>
      <w:r>
        <w:rPr>
          <w:rFonts w:hint="cs"/>
          <w:rtl/>
        </w:rPr>
        <w:t>ויגיע הרגע הזה, אנחנו נצטרך לראות אם נדרש להחיל את</w:t>
      </w:r>
      <w:bookmarkStart w:id="612" w:name="_ETM_Q1_734601"/>
      <w:bookmarkEnd w:id="612"/>
      <w:r>
        <w:rPr>
          <w:rFonts w:hint="cs"/>
          <w:rtl/>
        </w:rPr>
        <w:t xml:space="preserve"> זה.</w:t>
      </w:r>
      <w:bookmarkStart w:id="613" w:name="_ETM_Q1_738851"/>
      <w:bookmarkEnd w:id="613"/>
    </w:p>
    <w:p w:rsidR="0011703D" w:rsidRDefault="0011703D" w:rsidP="0011703D">
      <w:pPr>
        <w:rPr>
          <w:rtl/>
        </w:rPr>
      </w:pPr>
    </w:p>
    <w:p w:rsidR="0011703D" w:rsidRDefault="0011703D" w:rsidP="0011703D">
      <w:pPr>
        <w:pStyle w:val="af6"/>
        <w:keepNext/>
        <w:rPr>
          <w:rtl/>
        </w:rPr>
      </w:pPr>
      <w:bookmarkStart w:id="614" w:name="ET_yor_5159_60"/>
      <w:r w:rsidRPr="0011703D">
        <w:rPr>
          <w:rStyle w:val="TagStyle"/>
          <w:rtl/>
        </w:rPr>
        <w:t xml:space="preserve"> &lt;&lt; יור &gt;&gt; </w:t>
      </w:r>
      <w:r>
        <w:rPr>
          <w:rtl/>
        </w:rPr>
        <w:t>היו"ר דוד ביטן:</w:t>
      </w:r>
      <w:r w:rsidRPr="0011703D">
        <w:rPr>
          <w:rStyle w:val="TagStyle"/>
          <w:rtl/>
        </w:rPr>
        <w:t xml:space="preserve"> &lt;&lt; יור &gt;&gt;</w:t>
      </w:r>
      <w:r>
        <w:rPr>
          <w:rtl/>
        </w:rPr>
        <w:t xml:space="preserve">   </w:t>
      </w:r>
      <w:bookmarkEnd w:id="614"/>
    </w:p>
    <w:p w:rsidR="0011703D" w:rsidRDefault="0011703D" w:rsidP="0011703D">
      <w:pPr>
        <w:pStyle w:val="KeepWithNext"/>
        <w:rPr>
          <w:rtl/>
        </w:rPr>
      </w:pPr>
    </w:p>
    <w:p w:rsidR="0011703D" w:rsidRDefault="0011703D" w:rsidP="0011703D">
      <w:pPr>
        <w:rPr>
          <w:rtl/>
        </w:rPr>
      </w:pPr>
      <w:bookmarkStart w:id="615" w:name="_ETM_Q1_755851"/>
      <w:bookmarkStart w:id="616" w:name="_ETM_Q1_757101"/>
      <w:bookmarkEnd w:id="615"/>
      <w:bookmarkEnd w:id="616"/>
      <w:r>
        <w:rPr>
          <w:rFonts w:hint="cs"/>
          <w:rtl/>
        </w:rPr>
        <w:t>זה כתוב שהוא לא יכתיב, אז מה הבעיה? יב</w:t>
      </w:r>
      <w:bookmarkStart w:id="617" w:name="_ETM_Q1_758601"/>
      <w:bookmarkEnd w:id="617"/>
      <w:r>
        <w:rPr>
          <w:rFonts w:hint="cs"/>
          <w:rtl/>
        </w:rPr>
        <w:t>ואן לא יכתיב.</w:t>
      </w:r>
    </w:p>
    <w:p w:rsidR="0011703D" w:rsidRDefault="0011703D" w:rsidP="0011703D">
      <w:pPr>
        <w:rPr>
          <w:rtl/>
        </w:rPr>
      </w:pPr>
    </w:p>
    <w:p w:rsidR="0011703D" w:rsidRDefault="0011703D" w:rsidP="0011703D">
      <w:pPr>
        <w:pStyle w:val="a4"/>
        <w:keepNext/>
        <w:rPr>
          <w:rtl/>
        </w:rPr>
      </w:pPr>
      <w:bookmarkStart w:id="618" w:name="ET_speaker_אינגריד_הר_אבן_61"/>
      <w:r w:rsidRPr="0011703D">
        <w:rPr>
          <w:rStyle w:val="TagStyle"/>
          <w:rtl/>
        </w:rPr>
        <w:t xml:space="preserve"> &lt;&lt; דובר &gt;&gt; </w:t>
      </w:r>
      <w:r>
        <w:rPr>
          <w:rtl/>
        </w:rPr>
        <w:t>אינגריד הר אבן:</w:t>
      </w:r>
      <w:r w:rsidRPr="0011703D">
        <w:rPr>
          <w:rStyle w:val="TagStyle"/>
          <w:rtl/>
        </w:rPr>
        <w:t xml:space="preserve"> &lt;&lt; דובר &gt;&gt;</w:t>
      </w:r>
      <w:r>
        <w:rPr>
          <w:rtl/>
        </w:rPr>
        <w:t xml:space="preserve">   </w:t>
      </w:r>
      <w:bookmarkEnd w:id="618"/>
    </w:p>
    <w:p w:rsidR="0011703D" w:rsidRDefault="0011703D" w:rsidP="0011703D">
      <w:pPr>
        <w:pStyle w:val="KeepWithNext"/>
        <w:rPr>
          <w:rtl/>
        </w:rPr>
      </w:pPr>
    </w:p>
    <w:p w:rsidR="0011703D" w:rsidRDefault="0011703D" w:rsidP="0011703D">
      <w:pPr>
        <w:rPr>
          <w:rtl/>
        </w:rPr>
      </w:pPr>
      <w:r>
        <w:rPr>
          <w:rFonts w:hint="cs"/>
          <w:rtl/>
        </w:rPr>
        <w:t>כתוב "יבואן"</w:t>
      </w:r>
      <w:bookmarkStart w:id="619" w:name="_ETM_Q1_761101"/>
      <w:bookmarkStart w:id="620" w:name="_ETM_Q1_759601"/>
      <w:bookmarkEnd w:id="619"/>
      <w:bookmarkEnd w:id="620"/>
      <w:r>
        <w:rPr>
          <w:rFonts w:hint="cs"/>
          <w:rtl/>
        </w:rPr>
        <w:t xml:space="preserve"> ואנחנו רוצים להחיל את זה גם על היצרן.</w:t>
      </w:r>
    </w:p>
    <w:p w:rsidR="0011703D" w:rsidRDefault="0011703D" w:rsidP="0011703D">
      <w:pPr>
        <w:rPr>
          <w:rtl/>
        </w:rPr>
      </w:pPr>
      <w:bookmarkStart w:id="621" w:name="_ETM_Q1_753350"/>
      <w:bookmarkEnd w:id="621"/>
    </w:p>
    <w:p w:rsidR="0011703D" w:rsidRDefault="0011703D" w:rsidP="0011703D">
      <w:pPr>
        <w:pStyle w:val="af6"/>
        <w:keepNext/>
        <w:rPr>
          <w:rtl/>
        </w:rPr>
      </w:pPr>
      <w:bookmarkStart w:id="622" w:name="ET_yor_5159_62"/>
      <w:r w:rsidRPr="0011703D">
        <w:rPr>
          <w:rStyle w:val="TagStyle"/>
          <w:rtl/>
        </w:rPr>
        <w:t xml:space="preserve"> &lt;&lt; יור &gt;&gt; </w:t>
      </w:r>
      <w:r>
        <w:rPr>
          <w:rtl/>
        </w:rPr>
        <w:t>היו"ר דוד ביטן:</w:t>
      </w:r>
      <w:r w:rsidRPr="0011703D">
        <w:rPr>
          <w:rStyle w:val="TagStyle"/>
          <w:rtl/>
        </w:rPr>
        <w:t xml:space="preserve"> &lt;&lt; יור &gt;&gt;</w:t>
      </w:r>
      <w:r>
        <w:rPr>
          <w:rtl/>
        </w:rPr>
        <w:t xml:space="preserve">   </w:t>
      </w:r>
      <w:bookmarkEnd w:id="622"/>
    </w:p>
    <w:p w:rsidR="0011703D" w:rsidRDefault="0011703D" w:rsidP="0011703D">
      <w:pPr>
        <w:pStyle w:val="KeepWithNext"/>
        <w:rPr>
          <w:rtl/>
        </w:rPr>
      </w:pPr>
    </w:p>
    <w:p w:rsidR="0011703D" w:rsidRDefault="0011703D" w:rsidP="0011703D">
      <w:pPr>
        <w:rPr>
          <w:rtl/>
        </w:rPr>
      </w:pPr>
      <w:bookmarkStart w:id="623" w:name="_ETM_Q1_754101"/>
      <w:bookmarkStart w:id="624" w:name="_ETM_Q1_762350"/>
      <w:bookmarkEnd w:id="623"/>
      <w:bookmarkEnd w:id="624"/>
      <w:r>
        <w:rPr>
          <w:rFonts w:hint="cs"/>
          <w:rtl/>
        </w:rPr>
        <w:t>את רוצה גם על זה שמרכיב?</w:t>
      </w:r>
      <w:bookmarkStart w:id="625" w:name="_ETM_Q1_761850"/>
      <w:bookmarkEnd w:id="625"/>
    </w:p>
    <w:p w:rsidR="0011703D" w:rsidRDefault="0011703D" w:rsidP="0011703D">
      <w:pPr>
        <w:rPr>
          <w:rtl/>
        </w:rPr>
      </w:pPr>
    </w:p>
    <w:p w:rsidR="0011703D" w:rsidRDefault="0011703D" w:rsidP="0011703D">
      <w:pPr>
        <w:pStyle w:val="a4"/>
        <w:keepNext/>
        <w:rPr>
          <w:rtl/>
        </w:rPr>
      </w:pPr>
      <w:bookmarkStart w:id="626" w:name="ET_speaker_אינגריד_הר_אבן_63"/>
      <w:r w:rsidRPr="0011703D">
        <w:rPr>
          <w:rStyle w:val="TagStyle"/>
          <w:rtl/>
        </w:rPr>
        <w:t xml:space="preserve"> &lt;&lt; דובר &gt;&gt; </w:t>
      </w:r>
      <w:r>
        <w:rPr>
          <w:rtl/>
        </w:rPr>
        <w:t>אינגריד הר אבן:</w:t>
      </w:r>
      <w:r w:rsidRPr="0011703D">
        <w:rPr>
          <w:rStyle w:val="TagStyle"/>
          <w:rtl/>
        </w:rPr>
        <w:t xml:space="preserve"> &lt;&lt; דובר &gt;&gt;</w:t>
      </w:r>
      <w:r>
        <w:rPr>
          <w:rtl/>
        </w:rPr>
        <w:t xml:space="preserve">   </w:t>
      </w:r>
      <w:bookmarkEnd w:id="626"/>
    </w:p>
    <w:p w:rsidR="0011703D" w:rsidRDefault="0011703D" w:rsidP="0011703D">
      <w:pPr>
        <w:pStyle w:val="KeepWithNext"/>
        <w:rPr>
          <w:rtl/>
        </w:rPr>
      </w:pPr>
    </w:p>
    <w:p w:rsidR="0011703D" w:rsidRDefault="0011703D" w:rsidP="0011703D">
      <w:pPr>
        <w:rPr>
          <w:rtl/>
        </w:rPr>
      </w:pPr>
      <w:r>
        <w:rPr>
          <w:rFonts w:hint="cs"/>
          <w:rtl/>
        </w:rPr>
        <w:t>בוודאי.</w:t>
      </w:r>
    </w:p>
    <w:p w:rsidR="0011703D" w:rsidRDefault="0011703D" w:rsidP="0011703D">
      <w:pPr>
        <w:rPr>
          <w:rtl/>
        </w:rPr>
      </w:pPr>
    </w:p>
    <w:p w:rsidR="0011703D" w:rsidRPr="0011703D" w:rsidRDefault="0011703D" w:rsidP="0011703D">
      <w:pPr>
        <w:keepNext/>
        <w:ind w:firstLine="0"/>
        <w:rPr>
          <w:u w:val="single"/>
          <w:rtl/>
        </w:rPr>
      </w:pPr>
      <w:bookmarkStart w:id="627" w:name="ET_guest_16163_64"/>
      <w:r w:rsidRPr="0011703D">
        <w:rPr>
          <w:rStyle w:val="TagStyle"/>
          <w:u w:val="single"/>
          <w:rtl/>
        </w:rPr>
        <w:t xml:space="preserve"> &lt;&lt; אורח &gt;&gt; </w:t>
      </w:r>
      <w:r w:rsidRPr="0011703D">
        <w:rPr>
          <w:u w:val="single"/>
          <w:rtl/>
        </w:rPr>
        <w:t>רונן לוי:</w:t>
      </w:r>
      <w:r w:rsidRPr="0011703D">
        <w:rPr>
          <w:rStyle w:val="TagStyle"/>
          <w:u w:val="single"/>
          <w:rtl/>
        </w:rPr>
        <w:t xml:space="preserve"> &lt;&lt; אורח &gt;&gt;</w:t>
      </w:r>
      <w:r w:rsidRPr="0011703D">
        <w:rPr>
          <w:u w:val="single"/>
          <w:rtl/>
        </w:rPr>
        <w:t xml:space="preserve">   </w:t>
      </w:r>
      <w:bookmarkEnd w:id="627"/>
    </w:p>
    <w:p w:rsidR="0011703D" w:rsidRDefault="0011703D" w:rsidP="0011703D">
      <w:pPr>
        <w:pStyle w:val="KeepWithNext"/>
        <w:rPr>
          <w:rtl/>
        </w:rPr>
      </w:pPr>
    </w:p>
    <w:p w:rsidR="0011703D" w:rsidRPr="0011703D" w:rsidRDefault="0011703D" w:rsidP="0011703D">
      <w:pPr>
        <w:rPr>
          <w:rtl/>
        </w:rPr>
      </w:pPr>
      <w:bookmarkStart w:id="628" w:name="_ETM_Q1_754850"/>
      <w:bookmarkEnd w:id="628"/>
      <w:r>
        <w:rPr>
          <w:rFonts w:hint="cs"/>
          <w:rtl/>
        </w:rPr>
        <w:t>אם יהיה</w:t>
      </w:r>
      <w:bookmarkStart w:id="629" w:name="_ETM_Q1_767101"/>
      <w:bookmarkEnd w:id="629"/>
      <w:r>
        <w:rPr>
          <w:rFonts w:hint="cs"/>
          <w:rtl/>
        </w:rPr>
        <w:t xml:space="preserve"> </w:t>
      </w:r>
      <w:bookmarkStart w:id="630" w:name="_ETM_Q1_767351"/>
      <w:bookmarkEnd w:id="630"/>
      <w:r>
        <w:rPr>
          <w:rFonts w:hint="cs"/>
          <w:rtl/>
        </w:rPr>
        <w:t>ייצור רכב בישראל</w:t>
      </w:r>
      <w:bookmarkStart w:id="631" w:name="_ETM_Q1_765601"/>
      <w:bookmarkEnd w:id="631"/>
      <w:r>
        <w:rPr>
          <w:rFonts w:hint="cs"/>
          <w:rtl/>
        </w:rPr>
        <w:t xml:space="preserve"> וימכרו הרבה – זה הגיוני. </w:t>
      </w:r>
    </w:p>
    <w:bookmarkEnd w:id="605"/>
    <w:p w:rsidR="004620D7" w:rsidRDefault="004620D7" w:rsidP="004620D7">
      <w:pPr>
        <w:rPr>
          <w:rtl/>
        </w:rPr>
      </w:pPr>
      <w:r>
        <w:rPr>
          <w:rFonts w:hint="cs"/>
          <w:rtl/>
        </w:rPr>
        <w:t xml:space="preserve"> </w:t>
      </w:r>
      <w:bookmarkStart w:id="632" w:name="_ETM_Q1_104351"/>
      <w:bookmarkEnd w:id="632"/>
    </w:p>
    <w:p w:rsidR="0011703D" w:rsidRDefault="0011703D" w:rsidP="0011703D">
      <w:pPr>
        <w:pStyle w:val="af6"/>
        <w:keepNext/>
        <w:rPr>
          <w:rtl/>
        </w:rPr>
      </w:pPr>
      <w:bookmarkStart w:id="633" w:name="ET_yor_5159_65"/>
      <w:r w:rsidRPr="0011703D">
        <w:rPr>
          <w:rStyle w:val="TagStyle"/>
          <w:rtl/>
        </w:rPr>
        <w:t xml:space="preserve"> &lt;&lt; יור &gt;&gt; </w:t>
      </w:r>
      <w:r>
        <w:rPr>
          <w:rtl/>
        </w:rPr>
        <w:t>היו"ר דוד ביטן:</w:t>
      </w:r>
      <w:r w:rsidRPr="0011703D">
        <w:rPr>
          <w:rStyle w:val="TagStyle"/>
          <w:rtl/>
        </w:rPr>
        <w:t xml:space="preserve"> &lt;&lt; יור &gt;&gt;</w:t>
      </w:r>
      <w:r>
        <w:rPr>
          <w:rtl/>
        </w:rPr>
        <w:t xml:space="preserve">   </w:t>
      </w:r>
      <w:bookmarkEnd w:id="633"/>
    </w:p>
    <w:p w:rsidR="0011703D" w:rsidRDefault="0011703D" w:rsidP="0011703D">
      <w:pPr>
        <w:pStyle w:val="KeepWithNext"/>
        <w:rPr>
          <w:rtl/>
        </w:rPr>
      </w:pPr>
    </w:p>
    <w:p w:rsidR="0011703D" w:rsidRDefault="0011703D" w:rsidP="0011703D">
      <w:pPr>
        <w:rPr>
          <w:rtl/>
        </w:rPr>
      </w:pPr>
      <w:bookmarkStart w:id="634" w:name="_ETM_Q1_771101"/>
      <w:bookmarkEnd w:id="634"/>
      <w:r>
        <w:rPr>
          <w:rFonts w:hint="cs"/>
          <w:rtl/>
        </w:rPr>
        <w:t>אומרים לי שזה תיקון של החוק, אי אפשר לתקן את החוק.</w:t>
      </w:r>
      <w:bookmarkStart w:id="635" w:name="_ETM_Q1_774851"/>
      <w:bookmarkStart w:id="636" w:name="_ETM_Q1_773350"/>
      <w:bookmarkStart w:id="637" w:name="_ETM_Q1_775850"/>
      <w:bookmarkEnd w:id="635"/>
      <w:bookmarkEnd w:id="636"/>
      <w:bookmarkEnd w:id="637"/>
      <w:r>
        <w:rPr>
          <w:rFonts w:hint="cs"/>
          <w:rtl/>
        </w:rPr>
        <w:t xml:space="preserve"> לא נוכל להיענות לבקשה שלכם.</w:t>
      </w:r>
    </w:p>
    <w:p w:rsidR="0011703D" w:rsidRDefault="0011703D" w:rsidP="0011703D">
      <w:pPr>
        <w:rPr>
          <w:rtl/>
        </w:rPr>
      </w:pPr>
      <w:bookmarkStart w:id="638" w:name="_ETM_Q1_776351"/>
      <w:bookmarkStart w:id="639" w:name="_ETM_Q1_777600"/>
      <w:bookmarkEnd w:id="638"/>
      <w:bookmarkEnd w:id="639"/>
    </w:p>
    <w:p w:rsidR="0011703D" w:rsidRDefault="0011703D" w:rsidP="0011703D">
      <w:pPr>
        <w:pStyle w:val="a4"/>
        <w:keepNext/>
        <w:rPr>
          <w:rtl/>
        </w:rPr>
      </w:pPr>
      <w:bookmarkStart w:id="640" w:name="ET_speaker_אינגריד_הר_אבן_66"/>
      <w:r w:rsidRPr="0011703D">
        <w:rPr>
          <w:rStyle w:val="TagStyle"/>
          <w:rtl/>
        </w:rPr>
        <w:lastRenderedPageBreak/>
        <w:t xml:space="preserve"> &lt;&lt; דובר &gt;&gt; </w:t>
      </w:r>
      <w:r>
        <w:rPr>
          <w:rtl/>
        </w:rPr>
        <w:t>אינגריד הר אבן:</w:t>
      </w:r>
      <w:r w:rsidRPr="0011703D">
        <w:rPr>
          <w:rStyle w:val="TagStyle"/>
          <w:rtl/>
        </w:rPr>
        <w:t xml:space="preserve"> &lt;&lt; דובר &gt;&gt;</w:t>
      </w:r>
      <w:r>
        <w:rPr>
          <w:rtl/>
        </w:rPr>
        <w:t xml:space="preserve">   </w:t>
      </w:r>
      <w:bookmarkEnd w:id="640"/>
    </w:p>
    <w:p w:rsidR="0011703D" w:rsidRDefault="0011703D" w:rsidP="0011703D">
      <w:pPr>
        <w:pStyle w:val="KeepWithNext"/>
        <w:rPr>
          <w:rtl/>
        </w:rPr>
      </w:pPr>
    </w:p>
    <w:p w:rsidR="0011703D" w:rsidRDefault="0011703D" w:rsidP="0011703D">
      <w:pPr>
        <w:rPr>
          <w:rtl/>
        </w:rPr>
      </w:pPr>
      <w:r>
        <w:rPr>
          <w:rFonts w:hint="cs"/>
          <w:rtl/>
        </w:rPr>
        <w:t xml:space="preserve">אני חושבת שסעיף 27 לחוק כן מאפשר </w:t>
      </w:r>
      <w:bookmarkStart w:id="641" w:name="_ETM_Q1_779350"/>
      <w:bookmarkEnd w:id="641"/>
      <w:r>
        <w:rPr>
          <w:rFonts w:hint="cs"/>
          <w:rtl/>
        </w:rPr>
        <w:t>להכנ</w:t>
      </w:r>
      <w:bookmarkStart w:id="642" w:name="_ETM_Q1_780851"/>
      <w:bookmarkEnd w:id="642"/>
      <w:r>
        <w:rPr>
          <w:rFonts w:hint="cs"/>
          <w:rtl/>
        </w:rPr>
        <w:t xml:space="preserve">יס את זה בתקנות, כי סעיף 27 לחוק </w:t>
      </w:r>
      <w:bookmarkStart w:id="643" w:name="_ETM_Q1_783600"/>
      <w:bookmarkEnd w:id="643"/>
      <w:r>
        <w:rPr>
          <w:rFonts w:hint="cs"/>
          <w:rtl/>
        </w:rPr>
        <w:t>מדבר על</w:t>
      </w:r>
      <w:bookmarkStart w:id="644" w:name="_ETM_Q1_778351"/>
      <w:bookmarkEnd w:id="644"/>
      <w:r>
        <w:rPr>
          <w:rFonts w:hint="cs"/>
          <w:rtl/>
        </w:rPr>
        <w:t xml:space="preserve"> אחד התנאים ב</w:t>
      </w:r>
      <w:bookmarkStart w:id="645" w:name="_ETM_Q1_785350"/>
      <w:bookmarkEnd w:id="645"/>
      <w:r>
        <w:rPr>
          <w:rFonts w:hint="cs"/>
          <w:rtl/>
        </w:rPr>
        <w:t>רישיון היצרן הוא התחייבות</w:t>
      </w:r>
      <w:bookmarkStart w:id="646" w:name="_ETM_Q1_778350"/>
      <w:bookmarkEnd w:id="646"/>
      <w:r>
        <w:rPr>
          <w:rFonts w:hint="cs"/>
          <w:rtl/>
        </w:rPr>
        <w:t xml:space="preserve"> לשירותי תחזוקה.</w:t>
      </w:r>
    </w:p>
    <w:p w:rsidR="0011703D" w:rsidRDefault="0011703D" w:rsidP="0011703D">
      <w:pPr>
        <w:rPr>
          <w:rtl/>
        </w:rPr>
      </w:pPr>
      <w:bookmarkStart w:id="647" w:name="_ETM_Q1_789100"/>
      <w:bookmarkEnd w:id="647"/>
    </w:p>
    <w:p w:rsidR="0011703D" w:rsidRDefault="0011703D" w:rsidP="0011703D">
      <w:pPr>
        <w:pStyle w:val="af6"/>
        <w:keepNext/>
        <w:rPr>
          <w:rtl/>
        </w:rPr>
      </w:pPr>
      <w:bookmarkStart w:id="648" w:name="ET_yor_5159_67"/>
      <w:r w:rsidRPr="0011703D">
        <w:rPr>
          <w:rStyle w:val="TagStyle"/>
          <w:rtl/>
        </w:rPr>
        <w:t xml:space="preserve"> &lt;&lt; יור &gt;&gt; </w:t>
      </w:r>
      <w:r>
        <w:rPr>
          <w:rtl/>
        </w:rPr>
        <w:t>היו"ר דוד ביטן:</w:t>
      </w:r>
      <w:r w:rsidRPr="0011703D">
        <w:rPr>
          <w:rStyle w:val="TagStyle"/>
          <w:rtl/>
        </w:rPr>
        <w:t xml:space="preserve"> &lt;&lt; יור &gt;&gt;</w:t>
      </w:r>
      <w:r>
        <w:rPr>
          <w:rtl/>
        </w:rPr>
        <w:t xml:space="preserve">   </w:t>
      </w:r>
      <w:bookmarkEnd w:id="648"/>
    </w:p>
    <w:p w:rsidR="0011703D" w:rsidRDefault="0011703D" w:rsidP="0011703D">
      <w:pPr>
        <w:pStyle w:val="KeepWithNext"/>
        <w:rPr>
          <w:rtl/>
        </w:rPr>
      </w:pPr>
    </w:p>
    <w:p w:rsidR="0011703D" w:rsidRDefault="0011703D" w:rsidP="0011703D">
      <w:pPr>
        <w:rPr>
          <w:rtl/>
        </w:rPr>
      </w:pPr>
      <w:bookmarkStart w:id="649" w:name="_ETM_Q1_790351"/>
      <w:bookmarkStart w:id="650" w:name="_ETM_Q1_791101"/>
      <w:bookmarkEnd w:id="649"/>
      <w:bookmarkEnd w:id="650"/>
      <w:r>
        <w:rPr>
          <w:rFonts w:hint="cs"/>
          <w:rtl/>
        </w:rPr>
        <w:t xml:space="preserve">לא רק שהסעיף הזה לא חל באישורים שלנו, אבל אין לי בעיה </w:t>
      </w:r>
      <w:bookmarkStart w:id="651" w:name="_ETM_Q1_795101"/>
      <w:bookmarkEnd w:id="651"/>
      <w:r>
        <w:rPr>
          <w:rFonts w:hint="cs"/>
          <w:rtl/>
        </w:rPr>
        <w:t>גם להסתכל על זה</w:t>
      </w:r>
      <w:bookmarkStart w:id="652" w:name="_ETM_Q1_798351"/>
      <w:bookmarkEnd w:id="652"/>
      <w:r>
        <w:rPr>
          <w:rFonts w:hint="cs"/>
          <w:rtl/>
        </w:rPr>
        <w:t>, אבל אם זה תיקון של החוק</w:t>
      </w:r>
      <w:bookmarkStart w:id="653" w:name="_ETM_Q1_796350"/>
      <w:bookmarkEnd w:id="653"/>
      <w:r>
        <w:rPr>
          <w:rFonts w:hint="cs"/>
          <w:rtl/>
        </w:rPr>
        <w:t xml:space="preserve"> אנחנו לא נוכל לתקן את זה במסגרת התקנות</w:t>
      </w:r>
      <w:bookmarkStart w:id="654" w:name="_ETM_Q1_803100"/>
      <w:bookmarkEnd w:id="654"/>
      <w:r>
        <w:rPr>
          <w:rFonts w:hint="cs"/>
          <w:rtl/>
        </w:rPr>
        <w:t xml:space="preserve">. </w:t>
      </w:r>
    </w:p>
    <w:p w:rsidR="0011703D" w:rsidRDefault="0011703D" w:rsidP="0011703D">
      <w:pPr>
        <w:rPr>
          <w:rtl/>
        </w:rPr>
      </w:pPr>
    </w:p>
    <w:p w:rsidR="0011703D" w:rsidRDefault="0011703D" w:rsidP="0011703D">
      <w:pPr>
        <w:rPr>
          <w:rtl/>
        </w:rPr>
      </w:pPr>
      <w:r>
        <w:rPr>
          <w:rFonts w:hint="cs"/>
          <w:rtl/>
        </w:rPr>
        <w:t>מה משרד המשפטים אומר?</w:t>
      </w:r>
    </w:p>
    <w:p w:rsidR="001E3E75" w:rsidRDefault="001E3E75" w:rsidP="0011703D">
      <w:pPr>
        <w:rPr>
          <w:rtl/>
        </w:rPr>
      </w:pPr>
      <w:bookmarkStart w:id="655" w:name="_ETM_Q1_805850"/>
      <w:bookmarkEnd w:id="655"/>
    </w:p>
    <w:p w:rsidR="001E3E75" w:rsidRDefault="001E3E75" w:rsidP="001E3E75">
      <w:pPr>
        <w:pStyle w:val="a4"/>
        <w:keepNext/>
        <w:rPr>
          <w:rtl/>
        </w:rPr>
      </w:pPr>
      <w:bookmarkStart w:id="656" w:name="ET_speaker_רון_סולומון_68"/>
      <w:r w:rsidRPr="001E3E75">
        <w:rPr>
          <w:rStyle w:val="TagStyle"/>
          <w:rtl/>
        </w:rPr>
        <w:t xml:space="preserve"> &lt;&lt; דובר &gt;&gt; </w:t>
      </w:r>
      <w:r>
        <w:rPr>
          <w:rtl/>
        </w:rPr>
        <w:t>רון סולומון:</w:t>
      </w:r>
      <w:r w:rsidRPr="001E3E75">
        <w:rPr>
          <w:rStyle w:val="TagStyle"/>
          <w:rtl/>
        </w:rPr>
        <w:t xml:space="preserve"> &lt;&lt; דובר &gt;&gt;</w:t>
      </w:r>
      <w:r>
        <w:rPr>
          <w:rtl/>
        </w:rPr>
        <w:t xml:space="preserve">   </w:t>
      </w:r>
      <w:bookmarkEnd w:id="656"/>
    </w:p>
    <w:p w:rsidR="001E3E75" w:rsidRDefault="001E3E75" w:rsidP="001E3E75">
      <w:pPr>
        <w:pStyle w:val="KeepWithNext"/>
        <w:rPr>
          <w:rtl/>
        </w:rPr>
      </w:pPr>
    </w:p>
    <w:p w:rsidR="001E3E75" w:rsidRDefault="001E3E75" w:rsidP="001E3E75">
      <w:pPr>
        <w:rPr>
          <w:rtl/>
        </w:rPr>
      </w:pPr>
      <w:r>
        <w:rPr>
          <w:rFonts w:hint="cs"/>
          <w:rtl/>
        </w:rPr>
        <w:t xml:space="preserve">שוב, </w:t>
      </w:r>
      <w:bookmarkStart w:id="657" w:name="_ETM_Q1_803851"/>
      <w:bookmarkStart w:id="658" w:name="_ETM_Q1_804101"/>
      <w:bookmarkEnd w:id="657"/>
      <w:bookmarkEnd w:id="658"/>
      <w:r w:rsidR="00EA6ACA">
        <w:rPr>
          <w:rFonts w:hint="cs"/>
          <w:rtl/>
        </w:rPr>
        <w:t>מדובר בתקנות שאושרו על ידנו</w:t>
      </w:r>
      <w:bookmarkStart w:id="659" w:name="_ETM_Q1_797101"/>
      <w:bookmarkEnd w:id="659"/>
      <w:r w:rsidR="00EA6ACA">
        <w:rPr>
          <w:rFonts w:hint="cs"/>
          <w:rtl/>
        </w:rPr>
        <w:t xml:space="preserve"> וא</w:t>
      </w:r>
      <w:bookmarkStart w:id="660" w:name="_ETM_Q1_805601"/>
      <w:bookmarkEnd w:id="660"/>
      <w:r w:rsidR="00EA6ACA">
        <w:rPr>
          <w:rFonts w:hint="cs"/>
          <w:rtl/>
        </w:rPr>
        <w:t>נחנו</w:t>
      </w:r>
      <w:bookmarkStart w:id="661" w:name="_ETM_Q1_808350"/>
      <w:bookmarkStart w:id="662" w:name="_ETM_Q1_809851"/>
      <w:bookmarkStart w:id="663" w:name="_ETM_Q1_803350"/>
      <w:bookmarkEnd w:id="661"/>
      <w:bookmarkEnd w:id="662"/>
      <w:bookmarkEnd w:id="663"/>
      <w:r w:rsidR="00EA6ACA">
        <w:rPr>
          <w:rFonts w:hint="cs"/>
          <w:rtl/>
        </w:rPr>
        <w:t xml:space="preserve"> נמצאים</w:t>
      </w:r>
      <w:bookmarkStart w:id="664" w:name="_ETM_Q1_806601"/>
      <w:bookmarkEnd w:id="664"/>
      <w:r w:rsidR="00EA6ACA">
        <w:rPr>
          <w:rFonts w:hint="cs"/>
          <w:rtl/>
        </w:rPr>
        <w:t xml:space="preserve"> עם משרד התחבורה ואני גם </w:t>
      </w:r>
      <w:bookmarkStart w:id="665" w:name="_ETM_Q1_810850"/>
      <w:bookmarkEnd w:id="665"/>
      <w:r w:rsidR="00EA6ACA">
        <w:rPr>
          <w:rFonts w:hint="cs"/>
          <w:rtl/>
        </w:rPr>
        <w:t>שותף לעמדה של היועצת המשפטית</w:t>
      </w:r>
      <w:bookmarkStart w:id="666" w:name="_ETM_Q1_810101"/>
      <w:bookmarkEnd w:id="666"/>
      <w:r w:rsidR="00EA6ACA">
        <w:rPr>
          <w:rFonts w:hint="cs"/>
          <w:rtl/>
        </w:rPr>
        <w:t xml:space="preserve"> של הוועדה.</w:t>
      </w:r>
    </w:p>
    <w:p w:rsidR="00EA6ACA" w:rsidRDefault="00EA6ACA" w:rsidP="001E3E75">
      <w:pPr>
        <w:rPr>
          <w:rtl/>
        </w:rPr>
      </w:pPr>
      <w:bookmarkStart w:id="667" w:name="_ETM_Q1_812351"/>
      <w:bookmarkEnd w:id="667"/>
    </w:p>
    <w:p w:rsidR="00EA6ACA" w:rsidRDefault="00EA6ACA" w:rsidP="00EA6ACA">
      <w:pPr>
        <w:pStyle w:val="af6"/>
        <w:keepNext/>
        <w:rPr>
          <w:rtl/>
        </w:rPr>
      </w:pPr>
      <w:bookmarkStart w:id="668" w:name="ET_yor_5159_69"/>
      <w:r w:rsidRPr="00EA6ACA">
        <w:rPr>
          <w:rStyle w:val="TagStyle"/>
          <w:rtl/>
        </w:rPr>
        <w:t xml:space="preserve"> &lt;&lt; יור &gt;&gt; </w:t>
      </w:r>
      <w:r>
        <w:rPr>
          <w:rtl/>
        </w:rPr>
        <w:t>היו"ר דוד ביטן:</w:t>
      </w:r>
      <w:r w:rsidRPr="00EA6ACA">
        <w:rPr>
          <w:rStyle w:val="TagStyle"/>
          <w:rtl/>
        </w:rPr>
        <w:t xml:space="preserve"> &lt;&lt; יור &gt;&gt;</w:t>
      </w:r>
      <w:r>
        <w:rPr>
          <w:rtl/>
        </w:rPr>
        <w:t xml:space="preserve">   </w:t>
      </w:r>
      <w:bookmarkEnd w:id="668"/>
    </w:p>
    <w:p w:rsidR="00EA6ACA" w:rsidRDefault="00EA6ACA" w:rsidP="00EA6ACA">
      <w:pPr>
        <w:pStyle w:val="KeepWithNext"/>
        <w:rPr>
          <w:rtl/>
        </w:rPr>
      </w:pPr>
    </w:p>
    <w:p w:rsidR="00EA6ACA" w:rsidRDefault="00EA6ACA" w:rsidP="00EA6ACA">
      <w:pPr>
        <w:rPr>
          <w:rtl/>
        </w:rPr>
      </w:pPr>
      <w:bookmarkStart w:id="669" w:name="_ETM_Q1_813851"/>
      <w:bookmarkStart w:id="670" w:name="_ETM_Q1_814100"/>
      <w:bookmarkStart w:id="671" w:name="_ETM_Q1_813351"/>
      <w:bookmarkEnd w:id="669"/>
      <w:bookmarkEnd w:id="670"/>
      <w:bookmarkEnd w:id="671"/>
      <w:r>
        <w:rPr>
          <w:rFonts w:hint="cs"/>
          <w:rtl/>
        </w:rPr>
        <w:t>טוב, אז אנחנו לא נוכל לעזור לך עם העניין הזה.</w:t>
      </w:r>
      <w:bookmarkStart w:id="672" w:name="_ETM_Q1_818350"/>
      <w:bookmarkEnd w:id="672"/>
      <w:r>
        <w:rPr>
          <w:rFonts w:hint="cs"/>
          <w:rtl/>
        </w:rPr>
        <w:t xml:space="preserve"> אפשר לקרוא?</w:t>
      </w:r>
    </w:p>
    <w:p w:rsidR="00EA6ACA" w:rsidRDefault="00EA6ACA" w:rsidP="00EA6ACA">
      <w:pPr>
        <w:rPr>
          <w:rtl/>
        </w:rPr>
      </w:pPr>
      <w:bookmarkStart w:id="673" w:name="_ETM_Q1_822861"/>
      <w:bookmarkEnd w:id="673"/>
    </w:p>
    <w:p w:rsidR="00EA6ACA" w:rsidRDefault="00EA6ACA" w:rsidP="00EA6ACA">
      <w:pPr>
        <w:pStyle w:val="a4"/>
        <w:keepNext/>
        <w:rPr>
          <w:rtl/>
        </w:rPr>
      </w:pPr>
      <w:bookmarkStart w:id="674" w:name="_ETM_Q1_817101"/>
      <w:bookmarkStart w:id="675" w:name="_ETM_Q1_821601"/>
      <w:bookmarkStart w:id="676" w:name="ET_speaker_דוד_טמיר_70"/>
      <w:bookmarkEnd w:id="674"/>
      <w:bookmarkEnd w:id="675"/>
      <w:r w:rsidRPr="00EA6ACA">
        <w:rPr>
          <w:rStyle w:val="TagStyle"/>
          <w:rtl/>
        </w:rPr>
        <w:t xml:space="preserve"> &lt;&lt; דובר &gt;&gt; </w:t>
      </w:r>
      <w:r>
        <w:rPr>
          <w:rtl/>
        </w:rPr>
        <w:t>דוד טמיר:</w:t>
      </w:r>
      <w:r w:rsidRPr="00EA6ACA">
        <w:rPr>
          <w:rStyle w:val="TagStyle"/>
          <w:rtl/>
        </w:rPr>
        <w:t xml:space="preserve"> &lt;&lt; דובר &gt;&gt;</w:t>
      </w:r>
      <w:r>
        <w:rPr>
          <w:rtl/>
        </w:rPr>
        <w:t xml:space="preserve">   </w:t>
      </w:r>
      <w:bookmarkEnd w:id="676"/>
    </w:p>
    <w:p w:rsidR="00EA6ACA" w:rsidRDefault="00EA6ACA" w:rsidP="00EA6ACA">
      <w:pPr>
        <w:pStyle w:val="KeepWithNext"/>
        <w:rPr>
          <w:rtl/>
        </w:rPr>
      </w:pPr>
    </w:p>
    <w:p w:rsidR="00EA6ACA" w:rsidRDefault="00EA6ACA" w:rsidP="00EA6ACA">
      <w:pPr>
        <w:pStyle w:val="HeadHatzaotHok"/>
        <w:keepNext w:val="0"/>
        <w:keepLines w:val="0"/>
      </w:pPr>
      <w:bookmarkStart w:id="677" w:name="_ETM_Q1_819101"/>
      <w:bookmarkStart w:id="678" w:name="_ETM_Q1_814601"/>
      <w:bookmarkEnd w:id="677"/>
      <w:bookmarkEnd w:id="678"/>
      <w:r>
        <w:rPr>
          <w:rtl/>
        </w:rPr>
        <w:t xml:space="preserve">טיוטת תקנות רישוי שירותים ומקצועות בענף הרכב (ייצור רכב ושיווקו), </w:t>
      </w:r>
      <w:proofErr w:type="spellStart"/>
      <w:r>
        <w:rPr>
          <w:rtl/>
        </w:rPr>
        <w:t>התשפ"ד</w:t>
      </w:r>
      <w:proofErr w:type="spellEnd"/>
      <w:r>
        <w:rPr>
          <w:rtl/>
        </w:rPr>
        <w:t xml:space="preserve">–2024 </w:t>
      </w:r>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7296"/>
      </w:tblGrid>
      <w:tr w:rsidR="00EA6ACA" w:rsidTr="00EA6ACA">
        <w:trPr>
          <w:cantSplit/>
          <w:trHeight w:val="60"/>
        </w:trPr>
        <w:tc>
          <w:tcPr>
            <w:tcW w:w="1870" w:type="dxa"/>
          </w:tcPr>
          <w:p w:rsidR="00EA6ACA" w:rsidRDefault="00EA6ACA">
            <w:pPr>
              <w:pStyle w:val="TableSideHeading"/>
              <w:keepLines w:val="0"/>
            </w:pPr>
          </w:p>
        </w:tc>
        <w:tc>
          <w:tcPr>
            <w:tcW w:w="624" w:type="dxa"/>
          </w:tcPr>
          <w:p w:rsidR="00EA6ACA" w:rsidRDefault="00EA6ACA">
            <w:pPr>
              <w:pStyle w:val="TableText"/>
              <w:keepLines w:val="0"/>
            </w:pPr>
          </w:p>
        </w:tc>
        <w:tc>
          <w:tcPr>
            <w:tcW w:w="7283" w:type="dxa"/>
            <w:hideMark/>
          </w:tcPr>
          <w:p w:rsidR="00EA6ACA" w:rsidRDefault="00EA6ACA" w:rsidP="00EA6ACA">
            <w:pPr>
              <w:pStyle w:val="TableBlock"/>
              <w:keepLines w:val="0"/>
            </w:pPr>
            <w:r>
              <w:rPr>
                <w:rtl/>
              </w:rPr>
              <w:t xml:space="preserve">בתוקף סמכותי לפי סעיפים 19, 20, 21(ב), </w:t>
            </w:r>
            <w:bookmarkStart w:id="679" w:name="_ETM_Q1_826351"/>
            <w:bookmarkStart w:id="680" w:name="_ETM_Q1_826600"/>
            <w:bookmarkEnd w:id="679"/>
            <w:bookmarkEnd w:id="680"/>
          </w:p>
        </w:tc>
      </w:tr>
    </w:tbl>
    <w:p w:rsidR="00EA6ACA" w:rsidRDefault="00EA6ACA" w:rsidP="00EA6ACA">
      <w:bookmarkStart w:id="681" w:name="_ETM_Q1_832600"/>
      <w:bookmarkEnd w:id="681"/>
    </w:p>
    <w:p w:rsidR="00EA6ACA" w:rsidRDefault="00EA6ACA" w:rsidP="00EA6ACA">
      <w:pPr>
        <w:pStyle w:val="af6"/>
        <w:keepNext/>
        <w:rPr>
          <w:rtl/>
        </w:rPr>
      </w:pPr>
      <w:bookmarkStart w:id="682" w:name="ET_yor_5159_71"/>
      <w:r w:rsidRPr="00EA6ACA">
        <w:rPr>
          <w:rStyle w:val="TagStyle"/>
          <w:rtl/>
        </w:rPr>
        <w:t xml:space="preserve"> &lt;&lt; יור &gt;&gt; </w:t>
      </w:r>
      <w:r>
        <w:rPr>
          <w:rtl/>
        </w:rPr>
        <w:t>היו"ר דוד ביטן:</w:t>
      </w:r>
      <w:r w:rsidRPr="00EA6ACA">
        <w:rPr>
          <w:rStyle w:val="TagStyle"/>
          <w:rtl/>
        </w:rPr>
        <w:t xml:space="preserve"> &lt;&lt; יור &gt;&gt;</w:t>
      </w:r>
      <w:r>
        <w:rPr>
          <w:rtl/>
        </w:rPr>
        <w:t xml:space="preserve">   </w:t>
      </w:r>
      <w:bookmarkEnd w:id="682"/>
    </w:p>
    <w:p w:rsidR="00EA6ACA" w:rsidRDefault="00EA6ACA" w:rsidP="00EA6ACA">
      <w:pPr>
        <w:pStyle w:val="KeepWithNext"/>
        <w:rPr>
          <w:rtl/>
        </w:rPr>
      </w:pPr>
    </w:p>
    <w:p w:rsidR="00EA6ACA" w:rsidRDefault="00EA6ACA" w:rsidP="00EA6ACA">
      <w:pPr>
        <w:rPr>
          <w:rtl/>
        </w:rPr>
      </w:pPr>
      <w:bookmarkStart w:id="683" w:name="_ETM_Q1_820351"/>
      <w:bookmarkEnd w:id="683"/>
      <w:r>
        <w:rPr>
          <w:rFonts w:hint="cs"/>
          <w:rtl/>
        </w:rPr>
        <w:t>אתה יכול לקרוא רק את מה שיש בצהוב.</w:t>
      </w:r>
      <w:bookmarkStart w:id="684" w:name="_ETM_Q1_833101"/>
      <w:bookmarkEnd w:id="684"/>
    </w:p>
    <w:p w:rsidR="00EA6ACA" w:rsidRDefault="00EA6ACA" w:rsidP="00EA6ACA">
      <w:pPr>
        <w:rPr>
          <w:rtl/>
        </w:rPr>
      </w:pPr>
    </w:p>
    <w:p w:rsidR="00EA6ACA" w:rsidRDefault="00EA6ACA" w:rsidP="00EA6ACA">
      <w:pPr>
        <w:pStyle w:val="a4"/>
        <w:keepNext/>
        <w:rPr>
          <w:rtl/>
        </w:rPr>
      </w:pPr>
      <w:bookmarkStart w:id="685" w:name="ET_speaker_דוד_טמיר_72"/>
      <w:r w:rsidRPr="00EA6ACA">
        <w:rPr>
          <w:rStyle w:val="TagStyle"/>
          <w:rtl/>
        </w:rPr>
        <w:t xml:space="preserve">&lt;&lt; דובר &gt;&gt; </w:t>
      </w:r>
      <w:r>
        <w:rPr>
          <w:rtl/>
        </w:rPr>
        <w:t>דוד טמיר:</w:t>
      </w:r>
      <w:r w:rsidRPr="00EA6ACA">
        <w:rPr>
          <w:rStyle w:val="TagStyle"/>
          <w:rtl/>
        </w:rPr>
        <w:t xml:space="preserve"> &lt;&lt; דובר &gt;&gt;</w:t>
      </w:r>
      <w:r>
        <w:rPr>
          <w:rtl/>
        </w:rPr>
        <w:t xml:space="preserve">   </w:t>
      </w:r>
      <w:bookmarkEnd w:id="685"/>
    </w:p>
    <w:p w:rsidR="00EA6ACA" w:rsidRDefault="00EA6ACA" w:rsidP="00EA6ACA">
      <w:pPr>
        <w:pStyle w:val="KeepWithNext"/>
        <w:rPr>
          <w:rtl/>
        </w:rPr>
      </w:pPr>
    </w:p>
    <w:tbl>
      <w:tblPr>
        <w:tblStyle w:val="aff"/>
        <w:bidiVisual/>
        <w:tblW w:w="9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795"/>
      </w:tblGrid>
      <w:tr w:rsidR="00EA6ACA" w:rsidTr="00E5073B">
        <w:trPr>
          <w:trHeight w:val="60"/>
        </w:trPr>
        <w:tc>
          <w:tcPr>
            <w:tcW w:w="9795" w:type="dxa"/>
            <w:hideMark/>
          </w:tcPr>
          <w:p w:rsidR="00EA6ACA" w:rsidRDefault="00EA6ACA">
            <w:pPr>
              <w:pStyle w:val="TableBlock"/>
              <w:keepLines w:val="0"/>
              <w:tabs>
                <w:tab w:val="clear" w:pos="624"/>
              </w:tabs>
              <w:ind w:left="135"/>
              <w:jc w:val="center"/>
              <w:rPr>
                <w:b/>
                <w:bCs/>
              </w:rPr>
            </w:pPr>
            <w:r>
              <w:rPr>
                <w:b/>
                <w:bCs/>
                <w:rtl/>
              </w:rPr>
              <w:t>פרק א': פרשנות</w:t>
            </w:r>
          </w:p>
        </w:tc>
      </w:tr>
      <w:tr w:rsidR="00EA6ACA" w:rsidTr="00E5073B">
        <w:trPr>
          <w:trHeight w:val="60"/>
        </w:trPr>
        <w:tc>
          <w:tcPr>
            <w:tcW w:w="9795" w:type="dxa"/>
            <w:hideMark/>
          </w:tcPr>
          <w:p w:rsidR="00EA6ACA" w:rsidRDefault="00EA6ACA" w:rsidP="00EA6ACA">
            <w:pPr>
              <w:pStyle w:val="TableBlock"/>
              <w:keepLines w:val="0"/>
              <w:numPr>
                <w:ilvl w:val="0"/>
                <w:numId w:val="4"/>
              </w:numPr>
            </w:pPr>
            <w:r>
              <w:rPr>
                <w:rtl/>
              </w:rPr>
              <w:t>בתקנות אלה :</w:t>
            </w:r>
          </w:p>
        </w:tc>
      </w:tr>
      <w:tr w:rsidR="00EA6ACA" w:rsidTr="00E5073B">
        <w:trPr>
          <w:trHeight w:val="60"/>
        </w:trPr>
        <w:tc>
          <w:tcPr>
            <w:tcW w:w="9795" w:type="dxa"/>
            <w:hideMark/>
          </w:tcPr>
          <w:p w:rsidR="00A86509" w:rsidRDefault="00EA6ACA" w:rsidP="00E5073B">
            <w:pPr>
              <w:pStyle w:val="TableBlockOutdent"/>
              <w:keepLines w:val="0"/>
              <w:rPr>
                <w:rtl/>
              </w:rPr>
            </w:pPr>
            <w:r>
              <w:rPr>
                <w:rtl/>
              </w:rPr>
              <w:t>"</w:t>
            </w:r>
            <w:r w:rsidRPr="00EA6ACA">
              <w:rPr>
                <w:rtl/>
              </w:rPr>
              <w:t>התקנת מוצרי תעבורה</w:t>
            </w:r>
            <w:r>
              <w:rPr>
                <w:rtl/>
              </w:rPr>
              <w:t>" – כל פעולה לחיבורם של מוצרי התעבורה למערכות הרכב או למבנה הרכב לצורך הפעלתם, ובכלל זה, חיבור מוצר תעבורה לקווי תקשורת מחשבים ברכב באמצעות מתאם השראתי או שק</w:t>
            </w:r>
            <w:bookmarkStart w:id="686" w:name="_ETM_Q1_848101"/>
            <w:bookmarkEnd w:id="686"/>
            <w:r>
              <w:rPr>
                <w:rtl/>
              </w:rPr>
              <w:t xml:space="preserve">ע </w:t>
            </w:r>
            <w:r>
              <w:t>OBD</w:t>
            </w:r>
            <w:r>
              <w:rPr>
                <w:rtl/>
              </w:rPr>
              <w:t xml:space="preserve"> או באמצעות חיבור חשמלי (גלווני) או כל חיבור אחר המאפשר שידור פקודות לצורך קבלת נתונים דרך קווי תקשורת המחשבים שברכב, ולמעט:  התקנה לשם החלפה של מוצר תעבורה שהוא חלק מדגם הרכב לפי האמור באישור לייצור דגם הרכב לפי סעיף 21 לחוק או ברישיון הייבוא לעניין אותו דגם רכב, לפי העניין; </w:t>
            </w:r>
          </w:p>
          <w:p w:rsidR="009A5034" w:rsidRDefault="009A5034" w:rsidP="00A86509">
            <w:pPr>
              <w:rPr>
                <w:rtl/>
              </w:rPr>
            </w:pPr>
          </w:p>
          <w:p w:rsidR="00A86509" w:rsidRDefault="00A86509" w:rsidP="00A86509">
            <w:pPr>
              <w:rPr>
                <w:rtl/>
              </w:rPr>
            </w:pPr>
            <w:r>
              <w:rPr>
                <w:rFonts w:hint="cs"/>
                <w:rtl/>
              </w:rPr>
              <w:t xml:space="preserve">אם אני מבין נכון את ההערה, הכוונה היא להוסיף כאן </w:t>
            </w:r>
            <w:bookmarkStart w:id="687" w:name="_ETM_Q1_880101"/>
            <w:bookmarkEnd w:id="687"/>
            <w:r>
              <w:rPr>
                <w:rFonts w:hint="cs"/>
                <w:rtl/>
              </w:rPr>
              <w:t xml:space="preserve">בהגדרה את </w:t>
            </w:r>
            <w:bookmarkStart w:id="688" w:name="_ETM_Q1_887351"/>
            <w:bookmarkEnd w:id="688"/>
            <w:r>
              <w:rPr>
                <w:rFonts w:hint="cs"/>
                <w:rtl/>
              </w:rPr>
              <w:t>לפני "ו</w:t>
            </w:r>
            <w:bookmarkStart w:id="689" w:name="_ETM_Q1_889351"/>
            <w:bookmarkStart w:id="690" w:name="_ETM_Q1_883851"/>
            <w:bookmarkEnd w:id="689"/>
            <w:bookmarkEnd w:id="690"/>
            <w:r>
              <w:rPr>
                <w:rFonts w:hint="cs"/>
                <w:rtl/>
              </w:rPr>
              <w:t>למעט"</w:t>
            </w:r>
            <w:bookmarkStart w:id="691" w:name="_ETM_Q1_893601"/>
            <w:bookmarkEnd w:id="691"/>
            <w:r>
              <w:rPr>
                <w:rFonts w:hint="cs"/>
                <w:rtl/>
              </w:rPr>
              <w:t xml:space="preserve"> להכניס "</w:t>
            </w:r>
            <w:bookmarkStart w:id="692" w:name="_ETM_Q1_891850"/>
            <w:bookmarkEnd w:id="692"/>
            <w:r>
              <w:rPr>
                <w:rFonts w:hint="cs"/>
                <w:rtl/>
              </w:rPr>
              <w:t>ו</w:t>
            </w:r>
            <w:bookmarkStart w:id="693" w:name="_ETM_Q1_896100"/>
            <w:bookmarkStart w:id="694" w:name="_ETM_Q1_896850"/>
            <w:bookmarkEnd w:id="693"/>
            <w:bookmarkEnd w:id="694"/>
            <w:r>
              <w:rPr>
                <w:rFonts w:hint="cs"/>
                <w:rtl/>
              </w:rPr>
              <w:t>הכל במסגרת תהליך הייצור".</w:t>
            </w:r>
          </w:p>
          <w:p w:rsidR="00A86509" w:rsidRDefault="00A86509" w:rsidP="00A86509">
            <w:pPr>
              <w:rPr>
                <w:rtl/>
              </w:rPr>
            </w:pPr>
          </w:p>
          <w:p w:rsidR="00A86509" w:rsidRDefault="00A86509" w:rsidP="00A86509">
            <w:pPr>
              <w:pStyle w:val="af6"/>
              <w:keepNext/>
              <w:rPr>
                <w:rtl/>
              </w:rPr>
            </w:pPr>
            <w:bookmarkStart w:id="695" w:name="ET_yor_5159_74"/>
            <w:r w:rsidRPr="00A86509">
              <w:rPr>
                <w:rStyle w:val="TagStyle"/>
                <w:rtl/>
              </w:rPr>
              <w:t xml:space="preserve"> &lt;&lt; יור &gt;&gt; </w:t>
            </w:r>
            <w:r>
              <w:rPr>
                <w:rtl/>
              </w:rPr>
              <w:t>היו"ר דוד ביטן:</w:t>
            </w:r>
            <w:r w:rsidRPr="00A86509">
              <w:rPr>
                <w:rStyle w:val="TagStyle"/>
                <w:rtl/>
              </w:rPr>
              <w:t xml:space="preserve"> &lt;&lt; יור &gt;&gt;</w:t>
            </w:r>
            <w:r>
              <w:rPr>
                <w:rtl/>
              </w:rPr>
              <w:t xml:space="preserve">   </w:t>
            </w:r>
            <w:bookmarkEnd w:id="695"/>
          </w:p>
          <w:p w:rsidR="00A86509" w:rsidRDefault="00A86509" w:rsidP="00A86509">
            <w:pPr>
              <w:pStyle w:val="KeepWithNext"/>
              <w:rPr>
                <w:rtl/>
              </w:rPr>
            </w:pPr>
          </w:p>
          <w:p w:rsidR="00A86509" w:rsidRDefault="00A86509" w:rsidP="00A86509">
            <w:pPr>
              <w:rPr>
                <w:rtl/>
              </w:rPr>
            </w:pPr>
            <w:r>
              <w:rPr>
                <w:rFonts w:hint="cs"/>
                <w:rtl/>
              </w:rPr>
              <w:t>כן. הלאה, תמשיך לקרוא.</w:t>
            </w:r>
          </w:p>
          <w:p w:rsidR="009A5034" w:rsidRDefault="009A5034" w:rsidP="00A86509">
            <w:pPr>
              <w:rPr>
                <w:rtl/>
              </w:rPr>
            </w:pPr>
          </w:p>
          <w:p w:rsidR="00614661" w:rsidRDefault="00614661" w:rsidP="00A86509">
            <w:pPr>
              <w:rPr>
                <w:rtl/>
              </w:rPr>
            </w:pPr>
          </w:p>
          <w:p w:rsidR="00A86509" w:rsidRDefault="00A86509" w:rsidP="00A86509">
            <w:pPr>
              <w:rPr>
                <w:rtl/>
              </w:rPr>
            </w:pPr>
            <w:bookmarkStart w:id="696" w:name="_ETM_Q1_893101"/>
            <w:bookmarkStart w:id="697" w:name="_ETM_Q1_893351"/>
            <w:bookmarkEnd w:id="696"/>
            <w:bookmarkEnd w:id="697"/>
          </w:p>
          <w:p w:rsidR="00A86509" w:rsidRDefault="00A86509" w:rsidP="00A86509">
            <w:pPr>
              <w:pStyle w:val="a4"/>
              <w:keepNext/>
              <w:rPr>
                <w:rtl/>
              </w:rPr>
            </w:pPr>
            <w:bookmarkStart w:id="698" w:name="ET_speaker_דוד_טמיר_75"/>
            <w:r w:rsidRPr="00A86509">
              <w:rPr>
                <w:rStyle w:val="TagStyle"/>
                <w:rtl/>
              </w:rPr>
              <w:lastRenderedPageBreak/>
              <w:t xml:space="preserve"> &lt;&lt; דובר &gt;&gt; </w:t>
            </w:r>
            <w:r>
              <w:rPr>
                <w:rtl/>
              </w:rPr>
              <w:t>דוד טמיר:</w:t>
            </w:r>
            <w:r w:rsidRPr="00A86509">
              <w:rPr>
                <w:rStyle w:val="TagStyle"/>
                <w:rtl/>
              </w:rPr>
              <w:t xml:space="preserve"> &lt;&lt; דובר &gt;&gt;</w:t>
            </w:r>
            <w:r>
              <w:rPr>
                <w:rtl/>
              </w:rPr>
              <w:t xml:space="preserve">   </w:t>
            </w:r>
            <w:bookmarkEnd w:id="698"/>
          </w:p>
          <w:p w:rsidR="00A86509" w:rsidRPr="00A86509" w:rsidRDefault="00A86509" w:rsidP="00A86509">
            <w:bookmarkStart w:id="699" w:name="_ETM_Q1_895850"/>
            <w:bookmarkStart w:id="700" w:name="_ETM_Q1_900351"/>
            <w:bookmarkEnd w:id="699"/>
            <w:bookmarkEnd w:id="700"/>
          </w:p>
        </w:tc>
      </w:tr>
      <w:tr w:rsidR="00EA6ACA" w:rsidTr="00E5073B">
        <w:trPr>
          <w:trHeight w:val="60"/>
        </w:trPr>
        <w:tc>
          <w:tcPr>
            <w:tcW w:w="9795" w:type="dxa"/>
            <w:hideMark/>
          </w:tcPr>
          <w:p w:rsidR="00EA6ACA" w:rsidRDefault="00EA6ACA">
            <w:pPr>
              <w:pStyle w:val="TableBlockOutdent"/>
              <w:keepLines w:val="0"/>
            </w:pPr>
            <w:r>
              <w:rPr>
                <w:rtl/>
              </w:rPr>
              <w:lastRenderedPageBreak/>
              <w:t>"</w:t>
            </w:r>
            <w:bookmarkStart w:id="701" w:name="_ETM_Q1_877851"/>
            <w:bookmarkEnd w:id="701"/>
            <w:r w:rsidRPr="00A86509">
              <w:rPr>
                <w:rtl/>
              </w:rPr>
              <w:t>ייצור גרור או נתמך עד 3.5 טון"</w:t>
            </w:r>
            <w:r>
              <w:rPr>
                <w:rtl/>
              </w:rPr>
              <w:t xml:space="preserve"> - כלל הפעולות לייצור גרור או נתמך כהגדרתם בתקנות התעבורה במשקל כולל עד 3.5 טון; </w:t>
            </w:r>
          </w:p>
        </w:tc>
      </w:tr>
      <w:tr w:rsidR="00EA6ACA" w:rsidTr="00E5073B">
        <w:trPr>
          <w:trHeight w:val="60"/>
        </w:trPr>
        <w:tc>
          <w:tcPr>
            <w:tcW w:w="9795" w:type="dxa"/>
            <w:hideMark/>
          </w:tcPr>
          <w:p w:rsidR="00EA6ACA" w:rsidRDefault="00EA6ACA">
            <w:pPr>
              <w:pStyle w:val="TableBlockOutdent"/>
              <w:keepLines w:val="0"/>
            </w:pPr>
            <w:r w:rsidRPr="00A86509">
              <w:rPr>
                <w:rtl/>
              </w:rPr>
              <w:t>"ייצור גרור או נתמך מעל 3.5 טון"</w:t>
            </w:r>
            <w:r>
              <w:rPr>
                <w:rtl/>
              </w:rPr>
              <w:t xml:space="preserve"> - כלל הפעולות לייצור גרור או נתמך כהגדרתם בתקנות התעבורה,  במשקל כולל מעל 3.5 טון; </w:t>
            </w:r>
            <w:bookmarkStart w:id="702" w:name="_ETM_Q1_857601"/>
            <w:bookmarkEnd w:id="702"/>
          </w:p>
        </w:tc>
      </w:tr>
      <w:tr w:rsidR="00EA6ACA" w:rsidTr="00E5073B">
        <w:trPr>
          <w:trHeight w:val="60"/>
        </w:trPr>
        <w:tc>
          <w:tcPr>
            <w:tcW w:w="9795" w:type="dxa"/>
            <w:hideMark/>
          </w:tcPr>
          <w:p w:rsidR="00EA6ACA" w:rsidRDefault="00EA6ACA">
            <w:pPr>
              <w:pStyle w:val="TableBlockOutdent"/>
              <w:keepLines w:val="0"/>
            </w:pPr>
            <w:r w:rsidRPr="00A86509">
              <w:rPr>
                <w:rtl/>
              </w:rPr>
              <w:t>"ייצור מרכב"</w:t>
            </w:r>
            <w:r>
              <w:rPr>
                <w:rtl/>
              </w:rPr>
              <w:t xml:space="preserve"> – כלל הפעולות לייצור שלב 2 ומעלה של רכב שיוצר בשלבים</w:t>
            </w:r>
            <w:r>
              <w:rPr>
                <w:rFonts w:hint="cs"/>
              </w:rPr>
              <w:t xml:space="preserve"> </w:t>
            </w:r>
            <w:r>
              <w:rPr>
                <w:rtl/>
              </w:rPr>
              <w:t>ובידי יותר מיצרן אחד כמשמעותו בתקנה 282(א)(3)(א) לתקנות התעבורה; לעניין זה- "שלב 2 ומעלה"- כל שלב לאחר ייצור השלדה;</w:t>
            </w:r>
          </w:p>
        </w:tc>
      </w:tr>
      <w:tr w:rsidR="00EA6ACA" w:rsidTr="00E5073B">
        <w:trPr>
          <w:trHeight w:val="60"/>
        </w:trPr>
        <w:tc>
          <w:tcPr>
            <w:tcW w:w="9795" w:type="dxa"/>
            <w:hideMark/>
          </w:tcPr>
          <w:p w:rsidR="00EA6ACA" w:rsidRDefault="00EA6ACA">
            <w:pPr>
              <w:pStyle w:val="TableBlockOutdent"/>
              <w:keepLines w:val="0"/>
              <w:rPr>
                <w:rtl/>
              </w:rPr>
            </w:pPr>
            <w:r>
              <w:rPr>
                <w:rtl/>
              </w:rPr>
              <w:t>"</w:t>
            </w:r>
            <w:r w:rsidRPr="00A86509">
              <w:rPr>
                <w:rtl/>
              </w:rPr>
              <w:t>ייצור רכב מנועי"</w:t>
            </w:r>
            <w:r>
              <w:rPr>
                <w:rtl/>
              </w:rPr>
              <w:t xml:space="preserve"> -  כלל הפעולות לייצור רכב מנועי; </w:t>
            </w:r>
          </w:p>
          <w:p w:rsidR="00E5073B" w:rsidRDefault="00E5073B" w:rsidP="00A86509">
            <w:pPr>
              <w:pStyle w:val="a4"/>
              <w:keepNext/>
              <w:rPr>
                <w:rStyle w:val="TagStyle"/>
                <w:vanish w:val="0"/>
                <w:rtl/>
              </w:rPr>
            </w:pPr>
            <w:bookmarkStart w:id="703" w:name="_ETM_Q1_935850"/>
            <w:bookmarkStart w:id="704" w:name="_ETM_Q1_936601"/>
            <w:bookmarkStart w:id="705" w:name="_ETM_Q1_940350"/>
            <w:bookmarkStart w:id="706" w:name="ET_speaker_דוד_טמיר_76"/>
            <w:bookmarkEnd w:id="703"/>
            <w:bookmarkEnd w:id="704"/>
            <w:bookmarkEnd w:id="705"/>
          </w:p>
          <w:bookmarkEnd w:id="706"/>
          <w:p w:rsidR="00A86509" w:rsidRPr="00A86509" w:rsidRDefault="00A86509" w:rsidP="00A86509">
            <w:pPr>
              <w:rPr>
                <w:rtl/>
              </w:rPr>
            </w:pPr>
            <w:r>
              <w:rPr>
                <w:rFonts w:hint="cs"/>
                <w:rtl/>
              </w:rPr>
              <w:t>בעניין הזה</w:t>
            </w:r>
            <w:r w:rsidR="00614661">
              <w:rPr>
                <w:rFonts w:hint="cs"/>
                <w:rtl/>
              </w:rPr>
              <w:t xml:space="preserve"> לגבי</w:t>
            </w:r>
            <w:r>
              <w:rPr>
                <w:rFonts w:hint="cs"/>
                <w:rtl/>
              </w:rPr>
              <w:t xml:space="preserve"> ההגדרות, אני </w:t>
            </w:r>
            <w:bookmarkStart w:id="707" w:name="_ETM_Q1_944609"/>
            <w:bookmarkEnd w:id="707"/>
            <w:r>
              <w:rPr>
                <w:rFonts w:hint="cs"/>
                <w:rtl/>
              </w:rPr>
              <w:t>רק נותן את</w:t>
            </w:r>
            <w:bookmarkStart w:id="708" w:name="_ETM_Q1_939851"/>
            <w:bookmarkEnd w:id="708"/>
            <w:r>
              <w:rPr>
                <w:rFonts w:hint="cs"/>
                <w:rtl/>
              </w:rPr>
              <w:t xml:space="preserve"> ההסבר שנתנו </w:t>
            </w:r>
            <w:bookmarkStart w:id="709" w:name="_ETM_Q1_946101"/>
            <w:bookmarkEnd w:id="709"/>
            <w:r>
              <w:rPr>
                <w:rFonts w:hint="cs"/>
                <w:rtl/>
              </w:rPr>
              <w:t>בפתיח – עשינו חלוקה של סוגי ייצור</w:t>
            </w:r>
            <w:bookmarkStart w:id="710" w:name="_ETM_Q1_948601"/>
            <w:bookmarkEnd w:id="710"/>
            <w:r>
              <w:rPr>
                <w:rFonts w:hint="cs"/>
                <w:rtl/>
              </w:rPr>
              <w:t xml:space="preserve"> הרכב כדי ל</w:t>
            </w:r>
            <w:bookmarkStart w:id="711" w:name="_ETM_Q1_951101"/>
            <w:bookmarkEnd w:id="711"/>
            <w:r>
              <w:rPr>
                <w:rFonts w:hint="cs"/>
                <w:rtl/>
              </w:rPr>
              <w:t xml:space="preserve">החיל עליהם רגולציה שהיא שונה </w:t>
            </w:r>
            <w:bookmarkStart w:id="712" w:name="_ETM_Q1_952351"/>
            <w:bookmarkEnd w:id="712"/>
            <w:r>
              <w:rPr>
                <w:rFonts w:hint="cs"/>
                <w:rtl/>
              </w:rPr>
              <w:t>ומותאמת יותר לכל</w:t>
            </w:r>
            <w:bookmarkStart w:id="713" w:name="_ETM_Q1_952601"/>
            <w:bookmarkEnd w:id="713"/>
            <w:r>
              <w:rPr>
                <w:rFonts w:hint="cs"/>
                <w:rtl/>
              </w:rPr>
              <w:t xml:space="preserve"> אחת מן הקבוצות בנפרד.</w:t>
            </w:r>
            <w:bookmarkStart w:id="714" w:name="_ETM_Q1_964851"/>
            <w:bookmarkEnd w:id="714"/>
          </w:p>
          <w:p w:rsidR="00A86509" w:rsidRDefault="00A86509">
            <w:pPr>
              <w:pStyle w:val="TableBlockOutdent"/>
              <w:keepLines w:val="0"/>
            </w:pPr>
            <w:bookmarkStart w:id="715" w:name="_ETM_Q1_938601"/>
            <w:bookmarkEnd w:id="715"/>
          </w:p>
        </w:tc>
      </w:tr>
      <w:tr w:rsidR="00EA6ACA" w:rsidTr="00E5073B">
        <w:trPr>
          <w:trHeight w:val="60"/>
        </w:trPr>
        <w:tc>
          <w:tcPr>
            <w:tcW w:w="9795" w:type="dxa"/>
            <w:hideMark/>
          </w:tcPr>
          <w:p w:rsidR="00EA6ACA" w:rsidRDefault="00EA6ACA">
            <w:pPr>
              <w:pStyle w:val="TableBlockOutdent"/>
              <w:keepLines w:val="0"/>
              <w:rPr>
                <w:rtl/>
              </w:rPr>
            </w:pPr>
            <w:r>
              <w:rPr>
                <w:rtl/>
              </w:rPr>
              <w:t xml:space="preserve">"מוסר הודעות" </w:t>
            </w:r>
            <w:bookmarkStart w:id="716" w:name="_ETM_Q1_944351"/>
            <w:bookmarkStart w:id="717" w:name="_ETM_Q1_938101"/>
            <w:bookmarkEnd w:id="716"/>
            <w:bookmarkEnd w:id="717"/>
            <w:r>
              <w:rPr>
                <w:rtl/>
              </w:rPr>
              <w:t>– אדם שעמו התקשר המשרד לצורך אספקה, הדפסה, מגנוט ומשלוח טפסים שונים;</w:t>
            </w:r>
          </w:p>
          <w:p w:rsidR="00E5073B" w:rsidRDefault="00E5073B" w:rsidP="00F4148B">
            <w:pPr>
              <w:pStyle w:val="af6"/>
              <w:keepNext/>
              <w:rPr>
                <w:rStyle w:val="TagStyle"/>
                <w:vanish w:val="0"/>
                <w:rtl/>
              </w:rPr>
            </w:pPr>
            <w:bookmarkStart w:id="718" w:name="ET_yor_5159_77"/>
          </w:p>
          <w:p w:rsidR="00F4148B" w:rsidRDefault="00F4148B" w:rsidP="00F4148B">
            <w:pPr>
              <w:pStyle w:val="af6"/>
              <w:keepNext/>
              <w:rPr>
                <w:rtl/>
              </w:rPr>
            </w:pPr>
            <w:r w:rsidRPr="00F4148B">
              <w:rPr>
                <w:rStyle w:val="TagStyle"/>
                <w:rtl/>
              </w:rPr>
              <w:t xml:space="preserve"> &lt;&lt; יור &gt;&gt; </w:t>
            </w:r>
            <w:r>
              <w:rPr>
                <w:rtl/>
              </w:rPr>
              <w:t>היו"ר דוד ביטן:</w:t>
            </w:r>
            <w:r w:rsidRPr="00F4148B">
              <w:rPr>
                <w:rStyle w:val="TagStyle"/>
                <w:rtl/>
              </w:rPr>
              <w:t xml:space="preserve"> &lt;&lt; יור &gt;&gt;</w:t>
            </w:r>
            <w:r>
              <w:rPr>
                <w:rtl/>
              </w:rPr>
              <w:t xml:space="preserve">   </w:t>
            </w:r>
            <w:bookmarkEnd w:id="718"/>
          </w:p>
          <w:p w:rsidR="00F4148B" w:rsidRDefault="00F4148B" w:rsidP="00F4148B">
            <w:pPr>
              <w:pStyle w:val="KeepWithNext"/>
              <w:rPr>
                <w:rtl/>
              </w:rPr>
            </w:pPr>
          </w:p>
          <w:p w:rsidR="00F4148B" w:rsidRDefault="00F4148B" w:rsidP="00E5073B">
            <w:pPr>
              <w:rPr>
                <w:rtl/>
              </w:rPr>
            </w:pPr>
            <w:r>
              <w:rPr>
                <w:rFonts w:hint="cs"/>
                <w:rtl/>
              </w:rPr>
              <w:t>תקריא רק מה שבצהוב.</w:t>
            </w:r>
            <w:bookmarkStart w:id="719" w:name="_ETM_Q1_958851"/>
            <w:bookmarkEnd w:id="719"/>
          </w:p>
          <w:p w:rsidR="00F4148B" w:rsidRPr="00F4148B" w:rsidRDefault="00F4148B" w:rsidP="00F4148B">
            <w:bookmarkStart w:id="720" w:name="_ETM_Q1_961601"/>
            <w:bookmarkStart w:id="721" w:name="_ETM_Q1_965102"/>
            <w:bookmarkEnd w:id="720"/>
            <w:bookmarkEnd w:id="721"/>
          </w:p>
        </w:tc>
      </w:tr>
      <w:tr w:rsidR="00EA6ACA" w:rsidTr="00E5073B">
        <w:trPr>
          <w:trHeight w:val="60"/>
          <w:hidden/>
        </w:trPr>
        <w:tc>
          <w:tcPr>
            <w:tcW w:w="9795" w:type="dxa"/>
          </w:tcPr>
          <w:p w:rsidR="00F4148B" w:rsidRDefault="00F4148B" w:rsidP="00F4148B">
            <w:pPr>
              <w:pStyle w:val="a4"/>
              <w:keepNext/>
              <w:rPr>
                <w:rtl/>
              </w:rPr>
            </w:pPr>
            <w:bookmarkStart w:id="722" w:name="ET_speaker_דוד_טמיר_79"/>
            <w:r w:rsidRPr="00F4148B">
              <w:rPr>
                <w:rStyle w:val="TagStyle"/>
                <w:rtl/>
              </w:rPr>
              <w:t xml:space="preserve"> &lt;&lt; דובר &gt;&gt; </w:t>
            </w:r>
            <w:r>
              <w:rPr>
                <w:rtl/>
              </w:rPr>
              <w:t>דוד טמיר:</w:t>
            </w:r>
            <w:r w:rsidRPr="00F4148B">
              <w:rPr>
                <w:rStyle w:val="TagStyle"/>
                <w:rtl/>
              </w:rPr>
              <w:t xml:space="preserve"> &lt;&lt; דובר &gt;&gt;</w:t>
            </w:r>
            <w:r>
              <w:rPr>
                <w:rtl/>
              </w:rPr>
              <w:t xml:space="preserve">   </w:t>
            </w:r>
            <w:bookmarkEnd w:id="722"/>
          </w:p>
          <w:p w:rsidR="00F4148B" w:rsidRDefault="00F4148B" w:rsidP="00F4148B">
            <w:pPr>
              <w:rPr>
                <w:rtl/>
                <w:lang w:eastAsia="he-IL"/>
              </w:rPr>
            </w:pPr>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773"/>
              <w:gridCol w:w="9022"/>
            </w:tblGrid>
            <w:tr w:rsidR="00652E9D" w:rsidTr="00652E9D">
              <w:trPr>
                <w:cantSplit/>
                <w:trHeight w:val="60"/>
              </w:trPr>
              <w:tc>
                <w:tcPr>
                  <w:tcW w:w="624" w:type="dxa"/>
                </w:tcPr>
                <w:p w:rsidR="00652E9D" w:rsidRPr="00652E9D" w:rsidRDefault="00652E9D">
                  <w:pPr>
                    <w:pStyle w:val="TableText"/>
                    <w:keepLines w:val="0"/>
                  </w:pPr>
                </w:p>
              </w:tc>
              <w:tc>
                <w:tcPr>
                  <w:tcW w:w="7283" w:type="dxa"/>
                  <w:hideMark/>
                </w:tcPr>
                <w:p w:rsidR="00652E9D" w:rsidRPr="00652E9D" w:rsidRDefault="00652E9D">
                  <w:pPr>
                    <w:pStyle w:val="TableBlock"/>
                    <w:keepLines w:val="0"/>
                  </w:pPr>
                  <w:r w:rsidRPr="00652E9D">
                    <w:rPr>
                      <w:rtl/>
                    </w:rPr>
                    <w:t xml:space="preserve">"פעולות ייצור" – אחת מאלה: התקנת מוצרי תעבורה, ייצור גרור או נתמך עד 3.5 טון, ייצור גרור או נתמך מעל 3.5 טון, ייצור מרכב וייצור רכב מנועי. </w:t>
                  </w:r>
                </w:p>
              </w:tc>
            </w:tr>
            <w:tr w:rsidR="00652E9D" w:rsidTr="00652E9D">
              <w:trPr>
                <w:cantSplit/>
                <w:trHeight w:val="60"/>
              </w:trPr>
              <w:tc>
                <w:tcPr>
                  <w:tcW w:w="624" w:type="dxa"/>
                </w:tcPr>
                <w:p w:rsidR="00652E9D" w:rsidRPr="00652E9D" w:rsidRDefault="00652E9D">
                  <w:pPr>
                    <w:pStyle w:val="TableText"/>
                    <w:keepLines w:val="0"/>
                  </w:pPr>
                </w:p>
              </w:tc>
              <w:tc>
                <w:tcPr>
                  <w:tcW w:w="7283" w:type="dxa"/>
                  <w:hideMark/>
                </w:tcPr>
                <w:p w:rsidR="00652E9D" w:rsidRPr="00652E9D" w:rsidRDefault="00652E9D" w:rsidP="00652E9D">
                  <w:pPr>
                    <w:pStyle w:val="TableBlock"/>
                    <w:keepLines w:val="0"/>
                  </w:pPr>
                  <w:r w:rsidRPr="00652E9D">
                    <w:rPr>
                      <w:rtl/>
                    </w:rPr>
                    <w:t>"צו רישוי שירותים ומקצועות בענף הרכב" - צו רישוי שירותים ומקצועות בענף הרכב (ייצור מוצרי תעבורה, ייבוא וסחר בהם), התשע"ח-2018;</w:t>
                  </w:r>
                </w:p>
              </w:tc>
            </w:tr>
            <w:tr w:rsidR="00652E9D" w:rsidTr="00652E9D">
              <w:trPr>
                <w:cantSplit/>
                <w:trHeight w:val="60"/>
              </w:trPr>
              <w:tc>
                <w:tcPr>
                  <w:tcW w:w="624" w:type="dxa"/>
                </w:tcPr>
                <w:p w:rsidR="00652E9D" w:rsidRPr="00652E9D" w:rsidRDefault="00652E9D">
                  <w:pPr>
                    <w:pStyle w:val="TableText"/>
                    <w:keepLines w:val="0"/>
                  </w:pPr>
                </w:p>
              </w:tc>
              <w:tc>
                <w:tcPr>
                  <w:tcW w:w="7283" w:type="dxa"/>
                  <w:hideMark/>
                </w:tcPr>
                <w:p w:rsidR="00652E9D" w:rsidRPr="00652E9D" w:rsidRDefault="00652E9D">
                  <w:pPr>
                    <w:pStyle w:val="TableBlockOutdent"/>
                    <w:keepLines w:val="0"/>
                  </w:pPr>
                  <w:r w:rsidRPr="00652E9D">
                    <w:rPr>
                      <w:rtl/>
                    </w:rPr>
                    <w:t>"רישיון" – רישיון לייצור רכב ושיווקו כהגדרתו בחוק;</w:t>
                  </w:r>
                </w:p>
              </w:tc>
            </w:tr>
          </w:tbl>
          <w:p w:rsidR="00652E9D" w:rsidRPr="00652E9D" w:rsidRDefault="00652E9D" w:rsidP="00F4148B">
            <w:pPr>
              <w:rPr>
                <w:lang w:eastAsia="he-IL"/>
              </w:rPr>
            </w:pPr>
          </w:p>
        </w:tc>
      </w:tr>
      <w:tr w:rsidR="00E5073B" w:rsidTr="00E5073B">
        <w:trPr>
          <w:trHeight w:val="2097"/>
          <w:hidden/>
        </w:trPr>
        <w:tc>
          <w:tcPr>
            <w:tcW w:w="9795" w:type="dxa"/>
            <w:hideMark/>
          </w:tcPr>
          <w:p w:rsidR="00652E9D" w:rsidRDefault="00652E9D" w:rsidP="00652E9D">
            <w:pPr>
              <w:pStyle w:val="af6"/>
              <w:keepNext/>
              <w:rPr>
                <w:rtl/>
              </w:rPr>
            </w:pPr>
            <w:r w:rsidRPr="00F4148B">
              <w:rPr>
                <w:rStyle w:val="TagStyle"/>
                <w:rtl/>
              </w:rPr>
              <w:t xml:space="preserve">&lt;&lt; יור &gt;&gt; </w:t>
            </w:r>
            <w:r>
              <w:rPr>
                <w:rtl/>
              </w:rPr>
              <w:t>היו"ר דוד ביטן:</w:t>
            </w:r>
            <w:r w:rsidRPr="00F4148B">
              <w:rPr>
                <w:rStyle w:val="TagStyle"/>
                <w:rtl/>
              </w:rPr>
              <w:t xml:space="preserve"> &lt;&lt; יור &gt;&gt;</w:t>
            </w:r>
            <w:r>
              <w:rPr>
                <w:rtl/>
              </w:rPr>
              <w:t xml:space="preserve">   </w:t>
            </w:r>
          </w:p>
          <w:p w:rsidR="00652E9D" w:rsidRDefault="00652E9D" w:rsidP="00652E9D">
            <w:pPr>
              <w:pStyle w:val="KeepWithNext"/>
              <w:rPr>
                <w:rtl/>
              </w:rPr>
            </w:pPr>
          </w:p>
          <w:p w:rsidR="00652E9D" w:rsidRDefault="00652E9D" w:rsidP="00652E9D">
            <w:pPr>
              <w:rPr>
                <w:rtl/>
              </w:rPr>
            </w:pPr>
            <w:r>
              <w:rPr>
                <w:rFonts w:hint="cs"/>
                <w:rtl/>
              </w:rPr>
              <w:t>תסביר באופן כללי את מה שלא קראת.</w:t>
            </w:r>
          </w:p>
          <w:p w:rsidR="00652E9D" w:rsidRDefault="00652E9D" w:rsidP="00652E9D">
            <w:pPr>
              <w:rPr>
                <w:rtl/>
              </w:rPr>
            </w:pPr>
          </w:p>
          <w:p w:rsidR="00652E9D" w:rsidRDefault="00652E9D" w:rsidP="00652E9D">
            <w:pPr>
              <w:pStyle w:val="a4"/>
              <w:keepNext/>
              <w:rPr>
                <w:rtl/>
              </w:rPr>
            </w:pPr>
            <w:r w:rsidRPr="00F4148B">
              <w:rPr>
                <w:rStyle w:val="TagStyle"/>
                <w:rtl/>
              </w:rPr>
              <w:t xml:space="preserve">&lt;&lt; דובר &gt;&gt; </w:t>
            </w:r>
            <w:r>
              <w:rPr>
                <w:rtl/>
              </w:rPr>
              <w:t>דוד טמיר:</w:t>
            </w:r>
            <w:r w:rsidRPr="00F4148B">
              <w:rPr>
                <w:rStyle w:val="TagStyle"/>
                <w:rtl/>
              </w:rPr>
              <w:t xml:space="preserve"> &lt;&lt; דובר &gt;&gt;</w:t>
            </w:r>
            <w:r>
              <w:rPr>
                <w:rtl/>
              </w:rPr>
              <w:t xml:space="preserve">   </w:t>
            </w:r>
          </w:p>
          <w:p w:rsidR="00652E9D" w:rsidRDefault="00652E9D" w:rsidP="00652E9D">
            <w:pPr>
              <w:pStyle w:val="KeepWithNext"/>
              <w:rPr>
                <w:rtl/>
              </w:rPr>
            </w:pPr>
          </w:p>
          <w:p w:rsidR="00E5073B" w:rsidRPr="00E5073B" w:rsidRDefault="00652E9D" w:rsidP="00652E9D">
            <w:r>
              <w:rPr>
                <w:rFonts w:hint="cs"/>
                <w:rtl/>
              </w:rPr>
              <w:t>מבחינתנו בשלב ההגדרות אין כאן משהו מיוחד שצריך להתייחס אליו ממה שלא קראנו. בהמשך התקנות שאנחנו לא מתייחסים אליהם בדיון הזה – תקנות 2-8, אלה תקנות שמסדירות חלק מהאסדרה שנדרשת בהתאם להוראות החוק ללא אישור הוועדה, שכוללות נושא של פרטים שיופיעו בחשבונית ללקוח, חלק התנאים לקבלת רישיון, למשל, דרישה של איש מקצוע, מהנדס או הנדסאי שיעמוד לרשות בעל הרישיון, דרישות ביטוח, דרישות לעניין הון עצמי. אני אעבור לתקנה 3.(ב)(1) להמשך ההקראה.</w:t>
            </w:r>
          </w:p>
        </w:tc>
      </w:tr>
      <w:tr w:rsidR="00EA6ACA" w:rsidTr="00E5073B">
        <w:trPr>
          <w:trHeight w:val="60"/>
        </w:trPr>
        <w:tc>
          <w:tcPr>
            <w:tcW w:w="9795" w:type="dxa"/>
            <w:hideMark/>
          </w:tcPr>
          <w:p w:rsidR="003C1A84" w:rsidRDefault="003C1A84" w:rsidP="00F4148B">
            <w:pPr>
              <w:rPr>
                <w:rtl/>
              </w:rPr>
            </w:pPr>
            <w:bookmarkStart w:id="723" w:name="_ETM_Q1_990601"/>
            <w:bookmarkStart w:id="724" w:name="_ETM_Q1_994351"/>
            <w:bookmarkStart w:id="725" w:name="_ETM_Q1_995351"/>
            <w:bookmarkStart w:id="726" w:name="_ETM_Q1_1048351"/>
            <w:bookmarkStart w:id="727" w:name="_ETM_Q1_1062600"/>
            <w:bookmarkStart w:id="728" w:name="_ETM_Q1_1055851"/>
            <w:bookmarkEnd w:id="723"/>
            <w:bookmarkEnd w:id="724"/>
            <w:bookmarkEnd w:id="725"/>
            <w:bookmarkEnd w:id="726"/>
            <w:bookmarkEnd w:id="727"/>
            <w:bookmarkEnd w:id="728"/>
          </w:p>
          <w:p w:rsidR="003C1A84" w:rsidRDefault="003C1A84" w:rsidP="003C1A84">
            <w:pPr>
              <w:pStyle w:val="af6"/>
              <w:keepNext/>
              <w:rPr>
                <w:rtl/>
              </w:rPr>
            </w:pPr>
            <w:bookmarkStart w:id="729" w:name="ET_yor_5159_82"/>
            <w:r w:rsidRPr="003C1A84">
              <w:rPr>
                <w:rStyle w:val="TagStyle"/>
                <w:rtl/>
              </w:rPr>
              <w:t xml:space="preserve"> &lt;&lt; יור &gt;&gt; </w:t>
            </w:r>
            <w:r>
              <w:rPr>
                <w:rtl/>
              </w:rPr>
              <w:t>היו"ר דוד ביטן:</w:t>
            </w:r>
            <w:r w:rsidRPr="003C1A84">
              <w:rPr>
                <w:rStyle w:val="TagStyle"/>
                <w:rtl/>
              </w:rPr>
              <w:t xml:space="preserve"> &lt;&lt; יור &gt;&gt;</w:t>
            </w:r>
            <w:r>
              <w:rPr>
                <w:rtl/>
              </w:rPr>
              <w:t xml:space="preserve">   </w:t>
            </w:r>
            <w:bookmarkEnd w:id="729"/>
          </w:p>
          <w:p w:rsidR="003C1A84" w:rsidRDefault="003C1A84" w:rsidP="003C1A84">
            <w:pPr>
              <w:pStyle w:val="KeepWithNext"/>
              <w:rPr>
                <w:rtl/>
              </w:rPr>
            </w:pPr>
          </w:p>
          <w:p w:rsidR="003C1A84" w:rsidRDefault="003C1A84" w:rsidP="003C1A84">
            <w:pPr>
              <w:rPr>
                <w:rtl/>
              </w:rPr>
            </w:pPr>
            <w:bookmarkStart w:id="730" w:name="_ETM_Q1_1052601"/>
            <w:bookmarkEnd w:id="730"/>
            <w:r>
              <w:rPr>
                <w:rFonts w:hint="cs"/>
                <w:rtl/>
              </w:rPr>
              <w:t>אלה החשבו</w:t>
            </w:r>
            <w:bookmarkStart w:id="731" w:name="_ETM_Q1_1056350"/>
            <w:bookmarkEnd w:id="731"/>
            <w:r>
              <w:rPr>
                <w:rFonts w:hint="cs"/>
                <w:rtl/>
              </w:rPr>
              <w:t xml:space="preserve">ניות שאמרת? מה זה </w:t>
            </w:r>
            <w:bookmarkStart w:id="732" w:name="_ETM_Q1_1056851"/>
            <w:bookmarkEnd w:id="732"/>
            <w:r>
              <w:rPr>
                <w:rFonts w:hint="cs"/>
                <w:rtl/>
              </w:rPr>
              <w:t>תנאים נוספים לקבלת רישיון?</w:t>
            </w:r>
          </w:p>
          <w:p w:rsidR="003C1A84" w:rsidRDefault="003C1A84" w:rsidP="003C1A84">
            <w:pPr>
              <w:rPr>
                <w:rtl/>
              </w:rPr>
            </w:pPr>
            <w:bookmarkStart w:id="733" w:name="_ETM_Q1_1058851"/>
            <w:bookmarkEnd w:id="733"/>
          </w:p>
          <w:p w:rsidR="003C1A84" w:rsidRDefault="003C1A84" w:rsidP="003C1A84">
            <w:pPr>
              <w:pStyle w:val="a4"/>
              <w:keepNext/>
              <w:rPr>
                <w:rtl/>
              </w:rPr>
            </w:pPr>
            <w:bookmarkStart w:id="734" w:name="ET_speaker_דוד_טמיר_83"/>
            <w:r w:rsidRPr="003C1A84">
              <w:rPr>
                <w:rStyle w:val="TagStyle"/>
                <w:rtl/>
              </w:rPr>
              <w:t xml:space="preserve"> &lt;&lt; דובר &gt;&gt; </w:t>
            </w:r>
            <w:r>
              <w:rPr>
                <w:rtl/>
              </w:rPr>
              <w:t>דוד טמיר:</w:t>
            </w:r>
            <w:r w:rsidRPr="003C1A84">
              <w:rPr>
                <w:rStyle w:val="TagStyle"/>
                <w:rtl/>
              </w:rPr>
              <w:t xml:space="preserve"> &lt;&lt; דובר &gt;&gt;</w:t>
            </w:r>
            <w:r>
              <w:rPr>
                <w:rtl/>
              </w:rPr>
              <w:t xml:space="preserve">   </w:t>
            </w:r>
            <w:bookmarkEnd w:id="734"/>
          </w:p>
          <w:p w:rsidR="003C1A84" w:rsidRDefault="003C1A84" w:rsidP="003C1A84">
            <w:pPr>
              <w:pStyle w:val="KeepWithNext"/>
              <w:rPr>
                <w:rtl/>
              </w:rPr>
            </w:pPr>
          </w:p>
          <w:p w:rsidR="003C1A84" w:rsidRDefault="003C1A84" w:rsidP="003C1A84">
            <w:pPr>
              <w:rPr>
                <w:rtl/>
              </w:rPr>
            </w:pPr>
            <w:bookmarkStart w:id="735" w:name="_ETM_Q1_1060350"/>
            <w:bookmarkEnd w:id="735"/>
            <w:r>
              <w:rPr>
                <w:rFonts w:hint="cs"/>
                <w:rtl/>
              </w:rPr>
              <w:t>איש המקצוע שעומד לרשות בעל הרישיון,</w:t>
            </w:r>
            <w:bookmarkStart w:id="736" w:name="_ETM_Q1_1069601"/>
            <w:bookmarkEnd w:id="736"/>
            <w:r>
              <w:rPr>
                <w:rFonts w:hint="cs"/>
                <w:rtl/>
              </w:rPr>
              <w:t xml:space="preserve"> אנחנו דורשים שהוא</w:t>
            </w:r>
            <w:bookmarkStart w:id="737" w:name="_ETM_Q1_1069851"/>
            <w:bookmarkEnd w:id="737"/>
            <w:r>
              <w:rPr>
                <w:rFonts w:hint="cs"/>
                <w:rtl/>
              </w:rPr>
              <w:t xml:space="preserve"> יהיה מהנדס כדי שהוא </w:t>
            </w:r>
            <w:bookmarkStart w:id="738" w:name="_ETM_Q1_1073601"/>
            <w:bookmarkEnd w:id="738"/>
            <w:r>
              <w:rPr>
                <w:rFonts w:hint="cs"/>
                <w:rtl/>
              </w:rPr>
              <w:t>יוכל להגיש את התוכניות לייצור הרכב,</w:t>
            </w:r>
            <w:bookmarkStart w:id="739" w:name="_ETM_Q1_1076350"/>
            <w:bookmarkEnd w:id="739"/>
            <w:r>
              <w:rPr>
                <w:rFonts w:hint="cs"/>
                <w:rtl/>
              </w:rPr>
              <w:t xml:space="preserve"> כדי</w:t>
            </w:r>
            <w:bookmarkStart w:id="740" w:name="_ETM_Q1_1077351"/>
            <w:bookmarkEnd w:id="740"/>
            <w:r>
              <w:rPr>
                <w:rFonts w:hint="cs"/>
                <w:rtl/>
              </w:rPr>
              <w:t xml:space="preserve"> שהוא יוכל לפקח על עבודות הייצור.</w:t>
            </w:r>
            <w:r w:rsidR="00BE0AF8">
              <w:rPr>
                <w:rFonts w:hint="cs"/>
                <w:rtl/>
              </w:rPr>
              <w:t xml:space="preserve"> דרישות ביטוח</w:t>
            </w:r>
            <w:bookmarkStart w:id="741" w:name="_ETM_Q1_1083350"/>
            <w:bookmarkEnd w:id="741"/>
            <w:r w:rsidR="00BE0AF8">
              <w:rPr>
                <w:rFonts w:hint="cs"/>
                <w:rtl/>
              </w:rPr>
              <w:t xml:space="preserve"> בתקנה</w:t>
            </w:r>
            <w:bookmarkStart w:id="742" w:name="_ETM_Q1_1085851"/>
            <w:bookmarkEnd w:id="742"/>
            <w:r w:rsidR="00BE0AF8">
              <w:rPr>
                <w:rFonts w:hint="cs"/>
                <w:rtl/>
              </w:rPr>
              <w:t xml:space="preserve"> 3.(א)(3)</w:t>
            </w:r>
            <w:bookmarkStart w:id="743" w:name="_ETM_Q1_1090350"/>
            <w:bookmarkEnd w:id="743"/>
            <w:r w:rsidR="00BE0AF8">
              <w:rPr>
                <w:rFonts w:hint="cs"/>
                <w:rtl/>
              </w:rPr>
              <w:t xml:space="preserve">. ויש לנו כאן גם </w:t>
            </w:r>
            <w:r w:rsidR="00BE0AF8">
              <w:rPr>
                <w:rFonts w:hint="cs"/>
                <w:rtl/>
              </w:rPr>
              <w:lastRenderedPageBreak/>
              <w:t>נושא של פיקוח</w:t>
            </w:r>
            <w:bookmarkStart w:id="744" w:name="_ETM_Q1_1090100"/>
            <w:bookmarkEnd w:id="744"/>
            <w:r w:rsidR="00BE0AF8">
              <w:rPr>
                <w:rFonts w:hint="cs"/>
                <w:rtl/>
              </w:rPr>
              <w:t xml:space="preserve"> על מפעל </w:t>
            </w:r>
            <w:bookmarkStart w:id="745" w:name="_ETM_Q1_1092101"/>
            <w:bookmarkEnd w:id="745"/>
            <w:r w:rsidR="00BE0AF8">
              <w:rPr>
                <w:rFonts w:hint="cs"/>
                <w:rtl/>
              </w:rPr>
              <w:t>לייצור רכב ודרישות הון עצמי.</w:t>
            </w:r>
          </w:p>
          <w:p w:rsidR="00F65028" w:rsidRDefault="00F65028" w:rsidP="003C1A84">
            <w:pPr>
              <w:rPr>
                <w:rtl/>
              </w:rPr>
            </w:pPr>
          </w:p>
          <w:p w:rsidR="00BE0AF8" w:rsidRDefault="00BE0AF8" w:rsidP="003C1A84">
            <w:pPr>
              <w:rPr>
                <w:rtl/>
              </w:rPr>
            </w:pPr>
          </w:p>
          <w:p w:rsidR="00BE0AF8" w:rsidRDefault="00BE0AF8" w:rsidP="00BE0AF8">
            <w:pPr>
              <w:ind w:firstLine="0"/>
              <w:rPr>
                <w:rtl/>
              </w:rPr>
            </w:pPr>
            <w:r w:rsidRPr="00BE0AF8">
              <w:rPr>
                <w:rtl/>
              </w:rPr>
              <w:t xml:space="preserve">תנאים נוספים </w:t>
            </w:r>
          </w:p>
          <w:p w:rsidR="00BE0AF8" w:rsidRDefault="00BE0AF8" w:rsidP="00BE0AF8">
            <w:pPr>
              <w:ind w:firstLine="0"/>
              <w:rPr>
                <w:rtl/>
              </w:rPr>
            </w:pPr>
            <w:bookmarkStart w:id="746" w:name="_ETM_Q1_1104351"/>
            <w:bookmarkStart w:id="747" w:name="_ETM_Q1_1131851"/>
            <w:bookmarkEnd w:id="746"/>
            <w:bookmarkEnd w:id="747"/>
            <w:r w:rsidRPr="00BE0AF8">
              <w:rPr>
                <w:rtl/>
              </w:rPr>
              <w:t xml:space="preserve">לקבלת רישיון </w:t>
            </w:r>
            <w:r w:rsidRPr="00BE0AF8">
              <w:rPr>
                <w:rtl/>
              </w:rPr>
              <w:tab/>
            </w:r>
            <w:r>
              <w:rPr>
                <w:rFonts w:hint="cs"/>
                <w:rtl/>
              </w:rPr>
              <w:t>3</w:t>
            </w:r>
            <w:r w:rsidRPr="00BE0AF8">
              <w:rPr>
                <w:rtl/>
              </w:rPr>
              <w:t>.</w:t>
            </w:r>
            <w:r w:rsidRPr="00BE0AF8">
              <w:rPr>
                <w:rtl/>
              </w:rPr>
              <w:tab/>
            </w:r>
          </w:p>
          <w:p w:rsidR="00BE0AF8" w:rsidRPr="003C1A84" w:rsidRDefault="00BE0AF8" w:rsidP="003C1A84">
            <w:pPr>
              <w:rPr>
                <w:rtl/>
              </w:rPr>
            </w:pPr>
            <w:bookmarkStart w:id="748" w:name="_ETM_Q1_1095601"/>
            <w:bookmarkStart w:id="749" w:name="_ETM_Q1_1099351"/>
            <w:bookmarkEnd w:id="748"/>
            <w:bookmarkEnd w:id="749"/>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455"/>
              <w:gridCol w:w="625"/>
              <w:gridCol w:w="6216"/>
            </w:tblGrid>
            <w:tr w:rsidR="00BE0AF8" w:rsidTr="00BE0AF8">
              <w:trPr>
                <w:cantSplit/>
                <w:trHeight w:val="60"/>
              </w:trPr>
              <w:tc>
                <w:tcPr>
                  <w:tcW w:w="1870" w:type="dxa"/>
                </w:tcPr>
                <w:p w:rsidR="00BE0AF8" w:rsidRDefault="00BE0AF8">
                  <w:pPr>
                    <w:pStyle w:val="TableSideHeading"/>
                    <w:keepLines w:val="0"/>
                  </w:pPr>
                  <w:bookmarkStart w:id="750" w:name="_ETM_Q1_1098850" w:colFirst="2" w:colLast="4"/>
                </w:p>
              </w:tc>
              <w:tc>
                <w:tcPr>
                  <w:tcW w:w="624" w:type="dxa"/>
                </w:tcPr>
                <w:p w:rsidR="00BE0AF8" w:rsidRDefault="00BE0AF8">
                  <w:pPr>
                    <w:pStyle w:val="TableText"/>
                    <w:keepLines w:val="0"/>
                  </w:pPr>
                </w:p>
              </w:tc>
              <w:tc>
                <w:tcPr>
                  <w:tcW w:w="454" w:type="dxa"/>
                  <w:hideMark/>
                </w:tcPr>
                <w:p w:rsidR="00BE0AF8" w:rsidRPr="00BE0AF8" w:rsidRDefault="00BE0AF8">
                  <w:pPr>
                    <w:pStyle w:val="TableText"/>
                    <w:keepLines w:val="0"/>
                    <w:jc w:val="both"/>
                  </w:pPr>
                  <w:r w:rsidRPr="00BE0AF8">
                    <w:rPr>
                      <w:rtl/>
                    </w:rPr>
                    <w:t>(ב )</w:t>
                  </w:r>
                </w:p>
              </w:tc>
              <w:tc>
                <w:tcPr>
                  <w:tcW w:w="6829" w:type="dxa"/>
                  <w:gridSpan w:val="2"/>
                  <w:hideMark/>
                </w:tcPr>
                <w:p w:rsidR="00BE0AF8" w:rsidRPr="00BE0AF8" w:rsidRDefault="00BE0AF8">
                  <w:pPr>
                    <w:pStyle w:val="TableBlock"/>
                    <w:keepLines w:val="0"/>
                  </w:pPr>
                  <w:r w:rsidRPr="00BE0AF8">
                    <w:rPr>
                      <w:rtl/>
                    </w:rPr>
                    <w:t>מבקש רישיון לביצוע פעולות ייצור מסוג התקנת מוצרי תעבורה יידרש לקיים תנאים אלה:</w:t>
                  </w:r>
                </w:p>
              </w:tc>
            </w:tr>
            <w:tr w:rsidR="00BE0AF8" w:rsidTr="00BE0AF8">
              <w:trPr>
                <w:cantSplit/>
                <w:trHeight w:val="60"/>
              </w:trPr>
              <w:tc>
                <w:tcPr>
                  <w:tcW w:w="1870" w:type="dxa"/>
                  <w:hideMark/>
                </w:tcPr>
                <w:p w:rsidR="00BE0AF8" w:rsidRDefault="00BE0AF8">
                  <w:pPr>
                    <w:pStyle w:val="TableSideHeading"/>
                    <w:keepLines w:val="0"/>
                  </w:pPr>
                </w:p>
              </w:tc>
              <w:tc>
                <w:tcPr>
                  <w:tcW w:w="624" w:type="dxa"/>
                </w:tcPr>
                <w:p w:rsidR="00BE0AF8" w:rsidRDefault="00BE0AF8">
                  <w:pPr>
                    <w:pStyle w:val="TableText"/>
                    <w:keepLines w:val="0"/>
                  </w:pPr>
                </w:p>
              </w:tc>
              <w:tc>
                <w:tcPr>
                  <w:tcW w:w="454" w:type="dxa"/>
                </w:tcPr>
                <w:p w:rsidR="00BE0AF8" w:rsidRPr="00BE0AF8" w:rsidRDefault="00BE0AF8">
                  <w:pPr>
                    <w:pStyle w:val="TableText"/>
                    <w:keepLines w:val="0"/>
                  </w:pPr>
                </w:p>
              </w:tc>
              <w:tc>
                <w:tcPr>
                  <w:tcW w:w="6829" w:type="dxa"/>
                  <w:gridSpan w:val="2"/>
                  <w:hideMark/>
                </w:tcPr>
                <w:p w:rsidR="00BE0AF8" w:rsidRPr="00BE0AF8" w:rsidRDefault="00BE0AF8" w:rsidP="00BE0AF8">
                  <w:pPr>
                    <w:pStyle w:val="TableBlock"/>
                    <w:keepLines w:val="0"/>
                    <w:numPr>
                      <w:ilvl w:val="0"/>
                      <w:numId w:val="5"/>
                    </w:numPr>
                    <w:tabs>
                      <w:tab w:val="left" w:pos="624"/>
                    </w:tabs>
                    <w:ind w:left="624" w:hanging="624"/>
                  </w:pPr>
                  <w:r w:rsidRPr="00BE0AF8">
                    <w:rPr>
                      <w:rtl/>
                    </w:rPr>
                    <w:t xml:space="preserve">לרשותו אדם בעל תעודת מקצוע מהסוג הגבוה ביותר במקצוע מהמפורטים להלן לפי סוג פעולות הייצור שהוא מבצע: </w:t>
                  </w:r>
                </w:p>
              </w:tc>
            </w:tr>
            <w:tr w:rsidR="00BE0AF8" w:rsidTr="00BE0AF8">
              <w:trPr>
                <w:cantSplit/>
                <w:trHeight w:val="60"/>
              </w:trPr>
              <w:tc>
                <w:tcPr>
                  <w:tcW w:w="1870" w:type="dxa"/>
                </w:tcPr>
                <w:p w:rsidR="00BE0AF8" w:rsidRDefault="00BE0AF8">
                  <w:pPr>
                    <w:pStyle w:val="TableSideHeading"/>
                    <w:keepLines w:val="0"/>
                  </w:pPr>
                </w:p>
              </w:tc>
              <w:tc>
                <w:tcPr>
                  <w:tcW w:w="624" w:type="dxa"/>
                </w:tcPr>
                <w:p w:rsidR="00BE0AF8" w:rsidRDefault="00BE0AF8">
                  <w:pPr>
                    <w:pStyle w:val="TableText"/>
                    <w:keepLines w:val="0"/>
                  </w:pPr>
                </w:p>
              </w:tc>
              <w:tc>
                <w:tcPr>
                  <w:tcW w:w="454" w:type="dxa"/>
                </w:tcPr>
                <w:p w:rsidR="00BE0AF8" w:rsidRPr="00BE0AF8" w:rsidRDefault="00BE0AF8">
                  <w:pPr>
                    <w:pStyle w:val="TableText"/>
                    <w:keepLines w:val="0"/>
                  </w:pPr>
                </w:p>
              </w:tc>
              <w:tc>
                <w:tcPr>
                  <w:tcW w:w="624" w:type="dxa"/>
                </w:tcPr>
                <w:p w:rsidR="00BE0AF8" w:rsidRPr="00BE0AF8" w:rsidRDefault="00BE0AF8">
                  <w:pPr>
                    <w:pStyle w:val="TableText"/>
                    <w:keepLines w:val="0"/>
                  </w:pPr>
                </w:p>
              </w:tc>
              <w:tc>
                <w:tcPr>
                  <w:tcW w:w="6205" w:type="dxa"/>
                  <w:hideMark/>
                </w:tcPr>
                <w:p w:rsidR="00BE0AF8" w:rsidRPr="00BE0AF8" w:rsidRDefault="00BE0AF8" w:rsidP="00BE0AF8">
                  <w:pPr>
                    <w:pStyle w:val="TableBlock"/>
                    <w:keepLines w:val="0"/>
                    <w:numPr>
                      <w:ilvl w:val="0"/>
                      <w:numId w:val="6"/>
                    </w:numPr>
                    <w:tabs>
                      <w:tab w:val="left" w:pos="624"/>
                    </w:tabs>
                  </w:pPr>
                  <w:r w:rsidRPr="00BE0AF8">
                    <w:rPr>
                      <w:rtl/>
                    </w:rPr>
                    <w:t>מכונ</w:t>
                  </w:r>
                  <w:bookmarkStart w:id="751" w:name="_ETM_Q1_1106101"/>
                  <w:bookmarkEnd w:id="751"/>
                  <w:r w:rsidRPr="00BE0AF8">
                    <w:rPr>
                      <w:rtl/>
                    </w:rPr>
                    <w:t>אות רכב;</w:t>
                  </w:r>
                </w:p>
              </w:tc>
            </w:tr>
            <w:tr w:rsidR="00BE0AF8" w:rsidTr="00BE0AF8">
              <w:trPr>
                <w:cantSplit/>
                <w:trHeight w:val="60"/>
              </w:trPr>
              <w:tc>
                <w:tcPr>
                  <w:tcW w:w="1870" w:type="dxa"/>
                </w:tcPr>
                <w:p w:rsidR="00BE0AF8" w:rsidRDefault="00BE0AF8">
                  <w:pPr>
                    <w:pStyle w:val="TableSideHeading"/>
                    <w:keepLines w:val="0"/>
                  </w:pPr>
                </w:p>
              </w:tc>
              <w:tc>
                <w:tcPr>
                  <w:tcW w:w="624" w:type="dxa"/>
                </w:tcPr>
                <w:p w:rsidR="00BE0AF8" w:rsidRDefault="00BE0AF8">
                  <w:pPr>
                    <w:pStyle w:val="TableText"/>
                    <w:keepLines w:val="0"/>
                  </w:pPr>
                </w:p>
              </w:tc>
              <w:tc>
                <w:tcPr>
                  <w:tcW w:w="454" w:type="dxa"/>
                </w:tcPr>
                <w:p w:rsidR="00BE0AF8" w:rsidRPr="00BE0AF8" w:rsidRDefault="00BE0AF8">
                  <w:pPr>
                    <w:pStyle w:val="TableText"/>
                    <w:keepLines w:val="0"/>
                  </w:pPr>
                </w:p>
              </w:tc>
              <w:tc>
                <w:tcPr>
                  <w:tcW w:w="624" w:type="dxa"/>
                </w:tcPr>
                <w:p w:rsidR="00BE0AF8" w:rsidRPr="00BE0AF8" w:rsidRDefault="00BE0AF8">
                  <w:pPr>
                    <w:pStyle w:val="TableText"/>
                    <w:keepLines w:val="0"/>
                  </w:pPr>
                </w:p>
              </w:tc>
              <w:tc>
                <w:tcPr>
                  <w:tcW w:w="6205" w:type="dxa"/>
                  <w:hideMark/>
                </w:tcPr>
                <w:p w:rsidR="00BE0AF8" w:rsidRPr="00BE0AF8" w:rsidRDefault="00BE0AF8" w:rsidP="00BE0AF8">
                  <w:pPr>
                    <w:pStyle w:val="TableBlock"/>
                    <w:keepLines w:val="0"/>
                    <w:numPr>
                      <w:ilvl w:val="0"/>
                      <w:numId w:val="6"/>
                    </w:numPr>
                    <w:tabs>
                      <w:tab w:val="left" w:pos="624"/>
                    </w:tabs>
                  </w:pPr>
                  <w:r w:rsidRPr="00BE0AF8">
                    <w:rPr>
                      <w:rtl/>
                    </w:rPr>
                    <w:t>חשמלאות רכב;</w:t>
                  </w:r>
                </w:p>
              </w:tc>
            </w:tr>
            <w:tr w:rsidR="00BE0AF8" w:rsidTr="00BE0AF8">
              <w:trPr>
                <w:cantSplit/>
                <w:trHeight w:val="60"/>
              </w:trPr>
              <w:tc>
                <w:tcPr>
                  <w:tcW w:w="1870" w:type="dxa"/>
                </w:tcPr>
                <w:p w:rsidR="00BE0AF8" w:rsidRDefault="00BE0AF8">
                  <w:pPr>
                    <w:pStyle w:val="TableSideHeading"/>
                    <w:keepLines w:val="0"/>
                  </w:pPr>
                </w:p>
              </w:tc>
              <w:tc>
                <w:tcPr>
                  <w:tcW w:w="624" w:type="dxa"/>
                </w:tcPr>
                <w:p w:rsidR="00BE0AF8" w:rsidRDefault="00BE0AF8">
                  <w:pPr>
                    <w:pStyle w:val="TableText"/>
                    <w:keepLines w:val="0"/>
                  </w:pPr>
                </w:p>
              </w:tc>
              <w:tc>
                <w:tcPr>
                  <w:tcW w:w="454" w:type="dxa"/>
                </w:tcPr>
                <w:p w:rsidR="00BE0AF8" w:rsidRPr="00BE0AF8" w:rsidRDefault="00BE0AF8">
                  <w:pPr>
                    <w:pStyle w:val="TableText"/>
                    <w:keepLines w:val="0"/>
                  </w:pPr>
                </w:p>
              </w:tc>
              <w:tc>
                <w:tcPr>
                  <w:tcW w:w="624" w:type="dxa"/>
                </w:tcPr>
                <w:p w:rsidR="00BE0AF8" w:rsidRPr="00BE0AF8" w:rsidRDefault="00BE0AF8">
                  <w:pPr>
                    <w:pStyle w:val="TableText"/>
                    <w:keepLines w:val="0"/>
                  </w:pPr>
                </w:p>
              </w:tc>
              <w:tc>
                <w:tcPr>
                  <w:tcW w:w="6205" w:type="dxa"/>
                  <w:hideMark/>
                </w:tcPr>
                <w:p w:rsidR="00BE0AF8" w:rsidRPr="00BE0AF8" w:rsidRDefault="00BE0AF8" w:rsidP="00BE0AF8">
                  <w:pPr>
                    <w:pStyle w:val="TableBlock"/>
                    <w:keepLines w:val="0"/>
                    <w:numPr>
                      <w:ilvl w:val="0"/>
                      <w:numId w:val="6"/>
                    </w:numPr>
                    <w:tabs>
                      <w:tab w:val="left" w:pos="624"/>
                    </w:tabs>
                  </w:pPr>
                  <w:r w:rsidRPr="00BE0AF8">
                    <w:rPr>
                      <w:rtl/>
                    </w:rPr>
                    <w:t>תיקון מרכבים;</w:t>
                  </w:r>
                </w:p>
              </w:tc>
            </w:tr>
            <w:tr w:rsidR="00BE0AF8" w:rsidTr="00BE0AF8">
              <w:trPr>
                <w:cantSplit/>
                <w:trHeight w:val="60"/>
              </w:trPr>
              <w:tc>
                <w:tcPr>
                  <w:tcW w:w="1870" w:type="dxa"/>
                </w:tcPr>
                <w:p w:rsidR="00BE0AF8" w:rsidRDefault="00BE0AF8">
                  <w:pPr>
                    <w:pStyle w:val="TableSideHeading"/>
                    <w:keepLines w:val="0"/>
                  </w:pPr>
                </w:p>
              </w:tc>
              <w:tc>
                <w:tcPr>
                  <w:tcW w:w="624" w:type="dxa"/>
                </w:tcPr>
                <w:p w:rsidR="00BE0AF8" w:rsidRDefault="00BE0AF8">
                  <w:pPr>
                    <w:pStyle w:val="TableText"/>
                    <w:keepLines w:val="0"/>
                  </w:pPr>
                </w:p>
              </w:tc>
              <w:tc>
                <w:tcPr>
                  <w:tcW w:w="454" w:type="dxa"/>
                </w:tcPr>
                <w:p w:rsidR="00BE0AF8" w:rsidRPr="00BE0AF8" w:rsidRDefault="00BE0AF8">
                  <w:pPr>
                    <w:pStyle w:val="TableText"/>
                    <w:keepLines w:val="0"/>
                  </w:pPr>
                </w:p>
              </w:tc>
              <w:tc>
                <w:tcPr>
                  <w:tcW w:w="624" w:type="dxa"/>
                </w:tcPr>
                <w:p w:rsidR="00BE0AF8" w:rsidRPr="00BE0AF8" w:rsidRDefault="00BE0AF8">
                  <w:pPr>
                    <w:pStyle w:val="TableText"/>
                    <w:keepLines w:val="0"/>
                  </w:pPr>
                </w:p>
              </w:tc>
              <w:tc>
                <w:tcPr>
                  <w:tcW w:w="6205" w:type="dxa"/>
                  <w:hideMark/>
                </w:tcPr>
                <w:p w:rsidR="00BE0AF8" w:rsidRPr="00BE0AF8" w:rsidRDefault="00BE0AF8" w:rsidP="00BE0AF8">
                  <w:pPr>
                    <w:pStyle w:val="TableBlock"/>
                    <w:keepLines w:val="0"/>
                    <w:numPr>
                      <w:ilvl w:val="0"/>
                      <w:numId w:val="6"/>
                    </w:numPr>
                    <w:tabs>
                      <w:tab w:val="left" w:pos="624"/>
                    </w:tabs>
                  </w:pPr>
                  <w:r w:rsidRPr="00BE0AF8">
                    <w:rPr>
                      <w:rtl/>
                    </w:rPr>
                    <w:t>מסגרות רכב;</w:t>
                  </w:r>
                </w:p>
              </w:tc>
            </w:tr>
            <w:tr w:rsidR="00BE0AF8" w:rsidTr="00BE0AF8">
              <w:trPr>
                <w:cantSplit/>
                <w:trHeight w:val="60"/>
              </w:trPr>
              <w:tc>
                <w:tcPr>
                  <w:tcW w:w="1870" w:type="dxa"/>
                </w:tcPr>
                <w:p w:rsidR="00BE0AF8" w:rsidRDefault="00BE0AF8">
                  <w:pPr>
                    <w:pStyle w:val="TableSideHeading"/>
                    <w:keepLines w:val="0"/>
                  </w:pPr>
                </w:p>
              </w:tc>
              <w:tc>
                <w:tcPr>
                  <w:tcW w:w="624" w:type="dxa"/>
                </w:tcPr>
                <w:p w:rsidR="00BE0AF8" w:rsidRDefault="00BE0AF8">
                  <w:pPr>
                    <w:pStyle w:val="TableText"/>
                    <w:keepLines w:val="0"/>
                  </w:pPr>
                </w:p>
              </w:tc>
              <w:tc>
                <w:tcPr>
                  <w:tcW w:w="454" w:type="dxa"/>
                </w:tcPr>
                <w:p w:rsidR="00BE0AF8" w:rsidRPr="00BE0AF8" w:rsidRDefault="00BE0AF8">
                  <w:pPr>
                    <w:pStyle w:val="TableText"/>
                    <w:keepLines w:val="0"/>
                  </w:pPr>
                </w:p>
              </w:tc>
              <w:tc>
                <w:tcPr>
                  <w:tcW w:w="624" w:type="dxa"/>
                </w:tcPr>
                <w:p w:rsidR="00BE0AF8" w:rsidRPr="00BE0AF8" w:rsidRDefault="00BE0AF8">
                  <w:pPr>
                    <w:pStyle w:val="TableText"/>
                    <w:keepLines w:val="0"/>
                  </w:pPr>
                </w:p>
              </w:tc>
              <w:tc>
                <w:tcPr>
                  <w:tcW w:w="6205" w:type="dxa"/>
                  <w:hideMark/>
                </w:tcPr>
                <w:p w:rsidR="00BE0AF8" w:rsidRPr="00BE0AF8" w:rsidRDefault="00BE0AF8" w:rsidP="00BE0AF8">
                  <w:pPr>
                    <w:pStyle w:val="TableBlock"/>
                    <w:keepLines w:val="0"/>
                    <w:numPr>
                      <w:ilvl w:val="0"/>
                      <w:numId w:val="6"/>
                    </w:numPr>
                    <w:tabs>
                      <w:tab w:val="left" w:pos="624"/>
                    </w:tabs>
                  </w:pPr>
                  <w:r w:rsidRPr="00BE0AF8">
                    <w:rPr>
                      <w:rtl/>
                    </w:rPr>
                    <w:t>תיקון קפיצים;</w:t>
                  </w:r>
                </w:p>
              </w:tc>
            </w:tr>
            <w:tr w:rsidR="00BE0AF8" w:rsidTr="00BE0AF8">
              <w:trPr>
                <w:cantSplit/>
                <w:trHeight w:val="60"/>
              </w:trPr>
              <w:tc>
                <w:tcPr>
                  <w:tcW w:w="1870" w:type="dxa"/>
                </w:tcPr>
                <w:p w:rsidR="00BE0AF8" w:rsidRDefault="00BE0AF8">
                  <w:pPr>
                    <w:pStyle w:val="TableSideHeading"/>
                    <w:keepLines w:val="0"/>
                  </w:pPr>
                </w:p>
              </w:tc>
              <w:tc>
                <w:tcPr>
                  <w:tcW w:w="624" w:type="dxa"/>
                </w:tcPr>
                <w:p w:rsidR="00BE0AF8" w:rsidRDefault="00BE0AF8">
                  <w:pPr>
                    <w:pStyle w:val="TableText"/>
                    <w:keepLines w:val="0"/>
                  </w:pPr>
                </w:p>
              </w:tc>
              <w:tc>
                <w:tcPr>
                  <w:tcW w:w="454" w:type="dxa"/>
                </w:tcPr>
                <w:p w:rsidR="00BE0AF8" w:rsidRPr="00BE0AF8" w:rsidRDefault="00BE0AF8">
                  <w:pPr>
                    <w:pStyle w:val="TableText"/>
                    <w:keepLines w:val="0"/>
                  </w:pPr>
                </w:p>
              </w:tc>
              <w:tc>
                <w:tcPr>
                  <w:tcW w:w="624" w:type="dxa"/>
                </w:tcPr>
                <w:p w:rsidR="00BE0AF8" w:rsidRPr="00BE0AF8" w:rsidRDefault="00BE0AF8">
                  <w:pPr>
                    <w:pStyle w:val="TableText"/>
                    <w:keepLines w:val="0"/>
                  </w:pPr>
                </w:p>
              </w:tc>
              <w:tc>
                <w:tcPr>
                  <w:tcW w:w="6205" w:type="dxa"/>
                  <w:hideMark/>
                </w:tcPr>
                <w:p w:rsidR="00BE0AF8" w:rsidRPr="00BE0AF8" w:rsidRDefault="00BE0AF8" w:rsidP="00BE0AF8">
                  <w:pPr>
                    <w:pStyle w:val="TableBlock"/>
                    <w:keepLines w:val="0"/>
                    <w:numPr>
                      <w:ilvl w:val="0"/>
                      <w:numId w:val="6"/>
                    </w:numPr>
                    <w:tabs>
                      <w:tab w:val="left" w:pos="624"/>
                    </w:tabs>
                  </w:pPr>
                  <w:r w:rsidRPr="00BE0AF8">
                    <w:rPr>
                      <w:rtl/>
                    </w:rPr>
                    <w:t>תיקון צמיגים ואבובים;</w:t>
                  </w:r>
                </w:p>
              </w:tc>
            </w:tr>
            <w:tr w:rsidR="00BE0AF8" w:rsidTr="00BE0AF8">
              <w:trPr>
                <w:cantSplit/>
                <w:trHeight w:val="60"/>
              </w:trPr>
              <w:tc>
                <w:tcPr>
                  <w:tcW w:w="1870" w:type="dxa"/>
                </w:tcPr>
                <w:p w:rsidR="00BE0AF8" w:rsidRDefault="00BE0AF8">
                  <w:pPr>
                    <w:pStyle w:val="TableSideHeading"/>
                    <w:keepLines w:val="0"/>
                  </w:pPr>
                </w:p>
              </w:tc>
              <w:tc>
                <w:tcPr>
                  <w:tcW w:w="624" w:type="dxa"/>
                </w:tcPr>
                <w:p w:rsidR="00BE0AF8" w:rsidRDefault="00BE0AF8">
                  <w:pPr>
                    <w:pStyle w:val="TableText"/>
                    <w:keepLines w:val="0"/>
                  </w:pPr>
                </w:p>
              </w:tc>
              <w:tc>
                <w:tcPr>
                  <w:tcW w:w="454" w:type="dxa"/>
                </w:tcPr>
                <w:p w:rsidR="00BE0AF8" w:rsidRPr="00BE0AF8" w:rsidRDefault="00BE0AF8">
                  <w:pPr>
                    <w:pStyle w:val="TableText"/>
                    <w:keepLines w:val="0"/>
                  </w:pPr>
                </w:p>
              </w:tc>
              <w:tc>
                <w:tcPr>
                  <w:tcW w:w="624" w:type="dxa"/>
                </w:tcPr>
                <w:p w:rsidR="00BE0AF8" w:rsidRPr="00BE0AF8" w:rsidRDefault="00BE0AF8">
                  <w:pPr>
                    <w:pStyle w:val="TableText"/>
                    <w:keepLines w:val="0"/>
                  </w:pPr>
                </w:p>
              </w:tc>
              <w:tc>
                <w:tcPr>
                  <w:tcW w:w="6205" w:type="dxa"/>
                  <w:hideMark/>
                </w:tcPr>
                <w:p w:rsidR="00BE0AF8" w:rsidRPr="00BE0AF8" w:rsidRDefault="00BE0AF8" w:rsidP="00BE0AF8">
                  <w:pPr>
                    <w:pStyle w:val="TableBlock"/>
                    <w:keepLines w:val="0"/>
                    <w:numPr>
                      <w:ilvl w:val="0"/>
                      <w:numId w:val="6"/>
                    </w:numPr>
                    <w:tabs>
                      <w:tab w:val="left" w:pos="624"/>
                    </w:tabs>
                  </w:pPr>
                  <w:r w:rsidRPr="00BE0AF8">
                    <w:rPr>
                      <w:rtl/>
                    </w:rPr>
                    <w:t>תיקון מזגני אויר לרכב;</w:t>
                  </w:r>
                </w:p>
              </w:tc>
            </w:tr>
            <w:tr w:rsidR="00BE0AF8" w:rsidTr="00BE0AF8">
              <w:trPr>
                <w:cantSplit/>
                <w:trHeight w:val="60"/>
              </w:trPr>
              <w:tc>
                <w:tcPr>
                  <w:tcW w:w="1870" w:type="dxa"/>
                </w:tcPr>
                <w:p w:rsidR="00BE0AF8" w:rsidRDefault="00BE0AF8">
                  <w:pPr>
                    <w:pStyle w:val="TableSideHeading"/>
                    <w:keepLines w:val="0"/>
                  </w:pPr>
                </w:p>
              </w:tc>
              <w:tc>
                <w:tcPr>
                  <w:tcW w:w="624" w:type="dxa"/>
                </w:tcPr>
                <w:p w:rsidR="00BE0AF8" w:rsidRDefault="00BE0AF8">
                  <w:pPr>
                    <w:pStyle w:val="TableText"/>
                    <w:keepLines w:val="0"/>
                  </w:pPr>
                </w:p>
              </w:tc>
              <w:tc>
                <w:tcPr>
                  <w:tcW w:w="454" w:type="dxa"/>
                </w:tcPr>
                <w:p w:rsidR="00BE0AF8" w:rsidRPr="00BE0AF8" w:rsidRDefault="00BE0AF8">
                  <w:pPr>
                    <w:pStyle w:val="TableText"/>
                    <w:keepLines w:val="0"/>
                  </w:pPr>
                </w:p>
              </w:tc>
              <w:tc>
                <w:tcPr>
                  <w:tcW w:w="624" w:type="dxa"/>
                </w:tcPr>
                <w:p w:rsidR="00BE0AF8" w:rsidRPr="00BE0AF8" w:rsidRDefault="00BE0AF8">
                  <w:pPr>
                    <w:pStyle w:val="TableText"/>
                    <w:keepLines w:val="0"/>
                  </w:pPr>
                </w:p>
              </w:tc>
              <w:tc>
                <w:tcPr>
                  <w:tcW w:w="6205" w:type="dxa"/>
                  <w:hideMark/>
                </w:tcPr>
                <w:p w:rsidR="00BE0AF8" w:rsidRPr="00BE0AF8" w:rsidRDefault="00BE0AF8" w:rsidP="00BE0AF8">
                  <w:pPr>
                    <w:pStyle w:val="TableBlock"/>
                    <w:keepLines w:val="0"/>
                    <w:numPr>
                      <w:ilvl w:val="0"/>
                      <w:numId w:val="6"/>
                    </w:numPr>
                    <w:tabs>
                      <w:tab w:val="left" w:pos="624"/>
                    </w:tabs>
                  </w:pPr>
                  <w:proofErr w:type="spellStart"/>
                  <w:r w:rsidRPr="00BE0AF8">
                    <w:rPr>
                      <w:rtl/>
                    </w:rPr>
                    <w:t>אוטוטק</w:t>
                  </w:r>
                  <w:proofErr w:type="spellEnd"/>
                  <w:r w:rsidRPr="00BE0AF8">
                    <w:rPr>
                      <w:rtl/>
                    </w:rPr>
                    <w:t xml:space="preserve">/ </w:t>
                  </w:r>
                  <w:proofErr w:type="spellStart"/>
                  <w:r w:rsidRPr="00BE0AF8">
                    <w:rPr>
                      <w:rtl/>
                    </w:rPr>
                    <w:t>אוטוטרוניקה</w:t>
                  </w:r>
                  <w:proofErr w:type="spellEnd"/>
                  <w:r w:rsidRPr="00BE0AF8">
                    <w:rPr>
                      <w:rtl/>
                    </w:rPr>
                    <w:t xml:space="preserve"> מתקדמת; </w:t>
                  </w:r>
                </w:p>
              </w:tc>
            </w:tr>
            <w:bookmarkEnd w:id="750"/>
          </w:tbl>
          <w:p w:rsidR="003C1A84" w:rsidRDefault="003C1A84" w:rsidP="003C1A84">
            <w:pPr>
              <w:rPr>
                <w:rtl/>
              </w:rPr>
            </w:pPr>
          </w:p>
          <w:p w:rsidR="00F65028" w:rsidRDefault="00F65028" w:rsidP="00F65028">
            <w:pPr>
              <w:pStyle w:val="KeepWithNext"/>
              <w:rPr>
                <w:rtl/>
              </w:rPr>
            </w:pPr>
          </w:p>
          <w:p w:rsidR="00F65028" w:rsidRDefault="00F65028" w:rsidP="00F65028">
            <w:pPr>
              <w:rPr>
                <w:rtl/>
              </w:rPr>
            </w:pPr>
            <w:r>
              <w:rPr>
                <w:rFonts w:hint="cs"/>
                <w:rtl/>
              </w:rPr>
              <w:t>אני אסביר למה זה מחייב את אישור הוועדה מבחינתנו – מכיוון שסעיף 30 לחוק מאפשר לשר לקבוע הוראות שפותרות בעל רישיון מדרישות מסוימות. אבל אם השר קובע דרישות שפותרות מהצורך במהנדס ובהנדסאי – זה מחייב את אישור הוועדה.</w:t>
            </w:r>
          </w:p>
          <w:p w:rsidR="00F65028" w:rsidRDefault="00F65028" w:rsidP="00F65028">
            <w:pPr>
              <w:rPr>
                <w:rtl/>
              </w:rPr>
            </w:pPr>
          </w:p>
          <w:p w:rsidR="00F65028" w:rsidRDefault="00F65028" w:rsidP="00F65028">
            <w:pPr>
              <w:rPr>
                <w:rtl/>
              </w:rPr>
            </w:pPr>
            <w:r>
              <w:rPr>
                <w:rFonts w:hint="cs"/>
                <w:rtl/>
              </w:rPr>
              <w:t>ביחס למתקין מוצרי תעבורה – חשבנו שאין צורך שיעמוד לרשותו מהנדס, כי פעולת ההתקנה היא פעולה יחסית פשוטה יותר מבחינה מקצועית, ולכן קבענו ביחס לרישיון של מתקין מוצרי תעבורה, יידרש רק מי שיש לו תעודה מקצועית מהסוג הגבוה ביותר באחד המקצועות בתקנה, זה כל סוגי הפעולות ברכב. מבחינתנו, זו הקלה בהשוואה לדרישות ביחס ליתר סוגי פעולות הייצור.</w:t>
            </w:r>
          </w:p>
          <w:p w:rsidR="00F65028" w:rsidRPr="003C1A84" w:rsidRDefault="00F65028" w:rsidP="003C1A84"/>
        </w:tc>
      </w:tr>
      <w:tr w:rsidR="00EA6ACA" w:rsidTr="00E5073B">
        <w:trPr>
          <w:trHeight w:val="60"/>
        </w:trPr>
        <w:tc>
          <w:tcPr>
            <w:tcW w:w="9795" w:type="dxa"/>
          </w:tcPr>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455"/>
              <w:gridCol w:w="6842"/>
            </w:tblGrid>
            <w:tr w:rsidR="00C10113" w:rsidTr="00F65028">
              <w:trPr>
                <w:cantSplit/>
                <w:trHeight w:val="60"/>
              </w:trPr>
              <w:tc>
                <w:tcPr>
                  <w:tcW w:w="1873" w:type="dxa"/>
                  <w:hideMark/>
                </w:tcPr>
                <w:p w:rsidR="00C10113" w:rsidRPr="00C10113" w:rsidRDefault="00C10113">
                  <w:pPr>
                    <w:pStyle w:val="TableSideHeading"/>
                    <w:keepLines w:val="0"/>
                  </w:pPr>
                  <w:bookmarkStart w:id="752" w:name="_ETM_Q1_1102601"/>
                  <w:bookmarkStart w:id="753" w:name="_ETM_Q1_1189854"/>
                  <w:bookmarkStart w:id="754" w:name="_ETM_Q1_1190100"/>
                  <w:bookmarkStart w:id="755" w:name="_ETM_Q1_1190351"/>
                  <w:bookmarkStart w:id="756" w:name="_ETM_Q1_1203851"/>
                  <w:bookmarkEnd w:id="752"/>
                  <w:bookmarkEnd w:id="753"/>
                  <w:bookmarkEnd w:id="754"/>
                  <w:bookmarkEnd w:id="755"/>
                  <w:bookmarkEnd w:id="756"/>
                  <w:r w:rsidRPr="00C10113">
                    <w:rPr>
                      <w:rtl/>
                    </w:rPr>
                    <w:lastRenderedPageBreak/>
                    <w:t xml:space="preserve">חובות בעל רישיון לעניין תקלת בטיחות סדרתית </w:t>
                  </w:r>
                </w:p>
              </w:tc>
              <w:tc>
                <w:tcPr>
                  <w:tcW w:w="625" w:type="dxa"/>
                </w:tcPr>
                <w:p w:rsidR="00C10113" w:rsidRPr="00C10113" w:rsidRDefault="00C10113" w:rsidP="00C10113">
                  <w:pPr>
                    <w:pStyle w:val="TableText"/>
                    <w:keepLines w:val="0"/>
                  </w:pPr>
                  <w:r>
                    <w:rPr>
                      <w:rFonts w:hint="cs"/>
                      <w:rtl/>
                    </w:rPr>
                    <w:t>8.</w:t>
                  </w:r>
                </w:p>
              </w:tc>
              <w:tc>
                <w:tcPr>
                  <w:tcW w:w="7297" w:type="dxa"/>
                  <w:gridSpan w:val="2"/>
                  <w:hideMark/>
                </w:tcPr>
                <w:p w:rsidR="00C10113" w:rsidRPr="00C10113" w:rsidRDefault="00C10113" w:rsidP="00C10113">
                  <w:pPr>
                    <w:pStyle w:val="TableBlock"/>
                    <w:keepLines w:val="0"/>
                    <w:numPr>
                      <w:ilvl w:val="0"/>
                      <w:numId w:val="8"/>
                    </w:numPr>
                    <w:tabs>
                      <w:tab w:val="left" w:pos="624"/>
                    </w:tabs>
                    <w:ind w:left="624" w:hanging="624"/>
                  </w:pPr>
                  <w:r w:rsidRPr="00C10113">
                    <w:rPr>
                      <w:rtl/>
                    </w:rPr>
                    <w:t>גילה בעל רישיון לביצוע פעולות ייצור מסוג ייצור רכב מנועי, ייצור גרור  או נתמך עד 3.5 טון , ייצור גרור או נתמך מעל 3.5 טון,  או ייצור מרכב, תקלת בטיחות סדרתית ברכב שייצר, יפעל כמפורט להלן:</w:t>
                  </w:r>
                </w:p>
              </w:tc>
            </w:tr>
            <w:tr w:rsidR="00C10113" w:rsidTr="00F65028">
              <w:trPr>
                <w:cantSplit/>
                <w:trHeight w:val="60"/>
              </w:trPr>
              <w:tc>
                <w:tcPr>
                  <w:tcW w:w="1873" w:type="dxa"/>
                  <w:hideMark/>
                </w:tcPr>
                <w:p w:rsidR="00C10113" w:rsidRPr="00C10113" w:rsidRDefault="00C10113">
                  <w:pPr>
                    <w:pStyle w:val="TableSideHeading"/>
                    <w:keepLines w:val="0"/>
                  </w:pPr>
                  <w:bookmarkStart w:id="757" w:name="_ETM_Q1_1200351"/>
                  <w:bookmarkEnd w:id="757"/>
                </w:p>
              </w:tc>
              <w:tc>
                <w:tcPr>
                  <w:tcW w:w="625" w:type="dxa"/>
                </w:tcPr>
                <w:p w:rsidR="00C10113" w:rsidRPr="00C10113" w:rsidRDefault="00C10113">
                  <w:pPr>
                    <w:pStyle w:val="TableText"/>
                    <w:keepLines w:val="0"/>
                  </w:pPr>
                </w:p>
              </w:tc>
              <w:tc>
                <w:tcPr>
                  <w:tcW w:w="455" w:type="dxa"/>
                </w:tcPr>
                <w:p w:rsidR="00C10113" w:rsidRPr="00C10113" w:rsidRDefault="00C10113">
                  <w:pPr>
                    <w:pStyle w:val="TableText"/>
                    <w:keepLines w:val="0"/>
                  </w:pPr>
                </w:p>
              </w:tc>
              <w:tc>
                <w:tcPr>
                  <w:tcW w:w="6842" w:type="dxa"/>
                  <w:hideMark/>
                </w:tcPr>
                <w:p w:rsidR="00C10113" w:rsidRPr="00C10113" w:rsidRDefault="00C10113" w:rsidP="00C10113">
                  <w:pPr>
                    <w:pStyle w:val="TableBlock"/>
                    <w:keepLines w:val="0"/>
                    <w:numPr>
                      <w:ilvl w:val="0"/>
                      <w:numId w:val="9"/>
                    </w:numPr>
                    <w:tabs>
                      <w:tab w:val="left" w:pos="624"/>
                    </w:tabs>
                    <w:ind w:left="624" w:hanging="624"/>
                  </w:pPr>
                  <w:r w:rsidRPr="00C10113">
                    <w:rPr>
                      <w:color w:val="000000"/>
                      <w:rtl/>
                      <w:lang w:eastAsia="ja-JP"/>
                    </w:rPr>
                    <w:t xml:space="preserve">יפרסם הודעה לציבור על תקלת בטיחות סדרתית ברכב שהוא מייצר, בתוך 10 ימי עבודה מיום שנודע לו על קיומה של התקלה; הודעה כאמור תהיה בנוסח המפורט בתוספת </w:t>
                  </w:r>
                  <w:proofErr w:type="spellStart"/>
                  <w:r w:rsidRPr="00C10113">
                    <w:rPr>
                      <w:color w:val="000000"/>
                      <w:rtl/>
                      <w:lang w:eastAsia="ja-JP"/>
                    </w:rPr>
                    <w:t>השניה</w:t>
                  </w:r>
                  <w:proofErr w:type="spellEnd"/>
                  <w:r w:rsidRPr="00C10113">
                    <w:rPr>
                      <w:color w:val="000000"/>
                      <w:rtl/>
                      <w:lang w:eastAsia="ja-JP"/>
                    </w:rPr>
                    <w:t xml:space="preserve"> ותפורסם באתר האינטרנט של בעל הרישיון, בשני עיתונים יומיים נפוצים במודעה בגודל 10</w:t>
                  </w:r>
                  <w:r w:rsidRPr="00C10113">
                    <w:rPr>
                      <w:color w:val="000000"/>
                      <w:lang w:eastAsia="ja-JP"/>
                    </w:rPr>
                    <w:t>x</w:t>
                  </w:r>
                  <w:r w:rsidRPr="00C10113">
                    <w:rPr>
                      <w:color w:val="000000"/>
                      <w:rtl/>
                      <w:lang w:eastAsia="ja-JP"/>
                    </w:rPr>
                    <w:t xml:space="preserve">10 ס"מ לפחות, וכן בשני אמצעי תקשורת נוספים לפחות </w:t>
                  </w:r>
                  <w:bookmarkStart w:id="758" w:name="_ETM_Q1_1250351"/>
                  <w:bookmarkEnd w:id="758"/>
                  <w:r w:rsidRPr="00C10113">
                    <w:rPr>
                      <w:color w:val="000000"/>
                      <w:rtl/>
                      <w:lang w:eastAsia="ja-JP"/>
                    </w:rPr>
                    <w:t>העוסקים בתחום הרכב.</w:t>
                  </w:r>
                </w:p>
              </w:tc>
            </w:tr>
          </w:tbl>
          <w:p w:rsidR="00C10113" w:rsidRPr="00C10113" w:rsidRDefault="00C10113" w:rsidP="00BE0AF8"/>
        </w:tc>
      </w:tr>
      <w:tr w:rsidR="00EA6ACA" w:rsidTr="00E5073B">
        <w:trPr>
          <w:trHeight w:val="60"/>
        </w:trPr>
        <w:tc>
          <w:tcPr>
            <w:tcW w:w="9795" w:type="dxa"/>
          </w:tcPr>
          <w:p w:rsidR="00EB4B57" w:rsidRDefault="00EB4B57" w:rsidP="00EB4B57">
            <w:pPr>
              <w:rPr>
                <w:rtl/>
              </w:rPr>
            </w:pPr>
            <w:r>
              <w:rPr>
                <w:rFonts w:hint="cs"/>
                <w:rtl/>
              </w:rPr>
              <w:lastRenderedPageBreak/>
              <w:t>ברשותך, אני אקריא גם את 8.(ב) ואני אתייחס לשתיהן.</w:t>
            </w:r>
          </w:p>
          <w:p w:rsidR="00EB4B57" w:rsidRDefault="00EB4B57" w:rsidP="00EB4B57">
            <w:pPr>
              <w:rPr>
                <w:rtl/>
              </w:rPr>
            </w:pPr>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455"/>
              <w:gridCol w:w="6842"/>
            </w:tblGrid>
            <w:tr w:rsidR="00EB4B57" w:rsidTr="00EB4B57">
              <w:trPr>
                <w:cantSplit/>
                <w:trHeight w:val="60"/>
              </w:trPr>
              <w:tc>
                <w:tcPr>
                  <w:tcW w:w="1870" w:type="dxa"/>
                  <w:hideMark/>
                </w:tcPr>
                <w:p w:rsidR="00EB4B57" w:rsidRPr="00EB4B57" w:rsidRDefault="00EB4B57">
                  <w:pPr>
                    <w:pStyle w:val="TableSideHeading"/>
                    <w:keepLines w:val="0"/>
                    <w:rPr>
                      <w:b/>
                      <w:bCs/>
                    </w:rPr>
                  </w:pPr>
                </w:p>
              </w:tc>
              <w:tc>
                <w:tcPr>
                  <w:tcW w:w="624" w:type="dxa"/>
                </w:tcPr>
                <w:p w:rsidR="00EB4B57" w:rsidRPr="00EB4B57" w:rsidRDefault="00EB4B57">
                  <w:pPr>
                    <w:pStyle w:val="TableText"/>
                    <w:keepLines w:val="0"/>
                  </w:pPr>
                </w:p>
              </w:tc>
              <w:tc>
                <w:tcPr>
                  <w:tcW w:w="7283" w:type="dxa"/>
                  <w:gridSpan w:val="2"/>
                  <w:hideMark/>
                </w:tcPr>
                <w:p w:rsidR="00EB4B57" w:rsidRPr="00EB4B57" w:rsidRDefault="00EB4B57" w:rsidP="00EB4B57">
                  <w:pPr>
                    <w:pStyle w:val="TableBlock"/>
                    <w:keepLines w:val="0"/>
                    <w:numPr>
                      <w:ilvl w:val="0"/>
                      <w:numId w:val="8"/>
                    </w:numPr>
                    <w:tabs>
                      <w:tab w:val="left" w:pos="624"/>
                    </w:tabs>
                    <w:ind w:left="624" w:hanging="624"/>
                  </w:pPr>
                  <w:r w:rsidRPr="00EB4B57">
                    <w:rPr>
                      <w:rtl/>
                    </w:rPr>
                    <w:t>גילה בעל רישיון לביצוע פעולות ייצור מסוג התקנת מוצרי תעבורה, כי יש פגם בטיחותי סדרתי במוצר תעבורה שהתקין ברכב, וכי עלולה להיות לפגם השפעה על בטיחות הרכב שבו מותקן המוצר (בתקנת משנה זו – ליקוי בטיחותי) –</w:t>
                  </w:r>
                </w:p>
              </w:tc>
            </w:tr>
            <w:tr w:rsidR="00EB4B57" w:rsidTr="00EB4B57">
              <w:trPr>
                <w:cantSplit/>
                <w:trHeight w:val="60"/>
              </w:trPr>
              <w:tc>
                <w:tcPr>
                  <w:tcW w:w="1870" w:type="dxa"/>
                </w:tcPr>
                <w:p w:rsidR="00EB4B57" w:rsidRDefault="00EB4B57">
                  <w:pPr>
                    <w:pStyle w:val="TableSideHeading"/>
                    <w:keepLines w:val="0"/>
                  </w:pPr>
                </w:p>
              </w:tc>
              <w:tc>
                <w:tcPr>
                  <w:tcW w:w="624" w:type="dxa"/>
                </w:tcPr>
                <w:p w:rsidR="00EB4B57" w:rsidRPr="00EB4B57" w:rsidRDefault="00EB4B57">
                  <w:pPr>
                    <w:pStyle w:val="TableText"/>
                    <w:keepLines w:val="0"/>
                  </w:pPr>
                </w:p>
              </w:tc>
              <w:tc>
                <w:tcPr>
                  <w:tcW w:w="454" w:type="dxa"/>
                </w:tcPr>
                <w:p w:rsidR="00EB4B57" w:rsidRPr="00EB4B57" w:rsidRDefault="00EB4B57">
                  <w:pPr>
                    <w:pStyle w:val="TableText"/>
                    <w:keepLines w:val="0"/>
                  </w:pPr>
                </w:p>
              </w:tc>
              <w:tc>
                <w:tcPr>
                  <w:tcW w:w="6829" w:type="dxa"/>
                  <w:hideMark/>
                </w:tcPr>
                <w:p w:rsidR="00EB4B57" w:rsidRPr="00EB4B57" w:rsidRDefault="00EB4B57" w:rsidP="00EB4B57">
                  <w:pPr>
                    <w:pStyle w:val="TableBlock"/>
                    <w:keepLines w:val="0"/>
                    <w:numPr>
                      <w:ilvl w:val="0"/>
                      <w:numId w:val="10"/>
                    </w:numPr>
                    <w:tabs>
                      <w:tab w:val="left" w:pos="624"/>
                    </w:tabs>
                    <w:ind w:left="624" w:hanging="624"/>
                  </w:pPr>
                  <w:r w:rsidRPr="00EB4B57">
                    <w:rPr>
                      <w:color w:val="000000"/>
                      <w:rtl/>
                      <w:lang w:eastAsia="ja-JP"/>
                    </w:rPr>
                    <w:t>יודיע לציבור על ליקוי בטיחותי, בתוך 10 ימי עבודה מיום שנודע לו על קיומו של הליקוי כאמור בהודעה שתפורסם באתר האינטרנט של בעל הרישיון וכן בשני אמצעי תקשורת נוספים לפחות העוסקים בתחום הרכב;</w:t>
                  </w:r>
                </w:p>
              </w:tc>
            </w:tr>
          </w:tbl>
          <w:p w:rsidR="00EB4B57" w:rsidRPr="00EB4B57" w:rsidRDefault="00EB4B57" w:rsidP="00EB4B57"/>
        </w:tc>
      </w:tr>
    </w:tbl>
    <w:p w:rsidR="00EA6ACA" w:rsidRDefault="0089468C" w:rsidP="00A322A5">
      <w:pPr>
        <w:rPr>
          <w:rtl/>
        </w:rPr>
      </w:pPr>
      <w:bookmarkStart w:id="759" w:name="_ETM_Q1_842351"/>
      <w:bookmarkStart w:id="760" w:name="_ETM_Q1_1279851"/>
      <w:bookmarkEnd w:id="759"/>
      <w:bookmarkEnd w:id="760"/>
      <w:r>
        <w:rPr>
          <w:rFonts w:hint="cs"/>
          <w:rtl/>
        </w:rPr>
        <w:t xml:space="preserve">שתי תקנות המשנה שהקראתי מתייחסות </w:t>
      </w:r>
      <w:bookmarkStart w:id="761" w:name="_ETM_Q1_1283601"/>
      <w:bookmarkEnd w:id="761"/>
      <w:r>
        <w:rPr>
          <w:rFonts w:hint="cs"/>
          <w:rtl/>
        </w:rPr>
        <w:t>לדרישות מבעל</w:t>
      </w:r>
      <w:bookmarkStart w:id="762" w:name="_ETM_Q1_1285850"/>
      <w:bookmarkEnd w:id="762"/>
      <w:r>
        <w:rPr>
          <w:rFonts w:hint="cs"/>
          <w:rtl/>
        </w:rPr>
        <w:t xml:space="preserve"> רישיון במקרה שהוא מגלה על תקלת ב</w:t>
      </w:r>
      <w:bookmarkStart w:id="763" w:name="_ETM_Q1_1290350"/>
      <w:bookmarkEnd w:id="763"/>
      <w:r>
        <w:rPr>
          <w:rFonts w:hint="cs"/>
          <w:rtl/>
        </w:rPr>
        <w:t>טיחות</w:t>
      </w:r>
      <w:bookmarkStart w:id="764" w:name="_ETM_Q1_1286600"/>
      <w:bookmarkEnd w:id="764"/>
      <w:r>
        <w:rPr>
          <w:rFonts w:hint="cs"/>
          <w:rtl/>
        </w:rPr>
        <w:t xml:space="preserve"> סדרתית שחלה בתקנה 8(א)</w:t>
      </w:r>
      <w:bookmarkStart w:id="765" w:name="_ETM_Q1_1293851"/>
      <w:bookmarkEnd w:id="765"/>
      <w:r>
        <w:rPr>
          <w:rFonts w:hint="cs"/>
          <w:rtl/>
        </w:rPr>
        <w:t xml:space="preserve"> – ביחס למי שמייצר רכב.</w:t>
      </w:r>
      <w:r w:rsidR="00A322A5">
        <w:rPr>
          <w:rFonts w:hint="cs"/>
          <w:rtl/>
        </w:rPr>
        <w:t xml:space="preserve"> ובתקנה 8(ב) </w:t>
      </w:r>
      <w:r w:rsidR="00A322A5">
        <w:rPr>
          <w:rFonts w:hint="eastAsia"/>
          <w:rtl/>
        </w:rPr>
        <w:t>– ביחס למי שמתקין מוצר תעבורה ברכב.</w:t>
      </w:r>
      <w:r w:rsidR="00A322A5">
        <w:rPr>
          <w:rFonts w:hint="cs"/>
          <w:rtl/>
        </w:rPr>
        <w:t xml:space="preserve"> </w:t>
      </w:r>
      <w:bookmarkStart w:id="766" w:name="_ETM_Q1_1298351"/>
      <w:bookmarkEnd w:id="766"/>
      <w:r w:rsidR="00A322A5">
        <w:rPr>
          <w:rFonts w:hint="cs"/>
          <w:rtl/>
        </w:rPr>
        <w:t xml:space="preserve">והחובה להודיע </w:t>
      </w:r>
      <w:bookmarkStart w:id="767" w:name="_ETM_Q1_1302850"/>
      <w:bookmarkEnd w:id="767"/>
      <w:r w:rsidR="00A322A5">
        <w:rPr>
          <w:rFonts w:hint="cs"/>
          <w:rtl/>
        </w:rPr>
        <w:t>לציבור הרחב על קיומה של תקנת הבטיחות</w:t>
      </w:r>
      <w:bookmarkStart w:id="768" w:name="_ETM_Q1_1308851"/>
      <w:bookmarkEnd w:id="768"/>
      <w:r w:rsidR="00A322A5">
        <w:rPr>
          <w:rFonts w:hint="cs"/>
          <w:rtl/>
        </w:rPr>
        <w:t xml:space="preserve"> הסדרתית.</w:t>
      </w:r>
    </w:p>
    <w:p w:rsidR="00A322A5" w:rsidRDefault="00A322A5" w:rsidP="00A322A5">
      <w:pPr>
        <w:rPr>
          <w:rtl/>
        </w:rPr>
      </w:pPr>
      <w:bookmarkStart w:id="769" w:name="_ETM_Q1_1305851"/>
      <w:bookmarkEnd w:id="769"/>
    </w:p>
    <w:p w:rsidR="00A322A5" w:rsidRDefault="00A322A5" w:rsidP="00A322A5">
      <w:pPr>
        <w:rPr>
          <w:rtl/>
        </w:rPr>
      </w:pPr>
      <w:bookmarkStart w:id="770" w:name="_ETM_Q1_1306101"/>
      <w:bookmarkStart w:id="771" w:name="_ETM_Q1_1306351"/>
      <w:bookmarkEnd w:id="770"/>
      <w:bookmarkEnd w:id="771"/>
      <w:r>
        <w:rPr>
          <w:rFonts w:hint="cs"/>
          <w:rtl/>
        </w:rPr>
        <w:t xml:space="preserve">בהמשך </w:t>
      </w:r>
      <w:bookmarkStart w:id="772" w:name="_ETM_Q1_1307601"/>
      <w:bookmarkEnd w:id="772"/>
      <w:r>
        <w:rPr>
          <w:rFonts w:hint="cs"/>
          <w:rtl/>
        </w:rPr>
        <w:t>התקנות</w:t>
      </w:r>
      <w:bookmarkStart w:id="773" w:name="_ETM_Q1_1309101"/>
      <w:bookmarkEnd w:id="773"/>
      <w:r>
        <w:rPr>
          <w:rFonts w:hint="cs"/>
          <w:rtl/>
        </w:rPr>
        <w:t xml:space="preserve"> האלה אנחנו מסדירים את </w:t>
      </w:r>
      <w:bookmarkStart w:id="774" w:name="_ETM_Q1_1310101"/>
      <w:bookmarkEnd w:id="774"/>
      <w:r>
        <w:rPr>
          <w:rFonts w:hint="cs"/>
          <w:rtl/>
        </w:rPr>
        <w:t xml:space="preserve">חובתו של בעל הרישיון לתקן </w:t>
      </w:r>
      <w:bookmarkStart w:id="775" w:name="_ETM_Q1_1311351"/>
      <w:bookmarkEnd w:id="775"/>
      <w:r>
        <w:rPr>
          <w:rFonts w:hint="cs"/>
          <w:rtl/>
        </w:rPr>
        <w:t xml:space="preserve">את </w:t>
      </w:r>
      <w:bookmarkStart w:id="776" w:name="_ETM_Q1_1312601"/>
      <w:bookmarkEnd w:id="776"/>
      <w:r>
        <w:rPr>
          <w:rFonts w:hint="cs"/>
          <w:rtl/>
        </w:rPr>
        <w:t>תקנת הבטיחות הסדרתית ללא תמורה.</w:t>
      </w:r>
      <w:bookmarkStart w:id="777" w:name="_ETM_Q1_1329351"/>
      <w:bookmarkStart w:id="778" w:name="_ETM_Q1_1325851"/>
      <w:bookmarkEnd w:id="777"/>
      <w:bookmarkEnd w:id="778"/>
    </w:p>
    <w:p w:rsidR="00A322A5" w:rsidRDefault="00A322A5" w:rsidP="00A322A5">
      <w:pPr>
        <w:keepNext/>
        <w:ind w:firstLine="0"/>
        <w:rPr>
          <w:rtl/>
        </w:rPr>
      </w:pPr>
      <w:bookmarkStart w:id="779" w:name="ET_guest_16163_81"/>
    </w:p>
    <w:p w:rsidR="00A322A5" w:rsidRPr="00A322A5" w:rsidRDefault="00A322A5" w:rsidP="00A322A5">
      <w:pPr>
        <w:keepNext/>
        <w:ind w:firstLine="0"/>
        <w:rPr>
          <w:u w:val="single"/>
          <w:rtl/>
        </w:rPr>
      </w:pPr>
      <w:r w:rsidRPr="00A322A5">
        <w:rPr>
          <w:rStyle w:val="TagStyle"/>
          <w:u w:val="single"/>
          <w:rtl/>
        </w:rPr>
        <w:t xml:space="preserve"> &lt;&lt; אורח &gt;&gt; </w:t>
      </w:r>
      <w:r w:rsidRPr="00A322A5">
        <w:rPr>
          <w:u w:val="single"/>
          <w:rtl/>
        </w:rPr>
        <w:t>רונן לוי:</w:t>
      </w:r>
      <w:r w:rsidRPr="00A322A5">
        <w:rPr>
          <w:rStyle w:val="TagStyle"/>
          <w:u w:val="single"/>
          <w:rtl/>
        </w:rPr>
        <w:t xml:space="preserve"> &lt;&lt; אורח &gt;&gt;</w:t>
      </w:r>
      <w:r w:rsidRPr="00A322A5">
        <w:rPr>
          <w:u w:val="single"/>
          <w:rtl/>
        </w:rPr>
        <w:t xml:space="preserve">   </w:t>
      </w:r>
      <w:bookmarkEnd w:id="779"/>
    </w:p>
    <w:p w:rsidR="00A322A5" w:rsidRDefault="00A322A5" w:rsidP="00A322A5">
      <w:pPr>
        <w:pStyle w:val="KeepWithNext"/>
        <w:rPr>
          <w:rtl/>
        </w:rPr>
      </w:pPr>
    </w:p>
    <w:p w:rsidR="00A322A5" w:rsidRDefault="00A322A5" w:rsidP="00A322A5">
      <w:pPr>
        <w:rPr>
          <w:rtl/>
        </w:rPr>
      </w:pPr>
      <w:r>
        <w:rPr>
          <w:rFonts w:hint="cs"/>
          <w:rtl/>
        </w:rPr>
        <w:t>למה ש</w:t>
      </w:r>
      <w:bookmarkStart w:id="780" w:name="_ETM_Q1_1327602"/>
      <w:bookmarkEnd w:id="780"/>
      <w:r>
        <w:rPr>
          <w:rFonts w:hint="cs"/>
          <w:rtl/>
        </w:rPr>
        <w:t>לא תדווח למשרד התחבורה ומשרד התחבורה ידווח לציבור?</w:t>
      </w:r>
      <w:bookmarkStart w:id="781" w:name="_ETM_Q1_1330851"/>
      <w:bookmarkEnd w:id="781"/>
    </w:p>
    <w:p w:rsidR="00A322A5" w:rsidRDefault="00A322A5" w:rsidP="00A322A5">
      <w:pPr>
        <w:rPr>
          <w:rtl/>
        </w:rPr>
      </w:pPr>
    </w:p>
    <w:p w:rsidR="00A322A5" w:rsidRDefault="00A322A5" w:rsidP="00A322A5">
      <w:pPr>
        <w:pStyle w:val="a4"/>
        <w:keepNext/>
        <w:rPr>
          <w:rtl/>
        </w:rPr>
      </w:pPr>
      <w:bookmarkStart w:id="782" w:name="ET_speaker_דוד_טמיר_82"/>
      <w:r w:rsidRPr="00A322A5">
        <w:rPr>
          <w:rStyle w:val="TagStyle"/>
          <w:rtl/>
        </w:rPr>
        <w:t xml:space="preserve"> &lt;&lt; דובר &gt;&gt; </w:t>
      </w:r>
      <w:r>
        <w:rPr>
          <w:rtl/>
        </w:rPr>
        <w:t>דוד טמיר:</w:t>
      </w:r>
      <w:r w:rsidRPr="00A322A5">
        <w:rPr>
          <w:rStyle w:val="TagStyle"/>
          <w:rtl/>
        </w:rPr>
        <w:t xml:space="preserve"> &lt;&lt; דובר &gt;&gt;</w:t>
      </w:r>
      <w:r>
        <w:rPr>
          <w:rtl/>
        </w:rPr>
        <w:t xml:space="preserve">   </w:t>
      </w:r>
      <w:bookmarkEnd w:id="782"/>
    </w:p>
    <w:p w:rsidR="00A322A5" w:rsidRDefault="00A322A5" w:rsidP="00A322A5">
      <w:pPr>
        <w:pStyle w:val="KeepWithNext"/>
        <w:rPr>
          <w:rtl/>
        </w:rPr>
      </w:pPr>
    </w:p>
    <w:p w:rsidR="00A322A5" w:rsidRDefault="00A322A5" w:rsidP="00A322A5">
      <w:pPr>
        <w:rPr>
          <w:rtl/>
        </w:rPr>
      </w:pPr>
      <w:r>
        <w:rPr>
          <w:rFonts w:hint="cs"/>
          <w:rtl/>
        </w:rPr>
        <w:t>מכיוון שכותרת התקנה היא</w:t>
      </w:r>
      <w:bookmarkStart w:id="783" w:name="_ETM_Q1_1333851"/>
      <w:bookmarkEnd w:id="783"/>
      <w:r>
        <w:rPr>
          <w:rFonts w:hint="cs"/>
          <w:rtl/>
        </w:rPr>
        <w:t xml:space="preserve"> "חובות בעל רישיון </w:t>
      </w:r>
      <w:bookmarkStart w:id="784" w:name="_ETM_Q1_1332102"/>
      <w:bookmarkEnd w:id="784"/>
      <w:r>
        <w:rPr>
          <w:rFonts w:hint="cs"/>
          <w:rtl/>
        </w:rPr>
        <w:t>לעניין</w:t>
      </w:r>
      <w:bookmarkStart w:id="785" w:name="_ETM_Q1_1333850"/>
      <w:bookmarkEnd w:id="785"/>
      <w:r>
        <w:rPr>
          <w:rFonts w:hint="cs"/>
          <w:rtl/>
        </w:rPr>
        <w:t xml:space="preserve"> תקנת בטיחות סדרתית"</w:t>
      </w:r>
      <w:bookmarkStart w:id="786" w:name="_ETM_Q1_1336351"/>
      <w:bookmarkEnd w:id="786"/>
    </w:p>
    <w:p w:rsidR="00A322A5" w:rsidRDefault="00A322A5" w:rsidP="00A322A5">
      <w:pPr>
        <w:rPr>
          <w:rtl/>
        </w:rPr>
      </w:pPr>
    </w:p>
    <w:p w:rsidR="00A322A5" w:rsidRPr="00A322A5" w:rsidRDefault="00A322A5" w:rsidP="00A322A5">
      <w:pPr>
        <w:keepNext/>
        <w:ind w:firstLine="0"/>
        <w:rPr>
          <w:u w:val="single"/>
          <w:rtl/>
        </w:rPr>
      </w:pPr>
      <w:r w:rsidRPr="00A322A5">
        <w:rPr>
          <w:rStyle w:val="TagStyle"/>
          <w:u w:val="single"/>
          <w:rtl/>
        </w:rPr>
        <w:t xml:space="preserve">&lt;&lt; אורח &gt;&gt; </w:t>
      </w:r>
      <w:r w:rsidRPr="00A322A5">
        <w:rPr>
          <w:u w:val="single"/>
          <w:rtl/>
        </w:rPr>
        <w:t>רונן לוי:</w:t>
      </w:r>
      <w:r w:rsidRPr="00A322A5">
        <w:rPr>
          <w:rStyle w:val="TagStyle"/>
          <w:u w:val="single"/>
          <w:rtl/>
        </w:rPr>
        <w:t xml:space="preserve"> &lt;&lt; אורח &gt;&gt;</w:t>
      </w:r>
      <w:r w:rsidRPr="00A322A5">
        <w:rPr>
          <w:u w:val="single"/>
          <w:rtl/>
        </w:rPr>
        <w:t xml:space="preserve">   </w:t>
      </w:r>
    </w:p>
    <w:p w:rsidR="00A322A5" w:rsidRDefault="00A322A5" w:rsidP="00A322A5">
      <w:pPr>
        <w:pStyle w:val="KeepWithNext"/>
        <w:rPr>
          <w:rtl/>
        </w:rPr>
      </w:pPr>
      <w:bookmarkStart w:id="787" w:name="_ETM_Q1_1330100"/>
      <w:bookmarkEnd w:id="787"/>
    </w:p>
    <w:p w:rsidR="00A322A5" w:rsidRDefault="00A322A5" w:rsidP="00A322A5">
      <w:pPr>
        <w:rPr>
          <w:rtl/>
        </w:rPr>
      </w:pPr>
      <w:r>
        <w:rPr>
          <w:rFonts w:hint="cs"/>
          <w:rtl/>
        </w:rPr>
        <w:t>צריך לדווח גם לכם לא?</w:t>
      </w:r>
      <w:bookmarkStart w:id="788" w:name="_ETM_Q1_1341851"/>
      <w:bookmarkEnd w:id="788"/>
    </w:p>
    <w:p w:rsidR="00D92056" w:rsidRDefault="00D92056" w:rsidP="00A322A5">
      <w:pPr>
        <w:rPr>
          <w:rtl/>
        </w:rPr>
      </w:pPr>
    </w:p>
    <w:p w:rsidR="00D92056" w:rsidRDefault="00D92056" w:rsidP="00D92056">
      <w:pPr>
        <w:pStyle w:val="a4"/>
        <w:keepNext/>
        <w:rPr>
          <w:rtl/>
        </w:rPr>
      </w:pPr>
      <w:bookmarkStart w:id="789" w:name="ET_speaker_משה_קירמאיר_85"/>
      <w:r w:rsidRPr="00D92056">
        <w:rPr>
          <w:rStyle w:val="TagStyle"/>
          <w:rtl/>
        </w:rPr>
        <w:t xml:space="preserve"> &lt;&lt; דובר &gt;&gt; </w:t>
      </w:r>
      <w:r>
        <w:rPr>
          <w:rtl/>
        </w:rPr>
        <w:t xml:space="preserve">משה </w:t>
      </w:r>
      <w:proofErr w:type="spellStart"/>
      <w:r>
        <w:rPr>
          <w:rtl/>
        </w:rPr>
        <w:t>קירמאיר</w:t>
      </w:r>
      <w:proofErr w:type="spellEnd"/>
      <w:r>
        <w:rPr>
          <w:rtl/>
        </w:rPr>
        <w:t>:</w:t>
      </w:r>
      <w:r w:rsidRPr="00D92056">
        <w:rPr>
          <w:rStyle w:val="TagStyle"/>
          <w:rtl/>
        </w:rPr>
        <w:t xml:space="preserve"> &lt;&lt; דובר &gt;&gt;</w:t>
      </w:r>
      <w:r>
        <w:rPr>
          <w:rtl/>
        </w:rPr>
        <w:t xml:space="preserve">   </w:t>
      </w:r>
      <w:bookmarkEnd w:id="789"/>
    </w:p>
    <w:p w:rsidR="00D92056" w:rsidRDefault="00D92056" w:rsidP="00D92056">
      <w:pPr>
        <w:pStyle w:val="KeepWithNext"/>
        <w:rPr>
          <w:rtl/>
        </w:rPr>
      </w:pPr>
    </w:p>
    <w:p w:rsidR="00D92056" w:rsidRDefault="00D92056" w:rsidP="00D92056">
      <w:pPr>
        <w:rPr>
          <w:rtl/>
        </w:rPr>
      </w:pPr>
      <w:r>
        <w:rPr>
          <w:rFonts w:hint="cs"/>
          <w:rtl/>
        </w:rPr>
        <w:t>- - -</w:t>
      </w:r>
      <w:bookmarkStart w:id="790" w:name="_ETM_Q1_1343601"/>
      <w:bookmarkEnd w:id="790"/>
      <w:r>
        <w:rPr>
          <w:rFonts w:hint="cs"/>
          <w:rtl/>
        </w:rPr>
        <w:t xml:space="preserve"> כמו </w:t>
      </w:r>
      <w:bookmarkStart w:id="791" w:name="_ETM_Q1_1341600"/>
      <w:bookmarkEnd w:id="791"/>
      <w:r>
        <w:rPr>
          <w:rFonts w:hint="cs"/>
          <w:rtl/>
        </w:rPr>
        <w:t xml:space="preserve">ברכב מדווח אלינו, </w:t>
      </w:r>
      <w:bookmarkStart w:id="792" w:name="_ETM_Q1_1345600"/>
      <w:bookmarkEnd w:id="792"/>
      <w:r>
        <w:rPr>
          <w:rFonts w:hint="cs"/>
          <w:rtl/>
        </w:rPr>
        <w:t xml:space="preserve">זה מופיע מיד באתר האינטרנט של </w:t>
      </w:r>
      <w:bookmarkStart w:id="793" w:name="_ETM_Q1_1349102"/>
      <w:bookmarkStart w:id="794" w:name="_ETM_Q1_1349350"/>
      <w:bookmarkEnd w:id="793"/>
      <w:bookmarkEnd w:id="794"/>
      <w:r>
        <w:rPr>
          <w:rFonts w:hint="cs"/>
          <w:rtl/>
        </w:rPr>
        <w:t>משרד התחבורה והיצרן</w:t>
      </w:r>
      <w:bookmarkStart w:id="795" w:name="_ETM_Q1_1350101"/>
      <w:bookmarkEnd w:id="795"/>
      <w:r>
        <w:rPr>
          <w:rFonts w:hint="cs"/>
          <w:rtl/>
        </w:rPr>
        <w:t xml:space="preserve"> או יבואן הרכב –</w:t>
      </w:r>
      <w:bookmarkStart w:id="796" w:name="_ETM_Q1_1352102"/>
      <w:bookmarkStart w:id="797" w:name="_ETM_Q1_1353601"/>
      <w:bookmarkEnd w:id="796"/>
      <w:bookmarkEnd w:id="797"/>
      <w:r>
        <w:rPr>
          <w:rFonts w:hint="cs"/>
          <w:rtl/>
        </w:rPr>
        <w:t xml:space="preserve"> הוא מדברר - </w:t>
      </w:r>
      <w:bookmarkStart w:id="798" w:name="_ETM_Q1_1353600"/>
      <w:bookmarkEnd w:id="798"/>
      <w:r>
        <w:rPr>
          <w:rFonts w:hint="cs"/>
          <w:rtl/>
        </w:rPr>
        <w:t>- -</w:t>
      </w:r>
      <w:bookmarkStart w:id="799" w:name="_ETM_Q1_1354601"/>
      <w:bookmarkEnd w:id="799"/>
      <w:r>
        <w:rPr>
          <w:rFonts w:hint="cs"/>
          <w:rtl/>
        </w:rPr>
        <w:t xml:space="preserve"> ואחרי חצי שנה גם נותנים תזכורת</w:t>
      </w:r>
      <w:bookmarkStart w:id="800" w:name="_ETM_Q1_1358102"/>
      <w:bookmarkEnd w:id="800"/>
      <w:r>
        <w:rPr>
          <w:rFonts w:hint="cs"/>
          <w:rtl/>
        </w:rPr>
        <w:t>.</w:t>
      </w:r>
      <w:bookmarkStart w:id="801" w:name="_ETM_Q1_1356101"/>
      <w:bookmarkEnd w:id="801"/>
    </w:p>
    <w:p w:rsidR="00D92056" w:rsidRDefault="00D92056" w:rsidP="00D92056">
      <w:pPr>
        <w:rPr>
          <w:rtl/>
        </w:rPr>
      </w:pPr>
    </w:p>
    <w:p w:rsidR="00D92056" w:rsidRDefault="00D92056" w:rsidP="00D92056">
      <w:pPr>
        <w:pStyle w:val="a4"/>
        <w:keepNext/>
        <w:rPr>
          <w:rtl/>
        </w:rPr>
      </w:pPr>
      <w:bookmarkStart w:id="802" w:name="ET_speaker_אינגריד_הר_אבן_86"/>
      <w:r w:rsidRPr="00D92056">
        <w:rPr>
          <w:rStyle w:val="TagStyle"/>
          <w:rtl/>
        </w:rPr>
        <w:t xml:space="preserve"> &lt;&lt; דובר &gt;&gt; </w:t>
      </w:r>
      <w:r>
        <w:rPr>
          <w:rtl/>
        </w:rPr>
        <w:t>אינגריד הר אבן:</w:t>
      </w:r>
      <w:r w:rsidRPr="00D92056">
        <w:rPr>
          <w:rStyle w:val="TagStyle"/>
          <w:rtl/>
        </w:rPr>
        <w:t xml:space="preserve"> &lt;&lt; דובר &gt;&gt;</w:t>
      </w:r>
      <w:r>
        <w:rPr>
          <w:rtl/>
        </w:rPr>
        <w:t xml:space="preserve">   </w:t>
      </w:r>
      <w:bookmarkEnd w:id="802"/>
    </w:p>
    <w:p w:rsidR="00D92056" w:rsidRDefault="00D92056" w:rsidP="00D92056">
      <w:pPr>
        <w:pStyle w:val="KeepWithNext"/>
        <w:rPr>
          <w:rtl/>
        </w:rPr>
      </w:pPr>
    </w:p>
    <w:p w:rsidR="00D92056" w:rsidRDefault="00D92056" w:rsidP="00D92056">
      <w:pPr>
        <w:rPr>
          <w:rtl/>
        </w:rPr>
      </w:pPr>
      <w:r>
        <w:rPr>
          <w:rFonts w:hint="cs"/>
          <w:rtl/>
        </w:rPr>
        <w:t>זה פשוט לא כתוב. כתוב "יפרסם הודעה לציבור</w:t>
      </w:r>
      <w:bookmarkStart w:id="803" w:name="_ETM_Q1_1360601"/>
      <w:bookmarkEnd w:id="803"/>
      <w:r>
        <w:rPr>
          <w:rFonts w:hint="cs"/>
          <w:rtl/>
        </w:rPr>
        <w:t xml:space="preserve"> וימסור הודעה</w:t>
      </w:r>
      <w:bookmarkStart w:id="804" w:name="_ETM_Q1_1359102"/>
      <w:bookmarkEnd w:id="804"/>
      <w:r>
        <w:rPr>
          <w:rFonts w:hint="cs"/>
          <w:rtl/>
        </w:rPr>
        <w:t xml:space="preserve"> לבעל הרכב"</w:t>
      </w:r>
    </w:p>
    <w:p w:rsidR="00D92056" w:rsidRDefault="00D92056" w:rsidP="00D92056">
      <w:pPr>
        <w:rPr>
          <w:rtl/>
        </w:rPr>
      </w:pPr>
    </w:p>
    <w:p w:rsidR="00D92056" w:rsidRDefault="00D92056" w:rsidP="00D92056">
      <w:pPr>
        <w:pStyle w:val="a4"/>
        <w:keepNext/>
        <w:rPr>
          <w:rtl/>
        </w:rPr>
      </w:pPr>
      <w:r w:rsidRPr="00D92056">
        <w:rPr>
          <w:rStyle w:val="TagStyle"/>
          <w:rtl/>
        </w:rPr>
        <w:t xml:space="preserve"> &lt;&lt; דובר &gt;&gt; </w:t>
      </w:r>
      <w:r>
        <w:rPr>
          <w:rtl/>
        </w:rPr>
        <w:t>דוד טמיר:</w:t>
      </w:r>
      <w:r w:rsidRPr="00D92056">
        <w:rPr>
          <w:rStyle w:val="TagStyle"/>
          <w:rtl/>
        </w:rPr>
        <w:t xml:space="preserve"> &lt;&lt; דובר &gt;&gt;</w:t>
      </w:r>
      <w:r>
        <w:rPr>
          <w:rtl/>
        </w:rPr>
        <w:t xml:space="preserve">   </w:t>
      </w:r>
    </w:p>
    <w:p w:rsidR="00D92056" w:rsidRDefault="00D92056" w:rsidP="00D92056">
      <w:pPr>
        <w:pStyle w:val="KeepWithNext"/>
        <w:rPr>
          <w:rtl/>
        </w:rPr>
      </w:pPr>
    </w:p>
    <w:p w:rsidR="00D92056" w:rsidRDefault="00D92056" w:rsidP="00D92056">
      <w:pPr>
        <w:rPr>
          <w:rtl/>
        </w:rPr>
      </w:pPr>
      <w:bookmarkStart w:id="805" w:name="_ETM_Q1_1359351"/>
      <w:bookmarkEnd w:id="805"/>
      <w:r>
        <w:rPr>
          <w:rFonts w:hint="cs"/>
          <w:rtl/>
        </w:rPr>
        <w:t>אני אפנה אותך לתקנה 8(ב)</w:t>
      </w:r>
      <w:bookmarkStart w:id="806" w:name="_ETM_Q1_1366101"/>
      <w:bookmarkEnd w:id="806"/>
      <w:r>
        <w:rPr>
          <w:rFonts w:hint="cs"/>
          <w:rtl/>
        </w:rPr>
        <w:t xml:space="preserve"> שהיא </w:t>
      </w:r>
      <w:bookmarkStart w:id="807" w:name="_ETM_Q1_1364101"/>
      <w:bookmarkEnd w:id="807"/>
      <w:r>
        <w:rPr>
          <w:rFonts w:hint="cs"/>
          <w:rtl/>
        </w:rPr>
        <w:t xml:space="preserve">חלק מהתקנות שאנחנו </w:t>
      </w:r>
      <w:bookmarkStart w:id="808" w:name="_ETM_Q1_1362852"/>
      <w:bookmarkEnd w:id="808"/>
      <w:r>
        <w:rPr>
          <w:rFonts w:hint="cs"/>
          <w:rtl/>
        </w:rPr>
        <w:t>לא חייבים באישור בוו</w:t>
      </w:r>
      <w:bookmarkStart w:id="809" w:name="_ETM_Q1_1368353"/>
      <w:bookmarkEnd w:id="809"/>
      <w:r>
        <w:rPr>
          <w:rFonts w:hint="cs"/>
          <w:rtl/>
        </w:rPr>
        <w:t>עדה</w:t>
      </w:r>
      <w:bookmarkStart w:id="810" w:name="_ETM_Q1_1368101"/>
      <w:bookmarkEnd w:id="810"/>
      <w:r>
        <w:rPr>
          <w:rFonts w:hint="cs"/>
          <w:rtl/>
        </w:rPr>
        <w:t>:</w:t>
      </w:r>
    </w:p>
    <w:p w:rsidR="00D92056" w:rsidRDefault="00D92056" w:rsidP="00D92056">
      <w:pPr>
        <w:rPr>
          <w:rtl/>
        </w:rPr>
      </w:pPr>
      <w:bookmarkStart w:id="811" w:name="_ETM_Q1_1364851"/>
      <w:bookmarkStart w:id="812" w:name="_ETM_Q1_1367352"/>
      <w:bookmarkStart w:id="813" w:name="_ETM_Q1_1369601"/>
      <w:bookmarkEnd w:id="811"/>
      <w:bookmarkEnd w:id="812"/>
      <w:bookmarkEnd w:id="813"/>
      <w:r>
        <w:rPr>
          <w:rFonts w:hint="cs"/>
          <w:color w:val="000000"/>
          <w:rtl/>
          <w:lang w:eastAsia="ja-JP"/>
        </w:rPr>
        <w:lastRenderedPageBreak/>
        <w:t>"</w:t>
      </w:r>
      <w:r>
        <w:rPr>
          <w:color w:val="000000"/>
          <w:rtl/>
          <w:lang w:eastAsia="ja-JP"/>
        </w:rPr>
        <w:t>יעביר בעל רישיון למנהל את מספרי השלדה של כלי הרכב שבהם התגלתה תקלת הבטיחות הסדרתית;</w:t>
      </w:r>
      <w:r>
        <w:rPr>
          <w:rFonts w:hint="cs"/>
          <w:rtl/>
        </w:rPr>
        <w:t xml:space="preserve">" זאת אומרת, אם תלכו לסעיף 23 לחוק </w:t>
      </w:r>
      <w:bookmarkStart w:id="814" w:name="_ETM_Q1_1378101"/>
      <w:bookmarkEnd w:id="814"/>
      <w:r>
        <w:rPr>
          <w:rFonts w:hint="cs"/>
          <w:rtl/>
        </w:rPr>
        <w:t>תראו</w:t>
      </w:r>
      <w:bookmarkStart w:id="815" w:name="_ETM_Q1_1371851"/>
      <w:bookmarkEnd w:id="815"/>
      <w:r>
        <w:rPr>
          <w:rFonts w:hint="cs"/>
          <w:rtl/>
        </w:rPr>
        <w:t xml:space="preserve"> שיש התייחסות </w:t>
      </w:r>
      <w:r w:rsidR="000A2458">
        <w:rPr>
          <w:rFonts w:hint="cs"/>
          <w:rtl/>
        </w:rPr>
        <w:t>בנפרד לחובות בעל הרישיון כלפי הציבור</w:t>
      </w:r>
      <w:bookmarkStart w:id="816" w:name="_ETM_Q1_1385851"/>
      <w:bookmarkEnd w:id="816"/>
      <w:r w:rsidR="000A2458">
        <w:rPr>
          <w:rFonts w:hint="cs"/>
          <w:rtl/>
        </w:rPr>
        <w:t xml:space="preserve"> ויש חובות </w:t>
      </w:r>
      <w:bookmarkStart w:id="817" w:name="_ETM_Q1_1383101"/>
      <w:bookmarkEnd w:id="817"/>
      <w:r w:rsidR="000A2458">
        <w:rPr>
          <w:rFonts w:hint="cs"/>
          <w:rtl/>
        </w:rPr>
        <w:t>כלפי בעל הרכב והמנהל.</w:t>
      </w:r>
      <w:bookmarkStart w:id="818" w:name="_ETM_Q1_1393101"/>
      <w:bookmarkEnd w:id="818"/>
    </w:p>
    <w:p w:rsidR="000A2458" w:rsidRDefault="000A2458" w:rsidP="00D92056">
      <w:pPr>
        <w:rPr>
          <w:rtl/>
        </w:rPr>
      </w:pPr>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3"/>
        <w:gridCol w:w="546"/>
        <w:gridCol w:w="79"/>
        <w:gridCol w:w="455"/>
        <w:gridCol w:w="6842"/>
      </w:tblGrid>
      <w:tr w:rsidR="000A2458" w:rsidTr="000A2458">
        <w:trPr>
          <w:cantSplit/>
          <w:trHeight w:val="60"/>
        </w:trPr>
        <w:tc>
          <w:tcPr>
            <w:tcW w:w="1873" w:type="dxa"/>
            <w:hideMark/>
          </w:tcPr>
          <w:p w:rsidR="000A2458" w:rsidRDefault="000A2458">
            <w:pPr>
              <w:pStyle w:val="TableSideHeading"/>
              <w:keepLines w:val="0"/>
              <w:rPr>
                <w:rtl/>
              </w:rPr>
            </w:pPr>
            <w:r>
              <w:rPr>
                <w:rtl/>
              </w:rPr>
              <w:t xml:space="preserve">חובות בעל רישיון לעניין סימון מוצר </w:t>
            </w:r>
          </w:p>
          <w:p w:rsidR="000A2458" w:rsidRDefault="000A2458">
            <w:pPr>
              <w:pStyle w:val="TableSideHeading"/>
              <w:keepLines w:val="0"/>
            </w:pPr>
          </w:p>
        </w:tc>
        <w:tc>
          <w:tcPr>
            <w:tcW w:w="625" w:type="dxa"/>
            <w:gridSpan w:val="2"/>
          </w:tcPr>
          <w:p w:rsidR="000A2458" w:rsidRPr="000A2458" w:rsidRDefault="000A2458" w:rsidP="000A2458">
            <w:pPr>
              <w:pStyle w:val="TableText"/>
              <w:keepLines w:val="0"/>
            </w:pPr>
            <w:r>
              <w:rPr>
                <w:rFonts w:hint="cs"/>
                <w:rtl/>
              </w:rPr>
              <w:t>9.</w:t>
            </w:r>
          </w:p>
        </w:tc>
        <w:tc>
          <w:tcPr>
            <w:tcW w:w="7297" w:type="dxa"/>
            <w:gridSpan w:val="2"/>
            <w:hideMark/>
          </w:tcPr>
          <w:p w:rsidR="000A2458" w:rsidRPr="000A2458" w:rsidRDefault="000A2458" w:rsidP="000A2458">
            <w:pPr>
              <w:pStyle w:val="TableBlock"/>
              <w:keepLines w:val="0"/>
              <w:numPr>
                <w:ilvl w:val="0"/>
                <w:numId w:val="12"/>
              </w:numPr>
              <w:tabs>
                <w:tab w:val="left" w:pos="624"/>
              </w:tabs>
              <w:ind w:left="624" w:hanging="624"/>
            </w:pPr>
            <w:r w:rsidRPr="000A2458">
              <w:rPr>
                <w:rtl/>
              </w:rPr>
              <w:t xml:space="preserve">בעל רישיון לביצוע פעולות ייצור מסוג ייצור רכב מנועי, ייצור גרור או </w:t>
            </w:r>
            <w:bookmarkStart w:id="819" w:name="_ETM_Q1_1435852"/>
            <w:bookmarkEnd w:id="819"/>
            <w:r w:rsidRPr="000A2458">
              <w:rPr>
                <w:rtl/>
              </w:rPr>
              <w:t>נתמך עד 3.5 טון, ייצור גרור או נתמך מעל 3.5 טון וייצור מרכב, יסמן רכב המיוצר על ידו בתום תהליך הייצור, בלוחית מתכת, שבה יפורטו נתונים אלה:</w:t>
            </w:r>
          </w:p>
        </w:tc>
      </w:tr>
      <w:tr w:rsidR="000A2458" w:rsidTr="000A2458">
        <w:trPr>
          <w:cantSplit/>
          <w:trHeight w:val="60"/>
        </w:trPr>
        <w:tc>
          <w:tcPr>
            <w:tcW w:w="1873" w:type="dxa"/>
          </w:tcPr>
          <w:p w:rsidR="000A2458" w:rsidRDefault="000A2458">
            <w:pPr>
              <w:pStyle w:val="TableSideHeading"/>
              <w:keepLines w:val="0"/>
            </w:pPr>
          </w:p>
        </w:tc>
        <w:tc>
          <w:tcPr>
            <w:tcW w:w="625" w:type="dxa"/>
            <w:gridSpan w:val="2"/>
          </w:tcPr>
          <w:p w:rsidR="000A2458" w:rsidRPr="000A2458" w:rsidRDefault="000A2458">
            <w:pPr>
              <w:pStyle w:val="TableText"/>
              <w:keepLines w:val="0"/>
            </w:pPr>
          </w:p>
        </w:tc>
        <w:tc>
          <w:tcPr>
            <w:tcW w:w="455" w:type="dxa"/>
          </w:tcPr>
          <w:p w:rsidR="000A2458" w:rsidRPr="000A2458" w:rsidRDefault="000A2458">
            <w:pPr>
              <w:pStyle w:val="TableText"/>
              <w:keepLines w:val="0"/>
            </w:pPr>
          </w:p>
        </w:tc>
        <w:tc>
          <w:tcPr>
            <w:tcW w:w="6842" w:type="dxa"/>
            <w:hideMark/>
          </w:tcPr>
          <w:p w:rsidR="000A2458" w:rsidRPr="000A2458" w:rsidRDefault="000A2458" w:rsidP="000A2458">
            <w:pPr>
              <w:pStyle w:val="TableBlock"/>
              <w:keepLines w:val="0"/>
              <w:numPr>
                <w:ilvl w:val="0"/>
                <w:numId w:val="13"/>
              </w:numPr>
              <w:tabs>
                <w:tab w:val="left" w:pos="624"/>
              </w:tabs>
            </w:pPr>
            <w:r w:rsidRPr="000A2458">
              <w:rPr>
                <w:rtl/>
              </w:rPr>
              <w:t>מספר שלדה או מספר סידורי של המרכב;</w:t>
            </w:r>
          </w:p>
        </w:tc>
      </w:tr>
      <w:tr w:rsidR="000A2458" w:rsidTr="000A2458">
        <w:trPr>
          <w:cantSplit/>
          <w:trHeight w:val="60"/>
        </w:trPr>
        <w:tc>
          <w:tcPr>
            <w:tcW w:w="1873" w:type="dxa"/>
          </w:tcPr>
          <w:p w:rsidR="000A2458" w:rsidRDefault="000A2458">
            <w:pPr>
              <w:pStyle w:val="TableSideHeading"/>
              <w:keepLines w:val="0"/>
            </w:pPr>
          </w:p>
        </w:tc>
        <w:tc>
          <w:tcPr>
            <w:tcW w:w="625" w:type="dxa"/>
            <w:gridSpan w:val="2"/>
          </w:tcPr>
          <w:p w:rsidR="000A2458" w:rsidRPr="000A2458" w:rsidRDefault="000A2458">
            <w:pPr>
              <w:pStyle w:val="TableText"/>
              <w:keepLines w:val="0"/>
            </w:pPr>
          </w:p>
        </w:tc>
        <w:tc>
          <w:tcPr>
            <w:tcW w:w="455" w:type="dxa"/>
          </w:tcPr>
          <w:p w:rsidR="000A2458" w:rsidRPr="000A2458" w:rsidRDefault="000A2458">
            <w:pPr>
              <w:pStyle w:val="TableText"/>
              <w:keepLines w:val="0"/>
            </w:pPr>
          </w:p>
        </w:tc>
        <w:tc>
          <w:tcPr>
            <w:tcW w:w="6842" w:type="dxa"/>
            <w:hideMark/>
          </w:tcPr>
          <w:p w:rsidR="000A2458" w:rsidRPr="000A2458" w:rsidRDefault="000A2458" w:rsidP="000A2458">
            <w:pPr>
              <w:pStyle w:val="TableBlock"/>
              <w:keepLines w:val="0"/>
              <w:numPr>
                <w:ilvl w:val="0"/>
                <w:numId w:val="13"/>
              </w:numPr>
              <w:tabs>
                <w:tab w:val="left" w:pos="624"/>
              </w:tabs>
            </w:pPr>
            <w:r w:rsidRPr="000A2458">
              <w:rPr>
                <w:rtl/>
              </w:rPr>
              <w:t>ארץ ייצור;</w:t>
            </w:r>
          </w:p>
        </w:tc>
      </w:tr>
      <w:tr w:rsidR="000A2458" w:rsidTr="000A2458">
        <w:trPr>
          <w:cantSplit/>
          <w:trHeight w:val="60"/>
        </w:trPr>
        <w:tc>
          <w:tcPr>
            <w:tcW w:w="1873" w:type="dxa"/>
          </w:tcPr>
          <w:p w:rsidR="000A2458" w:rsidRDefault="000A2458">
            <w:pPr>
              <w:pStyle w:val="TableSideHeading"/>
              <w:keepLines w:val="0"/>
            </w:pPr>
          </w:p>
        </w:tc>
        <w:tc>
          <w:tcPr>
            <w:tcW w:w="625" w:type="dxa"/>
            <w:gridSpan w:val="2"/>
          </w:tcPr>
          <w:p w:rsidR="000A2458" w:rsidRPr="000A2458" w:rsidRDefault="000A2458">
            <w:pPr>
              <w:pStyle w:val="TableText"/>
              <w:keepLines w:val="0"/>
            </w:pPr>
          </w:p>
        </w:tc>
        <w:tc>
          <w:tcPr>
            <w:tcW w:w="455" w:type="dxa"/>
          </w:tcPr>
          <w:p w:rsidR="000A2458" w:rsidRPr="000A2458" w:rsidRDefault="000A2458">
            <w:pPr>
              <w:pStyle w:val="TableText"/>
              <w:keepLines w:val="0"/>
            </w:pPr>
          </w:p>
        </w:tc>
        <w:tc>
          <w:tcPr>
            <w:tcW w:w="6842" w:type="dxa"/>
            <w:hideMark/>
          </w:tcPr>
          <w:p w:rsidR="000A2458" w:rsidRPr="000A2458" w:rsidRDefault="000A2458" w:rsidP="000A2458">
            <w:pPr>
              <w:pStyle w:val="TableBlock"/>
              <w:keepLines w:val="0"/>
              <w:numPr>
                <w:ilvl w:val="0"/>
                <w:numId w:val="13"/>
              </w:numPr>
              <w:tabs>
                <w:tab w:val="left" w:pos="624"/>
              </w:tabs>
            </w:pPr>
            <w:r w:rsidRPr="000A2458">
              <w:rPr>
                <w:rtl/>
              </w:rPr>
              <w:t>דגם הרכב או מרכב לפי קטלוג יצרן;</w:t>
            </w:r>
          </w:p>
        </w:tc>
      </w:tr>
      <w:tr w:rsidR="000A2458" w:rsidTr="000A2458">
        <w:trPr>
          <w:cantSplit/>
          <w:trHeight w:val="60"/>
        </w:trPr>
        <w:tc>
          <w:tcPr>
            <w:tcW w:w="1873" w:type="dxa"/>
          </w:tcPr>
          <w:p w:rsidR="000A2458" w:rsidRDefault="000A2458">
            <w:pPr>
              <w:pStyle w:val="TableSideHeading"/>
              <w:keepLines w:val="0"/>
            </w:pPr>
          </w:p>
        </w:tc>
        <w:tc>
          <w:tcPr>
            <w:tcW w:w="625" w:type="dxa"/>
            <w:gridSpan w:val="2"/>
          </w:tcPr>
          <w:p w:rsidR="000A2458" w:rsidRPr="000A2458" w:rsidRDefault="000A2458">
            <w:pPr>
              <w:pStyle w:val="TableText"/>
              <w:keepLines w:val="0"/>
            </w:pPr>
          </w:p>
        </w:tc>
        <w:tc>
          <w:tcPr>
            <w:tcW w:w="455" w:type="dxa"/>
          </w:tcPr>
          <w:p w:rsidR="000A2458" w:rsidRPr="000A2458" w:rsidRDefault="000A2458">
            <w:pPr>
              <w:pStyle w:val="TableText"/>
              <w:keepLines w:val="0"/>
            </w:pPr>
          </w:p>
        </w:tc>
        <w:tc>
          <w:tcPr>
            <w:tcW w:w="6842" w:type="dxa"/>
            <w:hideMark/>
          </w:tcPr>
          <w:p w:rsidR="000A2458" w:rsidRPr="000A2458" w:rsidRDefault="000A2458" w:rsidP="000A2458">
            <w:pPr>
              <w:pStyle w:val="TableBlock"/>
              <w:keepLines w:val="0"/>
              <w:numPr>
                <w:ilvl w:val="0"/>
                <w:numId w:val="13"/>
              </w:numPr>
              <w:tabs>
                <w:tab w:val="left" w:pos="624"/>
              </w:tabs>
            </w:pPr>
            <w:r w:rsidRPr="000A2458">
              <w:rPr>
                <w:rtl/>
              </w:rPr>
              <w:t>שם היצרן;</w:t>
            </w:r>
          </w:p>
        </w:tc>
      </w:tr>
      <w:tr w:rsidR="000A2458" w:rsidTr="000A2458">
        <w:trPr>
          <w:cantSplit/>
          <w:trHeight w:val="60"/>
        </w:trPr>
        <w:tc>
          <w:tcPr>
            <w:tcW w:w="1873" w:type="dxa"/>
          </w:tcPr>
          <w:p w:rsidR="000A2458" w:rsidRDefault="000A2458">
            <w:pPr>
              <w:pStyle w:val="TableSideHeading"/>
              <w:keepLines w:val="0"/>
            </w:pPr>
          </w:p>
        </w:tc>
        <w:tc>
          <w:tcPr>
            <w:tcW w:w="625" w:type="dxa"/>
            <w:gridSpan w:val="2"/>
          </w:tcPr>
          <w:p w:rsidR="000A2458" w:rsidRPr="000A2458" w:rsidRDefault="000A2458">
            <w:pPr>
              <w:pStyle w:val="TableText"/>
              <w:keepLines w:val="0"/>
            </w:pPr>
          </w:p>
        </w:tc>
        <w:tc>
          <w:tcPr>
            <w:tcW w:w="455" w:type="dxa"/>
          </w:tcPr>
          <w:p w:rsidR="000A2458" w:rsidRPr="000A2458" w:rsidRDefault="000A2458">
            <w:pPr>
              <w:pStyle w:val="TableText"/>
              <w:keepLines w:val="0"/>
            </w:pPr>
          </w:p>
        </w:tc>
        <w:tc>
          <w:tcPr>
            <w:tcW w:w="6842" w:type="dxa"/>
            <w:hideMark/>
          </w:tcPr>
          <w:p w:rsidR="000A2458" w:rsidRPr="000A2458" w:rsidRDefault="000A2458" w:rsidP="000A2458">
            <w:pPr>
              <w:pStyle w:val="TableBlock"/>
              <w:keepLines w:val="0"/>
              <w:numPr>
                <w:ilvl w:val="0"/>
                <w:numId w:val="13"/>
              </w:numPr>
              <w:tabs>
                <w:tab w:val="left" w:pos="624"/>
              </w:tabs>
            </w:pPr>
            <w:r w:rsidRPr="000A2458">
              <w:rPr>
                <w:rtl/>
              </w:rPr>
              <w:t>תאריך ייצור;</w:t>
            </w:r>
          </w:p>
        </w:tc>
      </w:tr>
      <w:tr w:rsidR="000A2458" w:rsidTr="000A2458">
        <w:trPr>
          <w:cantSplit/>
          <w:trHeight w:val="60"/>
        </w:trPr>
        <w:tc>
          <w:tcPr>
            <w:tcW w:w="1873" w:type="dxa"/>
          </w:tcPr>
          <w:p w:rsidR="000A2458" w:rsidRDefault="000A2458">
            <w:pPr>
              <w:pStyle w:val="TableSideHeading"/>
              <w:keepLines w:val="0"/>
            </w:pPr>
          </w:p>
        </w:tc>
        <w:tc>
          <w:tcPr>
            <w:tcW w:w="625" w:type="dxa"/>
            <w:gridSpan w:val="2"/>
          </w:tcPr>
          <w:p w:rsidR="000A2458" w:rsidRPr="000A2458" w:rsidRDefault="000A2458">
            <w:pPr>
              <w:pStyle w:val="TableText"/>
              <w:keepLines w:val="0"/>
            </w:pPr>
          </w:p>
        </w:tc>
        <w:tc>
          <w:tcPr>
            <w:tcW w:w="455" w:type="dxa"/>
          </w:tcPr>
          <w:p w:rsidR="000A2458" w:rsidRPr="000A2458" w:rsidRDefault="000A2458">
            <w:pPr>
              <w:pStyle w:val="TableText"/>
              <w:keepLines w:val="0"/>
            </w:pPr>
          </w:p>
        </w:tc>
        <w:tc>
          <w:tcPr>
            <w:tcW w:w="6842" w:type="dxa"/>
            <w:hideMark/>
          </w:tcPr>
          <w:p w:rsidR="000A2458" w:rsidRPr="000A2458" w:rsidRDefault="000A2458" w:rsidP="000A2458">
            <w:pPr>
              <w:pStyle w:val="TableBlock"/>
              <w:keepLines w:val="0"/>
              <w:numPr>
                <w:ilvl w:val="0"/>
                <w:numId w:val="13"/>
              </w:numPr>
              <w:tabs>
                <w:tab w:val="left" w:pos="624"/>
              </w:tabs>
            </w:pPr>
            <w:r w:rsidRPr="000A2458">
              <w:rPr>
                <w:rtl/>
              </w:rPr>
              <w:t>מספר רישיון ייצור;</w:t>
            </w:r>
          </w:p>
        </w:tc>
      </w:tr>
      <w:tr w:rsidR="000A2458" w:rsidTr="000A2458">
        <w:trPr>
          <w:cantSplit/>
          <w:trHeight w:val="60"/>
        </w:trPr>
        <w:tc>
          <w:tcPr>
            <w:tcW w:w="1873" w:type="dxa"/>
          </w:tcPr>
          <w:p w:rsidR="000A2458" w:rsidRDefault="000A2458">
            <w:pPr>
              <w:pStyle w:val="TableSideHeading"/>
              <w:keepLines w:val="0"/>
            </w:pPr>
          </w:p>
        </w:tc>
        <w:tc>
          <w:tcPr>
            <w:tcW w:w="625" w:type="dxa"/>
            <w:gridSpan w:val="2"/>
          </w:tcPr>
          <w:p w:rsidR="000A2458" w:rsidRPr="000A2458" w:rsidRDefault="000A2458">
            <w:pPr>
              <w:pStyle w:val="TableText"/>
              <w:keepLines w:val="0"/>
            </w:pPr>
          </w:p>
        </w:tc>
        <w:tc>
          <w:tcPr>
            <w:tcW w:w="455" w:type="dxa"/>
          </w:tcPr>
          <w:p w:rsidR="000A2458" w:rsidRPr="000A2458" w:rsidRDefault="000A2458">
            <w:pPr>
              <w:pStyle w:val="TableText"/>
              <w:keepLines w:val="0"/>
            </w:pPr>
          </w:p>
        </w:tc>
        <w:tc>
          <w:tcPr>
            <w:tcW w:w="6842" w:type="dxa"/>
            <w:hideMark/>
          </w:tcPr>
          <w:p w:rsidR="000A2458" w:rsidRPr="000A2458" w:rsidRDefault="000A2458" w:rsidP="000A2458">
            <w:pPr>
              <w:pStyle w:val="TableBlock"/>
              <w:keepLines w:val="0"/>
              <w:numPr>
                <w:ilvl w:val="0"/>
                <w:numId w:val="13"/>
              </w:numPr>
              <w:tabs>
                <w:tab w:val="left" w:pos="624"/>
              </w:tabs>
            </w:pPr>
            <w:r w:rsidRPr="000A2458">
              <w:rPr>
                <w:rtl/>
              </w:rPr>
              <w:t>משקלים מותרים;</w:t>
            </w:r>
          </w:p>
        </w:tc>
      </w:tr>
      <w:tr w:rsidR="000A2458" w:rsidTr="000A2458">
        <w:trPr>
          <w:cantSplit/>
          <w:trHeight w:val="60"/>
        </w:trPr>
        <w:tc>
          <w:tcPr>
            <w:tcW w:w="1873" w:type="dxa"/>
          </w:tcPr>
          <w:p w:rsidR="000A2458" w:rsidRDefault="000A2458">
            <w:pPr>
              <w:pStyle w:val="TableSideHeading"/>
              <w:keepLines w:val="0"/>
            </w:pPr>
          </w:p>
        </w:tc>
        <w:tc>
          <w:tcPr>
            <w:tcW w:w="625" w:type="dxa"/>
            <w:gridSpan w:val="2"/>
          </w:tcPr>
          <w:p w:rsidR="000A2458" w:rsidRPr="000A2458" w:rsidRDefault="000A2458">
            <w:pPr>
              <w:pStyle w:val="TableText"/>
              <w:keepLines w:val="0"/>
            </w:pPr>
          </w:p>
        </w:tc>
        <w:tc>
          <w:tcPr>
            <w:tcW w:w="455" w:type="dxa"/>
          </w:tcPr>
          <w:p w:rsidR="000A2458" w:rsidRPr="000A2458" w:rsidRDefault="000A2458">
            <w:pPr>
              <w:pStyle w:val="TableText"/>
              <w:keepLines w:val="0"/>
            </w:pPr>
          </w:p>
        </w:tc>
        <w:tc>
          <w:tcPr>
            <w:tcW w:w="6842" w:type="dxa"/>
            <w:hideMark/>
          </w:tcPr>
          <w:p w:rsidR="000A2458" w:rsidRPr="000A2458" w:rsidRDefault="000A2458" w:rsidP="000A2458">
            <w:pPr>
              <w:pStyle w:val="TableBlock"/>
              <w:keepLines w:val="0"/>
              <w:numPr>
                <w:ilvl w:val="0"/>
                <w:numId w:val="13"/>
              </w:numPr>
              <w:tabs>
                <w:tab w:val="left" w:pos="624"/>
              </w:tabs>
            </w:pPr>
            <w:r w:rsidRPr="000A2458">
              <w:rPr>
                <w:rtl/>
              </w:rPr>
              <w:t>סימונים אחרים הנדרשים על פי כל דין;</w:t>
            </w:r>
          </w:p>
        </w:tc>
      </w:tr>
      <w:tr w:rsidR="000A2458" w:rsidRPr="000A2458" w:rsidTr="000A2458">
        <w:trPr>
          <w:cantSplit/>
          <w:trHeight w:val="60"/>
        </w:trPr>
        <w:tc>
          <w:tcPr>
            <w:tcW w:w="2419" w:type="dxa"/>
            <w:gridSpan w:val="2"/>
          </w:tcPr>
          <w:p w:rsidR="000A2458" w:rsidRPr="000A2458" w:rsidRDefault="000A2458" w:rsidP="000A2458">
            <w:pPr>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376" w:type="dxa"/>
            <w:gridSpan w:val="3"/>
            <w:hideMark/>
          </w:tcPr>
          <w:p w:rsidR="000A2458" w:rsidRPr="000A2458" w:rsidRDefault="000A2458" w:rsidP="000A2458">
            <w:pPr>
              <w:pStyle w:val="aff0"/>
              <w:widowControl w:val="0"/>
              <w:numPr>
                <w:ilvl w:val="0"/>
                <w:numId w:val="12"/>
              </w:numPr>
              <w:tabs>
                <w:tab w:val="left" w:pos="624"/>
                <w:tab w:val="left" w:pos="1247"/>
              </w:tabs>
              <w:snapToGrid w:val="0"/>
              <w:spacing w:line="360" w:lineRule="auto"/>
              <w:rPr>
                <w:rFonts w:ascii="Arial" w:eastAsia="Arial Unicode MS" w:hAnsi="Arial"/>
                <w:sz w:val="20"/>
                <w:szCs w:val="26"/>
              </w:rPr>
            </w:pPr>
            <w:r w:rsidRPr="000A2458">
              <w:rPr>
                <w:rFonts w:ascii="Arial" w:eastAsia="Arial Unicode MS" w:hAnsi="Arial"/>
                <w:sz w:val="20"/>
                <w:szCs w:val="26"/>
                <w:rtl/>
              </w:rPr>
              <w:t>בעל רישיון לביצוע פעולות ייצור מסוג התקנת מוצרי תעבורה, יסמן ברכב המיוצר על ידו בתום תהליך הייצור, בסימון בולט לעין, את שמו ואת מספר רישיונו.</w:t>
            </w:r>
          </w:p>
        </w:tc>
      </w:tr>
    </w:tbl>
    <w:p w:rsidR="000A2458" w:rsidRDefault="000A2458" w:rsidP="00D92056">
      <w:pPr>
        <w:rPr>
          <w:rtl/>
        </w:rPr>
      </w:pPr>
      <w:r>
        <w:rPr>
          <w:rFonts w:hint="cs"/>
          <w:rtl/>
        </w:rPr>
        <w:t>גם כאן אנחנו עושים את האבחנה בין סוגי הפעולות</w:t>
      </w:r>
      <w:bookmarkStart w:id="820" w:name="_ETM_Q1_1451851"/>
      <w:bookmarkEnd w:id="820"/>
      <w:r>
        <w:rPr>
          <w:rFonts w:hint="cs"/>
          <w:rtl/>
        </w:rPr>
        <w:t xml:space="preserve">, כאשר מי שמייצר רכב שלם </w:t>
      </w:r>
      <w:bookmarkStart w:id="821" w:name="_ETM_Q1_1453851"/>
      <w:bookmarkEnd w:id="821"/>
      <w:r>
        <w:rPr>
          <w:rFonts w:hint="eastAsia"/>
          <w:rtl/>
        </w:rPr>
        <w:t>–</w:t>
      </w:r>
      <w:bookmarkStart w:id="822" w:name="_ETM_Q1_1454852"/>
      <w:bookmarkEnd w:id="822"/>
      <w:r>
        <w:rPr>
          <w:rFonts w:hint="cs"/>
          <w:rtl/>
        </w:rPr>
        <w:t xml:space="preserve"> חובות הסימון שלו הן חובות נרחבות </w:t>
      </w:r>
      <w:bookmarkStart w:id="823" w:name="_ETM_Q1_1457101"/>
      <w:bookmarkEnd w:id="823"/>
      <w:r>
        <w:rPr>
          <w:rFonts w:hint="cs"/>
          <w:rtl/>
        </w:rPr>
        <w:t>יותר. ומי</w:t>
      </w:r>
      <w:bookmarkStart w:id="824" w:name="_ETM_Q1_1456601"/>
      <w:bookmarkEnd w:id="824"/>
      <w:r>
        <w:rPr>
          <w:rFonts w:hint="cs"/>
          <w:rtl/>
        </w:rPr>
        <w:t xml:space="preserve"> ש</w:t>
      </w:r>
      <w:bookmarkStart w:id="825" w:name="_ETM_Q1_1458101"/>
      <w:bookmarkEnd w:id="825"/>
      <w:r>
        <w:rPr>
          <w:rFonts w:hint="cs"/>
          <w:rtl/>
        </w:rPr>
        <w:t>מתקין מוצר תעבורה למעשה צריך</w:t>
      </w:r>
      <w:bookmarkStart w:id="826" w:name="_ETM_Q1_1459601"/>
      <w:bookmarkEnd w:id="826"/>
      <w:r>
        <w:rPr>
          <w:rFonts w:hint="cs"/>
          <w:rtl/>
        </w:rPr>
        <w:t xml:space="preserve"> לסמן רק את שמו ואת</w:t>
      </w:r>
      <w:bookmarkStart w:id="827" w:name="_ETM_Q1_1459101"/>
      <w:bookmarkEnd w:id="827"/>
      <w:r>
        <w:rPr>
          <w:rFonts w:hint="cs"/>
          <w:rtl/>
        </w:rPr>
        <w:t xml:space="preserve"> מספר הרישיון שלו.</w:t>
      </w:r>
      <w:bookmarkStart w:id="828" w:name="_ETM_Q1_1463853"/>
      <w:bookmarkEnd w:id="828"/>
    </w:p>
    <w:p w:rsidR="00DD5A28" w:rsidRDefault="00DD5A28" w:rsidP="00D92056">
      <w:pPr>
        <w:rPr>
          <w:rtl/>
        </w:rPr>
      </w:pPr>
    </w:p>
    <w:p w:rsidR="00DD5A28" w:rsidRPr="00DD5A28" w:rsidRDefault="00DD5A28" w:rsidP="00DD5A28">
      <w:pPr>
        <w:pStyle w:val="a4"/>
        <w:keepNext/>
        <w:rPr>
          <w:rtl/>
        </w:rPr>
      </w:pPr>
      <w:bookmarkStart w:id="829" w:name="ET_speaker_רונן_לוי_86"/>
      <w:r w:rsidRPr="00DD5A28">
        <w:rPr>
          <w:rStyle w:val="TagStyle"/>
          <w:rtl/>
        </w:rPr>
        <w:t xml:space="preserve">&lt;&lt; דובר &gt;&gt; </w:t>
      </w:r>
      <w:r w:rsidRPr="00DD5A28">
        <w:rPr>
          <w:rtl/>
        </w:rPr>
        <w:t>רונן לוי:</w:t>
      </w:r>
      <w:r w:rsidRPr="00DD5A28">
        <w:rPr>
          <w:rStyle w:val="TagStyle"/>
          <w:rtl/>
        </w:rPr>
        <w:t xml:space="preserve"> &lt;&lt; דובר &gt;&gt;</w:t>
      </w:r>
      <w:r w:rsidRPr="00DD5A28">
        <w:rPr>
          <w:rtl/>
        </w:rPr>
        <w:t xml:space="preserve">   </w:t>
      </w:r>
      <w:bookmarkEnd w:id="829"/>
    </w:p>
    <w:p w:rsidR="00DD5A28" w:rsidRDefault="00DD5A28" w:rsidP="00DD5A28">
      <w:pPr>
        <w:pStyle w:val="KeepWithNext"/>
        <w:rPr>
          <w:rtl/>
        </w:rPr>
      </w:pPr>
    </w:p>
    <w:p w:rsidR="00DD5A28" w:rsidRDefault="00DD5A28" w:rsidP="00DD5A28">
      <w:pPr>
        <w:rPr>
          <w:rtl/>
        </w:rPr>
      </w:pPr>
      <w:bookmarkStart w:id="830" w:name="_ETM_Q1_1471102"/>
      <w:bookmarkStart w:id="831" w:name="_ETM_Q1_1465852"/>
      <w:bookmarkStart w:id="832" w:name="_ETM_Q1_1460353"/>
      <w:bookmarkStart w:id="833" w:name="_ETM_Q1_1464352"/>
      <w:bookmarkEnd w:id="830"/>
      <w:bookmarkEnd w:id="831"/>
      <w:bookmarkEnd w:id="832"/>
      <w:bookmarkEnd w:id="833"/>
      <w:r>
        <w:rPr>
          <w:rFonts w:hint="cs"/>
          <w:rtl/>
        </w:rPr>
        <w:t>למה בלוחית ולא בהטבעה?</w:t>
      </w:r>
    </w:p>
    <w:p w:rsidR="00DD5A28" w:rsidRDefault="00DD5A28" w:rsidP="00DD5A28">
      <w:pPr>
        <w:rPr>
          <w:rtl/>
        </w:rPr>
      </w:pPr>
    </w:p>
    <w:p w:rsidR="00DD5A28" w:rsidRDefault="00DD5A28" w:rsidP="00DD5A28">
      <w:pPr>
        <w:pStyle w:val="a4"/>
        <w:keepNext/>
        <w:rPr>
          <w:rtl/>
        </w:rPr>
      </w:pPr>
      <w:bookmarkStart w:id="834" w:name="ET_speaker_דוד_טמיר_87"/>
      <w:r w:rsidRPr="00DD5A28">
        <w:rPr>
          <w:rStyle w:val="TagStyle"/>
          <w:rtl/>
        </w:rPr>
        <w:t xml:space="preserve"> &lt;&lt; דובר &gt;&gt; </w:t>
      </w:r>
      <w:r>
        <w:rPr>
          <w:rtl/>
        </w:rPr>
        <w:t>דוד טמיר:</w:t>
      </w:r>
      <w:r w:rsidRPr="00DD5A28">
        <w:rPr>
          <w:rStyle w:val="TagStyle"/>
          <w:rtl/>
        </w:rPr>
        <w:t xml:space="preserve"> &lt;&lt; דובר &gt;&gt;</w:t>
      </w:r>
      <w:r>
        <w:rPr>
          <w:rtl/>
        </w:rPr>
        <w:t xml:space="preserve">   </w:t>
      </w:r>
      <w:bookmarkEnd w:id="834"/>
    </w:p>
    <w:p w:rsidR="00DD5A28" w:rsidRDefault="00DD5A28" w:rsidP="00DD5A28">
      <w:pPr>
        <w:pStyle w:val="KeepWithNext"/>
        <w:rPr>
          <w:rtl/>
        </w:rPr>
      </w:pPr>
    </w:p>
    <w:p w:rsidR="00DD5A28" w:rsidRDefault="00DD5A28" w:rsidP="00DD5A28">
      <w:pPr>
        <w:rPr>
          <w:rtl/>
        </w:rPr>
      </w:pPr>
      <w:r>
        <w:rPr>
          <w:rFonts w:hint="cs"/>
          <w:rtl/>
        </w:rPr>
        <w:t>אנחנו רשמנו בסימון בולט.</w:t>
      </w:r>
      <w:bookmarkStart w:id="835" w:name="_ETM_Q1_1479852"/>
      <w:bookmarkEnd w:id="835"/>
      <w:r>
        <w:rPr>
          <w:rFonts w:hint="cs"/>
          <w:rtl/>
        </w:rPr>
        <w:t xml:space="preserve"> אתה מדבר על </w:t>
      </w:r>
      <w:bookmarkStart w:id="836" w:name="_ETM_Q1_1475852"/>
      <w:bookmarkEnd w:id="836"/>
      <w:r>
        <w:rPr>
          <w:rFonts w:hint="cs"/>
          <w:rtl/>
        </w:rPr>
        <w:t>בעל רישיון לייצור רכב?</w:t>
      </w:r>
      <w:bookmarkStart w:id="837" w:name="_ETM_Q1_1481853"/>
      <w:bookmarkEnd w:id="837"/>
    </w:p>
    <w:p w:rsidR="00DD5A28" w:rsidRDefault="00DD5A28" w:rsidP="00DD5A28">
      <w:pPr>
        <w:rPr>
          <w:rtl/>
        </w:rPr>
      </w:pPr>
    </w:p>
    <w:p w:rsidR="00DD5A28" w:rsidRDefault="00DD5A28" w:rsidP="00DD5A28">
      <w:pPr>
        <w:pStyle w:val="a4"/>
        <w:keepNext/>
        <w:rPr>
          <w:rtl/>
        </w:rPr>
      </w:pPr>
      <w:bookmarkStart w:id="838" w:name="ET_speaker_רונן_לוי_88"/>
      <w:r w:rsidRPr="00DD5A28">
        <w:rPr>
          <w:rStyle w:val="TagStyle"/>
          <w:rtl/>
        </w:rPr>
        <w:t xml:space="preserve"> &lt;&lt; דובר &gt;&gt; </w:t>
      </w:r>
      <w:r>
        <w:rPr>
          <w:rtl/>
        </w:rPr>
        <w:t>רונן לוי:</w:t>
      </w:r>
      <w:r w:rsidRPr="00DD5A28">
        <w:rPr>
          <w:rStyle w:val="TagStyle"/>
          <w:rtl/>
        </w:rPr>
        <w:t xml:space="preserve"> &lt;&lt; דובר &gt;&gt;</w:t>
      </w:r>
      <w:r>
        <w:rPr>
          <w:rtl/>
        </w:rPr>
        <w:t xml:space="preserve">   </w:t>
      </w:r>
      <w:bookmarkEnd w:id="838"/>
    </w:p>
    <w:p w:rsidR="00DD5A28" w:rsidRDefault="00DD5A28" w:rsidP="00DD5A28">
      <w:pPr>
        <w:pStyle w:val="KeepWithNext"/>
        <w:rPr>
          <w:rtl/>
        </w:rPr>
      </w:pPr>
    </w:p>
    <w:p w:rsidR="00C16C27" w:rsidRDefault="00DD5A28" w:rsidP="009A5034">
      <w:pPr>
        <w:rPr>
          <w:rtl/>
        </w:rPr>
      </w:pPr>
      <w:r>
        <w:rPr>
          <w:rFonts w:hint="cs"/>
          <w:rtl/>
        </w:rPr>
        <w:t>כן.</w:t>
      </w:r>
      <w:bookmarkStart w:id="839" w:name="_ETM_Q1_1481851"/>
      <w:bookmarkEnd w:id="839"/>
      <w:r>
        <w:rPr>
          <w:rFonts w:hint="cs"/>
          <w:rtl/>
        </w:rPr>
        <w:t xml:space="preserve"> יצרנים גם עושים בהטבעה</w:t>
      </w:r>
      <w:bookmarkStart w:id="840" w:name="_ETM_Q1_1475102"/>
      <w:bookmarkStart w:id="841" w:name="_ETM_Q1_1485851"/>
      <w:bookmarkEnd w:id="840"/>
      <w:bookmarkEnd w:id="841"/>
      <w:r>
        <w:rPr>
          <w:rFonts w:hint="cs"/>
          <w:rtl/>
        </w:rPr>
        <w:t xml:space="preserve"> וגם קשה יותר לזייף ויצרני רכב</w:t>
      </w:r>
      <w:bookmarkStart w:id="842" w:name="_ETM_Q1_1488851"/>
      <w:bookmarkStart w:id="843" w:name="_ETM_Q1_1490852"/>
      <w:bookmarkEnd w:id="842"/>
      <w:bookmarkEnd w:id="843"/>
      <w:r>
        <w:rPr>
          <w:rFonts w:hint="cs"/>
          <w:rtl/>
        </w:rPr>
        <w:t xml:space="preserve"> לא עושים</w:t>
      </w:r>
      <w:bookmarkStart w:id="844" w:name="_ETM_Q1_1493351"/>
      <w:bookmarkEnd w:id="844"/>
      <w:r>
        <w:rPr>
          <w:rFonts w:hint="cs"/>
          <w:rtl/>
        </w:rPr>
        <w:t xml:space="preserve"> בסימון</w:t>
      </w:r>
      <w:bookmarkStart w:id="845" w:name="_ETM_Q1_1489601"/>
      <w:bookmarkStart w:id="846" w:name="_ETM_Q1_1494101"/>
      <w:bookmarkEnd w:id="845"/>
      <w:bookmarkEnd w:id="846"/>
      <w:r w:rsidR="00C16C27">
        <w:rPr>
          <w:rFonts w:hint="cs"/>
          <w:rtl/>
        </w:rPr>
        <w:t>. נגיד</w:t>
      </w:r>
      <w:bookmarkStart w:id="847" w:name="_ETM_Q1_1491851"/>
      <w:bookmarkEnd w:id="847"/>
      <w:r>
        <w:rPr>
          <w:rFonts w:hint="cs"/>
          <w:rtl/>
        </w:rPr>
        <w:t xml:space="preserve"> </w:t>
      </w:r>
      <w:bookmarkStart w:id="848" w:name="_ETM_Q1_1496351"/>
      <w:bookmarkEnd w:id="848"/>
      <w:r>
        <w:rPr>
          <w:rFonts w:hint="cs"/>
          <w:rtl/>
        </w:rPr>
        <w:t>- - -</w:t>
      </w:r>
      <w:bookmarkStart w:id="849" w:name="_ETM_Q1_1491100"/>
      <w:bookmarkEnd w:id="849"/>
      <w:r w:rsidR="00C16C27">
        <w:rPr>
          <w:rFonts w:hint="cs"/>
          <w:rtl/>
        </w:rPr>
        <w:t xml:space="preserve"> גרור,</w:t>
      </w:r>
      <w:bookmarkStart w:id="850" w:name="_ETM_Q1_1510352"/>
      <w:bookmarkEnd w:id="850"/>
      <w:r>
        <w:rPr>
          <w:rFonts w:hint="cs"/>
          <w:rtl/>
        </w:rPr>
        <w:t xml:space="preserve"> לא יזייפו אותו וקל לזייף שזה סימון</w:t>
      </w:r>
      <w:r w:rsidR="00C16C27">
        <w:rPr>
          <w:rFonts w:hint="cs"/>
          <w:rtl/>
        </w:rPr>
        <w:t xml:space="preserve"> בלוחית, בהטבעה קשה יותר. אם עכשיו אתה עושה גרור למשאית</w:t>
      </w:r>
      <w:bookmarkStart w:id="851" w:name="_ETM_Q1_1510101"/>
      <w:bookmarkStart w:id="852" w:name="_ETM_Q1_1503101"/>
      <w:bookmarkStart w:id="853" w:name="_ETM_Q1_1496101"/>
      <w:bookmarkStart w:id="854" w:name="_ETM_Q1_1489101"/>
      <w:bookmarkStart w:id="855" w:name="_ETM_Q1_1483101"/>
      <w:bookmarkStart w:id="856" w:name="_ETM_Q1_1492601"/>
      <w:bookmarkEnd w:id="851"/>
      <w:bookmarkEnd w:id="852"/>
      <w:bookmarkEnd w:id="853"/>
      <w:bookmarkEnd w:id="854"/>
      <w:bookmarkEnd w:id="855"/>
      <w:bookmarkEnd w:id="856"/>
      <w:r w:rsidR="00C16C27">
        <w:rPr>
          <w:rFonts w:hint="cs"/>
          <w:rtl/>
        </w:rPr>
        <w:t xml:space="preserve">, </w:t>
      </w:r>
      <w:bookmarkStart w:id="857" w:name="_ETM_Q1_1515101"/>
      <w:bookmarkEnd w:id="857"/>
      <w:r w:rsidR="00C16C27">
        <w:rPr>
          <w:rFonts w:hint="cs"/>
          <w:rtl/>
        </w:rPr>
        <w:t xml:space="preserve">זה </w:t>
      </w:r>
      <w:r w:rsidR="00D65FEB">
        <w:rPr>
          <w:rFonts w:hint="cs"/>
          <w:rtl/>
        </w:rPr>
        <w:t>מוצר</w:t>
      </w:r>
      <w:r w:rsidR="00C16C27">
        <w:rPr>
          <w:rFonts w:hint="cs"/>
          <w:rtl/>
        </w:rPr>
        <w:t xml:space="preserve"> תעבורה אומנם אבל </w:t>
      </w:r>
      <w:bookmarkStart w:id="858" w:name="_ETM_Q1_1516102"/>
      <w:bookmarkEnd w:id="858"/>
      <w:r w:rsidR="00C16C27">
        <w:rPr>
          <w:rFonts w:hint="cs"/>
          <w:rtl/>
        </w:rPr>
        <w:t>זה משהו בט</w:t>
      </w:r>
      <w:bookmarkStart w:id="859" w:name="_ETM_Q1_1520101"/>
      <w:bookmarkEnd w:id="859"/>
      <w:r w:rsidR="00C16C27">
        <w:rPr>
          <w:rFonts w:hint="cs"/>
          <w:rtl/>
        </w:rPr>
        <w:t>יחותי, אתה לא רוצה שיזייפו אותו.</w:t>
      </w:r>
      <w:bookmarkStart w:id="860" w:name="_ETM_Q1_1524351"/>
      <w:bookmarkEnd w:id="860"/>
      <w:r w:rsidR="00C16C27">
        <w:rPr>
          <w:rFonts w:hint="cs"/>
          <w:rtl/>
        </w:rPr>
        <w:t xml:space="preserve"> אתה לא רוצה שישמו עכשיו משהו שלא יכול למשוך 15 טון ושמישהו </w:t>
      </w:r>
      <w:bookmarkStart w:id="861" w:name="_ETM_Q1_1526851"/>
      <w:bookmarkEnd w:id="861"/>
      <w:r w:rsidR="00C16C27">
        <w:rPr>
          <w:rFonts w:hint="cs"/>
          <w:rtl/>
        </w:rPr>
        <w:t>יעשה איז</w:t>
      </w:r>
      <w:bookmarkStart w:id="862" w:name="_ETM_Q1_1529602"/>
      <w:bookmarkEnd w:id="862"/>
      <w:r w:rsidR="00C16C27">
        <w:rPr>
          <w:rFonts w:hint="cs"/>
          <w:rtl/>
        </w:rPr>
        <w:t>שהו זיוף, ייקח את הלוחית וידביק אותה הלאה.</w:t>
      </w:r>
      <w:bookmarkStart w:id="863" w:name="_ETM_Q1_1531851"/>
      <w:bookmarkStart w:id="864" w:name="_ETM_Q1_1532351"/>
      <w:bookmarkEnd w:id="863"/>
      <w:bookmarkEnd w:id="864"/>
      <w:r w:rsidR="00C16C27">
        <w:rPr>
          <w:rFonts w:hint="cs"/>
          <w:rtl/>
        </w:rPr>
        <w:t xml:space="preserve"> </w:t>
      </w:r>
      <w:r w:rsidR="00D65FEB">
        <w:rPr>
          <w:rFonts w:hint="cs"/>
          <w:rtl/>
        </w:rPr>
        <w:t>מוצר</w:t>
      </w:r>
      <w:r w:rsidR="00C16C27">
        <w:rPr>
          <w:rFonts w:hint="cs"/>
          <w:rtl/>
        </w:rPr>
        <w:t xml:space="preserve"> תעבורה זה דבר נרחב.</w:t>
      </w:r>
      <w:bookmarkStart w:id="865" w:name="_ETM_Q1_1539101"/>
      <w:bookmarkEnd w:id="865"/>
      <w:r w:rsidR="009A5034">
        <w:rPr>
          <w:rFonts w:hint="cs"/>
          <w:rtl/>
        </w:rPr>
        <w:t xml:space="preserve"> </w:t>
      </w:r>
      <w:r w:rsidR="00C16C27">
        <w:rPr>
          <w:rFonts w:hint="cs"/>
          <w:rtl/>
        </w:rPr>
        <w:t xml:space="preserve">אני חושב שנכון יותר כמו יצרני הרכב </w:t>
      </w:r>
      <w:bookmarkStart w:id="866" w:name="_ETM_Q1_1538601"/>
      <w:bookmarkEnd w:id="866"/>
      <w:r w:rsidR="00C16C27">
        <w:rPr>
          <w:rFonts w:hint="eastAsia"/>
          <w:rtl/>
        </w:rPr>
        <w:t>–</w:t>
      </w:r>
      <w:r w:rsidR="00D65FEB">
        <w:rPr>
          <w:rFonts w:hint="cs"/>
          <w:rtl/>
        </w:rPr>
        <w:t xml:space="preserve"> </w:t>
      </w:r>
      <w:r w:rsidR="00C16C27">
        <w:rPr>
          <w:rFonts w:hint="cs"/>
          <w:rtl/>
        </w:rPr>
        <w:t>להטביע</w:t>
      </w:r>
      <w:r w:rsidR="00C16C27">
        <w:rPr>
          <w:rFonts w:hint="eastAsia"/>
          <w:rtl/>
        </w:rPr>
        <w:t xml:space="preserve"> את זה</w:t>
      </w:r>
      <w:bookmarkStart w:id="867" w:name="_ETM_Q1_1542851"/>
      <w:bookmarkEnd w:id="867"/>
      <w:r w:rsidR="00C16C27">
        <w:rPr>
          <w:rFonts w:hint="cs"/>
          <w:rtl/>
        </w:rPr>
        <w:t>.</w:t>
      </w:r>
    </w:p>
    <w:p w:rsidR="00C16C27" w:rsidRDefault="00C16C27" w:rsidP="00C16C27">
      <w:pPr>
        <w:rPr>
          <w:rtl/>
        </w:rPr>
      </w:pPr>
    </w:p>
    <w:p w:rsidR="00C16C27" w:rsidRDefault="00C16C27" w:rsidP="00C16C27">
      <w:pPr>
        <w:pStyle w:val="af6"/>
        <w:keepNext/>
        <w:rPr>
          <w:rtl/>
        </w:rPr>
      </w:pPr>
      <w:bookmarkStart w:id="868" w:name="ET_yor_5159_89"/>
      <w:r w:rsidRPr="00C16C27">
        <w:rPr>
          <w:rStyle w:val="TagStyle"/>
          <w:rtl/>
        </w:rPr>
        <w:t xml:space="preserve"> &lt;&lt; יור &gt;&gt; </w:t>
      </w:r>
      <w:r>
        <w:rPr>
          <w:rtl/>
        </w:rPr>
        <w:t>היו"ר דוד ביטן:</w:t>
      </w:r>
      <w:r w:rsidRPr="00C16C27">
        <w:rPr>
          <w:rStyle w:val="TagStyle"/>
          <w:rtl/>
        </w:rPr>
        <w:t xml:space="preserve"> &lt;&lt; יור &gt;&gt;</w:t>
      </w:r>
      <w:r>
        <w:rPr>
          <w:rtl/>
        </w:rPr>
        <w:t xml:space="preserve">   </w:t>
      </w:r>
      <w:bookmarkEnd w:id="868"/>
    </w:p>
    <w:p w:rsidR="00C16C27" w:rsidRDefault="00C16C27" w:rsidP="00C16C27">
      <w:pPr>
        <w:pStyle w:val="KeepWithNext"/>
        <w:rPr>
          <w:rtl/>
        </w:rPr>
      </w:pPr>
    </w:p>
    <w:p w:rsidR="00C16C27" w:rsidRDefault="00C16C27" w:rsidP="00C16C27">
      <w:pPr>
        <w:rPr>
          <w:rtl/>
        </w:rPr>
      </w:pPr>
      <w:r>
        <w:rPr>
          <w:rFonts w:hint="cs"/>
          <w:rtl/>
        </w:rPr>
        <w:t>תדע, אתה מדבר לעצמך.</w:t>
      </w:r>
      <w:bookmarkStart w:id="869" w:name="_ETM_Q1_1547351"/>
      <w:bookmarkStart w:id="870" w:name="_ETM_Q1_1556851"/>
      <w:bookmarkStart w:id="871" w:name="_ETM_Q1_1550351"/>
      <w:bookmarkStart w:id="872" w:name="_ETM_Q1_1546601"/>
      <w:bookmarkStart w:id="873" w:name="_ETM_Q1_1544101"/>
      <w:bookmarkEnd w:id="869"/>
      <w:bookmarkEnd w:id="870"/>
      <w:bookmarkEnd w:id="871"/>
      <w:bookmarkEnd w:id="872"/>
      <w:bookmarkEnd w:id="873"/>
    </w:p>
    <w:p w:rsidR="00D65FEB" w:rsidRDefault="00D65FEB" w:rsidP="00C16C27">
      <w:pPr>
        <w:rPr>
          <w:rtl/>
        </w:rPr>
      </w:pPr>
    </w:p>
    <w:p w:rsidR="00D65FEB" w:rsidRDefault="00D65FEB" w:rsidP="00D65FEB">
      <w:pPr>
        <w:pStyle w:val="KeepWithNext"/>
        <w:rPr>
          <w:rStyle w:val="TagStyle"/>
          <w:rFonts w:ascii="David" w:hAnsi="David"/>
          <w:u w:val="single"/>
          <w:rtl/>
          <w:lang w:eastAsia="he-IL"/>
        </w:rPr>
      </w:pPr>
    </w:p>
    <w:p w:rsidR="0008734B" w:rsidRDefault="0008734B" w:rsidP="0008734B">
      <w:pPr>
        <w:pStyle w:val="a4"/>
        <w:keepNext/>
        <w:rPr>
          <w:rtl/>
        </w:rPr>
      </w:pPr>
      <w:bookmarkStart w:id="874" w:name="ET_speaker_משה_קירמאיר_90"/>
      <w:r w:rsidRPr="0008734B">
        <w:rPr>
          <w:rStyle w:val="TagStyle"/>
          <w:rtl/>
        </w:rPr>
        <w:t xml:space="preserve"> &lt;&lt; דובר &gt;&gt; </w:t>
      </w:r>
      <w:r>
        <w:rPr>
          <w:rtl/>
        </w:rPr>
        <w:t xml:space="preserve">משה </w:t>
      </w:r>
      <w:proofErr w:type="spellStart"/>
      <w:r>
        <w:rPr>
          <w:rtl/>
        </w:rPr>
        <w:t>קירמאיר</w:t>
      </w:r>
      <w:proofErr w:type="spellEnd"/>
      <w:r>
        <w:rPr>
          <w:rtl/>
        </w:rPr>
        <w:t>:</w:t>
      </w:r>
      <w:r w:rsidRPr="0008734B">
        <w:rPr>
          <w:rStyle w:val="TagStyle"/>
          <w:rtl/>
        </w:rPr>
        <w:t xml:space="preserve"> &lt;&lt; דובר &gt;&gt;</w:t>
      </w:r>
      <w:r>
        <w:rPr>
          <w:rtl/>
        </w:rPr>
        <w:t xml:space="preserve">   </w:t>
      </w:r>
      <w:bookmarkEnd w:id="874"/>
    </w:p>
    <w:p w:rsidR="0008734B" w:rsidRDefault="0008734B" w:rsidP="0008734B">
      <w:pPr>
        <w:pStyle w:val="KeepWithNext"/>
        <w:rPr>
          <w:rtl/>
          <w:lang w:eastAsia="he-IL"/>
        </w:rPr>
      </w:pPr>
    </w:p>
    <w:p w:rsidR="00D65FEB" w:rsidRDefault="00D65FEB" w:rsidP="00D65FEB">
      <w:pPr>
        <w:rPr>
          <w:rtl/>
        </w:rPr>
      </w:pPr>
      <w:bookmarkStart w:id="875" w:name="_ETM_Q1_1543101"/>
      <w:bookmarkEnd w:id="875"/>
      <w:r>
        <w:rPr>
          <w:rFonts w:hint="cs"/>
          <w:rtl/>
        </w:rPr>
        <w:t xml:space="preserve">יצרני רכב לא מטביעים על </w:t>
      </w:r>
      <w:bookmarkStart w:id="876" w:name="_ETM_Q1_1543850"/>
      <w:bookmarkEnd w:id="876"/>
      <w:r>
        <w:rPr>
          <w:rFonts w:hint="cs"/>
          <w:rtl/>
        </w:rPr>
        <w:t>המנוע או על הגיר או על תיבת הילוכים.</w:t>
      </w:r>
    </w:p>
    <w:p w:rsidR="00D65FEB" w:rsidRDefault="00D65FEB" w:rsidP="00D65FEB">
      <w:pPr>
        <w:rPr>
          <w:rtl/>
        </w:rPr>
      </w:pPr>
      <w:bookmarkStart w:id="877" w:name="_ETM_Q1_1545851"/>
      <w:bookmarkStart w:id="878" w:name="_ETM_Q1_1547100"/>
      <w:bookmarkEnd w:id="877"/>
      <w:bookmarkEnd w:id="878"/>
    </w:p>
    <w:p w:rsidR="00D65FEB" w:rsidRDefault="00D65FEB" w:rsidP="00D65FEB">
      <w:pPr>
        <w:pStyle w:val="a4"/>
        <w:keepNext/>
        <w:rPr>
          <w:rtl/>
        </w:rPr>
      </w:pPr>
      <w:bookmarkStart w:id="879" w:name="ET_speaker_רונן_לוי_91"/>
      <w:r w:rsidRPr="00D65FEB">
        <w:rPr>
          <w:rStyle w:val="TagStyle"/>
          <w:rtl/>
        </w:rPr>
        <w:t xml:space="preserve"> &lt;&lt; דובר &gt;&gt; </w:t>
      </w:r>
      <w:r>
        <w:rPr>
          <w:rtl/>
        </w:rPr>
        <w:t>רונן לוי:</w:t>
      </w:r>
      <w:r w:rsidRPr="00D65FEB">
        <w:rPr>
          <w:rStyle w:val="TagStyle"/>
          <w:rtl/>
        </w:rPr>
        <w:t xml:space="preserve"> &lt;&lt; דובר &gt;&gt;</w:t>
      </w:r>
      <w:r>
        <w:rPr>
          <w:rtl/>
        </w:rPr>
        <w:t xml:space="preserve">   </w:t>
      </w:r>
      <w:bookmarkEnd w:id="879"/>
    </w:p>
    <w:p w:rsidR="00D65FEB" w:rsidRDefault="00D65FEB" w:rsidP="00D65FEB">
      <w:pPr>
        <w:pStyle w:val="KeepWithNext"/>
        <w:rPr>
          <w:rtl/>
        </w:rPr>
      </w:pPr>
    </w:p>
    <w:p w:rsidR="00D65FEB" w:rsidRDefault="00D65FEB" w:rsidP="009A5034">
      <w:pPr>
        <w:rPr>
          <w:rtl/>
        </w:rPr>
      </w:pPr>
      <w:r>
        <w:rPr>
          <w:rFonts w:hint="cs"/>
          <w:rtl/>
        </w:rPr>
        <w:t>אני לא מדבר על זה, דווקא הפוך. אני מדבר על וו, אתה שם</w:t>
      </w:r>
      <w:bookmarkStart w:id="880" w:name="_ETM_Q1_1552851"/>
      <w:bookmarkStart w:id="881" w:name="_ETM_Q1_1545850"/>
      <w:bookmarkEnd w:id="880"/>
      <w:bookmarkEnd w:id="881"/>
      <w:r>
        <w:rPr>
          <w:rFonts w:hint="cs"/>
          <w:rtl/>
        </w:rPr>
        <w:t xml:space="preserve"> וו גרירה </w:t>
      </w:r>
      <w:bookmarkStart w:id="882" w:name="_ETM_Q1_1554100"/>
      <w:bookmarkEnd w:id="882"/>
      <w:r>
        <w:rPr>
          <w:rFonts w:hint="cs"/>
          <w:rtl/>
        </w:rPr>
        <w:t xml:space="preserve">למשאית </w:t>
      </w:r>
      <w:proofErr w:type="spellStart"/>
      <w:r>
        <w:rPr>
          <w:rFonts w:hint="cs"/>
          <w:rtl/>
        </w:rPr>
        <w:t>ואיתו</w:t>
      </w:r>
      <w:proofErr w:type="spellEnd"/>
      <w:r>
        <w:rPr>
          <w:rFonts w:hint="cs"/>
          <w:rtl/>
        </w:rPr>
        <w:t xml:space="preserve"> הוא מושך את הגרור, וו </w:t>
      </w:r>
      <w:bookmarkStart w:id="883" w:name="_ETM_Q1_1549851"/>
      <w:bookmarkEnd w:id="883"/>
      <w:r>
        <w:rPr>
          <w:rFonts w:hint="cs"/>
          <w:rtl/>
        </w:rPr>
        <w:t>הגרירה הו</w:t>
      </w:r>
      <w:bookmarkStart w:id="884" w:name="_ETM_Q1_1556351"/>
      <w:bookmarkEnd w:id="884"/>
      <w:r>
        <w:rPr>
          <w:rFonts w:hint="cs"/>
          <w:rtl/>
        </w:rPr>
        <w:t>א מוצר תעבורה</w:t>
      </w:r>
      <w:r w:rsidR="0008734B">
        <w:rPr>
          <w:rFonts w:hint="cs"/>
          <w:rtl/>
        </w:rPr>
        <w:t xml:space="preserve"> ועל מנת שלא יזייפו אותו</w:t>
      </w:r>
      <w:bookmarkStart w:id="885" w:name="_ETM_Q1_1565102"/>
      <w:bookmarkEnd w:id="885"/>
      <w:r w:rsidR="0008734B">
        <w:rPr>
          <w:rFonts w:hint="cs"/>
          <w:rtl/>
        </w:rPr>
        <w:t xml:space="preserve">, </w:t>
      </w:r>
      <w:bookmarkStart w:id="886" w:name="_ETM_Q1_1562352"/>
      <w:bookmarkEnd w:id="886"/>
      <w:r w:rsidR="009A5034">
        <w:rPr>
          <w:rFonts w:hint="cs"/>
          <w:rtl/>
        </w:rPr>
        <w:t>שיעמוד</w:t>
      </w:r>
      <w:r w:rsidR="0008734B">
        <w:rPr>
          <w:rFonts w:hint="cs"/>
          <w:rtl/>
        </w:rPr>
        <w:t xml:space="preserve"> בתקנים הנדסאים </w:t>
      </w:r>
      <w:bookmarkStart w:id="887" w:name="_ETM_Q1_1561852"/>
      <w:bookmarkEnd w:id="887"/>
      <w:r w:rsidR="0008734B">
        <w:rPr>
          <w:rFonts w:hint="cs"/>
          <w:rtl/>
        </w:rPr>
        <w:t xml:space="preserve">שהוא </w:t>
      </w:r>
      <w:bookmarkStart w:id="888" w:name="_ETM_Q1_1563602"/>
      <w:bookmarkEnd w:id="888"/>
      <w:r w:rsidR="0008734B">
        <w:rPr>
          <w:rFonts w:hint="cs"/>
          <w:rtl/>
        </w:rPr>
        <w:t xml:space="preserve">יכול למשוך כזה דבר, </w:t>
      </w:r>
      <w:bookmarkStart w:id="889" w:name="_ETM_Q1_1563352"/>
      <w:bookmarkEnd w:id="889"/>
      <w:r w:rsidR="0008734B">
        <w:rPr>
          <w:rFonts w:hint="cs"/>
          <w:rtl/>
        </w:rPr>
        <w:t xml:space="preserve">שלא יחליפו לוחית ויעשו משהו </w:t>
      </w:r>
      <w:bookmarkStart w:id="890" w:name="_ETM_Q1_1563853"/>
      <w:bookmarkEnd w:id="890"/>
      <w:r w:rsidR="0008734B">
        <w:rPr>
          <w:rFonts w:hint="cs"/>
          <w:rtl/>
        </w:rPr>
        <w:t>מזויף, מסוכן. ע</w:t>
      </w:r>
      <w:bookmarkStart w:id="891" w:name="_ETM_Q1_1570602"/>
      <w:bookmarkEnd w:id="891"/>
      <w:r w:rsidR="0008734B">
        <w:rPr>
          <w:rFonts w:hint="cs"/>
          <w:rtl/>
        </w:rPr>
        <w:t>דיף לשים הטבעה.</w:t>
      </w:r>
    </w:p>
    <w:p w:rsidR="0008734B" w:rsidRDefault="0008734B" w:rsidP="00D65FEB">
      <w:pPr>
        <w:rPr>
          <w:rtl/>
        </w:rPr>
      </w:pPr>
      <w:bookmarkStart w:id="892" w:name="_ETM_Q1_1568352"/>
      <w:bookmarkEnd w:id="892"/>
    </w:p>
    <w:p w:rsidR="0008734B" w:rsidRDefault="0008734B" w:rsidP="0008734B">
      <w:pPr>
        <w:pStyle w:val="a4"/>
        <w:keepNext/>
        <w:rPr>
          <w:rtl/>
        </w:rPr>
      </w:pPr>
      <w:r w:rsidRPr="0008734B">
        <w:rPr>
          <w:rStyle w:val="TagStyle"/>
          <w:rtl/>
        </w:rPr>
        <w:t xml:space="preserve">&lt;&lt; דובר &gt;&gt; </w:t>
      </w:r>
      <w:r>
        <w:rPr>
          <w:rtl/>
        </w:rPr>
        <w:t xml:space="preserve">משה </w:t>
      </w:r>
      <w:proofErr w:type="spellStart"/>
      <w:r>
        <w:rPr>
          <w:rtl/>
        </w:rPr>
        <w:t>קירמאיר</w:t>
      </w:r>
      <w:proofErr w:type="spellEnd"/>
      <w:r>
        <w:rPr>
          <w:rtl/>
        </w:rPr>
        <w:t>:</w:t>
      </w:r>
      <w:r w:rsidRPr="0008734B">
        <w:rPr>
          <w:rStyle w:val="TagStyle"/>
          <w:rtl/>
        </w:rPr>
        <w:t xml:space="preserve"> &lt;&lt; דובר &gt;&gt;</w:t>
      </w:r>
      <w:r>
        <w:rPr>
          <w:rtl/>
        </w:rPr>
        <w:t xml:space="preserve">   </w:t>
      </w:r>
    </w:p>
    <w:p w:rsidR="0008734B" w:rsidRDefault="0008734B" w:rsidP="00D65FEB">
      <w:pPr>
        <w:rPr>
          <w:rtl/>
        </w:rPr>
      </w:pPr>
    </w:p>
    <w:p w:rsidR="0008734B" w:rsidRDefault="0008734B" w:rsidP="00D65FEB">
      <w:pPr>
        <w:rPr>
          <w:rtl/>
        </w:rPr>
      </w:pPr>
      <w:bookmarkStart w:id="893" w:name="_ETM_Q1_1572602"/>
      <w:bookmarkEnd w:id="893"/>
      <w:r>
        <w:rPr>
          <w:rFonts w:hint="cs"/>
          <w:rtl/>
        </w:rPr>
        <w:t>זה נבדק במבחן רישוי.</w:t>
      </w:r>
      <w:bookmarkStart w:id="894" w:name="_ETM_Q1_1588852"/>
      <w:bookmarkEnd w:id="894"/>
    </w:p>
    <w:p w:rsidR="0008734B" w:rsidRDefault="0008734B" w:rsidP="00D65FEB">
      <w:pPr>
        <w:rPr>
          <w:rtl/>
        </w:rPr>
      </w:pPr>
    </w:p>
    <w:p w:rsidR="0008734B" w:rsidRDefault="0008734B" w:rsidP="0008734B">
      <w:pPr>
        <w:pStyle w:val="af6"/>
        <w:keepNext/>
        <w:rPr>
          <w:rtl/>
        </w:rPr>
      </w:pPr>
      <w:bookmarkStart w:id="895" w:name="ET_yor_5159_91"/>
      <w:r w:rsidRPr="0008734B">
        <w:rPr>
          <w:rStyle w:val="TagStyle"/>
          <w:rtl/>
        </w:rPr>
        <w:t xml:space="preserve"> &lt;&lt; יור &gt;&gt; </w:t>
      </w:r>
      <w:r>
        <w:rPr>
          <w:rtl/>
        </w:rPr>
        <w:t>היו"ר דוד ביטן:</w:t>
      </w:r>
      <w:r w:rsidRPr="0008734B">
        <w:rPr>
          <w:rStyle w:val="TagStyle"/>
          <w:rtl/>
        </w:rPr>
        <w:t xml:space="preserve"> &lt;&lt; יור &gt;&gt;</w:t>
      </w:r>
      <w:r>
        <w:rPr>
          <w:rtl/>
        </w:rPr>
        <w:t xml:space="preserve">   </w:t>
      </w:r>
      <w:bookmarkEnd w:id="895"/>
    </w:p>
    <w:p w:rsidR="0008734B" w:rsidRDefault="0008734B" w:rsidP="0008734B">
      <w:pPr>
        <w:pStyle w:val="KeepWithNext"/>
        <w:rPr>
          <w:rtl/>
        </w:rPr>
      </w:pPr>
    </w:p>
    <w:p w:rsidR="0008734B" w:rsidRPr="0008734B" w:rsidRDefault="0008734B" w:rsidP="0008734B">
      <w:pPr>
        <w:rPr>
          <w:rtl/>
        </w:rPr>
      </w:pPr>
      <w:r>
        <w:rPr>
          <w:rFonts w:hint="cs"/>
          <w:rtl/>
        </w:rPr>
        <w:t>אתם מדברים עם עצמכם. מה הייתה הבקשה?</w:t>
      </w:r>
      <w:bookmarkStart w:id="896" w:name="_ETM_Q1_1595102"/>
      <w:bookmarkEnd w:id="896"/>
      <w:r>
        <w:rPr>
          <w:rFonts w:hint="cs"/>
          <w:rtl/>
        </w:rPr>
        <w:t xml:space="preserve"> </w:t>
      </w:r>
    </w:p>
    <w:p w:rsidR="0008734B" w:rsidRPr="00D65FEB" w:rsidRDefault="0008734B" w:rsidP="00D65FEB">
      <w:pPr>
        <w:rPr>
          <w:rtl/>
        </w:rPr>
      </w:pPr>
      <w:bookmarkStart w:id="897" w:name="_ETM_Q1_1569602"/>
      <w:bookmarkStart w:id="898" w:name="_ETM_Q1_1569852"/>
      <w:bookmarkStart w:id="899" w:name="_ETM_Q1_1574602"/>
      <w:bookmarkEnd w:id="897"/>
      <w:bookmarkEnd w:id="898"/>
      <w:bookmarkEnd w:id="899"/>
    </w:p>
    <w:p w:rsidR="0008734B" w:rsidRDefault="0008734B" w:rsidP="0008734B">
      <w:pPr>
        <w:pStyle w:val="a4"/>
        <w:keepNext/>
        <w:rPr>
          <w:rtl/>
        </w:rPr>
      </w:pPr>
      <w:bookmarkStart w:id="900" w:name="_ETM_Q1_1500851"/>
      <w:bookmarkStart w:id="901" w:name="_ETM_Q1_1501100"/>
      <w:bookmarkStart w:id="902" w:name="ET_speaker_אינגריד_הר_אבן_92"/>
      <w:bookmarkEnd w:id="900"/>
      <w:bookmarkEnd w:id="901"/>
      <w:r w:rsidRPr="0008734B">
        <w:rPr>
          <w:rStyle w:val="TagStyle"/>
          <w:rtl/>
        </w:rPr>
        <w:t xml:space="preserve"> &lt;&lt; דובר &gt;&gt; </w:t>
      </w:r>
      <w:r>
        <w:rPr>
          <w:rtl/>
        </w:rPr>
        <w:t>אינגריד הר אבן:</w:t>
      </w:r>
      <w:r w:rsidRPr="0008734B">
        <w:rPr>
          <w:rStyle w:val="TagStyle"/>
          <w:rtl/>
        </w:rPr>
        <w:t xml:space="preserve"> &lt;&lt; דובר &gt;&gt;</w:t>
      </w:r>
      <w:r>
        <w:rPr>
          <w:rtl/>
        </w:rPr>
        <w:t xml:space="preserve">   </w:t>
      </w:r>
      <w:bookmarkEnd w:id="902"/>
    </w:p>
    <w:p w:rsidR="0008734B" w:rsidRDefault="0008734B" w:rsidP="0008734B">
      <w:pPr>
        <w:pStyle w:val="KeepWithNext"/>
        <w:rPr>
          <w:rtl/>
        </w:rPr>
      </w:pPr>
    </w:p>
    <w:p w:rsidR="0008734B" w:rsidRDefault="0008734B" w:rsidP="0008734B">
      <w:pPr>
        <w:rPr>
          <w:rtl/>
        </w:rPr>
      </w:pPr>
      <w:r>
        <w:rPr>
          <w:rFonts w:hint="cs"/>
          <w:rtl/>
        </w:rPr>
        <w:t>לגבי</w:t>
      </w:r>
      <w:bookmarkStart w:id="903" w:name="_ETM_Q1_1592352"/>
      <w:bookmarkEnd w:id="903"/>
      <w:r>
        <w:rPr>
          <w:rFonts w:hint="cs"/>
          <w:rtl/>
        </w:rPr>
        <w:t xml:space="preserve"> הביטוי "לוחית מתכת" בסעיף </w:t>
      </w:r>
      <w:bookmarkStart w:id="904" w:name="_ETM_Q1_1595101"/>
      <w:bookmarkEnd w:id="904"/>
      <w:r>
        <w:rPr>
          <w:rFonts w:hint="cs"/>
          <w:rtl/>
        </w:rPr>
        <w:t>9(א)</w:t>
      </w:r>
      <w:bookmarkStart w:id="905" w:name="_ETM_Q1_1597601"/>
      <w:bookmarkEnd w:id="905"/>
      <w:r>
        <w:rPr>
          <w:rFonts w:hint="cs"/>
          <w:rtl/>
        </w:rPr>
        <w:t xml:space="preserve"> – אנחנו מציעים שזה לא יהיה לוחית אלא  הטבעה כדי למנוע זיופים</w:t>
      </w:r>
      <w:bookmarkStart w:id="906" w:name="_ETM_Q1_1606102"/>
      <w:bookmarkEnd w:id="906"/>
      <w:r>
        <w:rPr>
          <w:rFonts w:hint="cs"/>
          <w:rtl/>
        </w:rPr>
        <w:t>.</w:t>
      </w:r>
    </w:p>
    <w:p w:rsidR="0008734B" w:rsidRDefault="0008734B" w:rsidP="0008734B">
      <w:pPr>
        <w:rPr>
          <w:rtl/>
        </w:rPr>
      </w:pPr>
      <w:bookmarkStart w:id="907" w:name="_ETM_Q1_1600101"/>
      <w:bookmarkStart w:id="908" w:name="_ETM_Q1_1601102"/>
      <w:bookmarkEnd w:id="907"/>
      <w:bookmarkEnd w:id="908"/>
    </w:p>
    <w:p w:rsidR="0008734B" w:rsidRDefault="0008734B" w:rsidP="0008734B">
      <w:pPr>
        <w:pStyle w:val="a4"/>
        <w:keepNext/>
        <w:rPr>
          <w:rtl/>
        </w:rPr>
      </w:pPr>
      <w:bookmarkStart w:id="909" w:name="ET_speaker_רונן_לוי_93"/>
      <w:r w:rsidRPr="0008734B">
        <w:rPr>
          <w:rStyle w:val="TagStyle"/>
          <w:rtl/>
        </w:rPr>
        <w:t xml:space="preserve"> &lt;&lt; דובר &gt;&gt; </w:t>
      </w:r>
      <w:r>
        <w:rPr>
          <w:rtl/>
        </w:rPr>
        <w:t>רונן לוי:</w:t>
      </w:r>
      <w:r w:rsidRPr="0008734B">
        <w:rPr>
          <w:rStyle w:val="TagStyle"/>
          <w:rtl/>
        </w:rPr>
        <w:t xml:space="preserve"> &lt;&lt; דובר &gt;&gt;</w:t>
      </w:r>
      <w:r>
        <w:rPr>
          <w:rtl/>
        </w:rPr>
        <w:t xml:space="preserve">   </w:t>
      </w:r>
      <w:bookmarkEnd w:id="909"/>
    </w:p>
    <w:p w:rsidR="0008734B" w:rsidRDefault="0008734B" w:rsidP="0008734B">
      <w:pPr>
        <w:pStyle w:val="KeepWithNext"/>
        <w:rPr>
          <w:rtl/>
        </w:rPr>
      </w:pPr>
    </w:p>
    <w:p w:rsidR="0008734B" w:rsidRDefault="0008734B" w:rsidP="0008734B">
      <w:pPr>
        <w:rPr>
          <w:rtl/>
        </w:rPr>
      </w:pPr>
      <w:r>
        <w:rPr>
          <w:rFonts w:hint="cs"/>
          <w:rtl/>
        </w:rPr>
        <w:t>קשה יותר לזייף כזה</w:t>
      </w:r>
      <w:bookmarkStart w:id="910" w:name="_ETM_Q1_1605101"/>
      <w:bookmarkEnd w:id="910"/>
      <w:r>
        <w:rPr>
          <w:rFonts w:hint="cs"/>
          <w:rtl/>
        </w:rPr>
        <w:t xml:space="preserve"> מוטבע </w:t>
      </w:r>
      <w:bookmarkStart w:id="911" w:name="_ETM_Q1_1599602"/>
      <w:bookmarkEnd w:id="911"/>
      <w:r>
        <w:rPr>
          <w:rFonts w:hint="cs"/>
          <w:rtl/>
        </w:rPr>
        <w:t>על המוצר עצמו.</w:t>
      </w:r>
    </w:p>
    <w:p w:rsidR="0008734B" w:rsidRDefault="0008734B" w:rsidP="0008734B">
      <w:pPr>
        <w:rPr>
          <w:rtl/>
        </w:rPr>
      </w:pPr>
      <w:bookmarkStart w:id="912" w:name="_ETM_Q1_1603601"/>
      <w:bookmarkEnd w:id="912"/>
    </w:p>
    <w:p w:rsidR="0008734B" w:rsidRDefault="0008734B" w:rsidP="0008734B">
      <w:pPr>
        <w:pStyle w:val="af6"/>
        <w:keepNext/>
        <w:rPr>
          <w:rtl/>
        </w:rPr>
      </w:pPr>
      <w:bookmarkStart w:id="913" w:name="ET_yor_5159_94"/>
      <w:r w:rsidRPr="0008734B">
        <w:rPr>
          <w:rStyle w:val="TagStyle"/>
          <w:rtl/>
        </w:rPr>
        <w:t xml:space="preserve"> &lt;&lt; יור &gt;&gt; </w:t>
      </w:r>
      <w:r>
        <w:rPr>
          <w:rtl/>
        </w:rPr>
        <w:t>היו"ר דוד ביטן:</w:t>
      </w:r>
      <w:r w:rsidRPr="0008734B">
        <w:rPr>
          <w:rStyle w:val="TagStyle"/>
          <w:rtl/>
        </w:rPr>
        <w:t xml:space="preserve"> &lt;&lt; יור &gt;&gt;</w:t>
      </w:r>
      <w:r>
        <w:rPr>
          <w:rtl/>
        </w:rPr>
        <w:t xml:space="preserve">   </w:t>
      </w:r>
      <w:bookmarkEnd w:id="913"/>
    </w:p>
    <w:p w:rsidR="0008734B" w:rsidRDefault="0008734B" w:rsidP="0008734B">
      <w:pPr>
        <w:pStyle w:val="KeepWithNext"/>
        <w:rPr>
          <w:rtl/>
        </w:rPr>
      </w:pPr>
    </w:p>
    <w:p w:rsidR="0008734B" w:rsidRDefault="0008734B" w:rsidP="0008734B">
      <w:pPr>
        <w:rPr>
          <w:rtl/>
        </w:rPr>
      </w:pPr>
      <w:bookmarkStart w:id="914" w:name="_ETM_Q1_1604601"/>
      <w:bookmarkStart w:id="915" w:name="_ETM_Q1_1605602"/>
      <w:bookmarkEnd w:id="914"/>
      <w:bookmarkEnd w:id="915"/>
      <w:r>
        <w:rPr>
          <w:rFonts w:hint="cs"/>
          <w:rtl/>
        </w:rPr>
        <w:t>ואתם חושבים שלא צריך את זה?</w:t>
      </w:r>
    </w:p>
    <w:p w:rsidR="0008734B" w:rsidRDefault="0008734B" w:rsidP="0008734B">
      <w:pPr>
        <w:rPr>
          <w:rtl/>
        </w:rPr>
      </w:pPr>
      <w:bookmarkStart w:id="916" w:name="_ETM_Q1_1607363"/>
      <w:bookmarkStart w:id="917" w:name="_ETM_Q1_1609602"/>
      <w:bookmarkEnd w:id="916"/>
      <w:bookmarkEnd w:id="917"/>
    </w:p>
    <w:p w:rsidR="0008734B" w:rsidRDefault="0008734B" w:rsidP="0008734B">
      <w:pPr>
        <w:pStyle w:val="a4"/>
        <w:keepNext/>
        <w:rPr>
          <w:rtl/>
        </w:rPr>
      </w:pPr>
      <w:bookmarkStart w:id="918" w:name="ET_speaker_דוד_טמיר_95"/>
      <w:r w:rsidRPr="0008734B">
        <w:rPr>
          <w:rStyle w:val="TagStyle"/>
          <w:rtl/>
        </w:rPr>
        <w:t xml:space="preserve"> &lt;&lt; דובר &gt;&gt; </w:t>
      </w:r>
      <w:r>
        <w:rPr>
          <w:rtl/>
        </w:rPr>
        <w:t>דוד טמיר:</w:t>
      </w:r>
      <w:r w:rsidRPr="0008734B">
        <w:rPr>
          <w:rStyle w:val="TagStyle"/>
          <w:rtl/>
        </w:rPr>
        <w:t xml:space="preserve"> &lt;&lt; דובר &gt;&gt;</w:t>
      </w:r>
      <w:r>
        <w:rPr>
          <w:rtl/>
        </w:rPr>
        <w:t xml:space="preserve">   </w:t>
      </w:r>
      <w:bookmarkEnd w:id="918"/>
    </w:p>
    <w:p w:rsidR="0008734B" w:rsidRDefault="0008734B" w:rsidP="0008734B">
      <w:pPr>
        <w:pStyle w:val="KeepWithNext"/>
        <w:rPr>
          <w:rtl/>
        </w:rPr>
      </w:pPr>
    </w:p>
    <w:p w:rsidR="0008734B" w:rsidRDefault="0008734B" w:rsidP="0008734B">
      <w:pPr>
        <w:rPr>
          <w:rtl/>
        </w:rPr>
      </w:pPr>
      <w:r>
        <w:rPr>
          <w:rFonts w:hint="cs"/>
          <w:rtl/>
        </w:rPr>
        <w:t xml:space="preserve">אנחנו עושים לזה בדיקה, אבל המחשבה שלנו הייתה שזה צריך להיות בצורה </w:t>
      </w:r>
      <w:bookmarkStart w:id="919" w:name="_ETM_Q1_1608352"/>
      <w:bookmarkEnd w:id="919"/>
      <w:r>
        <w:rPr>
          <w:rFonts w:hint="cs"/>
          <w:rtl/>
        </w:rPr>
        <w:t>כזאת ש</w:t>
      </w:r>
      <w:bookmarkStart w:id="920" w:name="_ETM_Q1_1615102"/>
      <w:bookmarkEnd w:id="920"/>
      <w:r>
        <w:rPr>
          <w:rFonts w:hint="cs"/>
          <w:rtl/>
        </w:rPr>
        <w:t>תהיה גלויה לעין, ש</w:t>
      </w:r>
      <w:bookmarkStart w:id="921" w:name="_ETM_Q1_1618852"/>
      <w:bookmarkEnd w:id="921"/>
      <w:r>
        <w:rPr>
          <w:rFonts w:hint="cs"/>
          <w:rtl/>
        </w:rPr>
        <w:t>ל מי שמגיע לרכב</w:t>
      </w:r>
      <w:bookmarkStart w:id="922" w:name="_ETM_Q1_1620852"/>
      <w:bookmarkStart w:id="923" w:name="_ETM_Q1_1616352"/>
      <w:bookmarkEnd w:id="922"/>
      <w:bookmarkEnd w:id="923"/>
      <w:r>
        <w:rPr>
          <w:rFonts w:hint="cs"/>
          <w:rtl/>
        </w:rPr>
        <w:t xml:space="preserve"> ובהטבעה זה קשה יותר, יכולים להטביע</w:t>
      </w:r>
      <w:bookmarkStart w:id="924" w:name="_ETM_Q1_1624601"/>
      <w:bookmarkEnd w:id="924"/>
      <w:r>
        <w:rPr>
          <w:rFonts w:hint="cs"/>
          <w:rtl/>
        </w:rPr>
        <w:t xml:space="preserve"> בכל מיני מקומות בצורה </w:t>
      </w:r>
      <w:bookmarkStart w:id="925" w:name="_ETM_Q1_1624102"/>
      <w:bookmarkEnd w:id="925"/>
      <w:r>
        <w:rPr>
          <w:rFonts w:hint="cs"/>
          <w:rtl/>
        </w:rPr>
        <w:t>שהיא פחות ברורה</w:t>
      </w:r>
      <w:bookmarkStart w:id="926" w:name="_ETM_Q1_1628602"/>
      <w:bookmarkEnd w:id="926"/>
      <w:r>
        <w:rPr>
          <w:rFonts w:hint="cs"/>
          <w:rtl/>
        </w:rPr>
        <w:t>, אנחנו חושבים שהתוצאה תהיה פחות טובה.</w:t>
      </w:r>
      <w:bookmarkStart w:id="927" w:name="_ETM_Q1_1632852"/>
      <w:bookmarkStart w:id="928" w:name="_ETM_Q1_1627600"/>
      <w:bookmarkStart w:id="929" w:name="_ETM_Q1_1628101"/>
      <w:bookmarkEnd w:id="927"/>
      <w:bookmarkEnd w:id="928"/>
      <w:bookmarkEnd w:id="929"/>
      <w:r>
        <w:rPr>
          <w:rFonts w:hint="cs"/>
          <w:rtl/>
        </w:rPr>
        <w:t xml:space="preserve"> אנחנו נעשה בדיקה </w:t>
      </w:r>
      <w:bookmarkStart w:id="930" w:name="_ETM_Q1_1634601"/>
      <w:r>
        <w:rPr>
          <w:rFonts w:hint="cs"/>
          <w:rtl/>
        </w:rPr>
        <w:t>וניתן תשובה בהמשך.</w:t>
      </w:r>
    </w:p>
    <w:p w:rsidR="0008734B" w:rsidRDefault="0008734B" w:rsidP="0008734B">
      <w:pPr>
        <w:rPr>
          <w:rtl/>
        </w:rPr>
      </w:pPr>
    </w:p>
    <w:p w:rsidR="0008734B" w:rsidRDefault="0008734B" w:rsidP="0008734B">
      <w:pPr>
        <w:pStyle w:val="af6"/>
        <w:keepNext/>
        <w:rPr>
          <w:rtl/>
        </w:rPr>
      </w:pPr>
      <w:bookmarkStart w:id="931" w:name="ET_yor_5159_96"/>
      <w:r w:rsidRPr="0008734B">
        <w:rPr>
          <w:rStyle w:val="TagStyle"/>
          <w:rtl/>
        </w:rPr>
        <w:t xml:space="preserve"> &lt;&lt; יור &gt;&gt; </w:t>
      </w:r>
      <w:r>
        <w:rPr>
          <w:rtl/>
        </w:rPr>
        <w:t>היו"ר דוד ביטן:</w:t>
      </w:r>
      <w:r w:rsidRPr="0008734B">
        <w:rPr>
          <w:rStyle w:val="TagStyle"/>
          <w:rtl/>
        </w:rPr>
        <w:t xml:space="preserve"> &lt;&lt; יור &gt;&gt;</w:t>
      </w:r>
      <w:r>
        <w:rPr>
          <w:rtl/>
        </w:rPr>
        <w:t xml:space="preserve">   </w:t>
      </w:r>
      <w:bookmarkEnd w:id="931"/>
    </w:p>
    <w:p w:rsidR="0008734B" w:rsidRDefault="0008734B" w:rsidP="0008734B">
      <w:pPr>
        <w:pStyle w:val="KeepWithNext"/>
        <w:rPr>
          <w:rtl/>
        </w:rPr>
      </w:pPr>
    </w:p>
    <w:p w:rsidR="0008734B" w:rsidRDefault="0008734B" w:rsidP="0008734B">
      <w:pPr>
        <w:rPr>
          <w:rtl/>
        </w:rPr>
      </w:pPr>
      <w:r>
        <w:rPr>
          <w:rFonts w:hint="cs"/>
          <w:rtl/>
        </w:rPr>
        <w:t>אני רוצה</w:t>
      </w:r>
      <w:r w:rsidR="00083877">
        <w:rPr>
          <w:rFonts w:hint="cs"/>
          <w:rtl/>
        </w:rPr>
        <w:t xml:space="preserve"> לסיים </w:t>
      </w:r>
      <w:bookmarkStart w:id="932" w:name="_ETM_Q1_1636602"/>
      <w:bookmarkEnd w:id="932"/>
      <w:r w:rsidR="00083877">
        <w:rPr>
          <w:rFonts w:hint="cs"/>
          <w:rtl/>
        </w:rPr>
        <w:t>את התקנות היום.</w:t>
      </w:r>
    </w:p>
    <w:p w:rsidR="00083877" w:rsidRDefault="00083877" w:rsidP="0008734B">
      <w:pPr>
        <w:rPr>
          <w:rtl/>
        </w:rPr>
      </w:pPr>
      <w:bookmarkStart w:id="933" w:name="_ETM_Q1_1639601"/>
      <w:bookmarkEnd w:id="933"/>
    </w:p>
    <w:p w:rsidR="00083877" w:rsidRDefault="00083877" w:rsidP="00083877">
      <w:pPr>
        <w:pStyle w:val="a4"/>
        <w:keepNext/>
        <w:rPr>
          <w:rtl/>
        </w:rPr>
      </w:pPr>
      <w:bookmarkStart w:id="934" w:name="ET_speaker_דוד_טמיר_97"/>
      <w:r w:rsidRPr="00083877">
        <w:rPr>
          <w:rStyle w:val="TagStyle"/>
          <w:rtl/>
        </w:rPr>
        <w:t xml:space="preserve"> &lt;&lt; דובר &gt;&gt; </w:t>
      </w:r>
      <w:r>
        <w:rPr>
          <w:rtl/>
        </w:rPr>
        <w:t>דוד טמיר:</w:t>
      </w:r>
      <w:r w:rsidRPr="00083877">
        <w:rPr>
          <w:rStyle w:val="TagStyle"/>
          <w:rtl/>
        </w:rPr>
        <w:t xml:space="preserve"> &lt;&lt; דובר &gt;&gt;</w:t>
      </w:r>
      <w:r>
        <w:rPr>
          <w:rtl/>
        </w:rPr>
        <w:t xml:space="preserve">   </w:t>
      </w:r>
      <w:bookmarkEnd w:id="934"/>
    </w:p>
    <w:p w:rsidR="00083877" w:rsidRDefault="00083877" w:rsidP="00083877">
      <w:pPr>
        <w:pStyle w:val="KeepWithNext"/>
        <w:rPr>
          <w:rtl/>
        </w:rPr>
      </w:pPr>
    </w:p>
    <w:p w:rsidR="00083877" w:rsidRDefault="00083877" w:rsidP="00083877">
      <w:pPr>
        <w:rPr>
          <w:rtl/>
        </w:rPr>
      </w:pPr>
      <w:r>
        <w:rPr>
          <w:rFonts w:hint="cs"/>
          <w:rtl/>
        </w:rPr>
        <w:t xml:space="preserve">כן </w:t>
      </w:r>
      <w:proofErr w:type="spellStart"/>
      <w:r>
        <w:rPr>
          <w:rFonts w:hint="cs"/>
          <w:rtl/>
        </w:rPr>
        <w:t>כן</w:t>
      </w:r>
      <w:proofErr w:type="spellEnd"/>
      <w:r>
        <w:rPr>
          <w:rFonts w:hint="cs"/>
          <w:rtl/>
        </w:rPr>
        <w:t>. בוודאי.</w:t>
      </w:r>
    </w:p>
    <w:p w:rsidR="00083877" w:rsidRDefault="00083877" w:rsidP="00083877">
      <w:pPr>
        <w:rPr>
          <w:rtl/>
        </w:rPr>
      </w:pPr>
    </w:p>
    <w:p w:rsidR="00083877" w:rsidRDefault="00083877" w:rsidP="00083877">
      <w:pPr>
        <w:pStyle w:val="af6"/>
        <w:keepNext/>
        <w:rPr>
          <w:rtl/>
        </w:rPr>
      </w:pPr>
      <w:bookmarkStart w:id="935" w:name="ET_yor_5159_98"/>
      <w:r w:rsidRPr="00083877">
        <w:rPr>
          <w:rStyle w:val="TagStyle"/>
          <w:rtl/>
        </w:rPr>
        <w:t xml:space="preserve"> &lt;&lt; יור &gt;&gt; </w:t>
      </w:r>
      <w:r>
        <w:rPr>
          <w:rtl/>
        </w:rPr>
        <w:t>היו"ר דוד ביטן:</w:t>
      </w:r>
      <w:r w:rsidRPr="00083877">
        <w:rPr>
          <w:rStyle w:val="TagStyle"/>
          <w:rtl/>
        </w:rPr>
        <w:t xml:space="preserve"> &lt;&lt; יור &gt;&gt;</w:t>
      </w:r>
      <w:r>
        <w:rPr>
          <w:rtl/>
        </w:rPr>
        <w:t xml:space="preserve">   </w:t>
      </w:r>
      <w:bookmarkEnd w:id="935"/>
    </w:p>
    <w:p w:rsidR="00083877" w:rsidRDefault="00083877" w:rsidP="00083877">
      <w:pPr>
        <w:pStyle w:val="KeepWithNext"/>
        <w:rPr>
          <w:rtl/>
        </w:rPr>
      </w:pPr>
    </w:p>
    <w:p w:rsidR="00083877" w:rsidRDefault="00083877" w:rsidP="00083877">
      <w:pPr>
        <w:rPr>
          <w:rtl/>
        </w:rPr>
      </w:pPr>
      <w:bookmarkStart w:id="936" w:name="_ETM_Q1_1640601"/>
      <w:bookmarkEnd w:id="936"/>
      <w:r>
        <w:rPr>
          <w:rFonts w:hint="cs"/>
          <w:rtl/>
        </w:rPr>
        <w:t>בסדר. הלאה.</w:t>
      </w:r>
    </w:p>
    <w:p w:rsidR="009A5034" w:rsidRDefault="009A5034" w:rsidP="00083877">
      <w:pPr>
        <w:rPr>
          <w:rtl/>
        </w:rPr>
      </w:pPr>
    </w:p>
    <w:p w:rsidR="009A5034" w:rsidRDefault="009A5034" w:rsidP="00083877">
      <w:pPr>
        <w:rPr>
          <w:rtl/>
        </w:rPr>
      </w:pPr>
    </w:p>
    <w:p w:rsidR="009A5034" w:rsidRDefault="009A5034" w:rsidP="00083877">
      <w:pPr>
        <w:rPr>
          <w:rtl/>
        </w:rPr>
      </w:pPr>
    </w:p>
    <w:p w:rsidR="009A5034" w:rsidRDefault="009A5034" w:rsidP="00083877">
      <w:pPr>
        <w:rPr>
          <w:rtl/>
        </w:rPr>
      </w:pPr>
    </w:p>
    <w:p w:rsidR="00083877" w:rsidRDefault="00083877" w:rsidP="00083877">
      <w:pPr>
        <w:rPr>
          <w:rtl/>
        </w:rPr>
      </w:pPr>
    </w:p>
    <w:p w:rsidR="00083877" w:rsidRPr="00083877" w:rsidRDefault="00083877" w:rsidP="00083877">
      <w:pPr>
        <w:pStyle w:val="a4"/>
        <w:keepNext/>
        <w:rPr>
          <w:rtl/>
        </w:rPr>
      </w:pPr>
      <w:bookmarkStart w:id="937" w:name="ET_speaker_דוד_טמיר_99"/>
      <w:r w:rsidRPr="00083877">
        <w:rPr>
          <w:rStyle w:val="TagStyle"/>
          <w:rtl/>
        </w:rPr>
        <w:t xml:space="preserve"> &lt;&lt; דובר &gt;&gt; </w:t>
      </w:r>
      <w:r>
        <w:rPr>
          <w:rtl/>
        </w:rPr>
        <w:t>דוד טמיר:</w:t>
      </w:r>
      <w:r w:rsidRPr="00083877">
        <w:rPr>
          <w:rStyle w:val="TagStyle"/>
          <w:rtl/>
        </w:rPr>
        <w:t xml:space="preserve"> &lt;&lt; דובר &gt;&gt;</w:t>
      </w:r>
      <w:r>
        <w:rPr>
          <w:rtl/>
        </w:rPr>
        <w:t xml:space="preserve">   </w:t>
      </w:r>
      <w:bookmarkEnd w:id="937"/>
    </w:p>
    <w:p w:rsidR="00083877" w:rsidRPr="00083877" w:rsidRDefault="00083877" w:rsidP="00083877">
      <w:pPr>
        <w:rPr>
          <w:rtl/>
        </w:rPr>
      </w:pPr>
      <w:bookmarkStart w:id="938" w:name="_ETM_Q1_1644351"/>
      <w:bookmarkStart w:id="939" w:name="_ETM_Q1_1645101"/>
      <w:bookmarkEnd w:id="938"/>
      <w:bookmarkEnd w:id="939"/>
    </w:p>
    <w:p w:rsidR="00083877" w:rsidRPr="0008734B" w:rsidRDefault="00083877" w:rsidP="0008734B">
      <w:pPr>
        <w:rPr>
          <w:rtl/>
        </w:rPr>
      </w:pPr>
      <w:bookmarkStart w:id="940" w:name="_ETM_Q1_1641851"/>
      <w:bookmarkStart w:id="941" w:name="_ETM_Q1_1642851"/>
      <w:bookmarkEnd w:id="940"/>
      <w:bookmarkEnd w:id="941"/>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455"/>
        <w:gridCol w:w="6842"/>
      </w:tblGrid>
      <w:tr w:rsidR="00083877" w:rsidTr="009A5034">
        <w:trPr>
          <w:cantSplit/>
          <w:trHeight w:val="60"/>
        </w:trPr>
        <w:tc>
          <w:tcPr>
            <w:tcW w:w="1873" w:type="dxa"/>
            <w:hideMark/>
          </w:tcPr>
          <w:p w:rsidR="00083877" w:rsidRDefault="00083877">
            <w:pPr>
              <w:pStyle w:val="TableSideHeading"/>
              <w:keepLines w:val="0"/>
            </w:pPr>
            <w:bookmarkStart w:id="942" w:name="_ETM_Q1_1621352"/>
            <w:bookmarkEnd w:id="942"/>
            <w:bookmarkEnd w:id="930"/>
            <w:r>
              <w:rPr>
                <w:rtl/>
              </w:rPr>
              <w:t xml:space="preserve">חובות בעל רישיון לעניין שירותי תחזוקה ומוצרי תעבורה </w:t>
            </w:r>
          </w:p>
        </w:tc>
        <w:tc>
          <w:tcPr>
            <w:tcW w:w="625" w:type="dxa"/>
          </w:tcPr>
          <w:p w:rsidR="00083877" w:rsidRPr="00083877" w:rsidRDefault="00083877" w:rsidP="00083877">
            <w:pPr>
              <w:pStyle w:val="TableText"/>
              <w:keepLines w:val="0"/>
            </w:pPr>
            <w:r>
              <w:rPr>
                <w:rFonts w:hint="cs"/>
                <w:rtl/>
              </w:rPr>
              <w:t>10.</w:t>
            </w:r>
          </w:p>
        </w:tc>
        <w:tc>
          <w:tcPr>
            <w:tcW w:w="7297" w:type="dxa"/>
            <w:gridSpan w:val="2"/>
            <w:hideMark/>
          </w:tcPr>
          <w:p w:rsidR="00083877" w:rsidRPr="00083877" w:rsidRDefault="00083877">
            <w:pPr>
              <w:pStyle w:val="TableBlock"/>
              <w:keepLines w:val="0"/>
            </w:pPr>
            <w:r w:rsidRPr="00083877">
              <w:rPr>
                <w:rtl/>
              </w:rPr>
              <w:t xml:space="preserve">בעל רישיון לביצוע פעולות ייצור מסוג ייצור רכב מנועי, ייצור גרור או נתמך עד 3.5 טון, ייצור גרור או נתמך מעל 3.5 טון וייצור מרכב, ייתן שירותי תחזוקה לרכב שהוא מייצר וימכור מוצרי תעבורה לרכב והכל לפי המפורט להלן:  </w:t>
            </w:r>
          </w:p>
        </w:tc>
      </w:tr>
      <w:tr w:rsidR="00083877" w:rsidTr="009A5034">
        <w:trPr>
          <w:cantSplit/>
          <w:trHeight w:val="60"/>
        </w:trPr>
        <w:tc>
          <w:tcPr>
            <w:tcW w:w="1873" w:type="dxa"/>
            <w:hideMark/>
          </w:tcPr>
          <w:p w:rsidR="00083877" w:rsidRDefault="00083877">
            <w:pPr>
              <w:pStyle w:val="TableSideHeading"/>
              <w:keepLines w:val="0"/>
            </w:pPr>
          </w:p>
        </w:tc>
        <w:tc>
          <w:tcPr>
            <w:tcW w:w="625" w:type="dxa"/>
          </w:tcPr>
          <w:p w:rsidR="00083877" w:rsidRPr="00083877" w:rsidRDefault="00083877">
            <w:pPr>
              <w:pStyle w:val="TableText"/>
              <w:keepLines w:val="0"/>
            </w:pPr>
          </w:p>
        </w:tc>
        <w:tc>
          <w:tcPr>
            <w:tcW w:w="455" w:type="dxa"/>
          </w:tcPr>
          <w:p w:rsidR="00083877" w:rsidRPr="00083877" w:rsidRDefault="00083877">
            <w:pPr>
              <w:pStyle w:val="TableText"/>
              <w:keepLines w:val="0"/>
              <w:tabs>
                <w:tab w:val="clear" w:pos="624"/>
              </w:tabs>
              <w:jc w:val="both"/>
            </w:pPr>
          </w:p>
        </w:tc>
        <w:tc>
          <w:tcPr>
            <w:tcW w:w="6842" w:type="dxa"/>
            <w:hideMark/>
          </w:tcPr>
          <w:p w:rsidR="00083877" w:rsidRPr="00083877" w:rsidRDefault="00083877" w:rsidP="00083877">
            <w:pPr>
              <w:pStyle w:val="TableBlock"/>
              <w:keepLines w:val="0"/>
              <w:numPr>
                <w:ilvl w:val="0"/>
                <w:numId w:val="14"/>
              </w:numPr>
              <w:tabs>
                <w:tab w:val="clear" w:pos="759"/>
              </w:tabs>
              <w:ind w:left="624" w:hanging="624"/>
            </w:pPr>
            <w:r w:rsidRPr="00083877">
              <w:rPr>
                <w:rtl/>
              </w:rPr>
              <w:t>ייתן שירותי תחזוקה לרכב שהוא מייצר במוסך אחד לפחות המקיים את התנאים הקבועים בתקנה 6;</w:t>
            </w:r>
            <w:r w:rsidRPr="00083877">
              <w:rPr>
                <w:rFonts w:hint="cs"/>
              </w:rPr>
              <w:t xml:space="preserve"> </w:t>
            </w:r>
          </w:p>
        </w:tc>
      </w:tr>
      <w:tr w:rsidR="00083877" w:rsidTr="009A5034">
        <w:trPr>
          <w:cantSplit/>
          <w:trHeight w:val="60"/>
        </w:trPr>
        <w:tc>
          <w:tcPr>
            <w:tcW w:w="1873" w:type="dxa"/>
          </w:tcPr>
          <w:p w:rsidR="00083877" w:rsidRDefault="00083877">
            <w:pPr>
              <w:pStyle w:val="TableSideHeading"/>
              <w:keepLines w:val="0"/>
            </w:pPr>
          </w:p>
        </w:tc>
        <w:tc>
          <w:tcPr>
            <w:tcW w:w="625" w:type="dxa"/>
          </w:tcPr>
          <w:p w:rsidR="00083877" w:rsidRPr="00083877" w:rsidRDefault="00083877">
            <w:pPr>
              <w:pStyle w:val="TableText"/>
              <w:keepLines w:val="0"/>
            </w:pPr>
          </w:p>
        </w:tc>
        <w:tc>
          <w:tcPr>
            <w:tcW w:w="455" w:type="dxa"/>
          </w:tcPr>
          <w:p w:rsidR="00083877" w:rsidRPr="00083877" w:rsidRDefault="00083877">
            <w:pPr>
              <w:pStyle w:val="TableText"/>
              <w:keepLines w:val="0"/>
              <w:tabs>
                <w:tab w:val="clear" w:pos="624"/>
              </w:tabs>
              <w:jc w:val="both"/>
            </w:pPr>
            <w:bookmarkStart w:id="943" w:name="_ETM_Q1_1675102"/>
            <w:bookmarkEnd w:id="943"/>
          </w:p>
        </w:tc>
        <w:tc>
          <w:tcPr>
            <w:tcW w:w="6842" w:type="dxa"/>
            <w:hideMark/>
          </w:tcPr>
          <w:p w:rsidR="00083877" w:rsidRPr="00083877" w:rsidRDefault="00083877" w:rsidP="005F2AFA">
            <w:pPr>
              <w:pStyle w:val="TableBlock"/>
              <w:keepLines w:val="0"/>
              <w:numPr>
                <w:ilvl w:val="0"/>
                <w:numId w:val="14"/>
              </w:numPr>
              <w:ind w:hanging="102"/>
            </w:pPr>
            <w:r w:rsidRPr="00083877">
              <w:rPr>
                <w:rtl/>
              </w:rPr>
              <w:t>ימכור מוצרי תעבורה לתקופה שלא תפחת משבע שנים מיום מכירת הרכב ללקוח.</w:t>
            </w:r>
          </w:p>
        </w:tc>
      </w:tr>
    </w:tbl>
    <w:p w:rsidR="0008734B" w:rsidRPr="00083877" w:rsidRDefault="0008734B" w:rsidP="0008734B">
      <w:pPr>
        <w:rPr>
          <w:rtl/>
        </w:rPr>
      </w:pPr>
    </w:p>
    <w:p w:rsidR="00C16C27" w:rsidRDefault="007A0A1C" w:rsidP="00DD5A28">
      <w:pPr>
        <w:rPr>
          <w:rtl/>
        </w:rPr>
      </w:pPr>
      <w:bookmarkStart w:id="944" w:name="_ETM_Q1_1501851"/>
      <w:bookmarkStart w:id="945" w:name="_ETM_Q1_1503351"/>
      <w:bookmarkEnd w:id="944"/>
      <w:bookmarkEnd w:id="945"/>
      <w:r>
        <w:rPr>
          <w:rFonts w:hint="cs"/>
          <w:rtl/>
        </w:rPr>
        <w:t>אלה</w:t>
      </w:r>
      <w:bookmarkStart w:id="946" w:name="_ETM_Q1_1676601"/>
      <w:bookmarkEnd w:id="946"/>
      <w:r>
        <w:rPr>
          <w:rFonts w:hint="cs"/>
          <w:rtl/>
        </w:rPr>
        <w:t xml:space="preserve"> </w:t>
      </w:r>
      <w:r w:rsidR="009A5034">
        <w:rPr>
          <w:rFonts w:hint="cs"/>
          <w:rtl/>
        </w:rPr>
        <w:t xml:space="preserve">הן </w:t>
      </w:r>
      <w:r>
        <w:rPr>
          <w:rFonts w:hint="cs"/>
          <w:rtl/>
        </w:rPr>
        <w:t>דרישות לעניין שירותי התחזוקה</w:t>
      </w:r>
      <w:bookmarkStart w:id="947" w:name="_ETM_Q1_1681850"/>
      <w:bookmarkEnd w:id="947"/>
      <w:r>
        <w:rPr>
          <w:rFonts w:hint="cs"/>
          <w:rtl/>
        </w:rPr>
        <w:t xml:space="preserve"> שחייב בהן </w:t>
      </w:r>
      <w:bookmarkStart w:id="948" w:name="_ETM_Q1_1684351"/>
      <w:bookmarkStart w:id="949" w:name="_ETM_Q1_1682101"/>
      <w:bookmarkStart w:id="950" w:name="_ETM_Q1_1681852"/>
      <w:bookmarkEnd w:id="948"/>
      <w:bookmarkEnd w:id="949"/>
      <w:bookmarkEnd w:id="950"/>
      <w:r>
        <w:rPr>
          <w:rFonts w:hint="cs"/>
          <w:rtl/>
        </w:rPr>
        <w:t>מי שמקבל רישיון ייצור. הד</w:t>
      </w:r>
      <w:bookmarkStart w:id="951" w:name="_ETM_Q1_1686852"/>
      <w:bookmarkEnd w:id="951"/>
      <w:r>
        <w:rPr>
          <w:rFonts w:hint="cs"/>
          <w:rtl/>
        </w:rPr>
        <w:t>רישות הן הדרישות</w:t>
      </w:r>
      <w:bookmarkStart w:id="952" w:name="_ETM_Q1_1685351"/>
      <w:bookmarkEnd w:id="952"/>
      <w:r>
        <w:rPr>
          <w:rFonts w:hint="cs"/>
          <w:rtl/>
        </w:rPr>
        <w:t xml:space="preserve"> הבסיסיות – שיהיה לרשותו מה </w:t>
      </w:r>
      <w:bookmarkStart w:id="953" w:name="_ETM_Q1_1688601"/>
      <w:bookmarkEnd w:id="953"/>
      <w:r>
        <w:rPr>
          <w:rFonts w:hint="cs"/>
          <w:rtl/>
        </w:rPr>
        <w:t>ש</w:t>
      </w:r>
      <w:bookmarkStart w:id="954" w:name="_ETM_Q1_1687850"/>
      <w:bookmarkStart w:id="955" w:name="_ETM_Q1_1689601"/>
      <w:bookmarkEnd w:id="954"/>
      <w:bookmarkEnd w:id="955"/>
      <w:r>
        <w:rPr>
          <w:rFonts w:hint="cs"/>
          <w:rtl/>
        </w:rPr>
        <w:t xml:space="preserve">מופנה לתקנה 6, שאומר שיהיה לרשותו לפחות מוסך אחד שיוכל </w:t>
      </w:r>
      <w:bookmarkStart w:id="956" w:name="_ETM_Q1_1695101"/>
      <w:bookmarkEnd w:id="956"/>
      <w:r>
        <w:rPr>
          <w:rFonts w:hint="cs"/>
          <w:rtl/>
        </w:rPr>
        <w:t xml:space="preserve">לספק </w:t>
      </w:r>
      <w:bookmarkStart w:id="957" w:name="_ETM_Q1_1696350"/>
      <w:bookmarkStart w:id="958" w:name="_ETM_Q1_1689350"/>
      <w:bookmarkEnd w:id="957"/>
      <w:bookmarkEnd w:id="958"/>
      <w:r>
        <w:rPr>
          <w:rFonts w:hint="cs"/>
          <w:rtl/>
        </w:rPr>
        <w:t>שירותי תחזוקה לרכב שהוא מייצר. ובנוסף, נושא של אספ</w:t>
      </w:r>
      <w:bookmarkStart w:id="959" w:name="_ETM_Q1_1701350"/>
      <w:bookmarkEnd w:id="959"/>
      <w:r>
        <w:rPr>
          <w:rFonts w:hint="cs"/>
          <w:rtl/>
        </w:rPr>
        <w:t>קת מוצרי תעבורה – מי שמייצר רכב</w:t>
      </w:r>
      <w:bookmarkStart w:id="960" w:name="_ETM_Q1_1703101"/>
      <w:bookmarkEnd w:id="960"/>
      <w:r>
        <w:rPr>
          <w:rFonts w:hint="cs"/>
          <w:rtl/>
        </w:rPr>
        <w:t xml:space="preserve"> יצטרך לספק מוצרי</w:t>
      </w:r>
      <w:bookmarkStart w:id="961" w:name="_ETM_Q1_1699102"/>
      <w:bookmarkEnd w:id="961"/>
      <w:r>
        <w:rPr>
          <w:rFonts w:hint="cs"/>
          <w:rtl/>
        </w:rPr>
        <w:t xml:space="preserve"> תעבורה לאותו רכב למשך</w:t>
      </w:r>
      <w:bookmarkStart w:id="962" w:name="_ETM_Q1_1705351"/>
      <w:bookmarkEnd w:id="962"/>
      <w:r>
        <w:rPr>
          <w:rFonts w:hint="cs"/>
          <w:rtl/>
        </w:rPr>
        <w:t xml:space="preserve"> שבע שנים מיום מכירת הרכב ללקוח.</w:t>
      </w:r>
      <w:bookmarkStart w:id="963" w:name="_ETM_Q1_1710601"/>
      <w:bookmarkEnd w:id="963"/>
    </w:p>
    <w:p w:rsidR="007A0A1C" w:rsidRDefault="007A0A1C" w:rsidP="00DD5A28">
      <w:pPr>
        <w:rPr>
          <w:rtl/>
        </w:rPr>
      </w:pPr>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7296"/>
      </w:tblGrid>
      <w:tr w:rsidR="007A0A1C" w:rsidTr="007A0A1C">
        <w:trPr>
          <w:cantSplit/>
          <w:trHeight w:val="60"/>
        </w:trPr>
        <w:tc>
          <w:tcPr>
            <w:tcW w:w="1870" w:type="dxa"/>
            <w:hideMark/>
          </w:tcPr>
          <w:p w:rsidR="007A0A1C" w:rsidRDefault="007A0A1C">
            <w:pPr>
              <w:pStyle w:val="TableSideHeading"/>
              <w:keepLines w:val="0"/>
              <w:rPr>
                <w:rtl/>
              </w:rPr>
            </w:pPr>
            <w:r>
              <w:rPr>
                <w:rtl/>
              </w:rPr>
              <w:t xml:space="preserve">חובות בעל רישיון לעניין אחריות </w:t>
            </w:r>
          </w:p>
          <w:p w:rsidR="007A0A1C" w:rsidRDefault="007A0A1C">
            <w:pPr>
              <w:pStyle w:val="TableSideHeading"/>
              <w:keepLines w:val="0"/>
            </w:pPr>
          </w:p>
        </w:tc>
        <w:tc>
          <w:tcPr>
            <w:tcW w:w="624" w:type="dxa"/>
          </w:tcPr>
          <w:p w:rsidR="007A0A1C" w:rsidRPr="007A0A1C" w:rsidRDefault="007A0A1C" w:rsidP="007A0A1C">
            <w:pPr>
              <w:pStyle w:val="TableText"/>
              <w:keepLines w:val="0"/>
            </w:pPr>
            <w:r w:rsidRPr="007A0A1C">
              <w:rPr>
                <w:rFonts w:hint="cs"/>
                <w:rtl/>
              </w:rPr>
              <w:t>11.</w:t>
            </w:r>
          </w:p>
        </w:tc>
        <w:tc>
          <w:tcPr>
            <w:tcW w:w="7283" w:type="dxa"/>
            <w:hideMark/>
          </w:tcPr>
          <w:p w:rsidR="007A0A1C" w:rsidRPr="007A0A1C" w:rsidRDefault="007A0A1C" w:rsidP="005F2AFA">
            <w:pPr>
              <w:pStyle w:val="TableBlock"/>
              <w:keepLines w:val="0"/>
              <w:numPr>
                <w:ilvl w:val="0"/>
                <w:numId w:val="15"/>
              </w:numPr>
              <w:tabs>
                <w:tab w:val="clear" w:pos="624"/>
                <w:tab w:val="left" w:pos="487"/>
              </w:tabs>
              <w:ind w:left="624" w:hanging="624"/>
            </w:pPr>
            <w:r w:rsidRPr="007A0A1C">
              <w:rPr>
                <w:rtl/>
              </w:rPr>
              <w:t>בעל רישיון לביצוע פעולות ייצור מסוג ייצור רכב מנועי, ייצור גרור או נתמך עד 3.5 טון, ייצור גרור או נתמך מעל 3.5 טון וייצור מרכב, ייתן לרכב שהוא מייצר אחריות שלא תפחת משנתיים מיום מכירת הרכב ללקוח.</w:t>
            </w:r>
          </w:p>
        </w:tc>
      </w:tr>
      <w:tr w:rsidR="007A0A1C" w:rsidTr="007A0A1C">
        <w:trPr>
          <w:cantSplit/>
          <w:trHeight w:val="60"/>
        </w:trPr>
        <w:tc>
          <w:tcPr>
            <w:tcW w:w="1870" w:type="dxa"/>
          </w:tcPr>
          <w:p w:rsidR="007A0A1C" w:rsidRDefault="007A0A1C">
            <w:pPr>
              <w:pStyle w:val="TableSideHeading"/>
              <w:keepLines w:val="0"/>
            </w:pPr>
          </w:p>
        </w:tc>
        <w:tc>
          <w:tcPr>
            <w:tcW w:w="624" w:type="dxa"/>
          </w:tcPr>
          <w:p w:rsidR="007A0A1C" w:rsidRPr="007A0A1C" w:rsidRDefault="007A0A1C">
            <w:pPr>
              <w:pStyle w:val="TableText"/>
              <w:keepLines w:val="0"/>
            </w:pPr>
          </w:p>
        </w:tc>
        <w:tc>
          <w:tcPr>
            <w:tcW w:w="7283" w:type="dxa"/>
            <w:hideMark/>
          </w:tcPr>
          <w:p w:rsidR="007A0A1C" w:rsidRPr="007A0A1C" w:rsidRDefault="007A0A1C" w:rsidP="007A0A1C">
            <w:pPr>
              <w:pStyle w:val="TableBlock"/>
              <w:keepLines w:val="0"/>
              <w:numPr>
                <w:ilvl w:val="0"/>
                <w:numId w:val="15"/>
              </w:numPr>
              <w:tabs>
                <w:tab w:val="left" w:pos="624"/>
              </w:tabs>
              <w:ind w:left="624" w:hanging="624"/>
            </w:pPr>
            <w:r w:rsidRPr="007A0A1C">
              <w:rPr>
                <w:rtl/>
              </w:rPr>
              <w:t>בעל רישיון לביצוע פעולות ייצור מסוג התקנת מוצרי תעבורה, ייתן לפעולת התקנת מוצר תעבורה אחריות לתקופה שלא תפחת משנה מיום התקנת מוצר התעבורה ברכב.</w:t>
            </w:r>
          </w:p>
        </w:tc>
      </w:tr>
    </w:tbl>
    <w:p w:rsidR="007A0A1C" w:rsidRDefault="002150D4" w:rsidP="00DD5A28">
      <w:pPr>
        <w:rPr>
          <w:rtl/>
        </w:rPr>
      </w:pPr>
      <w:r>
        <w:rPr>
          <w:rFonts w:hint="cs"/>
          <w:rtl/>
        </w:rPr>
        <w:t>שוב,</w:t>
      </w:r>
      <w:bookmarkStart w:id="964" w:name="_ETM_Q1_1738100"/>
      <w:bookmarkStart w:id="965" w:name="_ETM_Q1_1731351"/>
      <w:bookmarkEnd w:id="964"/>
      <w:bookmarkEnd w:id="965"/>
      <w:r>
        <w:rPr>
          <w:rFonts w:hint="cs"/>
          <w:rtl/>
        </w:rPr>
        <w:t xml:space="preserve"> אנחנו בדרישות השונות בין שתי קבו</w:t>
      </w:r>
      <w:bookmarkStart w:id="966" w:name="_ETM_Q1_1742601"/>
      <w:bookmarkEnd w:id="966"/>
      <w:r>
        <w:rPr>
          <w:rFonts w:hint="cs"/>
          <w:rtl/>
        </w:rPr>
        <w:t>צות בעלי הרישיונות.</w:t>
      </w:r>
      <w:bookmarkStart w:id="967" w:name="_ETM_Q1_1743101"/>
      <w:bookmarkEnd w:id="967"/>
    </w:p>
    <w:p w:rsidR="002150D4" w:rsidRDefault="002150D4" w:rsidP="00DD5A28">
      <w:pPr>
        <w:rPr>
          <w:rtl/>
        </w:rPr>
      </w:pPr>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455"/>
        <w:gridCol w:w="625"/>
        <w:gridCol w:w="6216"/>
      </w:tblGrid>
      <w:tr w:rsidR="000F710A" w:rsidTr="000F710A">
        <w:trPr>
          <w:cantSplit/>
          <w:trHeight w:val="60"/>
        </w:trPr>
        <w:tc>
          <w:tcPr>
            <w:tcW w:w="1870" w:type="dxa"/>
            <w:hideMark/>
          </w:tcPr>
          <w:p w:rsidR="000F710A" w:rsidRDefault="000F710A">
            <w:pPr>
              <w:pStyle w:val="TableSideHeading"/>
              <w:keepLines w:val="0"/>
            </w:pPr>
            <w:r>
              <w:rPr>
                <w:rtl/>
              </w:rPr>
              <w:t>פטור מחובות בעל רישיון</w:t>
            </w:r>
          </w:p>
        </w:tc>
        <w:tc>
          <w:tcPr>
            <w:tcW w:w="624" w:type="dxa"/>
          </w:tcPr>
          <w:p w:rsidR="000F710A" w:rsidRPr="000F710A" w:rsidRDefault="000F710A" w:rsidP="000F710A">
            <w:pPr>
              <w:pStyle w:val="TableText"/>
              <w:keepLines w:val="0"/>
            </w:pPr>
            <w:r>
              <w:rPr>
                <w:rFonts w:hint="cs"/>
                <w:rtl/>
              </w:rPr>
              <w:t>12.</w:t>
            </w:r>
          </w:p>
        </w:tc>
        <w:tc>
          <w:tcPr>
            <w:tcW w:w="7283" w:type="dxa"/>
            <w:gridSpan w:val="3"/>
            <w:hideMark/>
          </w:tcPr>
          <w:p w:rsidR="000F710A" w:rsidRPr="000F710A" w:rsidRDefault="000F710A" w:rsidP="000F710A">
            <w:pPr>
              <w:pStyle w:val="TableBlock"/>
              <w:keepLines w:val="0"/>
              <w:numPr>
                <w:ilvl w:val="0"/>
                <w:numId w:val="16"/>
              </w:numPr>
              <w:tabs>
                <w:tab w:val="left" w:pos="624"/>
              </w:tabs>
              <w:ind w:left="624" w:hanging="624"/>
            </w:pPr>
            <w:r w:rsidRPr="000F710A">
              <w:rPr>
                <w:rtl/>
              </w:rPr>
              <w:t xml:space="preserve">בעל רישיון לביצוע פעולות ייצור מהסוגים המפורטים להלן יהיה פטור מהתנאים לקבלת רישיון לייצור רכב ושיווקו כמפורט </w:t>
            </w:r>
            <w:proofErr w:type="spellStart"/>
            <w:r w:rsidRPr="000F710A">
              <w:rPr>
                <w:rtl/>
              </w:rPr>
              <w:t>לצידם</w:t>
            </w:r>
            <w:proofErr w:type="spellEnd"/>
            <w:r w:rsidRPr="000F710A">
              <w:rPr>
                <w:rtl/>
              </w:rPr>
              <w:t>:</w:t>
            </w:r>
          </w:p>
        </w:tc>
      </w:tr>
      <w:tr w:rsidR="000F710A" w:rsidTr="000F710A">
        <w:trPr>
          <w:cantSplit/>
          <w:trHeight w:val="60"/>
        </w:trPr>
        <w:tc>
          <w:tcPr>
            <w:tcW w:w="1870" w:type="dxa"/>
            <w:hideMark/>
          </w:tcPr>
          <w:p w:rsidR="000F710A" w:rsidRDefault="000F710A">
            <w:pPr>
              <w:pStyle w:val="TableSideHeading"/>
              <w:keepLines w:val="0"/>
            </w:pPr>
          </w:p>
        </w:tc>
        <w:tc>
          <w:tcPr>
            <w:tcW w:w="624" w:type="dxa"/>
          </w:tcPr>
          <w:p w:rsidR="000F710A" w:rsidRPr="000F710A" w:rsidRDefault="000F710A">
            <w:pPr>
              <w:pStyle w:val="TableText"/>
              <w:keepLines w:val="0"/>
            </w:pPr>
          </w:p>
        </w:tc>
        <w:tc>
          <w:tcPr>
            <w:tcW w:w="454" w:type="dxa"/>
          </w:tcPr>
          <w:p w:rsidR="000F710A" w:rsidRPr="000F710A" w:rsidRDefault="000F710A">
            <w:pPr>
              <w:pStyle w:val="TableText"/>
              <w:keepLines w:val="0"/>
            </w:pPr>
          </w:p>
        </w:tc>
        <w:tc>
          <w:tcPr>
            <w:tcW w:w="624" w:type="dxa"/>
          </w:tcPr>
          <w:p w:rsidR="000F710A" w:rsidRPr="000F710A" w:rsidRDefault="000F710A" w:rsidP="000F710A">
            <w:pPr>
              <w:pStyle w:val="TableText"/>
              <w:keepLines w:val="0"/>
              <w:numPr>
                <w:ilvl w:val="0"/>
                <w:numId w:val="17"/>
              </w:numPr>
              <w:tabs>
                <w:tab w:val="left" w:pos="624"/>
              </w:tabs>
              <w:jc w:val="both"/>
            </w:pPr>
          </w:p>
        </w:tc>
        <w:tc>
          <w:tcPr>
            <w:tcW w:w="6205" w:type="dxa"/>
            <w:hideMark/>
          </w:tcPr>
          <w:p w:rsidR="000F710A" w:rsidRPr="000F710A" w:rsidRDefault="000F710A">
            <w:pPr>
              <w:pStyle w:val="TableBlock"/>
              <w:keepLines w:val="0"/>
              <w:tabs>
                <w:tab w:val="clear" w:pos="624"/>
              </w:tabs>
              <w:autoSpaceDE w:val="0"/>
              <w:autoSpaceDN w:val="0"/>
              <w:adjustRightInd w:val="0"/>
              <w:textAlignment w:val="center"/>
            </w:pPr>
            <w:r w:rsidRPr="000F710A">
              <w:rPr>
                <w:rtl/>
              </w:rPr>
              <w:t>ייצור גרור או נתמך עד 3.5 טון – פטור מהוראת סעיפים 20(5) ו-(8) לחוק;</w:t>
            </w:r>
            <w:r w:rsidRPr="000F710A">
              <w:rPr>
                <w:rFonts w:hint="cs"/>
              </w:rPr>
              <w:t xml:space="preserve"> </w:t>
            </w:r>
          </w:p>
        </w:tc>
      </w:tr>
      <w:tr w:rsidR="000F710A" w:rsidTr="000F710A">
        <w:trPr>
          <w:cantSplit/>
          <w:trHeight w:val="60"/>
        </w:trPr>
        <w:tc>
          <w:tcPr>
            <w:tcW w:w="1870" w:type="dxa"/>
          </w:tcPr>
          <w:p w:rsidR="000F710A" w:rsidRDefault="000F710A">
            <w:pPr>
              <w:pStyle w:val="TableSideHeading"/>
              <w:keepLines w:val="0"/>
            </w:pPr>
          </w:p>
        </w:tc>
        <w:tc>
          <w:tcPr>
            <w:tcW w:w="624" w:type="dxa"/>
          </w:tcPr>
          <w:p w:rsidR="000F710A" w:rsidRPr="000F710A" w:rsidRDefault="000F710A">
            <w:pPr>
              <w:pStyle w:val="TableText"/>
              <w:keepLines w:val="0"/>
            </w:pPr>
          </w:p>
        </w:tc>
        <w:tc>
          <w:tcPr>
            <w:tcW w:w="454" w:type="dxa"/>
          </w:tcPr>
          <w:p w:rsidR="000F710A" w:rsidRPr="000F710A" w:rsidRDefault="000F710A">
            <w:pPr>
              <w:pStyle w:val="TableText"/>
              <w:keepLines w:val="0"/>
            </w:pPr>
          </w:p>
        </w:tc>
        <w:tc>
          <w:tcPr>
            <w:tcW w:w="624" w:type="dxa"/>
          </w:tcPr>
          <w:p w:rsidR="000F710A" w:rsidRPr="000F710A" w:rsidRDefault="000F710A" w:rsidP="000F710A">
            <w:pPr>
              <w:pStyle w:val="TableText"/>
              <w:keepLines w:val="0"/>
              <w:numPr>
                <w:ilvl w:val="0"/>
                <w:numId w:val="17"/>
              </w:numPr>
              <w:tabs>
                <w:tab w:val="left" w:pos="624"/>
              </w:tabs>
              <w:jc w:val="both"/>
            </w:pPr>
          </w:p>
        </w:tc>
        <w:tc>
          <w:tcPr>
            <w:tcW w:w="6205" w:type="dxa"/>
            <w:hideMark/>
          </w:tcPr>
          <w:p w:rsidR="000F710A" w:rsidRPr="000F710A" w:rsidRDefault="000F710A">
            <w:pPr>
              <w:pStyle w:val="TableBlock"/>
              <w:keepLines w:val="0"/>
              <w:tabs>
                <w:tab w:val="clear" w:pos="624"/>
              </w:tabs>
              <w:autoSpaceDE w:val="0"/>
              <w:autoSpaceDN w:val="0"/>
              <w:adjustRightInd w:val="0"/>
              <w:textAlignment w:val="center"/>
            </w:pPr>
            <w:r w:rsidRPr="000F710A">
              <w:rPr>
                <w:rtl/>
              </w:rPr>
              <w:t xml:space="preserve">ייצור גרור או נתמך מעל 3.5 טון - פטור מהוראת סעיף 20(5) לחוק; </w:t>
            </w:r>
          </w:p>
        </w:tc>
      </w:tr>
      <w:tr w:rsidR="000F710A" w:rsidTr="000F710A">
        <w:trPr>
          <w:cantSplit/>
          <w:trHeight w:val="60"/>
        </w:trPr>
        <w:tc>
          <w:tcPr>
            <w:tcW w:w="1870" w:type="dxa"/>
          </w:tcPr>
          <w:p w:rsidR="000F710A" w:rsidRDefault="000F710A">
            <w:pPr>
              <w:pStyle w:val="TableSideHeading"/>
              <w:keepLines w:val="0"/>
            </w:pPr>
          </w:p>
        </w:tc>
        <w:tc>
          <w:tcPr>
            <w:tcW w:w="624" w:type="dxa"/>
          </w:tcPr>
          <w:p w:rsidR="000F710A" w:rsidRPr="000F710A" w:rsidRDefault="000F710A">
            <w:pPr>
              <w:pStyle w:val="TableText"/>
              <w:keepLines w:val="0"/>
            </w:pPr>
          </w:p>
        </w:tc>
        <w:tc>
          <w:tcPr>
            <w:tcW w:w="454" w:type="dxa"/>
          </w:tcPr>
          <w:p w:rsidR="000F710A" w:rsidRPr="000F710A" w:rsidRDefault="000F710A">
            <w:pPr>
              <w:pStyle w:val="TableText"/>
              <w:keepLines w:val="0"/>
            </w:pPr>
          </w:p>
        </w:tc>
        <w:tc>
          <w:tcPr>
            <w:tcW w:w="624" w:type="dxa"/>
          </w:tcPr>
          <w:p w:rsidR="000F710A" w:rsidRPr="000F710A" w:rsidRDefault="000F710A" w:rsidP="000F710A">
            <w:pPr>
              <w:pStyle w:val="TableText"/>
              <w:keepLines w:val="0"/>
              <w:numPr>
                <w:ilvl w:val="0"/>
                <w:numId w:val="17"/>
              </w:numPr>
              <w:tabs>
                <w:tab w:val="left" w:pos="624"/>
              </w:tabs>
              <w:jc w:val="both"/>
            </w:pPr>
          </w:p>
        </w:tc>
        <w:tc>
          <w:tcPr>
            <w:tcW w:w="6205" w:type="dxa"/>
            <w:hideMark/>
          </w:tcPr>
          <w:p w:rsidR="000F710A" w:rsidRPr="000F710A" w:rsidRDefault="000F710A">
            <w:pPr>
              <w:pStyle w:val="TableBlock"/>
              <w:keepLines w:val="0"/>
              <w:tabs>
                <w:tab w:val="clear" w:pos="624"/>
              </w:tabs>
              <w:autoSpaceDE w:val="0"/>
              <w:autoSpaceDN w:val="0"/>
              <w:adjustRightInd w:val="0"/>
              <w:textAlignment w:val="center"/>
            </w:pPr>
            <w:r w:rsidRPr="000F710A">
              <w:rPr>
                <w:rtl/>
              </w:rPr>
              <w:t>ייצור מרכב - פטור מהוראת סעיף 20(5) לחוק;</w:t>
            </w:r>
          </w:p>
        </w:tc>
      </w:tr>
      <w:tr w:rsidR="000F710A" w:rsidTr="000F710A">
        <w:trPr>
          <w:cantSplit/>
          <w:trHeight w:val="60"/>
        </w:trPr>
        <w:tc>
          <w:tcPr>
            <w:tcW w:w="1870" w:type="dxa"/>
          </w:tcPr>
          <w:p w:rsidR="000F710A" w:rsidRDefault="000F710A">
            <w:pPr>
              <w:pStyle w:val="TableSideHeading"/>
              <w:keepLines w:val="0"/>
            </w:pPr>
          </w:p>
        </w:tc>
        <w:tc>
          <w:tcPr>
            <w:tcW w:w="624" w:type="dxa"/>
          </w:tcPr>
          <w:p w:rsidR="000F710A" w:rsidRPr="000F710A" w:rsidRDefault="000F710A">
            <w:pPr>
              <w:pStyle w:val="TableText"/>
              <w:keepLines w:val="0"/>
            </w:pPr>
          </w:p>
        </w:tc>
        <w:tc>
          <w:tcPr>
            <w:tcW w:w="454" w:type="dxa"/>
          </w:tcPr>
          <w:p w:rsidR="000F710A" w:rsidRPr="000F710A" w:rsidRDefault="000F710A">
            <w:pPr>
              <w:pStyle w:val="TableText"/>
              <w:keepLines w:val="0"/>
            </w:pPr>
          </w:p>
        </w:tc>
        <w:tc>
          <w:tcPr>
            <w:tcW w:w="624" w:type="dxa"/>
          </w:tcPr>
          <w:p w:rsidR="000F710A" w:rsidRPr="000F710A" w:rsidRDefault="000F710A" w:rsidP="000F710A">
            <w:pPr>
              <w:pStyle w:val="TableText"/>
              <w:keepLines w:val="0"/>
              <w:numPr>
                <w:ilvl w:val="0"/>
                <w:numId w:val="17"/>
              </w:numPr>
              <w:tabs>
                <w:tab w:val="left" w:pos="624"/>
              </w:tabs>
              <w:jc w:val="both"/>
            </w:pPr>
          </w:p>
        </w:tc>
        <w:tc>
          <w:tcPr>
            <w:tcW w:w="6205" w:type="dxa"/>
            <w:hideMark/>
          </w:tcPr>
          <w:p w:rsidR="000F710A" w:rsidRPr="000F710A" w:rsidRDefault="000F710A">
            <w:pPr>
              <w:pStyle w:val="TableBlock"/>
              <w:keepLines w:val="0"/>
              <w:tabs>
                <w:tab w:val="clear" w:pos="624"/>
              </w:tabs>
              <w:autoSpaceDE w:val="0"/>
              <w:autoSpaceDN w:val="0"/>
              <w:adjustRightInd w:val="0"/>
              <w:textAlignment w:val="center"/>
            </w:pPr>
            <w:r w:rsidRPr="000F710A">
              <w:rPr>
                <w:rtl/>
              </w:rPr>
              <w:t>התקנת מוצרי תעבורה – פטור מהוראת סעיפים 20(3), (5), (6)(א), (8), 27 ו- 29 לחוק.</w:t>
            </w:r>
          </w:p>
        </w:tc>
      </w:tr>
      <w:tr w:rsidR="000F710A" w:rsidTr="000F710A">
        <w:trPr>
          <w:cantSplit/>
          <w:trHeight w:val="60"/>
        </w:trPr>
        <w:tc>
          <w:tcPr>
            <w:tcW w:w="1870" w:type="dxa"/>
          </w:tcPr>
          <w:p w:rsidR="000F710A" w:rsidRDefault="000F710A">
            <w:pPr>
              <w:pStyle w:val="TableSideHeading"/>
              <w:keepLines w:val="0"/>
            </w:pPr>
          </w:p>
        </w:tc>
        <w:tc>
          <w:tcPr>
            <w:tcW w:w="624" w:type="dxa"/>
          </w:tcPr>
          <w:p w:rsidR="000F710A" w:rsidRPr="000F710A" w:rsidRDefault="000F710A">
            <w:pPr>
              <w:pStyle w:val="TableText"/>
              <w:keepLines w:val="0"/>
            </w:pPr>
          </w:p>
        </w:tc>
        <w:tc>
          <w:tcPr>
            <w:tcW w:w="7283" w:type="dxa"/>
            <w:gridSpan w:val="3"/>
            <w:hideMark/>
          </w:tcPr>
          <w:p w:rsidR="000F710A" w:rsidRPr="000F710A" w:rsidRDefault="000F710A" w:rsidP="000F710A">
            <w:pPr>
              <w:pStyle w:val="TableBlock"/>
              <w:keepLines w:val="0"/>
              <w:numPr>
                <w:ilvl w:val="0"/>
                <w:numId w:val="16"/>
              </w:numPr>
              <w:tabs>
                <w:tab w:val="left" w:pos="624"/>
              </w:tabs>
              <w:ind w:left="624" w:hanging="624"/>
            </w:pPr>
            <w:r w:rsidRPr="000F710A">
              <w:rPr>
                <w:rtl/>
              </w:rPr>
              <w:t xml:space="preserve">בעל רישיון לביצוע פעולות ייצור  מסוג אחד יהיה פטור מדרישות הון עצמי לשם רישיון לביצוע פעולת ייצור מסוג אחר, ובלבד שההון העצמי של פעולת הייצור בגינה הוא מבקש </w:t>
            </w:r>
            <w:proofErr w:type="spellStart"/>
            <w:r w:rsidRPr="000F710A">
              <w:rPr>
                <w:rtl/>
              </w:rPr>
              <w:t>רשיון</w:t>
            </w:r>
            <w:proofErr w:type="spellEnd"/>
            <w:r w:rsidRPr="000F710A">
              <w:rPr>
                <w:rtl/>
              </w:rPr>
              <w:t xml:space="preserve"> אינו גבוה מההון העצמי הנדרש לצורך קבלת רישיון לפעולות ייצור רכב  שבידו.</w:t>
            </w:r>
          </w:p>
        </w:tc>
      </w:tr>
    </w:tbl>
    <w:p w:rsidR="000F710A" w:rsidRDefault="000F710A" w:rsidP="00E57B1D">
      <w:pPr>
        <w:ind w:firstLine="0"/>
        <w:rPr>
          <w:rtl/>
        </w:rPr>
      </w:pPr>
      <w:r>
        <w:rPr>
          <w:rFonts w:hint="cs"/>
          <w:rtl/>
        </w:rPr>
        <w:tab/>
      </w:r>
      <w:bookmarkStart w:id="968" w:name="_ETM_Q1_1805851"/>
      <w:bookmarkEnd w:id="968"/>
      <w:r>
        <w:rPr>
          <w:rFonts w:hint="cs"/>
          <w:rtl/>
        </w:rPr>
        <w:t xml:space="preserve">אסביר </w:t>
      </w:r>
      <w:bookmarkStart w:id="969" w:name="_ETM_Q1_1801351"/>
      <w:bookmarkEnd w:id="969"/>
      <w:r>
        <w:rPr>
          <w:rFonts w:hint="cs"/>
          <w:rtl/>
        </w:rPr>
        <w:t>רק את הפטורים</w:t>
      </w:r>
      <w:bookmarkStart w:id="970" w:name="_ETM_Q1_1804601"/>
      <w:bookmarkEnd w:id="970"/>
      <w:r>
        <w:rPr>
          <w:rFonts w:hint="cs"/>
          <w:rtl/>
        </w:rPr>
        <w:t xml:space="preserve"> שאנחנו מתייחסים אליהם</w:t>
      </w:r>
      <w:bookmarkStart w:id="971" w:name="_ETM_Q1_1805602"/>
      <w:bookmarkEnd w:id="971"/>
      <w:r w:rsidR="00E57B1D">
        <w:rPr>
          <w:rFonts w:hint="cs"/>
          <w:rtl/>
        </w:rPr>
        <w:t>:</w:t>
      </w:r>
      <w:r>
        <w:rPr>
          <w:rFonts w:hint="cs"/>
          <w:rtl/>
        </w:rPr>
        <w:t xml:space="preserve"> ייצור גרור נתמך עד 3.5 טון</w:t>
      </w:r>
      <w:bookmarkStart w:id="972" w:name="_ETM_Q1_1810350"/>
      <w:bookmarkEnd w:id="972"/>
      <w:r>
        <w:rPr>
          <w:rFonts w:hint="cs"/>
          <w:rtl/>
        </w:rPr>
        <w:t xml:space="preserve"> </w:t>
      </w:r>
      <w:r w:rsidR="00E57B1D">
        <w:rPr>
          <w:rFonts w:hint="eastAsia"/>
          <w:rtl/>
        </w:rPr>
        <w:t xml:space="preserve">– </w:t>
      </w:r>
      <w:r>
        <w:rPr>
          <w:rFonts w:hint="cs"/>
          <w:rtl/>
        </w:rPr>
        <w:t xml:space="preserve">פטור מההוראות </w:t>
      </w:r>
      <w:bookmarkStart w:id="973" w:name="_ETM_Q1_1811601"/>
      <w:bookmarkStart w:id="974" w:name="_ETM_Q1_1811351"/>
      <w:bookmarkEnd w:id="973"/>
      <w:bookmarkEnd w:id="974"/>
      <w:r>
        <w:rPr>
          <w:rFonts w:hint="cs"/>
          <w:rtl/>
        </w:rPr>
        <w:t>נושא של מערך שיווק מוצרי תעבורה ודרישת ההון העצמי.</w:t>
      </w:r>
      <w:bookmarkStart w:id="975" w:name="_ETM_Q1_1818351"/>
      <w:bookmarkEnd w:id="975"/>
      <w:r>
        <w:rPr>
          <w:rFonts w:hint="cs"/>
          <w:rtl/>
        </w:rPr>
        <w:t xml:space="preserve"> ייצור גרור נתמך </w:t>
      </w:r>
      <w:bookmarkStart w:id="976" w:name="_ETM_Q1_1818101"/>
      <w:bookmarkEnd w:id="976"/>
      <w:r>
        <w:rPr>
          <w:rFonts w:hint="cs"/>
          <w:rtl/>
        </w:rPr>
        <w:t>מעל 3.5 טון</w:t>
      </w:r>
      <w:bookmarkStart w:id="977" w:name="_ETM_Q1_1821602"/>
      <w:bookmarkEnd w:id="977"/>
      <w:r>
        <w:rPr>
          <w:rFonts w:hint="cs"/>
          <w:rtl/>
        </w:rPr>
        <w:t xml:space="preserve"> </w:t>
      </w:r>
      <w:r w:rsidR="00E57B1D">
        <w:rPr>
          <w:rFonts w:hint="eastAsia"/>
          <w:rtl/>
        </w:rPr>
        <w:t>–</w:t>
      </w:r>
      <w:r>
        <w:rPr>
          <w:rFonts w:hint="cs"/>
          <w:rtl/>
        </w:rPr>
        <w:t>פטור ממערך</w:t>
      </w:r>
      <w:bookmarkStart w:id="978" w:name="_ETM_Q1_1820851"/>
      <w:bookmarkEnd w:id="978"/>
      <w:r>
        <w:rPr>
          <w:rFonts w:hint="cs"/>
          <w:rtl/>
        </w:rPr>
        <w:t xml:space="preserve"> שיווק למוצרי תעבורה. </w:t>
      </w:r>
      <w:bookmarkStart w:id="979" w:name="_ETM_Q1_1820600"/>
      <w:bookmarkEnd w:id="979"/>
      <w:r>
        <w:rPr>
          <w:rFonts w:hint="cs"/>
          <w:rtl/>
        </w:rPr>
        <w:t>ייצור מרכב</w:t>
      </w:r>
      <w:bookmarkStart w:id="980" w:name="_ETM_Q1_1816351"/>
      <w:bookmarkEnd w:id="980"/>
      <w:r>
        <w:rPr>
          <w:rFonts w:hint="cs"/>
          <w:rtl/>
        </w:rPr>
        <w:t xml:space="preserve"> </w:t>
      </w:r>
      <w:r w:rsidR="00E57B1D">
        <w:rPr>
          <w:rFonts w:hint="eastAsia"/>
          <w:rtl/>
        </w:rPr>
        <w:t xml:space="preserve">– </w:t>
      </w:r>
      <w:r>
        <w:rPr>
          <w:rFonts w:hint="cs"/>
          <w:rtl/>
        </w:rPr>
        <w:t>פטור מהוראות של מערך שיווק למוצרי תעבורה</w:t>
      </w:r>
      <w:bookmarkStart w:id="981" w:name="_ETM_Q1_1828851"/>
      <w:bookmarkEnd w:id="981"/>
      <w:r>
        <w:rPr>
          <w:rFonts w:hint="cs"/>
          <w:rtl/>
        </w:rPr>
        <w:t xml:space="preserve">. </w:t>
      </w:r>
    </w:p>
    <w:p w:rsidR="000F710A" w:rsidRDefault="000F710A" w:rsidP="000F710A">
      <w:pPr>
        <w:ind w:firstLine="0"/>
        <w:rPr>
          <w:rtl/>
        </w:rPr>
      </w:pPr>
    </w:p>
    <w:p w:rsidR="000F710A" w:rsidRDefault="000F710A" w:rsidP="000F710A">
      <w:pPr>
        <w:rPr>
          <w:rtl/>
        </w:rPr>
      </w:pPr>
      <w:r>
        <w:rPr>
          <w:rFonts w:hint="cs"/>
          <w:rtl/>
        </w:rPr>
        <w:t>התקנת מוצרי</w:t>
      </w:r>
      <w:bookmarkStart w:id="982" w:name="_ETM_Q1_1827351"/>
      <w:bookmarkStart w:id="983" w:name="_ETM_Q1_1820602"/>
      <w:bookmarkEnd w:id="982"/>
      <w:bookmarkEnd w:id="983"/>
      <w:r>
        <w:rPr>
          <w:rFonts w:hint="cs"/>
          <w:rtl/>
        </w:rPr>
        <w:t xml:space="preserve"> תעבורה פטור מהוראות לפי סעיפים</w:t>
      </w:r>
      <w:bookmarkStart w:id="984" w:name="_ETM_Q1_1831101"/>
      <w:bookmarkEnd w:id="984"/>
      <w:r>
        <w:rPr>
          <w:rFonts w:hint="cs"/>
          <w:rtl/>
        </w:rPr>
        <w:t xml:space="preserve"> 23 – זה הפטור של</w:t>
      </w:r>
      <w:bookmarkStart w:id="985" w:name="_ETM_Q1_1830101"/>
      <w:bookmarkEnd w:id="985"/>
      <w:r>
        <w:rPr>
          <w:rFonts w:hint="cs"/>
          <w:rtl/>
        </w:rPr>
        <w:t xml:space="preserve"> המהנדס או ההנדסאי.</w:t>
      </w:r>
      <w:bookmarkStart w:id="986" w:name="_ETM_Q1_1838350"/>
      <w:bookmarkStart w:id="987" w:name="_ETM_Q1_1831350"/>
      <w:bookmarkEnd w:id="986"/>
      <w:bookmarkEnd w:id="987"/>
      <w:r>
        <w:rPr>
          <w:rFonts w:hint="cs"/>
          <w:rtl/>
        </w:rPr>
        <w:t xml:space="preserve"> </w:t>
      </w:r>
      <w:bookmarkStart w:id="988" w:name="_ETM_Q1_1824601"/>
      <w:bookmarkStart w:id="989" w:name="_ETM_Q1_1825101"/>
      <w:bookmarkEnd w:id="988"/>
      <w:bookmarkEnd w:id="989"/>
      <w:r>
        <w:rPr>
          <w:rFonts w:hint="cs"/>
          <w:rtl/>
        </w:rPr>
        <w:t>25 –</w:t>
      </w:r>
      <w:bookmarkStart w:id="990" w:name="_ETM_Q1_1835101"/>
      <w:bookmarkEnd w:id="990"/>
      <w:r>
        <w:rPr>
          <w:rFonts w:hint="cs"/>
          <w:rtl/>
        </w:rPr>
        <w:t xml:space="preserve"> מערך שיווק למוצרי תעבורה.</w:t>
      </w:r>
      <w:bookmarkStart w:id="991" w:name="_ETM_Q1_1837350"/>
      <w:bookmarkEnd w:id="991"/>
      <w:r>
        <w:rPr>
          <w:rFonts w:hint="cs"/>
          <w:rtl/>
        </w:rPr>
        <w:t xml:space="preserve"> 6(א)</w:t>
      </w:r>
      <w:bookmarkStart w:id="992" w:name="_ETM_Q1_1838601"/>
      <w:bookmarkEnd w:id="992"/>
      <w:r>
        <w:rPr>
          <w:rFonts w:hint="cs"/>
          <w:rtl/>
        </w:rPr>
        <w:t xml:space="preserve"> –</w:t>
      </w:r>
      <w:r w:rsidR="00A06B85">
        <w:rPr>
          <w:rFonts w:hint="cs"/>
          <w:rtl/>
        </w:rPr>
        <w:t xml:space="preserve"> </w:t>
      </w:r>
      <w:bookmarkStart w:id="993" w:name="_ETM_Q1_1838850"/>
      <w:bookmarkEnd w:id="993"/>
      <w:r w:rsidR="00A06B85">
        <w:rPr>
          <w:rFonts w:hint="cs"/>
          <w:rtl/>
        </w:rPr>
        <w:t>אספקת מוצרי תעבורה למשך שבע שנים לפחות</w:t>
      </w:r>
      <w:bookmarkStart w:id="994" w:name="_ETM_Q1_1842602"/>
      <w:bookmarkEnd w:id="994"/>
      <w:r w:rsidR="00A06B85">
        <w:rPr>
          <w:rFonts w:hint="cs"/>
          <w:rtl/>
        </w:rPr>
        <w:t xml:space="preserve">. 8 – ההון העצמי, </w:t>
      </w:r>
      <w:bookmarkStart w:id="995" w:name="_ETM_Q1_1844851"/>
      <w:bookmarkEnd w:id="995"/>
      <w:r w:rsidR="00A06B85">
        <w:rPr>
          <w:rFonts w:hint="cs"/>
          <w:rtl/>
        </w:rPr>
        <w:t>27 – זה סעיף שמתייחס לשירותי תחזוקה</w:t>
      </w:r>
      <w:bookmarkStart w:id="996" w:name="_ETM_Q1_1845602"/>
      <w:bookmarkEnd w:id="996"/>
      <w:r w:rsidR="00A06B85">
        <w:rPr>
          <w:rFonts w:hint="cs"/>
          <w:rtl/>
        </w:rPr>
        <w:t xml:space="preserve"> ומוצרי תעבורה, </w:t>
      </w:r>
      <w:bookmarkStart w:id="997" w:name="_ETM_Q1_1849602"/>
      <w:bookmarkEnd w:id="997"/>
      <w:r w:rsidR="00A06B85">
        <w:rPr>
          <w:rFonts w:hint="cs"/>
          <w:rtl/>
        </w:rPr>
        <w:t>29 – זה סעיף שמדבר על חובות דיווח</w:t>
      </w:r>
      <w:bookmarkStart w:id="998" w:name="_ETM_Q1_1851851"/>
      <w:bookmarkEnd w:id="998"/>
      <w:r w:rsidR="00A06B85">
        <w:rPr>
          <w:rFonts w:hint="cs"/>
          <w:rtl/>
        </w:rPr>
        <w:t xml:space="preserve"> של בעל רישיון.</w:t>
      </w:r>
      <w:bookmarkStart w:id="999" w:name="_ETM_Q1_1855352"/>
      <w:bookmarkEnd w:id="999"/>
    </w:p>
    <w:p w:rsidR="00A06B85" w:rsidRDefault="00A06B85" w:rsidP="000F710A">
      <w:pPr>
        <w:rPr>
          <w:rtl/>
        </w:rPr>
      </w:pPr>
    </w:p>
    <w:p w:rsidR="00A06B85" w:rsidRDefault="00A06B85" w:rsidP="000F710A">
      <w:pPr>
        <w:rPr>
          <w:rtl/>
        </w:rPr>
      </w:pPr>
      <w:r>
        <w:rPr>
          <w:rFonts w:hint="cs"/>
          <w:rtl/>
        </w:rPr>
        <w:t>כפי שאמרנו, אנחנו מנסים להוריד את הרגולציה שלדעת</w:t>
      </w:r>
      <w:bookmarkStart w:id="1000" w:name="_ETM_Q1_1862601"/>
      <w:bookmarkEnd w:id="1000"/>
      <w:r>
        <w:rPr>
          <w:rFonts w:hint="cs"/>
          <w:rtl/>
        </w:rPr>
        <w:t>נו</w:t>
      </w:r>
      <w:bookmarkStart w:id="1001" w:name="_ETM_Q1_1857356"/>
      <w:bookmarkEnd w:id="1001"/>
      <w:r>
        <w:rPr>
          <w:rFonts w:hint="cs"/>
          <w:rtl/>
        </w:rPr>
        <w:t xml:space="preserve"> היא לא מחוי</w:t>
      </w:r>
      <w:bookmarkStart w:id="1002" w:name="_ETM_Q1_1862600"/>
      <w:bookmarkEnd w:id="1002"/>
      <w:r>
        <w:rPr>
          <w:rFonts w:hint="cs"/>
          <w:rtl/>
        </w:rPr>
        <w:t>בת. 25 –</w:t>
      </w:r>
      <w:bookmarkStart w:id="1003" w:name="_ETM_Q1_1861350"/>
      <w:bookmarkEnd w:id="1003"/>
      <w:r>
        <w:rPr>
          <w:rFonts w:hint="cs"/>
          <w:rtl/>
        </w:rPr>
        <w:t xml:space="preserve"> הנושא של מערך</w:t>
      </w:r>
      <w:bookmarkStart w:id="1004" w:name="_ETM_Q1_1860351"/>
      <w:bookmarkEnd w:id="1004"/>
      <w:r>
        <w:rPr>
          <w:rFonts w:hint="cs"/>
          <w:rtl/>
        </w:rPr>
        <w:t xml:space="preserve"> שיווק של מוצרי תעבורה, </w:t>
      </w:r>
      <w:bookmarkStart w:id="1005" w:name="_ETM_Q1_1867852"/>
      <w:bookmarkEnd w:id="1005"/>
      <w:r>
        <w:rPr>
          <w:rFonts w:hint="cs"/>
          <w:rtl/>
        </w:rPr>
        <w:t>מכיוון שניתן יהיה</w:t>
      </w:r>
      <w:bookmarkStart w:id="1006" w:name="_ETM_Q1_1867351"/>
      <w:bookmarkEnd w:id="1006"/>
      <w:r>
        <w:rPr>
          <w:rFonts w:hint="cs"/>
          <w:rtl/>
        </w:rPr>
        <w:t xml:space="preserve"> בסבירות גבוהה</w:t>
      </w:r>
      <w:bookmarkStart w:id="1007" w:name="_ETM_Q1_1865851"/>
      <w:bookmarkEnd w:id="1007"/>
      <w:r>
        <w:rPr>
          <w:rFonts w:hint="cs"/>
          <w:rtl/>
        </w:rPr>
        <w:t xml:space="preserve"> למצוא מוצרי תעבורה</w:t>
      </w:r>
      <w:bookmarkStart w:id="1008" w:name="_ETM_Q1_1870101"/>
      <w:bookmarkEnd w:id="1008"/>
      <w:r>
        <w:rPr>
          <w:rFonts w:hint="cs"/>
          <w:rtl/>
        </w:rPr>
        <w:t xml:space="preserve"> על הכלים המיוצרים על ידי בעלי הרישיון</w:t>
      </w:r>
      <w:bookmarkStart w:id="1009" w:name="_ETM_Q1_1874850"/>
      <w:bookmarkEnd w:id="1009"/>
      <w:r>
        <w:rPr>
          <w:rFonts w:hint="cs"/>
          <w:rtl/>
        </w:rPr>
        <w:t xml:space="preserve"> גם </w:t>
      </w:r>
      <w:bookmarkStart w:id="1010" w:name="_ETM_Q1_1875851"/>
      <w:bookmarkEnd w:id="1010"/>
      <w:r>
        <w:rPr>
          <w:rFonts w:hint="cs"/>
          <w:rtl/>
        </w:rPr>
        <w:t xml:space="preserve"> בשוק – פטרו או</w:t>
      </w:r>
      <w:bookmarkStart w:id="1011" w:name="_ETM_Q1_1875101"/>
      <w:bookmarkEnd w:id="1011"/>
      <w:r>
        <w:rPr>
          <w:rFonts w:hint="cs"/>
          <w:rtl/>
        </w:rPr>
        <w:t>תם מהחובה הזאת של</w:t>
      </w:r>
      <w:bookmarkStart w:id="1012" w:name="_ETM_Q1_1875352"/>
      <w:bookmarkEnd w:id="1012"/>
      <w:r>
        <w:rPr>
          <w:rFonts w:hint="cs"/>
          <w:rtl/>
        </w:rPr>
        <w:t xml:space="preserve"> החזקת מערך שיווק</w:t>
      </w:r>
      <w:bookmarkStart w:id="1013" w:name="_ETM_Q1_1882101"/>
      <w:bookmarkEnd w:id="1013"/>
      <w:r>
        <w:rPr>
          <w:rFonts w:hint="cs"/>
          <w:rtl/>
        </w:rPr>
        <w:t>, במטרה להוריד את הנטל.</w:t>
      </w:r>
      <w:bookmarkStart w:id="1014" w:name="_ETM_Q1_1889600"/>
      <w:bookmarkEnd w:id="1014"/>
    </w:p>
    <w:p w:rsidR="00BF1BFB" w:rsidRDefault="00BF1BFB" w:rsidP="000F710A">
      <w:pPr>
        <w:rPr>
          <w:rtl/>
        </w:rPr>
      </w:pPr>
    </w:p>
    <w:p w:rsidR="00BF1BFB" w:rsidRDefault="00BF1BFB" w:rsidP="00BF1BFB">
      <w:pPr>
        <w:pStyle w:val="af6"/>
        <w:keepNext/>
        <w:rPr>
          <w:rtl/>
        </w:rPr>
      </w:pPr>
      <w:bookmarkStart w:id="1015" w:name="ET_yor_5159_100"/>
      <w:r w:rsidRPr="00BF1BFB">
        <w:rPr>
          <w:rStyle w:val="TagStyle"/>
          <w:rtl/>
        </w:rPr>
        <w:t xml:space="preserve"> &lt;&lt; יור &gt;&gt; </w:t>
      </w:r>
      <w:r>
        <w:rPr>
          <w:rtl/>
        </w:rPr>
        <w:t>היו"ר דוד ביטן:</w:t>
      </w:r>
      <w:r w:rsidRPr="00BF1BFB">
        <w:rPr>
          <w:rStyle w:val="TagStyle"/>
          <w:rtl/>
        </w:rPr>
        <w:t xml:space="preserve"> &lt;&lt; יור &gt;&gt;</w:t>
      </w:r>
      <w:r>
        <w:rPr>
          <w:rtl/>
        </w:rPr>
        <w:t xml:space="preserve">   </w:t>
      </w:r>
      <w:bookmarkEnd w:id="1015"/>
    </w:p>
    <w:p w:rsidR="00BF1BFB" w:rsidRDefault="00BF1BFB" w:rsidP="00BF1BFB">
      <w:pPr>
        <w:pStyle w:val="KeepWithNext"/>
        <w:rPr>
          <w:rtl/>
        </w:rPr>
      </w:pPr>
    </w:p>
    <w:p w:rsidR="00BF1BFB" w:rsidRDefault="00BF1BFB" w:rsidP="00BF1BFB">
      <w:pPr>
        <w:rPr>
          <w:rtl/>
        </w:rPr>
      </w:pPr>
      <w:r>
        <w:rPr>
          <w:rFonts w:hint="cs"/>
          <w:rtl/>
        </w:rPr>
        <w:t>אם יש הערות למוסכים, אתם לא צריכים להמתין אתם יכולים להעיר</w:t>
      </w:r>
      <w:r w:rsidR="00E57B1D">
        <w:rPr>
          <w:rFonts w:hint="cs"/>
          <w:rtl/>
        </w:rPr>
        <w:t xml:space="preserve"> בכל רגע</w:t>
      </w:r>
      <w:r>
        <w:rPr>
          <w:rFonts w:hint="cs"/>
          <w:rtl/>
        </w:rPr>
        <w:t>.</w:t>
      </w:r>
      <w:bookmarkStart w:id="1016" w:name="_ETM_Q1_1901602"/>
      <w:bookmarkEnd w:id="1016"/>
    </w:p>
    <w:p w:rsidR="00BF1BFB" w:rsidRDefault="00BF1BFB" w:rsidP="00BF1BFB">
      <w:pPr>
        <w:rPr>
          <w:rtl/>
        </w:rPr>
      </w:pPr>
      <w:bookmarkStart w:id="1017" w:name="_ETM_Q1_1961601"/>
      <w:bookmarkEnd w:id="1017"/>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7296"/>
      </w:tblGrid>
      <w:tr w:rsidR="00BF1BFB" w:rsidTr="00BF1BFB">
        <w:trPr>
          <w:cantSplit/>
          <w:trHeight w:val="60"/>
        </w:trPr>
        <w:tc>
          <w:tcPr>
            <w:tcW w:w="1870" w:type="dxa"/>
            <w:hideMark/>
          </w:tcPr>
          <w:p w:rsidR="00BF1BFB" w:rsidRDefault="00BF1BFB">
            <w:pPr>
              <w:pStyle w:val="TableSideHeading"/>
              <w:keepLines w:val="0"/>
              <w:rPr>
                <w:rtl/>
              </w:rPr>
            </w:pPr>
            <w:r>
              <w:rPr>
                <w:rtl/>
              </w:rPr>
              <w:t>אגרות</w:t>
            </w:r>
          </w:p>
          <w:p w:rsidR="00BF1BFB" w:rsidRDefault="00BF1BFB">
            <w:pPr>
              <w:pStyle w:val="TableSideHeading"/>
              <w:keepLines w:val="0"/>
            </w:pPr>
          </w:p>
        </w:tc>
        <w:tc>
          <w:tcPr>
            <w:tcW w:w="624" w:type="dxa"/>
          </w:tcPr>
          <w:p w:rsidR="00BF1BFB" w:rsidRDefault="00BF1BFB" w:rsidP="00BF1BFB">
            <w:pPr>
              <w:pStyle w:val="TableText"/>
              <w:keepLines w:val="0"/>
            </w:pPr>
            <w:r>
              <w:rPr>
                <w:rFonts w:hint="cs"/>
                <w:rtl/>
              </w:rPr>
              <w:t>13.</w:t>
            </w:r>
          </w:p>
        </w:tc>
        <w:tc>
          <w:tcPr>
            <w:tcW w:w="7283" w:type="dxa"/>
            <w:hideMark/>
          </w:tcPr>
          <w:p w:rsidR="00BF1BFB" w:rsidRPr="00BF1BFB" w:rsidRDefault="00BF1BFB" w:rsidP="00BF1BFB">
            <w:pPr>
              <w:pStyle w:val="TableBlock"/>
              <w:keepLines w:val="0"/>
              <w:numPr>
                <w:ilvl w:val="0"/>
                <w:numId w:val="18"/>
              </w:numPr>
              <w:tabs>
                <w:tab w:val="left" w:pos="624"/>
              </w:tabs>
              <w:ind w:left="624" w:hanging="624"/>
            </w:pPr>
            <w:r w:rsidRPr="00BF1BFB">
              <w:rPr>
                <w:color w:val="000000"/>
                <w:rtl/>
                <w:lang w:eastAsia="ja-JP"/>
              </w:rPr>
              <w:t>בעד בקשה למתן רישיון מהרישיונות המנויים בתוספת השלישית, קבלת העתק מקור או עותק של רישיון, ישולמו האגרות כמפורט בתוספת השלישית.</w:t>
            </w:r>
          </w:p>
        </w:tc>
      </w:tr>
      <w:tr w:rsidR="00BF1BFB" w:rsidTr="00BF1BFB">
        <w:trPr>
          <w:cantSplit/>
          <w:trHeight w:val="60"/>
        </w:trPr>
        <w:tc>
          <w:tcPr>
            <w:tcW w:w="1870" w:type="dxa"/>
          </w:tcPr>
          <w:p w:rsidR="00BF1BFB" w:rsidRDefault="00BF1BFB">
            <w:pPr>
              <w:pStyle w:val="TableSideHeading"/>
              <w:keepLines w:val="0"/>
            </w:pPr>
          </w:p>
        </w:tc>
        <w:tc>
          <w:tcPr>
            <w:tcW w:w="624" w:type="dxa"/>
          </w:tcPr>
          <w:p w:rsidR="00BF1BFB" w:rsidRDefault="00BF1BFB">
            <w:pPr>
              <w:pStyle w:val="TableText"/>
              <w:keepLines w:val="0"/>
            </w:pPr>
          </w:p>
        </w:tc>
        <w:tc>
          <w:tcPr>
            <w:tcW w:w="7283" w:type="dxa"/>
            <w:hideMark/>
          </w:tcPr>
          <w:p w:rsidR="00BF1BFB" w:rsidRPr="00BF1BFB" w:rsidRDefault="00BF1BFB" w:rsidP="00BF1BFB">
            <w:pPr>
              <w:pStyle w:val="TableBlock"/>
              <w:keepLines w:val="0"/>
              <w:numPr>
                <w:ilvl w:val="0"/>
                <w:numId w:val="18"/>
              </w:numPr>
              <w:tabs>
                <w:tab w:val="left" w:pos="624"/>
              </w:tabs>
              <w:ind w:left="624" w:hanging="624"/>
              <w:rPr>
                <w:color w:val="000000"/>
                <w:lang w:eastAsia="ja-JP"/>
              </w:rPr>
            </w:pPr>
            <w:r w:rsidRPr="00BF1BFB">
              <w:rPr>
                <w:color w:val="000000"/>
                <w:rtl/>
                <w:lang w:eastAsia="ja-JP"/>
              </w:rPr>
              <w:t>חייב בתשלום אגרה בעד בקשה למתן רישיון, שתקופת תוקפו עולה על שנה אחת, ישלם את סכום האגרה בתשלומים שווים, אחת לשנה.</w:t>
            </w:r>
          </w:p>
        </w:tc>
      </w:tr>
      <w:tr w:rsidR="00BF1BFB" w:rsidTr="00BF1BFB">
        <w:trPr>
          <w:cantSplit/>
          <w:trHeight w:val="60"/>
        </w:trPr>
        <w:tc>
          <w:tcPr>
            <w:tcW w:w="1870" w:type="dxa"/>
          </w:tcPr>
          <w:p w:rsidR="00BF1BFB" w:rsidRDefault="00BF1BFB">
            <w:pPr>
              <w:pStyle w:val="TableSideHeading"/>
              <w:keepLines w:val="0"/>
            </w:pPr>
          </w:p>
        </w:tc>
        <w:tc>
          <w:tcPr>
            <w:tcW w:w="624" w:type="dxa"/>
          </w:tcPr>
          <w:p w:rsidR="00BF1BFB" w:rsidRDefault="00BF1BFB">
            <w:pPr>
              <w:pStyle w:val="TableText"/>
              <w:keepLines w:val="0"/>
            </w:pPr>
          </w:p>
        </w:tc>
        <w:tc>
          <w:tcPr>
            <w:tcW w:w="7283" w:type="dxa"/>
            <w:hideMark/>
          </w:tcPr>
          <w:p w:rsidR="00BF1BFB" w:rsidRPr="00BF1BFB" w:rsidRDefault="00BF1BFB" w:rsidP="00BF1BFB">
            <w:pPr>
              <w:pStyle w:val="TableBlock"/>
              <w:keepLines w:val="0"/>
              <w:numPr>
                <w:ilvl w:val="0"/>
                <w:numId w:val="18"/>
              </w:numPr>
              <w:tabs>
                <w:tab w:val="left" w:pos="624"/>
              </w:tabs>
              <w:ind w:left="624" w:hanging="624"/>
              <w:rPr>
                <w:color w:val="000000"/>
                <w:rtl/>
                <w:lang w:eastAsia="ja-JP"/>
              </w:rPr>
            </w:pPr>
            <w:r w:rsidRPr="00BF1BFB">
              <w:rPr>
                <w:color w:val="000000"/>
                <w:rtl/>
                <w:lang w:eastAsia="ja-JP"/>
              </w:rPr>
              <w:t>הסכומים הנקובים בתוספת השלישית יתעדכנו ב-1 באפריל של כל שנה (להלן – יום העדכון) לפי שיעור שינוי המדד שפורסם בחודש נובמבר שקדם ליום העדכון לעומת המדד שפורסם בחודש נובמבר שקדם ליום העדכון בשנה הקודמת, ולעניין יום העדכון הראשון – לעומת המדד שפורסם בחודש אוקטובר 2016; הסכום האמור יעוגל לשקל החדש השלם הקרוב וסכום של מחצית השקל החדש יעוגל כלפי מעלה; לעניין זה –</w:t>
            </w:r>
          </w:p>
          <w:p w:rsidR="00BF1BFB" w:rsidRPr="00BF1BFB" w:rsidRDefault="00BF1BFB">
            <w:pPr>
              <w:pStyle w:val="TableBlock"/>
              <w:keepLines w:val="0"/>
              <w:rPr>
                <w:color w:val="000000"/>
                <w:rtl/>
                <w:lang w:eastAsia="ja-JP"/>
              </w:rPr>
            </w:pPr>
            <w:r w:rsidRPr="00BF1BFB">
              <w:rPr>
                <w:color w:val="000000"/>
                <w:rtl/>
                <w:lang w:eastAsia="ja-JP"/>
              </w:rPr>
              <w:t xml:space="preserve">"יום העדכון הראשון" – ג' בניסן </w:t>
            </w:r>
            <w:proofErr w:type="spellStart"/>
            <w:r w:rsidRPr="00BF1BFB">
              <w:rPr>
                <w:color w:val="000000"/>
                <w:rtl/>
                <w:lang w:eastAsia="ja-JP"/>
              </w:rPr>
              <w:t>התשפ"ה</w:t>
            </w:r>
            <w:proofErr w:type="spellEnd"/>
            <w:r w:rsidRPr="00BF1BFB">
              <w:rPr>
                <w:color w:val="000000"/>
                <w:rtl/>
                <w:lang w:eastAsia="ja-JP"/>
              </w:rPr>
              <w:t xml:space="preserve"> (1 באפריל 2025);</w:t>
            </w:r>
          </w:p>
          <w:p w:rsidR="00BF1BFB" w:rsidRPr="00BF1BFB" w:rsidRDefault="00BF1BFB">
            <w:pPr>
              <w:pStyle w:val="TableBlock"/>
              <w:keepLines w:val="0"/>
              <w:rPr>
                <w:color w:val="000000"/>
                <w:lang w:eastAsia="ja-JP"/>
              </w:rPr>
            </w:pPr>
            <w:r w:rsidRPr="00BF1BFB">
              <w:rPr>
                <w:color w:val="000000"/>
                <w:rtl/>
                <w:lang w:eastAsia="ja-JP"/>
              </w:rPr>
              <w:t xml:space="preserve">"מדד" – מדד המחירים לצרכן שמפרסמת הלשכה המרכזית לסטטיסטיקה. </w:t>
            </w:r>
          </w:p>
        </w:tc>
      </w:tr>
      <w:tr w:rsidR="00BF1BFB" w:rsidTr="00BF1BFB">
        <w:trPr>
          <w:cantSplit/>
          <w:trHeight w:val="60"/>
        </w:trPr>
        <w:tc>
          <w:tcPr>
            <w:tcW w:w="1870" w:type="dxa"/>
          </w:tcPr>
          <w:p w:rsidR="00BF1BFB" w:rsidRDefault="00BF1BFB">
            <w:pPr>
              <w:pStyle w:val="TableSideHeading"/>
              <w:keepLines w:val="0"/>
            </w:pPr>
          </w:p>
        </w:tc>
        <w:tc>
          <w:tcPr>
            <w:tcW w:w="624" w:type="dxa"/>
          </w:tcPr>
          <w:p w:rsidR="00BF1BFB" w:rsidRDefault="00BF1BFB">
            <w:pPr>
              <w:pStyle w:val="TableText"/>
              <w:keepLines w:val="0"/>
            </w:pPr>
          </w:p>
        </w:tc>
        <w:tc>
          <w:tcPr>
            <w:tcW w:w="7283" w:type="dxa"/>
            <w:hideMark/>
          </w:tcPr>
          <w:p w:rsidR="00BF1BFB" w:rsidRPr="00BF1BFB" w:rsidRDefault="00BF1BFB" w:rsidP="00BF1BFB">
            <w:pPr>
              <w:pStyle w:val="TableBlock"/>
              <w:keepLines w:val="0"/>
              <w:numPr>
                <w:ilvl w:val="0"/>
                <w:numId w:val="18"/>
              </w:numPr>
              <w:tabs>
                <w:tab w:val="left" w:pos="624"/>
              </w:tabs>
              <w:rPr>
                <w:color w:val="000000"/>
                <w:lang w:eastAsia="ja-JP"/>
              </w:rPr>
            </w:pPr>
            <w:r w:rsidRPr="00BF1BFB">
              <w:rPr>
                <w:color w:val="000000"/>
                <w:rtl/>
                <w:lang w:eastAsia="ja-JP"/>
              </w:rPr>
              <w:t>המנהל הכללי של המשרד יפרסם ברשומות ובאתר האינטרנט של המשרד את נוסח התוספת השלישית כפי שהשתנה לפי תקנת משנה (ג).</w:t>
            </w:r>
          </w:p>
        </w:tc>
      </w:tr>
    </w:tbl>
    <w:p w:rsidR="00BF1BFB" w:rsidRDefault="00BF1BFB" w:rsidP="00BF1BFB">
      <w:pPr>
        <w:rPr>
          <w:rtl/>
        </w:rPr>
      </w:pPr>
      <w:bookmarkStart w:id="1018" w:name="_ETM_Q1_1971352"/>
      <w:bookmarkEnd w:id="1018"/>
    </w:p>
    <w:p w:rsidR="009A555C" w:rsidRDefault="009A555C" w:rsidP="009A555C">
      <w:pPr>
        <w:pStyle w:val="a4"/>
        <w:keepNext/>
        <w:rPr>
          <w:rStyle w:val="TagStyle"/>
          <w:vanish w:val="0"/>
          <w:rtl/>
        </w:rPr>
      </w:pPr>
      <w:bookmarkStart w:id="1019" w:name="ET_speaker_ורד_קירוזילברמן_101"/>
    </w:p>
    <w:p w:rsidR="009A555C" w:rsidRDefault="009A555C" w:rsidP="009A555C">
      <w:pPr>
        <w:pStyle w:val="a4"/>
        <w:keepNext/>
        <w:rPr>
          <w:rtl/>
        </w:rPr>
      </w:pPr>
      <w:r w:rsidRPr="009A555C">
        <w:rPr>
          <w:rStyle w:val="TagStyle"/>
          <w:rtl/>
        </w:rPr>
        <w:t xml:space="preserve"> &lt;&lt; דובר &gt;&gt; </w:t>
      </w:r>
      <w:r>
        <w:rPr>
          <w:rtl/>
        </w:rPr>
        <w:t>ורד קירו-זילברמן:</w:t>
      </w:r>
      <w:r w:rsidRPr="009A555C">
        <w:rPr>
          <w:rStyle w:val="TagStyle"/>
          <w:rtl/>
        </w:rPr>
        <w:t xml:space="preserve"> &lt;&lt; דובר &gt;&gt;</w:t>
      </w:r>
      <w:r>
        <w:rPr>
          <w:rtl/>
        </w:rPr>
        <w:t xml:space="preserve">   </w:t>
      </w:r>
      <w:bookmarkEnd w:id="1019"/>
    </w:p>
    <w:p w:rsidR="009A555C" w:rsidRDefault="009A555C" w:rsidP="009A555C">
      <w:pPr>
        <w:pStyle w:val="KeepWithNext"/>
        <w:rPr>
          <w:rtl/>
        </w:rPr>
      </w:pPr>
    </w:p>
    <w:p w:rsidR="009A555C" w:rsidRDefault="009A555C" w:rsidP="00E57B1D">
      <w:pPr>
        <w:rPr>
          <w:rtl/>
        </w:rPr>
      </w:pPr>
      <w:bookmarkStart w:id="1020" w:name="_ETM_Q1_1977600"/>
      <w:bookmarkStart w:id="1021" w:name="_ETM_Q1_1971102"/>
      <w:bookmarkStart w:id="1022" w:name="_ETM_Q1_1971852"/>
      <w:r>
        <w:rPr>
          <w:rFonts w:hint="cs"/>
          <w:rtl/>
        </w:rPr>
        <w:t xml:space="preserve">הערנו </w:t>
      </w:r>
      <w:r w:rsidR="00E57B1D">
        <w:rPr>
          <w:rFonts w:hint="cs"/>
          <w:rtl/>
        </w:rPr>
        <w:t xml:space="preserve">לגבי </w:t>
      </w:r>
      <w:r>
        <w:rPr>
          <w:rFonts w:hint="cs"/>
          <w:rtl/>
        </w:rPr>
        <w:t>ה</w:t>
      </w:r>
      <w:bookmarkStart w:id="1023" w:name="_ETM_Q1_1973350"/>
      <w:bookmarkEnd w:id="1023"/>
      <w:r>
        <w:rPr>
          <w:rFonts w:hint="cs"/>
          <w:rtl/>
        </w:rPr>
        <w:t>הצמדה, העדכון הראשון לאוקטובר 2016</w:t>
      </w:r>
      <w:bookmarkStart w:id="1024" w:name="_ETM_Q1_1974601"/>
      <w:bookmarkEnd w:id="1024"/>
      <w:r>
        <w:rPr>
          <w:rFonts w:hint="cs"/>
          <w:rtl/>
        </w:rPr>
        <w:t xml:space="preserve"> </w:t>
      </w:r>
      <w:r>
        <w:rPr>
          <w:rFonts w:hint="eastAsia"/>
          <w:rtl/>
        </w:rPr>
        <w:t xml:space="preserve">– </w:t>
      </w:r>
      <w:r w:rsidR="00E57B1D">
        <w:rPr>
          <w:rFonts w:hint="cs"/>
          <w:rtl/>
        </w:rPr>
        <w:t>אנחנו מדברים על שמונה שנים,</w:t>
      </w:r>
      <w:r>
        <w:rPr>
          <w:rFonts w:hint="cs"/>
          <w:rtl/>
        </w:rPr>
        <w:t xml:space="preserve"> </w:t>
      </w:r>
      <w:bookmarkStart w:id="1025" w:name="_ETM_Q1_1977850"/>
      <w:bookmarkEnd w:id="1025"/>
      <w:r>
        <w:rPr>
          <w:rFonts w:hint="cs"/>
          <w:rtl/>
        </w:rPr>
        <w:t xml:space="preserve">אנחנו </w:t>
      </w:r>
      <w:bookmarkStart w:id="1026" w:name="_ETM_Q1_1974351"/>
      <w:bookmarkStart w:id="1027" w:name="_ETM_Q1_1972851"/>
      <w:bookmarkStart w:id="1028" w:name="_ETM_Q1_1978350"/>
      <w:bookmarkEnd w:id="1026"/>
      <w:bookmarkEnd w:id="1027"/>
      <w:bookmarkEnd w:id="1028"/>
      <w:r>
        <w:rPr>
          <w:rFonts w:hint="cs"/>
          <w:rtl/>
        </w:rPr>
        <w:t>ביקשנו שזה יהיה אקטואלי נכון לעכשיו</w:t>
      </w:r>
      <w:bookmarkStart w:id="1029" w:name="_ETM_Q1_1983351"/>
      <w:bookmarkEnd w:id="1029"/>
      <w:r>
        <w:rPr>
          <w:rFonts w:hint="cs"/>
          <w:rtl/>
        </w:rPr>
        <w:t xml:space="preserve">, </w:t>
      </w:r>
      <w:r w:rsidR="00E57B1D">
        <w:rPr>
          <w:rFonts w:hint="cs"/>
          <w:rtl/>
        </w:rPr>
        <w:t>על מנת</w:t>
      </w:r>
      <w:r>
        <w:rPr>
          <w:rFonts w:hint="cs"/>
          <w:rtl/>
        </w:rPr>
        <w:t xml:space="preserve"> </w:t>
      </w:r>
      <w:r w:rsidR="00E57B1D">
        <w:rPr>
          <w:rFonts w:hint="cs"/>
          <w:rtl/>
        </w:rPr>
        <w:t>ש</w:t>
      </w:r>
      <w:r>
        <w:rPr>
          <w:rFonts w:hint="cs"/>
          <w:rtl/>
        </w:rPr>
        <w:t xml:space="preserve">יעמוד בקנה אחד עם </w:t>
      </w:r>
      <w:bookmarkStart w:id="1030" w:name="_ETM_Q1_1979851"/>
      <w:bookmarkEnd w:id="1030"/>
      <w:r>
        <w:rPr>
          <w:rFonts w:hint="cs"/>
          <w:rtl/>
        </w:rPr>
        <w:t xml:space="preserve">סטים של תקנות אחרות שנכנסו לתוקף, </w:t>
      </w:r>
      <w:bookmarkStart w:id="1031" w:name="_ETM_Q1_1990101"/>
      <w:bookmarkEnd w:id="1031"/>
      <w:r>
        <w:rPr>
          <w:rFonts w:hint="cs"/>
          <w:rtl/>
        </w:rPr>
        <w:t>לפיכך</w:t>
      </w:r>
      <w:bookmarkStart w:id="1032" w:name="_ETM_Q1_1985351"/>
      <w:bookmarkStart w:id="1033" w:name="_ETM_Q1_1985601"/>
      <w:bookmarkEnd w:id="1032"/>
      <w:bookmarkEnd w:id="1033"/>
      <w:r>
        <w:rPr>
          <w:rFonts w:hint="cs"/>
          <w:rtl/>
        </w:rPr>
        <w:t xml:space="preserve"> זה צריך להיות</w:t>
      </w:r>
      <w:bookmarkStart w:id="1034" w:name="_ETM_Q1_1989102"/>
      <w:bookmarkStart w:id="1035" w:name="_ETM_Q1_1987851"/>
      <w:bookmarkEnd w:id="1034"/>
      <w:bookmarkEnd w:id="1035"/>
      <w:r>
        <w:rPr>
          <w:rFonts w:hint="cs"/>
          <w:rtl/>
        </w:rPr>
        <w:t xml:space="preserve"> 2023 ולא אוקטובר</w:t>
      </w:r>
      <w:bookmarkStart w:id="1036" w:name="_ETM_Q1_1989351"/>
      <w:bookmarkEnd w:id="1036"/>
      <w:r>
        <w:rPr>
          <w:rFonts w:hint="cs"/>
          <w:rtl/>
        </w:rPr>
        <w:t xml:space="preserve"> 2016.</w:t>
      </w:r>
      <w:bookmarkStart w:id="1037" w:name="_ETM_Q1_1992101"/>
      <w:bookmarkEnd w:id="1037"/>
    </w:p>
    <w:p w:rsidR="009A555C" w:rsidRDefault="009A555C" w:rsidP="009A555C">
      <w:pPr>
        <w:rPr>
          <w:rtl/>
        </w:rPr>
      </w:pPr>
    </w:p>
    <w:p w:rsidR="009A555C" w:rsidRDefault="009A555C" w:rsidP="009A555C">
      <w:pPr>
        <w:pStyle w:val="af6"/>
        <w:keepNext/>
        <w:rPr>
          <w:rtl/>
        </w:rPr>
      </w:pPr>
      <w:bookmarkStart w:id="1038" w:name="ET_yor_5159_102"/>
      <w:r w:rsidRPr="009A555C">
        <w:rPr>
          <w:rStyle w:val="TagStyle"/>
          <w:rtl/>
        </w:rPr>
        <w:t xml:space="preserve"> &lt;&lt; יור &gt;&gt; </w:t>
      </w:r>
      <w:r>
        <w:rPr>
          <w:rtl/>
        </w:rPr>
        <w:t>היו"ר דוד ביטן:</w:t>
      </w:r>
      <w:r w:rsidRPr="009A555C">
        <w:rPr>
          <w:rStyle w:val="TagStyle"/>
          <w:rtl/>
        </w:rPr>
        <w:t xml:space="preserve"> &lt;&lt; יור &gt;&gt;</w:t>
      </w:r>
      <w:r>
        <w:rPr>
          <w:rtl/>
        </w:rPr>
        <w:t xml:space="preserve">   </w:t>
      </w:r>
      <w:bookmarkEnd w:id="1038"/>
    </w:p>
    <w:p w:rsidR="009A555C" w:rsidRDefault="009A555C" w:rsidP="009A555C">
      <w:pPr>
        <w:pStyle w:val="KeepWithNext"/>
        <w:rPr>
          <w:rtl/>
        </w:rPr>
      </w:pPr>
    </w:p>
    <w:p w:rsidR="009A555C" w:rsidRDefault="009A555C" w:rsidP="009A555C">
      <w:pPr>
        <w:rPr>
          <w:rtl/>
        </w:rPr>
      </w:pPr>
      <w:r>
        <w:rPr>
          <w:rFonts w:hint="cs"/>
          <w:rtl/>
        </w:rPr>
        <w:t xml:space="preserve">אתם קובעים סכום אגרה ומצמידים אותו ל-2016? </w:t>
      </w:r>
      <w:bookmarkStart w:id="1039" w:name="_ETM_Q1_1995601"/>
      <w:bookmarkStart w:id="1040" w:name="_ETM_Q1_1995101"/>
      <w:bookmarkEnd w:id="1039"/>
      <w:bookmarkEnd w:id="1040"/>
      <w:r>
        <w:rPr>
          <w:rFonts w:hint="cs"/>
          <w:rtl/>
        </w:rPr>
        <w:t>זה נשמע לכם? אתם לא רציניים. תקבעו אגרה כמו שצריך ולאחר מכן תצמידו.</w:t>
      </w:r>
    </w:p>
    <w:p w:rsidR="009A555C" w:rsidRDefault="009A555C" w:rsidP="009A555C">
      <w:pPr>
        <w:rPr>
          <w:rtl/>
        </w:rPr>
      </w:pPr>
    </w:p>
    <w:p w:rsidR="009A555C" w:rsidRDefault="009A555C" w:rsidP="009A555C">
      <w:pPr>
        <w:pStyle w:val="a4"/>
        <w:keepNext/>
        <w:rPr>
          <w:rtl/>
        </w:rPr>
      </w:pPr>
      <w:bookmarkStart w:id="1041" w:name="ET_speaker_דוד_טמיר_103"/>
      <w:r w:rsidRPr="009A555C">
        <w:rPr>
          <w:rStyle w:val="TagStyle"/>
          <w:rtl/>
        </w:rPr>
        <w:t xml:space="preserve"> &lt;&lt; דובר &gt;&gt; </w:t>
      </w:r>
      <w:r>
        <w:rPr>
          <w:rtl/>
        </w:rPr>
        <w:t>דוד טמיר:</w:t>
      </w:r>
      <w:r w:rsidRPr="009A555C">
        <w:rPr>
          <w:rStyle w:val="TagStyle"/>
          <w:rtl/>
        </w:rPr>
        <w:t xml:space="preserve"> &lt;&lt; דובר &gt;&gt;</w:t>
      </w:r>
      <w:r>
        <w:rPr>
          <w:rtl/>
        </w:rPr>
        <w:t xml:space="preserve">   </w:t>
      </w:r>
      <w:bookmarkEnd w:id="1041"/>
    </w:p>
    <w:p w:rsidR="009A555C" w:rsidRDefault="009A555C" w:rsidP="009A555C">
      <w:pPr>
        <w:pStyle w:val="KeepWithNext"/>
        <w:rPr>
          <w:rtl/>
        </w:rPr>
      </w:pPr>
    </w:p>
    <w:p w:rsidR="009A555C" w:rsidRPr="009A555C" w:rsidRDefault="009A555C" w:rsidP="009A555C">
      <w:pPr>
        <w:rPr>
          <w:rtl/>
        </w:rPr>
      </w:pPr>
      <w:r>
        <w:rPr>
          <w:rFonts w:hint="cs"/>
          <w:rtl/>
        </w:rPr>
        <w:t>אנחנ</w:t>
      </w:r>
      <w:bookmarkStart w:id="1042" w:name="_ETM_Q1_1998352"/>
      <w:bookmarkEnd w:id="1042"/>
      <w:r>
        <w:rPr>
          <w:rFonts w:hint="cs"/>
          <w:rtl/>
        </w:rPr>
        <w:t>ו</w:t>
      </w:r>
      <w:bookmarkStart w:id="1043" w:name="_ETM_Q1_1999852"/>
      <w:bookmarkEnd w:id="1043"/>
      <w:r>
        <w:rPr>
          <w:rFonts w:hint="cs"/>
          <w:rtl/>
        </w:rPr>
        <w:t xml:space="preserve"> מס</w:t>
      </w:r>
      <w:bookmarkStart w:id="1044" w:name="_ETM_Q1_2001851"/>
      <w:bookmarkEnd w:id="1044"/>
      <w:r>
        <w:rPr>
          <w:rFonts w:hint="cs"/>
          <w:rtl/>
        </w:rPr>
        <w:t>כימים להערה. ה</w:t>
      </w:r>
      <w:bookmarkStart w:id="1045" w:name="_ETM_Q1_2005101"/>
      <w:bookmarkEnd w:id="1045"/>
      <w:r>
        <w:rPr>
          <w:rFonts w:hint="cs"/>
          <w:rtl/>
        </w:rPr>
        <w:t>עדכון שנרשם כאן היה מכיוון</w:t>
      </w:r>
      <w:bookmarkStart w:id="1046" w:name="_ETM_Q1_2006851"/>
      <w:bookmarkEnd w:id="1046"/>
      <w:r>
        <w:rPr>
          <w:rFonts w:hint="cs"/>
          <w:rtl/>
        </w:rPr>
        <w:t xml:space="preserve"> שזה היה </w:t>
      </w:r>
      <w:bookmarkStart w:id="1047" w:name="_ETM_Q1_2001102"/>
      <w:bookmarkEnd w:id="1047"/>
      <w:r>
        <w:rPr>
          <w:rFonts w:hint="cs"/>
          <w:rtl/>
        </w:rPr>
        <w:t>המועד שבו חושבו האגרות ולכן</w:t>
      </w:r>
      <w:bookmarkStart w:id="1048" w:name="_ETM_Q1_2010852"/>
      <w:bookmarkEnd w:id="1048"/>
      <w:r>
        <w:rPr>
          <w:rFonts w:hint="cs"/>
          <w:rtl/>
        </w:rPr>
        <w:t xml:space="preserve"> ככל שאנחנו מתקנים אותו אנחנו נבקש</w:t>
      </w:r>
      <w:bookmarkStart w:id="1049" w:name="_ETM_Q1_2013851"/>
      <w:bookmarkEnd w:id="1049"/>
      <w:r>
        <w:rPr>
          <w:rFonts w:hint="cs"/>
          <w:rtl/>
        </w:rPr>
        <w:t xml:space="preserve"> להצמיד בהתאם את סכומי </w:t>
      </w:r>
      <w:bookmarkStart w:id="1050" w:name="_ETM_Q1_2013601"/>
      <w:bookmarkEnd w:id="1050"/>
      <w:r>
        <w:rPr>
          <w:rFonts w:hint="cs"/>
          <w:rtl/>
        </w:rPr>
        <w:t>האגרות כדי</w:t>
      </w:r>
      <w:bookmarkStart w:id="1051" w:name="_ETM_Q1_2016851"/>
      <w:bookmarkEnd w:id="1051"/>
      <w:r>
        <w:rPr>
          <w:rFonts w:hint="cs"/>
          <w:rtl/>
        </w:rPr>
        <w:t xml:space="preserve"> שלא יצא</w:t>
      </w:r>
      <w:bookmarkStart w:id="1052" w:name="_ETM_Q1_2019101"/>
      <w:bookmarkEnd w:id="1052"/>
      <w:r>
        <w:rPr>
          <w:rFonts w:hint="cs"/>
          <w:rtl/>
        </w:rPr>
        <w:t xml:space="preserve"> שהחישובים שנעשו הם לא חישובים </w:t>
      </w:r>
      <w:bookmarkStart w:id="1053" w:name="_ETM_Q1_2026101"/>
      <w:bookmarkEnd w:id="1053"/>
      <w:r>
        <w:rPr>
          <w:rFonts w:hint="cs"/>
          <w:rtl/>
        </w:rPr>
        <w:t>מותאמים.</w:t>
      </w:r>
    </w:p>
    <w:bookmarkEnd w:id="1020"/>
    <w:bookmarkEnd w:id="1021"/>
    <w:bookmarkEnd w:id="1022"/>
    <w:p w:rsidR="009A555C" w:rsidRDefault="009A555C" w:rsidP="009A555C">
      <w:pPr>
        <w:rPr>
          <w:rtl/>
        </w:rPr>
      </w:pPr>
    </w:p>
    <w:p w:rsidR="009A555C" w:rsidRDefault="009A555C" w:rsidP="009A555C">
      <w:pPr>
        <w:pStyle w:val="a4"/>
        <w:keepNext/>
        <w:rPr>
          <w:rtl/>
        </w:rPr>
      </w:pPr>
      <w:r w:rsidRPr="009A555C">
        <w:rPr>
          <w:rStyle w:val="TagStyle"/>
          <w:rtl/>
        </w:rPr>
        <w:t xml:space="preserve">&lt;&lt; דובר &gt;&gt; </w:t>
      </w:r>
      <w:r>
        <w:rPr>
          <w:rtl/>
        </w:rPr>
        <w:t>ורד קירו-זילברמן:</w:t>
      </w:r>
      <w:r w:rsidRPr="009A555C">
        <w:rPr>
          <w:rStyle w:val="TagStyle"/>
          <w:rtl/>
        </w:rPr>
        <w:t xml:space="preserve"> &lt;&lt; דובר &gt;&gt;</w:t>
      </w:r>
      <w:r>
        <w:rPr>
          <w:rtl/>
        </w:rPr>
        <w:t xml:space="preserve">   </w:t>
      </w:r>
    </w:p>
    <w:p w:rsidR="009A555C" w:rsidRDefault="009A555C" w:rsidP="009A555C">
      <w:pPr>
        <w:rPr>
          <w:rtl/>
        </w:rPr>
      </w:pPr>
    </w:p>
    <w:p w:rsidR="009A555C" w:rsidRDefault="0073490F" w:rsidP="009A555C">
      <w:pPr>
        <w:rPr>
          <w:rtl/>
        </w:rPr>
      </w:pPr>
      <w:bookmarkStart w:id="1054" w:name="_ETM_Q1_2023851"/>
      <w:bookmarkStart w:id="1055" w:name="_ETM_Q1_2024601"/>
      <w:bookmarkEnd w:id="1054"/>
      <w:bookmarkEnd w:id="1055"/>
      <w:r>
        <w:rPr>
          <w:rFonts w:hint="cs"/>
          <w:rtl/>
        </w:rPr>
        <w:t xml:space="preserve">אני אסביר את מה שהוא אומר. יש לנו תוספת – התוספת השלישית </w:t>
      </w:r>
      <w:bookmarkStart w:id="1056" w:name="_ETM_Q1_2025351"/>
      <w:bookmarkEnd w:id="1056"/>
      <w:r>
        <w:rPr>
          <w:rFonts w:hint="cs"/>
          <w:rtl/>
        </w:rPr>
        <w:t xml:space="preserve">מדברת על 6 סוגי אגרות </w:t>
      </w:r>
      <w:bookmarkStart w:id="1057" w:name="_ETM_Q1_2033601"/>
      <w:bookmarkEnd w:id="1057"/>
      <w:r>
        <w:rPr>
          <w:rFonts w:hint="cs"/>
          <w:rtl/>
        </w:rPr>
        <w:t>שאתם רוצים לקבוע לבקשות מסוג</w:t>
      </w:r>
      <w:bookmarkStart w:id="1058" w:name="_ETM_Q1_2036851"/>
      <w:bookmarkEnd w:id="1058"/>
      <w:r>
        <w:rPr>
          <w:rFonts w:hint="cs"/>
          <w:rtl/>
        </w:rPr>
        <w:t>ים שונים.</w:t>
      </w:r>
      <w:bookmarkStart w:id="1059" w:name="_ETM_Q1_2039851"/>
      <w:bookmarkEnd w:id="1059"/>
      <w:r>
        <w:rPr>
          <w:rFonts w:hint="cs"/>
          <w:rtl/>
        </w:rPr>
        <w:t xml:space="preserve"> המחירים שנקובים פה נעשו נכון לאז</w:t>
      </w:r>
      <w:bookmarkStart w:id="1060" w:name="_ETM_Q1_2046101"/>
      <w:bookmarkEnd w:id="1060"/>
      <w:r>
        <w:rPr>
          <w:rFonts w:hint="cs"/>
          <w:rtl/>
        </w:rPr>
        <w:t xml:space="preserve"> ומה שמסביר עו"ד טמיר, שאם אנחנו מבקשים היום</w:t>
      </w:r>
      <w:bookmarkStart w:id="1061" w:name="_ETM_Q1_2050601"/>
      <w:bookmarkEnd w:id="1061"/>
      <w:r>
        <w:rPr>
          <w:rFonts w:hint="cs"/>
          <w:rtl/>
        </w:rPr>
        <w:t xml:space="preserve"> שבמקום אוקטובר 2016 זה </w:t>
      </w:r>
      <w:bookmarkStart w:id="1062" w:name="_ETM_Q1_2053600"/>
      <w:bookmarkEnd w:id="1062"/>
      <w:r>
        <w:rPr>
          <w:rFonts w:hint="cs"/>
          <w:rtl/>
        </w:rPr>
        <w:t>יהיה</w:t>
      </w:r>
      <w:bookmarkStart w:id="1063" w:name="_ETM_Q1_2055851"/>
      <w:bookmarkEnd w:id="1063"/>
      <w:r>
        <w:rPr>
          <w:rFonts w:hint="cs"/>
          <w:rtl/>
        </w:rPr>
        <w:t xml:space="preserve"> 2023 – הוא רוצה לעשות כבר עכשיו</w:t>
      </w:r>
      <w:bookmarkStart w:id="1064" w:name="_ETM_Q1_2058350"/>
      <w:bookmarkEnd w:id="1064"/>
      <w:r>
        <w:rPr>
          <w:rFonts w:hint="cs"/>
          <w:rtl/>
        </w:rPr>
        <w:t xml:space="preserve"> הצמדה במקום</w:t>
      </w:r>
      <w:bookmarkStart w:id="1065" w:name="_ETM_Q1_2056350"/>
      <w:bookmarkEnd w:id="1065"/>
      <w:r>
        <w:rPr>
          <w:rFonts w:hint="cs"/>
          <w:rtl/>
        </w:rPr>
        <w:t xml:space="preserve"> 650</w:t>
      </w:r>
      <w:bookmarkStart w:id="1066" w:name="_ETM_Q1_2059351"/>
      <w:bookmarkEnd w:id="1066"/>
      <w:r>
        <w:rPr>
          <w:rFonts w:hint="cs"/>
          <w:rtl/>
        </w:rPr>
        <w:t>, הוועדה תאשר את הסכומים האלה - - -</w:t>
      </w:r>
      <w:bookmarkStart w:id="1067" w:name="_ETM_Q1_2061851"/>
      <w:bookmarkEnd w:id="1067"/>
    </w:p>
    <w:p w:rsidR="0073490F" w:rsidRDefault="0073490F" w:rsidP="009A555C">
      <w:pPr>
        <w:rPr>
          <w:rtl/>
        </w:rPr>
      </w:pPr>
    </w:p>
    <w:p w:rsidR="0073490F" w:rsidRDefault="0073490F" w:rsidP="0073490F">
      <w:pPr>
        <w:pStyle w:val="af6"/>
        <w:keepNext/>
        <w:rPr>
          <w:rtl/>
        </w:rPr>
      </w:pPr>
      <w:bookmarkStart w:id="1068" w:name="ET_yor_5159_104"/>
      <w:r w:rsidRPr="0073490F">
        <w:rPr>
          <w:rStyle w:val="TagStyle"/>
          <w:rtl/>
        </w:rPr>
        <w:t xml:space="preserve"> &lt;&lt; יור &gt;&gt; </w:t>
      </w:r>
      <w:r>
        <w:rPr>
          <w:rtl/>
        </w:rPr>
        <w:t>היו"ר דוד ביטן:</w:t>
      </w:r>
      <w:r w:rsidRPr="0073490F">
        <w:rPr>
          <w:rStyle w:val="TagStyle"/>
          <w:rtl/>
        </w:rPr>
        <w:t xml:space="preserve"> &lt;&lt; יור &gt;&gt;</w:t>
      </w:r>
      <w:r>
        <w:rPr>
          <w:rtl/>
        </w:rPr>
        <w:t xml:space="preserve">   </w:t>
      </w:r>
      <w:bookmarkEnd w:id="1068"/>
    </w:p>
    <w:p w:rsidR="0073490F" w:rsidRDefault="0073490F" w:rsidP="0073490F">
      <w:pPr>
        <w:pStyle w:val="KeepWithNext"/>
        <w:rPr>
          <w:rtl/>
        </w:rPr>
      </w:pPr>
    </w:p>
    <w:p w:rsidR="0073490F" w:rsidRDefault="0073490F" w:rsidP="0073490F">
      <w:pPr>
        <w:rPr>
          <w:rtl/>
        </w:rPr>
      </w:pPr>
      <w:r>
        <w:rPr>
          <w:rFonts w:hint="cs"/>
          <w:rtl/>
        </w:rPr>
        <w:t>בסדר.</w:t>
      </w:r>
      <w:bookmarkStart w:id="1069" w:name="_ETM_Q1_2057351"/>
      <w:bookmarkEnd w:id="1069"/>
      <w:r>
        <w:rPr>
          <w:rFonts w:hint="cs"/>
          <w:rtl/>
        </w:rPr>
        <w:t xml:space="preserve"> נכון. אתה תצמיד</w:t>
      </w:r>
      <w:bookmarkStart w:id="1070" w:name="_ETM_Q1_2063600"/>
      <w:bookmarkEnd w:id="1070"/>
      <w:r>
        <w:rPr>
          <w:rFonts w:hint="cs"/>
          <w:rtl/>
        </w:rPr>
        <w:t xml:space="preserve"> נכון להיום ומעכשיו תעשה הצמדה בחוק.</w:t>
      </w:r>
      <w:bookmarkStart w:id="1071" w:name="_ETM_Q1_2066602"/>
      <w:bookmarkEnd w:id="1071"/>
    </w:p>
    <w:p w:rsidR="0073490F" w:rsidRDefault="0073490F" w:rsidP="0073490F">
      <w:pPr>
        <w:rPr>
          <w:rtl/>
        </w:rPr>
      </w:pPr>
    </w:p>
    <w:p w:rsidR="0073490F" w:rsidRDefault="0073490F" w:rsidP="0073490F">
      <w:pPr>
        <w:pStyle w:val="a4"/>
        <w:keepNext/>
        <w:rPr>
          <w:rtl/>
        </w:rPr>
      </w:pPr>
      <w:r w:rsidRPr="009A555C">
        <w:rPr>
          <w:rStyle w:val="TagStyle"/>
          <w:rtl/>
        </w:rPr>
        <w:t xml:space="preserve">&lt;&lt; דובר &gt;&gt; </w:t>
      </w:r>
      <w:r>
        <w:rPr>
          <w:rtl/>
        </w:rPr>
        <w:t>ורד קירו-זילברמן:</w:t>
      </w:r>
      <w:r w:rsidRPr="009A555C">
        <w:rPr>
          <w:rStyle w:val="TagStyle"/>
          <w:rtl/>
        </w:rPr>
        <w:t xml:space="preserve"> &lt;&lt; דובר &gt;&gt;</w:t>
      </w:r>
      <w:r>
        <w:rPr>
          <w:rtl/>
        </w:rPr>
        <w:t xml:space="preserve">   </w:t>
      </w:r>
    </w:p>
    <w:p w:rsidR="0073490F" w:rsidRDefault="0073490F" w:rsidP="0073490F">
      <w:pPr>
        <w:rPr>
          <w:rtl/>
        </w:rPr>
      </w:pPr>
    </w:p>
    <w:p w:rsidR="0073490F" w:rsidRDefault="0073490F" w:rsidP="0073490F">
      <w:pPr>
        <w:rPr>
          <w:rtl/>
        </w:rPr>
      </w:pPr>
      <w:r>
        <w:rPr>
          <w:rFonts w:hint="cs"/>
          <w:rtl/>
        </w:rPr>
        <w:t xml:space="preserve">בדיוק. </w:t>
      </w:r>
      <w:bookmarkStart w:id="1072" w:name="_ETM_Q1_2065351"/>
      <w:bookmarkStart w:id="1073" w:name="_ETM_Q1_2066851"/>
      <w:bookmarkEnd w:id="1072"/>
      <w:bookmarkEnd w:id="1073"/>
      <w:r>
        <w:rPr>
          <w:rFonts w:hint="cs"/>
          <w:rtl/>
        </w:rPr>
        <w:t>אבל הוא צריך להקריא את הסכומים החדשים</w:t>
      </w:r>
      <w:bookmarkStart w:id="1074" w:name="_ETM_Q1_2071600"/>
      <w:bookmarkEnd w:id="1074"/>
      <w:r>
        <w:rPr>
          <w:rFonts w:hint="cs"/>
          <w:rtl/>
        </w:rPr>
        <w:t xml:space="preserve"> מכיוון</w:t>
      </w:r>
      <w:bookmarkStart w:id="1075" w:name="_ETM_Q1_2069601"/>
      <w:bookmarkEnd w:id="1075"/>
      <w:r>
        <w:rPr>
          <w:rFonts w:hint="cs"/>
          <w:rtl/>
        </w:rPr>
        <w:t xml:space="preserve"> שבנוהל רגיל</w:t>
      </w:r>
      <w:bookmarkStart w:id="1076" w:name="_ETM_Q1_2066100"/>
      <w:bookmarkEnd w:id="1076"/>
      <w:r>
        <w:rPr>
          <w:rFonts w:hint="cs"/>
          <w:rtl/>
        </w:rPr>
        <w:t xml:space="preserve"> הם צריכים</w:t>
      </w:r>
      <w:bookmarkStart w:id="1077" w:name="_ETM_Q1_2070101"/>
      <w:bookmarkStart w:id="1078" w:name="_ETM_Q1_2070351"/>
      <w:bookmarkEnd w:id="1077"/>
      <w:bookmarkEnd w:id="1078"/>
      <w:r>
        <w:rPr>
          <w:rFonts w:hint="cs"/>
          <w:rtl/>
        </w:rPr>
        <w:t xml:space="preserve"> אישור של ועדת </w:t>
      </w:r>
      <w:bookmarkStart w:id="1079" w:name="_ETM_Q1_2071351"/>
      <w:bookmarkEnd w:id="1079"/>
      <w:r>
        <w:rPr>
          <w:rFonts w:hint="cs"/>
          <w:rtl/>
        </w:rPr>
        <w:t>- - -, ככל שהוועדה מאשרת את זה</w:t>
      </w:r>
      <w:bookmarkStart w:id="1080" w:name="_ETM_Q1_2074851"/>
      <w:bookmarkEnd w:id="1080"/>
      <w:r>
        <w:rPr>
          <w:rFonts w:hint="cs"/>
          <w:rtl/>
        </w:rPr>
        <w:t xml:space="preserve"> - - -</w:t>
      </w:r>
    </w:p>
    <w:p w:rsidR="0073490F" w:rsidRDefault="0073490F" w:rsidP="0073490F">
      <w:pPr>
        <w:rPr>
          <w:rtl/>
        </w:rPr>
      </w:pPr>
    </w:p>
    <w:p w:rsidR="0073490F" w:rsidRDefault="0073490F" w:rsidP="0073490F">
      <w:pPr>
        <w:pStyle w:val="af6"/>
        <w:keepNext/>
        <w:rPr>
          <w:rtl/>
        </w:rPr>
      </w:pPr>
      <w:bookmarkStart w:id="1081" w:name="ET_yor_5159_105"/>
      <w:r w:rsidRPr="0073490F">
        <w:rPr>
          <w:rStyle w:val="TagStyle"/>
          <w:rtl/>
        </w:rPr>
        <w:t xml:space="preserve"> &lt;&lt; יור &gt;&gt; </w:t>
      </w:r>
      <w:r>
        <w:rPr>
          <w:rtl/>
        </w:rPr>
        <w:t>היו"ר דוד ביטן:</w:t>
      </w:r>
      <w:r w:rsidRPr="0073490F">
        <w:rPr>
          <w:rStyle w:val="TagStyle"/>
          <w:rtl/>
        </w:rPr>
        <w:t xml:space="preserve"> &lt;&lt; יור &gt;&gt;</w:t>
      </w:r>
      <w:r>
        <w:rPr>
          <w:rtl/>
        </w:rPr>
        <w:t xml:space="preserve">   </w:t>
      </w:r>
      <w:bookmarkEnd w:id="1081"/>
    </w:p>
    <w:p w:rsidR="0073490F" w:rsidRDefault="0073490F" w:rsidP="0073490F">
      <w:pPr>
        <w:pStyle w:val="KeepWithNext"/>
        <w:rPr>
          <w:rtl/>
        </w:rPr>
      </w:pPr>
    </w:p>
    <w:p w:rsidR="0073490F" w:rsidRDefault="0073490F" w:rsidP="0073490F">
      <w:pPr>
        <w:rPr>
          <w:rtl/>
        </w:rPr>
      </w:pPr>
      <w:bookmarkStart w:id="1082" w:name="_ETM_Q1_2077101"/>
      <w:bookmarkEnd w:id="1082"/>
      <w:r>
        <w:rPr>
          <w:rFonts w:hint="cs"/>
          <w:rtl/>
        </w:rPr>
        <w:t>אנחנו נאשר את זה</w:t>
      </w:r>
      <w:bookmarkStart w:id="1083" w:name="_ETM_Q1_2076101"/>
      <w:bookmarkEnd w:id="1083"/>
      <w:r>
        <w:rPr>
          <w:rFonts w:hint="cs"/>
          <w:rtl/>
        </w:rPr>
        <w:t>, אין שום בעיה. זה הכי הגיוני, אתה לא</w:t>
      </w:r>
      <w:bookmarkStart w:id="1084" w:name="_ETM_Q1_2076102"/>
      <w:bookmarkEnd w:id="1084"/>
      <w:r>
        <w:rPr>
          <w:rFonts w:hint="cs"/>
          <w:rtl/>
        </w:rPr>
        <w:t xml:space="preserve"> יכול להצמיד 2016</w:t>
      </w:r>
      <w:bookmarkStart w:id="1085" w:name="_ETM_Q1_2079851"/>
      <w:bookmarkEnd w:id="1085"/>
      <w:r>
        <w:rPr>
          <w:rFonts w:hint="cs"/>
          <w:rtl/>
        </w:rPr>
        <w:t>, זה קצת מצחיק.</w:t>
      </w:r>
    </w:p>
    <w:p w:rsidR="0073490F" w:rsidRDefault="0073490F" w:rsidP="0073490F">
      <w:pPr>
        <w:rPr>
          <w:rtl/>
        </w:rPr>
      </w:pPr>
    </w:p>
    <w:p w:rsidR="0073490F" w:rsidRDefault="0073490F" w:rsidP="0073490F">
      <w:pPr>
        <w:pStyle w:val="a4"/>
        <w:keepNext/>
        <w:rPr>
          <w:rtl/>
        </w:rPr>
      </w:pPr>
      <w:r w:rsidRPr="009A555C">
        <w:rPr>
          <w:rStyle w:val="TagStyle"/>
          <w:rtl/>
        </w:rPr>
        <w:t xml:space="preserve">&lt;&lt; דובר &gt;&gt; </w:t>
      </w:r>
      <w:r>
        <w:rPr>
          <w:rtl/>
        </w:rPr>
        <w:t>ורד קירו-זילברמן:</w:t>
      </w:r>
      <w:r w:rsidRPr="009A555C">
        <w:rPr>
          <w:rStyle w:val="TagStyle"/>
          <w:rtl/>
        </w:rPr>
        <w:t xml:space="preserve"> &lt;&lt; דובר &gt;&gt;</w:t>
      </w:r>
      <w:r>
        <w:rPr>
          <w:rtl/>
        </w:rPr>
        <w:t xml:space="preserve">   </w:t>
      </w:r>
    </w:p>
    <w:p w:rsidR="0073490F" w:rsidRDefault="0073490F" w:rsidP="0073490F">
      <w:pPr>
        <w:rPr>
          <w:rtl/>
        </w:rPr>
      </w:pPr>
    </w:p>
    <w:p w:rsidR="0073490F" w:rsidRDefault="0073490F" w:rsidP="0073490F">
      <w:pPr>
        <w:rPr>
          <w:rtl/>
        </w:rPr>
      </w:pPr>
      <w:r>
        <w:rPr>
          <w:rFonts w:hint="cs"/>
          <w:rtl/>
        </w:rPr>
        <w:t xml:space="preserve">נכון. זה </w:t>
      </w:r>
      <w:bookmarkStart w:id="1086" w:name="_ETM_Q1_2080851"/>
      <w:bookmarkEnd w:id="1086"/>
      <w:r>
        <w:rPr>
          <w:rFonts w:hint="cs"/>
          <w:rtl/>
        </w:rPr>
        <w:t>גם בעייתי מבחינה</w:t>
      </w:r>
      <w:bookmarkStart w:id="1087" w:name="_ETM_Q1_2078100"/>
      <w:bookmarkEnd w:id="1087"/>
      <w:r>
        <w:rPr>
          <w:rFonts w:hint="cs"/>
          <w:rtl/>
        </w:rPr>
        <w:t xml:space="preserve"> תקדימית.</w:t>
      </w:r>
      <w:bookmarkStart w:id="1088" w:name="_ETM_Q1_2083101"/>
      <w:bookmarkEnd w:id="1088"/>
    </w:p>
    <w:p w:rsidR="0073490F" w:rsidRDefault="0073490F" w:rsidP="0073490F">
      <w:pPr>
        <w:rPr>
          <w:rtl/>
        </w:rPr>
      </w:pPr>
    </w:p>
    <w:p w:rsidR="0073490F" w:rsidRDefault="0073490F" w:rsidP="0073490F">
      <w:pPr>
        <w:pStyle w:val="af6"/>
        <w:keepNext/>
        <w:rPr>
          <w:rtl/>
        </w:rPr>
      </w:pPr>
      <w:bookmarkStart w:id="1089" w:name="ET_yor_5159_106"/>
      <w:r w:rsidRPr="0073490F">
        <w:rPr>
          <w:rStyle w:val="TagStyle"/>
          <w:rtl/>
        </w:rPr>
        <w:t xml:space="preserve"> &lt;&lt; יור &gt;&gt; </w:t>
      </w:r>
      <w:r>
        <w:rPr>
          <w:rtl/>
        </w:rPr>
        <w:t>היו"ר דוד ביטן:</w:t>
      </w:r>
      <w:r w:rsidRPr="0073490F">
        <w:rPr>
          <w:rStyle w:val="TagStyle"/>
          <w:rtl/>
        </w:rPr>
        <w:t xml:space="preserve"> &lt;&lt; יור &gt;&gt;</w:t>
      </w:r>
      <w:r>
        <w:rPr>
          <w:rtl/>
        </w:rPr>
        <w:t xml:space="preserve">   </w:t>
      </w:r>
      <w:bookmarkEnd w:id="1089"/>
    </w:p>
    <w:p w:rsidR="0073490F" w:rsidRDefault="0073490F" w:rsidP="0073490F">
      <w:pPr>
        <w:pStyle w:val="KeepWithNext"/>
        <w:rPr>
          <w:rtl/>
        </w:rPr>
      </w:pPr>
    </w:p>
    <w:p w:rsidR="0073490F" w:rsidRDefault="0073490F" w:rsidP="00E57B1D">
      <w:pPr>
        <w:rPr>
          <w:rtl/>
        </w:rPr>
      </w:pPr>
      <w:r>
        <w:rPr>
          <w:rFonts w:hint="cs"/>
          <w:rtl/>
        </w:rPr>
        <w:t>אם אתם רוצים, נעשה הפסקה</w:t>
      </w:r>
      <w:bookmarkStart w:id="1090" w:name="_ETM_Q1_2086351"/>
      <w:bookmarkEnd w:id="1090"/>
      <w:r>
        <w:rPr>
          <w:rFonts w:hint="cs"/>
          <w:rtl/>
        </w:rPr>
        <w:t xml:space="preserve"> לפני האישור, ואז נקריא רק </w:t>
      </w:r>
      <w:bookmarkStart w:id="1091" w:name="_ETM_Q1_2090101"/>
      <w:bookmarkEnd w:id="1091"/>
      <w:r>
        <w:rPr>
          <w:rFonts w:hint="cs"/>
          <w:rtl/>
        </w:rPr>
        <w:t>את זה.</w:t>
      </w:r>
      <w:bookmarkStart w:id="1092" w:name="_ETM_Q1_2092852"/>
      <w:bookmarkEnd w:id="1092"/>
    </w:p>
    <w:p w:rsidR="0073490F" w:rsidRDefault="0073490F" w:rsidP="0073490F">
      <w:pPr>
        <w:rPr>
          <w:rtl/>
        </w:rPr>
      </w:pPr>
    </w:p>
    <w:p w:rsidR="0073490F" w:rsidRDefault="0073490F" w:rsidP="0073490F">
      <w:pPr>
        <w:pStyle w:val="a4"/>
        <w:keepNext/>
        <w:rPr>
          <w:rtl/>
        </w:rPr>
      </w:pPr>
      <w:bookmarkStart w:id="1093" w:name="ET_speaker_דוד_טמיר_107"/>
      <w:r w:rsidRPr="0073490F">
        <w:rPr>
          <w:rStyle w:val="TagStyle"/>
          <w:rtl/>
        </w:rPr>
        <w:t xml:space="preserve"> &lt;&lt; דובר &gt;&gt; </w:t>
      </w:r>
      <w:r>
        <w:rPr>
          <w:rtl/>
        </w:rPr>
        <w:t>דוד טמיר:</w:t>
      </w:r>
      <w:r w:rsidRPr="0073490F">
        <w:rPr>
          <w:rStyle w:val="TagStyle"/>
          <w:rtl/>
        </w:rPr>
        <w:t xml:space="preserve"> &lt;&lt; דובר &gt;&gt;</w:t>
      </w:r>
      <w:r>
        <w:rPr>
          <w:rtl/>
        </w:rPr>
        <w:t xml:space="preserve">   </w:t>
      </w:r>
      <w:bookmarkEnd w:id="1093"/>
    </w:p>
    <w:p w:rsidR="0073490F" w:rsidRDefault="0073490F" w:rsidP="0073490F">
      <w:pPr>
        <w:pStyle w:val="KeepWithNext"/>
        <w:rPr>
          <w:rtl/>
        </w:rPr>
      </w:pPr>
    </w:p>
    <w:p w:rsidR="0073490F" w:rsidRDefault="0073490F" w:rsidP="0073490F">
      <w:pPr>
        <w:rPr>
          <w:rtl/>
        </w:rPr>
      </w:pPr>
      <w:r>
        <w:rPr>
          <w:rFonts w:hint="cs"/>
          <w:rtl/>
        </w:rPr>
        <w:t>יש</w:t>
      </w:r>
      <w:bookmarkStart w:id="1094" w:name="_ETM_Q1_2091102"/>
      <w:bookmarkEnd w:id="1094"/>
      <w:r>
        <w:rPr>
          <w:rFonts w:hint="cs"/>
          <w:rtl/>
        </w:rPr>
        <w:t xml:space="preserve"> לנו את הסכומים </w:t>
      </w:r>
      <w:bookmarkStart w:id="1095" w:name="_ETM_Q1_2096350"/>
      <w:bookmarkEnd w:id="1095"/>
      <w:r>
        <w:rPr>
          <w:rFonts w:hint="cs"/>
          <w:rtl/>
        </w:rPr>
        <w:t>נפרדים. יש לנו את</w:t>
      </w:r>
      <w:bookmarkStart w:id="1096" w:name="_ETM_Q1_2094101"/>
      <w:bookmarkEnd w:id="1096"/>
      <w:r>
        <w:rPr>
          <w:rFonts w:hint="cs"/>
          <w:rtl/>
        </w:rPr>
        <w:t xml:space="preserve"> המספרים</w:t>
      </w:r>
      <w:bookmarkStart w:id="1097" w:name="_ETM_Q1_2095600"/>
      <w:bookmarkEnd w:id="1097"/>
      <w:r>
        <w:rPr>
          <w:rFonts w:hint="cs"/>
          <w:rtl/>
        </w:rPr>
        <w:t>.</w:t>
      </w:r>
    </w:p>
    <w:p w:rsidR="0073490F" w:rsidRDefault="0073490F" w:rsidP="0073490F">
      <w:pPr>
        <w:rPr>
          <w:rtl/>
        </w:rPr>
      </w:pPr>
    </w:p>
    <w:p w:rsidR="0073490F" w:rsidRDefault="0073490F" w:rsidP="0073490F">
      <w:pPr>
        <w:pStyle w:val="af6"/>
        <w:keepNext/>
        <w:rPr>
          <w:rtl/>
        </w:rPr>
      </w:pPr>
      <w:bookmarkStart w:id="1098" w:name="ET_yor_5159_108"/>
      <w:r w:rsidRPr="0073490F">
        <w:rPr>
          <w:rStyle w:val="TagStyle"/>
          <w:rtl/>
        </w:rPr>
        <w:t xml:space="preserve"> &lt;&lt; יור &gt;&gt; </w:t>
      </w:r>
      <w:r>
        <w:rPr>
          <w:rtl/>
        </w:rPr>
        <w:t>היו"ר דוד ביטן:</w:t>
      </w:r>
      <w:r w:rsidRPr="0073490F">
        <w:rPr>
          <w:rStyle w:val="TagStyle"/>
          <w:rtl/>
        </w:rPr>
        <w:t xml:space="preserve"> &lt;&lt; יור &gt;&gt;</w:t>
      </w:r>
      <w:r>
        <w:rPr>
          <w:rtl/>
        </w:rPr>
        <w:t xml:space="preserve">   </w:t>
      </w:r>
      <w:bookmarkEnd w:id="1098"/>
    </w:p>
    <w:p w:rsidR="0073490F" w:rsidRDefault="0073490F" w:rsidP="0073490F">
      <w:pPr>
        <w:pStyle w:val="KeepWithNext"/>
        <w:rPr>
          <w:rtl/>
        </w:rPr>
      </w:pPr>
    </w:p>
    <w:p w:rsidR="0073490F" w:rsidRDefault="0073490F" w:rsidP="0073490F">
      <w:pPr>
        <w:rPr>
          <w:rtl/>
        </w:rPr>
      </w:pPr>
      <w:r>
        <w:rPr>
          <w:rFonts w:hint="cs"/>
          <w:rtl/>
        </w:rPr>
        <w:t>מצוין. כן, מה רצית?</w:t>
      </w:r>
      <w:bookmarkStart w:id="1099" w:name="_ETM_Q1_2098850"/>
      <w:bookmarkEnd w:id="1099"/>
    </w:p>
    <w:p w:rsidR="0073490F" w:rsidRDefault="0073490F" w:rsidP="0073490F">
      <w:pPr>
        <w:rPr>
          <w:rtl/>
        </w:rPr>
      </w:pPr>
    </w:p>
    <w:p w:rsidR="0073490F" w:rsidRDefault="0073490F" w:rsidP="0073490F">
      <w:pPr>
        <w:pStyle w:val="a4"/>
        <w:keepNext/>
        <w:rPr>
          <w:rtl/>
        </w:rPr>
      </w:pPr>
      <w:bookmarkStart w:id="1100" w:name="ET_speaker_אינגריד_הר_אבן_109"/>
      <w:r w:rsidRPr="0073490F">
        <w:rPr>
          <w:rStyle w:val="TagStyle"/>
          <w:rtl/>
        </w:rPr>
        <w:t xml:space="preserve"> &lt;&lt; דובר &gt;&gt; </w:t>
      </w:r>
      <w:r>
        <w:rPr>
          <w:rtl/>
        </w:rPr>
        <w:t>אינגריד הר אבן:</w:t>
      </w:r>
      <w:r w:rsidRPr="0073490F">
        <w:rPr>
          <w:rStyle w:val="TagStyle"/>
          <w:rtl/>
        </w:rPr>
        <w:t xml:space="preserve"> &lt;&lt; דובר &gt;&gt;</w:t>
      </w:r>
      <w:r>
        <w:rPr>
          <w:rtl/>
        </w:rPr>
        <w:t xml:space="preserve">   </w:t>
      </w:r>
      <w:bookmarkEnd w:id="1100"/>
    </w:p>
    <w:p w:rsidR="0073490F" w:rsidRDefault="0073490F" w:rsidP="0073490F">
      <w:pPr>
        <w:pStyle w:val="KeepWithNext"/>
        <w:rPr>
          <w:rtl/>
        </w:rPr>
      </w:pPr>
    </w:p>
    <w:p w:rsidR="0073490F" w:rsidRDefault="0073490F" w:rsidP="0073490F">
      <w:pPr>
        <w:rPr>
          <w:rtl/>
        </w:rPr>
      </w:pPr>
      <w:r>
        <w:rPr>
          <w:rFonts w:hint="cs"/>
          <w:rtl/>
        </w:rPr>
        <w:t>בתקנה 12(4) יש פטור לבעל רישיון</w:t>
      </w:r>
      <w:bookmarkStart w:id="1101" w:name="_ETM_Q1_2104351"/>
      <w:bookmarkStart w:id="1102" w:name="_ETM_Q1_2097351"/>
      <w:bookmarkEnd w:id="1101"/>
      <w:bookmarkEnd w:id="1102"/>
      <w:r>
        <w:rPr>
          <w:rFonts w:hint="cs"/>
          <w:rtl/>
        </w:rPr>
        <w:t xml:space="preserve"> לביצוע פעולות ייצור מהסוגים המפורטים</w:t>
      </w:r>
      <w:bookmarkStart w:id="1103" w:name="_ETM_Q1_2107601"/>
      <w:bookmarkEnd w:id="1103"/>
      <w:r>
        <w:rPr>
          <w:rFonts w:hint="cs"/>
          <w:rtl/>
        </w:rPr>
        <w:t>, שוב מדובר על התקנת מוצרי</w:t>
      </w:r>
      <w:bookmarkStart w:id="1104" w:name="_ETM_Q1_2109101"/>
      <w:bookmarkEnd w:id="1104"/>
      <w:r>
        <w:rPr>
          <w:rFonts w:hint="cs"/>
          <w:rtl/>
        </w:rPr>
        <w:t xml:space="preserve"> תעבורה כאשר אתם</w:t>
      </w:r>
      <w:bookmarkStart w:id="1105" w:name="_ETM_Q1_2113100"/>
      <w:bookmarkEnd w:id="1105"/>
      <w:r>
        <w:rPr>
          <w:rFonts w:hint="cs"/>
          <w:rtl/>
        </w:rPr>
        <w:t xml:space="preserve"> מבקשים לפטור את בעל הרישיון מהצורך</w:t>
      </w:r>
      <w:bookmarkStart w:id="1106" w:name="_ETM_Q1_2115101"/>
      <w:bookmarkEnd w:id="1106"/>
      <w:r>
        <w:rPr>
          <w:rFonts w:hint="cs"/>
          <w:rtl/>
        </w:rPr>
        <w:t xml:space="preserve"> לספק</w:t>
      </w:r>
      <w:bookmarkStart w:id="1107" w:name="_ETM_Q1_2112101"/>
      <w:bookmarkEnd w:id="1107"/>
      <w:r>
        <w:rPr>
          <w:rFonts w:hint="cs"/>
          <w:rtl/>
        </w:rPr>
        <w:t xml:space="preserve"> מוצרי תעבורה ושירותי תחזוקה לרכב.</w:t>
      </w:r>
      <w:bookmarkStart w:id="1108" w:name="_ETM_Q1_2119850"/>
      <w:bookmarkEnd w:id="1108"/>
      <w:r>
        <w:rPr>
          <w:rFonts w:hint="cs"/>
          <w:rtl/>
        </w:rPr>
        <w:t xml:space="preserve"> האם אתם יכולים להסביר את</w:t>
      </w:r>
      <w:bookmarkStart w:id="1109" w:name="_ETM_Q1_2118101"/>
      <w:bookmarkEnd w:id="1109"/>
      <w:r>
        <w:rPr>
          <w:rFonts w:hint="cs"/>
          <w:rtl/>
        </w:rPr>
        <w:t xml:space="preserve"> הרציונל לפטור הזה</w:t>
      </w:r>
      <w:bookmarkStart w:id="1110" w:name="_ETM_Q1_2125101"/>
      <w:bookmarkEnd w:id="1110"/>
      <w:r w:rsidR="00F770D6">
        <w:rPr>
          <w:rFonts w:hint="cs"/>
          <w:rtl/>
        </w:rPr>
        <w:t xml:space="preserve">? </w:t>
      </w:r>
      <w:bookmarkStart w:id="1111" w:name="_ETM_Q1_2122101"/>
      <w:bookmarkEnd w:id="1111"/>
      <w:r w:rsidR="00F770D6">
        <w:rPr>
          <w:rFonts w:hint="cs"/>
          <w:rtl/>
        </w:rPr>
        <w:t xml:space="preserve">אני מדברת על הפטור מסעיף </w:t>
      </w:r>
      <w:bookmarkStart w:id="1112" w:name="_ETM_Q1_2123600"/>
      <w:bookmarkStart w:id="1113" w:name="_ETM_Q1_2127351"/>
      <w:bookmarkEnd w:id="1112"/>
      <w:bookmarkEnd w:id="1113"/>
      <w:r w:rsidR="00F770D6">
        <w:rPr>
          <w:rFonts w:hint="cs"/>
          <w:rtl/>
        </w:rPr>
        <w:t>20(6)(א).</w:t>
      </w:r>
    </w:p>
    <w:p w:rsidR="00F770D6" w:rsidRDefault="00F770D6" w:rsidP="0073490F">
      <w:pPr>
        <w:rPr>
          <w:rtl/>
        </w:rPr>
      </w:pPr>
    </w:p>
    <w:p w:rsidR="00F770D6" w:rsidRDefault="00F770D6" w:rsidP="00F770D6">
      <w:pPr>
        <w:pStyle w:val="a4"/>
        <w:keepNext/>
        <w:rPr>
          <w:rtl/>
        </w:rPr>
      </w:pPr>
      <w:bookmarkStart w:id="1114" w:name="ET_speaker_דוד_טמיר_110"/>
      <w:r w:rsidRPr="00F770D6">
        <w:rPr>
          <w:rStyle w:val="TagStyle"/>
          <w:rtl/>
        </w:rPr>
        <w:t xml:space="preserve">&lt;&lt; דובר &gt;&gt; </w:t>
      </w:r>
      <w:r>
        <w:rPr>
          <w:rtl/>
        </w:rPr>
        <w:t>דוד טמיר:</w:t>
      </w:r>
      <w:r w:rsidRPr="00F770D6">
        <w:rPr>
          <w:rStyle w:val="TagStyle"/>
          <w:rtl/>
        </w:rPr>
        <w:t xml:space="preserve"> &lt;&lt; דובר &gt;&gt;</w:t>
      </w:r>
      <w:r>
        <w:rPr>
          <w:rtl/>
        </w:rPr>
        <w:t xml:space="preserve">   </w:t>
      </w:r>
      <w:bookmarkEnd w:id="1114"/>
    </w:p>
    <w:p w:rsidR="00F770D6" w:rsidRDefault="00F770D6" w:rsidP="00F770D6">
      <w:pPr>
        <w:pStyle w:val="KeepWithNext"/>
        <w:rPr>
          <w:rtl/>
        </w:rPr>
      </w:pPr>
    </w:p>
    <w:p w:rsidR="00F770D6" w:rsidRDefault="00F770D6" w:rsidP="00F770D6">
      <w:pPr>
        <w:rPr>
          <w:rtl/>
        </w:rPr>
      </w:pPr>
      <w:r>
        <w:rPr>
          <w:rFonts w:hint="cs"/>
          <w:rtl/>
        </w:rPr>
        <w:t xml:space="preserve">אנחנו מדברים </w:t>
      </w:r>
      <w:bookmarkStart w:id="1115" w:name="_ETM_Q1_2127851"/>
      <w:bookmarkEnd w:id="1115"/>
      <w:r>
        <w:rPr>
          <w:rFonts w:hint="cs"/>
          <w:rtl/>
        </w:rPr>
        <w:t>על רישיון של התקנת מוצרי תעבורה?</w:t>
      </w:r>
    </w:p>
    <w:p w:rsidR="00F770D6" w:rsidRDefault="00F770D6" w:rsidP="00F770D6">
      <w:pPr>
        <w:rPr>
          <w:rtl/>
        </w:rPr>
      </w:pPr>
    </w:p>
    <w:p w:rsidR="00F770D6" w:rsidRDefault="00F770D6" w:rsidP="00F770D6">
      <w:pPr>
        <w:pStyle w:val="a4"/>
        <w:keepNext/>
        <w:rPr>
          <w:rtl/>
        </w:rPr>
      </w:pPr>
      <w:bookmarkStart w:id="1116" w:name="_ETM_Q1_2134351"/>
      <w:bookmarkStart w:id="1117" w:name="_ETM_Q1_2134600"/>
      <w:bookmarkStart w:id="1118" w:name="_ETM_Q1_2128351"/>
      <w:bookmarkEnd w:id="1116"/>
      <w:bookmarkEnd w:id="1117"/>
      <w:bookmarkEnd w:id="1118"/>
      <w:r w:rsidRPr="009A555C">
        <w:rPr>
          <w:rStyle w:val="TagStyle"/>
          <w:rtl/>
        </w:rPr>
        <w:t xml:space="preserve">&lt;&lt; דובר &gt;&gt; </w:t>
      </w:r>
      <w:r>
        <w:rPr>
          <w:rtl/>
        </w:rPr>
        <w:t>ורד קירו-זילברמן:</w:t>
      </w:r>
      <w:r w:rsidRPr="009A555C">
        <w:rPr>
          <w:rStyle w:val="TagStyle"/>
          <w:rtl/>
        </w:rPr>
        <w:t xml:space="preserve"> &lt;&lt; דובר &gt;&gt;</w:t>
      </w:r>
      <w:r>
        <w:rPr>
          <w:rtl/>
        </w:rPr>
        <w:t xml:space="preserve">   </w:t>
      </w:r>
    </w:p>
    <w:p w:rsidR="00F770D6" w:rsidRPr="00F770D6" w:rsidRDefault="00F770D6" w:rsidP="00F770D6">
      <w:pPr>
        <w:rPr>
          <w:rtl/>
        </w:rPr>
      </w:pPr>
    </w:p>
    <w:p w:rsidR="00F770D6" w:rsidRDefault="00F770D6" w:rsidP="0073490F">
      <w:pPr>
        <w:rPr>
          <w:rtl/>
        </w:rPr>
      </w:pPr>
      <w:r>
        <w:rPr>
          <w:rFonts w:hint="cs"/>
          <w:rtl/>
        </w:rPr>
        <w:t>כן. ביקשתם פטור מסעיפים</w:t>
      </w:r>
      <w:bookmarkStart w:id="1119" w:name="_ETM_Q1_2134601"/>
      <w:bookmarkEnd w:id="1119"/>
      <w:r>
        <w:rPr>
          <w:rFonts w:hint="cs"/>
          <w:rtl/>
        </w:rPr>
        <w:t xml:space="preserve"> –</w:t>
      </w:r>
      <w:bookmarkStart w:id="1120" w:name="_ETM_Q1_2131351"/>
      <w:bookmarkEnd w:id="1120"/>
      <w:r>
        <w:rPr>
          <w:rFonts w:hint="cs"/>
          <w:rtl/>
        </w:rPr>
        <w:t xml:space="preserve"> 23, 5 ו-</w:t>
      </w:r>
      <w:bookmarkStart w:id="1121" w:name="_ETM_Q1_2136852"/>
      <w:bookmarkEnd w:id="1121"/>
      <w:r>
        <w:rPr>
          <w:rFonts w:hint="cs"/>
          <w:rtl/>
        </w:rPr>
        <w:t>6(א). לגבי סעיף 6(א) –</w:t>
      </w:r>
      <w:bookmarkStart w:id="1122" w:name="_ETM_Q1_2138352"/>
      <w:bookmarkEnd w:id="1122"/>
      <w:r>
        <w:rPr>
          <w:rFonts w:hint="cs"/>
          <w:rtl/>
        </w:rPr>
        <w:t xml:space="preserve"> אנחנו רוצים להבין</w:t>
      </w:r>
      <w:bookmarkStart w:id="1123" w:name="_ETM_Q1_2135101"/>
      <w:bookmarkEnd w:id="1123"/>
      <w:r>
        <w:rPr>
          <w:rFonts w:hint="cs"/>
          <w:rtl/>
        </w:rPr>
        <w:t xml:space="preserve"> למה. למה פטור מ</w:t>
      </w:r>
      <w:bookmarkStart w:id="1124" w:name="_ETM_Q1_2140351"/>
      <w:bookmarkEnd w:id="1124"/>
      <w:r>
        <w:rPr>
          <w:rFonts w:hint="cs"/>
          <w:rtl/>
        </w:rPr>
        <w:t>אספקת מוצרי תעבורה וגם</w:t>
      </w:r>
      <w:bookmarkStart w:id="1125" w:name="_ETM_Q1_2141100"/>
      <w:bookmarkEnd w:id="1125"/>
      <w:r>
        <w:rPr>
          <w:rFonts w:hint="cs"/>
          <w:rtl/>
        </w:rPr>
        <w:t xml:space="preserve"> פטור משירותי תחזוקה?</w:t>
      </w:r>
    </w:p>
    <w:p w:rsidR="00F770D6" w:rsidRDefault="00F770D6" w:rsidP="0073490F">
      <w:pPr>
        <w:rPr>
          <w:rtl/>
        </w:rPr>
      </w:pPr>
    </w:p>
    <w:p w:rsidR="00F770D6" w:rsidRDefault="00F770D6" w:rsidP="00F770D6">
      <w:pPr>
        <w:pStyle w:val="a4"/>
        <w:keepNext/>
        <w:rPr>
          <w:rtl/>
        </w:rPr>
      </w:pPr>
      <w:bookmarkStart w:id="1126" w:name="ET_speaker_דוד_טמיר_111"/>
      <w:bookmarkStart w:id="1127" w:name="_ETM_Q1_2164851"/>
      <w:r w:rsidRPr="00F770D6">
        <w:rPr>
          <w:rStyle w:val="TagStyle"/>
          <w:rtl/>
        </w:rPr>
        <w:t xml:space="preserve"> &lt;&lt; דובר &gt;&gt; </w:t>
      </w:r>
      <w:r>
        <w:rPr>
          <w:rtl/>
        </w:rPr>
        <w:t>דוד טמיר:</w:t>
      </w:r>
      <w:r w:rsidRPr="00F770D6">
        <w:rPr>
          <w:rStyle w:val="TagStyle"/>
          <w:rtl/>
        </w:rPr>
        <w:t xml:space="preserve"> &lt;&lt; דובר &gt;&gt;</w:t>
      </w:r>
      <w:r>
        <w:rPr>
          <w:rtl/>
        </w:rPr>
        <w:t xml:space="preserve">   </w:t>
      </w:r>
      <w:bookmarkEnd w:id="1126"/>
    </w:p>
    <w:bookmarkEnd w:id="1127"/>
    <w:p w:rsidR="00F770D6" w:rsidRDefault="00F770D6" w:rsidP="00F770D6">
      <w:pPr>
        <w:pStyle w:val="KeepWithNext"/>
        <w:rPr>
          <w:rtl/>
        </w:rPr>
      </w:pPr>
    </w:p>
    <w:p w:rsidR="00F770D6" w:rsidRDefault="00F770D6" w:rsidP="00F770D6">
      <w:pPr>
        <w:rPr>
          <w:rtl/>
        </w:rPr>
      </w:pPr>
      <w:r>
        <w:rPr>
          <w:rFonts w:hint="cs"/>
          <w:rtl/>
        </w:rPr>
        <w:t xml:space="preserve">מכיוון </w:t>
      </w:r>
      <w:bookmarkStart w:id="1128" w:name="_ETM_Q1_2143351"/>
      <w:bookmarkEnd w:id="1128"/>
      <w:r>
        <w:rPr>
          <w:rFonts w:hint="cs"/>
          <w:rtl/>
        </w:rPr>
        <w:t xml:space="preserve">שהמחשבה היא </w:t>
      </w:r>
      <w:bookmarkStart w:id="1129" w:name="_ETM_Q1_2148101"/>
      <w:bookmarkEnd w:id="1129"/>
      <w:r>
        <w:rPr>
          <w:rFonts w:hint="cs"/>
          <w:rtl/>
        </w:rPr>
        <w:t xml:space="preserve">שמי מתקין מוצר תעבורה, לא נדרש </w:t>
      </w:r>
      <w:bookmarkStart w:id="1130" w:name="_ETM_Q1_2149351"/>
      <w:bookmarkEnd w:id="1130"/>
      <w:r>
        <w:rPr>
          <w:rFonts w:hint="cs"/>
          <w:rtl/>
        </w:rPr>
        <w:t>לספק</w:t>
      </w:r>
      <w:bookmarkStart w:id="1131" w:name="_ETM_Q1_2143602"/>
      <w:bookmarkEnd w:id="1131"/>
      <w:r>
        <w:rPr>
          <w:rFonts w:hint="cs"/>
          <w:rtl/>
        </w:rPr>
        <w:t xml:space="preserve"> שירותי תחזוקה לרכב עצמו.</w:t>
      </w:r>
      <w:bookmarkStart w:id="1132" w:name="_ETM_Q1_2151601"/>
      <w:bookmarkEnd w:id="1132"/>
      <w:r>
        <w:rPr>
          <w:rFonts w:hint="cs"/>
          <w:rtl/>
        </w:rPr>
        <w:t xml:space="preserve"> זה מה שעומד בבסיס הפטור.</w:t>
      </w:r>
      <w:bookmarkStart w:id="1133" w:name="_ETM_Q1_2163600"/>
      <w:bookmarkStart w:id="1134" w:name="_ETM_Q1_2157101"/>
      <w:bookmarkStart w:id="1135" w:name="_ETM_Q1_2157102"/>
      <w:bookmarkEnd w:id="1133"/>
      <w:bookmarkEnd w:id="1134"/>
      <w:bookmarkEnd w:id="1135"/>
    </w:p>
    <w:p w:rsidR="00F770D6" w:rsidRDefault="00F770D6" w:rsidP="00F770D6">
      <w:pPr>
        <w:rPr>
          <w:rtl/>
        </w:rPr>
      </w:pPr>
      <w:bookmarkStart w:id="1136" w:name="_ETM_Q1_1602601"/>
      <w:bookmarkEnd w:id="1136"/>
    </w:p>
    <w:p w:rsidR="00F770D6" w:rsidRDefault="00F770D6" w:rsidP="00F770D6">
      <w:pPr>
        <w:pStyle w:val="a4"/>
        <w:keepNext/>
        <w:rPr>
          <w:rtl/>
        </w:rPr>
      </w:pPr>
      <w:bookmarkStart w:id="1137" w:name="_ETM_Q1_1603100"/>
      <w:bookmarkEnd w:id="1137"/>
      <w:r w:rsidRPr="0008734B">
        <w:rPr>
          <w:rStyle w:val="TagStyle"/>
          <w:rtl/>
        </w:rPr>
        <w:t xml:space="preserve">&lt;&lt; דובר &gt;&gt; </w:t>
      </w:r>
      <w:r>
        <w:rPr>
          <w:rtl/>
        </w:rPr>
        <w:t xml:space="preserve">משה </w:t>
      </w:r>
      <w:proofErr w:type="spellStart"/>
      <w:r>
        <w:rPr>
          <w:rtl/>
        </w:rPr>
        <w:t>קירמאיר</w:t>
      </w:r>
      <w:proofErr w:type="spellEnd"/>
      <w:r>
        <w:rPr>
          <w:rtl/>
        </w:rPr>
        <w:t>:</w:t>
      </w:r>
      <w:r w:rsidRPr="0008734B">
        <w:rPr>
          <w:rStyle w:val="TagStyle"/>
          <w:rtl/>
        </w:rPr>
        <w:t xml:space="preserve"> &lt;&lt; דובר &gt;&gt;</w:t>
      </w:r>
      <w:r>
        <w:rPr>
          <w:rtl/>
        </w:rPr>
        <w:t xml:space="preserve">   </w:t>
      </w:r>
    </w:p>
    <w:p w:rsidR="00F770D6" w:rsidRDefault="00F770D6" w:rsidP="00F770D6">
      <w:pPr>
        <w:rPr>
          <w:rtl/>
        </w:rPr>
      </w:pPr>
      <w:bookmarkStart w:id="1138" w:name="_ETM_Q1_1606352"/>
      <w:bookmarkEnd w:id="1138"/>
    </w:p>
    <w:p w:rsidR="00F770D6" w:rsidRDefault="00E57B1D" w:rsidP="00F770D6">
      <w:pPr>
        <w:rPr>
          <w:rtl/>
        </w:rPr>
      </w:pPr>
      <w:r>
        <w:rPr>
          <w:rFonts w:hint="cs"/>
          <w:rtl/>
        </w:rPr>
        <w:t>זו</w:t>
      </w:r>
      <w:r w:rsidR="00F770D6">
        <w:rPr>
          <w:rFonts w:hint="cs"/>
          <w:rtl/>
        </w:rPr>
        <w:t xml:space="preserve"> החנות, לא המפעל ייצור.</w:t>
      </w:r>
      <w:bookmarkStart w:id="1139" w:name="_ETM_Q1_2159601"/>
      <w:bookmarkEnd w:id="1139"/>
    </w:p>
    <w:p w:rsidR="00057A9D" w:rsidRDefault="00057A9D" w:rsidP="00F770D6">
      <w:pPr>
        <w:rPr>
          <w:rtl/>
        </w:rPr>
      </w:pPr>
    </w:p>
    <w:p w:rsidR="00057A9D" w:rsidRPr="00057A9D" w:rsidRDefault="00057A9D" w:rsidP="00057A9D">
      <w:pPr>
        <w:keepNext/>
        <w:ind w:firstLine="0"/>
        <w:rPr>
          <w:u w:val="single"/>
          <w:rtl/>
        </w:rPr>
      </w:pPr>
      <w:bookmarkStart w:id="1140" w:name="ET_guest_659088_112"/>
      <w:r w:rsidRPr="00057A9D">
        <w:rPr>
          <w:rStyle w:val="TagStyle"/>
          <w:u w:val="single"/>
          <w:rtl/>
        </w:rPr>
        <w:t xml:space="preserve">&lt;&lt; אורח &gt;&gt; </w:t>
      </w:r>
      <w:r w:rsidRPr="00057A9D">
        <w:rPr>
          <w:u w:val="single"/>
          <w:rtl/>
        </w:rPr>
        <w:t>אריה אשד:</w:t>
      </w:r>
      <w:r w:rsidRPr="00057A9D">
        <w:rPr>
          <w:rStyle w:val="TagStyle"/>
          <w:u w:val="single"/>
          <w:rtl/>
        </w:rPr>
        <w:t xml:space="preserve"> &lt;&lt; אורח &gt;&gt;</w:t>
      </w:r>
      <w:r w:rsidRPr="00057A9D">
        <w:rPr>
          <w:u w:val="single"/>
          <w:rtl/>
        </w:rPr>
        <w:t xml:space="preserve">   </w:t>
      </w:r>
      <w:bookmarkEnd w:id="1140"/>
    </w:p>
    <w:p w:rsidR="00057A9D" w:rsidRDefault="00057A9D" w:rsidP="00057A9D">
      <w:pPr>
        <w:pStyle w:val="KeepWithNext"/>
        <w:rPr>
          <w:rtl/>
        </w:rPr>
      </w:pPr>
    </w:p>
    <w:p w:rsidR="00057A9D" w:rsidRPr="00057A9D" w:rsidRDefault="00057A9D" w:rsidP="00057A9D">
      <w:pPr>
        <w:rPr>
          <w:rtl/>
        </w:rPr>
      </w:pPr>
      <w:r>
        <w:rPr>
          <w:rFonts w:hint="cs"/>
          <w:rtl/>
        </w:rPr>
        <w:t xml:space="preserve">למי הוא יבוא? </w:t>
      </w:r>
      <w:bookmarkStart w:id="1141" w:name="_ETM_Q1_2161100"/>
      <w:bookmarkEnd w:id="1141"/>
      <w:r>
        <w:rPr>
          <w:rFonts w:hint="cs"/>
          <w:rtl/>
        </w:rPr>
        <w:t>אם קרתה לו תקלה – ממי הוא יבקש?</w:t>
      </w:r>
    </w:p>
    <w:p w:rsidR="00057A9D" w:rsidRDefault="00057A9D" w:rsidP="00F770D6">
      <w:pPr>
        <w:rPr>
          <w:rtl/>
        </w:rPr>
      </w:pPr>
    </w:p>
    <w:p w:rsidR="00057A9D" w:rsidRDefault="00057A9D" w:rsidP="00057A9D">
      <w:pPr>
        <w:pStyle w:val="a4"/>
        <w:keepNext/>
        <w:rPr>
          <w:rtl/>
        </w:rPr>
      </w:pPr>
      <w:r w:rsidRPr="00F770D6">
        <w:rPr>
          <w:rStyle w:val="TagStyle"/>
          <w:rtl/>
        </w:rPr>
        <w:t xml:space="preserve">&lt;&lt; דובר &gt;&gt; </w:t>
      </w:r>
      <w:r>
        <w:rPr>
          <w:rtl/>
        </w:rPr>
        <w:t>דוד טמיר:</w:t>
      </w:r>
      <w:r w:rsidRPr="00F770D6">
        <w:rPr>
          <w:rStyle w:val="TagStyle"/>
          <w:rtl/>
        </w:rPr>
        <w:t xml:space="preserve"> &lt;&lt; דובר &gt;&gt;</w:t>
      </w:r>
      <w:r>
        <w:rPr>
          <w:rtl/>
        </w:rPr>
        <w:t xml:space="preserve">   </w:t>
      </w:r>
    </w:p>
    <w:p w:rsidR="00057A9D" w:rsidRDefault="00057A9D" w:rsidP="00F770D6">
      <w:pPr>
        <w:rPr>
          <w:rtl/>
        </w:rPr>
      </w:pPr>
      <w:bookmarkStart w:id="1142" w:name="_ETM_Q1_2167100"/>
      <w:bookmarkStart w:id="1143" w:name="_ETM_Q1_2161351"/>
      <w:bookmarkEnd w:id="1142"/>
      <w:bookmarkEnd w:id="1143"/>
    </w:p>
    <w:p w:rsidR="00057A9D" w:rsidRDefault="00057A9D" w:rsidP="00E57B1D">
      <w:pPr>
        <w:rPr>
          <w:rtl/>
        </w:rPr>
      </w:pPr>
      <w:r>
        <w:rPr>
          <w:rFonts w:hint="cs"/>
          <w:rtl/>
        </w:rPr>
        <w:t xml:space="preserve">לגבי המוצר שהותקן ברכב </w:t>
      </w:r>
      <w:bookmarkStart w:id="1144" w:name="_ETM_Q1_2176101"/>
      <w:bookmarkEnd w:id="1144"/>
      <w:r>
        <w:rPr>
          <w:rFonts w:hint="cs"/>
          <w:rtl/>
        </w:rPr>
        <w:t xml:space="preserve">יש לו אחריות </w:t>
      </w:r>
      <w:bookmarkStart w:id="1145" w:name="_ETM_Q1_2163852"/>
      <w:bookmarkEnd w:id="1145"/>
      <w:r w:rsidR="00E57B1D">
        <w:rPr>
          <w:rFonts w:hint="cs"/>
          <w:rtl/>
        </w:rPr>
        <w:t>ל</w:t>
      </w:r>
      <w:r>
        <w:rPr>
          <w:rFonts w:hint="cs"/>
          <w:rtl/>
        </w:rPr>
        <w:t xml:space="preserve">שנה. </w:t>
      </w:r>
      <w:bookmarkStart w:id="1146" w:name="_ETM_Q1_2161101"/>
      <w:bookmarkStart w:id="1147" w:name="_ETM_Q1_2170601"/>
      <w:bookmarkEnd w:id="1146"/>
      <w:bookmarkEnd w:id="1147"/>
    </w:p>
    <w:p w:rsidR="00057A9D" w:rsidRDefault="00057A9D" w:rsidP="00F770D6">
      <w:pPr>
        <w:rPr>
          <w:rtl/>
        </w:rPr>
      </w:pPr>
    </w:p>
    <w:p w:rsidR="00057A9D" w:rsidRDefault="00057A9D" w:rsidP="00057A9D">
      <w:pPr>
        <w:pStyle w:val="a4"/>
        <w:keepNext/>
        <w:rPr>
          <w:rtl/>
        </w:rPr>
      </w:pPr>
      <w:bookmarkStart w:id="1148" w:name="ET_speaker_אינגריד_הר_אבן_113"/>
      <w:r w:rsidRPr="00057A9D">
        <w:rPr>
          <w:rStyle w:val="TagStyle"/>
          <w:rtl/>
        </w:rPr>
        <w:t xml:space="preserve"> &lt;&lt; דובר &gt;&gt; </w:t>
      </w:r>
      <w:r>
        <w:rPr>
          <w:rtl/>
        </w:rPr>
        <w:t>אינגריד הר אבן:</w:t>
      </w:r>
      <w:r w:rsidRPr="00057A9D">
        <w:rPr>
          <w:rStyle w:val="TagStyle"/>
          <w:rtl/>
        </w:rPr>
        <w:t xml:space="preserve"> &lt;&lt; דובר &gt;&gt;</w:t>
      </w:r>
      <w:r>
        <w:rPr>
          <w:rtl/>
        </w:rPr>
        <w:t xml:space="preserve">   </w:t>
      </w:r>
      <w:bookmarkEnd w:id="1148"/>
    </w:p>
    <w:p w:rsidR="00057A9D" w:rsidRDefault="00057A9D" w:rsidP="00057A9D">
      <w:pPr>
        <w:pStyle w:val="KeepWithNext"/>
        <w:rPr>
          <w:rtl/>
        </w:rPr>
      </w:pPr>
    </w:p>
    <w:p w:rsidR="00057A9D" w:rsidRDefault="00057A9D" w:rsidP="00057A9D">
      <w:pPr>
        <w:rPr>
          <w:rtl/>
        </w:rPr>
      </w:pPr>
      <w:r>
        <w:rPr>
          <w:rFonts w:hint="cs"/>
          <w:rtl/>
        </w:rPr>
        <w:t>ואיך הוא יממש את האחריות אם אין לו שירותי תחזוקה?</w:t>
      </w:r>
      <w:bookmarkStart w:id="1149" w:name="_ETM_Q1_2171352"/>
      <w:bookmarkEnd w:id="1149"/>
    </w:p>
    <w:p w:rsidR="00057A9D" w:rsidRDefault="00057A9D" w:rsidP="00057A9D">
      <w:pPr>
        <w:rPr>
          <w:rtl/>
        </w:rPr>
      </w:pPr>
    </w:p>
    <w:p w:rsidR="00057A9D" w:rsidRDefault="00057A9D" w:rsidP="00057A9D">
      <w:pPr>
        <w:pStyle w:val="a4"/>
        <w:keepNext/>
        <w:rPr>
          <w:rtl/>
        </w:rPr>
      </w:pPr>
      <w:bookmarkStart w:id="1150" w:name="ET_speaker_דוד_טמיר_114"/>
      <w:r w:rsidRPr="00057A9D">
        <w:rPr>
          <w:rStyle w:val="TagStyle"/>
          <w:rtl/>
        </w:rPr>
        <w:t xml:space="preserve"> &lt;&lt; דובר &gt;&gt; </w:t>
      </w:r>
      <w:r>
        <w:rPr>
          <w:rtl/>
        </w:rPr>
        <w:t>דוד טמיר:</w:t>
      </w:r>
      <w:r w:rsidRPr="00057A9D">
        <w:rPr>
          <w:rStyle w:val="TagStyle"/>
          <w:rtl/>
        </w:rPr>
        <w:t xml:space="preserve"> &lt;&lt; דובר &gt;&gt;</w:t>
      </w:r>
      <w:r>
        <w:rPr>
          <w:rtl/>
        </w:rPr>
        <w:t xml:space="preserve">   </w:t>
      </w:r>
      <w:bookmarkEnd w:id="1150"/>
    </w:p>
    <w:p w:rsidR="00057A9D" w:rsidRDefault="00057A9D" w:rsidP="00057A9D">
      <w:pPr>
        <w:pStyle w:val="KeepWithNext"/>
        <w:rPr>
          <w:rtl/>
        </w:rPr>
      </w:pPr>
    </w:p>
    <w:p w:rsidR="00057A9D" w:rsidRDefault="00057A9D" w:rsidP="00057A9D">
      <w:pPr>
        <w:rPr>
          <w:rtl/>
        </w:rPr>
      </w:pPr>
      <w:bookmarkStart w:id="1151" w:name="_ETM_Q1_2167600"/>
      <w:bookmarkEnd w:id="1151"/>
      <w:r>
        <w:rPr>
          <w:rFonts w:hint="cs"/>
          <w:rtl/>
        </w:rPr>
        <w:t>האחריות היא של בעל הרישיון</w:t>
      </w:r>
      <w:bookmarkStart w:id="1152" w:name="_ETM_Q1_2176852"/>
      <w:bookmarkEnd w:id="1152"/>
      <w:r>
        <w:rPr>
          <w:rFonts w:hint="cs"/>
          <w:rtl/>
        </w:rPr>
        <w:t xml:space="preserve"> ומגיע לבעל הרישיון לממש את האחריות.</w:t>
      </w:r>
      <w:bookmarkStart w:id="1153" w:name="_ETM_Q1_2178850"/>
      <w:bookmarkEnd w:id="1153"/>
    </w:p>
    <w:p w:rsidR="00057A9D" w:rsidRDefault="00057A9D" w:rsidP="00057A9D">
      <w:pPr>
        <w:rPr>
          <w:rtl/>
        </w:rPr>
      </w:pPr>
    </w:p>
    <w:p w:rsidR="00057A9D" w:rsidRDefault="00057A9D" w:rsidP="00057A9D">
      <w:pPr>
        <w:pStyle w:val="a4"/>
        <w:keepNext/>
        <w:rPr>
          <w:rtl/>
        </w:rPr>
      </w:pPr>
      <w:bookmarkStart w:id="1154" w:name="ET_speaker_אינגריד_הר_אבן_115"/>
      <w:r w:rsidRPr="00057A9D">
        <w:rPr>
          <w:rStyle w:val="TagStyle"/>
          <w:rtl/>
        </w:rPr>
        <w:t xml:space="preserve"> &lt;&lt; דובר &gt;&gt; </w:t>
      </w:r>
      <w:r>
        <w:rPr>
          <w:rtl/>
        </w:rPr>
        <w:t>אינגריד הר אבן:</w:t>
      </w:r>
      <w:r w:rsidRPr="00057A9D">
        <w:rPr>
          <w:rStyle w:val="TagStyle"/>
          <w:rtl/>
        </w:rPr>
        <w:t xml:space="preserve"> &lt;&lt; דובר &gt;&gt;</w:t>
      </w:r>
      <w:r>
        <w:rPr>
          <w:rtl/>
        </w:rPr>
        <w:t xml:space="preserve">   </w:t>
      </w:r>
      <w:bookmarkEnd w:id="1154"/>
    </w:p>
    <w:p w:rsidR="00057A9D" w:rsidRDefault="00057A9D" w:rsidP="00057A9D">
      <w:pPr>
        <w:pStyle w:val="KeepWithNext"/>
        <w:rPr>
          <w:rtl/>
        </w:rPr>
      </w:pPr>
    </w:p>
    <w:p w:rsidR="00057A9D" w:rsidRDefault="00057A9D" w:rsidP="00057A9D">
      <w:pPr>
        <w:rPr>
          <w:rtl/>
        </w:rPr>
      </w:pPr>
      <w:r>
        <w:rPr>
          <w:rFonts w:hint="cs"/>
          <w:rtl/>
        </w:rPr>
        <w:t>אבל אתה פוטר את בעל הרישיון משירותי תחזוקה.</w:t>
      </w:r>
    </w:p>
    <w:p w:rsidR="00057A9D" w:rsidRDefault="00057A9D" w:rsidP="00057A9D">
      <w:pPr>
        <w:rPr>
          <w:rtl/>
        </w:rPr>
      </w:pPr>
    </w:p>
    <w:p w:rsidR="00057A9D" w:rsidRDefault="00057A9D" w:rsidP="00057A9D">
      <w:pPr>
        <w:pStyle w:val="a4"/>
        <w:keepNext/>
        <w:rPr>
          <w:rtl/>
        </w:rPr>
      </w:pPr>
      <w:bookmarkStart w:id="1155" w:name="ET_speaker_דוד_טמיר_116"/>
      <w:r w:rsidRPr="00057A9D">
        <w:rPr>
          <w:rStyle w:val="TagStyle"/>
          <w:rtl/>
        </w:rPr>
        <w:t xml:space="preserve"> &lt;&lt; דובר &gt;&gt; </w:t>
      </w:r>
      <w:r>
        <w:rPr>
          <w:rtl/>
        </w:rPr>
        <w:t>דוד טמיר:</w:t>
      </w:r>
      <w:r w:rsidRPr="00057A9D">
        <w:rPr>
          <w:rStyle w:val="TagStyle"/>
          <w:rtl/>
        </w:rPr>
        <w:t xml:space="preserve"> &lt;&lt; דובר &gt;&gt;</w:t>
      </w:r>
      <w:r>
        <w:rPr>
          <w:rtl/>
        </w:rPr>
        <w:t xml:space="preserve">   </w:t>
      </w:r>
      <w:bookmarkEnd w:id="1155"/>
    </w:p>
    <w:p w:rsidR="00057A9D" w:rsidRDefault="00057A9D" w:rsidP="00057A9D">
      <w:pPr>
        <w:pStyle w:val="KeepWithNext"/>
        <w:rPr>
          <w:rtl/>
        </w:rPr>
      </w:pPr>
    </w:p>
    <w:p w:rsidR="00057A9D" w:rsidRDefault="00057A9D" w:rsidP="00057A9D">
      <w:pPr>
        <w:rPr>
          <w:rtl/>
        </w:rPr>
      </w:pPr>
      <w:bookmarkStart w:id="1156" w:name="_ETM_Q1_2181101"/>
      <w:bookmarkEnd w:id="1156"/>
      <w:r>
        <w:rPr>
          <w:rFonts w:hint="cs"/>
          <w:rtl/>
        </w:rPr>
        <w:t>אני פו</w:t>
      </w:r>
      <w:bookmarkStart w:id="1157" w:name="_ETM_Q1_2180351"/>
      <w:bookmarkEnd w:id="1157"/>
      <w:r>
        <w:rPr>
          <w:rFonts w:hint="cs"/>
          <w:rtl/>
        </w:rPr>
        <w:t>טר ממתן שירותי תחזוקה לרכב</w:t>
      </w:r>
      <w:bookmarkStart w:id="1158" w:name="_ETM_Q1_2180602"/>
      <w:bookmarkStart w:id="1159" w:name="_ETM_Q1_2184105"/>
      <w:bookmarkEnd w:id="1158"/>
      <w:bookmarkEnd w:id="1159"/>
      <w:r>
        <w:rPr>
          <w:rFonts w:hint="cs"/>
          <w:rtl/>
        </w:rPr>
        <w:t>, אני לא פוטר אותו מאחריות.</w:t>
      </w:r>
      <w:bookmarkStart w:id="1160" w:name="_ETM_Q1_2185101"/>
      <w:bookmarkEnd w:id="1160"/>
      <w:r>
        <w:rPr>
          <w:rFonts w:hint="cs"/>
          <w:rtl/>
        </w:rPr>
        <w:t xml:space="preserve"> האחריות זה סעיף נפרד.</w:t>
      </w:r>
      <w:bookmarkStart w:id="1161" w:name="_ETM_Q1_2201851"/>
      <w:bookmarkEnd w:id="1161"/>
    </w:p>
    <w:p w:rsidR="00E105DB" w:rsidRDefault="00E105DB" w:rsidP="00057A9D">
      <w:pPr>
        <w:rPr>
          <w:rtl/>
        </w:rPr>
      </w:pPr>
    </w:p>
    <w:p w:rsidR="00E105DB" w:rsidRDefault="00E105DB" w:rsidP="00E105DB">
      <w:pPr>
        <w:pStyle w:val="af6"/>
        <w:keepNext/>
        <w:rPr>
          <w:rtl/>
        </w:rPr>
      </w:pPr>
      <w:bookmarkStart w:id="1162" w:name="ET_yor_5159_117"/>
      <w:r w:rsidRPr="00E105DB">
        <w:rPr>
          <w:rStyle w:val="TagStyle"/>
          <w:rtl/>
        </w:rPr>
        <w:t xml:space="preserve"> &lt;&lt; יור &gt;&gt; </w:t>
      </w:r>
      <w:r>
        <w:rPr>
          <w:rtl/>
        </w:rPr>
        <w:t>היו"ר דוד ביטן:</w:t>
      </w:r>
      <w:r w:rsidRPr="00E105DB">
        <w:rPr>
          <w:rStyle w:val="TagStyle"/>
          <w:rtl/>
        </w:rPr>
        <w:t xml:space="preserve"> &lt;&lt; יור &gt;&gt;</w:t>
      </w:r>
      <w:r>
        <w:rPr>
          <w:rtl/>
        </w:rPr>
        <w:t xml:space="preserve">   </w:t>
      </w:r>
      <w:bookmarkEnd w:id="1162"/>
    </w:p>
    <w:p w:rsidR="00E105DB" w:rsidRDefault="00E105DB" w:rsidP="00E105DB">
      <w:pPr>
        <w:pStyle w:val="KeepWithNext"/>
        <w:rPr>
          <w:rtl/>
        </w:rPr>
      </w:pPr>
    </w:p>
    <w:p w:rsidR="00E105DB" w:rsidRDefault="00E105DB" w:rsidP="00E105DB">
      <w:pPr>
        <w:rPr>
          <w:rtl/>
        </w:rPr>
      </w:pPr>
      <w:r>
        <w:rPr>
          <w:rFonts w:hint="cs"/>
          <w:rtl/>
        </w:rPr>
        <w:t>בסדר? קיבלתם תשובה? תמשיכו.</w:t>
      </w:r>
    </w:p>
    <w:p w:rsidR="00AD432D" w:rsidRDefault="00AD432D" w:rsidP="00E105DB">
      <w:pPr>
        <w:rPr>
          <w:rtl/>
        </w:rPr>
      </w:pPr>
    </w:p>
    <w:p w:rsidR="00AD432D" w:rsidRDefault="00AD432D" w:rsidP="00AD432D">
      <w:pPr>
        <w:pStyle w:val="a4"/>
        <w:keepNext/>
        <w:rPr>
          <w:rtl/>
        </w:rPr>
      </w:pPr>
      <w:r w:rsidRPr="00057A9D">
        <w:rPr>
          <w:rStyle w:val="TagStyle"/>
          <w:rtl/>
        </w:rPr>
        <w:t xml:space="preserve">&lt;&lt; דובר &gt;&gt; </w:t>
      </w:r>
      <w:r>
        <w:rPr>
          <w:rtl/>
        </w:rPr>
        <w:t>דוד טמיר:</w:t>
      </w:r>
      <w:r w:rsidRPr="00057A9D">
        <w:rPr>
          <w:rStyle w:val="TagStyle"/>
          <w:rtl/>
        </w:rPr>
        <w:t xml:space="preserve"> &lt;&lt; דובר &gt;&gt;</w:t>
      </w:r>
      <w:r>
        <w:rPr>
          <w:rtl/>
        </w:rPr>
        <w:t xml:space="preserve">   </w:t>
      </w:r>
    </w:p>
    <w:p w:rsidR="00E105DB" w:rsidRDefault="00E105DB" w:rsidP="00E105DB">
      <w:pPr>
        <w:rPr>
          <w:rtl/>
        </w:rPr>
      </w:pPr>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4"/>
        <w:gridCol w:w="625"/>
        <w:gridCol w:w="7296"/>
      </w:tblGrid>
      <w:tr w:rsidR="00E105DB" w:rsidTr="00E105DB">
        <w:trPr>
          <w:cantSplit/>
          <w:trHeight w:val="60"/>
        </w:trPr>
        <w:tc>
          <w:tcPr>
            <w:tcW w:w="1870" w:type="dxa"/>
            <w:hideMark/>
          </w:tcPr>
          <w:p w:rsidR="00E105DB" w:rsidRDefault="00E105DB">
            <w:pPr>
              <w:pStyle w:val="TableSideHeading"/>
              <w:keepLines w:val="0"/>
              <w:rPr>
                <w:rtl/>
              </w:rPr>
            </w:pPr>
            <w:r>
              <w:rPr>
                <w:rtl/>
              </w:rPr>
              <w:t xml:space="preserve">תחילה </w:t>
            </w:r>
          </w:p>
          <w:p w:rsidR="00E105DB" w:rsidRDefault="00E105DB">
            <w:pPr>
              <w:pStyle w:val="TableSideHeading"/>
              <w:keepLines w:val="0"/>
            </w:pPr>
          </w:p>
        </w:tc>
        <w:tc>
          <w:tcPr>
            <w:tcW w:w="624" w:type="dxa"/>
          </w:tcPr>
          <w:p w:rsidR="00E105DB" w:rsidRDefault="00E105DB" w:rsidP="00E105DB">
            <w:pPr>
              <w:pStyle w:val="TableText"/>
              <w:keepLines w:val="0"/>
            </w:pPr>
            <w:r>
              <w:rPr>
                <w:rFonts w:hint="cs"/>
                <w:rtl/>
              </w:rPr>
              <w:t>14.</w:t>
            </w:r>
          </w:p>
        </w:tc>
        <w:tc>
          <w:tcPr>
            <w:tcW w:w="7283" w:type="dxa"/>
            <w:hideMark/>
          </w:tcPr>
          <w:p w:rsidR="00E105DB" w:rsidRDefault="00E105DB">
            <w:pPr>
              <w:pStyle w:val="TableBlock"/>
              <w:keepLines w:val="0"/>
            </w:pPr>
            <w:r>
              <w:rPr>
                <w:rtl/>
              </w:rPr>
              <w:t>תחילתן של תקנות אלה 60 ימים מיום פרסומן (להלן – יום התחילה).</w:t>
            </w:r>
          </w:p>
        </w:tc>
      </w:tr>
      <w:tr w:rsidR="00E105DB" w:rsidTr="00E105DB">
        <w:trPr>
          <w:cantSplit/>
          <w:trHeight w:val="60"/>
        </w:trPr>
        <w:tc>
          <w:tcPr>
            <w:tcW w:w="1870" w:type="dxa"/>
            <w:hideMark/>
          </w:tcPr>
          <w:p w:rsidR="00E105DB" w:rsidRDefault="00E105DB">
            <w:pPr>
              <w:pStyle w:val="TableSideHeading"/>
              <w:keepLines w:val="0"/>
              <w:rPr>
                <w:rtl/>
              </w:rPr>
            </w:pPr>
            <w:r>
              <w:rPr>
                <w:rtl/>
              </w:rPr>
              <w:t>תחולה</w:t>
            </w:r>
          </w:p>
          <w:p w:rsidR="00E105DB" w:rsidRDefault="00E105DB">
            <w:pPr>
              <w:pStyle w:val="TableSideHeading"/>
              <w:keepLines w:val="0"/>
            </w:pPr>
          </w:p>
        </w:tc>
        <w:tc>
          <w:tcPr>
            <w:tcW w:w="624" w:type="dxa"/>
            <w:hideMark/>
          </w:tcPr>
          <w:p w:rsidR="00E105DB" w:rsidRDefault="00E105DB" w:rsidP="00E105DB">
            <w:pPr>
              <w:pStyle w:val="TableText"/>
              <w:keepLines w:val="0"/>
            </w:pPr>
            <w:r>
              <w:rPr>
                <w:rFonts w:hint="cs"/>
                <w:rtl/>
              </w:rPr>
              <w:t>15.</w:t>
            </w:r>
          </w:p>
        </w:tc>
        <w:tc>
          <w:tcPr>
            <w:tcW w:w="7283" w:type="dxa"/>
            <w:hideMark/>
          </w:tcPr>
          <w:p w:rsidR="00E105DB" w:rsidRDefault="00E105DB">
            <w:pPr>
              <w:pStyle w:val="TableBlock"/>
              <w:keepLines w:val="0"/>
            </w:pPr>
            <w:r>
              <w:rPr>
                <w:rtl/>
              </w:rPr>
              <w:t xml:space="preserve">תחולת תקנות אלה, לעניין התקנת מוצרי תעבורה, תהיה לגבי מוצרי תעבורה שנקבעו בסעיף 3 לצו רישוי שירותים ומקצועות בענף הרכב, למעט פרטים מס' 1-11, 19, 20, 23, 25, 28, 50, 61, 68, 86. </w:t>
            </w:r>
          </w:p>
        </w:tc>
      </w:tr>
    </w:tbl>
    <w:p w:rsidR="00E105DB" w:rsidRDefault="00E105DB" w:rsidP="00E105DB">
      <w:pPr>
        <w:rPr>
          <w:rtl/>
        </w:rPr>
      </w:pPr>
      <w:bookmarkStart w:id="1163" w:name="_ETM_Q1_2228601"/>
      <w:bookmarkStart w:id="1164" w:name="_ETM_Q1_2242852"/>
      <w:bookmarkEnd w:id="1163"/>
      <w:bookmarkEnd w:id="1164"/>
    </w:p>
    <w:p w:rsidR="005F3D19" w:rsidRDefault="00E105DB" w:rsidP="005F3D19">
      <w:pPr>
        <w:rPr>
          <w:rtl/>
        </w:rPr>
      </w:pPr>
      <w:r>
        <w:rPr>
          <w:rFonts w:hint="cs"/>
          <w:rtl/>
        </w:rPr>
        <w:t xml:space="preserve">התקנות </w:t>
      </w:r>
      <w:bookmarkStart w:id="1165" w:name="_ETM_Q1_2247101"/>
      <w:bookmarkEnd w:id="1165"/>
      <w:r>
        <w:rPr>
          <w:rFonts w:hint="cs"/>
          <w:rtl/>
        </w:rPr>
        <w:t xml:space="preserve">בנושא של התקנת מוצרי תעבורה – אנחנו מחילים אותם אך ורק </w:t>
      </w:r>
      <w:bookmarkStart w:id="1166" w:name="_ETM_Q1_2249351"/>
      <w:bookmarkEnd w:id="1166"/>
      <w:r>
        <w:rPr>
          <w:rFonts w:hint="cs"/>
          <w:rtl/>
        </w:rPr>
        <w:t>על התקנת</w:t>
      </w:r>
      <w:bookmarkStart w:id="1167" w:name="_ETM_Q1_2251101"/>
      <w:bookmarkEnd w:id="1167"/>
      <w:r>
        <w:rPr>
          <w:rFonts w:hint="cs"/>
          <w:rtl/>
        </w:rPr>
        <w:t xml:space="preserve"> מוצרי תעבורה שיש להם משמעות בטיחותית</w:t>
      </w:r>
      <w:bookmarkStart w:id="1168" w:name="_ETM_Q1_2254851"/>
      <w:bookmarkEnd w:id="1168"/>
      <w:r>
        <w:rPr>
          <w:rFonts w:hint="cs"/>
          <w:rtl/>
        </w:rPr>
        <w:t xml:space="preserve"> כפי שמפורטות</w:t>
      </w:r>
      <w:bookmarkStart w:id="1169" w:name="_ETM_Q1_2253351"/>
      <w:bookmarkEnd w:id="1169"/>
      <w:r>
        <w:rPr>
          <w:rFonts w:hint="cs"/>
          <w:rtl/>
        </w:rPr>
        <w:t xml:space="preserve"> בתוספת</w:t>
      </w:r>
      <w:bookmarkStart w:id="1170" w:name="_ETM_Q1_2254852"/>
      <w:bookmarkEnd w:id="1170"/>
      <w:r>
        <w:rPr>
          <w:rFonts w:hint="cs"/>
          <w:rtl/>
        </w:rPr>
        <w:t xml:space="preserve"> השלישית של צו רישוי ושירו</w:t>
      </w:r>
      <w:bookmarkStart w:id="1171" w:name="_ETM_Q1_2258351"/>
      <w:bookmarkEnd w:id="1171"/>
      <w:r>
        <w:rPr>
          <w:rFonts w:hint="cs"/>
          <w:rtl/>
        </w:rPr>
        <w:t xml:space="preserve">תים מקצועות בענף הרכב. </w:t>
      </w:r>
      <w:bookmarkStart w:id="1172" w:name="_ETM_Q1_2262851"/>
      <w:bookmarkEnd w:id="1172"/>
    </w:p>
    <w:p w:rsidR="005F3D19" w:rsidRDefault="005F3D19" w:rsidP="005F3D19">
      <w:pPr>
        <w:rPr>
          <w:rtl/>
        </w:rPr>
      </w:pPr>
    </w:p>
    <w:p w:rsidR="00E105DB" w:rsidRDefault="00E105DB" w:rsidP="005F3D19">
      <w:pPr>
        <w:rPr>
          <w:rtl/>
        </w:rPr>
      </w:pPr>
      <w:r>
        <w:rPr>
          <w:rFonts w:hint="cs"/>
          <w:rtl/>
        </w:rPr>
        <w:t>התוספת</w:t>
      </w:r>
      <w:bookmarkStart w:id="1173" w:name="_ETM_Q1_2256851"/>
      <w:bookmarkEnd w:id="1173"/>
      <w:r>
        <w:rPr>
          <w:rFonts w:hint="cs"/>
          <w:rtl/>
        </w:rPr>
        <w:t xml:space="preserve"> השלישית כוללת רשימה </w:t>
      </w:r>
      <w:bookmarkStart w:id="1174" w:name="_ETM_Q1_2263601"/>
      <w:bookmarkEnd w:id="1174"/>
      <w:r>
        <w:rPr>
          <w:rFonts w:hint="cs"/>
          <w:rtl/>
        </w:rPr>
        <w:t>של</w:t>
      </w:r>
      <w:r w:rsidR="000F74CB">
        <w:rPr>
          <w:rFonts w:hint="cs"/>
          <w:rtl/>
        </w:rPr>
        <w:t xml:space="preserve"> 87 סוגי מוצרי תעבורה </w:t>
      </w:r>
      <w:bookmarkStart w:id="1175" w:name="_ETM_Q1_2267601"/>
      <w:bookmarkEnd w:id="1175"/>
      <w:r w:rsidR="000F74CB">
        <w:rPr>
          <w:rFonts w:hint="cs"/>
          <w:rtl/>
        </w:rPr>
        <w:t>בעלי השפעה</w:t>
      </w:r>
      <w:bookmarkStart w:id="1176" w:name="_ETM_Q1_2265351"/>
      <w:bookmarkEnd w:id="1176"/>
      <w:r w:rsidR="000F74CB">
        <w:rPr>
          <w:rFonts w:hint="cs"/>
          <w:rtl/>
        </w:rPr>
        <w:t xml:space="preserve"> בטי</w:t>
      </w:r>
      <w:bookmarkStart w:id="1177" w:name="_ETM_Q1_2267851"/>
      <w:bookmarkEnd w:id="1177"/>
      <w:r w:rsidR="000F74CB">
        <w:rPr>
          <w:rFonts w:hint="cs"/>
          <w:rtl/>
        </w:rPr>
        <w:t>חותית, שחלקן לא רלוונטיים לנושא של ייצור רכב</w:t>
      </w:r>
      <w:bookmarkStart w:id="1178" w:name="_ETM_Q1_2274351"/>
      <w:bookmarkEnd w:id="1178"/>
      <w:r w:rsidR="005F3D19">
        <w:rPr>
          <w:rFonts w:hint="cs"/>
          <w:rtl/>
        </w:rPr>
        <w:t>.</w:t>
      </w:r>
      <w:r w:rsidR="000F74CB">
        <w:rPr>
          <w:rFonts w:hint="cs"/>
          <w:rtl/>
        </w:rPr>
        <w:t xml:space="preserve"> לדוגמה,</w:t>
      </w:r>
      <w:bookmarkStart w:id="1179" w:name="_ETM_Q1_2267351"/>
      <w:bookmarkEnd w:id="1179"/>
      <w:r w:rsidR="000F74CB">
        <w:rPr>
          <w:rFonts w:hint="cs"/>
          <w:rtl/>
        </w:rPr>
        <w:t xml:space="preserve"> נוזל בלמים לרכב,</w:t>
      </w:r>
      <w:bookmarkStart w:id="1180" w:name="_ETM_Q1_2276350"/>
      <w:bookmarkEnd w:id="1180"/>
      <w:r w:rsidR="000F74CB">
        <w:rPr>
          <w:rFonts w:hint="cs"/>
          <w:rtl/>
        </w:rPr>
        <w:t xml:space="preserve"> צמיגים לרכב, אב</w:t>
      </w:r>
      <w:bookmarkStart w:id="1181" w:name="_ETM_Q1_2277102"/>
      <w:bookmarkEnd w:id="1181"/>
      <w:r w:rsidR="000F74CB">
        <w:rPr>
          <w:rFonts w:hint="cs"/>
          <w:rtl/>
        </w:rPr>
        <w:t>ובים לשימוש ברכב, קסדות</w:t>
      </w:r>
      <w:bookmarkStart w:id="1182" w:name="_ETM_Q1_2277352"/>
      <w:bookmarkEnd w:id="1182"/>
      <w:r w:rsidR="000F74CB">
        <w:rPr>
          <w:rFonts w:hint="cs"/>
          <w:rtl/>
        </w:rPr>
        <w:t xml:space="preserve"> מגן לרוכבי כלי-רכב, קסדות מגן לרוכבי אופניים </w:t>
      </w:r>
      <w:bookmarkStart w:id="1183" w:name="_ETM_Q1_2283351"/>
      <w:bookmarkEnd w:id="1183"/>
      <w:r w:rsidR="000F74CB">
        <w:rPr>
          <w:rFonts w:hint="eastAsia"/>
          <w:rtl/>
        </w:rPr>
        <w:t>– כל מוצרי</w:t>
      </w:r>
      <w:bookmarkStart w:id="1184" w:name="_ETM_Q1_2281350"/>
      <w:bookmarkStart w:id="1185" w:name="_ETM_Q1_2281352"/>
      <w:bookmarkEnd w:id="1184"/>
      <w:bookmarkEnd w:id="1185"/>
      <w:r w:rsidR="000F74CB">
        <w:rPr>
          <w:rFonts w:hint="cs"/>
          <w:rtl/>
        </w:rPr>
        <w:t xml:space="preserve"> התעבורה האלה </w:t>
      </w:r>
      <w:bookmarkStart w:id="1186" w:name="_ETM_Q1_2284100"/>
      <w:bookmarkEnd w:id="1186"/>
      <w:r w:rsidR="000F74CB">
        <w:rPr>
          <w:rFonts w:hint="cs"/>
          <w:rtl/>
        </w:rPr>
        <w:t>מנויים בתוספת ואנחנו ממעטים</w:t>
      </w:r>
      <w:bookmarkStart w:id="1187" w:name="_ETM_Q1_2286100"/>
      <w:bookmarkEnd w:id="1187"/>
      <w:r w:rsidR="000F74CB">
        <w:rPr>
          <w:rFonts w:hint="cs"/>
          <w:rtl/>
        </w:rPr>
        <w:t xml:space="preserve"> אותם מתחולתן של </w:t>
      </w:r>
      <w:bookmarkStart w:id="1188" w:name="_ETM_Q1_2287601"/>
      <w:bookmarkEnd w:id="1188"/>
      <w:r w:rsidR="000F74CB">
        <w:rPr>
          <w:rFonts w:hint="cs"/>
          <w:rtl/>
        </w:rPr>
        <w:t xml:space="preserve">התקנות </w:t>
      </w:r>
      <w:bookmarkStart w:id="1189" w:name="_ETM_Q1_2283101"/>
      <w:bookmarkEnd w:id="1189"/>
      <w:r w:rsidR="000F74CB">
        <w:rPr>
          <w:rFonts w:hint="cs"/>
          <w:rtl/>
        </w:rPr>
        <w:t>האלה, שזה כמובן לא רלוונטי.</w:t>
      </w:r>
    </w:p>
    <w:p w:rsidR="000F74CB" w:rsidRDefault="000F74CB" w:rsidP="00E105DB">
      <w:pPr>
        <w:rPr>
          <w:rtl/>
        </w:rPr>
      </w:pPr>
      <w:bookmarkStart w:id="1190" w:name="_ETM_Q1_2290851"/>
      <w:bookmarkEnd w:id="1190"/>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659"/>
        <w:gridCol w:w="18"/>
      </w:tblGrid>
      <w:tr w:rsidR="000F74CB" w:rsidTr="000F74CB">
        <w:trPr>
          <w:gridAfter w:val="1"/>
          <w:wAfter w:w="18" w:type="dxa"/>
          <w:cantSplit/>
          <w:trHeight w:val="574"/>
        </w:trPr>
        <w:tc>
          <w:tcPr>
            <w:tcW w:w="1870" w:type="dxa"/>
            <w:hideMark/>
          </w:tcPr>
          <w:p w:rsidR="000F74CB" w:rsidRDefault="000F74CB" w:rsidP="000F74CB">
            <w:pPr>
              <w:pStyle w:val="TableSideHeading"/>
              <w:keepLines w:val="0"/>
            </w:pPr>
            <w:bookmarkStart w:id="1191" w:name="_ETM_Q1_2291350"/>
            <w:bookmarkStart w:id="1192" w:name="_ETM_Q1_2294101"/>
            <w:bookmarkEnd w:id="1191"/>
            <w:bookmarkEnd w:id="1192"/>
            <w:r>
              <w:rPr>
                <w:rtl/>
              </w:rPr>
              <w:t>הוראת מעבר</w:t>
            </w:r>
          </w:p>
        </w:tc>
        <w:tc>
          <w:tcPr>
            <w:tcW w:w="624" w:type="dxa"/>
          </w:tcPr>
          <w:p w:rsidR="000F74CB" w:rsidRDefault="000F74CB" w:rsidP="000F74CB">
            <w:pPr>
              <w:pStyle w:val="TableText"/>
              <w:keepLines w:val="0"/>
            </w:pPr>
            <w:r>
              <w:rPr>
                <w:rFonts w:hint="cs"/>
                <w:rtl/>
              </w:rPr>
              <w:t>16.</w:t>
            </w:r>
          </w:p>
        </w:tc>
        <w:tc>
          <w:tcPr>
            <w:tcW w:w="7283" w:type="dxa"/>
            <w:gridSpan w:val="2"/>
            <w:hideMark/>
          </w:tcPr>
          <w:p w:rsidR="000F74CB" w:rsidRDefault="000F74CB" w:rsidP="000F74CB">
            <w:pPr>
              <w:pStyle w:val="TableBlock"/>
              <w:keepLines w:val="0"/>
            </w:pPr>
            <w:r>
              <w:rPr>
                <w:rtl/>
              </w:rPr>
              <w:t>על אף האמור בתקנות אלה -</w:t>
            </w:r>
          </w:p>
        </w:tc>
      </w:tr>
      <w:tr w:rsidR="000F74CB" w:rsidTr="000F74CB">
        <w:trPr>
          <w:cantSplit/>
          <w:trHeight w:val="60"/>
        </w:trPr>
        <w:tc>
          <w:tcPr>
            <w:tcW w:w="1870" w:type="dxa"/>
          </w:tcPr>
          <w:p w:rsidR="000F74CB" w:rsidRDefault="000F74CB">
            <w:pPr>
              <w:pStyle w:val="TableSideHeading"/>
            </w:pPr>
          </w:p>
        </w:tc>
        <w:tc>
          <w:tcPr>
            <w:tcW w:w="624" w:type="dxa"/>
          </w:tcPr>
          <w:p w:rsidR="000F74CB" w:rsidRDefault="000F74CB">
            <w:pPr>
              <w:pStyle w:val="TableText"/>
            </w:pPr>
          </w:p>
        </w:tc>
        <w:tc>
          <w:tcPr>
            <w:tcW w:w="624" w:type="dxa"/>
          </w:tcPr>
          <w:p w:rsidR="000F74CB" w:rsidRDefault="000F74CB" w:rsidP="000F74CB">
            <w:pPr>
              <w:pStyle w:val="TableText"/>
              <w:numPr>
                <w:ilvl w:val="0"/>
                <w:numId w:val="20"/>
              </w:numPr>
              <w:tabs>
                <w:tab w:val="left" w:pos="624"/>
              </w:tabs>
              <w:jc w:val="both"/>
            </w:pPr>
          </w:p>
        </w:tc>
        <w:tc>
          <w:tcPr>
            <w:tcW w:w="6677" w:type="dxa"/>
            <w:gridSpan w:val="2"/>
            <w:hideMark/>
          </w:tcPr>
          <w:p w:rsidR="000F74CB" w:rsidRDefault="000F74CB">
            <w:pPr>
              <w:pStyle w:val="TableBlock"/>
            </w:pPr>
            <w:r>
              <w:rPr>
                <w:rtl/>
              </w:rPr>
              <w:t>רישיון שניתן ערב יום התחילה אשר לפי סעיף 248(ג)(1) לחוק רואים אותו כרישיון יעמוד בתוקפו, עד תום תקופת התוקף הנקובה בו;</w:t>
            </w:r>
          </w:p>
        </w:tc>
      </w:tr>
      <w:tr w:rsidR="000F74CB" w:rsidTr="000F74CB">
        <w:trPr>
          <w:cantSplit/>
          <w:trHeight w:val="60"/>
        </w:trPr>
        <w:tc>
          <w:tcPr>
            <w:tcW w:w="1870" w:type="dxa"/>
          </w:tcPr>
          <w:p w:rsidR="000F74CB" w:rsidRDefault="000F74CB">
            <w:pPr>
              <w:pStyle w:val="TableSideHeading"/>
            </w:pPr>
          </w:p>
        </w:tc>
        <w:tc>
          <w:tcPr>
            <w:tcW w:w="624" w:type="dxa"/>
          </w:tcPr>
          <w:p w:rsidR="000F74CB" w:rsidRDefault="000F74CB">
            <w:pPr>
              <w:pStyle w:val="TableText"/>
            </w:pPr>
          </w:p>
        </w:tc>
        <w:tc>
          <w:tcPr>
            <w:tcW w:w="624" w:type="dxa"/>
          </w:tcPr>
          <w:p w:rsidR="000F74CB" w:rsidRDefault="000F74CB" w:rsidP="000F74CB">
            <w:pPr>
              <w:pStyle w:val="TableText"/>
              <w:numPr>
                <w:ilvl w:val="0"/>
                <w:numId w:val="20"/>
              </w:numPr>
              <w:tabs>
                <w:tab w:val="left" w:pos="624"/>
              </w:tabs>
              <w:jc w:val="both"/>
            </w:pPr>
          </w:p>
        </w:tc>
        <w:tc>
          <w:tcPr>
            <w:tcW w:w="6677" w:type="dxa"/>
            <w:gridSpan w:val="2"/>
            <w:hideMark/>
          </w:tcPr>
          <w:p w:rsidR="000F74CB" w:rsidRDefault="000F74CB">
            <w:pPr>
              <w:pStyle w:val="TableBlock"/>
            </w:pPr>
            <w:r>
              <w:rPr>
                <w:rtl/>
              </w:rPr>
              <w:t>אישור לייצור דגם רכב שניתן ערב יום התחילה יעמוד בתוקפו, עד תום תקופת התוקף הנקובה בו;</w:t>
            </w:r>
          </w:p>
        </w:tc>
      </w:tr>
    </w:tbl>
    <w:p w:rsidR="000F74CB" w:rsidRDefault="000F74CB" w:rsidP="005F3D19">
      <w:pPr>
        <w:rPr>
          <w:rtl/>
        </w:rPr>
      </w:pPr>
      <w:r>
        <w:rPr>
          <w:rFonts w:hint="cs"/>
          <w:rtl/>
        </w:rPr>
        <w:t xml:space="preserve">אנחנו רוצים למנוע </w:t>
      </w:r>
      <w:r w:rsidR="005F3D19">
        <w:rPr>
          <w:rFonts w:hint="cs"/>
          <w:rtl/>
        </w:rPr>
        <w:t xml:space="preserve">כאן </w:t>
      </w:r>
      <w:r>
        <w:rPr>
          <w:rFonts w:hint="cs"/>
          <w:rtl/>
        </w:rPr>
        <w:t>מצב</w:t>
      </w:r>
      <w:bookmarkStart w:id="1193" w:name="_ETM_Q1_2324351"/>
      <w:bookmarkEnd w:id="1193"/>
      <w:r>
        <w:rPr>
          <w:rFonts w:hint="cs"/>
          <w:rtl/>
        </w:rPr>
        <w:t xml:space="preserve"> שבו</w:t>
      </w:r>
      <w:bookmarkStart w:id="1194" w:name="_ETM_Q1_2320851"/>
      <w:bookmarkEnd w:id="1194"/>
      <w:r>
        <w:rPr>
          <w:rFonts w:hint="cs"/>
          <w:rtl/>
        </w:rPr>
        <w:t xml:space="preserve"> מי שיש לו רישיון ביום </w:t>
      </w:r>
      <w:bookmarkStart w:id="1195" w:name="_ETM_Q1_2325601"/>
      <w:bookmarkEnd w:id="1195"/>
      <w:r>
        <w:rPr>
          <w:rFonts w:hint="cs"/>
          <w:rtl/>
        </w:rPr>
        <w:t>התחילה</w:t>
      </w:r>
      <w:r w:rsidR="005F3D19">
        <w:rPr>
          <w:rFonts w:hint="cs"/>
          <w:rtl/>
        </w:rPr>
        <w:t xml:space="preserve"> –</w:t>
      </w:r>
      <w:r w:rsidR="00B31B7C">
        <w:rPr>
          <w:rFonts w:hint="cs"/>
          <w:rtl/>
        </w:rPr>
        <w:t xml:space="preserve"> </w:t>
      </w:r>
      <w:r>
        <w:rPr>
          <w:rFonts w:hint="cs"/>
          <w:rtl/>
        </w:rPr>
        <w:t xml:space="preserve">הכניסה של התקנות לתוקף </w:t>
      </w:r>
      <w:bookmarkStart w:id="1196" w:name="_ETM_Q1_2324101"/>
      <w:bookmarkStart w:id="1197" w:name="_ETM_Q1_2326600"/>
      <w:bookmarkEnd w:id="1196"/>
      <w:bookmarkEnd w:id="1197"/>
      <w:r w:rsidR="00B31B7C">
        <w:rPr>
          <w:rFonts w:hint="cs"/>
          <w:rtl/>
        </w:rPr>
        <w:t>תפקיע</w:t>
      </w:r>
      <w:bookmarkStart w:id="1198" w:name="_ETM_Q1_2328101"/>
      <w:bookmarkEnd w:id="1198"/>
      <w:r w:rsidR="00B31B7C">
        <w:rPr>
          <w:rFonts w:hint="cs"/>
          <w:rtl/>
        </w:rPr>
        <w:t xml:space="preserve"> את תוקפו של הרישיון.</w:t>
      </w:r>
      <w:bookmarkStart w:id="1199" w:name="_ETM_Q1_2328602"/>
      <w:bookmarkEnd w:id="1199"/>
      <w:r w:rsidR="00B31B7C">
        <w:rPr>
          <w:rFonts w:hint="cs"/>
          <w:rtl/>
        </w:rPr>
        <w:t xml:space="preserve"> </w:t>
      </w:r>
      <w:bookmarkStart w:id="1200" w:name="_ETM_Q1_2329101"/>
      <w:bookmarkEnd w:id="1200"/>
      <w:r w:rsidR="00B31B7C">
        <w:rPr>
          <w:rFonts w:hint="cs"/>
          <w:rtl/>
        </w:rPr>
        <w:t>ואנחנו אומרים, שמי שיש לו רישיון</w:t>
      </w:r>
      <w:bookmarkStart w:id="1201" w:name="_ETM_Q1_2330851"/>
      <w:bookmarkEnd w:id="1201"/>
      <w:r w:rsidR="00B31B7C">
        <w:rPr>
          <w:rFonts w:hint="cs"/>
          <w:rtl/>
        </w:rPr>
        <w:t xml:space="preserve"> ערב יום התחילה</w:t>
      </w:r>
      <w:bookmarkStart w:id="1202" w:name="_ETM_Q1_2330100"/>
      <w:bookmarkEnd w:id="1202"/>
      <w:r w:rsidR="00B31B7C">
        <w:rPr>
          <w:rFonts w:hint="cs"/>
          <w:rtl/>
        </w:rPr>
        <w:t xml:space="preserve"> </w:t>
      </w:r>
      <w:r w:rsidR="00B31B7C">
        <w:rPr>
          <w:rFonts w:hint="eastAsia"/>
          <w:rtl/>
        </w:rPr>
        <w:t>–</w:t>
      </w:r>
      <w:bookmarkStart w:id="1203" w:name="_ETM_Q1_2331351"/>
      <w:bookmarkEnd w:id="1203"/>
      <w:r w:rsidR="00B31B7C">
        <w:rPr>
          <w:rFonts w:hint="cs"/>
          <w:rtl/>
        </w:rPr>
        <w:t xml:space="preserve"> הרישיון יישאר בתוקפו עד סיומו</w:t>
      </w:r>
      <w:bookmarkStart w:id="1204" w:name="_ETM_Q1_2335101"/>
      <w:bookmarkEnd w:id="1204"/>
      <w:r w:rsidR="00B31B7C">
        <w:rPr>
          <w:rFonts w:hint="cs"/>
          <w:rtl/>
        </w:rPr>
        <w:t xml:space="preserve"> ומרגע שהוא יידרש לחדשו</w:t>
      </w:r>
      <w:bookmarkStart w:id="1205" w:name="_ETM_Q1_2339351"/>
      <w:bookmarkEnd w:id="1205"/>
      <w:r w:rsidR="005F3D19">
        <w:rPr>
          <w:rFonts w:hint="cs"/>
          <w:rtl/>
        </w:rPr>
        <w:t xml:space="preserve">, </w:t>
      </w:r>
      <w:r w:rsidR="00B31B7C">
        <w:rPr>
          <w:rFonts w:hint="cs"/>
          <w:rtl/>
        </w:rPr>
        <w:t>הוא יידרש לפעול בהתאם להוראות תקנות אלה.</w:t>
      </w:r>
      <w:bookmarkStart w:id="1206" w:name="_ETM_Q1_2343101"/>
      <w:bookmarkStart w:id="1207" w:name="_ETM_Q1_2341350"/>
      <w:bookmarkEnd w:id="1206"/>
      <w:bookmarkEnd w:id="1207"/>
    </w:p>
    <w:p w:rsidR="00C04D0A" w:rsidRDefault="00C04D0A" w:rsidP="000F74CB">
      <w:pPr>
        <w:rPr>
          <w:rtl/>
        </w:rPr>
      </w:pPr>
      <w:bookmarkStart w:id="1208" w:name="_ETM_Q1_2344601"/>
      <w:bookmarkStart w:id="1209" w:name="_ETM_Q1_2344851"/>
      <w:bookmarkEnd w:id="1208"/>
      <w:bookmarkEnd w:id="1209"/>
    </w:p>
    <w:p w:rsidR="00C04D0A" w:rsidRDefault="00C04D0A" w:rsidP="005F3D19">
      <w:pPr>
        <w:rPr>
          <w:rtl/>
        </w:rPr>
      </w:pPr>
      <w:bookmarkStart w:id="1210" w:name="_ETM_Q1_2345100"/>
      <w:bookmarkEnd w:id="1210"/>
      <w:r>
        <w:rPr>
          <w:rFonts w:hint="cs"/>
          <w:rtl/>
        </w:rPr>
        <w:t>כבוד היושב-ראש, אנחנו</w:t>
      </w:r>
      <w:bookmarkStart w:id="1211" w:name="_ETM_Q1_2350101"/>
      <w:bookmarkEnd w:id="1211"/>
      <w:r>
        <w:rPr>
          <w:rFonts w:hint="cs"/>
          <w:rtl/>
        </w:rPr>
        <w:t xml:space="preserve"> נבקש להוסיף תיקון אחד נוסף שלא הקראתי, בתקנה 3(ב)(1). </w:t>
      </w:r>
      <w:bookmarkStart w:id="1212" w:name="_ETM_Q1_2371851"/>
      <w:bookmarkStart w:id="1213" w:name="_ETM_Q1_2373601"/>
      <w:bookmarkEnd w:id="1212"/>
      <w:bookmarkEnd w:id="1213"/>
      <w:r w:rsidR="005F3D19">
        <w:rPr>
          <w:rFonts w:hint="cs"/>
          <w:rtl/>
        </w:rPr>
        <w:t>במסגרת התעודות,</w:t>
      </w:r>
      <w:bookmarkStart w:id="1214" w:name="_ETM_Q1_2375351"/>
      <w:bookmarkEnd w:id="1214"/>
      <w:r w:rsidR="005F3D19">
        <w:rPr>
          <w:rFonts w:hint="cs"/>
          <w:rtl/>
        </w:rPr>
        <w:t xml:space="preserve"> </w:t>
      </w:r>
      <w:r>
        <w:rPr>
          <w:rFonts w:hint="cs"/>
          <w:rtl/>
        </w:rPr>
        <w:t xml:space="preserve">כשאנחנו מאפשרים למתקין מוצרי תעבורה, </w:t>
      </w:r>
      <w:bookmarkStart w:id="1215" w:name="_ETM_Q1_2378351"/>
      <w:bookmarkEnd w:id="1215"/>
      <w:r>
        <w:rPr>
          <w:rFonts w:hint="cs"/>
          <w:rtl/>
        </w:rPr>
        <w:t>נבקש להוסיף</w:t>
      </w:r>
      <w:bookmarkStart w:id="1216" w:name="_ETM_Q1_2373851"/>
      <w:bookmarkEnd w:id="1216"/>
      <w:r>
        <w:rPr>
          <w:rFonts w:hint="cs"/>
          <w:rtl/>
        </w:rPr>
        <w:t xml:space="preserve"> "לעניין התקנת מערכות ב</w:t>
      </w:r>
      <w:bookmarkStart w:id="1217" w:name="_ETM_Q1_2383600"/>
      <w:bookmarkEnd w:id="1217"/>
      <w:r>
        <w:rPr>
          <w:rFonts w:hint="cs"/>
          <w:rtl/>
        </w:rPr>
        <w:t xml:space="preserve">טיחות ברכב בלבד, תעודת </w:t>
      </w:r>
      <w:bookmarkStart w:id="1218" w:name="_ETM_Q1_2384350"/>
      <w:bookmarkEnd w:id="1218"/>
      <w:r>
        <w:rPr>
          <w:rFonts w:hint="cs"/>
          <w:rtl/>
        </w:rPr>
        <w:t xml:space="preserve"> הסמכה </w:t>
      </w:r>
      <w:bookmarkStart w:id="1219" w:name="_ETM_Q1_2378350"/>
      <w:bookmarkEnd w:id="1219"/>
      <w:r>
        <w:rPr>
          <w:rFonts w:hint="cs"/>
          <w:rtl/>
        </w:rPr>
        <w:t xml:space="preserve">מיצרן </w:t>
      </w:r>
      <w:bookmarkStart w:id="1220" w:name="_ETM_Q1_2391101"/>
      <w:bookmarkStart w:id="1221" w:name="_ETM_Q1_2403101"/>
      <w:bookmarkEnd w:id="1220"/>
      <w:bookmarkEnd w:id="1221"/>
      <w:r w:rsidR="005F3D19">
        <w:rPr>
          <w:rFonts w:hint="cs"/>
          <w:rtl/>
        </w:rPr>
        <w:t>/</w:t>
      </w:r>
      <w:r>
        <w:rPr>
          <w:rFonts w:hint="cs"/>
          <w:rtl/>
        </w:rPr>
        <w:t>יבואן המערכת.</w:t>
      </w:r>
    </w:p>
    <w:p w:rsidR="00C04D0A" w:rsidRDefault="00C04D0A" w:rsidP="000F74CB">
      <w:pPr>
        <w:rPr>
          <w:rtl/>
        </w:rPr>
      </w:pPr>
    </w:p>
    <w:p w:rsidR="00C04D0A" w:rsidRDefault="00C04D0A" w:rsidP="005F3D19">
      <w:pPr>
        <w:rPr>
          <w:rtl/>
        </w:rPr>
      </w:pPr>
      <w:r>
        <w:rPr>
          <w:rFonts w:hint="cs"/>
          <w:rtl/>
        </w:rPr>
        <w:t>זה לא היה בדיונים שלנו. ורד, הרעיון הוא לגבי מערכות בטיחות</w:t>
      </w:r>
      <w:bookmarkStart w:id="1222" w:name="_ETM_Q1_2407601"/>
      <w:bookmarkEnd w:id="1222"/>
      <w:r>
        <w:rPr>
          <w:rFonts w:hint="cs"/>
          <w:rtl/>
        </w:rPr>
        <w:t xml:space="preserve"> וזה משהו שעלה תוך כדי</w:t>
      </w:r>
      <w:bookmarkStart w:id="1223" w:name="_ETM_Q1_2406350"/>
      <w:bookmarkEnd w:id="1223"/>
      <w:r>
        <w:rPr>
          <w:rFonts w:hint="cs"/>
          <w:rtl/>
        </w:rPr>
        <w:t xml:space="preserve"> הדיונים הפנימיים אצלנו</w:t>
      </w:r>
      <w:bookmarkStart w:id="1224" w:name="_ETM_Q1_2411351"/>
      <w:bookmarkEnd w:id="1224"/>
      <w:r w:rsidR="005F3D19">
        <w:rPr>
          <w:rFonts w:hint="cs"/>
          <w:rtl/>
        </w:rPr>
        <w:t>,</w:t>
      </w:r>
      <w:r>
        <w:rPr>
          <w:rFonts w:hint="cs"/>
          <w:rtl/>
        </w:rPr>
        <w:t xml:space="preserve"> ביחס למי שמתקין מערכות בטיחות ברכב –</w:t>
      </w:r>
      <w:bookmarkStart w:id="1225" w:name="_ETM_Q1_2415851"/>
      <w:bookmarkEnd w:id="1225"/>
      <w:r>
        <w:rPr>
          <w:rFonts w:hint="cs"/>
          <w:rtl/>
        </w:rPr>
        <w:t xml:space="preserve"> </w:t>
      </w:r>
      <w:bookmarkStart w:id="1226" w:name="_ETM_Q1_2408851"/>
      <w:bookmarkEnd w:id="1226"/>
      <w:r>
        <w:rPr>
          <w:rFonts w:hint="cs"/>
          <w:rtl/>
        </w:rPr>
        <w:t>לעיתים אין לא תעודת הסמכה ברמה הגבוהה</w:t>
      </w:r>
      <w:bookmarkStart w:id="1227" w:name="_ETM_Q1_2420102"/>
      <w:bookmarkEnd w:id="1227"/>
      <w:r>
        <w:rPr>
          <w:rFonts w:hint="cs"/>
          <w:rtl/>
        </w:rPr>
        <w:t xml:space="preserve"> ביותר בתעודת</w:t>
      </w:r>
      <w:bookmarkStart w:id="1228" w:name="_ETM_Q1_2420101"/>
      <w:bookmarkEnd w:id="1228"/>
      <w:r>
        <w:rPr>
          <w:rFonts w:hint="cs"/>
          <w:rtl/>
        </w:rPr>
        <w:t xml:space="preserve"> הסמכה</w:t>
      </w:r>
      <w:bookmarkStart w:id="1229" w:name="_ETM_Q1_2422351"/>
      <w:bookmarkEnd w:id="1229"/>
      <w:r>
        <w:rPr>
          <w:rFonts w:hint="cs"/>
          <w:rtl/>
        </w:rPr>
        <w:t xml:space="preserve"> מקצועית ומה שאנחנו מבקשים </w:t>
      </w:r>
      <w:bookmarkStart w:id="1230" w:name="_ETM_Q1_2423600"/>
      <w:bookmarkEnd w:id="1230"/>
      <w:r>
        <w:rPr>
          <w:rFonts w:hint="cs"/>
          <w:rtl/>
        </w:rPr>
        <w:t>זה להסתפק גם</w:t>
      </w:r>
      <w:bookmarkStart w:id="1231" w:name="_ETM_Q1_2422601"/>
      <w:bookmarkEnd w:id="1231"/>
      <w:r>
        <w:rPr>
          <w:rFonts w:hint="cs"/>
          <w:rtl/>
        </w:rPr>
        <w:t xml:space="preserve"> בהסמכה של יצרן המערכות לצורך איש המקצוע </w:t>
      </w:r>
      <w:bookmarkStart w:id="1232" w:name="_ETM_Q1_2430600"/>
      <w:bookmarkEnd w:id="1232"/>
      <w:r>
        <w:rPr>
          <w:rFonts w:hint="cs"/>
          <w:rtl/>
        </w:rPr>
        <w:t>שמצוי ברשותו של</w:t>
      </w:r>
      <w:bookmarkStart w:id="1233" w:name="_ETM_Q1_2430850"/>
      <w:bookmarkEnd w:id="1233"/>
      <w:r>
        <w:rPr>
          <w:rFonts w:hint="cs"/>
          <w:rtl/>
        </w:rPr>
        <w:t xml:space="preserve"> </w:t>
      </w:r>
      <w:bookmarkStart w:id="1234" w:name="_ETM_Q1_2430351"/>
      <w:bookmarkEnd w:id="1234"/>
      <w:r>
        <w:rPr>
          <w:rFonts w:hint="cs"/>
          <w:rtl/>
        </w:rPr>
        <w:t>בעל הרישיון.</w:t>
      </w:r>
    </w:p>
    <w:p w:rsidR="00C04D0A" w:rsidRDefault="00C04D0A" w:rsidP="000F74CB">
      <w:pPr>
        <w:rPr>
          <w:rtl/>
        </w:rPr>
      </w:pPr>
    </w:p>
    <w:p w:rsidR="00C04D0A" w:rsidRDefault="00C04D0A" w:rsidP="00C04D0A">
      <w:pPr>
        <w:pStyle w:val="a4"/>
        <w:keepNext/>
        <w:rPr>
          <w:rtl/>
        </w:rPr>
      </w:pPr>
      <w:bookmarkStart w:id="1235" w:name="ET_speaker_לנה_גרשקוביץ_118"/>
      <w:r w:rsidRPr="00C04D0A">
        <w:rPr>
          <w:rStyle w:val="TagStyle"/>
          <w:rtl/>
        </w:rPr>
        <w:t xml:space="preserve"> &lt;&lt; דובר &gt;&gt; </w:t>
      </w:r>
      <w:r>
        <w:rPr>
          <w:rtl/>
        </w:rPr>
        <w:t xml:space="preserve">לנה </w:t>
      </w:r>
      <w:proofErr w:type="spellStart"/>
      <w:r>
        <w:rPr>
          <w:rtl/>
        </w:rPr>
        <w:t>גרשקוביץ</w:t>
      </w:r>
      <w:proofErr w:type="spellEnd"/>
      <w:r>
        <w:rPr>
          <w:rtl/>
        </w:rPr>
        <w:t>:</w:t>
      </w:r>
      <w:r w:rsidRPr="00C04D0A">
        <w:rPr>
          <w:rStyle w:val="TagStyle"/>
          <w:rtl/>
        </w:rPr>
        <w:t xml:space="preserve"> &lt;&lt; דובר &gt;&gt;</w:t>
      </w:r>
      <w:r>
        <w:rPr>
          <w:rtl/>
        </w:rPr>
        <w:t xml:space="preserve">   </w:t>
      </w:r>
      <w:bookmarkEnd w:id="1235"/>
    </w:p>
    <w:p w:rsidR="00C04D0A" w:rsidRDefault="00C04D0A" w:rsidP="00C04D0A">
      <w:pPr>
        <w:pStyle w:val="KeepWithNext"/>
        <w:rPr>
          <w:rtl/>
        </w:rPr>
      </w:pPr>
    </w:p>
    <w:p w:rsidR="00C04D0A" w:rsidRDefault="00C04D0A" w:rsidP="00C04D0A">
      <w:pPr>
        <w:rPr>
          <w:rtl/>
        </w:rPr>
      </w:pPr>
      <w:bookmarkStart w:id="1236" w:name="_ETM_Q1_2440851"/>
      <w:bookmarkStart w:id="1237" w:name="_ETM_Q1_2446600"/>
      <w:bookmarkEnd w:id="1236"/>
      <w:bookmarkEnd w:id="1237"/>
      <w:r>
        <w:rPr>
          <w:rFonts w:hint="cs"/>
          <w:rtl/>
        </w:rPr>
        <w:t xml:space="preserve">אנחנו מדברים רק על מי שמתקין </w:t>
      </w:r>
      <w:bookmarkStart w:id="1238" w:name="_ETM_Q1_2432851"/>
      <w:bookmarkStart w:id="1239" w:name="_ETM_Q1_2439850"/>
      <w:bookmarkEnd w:id="1238"/>
      <w:bookmarkEnd w:id="1239"/>
      <w:r w:rsidR="0095183D">
        <w:rPr>
          <w:rFonts w:hint="cs"/>
          <w:rtl/>
        </w:rPr>
        <w:t xml:space="preserve">מערכת </w:t>
      </w:r>
      <w:bookmarkStart w:id="1240" w:name="_ETM_Q1_2439600"/>
      <w:bookmarkEnd w:id="1240"/>
      <w:r w:rsidR="0095183D">
        <w:rPr>
          <w:rFonts w:hint="cs"/>
          <w:rtl/>
        </w:rPr>
        <w:t>בטיחות, יש לנו היום שלושה כאלה –</w:t>
      </w:r>
      <w:bookmarkStart w:id="1241" w:name="_ETM_Q1_2440351"/>
      <w:bookmarkEnd w:id="1241"/>
      <w:r w:rsidR="0095183D">
        <w:rPr>
          <w:rFonts w:hint="cs"/>
          <w:rtl/>
        </w:rPr>
        <w:t xml:space="preserve"> </w:t>
      </w:r>
      <w:proofErr w:type="spellStart"/>
      <w:r w:rsidR="0095183D">
        <w:rPr>
          <w:rFonts w:hint="cs"/>
          <w:rtl/>
        </w:rPr>
        <w:t>מובילאיי</w:t>
      </w:r>
      <w:bookmarkStart w:id="1242" w:name="_ETM_Q1_2444851"/>
      <w:bookmarkEnd w:id="1242"/>
      <w:proofErr w:type="spellEnd"/>
      <w:r w:rsidR="0095183D">
        <w:rPr>
          <w:rFonts w:hint="cs"/>
          <w:rtl/>
        </w:rPr>
        <w:t xml:space="preserve"> </w:t>
      </w:r>
      <w:r>
        <w:rPr>
          <w:rFonts w:hint="cs"/>
          <w:rtl/>
        </w:rPr>
        <w:t>- - -</w:t>
      </w:r>
      <w:bookmarkStart w:id="1243" w:name="_ETM_Q1_2445101"/>
      <w:bookmarkEnd w:id="1243"/>
      <w:r w:rsidR="0095183D">
        <w:rPr>
          <w:rFonts w:hint="cs"/>
          <w:rtl/>
        </w:rPr>
        <w:t>, רק מי שמתקין את המערכות האלה</w:t>
      </w:r>
      <w:bookmarkStart w:id="1244" w:name="_ETM_Q1_2447102"/>
      <w:bookmarkEnd w:id="1244"/>
      <w:r w:rsidR="0095183D">
        <w:rPr>
          <w:rFonts w:hint="cs"/>
          <w:rtl/>
        </w:rPr>
        <w:t xml:space="preserve"> כדי לא לגרום לו להביא איש מקצוע – מהנדס או </w:t>
      </w:r>
      <w:bookmarkStart w:id="1245" w:name="_ETM_Q1_2453101"/>
      <w:bookmarkEnd w:id="1245"/>
      <w:r w:rsidR="0095183D">
        <w:rPr>
          <w:rFonts w:hint="cs"/>
          <w:rtl/>
        </w:rPr>
        <w:t>מישהו שהוא מנהל מקצועי - - -</w:t>
      </w:r>
    </w:p>
    <w:p w:rsidR="0095183D" w:rsidRDefault="0095183D" w:rsidP="00C04D0A">
      <w:pPr>
        <w:rPr>
          <w:rtl/>
        </w:rPr>
      </w:pPr>
    </w:p>
    <w:p w:rsidR="0095183D" w:rsidRDefault="0095183D" w:rsidP="0095183D">
      <w:pPr>
        <w:pStyle w:val="af6"/>
        <w:keepNext/>
        <w:rPr>
          <w:rtl/>
        </w:rPr>
      </w:pPr>
      <w:bookmarkStart w:id="1246" w:name="ET_yor_5159_119"/>
      <w:r w:rsidRPr="0095183D">
        <w:rPr>
          <w:rStyle w:val="TagStyle"/>
          <w:rtl/>
        </w:rPr>
        <w:t xml:space="preserve"> &lt;&lt; יור &gt;&gt; </w:t>
      </w:r>
      <w:r>
        <w:rPr>
          <w:rtl/>
        </w:rPr>
        <w:t>היו"ר דוד ביטן:</w:t>
      </w:r>
      <w:r w:rsidRPr="0095183D">
        <w:rPr>
          <w:rStyle w:val="TagStyle"/>
          <w:rtl/>
        </w:rPr>
        <w:t xml:space="preserve"> &lt;&lt; יור &gt;&gt;</w:t>
      </w:r>
      <w:r>
        <w:rPr>
          <w:rtl/>
        </w:rPr>
        <w:t xml:space="preserve">   </w:t>
      </w:r>
      <w:bookmarkEnd w:id="1246"/>
    </w:p>
    <w:p w:rsidR="0095183D" w:rsidRDefault="0095183D" w:rsidP="0095183D">
      <w:pPr>
        <w:pStyle w:val="KeepWithNext"/>
        <w:rPr>
          <w:rtl/>
        </w:rPr>
      </w:pPr>
    </w:p>
    <w:p w:rsidR="0095183D" w:rsidRDefault="0095183D" w:rsidP="0095183D">
      <w:pPr>
        <w:rPr>
          <w:rtl/>
        </w:rPr>
      </w:pPr>
      <w:r>
        <w:rPr>
          <w:rFonts w:hint="cs"/>
          <w:rtl/>
        </w:rPr>
        <w:t>לגבי מערכות בטיחות.</w:t>
      </w:r>
      <w:bookmarkStart w:id="1247" w:name="_ETM_Q1_2459600"/>
      <w:bookmarkEnd w:id="1247"/>
    </w:p>
    <w:p w:rsidR="0095183D" w:rsidRDefault="0095183D" w:rsidP="0095183D">
      <w:pPr>
        <w:rPr>
          <w:rtl/>
        </w:rPr>
      </w:pPr>
    </w:p>
    <w:p w:rsidR="0095183D" w:rsidRDefault="0095183D" w:rsidP="0095183D">
      <w:pPr>
        <w:pStyle w:val="a4"/>
        <w:keepNext/>
        <w:rPr>
          <w:rtl/>
        </w:rPr>
      </w:pPr>
      <w:r w:rsidRPr="00C04D0A">
        <w:rPr>
          <w:rStyle w:val="TagStyle"/>
          <w:rtl/>
        </w:rPr>
        <w:t xml:space="preserve">&lt;&lt; דובר &gt;&gt; </w:t>
      </w:r>
      <w:r>
        <w:rPr>
          <w:rtl/>
        </w:rPr>
        <w:t xml:space="preserve">לנה </w:t>
      </w:r>
      <w:proofErr w:type="spellStart"/>
      <w:r>
        <w:rPr>
          <w:rtl/>
        </w:rPr>
        <w:t>גרשקוביץ</w:t>
      </w:r>
      <w:proofErr w:type="spellEnd"/>
      <w:r>
        <w:rPr>
          <w:rtl/>
        </w:rPr>
        <w:t>:</w:t>
      </w:r>
      <w:r w:rsidRPr="00C04D0A">
        <w:rPr>
          <w:rStyle w:val="TagStyle"/>
          <w:rtl/>
        </w:rPr>
        <w:t xml:space="preserve"> &lt;&lt; דובר &gt;&gt;</w:t>
      </w:r>
      <w:r>
        <w:rPr>
          <w:rtl/>
        </w:rPr>
        <w:t xml:space="preserve">   </w:t>
      </w:r>
    </w:p>
    <w:p w:rsidR="0095183D" w:rsidRDefault="0095183D" w:rsidP="0095183D">
      <w:pPr>
        <w:rPr>
          <w:rtl/>
        </w:rPr>
      </w:pPr>
    </w:p>
    <w:p w:rsidR="0095183D" w:rsidRDefault="0095183D" w:rsidP="0095183D">
      <w:pPr>
        <w:rPr>
          <w:rtl/>
        </w:rPr>
      </w:pPr>
      <w:bookmarkStart w:id="1248" w:name="_ETM_Q1_2453351"/>
      <w:bookmarkStart w:id="1249" w:name="_ETM_Q1_2458351"/>
      <w:bookmarkEnd w:id="1248"/>
      <w:bookmarkEnd w:id="1249"/>
      <w:r>
        <w:rPr>
          <w:rFonts w:hint="cs"/>
          <w:rtl/>
        </w:rPr>
        <w:t>רק מי שמתקין</w:t>
      </w:r>
      <w:bookmarkStart w:id="1250" w:name="_ETM_Q1_2455351"/>
      <w:bookmarkEnd w:id="1250"/>
      <w:r>
        <w:rPr>
          <w:rFonts w:hint="cs"/>
          <w:rtl/>
        </w:rPr>
        <w:t xml:space="preserve"> מערכות בטיחות, אנחנו אומרים</w:t>
      </w:r>
      <w:bookmarkStart w:id="1251" w:name="_ETM_Q1_2462850"/>
      <w:bookmarkStart w:id="1252" w:name="_ETM_Q1_2460101"/>
      <w:bookmarkEnd w:id="1251"/>
      <w:bookmarkEnd w:id="1252"/>
      <w:r>
        <w:rPr>
          <w:rFonts w:hint="cs"/>
          <w:rtl/>
        </w:rPr>
        <w:t xml:space="preserve"> שהוא </w:t>
      </w:r>
      <w:bookmarkStart w:id="1253" w:name="_ETM_Q1_2458851"/>
      <w:bookmarkEnd w:id="1253"/>
      <w:r>
        <w:rPr>
          <w:rFonts w:hint="cs"/>
          <w:rtl/>
        </w:rPr>
        <w:t xml:space="preserve">צריך שתהיה לו תעודת </w:t>
      </w:r>
      <w:bookmarkStart w:id="1254" w:name="_ETM_Q1_2455101"/>
      <w:bookmarkEnd w:id="1254"/>
      <w:r>
        <w:rPr>
          <w:rFonts w:hint="cs"/>
          <w:rtl/>
        </w:rPr>
        <w:t xml:space="preserve">הסמכה או מיצרן אותה המערכת </w:t>
      </w:r>
      <w:bookmarkStart w:id="1255" w:name="_ETM_Q1_2463850"/>
      <w:bookmarkEnd w:id="1255"/>
      <w:r>
        <w:rPr>
          <w:rFonts w:hint="cs"/>
          <w:rtl/>
        </w:rPr>
        <w:t>או מהיבואן של אותה המערכת.</w:t>
      </w:r>
      <w:bookmarkStart w:id="1256" w:name="_ETM_Q1_2468101"/>
      <w:bookmarkEnd w:id="1256"/>
    </w:p>
    <w:p w:rsidR="0095183D" w:rsidRDefault="0095183D" w:rsidP="0095183D">
      <w:pPr>
        <w:rPr>
          <w:rtl/>
        </w:rPr>
      </w:pPr>
      <w:bookmarkStart w:id="1257" w:name="_ETM_Q1_2461101"/>
      <w:bookmarkEnd w:id="1257"/>
    </w:p>
    <w:p w:rsidR="0095183D" w:rsidRDefault="0095183D" w:rsidP="0095183D">
      <w:pPr>
        <w:pStyle w:val="af6"/>
        <w:keepNext/>
        <w:rPr>
          <w:rtl/>
        </w:rPr>
      </w:pPr>
      <w:bookmarkStart w:id="1258" w:name="ET_yor_5159_120"/>
      <w:r w:rsidRPr="0095183D">
        <w:rPr>
          <w:rStyle w:val="TagStyle"/>
          <w:rtl/>
        </w:rPr>
        <w:t xml:space="preserve"> &lt;&lt; יור &gt;&gt; </w:t>
      </w:r>
      <w:r>
        <w:rPr>
          <w:rtl/>
        </w:rPr>
        <w:t>היו"ר דוד ביטן:</w:t>
      </w:r>
      <w:r w:rsidRPr="0095183D">
        <w:rPr>
          <w:rStyle w:val="TagStyle"/>
          <w:rtl/>
        </w:rPr>
        <w:t xml:space="preserve"> &lt;&lt; יור &gt;&gt;</w:t>
      </w:r>
      <w:r>
        <w:rPr>
          <w:rtl/>
        </w:rPr>
        <w:t xml:space="preserve">   </w:t>
      </w:r>
      <w:bookmarkEnd w:id="1258"/>
    </w:p>
    <w:p w:rsidR="0095183D" w:rsidRDefault="0095183D" w:rsidP="0095183D">
      <w:pPr>
        <w:pStyle w:val="KeepWithNext"/>
        <w:rPr>
          <w:rtl/>
        </w:rPr>
      </w:pPr>
    </w:p>
    <w:p w:rsidR="0095183D" w:rsidRDefault="0095183D" w:rsidP="0095183D">
      <w:pPr>
        <w:rPr>
          <w:rtl/>
        </w:rPr>
      </w:pPr>
      <w:bookmarkStart w:id="1259" w:name="_ETM_Q1_2461851"/>
      <w:bookmarkEnd w:id="1259"/>
      <w:r>
        <w:rPr>
          <w:rFonts w:hint="cs"/>
          <w:rtl/>
        </w:rPr>
        <w:t>לא</w:t>
      </w:r>
      <w:bookmarkStart w:id="1260" w:name="_ETM_Q1_2463350"/>
      <w:bookmarkEnd w:id="1260"/>
      <w:r>
        <w:rPr>
          <w:rFonts w:hint="cs"/>
          <w:rtl/>
        </w:rPr>
        <w:t xml:space="preserve"> ידעתם את זה </w:t>
      </w:r>
      <w:bookmarkStart w:id="1261" w:name="_ETM_Q1_2466101"/>
      <w:bookmarkEnd w:id="1261"/>
      <w:r>
        <w:rPr>
          <w:rFonts w:hint="cs"/>
          <w:rtl/>
        </w:rPr>
        <w:t xml:space="preserve">לפני כן, במקרה עליתם על זה? אני </w:t>
      </w:r>
      <w:bookmarkStart w:id="1262" w:name="_ETM_Q1_2469351"/>
      <w:bookmarkEnd w:id="1262"/>
      <w:r>
        <w:rPr>
          <w:rFonts w:hint="cs"/>
          <w:rtl/>
        </w:rPr>
        <w:t xml:space="preserve">לא מבין את זה. בסדר. אין התנגדות נכון? </w:t>
      </w:r>
      <w:bookmarkStart w:id="1263" w:name="_ETM_Q1_2482351"/>
      <w:bookmarkEnd w:id="1263"/>
      <w:r>
        <w:rPr>
          <w:rFonts w:hint="cs"/>
          <w:rtl/>
        </w:rPr>
        <w:t xml:space="preserve">איגוד המוסכים, לפני שאנחנו מתחילים עם התוספת, יש לכם הערה לגבי </w:t>
      </w:r>
      <w:bookmarkStart w:id="1264" w:name="_ETM_Q1_2485351"/>
      <w:bookmarkEnd w:id="1264"/>
      <w:r>
        <w:rPr>
          <w:rFonts w:hint="cs"/>
          <w:rtl/>
        </w:rPr>
        <w:t>התקנות?</w:t>
      </w:r>
      <w:bookmarkStart w:id="1265" w:name="_ETM_Q1_2491351"/>
      <w:bookmarkEnd w:id="1265"/>
    </w:p>
    <w:p w:rsidR="0095183D" w:rsidRDefault="0095183D" w:rsidP="0095183D">
      <w:pPr>
        <w:rPr>
          <w:rtl/>
        </w:rPr>
      </w:pPr>
    </w:p>
    <w:p w:rsidR="0095183D" w:rsidRDefault="0095183D" w:rsidP="0095183D">
      <w:pPr>
        <w:rPr>
          <w:rtl/>
        </w:rPr>
      </w:pPr>
    </w:p>
    <w:p w:rsidR="0095183D" w:rsidRDefault="0095183D" w:rsidP="0095183D">
      <w:pPr>
        <w:pStyle w:val="af5"/>
        <w:keepNext/>
        <w:rPr>
          <w:rtl/>
        </w:rPr>
      </w:pPr>
      <w:bookmarkStart w:id="1266" w:name="ET_interruption_קריאה_121"/>
      <w:r w:rsidRPr="0095183D">
        <w:rPr>
          <w:rStyle w:val="TagStyle"/>
          <w:rtl/>
        </w:rPr>
        <w:t xml:space="preserve"> &lt;&lt; קריאה &gt;&gt; </w:t>
      </w:r>
      <w:r>
        <w:rPr>
          <w:rtl/>
        </w:rPr>
        <w:t>קריאה:</w:t>
      </w:r>
      <w:r w:rsidRPr="0095183D">
        <w:rPr>
          <w:rStyle w:val="TagStyle"/>
          <w:rtl/>
        </w:rPr>
        <w:t xml:space="preserve"> &lt;&lt; קריאה &gt;&gt;</w:t>
      </w:r>
      <w:r>
        <w:rPr>
          <w:rtl/>
        </w:rPr>
        <w:t xml:space="preserve">   </w:t>
      </w:r>
      <w:bookmarkEnd w:id="1266"/>
    </w:p>
    <w:p w:rsidR="0095183D" w:rsidRDefault="0095183D" w:rsidP="0095183D">
      <w:pPr>
        <w:pStyle w:val="KeepWithNext"/>
        <w:rPr>
          <w:rtl/>
        </w:rPr>
      </w:pPr>
    </w:p>
    <w:p w:rsidR="0095183D" w:rsidRDefault="0095183D" w:rsidP="0095183D">
      <w:pPr>
        <w:rPr>
          <w:rtl/>
        </w:rPr>
      </w:pPr>
      <w:r>
        <w:rPr>
          <w:rFonts w:hint="cs"/>
          <w:rtl/>
        </w:rPr>
        <w:t>לא.</w:t>
      </w:r>
    </w:p>
    <w:p w:rsidR="0095183D" w:rsidRDefault="0095183D" w:rsidP="0095183D">
      <w:pPr>
        <w:rPr>
          <w:rtl/>
        </w:rPr>
      </w:pPr>
    </w:p>
    <w:p w:rsidR="0095183D" w:rsidRDefault="0095183D" w:rsidP="0095183D">
      <w:pPr>
        <w:pStyle w:val="af6"/>
        <w:keepNext/>
        <w:rPr>
          <w:rtl/>
        </w:rPr>
      </w:pPr>
      <w:bookmarkStart w:id="1267" w:name="ET_yor_5159_122"/>
      <w:r w:rsidRPr="0095183D">
        <w:rPr>
          <w:rStyle w:val="TagStyle"/>
          <w:rtl/>
        </w:rPr>
        <w:t xml:space="preserve"> &lt;&lt; יור &gt;&gt; </w:t>
      </w:r>
      <w:r>
        <w:rPr>
          <w:rtl/>
        </w:rPr>
        <w:t>היו"ר דוד ביטן:</w:t>
      </w:r>
      <w:r w:rsidRPr="0095183D">
        <w:rPr>
          <w:rStyle w:val="TagStyle"/>
          <w:rtl/>
        </w:rPr>
        <w:t xml:space="preserve"> &lt;&lt; יור &gt;&gt;</w:t>
      </w:r>
      <w:r>
        <w:rPr>
          <w:rtl/>
        </w:rPr>
        <w:t xml:space="preserve">   </w:t>
      </w:r>
      <w:bookmarkEnd w:id="1267"/>
    </w:p>
    <w:p w:rsidR="0095183D" w:rsidRDefault="0095183D" w:rsidP="0095183D">
      <w:pPr>
        <w:pStyle w:val="KeepWithNext"/>
        <w:rPr>
          <w:rtl/>
        </w:rPr>
      </w:pPr>
    </w:p>
    <w:p w:rsidR="0095183D" w:rsidRDefault="0095183D" w:rsidP="0095183D">
      <w:pPr>
        <w:rPr>
          <w:rtl/>
        </w:rPr>
      </w:pPr>
      <w:r>
        <w:rPr>
          <w:rFonts w:hint="cs"/>
          <w:rtl/>
        </w:rPr>
        <w:t>בואו נעבור עכשיו לתוספת.</w:t>
      </w:r>
      <w:bookmarkStart w:id="1268" w:name="_ETM_Q1_2519351"/>
      <w:bookmarkStart w:id="1269" w:name="_ETM_Q1_2513101"/>
      <w:bookmarkStart w:id="1270" w:name="_ETM_Q1_2506351"/>
      <w:bookmarkEnd w:id="1268"/>
      <w:bookmarkEnd w:id="1269"/>
      <w:bookmarkEnd w:id="1270"/>
    </w:p>
    <w:p w:rsidR="0095183D" w:rsidRDefault="0095183D" w:rsidP="0095183D">
      <w:pPr>
        <w:rPr>
          <w:rtl/>
        </w:rPr>
      </w:pPr>
      <w:bookmarkStart w:id="1271" w:name="_ETM_Q1_2499351"/>
      <w:bookmarkStart w:id="1272" w:name="_ETM_Q1_2501351"/>
      <w:bookmarkEnd w:id="1271"/>
      <w:bookmarkEnd w:id="1272"/>
    </w:p>
    <w:p w:rsidR="0095183D" w:rsidRDefault="0095183D" w:rsidP="0095183D">
      <w:pPr>
        <w:pStyle w:val="a4"/>
        <w:keepNext/>
        <w:rPr>
          <w:rtl/>
        </w:rPr>
      </w:pPr>
      <w:bookmarkStart w:id="1273" w:name="ET_speaker_דוד_טמיר_123"/>
      <w:r w:rsidRPr="0095183D">
        <w:rPr>
          <w:rStyle w:val="TagStyle"/>
          <w:rtl/>
        </w:rPr>
        <w:t xml:space="preserve"> &lt;&lt; דובר &gt;&gt; </w:t>
      </w:r>
      <w:r>
        <w:rPr>
          <w:rtl/>
        </w:rPr>
        <w:t>דוד טמיר:</w:t>
      </w:r>
      <w:r w:rsidRPr="0095183D">
        <w:rPr>
          <w:rStyle w:val="TagStyle"/>
          <w:rtl/>
        </w:rPr>
        <w:t xml:space="preserve"> &lt;&lt; דובר &gt;&gt;</w:t>
      </w:r>
      <w:r>
        <w:rPr>
          <w:rtl/>
        </w:rPr>
        <w:t xml:space="preserve">   </w:t>
      </w:r>
      <w:bookmarkEnd w:id="1273"/>
    </w:p>
    <w:p w:rsidR="0095183D" w:rsidRDefault="0095183D" w:rsidP="0095183D">
      <w:pPr>
        <w:pStyle w:val="KeepWithNext"/>
        <w:rPr>
          <w:rtl/>
        </w:rPr>
      </w:pPr>
    </w:p>
    <w:p w:rsidR="0095183D" w:rsidRDefault="0095183D" w:rsidP="00CD6880">
      <w:pPr>
        <w:rPr>
          <w:rtl/>
        </w:rPr>
      </w:pPr>
      <w:bookmarkStart w:id="1274" w:name="_ETM_Q1_2501601"/>
      <w:bookmarkEnd w:id="1274"/>
      <w:r>
        <w:rPr>
          <w:rFonts w:hint="cs"/>
          <w:rtl/>
        </w:rPr>
        <w:t>אני מתייחס לתוספת השנייה</w:t>
      </w:r>
      <w:bookmarkStart w:id="1275" w:name="_ETM_Q1_2517101"/>
      <w:bookmarkEnd w:id="1275"/>
      <w:r>
        <w:rPr>
          <w:rFonts w:hint="cs"/>
          <w:rtl/>
        </w:rPr>
        <w:t>,</w:t>
      </w:r>
      <w:bookmarkStart w:id="1276" w:name="_ETM_Q1_2516851"/>
      <w:bookmarkEnd w:id="1276"/>
      <w:r>
        <w:rPr>
          <w:rFonts w:hint="cs"/>
          <w:rtl/>
        </w:rPr>
        <w:t xml:space="preserve"> זו נוסח של</w:t>
      </w:r>
      <w:bookmarkStart w:id="1277" w:name="_ETM_Q1_2514851"/>
      <w:bookmarkEnd w:id="1277"/>
      <w:r>
        <w:rPr>
          <w:rFonts w:hint="cs"/>
          <w:rtl/>
        </w:rPr>
        <w:t xml:space="preserve"> הודעה שצריך בעל רישיון לפרסם </w:t>
      </w:r>
      <w:bookmarkStart w:id="1278" w:name="_ETM_Q1_2521851"/>
      <w:bookmarkEnd w:id="1278"/>
      <w:r>
        <w:rPr>
          <w:rFonts w:hint="cs"/>
          <w:rtl/>
        </w:rPr>
        <w:t>במקרה של תקלת בטיחות סדרתית.</w:t>
      </w:r>
      <w:r w:rsidR="00972BF1">
        <w:rPr>
          <w:rFonts w:hint="cs"/>
          <w:rtl/>
        </w:rPr>
        <w:t xml:space="preserve"> </w:t>
      </w:r>
      <w:bookmarkStart w:id="1279" w:name="_ETM_Q1_2520101"/>
      <w:bookmarkEnd w:id="1279"/>
      <w:r w:rsidR="00972BF1">
        <w:rPr>
          <w:rFonts w:hint="cs"/>
          <w:rtl/>
        </w:rPr>
        <w:t>נוסח ההודעה:</w:t>
      </w:r>
      <w:bookmarkStart w:id="1280" w:name="_ETM_Q1_2538101"/>
      <w:bookmarkEnd w:id="1280"/>
      <w:r w:rsidR="00972BF1">
        <w:rPr>
          <w:rFonts w:hint="cs"/>
          <w:rtl/>
        </w:rPr>
        <w:t xml:space="preserve"> </w:t>
      </w:r>
      <w:bookmarkStart w:id="1281" w:name="_ETM_Q1_2522351"/>
      <w:bookmarkStart w:id="1282" w:name="_ETM_Q1_2523601"/>
      <w:bookmarkEnd w:id="1281"/>
      <w:bookmarkEnd w:id="1282"/>
    </w:p>
    <w:p w:rsidR="00CD6880" w:rsidRPr="00CD6880" w:rsidRDefault="00CD6880" w:rsidP="00CD6880">
      <w:pPr>
        <w:widowControl w:val="0"/>
        <w:tabs>
          <w:tab w:val="left" w:pos="624"/>
          <w:tab w:val="left" w:pos="1247"/>
        </w:tabs>
        <w:snapToGrid w:val="0"/>
        <w:spacing w:line="360" w:lineRule="auto"/>
        <w:ind w:firstLine="0"/>
        <w:contextualSpacing/>
        <w:jc w:val="center"/>
        <w:outlineLvl w:val="1"/>
        <w:rPr>
          <w:rFonts w:ascii="Arial" w:eastAsia="Arial Unicode MS" w:hAnsi="Arial"/>
          <w:b/>
          <w:bCs/>
          <w:sz w:val="20"/>
          <w:szCs w:val="26"/>
        </w:rPr>
      </w:pPr>
      <w:r w:rsidRPr="00CD6880">
        <w:rPr>
          <w:rFonts w:ascii="Arial" w:eastAsia="Arial Unicode MS" w:hAnsi="Arial"/>
          <w:b/>
          <w:bCs/>
          <w:sz w:val="20"/>
          <w:szCs w:val="26"/>
          <w:rtl/>
        </w:rPr>
        <w:t xml:space="preserve">תוספת </w:t>
      </w:r>
      <w:r>
        <w:rPr>
          <w:rFonts w:ascii="Arial" w:eastAsia="Arial Unicode MS" w:hAnsi="Arial" w:hint="cs"/>
          <w:b/>
          <w:bCs/>
          <w:sz w:val="20"/>
          <w:szCs w:val="26"/>
          <w:rtl/>
        </w:rPr>
        <w:t>שניה</w:t>
      </w:r>
    </w:p>
    <w:p w:rsidR="00CD6880" w:rsidRDefault="00CD6880" w:rsidP="00CD6880">
      <w:pPr>
        <w:ind w:left="3600" w:firstLine="0"/>
        <w:rPr>
          <w:rtl/>
        </w:rPr>
      </w:pPr>
      <w:r>
        <w:rPr>
          <w:rFonts w:ascii="David" w:eastAsia="Calibri" w:hAnsi="David" w:hint="cs"/>
          <w:rtl/>
        </w:rPr>
        <w:t xml:space="preserve">      </w:t>
      </w:r>
      <w:r w:rsidRPr="00CD6880">
        <w:rPr>
          <w:rFonts w:ascii="David" w:eastAsia="Calibri" w:hAnsi="David"/>
          <w:rtl/>
        </w:rPr>
        <w:t>(תקנה 8(א)(1))</w:t>
      </w:r>
    </w:p>
    <w:p w:rsidR="00CD6880" w:rsidRDefault="00CD6880" w:rsidP="00CD6880">
      <w:pPr>
        <w:rPr>
          <w:rtl/>
        </w:rPr>
      </w:pPr>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299"/>
      </w:tblGrid>
      <w:tr w:rsidR="0095183D" w:rsidTr="0095183D">
        <w:trPr>
          <w:cantSplit/>
          <w:trHeight w:val="60"/>
        </w:trPr>
        <w:tc>
          <w:tcPr>
            <w:tcW w:w="1870" w:type="dxa"/>
            <w:hideMark/>
          </w:tcPr>
          <w:p w:rsidR="0095183D" w:rsidRDefault="0095183D" w:rsidP="00972BF1">
            <w:pPr>
              <w:pStyle w:val="TableSideHeading"/>
              <w:keepLines w:val="0"/>
            </w:pPr>
            <w:bookmarkStart w:id="1283" w:name="_ETM_Q1_2531351"/>
            <w:bookmarkEnd w:id="1283"/>
          </w:p>
        </w:tc>
        <w:tc>
          <w:tcPr>
            <w:tcW w:w="624" w:type="dxa"/>
          </w:tcPr>
          <w:p w:rsidR="0095183D" w:rsidRDefault="0095183D">
            <w:pPr>
              <w:pStyle w:val="TableText"/>
              <w:keepLines w:val="0"/>
            </w:pPr>
          </w:p>
        </w:tc>
        <w:tc>
          <w:tcPr>
            <w:tcW w:w="7294" w:type="dxa"/>
            <w:hideMark/>
          </w:tcPr>
          <w:p w:rsidR="0095183D" w:rsidRDefault="0095183D">
            <w:pPr>
              <w:pStyle w:val="P000"/>
              <w:tabs>
                <w:tab w:val="clear" w:pos="624"/>
                <w:tab w:val="left" w:pos="200"/>
              </w:tabs>
              <w:suppressAutoHyphens w:val="0"/>
              <w:spacing w:line="256" w:lineRule="auto"/>
              <w:ind w:left="59" w:right="1134"/>
              <w:rPr>
                <w:rFonts w:ascii="Arial" w:eastAsia="Arial Unicode MS" w:hAnsi="Arial" w:cs="David"/>
                <w:noProof w:val="0"/>
                <w:snapToGrid w:val="0"/>
                <w:color w:val="000000"/>
                <w:rtl/>
                <w:lang w:eastAsia="ja-JP"/>
              </w:rPr>
            </w:pPr>
            <w:r>
              <w:rPr>
                <w:rFonts w:ascii="Arial" w:eastAsia="Arial Unicode MS" w:hAnsi="Arial" w:cs="David"/>
                <w:noProof w:val="0"/>
                <w:snapToGrid w:val="0"/>
                <w:color w:val="000000"/>
                <w:rtl/>
                <w:lang w:eastAsia="ja-JP"/>
              </w:rPr>
              <w:t>שם בעל רישיון לייצור רכב ושיווקו:</w:t>
            </w:r>
          </w:p>
          <w:p w:rsidR="0095183D" w:rsidRDefault="0095183D">
            <w:pPr>
              <w:pStyle w:val="P000"/>
              <w:tabs>
                <w:tab w:val="clear" w:pos="624"/>
                <w:tab w:val="left" w:pos="200"/>
              </w:tabs>
              <w:suppressAutoHyphens w:val="0"/>
              <w:spacing w:line="256" w:lineRule="auto"/>
              <w:ind w:left="59" w:right="1134"/>
              <w:rPr>
                <w:rFonts w:ascii="Arial" w:eastAsia="Arial Unicode MS" w:hAnsi="Arial" w:cs="David"/>
                <w:noProof w:val="0"/>
                <w:snapToGrid w:val="0"/>
                <w:color w:val="000000"/>
                <w:rtl/>
                <w:lang w:eastAsia="ja-JP"/>
              </w:rPr>
            </w:pPr>
            <w:r>
              <w:rPr>
                <w:rFonts w:ascii="Arial" w:eastAsia="Arial Unicode MS" w:hAnsi="Arial" w:cs="David"/>
                <w:noProof w:val="0"/>
                <w:snapToGrid w:val="0"/>
                <w:color w:val="000000"/>
                <w:rtl/>
                <w:lang w:eastAsia="ja-JP"/>
              </w:rPr>
              <w:t>הכתובת:</w:t>
            </w:r>
          </w:p>
          <w:p w:rsidR="0095183D" w:rsidRPr="00972BF1" w:rsidRDefault="0095183D">
            <w:pPr>
              <w:pStyle w:val="P000"/>
              <w:tabs>
                <w:tab w:val="clear" w:pos="624"/>
                <w:tab w:val="clear" w:pos="6259"/>
                <w:tab w:val="left" w:pos="200"/>
                <w:tab w:val="right" w:leader="dot" w:pos="7146"/>
              </w:tabs>
              <w:suppressAutoHyphens w:val="0"/>
              <w:spacing w:line="256" w:lineRule="auto"/>
              <w:ind w:left="59" w:right="284"/>
              <w:rPr>
                <w:rFonts w:ascii="Arial" w:eastAsia="Arial Unicode MS" w:hAnsi="Arial" w:cs="David"/>
                <w:noProof w:val="0"/>
                <w:snapToGrid w:val="0"/>
                <w:color w:val="000000"/>
                <w:rtl/>
                <w:lang w:eastAsia="ja-JP"/>
              </w:rPr>
            </w:pPr>
            <w:r>
              <w:rPr>
                <w:rFonts w:ascii="Arial" w:eastAsia="Arial Unicode MS" w:hAnsi="Arial" w:cs="David"/>
                <w:noProof w:val="0"/>
                <w:snapToGrid w:val="0"/>
                <w:color w:val="000000"/>
                <w:rtl/>
                <w:lang w:eastAsia="ja-JP"/>
              </w:rPr>
              <w:t xml:space="preserve">הודעה לבעלי רכב מתוצר </w:t>
            </w:r>
            <w:r w:rsidRPr="00972BF1">
              <w:rPr>
                <w:rFonts w:ascii="Arial" w:eastAsia="Arial Unicode MS" w:hAnsi="Arial" w:cs="David"/>
                <w:noProof w:val="0"/>
                <w:snapToGrid w:val="0"/>
                <w:color w:val="000000"/>
                <w:rtl/>
                <w:lang w:eastAsia="ja-JP"/>
              </w:rPr>
              <w:fldChar w:fldCharType="begin">
                <w:ffData>
                  <w:name w:val="Text1"/>
                  <w:enabled/>
                  <w:calcOnExit w:val="0"/>
                  <w:textInput/>
                </w:ffData>
              </w:fldChar>
            </w:r>
            <w:bookmarkStart w:id="1284" w:name="Text1"/>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lang w:eastAsia="ja-JP"/>
              </w:rPr>
              <w:instrText>FORMTEXT</w:instrText>
            </w:r>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rtl/>
                <w:lang w:eastAsia="ja-JP"/>
              </w:rPr>
            </w:r>
            <w:r w:rsidRPr="00972BF1">
              <w:rPr>
                <w:rFonts w:ascii="Arial" w:eastAsia="Arial Unicode MS" w:hAnsi="Arial" w:cs="David"/>
                <w:noProof w:val="0"/>
                <w:snapToGrid w:val="0"/>
                <w:color w:val="000000"/>
                <w:rtl/>
                <w:lang w:eastAsia="ja-JP"/>
              </w:rPr>
              <w:fldChar w:fldCharType="separate"/>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tl/>
              </w:rPr>
              <w:fldChar w:fldCharType="end"/>
            </w:r>
            <w:bookmarkEnd w:id="1284"/>
            <w:r w:rsidRPr="00972BF1">
              <w:rPr>
                <w:rFonts w:ascii="Arial" w:eastAsia="Arial Unicode MS" w:hAnsi="Arial" w:cs="David"/>
                <w:noProof w:val="0"/>
                <w:snapToGrid w:val="0"/>
                <w:color w:val="000000"/>
                <w:rtl/>
                <w:lang w:eastAsia="ja-JP"/>
              </w:rPr>
              <w:t xml:space="preserve"> דגם </w:t>
            </w:r>
            <w:r w:rsidRPr="00972BF1">
              <w:rPr>
                <w:rFonts w:ascii="Arial" w:eastAsia="Arial Unicode MS" w:hAnsi="Arial" w:cs="David"/>
                <w:noProof w:val="0"/>
                <w:snapToGrid w:val="0"/>
                <w:color w:val="000000"/>
                <w:rtl/>
                <w:lang w:eastAsia="ja-JP"/>
              </w:rPr>
              <w:fldChar w:fldCharType="begin">
                <w:ffData>
                  <w:name w:val="Text2"/>
                  <w:enabled/>
                  <w:calcOnExit w:val="0"/>
                  <w:textInput/>
                </w:ffData>
              </w:fldChar>
            </w:r>
            <w:bookmarkStart w:id="1285" w:name="Text2"/>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lang w:eastAsia="ja-JP"/>
              </w:rPr>
              <w:instrText>FORMTEXT</w:instrText>
            </w:r>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rtl/>
                <w:lang w:eastAsia="ja-JP"/>
              </w:rPr>
            </w:r>
            <w:r w:rsidRPr="00972BF1">
              <w:rPr>
                <w:rFonts w:ascii="Arial" w:eastAsia="Arial Unicode MS" w:hAnsi="Arial" w:cs="David"/>
                <w:noProof w:val="0"/>
                <w:snapToGrid w:val="0"/>
                <w:color w:val="000000"/>
                <w:rtl/>
                <w:lang w:eastAsia="ja-JP"/>
              </w:rPr>
              <w:fldChar w:fldCharType="separate"/>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tl/>
              </w:rPr>
              <w:fldChar w:fldCharType="end"/>
            </w:r>
            <w:bookmarkEnd w:id="1285"/>
            <w:r w:rsidRPr="00972BF1">
              <w:rPr>
                <w:rFonts w:ascii="Arial" w:eastAsia="Arial Unicode MS" w:hAnsi="Arial" w:cs="David"/>
                <w:noProof w:val="0"/>
                <w:snapToGrid w:val="0"/>
                <w:color w:val="000000"/>
                <w:rtl/>
                <w:lang w:eastAsia="ja-JP"/>
              </w:rPr>
              <w:t xml:space="preserve"> שנת יצור </w:t>
            </w:r>
            <w:r w:rsidRPr="00972BF1">
              <w:rPr>
                <w:rFonts w:ascii="Arial" w:eastAsia="Arial Unicode MS" w:hAnsi="Arial" w:cs="David"/>
                <w:noProof w:val="0"/>
                <w:snapToGrid w:val="0"/>
                <w:color w:val="000000"/>
                <w:rtl/>
                <w:lang w:eastAsia="ja-JP"/>
              </w:rPr>
              <w:fldChar w:fldCharType="begin">
                <w:ffData>
                  <w:name w:val="Text3"/>
                  <w:enabled/>
                  <w:calcOnExit w:val="0"/>
                  <w:textInput/>
                </w:ffData>
              </w:fldChar>
            </w:r>
            <w:bookmarkStart w:id="1286" w:name="Text3"/>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lang w:eastAsia="ja-JP"/>
              </w:rPr>
              <w:instrText>FORMTEXT</w:instrText>
            </w:r>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rtl/>
                <w:lang w:eastAsia="ja-JP"/>
              </w:rPr>
            </w:r>
            <w:r w:rsidRPr="00972BF1">
              <w:rPr>
                <w:rFonts w:ascii="Arial" w:eastAsia="Arial Unicode MS" w:hAnsi="Arial" w:cs="David"/>
                <w:noProof w:val="0"/>
                <w:snapToGrid w:val="0"/>
                <w:color w:val="000000"/>
                <w:rtl/>
                <w:lang w:eastAsia="ja-JP"/>
              </w:rPr>
              <w:fldChar w:fldCharType="separate"/>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tl/>
              </w:rPr>
              <w:fldChar w:fldCharType="end"/>
            </w:r>
            <w:bookmarkEnd w:id="1286"/>
            <w:r w:rsidRPr="00972BF1">
              <w:rPr>
                <w:rFonts w:ascii="Arial" w:eastAsia="Arial Unicode MS" w:hAnsi="Arial" w:cs="David"/>
                <w:noProof w:val="0"/>
                <w:snapToGrid w:val="0"/>
                <w:color w:val="000000"/>
                <w:rtl/>
                <w:lang w:eastAsia="ja-JP"/>
              </w:rPr>
              <w:t xml:space="preserve"> הרינו להודיע לכל הלקוחות בעלי רכב מתוצר </w:t>
            </w:r>
            <w:r w:rsidRPr="00972BF1">
              <w:rPr>
                <w:rFonts w:ascii="Arial" w:eastAsia="Arial Unicode MS" w:hAnsi="Arial" w:cs="David"/>
                <w:noProof w:val="0"/>
                <w:snapToGrid w:val="0"/>
                <w:color w:val="000000"/>
                <w:rtl/>
                <w:lang w:eastAsia="ja-JP"/>
              </w:rPr>
              <w:fldChar w:fldCharType="begin">
                <w:ffData>
                  <w:name w:val="Text4"/>
                  <w:enabled/>
                  <w:calcOnExit w:val="0"/>
                  <w:textInput/>
                </w:ffData>
              </w:fldChar>
            </w:r>
            <w:bookmarkStart w:id="1287" w:name="Text4"/>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lang w:eastAsia="ja-JP"/>
              </w:rPr>
              <w:instrText>FORMTEXT</w:instrText>
            </w:r>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rtl/>
                <w:lang w:eastAsia="ja-JP"/>
              </w:rPr>
            </w:r>
            <w:r w:rsidRPr="00972BF1">
              <w:rPr>
                <w:rFonts w:ascii="Arial" w:eastAsia="Arial Unicode MS" w:hAnsi="Arial" w:cs="David"/>
                <w:noProof w:val="0"/>
                <w:snapToGrid w:val="0"/>
                <w:color w:val="000000"/>
                <w:rtl/>
                <w:lang w:eastAsia="ja-JP"/>
              </w:rPr>
              <w:fldChar w:fldCharType="separate"/>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tl/>
              </w:rPr>
              <w:fldChar w:fldCharType="end"/>
            </w:r>
            <w:bookmarkEnd w:id="1287"/>
            <w:r w:rsidRPr="00972BF1">
              <w:rPr>
                <w:rFonts w:ascii="Arial" w:eastAsia="Arial Unicode MS" w:hAnsi="Arial" w:cs="David"/>
                <w:noProof w:val="0"/>
                <w:snapToGrid w:val="0"/>
                <w:color w:val="000000"/>
                <w:rtl/>
                <w:lang w:eastAsia="ja-JP"/>
              </w:rPr>
              <w:t xml:space="preserve"> דגם </w:t>
            </w:r>
            <w:r w:rsidRPr="00972BF1">
              <w:rPr>
                <w:rFonts w:ascii="Arial" w:eastAsia="Arial Unicode MS" w:hAnsi="Arial" w:cs="David"/>
                <w:noProof w:val="0"/>
                <w:snapToGrid w:val="0"/>
                <w:color w:val="000000"/>
                <w:rtl/>
                <w:lang w:eastAsia="ja-JP"/>
              </w:rPr>
              <w:fldChar w:fldCharType="begin">
                <w:ffData>
                  <w:name w:val="Text5"/>
                  <w:enabled/>
                  <w:calcOnExit w:val="0"/>
                  <w:textInput/>
                </w:ffData>
              </w:fldChar>
            </w:r>
            <w:bookmarkStart w:id="1288" w:name="Text5"/>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lang w:eastAsia="ja-JP"/>
              </w:rPr>
              <w:instrText>FORMTEXT</w:instrText>
            </w:r>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rtl/>
                <w:lang w:eastAsia="ja-JP"/>
              </w:rPr>
            </w:r>
            <w:r w:rsidRPr="00972BF1">
              <w:rPr>
                <w:rFonts w:ascii="Arial" w:eastAsia="Arial Unicode MS" w:hAnsi="Arial" w:cs="David"/>
                <w:noProof w:val="0"/>
                <w:snapToGrid w:val="0"/>
                <w:color w:val="000000"/>
                <w:rtl/>
                <w:lang w:eastAsia="ja-JP"/>
              </w:rPr>
              <w:fldChar w:fldCharType="separate"/>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tl/>
              </w:rPr>
              <w:fldChar w:fldCharType="end"/>
            </w:r>
            <w:bookmarkEnd w:id="1288"/>
            <w:r w:rsidRPr="00972BF1">
              <w:rPr>
                <w:rFonts w:ascii="Arial" w:eastAsia="Arial Unicode MS" w:hAnsi="Arial" w:cs="David"/>
                <w:noProof w:val="0"/>
                <w:snapToGrid w:val="0"/>
                <w:color w:val="000000"/>
                <w:rtl/>
                <w:lang w:eastAsia="ja-JP"/>
              </w:rPr>
              <w:t xml:space="preserve"> שנת יצור </w:t>
            </w:r>
            <w:r w:rsidRPr="00972BF1">
              <w:rPr>
                <w:rFonts w:ascii="Arial" w:eastAsia="Arial Unicode MS" w:hAnsi="Arial" w:cs="David"/>
                <w:noProof w:val="0"/>
                <w:snapToGrid w:val="0"/>
                <w:color w:val="000000"/>
                <w:rtl/>
                <w:lang w:eastAsia="ja-JP"/>
              </w:rPr>
              <w:fldChar w:fldCharType="begin">
                <w:ffData>
                  <w:name w:val="Text6"/>
                  <w:enabled/>
                  <w:calcOnExit w:val="0"/>
                  <w:textInput/>
                </w:ffData>
              </w:fldChar>
            </w:r>
            <w:bookmarkStart w:id="1289" w:name="Text6"/>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lang w:eastAsia="ja-JP"/>
              </w:rPr>
              <w:instrText>FORMTEXT</w:instrText>
            </w:r>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rtl/>
                <w:lang w:eastAsia="ja-JP"/>
              </w:rPr>
            </w:r>
            <w:r w:rsidRPr="00972BF1">
              <w:rPr>
                <w:rFonts w:ascii="Arial" w:eastAsia="Arial Unicode MS" w:hAnsi="Arial" w:cs="David"/>
                <w:noProof w:val="0"/>
                <w:snapToGrid w:val="0"/>
                <w:color w:val="000000"/>
                <w:rtl/>
                <w:lang w:eastAsia="ja-JP"/>
              </w:rPr>
              <w:fldChar w:fldCharType="separate"/>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tl/>
              </w:rPr>
              <w:fldChar w:fldCharType="end"/>
            </w:r>
            <w:bookmarkEnd w:id="1289"/>
            <w:r w:rsidRPr="00972BF1">
              <w:rPr>
                <w:rFonts w:ascii="Arial" w:eastAsia="Arial Unicode MS" w:hAnsi="Arial" w:cs="David"/>
                <w:noProof w:val="0"/>
                <w:snapToGrid w:val="0"/>
                <w:color w:val="000000"/>
                <w:rtl/>
                <w:lang w:eastAsia="ja-JP"/>
              </w:rPr>
              <w:t>, שיוצרו על ידי בעל הרישיון, על קיומה של תקלת בטיחות סדרתית (</w:t>
            </w:r>
            <w:r w:rsidRPr="00972BF1">
              <w:rPr>
                <w:rFonts w:ascii="Arial" w:eastAsia="Arial Unicode MS" w:hAnsi="Arial" w:cs="David"/>
                <w:noProof w:val="0"/>
                <w:snapToGrid w:val="0"/>
                <w:color w:val="000000"/>
                <w:lang w:eastAsia="ja-JP"/>
              </w:rPr>
              <w:t>recall</w:t>
            </w:r>
            <w:r w:rsidRPr="00972BF1">
              <w:rPr>
                <w:rFonts w:ascii="Arial" w:eastAsia="Arial Unicode MS" w:hAnsi="Arial" w:cs="David"/>
                <w:noProof w:val="0"/>
                <w:snapToGrid w:val="0"/>
                <w:color w:val="000000"/>
                <w:rtl/>
                <w:lang w:eastAsia="ja-JP"/>
              </w:rPr>
              <w:t>) לחלק מהרכבים</w:t>
            </w:r>
            <w:bookmarkStart w:id="1290" w:name="_ETM_Q1_2524851"/>
            <w:bookmarkEnd w:id="1290"/>
            <w:r w:rsidRPr="00972BF1">
              <w:rPr>
                <w:rFonts w:ascii="Arial" w:eastAsia="Arial Unicode MS" w:hAnsi="Arial" w:cs="David"/>
                <w:noProof w:val="0"/>
                <w:snapToGrid w:val="0"/>
                <w:color w:val="000000"/>
                <w:rtl/>
                <w:lang w:eastAsia="ja-JP"/>
              </w:rPr>
              <w:t xml:space="preserve"> שיוצרו ע"י בעל הרישיון, שנובע מליקוי שהתגלה במערכת </w:t>
            </w:r>
            <w:r w:rsidRPr="00972BF1">
              <w:rPr>
                <w:rFonts w:ascii="Arial" w:eastAsia="Arial Unicode MS" w:hAnsi="Arial" w:cs="David"/>
                <w:noProof w:val="0"/>
                <w:snapToGrid w:val="0"/>
                <w:color w:val="000000"/>
                <w:rtl/>
                <w:lang w:eastAsia="ja-JP"/>
              </w:rPr>
              <w:fldChar w:fldCharType="begin">
                <w:ffData>
                  <w:name w:val="Text8"/>
                  <w:enabled/>
                  <w:calcOnExit w:val="0"/>
                  <w:textInput/>
                </w:ffData>
              </w:fldChar>
            </w:r>
            <w:bookmarkStart w:id="1291" w:name="Text8"/>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lang w:eastAsia="ja-JP"/>
              </w:rPr>
              <w:instrText>FORMTEXT</w:instrText>
            </w:r>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rtl/>
                <w:lang w:eastAsia="ja-JP"/>
              </w:rPr>
            </w:r>
            <w:r w:rsidRPr="00972BF1">
              <w:rPr>
                <w:rFonts w:ascii="Arial" w:eastAsia="Arial Unicode MS" w:hAnsi="Arial" w:cs="David"/>
                <w:noProof w:val="0"/>
                <w:snapToGrid w:val="0"/>
                <w:color w:val="000000"/>
                <w:rtl/>
                <w:lang w:eastAsia="ja-JP"/>
              </w:rPr>
              <w:fldChar w:fldCharType="separate"/>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tl/>
              </w:rPr>
              <w:fldChar w:fldCharType="end"/>
            </w:r>
            <w:bookmarkEnd w:id="1291"/>
            <w:r w:rsidRPr="00972BF1">
              <w:rPr>
                <w:rFonts w:ascii="Arial" w:eastAsia="Arial Unicode MS" w:hAnsi="Arial" w:cs="David"/>
                <w:noProof w:val="0"/>
                <w:snapToGrid w:val="0"/>
                <w:color w:val="000000"/>
                <w:rtl/>
                <w:lang w:eastAsia="ja-JP"/>
              </w:rPr>
              <w:t>, שעלול לפגוע בתפקוד הרכב.</w:t>
            </w:r>
          </w:p>
          <w:p w:rsidR="0095183D" w:rsidRPr="00972BF1" w:rsidRDefault="0095183D">
            <w:pPr>
              <w:pStyle w:val="P000"/>
              <w:tabs>
                <w:tab w:val="clear" w:pos="624"/>
                <w:tab w:val="left" w:pos="200"/>
              </w:tabs>
              <w:suppressAutoHyphens w:val="0"/>
              <w:spacing w:line="256" w:lineRule="auto"/>
              <w:ind w:left="59" w:right="284"/>
              <w:rPr>
                <w:rFonts w:ascii="Arial" w:eastAsia="Arial Unicode MS" w:hAnsi="Arial" w:cs="David"/>
                <w:noProof w:val="0"/>
                <w:snapToGrid w:val="0"/>
                <w:color w:val="000000"/>
                <w:rtl/>
                <w:lang w:eastAsia="ja-JP"/>
              </w:rPr>
            </w:pPr>
            <w:r w:rsidRPr="00972BF1">
              <w:rPr>
                <w:rFonts w:ascii="Arial" w:eastAsia="Arial Unicode MS" w:hAnsi="Arial" w:cs="David"/>
                <w:noProof w:val="0"/>
                <w:snapToGrid w:val="0"/>
                <w:color w:val="000000"/>
                <w:rtl/>
                <w:lang w:eastAsia="ja-JP"/>
              </w:rPr>
              <w:t>לכל בעלי הרכבים מתוצר זה תישלח הודעה בכתב.</w:t>
            </w:r>
          </w:p>
          <w:p w:rsidR="0095183D" w:rsidRDefault="0095183D">
            <w:pPr>
              <w:pStyle w:val="P000"/>
              <w:tabs>
                <w:tab w:val="clear" w:pos="624"/>
                <w:tab w:val="left" w:pos="200"/>
              </w:tabs>
              <w:suppressAutoHyphens w:val="0"/>
              <w:spacing w:line="256" w:lineRule="auto"/>
              <w:ind w:left="59" w:right="284"/>
              <w:rPr>
                <w:rFonts w:ascii="Arial" w:eastAsia="Arial Unicode MS" w:hAnsi="Arial" w:cs="David"/>
                <w:noProof w:val="0"/>
                <w:snapToGrid w:val="0"/>
                <w:color w:val="000000"/>
                <w:rtl/>
                <w:lang w:eastAsia="ja-JP"/>
              </w:rPr>
            </w:pPr>
            <w:r w:rsidRPr="00972BF1">
              <w:rPr>
                <w:rFonts w:ascii="Arial" w:eastAsia="Arial Unicode MS" w:hAnsi="Arial" w:cs="David"/>
                <w:noProof w:val="0"/>
                <w:snapToGrid w:val="0"/>
                <w:color w:val="000000"/>
                <w:rtl/>
                <w:lang w:eastAsia="ja-JP"/>
              </w:rPr>
              <w:t xml:space="preserve">לקוח שירצה לבדוק אם מכוניתו נכללת בקריאת השירות, יכול להתקשר למוקד שירות לקוחות של בעל הרישיון בטלפון מס': </w:t>
            </w:r>
            <w:r w:rsidRPr="00972BF1">
              <w:rPr>
                <w:rFonts w:ascii="Arial" w:eastAsia="Arial Unicode MS" w:hAnsi="Arial" w:cs="David"/>
                <w:noProof w:val="0"/>
                <w:snapToGrid w:val="0"/>
                <w:color w:val="000000"/>
                <w:rtl/>
                <w:lang w:eastAsia="ja-JP"/>
              </w:rPr>
              <w:fldChar w:fldCharType="begin">
                <w:ffData>
                  <w:name w:val="Text9"/>
                  <w:enabled/>
                  <w:calcOnExit w:val="0"/>
                  <w:textInput/>
                </w:ffData>
              </w:fldChar>
            </w:r>
            <w:bookmarkStart w:id="1292" w:name="Text9"/>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lang w:eastAsia="ja-JP"/>
              </w:rPr>
              <w:instrText>FORMTEXT</w:instrText>
            </w:r>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rtl/>
                <w:lang w:eastAsia="ja-JP"/>
              </w:rPr>
            </w:r>
            <w:r w:rsidRPr="00972BF1">
              <w:rPr>
                <w:rFonts w:ascii="Arial" w:eastAsia="Arial Unicode MS" w:hAnsi="Arial" w:cs="David"/>
                <w:noProof w:val="0"/>
                <w:snapToGrid w:val="0"/>
                <w:color w:val="000000"/>
                <w:rtl/>
                <w:lang w:eastAsia="ja-JP"/>
              </w:rPr>
              <w:fldChar w:fldCharType="separate"/>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tl/>
              </w:rPr>
              <w:fldChar w:fldCharType="end"/>
            </w:r>
            <w:bookmarkEnd w:id="1292"/>
            <w:r w:rsidRPr="00972BF1">
              <w:rPr>
                <w:rFonts w:ascii="Arial" w:eastAsia="Arial Unicode MS" w:hAnsi="Arial" w:cs="David"/>
                <w:noProof w:val="0"/>
                <w:snapToGrid w:val="0"/>
                <w:color w:val="000000"/>
                <w:rtl/>
                <w:lang w:eastAsia="ja-JP"/>
              </w:rPr>
              <w:t xml:space="preserve"> או לפנות לאתר האינטרנט של בעל הרישיון שכתובתו </w:t>
            </w:r>
            <w:r w:rsidRPr="00972BF1">
              <w:rPr>
                <w:rFonts w:ascii="Arial" w:eastAsia="Arial Unicode MS" w:hAnsi="Arial" w:cs="David"/>
                <w:noProof w:val="0"/>
                <w:snapToGrid w:val="0"/>
                <w:color w:val="000000"/>
                <w:rtl/>
                <w:lang w:eastAsia="ja-JP"/>
              </w:rPr>
              <w:fldChar w:fldCharType="begin">
                <w:ffData>
                  <w:name w:val="Text10"/>
                  <w:enabled/>
                  <w:calcOnExit w:val="0"/>
                  <w:textInput/>
                </w:ffData>
              </w:fldChar>
            </w:r>
            <w:bookmarkStart w:id="1293" w:name="Text10"/>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lang w:eastAsia="ja-JP"/>
              </w:rPr>
              <w:instrText>FORMTEXT</w:instrText>
            </w:r>
            <w:r w:rsidRPr="00972BF1">
              <w:rPr>
                <w:rFonts w:ascii="Arial" w:eastAsia="Arial Unicode MS" w:hAnsi="Arial" w:cs="David"/>
                <w:noProof w:val="0"/>
                <w:snapToGrid w:val="0"/>
                <w:color w:val="000000"/>
                <w:rtl/>
                <w:lang w:eastAsia="ja-JP"/>
              </w:rPr>
              <w:instrText xml:space="preserve"> </w:instrText>
            </w:r>
            <w:r w:rsidRPr="00972BF1">
              <w:rPr>
                <w:rFonts w:ascii="Arial" w:eastAsia="Arial Unicode MS" w:hAnsi="Arial" w:cs="David"/>
                <w:noProof w:val="0"/>
                <w:snapToGrid w:val="0"/>
                <w:color w:val="000000"/>
                <w:rtl/>
                <w:lang w:eastAsia="ja-JP"/>
              </w:rPr>
            </w:r>
            <w:r w:rsidRPr="00972BF1">
              <w:rPr>
                <w:rFonts w:ascii="Arial" w:eastAsia="Arial Unicode MS" w:hAnsi="Arial" w:cs="David"/>
                <w:noProof w:val="0"/>
                <w:snapToGrid w:val="0"/>
                <w:color w:val="000000"/>
                <w:rtl/>
                <w:lang w:eastAsia="ja-JP"/>
              </w:rPr>
              <w:fldChar w:fldCharType="separate"/>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Fonts w:ascii="Arial" w:eastAsia="Arial Unicode MS" w:hAnsi="Arial" w:cs="David"/>
                <w:noProof w:val="0"/>
                <w:snapToGrid w:val="0"/>
                <w:color w:val="000000"/>
                <w:rtl/>
                <w:lang w:eastAsia="ja-JP"/>
              </w:rPr>
              <w:t> </w:t>
            </w:r>
            <w:r w:rsidRPr="00972BF1">
              <w:rPr>
                <w:rtl/>
              </w:rPr>
              <w:fldChar w:fldCharType="end"/>
            </w:r>
            <w:bookmarkEnd w:id="1293"/>
            <w:r w:rsidRPr="00972BF1">
              <w:rPr>
                <w:rFonts w:ascii="Arial" w:eastAsia="Arial Unicode MS" w:hAnsi="Arial" w:cs="David"/>
                <w:noProof w:val="0"/>
                <w:snapToGrid w:val="0"/>
                <w:color w:val="000000"/>
                <w:rtl/>
                <w:lang w:eastAsia="ja-JP"/>
              </w:rPr>
              <w:t>.</w:t>
            </w:r>
          </w:p>
          <w:p w:rsidR="0095183D" w:rsidRDefault="0095183D">
            <w:pPr>
              <w:pStyle w:val="P000"/>
              <w:tabs>
                <w:tab w:val="clear" w:pos="624"/>
                <w:tab w:val="left" w:pos="200"/>
              </w:tabs>
              <w:suppressAutoHyphens w:val="0"/>
              <w:spacing w:line="256" w:lineRule="auto"/>
              <w:ind w:left="59" w:right="284"/>
              <w:rPr>
                <w:rFonts w:ascii="Arial" w:eastAsia="Arial Unicode MS" w:hAnsi="Arial" w:cs="David"/>
                <w:noProof w:val="0"/>
                <w:snapToGrid w:val="0"/>
                <w:color w:val="000000"/>
                <w:rtl/>
                <w:lang w:eastAsia="ja-JP"/>
              </w:rPr>
            </w:pPr>
            <w:r>
              <w:rPr>
                <w:rFonts w:ascii="Arial" w:eastAsia="Arial Unicode MS" w:hAnsi="Arial" w:cs="David"/>
                <w:noProof w:val="0"/>
                <w:snapToGrid w:val="0"/>
                <w:color w:val="000000"/>
                <w:rtl/>
                <w:lang w:eastAsia="ja-JP"/>
              </w:rPr>
              <w:t>את תיקון תקלת הבטיחות הסדרתית יהיה ניתן לבצע רק במוסך הנמנה על רשימת המוסכים מפורסמת באתר האינטרנט של בעל הרישיון.</w:t>
            </w:r>
          </w:p>
          <w:p w:rsidR="0095183D" w:rsidRDefault="0095183D">
            <w:pPr>
              <w:pStyle w:val="P000"/>
              <w:tabs>
                <w:tab w:val="clear" w:pos="624"/>
                <w:tab w:val="left" w:pos="200"/>
              </w:tabs>
              <w:suppressAutoHyphens w:val="0"/>
              <w:spacing w:line="256" w:lineRule="auto"/>
              <w:ind w:left="59" w:right="284"/>
              <w:rPr>
                <w:rFonts w:ascii="Arial" w:eastAsia="Arial Unicode MS" w:hAnsi="Arial" w:cs="David"/>
                <w:noProof w:val="0"/>
                <w:snapToGrid w:val="0"/>
                <w:color w:val="000000"/>
                <w:rtl/>
                <w:lang w:eastAsia="ja-JP"/>
              </w:rPr>
            </w:pPr>
            <w:r>
              <w:rPr>
                <w:rFonts w:ascii="Arial" w:eastAsia="Arial Unicode MS" w:hAnsi="Arial" w:cs="David"/>
                <w:noProof w:val="0"/>
                <w:snapToGrid w:val="0"/>
                <w:color w:val="000000"/>
                <w:rtl/>
                <w:lang w:eastAsia="ja-JP"/>
              </w:rPr>
              <w:t>לפי חוק, תיקון תקלת הבטיחות הסדרתית יתבצע בלא תשלום. מומלץ לתאם את מועד התיקון מראש עם המוסך.</w:t>
            </w:r>
          </w:p>
          <w:p w:rsidR="0095183D" w:rsidRDefault="0095183D">
            <w:pPr>
              <w:pStyle w:val="P000"/>
              <w:tabs>
                <w:tab w:val="clear" w:pos="624"/>
                <w:tab w:val="left" w:pos="200"/>
              </w:tabs>
              <w:suppressAutoHyphens w:val="0"/>
              <w:spacing w:line="256" w:lineRule="auto"/>
              <w:ind w:left="59" w:right="284"/>
              <w:rPr>
                <w:rFonts w:ascii="Arial" w:eastAsia="Arial Unicode MS" w:hAnsi="Arial" w:cs="David"/>
                <w:noProof w:val="0"/>
                <w:snapToGrid w:val="0"/>
                <w:color w:val="000000"/>
                <w:rtl/>
                <w:lang w:eastAsia="ja-JP"/>
              </w:rPr>
            </w:pPr>
            <w:r>
              <w:rPr>
                <w:rFonts w:ascii="Arial" w:eastAsia="Arial Unicode MS" w:hAnsi="Arial" w:cs="David"/>
                <w:noProof w:val="0"/>
                <w:snapToGrid w:val="0"/>
                <w:color w:val="000000"/>
                <w:rtl/>
                <w:lang w:eastAsia="ja-JP"/>
              </w:rPr>
              <w:t>לפי תקנה 306א לתקנות התעבורה, התשכ"א-1961, בעל רכב שלא יבצע בפועל את תיקון תקלת הבטיחות הסדרתית בתוך 6 חודשים ממועד משלוח מכתב זה, משרד התחבורה לא יחדש את רישיון הרכב שלו ולא תתאפשר העברת בעלות ברכב.</w:t>
            </w:r>
          </w:p>
          <w:p w:rsidR="0095183D" w:rsidRDefault="0095183D">
            <w:pPr>
              <w:pStyle w:val="P000"/>
              <w:tabs>
                <w:tab w:val="clear" w:pos="624"/>
                <w:tab w:val="clear" w:pos="1021"/>
                <w:tab w:val="clear" w:pos="1474"/>
                <w:tab w:val="clear" w:pos="1928"/>
                <w:tab w:val="clear" w:pos="2381"/>
                <w:tab w:val="clear" w:pos="2835"/>
                <w:tab w:val="center" w:pos="5670"/>
              </w:tabs>
              <w:suppressAutoHyphens w:val="0"/>
              <w:spacing w:line="256" w:lineRule="auto"/>
              <w:ind w:left="624" w:right="1134"/>
              <w:rPr>
                <w:rFonts w:ascii="Arial" w:eastAsia="Arial Unicode MS" w:hAnsi="Arial" w:cs="David"/>
                <w:noProof w:val="0"/>
                <w:snapToGrid w:val="0"/>
                <w:color w:val="000000"/>
                <w:rtl/>
                <w:lang w:eastAsia="ja-JP"/>
              </w:rPr>
            </w:pPr>
            <w:r>
              <w:rPr>
                <w:rFonts w:ascii="Arial" w:eastAsia="Arial Unicode MS" w:hAnsi="Arial" w:cs="David"/>
                <w:noProof w:val="0"/>
                <w:snapToGrid w:val="0"/>
                <w:color w:val="000000"/>
                <w:rtl/>
                <w:lang w:eastAsia="ja-JP"/>
              </w:rPr>
              <w:tab/>
              <w:t>_________________</w:t>
            </w:r>
          </w:p>
          <w:p w:rsidR="0095183D" w:rsidRDefault="0095183D">
            <w:pPr>
              <w:pStyle w:val="TableHead"/>
              <w:keepLines w:val="0"/>
            </w:pPr>
            <w:r>
              <w:rPr>
                <w:color w:val="000000"/>
                <w:rtl/>
                <w:lang w:eastAsia="ja-JP"/>
              </w:rPr>
              <w:tab/>
              <w:t xml:space="preserve">                                          בעל הרישיון לייצור הרכב ושיווקו</w:t>
            </w:r>
          </w:p>
        </w:tc>
      </w:tr>
    </w:tbl>
    <w:p w:rsidR="0095183D" w:rsidRPr="0095183D" w:rsidRDefault="0095183D" w:rsidP="0095183D">
      <w:pPr>
        <w:rPr>
          <w:rtl/>
        </w:rPr>
      </w:pPr>
    </w:p>
    <w:p w:rsidR="00C04D0A" w:rsidRDefault="00972BF1" w:rsidP="000F74CB">
      <w:pPr>
        <w:rPr>
          <w:rtl/>
        </w:rPr>
      </w:pPr>
      <w:bookmarkStart w:id="1294" w:name="_ETM_Q1_2622601"/>
      <w:bookmarkEnd w:id="1294"/>
      <w:r>
        <w:rPr>
          <w:rFonts w:hint="cs"/>
          <w:rtl/>
        </w:rPr>
        <w:t>התוספת השלישית, אני אבקש מכבוד היושב-ראש הפסקה</w:t>
      </w:r>
      <w:bookmarkStart w:id="1295" w:name="_ETM_Q1_2624851"/>
      <w:bookmarkEnd w:id="1295"/>
      <w:r>
        <w:rPr>
          <w:rFonts w:hint="cs"/>
          <w:rtl/>
        </w:rPr>
        <w:t xml:space="preserve"> קצרה על מנת </w:t>
      </w:r>
      <w:bookmarkStart w:id="1296" w:name="_ETM_Q1_2629601"/>
      <w:bookmarkEnd w:id="1296"/>
      <w:r>
        <w:rPr>
          <w:rFonts w:hint="cs"/>
          <w:rtl/>
        </w:rPr>
        <w:t>שנצמיד את הסכומים בהתאם למה שדיברנו.</w:t>
      </w:r>
    </w:p>
    <w:p w:rsidR="00972BF1" w:rsidRDefault="00972BF1" w:rsidP="000F74CB">
      <w:pPr>
        <w:rPr>
          <w:rtl/>
        </w:rPr>
      </w:pPr>
      <w:bookmarkStart w:id="1297" w:name="_ETM_Q1_2631851"/>
      <w:bookmarkEnd w:id="1297"/>
    </w:p>
    <w:p w:rsidR="00972BF1" w:rsidRDefault="00972BF1" w:rsidP="00972BF1">
      <w:pPr>
        <w:pStyle w:val="af6"/>
        <w:keepNext/>
        <w:rPr>
          <w:rtl/>
        </w:rPr>
      </w:pPr>
      <w:bookmarkStart w:id="1298" w:name="ET_yor_5159_124"/>
      <w:r w:rsidRPr="00972BF1">
        <w:rPr>
          <w:rStyle w:val="TagStyle"/>
          <w:rtl/>
        </w:rPr>
        <w:t xml:space="preserve"> &lt;&lt; יור &gt;&gt; </w:t>
      </w:r>
      <w:r>
        <w:rPr>
          <w:rtl/>
        </w:rPr>
        <w:t>היו"ר דוד ביטן:</w:t>
      </w:r>
      <w:r w:rsidRPr="00972BF1">
        <w:rPr>
          <w:rStyle w:val="TagStyle"/>
          <w:rtl/>
        </w:rPr>
        <w:t xml:space="preserve"> &lt;&lt; יור &gt;&gt;</w:t>
      </w:r>
      <w:r>
        <w:rPr>
          <w:rtl/>
        </w:rPr>
        <w:t xml:space="preserve">   </w:t>
      </w:r>
      <w:bookmarkEnd w:id="1298"/>
    </w:p>
    <w:p w:rsidR="00972BF1" w:rsidRDefault="00972BF1" w:rsidP="00972BF1">
      <w:pPr>
        <w:pStyle w:val="KeepWithNext"/>
        <w:rPr>
          <w:rtl/>
        </w:rPr>
      </w:pPr>
    </w:p>
    <w:p w:rsidR="00972BF1" w:rsidRDefault="00972BF1" w:rsidP="00972BF1">
      <w:pPr>
        <w:rPr>
          <w:rtl/>
        </w:rPr>
      </w:pPr>
      <w:bookmarkStart w:id="1299" w:name="_ETM_Q1_2632601"/>
      <w:bookmarkStart w:id="1300" w:name="_ETM_Q1_2632851"/>
      <w:bookmarkEnd w:id="1299"/>
      <w:bookmarkEnd w:id="1300"/>
      <w:r>
        <w:rPr>
          <w:rFonts w:hint="cs"/>
          <w:rtl/>
        </w:rPr>
        <w:t xml:space="preserve">כמה זמן </w:t>
      </w:r>
      <w:bookmarkStart w:id="1301" w:name="_ETM_Q1_2626351"/>
      <w:bookmarkEnd w:id="1301"/>
      <w:r>
        <w:rPr>
          <w:rFonts w:hint="cs"/>
          <w:rtl/>
        </w:rPr>
        <w:t>אתם צריכים?</w:t>
      </w:r>
    </w:p>
    <w:p w:rsidR="00972BF1" w:rsidRDefault="00972BF1" w:rsidP="00972BF1">
      <w:pPr>
        <w:rPr>
          <w:rtl/>
        </w:rPr>
      </w:pPr>
      <w:bookmarkStart w:id="1302" w:name="_ETM_Q1_2628601"/>
      <w:bookmarkEnd w:id="1302"/>
    </w:p>
    <w:p w:rsidR="00972BF1" w:rsidRDefault="00972BF1" w:rsidP="00972BF1">
      <w:pPr>
        <w:pStyle w:val="a4"/>
        <w:keepNext/>
        <w:rPr>
          <w:rtl/>
        </w:rPr>
      </w:pPr>
      <w:bookmarkStart w:id="1303" w:name="ET_speaker_דוד_טמיר_125"/>
      <w:r w:rsidRPr="00972BF1">
        <w:rPr>
          <w:rStyle w:val="TagStyle"/>
          <w:rtl/>
        </w:rPr>
        <w:t xml:space="preserve"> &lt;&lt; דובר &gt;&gt; </w:t>
      </w:r>
      <w:r>
        <w:rPr>
          <w:rtl/>
        </w:rPr>
        <w:t>דוד טמיר:</w:t>
      </w:r>
      <w:r w:rsidRPr="00972BF1">
        <w:rPr>
          <w:rStyle w:val="TagStyle"/>
          <w:rtl/>
        </w:rPr>
        <w:t xml:space="preserve"> &lt;&lt; דובר &gt;&gt;</w:t>
      </w:r>
      <w:r>
        <w:rPr>
          <w:rtl/>
        </w:rPr>
        <w:t xml:space="preserve">   </w:t>
      </w:r>
      <w:bookmarkEnd w:id="1303"/>
    </w:p>
    <w:p w:rsidR="00972BF1" w:rsidRDefault="00972BF1" w:rsidP="00972BF1">
      <w:pPr>
        <w:pStyle w:val="KeepWithNext"/>
        <w:rPr>
          <w:rtl/>
        </w:rPr>
      </w:pPr>
    </w:p>
    <w:p w:rsidR="00972BF1" w:rsidRDefault="00972BF1" w:rsidP="00972BF1">
      <w:pPr>
        <w:rPr>
          <w:rtl/>
        </w:rPr>
      </w:pPr>
      <w:bookmarkStart w:id="1304" w:name="_ETM_Q1_2631100"/>
      <w:bookmarkEnd w:id="1304"/>
      <w:r>
        <w:rPr>
          <w:rFonts w:hint="cs"/>
          <w:rtl/>
        </w:rPr>
        <w:t>חמש דקות.</w:t>
      </w:r>
      <w:bookmarkStart w:id="1305" w:name="_ETM_Q1_2634350"/>
      <w:bookmarkEnd w:id="1305"/>
    </w:p>
    <w:p w:rsidR="00972BF1" w:rsidRDefault="00972BF1" w:rsidP="00972BF1">
      <w:pPr>
        <w:rPr>
          <w:rtl/>
        </w:rPr>
      </w:pPr>
      <w:bookmarkStart w:id="1306" w:name="_ETM_Q1_2627350"/>
      <w:bookmarkEnd w:id="1306"/>
    </w:p>
    <w:p w:rsidR="00972BF1" w:rsidRDefault="00972BF1" w:rsidP="00972BF1">
      <w:pPr>
        <w:pStyle w:val="af6"/>
        <w:keepNext/>
        <w:rPr>
          <w:rtl/>
        </w:rPr>
      </w:pPr>
      <w:bookmarkStart w:id="1307" w:name="ET_yor_5159_126"/>
      <w:r w:rsidRPr="00972BF1">
        <w:rPr>
          <w:rStyle w:val="TagStyle"/>
          <w:rtl/>
        </w:rPr>
        <w:t xml:space="preserve"> &lt;&lt; יור &gt;&gt; </w:t>
      </w:r>
      <w:r>
        <w:rPr>
          <w:rtl/>
        </w:rPr>
        <w:t>היו"ר דוד ביטן:</w:t>
      </w:r>
      <w:r w:rsidRPr="00972BF1">
        <w:rPr>
          <w:rStyle w:val="TagStyle"/>
          <w:rtl/>
        </w:rPr>
        <w:t xml:space="preserve"> &lt;&lt; יור &gt;&gt;</w:t>
      </w:r>
      <w:r>
        <w:rPr>
          <w:rtl/>
        </w:rPr>
        <w:t xml:space="preserve">   </w:t>
      </w:r>
      <w:bookmarkEnd w:id="1307"/>
    </w:p>
    <w:p w:rsidR="00972BF1" w:rsidRDefault="00972BF1" w:rsidP="00972BF1">
      <w:pPr>
        <w:pStyle w:val="KeepWithNext"/>
        <w:rPr>
          <w:rtl/>
        </w:rPr>
      </w:pPr>
    </w:p>
    <w:p w:rsidR="00972BF1" w:rsidRDefault="005F3D19" w:rsidP="00972BF1">
      <w:pPr>
        <w:rPr>
          <w:rtl/>
        </w:rPr>
      </w:pPr>
      <w:bookmarkStart w:id="1308" w:name="_ETM_Q1_2628600"/>
      <w:bookmarkEnd w:id="1308"/>
      <w:r>
        <w:rPr>
          <w:rFonts w:hint="cs"/>
          <w:rtl/>
        </w:rPr>
        <w:t xml:space="preserve">האם </w:t>
      </w:r>
      <w:r w:rsidR="00972BF1">
        <w:rPr>
          <w:rFonts w:hint="cs"/>
          <w:rtl/>
        </w:rPr>
        <w:t>יש לכם גם תשובה להערה של איגוד המוסכים</w:t>
      </w:r>
      <w:bookmarkStart w:id="1309" w:name="_ETM_Q1_2636851"/>
      <w:bookmarkStart w:id="1310" w:name="_ETM_Q1_2629851"/>
      <w:bookmarkEnd w:id="1309"/>
      <w:bookmarkEnd w:id="1310"/>
      <w:r>
        <w:rPr>
          <w:rFonts w:hint="cs"/>
          <w:rtl/>
        </w:rPr>
        <w:t xml:space="preserve"> שאמרתם שאתם צריכים לבדוק?</w:t>
      </w:r>
    </w:p>
    <w:p w:rsidR="00972BF1" w:rsidRDefault="00972BF1" w:rsidP="00972BF1">
      <w:pPr>
        <w:rPr>
          <w:rtl/>
        </w:rPr>
      </w:pPr>
      <w:bookmarkStart w:id="1311" w:name="_ETM_Q1_2635600"/>
      <w:bookmarkEnd w:id="1311"/>
    </w:p>
    <w:p w:rsidR="00972BF1" w:rsidRDefault="00972BF1" w:rsidP="00972BF1">
      <w:pPr>
        <w:pStyle w:val="a4"/>
        <w:keepNext/>
        <w:rPr>
          <w:rtl/>
        </w:rPr>
      </w:pPr>
      <w:bookmarkStart w:id="1312" w:name="ET_speaker_דוד_טמיר_127"/>
      <w:r w:rsidRPr="00972BF1">
        <w:rPr>
          <w:rStyle w:val="TagStyle"/>
          <w:rtl/>
        </w:rPr>
        <w:t xml:space="preserve"> &lt;&lt; דובר &gt;&gt; </w:t>
      </w:r>
      <w:r>
        <w:rPr>
          <w:rtl/>
        </w:rPr>
        <w:t>דוד טמיר:</w:t>
      </w:r>
      <w:r w:rsidRPr="00972BF1">
        <w:rPr>
          <w:rStyle w:val="TagStyle"/>
          <w:rtl/>
        </w:rPr>
        <w:t xml:space="preserve"> &lt;&lt; דובר &gt;&gt;</w:t>
      </w:r>
      <w:r>
        <w:rPr>
          <w:rtl/>
        </w:rPr>
        <w:t xml:space="preserve">   </w:t>
      </w:r>
      <w:bookmarkEnd w:id="1312"/>
    </w:p>
    <w:p w:rsidR="00972BF1" w:rsidRDefault="00972BF1" w:rsidP="00972BF1">
      <w:pPr>
        <w:pStyle w:val="KeepWithNext"/>
        <w:rPr>
          <w:rtl/>
        </w:rPr>
      </w:pPr>
    </w:p>
    <w:p w:rsidR="00972BF1" w:rsidRDefault="00972BF1" w:rsidP="005F3D19">
      <w:pPr>
        <w:rPr>
          <w:rtl/>
        </w:rPr>
      </w:pPr>
      <w:bookmarkStart w:id="1313" w:name="_ETM_Q1_2638350"/>
      <w:bookmarkStart w:id="1314" w:name="_ETM_Q1_2638601"/>
      <w:bookmarkEnd w:id="1313"/>
      <w:bookmarkEnd w:id="1314"/>
      <w:r>
        <w:rPr>
          <w:rFonts w:hint="cs"/>
          <w:rtl/>
        </w:rPr>
        <w:t>לעניין ההטבעה</w:t>
      </w:r>
      <w:r w:rsidR="005F3D19">
        <w:rPr>
          <w:rFonts w:hint="cs"/>
          <w:rtl/>
        </w:rPr>
        <w:t>,</w:t>
      </w:r>
      <w:r>
        <w:rPr>
          <w:rFonts w:hint="cs"/>
          <w:rtl/>
        </w:rPr>
        <w:t xml:space="preserve"> נחזור עם תשובה.</w:t>
      </w:r>
    </w:p>
    <w:p w:rsidR="00972BF1" w:rsidRDefault="00972BF1" w:rsidP="00972BF1">
      <w:pPr>
        <w:rPr>
          <w:rtl/>
        </w:rPr>
      </w:pPr>
      <w:bookmarkStart w:id="1315" w:name="_ETM_Q1_2671101"/>
      <w:bookmarkEnd w:id="1315"/>
    </w:p>
    <w:p w:rsidR="00972BF1" w:rsidRDefault="00972BF1" w:rsidP="00972BF1">
      <w:pPr>
        <w:rPr>
          <w:rtl/>
        </w:rPr>
      </w:pPr>
      <w:bookmarkStart w:id="1316" w:name="_ETM_Q1_2671350"/>
      <w:bookmarkEnd w:id="1316"/>
    </w:p>
    <w:p w:rsidR="00972BF1" w:rsidRDefault="00972BF1" w:rsidP="00CD6880">
      <w:pPr>
        <w:pStyle w:val="afa"/>
        <w:keepNext/>
        <w:rPr>
          <w:rtl/>
        </w:rPr>
      </w:pPr>
      <w:bookmarkStart w:id="1317" w:name="ET_meetingbreak_128"/>
      <w:r w:rsidRPr="00972BF1">
        <w:rPr>
          <w:rStyle w:val="TagStyle"/>
          <w:rtl/>
        </w:rPr>
        <w:t xml:space="preserve"> &lt;&lt; הפסקה &gt;&gt; </w:t>
      </w:r>
      <w:r>
        <w:rPr>
          <w:rtl/>
        </w:rPr>
        <w:t xml:space="preserve">(הישיבה נפסקה בשעה 09:44 </w:t>
      </w:r>
      <w:proofErr w:type="spellStart"/>
      <w:r>
        <w:rPr>
          <w:rtl/>
        </w:rPr>
        <w:t>ונתחדשה</w:t>
      </w:r>
      <w:proofErr w:type="spellEnd"/>
      <w:r>
        <w:rPr>
          <w:rtl/>
        </w:rPr>
        <w:t xml:space="preserve"> בשעה 09:</w:t>
      </w:r>
      <w:r w:rsidR="00CD6880">
        <w:rPr>
          <w:rFonts w:hint="cs"/>
          <w:rtl/>
        </w:rPr>
        <w:t>48</w:t>
      </w:r>
      <w:r>
        <w:rPr>
          <w:rtl/>
        </w:rPr>
        <w:t>.)</w:t>
      </w:r>
      <w:r w:rsidRPr="00972BF1">
        <w:rPr>
          <w:rStyle w:val="TagStyle"/>
          <w:rtl/>
        </w:rPr>
        <w:t xml:space="preserve"> &lt;&lt; הפסקה &gt;&gt;</w:t>
      </w:r>
      <w:r>
        <w:rPr>
          <w:rtl/>
        </w:rPr>
        <w:t xml:space="preserve">   </w:t>
      </w:r>
      <w:bookmarkEnd w:id="1317"/>
    </w:p>
    <w:p w:rsidR="00972BF1" w:rsidRDefault="00972BF1" w:rsidP="00972BF1">
      <w:pPr>
        <w:pStyle w:val="KeepWithNext"/>
        <w:rPr>
          <w:rtl/>
        </w:rPr>
      </w:pPr>
    </w:p>
    <w:p w:rsidR="00CD6880" w:rsidRDefault="00CD6880" w:rsidP="00CD6880">
      <w:pPr>
        <w:pStyle w:val="a4"/>
        <w:keepNext/>
        <w:rPr>
          <w:rtl/>
        </w:rPr>
      </w:pPr>
      <w:bookmarkStart w:id="1318" w:name="_ETM_Q1_2685101"/>
      <w:bookmarkStart w:id="1319" w:name="_ETM_Q1_2699350"/>
      <w:bookmarkStart w:id="1320" w:name="_ETM_Q1_2701350"/>
      <w:bookmarkStart w:id="1321" w:name="_ETM_Q1_2703350"/>
      <w:bookmarkStart w:id="1322" w:name="_ETM_Q1_2705350"/>
      <w:bookmarkStart w:id="1323" w:name="_ETM_Q1_2707350"/>
      <w:bookmarkStart w:id="1324" w:name="_ETM_Q1_2709350"/>
      <w:bookmarkStart w:id="1325" w:name="_ETM_Q1_2711350"/>
      <w:bookmarkStart w:id="1326" w:name="_ETM_Q1_2713350"/>
      <w:bookmarkStart w:id="1327" w:name="_ETM_Q1_2715350"/>
      <w:bookmarkStart w:id="1328" w:name="_ETM_Q1_2717350"/>
      <w:bookmarkStart w:id="1329" w:name="_ETM_Q1_2719350"/>
      <w:bookmarkStart w:id="1330" w:name="_ETM_Q1_2721350"/>
      <w:bookmarkStart w:id="1331" w:name="_ETM_Q1_2723350"/>
      <w:bookmarkStart w:id="1332" w:name="_ETM_Q1_2725350"/>
      <w:bookmarkStart w:id="1333" w:name="_ETM_Q1_2727350"/>
      <w:bookmarkStart w:id="1334" w:name="_ETM_Q1_2729350"/>
      <w:bookmarkStart w:id="1335" w:name="_ETM_Q1_2731350"/>
      <w:bookmarkStart w:id="1336" w:name="_ETM_Q1_2733350"/>
      <w:bookmarkStart w:id="1337" w:name="_ETM_Q1_2735350"/>
      <w:bookmarkStart w:id="1338" w:name="_ETM_Q1_2737350"/>
      <w:bookmarkStart w:id="1339" w:name="_ETM_Q1_2739350"/>
      <w:bookmarkStart w:id="1340" w:name="_ETM_Q1_2741350"/>
      <w:bookmarkStart w:id="1341" w:name="_ETM_Q1_2743350"/>
      <w:bookmarkStart w:id="1342" w:name="_ETM_Q1_2745350"/>
      <w:bookmarkStart w:id="1343" w:name="_ETM_Q1_2747350"/>
      <w:bookmarkStart w:id="1344" w:name="_ETM_Q1_2749350"/>
      <w:bookmarkStart w:id="1345" w:name="_ETM_Q1_2751350"/>
      <w:bookmarkStart w:id="1346" w:name="_ETM_Q1_2753350"/>
      <w:bookmarkStart w:id="1347" w:name="_ETM_Q1_2755350"/>
      <w:bookmarkStart w:id="1348" w:name="_ETM_Q1_2757350"/>
      <w:bookmarkStart w:id="1349" w:name="_ETM_Q1_2762601"/>
      <w:bookmarkStart w:id="1350" w:name="_ETM_Q1_2764601"/>
      <w:bookmarkStart w:id="1351" w:name="_ETM_Q1_2766602"/>
      <w:bookmarkStart w:id="1352" w:name="_ETM_Q1_2768602"/>
      <w:bookmarkStart w:id="1353" w:name="_ETM_Q1_2770602"/>
      <w:bookmarkStart w:id="1354" w:name="_ETM_Q1_2772602"/>
      <w:bookmarkStart w:id="1355" w:name="_ETM_Q1_2774602"/>
      <w:bookmarkStart w:id="1356" w:name="_ETM_Q1_2776602"/>
      <w:bookmarkStart w:id="1357" w:name="_ETM_Q1_2778602"/>
      <w:bookmarkStart w:id="1358" w:name="_ETM_Q1_2780602"/>
      <w:bookmarkStart w:id="1359" w:name="_ETM_Q1_2782602"/>
      <w:bookmarkStart w:id="1360" w:name="_ETM_Q1_2784602"/>
      <w:bookmarkStart w:id="1361" w:name="_ETM_Q1_2786602"/>
      <w:bookmarkStart w:id="1362" w:name="_ETM_Q1_2788602"/>
      <w:bookmarkStart w:id="1363" w:name="_ETM_Q1_2792101"/>
      <w:bookmarkStart w:id="1364" w:name="_ETM_Q1_2794351"/>
      <w:bookmarkStart w:id="1365" w:name="_ETM_Q1_2796601"/>
      <w:bookmarkStart w:id="1366" w:name="_ETM_Q1_2798600"/>
      <w:bookmarkStart w:id="1367" w:name="_ETM_Q1_2800600"/>
      <w:bookmarkStart w:id="1368" w:name="_ETM_Q1_2802600"/>
      <w:bookmarkStart w:id="1369" w:name="_ETM_Q1_2804601"/>
      <w:bookmarkStart w:id="1370" w:name="_ETM_Q1_2806601"/>
      <w:bookmarkStart w:id="1371" w:name="_ETM_Q1_2808601"/>
      <w:bookmarkStart w:id="1372" w:name="_ETM_Q1_2810601"/>
      <w:bookmarkStart w:id="1373" w:name="_ETM_Q1_2812601"/>
      <w:bookmarkStart w:id="1374" w:name="_ETM_Q1_2814601"/>
      <w:bookmarkStart w:id="1375" w:name="_ETM_Q1_2818601"/>
      <w:bookmarkStart w:id="1376" w:name="_ETM_Q1_2824351"/>
      <w:bookmarkStart w:id="1377" w:name="_ETM_Q1_2826601"/>
      <w:bookmarkStart w:id="1378" w:name="_ETM_Q1_2828851"/>
      <w:bookmarkStart w:id="1379" w:name="_ETM_Q1_2830851"/>
      <w:bookmarkStart w:id="1380" w:name="_ETM_Q1_2832850"/>
      <w:bookmarkStart w:id="1381" w:name="_ETM_Q1_2835101"/>
      <w:bookmarkStart w:id="1382" w:name="_ETM_Q1_2838103"/>
      <w:bookmarkStart w:id="1383" w:name="_ETM_Q1_2840851"/>
      <w:bookmarkStart w:id="1384" w:name="_ETM_Q1_2850601"/>
      <w:bookmarkStart w:id="1385" w:name="_ETM_Q1_2844601"/>
      <w:bookmarkStart w:id="1386" w:name="_ETM_Q1_2838601"/>
      <w:bookmarkStart w:id="1387" w:name="_ETM_Q1_2831600"/>
      <w:bookmarkStart w:id="1388" w:name="_ETM_Q1_2824851"/>
      <w:bookmarkStart w:id="1389" w:name="_ETM_Q1_2817851"/>
      <w:bookmarkStart w:id="1390" w:name="_ETM_Q1_2810851"/>
      <w:bookmarkStart w:id="1391" w:name="_ETM_Q1_2803607"/>
      <w:bookmarkStart w:id="1392" w:name="_ETM_Q1_2798351"/>
      <w:bookmarkStart w:id="1393" w:name="_ETM_Q1_2800351"/>
      <w:bookmarkStart w:id="1394" w:name="_ETM_Q1_2802351"/>
      <w:bookmarkStart w:id="1395" w:name="_ETM_Q1_2804351"/>
      <w:bookmarkStart w:id="1396" w:name="_ETM_Q1_2806351"/>
      <w:bookmarkStart w:id="1397" w:name="_ETM_Q1_2808351"/>
      <w:bookmarkStart w:id="1398" w:name="_ETM_Q1_2810351"/>
      <w:bookmarkStart w:id="1399" w:name="_ETM_Q1_2812351"/>
      <w:bookmarkStart w:id="1400" w:name="_ETM_Q1_2814351"/>
      <w:bookmarkStart w:id="1401" w:name="_ETM_Q1_2816351"/>
      <w:bookmarkStart w:id="1402" w:name="_ETM_Q1_2818351"/>
      <w:bookmarkStart w:id="1403" w:name="_ETM_Q1_2820351"/>
      <w:bookmarkStart w:id="1404" w:name="_ETM_Q1_2892351"/>
      <w:bookmarkStart w:id="1405" w:name="_ETM_Q1_2912351"/>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r w:rsidRPr="00972BF1">
        <w:rPr>
          <w:rStyle w:val="TagStyle"/>
          <w:rtl/>
        </w:rPr>
        <w:t xml:space="preserve">&lt;&lt; דובר &gt;&gt; </w:t>
      </w:r>
      <w:r>
        <w:rPr>
          <w:rtl/>
        </w:rPr>
        <w:t>דוד טמיר:</w:t>
      </w:r>
      <w:r w:rsidRPr="00972BF1">
        <w:rPr>
          <w:rStyle w:val="TagStyle"/>
          <w:rtl/>
        </w:rPr>
        <w:t xml:space="preserve"> &lt;&lt; דובר &gt;&gt;</w:t>
      </w:r>
      <w:r>
        <w:rPr>
          <w:rtl/>
        </w:rPr>
        <w:t xml:space="preserve">   </w:t>
      </w:r>
    </w:p>
    <w:p w:rsidR="00972BF1" w:rsidRDefault="00972BF1" w:rsidP="00972BF1">
      <w:pPr>
        <w:rPr>
          <w:rtl/>
        </w:rPr>
      </w:pPr>
    </w:p>
    <w:p w:rsidR="00CD6880" w:rsidRDefault="00CD6880" w:rsidP="00972BF1">
      <w:pPr>
        <w:rPr>
          <w:rtl/>
        </w:rPr>
      </w:pPr>
      <w:r>
        <w:rPr>
          <w:rFonts w:hint="cs"/>
          <w:rtl/>
        </w:rPr>
        <w:t xml:space="preserve">אני אמשיך בהקראת </w:t>
      </w:r>
      <w:bookmarkStart w:id="1406" w:name="_ETM_Q1_2914351"/>
      <w:bookmarkEnd w:id="1406"/>
      <w:r>
        <w:rPr>
          <w:rFonts w:hint="cs"/>
          <w:rtl/>
        </w:rPr>
        <w:t>התוספת השלישית.</w:t>
      </w:r>
      <w:bookmarkStart w:id="1407" w:name="_ETM_Q1_2924101"/>
      <w:bookmarkEnd w:id="1407"/>
    </w:p>
    <w:p w:rsidR="00CD6880" w:rsidRDefault="00CD6880" w:rsidP="00972BF1">
      <w:pPr>
        <w:rPr>
          <w:rtl/>
        </w:rPr>
      </w:pPr>
    </w:p>
    <w:tbl>
      <w:tblPr>
        <w:bidiVisual/>
        <w:tblW w:w="979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5590"/>
        <w:gridCol w:w="1709"/>
      </w:tblGrid>
      <w:tr w:rsidR="00CD6880" w:rsidTr="00CD6880">
        <w:trPr>
          <w:cantSplit/>
          <w:trHeight w:val="60"/>
        </w:trPr>
        <w:tc>
          <w:tcPr>
            <w:tcW w:w="1870" w:type="dxa"/>
            <w:hideMark/>
          </w:tcPr>
          <w:p w:rsidR="00CD6880" w:rsidRDefault="00CD6880" w:rsidP="00CD6880">
            <w:pPr>
              <w:pStyle w:val="TableSideHeading"/>
              <w:keepLines w:val="0"/>
            </w:pPr>
            <w:r>
              <w:rPr>
                <w:snapToGrid w:val="0"/>
                <w:rtl/>
              </w:rPr>
              <w:br w:type="page"/>
            </w:r>
          </w:p>
        </w:tc>
        <w:tc>
          <w:tcPr>
            <w:tcW w:w="624" w:type="dxa"/>
          </w:tcPr>
          <w:p w:rsidR="00CD6880" w:rsidRDefault="00CD6880">
            <w:pPr>
              <w:pStyle w:val="TableText"/>
              <w:keepLines w:val="0"/>
            </w:pPr>
          </w:p>
        </w:tc>
        <w:tc>
          <w:tcPr>
            <w:tcW w:w="7294" w:type="dxa"/>
            <w:gridSpan w:val="2"/>
            <w:hideMark/>
          </w:tcPr>
          <w:p w:rsidR="00CD6880" w:rsidRDefault="00CD6880">
            <w:pPr>
              <w:pStyle w:val="TableHead"/>
              <w:keepLines w:val="0"/>
              <w:jc w:val="both"/>
              <w:rPr>
                <w:rtl/>
              </w:rPr>
            </w:pPr>
            <w:r>
              <w:rPr>
                <w:rtl/>
              </w:rPr>
              <w:t xml:space="preserve">                                                   </w:t>
            </w:r>
            <w:bookmarkStart w:id="1408" w:name="_ETM_Q1_2946851"/>
            <w:bookmarkEnd w:id="1408"/>
            <w:r>
              <w:rPr>
                <w:rtl/>
              </w:rPr>
              <w:t>תוספת שלישית</w:t>
            </w:r>
          </w:p>
          <w:p w:rsidR="00CD6880" w:rsidRDefault="00CD6880">
            <w:pPr>
              <w:pStyle w:val="TableHead"/>
              <w:keepLines w:val="0"/>
            </w:pPr>
            <w:r>
              <w:rPr>
                <w:rtl/>
              </w:rPr>
              <w:t>(תקנה 13)</w:t>
            </w:r>
          </w:p>
        </w:tc>
      </w:tr>
      <w:tr w:rsidR="00CD6880" w:rsidTr="00CD6880">
        <w:trPr>
          <w:cantSplit/>
          <w:trHeight w:val="60"/>
        </w:trPr>
        <w:tc>
          <w:tcPr>
            <w:tcW w:w="1870" w:type="dxa"/>
          </w:tcPr>
          <w:p w:rsidR="00CD6880" w:rsidRDefault="00CD6880">
            <w:pPr>
              <w:pStyle w:val="TableSideHeading"/>
              <w:keepLines w:val="0"/>
            </w:pPr>
          </w:p>
        </w:tc>
        <w:tc>
          <w:tcPr>
            <w:tcW w:w="624" w:type="dxa"/>
          </w:tcPr>
          <w:p w:rsidR="00CD6880" w:rsidRDefault="00CD6880">
            <w:pPr>
              <w:pStyle w:val="TableText"/>
              <w:keepLines w:val="0"/>
            </w:pPr>
          </w:p>
        </w:tc>
        <w:tc>
          <w:tcPr>
            <w:tcW w:w="5586" w:type="dxa"/>
          </w:tcPr>
          <w:p w:rsidR="00CD6880" w:rsidRDefault="00CD6880">
            <w:pPr>
              <w:pStyle w:val="TableHead"/>
              <w:keepLines w:val="0"/>
              <w:rPr>
                <w:rtl/>
              </w:rPr>
            </w:pPr>
            <w:r>
              <w:rPr>
                <w:rtl/>
              </w:rPr>
              <w:t xml:space="preserve">טור א' </w:t>
            </w:r>
          </w:p>
          <w:p w:rsidR="00CD6880" w:rsidRDefault="00CD6880">
            <w:pPr>
              <w:pStyle w:val="TableHead"/>
              <w:keepLines w:val="0"/>
              <w:rPr>
                <w:rtl/>
              </w:rPr>
            </w:pPr>
            <w:r>
              <w:rPr>
                <w:rtl/>
              </w:rPr>
              <w:t>סוג האגרה</w:t>
            </w:r>
          </w:p>
          <w:p w:rsidR="00CD6880" w:rsidRDefault="00CD6880">
            <w:pPr>
              <w:pStyle w:val="TableHead"/>
              <w:keepLines w:val="0"/>
              <w:jc w:val="both"/>
            </w:pPr>
          </w:p>
        </w:tc>
        <w:tc>
          <w:tcPr>
            <w:tcW w:w="1708" w:type="dxa"/>
            <w:hideMark/>
          </w:tcPr>
          <w:p w:rsidR="00CD6880" w:rsidRDefault="00CD6880">
            <w:pPr>
              <w:pStyle w:val="TableHead"/>
              <w:keepLines w:val="0"/>
              <w:rPr>
                <w:rtl/>
              </w:rPr>
            </w:pPr>
            <w:r>
              <w:rPr>
                <w:rtl/>
              </w:rPr>
              <w:t>טור ב'</w:t>
            </w:r>
          </w:p>
          <w:p w:rsidR="00CD6880" w:rsidRDefault="00CD6880">
            <w:pPr>
              <w:pStyle w:val="TableHead"/>
              <w:keepLines w:val="0"/>
            </w:pPr>
            <w:r>
              <w:rPr>
                <w:rtl/>
              </w:rPr>
              <w:t>שיעור האגרה בשקלים חדשים</w:t>
            </w:r>
          </w:p>
        </w:tc>
      </w:tr>
      <w:tr w:rsidR="00CD6880" w:rsidTr="00CD6880">
        <w:trPr>
          <w:cantSplit/>
          <w:trHeight w:val="60"/>
        </w:trPr>
        <w:tc>
          <w:tcPr>
            <w:tcW w:w="1870" w:type="dxa"/>
          </w:tcPr>
          <w:p w:rsidR="00CD6880" w:rsidRDefault="00CD6880">
            <w:pPr>
              <w:pStyle w:val="TableSideHeading"/>
              <w:keepLines w:val="0"/>
            </w:pPr>
          </w:p>
        </w:tc>
        <w:tc>
          <w:tcPr>
            <w:tcW w:w="624" w:type="dxa"/>
          </w:tcPr>
          <w:p w:rsidR="00CD6880" w:rsidRDefault="00CD6880" w:rsidP="00CD6880">
            <w:pPr>
              <w:pStyle w:val="TableText"/>
              <w:keepLines w:val="0"/>
              <w:numPr>
                <w:ilvl w:val="0"/>
                <w:numId w:val="22"/>
              </w:numPr>
              <w:tabs>
                <w:tab w:val="left" w:pos="624"/>
              </w:tabs>
              <w:jc w:val="both"/>
            </w:pPr>
          </w:p>
        </w:tc>
        <w:tc>
          <w:tcPr>
            <w:tcW w:w="5586" w:type="dxa"/>
            <w:hideMark/>
          </w:tcPr>
          <w:p w:rsidR="00CD6880" w:rsidRDefault="00CD6880" w:rsidP="00CD6880">
            <w:pPr>
              <w:pStyle w:val="TableHead"/>
              <w:keepLines w:val="0"/>
              <w:numPr>
                <w:ilvl w:val="0"/>
                <w:numId w:val="23"/>
              </w:numPr>
              <w:jc w:val="both"/>
              <w:rPr>
                <w:b w:val="0"/>
                <w:bCs w:val="0"/>
                <w:rtl/>
              </w:rPr>
            </w:pPr>
            <w:r>
              <w:rPr>
                <w:b w:val="0"/>
                <w:bCs w:val="0"/>
                <w:sz w:val="26"/>
                <w:rtl/>
              </w:rPr>
              <w:t>בעד בקשות לרישיון לביצוע פעולות ייצור מסוג ייצור רכב  מנועי, ייצור גרור  או נתמך עד 3.5 טון, ייצור גרור או נתמך מעל 3.5 טון וייצור מרכב, לכל שנה של תקופת תוקף הרישיון או חלק ממנה</w:t>
            </w:r>
            <w:r>
              <w:rPr>
                <w:b w:val="0"/>
                <w:bCs w:val="0"/>
                <w:rtl/>
              </w:rPr>
              <w:t>;</w:t>
            </w:r>
          </w:p>
          <w:p w:rsidR="00CD6880" w:rsidRDefault="00CD6880" w:rsidP="00CD6880">
            <w:pPr>
              <w:pStyle w:val="TableHead"/>
              <w:keepLines w:val="0"/>
              <w:numPr>
                <w:ilvl w:val="0"/>
                <w:numId w:val="23"/>
              </w:numPr>
              <w:jc w:val="both"/>
              <w:rPr>
                <w:b w:val="0"/>
                <w:bCs w:val="0"/>
              </w:rPr>
            </w:pPr>
            <w:r>
              <w:rPr>
                <w:b w:val="0"/>
                <w:bCs w:val="0"/>
                <w:rtl/>
              </w:rPr>
              <w:t xml:space="preserve"> </w:t>
            </w:r>
            <w:r>
              <w:rPr>
                <w:b w:val="0"/>
                <w:bCs w:val="0"/>
                <w:sz w:val="26"/>
                <w:rtl/>
              </w:rPr>
              <w:t>בעד בקשות רישיון לביצוע פעולות ייצור מסוג התקנת מוצרי תעבורה, לכל שנה של תקופת תוקף הרישיון או חלק ממנה;</w:t>
            </w:r>
          </w:p>
        </w:tc>
        <w:tc>
          <w:tcPr>
            <w:tcW w:w="1708" w:type="dxa"/>
          </w:tcPr>
          <w:p w:rsidR="00CD6880" w:rsidRDefault="00CD6880">
            <w:pPr>
              <w:pStyle w:val="TableBlock"/>
              <w:keepLines w:val="0"/>
              <w:jc w:val="center"/>
              <w:rPr>
                <w:rtl/>
              </w:rPr>
            </w:pPr>
            <w:r>
              <w:rPr>
                <w:rFonts w:hint="cs"/>
                <w:rtl/>
              </w:rPr>
              <w:t>733</w:t>
            </w:r>
          </w:p>
          <w:p w:rsidR="00CD6880" w:rsidRDefault="00CD6880">
            <w:pPr>
              <w:pStyle w:val="TableBlock"/>
              <w:keepLines w:val="0"/>
              <w:jc w:val="center"/>
              <w:rPr>
                <w:rtl/>
              </w:rPr>
            </w:pPr>
          </w:p>
          <w:p w:rsidR="00CD6880" w:rsidRDefault="00CD6880">
            <w:pPr>
              <w:pStyle w:val="TableBlock"/>
              <w:keepLines w:val="0"/>
              <w:jc w:val="center"/>
              <w:rPr>
                <w:rtl/>
              </w:rPr>
            </w:pPr>
          </w:p>
          <w:p w:rsidR="00CD6880" w:rsidRDefault="00CD6880">
            <w:pPr>
              <w:pStyle w:val="TableBlock"/>
              <w:keepLines w:val="0"/>
              <w:jc w:val="center"/>
              <w:rPr>
                <w:rtl/>
              </w:rPr>
            </w:pPr>
          </w:p>
          <w:p w:rsidR="00CD6880" w:rsidRDefault="00CD6880">
            <w:pPr>
              <w:pStyle w:val="TableBlock"/>
              <w:keepLines w:val="0"/>
              <w:jc w:val="center"/>
            </w:pPr>
            <w:r>
              <w:rPr>
                <w:rFonts w:hint="cs"/>
                <w:rtl/>
              </w:rPr>
              <w:t>485</w:t>
            </w:r>
          </w:p>
        </w:tc>
      </w:tr>
      <w:tr w:rsidR="00CD6880" w:rsidTr="00CD6880">
        <w:trPr>
          <w:cantSplit/>
          <w:trHeight w:val="60"/>
        </w:trPr>
        <w:tc>
          <w:tcPr>
            <w:tcW w:w="1870" w:type="dxa"/>
          </w:tcPr>
          <w:p w:rsidR="00CD6880" w:rsidRDefault="00CD6880">
            <w:pPr>
              <w:pStyle w:val="TableSideHeading"/>
              <w:keepLines w:val="0"/>
            </w:pPr>
          </w:p>
        </w:tc>
        <w:tc>
          <w:tcPr>
            <w:tcW w:w="624" w:type="dxa"/>
          </w:tcPr>
          <w:p w:rsidR="00CD6880" w:rsidRDefault="00CD6880" w:rsidP="00CD6880">
            <w:pPr>
              <w:pStyle w:val="TableText"/>
              <w:keepLines w:val="0"/>
              <w:numPr>
                <w:ilvl w:val="0"/>
                <w:numId w:val="22"/>
              </w:numPr>
            </w:pPr>
          </w:p>
        </w:tc>
        <w:tc>
          <w:tcPr>
            <w:tcW w:w="5586" w:type="dxa"/>
          </w:tcPr>
          <w:p w:rsidR="00CD6880" w:rsidRDefault="00CD6880">
            <w:pPr>
              <w:pStyle w:val="TableHead"/>
              <w:keepLines w:val="0"/>
              <w:jc w:val="left"/>
              <w:outlineLvl w:val="9"/>
              <w:rPr>
                <w:b w:val="0"/>
                <w:bCs w:val="0"/>
                <w:sz w:val="26"/>
                <w:rtl/>
              </w:rPr>
            </w:pPr>
            <w:r>
              <w:rPr>
                <w:b w:val="0"/>
                <w:bCs w:val="0"/>
                <w:sz w:val="26"/>
                <w:rtl/>
              </w:rPr>
              <w:t>אגרות בעד אישור לייצור דגם רכב, לכל אב טיפוס, לכל שנה של תקופת תוקף האישור או חלק ממנה:</w:t>
            </w:r>
          </w:p>
          <w:p w:rsidR="00CD6880" w:rsidRDefault="00CD6880" w:rsidP="00CD6880">
            <w:pPr>
              <w:pStyle w:val="P000"/>
              <w:numPr>
                <w:ilvl w:val="0"/>
                <w:numId w:val="24"/>
              </w:numPr>
              <w:tabs>
                <w:tab w:val="clear" w:pos="1928"/>
                <w:tab w:val="clear" w:pos="2381"/>
                <w:tab w:val="clear" w:pos="2835"/>
                <w:tab w:val="clear" w:pos="6259"/>
                <w:tab w:val="center" w:pos="7088"/>
              </w:tabs>
              <w:suppressAutoHyphens w:val="0"/>
              <w:spacing w:line="256" w:lineRule="auto"/>
              <w:ind w:right="459"/>
              <w:jc w:val="left"/>
              <w:rPr>
                <w:rFonts w:cs="David"/>
                <w:sz w:val="26"/>
                <w:rtl/>
              </w:rPr>
            </w:pPr>
            <w:r>
              <w:rPr>
                <w:rFonts w:cs="David"/>
                <w:sz w:val="26"/>
                <w:rtl/>
              </w:rPr>
              <w:t>לייצור רכב מנועי, גרור או נתמך, ומרכב עד 3.5 טון;</w:t>
            </w:r>
          </w:p>
          <w:p w:rsidR="00CD6880" w:rsidRDefault="00CD6880" w:rsidP="00CD6880">
            <w:pPr>
              <w:pStyle w:val="P000"/>
              <w:numPr>
                <w:ilvl w:val="0"/>
                <w:numId w:val="24"/>
              </w:numPr>
              <w:tabs>
                <w:tab w:val="clear" w:pos="1928"/>
                <w:tab w:val="clear" w:pos="2381"/>
                <w:tab w:val="clear" w:pos="2835"/>
                <w:tab w:val="clear" w:pos="6259"/>
                <w:tab w:val="center" w:pos="7088"/>
              </w:tabs>
              <w:suppressAutoHyphens w:val="0"/>
              <w:spacing w:line="256" w:lineRule="auto"/>
              <w:ind w:right="459"/>
              <w:jc w:val="left"/>
              <w:rPr>
                <w:rFonts w:cs="David"/>
                <w:sz w:val="26"/>
              </w:rPr>
            </w:pPr>
            <w:r>
              <w:rPr>
                <w:rFonts w:cs="David"/>
                <w:sz w:val="26"/>
                <w:rtl/>
              </w:rPr>
              <w:t xml:space="preserve"> לייצור רכב מנועי, גרור או נתמך, ומרכב מעל 3.5 טון;</w:t>
            </w:r>
          </w:p>
          <w:p w:rsidR="00CD6880" w:rsidRDefault="00CD6880" w:rsidP="00CD6880">
            <w:pPr>
              <w:pStyle w:val="P000"/>
              <w:numPr>
                <w:ilvl w:val="0"/>
                <w:numId w:val="24"/>
              </w:numPr>
              <w:tabs>
                <w:tab w:val="clear" w:pos="1928"/>
                <w:tab w:val="clear" w:pos="2381"/>
                <w:tab w:val="clear" w:pos="2835"/>
                <w:tab w:val="clear" w:pos="6259"/>
                <w:tab w:val="center" w:pos="7088"/>
              </w:tabs>
              <w:suppressAutoHyphens w:val="0"/>
              <w:spacing w:line="256" w:lineRule="auto"/>
              <w:ind w:right="459"/>
              <w:jc w:val="left"/>
              <w:rPr>
                <w:rFonts w:cs="David"/>
                <w:sz w:val="26"/>
              </w:rPr>
            </w:pPr>
            <w:r>
              <w:rPr>
                <w:rFonts w:cs="David"/>
                <w:sz w:val="26"/>
                <w:rtl/>
              </w:rPr>
              <w:t>התקנת מוצרי תעבורה;</w:t>
            </w:r>
          </w:p>
          <w:p w:rsidR="00CD6880" w:rsidRDefault="00CD6880">
            <w:pPr>
              <w:pStyle w:val="TableHead"/>
              <w:keepLines w:val="0"/>
              <w:jc w:val="both"/>
              <w:rPr>
                <w:b w:val="0"/>
                <w:bCs w:val="0"/>
                <w:sz w:val="26"/>
              </w:rPr>
            </w:pPr>
          </w:p>
        </w:tc>
        <w:tc>
          <w:tcPr>
            <w:tcW w:w="1708" w:type="dxa"/>
          </w:tcPr>
          <w:p w:rsidR="00CD6880" w:rsidRDefault="00CD6880">
            <w:pPr>
              <w:pStyle w:val="TableBlock"/>
              <w:keepLines w:val="0"/>
              <w:jc w:val="center"/>
              <w:rPr>
                <w:rtl/>
              </w:rPr>
            </w:pPr>
          </w:p>
          <w:p w:rsidR="00CD6880" w:rsidRDefault="00CD6880">
            <w:pPr>
              <w:pStyle w:val="TableBlock"/>
              <w:keepLines w:val="0"/>
              <w:jc w:val="center"/>
              <w:rPr>
                <w:rtl/>
              </w:rPr>
            </w:pPr>
          </w:p>
          <w:p w:rsidR="00CD6880" w:rsidRDefault="00D41105">
            <w:pPr>
              <w:pStyle w:val="TableBlock"/>
              <w:keepLines w:val="0"/>
              <w:jc w:val="center"/>
              <w:rPr>
                <w:rtl/>
              </w:rPr>
            </w:pPr>
            <w:r>
              <w:rPr>
                <w:rFonts w:hint="cs"/>
                <w:rtl/>
              </w:rPr>
              <w:t>293</w:t>
            </w:r>
          </w:p>
          <w:p w:rsidR="00CD6880" w:rsidRDefault="00CD6880">
            <w:pPr>
              <w:pStyle w:val="TableBlock"/>
              <w:keepLines w:val="0"/>
              <w:jc w:val="center"/>
              <w:rPr>
                <w:rtl/>
              </w:rPr>
            </w:pPr>
          </w:p>
          <w:p w:rsidR="00CD6880" w:rsidRDefault="00D41105">
            <w:pPr>
              <w:pStyle w:val="TableBlock"/>
              <w:keepLines w:val="0"/>
              <w:jc w:val="center"/>
              <w:rPr>
                <w:rtl/>
              </w:rPr>
            </w:pPr>
            <w:r>
              <w:rPr>
                <w:rFonts w:hint="cs"/>
                <w:rtl/>
              </w:rPr>
              <w:t>395</w:t>
            </w:r>
          </w:p>
          <w:p w:rsidR="00CD6880" w:rsidRDefault="00CD6880">
            <w:pPr>
              <w:pStyle w:val="TableBlock"/>
              <w:keepLines w:val="0"/>
              <w:jc w:val="center"/>
              <w:rPr>
                <w:rtl/>
              </w:rPr>
            </w:pPr>
          </w:p>
          <w:p w:rsidR="00CD6880" w:rsidRDefault="00D41105">
            <w:pPr>
              <w:pStyle w:val="TableBlock"/>
              <w:keepLines w:val="0"/>
              <w:jc w:val="center"/>
            </w:pPr>
            <w:r>
              <w:rPr>
                <w:rFonts w:hint="cs"/>
                <w:rtl/>
              </w:rPr>
              <w:t>395</w:t>
            </w:r>
            <w:bookmarkStart w:id="1409" w:name="_ETM_Q1_2984851"/>
            <w:bookmarkEnd w:id="1409"/>
          </w:p>
        </w:tc>
      </w:tr>
      <w:tr w:rsidR="00CD6880" w:rsidTr="00CD6880">
        <w:trPr>
          <w:cantSplit/>
          <w:trHeight w:val="60"/>
        </w:trPr>
        <w:tc>
          <w:tcPr>
            <w:tcW w:w="1870" w:type="dxa"/>
          </w:tcPr>
          <w:p w:rsidR="00CD6880" w:rsidRDefault="00CD6880">
            <w:pPr>
              <w:pStyle w:val="TableSideHeading"/>
              <w:keepLines w:val="0"/>
            </w:pPr>
          </w:p>
        </w:tc>
        <w:tc>
          <w:tcPr>
            <w:tcW w:w="624" w:type="dxa"/>
          </w:tcPr>
          <w:p w:rsidR="00CD6880" w:rsidRDefault="00CD6880" w:rsidP="00CD6880">
            <w:pPr>
              <w:pStyle w:val="TableText"/>
              <w:keepLines w:val="0"/>
              <w:numPr>
                <w:ilvl w:val="0"/>
                <w:numId w:val="22"/>
              </w:numPr>
            </w:pPr>
          </w:p>
        </w:tc>
        <w:tc>
          <w:tcPr>
            <w:tcW w:w="5586" w:type="dxa"/>
            <w:hideMark/>
          </w:tcPr>
          <w:p w:rsidR="00CD6880" w:rsidRDefault="00CD6880">
            <w:pPr>
              <w:pStyle w:val="TableHead"/>
              <w:keepLines w:val="0"/>
              <w:jc w:val="both"/>
              <w:rPr>
                <w:b w:val="0"/>
                <w:bCs w:val="0"/>
                <w:sz w:val="26"/>
              </w:rPr>
            </w:pPr>
            <w:r>
              <w:rPr>
                <w:b w:val="0"/>
                <w:bCs w:val="0"/>
                <w:sz w:val="26"/>
                <w:rtl/>
              </w:rPr>
              <w:t>אגרה בעד קבלת העתק מקור או עותק של רישיון</w:t>
            </w:r>
          </w:p>
        </w:tc>
        <w:tc>
          <w:tcPr>
            <w:tcW w:w="1708" w:type="dxa"/>
            <w:hideMark/>
          </w:tcPr>
          <w:p w:rsidR="00CD6880" w:rsidRDefault="00D41105">
            <w:pPr>
              <w:pStyle w:val="TableBlock"/>
              <w:keepLines w:val="0"/>
              <w:jc w:val="center"/>
            </w:pPr>
            <w:r>
              <w:rPr>
                <w:rFonts w:hint="cs"/>
                <w:rtl/>
              </w:rPr>
              <w:t>23</w:t>
            </w:r>
          </w:p>
        </w:tc>
      </w:tr>
    </w:tbl>
    <w:p w:rsidR="00CD6880" w:rsidRDefault="00D41105" w:rsidP="00972BF1">
      <w:pPr>
        <w:rPr>
          <w:rtl/>
        </w:rPr>
      </w:pPr>
      <w:bookmarkStart w:id="1410" w:name="_ETM_Q1_2999851"/>
      <w:bookmarkEnd w:id="1410"/>
      <w:r>
        <w:rPr>
          <w:rFonts w:hint="cs"/>
          <w:rtl/>
        </w:rPr>
        <w:t>לגבי הבקשה של איגוד המוסכים</w:t>
      </w:r>
      <w:bookmarkStart w:id="1411" w:name="_ETM_Q1_3003851"/>
      <w:bookmarkEnd w:id="1411"/>
      <w:r w:rsidR="002D0559">
        <w:rPr>
          <w:rFonts w:hint="cs"/>
          <w:rtl/>
        </w:rPr>
        <w:t xml:space="preserve"> בנושא של ההטבעה - - -</w:t>
      </w:r>
    </w:p>
    <w:p w:rsidR="002D0559" w:rsidRDefault="002D0559" w:rsidP="00972BF1">
      <w:pPr>
        <w:rPr>
          <w:rtl/>
        </w:rPr>
      </w:pPr>
      <w:bookmarkStart w:id="1412" w:name="_ETM_Q1_3006851"/>
      <w:bookmarkEnd w:id="1412"/>
    </w:p>
    <w:p w:rsidR="002D0559" w:rsidRDefault="002D0559" w:rsidP="002D0559">
      <w:pPr>
        <w:pStyle w:val="af6"/>
        <w:keepNext/>
        <w:rPr>
          <w:rtl/>
        </w:rPr>
      </w:pPr>
      <w:bookmarkStart w:id="1413" w:name="ET_yor_5159_129"/>
      <w:r w:rsidRPr="002D0559">
        <w:rPr>
          <w:rStyle w:val="TagStyle"/>
          <w:rtl/>
        </w:rPr>
        <w:t xml:space="preserve"> &lt;&lt; יור &gt;&gt; </w:t>
      </w:r>
      <w:r>
        <w:rPr>
          <w:rtl/>
        </w:rPr>
        <w:t>היו"ר דוד ביטן:</w:t>
      </w:r>
      <w:r w:rsidRPr="002D0559">
        <w:rPr>
          <w:rStyle w:val="TagStyle"/>
          <w:rtl/>
        </w:rPr>
        <w:t xml:space="preserve"> &lt;&lt; יור &gt;&gt;</w:t>
      </w:r>
      <w:r>
        <w:rPr>
          <w:rtl/>
        </w:rPr>
        <w:t xml:space="preserve">   </w:t>
      </w:r>
      <w:bookmarkEnd w:id="1413"/>
    </w:p>
    <w:p w:rsidR="002D0559" w:rsidRDefault="002D0559" w:rsidP="002D0559">
      <w:pPr>
        <w:pStyle w:val="KeepWithNext"/>
        <w:rPr>
          <w:rtl/>
        </w:rPr>
      </w:pPr>
    </w:p>
    <w:p w:rsidR="002D0559" w:rsidRDefault="002D0559" w:rsidP="005F3D19">
      <w:pPr>
        <w:rPr>
          <w:rtl/>
        </w:rPr>
      </w:pPr>
      <w:bookmarkStart w:id="1414" w:name="_ETM_Q1_3007601"/>
      <w:bookmarkStart w:id="1415" w:name="_ETM_Q1_3008100"/>
      <w:bookmarkStart w:id="1416" w:name="_ETM_Q1_3001851"/>
      <w:bookmarkEnd w:id="1414"/>
      <w:bookmarkEnd w:id="1415"/>
      <w:bookmarkEnd w:id="1416"/>
      <w:r>
        <w:rPr>
          <w:rFonts w:hint="cs"/>
          <w:rtl/>
        </w:rPr>
        <w:t>התקנה היא מתוקנת</w:t>
      </w:r>
      <w:bookmarkStart w:id="1417" w:name="_ETM_Q1_3003850"/>
      <w:bookmarkStart w:id="1418" w:name="_ETM_Q1_2997351"/>
      <w:bookmarkEnd w:id="1417"/>
      <w:bookmarkEnd w:id="1418"/>
      <w:r>
        <w:rPr>
          <w:rFonts w:hint="cs"/>
          <w:rtl/>
        </w:rPr>
        <w:t xml:space="preserve"> בהתאם להצמדות</w:t>
      </w:r>
      <w:bookmarkStart w:id="1419" w:name="_ETM_Q1_3004101"/>
      <w:bookmarkEnd w:id="1419"/>
      <w:r w:rsidR="005F3D19">
        <w:rPr>
          <w:rFonts w:hint="cs"/>
          <w:rtl/>
        </w:rPr>
        <w:t>?</w:t>
      </w:r>
    </w:p>
    <w:p w:rsidR="002D0559" w:rsidRDefault="002D0559" w:rsidP="002D0559">
      <w:pPr>
        <w:rPr>
          <w:rtl/>
        </w:rPr>
      </w:pPr>
    </w:p>
    <w:p w:rsidR="002D0559" w:rsidRDefault="002D0559" w:rsidP="002D0559">
      <w:pPr>
        <w:pStyle w:val="a4"/>
        <w:keepNext/>
        <w:rPr>
          <w:rtl/>
        </w:rPr>
      </w:pPr>
      <w:bookmarkStart w:id="1420" w:name="ET_speaker_ורד_קירוזילברמן_130"/>
      <w:r w:rsidRPr="002D0559">
        <w:rPr>
          <w:rStyle w:val="TagStyle"/>
          <w:rtl/>
        </w:rPr>
        <w:t xml:space="preserve"> &lt;&lt; דובר &gt;&gt; </w:t>
      </w:r>
      <w:r>
        <w:rPr>
          <w:rtl/>
        </w:rPr>
        <w:t>ורד קירו-זילברמן:</w:t>
      </w:r>
      <w:r w:rsidRPr="002D0559">
        <w:rPr>
          <w:rStyle w:val="TagStyle"/>
          <w:rtl/>
        </w:rPr>
        <w:t xml:space="preserve"> &lt;&lt; דובר &gt;&gt;</w:t>
      </w:r>
      <w:r>
        <w:rPr>
          <w:rtl/>
        </w:rPr>
        <w:t xml:space="preserve">   </w:t>
      </w:r>
      <w:bookmarkEnd w:id="1420"/>
    </w:p>
    <w:p w:rsidR="002D0559" w:rsidRDefault="002D0559" w:rsidP="002D0559">
      <w:pPr>
        <w:pStyle w:val="KeepWithNext"/>
        <w:rPr>
          <w:rtl/>
        </w:rPr>
      </w:pPr>
    </w:p>
    <w:p w:rsidR="002D0559" w:rsidRDefault="002D0559" w:rsidP="002D0559">
      <w:pPr>
        <w:rPr>
          <w:rtl/>
        </w:rPr>
      </w:pPr>
      <w:r>
        <w:rPr>
          <w:rFonts w:hint="cs"/>
          <w:rtl/>
        </w:rPr>
        <w:t>כן. בטח.</w:t>
      </w:r>
    </w:p>
    <w:p w:rsidR="002D0559" w:rsidRDefault="002D0559" w:rsidP="002D0559">
      <w:pPr>
        <w:rPr>
          <w:rtl/>
        </w:rPr>
      </w:pPr>
      <w:bookmarkStart w:id="1421" w:name="_ETM_Q1_2998601"/>
      <w:bookmarkEnd w:id="1421"/>
    </w:p>
    <w:p w:rsidR="002D0559" w:rsidRDefault="002D0559" w:rsidP="002D0559">
      <w:pPr>
        <w:pStyle w:val="a4"/>
        <w:keepNext/>
        <w:rPr>
          <w:rtl/>
        </w:rPr>
      </w:pPr>
      <w:bookmarkStart w:id="1422" w:name="ET_speaker_דוד_טמיר_131"/>
      <w:r w:rsidRPr="002D0559">
        <w:rPr>
          <w:rStyle w:val="TagStyle"/>
          <w:rtl/>
        </w:rPr>
        <w:t xml:space="preserve"> &lt;&lt; דובר &gt;&gt; </w:t>
      </w:r>
      <w:r>
        <w:rPr>
          <w:rtl/>
        </w:rPr>
        <w:t>דוד טמיר:</w:t>
      </w:r>
      <w:r w:rsidRPr="002D0559">
        <w:rPr>
          <w:rStyle w:val="TagStyle"/>
          <w:rtl/>
        </w:rPr>
        <w:t xml:space="preserve"> &lt;&lt; דובר &gt;&gt;</w:t>
      </w:r>
      <w:r>
        <w:rPr>
          <w:rtl/>
        </w:rPr>
        <w:t xml:space="preserve">   </w:t>
      </w:r>
      <w:bookmarkEnd w:id="1422"/>
    </w:p>
    <w:p w:rsidR="002D0559" w:rsidRDefault="002D0559" w:rsidP="002D0559">
      <w:pPr>
        <w:pStyle w:val="KeepWithNext"/>
        <w:rPr>
          <w:rtl/>
        </w:rPr>
      </w:pPr>
    </w:p>
    <w:p w:rsidR="002D0559" w:rsidRDefault="002D0559" w:rsidP="002D0559">
      <w:pPr>
        <w:rPr>
          <w:rtl/>
        </w:rPr>
      </w:pPr>
      <w:bookmarkStart w:id="1423" w:name="_ETM_Q1_3000600"/>
      <w:bookmarkStart w:id="1424" w:name="_ETM_Q1_3011101"/>
      <w:bookmarkEnd w:id="1423"/>
      <w:bookmarkEnd w:id="1424"/>
      <w:r>
        <w:rPr>
          <w:rFonts w:hint="cs"/>
          <w:rtl/>
        </w:rPr>
        <w:t>לגבי ההטבעה. משה אתה רוצה להסביר?</w:t>
      </w:r>
      <w:bookmarkStart w:id="1425" w:name="_ETM_Q1_3016601"/>
      <w:bookmarkEnd w:id="1425"/>
    </w:p>
    <w:p w:rsidR="002D0559" w:rsidRDefault="002D0559" w:rsidP="002D0559">
      <w:pPr>
        <w:rPr>
          <w:rtl/>
        </w:rPr>
      </w:pPr>
    </w:p>
    <w:p w:rsidR="002D0559" w:rsidRDefault="002D0559" w:rsidP="002D0559">
      <w:pPr>
        <w:pStyle w:val="a4"/>
        <w:keepNext/>
        <w:rPr>
          <w:rtl/>
        </w:rPr>
      </w:pPr>
      <w:bookmarkStart w:id="1426" w:name="ET_speaker_משה_קירמאיר_132"/>
      <w:r w:rsidRPr="002D0559">
        <w:rPr>
          <w:rStyle w:val="TagStyle"/>
          <w:rtl/>
        </w:rPr>
        <w:t xml:space="preserve"> &lt;&lt; דובר &gt;&gt; </w:t>
      </w:r>
      <w:r>
        <w:rPr>
          <w:rtl/>
        </w:rPr>
        <w:t xml:space="preserve">משה </w:t>
      </w:r>
      <w:proofErr w:type="spellStart"/>
      <w:r>
        <w:rPr>
          <w:rtl/>
        </w:rPr>
        <w:t>קירמאיר</w:t>
      </w:r>
      <w:proofErr w:type="spellEnd"/>
      <w:r>
        <w:rPr>
          <w:rtl/>
        </w:rPr>
        <w:t>:</w:t>
      </w:r>
      <w:r w:rsidRPr="002D0559">
        <w:rPr>
          <w:rStyle w:val="TagStyle"/>
          <w:rtl/>
        </w:rPr>
        <w:t xml:space="preserve"> &lt;&lt; דובר &gt;&gt;</w:t>
      </w:r>
      <w:r>
        <w:rPr>
          <w:rtl/>
        </w:rPr>
        <w:t xml:space="preserve">   </w:t>
      </w:r>
      <w:bookmarkEnd w:id="1426"/>
    </w:p>
    <w:p w:rsidR="002D0559" w:rsidRDefault="002D0559" w:rsidP="002D0559">
      <w:pPr>
        <w:pStyle w:val="KeepWithNext"/>
        <w:rPr>
          <w:rtl/>
        </w:rPr>
      </w:pPr>
    </w:p>
    <w:p w:rsidR="002D0559" w:rsidRDefault="002D0559" w:rsidP="005F3D19">
      <w:pPr>
        <w:rPr>
          <w:rtl/>
        </w:rPr>
      </w:pPr>
      <w:r>
        <w:rPr>
          <w:rFonts w:hint="cs"/>
          <w:rtl/>
        </w:rPr>
        <w:t>אנחנו</w:t>
      </w:r>
      <w:bookmarkStart w:id="1427" w:name="_ETM_Q1_3010101"/>
      <w:bookmarkEnd w:id="1427"/>
      <w:r>
        <w:rPr>
          <w:rFonts w:hint="cs"/>
          <w:rtl/>
        </w:rPr>
        <w:t xml:space="preserve"> מדברים על לוחית זהה של יצרן הרכב</w:t>
      </w:r>
      <w:bookmarkStart w:id="1428" w:name="_ETM_Q1_3021100"/>
      <w:bookmarkEnd w:id="1428"/>
      <w:r>
        <w:rPr>
          <w:rFonts w:hint="cs"/>
          <w:rtl/>
        </w:rPr>
        <w:t xml:space="preserve">, אין קשר בין </w:t>
      </w:r>
      <w:bookmarkStart w:id="1429" w:name="_ETM_Q1_3019851"/>
      <w:bookmarkEnd w:id="1429"/>
      <w:r>
        <w:rPr>
          <w:rFonts w:hint="cs"/>
          <w:rtl/>
        </w:rPr>
        <w:t>מתקין</w:t>
      </w:r>
      <w:bookmarkStart w:id="1430" w:name="_ETM_Q1_3023851"/>
      <w:bookmarkEnd w:id="1430"/>
      <w:r>
        <w:rPr>
          <w:rFonts w:hint="cs"/>
          <w:rtl/>
        </w:rPr>
        <w:t xml:space="preserve"> </w:t>
      </w:r>
      <w:bookmarkStart w:id="1431" w:name="_ETM_Q1_3022100"/>
      <w:r>
        <w:rPr>
          <w:rFonts w:hint="cs"/>
          <w:rtl/>
        </w:rPr>
        <w:t xml:space="preserve">וו </w:t>
      </w:r>
      <w:r w:rsidR="005F3D19">
        <w:rPr>
          <w:rFonts w:hint="cs"/>
          <w:rtl/>
        </w:rPr>
        <w:t>ה</w:t>
      </w:r>
      <w:r>
        <w:rPr>
          <w:rFonts w:hint="cs"/>
          <w:rtl/>
        </w:rPr>
        <w:t xml:space="preserve">גרירה </w:t>
      </w:r>
      <w:bookmarkEnd w:id="1431"/>
      <w:r>
        <w:rPr>
          <w:rFonts w:hint="cs"/>
          <w:rtl/>
        </w:rPr>
        <w:t>לבין היצרן</w:t>
      </w:r>
      <w:bookmarkStart w:id="1432" w:name="_ETM_Q1_3023101"/>
      <w:bookmarkEnd w:id="1432"/>
      <w:r>
        <w:rPr>
          <w:rFonts w:hint="cs"/>
          <w:rtl/>
        </w:rPr>
        <w:t xml:space="preserve">. המתקין לא יכול לסמן </w:t>
      </w:r>
      <w:bookmarkStart w:id="1433" w:name="_ETM_Q1_3023600"/>
      <w:bookmarkEnd w:id="1433"/>
      <w:r>
        <w:rPr>
          <w:rFonts w:hint="cs"/>
          <w:rtl/>
        </w:rPr>
        <w:t>על כל</w:t>
      </w:r>
      <w:bookmarkStart w:id="1434" w:name="_ETM_Q1_3024601"/>
      <w:bookmarkStart w:id="1435" w:name="_ETM_Q1_3017601"/>
      <w:bookmarkEnd w:id="1434"/>
      <w:bookmarkEnd w:id="1435"/>
      <w:r>
        <w:rPr>
          <w:rFonts w:hint="cs"/>
          <w:rtl/>
        </w:rPr>
        <w:t xml:space="preserve"> </w:t>
      </w:r>
      <w:bookmarkStart w:id="1436" w:name="_ETM_Q1_3025601"/>
      <w:bookmarkEnd w:id="1436"/>
      <w:r>
        <w:rPr>
          <w:rFonts w:hint="cs"/>
          <w:rtl/>
        </w:rPr>
        <w:t xml:space="preserve">וו הגרירה, לתת סימונים מוטבעים, </w:t>
      </w:r>
      <w:bookmarkStart w:id="1437" w:name="_ETM_Q1_3029851"/>
      <w:bookmarkEnd w:id="1437"/>
      <w:proofErr w:type="spellStart"/>
      <w:r>
        <w:rPr>
          <w:rFonts w:hint="cs"/>
          <w:rtl/>
        </w:rPr>
        <w:t>הכל</w:t>
      </w:r>
      <w:proofErr w:type="spellEnd"/>
      <w:r>
        <w:rPr>
          <w:rFonts w:hint="cs"/>
          <w:rtl/>
        </w:rPr>
        <w:t xml:space="preserve"> יהיה</w:t>
      </w:r>
      <w:bookmarkStart w:id="1438" w:name="_ETM_Q1_3027850"/>
      <w:bookmarkEnd w:id="1438"/>
      <w:r>
        <w:rPr>
          <w:rFonts w:hint="cs"/>
          <w:rtl/>
        </w:rPr>
        <w:t xml:space="preserve"> </w:t>
      </w:r>
      <w:bookmarkStart w:id="1439" w:name="_ETM_Q1_3029850"/>
      <w:bookmarkStart w:id="1440" w:name="_ETM_Q1_3046851"/>
      <w:bookmarkEnd w:id="1439"/>
      <w:r>
        <w:rPr>
          <w:rFonts w:hint="cs"/>
          <w:rtl/>
        </w:rPr>
        <w:t xml:space="preserve">- - - </w:t>
      </w:r>
      <w:bookmarkStart w:id="1441" w:name="_ETM_Q1_3034100"/>
      <w:bookmarkEnd w:id="1441"/>
      <w:bookmarkEnd w:id="1440"/>
      <w:r>
        <w:rPr>
          <w:rFonts w:hint="cs"/>
          <w:rtl/>
        </w:rPr>
        <w:t>שמותקנת על זה.</w:t>
      </w:r>
      <w:r w:rsidR="006A6514">
        <w:rPr>
          <w:rFonts w:hint="cs"/>
          <w:rtl/>
        </w:rPr>
        <w:t xml:space="preserve"> נהוג שההטבעה היא </w:t>
      </w:r>
      <w:bookmarkStart w:id="1442" w:name="_ETM_Q1_3037851"/>
      <w:bookmarkEnd w:id="1442"/>
      <w:r w:rsidR="006A6514">
        <w:rPr>
          <w:rFonts w:hint="cs"/>
          <w:rtl/>
        </w:rPr>
        <w:t xml:space="preserve">רק של מספר שילדה וזה </w:t>
      </w:r>
      <w:bookmarkStart w:id="1443" w:name="_ETM_Q1_3039351"/>
      <w:bookmarkEnd w:id="1443"/>
      <w:r w:rsidR="006A6514">
        <w:rPr>
          <w:rFonts w:hint="cs"/>
          <w:rtl/>
        </w:rPr>
        <w:t>על מנת למנוע זיופים –</w:t>
      </w:r>
      <w:bookmarkStart w:id="1444" w:name="_ETM_Q1_3037601"/>
      <w:bookmarkEnd w:id="1444"/>
      <w:r w:rsidR="006A6514">
        <w:rPr>
          <w:rFonts w:hint="cs"/>
          <w:rtl/>
        </w:rPr>
        <w:t xml:space="preserve"> שלא יוכלו להחליף שילדה </w:t>
      </w:r>
      <w:proofErr w:type="spellStart"/>
      <w:r w:rsidR="006A6514">
        <w:rPr>
          <w:rFonts w:hint="cs"/>
          <w:rtl/>
        </w:rPr>
        <w:t>בשילדה</w:t>
      </w:r>
      <w:proofErr w:type="spellEnd"/>
      <w:r w:rsidR="006A6514">
        <w:rPr>
          <w:rFonts w:hint="cs"/>
          <w:rtl/>
        </w:rPr>
        <w:t>.</w:t>
      </w:r>
      <w:bookmarkStart w:id="1445" w:name="_ETM_Q1_3044601"/>
      <w:bookmarkEnd w:id="1445"/>
      <w:r w:rsidR="006A6514">
        <w:rPr>
          <w:rFonts w:hint="cs"/>
          <w:rtl/>
        </w:rPr>
        <w:t xml:space="preserve"> </w:t>
      </w:r>
    </w:p>
    <w:p w:rsidR="006A6514" w:rsidRDefault="006A6514" w:rsidP="002D0559">
      <w:pPr>
        <w:rPr>
          <w:rtl/>
        </w:rPr>
      </w:pPr>
      <w:bookmarkStart w:id="1446" w:name="_ETM_Q1_3038101"/>
      <w:bookmarkStart w:id="1447" w:name="_ETM_Q1_3038351"/>
      <w:bookmarkEnd w:id="1446"/>
      <w:bookmarkEnd w:id="1447"/>
    </w:p>
    <w:p w:rsidR="006A6514" w:rsidRDefault="006A6514" w:rsidP="002D0559">
      <w:pPr>
        <w:rPr>
          <w:rtl/>
        </w:rPr>
      </w:pPr>
      <w:bookmarkStart w:id="1448" w:name="_ETM_Q1_3038600"/>
      <w:bookmarkEnd w:id="1448"/>
      <w:r>
        <w:rPr>
          <w:rFonts w:hint="cs"/>
          <w:rtl/>
        </w:rPr>
        <w:t>ייתר הדברים יהיו רק בצורה</w:t>
      </w:r>
      <w:bookmarkStart w:id="1449" w:name="_ETM_Q1_3044600"/>
      <w:bookmarkEnd w:id="1449"/>
      <w:r>
        <w:rPr>
          <w:rFonts w:hint="cs"/>
          <w:rtl/>
        </w:rPr>
        <w:t xml:space="preserve"> של טבלה על גבי המתקן שעשו אותו –</w:t>
      </w:r>
      <w:bookmarkStart w:id="1450" w:name="_ETM_Q1_3051351"/>
      <w:bookmarkEnd w:id="1450"/>
      <w:r>
        <w:rPr>
          <w:rFonts w:hint="cs"/>
          <w:rtl/>
        </w:rPr>
        <w:t xml:space="preserve"> עגלה, נגרר </w:t>
      </w:r>
      <w:bookmarkStart w:id="1451" w:name="_ETM_Q1_3052352"/>
      <w:bookmarkEnd w:id="1451"/>
      <w:proofErr w:type="spellStart"/>
      <w:r>
        <w:rPr>
          <w:rFonts w:hint="cs"/>
          <w:rtl/>
        </w:rPr>
        <w:t>וכו</w:t>
      </w:r>
      <w:proofErr w:type="spellEnd"/>
      <w:r>
        <w:rPr>
          <w:rFonts w:hint="cs"/>
          <w:rtl/>
        </w:rPr>
        <w:t>'</w:t>
      </w:r>
      <w:bookmarkStart w:id="1452" w:name="_ETM_Q1_3053601"/>
      <w:bookmarkEnd w:id="1452"/>
      <w:r>
        <w:rPr>
          <w:rFonts w:hint="cs"/>
          <w:rtl/>
        </w:rPr>
        <w:t>.</w:t>
      </w:r>
    </w:p>
    <w:p w:rsidR="006A6514" w:rsidRDefault="006A6514" w:rsidP="002D0559">
      <w:pPr>
        <w:rPr>
          <w:rtl/>
        </w:rPr>
      </w:pPr>
      <w:bookmarkStart w:id="1453" w:name="_ETM_Q1_3051101"/>
      <w:bookmarkStart w:id="1454" w:name="_ETM_Q1_3053351"/>
      <w:bookmarkEnd w:id="1453"/>
      <w:bookmarkEnd w:id="1454"/>
    </w:p>
    <w:p w:rsidR="006A6514" w:rsidRDefault="006A6514" w:rsidP="006A6514">
      <w:pPr>
        <w:pStyle w:val="a4"/>
        <w:keepNext/>
        <w:rPr>
          <w:rtl/>
        </w:rPr>
      </w:pPr>
      <w:bookmarkStart w:id="1455" w:name="ET_speaker_רונן_לוי_133"/>
      <w:r w:rsidRPr="006A6514">
        <w:rPr>
          <w:rStyle w:val="TagStyle"/>
          <w:rtl/>
        </w:rPr>
        <w:t xml:space="preserve"> &lt;&lt; דובר &gt;&gt; </w:t>
      </w:r>
      <w:r>
        <w:rPr>
          <w:rtl/>
        </w:rPr>
        <w:t>רונן לוי:</w:t>
      </w:r>
      <w:r w:rsidRPr="006A6514">
        <w:rPr>
          <w:rStyle w:val="TagStyle"/>
          <w:rtl/>
        </w:rPr>
        <w:t xml:space="preserve"> &lt;&lt; דובר &gt;&gt;</w:t>
      </w:r>
      <w:r>
        <w:rPr>
          <w:rtl/>
        </w:rPr>
        <w:t xml:space="preserve">   </w:t>
      </w:r>
      <w:bookmarkEnd w:id="1455"/>
    </w:p>
    <w:p w:rsidR="006A6514" w:rsidRDefault="006A6514" w:rsidP="006A6514">
      <w:pPr>
        <w:pStyle w:val="KeepWithNext"/>
        <w:rPr>
          <w:rtl/>
        </w:rPr>
      </w:pPr>
    </w:p>
    <w:p w:rsidR="006A6514" w:rsidRPr="006A6514" w:rsidRDefault="006A6514" w:rsidP="006A6514">
      <w:pPr>
        <w:rPr>
          <w:rtl/>
        </w:rPr>
      </w:pPr>
      <w:bookmarkStart w:id="1456" w:name="_ETM_Q1_3047851"/>
      <w:bookmarkEnd w:id="1456"/>
      <w:r>
        <w:rPr>
          <w:rFonts w:hint="cs"/>
          <w:rtl/>
        </w:rPr>
        <w:t xml:space="preserve">אם </w:t>
      </w:r>
      <w:bookmarkStart w:id="1457" w:name="_ETM_Q1_3053851"/>
      <w:bookmarkEnd w:id="1457"/>
      <w:r>
        <w:rPr>
          <w:rFonts w:hint="cs"/>
          <w:rtl/>
        </w:rPr>
        <w:t xml:space="preserve">זה עגלה או נגרר, אין לו הטבעה של </w:t>
      </w:r>
      <w:bookmarkStart w:id="1458" w:name="_ETM_Q1_3056101"/>
      <w:bookmarkEnd w:id="1458"/>
      <w:r>
        <w:rPr>
          <w:rFonts w:hint="cs"/>
          <w:rtl/>
        </w:rPr>
        <w:t>המוצר עצמו?</w:t>
      </w:r>
      <w:bookmarkStart w:id="1459" w:name="_ETM_Q1_3056351"/>
      <w:bookmarkEnd w:id="1459"/>
    </w:p>
    <w:p w:rsidR="002D0559" w:rsidRDefault="002D0559" w:rsidP="002D0559">
      <w:pPr>
        <w:rPr>
          <w:rtl/>
        </w:rPr>
      </w:pPr>
    </w:p>
    <w:p w:rsidR="006A6514" w:rsidRDefault="006A6514" w:rsidP="006A6514">
      <w:pPr>
        <w:pStyle w:val="a4"/>
        <w:keepNext/>
        <w:rPr>
          <w:rtl/>
        </w:rPr>
      </w:pPr>
      <w:r w:rsidRPr="002D0559">
        <w:rPr>
          <w:rStyle w:val="TagStyle"/>
          <w:rtl/>
        </w:rPr>
        <w:t xml:space="preserve">&lt;&lt; דובר &gt;&gt; </w:t>
      </w:r>
      <w:r>
        <w:rPr>
          <w:rtl/>
        </w:rPr>
        <w:t xml:space="preserve">משה </w:t>
      </w:r>
      <w:proofErr w:type="spellStart"/>
      <w:r>
        <w:rPr>
          <w:rtl/>
        </w:rPr>
        <w:t>קירמאיר</w:t>
      </w:r>
      <w:proofErr w:type="spellEnd"/>
      <w:r>
        <w:rPr>
          <w:rtl/>
        </w:rPr>
        <w:t>:</w:t>
      </w:r>
      <w:r w:rsidRPr="002D0559">
        <w:rPr>
          <w:rStyle w:val="TagStyle"/>
          <w:rtl/>
        </w:rPr>
        <w:t xml:space="preserve"> &lt;&lt; דובר &gt;&gt;</w:t>
      </w:r>
      <w:r>
        <w:rPr>
          <w:rtl/>
        </w:rPr>
        <w:t xml:space="preserve">   </w:t>
      </w:r>
    </w:p>
    <w:p w:rsidR="006A6514" w:rsidRDefault="006A6514" w:rsidP="002D0559">
      <w:pPr>
        <w:rPr>
          <w:rtl/>
        </w:rPr>
      </w:pPr>
    </w:p>
    <w:p w:rsidR="006A6514" w:rsidRDefault="006A6514" w:rsidP="002D0559">
      <w:pPr>
        <w:rPr>
          <w:rtl/>
        </w:rPr>
      </w:pPr>
      <w:r>
        <w:rPr>
          <w:rFonts w:hint="cs"/>
          <w:rtl/>
        </w:rPr>
        <w:t xml:space="preserve">יש הטבעה של המספר שילדה, לשם </w:t>
      </w:r>
      <w:bookmarkStart w:id="1460" w:name="_ETM_Q1_3060600"/>
      <w:bookmarkEnd w:id="1460"/>
      <w:r>
        <w:rPr>
          <w:rFonts w:hint="cs"/>
          <w:rtl/>
        </w:rPr>
        <w:t>זיהוי.</w:t>
      </w:r>
      <w:bookmarkStart w:id="1461" w:name="_ETM_Q1_3066351"/>
      <w:bookmarkEnd w:id="1461"/>
    </w:p>
    <w:p w:rsidR="006A6514" w:rsidRDefault="006A6514" w:rsidP="002D0559">
      <w:pPr>
        <w:rPr>
          <w:rtl/>
        </w:rPr>
      </w:pPr>
      <w:bookmarkStart w:id="1462" w:name="_ETM_Q1_3071101"/>
    </w:p>
    <w:p w:rsidR="006A6514" w:rsidRDefault="006A6514" w:rsidP="006A6514">
      <w:pPr>
        <w:pStyle w:val="a4"/>
        <w:keepNext/>
        <w:rPr>
          <w:rtl/>
        </w:rPr>
      </w:pPr>
      <w:bookmarkStart w:id="1463" w:name="ET_speaker_רונן_לוי_134"/>
      <w:bookmarkStart w:id="1464" w:name="_ETM_Q1_3081352"/>
      <w:bookmarkEnd w:id="1462"/>
      <w:r w:rsidRPr="006A6514">
        <w:rPr>
          <w:rStyle w:val="TagStyle"/>
          <w:rtl/>
        </w:rPr>
        <w:t xml:space="preserve"> &lt;&lt; דובר &gt;&gt; </w:t>
      </w:r>
      <w:r>
        <w:rPr>
          <w:rtl/>
        </w:rPr>
        <w:t>רונן לוי:</w:t>
      </w:r>
      <w:r w:rsidRPr="006A6514">
        <w:rPr>
          <w:rStyle w:val="TagStyle"/>
          <w:rtl/>
        </w:rPr>
        <w:t xml:space="preserve"> &lt;&lt; דובר &gt;&gt;</w:t>
      </w:r>
      <w:r>
        <w:rPr>
          <w:rtl/>
        </w:rPr>
        <w:t xml:space="preserve">   </w:t>
      </w:r>
      <w:bookmarkEnd w:id="1463"/>
    </w:p>
    <w:bookmarkEnd w:id="1464"/>
    <w:p w:rsidR="006A6514" w:rsidRDefault="006A6514" w:rsidP="006A6514">
      <w:pPr>
        <w:pStyle w:val="KeepWithNext"/>
        <w:rPr>
          <w:rtl/>
        </w:rPr>
      </w:pPr>
    </w:p>
    <w:p w:rsidR="006A6514" w:rsidRDefault="006A6514" w:rsidP="006A6514">
      <w:pPr>
        <w:rPr>
          <w:rtl/>
        </w:rPr>
      </w:pPr>
      <w:bookmarkStart w:id="1465" w:name="_ETM_Q1_3060353"/>
      <w:r>
        <w:rPr>
          <w:rFonts w:hint="cs"/>
          <w:rtl/>
        </w:rPr>
        <w:t xml:space="preserve">מספר שילדה של הגרור עצמו או של הרכב שהוא צמוד </w:t>
      </w:r>
      <w:bookmarkStart w:id="1466" w:name="_ETM_Q1_3072351"/>
      <w:bookmarkEnd w:id="1466"/>
      <w:r>
        <w:rPr>
          <w:rFonts w:hint="cs"/>
          <w:rtl/>
        </w:rPr>
        <w:t>אליו?</w:t>
      </w:r>
      <w:bookmarkStart w:id="1467" w:name="_ETM_Q1_3073850"/>
      <w:bookmarkStart w:id="1468" w:name="_ETM_Q1_3070101"/>
      <w:bookmarkEnd w:id="1467"/>
      <w:bookmarkEnd w:id="1468"/>
    </w:p>
    <w:bookmarkEnd w:id="1465"/>
    <w:p w:rsidR="006A6514" w:rsidRDefault="006A6514" w:rsidP="006A6514">
      <w:pPr>
        <w:rPr>
          <w:rtl/>
        </w:rPr>
      </w:pPr>
    </w:p>
    <w:p w:rsidR="006A6514" w:rsidRDefault="006A6514" w:rsidP="006A6514">
      <w:pPr>
        <w:pStyle w:val="a4"/>
        <w:keepNext/>
        <w:rPr>
          <w:rtl/>
        </w:rPr>
      </w:pPr>
      <w:r w:rsidRPr="002D0559">
        <w:rPr>
          <w:rStyle w:val="TagStyle"/>
          <w:rtl/>
        </w:rPr>
        <w:t xml:space="preserve">&lt;&lt; דובר &gt;&gt; </w:t>
      </w:r>
      <w:r>
        <w:rPr>
          <w:rtl/>
        </w:rPr>
        <w:t xml:space="preserve">משה </w:t>
      </w:r>
      <w:proofErr w:type="spellStart"/>
      <w:r>
        <w:rPr>
          <w:rtl/>
        </w:rPr>
        <w:t>קירמאיר</w:t>
      </w:r>
      <w:proofErr w:type="spellEnd"/>
      <w:r>
        <w:rPr>
          <w:rtl/>
        </w:rPr>
        <w:t>:</w:t>
      </w:r>
      <w:r w:rsidRPr="002D0559">
        <w:rPr>
          <w:rStyle w:val="TagStyle"/>
          <w:rtl/>
        </w:rPr>
        <w:t xml:space="preserve"> &lt;&lt; דובר &gt;&gt;</w:t>
      </w:r>
      <w:r>
        <w:rPr>
          <w:rtl/>
        </w:rPr>
        <w:t xml:space="preserve">   </w:t>
      </w:r>
    </w:p>
    <w:p w:rsidR="006A6514" w:rsidRDefault="006A6514" w:rsidP="006A6514">
      <w:pPr>
        <w:rPr>
          <w:rtl/>
        </w:rPr>
      </w:pPr>
    </w:p>
    <w:p w:rsidR="006A6514" w:rsidRDefault="006A6514" w:rsidP="006A6514">
      <w:pPr>
        <w:rPr>
          <w:rtl/>
        </w:rPr>
      </w:pPr>
      <w:r>
        <w:rPr>
          <w:rFonts w:hint="cs"/>
          <w:rtl/>
        </w:rPr>
        <w:t>של הגרור</w:t>
      </w:r>
      <w:bookmarkStart w:id="1469" w:name="_ETM_Q1_3074852"/>
      <w:bookmarkStart w:id="1470" w:name="_ETM_Q1_3075104"/>
      <w:bookmarkEnd w:id="1469"/>
      <w:bookmarkEnd w:id="1470"/>
      <w:r w:rsidR="0063111E">
        <w:rPr>
          <w:rFonts w:hint="cs"/>
          <w:rtl/>
        </w:rPr>
        <w:t xml:space="preserve"> עצמו, ברור. לוו גרירה אין שילדה.</w:t>
      </w:r>
    </w:p>
    <w:p w:rsidR="0063111E" w:rsidRDefault="0063111E" w:rsidP="006A6514">
      <w:pPr>
        <w:rPr>
          <w:rtl/>
        </w:rPr>
      </w:pPr>
    </w:p>
    <w:p w:rsidR="0063111E" w:rsidRDefault="0063111E" w:rsidP="0063111E">
      <w:pPr>
        <w:pStyle w:val="a4"/>
        <w:keepNext/>
        <w:rPr>
          <w:rtl/>
        </w:rPr>
      </w:pPr>
      <w:r w:rsidRPr="006A6514">
        <w:rPr>
          <w:rStyle w:val="TagStyle"/>
          <w:rtl/>
        </w:rPr>
        <w:t xml:space="preserve">&lt;&lt; דובר &gt;&gt; </w:t>
      </w:r>
      <w:r>
        <w:rPr>
          <w:rtl/>
        </w:rPr>
        <w:t>רונן לוי:</w:t>
      </w:r>
      <w:r w:rsidRPr="006A6514">
        <w:rPr>
          <w:rStyle w:val="TagStyle"/>
          <w:rtl/>
        </w:rPr>
        <w:t xml:space="preserve"> &lt;&lt; דובר &gt;&gt;</w:t>
      </w:r>
      <w:r>
        <w:rPr>
          <w:rtl/>
        </w:rPr>
        <w:t xml:space="preserve">   </w:t>
      </w:r>
    </w:p>
    <w:p w:rsidR="0063111E" w:rsidRDefault="0063111E" w:rsidP="006A6514">
      <w:pPr>
        <w:rPr>
          <w:rtl/>
        </w:rPr>
      </w:pPr>
    </w:p>
    <w:p w:rsidR="0063111E" w:rsidRDefault="0063111E" w:rsidP="006A6514">
      <w:pPr>
        <w:rPr>
          <w:rtl/>
        </w:rPr>
      </w:pPr>
      <w:r>
        <w:rPr>
          <w:rFonts w:hint="cs"/>
          <w:rtl/>
        </w:rPr>
        <w:t>והוו גרירה של משאית,</w:t>
      </w:r>
      <w:bookmarkStart w:id="1471" w:name="_ETM_Q1_3082852"/>
      <w:bookmarkEnd w:id="1471"/>
      <w:r>
        <w:rPr>
          <w:rFonts w:hint="cs"/>
          <w:rtl/>
        </w:rPr>
        <w:t xml:space="preserve"> אם </w:t>
      </w:r>
      <w:bookmarkStart w:id="1472" w:name="_ETM_Q1_3076852"/>
      <w:bookmarkEnd w:id="1472"/>
      <w:r>
        <w:rPr>
          <w:rFonts w:hint="cs"/>
          <w:rtl/>
        </w:rPr>
        <w:t>יש יצרן מקומי אתה לא רוצה שהוא יטביע?</w:t>
      </w:r>
      <w:bookmarkStart w:id="1473" w:name="_ETM_Q1_3088103"/>
      <w:bookmarkEnd w:id="1473"/>
    </w:p>
    <w:p w:rsidR="0063111E" w:rsidRDefault="0063111E" w:rsidP="006A6514">
      <w:pPr>
        <w:rPr>
          <w:rtl/>
        </w:rPr>
      </w:pPr>
    </w:p>
    <w:p w:rsidR="0063111E" w:rsidRDefault="0063111E" w:rsidP="0063111E">
      <w:pPr>
        <w:pStyle w:val="a4"/>
        <w:keepNext/>
        <w:rPr>
          <w:rtl/>
        </w:rPr>
      </w:pPr>
      <w:bookmarkStart w:id="1474" w:name="ET_speaker_משה_קירמאיר_135"/>
      <w:r w:rsidRPr="0063111E">
        <w:rPr>
          <w:rStyle w:val="TagStyle"/>
          <w:rtl/>
        </w:rPr>
        <w:t xml:space="preserve"> &lt;&lt; דובר &gt;&gt; </w:t>
      </w:r>
      <w:r>
        <w:rPr>
          <w:rtl/>
        </w:rPr>
        <w:t xml:space="preserve">משה </w:t>
      </w:r>
      <w:proofErr w:type="spellStart"/>
      <w:r>
        <w:rPr>
          <w:rtl/>
        </w:rPr>
        <w:t>קירמאיר</w:t>
      </w:r>
      <w:proofErr w:type="spellEnd"/>
      <w:r>
        <w:rPr>
          <w:rtl/>
        </w:rPr>
        <w:t>:</w:t>
      </w:r>
      <w:r w:rsidRPr="0063111E">
        <w:rPr>
          <w:rStyle w:val="TagStyle"/>
          <w:rtl/>
        </w:rPr>
        <w:t xml:space="preserve"> &lt;&lt; דובר &gt;&gt;</w:t>
      </w:r>
      <w:r>
        <w:rPr>
          <w:rtl/>
        </w:rPr>
        <w:t xml:space="preserve">   </w:t>
      </w:r>
      <w:bookmarkEnd w:id="1474"/>
    </w:p>
    <w:p w:rsidR="0063111E" w:rsidRDefault="0063111E" w:rsidP="0063111E">
      <w:pPr>
        <w:pStyle w:val="KeepWithNext"/>
        <w:rPr>
          <w:rtl/>
        </w:rPr>
      </w:pPr>
    </w:p>
    <w:p w:rsidR="0063111E" w:rsidRDefault="0063111E" w:rsidP="0063111E">
      <w:pPr>
        <w:rPr>
          <w:rtl/>
        </w:rPr>
      </w:pPr>
      <w:r>
        <w:rPr>
          <w:rFonts w:hint="cs"/>
          <w:rtl/>
        </w:rPr>
        <w:t>הוא מטביע את מספר השלדה אבל ייתר הדברים</w:t>
      </w:r>
      <w:bookmarkStart w:id="1475" w:name="_ETM_Q1_3106102"/>
      <w:bookmarkStart w:id="1476" w:name="_ETM_Q1_3093102"/>
      <w:bookmarkStart w:id="1477" w:name="_ETM_Q1_3088852"/>
      <w:bookmarkEnd w:id="1475"/>
      <w:bookmarkEnd w:id="1476"/>
      <w:bookmarkEnd w:id="1477"/>
      <w:r>
        <w:rPr>
          <w:rFonts w:hint="cs"/>
          <w:rtl/>
        </w:rPr>
        <w:t xml:space="preserve"> – הוא לא צריך </w:t>
      </w:r>
      <w:bookmarkStart w:id="1478" w:name="_ETM_Q1_3096852"/>
      <w:bookmarkEnd w:id="1478"/>
      <w:r>
        <w:rPr>
          <w:rFonts w:hint="cs"/>
          <w:rtl/>
        </w:rPr>
        <w:t>להטביע.</w:t>
      </w:r>
    </w:p>
    <w:p w:rsidR="0063111E" w:rsidRDefault="0063111E" w:rsidP="0063111E">
      <w:pPr>
        <w:rPr>
          <w:rtl/>
        </w:rPr>
      </w:pPr>
    </w:p>
    <w:p w:rsidR="0063111E" w:rsidRDefault="0063111E" w:rsidP="0063111E">
      <w:pPr>
        <w:pStyle w:val="a4"/>
        <w:keepNext/>
        <w:rPr>
          <w:rtl/>
        </w:rPr>
      </w:pPr>
      <w:r w:rsidRPr="006A6514">
        <w:rPr>
          <w:rStyle w:val="TagStyle"/>
          <w:rtl/>
        </w:rPr>
        <w:t xml:space="preserve">&lt;&lt; דובר &gt;&gt; </w:t>
      </w:r>
      <w:r>
        <w:rPr>
          <w:rtl/>
        </w:rPr>
        <w:t>רונן לוי:</w:t>
      </w:r>
      <w:r w:rsidRPr="006A6514">
        <w:rPr>
          <w:rStyle w:val="TagStyle"/>
          <w:rtl/>
        </w:rPr>
        <w:t xml:space="preserve"> &lt;&lt; דובר &gt;&gt;</w:t>
      </w:r>
      <w:r>
        <w:rPr>
          <w:rtl/>
        </w:rPr>
        <w:t xml:space="preserve">   </w:t>
      </w:r>
    </w:p>
    <w:p w:rsidR="0063111E" w:rsidRDefault="0063111E" w:rsidP="0063111E">
      <w:pPr>
        <w:rPr>
          <w:rtl/>
        </w:rPr>
      </w:pPr>
    </w:p>
    <w:p w:rsidR="0063111E" w:rsidRDefault="0063111E" w:rsidP="0063111E">
      <w:pPr>
        <w:rPr>
          <w:rtl/>
        </w:rPr>
      </w:pPr>
      <w:r>
        <w:rPr>
          <w:rFonts w:hint="cs"/>
          <w:rtl/>
        </w:rPr>
        <w:t>לא, על המוצר תעבורה</w:t>
      </w:r>
      <w:bookmarkStart w:id="1479" w:name="_ETM_Q1_3091352"/>
      <w:bookmarkEnd w:id="1479"/>
      <w:r>
        <w:rPr>
          <w:rFonts w:hint="cs"/>
          <w:rtl/>
        </w:rPr>
        <w:t>, על הדברים הב</w:t>
      </w:r>
      <w:bookmarkStart w:id="1480" w:name="_ETM_Q1_3089352"/>
      <w:bookmarkEnd w:id="1480"/>
      <w:r>
        <w:rPr>
          <w:rFonts w:hint="cs"/>
          <w:rtl/>
        </w:rPr>
        <w:t>טיחותיים.</w:t>
      </w:r>
      <w:bookmarkStart w:id="1481" w:name="_ETM_Q1_3093852"/>
      <w:bookmarkEnd w:id="1481"/>
    </w:p>
    <w:p w:rsidR="0063111E" w:rsidRDefault="0063111E" w:rsidP="0063111E">
      <w:pPr>
        <w:rPr>
          <w:rtl/>
        </w:rPr>
      </w:pPr>
    </w:p>
    <w:p w:rsidR="0063111E" w:rsidRDefault="0063111E" w:rsidP="0063111E">
      <w:pPr>
        <w:pStyle w:val="a4"/>
        <w:keepNext/>
        <w:rPr>
          <w:rtl/>
        </w:rPr>
      </w:pPr>
      <w:bookmarkStart w:id="1482" w:name="ET_speaker_לנה_גרשקוביץ_136"/>
      <w:r w:rsidRPr="0063111E">
        <w:rPr>
          <w:rStyle w:val="TagStyle"/>
          <w:rtl/>
        </w:rPr>
        <w:t xml:space="preserve"> &lt;&lt; דובר &gt;&gt; </w:t>
      </w:r>
      <w:r>
        <w:rPr>
          <w:rtl/>
        </w:rPr>
        <w:t xml:space="preserve">לנה </w:t>
      </w:r>
      <w:proofErr w:type="spellStart"/>
      <w:r>
        <w:rPr>
          <w:rtl/>
        </w:rPr>
        <w:t>גרשקוביץ</w:t>
      </w:r>
      <w:proofErr w:type="spellEnd"/>
      <w:r>
        <w:rPr>
          <w:rtl/>
        </w:rPr>
        <w:t>:</w:t>
      </w:r>
      <w:r w:rsidRPr="0063111E">
        <w:rPr>
          <w:rStyle w:val="TagStyle"/>
          <w:rtl/>
        </w:rPr>
        <w:t xml:space="preserve"> &lt;&lt; דובר &gt;&gt;</w:t>
      </w:r>
      <w:r>
        <w:rPr>
          <w:rtl/>
        </w:rPr>
        <w:t xml:space="preserve">   </w:t>
      </w:r>
      <w:bookmarkEnd w:id="1482"/>
    </w:p>
    <w:p w:rsidR="0063111E" w:rsidRDefault="0063111E" w:rsidP="0063111E">
      <w:pPr>
        <w:pStyle w:val="KeepWithNext"/>
        <w:rPr>
          <w:rtl/>
        </w:rPr>
      </w:pPr>
    </w:p>
    <w:p w:rsidR="0063111E" w:rsidRDefault="0063111E" w:rsidP="0063111E">
      <w:pPr>
        <w:rPr>
          <w:rtl/>
        </w:rPr>
      </w:pPr>
      <w:r>
        <w:rPr>
          <w:rFonts w:hint="cs"/>
          <w:rtl/>
        </w:rPr>
        <w:t>צריך להפריד בין הה</w:t>
      </w:r>
      <w:bookmarkStart w:id="1483" w:name="_ETM_Q1_3095852"/>
      <w:bookmarkEnd w:id="1483"/>
      <w:r>
        <w:rPr>
          <w:rFonts w:hint="cs"/>
          <w:rtl/>
        </w:rPr>
        <w:t>טבעה</w:t>
      </w:r>
      <w:bookmarkStart w:id="1484" w:name="_ETM_Q1_3093601"/>
      <w:bookmarkEnd w:id="1484"/>
      <w:r>
        <w:rPr>
          <w:rFonts w:hint="cs"/>
          <w:rtl/>
        </w:rPr>
        <w:t xml:space="preserve"> על מוצר תעבורה לבין הטבעה</w:t>
      </w:r>
      <w:bookmarkStart w:id="1485" w:name="_ETM_Q1_3094852"/>
      <w:bookmarkEnd w:id="1485"/>
      <w:r>
        <w:rPr>
          <w:rFonts w:hint="cs"/>
          <w:rtl/>
        </w:rPr>
        <w:t xml:space="preserve"> על הייצור של הרכב</w:t>
      </w:r>
      <w:bookmarkStart w:id="1486" w:name="_ETM_Q1_3097102"/>
      <w:bookmarkEnd w:id="1486"/>
      <w:r>
        <w:rPr>
          <w:rFonts w:hint="cs"/>
          <w:rtl/>
        </w:rPr>
        <w:t>. כאן בסעיף 9(ב)</w:t>
      </w:r>
      <w:bookmarkStart w:id="1487" w:name="_ETM_Q1_3100852"/>
      <w:bookmarkEnd w:id="1487"/>
      <w:r>
        <w:rPr>
          <w:rFonts w:hint="cs"/>
          <w:rtl/>
        </w:rPr>
        <w:t xml:space="preserve"> </w:t>
      </w:r>
      <w:bookmarkStart w:id="1488" w:name="_ETM_Q1_3099852"/>
      <w:bookmarkEnd w:id="1488"/>
      <w:r>
        <w:rPr>
          <w:rFonts w:hint="eastAsia"/>
          <w:rtl/>
        </w:rPr>
        <w:t>– זה מה שמתייחס</w:t>
      </w:r>
      <w:bookmarkStart w:id="1489" w:name="_ETM_Q1_3099352"/>
      <w:bookmarkEnd w:id="1489"/>
      <w:r>
        <w:rPr>
          <w:rFonts w:hint="cs"/>
          <w:rtl/>
        </w:rPr>
        <w:t xml:space="preserve"> להתקנת מוצר תעבורה עצמי</w:t>
      </w:r>
      <w:r w:rsidR="008720BD">
        <w:rPr>
          <w:rFonts w:hint="cs"/>
          <w:rtl/>
        </w:rPr>
        <w:t>.</w:t>
      </w:r>
      <w:bookmarkStart w:id="1490" w:name="_ETM_Q1_3102352"/>
      <w:bookmarkEnd w:id="1490"/>
    </w:p>
    <w:p w:rsidR="008720BD" w:rsidRDefault="008720BD" w:rsidP="0063111E">
      <w:pPr>
        <w:rPr>
          <w:rtl/>
        </w:rPr>
      </w:pPr>
    </w:p>
    <w:p w:rsidR="008720BD" w:rsidRDefault="008720BD" w:rsidP="008720BD">
      <w:pPr>
        <w:pStyle w:val="a4"/>
        <w:keepNext/>
        <w:rPr>
          <w:rtl/>
        </w:rPr>
      </w:pPr>
      <w:r w:rsidRPr="006A6514">
        <w:rPr>
          <w:rStyle w:val="TagStyle"/>
          <w:rtl/>
        </w:rPr>
        <w:t xml:space="preserve">&lt;&lt; דובר &gt;&gt; </w:t>
      </w:r>
      <w:r>
        <w:rPr>
          <w:rtl/>
        </w:rPr>
        <w:t>רונן לוי:</w:t>
      </w:r>
      <w:r w:rsidRPr="006A6514">
        <w:rPr>
          <w:rStyle w:val="TagStyle"/>
          <w:rtl/>
        </w:rPr>
        <w:t xml:space="preserve"> &lt;&lt; דובר &gt;&gt;</w:t>
      </w:r>
      <w:r>
        <w:rPr>
          <w:rtl/>
        </w:rPr>
        <w:t xml:space="preserve">   </w:t>
      </w:r>
    </w:p>
    <w:p w:rsidR="008720BD" w:rsidRDefault="008720BD" w:rsidP="0063111E">
      <w:pPr>
        <w:rPr>
          <w:rtl/>
        </w:rPr>
      </w:pPr>
    </w:p>
    <w:p w:rsidR="008720BD" w:rsidRDefault="008720BD" w:rsidP="005E4852">
      <w:pPr>
        <w:rPr>
          <w:rtl/>
        </w:rPr>
      </w:pPr>
      <w:r>
        <w:rPr>
          <w:rFonts w:hint="cs"/>
          <w:rtl/>
        </w:rPr>
        <w:t xml:space="preserve">היו מקרים </w:t>
      </w:r>
      <w:bookmarkStart w:id="1491" w:name="_ETM_Q1_3106602"/>
      <w:bookmarkEnd w:id="1491"/>
      <w:r w:rsidR="005F3D19">
        <w:rPr>
          <w:rFonts w:hint="cs"/>
          <w:rtl/>
        </w:rPr>
        <w:t xml:space="preserve">של </w:t>
      </w:r>
      <w:r>
        <w:rPr>
          <w:rFonts w:hint="cs"/>
          <w:rtl/>
        </w:rPr>
        <w:t>וו</w:t>
      </w:r>
      <w:bookmarkStart w:id="1492" w:name="_ETM_Q1_3108602"/>
      <w:bookmarkEnd w:id="1492"/>
      <w:r>
        <w:rPr>
          <w:rFonts w:hint="cs"/>
          <w:rtl/>
        </w:rPr>
        <w:t xml:space="preserve">י גרירה של משאית שנסדקו. אתם </w:t>
      </w:r>
      <w:bookmarkStart w:id="1493" w:name="_ETM_Q1_3112352"/>
      <w:bookmarkEnd w:id="1493"/>
      <w:r>
        <w:rPr>
          <w:rFonts w:hint="cs"/>
          <w:rtl/>
        </w:rPr>
        <w:t xml:space="preserve">זוכרים את זה? היו </w:t>
      </w:r>
      <w:bookmarkStart w:id="1494" w:name="_ETM_Q1_3112602"/>
      <w:bookmarkEnd w:id="1494"/>
      <w:r>
        <w:rPr>
          <w:rFonts w:hint="cs"/>
          <w:rtl/>
        </w:rPr>
        <w:t xml:space="preserve">מקרים </w:t>
      </w:r>
      <w:bookmarkStart w:id="1495" w:name="_ETM_Q1_3113852"/>
      <w:bookmarkEnd w:id="1495"/>
      <w:r>
        <w:rPr>
          <w:rFonts w:hint="cs"/>
          <w:rtl/>
        </w:rPr>
        <w:t>רבים שנסדקו ולהתקין מזויף זה מסוכן</w:t>
      </w:r>
      <w:bookmarkStart w:id="1496" w:name="_ETM_Q1_3117102"/>
      <w:bookmarkEnd w:id="1496"/>
      <w:r>
        <w:rPr>
          <w:rFonts w:hint="cs"/>
          <w:rtl/>
        </w:rPr>
        <w:t xml:space="preserve">. </w:t>
      </w:r>
      <w:bookmarkStart w:id="1497" w:name="_ETM_Q1_3117852"/>
      <w:bookmarkEnd w:id="1497"/>
      <w:r>
        <w:rPr>
          <w:rFonts w:hint="cs"/>
          <w:rtl/>
        </w:rPr>
        <w:t>בייצור</w:t>
      </w:r>
      <w:bookmarkStart w:id="1498" w:name="_ETM_Q1_3115602"/>
      <w:bookmarkEnd w:id="1498"/>
      <w:r>
        <w:rPr>
          <w:rFonts w:hint="cs"/>
          <w:rtl/>
        </w:rPr>
        <w:t xml:space="preserve"> </w:t>
      </w:r>
      <w:r w:rsidR="005E4852">
        <w:rPr>
          <w:rFonts w:hint="cs"/>
          <w:rtl/>
        </w:rPr>
        <w:t xml:space="preserve">כדאי </w:t>
      </w:r>
      <w:r>
        <w:rPr>
          <w:rFonts w:hint="cs"/>
          <w:rtl/>
        </w:rPr>
        <w:t>להטביע ואנחנו</w:t>
      </w:r>
      <w:bookmarkStart w:id="1499" w:name="_ETM_Q1_3122352"/>
      <w:bookmarkEnd w:id="1499"/>
      <w:r>
        <w:rPr>
          <w:rFonts w:hint="cs"/>
          <w:rtl/>
        </w:rPr>
        <w:t xml:space="preserve"> יודעים לעקוב אחרי אנשי</w:t>
      </w:r>
      <w:bookmarkStart w:id="1500" w:name="_ETM_Q1_3124102"/>
      <w:bookmarkEnd w:id="1500"/>
      <w:r>
        <w:rPr>
          <w:rFonts w:hint="cs"/>
          <w:rtl/>
        </w:rPr>
        <w:t xml:space="preserve"> המקצוע שמורשים</w:t>
      </w:r>
      <w:bookmarkStart w:id="1501" w:name="_ETM_Q1_3121102"/>
      <w:bookmarkEnd w:id="1501"/>
      <w:r>
        <w:rPr>
          <w:rFonts w:hint="cs"/>
          <w:rtl/>
        </w:rPr>
        <w:t xml:space="preserve"> על ידכם</w:t>
      </w:r>
      <w:bookmarkStart w:id="1502" w:name="_ETM_Q1_3128601"/>
      <w:bookmarkEnd w:id="1502"/>
      <w:r w:rsidR="005E4852">
        <w:rPr>
          <w:rFonts w:hint="cs"/>
          <w:rtl/>
        </w:rPr>
        <w:t>,</w:t>
      </w:r>
      <w:r>
        <w:rPr>
          <w:rFonts w:hint="cs"/>
          <w:rtl/>
        </w:rPr>
        <w:t xml:space="preserve"> כדי שאתם תוכלו לפקח על מי שמייצר </w:t>
      </w:r>
      <w:bookmarkStart w:id="1503" w:name="_ETM_Q1_3131101"/>
      <w:bookmarkEnd w:id="1503"/>
      <w:r>
        <w:rPr>
          <w:rFonts w:hint="cs"/>
          <w:rtl/>
        </w:rPr>
        <w:t>אל מול מי שמזייף.</w:t>
      </w:r>
      <w:bookmarkStart w:id="1504" w:name="_ETM_Q1_3136602"/>
      <w:bookmarkEnd w:id="1504"/>
    </w:p>
    <w:p w:rsidR="008720BD" w:rsidRDefault="008720BD" w:rsidP="0063111E">
      <w:pPr>
        <w:rPr>
          <w:rtl/>
        </w:rPr>
      </w:pPr>
    </w:p>
    <w:p w:rsidR="008720BD" w:rsidRDefault="008720BD" w:rsidP="008720BD">
      <w:pPr>
        <w:pStyle w:val="a4"/>
        <w:keepNext/>
        <w:rPr>
          <w:rtl/>
        </w:rPr>
      </w:pPr>
      <w:bookmarkStart w:id="1505" w:name="ET_speaker_דוד_טמיר_137"/>
      <w:r w:rsidRPr="008720BD">
        <w:rPr>
          <w:rStyle w:val="TagStyle"/>
          <w:rtl/>
        </w:rPr>
        <w:t xml:space="preserve"> &lt;&lt; דובר &gt;&gt; </w:t>
      </w:r>
      <w:r>
        <w:rPr>
          <w:rtl/>
        </w:rPr>
        <w:t>דוד טמיר:</w:t>
      </w:r>
      <w:r w:rsidRPr="008720BD">
        <w:rPr>
          <w:rStyle w:val="TagStyle"/>
          <w:rtl/>
        </w:rPr>
        <w:t xml:space="preserve"> &lt;&lt; דובר &gt;&gt;</w:t>
      </w:r>
      <w:r>
        <w:rPr>
          <w:rtl/>
        </w:rPr>
        <w:t xml:space="preserve">   </w:t>
      </w:r>
      <w:bookmarkEnd w:id="1505"/>
    </w:p>
    <w:p w:rsidR="008720BD" w:rsidRDefault="008720BD" w:rsidP="008720BD">
      <w:pPr>
        <w:pStyle w:val="KeepWithNext"/>
        <w:rPr>
          <w:rtl/>
        </w:rPr>
      </w:pPr>
    </w:p>
    <w:p w:rsidR="008720BD" w:rsidRDefault="008720BD" w:rsidP="005E4852">
      <w:pPr>
        <w:rPr>
          <w:rtl/>
        </w:rPr>
      </w:pPr>
      <w:r>
        <w:rPr>
          <w:rFonts w:hint="cs"/>
          <w:rtl/>
        </w:rPr>
        <w:t>בהתקנת מוצרי תעבור</w:t>
      </w:r>
      <w:bookmarkStart w:id="1506" w:name="_ETM_Q1_3138102"/>
      <w:bookmarkEnd w:id="1506"/>
      <w:r>
        <w:rPr>
          <w:rFonts w:hint="cs"/>
          <w:rtl/>
        </w:rPr>
        <w:t xml:space="preserve">ה הוא מחויב לסמן </w:t>
      </w:r>
      <w:bookmarkStart w:id="1507" w:name="_ETM_Q1_3136352"/>
      <w:bookmarkEnd w:id="1507"/>
      <w:r>
        <w:rPr>
          <w:rFonts w:hint="cs"/>
          <w:rtl/>
        </w:rPr>
        <w:t>בסימון בולט</w:t>
      </w:r>
      <w:bookmarkStart w:id="1508" w:name="_ETM_Q1_3139102"/>
      <w:bookmarkEnd w:id="1508"/>
      <w:r>
        <w:rPr>
          <w:rFonts w:hint="cs"/>
          <w:rtl/>
        </w:rPr>
        <w:t xml:space="preserve"> ל</w:t>
      </w:r>
      <w:bookmarkStart w:id="1509" w:name="_ETM_Q1_3138101"/>
      <w:bookmarkEnd w:id="1509"/>
      <w:r>
        <w:rPr>
          <w:rFonts w:hint="cs"/>
          <w:rtl/>
        </w:rPr>
        <w:t xml:space="preserve">עין את שמו ואת מספר </w:t>
      </w:r>
      <w:r w:rsidR="005E4852">
        <w:rPr>
          <w:rFonts w:hint="cs"/>
          <w:rtl/>
        </w:rPr>
        <w:t>רישיונ</w:t>
      </w:r>
      <w:r w:rsidR="005E4852">
        <w:rPr>
          <w:rFonts w:hint="eastAsia"/>
          <w:rtl/>
        </w:rPr>
        <w:t>ו</w:t>
      </w:r>
      <w:r>
        <w:rPr>
          <w:rFonts w:hint="cs"/>
          <w:rtl/>
        </w:rPr>
        <w:t xml:space="preserve"> על מוצר</w:t>
      </w:r>
      <w:bookmarkStart w:id="1510" w:name="_ETM_Q1_3141101"/>
      <w:bookmarkEnd w:id="1510"/>
      <w:r>
        <w:rPr>
          <w:rFonts w:hint="cs"/>
          <w:rtl/>
        </w:rPr>
        <w:t xml:space="preserve"> התעבורה שהוא מתקין. זאת אומרת, </w:t>
      </w:r>
      <w:bookmarkStart w:id="1511" w:name="_ETM_Q1_3142850"/>
      <w:bookmarkEnd w:id="1511"/>
      <w:r>
        <w:rPr>
          <w:rFonts w:hint="cs"/>
          <w:rtl/>
        </w:rPr>
        <w:t>שאפשר לעשות את</w:t>
      </w:r>
      <w:bookmarkStart w:id="1512" w:name="_ETM_Q1_3139851"/>
      <w:bookmarkEnd w:id="1512"/>
      <w:r>
        <w:rPr>
          <w:rFonts w:hint="cs"/>
          <w:rtl/>
        </w:rPr>
        <w:t xml:space="preserve"> זה גם בהטבעה. </w:t>
      </w:r>
      <w:r w:rsidR="005E4852">
        <w:rPr>
          <w:rFonts w:hint="cs"/>
          <w:rtl/>
        </w:rPr>
        <w:t>ב</w:t>
      </w:r>
      <w:r>
        <w:rPr>
          <w:rFonts w:hint="cs"/>
          <w:rtl/>
        </w:rPr>
        <w:t>נושא ש</w:t>
      </w:r>
      <w:bookmarkStart w:id="1513" w:name="_ETM_Q1_3145101"/>
      <w:bookmarkEnd w:id="1513"/>
      <w:r>
        <w:rPr>
          <w:rFonts w:hint="cs"/>
          <w:rtl/>
        </w:rPr>
        <w:t xml:space="preserve">ל הלוחית </w:t>
      </w:r>
      <w:r w:rsidR="005E4852">
        <w:rPr>
          <w:rFonts w:hint="eastAsia"/>
          <w:rtl/>
        </w:rPr>
        <w:t xml:space="preserve">– </w:t>
      </w:r>
      <w:r>
        <w:rPr>
          <w:rFonts w:hint="cs"/>
          <w:rtl/>
        </w:rPr>
        <w:t xml:space="preserve">נדרש מקום שבו </w:t>
      </w:r>
      <w:bookmarkStart w:id="1514" w:name="_ETM_Q1_3148850"/>
      <w:bookmarkEnd w:id="1514"/>
      <w:r w:rsidR="00483951">
        <w:rPr>
          <w:rFonts w:hint="cs"/>
          <w:rtl/>
        </w:rPr>
        <w:t xml:space="preserve">הדרישות </w:t>
      </w:r>
      <w:bookmarkStart w:id="1515" w:name="_ETM_Q1_3149355"/>
      <w:bookmarkEnd w:id="1515"/>
      <w:r w:rsidR="00483951">
        <w:rPr>
          <w:rFonts w:hint="cs"/>
          <w:rtl/>
        </w:rPr>
        <w:t>בפרטי הם יותר</w:t>
      </w:r>
      <w:bookmarkStart w:id="1516" w:name="_ETM_Q1_3151851"/>
      <w:bookmarkEnd w:id="1516"/>
      <w:r w:rsidR="00483951">
        <w:rPr>
          <w:rFonts w:hint="cs"/>
          <w:rtl/>
        </w:rPr>
        <w:t xml:space="preserve"> מורכבות ואת זה אנחנו לא מאפשרים </w:t>
      </w:r>
      <w:bookmarkStart w:id="1517" w:name="_ETM_Q1_3154352"/>
      <w:bookmarkEnd w:id="1517"/>
      <w:r w:rsidR="00483951">
        <w:rPr>
          <w:rFonts w:hint="cs"/>
          <w:rtl/>
        </w:rPr>
        <w:t>להטביע</w:t>
      </w:r>
      <w:bookmarkStart w:id="1518" w:name="_ETM_Q1_3161850"/>
      <w:r w:rsidR="00483951">
        <w:rPr>
          <w:rFonts w:hint="cs"/>
          <w:rtl/>
        </w:rPr>
        <w:t>.</w:t>
      </w:r>
      <w:bookmarkStart w:id="1519" w:name="_ETM_Q1_3156352"/>
      <w:bookmarkStart w:id="1520" w:name="_ETM_Q1_3160351"/>
      <w:bookmarkEnd w:id="1519"/>
      <w:bookmarkEnd w:id="1518"/>
      <w:bookmarkEnd w:id="1520"/>
    </w:p>
    <w:p w:rsidR="00483951" w:rsidRDefault="00483951" w:rsidP="008720BD">
      <w:pPr>
        <w:rPr>
          <w:rtl/>
        </w:rPr>
      </w:pPr>
    </w:p>
    <w:p w:rsidR="00483951" w:rsidRDefault="00483951" w:rsidP="00483951">
      <w:pPr>
        <w:pStyle w:val="a4"/>
        <w:keepNext/>
        <w:rPr>
          <w:rtl/>
        </w:rPr>
      </w:pPr>
      <w:r w:rsidRPr="006A6514">
        <w:rPr>
          <w:rStyle w:val="TagStyle"/>
          <w:rtl/>
        </w:rPr>
        <w:t xml:space="preserve">&lt;&lt; דובר &gt;&gt; </w:t>
      </w:r>
      <w:r>
        <w:rPr>
          <w:rtl/>
        </w:rPr>
        <w:t>רונן לוי:</w:t>
      </w:r>
      <w:r w:rsidRPr="006A6514">
        <w:rPr>
          <w:rStyle w:val="TagStyle"/>
          <w:rtl/>
        </w:rPr>
        <w:t xml:space="preserve"> &lt;&lt; דובר &gt;&gt;</w:t>
      </w:r>
      <w:r>
        <w:rPr>
          <w:rtl/>
        </w:rPr>
        <w:t xml:space="preserve">   </w:t>
      </w:r>
    </w:p>
    <w:p w:rsidR="00483951" w:rsidRDefault="00483951" w:rsidP="008720BD">
      <w:pPr>
        <w:rPr>
          <w:rtl/>
        </w:rPr>
      </w:pPr>
    </w:p>
    <w:p w:rsidR="00483951" w:rsidRDefault="00483951" w:rsidP="008720BD">
      <w:pPr>
        <w:rPr>
          <w:rtl/>
        </w:rPr>
      </w:pPr>
      <w:r>
        <w:rPr>
          <w:rFonts w:hint="cs"/>
          <w:rtl/>
        </w:rPr>
        <w:t xml:space="preserve">בהתקנה </w:t>
      </w:r>
      <w:r w:rsidR="005E4852">
        <w:rPr>
          <w:rFonts w:hint="eastAsia"/>
          <w:rtl/>
        </w:rPr>
        <w:t xml:space="preserve">– </w:t>
      </w:r>
      <w:r>
        <w:rPr>
          <w:rFonts w:hint="cs"/>
          <w:rtl/>
        </w:rPr>
        <w:t>אין בעיה, אני מדבר על המוצר עצמו כי כבר ראינו מוצרים מזויפים כאלה של משאיות וזה מסוכן.</w:t>
      </w:r>
      <w:bookmarkStart w:id="1521" w:name="_ETM_Q1_3169851"/>
      <w:bookmarkEnd w:id="1521"/>
    </w:p>
    <w:p w:rsidR="00483951" w:rsidRDefault="00483951" w:rsidP="008720BD">
      <w:pPr>
        <w:rPr>
          <w:rtl/>
        </w:rPr>
      </w:pPr>
    </w:p>
    <w:p w:rsidR="00483951" w:rsidRDefault="00483951" w:rsidP="00483951">
      <w:pPr>
        <w:pStyle w:val="a4"/>
        <w:keepNext/>
        <w:rPr>
          <w:rtl/>
        </w:rPr>
      </w:pPr>
      <w:bookmarkStart w:id="1522" w:name="ET_speaker_לנה_גרשקוביץ_138"/>
      <w:r w:rsidRPr="00483951">
        <w:rPr>
          <w:rStyle w:val="TagStyle"/>
          <w:rtl/>
        </w:rPr>
        <w:t xml:space="preserve"> &lt;&lt; דובר &gt;&gt; </w:t>
      </w:r>
      <w:r>
        <w:rPr>
          <w:rtl/>
        </w:rPr>
        <w:t xml:space="preserve">לנה </w:t>
      </w:r>
      <w:proofErr w:type="spellStart"/>
      <w:r>
        <w:rPr>
          <w:rtl/>
        </w:rPr>
        <w:t>גרשקוביץ</w:t>
      </w:r>
      <w:proofErr w:type="spellEnd"/>
      <w:r>
        <w:rPr>
          <w:rtl/>
        </w:rPr>
        <w:t>:</w:t>
      </w:r>
      <w:r w:rsidRPr="00483951">
        <w:rPr>
          <w:rStyle w:val="TagStyle"/>
          <w:rtl/>
        </w:rPr>
        <w:t xml:space="preserve"> &lt;&lt; דובר &gt;&gt;</w:t>
      </w:r>
      <w:r>
        <w:rPr>
          <w:rtl/>
        </w:rPr>
        <w:t xml:space="preserve">   </w:t>
      </w:r>
      <w:bookmarkEnd w:id="1522"/>
    </w:p>
    <w:p w:rsidR="00483951" w:rsidRDefault="00483951" w:rsidP="00483951">
      <w:pPr>
        <w:pStyle w:val="KeepWithNext"/>
        <w:rPr>
          <w:rtl/>
        </w:rPr>
      </w:pPr>
    </w:p>
    <w:p w:rsidR="00483951" w:rsidRDefault="00483951" w:rsidP="00483951">
      <w:pPr>
        <w:rPr>
          <w:rtl/>
        </w:rPr>
      </w:pPr>
      <w:bookmarkStart w:id="1523" w:name="_ETM_Q1_3167602"/>
      <w:bookmarkStart w:id="1524" w:name="_ETM_Q1_3164601"/>
      <w:bookmarkEnd w:id="1523"/>
      <w:bookmarkEnd w:id="1524"/>
      <w:r>
        <w:rPr>
          <w:rFonts w:hint="cs"/>
          <w:rtl/>
        </w:rPr>
        <w:t xml:space="preserve">סימון מוצרי תעבורה לא מוזכר כאן, </w:t>
      </w:r>
      <w:bookmarkStart w:id="1525" w:name="_ETM_Q1_3166850"/>
      <w:bookmarkStart w:id="1526" w:name="_ETM_Q1_3167601"/>
      <w:bookmarkStart w:id="1527" w:name="_ETM_Q1_3165601"/>
      <w:bookmarkEnd w:id="1525"/>
      <w:bookmarkEnd w:id="1526"/>
      <w:bookmarkEnd w:id="1527"/>
      <w:r>
        <w:rPr>
          <w:rFonts w:hint="cs"/>
          <w:rtl/>
        </w:rPr>
        <w:t>סימון של מוצרי תעבורה</w:t>
      </w:r>
      <w:bookmarkStart w:id="1528" w:name="_ETM_Q1_3167352"/>
      <w:bookmarkEnd w:id="1528"/>
      <w:r>
        <w:rPr>
          <w:rFonts w:hint="cs"/>
          <w:rtl/>
        </w:rPr>
        <w:t xml:space="preserve"> מוזכר בפרק של מוצרי תעבורה.</w:t>
      </w:r>
    </w:p>
    <w:p w:rsidR="00483951" w:rsidRDefault="00483951" w:rsidP="00483951">
      <w:pPr>
        <w:rPr>
          <w:rtl/>
        </w:rPr>
      </w:pPr>
      <w:bookmarkStart w:id="1529" w:name="_ETM_Q1_3171850"/>
      <w:bookmarkStart w:id="1530" w:name="_ETM_Q1_3172100"/>
      <w:bookmarkStart w:id="1531" w:name="_ETM_Q1_3172601"/>
      <w:bookmarkEnd w:id="1529"/>
      <w:bookmarkEnd w:id="1530"/>
      <w:bookmarkEnd w:id="1531"/>
    </w:p>
    <w:p w:rsidR="00483951" w:rsidRDefault="00483951" w:rsidP="00483951">
      <w:pPr>
        <w:pStyle w:val="af6"/>
        <w:keepNext/>
        <w:rPr>
          <w:rtl/>
        </w:rPr>
      </w:pPr>
      <w:bookmarkStart w:id="1532" w:name="ET_yor_5159_139"/>
      <w:r w:rsidRPr="00483951">
        <w:rPr>
          <w:rStyle w:val="TagStyle"/>
          <w:rtl/>
        </w:rPr>
        <w:t xml:space="preserve"> &lt;&lt; יור &gt;&gt; </w:t>
      </w:r>
      <w:r>
        <w:rPr>
          <w:rtl/>
        </w:rPr>
        <w:t>היו"ר דוד ביטן:</w:t>
      </w:r>
      <w:r w:rsidRPr="00483951">
        <w:rPr>
          <w:rStyle w:val="TagStyle"/>
          <w:rtl/>
        </w:rPr>
        <w:t xml:space="preserve"> &lt;&lt; יור &gt;&gt;</w:t>
      </w:r>
      <w:r>
        <w:rPr>
          <w:rtl/>
        </w:rPr>
        <w:t xml:space="preserve">   </w:t>
      </w:r>
      <w:bookmarkEnd w:id="1532"/>
    </w:p>
    <w:p w:rsidR="00483951" w:rsidRDefault="00483951" w:rsidP="00483951">
      <w:pPr>
        <w:pStyle w:val="KeepWithNext"/>
        <w:rPr>
          <w:rtl/>
        </w:rPr>
      </w:pPr>
    </w:p>
    <w:p w:rsidR="00483951" w:rsidRDefault="00483951" w:rsidP="00483951">
      <w:pPr>
        <w:rPr>
          <w:rtl/>
        </w:rPr>
      </w:pPr>
      <w:bookmarkStart w:id="1533" w:name="_ETM_Q1_3173851"/>
      <w:bookmarkStart w:id="1534" w:name="_ETM_Q1_3175100"/>
      <w:bookmarkEnd w:id="1533"/>
      <w:bookmarkEnd w:id="1534"/>
      <w:r>
        <w:rPr>
          <w:rFonts w:hint="cs"/>
          <w:rtl/>
        </w:rPr>
        <w:t>מישהו רוצה להעיר הערות לפני שאני מאשר את התקנות?</w:t>
      </w:r>
      <w:bookmarkStart w:id="1535" w:name="_ETM_Q1_3183851"/>
      <w:bookmarkEnd w:id="1535"/>
    </w:p>
    <w:p w:rsidR="00483951" w:rsidRDefault="00483951" w:rsidP="00483951">
      <w:pPr>
        <w:rPr>
          <w:rtl/>
        </w:rPr>
      </w:pPr>
    </w:p>
    <w:p w:rsidR="00483951" w:rsidRPr="00483951" w:rsidRDefault="00483951" w:rsidP="00483951">
      <w:pPr>
        <w:keepNext/>
        <w:ind w:left="3600"/>
        <w:rPr>
          <w:b/>
          <w:bCs/>
          <w:rtl/>
        </w:rPr>
      </w:pPr>
      <w:r w:rsidRPr="00483951">
        <w:rPr>
          <w:rFonts w:hint="eastAsia"/>
          <w:b/>
          <w:bCs/>
          <w:rtl/>
        </w:rPr>
        <w:t>הצבעה</w:t>
      </w:r>
    </w:p>
    <w:p w:rsidR="00483951" w:rsidRDefault="00483951" w:rsidP="00483951">
      <w:pPr>
        <w:keepNext/>
        <w:rPr>
          <w:rtl/>
        </w:rPr>
      </w:pPr>
    </w:p>
    <w:p w:rsidR="00483951" w:rsidRDefault="00483951" w:rsidP="00483951">
      <w:pPr>
        <w:rPr>
          <w:rtl/>
        </w:rPr>
      </w:pPr>
      <w:r>
        <w:rPr>
          <w:rFonts w:hint="cs"/>
          <w:rtl/>
        </w:rPr>
        <w:tab/>
      </w:r>
      <w:r>
        <w:rPr>
          <w:rFonts w:hint="cs"/>
          <w:rtl/>
        </w:rPr>
        <w:tab/>
      </w:r>
      <w:r>
        <w:rPr>
          <w:rFonts w:hint="cs"/>
          <w:rtl/>
        </w:rPr>
        <w:tab/>
      </w:r>
      <w:r>
        <w:rPr>
          <w:rFonts w:hint="cs"/>
          <w:rtl/>
        </w:rPr>
        <w:tab/>
      </w:r>
      <w:r>
        <w:rPr>
          <w:rFonts w:hint="cs"/>
          <w:rtl/>
        </w:rPr>
        <w:tab/>
        <w:t>מאושר</w:t>
      </w:r>
    </w:p>
    <w:p w:rsidR="00483951" w:rsidRDefault="00483951" w:rsidP="00483951">
      <w:pPr>
        <w:rPr>
          <w:rtl/>
        </w:rPr>
      </w:pPr>
    </w:p>
    <w:p w:rsidR="00483951" w:rsidRDefault="00483951" w:rsidP="00483951">
      <w:pPr>
        <w:rPr>
          <w:rtl/>
        </w:rPr>
      </w:pPr>
      <w:r>
        <w:rPr>
          <w:rFonts w:hint="cs"/>
          <w:rtl/>
        </w:rPr>
        <w:t>התקנות מאושרות. תודה רבה לכולם.</w:t>
      </w:r>
    </w:p>
    <w:p w:rsidR="00483951" w:rsidRDefault="00483951" w:rsidP="00483951">
      <w:pPr>
        <w:rPr>
          <w:rtl/>
        </w:rPr>
      </w:pPr>
    </w:p>
    <w:p w:rsidR="00483951" w:rsidRDefault="00483951" w:rsidP="00483951">
      <w:pPr>
        <w:rPr>
          <w:rtl/>
        </w:rPr>
      </w:pPr>
    </w:p>
    <w:p w:rsidR="00483951" w:rsidRDefault="00483951" w:rsidP="00483951">
      <w:pPr>
        <w:pStyle w:val="afc"/>
        <w:keepNext/>
        <w:rPr>
          <w:rtl/>
        </w:rPr>
      </w:pPr>
      <w:bookmarkStart w:id="1536" w:name="ET_meetingend_140"/>
      <w:r w:rsidRPr="00483951">
        <w:rPr>
          <w:rStyle w:val="TagStyle"/>
          <w:rtl/>
        </w:rPr>
        <w:t xml:space="preserve"> &lt;&lt; סיום &gt;&gt; </w:t>
      </w:r>
      <w:r>
        <w:rPr>
          <w:rtl/>
        </w:rPr>
        <w:t>הישיבה ננעלה בשעה 09:53.</w:t>
      </w:r>
      <w:r w:rsidRPr="00483951">
        <w:rPr>
          <w:rStyle w:val="TagStyle"/>
          <w:rtl/>
        </w:rPr>
        <w:t xml:space="preserve"> &lt;&lt; סיום &gt;&gt;</w:t>
      </w:r>
      <w:r>
        <w:rPr>
          <w:rtl/>
        </w:rPr>
        <w:t xml:space="preserve">   </w:t>
      </w:r>
      <w:bookmarkEnd w:id="1536"/>
    </w:p>
    <w:p w:rsidR="00483951" w:rsidRDefault="00483951" w:rsidP="00483951">
      <w:pPr>
        <w:pStyle w:val="KeepWithNext"/>
        <w:rPr>
          <w:rtl/>
        </w:rPr>
      </w:pPr>
    </w:p>
    <w:p w:rsidR="00483951" w:rsidRPr="00483951" w:rsidRDefault="00483951" w:rsidP="00483951"/>
    <w:sectPr w:rsidR="00483951" w:rsidRPr="00483951" w:rsidSect="000D28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11E" w:rsidRDefault="0063111E">
      <w:r>
        <w:separator/>
      </w:r>
    </w:p>
  </w:endnote>
  <w:endnote w:type="continuationSeparator" w:id="0">
    <w:p w:rsidR="0063111E" w:rsidRDefault="00631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11E" w:rsidRDefault="0063111E">
      <w:r>
        <w:separator/>
      </w:r>
    </w:p>
  </w:footnote>
  <w:footnote w:type="continuationSeparator" w:id="0">
    <w:p w:rsidR="0063111E" w:rsidRDefault="00631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11E" w:rsidRDefault="0063111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3111E" w:rsidRDefault="0063111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11E" w:rsidRDefault="0063111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283B">
      <w:rPr>
        <w:rStyle w:val="af7"/>
        <w:noProof/>
        <w:rtl/>
      </w:rPr>
      <w:t>2</w:t>
    </w:r>
    <w:r>
      <w:rPr>
        <w:rStyle w:val="af7"/>
      </w:rPr>
      <w:fldChar w:fldCharType="end"/>
    </w:r>
  </w:p>
  <w:p w:rsidR="0063111E" w:rsidRPr="00CC5815" w:rsidRDefault="0063111E" w:rsidP="008E5E3F">
    <w:pPr>
      <w:pStyle w:val="a3"/>
      <w:ind w:firstLine="0"/>
    </w:pPr>
    <w:r>
      <w:rPr>
        <w:rtl/>
      </w:rPr>
      <w:t>ועדת הכלכלה</w:t>
    </w:r>
  </w:p>
  <w:p w:rsidR="0063111E" w:rsidRPr="00CC5815" w:rsidRDefault="0063111E" w:rsidP="008E5E3F">
    <w:pPr>
      <w:pStyle w:val="a3"/>
      <w:ind w:firstLine="0"/>
      <w:rPr>
        <w:rtl/>
      </w:rPr>
    </w:pPr>
    <w:r>
      <w:rPr>
        <w:rtl/>
      </w:rPr>
      <w:t>30/05/2024</w:t>
    </w:r>
  </w:p>
  <w:p w:rsidR="0063111E" w:rsidRPr="00CC5815" w:rsidRDefault="0063111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11E" w:rsidRDefault="0063111E" w:rsidP="000A17C6">
    <w:pPr>
      <w:keepNext/>
      <w:spacing w:line="240" w:lineRule="atLeast"/>
      <w:ind w:firstLine="0"/>
      <w:jc w:val="center"/>
      <w:outlineLvl w:val="0"/>
      <w:rPr>
        <w:rtl/>
      </w:rPr>
    </w:pPr>
    <w:r>
      <w:rPr>
        <w:noProof/>
      </w:rPr>
      <w:drawing>
        <wp:inline distT="0" distB="0" distL="0" distR="0" wp14:anchorId="45B6F8DD" wp14:editId="17761A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3111E" w:rsidRDefault="006311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3111E" w:rsidRDefault="0063111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0B5A0E"/>
    <w:multiLevelType w:val="hybridMultilevel"/>
    <w:tmpl w:val="169CA774"/>
    <w:lvl w:ilvl="0" w:tplc="0DEC5B7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1C91890"/>
    <w:multiLevelType w:val="hybridMultilevel"/>
    <w:tmpl w:val="F71222B4"/>
    <w:lvl w:ilvl="0" w:tplc="84C600B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53154EB"/>
    <w:multiLevelType w:val="hybridMultilevel"/>
    <w:tmpl w:val="FF3EA11A"/>
    <w:lvl w:ilvl="0" w:tplc="A03A605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8847121"/>
    <w:multiLevelType w:val="hybridMultilevel"/>
    <w:tmpl w:val="25D6DC66"/>
    <w:lvl w:ilvl="0" w:tplc="61D0CEC6">
      <w:start w:val="1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B7B2A18"/>
    <w:multiLevelType w:val="hybridMultilevel"/>
    <w:tmpl w:val="226A8FA2"/>
    <w:lvl w:ilvl="0" w:tplc="5516BF2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EE644E7"/>
    <w:multiLevelType w:val="hybridMultilevel"/>
    <w:tmpl w:val="9ED6F072"/>
    <w:lvl w:ilvl="0" w:tplc="F3CC8A8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DF21282"/>
    <w:multiLevelType w:val="hybridMultilevel"/>
    <w:tmpl w:val="93B633F0"/>
    <w:lvl w:ilvl="0" w:tplc="AE627EA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19F05B5"/>
    <w:multiLevelType w:val="hybridMultilevel"/>
    <w:tmpl w:val="5BA6523A"/>
    <w:lvl w:ilvl="0" w:tplc="939C4BA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7EA07CB"/>
    <w:multiLevelType w:val="hybridMultilevel"/>
    <w:tmpl w:val="3A4A78A8"/>
    <w:lvl w:ilvl="0" w:tplc="84009C4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C544D24"/>
    <w:multiLevelType w:val="hybridMultilevel"/>
    <w:tmpl w:val="25FE0278"/>
    <w:lvl w:ilvl="0" w:tplc="463CDAC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D2D6369"/>
    <w:multiLevelType w:val="hybridMultilevel"/>
    <w:tmpl w:val="F24CDD92"/>
    <w:lvl w:ilvl="0" w:tplc="4DA4011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71320D2"/>
    <w:multiLevelType w:val="hybridMultilevel"/>
    <w:tmpl w:val="B94E6DBE"/>
    <w:lvl w:ilvl="0" w:tplc="CEB4868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D9622E"/>
    <w:multiLevelType w:val="hybridMultilevel"/>
    <w:tmpl w:val="8F3C85EE"/>
    <w:lvl w:ilvl="0" w:tplc="D572FEA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D964896"/>
    <w:multiLevelType w:val="hybridMultilevel"/>
    <w:tmpl w:val="B254EDC6"/>
    <w:lvl w:ilvl="0" w:tplc="4BFA4B92">
      <w:start w:val="1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464365B"/>
    <w:multiLevelType w:val="hybridMultilevel"/>
    <w:tmpl w:val="DD9896BE"/>
    <w:lvl w:ilvl="0" w:tplc="9592A724">
      <w:start w:val="1"/>
      <w:numFmt w:val="decimal"/>
      <w:lvlText w:val="(%1)"/>
      <w:lvlJc w:val="left"/>
      <w:pPr>
        <w:tabs>
          <w:tab w:val="num" w:pos="759"/>
        </w:tabs>
        <w:ind w:left="135" w:firstLine="0"/>
      </w:pPr>
    </w:lvl>
    <w:lvl w:ilvl="1" w:tplc="04090019">
      <w:start w:val="1"/>
      <w:numFmt w:val="lowerLetter"/>
      <w:lvlText w:val="%2."/>
      <w:lvlJc w:val="left"/>
      <w:pPr>
        <w:ind w:left="1575" w:hanging="360"/>
      </w:pPr>
    </w:lvl>
    <w:lvl w:ilvl="2" w:tplc="0409001B">
      <w:start w:val="1"/>
      <w:numFmt w:val="lowerRoman"/>
      <w:lvlText w:val="%3."/>
      <w:lvlJc w:val="right"/>
      <w:pPr>
        <w:ind w:left="2295" w:hanging="180"/>
      </w:pPr>
    </w:lvl>
    <w:lvl w:ilvl="3" w:tplc="0409000F">
      <w:start w:val="1"/>
      <w:numFmt w:val="decimal"/>
      <w:lvlText w:val="%4."/>
      <w:lvlJc w:val="left"/>
      <w:pPr>
        <w:ind w:left="3015" w:hanging="360"/>
      </w:pPr>
    </w:lvl>
    <w:lvl w:ilvl="4" w:tplc="04090019">
      <w:start w:val="1"/>
      <w:numFmt w:val="lowerLetter"/>
      <w:lvlText w:val="%5."/>
      <w:lvlJc w:val="left"/>
      <w:pPr>
        <w:ind w:left="3735" w:hanging="360"/>
      </w:pPr>
    </w:lvl>
    <w:lvl w:ilvl="5" w:tplc="0409001B">
      <w:start w:val="1"/>
      <w:numFmt w:val="lowerRoman"/>
      <w:lvlText w:val="%6."/>
      <w:lvlJc w:val="right"/>
      <w:pPr>
        <w:ind w:left="4455" w:hanging="180"/>
      </w:pPr>
    </w:lvl>
    <w:lvl w:ilvl="6" w:tplc="0409000F">
      <w:start w:val="1"/>
      <w:numFmt w:val="decimal"/>
      <w:lvlText w:val="%7."/>
      <w:lvlJc w:val="left"/>
      <w:pPr>
        <w:ind w:left="5175" w:hanging="360"/>
      </w:pPr>
    </w:lvl>
    <w:lvl w:ilvl="7" w:tplc="04090019">
      <w:start w:val="1"/>
      <w:numFmt w:val="lowerLetter"/>
      <w:lvlText w:val="%8."/>
      <w:lvlJc w:val="left"/>
      <w:pPr>
        <w:ind w:left="5895" w:hanging="360"/>
      </w:pPr>
    </w:lvl>
    <w:lvl w:ilvl="8" w:tplc="0409001B">
      <w:start w:val="1"/>
      <w:numFmt w:val="lowerRoman"/>
      <w:lvlText w:val="%9."/>
      <w:lvlJc w:val="right"/>
      <w:pPr>
        <w:ind w:left="6615" w:hanging="180"/>
      </w:pPr>
    </w:lvl>
  </w:abstractNum>
  <w:abstractNum w:abstractNumId="17" w15:restartNumberingAfterBreak="0">
    <w:nsid w:val="712E315D"/>
    <w:multiLevelType w:val="hybridMultilevel"/>
    <w:tmpl w:val="08F853EE"/>
    <w:lvl w:ilvl="0" w:tplc="5BE847E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53C544D"/>
    <w:multiLevelType w:val="hybridMultilevel"/>
    <w:tmpl w:val="48E25872"/>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F7E4AA9A">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75C252D2"/>
    <w:multiLevelType w:val="hybridMultilevel"/>
    <w:tmpl w:val="0814625E"/>
    <w:lvl w:ilvl="0" w:tplc="3F16B70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84076EB"/>
    <w:multiLevelType w:val="hybridMultilevel"/>
    <w:tmpl w:val="0486E238"/>
    <w:lvl w:ilvl="0" w:tplc="0409000F">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9767F44"/>
    <w:multiLevelType w:val="hybridMultilevel"/>
    <w:tmpl w:val="F32C8464"/>
    <w:lvl w:ilvl="0" w:tplc="1C2C18A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522CAE"/>
    <w:multiLevelType w:val="hybridMultilevel"/>
    <w:tmpl w:val="18B089DE"/>
    <w:lvl w:ilvl="0" w:tplc="083885D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F4551FD"/>
    <w:multiLevelType w:val="hybridMultilevel"/>
    <w:tmpl w:val="8FECDDDC"/>
    <w:lvl w:ilvl="0" w:tplc="8A08002A">
      <w:start w:val="1"/>
      <w:numFmt w:val="decimal"/>
      <w:lvlText w:val="(%1)"/>
      <w:lvlJc w:val="left"/>
      <w:pPr>
        <w:ind w:left="963" w:hanging="360"/>
      </w:pPr>
    </w:lvl>
    <w:lvl w:ilvl="1" w:tplc="04090019">
      <w:start w:val="1"/>
      <w:numFmt w:val="lowerLetter"/>
      <w:lvlText w:val="%2."/>
      <w:lvlJc w:val="left"/>
      <w:pPr>
        <w:ind w:left="1683" w:hanging="360"/>
      </w:pPr>
    </w:lvl>
    <w:lvl w:ilvl="2" w:tplc="0409001B">
      <w:start w:val="1"/>
      <w:numFmt w:val="lowerRoman"/>
      <w:lvlText w:val="%3."/>
      <w:lvlJc w:val="right"/>
      <w:pPr>
        <w:ind w:left="2403" w:hanging="180"/>
      </w:pPr>
    </w:lvl>
    <w:lvl w:ilvl="3" w:tplc="0409000F">
      <w:start w:val="1"/>
      <w:numFmt w:val="decimal"/>
      <w:lvlText w:val="%4."/>
      <w:lvlJc w:val="left"/>
      <w:pPr>
        <w:ind w:left="3123" w:hanging="360"/>
      </w:pPr>
    </w:lvl>
    <w:lvl w:ilvl="4" w:tplc="04090019">
      <w:start w:val="1"/>
      <w:numFmt w:val="lowerLetter"/>
      <w:lvlText w:val="%5."/>
      <w:lvlJc w:val="left"/>
      <w:pPr>
        <w:ind w:left="3843" w:hanging="360"/>
      </w:pPr>
    </w:lvl>
    <w:lvl w:ilvl="5" w:tplc="0409001B">
      <w:start w:val="1"/>
      <w:numFmt w:val="lowerRoman"/>
      <w:lvlText w:val="%6."/>
      <w:lvlJc w:val="right"/>
      <w:pPr>
        <w:ind w:left="4563" w:hanging="180"/>
      </w:pPr>
    </w:lvl>
    <w:lvl w:ilvl="6" w:tplc="0409000F">
      <w:start w:val="1"/>
      <w:numFmt w:val="decimal"/>
      <w:lvlText w:val="%7."/>
      <w:lvlJc w:val="left"/>
      <w:pPr>
        <w:ind w:left="5283" w:hanging="360"/>
      </w:pPr>
    </w:lvl>
    <w:lvl w:ilvl="7" w:tplc="04090019">
      <w:start w:val="1"/>
      <w:numFmt w:val="lowerLetter"/>
      <w:lvlText w:val="%8."/>
      <w:lvlJc w:val="left"/>
      <w:pPr>
        <w:ind w:left="6003" w:hanging="360"/>
      </w:pPr>
    </w:lvl>
    <w:lvl w:ilvl="8" w:tplc="0409001B">
      <w:start w:val="1"/>
      <w:numFmt w:val="lowerRoman"/>
      <w:lvlText w:val="%9."/>
      <w:lvlJc w:val="right"/>
      <w:pPr>
        <w:ind w:left="6723" w:hanging="180"/>
      </w:pPr>
    </w:lvl>
  </w:abstractNum>
  <w:num w:numId="1">
    <w:abstractNumId w:val="0"/>
  </w:num>
  <w:num w:numId="2">
    <w:abstractNumId w:val="14"/>
  </w:num>
  <w:num w:numId="3">
    <w:abstractNumId w:val="6"/>
  </w:num>
  <w:num w:numId="4">
    <w:abstractNumId w:val="21"/>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B7"/>
    <w:rsid w:val="0002047E"/>
    <w:rsid w:val="00037279"/>
    <w:rsid w:val="00057A9D"/>
    <w:rsid w:val="00067F42"/>
    <w:rsid w:val="00083877"/>
    <w:rsid w:val="0008734B"/>
    <w:rsid w:val="00092B80"/>
    <w:rsid w:val="000A17C6"/>
    <w:rsid w:val="000A2458"/>
    <w:rsid w:val="000B060C"/>
    <w:rsid w:val="000B2EE6"/>
    <w:rsid w:val="000C47F5"/>
    <w:rsid w:val="000D283B"/>
    <w:rsid w:val="000E3314"/>
    <w:rsid w:val="000F2459"/>
    <w:rsid w:val="000F710A"/>
    <w:rsid w:val="000F74CB"/>
    <w:rsid w:val="0011703D"/>
    <w:rsid w:val="00150436"/>
    <w:rsid w:val="00167294"/>
    <w:rsid w:val="001673D4"/>
    <w:rsid w:val="00171E7F"/>
    <w:rsid w:val="001758C1"/>
    <w:rsid w:val="0017779F"/>
    <w:rsid w:val="00196C13"/>
    <w:rsid w:val="001A74E9"/>
    <w:rsid w:val="001A7A1B"/>
    <w:rsid w:val="001C44DA"/>
    <w:rsid w:val="001C4FDA"/>
    <w:rsid w:val="001D440C"/>
    <w:rsid w:val="001E3E75"/>
    <w:rsid w:val="002016FF"/>
    <w:rsid w:val="002150D4"/>
    <w:rsid w:val="00227FEF"/>
    <w:rsid w:val="00261554"/>
    <w:rsid w:val="002615F0"/>
    <w:rsid w:val="00275C03"/>
    <w:rsid w:val="00280D58"/>
    <w:rsid w:val="002D0559"/>
    <w:rsid w:val="002D4BDB"/>
    <w:rsid w:val="002E5E31"/>
    <w:rsid w:val="00303B4C"/>
    <w:rsid w:val="00321E62"/>
    <w:rsid w:val="00327BF8"/>
    <w:rsid w:val="00340AFA"/>
    <w:rsid w:val="003658CB"/>
    <w:rsid w:val="00366CFB"/>
    <w:rsid w:val="0036794C"/>
    <w:rsid w:val="00373508"/>
    <w:rsid w:val="00396023"/>
    <w:rsid w:val="003C1A84"/>
    <w:rsid w:val="003C279D"/>
    <w:rsid w:val="003F0A5F"/>
    <w:rsid w:val="00420E41"/>
    <w:rsid w:val="00424C94"/>
    <w:rsid w:val="00447608"/>
    <w:rsid w:val="00451746"/>
    <w:rsid w:val="004620D7"/>
    <w:rsid w:val="00470EAC"/>
    <w:rsid w:val="00483951"/>
    <w:rsid w:val="00492D42"/>
    <w:rsid w:val="0049458B"/>
    <w:rsid w:val="00495FD8"/>
    <w:rsid w:val="004B0A65"/>
    <w:rsid w:val="004B1BE9"/>
    <w:rsid w:val="00500C0C"/>
    <w:rsid w:val="00546678"/>
    <w:rsid w:val="005506B9"/>
    <w:rsid w:val="005817EC"/>
    <w:rsid w:val="00590B77"/>
    <w:rsid w:val="005A342D"/>
    <w:rsid w:val="005C363E"/>
    <w:rsid w:val="005D61F3"/>
    <w:rsid w:val="005E1C6B"/>
    <w:rsid w:val="005E4852"/>
    <w:rsid w:val="005F2AFA"/>
    <w:rsid w:val="005F3D19"/>
    <w:rsid w:val="005F76B0"/>
    <w:rsid w:val="00614661"/>
    <w:rsid w:val="0063111E"/>
    <w:rsid w:val="00634F61"/>
    <w:rsid w:val="00652E9D"/>
    <w:rsid w:val="00695A47"/>
    <w:rsid w:val="006A0CB7"/>
    <w:rsid w:val="006A6514"/>
    <w:rsid w:val="006F0259"/>
    <w:rsid w:val="00700433"/>
    <w:rsid w:val="00702755"/>
    <w:rsid w:val="0070472C"/>
    <w:rsid w:val="0073410A"/>
    <w:rsid w:val="0073490F"/>
    <w:rsid w:val="007509A6"/>
    <w:rsid w:val="00777A52"/>
    <w:rsid w:val="007872B4"/>
    <w:rsid w:val="00791CBE"/>
    <w:rsid w:val="007A0A1C"/>
    <w:rsid w:val="007C693F"/>
    <w:rsid w:val="007C6ADD"/>
    <w:rsid w:val="007F133F"/>
    <w:rsid w:val="0082136D"/>
    <w:rsid w:val="008320F6"/>
    <w:rsid w:val="00841223"/>
    <w:rsid w:val="00846BE9"/>
    <w:rsid w:val="00853207"/>
    <w:rsid w:val="008713A4"/>
    <w:rsid w:val="008720BD"/>
    <w:rsid w:val="00875F10"/>
    <w:rsid w:val="0089468C"/>
    <w:rsid w:val="008C6035"/>
    <w:rsid w:val="008C7015"/>
    <w:rsid w:val="008D1DFB"/>
    <w:rsid w:val="008E03B4"/>
    <w:rsid w:val="008E5E3F"/>
    <w:rsid w:val="008F0F61"/>
    <w:rsid w:val="0090279B"/>
    <w:rsid w:val="00914904"/>
    <w:rsid w:val="00916968"/>
    <w:rsid w:val="009258CE"/>
    <w:rsid w:val="009515F0"/>
    <w:rsid w:val="0095183D"/>
    <w:rsid w:val="00972BF1"/>
    <w:rsid w:val="009830CB"/>
    <w:rsid w:val="009A5034"/>
    <w:rsid w:val="009A555C"/>
    <w:rsid w:val="009D478A"/>
    <w:rsid w:val="009E6E93"/>
    <w:rsid w:val="009F1518"/>
    <w:rsid w:val="009F5773"/>
    <w:rsid w:val="00A06B85"/>
    <w:rsid w:val="00A15971"/>
    <w:rsid w:val="00A22C90"/>
    <w:rsid w:val="00A322A5"/>
    <w:rsid w:val="00A42723"/>
    <w:rsid w:val="00A64A6D"/>
    <w:rsid w:val="00A66020"/>
    <w:rsid w:val="00A86509"/>
    <w:rsid w:val="00AB02EE"/>
    <w:rsid w:val="00AB3F3A"/>
    <w:rsid w:val="00AD432D"/>
    <w:rsid w:val="00AD4EC9"/>
    <w:rsid w:val="00AD6FFC"/>
    <w:rsid w:val="00AF31E6"/>
    <w:rsid w:val="00AF4150"/>
    <w:rsid w:val="00B0509A"/>
    <w:rsid w:val="00B120B2"/>
    <w:rsid w:val="00B31B7C"/>
    <w:rsid w:val="00B50340"/>
    <w:rsid w:val="00B51C60"/>
    <w:rsid w:val="00B65508"/>
    <w:rsid w:val="00B8517A"/>
    <w:rsid w:val="00BA6446"/>
    <w:rsid w:val="00BD47B7"/>
    <w:rsid w:val="00BE0AF8"/>
    <w:rsid w:val="00BE1C5A"/>
    <w:rsid w:val="00BF1BFB"/>
    <w:rsid w:val="00C04D0A"/>
    <w:rsid w:val="00C10113"/>
    <w:rsid w:val="00C135D5"/>
    <w:rsid w:val="00C16C27"/>
    <w:rsid w:val="00C22DCB"/>
    <w:rsid w:val="00C3598A"/>
    <w:rsid w:val="00C360BC"/>
    <w:rsid w:val="00C44800"/>
    <w:rsid w:val="00C52EC2"/>
    <w:rsid w:val="00C61DC1"/>
    <w:rsid w:val="00C64AFF"/>
    <w:rsid w:val="00C661EE"/>
    <w:rsid w:val="00C72438"/>
    <w:rsid w:val="00C763E4"/>
    <w:rsid w:val="00C8624A"/>
    <w:rsid w:val="00CA5363"/>
    <w:rsid w:val="00CB4516"/>
    <w:rsid w:val="00CB6D60"/>
    <w:rsid w:val="00CC5815"/>
    <w:rsid w:val="00CD6880"/>
    <w:rsid w:val="00CE24B8"/>
    <w:rsid w:val="00CE5849"/>
    <w:rsid w:val="00D278F7"/>
    <w:rsid w:val="00D37550"/>
    <w:rsid w:val="00D40A29"/>
    <w:rsid w:val="00D41105"/>
    <w:rsid w:val="00D45D27"/>
    <w:rsid w:val="00D65FEB"/>
    <w:rsid w:val="00D86E57"/>
    <w:rsid w:val="00D92056"/>
    <w:rsid w:val="00D96B24"/>
    <w:rsid w:val="00DD5A28"/>
    <w:rsid w:val="00DE5B80"/>
    <w:rsid w:val="00E105DB"/>
    <w:rsid w:val="00E33AE3"/>
    <w:rsid w:val="00E43A3D"/>
    <w:rsid w:val="00E5073B"/>
    <w:rsid w:val="00E57B1D"/>
    <w:rsid w:val="00E61903"/>
    <w:rsid w:val="00E64116"/>
    <w:rsid w:val="00EA624B"/>
    <w:rsid w:val="00EA6ACA"/>
    <w:rsid w:val="00EB057D"/>
    <w:rsid w:val="00EB18E4"/>
    <w:rsid w:val="00EB4B57"/>
    <w:rsid w:val="00EB5C85"/>
    <w:rsid w:val="00EC0AC2"/>
    <w:rsid w:val="00EC1FB3"/>
    <w:rsid w:val="00EC2CD4"/>
    <w:rsid w:val="00EE09AD"/>
    <w:rsid w:val="00EE6F58"/>
    <w:rsid w:val="00F053E5"/>
    <w:rsid w:val="00F10D2D"/>
    <w:rsid w:val="00F16831"/>
    <w:rsid w:val="00F3623F"/>
    <w:rsid w:val="00F4148B"/>
    <w:rsid w:val="00F41C33"/>
    <w:rsid w:val="00F423F1"/>
    <w:rsid w:val="00F4792E"/>
    <w:rsid w:val="00F53584"/>
    <w:rsid w:val="00F549E5"/>
    <w:rsid w:val="00F63F05"/>
    <w:rsid w:val="00F65028"/>
    <w:rsid w:val="00F72368"/>
    <w:rsid w:val="00F770D6"/>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8483E44E-E46E-452B-BFAF-C9A924038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92D42"/>
    <w:pPr>
      <w:spacing w:line="240" w:lineRule="auto"/>
    </w:pPr>
    <w:rPr>
      <w:rFonts w:ascii="Tahoma" w:hAnsi="Tahoma" w:cs="Tahoma"/>
      <w:sz w:val="16"/>
      <w:szCs w:val="16"/>
    </w:rPr>
  </w:style>
  <w:style w:type="character" w:customStyle="1" w:styleId="afe">
    <w:name w:val="טקסט בלונים תו"/>
    <w:basedOn w:val="a0"/>
    <w:link w:val="afd"/>
    <w:semiHidden/>
    <w:rsid w:val="00492D42"/>
    <w:rPr>
      <w:rFonts w:ascii="Tahoma" w:hAnsi="Tahoma" w:cs="Tahoma"/>
      <w:sz w:val="16"/>
      <w:szCs w:val="16"/>
    </w:rPr>
  </w:style>
  <w:style w:type="character" w:customStyle="1" w:styleId="TagStyle">
    <w:name w:val="TagStyle"/>
    <w:basedOn w:val="a0"/>
    <w:rsid w:val="00492D42"/>
    <w:rPr>
      <w:rFonts w:cs="Arial"/>
      <w:b/>
      <w:bCs w:val="0"/>
      <w:vanish/>
      <w:color w:val="010000"/>
      <w:bdr w:val="single" w:sz="4" w:space="0" w:color="FF66FF"/>
    </w:rPr>
  </w:style>
  <w:style w:type="table" w:styleId="aff">
    <w:name w:val="Table Grid"/>
    <w:basedOn w:val="a1"/>
    <w:rsid w:val="00196C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1703D"/>
    <w:pPr>
      <w:ind w:left="720"/>
      <w:contextualSpacing/>
    </w:pPr>
  </w:style>
  <w:style w:type="paragraph" w:styleId="aff1">
    <w:name w:val="footnote text"/>
    <w:basedOn w:val="a"/>
    <w:link w:val="aff2"/>
    <w:autoRedefine/>
    <w:uiPriority w:val="99"/>
    <w:semiHidden/>
    <w:unhideWhenUsed/>
    <w:rsid w:val="00EA6ACA"/>
    <w:pPr>
      <w:widowControl w:val="0"/>
      <w:snapToGrid w:val="0"/>
      <w:spacing w:line="240" w:lineRule="auto"/>
      <w:ind w:firstLine="0"/>
      <w:contextualSpacing/>
      <w:jc w:val="left"/>
    </w:pPr>
    <w:rPr>
      <w:rFonts w:ascii="Arial" w:eastAsia="Arial Unicode MS" w:hAnsi="Arial"/>
      <w:sz w:val="14"/>
      <w:szCs w:val="20"/>
    </w:rPr>
  </w:style>
  <w:style w:type="character" w:customStyle="1" w:styleId="aff2">
    <w:name w:val="טקסט הערת שוליים תו"/>
    <w:basedOn w:val="a0"/>
    <w:link w:val="aff1"/>
    <w:uiPriority w:val="99"/>
    <w:semiHidden/>
    <w:rsid w:val="00EA6ACA"/>
    <w:rPr>
      <w:rFonts w:ascii="Arial" w:eastAsia="Arial Unicode MS" w:hAnsi="Arial" w:cs="David"/>
      <w:sz w:val="14"/>
    </w:rPr>
  </w:style>
  <w:style w:type="paragraph" w:customStyle="1" w:styleId="TableText">
    <w:name w:val="Table Text"/>
    <w:basedOn w:val="a"/>
    <w:rsid w:val="00EA6AC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A6ACA"/>
    <w:pPr>
      <w:outlineLvl w:val="2"/>
    </w:pPr>
  </w:style>
  <w:style w:type="paragraph" w:customStyle="1" w:styleId="TableBlock">
    <w:name w:val="Table Block"/>
    <w:basedOn w:val="TableText"/>
    <w:rsid w:val="00EA6ACA"/>
    <w:pPr>
      <w:jc w:val="both"/>
    </w:pPr>
  </w:style>
  <w:style w:type="paragraph" w:customStyle="1" w:styleId="HeadHatzaotHok">
    <w:name w:val="Head HatzaotHok"/>
    <w:basedOn w:val="a"/>
    <w:rsid w:val="00EA6ACA"/>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3">
    <w:name w:val="footnote reference"/>
    <w:basedOn w:val="a0"/>
    <w:uiPriority w:val="99"/>
    <w:semiHidden/>
    <w:unhideWhenUsed/>
    <w:rsid w:val="00EA6ACA"/>
    <w:rPr>
      <w:vertAlign w:val="superscript"/>
    </w:rPr>
  </w:style>
  <w:style w:type="paragraph" w:customStyle="1" w:styleId="TableBlockOutdent">
    <w:name w:val="Table BlockOutdent"/>
    <w:basedOn w:val="TableBlock"/>
    <w:rsid w:val="00EA6ACA"/>
    <w:pPr>
      <w:ind w:left="624" w:hanging="624"/>
    </w:pPr>
  </w:style>
  <w:style w:type="paragraph" w:customStyle="1" w:styleId="TableHead">
    <w:name w:val="Table Head"/>
    <w:basedOn w:val="TableText"/>
    <w:rsid w:val="0095183D"/>
    <w:pPr>
      <w:jc w:val="center"/>
      <w:outlineLvl w:val="1"/>
    </w:pPr>
    <w:rPr>
      <w:b/>
      <w:bCs/>
    </w:rPr>
  </w:style>
  <w:style w:type="character" w:customStyle="1" w:styleId="P00">
    <w:name w:val="P00 תו"/>
    <w:link w:val="P000"/>
    <w:locked/>
    <w:rsid w:val="0095183D"/>
    <w:rPr>
      <w:rFonts w:cs="FrankRuehl"/>
      <w:noProof/>
      <w:szCs w:val="26"/>
      <w:lang w:eastAsia="he-IL"/>
    </w:rPr>
  </w:style>
  <w:style w:type="paragraph" w:customStyle="1" w:styleId="P000">
    <w:name w:val="P00"/>
    <w:link w:val="P00"/>
    <w:rsid w:val="0095183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148960">
      <w:bodyDiv w:val="1"/>
      <w:marLeft w:val="0"/>
      <w:marRight w:val="0"/>
      <w:marTop w:val="0"/>
      <w:marBottom w:val="0"/>
      <w:divBdr>
        <w:top w:val="none" w:sz="0" w:space="0" w:color="auto"/>
        <w:left w:val="none" w:sz="0" w:space="0" w:color="auto"/>
        <w:bottom w:val="none" w:sz="0" w:space="0" w:color="auto"/>
        <w:right w:val="none" w:sz="0" w:space="0" w:color="auto"/>
      </w:divBdr>
    </w:div>
    <w:div w:id="155532020">
      <w:bodyDiv w:val="1"/>
      <w:marLeft w:val="0"/>
      <w:marRight w:val="0"/>
      <w:marTop w:val="0"/>
      <w:marBottom w:val="0"/>
      <w:divBdr>
        <w:top w:val="none" w:sz="0" w:space="0" w:color="auto"/>
        <w:left w:val="none" w:sz="0" w:space="0" w:color="auto"/>
        <w:bottom w:val="none" w:sz="0" w:space="0" w:color="auto"/>
        <w:right w:val="none" w:sz="0" w:space="0" w:color="auto"/>
      </w:divBdr>
    </w:div>
    <w:div w:id="336349098">
      <w:bodyDiv w:val="1"/>
      <w:marLeft w:val="0"/>
      <w:marRight w:val="0"/>
      <w:marTop w:val="0"/>
      <w:marBottom w:val="0"/>
      <w:divBdr>
        <w:top w:val="none" w:sz="0" w:space="0" w:color="auto"/>
        <w:left w:val="none" w:sz="0" w:space="0" w:color="auto"/>
        <w:bottom w:val="none" w:sz="0" w:space="0" w:color="auto"/>
        <w:right w:val="none" w:sz="0" w:space="0" w:color="auto"/>
      </w:divBdr>
    </w:div>
    <w:div w:id="348026255">
      <w:bodyDiv w:val="1"/>
      <w:marLeft w:val="0"/>
      <w:marRight w:val="0"/>
      <w:marTop w:val="0"/>
      <w:marBottom w:val="0"/>
      <w:divBdr>
        <w:top w:val="none" w:sz="0" w:space="0" w:color="auto"/>
        <w:left w:val="none" w:sz="0" w:space="0" w:color="auto"/>
        <w:bottom w:val="none" w:sz="0" w:space="0" w:color="auto"/>
        <w:right w:val="none" w:sz="0" w:space="0" w:color="auto"/>
      </w:divBdr>
    </w:div>
    <w:div w:id="3580495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9738509">
      <w:bodyDiv w:val="1"/>
      <w:marLeft w:val="0"/>
      <w:marRight w:val="0"/>
      <w:marTop w:val="0"/>
      <w:marBottom w:val="0"/>
      <w:divBdr>
        <w:top w:val="none" w:sz="0" w:space="0" w:color="auto"/>
        <w:left w:val="none" w:sz="0" w:space="0" w:color="auto"/>
        <w:bottom w:val="none" w:sz="0" w:space="0" w:color="auto"/>
        <w:right w:val="none" w:sz="0" w:space="0" w:color="auto"/>
      </w:divBdr>
    </w:div>
    <w:div w:id="565189280">
      <w:bodyDiv w:val="1"/>
      <w:marLeft w:val="0"/>
      <w:marRight w:val="0"/>
      <w:marTop w:val="0"/>
      <w:marBottom w:val="0"/>
      <w:divBdr>
        <w:top w:val="none" w:sz="0" w:space="0" w:color="auto"/>
        <w:left w:val="none" w:sz="0" w:space="0" w:color="auto"/>
        <w:bottom w:val="none" w:sz="0" w:space="0" w:color="auto"/>
        <w:right w:val="none" w:sz="0" w:space="0" w:color="auto"/>
      </w:divBdr>
    </w:div>
    <w:div w:id="616638780">
      <w:bodyDiv w:val="1"/>
      <w:marLeft w:val="0"/>
      <w:marRight w:val="0"/>
      <w:marTop w:val="0"/>
      <w:marBottom w:val="0"/>
      <w:divBdr>
        <w:top w:val="none" w:sz="0" w:space="0" w:color="auto"/>
        <w:left w:val="none" w:sz="0" w:space="0" w:color="auto"/>
        <w:bottom w:val="none" w:sz="0" w:space="0" w:color="auto"/>
        <w:right w:val="none" w:sz="0" w:space="0" w:color="auto"/>
      </w:divBdr>
    </w:div>
    <w:div w:id="907811596">
      <w:bodyDiv w:val="1"/>
      <w:marLeft w:val="0"/>
      <w:marRight w:val="0"/>
      <w:marTop w:val="0"/>
      <w:marBottom w:val="0"/>
      <w:divBdr>
        <w:top w:val="none" w:sz="0" w:space="0" w:color="auto"/>
        <w:left w:val="none" w:sz="0" w:space="0" w:color="auto"/>
        <w:bottom w:val="none" w:sz="0" w:space="0" w:color="auto"/>
        <w:right w:val="none" w:sz="0" w:space="0" w:color="auto"/>
      </w:divBdr>
    </w:div>
    <w:div w:id="933900398">
      <w:bodyDiv w:val="1"/>
      <w:marLeft w:val="0"/>
      <w:marRight w:val="0"/>
      <w:marTop w:val="0"/>
      <w:marBottom w:val="0"/>
      <w:divBdr>
        <w:top w:val="none" w:sz="0" w:space="0" w:color="auto"/>
        <w:left w:val="none" w:sz="0" w:space="0" w:color="auto"/>
        <w:bottom w:val="none" w:sz="0" w:space="0" w:color="auto"/>
        <w:right w:val="none" w:sz="0" w:space="0" w:color="auto"/>
      </w:divBdr>
    </w:div>
    <w:div w:id="986931960">
      <w:bodyDiv w:val="1"/>
      <w:marLeft w:val="0"/>
      <w:marRight w:val="0"/>
      <w:marTop w:val="0"/>
      <w:marBottom w:val="0"/>
      <w:divBdr>
        <w:top w:val="none" w:sz="0" w:space="0" w:color="auto"/>
        <w:left w:val="none" w:sz="0" w:space="0" w:color="auto"/>
        <w:bottom w:val="none" w:sz="0" w:space="0" w:color="auto"/>
        <w:right w:val="none" w:sz="0" w:space="0" w:color="auto"/>
      </w:divBdr>
    </w:div>
    <w:div w:id="1052771109">
      <w:bodyDiv w:val="1"/>
      <w:marLeft w:val="0"/>
      <w:marRight w:val="0"/>
      <w:marTop w:val="0"/>
      <w:marBottom w:val="0"/>
      <w:divBdr>
        <w:top w:val="none" w:sz="0" w:space="0" w:color="auto"/>
        <w:left w:val="none" w:sz="0" w:space="0" w:color="auto"/>
        <w:bottom w:val="none" w:sz="0" w:space="0" w:color="auto"/>
        <w:right w:val="none" w:sz="0" w:space="0" w:color="auto"/>
      </w:divBdr>
    </w:div>
    <w:div w:id="1168056873">
      <w:bodyDiv w:val="1"/>
      <w:marLeft w:val="0"/>
      <w:marRight w:val="0"/>
      <w:marTop w:val="0"/>
      <w:marBottom w:val="0"/>
      <w:divBdr>
        <w:top w:val="none" w:sz="0" w:space="0" w:color="auto"/>
        <w:left w:val="none" w:sz="0" w:space="0" w:color="auto"/>
        <w:bottom w:val="none" w:sz="0" w:space="0" w:color="auto"/>
        <w:right w:val="none" w:sz="0" w:space="0" w:color="auto"/>
      </w:divBdr>
    </w:div>
    <w:div w:id="1257471720">
      <w:bodyDiv w:val="1"/>
      <w:marLeft w:val="0"/>
      <w:marRight w:val="0"/>
      <w:marTop w:val="0"/>
      <w:marBottom w:val="0"/>
      <w:divBdr>
        <w:top w:val="none" w:sz="0" w:space="0" w:color="auto"/>
        <w:left w:val="none" w:sz="0" w:space="0" w:color="auto"/>
        <w:bottom w:val="none" w:sz="0" w:space="0" w:color="auto"/>
        <w:right w:val="none" w:sz="0" w:space="0" w:color="auto"/>
      </w:divBdr>
    </w:div>
    <w:div w:id="1410154889">
      <w:bodyDiv w:val="1"/>
      <w:marLeft w:val="0"/>
      <w:marRight w:val="0"/>
      <w:marTop w:val="0"/>
      <w:marBottom w:val="0"/>
      <w:divBdr>
        <w:top w:val="none" w:sz="0" w:space="0" w:color="auto"/>
        <w:left w:val="none" w:sz="0" w:space="0" w:color="auto"/>
        <w:bottom w:val="none" w:sz="0" w:space="0" w:color="auto"/>
        <w:right w:val="none" w:sz="0" w:space="0" w:color="auto"/>
      </w:divBdr>
    </w:div>
    <w:div w:id="1414275703">
      <w:bodyDiv w:val="1"/>
      <w:marLeft w:val="0"/>
      <w:marRight w:val="0"/>
      <w:marTop w:val="0"/>
      <w:marBottom w:val="0"/>
      <w:divBdr>
        <w:top w:val="none" w:sz="0" w:space="0" w:color="auto"/>
        <w:left w:val="none" w:sz="0" w:space="0" w:color="auto"/>
        <w:bottom w:val="none" w:sz="0" w:space="0" w:color="auto"/>
        <w:right w:val="none" w:sz="0" w:space="0" w:color="auto"/>
      </w:divBdr>
    </w:div>
    <w:div w:id="1695886000">
      <w:bodyDiv w:val="1"/>
      <w:marLeft w:val="0"/>
      <w:marRight w:val="0"/>
      <w:marTop w:val="0"/>
      <w:marBottom w:val="0"/>
      <w:divBdr>
        <w:top w:val="none" w:sz="0" w:space="0" w:color="auto"/>
        <w:left w:val="none" w:sz="0" w:space="0" w:color="auto"/>
        <w:bottom w:val="none" w:sz="0" w:space="0" w:color="auto"/>
        <w:right w:val="none" w:sz="0" w:space="0" w:color="auto"/>
      </w:divBdr>
    </w:div>
    <w:div w:id="1743215122">
      <w:bodyDiv w:val="1"/>
      <w:marLeft w:val="0"/>
      <w:marRight w:val="0"/>
      <w:marTop w:val="0"/>
      <w:marBottom w:val="0"/>
      <w:divBdr>
        <w:top w:val="none" w:sz="0" w:space="0" w:color="auto"/>
        <w:left w:val="none" w:sz="0" w:space="0" w:color="auto"/>
        <w:bottom w:val="none" w:sz="0" w:space="0" w:color="auto"/>
        <w:right w:val="none" w:sz="0" w:space="0" w:color="auto"/>
      </w:divBdr>
    </w:div>
    <w:div w:id="1760786148">
      <w:bodyDiv w:val="1"/>
      <w:marLeft w:val="0"/>
      <w:marRight w:val="0"/>
      <w:marTop w:val="0"/>
      <w:marBottom w:val="0"/>
      <w:divBdr>
        <w:top w:val="none" w:sz="0" w:space="0" w:color="auto"/>
        <w:left w:val="none" w:sz="0" w:space="0" w:color="auto"/>
        <w:bottom w:val="none" w:sz="0" w:space="0" w:color="auto"/>
        <w:right w:val="none" w:sz="0" w:space="0" w:color="auto"/>
      </w:divBdr>
    </w:div>
    <w:div w:id="1764647077">
      <w:bodyDiv w:val="1"/>
      <w:marLeft w:val="0"/>
      <w:marRight w:val="0"/>
      <w:marTop w:val="0"/>
      <w:marBottom w:val="0"/>
      <w:divBdr>
        <w:top w:val="none" w:sz="0" w:space="0" w:color="auto"/>
        <w:left w:val="none" w:sz="0" w:space="0" w:color="auto"/>
        <w:bottom w:val="none" w:sz="0" w:space="0" w:color="auto"/>
        <w:right w:val="none" w:sz="0" w:space="0" w:color="auto"/>
      </w:divBdr>
    </w:div>
    <w:div w:id="1891838841">
      <w:bodyDiv w:val="1"/>
      <w:marLeft w:val="0"/>
      <w:marRight w:val="0"/>
      <w:marTop w:val="0"/>
      <w:marBottom w:val="0"/>
      <w:divBdr>
        <w:top w:val="none" w:sz="0" w:space="0" w:color="auto"/>
        <w:left w:val="none" w:sz="0" w:space="0" w:color="auto"/>
        <w:bottom w:val="none" w:sz="0" w:space="0" w:color="auto"/>
        <w:right w:val="none" w:sz="0" w:space="0" w:color="auto"/>
      </w:divBdr>
    </w:div>
    <w:div w:id="1925724376">
      <w:bodyDiv w:val="1"/>
      <w:marLeft w:val="0"/>
      <w:marRight w:val="0"/>
      <w:marTop w:val="0"/>
      <w:marBottom w:val="0"/>
      <w:divBdr>
        <w:top w:val="none" w:sz="0" w:space="0" w:color="auto"/>
        <w:left w:val="none" w:sz="0" w:space="0" w:color="auto"/>
        <w:bottom w:val="none" w:sz="0" w:space="0" w:color="auto"/>
        <w:right w:val="none" w:sz="0" w:space="0" w:color="auto"/>
      </w:divBdr>
    </w:div>
    <w:div w:id="1972978812">
      <w:bodyDiv w:val="1"/>
      <w:marLeft w:val="0"/>
      <w:marRight w:val="0"/>
      <w:marTop w:val="0"/>
      <w:marBottom w:val="0"/>
      <w:divBdr>
        <w:top w:val="none" w:sz="0" w:space="0" w:color="auto"/>
        <w:left w:val="none" w:sz="0" w:space="0" w:color="auto"/>
        <w:bottom w:val="none" w:sz="0" w:space="0" w:color="auto"/>
        <w:right w:val="none" w:sz="0" w:space="0" w:color="auto"/>
      </w:divBdr>
    </w:div>
    <w:div w:id="2006202521">
      <w:bodyDiv w:val="1"/>
      <w:marLeft w:val="0"/>
      <w:marRight w:val="0"/>
      <w:marTop w:val="0"/>
      <w:marBottom w:val="0"/>
      <w:divBdr>
        <w:top w:val="none" w:sz="0" w:space="0" w:color="auto"/>
        <w:left w:val="none" w:sz="0" w:space="0" w:color="auto"/>
        <w:bottom w:val="none" w:sz="0" w:space="0" w:color="auto"/>
        <w:right w:val="none" w:sz="0" w:space="0" w:color="auto"/>
      </w:divBdr>
    </w:div>
    <w:div w:id="2030982807">
      <w:bodyDiv w:val="1"/>
      <w:marLeft w:val="0"/>
      <w:marRight w:val="0"/>
      <w:marTop w:val="0"/>
      <w:marBottom w:val="0"/>
      <w:divBdr>
        <w:top w:val="none" w:sz="0" w:space="0" w:color="auto"/>
        <w:left w:val="none" w:sz="0" w:space="0" w:color="auto"/>
        <w:bottom w:val="none" w:sz="0" w:space="0" w:color="auto"/>
        <w:right w:val="none" w:sz="0" w:space="0" w:color="auto"/>
      </w:divBdr>
    </w:div>
    <w:div w:id="2058039852">
      <w:bodyDiv w:val="1"/>
      <w:marLeft w:val="0"/>
      <w:marRight w:val="0"/>
      <w:marTop w:val="0"/>
      <w:marBottom w:val="0"/>
      <w:divBdr>
        <w:top w:val="none" w:sz="0" w:space="0" w:color="auto"/>
        <w:left w:val="none" w:sz="0" w:space="0" w:color="auto"/>
        <w:bottom w:val="none" w:sz="0" w:space="0" w:color="auto"/>
        <w:right w:val="none" w:sz="0" w:space="0" w:color="auto"/>
      </w:divBdr>
    </w:div>
    <w:div w:id="2130197185">
      <w:bodyDiv w:val="1"/>
      <w:marLeft w:val="0"/>
      <w:marRight w:val="0"/>
      <w:marTop w:val="0"/>
      <w:marBottom w:val="0"/>
      <w:divBdr>
        <w:top w:val="none" w:sz="0" w:space="0" w:color="auto"/>
        <w:left w:val="none" w:sz="0" w:space="0" w:color="auto"/>
        <w:bottom w:val="none" w:sz="0" w:space="0" w:color="auto"/>
        <w:right w:val="none" w:sz="0" w:space="0" w:color="auto"/>
      </w:divBdr>
    </w:div>
    <w:div w:id="214407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0E382-2436-43CB-80E0-A698AE242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22</Pages>
  <Words>5331</Words>
  <Characters>30393</Characters>
  <Application>Microsoft Office Word</Application>
  <DocSecurity>0</DocSecurity>
  <Lines>253</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2024-06-15T15:25:00Z</dcterms:modified>
</cp:coreProperties>
</file>