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29EC" w:rsidP="00CB22A4">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244D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29EC"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A029EC" w:rsidP="008320F6">
      <w:pPr>
        <w:ind w:firstLine="0"/>
        <w:jc w:val="center"/>
        <w:outlineLvl w:val="0"/>
        <w:rPr>
          <w:b/>
          <w:bCs/>
          <w:rtl/>
        </w:rPr>
      </w:pPr>
      <w:r>
        <w:rPr>
          <w:b/>
          <w:bCs/>
          <w:rtl/>
        </w:rPr>
        <w:t>פרוטוקול מס'</w:t>
      </w:r>
      <w:r w:rsidR="00244D41">
        <w:rPr>
          <w:rFonts w:hint="cs"/>
          <w:b/>
          <w:bCs/>
          <w:rtl/>
        </w:rPr>
        <w:t xml:space="preserve"> 338</w:t>
      </w:r>
    </w:p>
    <w:p w:rsidR="00E64116" w:rsidRPr="008713A4" w:rsidRDefault="00A029EC" w:rsidP="008320F6">
      <w:pPr>
        <w:ind w:firstLine="0"/>
        <w:jc w:val="center"/>
        <w:outlineLvl w:val="0"/>
        <w:rPr>
          <w:b/>
          <w:bCs/>
          <w:rtl/>
        </w:rPr>
      </w:pPr>
      <w:r>
        <w:rPr>
          <w:b/>
          <w:bCs/>
          <w:rtl/>
        </w:rPr>
        <w:t>מישיבת ועדת החוקה, חוק ומשפט</w:t>
      </w:r>
    </w:p>
    <w:p w:rsidR="00E64116" w:rsidRPr="008713A4" w:rsidRDefault="00A029EC" w:rsidP="008320F6">
      <w:pPr>
        <w:ind w:firstLine="0"/>
        <w:jc w:val="center"/>
        <w:outlineLvl w:val="0"/>
        <w:rPr>
          <w:b/>
          <w:bCs/>
          <w:u w:val="single"/>
          <w:rtl/>
        </w:rPr>
      </w:pPr>
      <w:r>
        <w:rPr>
          <w:b/>
          <w:bCs/>
          <w:u w:val="single"/>
          <w:rtl/>
        </w:rPr>
        <w:t>יום ראשון, ג' בסיון התשפ"ד (09 ביוני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29EC" w:rsidP="00A029EC">
      <w:pPr>
        <w:spacing w:before="60"/>
        <w:ind w:firstLine="0"/>
        <w:rPr>
          <w:rtl/>
        </w:rPr>
      </w:pPr>
      <w:bookmarkStart w:id="1" w:name="ET_hatsach_640084_1"/>
      <w:r w:rsidRPr="00A029EC">
        <w:rPr>
          <w:rStyle w:val="TagStyle"/>
          <w:rtl/>
        </w:rPr>
        <w:t xml:space="preserve"> &lt;&lt; הצח &gt;&gt; </w:t>
      </w:r>
      <w:r w:rsidRPr="00A029EC">
        <w:rPr>
          <w:rtl/>
        </w:rPr>
        <w:t>הצעת חוק בתי דין רבניים (קיום פסקי דין של גירושין) (תיקון מס' 10), התשפ"ג-2023</w:t>
      </w:r>
      <w:r w:rsidRPr="00A029EC">
        <w:rPr>
          <w:rStyle w:val="TagStyle"/>
          <w:rtl/>
        </w:rPr>
        <w:t xml:space="preserve"> &lt;&lt; הצח &gt;&gt;</w:t>
      </w:r>
      <w:r w:rsidRPr="00A029EC">
        <w:rPr>
          <w:rtl/>
        </w:rPr>
        <w:t xml:space="preserve">   </w:t>
      </w:r>
      <w:bookmarkEnd w:id="1"/>
    </w:p>
    <w:p w:rsidR="00E64116" w:rsidRDefault="00E64116" w:rsidP="007C693F">
      <w:pPr>
        <w:spacing w:before="60"/>
        <w:ind w:firstLine="0"/>
        <w:rPr>
          <w:rtl/>
        </w:rPr>
      </w:pPr>
    </w:p>
    <w:p w:rsidR="00A029EC" w:rsidRPr="008713A4" w:rsidRDefault="00A029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AE7DB9" w:rsidRDefault="00AE7DB9" w:rsidP="007C0AF9">
      <w:pPr>
        <w:ind w:firstLine="0"/>
        <w:rPr>
          <w:rtl/>
        </w:rPr>
      </w:pPr>
      <w:r>
        <w:rPr>
          <w:rFonts w:hint="cs"/>
          <w:rtl/>
        </w:rPr>
        <w:t xml:space="preserve">שמחה רוטמן </w:t>
      </w:r>
      <w:bookmarkStart w:id="2" w:name="_ETM_Q1_10455185"/>
      <w:bookmarkEnd w:id="2"/>
      <w:r>
        <w:rPr>
          <w:rtl/>
        </w:rPr>
        <w:t>–</w:t>
      </w:r>
      <w:r>
        <w:rPr>
          <w:rFonts w:hint="cs"/>
          <w:rtl/>
        </w:rPr>
        <w:t xml:space="preserve"> היו"ר</w:t>
      </w:r>
    </w:p>
    <w:p w:rsidR="00AE7DB9" w:rsidRDefault="00AE7DB9" w:rsidP="007C0AF9">
      <w:pPr>
        <w:ind w:firstLine="0"/>
        <w:rPr>
          <w:rtl/>
        </w:rPr>
      </w:pPr>
      <w:bookmarkStart w:id="3" w:name="_ETM_Q1_10452026"/>
      <w:bookmarkStart w:id="4" w:name="_ETM_Q1_10452086"/>
      <w:bookmarkEnd w:id="3"/>
      <w:bookmarkEnd w:id="4"/>
      <w:r>
        <w:rPr>
          <w:rFonts w:hint="cs"/>
          <w:rtl/>
        </w:rPr>
        <w:t xml:space="preserve">טלי גוטליב </w:t>
      </w:r>
      <w:r>
        <w:rPr>
          <w:rtl/>
        </w:rPr>
        <w:t>–</w:t>
      </w:r>
      <w:r>
        <w:rPr>
          <w:rFonts w:hint="cs"/>
          <w:rtl/>
        </w:rPr>
        <w:t xml:space="preserve"> מ"מ היו"ר</w:t>
      </w:r>
    </w:p>
    <w:p w:rsidR="007C0AF9" w:rsidRDefault="007C0AF9" w:rsidP="007C0AF9">
      <w:pPr>
        <w:ind w:firstLine="0"/>
        <w:rPr>
          <w:rtl/>
        </w:rPr>
      </w:pPr>
      <w:bookmarkStart w:id="5" w:name="_ETM_Q1_10441519"/>
      <w:bookmarkStart w:id="6" w:name="_ETM_Q1_10441574"/>
      <w:bookmarkEnd w:id="5"/>
      <w:bookmarkEnd w:id="6"/>
      <w:r>
        <w:rPr>
          <w:rFonts w:hint="cs"/>
          <w:rtl/>
        </w:rPr>
        <w:t>קארין אלהרר</w:t>
      </w:r>
    </w:p>
    <w:p w:rsidR="00AE7DB9" w:rsidRPr="0082136D" w:rsidRDefault="00AE7DB9" w:rsidP="007C0AF9">
      <w:pPr>
        <w:ind w:firstLine="0"/>
        <w:rPr>
          <w:rtl/>
        </w:rPr>
      </w:pPr>
      <w:bookmarkStart w:id="7" w:name="_ETM_Q1_10459735"/>
      <w:bookmarkStart w:id="8" w:name="_ETM_Q1_10459795"/>
      <w:bookmarkEnd w:id="7"/>
      <w:bookmarkEnd w:id="8"/>
      <w:r>
        <w:rPr>
          <w:rFonts w:hint="cs"/>
          <w:rtl/>
        </w:rPr>
        <w:t>יצחק פינדרוס</w:t>
      </w:r>
    </w:p>
    <w:p w:rsidR="00AE7DB9" w:rsidRDefault="00AE7DB9" w:rsidP="00AE7DB9">
      <w:pPr>
        <w:pStyle w:val="KeepWithNext"/>
        <w:rPr>
          <w:rtl/>
        </w:rPr>
      </w:pPr>
    </w:p>
    <w:p w:rsidR="00244D41" w:rsidRPr="00244D41" w:rsidRDefault="00244D41" w:rsidP="00244D41">
      <w:pPr>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336"/>
        <w:gridCol w:w="5999"/>
      </w:tblGrid>
      <w:tr w:rsidR="00CB22A4" w:rsidTr="00CB22A4">
        <w:tc>
          <w:tcPr>
            <w:tcW w:w="0" w:type="auto"/>
            <w:shd w:val="clear" w:color="auto" w:fill="auto"/>
          </w:tcPr>
          <w:p w:rsidR="00CB22A4" w:rsidRDefault="00CB22A4" w:rsidP="00DE5B80">
            <w:pPr>
              <w:ind w:firstLine="0"/>
              <w:rPr>
                <w:rtl/>
              </w:rPr>
            </w:pPr>
            <w:r>
              <w:rPr>
                <w:rtl/>
              </w:rPr>
              <w:t>דניאל רז</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ממונה ארצי מעמד אישי, משרד המשפטים</w:t>
            </w:r>
          </w:p>
        </w:tc>
      </w:tr>
      <w:tr w:rsidR="00CB22A4" w:rsidTr="00CB22A4">
        <w:tc>
          <w:tcPr>
            <w:tcW w:w="0" w:type="auto"/>
            <w:shd w:val="clear" w:color="auto" w:fill="auto"/>
          </w:tcPr>
          <w:p w:rsidR="00CB22A4" w:rsidRDefault="00CB22A4" w:rsidP="00DE5B80">
            <w:pPr>
              <w:ind w:firstLine="0"/>
              <w:rPr>
                <w:rtl/>
              </w:rPr>
            </w:pPr>
            <w:r>
              <w:rPr>
                <w:rtl/>
              </w:rPr>
              <w:t>יעל בלונדהיים</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רפרנטית, משרד המשפטים</w:t>
            </w:r>
          </w:p>
        </w:tc>
      </w:tr>
      <w:tr w:rsidR="00CB22A4" w:rsidTr="00CB22A4">
        <w:tc>
          <w:tcPr>
            <w:tcW w:w="0" w:type="auto"/>
            <w:shd w:val="clear" w:color="auto" w:fill="auto"/>
          </w:tcPr>
          <w:p w:rsidR="00CB22A4" w:rsidRDefault="00CB22A4" w:rsidP="00DE5B80">
            <w:pPr>
              <w:ind w:firstLine="0"/>
              <w:rPr>
                <w:rtl/>
              </w:rPr>
            </w:pPr>
            <w:r>
              <w:rPr>
                <w:rtl/>
              </w:rPr>
              <w:t>עדי חן</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יור משותפת פורום משפחה, לשכת עורכי הדין</w:t>
            </w:r>
          </w:p>
        </w:tc>
      </w:tr>
      <w:tr w:rsidR="00CB22A4" w:rsidTr="00CB22A4">
        <w:tc>
          <w:tcPr>
            <w:tcW w:w="0" w:type="auto"/>
            <w:shd w:val="clear" w:color="auto" w:fill="auto"/>
          </w:tcPr>
          <w:p w:rsidR="00CB22A4" w:rsidRDefault="00CB22A4" w:rsidP="00DE5B80">
            <w:pPr>
              <w:ind w:firstLine="0"/>
              <w:rPr>
                <w:rtl/>
              </w:rPr>
            </w:pPr>
            <w:r>
              <w:rPr>
                <w:rtl/>
              </w:rPr>
              <w:t>יהודה גוטמן</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יועץ מנכל, בתי הדין הרבניים</w:t>
            </w:r>
          </w:p>
        </w:tc>
      </w:tr>
      <w:tr w:rsidR="00CB22A4" w:rsidTr="00CB22A4">
        <w:tc>
          <w:tcPr>
            <w:tcW w:w="0" w:type="auto"/>
            <w:shd w:val="clear" w:color="auto" w:fill="auto"/>
          </w:tcPr>
          <w:p w:rsidR="00CB22A4" w:rsidRDefault="00CB22A4" w:rsidP="00DE5B80">
            <w:pPr>
              <w:ind w:firstLine="0"/>
              <w:rPr>
                <w:rtl/>
              </w:rPr>
            </w:pPr>
            <w:r>
              <w:rPr>
                <w:rtl/>
              </w:rPr>
              <w:t>רכס רפי</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סגן היועץ המשפטי, בתי הדין הרבניים</w:t>
            </w:r>
          </w:p>
        </w:tc>
      </w:tr>
      <w:tr w:rsidR="00CB22A4" w:rsidTr="00CB22A4">
        <w:tc>
          <w:tcPr>
            <w:tcW w:w="0" w:type="auto"/>
            <w:shd w:val="clear" w:color="auto" w:fill="auto"/>
          </w:tcPr>
          <w:p w:rsidR="00CB22A4" w:rsidRDefault="00CB22A4" w:rsidP="00DE5B80">
            <w:pPr>
              <w:ind w:firstLine="0"/>
              <w:rPr>
                <w:rtl/>
              </w:rPr>
            </w:pPr>
            <w:r>
              <w:rPr>
                <w:rtl/>
              </w:rPr>
              <w:t>מוריה דיין</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יועצת משפטית יד לאישה, יד לאשה</w:t>
            </w:r>
          </w:p>
        </w:tc>
      </w:tr>
      <w:tr w:rsidR="00CB22A4" w:rsidTr="00CB22A4">
        <w:tc>
          <w:tcPr>
            <w:tcW w:w="0" w:type="auto"/>
            <w:shd w:val="clear" w:color="auto" w:fill="auto"/>
          </w:tcPr>
          <w:p w:rsidR="00CB22A4" w:rsidRDefault="00CB22A4" w:rsidP="00DE5B80">
            <w:pPr>
              <w:ind w:firstLine="0"/>
              <w:rPr>
                <w:rtl/>
              </w:rPr>
            </w:pPr>
            <w:r>
              <w:rPr>
                <w:rtl/>
              </w:rPr>
              <w:t>לימור חגג</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עו"ד וטו"ר, יד לאשה</w:t>
            </w:r>
          </w:p>
        </w:tc>
      </w:tr>
      <w:tr w:rsidR="00CB22A4" w:rsidTr="00CB22A4">
        <w:tc>
          <w:tcPr>
            <w:tcW w:w="0" w:type="auto"/>
            <w:shd w:val="clear" w:color="auto" w:fill="auto"/>
          </w:tcPr>
          <w:p w:rsidR="00CB22A4" w:rsidRDefault="00CB22A4" w:rsidP="00DE5B80">
            <w:pPr>
              <w:ind w:firstLine="0"/>
              <w:rPr>
                <w:rtl/>
              </w:rPr>
            </w:pPr>
            <w:r>
              <w:rPr>
                <w:rtl/>
              </w:rPr>
              <w:t>פנינה עומר</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מנכ"לית, יד לאשה</w:t>
            </w:r>
          </w:p>
        </w:tc>
      </w:tr>
      <w:tr w:rsidR="00CB22A4" w:rsidTr="00CB22A4">
        <w:tc>
          <w:tcPr>
            <w:tcW w:w="0" w:type="auto"/>
            <w:shd w:val="clear" w:color="auto" w:fill="auto"/>
          </w:tcPr>
          <w:p w:rsidR="00CB22A4" w:rsidRDefault="00CB22A4" w:rsidP="00DE5B80">
            <w:pPr>
              <w:ind w:firstLine="0"/>
              <w:rPr>
                <w:rtl/>
              </w:rPr>
            </w:pPr>
            <w:r>
              <w:rPr>
                <w:rtl/>
              </w:rPr>
              <w:t>ורד בר</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היחידה לקידום מדיניות וחקיקה, מרכז רקמן לקידום מעמד האשה</w:t>
            </w:r>
          </w:p>
        </w:tc>
      </w:tr>
      <w:tr w:rsidR="00CB22A4" w:rsidTr="00CB22A4">
        <w:tc>
          <w:tcPr>
            <w:tcW w:w="0" w:type="auto"/>
            <w:shd w:val="clear" w:color="auto" w:fill="auto"/>
          </w:tcPr>
          <w:p w:rsidR="00CB22A4" w:rsidRDefault="00CB22A4" w:rsidP="00DE5B80">
            <w:pPr>
              <w:ind w:firstLine="0"/>
              <w:rPr>
                <w:rtl/>
              </w:rPr>
            </w:pPr>
            <w:r>
              <w:rPr>
                <w:rtl/>
              </w:rPr>
              <w:t>רבקה שיר לביא זינאתי</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מנהלת מחלקה משפטית, מבוי סתום</w:t>
            </w:r>
          </w:p>
        </w:tc>
      </w:tr>
      <w:tr w:rsidR="00CB22A4" w:rsidTr="00CB22A4">
        <w:tc>
          <w:tcPr>
            <w:tcW w:w="0" w:type="auto"/>
            <w:shd w:val="clear" w:color="auto" w:fill="auto"/>
          </w:tcPr>
          <w:p w:rsidR="00CB22A4" w:rsidRDefault="00CB22A4" w:rsidP="00DE5B80">
            <w:pPr>
              <w:ind w:firstLine="0"/>
              <w:rPr>
                <w:rtl/>
              </w:rPr>
            </w:pPr>
            <w:r>
              <w:rPr>
                <w:rtl/>
              </w:rPr>
              <w:t>משה פוקס</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עו"ד במחלקה המשפטית, מבוי סתום</w:t>
            </w:r>
          </w:p>
        </w:tc>
      </w:tr>
      <w:tr w:rsidR="00CB22A4" w:rsidTr="00CB22A4">
        <w:tc>
          <w:tcPr>
            <w:tcW w:w="0" w:type="auto"/>
            <w:shd w:val="clear" w:color="auto" w:fill="auto"/>
          </w:tcPr>
          <w:p w:rsidR="00CB22A4" w:rsidRDefault="00CB22A4" w:rsidP="00DE5B80">
            <w:pPr>
              <w:ind w:firstLine="0"/>
              <w:rPr>
                <w:rtl/>
              </w:rPr>
            </w:pPr>
            <w:r>
              <w:rPr>
                <w:rtl/>
              </w:rPr>
              <w:t>יפעתי חיים</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פעילה מרכזית, מבוי סתום</w:t>
            </w:r>
          </w:p>
        </w:tc>
      </w:tr>
      <w:tr w:rsidR="00CB22A4" w:rsidTr="00CB22A4">
        <w:tc>
          <w:tcPr>
            <w:tcW w:w="0" w:type="auto"/>
            <w:shd w:val="clear" w:color="auto" w:fill="auto"/>
          </w:tcPr>
          <w:p w:rsidR="00CB22A4" w:rsidRDefault="00CB22A4" w:rsidP="00DE5B80">
            <w:pPr>
              <w:ind w:firstLine="0"/>
              <w:rPr>
                <w:rtl/>
              </w:rPr>
            </w:pPr>
            <w:r>
              <w:rPr>
                <w:rtl/>
              </w:rPr>
              <w:t>מאור אלבק</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מנהלת פרויקטים, מבוי סתום</w:t>
            </w:r>
          </w:p>
        </w:tc>
      </w:tr>
      <w:tr w:rsidR="00CB22A4" w:rsidTr="00CB22A4">
        <w:tc>
          <w:tcPr>
            <w:tcW w:w="0" w:type="auto"/>
            <w:shd w:val="clear" w:color="auto" w:fill="auto"/>
          </w:tcPr>
          <w:p w:rsidR="00CB22A4" w:rsidRDefault="00CB22A4" w:rsidP="00DE5B80">
            <w:pPr>
              <w:ind w:firstLine="0"/>
              <w:rPr>
                <w:rtl/>
              </w:rPr>
            </w:pPr>
            <w:r>
              <w:rPr>
                <w:rtl/>
              </w:rPr>
              <w:t>אפרים גליקסברג</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DE5B80">
            <w:pPr>
              <w:ind w:firstLine="0"/>
              <w:rPr>
                <w:rtl/>
              </w:rPr>
            </w:pPr>
            <w:r>
              <w:rPr>
                <w:rtl/>
              </w:rPr>
              <w:t>מזכיר הלשכה לשעבר, לשכת הארגונים העצמאיים לישראל</w:t>
            </w:r>
          </w:p>
        </w:tc>
      </w:tr>
      <w:tr w:rsidR="00CB22A4" w:rsidTr="00CB22A4">
        <w:tc>
          <w:tcPr>
            <w:tcW w:w="0" w:type="auto"/>
            <w:shd w:val="clear" w:color="auto" w:fill="auto"/>
          </w:tcPr>
          <w:p w:rsidR="00CB22A4" w:rsidRDefault="00CB22A4" w:rsidP="00DE5B80">
            <w:pPr>
              <w:ind w:firstLine="0"/>
              <w:rPr>
                <w:rtl/>
              </w:rPr>
            </w:pPr>
            <w:r>
              <w:rPr>
                <w:rtl/>
              </w:rPr>
              <w:t>ניב עמית</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113A11">
            <w:pPr>
              <w:ind w:firstLine="0"/>
              <w:rPr>
                <w:rtl/>
              </w:rPr>
            </w:pPr>
            <w:r>
              <w:rPr>
                <w:rtl/>
              </w:rPr>
              <w:t>נשיא העמותה</w:t>
            </w:r>
          </w:p>
        </w:tc>
      </w:tr>
      <w:tr w:rsidR="00CB22A4" w:rsidTr="00CB22A4">
        <w:tc>
          <w:tcPr>
            <w:tcW w:w="0" w:type="auto"/>
            <w:shd w:val="clear" w:color="auto" w:fill="auto"/>
          </w:tcPr>
          <w:p w:rsidR="00CB22A4" w:rsidRDefault="00CB22A4" w:rsidP="00DE5B80">
            <w:pPr>
              <w:ind w:firstLine="0"/>
              <w:rPr>
                <w:rtl/>
              </w:rPr>
            </w:pPr>
            <w:r>
              <w:rPr>
                <w:rtl/>
              </w:rPr>
              <w:t>לייזר אליעזר שור</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113A11">
            <w:pPr>
              <w:ind w:firstLine="0"/>
              <w:rPr>
                <w:rtl/>
              </w:rPr>
            </w:pPr>
            <w:r>
              <w:rPr>
                <w:rtl/>
              </w:rPr>
              <w:t>נציג</w:t>
            </w:r>
          </w:p>
        </w:tc>
      </w:tr>
      <w:tr w:rsidR="00CB22A4" w:rsidTr="00CB22A4">
        <w:tc>
          <w:tcPr>
            <w:tcW w:w="0" w:type="auto"/>
            <w:shd w:val="clear" w:color="auto" w:fill="auto"/>
          </w:tcPr>
          <w:p w:rsidR="00CB22A4" w:rsidRDefault="00CB22A4" w:rsidP="00DE5B80">
            <w:pPr>
              <w:ind w:firstLine="0"/>
              <w:rPr>
                <w:rtl/>
              </w:rPr>
            </w:pPr>
            <w:r>
              <w:rPr>
                <w:rtl/>
              </w:rPr>
              <w:t>אבי מלניק</w:t>
            </w:r>
          </w:p>
        </w:tc>
        <w:tc>
          <w:tcPr>
            <w:tcW w:w="0" w:type="auto"/>
            <w:shd w:val="clear" w:color="auto" w:fill="auto"/>
          </w:tcPr>
          <w:p w:rsidR="00CB22A4" w:rsidRDefault="00CB22A4" w:rsidP="00DE5B80">
            <w:pPr>
              <w:ind w:firstLine="0"/>
              <w:rPr>
                <w:rtl/>
              </w:rPr>
            </w:pPr>
            <w:r>
              <w:rPr>
                <w:rtl/>
              </w:rPr>
              <w:t>–</w:t>
            </w:r>
          </w:p>
        </w:tc>
        <w:tc>
          <w:tcPr>
            <w:tcW w:w="0" w:type="auto"/>
            <w:shd w:val="clear" w:color="auto" w:fill="auto"/>
          </w:tcPr>
          <w:p w:rsidR="00CB22A4" w:rsidRDefault="00CB22A4" w:rsidP="00113A11">
            <w:pPr>
              <w:ind w:firstLine="0"/>
              <w:rPr>
                <w:rtl/>
              </w:rPr>
            </w:pPr>
            <w:r>
              <w:rPr>
                <w:rtl/>
              </w:rPr>
              <w:t xml:space="preserve">אבא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E7DB9"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029EC"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029EC" w:rsidP="008320F6">
      <w:pPr>
        <w:ind w:firstLine="0"/>
        <w:rPr>
          <w:rtl/>
        </w:rPr>
      </w:pPr>
      <w:r>
        <w:rPr>
          <w:rtl/>
        </w:rPr>
        <w:t>הדס צנוירט</w:t>
      </w:r>
    </w:p>
    <w:p w:rsidR="00A029EC" w:rsidRPr="008713A4" w:rsidRDefault="00A029EC" w:rsidP="008320F6">
      <w:pPr>
        <w:ind w:firstLine="0"/>
        <w:rPr>
          <w:rtl/>
        </w:rPr>
      </w:pPr>
    </w:p>
    <w:p w:rsidR="00A029EC" w:rsidRDefault="00A029EC" w:rsidP="00A029EC">
      <w:pPr>
        <w:ind w:firstLine="0"/>
        <w:rPr>
          <w:rtl/>
        </w:rPr>
      </w:pPr>
      <w:r w:rsidRPr="00A029EC">
        <w:rPr>
          <w:color w:val="606060"/>
          <w:rtl/>
        </w:rPr>
        <w:t>רשימת הנוכחים על תואריהם מבוססת על המידע שהוזן במערכת המוזמנים הממוחשבת. ייתכנו אי-דיוקים והשמטות.</w:t>
      </w:r>
    </w:p>
    <w:p w:rsidR="00A029EC" w:rsidRDefault="00A029EC">
      <w:pPr>
        <w:bidi w:val="0"/>
        <w:spacing w:line="240" w:lineRule="auto"/>
        <w:ind w:firstLine="0"/>
        <w:jc w:val="left"/>
        <w:rPr>
          <w:rtl/>
        </w:rPr>
      </w:pPr>
      <w:r>
        <w:rPr>
          <w:rtl/>
        </w:rPr>
        <w:br w:type="page"/>
      </w:r>
    </w:p>
    <w:p w:rsidR="00A029EC" w:rsidRDefault="00A029EC" w:rsidP="00A029EC">
      <w:pPr>
        <w:pStyle w:val="a6"/>
        <w:keepNext/>
        <w:rPr>
          <w:rtl/>
        </w:rPr>
      </w:pPr>
      <w:bookmarkStart w:id="9" w:name="ET_subject_640084_2"/>
      <w:r w:rsidRPr="00A029EC">
        <w:rPr>
          <w:rStyle w:val="TagStyle"/>
          <w:rtl/>
        </w:rPr>
        <w:lastRenderedPageBreak/>
        <w:t xml:space="preserve"> &lt;&lt; נושא &gt;&gt; </w:t>
      </w:r>
      <w:r>
        <w:rPr>
          <w:rtl/>
        </w:rPr>
        <w:t>הצעת חוק בתי דין רבניים (קיום פסקי דין של גירושין) (תיקון מס' 10), התשפ"ג-2023,  מ/1626</w:t>
      </w:r>
      <w:r w:rsidRPr="00A029EC">
        <w:rPr>
          <w:rStyle w:val="TagStyle"/>
          <w:rtl/>
        </w:rPr>
        <w:t xml:space="preserve"> &lt;&lt; נושא &gt;&gt;</w:t>
      </w:r>
      <w:r>
        <w:rPr>
          <w:rtl/>
        </w:rPr>
        <w:t xml:space="preserve">   </w:t>
      </w:r>
      <w:bookmarkEnd w:id="9"/>
    </w:p>
    <w:p w:rsidR="00A029EC" w:rsidRDefault="00A029EC" w:rsidP="00A029EC">
      <w:pPr>
        <w:pStyle w:val="KeepWithNext"/>
        <w:rPr>
          <w:rtl/>
        </w:rPr>
      </w:pPr>
    </w:p>
    <w:p w:rsidR="00AC5C5A" w:rsidRDefault="00AC5C5A" w:rsidP="00AC5C5A">
      <w:pPr>
        <w:rPr>
          <w:rtl/>
        </w:rPr>
      </w:pPr>
    </w:p>
    <w:p w:rsidR="00AC5C5A" w:rsidRDefault="00AC5C5A" w:rsidP="00AC5C5A">
      <w:pPr>
        <w:pStyle w:val="af6"/>
        <w:keepNext/>
        <w:rPr>
          <w:rtl/>
        </w:rPr>
      </w:pPr>
      <w:bookmarkStart w:id="10" w:name="ET_yor_שמחה_רוטמן_9"/>
      <w:r w:rsidRPr="00AC5C5A">
        <w:rPr>
          <w:rStyle w:val="TagStyle"/>
          <w:rtl/>
        </w:rPr>
        <w:t xml:space="preserve"> &lt;&lt; יור &gt;&gt; </w:t>
      </w:r>
      <w:r>
        <w:rPr>
          <w:rtl/>
        </w:rPr>
        <w:t>היו"ר שמחה רוטמן:</w:t>
      </w:r>
      <w:r w:rsidRPr="00AC5C5A">
        <w:rPr>
          <w:rStyle w:val="TagStyle"/>
          <w:rtl/>
        </w:rPr>
        <w:t xml:space="preserve"> &lt;&lt; יור &gt;&gt;</w:t>
      </w:r>
      <w:r>
        <w:rPr>
          <w:rtl/>
        </w:rPr>
        <w:t xml:space="preserve">   </w:t>
      </w:r>
      <w:bookmarkEnd w:id="10"/>
    </w:p>
    <w:p w:rsidR="00AC5C5A" w:rsidRDefault="00AC5C5A" w:rsidP="00AC5C5A">
      <w:pPr>
        <w:pStyle w:val="KeepWithNext"/>
        <w:rPr>
          <w:rtl/>
        </w:rPr>
      </w:pPr>
    </w:p>
    <w:p w:rsidR="001C1665" w:rsidRDefault="00AC5C5A" w:rsidP="004D6F36">
      <w:pPr>
        <w:rPr>
          <w:rtl/>
        </w:rPr>
      </w:pPr>
      <w:r>
        <w:rPr>
          <w:rFonts w:hint="cs"/>
          <w:rtl/>
        </w:rPr>
        <w:t xml:space="preserve">בוקר טוב, אני מתכבד לפתוח את הישיבה. </w:t>
      </w:r>
      <w:r w:rsidR="001C1665">
        <w:rPr>
          <w:rFonts w:hint="cs"/>
          <w:rtl/>
        </w:rPr>
        <w:t xml:space="preserve">כמובן נפתח ונאמר </w:t>
      </w:r>
      <w:r w:rsidR="004D6F36">
        <w:rPr>
          <w:rFonts w:hint="cs"/>
          <w:rtl/>
        </w:rPr>
        <w:t xml:space="preserve">ופדויי השם ישובון </w:t>
      </w:r>
      <w:r w:rsidR="001C1665">
        <w:rPr>
          <w:rFonts w:hint="cs"/>
          <w:rtl/>
        </w:rPr>
        <w:t>ובאו ציון</w:t>
      </w:r>
      <w:r w:rsidR="004D6F36">
        <w:rPr>
          <w:rFonts w:hint="cs"/>
          <w:rtl/>
        </w:rPr>
        <w:t xml:space="preserve"> ברינה, ושמחת</w:t>
      </w:r>
      <w:r w:rsidR="001C1665">
        <w:rPr>
          <w:rFonts w:hint="cs"/>
          <w:rtl/>
        </w:rPr>
        <w:t xml:space="preserve"> עולם על ראשם</w:t>
      </w:r>
      <w:r w:rsidR="004D6F36">
        <w:rPr>
          <w:rFonts w:hint="cs"/>
          <w:rtl/>
        </w:rPr>
        <w:t>, ששון ושמחה ישיגון ונסו</w:t>
      </w:r>
      <w:r w:rsidR="001C1665">
        <w:rPr>
          <w:rFonts w:hint="cs"/>
          <w:rtl/>
        </w:rPr>
        <w:t xml:space="preserve"> יגון </w:t>
      </w:r>
      <w:bookmarkStart w:id="11" w:name="_ETM_Q1_26947"/>
      <w:bookmarkEnd w:id="11"/>
      <w:r w:rsidR="001C1665">
        <w:rPr>
          <w:rFonts w:hint="cs"/>
          <w:rtl/>
        </w:rPr>
        <w:t xml:space="preserve">ואנחה. כולנו </w:t>
      </w:r>
      <w:r w:rsidR="001C1665">
        <w:rPr>
          <w:rtl/>
        </w:rPr>
        <w:t>–</w:t>
      </w:r>
      <w:r w:rsidR="001C1665">
        <w:rPr>
          <w:rFonts w:hint="cs"/>
          <w:rtl/>
        </w:rPr>
        <w:t xml:space="preserve"> </w:t>
      </w:r>
      <w:r w:rsidR="004D6F36">
        <w:rPr>
          <w:rFonts w:hint="cs"/>
          <w:rtl/>
        </w:rPr>
        <w:t xml:space="preserve">באותו </w:t>
      </w:r>
      <w:r w:rsidR="001C1665">
        <w:rPr>
          <w:rFonts w:hint="cs"/>
          <w:rtl/>
        </w:rPr>
        <w:t xml:space="preserve">ישעיהו הנביא </w:t>
      </w:r>
      <w:r w:rsidR="001C1665">
        <w:rPr>
          <w:rtl/>
        </w:rPr>
        <w:t>–</w:t>
      </w:r>
      <w:r w:rsidR="001C1665">
        <w:rPr>
          <w:rFonts w:hint="cs"/>
          <w:rtl/>
        </w:rPr>
        <w:t xml:space="preserve"> באותו מקום</w:t>
      </w:r>
      <w:r w:rsidR="004D6F36">
        <w:rPr>
          <w:rFonts w:hint="cs"/>
          <w:rtl/>
        </w:rPr>
        <w:t>,</w:t>
      </w:r>
      <w:r w:rsidR="001C1665">
        <w:rPr>
          <w:rFonts w:hint="cs"/>
          <w:rtl/>
        </w:rPr>
        <w:t xml:space="preserve"> בתחילת הנבואה, </w:t>
      </w:r>
      <w:bookmarkStart w:id="12" w:name="_ETM_Q1_39228"/>
      <w:bookmarkEnd w:id="12"/>
      <w:r w:rsidR="001C1665">
        <w:rPr>
          <w:rFonts w:hint="cs"/>
          <w:rtl/>
        </w:rPr>
        <w:t>אחת מנבואות הנחמה</w:t>
      </w:r>
      <w:r w:rsidR="004D6F36">
        <w:rPr>
          <w:rFonts w:hint="cs"/>
          <w:rtl/>
        </w:rPr>
        <w:t>,</w:t>
      </w:r>
      <w:r w:rsidR="001C1665">
        <w:rPr>
          <w:rFonts w:hint="cs"/>
          <w:rtl/>
        </w:rPr>
        <w:t xml:space="preserve"> מספר על פדיון השבויים </w:t>
      </w:r>
      <w:r w:rsidR="004D6F36">
        <w:rPr>
          <w:rFonts w:hint="cs"/>
          <w:rtl/>
        </w:rPr>
        <w:t>ש</w:t>
      </w:r>
      <w:r w:rsidR="001C1665">
        <w:rPr>
          <w:rFonts w:hint="cs"/>
          <w:rtl/>
        </w:rPr>
        <w:t xml:space="preserve">הוא הבסיס שעליו </w:t>
      </w:r>
      <w:bookmarkStart w:id="13" w:name="_ETM_Q1_47523"/>
      <w:bookmarkEnd w:id="13"/>
      <w:r w:rsidR="001C1665">
        <w:rPr>
          <w:rFonts w:hint="cs"/>
          <w:rtl/>
        </w:rPr>
        <w:t>אנו עומדים וניצבים</w:t>
      </w:r>
      <w:r w:rsidR="004D6F36">
        <w:rPr>
          <w:rFonts w:hint="cs"/>
          <w:rtl/>
        </w:rPr>
        <w:t>.</w:t>
      </w:r>
      <w:r w:rsidR="001C1665">
        <w:rPr>
          <w:rFonts w:hint="cs"/>
          <w:rtl/>
        </w:rPr>
        <w:t xml:space="preserve"> ראינו גם במהלך השבת את הפסוק מהפרק </w:t>
      </w:r>
      <w:bookmarkStart w:id="14" w:name="_ETM_Q1_54714"/>
      <w:bookmarkEnd w:id="14"/>
      <w:r w:rsidR="001C1665">
        <w:rPr>
          <w:rFonts w:hint="cs"/>
          <w:rtl/>
        </w:rPr>
        <w:t>הבא:</w:t>
      </w:r>
      <w:r w:rsidR="004D6F36" w:rsidRPr="004D6F36">
        <w:rPr>
          <w:rtl/>
        </w:rPr>
        <w:t xml:space="preserve"> מה נאוו על ההרים רגלי מבשר</w:t>
      </w:r>
      <w:r w:rsidR="001C1665">
        <w:rPr>
          <w:rFonts w:hint="cs"/>
          <w:rtl/>
        </w:rPr>
        <w:t>, שא</w:t>
      </w:r>
      <w:r w:rsidR="004D6F36">
        <w:rPr>
          <w:rFonts w:hint="cs"/>
          <w:rtl/>
        </w:rPr>
        <w:t>נ</w:t>
      </w:r>
      <w:r w:rsidR="001C1665">
        <w:rPr>
          <w:rFonts w:hint="cs"/>
          <w:rtl/>
        </w:rPr>
        <w:t xml:space="preserve">שים ראו את השמחה שמתפרצת, כשאנשים שמעו </w:t>
      </w:r>
      <w:r w:rsidR="004D6F36">
        <w:rPr>
          <w:rFonts w:hint="cs"/>
          <w:rtl/>
        </w:rPr>
        <w:t xml:space="preserve">את אותה בשורה </w:t>
      </w:r>
      <w:r w:rsidR="001C1665">
        <w:rPr>
          <w:rFonts w:hint="cs"/>
          <w:rtl/>
        </w:rPr>
        <w:t xml:space="preserve">במהלך </w:t>
      </w:r>
      <w:bookmarkStart w:id="15" w:name="_ETM_Q1_64279"/>
      <w:bookmarkEnd w:id="15"/>
      <w:r w:rsidR="001C1665">
        <w:rPr>
          <w:rFonts w:hint="cs"/>
          <w:rtl/>
        </w:rPr>
        <w:t xml:space="preserve">השבת, </w:t>
      </w:r>
      <w:r w:rsidR="004D6F36">
        <w:rPr>
          <w:rFonts w:hint="cs"/>
          <w:rtl/>
        </w:rPr>
        <w:t xml:space="preserve">גם </w:t>
      </w:r>
      <w:r w:rsidR="001C1665">
        <w:rPr>
          <w:rFonts w:hint="cs"/>
          <w:rtl/>
        </w:rPr>
        <w:t>בצאת השבת. כמובן</w:t>
      </w:r>
      <w:r w:rsidR="004D6F36">
        <w:rPr>
          <w:rFonts w:hint="cs"/>
          <w:rtl/>
        </w:rPr>
        <w:t>,</w:t>
      </w:r>
      <w:r w:rsidR="001C1665">
        <w:rPr>
          <w:rFonts w:hint="cs"/>
          <w:rtl/>
        </w:rPr>
        <w:t xml:space="preserve"> לצד השמחה הזו אנו לא שוכחים </w:t>
      </w:r>
      <w:bookmarkStart w:id="16" w:name="_ETM_Q1_70413"/>
      <w:bookmarkEnd w:id="16"/>
      <w:r w:rsidR="00467C60">
        <w:rPr>
          <w:rFonts w:hint="cs"/>
          <w:rtl/>
        </w:rPr>
        <w:t>לרגע את מ</w:t>
      </w:r>
      <w:r w:rsidR="001C1665">
        <w:rPr>
          <w:rFonts w:hint="cs"/>
          <w:rtl/>
        </w:rPr>
        <w:t xml:space="preserve">י שמסר את חייו לטובת ההצלה הזאת, </w:t>
      </w:r>
      <w:bookmarkStart w:id="17" w:name="_ETM_Q1_77695"/>
      <w:bookmarkEnd w:id="17"/>
      <w:r w:rsidR="001C1665">
        <w:rPr>
          <w:rFonts w:hint="cs"/>
          <w:rtl/>
        </w:rPr>
        <w:t xml:space="preserve">התשועה הגדולה, וכל החיילים האמיצים שנלחמו, </w:t>
      </w:r>
      <w:r w:rsidR="004D6F36">
        <w:rPr>
          <w:rFonts w:hint="cs"/>
          <w:rtl/>
        </w:rPr>
        <w:t xml:space="preserve">לוחמי </w:t>
      </w:r>
      <w:bookmarkStart w:id="18" w:name="_ETM_Q1_86295"/>
      <w:bookmarkEnd w:id="18"/>
      <w:r w:rsidR="001C1665">
        <w:rPr>
          <w:rFonts w:hint="cs"/>
          <w:rtl/>
        </w:rPr>
        <w:t xml:space="preserve">ימ"מ, כל המעורבים באירוע </w:t>
      </w:r>
      <w:bookmarkStart w:id="19" w:name="_ETM_Q1_88450"/>
      <w:bookmarkEnd w:id="19"/>
      <w:r w:rsidR="001C1665">
        <w:rPr>
          <w:rFonts w:hint="cs"/>
          <w:rtl/>
        </w:rPr>
        <w:t>הזה וגם אנו זוכרים שיש עוד הרבה לבצע ו</w:t>
      </w:r>
      <w:r w:rsidR="004D6F36">
        <w:rPr>
          <w:rFonts w:hint="cs"/>
          <w:rtl/>
        </w:rPr>
        <w:t xml:space="preserve">הרבה </w:t>
      </w:r>
      <w:r w:rsidR="001C1665">
        <w:rPr>
          <w:rFonts w:hint="cs"/>
          <w:rtl/>
        </w:rPr>
        <w:t xml:space="preserve">לעשות, הרבה </w:t>
      </w:r>
      <w:bookmarkStart w:id="20" w:name="_ETM_Q1_94298"/>
      <w:bookmarkEnd w:id="20"/>
      <w:r w:rsidR="00467C60">
        <w:rPr>
          <w:rFonts w:hint="cs"/>
          <w:rtl/>
        </w:rPr>
        <w:t>חטופים להח</w:t>
      </w:r>
      <w:r w:rsidR="001C1665">
        <w:rPr>
          <w:rFonts w:hint="cs"/>
          <w:rtl/>
        </w:rPr>
        <w:t xml:space="preserve">זיר, הרבה תשועות שאנו מצפים להן בעז"ה. נקווה שהאסון </w:t>
      </w:r>
      <w:bookmarkStart w:id="21" w:name="_ETM_Q1_109810"/>
      <w:bookmarkEnd w:id="21"/>
      <w:r w:rsidR="001C1665">
        <w:rPr>
          <w:rFonts w:hint="cs"/>
          <w:rtl/>
        </w:rPr>
        <w:t xml:space="preserve">הגדול שפקד אותנו ביום שמחת תורה, אנו מתחילים ביום מתן </w:t>
      </w:r>
      <w:bookmarkStart w:id="22" w:name="_ETM_Q1_118619"/>
      <w:bookmarkEnd w:id="22"/>
      <w:r w:rsidR="001C1665">
        <w:rPr>
          <w:rFonts w:hint="cs"/>
          <w:rtl/>
        </w:rPr>
        <w:t>תורה שיחול השבוע, נקווה שמפה רק נעלה ונטפס במע</w:t>
      </w:r>
      <w:r w:rsidR="00A72EF3">
        <w:rPr>
          <w:rFonts w:hint="cs"/>
          <w:rtl/>
        </w:rPr>
        <w:t>ל</w:t>
      </w:r>
      <w:r w:rsidR="001C1665">
        <w:rPr>
          <w:rFonts w:hint="cs"/>
          <w:rtl/>
        </w:rPr>
        <w:t xml:space="preserve">ה התשועות </w:t>
      </w:r>
      <w:bookmarkStart w:id="23" w:name="_ETM_Q1_128793"/>
      <w:bookmarkEnd w:id="23"/>
      <w:r w:rsidR="001C1665">
        <w:rPr>
          <w:rFonts w:hint="cs"/>
          <w:rtl/>
        </w:rPr>
        <w:t>בעז"ה.</w:t>
      </w:r>
    </w:p>
    <w:p w:rsidR="001C1665" w:rsidRDefault="001C1665" w:rsidP="00AC5C5A">
      <w:pPr>
        <w:rPr>
          <w:rtl/>
        </w:rPr>
      </w:pPr>
      <w:bookmarkStart w:id="24" w:name="_ETM_Q1_130105"/>
      <w:bookmarkStart w:id="25" w:name="_ETM_Q1_130171"/>
      <w:bookmarkEnd w:id="24"/>
      <w:bookmarkEnd w:id="25"/>
    </w:p>
    <w:p w:rsidR="00AC5C5A" w:rsidRDefault="00AC5C5A" w:rsidP="00AC5C5A">
      <w:pPr>
        <w:rPr>
          <w:rtl/>
        </w:rPr>
      </w:pPr>
      <w:bookmarkStart w:id="26" w:name="_ETM_Q1_130248"/>
      <w:bookmarkStart w:id="27" w:name="_ETM_Q1_130293"/>
      <w:bookmarkEnd w:id="26"/>
      <w:bookmarkEnd w:id="27"/>
      <w:r>
        <w:rPr>
          <w:rFonts w:hint="cs"/>
          <w:rtl/>
        </w:rPr>
        <w:t xml:space="preserve">על סדר-היום: </w:t>
      </w:r>
      <w:r w:rsidRPr="00A029EC">
        <w:rPr>
          <w:rtl/>
        </w:rPr>
        <w:t>הצעת חוק בתי דין רבניים (קיום פסקי דין של גירושין) (תיקון מס' 10), התשפ"ג-</w:t>
      </w:r>
      <w:r>
        <w:rPr>
          <w:rFonts w:hint="cs"/>
          <w:rtl/>
        </w:rPr>
        <w:t>2023.</w:t>
      </w:r>
      <w:r w:rsidR="001C1665">
        <w:rPr>
          <w:rFonts w:hint="cs"/>
          <w:rtl/>
        </w:rPr>
        <w:t xml:space="preserve"> </w:t>
      </w:r>
      <w:r w:rsidR="008375B8">
        <w:rPr>
          <w:rFonts w:hint="cs"/>
          <w:rtl/>
        </w:rPr>
        <w:t>כבר דיון רביעי</w:t>
      </w:r>
      <w:r w:rsidR="00A72EF3">
        <w:rPr>
          <w:rFonts w:hint="cs"/>
          <w:rtl/>
        </w:rPr>
        <w:t>,</w:t>
      </w:r>
      <w:r w:rsidR="008375B8">
        <w:rPr>
          <w:rFonts w:hint="cs"/>
          <w:rtl/>
        </w:rPr>
        <w:t xml:space="preserve"> אני חושב. חלק גדול מהדבר</w:t>
      </w:r>
      <w:r w:rsidR="00CB22A4">
        <w:rPr>
          <w:rFonts w:hint="cs"/>
          <w:rtl/>
        </w:rPr>
        <w:t>ים</w:t>
      </w:r>
      <w:r w:rsidR="008375B8">
        <w:rPr>
          <w:rFonts w:hint="cs"/>
          <w:rtl/>
        </w:rPr>
        <w:t xml:space="preserve"> כבר </w:t>
      </w:r>
      <w:bookmarkStart w:id="28" w:name="_ETM_Q1_148324"/>
      <w:bookmarkEnd w:id="28"/>
      <w:r w:rsidR="008375B8">
        <w:rPr>
          <w:rFonts w:hint="cs"/>
          <w:rtl/>
        </w:rPr>
        <w:t>נדונו</w:t>
      </w:r>
      <w:r w:rsidR="00A72EF3">
        <w:rPr>
          <w:rFonts w:hint="cs"/>
          <w:rtl/>
        </w:rPr>
        <w:t xml:space="preserve"> ולובנו</w:t>
      </w:r>
      <w:r w:rsidR="008375B8">
        <w:rPr>
          <w:rFonts w:hint="cs"/>
          <w:rtl/>
        </w:rPr>
        <w:t xml:space="preserve">. לכן אני רואה שיש כאלה שנרשמו, על הסעיפים </w:t>
      </w:r>
      <w:bookmarkStart w:id="29" w:name="_ETM_Q1_159051"/>
      <w:bookmarkEnd w:id="29"/>
      <w:r w:rsidR="008375B8">
        <w:rPr>
          <w:rtl/>
        </w:rPr>
        <w:t>–</w:t>
      </w:r>
      <w:r w:rsidR="008375B8">
        <w:rPr>
          <w:rFonts w:hint="cs"/>
          <w:rtl/>
        </w:rPr>
        <w:t xml:space="preserve"> אנו לא</w:t>
      </w:r>
      <w:r w:rsidR="00467C60">
        <w:rPr>
          <w:rFonts w:hint="cs"/>
          <w:rtl/>
        </w:rPr>
        <w:t xml:space="preserve"> </w:t>
      </w:r>
      <w:r w:rsidR="008375B8">
        <w:rPr>
          <w:rFonts w:hint="cs"/>
          <w:rtl/>
        </w:rPr>
        <w:t>עושים הצהרות או התי</w:t>
      </w:r>
      <w:r w:rsidR="00467C60">
        <w:rPr>
          <w:rFonts w:hint="cs"/>
          <w:rtl/>
        </w:rPr>
        <w:t>י</w:t>
      </w:r>
      <w:r w:rsidR="008375B8">
        <w:rPr>
          <w:rFonts w:hint="cs"/>
          <w:rtl/>
        </w:rPr>
        <w:t xml:space="preserve">חסויות כלליות כי אנו כבר </w:t>
      </w:r>
      <w:bookmarkStart w:id="30" w:name="_ETM_Q1_165334"/>
      <w:bookmarkEnd w:id="30"/>
      <w:r w:rsidR="008375B8">
        <w:rPr>
          <w:rFonts w:hint="cs"/>
          <w:rtl/>
        </w:rPr>
        <w:t>בפנים.</w:t>
      </w:r>
    </w:p>
    <w:p w:rsidR="008375B8" w:rsidRDefault="008375B8" w:rsidP="00AC5C5A">
      <w:pPr>
        <w:rPr>
          <w:rtl/>
        </w:rPr>
      </w:pPr>
      <w:bookmarkStart w:id="31" w:name="_ETM_Q1_166384"/>
      <w:bookmarkStart w:id="32" w:name="_ETM_Q1_166469"/>
      <w:bookmarkEnd w:id="31"/>
      <w:bookmarkEnd w:id="32"/>
    </w:p>
    <w:p w:rsidR="008375B8" w:rsidRDefault="008375B8" w:rsidP="00A72EF3">
      <w:pPr>
        <w:rPr>
          <w:rtl/>
        </w:rPr>
      </w:pPr>
      <w:bookmarkStart w:id="33" w:name="_ETM_Q1_166517"/>
      <w:bookmarkStart w:id="34" w:name="_ETM_Q1_166562"/>
      <w:bookmarkEnd w:id="33"/>
      <w:bookmarkEnd w:id="34"/>
      <w:r>
        <w:rPr>
          <w:rFonts w:hint="cs"/>
          <w:rtl/>
        </w:rPr>
        <w:t>בעקבות הדיונים בוועדה</w:t>
      </w:r>
      <w:r w:rsidR="00A72EF3">
        <w:rPr>
          <w:rFonts w:hint="cs"/>
          <w:rtl/>
        </w:rPr>
        <w:t>,</w:t>
      </w:r>
      <w:r>
        <w:rPr>
          <w:rFonts w:hint="cs"/>
          <w:rtl/>
        </w:rPr>
        <w:t xml:space="preserve"> כולל השי</w:t>
      </w:r>
      <w:r w:rsidR="00A72EF3">
        <w:rPr>
          <w:rFonts w:hint="cs"/>
          <w:rtl/>
        </w:rPr>
        <w:t>ח</w:t>
      </w:r>
      <w:r>
        <w:rPr>
          <w:rFonts w:hint="cs"/>
          <w:rtl/>
        </w:rPr>
        <w:t xml:space="preserve">ות שנעשו גם עם הארגונים, שינינו </w:t>
      </w:r>
      <w:bookmarkStart w:id="35" w:name="_ETM_Q1_174595"/>
      <w:bookmarkEnd w:id="35"/>
      <w:r>
        <w:rPr>
          <w:rFonts w:hint="cs"/>
          <w:rtl/>
        </w:rPr>
        <w:t>את הנוסח של הסע</w:t>
      </w:r>
      <w:r w:rsidR="00A72EF3">
        <w:rPr>
          <w:rFonts w:hint="cs"/>
          <w:rtl/>
        </w:rPr>
        <w:t>י</w:t>
      </w:r>
      <w:r>
        <w:rPr>
          <w:rFonts w:hint="cs"/>
          <w:rtl/>
        </w:rPr>
        <w:t>ף הראשון. הגענו למונחים רחבים יותר</w:t>
      </w:r>
      <w:r w:rsidR="00A72EF3">
        <w:rPr>
          <w:rFonts w:hint="cs"/>
          <w:rtl/>
        </w:rPr>
        <w:t>,</w:t>
      </w:r>
      <w:r>
        <w:rPr>
          <w:rFonts w:hint="cs"/>
          <w:rtl/>
        </w:rPr>
        <w:t xml:space="preserve"> </w:t>
      </w:r>
      <w:bookmarkStart w:id="36" w:name="_ETM_Q1_182348"/>
      <w:bookmarkEnd w:id="36"/>
      <w:r>
        <w:rPr>
          <w:rFonts w:hint="cs"/>
          <w:rtl/>
        </w:rPr>
        <w:t>שיאפשרו הטלת סנקציות גם כאשר הל</w:t>
      </w:r>
      <w:r w:rsidR="00A72EF3">
        <w:rPr>
          <w:rFonts w:hint="cs"/>
          <w:rtl/>
        </w:rPr>
        <w:t>ש</w:t>
      </w:r>
      <w:r w:rsidR="00CB22A4">
        <w:rPr>
          <w:rFonts w:hint="cs"/>
          <w:rtl/>
        </w:rPr>
        <w:t>ו</w:t>
      </w:r>
      <w:r>
        <w:rPr>
          <w:rFonts w:hint="cs"/>
          <w:rtl/>
        </w:rPr>
        <w:t xml:space="preserve">נות שבהם משתמשים בתי הדין </w:t>
      </w:r>
      <w:bookmarkStart w:id="37" w:name="_ETM_Q1_193924"/>
      <w:bookmarkEnd w:id="37"/>
      <w:r>
        <w:rPr>
          <w:rFonts w:hint="cs"/>
          <w:rtl/>
        </w:rPr>
        <w:t>מסיבותיהם ההלכתיות</w:t>
      </w:r>
      <w:r w:rsidR="00A72EF3">
        <w:rPr>
          <w:rFonts w:hint="cs"/>
          <w:rtl/>
        </w:rPr>
        <w:t>,</w:t>
      </w:r>
      <w:r>
        <w:rPr>
          <w:rFonts w:hint="cs"/>
          <w:rtl/>
        </w:rPr>
        <w:t xml:space="preserve"> הם בצורה הרחבה ביותר</w:t>
      </w:r>
      <w:r w:rsidR="00A72EF3">
        <w:rPr>
          <w:rFonts w:hint="cs"/>
          <w:rtl/>
        </w:rPr>
        <w:t>,</w:t>
      </w:r>
      <w:r>
        <w:rPr>
          <w:rFonts w:hint="cs"/>
          <w:rtl/>
        </w:rPr>
        <w:t xml:space="preserve"> וכדי ל</w:t>
      </w:r>
      <w:r w:rsidR="00A72EF3">
        <w:rPr>
          <w:rFonts w:hint="cs"/>
          <w:rtl/>
        </w:rPr>
        <w:t>י</w:t>
      </w:r>
      <w:r>
        <w:rPr>
          <w:rFonts w:hint="cs"/>
          <w:rtl/>
        </w:rPr>
        <w:t xml:space="preserve">יצר את ההבהרה </w:t>
      </w:r>
      <w:bookmarkStart w:id="38" w:name="_ETM_Q1_202213"/>
      <w:bookmarkEnd w:id="38"/>
      <w:r>
        <w:rPr>
          <w:rFonts w:hint="cs"/>
          <w:rtl/>
        </w:rPr>
        <w:t>הנדרשת</w:t>
      </w:r>
      <w:r w:rsidR="00A72EF3">
        <w:rPr>
          <w:rFonts w:hint="cs"/>
          <w:rtl/>
        </w:rPr>
        <w:t>,</w:t>
      </w:r>
      <w:r>
        <w:rPr>
          <w:rFonts w:hint="cs"/>
          <w:rtl/>
        </w:rPr>
        <w:t xml:space="preserve"> וכדי לא להותיר חלילה חוסר בהירות בנושא הזה</w:t>
      </w:r>
      <w:r w:rsidR="00A72EF3">
        <w:rPr>
          <w:rFonts w:hint="cs"/>
          <w:rtl/>
        </w:rPr>
        <w:t>,</w:t>
      </w:r>
      <w:r>
        <w:rPr>
          <w:rFonts w:hint="cs"/>
          <w:rtl/>
        </w:rPr>
        <w:t xml:space="preserve"> קבענו </w:t>
      </w:r>
      <w:bookmarkStart w:id="39" w:name="_ETM_Q1_209670"/>
      <w:bookmarkEnd w:id="39"/>
      <w:r>
        <w:rPr>
          <w:rFonts w:hint="cs"/>
          <w:rtl/>
        </w:rPr>
        <w:t>קביעה פוזיטי</w:t>
      </w:r>
      <w:r w:rsidR="00467C60">
        <w:rPr>
          <w:rFonts w:hint="cs"/>
          <w:rtl/>
        </w:rPr>
        <w:t>בי</w:t>
      </w:r>
      <w:r>
        <w:rPr>
          <w:rFonts w:hint="cs"/>
          <w:rtl/>
        </w:rPr>
        <w:t>ת, חובה</w:t>
      </w:r>
      <w:r w:rsidR="00A72EF3">
        <w:rPr>
          <w:rFonts w:hint="cs"/>
          <w:rtl/>
        </w:rPr>
        <w:t>,</w:t>
      </w:r>
      <w:r>
        <w:rPr>
          <w:rFonts w:hint="cs"/>
          <w:rtl/>
        </w:rPr>
        <w:t xml:space="preserve"> שכאשר בית הדין משתמש בלשון שאינה כפייה, </w:t>
      </w:r>
      <w:bookmarkStart w:id="40" w:name="_ETM_Q1_217598"/>
      <w:bookmarkEnd w:id="40"/>
      <w:r>
        <w:rPr>
          <w:rFonts w:hint="cs"/>
          <w:rtl/>
        </w:rPr>
        <w:t>חובה או מצווה</w:t>
      </w:r>
      <w:r w:rsidR="00A72EF3">
        <w:rPr>
          <w:rFonts w:hint="cs"/>
          <w:rtl/>
        </w:rPr>
        <w:t>,</w:t>
      </w:r>
      <w:r>
        <w:rPr>
          <w:rFonts w:hint="cs"/>
          <w:rtl/>
        </w:rPr>
        <w:t xml:space="preserve"> יהא חייב לומר</w:t>
      </w:r>
      <w:r w:rsidR="00A72EF3">
        <w:rPr>
          <w:rFonts w:hint="cs"/>
          <w:rtl/>
        </w:rPr>
        <w:t>,</w:t>
      </w:r>
      <w:r>
        <w:rPr>
          <w:rFonts w:hint="cs"/>
          <w:rtl/>
        </w:rPr>
        <w:t xml:space="preserve"> האם כ</w:t>
      </w:r>
      <w:r w:rsidR="00467C60">
        <w:rPr>
          <w:rFonts w:hint="cs"/>
          <w:rtl/>
        </w:rPr>
        <w:t>ו</w:t>
      </w:r>
      <w:r>
        <w:rPr>
          <w:rFonts w:hint="cs"/>
          <w:rtl/>
        </w:rPr>
        <w:t xml:space="preserve">ונתו </w:t>
      </w:r>
      <w:r>
        <w:rPr>
          <w:rtl/>
        </w:rPr>
        <w:t>–</w:t>
      </w:r>
      <w:r>
        <w:rPr>
          <w:rFonts w:hint="cs"/>
          <w:rtl/>
        </w:rPr>
        <w:t xml:space="preserve"> כבר </w:t>
      </w:r>
      <w:bookmarkStart w:id="41" w:name="_ETM_Q1_224462"/>
      <w:bookmarkEnd w:id="41"/>
      <w:r>
        <w:rPr>
          <w:rFonts w:hint="cs"/>
          <w:rtl/>
        </w:rPr>
        <w:t xml:space="preserve">בשלב הזה </w:t>
      </w:r>
      <w:r>
        <w:rPr>
          <w:rtl/>
        </w:rPr>
        <w:t>–</w:t>
      </w:r>
      <w:r>
        <w:rPr>
          <w:rFonts w:hint="cs"/>
          <w:rtl/>
        </w:rPr>
        <w:t xml:space="preserve"> </w:t>
      </w:r>
      <w:r w:rsidR="00A72EF3">
        <w:rPr>
          <w:rFonts w:hint="cs"/>
          <w:rtl/>
        </w:rPr>
        <w:t xml:space="preserve">היא </w:t>
      </w:r>
      <w:r>
        <w:rPr>
          <w:rFonts w:hint="cs"/>
          <w:rtl/>
        </w:rPr>
        <w:t>שניתן יהיה להט</w:t>
      </w:r>
      <w:r w:rsidR="00467C60">
        <w:rPr>
          <w:rFonts w:hint="cs"/>
          <w:rtl/>
        </w:rPr>
        <w:t>י</w:t>
      </w:r>
      <w:r>
        <w:rPr>
          <w:rFonts w:hint="cs"/>
          <w:rtl/>
        </w:rPr>
        <w:t>ל סנק</w:t>
      </w:r>
      <w:r w:rsidR="00467C60">
        <w:rPr>
          <w:rFonts w:hint="cs"/>
          <w:rtl/>
        </w:rPr>
        <w:t>צ</w:t>
      </w:r>
      <w:r>
        <w:rPr>
          <w:rFonts w:hint="cs"/>
          <w:rtl/>
        </w:rPr>
        <w:t xml:space="preserve">יות. </w:t>
      </w:r>
      <w:r w:rsidR="00A72EF3">
        <w:rPr>
          <w:rFonts w:hint="cs"/>
          <w:rtl/>
        </w:rPr>
        <w:t xml:space="preserve">לא להשאיר את העמימות הזו כדי שאם </w:t>
      </w:r>
      <w:bookmarkStart w:id="42" w:name="_ETM_Q1_228764"/>
      <w:bookmarkEnd w:id="42"/>
      <w:r w:rsidR="00A72EF3">
        <w:rPr>
          <w:rFonts w:hint="cs"/>
          <w:rtl/>
        </w:rPr>
        <w:t xml:space="preserve">הוא סובר שלא, ואנו לא מתערבים כמובן בשיקוליו </w:t>
      </w:r>
      <w:r>
        <w:rPr>
          <w:rFonts w:hint="cs"/>
          <w:rtl/>
        </w:rPr>
        <w:t>ההלכתי</w:t>
      </w:r>
      <w:r w:rsidR="00467C60">
        <w:rPr>
          <w:rFonts w:hint="cs"/>
          <w:rtl/>
        </w:rPr>
        <w:t>י</w:t>
      </w:r>
      <w:r>
        <w:rPr>
          <w:rFonts w:hint="cs"/>
          <w:rtl/>
        </w:rPr>
        <w:t xml:space="preserve">ם של בית </w:t>
      </w:r>
      <w:bookmarkStart w:id="43" w:name="_ETM_Q1_232526"/>
      <w:bookmarkEnd w:id="43"/>
      <w:r>
        <w:rPr>
          <w:rFonts w:hint="cs"/>
          <w:rtl/>
        </w:rPr>
        <w:t xml:space="preserve">הדין בהקשר </w:t>
      </w:r>
      <w:r w:rsidR="00A72EF3">
        <w:rPr>
          <w:rFonts w:hint="cs"/>
          <w:rtl/>
        </w:rPr>
        <w:t>ה</w:t>
      </w:r>
      <w:r>
        <w:rPr>
          <w:rFonts w:hint="cs"/>
          <w:rtl/>
        </w:rPr>
        <w:t xml:space="preserve">זה, שכבר באותה עת לא יצטרכו </w:t>
      </w:r>
      <w:r w:rsidR="00A72EF3">
        <w:rPr>
          <w:rFonts w:hint="cs"/>
          <w:rtl/>
        </w:rPr>
        <w:t xml:space="preserve">לחכות ולראות מה קורה עם זה </w:t>
      </w:r>
      <w:r>
        <w:rPr>
          <w:rtl/>
        </w:rPr>
        <w:t>–</w:t>
      </w:r>
      <w:r>
        <w:rPr>
          <w:rFonts w:hint="cs"/>
          <w:rtl/>
        </w:rPr>
        <w:t xml:space="preserve"> יבוא </w:t>
      </w:r>
      <w:bookmarkStart w:id="44" w:name="_ETM_Q1_239342"/>
      <w:bookmarkEnd w:id="44"/>
      <w:r w:rsidR="00467C60">
        <w:rPr>
          <w:rFonts w:hint="cs"/>
          <w:rtl/>
        </w:rPr>
        <w:t>באי</w:t>
      </w:r>
      <w:r>
        <w:rPr>
          <w:rFonts w:hint="cs"/>
          <w:rtl/>
        </w:rPr>
        <w:t xml:space="preserve"> כוח הצדדים, בא כוח הצד שרוצה את הגירושים</w:t>
      </w:r>
      <w:r w:rsidR="00A72EF3">
        <w:rPr>
          <w:rFonts w:hint="cs"/>
          <w:rtl/>
        </w:rPr>
        <w:t>,</w:t>
      </w:r>
      <w:r>
        <w:rPr>
          <w:rFonts w:hint="cs"/>
          <w:rtl/>
        </w:rPr>
        <w:t xml:space="preserve"> ויוכל </w:t>
      </w:r>
      <w:bookmarkStart w:id="45" w:name="_ETM_Q1_247585"/>
      <w:bookmarkEnd w:id="45"/>
      <w:r>
        <w:rPr>
          <w:rFonts w:hint="cs"/>
          <w:rtl/>
        </w:rPr>
        <w:t>להגיש ערעור. לומר: לא הבנתי</w:t>
      </w:r>
      <w:r w:rsidR="00A72EF3">
        <w:rPr>
          <w:rFonts w:hint="cs"/>
          <w:rtl/>
        </w:rPr>
        <w:t>,</w:t>
      </w:r>
      <w:r>
        <w:rPr>
          <w:rFonts w:hint="cs"/>
          <w:rtl/>
        </w:rPr>
        <w:t xml:space="preserve"> נתת </w:t>
      </w:r>
      <w:r w:rsidR="00A72EF3">
        <w:rPr>
          <w:rFonts w:hint="cs"/>
          <w:rtl/>
        </w:rPr>
        <w:t xml:space="preserve">פה </w:t>
      </w:r>
      <w:r>
        <w:rPr>
          <w:rFonts w:hint="cs"/>
          <w:rtl/>
        </w:rPr>
        <w:t xml:space="preserve">החלטה ואתה לא </w:t>
      </w:r>
      <w:bookmarkStart w:id="46" w:name="_ETM_Q1_257306"/>
      <w:bookmarkEnd w:id="46"/>
      <w:r w:rsidR="00A72EF3">
        <w:rPr>
          <w:rFonts w:hint="cs"/>
          <w:rtl/>
        </w:rPr>
        <w:t xml:space="preserve">מתכנן לאפשר לי </w:t>
      </w:r>
      <w:r>
        <w:rPr>
          <w:rFonts w:hint="cs"/>
          <w:rtl/>
        </w:rPr>
        <w:t xml:space="preserve">להטיל סנקציה </w:t>
      </w:r>
      <w:r w:rsidR="00A72EF3">
        <w:rPr>
          <w:rFonts w:hint="cs"/>
          <w:rtl/>
        </w:rPr>
        <w:t xml:space="preserve">ועל פי הדין הקיים כן צריך להטיל סנקציה, </w:t>
      </w:r>
      <w:r>
        <w:rPr>
          <w:rFonts w:hint="cs"/>
          <w:rtl/>
        </w:rPr>
        <w:t>ולכן יגיש ערעור כבר במועד הזה</w:t>
      </w:r>
      <w:r w:rsidR="00A72EF3">
        <w:rPr>
          <w:rFonts w:hint="cs"/>
          <w:rtl/>
        </w:rPr>
        <w:t>,</w:t>
      </w:r>
      <w:r>
        <w:rPr>
          <w:rFonts w:hint="cs"/>
          <w:rtl/>
        </w:rPr>
        <w:t xml:space="preserve"> והקביעה הפוזיטיבית </w:t>
      </w:r>
      <w:bookmarkStart w:id="47" w:name="_ETM_Q1_266276"/>
      <w:bookmarkEnd w:id="47"/>
      <w:r>
        <w:rPr>
          <w:rFonts w:hint="cs"/>
          <w:rtl/>
        </w:rPr>
        <w:t>הזו ת</w:t>
      </w:r>
      <w:r w:rsidR="00467C60">
        <w:rPr>
          <w:rFonts w:hint="cs"/>
          <w:rtl/>
        </w:rPr>
        <w:t>י</w:t>
      </w:r>
      <w:r>
        <w:rPr>
          <w:rFonts w:hint="cs"/>
          <w:rtl/>
        </w:rPr>
        <w:t>יצר אותה בהירות שכולנו רוצים בה.</w:t>
      </w:r>
    </w:p>
    <w:p w:rsidR="008375B8" w:rsidRDefault="008375B8" w:rsidP="00AC5C5A">
      <w:pPr>
        <w:rPr>
          <w:rtl/>
        </w:rPr>
      </w:pPr>
      <w:bookmarkStart w:id="48" w:name="_ETM_Q1_271586"/>
      <w:bookmarkStart w:id="49" w:name="_ETM_Q1_271639"/>
      <w:bookmarkStart w:id="50" w:name="_ETM_Q1_272546"/>
      <w:bookmarkEnd w:id="48"/>
      <w:bookmarkEnd w:id="49"/>
      <w:bookmarkEnd w:id="50"/>
    </w:p>
    <w:p w:rsidR="008375B8" w:rsidRDefault="008375B8" w:rsidP="008375B8">
      <w:pPr>
        <w:pStyle w:val="a4"/>
        <w:keepNext/>
        <w:rPr>
          <w:rtl/>
        </w:rPr>
      </w:pPr>
      <w:bookmarkStart w:id="51" w:name="ET_speaker_5068_14"/>
      <w:r w:rsidRPr="008375B8">
        <w:rPr>
          <w:rStyle w:val="TagStyle"/>
          <w:rtl/>
        </w:rPr>
        <w:t xml:space="preserve"> &lt;&lt; דובר &gt;&gt; </w:t>
      </w:r>
      <w:r>
        <w:rPr>
          <w:rtl/>
        </w:rPr>
        <w:t>קארין אלהרר (יש עתיד):</w:t>
      </w:r>
      <w:r w:rsidRPr="008375B8">
        <w:rPr>
          <w:rStyle w:val="TagStyle"/>
          <w:rtl/>
        </w:rPr>
        <w:t xml:space="preserve"> &lt;&lt; דובר &gt;&gt;</w:t>
      </w:r>
      <w:r>
        <w:rPr>
          <w:rtl/>
        </w:rPr>
        <w:t xml:space="preserve">   </w:t>
      </w:r>
      <w:bookmarkEnd w:id="51"/>
    </w:p>
    <w:p w:rsidR="008375B8" w:rsidRDefault="008375B8" w:rsidP="008375B8">
      <w:pPr>
        <w:pStyle w:val="KeepWithNext"/>
        <w:rPr>
          <w:rtl/>
        </w:rPr>
      </w:pPr>
    </w:p>
    <w:p w:rsidR="008375B8" w:rsidRDefault="008375B8" w:rsidP="00A72EF3">
      <w:pPr>
        <w:rPr>
          <w:rtl/>
        </w:rPr>
      </w:pPr>
      <w:bookmarkStart w:id="52" w:name="_ETM_Q1_272954"/>
      <w:bookmarkStart w:id="53" w:name="_ETM_Q1_272985"/>
      <w:bookmarkEnd w:id="52"/>
      <w:bookmarkEnd w:id="53"/>
      <w:r>
        <w:rPr>
          <w:rFonts w:hint="cs"/>
          <w:rtl/>
        </w:rPr>
        <w:t xml:space="preserve">אבל ניתן יהיה להטיל </w:t>
      </w:r>
      <w:bookmarkStart w:id="54" w:name="_ETM_Q1_276333"/>
      <w:bookmarkEnd w:id="54"/>
      <w:r>
        <w:rPr>
          <w:rFonts w:hint="cs"/>
          <w:rtl/>
        </w:rPr>
        <w:t xml:space="preserve">צו על </w:t>
      </w:r>
      <w:r w:rsidR="00A72EF3">
        <w:rPr>
          <w:rFonts w:hint="cs"/>
          <w:rtl/>
        </w:rPr>
        <w:t xml:space="preserve">פסק </w:t>
      </w:r>
      <w:r>
        <w:rPr>
          <w:rFonts w:hint="cs"/>
          <w:rtl/>
        </w:rPr>
        <w:t>הדין.</w:t>
      </w:r>
    </w:p>
    <w:p w:rsidR="008375B8" w:rsidRDefault="008375B8" w:rsidP="008375B8">
      <w:pPr>
        <w:rPr>
          <w:rtl/>
        </w:rPr>
      </w:pPr>
      <w:bookmarkStart w:id="55" w:name="_ETM_Q1_279083"/>
      <w:bookmarkStart w:id="56" w:name="_ETM_Q1_279158"/>
      <w:bookmarkEnd w:id="55"/>
      <w:bookmarkEnd w:id="56"/>
    </w:p>
    <w:p w:rsidR="008375B8" w:rsidRDefault="008375B8" w:rsidP="008375B8">
      <w:pPr>
        <w:pStyle w:val="af6"/>
        <w:keepNext/>
        <w:rPr>
          <w:rtl/>
        </w:rPr>
      </w:pPr>
      <w:bookmarkStart w:id="57" w:name="ET_yor_שמחה_רוטמן_15"/>
      <w:r w:rsidRPr="008375B8">
        <w:rPr>
          <w:rStyle w:val="TagStyle"/>
          <w:rtl/>
        </w:rPr>
        <w:t xml:space="preserve"> &lt;&lt; יור &gt;&gt; </w:t>
      </w:r>
      <w:r>
        <w:rPr>
          <w:rtl/>
        </w:rPr>
        <w:t>היו"ר שמחה רוטמן:</w:t>
      </w:r>
      <w:r w:rsidRPr="008375B8">
        <w:rPr>
          <w:rStyle w:val="TagStyle"/>
          <w:rtl/>
        </w:rPr>
        <w:t xml:space="preserve"> &lt;&lt; יור &gt;&gt;</w:t>
      </w:r>
      <w:r>
        <w:rPr>
          <w:rtl/>
        </w:rPr>
        <w:t xml:space="preserve">   </w:t>
      </w:r>
      <w:bookmarkEnd w:id="57"/>
    </w:p>
    <w:p w:rsidR="008375B8" w:rsidRDefault="008375B8" w:rsidP="008375B8">
      <w:pPr>
        <w:pStyle w:val="KeepWithNext"/>
        <w:rPr>
          <w:rtl/>
        </w:rPr>
      </w:pPr>
    </w:p>
    <w:p w:rsidR="008375B8" w:rsidRDefault="00A72EF3" w:rsidP="00A72EF3">
      <w:pPr>
        <w:rPr>
          <w:rtl/>
        </w:rPr>
      </w:pPr>
      <w:bookmarkStart w:id="58" w:name="_ETM_Q1_279585"/>
      <w:bookmarkEnd w:id="58"/>
      <w:r>
        <w:rPr>
          <w:rFonts w:hint="cs"/>
          <w:rtl/>
        </w:rPr>
        <w:t xml:space="preserve">אם בית הדין רוצה. בכל מקרה, גם אם בית הדין </w:t>
      </w:r>
      <w:bookmarkStart w:id="59" w:name="_ETM_Q1_274228"/>
      <w:bookmarkEnd w:id="59"/>
      <w:r>
        <w:rPr>
          <w:rFonts w:hint="cs"/>
          <w:rtl/>
        </w:rPr>
        <w:t>אומר שלא, בהמשך יוכל לשקול זאת שוב אבל הרעיון</w:t>
      </w:r>
      <w:bookmarkStart w:id="60" w:name="_ETM_Q1_277750"/>
      <w:bookmarkEnd w:id="60"/>
      <w:r>
        <w:rPr>
          <w:rFonts w:hint="cs"/>
          <w:rtl/>
        </w:rPr>
        <w:t xml:space="preserve"> הוא שבשנייה שבית הדין </w:t>
      </w:r>
      <w:r w:rsidR="008375B8">
        <w:rPr>
          <w:rFonts w:hint="cs"/>
          <w:rtl/>
        </w:rPr>
        <w:t xml:space="preserve">נותן החלטה, יכתוב האם לשיטתו אפשר להטיל </w:t>
      </w:r>
      <w:bookmarkStart w:id="61" w:name="_ETM_Q1_286116"/>
      <w:bookmarkEnd w:id="61"/>
      <w:r w:rsidR="008375B8">
        <w:rPr>
          <w:rFonts w:hint="cs"/>
          <w:rtl/>
        </w:rPr>
        <w:t xml:space="preserve">סנקציה או לא. </w:t>
      </w:r>
      <w:r>
        <w:rPr>
          <w:rFonts w:hint="cs"/>
          <w:rtl/>
        </w:rPr>
        <w:t xml:space="preserve">שתהיה צפיות. לא בכל מקרה </w:t>
      </w:r>
      <w:bookmarkStart w:id="62" w:name="_ETM_Q1_288488"/>
      <w:bookmarkEnd w:id="62"/>
      <w:r>
        <w:rPr>
          <w:rFonts w:hint="cs"/>
          <w:rtl/>
        </w:rPr>
        <w:t xml:space="preserve">הדיינים חושבים שצריך להטיל </w:t>
      </w:r>
      <w:r w:rsidR="008375B8">
        <w:rPr>
          <w:rFonts w:hint="cs"/>
          <w:rtl/>
        </w:rPr>
        <w:t xml:space="preserve">סנקציה אבל </w:t>
      </w:r>
      <w:r>
        <w:rPr>
          <w:rFonts w:hint="cs"/>
          <w:rtl/>
        </w:rPr>
        <w:t>י</w:t>
      </w:r>
      <w:r w:rsidR="008375B8">
        <w:rPr>
          <w:rFonts w:hint="cs"/>
          <w:rtl/>
        </w:rPr>
        <w:t>ש מקר</w:t>
      </w:r>
      <w:r w:rsidR="00CB22A4">
        <w:rPr>
          <w:rFonts w:hint="cs"/>
          <w:rtl/>
        </w:rPr>
        <w:t>ים</w:t>
      </w:r>
      <w:r w:rsidR="008375B8">
        <w:rPr>
          <w:rFonts w:hint="cs"/>
          <w:rtl/>
        </w:rPr>
        <w:t xml:space="preserve"> שבהם אומרים </w:t>
      </w:r>
      <w:r w:rsidR="008375B8">
        <w:rPr>
          <w:rtl/>
        </w:rPr>
        <w:t>–</w:t>
      </w:r>
      <w:r w:rsidR="008375B8">
        <w:rPr>
          <w:rFonts w:hint="cs"/>
          <w:rtl/>
        </w:rPr>
        <w:t xml:space="preserve"> </w:t>
      </w:r>
      <w:bookmarkStart w:id="63" w:name="_ETM_Q1_293307"/>
      <w:bookmarkEnd w:id="63"/>
      <w:r w:rsidR="008375B8">
        <w:rPr>
          <w:rFonts w:hint="cs"/>
          <w:rtl/>
        </w:rPr>
        <w:t>לא יכולים להשאיר זאת עמום.</w:t>
      </w:r>
    </w:p>
    <w:p w:rsidR="008375B8" w:rsidRDefault="008375B8" w:rsidP="008375B8">
      <w:pPr>
        <w:rPr>
          <w:rtl/>
        </w:rPr>
      </w:pPr>
      <w:bookmarkStart w:id="64" w:name="_ETM_Q1_300626"/>
      <w:bookmarkStart w:id="65" w:name="_ETM_Q1_300701"/>
      <w:bookmarkEnd w:id="64"/>
      <w:bookmarkEnd w:id="65"/>
    </w:p>
    <w:p w:rsidR="008375B8" w:rsidRDefault="008375B8" w:rsidP="008375B8">
      <w:pPr>
        <w:pStyle w:val="-"/>
        <w:keepNext/>
        <w:rPr>
          <w:rtl/>
        </w:rPr>
      </w:pPr>
      <w:bookmarkStart w:id="66" w:name="ET_speakercontinue_5068_16"/>
      <w:r w:rsidRPr="008375B8">
        <w:rPr>
          <w:rStyle w:val="TagStyle"/>
          <w:rtl/>
        </w:rPr>
        <w:t xml:space="preserve"> &lt;&lt; דובר_המשך &gt;&gt; </w:t>
      </w:r>
      <w:r>
        <w:rPr>
          <w:rtl/>
        </w:rPr>
        <w:t>קארין אלהרר (יש עתיד):</w:t>
      </w:r>
      <w:r w:rsidRPr="008375B8">
        <w:rPr>
          <w:rStyle w:val="TagStyle"/>
          <w:rtl/>
        </w:rPr>
        <w:t xml:space="preserve"> &lt;&lt; דובר_המשך &gt;&gt;</w:t>
      </w:r>
      <w:r>
        <w:rPr>
          <w:rtl/>
        </w:rPr>
        <w:t xml:space="preserve">   </w:t>
      </w:r>
      <w:bookmarkEnd w:id="66"/>
    </w:p>
    <w:p w:rsidR="008375B8" w:rsidRDefault="008375B8" w:rsidP="008375B8">
      <w:pPr>
        <w:pStyle w:val="KeepWithNext"/>
        <w:rPr>
          <w:rtl/>
        </w:rPr>
      </w:pPr>
    </w:p>
    <w:p w:rsidR="008375B8" w:rsidRDefault="008375B8" w:rsidP="008375B8">
      <w:pPr>
        <w:rPr>
          <w:rtl/>
        </w:rPr>
      </w:pPr>
      <w:bookmarkStart w:id="67" w:name="_ETM_Q1_301219"/>
      <w:bookmarkEnd w:id="67"/>
      <w:r>
        <w:rPr>
          <w:rFonts w:hint="cs"/>
          <w:rtl/>
        </w:rPr>
        <w:t>אבל אם</w:t>
      </w:r>
      <w:r w:rsidR="00A72EF3">
        <w:rPr>
          <w:rFonts w:hint="cs"/>
          <w:rtl/>
        </w:rPr>
        <w:t xml:space="preserve"> בית הדין לא קובע פוזיטיבית</w:t>
      </w:r>
      <w:r>
        <w:rPr>
          <w:rFonts w:hint="cs"/>
          <w:rtl/>
        </w:rPr>
        <w:t>?</w:t>
      </w:r>
    </w:p>
    <w:p w:rsidR="008375B8" w:rsidRDefault="008375B8" w:rsidP="008375B8">
      <w:pPr>
        <w:rPr>
          <w:rtl/>
        </w:rPr>
      </w:pPr>
      <w:bookmarkStart w:id="68" w:name="_ETM_Q1_302554"/>
      <w:bookmarkStart w:id="69" w:name="_ETM_Q1_302614"/>
      <w:bookmarkEnd w:id="68"/>
      <w:bookmarkEnd w:id="69"/>
    </w:p>
    <w:p w:rsidR="008375B8" w:rsidRDefault="008375B8" w:rsidP="008375B8">
      <w:pPr>
        <w:pStyle w:val="af6"/>
        <w:keepNext/>
        <w:rPr>
          <w:rtl/>
        </w:rPr>
      </w:pPr>
      <w:bookmarkStart w:id="70" w:name="ET_yor_שמחה_רוטמן_17"/>
      <w:r w:rsidRPr="008375B8">
        <w:rPr>
          <w:rStyle w:val="TagStyle"/>
          <w:rtl/>
        </w:rPr>
        <w:t xml:space="preserve"> &lt;&lt; יור &gt;&gt; </w:t>
      </w:r>
      <w:r>
        <w:rPr>
          <w:rtl/>
        </w:rPr>
        <w:t>היו"ר שמחה רוטמן:</w:t>
      </w:r>
      <w:r w:rsidRPr="008375B8">
        <w:rPr>
          <w:rStyle w:val="TagStyle"/>
          <w:rtl/>
        </w:rPr>
        <w:t xml:space="preserve"> &lt;&lt; יור &gt;&gt;</w:t>
      </w:r>
      <w:r>
        <w:rPr>
          <w:rtl/>
        </w:rPr>
        <w:t xml:space="preserve">   </w:t>
      </w:r>
      <w:bookmarkEnd w:id="70"/>
    </w:p>
    <w:p w:rsidR="008375B8" w:rsidRDefault="008375B8" w:rsidP="008375B8">
      <w:pPr>
        <w:pStyle w:val="KeepWithNext"/>
        <w:rPr>
          <w:rtl/>
        </w:rPr>
      </w:pPr>
    </w:p>
    <w:p w:rsidR="008375B8" w:rsidRDefault="00A72EF3" w:rsidP="00A72EF3">
      <w:pPr>
        <w:rPr>
          <w:rtl/>
        </w:rPr>
      </w:pPr>
      <w:bookmarkStart w:id="71" w:name="_ETM_Q1_303102"/>
      <w:bookmarkEnd w:id="71"/>
      <w:r>
        <w:rPr>
          <w:rFonts w:hint="cs"/>
          <w:rtl/>
        </w:rPr>
        <w:t xml:space="preserve">זה מה שכתבנו </w:t>
      </w:r>
      <w:r>
        <w:rPr>
          <w:rtl/>
        </w:rPr>
        <w:t>–</w:t>
      </w:r>
      <w:r>
        <w:rPr>
          <w:rFonts w:hint="cs"/>
          <w:rtl/>
        </w:rPr>
        <w:t xml:space="preserve"> חובה לקבוע פוזיטיבית. לא להשאיר</w:t>
      </w:r>
      <w:bookmarkStart w:id="72" w:name="_ETM_Q1_302778"/>
      <w:bookmarkEnd w:id="72"/>
      <w:r>
        <w:rPr>
          <w:rFonts w:hint="cs"/>
          <w:rtl/>
        </w:rPr>
        <w:t xml:space="preserve"> את זה עמום. לשון סעיף ב, </w:t>
      </w:r>
      <w:r w:rsidR="008375B8">
        <w:rPr>
          <w:rFonts w:hint="cs"/>
          <w:rtl/>
        </w:rPr>
        <w:t>קראנו אותו כבר בדיון הקודם.</w:t>
      </w:r>
    </w:p>
    <w:p w:rsidR="008375B8" w:rsidRDefault="008375B8" w:rsidP="008375B8">
      <w:pPr>
        <w:rPr>
          <w:rtl/>
        </w:rPr>
      </w:pPr>
      <w:bookmarkStart w:id="73" w:name="_ETM_Q1_306987"/>
      <w:bookmarkStart w:id="74" w:name="_ETM_Q1_307042"/>
      <w:bookmarkStart w:id="75" w:name="_ETM_Q1_307588"/>
      <w:bookmarkEnd w:id="73"/>
      <w:bookmarkEnd w:id="74"/>
      <w:bookmarkEnd w:id="75"/>
    </w:p>
    <w:p w:rsidR="008375B8" w:rsidRDefault="008375B8" w:rsidP="008375B8">
      <w:pPr>
        <w:pStyle w:val="a4"/>
        <w:keepNext/>
        <w:rPr>
          <w:rtl/>
        </w:rPr>
      </w:pPr>
      <w:bookmarkStart w:id="76" w:name="_ETM_Q1_307948"/>
      <w:bookmarkStart w:id="77" w:name="_ETM_Q1_307973"/>
      <w:bookmarkStart w:id="78" w:name="_ETM_Q1_310779"/>
      <w:bookmarkStart w:id="79" w:name="ET_speaker_נועה_לוי_ברודסקי_19"/>
      <w:bookmarkEnd w:id="76"/>
      <w:bookmarkEnd w:id="77"/>
      <w:bookmarkEnd w:id="78"/>
      <w:r w:rsidRPr="008375B8">
        <w:rPr>
          <w:rStyle w:val="TagStyle"/>
          <w:rtl/>
        </w:rPr>
        <w:t xml:space="preserve"> &lt;&lt; דובר &gt;&gt; </w:t>
      </w:r>
      <w:r>
        <w:rPr>
          <w:rtl/>
        </w:rPr>
        <w:t>נועה לוי ברודסקי:</w:t>
      </w:r>
      <w:r w:rsidRPr="008375B8">
        <w:rPr>
          <w:rStyle w:val="TagStyle"/>
          <w:rtl/>
        </w:rPr>
        <w:t xml:space="preserve"> &lt;&lt; דובר &gt;&gt;</w:t>
      </w:r>
      <w:r>
        <w:rPr>
          <w:rtl/>
        </w:rPr>
        <w:t xml:space="preserve">   </w:t>
      </w:r>
      <w:bookmarkEnd w:id="79"/>
    </w:p>
    <w:p w:rsidR="008375B8" w:rsidRDefault="008375B8" w:rsidP="008375B8">
      <w:pPr>
        <w:pStyle w:val="KeepWithNext"/>
        <w:rPr>
          <w:rtl/>
        </w:rPr>
      </w:pPr>
    </w:p>
    <w:p w:rsidR="008375B8" w:rsidRDefault="008375B8" w:rsidP="008375B8">
      <w:pPr>
        <w:rPr>
          <w:rtl/>
        </w:rPr>
      </w:pPr>
      <w:bookmarkStart w:id="80" w:name="_ETM_Q1_311179"/>
      <w:bookmarkStart w:id="81" w:name="_ETM_Q1_311224"/>
      <w:bookmarkEnd w:id="80"/>
      <w:bookmarkEnd w:id="81"/>
      <w:r>
        <w:rPr>
          <w:rFonts w:hint="cs"/>
          <w:rtl/>
        </w:rPr>
        <w:t xml:space="preserve">היו </w:t>
      </w:r>
      <w:bookmarkStart w:id="82" w:name="_ETM_Q1_312419"/>
      <w:bookmarkEnd w:id="82"/>
      <w:r>
        <w:rPr>
          <w:rFonts w:hint="cs"/>
          <w:rtl/>
        </w:rPr>
        <w:t>עוד שינוי</w:t>
      </w:r>
      <w:r w:rsidR="00A72EF3">
        <w:rPr>
          <w:rFonts w:hint="cs"/>
          <w:rtl/>
        </w:rPr>
        <w:t>י</w:t>
      </w:r>
      <w:r>
        <w:rPr>
          <w:rFonts w:hint="cs"/>
          <w:rtl/>
        </w:rPr>
        <w:t xml:space="preserve">ם. </w:t>
      </w:r>
    </w:p>
    <w:p w:rsidR="008375B8" w:rsidRDefault="008375B8" w:rsidP="008375B8">
      <w:pPr>
        <w:rPr>
          <w:rtl/>
        </w:rPr>
      </w:pPr>
      <w:bookmarkStart w:id="83" w:name="_ETM_Q1_314236"/>
      <w:bookmarkStart w:id="84" w:name="_ETM_Q1_314283"/>
      <w:bookmarkEnd w:id="83"/>
      <w:bookmarkEnd w:id="84"/>
    </w:p>
    <w:p w:rsidR="008375B8" w:rsidRDefault="008375B8" w:rsidP="008375B8">
      <w:pPr>
        <w:pStyle w:val="af6"/>
        <w:keepNext/>
        <w:rPr>
          <w:rtl/>
        </w:rPr>
      </w:pPr>
      <w:bookmarkStart w:id="85" w:name="ET_yor_שמחה_רוטמן_20"/>
      <w:r w:rsidRPr="008375B8">
        <w:rPr>
          <w:rStyle w:val="TagStyle"/>
          <w:rtl/>
        </w:rPr>
        <w:lastRenderedPageBreak/>
        <w:t xml:space="preserve"> &lt;&lt; יור &gt;&gt; </w:t>
      </w:r>
      <w:r>
        <w:rPr>
          <w:rtl/>
        </w:rPr>
        <w:t>היו"ר שמחה רוטמן:</w:t>
      </w:r>
      <w:r w:rsidRPr="008375B8">
        <w:rPr>
          <w:rStyle w:val="TagStyle"/>
          <w:rtl/>
        </w:rPr>
        <w:t xml:space="preserve"> &lt;&lt; יור &gt;&gt;</w:t>
      </w:r>
      <w:r>
        <w:rPr>
          <w:rtl/>
        </w:rPr>
        <w:t xml:space="preserve">   </w:t>
      </w:r>
      <w:bookmarkEnd w:id="85"/>
    </w:p>
    <w:p w:rsidR="008375B8" w:rsidRDefault="008375B8" w:rsidP="008375B8">
      <w:pPr>
        <w:pStyle w:val="KeepWithNext"/>
        <w:rPr>
          <w:rtl/>
        </w:rPr>
      </w:pPr>
    </w:p>
    <w:p w:rsidR="008375B8" w:rsidRDefault="008375B8" w:rsidP="00467C60">
      <w:pPr>
        <w:rPr>
          <w:rtl/>
        </w:rPr>
      </w:pPr>
      <w:bookmarkStart w:id="86" w:name="_ETM_Q1_314742"/>
      <w:bookmarkEnd w:id="86"/>
      <w:r>
        <w:rPr>
          <w:rFonts w:hint="cs"/>
          <w:rtl/>
        </w:rPr>
        <w:t>נעבור על ההקראה אחר כך</w:t>
      </w:r>
      <w:r w:rsidR="00A72EF3">
        <w:rPr>
          <w:rFonts w:hint="cs"/>
          <w:rtl/>
        </w:rPr>
        <w:t>,</w:t>
      </w:r>
      <w:r>
        <w:rPr>
          <w:rFonts w:hint="cs"/>
          <w:rtl/>
        </w:rPr>
        <w:t xml:space="preserve"> אבל הרעיון הוא</w:t>
      </w:r>
      <w:r w:rsidR="00A72EF3">
        <w:rPr>
          <w:rFonts w:hint="cs"/>
          <w:rtl/>
        </w:rPr>
        <w:t>,</w:t>
      </w:r>
      <w:r>
        <w:rPr>
          <w:rFonts w:hint="cs"/>
          <w:rtl/>
        </w:rPr>
        <w:t xml:space="preserve"> </w:t>
      </w:r>
      <w:bookmarkStart w:id="87" w:name="_ETM_Q1_319679"/>
      <w:bookmarkEnd w:id="87"/>
      <w:r>
        <w:rPr>
          <w:rFonts w:hint="cs"/>
          <w:rtl/>
        </w:rPr>
        <w:t>שאין עמימו</w:t>
      </w:r>
      <w:r w:rsidR="00467C60">
        <w:rPr>
          <w:rFonts w:hint="cs"/>
          <w:rtl/>
        </w:rPr>
        <w:t>ת</w:t>
      </w:r>
      <w:r>
        <w:rPr>
          <w:rFonts w:hint="cs"/>
          <w:rtl/>
        </w:rPr>
        <w:t xml:space="preserve"> בדבר הזה. </w:t>
      </w:r>
      <w:r w:rsidR="00A72EF3">
        <w:rPr>
          <w:rFonts w:hint="cs"/>
          <w:rtl/>
        </w:rPr>
        <w:t xml:space="preserve">כאשר בית הדין משתמש בביטוי חובה, כפייה או מצווה, </w:t>
      </w:r>
      <w:r>
        <w:rPr>
          <w:rFonts w:hint="cs"/>
          <w:rtl/>
        </w:rPr>
        <w:t xml:space="preserve">ברירת המחדל היא </w:t>
      </w:r>
      <w:r>
        <w:rPr>
          <w:rtl/>
        </w:rPr>
        <w:t>–</w:t>
      </w:r>
      <w:r>
        <w:rPr>
          <w:rFonts w:hint="cs"/>
          <w:rtl/>
        </w:rPr>
        <w:t xml:space="preserve"> אפשר לעשות </w:t>
      </w:r>
      <w:bookmarkStart w:id="88" w:name="_ETM_Q1_325399"/>
      <w:bookmarkEnd w:id="88"/>
      <w:r>
        <w:rPr>
          <w:rFonts w:hint="cs"/>
          <w:rtl/>
        </w:rPr>
        <w:t xml:space="preserve">סנקציות אלא אם כן בית הדין כותב אחרת. </w:t>
      </w:r>
      <w:r w:rsidR="00A72EF3">
        <w:rPr>
          <w:rFonts w:hint="cs"/>
          <w:rtl/>
        </w:rPr>
        <w:t xml:space="preserve">כאשר הוא משתמש בלשון אחרת, הוא לא יכול להשאיר את זה עמום </w:t>
      </w:r>
      <w:r w:rsidR="00A72EF3">
        <w:rPr>
          <w:rtl/>
        </w:rPr>
        <w:t>–</w:t>
      </w:r>
      <w:r w:rsidR="00A72EF3">
        <w:rPr>
          <w:rFonts w:hint="cs"/>
          <w:rtl/>
        </w:rPr>
        <w:t xml:space="preserve"> לא יגיד: </w:t>
      </w:r>
      <w:bookmarkStart w:id="89" w:name="_ETM_Q1_332376"/>
      <w:bookmarkEnd w:id="89"/>
      <w:r>
        <w:rPr>
          <w:rFonts w:hint="cs"/>
          <w:rtl/>
        </w:rPr>
        <w:t xml:space="preserve">מציע לצדדים </w:t>
      </w:r>
      <w:bookmarkStart w:id="90" w:name="_ETM_Q1_332198"/>
      <w:bookmarkEnd w:id="90"/>
      <w:r>
        <w:rPr>
          <w:rFonts w:hint="cs"/>
          <w:rtl/>
        </w:rPr>
        <w:t>אלא גם אם משתמש בלשון כזו יגיד: אני מציע לצדדים</w:t>
      </w:r>
      <w:r w:rsidR="00A72EF3">
        <w:rPr>
          <w:rFonts w:hint="cs"/>
          <w:rtl/>
        </w:rPr>
        <w:t>,</w:t>
      </w:r>
      <w:r>
        <w:rPr>
          <w:rFonts w:hint="cs"/>
          <w:rtl/>
        </w:rPr>
        <w:t xml:space="preserve"> </w:t>
      </w:r>
      <w:bookmarkStart w:id="91" w:name="_ETM_Q1_338448"/>
      <w:bookmarkEnd w:id="91"/>
      <w:r>
        <w:rPr>
          <w:rFonts w:hint="cs"/>
          <w:rtl/>
        </w:rPr>
        <w:t xml:space="preserve">אך בצד ההצעה הזו, </w:t>
      </w:r>
      <w:r w:rsidR="00A72EF3">
        <w:rPr>
          <w:rFonts w:hint="cs"/>
          <w:rtl/>
        </w:rPr>
        <w:t xml:space="preserve">דעו לכם שאם לא תקבלו את ההצעה הזו יהיו סנקציות, או אם לא תקבלו את ההצעה הזאת </w:t>
      </w:r>
      <w:r>
        <w:rPr>
          <w:rFonts w:hint="cs"/>
          <w:rtl/>
        </w:rPr>
        <w:t xml:space="preserve">אני לא סבור שצריך להיות סנקציות. </w:t>
      </w:r>
      <w:bookmarkStart w:id="92" w:name="_ETM_Q1_345639"/>
      <w:bookmarkEnd w:id="92"/>
      <w:r>
        <w:rPr>
          <w:rFonts w:hint="cs"/>
          <w:rtl/>
        </w:rPr>
        <w:t>במ</w:t>
      </w:r>
      <w:r w:rsidR="00467C60">
        <w:rPr>
          <w:rFonts w:hint="cs"/>
          <w:rtl/>
        </w:rPr>
        <w:t xml:space="preserve">קרה הזה </w:t>
      </w:r>
      <w:r w:rsidR="00A72EF3">
        <w:rPr>
          <w:rFonts w:hint="cs"/>
          <w:rtl/>
        </w:rPr>
        <w:t xml:space="preserve">אם בית הדין חושב שלצד ההצעה הזאת </w:t>
      </w:r>
      <w:r w:rsidR="00467C60">
        <w:rPr>
          <w:rFonts w:hint="cs"/>
          <w:rtl/>
        </w:rPr>
        <w:t>לא צריכות להיות סנקציו</w:t>
      </w:r>
      <w:r>
        <w:rPr>
          <w:rFonts w:hint="cs"/>
          <w:rtl/>
        </w:rPr>
        <w:t xml:space="preserve">ת, תבוא האשה או  </w:t>
      </w:r>
      <w:bookmarkStart w:id="93" w:name="_ETM_Q1_352519"/>
      <w:bookmarkEnd w:id="93"/>
      <w:r>
        <w:rPr>
          <w:rFonts w:hint="cs"/>
          <w:rtl/>
        </w:rPr>
        <w:t>הגבר</w:t>
      </w:r>
      <w:r w:rsidR="00A72EF3">
        <w:rPr>
          <w:rFonts w:hint="cs"/>
          <w:rtl/>
        </w:rPr>
        <w:t>,</w:t>
      </w:r>
      <w:r>
        <w:rPr>
          <w:rFonts w:hint="cs"/>
          <w:rtl/>
        </w:rPr>
        <w:t xml:space="preserve"> ויגיד: אתה טועה פה. במקרה הזה כן צריך שיהיה </w:t>
      </w:r>
      <w:bookmarkStart w:id="94" w:name="_ETM_Q1_359335"/>
      <w:bookmarkEnd w:id="94"/>
      <w:r>
        <w:rPr>
          <w:rFonts w:hint="cs"/>
          <w:rtl/>
        </w:rPr>
        <w:t>סנקציות</w:t>
      </w:r>
      <w:r w:rsidR="00A72EF3">
        <w:rPr>
          <w:rFonts w:hint="cs"/>
          <w:rtl/>
        </w:rPr>
        <w:t>, וכבר עכשיו או תשנה את פסק הדין</w:t>
      </w:r>
      <w:r>
        <w:rPr>
          <w:rFonts w:hint="cs"/>
          <w:rtl/>
        </w:rPr>
        <w:t xml:space="preserve"> או אני מערערת עליו כדי לא לי</w:t>
      </w:r>
      <w:r w:rsidR="00467C60">
        <w:rPr>
          <w:rFonts w:hint="cs"/>
          <w:rtl/>
        </w:rPr>
        <w:t>י</w:t>
      </w:r>
      <w:r>
        <w:rPr>
          <w:rFonts w:hint="cs"/>
          <w:rtl/>
        </w:rPr>
        <w:t>צר א</w:t>
      </w:r>
      <w:r w:rsidR="00467C60">
        <w:rPr>
          <w:rFonts w:hint="cs"/>
          <w:rtl/>
        </w:rPr>
        <w:t>ו</w:t>
      </w:r>
      <w:r>
        <w:rPr>
          <w:rFonts w:hint="cs"/>
          <w:rtl/>
        </w:rPr>
        <w:t>תה עמימו</w:t>
      </w:r>
      <w:r w:rsidR="00467C60">
        <w:rPr>
          <w:rFonts w:hint="cs"/>
          <w:rtl/>
        </w:rPr>
        <w:t>ת</w:t>
      </w:r>
      <w:r>
        <w:rPr>
          <w:rFonts w:hint="cs"/>
          <w:rtl/>
        </w:rPr>
        <w:t xml:space="preserve">. </w:t>
      </w:r>
      <w:bookmarkStart w:id="95" w:name="_ETM_Q1_368192"/>
      <w:bookmarkEnd w:id="95"/>
      <w:r>
        <w:rPr>
          <w:rFonts w:hint="cs"/>
          <w:rtl/>
        </w:rPr>
        <w:t>זו המהות.</w:t>
      </w:r>
    </w:p>
    <w:p w:rsidR="008375B8" w:rsidRDefault="008375B8" w:rsidP="008375B8">
      <w:pPr>
        <w:rPr>
          <w:rtl/>
        </w:rPr>
      </w:pPr>
      <w:bookmarkStart w:id="96" w:name="_ETM_Q1_369849"/>
      <w:bookmarkStart w:id="97" w:name="_ETM_Q1_369914"/>
      <w:bookmarkStart w:id="98" w:name="_ETM_Q1_371184"/>
      <w:bookmarkEnd w:id="96"/>
      <w:bookmarkEnd w:id="97"/>
      <w:bookmarkEnd w:id="98"/>
    </w:p>
    <w:p w:rsidR="008375B8" w:rsidRDefault="008375B8" w:rsidP="008375B8">
      <w:pPr>
        <w:pStyle w:val="a4"/>
        <w:keepNext/>
        <w:rPr>
          <w:rtl/>
        </w:rPr>
      </w:pPr>
      <w:bookmarkStart w:id="99" w:name="ET_speaker_נועה_לוי_ברודסקי_21"/>
      <w:r w:rsidRPr="008375B8">
        <w:rPr>
          <w:rStyle w:val="TagStyle"/>
          <w:rtl/>
        </w:rPr>
        <w:t xml:space="preserve"> &lt;&lt; דובר &gt;&gt; </w:t>
      </w:r>
      <w:r>
        <w:rPr>
          <w:rtl/>
        </w:rPr>
        <w:t>נועה לוי ברודסקי:</w:t>
      </w:r>
      <w:r w:rsidRPr="008375B8">
        <w:rPr>
          <w:rStyle w:val="TagStyle"/>
          <w:rtl/>
        </w:rPr>
        <w:t xml:space="preserve"> &lt;&lt; דובר &gt;&gt;</w:t>
      </w:r>
      <w:r>
        <w:rPr>
          <w:rtl/>
        </w:rPr>
        <w:t xml:space="preserve">   </w:t>
      </w:r>
      <w:bookmarkEnd w:id="99"/>
    </w:p>
    <w:p w:rsidR="008375B8" w:rsidRDefault="008375B8" w:rsidP="008375B8">
      <w:pPr>
        <w:pStyle w:val="KeepWithNext"/>
        <w:rPr>
          <w:rtl/>
        </w:rPr>
      </w:pPr>
    </w:p>
    <w:p w:rsidR="008375B8" w:rsidRDefault="00A72EF3" w:rsidP="00A72EF3">
      <w:pPr>
        <w:rPr>
          <w:rtl/>
        </w:rPr>
      </w:pPr>
      <w:bookmarkStart w:id="100" w:name="_ETM_Q1_371644"/>
      <w:bookmarkStart w:id="101" w:name="_ETM_Q1_371669"/>
      <w:bookmarkEnd w:id="100"/>
      <w:bookmarkEnd w:id="101"/>
      <w:r>
        <w:rPr>
          <w:rFonts w:hint="cs"/>
          <w:rtl/>
        </w:rPr>
        <w:t xml:space="preserve">עוד משהו בהקשר הזה </w:t>
      </w:r>
      <w:r>
        <w:rPr>
          <w:rtl/>
        </w:rPr>
        <w:t>–</w:t>
      </w:r>
      <w:r>
        <w:rPr>
          <w:rFonts w:hint="cs"/>
          <w:rtl/>
        </w:rPr>
        <w:t xml:space="preserve"> הסיפור של סעיף </w:t>
      </w:r>
      <w:bookmarkStart w:id="102" w:name="_ETM_Q1_373377"/>
      <w:bookmarkEnd w:id="102"/>
      <w:r>
        <w:rPr>
          <w:rFonts w:hint="cs"/>
          <w:rtl/>
        </w:rPr>
        <w:t xml:space="preserve">4 שעלה גם בדיון הקודם, </w:t>
      </w:r>
      <w:r w:rsidR="008375B8">
        <w:rPr>
          <w:rFonts w:hint="cs"/>
          <w:rtl/>
        </w:rPr>
        <w:t>איך נתאים אותו</w:t>
      </w:r>
      <w:r>
        <w:rPr>
          <w:rFonts w:hint="cs"/>
          <w:rtl/>
        </w:rPr>
        <w:t xml:space="preserve"> גם לנושא הז</w:t>
      </w:r>
      <w:r w:rsidR="008375B8">
        <w:rPr>
          <w:rFonts w:hint="cs"/>
          <w:rtl/>
        </w:rPr>
        <w:t>ה. סעי</w:t>
      </w:r>
      <w:r>
        <w:rPr>
          <w:rFonts w:hint="cs"/>
          <w:rtl/>
        </w:rPr>
        <w:t>ף</w:t>
      </w:r>
      <w:r w:rsidR="008375B8">
        <w:rPr>
          <w:rFonts w:hint="cs"/>
          <w:rtl/>
        </w:rPr>
        <w:t xml:space="preserve"> 4 קובע </w:t>
      </w:r>
      <w:bookmarkStart w:id="103" w:name="_ETM_Q1_379528"/>
      <w:bookmarkEnd w:id="103"/>
      <w:r w:rsidR="008375B8">
        <w:rPr>
          <w:rFonts w:hint="cs"/>
          <w:rtl/>
        </w:rPr>
        <w:t>שברגע שבית הדין</w:t>
      </w:r>
      <w:r>
        <w:rPr>
          <w:rFonts w:hint="cs"/>
          <w:rtl/>
        </w:rPr>
        <w:t xml:space="preserve"> נותן פסק דין לגירושים</w:t>
      </w:r>
      <w:r w:rsidR="008375B8">
        <w:rPr>
          <w:rFonts w:hint="cs"/>
          <w:rtl/>
        </w:rPr>
        <w:t>, אמור לקיים דיונים איטיים</w:t>
      </w:r>
      <w:r>
        <w:rPr>
          <w:rFonts w:hint="cs"/>
          <w:rtl/>
        </w:rPr>
        <w:t xml:space="preserve"> כל 45 ימים</w:t>
      </w:r>
      <w:r w:rsidR="008375B8">
        <w:rPr>
          <w:rFonts w:hint="cs"/>
          <w:rtl/>
        </w:rPr>
        <w:t xml:space="preserve">. </w:t>
      </w:r>
      <w:r>
        <w:rPr>
          <w:rFonts w:hint="cs"/>
          <w:rtl/>
        </w:rPr>
        <w:t xml:space="preserve">אז </w:t>
      </w:r>
      <w:r w:rsidR="008375B8">
        <w:rPr>
          <w:rFonts w:hint="cs"/>
          <w:rtl/>
        </w:rPr>
        <w:t xml:space="preserve">היה צריך לעשות </w:t>
      </w:r>
      <w:bookmarkStart w:id="104" w:name="_ETM_Q1_388124"/>
      <w:bookmarkEnd w:id="104"/>
      <w:r w:rsidR="008375B8">
        <w:rPr>
          <w:rFonts w:hint="cs"/>
          <w:rtl/>
        </w:rPr>
        <w:t>התאמה</w:t>
      </w:r>
      <w:r>
        <w:rPr>
          <w:rFonts w:hint="cs"/>
          <w:rtl/>
        </w:rPr>
        <w:t>- -</w:t>
      </w:r>
    </w:p>
    <w:p w:rsidR="008375B8" w:rsidRDefault="008375B8" w:rsidP="008375B8">
      <w:pPr>
        <w:rPr>
          <w:rtl/>
        </w:rPr>
      </w:pPr>
      <w:bookmarkStart w:id="105" w:name="_ETM_Q1_391914"/>
      <w:bookmarkStart w:id="106" w:name="_ETM_Q1_391974"/>
      <w:bookmarkEnd w:id="105"/>
      <w:bookmarkEnd w:id="106"/>
    </w:p>
    <w:p w:rsidR="008375B8" w:rsidRDefault="008375B8" w:rsidP="008375B8">
      <w:pPr>
        <w:pStyle w:val="af6"/>
        <w:keepNext/>
        <w:rPr>
          <w:rtl/>
        </w:rPr>
      </w:pPr>
      <w:bookmarkStart w:id="107" w:name="ET_yor_שמחה_רוטמן_22"/>
      <w:r w:rsidRPr="008375B8">
        <w:rPr>
          <w:rStyle w:val="TagStyle"/>
          <w:rtl/>
        </w:rPr>
        <w:t xml:space="preserve"> &lt;&lt; יור &gt;&gt; </w:t>
      </w:r>
      <w:r>
        <w:rPr>
          <w:rtl/>
        </w:rPr>
        <w:t>היו"ר שמחה רוטמן:</w:t>
      </w:r>
      <w:r w:rsidRPr="008375B8">
        <w:rPr>
          <w:rStyle w:val="TagStyle"/>
          <w:rtl/>
        </w:rPr>
        <w:t xml:space="preserve"> &lt;&lt; יור &gt;&gt;</w:t>
      </w:r>
      <w:r>
        <w:rPr>
          <w:rtl/>
        </w:rPr>
        <w:t xml:space="preserve">   </w:t>
      </w:r>
      <w:bookmarkEnd w:id="107"/>
    </w:p>
    <w:p w:rsidR="008375B8" w:rsidRDefault="008375B8" w:rsidP="008375B8">
      <w:pPr>
        <w:pStyle w:val="KeepWithNext"/>
        <w:rPr>
          <w:rtl/>
        </w:rPr>
      </w:pPr>
    </w:p>
    <w:p w:rsidR="008375B8" w:rsidRDefault="00A72EF3" w:rsidP="008375B8">
      <w:pPr>
        <w:rPr>
          <w:rtl/>
        </w:rPr>
      </w:pPr>
      <w:bookmarkStart w:id="108" w:name="_ETM_Q1_392522"/>
      <w:bookmarkEnd w:id="108"/>
      <w:r>
        <w:rPr>
          <w:rFonts w:hint="cs"/>
          <w:rtl/>
        </w:rPr>
        <w:t>בסדר, נקרא את 1(א)</w:t>
      </w:r>
      <w:r w:rsidR="008375B8">
        <w:rPr>
          <w:rFonts w:hint="cs"/>
          <w:rtl/>
        </w:rPr>
        <w:t>.</w:t>
      </w:r>
    </w:p>
    <w:p w:rsidR="008375B8" w:rsidRDefault="008375B8" w:rsidP="008375B8">
      <w:pPr>
        <w:rPr>
          <w:rtl/>
        </w:rPr>
      </w:pPr>
      <w:bookmarkStart w:id="109" w:name="_ETM_Q1_398149"/>
      <w:bookmarkStart w:id="110" w:name="_ETM_Q1_398194"/>
      <w:bookmarkEnd w:id="109"/>
      <w:bookmarkEnd w:id="110"/>
    </w:p>
    <w:p w:rsidR="008375B8" w:rsidRDefault="008375B8" w:rsidP="008375B8">
      <w:pPr>
        <w:pStyle w:val="a4"/>
        <w:keepNext/>
        <w:rPr>
          <w:rtl/>
        </w:rPr>
      </w:pPr>
      <w:bookmarkStart w:id="111" w:name="_ETM_Q1_398299"/>
      <w:bookmarkStart w:id="112" w:name="_ETM_Q1_398339"/>
      <w:bookmarkEnd w:id="111"/>
      <w:bookmarkEnd w:id="112"/>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8375B8" w:rsidRDefault="008375B8" w:rsidP="008375B8">
      <w:pPr>
        <w:rPr>
          <w:rtl/>
        </w:rPr>
      </w:pPr>
    </w:p>
    <w:p w:rsidR="008375B8" w:rsidRPr="008375B8" w:rsidRDefault="00A72EF3" w:rsidP="00A72EF3">
      <w:pPr>
        <w:rPr>
          <w:rtl/>
        </w:rPr>
      </w:pPr>
      <w:bookmarkStart w:id="113" w:name="_ETM_Q1_399256"/>
      <w:bookmarkStart w:id="114" w:name="_ETM_Q1_399311"/>
      <w:bookmarkEnd w:id="113"/>
      <w:bookmarkEnd w:id="114"/>
      <w:r>
        <w:rPr>
          <w:rFonts w:hint="cs"/>
          <w:rtl/>
        </w:rPr>
        <w:t xml:space="preserve">1(א) </w:t>
      </w:r>
      <w:r>
        <w:rPr>
          <w:rtl/>
        </w:rPr>
        <w:t xml:space="preserve">קבע בית דין רבני, בפסק דין או בהחלטה (בחוק זה – פסק דין), שאיש יתן גט לאשתו </w:t>
      </w:r>
      <w:r>
        <w:rPr>
          <w:rFonts w:hint="cs"/>
          <w:rtl/>
        </w:rPr>
        <w:t xml:space="preserve"> </w:t>
      </w:r>
      <w:bookmarkStart w:id="115" w:name="_ETM_Q1_404802"/>
      <w:bookmarkEnd w:id="115"/>
      <w:r>
        <w:rPr>
          <w:rtl/>
        </w:rPr>
        <w:t>או שעל הצדדים להתגרש, בלשון כפייה, חובה או מצווה או בכל לשון אחרת לרבות הצעה,</w:t>
      </w:r>
      <w:r>
        <w:rPr>
          <w:rFonts w:hint="cs"/>
          <w:rtl/>
        </w:rPr>
        <w:t xml:space="preserve"> </w:t>
      </w:r>
      <w:r>
        <w:rPr>
          <w:rtl/>
        </w:rPr>
        <w:t>והאיש לא קיים את פסק הדין, רשאי בית הדין, במטרה להביא לקיום פסק הדין,</w:t>
      </w:r>
      <w:r>
        <w:rPr>
          <w:rFonts w:hint="cs"/>
          <w:rtl/>
        </w:rPr>
        <w:t xml:space="preserve"> </w:t>
      </w:r>
      <w:r>
        <w:rPr>
          <w:rtl/>
        </w:rPr>
        <w:t>להורות</w:t>
      </w:r>
      <w:r>
        <w:rPr>
          <w:rFonts w:hint="cs"/>
          <w:rtl/>
        </w:rPr>
        <w:t xml:space="preserve"> </w:t>
      </w:r>
      <w:r>
        <w:rPr>
          <w:rtl/>
        </w:rPr>
        <w:t>בהתאם להוראות סעיף 4, על הטלת צו הגבלה אחד או יותר לפי חוק זה,</w:t>
      </w:r>
      <w:r>
        <w:rPr>
          <w:rFonts w:hint="cs"/>
          <w:rtl/>
        </w:rPr>
        <w:t xml:space="preserve"> </w:t>
      </w:r>
      <w:r>
        <w:rPr>
          <w:rtl/>
        </w:rPr>
        <w:t>כמשמעותו  בסעיפים 2 עד 3ג (בחוק זה - צו הגבלה).</w:t>
      </w:r>
      <w:r w:rsidRPr="00A72EF3">
        <w:rPr>
          <w:rtl/>
        </w:rPr>
        <w:t xml:space="preserve"> </w:t>
      </w:r>
      <w:r>
        <w:rPr>
          <w:rtl/>
        </w:rPr>
        <w:t xml:space="preserve">(ב)  ננקטה בפסק הדין כאמור בסעיף קטן (א) לשון של כפיה, חובה או מצווה, ולא קבע בית הדין אחרת, ניתן יהיה להטיל צווי הגבלה אם לא יקוים פסק הדין; </w:t>
      </w:r>
    </w:p>
    <w:p w:rsidR="001C1665" w:rsidRDefault="001C1665" w:rsidP="001C1665">
      <w:pPr>
        <w:rPr>
          <w:rtl/>
        </w:rPr>
      </w:pPr>
    </w:p>
    <w:p w:rsidR="007C0AF9" w:rsidRDefault="007C0AF9" w:rsidP="007C0AF9">
      <w:pPr>
        <w:pStyle w:val="af6"/>
        <w:keepNext/>
        <w:rPr>
          <w:rtl/>
        </w:rPr>
      </w:pPr>
      <w:bookmarkStart w:id="116" w:name="ET_yor_שמחה_רוטמן_23"/>
      <w:r w:rsidRPr="007C0AF9">
        <w:rPr>
          <w:rStyle w:val="TagStyle"/>
          <w:rtl/>
        </w:rPr>
        <w:t xml:space="preserve"> &lt;&lt; יור &gt;&gt; </w:t>
      </w:r>
      <w:r>
        <w:rPr>
          <w:rtl/>
        </w:rPr>
        <w:t>היו"ר שמחה רוטמן:</w:t>
      </w:r>
      <w:r w:rsidRPr="007C0AF9">
        <w:rPr>
          <w:rStyle w:val="TagStyle"/>
          <w:rtl/>
        </w:rPr>
        <w:t xml:space="preserve"> &lt;&lt; יור &gt;&gt;</w:t>
      </w:r>
      <w:r>
        <w:rPr>
          <w:rtl/>
        </w:rPr>
        <w:t xml:space="preserve">   </w:t>
      </w:r>
      <w:bookmarkEnd w:id="116"/>
    </w:p>
    <w:p w:rsidR="007C0AF9" w:rsidRDefault="007C0AF9" w:rsidP="007C0AF9">
      <w:pPr>
        <w:pStyle w:val="KeepWithNext"/>
        <w:rPr>
          <w:rtl/>
        </w:rPr>
      </w:pPr>
    </w:p>
    <w:p w:rsidR="007C0AF9" w:rsidRDefault="007C0AF9" w:rsidP="00A72EF3">
      <w:pPr>
        <w:rPr>
          <w:rtl/>
        </w:rPr>
      </w:pPr>
      <w:bookmarkStart w:id="117" w:name="_ETM_Q1_431112"/>
      <w:bookmarkEnd w:id="117"/>
      <w:r>
        <w:rPr>
          <w:rFonts w:hint="cs"/>
          <w:rtl/>
        </w:rPr>
        <w:t>לא אמרתי שנאחד את ה</w:t>
      </w:r>
      <w:r w:rsidR="00A72EF3">
        <w:rPr>
          <w:rFonts w:hint="cs"/>
          <w:rtl/>
        </w:rPr>
        <w:t>איש</w:t>
      </w:r>
      <w:r>
        <w:rPr>
          <w:rFonts w:hint="cs"/>
          <w:rtl/>
        </w:rPr>
        <w:t xml:space="preserve"> והאשה?</w:t>
      </w:r>
    </w:p>
    <w:p w:rsidR="00467C60" w:rsidRDefault="00467C60" w:rsidP="007C0AF9">
      <w:pPr>
        <w:rPr>
          <w:rtl/>
        </w:rPr>
      </w:pPr>
    </w:p>
    <w:p w:rsidR="007C0AF9" w:rsidRDefault="007C0AF9" w:rsidP="007C0AF9">
      <w:pPr>
        <w:pStyle w:val="a4"/>
        <w:keepNext/>
        <w:rPr>
          <w:rtl/>
        </w:rPr>
      </w:pPr>
      <w:bookmarkStart w:id="118" w:name="_ETM_Q1_435914"/>
      <w:bookmarkStart w:id="119" w:name="_ETM_Q1_435984"/>
      <w:bookmarkEnd w:id="118"/>
      <w:bookmarkEnd w:id="119"/>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7C0AF9" w:rsidRDefault="007C0AF9" w:rsidP="007C0AF9">
      <w:pPr>
        <w:rPr>
          <w:rtl/>
        </w:rPr>
      </w:pPr>
    </w:p>
    <w:p w:rsidR="007C0AF9" w:rsidRDefault="00A72EF3" w:rsidP="007C0AF9">
      <w:pPr>
        <w:rPr>
          <w:rtl/>
        </w:rPr>
      </w:pPr>
      <w:bookmarkStart w:id="120" w:name="_ETM_Q1_440886"/>
      <w:bookmarkStart w:id="121" w:name="_ETM_Q1_440951"/>
      <w:bookmarkEnd w:id="120"/>
      <w:bookmarkEnd w:id="121"/>
      <w:r>
        <w:rPr>
          <w:rFonts w:hint="cs"/>
          <w:rtl/>
        </w:rPr>
        <w:t xml:space="preserve">לא דנו בזה ארוכות. </w:t>
      </w:r>
      <w:r w:rsidR="007C0AF9">
        <w:rPr>
          <w:rFonts w:hint="cs"/>
          <w:rtl/>
        </w:rPr>
        <w:t>זה על</w:t>
      </w:r>
      <w:bookmarkStart w:id="122" w:name="_ETM_Q1_441634"/>
      <w:bookmarkEnd w:id="122"/>
      <w:r w:rsidR="007C0AF9">
        <w:rPr>
          <w:rFonts w:hint="cs"/>
          <w:rtl/>
        </w:rPr>
        <w:t>ה על ידי חבר הכנסת פינדרוס ו</w:t>
      </w:r>
      <w:r>
        <w:rPr>
          <w:rFonts w:hint="cs"/>
          <w:rtl/>
        </w:rPr>
        <w:t xml:space="preserve">עוד </w:t>
      </w:r>
      <w:r w:rsidR="007C0AF9">
        <w:rPr>
          <w:rFonts w:hint="cs"/>
          <w:rtl/>
        </w:rPr>
        <w:t>לא נדון.</w:t>
      </w:r>
    </w:p>
    <w:p w:rsidR="007C0AF9" w:rsidRDefault="007C0AF9" w:rsidP="007C0AF9">
      <w:pPr>
        <w:rPr>
          <w:rtl/>
        </w:rPr>
      </w:pPr>
      <w:bookmarkStart w:id="123" w:name="_ETM_Q1_450100"/>
      <w:bookmarkStart w:id="124" w:name="_ETM_Q1_450165"/>
      <w:bookmarkEnd w:id="123"/>
      <w:bookmarkEnd w:id="124"/>
    </w:p>
    <w:p w:rsidR="007C0AF9" w:rsidRDefault="007C0AF9" w:rsidP="007C0AF9">
      <w:pPr>
        <w:pStyle w:val="af6"/>
        <w:keepNext/>
        <w:rPr>
          <w:rtl/>
        </w:rPr>
      </w:pPr>
      <w:bookmarkStart w:id="125" w:name="ET_yor_שמחה_רוטמן_24"/>
      <w:r w:rsidRPr="007C0AF9">
        <w:rPr>
          <w:rStyle w:val="TagStyle"/>
          <w:rtl/>
        </w:rPr>
        <w:t xml:space="preserve"> &lt;&lt; יור &gt;&gt; </w:t>
      </w:r>
      <w:r>
        <w:rPr>
          <w:rtl/>
        </w:rPr>
        <w:t>היו"ר שמחה רוטמן:</w:t>
      </w:r>
      <w:r w:rsidRPr="007C0AF9">
        <w:rPr>
          <w:rStyle w:val="TagStyle"/>
          <w:rtl/>
        </w:rPr>
        <w:t xml:space="preserve"> &lt;&lt; יור &gt;&gt;</w:t>
      </w:r>
      <w:r>
        <w:rPr>
          <w:rtl/>
        </w:rPr>
        <w:t xml:space="preserve">   </w:t>
      </w:r>
      <w:bookmarkEnd w:id="125"/>
    </w:p>
    <w:p w:rsidR="007C0AF9" w:rsidRDefault="007C0AF9" w:rsidP="007C0AF9">
      <w:pPr>
        <w:pStyle w:val="KeepWithNext"/>
        <w:rPr>
          <w:rtl/>
        </w:rPr>
      </w:pPr>
    </w:p>
    <w:p w:rsidR="007C0AF9" w:rsidRDefault="00A72EF3" w:rsidP="007C0AF9">
      <w:pPr>
        <w:rPr>
          <w:rtl/>
        </w:rPr>
      </w:pPr>
      <w:bookmarkStart w:id="126" w:name="_ETM_Q1_450650"/>
      <w:bookmarkEnd w:id="126"/>
      <w:r>
        <w:rPr>
          <w:rFonts w:hint="cs"/>
          <w:rtl/>
        </w:rPr>
        <w:t xml:space="preserve">זה </w:t>
      </w:r>
      <w:bookmarkStart w:id="127" w:name="_ETM_Q1_448153"/>
      <w:bookmarkEnd w:id="127"/>
      <w:r>
        <w:rPr>
          <w:rFonts w:hint="cs"/>
          <w:rtl/>
        </w:rPr>
        <w:t xml:space="preserve">נדון. </w:t>
      </w:r>
      <w:r w:rsidR="007C0AF9">
        <w:rPr>
          <w:rFonts w:hint="cs"/>
          <w:rtl/>
        </w:rPr>
        <w:t xml:space="preserve">נשמור את זה </w:t>
      </w:r>
      <w:bookmarkStart w:id="128" w:name="_ETM_Q1_451955"/>
      <w:bookmarkEnd w:id="128"/>
      <w:r w:rsidR="00467C60">
        <w:rPr>
          <w:rFonts w:hint="cs"/>
          <w:rtl/>
        </w:rPr>
        <w:t>להמשך. אני זוכר שכ</w:t>
      </w:r>
      <w:r w:rsidR="007C0AF9">
        <w:rPr>
          <w:rFonts w:hint="cs"/>
          <w:rtl/>
        </w:rPr>
        <w:t>ן</w:t>
      </w:r>
      <w:r w:rsidR="00467C60">
        <w:rPr>
          <w:rFonts w:hint="cs"/>
          <w:rtl/>
        </w:rPr>
        <w:t xml:space="preserve"> </w:t>
      </w:r>
      <w:r w:rsidR="007C0AF9">
        <w:rPr>
          <w:rFonts w:hint="cs"/>
          <w:rtl/>
        </w:rPr>
        <w:t>דיברנו על זה בוועדה.</w:t>
      </w:r>
    </w:p>
    <w:p w:rsidR="007C0AF9" w:rsidRDefault="007C0AF9" w:rsidP="007C0AF9">
      <w:pPr>
        <w:rPr>
          <w:rtl/>
        </w:rPr>
      </w:pPr>
      <w:bookmarkStart w:id="129" w:name="_ETM_Q1_456811"/>
      <w:bookmarkStart w:id="130" w:name="_ETM_Q1_456876"/>
      <w:bookmarkStart w:id="131" w:name="_ETM_Q1_457626"/>
      <w:bookmarkEnd w:id="129"/>
      <w:bookmarkEnd w:id="130"/>
      <w:bookmarkEnd w:id="131"/>
    </w:p>
    <w:p w:rsidR="007C0AF9" w:rsidRDefault="007C0AF9" w:rsidP="007C0AF9">
      <w:pPr>
        <w:pStyle w:val="a4"/>
        <w:keepNext/>
        <w:rPr>
          <w:rtl/>
        </w:rPr>
      </w:pPr>
      <w:bookmarkStart w:id="132" w:name="ET_speaker_5068_25"/>
      <w:r w:rsidRPr="007C0AF9">
        <w:rPr>
          <w:rStyle w:val="TagStyle"/>
          <w:rtl/>
        </w:rPr>
        <w:t xml:space="preserve"> &lt;&lt; דובר &gt;&gt; </w:t>
      </w:r>
      <w:r>
        <w:rPr>
          <w:rtl/>
        </w:rPr>
        <w:t>קארין אלהרר (יש עתיד):</w:t>
      </w:r>
      <w:r w:rsidRPr="007C0AF9">
        <w:rPr>
          <w:rStyle w:val="TagStyle"/>
          <w:rtl/>
        </w:rPr>
        <w:t xml:space="preserve"> &lt;&lt; דובר &gt;&gt;</w:t>
      </w:r>
      <w:r>
        <w:rPr>
          <w:rtl/>
        </w:rPr>
        <w:t xml:space="preserve">   </w:t>
      </w:r>
      <w:bookmarkEnd w:id="132"/>
    </w:p>
    <w:p w:rsidR="007C0AF9" w:rsidRDefault="007C0AF9" w:rsidP="007C0AF9">
      <w:pPr>
        <w:pStyle w:val="KeepWithNext"/>
        <w:rPr>
          <w:rtl/>
        </w:rPr>
      </w:pPr>
    </w:p>
    <w:p w:rsidR="007C0AF9" w:rsidRDefault="007C0AF9" w:rsidP="007C0AF9">
      <w:pPr>
        <w:rPr>
          <w:rtl/>
        </w:rPr>
      </w:pPr>
      <w:bookmarkStart w:id="133" w:name="_ETM_Q1_457990"/>
      <w:bookmarkStart w:id="134" w:name="_ETM_Q1_458020"/>
      <w:bookmarkEnd w:id="133"/>
      <w:bookmarkEnd w:id="134"/>
      <w:r>
        <w:rPr>
          <w:rFonts w:hint="cs"/>
          <w:rtl/>
        </w:rPr>
        <w:t xml:space="preserve">אבל זה לא </w:t>
      </w:r>
      <w:bookmarkStart w:id="135" w:name="_ETM_Q1_459030"/>
      <w:bookmarkEnd w:id="135"/>
      <w:r>
        <w:rPr>
          <w:rFonts w:hint="cs"/>
          <w:rtl/>
        </w:rPr>
        <w:t xml:space="preserve">סוכם. </w:t>
      </w:r>
    </w:p>
    <w:p w:rsidR="007C0AF9" w:rsidRDefault="007C0AF9" w:rsidP="007C0AF9">
      <w:pPr>
        <w:rPr>
          <w:rtl/>
        </w:rPr>
      </w:pPr>
      <w:bookmarkStart w:id="136" w:name="_ETM_Q1_460350"/>
      <w:bookmarkStart w:id="137" w:name="_ETM_Q1_460415"/>
      <w:bookmarkEnd w:id="136"/>
      <w:bookmarkEnd w:id="137"/>
    </w:p>
    <w:p w:rsidR="007C0AF9" w:rsidRDefault="007C0AF9" w:rsidP="007C0AF9">
      <w:pPr>
        <w:pStyle w:val="af6"/>
        <w:keepNext/>
        <w:rPr>
          <w:rtl/>
        </w:rPr>
      </w:pPr>
      <w:bookmarkStart w:id="138" w:name="ET_yor_שמחה_רוטמן_26"/>
      <w:r w:rsidRPr="007C0AF9">
        <w:rPr>
          <w:rStyle w:val="TagStyle"/>
          <w:rtl/>
        </w:rPr>
        <w:t xml:space="preserve"> &lt;&lt; יור &gt;&gt; </w:t>
      </w:r>
      <w:r>
        <w:rPr>
          <w:rtl/>
        </w:rPr>
        <w:t>היו"ר שמחה רוטמן:</w:t>
      </w:r>
      <w:r w:rsidRPr="007C0AF9">
        <w:rPr>
          <w:rStyle w:val="TagStyle"/>
          <w:rtl/>
        </w:rPr>
        <w:t xml:space="preserve"> &lt;&lt; יור &gt;&gt;</w:t>
      </w:r>
      <w:r>
        <w:rPr>
          <w:rtl/>
        </w:rPr>
        <w:t xml:space="preserve">   </w:t>
      </w:r>
      <w:bookmarkEnd w:id="138"/>
    </w:p>
    <w:p w:rsidR="007C0AF9" w:rsidRDefault="007C0AF9" w:rsidP="007C0AF9">
      <w:pPr>
        <w:pStyle w:val="KeepWithNext"/>
        <w:rPr>
          <w:rtl/>
        </w:rPr>
      </w:pPr>
    </w:p>
    <w:p w:rsidR="007C0AF9" w:rsidRDefault="00A72EF3" w:rsidP="007C0AF9">
      <w:pPr>
        <w:rPr>
          <w:rtl/>
        </w:rPr>
      </w:pPr>
      <w:bookmarkStart w:id="139" w:name="_ETM_Q1_460893"/>
      <w:bookmarkEnd w:id="139"/>
      <w:r>
        <w:rPr>
          <w:rFonts w:hint="cs"/>
          <w:rtl/>
        </w:rPr>
        <w:t xml:space="preserve">שנייה. </w:t>
      </w:r>
      <w:r w:rsidR="007C0AF9">
        <w:rPr>
          <w:rFonts w:hint="cs"/>
          <w:rtl/>
        </w:rPr>
        <w:t>הדבר הזה נד</w:t>
      </w:r>
      <w:r w:rsidR="00CB22A4">
        <w:rPr>
          <w:rFonts w:hint="cs"/>
          <w:rtl/>
        </w:rPr>
        <w:t>ון</w:t>
      </w:r>
      <w:r w:rsidR="007C0AF9">
        <w:rPr>
          <w:rFonts w:hint="cs"/>
          <w:rtl/>
        </w:rPr>
        <w:t xml:space="preserve"> ב</w:t>
      </w:r>
      <w:r w:rsidR="00467C60">
        <w:rPr>
          <w:rFonts w:hint="cs"/>
          <w:rtl/>
        </w:rPr>
        <w:t>ו</w:t>
      </w:r>
      <w:r w:rsidR="007C0AF9">
        <w:rPr>
          <w:rFonts w:hint="cs"/>
          <w:rtl/>
        </w:rPr>
        <w:t>ועדה. נאמרו לגביו עמדות</w:t>
      </w:r>
      <w:r>
        <w:rPr>
          <w:rFonts w:hint="cs"/>
          <w:rtl/>
        </w:rPr>
        <w:t>,</w:t>
      </w:r>
      <w:r w:rsidR="007C0AF9">
        <w:rPr>
          <w:rFonts w:hint="cs"/>
          <w:rtl/>
        </w:rPr>
        <w:t xml:space="preserve"> כולל מנציגי </w:t>
      </w:r>
      <w:bookmarkStart w:id="140" w:name="_ETM_Q1_467951"/>
      <w:bookmarkEnd w:id="140"/>
      <w:r w:rsidR="007C0AF9">
        <w:rPr>
          <w:rFonts w:hint="cs"/>
          <w:rtl/>
        </w:rPr>
        <w:t xml:space="preserve">חברה אזרחית. </w:t>
      </w:r>
      <w:r>
        <w:rPr>
          <w:rFonts w:hint="cs"/>
          <w:rtl/>
        </w:rPr>
        <w:t>הוא לא סוכם</w:t>
      </w:r>
      <w:r w:rsidR="007C0AF9">
        <w:rPr>
          <w:rFonts w:hint="cs"/>
          <w:rtl/>
        </w:rPr>
        <w:t xml:space="preserve">. האמירה לא נדון </w:t>
      </w:r>
      <w:r>
        <w:rPr>
          <w:rFonts w:hint="cs"/>
          <w:rtl/>
        </w:rPr>
        <w:t xml:space="preserve">היא אמירה </w:t>
      </w:r>
      <w:r w:rsidR="007C0AF9">
        <w:rPr>
          <w:rFonts w:hint="cs"/>
          <w:rtl/>
        </w:rPr>
        <w:t xml:space="preserve">מאוד </w:t>
      </w:r>
      <w:bookmarkStart w:id="141" w:name="_ETM_Q1_474764"/>
      <w:bookmarkEnd w:id="141"/>
      <w:r w:rsidR="007C0AF9">
        <w:rPr>
          <w:rFonts w:hint="cs"/>
          <w:rtl/>
        </w:rPr>
        <w:t>בעייתית. לא א</w:t>
      </w:r>
      <w:r>
        <w:rPr>
          <w:rFonts w:hint="cs"/>
          <w:rtl/>
        </w:rPr>
        <w:t>ו</w:t>
      </w:r>
      <w:r w:rsidR="007C0AF9">
        <w:rPr>
          <w:rFonts w:hint="cs"/>
          <w:rtl/>
        </w:rPr>
        <w:t xml:space="preserve">ותר על זה כי לא אקבל את האמירה </w:t>
      </w:r>
      <w:bookmarkStart w:id="142" w:name="_ETM_Q1_480717"/>
      <w:bookmarkEnd w:id="142"/>
      <w:r w:rsidR="007C0AF9">
        <w:rPr>
          <w:rFonts w:hint="cs"/>
          <w:rtl/>
        </w:rPr>
        <w:t xml:space="preserve">לא נדון. </w:t>
      </w:r>
      <w:r>
        <w:rPr>
          <w:rFonts w:hint="cs"/>
          <w:rtl/>
        </w:rPr>
        <w:t xml:space="preserve">נאמרו עליו עמדות על ידי </w:t>
      </w:r>
      <w:bookmarkStart w:id="143" w:name="_ETM_Q1_483781"/>
      <w:bookmarkEnd w:id="143"/>
      <w:r>
        <w:rPr>
          <w:rFonts w:hint="cs"/>
          <w:rtl/>
        </w:rPr>
        <w:t xml:space="preserve">גופים וצדדים שונים. </w:t>
      </w:r>
      <w:r w:rsidR="007C0AF9">
        <w:rPr>
          <w:rFonts w:hint="cs"/>
          <w:rtl/>
        </w:rPr>
        <w:t xml:space="preserve">זה נכון שעוד לא הוכרע סופית. לא נדון </w:t>
      </w:r>
      <w:bookmarkStart w:id="144" w:name="_ETM_Q1_489372"/>
      <w:bookmarkEnd w:id="144"/>
      <w:r w:rsidR="007C0AF9">
        <w:rPr>
          <w:rFonts w:hint="cs"/>
          <w:rtl/>
        </w:rPr>
        <w:t>זו אמירה לא נכונה. חלק מהדובר</w:t>
      </w:r>
      <w:r w:rsidR="00CB22A4">
        <w:rPr>
          <w:rFonts w:hint="cs"/>
          <w:rtl/>
        </w:rPr>
        <w:t>ים</w:t>
      </w:r>
      <w:r w:rsidR="00467C60">
        <w:rPr>
          <w:rFonts w:hint="cs"/>
          <w:rtl/>
        </w:rPr>
        <w:t xml:space="preserve"> פה ה</w:t>
      </w:r>
      <w:r w:rsidR="007C0AF9">
        <w:rPr>
          <w:rFonts w:hint="cs"/>
          <w:rtl/>
        </w:rPr>
        <w:t>ביעו עמדתם בנושא</w:t>
      </w:r>
      <w:r>
        <w:rPr>
          <w:rFonts w:hint="cs"/>
          <w:rtl/>
        </w:rPr>
        <w:t>, אני זוכר</w:t>
      </w:r>
      <w:r w:rsidR="007C0AF9">
        <w:rPr>
          <w:rFonts w:hint="cs"/>
          <w:rtl/>
        </w:rPr>
        <w:t>.</w:t>
      </w:r>
      <w:r>
        <w:rPr>
          <w:rFonts w:hint="cs"/>
          <w:rtl/>
        </w:rPr>
        <w:t xml:space="preserve"> אפשר תמיד עוד לדון.</w:t>
      </w:r>
    </w:p>
    <w:p w:rsidR="007C0AF9" w:rsidRDefault="007C0AF9" w:rsidP="007C0AF9">
      <w:pPr>
        <w:rPr>
          <w:rtl/>
        </w:rPr>
      </w:pPr>
      <w:bookmarkStart w:id="145" w:name="_ETM_Q1_498193"/>
      <w:bookmarkStart w:id="146" w:name="_ETM_Q1_498248"/>
      <w:bookmarkStart w:id="147" w:name="_ETM_Q1_499088"/>
      <w:bookmarkEnd w:id="145"/>
      <w:bookmarkEnd w:id="146"/>
      <w:bookmarkEnd w:id="147"/>
    </w:p>
    <w:p w:rsidR="007C0AF9" w:rsidRDefault="007C0AF9" w:rsidP="007C0AF9">
      <w:pPr>
        <w:pStyle w:val="a4"/>
        <w:keepNext/>
        <w:rPr>
          <w:rtl/>
        </w:rPr>
      </w:pPr>
      <w:bookmarkStart w:id="148" w:name="ET_speaker_5068_27"/>
      <w:r w:rsidRPr="007C0AF9">
        <w:rPr>
          <w:rStyle w:val="TagStyle"/>
          <w:rtl/>
        </w:rPr>
        <w:t xml:space="preserve"> &lt;&lt; דובר &gt;&gt; </w:t>
      </w:r>
      <w:r>
        <w:rPr>
          <w:rtl/>
        </w:rPr>
        <w:t>קארין אלהרר (יש עתיד):</w:t>
      </w:r>
      <w:r w:rsidRPr="007C0AF9">
        <w:rPr>
          <w:rStyle w:val="TagStyle"/>
          <w:rtl/>
        </w:rPr>
        <w:t xml:space="preserve"> &lt;&lt; דובר &gt;&gt;</w:t>
      </w:r>
      <w:r>
        <w:rPr>
          <w:rtl/>
        </w:rPr>
        <w:t xml:space="preserve">   </w:t>
      </w:r>
      <w:bookmarkEnd w:id="148"/>
    </w:p>
    <w:p w:rsidR="007C0AF9" w:rsidRDefault="007C0AF9" w:rsidP="007C0AF9">
      <w:pPr>
        <w:pStyle w:val="KeepWithNext"/>
        <w:rPr>
          <w:rtl/>
        </w:rPr>
      </w:pPr>
    </w:p>
    <w:p w:rsidR="007C0AF9" w:rsidRDefault="007C0AF9" w:rsidP="007C0AF9">
      <w:pPr>
        <w:rPr>
          <w:rtl/>
        </w:rPr>
      </w:pPr>
      <w:bookmarkStart w:id="149" w:name="_ETM_Q1_499447"/>
      <w:bookmarkStart w:id="150" w:name="_ETM_Q1_499482"/>
      <w:bookmarkEnd w:id="149"/>
      <w:bookmarkEnd w:id="150"/>
      <w:r>
        <w:rPr>
          <w:rFonts w:hint="cs"/>
          <w:rtl/>
        </w:rPr>
        <w:t xml:space="preserve">לא </w:t>
      </w:r>
      <w:bookmarkStart w:id="151" w:name="_ETM_Q1_499952"/>
      <w:bookmarkEnd w:id="151"/>
      <w:r>
        <w:rPr>
          <w:rFonts w:hint="cs"/>
          <w:rtl/>
        </w:rPr>
        <w:t>נדון לעומק.</w:t>
      </w:r>
    </w:p>
    <w:p w:rsidR="007C0AF9" w:rsidRDefault="007C0AF9" w:rsidP="007C0AF9">
      <w:pPr>
        <w:rPr>
          <w:rtl/>
        </w:rPr>
      </w:pPr>
      <w:bookmarkStart w:id="152" w:name="_ETM_Q1_501663"/>
      <w:bookmarkStart w:id="153" w:name="_ETM_Q1_501713"/>
      <w:bookmarkEnd w:id="152"/>
      <w:bookmarkEnd w:id="153"/>
    </w:p>
    <w:p w:rsidR="007C0AF9" w:rsidRDefault="007C0AF9" w:rsidP="007C0AF9">
      <w:pPr>
        <w:pStyle w:val="af6"/>
        <w:keepNext/>
        <w:rPr>
          <w:rtl/>
        </w:rPr>
      </w:pPr>
      <w:bookmarkStart w:id="154" w:name="ET_yor_שמחה_רוטמן_28"/>
      <w:r w:rsidRPr="007C0AF9">
        <w:rPr>
          <w:rStyle w:val="TagStyle"/>
          <w:rtl/>
        </w:rPr>
        <w:lastRenderedPageBreak/>
        <w:t xml:space="preserve"> &lt;&lt; יור &gt;&gt; </w:t>
      </w:r>
      <w:r>
        <w:rPr>
          <w:rtl/>
        </w:rPr>
        <w:t>היו"ר שמחה רוטמן:</w:t>
      </w:r>
      <w:r w:rsidRPr="007C0AF9">
        <w:rPr>
          <w:rStyle w:val="TagStyle"/>
          <w:rtl/>
        </w:rPr>
        <w:t xml:space="preserve"> &lt;&lt; יור &gt;&gt;</w:t>
      </w:r>
      <w:r>
        <w:rPr>
          <w:rtl/>
        </w:rPr>
        <w:t xml:space="preserve">   </w:t>
      </w:r>
      <w:bookmarkEnd w:id="154"/>
    </w:p>
    <w:p w:rsidR="007C0AF9" w:rsidRDefault="007C0AF9" w:rsidP="007C0AF9">
      <w:pPr>
        <w:pStyle w:val="KeepWithNext"/>
        <w:rPr>
          <w:rtl/>
        </w:rPr>
      </w:pPr>
    </w:p>
    <w:p w:rsidR="007C0AF9" w:rsidRDefault="007C0AF9" w:rsidP="007C0AF9">
      <w:pPr>
        <w:rPr>
          <w:rtl/>
        </w:rPr>
      </w:pPr>
      <w:bookmarkStart w:id="155" w:name="_ETM_Q1_502151"/>
      <w:bookmarkEnd w:id="155"/>
      <w:r>
        <w:rPr>
          <w:rFonts w:hint="cs"/>
          <w:rtl/>
        </w:rPr>
        <w:t xml:space="preserve">לא. נדון. לא סוכם. לא אקבל את האמירה לא </w:t>
      </w:r>
      <w:bookmarkStart w:id="156" w:name="_ETM_Q1_507122"/>
      <w:bookmarkEnd w:id="156"/>
      <w:r>
        <w:rPr>
          <w:rFonts w:hint="cs"/>
          <w:rtl/>
        </w:rPr>
        <w:t>נדון.</w:t>
      </w:r>
    </w:p>
    <w:p w:rsidR="007C0AF9" w:rsidRDefault="007C0AF9" w:rsidP="007C0AF9">
      <w:pPr>
        <w:rPr>
          <w:rtl/>
        </w:rPr>
      </w:pPr>
      <w:bookmarkStart w:id="157" w:name="_ETM_Q1_508052"/>
      <w:bookmarkStart w:id="158" w:name="_ETM_Q1_508102"/>
      <w:bookmarkEnd w:id="157"/>
      <w:bookmarkEnd w:id="158"/>
    </w:p>
    <w:p w:rsidR="007C0AF9" w:rsidRDefault="007C0AF9" w:rsidP="007C0AF9">
      <w:pPr>
        <w:pStyle w:val="a4"/>
        <w:keepNext/>
        <w:rPr>
          <w:rtl/>
        </w:rPr>
      </w:pPr>
      <w:bookmarkStart w:id="159" w:name="_ETM_Q1_509007"/>
      <w:bookmarkStart w:id="160" w:name="_ETM_Q1_509067"/>
      <w:bookmarkEnd w:id="159"/>
      <w:bookmarkEnd w:id="160"/>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7C0AF9" w:rsidRDefault="007C0AF9" w:rsidP="007C0AF9">
      <w:pPr>
        <w:rPr>
          <w:rtl/>
        </w:rPr>
      </w:pPr>
    </w:p>
    <w:p w:rsidR="007C0AF9" w:rsidRDefault="00A72EF3" w:rsidP="00467C60">
      <w:pPr>
        <w:rPr>
          <w:rtl/>
        </w:rPr>
      </w:pPr>
      <w:bookmarkStart w:id="161" w:name="_ETM_Q1_509522"/>
      <w:bookmarkStart w:id="162" w:name="_ETM_Q1_509587"/>
      <w:bookmarkEnd w:id="161"/>
      <w:bookmarkEnd w:id="162"/>
      <w:r>
        <w:rPr>
          <w:rFonts w:hint="cs"/>
          <w:rtl/>
        </w:rPr>
        <w:t>אז</w:t>
      </w:r>
      <w:bookmarkStart w:id="163" w:name="_ETM_Q1_508335"/>
      <w:bookmarkEnd w:id="163"/>
      <w:r>
        <w:rPr>
          <w:rFonts w:hint="cs"/>
          <w:rtl/>
        </w:rPr>
        <w:t xml:space="preserve"> </w:t>
      </w:r>
      <w:r w:rsidR="007C0AF9">
        <w:rPr>
          <w:rFonts w:hint="cs"/>
          <w:rtl/>
        </w:rPr>
        <w:t xml:space="preserve">אנסח אחרת. </w:t>
      </w:r>
      <w:r>
        <w:rPr>
          <w:rFonts w:hint="cs"/>
          <w:rtl/>
        </w:rPr>
        <w:t xml:space="preserve">הנושא עשה. בדיון האחרון </w:t>
      </w:r>
      <w:r w:rsidR="007C0AF9">
        <w:rPr>
          <w:rFonts w:hint="cs"/>
          <w:rtl/>
        </w:rPr>
        <w:t>לא דובר על זה. עלה בסוף הדיו</w:t>
      </w:r>
      <w:r>
        <w:rPr>
          <w:rFonts w:hint="cs"/>
          <w:rtl/>
        </w:rPr>
        <w:t>ן שלפניו</w:t>
      </w:r>
      <w:r w:rsidR="007C0AF9">
        <w:rPr>
          <w:rFonts w:hint="cs"/>
          <w:rtl/>
        </w:rPr>
        <w:t xml:space="preserve">. חבר </w:t>
      </w:r>
      <w:bookmarkStart w:id="164" w:name="_ETM_Q1_516738"/>
      <w:bookmarkEnd w:id="164"/>
      <w:r w:rsidR="007C0AF9">
        <w:rPr>
          <w:rFonts w:hint="cs"/>
          <w:rtl/>
        </w:rPr>
        <w:t>ה</w:t>
      </w:r>
      <w:r w:rsidR="00467C60">
        <w:rPr>
          <w:rFonts w:hint="cs"/>
          <w:rtl/>
        </w:rPr>
        <w:t>כנסת</w:t>
      </w:r>
      <w:r w:rsidR="007C0AF9">
        <w:rPr>
          <w:rFonts w:hint="cs"/>
          <w:rtl/>
        </w:rPr>
        <w:t xml:space="preserve"> פינדרוס העלה את זה. התי</w:t>
      </w:r>
      <w:r w:rsidR="00467C60">
        <w:rPr>
          <w:rFonts w:hint="cs"/>
          <w:rtl/>
        </w:rPr>
        <w:t>י</w:t>
      </w:r>
      <w:r w:rsidR="007C0AF9">
        <w:rPr>
          <w:rFonts w:hint="cs"/>
          <w:rtl/>
        </w:rPr>
        <w:t xml:space="preserve">חסו לזה באופן מיידי. זה </w:t>
      </w:r>
      <w:bookmarkStart w:id="165" w:name="_ETM_Q1_525292"/>
      <w:bookmarkEnd w:id="165"/>
      <w:r w:rsidR="007C0AF9">
        <w:rPr>
          <w:rFonts w:hint="cs"/>
          <w:rtl/>
        </w:rPr>
        <w:t xml:space="preserve">גם לא היה משהו שהיה בהצעת החוק הממשלתית. </w:t>
      </w:r>
      <w:r>
        <w:rPr>
          <w:rFonts w:hint="cs"/>
          <w:rtl/>
        </w:rPr>
        <w:t xml:space="preserve">הנושא הזה </w:t>
      </w:r>
      <w:r w:rsidR="007C0AF9">
        <w:rPr>
          <w:rFonts w:hint="cs"/>
          <w:rtl/>
        </w:rPr>
        <w:t xml:space="preserve">היה איזה </w:t>
      </w:r>
      <w:bookmarkStart w:id="166" w:name="_ETM_Q1_534631"/>
      <w:bookmarkEnd w:id="166"/>
      <w:r w:rsidR="007C0AF9">
        <w:rPr>
          <w:rFonts w:hint="cs"/>
          <w:rtl/>
        </w:rPr>
        <w:t>חמש דקות בסוף דיון.</w:t>
      </w:r>
    </w:p>
    <w:p w:rsidR="007C0AF9" w:rsidRDefault="007C0AF9" w:rsidP="007C0AF9">
      <w:pPr>
        <w:rPr>
          <w:rtl/>
        </w:rPr>
      </w:pPr>
      <w:bookmarkStart w:id="167" w:name="_ETM_Q1_537482"/>
      <w:bookmarkStart w:id="168" w:name="_ETM_Q1_537532"/>
      <w:bookmarkEnd w:id="167"/>
      <w:bookmarkEnd w:id="168"/>
    </w:p>
    <w:p w:rsidR="007C0AF9" w:rsidRDefault="007C0AF9" w:rsidP="007C0AF9">
      <w:pPr>
        <w:pStyle w:val="af6"/>
        <w:keepNext/>
        <w:rPr>
          <w:rtl/>
        </w:rPr>
      </w:pPr>
      <w:bookmarkStart w:id="169" w:name="ET_yor_שמחה_רוטמן_29"/>
      <w:r w:rsidRPr="007C0AF9">
        <w:rPr>
          <w:rStyle w:val="TagStyle"/>
          <w:rtl/>
        </w:rPr>
        <w:t xml:space="preserve"> &lt;&lt; יור &gt;&gt; </w:t>
      </w:r>
      <w:r>
        <w:rPr>
          <w:rtl/>
        </w:rPr>
        <w:t>היו"ר שמחה רוטמן:</w:t>
      </w:r>
      <w:r w:rsidRPr="007C0AF9">
        <w:rPr>
          <w:rStyle w:val="TagStyle"/>
          <w:rtl/>
        </w:rPr>
        <w:t xml:space="preserve"> &lt;&lt; יור &gt;&gt;</w:t>
      </w:r>
      <w:r>
        <w:rPr>
          <w:rtl/>
        </w:rPr>
        <w:t xml:space="preserve">   </w:t>
      </w:r>
      <w:bookmarkEnd w:id="169"/>
    </w:p>
    <w:p w:rsidR="007C0AF9" w:rsidRDefault="007C0AF9" w:rsidP="007C0AF9">
      <w:pPr>
        <w:pStyle w:val="KeepWithNext"/>
        <w:rPr>
          <w:rtl/>
        </w:rPr>
      </w:pPr>
    </w:p>
    <w:p w:rsidR="007C0AF9" w:rsidRDefault="00A72EF3" w:rsidP="007C0AF9">
      <w:pPr>
        <w:rPr>
          <w:rtl/>
        </w:rPr>
      </w:pPr>
      <w:bookmarkStart w:id="170" w:name="_ETM_Q1_537972"/>
      <w:bookmarkEnd w:id="170"/>
      <w:r>
        <w:rPr>
          <w:rFonts w:hint="cs"/>
          <w:rtl/>
        </w:rPr>
        <w:t xml:space="preserve">הכול בסדר. </w:t>
      </w:r>
      <w:bookmarkStart w:id="171" w:name="_ETM_Q1_541857"/>
      <w:bookmarkEnd w:id="171"/>
      <w:r w:rsidR="007C0AF9">
        <w:rPr>
          <w:rFonts w:hint="cs"/>
          <w:rtl/>
        </w:rPr>
        <w:t xml:space="preserve">האמירה לא נדון </w:t>
      </w:r>
      <w:r w:rsidR="007C0AF9">
        <w:rPr>
          <w:rtl/>
        </w:rPr>
        <w:t>–</w:t>
      </w:r>
      <w:r>
        <w:rPr>
          <w:rFonts w:hint="cs"/>
          <w:rtl/>
        </w:rPr>
        <w:t xml:space="preserve"> </w:t>
      </w:r>
      <w:r w:rsidR="007C0AF9">
        <w:rPr>
          <w:rFonts w:hint="cs"/>
          <w:rtl/>
        </w:rPr>
        <w:t xml:space="preserve">אתה חושבת שהדיון לא </w:t>
      </w:r>
      <w:bookmarkStart w:id="172" w:name="_ETM_Q1_543955"/>
      <w:bookmarkEnd w:id="172"/>
      <w:r w:rsidR="007C0AF9">
        <w:rPr>
          <w:rFonts w:hint="cs"/>
          <w:rtl/>
        </w:rPr>
        <w:t xml:space="preserve">מוצה </w:t>
      </w:r>
      <w:r w:rsidR="007C0AF9">
        <w:rPr>
          <w:rtl/>
        </w:rPr>
        <w:t>–</w:t>
      </w:r>
      <w:r w:rsidR="007C0AF9">
        <w:rPr>
          <w:rFonts w:hint="cs"/>
          <w:rtl/>
        </w:rPr>
        <w:t xml:space="preserve"> בסדר. לא אקבל אמירה</w:t>
      </w:r>
      <w:r>
        <w:rPr>
          <w:rFonts w:hint="cs"/>
          <w:rtl/>
        </w:rPr>
        <w:t>,</w:t>
      </w:r>
      <w:r w:rsidR="007C0AF9">
        <w:rPr>
          <w:rFonts w:hint="cs"/>
          <w:rtl/>
        </w:rPr>
        <w:t xml:space="preserve"> לא נדון. אפשר לומר </w:t>
      </w:r>
      <w:bookmarkStart w:id="173" w:name="_ETM_Q1_551866"/>
      <w:bookmarkEnd w:id="173"/>
      <w:r w:rsidR="007C0AF9">
        <w:rPr>
          <w:rFonts w:hint="cs"/>
          <w:rtl/>
        </w:rPr>
        <w:t>שהדיון לא מוצה.</w:t>
      </w:r>
    </w:p>
    <w:p w:rsidR="007C0AF9" w:rsidRDefault="007C0AF9" w:rsidP="007C0AF9">
      <w:pPr>
        <w:rPr>
          <w:rtl/>
        </w:rPr>
      </w:pPr>
      <w:bookmarkStart w:id="174" w:name="_ETM_Q1_554321"/>
      <w:bookmarkStart w:id="175" w:name="_ETM_Q1_554386"/>
      <w:bookmarkStart w:id="176" w:name="_ETM_Q1_555106"/>
      <w:bookmarkEnd w:id="174"/>
      <w:bookmarkEnd w:id="175"/>
      <w:bookmarkEnd w:id="176"/>
    </w:p>
    <w:p w:rsidR="007C0AF9" w:rsidRDefault="007C0AF9" w:rsidP="007C0AF9">
      <w:pPr>
        <w:pStyle w:val="a4"/>
        <w:keepNext/>
        <w:rPr>
          <w:rtl/>
        </w:rPr>
      </w:pPr>
      <w:bookmarkStart w:id="177" w:name="ET_speaker_5068_30"/>
      <w:r w:rsidRPr="007C0AF9">
        <w:rPr>
          <w:rStyle w:val="TagStyle"/>
          <w:rtl/>
        </w:rPr>
        <w:t xml:space="preserve"> &lt;&lt; דובר &gt;&gt; </w:t>
      </w:r>
      <w:r>
        <w:rPr>
          <w:rtl/>
        </w:rPr>
        <w:t>קארין אלהרר (יש עתיד):</w:t>
      </w:r>
      <w:r w:rsidRPr="007C0AF9">
        <w:rPr>
          <w:rStyle w:val="TagStyle"/>
          <w:rtl/>
        </w:rPr>
        <w:t xml:space="preserve"> &lt;&lt; דובר &gt;&gt;</w:t>
      </w:r>
      <w:r>
        <w:rPr>
          <w:rtl/>
        </w:rPr>
        <w:t xml:space="preserve">   </w:t>
      </w:r>
      <w:bookmarkEnd w:id="177"/>
    </w:p>
    <w:p w:rsidR="007C0AF9" w:rsidRDefault="007C0AF9" w:rsidP="007C0AF9">
      <w:pPr>
        <w:pStyle w:val="KeepWithNext"/>
        <w:rPr>
          <w:rtl/>
        </w:rPr>
      </w:pPr>
    </w:p>
    <w:p w:rsidR="007C0AF9" w:rsidRDefault="007C0AF9" w:rsidP="007C0AF9">
      <w:pPr>
        <w:rPr>
          <w:rtl/>
        </w:rPr>
      </w:pPr>
      <w:bookmarkStart w:id="178" w:name="_ETM_Q1_555461"/>
      <w:bookmarkStart w:id="179" w:name="_ETM_Q1_555501"/>
      <w:bookmarkEnd w:id="178"/>
      <w:bookmarkEnd w:id="179"/>
      <w:r>
        <w:rPr>
          <w:rFonts w:hint="cs"/>
          <w:rtl/>
        </w:rPr>
        <w:t>לא נדון באופן מספק. יא</w:t>
      </w:r>
      <w:r w:rsidR="00467C60">
        <w:rPr>
          <w:rFonts w:hint="cs"/>
          <w:rtl/>
        </w:rPr>
        <w:t>ל</w:t>
      </w:r>
      <w:r>
        <w:rPr>
          <w:rFonts w:hint="cs"/>
          <w:rtl/>
        </w:rPr>
        <w:t>לה תתקדם.</w:t>
      </w:r>
    </w:p>
    <w:p w:rsidR="007C0AF9" w:rsidRDefault="007C0AF9" w:rsidP="007C0AF9">
      <w:pPr>
        <w:rPr>
          <w:rtl/>
        </w:rPr>
      </w:pPr>
      <w:bookmarkStart w:id="180" w:name="_ETM_Q1_559979"/>
      <w:bookmarkStart w:id="181" w:name="_ETM_Q1_560039"/>
      <w:bookmarkEnd w:id="180"/>
      <w:bookmarkEnd w:id="181"/>
    </w:p>
    <w:p w:rsidR="007C0AF9" w:rsidRDefault="007C0AF9" w:rsidP="007C0AF9">
      <w:pPr>
        <w:pStyle w:val="af6"/>
        <w:keepNext/>
        <w:rPr>
          <w:rtl/>
        </w:rPr>
      </w:pPr>
      <w:bookmarkStart w:id="182" w:name="ET_yor_שמחה_רוטמן_31"/>
      <w:r w:rsidRPr="007C0AF9">
        <w:rPr>
          <w:rStyle w:val="TagStyle"/>
          <w:rtl/>
        </w:rPr>
        <w:t xml:space="preserve"> &lt;&lt; יור &gt;&gt; </w:t>
      </w:r>
      <w:r>
        <w:rPr>
          <w:rtl/>
        </w:rPr>
        <w:t>היו"ר שמחה רוטמן:</w:t>
      </w:r>
      <w:r w:rsidRPr="007C0AF9">
        <w:rPr>
          <w:rStyle w:val="TagStyle"/>
          <w:rtl/>
        </w:rPr>
        <w:t xml:space="preserve"> &lt;&lt; יור &gt;&gt;</w:t>
      </w:r>
      <w:r>
        <w:rPr>
          <w:rtl/>
        </w:rPr>
        <w:t xml:space="preserve">   </w:t>
      </w:r>
      <w:bookmarkEnd w:id="182"/>
    </w:p>
    <w:p w:rsidR="007C0AF9" w:rsidRDefault="007C0AF9" w:rsidP="007C0AF9">
      <w:pPr>
        <w:pStyle w:val="KeepWithNext"/>
        <w:rPr>
          <w:rtl/>
        </w:rPr>
      </w:pPr>
    </w:p>
    <w:p w:rsidR="007C0AF9" w:rsidRDefault="00A72EF3" w:rsidP="007C0AF9">
      <w:pPr>
        <w:rPr>
          <w:rtl/>
        </w:rPr>
      </w:pPr>
      <w:bookmarkStart w:id="183" w:name="_ETM_Q1_560435"/>
      <w:bookmarkEnd w:id="183"/>
      <w:r>
        <w:rPr>
          <w:rFonts w:hint="cs"/>
          <w:rtl/>
        </w:rPr>
        <w:t xml:space="preserve">בסדר. זה </w:t>
      </w:r>
      <w:r w:rsidR="007C0AF9">
        <w:rPr>
          <w:rFonts w:hint="cs"/>
          <w:rtl/>
        </w:rPr>
        <w:t xml:space="preserve">חשוב מאוד. </w:t>
      </w:r>
      <w:r>
        <w:rPr>
          <w:rFonts w:hint="cs"/>
          <w:rtl/>
        </w:rPr>
        <w:t xml:space="preserve">הנושא הזה התייחסו לגביו. </w:t>
      </w:r>
      <w:r w:rsidR="007C0AF9">
        <w:rPr>
          <w:rFonts w:hint="cs"/>
          <w:rtl/>
        </w:rPr>
        <w:t xml:space="preserve">עוד </w:t>
      </w:r>
      <w:bookmarkStart w:id="184" w:name="_ETM_Q1_564850"/>
      <w:bookmarkEnd w:id="184"/>
      <w:r w:rsidR="007C0AF9">
        <w:rPr>
          <w:rFonts w:hint="cs"/>
          <w:rtl/>
        </w:rPr>
        <w:t xml:space="preserve">לא סוכם. לא אומר מה יסוכם בו. </w:t>
      </w:r>
    </w:p>
    <w:p w:rsidR="007C0AF9" w:rsidRDefault="007C0AF9" w:rsidP="007C0AF9">
      <w:pPr>
        <w:rPr>
          <w:rtl/>
        </w:rPr>
      </w:pPr>
      <w:bookmarkStart w:id="185" w:name="_ETM_Q1_571180"/>
      <w:bookmarkStart w:id="186" w:name="_ETM_Q1_571238"/>
      <w:bookmarkEnd w:id="185"/>
      <w:bookmarkEnd w:id="186"/>
    </w:p>
    <w:p w:rsidR="007C0AF9" w:rsidRDefault="007C0AF9" w:rsidP="007C0AF9">
      <w:pPr>
        <w:pStyle w:val="a4"/>
        <w:keepNext/>
        <w:rPr>
          <w:rtl/>
        </w:rPr>
      </w:pPr>
      <w:bookmarkStart w:id="187" w:name="_ETM_Q1_571945"/>
      <w:bookmarkStart w:id="188" w:name="_ETM_Q1_572003"/>
      <w:bookmarkEnd w:id="187"/>
      <w:bookmarkEnd w:id="188"/>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7C0AF9" w:rsidRDefault="007C0AF9" w:rsidP="007C0AF9">
      <w:pPr>
        <w:rPr>
          <w:rtl/>
        </w:rPr>
      </w:pPr>
    </w:p>
    <w:p w:rsidR="007C0AF9" w:rsidRDefault="00A72EF3" w:rsidP="00A72EF3">
      <w:pPr>
        <w:rPr>
          <w:rtl/>
        </w:rPr>
      </w:pPr>
      <w:bookmarkStart w:id="189" w:name="_ETM_Q1_572676"/>
      <w:bookmarkStart w:id="190" w:name="_ETM_Q1_572736"/>
      <w:bookmarkEnd w:id="189"/>
      <w:bookmarkEnd w:id="190"/>
      <w:r>
        <w:rPr>
          <w:rtl/>
        </w:rPr>
        <w:t xml:space="preserve"> (ב)  ננקטה בפסק הדין כאמור בסעיף קטן (א) לשון של כפיה, חובה או מצווה, ולא קבע בית הדין אחרת, ניתן יהיה להטיל צווי הגבלה אם לא יקוים פסק הדין; נקט בית הדין בפסק הדין לשון שאינה כפייה, חובה או מצווה, יקבע בית הדין אם פסק הדין מאפשר הטלת  צו הגבלה, אחד או יותר (או שפסק הדין אינו מאפשר הטלת צו כאמור).</w:t>
      </w:r>
    </w:p>
    <w:p w:rsidR="00467C60" w:rsidRDefault="00467C60" w:rsidP="007C0AF9">
      <w:pPr>
        <w:rPr>
          <w:rtl/>
        </w:rPr>
      </w:pPr>
    </w:p>
    <w:p w:rsidR="00C22056" w:rsidRDefault="00C22056" w:rsidP="00C22056">
      <w:pPr>
        <w:ind w:firstLine="0"/>
        <w:rPr>
          <w:u w:val="single"/>
          <w:rtl/>
        </w:rPr>
      </w:pPr>
      <w:bookmarkStart w:id="191" w:name="_ETM_Q1_594916"/>
      <w:bookmarkStart w:id="192" w:name="_ETM_Q1_594971"/>
      <w:bookmarkStart w:id="193" w:name="_ETM_Q1_601822"/>
      <w:bookmarkStart w:id="194" w:name="_ETM_Q1_601872"/>
      <w:bookmarkStart w:id="195" w:name="_ETM_Q1_613477"/>
      <w:bookmarkStart w:id="196" w:name="_ETM_Q1_613558"/>
      <w:bookmarkEnd w:id="191"/>
      <w:bookmarkEnd w:id="192"/>
      <w:bookmarkEnd w:id="193"/>
      <w:bookmarkEnd w:id="194"/>
      <w:bookmarkEnd w:id="195"/>
      <w:bookmarkEnd w:id="196"/>
      <w:r>
        <w:rPr>
          <w:rFonts w:hint="cs"/>
          <w:u w:val="single"/>
          <w:rtl/>
        </w:rPr>
        <w:t>קריאה:</w:t>
      </w:r>
    </w:p>
    <w:p w:rsidR="00C22056" w:rsidRDefault="00C22056" w:rsidP="00C22056">
      <w:pPr>
        <w:ind w:firstLine="0"/>
        <w:rPr>
          <w:u w:val="single"/>
          <w:rtl/>
        </w:rPr>
      </w:pPr>
      <w:bookmarkStart w:id="197" w:name="_ETM_Q1_631055"/>
      <w:bookmarkStart w:id="198" w:name="_ETM_Q1_631108"/>
      <w:bookmarkEnd w:id="197"/>
      <w:bookmarkEnd w:id="198"/>
    </w:p>
    <w:p w:rsidR="00C22056" w:rsidRPr="00C22056" w:rsidRDefault="00C22056" w:rsidP="00C22056">
      <w:pPr>
        <w:ind w:firstLine="0"/>
        <w:rPr>
          <w:rtl/>
        </w:rPr>
      </w:pPr>
      <w:bookmarkStart w:id="199" w:name="_ETM_Q1_631605"/>
      <w:bookmarkStart w:id="200" w:name="_ETM_Q1_631668"/>
      <w:bookmarkEnd w:id="199"/>
      <w:bookmarkEnd w:id="200"/>
      <w:r>
        <w:rPr>
          <w:rtl/>
        </w:rPr>
        <w:tab/>
      </w:r>
      <w:r>
        <w:rPr>
          <w:rFonts w:hint="cs"/>
          <w:rtl/>
        </w:rPr>
        <w:t>למה זה בסוגריים?</w:t>
      </w:r>
    </w:p>
    <w:p w:rsidR="00C22056" w:rsidRDefault="00C22056" w:rsidP="00C22056">
      <w:pPr>
        <w:ind w:firstLine="0"/>
        <w:rPr>
          <w:rtl/>
        </w:rPr>
      </w:pPr>
      <w:bookmarkStart w:id="201" w:name="_ETM_Q1_616558"/>
      <w:bookmarkStart w:id="202" w:name="_ETM_Q1_616613"/>
      <w:bookmarkStart w:id="203" w:name="_ETM_Q1_617616"/>
      <w:bookmarkStart w:id="204" w:name="_ETM_Q1_617684"/>
      <w:bookmarkEnd w:id="201"/>
      <w:bookmarkEnd w:id="202"/>
      <w:bookmarkEnd w:id="203"/>
      <w:bookmarkEnd w:id="204"/>
    </w:p>
    <w:p w:rsidR="00C22056" w:rsidRDefault="00C22056" w:rsidP="00C22056">
      <w:pPr>
        <w:pStyle w:val="a4"/>
        <w:keepNext/>
        <w:rPr>
          <w:rtl/>
        </w:rPr>
      </w:pPr>
      <w:bookmarkStart w:id="205" w:name="_ETM_Q1_626636"/>
      <w:bookmarkStart w:id="206" w:name="_ETM_Q1_626701"/>
      <w:bookmarkEnd w:id="205"/>
      <w:bookmarkEnd w:id="206"/>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C22056" w:rsidRDefault="00C22056" w:rsidP="00C22056">
      <w:pPr>
        <w:ind w:firstLine="0"/>
        <w:rPr>
          <w:rtl/>
        </w:rPr>
      </w:pPr>
    </w:p>
    <w:p w:rsidR="00C22056" w:rsidRDefault="00A72EF3" w:rsidP="00C22056">
      <w:pPr>
        <w:ind w:firstLine="0"/>
        <w:rPr>
          <w:rtl/>
        </w:rPr>
      </w:pPr>
      <w:bookmarkStart w:id="207" w:name="_ETM_Q1_627792"/>
      <w:bookmarkStart w:id="208" w:name="_ETM_Q1_627852"/>
      <w:bookmarkEnd w:id="207"/>
      <w:bookmarkEnd w:id="208"/>
      <w:r>
        <w:rPr>
          <w:rtl/>
        </w:rPr>
        <w:tab/>
      </w:r>
      <w:r>
        <w:rPr>
          <w:rFonts w:hint="cs"/>
          <w:rtl/>
        </w:rPr>
        <w:t>התלבטתי מבחינת נוסח האם נכון לכתוב במפורש.</w:t>
      </w:r>
    </w:p>
    <w:p w:rsidR="00C22056" w:rsidRDefault="00C22056" w:rsidP="00C22056">
      <w:pPr>
        <w:ind w:firstLine="0"/>
        <w:rPr>
          <w:rtl/>
        </w:rPr>
      </w:pPr>
      <w:bookmarkStart w:id="209" w:name="_ETM_Q1_627935"/>
      <w:bookmarkStart w:id="210" w:name="_ETM_Q1_627987"/>
      <w:bookmarkEnd w:id="209"/>
      <w:bookmarkEnd w:id="210"/>
    </w:p>
    <w:p w:rsidR="00C22056" w:rsidRDefault="00C22056" w:rsidP="00C22056">
      <w:pPr>
        <w:pStyle w:val="af9"/>
        <w:keepNext/>
        <w:rPr>
          <w:rtl/>
        </w:rPr>
      </w:pPr>
      <w:bookmarkStart w:id="211" w:name="ET_guest_712381_32"/>
      <w:r w:rsidRPr="00C22056">
        <w:rPr>
          <w:rStyle w:val="TagStyle"/>
          <w:rtl/>
        </w:rPr>
        <w:t xml:space="preserve"> &lt;&lt; אורח &gt;&gt; </w:t>
      </w:r>
      <w:r>
        <w:rPr>
          <w:rtl/>
        </w:rPr>
        <w:t>רכס רפי:</w:t>
      </w:r>
      <w:r w:rsidRPr="00C22056">
        <w:rPr>
          <w:rStyle w:val="TagStyle"/>
          <w:rtl/>
        </w:rPr>
        <w:t xml:space="preserve"> &lt;&lt; אורח &gt;&gt;</w:t>
      </w:r>
      <w:r>
        <w:rPr>
          <w:rtl/>
        </w:rPr>
        <w:t xml:space="preserve">   </w:t>
      </w:r>
      <w:bookmarkEnd w:id="211"/>
    </w:p>
    <w:p w:rsidR="00C22056" w:rsidRDefault="00C22056" w:rsidP="00C22056">
      <w:pPr>
        <w:pStyle w:val="KeepWithNext"/>
        <w:rPr>
          <w:rtl/>
        </w:rPr>
      </w:pPr>
    </w:p>
    <w:p w:rsidR="00C22056" w:rsidRDefault="00A72EF3" w:rsidP="00C22056">
      <w:pPr>
        <w:rPr>
          <w:rtl/>
        </w:rPr>
      </w:pPr>
      <w:bookmarkStart w:id="212" w:name="_ETM_Q1_620621"/>
      <w:bookmarkEnd w:id="212"/>
      <w:r>
        <w:rPr>
          <w:rFonts w:hint="cs"/>
          <w:rtl/>
        </w:rPr>
        <w:t>יכול להיות שמיותר.</w:t>
      </w:r>
    </w:p>
    <w:p w:rsidR="00A72EF3" w:rsidRDefault="00A72EF3" w:rsidP="00C22056">
      <w:pPr>
        <w:rPr>
          <w:rtl/>
        </w:rPr>
      </w:pPr>
      <w:bookmarkStart w:id="213" w:name="_ETM_Q1_608322"/>
      <w:bookmarkStart w:id="214" w:name="_ETM_Q1_608498"/>
      <w:bookmarkEnd w:id="213"/>
      <w:bookmarkEnd w:id="214"/>
    </w:p>
    <w:p w:rsidR="00C22056" w:rsidRDefault="00C22056" w:rsidP="00C22056">
      <w:pPr>
        <w:pStyle w:val="af6"/>
        <w:keepNext/>
        <w:rPr>
          <w:rtl/>
        </w:rPr>
      </w:pPr>
      <w:bookmarkStart w:id="215" w:name="ET_yor_שמחה_רוטמן_33"/>
      <w:r w:rsidRPr="00C22056">
        <w:rPr>
          <w:rStyle w:val="TagStyle"/>
          <w:rtl/>
        </w:rPr>
        <w:t xml:space="preserve"> &lt;&lt; יור &gt;&gt; </w:t>
      </w:r>
      <w:r>
        <w:rPr>
          <w:rtl/>
        </w:rPr>
        <w:t>היו"ר שמחה רוטמן:</w:t>
      </w:r>
      <w:r w:rsidRPr="00C22056">
        <w:rPr>
          <w:rStyle w:val="TagStyle"/>
          <w:rtl/>
        </w:rPr>
        <w:t xml:space="preserve"> &lt;&lt; יור &gt;&gt;</w:t>
      </w:r>
      <w:r>
        <w:rPr>
          <w:rtl/>
        </w:rPr>
        <w:t xml:space="preserve">   </w:t>
      </w:r>
      <w:bookmarkEnd w:id="215"/>
    </w:p>
    <w:p w:rsidR="00C22056" w:rsidRDefault="00C22056" w:rsidP="00C22056">
      <w:pPr>
        <w:pStyle w:val="KeepWithNext"/>
        <w:rPr>
          <w:rtl/>
        </w:rPr>
      </w:pPr>
    </w:p>
    <w:p w:rsidR="00C22056" w:rsidRDefault="00A72EF3" w:rsidP="00C22056">
      <w:pPr>
        <w:rPr>
          <w:rtl/>
        </w:rPr>
      </w:pPr>
      <w:bookmarkStart w:id="216" w:name="_ETM_Q1_621750"/>
      <w:bookmarkEnd w:id="216"/>
      <w:r>
        <w:rPr>
          <w:rFonts w:hint="cs"/>
          <w:rtl/>
        </w:rPr>
        <w:t xml:space="preserve">עדיף לא לכתוב את זה </w:t>
      </w:r>
      <w:bookmarkStart w:id="217" w:name="_ETM_Q1_613048"/>
      <w:bookmarkEnd w:id="217"/>
      <w:r>
        <w:rPr>
          <w:rFonts w:hint="cs"/>
          <w:rtl/>
        </w:rPr>
        <w:t>כי אנו יודעים שגם אם הוא אומר את זה, אחר</w:t>
      </w:r>
      <w:bookmarkStart w:id="218" w:name="_ETM_Q1_618075"/>
      <w:bookmarkEnd w:id="218"/>
      <w:r>
        <w:rPr>
          <w:rFonts w:hint="cs"/>
          <w:rtl/>
        </w:rPr>
        <w:t xml:space="preserve"> כך יכול לשקול מחדש וכן להטיל וזה ייצר משהו שכובל, לכן כדאי להוריד את המילה בסוגריים. </w:t>
      </w:r>
      <w:r w:rsidR="00C22056">
        <w:rPr>
          <w:rFonts w:hint="cs"/>
          <w:rtl/>
        </w:rPr>
        <w:t xml:space="preserve">לא חושב </w:t>
      </w:r>
      <w:bookmarkStart w:id="219" w:name="_ETM_Q1_622880"/>
      <w:bookmarkEnd w:id="219"/>
      <w:r w:rsidR="00C22056">
        <w:rPr>
          <w:rFonts w:hint="cs"/>
          <w:rtl/>
        </w:rPr>
        <w:t>שיש על זה מחלוקת.</w:t>
      </w:r>
    </w:p>
    <w:p w:rsidR="00C22056" w:rsidRDefault="00C22056" w:rsidP="00C22056">
      <w:pPr>
        <w:rPr>
          <w:rtl/>
        </w:rPr>
      </w:pPr>
      <w:bookmarkStart w:id="220" w:name="_ETM_Q1_637929"/>
      <w:bookmarkStart w:id="221" w:name="_ETM_Q1_637979"/>
      <w:bookmarkEnd w:id="220"/>
      <w:bookmarkEnd w:id="221"/>
    </w:p>
    <w:p w:rsidR="00C22056" w:rsidRDefault="00C22056" w:rsidP="00C22056">
      <w:pPr>
        <w:pStyle w:val="a4"/>
        <w:keepNext/>
        <w:rPr>
          <w:rtl/>
        </w:rPr>
      </w:pPr>
      <w:bookmarkStart w:id="222" w:name="_ETM_Q1_638872"/>
      <w:bookmarkStart w:id="223" w:name="_ETM_Q1_638922"/>
      <w:bookmarkEnd w:id="222"/>
      <w:bookmarkEnd w:id="223"/>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C22056" w:rsidRDefault="00C22056" w:rsidP="00C22056">
      <w:pPr>
        <w:rPr>
          <w:rtl/>
        </w:rPr>
      </w:pPr>
    </w:p>
    <w:p w:rsidR="00C22056" w:rsidRDefault="00A72EF3" w:rsidP="005F28A4">
      <w:pPr>
        <w:rPr>
          <w:rtl/>
        </w:rPr>
      </w:pPr>
      <w:bookmarkStart w:id="224" w:name="_ETM_Q1_639470"/>
      <w:bookmarkStart w:id="225" w:name="_ETM_Q1_639548"/>
      <w:bookmarkEnd w:id="224"/>
      <w:bookmarkEnd w:id="225"/>
      <w:r>
        <w:rPr>
          <w:rFonts w:hint="cs"/>
          <w:rtl/>
        </w:rPr>
        <w:t xml:space="preserve">בסדר. </w:t>
      </w:r>
      <w:r w:rsidR="00C22056">
        <w:rPr>
          <w:rFonts w:hint="cs"/>
          <w:rtl/>
        </w:rPr>
        <w:t xml:space="preserve">סעיף 4 קובע את אותם </w:t>
      </w:r>
      <w:bookmarkStart w:id="226" w:name="_ETM_Q1_642269"/>
      <w:bookmarkEnd w:id="226"/>
      <w:r w:rsidR="00C22056">
        <w:rPr>
          <w:rFonts w:hint="cs"/>
          <w:rtl/>
        </w:rPr>
        <w:t xml:space="preserve">דיונים שחובה לעשות, סעיף שקבוע </w:t>
      </w:r>
      <w:r w:rsidR="005F28A4">
        <w:rPr>
          <w:rFonts w:hint="cs"/>
          <w:rtl/>
        </w:rPr>
        <w:t xml:space="preserve">כבר </w:t>
      </w:r>
      <w:r w:rsidR="00C22056">
        <w:rPr>
          <w:rFonts w:hint="cs"/>
          <w:rtl/>
        </w:rPr>
        <w:t>מזה שנים שקוב</w:t>
      </w:r>
      <w:r w:rsidR="005F28A4">
        <w:rPr>
          <w:rFonts w:hint="cs"/>
          <w:rtl/>
        </w:rPr>
        <w:t>ע</w:t>
      </w:r>
      <w:r w:rsidR="00C22056">
        <w:rPr>
          <w:rFonts w:hint="cs"/>
          <w:rtl/>
        </w:rPr>
        <w:t xml:space="preserve"> את הדיונים </w:t>
      </w:r>
      <w:bookmarkStart w:id="227" w:name="_ETM_Q1_650345"/>
      <w:bookmarkEnd w:id="227"/>
      <w:r w:rsidR="00C22056">
        <w:rPr>
          <w:rFonts w:hint="cs"/>
          <w:rtl/>
        </w:rPr>
        <w:t>שבית הדין מחו</w:t>
      </w:r>
      <w:r w:rsidR="005F28A4">
        <w:rPr>
          <w:rFonts w:hint="cs"/>
          <w:rtl/>
        </w:rPr>
        <w:t>יב לקיים כל פרק זמן של 45 ימים.</w:t>
      </w:r>
      <w:r w:rsidR="00C22056">
        <w:rPr>
          <w:rFonts w:hint="cs"/>
          <w:rtl/>
        </w:rPr>
        <w:t xml:space="preserve"> </w:t>
      </w:r>
      <w:bookmarkStart w:id="228" w:name="_ETM_Q1_655990"/>
      <w:bookmarkEnd w:id="228"/>
      <w:r w:rsidR="00C22056">
        <w:rPr>
          <w:rFonts w:hint="cs"/>
          <w:rtl/>
        </w:rPr>
        <w:t>הי</w:t>
      </w:r>
      <w:r w:rsidR="005F28A4">
        <w:rPr>
          <w:rFonts w:hint="cs"/>
          <w:rtl/>
        </w:rPr>
        <w:t>י</w:t>
      </w:r>
      <w:r w:rsidR="00C22056">
        <w:rPr>
          <w:rFonts w:hint="cs"/>
          <w:rtl/>
        </w:rPr>
        <w:t>תה שאלה מה קו</w:t>
      </w:r>
      <w:r w:rsidR="005F28A4">
        <w:rPr>
          <w:rFonts w:hint="cs"/>
          <w:rtl/>
        </w:rPr>
        <w:t>ר</w:t>
      </w:r>
      <w:r w:rsidR="00C22056">
        <w:rPr>
          <w:rFonts w:hint="cs"/>
          <w:rtl/>
        </w:rPr>
        <w:t xml:space="preserve">ה אם בית הדין נתן פסק דין </w:t>
      </w:r>
      <w:bookmarkStart w:id="229" w:name="_ETM_Q1_661647"/>
      <w:bookmarkEnd w:id="229"/>
      <w:r w:rsidR="00C22056">
        <w:rPr>
          <w:rFonts w:hint="cs"/>
          <w:rtl/>
        </w:rPr>
        <w:t>שממליץ על גירושין אך לא קובע חובה ו</w:t>
      </w:r>
      <w:r w:rsidR="005F28A4">
        <w:rPr>
          <w:rFonts w:hint="cs"/>
          <w:rtl/>
        </w:rPr>
        <w:t xml:space="preserve">אפשרות </w:t>
      </w:r>
      <w:bookmarkStart w:id="230" w:name="_ETM_Q1_663943"/>
      <w:bookmarkEnd w:id="230"/>
      <w:r w:rsidR="005F28A4">
        <w:rPr>
          <w:rFonts w:hint="cs"/>
          <w:rtl/>
        </w:rPr>
        <w:t xml:space="preserve">להטיל </w:t>
      </w:r>
      <w:r w:rsidR="00C22056">
        <w:rPr>
          <w:rFonts w:hint="cs"/>
          <w:rtl/>
        </w:rPr>
        <w:t xml:space="preserve">סנקציות. </w:t>
      </w:r>
      <w:bookmarkStart w:id="231" w:name="_ETM_Q1_669217"/>
      <w:bookmarkEnd w:id="231"/>
      <w:r w:rsidR="005F28A4">
        <w:rPr>
          <w:rFonts w:hint="cs"/>
          <w:rtl/>
        </w:rPr>
        <w:t xml:space="preserve">לכן </w:t>
      </w:r>
      <w:r w:rsidR="00C22056">
        <w:rPr>
          <w:rFonts w:hint="cs"/>
          <w:rtl/>
        </w:rPr>
        <w:t xml:space="preserve">יש </w:t>
      </w:r>
      <w:r w:rsidR="005F28A4">
        <w:rPr>
          <w:rFonts w:hint="cs"/>
          <w:rtl/>
        </w:rPr>
        <w:t xml:space="preserve">פה </w:t>
      </w:r>
      <w:r w:rsidR="00C22056">
        <w:rPr>
          <w:rFonts w:hint="cs"/>
          <w:rtl/>
        </w:rPr>
        <w:t xml:space="preserve">נוסח </w:t>
      </w:r>
      <w:r w:rsidR="00C22056">
        <w:rPr>
          <w:rtl/>
        </w:rPr>
        <w:t>–</w:t>
      </w:r>
      <w:r w:rsidR="00C22056">
        <w:rPr>
          <w:rFonts w:hint="cs"/>
          <w:rtl/>
        </w:rPr>
        <w:t xml:space="preserve"> אקריא אותו, אם כי יש להחליט איזה </w:t>
      </w:r>
      <w:bookmarkStart w:id="232" w:name="_ETM_Q1_675439"/>
      <w:bookmarkEnd w:id="232"/>
      <w:r w:rsidR="00C22056">
        <w:rPr>
          <w:rFonts w:hint="cs"/>
          <w:rtl/>
        </w:rPr>
        <w:t>פרק זמן</w:t>
      </w:r>
      <w:r w:rsidR="005F28A4">
        <w:rPr>
          <w:rFonts w:hint="cs"/>
          <w:rtl/>
        </w:rPr>
        <w:t xml:space="preserve"> יהיה לעניין הזה</w:t>
      </w:r>
      <w:r w:rsidR="00C22056">
        <w:rPr>
          <w:rFonts w:hint="cs"/>
          <w:rtl/>
        </w:rPr>
        <w:t>. הוספנו פסקה (4):</w:t>
      </w:r>
      <w:r w:rsidR="005F28A4" w:rsidRPr="005F28A4">
        <w:rPr>
          <w:rtl/>
        </w:rPr>
        <w:t xml:space="preserve"> </w:t>
      </w:r>
      <w:r w:rsidR="005F28A4">
        <w:rPr>
          <w:rtl/>
        </w:rPr>
        <w:t xml:space="preserve">נתן בית הדין הרבני החלטה הקובעת כי פסק הדין שנתן אינו מאפשר הטלת צו הגבלה, יקבע בית הדין הרבני מועד לסידור גט לא יאוחר מ-45 ימים מיום מתן פסק הדין; לא סודר הגט, יקיים בית הדין בתוך </w:t>
      </w:r>
      <w:r w:rsidR="005F28A4">
        <w:rPr>
          <w:rFonts w:hint="cs"/>
        </w:rPr>
        <w:t>X</w:t>
      </w:r>
      <w:r w:rsidR="005F28A4">
        <w:rPr>
          <w:rFonts w:hint="cs"/>
          <w:rtl/>
        </w:rPr>
        <w:t xml:space="preserve"> </w:t>
      </w:r>
      <w:r w:rsidR="005F28A4">
        <w:rPr>
          <w:rtl/>
        </w:rPr>
        <w:t>ימים –</w:t>
      </w:r>
      <w:r w:rsidR="005F28A4">
        <w:rPr>
          <w:rFonts w:hint="cs"/>
          <w:rtl/>
        </w:rPr>
        <w:t xml:space="preserve"> תכף הוועדה תדון בזה -</w:t>
      </w:r>
      <w:r w:rsidR="005F28A4">
        <w:rPr>
          <w:rtl/>
        </w:rPr>
        <w:t xml:space="preserve"> מאותו מועד דיון, שבו יבחן מחדש האם ליתן פסק דין אשר יאפשר הטלת צו הגבלה; סבר בית הדין כי עדיין לא ניתן לתת פסק דין אשר יאפשר הטלת צו הגבלה</w:t>
      </w:r>
      <w:r w:rsidR="005F28A4">
        <w:rPr>
          <w:rFonts w:hint="cs"/>
          <w:rtl/>
        </w:rPr>
        <w:t xml:space="preserve"> כאמור</w:t>
      </w:r>
      <w:r w:rsidR="005F28A4">
        <w:rPr>
          <w:rtl/>
        </w:rPr>
        <w:t>, יחזור ויקבע דיון בנושא בתוך</w:t>
      </w:r>
      <w:r w:rsidR="005F28A4">
        <w:rPr>
          <w:rFonts w:hint="cs"/>
          <w:rtl/>
        </w:rPr>
        <w:t xml:space="preserve"> </w:t>
      </w:r>
      <w:r w:rsidR="005F28A4">
        <w:rPr>
          <w:rFonts w:hint="cs"/>
        </w:rPr>
        <w:t>X</w:t>
      </w:r>
      <w:r w:rsidR="005F28A4">
        <w:rPr>
          <w:rFonts w:hint="cs"/>
          <w:rtl/>
        </w:rPr>
        <w:t xml:space="preserve"> </w:t>
      </w:r>
      <w:r w:rsidR="005F28A4">
        <w:rPr>
          <w:rtl/>
        </w:rPr>
        <w:t xml:space="preserve">ימים מאותו מועד; </w:t>
      </w:r>
      <w:r w:rsidR="005F28A4">
        <w:rPr>
          <w:rtl/>
        </w:rPr>
        <w:lastRenderedPageBreak/>
        <w:t>בית הדין יוסיף ויקבע דיונים כאמור בסעיף קטן זה עד למתן הגט או בקשת מי שניתן בעקבות תביעתו פסק הדין כי לא יתקיימו עוד דיונים בנושא</w:t>
      </w:r>
      <w:r w:rsidR="005F28A4">
        <w:rPr>
          <w:rFonts w:hint="cs"/>
          <w:rtl/>
        </w:rPr>
        <w:t xml:space="preserve"> זה</w:t>
      </w:r>
      <w:r w:rsidR="005F28A4">
        <w:rPr>
          <w:rtl/>
        </w:rPr>
        <w:t>.</w:t>
      </w:r>
    </w:p>
    <w:p w:rsidR="00C22056" w:rsidRDefault="00C22056" w:rsidP="00C22056">
      <w:pPr>
        <w:rPr>
          <w:rtl/>
        </w:rPr>
      </w:pPr>
      <w:bookmarkStart w:id="233" w:name="_ETM_Q1_684699"/>
      <w:bookmarkStart w:id="234" w:name="_ETM_Q1_684767"/>
      <w:bookmarkStart w:id="235" w:name="_ETM_Q1_684875"/>
      <w:bookmarkStart w:id="236" w:name="_ETM_Q1_684920"/>
      <w:bookmarkEnd w:id="233"/>
      <w:bookmarkEnd w:id="234"/>
      <w:bookmarkEnd w:id="235"/>
      <w:bookmarkEnd w:id="236"/>
    </w:p>
    <w:p w:rsidR="00FF6EB3" w:rsidRDefault="00FF6EB3" w:rsidP="00FF6EB3">
      <w:pPr>
        <w:pStyle w:val="af6"/>
        <w:keepNext/>
        <w:rPr>
          <w:rtl/>
        </w:rPr>
      </w:pPr>
      <w:bookmarkStart w:id="237" w:name="ET_yor_שמחה_רוטמן_34"/>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37"/>
    </w:p>
    <w:p w:rsidR="00FF6EB3" w:rsidRDefault="00FF6EB3" w:rsidP="00FF6EB3">
      <w:pPr>
        <w:pStyle w:val="KeepWithNext"/>
        <w:rPr>
          <w:rtl/>
        </w:rPr>
      </w:pPr>
    </w:p>
    <w:p w:rsidR="00FF6EB3" w:rsidRDefault="00E64317" w:rsidP="005F28A4">
      <w:pPr>
        <w:rPr>
          <w:rtl/>
        </w:rPr>
      </w:pPr>
      <w:bookmarkStart w:id="238" w:name="_ETM_Q1_713518"/>
      <w:bookmarkEnd w:id="238"/>
      <w:r>
        <w:rPr>
          <w:rFonts w:hint="cs"/>
          <w:rtl/>
        </w:rPr>
        <w:t>הסעיף הזה אומר</w:t>
      </w:r>
      <w:r w:rsidR="005F28A4">
        <w:rPr>
          <w:rFonts w:hint="cs"/>
          <w:rtl/>
        </w:rPr>
        <w:t>,</w:t>
      </w:r>
      <w:r>
        <w:rPr>
          <w:rFonts w:hint="cs"/>
          <w:rtl/>
        </w:rPr>
        <w:t xml:space="preserve"> שכאשר יש א</w:t>
      </w:r>
      <w:r w:rsidR="00FF6EB3">
        <w:rPr>
          <w:rFonts w:hint="cs"/>
          <w:rtl/>
        </w:rPr>
        <w:t xml:space="preserve">מירה </w:t>
      </w:r>
      <w:bookmarkStart w:id="239" w:name="_ETM_Q1_717250"/>
      <w:bookmarkEnd w:id="239"/>
      <w:r w:rsidR="00FF6EB3">
        <w:rPr>
          <w:rFonts w:hint="cs"/>
          <w:rtl/>
        </w:rPr>
        <w:t xml:space="preserve">שאפשר להטיל הגבלות, </w:t>
      </w:r>
      <w:r w:rsidR="005F28A4">
        <w:rPr>
          <w:rFonts w:hint="cs"/>
          <w:rtl/>
        </w:rPr>
        <w:t xml:space="preserve">אל"ף, </w:t>
      </w:r>
      <w:r w:rsidR="00FF6EB3">
        <w:rPr>
          <w:rFonts w:hint="cs"/>
          <w:rtl/>
        </w:rPr>
        <w:t>יש מועדים ודיונ</w:t>
      </w:r>
      <w:r w:rsidR="00CB22A4">
        <w:rPr>
          <w:rFonts w:hint="cs"/>
          <w:rtl/>
        </w:rPr>
        <w:t>ים</w:t>
      </w:r>
      <w:r w:rsidR="00FF6EB3">
        <w:rPr>
          <w:rFonts w:hint="cs"/>
          <w:rtl/>
        </w:rPr>
        <w:t xml:space="preserve">, ואם תוך 45 ימים </w:t>
      </w:r>
      <w:bookmarkStart w:id="240" w:name="_ETM_Q1_724225"/>
      <w:bookmarkEnd w:id="240"/>
      <w:r w:rsidR="00FF6EB3">
        <w:rPr>
          <w:rFonts w:hint="cs"/>
          <w:rtl/>
        </w:rPr>
        <w:t>לא ניתן</w:t>
      </w:r>
      <w:r w:rsidR="005F28A4">
        <w:rPr>
          <w:rFonts w:hint="cs"/>
          <w:rtl/>
        </w:rPr>
        <w:t>, גם</w:t>
      </w:r>
      <w:r w:rsidR="00FF6EB3">
        <w:rPr>
          <w:rFonts w:hint="cs"/>
          <w:rtl/>
        </w:rPr>
        <w:t xml:space="preserve"> ידונו בצו הגבלה. </w:t>
      </w:r>
      <w:r w:rsidR="005F28A4">
        <w:rPr>
          <w:rFonts w:hint="cs"/>
          <w:rtl/>
        </w:rPr>
        <w:t xml:space="preserve">ובקשה </w:t>
      </w:r>
      <w:bookmarkStart w:id="241" w:name="_ETM_Q1_727409"/>
      <w:bookmarkEnd w:id="241"/>
      <w:r w:rsidR="005F28A4">
        <w:rPr>
          <w:rFonts w:hint="cs"/>
          <w:rtl/>
        </w:rPr>
        <w:t xml:space="preserve">שעברה בעקבות דיון פה בוועדה </w:t>
      </w:r>
      <w:r w:rsidR="00FF6EB3">
        <w:rPr>
          <w:rFonts w:hint="cs"/>
          <w:rtl/>
        </w:rPr>
        <w:t xml:space="preserve">מחברי הכנסת </w:t>
      </w:r>
      <w:r w:rsidR="00FF6EB3">
        <w:rPr>
          <w:rtl/>
        </w:rPr>
        <w:t>–</w:t>
      </w:r>
      <w:r w:rsidR="00FF6EB3">
        <w:rPr>
          <w:rFonts w:hint="cs"/>
          <w:rtl/>
        </w:rPr>
        <w:t xml:space="preserve"> לדעתי גם </w:t>
      </w:r>
      <w:bookmarkStart w:id="242" w:name="_ETM_Q1_730914"/>
      <w:bookmarkEnd w:id="242"/>
      <w:r>
        <w:rPr>
          <w:rFonts w:hint="cs"/>
          <w:rtl/>
        </w:rPr>
        <w:t xml:space="preserve">חבר הכנסת גלעד קריב, גם </w:t>
      </w:r>
      <w:r w:rsidR="00FF6EB3">
        <w:rPr>
          <w:rFonts w:hint="cs"/>
          <w:rtl/>
        </w:rPr>
        <w:t>א</w:t>
      </w:r>
      <w:r>
        <w:rPr>
          <w:rFonts w:hint="cs"/>
          <w:rtl/>
        </w:rPr>
        <w:t>נ</w:t>
      </w:r>
      <w:r w:rsidR="00FF6EB3">
        <w:rPr>
          <w:rFonts w:hint="cs"/>
          <w:rtl/>
        </w:rPr>
        <w:t>י ת</w:t>
      </w:r>
      <w:r w:rsidR="005F28A4">
        <w:rPr>
          <w:rFonts w:hint="cs"/>
          <w:rtl/>
        </w:rPr>
        <w:t>מ</w:t>
      </w:r>
      <w:r w:rsidR="00FF6EB3">
        <w:rPr>
          <w:rFonts w:hint="cs"/>
          <w:rtl/>
        </w:rPr>
        <w:t>כתי</w:t>
      </w:r>
      <w:r w:rsidR="005F28A4">
        <w:rPr>
          <w:rFonts w:hint="cs"/>
          <w:rtl/>
        </w:rPr>
        <w:t xml:space="preserve"> בזה, חושב</w:t>
      </w:r>
      <w:r w:rsidR="00FF6EB3">
        <w:rPr>
          <w:rFonts w:hint="cs"/>
          <w:rtl/>
        </w:rPr>
        <w:t xml:space="preserve"> שזה </w:t>
      </w:r>
      <w:bookmarkStart w:id="243" w:name="_ETM_Q1_737908"/>
      <w:bookmarkEnd w:id="243"/>
      <w:r w:rsidR="00FF6EB3">
        <w:rPr>
          <w:rFonts w:hint="cs"/>
          <w:rtl/>
        </w:rPr>
        <w:t>נכו</w:t>
      </w:r>
      <w:r w:rsidR="005F28A4">
        <w:rPr>
          <w:rFonts w:hint="cs"/>
          <w:rtl/>
        </w:rPr>
        <w:t>ן</w:t>
      </w:r>
      <w:r w:rsidR="00FF6EB3">
        <w:rPr>
          <w:rFonts w:hint="cs"/>
          <w:rtl/>
        </w:rPr>
        <w:t xml:space="preserve"> מאוד </w:t>
      </w:r>
      <w:r w:rsidR="00FF6EB3">
        <w:rPr>
          <w:rtl/>
        </w:rPr>
        <w:t>–</w:t>
      </w:r>
      <w:r w:rsidR="00FF6EB3">
        <w:rPr>
          <w:rFonts w:hint="cs"/>
          <w:rtl/>
        </w:rPr>
        <w:t xml:space="preserve"> </w:t>
      </w:r>
      <w:r w:rsidR="005F28A4">
        <w:rPr>
          <w:rFonts w:hint="cs"/>
          <w:rtl/>
        </w:rPr>
        <w:t xml:space="preserve">שגם כשההחלטה אומרת שלא, זה </w:t>
      </w:r>
      <w:r w:rsidR="005F28A4" w:rsidRPr="005F28A4">
        <w:rPr>
          <w:rtl/>
        </w:rPr>
        <w:t>נתן בית הדין הרבני החלטה הקובעת כי פסק הדי</w:t>
      </w:r>
      <w:r w:rsidR="005F28A4">
        <w:rPr>
          <w:rtl/>
        </w:rPr>
        <w:t>ן שנתן אינו מאפשר הטלת צו הגבלה</w:t>
      </w:r>
      <w:r w:rsidR="005F28A4">
        <w:rPr>
          <w:rFonts w:hint="cs"/>
          <w:rtl/>
        </w:rPr>
        <w:t xml:space="preserve"> </w:t>
      </w:r>
      <w:r w:rsidR="00FF6EB3">
        <w:rPr>
          <w:rtl/>
        </w:rPr>
        <w:t>–</w:t>
      </w:r>
      <w:r w:rsidR="00FF6EB3">
        <w:rPr>
          <w:rFonts w:hint="cs"/>
          <w:rtl/>
        </w:rPr>
        <w:t xml:space="preserve"> מפנה לסוגריים שמחקנו. </w:t>
      </w:r>
      <w:r w:rsidR="005F28A4">
        <w:rPr>
          <w:rFonts w:hint="cs"/>
          <w:rtl/>
        </w:rPr>
        <w:t>לא שאומר איננו אלא קבע שלא ניתן להטיל צו</w:t>
      </w:r>
      <w:r w:rsidR="00FF6EB3">
        <w:rPr>
          <w:rFonts w:hint="cs"/>
          <w:rtl/>
        </w:rPr>
        <w:t xml:space="preserve"> </w:t>
      </w:r>
      <w:bookmarkStart w:id="244" w:name="_ETM_Q1_750901"/>
      <w:bookmarkEnd w:id="244"/>
      <w:r w:rsidR="00FF6EB3">
        <w:rPr>
          <w:rFonts w:hint="cs"/>
          <w:rtl/>
        </w:rPr>
        <w:t>הגבלה. צריך לנסח את זה.</w:t>
      </w:r>
    </w:p>
    <w:p w:rsidR="00FF6EB3" w:rsidRDefault="00FF6EB3" w:rsidP="00FF6EB3">
      <w:pPr>
        <w:rPr>
          <w:rtl/>
        </w:rPr>
      </w:pPr>
      <w:bookmarkStart w:id="245" w:name="_ETM_Q1_754803"/>
      <w:bookmarkStart w:id="246" w:name="_ETM_Q1_754868"/>
      <w:bookmarkEnd w:id="245"/>
      <w:bookmarkEnd w:id="246"/>
    </w:p>
    <w:p w:rsidR="00FF6EB3" w:rsidRDefault="00FF6EB3" w:rsidP="00FF6EB3">
      <w:pPr>
        <w:pStyle w:val="a4"/>
        <w:keepNext/>
        <w:rPr>
          <w:rtl/>
        </w:rPr>
      </w:pPr>
      <w:bookmarkStart w:id="247" w:name="_ETM_Q1_754943"/>
      <w:bookmarkStart w:id="248" w:name="_ETM_Q1_754998"/>
      <w:bookmarkEnd w:id="247"/>
      <w:bookmarkEnd w:id="248"/>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FF6EB3" w:rsidRDefault="00FF6EB3" w:rsidP="00FF6EB3">
      <w:pPr>
        <w:rPr>
          <w:rtl/>
        </w:rPr>
      </w:pPr>
    </w:p>
    <w:p w:rsidR="00FF6EB3" w:rsidRDefault="00FF6EB3" w:rsidP="00FF6EB3">
      <w:pPr>
        <w:rPr>
          <w:rtl/>
        </w:rPr>
      </w:pPr>
      <w:bookmarkStart w:id="249" w:name="_ETM_Q1_755453"/>
      <w:bookmarkStart w:id="250" w:name="_ETM_Q1_755518"/>
      <w:bookmarkEnd w:id="249"/>
      <w:bookmarkEnd w:id="250"/>
      <w:r>
        <w:rPr>
          <w:rFonts w:hint="cs"/>
          <w:rtl/>
        </w:rPr>
        <w:t xml:space="preserve">בגלל שברירת המחדל </w:t>
      </w:r>
      <w:r w:rsidR="005F28A4">
        <w:rPr>
          <w:rFonts w:hint="cs"/>
          <w:rtl/>
        </w:rPr>
        <w:t xml:space="preserve">באותם מקרים </w:t>
      </w:r>
      <w:bookmarkStart w:id="251" w:name="_ETM_Q1_757929"/>
      <w:bookmarkEnd w:id="251"/>
      <w:r w:rsidR="005F28A4">
        <w:rPr>
          <w:rFonts w:hint="cs"/>
          <w:rtl/>
        </w:rPr>
        <w:t xml:space="preserve">של המלצה, ברירת המחדל </w:t>
      </w:r>
      <w:r>
        <w:rPr>
          <w:rFonts w:hint="cs"/>
          <w:rtl/>
        </w:rPr>
        <w:t>היא שלא</w:t>
      </w:r>
      <w:r w:rsidR="005F28A4">
        <w:rPr>
          <w:rFonts w:hint="cs"/>
          <w:rtl/>
        </w:rPr>
        <w:t xml:space="preserve"> יהיו צווי הגבלה</w:t>
      </w:r>
      <w:r>
        <w:rPr>
          <w:rFonts w:hint="cs"/>
          <w:rtl/>
        </w:rPr>
        <w:t>- -</w:t>
      </w:r>
    </w:p>
    <w:p w:rsidR="00FF6EB3" w:rsidRDefault="00FF6EB3" w:rsidP="00FF6EB3">
      <w:pPr>
        <w:rPr>
          <w:rtl/>
        </w:rPr>
      </w:pPr>
      <w:bookmarkStart w:id="252" w:name="_ETM_Q1_760397"/>
      <w:bookmarkStart w:id="253" w:name="_ETM_Q1_760447"/>
      <w:bookmarkEnd w:id="252"/>
      <w:bookmarkEnd w:id="253"/>
    </w:p>
    <w:p w:rsidR="00FF6EB3" w:rsidRDefault="00FF6EB3" w:rsidP="00FF6EB3">
      <w:pPr>
        <w:pStyle w:val="af6"/>
        <w:keepNext/>
        <w:rPr>
          <w:rtl/>
        </w:rPr>
      </w:pPr>
      <w:bookmarkStart w:id="254" w:name="ET_yor_שמחה_רוטמן_35"/>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54"/>
    </w:p>
    <w:p w:rsidR="00FF6EB3" w:rsidRDefault="00FF6EB3" w:rsidP="00FF6EB3">
      <w:pPr>
        <w:pStyle w:val="KeepWithNext"/>
        <w:rPr>
          <w:rtl/>
        </w:rPr>
      </w:pPr>
    </w:p>
    <w:p w:rsidR="00FF6EB3" w:rsidRDefault="00FF6EB3" w:rsidP="00FF6EB3">
      <w:pPr>
        <w:rPr>
          <w:rtl/>
        </w:rPr>
      </w:pPr>
      <w:bookmarkStart w:id="255" w:name="_ETM_Q1_760917"/>
      <w:bookmarkEnd w:id="255"/>
      <w:r>
        <w:rPr>
          <w:rFonts w:hint="cs"/>
          <w:rtl/>
        </w:rPr>
        <w:t xml:space="preserve">לא, </w:t>
      </w:r>
      <w:bookmarkStart w:id="256" w:name="_ETM_Q1_761667"/>
      <w:bookmarkEnd w:id="256"/>
      <w:r>
        <w:rPr>
          <w:rFonts w:hint="cs"/>
          <w:rtl/>
        </w:rPr>
        <w:t xml:space="preserve">זה שינינו ואמרנו שאין ברירת מחדל. יש ברירת מחדל </w:t>
      </w:r>
      <w:r w:rsidR="005F28A4">
        <w:rPr>
          <w:rFonts w:hint="cs"/>
          <w:rtl/>
        </w:rPr>
        <w:t xml:space="preserve">רק </w:t>
      </w:r>
      <w:r>
        <w:rPr>
          <w:rFonts w:hint="cs"/>
          <w:rtl/>
        </w:rPr>
        <w:t xml:space="preserve">למתן. </w:t>
      </w:r>
      <w:bookmarkStart w:id="257" w:name="_ETM_Q1_768223"/>
      <w:bookmarkEnd w:id="257"/>
      <w:r>
        <w:rPr>
          <w:rFonts w:hint="cs"/>
          <w:rtl/>
        </w:rPr>
        <w:t>אין ברירת מחדל ללא לתת צו</w:t>
      </w:r>
      <w:r w:rsidR="005F28A4">
        <w:rPr>
          <w:rFonts w:hint="cs"/>
          <w:rtl/>
        </w:rPr>
        <w:t>וי</w:t>
      </w:r>
      <w:r>
        <w:rPr>
          <w:rFonts w:hint="cs"/>
          <w:rtl/>
        </w:rPr>
        <w:t xml:space="preserve"> הגבלה. </w:t>
      </w:r>
    </w:p>
    <w:p w:rsidR="00FF6EB3" w:rsidRDefault="00FF6EB3" w:rsidP="00FF6EB3">
      <w:pPr>
        <w:rPr>
          <w:rtl/>
        </w:rPr>
      </w:pPr>
      <w:bookmarkStart w:id="258" w:name="_ETM_Q1_779270"/>
      <w:bookmarkStart w:id="259" w:name="_ETM_Q1_779323"/>
      <w:bookmarkEnd w:id="258"/>
      <w:bookmarkEnd w:id="259"/>
    </w:p>
    <w:p w:rsidR="00FF6EB3" w:rsidRDefault="00FF6EB3" w:rsidP="00FF6EB3">
      <w:pPr>
        <w:pStyle w:val="af9"/>
        <w:keepNext/>
        <w:rPr>
          <w:rtl/>
        </w:rPr>
      </w:pPr>
      <w:bookmarkStart w:id="260" w:name="ET_guest_835971_36"/>
      <w:r w:rsidRPr="00FF6EB3">
        <w:rPr>
          <w:rStyle w:val="TagStyle"/>
          <w:rtl/>
        </w:rPr>
        <w:t xml:space="preserve"> &lt;&lt; אורח &gt;&gt; </w:t>
      </w:r>
      <w:r>
        <w:rPr>
          <w:rtl/>
        </w:rPr>
        <w:t>רבקה שיר לביא זינאתי:</w:t>
      </w:r>
      <w:r w:rsidRPr="00FF6EB3">
        <w:rPr>
          <w:rStyle w:val="TagStyle"/>
          <w:rtl/>
        </w:rPr>
        <w:t xml:space="preserve"> &lt;&lt; אורח &gt;&gt;</w:t>
      </w:r>
      <w:r>
        <w:rPr>
          <w:rtl/>
        </w:rPr>
        <w:t xml:space="preserve">   </w:t>
      </w:r>
      <w:bookmarkEnd w:id="260"/>
    </w:p>
    <w:p w:rsidR="00FF6EB3" w:rsidRDefault="00FF6EB3" w:rsidP="00FF6EB3">
      <w:pPr>
        <w:pStyle w:val="KeepWithNext"/>
        <w:rPr>
          <w:rtl/>
        </w:rPr>
      </w:pPr>
    </w:p>
    <w:p w:rsidR="00FF6EB3" w:rsidRDefault="005F28A4" w:rsidP="005F28A4">
      <w:pPr>
        <w:rPr>
          <w:rtl/>
        </w:rPr>
      </w:pPr>
      <w:bookmarkStart w:id="261" w:name="_ETM_Q1_783772"/>
      <w:bookmarkEnd w:id="261"/>
      <w:r>
        <w:rPr>
          <w:rFonts w:hint="cs"/>
          <w:rtl/>
        </w:rPr>
        <w:t>איפה מבוטא בחוק ברירת המחדל?</w:t>
      </w:r>
    </w:p>
    <w:p w:rsidR="00FF6EB3" w:rsidRDefault="00FF6EB3" w:rsidP="00FF6EB3">
      <w:pPr>
        <w:rPr>
          <w:rtl/>
        </w:rPr>
      </w:pPr>
      <w:bookmarkStart w:id="262" w:name="_ETM_Q1_789177"/>
      <w:bookmarkStart w:id="263" w:name="_ETM_Q1_789232"/>
      <w:bookmarkEnd w:id="262"/>
      <w:bookmarkEnd w:id="263"/>
    </w:p>
    <w:p w:rsidR="00FF6EB3" w:rsidRDefault="00FF6EB3" w:rsidP="00FF6EB3">
      <w:pPr>
        <w:pStyle w:val="af6"/>
        <w:keepNext/>
        <w:rPr>
          <w:rtl/>
        </w:rPr>
      </w:pPr>
      <w:bookmarkStart w:id="264" w:name="ET_yor_שמחה_רוטמן_37"/>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64"/>
    </w:p>
    <w:p w:rsidR="00FF6EB3" w:rsidRDefault="00FF6EB3" w:rsidP="00FF6EB3">
      <w:pPr>
        <w:pStyle w:val="KeepWithNext"/>
        <w:rPr>
          <w:rtl/>
        </w:rPr>
      </w:pPr>
    </w:p>
    <w:p w:rsidR="00FF6EB3" w:rsidRDefault="005F28A4" w:rsidP="00FF6EB3">
      <w:pPr>
        <w:rPr>
          <w:rtl/>
        </w:rPr>
      </w:pPr>
      <w:bookmarkStart w:id="265" w:name="_ETM_Q1_789742"/>
      <w:bookmarkEnd w:id="265"/>
      <w:r>
        <w:rPr>
          <w:rFonts w:hint="cs"/>
          <w:rtl/>
        </w:rPr>
        <w:t xml:space="preserve">זה מה שאמרתי </w:t>
      </w:r>
      <w:r>
        <w:rPr>
          <w:rtl/>
        </w:rPr>
        <w:t>–</w:t>
      </w:r>
      <w:r>
        <w:rPr>
          <w:rFonts w:hint="cs"/>
          <w:rtl/>
        </w:rPr>
        <w:t xml:space="preserve"> אין ברירת מחדל </w:t>
      </w:r>
      <w:bookmarkStart w:id="266" w:name="_ETM_Q1_784643"/>
      <w:bookmarkEnd w:id="266"/>
      <w:r>
        <w:rPr>
          <w:rFonts w:hint="cs"/>
          <w:rtl/>
        </w:rPr>
        <w:t xml:space="preserve">כזו. ביטלנו אותה. היה קודם. יש ברירת מחדל למתן צו </w:t>
      </w:r>
      <w:bookmarkStart w:id="267" w:name="_ETM_Q1_790261"/>
      <w:bookmarkEnd w:id="267"/>
      <w:r>
        <w:rPr>
          <w:rFonts w:hint="cs"/>
          <w:rtl/>
        </w:rPr>
        <w:t xml:space="preserve">הגבלה, </w:t>
      </w:r>
      <w:r w:rsidR="00FF6EB3">
        <w:rPr>
          <w:rFonts w:hint="cs"/>
          <w:rtl/>
        </w:rPr>
        <w:t xml:space="preserve">כאשר משתמשים בביטוי </w:t>
      </w:r>
      <w:bookmarkStart w:id="268" w:name="_ETM_Q1_793383"/>
      <w:bookmarkEnd w:id="268"/>
      <w:r>
        <w:rPr>
          <w:rFonts w:hint="cs"/>
          <w:rtl/>
        </w:rPr>
        <w:t xml:space="preserve">כפייה, חובה ומצווה, </w:t>
      </w:r>
      <w:r w:rsidR="00FF6EB3">
        <w:rPr>
          <w:rFonts w:hint="cs"/>
          <w:rtl/>
        </w:rPr>
        <w:t>גם אם פסק הדין שותק.</w:t>
      </w:r>
    </w:p>
    <w:p w:rsidR="00FF6EB3" w:rsidRDefault="00FF6EB3" w:rsidP="00FF6EB3">
      <w:pPr>
        <w:rPr>
          <w:rtl/>
        </w:rPr>
      </w:pPr>
      <w:bookmarkStart w:id="269" w:name="_ETM_Q1_796233"/>
      <w:bookmarkStart w:id="270" w:name="_ETM_Q1_796283"/>
      <w:bookmarkEnd w:id="269"/>
      <w:bookmarkEnd w:id="270"/>
    </w:p>
    <w:p w:rsidR="00FF6EB3" w:rsidRDefault="00FF6EB3" w:rsidP="00FF6EB3">
      <w:pPr>
        <w:pStyle w:val="-"/>
        <w:keepNext/>
        <w:rPr>
          <w:rtl/>
        </w:rPr>
      </w:pPr>
      <w:bookmarkStart w:id="271" w:name="ET_speakercontinue_835971_38"/>
      <w:r w:rsidRPr="00FF6EB3">
        <w:rPr>
          <w:rStyle w:val="TagStyle"/>
          <w:rtl/>
        </w:rPr>
        <w:t xml:space="preserve"> &lt;&lt; דובר_המשך &gt;&gt; </w:t>
      </w:r>
      <w:r>
        <w:rPr>
          <w:rtl/>
        </w:rPr>
        <w:t>רבקה שיר לביא זינאתי:</w:t>
      </w:r>
      <w:r w:rsidRPr="00FF6EB3">
        <w:rPr>
          <w:rStyle w:val="TagStyle"/>
          <w:rtl/>
        </w:rPr>
        <w:t xml:space="preserve"> &lt;&lt; דובר_המשך &gt;&gt;</w:t>
      </w:r>
      <w:r>
        <w:rPr>
          <w:rtl/>
        </w:rPr>
        <w:t xml:space="preserve">   </w:t>
      </w:r>
      <w:bookmarkEnd w:id="271"/>
    </w:p>
    <w:p w:rsidR="00FF6EB3" w:rsidRDefault="00FF6EB3" w:rsidP="00FF6EB3">
      <w:pPr>
        <w:pStyle w:val="KeepWithNext"/>
        <w:rPr>
          <w:rtl/>
        </w:rPr>
      </w:pPr>
    </w:p>
    <w:p w:rsidR="00FF6EB3" w:rsidRDefault="00FF6EB3" w:rsidP="00FF6EB3">
      <w:pPr>
        <w:rPr>
          <w:rtl/>
        </w:rPr>
      </w:pPr>
      <w:bookmarkStart w:id="272" w:name="_ETM_Q1_796738"/>
      <w:bookmarkEnd w:id="272"/>
      <w:r>
        <w:rPr>
          <w:rFonts w:hint="cs"/>
          <w:rtl/>
        </w:rPr>
        <w:t>איפה זה כתוב?</w:t>
      </w:r>
    </w:p>
    <w:p w:rsidR="00FF6EB3" w:rsidRDefault="00FF6EB3" w:rsidP="00FF6EB3">
      <w:pPr>
        <w:rPr>
          <w:rtl/>
        </w:rPr>
      </w:pPr>
      <w:bookmarkStart w:id="273" w:name="_ETM_Q1_800063"/>
      <w:bookmarkStart w:id="274" w:name="_ETM_Q1_800113"/>
      <w:bookmarkEnd w:id="273"/>
      <w:bookmarkEnd w:id="274"/>
    </w:p>
    <w:p w:rsidR="00FF6EB3" w:rsidRDefault="00FF6EB3" w:rsidP="00FF6EB3">
      <w:pPr>
        <w:pStyle w:val="af6"/>
        <w:keepNext/>
        <w:rPr>
          <w:rtl/>
        </w:rPr>
      </w:pPr>
      <w:bookmarkStart w:id="275" w:name="ET_yor_שמחה_רוטמן_39"/>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75"/>
    </w:p>
    <w:p w:rsidR="00FF6EB3" w:rsidRDefault="00FF6EB3" w:rsidP="00FF6EB3">
      <w:pPr>
        <w:pStyle w:val="KeepWithNext"/>
        <w:rPr>
          <w:rtl/>
        </w:rPr>
      </w:pPr>
    </w:p>
    <w:p w:rsidR="00FF6EB3" w:rsidRDefault="005F28A4" w:rsidP="00FF6EB3">
      <w:pPr>
        <w:rPr>
          <w:rtl/>
        </w:rPr>
      </w:pPr>
      <w:bookmarkStart w:id="276" w:name="_ETM_Q1_800598"/>
      <w:bookmarkEnd w:id="276"/>
      <w:r>
        <w:rPr>
          <w:rFonts w:hint="cs"/>
          <w:rtl/>
        </w:rPr>
        <w:t xml:space="preserve">בסעיף </w:t>
      </w:r>
      <w:r w:rsidR="00FF6EB3">
        <w:rPr>
          <w:rFonts w:hint="cs"/>
          <w:rtl/>
        </w:rPr>
        <w:t xml:space="preserve">1ב. אבל </w:t>
      </w:r>
      <w:bookmarkStart w:id="277" w:name="_ETM_Q1_802118"/>
      <w:bookmarkEnd w:id="277"/>
      <w:r w:rsidR="00FF6EB3">
        <w:rPr>
          <w:rFonts w:hint="cs"/>
          <w:rtl/>
        </w:rPr>
        <w:t xml:space="preserve">כאשר משתמשים בשפה אחרת אין ברירת מחדל. </w:t>
      </w:r>
      <w:r>
        <w:rPr>
          <w:rFonts w:hint="cs"/>
          <w:rtl/>
        </w:rPr>
        <w:t xml:space="preserve">אתה צריך קביעה </w:t>
      </w:r>
      <w:r w:rsidR="00FF6EB3">
        <w:rPr>
          <w:rFonts w:hint="cs"/>
          <w:rtl/>
        </w:rPr>
        <w:t xml:space="preserve">פוזיטיבית. אין ברירת </w:t>
      </w:r>
      <w:bookmarkStart w:id="278" w:name="_ETM_Q1_810232"/>
      <w:bookmarkEnd w:id="278"/>
      <w:r w:rsidR="00FF6EB3">
        <w:rPr>
          <w:rFonts w:hint="cs"/>
          <w:rtl/>
        </w:rPr>
        <w:t>מחדל שכן או שלא.</w:t>
      </w:r>
    </w:p>
    <w:p w:rsidR="00FF6EB3" w:rsidRDefault="00FF6EB3" w:rsidP="00FF6EB3">
      <w:pPr>
        <w:rPr>
          <w:rtl/>
        </w:rPr>
      </w:pPr>
      <w:bookmarkStart w:id="279" w:name="_ETM_Q1_813935"/>
      <w:bookmarkStart w:id="280" w:name="_ETM_Q1_814000"/>
      <w:bookmarkEnd w:id="279"/>
      <w:bookmarkEnd w:id="280"/>
    </w:p>
    <w:p w:rsidR="00FF6EB3" w:rsidRDefault="00FF6EB3" w:rsidP="00FF6EB3">
      <w:pPr>
        <w:pStyle w:val="-"/>
        <w:keepNext/>
        <w:rPr>
          <w:rtl/>
        </w:rPr>
      </w:pPr>
      <w:bookmarkStart w:id="281" w:name="ET_speakercontinue_835971_40"/>
      <w:r w:rsidRPr="00FF6EB3">
        <w:rPr>
          <w:rStyle w:val="TagStyle"/>
          <w:rtl/>
        </w:rPr>
        <w:t xml:space="preserve"> &lt;&lt; דובר_המשך &gt;&gt; </w:t>
      </w:r>
      <w:r>
        <w:rPr>
          <w:rtl/>
        </w:rPr>
        <w:t>רבקה שיר לביא זינאתי:</w:t>
      </w:r>
      <w:r w:rsidRPr="00FF6EB3">
        <w:rPr>
          <w:rStyle w:val="TagStyle"/>
          <w:rtl/>
        </w:rPr>
        <w:t xml:space="preserve"> &lt;&lt; דובר_המשך &gt;&gt;</w:t>
      </w:r>
      <w:r>
        <w:rPr>
          <w:rtl/>
        </w:rPr>
        <w:t xml:space="preserve">   </w:t>
      </w:r>
      <w:bookmarkEnd w:id="281"/>
    </w:p>
    <w:p w:rsidR="00FF6EB3" w:rsidRDefault="00FF6EB3" w:rsidP="00FF6EB3">
      <w:pPr>
        <w:pStyle w:val="KeepWithNext"/>
        <w:rPr>
          <w:rtl/>
        </w:rPr>
      </w:pPr>
    </w:p>
    <w:p w:rsidR="00FF6EB3" w:rsidRDefault="005F28A4" w:rsidP="005F28A4">
      <w:pPr>
        <w:rPr>
          <w:rtl/>
        </w:rPr>
      </w:pPr>
      <w:bookmarkStart w:id="282" w:name="_ETM_Q1_814983"/>
      <w:bookmarkEnd w:id="282"/>
      <w:r>
        <w:rPr>
          <w:rFonts w:hint="cs"/>
          <w:rtl/>
        </w:rPr>
        <w:t xml:space="preserve">המילה ניתן </w:t>
      </w:r>
      <w:bookmarkStart w:id="283" w:name="_ETM_Q1_812242"/>
      <w:bookmarkEnd w:id="283"/>
      <w:r>
        <w:rPr>
          <w:rFonts w:hint="cs"/>
          <w:rtl/>
        </w:rPr>
        <w:t xml:space="preserve">היא לא ברירת מחדל פוזיטיבית. זה לא יוטלו צווי הגבלה. </w:t>
      </w:r>
      <w:bookmarkStart w:id="284" w:name="_ETM_Q1_816060"/>
      <w:bookmarkEnd w:id="284"/>
      <w:r>
        <w:rPr>
          <w:rFonts w:hint="cs"/>
          <w:rtl/>
        </w:rPr>
        <w:t>ניתן יהיה. מבחינת ההבנה המשפטית שלי, לומר שניתן יהיה להטיל צווי הגבלה, זה</w:t>
      </w:r>
      <w:r w:rsidR="00FF6EB3">
        <w:rPr>
          <w:rFonts w:hint="cs"/>
          <w:rtl/>
        </w:rPr>
        <w:t xml:space="preserve"> לא יוטלו צ</w:t>
      </w:r>
      <w:r>
        <w:rPr>
          <w:rFonts w:hint="cs"/>
          <w:rtl/>
        </w:rPr>
        <w:t>ו</w:t>
      </w:r>
      <w:r w:rsidR="00FF6EB3">
        <w:rPr>
          <w:rFonts w:hint="cs"/>
          <w:rtl/>
        </w:rPr>
        <w:t>וי הגבלה.</w:t>
      </w:r>
    </w:p>
    <w:p w:rsidR="00FF6EB3" w:rsidRDefault="00FF6EB3" w:rsidP="00FF6EB3">
      <w:pPr>
        <w:rPr>
          <w:rtl/>
        </w:rPr>
      </w:pPr>
      <w:bookmarkStart w:id="285" w:name="_ETM_Q1_817911"/>
      <w:bookmarkStart w:id="286" w:name="_ETM_Q1_817971"/>
      <w:bookmarkEnd w:id="285"/>
      <w:bookmarkEnd w:id="286"/>
    </w:p>
    <w:p w:rsidR="00FF6EB3" w:rsidRDefault="00FF6EB3" w:rsidP="00FF6EB3">
      <w:pPr>
        <w:pStyle w:val="af6"/>
        <w:keepNext/>
        <w:rPr>
          <w:rtl/>
        </w:rPr>
      </w:pPr>
      <w:bookmarkStart w:id="287" w:name="_ETM_Q1_827320"/>
      <w:bookmarkStart w:id="288" w:name="_ETM_Q1_827390"/>
      <w:bookmarkStart w:id="289" w:name="ET_yor_שמחה_רוטמן_43"/>
      <w:bookmarkEnd w:id="287"/>
      <w:bookmarkEnd w:id="288"/>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89"/>
    </w:p>
    <w:p w:rsidR="00FF6EB3" w:rsidRDefault="00FF6EB3" w:rsidP="00FF6EB3">
      <w:pPr>
        <w:pStyle w:val="KeepWithNext"/>
        <w:rPr>
          <w:rtl/>
        </w:rPr>
      </w:pPr>
    </w:p>
    <w:p w:rsidR="00FF6EB3" w:rsidRDefault="00FF6EB3" w:rsidP="00FF6EB3">
      <w:pPr>
        <w:rPr>
          <w:rtl/>
        </w:rPr>
      </w:pPr>
      <w:bookmarkStart w:id="290" w:name="_ETM_Q1_827892"/>
      <w:bookmarkEnd w:id="290"/>
      <w:r>
        <w:rPr>
          <w:rFonts w:hint="cs"/>
          <w:rtl/>
        </w:rPr>
        <w:t>זה סעיף 4.</w:t>
      </w:r>
    </w:p>
    <w:p w:rsidR="005F28A4" w:rsidRDefault="005F28A4" w:rsidP="00FF6EB3">
      <w:pPr>
        <w:rPr>
          <w:rtl/>
        </w:rPr>
      </w:pPr>
    </w:p>
    <w:p w:rsidR="00FF6EB3" w:rsidRDefault="00FF6EB3" w:rsidP="00FF6EB3">
      <w:pPr>
        <w:pStyle w:val="-"/>
        <w:keepNext/>
        <w:rPr>
          <w:rtl/>
        </w:rPr>
      </w:pPr>
      <w:bookmarkStart w:id="291" w:name="ET_speakercontinue_835971_44"/>
      <w:r w:rsidRPr="00FF6EB3">
        <w:rPr>
          <w:rStyle w:val="TagStyle"/>
          <w:rtl/>
        </w:rPr>
        <w:t xml:space="preserve"> &lt;&lt; דובר_המשך &gt;&gt; </w:t>
      </w:r>
      <w:r>
        <w:rPr>
          <w:rtl/>
        </w:rPr>
        <w:t>רבקה שיר לביא זינאתי:</w:t>
      </w:r>
      <w:r w:rsidRPr="00FF6EB3">
        <w:rPr>
          <w:rStyle w:val="TagStyle"/>
          <w:rtl/>
        </w:rPr>
        <w:t xml:space="preserve"> &lt;&lt; דובר_המשך &gt;&gt;</w:t>
      </w:r>
      <w:r>
        <w:rPr>
          <w:rtl/>
        </w:rPr>
        <w:t xml:space="preserve">   </w:t>
      </w:r>
      <w:bookmarkEnd w:id="291"/>
    </w:p>
    <w:p w:rsidR="00FF6EB3" w:rsidRDefault="00FF6EB3" w:rsidP="00FF6EB3">
      <w:pPr>
        <w:pStyle w:val="KeepWithNext"/>
        <w:rPr>
          <w:rtl/>
        </w:rPr>
      </w:pPr>
    </w:p>
    <w:p w:rsidR="00FF6EB3" w:rsidRDefault="005F28A4" w:rsidP="00E64317">
      <w:pPr>
        <w:rPr>
          <w:rtl/>
        </w:rPr>
      </w:pPr>
      <w:bookmarkStart w:id="292" w:name="_ETM_Q1_830968"/>
      <w:bookmarkEnd w:id="292"/>
      <w:r>
        <w:rPr>
          <w:rFonts w:hint="cs"/>
          <w:rtl/>
        </w:rPr>
        <w:t>אנו הצענו ע</w:t>
      </w:r>
      <w:r w:rsidR="00FF6EB3">
        <w:rPr>
          <w:rFonts w:hint="cs"/>
          <w:rtl/>
        </w:rPr>
        <w:t xml:space="preserve">רעור כאילו </w:t>
      </w:r>
      <w:bookmarkStart w:id="293" w:name="_ETM_Q1_834132"/>
      <w:bookmarkEnd w:id="293"/>
      <w:r w:rsidR="00FF6EB3">
        <w:rPr>
          <w:rFonts w:hint="cs"/>
          <w:rtl/>
        </w:rPr>
        <w:t>הוטלו צ</w:t>
      </w:r>
      <w:r w:rsidR="00E64317">
        <w:rPr>
          <w:rFonts w:hint="cs"/>
          <w:rtl/>
        </w:rPr>
        <w:t>ו</w:t>
      </w:r>
      <w:r w:rsidR="00FF6EB3">
        <w:rPr>
          <w:rFonts w:hint="cs"/>
          <w:rtl/>
        </w:rPr>
        <w:t>וי הגב</w:t>
      </w:r>
      <w:r w:rsidR="00E64317">
        <w:rPr>
          <w:rFonts w:hint="cs"/>
          <w:rtl/>
        </w:rPr>
        <w:t>ל</w:t>
      </w:r>
      <w:r w:rsidR="00FF6EB3">
        <w:rPr>
          <w:rFonts w:hint="cs"/>
          <w:rtl/>
        </w:rPr>
        <w:t>ה. זו ברירת מחדל פוזיטיבית</w:t>
      </w:r>
      <w:bookmarkStart w:id="294" w:name="_ETM_Q1_841796"/>
      <w:bookmarkStart w:id="295" w:name="_ETM_Q1_841851"/>
      <w:bookmarkEnd w:id="294"/>
      <w:bookmarkEnd w:id="295"/>
      <w:r w:rsidR="00FF6EB3">
        <w:rPr>
          <w:rFonts w:hint="cs"/>
          <w:rtl/>
        </w:rPr>
        <w:t>.</w:t>
      </w:r>
    </w:p>
    <w:p w:rsidR="00FF6EB3" w:rsidRDefault="00FF6EB3" w:rsidP="00FF6EB3">
      <w:pPr>
        <w:rPr>
          <w:rtl/>
        </w:rPr>
      </w:pPr>
      <w:bookmarkStart w:id="296" w:name="_ETM_Q1_844107"/>
      <w:bookmarkStart w:id="297" w:name="_ETM_Q1_844172"/>
      <w:bookmarkEnd w:id="296"/>
      <w:bookmarkEnd w:id="297"/>
    </w:p>
    <w:p w:rsidR="00FF6EB3" w:rsidRDefault="00FF6EB3" w:rsidP="00FF6EB3">
      <w:pPr>
        <w:pStyle w:val="af6"/>
        <w:keepNext/>
        <w:rPr>
          <w:rtl/>
        </w:rPr>
      </w:pPr>
      <w:bookmarkStart w:id="298" w:name="ET_yor_שמחה_רוטמן_45"/>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298"/>
    </w:p>
    <w:p w:rsidR="00FF6EB3" w:rsidRDefault="00FF6EB3" w:rsidP="00FF6EB3">
      <w:pPr>
        <w:pStyle w:val="KeepWithNext"/>
        <w:rPr>
          <w:rtl/>
        </w:rPr>
      </w:pPr>
    </w:p>
    <w:p w:rsidR="00FF6EB3" w:rsidRDefault="005F28A4" w:rsidP="005F28A4">
      <w:pPr>
        <w:rPr>
          <w:rtl/>
        </w:rPr>
      </w:pPr>
      <w:bookmarkStart w:id="299" w:name="_ETM_Q1_845244"/>
      <w:bookmarkEnd w:id="299"/>
      <w:r>
        <w:rPr>
          <w:rFonts w:hint="cs"/>
          <w:rtl/>
        </w:rPr>
        <w:t xml:space="preserve">לפי החוק בסעיף 4, כאשר ניתן פסק דין כאמור בסעיף 1, אז קובעים דיון לסידור גט </w:t>
      </w:r>
      <w:r w:rsidR="00FF6EB3">
        <w:rPr>
          <w:rFonts w:hint="cs"/>
          <w:rtl/>
        </w:rPr>
        <w:t xml:space="preserve">בתוך 45 יום. לא </w:t>
      </w:r>
      <w:bookmarkStart w:id="300" w:name="_ETM_Q1_848409"/>
      <w:bookmarkEnd w:id="300"/>
      <w:r w:rsidR="00FF6EB3">
        <w:rPr>
          <w:rFonts w:hint="cs"/>
          <w:rtl/>
        </w:rPr>
        <w:t>צריך להניח מראש שהאד</w:t>
      </w:r>
      <w:r>
        <w:rPr>
          <w:rFonts w:hint="cs"/>
          <w:rtl/>
        </w:rPr>
        <w:t>ם</w:t>
      </w:r>
      <w:r w:rsidR="00FF6EB3">
        <w:rPr>
          <w:rFonts w:hint="cs"/>
          <w:rtl/>
        </w:rPr>
        <w:t xml:space="preserve"> לא יעשה מה שאמרו לו. </w:t>
      </w:r>
      <w:r>
        <w:rPr>
          <w:rFonts w:hint="cs"/>
          <w:rtl/>
        </w:rPr>
        <w:t xml:space="preserve">זה ודאי </w:t>
      </w:r>
      <w:bookmarkStart w:id="301" w:name="_ETM_Q1_854178"/>
      <w:bookmarkEnd w:id="301"/>
      <w:r>
        <w:rPr>
          <w:rFonts w:hint="cs"/>
          <w:rtl/>
        </w:rPr>
        <w:t xml:space="preserve">שאנו לא מניחים. לכן לא אכתוב: יטילו צווי </w:t>
      </w:r>
      <w:bookmarkStart w:id="302" w:name="_ETM_Q1_855186"/>
      <w:bookmarkEnd w:id="302"/>
      <w:r w:rsidR="00FF6EB3">
        <w:rPr>
          <w:rFonts w:hint="cs"/>
          <w:rtl/>
        </w:rPr>
        <w:t xml:space="preserve">הגבלה, </w:t>
      </w:r>
      <w:r>
        <w:rPr>
          <w:rFonts w:hint="cs"/>
          <w:rtl/>
        </w:rPr>
        <w:t xml:space="preserve">כי יכול להיות שבתוך 45 יום יקבעו את הדיון, </w:t>
      </w:r>
      <w:r w:rsidR="00FF6EB3">
        <w:rPr>
          <w:rFonts w:hint="cs"/>
          <w:rtl/>
        </w:rPr>
        <w:t>האדם קיבל את פסק הדין וי</w:t>
      </w:r>
      <w:r w:rsidR="00E64317">
        <w:rPr>
          <w:rFonts w:hint="cs"/>
          <w:rtl/>
        </w:rPr>
        <w:t>י</w:t>
      </w:r>
      <w:r w:rsidR="00FF6EB3">
        <w:rPr>
          <w:rFonts w:hint="cs"/>
          <w:rtl/>
        </w:rPr>
        <w:t>תן את הגט.</w:t>
      </w:r>
      <w:r>
        <w:rPr>
          <w:rFonts w:hint="cs"/>
          <w:rtl/>
        </w:rPr>
        <w:t xml:space="preserve"> אני לא מניח שלא יקיים אותו.</w:t>
      </w:r>
    </w:p>
    <w:p w:rsidR="00FF6EB3" w:rsidRDefault="00FF6EB3" w:rsidP="00FF6EB3">
      <w:pPr>
        <w:rPr>
          <w:rtl/>
        </w:rPr>
      </w:pPr>
      <w:bookmarkStart w:id="303" w:name="_ETM_Q1_864342"/>
      <w:bookmarkStart w:id="304" w:name="_ETM_Q1_864416"/>
      <w:bookmarkStart w:id="305" w:name="_ETM_Q1_865118"/>
      <w:bookmarkEnd w:id="303"/>
      <w:bookmarkEnd w:id="304"/>
      <w:bookmarkEnd w:id="305"/>
    </w:p>
    <w:p w:rsidR="00FF6EB3" w:rsidRDefault="00FF6EB3" w:rsidP="00FF6EB3">
      <w:pPr>
        <w:pStyle w:val="a4"/>
        <w:keepNext/>
        <w:rPr>
          <w:rtl/>
        </w:rPr>
      </w:pPr>
      <w:bookmarkStart w:id="306" w:name="ET_speaker_5068_46"/>
      <w:r w:rsidRPr="00FF6EB3">
        <w:rPr>
          <w:rStyle w:val="TagStyle"/>
          <w:rtl/>
        </w:rPr>
        <w:lastRenderedPageBreak/>
        <w:t xml:space="preserve"> &lt;&lt; דובר &gt;&gt; </w:t>
      </w:r>
      <w:r>
        <w:rPr>
          <w:rtl/>
        </w:rPr>
        <w:t>קארין אלהרר (יש עתיד):</w:t>
      </w:r>
      <w:r w:rsidRPr="00FF6EB3">
        <w:rPr>
          <w:rStyle w:val="TagStyle"/>
          <w:rtl/>
        </w:rPr>
        <w:t xml:space="preserve"> &lt;&lt; דובר &gt;&gt;</w:t>
      </w:r>
      <w:r>
        <w:rPr>
          <w:rtl/>
        </w:rPr>
        <w:t xml:space="preserve">   </w:t>
      </w:r>
      <w:bookmarkEnd w:id="306"/>
    </w:p>
    <w:p w:rsidR="00FF6EB3" w:rsidRDefault="00FF6EB3" w:rsidP="00FF6EB3">
      <w:pPr>
        <w:pStyle w:val="KeepWithNext"/>
        <w:rPr>
          <w:rtl/>
        </w:rPr>
      </w:pPr>
    </w:p>
    <w:p w:rsidR="00FF6EB3" w:rsidRDefault="00FF6EB3" w:rsidP="00FF6EB3">
      <w:pPr>
        <w:rPr>
          <w:rtl/>
        </w:rPr>
      </w:pPr>
      <w:bookmarkStart w:id="307" w:name="_ETM_Q1_865553"/>
      <w:bookmarkStart w:id="308" w:name="_ETM_Q1_865608"/>
      <w:bookmarkEnd w:id="307"/>
      <w:bookmarkEnd w:id="308"/>
      <w:r>
        <w:rPr>
          <w:rFonts w:hint="cs"/>
          <w:rtl/>
        </w:rPr>
        <w:t xml:space="preserve">ואם </w:t>
      </w:r>
      <w:bookmarkStart w:id="309" w:name="_ETM_Q1_866098"/>
      <w:bookmarkEnd w:id="309"/>
      <w:r>
        <w:rPr>
          <w:rFonts w:hint="cs"/>
          <w:rtl/>
        </w:rPr>
        <w:t>לא?</w:t>
      </w:r>
    </w:p>
    <w:p w:rsidR="00FF6EB3" w:rsidRDefault="00FF6EB3" w:rsidP="00FF6EB3">
      <w:pPr>
        <w:rPr>
          <w:rtl/>
        </w:rPr>
      </w:pPr>
      <w:bookmarkStart w:id="310" w:name="_ETM_Q1_867123"/>
      <w:bookmarkStart w:id="311" w:name="_ETM_Q1_867185"/>
      <w:bookmarkEnd w:id="310"/>
      <w:bookmarkEnd w:id="311"/>
    </w:p>
    <w:p w:rsidR="00FF6EB3" w:rsidRDefault="00FF6EB3" w:rsidP="00FF6EB3">
      <w:pPr>
        <w:pStyle w:val="af6"/>
        <w:keepNext/>
        <w:rPr>
          <w:rtl/>
        </w:rPr>
      </w:pPr>
      <w:bookmarkStart w:id="312" w:name="ET_yor_שמחה_רוטמן_47"/>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12"/>
    </w:p>
    <w:p w:rsidR="00FF6EB3" w:rsidRDefault="00FF6EB3" w:rsidP="00FF6EB3">
      <w:pPr>
        <w:pStyle w:val="KeepWithNext"/>
        <w:rPr>
          <w:rtl/>
        </w:rPr>
      </w:pPr>
    </w:p>
    <w:p w:rsidR="00FF6EB3" w:rsidRDefault="005F28A4" w:rsidP="005F28A4">
      <w:pPr>
        <w:rPr>
          <w:rtl/>
        </w:rPr>
      </w:pPr>
      <w:bookmarkStart w:id="313" w:name="_ETM_Q1_868345"/>
      <w:bookmarkEnd w:id="313"/>
      <w:r>
        <w:rPr>
          <w:rFonts w:hint="cs"/>
          <w:rtl/>
        </w:rPr>
        <w:t xml:space="preserve">אז בדיון של מתן הגט אפשר יהיה </w:t>
      </w:r>
      <w:bookmarkStart w:id="314" w:name="_ETM_Q1_867753"/>
      <w:bookmarkEnd w:id="314"/>
      <w:r>
        <w:rPr>
          <w:rFonts w:hint="cs"/>
          <w:rtl/>
        </w:rPr>
        <w:t xml:space="preserve">להטיל. </w:t>
      </w:r>
      <w:r w:rsidR="00FF6EB3">
        <w:rPr>
          <w:rFonts w:hint="cs"/>
          <w:rtl/>
        </w:rPr>
        <w:t>זה סעיף 4. פה א</w:t>
      </w:r>
      <w:r>
        <w:rPr>
          <w:rFonts w:hint="cs"/>
          <w:rtl/>
        </w:rPr>
        <w:t>נו</w:t>
      </w:r>
      <w:r w:rsidR="00FF6EB3">
        <w:rPr>
          <w:rFonts w:hint="cs"/>
          <w:rtl/>
        </w:rPr>
        <w:t xml:space="preserve"> לא משנים את המצב הקיים.</w:t>
      </w:r>
    </w:p>
    <w:p w:rsidR="00FF6EB3" w:rsidRDefault="00FF6EB3" w:rsidP="00FF6EB3">
      <w:pPr>
        <w:rPr>
          <w:rtl/>
        </w:rPr>
      </w:pPr>
      <w:bookmarkStart w:id="315" w:name="_ETM_Q1_873275"/>
      <w:bookmarkStart w:id="316" w:name="_ETM_Q1_873335"/>
      <w:bookmarkStart w:id="317" w:name="_ETM_Q1_877924"/>
      <w:bookmarkEnd w:id="315"/>
      <w:bookmarkEnd w:id="316"/>
      <w:bookmarkEnd w:id="317"/>
    </w:p>
    <w:p w:rsidR="00FF6EB3" w:rsidRDefault="00FF6EB3" w:rsidP="00FF6EB3">
      <w:pPr>
        <w:pStyle w:val="af9"/>
        <w:keepNext/>
        <w:rPr>
          <w:rtl/>
        </w:rPr>
      </w:pPr>
      <w:bookmarkStart w:id="318" w:name="ET_guest_835971_48"/>
      <w:r w:rsidRPr="00FF6EB3">
        <w:rPr>
          <w:rStyle w:val="TagStyle"/>
          <w:rtl/>
        </w:rPr>
        <w:t xml:space="preserve"> &lt;&lt; אורח &gt;&gt; </w:t>
      </w:r>
      <w:r>
        <w:rPr>
          <w:rtl/>
        </w:rPr>
        <w:t>רבקה שיר לביא זינאתי:</w:t>
      </w:r>
      <w:r w:rsidRPr="00FF6EB3">
        <w:rPr>
          <w:rStyle w:val="TagStyle"/>
          <w:rtl/>
        </w:rPr>
        <w:t xml:space="preserve"> &lt;&lt; אורח &gt;&gt;</w:t>
      </w:r>
      <w:r>
        <w:rPr>
          <w:rtl/>
        </w:rPr>
        <w:t xml:space="preserve">   </w:t>
      </w:r>
      <w:bookmarkEnd w:id="318"/>
    </w:p>
    <w:p w:rsidR="00FF6EB3" w:rsidRDefault="00FF6EB3" w:rsidP="00FF6EB3">
      <w:pPr>
        <w:pStyle w:val="KeepWithNext"/>
        <w:rPr>
          <w:rtl/>
        </w:rPr>
      </w:pPr>
    </w:p>
    <w:p w:rsidR="00FF6EB3" w:rsidRDefault="005F28A4" w:rsidP="005F28A4">
      <w:pPr>
        <w:rPr>
          <w:rtl/>
        </w:rPr>
      </w:pPr>
      <w:bookmarkStart w:id="319" w:name="_ETM_Q1_878315"/>
      <w:bookmarkStart w:id="320" w:name="_ETM_Q1_878339"/>
      <w:bookmarkEnd w:id="319"/>
      <w:bookmarkEnd w:id="320"/>
      <w:r>
        <w:rPr>
          <w:rFonts w:hint="cs"/>
          <w:rtl/>
        </w:rPr>
        <w:t>כשיושב-הראש דיבר בדיונים הקודמים על עמימות משפטית ו-וודאות משפטית וצפיות</w:t>
      </w:r>
      <w:r w:rsidR="00FF6EB3">
        <w:rPr>
          <w:rFonts w:hint="cs"/>
          <w:rtl/>
        </w:rPr>
        <w:t xml:space="preserve"> </w:t>
      </w:r>
      <w:bookmarkStart w:id="321" w:name="_ETM_Q1_880987"/>
      <w:bookmarkEnd w:id="321"/>
      <w:r w:rsidR="00FF6EB3">
        <w:rPr>
          <w:rFonts w:hint="cs"/>
          <w:rtl/>
        </w:rPr>
        <w:t>משפטית, הסעי</w:t>
      </w:r>
      <w:r>
        <w:rPr>
          <w:rFonts w:hint="cs"/>
          <w:rtl/>
        </w:rPr>
        <w:t>ף הז</w:t>
      </w:r>
      <w:r w:rsidR="00FF6EB3">
        <w:rPr>
          <w:rFonts w:hint="cs"/>
          <w:rtl/>
        </w:rPr>
        <w:t>ה</w:t>
      </w:r>
      <w:r>
        <w:rPr>
          <w:rFonts w:hint="cs"/>
          <w:rtl/>
        </w:rPr>
        <w:t xml:space="preserve"> </w:t>
      </w:r>
      <w:r w:rsidR="00FF6EB3">
        <w:rPr>
          <w:rFonts w:hint="cs"/>
          <w:rtl/>
        </w:rPr>
        <w:t>לא פותר את העמימות.</w:t>
      </w:r>
    </w:p>
    <w:p w:rsidR="00FF6EB3" w:rsidRDefault="00FF6EB3" w:rsidP="00FF6EB3">
      <w:pPr>
        <w:rPr>
          <w:rtl/>
        </w:rPr>
      </w:pPr>
      <w:bookmarkStart w:id="322" w:name="_ETM_Q1_885958"/>
      <w:bookmarkStart w:id="323" w:name="_ETM_Q1_886023"/>
      <w:bookmarkEnd w:id="322"/>
      <w:bookmarkEnd w:id="323"/>
    </w:p>
    <w:p w:rsidR="00FF6EB3" w:rsidRDefault="00FF6EB3" w:rsidP="00FF6EB3">
      <w:pPr>
        <w:pStyle w:val="af6"/>
        <w:keepNext/>
        <w:rPr>
          <w:rtl/>
        </w:rPr>
      </w:pPr>
      <w:bookmarkStart w:id="324" w:name="ET_yor_שמחה_רוטמן_49"/>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24"/>
    </w:p>
    <w:p w:rsidR="00FF6EB3" w:rsidRDefault="00FF6EB3" w:rsidP="00FF6EB3">
      <w:pPr>
        <w:pStyle w:val="KeepWithNext"/>
        <w:rPr>
          <w:rtl/>
        </w:rPr>
      </w:pPr>
    </w:p>
    <w:p w:rsidR="00FF6EB3" w:rsidRDefault="005F28A4" w:rsidP="005F28A4">
      <w:pPr>
        <w:rPr>
          <w:rtl/>
        </w:rPr>
      </w:pPr>
      <w:bookmarkStart w:id="325" w:name="_ETM_Q1_886428"/>
      <w:bookmarkEnd w:id="325"/>
      <w:r>
        <w:rPr>
          <w:rFonts w:hint="cs"/>
          <w:rtl/>
        </w:rPr>
        <w:t xml:space="preserve">לא הבנתי. </w:t>
      </w:r>
      <w:r w:rsidR="00FF6EB3">
        <w:rPr>
          <w:rFonts w:hint="cs"/>
          <w:rtl/>
        </w:rPr>
        <w:t xml:space="preserve">אומר בית הדין: חובה </w:t>
      </w:r>
      <w:bookmarkStart w:id="326" w:name="_ETM_Q1_888713"/>
      <w:bookmarkEnd w:id="326"/>
      <w:r w:rsidR="00FF6EB3">
        <w:rPr>
          <w:rFonts w:hint="cs"/>
          <w:rtl/>
        </w:rPr>
        <w:t xml:space="preserve">על פלוני לתת גט לאשתו. חובה על פלונית לקבל גט </w:t>
      </w:r>
      <w:bookmarkStart w:id="327" w:name="_ETM_Q1_895670"/>
      <w:bookmarkEnd w:id="327"/>
      <w:r w:rsidR="00FF6EB3">
        <w:rPr>
          <w:rFonts w:hint="cs"/>
          <w:rtl/>
        </w:rPr>
        <w:t xml:space="preserve">מבעלה </w:t>
      </w:r>
      <w:r w:rsidR="00FF6EB3">
        <w:rPr>
          <w:rtl/>
        </w:rPr>
        <w:t>–</w:t>
      </w:r>
      <w:r w:rsidR="00FF6EB3">
        <w:rPr>
          <w:rFonts w:hint="cs"/>
          <w:rtl/>
        </w:rPr>
        <w:t xml:space="preserve"> שתי האפשרו</w:t>
      </w:r>
      <w:r>
        <w:rPr>
          <w:rFonts w:hint="cs"/>
          <w:rtl/>
        </w:rPr>
        <w:t>י</w:t>
      </w:r>
      <w:r w:rsidR="00FF6EB3">
        <w:rPr>
          <w:rFonts w:hint="cs"/>
          <w:rtl/>
        </w:rPr>
        <w:t>ות האלה. בשני</w:t>
      </w:r>
      <w:r w:rsidR="00E64317">
        <w:rPr>
          <w:rFonts w:hint="cs"/>
          <w:rtl/>
        </w:rPr>
        <w:t>י</w:t>
      </w:r>
      <w:r w:rsidR="00FF6EB3">
        <w:rPr>
          <w:rFonts w:hint="cs"/>
          <w:rtl/>
        </w:rPr>
        <w:t>ה שהשתמש במילה חובה</w:t>
      </w:r>
      <w:r>
        <w:rPr>
          <w:rFonts w:hint="cs"/>
          <w:rtl/>
        </w:rPr>
        <w:t xml:space="preserve">, נקבע דיון תוך 45 יום </w:t>
      </w:r>
      <w:r w:rsidR="00FF6EB3">
        <w:rPr>
          <w:rFonts w:hint="cs"/>
          <w:rtl/>
        </w:rPr>
        <w:t xml:space="preserve">למתן </w:t>
      </w:r>
      <w:bookmarkStart w:id="328" w:name="_ETM_Q1_903543"/>
      <w:bookmarkEnd w:id="328"/>
      <w:r w:rsidR="00FF6EB3">
        <w:rPr>
          <w:rFonts w:hint="cs"/>
          <w:rtl/>
        </w:rPr>
        <w:t xml:space="preserve">הגט </w:t>
      </w:r>
      <w:r w:rsidR="00FF6EB3">
        <w:rPr>
          <w:rtl/>
        </w:rPr>
        <w:t>–</w:t>
      </w:r>
      <w:r w:rsidR="00FF6EB3">
        <w:rPr>
          <w:rFonts w:hint="cs"/>
          <w:rtl/>
        </w:rPr>
        <w:t xml:space="preserve"> זה סעיף 4 קובע. אם באותו מועד או </w:t>
      </w:r>
      <w:bookmarkStart w:id="329" w:name="_ETM_Q1_909269"/>
      <w:bookmarkEnd w:id="329"/>
      <w:r w:rsidR="00FF6EB3">
        <w:rPr>
          <w:rFonts w:hint="cs"/>
          <w:rtl/>
        </w:rPr>
        <w:t xml:space="preserve">הוא לא מוכן לתת את הגט או היא לא </w:t>
      </w:r>
      <w:bookmarkStart w:id="330" w:name="_ETM_Q1_915607"/>
      <w:bookmarkEnd w:id="330"/>
      <w:r w:rsidR="00FF6EB3">
        <w:rPr>
          <w:rFonts w:hint="cs"/>
          <w:rtl/>
        </w:rPr>
        <w:t>מוכנה לקבל את הגט</w:t>
      </w:r>
      <w:r>
        <w:rPr>
          <w:rFonts w:hint="cs"/>
          <w:rtl/>
        </w:rPr>
        <w:t xml:space="preserve">, בית הדין יחליט שמטיל סנקציות, אם יראה </w:t>
      </w:r>
      <w:bookmarkStart w:id="331" w:name="_ETM_Q1_917166"/>
      <w:bookmarkEnd w:id="331"/>
      <w:r>
        <w:rPr>
          <w:rFonts w:hint="cs"/>
          <w:rtl/>
        </w:rPr>
        <w:t>לנכון</w:t>
      </w:r>
      <w:r w:rsidR="00FF6EB3">
        <w:rPr>
          <w:rFonts w:hint="cs"/>
          <w:rtl/>
        </w:rPr>
        <w:t>.</w:t>
      </w:r>
    </w:p>
    <w:p w:rsidR="00FF6EB3" w:rsidRDefault="00FF6EB3" w:rsidP="00FF6EB3">
      <w:pPr>
        <w:rPr>
          <w:rtl/>
        </w:rPr>
      </w:pPr>
      <w:bookmarkStart w:id="332" w:name="_ETM_Q1_921809"/>
      <w:bookmarkStart w:id="333" w:name="_ETM_Q1_921859"/>
      <w:bookmarkEnd w:id="332"/>
      <w:bookmarkEnd w:id="333"/>
    </w:p>
    <w:p w:rsidR="00FF6EB3" w:rsidRDefault="00FF6EB3" w:rsidP="00FF6EB3">
      <w:pPr>
        <w:pStyle w:val="-"/>
        <w:keepNext/>
        <w:rPr>
          <w:rtl/>
        </w:rPr>
      </w:pPr>
      <w:bookmarkStart w:id="334" w:name="ET_speakercontinue_835971_50"/>
      <w:r w:rsidRPr="00FF6EB3">
        <w:rPr>
          <w:rStyle w:val="TagStyle"/>
          <w:rtl/>
        </w:rPr>
        <w:t xml:space="preserve"> &lt;&lt; דובר_המשך &gt;&gt; </w:t>
      </w:r>
      <w:r>
        <w:rPr>
          <w:rtl/>
        </w:rPr>
        <w:t>רבקה שיר לביא זינאתי:</w:t>
      </w:r>
      <w:r w:rsidRPr="00FF6EB3">
        <w:rPr>
          <w:rStyle w:val="TagStyle"/>
          <w:rtl/>
        </w:rPr>
        <w:t xml:space="preserve"> &lt;&lt; דובר_המשך &gt;&gt;</w:t>
      </w:r>
      <w:r>
        <w:rPr>
          <w:rtl/>
        </w:rPr>
        <w:t xml:space="preserve">   </w:t>
      </w:r>
      <w:bookmarkEnd w:id="334"/>
    </w:p>
    <w:p w:rsidR="00FF6EB3" w:rsidRDefault="00FF6EB3" w:rsidP="00FF6EB3">
      <w:pPr>
        <w:pStyle w:val="KeepWithNext"/>
        <w:rPr>
          <w:rtl/>
        </w:rPr>
      </w:pPr>
    </w:p>
    <w:p w:rsidR="00FF6EB3" w:rsidRDefault="00FF6EB3" w:rsidP="00FF6EB3">
      <w:pPr>
        <w:rPr>
          <w:rtl/>
        </w:rPr>
      </w:pPr>
      <w:bookmarkStart w:id="335" w:name="_ETM_Q1_922368"/>
      <w:bookmarkEnd w:id="335"/>
      <w:r>
        <w:rPr>
          <w:rFonts w:hint="cs"/>
          <w:rtl/>
        </w:rPr>
        <w:t>זה המצב כיום.</w:t>
      </w:r>
    </w:p>
    <w:p w:rsidR="00FF6EB3" w:rsidRDefault="00FF6EB3" w:rsidP="00FF6EB3">
      <w:pPr>
        <w:rPr>
          <w:rtl/>
        </w:rPr>
      </w:pPr>
      <w:bookmarkStart w:id="336" w:name="_ETM_Q1_924043"/>
      <w:bookmarkStart w:id="337" w:name="_ETM_Q1_924088"/>
      <w:bookmarkEnd w:id="336"/>
      <w:bookmarkEnd w:id="337"/>
    </w:p>
    <w:p w:rsidR="00FF6EB3" w:rsidRDefault="00FF6EB3" w:rsidP="00FF6EB3">
      <w:pPr>
        <w:pStyle w:val="af6"/>
        <w:keepNext/>
        <w:rPr>
          <w:rtl/>
        </w:rPr>
      </w:pPr>
      <w:bookmarkStart w:id="338" w:name="ET_yor_שמחה_רוטמן_51"/>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38"/>
    </w:p>
    <w:p w:rsidR="00FF6EB3" w:rsidRDefault="00FF6EB3" w:rsidP="00FF6EB3">
      <w:pPr>
        <w:pStyle w:val="KeepWithNext"/>
        <w:rPr>
          <w:rtl/>
        </w:rPr>
      </w:pPr>
    </w:p>
    <w:p w:rsidR="00FF6EB3" w:rsidRDefault="005F28A4" w:rsidP="005F28A4">
      <w:pPr>
        <w:rPr>
          <w:rtl/>
        </w:rPr>
      </w:pPr>
      <w:bookmarkStart w:id="339" w:name="_ETM_Q1_924528"/>
      <w:bookmarkEnd w:id="339"/>
      <w:r>
        <w:rPr>
          <w:rFonts w:hint="cs"/>
          <w:rtl/>
        </w:rPr>
        <w:t xml:space="preserve">נכון. </w:t>
      </w:r>
      <w:r w:rsidR="00FF6EB3">
        <w:rPr>
          <w:rFonts w:hint="cs"/>
          <w:rtl/>
        </w:rPr>
        <w:t xml:space="preserve">אמת. אבל אם הוא כתב </w:t>
      </w:r>
      <w:bookmarkStart w:id="340" w:name="_ETM_Q1_930920"/>
      <w:bookmarkEnd w:id="340"/>
      <w:r w:rsidR="00FF6EB3">
        <w:rPr>
          <w:rFonts w:hint="cs"/>
          <w:rtl/>
        </w:rPr>
        <w:t xml:space="preserve">לשון הצעה, מה שהיה עד היום, או החשש </w:t>
      </w:r>
      <w:r>
        <w:rPr>
          <w:rFonts w:hint="cs"/>
          <w:rtl/>
        </w:rPr>
        <w:t xml:space="preserve">שלנו </w:t>
      </w:r>
      <w:r w:rsidR="00FF6EB3">
        <w:rPr>
          <w:rFonts w:hint="cs"/>
          <w:rtl/>
        </w:rPr>
        <w:t xml:space="preserve">ממה שיקרה, </w:t>
      </w:r>
      <w:bookmarkStart w:id="341" w:name="_ETM_Q1_936205"/>
      <w:bookmarkEnd w:id="341"/>
      <w:r w:rsidR="00FF6EB3">
        <w:rPr>
          <w:rFonts w:hint="cs"/>
          <w:rtl/>
        </w:rPr>
        <w:t xml:space="preserve">היה כותב לא לשון חובה אלא לשון הצעה, והיו קובעים </w:t>
      </w:r>
      <w:bookmarkStart w:id="342" w:name="_ETM_Q1_941966"/>
      <w:bookmarkEnd w:id="342"/>
      <w:r w:rsidR="00FF6EB3">
        <w:rPr>
          <w:rFonts w:hint="cs"/>
          <w:rtl/>
        </w:rPr>
        <w:t>תוך 45 ימים את הדי</w:t>
      </w:r>
      <w:r w:rsidR="00CB22A4">
        <w:rPr>
          <w:rFonts w:hint="cs"/>
          <w:rtl/>
        </w:rPr>
        <w:t>ון</w:t>
      </w:r>
      <w:r w:rsidR="00FF6EB3">
        <w:rPr>
          <w:rFonts w:hint="cs"/>
          <w:rtl/>
        </w:rPr>
        <w:t xml:space="preserve"> למתן הגט, </w:t>
      </w:r>
      <w:r>
        <w:rPr>
          <w:rFonts w:hint="cs"/>
          <w:rtl/>
        </w:rPr>
        <w:t xml:space="preserve">ואז </w:t>
      </w:r>
      <w:r w:rsidR="00FF6EB3">
        <w:rPr>
          <w:rFonts w:hint="cs"/>
          <w:rtl/>
        </w:rPr>
        <w:t xml:space="preserve">הגט לא היה </w:t>
      </w:r>
      <w:bookmarkStart w:id="343" w:name="_ETM_Q1_948231"/>
      <w:bookmarkEnd w:id="343"/>
      <w:r w:rsidR="00FF6EB3">
        <w:rPr>
          <w:rFonts w:hint="cs"/>
          <w:rtl/>
        </w:rPr>
        <w:t>ניתן או</w:t>
      </w:r>
      <w:r>
        <w:rPr>
          <w:rFonts w:hint="cs"/>
          <w:rtl/>
        </w:rPr>
        <w:t xml:space="preserve"> </w:t>
      </w:r>
      <w:r w:rsidR="00FF6EB3">
        <w:rPr>
          <w:rFonts w:hint="cs"/>
          <w:rtl/>
        </w:rPr>
        <w:t xml:space="preserve">לא היה מתקבל, </w:t>
      </w:r>
      <w:r>
        <w:rPr>
          <w:rFonts w:hint="cs"/>
          <w:rtl/>
        </w:rPr>
        <w:t xml:space="preserve">לא משנה, </w:t>
      </w:r>
      <w:r w:rsidR="00FF6EB3">
        <w:rPr>
          <w:rFonts w:hint="cs"/>
          <w:rtl/>
        </w:rPr>
        <w:t xml:space="preserve">האדם היה אומר: רק נתתם </w:t>
      </w:r>
      <w:bookmarkStart w:id="344" w:name="_ETM_Q1_954386"/>
      <w:bookmarkEnd w:id="344"/>
      <w:r>
        <w:rPr>
          <w:rFonts w:hint="cs"/>
          <w:rtl/>
        </w:rPr>
        <w:t>לי</w:t>
      </w:r>
      <w:bookmarkStart w:id="345" w:name="_ETM_Q1_959462"/>
      <w:bookmarkEnd w:id="345"/>
      <w:r>
        <w:rPr>
          <w:rFonts w:hint="cs"/>
          <w:rtl/>
        </w:rPr>
        <w:t xml:space="preserve"> </w:t>
      </w:r>
      <w:r w:rsidR="00FF6EB3">
        <w:rPr>
          <w:rFonts w:hint="cs"/>
          <w:rtl/>
        </w:rPr>
        <w:t xml:space="preserve">הצעה. אל תטילו עליי סנקציות. כדי לפתור את העמימות הזו- </w:t>
      </w:r>
      <w:bookmarkStart w:id="346" w:name="_ETM_Q1_960671"/>
      <w:bookmarkEnd w:id="346"/>
      <w:r w:rsidR="00FF6EB3">
        <w:rPr>
          <w:rFonts w:hint="cs"/>
          <w:rtl/>
        </w:rPr>
        <w:t>-</w:t>
      </w:r>
    </w:p>
    <w:p w:rsidR="00FF6EB3" w:rsidRDefault="00FF6EB3" w:rsidP="00FF6EB3">
      <w:pPr>
        <w:rPr>
          <w:rtl/>
        </w:rPr>
      </w:pPr>
      <w:bookmarkStart w:id="347" w:name="_ETM_Q1_961016"/>
      <w:bookmarkStart w:id="348" w:name="_ETM_Q1_961076"/>
      <w:bookmarkEnd w:id="347"/>
      <w:bookmarkEnd w:id="348"/>
    </w:p>
    <w:p w:rsidR="00FF6EB3" w:rsidRDefault="00FF6EB3" w:rsidP="00FF6EB3">
      <w:pPr>
        <w:pStyle w:val="-"/>
        <w:keepNext/>
        <w:rPr>
          <w:rtl/>
        </w:rPr>
      </w:pPr>
      <w:bookmarkStart w:id="349" w:name="ET_speakercontinue_835971_52"/>
      <w:r w:rsidRPr="00FF6EB3">
        <w:rPr>
          <w:rStyle w:val="TagStyle"/>
          <w:rtl/>
        </w:rPr>
        <w:t xml:space="preserve"> &lt;&lt; דובר_המשך &gt;&gt; </w:t>
      </w:r>
      <w:r>
        <w:rPr>
          <w:rtl/>
        </w:rPr>
        <w:t>רבקה שיר לביא זינאתי:</w:t>
      </w:r>
      <w:r w:rsidRPr="00FF6EB3">
        <w:rPr>
          <w:rStyle w:val="TagStyle"/>
          <w:rtl/>
        </w:rPr>
        <w:t xml:space="preserve"> &lt;&lt; דובר_המשך &gt;&gt;</w:t>
      </w:r>
      <w:r>
        <w:rPr>
          <w:rtl/>
        </w:rPr>
        <w:t xml:space="preserve">   </w:t>
      </w:r>
      <w:bookmarkEnd w:id="349"/>
    </w:p>
    <w:p w:rsidR="00FF6EB3" w:rsidRDefault="00FF6EB3" w:rsidP="00FF6EB3">
      <w:pPr>
        <w:pStyle w:val="KeepWithNext"/>
        <w:rPr>
          <w:rtl/>
        </w:rPr>
      </w:pPr>
    </w:p>
    <w:p w:rsidR="00FF6EB3" w:rsidRDefault="00FF6EB3" w:rsidP="00FF6EB3">
      <w:pPr>
        <w:rPr>
          <w:rtl/>
        </w:rPr>
      </w:pPr>
      <w:bookmarkStart w:id="350" w:name="_ETM_Q1_961626"/>
      <w:bookmarkEnd w:id="350"/>
      <w:r>
        <w:rPr>
          <w:rFonts w:hint="cs"/>
          <w:rtl/>
        </w:rPr>
        <w:t>רק ביחס ללשונות בדרגה נמוכה.</w:t>
      </w:r>
    </w:p>
    <w:p w:rsidR="00FF6EB3" w:rsidRDefault="00FF6EB3" w:rsidP="00FF6EB3">
      <w:pPr>
        <w:rPr>
          <w:rtl/>
        </w:rPr>
      </w:pPr>
      <w:bookmarkStart w:id="351" w:name="_ETM_Q1_966047"/>
      <w:bookmarkStart w:id="352" w:name="_ETM_Q1_966114"/>
      <w:bookmarkEnd w:id="351"/>
      <w:bookmarkEnd w:id="352"/>
    </w:p>
    <w:p w:rsidR="00FF6EB3" w:rsidRDefault="00FF6EB3" w:rsidP="00FF6EB3">
      <w:pPr>
        <w:pStyle w:val="af6"/>
        <w:keepNext/>
        <w:rPr>
          <w:rtl/>
        </w:rPr>
      </w:pPr>
      <w:bookmarkStart w:id="353" w:name="ET_yor_שמחה_רוטמן_53"/>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53"/>
    </w:p>
    <w:p w:rsidR="00FF6EB3" w:rsidRDefault="00FF6EB3" w:rsidP="00FF6EB3">
      <w:pPr>
        <w:pStyle w:val="KeepWithNext"/>
        <w:rPr>
          <w:rtl/>
        </w:rPr>
      </w:pPr>
    </w:p>
    <w:p w:rsidR="00FF6EB3" w:rsidRDefault="00FF6EB3" w:rsidP="00FF6EB3">
      <w:pPr>
        <w:rPr>
          <w:rtl/>
        </w:rPr>
      </w:pPr>
      <w:bookmarkStart w:id="354" w:name="_ETM_Q1_966508"/>
      <w:bookmarkEnd w:id="354"/>
      <w:r>
        <w:rPr>
          <w:rFonts w:hint="cs"/>
          <w:rtl/>
        </w:rPr>
        <w:t>נכון.</w:t>
      </w:r>
    </w:p>
    <w:p w:rsidR="00FF6EB3" w:rsidRDefault="00FF6EB3" w:rsidP="00FF6EB3">
      <w:pPr>
        <w:rPr>
          <w:rtl/>
        </w:rPr>
      </w:pPr>
      <w:bookmarkStart w:id="355" w:name="_ETM_Q1_967583"/>
      <w:bookmarkStart w:id="356" w:name="_ETM_Q1_967633"/>
      <w:bookmarkStart w:id="357" w:name="_ETM_Q1_969014"/>
      <w:bookmarkEnd w:id="355"/>
      <w:bookmarkEnd w:id="356"/>
      <w:bookmarkEnd w:id="357"/>
    </w:p>
    <w:p w:rsidR="00FF6EB3" w:rsidRDefault="00FF6EB3" w:rsidP="00FF6EB3">
      <w:pPr>
        <w:pStyle w:val="a4"/>
        <w:keepNext/>
        <w:rPr>
          <w:rtl/>
        </w:rPr>
      </w:pPr>
      <w:bookmarkStart w:id="358" w:name="ET_speaker_5068_54"/>
      <w:r w:rsidRPr="00FF6EB3">
        <w:rPr>
          <w:rStyle w:val="TagStyle"/>
          <w:rtl/>
        </w:rPr>
        <w:t xml:space="preserve"> &lt;&lt; דובר &gt;&gt; </w:t>
      </w:r>
      <w:r>
        <w:rPr>
          <w:rtl/>
        </w:rPr>
        <w:t>קארין אלהרר (יש עתיד):</w:t>
      </w:r>
      <w:r w:rsidRPr="00FF6EB3">
        <w:rPr>
          <w:rStyle w:val="TagStyle"/>
          <w:rtl/>
        </w:rPr>
        <w:t xml:space="preserve"> &lt;&lt; דובר &gt;&gt;</w:t>
      </w:r>
      <w:r>
        <w:rPr>
          <w:rtl/>
        </w:rPr>
        <w:t xml:space="preserve">   </w:t>
      </w:r>
      <w:bookmarkEnd w:id="358"/>
    </w:p>
    <w:p w:rsidR="00FF6EB3" w:rsidRDefault="00FF6EB3" w:rsidP="00FF6EB3">
      <w:pPr>
        <w:pStyle w:val="KeepWithNext"/>
        <w:rPr>
          <w:rtl/>
        </w:rPr>
      </w:pPr>
    </w:p>
    <w:p w:rsidR="00FF6EB3" w:rsidRDefault="005F28A4" w:rsidP="00FF6EB3">
      <w:pPr>
        <w:rPr>
          <w:rtl/>
        </w:rPr>
      </w:pPr>
      <w:bookmarkStart w:id="359" w:name="_ETM_Q1_969379"/>
      <w:bookmarkStart w:id="360" w:name="_ETM_Q1_969414"/>
      <w:bookmarkEnd w:id="359"/>
      <w:bookmarkEnd w:id="360"/>
      <w:r>
        <w:rPr>
          <w:rFonts w:hint="cs"/>
          <w:rtl/>
        </w:rPr>
        <w:t xml:space="preserve">אני רוצה להבין - </w:t>
      </w:r>
      <w:r w:rsidR="00FF6EB3">
        <w:rPr>
          <w:rFonts w:hint="cs"/>
          <w:rtl/>
        </w:rPr>
        <w:t>מה שיפרנו ביחס למצב הנוהג היום?</w:t>
      </w:r>
    </w:p>
    <w:p w:rsidR="00FF6EB3" w:rsidRDefault="00FF6EB3" w:rsidP="00FF6EB3">
      <w:pPr>
        <w:rPr>
          <w:rtl/>
        </w:rPr>
      </w:pPr>
      <w:bookmarkStart w:id="361" w:name="_ETM_Q1_973819"/>
      <w:bookmarkStart w:id="362" w:name="_ETM_Q1_973879"/>
      <w:bookmarkEnd w:id="361"/>
      <w:bookmarkEnd w:id="362"/>
    </w:p>
    <w:p w:rsidR="00FF6EB3" w:rsidRDefault="00FF6EB3" w:rsidP="00FF6EB3">
      <w:pPr>
        <w:pStyle w:val="af6"/>
        <w:keepNext/>
        <w:rPr>
          <w:rtl/>
        </w:rPr>
      </w:pPr>
      <w:bookmarkStart w:id="363" w:name="ET_yor_שמחה_רוטמן_55"/>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63"/>
    </w:p>
    <w:p w:rsidR="00FF6EB3" w:rsidRDefault="00FF6EB3" w:rsidP="00FF6EB3">
      <w:pPr>
        <w:pStyle w:val="KeepWithNext"/>
        <w:rPr>
          <w:rtl/>
        </w:rPr>
      </w:pPr>
    </w:p>
    <w:p w:rsidR="00FF6EB3" w:rsidRDefault="00FF6EB3" w:rsidP="005F28A4">
      <w:pPr>
        <w:rPr>
          <w:rtl/>
        </w:rPr>
      </w:pPr>
      <w:bookmarkStart w:id="364" w:name="_ETM_Q1_974314"/>
      <w:bookmarkEnd w:id="364"/>
      <w:r>
        <w:rPr>
          <w:rFonts w:hint="cs"/>
          <w:rtl/>
        </w:rPr>
        <w:t xml:space="preserve">עד </w:t>
      </w:r>
      <w:bookmarkStart w:id="365" w:name="_ETM_Q1_974874"/>
      <w:bookmarkEnd w:id="365"/>
      <w:r>
        <w:rPr>
          <w:rFonts w:hint="cs"/>
          <w:rtl/>
        </w:rPr>
        <w:t>היום</w:t>
      </w:r>
      <w:r w:rsidR="005F28A4">
        <w:rPr>
          <w:rFonts w:hint="cs"/>
          <w:rtl/>
        </w:rPr>
        <w:t>,</w:t>
      </w:r>
      <w:r>
        <w:rPr>
          <w:rFonts w:hint="cs"/>
          <w:rtl/>
        </w:rPr>
        <w:t xml:space="preserve"> להבנתי </w:t>
      </w:r>
      <w:r>
        <w:rPr>
          <w:rtl/>
        </w:rPr>
        <w:t>–</w:t>
      </w:r>
      <w:r>
        <w:rPr>
          <w:rFonts w:hint="cs"/>
          <w:rtl/>
        </w:rPr>
        <w:t xml:space="preserve"> כך הסבירו לי הארגונים מהשטח</w:t>
      </w:r>
      <w:r w:rsidR="005F28A4">
        <w:rPr>
          <w:rFonts w:hint="cs"/>
          <w:rtl/>
        </w:rPr>
        <w:t>,</w:t>
      </w:r>
      <w:r>
        <w:rPr>
          <w:rFonts w:hint="cs"/>
          <w:rtl/>
        </w:rPr>
        <w:t xml:space="preserve"> וגם בתי </w:t>
      </w:r>
      <w:bookmarkStart w:id="366" w:name="_ETM_Q1_980464"/>
      <w:bookmarkEnd w:id="366"/>
      <w:r>
        <w:rPr>
          <w:rFonts w:hint="cs"/>
          <w:rtl/>
        </w:rPr>
        <w:t xml:space="preserve">הדין, זו הפרקטיקה </w:t>
      </w:r>
      <w:r>
        <w:rPr>
          <w:rtl/>
        </w:rPr>
        <w:t>–</w:t>
      </w:r>
      <w:r>
        <w:rPr>
          <w:rFonts w:hint="cs"/>
          <w:rtl/>
        </w:rPr>
        <w:t xml:space="preserve"> עד היום גם כאשר היה לשון </w:t>
      </w:r>
      <w:bookmarkStart w:id="367" w:name="_ETM_Q1_985396"/>
      <w:bookmarkEnd w:id="367"/>
      <w:r w:rsidR="005F28A4">
        <w:rPr>
          <w:rFonts w:hint="cs"/>
          <w:rtl/>
        </w:rPr>
        <w:t xml:space="preserve">חובה </w:t>
      </w:r>
      <w:r>
        <w:rPr>
          <w:rtl/>
        </w:rPr>
        <w:t>–</w:t>
      </w:r>
      <w:r>
        <w:rPr>
          <w:rFonts w:hint="cs"/>
          <w:rtl/>
        </w:rPr>
        <w:t xml:space="preserve"> </w:t>
      </w:r>
      <w:r w:rsidR="005F28A4">
        <w:rPr>
          <w:rFonts w:hint="cs"/>
          <w:rtl/>
        </w:rPr>
        <w:t xml:space="preserve">לא יודע איך </w:t>
      </w:r>
      <w:r>
        <w:rPr>
          <w:rFonts w:hint="cs"/>
          <w:rtl/>
        </w:rPr>
        <w:t xml:space="preserve">נהגו אך ודאי </w:t>
      </w:r>
      <w:r w:rsidR="005F28A4">
        <w:rPr>
          <w:rFonts w:hint="cs"/>
          <w:rtl/>
        </w:rPr>
        <w:t xml:space="preserve">בלשון הצעה שזה המקרה שעליו הזעקה שעלתה מהשטח, </w:t>
      </w:r>
      <w:r>
        <w:rPr>
          <w:rFonts w:hint="cs"/>
          <w:rtl/>
        </w:rPr>
        <w:t xml:space="preserve">היה </w:t>
      </w:r>
      <w:bookmarkStart w:id="368" w:name="_ETM_Q1_994794"/>
      <w:bookmarkEnd w:id="368"/>
      <w:r>
        <w:rPr>
          <w:rFonts w:hint="cs"/>
          <w:rtl/>
        </w:rPr>
        <w:t>בית הדין כותב: אני מציע לגבר לתת גט</w:t>
      </w:r>
      <w:r w:rsidR="005F28A4">
        <w:rPr>
          <w:rFonts w:hint="cs"/>
          <w:rtl/>
        </w:rPr>
        <w:t>,</w:t>
      </w:r>
      <w:r>
        <w:rPr>
          <w:rFonts w:hint="cs"/>
          <w:rtl/>
        </w:rPr>
        <w:t xml:space="preserve"> או מציע </w:t>
      </w:r>
      <w:bookmarkStart w:id="369" w:name="_ETM_Q1_1000993"/>
      <w:bookmarkEnd w:id="369"/>
      <w:r w:rsidR="005F28A4">
        <w:rPr>
          <w:rFonts w:hint="cs"/>
          <w:rtl/>
        </w:rPr>
        <w:t>לאשה לקבל גט</w:t>
      </w:r>
      <w:r>
        <w:rPr>
          <w:rFonts w:hint="cs"/>
          <w:rtl/>
        </w:rPr>
        <w:t>. היו יושבים עם הלשו</w:t>
      </w:r>
      <w:r w:rsidR="005F28A4">
        <w:rPr>
          <w:rFonts w:hint="cs"/>
          <w:rtl/>
        </w:rPr>
        <w:t>ן</w:t>
      </w:r>
      <w:r>
        <w:rPr>
          <w:rFonts w:hint="cs"/>
          <w:rtl/>
        </w:rPr>
        <w:t xml:space="preserve"> בח</w:t>
      </w:r>
      <w:r w:rsidR="005F28A4">
        <w:rPr>
          <w:rFonts w:hint="cs"/>
          <w:rtl/>
        </w:rPr>
        <w:t>ו</w:t>
      </w:r>
      <w:r>
        <w:rPr>
          <w:rFonts w:hint="cs"/>
          <w:rtl/>
        </w:rPr>
        <w:t>ץ. מה עוש</w:t>
      </w:r>
      <w:r w:rsidR="00CB22A4">
        <w:rPr>
          <w:rFonts w:hint="cs"/>
          <w:rtl/>
        </w:rPr>
        <w:t>ים</w:t>
      </w:r>
      <w:r>
        <w:rPr>
          <w:rFonts w:hint="cs"/>
          <w:rtl/>
        </w:rPr>
        <w:t xml:space="preserve"> </w:t>
      </w:r>
      <w:bookmarkStart w:id="370" w:name="_ETM_Q1_1008379"/>
      <w:bookmarkEnd w:id="370"/>
      <w:r>
        <w:rPr>
          <w:rFonts w:hint="cs"/>
          <w:rtl/>
        </w:rPr>
        <w:t xml:space="preserve">עם זה? קבעו דיון תוך 45 יום למתן הגט. היו </w:t>
      </w:r>
      <w:bookmarkStart w:id="371" w:name="_ETM_Q1_1015623"/>
      <w:bookmarkEnd w:id="371"/>
      <w:r>
        <w:rPr>
          <w:rFonts w:hint="cs"/>
          <w:rtl/>
        </w:rPr>
        <w:t>מגיעים לדיון</w:t>
      </w:r>
      <w:r w:rsidR="005F28A4">
        <w:rPr>
          <w:rFonts w:hint="cs"/>
          <w:rtl/>
        </w:rPr>
        <w:t>,</w:t>
      </w:r>
      <w:r>
        <w:rPr>
          <w:rFonts w:hint="cs"/>
          <w:rtl/>
        </w:rPr>
        <w:t xml:space="preserve"> והאדם </w:t>
      </w:r>
      <w:r w:rsidR="005F28A4">
        <w:rPr>
          <w:rFonts w:hint="cs"/>
          <w:rtl/>
        </w:rPr>
        <w:t xml:space="preserve">היה </w:t>
      </w:r>
      <w:r>
        <w:rPr>
          <w:rFonts w:hint="cs"/>
          <w:rtl/>
        </w:rPr>
        <w:t>אומר: לא מקבל את ההצעה</w:t>
      </w:r>
      <w:r w:rsidR="005F28A4">
        <w:rPr>
          <w:rFonts w:hint="cs"/>
          <w:rtl/>
        </w:rPr>
        <w:t>,</w:t>
      </w:r>
      <w:r>
        <w:rPr>
          <w:rFonts w:hint="cs"/>
          <w:rtl/>
        </w:rPr>
        <w:t xml:space="preserve"> או האש</w:t>
      </w:r>
      <w:r w:rsidR="005F28A4">
        <w:rPr>
          <w:rFonts w:hint="cs"/>
          <w:rtl/>
        </w:rPr>
        <w:t>ה</w:t>
      </w:r>
      <w:r>
        <w:rPr>
          <w:rFonts w:hint="cs"/>
          <w:rtl/>
        </w:rPr>
        <w:t xml:space="preserve">. </w:t>
      </w:r>
      <w:bookmarkStart w:id="372" w:name="_ETM_Q1_1022348"/>
      <w:bookmarkEnd w:id="372"/>
      <w:r>
        <w:rPr>
          <w:rFonts w:hint="cs"/>
          <w:rtl/>
        </w:rPr>
        <w:t xml:space="preserve">מה עושים? שאלה. עכשיו עם הנוסח שאנו מדברים </w:t>
      </w:r>
      <w:r>
        <w:rPr>
          <w:rtl/>
        </w:rPr>
        <w:t>–</w:t>
      </w:r>
      <w:r>
        <w:rPr>
          <w:rFonts w:hint="cs"/>
          <w:rtl/>
        </w:rPr>
        <w:t xml:space="preserve"> </w:t>
      </w:r>
      <w:bookmarkStart w:id="373" w:name="_ETM_Q1_1031494"/>
      <w:bookmarkEnd w:id="373"/>
      <w:r>
        <w:rPr>
          <w:rFonts w:hint="cs"/>
          <w:rtl/>
        </w:rPr>
        <w:t xml:space="preserve">שני המקרים </w:t>
      </w:r>
      <w:r>
        <w:rPr>
          <w:rtl/>
        </w:rPr>
        <w:t>–</w:t>
      </w:r>
      <w:r>
        <w:rPr>
          <w:rFonts w:hint="cs"/>
          <w:rtl/>
        </w:rPr>
        <w:t xml:space="preserve"> מקרה אחד, בא בית הדין</w:t>
      </w:r>
      <w:r w:rsidR="005F28A4">
        <w:rPr>
          <w:rFonts w:hint="cs"/>
          <w:rtl/>
        </w:rPr>
        <w:t>,</w:t>
      </w:r>
      <w:r>
        <w:rPr>
          <w:rFonts w:hint="cs"/>
          <w:rtl/>
        </w:rPr>
        <w:t xml:space="preserve"> ואמר: </w:t>
      </w:r>
      <w:bookmarkStart w:id="374" w:name="_ETM_Q1_1038319"/>
      <w:bookmarkEnd w:id="374"/>
      <w:r>
        <w:rPr>
          <w:rFonts w:hint="cs"/>
          <w:rtl/>
        </w:rPr>
        <w:t>הצעתי לך לת</w:t>
      </w:r>
      <w:r w:rsidR="005F28A4">
        <w:rPr>
          <w:rFonts w:hint="cs"/>
          <w:rtl/>
        </w:rPr>
        <w:t>ת</w:t>
      </w:r>
      <w:r>
        <w:rPr>
          <w:rFonts w:hint="cs"/>
          <w:rtl/>
        </w:rPr>
        <w:t xml:space="preserve"> את הגט</w:t>
      </w:r>
      <w:r w:rsidR="005F28A4">
        <w:rPr>
          <w:rFonts w:hint="cs"/>
          <w:rtl/>
        </w:rPr>
        <w:t xml:space="preserve"> -</w:t>
      </w:r>
      <w:r>
        <w:rPr>
          <w:rFonts w:hint="cs"/>
          <w:rtl/>
        </w:rPr>
        <w:t xml:space="preserve"> אתה החלטת לא לקבל את </w:t>
      </w:r>
      <w:bookmarkStart w:id="375" w:name="_ETM_Q1_1043914"/>
      <w:bookmarkEnd w:id="375"/>
      <w:r>
        <w:rPr>
          <w:rFonts w:hint="cs"/>
          <w:rtl/>
        </w:rPr>
        <w:t xml:space="preserve">ההצעה שלי. אתה לא יכול </w:t>
      </w:r>
      <w:r w:rsidR="005F28A4">
        <w:rPr>
          <w:rFonts w:hint="cs"/>
          <w:rtl/>
        </w:rPr>
        <w:t>ל</w:t>
      </w:r>
      <w:r>
        <w:rPr>
          <w:rFonts w:hint="cs"/>
          <w:rtl/>
        </w:rPr>
        <w:t xml:space="preserve">סרב ומטיל עליך סנקציות. </w:t>
      </w:r>
    </w:p>
    <w:p w:rsidR="00FF6EB3" w:rsidRDefault="00FF6EB3" w:rsidP="00FF6EB3">
      <w:pPr>
        <w:rPr>
          <w:rtl/>
        </w:rPr>
      </w:pPr>
      <w:bookmarkStart w:id="376" w:name="_ETM_Q1_1054460"/>
      <w:bookmarkStart w:id="377" w:name="_ETM_Q1_1054515"/>
      <w:bookmarkEnd w:id="376"/>
      <w:bookmarkEnd w:id="377"/>
    </w:p>
    <w:p w:rsidR="00FF6EB3" w:rsidRDefault="00FF6EB3" w:rsidP="00FF6EB3">
      <w:pPr>
        <w:pStyle w:val="-"/>
        <w:keepNext/>
        <w:rPr>
          <w:rtl/>
        </w:rPr>
      </w:pPr>
      <w:bookmarkStart w:id="378" w:name="ET_speakercontinue_5068_56"/>
      <w:r w:rsidRPr="00FF6EB3">
        <w:rPr>
          <w:rStyle w:val="TagStyle"/>
          <w:rtl/>
        </w:rPr>
        <w:t xml:space="preserve"> &lt;&lt; דובר_המשך &gt;&gt; </w:t>
      </w:r>
      <w:r>
        <w:rPr>
          <w:rtl/>
        </w:rPr>
        <w:t>קארין אלהרר (יש עתיד):</w:t>
      </w:r>
      <w:r w:rsidRPr="00FF6EB3">
        <w:rPr>
          <w:rStyle w:val="TagStyle"/>
          <w:rtl/>
        </w:rPr>
        <w:t xml:space="preserve"> &lt;&lt; דובר_המשך &gt;&gt;</w:t>
      </w:r>
      <w:r>
        <w:rPr>
          <w:rtl/>
        </w:rPr>
        <w:t xml:space="preserve">   </w:t>
      </w:r>
      <w:bookmarkEnd w:id="378"/>
    </w:p>
    <w:p w:rsidR="00FF6EB3" w:rsidRDefault="00FF6EB3" w:rsidP="00FF6EB3">
      <w:pPr>
        <w:pStyle w:val="KeepWithNext"/>
        <w:rPr>
          <w:rtl/>
        </w:rPr>
      </w:pPr>
    </w:p>
    <w:p w:rsidR="00FF6EB3" w:rsidRDefault="00FF6EB3" w:rsidP="00FF6EB3">
      <w:pPr>
        <w:rPr>
          <w:rtl/>
        </w:rPr>
      </w:pPr>
      <w:bookmarkStart w:id="379" w:name="_ETM_Q1_1055034"/>
      <w:bookmarkEnd w:id="379"/>
      <w:r>
        <w:rPr>
          <w:rFonts w:hint="cs"/>
          <w:rtl/>
        </w:rPr>
        <w:t xml:space="preserve">בית </w:t>
      </w:r>
      <w:bookmarkStart w:id="380" w:name="_ETM_Q1_1055935"/>
      <w:bookmarkEnd w:id="380"/>
      <w:r>
        <w:rPr>
          <w:rFonts w:hint="cs"/>
          <w:rtl/>
        </w:rPr>
        <w:t>הדין מחויב</w:t>
      </w:r>
      <w:r w:rsidR="005F28A4">
        <w:rPr>
          <w:rFonts w:hint="cs"/>
          <w:rtl/>
        </w:rPr>
        <w:t xml:space="preserve"> להטיל סנקציה</w:t>
      </w:r>
      <w:r>
        <w:rPr>
          <w:rFonts w:hint="cs"/>
          <w:rtl/>
        </w:rPr>
        <w:t>?</w:t>
      </w:r>
    </w:p>
    <w:p w:rsidR="00FF6EB3" w:rsidRDefault="00FF6EB3" w:rsidP="00FF6EB3">
      <w:pPr>
        <w:pStyle w:val="af6"/>
        <w:keepNext/>
        <w:rPr>
          <w:rtl/>
        </w:rPr>
      </w:pPr>
      <w:bookmarkStart w:id="381" w:name="ET_yor_שמחה_רוטמן_57"/>
      <w:r w:rsidRPr="00FF6EB3">
        <w:rPr>
          <w:rStyle w:val="TagStyle"/>
          <w:rtl/>
        </w:rPr>
        <w:lastRenderedPageBreak/>
        <w:t xml:space="preserve"> &lt;&lt; יור &gt;&gt; </w:t>
      </w:r>
      <w:r>
        <w:rPr>
          <w:rtl/>
        </w:rPr>
        <w:t>היו"ר שמחה רוטמן:</w:t>
      </w:r>
      <w:r w:rsidRPr="00FF6EB3">
        <w:rPr>
          <w:rStyle w:val="TagStyle"/>
          <w:rtl/>
        </w:rPr>
        <w:t xml:space="preserve"> &lt;&lt; יור &gt;&gt;</w:t>
      </w:r>
      <w:r>
        <w:rPr>
          <w:rtl/>
        </w:rPr>
        <w:t xml:space="preserve">   </w:t>
      </w:r>
      <w:bookmarkEnd w:id="381"/>
    </w:p>
    <w:p w:rsidR="00FF6EB3" w:rsidRDefault="00FF6EB3" w:rsidP="00FF6EB3">
      <w:pPr>
        <w:pStyle w:val="KeepWithNext"/>
        <w:rPr>
          <w:rtl/>
        </w:rPr>
      </w:pPr>
    </w:p>
    <w:p w:rsidR="00FF6EB3" w:rsidRDefault="005F28A4" w:rsidP="005F28A4">
      <w:pPr>
        <w:rPr>
          <w:rtl/>
        </w:rPr>
      </w:pPr>
      <w:bookmarkStart w:id="382" w:name="_ETM_Q1_1058377"/>
      <w:bookmarkEnd w:id="382"/>
      <w:r>
        <w:rPr>
          <w:rFonts w:hint="cs"/>
          <w:rtl/>
        </w:rPr>
        <w:t xml:space="preserve">אף פעם אין מחויב. </w:t>
      </w:r>
      <w:r w:rsidR="00FF6EB3">
        <w:rPr>
          <w:rFonts w:hint="cs"/>
          <w:rtl/>
        </w:rPr>
        <w:t xml:space="preserve">בית הדין תמיד בשיקול דעת. </w:t>
      </w:r>
      <w:r>
        <w:rPr>
          <w:rFonts w:hint="cs"/>
          <w:rtl/>
        </w:rPr>
        <w:t xml:space="preserve">היה אומר לו: </w:t>
      </w:r>
      <w:r w:rsidR="00FF6EB3">
        <w:rPr>
          <w:rFonts w:hint="cs"/>
          <w:rtl/>
        </w:rPr>
        <w:t xml:space="preserve">הצעה זו </w:t>
      </w:r>
      <w:r>
        <w:rPr>
          <w:rFonts w:hint="cs"/>
          <w:rtl/>
        </w:rPr>
        <w:t xml:space="preserve">- </w:t>
      </w:r>
      <w:bookmarkStart w:id="383" w:name="_ETM_Q1_1067220"/>
      <w:bookmarkEnd w:id="383"/>
      <w:r w:rsidR="00FF6EB3">
        <w:rPr>
          <w:rFonts w:hint="cs"/>
          <w:rtl/>
        </w:rPr>
        <w:t xml:space="preserve">אתה לא </w:t>
      </w:r>
      <w:bookmarkStart w:id="384" w:name="_ETM_Q1_1067654"/>
      <w:bookmarkEnd w:id="384"/>
      <w:r w:rsidR="00FF6EB3">
        <w:rPr>
          <w:rFonts w:hint="cs"/>
          <w:rtl/>
        </w:rPr>
        <w:t xml:space="preserve">יכול לסרב לה. </w:t>
      </w:r>
      <w:r>
        <w:rPr>
          <w:rFonts w:hint="cs"/>
          <w:rtl/>
        </w:rPr>
        <w:t xml:space="preserve">אני מטיל עליך סנקציות. היה מגיש ערעורים, הבג"ץ היה אומר: </w:t>
      </w:r>
      <w:bookmarkStart w:id="385" w:name="_ETM_Q1_1069978"/>
      <w:bookmarkEnd w:id="385"/>
      <w:r>
        <w:rPr>
          <w:rFonts w:hint="cs"/>
          <w:rtl/>
        </w:rPr>
        <w:t xml:space="preserve">בית הדין רק אמר לי </w:t>
      </w:r>
      <w:r w:rsidR="00FF6EB3">
        <w:rPr>
          <w:rFonts w:hint="cs"/>
          <w:rtl/>
        </w:rPr>
        <w:t>הצעה, לא אמר לי ש</w:t>
      </w:r>
      <w:r>
        <w:rPr>
          <w:rFonts w:hint="cs"/>
          <w:rtl/>
        </w:rPr>
        <w:t>י</w:t>
      </w:r>
      <w:r w:rsidR="00FF6EB3">
        <w:rPr>
          <w:rFonts w:hint="cs"/>
          <w:rtl/>
        </w:rPr>
        <w:t>ט</w:t>
      </w:r>
      <w:r>
        <w:rPr>
          <w:rFonts w:hint="cs"/>
          <w:rtl/>
        </w:rPr>
        <w:t>י</w:t>
      </w:r>
      <w:r w:rsidR="00FF6EB3">
        <w:rPr>
          <w:rFonts w:hint="cs"/>
          <w:rtl/>
        </w:rPr>
        <w:t>ל עלי סנקצי</w:t>
      </w:r>
      <w:r>
        <w:rPr>
          <w:rFonts w:hint="cs"/>
          <w:rtl/>
        </w:rPr>
        <w:t>ו</w:t>
      </w:r>
      <w:r w:rsidR="00FF6EB3">
        <w:rPr>
          <w:rFonts w:hint="cs"/>
          <w:rtl/>
        </w:rPr>
        <w:t xml:space="preserve">ת. </w:t>
      </w:r>
      <w:bookmarkStart w:id="386" w:name="_ETM_Q1_1073774"/>
      <w:bookmarkEnd w:id="386"/>
      <w:r w:rsidR="00FF6EB3">
        <w:rPr>
          <w:rFonts w:hint="cs"/>
          <w:rtl/>
        </w:rPr>
        <w:t>אפשרות שנ</w:t>
      </w:r>
      <w:r>
        <w:rPr>
          <w:rFonts w:hint="cs"/>
          <w:rtl/>
        </w:rPr>
        <w:t>י</w:t>
      </w:r>
      <w:r w:rsidR="00FF6EB3">
        <w:rPr>
          <w:rFonts w:hint="cs"/>
          <w:rtl/>
        </w:rPr>
        <w:t xml:space="preserve">יה, בית הדין אומר: </w:t>
      </w:r>
      <w:r>
        <w:rPr>
          <w:rFonts w:hint="cs"/>
          <w:rtl/>
        </w:rPr>
        <w:t xml:space="preserve">אני לא מטיל עליך </w:t>
      </w:r>
      <w:bookmarkStart w:id="387" w:name="_ETM_Q1_1077512"/>
      <w:bookmarkEnd w:id="387"/>
      <w:r>
        <w:rPr>
          <w:rFonts w:hint="cs"/>
          <w:rtl/>
        </w:rPr>
        <w:t xml:space="preserve">סנקציות, </w:t>
      </w:r>
      <w:r w:rsidR="00FF6EB3">
        <w:rPr>
          <w:rFonts w:hint="cs"/>
          <w:rtl/>
        </w:rPr>
        <w:t xml:space="preserve">אני לא רוצה </w:t>
      </w:r>
      <w:r>
        <w:rPr>
          <w:rFonts w:hint="cs"/>
          <w:rtl/>
        </w:rPr>
        <w:t>ל</w:t>
      </w:r>
      <w:r w:rsidR="00FF6EB3">
        <w:rPr>
          <w:rFonts w:hint="cs"/>
          <w:rtl/>
        </w:rPr>
        <w:t xml:space="preserve">חזור </w:t>
      </w:r>
      <w:r w:rsidR="00FF6EB3">
        <w:rPr>
          <w:rtl/>
        </w:rPr>
        <w:t>–</w:t>
      </w:r>
      <w:r w:rsidR="00FF6EB3">
        <w:rPr>
          <w:rFonts w:hint="cs"/>
          <w:rtl/>
        </w:rPr>
        <w:t xml:space="preserve"> </w:t>
      </w:r>
      <w:bookmarkStart w:id="388" w:name="_ETM_Q1_1079934"/>
      <w:bookmarkEnd w:id="388"/>
      <w:r w:rsidR="00FF6EB3">
        <w:rPr>
          <w:rFonts w:hint="cs"/>
          <w:rtl/>
        </w:rPr>
        <w:t xml:space="preserve">האשה </w:t>
      </w:r>
      <w:r>
        <w:rPr>
          <w:rFonts w:hint="cs"/>
          <w:rtl/>
        </w:rPr>
        <w:t>הייתה אומרת: בית הדין, תטיל סנקצ</w:t>
      </w:r>
      <w:r w:rsidR="00FF6EB3">
        <w:rPr>
          <w:rFonts w:hint="cs"/>
          <w:rtl/>
        </w:rPr>
        <w:t xml:space="preserve">יה. </w:t>
      </w:r>
      <w:r>
        <w:rPr>
          <w:rFonts w:hint="cs"/>
          <w:rtl/>
        </w:rPr>
        <w:t xml:space="preserve">הדיין אומר: כתבתי רק הצעה. </w:t>
      </w:r>
      <w:r w:rsidR="00FF6EB3">
        <w:rPr>
          <w:rFonts w:hint="cs"/>
          <w:rtl/>
        </w:rPr>
        <w:t xml:space="preserve">על בסיס הצעה </w:t>
      </w:r>
      <w:bookmarkStart w:id="389" w:name="_ETM_Q1_1087215"/>
      <w:bookmarkEnd w:id="389"/>
      <w:r w:rsidR="00FF6EB3">
        <w:rPr>
          <w:rFonts w:hint="cs"/>
          <w:rtl/>
        </w:rPr>
        <w:t xml:space="preserve">איני מטיל סנקציה. </w:t>
      </w:r>
      <w:r>
        <w:rPr>
          <w:rFonts w:hint="cs"/>
          <w:rtl/>
        </w:rPr>
        <w:t xml:space="preserve">האשה הייתה אומר: </w:t>
      </w:r>
      <w:bookmarkStart w:id="390" w:name="_ETM_Q1_1090434"/>
      <w:bookmarkEnd w:id="390"/>
      <w:r>
        <w:rPr>
          <w:rFonts w:hint="cs"/>
          <w:rtl/>
        </w:rPr>
        <w:t xml:space="preserve">לו ידעתי הייתי עושה לך </w:t>
      </w:r>
      <w:r w:rsidR="00FF6EB3">
        <w:rPr>
          <w:rFonts w:hint="cs"/>
          <w:rtl/>
        </w:rPr>
        <w:t>ערעור כבר לפני 45 ימים.</w:t>
      </w:r>
    </w:p>
    <w:p w:rsidR="00FF6EB3" w:rsidRDefault="00FF6EB3" w:rsidP="00FF6EB3">
      <w:pPr>
        <w:rPr>
          <w:rtl/>
        </w:rPr>
      </w:pPr>
      <w:bookmarkStart w:id="391" w:name="_ETM_Q1_1093561"/>
      <w:bookmarkStart w:id="392" w:name="_ETM_Q1_1093621"/>
      <w:bookmarkEnd w:id="391"/>
      <w:bookmarkEnd w:id="392"/>
    </w:p>
    <w:p w:rsidR="00FF6EB3" w:rsidRDefault="00FF6EB3" w:rsidP="00FF6EB3">
      <w:pPr>
        <w:pStyle w:val="-"/>
        <w:keepNext/>
        <w:rPr>
          <w:rtl/>
        </w:rPr>
      </w:pPr>
      <w:bookmarkStart w:id="393" w:name="ET_speakercontinue_5068_58"/>
      <w:r w:rsidRPr="00FF6EB3">
        <w:rPr>
          <w:rStyle w:val="TagStyle"/>
          <w:rtl/>
        </w:rPr>
        <w:t xml:space="preserve"> &lt;&lt; דובר_המשך &gt;&gt; </w:t>
      </w:r>
      <w:r>
        <w:rPr>
          <w:rtl/>
        </w:rPr>
        <w:t>קארין אלהרר (יש עתיד):</w:t>
      </w:r>
      <w:r w:rsidRPr="00FF6EB3">
        <w:rPr>
          <w:rStyle w:val="TagStyle"/>
          <w:rtl/>
        </w:rPr>
        <w:t xml:space="preserve"> &lt;&lt; דובר_המשך &gt;&gt;</w:t>
      </w:r>
      <w:r>
        <w:rPr>
          <w:rtl/>
        </w:rPr>
        <w:t xml:space="preserve">   </w:t>
      </w:r>
      <w:bookmarkEnd w:id="393"/>
    </w:p>
    <w:p w:rsidR="00FF6EB3" w:rsidRDefault="00FF6EB3" w:rsidP="00FF6EB3">
      <w:pPr>
        <w:pStyle w:val="KeepWithNext"/>
        <w:rPr>
          <w:rtl/>
        </w:rPr>
      </w:pPr>
    </w:p>
    <w:p w:rsidR="00FF6EB3" w:rsidRDefault="005F28A4" w:rsidP="00FF6EB3">
      <w:pPr>
        <w:rPr>
          <w:rtl/>
        </w:rPr>
      </w:pPr>
      <w:bookmarkStart w:id="394" w:name="_ETM_Q1_1094197"/>
      <w:bookmarkEnd w:id="394"/>
      <w:r>
        <w:rPr>
          <w:rFonts w:hint="cs"/>
          <w:rtl/>
        </w:rPr>
        <w:t xml:space="preserve">אז פה אפשר להטיל סנקציות </w:t>
      </w:r>
      <w:bookmarkStart w:id="395" w:name="_ETM_Q1_1093368"/>
      <w:bookmarkEnd w:id="395"/>
      <w:r w:rsidR="00FF6EB3">
        <w:rPr>
          <w:rFonts w:hint="cs"/>
          <w:rtl/>
        </w:rPr>
        <w:t>למרות ההצעה?</w:t>
      </w:r>
    </w:p>
    <w:p w:rsidR="00FF6EB3" w:rsidRDefault="00FF6EB3" w:rsidP="00FF6EB3">
      <w:pPr>
        <w:rPr>
          <w:rtl/>
        </w:rPr>
      </w:pPr>
      <w:bookmarkStart w:id="396" w:name="_ETM_Q1_1096121"/>
      <w:bookmarkStart w:id="397" w:name="_ETM_Q1_1096181"/>
      <w:bookmarkEnd w:id="396"/>
      <w:bookmarkEnd w:id="397"/>
    </w:p>
    <w:p w:rsidR="00FF6EB3" w:rsidRDefault="00FF6EB3" w:rsidP="00FF6EB3">
      <w:pPr>
        <w:pStyle w:val="af6"/>
        <w:keepNext/>
        <w:rPr>
          <w:rtl/>
        </w:rPr>
      </w:pPr>
      <w:bookmarkStart w:id="398" w:name="ET_yor_שמחה_רוטמן_59"/>
      <w:r w:rsidRPr="00FF6EB3">
        <w:rPr>
          <w:rStyle w:val="TagStyle"/>
          <w:rtl/>
        </w:rPr>
        <w:t xml:space="preserve"> &lt;&lt; יור &gt;&gt; </w:t>
      </w:r>
      <w:r>
        <w:rPr>
          <w:rtl/>
        </w:rPr>
        <w:t>היו"ר שמחה רוטמן:</w:t>
      </w:r>
      <w:r w:rsidRPr="00FF6EB3">
        <w:rPr>
          <w:rStyle w:val="TagStyle"/>
          <w:rtl/>
        </w:rPr>
        <w:t xml:space="preserve"> &lt;&lt; יור &gt;&gt;</w:t>
      </w:r>
      <w:r>
        <w:rPr>
          <w:rtl/>
        </w:rPr>
        <w:t xml:space="preserve">   </w:t>
      </w:r>
      <w:bookmarkEnd w:id="398"/>
    </w:p>
    <w:p w:rsidR="00FF6EB3" w:rsidRDefault="00FF6EB3" w:rsidP="00FF6EB3">
      <w:pPr>
        <w:pStyle w:val="KeepWithNext"/>
        <w:rPr>
          <w:rtl/>
        </w:rPr>
      </w:pPr>
    </w:p>
    <w:p w:rsidR="00FF6EB3" w:rsidRDefault="00FF6EB3" w:rsidP="00FF6EB3">
      <w:pPr>
        <w:rPr>
          <w:rtl/>
        </w:rPr>
      </w:pPr>
      <w:bookmarkStart w:id="399" w:name="_ETM_Q1_1096613"/>
      <w:bookmarkEnd w:id="399"/>
      <w:r>
        <w:rPr>
          <w:rFonts w:hint="cs"/>
          <w:rtl/>
        </w:rPr>
        <w:t xml:space="preserve">כשבית הדין </w:t>
      </w:r>
      <w:bookmarkStart w:id="400" w:name="_ETM_Q1_1097926"/>
      <w:bookmarkEnd w:id="400"/>
      <w:r>
        <w:rPr>
          <w:rFonts w:hint="cs"/>
          <w:rtl/>
        </w:rPr>
        <w:t xml:space="preserve">אומר את המילה הצעה, </w:t>
      </w:r>
      <w:r w:rsidR="005F28A4">
        <w:rPr>
          <w:rFonts w:hint="cs"/>
          <w:rtl/>
        </w:rPr>
        <w:t xml:space="preserve">הוא </w:t>
      </w:r>
      <w:r>
        <w:rPr>
          <w:rFonts w:hint="cs"/>
          <w:rtl/>
        </w:rPr>
        <w:t xml:space="preserve">חייב לכתוב </w:t>
      </w:r>
      <w:r w:rsidR="005F28A4">
        <w:rPr>
          <w:rFonts w:hint="cs"/>
          <w:rtl/>
        </w:rPr>
        <w:t xml:space="preserve">בפסק דינו כבר בהתחלה, עוד לפני סידור הגט, </w:t>
      </w:r>
      <w:r>
        <w:rPr>
          <w:rFonts w:hint="cs"/>
          <w:rtl/>
        </w:rPr>
        <w:t xml:space="preserve">האם הוא מתכון שאם </w:t>
      </w:r>
      <w:bookmarkStart w:id="401" w:name="_ETM_Q1_1103879"/>
      <w:bookmarkEnd w:id="401"/>
      <w:r>
        <w:rPr>
          <w:rFonts w:hint="cs"/>
          <w:rtl/>
        </w:rPr>
        <w:t xml:space="preserve">לא יהיה גט, </w:t>
      </w:r>
      <w:r w:rsidR="005F28A4">
        <w:rPr>
          <w:rFonts w:hint="cs"/>
          <w:rtl/>
        </w:rPr>
        <w:t xml:space="preserve">האם </w:t>
      </w:r>
      <w:bookmarkStart w:id="402" w:name="_ETM_Q1_1106653"/>
      <w:bookmarkEnd w:id="402"/>
      <w:r>
        <w:rPr>
          <w:rFonts w:hint="cs"/>
          <w:rtl/>
        </w:rPr>
        <w:t>יטיל סנקציה או לא.</w:t>
      </w:r>
    </w:p>
    <w:p w:rsidR="00FF6EB3" w:rsidRDefault="00FF6EB3" w:rsidP="00FF6EB3">
      <w:pPr>
        <w:rPr>
          <w:rtl/>
        </w:rPr>
      </w:pPr>
      <w:bookmarkStart w:id="403" w:name="_ETM_Q1_1110331"/>
      <w:bookmarkStart w:id="404" w:name="_ETM_Q1_1110381"/>
      <w:bookmarkStart w:id="405" w:name="_ETM_Q1_1111946"/>
      <w:bookmarkEnd w:id="403"/>
      <w:bookmarkEnd w:id="404"/>
      <w:bookmarkEnd w:id="405"/>
    </w:p>
    <w:p w:rsidR="00FF6EB3" w:rsidRDefault="00FF6EB3" w:rsidP="00FF6EB3">
      <w:pPr>
        <w:pStyle w:val="af9"/>
        <w:keepNext/>
        <w:rPr>
          <w:rtl/>
        </w:rPr>
      </w:pPr>
      <w:bookmarkStart w:id="406" w:name="ET_guest_618827_60"/>
      <w:r w:rsidRPr="00FF6EB3">
        <w:rPr>
          <w:rStyle w:val="TagStyle"/>
          <w:rtl/>
        </w:rPr>
        <w:t xml:space="preserve"> &lt;&lt; אורח &gt;&gt; </w:t>
      </w:r>
      <w:r>
        <w:rPr>
          <w:rtl/>
        </w:rPr>
        <w:t>מוריה דיין:</w:t>
      </w:r>
      <w:r w:rsidRPr="00FF6EB3">
        <w:rPr>
          <w:rStyle w:val="TagStyle"/>
          <w:rtl/>
        </w:rPr>
        <w:t xml:space="preserve"> &lt;&lt; אורח &gt;&gt;</w:t>
      </w:r>
      <w:r>
        <w:rPr>
          <w:rtl/>
        </w:rPr>
        <w:t xml:space="preserve">   </w:t>
      </w:r>
      <w:bookmarkEnd w:id="406"/>
    </w:p>
    <w:p w:rsidR="00FF6EB3" w:rsidRDefault="00FF6EB3" w:rsidP="00FF6EB3">
      <w:pPr>
        <w:pStyle w:val="KeepWithNext"/>
        <w:rPr>
          <w:rtl/>
        </w:rPr>
      </w:pPr>
    </w:p>
    <w:p w:rsidR="00C31F3A" w:rsidRDefault="005F28A4" w:rsidP="00C31F3A">
      <w:pPr>
        <w:rPr>
          <w:rtl/>
        </w:rPr>
      </w:pPr>
      <w:bookmarkStart w:id="407" w:name="_ETM_Q1_1112268"/>
      <w:bookmarkStart w:id="408" w:name="_ETM_Q1_1112298"/>
      <w:bookmarkEnd w:id="407"/>
      <w:bookmarkEnd w:id="408"/>
      <w:r>
        <w:rPr>
          <w:rFonts w:hint="cs"/>
          <w:rtl/>
        </w:rPr>
        <w:t xml:space="preserve">ליתר דיוק ברשותכם אומר, </w:t>
      </w:r>
      <w:r w:rsidR="00C31F3A">
        <w:rPr>
          <w:rFonts w:hint="cs"/>
          <w:rtl/>
        </w:rPr>
        <w:t>שלעמימות יש מחיר לשני הצדדים.</w:t>
      </w:r>
      <w:bookmarkStart w:id="409" w:name="_ETM_Q1_1120923"/>
      <w:bookmarkEnd w:id="409"/>
      <w:r w:rsidR="00C31F3A">
        <w:rPr>
          <w:rFonts w:hint="cs"/>
          <w:rtl/>
        </w:rPr>
        <w:t xml:space="preserve"> יש לזה יתרון ויש לזה חיסרון. </w:t>
      </w:r>
      <w:r w:rsidR="00873E75">
        <w:rPr>
          <w:rFonts w:hint="cs"/>
          <w:rtl/>
        </w:rPr>
        <w:t xml:space="preserve">יש שאמרו </w:t>
      </w:r>
      <w:r w:rsidR="00C31F3A">
        <w:rPr>
          <w:rFonts w:hint="cs"/>
          <w:rtl/>
        </w:rPr>
        <w:t xml:space="preserve">על השולחן </w:t>
      </w:r>
      <w:r w:rsidR="00873E75">
        <w:rPr>
          <w:rFonts w:hint="cs"/>
          <w:rtl/>
        </w:rPr>
        <w:t>שהעמי</w:t>
      </w:r>
      <w:r w:rsidR="00C31F3A">
        <w:rPr>
          <w:rFonts w:hint="cs"/>
          <w:rtl/>
        </w:rPr>
        <w:t>מ</w:t>
      </w:r>
      <w:r w:rsidR="00873E75">
        <w:rPr>
          <w:rFonts w:hint="cs"/>
          <w:rtl/>
        </w:rPr>
        <w:t xml:space="preserve">ות משרתת </w:t>
      </w:r>
      <w:bookmarkStart w:id="410" w:name="_ETM_Q1_1124242"/>
      <w:bookmarkEnd w:id="410"/>
      <w:r w:rsidR="00873E75">
        <w:rPr>
          <w:rFonts w:hint="cs"/>
          <w:rtl/>
        </w:rPr>
        <w:t>את טובת המסורבת</w:t>
      </w:r>
      <w:r w:rsidR="00C31F3A">
        <w:rPr>
          <w:rFonts w:hint="cs"/>
          <w:rtl/>
        </w:rPr>
        <w:t>,</w:t>
      </w:r>
      <w:r w:rsidR="00873E75">
        <w:rPr>
          <w:rFonts w:hint="cs"/>
          <w:rtl/>
        </w:rPr>
        <w:t xml:space="preserve"> ויש </w:t>
      </w:r>
      <w:r w:rsidR="00C31F3A">
        <w:rPr>
          <w:rFonts w:hint="cs"/>
          <w:rtl/>
        </w:rPr>
        <w:t xml:space="preserve">כאלה </w:t>
      </w:r>
      <w:r w:rsidR="00873E75">
        <w:rPr>
          <w:rFonts w:hint="cs"/>
          <w:rtl/>
        </w:rPr>
        <w:t xml:space="preserve">שסברו אחרת. בפועל אני חושבת שההתקדמות </w:t>
      </w:r>
      <w:bookmarkStart w:id="411" w:name="_ETM_Q1_1131707"/>
      <w:bookmarkEnd w:id="411"/>
      <w:r w:rsidR="00C31F3A">
        <w:rPr>
          <w:rFonts w:hint="cs"/>
          <w:rtl/>
        </w:rPr>
        <w:t>המשמעות</w:t>
      </w:r>
      <w:r w:rsidR="00873E75">
        <w:rPr>
          <w:rFonts w:hint="cs"/>
          <w:rtl/>
        </w:rPr>
        <w:t>ית היא התיקו</w:t>
      </w:r>
      <w:r w:rsidR="00C31F3A">
        <w:rPr>
          <w:rFonts w:hint="cs"/>
          <w:rtl/>
        </w:rPr>
        <w:t>ן</w:t>
      </w:r>
      <w:r w:rsidR="00873E75">
        <w:rPr>
          <w:rFonts w:hint="cs"/>
          <w:rtl/>
        </w:rPr>
        <w:t xml:space="preserve"> בסעיף 4, </w:t>
      </w:r>
      <w:r w:rsidR="00C31F3A">
        <w:rPr>
          <w:rFonts w:hint="cs"/>
          <w:rtl/>
        </w:rPr>
        <w:t xml:space="preserve">כי </w:t>
      </w:r>
      <w:bookmarkStart w:id="412" w:name="_ETM_Q1_1133873"/>
      <w:bookmarkEnd w:id="412"/>
      <w:r w:rsidR="00C31F3A">
        <w:rPr>
          <w:rFonts w:hint="cs"/>
          <w:rtl/>
        </w:rPr>
        <w:t xml:space="preserve">הוא מחייב במקרים העמומים האלה לקיים מעקב בית הדין, </w:t>
      </w:r>
      <w:r w:rsidR="00873E75">
        <w:rPr>
          <w:rFonts w:hint="cs"/>
          <w:rtl/>
        </w:rPr>
        <w:t xml:space="preserve">מה שלא היה עד </w:t>
      </w:r>
      <w:bookmarkStart w:id="413" w:name="_ETM_Q1_1137253"/>
      <w:bookmarkEnd w:id="413"/>
      <w:r w:rsidR="00873E75">
        <w:rPr>
          <w:rFonts w:hint="cs"/>
          <w:rtl/>
        </w:rPr>
        <w:t>כה.</w:t>
      </w:r>
    </w:p>
    <w:p w:rsidR="00FF6EB3" w:rsidRDefault="00FF6EB3" w:rsidP="00C31F3A">
      <w:pPr>
        <w:rPr>
          <w:rtl/>
        </w:rPr>
      </w:pPr>
      <w:bookmarkStart w:id="414" w:name="_ETM_Q1_1138073"/>
      <w:bookmarkStart w:id="415" w:name="_ETM_Q1_1138133"/>
      <w:bookmarkEnd w:id="414"/>
      <w:bookmarkEnd w:id="415"/>
    </w:p>
    <w:p w:rsidR="00873E75" w:rsidRDefault="00873E75" w:rsidP="00873E75">
      <w:pPr>
        <w:pStyle w:val="af6"/>
        <w:keepNext/>
        <w:rPr>
          <w:rtl/>
        </w:rPr>
      </w:pPr>
      <w:bookmarkStart w:id="416" w:name="ET_yor_שמחה_רוטמן_61"/>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16"/>
    </w:p>
    <w:p w:rsidR="00873E75" w:rsidRDefault="00873E75" w:rsidP="00873E75">
      <w:pPr>
        <w:pStyle w:val="KeepWithNext"/>
        <w:rPr>
          <w:rtl/>
        </w:rPr>
      </w:pPr>
    </w:p>
    <w:p w:rsidR="00873E75" w:rsidRDefault="00873E75" w:rsidP="00362619">
      <w:pPr>
        <w:rPr>
          <w:rtl/>
        </w:rPr>
      </w:pPr>
      <w:bookmarkStart w:id="417" w:name="_ETM_Q1_1138848"/>
      <w:bookmarkEnd w:id="417"/>
      <w:r>
        <w:rPr>
          <w:rFonts w:hint="cs"/>
          <w:rtl/>
        </w:rPr>
        <w:t xml:space="preserve">נכון. עכשיו אנו אומרים </w:t>
      </w:r>
      <w:r>
        <w:rPr>
          <w:rtl/>
        </w:rPr>
        <w:t>–</w:t>
      </w:r>
      <w:r>
        <w:rPr>
          <w:rFonts w:hint="cs"/>
          <w:rtl/>
        </w:rPr>
        <w:t xml:space="preserve"> </w:t>
      </w:r>
      <w:r w:rsidR="00362619">
        <w:rPr>
          <w:rFonts w:hint="cs"/>
          <w:rtl/>
        </w:rPr>
        <w:t xml:space="preserve">כאשר בית הדין קבע סנקציה זה ברור. יש 45 דיון, יש סנקציות </w:t>
      </w:r>
      <w:r>
        <w:rPr>
          <w:rFonts w:hint="cs"/>
          <w:rtl/>
        </w:rPr>
        <w:t xml:space="preserve">והכול בסדר. כשבית הדין לא </w:t>
      </w:r>
      <w:bookmarkStart w:id="418" w:name="_ETM_Q1_1146282"/>
      <w:bookmarkEnd w:id="418"/>
      <w:r>
        <w:rPr>
          <w:rFonts w:hint="cs"/>
          <w:rtl/>
        </w:rPr>
        <w:t xml:space="preserve">אמר ולכן זה לא </w:t>
      </w:r>
      <w:r w:rsidR="00362619">
        <w:rPr>
          <w:rFonts w:hint="cs"/>
          <w:rtl/>
        </w:rPr>
        <w:t xml:space="preserve">אינו מאפשר להטלת צו </w:t>
      </w:r>
      <w:r>
        <w:rPr>
          <w:rFonts w:hint="cs"/>
          <w:rtl/>
        </w:rPr>
        <w:t>אלא לא אמר שמאפשר- -</w:t>
      </w:r>
    </w:p>
    <w:p w:rsidR="00873E75" w:rsidRDefault="00873E75" w:rsidP="00873E75">
      <w:pPr>
        <w:rPr>
          <w:rtl/>
        </w:rPr>
      </w:pPr>
      <w:bookmarkStart w:id="419" w:name="_ETM_Q1_1154556"/>
      <w:bookmarkStart w:id="420" w:name="_ETM_Q1_1154601"/>
      <w:bookmarkStart w:id="421" w:name="_ETM_Q1_1156957"/>
      <w:bookmarkStart w:id="422" w:name="_ETM_Q1_1157002"/>
      <w:bookmarkEnd w:id="419"/>
      <w:bookmarkEnd w:id="420"/>
      <w:bookmarkEnd w:id="421"/>
      <w:bookmarkEnd w:id="422"/>
    </w:p>
    <w:p w:rsidR="00873E75" w:rsidRDefault="00873E75" w:rsidP="00873E75">
      <w:pPr>
        <w:pStyle w:val="af9"/>
        <w:keepNext/>
        <w:rPr>
          <w:rtl/>
        </w:rPr>
      </w:pPr>
      <w:bookmarkStart w:id="423" w:name="ET_guest_927705_62"/>
      <w:r w:rsidRPr="00873E75">
        <w:rPr>
          <w:rStyle w:val="TagStyle"/>
          <w:rtl/>
        </w:rPr>
        <w:t xml:space="preserve"> &lt;&lt; אורח &gt;&gt; </w:t>
      </w:r>
      <w:r>
        <w:rPr>
          <w:rtl/>
        </w:rPr>
        <w:t>לייזר אליעזר שור:</w:t>
      </w:r>
      <w:r w:rsidRPr="00873E75">
        <w:rPr>
          <w:rStyle w:val="TagStyle"/>
          <w:rtl/>
        </w:rPr>
        <w:t xml:space="preserve"> &lt;&lt; אורח &gt;&gt;</w:t>
      </w:r>
      <w:r>
        <w:rPr>
          <w:rtl/>
        </w:rPr>
        <w:t xml:space="preserve">   </w:t>
      </w:r>
      <w:bookmarkEnd w:id="423"/>
    </w:p>
    <w:p w:rsidR="00873E75" w:rsidRDefault="00873E75" w:rsidP="00873E75">
      <w:pPr>
        <w:pStyle w:val="KeepWithNext"/>
        <w:rPr>
          <w:rtl/>
        </w:rPr>
      </w:pPr>
    </w:p>
    <w:p w:rsidR="00873E75" w:rsidRDefault="00362619" w:rsidP="00873E75">
      <w:pPr>
        <w:rPr>
          <w:rtl/>
        </w:rPr>
      </w:pPr>
      <w:bookmarkStart w:id="424" w:name="_ETM_Q1_1169919"/>
      <w:bookmarkEnd w:id="424"/>
      <w:r>
        <w:rPr>
          <w:rFonts w:hint="cs"/>
          <w:rtl/>
        </w:rPr>
        <w:t xml:space="preserve">אבל בית </w:t>
      </w:r>
      <w:bookmarkStart w:id="425" w:name="_ETM_Q1_1155016"/>
      <w:bookmarkEnd w:id="425"/>
      <w:r>
        <w:rPr>
          <w:rFonts w:hint="cs"/>
          <w:rtl/>
        </w:rPr>
        <w:t>הדין נותן הרבה סנקציות, כל היום</w:t>
      </w:r>
      <w:r w:rsidR="00873E75">
        <w:rPr>
          <w:rFonts w:hint="cs"/>
          <w:rtl/>
        </w:rPr>
        <w:t>.</w:t>
      </w:r>
      <w:r>
        <w:rPr>
          <w:rFonts w:hint="cs"/>
          <w:rtl/>
        </w:rPr>
        <w:t xml:space="preserve"> לא מחכים ל-45 יום </w:t>
      </w:r>
      <w:bookmarkStart w:id="426" w:name="_ETM_Q1_1165165"/>
      <w:bookmarkEnd w:id="426"/>
      <w:r>
        <w:rPr>
          <w:rFonts w:hint="cs"/>
          <w:rtl/>
        </w:rPr>
        <w:t>ומקבלים סנקציות.</w:t>
      </w:r>
    </w:p>
    <w:p w:rsidR="00873E75" w:rsidRDefault="00873E75" w:rsidP="00873E75">
      <w:pPr>
        <w:rPr>
          <w:rtl/>
        </w:rPr>
      </w:pPr>
      <w:bookmarkStart w:id="427" w:name="_ETM_Q1_1170893"/>
      <w:bookmarkStart w:id="428" w:name="_ETM_Q1_1170953"/>
      <w:bookmarkEnd w:id="427"/>
      <w:bookmarkEnd w:id="428"/>
    </w:p>
    <w:p w:rsidR="00873E75" w:rsidRDefault="00873E75" w:rsidP="00873E75">
      <w:pPr>
        <w:pStyle w:val="af6"/>
        <w:keepNext/>
        <w:rPr>
          <w:rtl/>
        </w:rPr>
      </w:pPr>
      <w:bookmarkStart w:id="429" w:name="ET_yor_שמחה_רוטמן_63"/>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29"/>
    </w:p>
    <w:p w:rsidR="00873E75" w:rsidRDefault="00873E75" w:rsidP="00873E75">
      <w:pPr>
        <w:pStyle w:val="KeepWithNext"/>
        <w:rPr>
          <w:rtl/>
        </w:rPr>
      </w:pPr>
    </w:p>
    <w:p w:rsidR="00873E75" w:rsidRDefault="00362619" w:rsidP="00362619">
      <w:pPr>
        <w:rPr>
          <w:rtl/>
        </w:rPr>
      </w:pPr>
      <w:bookmarkStart w:id="430" w:name="_ETM_Q1_1171412"/>
      <w:bookmarkEnd w:id="430"/>
      <w:r>
        <w:rPr>
          <w:rFonts w:hint="cs"/>
          <w:rtl/>
        </w:rPr>
        <w:t xml:space="preserve">שיקול הדעת של בית הדין תוך כמה זמן להטיל סנקציות ומתי </w:t>
      </w:r>
      <w:r>
        <w:rPr>
          <w:rtl/>
        </w:rPr>
        <w:t>–</w:t>
      </w:r>
      <w:r>
        <w:rPr>
          <w:rFonts w:hint="cs"/>
          <w:rtl/>
        </w:rPr>
        <w:t xml:space="preserve"> זה כרגע לא האירוע כי יכול </w:t>
      </w:r>
      <w:bookmarkStart w:id="431" w:name="_ETM_Q1_1171615"/>
      <w:bookmarkEnd w:id="431"/>
      <w:r>
        <w:rPr>
          <w:rFonts w:hint="cs"/>
          <w:rtl/>
        </w:rPr>
        <w:t>לקבוע דיון גם תוך שבוע. כתו</w:t>
      </w:r>
      <w:r w:rsidR="00873E75">
        <w:rPr>
          <w:rFonts w:hint="cs"/>
          <w:rtl/>
        </w:rPr>
        <w:t xml:space="preserve">ב עד </w:t>
      </w:r>
      <w:bookmarkStart w:id="432" w:name="_ETM_Q1_1173437"/>
      <w:bookmarkEnd w:id="432"/>
      <w:r w:rsidR="00873E75">
        <w:rPr>
          <w:rFonts w:hint="cs"/>
          <w:rtl/>
        </w:rPr>
        <w:t>45 ימים. לא חייב לתת</w:t>
      </w:r>
      <w:r>
        <w:rPr>
          <w:rFonts w:hint="cs"/>
          <w:rtl/>
        </w:rPr>
        <w:t xml:space="preserve"> </w:t>
      </w:r>
      <w:r w:rsidR="00873E75">
        <w:rPr>
          <w:rFonts w:hint="cs"/>
          <w:rtl/>
        </w:rPr>
        <w:t>45 יום</w:t>
      </w:r>
      <w:r>
        <w:rPr>
          <w:rFonts w:hint="cs"/>
          <w:rtl/>
        </w:rPr>
        <w:t>, גם לא לפי החוק הקיים</w:t>
      </w:r>
      <w:r w:rsidR="00873E75">
        <w:rPr>
          <w:rFonts w:hint="cs"/>
          <w:rtl/>
        </w:rPr>
        <w:t>.</w:t>
      </w:r>
    </w:p>
    <w:p w:rsidR="00873E75" w:rsidRDefault="00873E75" w:rsidP="00873E75">
      <w:pPr>
        <w:rPr>
          <w:rtl/>
        </w:rPr>
      </w:pPr>
      <w:bookmarkStart w:id="433" w:name="_ETM_Q1_1180514"/>
      <w:bookmarkStart w:id="434" w:name="_ETM_Q1_1180574"/>
      <w:bookmarkStart w:id="435" w:name="_ETM_Q1_1181339"/>
      <w:bookmarkEnd w:id="433"/>
      <w:bookmarkEnd w:id="434"/>
      <w:bookmarkEnd w:id="435"/>
    </w:p>
    <w:p w:rsidR="00873E75" w:rsidRDefault="00873E75" w:rsidP="00873E75">
      <w:pPr>
        <w:pStyle w:val="af9"/>
        <w:keepNext/>
        <w:rPr>
          <w:rtl/>
        </w:rPr>
      </w:pPr>
      <w:bookmarkStart w:id="436" w:name="ET_guest_618827_64"/>
      <w:r w:rsidRPr="00873E75">
        <w:rPr>
          <w:rStyle w:val="TagStyle"/>
          <w:rtl/>
        </w:rPr>
        <w:t xml:space="preserve"> &lt;&lt; אורח &gt;&gt; </w:t>
      </w:r>
      <w:r>
        <w:rPr>
          <w:rtl/>
        </w:rPr>
        <w:t>מוריה דיין:</w:t>
      </w:r>
      <w:r w:rsidRPr="00873E75">
        <w:rPr>
          <w:rStyle w:val="TagStyle"/>
          <w:rtl/>
        </w:rPr>
        <w:t xml:space="preserve"> &lt;&lt; אורח &gt;&gt;</w:t>
      </w:r>
      <w:r>
        <w:rPr>
          <w:rtl/>
        </w:rPr>
        <w:t xml:space="preserve">   </w:t>
      </w:r>
      <w:bookmarkEnd w:id="436"/>
    </w:p>
    <w:p w:rsidR="00873E75" w:rsidRDefault="00873E75" w:rsidP="00873E75">
      <w:pPr>
        <w:pStyle w:val="KeepWithNext"/>
        <w:rPr>
          <w:rtl/>
        </w:rPr>
      </w:pPr>
    </w:p>
    <w:p w:rsidR="00873E75" w:rsidRDefault="00362619" w:rsidP="00873E75">
      <w:pPr>
        <w:rPr>
          <w:rtl/>
        </w:rPr>
      </w:pPr>
      <w:bookmarkStart w:id="437" w:name="_ETM_Q1_1181739"/>
      <w:bookmarkStart w:id="438" w:name="_ETM_Q1_1181779"/>
      <w:bookmarkEnd w:id="437"/>
      <w:bookmarkEnd w:id="438"/>
      <w:r>
        <w:rPr>
          <w:rFonts w:hint="cs"/>
          <w:rtl/>
        </w:rPr>
        <w:t>בטח לא מדובר בה</w:t>
      </w:r>
      <w:r w:rsidR="00873E75">
        <w:rPr>
          <w:rFonts w:hint="cs"/>
          <w:rtl/>
        </w:rPr>
        <w:t xml:space="preserve">רבה </w:t>
      </w:r>
      <w:bookmarkStart w:id="439" w:name="_ETM_Q1_1184070"/>
      <w:bookmarkEnd w:id="439"/>
      <w:r w:rsidR="00873E75">
        <w:rPr>
          <w:rFonts w:hint="cs"/>
          <w:rtl/>
        </w:rPr>
        <w:t>מקרים.</w:t>
      </w:r>
    </w:p>
    <w:p w:rsidR="00362619" w:rsidRDefault="00362619" w:rsidP="00873E75">
      <w:pPr>
        <w:rPr>
          <w:rtl/>
        </w:rPr>
      </w:pPr>
      <w:bookmarkStart w:id="440" w:name="_ETM_Q1_1183757"/>
      <w:bookmarkStart w:id="441" w:name="_ETM_Q1_1183902"/>
      <w:bookmarkEnd w:id="440"/>
      <w:bookmarkEnd w:id="441"/>
    </w:p>
    <w:p w:rsidR="00362619" w:rsidRDefault="00362619" w:rsidP="00362619">
      <w:pPr>
        <w:pStyle w:val="af9"/>
        <w:keepNext/>
        <w:rPr>
          <w:rtl/>
        </w:rPr>
      </w:pPr>
      <w:bookmarkStart w:id="442" w:name="_ETM_Q1_1183968"/>
      <w:bookmarkStart w:id="443" w:name="_ETM_Q1_1184082"/>
      <w:bookmarkEnd w:id="442"/>
      <w:bookmarkEnd w:id="443"/>
      <w:r w:rsidRPr="00873E75">
        <w:rPr>
          <w:rStyle w:val="TagStyle"/>
          <w:rtl/>
        </w:rPr>
        <w:t xml:space="preserve">&lt;&lt; אורח &gt;&gt; </w:t>
      </w:r>
      <w:r>
        <w:rPr>
          <w:rtl/>
        </w:rPr>
        <w:t>לייזר אליעזר שור:</w:t>
      </w:r>
      <w:r w:rsidRPr="00873E75">
        <w:rPr>
          <w:rStyle w:val="TagStyle"/>
          <w:rtl/>
        </w:rPr>
        <w:t xml:space="preserve"> &lt;&lt; אורח &gt;&gt;</w:t>
      </w:r>
      <w:r>
        <w:rPr>
          <w:rtl/>
        </w:rPr>
        <w:t xml:space="preserve">   </w:t>
      </w:r>
    </w:p>
    <w:p w:rsidR="00362619" w:rsidRDefault="00362619" w:rsidP="00873E75">
      <w:pPr>
        <w:rPr>
          <w:rtl/>
        </w:rPr>
      </w:pPr>
    </w:p>
    <w:p w:rsidR="00362619" w:rsidRDefault="00362619" w:rsidP="00362619">
      <w:pPr>
        <w:rPr>
          <w:rtl/>
        </w:rPr>
      </w:pPr>
      <w:bookmarkStart w:id="444" w:name="_ETM_Q1_1184505"/>
      <w:bookmarkStart w:id="445" w:name="_ETM_Q1_1184635"/>
      <w:bookmarkEnd w:id="444"/>
      <w:bookmarkEnd w:id="445"/>
      <w:r>
        <w:rPr>
          <w:rFonts w:hint="cs"/>
          <w:rtl/>
        </w:rPr>
        <w:t>הרבה מקרים. כמה נשים קיבלו סנקציות? הרבה פחות.</w:t>
      </w:r>
    </w:p>
    <w:p w:rsidR="00362619" w:rsidRDefault="00362619" w:rsidP="00362619">
      <w:pPr>
        <w:rPr>
          <w:rtl/>
        </w:rPr>
      </w:pPr>
    </w:p>
    <w:p w:rsidR="00764FF8" w:rsidRDefault="00764FF8" w:rsidP="00764FF8">
      <w:pPr>
        <w:pStyle w:val="af9"/>
        <w:keepNext/>
        <w:rPr>
          <w:rtl/>
        </w:rPr>
      </w:pPr>
      <w:bookmarkStart w:id="446" w:name="ET_guest_618827_655"/>
      <w:r w:rsidRPr="00764FF8">
        <w:rPr>
          <w:rStyle w:val="TagStyle"/>
          <w:rtl/>
        </w:rPr>
        <w:t xml:space="preserve"> &lt;&lt; אורח &gt;&gt; </w:t>
      </w:r>
      <w:r>
        <w:rPr>
          <w:rtl/>
        </w:rPr>
        <w:t>מוריה דיין:</w:t>
      </w:r>
      <w:r w:rsidRPr="00764FF8">
        <w:rPr>
          <w:rStyle w:val="TagStyle"/>
          <w:rtl/>
        </w:rPr>
        <w:t xml:space="preserve"> &lt;&lt; אורח &gt;</w:t>
      </w:r>
      <w:bookmarkEnd w:id="446"/>
    </w:p>
    <w:p w:rsidR="00764FF8" w:rsidRDefault="00764FF8" w:rsidP="00764FF8">
      <w:pPr>
        <w:rPr>
          <w:rtl/>
        </w:rPr>
      </w:pPr>
    </w:p>
    <w:p w:rsidR="00362619" w:rsidRDefault="00764FF8" w:rsidP="00764FF8">
      <w:pPr>
        <w:rPr>
          <w:rtl/>
        </w:rPr>
      </w:pPr>
      <w:r>
        <w:rPr>
          <w:rFonts w:hint="cs"/>
          <w:rtl/>
        </w:rPr>
        <w:t>י</w:t>
      </w:r>
      <w:r w:rsidR="00362619">
        <w:rPr>
          <w:rFonts w:hint="cs"/>
          <w:rtl/>
        </w:rPr>
        <w:t>ש הרבה פחות סרבניות.</w:t>
      </w:r>
    </w:p>
    <w:p w:rsidR="00764FF8" w:rsidRDefault="00764FF8" w:rsidP="00764FF8">
      <w:pPr>
        <w:rPr>
          <w:rtl/>
        </w:rPr>
      </w:pPr>
      <w:bookmarkStart w:id="447" w:name="_ETM_Q1_1200369"/>
      <w:bookmarkEnd w:id="447"/>
    </w:p>
    <w:p w:rsidR="00764FF8" w:rsidRDefault="00764FF8" w:rsidP="00764FF8">
      <w:pPr>
        <w:pStyle w:val="af9"/>
        <w:keepNext/>
        <w:rPr>
          <w:rtl/>
        </w:rPr>
      </w:pPr>
      <w:bookmarkStart w:id="448" w:name="_ETM_Q1_1200604"/>
      <w:bookmarkStart w:id="449" w:name="_ETM_Q1_1200636"/>
      <w:bookmarkStart w:id="450" w:name="_ETM_Q1_1200719"/>
      <w:bookmarkEnd w:id="448"/>
      <w:bookmarkEnd w:id="449"/>
      <w:bookmarkEnd w:id="450"/>
      <w:r w:rsidRPr="00873E75">
        <w:rPr>
          <w:rStyle w:val="TagStyle"/>
          <w:rtl/>
        </w:rPr>
        <w:t xml:space="preserve">&lt;&lt; אורח &gt;&gt; </w:t>
      </w:r>
      <w:r>
        <w:rPr>
          <w:rtl/>
        </w:rPr>
        <w:t>לייזר אליעזר שור:</w:t>
      </w:r>
      <w:r w:rsidRPr="00873E75">
        <w:rPr>
          <w:rStyle w:val="TagStyle"/>
          <w:rtl/>
        </w:rPr>
        <w:t xml:space="preserve"> &lt;&lt; אורח &gt;&gt;</w:t>
      </w:r>
      <w:r>
        <w:rPr>
          <w:rtl/>
        </w:rPr>
        <w:t xml:space="preserve">   </w:t>
      </w:r>
    </w:p>
    <w:p w:rsidR="00764FF8" w:rsidRDefault="00764FF8" w:rsidP="00764FF8">
      <w:pPr>
        <w:rPr>
          <w:rtl/>
        </w:rPr>
      </w:pPr>
    </w:p>
    <w:p w:rsidR="00764FF8" w:rsidRDefault="00764FF8" w:rsidP="00764FF8">
      <w:pPr>
        <w:rPr>
          <w:rtl/>
        </w:rPr>
      </w:pPr>
      <w:bookmarkStart w:id="451" w:name="_ETM_Q1_1201561"/>
      <w:bookmarkStart w:id="452" w:name="_ETM_Q1_1201700"/>
      <w:bookmarkEnd w:id="451"/>
      <w:bookmarkEnd w:id="452"/>
      <w:r>
        <w:rPr>
          <w:rFonts w:hint="cs"/>
          <w:rtl/>
        </w:rPr>
        <w:t>זה לא נכון.</w:t>
      </w:r>
    </w:p>
    <w:p w:rsidR="00362619" w:rsidRDefault="00362619" w:rsidP="00764FF8">
      <w:pPr>
        <w:pStyle w:val="KeepWithNext"/>
        <w:rPr>
          <w:rtl/>
        </w:rPr>
      </w:pPr>
    </w:p>
    <w:p w:rsidR="00873E75" w:rsidRDefault="00873E75" w:rsidP="00873E75">
      <w:pPr>
        <w:pStyle w:val="af6"/>
        <w:keepNext/>
        <w:rPr>
          <w:rtl/>
        </w:rPr>
      </w:pPr>
      <w:bookmarkStart w:id="453" w:name="_ETM_Q1_1185538"/>
      <w:bookmarkStart w:id="454" w:name="_ETM_Q1_1185603"/>
      <w:bookmarkStart w:id="455" w:name="ET_yor_שמחה_רוטמן_65"/>
      <w:bookmarkEnd w:id="453"/>
      <w:bookmarkEnd w:id="454"/>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55"/>
    </w:p>
    <w:p w:rsidR="00873E75" w:rsidRDefault="00873E75" w:rsidP="00873E75">
      <w:pPr>
        <w:pStyle w:val="KeepWithNext"/>
        <w:rPr>
          <w:rtl/>
        </w:rPr>
      </w:pPr>
    </w:p>
    <w:p w:rsidR="00873E75" w:rsidRDefault="00764FF8" w:rsidP="00873E75">
      <w:pPr>
        <w:rPr>
          <w:rtl/>
        </w:rPr>
      </w:pPr>
      <w:bookmarkStart w:id="456" w:name="_ETM_Q1_1186014"/>
      <w:bookmarkEnd w:id="456"/>
      <w:r>
        <w:rPr>
          <w:rFonts w:hint="cs"/>
          <w:rtl/>
        </w:rPr>
        <w:t xml:space="preserve">זה </w:t>
      </w:r>
      <w:r w:rsidR="00873E75">
        <w:rPr>
          <w:rFonts w:hint="cs"/>
          <w:rtl/>
        </w:rPr>
        <w:t>לא משנה כרגע.</w:t>
      </w:r>
    </w:p>
    <w:p w:rsidR="00873E75" w:rsidRDefault="00873E75" w:rsidP="00873E75">
      <w:pPr>
        <w:rPr>
          <w:rtl/>
        </w:rPr>
      </w:pPr>
      <w:bookmarkStart w:id="457" w:name="_ETM_Q1_1188909"/>
      <w:bookmarkStart w:id="458" w:name="_ETM_Q1_1188969"/>
      <w:bookmarkEnd w:id="457"/>
      <w:bookmarkEnd w:id="458"/>
    </w:p>
    <w:p w:rsidR="00873E75" w:rsidRDefault="00873E75" w:rsidP="00873E75">
      <w:pPr>
        <w:pStyle w:val="-"/>
        <w:keepNext/>
        <w:rPr>
          <w:rtl/>
        </w:rPr>
      </w:pPr>
      <w:bookmarkStart w:id="459" w:name="ET_speakercontinue_618827_66"/>
      <w:r w:rsidRPr="00873E75">
        <w:rPr>
          <w:rStyle w:val="TagStyle"/>
          <w:rtl/>
        </w:rPr>
        <w:lastRenderedPageBreak/>
        <w:t xml:space="preserve"> &lt;&lt; דובר_המשך &gt;&gt; </w:t>
      </w:r>
      <w:r>
        <w:rPr>
          <w:rtl/>
        </w:rPr>
        <w:t>מוריה דיין:</w:t>
      </w:r>
      <w:r w:rsidRPr="00873E75">
        <w:rPr>
          <w:rStyle w:val="TagStyle"/>
          <w:rtl/>
        </w:rPr>
        <w:t xml:space="preserve"> &lt;&lt; דובר_המשך &gt;&gt;</w:t>
      </w:r>
      <w:r>
        <w:rPr>
          <w:rtl/>
        </w:rPr>
        <w:t xml:space="preserve">   </w:t>
      </w:r>
      <w:bookmarkEnd w:id="459"/>
    </w:p>
    <w:p w:rsidR="00873E75" w:rsidRDefault="00873E75" w:rsidP="00873E75">
      <w:pPr>
        <w:pStyle w:val="KeepWithNext"/>
        <w:rPr>
          <w:rtl/>
        </w:rPr>
      </w:pPr>
    </w:p>
    <w:p w:rsidR="00873E75" w:rsidRDefault="00873E75" w:rsidP="00C31F3A">
      <w:pPr>
        <w:rPr>
          <w:rtl/>
        </w:rPr>
      </w:pPr>
      <w:bookmarkStart w:id="460" w:name="_ETM_Q1_1190047"/>
      <w:bookmarkEnd w:id="460"/>
      <w:r>
        <w:rPr>
          <w:rFonts w:hint="cs"/>
          <w:rtl/>
        </w:rPr>
        <w:t>נאמר ב</w:t>
      </w:r>
      <w:r w:rsidR="00C31F3A">
        <w:rPr>
          <w:rFonts w:hint="cs"/>
          <w:rtl/>
        </w:rPr>
        <w:t>ו</w:t>
      </w:r>
      <w:r>
        <w:rPr>
          <w:rFonts w:hint="cs"/>
          <w:rtl/>
        </w:rPr>
        <w:t>ועדה הקודמת שיש פחות סרבניות מסרבנים.</w:t>
      </w:r>
    </w:p>
    <w:p w:rsidR="00873E75" w:rsidRDefault="00873E75" w:rsidP="00873E75">
      <w:pPr>
        <w:rPr>
          <w:rtl/>
        </w:rPr>
      </w:pPr>
      <w:bookmarkStart w:id="461" w:name="_ETM_Q1_1198845"/>
      <w:bookmarkStart w:id="462" w:name="_ETM_Q1_1198910"/>
      <w:bookmarkStart w:id="463" w:name="_ETM_Q1_1201743"/>
      <w:bookmarkEnd w:id="461"/>
      <w:bookmarkEnd w:id="462"/>
      <w:bookmarkEnd w:id="463"/>
    </w:p>
    <w:p w:rsidR="00873E75" w:rsidRDefault="00873E75" w:rsidP="00873E75">
      <w:pPr>
        <w:pStyle w:val="af9"/>
        <w:keepNext/>
        <w:rPr>
          <w:rtl/>
        </w:rPr>
      </w:pPr>
      <w:bookmarkStart w:id="464" w:name="ET_guest_927705_67"/>
      <w:r w:rsidRPr="00873E75">
        <w:rPr>
          <w:rStyle w:val="TagStyle"/>
          <w:rtl/>
        </w:rPr>
        <w:t xml:space="preserve"> &lt;&lt; אורח &gt;&gt; </w:t>
      </w:r>
      <w:r>
        <w:rPr>
          <w:rtl/>
        </w:rPr>
        <w:t>לייזר אליעזר שור:</w:t>
      </w:r>
      <w:r w:rsidRPr="00873E75">
        <w:rPr>
          <w:rStyle w:val="TagStyle"/>
          <w:rtl/>
        </w:rPr>
        <w:t xml:space="preserve"> &lt;&lt; אורח &gt;&gt;</w:t>
      </w:r>
      <w:r>
        <w:rPr>
          <w:rtl/>
        </w:rPr>
        <w:t xml:space="preserve">   </w:t>
      </w:r>
      <w:bookmarkEnd w:id="464"/>
    </w:p>
    <w:p w:rsidR="00873E75" w:rsidRDefault="00873E75" w:rsidP="00873E75">
      <w:pPr>
        <w:pStyle w:val="KeepWithNext"/>
        <w:rPr>
          <w:rtl/>
        </w:rPr>
      </w:pPr>
    </w:p>
    <w:p w:rsidR="00873E75" w:rsidRDefault="00873E75" w:rsidP="00873E75">
      <w:pPr>
        <w:rPr>
          <w:rtl/>
        </w:rPr>
      </w:pPr>
      <w:bookmarkStart w:id="465" w:name="_ETM_Q1_1202084"/>
      <w:bookmarkStart w:id="466" w:name="_ETM_Q1_1202134"/>
      <w:bookmarkEnd w:id="465"/>
      <w:bookmarkEnd w:id="466"/>
      <w:r>
        <w:rPr>
          <w:rFonts w:hint="cs"/>
          <w:rtl/>
        </w:rPr>
        <w:t xml:space="preserve">זה לא </w:t>
      </w:r>
      <w:bookmarkStart w:id="467" w:name="_ETM_Q1_1202729"/>
      <w:bookmarkEnd w:id="467"/>
      <w:r>
        <w:rPr>
          <w:rFonts w:hint="cs"/>
          <w:rtl/>
        </w:rPr>
        <w:t>נכון.</w:t>
      </w:r>
    </w:p>
    <w:p w:rsidR="00873E75" w:rsidRDefault="00873E75" w:rsidP="00873E75">
      <w:pPr>
        <w:rPr>
          <w:rtl/>
        </w:rPr>
      </w:pPr>
      <w:bookmarkStart w:id="468" w:name="_ETM_Q1_1203534"/>
      <w:bookmarkStart w:id="469" w:name="_ETM_Q1_1203589"/>
      <w:bookmarkEnd w:id="468"/>
      <w:bookmarkEnd w:id="469"/>
    </w:p>
    <w:p w:rsidR="00873E75" w:rsidRDefault="00873E75" w:rsidP="00873E75">
      <w:pPr>
        <w:pStyle w:val="af6"/>
        <w:keepNext/>
        <w:rPr>
          <w:rtl/>
        </w:rPr>
      </w:pPr>
      <w:bookmarkStart w:id="470" w:name="ET_yor_שמחה_רוטמן_68"/>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70"/>
    </w:p>
    <w:p w:rsidR="00873E75" w:rsidRDefault="00873E75" w:rsidP="00873E75">
      <w:pPr>
        <w:pStyle w:val="KeepWithNext"/>
        <w:rPr>
          <w:rtl/>
        </w:rPr>
      </w:pPr>
    </w:p>
    <w:p w:rsidR="00873E75" w:rsidRDefault="00C31F3A" w:rsidP="00873E75">
      <w:pPr>
        <w:rPr>
          <w:rtl/>
        </w:rPr>
      </w:pPr>
      <w:bookmarkStart w:id="471" w:name="_ETM_Q1_1204048"/>
      <w:bookmarkEnd w:id="471"/>
      <w:r>
        <w:rPr>
          <w:rFonts w:hint="cs"/>
          <w:rtl/>
        </w:rPr>
        <w:t>זה לא הד</w:t>
      </w:r>
      <w:r w:rsidR="00873E75">
        <w:rPr>
          <w:rFonts w:hint="cs"/>
          <w:rtl/>
        </w:rPr>
        <w:t xml:space="preserve">יון. אנו לא שם. </w:t>
      </w:r>
      <w:r w:rsidR="00764FF8">
        <w:rPr>
          <w:rFonts w:hint="cs"/>
          <w:rtl/>
        </w:rPr>
        <w:t xml:space="preserve">מה שאנו אומרים ומבקשים </w:t>
      </w:r>
      <w:bookmarkStart w:id="472" w:name="_ETM_Q1_1208342"/>
      <w:bookmarkEnd w:id="472"/>
      <w:r w:rsidR="00764FF8">
        <w:rPr>
          <w:rtl/>
        </w:rPr>
        <w:t>–</w:t>
      </w:r>
      <w:r w:rsidR="00764FF8">
        <w:rPr>
          <w:rFonts w:hint="cs"/>
          <w:rtl/>
        </w:rPr>
        <w:t xml:space="preserve"> פסק הדין שניתן </w:t>
      </w:r>
      <w:r w:rsidR="00873E75">
        <w:rPr>
          <w:rFonts w:hint="cs"/>
          <w:rtl/>
        </w:rPr>
        <w:t xml:space="preserve">אינו מחייב </w:t>
      </w:r>
      <w:bookmarkStart w:id="473" w:name="_ETM_Q1_1212213"/>
      <w:bookmarkEnd w:id="473"/>
      <w:r w:rsidR="00873E75">
        <w:rPr>
          <w:rFonts w:hint="cs"/>
          <w:rtl/>
        </w:rPr>
        <w:t xml:space="preserve">הטלת סנקציות. תעשי במקום אם פסק הדין אינו מאפשר </w:t>
      </w:r>
      <w:r w:rsidR="00764FF8">
        <w:rPr>
          <w:rFonts w:hint="cs"/>
          <w:rtl/>
        </w:rPr>
        <w:t xml:space="preserve">הטלת צו כאמור </w:t>
      </w:r>
      <w:r w:rsidR="00873E75">
        <w:rPr>
          <w:rtl/>
        </w:rPr>
        <w:t>–</w:t>
      </w:r>
      <w:r w:rsidR="00873E75">
        <w:rPr>
          <w:rFonts w:hint="cs"/>
          <w:rtl/>
        </w:rPr>
        <w:t xml:space="preserve"> </w:t>
      </w:r>
      <w:bookmarkStart w:id="474" w:name="_ETM_Q1_1225224"/>
      <w:bookmarkEnd w:id="474"/>
      <w:r w:rsidR="00764FF8">
        <w:rPr>
          <w:rFonts w:hint="cs"/>
          <w:rtl/>
        </w:rPr>
        <w:t>אם אין פסק</w:t>
      </w:r>
      <w:bookmarkStart w:id="475" w:name="_ETM_Q1_1224831"/>
      <w:bookmarkEnd w:id="475"/>
      <w:r w:rsidR="00764FF8">
        <w:rPr>
          <w:rFonts w:hint="cs"/>
          <w:rtl/>
        </w:rPr>
        <w:t xml:space="preserve"> הדין מאפשר הטלה, כלומר עשי את המילה אין על המילה פסק הדין </w:t>
      </w:r>
      <w:r w:rsidR="00873E75">
        <w:rPr>
          <w:rFonts w:hint="cs"/>
          <w:rtl/>
        </w:rPr>
        <w:t>ולא על המילה מאפשר.</w:t>
      </w:r>
    </w:p>
    <w:p w:rsidR="00873E75" w:rsidRDefault="00873E75" w:rsidP="00873E75">
      <w:pPr>
        <w:rPr>
          <w:rtl/>
        </w:rPr>
      </w:pPr>
      <w:bookmarkStart w:id="476" w:name="_ETM_Q1_1230465"/>
      <w:bookmarkStart w:id="477" w:name="_ETM_Q1_1230525"/>
      <w:bookmarkStart w:id="478" w:name="_ETM_Q1_1232136"/>
      <w:bookmarkEnd w:id="476"/>
      <w:bookmarkEnd w:id="477"/>
      <w:bookmarkEnd w:id="478"/>
    </w:p>
    <w:p w:rsidR="00873E75" w:rsidRDefault="00873E75" w:rsidP="00873E75">
      <w:pPr>
        <w:pStyle w:val="af9"/>
        <w:keepNext/>
        <w:rPr>
          <w:rtl/>
        </w:rPr>
      </w:pPr>
      <w:bookmarkStart w:id="479" w:name="ET_guest_580290_69"/>
      <w:r w:rsidRPr="00873E75">
        <w:rPr>
          <w:rStyle w:val="TagStyle"/>
          <w:rtl/>
        </w:rPr>
        <w:t xml:space="preserve"> &lt;&lt; אורח &gt;&gt; </w:t>
      </w:r>
      <w:r>
        <w:rPr>
          <w:rtl/>
        </w:rPr>
        <w:t>יעל בלונדהיים:</w:t>
      </w:r>
      <w:r w:rsidRPr="00873E75">
        <w:rPr>
          <w:rStyle w:val="TagStyle"/>
          <w:rtl/>
        </w:rPr>
        <w:t xml:space="preserve"> &lt;&lt; אורח &gt;&gt;</w:t>
      </w:r>
      <w:r>
        <w:rPr>
          <w:rtl/>
        </w:rPr>
        <w:t xml:space="preserve">   </w:t>
      </w:r>
      <w:bookmarkEnd w:id="479"/>
    </w:p>
    <w:p w:rsidR="00873E75" w:rsidRDefault="00873E75" w:rsidP="00873E75">
      <w:pPr>
        <w:pStyle w:val="KeepWithNext"/>
        <w:rPr>
          <w:rtl/>
        </w:rPr>
      </w:pPr>
    </w:p>
    <w:p w:rsidR="00873E75" w:rsidRDefault="00873E75" w:rsidP="00764FF8">
      <w:pPr>
        <w:rPr>
          <w:rtl/>
        </w:rPr>
      </w:pPr>
      <w:bookmarkStart w:id="480" w:name="_ETM_Q1_1232504"/>
      <w:bookmarkStart w:id="481" w:name="_ETM_Q1_1232539"/>
      <w:bookmarkEnd w:id="480"/>
      <w:bookmarkEnd w:id="481"/>
      <w:r>
        <w:rPr>
          <w:rFonts w:hint="cs"/>
          <w:rtl/>
        </w:rPr>
        <w:t>אבל אם</w:t>
      </w:r>
      <w:r w:rsidR="00764FF8">
        <w:rPr>
          <w:rFonts w:hint="cs"/>
          <w:rtl/>
        </w:rPr>
        <w:t xml:space="preserve"> אנחנו מורידים את החובה על בית הדין </w:t>
      </w:r>
      <w:bookmarkStart w:id="482" w:name="_ETM_Q1_1230813"/>
      <w:bookmarkEnd w:id="482"/>
      <w:r w:rsidR="00764FF8">
        <w:rPr>
          <w:rFonts w:hint="cs"/>
          <w:rtl/>
        </w:rPr>
        <w:t>לכתוב האם זה מאפשר או לא</w:t>
      </w:r>
      <w:r>
        <w:rPr>
          <w:rFonts w:hint="cs"/>
          <w:rtl/>
        </w:rPr>
        <w:t>- -</w:t>
      </w:r>
    </w:p>
    <w:p w:rsidR="00873E75" w:rsidRDefault="00873E75" w:rsidP="00873E75">
      <w:pPr>
        <w:rPr>
          <w:rtl/>
        </w:rPr>
      </w:pPr>
      <w:bookmarkStart w:id="483" w:name="_ETM_Q1_1234189"/>
      <w:bookmarkStart w:id="484" w:name="_ETM_Q1_1234254"/>
      <w:bookmarkEnd w:id="483"/>
      <w:bookmarkEnd w:id="484"/>
    </w:p>
    <w:p w:rsidR="00873E75" w:rsidRDefault="00873E75" w:rsidP="00873E75">
      <w:pPr>
        <w:pStyle w:val="af6"/>
        <w:keepNext/>
        <w:rPr>
          <w:rtl/>
        </w:rPr>
      </w:pPr>
      <w:bookmarkStart w:id="485" w:name="ET_yor_שמחה_רוטמן_70"/>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85"/>
    </w:p>
    <w:p w:rsidR="00873E75" w:rsidRDefault="00873E75" w:rsidP="00873E75">
      <w:pPr>
        <w:pStyle w:val="KeepWithNext"/>
        <w:rPr>
          <w:rtl/>
        </w:rPr>
      </w:pPr>
    </w:p>
    <w:p w:rsidR="00873E75" w:rsidRDefault="00764FF8" w:rsidP="00873E75">
      <w:pPr>
        <w:rPr>
          <w:rtl/>
        </w:rPr>
      </w:pPr>
      <w:bookmarkStart w:id="486" w:name="_ETM_Q1_1234722"/>
      <w:bookmarkEnd w:id="486"/>
      <w:r>
        <w:rPr>
          <w:rFonts w:hint="cs"/>
          <w:rtl/>
        </w:rPr>
        <w:t xml:space="preserve">לא, </w:t>
      </w:r>
      <w:r w:rsidR="00873E75">
        <w:rPr>
          <w:rFonts w:hint="cs"/>
          <w:rtl/>
        </w:rPr>
        <w:t>לא הורדתי. בשני</w:t>
      </w:r>
      <w:r w:rsidR="00C31F3A">
        <w:rPr>
          <w:rFonts w:hint="cs"/>
          <w:rtl/>
        </w:rPr>
        <w:t>י</w:t>
      </w:r>
      <w:r w:rsidR="00873E75">
        <w:rPr>
          <w:rFonts w:hint="cs"/>
          <w:rtl/>
        </w:rPr>
        <w:t xml:space="preserve">ה </w:t>
      </w:r>
      <w:bookmarkStart w:id="487" w:name="_ETM_Q1_1241841"/>
      <w:bookmarkEnd w:id="487"/>
      <w:r w:rsidR="00873E75">
        <w:rPr>
          <w:rFonts w:hint="cs"/>
          <w:rtl/>
        </w:rPr>
        <w:t xml:space="preserve">שאני אומר </w:t>
      </w:r>
      <w:r>
        <w:rPr>
          <w:rFonts w:hint="cs"/>
          <w:rtl/>
        </w:rPr>
        <w:t xml:space="preserve">יקבע בית הדין אם פסק הדין מאפשר </w:t>
      </w:r>
      <w:r w:rsidR="00873E75">
        <w:rPr>
          <w:rFonts w:hint="cs"/>
          <w:rtl/>
        </w:rPr>
        <w:t xml:space="preserve">צו הגבלה, בכלל הן מופיע לאו. לא צריך </w:t>
      </w:r>
      <w:bookmarkStart w:id="488" w:name="_ETM_Q1_1248037"/>
      <w:bookmarkEnd w:id="488"/>
      <w:r w:rsidR="00873E75">
        <w:rPr>
          <w:rFonts w:hint="cs"/>
          <w:rtl/>
        </w:rPr>
        <w:t>לכתוב את זה במפורש. מורידים את הסוגריים.</w:t>
      </w:r>
    </w:p>
    <w:p w:rsidR="00873E75" w:rsidRDefault="00873E75" w:rsidP="00873E75">
      <w:pPr>
        <w:rPr>
          <w:rtl/>
        </w:rPr>
      </w:pPr>
      <w:bookmarkStart w:id="489" w:name="_ETM_Q1_1252568"/>
      <w:bookmarkStart w:id="490" w:name="_ETM_Q1_1252618"/>
      <w:bookmarkEnd w:id="489"/>
      <w:bookmarkEnd w:id="490"/>
    </w:p>
    <w:p w:rsidR="00873E75" w:rsidRDefault="00873E75" w:rsidP="00873E75">
      <w:pPr>
        <w:pStyle w:val="a4"/>
        <w:keepNext/>
        <w:rPr>
          <w:rtl/>
        </w:rPr>
      </w:pPr>
      <w:bookmarkStart w:id="491" w:name="_ETM_Q1_1253848"/>
      <w:bookmarkStart w:id="492" w:name="_ETM_Q1_1253893"/>
      <w:bookmarkEnd w:id="491"/>
      <w:bookmarkEnd w:id="492"/>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873E75" w:rsidRDefault="00873E75" w:rsidP="00873E75">
      <w:pPr>
        <w:rPr>
          <w:rtl/>
        </w:rPr>
      </w:pPr>
    </w:p>
    <w:p w:rsidR="00873E75" w:rsidRDefault="00764FF8" w:rsidP="00873E75">
      <w:pPr>
        <w:rPr>
          <w:rtl/>
        </w:rPr>
      </w:pPr>
      <w:bookmarkStart w:id="493" w:name="_ETM_Q1_1254398"/>
      <w:bookmarkStart w:id="494" w:name="_ETM_Q1_1254458"/>
      <w:bookmarkEnd w:id="493"/>
      <w:bookmarkEnd w:id="494"/>
      <w:r>
        <w:rPr>
          <w:rFonts w:hint="cs"/>
          <w:rtl/>
        </w:rPr>
        <w:t xml:space="preserve">מה המשמעות? </w:t>
      </w:r>
      <w:r w:rsidR="00873E75">
        <w:rPr>
          <w:rFonts w:hint="cs"/>
          <w:rtl/>
        </w:rPr>
        <w:t>אם הוא שותק?</w:t>
      </w:r>
    </w:p>
    <w:p w:rsidR="00873E75" w:rsidRDefault="00873E75" w:rsidP="00873E75">
      <w:pPr>
        <w:rPr>
          <w:rtl/>
        </w:rPr>
      </w:pPr>
      <w:bookmarkStart w:id="495" w:name="_ETM_Q1_1257231"/>
      <w:bookmarkStart w:id="496" w:name="_ETM_Q1_1257286"/>
      <w:bookmarkEnd w:id="495"/>
      <w:bookmarkEnd w:id="496"/>
    </w:p>
    <w:p w:rsidR="00873E75" w:rsidRDefault="00873E75" w:rsidP="00873E75">
      <w:pPr>
        <w:pStyle w:val="af6"/>
        <w:keepNext/>
        <w:rPr>
          <w:rtl/>
        </w:rPr>
      </w:pPr>
      <w:bookmarkStart w:id="497" w:name="ET_yor_שמחה_רוטמן_71"/>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497"/>
    </w:p>
    <w:p w:rsidR="00873E75" w:rsidRDefault="00873E75" w:rsidP="00873E75">
      <w:pPr>
        <w:pStyle w:val="KeepWithNext"/>
        <w:rPr>
          <w:rtl/>
        </w:rPr>
      </w:pPr>
    </w:p>
    <w:p w:rsidR="00873E75" w:rsidRDefault="00873E75" w:rsidP="00764FF8">
      <w:pPr>
        <w:rPr>
          <w:rtl/>
        </w:rPr>
      </w:pPr>
      <w:bookmarkStart w:id="498" w:name="_ETM_Q1_1257736"/>
      <w:bookmarkEnd w:id="498"/>
      <w:r>
        <w:rPr>
          <w:rFonts w:hint="cs"/>
          <w:rtl/>
        </w:rPr>
        <w:t xml:space="preserve">זה </w:t>
      </w:r>
      <w:bookmarkStart w:id="499" w:name="_ETM_Q1_1258056"/>
      <w:bookmarkEnd w:id="499"/>
      <w:r>
        <w:rPr>
          <w:rFonts w:hint="cs"/>
          <w:rtl/>
        </w:rPr>
        <w:t>ערעור או תיקון טעות בפסק די</w:t>
      </w:r>
      <w:r w:rsidR="00CB22A4">
        <w:rPr>
          <w:rFonts w:hint="cs"/>
          <w:rtl/>
        </w:rPr>
        <w:t>ן</w:t>
      </w:r>
      <w:r>
        <w:rPr>
          <w:rFonts w:hint="cs"/>
          <w:rtl/>
        </w:rPr>
        <w:t>.</w:t>
      </w:r>
    </w:p>
    <w:p w:rsidR="00873E75" w:rsidRDefault="00873E75" w:rsidP="00873E75">
      <w:pPr>
        <w:rPr>
          <w:rtl/>
        </w:rPr>
      </w:pPr>
      <w:bookmarkStart w:id="500" w:name="_ETM_Q1_1263218"/>
      <w:bookmarkStart w:id="501" w:name="_ETM_Q1_1263268"/>
      <w:bookmarkEnd w:id="500"/>
      <w:bookmarkEnd w:id="501"/>
    </w:p>
    <w:p w:rsidR="00873E75" w:rsidRDefault="00873E75" w:rsidP="00873E75">
      <w:pPr>
        <w:pStyle w:val="a4"/>
        <w:keepNext/>
        <w:rPr>
          <w:rtl/>
        </w:rPr>
      </w:pPr>
      <w:bookmarkStart w:id="502" w:name="_ETM_Q1_1263503"/>
      <w:bookmarkStart w:id="503" w:name="_ETM_Q1_1263553"/>
      <w:bookmarkEnd w:id="502"/>
      <w:bookmarkEnd w:id="503"/>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873E75" w:rsidRDefault="00873E75" w:rsidP="00873E75">
      <w:pPr>
        <w:rPr>
          <w:rtl/>
        </w:rPr>
      </w:pPr>
    </w:p>
    <w:p w:rsidR="00873E75" w:rsidRDefault="00873E75" w:rsidP="00873E75">
      <w:pPr>
        <w:rPr>
          <w:rtl/>
        </w:rPr>
      </w:pPr>
      <w:bookmarkStart w:id="504" w:name="_ETM_Q1_1263878"/>
      <w:bookmarkStart w:id="505" w:name="_ETM_Q1_1263933"/>
      <w:bookmarkEnd w:id="504"/>
      <w:bookmarkEnd w:id="505"/>
      <w:r>
        <w:rPr>
          <w:rFonts w:hint="cs"/>
          <w:rtl/>
        </w:rPr>
        <w:t xml:space="preserve">השאלה </w:t>
      </w:r>
      <w:r w:rsidR="00764FF8">
        <w:rPr>
          <w:rFonts w:hint="cs"/>
          <w:rtl/>
        </w:rPr>
        <w:t xml:space="preserve">היא </w:t>
      </w:r>
      <w:r>
        <w:rPr>
          <w:rFonts w:hint="cs"/>
          <w:rtl/>
        </w:rPr>
        <w:t xml:space="preserve">מה המשמעות של זה </w:t>
      </w:r>
      <w:bookmarkStart w:id="506" w:name="_ETM_Q1_1266543"/>
      <w:bookmarkEnd w:id="506"/>
      <w:r>
        <w:rPr>
          <w:rFonts w:hint="cs"/>
          <w:rtl/>
        </w:rPr>
        <w:t>כרגע.</w:t>
      </w:r>
    </w:p>
    <w:p w:rsidR="00873E75" w:rsidRDefault="00873E75" w:rsidP="00873E75">
      <w:pPr>
        <w:rPr>
          <w:rtl/>
        </w:rPr>
      </w:pPr>
      <w:bookmarkStart w:id="507" w:name="_ETM_Q1_1268758"/>
      <w:bookmarkStart w:id="508" w:name="_ETM_Q1_1268808"/>
      <w:bookmarkEnd w:id="507"/>
      <w:bookmarkEnd w:id="508"/>
    </w:p>
    <w:p w:rsidR="00873E75" w:rsidRDefault="00873E75" w:rsidP="00873E75">
      <w:pPr>
        <w:pStyle w:val="-"/>
        <w:keepNext/>
        <w:rPr>
          <w:rtl/>
        </w:rPr>
      </w:pPr>
      <w:bookmarkStart w:id="509" w:name="ET_speakercontinue_580290_72"/>
      <w:r w:rsidRPr="00873E75">
        <w:rPr>
          <w:rStyle w:val="TagStyle"/>
          <w:rtl/>
        </w:rPr>
        <w:t xml:space="preserve"> &lt;&lt; דובר_המשך &gt;&gt; </w:t>
      </w:r>
      <w:r>
        <w:rPr>
          <w:rtl/>
        </w:rPr>
        <w:t>יעל בלונדהיים:</w:t>
      </w:r>
      <w:r w:rsidRPr="00873E75">
        <w:rPr>
          <w:rStyle w:val="TagStyle"/>
          <w:rtl/>
        </w:rPr>
        <w:t xml:space="preserve"> &lt;&lt; דובר_המשך &gt;&gt;</w:t>
      </w:r>
      <w:r>
        <w:rPr>
          <w:rtl/>
        </w:rPr>
        <w:t xml:space="preserve">   </w:t>
      </w:r>
      <w:bookmarkEnd w:id="509"/>
    </w:p>
    <w:p w:rsidR="00873E75" w:rsidRDefault="00873E75" w:rsidP="00873E75">
      <w:pPr>
        <w:pStyle w:val="KeepWithNext"/>
        <w:rPr>
          <w:rtl/>
        </w:rPr>
      </w:pPr>
    </w:p>
    <w:p w:rsidR="00873E75" w:rsidRDefault="00873E75" w:rsidP="00873E75">
      <w:pPr>
        <w:rPr>
          <w:rtl/>
        </w:rPr>
      </w:pPr>
      <w:bookmarkStart w:id="510" w:name="_ETM_Q1_1270034"/>
      <w:bookmarkEnd w:id="510"/>
      <w:r>
        <w:rPr>
          <w:rFonts w:hint="cs"/>
          <w:rtl/>
        </w:rPr>
        <w:t>אבל אם הוא לא קובע כלום?</w:t>
      </w:r>
    </w:p>
    <w:p w:rsidR="00873E75" w:rsidRDefault="00873E75" w:rsidP="00873E75">
      <w:pPr>
        <w:rPr>
          <w:rtl/>
        </w:rPr>
      </w:pPr>
      <w:bookmarkStart w:id="511" w:name="_ETM_Q1_1274323"/>
      <w:bookmarkStart w:id="512" w:name="_ETM_Q1_1274363"/>
      <w:bookmarkEnd w:id="511"/>
      <w:bookmarkEnd w:id="512"/>
    </w:p>
    <w:p w:rsidR="00873E75" w:rsidRDefault="00873E75" w:rsidP="00873E75">
      <w:pPr>
        <w:pStyle w:val="af6"/>
        <w:keepNext/>
        <w:rPr>
          <w:rtl/>
        </w:rPr>
      </w:pPr>
      <w:bookmarkStart w:id="513" w:name="ET_yor_שמחה_רוטמן_73"/>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513"/>
    </w:p>
    <w:p w:rsidR="00873E75" w:rsidRDefault="00873E75" w:rsidP="00873E75">
      <w:pPr>
        <w:pStyle w:val="KeepWithNext"/>
        <w:rPr>
          <w:rtl/>
        </w:rPr>
      </w:pPr>
    </w:p>
    <w:p w:rsidR="00873E75" w:rsidRDefault="00764FF8" w:rsidP="00764FF8">
      <w:pPr>
        <w:rPr>
          <w:rtl/>
        </w:rPr>
      </w:pPr>
      <w:bookmarkStart w:id="514" w:name="_ETM_Q1_1274812"/>
      <w:bookmarkEnd w:id="514"/>
      <w:r>
        <w:rPr>
          <w:rFonts w:hint="cs"/>
          <w:rtl/>
        </w:rPr>
        <w:t xml:space="preserve">אין דבר </w:t>
      </w:r>
      <w:bookmarkStart w:id="515" w:name="_ETM_Q1_1272454"/>
      <w:bookmarkEnd w:id="515"/>
      <w:r>
        <w:rPr>
          <w:rFonts w:hint="cs"/>
          <w:rtl/>
        </w:rPr>
        <w:t xml:space="preserve">כזה. </w:t>
      </w:r>
      <w:r w:rsidR="00873E75">
        <w:rPr>
          <w:rFonts w:hint="cs"/>
          <w:rtl/>
        </w:rPr>
        <w:t>הוא חייב</w:t>
      </w:r>
      <w:r>
        <w:rPr>
          <w:rFonts w:hint="cs"/>
          <w:rtl/>
        </w:rPr>
        <w:t xml:space="preserve"> לקבוע</w:t>
      </w:r>
      <w:r w:rsidR="00873E75">
        <w:rPr>
          <w:rFonts w:hint="cs"/>
          <w:rtl/>
        </w:rPr>
        <w:t xml:space="preserve">. יקבע. כאשר הוא </w:t>
      </w:r>
      <w:bookmarkStart w:id="516" w:name="_ETM_Q1_1278416"/>
      <w:bookmarkEnd w:id="516"/>
      <w:r w:rsidR="00873E75">
        <w:rPr>
          <w:rFonts w:hint="cs"/>
          <w:rtl/>
        </w:rPr>
        <w:t>משתמש במילה ש</w:t>
      </w:r>
      <w:r>
        <w:rPr>
          <w:rFonts w:hint="cs"/>
          <w:rtl/>
        </w:rPr>
        <w:t>אינה</w:t>
      </w:r>
      <w:r w:rsidR="00873E75">
        <w:rPr>
          <w:rFonts w:hint="cs"/>
          <w:rtl/>
        </w:rPr>
        <w:t xml:space="preserve"> חובה, כפ</w:t>
      </w:r>
      <w:r>
        <w:rPr>
          <w:rFonts w:hint="cs"/>
          <w:rtl/>
        </w:rPr>
        <w:t>י</w:t>
      </w:r>
      <w:r w:rsidR="00873E75">
        <w:rPr>
          <w:rFonts w:hint="cs"/>
          <w:rtl/>
        </w:rPr>
        <w:t xml:space="preserve">יה או מצווה. אם משתמש </w:t>
      </w:r>
      <w:bookmarkStart w:id="517" w:name="_ETM_Q1_1285081"/>
      <w:bookmarkEnd w:id="517"/>
      <w:r w:rsidR="00873E75">
        <w:rPr>
          <w:rFonts w:hint="cs"/>
          <w:rtl/>
        </w:rPr>
        <w:t>במילים אלה</w:t>
      </w:r>
      <w:r>
        <w:rPr>
          <w:rFonts w:hint="cs"/>
          <w:rtl/>
        </w:rPr>
        <w:t>,</w:t>
      </w:r>
      <w:r w:rsidR="00873E75">
        <w:rPr>
          <w:rFonts w:hint="cs"/>
          <w:rtl/>
        </w:rPr>
        <w:t xml:space="preserve"> מאפשר אלא אם כן כותב שאינו מאפשר. </w:t>
      </w:r>
      <w:r>
        <w:rPr>
          <w:rFonts w:hint="cs"/>
          <w:rtl/>
        </w:rPr>
        <w:t xml:space="preserve">יכול לכתוב חובה, כפייה או מצווה אבל לא על בסיס פסק הדין הזה תוכלו להטיל סנקציה. </w:t>
      </w:r>
      <w:r w:rsidR="00873E75">
        <w:rPr>
          <w:rFonts w:hint="cs"/>
          <w:rtl/>
        </w:rPr>
        <w:t xml:space="preserve">זה </w:t>
      </w:r>
      <w:bookmarkStart w:id="518" w:name="_ETM_Q1_1291832"/>
      <w:bookmarkEnd w:id="518"/>
      <w:r w:rsidR="00873E75">
        <w:rPr>
          <w:rFonts w:hint="cs"/>
          <w:rtl/>
        </w:rPr>
        <w:t>כן קיים. כאשר כותב הצעה קובע: אני מט</w:t>
      </w:r>
      <w:r>
        <w:rPr>
          <w:rFonts w:hint="cs"/>
          <w:rtl/>
        </w:rPr>
        <w:t>י</w:t>
      </w:r>
      <w:r w:rsidR="00873E75">
        <w:rPr>
          <w:rFonts w:hint="cs"/>
          <w:rtl/>
        </w:rPr>
        <w:t xml:space="preserve">ל </w:t>
      </w:r>
      <w:r>
        <w:rPr>
          <w:rFonts w:hint="cs"/>
          <w:rtl/>
        </w:rPr>
        <w:t xml:space="preserve">עליו </w:t>
      </w:r>
      <w:r w:rsidR="00873E75">
        <w:rPr>
          <w:rFonts w:hint="cs"/>
          <w:rtl/>
        </w:rPr>
        <w:t xml:space="preserve">חובה פוזיטיבית, </w:t>
      </w:r>
      <w:bookmarkStart w:id="519" w:name="_ETM_Q1_1299824"/>
      <w:bookmarkEnd w:id="519"/>
      <w:r>
        <w:rPr>
          <w:rFonts w:hint="cs"/>
          <w:rtl/>
        </w:rPr>
        <w:t xml:space="preserve">לכלול, ונציג בתי הדין נמצא פה - </w:t>
      </w:r>
      <w:r w:rsidR="00873E75">
        <w:rPr>
          <w:rFonts w:hint="cs"/>
          <w:rtl/>
        </w:rPr>
        <w:t>זו הנחיה על דעת בתי הדין</w:t>
      </w:r>
      <w:r>
        <w:rPr>
          <w:rFonts w:hint="cs"/>
          <w:rtl/>
        </w:rPr>
        <w:t>,</w:t>
      </w:r>
      <w:r w:rsidR="00873E75">
        <w:rPr>
          <w:rFonts w:hint="cs"/>
          <w:rtl/>
        </w:rPr>
        <w:t xml:space="preserve"> לחייב את בתי הדין </w:t>
      </w:r>
      <w:bookmarkStart w:id="520" w:name="_ETM_Q1_1305515"/>
      <w:bookmarkEnd w:id="520"/>
      <w:r w:rsidR="00873E75">
        <w:rPr>
          <w:rFonts w:hint="cs"/>
          <w:rtl/>
        </w:rPr>
        <w:t>לכתוב בהחלטה ש</w:t>
      </w:r>
      <w:r>
        <w:rPr>
          <w:rFonts w:hint="cs"/>
          <w:rtl/>
        </w:rPr>
        <w:t xml:space="preserve">זה </w:t>
      </w:r>
      <w:r w:rsidR="00873E75">
        <w:rPr>
          <w:rFonts w:hint="cs"/>
          <w:rtl/>
        </w:rPr>
        <w:t>מאפשר או שלא מאפשר.</w:t>
      </w:r>
    </w:p>
    <w:p w:rsidR="00873E75" w:rsidRDefault="00873E75" w:rsidP="00873E75">
      <w:pPr>
        <w:rPr>
          <w:rtl/>
        </w:rPr>
      </w:pPr>
      <w:bookmarkStart w:id="521" w:name="_ETM_Q1_1310044"/>
      <w:bookmarkStart w:id="522" w:name="_ETM_Q1_1310089"/>
      <w:bookmarkEnd w:id="521"/>
      <w:bookmarkEnd w:id="522"/>
    </w:p>
    <w:p w:rsidR="00873E75" w:rsidRDefault="00873E75" w:rsidP="00873E75">
      <w:pPr>
        <w:pStyle w:val="-"/>
        <w:keepNext/>
        <w:rPr>
          <w:rtl/>
        </w:rPr>
      </w:pPr>
      <w:bookmarkStart w:id="523" w:name="ET_speakercontinue_580290_74"/>
      <w:r w:rsidRPr="00873E75">
        <w:rPr>
          <w:rStyle w:val="TagStyle"/>
          <w:rtl/>
        </w:rPr>
        <w:t xml:space="preserve"> &lt;&lt; דובר_המשך &gt;&gt; </w:t>
      </w:r>
      <w:r>
        <w:rPr>
          <w:rtl/>
        </w:rPr>
        <w:t>יעל בלונדהיים:</w:t>
      </w:r>
      <w:r w:rsidRPr="00873E75">
        <w:rPr>
          <w:rStyle w:val="TagStyle"/>
          <w:rtl/>
        </w:rPr>
        <w:t xml:space="preserve"> &lt;&lt; דובר_המשך &gt;&gt;</w:t>
      </w:r>
      <w:r>
        <w:rPr>
          <w:rtl/>
        </w:rPr>
        <w:t xml:space="preserve">   </w:t>
      </w:r>
      <w:bookmarkEnd w:id="523"/>
    </w:p>
    <w:p w:rsidR="00873E75" w:rsidRDefault="00873E75" w:rsidP="00873E75">
      <w:pPr>
        <w:pStyle w:val="KeepWithNext"/>
        <w:rPr>
          <w:rtl/>
        </w:rPr>
      </w:pPr>
    </w:p>
    <w:p w:rsidR="00873E75" w:rsidRDefault="00764FF8" w:rsidP="00764FF8">
      <w:pPr>
        <w:rPr>
          <w:rtl/>
        </w:rPr>
      </w:pPr>
      <w:bookmarkStart w:id="524" w:name="_ETM_Q1_1310529"/>
      <w:bookmarkEnd w:id="524"/>
      <w:r>
        <w:rPr>
          <w:rFonts w:hint="cs"/>
          <w:rtl/>
        </w:rPr>
        <w:t xml:space="preserve">1 או </w:t>
      </w:r>
      <w:bookmarkStart w:id="525" w:name="_ETM_Q1_1310495"/>
      <w:bookmarkEnd w:id="525"/>
      <w:r>
        <w:rPr>
          <w:rFonts w:hint="cs"/>
          <w:rtl/>
        </w:rPr>
        <w:t xml:space="preserve">יותר. אם זה 0 לא כתוב שחייב לכתוב </w:t>
      </w:r>
      <w:r w:rsidR="00873E75">
        <w:rPr>
          <w:rFonts w:hint="cs"/>
          <w:rtl/>
        </w:rPr>
        <w:t xml:space="preserve">שזה 0. </w:t>
      </w:r>
      <w:r>
        <w:rPr>
          <w:rFonts w:hint="cs"/>
          <w:rtl/>
        </w:rPr>
        <w:t xml:space="preserve">אני </w:t>
      </w:r>
      <w:r w:rsidR="00873E75">
        <w:rPr>
          <w:rFonts w:hint="cs"/>
          <w:rtl/>
        </w:rPr>
        <w:t xml:space="preserve">אומרת את זה </w:t>
      </w:r>
      <w:bookmarkStart w:id="526" w:name="_ETM_Q1_1315243"/>
      <w:bookmarkEnd w:id="526"/>
      <w:r w:rsidR="00873E75">
        <w:rPr>
          <w:rFonts w:hint="cs"/>
          <w:rtl/>
        </w:rPr>
        <w:t>כי בסופו של דבר אנו מסתבכ</w:t>
      </w:r>
      <w:r w:rsidR="00CB22A4">
        <w:rPr>
          <w:rFonts w:hint="cs"/>
          <w:rtl/>
        </w:rPr>
        <w:t>ים</w:t>
      </w:r>
      <w:r w:rsidR="00873E75">
        <w:rPr>
          <w:rFonts w:hint="cs"/>
          <w:rtl/>
        </w:rPr>
        <w:t xml:space="preserve"> עם ההגדרה בסעיף 4. </w:t>
      </w:r>
      <w:bookmarkStart w:id="527" w:name="_ETM_Q1_1321512"/>
      <w:bookmarkEnd w:id="527"/>
      <w:r w:rsidR="00873E75">
        <w:rPr>
          <w:rFonts w:hint="cs"/>
          <w:rtl/>
        </w:rPr>
        <w:t xml:space="preserve">אולי כדאי לחשוב ולחזור לסעיף א1 המקורי </w:t>
      </w:r>
      <w:r w:rsidR="00873E75">
        <w:rPr>
          <w:rtl/>
        </w:rPr>
        <w:t>–</w:t>
      </w:r>
      <w:r w:rsidR="00873E75">
        <w:rPr>
          <w:rFonts w:hint="cs"/>
          <w:rtl/>
        </w:rPr>
        <w:t xml:space="preserve"> אני מבינה </w:t>
      </w:r>
      <w:bookmarkStart w:id="528" w:name="_ETM_Q1_1329054"/>
      <w:bookmarkEnd w:id="528"/>
      <w:r w:rsidR="00873E75">
        <w:rPr>
          <w:rFonts w:hint="cs"/>
          <w:rtl/>
        </w:rPr>
        <w:t>שזה לא מה שקורה בשטח אבל לכאורה הכ</w:t>
      </w:r>
      <w:r w:rsidR="00CB22A4">
        <w:rPr>
          <w:rFonts w:hint="cs"/>
          <w:rtl/>
        </w:rPr>
        <w:t>ו</w:t>
      </w:r>
      <w:r w:rsidR="00C31F3A">
        <w:rPr>
          <w:rFonts w:hint="cs"/>
          <w:rtl/>
        </w:rPr>
        <w:t>ונה המ</w:t>
      </w:r>
      <w:r w:rsidR="00873E75">
        <w:rPr>
          <w:rFonts w:hint="cs"/>
          <w:rtl/>
        </w:rPr>
        <w:t>ק</w:t>
      </w:r>
      <w:r w:rsidR="00C31F3A">
        <w:rPr>
          <w:rFonts w:hint="cs"/>
          <w:rtl/>
        </w:rPr>
        <w:t>ו</w:t>
      </w:r>
      <w:r w:rsidR="00873E75">
        <w:rPr>
          <w:rFonts w:hint="cs"/>
          <w:rtl/>
        </w:rPr>
        <w:t xml:space="preserve">רית שלו </w:t>
      </w:r>
      <w:bookmarkStart w:id="529" w:name="_ETM_Q1_1335423"/>
      <w:bookmarkEnd w:id="529"/>
      <w:r w:rsidR="00873E75">
        <w:rPr>
          <w:rFonts w:hint="cs"/>
          <w:rtl/>
        </w:rPr>
        <w:t>ה</w:t>
      </w:r>
      <w:r w:rsidR="00C31F3A">
        <w:rPr>
          <w:rFonts w:hint="cs"/>
          <w:rtl/>
        </w:rPr>
        <w:t>י</w:t>
      </w:r>
      <w:r w:rsidR="00873E75">
        <w:rPr>
          <w:rFonts w:hint="cs"/>
          <w:rtl/>
        </w:rPr>
        <w:t xml:space="preserve">יתה </w:t>
      </w:r>
      <w:r>
        <w:rPr>
          <w:rFonts w:hint="cs"/>
          <w:rtl/>
        </w:rPr>
        <w:t>לחול</w:t>
      </w:r>
      <w:bookmarkStart w:id="530" w:name="_ETM_Q1_1332919"/>
      <w:bookmarkEnd w:id="530"/>
      <w:r>
        <w:rPr>
          <w:rFonts w:hint="cs"/>
          <w:rtl/>
        </w:rPr>
        <w:t xml:space="preserve"> על כל המקרים שחלים בסעיף 1 ולומר שגם שם </w:t>
      </w:r>
      <w:r w:rsidR="00873E75">
        <w:rPr>
          <w:rFonts w:hint="cs"/>
          <w:rtl/>
        </w:rPr>
        <w:t>כל 45 יום- -</w:t>
      </w:r>
    </w:p>
    <w:p w:rsidR="00873E75" w:rsidRDefault="00873E75" w:rsidP="00873E75">
      <w:pPr>
        <w:rPr>
          <w:rtl/>
        </w:rPr>
      </w:pPr>
      <w:bookmarkStart w:id="531" w:name="_ETM_Q1_1338914"/>
      <w:bookmarkStart w:id="532" w:name="_ETM_Q1_1338979"/>
      <w:bookmarkEnd w:id="531"/>
      <w:bookmarkEnd w:id="532"/>
    </w:p>
    <w:p w:rsidR="00873E75" w:rsidRDefault="00873E75" w:rsidP="00873E75">
      <w:pPr>
        <w:pStyle w:val="af6"/>
        <w:keepNext/>
        <w:rPr>
          <w:rtl/>
        </w:rPr>
      </w:pPr>
      <w:bookmarkStart w:id="533" w:name="ET_yor_שמחה_רוטמן_75"/>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533"/>
    </w:p>
    <w:p w:rsidR="00873E75" w:rsidRDefault="00873E75" w:rsidP="00873E75">
      <w:pPr>
        <w:pStyle w:val="KeepWithNext"/>
        <w:rPr>
          <w:rtl/>
        </w:rPr>
      </w:pPr>
    </w:p>
    <w:p w:rsidR="00873E75" w:rsidRDefault="00873E75" w:rsidP="00764FF8">
      <w:pPr>
        <w:rPr>
          <w:rtl/>
        </w:rPr>
      </w:pPr>
      <w:bookmarkStart w:id="534" w:name="_ETM_Q1_1339469"/>
      <w:bookmarkEnd w:id="534"/>
      <w:r>
        <w:rPr>
          <w:rFonts w:hint="cs"/>
          <w:rtl/>
        </w:rPr>
        <w:t xml:space="preserve">זה לא כי אנו אומרים </w:t>
      </w:r>
      <w:r>
        <w:rPr>
          <w:rtl/>
        </w:rPr>
        <w:t>–</w:t>
      </w:r>
      <w:r>
        <w:rPr>
          <w:rFonts w:hint="cs"/>
          <w:rtl/>
        </w:rPr>
        <w:t xml:space="preserve"> </w:t>
      </w:r>
      <w:bookmarkStart w:id="535" w:name="_ETM_Q1_1342157"/>
      <w:bookmarkEnd w:id="535"/>
      <w:r>
        <w:rPr>
          <w:rFonts w:hint="cs"/>
          <w:rtl/>
        </w:rPr>
        <w:t>החידוש הוא שג</w:t>
      </w:r>
      <w:r w:rsidR="00764FF8">
        <w:rPr>
          <w:rFonts w:hint="cs"/>
          <w:rtl/>
        </w:rPr>
        <w:t>ם</w:t>
      </w:r>
      <w:r>
        <w:rPr>
          <w:rFonts w:hint="cs"/>
          <w:rtl/>
        </w:rPr>
        <w:t xml:space="preserve"> כאשר בית הדין סבור, </w:t>
      </w:r>
      <w:r w:rsidR="00764FF8">
        <w:rPr>
          <w:rFonts w:hint="cs"/>
          <w:rtl/>
        </w:rPr>
        <w:t xml:space="preserve">שלא צריך להטיל סנקציה, בין אם ניתן פסק דין </w:t>
      </w:r>
      <w:r>
        <w:rPr>
          <w:rFonts w:hint="cs"/>
          <w:rtl/>
        </w:rPr>
        <w:t>בלשון כפי</w:t>
      </w:r>
      <w:r w:rsidR="00764FF8">
        <w:rPr>
          <w:rFonts w:hint="cs"/>
          <w:rtl/>
        </w:rPr>
        <w:t>י</w:t>
      </w:r>
      <w:r>
        <w:rPr>
          <w:rFonts w:hint="cs"/>
          <w:rtl/>
        </w:rPr>
        <w:t xml:space="preserve">ה, </w:t>
      </w:r>
      <w:r w:rsidR="00764FF8">
        <w:rPr>
          <w:rFonts w:hint="cs"/>
          <w:rtl/>
        </w:rPr>
        <w:t>חובה</w:t>
      </w:r>
      <w:r>
        <w:rPr>
          <w:rFonts w:hint="cs"/>
          <w:rtl/>
        </w:rPr>
        <w:t xml:space="preserve"> </w:t>
      </w:r>
      <w:bookmarkStart w:id="536" w:name="_ETM_Q1_1348863"/>
      <w:bookmarkEnd w:id="536"/>
      <w:r>
        <w:rPr>
          <w:rFonts w:hint="cs"/>
          <w:rtl/>
        </w:rPr>
        <w:t>או מצווה ובית הדין אמר: כפייה</w:t>
      </w:r>
      <w:r w:rsidR="00764FF8">
        <w:rPr>
          <w:rFonts w:hint="cs"/>
          <w:rtl/>
        </w:rPr>
        <w:t>, חובה</w:t>
      </w:r>
      <w:r>
        <w:rPr>
          <w:rFonts w:hint="cs"/>
          <w:rtl/>
        </w:rPr>
        <w:t xml:space="preserve"> או מצווה אבל </w:t>
      </w:r>
      <w:bookmarkStart w:id="537" w:name="_ETM_Q1_1354595"/>
      <w:bookmarkEnd w:id="537"/>
      <w:r>
        <w:rPr>
          <w:rFonts w:hint="cs"/>
          <w:rtl/>
        </w:rPr>
        <w:t>אנ</w:t>
      </w:r>
      <w:r w:rsidR="00C31F3A">
        <w:rPr>
          <w:rFonts w:hint="cs"/>
          <w:rtl/>
        </w:rPr>
        <w:t>י</w:t>
      </w:r>
      <w:r>
        <w:rPr>
          <w:rFonts w:hint="cs"/>
          <w:rtl/>
        </w:rPr>
        <w:t xml:space="preserve"> לא חושב</w:t>
      </w:r>
      <w:r w:rsidR="00764FF8">
        <w:rPr>
          <w:rFonts w:hint="cs"/>
          <w:rtl/>
        </w:rPr>
        <w:t xml:space="preserve"> </w:t>
      </w:r>
      <w:bookmarkStart w:id="538" w:name="_ETM_Q1_1353358"/>
      <w:bookmarkEnd w:id="538"/>
      <w:r w:rsidR="00764FF8">
        <w:rPr>
          <w:rFonts w:hint="cs"/>
          <w:rtl/>
        </w:rPr>
        <w:lastRenderedPageBreak/>
        <w:t>שצריך להטיל על האדם הזה סנקציות</w:t>
      </w:r>
      <w:r>
        <w:rPr>
          <w:rFonts w:hint="cs"/>
          <w:rtl/>
        </w:rPr>
        <w:t xml:space="preserve">, </w:t>
      </w:r>
      <w:r w:rsidR="00764FF8">
        <w:rPr>
          <w:rFonts w:hint="cs"/>
          <w:rtl/>
        </w:rPr>
        <w:t xml:space="preserve">או לא על בסיס פסק </w:t>
      </w:r>
      <w:bookmarkStart w:id="539" w:name="_ETM_Q1_1355480"/>
      <w:bookmarkEnd w:id="539"/>
      <w:r w:rsidR="00764FF8">
        <w:rPr>
          <w:rFonts w:hint="cs"/>
          <w:rtl/>
        </w:rPr>
        <w:t>הדין הזה אני רוצה שיטיל סנקציות - זה ידון במועד מאו</w:t>
      </w:r>
      <w:r>
        <w:rPr>
          <w:rFonts w:hint="cs"/>
          <w:rtl/>
        </w:rPr>
        <w:t>ח</w:t>
      </w:r>
      <w:r w:rsidR="00764FF8">
        <w:rPr>
          <w:rFonts w:hint="cs"/>
          <w:rtl/>
        </w:rPr>
        <w:t>ר</w:t>
      </w:r>
      <w:r>
        <w:rPr>
          <w:rFonts w:hint="cs"/>
          <w:rtl/>
        </w:rPr>
        <w:t xml:space="preserve"> יותר </w:t>
      </w:r>
      <w:r>
        <w:rPr>
          <w:rtl/>
        </w:rPr>
        <w:t>–</w:t>
      </w:r>
      <w:r>
        <w:rPr>
          <w:rFonts w:hint="cs"/>
          <w:rtl/>
        </w:rPr>
        <w:t xml:space="preserve"> לגיטימי </w:t>
      </w:r>
      <w:bookmarkStart w:id="540" w:name="_ETM_Q1_1360695"/>
      <w:bookmarkEnd w:id="540"/>
      <w:r>
        <w:rPr>
          <w:rFonts w:hint="cs"/>
          <w:rtl/>
        </w:rPr>
        <w:t>בחוק, גם בסעיף הישן וגם ב</w:t>
      </w:r>
      <w:r w:rsidR="00764FF8">
        <w:rPr>
          <w:rFonts w:hint="cs"/>
          <w:rtl/>
        </w:rPr>
        <w:t>זה ה</w:t>
      </w:r>
      <w:r>
        <w:rPr>
          <w:rFonts w:hint="cs"/>
          <w:rtl/>
        </w:rPr>
        <w:t xml:space="preserve">חדש, וגם במקרה של הצעה </w:t>
      </w:r>
      <w:bookmarkStart w:id="541" w:name="_ETM_Q1_1365801"/>
      <w:bookmarkEnd w:id="541"/>
      <w:r w:rsidR="00764FF8">
        <w:rPr>
          <w:rFonts w:hint="cs"/>
          <w:rtl/>
        </w:rPr>
        <w:t xml:space="preserve">ששם אמרנו </w:t>
      </w:r>
      <w:bookmarkStart w:id="542" w:name="_ETM_Q1_1364835"/>
      <w:bookmarkEnd w:id="542"/>
      <w:r w:rsidR="00764FF8">
        <w:rPr>
          <w:rFonts w:hint="cs"/>
          <w:rtl/>
        </w:rPr>
        <w:t xml:space="preserve">שאנו רוצים שיגיד </w:t>
      </w:r>
      <w:r>
        <w:rPr>
          <w:rFonts w:hint="cs"/>
          <w:rtl/>
        </w:rPr>
        <w:t>במפורש כן או לא, גם במקרים האלה א</w:t>
      </w:r>
      <w:r w:rsidR="00764FF8">
        <w:rPr>
          <w:rFonts w:hint="cs"/>
          <w:rtl/>
        </w:rPr>
        <w:t>נ</w:t>
      </w:r>
      <w:r>
        <w:rPr>
          <w:rFonts w:hint="cs"/>
          <w:rtl/>
        </w:rPr>
        <w:t xml:space="preserve">ו רוצים שיהיה </w:t>
      </w:r>
      <w:bookmarkStart w:id="543" w:name="_ETM_Q1_1371551"/>
      <w:bookmarkEnd w:id="543"/>
      <w:r>
        <w:rPr>
          <w:rFonts w:hint="cs"/>
          <w:rtl/>
        </w:rPr>
        <w:t>דיון מעקב. זה החידוש של ה</w:t>
      </w:r>
      <w:r w:rsidR="00764FF8">
        <w:rPr>
          <w:rFonts w:hint="cs"/>
          <w:rtl/>
        </w:rPr>
        <w:t>וועדה. זה דבר חשוב</w:t>
      </w:r>
      <w:r>
        <w:rPr>
          <w:rFonts w:hint="cs"/>
          <w:rtl/>
        </w:rPr>
        <w:t>.</w:t>
      </w:r>
    </w:p>
    <w:p w:rsidR="00873E75" w:rsidRDefault="00873E75" w:rsidP="00873E75">
      <w:pPr>
        <w:rPr>
          <w:rtl/>
        </w:rPr>
      </w:pPr>
      <w:bookmarkStart w:id="544" w:name="_ETM_Q1_1376476"/>
      <w:bookmarkStart w:id="545" w:name="_ETM_Q1_1376531"/>
      <w:bookmarkStart w:id="546" w:name="_ETM_Q1_1377286"/>
      <w:bookmarkEnd w:id="544"/>
      <w:bookmarkEnd w:id="545"/>
      <w:bookmarkEnd w:id="546"/>
    </w:p>
    <w:p w:rsidR="00873E75" w:rsidRDefault="00873E75" w:rsidP="00873E75">
      <w:pPr>
        <w:pStyle w:val="af9"/>
        <w:keepNext/>
        <w:rPr>
          <w:rtl/>
        </w:rPr>
      </w:pPr>
      <w:bookmarkStart w:id="547" w:name="ET_guest_618827_76"/>
      <w:r w:rsidRPr="00873E75">
        <w:rPr>
          <w:rStyle w:val="TagStyle"/>
          <w:rtl/>
        </w:rPr>
        <w:t xml:space="preserve"> &lt;&lt; אורח &gt;&gt; </w:t>
      </w:r>
      <w:r>
        <w:rPr>
          <w:rtl/>
        </w:rPr>
        <w:t>מוריה דיין:</w:t>
      </w:r>
      <w:r w:rsidRPr="00873E75">
        <w:rPr>
          <w:rStyle w:val="TagStyle"/>
          <w:rtl/>
        </w:rPr>
        <w:t xml:space="preserve"> &lt;&lt; אורח &gt;&gt;</w:t>
      </w:r>
      <w:r>
        <w:rPr>
          <w:rtl/>
        </w:rPr>
        <w:t xml:space="preserve">   </w:t>
      </w:r>
      <w:bookmarkEnd w:id="547"/>
    </w:p>
    <w:p w:rsidR="00873E75" w:rsidRDefault="00873E75" w:rsidP="00873E75">
      <w:pPr>
        <w:pStyle w:val="KeepWithNext"/>
        <w:rPr>
          <w:rtl/>
        </w:rPr>
      </w:pPr>
    </w:p>
    <w:p w:rsidR="00873E75" w:rsidRDefault="00873E75" w:rsidP="00873E75">
      <w:pPr>
        <w:rPr>
          <w:rtl/>
        </w:rPr>
      </w:pPr>
      <w:bookmarkStart w:id="548" w:name="_ETM_Q1_1377643"/>
      <w:bookmarkStart w:id="549" w:name="_ETM_Q1_1377678"/>
      <w:bookmarkEnd w:id="548"/>
      <w:bookmarkEnd w:id="549"/>
      <w:r>
        <w:rPr>
          <w:rFonts w:hint="cs"/>
          <w:rtl/>
        </w:rPr>
        <w:t>תוספת משמעותית על מה שהיה</w:t>
      </w:r>
      <w:r w:rsidR="00764FF8">
        <w:rPr>
          <w:rFonts w:hint="cs"/>
          <w:rtl/>
        </w:rPr>
        <w:t xml:space="preserve"> קודם</w:t>
      </w:r>
      <w:r>
        <w:rPr>
          <w:rFonts w:hint="cs"/>
          <w:rtl/>
        </w:rPr>
        <w:t>.</w:t>
      </w:r>
    </w:p>
    <w:p w:rsidR="00873E75" w:rsidRDefault="00873E75" w:rsidP="00873E75">
      <w:pPr>
        <w:rPr>
          <w:rtl/>
        </w:rPr>
      </w:pPr>
      <w:bookmarkStart w:id="550" w:name="_ETM_Q1_1381343"/>
      <w:bookmarkStart w:id="551" w:name="_ETM_Q1_1381391"/>
      <w:bookmarkStart w:id="552" w:name="_ETM_Q1_1383304"/>
      <w:bookmarkEnd w:id="550"/>
      <w:bookmarkEnd w:id="551"/>
      <w:bookmarkEnd w:id="552"/>
    </w:p>
    <w:p w:rsidR="00873E75" w:rsidRDefault="00873E75" w:rsidP="00873E75">
      <w:pPr>
        <w:pStyle w:val="af9"/>
        <w:keepNext/>
        <w:rPr>
          <w:rtl/>
        </w:rPr>
      </w:pPr>
      <w:bookmarkStart w:id="553" w:name="ET_guest_580290_77"/>
      <w:r w:rsidRPr="00873E75">
        <w:rPr>
          <w:rStyle w:val="TagStyle"/>
          <w:rtl/>
        </w:rPr>
        <w:t xml:space="preserve"> &lt;&lt; אורח &gt;&gt; </w:t>
      </w:r>
      <w:r>
        <w:rPr>
          <w:rtl/>
        </w:rPr>
        <w:t>יעל בלונדהיים:</w:t>
      </w:r>
      <w:r w:rsidRPr="00873E75">
        <w:rPr>
          <w:rStyle w:val="TagStyle"/>
          <w:rtl/>
        </w:rPr>
        <w:t xml:space="preserve"> &lt;&lt; אורח &gt;&gt;</w:t>
      </w:r>
      <w:r>
        <w:rPr>
          <w:rtl/>
        </w:rPr>
        <w:t xml:space="preserve">   </w:t>
      </w:r>
      <w:bookmarkEnd w:id="553"/>
    </w:p>
    <w:p w:rsidR="00873E75" w:rsidRDefault="00873E75" w:rsidP="00873E75">
      <w:pPr>
        <w:pStyle w:val="KeepWithNext"/>
        <w:rPr>
          <w:rtl/>
        </w:rPr>
      </w:pPr>
    </w:p>
    <w:p w:rsidR="00873E75" w:rsidRDefault="00764FF8" w:rsidP="00764FF8">
      <w:pPr>
        <w:rPr>
          <w:rtl/>
        </w:rPr>
      </w:pPr>
      <w:bookmarkStart w:id="554" w:name="_ETM_Q1_1383642"/>
      <w:bookmarkStart w:id="555" w:name="_ETM_Q1_1383682"/>
      <w:bookmarkEnd w:id="554"/>
      <w:bookmarkEnd w:id="555"/>
      <w:r>
        <w:rPr>
          <w:rFonts w:hint="cs"/>
          <w:rtl/>
        </w:rPr>
        <w:t>בנוסח</w:t>
      </w:r>
      <w:bookmarkStart w:id="556" w:name="_ETM_Q1_1381237"/>
      <w:bookmarkEnd w:id="556"/>
      <w:r>
        <w:rPr>
          <w:rFonts w:hint="cs"/>
          <w:rtl/>
        </w:rPr>
        <w:t xml:space="preserve"> המקורי של הסעיף הכוונה היא שיתקיים דיון איטי </w:t>
      </w:r>
      <w:bookmarkStart w:id="557" w:name="_ETM_Q1_1383811"/>
      <w:bookmarkEnd w:id="557"/>
      <w:r w:rsidR="00873E75">
        <w:rPr>
          <w:rFonts w:hint="cs"/>
          <w:rtl/>
        </w:rPr>
        <w:t xml:space="preserve">כל </w:t>
      </w:r>
      <w:bookmarkStart w:id="558" w:name="_ETM_Q1_1384204"/>
      <w:bookmarkEnd w:id="558"/>
      <w:r w:rsidR="00873E75">
        <w:rPr>
          <w:rFonts w:hint="cs"/>
          <w:rtl/>
        </w:rPr>
        <w:t>45 יום</w:t>
      </w:r>
      <w:r>
        <w:rPr>
          <w:rFonts w:hint="cs"/>
          <w:rtl/>
        </w:rPr>
        <w:t xml:space="preserve"> גם אם יש הגבלה וגם אם אין</w:t>
      </w:r>
      <w:r w:rsidR="00873E75">
        <w:rPr>
          <w:rFonts w:hint="cs"/>
          <w:rtl/>
        </w:rPr>
        <w:t>. אולי כדאי לחדד.</w:t>
      </w:r>
    </w:p>
    <w:p w:rsidR="00873E75" w:rsidRDefault="00873E75" w:rsidP="00873E75">
      <w:pPr>
        <w:rPr>
          <w:rtl/>
        </w:rPr>
      </w:pPr>
      <w:bookmarkStart w:id="559" w:name="_ETM_Q1_1392878"/>
      <w:bookmarkStart w:id="560" w:name="_ETM_Q1_1392928"/>
      <w:bookmarkStart w:id="561" w:name="_ETM_Q1_1393661"/>
      <w:bookmarkEnd w:id="559"/>
      <w:bookmarkEnd w:id="560"/>
      <w:bookmarkEnd w:id="561"/>
    </w:p>
    <w:p w:rsidR="00873E75" w:rsidRDefault="00873E75" w:rsidP="00873E75">
      <w:pPr>
        <w:pStyle w:val="af9"/>
        <w:keepNext/>
        <w:rPr>
          <w:rtl/>
        </w:rPr>
      </w:pPr>
      <w:bookmarkStart w:id="562" w:name="ET_guest_618827_78"/>
      <w:r w:rsidRPr="00873E75">
        <w:rPr>
          <w:rStyle w:val="TagStyle"/>
          <w:rtl/>
        </w:rPr>
        <w:t xml:space="preserve"> &lt;&lt; אורח &gt;&gt; </w:t>
      </w:r>
      <w:r>
        <w:rPr>
          <w:rtl/>
        </w:rPr>
        <w:t>מוריה דיין:</w:t>
      </w:r>
      <w:r w:rsidRPr="00873E75">
        <w:rPr>
          <w:rStyle w:val="TagStyle"/>
          <w:rtl/>
        </w:rPr>
        <w:t xml:space="preserve"> &lt;&lt; אורח &gt;&gt;</w:t>
      </w:r>
      <w:r>
        <w:rPr>
          <w:rtl/>
        </w:rPr>
        <w:t xml:space="preserve">   </w:t>
      </w:r>
      <w:bookmarkEnd w:id="562"/>
    </w:p>
    <w:p w:rsidR="00873E75" w:rsidRDefault="00873E75" w:rsidP="00873E75">
      <w:pPr>
        <w:pStyle w:val="KeepWithNext"/>
        <w:rPr>
          <w:rtl/>
        </w:rPr>
      </w:pPr>
    </w:p>
    <w:p w:rsidR="00873E75" w:rsidRDefault="00873E75" w:rsidP="00764FF8">
      <w:pPr>
        <w:rPr>
          <w:rtl/>
        </w:rPr>
      </w:pPr>
      <w:bookmarkStart w:id="563" w:name="_ETM_Q1_1394016"/>
      <w:bookmarkStart w:id="564" w:name="_ETM_Q1_1394061"/>
      <w:bookmarkEnd w:id="563"/>
      <w:bookmarkEnd w:id="564"/>
      <w:r>
        <w:rPr>
          <w:rFonts w:hint="cs"/>
          <w:rtl/>
        </w:rPr>
        <w:t>נוסח ס</w:t>
      </w:r>
      <w:r w:rsidR="00764FF8">
        <w:rPr>
          <w:rFonts w:hint="cs"/>
          <w:rtl/>
        </w:rPr>
        <w:t>עי</w:t>
      </w:r>
      <w:r>
        <w:rPr>
          <w:rFonts w:hint="cs"/>
          <w:rtl/>
        </w:rPr>
        <w:t xml:space="preserve">ף 4א </w:t>
      </w:r>
      <w:r>
        <w:rPr>
          <w:rtl/>
        </w:rPr>
        <w:t>–</w:t>
      </w:r>
      <w:r w:rsidR="00764FF8">
        <w:rPr>
          <w:rFonts w:hint="cs"/>
          <w:rtl/>
        </w:rPr>
        <w:t xml:space="preserve"> ניתן צו </w:t>
      </w:r>
      <w:bookmarkStart w:id="565" w:name="_ETM_Q1_1395821"/>
      <w:bookmarkEnd w:id="565"/>
      <w:r w:rsidR="00764FF8">
        <w:rPr>
          <w:rFonts w:hint="cs"/>
          <w:rtl/>
        </w:rPr>
        <w:t xml:space="preserve">הגבלה </w:t>
      </w:r>
      <w:r w:rsidR="00764FF8">
        <w:rPr>
          <w:rtl/>
        </w:rPr>
        <w:t>–</w:t>
      </w:r>
      <w:r w:rsidR="00764FF8">
        <w:rPr>
          <w:rFonts w:hint="cs"/>
          <w:rtl/>
        </w:rPr>
        <w:t xml:space="preserve"> אז יש מעקב. </w:t>
      </w:r>
      <w:r>
        <w:rPr>
          <w:rFonts w:hint="cs"/>
          <w:rtl/>
        </w:rPr>
        <w:t xml:space="preserve">לא ניתן </w:t>
      </w:r>
      <w:bookmarkStart w:id="566" w:name="_ETM_Q1_1397576"/>
      <w:bookmarkEnd w:id="566"/>
      <w:r>
        <w:rPr>
          <w:rFonts w:hint="cs"/>
          <w:rtl/>
        </w:rPr>
        <w:t>פסק ד</w:t>
      </w:r>
      <w:r w:rsidR="00C31F3A">
        <w:rPr>
          <w:rFonts w:hint="cs"/>
          <w:rtl/>
        </w:rPr>
        <w:t>י</w:t>
      </w:r>
      <w:r>
        <w:rPr>
          <w:rFonts w:hint="cs"/>
          <w:rtl/>
        </w:rPr>
        <w:t>ן.</w:t>
      </w:r>
    </w:p>
    <w:p w:rsidR="00873E75" w:rsidRDefault="00873E75" w:rsidP="00873E75">
      <w:pPr>
        <w:rPr>
          <w:rtl/>
        </w:rPr>
      </w:pPr>
      <w:bookmarkStart w:id="567" w:name="_ETM_Q1_1399544"/>
      <w:bookmarkStart w:id="568" w:name="_ETM_Q1_1399604"/>
      <w:bookmarkStart w:id="569" w:name="_ETM_Q1_1403491"/>
      <w:bookmarkEnd w:id="567"/>
      <w:bookmarkEnd w:id="568"/>
      <w:bookmarkEnd w:id="569"/>
    </w:p>
    <w:p w:rsidR="00873E75" w:rsidRDefault="00873E75" w:rsidP="00873E75">
      <w:pPr>
        <w:pStyle w:val="af9"/>
        <w:keepNext/>
        <w:rPr>
          <w:rtl/>
        </w:rPr>
      </w:pPr>
      <w:bookmarkStart w:id="570" w:name="ET_guest_580290_79"/>
      <w:r w:rsidRPr="00873E75">
        <w:rPr>
          <w:rStyle w:val="TagStyle"/>
          <w:rtl/>
        </w:rPr>
        <w:t xml:space="preserve"> &lt;&lt; אורח &gt;&gt; </w:t>
      </w:r>
      <w:r>
        <w:rPr>
          <w:rtl/>
        </w:rPr>
        <w:t>יעל בלונדהיים:</w:t>
      </w:r>
      <w:r w:rsidRPr="00873E75">
        <w:rPr>
          <w:rStyle w:val="TagStyle"/>
          <w:rtl/>
        </w:rPr>
        <w:t xml:space="preserve"> &lt;&lt; אורח &gt;&gt;</w:t>
      </w:r>
      <w:r>
        <w:rPr>
          <w:rtl/>
        </w:rPr>
        <w:t xml:space="preserve">   </w:t>
      </w:r>
      <w:bookmarkEnd w:id="570"/>
    </w:p>
    <w:p w:rsidR="00873E75" w:rsidRDefault="00873E75" w:rsidP="00873E75">
      <w:pPr>
        <w:pStyle w:val="KeepWithNext"/>
        <w:rPr>
          <w:rtl/>
        </w:rPr>
      </w:pPr>
    </w:p>
    <w:p w:rsidR="00873E75" w:rsidRDefault="00764FF8" w:rsidP="00764FF8">
      <w:pPr>
        <w:rPr>
          <w:rtl/>
        </w:rPr>
      </w:pPr>
      <w:bookmarkStart w:id="571" w:name="_ETM_Q1_1403862"/>
      <w:bookmarkStart w:id="572" w:name="_ETM_Q1_1403897"/>
      <w:bookmarkEnd w:id="571"/>
      <w:bookmarkEnd w:id="572"/>
      <w:r>
        <w:rPr>
          <w:rFonts w:hint="cs"/>
          <w:rtl/>
        </w:rPr>
        <w:t xml:space="preserve">ניתן פסק דין כאמור בסעיף </w:t>
      </w:r>
      <w:bookmarkStart w:id="573" w:name="_ETM_Q1_1401794"/>
      <w:bookmarkEnd w:id="573"/>
      <w:r>
        <w:rPr>
          <w:rFonts w:hint="cs"/>
          <w:rtl/>
        </w:rPr>
        <w:t xml:space="preserve">1. למעט פסק דין כאומר בפסקה (2) </w:t>
      </w:r>
      <w:r w:rsidR="00873E75">
        <w:rPr>
          <w:rFonts w:hint="cs"/>
          <w:rtl/>
        </w:rPr>
        <w:t xml:space="preserve">שזה עוד יותר מחזק את הפרשנות הזו כי פסקה </w:t>
      </w:r>
      <w:bookmarkStart w:id="574" w:name="_ETM_Q1_1409617"/>
      <w:bookmarkEnd w:id="574"/>
      <w:r w:rsidR="00873E75">
        <w:rPr>
          <w:rFonts w:hint="cs"/>
          <w:rtl/>
        </w:rPr>
        <w:t xml:space="preserve">(2) </w:t>
      </w:r>
      <w:r w:rsidR="00873E75">
        <w:rPr>
          <w:rtl/>
        </w:rPr>
        <w:t>–</w:t>
      </w:r>
      <w:r w:rsidR="00873E75">
        <w:rPr>
          <w:rFonts w:hint="cs"/>
          <w:rtl/>
        </w:rPr>
        <w:t xml:space="preserve"> </w:t>
      </w:r>
      <w:r>
        <w:rPr>
          <w:rFonts w:hint="cs"/>
          <w:rtl/>
        </w:rPr>
        <w:t xml:space="preserve">מתכוונת </w:t>
      </w:r>
      <w:r w:rsidR="00873E75">
        <w:rPr>
          <w:rFonts w:hint="cs"/>
          <w:rtl/>
        </w:rPr>
        <w:t xml:space="preserve">הסכם. ברור שהכוונה פה לומר </w:t>
      </w:r>
      <w:r>
        <w:rPr>
          <w:rtl/>
        </w:rPr>
        <w:t>–</w:t>
      </w:r>
      <w:r>
        <w:rPr>
          <w:rFonts w:hint="cs"/>
          <w:rtl/>
        </w:rPr>
        <w:t xml:space="preserve"> כל מקום של פסק דין תקיימו דיון כל 45 </w:t>
      </w:r>
      <w:bookmarkStart w:id="575" w:name="_ETM_Q1_1415082"/>
      <w:bookmarkEnd w:id="575"/>
      <w:r>
        <w:rPr>
          <w:rFonts w:hint="cs"/>
          <w:rtl/>
        </w:rPr>
        <w:t xml:space="preserve">ימים </w:t>
      </w:r>
      <w:r w:rsidR="00873E75">
        <w:rPr>
          <w:rFonts w:hint="cs"/>
          <w:rtl/>
        </w:rPr>
        <w:t>למעט אם</w:t>
      </w:r>
      <w:r>
        <w:rPr>
          <w:rFonts w:hint="cs"/>
          <w:rtl/>
        </w:rPr>
        <w:t xml:space="preserve"> באתם בהסכמה</w:t>
      </w:r>
      <w:r w:rsidR="00873E75">
        <w:rPr>
          <w:rFonts w:hint="cs"/>
          <w:rtl/>
        </w:rPr>
        <w:t>.</w:t>
      </w:r>
    </w:p>
    <w:p w:rsidR="00873E75" w:rsidRDefault="00873E75" w:rsidP="00873E75">
      <w:pPr>
        <w:rPr>
          <w:rtl/>
        </w:rPr>
      </w:pPr>
      <w:bookmarkStart w:id="576" w:name="_ETM_Q1_1421509"/>
      <w:bookmarkStart w:id="577" w:name="_ETM_Q1_1421572"/>
      <w:bookmarkEnd w:id="576"/>
      <w:bookmarkEnd w:id="577"/>
    </w:p>
    <w:p w:rsidR="00873E75" w:rsidRDefault="00873E75" w:rsidP="00873E75">
      <w:pPr>
        <w:pStyle w:val="a4"/>
        <w:keepNext/>
        <w:rPr>
          <w:rtl/>
        </w:rPr>
      </w:pPr>
      <w:bookmarkStart w:id="578" w:name="_ETM_Q1_1421852"/>
      <w:bookmarkStart w:id="579" w:name="_ETM_Q1_1421907"/>
      <w:bookmarkEnd w:id="578"/>
      <w:bookmarkEnd w:id="579"/>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873E75" w:rsidRDefault="00873E75" w:rsidP="00873E75">
      <w:pPr>
        <w:rPr>
          <w:rtl/>
        </w:rPr>
      </w:pPr>
    </w:p>
    <w:p w:rsidR="00873E75" w:rsidRDefault="00873E75" w:rsidP="00873E75">
      <w:pPr>
        <w:rPr>
          <w:rtl/>
        </w:rPr>
      </w:pPr>
      <w:bookmarkStart w:id="580" w:name="_ETM_Q1_1422530"/>
      <w:bookmarkStart w:id="581" w:name="_ETM_Q1_1422605"/>
      <w:bookmarkEnd w:id="580"/>
      <w:bookmarkEnd w:id="581"/>
      <w:r>
        <w:rPr>
          <w:rFonts w:hint="cs"/>
          <w:rtl/>
        </w:rPr>
        <w:t xml:space="preserve">הסעיף היה </w:t>
      </w:r>
      <w:bookmarkStart w:id="582" w:name="_ETM_Q1_1424624"/>
      <w:bookmarkEnd w:id="582"/>
      <w:r>
        <w:rPr>
          <w:rFonts w:hint="cs"/>
          <w:rtl/>
        </w:rPr>
        <w:t>אמור לחול גם על המצב</w:t>
      </w:r>
      <w:r w:rsidR="00764FF8">
        <w:rPr>
          <w:rFonts w:hint="cs"/>
          <w:rtl/>
        </w:rPr>
        <w:t>,</w:t>
      </w:r>
      <w:r>
        <w:rPr>
          <w:rFonts w:hint="cs"/>
          <w:rtl/>
        </w:rPr>
        <w:t xml:space="preserve"> כפי שאנו מדבר</w:t>
      </w:r>
      <w:r w:rsidR="00CB22A4">
        <w:rPr>
          <w:rFonts w:hint="cs"/>
          <w:rtl/>
        </w:rPr>
        <w:t>ים</w:t>
      </w:r>
      <w:r>
        <w:rPr>
          <w:rFonts w:hint="cs"/>
          <w:rtl/>
        </w:rPr>
        <w:t xml:space="preserve"> עכשיו</w:t>
      </w:r>
      <w:r w:rsidR="00764FF8">
        <w:rPr>
          <w:rFonts w:hint="cs"/>
          <w:rtl/>
        </w:rPr>
        <w:t>,</w:t>
      </w:r>
      <w:r>
        <w:rPr>
          <w:rFonts w:hint="cs"/>
          <w:rtl/>
        </w:rPr>
        <w:t xml:space="preserve"> ש</w:t>
      </w:r>
      <w:r w:rsidR="00764FF8">
        <w:rPr>
          <w:rFonts w:hint="cs"/>
          <w:rtl/>
        </w:rPr>
        <w:t xml:space="preserve">אנו </w:t>
      </w:r>
      <w:r>
        <w:rPr>
          <w:rFonts w:hint="cs"/>
          <w:rtl/>
        </w:rPr>
        <w:t xml:space="preserve">מוספים </w:t>
      </w:r>
      <w:bookmarkStart w:id="583" w:name="_ETM_Q1_1429718"/>
      <w:bookmarkEnd w:id="583"/>
      <w:r>
        <w:rPr>
          <w:rFonts w:hint="cs"/>
          <w:rtl/>
        </w:rPr>
        <w:t xml:space="preserve">אותה הבהרה, </w:t>
      </w:r>
      <w:r w:rsidR="00764FF8">
        <w:rPr>
          <w:rFonts w:hint="cs"/>
          <w:rtl/>
        </w:rPr>
        <w:t xml:space="preserve">ההבהרה היא תוספת, </w:t>
      </w:r>
      <w:r>
        <w:rPr>
          <w:rFonts w:hint="cs"/>
          <w:rtl/>
        </w:rPr>
        <w:t xml:space="preserve">בגלל התיקון שעושים לסעיף 1 </w:t>
      </w:r>
      <w:r w:rsidR="00764FF8">
        <w:rPr>
          <w:rFonts w:hint="cs"/>
          <w:rtl/>
        </w:rPr>
        <w:t xml:space="preserve">אבל הכוונה לחלוטין הייתה בזמנו גם </w:t>
      </w:r>
      <w:r>
        <w:rPr>
          <w:rFonts w:hint="cs"/>
          <w:rtl/>
        </w:rPr>
        <w:t xml:space="preserve">שיקיימו דיונים </w:t>
      </w:r>
      <w:r w:rsidR="00764FF8">
        <w:rPr>
          <w:rFonts w:hint="cs"/>
          <w:rtl/>
        </w:rPr>
        <w:t xml:space="preserve">ברגע שניתן פסק דין לגירושים </w:t>
      </w:r>
      <w:r>
        <w:rPr>
          <w:rFonts w:hint="cs"/>
          <w:rtl/>
        </w:rPr>
        <w:t xml:space="preserve">גם </w:t>
      </w:r>
      <w:bookmarkStart w:id="584" w:name="_ETM_Q1_1438098"/>
      <w:bookmarkEnd w:id="584"/>
      <w:r>
        <w:rPr>
          <w:rFonts w:hint="cs"/>
          <w:rtl/>
        </w:rPr>
        <w:t>אם לא ניתן צו הגבלה</w:t>
      </w:r>
      <w:r w:rsidR="00764FF8">
        <w:rPr>
          <w:rFonts w:hint="cs"/>
          <w:rtl/>
        </w:rPr>
        <w:t xml:space="preserve">, כל </w:t>
      </w:r>
      <w:bookmarkStart w:id="585" w:name="_ETM_Q1_1445056"/>
      <w:bookmarkEnd w:id="585"/>
      <w:r w:rsidR="00764FF8">
        <w:rPr>
          <w:rFonts w:hint="cs"/>
          <w:rtl/>
        </w:rPr>
        <w:t>45 ימים</w:t>
      </w:r>
      <w:r>
        <w:rPr>
          <w:rFonts w:hint="cs"/>
          <w:rtl/>
        </w:rPr>
        <w:t>.</w:t>
      </w:r>
    </w:p>
    <w:p w:rsidR="00873E75" w:rsidRDefault="00873E75" w:rsidP="00873E75">
      <w:pPr>
        <w:rPr>
          <w:rtl/>
        </w:rPr>
      </w:pPr>
      <w:bookmarkStart w:id="586" w:name="_ETM_Q1_1441746"/>
      <w:bookmarkStart w:id="587" w:name="_ETM_Q1_1441809"/>
      <w:bookmarkEnd w:id="586"/>
      <w:bookmarkEnd w:id="587"/>
    </w:p>
    <w:p w:rsidR="00873E75" w:rsidRDefault="00873E75" w:rsidP="00873E75">
      <w:pPr>
        <w:pStyle w:val="af6"/>
        <w:keepNext/>
        <w:rPr>
          <w:rtl/>
        </w:rPr>
      </w:pPr>
      <w:bookmarkStart w:id="588" w:name="ET_yor_שמחה_רוטמן_80"/>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588"/>
    </w:p>
    <w:p w:rsidR="00873E75" w:rsidRDefault="00873E75" w:rsidP="00873E75">
      <w:pPr>
        <w:pStyle w:val="KeepWithNext"/>
        <w:rPr>
          <w:rtl/>
        </w:rPr>
      </w:pPr>
    </w:p>
    <w:p w:rsidR="00873E75" w:rsidRDefault="00873E75" w:rsidP="00C41015">
      <w:pPr>
        <w:rPr>
          <w:rtl/>
        </w:rPr>
      </w:pPr>
      <w:bookmarkStart w:id="589" w:name="_ETM_Q1_1442276"/>
      <w:bookmarkEnd w:id="589"/>
      <w:r>
        <w:rPr>
          <w:rFonts w:hint="cs"/>
          <w:rtl/>
        </w:rPr>
        <w:t>45 יום הראש</w:t>
      </w:r>
      <w:r w:rsidR="00CB22A4">
        <w:rPr>
          <w:rFonts w:hint="cs"/>
          <w:rtl/>
        </w:rPr>
        <w:t>ון</w:t>
      </w:r>
      <w:r>
        <w:rPr>
          <w:rFonts w:hint="cs"/>
          <w:rtl/>
        </w:rPr>
        <w:t xml:space="preserve"> </w:t>
      </w:r>
      <w:r>
        <w:rPr>
          <w:rtl/>
        </w:rPr>
        <w:t>–</w:t>
      </w:r>
      <w:r>
        <w:rPr>
          <w:rFonts w:hint="cs"/>
          <w:rtl/>
        </w:rPr>
        <w:t xml:space="preserve"> כן. איפה </w:t>
      </w:r>
      <w:bookmarkStart w:id="590" w:name="_ETM_Q1_1446640"/>
      <w:bookmarkEnd w:id="590"/>
      <w:r>
        <w:rPr>
          <w:rFonts w:hint="cs"/>
          <w:rtl/>
        </w:rPr>
        <w:t xml:space="preserve">כל 45 יום? אחר כך דיון אחד. הנוסח של החוק </w:t>
      </w:r>
      <w:bookmarkStart w:id="591" w:name="_ETM_Q1_1460257"/>
      <w:bookmarkEnd w:id="591"/>
      <w:r>
        <w:rPr>
          <w:rFonts w:hint="cs"/>
          <w:rtl/>
        </w:rPr>
        <w:t>הקי</w:t>
      </w:r>
      <w:r w:rsidR="00C41015">
        <w:rPr>
          <w:rFonts w:hint="cs"/>
          <w:rtl/>
        </w:rPr>
        <w:t>י</w:t>
      </w:r>
      <w:r>
        <w:rPr>
          <w:rFonts w:hint="cs"/>
          <w:rtl/>
        </w:rPr>
        <w:t>ם אומר</w:t>
      </w:r>
      <w:r w:rsidR="00C41015">
        <w:rPr>
          <w:rFonts w:hint="cs"/>
          <w:rtl/>
        </w:rPr>
        <w:t>,</w:t>
      </w:r>
      <w:r>
        <w:rPr>
          <w:rFonts w:hint="cs"/>
          <w:rtl/>
        </w:rPr>
        <w:t xml:space="preserve"> שלא משנה איזה נוסח השתמשת </w:t>
      </w:r>
      <w:r>
        <w:rPr>
          <w:rtl/>
        </w:rPr>
        <w:t>–</w:t>
      </w:r>
      <w:r w:rsidR="00C41015">
        <w:rPr>
          <w:rFonts w:hint="cs"/>
          <w:rtl/>
        </w:rPr>
        <w:t xml:space="preserve"> דיון </w:t>
      </w:r>
      <w:r>
        <w:rPr>
          <w:rFonts w:hint="cs"/>
          <w:rtl/>
        </w:rPr>
        <w:t xml:space="preserve">תוך 45 </w:t>
      </w:r>
      <w:bookmarkStart w:id="592" w:name="_ETM_Q1_1465098"/>
      <w:bookmarkEnd w:id="592"/>
      <w:r>
        <w:rPr>
          <w:rFonts w:hint="cs"/>
          <w:rtl/>
        </w:rPr>
        <w:t>יום</w:t>
      </w:r>
      <w:r w:rsidR="00C41015">
        <w:rPr>
          <w:rFonts w:hint="cs"/>
          <w:rtl/>
        </w:rPr>
        <w:t xml:space="preserve"> לקביעת גט </w:t>
      </w:r>
      <w:r>
        <w:rPr>
          <w:rFonts w:hint="cs"/>
          <w:rtl/>
        </w:rPr>
        <w:t>- כן. דיון איטי שזה התוספת- -</w:t>
      </w:r>
    </w:p>
    <w:p w:rsidR="00873E75" w:rsidRDefault="00873E75" w:rsidP="00873E75">
      <w:pPr>
        <w:rPr>
          <w:rtl/>
        </w:rPr>
      </w:pPr>
      <w:bookmarkStart w:id="593" w:name="_ETM_Q1_1471365"/>
      <w:bookmarkStart w:id="594" w:name="_ETM_Q1_1471435"/>
      <w:bookmarkStart w:id="595" w:name="_ETM_Q1_1472425"/>
      <w:bookmarkEnd w:id="593"/>
      <w:bookmarkEnd w:id="594"/>
      <w:bookmarkEnd w:id="595"/>
    </w:p>
    <w:p w:rsidR="00873E75" w:rsidRDefault="00873E75" w:rsidP="00873E75">
      <w:pPr>
        <w:pStyle w:val="af9"/>
        <w:keepNext/>
        <w:rPr>
          <w:rtl/>
        </w:rPr>
      </w:pPr>
      <w:bookmarkStart w:id="596" w:name="ET_guest_580290_81"/>
      <w:r w:rsidRPr="00873E75">
        <w:rPr>
          <w:rStyle w:val="TagStyle"/>
          <w:rtl/>
        </w:rPr>
        <w:t xml:space="preserve"> &lt;&lt; אורח &gt;&gt; </w:t>
      </w:r>
      <w:r>
        <w:rPr>
          <w:rtl/>
        </w:rPr>
        <w:t>יעל בלונדהיים:</w:t>
      </w:r>
      <w:r w:rsidRPr="00873E75">
        <w:rPr>
          <w:rStyle w:val="TagStyle"/>
          <w:rtl/>
        </w:rPr>
        <w:t xml:space="preserve"> &lt;&lt; אורח &gt;&gt;</w:t>
      </w:r>
      <w:r>
        <w:rPr>
          <w:rtl/>
        </w:rPr>
        <w:t xml:space="preserve">   </w:t>
      </w:r>
      <w:bookmarkEnd w:id="596"/>
    </w:p>
    <w:p w:rsidR="00873E75" w:rsidRDefault="00873E75" w:rsidP="00873E75">
      <w:pPr>
        <w:pStyle w:val="KeepWithNext"/>
        <w:rPr>
          <w:rtl/>
        </w:rPr>
      </w:pPr>
    </w:p>
    <w:p w:rsidR="00873E75" w:rsidRDefault="00C41015" w:rsidP="00873E75">
      <w:pPr>
        <w:rPr>
          <w:rtl/>
        </w:rPr>
      </w:pPr>
      <w:bookmarkStart w:id="597" w:name="_ETM_Q1_1472820"/>
      <w:bookmarkStart w:id="598" w:name="_ETM_Q1_1472855"/>
      <w:bookmarkEnd w:id="597"/>
      <w:bookmarkEnd w:id="598"/>
      <w:r>
        <w:rPr>
          <w:rFonts w:hint="cs"/>
          <w:rtl/>
        </w:rPr>
        <w:t xml:space="preserve">פעם אחת 45 יום לסידור גט, ופעם שנייה 45 יום </w:t>
      </w:r>
      <w:r w:rsidR="00873E75">
        <w:rPr>
          <w:rFonts w:hint="cs"/>
          <w:rtl/>
        </w:rPr>
        <w:t>אחר כך.</w:t>
      </w:r>
    </w:p>
    <w:p w:rsidR="00873E75" w:rsidRDefault="00873E75" w:rsidP="00873E75">
      <w:pPr>
        <w:rPr>
          <w:rtl/>
        </w:rPr>
      </w:pPr>
      <w:bookmarkStart w:id="599" w:name="_ETM_Q1_1474040"/>
      <w:bookmarkStart w:id="600" w:name="_ETM_Q1_1474090"/>
      <w:bookmarkEnd w:id="599"/>
      <w:bookmarkEnd w:id="600"/>
    </w:p>
    <w:p w:rsidR="00873E75" w:rsidRDefault="00873E75" w:rsidP="00873E75">
      <w:pPr>
        <w:pStyle w:val="af6"/>
        <w:keepNext/>
        <w:rPr>
          <w:rtl/>
        </w:rPr>
      </w:pPr>
      <w:bookmarkStart w:id="601" w:name="ET_yor_שמחה_רוטמן_82"/>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01"/>
    </w:p>
    <w:p w:rsidR="00873E75" w:rsidRDefault="00873E75" w:rsidP="00873E75">
      <w:pPr>
        <w:pStyle w:val="KeepWithNext"/>
        <w:rPr>
          <w:rtl/>
        </w:rPr>
      </w:pPr>
    </w:p>
    <w:p w:rsidR="00873E75" w:rsidRDefault="00873E75" w:rsidP="00C41015">
      <w:pPr>
        <w:rPr>
          <w:rtl/>
        </w:rPr>
      </w:pPr>
      <w:bookmarkStart w:id="602" w:name="_ETM_Q1_1474505"/>
      <w:bookmarkEnd w:id="602"/>
      <w:r>
        <w:rPr>
          <w:rFonts w:hint="cs"/>
          <w:rtl/>
        </w:rPr>
        <w:t xml:space="preserve">במקרה שלא עשה. </w:t>
      </w:r>
      <w:bookmarkStart w:id="603" w:name="_ETM_Q1_1476597"/>
      <w:bookmarkEnd w:id="603"/>
      <w:r>
        <w:rPr>
          <w:rFonts w:hint="cs"/>
          <w:rtl/>
        </w:rPr>
        <w:t>אבל</w:t>
      </w:r>
      <w:r w:rsidR="00C41015">
        <w:rPr>
          <w:rFonts w:hint="cs"/>
          <w:rtl/>
        </w:rPr>
        <w:t>,</w:t>
      </w:r>
      <w:r>
        <w:rPr>
          <w:rFonts w:hint="cs"/>
          <w:rtl/>
        </w:rPr>
        <w:t xml:space="preserve"> במצב שבו בית הדין פירש את הנוסח הקיים</w:t>
      </w:r>
      <w:r w:rsidR="00C41015">
        <w:rPr>
          <w:rFonts w:hint="cs"/>
          <w:rtl/>
        </w:rPr>
        <w:t>,</w:t>
      </w:r>
      <w:r>
        <w:rPr>
          <w:rFonts w:hint="cs"/>
          <w:rtl/>
        </w:rPr>
        <w:t xml:space="preserve"> שבשנייה </w:t>
      </w:r>
      <w:bookmarkStart w:id="604" w:name="_ETM_Q1_1483117"/>
      <w:bookmarkEnd w:id="604"/>
      <w:r w:rsidR="00C41015">
        <w:rPr>
          <w:rFonts w:hint="cs"/>
          <w:rtl/>
        </w:rPr>
        <w:t>של לשון של הצע</w:t>
      </w:r>
      <w:r>
        <w:rPr>
          <w:rFonts w:hint="cs"/>
          <w:rtl/>
        </w:rPr>
        <w:t>ה או לשון אחרת</w:t>
      </w:r>
      <w:r w:rsidR="00C41015">
        <w:rPr>
          <w:rFonts w:hint="cs"/>
          <w:rtl/>
        </w:rPr>
        <w:t>,</w:t>
      </w:r>
      <w:r>
        <w:rPr>
          <w:rFonts w:hint="cs"/>
          <w:rtl/>
        </w:rPr>
        <w:t xml:space="preserve"> לא בהכרח </w:t>
      </w:r>
      <w:bookmarkStart w:id="605" w:name="_ETM_Q1_1489084"/>
      <w:bookmarkEnd w:id="605"/>
      <w:r>
        <w:rPr>
          <w:rFonts w:hint="cs"/>
          <w:rtl/>
        </w:rPr>
        <w:t xml:space="preserve">אומר שיהיה סנקציה, </w:t>
      </w:r>
      <w:r w:rsidR="00C41015">
        <w:rPr>
          <w:rFonts w:hint="cs"/>
          <w:rtl/>
        </w:rPr>
        <w:t xml:space="preserve">אומר: למה אעשה את הדיון השני </w:t>
      </w:r>
      <w:r>
        <w:rPr>
          <w:rFonts w:hint="cs"/>
          <w:rtl/>
        </w:rPr>
        <w:t xml:space="preserve">אם אין בכוונתי לעשות סנקציה? המילה רשאי </w:t>
      </w:r>
      <w:bookmarkStart w:id="606" w:name="_ETM_Q1_1497163"/>
      <w:bookmarkEnd w:id="606"/>
      <w:r>
        <w:rPr>
          <w:rFonts w:hint="cs"/>
          <w:rtl/>
        </w:rPr>
        <w:t xml:space="preserve">שמופיעה בסעיף 1 היא המשמעותית. </w:t>
      </w:r>
      <w:r w:rsidR="00C41015">
        <w:rPr>
          <w:rFonts w:hint="cs"/>
          <w:rtl/>
        </w:rPr>
        <w:t xml:space="preserve">בכל מקרה שני דיונים. </w:t>
      </w:r>
      <w:r>
        <w:rPr>
          <w:rFonts w:hint="cs"/>
          <w:rtl/>
        </w:rPr>
        <w:t>ודאי לא דיוני מעקב איטיים.</w:t>
      </w:r>
    </w:p>
    <w:p w:rsidR="00873E75" w:rsidRDefault="00873E75" w:rsidP="00873E75">
      <w:pPr>
        <w:rPr>
          <w:rtl/>
        </w:rPr>
      </w:pPr>
      <w:bookmarkStart w:id="607" w:name="_ETM_Q1_1505483"/>
      <w:bookmarkStart w:id="608" w:name="_ETM_Q1_1505538"/>
      <w:bookmarkEnd w:id="607"/>
      <w:bookmarkEnd w:id="608"/>
    </w:p>
    <w:p w:rsidR="00873E75" w:rsidRDefault="00873E75" w:rsidP="00873E75">
      <w:pPr>
        <w:pStyle w:val="a4"/>
        <w:keepNext/>
        <w:rPr>
          <w:rtl/>
        </w:rPr>
      </w:pPr>
      <w:bookmarkStart w:id="609" w:name="_ETM_Q1_1505628"/>
      <w:bookmarkStart w:id="610" w:name="_ETM_Q1_1505683"/>
      <w:bookmarkEnd w:id="609"/>
      <w:bookmarkEnd w:id="610"/>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873E75" w:rsidRDefault="00873E75" w:rsidP="00873E75">
      <w:pPr>
        <w:rPr>
          <w:rtl/>
        </w:rPr>
      </w:pPr>
    </w:p>
    <w:p w:rsidR="00873E75" w:rsidRDefault="00C41015" w:rsidP="00C41015">
      <w:pPr>
        <w:rPr>
          <w:rtl/>
        </w:rPr>
      </w:pPr>
      <w:bookmarkStart w:id="611" w:name="_ETM_Q1_1506110"/>
      <w:bookmarkStart w:id="612" w:name="_ETM_Q1_1506170"/>
      <w:bookmarkEnd w:id="611"/>
      <w:bookmarkEnd w:id="612"/>
      <w:r>
        <w:rPr>
          <w:rFonts w:hint="cs"/>
          <w:rtl/>
        </w:rPr>
        <w:t xml:space="preserve">ב-(ג1)(3) </w:t>
      </w:r>
      <w:r w:rsidR="00873E75">
        <w:rPr>
          <w:rFonts w:hint="cs"/>
          <w:rtl/>
        </w:rPr>
        <w:t xml:space="preserve">כתוב </w:t>
      </w:r>
      <w:bookmarkStart w:id="613" w:name="_ETM_Q1_1507030"/>
      <w:bookmarkEnd w:id="613"/>
      <w:r w:rsidR="00873E75">
        <w:rPr>
          <w:rFonts w:hint="cs"/>
          <w:rtl/>
        </w:rPr>
        <w:t xml:space="preserve">במפורש: </w:t>
      </w:r>
      <w:r w:rsidRPr="00C41015">
        <w:rPr>
          <w:rtl/>
        </w:rPr>
        <w:t xml:space="preserve">בית הדין יוסיף ויקבע דיוני מעקב במועדים כאמור בסעיף קטן זה עד לקיום פסק הדין; </w:t>
      </w:r>
    </w:p>
    <w:p w:rsidR="00873E75" w:rsidRDefault="00873E75" w:rsidP="00873E75">
      <w:pPr>
        <w:rPr>
          <w:rtl/>
        </w:rPr>
      </w:pPr>
      <w:bookmarkStart w:id="614" w:name="_ETM_Q1_1516007"/>
      <w:bookmarkStart w:id="615" w:name="_ETM_Q1_1516067"/>
      <w:bookmarkEnd w:id="614"/>
      <w:bookmarkEnd w:id="615"/>
    </w:p>
    <w:p w:rsidR="00873E75" w:rsidRDefault="00873E75" w:rsidP="00873E75">
      <w:pPr>
        <w:pStyle w:val="af6"/>
        <w:keepNext/>
        <w:rPr>
          <w:rtl/>
        </w:rPr>
      </w:pPr>
      <w:bookmarkStart w:id="616" w:name="ET_yor_שמחה_רוטמן_83"/>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16"/>
    </w:p>
    <w:p w:rsidR="00873E75" w:rsidRDefault="00873E75" w:rsidP="00873E75">
      <w:pPr>
        <w:pStyle w:val="KeepWithNext"/>
        <w:rPr>
          <w:rtl/>
        </w:rPr>
      </w:pPr>
    </w:p>
    <w:p w:rsidR="00873E75" w:rsidRDefault="00873E75" w:rsidP="00873E75">
      <w:pPr>
        <w:rPr>
          <w:rtl/>
        </w:rPr>
      </w:pPr>
      <w:bookmarkStart w:id="617" w:name="_ETM_Q1_1519317"/>
      <w:bookmarkEnd w:id="617"/>
      <w:r>
        <w:rPr>
          <w:rFonts w:hint="cs"/>
          <w:rtl/>
        </w:rPr>
        <w:t>אם ניתן צו הגבלה.</w:t>
      </w:r>
    </w:p>
    <w:p w:rsidR="00873E75" w:rsidRDefault="00873E75" w:rsidP="00873E75">
      <w:pPr>
        <w:rPr>
          <w:rtl/>
        </w:rPr>
      </w:pPr>
      <w:bookmarkStart w:id="618" w:name="_ETM_Q1_1525189"/>
      <w:bookmarkStart w:id="619" w:name="_ETM_Q1_1525259"/>
      <w:bookmarkStart w:id="620" w:name="_ETM_Q1_1526469"/>
      <w:bookmarkStart w:id="621" w:name="_ETM_Q1_1526534"/>
      <w:bookmarkEnd w:id="618"/>
      <w:bookmarkEnd w:id="619"/>
      <w:bookmarkEnd w:id="620"/>
      <w:bookmarkEnd w:id="621"/>
    </w:p>
    <w:p w:rsidR="00873E75" w:rsidRDefault="00873E75" w:rsidP="00873E75">
      <w:pPr>
        <w:pStyle w:val="af9"/>
        <w:keepNext/>
        <w:rPr>
          <w:rtl/>
        </w:rPr>
      </w:pPr>
      <w:bookmarkStart w:id="622" w:name="ET_guest_712381_84"/>
      <w:r w:rsidRPr="00873E75">
        <w:rPr>
          <w:rStyle w:val="TagStyle"/>
          <w:rtl/>
        </w:rPr>
        <w:t xml:space="preserve"> &lt;&lt; אורח &gt;&gt; </w:t>
      </w:r>
      <w:r>
        <w:rPr>
          <w:rtl/>
        </w:rPr>
        <w:t>רכס רפי:</w:t>
      </w:r>
      <w:r w:rsidRPr="00873E75">
        <w:rPr>
          <w:rStyle w:val="TagStyle"/>
          <w:rtl/>
        </w:rPr>
        <w:t xml:space="preserve"> &lt;&lt; אורח &gt;&gt;</w:t>
      </w:r>
      <w:r>
        <w:rPr>
          <w:rtl/>
        </w:rPr>
        <w:t xml:space="preserve">   </w:t>
      </w:r>
      <w:bookmarkEnd w:id="622"/>
    </w:p>
    <w:p w:rsidR="00873E75" w:rsidRDefault="00873E75" w:rsidP="00873E75">
      <w:pPr>
        <w:pStyle w:val="KeepWithNext"/>
        <w:rPr>
          <w:rtl/>
        </w:rPr>
      </w:pPr>
    </w:p>
    <w:p w:rsidR="00873E75" w:rsidRDefault="00873E75" w:rsidP="00C41015">
      <w:pPr>
        <w:rPr>
          <w:rtl/>
        </w:rPr>
      </w:pPr>
      <w:bookmarkStart w:id="623" w:name="_ETM_Q1_1530671"/>
      <w:bookmarkEnd w:id="623"/>
      <w:r>
        <w:rPr>
          <w:rFonts w:hint="cs"/>
          <w:rtl/>
        </w:rPr>
        <w:t>אם לא ניתן.</w:t>
      </w:r>
      <w:r w:rsidR="00C41015" w:rsidRPr="00C41015">
        <w:rPr>
          <w:rtl/>
        </w:rPr>
        <w:t xml:space="preserve"> </w:t>
      </w:r>
    </w:p>
    <w:p w:rsidR="00873E75" w:rsidRDefault="00873E75" w:rsidP="00873E75">
      <w:pPr>
        <w:rPr>
          <w:rtl/>
        </w:rPr>
      </w:pPr>
      <w:bookmarkStart w:id="624" w:name="_ETM_Q1_1549192"/>
      <w:bookmarkStart w:id="625" w:name="_ETM_Q1_1549242"/>
      <w:bookmarkEnd w:id="624"/>
      <w:bookmarkEnd w:id="625"/>
    </w:p>
    <w:p w:rsidR="00873E75" w:rsidRDefault="00873E75" w:rsidP="00873E75">
      <w:pPr>
        <w:pStyle w:val="af6"/>
        <w:keepNext/>
        <w:rPr>
          <w:rtl/>
        </w:rPr>
      </w:pPr>
      <w:bookmarkStart w:id="626" w:name="ET_yor_שמחה_רוטמן_85"/>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26"/>
    </w:p>
    <w:p w:rsidR="00873E75" w:rsidRDefault="00873E75" w:rsidP="00873E75">
      <w:pPr>
        <w:pStyle w:val="KeepWithNext"/>
        <w:rPr>
          <w:rtl/>
        </w:rPr>
      </w:pPr>
    </w:p>
    <w:p w:rsidR="00873E75" w:rsidRDefault="00C41015" w:rsidP="00C41015">
      <w:pPr>
        <w:rPr>
          <w:rtl/>
        </w:rPr>
      </w:pPr>
      <w:r>
        <w:rPr>
          <w:rFonts w:hint="cs"/>
          <w:rtl/>
        </w:rPr>
        <w:t xml:space="preserve">(ג) - </w:t>
      </w:r>
      <w:r w:rsidRPr="00C41015">
        <w:rPr>
          <w:rtl/>
        </w:rPr>
        <w:t>רשאי בית הדין הרבני, בכל עת, לאחר מתן פסק הדין ליתן צו</w:t>
      </w:r>
      <w:r>
        <w:rPr>
          <w:rtl/>
        </w:rPr>
        <w:t xml:space="preserve"> הגבלה, או לשנות צו הגבלה שנתן</w:t>
      </w:r>
      <w:r>
        <w:rPr>
          <w:rFonts w:hint="cs"/>
          <w:rtl/>
        </w:rPr>
        <w:t xml:space="preserve">... </w:t>
      </w:r>
      <w:r w:rsidRPr="00C41015">
        <w:rPr>
          <w:rtl/>
        </w:rPr>
        <w:t xml:space="preserve">בית הדין יוסיף ויקבע דיוני מעקב </w:t>
      </w:r>
      <w:r>
        <w:rPr>
          <w:rtl/>
        </w:rPr>
        <w:t>–</w:t>
      </w:r>
      <w:r>
        <w:rPr>
          <w:rFonts w:hint="cs"/>
          <w:rtl/>
        </w:rPr>
        <w:t xml:space="preserve"> ופה פתוח לחלוטין ולא ברור בכלל כמה הוא </w:t>
      </w:r>
      <w:r w:rsidR="00873E75">
        <w:rPr>
          <w:rFonts w:hint="cs"/>
          <w:rtl/>
        </w:rPr>
        <w:t xml:space="preserve">צריך </w:t>
      </w:r>
      <w:r>
        <w:rPr>
          <w:rFonts w:hint="cs"/>
          <w:rtl/>
        </w:rPr>
        <w:t>ולכאורה אם לא לטובת צווי הגבלה ורק אם הדיין חושב שצריך להטיל</w:t>
      </w:r>
      <w:r w:rsidR="00873E75">
        <w:rPr>
          <w:rFonts w:hint="cs"/>
          <w:rtl/>
        </w:rPr>
        <w:t xml:space="preserve"> או לשנות צו הגבלה יעבור </w:t>
      </w:r>
      <w:bookmarkStart w:id="627" w:name="_ETM_Q1_1559971"/>
      <w:bookmarkEnd w:id="627"/>
      <w:r w:rsidR="00873E75">
        <w:rPr>
          <w:rFonts w:hint="cs"/>
          <w:rtl/>
        </w:rPr>
        <w:t xml:space="preserve">לדיון בהרכב, </w:t>
      </w:r>
      <w:r>
        <w:rPr>
          <w:rFonts w:hint="cs"/>
          <w:rtl/>
        </w:rPr>
        <w:t xml:space="preserve">כלומר הנחת המוצא היא שהוא עושה </w:t>
      </w:r>
      <w:bookmarkStart w:id="628" w:name="_ETM_Q1_1562089"/>
      <w:bookmarkEnd w:id="628"/>
      <w:r>
        <w:rPr>
          <w:rFonts w:hint="cs"/>
          <w:rtl/>
        </w:rPr>
        <w:t xml:space="preserve">דיון מעקב </w:t>
      </w:r>
      <w:r w:rsidR="00873E75">
        <w:rPr>
          <w:rFonts w:hint="cs"/>
          <w:rtl/>
        </w:rPr>
        <w:t>בדן יחיד</w:t>
      </w:r>
      <w:r>
        <w:rPr>
          <w:rFonts w:hint="cs"/>
          <w:rtl/>
        </w:rPr>
        <w:t>,</w:t>
      </w:r>
      <w:r w:rsidR="00873E75">
        <w:rPr>
          <w:rFonts w:hint="cs"/>
          <w:rtl/>
        </w:rPr>
        <w:t xml:space="preserve"> בלי שום צו</w:t>
      </w:r>
      <w:r w:rsidR="00C31F3A">
        <w:rPr>
          <w:rFonts w:hint="cs"/>
          <w:rtl/>
        </w:rPr>
        <w:t>ו</w:t>
      </w:r>
      <w:r w:rsidR="00873E75">
        <w:rPr>
          <w:rFonts w:hint="cs"/>
          <w:rtl/>
        </w:rPr>
        <w:t>י הגבלה</w:t>
      </w:r>
      <w:r>
        <w:rPr>
          <w:rFonts w:hint="cs"/>
          <w:rtl/>
        </w:rPr>
        <w:t>,</w:t>
      </w:r>
      <w:r w:rsidR="00873E75">
        <w:rPr>
          <w:rFonts w:hint="cs"/>
          <w:rtl/>
        </w:rPr>
        <w:t xml:space="preserve"> ולהפך. אם </w:t>
      </w:r>
      <w:bookmarkStart w:id="629" w:name="_ETM_Q1_1567769"/>
      <w:bookmarkEnd w:id="629"/>
      <w:r w:rsidR="00873E75">
        <w:rPr>
          <w:rFonts w:hint="cs"/>
          <w:rtl/>
        </w:rPr>
        <w:t xml:space="preserve">חושב, </w:t>
      </w:r>
      <w:r>
        <w:rPr>
          <w:rFonts w:hint="cs"/>
          <w:rtl/>
        </w:rPr>
        <w:t xml:space="preserve">עושה </w:t>
      </w:r>
      <w:r w:rsidR="00873E75">
        <w:rPr>
          <w:rFonts w:hint="cs"/>
          <w:rtl/>
        </w:rPr>
        <w:t xml:space="preserve">תהליך דו שלבי, </w:t>
      </w:r>
      <w:r>
        <w:rPr>
          <w:rFonts w:hint="cs"/>
          <w:rtl/>
        </w:rPr>
        <w:t xml:space="preserve">צריך לעשות דיון במעמד אחד, ורק אם הוא חושב שצריך להטיל </w:t>
      </w:r>
      <w:r w:rsidR="00873E75">
        <w:rPr>
          <w:rFonts w:hint="cs"/>
          <w:rtl/>
        </w:rPr>
        <w:t xml:space="preserve">לשון צו הגבלה </w:t>
      </w:r>
      <w:r>
        <w:rPr>
          <w:rFonts w:hint="cs"/>
          <w:rtl/>
        </w:rPr>
        <w:t xml:space="preserve">הוא מכנס דיון נוסף של הרכב, </w:t>
      </w:r>
      <w:r w:rsidR="00873E75">
        <w:rPr>
          <w:rFonts w:hint="cs"/>
          <w:rtl/>
        </w:rPr>
        <w:t>ועד</w:t>
      </w:r>
      <w:r>
        <w:rPr>
          <w:rFonts w:hint="cs"/>
          <w:rtl/>
        </w:rPr>
        <w:t xml:space="preserve"> ועד</w:t>
      </w:r>
      <w:r w:rsidR="00873E75">
        <w:rPr>
          <w:rFonts w:hint="cs"/>
          <w:rtl/>
        </w:rPr>
        <w:t xml:space="preserve">. אין דיון </w:t>
      </w:r>
      <w:bookmarkStart w:id="630" w:name="_ETM_Q1_1576875"/>
      <w:bookmarkEnd w:id="630"/>
      <w:r w:rsidR="00873E75">
        <w:rPr>
          <w:rFonts w:hint="cs"/>
          <w:rtl/>
        </w:rPr>
        <w:t>מעקב שוטף, בטח לא עם לוחות זמנים.</w:t>
      </w:r>
    </w:p>
    <w:p w:rsidR="00873E75" w:rsidRDefault="00873E75" w:rsidP="00873E75">
      <w:pPr>
        <w:rPr>
          <w:rtl/>
        </w:rPr>
      </w:pPr>
      <w:bookmarkStart w:id="631" w:name="_ETM_Q1_1585131"/>
      <w:bookmarkStart w:id="632" w:name="_ETM_Q1_1585177"/>
      <w:bookmarkEnd w:id="631"/>
      <w:bookmarkEnd w:id="632"/>
    </w:p>
    <w:p w:rsidR="00873E75" w:rsidRDefault="00873E75" w:rsidP="00873E75">
      <w:pPr>
        <w:pStyle w:val="af9"/>
        <w:keepNext/>
        <w:rPr>
          <w:rtl/>
        </w:rPr>
      </w:pPr>
      <w:bookmarkStart w:id="633" w:name="ET_guest_8474_86"/>
      <w:r w:rsidRPr="00873E75">
        <w:rPr>
          <w:rStyle w:val="TagStyle"/>
          <w:rtl/>
        </w:rPr>
        <w:t xml:space="preserve"> &lt;&lt; אורח &gt;&gt; </w:t>
      </w:r>
      <w:r>
        <w:rPr>
          <w:rtl/>
        </w:rPr>
        <w:t>עדי חן:</w:t>
      </w:r>
      <w:r w:rsidRPr="00873E75">
        <w:rPr>
          <w:rStyle w:val="TagStyle"/>
          <w:rtl/>
        </w:rPr>
        <w:t xml:space="preserve"> &lt;&lt; אורח &gt;&gt;</w:t>
      </w:r>
      <w:r>
        <w:rPr>
          <w:rtl/>
        </w:rPr>
        <w:t xml:space="preserve">   </w:t>
      </w:r>
      <w:bookmarkEnd w:id="633"/>
    </w:p>
    <w:p w:rsidR="00873E75" w:rsidRDefault="00873E75" w:rsidP="00873E75">
      <w:pPr>
        <w:pStyle w:val="KeepWithNext"/>
        <w:rPr>
          <w:rtl/>
        </w:rPr>
      </w:pPr>
    </w:p>
    <w:p w:rsidR="00873E75" w:rsidRDefault="00C41015" w:rsidP="00C41015">
      <w:pPr>
        <w:rPr>
          <w:rtl/>
        </w:rPr>
      </w:pPr>
      <w:bookmarkStart w:id="634" w:name="_ETM_Q1_1597486"/>
      <w:bookmarkEnd w:id="634"/>
      <w:r>
        <w:rPr>
          <w:rFonts w:hint="cs"/>
          <w:rtl/>
        </w:rPr>
        <w:t xml:space="preserve">המעקב הוא דבר הכרחי לטובת כל הצדדים </w:t>
      </w:r>
      <w:r>
        <w:rPr>
          <w:rtl/>
        </w:rPr>
        <w:t>–</w:t>
      </w:r>
      <w:r>
        <w:rPr>
          <w:rFonts w:hint="cs"/>
          <w:rtl/>
        </w:rPr>
        <w:t xml:space="preserve"> גם לטובת נשים וגם לטובת גברים. </w:t>
      </w:r>
      <w:r w:rsidR="00873E75">
        <w:rPr>
          <w:rFonts w:hint="cs"/>
          <w:rtl/>
        </w:rPr>
        <w:t xml:space="preserve">מאחר שהנושא עלה, </w:t>
      </w:r>
      <w:r>
        <w:rPr>
          <w:rFonts w:hint="cs"/>
          <w:rtl/>
        </w:rPr>
        <w:t xml:space="preserve">יש לקבוע </w:t>
      </w:r>
      <w:bookmarkStart w:id="635" w:name="_ETM_Q1_1600655"/>
      <w:bookmarkEnd w:id="635"/>
      <w:r>
        <w:rPr>
          <w:rFonts w:hint="cs"/>
          <w:rtl/>
        </w:rPr>
        <w:t xml:space="preserve">באופן מפורש, נניח פעם בחודש, </w:t>
      </w:r>
      <w:r w:rsidR="00873E75">
        <w:rPr>
          <w:rFonts w:hint="cs"/>
          <w:rtl/>
        </w:rPr>
        <w:t>דיון.</w:t>
      </w:r>
    </w:p>
    <w:p w:rsidR="00873E75" w:rsidRDefault="00873E75" w:rsidP="00873E75">
      <w:pPr>
        <w:rPr>
          <w:rtl/>
        </w:rPr>
      </w:pPr>
      <w:bookmarkStart w:id="636" w:name="_ETM_Q1_1602864"/>
      <w:bookmarkStart w:id="637" w:name="_ETM_Q1_1602924"/>
      <w:bookmarkEnd w:id="636"/>
      <w:bookmarkEnd w:id="637"/>
    </w:p>
    <w:p w:rsidR="00873E75" w:rsidRDefault="00873E75" w:rsidP="00873E75">
      <w:pPr>
        <w:pStyle w:val="af6"/>
        <w:keepNext/>
        <w:rPr>
          <w:rtl/>
        </w:rPr>
      </w:pPr>
      <w:bookmarkStart w:id="638" w:name="ET_yor_שמחה_רוטמן_87"/>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38"/>
    </w:p>
    <w:p w:rsidR="00873E75" w:rsidRDefault="00873E75" w:rsidP="00873E75">
      <w:pPr>
        <w:pStyle w:val="KeepWithNext"/>
        <w:rPr>
          <w:rtl/>
        </w:rPr>
      </w:pPr>
    </w:p>
    <w:p w:rsidR="00873E75" w:rsidRDefault="00873E75" w:rsidP="00873E75">
      <w:pPr>
        <w:rPr>
          <w:rtl/>
        </w:rPr>
      </w:pPr>
      <w:bookmarkStart w:id="639" w:name="_ETM_Q1_1603376"/>
      <w:bookmarkEnd w:id="639"/>
      <w:r>
        <w:rPr>
          <w:rFonts w:hint="cs"/>
          <w:rtl/>
        </w:rPr>
        <w:t xml:space="preserve">פעם </w:t>
      </w:r>
      <w:bookmarkStart w:id="640" w:name="_ETM_Q1_1604256"/>
      <w:bookmarkEnd w:id="640"/>
      <w:r>
        <w:rPr>
          <w:rFonts w:hint="cs"/>
          <w:rtl/>
        </w:rPr>
        <w:t>בחודש אף אח</w:t>
      </w:r>
      <w:r w:rsidR="00C41015">
        <w:rPr>
          <w:rFonts w:hint="cs"/>
          <w:rtl/>
        </w:rPr>
        <w:t>ד</w:t>
      </w:r>
      <w:r>
        <w:rPr>
          <w:rFonts w:hint="cs"/>
          <w:rtl/>
        </w:rPr>
        <w:t xml:space="preserve"> </w:t>
      </w:r>
      <w:r w:rsidR="00C41015">
        <w:rPr>
          <w:rFonts w:hint="cs"/>
          <w:rtl/>
        </w:rPr>
        <w:t>ל</w:t>
      </w:r>
      <w:r>
        <w:rPr>
          <w:rFonts w:hint="cs"/>
          <w:rtl/>
        </w:rPr>
        <w:t xml:space="preserve">א מציע. סופר מוגזם. לא מקדם אותנו </w:t>
      </w:r>
      <w:bookmarkStart w:id="641" w:name="_ETM_Q1_1610040"/>
      <w:bookmarkEnd w:id="641"/>
      <w:r>
        <w:rPr>
          <w:rFonts w:hint="cs"/>
          <w:rtl/>
        </w:rPr>
        <w:t xml:space="preserve">בכלום. </w:t>
      </w:r>
      <w:r w:rsidR="00C41015">
        <w:rPr>
          <w:rFonts w:hint="cs"/>
          <w:rtl/>
        </w:rPr>
        <w:t xml:space="preserve">אפילו ההצעות הכי מרחיקות לכת דיברו על 45 יום </w:t>
      </w:r>
      <w:r>
        <w:rPr>
          <w:rFonts w:hint="cs"/>
          <w:rtl/>
        </w:rPr>
        <w:t xml:space="preserve">וגם זה בעיניי </w:t>
      </w:r>
      <w:r>
        <w:rPr>
          <w:rtl/>
        </w:rPr>
        <w:t>–</w:t>
      </w:r>
      <w:r>
        <w:rPr>
          <w:rFonts w:hint="cs"/>
          <w:rtl/>
        </w:rPr>
        <w:t xml:space="preserve"> כשהוחלט שכן או שהוח</w:t>
      </w:r>
      <w:r w:rsidR="00C31F3A">
        <w:rPr>
          <w:rFonts w:hint="cs"/>
          <w:rtl/>
        </w:rPr>
        <w:t>ל</w:t>
      </w:r>
      <w:r>
        <w:rPr>
          <w:rFonts w:hint="cs"/>
          <w:rtl/>
        </w:rPr>
        <w:t xml:space="preserve">ט שלא. </w:t>
      </w:r>
      <w:bookmarkStart w:id="642" w:name="_ETM_Q1_1619244"/>
      <w:bookmarkEnd w:id="642"/>
      <w:r>
        <w:rPr>
          <w:rFonts w:hint="cs"/>
          <w:rtl/>
        </w:rPr>
        <w:t>צריך לתת לצו זמן לעבוד.</w:t>
      </w:r>
    </w:p>
    <w:p w:rsidR="00873E75" w:rsidRDefault="00873E75" w:rsidP="00873E75">
      <w:pPr>
        <w:rPr>
          <w:rtl/>
        </w:rPr>
      </w:pPr>
      <w:bookmarkStart w:id="643" w:name="_ETM_Q1_1623195"/>
      <w:bookmarkStart w:id="644" w:name="_ETM_Q1_1623265"/>
      <w:bookmarkStart w:id="645" w:name="_ETM_Q1_1624195"/>
      <w:bookmarkEnd w:id="643"/>
      <w:bookmarkEnd w:id="644"/>
      <w:bookmarkEnd w:id="645"/>
    </w:p>
    <w:p w:rsidR="00873E75" w:rsidRDefault="00873E75" w:rsidP="00873E75">
      <w:pPr>
        <w:pStyle w:val="af9"/>
        <w:keepNext/>
        <w:rPr>
          <w:rtl/>
        </w:rPr>
      </w:pPr>
      <w:bookmarkStart w:id="646" w:name="ET_guest_8474_88"/>
      <w:r w:rsidRPr="00873E75">
        <w:rPr>
          <w:rStyle w:val="TagStyle"/>
          <w:rtl/>
        </w:rPr>
        <w:t xml:space="preserve"> &lt;&lt; אורח &gt;&gt; </w:t>
      </w:r>
      <w:r>
        <w:rPr>
          <w:rtl/>
        </w:rPr>
        <w:t>עדי חן:</w:t>
      </w:r>
      <w:r w:rsidRPr="00873E75">
        <w:rPr>
          <w:rStyle w:val="TagStyle"/>
          <w:rtl/>
        </w:rPr>
        <w:t xml:space="preserve"> &lt;&lt; אורח &gt;&gt;</w:t>
      </w:r>
      <w:r>
        <w:rPr>
          <w:rtl/>
        </w:rPr>
        <w:t xml:space="preserve">   </w:t>
      </w:r>
      <w:bookmarkEnd w:id="646"/>
    </w:p>
    <w:p w:rsidR="00873E75" w:rsidRDefault="00873E75" w:rsidP="00873E75">
      <w:pPr>
        <w:pStyle w:val="KeepWithNext"/>
        <w:rPr>
          <w:rtl/>
        </w:rPr>
      </w:pPr>
    </w:p>
    <w:p w:rsidR="00873E75" w:rsidRDefault="00C41015" w:rsidP="00C41015">
      <w:pPr>
        <w:rPr>
          <w:rtl/>
        </w:rPr>
      </w:pPr>
      <w:bookmarkStart w:id="647" w:name="_ETM_Q1_1624562"/>
      <w:bookmarkStart w:id="648" w:name="_ETM_Q1_1624592"/>
      <w:bookmarkEnd w:id="647"/>
      <w:bookmarkEnd w:id="648"/>
      <w:r>
        <w:rPr>
          <w:rFonts w:hint="cs"/>
          <w:rtl/>
        </w:rPr>
        <w:t xml:space="preserve">בתיקים האלה טוב לפחות מבחינת המזכירות, משהו </w:t>
      </w:r>
      <w:r w:rsidR="00873E75">
        <w:rPr>
          <w:rFonts w:hint="cs"/>
          <w:rtl/>
        </w:rPr>
        <w:t xml:space="preserve">שיידעו כל הצדדים. זה צריך להיות </w:t>
      </w:r>
      <w:bookmarkStart w:id="649" w:name="_ETM_Q1_1628962"/>
      <w:bookmarkEnd w:id="649"/>
      <w:r>
        <w:rPr>
          <w:rFonts w:hint="cs"/>
          <w:rtl/>
        </w:rPr>
        <w:t xml:space="preserve">פה </w:t>
      </w:r>
      <w:r w:rsidR="00873E75">
        <w:rPr>
          <w:rFonts w:hint="cs"/>
          <w:rtl/>
        </w:rPr>
        <w:t>וגם בתקנות הדיון של בתי הדין הרבנ</w:t>
      </w:r>
      <w:r>
        <w:rPr>
          <w:rFonts w:hint="cs"/>
          <w:rtl/>
        </w:rPr>
        <w:t>י</w:t>
      </w:r>
      <w:r w:rsidR="00873E75">
        <w:rPr>
          <w:rFonts w:hint="cs"/>
          <w:rtl/>
        </w:rPr>
        <w:t xml:space="preserve">ים, </w:t>
      </w:r>
      <w:bookmarkStart w:id="650" w:name="_ETM_Q1_1638940"/>
      <w:bookmarkEnd w:id="650"/>
      <w:r w:rsidR="00873E75">
        <w:rPr>
          <w:rFonts w:hint="cs"/>
          <w:rtl/>
        </w:rPr>
        <w:t>שיהיה קבוע תקנה מסוימת.</w:t>
      </w:r>
    </w:p>
    <w:p w:rsidR="00873E75" w:rsidRDefault="00873E75" w:rsidP="00873E75">
      <w:pPr>
        <w:rPr>
          <w:rtl/>
        </w:rPr>
      </w:pPr>
      <w:bookmarkStart w:id="651" w:name="_ETM_Q1_1642549"/>
      <w:bookmarkStart w:id="652" w:name="_ETM_Q1_1642609"/>
      <w:bookmarkEnd w:id="651"/>
      <w:bookmarkEnd w:id="652"/>
    </w:p>
    <w:p w:rsidR="00873E75" w:rsidRDefault="00873E75" w:rsidP="00873E75">
      <w:pPr>
        <w:pStyle w:val="af6"/>
        <w:keepNext/>
        <w:rPr>
          <w:rtl/>
        </w:rPr>
      </w:pPr>
      <w:bookmarkStart w:id="653" w:name="ET_yor_שמחה_רוטמן_89"/>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53"/>
    </w:p>
    <w:p w:rsidR="00873E75" w:rsidRDefault="00873E75" w:rsidP="00873E75">
      <w:pPr>
        <w:pStyle w:val="KeepWithNext"/>
        <w:rPr>
          <w:rtl/>
        </w:rPr>
      </w:pPr>
    </w:p>
    <w:p w:rsidR="00873E75" w:rsidRDefault="00C41015" w:rsidP="00873E75">
      <w:pPr>
        <w:rPr>
          <w:rtl/>
        </w:rPr>
      </w:pPr>
      <w:bookmarkStart w:id="654" w:name="_ETM_Q1_1643057"/>
      <w:bookmarkEnd w:id="654"/>
      <w:r>
        <w:rPr>
          <w:rFonts w:hint="cs"/>
          <w:rtl/>
        </w:rPr>
        <w:t xml:space="preserve">פה אנחנו לא מתעסקים בתקנות אלא </w:t>
      </w:r>
      <w:bookmarkStart w:id="655" w:name="_ETM_Q1_1644163"/>
      <w:bookmarkEnd w:id="655"/>
      <w:r>
        <w:rPr>
          <w:rFonts w:hint="cs"/>
          <w:rtl/>
        </w:rPr>
        <w:t>בחוק</w:t>
      </w:r>
      <w:r w:rsidR="00873E75">
        <w:rPr>
          <w:rFonts w:hint="cs"/>
          <w:rtl/>
        </w:rPr>
        <w:t>.</w:t>
      </w:r>
    </w:p>
    <w:p w:rsidR="00873E75" w:rsidRDefault="00873E75" w:rsidP="00873E75">
      <w:pPr>
        <w:rPr>
          <w:rtl/>
        </w:rPr>
      </w:pPr>
      <w:bookmarkStart w:id="656" w:name="_ETM_Q1_1644060"/>
      <w:bookmarkStart w:id="657" w:name="_ETM_Q1_1644130"/>
      <w:bookmarkStart w:id="658" w:name="_ETM_Q1_1645716"/>
      <w:bookmarkEnd w:id="656"/>
      <w:bookmarkEnd w:id="657"/>
      <w:bookmarkEnd w:id="658"/>
    </w:p>
    <w:p w:rsidR="00873E75" w:rsidRDefault="00873E75" w:rsidP="00873E75">
      <w:pPr>
        <w:pStyle w:val="af9"/>
        <w:keepNext/>
        <w:rPr>
          <w:rtl/>
        </w:rPr>
      </w:pPr>
      <w:bookmarkStart w:id="659" w:name="ET_guest_631076_90"/>
      <w:r w:rsidRPr="00873E75">
        <w:rPr>
          <w:rStyle w:val="TagStyle"/>
          <w:rtl/>
        </w:rPr>
        <w:t xml:space="preserve"> &lt;&lt; אורח &gt;&gt; </w:t>
      </w:r>
      <w:r>
        <w:rPr>
          <w:rtl/>
        </w:rPr>
        <w:t>דניאל רז:</w:t>
      </w:r>
      <w:r w:rsidRPr="00873E75">
        <w:rPr>
          <w:rStyle w:val="TagStyle"/>
          <w:rtl/>
        </w:rPr>
        <w:t xml:space="preserve"> &lt;&lt; אורח &gt;&gt;</w:t>
      </w:r>
      <w:r>
        <w:rPr>
          <w:rtl/>
        </w:rPr>
        <w:t xml:space="preserve">   </w:t>
      </w:r>
      <w:bookmarkEnd w:id="659"/>
    </w:p>
    <w:p w:rsidR="00873E75" w:rsidRDefault="00873E75" w:rsidP="00873E75">
      <w:pPr>
        <w:pStyle w:val="KeepWithNext"/>
        <w:rPr>
          <w:rtl/>
        </w:rPr>
      </w:pPr>
    </w:p>
    <w:p w:rsidR="00873E75" w:rsidRDefault="00C41015" w:rsidP="00C41015">
      <w:pPr>
        <w:rPr>
          <w:rtl/>
        </w:rPr>
      </w:pPr>
      <w:bookmarkStart w:id="660" w:name="_ETM_Q1_1646095"/>
      <w:bookmarkStart w:id="661" w:name="_ETM_Q1_1646130"/>
      <w:bookmarkEnd w:id="660"/>
      <w:bookmarkEnd w:id="661"/>
      <w:r>
        <w:rPr>
          <w:rFonts w:hint="cs"/>
          <w:rtl/>
        </w:rPr>
        <w:t xml:space="preserve">מה שכן, </w:t>
      </w:r>
      <w:r w:rsidR="00873E75">
        <w:rPr>
          <w:rFonts w:hint="cs"/>
          <w:rtl/>
        </w:rPr>
        <w:t xml:space="preserve">לגבי המועדים, לגבי סעיף 4, אם כבר </w:t>
      </w:r>
      <w:bookmarkStart w:id="662" w:name="_ETM_Q1_1651827"/>
      <w:bookmarkEnd w:id="662"/>
      <w:r w:rsidR="00873E75">
        <w:rPr>
          <w:rFonts w:hint="cs"/>
          <w:rtl/>
        </w:rPr>
        <w:t>לא סודר הגט</w:t>
      </w:r>
      <w:r>
        <w:rPr>
          <w:rFonts w:hint="cs"/>
          <w:rtl/>
        </w:rPr>
        <w:t xml:space="preserve">, וזה נשאר פתוח, יקיים בית הדין בתוך </w:t>
      </w:r>
      <w:r>
        <w:rPr>
          <w:rFonts w:hint="cs"/>
        </w:rPr>
        <w:t>X</w:t>
      </w:r>
      <w:r w:rsidR="00873E75">
        <w:rPr>
          <w:rFonts w:hint="cs"/>
          <w:rtl/>
        </w:rPr>
        <w:t xml:space="preserve">. אנו במצב שלא סודר הגט </w:t>
      </w:r>
      <w:r w:rsidR="00873E75">
        <w:rPr>
          <w:rtl/>
        </w:rPr>
        <w:t>–</w:t>
      </w:r>
      <w:r w:rsidR="00873E75">
        <w:rPr>
          <w:rFonts w:hint="cs"/>
          <w:rtl/>
        </w:rPr>
        <w:t xml:space="preserve"> </w:t>
      </w:r>
      <w:r>
        <w:rPr>
          <w:rFonts w:hint="cs"/>
          <w:rtl/>
        </w:rPr>
        <w:t xml:space="preserve">הם </w:t>
      </w:r>
      <w:r w:rsidR="00873E75">
        <w:rPr>
          <w:rFonts w:hint="cs"/>
          <w:rtl/>
        </w:rPr>
        <w:t xml:space="preserve">זימנו </w:t>
      </w:r>
      <w:bookmarkStart w:id="663" w:name="_ETM_Q1_1659198"/>
      <w:bookmarkEnd w:id="663"/>
      <w:r w:rsidR="00873E75">
        <w:rPr>
          <w:rFonts w:hint="cs"/>
          <w:rtl/>
        </w:rPr>
        <w:t xml:space="preserve">לגט ולא סודר </w:t>
      </w:r>
      <w:r>
        <w:rPr>
          <w:rFonts w:hint="cs"/>
          <w:rtl/>
        </w:rPr>
        <w:t xml:space="preserve">ואז הם צריכים לדון מחדש על ההגבלות. אנחנו </w:t>
      </w:r>
      <w:bookmarkStart w:id="664" w:name="_ETM_Q1_1663111"/>
      <w:bookmarkEnd w:id="664"/>
      <w:r>
        <w:rPr>
          <w:rFonts w:hint="cs"/>
          <w:rtl/>
        </w:rPr>
        <w:t>במצב שאין פתרון</w:t>
      </w:r>
      <w:r w:rsidR="00873E75">
        <w:rPr>
          <w:rFonts w:hint="cs"/>
          <w:rtl/>
        </w:rPr>
        <w:t xml:space="preserve">. 45 ימים זו </w:t>
      </w:r>
      <w:bookmarkStart w:id="665" w:name="_ETM_Q1_1667252"/>
      <w:bookmarkEnd w:id="665"/>
      <w:r w:rsidR="00873E75">
        <w:rPr>
          <w:rFonts w:hint="cs"/>
          <w:rtl/>
        </w:rPr>
        <w:t xml:space="preserve">תקופה לא ריאלית. צריך לעשות את זה מה שיותר </w:t>
      </w:r>
      <w:bookmarkStart w:id="666" w:name="_ETM_Q1_1672033"/>
      <w:bookmarkEnd w:id="666"/>
      <w:r w:rsidR="00873E75">
        <w:rPr>
          <w:rFonts w:hint="cs"/>
          <w:rtl/>
        </w:rPr>
        <w:t>מהר.</w:t>
      </w:r>
    </w:p>
    <w:p w:rsidR="00873E75" w:rsidRDefault="00873E75" w:rsidP="00873E75">
      <w:pPr>
        <w:rPr>
          <w:rtl/>
        </w:rPr>
      </w:pPr>
      <w:bookmarkStart w:id="667" w:name="_ETM_Q1_1673110"/>
      <w:bookmarkStart w:id="668" w:name="_ETM_Q1_1673178"/>
      <w:bookmarkEnd w:id="667"/>
      <w:bookmarkEnd w:id="668"/>
    </w:p>
    <w:p w:rsidR="00873E75" w:rsidRDefault="00873E75" w:rsidP="00873E75">
      <w:pPr>
        <w:pStyle w:val="af6"/>
        <w:keepNext/>
        <w:rPr>
          <w:rtl/>
        </w:rPr>
      </w:pPr>
      <w:bookmarkStart w:id="669" w:name="ET_yor_שמחה_רוטמן_91"/>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69"/>
    </w:p>
    <w:p w:rsidR="00873E75" w:rsidRDefault="00873E75" w:rsidP="00873E75">
      <w:pPr>
        <w:pStyle w:val="KeepWithNext"/>
        <w:rPr>
          <w:rtl/>
        </w:rPr>
      </w:pPr>
    </w:p>
    <w:p w:rsidR="00873E75" w:rsidRDefault="00873E75" w:rsidP="00C41015">
      <w:pPr>
        <w:rPr>
          <w:rtl/>
        </w:rPr>
      </w:pPr>
      <w:bookmarkStart w:id="670" w:name="_ETM_Q1_1673596"/>
      <w:bookmarkEnd w:id="670"/>
      <w:r>
        <w:rPr>
          <w:rFonts w:hint="cs"/>
          <w:rtl/>
        </w:rPr>
        <w:t xml:space="preserve">למה? </w:t>
      </w:r>
      <w:r w:rsidR="00C41015">
        <w:rPr>
          <w:rFonts w:hint="cs"/>
          <w:rtl/>
        </w:rPr>
        <w:t xml:space="preserve">במקרים של חובה, מצווה או כפייה </w:t>
      </w:r>
      <w:r>
        <w:rPr>
          <w:rFonts w:hint="cs"/>
          <w:rtl/>
        </w:rPr>
        <w:t>או במקרים של הצעה שבה הדי</w:t>
      </w:r>
      <w:r w:rsidR="00C41015">
        <w:rPr>
          <w:rFonts w:hint="cs"/>
          <w:rtl/>
        </w:rPr>
        <w:t>י</w:t>
      </w:r>
      <w:r>
        <w:rPr>
          <w:rFonts w:hint="cs"/>
          <w:rtl/>
        </w:rPr>
        <w:t>ן אמר</w:t>
      </w:r>
      <w:r w:rsidR="00C41015">
        <w:rPr>
          <w:rFonts w:hint="cs"/>
          <w:rtl/>
        </w:rPr>
        <w:t xml:space="preserve"> -</w:t>
      </w:r>
      <w:r>
        <w:rPr>
          <w:rFonts w:hint="cs"/>
          <w:rtl/>
        </w:rPr>
        <w:t xml:space="preserve"> ועכשיו יהיו </w:t>
      </w:r>
      <w:bookmarkStart w:id="671" w:name="_ETM_Q1_1680486"/>
      <w:bookmarkEnd w:id="671"/>
      <w:r>
        <w:rPr>
          <w:rFonts w:hint="cs"/>
          <w:rtl/>
        </w:rPr>
        <w:t xml:space="preserve">הרבה יותר מקרים כאלה כי נכריח את הכתיבה הזו, </w:t>
      </w:r>
      <w:r w:rsidR="00C41015">
        <w:rPr>
          <w:rFonts w:hint="cs"/>
          <w:rtl/>
        </w:rPr>
        <w:t xml:space="preserve">שאפשר להטיל סנקציות, ממילא כבר בדיון הגט אפשר יהיה </w:t>
      </w:r>
      <w:bookmarkStart w:id="672" w:name="_ETM_Q1_1687054"/>
      <w:bookmarkEnd w:id="672"/>
      <w:r>
        <w:rPr>
          <w:rFonts w:hint="cs"/>
          <w:rtl/>
        </w:rPr>
        <w:t xml:space="preserve">לדון </w:t>
      </w:r>
      <w:bookmarkStart w:id="673" w:name="_ETM_Q1_1687386"/>
      <w:bookmarkEnd w:id="673"/>
      <w:r>
        <w:rPr>
          <w:rFonts w:hint="cs"/>
          <w:rtl/>
        </w:rPr>
        <w:t>בצו הגבלה. כבר במועד סידור הגט אפשר יהיה</w:t>
      </w:r>
      <w:r w:rsidR="00C41015">
        <w:rPr>
          <w:rFonts w:hint="cs"/>
          <w:rtl/>
        </w:rPr>
        <w:t xml:space="preserve"> להטיל את ההגבלה</w:t>
      </w:r>
      <w:r>
        <w:rPr>
          <w:rFonts w:hint="cs"/>
          <w:rtl/>
        </w:rPr>
        <w:t>.</w:t>
      </w:r>
    </w:p>
    <w:p w:rsidR="00873E75" w:rsidRDefault="00873E75" w:rsidP="00873E75">
      <w:pPr>
        <w:rPr>
          <w:rtl/>
        </w:rPr>
      </w:pPr>
      <w:bookmarkStart w:id="674" w:name="_ETM_Q1_1695854"/>
      <w:bookmarkStart w:id="675" w:name="_ETM_Q1_1695909"/>
      <w:bookmarkStart w:id="676" w:name="_ETM_Q1_1697241"/>
      <w:bookmarkEnd w:id="674"/>
      <w:bookmarkEnd w:id="675"/>
      <w:bookmarkEnd w:id="676"/>
    </w:p>
    <w:p w:rsidR="00873E75" w:rsidRDefault="00873E75" w:rsidP="00873E75">
      <w:pPr>
        <w:pStyle w:val="af9"/>
        <w:keepNext/>
        <w:rPr>
          <w:rtl/>
        </w:rPr>
      </w:pPr>
      <w:bookmarkStart w:id="677" w:name="ET_guest_631076_92"/>
      <w:r w:rsidRPr="00873E75">
        <w:rPr>
          <w:rStyle w:val="TagStyle"/>
          <w:rtl/>
        </w:rPr>
        <w:t xml:space="preserve"> &lt;&lt; אורח &gt;&gt; </w:t>
      </w:r>
      <w:r>
        <w:rPr>
          <w:rtl/>
        </w:rPr>
        <w:t>דניאל רז:</w:t>
      </w:r>
      <w:r w:rsidRPr="00873E75">
        <w:rPr>
          <w:rStyle w:val="TagStyle"/>
          <w:rtl/>
        </w:rPr>
        <w:t xml:space="preserve"> &lt;&lt; אורח &gt;&gt;</w:t>
      </w:r>
      <w:r>
        <w:rPr>
          <w:rtl/>
        </w:rPr>
        <w:t xml:space="preserve">   </w:t>
      </w:r>
      <w:bookmarkEnd w:id="677"/>
    </w:p>
    <w:p w:rsidR="00873E75" w:rsidRDefault="00873E75" w:rsidP="00873E75">
      <w:pPr>
        <w:pStyle w:val="KeepWithNext"/>
        <w:rPr>
          <w:rtl/>
        </w:rPr>
      </w:pPr>
    </w:p>
    <w:p w:rsidR="00873E75" w:rsidRDefault="00873E75" w:rsidP="00C41015">
      <w:pPr>
        <w:rPr>
          <w:rtl/>
        </w:rPr>
      </w:pPr>
      <w:bookmarkStart w:id="678" w:name="_ETM_Q1_1697596"/>
      <w:bookmarkStart w:id="679" w:name="_ETM_Q1_1697631"/>
      <w:bookmarkEnd w:id="678"/>
      <w:bookmarkEnd w:id="679"/>
      <w:r>
        <w:rPr>
          <w:rFonts w:hint="cs"/>
          <w:rtl/>
        </w:rPr>
        <w:t>נגיד שמחלי</w:t>
      </w:r>
      <w:r w:rsidR="00C41015">
        <w:rPr>
          <w:rFonts w:hint="cs"/>
          <w:rtl/>
        </w:rPr>
        <w:t>ט</w:t>
      </w:r>
      <w:r>
        <w:rPr>
          <w:rFonts w:hint="cs"/>
          <w:rtl/>
        </w:rPr>
        <w:t xml:space="preserve">ים לא </w:t>
      </w:r>
      <w:bookmarkStart w:id="680" w:name="_ETM_Q1_1699815"/>
      <w:bookmarkEnd w:id="680"/>
      <w:r>
        <w:rPr>
          <w:rFonts w:hint="cs"/>
          <w:rtl/>
        </w:rPr>
        <w:t xml:space="preserve">לקבוע באותו יום. הגיע מועד סידור הגט. </w:t>
      </w:r>
      <w:r w:rsidR="00C41015">
        <w:rPr>
          <w:rFonts w:hint="cs"/>
          <w:rtl/>
        </w:rPr>
        <w:t xml:space="preserve">הגיעו הצדדים, </w:t>
      </w:r>
      <w:r>
        <w:rPr>
          <w:rFonts w:hint="cs"/>
          <w:rtl/>
        </w:rPr>
        <w:t>אין סידור גט.</w:t>
      </w:r>
    </w:p>
    <w:p w:rsidR="00873E75" w:rsidRDefault="00873E75" w:rsidP="00873E75">
      <w:pPr>
        <w:rPr>
          <w:rtl/>
        </w:rPr>
      </w:pPr>
      <w:bookmarkStart w:id="681" w:name="_ETM_Q1_1709728"/>
      <w:bookmarkStart w:id="682" w:name="_ETM_Q1_1709778"/>
      <w:bookmarkEnd w:id="681"/>
      <w:bookmarkEnd w:id="682"/>
    </w:p>
    <w:p w:rsidR="00873E75" w:rsidRDefault="00873E75" w:rsidP="00873E75">
      <w:pPr>
        <w:pStyle w:val="af6"/>
        <w:keepNext/>
        <w:rPr>
          <w:rtl/>
        </w:rPr>
      </w:pPr>
      <w:bookmarkStart w:id="683" w:name="ET_yor_שמחה_רוטמן_93"/>
      <w:r w:rsidRPr="00873E75">
        <w:rPr>
          <w:rStyle w:val="TagStyle"/>
          <w:rtl/>
        </w:rPr>
        <w:t xml:space="preserve"> &lt;&lt; יור &gt;&gt; </w:t>
      </w:r>
      <w:r>
        <w:rPr>
          <w:rtl/>
        </w:rPr>
        <w:t>היו"ר שמחה רוטמן:</w:t>
      </w:r>
      <w:r w:rsidRPr="00873E75">
        <w:rPr>
          <w:rStyle w:val="TagStyle"/>
          <w:rtl/>
        </w:rPr>
        <w:t xml:space="preserve"> &lt;&lt; יור &gt;&gt;</w:t>
      </w:r>
      <w:r>
        <w:rPr>
          <w:rtl/>
        </w:rPr>
        <w:t xml:space="preserve">   </w:t>
      </w:r>
      <w:bookmarkEnd w:id="683"/>
    </w:p>
    <w:p w:rsidR="00873E75" w:rsidRDefault="00873E75" w:rsidP="00873E75">
      <w:pPr>
        <w:pStyle w:val="KeepWithNext"/>
        <w:rPr>
          <w:rtl/>
        </w:rPr>
      </w:pPr>
    </w:p>
    <w:p w:rsidR="00873E75" w:rsidRDefault="00C41015" w:rsidP="00873E75">
      <w:pPr>
        <w:rPr>
          <w:rtl/>
        </w:rPr>
      </w:pPr>
      <w:bookmarkStart w:id="684" w:name="_ETM_Q1_1710348"/>
      <w:bookmarkEnd w:id="684"/>
      <w:r>
        <w:rPr>
          <w:rFonts w:hint="cs"/>
          <w:rtl/>
        </w:rPr>
        <w:t xml:space="preserve">אבל </w:t>
      </w:r>
      <w:r w:rsidR="00873E75">
        <w:rPr>
          <w:rFonts w:hint="cs"/>
          <w:rtl/>
        </w:rPr>
        <w:t xml:space="preserve">הוא </w:t>
      </w:r>
      <w:bookmarkStart w:id="685" w:name="_ETM_Q1_1711759"/>
      <w:bookmarkEnd w:id="685"/>
      <w:r w:rsidR="00873E75">
        <w:rPr>
          <w:rFonts w:hint="cs"/>
          <w:rtl/>
        </w:rPr>
        <w:t>יכול להטיל מגבלות?</w:t>
      </w:r>
    </w:p>
    <w:p w:rsidR="00CD1563" w:rsidRDefault="00CD1563" w:rsidP="00873E75">
      <w:pPr>
        <w:rPr>
          <w:rtl/>
        </w:rPr>
      </w:pPr>
      <w:bookmarkStart w:id="686" w:name="_ETM_Q1_1719127"/>
      <w:bookmarkStart w:id="687" w:name="_ETM_Q1_1719182"/>
      <w:bookmarkEnd w:id="686"/>
      <w:bookmarkEnd w:id="687"/>
    </w:p>
    <w:p w:rsidR="00CD1563" w:rsidRDefault="00CD1563" w:rsidP="00CD1563">
      <w:pPr>
        <w:pStyle w:val="af9"/>
        <w:keepNext/>
        <w:rPr>
          <w:rtl/>
        </w:rPr>
      </w:pPr>
      <w:bookmarkStart w:id="688" w:name="ET_guest_835971_94"/>
      <w:r w:rsidRPr="00CD1563">
        <w:rPr>
          <w:rStyle w:val="TagStyle"/>
          <w:rtl/>
        </w:rPr>
        <w:t xml:space="preserve"> &lt;&lt; אורח &gt;&gt; </w:t>
      </w:r>
      <w:r>
        <w:rPr>
          <w:rtl/>
        </w:rPr>
        <w:t>רבקה שיר לביא זינאתי:</w:t>
      </w:r>
      <w:r w:rsidRPr="00CD1563">
        <w:rPr>
          <w:rStyle w:val="TagStyle"/>
          <w:rtl/>
        </w:rPr>
        <w:t xml:space="preserve"> &lt;&lt; אורח &gt;&gt;</w:t>
      </w:r>
      <w:r>
        <w:rPr>
          <w:rtl/>
        </w:rPr>
        <w:t xml:space="preserve">   </w:t>
      </w:r>
      <w:bookmarkEnd w:id="688"/>
    </w:p>
    <w:p w:rsidR="00CD1563" w:rsidRDefault="00CD1563" w:rsidP="00CD1563">
      <w:pPr>
        <w:pStyle w:val="KeepWithNext"/>
        <w:rPr>
          <w:rtl/>
        </w:rPr>
      </w:pPr>
    </w:p>
    <w:p w:rsidR="00CD1563" w:rsidRDefault="00C41015" w:rsidP="00CD1563">
      <w:pPr>
        <w:rPr>
          <w:rtl/>
        </w:rPr>
      </w:pPr>
      <w:bookmarkStart w:id="689" w:name="_ETM_Q1_1724175"/>
      <w:bookmarkEnd w:id="689"/>
      <w:r>
        <w:rPr>
          <w:rFonts w:hint="cs"/>
          <w:rtl/>
        </w:rPr>
        <w:t xml:space="preserve">אם יש הרבב </w:t>
      </w:r>
      <w:bookmarkStart w:id="690" w:name="_ETM_Q1_1724263"/>
      <w:bookmarkEnd w:id="690"/>
      <w:r>
        <w:rPr>
          <w:rFonts w:hint="cs"/>
          <w:rtl/>
        </w:rPr>
        <w:t xml:space="preserve">מלא </w:t>
      </w:r>
      <w:r>
        <w:rPr>
          <w:rtl/>
        </w:rPr>
        <w:t>–</w:t>
      </w:r>
      <w:r>
        <w:rPr>
          <w:rFonts w:hint="cs"/>
          <w:rtl/>
        </w:rPr>
        <w:t xml:space="preserve"> יכול. </w:t>
      </w:r>
      <w:r w:rsidR="00CD1563">
        <w:rPr>
          <w:rFonts w:hint="cs"/>
          <w:rtl/>
        </w:rPr>
        <w:t>בדרך כלל זה הרכב סידור גיטין.</w:t>
      </w:r>
    </w:p>
    <w:p w:rsidR="00CD1563" w:rsidRDefault="00CD1563" w:rsidP="00CD1563">
      <w:pPr>
        <w:rPr>
          <w:rtl/>
        </w:rPr>
      </w:pPr>
      <w:bookmarkStart w:id="691" w:name="_ETM_Q1_1730586"/>
      <w:bookmarkStart w:id="692" w:name="_ETM_Q1_1730636"/>
      <w:bookmarkStart w:id="693" w:name="_ETM_Q1_1731761"/>
      <w:bookmarkEnd w:id="691"/>
      <w:bookmarkEnd w:id="692"/>
      <w:bookmarkEnd w:id="693"/>
    </w:p>
    <w:p w:rsidR="00CD1563" w:rsidRDefault="00CD1563" w:rsidP="00CD1563">
      <w:pPr>
        <w:pStyle w:val="af9"/>
        <w:keepNext/>
        <w:rPr>
          <w:rtl/>
        </w:rPr>
      </w:pPr>
      <w:bookmarkStart w:id="694" w:name="ET_guest_712381_95"/>
      <w:r w:rsidRPr="00CD1563">
        <w:rPr>
          <w:rStyle w:val="TagStyle"/>
          <w:rtl/>
        </w:rPr>
        <w:t xml:space="preserve"> &lt;&lt; אורח &gt;&gt; </w:t>
      </w:r>
      <w:r>
        <w:rPr>
          <w:rtl/>
        </w:rPr>
        <w:t>רכס רפי:</w:t>
      </w:r>
      <w:r w:rsidRPr="00CD1563">
        <w:rPr>
          <w:rStyle w:val="TagStyle"/>
          <w:rtl/>
        </w:rPr>
        <w:t xml:space="preserve"> &lt;&lt; אורח &gt;&gt;</w:t>
      </w:r>
      <w:r>
        <w:rPr>
          <w:rtl/>
        </w:rPr>
        <w:t xml:space="preserve">   </w:t>
      </w:r>
      <w:bookmarkEnd w:id="694"/>
    </w:p>
    <w:p w:rsidR="00CD1563" w:rsidRDefault="00CD1563" w:rsidP="00CD1563">
      <w:pPr>
        <w:pStyle w:val="KeepWithNext"/>
        <w:rPr>
          <w:rtl/>
        </w:rPr>
      </w:pPr>
    </w:p>
    <w:p w:rsidR="00CD1563" w:rsidRDefault="00C41015" w:rsidP="00C41015">
      <w:pPr>
        <w:rPr>
          <w:rtl/>
        </w:rPr>
      </w:pPr>
      <w:bookmarkStart w:id="695" w:name="_ETM_Q1_1732111"/>
      <w:bookmarkStart w:id="696" w:name="_ETM_Q1_1732146"/>
      <w:bookmarkEnd w:id="695"/>
      <w:bookmarkEnd w:id="696"/>
      <w:r>
        <w:rPr>
          <w:rFonts w:hint="cs"/>
          <w:rtl/>
        </w:rPr>
        <w:t xml:space="preserve">אשמח להסביר. </w:t>
      </w:r>
      <w:r w:rsidR="00CD1563">
        <w:rPr>
          <w:rFonts w:hint="cs"/>
          <w:rtl/>
        </w:rPr>
        <w:t>יש פער ב</w:t>
      </w:r>
      <w:r w:rsidR="00CB22A4">
        <w:rPr>
          <w:rFonts w:hint="cs"/>
          <w:rtl/>
        </w:rPr>
        <w:t>ין</w:t>
      </w:r>
      <w:r w:rsidR="00CD1563">
        <w:rPr>
          <w:rFonts w:hint="cs"/>
          <w:rtl/>
        </w:rPr>
        <w:t xml:space="preserve"> </w:t>
      </w:r>
      <w:bookmarkStart w:id="697" w:name="_ETM_Q1_1733821"/>
      <w:bookmarkEnd w:id="697"/>
      <w:r w:rsidR="00CD1563">
        <w:rPr>
          <w:rFonts w:hint="cs"/>
          <w:rtl/>
        </w:rPr>
        <w:t>מה שחוק נכתב באולם הממוזג והמכובד פה</w:t>
      </w:r>
      <w:r>
        <w:rPr>
          <w:rFonts w:hint="cs"/>
          <w:rtl/>
        </w:rPr>
        <w:t xml:space="preserve"> -</w:t>
      </w:r>
      <w:r w:rsidR="00CD1563">
        <w:rPr>
          <w:rFonts w:hint="cs"/>
          <w:rtl/>
        </w:rPr>
        <w:t xml:space="preserve"> לבין מה שקורה </w:t>
      </w:r>
      <w:bookmarkStart w:id="698" w:name="_ETM_Q1_1740378"/>
      <w:bookmarkEnd w:id="698"/>
      <w:r w:rsidR="00CD1563">
        <w:rPr>
          <w:rFonts w:hint="cs"/>
          <w:rtl/>
        </w:rPr>
        <w:t>בשטח. בחוק כשלעצמו</w:t>
      </w:r>
      <w:r>
        <w:rPr>
          <w:rFonts w:hint="cs"/>
          <w:rtl/>
        </w:rPr>
        <w:t>,</w:t>
      </w:r>
      <w:r w:rsidR="00CD1563">
        <w:rPr>
          <w:rFonts w:hint="cs"/>
          <w:rtl/>
        </w:rPr>
        <w:t xml:space="preserve"> העסק די ברור. סעיף 4 מדבר על </w:t>
      </w:r>
      <w:bookmarkStart w:id="699" w:name="_ETM_Q1_1746718"/>
      <w:bookmarkEnd w:id="699"/>
      <w:r w:rsidR="00CD1563">
        <w:rPr>
          <w:rFonts w:hint="cs"/>
          <w:rtl/>
        </w:rPr>
        <w:t xml:space="preserve">מקרה שבו ניתן פסק דין </w:t>
      </w:r>
      <w:r w:rsidR="00CD1563">
        <w:rPr>
          <w:rtl/>
        </w:rPr>
        <w:t>–</w:t>
      </w:r>
      <w:r w:rsidR="00CD1563">
        <w:rPr>
          <w:rFonts w:hint="cs"/>
          <w:rtl/>
        </w:rPr>
        <w:t xml:space="preserve"> מה שאנו מדבר</w:t>
      </w:r>
      <w:r w:rsidR="00CB22A4">
        <w:rPr>
          <w:rFonts w:hint="cs"/>
          <w:rtl/>
        </w:rPr>
        <w:t>ים</w:t>
      </w:r>
      <w:r w:rsidR="00CD1563">
        <w:rPr>
          <w:rFonts w:hint="cs"/>
          <w:rtl/>
        </w:rPr>
        <w:t xml:space="preserve"> עכשיו </w:t>
      </w:r>
      <w:bookmarkStart w:id="700" w:name="_ETM_Q1_1751707"/>
      <w:bookmarkEnd w:id="700"/>
      <w:r w:rsidR="00CD1563">
        <w:rPr>
          <w:rFonts w:hint="cs"/>
          <w:rtl/>
        </w:rPr>
        <w:t>פסק דין שמאפשר הט</w:t>
      </w:r>
      <w:r>
        <w:rPr>
          <w:rFonts w:hint="cs"/>
          <w:rtl/>
        </w:rPr>
        <w:t>ל</w:t>
      </w:r>
      <w:r w:rsidR="00CD1563">
        <w:rPr>
          <w:rFonts w:hint="cs"/>
          <w:rtl/>
        </w:rPr>
        <w:t>ת סנקציות, תוך 45 יום כדי שפס</w:t>
      </w:r>
      <w:bookmarkStart w:id="701" w:name="_ETM_Q1_1759041"/>
      <w:bookmarkEnd w:id="701"/>
      <w:r w:rsidR="00CD1563">
        <w:rPr>
          <w:rFonts w:hint="cs"/>
          <w:rtl/>
        </w:rPr>
        <w:t xml:space="preserve">ק הדין ייושם כגט, </w:t>
      </w:r>
      <w:r>
        <w:rPr>
          <w:rFonts w:hint="cs"/>
          <w:rtl/>
        </w:rPr>
        <w:t xml:space="preserve">תוך 45 </w:t>
      </w:r>
      <w:r w:rsidR="00CD1563">
        <w:rPr>
          <w:rFonts w:hint="cs"/>
          <w:rtl/>
        </w:rPr>
        <w:t>על פי חוק</w:t>
      </w:r>
      <w:r>
        <w:rPr>
          <w:rFonts w:hint="cs"/>
          <w:rtl/>
        </w:rPr>
        <w:t xml:space="preserve"> צריך לסדר גט</w:t>
      </w:r>
      <w:r w:rsidR="00CD1563">
        <w:rPr>
          <w:rFonts w:hint="cs"/>
          <w:rtl/>
        </w:rPr>
        <w:t xml:space="preserve">. בפרקטיקה זה קורה </w:t>
      </w:r>
      <w:bookmarkStart w:id="702" w:name="_ETM_Q1_1766729"/>
      <w:bookmarkEnd w:id="702"/>
      <w:r>
        <w:rPr>
          <w:rFonts w:hint="cs"/>
          <w:rtl/>
        </w:rPr>
        <w:t xml:space="preserve">הרבה קודם, </w:t>
      </w:r>
      <w:r w:rsidR="00CD1563">
        <w:rPr>
          <w:rFonts w:hint="cs"/>
          <w:rtl/>
        </w:rPr>
        <w:t xml:space="preserve">בין 15 ל-30 יום. לכן הסעיף הזה הדבר ראשון של </w:t>
      </w:r>
      <w:bookmarkStart w:id="703" w:name="_ETM_Q1_1773999"/>
      <w:bookmarkEnd w:id="703"/>
      <w:r w:rsidR="00CD1563">
        <w:rPr>
          <w:rFonts w:hint="cs"/>
          <w:rtl/>
        </w:rPr>
        <w:t>45 יום לא מגיע אלינו לי</w:t>
      </w:r>
      <w:r w:rsidR="005C1D35">
        <w:rPr>
          <w:rFonts w:hint="cs"/>
          <w:rtl/>
        </w:rPr>
        <w:t>י</w:t>
      </w:r>
      <w:r w:rsidR="00CD1563">
        <w:rPr>
          <w:rFonts w:hint="cs"/>
          <w:rtl/>
        </w:rPr>
        <w:t>שום</w:t>
      </w:r>
      <w:r>
        <w:rPr>
          <w:rFonts w:hint="cs"/>
          <w:rtl/>
        </w:rPr>
        <w:t>,</w:t>
      </w:r>
      <w:r w:rsidR="00CD1563">
        <w:rPr>
          <w:rFonts w:hint="cs"/>
          <w:rtl/>
        </w:rPr>
        <w:t xml:space="preserve"> כי אנו לא עובר</w:t>
      </w:r>
      <w:r w:rsidR="00CB22A4">
        <w:rPr>
          <w:rFonts w:hint="cs"/>
          <w:rtl/>
        </w:rPr>
        <w:t>ים</w:t>
      </w:r>
      <w:r w:rsidR="00CD1563">
        <w:rPr>
          <w:rFonts w:hint="cs"/>
          <w:rtl/>
        </w:rPr>
        <w:t xml:space="preserve"> </w:t>
      </w:r>
      <w:bookmarkStart w:id="704" w:name="_ETM_Q1_1779660"/>
      <w:bookmarkEnd w:id="704"/>
      <w:r w:rsidR="00CD1563">
        <w:rPr>
          <w:rFonts w:hint="cs"/>
          <w:rtl/>
        </w:rPr>
        <w:t>את ה-45 יום האלה.</w:t>
      </w:r>
    </w:p>
    <w:p w:rsidR="00CD1563" w:rsidRDefault="00CD1563" w:rsidP="00CD1563">
      <w:pPr>
        <w:rPr>
          <w:rtl/>
        </w:rPr>
      </w:pPr>
      <w:bookmarkStart w:id="705" w:name="_ETM_Q1_1783115"/>
      <w:bookmarkStart w:id="706" w:name="_ETM_Q1_1783185"/>
      <w:bookmarkEnd w:id="705"/>
      <w:bookmarkEnd w:id="706"/>
    </w:p>
    <w:p w:rsidR="00CD1563" w:rsidRDefault="00CD1563" w:rsidP="00C41015">
      <w:pPr>
        <w:rPr>
          <w:rtl/>
        </w:rPr>
      </w:pPr>
      <w:bookmarkStart w:id="707" w:name="_ETM_Q1_1783250"/>
      <w:bookmarkStart w:id="708" w:name="_ETM_Q1_1783300"/>
      <w:bookmarkEnd w:id="707"/>
      <w:bookmarkEnd w:id="708"/>
      <w:r>
        <w:rPr>
          <w:rFonts w:hint="cs"/>
          <w:rtl/>
        </w:rPr>
        <w:t xml:space="preserve">אחר כך, אם האיש או האשה, </w:t>
      </w:r>
      <w:r w:rsidR="00C41015">
        <w:rPr>
          <w:rFonts w:hint="cs"/>
          <w:rtl/>
        </w:rPr>
        <w:t xml:space="preserve">מסרב למתן הגט, </w:t>
      </w:r>
      <w:r>
        <w:rPr>
          <w:rFonts w:hint="cs"/>
          <w:rtl/>
        </w:rPr>
        <w:t xml:space="preserve">בית </w:t>
      </w:r>
      <w:bookmarkStart w:id="709" w:name="_ETM_Q1_1787580"/>
      <w:bookmarkEnd w:id="709"/>
      <w:r>
        <w:rPr>
          <w:rFonts w:hint="cs"/>
          <w:rtl/>
        </w:rPr>
        <w:t>הדין צריך לדון על הסנ</w:t>
      </w:r>
      <w:r w:rsidR="005C1D35">
        <w:rPr>
          <w:rFonts w:hint="cs"/>
          <w:rtl/>
        </w:rPr>
        <w:t>ק</w:t>
      </w:r>
      <w:r>
        <w:rPr>
          <w:rFonts w:hint="cs"/>
          <w:rtl/>
        </w:rPr>
        <w:t>ציות</w:t>
      </w:r>
      <w:r w:rsidR="00C41015">
        <w:rPr>
          <w:rFonts w:hint="cs"/>
          <w:rtl/>
        </w:rPr>
        <w:t xml:space="preserve"> תוך 45 </w:t>
      </w:r>
      <w:bookmarkStart w:id="710" w:name="_ETM_Q1_1793722"/>
      <w:bookmarkEnd w:id="710"/>
      <w:r w:rsidR="00C41015">
        <w:rPr>
          <w:rFonts w:hint="cs"/>
          <w:rtl/>
        </w:rPr>
        <w:t>יום</w:t>
      </w:r>
      <w:r>
        <w:rPr>
          <w:rFonts w:hint="cs"/>
          <w:rtl/>
        </w:rPr>
        <w:t xml:space="preserve">. על פי רוב זה קורה </w:t>
      </w:r>
      <w:bookmarkStart w:id="711" w:name="_ETM_Q1_1795059"/>
      <w:bookmarkEnd w:id="711"/>
      <w:r>
        <w:rPr>
          <w:rFonts w:hint="cs"/>
          <w:rtl/>
        </w:rPr>
        <w:t xml:space="preserve">הרבה יותר מוקדם. </w:t>
      </w:r>
      <w:r w:rsidR="00C41015">
        <w:rPr>
          <w:rFonts w:hint="cs"/>
          <w:rtl/>
        </w:rPr>
        <w:t>ב</w:t>
      </w:r>
      <w:r>
        <w:rPr>
          <w:rFonts w:hint="cs"/>
          <w:rtl/>
        </w:rPr>
        <w:t xml:space="preserve">רוב </w:t>
      </w:r>
      <w:r w:rsidR="00C41015">
        <w:rPr>
          <w:rFonts w:hint="cs"/>
          <w:rtl/>
        </w:rPr>
        <w:t>ה</w:t>
      </w:r>
      <w:r>
        <w:rPr>
          <w:rFonts w:hint="cs"/>
          <w:rtl/>
        </w:rPr>
        <w:t xml:space="preserve">מקרים </w:t>
      </w:r>
      <w:r w:rsidR="00C41015">
        <w:rPr>
          <w:rFonts w:hint="cs"/>
          <w:rtl/>
        </w:rPr>
        <w:t xml:space="preserve">בית הדין אומר: </w:t>
      </w:r>
      <w:r>
        <w:rPr>
          <w:rFonts w:hint="cs"/>
          <w:rtl/>
        </w:rPr>
        <w:t xml:space="preserve">אנו מקיימים דיון </w:t>
      </w:r>
      <w:r>
        <w:rPr>
          <w:rtl/>
        </w:rPr>
        <w:t>–</w:t>
      </w:r>
      <w:r>
        <w:rPr>
          <w:rFonts w:hint="cs"/>
          <w:rtl/>
        </w:rPr>
        <w:t xml:space="preserve"> יהיה </w:t>
      </w:r>
      <w:bookmarkStart w:id="712" w:name="_ETM_Q1_1801945"/>
      <w:bookmarkEnd w:id="712"/>
      <w:r>
        <w:rPr>
          <w:rFonts w:hint="cs"/>
          <w:rtl/>
        </w:rPr>
        <w:t xml:space="preserve">גט. לא יהיה גט </w:t>
      </w:r>
      <w:r>
        <w:rPr>
          <w:rtl/>
        </w:rPr>
        <w:t>–</w:t>
      </w:r>
      <w:r>
        <w:rPr>
          <w:rFonts w:hint="cs"/>
          <w:rtl/>
        </w:rPr>
        <w:t xml:space="preserve"> באות</w:t>
      </w:r>
      <w:r w:rsidR="00C41015">
        <w:rPr>
          <w:rFonts w:hint="cs"/>
          <w:rtl/>
        </w:rPr>
        <w:t>ו</w:t>
      </w:r>
      <w:r>
        <w:rPr>
          <w:rFonts w:hint="cs"/>
          <w:rtl/>
        </w:rPr>
        <w:t xml:space="preserve"> דיון </w:t>
      </w:r>
      <w:r w:rsidR="00C41015">
        <w:rPr>
          <w:rFonts w:hint="cs"/>
          <w:rtl/>
        </w:rPr>
        <w:t xml:space="preserve">אנו </w:t>
      </w:r>
      <w:r>
        <w:rPr>
          <w:rFonts w:hint="cs"/>
          <w:rtl/>
        </w:rPr>
        <w:t>דנים על הסנקציות.</w:t>
      </w:r>
    </w:p>
    <w:p w:rsidR="00CD1563" w:rsidRDefault="00CD1563" w:rsidP="00CD1563">
      <w:pPr>
        <w:rPr>
          <w:rtl/>
        </w:rPr>
      </w:pPr>
      <w:bookmarkStart w:id="713" w:name="_ETM_Q1_1813588"/>
      <w:bookmarkStart w:id="714" w:name="_ETM_Q1_1813652"/>
      <w:bookmarkEnd w:id="713"/>
      <w:bookmarkEnd w:id="714"/>
    </w:p>
    <w:p w:rsidR="00CD1563" w:rsidRDefault="00CD1563" w:rsidP="00CD1563">
      <w:pPr>
        <w:pStyle w:val="af9"/>
        <w:keepNext/>
        <w:rPr>
          <w:rtl/>
        </w:rPr>
      </w:pPr>
      <w:bookmarkStart w:id="715" w:name="ET_guest_927705_96"/>
      <w:r w:rsidRPr="00CD1563">
        <w:rPr>
          <w:rStyle w:val="TagStyle"/>
          <w:rtl/>
        </w:rPr>
        <w:t xml:space="preserve"> &lt;&lt; אורח &gt;&gt; </w:t>
      </w:r>
      <w:r>
        <w:rPr>
          <w:rtl/>
        </w:rPr>
        <w:t>לייזר אליעזר שור:</w:t>
      </w:r>
      <w:r w:rsidRPr="00CD1563">
        <w:rPr>
          <w:rStyle w:val="TagStyle"/>
          <w:rtl/>
        </w:rPr>
        <w:t xml:space="preserve"> &lt;&lt; אורח &gt;&gt;</w:t>
      </w:r>
      <w:r>
        <w:rPr>
          <w:rtl/>
        </w:rPr>
        <w:t xml:space="preserve">   </w:t>
      </w:r>
      <w:bookmarkEnd w:id="715"/>
    </w:p>
    <w:p w:rsidR="00CD1563" w:rsidRDefault="00CD1563" w:rsidP="00CD1563">
      <w:pPr>
        <w:pStyle w:val="KeepWithNext"/>
        <w:rPr>
          <w:rtl/>
        </w:rPr>
      </w:pPr>
    </w:p>
    <w:p w:rsidR="00CD1563" w:rsidRDefault="00C41015" w:rsidP="00CD1563">
      <w:pPr>
        <w:rPr>
          <w:rtl/>
        </w:rPr>
      </w:pPr>
      <w:bookmarkStart w:id="716" w:name="_ETM_Q1_1817668"/>
      <w:bookmarkEnd w:id="716"/>
      <w:r>
        <w:rPr>
          <w:rFonts w:hint="cs"/>
          <w:rtl/>
        </w:rPr>
        <w:t>הסנקציות שוות</w:t>
      </w:r>
      <w:r w:rsidR="00CD1563">
        <w:rPr>
          <w:rFonts w:hint="cs"/>
          <w:rtl/>
        </w:rPr>
        <w:t>?</w:t>
      </w:r>
    </w:p>
    <w:p w:rsidR="00CD1563" w:rsidRDefault="00CD1563" w:rsidP="00CD1563">
      <w:pPr>
        <w:rPr>
          <w:rtl/>
        </w:rPr>
      </w:pPr>
      <w:bookmarkStart w:id="717" w:name="_ETM_Q1_1819182"/>
      <w:bookmarkStart w:id="718" w:name="_ETM_Q1_1819232"/>
      <w:bookmarkStart w:id="719" w:name="_ETM_Q1_1820679"/>
      <w:bookmarkEnd w:id="717"/>
      <w:bookmarkEnd w:id="718"/>
      <w:bookmarkEnd w:id="719"/>
    </w:p>
    <w:p w:rsidR="00CD1563" w:rsidRDefault="00CD1563" w:rsidP="00CD1563">
      <w:pPr>
        <w:pStyle w:val="af9"/>
        <w:keepNext/>
        <w:rPr>
          <w:rtl/>
        </w:rPr>
      </w:pPr>
      <w:bookmarkStart w:id="720" w:name="ET_guest_712381_97"/>
      <w:r w:rsidRPr="00CD1563">
        <w:rPr>
          <w:rStyle w:val="TagStyle"/>
          <w:rtl/>
        </w:rPr>
        <w:t xml:space="preserve"> &lt;&lt; אורח &gt;&gt; </w:t>
      </w:r>
      <w:r>
        <w:rPr>
          <w:rtl/>
        </w:rPr>
        <w:t>רכס רפי:</w:t>
      </w:r>
      <w:r w:rsidRPr="00CD1563">
        <w:rPr>
          <w:rStyle w:val="TagStyle"/>
          <w:rtl/>
        </w:rPr>
        <w:t xml:space="preserve"> &lt;&lt; אורח &gt;&gt;</w:t>
      </w:r>
      <w:r>
        <w:rPr>
          <w:rtl/>
        </w:rPr>
        <w:t xml:space="preserve">   </w:t>
      </w:r>
      <w:bookmarkEnd w:id="720"/>
    </w:p>
    <w:p w:rsidR="00CD1563" w:rsidRDefault="00CD1563" w:rsidP="00CD1563">
      <w:pPr>
        <w:pStyle w:val="KeepWithNext"/>
        <w:rPr>
          <w:rtl/>
        </w:rPr>
      </w:pPr>
    </w:p>
    <w:p w:rsidR="00CD1563" w:rsidRDefault="00CD1563" w:rsidP="00C41015">
      <w:pPr>
        <w:rPr>
          <w:rtl/>
        </w:rPr>
      </w:pPr>
      <w:bookmarkStart w:id="721" w:name="_ETM_Q1_1821104"/>
      <w:bookmarkStart w:id="722" w:name="_ETM_Q1_1821144"/>
      <w:bookmarkEnd w:id="721"/>
      <w:bookmarkEnd w:id="722"/>
      <w:r>
        <w:rPr>
          <w:rFonts w:hint="cs"/>
          <w:rtl/>
        </w:rPr>
        <w:t xml:space="preserve">זה </w:t>
      </w:r>
      <w:bookmarkStart w:id="723" w:name="_ETM_Q1_1821724"/>
      <w:bookmarkEnd w:id="723"/>
      <w:r w:rsidR="00C41015">
        <w:rPr>
          <w:rFonts w:hint="cs"/>
          <w:rtl/>
        </w:rPr>
        <w:t xml:space="preserve">לא הנושא עכשיו. זה </w:t>
      </w:r>
      <w:r>
        <w:rPr>
          <w:rFonts w:hint="cs"/>
          <w:rtl/>
        </w:rPr>
        <w:t xml:space="preserve">נושא שוב אבל זה לא עכשיו. </w:t>
      </w:r>
      <w:r w:rsidR="00C41015">
        <w:rPr>
          <w:rFonts w:hint="cs"/>
          <w:rtl/>
        </w:rPr>
        <w:t xml:space="preserve">לרוב כאשר בית הדין פוסק חיוב, זה מוביל לסנקציות. יש </w:t>
      </w:r>
      <w:bookmarkStart w:id="724" w:name="_ETM_Q1_1822261"/>
      <w:bookmarkEnd w:id="724"/>
      <w:r w:rsidR="00C41015">
        <w:rPr>
          <w:rFonts w:hint="cs"/>
          <w:rtl/>
        </w:rPr>
        <w:t xml:space="preserve">מקרים חריגים שזה לא קורה, ופה זה מתואם תמיד לפי </w:t>
      </w:r>
      <w:bookmarkStart w:id="725" w:name="_ETM_Q1_1826103"/>
      <w:bookmarkEnd w:id="725"/>
      <w:r>
        <w:rPr>
          <w:rFonts w:hint="cs"/>
          <w:rtl/>
        </w:rPr>
        <w:t xml:space="preserve">המקרה ולכן גם </w:t>
      </w:r>
      <w:bookmarkStart w:id="726" w:name="_ETM_Q1_1827442"/>
      <w:bookmarkEnd w:id="726"/>
      <w:r w:rsidR="005C1D35">
        <w:rPr>
          <w:rFonts w:hint="cs"/>
          <w:rtl/>
        </w:rPr>
        <w:t>הסעיף הנוסף</w:t>
      </w:r>
      <w:r w:rsidR="00C41015">
        <w:rPr>
          <w:rFonts w:hint="cs"/>
          <w:rtl/>
        </w:rPr>
        <w:t>,</w:t>
      </w:r>
      <w:r w:rsidR="005C1D35">
        <w:rPr>
          <w:rFonts w:hint="cs"/>
          <w:rtl/>
        </w:rPr>
        <w:t xml:space="preserve"> שאם לא </w:t>
      </w:r>
      <w:r w:rsidR="00C41015">
        <w:rPr>
          <w:rFonts w:hint="cs"/>
          <w:rtl/>
        </w:rPr>
        <w:t>נ</w:t>
      </w:r>
      <w:r w:rsidR="005C1D35">
        <w:rPr>
          <w:rFonts w:hint="cs"/>
          <w:rtl/>
        </w:rPr>
        <w:t>יתנו סנקצי</w:t>
      </w:r>
      <w:r>
        <w:rPr>
          <w:rFonts w:hint="cs"/>
          <w:rtl/>
        </w:rPr>
        <w:t xml:space="preserve">ות, </w:t>
      </w:r>
      <w:r w:rsidR="00C41015">
        <w:rPr>
          <w:rFonts w:hint="cs"/>
          <w:rtl/>
        </w:rPr>
        <w:t xml:space="preserve">יהיה דיון איטי כל 54 יום, </w:t>
      </w:r>
      <w:r>
        <w:rPr>
          <w:rFonts w:hint="cs"/>
          <w:rtl/>
        </w:rPr>
        <w:t>פה אנ</w:t>
      </w:r>
      <w:r w:rsidR="005C1D35">
        <w:rPr>
          <w:rFonts w:hint="cs"/>
          <w:rtl/>
        </w:rPr>
        <w:t>י</w:t>
      </w:r>
      <w:r>
        <w:rPr>
          <w:rFonts w:hint="cs"/>
          <w:rtl/>
        </w:rPr>
        <w:t xml:space="preserve"> נתקבל במשהו</w:t>
      </w:r>
      <w:r w:rsidR="00C41015">
        <w:rPr>
          <w:rFonts w:hint="cs"/>
          <w:rtl/>
        </w:rPr>
        <w:t xml:space="preserve"> שקורה גם בבתי המשפט, גם בבתי הדין הרבניים</w:t>
      </w:r>
      <w:r>
        <w:rPr>
          <w:rFonts w:hint="cs"/>
          <w:rtl/>
        </w:rPr>
        <w:t xml:space="preserve">, </w:t>
      </w:r>
      <w:bookmarkStart w:id="727" w:name="_ETM_Q1_1837611"/>
      <w:bookmarkEnd w:id="727"/>
      <w:r w:rsidR="00C41015">
        <w:rPr>
          <w:rFonts w:hint="cs"/>
          <w:rtl/>
        </w:rPr>
        <w:t>כ</w:t>
      </w:r>
      <w:r>
        <w:rPr>
          <w:rFonts w:hint="cs"/>
          <w:rtl/>
        </w:rPr>
        <w:t>שיש סעיף שלא תמיד מתכתב עם המציאות</w:t>
      </w:r>
      <w:r w:rsidR="00C41015">
        <w:rPr>
          <w:rFonts w:hint="cs"/>
          <w:rtl/>
        </w:rPr>
        <w:t>, הוא נשכח גם על ידי עורכי הדין וגם במערכת</w:t>
      </w:r>
      <w:r>
        <w:rPr>
          <w:rFonts w:hint="cs"/>
          <w:rtl/>
        </w:rPr>
        <w:t xml:space="preserve">. אצלנו במערכת זה </w:t>
      </w:r>
      <w:bookmarkStart w:id="728" w:name="_ETM_Q1_1843723"/>
      <w:bookmarkEnd w:id="728"/>
      <w:r>
        <w:rPr>
          <w:rFonts w:hint="cs"/>
          <w:rtl/>
        </w:rPr>
        <w:t>לא נשכח כי יש לנו תזכורת.</w:t>
      </w:r>
      <w:r w:rsidR="00C41015">
        <w:rPr>
          <w:rFonts w:hint="cs"/>
          <w:rtl/>
        </w:rPr>
        <w:t xml:space="preserve"> אבל זה לא מתכתב עם </w:t>
      </w:r>
      <w:bookmarkStart w:id="729" w:name="_ETM_Q1_1849095"/>
      <w:bookmarkEnd w:id="729"/>
      <w:r w:rsidR="00C41015">
        <w:rPr>
          <w:rFonts w:hint="cs"/>
          <w:rtl/>
        </w:rPr>
        <w:t>המציאות.</w:t>
      </w:r>
    </w:p>
    <w:p w:rsidR="00CD1563" w:rsidRDefault="00CD1563" w:rsidP="00CD1563">
      <w:pPr>
        <w:rPr>
          <w:rtl/>
        </w:rPr>
      </w:pPr>
      <w:bookmarkStart w:id="730" w:name="_ETM_Q1_1849071"/>
      <w:bookmarkStart w:id="731" w:name="_ETM_Q1_1849124"/>
      <w:bookmarkStart w:id="732" w:name="_ETM_Q1_1849982"/>
      <w:bookmarkEnd w:id="730"/>
      <w:bookmarkEnd w:id="731"/>
      <w:bookmarkEnd w:id="732"/>
    </w:p>
    <w:p w:rsidR="00CD1563" w:rsidRDefault="00CD1563" w:rsidP="00CD1563">
      <w:pPr>
        <w:pStyle w:val="a4"/>
        <w:keepNext/>
        <w:rPr>
          <w:rtl/>
        </w:rPr>
      </w:pPr>
      <w:bookmarkStart w:id="733" w:name="ET_speaker_5068_98"/>
      <w:r w:rsidRPr="00CD1563">
        <w:rPr>
          <w:rStyle w:val="TagStyle"/>
          <w:rtl/>
        </w:rPr>
        <w:t xml:space="preserve"> &lt;&lt; דובר &gt;&gt; </w:t>
      </w:r>
      <w:r>
        <w:rPr>
          <w:rtl/>
        </w:rPr>
        <w:t>קארין אלהרר (יש עתיד):</w:t>
      </w:r>
      <w:r w:rsidRPr="00CD1563">
        <w:rPr>
          <w:rStyle w:val="TagStyle"/>
          <w:rtl/>
        </w:rPr>
        <w:t xml:space="preserve"> &lt;&lt; דובר &gt;&gt;</w:t>
      </w:r>
      <w:r>
        <w:rPr>
          <w:rtl/>
        </w:rPr>
        <w:t xml:space="preserve">   </w:t>
      </w:r>
      <w:bookmarkEnd w:id="733"/>
    </w:p>
    <w:p w:rsidR="00CD1563" w:rsidRDefault="00CD1563" w:rsidP="00CD1563">
      <w:pPr>
        <w:pStyle w:val="KeepWithNext"/>
        <w:rPr>
          <w:rtl/>
        </w:rPr>
      </w:pPr>
    </w:p>
    <w:p w:rsidR="00CD1563" w:rsidRDefault="00CD1563" w:rsidP="00CD1563">
      <w:pPr>
        <w:rPr>
          <w:rtl/>
        </w:rPr>
      </w:pPr>
      <w:bookmarkStart w:id="734" w:name="_ETM_Q1_1850349"/>
      <w:bookmarkStart w:id="735" w:name="_ETM_Q1_1850399"/>
      <w:bookmarkEnd w:id="734"/>
      <w:bookmarkEnd w:id="735"/>
      <w:r>
        <w:rPr>
          <w:rFonts w:hint="cs"/>
          <w:rtl/>
        </w:rPr>
        <w:t>למה לא?</w:t>
      </w:r>
    </w:p>
    <w:p w:rsidR="00CD1563" w:rsidRDefault="00CD1563" w:rsidP="00CD1563">
      <w:pPr>
        <w:rPr>
          <w:rtl/>
        </w:rPr>
      </w:pPr>
      <w:bookmarkStart w:id="736" w:name="_ETM_Q1_1851555"/>
      <w:bookmarkStart w:id="737" w:name="_ETM_Q1_1851615"/>
      <w:bookmarkStart w:id="738" w:name="_ETM_Q1_1853087"/>
      <w:bookmarkEnd w:id="736"/>
      <w:bookmarkEnd w:id="737"/>
      <w:bookmarkEnd w:id="738"/>
    </w:p>
    <w:p w:rsidR="00CD1563" w:rsidRDefault="00CD1563" w:rsidP="00CD1563">
      <w:pPr>
        <w:pStyle w:val="af9"/>
        <w:keepNext/>
        <w:rPr>
          <w:rtl/>
        </w:rPr>
      </w:pPr>
      <w:bookmarkStart w:id="739" w:name="ET_guest_712381_99"/>
      <w:r w:rsidRPr="00CD1563">
        <w:rPr>
          <w:rStyle w:val="TagStyle"/>
          <w:rtl/>
        </w:rPr>
        <w:t xml:space="preserve"> &lt;&lt; אורח &gt;&gt; </w:t>
      </w:r>
      <w:r>
        <w:rPr>
          <w:rtl/>
        </w:rPr>
        <w:t>רכס רפי:</w:t>
      </w:r>
      <w:r w:rsidRPr="00CD1563">
        <w:rPr>
          <w:rStyle w:val="TagStyle"/>
          <w:rtl/>
        </w:rPr>
        <w:t xml:space="preserve"> &lt;&lt; אורח &gt;&gt;</w:t>
      </w:r>
      <w:r>
        <w:rPr>
          <w:rtl/>
        </w:rPr>
        <w:t xml:space="preserve">   </w:t>
      </w:r>
      <w:bookmarkEnd w:id="739"/>
    </w:p>
    <w:p w:rsidR="00CD1563" w:rsidRDefault="00CD1563" w:rsidP="00CD1563">
      <w:pPr>
        <w:pStyle w:val="KeepWithNext"/>
        <w:rPr>
          <w:rtl/>
        </w:rPr>
      </w:pPr>
    </w:p>
    <w:p w:rsidR="00CD1563" w:rsidRDefault="00CD1563" w:rsidP="00CD1563">
      <w:pPr>
        <w:rPr>
          <w:rtl/>
        </w:rPr>
      </w:pPr>
      <w:bookmarkStart w:id="740" w:name="_ETM_Q1_1853471"/>
      <w:bookmarkStart w:id="741" w:name="_ETM_Q1_1853506"/>
      <w:bookmarkEnd w:id="740"/>
      <w:bookmarkEnd w:id="741"/>
      <w:r>
        <w:rPr>
          <w:rFonts w:hint="cs"/>
          <w:rtl/>
        </w:rPr>
        <w:t xml:space="preserve">כי ברוב המקרים כשניתן </w:t>
      </w:r>
      <w:bookmarkStart w:id="742" w:name="_ETM_Q1_1856103"/>
      <w:bookmarkEnd w:id="742"/>
      <w:r>
        <w:rPr>
          <w:rFonts w:hint="cs"/>
          <w:rtl/>
        </w:rPr>
        <w:t>חיוב יהיו אחרי זה סנקציות.</w:t>
      </w:r>
    </w:p>
    <w:p w:rsidR="00CD1563" w:rsidRDefault="00CD1563" w:rsidP="00CD1563">
      <w:pPr>
        <w:rPr>
          <w:rtl/>
        </w:rPr>
      </w:pPr>
      <w:bookmarkStart w:id="743" w:name="_ETM_Q1_1860096"/>
      <w:bookmarkStart w:id="744" w:name="_ETM_Q1_1860161"/>
      <w:bookmarkStart w:id="745" w:name="_ETM_Q1_1860824"/>
      <w:bookmarkEnd w:id="743"/>
      <w:bookmarkEnd w:id="744"/>
      <w:bookmarkEnd w:id="745"/>
    </w:p>
    <w:p w:rsidR="00CD1563" w:rsidRDefault="00CD1563" w:rsidP="00CD1563">
      <w:pPr>
        <w:pStyle w:val="a4"/>
        <w:keepNext/>
        <w:rPr>
          <w:rtl/>
        </w:rPr>
      </w:pPr>
      <w:bookmarkStart w:id="746" w:name="ET_speaker_5068_100"/>
      <w:r w:rsidRPr="00CD1563">
        <w:rPr>
          <w:rStyle w:val="TagStyle"/>
          <w:rtl/>
        </w:rPr>
        <w:t xml:space="preserve"> &lt;&lt; דובר &gt;&gt; </w:t>
      </w:r>
      <w:r>
        <w:rPr>
          <w:rtl/>
        </w:rPr>
        <w:t>קארין אלהרר (יש עתיד):</w:t>
      </w:r>
      <w:r w:rsidRPr="00CD1563">
        <w:rPr>
          <w:rStyle w:val="TagStyle"/>
          <w:rtl/>
        </w:rPr>
        <w:t xml:space="preserve"> &lt;&lt; דובר &gt;&gt;</w:t>
      </w:r>
      <w:r>
        <w:rPr>
          <w:rtl/>
        </w:rPr>
        <w:t xml:space="preserve">   </w:t>
      </w:r>
      <w:bookmarkEnd w:id="746"/>
    </w:p>
    <w:p w:rsidR="00CD1563" w:rsidRDefault="00CD1563" w:rsidP="00CD1563">
      <w:pPr>
        <w:pStyle w:val="KeepWithNext"/>
        <w:rPr>
          <w:rtl/>
        </w:rPr>
      </w:pPr>
    </w:p>
    <w:p w:rsidR="00CD1563" w:rsidRDefault="00CD1563" w:rsidP="00CD1563">
      <w:pPr>
        <w:rPr>
          <w:rtl/>
        </w:rPr>
      </w:pPr>
      <w:bookmarkStart w:id="747" w:name="_ETM_Q1_1861219"/>
      <w:bookmarkStart w:id="748" w:name="_ETM_Q1_1861244"/>
      <w:bookmarkEnd w:id="747"/>
      <w:bookmarkEnd w:id="748"/>
      <w:r>
        <w:rPr>
          <w:rFonts w:hint="cs"/>
          <w:rtl/>
        </w:rPr>
        <w:t xml:space="preserve">חוק אמור להתמודד עם המצבים הקשים </w:t>
      </w:r>
      <w:bookmarkStart w:id="749" w:name="_ETM_Q1_1865327"/>
      <w:bookmarkEnd w:id="749"/>
      <w:r>
        <w:rPr>
          <w:rFonts w:hint="cs"/>
          <w:rtl/>
        </w:rPr>
        <w:t xml:space="preserve">ביותר. </w:t>
      </w:r>
      <w:r w:rsidR="00557211">
        <w:rPr>
          <w:rFonts w:hint="cs"/>
          <w:rtl/>
        </w:rPr>
        <w:t xml:space="preserve">יכול מאוד להיות שעל פי רוב דברים עובדים </w:t>
      </w:r>
      <w:r>
        <w:rPr>
          <w:rFonts w:hint="cs"/>
          <w:rtl/>
        </w:rPr>
        <w:t>חלק.</w:t>
      </w:r>
    </w:p>
    <w:p w:rsidR="00CD1563" w:rsidRDefault="00CD1563" w:rsidP="00CD1563">
      <w:pPr>
        <w:rPr>
          <w:rtl/>
        </w:rPr>
      </w:pPr>
      <w:bookmarkStart w:id="750" w:name="_ETM_Q1_1870814"/>
      <w:bookmarkStart w:id="751" w:name="_ETM_Q1_1870874"/>
      <w:bookmarkEnd w:id="750"/>
      <w:bookmarkEnd w:id="751"/>
    </w:p>
    <w:p w:rsidR="00CD1563" w:rsidRDefault="00CD1563" w:rsidP="00CD1563">
      <w:pPr>
        <w:pStyle w:val="af6"/>
        <w:keepNext/>
        <w:rPr>
          <w:rtl/>
        </w:rPr>
      </w:pPr>
      <w:bookmarkStart w:id="752" w:name="ET_yor_שמחה_רוטמן_101"/>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752"/>
    </w:p>
    <w:p w:rsidR="00CD1563" w:rsidRDefault="00CD1563" w:rsidP="00CD1563">
      <w:pPr>
        <w:pStyle w:val="KeepWithNext"/>
        <w:rPr>
          <w:rtl/>
        </w:rPr>
      </w:pPr>
    </w:p>
    <w:p w:rsidR="00CD1563" w:rsidRDefault="00CD1563" w:rsidP="00557211">
      <w:pPr>
        <w:rPr>
          <w:rtl/>
        </w:rPr>
      </w:pPr>
      <w:bookmarkStart w:id="753" w:name="_ETM_Q1_1871453"/>
      <w:bookmarkEnd w:id="753"/>
      <w:r>
        <w:rPr>
          <w:rFonts w:hint="cs"/>
          <w:rtl/>
        </w:rPr>
        <w:t xml:space="preserve">זה לא מה שהוא אומר. מה שהוא </w:t>
      </w:r>
      <w:bookmarkStart w:id="754" w:name="_ETM_Q1_1875786"/>
      <w:bookmarkEnd w:id="754"/>
      <w:r>
        <w:rPr>
          <w:rFonts w:hint="cs"/>
          <w:rtl/>
        </w:rPr>
        <w:t>אומר</w:t>
      </w:r>
      <w:r w:rsidR="00557211">
        <w:rPr>
          <w:rFonts w:hint="cs"/>
          <w:rtl/>
        </w:rPr>
        <w:t>, להבנתי</w:t>
      </w:r>
      <w:r>
        <w:rPr>
          <w:rFonts w:hint="cs"/>
          <w:rtl/>
        </w:rPr>
        <w:t xml:space="preserve"> </w:t>
      </w:r>
      <w:r>
        <w:rPr>
          <w:rtl/>
        </w:rPr>
        <w:t>–</w:t>
      </w:r>
      <w:r>
        <w:rPr>
          <w:rFonts w:hint="cs"/>
          <w:rtl/>
        </w:rPr>
        <w:t xml:space="preserve"> 45 יום הוא זמן מקסימום, רוב הפעמים לא </w:t>
      </w:r>
      <w:bookmarkStart w:id="755" w:name="_ETM_Q1_1883111"/>
      <w:bookmarkEnd w:id="755"/>
      <w:r>
        <w:rPr>
          <w:rFonts w:hint="cs"/>
          <w:rtl/>
        </w:rPr>
        <w:t xml:space="preserve">מגיעים. </w:t>
      </w:r>
      <w:r w:rsidR="00557211">
        <w:rPr>
          <w:rFonts w:hint="cs"/>
          <w:rtl/>
        </w:rPr>
        <w:t xml:space="preserve">מצוין. </w:t>
      </w:r>
      <w:bookmarkStart w:id="756" w:name="_ETM_Q1_1885269"/>
      <w:bookmarkEnd w:id="756"/>
      <w:r>
        <w:rPr>
          <w:rFonts w:hint="cs"/>
          <w:rtl/>
        </w:rPr>
        <w:t>במקרים</w:t>
      </w:r>
      <w:r w:rsidR="00557211">
        <w:rPr>
          <w:rFonts w:hint="cs"/>
          <w:rtl/>
        </w:rPr>
        <w:t xml:space="preserve"> שצריך את זה</w:t>
      </w:r>
      <w:r>
        <w:rPr>
          <w:rFonts w:hint="cs"/>
          <w:rtl/>
        </w:rPr>
        <w:t xml:space="preserve">, </w:t>
      </w:r>
      <w:r w:rsidR="00557211">
        <w:rPr>
          <w:rFonts w:hint="cs"/>
          <w:rtl/>
        </w:rPr>
        <w:t xml:space="preserve">45 יום </w:t>
      </w:r>
      <w:r>
        <w:rPr>
          <w:rFonts w:hint="cs"/>
          <w:rtl/>
        </w:rPr>
        <w:t xml:space="preserve">לא מתכתב עם המציאות. למה? תסביר. הוא מדבר </w:t>
      </w:r>
      <w:bookmarkStart w:id="757" w:name="_ETM_Q1_1891823"/>
      <w:bookmarkEnd w:id="757"/>
      <w:r w:rsidR="005C1D35">
        <w:rPr>
          <w:rFonts w:hint="cs"/>
          <w:rtl/>
        </w:rPr>
        <w:t>עת המקרים הקשים.</w:t>
      </w:r>
      <w:r w:rsidR="00557211">
        <w:rPr>
          <w:rFonts w:hint="cs"/>
          <w:rtl/>
        </w:rPr>
        <w:t xml:space="preserve"> הוא אומר שבדרך כלל לא מגיעים ל-45 יום, אבל במקרים הקשים של 45 יום זה קצ</w:t>
      </w:r>
      <w:r>
        <w:rPr>
          <w:rFonts w:hint="cs"/>
          <w:rtl/>
        </w:rPr>
        <w:t>ר מדי.</w:t>
      </w:r>
    </w:p>
    <w:p w:rsidR="00CD1563" w:rsidRDefault="00CD1563" w:rsidP="00CD1563">
      <w:pPr>
        <w:rPr>
          <w:rtl/>
        </w:rPr>
      </w:pPr>
      <w:bookmarkStart w:id="758" w:name="_ETM_Q1_1897912"/>
      <w:bookmarkStart w:id="759" w:name="_ETM_Q1_1897967"/>
      <w:bookmarkStart w:id="760" w:name="_ETM_Q1_1901287"/>
      <w:bookmarkEnd w:id="758"/>
      <w:bookmarkEnd w:id="759"/>
      <w:bookmarkEnd w:id="760"/>
    </w:p>
    <w:p w:rsidR="00CD1563" w:rsidRDefault="00CD1563" w:rsidP="00CD1563">
      <w:pPr>
        <w:pStyle w:val="af9"/>
        <w:keepNext/>
        <w:rPr>
          <w:rtl/>
        </w:rPr>
      </w:pPr>
      <w:bookmarkStart w:id="761" w:name="ET_guest_712381_102"/>
      <w:r w:rsidRPr="00CD1563">
        <w:rPr>
          <w:rStyle w:val="TagStyle"/>
          <w:rtl/>
        </w:rPr>
        <w:t xml:space="preserve"> &lt;&lt; אורח &gt;&gt; </w:t>
      </w:r>
      <w:r>
        <w:rPr>
          <w:rtl/>
        </w:rPr>
        <w:t>רכס רפי:</w:t>
      </w:r>
      <w:r w:rsidRPr="00CD1563">
        <w:rPr>
          <w:rStyle w:val="TagStyle"/>
          <w:rtl/>
        </w:rPr>
        <w:t xml:space="preserve"> &lt;&lt; אורח &gt;&gt;</w:t>
      </w:r>
      <w:r>
        <w:rPr>
          <w:rtl/>
        </w:rPr>
        <w:t xml:space="preserve">   </w:t>
      </w:r>
      <w:bookmarkEnd w:id="761"/>
    </w:p>
    <w:p w:rsidR="00CD1563" w:rsidRDefault="00CD1563" w:rsidP="00CD1563">
      <w:pPr>
        <w:pStyle w:val="KeepWithNext"/>
        <w:rPr>
          <w:rtl/>
        </w:rPr>
      </w:pPr>
    </w:p>
    <w:p w:rsidR="00CD1563" w:rsidRDefault="00CD1563" w:rsidP="00557211">
      <w:pPr>
        <w:rPr>
          <w:rtl/>
        </w:rPr>
      </w:pPr>
      <w:bookmarkStart w:id="762" w:name="_ETM_Q1_1901707"/>
      <w:bookmarkStart w:id="763" w:name="_ETM_Q1_1901742"/>
      <w:bookmarkEnd w:id="762"/>
      <w:bookmarkEnd w:id="763"/>
      <w:r>
        <w:rPr>
          <w:rFonts w:hint="cs"/>
          <w:rtl/>
        </w:rPr>
        <w:t xml:space="preserve">או כי יש </w:t>
      </w:r>
      <w:bookmarkStart w:id="764" w:name="_ETM_Q1_1902862"/>
      <w:bookmarkEnd w:id="764"/>
      <w:r w:rsidR="00557211">
        <w:rPr>
          <w:rFonts w:hint="cs"/>
          <w:rtl/>
        </w:rPr>
        <w:t>משה</w:t>
      </w:r>
      <w:r>
        <w:rPr>
          <w:rFonts w:hint="cs"/>
          <w:rtl/>
        </w:rPr>
        <w:t xml:space="preserve">ו שמעכב </w:t>
      </w:r>
      <w:r>
        <w:rPr>
          <w:rtl/>
        </w:rPr>
        <w:t>–</w:t>
      </w:r>
      <w:r>
        <w:rPr>
          <w:rFonts w:hint="cs"/>
          <w:rtl/>
        </w:rPr>
        <w:t xml:space="preserve"> </w:t>
      </w:r>
      <w:r w:rsidR="00557211">
        <w:rPr>
          <w:rFonts w:hint="cs"/>
          <w:rtl/>
        </w:rPr>
        <w:t xml:space="preserve">למשל, </w:t>
      </w:r>
      <w:bookmarkStart w:id="765" w:name="_ETM_Q1_1902929"/>
      <w:bookmarkEnd w:id="765"/>
      <w:r w:rsidR="00557211">
        <w:rPr>
          <w:rFonts w:hint="cs"/>
          <w:rtl/>
        </w:rPr>
        <w:t xml:space="preserve">הזוג לא מצא לעצמו </w:t>
      </w:r>
      <w:r>
        <w:rPr>
          <w:rFonts w:hint="cs"/>
          <w:rtl/>
        </w:rPr>
        <w:t xml:space="preserve">דירה להיפרד, להיות בשתי דירות. </w:t>
      </w:r>
      <w:bookmarkStart w:id="766" w:name="_ETM_Q1_1911481"/>
      <w:bookmarkEnd w:id="766"/>
      <w:r>
        <w:rPr>
          <w:rFonts w:hint="cs"/>
          <w:rtl/>
        </w:rPr>
        <w:t xml:space="preserve">יש דברים פרקטיים קטנים שמפריעים. המצב </w:t>
      </w:r>
      <w:r w:rsidR="00557211">
        <w:rPr>
          <w:rFonts w:hint="cs"/>
          <w:rtl/>
        </w:rPr>
        <w:t xml:space="preserve">הוא </w:t>
      </w:r>
      <w:r>
        <w:rPr>
          <w:rFonts w:hint="cs"/>
          <w:rtl/>
        </w:rPr>
        <w:t xml:space="preserve">טוב. טוב שיש </w:t>
      </w:r>
      <w:bookmarkStart w:id="767" w:name="_ETM_Q1_1920202"/>
      <w:bookmarkEnd w:id="767"/>
      <w:r>
        <w:rPr>
          <w:rFonts w:hint="cs"/>
          <w:rtl/>
        </w:rPr>
        <w:t>לנו הת</w:t>
      </w:r>
      <w:r w:rsidR="005C1D35">
        <w:rPr>
          <w:rFonts w:hint="cs"/>
          <w:rtl/>
        </w:rPr>
        <w:t>זכורת הזו</w:t>
      </w:r>
      <w:r w:rsidR="00557211">
        <w:rPr>
          <w:rFonts w:hint="cs"/>
          <w:rtl/>
        </w:rPr>
        <w:t>,</w:t>
      </w:r>
      <w:r w:rsidR="005C1D35">
        <w:rPr>
          <w:rFonts w:hint="cs"/>
          <w:rtl/>
        </w:rPr>
        <w:t xml:space="preserve"> רק לפעמים הדינמיקה קצ</w:t>
      </w:r>
      <w:r>
        <w:rPr>
          <w:rFonts w:hint="cs"/>
          <w:rtl/>
        </w:rPr>
        <w:t xml:space="preserve">ת אחרת. מה חשוב </w:t>
      </w:r>
      <w:bookmarkStart w:id="768" w:name="_ETM_Q1_1927259"/>
      <w:bookmarkEnd w:id="768"/>
      <w:r>
        <w:rPr>
          <w:rFonts w:hint="cs"/>
          <w:rtl/>
        </w:rPr>
        <w:t xml:space="preserve">לנו </w:t>
      </w:r>
      <w:r>
        <w:rPr>
          <w:rtl/>
        </w:rPr>
        <w:t>–</w:t>
      </w:r>
      <w:r w:rsidR="00557211">
        <w:rPr>
          <w:rFonts w:hint="cs"/>
          <w:rtl/>
        </w:rPr>
        <w:t xml:space="preserve"> </w:t>
      </w:r>
      <w:r>
        <w:rPr>
          <w:rFonts w:hint="cs"/>
          <w:rtl/>
        </w:rPr>
        <w:t>ופה אי מת</w:t>
      </w:r>
      <w:r w:rsidR="00557211">
        <w:rPr>
          <w:rFonts w:hint="cs"/>
          <w:rtl/>
        </w:rPr>
        <w:t>כ</w:t>
      </w:r>
      <w:r>
        <w:rPr>
          <w:rFonts w:hint="cs"/>
          <w:rtl/>
        </w:rPr>
        <w:t xml:space="preserve">תב עם מטרת החוק </w:t>
      </w:r>
      <w:r>
        <w:rPr>
          <w:rtl/>
        </w:rPr>
        <w:t>–</w:t>
      </w:r>
      <w:r>
        <w:rPr>
          <w:rFonts w:hint="cs"/>
          <w:rtl/>
        </w:rPr>
        <w:t xml:space="preserve"> הסיפור</w:t>
      </w:r>
      <w:r w:rsidR="00557211">
        <w:rPr>
          <w:rFonts w:hint="cs"/>
          <w:rtl/>
        </w:rPr>
        <w:t>,</w:t>
      </w:r>
      <w:r>
        <w:rPr>
          <w:rFonts w:hint="cs"/>
          <w:rtl/>
        </w:rPr>
        <w:t xml:space="preserve"> שכמעט </w:t>
      </w:r>
      <w:bookmarkStart w:id="769" w:name="_ETM_Q1_1932642"/>
      <w:bookmarkEnd w:id="769"/>
      <w:r>
        <w:rPr>
          <w:rFonts w:hint="cs"/>
          <w:rtl/>
        </w:rPr>
        <w:t xml:space="preserve">לא קורה אבל אם קורה הוא עצוב, שבית הדין אומר: </w:t>
      </w:r>
      <w:bookmarkStart w:id="770" w:name="_ETM_Q1_1937674"/>
      <w:bookmarkEnd w:id="770"/>
      <w:r>
        <w:rPr>
          <w:rFonts w:hint="cs"/>
          <w:rtl/>
        </w:rPr>
        <w:t xml:space="preserve">בפן ההלכתי </w:t>
      </w:r>
      <w:r w:rsidR="00557211">
        <w:rPr>
          <w:rFonts w:hint="cs"/>
          <w:rtl/>
        </w:rPr>
        <w:t xml:space="preserve">אתם צריכים להתגרש. </w:t>
      </w:r>
      <w:r>
        <w:rPr>
          <w:rFonts w:hint="cs"/>
          <w:rtl/>
        </w:rPr>
        <w:t xml:space="preserve">אין </w:t>
      </w:r>
      <w:r w:rsidR="00557211">
        <w:rPr>
          <w:rFonts w:hint="cs"/>
          <w:rtl/>
        </w:rPr>
        <w:t xml:space="preserve">לי </w:t>
      </w:r>
      <w:r>
        <w:rPr>
          <w:rFonts w:hint="cs"/>
          <w:rtl/>
        </w:rPr>
        <w:t xml:space="preserve">יכולת לכפות גט </w:t>
      </w:r>
      <w:r>
        <w:rPr>
          <w:rtl/>
        </w:rPr>
        <w:t>–</w:t>
      </w:r>
      <w:r>
        <w:rPr>
          <w:rFonts w:hint="cs"/>
          <w:rtl/>
        </w:rPr>
        <w:t xml:space="preserve"> אחרת הגט יהיה </w:t>
      </w:r>
      <w:bookmarkStart w:id="771" w:name="_ETM_Q1_1945792"/>
      <w:bookmarkEnd w:id="771"/>
      <w:r>
        <w:rPr>
          <w:rFonts w:hint="cs"/>
          <w:rtl/>
        </w:rPr>
        <w:t xml:space="preserve">פסול. </w:t>
      </w:r>
      <w:r w:rsidR="00557211">
        <w:rPr>
          <w:rFonts w:hint="cs"/>
          <w:rtl/>
        </w:rPr>
        <w:t xml:space="preserve">כמערכת אנו לא משאירים את האיש </w:t>
      </w:r>
      <w:r>
        <w:rPr>
          <w:rFonts w:hint="cs"/>
          <w:rtl/>
        </w:rPr>
        <w:t>או האשה על הכביש והולכים ו</w:t>
      </w:r>
      <w:r w:rsidR="00557211">
        <w:rPr>
          <w:rFonts w:hint="cs"/>
          <w:rtl/>
        </w:rPr>
        <w:t xml:space="preserve">אומרים: </w:t>
      </w:r>
      <w:r>
        <w:rPr>
          <w:rFonts w:hint="cs"/>
          <w:rtl/>
        </w:rPr>
        <w:t xml:space="preserve">זה המצב שלכם. פה </w:t>
      </w:r>
      <w:bookmarkStart w:id="772" w:name="_ETM_Q1_1952554"/>
      <w:bookmarkEnd w:id="772"/>
      <w:r>
        <w:rPr>
          <w:rFonts w:hint="cs"/>
          <w:rtl/>
        </w:rPr>
        <w:t>א</w:t>
      </w:r>
      <w:r w:rsidR="00557211">
        <w:rPr>
          <w:rFonts w:hint="cs"/>
          <w:rtl/>
        </w:rPr>
        <w:t>נ</w:t>
      </w:r>
      <w:r>
        <w:rPr>
          <w:rFonts w:hint="cs"/>
          <w:rtl/>
        </w:rPr>
        <w:t xml:space="preserve">ו יוצרים, וזה יהיה השלב הבא, משהו שיתכתב עם המציאות </w:t>
      </w:r>
      <w:bookmarkStart w:id="773" w:name="_ETM_Q1_1959165"/>
      <w:bookmarkEnd w:id="773"/>
      <w:r>
        <w:rPr>
          <w:rtl/>
        </w:rPr>
        <w:t>–</w:t>
      </w:r>
      <w:r>
        <w:rPr>
          <w:rFonts w:hint="cs"/>
          <w:rtl/>
        </w:rPr>
        <w:t xml:space="preserve"> </w:t>
      </w:r>
      <w:r w:rsidR="00557211">
        <w:rPr>
          <w:rFonts w:hint="cs"/>
          <w:rtl/>
        </w:rPr>
        <w:t xml:space="preserve">דיוני </w:t>
      </w:r>
      <w:bookmarkStart w:id="774" w:name="_ETM_Q1_1959074"/>
      <w:bookmarkEnd w:id="774"/>
      <w:r w:rsidR="00557211">
        <w:rPr>
          <w:rFonts w:hint="cs"/>
          <w:rtl/>
        </w:rPr>
        <w:t xml:space="preserve">חובה ברורים שמתכתבים עם המציאות, </w:t>
      </w:r>
      <w:r>
        <w:rPr>
          <w:rFonts w:hint="cs"/>
          <w:rtl/>
        </w:rPr>
        <w:t>שכל כמה זמן</w:t>
      </w:r>
      <w:r w:rsidR="00557211">
        <w:rPr>
          <w:rFonts w:hint="cs"/>
          <w:rtl/>
        </w:rPr>
        <w:t xml:space="preserve"> בית הדין דן</w:t>
      </w:r>
      <w:r>
        <w:rPr>
          <w:rFonts w:hint="cs"/>
          <w:rtl/>
        </w:rPr>
        <w:t xml:space="preserve">. מייד אומר את הצעתי, כל כמה </w:t>
      </w:r>
      <w:bookmarkStart w:id="775" w:name="_ETM_Q1_1974586"/>
      <w:bookmarkEnd w:id="775"/>
      <w:r>
        <w:rPr>
          <w:rFonts w:hint="cs"/>
          <w:rtl/>
        </w:rPr>
        <w:t>זמן</w:t>
      </w:r>
      <w:r w:rsidR="00557211">
        <w:rPr>
          <w:rFonts w:hint="cs"/>
          <w:rtl/>
        </w:rPr>
        <w:t>,</w:t>
      </w:r>
      <w:r>
        <w:rPr>
          <w:rFonts w:hint="cs"/>
          <w:rtl/>
        </w:rPr>
        <w:t xml:space="preserve"> אך חשוב להבהיר </w:t>
      </w:r>
      <w:r>
        <w:rPr>
          <w:rtl/>
        </w:rPr>
        <w:t>–</w:t>
      </w:r>
      <w:r>
        <w:rPr>
          <w:rFonts w:hint="cs"/>
          <w:rtl/>
        </w:rPr>
        <w:t xml:space="preserve"> כשבית הדין סובר</w:t>
      </w:r>
      <w:r w:rsidR="00557211">
        <w:rPr>
          <w:rFonts w:hint="cs"/>
          <w:rtl/>
        </w:rPr>
        <w:t xml:space="preserve"> שלפי ההל</w:t>
      </w:r>
      <w:r>
        <w:rPr>
          <w:rFonts w:hint="cs"/>
          <w:rtl/>
        </w:rPr>
        <w:t xml:space="preserve">כה </w:t>
      </w:r>
      <w:bookmarkStart w:id="776" w:name="_ETM_Q1_1998622"/>
      <w:bookmarkEnd w:id="776"/>
      <w:r w:rsidR="00557211">
        <w:rPr>
          <w:rFonts w:hint="cs"/>
          <w:rtl/>
        </w:rPr>
        <w:t xml:space="preserve">אי אפשר </w:t>
      </w:r>
      <w:bookmarkStart w:id="777" w:name="_ETM_Q1_1981876"/>
      <w:bookmarkEnd w:id="777"/>
      <w:r w:rsidR="00557211">
        <w:rPr>
          <w:rFonts w:hint="cs"/>
          <w:rtl/>
        </w:rPr>
        <w:t xml:space="preserve">להטיל סנקציות, קורים שני דברים: אל"ף, האיש או האשה יכולים לערער על הפן ההלכתי </w:t>
      </w:r>
      <w:r w:rsidR="00557211">
        <w:rPr>
          <w:rtl/>
        </w:rPr>
        <w:t>–</w:t>
      </w:r>
      <w:r w:rsidR="00557211">
        <w:rPr>
          <w:rFonts w:hint="cs"/>
          <w:rtl/>
        </w:rPr>
        <w:t xml:space="preserve"> אולי כן אפשר, וזה מגיע לבית הדין הגדול. יכול להיות שבית הדין הגדול יעביר להרכב אחר. זה קורה. אחרי שגמרנו את המצב הזה, ונגיד שהגענו למצב שבו גם בית הדין הרב</w:t>
      </w:r>
      <w:r>
        <w:rPr>
          <w:rFonts w:hint="cs"/>
          <w:rtl/>
        </w:rPr>
        <w:t xml:space="preserve">ני הגדול אומר: זה המצב ההלכתי, </w:t>
      </w:r>
      <w:bookmarkStart w:id="778" w:name="_ETM_Q1_2004434"/>
      <w:bookmarkEnd w:id="778"/>
      <w:r>
        <w:rPr>
          <w:rFonts w:hint="cs"/>
          <w:rtl/>
        </w:rPr>
        <w:t xml:space="preserve">אי אפשר להטיל סנקציות, עדיין ציר הזמן </w:t>
      </w:r>
      <w:r w:rsidR="00557211">
        <w:rPr>
          <w:rFonts w:hint="cs"/>
          <w:rtl/>
        </w:rPr>
        <w:t xml:space="preserve">הוא </w:t>
      </w:r>
      <w:r>
        <w:rPr>
          <w:rFonts w:hint="cs"/>
          <w:rtl/>
        </w:rPr>
        <w:t xml:space="preserve">משמעותי. אם אי </w:t>
      </w:r>
      <w:bookmarkStart w:id="779" w:name="_ETM_Q1_2011088"/>
      <w:bookmarkEnd w:id="779"/>
      <w:r>
        <w:rPr>
          <w:rFonts w:hint="cs"/>
          <w:rtl/>
        </w:rPr>
        <w:t>אפשר להטיל סנקציות עכשיו</w:t>
      </w:r>
      <w:r w:rsidR="00557211">
        <w:rPr>
          <w:rFonts w:hint="cs"/>
          <w:rtl/>
        </w:rPr>
        <w:t>,</w:t>
      </w:r>
      <w:r>
        <w:rPr>
          <w:rFonts w:hint="cs"/>
          <w:rtl/>
        </w:rPr>
        <w:t xml:space="preserve"> אבל עוד כמה חודשים עבר זמן </w:t>
      </w:r>
      <w:bookmarkStart w:id="780" w:name="_ETM_Q1_2016871"/>
      <w:bookmarkEnd w:id="780"/>
      <w:r>
        <w:rPr>
          <w:rtl/>
        </w:rPr>
        <w:t>–</w:t>
      </w:r>
      <w:r>
        <w:rPr>
          <w:rFonts w:hint="cs"/>
          <w:rtl/>
        </w:rPr>
        <w:t xml:space="preserve"> יכול להית שכן.</w:t>
      </w:r>
    </w:p>
    <w:p w:rsidR="00CD1563" w:rsidRDefault="00CD1563" w:rsidP="00CD1563">
      <w:pPr>
        <w:rPr>
          <w:rtl/>
        </w:rPr>
      </w:pPr>
      <w:bookmarkStart w:id="781" w:name="_ETM_Q1_2019192"/>
      <w:bookmarkStart w:id="782" w:name="_ETM_Q1_2019237"/>
      <w:bookmarkEnd w:id="781"/>
      <w:bookmarkEnd w:id="782"/>
    </w:p>
    <w:p w:rsidR="00CD1563" w:rsidRDefault="00CD1563" w:rsidP="00CD1563">
      <w:pPr>
        <w:pStyle w:val="af6"/>
        <w:keepNext/>
        <w:rPr>
          <w:rtl/>
        </w:rPr>
      </w:pPr>
      <w:bookmarkStart w:id="783" w:name="ET_yor_שמחה_רוטמן_103"/>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783"/>
    </w:p>
    <w:p w:rsidR="00CD1563" w:rsidRDefault="00CD1563" w:rsidP="00CD1563">
      <w:pPr>
        <w:pStyle w:val="KeepWithNext"/>
        <w:rPr>
          <w:rtl/>
        </w:rPr>
      </w:pPr>
    </w:p>
    <w:p w:rsidR="00CD1563" w:rsidRDefault="00CD1563" w:rsidP="00557211">
      <w:pPr>
        <w:rPr>
          <w:rtl/>
        </w:rPr>
      </w:pPr>
      <w:bookmarkStart w:id="784" w:name="_ETM_Q1_2019867"/>
      <w:bookmarkEnd w:id="784"/>
      <w:r>
        <w:rPr>
          <w:rFonts w:hint="cs"/>
          <w:rtl/>
        </w:rPr>
        <w:t xml:space="preserve">למקרים הקשים הללו 45 יום לא ישנו </w:t>
      </w:r>
      <w:bookmarkStart w:id="785" w:name="_ETM_Q1_2024588"/>
      <w:bookmarkEnd w:id="785"/>
      <w:r>
        <w:rPr>
          <w:rFonts w:hint="cs"/>
          <w:rtl/>
        </w:rPr>
        <w:t xml:space="preserve">את המצב. </w:t>
      </w:r>
      <w:r w:rsidR="00557211">
        <w:rPr>
          <w:rFonts w:hint="cs"/>
          <w:rtl/>
        </w:rPr>
        <w:t>מ</w:t>
      </w:r>
      <w:r>
        <w:rPr>
          <w:rFonts w:hint="cs"/>
          <w:rtl/>
        </w:rPr>
        <w:t>מילא בגלל זה</w:t>
      </w:r>
      <w:r w:rsidR="00557211">
        <w:rPr>
          <w:rFonts w:hint="cs"/>
          <w:rtl/>
        </w:rPr>
        <w:t>,</w:t>
      </w:r>
      <w:r>
        <w:rPr>
          <w:rFonts w:hint="cs"/>
          <w:rtl/>
        </w:rPr>
        <w:t xml:space="preserve"> וגם הצדדים יידעו זאת, </w:t>
      </w:r>
      <w:r w:rsidR="00557211">
        <w:rPr>
          <w:rFonts w:hint="cs"/>
          <w:rtl/>
        </w:rPr>
        <w:t>י</w:t>
      </w:r>
      <w:r>
        <w:rPr>
          <w:rFonts w:hint="cs"/>
          <w:rtl/>
        </w:rPr>
        <w:t xml:space="preserve">הפוך </w:t>
      </w:r>
      <w:bookmarkStart w:id="786" w:name="_ETM_Q1_2032544"/>
      <w:bookmarkEnd w:id="786"/>
      <w:r w:rsidR="00557211">
        <w:rPr>
          <w:rFonts w:hint="cs"/>
          <w:rtl/>
        </w:rPr>
        <w:t>להיות או</w:t>
      </w:r>
      <w:r>
        <w:rPr>
          <w:rFonts w:hint="cs"/>
          <w:rtl/>
        </w:rPr>
        <w:t>ת מתה.</w:t>
      </w:r>
    </w:p>
    <w:p w:rsidR="00CD1563" w:rsidRDefault="00CD1563" w:rsidP="00CD1563">
      <w:pPr>
        <w:rPr>
          <w:rtl/>
        </w:rPr>
      </w:pPr>
      <w:bookmarkStart w:id="787" w:name="_ETM_Q1_2034984"/>
      <w:bookmarkStart w:id="788" w:name="_ETM_Q1_2035049"/>
      <w:bookmarkStart w:id="789" w:name="_ETM_Q1_2035794"/>
      <w:bookmarkEnd w:id="787"/>
      <w:bookmarkEnd w:id="788"/>
      <w:bookmarkEnd w:id="789"/>
    </w:p>
    <w:p w:rsidR="00CD1563" w:rsidRDefault="00CD1563" w:rsidP="00CD1563">
      <w:pPr>
        <w:pStyle w:val="a4"/>
        <w:keepNext/>
        <w:rPr>
          <w:rtl/>
        </w:rPr>
      </w:pPr>
      <w:bookmarkStart w:id="790" w:name="ET_speaker_5068_104"/>
      <w:r w:rsidRPr="00CD1563">
        <w:rPr>
          <w:rStyle w:val="TagStyle"/>
          <w:rtl/>
        </w:rPr>
        <w:t xml:space="preserve"> &lt;&lt; דובר &gt;&gt; </w:t>
      </w:r>
      <w:r>
        <w:rPr>
          <w:rtl/>
        </w:rPr>
        <w:t>קארין אלהרר (יש עתיד):</w:t>
      </w:r>
      <w:r w:rsidRPr="00CD1563">
        <w:rPr>
          <w:rStyle w:val="TagStyle"/>
          <w:rtl/>
        </w:rPr>
        <w:t xml:space="preserve"> &lt;&lt; דובר &gt;&gt;</w:t>
      </w:r>
      <w:r>
        <w:rPr>
          <w:rtl/>
        </w:rPr>
        <w:t xml:space="preserve">   </w:t>
      </w:r>
      <w:bookmarkEnd w:id="790"/>
    </w:p>
    <w:p w:rsidR="00CD1563" w:rsidRDefault="00CD1563" w:rsidP="00CD1563">
      <w:pPr>
        <w:pStyle w:val="KeepWithNext"/>
        <w:rPr>
          <w:rtl/>
        </w:rPr>
      </w:pPr>
    </w:p>
    <w:p w:rsidR="00CD1563" w:rsidRDefault="00CD1563" w:rsidP="00557211">
      <w:pPr>
        <w:rPr>
          <w:rtl/>
        </w:rPr>
      </w:pPr>
      <w:bookmarkStart w:id="791" w:name="_ETM_Q1_2036159"/>
      <w:bookmarkStart w:id="792" w:name="_ETM_Q1_2036199"/>
      <w:bookmarkEnd w:id="791"/>
      <w:bookmarkEnd w:id="792"/>
      <w:r>
        <w:rPr>
          <w:rFonts w:hint="cs"/>
          <w:rtl/>
        </w:rPr>
        <w:t>לאנשים</w:t>
      </w:r>
      <w:r w:rsidR="00557211">
        <w:rPr>
          <w:rFonts w:hint="cs"/>
          <w:rtl/>
        </w:rPr>
        <w:t xml:space="preserve"> שלא מכירים את האירוע לפני ולפנ</w:t>
      </w:r>
      <w:r>
        <w:rPr>
          <w:rFonts w:hint="cs"/>
          <w:rtl/>
        </w:rPr>
        <w:t xml:space="preserve">ים </w:t>
      </w:r>
      <w:bookmarkStart w:id="793" w:name="_ETM_Q1_2040751"/>
      <w:bookmarkEnd w:id="793"/>
      <w:r>
        <w:rPr>
          <w:rtl/>
        </w:rPr>
        <w:t>–</w:t>
      </w:r>
      <w:r w:rsidR="00557211">
        <w:rPr>
          <w:rFonts w:hint="cs"/>
          <w:rtl/>
        </w:rPr>
        <w:t xml:space="preserve"> מה ישתנה </w:t>
      </w:r>
      <w:bookmarkStart w:id="794" w:name="_ETM_Q1_2040902"/>
      <w:bookmarkEnd w:id="794"/>
      <w:r w:rsidR="00557211">
        <w:rPr>
          <w:rFonts w:hint="cs"/>
          <w:rtl/>
        </w:rPr>
        <w:t xml:space="preserve">אחרי 45 יום הלכתית </w:t>
      </w:r>
      <w:r>
        <w:rPr>
          <w:rFonts w:hint="cs"/>
          <w:rtl/>
        </w:rPr>
        <w:t>שאפשר יהיה להט</w:t>
      </w:r>
      <w:r w:rsidR="005C1D35">
        <w:rPr>
          <w:rFonts w:hint="cs"/>
          <w:rtl/>
        </w:rPr>
        <w:t>י</w:t>
      </w:r>
      <w:r>
        <w:rPr>
          <w:rFonts w:hint="cs"/>
          <w:rtl/>
        </w:rPr>
        <w:t>ל סנקציות?</w:t>
      </w:r>
    </w:p>
    <w:p w:rsidR="00CD1563" w:rsidRDefault="00CD1563" w:rsidP="00CD1563">
      <w:pPr>
        <w:rPr>
          <w:rtl/>
        </w:rPr>
      </w:pPr>
      <w:bookmarkStart w:id="795" w:name="_ETM_Q1_2046206"/>
      <w:bookmarkStart w:id="796" w:name="_ETM_Q1_2046261"/>
      <w:bookmarkStart w:id="797" w:name="_ETM_Q1_2047691"/>
      <w:bookmarkEnd w:id="795"/>
      <w:bookmarkEnd w:id="796"/>
      <w:bookmarkEnd w:id="797"/>
    </w:p>
    <w:p w:rsidR="00CD1563" w:rsidRDefault="00CD1563" w:rsidP="00CD1563">
      <w:pPr>
        <w:pStyle w:val="af9"/>
        <w:keepNext/>
        <w:rPr>
          <w:rtl/>
        </w:rPr>
      </w:pPr>
      <w:bookmarkStart w:id="798" w:name="ET_guest_712381_105"/>
      <w:r w:rsidRPr="00CD1563">
        <w:rPr>
          <w:rStyle w:val="TagStyle"/>
          <w:rtl/>
        </w:rPr>
        <w:t xml:space="preserve"> &lt;&lt; אורח &gt;&gt; </w:t>
      </w:r>
      <w:r>
        <w:rPr>
          <w:rtl/>
        </w:rPr>
        <w:t>רכס רפי:</w:t>
      </w:r>
      <w:r w:rsidRPr="00CD1563">
        <w:rPr>
          <w:rStyle w:val="TagStyle"/>
          <w:rtl/>
        </w:rPr>
        <w:t xml:space="preserve"> &lt;&lt; אורח &gt;&gt;</w:t>
      </w:r>
      <w:r>
        <w:rPr>
          <w:rtl/>
        </w:rPr>
        <w:t xml:space="preserve">   </w:t>
      </w:r>
      <w:bookmarkEnd w:id="798"/>
    </w:p>
    <w:p w:rsidR="00CD1563" w:rsidRDefault="00CD1563" w:rsidP="00CD1563">
      <w:pPr>
        <w:pStyle w:val="KeepWithNext"/>
        <w:rPr>
          <w:rtl/>
        </w:rPr>
      </w:pPr>
    </w:p>
    <w:p w:rsidR="00CD1563" w:rsidRDefault="00CD1563" w:rsidP="00CD1563">
      <w:pPr>
        <w:rPr>
          <w:rtl/>
        </w:rPr>
      </w:pPr>
      <w:bookmarkStart w:id="799" w:name="_ETM_Q1_2048041"/>
      <w:bookmarkStart w:id="800" w:name="_ETM_Q1_2048081"/>
      <w:bookmarkEnd w:id="799"/>
      <w:bookmarkEnd w:id="800"/>
      <w:r>
        <w:rPr>
          <w:rFonts w:hint="cs"/>
          <w:rtl/>
        </w:rPr>
        <w:t xml:space="preserve">אני </w:t>
      </w:r>
      <w:r w:rsidR="00557211">
        <w:rPr>
          <w:rFonts w:hint="cs"/>
          <w:rtl/>
        </w:rPr>
        <w:t xml:space="preserve">מדבר על שינוי במציאות כי אפשר </w:t>
      </w:r>
      <w:bookmarkStart w:id="801" w:name="_ETM_Q1_2049472"/>
      <w:bookmarkEnd w:id="801"/>
      <w:r w:rsidR="00557211">
        <w:rPr>
          <w:rFonts w:hint="cs"/>
          <w:rtl/>
        </w:rPr>
        <w:t>להגיש ערעור.</w:t>
      </w:r>
    </w:p>
    <w:p w:rsidR="00CD1563" w:rsidRDefault="00CD1563" w:rsidP="00CD1563">
      <w:pPr>
        <w:rPr>
          <w:rtl/>
        </w:rPr>
      </w:pPr>
      <w:bookmarkStart w:id="802" w:name="_ETM_Q1_2119237"/>
      <w:bookmarkStart w:id="803" w:name="_ETM_Q1_2119284"/>
      <w:bookmarkEnd w:id="802"/>
      <w:bookmarkEnd w:id="803"/>
    </w:p>
    <w:p w:rsidR="00CD1563" w:rsidRDefault="00CD1563" w:rsidP="00CD1563">
      <w:pPr>
        <w:pStyle w:val="af6"/>
        <w:keepNext/>
        <w:rPr>
          <w:rtl/>
        </w:rPr>
      </w:pPr>
      <w:bookmarkStart w:id="804" w:name="ET_yor_שמחה_רוטמן_106"/>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804"/>
    </w:p>
    <w:p w:rsidR="00CD1563" w:rsidRDefault="00CD1563" w:rsidP="00CD1563">
      <w:pPr>
        <w:pStyle w:val="KeepWithNext"/>
        <w:rPr>
          <w:rtl/>
        </w:rPr>
      </w:pPr>
    </w:p>
    <w:p w:rsidR="00557211" w:rsidRDefault="00557211" w:rsidP="00CD1563">
      <w:pPr>
        <w:rPr>
          <w:rtl/>
        </w:rPr>
      </w:pPr>
      <w:bookmarkStart w:id="805" w:name="_ETM_Q1_2119904"/>
      <w:bookmarkEnd w:id="805"/>
      <w:r>
        <w:rPr>
          <w:rFonts w:hint="cs"/>
          <w:rtl/>
        </w:rPr>
        <w:t>היא שואלת על המציאות.</w:t>
      </w:r>
    </w:p>
    <w:p w:rsidR="00557211" w:rsidRDefault="00557211" w:rsidP="00CD1563">
      <w:pPr>
        <w:rPr>
          <w:rtl/>
        </w:rPr>
      </w:pPr>
      <w:bookmarkStart w:id="806" w:name="_ETM_Q1_2057576"/>
      <w:bookmarkStart w:id="807" w:name="_ETM_Q1_2057680"/>
      <w:bookmarkEnd w:id="806"/>
      <w:bookmarkEnd w:id="807"/>
    </w:p>
    <w:p w:rsidR="00557211" w:rsidRDefault="00557211" w:rsidP="00557211">
      <w:pPr>
        <w:pStyle w:val="af9"/>
        <w:keepNext/>
        <w:rPr>
          <w:rtl/>
        </w:rPr>
      </w:pPr>
      <w:bookmarkStart w:id="808" w:name="ET_guest_712381_656"/>
      <w:r w:rsidRPr="00557211">
        <w:rPr>
          <w:rStyle w:val="TagStyle"/>
          <w:rtl/>
        </w:rPr>
        <w:t xml:space="preserve"> &lt;&lt; אורח &gt;&gt; </w:t>
      </w:r>
      <w:r>
        <w:rPr>
          <w:rtl/>
        </w:rPr>
        <w:t>רכס רפי:</w:t>
      </w:r>
      <w:r w:rsidRPr="00557211">
        <w:rPr>
          <w:rStyle w:val="TagStyle"/>
          <w:rtl/>
        </w:rPr>
        <w:t xml:space="preserve"> &lt;&lt; אורח &gt;&gt;</w:t>
      </w:r>
      <w:r>
        <w:rPr>
          <w:rtl/>
        </w:rPr>
        <w:t xml:space="preserve">   </w:t>
      </w:r>
      <w:bookmarkEnd w:id="808"/>
    </w:p>
    <w:p w:rsidR="00557211" w:rsidRDefault="00557211" w:rsidP="00557211">
      <w:pPr>
        <w:pStyle w:val="KeepWithNext"/>
        <w:rPr>
          <w:rtl/>
        </w:rPr>
      </w:pPr>
    </w:p>
    <w:p w:rsidR="00557211" w:rsidRDefault="00557211" w:rsidP="00557211">
      <w:pPr>
        <w:rPr>
          <w:rtl/>
        </w:rPr>
      </w:pPr>
      <w:bookmarkStart w:id="809" w:name="_ETM_Q1_2061375"/>
      <w:bookmarkStart w:id="810" w:name="_ETM_Q1_2061503"/>
      <w:bookmarkEnd w:id="809"/>
      <w:bookmarkEnd w:id="810"/>
      <w:r>
        <w:rPr>
          <w:rFonts w:hint="cs"/>
          <w:rtl/>
        </w:rPr>
        <w:t>יכולים להיות אירועים שמשנים</w:t>
      </w:r>
      <w:bookmarkStart w:id="811" w:name="_ETM_Q1_2060972"/>
      <w:bookmarkEnd w:id="811"/>
      <w:r>
        <w:rPr>
          <w:rFonts w:hint="cs"/>
          <w:rtl/>
        </w:rPr>
        <w:t xml:space="preserve"> את הפן ההלכתי. אתן שתי דוגמאות בזהירות כי הכול פה כל כך עדין. ראשית, יכול להיות אירוע אלימות שמשנה את הפן ההלכתי </w:t>
      </w:r>
      <w:r>
        <w:rPr>
          <w:rtl/>
        </w:rPr>
        <w:t>–</w:t>
      </w:r>
      <w:r>
        <w:rPr>
          <w:rFonts w:hint="cs"/>
          <w:rtl/>
        </w:rPr>
        <w:t xml:space="preserve"> אם היה פה אירוע כזה, ההלכה </w:t>
      </w:r>
      <w:bookmarkStart w:id="812" w:name="_ETM_Q1_2080674"/>
      <w:bookmarkEnd w:id="812"/>
      <w:r>
        <w:rPr>
          <w:rFonts w:hint="cs"/>
          <w:rtl/>
        </w:rPr>
        <w:t>תשתנה. יכול להיות שיהיה מצב שלא היה האירוע הזה- -</w:t>
      </w:r>
    </w:p>
    <w:p w:rsidR="00557211" w:rsidRDefault="00557211" w:rsidP="00557211">
      <w:pPr>
        <w:rPr>
          <w:rtl/>
        </w:rPr>
      </w:pPr>
      <w:bookmarkStart w:id="813" w:name="_ETM_Q1_2093556"/>
      <w:bookmarkStart w:id="814" w:name="_ETM_Q1_2093723"/>
      <w:bookmarkEnd w:id="813"/>
      <w:bookmarkEnd w:id="814"/>
    </w:p>
    <w:p w:rsidR="00557211" w:rsidRDefault="00557211" w:rsidP="00557211">
      <w:pPr>
        <w:pStyle w:val="af9"/>
        <w:keepNext/>
        <w:rPr>
          <w:rtl/>
        </w:rPr>
      </w:pPr>
      <w:bookmarkStart w:id="815" w:name="ET_guest_835971_657"/>
      <w:r w:rsidRPr="00557211">
        <w:rPr>
          <w:rStyle w:val="TagStyle"/>
          <w:rtl/>
        </w:rPr>
        <w:t xml:space="preserve"> &lt;&lt; אורח &gt;&gt; </w:t>
      </w:r>
      <w:r>
        <w:rPr>
          <w:rtl/>
        </w:rPr>
        <w:t>רבקה שיר לביא זינאתי:</w:t>
      </w:r>
      <w:r w:rsidRPr="00557211">
        <w:rPr>
          <w:rStyle w:val="TagStyle"/>
          <w:rtl/>
        </w:rPr>
        <w:t xml:space="preserve"> &lt;&lt; אורח &gt;&gt;</w:t>
      </w:r>
      <w:r>
        <w:rPr>
          <w:rtl/>
        </w:rPr>
        <w:t xml:space="preserve">   </w:t>
      </w:r>
      <w:bookmarkEnd w:id="815"/>
    </w:p>
    <w:p w:rsidR="00557211" w:rsidRDefault="00557211" w:rsidP="00557211">
      <w:pPr>
        <w:pStyle w:val="KeepWithNext"/>
        <w:rPr>
          <w:rtl/>
        </w:rPr>
      </w:pPr>
    </w:p>
    <w:p w:rsidR="00557211" w:rsidRDefault="00557211" w:rsidP="00557211">
      <w:pPr>
        <w:rPr>
          <w:rtl/>
        </w:rPr>
      </w:pPr>
      <w:r>
        <w:rPr>
          <w:rFonts w:hint="cs"/>
          <w:rtl/>
        </w:rPr>
        <w:t>מחכים שיהיה אירוע אלימות.</w:t>
      </w:r>
    </w:p>
    <w:p w:rsidR="00557211" w:rsidRDefault="00557211" w:rsidP="00557211">
      <w:pPr>
        <w:rPr>
          <w:rtl/>
        </w:rPr>
      </w:pPr>
      <w:bookmarkStart w:id="816" w:name="_ETM_Q1_2098183"/>
      <w:bookmarkStart w:id="817" w:name="_ETM_Q1_2098372"/>
      <w:bookmarkEnd w:id="816"/>
      <w:bookmarkEnd w:id="817"/>
    </w:p>
    <w:p w:rsidR="00557211" w:rsidRDefault="00557211" w:rsidP="00557211">
      <w:pPr>
        <w:pStyle w:val="af6"/>
        <w:keepNext/>
        <w:rPr>
          <w:rtl/>
        </w:rPr>
      </w:pPr>
      <w:bookmarkStart w:id="818" w:name="ET_yor_שמחה_רוטמן___יורַ_658"/>
      <w:r w:rsidRPr="00557211">
        <w:rPr>
          <w:rStyle w:val="TagStyle"/>
          <w:rtl/>
        </w:rPr>
        <w:t xml:space="preserve"> &lt;&lt; יור &gt;&gt; </w:t>
      </w:r>
      <w:r>
        <w:rPr>
          <w:rtl/>
        </w:rPr>
        <w:t>היו"ר שמחה רוטמן:</w:t>
      </w:r>
      <w:r w:rsidRPr="00557211">
        <w:rPr>
          <w:rStyle w:val="TagStyle"/>
          <w:rtl/>
        </w:rPr>
        <w:t xml:space="preserve"> &lt;&lt; יור &gt;&gt;</w:t>
      </w:r>
      <w:r>
        <w:rPr>
          <w:rtl/>
        </w:rPr>
        <w:t xml:space="preserve">   </w:t>
      </w:r>
      <w:bookmarkEnd w:id="818"/>
    </w:p>
    <w:p w:rsidR="00557211" w:rsidRDefault="00557211" w:rsidP="00557211">
      <w:pPr>
        <w:pStyle w:val="KeepWithNext"/>
        <w:rPr>
          <w:rtl/>
        </w:rPr>
      </w:pPr>
    </w:p>
    <w:p w:rsidR="00557211" w:rsidRDefault="00557211" w:rsidP="00557211">
      <w:pPr>
        <w:rPr>
          <w:rtl/>
        </w:rPr>
      </w:pPr>
      <w:bookmarkStart w:id="819" w:name="_ETM_Q1_2104513"/>
      <w:bookmarkStart w:id="820" w:name="_ETM_Q1_2057769"/>
      <w:bookmarkStart w:id="821" w:name="_ETM_Q1_2057879"/>
      <w:bookmarkStart w:id="822" w:name="_ETM_Q1_2057910"/>
      <w:bookmarkStart w:id="823" w:name="_ETM_Q1_2058003"/>
      <w:bookmarkEnd w:id="819"/>
      <w:bookmarkEnd w:id="820"/>
      <w:bookmarkEnd w:id="821"/>
      <w:bookmarkEnd w:id="822"/>
      <w:bookmarkEnd w:id="823"/>
      <w:r>
        <w:rPr>
          <w:rFonts w:hint="cs"/>
          <w:rtl/>
        </w:rPr>
        <w:t>כולנו מסכימים שבאין נסיבות משנים פסיקה? מה קרה?</w:t>
      </w:r>
      <w:r w:rsidR="00CD1563">
        <w:rPr>
          <w:rFonts w:hint="cs"/>
          <w:rtl/>
        </w:rPr>
        <w:t xml:space="preserve"> </w:t>
      </w:r>
      <w:bookmarkStart w:id="824" w:name="_ETM_Q1_2122291"/>
      <w:bookmarkStart w:id="825" w:name="_ETM_Q1_2118557"/>
      <w:bookmarkEnd w:id="824"/>
      <w:bookmarkEnd w:id="825"/>
    </w:p>
    <w:p w:rsidR="00557211" w:rsidRDefault="00557211" w:rsidP="00557211">
      <w:pPr>
        <w:rPr>
          <w:rtl/>
        </w:rPr>
      </w:pPr>
      <w:bookmarkStart w:id="826" w:name="_ETM_Q1_2118638"/>
      <w:bookmarkEnd w:id="826"/>
    </w:p>
    <w:p w:rsidR="00557211" w:rsidRDefault="00557211" w:rsidP="00557211">
      <w:pPr>
        <w:pStyle w:val="af9"/>
        <w:keepNext/>
        <w:rPr>
          <w:rtl/>
        </w:rPr>
      </w:pPr>
      <w:bookmarkStart w:id="827" w:name="ET_guest_927705_659"/>
      <w:r w:rsidRPr="00557211">
        <w:rPr>
          <w:rStyle w:val="TagStyle"/>
          <w:rtl/>
        </w:rPr>
        <w:t xml:space="preserve"> &lt;&lt; אורח &gt;&gt; </w:t>
      </w:r>
      <w:r>
        <w:rPr>
          <w:rtl/>
        </w:rPr>
        <w:t>לייזר אליעזר שור:</w:t>
      </w:r>
      <w:r w:rsidRPr="00557211">
        <w:rPr>
          <w:rStyle w:val="TagStyle"/>
          <w:rtl/>
        </w:rPr>
        <w:t xml:space="preserve"> &lt;&lt; אורח &gt;&gt;</w:t>
      </w:r>
      <w:r>
        <w:rPr>
          <w:rtl/>
        </w:rPr>
        <w:t xml:space="preserve">   </w:t>
      </w:r>
      <w:bookmarkEnd w:id="827"/>
    </w:p>
    <w:p w:rsidR="00557211" w:rsidRDefault="00557211" w:rsidP="00557211">
      <w:pPr>
        <w:pStyle w:val="KeepWithNext"/>
        <w:rPr>
          <w:rtl/>
        </w:rPr>
      </w:pPr>
    </w:p>
    <w:p w:rsidR="00557211" w:rsidRDefault="00557211" w:rsidP="00557211">
      <w:pPr>
        <w:rPr>
          <w:rtl/>
        </w:rPr>
      </w:pPr>
      <w:r>
        <w:rPr>
          <w:rFonts w:hint="cs"/>
          <w:rtl/>
        </w:rPr>
        <w:t>ומי אמר שאירוע האלימות הוא אמיתי? ה</w:t>
      </w:r>
      <w:bookmarkStart w:id="828" w:name="_ETM_Q1_2119751"/>
      <w:bookmarkEnd w:id="828"/>
      <w:r>
        <w:rPr>
          <w:rFonts w:hint="cs"/>
          <w:rtl/>
        </w:rPr>
        <w:t>רוב שקר.</w:t>
      </w:r>
    </w:p>
    <w:p w:rsidR="00557211" w:rsidRDefault="00557211" w:rsidP="00557211">
      <w:pPr>
        <w:rPr>
          <w:rtl/>
        </w:rPr>
      </w:pPr>
    </w:p>
    <w:p w:rsidR="00557211" w:rsidRDefault="00557211" w:rsidP="00557211">
      <w:pPr>
        <w:pStyle w:val="af6"/>
        <w:keepNext/>
        <w:rPr>
          <w:rtl/>
        </w:rPr>
      </w:pPr>
      <w:bookmarkStart w:id="829" w:name="ET_yor_שמחה_רוטמן___יורַ_660"/>
      <w:r w:rsidRPr="00557211">
        <w:rPr>
          <w:rStyle w:val="TagStyle"/>
          <w:rtl/>
        </w:rPr>
        <w:t xml:space="preserve"> &lt;&lt; יור &gt;&gt; </w:t>
      </w:r>
      <w:r>
        <w:rPr>
          <w:rtl/>
        </w:rPr>
        <w:t>היו"ר שמחה רוטמן:</w:t>
      </w:r>
      <w:r w:rsidRPr="00557211">
        <w:rPr>
          <w:rStyle w:val="TagStyle"/>
          <w:rtl/>
        </w:rPr>
        <w:t xml:space="preserve"> &lt;&lt; יור &gt;&gt;</w:t>
      </w:r>
      <w:r>
        <w:rPr>
          <w:rtl/>
        </w:rPr>
        <w:t xml:space="preserve">   </w:t>
      </w:r>
      <w:bookmarkEnd w:id="829"/>
    </w:p>
    <w:p w:rsidR="00557211" w:rsidRDefault="00557211" w:rsidP="00557211">
      <w:pPr>
        <w:pStyle w:val="KeepWithNext"/>
        <w:rPr>
          <w:rtl/>
        </w:rPr>
      </w:pPr>
    </w:p>
    <w:p w:rsidR="00CD1563" w:rsidRDefault="00557211" w:rsidP="00557211">
      <w:pPr>
        <w:rPr>
          <w:rtl/>
        </w:rPr>
      </w:pPr>
      <w:r>
        <w:rPr>
          <w:rFonts w:hint="cs"/>
          <w:rtl/>
        </w:rPr>
        <w:t>הוא</w:t>
      </w:r>
      <w:bookmarkStart w:id="830" w:name="_ETM_Q1_2118730"/>
      <w:bookmarkStart w:id="831" w:name="_ETM_Q1_2118809"/>
      <w:bookmarkStart w:id="832" w:name="_ETM_Q1_2118922"/>
      <w:bookmarkStart w:id="833" w:name="_ETM_Q1_2119057"/>
      <w:bookmarkEnd w:id="830"/>
      <w:bookmarkEnd w:id="831"/>
      <w:bookmarkEnd w:id="832"/>
      <w:bookmarkEnd w:id="833"/>
      <w:r>
        <w:rPr>
          <w:rFonts w:hint="cs"/>
          <w:rtl/>
        </w:rPr>
        <w:t xml:space="preserve"> </w:t>
      </w:r>
      <w:r w:rsidR="00CD1563">
        <w:rPr>
          <w:rFonts w:hint="cs"/>
          <w:rtl/>
        </w:rPr>
        <w:t>לא אמר שנחכה 45 יום</w:t>
      </w:r>
      <w:r>
        <w:rPr>
          <w:rFonts w:hint="cs"/>
          <w:rtl/>
        </w:rPr>
        <w:t xml:space="preserve"> לאירוע אלימות</w:t>
      </w:r>
      <w:r w:rsidR="00CD1563">
        <w:rPr>
          <w:rFonts w:hint="cs"/>
          <w:rtl/>
        </w:rPr>
        <w:t xml:space="preserve">. </w:t>
      </w:r>
    </w:p>
    <w:p w:rsidR="00CD1563" w:rsidRDefault="00CD1563" w:rsidP="00CD1563">
      <w:pPr>
        <w:rPr>
          <w:rtl/>
        </w:rPr>
      </w:pPr>
      <w:bookmarkStart w:id="834" w:name="_ETM_Q1_2128688"/>
      <w:bookmarkStart w:id="835" w:name="_ETM_Q1_2128763"/>
      <w:bookmarkEnd w:id="834"/>
      <w:bookmarkEnd w:id="835"/>
    </w:p>
    <w:p w:rsidR="00CD1563" w:rsidRDefault="00CD1563" w:rsidP="00CD1563">
      <w:pPr>
        <w:pStyle w:val="-"/>
        <w:keepNext/>
        <w:rPr>
          <w:rtl/>
        </w:rPr>
      </w:pPr>
      <w:bookmarkStart w:id="836" w:name="ET_speakercontinue_712381_107"/>
      <w:r w:rsidRPr="00CD1563">
        <w:rPr>
          <w:rStyle w:val="TagStyle"/>
          <w:rtl/>
        </w:rPr>
        <w:t xml:space="preserve"> &lt;&lt; דובר_המשך &gt;&gt; </w:t>
      </w:r>
      <w:r>
        <w:rPr>
          <w:rtl/>
        </w:rPr>
        <w:t>רכס רפי:</w:t>
      </w:r>
      <w:r w:rsidRPr="00CD1563">
        <w:rPr>
          <w:rStyle w:val="TagStyle"/>
          <w:rtl/>
        </w:rPr>
        <w:t xml:space="preserve"> &lt;&lt; דובר_המשך &gt;&gt;</w:t>
      </w:r>
      <w:r>
        <w:rPr>
          <w:rtl/>
        </w:rPr>
        <w:t xml:space="preserve">   </w:t>
      </w:r>
      <w:bookmarkEnd w:id="836"/>
    </w:p>
    <w:p w:rsidR="00CD1563" w:rsidRDefault="00CD1563" w:rsidP="00CD1563">
      <w:pPr>
        <w:pStyle w:val="KeepWithNext"/>
        <w:rPr>
          <w:rtl/>
        </w:rPr>
      </w:pPr>
    </w:p>
    <w:p w:rsidR="00CD1563" w:rsidRDefault="00557211" w:rsidP="00557211">
      <w:pPr>
        <w:rPr>
          <w:rtl/>
        </w:rPr>
      </w:pPr>
      <w:bookmarkStart w:id="837" w:name="_ETM_Q1_2129293"/>
      <w:bookmarkEnd w:id="837"/>
      <w:r>
        <w:rPr>
          <w:rFonts w:hint="cs"/>
          <w:rtl/>
        </w:rPr>
        <w:t xml:space="preserve">הקדמתי ואמרתי שהכול עדין. </w:t>
      </w:r>
      <w:r w:rsidR="00CD1563">
        <w:rPr>
          <w:rFonts w:hint="cs"/>
          <w:rtl/>
        </w:rPr>
        <w:t xml:space="preserve">דבר אחר שיכול להיות, </w:t>
      </w:r>
      <w:r>
        <w:rPr>
          <w:rFonts w:hint="cs"/>
          <w:rtl/>
        </w:rPr>
        <w:t xml:space="preserve">זה </w:t>
      </w:r>
      <w:r w:rsidR="00CD1563">
        <w:rPr>
          <w:rFonts w:hint="cs"/>
          <w:rtl/>
        </w:rPr>
        <w:t xml:space="preserve">עצם </w:t>
      </w:r>
      <w:bookmarkStart w:id="838" w:name="_ETM_Q1_2148886"/>
      <w:bookmarkEnd w:id="838"/>
      <w:r w:rsidR="00CD1563">
        <w:rPr>
          <w:rFonts w:hint="cs"/>
          <w:rtl/>
        </w:rPr>
        <w:t>ציר הזמן. לא יכול להיות</w:t>
      </w:r>
      <w:r>
        <w:rPr>
          <w:rFonts w:hint="cs"/>
          <w:rtl/>
        </w:rPr>
        <w:t>,</w:t>
      </w:r>
      <w:r w:rsidR="00CD1563">
        <w:rPr>
          <w:rFonts w:hint="cs"/>
          <w:rtl/>
        </w:rPr>
        <w:t xml:space="preserve"> שפירוד כזה ארוך, גם </w:t>
      </w:r>
      <w:bookmarkStart w:id="839" w:name="_ETM_Q1_2156386"/>
      <w:bookmarkEnd w:id="839"/>
      <w:r w:rsidR="00CD1563">
        <w:rPr>
          <w:rFonts w:hint="cs"/>
          <w:rtl/>
        </w:rPr>
        <w:t>אם לא מצאתי את עילות הגי</w:t>
      </w:r>
      <w:r>
        <w:rPr>
          <w:rFonts w:hint="cs"/>
          <w:rtl/>
        </w:rPr>
        <w:t>רושין</w:t>
      </w:r>
      <w:r w:rsidR="00CD1563">
        <w:rPr>
          <w:rFonts w:hint="cs"/>
          <w:rtl/>
        </w:rPr>
        <w:t xml:space="preserve"> השונות, לא יכול היות </w:t>
      </w:r>
      <w:bookmarkStart w:id="840" w:name="_ETM_Q1_2162270"/>
      <w:bookmarkEnd w:id="840"/>
      <w:r w:rsidR="00CD1563">
        <w:rPr>
          <w:rFonts w:hint="cs"/>
          <w:rtl/>
        </w:rPr>
        <w:t>ש</w:t>
      </w:r>
      <w:r>
        <w:rPr>
          <w:rFonts w:hint="cs"/>
          <w:rtl/>
        </w:rPr>
        <w:t>צי</w:t>
      </w:r>
      <w:r w:rsidR="00CD1563">
        <w:rPr>
          <w:rFonts w:hint="cs"/>
          <w:rtl/>
        </w:rPr>
        <w:t xml:space="preserve">ר הזמן </w:t>
      </w:r>
      <w:r>
        <w:rPr>
          <w:rFonts w:hint="cs"/>
          <w:rtl/>
        </w:rPr>
        <w:t xml:space="preserve">הוא </w:t>
      </w:r>
      <w:bookmarkStart w:id="841" w:name="_ETM_Q1_2161957"/>
      <w:bookmarkEnd w:id="841"/>
      <w:r w:rsidR="00CD1563">
        <w:rPr>
          <w:rFonts w:hint="cs"/>
          <w:rtl/>
        </w:rPr>
        <w:t xml:space="preserve">לא משמעותי. </w:t>
      </w:r>
      <w:r>
        <w:rPr>
          <w:rFonts w:hint="cs"/>
          <w:rtl/>
        </w:rPr>
        <w:t xml:space="preserve">גם ציר הזמן כשלעצמו הופך להיות מסה קריטית. </w:t>
      </w:r>
      <w:r w:rsidR="00CD1563">
        <w:rPr>
          <w:rFonts w:hint="cs"/>
          <w:rtl/>
        </w:rPr>
        <w:t>סך הכול מה שאנו צר</w:t>
      </w:r>
      <w:r>
        <w:rPr>
          <w:rFonts w:hint="cs"/>
          <w:rtl/>
        </w:rPr>
        <w:t>י</w:t>
      </w:r>
      <w:r w:rsidR="00CD1563">
        <w:rPr>
          <w:rFonts w:hint="cs"/>
          <w:rtl/>
        </w:rPr>
        <w:t>כ</w:t>
      </w:r>
      <w:r w:rsidR="00CB22A4">
        <w:rPr>
          <w:rFonts w:hint="cs"/>
          <w:rtl/>
        </w:rPr>
        <w:t>ים</w:t>
      </w:r>
      <w:r w:rsidR="00CD1563">
        <w:rPr>
          <w:rFonts w:hint="cs"/>
          <w:rtl/>
        </w:rPr>
        <w:t xml:space="preserve"> לעשות </w:t>
      </w:r>
      <w:bookmarkStart w:id="842" w:name="_ETM_Q1_2167900"/>
      <w:bookmarkEnd w:id="842"/>
      <w:r w:rsidR="00CD1563">
        <w:rPr>
          <w:rtl/>
        </w:rPr>
        <w:t>–</w:t>
      </w:r>
      <w:r w:rsidR="00CD1563">
        <w:rPr>
          <w:rFonts w:hint="cs"/>
          <w:rtl/>
        </w:rPr>
        <w:t xml:space="preserve"> הבאתי דוגמה אחת מהרבה דוגמאות שתחשבו עליהן</w:t>
      </w:r>
      <w:r>
        <w:rPr>
          <w:rFonts w:hint="cs"/>
          <w:rtl/>
        </w:rPr>
        <w:t xml:space="preserve"> שמשנות </w:t>
      </w:r>
      <w:bookmarkStart w:id="843" w:name="_ETM_Q1_2172130"/>
      <w:bookmarkEnd w:id="843"/>
      <w:r>
        <w:rPr>
          <w:rFonts w:hint="cs"/>
          <w:rtl/>
        </w:rPr>
        <w:t>את המצב ההלכתי</w:t>
      </w:r>
      <w:r w:rsidR="00CD1563">
        <w:rPr>
          <w:rFonts w:hint="cs"/>
          <w:rtl/>
        </w:rPr>
        <w:t>.</w:t>
      </w:r>
      <w:r>
        <w:rPr>
          <w:rFonts w:hint="cs"/>
          <w:rtl/>
        </w:rPr>
        <w:t xml:space="preserve"> לכן אנו מטילים על עצמנו כל </w:t>
      </w:r>
      <w:bookmarkStart w:id="844" w:name="_ETM_Q1_2182826"/>
      <w:bookmarkEnd w:id="844"/>
      <w:r>
        <w:rPr>
          <w:rFonts w:hint="cs"/>
          <w:rtl/>
        </w:rPr>
        <w:t xml:space="preserve">כמה זמן דיון. </w:t>
      </w:r>
    </w:p>
    <w:p w:rsidR="00CD1563" w:rsidRDefault="00CD1563" w:rsidP="00CD1563">
      <w:pPr>
        <w:rPr>
          <w:rtl/>
        </w:rPr>
      </w:pPr>
      <w:bookmarkStart w:id="845" w:name="_ETM_Q1_2183462"/>
      <w:bookmarkStart w:id="846" w:name="_ETM_Q1_2183520"/>
      <w:bookmarkEnd w:id="845"/>
      <w:bookmarkEnd w:id="846"/>
    </w:p>
    <w:p w:rsidR="00CD1563" w:rsidRDefault="00CD1563" w:rsidP="00CD1563">
      <w:pPr>
        <w:pStyle w:val="af6"/>
        <w:keepNext/>
        <w:rPr>
          <w:rtl/>
        </w:rPr>
      </w:pPr>
      <w:bookmarkStart w:id="847" w:name="ET_yor_שמחה_רוטמן_108"/>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847"/>
    </w:p>
    <w:p w:rsidR="00CD1563" w:rsidRDefault="00CD1563" w:rsidP="00CD1563">
      <w:pPr>
        <w:pStyle w:val="KeepWithNext"/>
        <w:rPr>
          <w:rtl/>
        </w:rPr>
      </w:pPr>
    </w:p>
    <w:p w:rsidR="00CD1563" w:rsidRDefault="00CD1563" w:rsidP="00CD1563">
      <w:pPr>
        <w:rPr>
          <w:rtl/>
        </w:rPr>
      </w:pPr>
      <w:bookmarkStart w:id="848" w:name="_ETM_Q1_2184177"/>
      <w:bookmarkEnd w:id="848"/>
      <w:r>
        <w:rPr>
          <w:rFonts w:hint="cs"/>
          <w:rtl/>
        </w:rPr>
        <w:t>בבקשה.</w:t>
      </w:r>
    </w:p>
    <w:p w:rsidR="00CD1563" w:rsidRDefault="00CD1563" w:rsidP="00CD1563">
      <w:pPr>
        <w:rPr>
          <w:rtl/>
        </w:rPr>
      </w:pPr>
      <w:bookmarkStart w:id="849" w:name="_ETM_Q1_2190752"/>
      <w:bookmarkStart w:id="850" w:name="_ETM_Q1_2190800"/>
      <w:bookmarkStart w:id="851" w:name="_ETM_Q1_2191638"/>
      <w:bookmarkEnd w:id="849"/>
      <w:bookmarkEnd w:id="850"/>
      <w:bookmarkEnd w:id="851"/>
    </w:p>
    <w:p w:rsidR="00CD1563" w:rsidRDefault="00CD1563" w:rsidP="00CD1563">
      <w:pPr>
        <w:pStyle w:val="a4"/>
        <w:keepNext/>
        <w:rPr>
          <w:rtl/>
        </w:rPr>
      </w:pPr>
      <w:bookmarkStart w:id="852" w:name="ET_speaker_5068_109"/>
      <w:r w:rsidRPr="00CD1563">
        <w:rPr>
          <w:rStyle w:val="TagStyle"/>
          <w:rtl/>
        </w:rPr>
        <w:t xml:space="preserve"> &lt;&lt; דובר &gt;&gt; </w:t>
      </w:r>
      <w:r>
        <w:rPr>
          <w:rtl/>
        </w:rPr>
        <w:t>קארין אלהרר (יש עתיד):</w:t>
      </w:r>
      <w:r w:rsidRPr="00CD1563">
        <w:rPr>
          <w:rStyle w:val="TagStyle"/>
          <w:rtl/>
        </w:rPr>
        <w:t xml:space="preserve"> &lt;&lt; דובר &gt;&gt;</w:t>
      </w:r>
      <w:r>
        <w:rPr>
          <w:rtl/>
        </w:rPr>
        <w:t xml:space="preserve">   </w:t>
      </w:r>
      <w:bookmarkEnd w:id="852"/>
    </w:p>
    <w:p w:rsidR="00CD1563" w:rsidRDefault="00CD1563" w:rsidP="00CD1563">
      <w:pPr>
        <w:pStyle w:val="KeepWithNext"/>
        <w:rPr>
          <w:rtl/>
        </w:rPr>
      </w:pPr>
    </w:p>
    <w:p w:rsidR="00CD1563" w:rsidRDefault="00CD1563" w:rsidP="00557211">
      <w:pPr>
        <w:rPr>
          <w:rtl/>
        </w:rPr>
      </w:pPr>
      <w:bookmarkStart w:id="853" w:name="_ETM_Q1_2192010"/>
      <w:bookmarkStart w:id="854" w:name="_ETM_Q1_2192055"/>
      <w:bookmarkEnd w:id="853"/>
      <w:bookmarkEnd w:id="854"/>
      <w:r>
        <w:rPr>
          <w:rFonts w:hint="cs"/>
          <w:rtl/>
        </w:rPr>
        <w:t xml:space="preserve">ברור שכמה שהזמן </w:t>
      </w:r>
      <w:bookmarkStart w:id="855" w:name="_ETM_Q1_2195028"/>
      <w:bookmarkEnd w:id="855"/>
      <w:r>
        <w:rPr>
          <w:rFonts w:hint="cs"/>
          <w:rtl/>
        </w:rPr>
        <w:t xml:space="preserve">מתארך המצב הופך </w:t>
      </w:r>
      <w:r w:rsidR="00557211">
        <w:rPr>
          <w:rFonts w:hint="cs"/>
          <w:rtl/>
        </w:rPr>
        <w:t>ל</w:t>
      </w:r>
      <w:r>
        <w:rPr>
          <w:rFonts w:hint="cs"/>
          <w:rtl/>
        </w:rPr>
        <w:t xml:space="preserve">היות הרבה יותר רע. </w:t>
      </w:r>
      <w:r w:rsidR="00557211">
        <w:rPr>
          <w:rFonts w:hint="cs"/>
          <w:rtl/>
        </w:rPr>
        <w:t>אני חושבת ש</w:t>
      </w:r>
      <w:r>
        <w:rPr>
          <w:rFonts w:hint="cs"/>
          <w:rtl/>
        </w:rPr>
        <w:t xml:space="preserve">המטרה שלנו בחוק </w:t>
      </w:r>
      <w:bookmarkStart w:id="856" w:name="_ETM_Q1_2201643"/>
      <w:bookmarkEnd w:id="856"/>
      <w:r>
        <w:rPr>
          <w:rFonts w:hint="cs"/>
          <w:rtl/>
        </w:rPr>
        <w:t>הזה היא לא לחכות לרע ביותר</w:t>
      </w:r>
      <w:r w:rsidR="00557211">
        <w:rPr>
          <w:rFonts w:hint="cs"/>
          <w:rtl/>
        </w:rPr>
        <w:t>,</w:t>
      </w:r>
      <w:r>
        <w:rPr>
          <w:rFonts w:hint="cs"/>
          <w:rtl/>
        </w:rPr>
        <w:t xml:space="preserve"> אלא לקצר זמנים. אני </w:t>
      </w:r>
      <w:bookmarkStart w:id="857" w:name="_ETM_Q1_2211999"/>
      <w:bookmarkEnd w:id="857"/>
      <w:r>
        <w:rPr>
          <w:rFonts w:hint="cs"/>
          <w:rtl/>
        </w:rPr>
        <w:t>מבינה קטנה בהלכה אבל עדי</w:t>
      </w:r>
      <w:r w:rsidR="00557211">
        <w:rPr>
          <w:rFonts w:hint="cs"/>
          <w:rtl/>
        </w:rPr>
        <w:t>י</w:t>
      </w:r>
      <w:r>
        <w:rPr>
          <w:rFonts w:hint="cs"/>
          <w:rtl/>
        </w:rPr>
        <w:t xml:space="preserve">ן </w:t>
      </w:r>
      <w:r w:rsidR="00557211">
        <w:rPr>
          <w:rFonts w:hint="cs"/>
          <w:rtl/>
        </w:rPr>
        <w:t xml:space="preserve">כן </w:t>
      </w:r>
      <w:r>
        <w:rPr>
          <w:rFonts w:hint="cs"/>
          <w:rtl/>
        </w:rPr>
        <w:t>מבינה</w:t>
      </w:r>
      <w:r w:rsidR="00557211">
        <w:rPr>
          <w:rFonts w:hint="cs"/>
          <w:rtl/>
        </w:rPr>
        <w:t>,</w:t>
      </w:r>
      <w:r>
        <w:rPr>
          <w:rFonts w:hint="cs"/>
          <w:rtl/>
        </w:rPr>
        <w:t xml:space="preserve"> שגם מטרת ההלכה היא </w:t>
      </w:r>
      <w:bookmarkStart w:id="858" w:name="_ETM_Q1_2218713"/>
      <w:bookmarkEnd w:id="858"/>
      <w:r>
        <w:rPr>
          <w:rFonts w:hint="cs"/>
          <w:rtl/>
        </w:rPr>
        <w:t>לא להגיע לדחק.</w:t>
      </w:r>
    </w:p>
    <w:p w:rsidR="00CD1563" w:rsidRDefault="00CD1563" w:rsidP="00CD1563">
      <w:pPr>
        <w:rPr>
          <w:rtl/>
        </w:rPr>
      </w:pPr>
      <w:bookmarkStart w:id="859" w:name="_ETM_Q1_2221652"/>
      <w:bookmarkStart w:id="860" w:name="_ETM_Q1_2221705"/>
      <w:bookmarkEnd w:id="859"/>
      <w:bookmarkEnd w:id="860"/>
    </w:p>
    <w:p w:rsidR="00CD1563" w:rsidRDefault="00CD1563" w:rsidP="00CD1563">
      <w:pPr>
        <w:pStyle w:val="af6"/>
        <w:keepNext/>
        <w:rPr>
          <w:rtl/>
        </w:rPr>
      </w:pPr>
      <w:bookmarkStart w:id="861" w:name="ET_yor_שמחה_רוטמן_110"/>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861"/>
    </w:p>
    <w:p w:rsidR="00CD1563" w:rsidRDefault="00CD1563" w:rsidP="00CD1563">
      <w:pPr>
        <w:pStyle w:val="KeepWithNext"/>
        <w:rPr>
          <w:rtl/>
        </w:rPr>
      </w:pPr>
    </w:p>
    <w:p w:rsidR="00CD1563" w:rsidRDefault="00557211" w:rsidP="00CD1563">
      <w:pPr>
        <w:rPr>
          <w:rtl/>
        </w:rPr>
      </w:pPr>
      <w:bookmarkStart w:id="862" w:name="_ETM_Q1_2222140"/>
      <w:bookmarkEnd w:id="862"/>
      <w:r>
        <w:rPr>
          <w:rFonts w:hint="cs"/>
          <w:rtl/>
        </w:rPr>
        <w:t xml:space="preserve">אין ספק. </w:t>
      </w:r>
      <w:r w:rsidR="00CD1563">
        <w:rPr>
          <w:rFonts w:hint="cs"/>
          <w:rtl/>
        </w:rPr>
        <w:t xml:space="preserve">אין מחלוקת. </w:t>
      </w:r>
    </w:p>
    <w:p w:rsidR="00CD1563" w:rsidRDefault="00CD1563" w:rsidP="00CD1563">
      <w:pPr>
        <w:rPr>
          <w:rtl/>
        </w:rPr>
      </w:pPr>
      <w:bookmarkStart w:id="863" w:name="_ETM_Q1_2224110"/>
      <w:bookmarkStart w:id="864" w:name="_ETM_Q1_2224173"/>
      <w:bookmarkEnd w:id="863"/>
      <w:bookmarkEnd w:id="864"/>
    </w:p>
    <w:p w:rsidR="00CD1563" w:rsidRDefault="00CD1563" w:rsidP="00CD1563">
      <w:pPr>
        <w:pStyle w:val="-"/>
        <w:keepNext/>
        <w:rPr>
          <w:rtl/>
        </w:rPr>
      </w:pPr>
      <w:bookmarkStart w:id="865" w:name="ET_speakercontinue_5068_111"/>
      <w:r w:rsidRPr="00CD1563">
        <w:rPr>
          <w:rStyle w:val="TagStyle"/>
          <w:rtl/>
        </w:rPr>
        <w:t xml:space="preserve"> &lt;&lt; דובר_המשך &gt;&gt; </w:t>
      </w:r>
      <w:r>
        <w:rPr>
          <w:rtl/>
        </w:rPr>
        <w:t>קארין אלהרר (יש עתיד):</w:t>
      </w:r>
      <w:r w:rsidRPr="00CD1563">
        <w:rPr>
          <w:rStyle w:val="TagStyle"/>
          <w:rtl/>
        </w:rPr>
        <w:t xml:space="preserve"> &lt;&lt; דובר_המשך &gt;&gt;</w:t>
      </w:r>
      <w:r>
        <w:rPr>
          <w:rtl/>
        </w:rPr>
        <w:t xml:space="preserve">   </w:t>
      </w:r>
      <w:bookmarkEnd w:id="865"/>
    </w:p>
    <w:p w:rsidR="00CD1563" w:rsidRDefault="00CD1563" w:rsidP="00CD1563">
      <w:pPr>
        <w:pStyle w:val="KeepWithNext"/>
        <w:rPr>
          <w:rtl/>
        </w:rPr>
      </w:pPr>
    </w:p>
    <w:p w:rsidR="00CD1563" w:rsidRDefault="00CD1563" w:rsidP="00CD1563">
      <w:pPr>
        <w:rPr>
          <w:rtl/>
        </w:rPr>
      </w:pPr>
      <w:bookmarkStart w:id="866" w:name="_ETM_Q1_2224728"/>
      <w:bookmarkEnd w:id="866"/>
      <w:r>
        <w:rPr>
          <w:rFonts w:hint="cs"/>
          <w:rtl/>
        </w:rPr>
        <w:t>בטח לא לאירועי אלימות.</w:t>
      </w:r>
    </w:p>
    <w:p w:rsidR="00CD1563" w:rsidRDefault="00CD1563" w:rsidP="00CD1563">
      <w:pPr>
        <w:rPr>
          <w:rtl/>
        </w:rPr>
      </w:pPr>
      <w:bookmarkStart w:id="867" w:name="_ETM_Q1_2227974"/>
      <w:bookmarkStart w:id="868" w:name="_ETM_Q1_2228044"/>
      <w:bookmarkEnd w:id="867"/>
      <w:bookmarkEnd w:id="868"/>
    </w:p>
    <w:p w:rsidR="00CD1563" w:rsidRDefault="00CD1563" w:rsidP="00CD1563">
      <w:pPr>
        <w:pStyle w:val="af6"/>
        <w:keepNext/>
        <w:rPr>
          <w:rtl/>
        </w:rPr>
      </w:pPr>
      <w:bookmarkStart w:id="869" w:name="ET_yor_שמחה_רוטמן_112"/>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869"/>
    </w:p>
    <w:p w:rsidR="00CD1563" w:rsidRDefault="00CD1563" w:rsidP="00CD1563">
      <w:pPr>
        <w:pStyle w:val="KeepWithNext"/>
        <w:rPr>
          <w:rtl/>
        </w:rPr>
      </w:pPr>
    </w:p>
    <w:p w:rsidR="00CD1563" w:rsidRDefault="00CD1563" w:rsidP="00557211">
      <w:pPr>
        <w:rPr>
          <w:rtl/>
        </w:rPr>
      </w:pPr>
      <w:bookmarkStart w:id="870" w:name="_ETM_Q1_2228499"/>
      <w:bookmarkEnd w:id="870"/>
      <w:r>
        <w:rPr>
          <w:rFonts w:hint="cs"/>
          <w:rtl/>
        </w:rPr>
        <w:t xml:space="preserve">אין </w:t>
      </w:r>
      <w:r w:rsidR="00557211">
        <w:rPr>
          <w:rFonts w:hint="cs"/>
          <w:rtl/>
        </w:rPr>
        <w:t xml:space="preserve">פה </w:t>
      </w:r>
      <w:r>
        <w:rPr>
          <w:rFonts w:hint="cs"/>
          <w:rtl/>
        </w:rPr>
        <w:t>מחלוקת</w:t>
      </w:r>
      <w:r w:rsidR="00557211">
        <w:rPr>
          <w:rFonts w:hint="cs"/>
          <w:rtl/>
        </w:rPr>
        <w:t xml:space="preserve"> </w:t>
      </w:r>
      <w:bookmarkStart w:id="871" w:name="_ETM_Q1_2228926"/>
      <w:bookmarkEnd w:id="871"/>
      <w:r w:rsidR="00557211">
        <w:rPr>
          <w:rFonts w:hint="cs"/>
          <w:rtl/>
        </w:rPr>
        <w:t>בכלל</w:t>
      </w:r>
      <w:r>
        <w:rPr>
          <w:rFonts w:hint="cs"/>
          <w:rtl/>
        </w:rPr>
        <w:t xml:space="preserve">. תרשים </w:t>
      </w:r>
      <w:bookmarkStart w:id="872" w:name="_ETM_Q1_2230856"/>
      <w:bookmarkEnd w:id="872"/>
      <w:r>
        <w:rPr>
          <w:rFonts w:hint="cs"/>
          <w:rtl/>
        </w:rPr>
        <w:t>הזרימה צריך להית הגיוני</w:t>
      </w:r>
      <w:r w:rsidR="00557211">
        <w:rPr>
          <w:rFonts w:hint="cs"/>
          <w:rtl/>
        </w:rPr>
        <w:t xml:space="preserve"> בסופו של דבר</w:t>
      </w:r>
      <w:r>
        <w:rPr>
          <w:rFonts w:hint="cs"/>
          <w:rtl/>
        </w:rPr>
        <w:t xml:space="preserve">. יש מקרה שהטילו סנקציות ויש שלא. </w:t>
      </w:r>
      <w:bookmarkStart w:id="873" w:name="_ETM_Q1_2237785"/>
      <w:bookmarkEnd w:id="873"/>
      <w:r>
        <w:rPr>
          <w:rFonts w:hint="cs"/>
          <w:rtl/>
        </w:rPr>
        <w:t xml:space="preserve">במקרה שהטילו סנקציות, </w:t>
      </w:r>
      <w:r w:rsidR="00557211">
        <w:rPr>
          <w:rFonts w:hint="cs"/>
          <w:rtl/>
        </w:rPr>
        <w:t>חלק מהסנקציות, אפילו בדרך הטבע בתוך 45 יום לא פעלו פעולתן</w:t>
      </w:r>
      <w:r>
        <w:rPr>
          <w:rFonts w:hint="cs"/>
          <w:rtl/>
        </w:rPr>
        <w:t xml:space="preserve">. תלוי </w:t>
      </w:r>
      <w:bookmarkStart w:id="874" w:name="_ETM_Q1_2246978"/>
      <w:bookmarkEnd w:id="874"/>
      <w:r>
        <w:rPr>
          <w:rFonts w:hint="cs"/>
          <w:rtl/>
        </w:rPr>
        <w:t>נסיבות. יש סנקציות שמשפיעות מ</w:t>
      </w:r>
      <w:r w:rsidR="00557211">
        <w:rPr>
          <w:rFonts w:hint="cs"/>
          <w:rtl/>
        </w:rPr>
        <w:t>י</w:t>
      </w:r>
      <w:r>
        <w:rPr>
          <w:rFonts w:hint="cs"/>
          <w:rtl/>
        </w:rPr>
        <w:t xml:space="preserve">ידית. יש </w:t>
      </w:r>
      <w:r w:rsidR="00557211">
        <w:rPr>
          <w:rFonts w:hint="cs"/>
          <w:rtl/>
        </w:rPr>
        <w:t xml:space="preserve">כאלה </w:t>
      </w:r>
      <w:r>
        <w:rPr>
          <w:rFonts w:hint="cs"/>
          <w:rtl/>
        </w:rPr>
        <w:t xml:space="preserve">שלא. יש עיכוב יציאה </w:t>
      </w:r>
      <w:bookmarkStart w:id="875" w:name="_ETM_Q1_2255207"/>
      <w:bookmarkEnd w:id="875"/>
      <w:r>
        <w:rPr>
          <w:rFonts w:hint="cs"/>
          <w:rtl/>
        </w:rPr>
        <w:t xml:space="preserve">מהארץ, </w:t>
      </w:r>
      <w:r w:rsidR="00557211">
        <w:rPr>
          <w:rFonts w:hint="cs"/>
          <w:rtl/>
        </w:rPr>
        <w:t xml:space="preserve">שזה אפילו עוד לא חלק מזה, אבל נגיד - </w:t>
      </w:r>
      <w:r>
        <w:rPr>
          <w:rFonts w:hint="cs"/>
          <w:rtl/>
        </w:rPr>
        <w:t>אצל מישהו שמנהל עסקים בין לאומיים</w:t>
      </w:r>
      <w:r w:rsidR="00557211">
        <w:rPr>
          <w:rFonts w:hint="cs"/>
          <w:rtl/>
        </w:rPr>
        <w:t>,</w:t>
      </w:r>
      <w:r>
        <w:rPr>
          <w:rFonts w:hint="cs"/>
          <w:rtl/>
        </w:rPr>
        <w:t xml:space="preserve"> שצריך </w:t>
      </w:r>
      <w:bookmarkStart w:id="876" w:name="_ETM_Q1_2267008"/>
      <w:bookmarkEnd w:id="876"/>
      <w:r>
        <w:rPr>
          <w:rFonts w:hint="cs"/>
          <w:rtl/>
        </w:rPr>
        <w:t>לנסוע לחו</w:t>
      </w:r>
      <w:r w:rsidR="00557211">
        <w:rPr>
          <w:rFonts w:hint="cs"/>
          <w:rtl/>
        </w:rPr>
        <w:t xml:space="preserve">"ל פעם בחצי שנה, ב-45 </w:t>
      </w:r>
      <w:bookmarkStart w:id="877" w:name="_ETM_Q1_2273191"/>
      <w:bookmarkEnd w:id="877"/>
      <w:r w:rsidR="00557211">
        <w:rPr>
          <w:rFonts w:hint="cs"/>
          <w:rtl/>
        </w:rPr>
        <w:t>יום לא ירגיש את זה</w:t>
      </w:r>
      <w:r>
        <w:rPr>
          <w:rFonts w:hint="cs"/>
          <w:rtl/>
        </w:rPr>
        <w:t>.</w:t>
      </w:r>
      <w:r w:rsidR="00557211">
        <w:rPr>
          <w:rFonts w:hint="cs"/>
          <w:rtl/>
        </w:rPr>
        <w:t xml:space="preserve"> </w:t>
      </w:r>
      <w:r>
        <w:rPr>
          <w:rFonts w:hint="cs"/>
          <w:rtl/>
        </w:rPr>
        <w:t xml:space="preserve">מקרה </w:t>
      </w:r>
      <w:bookmarkStart w:id="878" w:name="_ETM_Q1_2273884"/>
      <w:bookmarkEnd w:id="878"/>
      <w:r>
        <w:rPr>
          <w:rFonts w:hint="cs"/>
          <w:rtl/>
        </w:rPr>
        <w:t xml:space="preserve">נקודתי. </w:t>
      </w:r>
      <w:r w:rsidR="00557211">
        <w:rPr>
          <w:rFonts w:hint="cs"/>
          <w:rtl/>
        </w:rPr>
        <w:t xml:space="preserve">לכן אני לא מחליט בחקיקה. למשל עיקולים על חשבונות בנק, רשיון נהיגה, שמשפיע יותר מהר. לכן </w:t>
      </w:r>
      <w:r>
        <w:rPr>
          <w:rFonts w:hint="cs"/>
          <w:rtl/>
        </w:rPr>
        <w:t xml:space="preserve">זה תמיד עד. </w:t>
      </w:r>
      <w:r w:rsidR="00557211">
        <w:rPr>
          <w:rFonts w:hint="cs"/>
          <w:rtl/>
        </w:rPr>
        <w:t>השאלה האם אני</w:t>
      </w:r>
      <w:bookmarkStart w:id="879" w:name="_ETM_Q1_2301258"/>
      <w:bookmarkEnd w:id="879"/>
      <w:r w:rsidR="00557211">
        <w:rPr>
          <w:rFonts w:hint="cs"/>
          <w:rtl/>
        </w:rPr>
        <w:t xml:space="preserve"> בסנקציה </w:t>
      </w:r>
      <w:r>
        <w:rPr>
          <w:rFonts w:hint="cs"/>
          <w:rtl/>
        </w:rPr>
        <w:t xml:space="preserve">שמעצם טבעה בנסיבות הספציפיות של האירוע </w:t>
      </w:r>
      <w:bookmarkStart w:id="880" w:name="_ETM_Q1_2304509"/>
      <w:bookmarkEnd w:id="880"/>
      <w:r w:rsidR="00557211">
        <w:rPr>
          <w:rFonts w:hint="cs"/>
          <w:rtl/>
        </w:rPr>
        <w:t>בית הדין מעריך</w:t>
      </w:r>
      <w:r>
        <w:rPr>
          <w:rFonts w:hint="cs"/>
          <w:rtl/>
        </w:rPr>
        <w:t xml:space="preserve"> שדיון כל 45 יום רק יזיק כי </w:t>
      </w:r>
      <w:bookmarkStart w:id="881" w:name="_ETM_Q1_2309658"/>
      <w:bookmarkEnd w:id="881"/>
      <w:r>
        <w:rPr>
          <w:rFonts w:hint="cs"/>
          <w:rtl/>
        </w:rPr>
        <w:t>האדם לא יחו</w:t>
      </w:r>
      <w:r w:rsidR="00557211">
        <w:rPr>
          <w:rFonts w:hint="cs"/>
          <w:rtl/>
        </w:rPr>
        <w:t>ו</w:t>
      </w:r>
      <w:r>
        <w:rPr>
          <w:rFonts w:hint="cs"/>
          <w:rtl/>
        </w:rPr>
        <w:t>ה את הסנקציה</w:t>
      </w:r>
      <w:r w:rsidR="00557211">
        <w:rPr>
          <w:rFonts w:hint="cs"/>
          <w:rtl/>
        </w:rPr>
        <w:t xml:space="preserve"> תוך 45 יום</w:t>
      </w:r>
      <w:r>
        <w:rPr>
          <w:rFonts w:hint="cs"/>
          <w:rtl/>
        </w:rPr>
        <w:t xml:space="preserve">, תוך 30 יום. לכן אני </w:t>
      </w:r>
      <w:bookmarkStart w:id="882" w:name="_ETM_Q1_2315413"/>
      <w:bookmarkEnd w:id="882"/>
      <w:r>
        <w:rPr>
          <w:rFonts w:hint="cs"/>
          <w:rtl/>
        </w:rPr>
        <w:t xml:space="preserve">שואל עצמי </w:t>
      </w:r>
      <w:r>
        <w:rPr>
          <w:rtl/>
        </w:rPr>
        <w:t>–</w:t>
      </w:r>
      <w:r>
        <w:rPr>
          <w:rFonts w:hint="cs"/>
          <w:rtl/>
        </w:rPr>
        <w:t xml:space="preserve"> </w:t>
      </w:r>
      <w:r w:rsidR="00557211">
        <w:rPr>
          <w:rFonts w:hint="cs"/>
          <w:rtl/>
        </w:rPr>
        <w:t xml:space="preserve">מצד שני כולנו מסכימים שלומר: תעשה דיון ואתן לך צ'ק פתוח </w:t>
      </w:r>
      <w:r>
        <w:rPr>
          <w:rFonts w:hint="cs"/>
          <w:rtl/>
        </w:rPr>
        <w:t>כמו שהיום החוק נותן, כולנו מסכימים.</w:t>
      </w:r>
    </w:p>
    <w:p w:rsidR="00CD1563" w:rsidRDefault="00CD1563" w:rsidP="00CD1563">
      <w:pPr>
        <w:rPr>
          <w:rtl/>
        </w:rPr>
      </w:pPr>
      <w:bookmarkStart w:id="883" w:name="_ETM_Q1_2325156"/>
      <w:bookmarkStart w:id="884" w:name="_ETM_Q1_2325231"/>
      <w:bookmarkEnd w:id="883"/>
      <w:bookmarkEnd w:id="884"/>
    </w:p>
    <w:p w:rsidR="00CD1563" w:rsidRDefault="00CD1563" w:rsidP="00CD1563">
      <w:pPr>
        <w:pStyle w:val="-"/>
        <w:keepNext/>
        <w:rPr>
          <w:rtl/>
        </w:rPr>
      </w:pPr>
      <w:bookmarkStart w:id="885" w:name="ET_speakercontinue_5068_113"/>
      <w:r w:rsidRPr="00CD1563">
        <w:rPr>
          <w:rStyle w:val="TagStyle"/>
          <w:rtl/>
        </w:rPr>
        <w:t xml:space="preserve"> &lt;&lt; דובר_המשך &gt;&gt; </w:t>
      </w:r>
      <w:r>
        <w:rPr>
          <w:rtl/>
        </w:rPr>
        <w:t>קארין אלהרר (יש עתיד):</w:t>
      </w:r>
      <w:r w:rsidRPr="00CD1563">
        <w:rPr>
          <w:rStyle w:val="TagStyle"/>
          <w:rtl/>
        </w:rPr>
        <w:t xml:space="preserve"> &lt;&lt; דובר_המשך &gt;&gt;</w:t>
      </w:r>
      <w:r>
        <w:rPr>
          <w:rtl/>
        </w:rPr>
        <w:t xml:space="preserve">   </w:t>
      </w:r>
      <w:bookmarkEnd w:id="885"/>
    </w:p>
    <w:p w:rsidR="00CD1563" w:rsidRDefault="00CD1563" w:rsidP="00CD1563">
      <w:pPr>
        <w:pStyle w:val="KeepWithNext"/>
        <w:rPr>
          <w:rtl/>
        </w:rPr>
      </w:pPr>
    </w:p>
    <w:p w:rsidR="00CD1563" w:rsidRDefault="00CD1563" w:rsidP="00557211">
      <w:pPr>
        <w:rPr>
          <w:rtl/>
        </w:rPr>
      </w:pPr>
      <w:bookmarkStart w:id="886" w:name="_ETM_Q1_2325736"/>
      <w:bookmarkEnd w:id="886"/>
      <w:r>
        <w:rPr>
          <w:rFonts w:hint="cs"/>
          <w:rtl/>
        </w:rPr>
        <w:t xml:space="preserve">אני </w:t>
      </w:r>
      <w:bookmarkStart w:id="887" w:name="_ETM_Q1_2326374"/>
      <w:bookmarkEnd w:id="887"/>
      <w:r>
        <w:rPr>
          <w:rFonts w:hint="cs"/>
          <w:rtl/>
        </w:rPr>
        <w:t>חושבת שלא צריך להסת</w:t>
      </w:r>
      <w:r w:rsidR="00557211">
        <w:rPr>
          <w:rFonts w:hint="cs"/>
          <w:rtl/>
        </w:rPr>
        <w:t>פק בתאריך לדיון רק אחרי שהסנקצי</w:t>
      </w:r>
      <w:r>
        <w:rPr>
          <w:rFonts w:hint="cs"/>
          <w:rtl/>
        </w:rPr>
        <w:t xml:space="preserve">ה </w:t>
      </w:r>
      <w:bookmarkStart w:id="888" w:name="_ETM_Q1_2334029"/>
      <w:bookmarkEnd w:id="888"/>
      <w:r w:rsidR="00557211">
        <w:rPr>
          <w:rFonts w:hint="cs"/>
          <w:rtl/>
        </w:rPr>
        <w:t xml:space="preserve">השפיעה אלא גם עצם קיומו של תאריך ביומן, </w:t>
      </w:r>
      <w:r>
        <w:rPr>
          <w:rFonts w:hint="cs"/>
          <w:rtl/>
        </w:rPr>
        <w:t>יכול להיות שיקרב את הצד הסרבן.</w:t>
      </w:r>
    </w:p>
    <w:p w:rsidR="00CD1563" w:rsidRDefault="00CD1563" w:rsidP="00CD1563">
      <w:pPr>
        <w:rPr>
          <w:rtl/>
        </w:rPr>
      </w:pPr>
      <w:bookmarkStart w:id="889" w:name="_ETM_Q1_2341675"/>
      <w:bookmarkStart w:id="890" w:name="_ETM_Q1_2341735"/>
      <w:bookmarkEnd w:id="889"/>
      <w:bookmarkEnd w:id="890"/>
    </w:p>
    <w:p w:rsidR="00CD1563" w:rsidRDefault="00CD1563" w:rsidP="00CD1563">
      <w:pPr>
        <w:pStyle w:val="af6"/>
        <w:keepNext/>
        <w:rPr>
          <w:rtl/>
        </w:rPr>
      </w:pPr>
      <w:bookmarkStart w:id="891" w:name="ET_yor_שמחה_רוטמן_114"/>
      <w:r w:rsidRPr="00CD1563">
        <w:rPr>
          <w:rStyle w:val="TagStyle"/>
          <w:rtl/>
        </w:rPr>
        <w:t xml:space="preserve"> &lt;&lt; יור &gt;&gt; </w:t>
      </w:r>
      <w:r>
        <w:rPr>
          <w:rtl/>
        </w:rPr>
        <w:t>היו"ר שמחה רוטמן:</w:t>
      </w:r>
      <w:r w:rsidRPr="00CD1563">
        <w:rPr>
          <w:rStyle w:val="TagStyle"/>
          <w:rtl/>
        </w:rPr>
        <w:t xml:space="preserve"> &lt;&lt; יור &gt;&gt;</w:t>
      </w:r>
      <w:r>
        <w:rPr>
          <w:rtl/>
        </w:rPr>
        <w:t xml:space="preserve">   </w:t>
      </w:r>
      <w:bookmarkEnd w:id="891"/>
    </w:p>
    <w:p w:rsidR="00CD1563" w:rsidRDefault="00CD1563" w:rsidP="00CD1563">
      <w:pPr>
        <w:pStyle w:val="KeepWithNext"/>
        <w:rPr>
          <w:rtl/>
        </w:rPr>
      </w:pPr>
    </w:p>
    <w:p w:rsidR="005E34AF" w:rsidRDefault="00557211" w:rsidP="00557211">
      <w:pPr>
        <w:rPr>
          <w:rtl/>
        </w:rPr>
      </w:pPr>
      <w:bookmarkStart w:id="892" w:name="_ETM_Q1_2342160"/>
      <w:bookmarkEnd w:id="892"/>
      <w:r>
        <w:rPr>
          <w:rFonts w:hint="cs"/>
          <w:rtl/>
        </w:rPr>
        <w:t xml:space="preserve">נכון. </w:t>
      </w:r>
      <w:r w:rsidR="00CD1563">
        <w:rPr>
          <w:rFonts w:hint="cs"/>
          <w:rtl/>
        </w:rPr>
        <w:t xml:space="preserve">כולם מסכימים. עכשיו </w:t>
      </w:r>
      <w:bookmarkStart w:id="893" w:name="_ETM_Q1_2346815"/>
      <w:bookmarkEnd w:id="893"/>
      <w:r w:rsidR="00CD1563">
        <w:rPr>
          <w:rFonts w:hint="cs"/>
          <w:rtl/>
        </w:rPr>
        <w:t>נשאלת השאלה מהפרקטיקה, ומעני</w:t>
      </w:r>
      <w:r>
        <w:rPr>
          <w:rFonts w:hint="cs"/>
          <w:rtl/>
        </w:rPr>
        <w:t>י</w:t>
      </w:r>
      <w:r w:rsidR="00CD1563">
        <w:rPr>
          <w:rFonts w:hint="cs"/>
          <w:rtl/>
        </w:rPr>
        <w:t xml:space="preserve">ן אותי לשמוע את נציגי הארגונים שפה </w:t>
      </w:r>
      <w:bookmarkStart w:id="894" w:name="_ETM_Q1_2357155"/>
      <w:bookmarkEnd w:id="894"/>
      <w:r w:rsidR="005E34AF">
        <w:rPr>
          <w:rtl/>
        </w:rPr>
        <w:t>–</w:t>
      </w:r>
      <w:r w:rsidR="00CD1563">
        <w:rPr>
          <w:rFonts w:hint="cs"/>
          <w:rtl/>
        </w:rPr>
        <w:t xml:space="preserve"> </w:t>
      </w:r>
      <w:r w:rsidR="005E34AF">
        <w:rPr>
          <w:rFonts w:hint="cs"/>
          <w:rtl/>
        </w:rPr>
        <w:t xml:space="preserve">כדי לנסות להבין. כפי שאמרה קודם מוריה, לפעמים העמימות </w:t>
      </w:r>
      <w:bookmarkStart w:id="895" w:name="_ETM_Q1_2368631"/>
      <w:bookmarkEnd w:id="895"/>
      <w:r>
        <w:rPr>
          <w:rFonts w:hint="cs"/>
          <w:rtl/>
        </w:rPr>
        <w:t xml:space="preserve">היא </w:t>
      </w:r>
      <w:r w:rsidR="005E34AF">
        <w:rPr>
          <w:rFonts w:hint="cs"/>
          <w:rtl/>
        </w:rPr>
        <w:t>תורמת לצד מסוים ולפע</w:t>
      </w:r>
      <w:r>
        <w:rPr>
          <w:rFonts w:hint="cs"/>
          <w:rtl/>
        </w:rPr>
        <w:t xml:space="preserve">מים היא מזיקה. גם </w:t>
      </w:r>
      <w:bookmarkStart w:id="896" w:name="_ETM_Q1_2375917"/>
      <w:bookmarkEnd w:id="896"/>
      <w:r>
        <w:rPr>
          <w:rFonts w:hint="cs"/>
          <w:rtl/>
        </w:rPr>
        <w:t>נושא של לקבוע דיון כל 45 יום, יכול להיות שבסנ</w:t>
      </w:r>
      <w:bookmarkStart w:id="897" w:name="_ETM_Q1_2382998"/>
      <w:bookmarkEnd w:id="897"/>
      <w:r>
        <w:rPr>
          <w:rFonts w:hint="cs"/>
          <w:rtl/>
        </w:rPr>
        <w:t>קציה שלא תשפיע תוך 45 יום, יבוא האדם לדיון אחרי 45 יום ויגיד: הטלתם עליי סנקציות, לא הרגשתי בכלל, מה אכפת לי ויתבצר יותר בעמדתו. זה נושא שיש בו הרבה פסיכולוגי</w:t>
      </w:r>
      <w:r w:rsidR="005E34AF">
        <w:rPr>
          <w:rFonts w:hint="cs"/>
          <w:rtl/>
        </w:rPr>
        <w:t xml:space="preserve">ה </w:t>
      </w:r>
      <w:r>
        <w:rPr>
          <w:rFonts w:hint="cs"/>
          <w:rtl/>
        </w:rPr>
        <w:t>ו</w:t>
      </w:r>
      <w:r w:rsidR="005E34AF">
        <w:rPr>
          <w:rFonts w:hint="cs"/>
          <w:rtl/>
        </w:rPr>
        <w:t xml:space="preserve">הכרת </w:t>
      </w:r>
      <w:bookmarkStart w:id="898" w:name="_ETM_Q1_2397110"/>
      <w:bookmarkEnd w:id="898"/>
      <w:r w:rsidR="005E34AF">
        <w:rPr>
          <w:rFonts w:hint="cs"/>
          <w:rtl/>
        </w:rPr>
        <w:t xml:space="preserve">מציאות, אירוע של כל מקרה לגופו. </w:t>
      </w:r>
      <w:r>
        <w:rPr>
          <w:rFonts w:hint="cs"/>
          <w:rtl/>
        </w:rPr>
        <w:t xml:space="preserve">השאלה </w:t>
      </w:r>
      <w:bookmarkStart w:id="899" w:name="_ETM_Q1_2400486"/>
      <w:bookmarkEnd w:id="899"/>
      <w:r>
        <w:rPr>
          <w:rFonts w:hint="cs"/>
          <w:rtl/>
        </w:rPr>
        <w:t xml:space="preserve">שנשאלת, מצד אחד, עד היום השארנו את זה פתוח </w:t>
      </w:r>
      <w:r>
        <w:rPr>
          <w:rtl/>
        </w:rPr>
        <w:t>–</w:t>
      </w:r>
      <w:r>
        <w:rPr>
          <w:rFonts w:hint="cs"/>
          <w:rtl/>
        </w:rPr>
        <w:t xml:space="preserve"> לכאורה בית הדין היה מקיים חובתו גם לו היה מקיים </w:t>
      </w:r>
      <w:bookmarkStart w:id="900" w:name="_ETM_Q1_2405075"/>
      <w:bookmarkEnd w:id="900"/>
      <w:r>
        <w:rPr>
          <w:rFonts w:hint="cs"/>
          <w:rtl/>
        </w:rPr>
        <w:t>דיון כל שלוש שנים ואין שום דבר, ומצד שני עלו פה הצעות ל-30</w:t>
      </w:r>
      <w:r w:rsidR="005E34AF">
        <w:rPr>
          <w:rFonts w:hint="cs"/>
          <w:rtl/>
        </w:rPr>
        <w:t xml:space="preserve"> יום ו-45 יום </w:t>
      </w:r>
      <w:bookmarkStart w:id="901" w:name="_ETM_Q1_2412373"/>
      <w:bookmarkEnd w:id="901"/>
      <w:r w:rsidR="005E34AF">
        <w:rPr>
          <w:rFonts w:hint="cs"/>
          <w:rtl/>
        </w:rPr>
        <w:t>ובית הדין או</w:t>
      </w:r>
      <w:r>
        <w:rPr>
          <w:rFonts w:hint="cs"/>
          <w:rtl/>
        </w:rPr>
        <w:t xml:space="preserve">מר: זה מצומצם מדי, אתם מכניסים אותי לסד </w:t>
      </w:r>
      <w:bookmarkStart w:id="902" w:name="_ETM_Q1_2415714"/>
      <w:bookmarkEnd w:id="902"/>
      <w:r>
        <w:rPr>
          <w:rFonts w:hint="cs"/>
          <w:rtl/>
        </w:rPr>
        <w:t xml:space="preserve">שהוא פחות מדי מתכתב עם המציאות ולכן לדעתי צריך למצוא </w:t>
      </w:r>
      <w:bookmarkStart w:id="903" w:name="_ETM_Q1_2421823"/>
      <w:bookmarkEnd w:id="903"/>
      <w:r>
        <w:rPr>
          <w:rFonts w:hint="cs"/>
          <w:rtl/>
        </w:rPr>
        <w:t>נקודת איזון. לא חושב שיש פה מישהו שחשוב שנקבע תוך 45 יום או 30</w:t>
      </w:r>
      <w:r w:rsidR="005E34AF">
        <w:rPr>
          <w:rFonts w:hint="cs"/>
          <w:rtl/>
        </w:rPr>
        <w:t xml:space="preserve"> או 100 יום או 80 יום, זה </w:t>
      </w:r>
      <w:bookmarkStart w:id="904" w:name="_ETM_Q1_2433264"/>
      <w:bookmarkEnd w:id="904"/>
      <w:r w:rsidR="005E34AF">
        <w:rPr>
          <w:rFonts w:hint="cs"/>
          <w:rtl/>
        </w:rPr>
        <w:t xml:space="preserve">המצב של כן סרבנות או לא סרבנות. יש פה צדדים </w:t>
      </w:r>
      <w:bookmarkStart w:id="905" w:name="_ETM_Q1_2439680"/>
      <w:bookmarkEnd w:id="905"/>
      <w:r w:rsidR="005E34AF">
        <w:rPr>
          <w:rFonts w:hint="cs"/>
          <w:rtl/>
        </w:rPr>
        <w:t>לכאן וכאן</w:t>
      </w:r>
      <w:r>
        <w:rPr>
          <w:rFonts w:hint="cs"/>
          <w:rtl/>
        </w:rPr>
        <w:t>. יש להכיר את זה.</w:t>
      </w:r>
    </w:p>
    <w:p w:rsidR="00557211" w:rsidRDefault="00557211" w:rsidP="00CD1563">
      <w:pPr>
        <w:rPr>
          <w:rtl/>
        </w:rPr>
      </w:pPr>
      <w:bookmarkStart w:id="906" w:name="_ETM_Q1_2354813"/>
      <w:bookmarkStart w:id="907" w:name="_ETM_Q1_2354937"/>
      <w:bookmarkEnd w:id="906"/>
      <w:bookmarkEnd w:id="907"/>
    </w:p>
    <w:p w:rsidR="005E34AF" w:rsidRDefault="005E34AF" w:rsidP="005E34AF">
      <w:pPr>
        <w:pStyle w:val="a4"/>
        <w:keepNext/>
        <w:rPr>
          <w:rtl/>
        </w:rPr>
      </w:pPr>
      <w:bookmarkStart w:id="908" w:name="_ETM_Q1_2446066"/>
      <w:bookmarkStart w:id="909" w:name="_ETM_Q1_2446146"/>
      <w:bookmarkEnd w:id="908"/>
      <w:bookmarkEnd w:id="909"/>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5E34AF" w:rsidRDefault="005E34AF" w:rsidP="00CD1563">
      <w:pPr>
        <w:rPr>
          <w:rtl/>
        </w:rPr>
      </w:pPr>
    </w:p>
    <w:p w:rsidR="005E34AF" w:rsidRDefault="00557211" w:rsidP="00785A2E">
      <w:pPr>
        <w:rPr>
          <w:rtl/>
        </w:rPr>
      </w:pPr>
      <w:bookmarkStart w:id="910" w:name="_ETM_Q1_2450616"/>
      <w:bookmarkStart w:id="911" w:name="_ETM_Q1_2450686"/>
      <w:bookmarkEnd w:id="910"/>
      <w:bookmarkEnd w:id="911"/>
      <w:r>
        <w:rPr>
          <w:rFonts w:hint="cs"/>
          <w:rtl/>
        </w:rPr>
        <w:t>אני חוזרת לסעיף (ג1)(3), הכוונה הייתה והייתי בחלק מהליכי החקיקה בזמנו</w:t>
      </w:r>
      <w:bookmarkStart w:id="912" w:name="_ETM_Q1_2450123"/>
      <w:bookmarkEnd w:id="912"/>
      <w:r>
        <w:rPr>
          <w:rFonts w:hint="cs"/>
          <w:rtl/>
        </w:rPr>
        <w:t xml:space="preserve"> </w:t>
      </w:r>
      <w:r>
        <w:rPr>
          <w:rtl/>
        </w:rPr>
        <w:t>–</w:t>
      </w:r>
      <w:r>
        <w:rPr>
          <w:rFonts w:hint="cs"/>
          <w:rtl/>
        </w:rPr>
        <w:t xml:space="preserve"> הייתה כוונה שאני מבינה שבתי הדין </w:t>
      </w:r>
      <w:r w:rsidR="005E34AF">
        <w:rPr>
          <w:rFonts w:hint="cs"/>
          <w:rtl/>
        </w:rPr>
        <w:t>לא מקיימים אותה</w:t>
      </w:r>
      <w:r>
        <w:rPr>
          <w:rFonts w:hint="cs"/>
          <w:rtl/>
        </w:rPr>
        <w:t>,</w:t>
      </w:r>
      <w:bookmarkStart w:id="913" w:name="_ETM_Q1_2456099"/>
      <w:bookmarkEnd w:id="913"/>
      <w:r>
        <w:rPr>
          <w:rFonts w:hint="cs"/>
          <w:rtl/>
        </w:rPr>
        <w:t xml:space="preserve"> שגם כשיש פסק</w:t>
      </w:r>
      <w:r w:rsidR="00785A2E">
        <w:rPr>
          <w:rFonts w:hint="cs"/>
          <w:rtl/>
        </w:rPr>
        <w:t xml:space="preserve"> דין שלא קובעים צווי הגבלה, שימשיכו לקיים </w:t>
      </w:r>
      <w:bookmarkStart w:id="914" w:name="_ETM_Q1_2460257"/>
      <w:bookmarkEnd w:id="914"/>
      <w:r w:rsidR="00785A2E">
        <w:rPr>
          <w:rFonts w:hint="cs"/>
          <w:rtl/>
        </w:rPr>
        <w:t>דיונים מעת לעת בנושא הזה.</w:t>
      </w:r>
      <w:r w:rsidR="005E34AF">
        <w:rPr>
          <w:rFonts w:hint="cs"/>
          <w:rtl/>
        </w:rPr>
        <w:t xml:space="preserve"> </w:t>
      </w:r>
    </w:p>
    <w:p w:rsidR="005E34AF" w:rsidRDefault="005E34AF" w:rsidP="00CD1563">
      <w:pPr>
        <w:rPr>
          <w:rtl/>
        </w:rPr>
      </w:pPr>
      <w:bookmarkStart w:id="915" w:name="_ETM_Q1_2470779"/>
      <w:bookmarkStart w:id="916" w:name="_ETM_Q1_2470834"/>
      <w:bookmarkStart w:id="917" w:name="_ETM_Q1_2471840"/>
      <w:bookmarkEnd w:id="915"/>
      <w:bookmarkEnd w:id="916"/>
      <w:bookmarkEnd w:id="917"/>
    </w:p>
    <w:p w:rsidR="005E34AF" w:rsidRDefault="005E34AF" w:rsidP="005E34AF">
      <w:pPr>
        <w:pStyle w:val="af9"/>
        <w:keepNext/>
        <w:rPr>
          <w:rtl/>
        </w:rPr>
      </w:pPr>
      <w:bookmarkStart w:id="918" w:name="ET_guest_712381_115"/>
      <w:r w:rsidRPr="005E34AF">
        <w:rPr>
          <w:rStyle w:val="TagStyle"/>
          <w:rtl/>
        </w:rPr>
        <w:t xml:space="preserve"> &lt;&lt; אורח &gt;&gt; </w:t>
      </w:r>
      <w:r>
        <w:rPr>
          <w:rtl/>
        </w:rPr>
        <w:t>רכס רפי:</w:t>
      </w:r>
      <w:r w:rsidRPr="005E34AF">
        <w:rPr>
          <w:rStyle w:val="TagStyle"/>
          <w:rtl/>
        </w:rPr>
        <w:t xml:space="preserve"> &lt;&lt; אורח &gt;&gt;</w:t>
      </w:r>
      <w:r>
        <w:rPr>
          <w:rtl/>
        </w:rPr>
        <w:t xml:space="preserve">   </w:t>
      </w:r>
      <w:bookmarkEnd w:id="918"/>
    </w:p>
    <w:p w:rsidR="005E34AF" w:rsidRDefault="005E34AF" w:rsidP="005E34AF">
      <w:pPr>
        <w:pStyle w:val="KeepWithNext"/>
        <w:rPr>
          <w:rtl/>
        </w:rPr>
      </w:pPr>
    </w:p>
    <w:p w:rsidR="005E34AF" w:rsidRDefault="00785A2E" w:rsidP="005E34AF">
      <w:pPr>
        <w:rPr>
          <w:rtl/>
        </w:rPr>
      </w:pPr>
      <w:bookmarkStart w:id="919" w:name="_ETM_Q1_2472250"/>
      <w:bookmarkStart w:id="920" w:name="_ETM_Q1_2472280"/>
      <w:bookmarkEnd w:id="919"/>
      <w:bookmarkEnd w:id="920"/>
      <w:r>
        <w:rPr>
          <w:rFonts w:hint="cs"/>
          <w:rtl/>
        </w:rPr>
        <w:t xml:space="preserve">בפרקטיקה עם עורכי הדין </w:t>
      </w:r>
      <w:bookmarkStart w:id="921" w:name="_ETM_Q1_2469372"/>
      <w:bookmarkEnd w:id="921"/>
      <w:r>
        <w:rPr>
          <w:rFonts w:hint="cs"/>
          <w:rtl/>
        </w:rPr>
        <w:t xml:space="preserve">ברוב הפעמים זה לא מתכתב </w:t>
      </w:r>
      <w:r w:rsidR="005E34AF">
        <w:rPr>
          <w:rFonts w:hint="cs"/>
          <w:rtl/>
        </w:rPr>
        <w:t>עם מה שקורה.</w:t>
      </w:r>
    </w:p>
    <w:p w:rsidR="005E34AF" w:rsidRDefault="005E34AF" w:rsidP="005E34AF">
      <w:pPr>
        <w:rPr>
          <w:rtl/>
        </w:rPr>
      </w:pPr>
      <w:bookmarkStart w:id="922" w:name="_ETM_Q1_2474240"/>
      <w:bookmarkStart w:id="923" w:name="_ETM_Q1_2474295"/>
      <w:bookmarkEnd w:id="922"/>
      <w:bookmarkEnd w:id="923"/>
    </w:p>
    <w:p w:rsidR="005E34AF" w:rsidRDefault="005E34AF" w:rsidP="005E34AF">
      <w:pPr>
        <w:pStyle w:val="af6"/>
        <w:keepNext/>
        <w:rPr>
          <w:rtl/>
        </w:rPr>
      </w:pPr>
      <w:bookmarkStart w:id="924" w:name="ET_yor_שמחה_רוטמן_116"/>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924"/>
    </w:p>
    <w:p w:rsidR="005E34AF" w:rsidRDefault="005E34AF" w:rsidP="005E34AF">
      <w:pPr>
        <w:pStyle w:val="KeepWithNext"/>
        <w:rPr>
          <w:rtl/>
        </w:rPr>
      </w:pPr>
    </w:p>
    <w:p w:rsidR="005E34AF" w:rsidRDefault="005E34AF" w:rsidP="00785A2E">
      <w:pPr>
        <w:rPr>
          <w:rtl/>
        </w:rPr>
      </w:pPr>
      <w:bookmarkStart w:id="925" w:name="_ETM_Q1_2474717"/>
      <w:bookmarkEnd w:id="925"/>
      <w:r>
        <w:rPr>
          <w:rFonts w:hint="cs"/>
          <w:rtl/>
        </w:rPr>
        <w:t xml:space="preserve">יהיה פה בלבול כי </w:t>
      </w:r>
      <w:bookmarkStart w:id="926" w:name="_ETM_Q1_2478764"/>
      <w:bookmarkEnd w:id="926"/>
      <w:r>
        <w:rPr>
          <w:rFonts w:hint="cs"/>
          <w:rtl/>
        </w:rPr>
        <w:t xml:space="preserve">סעיף </w:t>
      </w:r>
      <w:r w:rsidR="00785A2E">
        <w:rPr>
          <w:rFonts w:hint="cs"/>
          <w:rtl/>
        </w:rPr>
        <w:t>(</w:t>
      </w:r>
      <w:r>
        <w:rPr>
          <w:rFonts w:hint="cs"/>
          <w:rtl/>
        </w:rPr>
        <w:t>ג1</w:t>
      </w:r>
      <w:r w:rsidR="00785A2E">
        <w:rPr>
          <w:rFonts w:hint="cs"/>
          <w:rtl/>
        </w:rPr>
        <w:t>)</w:t>
      </w:r>
      <w:r>
        <w:rPr>
          <w:rFonts w:hint="cs"/>
          <w:rtl/>
        </w:rPr>
        <w:t xml:space="preserve"> צרי</w:t>
      </w:r>
      <w:r w:rsidR="00785A2E">
        <w:rPr>
          <w:rFonts w:hint="cs"/>
          <w:rtl/>
        </w:rPr>
        <w:t>ך</w:t>
      </w:r>
      <w:r>
        <w:rPr>
          <w:rFonts w:hint="cs"/>
          <w:rtl/>
        </w:rPr>
        <w:t xml:space="preserve"> להבהיר אותו. הוא אומר </w:t>
      </w:r>
      <w:r>
        <w:rPr>
          <w:rtl/>
        </w:rPr>
        <w:t>–</w:t>
      </w:r>
      <w:r>
        <w:rPr>
          <w:rFonts w:hint="cs"/>
          <w:rtl/>
        </w:rPr>
        <w:t xml:space="preserve"> במקרה שניתן </w:t>
      </w:r>
      <w:bookmarkStart w:id="927" w:name="_ETM_Q1_2485553"/>
      <w:bookmarkEnd w:id="927"/>
      <w:r>
        <w:rPr>
          <w:rFonts w:hint="cs"/>
          <w:rtl/>
        </w:rPr>
        <w:t>צו הגבלה,</w:t>
      </w:r>
      <w:r w:rsidR="00785A2E">
        <w:rPr>
          <w:rFonts w:hint="cs"/>
          <w:rtl/>
        </w:rPr>
        <w:t xml:space="preserve"> 90 יום. אין</w:t>
      </w:r>
      <w:r>
        <w:rPr>
          <w:rFonts w:hint="cs"/>
          <w:rtl/>
        </w:rPr>
        <w:t xml:space="preserve"> 45 יום</w:t>
      </w:r>
      <w:bookmarkStart w:id="928" w:name="_ETM_Q1_2488089"/>
      <w:bookmarkEnd w:id="928"/>
      <w:r w:rsidR="00785A2E">
        <w:rPr>
          <w:rFonts w:hint="cs"/>
          <w:rtl/>
        </w:rPr>
        <w:t xml:space="preserve"> כשניתן צו הגבלה מתוך אותה נקודת הנחה שדיברתי עליה, שיש צווי הגבלה שרואים תוצאתם מייד, יש כאלה שתראה תוך </w:t>
      </w:r>
      <w:bookmarkStart w:id="929" w:name="_ETM_Q1_2497344"/>
      <w:bookmarkEnd w:id="929"/>
      <w:r w:rsidR="00785A2E">
        <w:rPr>
          <w:rFonts w:hint="cs"/>
          <w:rtl/>
        </w:rPr>
        <w:t xml:space="preserve">שלושה חודשים את ההשפעה ולכן לפעמים אם תקבע דיון לא מתאים, אתה רק גורם לאדם להתבצע. לא מועיל. לכן קבע ב-(ג1) 90 יום. </w:t>
      </w:r>
      <w:r>
        <w:rPr>
          <w:rFonts w:hint="cs"/>
          <w:rtl/>
        </w:rPr>
        <w:t>אם</w:t>
      </w:r>
      <w:r w:rsidR="00785A2E">
        <w:rPr>
          <w:rFonts w:hint="cs"/>
          <w:rtl/>
        </w:rPr>
        <w:t xml:space="preserve"> </w:t>
      </w:r>
      <w:r>
        <w:rPr>
          <w:rFonts w:hint="cs"/>
          <w:rtl/>
        </w:rPr>
        <w:t xml:space="preserve">לא ניתן צו הגבלה </w:t>
      </w:r>
      <w:r w:rsidR="00785A2E">
        <w:rPr>
          <w:rFonts w:hint="cs"/>
          <w:rtl/>
        </w:rPr>
        <w:t>ו</w:t>
      </w:r>
      <w:r>
        <w:rPr>
          <w:rFonts w:hint="cs"/>
          <w:rtl/>
        </w:rPr>
        <w:t xml:space="preserve">לא הוגש ערעור </w:t>
      </w:r>
      <w:r w:rsidR="00785A2E">
        <w:rPr>
          <w:rFonts w:hint="cs"/>
          <w:rtl/>
        </w:rPr>
        <w:t xml:space="preserve">קובע בית הדין תוך 45 </w:t>
      </w:r>
      <w:bookmarkStart w:id="930" w:name="_ETM_Q1_2513424"/>
      <w:bookmarkEnd w:id="930"/>
      <w:r w:rsidR="00785A2E">
        <w:rPr>
          <w:rFonts w:hint="cs"/>
          <w:rtl/>
        </w:rPr>
        <w:t>יום מ</w:t>
      </w:r>
      <w:r>
        <w:rPr>
          <w:rFonts w:hint="cs"/>
          <w:rtl/>
        </w:rPr>
        <w:t xml:space="preserve">מועד החלטתו </w:t>
      </w:r>
      <w:bookmarkStart w:id="931" w:name="_ETM_Q1_2514894"/>
      <w:bookmarkEnd w:id="931"/>
      <w:r>
        <w:rPr>
          <w:rFonts w:hint="cs"/>
          <w:rtl/>
        </w:rPr>
        <w:t>דיון מעקב, אבל אם קובע דיון מעקב</w:t>
      </w:r>
      <w:r w:rsidR="00785A2E">
        <w:rPr>
          <w:rFonts w:hint="cs"/>
          <w:rtl/>
        </w:rPr>
        <w:t>,</w:t>
      </w:r>
      <w:r>
        <w:rPr>
          <w:rFonts w:hint="cs"/>
          <w:rtl/>
        </w:rPr>
        <w:t xml:space="preserve"> במקרה שלא ניתן </w:t>
      </w:r>
      <w:bookmarkStart w:id="932" w:name="_ETM_Q1_2520866"/>
      <w:bookmarkEnd w:id="932"/>
      <w:r>
        <w:rPr>
          <w:rFonts w:hint="cs"/>
          <w:rtl/>
        </w:rPr>
        <w:t>צו הג</w:t>
      </w:r>
      <w:r w:rsidR="00785A2E">
        <w:rPr>
          <w:rFonts w:hint="cs"/>
          <w:rtl/>
        </w:rPr>
        <w:t>ב</w:t>
      </w:r>
      <w:r>
        <w:rPr>
          <w:rFonts w:hint="cs"/>
          <w:rtl/>
        </w:rPr>
        <w:t>לה</w:t>
      </w:r>
      <w:r w:rsidR="00785A2E">
        <w:rPr>
          <w:rFonts w:hint="cs"/>
          <w:rtl/>
        </w:rPr>
        <w:t>,</w:t>
      </w:r>
      <w:r>
        <w:rPr>
          <w:rFonts w:hint="cs"/>
          <w:rtl/>
        </w:rPr>
        <w:t xml:space="preserve"> וחושב שכן צריך </w:t>
      </w:r>
      <w:r>
        <w:rPr>
          <w:rtl/>
        </w:rPr>
        <w:t>–</w:t>
      </w:r>
      <w:r w:rsidR="00785A2E">
        <w:rPr>
          <w:rFonts w:hint="cs"/>
          <w:rtl/>
        </w:rPr>
        <w:t xml:space="preserve"> צריך עוד 15 יום - </w:t>
      </w:r>
      <w:r>
        <w:rPr>
          <w:rFonts w:hint="cs"/>
          <w:rtl/>
        </w:rPr>
        <w:t xml:space="preserve">מביא אתנו ל-60 יום. </w:t>
      </w:r>
      <w:bookmarkStart w:id="933" w:name="_ETM_Q1_2527778"/>
      <w:bookmarkEnd w:id="933"/>
      <w:r>
        <w:rPr>
          <w:rFonts w:hint="cs"/>
          <w:rtl/>
        </w:rPr>
        <w:t>בסופו של דבר יש לנו</w:t>
      </w:r>
      <w:r w:rsidR="00785A2E">
        <w:rPr>
          <w:rFonts w:hint="cs"/>
          <w:rtl/>
        </w:rPr>
        <w:t xml:space="preserve"> 90 יום, 45 יום, 15 יום, ועכשיו עושים עו</w:t>
      </w:r>
      <w:r>
        <w:rPr>
          <w:rFonts w:hint="cs"/>
          <w:rtl/>
        </w:rPr>
        <w:t xml:space="preserve">ד 45 </w:t>
      </w:r>
      <w:bookmarkStart w:id="934" w:name="_ETM_Q1_2533414"/>
      <w:bookmarkEnd w:id="934"/>
      <w:r>
        <w:rPr>
          <w:rFonts w:hint="cs"/>
          <w:rtl/>
        </w:rPr>
        <w:t>יום. מכל הסלט הז</w:t>
      </w:r>
      <w:r w:rsidR="00785A2E">
        <w:rPr>
          <w:rFonts w:hint="cs"/>
          <w:rtl/>
        </w:rPr>
        <w:t>ה</w:t>
      </w:r>
      <w:r>
        <w:rPr>
          <w:rFonts w:hint="cs"/>
          <w:rtl/>
        </w:rPr>
        <w:t xml:space="preserve"> שום דבר טוב לא ייצא. </w:t>
      </w:r>
      <w:r w:rsidR="00785A2E">
        <w:rPr>
          <w:rFonts w:hint="cs"/>
          <w:rtl/>
        </w:rPr>
        <w:t xml:space="preserve">לכן אני חושב שכאשר אנו מעניקים את הכלים האלה </w:t>
      </w:r>
      <w:r>
        <w:rPr>
          <w:rFonts w:hint="cs"/>
          <w:rtl/>
        </w:rPr>
        <w:t xml:space="preserve">לבית </w:t>
      </w:r>
      <w:bookmarkStart w:id="935" w:name="_ETM_Q1_2539260"/>
      <w:bookmarkEnd w:id="935"/>
      <w:r>
        <w:rPr>
          <w:rFonts w:hint="cs"/>
          <w:rtl/>
        </w:rPr>
        <w:t>הדין ואנו מי</w:t>
      </w:r>
      <w:r w:rsidR="00785A2E">
        <w:rPr>
          <w:rFonts w:hint="cs"/>
          <w:rtl/>
        </w:rPr>
        <w:t>י</w:t>
      </w:r>
      <w:r>
        <w:rPr>
          <w:rFonts w:hint="cs"/>
          <w:rtl/>
        </w:rPr>
        <w:t>צרים מצב שכאשר יש חובה להטיל צו הגבלה</w:t>
      </w:r>
      <w:r w:rsidR="00785A2E">
        <w:rPr>
          <w:rFonts w:hint="cs"/>
          <w:rtl/>
        </w:rPr>
        <w:t>,</w:t>
      </w:r>
      <w:r>
        <w:rPr>
          <w:rFonts w:hint="cs"/>
          <w:rtl/>
        </w:rPr>
        <w:t xml:space="preserve"> </w:t>
      </w:r>
      <w:bookmarkStart w:id="936" w:name="_ETM_Q1_2546414"/>
      <w:bookmarkEnd w:id="936"/>
      <w:r>
        <w:rPr>
          <w:rFonts w:hint="cs"/>
          <w:rtl/>
        </w:rPr>
        <w:t>וקובע</w:t>
      </w:r>
      <w:r w:rsidR="00CB22A4">
        <w:rPr>
          <w:rFonts w:hint="cs"/>
          <w:rtl/>
        </w:rPr>
        <w:t>ים</w:t>
      </w:r>
      <w:r>
        <w:rPr>
          <w:rFonts w:hint="cs"/>
          <w:rtl/>
        </w:rPr>
        <w:t xml:space="preserve"> 45 יום וקובעים </w:t>
      </w:r>
      <w:r w:rsidR="00785A2E">
        <w:rPr>
          <w:rFonts w:hint="cs"/>
          <w:rtl/>
        </w:rPr>
        <w:t xml:space="preserve">עוד </w:t>
      </w:r>
      <w:r>
        <w:rPr>
          <w:rtl/>
        </w:rPr>
        <w:t>–</w:t>
      </w:r>
      <w:r>
        <w:rPr>
          <w:rFonts w:hint="cs"/>
          <w:rtl/>
        </w:rPr>
        <w:t xml:space="preserve"> אם לא סודר גט נקבע </w:t>
      </w:r>
      <w:bookmarkStart w:id="937" w:name="_ETM_Q1_2551972"/>
      <w:bookmarkEnd w:id="937"/>
      <w:r w:rsidR="00785A2E">
        <w:rPr>
          <w:rFonts w:hint="cs"/>
          <w:rtl/>
        </w:rPr>
        <w:t xml:space="preserve">עכשיו </w:t>
      </w:r>
      <w:r>
        <w:rPr>
          <w:rFonts w:hint="cs"/>
          <w:rtl/>
        </w:rPr>
        <w:t xml:space="preserve">חובה אופרטיבית </w:t>
      </w:r>
      <w:r w:rsidR="00785A2E">
        <w:rPr>
          <w:rFonts w:hint="cs"/>
          <w:rtl/>
        </w:rPr>
        <w:t>למועד של דיוני מעקב</w:t>
      </w:r>
      <w:bookmarkStart w:id="938" w:name="_ETM_Q1_2556930"/>
      <w:bookmarkEnd w:id="938"/>
      <w:r w:rsidR="00785A2E">
        <w:rPr>
          <w:rFonts w:hint="cs"/>
          <w:rtl/>
        </w:rPr>
        <w:t xml:space="preserve"> חוזרים </w:t>
      </w:r>
      <w:r>
        <w:rPr>
          <w:rFonts w:hint="cs"/>
          <w:rtl/>
        </w:rPr>
        <w:t xml:space="preserve">ונשנים, מצד אחד אני רוצה לצקת לה תוכן </w:t>
      </w:r>
      <w:bookmarkStart w:id="939" w:name="_ETM_Q1_2562253"/>
      <w:bookmarkEnd w:id="939"/>
      <w:r>
        <w:rPr>
          <w:rFonts w:hint="cs"/>
          <w:rtl/>
        </w:rPr>
        <w:t>קונקרטי. מצד שני</w:t>
      </w:r>
      <w:r w:rsidR="00785A2E">
        <w:rPr>
          <w:rFonts w:hint="cs"/>
          <w:rtl/>
        </w:rPr>
        <w:t>,</w:t>
      </w:r>
      <w:r>
        <w:rPr>
          <w:rFonts w:hint="cs"/>
          <w:rtl/>
        </w:rPr>
        <w:t xml:space="preserve"> 45 יום </w:t>
      </w:r>
      <w:r w:rsidR="00785A2E">
        <w:rPr>
          <w:rFonts w:hint="cs"/>
          <w:rtl/>
        </w:rPr>
        <w:t xml:space="preserve">- </w:t>
      </w:r>
      <w:r>
        <w:rPr>
          <w:rFonts w:hint="cs"/>
          <w:rtl/>
        </w:rPr>
        <w:t xml:space="preserve">צפוף מדי ולא מתכתב עם </w:t>
      </w:r>
      <w:bookmarkStart w:id="940" w:name="_ETM_Q1_2571121"/>
      <w:bookmarkEnd w:id="940"/>
      <w:r w:rsidR="00785A2E">
        <w:rPr>
          <w:rFonts w:hint="cs"/>
          <w:rtl/>
        </w:rPr>
        <w:t>(</w:t>
      </w:r>
      <w:r>
        <w:rPr>
          <w:rFonts w:hint="cs"/>
          <w:rtl/>
        </w:rPr>
        <w:t>ג1</w:t>
      </w:r>
      <w:r w:rsidR="00785A2E">
        <w:rPr>
          <w:rFonts w:hint="cs"/>
          <w:rtl/>
        </w:rPr>
        <w:t>)</w:t>
      </w:r>
      <w:r>
        <w:rPr>
          <w:rFonts w:hint="cs"/>
          <w:rtl/>
        </w:rPr>
        <w:t>.</w:t>
      </w:r>
    </w:p>
    <w:p w:rsidR="005E34AF" w:rsidRDefault="005E34AF" w:rsidP="005E34AF">
      <w:pPr>
        <w:rPr>
          <w:rtl/>
        </w:rPr>
      </w:pPr>
      <w:bookmarkStart w:id="941" w:name="_ETM_Q1_2572846"/>
      <w:bookmarkStart w:id="942" w:name="_ETM_Q1_2572931"/>
      <w:bookmarkStart w:id="943" w:name="_ETM_Q1_2576086"/>
      <w:bookmarkEnd w:id="941"/>
      <w:bookmarkEnd w:id="942"/>
      <w:bookmarkEnd w:id="943"/>
    </w:p>
    <w:p w:rsidR="005E34AF" w:rsidRDefault="005E34AF" w:rsidP="005E34AF">
      <w:pPr>
        <w:pStyle w:val="af9"/>
        <w:keepNext/>
        <w:rPr>
          <w:rtl/>
        </w:rPr>
      </w:pPr>
      <w:bookmarkStart w:id="944" w:name="ET_guest_835971_117"/>
      <w:r w:rsidRPr="005E34AF">
        <w:rPr>
          <w:rStyle w:val="TagStyle"/>
          <w:rtl/>
        </w:rPr>
        <w:t xml:space="preserve"> &lt;&lt; אורח &gt;&gt; </w:t>
      </w:r>
      <w:r>
        <w:rPr>
          <w:rtl/>
        </w:rPr>
        <w:t>רבקה שיר לביא זינאתי:</w:t>
      </w:r>
      <w:r w:rsidRPr="005E34AF">
        <w:rPr>
          <w:rStyle w:val="TagStyle"/>
          <w:rtl/>
        </w:rPr>
        <w:t xml:space="preserve"> &lt;&lt; אורח &gt;&gt;</w:t>
      </w:r>
      <w:r>
        <w:rPr>
          <w:rtl/>
        </w:rPr>
        <w:t xml:space="preserve">   </w:t>
      </w:r>
      <w:bookmarkEnd w:id="944"/>
    </w:p>
    <w:p w:rsidR="005E34AF" w:rsidRDefault="005E34AF" w:rsidP="005E34AF">
      <w:pPr>
        <w:pStyle w:val="KeepWithNext"/>
        <w:rPr>
          <w:rtl/>
        </w:rPr>
      </w:pPr>
    </w:p>
    <w:p w:rsidR="005E34AF" w:rsidRDefault="00785A2E" w:rsidP="005E34AF">
      <w:pPr>
        <w:rPr>
          <w:rtl/>
        </w:rPr>
      </w:pPr>
      <w:bookmarkStart w:id="945" w:name="_ETM_Q1_2576504"/>
      <w:bookmarkStart w:id="946" w:name="_ETM_Q1_2576539"/>
      <w:bookmarkEnd w:id="945"/>
      <w:bookmarkEnd w:id="946"/>
      <w:r>
        <w:rPr>
          <w:rFonts w:hint="cs"/>
          <w:rtl/>
        </w:rPr>
        <w:t xml:space="preserve">אני רוצה להציע </w:t>
      </w:r>
      <w:r>
        <w:rPr>
          <w:rtl/>
        </w:rPr>
        <w:t>–</w:t>
      </w:r>
      <w:r>
        <w:rPr>
          <w:rFonts w:hint="cs"/>
          <w:rtl/>
        </w:rPr>
        <w:t xml:space="preserve"> לקבוע ברירת מחדל של 45 יום ומטעמים מיוחדים שיירשמו לחרוג לכאן או לכאן ולהשאיר </w:t>
      </w:r>
      <w:bookmarkStart w:id="947" w:name="_ETM_Q1_2578598"/>
      <w:bookmarkEnd w:id="947"/>
      <w:r>
        <w:rPr>
          <w:rFonts w:hint="cs"/>
          <w:rtl/>
        </w:rPr>
        <w:t xml:space="preserve">שיקול דעת </w:t>
      </w:r>
      <w:r w:rsidR="005E34AF">
        <w:rPr>
          <w:rFonts w:hint="cs"/>
          <w:rtl/>
        </w:rPr>
        <w:t>לדיינים.</w:t>
      </w:r>
    </w:p>
    <w:p w:rsidR="005E34AF" w:rsidRDefault="005E34AF" w:rsidP="005E34AF">
      <w:pPr>
        <w:rPr>
          <w:rtl/>
        </w:rPr>
      </w:pPr>
      <w:bookmarkStart w:id="948" w:name="_ETM_Q1_2578637"/>
      <w:bookmarkStart w:id="949" w:name="_ETM_Q1_2578687"/>
      <w:bookmarkEnd w:id="948"/>
      <w:bookmarkEnd w:id="949"/>
    </w:p>
    <w:p w:rsidR="005E34AF" w:rsidRDefault="005E34AF" w:rsidP="005E34AF">
      <w:pPr>
        <w:pStyle w:val="af6"/>
        <w:keepNext/>
        <w:rPr>
          <w:rtl/>
        </w:rPr>
      </w:pPr>
      <w:bookmarkStart w:id="950" w:name="ET_yor_שמחה_רוטמן_118"/>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950"/>
    </w:p>
    <w:p w:rsidR="005E34AF" w:rsidRDefault="005E34AF" w:rsidP="005E34AF">
      <w:pPr>
        <w:pStyle w:val="KeepWithNext"/>
        <w:rPr>
          <w:rtl/>
        </w:rPr>
      </w:pPr>
    </w:p>
    <w:p w:rsidR="005E34AF" w:rsidRDefault="00785A2E" w:rsidP="005E34AF">
      <w:pPr>
        <w:rPr>
          <w:rtl/>
        </w:rPr>
      </w:pPr>
      <w:bookmarkStart w:id="951" w:name="_ETM_Q1_2579124"/>
      <w:bookmarkEnd w:id="951"/>
      <w:r>
        <w:rPr>
          <w:rFonts w:hint="cs"/>
          <w:rtl/>
        </w:rPr>
        <w:t xml:space="preserve">מה זה לכאן או לכאן? </w:t>
      </w:r>
      <w:r w:rsidR="005E34AF">
        <w:rPr>
          <w:rFonts w:hint="cs"/>
          <w:rtl/>
        </w:rPr>
        <w:t>את רוצה שיהי</w:t>
      </w:r>
      <w:r>
        <w:rPr>
          <w:rFonts w:hint="cs"/>
          <w:rtl/>
        </w:rPr>
        <w:t>ה</w:t>
      </w:r>
      <w:r w:rsidR="005E34AF">
        <w:rPr>
          <w:rFonts w:hint="cs"/>
          <w:rtl/>
        </w:rPr>
        <w:t xml:space="preserve"> פחות אם צריך.</w:t>
      </w:r>
      <w:r>
        <w:rPr>
          <w:rFonts w:hint="cs"/>
          <w:rtl/>
        </w:rPr>
        <w:t xml:space="preserve"> את לא </w:t>
      </w:r>
      <w:bookmarkStart w:id="952" w:name="_ETM_Q1_2579669"/>
      <w:bookmarkEnd w:id="952"/>
      <w:r>
        <w:rPr>
          <w:rFonts w:hint="cs"/>
          <w:rtl/>
        </w:rPr>
        <w:t>רוצה טעם מיוחד כדי לקבוע 15 יום.</w:t>
      </w:r>
    </w:p>
    <w:p w:rsidR="005E34AF" w:rsidRDefault="005E34AF" w:rsidP="005E34AF">
      <w:pPr>
        <w:rPr>
          <w:rtl/>
        </w:rPr>
      </w:pPr>
      <w:bookmarkStart w:id="953" w:name="_ETM_Q1_2585222"/>
      <w:bookmarkStart w:id="954" w:name="_ETM_Q1_2585292"/>
      <w:bookmarkEnd w:id="953"/>
      <w:bookmarkEnd w:id="954"/>
    </w:p>
    <w:p w:rsidR="005E34AF" w:rsidRDefault="005E34AF" w:rsidP="005E34AF">
      <w:pPr>
        <w:pStyle w:val="-"/>
        <w:keepNext/>
        <w:rPr>
          <w:rtl/>
        </w:rPr>
      </w:pPr>
      <w:bookmarkStart w:id="955" w:name="ET_speakercontinue_835971_119"/>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955"/>
    </w:p>
    <w:p w:rsidR="005E34AF" w:rsidRDefault="005E34AF" w:rsidP="005E34AF">
      <w:pPr>
        <w:pStyle w:val="KeepWithNext"/>
        <w:rPr>
          <w:rtl/>
        </w:rPr>
      </w:pPr>
    </w:p>
    <w:p w:rsidR="005E34AF" w:rsidRDefault="005E34AF" w:rsidP="005E34AF">
      <w:pPr>
        <w:rPr>
          <w:rtl/>
        </w:rPr>
      </w:pPr>
      <w:bookmarkStart w:id="956" w:name="_ETM_Q1_2585807"/>
      <w:bookmarkEnd w:id="956"/>
      <w:r>
        <w:rPr>
          <w:rFonts w:hint="cs"/>
          <w:rtl/>
        </w:rPr>
        <w:t xml:space="preserve">לכאן או לכאן. עד 45 </w:t>
      </w:r>
      <w:bookmarkStart w:id="957" w:name="_ETM_Q1_2588776"/>
      <w:bookmarkEnd w:id="957"/>
      <w:r>
        <w:rPr>
          <w:rFonts w:hint="cs"/>
          <w:rtl/>
        </w:rPr>
        <w:t xml:space="preserve">יום. </w:t>
      </w:r>
    </w:p>
    <w:p w:rsidR="005E34AF" w:rsidRDefault="005E34AF" w:rsidP="005E34AF">
      <w:pPr>
        <w:rPr>
          <w:rtl/>
        </w:rPr>
      </w:pPr>
      <w:bookmarkStart w:id="958" w:name="_ETM_Q1_2591766"/>
      <w:bookmarkStart w:id="959" w:name="_ETM_Q1_2591821"/>
      <w:bookmarkEnd w:id="958"/>
      <w:bookmarkEnd w:id="959"/>
    </w:p>
    <w:p w:rsidR="005E34AF" w:rsidRDefault="005E34AF" w:rsidP="005E34AF">
      <w:pPr>
        <w:pStyle w:val="af9"/>
        <w:keepNext/>
        <w:rPr>
          <w:rtl/>
        </w:rPr>
      </w:pPr>
      <w:bookmarkStart w:id="960" w:name="ET_guest_927705_120"/>
      <w:r w:rsidRPr="005E34AF">
        <w:rPr>
          <w:rStyle w:val="TagStyle"/>
          <w:rtl/>
        </w:rPr>
        <w:t xml:space="preserve"> &lt;&lt; אורח &gt;&gt; </w:t>
      </w:r>
      <w:r>
        <w:rPr>
          <w:rtl/>
        </w:rPr>
        <w:t>לייזר אליעזר שור:</w:t>
      </w:r>
      <w:r w:rsidRPr="005E34AF">
        <w:rPr>
          <w:rStyle w:val="TagStyle"/>
          <w:rtl/>
        </w:rPr>
        <w:t xml:space="preserve"> &lt;&lt; אורח &gt;&gt;</w:t>
      </w:r>
      <w:r>
        <w:rPr>
          <w:rtl/>
        </w:rPr>
        <w:t xml:space="preserve">   </w:t>
      </w:r>
      <w:bookmarkEnd w:id="960"/>
    </w:p>
    <w:p w:rsidR="005E34AF" w:rsidRDefault="005E34AF" w:rsidP="005E34AF">
      <w:pPr>
        <w:pStyle w:val="KeepWithNext"/>
        <w:rPr>
          <w:rtl/>
        </w:rPr>
      </w:pPr>
    </w:p>
    <w:p w:rsidR="005E34AF" w:rsidRDefault="005E34AF" w:rsidP="005E34AF">
      <w:pPr>
        <w:rPr>
          <w:rtl/>
        </w:rPr>
      </w:pPr>
      <w:bookmarkStart w:id="961" w:name="_ETM_Q1_2594519"/>
      <w:bookmarkEnd w:id="961"/>
      <w:r>
        <w:rPr>
          <w:rFonts w:hint="cs"/>
          <w:rtl/>
        </w:rPr>
        <w:t>למה לא עד 90 יום?</w:t>
      </w:r>
    </w:p>
    <w:p w:rsidR="005E34AF" w:rsidRDefault="005E34AF" w:rsidP="005E34AF">
      <w:pPr>
        <w:rPr>
          <w:rtl/>
        </w:rPr>
      </w:pPr>
      <w:bookmarkStart w:id="962" w:name="_ETM_Q1_2597542"/>
      <w:bookmarkStart w:id="963" w:name="_ETM_Q1_2597605"/>
      <w:bookmarkStart w:id="964" w:name="_ETM_Q1_2604728"/>
      <w:bookmarkEnd w:id="962"/>
      <w:bookmarkEnd w:id="963"/>
      <w:bookmarkEnd w:id="964"/>
    </w:p>
    <w:p w:rsidR="005E34AF" w:rsidRDefault="005E34AF" w:rsidP="005E34AF">
      <w:pPr>
        <w:pStyle w:val="af9"/>
        <w:keepNext/>
        <w:rPr>
          <w:rtl/>
        </w:rPr>
      </w:pPr>
      <w:bookmarkStart w:id="965" w:name="ET_guest_835971_121"/>
      <w:r w:rsidRPr="005E34AF">
        <w:rPr>
          <w:rStyle w:val="TagStyle"/>
          <w:rtl/>
        </w:rPr>
        <w:t xml:space="preserve"> &lt;&lt; אורח &gt;&gt; </w:t>
      </w:r>
      <w:r>
        <w:rPr>
          <w:rtl/>
        </w:rPr>
        <w:t>רבקה שיר לביא זינאתי:</w:t>
      </w:r>
      <w:r w:rsidRPr="005E34AF">
        <w:rPr>
          <w:rStyle w:val="TagStyle"/>
          <w:rtl/>
        </w:rPr>
        <w:t xml:space="preserve"> &lt;&lt; אורח &gt;&gt;</w:t>
      </w:r>
      <w:r>
        <w:rPr>
          <w:rtl/>
        </w:rPr>
        <w:t xml:space="preserve">   </w:t>
      </w:r>
      <w:bookmarkEnd w:id="965"/>
    </w:p>
    <w:p w:rsidR="005E34AF" w:rsidRDefault="005E34AF" w:rsidP="005E34AF">
      <w:pPr>
        <w:pStyle w:val="KeepWithNext"/>
        <w:rPr>
          <w:rtl/>
        </w:rPr>
      </w:pPr>
    </w:p>
    <w:p w:rsidR="00785A2E" w:rsidRDefault="00785A2E" w:rsidP="005E34AF">
      <w:pPr>
        <w:rPr>
          <w:rtl/>
        </w:rPr>
      </w:pPr>
      <w:bookmarkStart w:id="966" w:name="_ETM_Q1_2605101"/>
      <w:bookmarkStart w:id="967" w:name="_ETM_Q1_2605141"/>
      <w:bookmarkEnd w:id="966"/>
      <w:bookmarkEnd w:id="967"/>
      <w:r>
        <w:rPr>
          <w:rFonts w:hint="cs"/>
          <w:rtl/>
        </w:rPr>
        <w:t xml:space="preserve">אני רוצה לתת דוגמה, כי מדברים על השטח </w:t>
      </w:r>
      <w:r>
        <w:rPr>
          <w:rtl/>
        </w:rPr>
        <w:t>–</w:t>
      </w:r>
      <w:r>
        <w:rPr>
          <w:rFonts w:hint="cs"/>
          <w:rtl/>
        </w:rPr>
        <w:t xml:space="preserve"> לקוחה שלנו, 7 שנים מסורבת </w:t>
      </w:r>
      <w:bookmarkStart w:id="968" w:name="_ETM_Q1_2606097"/>
      <w:bookmarkEnd w:id="968"/>
      <w:r>
        <w:rPr>
          <w:rFonts w:hint="cs"/>
          <w:rtl/>
        </w:rPr>
        <w:t xml:space="preserve">גט. </w:t>
      </w:r>
      <w:r w:rsidR="005E34AF">
        <w:rPr>
          <w:rFonts w:hint="cs"/>
          <w:rtl/>
        </w:rPr>
        <w:t xml:space="preserve">ניתן פסק דין לחיוב, </w:t>
      </w:r>
      <w:r>
        <w:rPr>
          <w:rFonts w:hint="cs"/>
          <w:rtl/>
        </w:rPr>
        <w:t xml:space="preserve">הסנקציות לא הועילו, </w:t>
      </w:r>
      <w:r w:rsidR="005E34AF">
        <w:rPr>
          <w:rFonts w:hint="cs"/>
          <w:rtl/>
        </w:rPr>
        <w:t xml:space="preserve">הבעל </w:t>
      </w:r>
      <w:bookmarkStart w:id="969" w:name="_ETM_Q1_2608121"/>
      <w:bookmarkEnd w:id="969"/>
      <w:r w:rsidR="005E34AF">
        <w:rPr>
          <w:rFonts w:hint="cs"/>
          <w:rtl/>
        </w:rPr>
        <w:t>עבריין, לא מענ</w:t>
      </w:r>
      <w:r>
        <w:rPr>
          <w:rFonts w:hint="cs"/>
          <w:rtl/>
        </w:rPr>
        <w:t>י</w:t>
      </w:r>
      <w:r w:rsidR="005E34AF">
        <w:rPr>
          <w:rFonts w:hint="cs"/>
          <w:rtl/>
        </w:rPr>
        <w:t xml:space="preserve">ין אותו. </w:t>
      </w:r>
    </w:p>
    <w:p w:rsidR="00785A2E" w:rsidRDefault="00785A2E" w:rsidP="005E34AF">
      <w:pPr>
        <w:rPr>
          <w:rtl/>
        </w:rPr>
      </w:pPr>
    </w:p>
    <w:p w:rsidR="00785A2E" w:rsidRDefault="00785A2E" w:rsidP="00785A2E">
      <w:pPr>
        <w:pStyle w:val="af9"/>
        <w:keepNext/>
        <w:rPr>
          <w:rtl/>
        </w:rPr>
      </w:pPr>
      <w:bookmarkStart w:id="970" w:name="ET_guest_927705_661"/>
      <w:r w:rsidRPr="00785A2E">
        <w:rPr>
          <w:rStyle w:val="TagStyle"/>
          <w:rtl/>
        </w:rPr>
        <w:t xml:space="preserve"> &lt;&lt; אורח &gt;&gt; </w:t>
      </w:r>
      <w:r>
        <w:rPr>
          <w:rtl/>
        </w:rPr>
        <w:t>לייזר אליעזר שור:</w:t>
      </w:r>
      <w:r w:rsidRPr="00785A2E">
        <w:rPr>
          <w:rStyle w:val="TagStyle"/>
          <w:rtl/>
        </w:rPr>
        <w:t xml:space="preserve"> &lt;&lt; אורח &gt;&gt;</w:t>
      </w:r>
      <w:r>
        <w:rPr>
          <w:rtl/>
        </w:rPr>
        <w:t xml:space="preserve">   </w:t>
      </w:r>
      <w:bookmarkEnd w:id="970"/>
    </w:p>
    <w:p w:rsidR="00785A2E" w:rsidRDefault="00785A2E" w:rsidP="00785A2E">
      <w:pPr>
        <w:pStyle w:val="KeepWithNext"/>
        <w:rPr>
          <w:rtl/>
        </w:rPr>
      </w:pPr>
    </w:p>
    <w:p w:rsidR="00785A2E" w:rsidRDefault="00785A2E" w:rsidP="00785A2E">
      <w:pPr>
        <w:rPr>
          <w:rtl/>
        </w:rPr>
      </w:pPr>
      <w:r>
        <w:rPr>
          <w:rFonts w:hint="cs"/>
          <w:rtl/>
        </w:rPr>
        <w:t>גם לי יש גבר שמסורב 9 שנים.</w:t>
      </w:r>
    </w:p>
    <w:p w:rsidR="00785A2E" w:rsidRDefault="00785A2E" w:rsidP="00785A2E">
      <w:pPr>
        <w:rPr>
          <w:rtl/>
        </w:rPr>
      </w:pPr>
    </w:p>
    <w:p w:rsidR="00785A2E" w:rsidRDefault="00785A2E" w:rsidP="00785A2E">
      <w:pPr>
        <w:pStyle w:val="af9"/>
        <w:keepNext/>
        <w:rPr>
          <w:rtl/>
        </w:rPr>
      </w:pPr>
      <w:bookmarkStart w:id="971" w:name="ET_guest_835971_662"/>
      <w:r w:rsidRPr="00785A2E">
        <w:rPr>
          <w:rStyle w:val="TagStyle"/>
          <w:rtl/>
        </w:rPr>
        <w:t xml:space="preserve"> &lt;&lt; אורח &gt;&gt; </w:t>
      </w:r>
      <w:r>
        <w:rPr>
          <w:rtl/>
        </w:rPr>
        <w:t>רבקה שיר לביא זינאתי:</w:t>
      </w:r>
      <w:r w:rsidRPr="00785A2E">
        <w:rPr>
          <w:rStyle w:val="TagStyle"/>
          <w:rtl/>
        </w:rPr>
        <w:t xml:space="preserve"> &lt;&lt; אורח &gt;&gt;</w:t>
      </w:r>
      <w:r>
        <w:rPr>
          <w:rtl/>
        </w:rPr>
        <w:t xml:space="preserve">   </w:t>
      </w:r>
      <w:bookmarkEnd w:id="971"/>
    </w:p>
    <w:p w:rsidR="00785A2E" w:rsidRDefault="00785A2E" w:rsidP="00785A2E">
      <w:pPr>
        <w:pStyle w:val="KeepWithNext"/>
        <w:rPr>
          <w:rtl/>
        </w:rPr>
      </w:pPr>
    </w:p>
    <w:p w:rsidR="005E34AF" w:rsidRDefault="00785A2E" w:rsidP="005E34AF">
      <w:pPr>
        <w:rPr>
          <w:rtl/>
        </w:rPr>
      </w:pPr>
      <w:r>
        <w:rPr>
          <w:rFonts w:hint="cs"/>
          <w:rtl/>
        </w:rPr>
        <w:t xml:space="preserve">שיפנה אליי. </w:t>
      </w:r>
      <w:r w:rsidR="005E34AF">
        <w:rPr>
          <w:rFonts w:hint="cs"/>
          <w:rtl/>
        </w:rPr>
        <w:t xml:space="preserve">מתי קבעו את הדיון לכפייה? עוד </w:t>
      </w:r>
      <w:bookmarkStart w:id="972" w:name="_ETM_Q1_2618500"/>
      <w:bookmarkEnd w:id="972"/>
      <w:r w:rsidR="005E34AF">
        <w:rPr>
          <w:rFonts w:hint="cs"/>
          <w:rtl/>
        </w:rPr>
        <w:t>שבעה חודשים. האשה לקראת גיל 40.</w:t>
      </w:r>
    </w:p>
    <w:p w:rsidR="005E34AF" w:rsidRDefault="005E34AF" w:rsidP="005E34AF">
      <w:pPr>
        <w:rPr>
          <w:rtl/>
        </w:rPr>
      </w:pPr>
      <w:bookmarkStart w:id="973" w:name="_ETM_Q1_2622932"/>
      <w:bookmarkStart w:id="974" w:name="_ETM_Q1_2622995"/>
      <w:bookmarkEnd w:id="973"/>
      <w:bookmarkEnd w:id="974"/>
    </w:p>
    <w:p w:rsidR="005E34AF" w:rsidRDefault="005E34AF" w:rsidP="005E34AF">
      <w:pPr>
        <w:pStyle w:val="af6"/>
        <w:keepNext/>
        <w:rPr>
          <w:rtl/>
        </w:rPr>
      </w:pPr>
      <w:bookmarkStart w:id="975" w:name="ET_yor_שמחה_רוטמן_122"/>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975"/>
    </w:p>
    <w:p w:rsidR="005E34AF" w:rsidRDefault="005E34AF" w:rsidP="005E34AF">
      <w:pPr>
        <w:pStyle w:val="KeepWithNext"/>
        <w:rPr>
          <w:rtl/>
        </w:rPr>
      </w:pPr>
    </w:p>
    <w:p w:rsidR="005E34AF" w:rsidRDefault="005E34AF" w:rsidP="005E34AF">
      <w:pPr>
        <w:rPr>
          <w:rtl/>
        </w:rPr>
      </w:pPr>
      <w:bookmarkStart w:id="976" w:name="_ETM_Q1_2623498"/>
      <w:bookmarkEnd w:id="976"/>
      <w:r>
        <w:rPr>
          <w:rFonts w:hint="cs"/>
          <w:rtl/>
        </w:rPr>
        <w:t>זה מישהו שכבר הוטל על</w:t>
      </w:r>
      <w:bookmarkStart w:id="977" w:name="_ETM_Q1_2627394"/>
      <w:bookmarkEnd w:id="977"/>
      <w:r>
        <w:rPr>
          <w:rFonts w:hint="cs"/>
          <w:rtl/>
        </w:rPr>
        <w:t>יו סנקציות ו</w:t>
      </w:r>
      <w:r w:rsidR="00785A2E">
        <w:rPr>
          <w:rFonts w:hint="cs"/>
          <w:rtl/>
        </w:rPr>
        <w:t xml:space="preserve">זה </w:t>
      </w:r>
      <w:r>
        <w:rPr>
          <w:rFonts w:hint="cs"/>
          <w:rtl/>
        </w:rPr>
        <w:t>לא עזר.</w:t>
      </w:r>
    </w:p>
    <w:p w:rsidR="005E34AF" w:rsidRDefault="005E34AF" w:rsidP="005E34AF">
      <w:pPr>
        <w:rPr>
          <w:rtl/>
        </w:rPr>
      </w:pPr>
      <w:bookmarkStart w:id="978" w:name="_ETM_Q1_2630704"/>
      <w:bookmarkStart w:id="979" w:name="_ETM_Q1_2630754"/>
      <w:bookmarkEnd w:id="978"/>
      <w:bookmarkEnd w:id="979"/>
    </w:p>
    <w:p w:rsidR="005E34AF" w:rsidRDefault="005E34AF" w:rsidP="005E34AF">
      <w:pPr>
        <w:pStyle w:val="-"/>
        <w:keepNext/>
        <w:rPr>
          <w:rtl/>
        </w:rPr>
      </w:pPr>
      <w:bookmarkStart w:id="980" w:name="ET_speakercontinue_835971_123"/>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980"/>
    </w:p>
    <w:p w:rsidR="005E34AF" w:rsidRDefault="005E34AF" w:rsidP="005E34AF">
      <w:pPr>
        <w:pStyle w:val="KeepWithNext"/>
        <w:rPr>
          <w:rtl/>
        </w:rPr>
      </w:pPr>
    </w:p>
    <w:p w:rsidR="005E34AF" w:rsidRDefault="00785A2E" w:rsidP="00785A2E">
      <w:pPr>
        <w:rPr>
          <w:rtl/>
        </w:rPr>
      </w:pPr>
      <w:bookmarkStart w:id="981" w:name="_ETM_Q1_2631199"/>
      <w:bookmarkEnd w:id="981"/>
      <w:r>
        <w:rPr>
          <w:rFonts w:hint="cs"/>
          <w:rtl/>
        </w:rPr>
        <w:t xml:space="preserve">אנו מדברים על דיוני המעקב. בית הדין קבע לאשה הזאת </w:t>
      </w:r>
      <w:r w:rsidR="005E34AF">
        <w:rPr>
          <w:rFonts w:hint="cs"/>
          <w:rtl/>
        </w:rPr>
        <w:t xml:space="preserve">דיון לעוד חצי שנה. אני מדברת על </w:t>
      </w:r>
      <w:bookmarkStart w:id="982" w:name="_ETM_Q1_2637017"/>
      <w:bookmarkEnd w:id="982"/>
      <w:r w:rsidR="005E34AF">
        <w:rPr>
          <w:rFonts w:hint="cs"/>
          <w:rtl/>
        </w:rPr>
        <w:t>השטח. הסעיף לא מעני</w:t>
      </w:r>
      <w:r>
        <w:rPr>
          <w:rFonts w:hint="cs"/>
          <w:rtl/>
        </w:rPr>
        <w:t>י</w:t>
      </w:r>
      <w:r w:rsidR="005E34AF">
        <w:rPr>
          <w:rFonts w:hint="cs"/>
          <w:rtl/>
        </w:rPr>
        <w:t>ן. אם יש היום סעיף</w:t>
      </w:r>
      <w:r>
        <w:rPr>
          <w:rFonts w:hint="cs"/>
          <w:rtl/>
        </w:rPr>
        <w:t>,</w:t>
      </w:r>
      <w:r w:rsidR="005E34AF">
        <w:rPr>
          <w:rFonts w:hint="cs"/>
          <w:rtl/>
        </w:rPr>
        <w:t xml:space="preserve"> שמגדיר זמנים</w:t>
      </w:r>
      <w:r>
        <w:rPr>
          <w:rFonts w:hint="cs"/>
          <w:rtl/>
        </w:rPr>
        <w:t>,</w:t>
      </w:r>
      <w:r w:rsidR="005E34AF">
        <w:rPr>
          <w:rFonts w:hint="cs"/>
          <w:rtl/>
        </w:rPr>
        <w:t xml:space="preserve"> </w:t>
      </w:r>
      <w:bookmarkStart w:id="983" w:name="_ETM_Q1_2645799"/>
      <w:bookmarkEnd w:id="983"/>
      <w:r w:rsidR="005E34AF">
        <w:rPr>
          <w:rFonts w:hint="cs"/>
          <w:rtl/>
        </w:rPr>
        <w:t>וגם על זה לא מתרגשים, כשנשאיר להם צ'ק פתוח</w:t>
      </w:r>
      <w:bookmarkStart w:id="984" w:name="_ETM_Q1_2652098"/>
      <w:bookmarkEnd w:id="984"/>
      <w:r>
        <w:rPr>
          <w:rFonts w:hint="cs"/>
          <w:rtl/>
        </w:rPr>
        <w:t xml:space="preserve">- - </w:t>
      </w:r>
    </w:p>
    <w:p w:rsidR="005E34AF" w:rsidRDefault="005E34AF" w:rsidP="005E34AF">
      <w:pPr>
        <w:rPr>
          <w:rtl/>
        </w:rPr>
      </w:pPr>
      <w:bookmarkStart w:id="985" w:name="_ETM_Q1_2652433"/>
      <w:bookmarkStart w:id="986" w:name="_ETM_Q1_2652493"/>
      <w:bookmarkEnd w:id="985"/>
      <w:bookmarkEnd w:id="986"/>
    </w:p>
    <w:p w:rsidR="005E34AF" w:rsidRDefault="005E34AF" w:rsidP="005E34AF">
      <w:pPr>
        <w:pStyle w:val="af6"/>
        <w:keepNext/>
        <w:rPr>
          <w:rtl/>
        </w:rPr>
      </w:pPr>
      <w:bookmarkStart w:id="987" w:name="ET_yor_שמחה_רוטמן_124"/>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987"/>
    </w:p>
    <w:p w:rsidR="005E34AF" w:rsidRDefault="005E34AF" w:rsidP="005E34AF">
      <w:pPr>
        <w:pStyle w:val="KeepWithNext"/>
        <w:rPr>
          <w:rtl/>
        </w:rPr>
      </w:pPr>
    </w:p>
    <w:p w:rsidR="005E34AF" w:rsidRDefault="005E34AF" w:rsidP="005E34AF">
      <w:pPr>
        <w:rPr>
          <w:rtl/>
        </w:rPr>
      </w:pPr>
      <w:bookmarkStart w:id="988" w:name="_ETM_Q1_2653032"/>
      <w:bookmarkEnd w:id="988"/>
      <w:r>
        <w:rPr>
          <w:rFonts w:hint="cs"/>
          <w:rtl/>
        </w:rPr>
        <w:t>אין דיבור על צ' ק פתוח.</w:t>
      </w:r>
    </w:p>
    <w:p w:rsidR="005E34AF" w:rsidRDefault="005E34AF" w:rsidP="005E34AF">
      <w:pPr>
        <w:rPr>
          <w:rtl/>
        </w:rPr>
      </w:pPr>
      <w:bookmarkStart w:id="989" w:name="_ETM_Q1_2658000"/>
      <w:bookmarkStart w:id="990" w:name="_ETM_Q1_2658060"/>
      <w:bookmarkEnd w:id="989"/>
      <w:bookmarkEnd w:id="990"/>
    </w:p>
    <w:p w:rsidR="005E34AF" w:rsidRDefault="005E34AF" w:rsidP="005E34AF">
      <w:pPr>
        <w:pStyle w:val="-"/>
        <w:keepNext/>
        <w:rPr>
          <w:rtl/>
        </w:rPr>
      </w:pPr>
      <w:bookmarkStart w:id="991" w:name="ET_speakercontinue_835971_125"/>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991"/>
    </w:p>
    <w:p w:rsidR="005E34AF" w:rsidRDefault="005E34AF" w:rsidP="005E34AF">
      <w:pPr>
        <w:pStyle w:val="KeepWithNext"/>
        <w:rPr>
          <w:rtl/>
        </w:rPr>
      </w:pPr>
    </w:p>
    <w:p w:rsidR="005E34AF" w:rsidRDefault="00785A2E" w:rsidP="005E34AF">
      <w:pPr>
        <w:rPr>
          <w:rtl/>
        </w:rPr>
      </w:pPr>
      <w:bookmarkStart w:id="992" w:name="_ETM_Q1_2658470"/>
      <w:bookmarkEnd w:id="992"/>
      <w:r>
        <w:rPr>
          <w:rFonts w:hint="cs"/>
          <w:rtl/>
        </w:rPr>
        <w:t xml:space="preserve">מבקשת שזה יהיה לכל היותר 45 יום, וכשרוצים לחרוג צריך </w:t>
      </w:r>
      <w:r w:rsidR="005E34AF">
        <w:rPr>
          <w:rFonts w:hint="cs"/>
          <w:rtl/>
        </w:rPr>
        <w:t>טעמים מי</w:t>
      </w:r>
      <w:r>
        <w:rPr>
          <w:rFonts w:hint="cs"/>
          <w:rtl/>
        </w:rPr>
        <w:t>ו</w:t>
      </w:r>
      <w:r w:rsidR="005E34AF">
        <w:rPr>
          <w:rFonts w:hint="cs"/>
          <w:rtl/>
        </w:rPr>
        <w:t>חדים שיירשמו.</w:t>
      </w:r>
    </w:p>
    <w:p w:rsidR="005E34AF" w:rsidRDefault="005E34AF" w:rsidP="005E34AF">
      <w:pPr>
        <w:rPr>
          <w:rtl/>
        </w:rPr>
      </w:pPr>
      <w:bookmarkStart w:id="993" w:name="_ETM_Q1_2661330"/>
      <w:bookmarkStart w:id="994" w:name="_ETM_Q1_2661390"/>
      <w:bookmarkEnd w:id="993"/>
      <w:bookmarkEnd w:id="994"/>
    </w:p>
    <w:p w:rsidR="005E34AF" w:rsidRDefault="005E34AF" w:rsidP="005E34AF">
      <w:pPr>
        <w:pStyle w:val="af6"/>
        <w:keepNext/>
        <w:rPr>
          <w:rtl/>
        </w:rPr>
      </w:pPr>
      <w:bookmarkStart w:id="995" w:name="ET_yor_שמחה_רוטמן_126"/>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995"/>
    </w:p>
    <w:p w:rsidR="005E34AF" w:rsidRDefault="005E34AF" w:rsidP="005E34AF">
      <w:pPr>
        <w:pStyle w:val="KeepWithNext"/>
        <w:rPr>
          <w:rtl/>
        </w:rPr>
      </w:pPr>
    </w:p>
    <w:p w:rsidR="00785A2E" w:rsidRDefault="005E34AF" w:rsidP="005E34AF">
      <w:pPr>
        <w:rPr>
          <w:rtl/>
        </w:rPr>
      </w:pPr>
      <w:bookmarkStart w:id="996" w:name="_ETM_Q1_2661810"/>
      <w:bookmarkEnd w:id="996"/>
      <w:r>
        <w:rPr>
          <w:rFonts w:hint="cs"/>
          <w:rtl/>
        </w:rPr>
        <w:t xml:space="preserve">יש לצערי מחר </w:t>
      </w:r>
      <w:bookmarkStart w:id="997" w:name="_ETM_Q1_2663529"/>
      <w:bookmarkEnd w:id="997"/>
      <w:r>
        <w:rPr>
          <w:rFonts w:hint="cs"/>
          <w:rtl/>
        </w:rPr>
        <w:t>דיון על נציב תלונות הציבור על שופטים</w:t>
      </w:r>
      <w:r w:rsidR="00785A2E">
        <w:rPr>
          <w:rFonts w:hint="cs"/>
          <w:rtl/>
        </w:rPr>
        <w:t xml:space="preserve"> שלא </w:t>
      </w:r>
      <w:bookmarkStart w:id="998" w:name="_ETM_Q1_2673067"/>
      <w:bookmarkEnd w:id="998"/>
      <w:r w:rsidR="00785A2E">
        <w:rPr>
          <w:rFonts w:hint="cs"/>
          <w:rtl/>
        </w:rPr>
        <w:t>ממונה</w:t>
      </w:r>
      <w:r>
        <w:rPr>
          <w:rFonts w:hint="cs"/>
          <w:rtl/>
        </w:rPr>
        <w:t>.</w:t>
      </w:r>
      <w:r w:rsidR="00785A2E">
        <w:rPr>
          <w:rFonts w:hint="cs"/>
          <w:rtl/>
        </w:rPr>
        <w:t xml:space="preserve"> </w:t>
      </w:r>
    </w:p>
    <w:p w:rsidR="00785A2E" w:rsidRDefault="00785A2E" w:rsidP="005E34AF">
      <w:pPr>
        <w:rPr>
          <w:rtl/>
        </w:rPr>
      </w:pPr>
      <w:bookmarkStart w:id="999" w:name="_ETM_Q1_2675235"/>
      <w:bookmarkStart w:id="1000" w:name="_ETM_Q1_2675316"/>
      <w:bookmarkEnd w:id="999"/>
      <w:bookmarkEnd w:id="1000"/>
    </w:p>
    <w:p w:rsidR="00785A2E" w:rsidRDefault="00785A2E" w:rsidP="00785A2E">
      <w:pPr>
        <w:pStyle w:val="a4"/>
        <w:keepNext/>
        <w:rPr>
          <w:rtl/>
        </w:rPr>
      </w:pPr>
      <w:bookmarkStart w:id="1001" w:name="ET_speaker_5068_663"/>
      <w:r w:rsidRPr="00785A2E">
        <w:rPr>
          <w:rStyle w:val="TagStyle"/>
          <w:rtl/>
        </w:rPr>
        <w:t xml:space="preserve"> &lt;&lt; דובר &gt;&gt; </w:t>
      </w:r>
      <w:r>
        <w:rPr>
          <w:rtl/>
        </w:rPr>
        <w:t>קארין אלהרר (יש עתיד):</w:t>
      </w:r>
      <w:r w:rsidRPr="00785A2E">
        <w:rPr>
          <w:rStyle w:val="TagStyle"/>
          <w:rtl/>
        </w:rPr>
        <w:t xml:space="preserve"> &lt;&lt; דובר &gt;&gt;</w:t>
      </w:r>
      <w:r>
        <w:rPr>
          <w:rtl/>
        </w:rPr>
        <w:t xml:space="preserve">   </w:t>
      </w:r>
      <w:bookmarkEnd w:id="1001"/>
    </w:p>
    <w:p w:rsidR="00785A2E" w:rsidRDefault="00785A2E" w:rsidP="00785A2E">
      <w:pPr>
        <w:pStyle w:val="KeepWithNext"/>
        <w:rPr>
          <w:rtl/>
        </w:rPr>
      </w:pPr>
    </w:p>
    <w:p w:rsidR="00785A2E" w:rsidRDefault="00785A2E" w:rsidP="00785A2E">
      <w:pPr>
        <w:rPr>
          <w:rtl/>
        </w:rPr>
      </w:pPr>
      <w:r>
        <w:rPr>
          <w:rFonts w:hint="cs"/>
          <w:rtl/>
        </w:rPr>
        <w:t>מעניין למה לא ממונה.</w:t>
      </w:r>
    </w:p>
    <w:p w:rsidR="00785A2E" w:rsidRDefault="00785A2E" w:rsidP="00785A2E">
      <w:pPr>
        <w:rPr>
          <w:rtl/>
        </w:rPr>
      </w:pPr>
    </w:p>
    <w:p w:rsidR="00785A2E" w:rsidRDefault="00785A2E" w:rsidP="00785A2E">
      <w:pPr>
        <w:pStyle w:val="af6"/>
        <w:keepNext/>
        <w:rPr>
          <w:rtl/>
        </w:rPr>
      </w:pPr>
      <w:bookmarkStart w:id="1002" w:name="ET_yor_שמחה_רוטמן___יורַ_664"/>
      <w:r w:rsidRPr="00785A2E">
        <w:rPr>
          <w:rStyle w:val="TagStyle"/>
          <w:rtl/>
        </w:rPr>
        <w:t xml:space="preserve"> &lt;&lt; יור &gt;&gt; </w:t>
      </w:r>
      <w:r>
        <w:rPr>
          <w:rtl/>
        </w:rPr>
        <w:t>היו"ר שמחה רוטמן:</w:t>
      </w:r>
      <w:r w:rsidRPr="00785A2E">
        <w:rPr>
          <w:rStyle w:val="TagStyle"/>
          <w:rtl/>
        </w:rPr>
        <w:t xml:space="preserve"> &lt;&lt; יור &gt;&gt;</w:t>
      </w:r>
      <w:r>
        <w:rPr>
          <w:rtl/>
        </w:rPr>
        <w:t xml:space="preserve">   </w:t>
      </w:r>
      <w:bookmarkEnd w:id="1002"/>
    </w:p>
    <w:p w:rsidR="00785A2E" w:rsidRDefault="00785A2E" w:rsidP="00785A2E">
      <w:pPr>
        <w:pStyle w:val="KeepWithNext"/>
        <w:rPr>
          <w:rtl/>
        </w:rPr>
      </w:pPr>
    </w:p>
    <w:p w:rsidR="005E34AF" w:rsidRDefault="005E34AF" w:rsidP="00785A2E">
      <w:pPr>
        <w:rPr>
          <w:rtl/>
        </w:rPr>
      </w:pPr>
      <w:bookmarkStart w:id="1003" w:name="_ETM_Q1_2675388"/>
      <w:bookmarkStart w:id="1004" w:name="_ETM_Q1_2675482"/>
      <w:bookmarkEnd w:id="1003"/>
      <w:bookmarkEnd w:id="1004"/>
      <w:r>
        <w:rPr>
          <w:rFonts w:hint="cs"/>
          <w:rtl/>
        </w:rPr>
        <w:t xml:space="preserve">גם עכשיו כשעשינו חוקים </w:t>
      </w:r>
      <w:bookmarkStart w:id="1005" w:name="_ETM_Q1_2678386"/>
      <w:bookmarkEnd w:id="1005"/>
      <w:r>
        <w:rPr>
          <w:rFonts w:hint="cs"/>
          <w:rtl/>
        </w:rPr>
        <w:t xml:space="preserve">מיוחדים </w:t>
      </w:r>
      <w:r w:rsidR="00785A2E">
        <w:rPr>
          <w:rFonts w:hint="cs"/>
          <w:rtl/>
        </w:rPr>
        <w:t xml:space="preserve">כולל למועדים ולדחיות דיונים </w:t>
      </w:r>
      <w:r>
        <w:rPr>
          <w:rFonts w:hint="cs"/>
          <w:rtl/>
        </w:rPr>
        <w:t>של חרבות ברזל יש שופט</w:t>
      </w:r>
      <w:r w:rsidR="00785A2E">
        <w:rPr>
          <w:rFonts w:hint="cs"/>
          <w:rtl/>
        </w:rPr>
        <w:t>י</w:t>
      </w:r>
      <w:r>
        <w:rPr>
          <w:rFonts w:hint="cs"/>
          <w:rtl/>
        </w:rPr>
        <w:t xml:space="preserve">ם </w:t>
      </w:r>
      <w:r>
        <w:rPr>
          <w:rtl/>
        </w:rPr>
        <w:t>–</w:t>
      </w:r>
      <w:r>
        <w:rPr>
          <w:rFonts w:hint="cs"/>
          <w:rtl/>
        </w:rPr>
        <w:t xml:space="preserve"> הייתה כתבה על </w:t>
      </w:r>
      <w:bookmarkStart w:id="1006" w:name="_ETM_Q1_2685181"/>
      <w:bookmarkEnd w:id="1006"/>
      <w:r>
        <w:rPr>
          <w:rFonts w:hint="cs"/>
          <w:rtl/>
        </w:rPr>
        <w:t xml:space="preserve">זה </w:t>
      </w:r>
      <w:r>
        <w:rPr>
          <w:rtl/>
        </w:rPr>
        <w:t>–</w:t>
      </w:r>
      <w:r>
        <w:rPr>
          <w:rFonts w:hint="cs"/>
          <w:rtl/>
        </w:rPr>
        <w:t xml:space="preserve"> שלא עומדים בזה. </w:t>
      </w:r>
      <w:r w:rsidR="00785A2E">
        <w:rPr>
          <w:rFonts w:hint="cs"/>
          <w:rtl/>
        </w:rPr>
        <w:t>המערכות</w:t>
      </w:r>
      <w:bookmarkStart w:id="1007" w:name="_ETM_Q1_2688380"/>
      <w:bookmarkEnd w:id="1007"/>
      <w:r w:rsidR="00785A2E">
        <w:rPr>
          <w:rFonts w:hint="cs"/>
          <w:rtl/>
        </w:rPr>
        <w:t xml:space="preserve"> לא תמיד עובדות לצערי </w:t>
      </w:r>
      <w:r>
        <w:rPr>
          <w:rFonts w:hint="cs"/>
          <w:rtl/>
        </w:rPr>
        <w:t xml:space="preserve">לפי החוק. גם מערכת בתי </w:t>
      </w:r>
      <w:bookmarkStart w:id="1008" w:name="_ETM_Q1_2689961"/>
      <w:bookmarkEnd w:id="1008"/>
      <w:r>
        <w:rPr>
          <w:rFonts w:hint="cs"/>
          <w:rtl/>
        </w:rPr>
        <w:t>המשפט.</w:t>
      </w:r>
    </w:p>
    <w:p w:rsidR="005E34AF" w:rsidRDefault="005E34AF" w:rsidP="005E34AF">
      <w:pPr>
        <w:rPr>
          <w:rtl/>
        </w:rPr>
      </w:pPr>
      <w:bookmarkStart w:id="1009" w:name="_ETM_Q1_2690986"/>
      <w:bookmarkStart w:id="1010" w:name="_ETM_Q1_2691041"/>
      <w:bookmarkEnd w:id="1009"/>
      <w:bookmarkEnd w:id="1010"/>
    </w:p>
    <w:p w:rsidR="005E34AF" w:rsidRDefault="005E34AF" w:rsidP="005E34AF">
      <w:pPr>
        <w:pStyle w:val="-"/>
        <w:keepNext/>
        <w:rPr>
          <w:rtl/>
        </w:rPr>
      </w:pPr>
      <w:bookmarkStart w:id="1011" w:name="ET_speakercontinue_835971_127"/>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1011"/>
    </w:p>
    <w:p w:rsidR="005E34AF" w:rsidRDefault="005E34AF" w:rsidP="005E34AF">
      <w:pPr>
        <w:pStyle w:val="KeepWithNext"/>
        <w:rPr>
          <w:rtl/>
        </w:rPr>
      </w:pPr>
    </w:p>
    <w:p w:rsidR="005E34AF" w:rsidRDefault="005E34AF" w:rsidP="005E34AF">
      <w:pPr>
        <w:rPr>
          <w:rtl/>
        </w:rPr>
      </w:pPr>
      <w:bookmarkStart w:id="1012" w:name="_ETM_Q1_2691501"/>
      <w:bookmarkEnd w:id="1012"/>
      <w:r>
        <w:rPr>
          <w:rFonts w:hint="cs"/>
          <w:rtl/>
        </w:rPr>
        <w:t xml:space="preserve">כשיש עגונה לקראת גיל 40 </w:t>
      </w:r>
      <w:r w:rsidR="00785A2E">
        <w:rPr>
          <w:rFonts w:hint="cs"/>
          <w:rtl/>
        </w:rPr>
        <w:t>אני מצפה שהמערכת תעבוד לפי החוק,</w:t>
      </w:r>
      <w:bookmarkStart w:id="1013" w:name="_ETM_Q1_2695591"/>
      <w:bookmarkEnd w:id="1013"/>
      <w:r w:rsidR="00785A2E">
        <w:rPr>
          <w:rFonts w:hint="cs"/>
          <w:rtl/>
        </w:rPr>
        <w:t xml:space="preserve"> </w:t>
      </w:r>
      <w:r>
        <w:rPr>
          <w:rFonts w:hint="cs"/>
          <w:rtl/>
        </w:rPr>
        <w:t xml:space="preserve">בפרט </w:t>
      </w:r>
      <w:r w:rsidR="00785A2E">
        <w:rPr>
          <w:rFonts w:hint="cs"/>
          <w:rtl/>
        </w:rPr>
        <w:t>כ</w:t>
      </w:r>
      <w:r>
        <w:rPr>
          <w:rFonts w:hint="cs"/>
          <w:rtl/>
        </w:rPr>
        <w:t xml:space="preserve">שהיא אמונה על אכיפתו. </w:t>
      </w:r>
      <w:bookmarkStart w:id="1014" w:name="_ETM_Q1_2701910"/>
      <w:bookmarkEnd w:id="1014"/>
    </w:p>
    <w:p w:rsidR="005E34AF" w:rsidRDefault="005E34AF" w:rsidP="005E34AF">
      <w:pPr>
        <w:rPr>
          <w:rtl/>
        </w:rPr>
      </w:pPr>
      <w:bookmarkStart w:id="1015" w:name="_ETM_Q1_2713759"/>
      <w:bookmarkStart w:id="1016" w:name="_ETM_Q1_2713809"/>
      <w:bookmarkEnd w:id="1015"/>
      <w:bookmarkEnd w:id="1016"/>
    </w:p>
    <w:p w:rsidR="005E34AF" w:rsidRDefault="005E34AF" w:rsidP="005E34AF">
      <w:pPr>
        <w:pStyle w:val="af6"/>
        <w:keepNext/>
        <w:rPr>
          <w:rtl/>
        </w:rPr>
      </w:pPr>
      <w:bookmarkStart w:id="1017" w:name="ET_yor_שמחה_רוטמן_128"/>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17"/>
    </w:p>
    <w:p w:rsidR="005E34AF" w:rsidRDefault="005E34AF" w:rsidP="005E34AF">
      <w:pPr>
        <w:pStyle w:val="KeepWithNext"/>
        <w:rPr>
          <w:rtl/>
        </w:rPr>
      </w:pPr>
    </w:p>
    <w:p w:rsidR="005E34AF" w:rsidRDefault="005E34AF" w:rsidP="00785A2E">
      <w:pPr>
        <w:rPr>
          <w:rtl/>
        </w:rPr>
      </w:pPr>
      <w:bookmarkStart w:id="1018" w:name="_ETM_Q1_2714359"/>
      <w:bookmarkEnd w:id="1018"/>
      <w:r>
        <w:rPr>
          <w:rFonts w:hint="cs"/>
          <w:rtl/>
        </w:rPr>
        <w:t xml:space="preserve">האמירה שאמרת שלפיה </w:t>
      </w:r>
      <w:r w:rsidR="00785A2E">
        <w:rPr>
          <w:rFonts w:hint="cs"/>
          <w:rtl/>
        </w:rPr>
        <w:t xml:space="preserve">גם כשר </w:t>
      </w:r>
      <w:r>
        <w:rPr>
          <w:rFonts w:hint="cs"/>
          <w:rtl/>
        </w:rPr>
        <w:t xml:space="preserve">החוק ברור </w:t>
      </w:r>
      <w:r w:rsidR="00785A2E">
        <w:rPr>
          <w:rFonts w:hint="cs"/>
          <w:rtl/>
        </w:rPr>
        <w:t xml:space="preserve">ולכאורה מה שאת מתארת זו הפרת החוק הברור היום </w:t>
      </w:r>
      <w:r>
        <w:rPr>
          <w:rFonts w:hint="cs"/>
          <w:rtl/>
        </w:rPr>
        <w:t xml:space="preserve">כי החוק היום מדבר על </w:t>
      </w:r>
      <w:bookmarkStart w:id="1019" w:name="_ETM_Q1_2720573"/>
      <w:bookmarkEnd w:id="1019"/>
      <w:r w:rsidR="00785A2E">
        <w:rPr>
          <w:rFonts w:hint="cs"/>
          <w:rtl/>
        </w:rPr>
        <w:t>כאשר ני</w:t>
      </w:r>
      <w:r>
        <w:rPr>
          <w:rFonts w:hint="cs"/>
          <w:rtl/>
        </w:rPr>
        <w:t xml:space="preserve">תן צו יש מקסימם של 90 יום, </w:t>
      </w:r>
      <w:r w:rsidR="00785A2E">
        <w:rPr>
          <w:rFonts w:hint="cs"/>
          <w:rtl/>
        </w:rPr>
        <w:t xml:space="preserve">לא 45 יום, ואם את אומרת שקבעו 7 </w:t>
      </w:r>
      <w:bookmarkStart w:id="1020" w:name="_ETM_Q1_2727791"/>
      <w:bookmarkEnd w:id="1020"/>
      <w:r w:rsidR="00785A2E">
        <w:rPr>
          <w:rFonts w:hint="cs"/>
          <w:rtl/>
        </w:rPr>
        <w:t xml:space="preserve">חודשים, </w:t>
      </w:r>
      <w:r>
        <w:rPr>
          <w:rFonts w:hint="cs"/>
          <w:rtl/>
        </w:rPr>
        <w:t xml:space="preserve">לכאורה </w:t>
      </w:r>
      <w:bookmarkStart w:id="1021" w:name="_ETM_Q1_2727052"/>
      <w:bookmarkEnd w:id="1021"/>
      <w:r w:rsidR="00785A2E">
        <w:rPr>
          <w:rFonts w:hint="cs"/>
          <w:rtl/>
        </w:rPr>
        <w:t>הפר</w:t>
      </w:r>
      <w:r>
        <w:rPr>
          <w:rFonts w:hint="cs"/>
          <w:rtl/>
        </w:rPr>
        <w:t xml:space="preserve">ו את החוק. </w:t>
      </w:r>
      <w:r w:rsidR="00785A2E">
        <w:rPr>
          <w:rFonts w:hint="cs"/>
          <w:rtl/>
        </w:rPr>
        <w:t xml:space="preserve">חובה עוד יותר </w:t>
      </w:r>
      <w:r>
        <w:rPr>
          <w:rFonts w:hint="cs"/>
          <w:rtl/>
        </w:rPr>
        <w:t xml:space="preserve">לא ריאלית במקרה שהוטל צו </w:t>
      </w:r>
      <w:r>
        <w:rPr>
          <w:rtl/>
        </w:rPr>
        <w:t>–</w:t>
      </w:r>
      <w:r w:rsidR="00785A2E">
        <w:rPr>
          <w:rFonts w:hint="cs"/>
          <w:rtl/>
        </w:rPr>
        <w:t xml:space="preserve"> </w:t>
      </w:r>
      <w:r>
        <w:rPr>
          <w:rFonts w:hint="cs"/>
          <w:rtl/>
        </w:rPr>
        <w:t xml:space="preserve">לא </w:t>
      </w:r>
      <w:bookmarkStart w:id="1022" w:name="_ETM_Q1_2733893"/>
      <w:bookmarkEnd w:id="1022"/>
      <w:r>
        <w:rPr>
          <w:rFonts w:hint="cs"/>
          <w:rtl/>
        </w:rPr>
        <w:t>במקרה שלא הוטל צו</w:t>
      </w:r>
      <w:r w:rsidR="00785A2E">
        <w:rPr>
          <w:rFonts w:hint="cs"/>
          <w:rtl/>
        </w:rPr>
        <w:t>.</w:t>
      </w:r>
      <w:r>
        <w:rPr>
          <w:rFonts w:hint="cs"/>
          <w:rtl/>
        </w:rPr>
        <w:t xml:space="preserve"> אם את ה-90 יום </w:t>
      </w:r>
      <w:r w:rsidR="00785A2E">
        <w:rPr>
          <w:rFonts w:hint="cs"/>
          <w:rtl/>
        </w:rPr>
        <w:t xml:space="preserve">הם </w:t>
      </w:r>
      <w:r>
        <w:rPr>
          <w:rFonts w:hint="cs"/>
          <w:rtl/>
        </w:rPr>
        <w:t xml:space="preserve">לא מקיימים, </w:t>
      </w:r>
      <w:bookmarkStart w:id="1023" w:name="_ETM_Q1_2740531"/>
      <w:bookmarkEnd w:id="1023"/>
      <w:r>
        <w:rPr>
          <w:rFonts w:hint="cs"/>
          <w:rtl/>
        </w:rPr>
        <w:t>את ה-45 יתחילו לקי</w:t>
      </w:r>
      <w:r w:rsidR="00785A2E">
        <w:rPr>
          <w:rFonts w:hint="cs"/>
          <w:rtl/>
        </w:rPr>
        <w:t>י</w:t>
      </w:r>
      <w:r>
        <w:rPr>
          <w:rFonts w:hint="cs"/>
          <w:rtl/>
        </w:rPr>
        <w:t>ם</w:t>
      </w:r>
      <w:r w:rsidR="00785A2E">
        <w:rPr>
          <w:rFonts w:hint="cs"/>
          <w:rtl/>
        </w:rPr>
        <w:t xml:space="preserve"> אם נכתוב</w:t>
      </w:r>
      <w:r>
        <w:rPr>
          <w:rFonts w:hint="cs"/>
          <w:rtl/>
        </w:rPr>
        <w:t>? לא מבין את הטיעון.</w:t>
      </w:r>
    </w:p>
    <w:p w:rsidR="005E34AF" w:rsidRDefault="005E34AF" w:rsidP="005E34AF">
      <w:pPr>
        <w:rPr>
          <w:rtl/>
        </w:rPr>
      </w:pPr>
      <w:bookmarkStart w:id="1024" w:name="_ETM_Q1_2746814"/>
      <w:bookmarkStart w:id="1025" w:name="_ETM_Q1_2746879"/>
      <w:bookmarkEnd w:id="1024"/>
      <w:bookmarkEnd w:id="1025"/>
    </w:p>
    <w:p w:rsidR="005E34AF" w:rsidRDefault="005E34AF" w:rsidP="005E34AF">
      <w:pPr>
        <w:pStyle w:val="-"/>
        <w:keepNext/>
        <w:rPr>
          <w:rtl/>
        </w:rPr>
      </w:pPr>
      <w:bookmarkStart w:id="1026" w:name="ET_speakercontinue_835971_129"/>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1026"/>
    </w:p>
    <w:p w:rsidR="005E34AF" w:rsidRDefault="005E34AF" w:rsidP="005E34AF">
      <w:pPr>
        <w:pStyle w:val="KeepWithNext"/>
        <w:rPr>
          <w:rtl/>
        </w:rPr>
      </w:pPr>
    </w:p>
    <w:p w:rsidR="005E34AF" w:rsidRDefault="00785A2E" w:rsidP="00785A2E">
      <w:pPr>
        <w:rPr>
          <w:rtl/>
        </w:rPr>
      </w:pPr>
      <w:bookmarkStart w:id="1027" w:name="_ETM_Q1_2747363"/>
      <w:bookmarkEnd w:id="1027"/>
      <w:r>
        <w:rPr>
          <w:rFonts w:hint="cs"/>
          <w:rtl/>
        </w:rPr>
        <w:t xml:space="preserve">ברור כי התפקיד של המחוקק להכווין התנהגות ולקבוע את הכללים והתפקיד של השופטים והדיינים זה </w:t>
      </w:r>
      <w:r w:rsidR="005E34AF">
        <w:rPr>
          <w:rFonts w:hint="cs"/>
          <w:rtl/>
        </w:rPr>
        <w:t>להי</w:t>
      </w:r>
      <w:r w:rsidR="00CB22A4">
        <w:rPr>
          <w:rFonts w:hint="cs"/>
          <w:rtl/>
        </w:rPr>
        <w:t>ו</w:t>
      </w:r>
      <w:r w:rsidR="005E34AF">
        <w:rPr>
          <w:rFonts w:hint="cs"/>
          <w:rtl/>
        </w:rPr>
        <w:t xml:space="preserve">ת אמונים על </w:t>
      </w:r>
      <w:bookmarkStart w:id="1028" w:name="_ETM_Q1_2749422"/>
      <w:bookmarkEnd w:id="1028"/>
      <w:r>
        <w:rPr>
          <w:rFonts w:hint="cs"/>
          <w:rtl/>
        </w:rPr>
        <w:t>אכיפתו. אם ניתן צ'</w:t>
      </w:r>
      <w:r w:rsidR="005E34AF">
        <w:rPr>
          <w:rFonts w:hint="cs"/>
          <w:rtl/>
        </w:rPr>
        <w:t>ק פתוח- -</w:t>
      </w:r>
    </w:p>
    <w:p w:rsidR="005E34AF" w:rsidRDefault="005E34AF" w:rsidP="005E34AF">
      <w:pPr>
        <w:rPr>
          <w:rtl/>
        </w:rPr>
      </w:pPr>
      <w:bookmarkStart w:id="1029" w:name="_ETM_Q1_2754816"/>
      <w:bookmarkStart w:id="1030" w:name="_ETM_Q1_2754891"/>
      <w:bookmarkEnd w:id="1029"/>
      <w:bookmarkEnd w:id="1030"/>
    </w:p>
    <w:p w:rsidR="005E34AF" w:rsidRDefault="005E34AF" w:rsidP="005E34AF">
      <w:pPr>
        <w:pStyle w:val="af6"/>
        <w:keepNext/>
        <w:rPr>
          <w:rtl/>
        </w:rPr>
      </w:pPr>
      <w:bookmarkStart w:id="1031" w:name="ET_yor_שמחה_רוטמן_130"/>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31"/>
    </w:p>
    <w:p w:rsidR="005E34AF" w:rsidRDefault="005E34AF" w:rsidP="005E34AF">
      <w:pPr>
        <w:pStyle w:val="KeepWithNext"/>
        <w:rPr>
          <w:rtl/>
        </w:rPr>
      </w:pPr>
    </w:p>
    <w:p w:rsidR="005E34AF" w:rsidRDefault="005E34AF" w:rsidP="00785A2E">
      <w:pPr>
        <w:rPr>
          <w:rtl/>
        </w:rPr>
      </w:pPr>
      <w:bookmarkStart w:id="1032" w:name="_ETM_Q1_2755317"/>
      <w:bookmarkEnd w:id="1032"/>
      <w:r>
        <w:rPr>
          <w:rFonts w:hint="cs"/>
          <w:rtl/>
        </w:rPr>
        <w:t xml:space="preserve">אבל זה לא הדיון. </w:t>
      </w:r>
      <w:bookmarkStart w:id="1033" w:name="_ETM_Q1_2757982"/>
      <w:bookmarkEnd w:id="1033"/>
      <w:r>
        <w:rPr>
          <w:rFonts w:hint="cs"/>
          <w:rtl/>
        </w:rPr>
        <w:t>נכון להיום</w:t>
      </w:r>
      <w:r w:rsidR="00785A2E">
        <w:rPr>
          <w:rFonts w:hint="cs"/>
          <w:rtl/>
        </w:rPr>
        <w:t>,</w:t>
      </w:r>
      <w:r>
        <w:rPr>
          <w:rFonts w:hint="cs"/>
          <w:rtl/>
        </w:rPr>
        <w:t xml:space="preserve"> כאשר מוטל צו</w:t>
      </w:r>
      <w:r w:rsidR="00785A2E">
        <w:rPr>
          <w:rFonts w:hint="cs"/>
          <w:rtl/>
        </w:rPr>
        <w:t>,</w:t>
      </w:r>
      <w:r>
        <w:rPr>
          <w:rFonts w:hint="cs"/>
          <w:rtl/>
        </w:rPr>
        <w:t xml:space="preserve"> קובע החוק </w:t>
      </w:r>
      <w:r>
        <w:rPr>
          <w:rtl/>
        </w:rPr>
        <w:t>–</w:t>
      </w:r>
      <w:r>
        <w:rPr>
          <w:rFonts w:hint="cs"/>
          <w:rtl/>
        </w:rPr>
        <w:t xml:space="preserve"> ואת זה </w:t>
      </w:r>
      <w:bookmarkStart w:id="1034" w:name="_ETM_Q1_2764661"/>
      <w:bookmarkEnd w:id="1034"/>
      <w:r w:rsidR="00785A2E">
        <w:rPr>
          <w:rFonts w:hint="cs"/>
          <w:rtl/>
        </w:rPr>
        <w:t>איני רו</w:t>
      </w:r>
      <w:r>
        <w:rPr>
          <w:rFonts w:hint="cs"/>
          <w:rtl/>
        </w:rPr>
        <w:t>א</w:t>
      </w:r>
      <w:r w:rsidR="00785A2E">
        <w:rPr>
          <w:rFonts w:hint="cs"/>
          <w:rtl/>
        </w:rPr>
        <w:t>ה</w:t>
      </w:r>
      <w:r>
        <w:rPr>
          <w:rFonts w:hint="cs"/>
          <w:rtl/>
        </w:rPr>
        <w:t xml:space="preserve"> סיבה לשנות, </w:t>
      </w:r>
      <w:r w:rsidR="00785A2E">
        <w:rPr>
          <w:rFonts w:hint="cs"/>
          <w:rtl/>
        </w:rPr>
        <w:t xml:space="preserve">כל התוספת שהוספנו </w:t>
      </w:r>
      <w:r w:rsidR="00785A2E">
        <w:rPr>
          <w:rtl/>
        </w:rPr>
        <w:t>–</w:t>
      </w:r>
      <w:r w:rsidR="00785A2E">
        <w:rPr>
          <w:rFonts w:hint="cs"/>
          <w:rtl/>
        </w:rPr>
        <w:t xml:space="preserve"> כאשר לא מוטלות סנקציות, </w:t>
      </w:r>
      <w:r>
        <w:rPr>
          <w:rFonts w:hint="cs"/>
          <w:rtl/>
        </w:rPr>
        <w:t>שזה החידוש. כאשר בית הדין באירוע</w:t>
      </w:r>
      <w:r w:rsidR="00785A2E">
        <w:rPr>
          <w:rFonts w:hint="cs"/>
          <w:rtl/>
        </w:rPr>
        <w:t>,</w:t>
      </w:r>
      <w:r>
        <w:rPr>
          <w:rFonts w:hint="cs"/>
          <w:rtl/>
        </w:rPr>
        <w:t xml:space="preserve"> </w:t>
      </w:r>
      <w:bookmarkStart w:id="1035" w:name="_ETM_Q1_2770385"/>
      <w:bookmarkEnd w:id="1035"/>
      <w:r>
        <w:rPr>
          <w:rFonts w:hint="cs"/>
          <w:rtl/>
        </w:rPr>
        <w:t>ומטיל סנקציות וזה עובד או לא עובד</w:t>
      </w:r>
      <w:r w:rsidR="00785A2E">
        <w:rPr>
          <w:rFonts w:hint="cs"/>
          <w:rtl/>
        </w:rPr>
        <w:t xml:space="preserve">, יש כללים, יש לוחות זמנים, יש 90 יום </w:t>
      </w:r>
      <w:r w:rsidR="00785A2E">
        <w:rPr>
          <w:rtl/>
        </w:rPr>
        <w:t>–</w:t>
      </w:r>
      <w:r w:rsidR="00785A2E">
        <w:rPr>
          <w:rFonts w:hint="cs"/>
          <w:rtl/>
        </w:rPr>
        <w:t xml:space="preserve"> לא רואה סיבה לשנותו</w:t>
      </w:r>
      <w:r>
        <w:rPr>
          <w:rFonts w:hint="cs"/>
          <w:rtl/>
        </w:rPr>
        <w:t xml:space="preserve">. גם ההצעה שמונחת </w:t>
      </w:r>
      <w:bookmarkStart w:id="1036" w:name="_ETM_Q1_2777821"/>
      <w:bookmarkEnd w:id="1036"/>
      <w:r>
        <w:rPr>
          <w:rFonts w:hint="cs"/>
          <w:rtl/>
        </w:rPr>
        <w:t xml:space="preserve">על השולחן </w:t>
      </w:r>
      <w:r w:rsidR="00785A2E">
        <w:rPr>
          <w:rFonts w:hint="cs"/>
          <w:rtl/>
        </w:rPr>
        <w:t xml:space="preserve">זה </w:t>
      </w:r>
      <w:r>
        <w:rPr>
          <w:rFonts w:hint="cs"/>
          <w:rtl/>
        </w:rPr>
        <w:t xml:space="preserve">לא לשנותו. </w:t>
      </w:r>
      <w:r w:rsidR="00785A2E">
        <w:rPr>
          <w:rFonts w:hint="cs"/>
          <w:rtl/>
        </w:rPr>
        <w:t xml:space="preserve">לכן </w:t>
      </w:r>
      <w:bookmarkStart w:id="1037" w:name="_ETM_Q1_2780154"/>
      <w:bookmarkEnd w:id="1037"/>
      <w:r w:rsidR="00785A2E">
        <w:rPr>
          <w:rFonts w:hint="cs"/>
          <w:rtl/>
        </w:rPr>
        <w:t xml:space="preserve">הסיטואציה שאת מספרת עליה עד כמה שהיא </w:t>
      </w:r>
      <w:r>
        <w:rPr>
          <w:rFonts w:hint="cs"/>
          <w:rtl/>
        </w:rPr>
        <w:t>מעצבנת ומקוממת ולא חוקית</w:t>
      </w:r>
      <w:r w:rsidR="00785A2E">
        <w:rPr>
          <w:rFonts w:hint="cs"/>
          <w:rtl/>
        </w:rPr>
        <w:t>,</w:t>
      </w:r>
      <w:r>
        <w:rPr>
          <w:rFonts w:hint="cs"/>
          <w:rtl/>
        </w:rPr>
        <w:t xml:space="preserve"> וצריך לפנות </w:t>
      </w:r>
      <w:bookmarkStart w:id="1038" w:name="_ETM_Q1_2787107"/>
      <w:bookmarkEnd w:id="1038"/>
      <w:r>
        <w:rPr>
          <w:rFonts w:hint="cs"/>
          <w:rtl/>
        </w:rPr>
        <w:t>עליה לנציב תלונות הציבור על שופטים- -</w:t>
      </w:r>
    </w:p>
    <w:p w:rsidR="005E34AF" w:rsidRDefault="005E34AF" w:rsidP="005E34AF">
      <w:pPr>
        <w:rPr>
          <w:rtl/>
        </w:rPr>
      </w:pPr>
      <w:bookmarkStart w:id="1039" w:name="_ETM_Q1_2793247"/>
      <w:bookmarkStart w:id="1040" w:name="_ETM_Q1_2793317"/>
      <w:bookmarkEnd w:id="1039"/>
      <w:bookmarkEnd w:id="1040"/>
    </w:p>
    <w:p w:rsidR="005E34AF" w:rsidRDefault="005E34AF" w:rsidP="005E34AF">
      <w:pPr>
        <w:pStyle w:val="-"/>
        <w:keepNext/>
        <w:rPr>
          <w:rtl/>
        </w:rPr>
      </w:pPr>
      <w:bookmarkStart w:id="1041" w:name="ET_speakercontinue_835971_131"/>
      <w:r w:rsidRPr="005E34AF">
        <w:rPr>
          <w:rStyle w:val="TagStyle"/>
          <w:rtl/>
        </w:rPr>
        <w:t xml:space="preserve"> &lt;&lt; דובר_המשך &gt;&gt; </w:t>
      </w:r>
      <w:r>
        <w:rPr>
          <w:rtl/>
        </w:rPr>
        <w:t>רבקה שיר לביא זינאתי:</w:t>
      </w:r>
      <w:r w:rsidRPr="005E34AF">
        <w:rPr>
          <w:rStyle w:val="TagStyle"/>
          <w:rtl/>
        </w:rPr>
        <w:t xml:space="preserve"> &lt;&lt; דובר_המשך &gt;&gt;</w:t>
      </w:r>
      <w:r>
        <w:rPr>
          <w:rtl/>
        </w:rPr>
        <w:t xml:space="preserve">   </w:t>
      </w:r>
      <w:bookmarkEnd w:id="1041"/>
    </w:p>
    <w:p w:rsidR="005E34AF" w:rsidRDefault="005E34AF" w:rsidP="005E34AF">
      <w:pPr>
        <w:pStyle w:val="KeepWithNext"/>
        <w:rPr>
          <w:rtl/>
        </w:rPr>
      </w:pPr>
    </w:p>
    <w:p w:rsidR="005E34AF" w:rsidRDefault="005E34AF" w:rsidP="005E34AF">
      <w:pPr>
        <w:rPr>
          <w:rtl/>
        </w:rPr>
      </w:pPr>
      <w:bookmarkStart w:id="1042" w:name="_ETM_Q1_2793787"/>
      <w:bookmarkEnd w:id="1042"/>
      <w:r>
        <w:rPr>
          <w:rFonts w:hint="cs"/>
          <w:rtl/>
        </w:rPr>
        <w:t>שלא קיים.</w:t>
      </w:r>
    </w:p>
    <w:p w:rsidR="005E34AF" w:rsidRDefault="005E34AF" w:rsidP="005E34AF">
      <w:pPr>
        <w:rPr>
          <w:rtl/>
        </w:rPr>
      </w:pPr>
      <w:bookmarkStart w:id="1043" w:name="_ETM_Q1_2795298"/>
      <w:bookmarkStart w:id="1044" w:name="_ETM_Q1_2795371"/>
      <w:bookmarkStart w:id="1045" w:name="_ETM_Q1_2796033"/>
      <w:bookmarkEnd w:id="1043"/>
      <w:bookmarkEnd w:id="1044"/>
      <w:bookmarkEnd w:id="1045"/>
    </w:p>
    <w:p w:rsidR="005E34AF" w:rsidRDefault="005E34AF" w:rsidP="005E34AF">
      <w:pPr>
        <w:pStyle w:val="a4"/>
        <w:keepNext/>
        <w:rPr>
          <w:rtl/>
        </w:rPr>
      </w:pPr>
      <w:bookmarkStart w:id="1046" w:name="ET_speaker_5068_132"/>
      <w:r w:rsidRPr="005E34AF">
        <w:rPr>
          <w:rStyle w:val="TagStyle"/>
          <w:rtl/>
        </w:rPr>
        <w:t xml:space="preserve"> &lt;&lt; דובר &gt;&gt; </w:t>
      </w:r>
      <w:r>
        <w:rPr>
          <w:rtl/>
        </w:rPr>
        <w:t>קארין אלהרר (יש עתיד):</w:t>
      </w:r>
      <w:r w:rsidRPr="005E34AF">
        <w:rPr>
          <w:rStyle w:val="TagStyle"/>
          <w:rtl/>
        </w:rPr>
        <w:t xml:space="preserve"> &lt;&lt; דובר &gt;&gt;</w:t>
      </w:r>
      <w:r>
        <w:rPr>
          <w:rtl/>
        </w:rPr>
        <w:t xml:space="preserve">   </w:t>
      </w:r>
      <w:bookmarkEnd w:id="1046"/>
    </w:p>
    <w:p w:rsidR="005E34AF" w:rsidRDefault="005E34AF" w:rsidP="005E34AF">
      <w:pPr>
        <w:pStyle w:val="KeepWithNext"/>
        <w:rPr>
          <w:rtl/>
        </w:rPr>
      </w:pPr>
    </w:p>
    <w:p w:rsidR="005E34AF" w:rsidRDefault="005E34AF" w:rsidP="005E34AF">
      <w:pPr>
        <w:rPr>
          <w:rtl/>
        </w:rPr>
      </w:pPr>
      <w:bookmarkStart w:id="1047" w:name="_ETM_Q1_2796408"/>
      <w:bookmarkStart w:id="1048" w:name="_ETM_Q1_2796448"/>
      <w:bookmarkEnd w:id="1047"/>
      <w:bookmarkEnd w:id="1048"/>
      <w:r>
        <w:rPr>
          <w:rFonts w:hint="cs"/>
          <w:rtl/>
        </w:rPr>
        <w:t>מעני</w:t>
      </w:r>
      <w:r w:rsidR="00785A2E">
        <w:rPr>
          <w:rFonts w:hint="cs"/>
          <w:rtl/>
        </w:rPr>
        <w:t>י</w:t>
      </w:r>
      <w:r>
        <w:rPr>
          <w:rFonts w:hint="cs"/>
          <w:rtl/>
        </w:rPr>
        <w:t xml:space="preserve">ן למה. אולי </w:t>
      </w:r>
      <w:bookmarkStart w:id="1049" w:name="_ETM_Q1_2799166"/>
      <w:bookmarkEnd w:id="1049"/>
      <w:r>
        <w:rPr>
          <w:rFonts w:hint="cs"/>
          <w:rtl/>
        </w:rPr>
        <w:t>שהשר ימנה.</w:t>
      </w:r>
    </w:p>
    <w:p w:rsidR="005E34AF" w:rsidRDefault="005E34AF" w:rsidP="005E34AF">
      <w:pPr>
        <w:rPr>
          <w:rtl/>
        </w:rPr>
      </w:pPr>
      <w:bookmarkStart w:id="1050" w:name="_ETM_Q1_2801441"/>
      <w:bookmarkStart w:id="1051" w:name="_ETM_Q1_2801506"/>
      <w:bookmarkEnd w:id="1050"/>
      <w:bookmarkEnd w:id="1051"/>
    </w:p>
    <w:p w:rsidR="005E34AF" w:rsidRDefault="005E34AF" w:rsidP="005E34AF">
      <w:pPr>
        <w:pStyle w:val="af6"/>
        <w:keepNext/>
        <w:rPr>
          <w:rtl/>
        </w:rPr>
      </w:pPr>
      <w:bookmarkStart w:id="1052" w:name="ET_yor_שמחה_רוטמן_133"/>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52"/>
    </w:p>
    <w:p w:rsidR="005E34AF" w:rsidRDefault="005E34AF" w:rsidP="005E34AF">
      <w:pPr>
        <w:pStyle w:val="KeepWithNext"/>
        <w:rPr>
          <w:rtl/>
        </w:rPr>
      </w:pPr>
    </w:p>
    <w:p w:rsidR="005E34AF" w:rsidRDefault="00785A2E" w:rsidP="005E34AF">
      <w:pPr>
        <w:rPr>
          <w:rtl/>
        </w:rPr>
      </w:pPr>
      <w:bookmarkStart w:id="1053" w:name="_ETM_Q1_2801931"/>
      <w:bookmarkEnd w:id="1053"/>
      <w:r>
        <w:rPr>
          <w:rFonts w:hint="cs"/>
          <w:rtl/>
        </w:rPr>
        <w:t xml:space="preserve">בואי נפתח את </w:t>
      </w:r>
      <w:bookmarkStart w:id="1054" w:name="_ETM_Q1_2802862"/>
      <w:bookmarkEnd w:id="1054"/>
      <w:r>
        <w:rPr>
          <w:rFonts w:hint="cs"/>
          <w:rtl/>
        </w:rPr>
        <w:t>הדיון הזה מחר. אני בטוח</w:t>
      </w:r>
      <w:r w:rsidR="005E34AF">
        <w:rPr>
          <w:rFonts w:hint="cs"/>
          <w:rtl/>
        </w:rPr>
        <w:t xml:space="preserve"> שתבואי ותסבירי מדוע ממלא מקום נשיא בית ה</w:t>
      </w:r>
      <w:bookmarkStart w:id="1055" w:name="_ETM_Q1_2808881"/>
      <w:bookmarkEnd w:id="1055"/>
      <w:r>
        <w:rPr>
          <w:rFonts w:hint="cs"/>
          <w:rtl/>
        </w:rPr>
        <w:t>משפט העליון לא מס</w:t>
      </w:r>
      <w:r w:rsidR="005E34AF">
        <w:rPr>
          <w:rFonts w:hint="cs"/>
          <w:rtl/>
        </w:rPr>
        <w:t>כים לאף מועמד</w:t>
      </w:r>
      <w:r>
        <w:rPr>
          <w:rFonts w:hint="cs"/>
          <w:rtl/>
        </w:rPr>
        <w:t xml:space="preserve"> שלא הוא רוצה בדיוק</w:t>
      </w:r>
      <w:r w:rsidR="005E34AF">
        <w:rPr>
          <w:rFonts w:hint="cs"/>
          <w:rtl/>
        </w:rPr>
        <w:t>.</w:t>
      </w:r>
    </w:p>
    <w:p w:rsidR="005E34AF" w:rsidRDefault="005E34AF" w:rsidP="005E34AF">
      <w:pPr>
        <w:rPr>
          <w:rtl/>
        </w:rPr>
      </w:pPr>
      <w:bookmarkStart w:id="1056" w:name="_ETM_Q1_2814133"/>
      <w:bookmarkStart w:id="1057" w:name="_ETM_Q1_2814203"/>
      <w:bookmarkEnd w:id="1056"/>
      <w:bookmarkEnd w:id="1057"/>
    </w:p>
    <w:p w:rsidR="005E34AF" w:rsidRDefault="005E34AF" w:rsidP="005E34AF">
      <w:pPr>
        <w:pStyle w:val="-"/>
        <w:keepNext/>
        <w:rPr>
          <w:rtl/>
        </w:rPr>
      </w:pPr>
      <w:bookmarkStart w:id="1058" w:name="ET_speakercontinue_5068_134"/>
      <w:r w:rsidRPr="005E34AF">
        <w:rPr>
          <w:rStyle w:val="TagStyle"/>
          <w:rtl/>
        </w:rPr>
        <w:t xml:space="preserve"> &lt;&lt; דובר_המשך &gt;&gt; </w:t>
      </w:r>
      <w:r>
        <w:rPr>
          <w:rtl/>
        </w:rPr>
        <w:t>קארין אלהרר (יש עתיד):</w:t>
      </w:r>
      <w:r w:rsidRPr="005E34AF">
        <w:rPr>
          <w:rStyle w:val="TagStyle"/>
          <w:rtl/>
        </w:rPr>
        <w:t xml:space="preserve"> &lt;&lt; דובר_המשך &gt;&gt;</w:t>
      </w:r>
      <w:r>
        <w:rPr>
          <w:rtl/>
        </w:rPr>
        <w:t xml:space="preserve">   </w:t>
      </w:r>
      <w:bookmarkEnd w:id="1058"/>
    </w:p>
    <w:p w:rsidR="005E34AF" w:rsidRDefault="005E34AF" w:rsidP="005E34AF">
      <w:pPr>
        <w:pStyle w:val="KeepWithNext"/>
        <w:rPr>
          <w:rtl/>
        </w:rPr>
      </w:pPr>
    </w:p>
    <w:p w:rsidR="005E34AF" w:rsidRDefault="005E34AF" w:rsidP="00785A2E">
      <w:pPr>
        <w:rPr>
          <w:rtl/>
        </w:rPr>
      </w:pPr>
      <w:bookmarkStart w:id="1059" w:name="_ETM_Q1_2814703"/>
      <w:bookmarkEnd w:id="1059"/>
      <w:r>
        <w:rPr>
          <w:rFonts w:hint="cs"/>
          <w:rtl/>
        </w:rPr>
        <w:t xml:space="preserve">אתה אמיתי? לא מכיר את </w:t>
      </w:r>
      <w:bookmarkStart w:id="1060" w:name="_ETM_Q1_2817394"/>
      <w:bookmarkEnd w:id="1060"/>
      <w:r>
        <w:rPr>
          <w:rFonts w:hint="cs"/>
          <w:rtl/>
        </w:rPr>
        <w:t>הפ</w:t>
      </w:r>
      <w:r w:rsidR="00785A2E">
        <w:rPr>
          <w:rFonts w:hint="cs"/>
          <w:rtl/>
        </w:rPr>
        <w:t>רטים כ</w:t>
      </w:r>
      <w:r>
        <w:rPr>
          <w:rFonts w:hint="cs"/>
          <w:rtl/>
        </w:rPr>
        <w:t>נראה.</w:t>
      </w:r>
    </w:p>
    <w:p w:rsidR="005E34AF" w:rsidRDefault="005E34AF" w:rsidP="005E34AF">
      <w:pPr>
        <w:rPr>
          <w:rtl/>
        </w:rPr>
      </w:pPr>
      <w:bookmarkStart w:id="1061" w:name="_ETM_Q1_2819906"/>
      <w:bookmarkStart w:id="1062" w:name="_ETM_Q1_2819971"/>
      <w:bookmarkEnd w:id="1061"/>
      <w:bookmarkEnd w:id="1062"/>
    </w:p>
    <w:p w:rsidR="005E34AF" w:rsidRDefault="005E34AF" w:rsidP="005E34AF">
      <w:pPr>
        <w:pStyle w:val="af6"/>
        <w:keepNext/>
        <w:rPr>
          <w:rtl/>
        </w:rPr>
      </w:pPr>
      <w:bookmarkStart w:id="1063" w:name="ET_yor_שמחה_רוטמן_135"/>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63"/>
    </w:p>
    <w:p w:rsidR="005E34AF" w:rsidRDefault="005E34AF" w:rsidP="005E34AF">
      <w:pPr>
        <w:pStyle w:val="KeepWithNext"/>
        <w:rPr>
          <w:rtl/>
        </w:rPr>
      </w:pPr>
    </w:p>
    <w:p w:rsidR="005E34AF" w:rsidRDefault="00785A2E" w:rsidP="00785A2E">
      <w:pPr>
        <w:rPr>
          <w:rtl/>
        </w:rPr>
      </w:pPr>
      <w:bookmarkStart w:id="1064" w:name="_ETM_Q1_2820420"/>
      <w:bookmarkEnd w:id="1064"/>
      <w:r>
        <w:rPr>
          <w:rFonts w:hint="cs"/>
          <w:rtl/>
        </w:rPr>
        <w:t>ג</w:t>
      </w:r>
      <w:r w:rsidR="005E34AF">
        <w:rPr>
          <w:rFonts w:hint="cs"/>
          <w:rtl/>
        </w:rPr>
        <w:t>ם</w:t>
      </w:r>
      <w:r>
        <w:rPr>
          <w:rFonts w:hint="cs"/>
          <w:rtl/>
        </w:rPr>
        <w:t xml:space="preserve"> </w:t>
      </w:r>
      <w:r w:rsidR="005E34AF">
        <w:rPr>
          <w:rFonts w:hint="cs"/>
          <w:rtl/>
        </w:rPr>
        <w:t xml:space="preserve">את לא. </w:t>
      </w:r>
      <w:r>
        <w:rPr>
          <w:rFonts w:hint="cs"/>
          <w:rtl/>
        </w:rPr>
        <w:t xml:space="preserve">בשביל </w:t>
      </w:r>
      <w:bookmarkStart w:id="1065" w:name="_ETM_Q1_2822922"/>
      <w:bookmarkEnd w:id="1065"/>
      <w:r>
        <w:rPr>
          <w:rFonts w:hint="cs"/>
          <w:rtl/>
        </w:rPr>
        <w:t xml:space="preserve">זה יהיה הדיון מחר, ותסבירי לי מדוע אדם שהוא עצמו גוף מבוקר, </w:t>
      </w:r>
      <w:r w:rsidR="005E34AF">
        <w:rPr>
          <w:rFonts w:hint="cs"/>
          <w:rtl/>
        </w:rPr>
        <w:t>מחזיק בווטו</w:t>
      </w:r>
      <w:r>
        <w:rPr>
          <w:rFonts w:hint="cs"/>
          <w:rtl/>
        </w:rPr>
        <w:t xml:space="preserve"> על השאלה</w:t>
      </w:r>
      <w:r w:rsidR="005E34AF">
        <w:rPr>
          <w:rFonts w:hint="cs"/>
          <w:rtl/>
        </w:rPr>
        <w:t>. הכ</w:t>
      </w:r>
      <w:r>
        <w:rPr>
          <w:rFonts w:hint="cs"/>
          <w:rtl/>
        </w:rPr>
        <w:t>ו</w:t>
      </w:r>
      <w:r w:rsidR="005E34AF">
        <w:rPr>
          <w:rFonts w:hint="cs"/>
          <w:rtl/>
        </w:rPr>
        <w:t xml:space="preserve">ל בסדר. </w:t>
      </w:r>
    </w:p>
    <w:p w:rsidR="005E34AF" w:rsidRDefault="005E34AF" w:rsidP="005E34AF">
      <w:pPr>
        <w:rPr>
          <w:rtl/>
        </w:rPr>
      </w:pPr>
      <w:bookmarkStart w:id="1066" w:name="_ETM_Q1_2828907"/>
      <w:bookmarkStart w:id="1067" w:name="_ETM_Q1_2828967"/>
      <w:bookmarkEnd w:id="1066"/>
      <w:bookmarkEnd w:id="1067"/>
    </w:p>
    <w:p w:rsidR="005E34AF" w:rsidRDefault="005E34AF" w:rsidP="005E34AF">
      <w:pPr>
        <w:pStyle w:val="-"/>
        <w:keepNext/>
        <w:rPr>
          <w:rtl/>
        </w:rPr>
      </w:pPr>
      <w:bookmarkStart w:id="1068" w:name="ET_speakercontinue_5068_136"/>
      <w:r w:rsidRPr="005E34AF">
        <w:rPr>
          <w:rStyle w:val="TagStyle"/>
          <w:rtl/>
        </w:rPr>
        <w:t xml:space="preserve"> &lt;&lt; דובר_המשך &gt;&gt; </w:t>
      </w:r>
      <w:r>
        <w:rPr>
          <w:rtl/>
        </w:rPr>
        <w:t>קארין אלהרר (יש עתיד):</w:t>
      </w:r>
      <w:r w:rsidRPr="005E34AF">
        <w:rPr>
          <w:rStyle w:val="TagStyle"/>
          <w:rtl/>
        </w:rPr>
        <w:t xml:space="preserve"> &lt;&lt; דובר_המשך &gt;&gt;</w:t>
      </w:r>
      <w:r>
        <w:rPr>
          <w:rtl/>
        </w:rPr>
        <w:t xml:space="preserve">   </w:t>
      </w:r>
      <w:bookmarkEnd w:id="1068"/>
    </w:p>
    <w:p w:rsidR="005E34AF" w:rsidRDefault="005E34AF" w:rsidP="005E34AF">
      <w:pPr>
        <w:pStyle w:val="KeepWithNext"/>
        <w:rPr>
          <w:rtl/>
        </w:rPr>
      </w:pPr>
    </w:p>
    <w:p w:rsidR="005E34AF" w:rsidRDefault="00785A2E" w:rsidP="005E34AF">
      <w:pPr>
        <w:rPr>
          <w:rtl/>
        </w:rPr>
      </w:pPr>
      <w:bookmarkStart w:id="1069" w:name="_ETM_Q1_2829597"/>
      <w:bookmarkEnd w:id="1069"/>
      <w:r>
        <w:rPr>
          <w:rFonts w:hint="cs"/>
          <w:rtl/>
        </w:rPr>
        <w:t xml:space="preserve">כי אתם לא רוצים לפעול לפי הכללים אז </w:t>
      </w:r>
      <w:r w:rsidR="005E34AF">
        <w:rPr>
          <w:rFonts w:hint="cs"/>
          <w:rtl/>
        </w:rPr>
        <w:t xml:space="preserve">כרגיל </w:t>
      </w:r>
      <w:bookmarkStart w:id="1070" w:name="_ETM_Q1_2830487"/>
      <w:bookmarkEnd w:id="1070"/>
      <w:r w:rsidR="005E34AF">
        <w:rPr>
          <w:rFonts w:hint="cs"/>
          <w:rtl/>
        </w:rPr>
        <w:t>ממציאים כללים.</w:t>
      </w:r>
    </w:p>
    <w:p w:rsidR="005E34AF" w:rsidRDefault="005E34AF" w:rsidP="005E34AF">
      <w:pPr>
        <w:rPr>
          <w:rtl/>
        </w:rPr>
      </w:pPr>
      <w:bookmarkStart w:id="1071" w:name="_ETM_Q1_2832416"/>
      <w:bookmarkStart w:id="1072" w:name="_ETM_Q1_2832486"/>
      <w:bookmarkEnd w:id="1071"/>
      <w:bookmarkEnd w:id="1072"/>
    </w:p>
    <w:p w:rsidR="005E34AF" w:rsidRDefault="005E34AF" w:rsidP="005E34AF">
      <w:pPr>
        <w:pStyle w:val="af6"/>
        <w:keepNext/>
        <w:rPr>
          <w:rtl/>
        </w:rPr>
      </w:pPr>
      <w:bookmarkStart w:id="1073" w:name="ET_yor_שמחה_רוטמן_137"/>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73"/>
    </w:p>
    <w:p w:rsidR="005E34AF" w:rsidRDefault="005E34AF" w:rsidP="005E34AF">
      <w:pPr>
        <w:pStyle w:val="KeepWithNext"/>
        <w:rPr>
          <w:rtl/>
        </w:rPr>
      </w:pPr>
    </w:p>
    <w:p w:rsidR="005E34AF" w:rsidRDefault="005E34AF" w:rsidP="005E34AF">
      <w:pPr>
        <w:rPr>
          <w:rtl/>
        </w:rPr>
      </w:pPr>
      <w:bookmarkStart w:id="1074" w:name="_ETM_Q1_2832888"/>
      <w:bookmarkEnd w:id="1074"/>
      <w:r>
        <w:rPr>
          <w:rFonts w:hint="cs"/>
          <w:rtl/>
        </w:rPr>
        <w:t>הכול בסדר.</w:t>
      </w:r>
    </w:p>
    <w:p w:rsidR="005E34AF" w:rsidRDefault="005E34AF" w:rsidP="005E34AF">
      <w:pPr>
        <w:rPr>
          <w:rtl/>
        </w:rPr>
      </w:pPr>
      <w:bookmarkStart w:id="1075" w:name="_ETM_Q1_2834444"/>
      <w:bookmarkStart w:id="1076" w:name="_ETM_Q1_2834509"/>
      <w:bookmarkEnd w:id="1075"/>
      <w:bookmarkEnd w:id="1076"/>
    </w:p>
    <w:p w:rsidR="005E34AF" w:rsidRDefault="005E34AF" w:rsidP="005E34AF">
      <w:pPr>
        <w:pStyle w:val="-"/>
        <w:keepNext/>
        <w:rPr>
          <w:rtl/>
        </w:rPr>
      </w:pPr>
      <w:bookmarkStart w:id="1077" w:name="ET_speakercontinue_5068_138"/>
      <w:r w:rsidRPr="005E34AF">
        <w:rPr>
          <w:rStyle w:val="TagStyle"/>
          <w:rtl/>
        </w:rPr>
        <w:t xml:space="preserve"> &lt;&lt; דובר_המשך &gt;&gt; </w:t>
      </w:r>
      <w:r>
        <w:rPr>
          <w:rtl/>
        </w:rPr>
        <w:t>קארין אלהרר (יש עתיד):</w:t>
      </w:r>
      <w:r w:rsidRPr="005E34AF">
        <w:rPr>
          <w:rStyle w:val="TagStyle"/>
          <w:rtl/>
        </w:rPr>
        <w:t xml:space="preserve"> &lt;&lt; דובר_המשך &gt;&gt;</w:t>
      </w:r>
      <w:r>
        <w:rPr>
          <w:rtl/>
        </w:rPr>
        <w:t xml:space="preserve">   </w:t>
      </w:r>
      <w:bookmarkEnd w:id="1077"/>
    </w:p>
    <w:p w:rsidR="005E34AF" w:rsidRDefault="005E34AF" w:rsidP="005E34AF">
      <w:pPr>
        <w:pStyle w:val="KeepWithNext"/>
        <w:rPr>
          <w:rtl/>
        </w:rPr>
      </w:pPr>
    </w:p>
    <w:p w:rsidR="005E34AF" w:rsidRDefault="005E34AF" w:rsidP="00785A2E">
      <w:pPr>
        <w:rPr>
          <w:rtl/>
        </w:rPr>
      </w:pPr>
      <w:bookmarkStart w:id="1078" w:name="_ETM_Q1_2834944"/>
      <w:bookmarkEnd w:id="1078"/>
      <w:r>
        <w:rPr>
          <w:rFonts w:hint="cs"/>
          <w:rtl/>
        </w:rPr>
        <w:t>ממש לא בסד</w:t>
      </w:r>
      <w:r w:rsidR="00785A2E">
        <w:rPr>
          <w:rFonts w:hint="cs"/>
          <w:rtl/>
        </w:rPr>
        <w:t>ר</w:t>
      </w:r>
      <w:r>
        <w:rPr>
          <w:rFonts w:hint="cs"/>
          <w:rtl/>
        </w:rPr>
        <w:t>.</w:t>
      </w:r>
      <w:r w:rsidR="00785A2E">
        <w:rPr>
          <w:rFonts w:hint="cs"/>
          <w:rtl/>
        </w:rPr>
        <w:t xml:space="preserve"> מאז עליתם לשלטון אתם פועלים </w:t>
      </w:r>
      <w:bookmarkStart w:id="1079" w:name="_ETM_Q1_2841011"/>
      <w:bookmarkEnd w:id="1079"/>
      <w:r w:rsidR="00785A2E">
        <w:rPr>
          <w:rFonts w:hint="cs"/>
          <w:rtl/>
        </w:rPr>
        <w:t xml:space="preserve">כאילו אתם רוצים להמציא את הגלגל. </w:t>
      </w:r>
    </w:p>
    <w:p w:rsidR="005E34AF" w:rsidRDefault="005E34AF" w:rsidP="005E34AF">
      <w:pPr>
        <w:rPr>
          <w:rtl/>
        </w:rPr>
      </w:pPr>
      <w:bookmarkStart w:id="1080" w:name="_ETM_Q1_2838289"/>
      <w:bookmarkStart w:id="1081" w:name="_ETM_Q1_2838351"/>
      <w:bookmarkEnd w:id="1080"/>
      <w:bookmarkEnd w:id="1081"/>
    </w:p>
    <w:p w:rsidR="005E34AF" w:rsidRDefault="005E34AF" w:rsidP="005E34AF">
      <w:pPr>
        <w:pStyle w:val="af6"/>
        <w:keepNext/>
        <w:rPr>
          <w:rtl/>
        </w:rPr>
      </w:pPr>
      <w:bookmarkStart w:id="1082" w:name="ET_yor_שמחה_רוטמן_139"/>
      <w:r w:rsidRPr="005E34AF">
        <w:rPr>
          <w:rStyle w:val="TagStyle"/>
          <w:rtl/>
        </w:rPr>
        <w:t xml:space="preserve"> &lt;&lt; יור &gt;&gt; </w:t>
      </w:r>
      <w:r>
        <w:rPr>
          <w:rtl/>
        </w:rPr>
        <w:t>היו"ר שמחה רוטמן:</w:t>
      </w:r>
      <w:r w:rsidRPr="005E34AF">
        <w:rPr>
          <w:rStyle w:val="TagStyle"/>
          <w:rtl/>
        </w:rPr>
        <w:t xml:space="preserve"> &lt;&lt; יור &gt;&gt;</w:t>
      </w:r>
      <w:r>
        <w:rPr>
          <w:rtl/>
        </w:rPr>
        <w:t xml:space="preserve">   </w:t>
      </w:r>
      <w:bookmarkEnd w:id="1082"/>
    </w:p>
    <w:p w:rsidR="005E34AF" w:rsidRDefault="005E34AF" w:rsidP="005E34AF">
      <w:pPr>
        <w:pStyle w:val="KeepWithNext"/>
        <w:rPr>
          <w:rtl/>
        </w:rPr>
      </w:pPr>
    </w:p>
    <w:p w:rsidR="005E34AF" w:rsidRDefault="005E34AF" w:rsidP="00785A2E">
      <w:pPr>
        <w:rPr>
          <w:rtl/>
        </w:rPr>
      </w:pPr>
      <w:bookmarkStart w:id="1083" w:name="_ETM_Q1_2838849"/>
      <w:bookmarkEnd w:id="1083"/>
      <w:r>
        <w:rPr>
          <w:rFonts w:hint="cs"/>
          <w:rtl/>
        </w:rPr>
        <w:t xml:space="preserve">אתם תמשיכו להגן על מערכת </w:t>
      </w:r>
      <w:r w:rsidR="00785A2E">
        <w:rPr>
          <w:rFonts w:hint="cs"/>
          <w:rtl/>
        </w:rPr>
        <w:t xml:space="preserve">שלא עומדת </w:t>
      </w:r>
      <w:bookmarkStart w:id="1084" w:name="_ETM_Q1_2841573"/>
      <w:bookmarkEnd w:id="1084"/>
      <w:r w:rsidR="00785A2E">
        <w:rPr>
          <w:rFonts w:hint="cs"/>
          <w:rtl/>
        </w:rPr>
        <w:t xml:space="preserve">בחובתה למנות אנשים, </w:t>
      </w:r>
      <w:r>
        <w:rPr>
          <w:rFonts w:hint="cs"/>
          <w:rtl/>
        </w:rPr>
        <w:t xml:space="preserve">ורק </w:t>
      </w:r>
      <w:bookmarkStart w:id="1085" w:name="_ETM_Q1_2842758"/>
      <w:bookmarkEnd w:id="1085"/>
      <w:r>
        <w:rPr>
          <w:rFonts w:hint="cs"/>
          <w:rtl/>
        </w:rPr>
        <w:t xml:space="preserve">בגלל שאתם חפצים ביקרה. </w:t>
      </w:r>
      <w:r w:rsidR="00785A2E">
        <w:rPr>
          <w:rFonts w:hint="cs"/>
          <w:rtl/>
        </w:rPr>
        <w:t xml:space="preserve">הכול בסדר. לכן אני אומר - </w:t>
      </w:r>
      <w:r>
        <w:rPr>
          <w:rFonts w:hint="cs"/>
          <w:rtl/>
        </w:rPr>
        <w:t xml:space="preserve">הנושא שאת מדברת עליו של הפרת </w:t>
      </w:r>
      <w:bookmarkStart w:id="1086" w:name="_ETM_Q1_2851275"/>
      <w:bookmarkEnd w:id="1086"/>
      <w:r>
        <w:rPr>
          <w:rFonts w:hint="cs"/>
          <w:rtl/>
        </w:rPr>
        <w:t>חוק ברורה ושל אי עמידה בתנאי החוק</w:t>
      </w:r>
      <w:r w:rsidR="00785A2E">
        <w:rPr>
          <w:rFonts w:hint="cs"/>
          <w:rtl/>
        </w:rPr>
        <w:t>, זה דבר מקומ</w:t>
      </w:r>
      <w:r>
        <w:rPr>
          <w:rFonts w:hint="cs"/>
          <w:rtl/>
        </w:rPr>
        <w:t xml:space="preserve">ם. </w:t>
      </w:r>
      <w:bookmarkStart w:id="1087" w:name="_ETM_Q1_2857794"/>
      <w:bookmarkEnd w:id="1087"/>
      <w:r>
        <w:rPr>
          <w:rFonts w:hint="cs"/>
          <w:rtl/>
        </w:rPr>
        <w:t xml:space="preserve">יש לטפל בזה. </w:t>
      </w:r>
      <w:r w:rsidR="00785A2E">
        <w:rPr>
          <w:rFonts w:hint="cs"/>
          <w:rtl/>
        </w:rPr>
        <w:t xml:space="preserve">אני </w:t>
      </w:r>
      <w:bookmarkStart w:id="1088" w:name="_ETM_Q1_2859010"/>
      <w:bookmarkEnd w:id="1088"/>
      <w:r w:rsidR="00785A2E">
        <w:rPr>
          <w:rFonts w:hint="cs"/>
          <w:rtl/>
        </w:rPr>
        <w:t xml:space="preserve">לא רואה איך קביעת סד זמנים לא ריאלי </w:t>
      </w:r>
      <w:r>
        <w:rPr>
          <w:rFonts w:hint="cs"/>
          <w:rtl/>
        </w:rPr>
        <w:t xml:space="preserve">גם בתחומים אחרים </w:t>
      </w:r>
      <w:r>
        <w:rPr>
          <w:rtl/>
        </w:rPr>
        <w:t>–</w:t>
      </w:r>
      <w:r>
        <w:rPr>
          <w:rFonts w:hint="cs"/>
          <w:rtl/>
        </w:rPr>
        <w:t xml:space="preserve"> תכף נדבר מהו </w:t>
      </w:r>
      <w:bookmarkStart w:id="1089" w:name="_ETM_Q1_2864441"/>
      <w:bookmarkEnd w:id="1089"/>
      <w:r>
        <w:rPr>
          <w:rFonts w:hint="cs"/>
          <w:rtl/>
        </w:rPr>
        <w:t>א</w:t>
      </w:r>
      <w:r w:rsidR="00785A2E">
        <w:rPr>
          <w:rFonts w:hint="cs"/>
          <w:rtl/>
        </w:rPr>
        <w:t>ו</w:t>
      </w:r>
      <w:r>
        <w:rPr>
          <w:rFonts w:hint="cs"/>
          <w:rtl/>
        </w:rPr>
        <w:t xml:space="preserve">תו מספר </w:t>
      </w:r>
      <w:r>
        <w:rPr>
          <w:rtl/>
        </w:rPr>
        <w:t>–</w:t>
      </w:r>
      <w:r>
        <w:rPr>
          <w:rFonts w:hint="cs"/>
          <w:rtl/>
        </w:rPr>
        <w:t xml:space="preserve"> תשפר את המצב הזה. </w:t>
      </w:r>
      <w:r w:rsidR="00785A2E">
        <w:rPr>
          <w:rFonts w:hint="cs"/>
          <w:rtl/>
        </w:rPr>
        <w:t xml:space="preserve">כיום יש 90 יום ואת אומרת שבעה חודשים, הינה יש הפרה </w:t>
      </w:r>
      <w:r>
        <w:rPr>
          <w:rFonts w:hint="cs"/>
          <w:rtl/>
        </w:rPr>
        <w:t>של 233% בלוח</w:t>
      </w:r>
      <w:r w:rsidR="00785A2E">
        <w:rPr>
          <w:rFonts w:hint="cs"/>
          <w:rtl/>
        </w:rPr>
        <w:t>ו</w:t>
      </w:r>
      <w:r>
        <w:rPr>
          <w:rFonts w:hint="cs"/>
          <w:rtl/>
        </w:rPr>
        <w:t xml:space="preserve">ת </w:t>
      </w:r>
      <w:bookmarkStart w:id="1090" w:name="_ETM_Q1_2873038"/>
      <w:bookmarkEnd w:id="1090"/>
      <w:r>
        <w:rPr>
          <w:rFonts w:hint="cs"/>
          <w:rtl/>
        </w:rPr>
        <w:t>הזמנ</w:t>
      </w:r>
      <w:r w:rsidR="00CB22A4">
        <w:rPr>
          <w:rFonts w:hint="cs"/>
          <w:rtl/>
        </w:rPr>
        <w:t>ים</w:t>
      </w:r>
      <w:r>
        <w:rPr>
          <w:rFonts w:hint="cs"/>
          <w:rtl/>
        </w:rPr>
        <w:t xml:space="preserve">. יש לטפל בזה, רק זה לא האירוע. לכן השאלה </w:t>
      </w:r>
      <w:bookmarkStart w:id="1091" w:name="_ETM_Q1_2880449"/>
      <w:bookmarkEnd w:id="1091"/>
      <w:r>
        <w:rPr>
          <w:rFonts w:hint="cs"/>
          <w:rtl/>
        </w:rPr>
        <w:t>היא במצב שבו לא הוטל</w:t>
      </w:r>
      <w:r w:rsidR="00785A2E">
        <w:rPr>
          <w:rFonts w:hint="cs"/>
          <w:rtl/>
        </w:rPr>
        <w:t>ה</w:t>
      </w:r>
      <w:r>
        <w:rPr>
          <w:rFonts w:hint="cs"/>
          <w:rtl/>
        </w:rPr>
        <w:t xml:space="preserve"> סנקציה, כמה לוחות הזמ</w:t>
      </w:r>
      <w:r w:rsidR="00785A2E">
        <w:rPr>
          <w:rFonts w:hint="cs"/>
          <w:rtl/>
        </w:rPr>
        <w:t>נ</w:t>
      </w:r>
      <w:r>
        <w:rPr>
          <w:rFonts w:hint="cs"/>
          <w:rtl/>
        </w:rPr>
        <w:t>ים הריאלי</w:t>
      </w:r>
      <w:r w:rsidR="00785A2E">
        <w:rPr>
          <w:rFonts w:hint="cs"/>
          <w:rtl/>
        </w:rPr>
        <w:t>י</w:t>
      </w:r>
      <w:r>
        <w:rPr>
          <w:rFonts w:hint="cs"/>
          <w:rtl/>
        </w:rPr>
        <w:t xml:space="preserve">ם </w:t>
      </w:r>
      <w:bookmarkStart w:id="1092" w:name="_ETM_Q1_2887675"/>
      <w:bookmarkEnd w:id="1092"/>
      <w:r>
        <w:rPr>
          <w:rFonts w:hint="cs"/>
          <w:rtl/>
        </w:rPr>
        <w:t xml:space="preserve">לדיוני מעקב. </w:t>
      </w:r>
      <w:r w:rsidR="00785A2E">
        <w:rPr>
          <w:rFonts w:hint="cs"/>
          <w:rtl/>
        </w:rPr>
        <w:t xml:space="preserve">אני </w:t>
      </w:r>
      <w:bookmarkStart w:id="1093" w:name="_ETM_Q1_2890665"/>
      <w:bookmarkEnd w:id="1093"/>
      <w:r w:rsidR="00785A2E">
        <w:rPr>
          <w:rFonts w:hint="cs"/>
          <w:rtl/>
        </w:rPr>
        <w:t xml:space="preserve">בהחלט שומע. </w:t>
      </w:r>
      <w:r>
        <w:rPr>
          <w:rFonts w:hint="cs"/>
          <w:rtl/>
        </w:rPr>
        <w:t>יכול להיות שצריך לקב</w:t>
      </w:r>
      <w:r w:rsidR="00785A2E">
        <w:rPr>
          <w:rFonts w:hint="cs"/>
          <w:rtl/>
        </w:rPr>
        <w:t>ו</w:t>
      </w:r>
      <w:r>
        <w:rPr>
          <w:rFonts w:hint="cs"/>
          <w:rtl/>
        </w:rPr>
        <w:t xml:space="preserve">ע זמן </w:t>
      </w:r>
      <w:r w:rsidR="00785A2E">
        <w:rPr>
          <w:rFonts w:hint="cs"/>
          <w:rtl/>
        </w:rPr>
        <w:t xml:space="preserve">וכן לאפשר שיקול דעת מטעמים מיוחדים שיירשמו, </w:t>
      </w:r>
      <w:r>
        <w:rPr>
          <w:rFonts w:hint="cs"/>
          <w:rtl/>
        </w:rPr>
        <w:t>לחרוג מנו. ח</w:t>
      </w:r>
      <w:r w:rsidR="00785A2E">
        <w:rPr>
          <w:rFonts w:hint="cs"/>
          <w:rtl/>
        </w:rPr>
        <w:t>ו</w:t>
      </w:r>
      <w:r>
        <w:rPr>
          <w:rFonts w:hint="cs"/>
          <w:rtl/>
        </w:rPr>
        <w:t xml:space="preserve">שב </w:t>
      </w:r>
      <w:bookmarkStart w:id="1094" w:name="_ETM_Q1_2895574"/>
      <w:bookmarkEnd w:id="1094"/>
      <w:r>
        <w:rPr>
          <w:rFonts w:hint="cs"/>
          <w:rtl/>
        </w:rPr>
        <w:t xml:space="preserve">שזה קו נכון. </w:t>
      </w:r>
      <w:r w:rsidR="00785A2E">
        <w:rPr>
          <w:rFonts w:hint="cs"/>
          <w:rtl/>
        </w:rPr>
        <w:t xml:space="preserve">יש </w:t>
      </w:r>
      <w:bookmarkStart w:id="1095" w:name="_ETM_Q1_2898153"/>
      <w:bookmarkEnd w:id="1095"/>
      <w:r w:rsidR="00785A2E">
        <w:rPr>
          <w:rFonts w:hint="cs"/>
          <w:rtl/>
        </w:rPr>
        <w:t xml:space="preserve">למצוא את נקודת האיזון. </w:t>
      </w:r>
      <w:r>
        <w:rPr>
          <w:rFonts w:hint="cs"/>
          <w:rtl/>
        </w:rPr>
        <w:t>בבקשה.</w:t>
      </w:r>
    </w:p>
    <w:p w:rsidR="005E34AF" w:rsidRDefault="005E34AF" w:rsidP="005E34AF">
      <w:pPr>
        <w:rPr>
          <w:rtl/>
        </w:rPr>
      </w:pPr>
      <w:bookmarkStart w:id="1096" w:name="_ETM_Q1_2899819"/>
      <w:bookmarkStart w:id="1097" w:name="_ETM_Q1_2899888"/>
      <w:bookmarkEnd w:id="1096"/>
      <w:bookmarkEnd w:id="1097"/>
    </w:p>
    <w:p w:rsidR="005E34AF" w:rsidRDefault="005E34AF" w:rsidP="005E34AF">
      <w:pPr>
        <w:pStyle w:val="af9"/>
        <w:keepNext/>
        <w:rPr>
          <w:rtl/>
        </w:rPr>
      </w:pPr>
      <w:bookmarkStart w:id="1098" w:name="ET_guest_927705_140"/>
      <w:r w:rsidRPr="005E34AF">
        <w:rPr>
          <w:rStyle w:val="TagStyle"/>
          <w:rtl/>
        </w:rPr>
        <w:t xml:space="preserve"> &lt;&lt; אורח &gt;&gt; </w:t>
      </w:r>
      <w:r>
        <w:rPr>
          <w:rtl/>
        </w:rPr>
        <w:t>לייזר אליעזר שור:</w:t>
      </w:r>
      <w:r w:rsidRPr="005E34AF">
        <w:rPr>
          <w:rStyle w:val="TagStyle"/>
          <w:rtl/>
        </w:rPr>
        <w:t xml:space="preserve"> &lt;&lt; אורח &gt;&gt;</w:t>
      </w:r>
      <w:r>
        <w:rPr>
          <w:rtl/>
        </w:rPr>
        <w:t xml:space="preserve">   </w:t>
      </w:r>
      <w:bookmarkEnd w:id="1098"/>
    </w:p>
    <w:p w:rsidR="005E34AF" w:rsidRDefault="005E34AF" w:rsidP="005E34AF">
      <w:pPr>
        <w:pStyle w:val="KeepWithNext"/>
        <w:rPr>
          <w:rtl/>
        </w:rPr>
      </w:pPr>
    </w:p>
    <w:p w:rsidR="005E34AF" w:rsidRDefault="00785A2E" w:rsidP="004013AC">
      <w:pPr>
        <w:rPr>
          <w:rtl/>
        </w:rPr>
      </w:pPr>
      <w:bookmarkStart w:id="1099" w:name="_ETM_Q1_2903415"/>
      <w:bookmarkEnd w:id="1099"/>
      <w:r>
        <w:rPr>
          <w:rFonts w:hint="cs"/>
          <w:rtl/>
        </w:rPr>
        <w:t>שבוע טוב. קודם כל</w:t>
      </w:r>
      <w:r w:rsidR="005E34AF">
        <w:rPr>
          <w:rFonts w:hint="cs"/>
          <w:rtl/>
        </w:rPr>
        <w:t xml:space="preserve">, כל גבר וכל </w:t>
      </w:r>
      <w:bookmarkStart w:id="1100" w:name="_ETM_Q1_2909387"/>
      <w:bookmarkEnd w:id="1100"/>
      <w:r w:rsidR="005E34AF">
        <w:rPr>
          <w:rFonts w:hint="cs"/>
          <w:rtl/>
        </w:rPr>
        <w:t xml:space="preserve">אשה אמורים להיות חופשיים. שלא </w:t>
      </w:r>
      <w:r>
        <w:rPr>
          <w:rFonts w:hint="cs"/>
          <w:rtl/>
        </w:rPr>
        <w:t>י</w:t>
      </w:r>
      <w:r w:rsidR="005E34AF">
        <w:rPr>
          <w:rFonts w:hint="cs"/>
          <w:rtl/>
        </w:rPr>
        <w:t xml:space="preserve">יאמר שום דבר אחר. אבל </w:t>
      </w:r>
      <w:bookmarkStart w:id="1101" w:name="_ETM_Q1_2915974"/>
      <w:bookmarkEnd w:id="1101"/>
      <w:r w:rsidR="005E34AF">
        <w:rPr>
          <w:rFonts w:hint="cs"/>
          <w:rtl/>
        </w:rPr>
        <w:t>בואו אגיד לכם משהו ש</w:t>
      </w:r>
      <w:r>
        <w:rPr>
          <w:rFonts w:hint="cs"/>
          <w:rtl/>
        </w:rPr>
        <w:t xml:space="preserve">באמת </w:t>
      </w:r>
      <w:r w:rsidR="005E34AF">
        <w:rPr>
          <w:rFonts w:hint="cs"/>
          <w:rtl/>
        </w:rPr>
        <w:t>קורה בשטח. לצערי הרב, לא ד</w:t>
      </w:r>
      <w:r>
        <w:rPr>
          <w:rFonts w:hint="cs"/>
          <w:rtl/>
        </w:rPr>
        <w:t>י</w:t>
      </w:r>
      <w:r w:rsidR="005E34AF">
        <w:rPr>
          <w:rFonts w:hint="cs"/>
          <w:rtl/>
        </w:rPr>
        <w:t xml:space="preserve">ין </w:t>
      </w:r>
      <w:bookmarkStart w:id="1102" w:name="_ETM_Q1_2923074"/>
      <w:bookmarkEnd w:id="1102"/>
      <w:r w:rsidR="005E34AF">
        <w:rPr>
          <w:rFonts w:hint="cs"/>
          <w:rtl/>
        </w:rPr>
        <w:t>אחד ולא שנ</w:t>
      </w:r>
      <w:r>
        <w:rPr>
          <w:rFonts w:hint="cs"/>
          <w:rtl/>
        </w:rPr>
        <w:t>י</w:t>
      </w:r>
      <w:r w:rsidR="005E34AF">
        <w:rPr>
          <w:rFonts w:hint="cs"/>
          <w:rtl/>
        </w:rPr>
        <w:t xml:space="preserve">ים בישראל אמרו שיש כמה עמותות שמנהלות את </w:t>
      </w:r>
      <w:bookmarkStart w:id="1103" w:name="_ETM_Q1_2929636"/>
      <w:bookmarkEnd w:id="1103"/>
      <w:r w:rsidR="005E34AF">
        <w:rPr>
          <w:rFonts w:hint="cs"/>
          <w:rtl/>
        </w:rPr>
        <w:t>הרבנות. הד</w:t>
      </w:r>
      <w:r>
        <w:rPr>
          <w:rFonts w:hint="cs"/>
          <w:rtl/>
        </w:rPr>
        <w:t>י</w:t>
      </w:r>
      <w:r w:rsidR="005E34AF">
        <w:rPr>
          <w:rFonts w:hint="cs"/>
          <w:rtl/>
        </w:rPr>
        <w:t>ין אוריאל אליהו והד</w:t>
      </w:r>
      <w:r>
        <w:rPr>
          <w:rFonts w:hint="cs"/>
          <w:rtl/>
        </w:rPr>
        <w:t>י</w:t>
      </w:r>
      <w:r w:rsidR="005E34AF">
        <w:rPr>
          <w:rFonts w:hint="cs"/>
          <w:rtl/>
        </w:rPr>
        <w:t xml:space="preserve">ין שלמה שפטרמן אמרו בריש גלי </w:t>
      </w:r>
      <w:bookmarkStart w:id="1104" w:name="_ETM_Q1_2939207"/>
      <w:bookmarkEnd w:id="1104"/>
      <w:r w:rsidR="005E34AF">
        <w:rPr>
          <w:rFonts w:hint="cs"/>
          <w:rtl/>
        </w:rPr>
        <w:t xml:space="preserve">שיש </w:t>
      </w:r>
      <w:r>
        <w:rPr>
          <w:rFonts w:hint="cs"/>
          <w:rtl/>
        </w:rPr>
        <w:t xml:space="preserve">גברים </w:t>
      </w:r>
      <w:r w:rsidR="005E34AF">
        <w:rPr>
          <w:rFonts w:hint="cs"/>
          <w:rtl/>
        </w:rPr>
        <w:t>שפושט</w:t>
      </w:r>
      <w:r>
        <w:rPr>
          <w:rFonts w:hint="cs"/>
          <w:rtl/>
        </w:rPr>
        <w:t>י</w:t>
      </w:r>
      <w:r w:rsidR="005E34AF">
        <w:rPr>
          <w:rFonts w:hint="cs"/>
          <w:rtl/>
        </w:rPr>
        <w:t>ם להם את ה</w:t>
      </w:r>
      <w:r>
        <w:rPr>
          <w:rFonts w:hint="cs"/>
          <w:rtl/>
        </w:rPr>
        <w:t xml:space="preserve">עור, </w:t>
      </w:r>
      <w:r w:rsidR="005E34AF">
        <w:rPr>
          <w:rFonts w:hint="cs"/>
          <w:rtl/>
        </w:rPr>
        <w:t>וצוחק מאוזן לאוזן. די</w:t>
      </w:r>
      <w:r>
        <w:rPr>
          <w:rFonts w:hint="cs"/>
          <w:rtl/>
        </w:rPr>
        <w:t>י</w:t>
      </w:r>
      <w:r w:rsidR="005E34AF">
        <w:rPr>
          <w:rFonts w:hint="cs"/>
          <w:rtl/>
        </w:rPr>
        <w:t xml:space="preserve">ן </w:t>
      </w:r>
      <w:bookmarkStart w:id="1105" w:name="_ETM_Q1_2952732"/>
      <w:bookmarkEnd w:id="1105"/>
      <w:r w:rsidR="005E34AF">
        <w:rPr>
          <w:rFonts w:hint="cs"/>
          <w:rtl/>
        </w:rPr>
        <w:t xml:space="preserve">אחר פה בכנסת על השולחן אומר שיש פה עמותות. אני </w:t>
      </w:r>
      <w:bookmarkStart w:id="1106" w:name="_ETM_Q1_2959946"/>
      <w:bookmarkEnd w:id="1106"/>
      <w:r w:rsidR="005E34AF">
        <w:rPr>
          <w:rFonts w:hint="cs"/>
          <w:rtl/>
        </w:rPr>
        <w:t xml:space="preserve">בעד שכל גבר או אשה תהיה חופשייה אבל זה יותר </w:t>
      </w:r>
      <w:bookmarkStart w:id="1107" w:name="_ETM_Q1_2965712"/>
      <w:bookmarkEnd w:id="1107"/>
      <w:r w:rsidR="005E34AF">
        <w:rPr>
          <w:rFonts w:hint="cs"/>
          <w:rtl/>
        </w:rPr>
        <w:t xml:space="preserve">עמוק. גבר שלא רואה את ילדיו, שלא נותנים לו לחיות </w:t>
      </w:r>
      <w:bookmarkStart w:id="1108" w:name="_ETM_Q1_2971730"/>
      <w:bookmarkEnd w:id="1108"/>
      <w:r w:rsidR="005E34AF">
        <w:rPr>
          <w:rFonts w:hint="cs"/>
          <w:rtl/>
        </w:rPr>
        <w:t xml:space="preserve">בכבוד ולגדל את ילדיו בכבוד, </w:t>
      </w:r>
      <w:r>
        <w:rPr>
          <w:rFonts w:hint="cs"/>
          <w:rtl/>
        </w:rPr>
        <w:t xml:space="preserve">אם אתם חושבים </w:t>
      </w:r>
      <w:bookmarkStart w:id="1109" w:name="_ETM_Q1_2974704"/>
      <w:bookmarkEnd w:id="1109"/>
      <w:r>
        <w:rPr>
          <w:rFonts w:hint="cs"/>
          <w:rtl/>
        </w:rPr>
        <w:t xml:space="preserve">שהדבר הזה ייתן לו להיות </w:t>
      </w:r>
      <w:r w:rsidR="005E34AF">
        <w:rPr>
          <w:rFonts w:hint="cs"/>
          <w:rtl/>
        </w:rPr>
        <w:t xml:space="preserve">עגונה על האשה </w:t>
      </w:r>
      <w:r w:rsidR="005E34AF">
        <w:rPr>
          <w:rtl/>
        </w:rPr>
        <w:t>–</w:t>
      </w:r>
      <w:r w:rsidR="005E34AF">
        <w:rPr>
          <w:rFonts w:hint="cs"/>
          <w:rtl/>
        </w:rPr>
        <w:t xml:space="preserve"> אני </w:t>
      </w:r>
      <w:bookmarkStart w:id="1110" w:name="_ETM_Q1_2978383"/>
      <w:bookmarkEnd w:id="1110"/>
      <w:r w:rsidR="005E34AF">
        <w:rPr>
          <w:rFonts w:hint="cs"/>
          <w:rtl/>
        </w:rPr>
        <w:t xml:space="preserve">בעד שתהיה </w:t>
      </w:r>
      <w:r w:rsidR="001633F4">
        <w:rPr>
          <w:rFonts w:hint="cs"/>
          <w:rtl/>
        </w:rPr>
        <w:t>חופשייה לכל אחד, אב</w:t>
      </w:r>
      <w:r>
        <w:rPr>
          <w:rFonts w:hint="cs"/>
          <w:rtl/>
        </w:rPr>
        <w:t>ל</w:t>
      </w:r>
      <w:r w:rsidR="001633F4">
        <w:rPr>
          <w:rFonts w:hint="cs"/>
          <w:rtl/>
        </w:rPr>
        <w:t xml:space="preserve"> גברים הם לא רוא</w:t>
      </w:r>
      <w:r w:rsidR="004013AC">
        <w:rPr>
          <w:rFonts w:hint="cs"/>
          <w:rtl/>
        </w:rPr>
        <w:t>י</w:t>
      </w:r>
      <w:r w:rsidR="001633F4">
        <w:rPr>
          <w:rFonts w:hint="cs"/>
          <w:rtl/>
        </w:rPr>
        <w:t xml:space="preserve">ם </w:t>
      </w:r>
      <w:bookmarkStart w:id="1111" w:name="_ETM_Q1_2993251"/>
      <w:bookmarkEnd w:id="1111"/>
      <w:r w:rsidR="001633F4">
        <w:rPr>
          <w:rFonts w:hint="cs"/>
          <w:rtl/>
        </w:rPr>
        <w:t>את הילדים שלהם. גברים</w:t>
      </w:r>
      <w:r w:rsidR="004013AC">
        <w:rPr>
          <w:rFonts w:hint="cs"/>
          <w:rtl/>
        </w:rPr>
        <w:t>,</w:t>
      </w:r>
      <w:r w:rsidR="001633F4">
        <w:rPr>
          <w:rFonts w:hint="cs"/>
          <w:rtl/>
        </w:rPr>
        <w:t xml:space="preserve"> אין להם מה לחיות. אתם </w:t>
      </w:r>
      <w:r w:rsidR="004013AC">
        <w:rPr>
          <w:rFonts w:hint="cs"/>
          <w:rtl/>
        </w:rPr>
        <w:t>פ</w:t>
      </w:r>
      <w:r w:rsidR="001633F4">
        <w:rPr>
          <w:rFonts w:hint="cs"/>
          <w:rtl/>
        </w:rPr>
        <w:t xml:space="preserve">ה </w:t>
      </w:r>
      <w:bookmarkStart w:id="1112" w:name="_ETM_Q1_2999207"/>
      <w:bookmarkEnd w:id="1112"/>
      <w:r w:rsidR="001633F4">
        <w:rPr>
          <w:rFonts w:hint="cs"/>
          <w:rtl/>
        </w:rPr>
        <w:t>רושמים באחד הדברים</w:t>
      </w:r>
      <w:r w:rsidR="004013AC">
        <w:rPr>
          <w:rFonts w:hint="cs"/>
          <w:rtl/>
        </w:rPr>
        <w:t>,</w:t>
      </w:r>
      <w:r w:rsidR="001633F4">
        <w:rPr>
          <w:rFonts w:hint="cs"/>
          <w:rtl/>
        </w:rPr>
        <w:t xml:space="preserve"> שגבר ייכנס לכלא, ואם אשה צרכה להיכנס </w:t>
      </w:r>
      <w:bookmarkStart w:id="1113" w:name="_ETM_Q1_3007034"/>
      <w:bookmarkEnd w:id="1113"/>
      <w:r w:rsidR="001633F4">
        <w:rPr>
          <w:rFonts w:hint="cs"/>
          <w:rtl/>
        </w:rPr>
        <w:t xml:space="preserve">לכלא </w:t>
      </w:r>
      <w:r w:rsidR="004013AC">
        <w:rPr>
          <w:rFonts w:hint="cs"/>
          <w:rtl/>
        </w:rPr>
        <w:t xml:space="preserve">- </w:t>
      </w:r>
      <w:r w:rsidR="001633F4">
        <w:rPr>
          <w:rFonts w:hint="cs"/>
          <w:rtl/>
        </w:rPr>
        <w:t>לפנות לבית הדין הרבני הגדול.</w:t>
      </w:r>
    </w:p>
    <w:p w:rsidR="001633F4" w:rsidRDefault="001633F4" w:rsidP="005E34AF">
      <w:pPr>
        <w:rPr>
          <w:rtl/>
        </w:rPr>
      </w:pPr>
      <w:bookmarkStart w:id="1114" w:name="_ETM_Q1_3011498"/>
      <w:bookmarkStart w:id="1115" w:name="_ETM_Q1_3011568"/>
      <w:bookmarkEnd w:id="1114"/>
      <w:bookmarkEnd w:id="1115"/>
    </w:p>
    <w:p w:rsidR="001633F4" w:rsidRDefault="001633F4" w:rsidP="001633F4">
      <w:pPr>
        <w:pStyle w:val="af6"/>
        <w:keepNext/>
        <w:rPr>
          <w:rtl/>
        </w:rPr>
      </w:pPr>
      <w:bookmarkStart w:id="1116" w:name="ET_yor_שמחה_רוטמן_141"/>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116"/>
    </w:p>
    <w:p w:rsidR="001633F4" w:rsidRDefault="001633F4" w:rsidP="001633F4">
      <w:pPr>
        <w:pStyle w:val="KeepWithNext"/>
        <w:rPr>
          <w:rtl/>
        </w:rPr>
      </w:pPr>
    </w:p>
    <w:p w:rsidR="001633F4" w:rsidRDefault="001633F4" w:rsidP="001633F4">
      <w:pPr>
        <w:rPr>
          <w:rtl/>
        </w:rPr>
      </w:pPr>
      <w:bookmarkStart w:id="1117" w:name="_ETM_Q1_3012043"/>
      <w:bookmarkEnd w:id="1117"/>
      <w:r>
        <w:rPr>
          <w:rFonts w:hint="cs"/>
          <w:rtl/>
        </w:rPr>
        <w:t xml:space="preserve">זה סעיף שאמרנו שנדון </w:t>
      </w:r>
      <w:bookmarkStart w:id="1118" w:name="_ETM_Q1_3014808"/>
      <w:bookmarkEnd w:id="1118"/>
      <w:r w:rsidR="004013AC">
        <w:rPr>
          <w:rFonts w:hint="cs"/>
          <w:rtl/>
        </w:rPr>
        <w:t xml:space="preserve">בו </w:t>
      </w:r>
      <w:r>
        <w:rPr>
          <w:rFonts w:hint="cs"/>
          <w:rtl/>
        </w:rPr>
        <w:t>בהמשך.</w:t>
      </w:r>
    </w:p>
    <w:p w:rsidR="001633F4" w:rsidRDefault="001633F4" w:rsidP="001633F4">
      <w:pPr>
        <w:rPr>
          <w:rtl/>
        </w:rPr>
      </w:pPr>
      <w:bookmarkStart w:id="1119" w:name="_ETM_Q1_3015865"/>
      <w:bookmarkStart w:id="1120" w:name="_ETM_Q1_3015930"/>
      <w:bookmarkEnd w:id="1119"/>
      <w:bookmarkEnd w:id="1120"/>
    </w:p>
    <w:p w:rsidR="001633F4" w:rsidRDefault="001633F4" w:rsidP="001633F4">
      <w:pPr>
        <w:pStyle w:val="-"/>
        <w:keepNext/>
        <w:rPr>
          <w:rtl/>
        </w:rPr>
      </w:pPr>
      <w:bookmarkStart w:id="1121" w:name="ET_speakercontinue_927705_142"/>
      <w:r w:rsidRPr="001633F4">
        <w:rPr>
          <w:rStyle w:val="TagStyle"/>
          <w:rtl/>
        </w:rPr>
        <w:t xml:space="preserve"> &lt;&lt; דובר_המשך &gt;&gt; </w:t>
      </w:r>
      <w:r>
        <w:rPr>
          <w:rtl/>
        </w:rPr>
        <w:t>לייזר אליעזר שור:</w:t>
      </w:r>
      <w:r w:rsidRPr="001633F4">
        <w:rPr>
          <w:rStyle w:val="TagStyle"/>
          <w:rtl/>
        </w:rPr>
        <w:t xml:space="preserve"> &lt;&lt; דובר_המשך &gt;&gt;</w:t>
      </w:r>
      <w:r>
        <w:rPr>
          <w:rtl/>
        </w:rPr>
        <w:t xml:space="preserve">   </w:t>
      </w:r>
      <w:bookmarkEnd w:id="1121"/>
    </w:p>
    <w:p w:rsidR="001633F4" w:rsidRDefault="001633F4" w:rsidP="001633F4">
      <w:pPr>
        <w:pStyle w:val="KeepWithNext"/>
        <w:rPr>
          <w:rtl/>
        </w:rPr>
      </w:pPr>
    </w:p>
    <w:p w:rsidR="001633F4" w:rsidRDefault="004013AC" w:rsidP="004013AC">
      <w:pPr>
        <w:rPr>
          <w:rtl/>
        </w:rPr>
      </w:pPr>
      <w:bookmarkStart w:id="1122" w:name="_ETM_Q1_3016445"/>
      <w:bookmarkEnd w:id="1122"/>
      <w:r>
        <w:rPr>
          <w:rFonts w:hint="cs"/>
          <w:rtl/>
        </w:rPr>
        <w:t xml:space="preserve">צריך </w:t>
      </w:r>
      <w:bookmarkStart w:id="1123" w:name="_ETM_Q1_3016942"/>
      <w:bookmarkEnd w:id="1123"/>
      <w:r>
        <w:rPr>
          <w:rFonts w:hint="cs"/>
          <w:rtl/>
        </w:rPr>
        <w:t xml:space="preserve">למנוע מהעמותות לכנס את הדברים </w:t>
      </w:r>
      <w:r w:rsidR="001633F4">
        <w:rPr>
          <w:rFonts w:hint="cs"/>
          <w:rtl/>
        </w:rPr>
        <w:t xml:space="preserve">האלה כי שלב הבא </w:t>
      </w:r>
      <w:r>
        <w:rPr>
          <w:rFonts w:hint="cs"/>
          <w:rtl/>
        </w:rPr>
        <w:t xml:space="preserve">הם </w:t>
      </w:r>
      <w:r w:rsidR="001633F4">
        <w:rPr>
          <w:rFonts w:hint="cs"/>
          <w:rtl/>
        </w:rPr>
        <w:t>יבקשו דיינות.</w:t>
      </w:r>
    </w:p>
    <w:p w:rsidR="001633F4" w:rsidRDefault="001633F4" w:rsidP="001633F4">
      <w:pPr>
        <w:rPr>
          <w:rtl/>
        </w:rPr>
      </w:pPr>
      <w:bookmarkStart w:id="1124" w:name="_ETM_Q1_3029099"/>
      <w:bookmarkStart w:id="1125" w:name="_ETM_Q1_3029162"/>
      <w:bookmarkStart w:id="1126" w:name="_ETM_Q1_3032193"/>
      <w:bookmarkEnd w:id="1124"/>
      <w:bookmarkEnd w:id="1125"/>
      <w:bookmarkEnd w:id="1126"/>
    </w:p>
    <w:p w:rsidR="001633F4" w:rsidRDefault="001633F4" w:rsidP="001633F4">
      <w:pPr>
        <w:pStyle w:val="af9"/>
        <w:keepNext/>
        <w:rPr>
          <w:rtl/>
        </w:rPr>
      </w:pPr>
      <w:bookmarkStart w:id="1127" w:name="ET_guest_835971_143"/>
      <w:r w:rsidRPr="001633F4">
        <w:rPr>
          <w:rStyle w:val="TagStyle"/>
          <w:rtl/>
        </w:rPr>
        <w:t xml:space="preserve"> &lt;&lt; אורח &gt;&gt; </w:t>
      </w:r>
      <w:r>
        <w:rPr>
          <w:rtl/>
        </w:rPr>
        <w:t>רבקה שיר לביא זינאתי:</w:t>
      </w:r>
      <w:r w:rsidRPr="001633F4">
        <w:rPr>
          <w:rStyle w:val="TagStyle"/>
          <w:rtl/>
        </w:rPr>
        <w:t xml:space="preserve"> &lt;&lt; אורח &gt;&gt;</w:t>
      </w:r>
      <w:r>
        <w:rPr>
          <w:rtl/>
        </w:rPr>
        <w:t xml:space="preserve">   </w:t>
      </w:r>
      <w:bookmarkEnd w:id="1127"/>
    </w:p>
    <w:p w:rsidR="001633F4" w:rsidRDefault="001633F4" w:rsidP="001633F4">
      <w:pPr>
        <w:pStyle w:val="KeepWithNext"/>
        <w:rPr>
          <w:rtl/>
        </w:rPr>
      </w:pPr>
    </w:p>
    <w:p w:rsidR="001633F4" w:rsidRDefault="001633F4" w:rsidP="001633F4">
      <w:pPr>
        <w:rPr>
          <w:rtl/>
        </w:rPr>
      </w:pPr>
      <w:bookmarkStart w:id="1128" w:name="_ETM_Q1_3032569"/>
      <w:bookmarkStart w:id="1129" w:name="_ETM_Q1_3032609"/>
      <w:bookmarkEnd w:id="1128"/>
      <w:bookmarkEnd w:id="1129"/>
      <w:r>
        <w:rPr>
          <w:rFonts w:hint="cs"/>
          <w:rtl/>
        </w:rPr>
        <w:t>נו, באמת.</w:t>
      </w:r>
      <w:r w:rsidR="004013AC">
        <w:rPr>
          <w:rFonts w:hint="cs"/>
          <w:rtl/>
        </w:rPr>
        <w:t xml:space="preserve"> נבקש להיות עם ייצוג הולם בערכאת שיפוט במדינה דמוקרטית.</w:t>
      </w:r>
    </w:p>
    <w:p w:rsidR="004013AC" w:rsidRDefault="004013AC" w:rsidP="001633F4">
      <w:pPr>
        <w:rPr>
          <w:rtl/>
        </w:rPr>
      </w:pPr>
      <w:bookmarkStart w:id="1130" w:name="_ETM_Q1_3032178"/>
      <w:bookmarkStart w:id="1131" w:name="_ETM_Q1_3032342"/>
      <w:bookmarkStart w:id="1132" w:name="_ETM_Q1_3033290"/>
      <w:bookmarkEnd w:id="1130"/>
      <w:bookmarkEnd w:id="1131"/>
      <w:bookmarkEnd w:id="1132"/>
    </w:p>
    <w:p w:rsidR="004013AC" w:rsidRDefault="004013AC" w:rsidP="004013AC">
      <w:pPr>
        <w:pStyle w:val="a4"/>
        <w:keepNext/>
        <w:rPr>
          <w:rtl/>
        </w:rPr>
      </w:pPr>
      <w:bookmarkStart w:id="1133" w:name="ET_speaker_5068_665"/>
      <w:r w:rsidRPr="004013AC">
        <w:rPr>
          <w:rStyle w:val="TagStyle"/>
          <w:rtl/>
        </w:rPr>
        <w:t xml:space="preserve"> &lt;&lt; דובר &gt;&gt; </w:t>
      </w:r>
      <w:r>
        <w:rPr>
          <w:rtl/>
        </w:rPr>
        <w:t>קארין אלהרר (יש עתיד):</w:t>
      </w:r>
      <w:r w:rsidRPr="004013AC">
        <w:rPr>
          <w:rStyle w:val="TagStyle"/>
          <w:rtl/>
        </w:rPr>
        <w:t xml:space="preserve"> &lt;&lt; דובר &gt;&gt;</w:t>
      </w:r>
      <w:r>
        <w:rPr>
          <w:rtl/>
        </w:rPr>
        <w:t xml:space="preserve">   </w:t>
      </w:r>
      <w:bookmarkEnd w:id="1133"/>
    </w:p>
    <w:p w:rsidR="004013AC" w:rsidRDefault="004013AC" w:rsidP="004013AC">
      <w:pPr>
        <w:pStyle w:val="KeepWithNext"/>
        <w:rPr>
          <w:rtl/>
        </w:rPr>
      </w:pPr>
    </w:p>
    <w:p w:rsidR="004013AC" w:rsidRPr="004013AC" w:rsidRDefault="004013AC" w:rsidP="004013AC">
      <w:pPr>
        <w:rPr>
          <w:rtl/>
        </w:rPr>
      </w:pPr>
      <w:bookmarkStart w:id="1134" w:name="_ETM_Q1_3034393"/>
      <w:bookmarkStart w:id="1135" w:name="_ETM_Q1_3034485"/>
      <w:bookmarkEnd w:id="1134"/>
      <w:bookmarkEnd w:id="1135"/>
      <w:r>
        <w:rPr>
          <w:rFonts w:hint="cs"/>
          <w:rtl/>
        </w:rPr>
        <w:t>רעיון מעולה.</w:t>
      </w:r>
    </w:p>
    <w:p w:rsidR="001633F4" w:rsidRDefault="001633F4" w:rsidP="001633F4">
      <w:pPr>
        <w:rPr>
          <w:rtl/>
        </w:rPr>
      </w:pPr>
      <w:bookmarkStart w:id="1136" w:name="_ETM_Q1_3034914"/>
      <w:bookmarkStart w:id="1137" w:name="_ETM_Q1_3034974"/>
      <w:bookmarkStart w:id="1138" w:name="_ETM_Q1_3036747"/>
      <w:bookmarkEnd w:id="1136"/>
      <w:bookmarkEnd w:id="1137"/>
      <w:bookmarkEnd w:id="1138"/>
    </w:p>
    <w:p w:rsidR="001633F4" w:rsidRDefault="001633F4" w:rsidP="001633F4">
      <w:pPr>
        <w:pStyle w:val="af9"/>
        <w:keepNext/>
        <w:rPr>
          <w:rtl/>
        </w:rPr>
      </w:pPr>
      <w:bookmarkStart w:id="1139" w:name="ET_guest_927705_144"/>
      <w:r w:rsidRPr="001633F4">
        <w:rPr>
          <w:rStyle w:val="TagStyle"/>
          <w:rtl/>
        </w:rPr>
        <w:t xml:space="preserve"> &lt;&lt; אורח &gt;&gt; </w:t>
      </w:r>
      <w:r>
        <w:rPr>
          <w:rtl/>
        </w:rPr>
        <w:t>לייזר אליעזר שור:</w:t>
      </w:r>
      <w:r w:rsidRPr="001633F4">
        <w:rPr>
          <w:rStyle w:val="TagStyle"/>
          <w:rtl/>
        </w:rPr>
        <w:t xml:space="preserve"> &lt;&lt; אורח &gt;&gt;</w:t>
      </w:r>
      <w:r>
        <w:rPr>
          <w:rtl/>
        </w:rPr>
        <w:t xml:space="preserve">   </w:t>
      </w:r>
      <w:bookmarkEnd w:id="1139"/>
    </w:p>
    <w:p w:rsidR="001633F4" w:rsidRDefault="001633F4" w:rsidP="001633F4">
      <w:pPr>
        <w:pStyle w:val="KeepWithNext"/>
        <w:rPr>
          <w:rtl/>
        </w:rPr>
      </w:pPr>
    </w:p>
    <w:p w:rsidR="001633F4" w:rsidRDefault="001633F4" w:rsidP="004013AC">
      <w:pPr>
        <w:rPr>
          <w:rtl/>
        </w:rPr>
      </w:pPr>
      <w:bookmarkStart w:id="1140" w:name="_ETM_Q1_3037122"/>
      <w:bookmarkStart w:id="1141" w:name="_ETM_Q1_3037167"/>
      <w:bookmarkEnd w:id="1140"/>
      <w:bookmarkEnd w:id="1141"/>
      <w:r>
        <w:rPr>
          <w:rFonts w:hint="cs"/>
          <w:rtl/>
        </w:rPr>
        <w:t xml:space="preserve">אני רוצה </w:t>
      </w:r>
      <w:bookmarkStart w:id="1142" w:name="_ETM_Q1_3038172"/>
      <w:bookmarkEnd w:id="1142"/>
      <w:r>
        <w:rPr>
          <w:rFonts w:hint="cs"/>
          <w:rtl/>
        </w:rPr>
        <w:t xml:space="preserve">לשאול את הדיינים, כמה נתנו פה גט לא כשר? </w:t>
      </w:r>
      <w:r w:rsidR="004013AC">
        <w:rPr>
          <w:rFonts w:hint="cs"/>
          <w:rtl/>
        </w:rPr>
        <w:t xml:space="preserve">הרי </w:t>
      </w:r>
      <w:r>
        <w:rPr>
          <w:rFonts w:hint="cs"/>
          <w:rtl/>
        </w:rPr>
        <w:t xml:space="preserve">יש </w:t>
      </w:r>
      <w:bookmarkStart w:id="1143" w:name="_ETM_Q1_3043578"/>
      <w:bookmarkEnd w:id="1143"/>
      <w:r>
        <w:rPr>
          <w:rFonts w:hint="cs"/>
          <w:rtl/>
        </w:rPr>
        <w:t>הלכות. גט צריך להיות כשר, והרבה מק</w:t>
      </w:r>
      <w:r w:rsidR="004013AC">
        <w:rPr>
          <w:rFonts w:hint="cs"/>
          <w:rtl/>
        </w:rPr>
        <w:t>ר</w:t>
      </w:r>
      <w:r>
        <w:rPr>
          <w:rFonts w:hint="cs"/>
          <w:rtl/>
        </w:rPr>
        <w:t>ים כופים על הגבר</w:t>
      </w:r>
      <w:r w:rsidR="004013AC">
        <w:rPr>
          <w:rFonts w:hint="cs"/>
          <w:rtl/>
        </w:rPr>
        <w:t xml:space="preserve"> </w:t>
      </w:r>
      <w:r w:rsidR="004013AC">
        <w:rPr>
          <w:rtl/>
        </w:rPr>
        <w:t>–</w:t>
      </w:r>
      <w:r>
        <w:rPr>
          <w:rFonts w:hint="cs"/>
          <w:rtl/>
        </w:rPr>
        <w:t xml:space="preserve"> </w:t>
      </w:r>
      <w:bookmarkStart w:id="1144" w:name="_ETM_Q1_3053145"/>
      <w:bookmarkEnd w:id="1144"/>
      <w:r w:rsidR="004013AC">
        <w:rPr>
          <w:rFonts w:hint="cs"/>
          <w:rtl/>
        </w:rPr>
        <w:t xml:space="preserve">לוקחים לו את הרשיון, הורסים לו את העבודה, הוא לא רואה את </w:t>
      </w:r>
      <w:bookmarkStart w:id="1145" w:name="_ETM_Q1_3054143"/>
      <w:bookmarkEnd w:id="1145"/>
      <w:r w:rsidR="004013AC">
        <w:rPr>
          <w:rFonts w:hint="cs"/>
          <w:rtl/>
        </w:rPr>
        <w:t>הילדים,</w:t>
      </w:r>
      <w:r>
        <w:rPr>
          <w:rFonts w:hint="cs"/>
          <w:rtl/>
        </w:rPr>
        <w:t xml:space="preserve"> נותן ג</w:t>
      </w:r>
      <w:r w:rsidR="004013AC">
        <w:rPr>
          <w:rFonts w:hint="cs"/>
          <w:rtl/>
        </w:rPr>
        <w:t>ט בלי חשק. אנו מטמאים את העם שלנו בתוכנו. אני מסכים שכל אחד צר</w:t>
      </w:r>
      <w:r>
        <w:rPr>
          <w:rFonts w:hint="cs"/>
          <w:rtl/>
        </w:rPr>
        <w:t>י</w:t>
      </w:r>
      <w:r w:rsidR="004013AC">
        <w:rPr>
          <w:rFonts w:hint="cs"/>
          <w:rtl/>
        </w:rPr>
        <w:t>ך</w:t>
      </w:r>
      <w:r>
        <w:rPr>
          <w:rFonts w:hint="cs"/>
          <w:rtl/>
        </w:rPr>
        <w:t xml:space="preserve"> </w:t>
      </w:r>
      <w:bookmarkStart w:id="1146" w:name="_ETM_Q1_3061043"/>
      <w:bookmarkEnd w:id="1146"/>
      <w:r w:rsidR="004013AC">
        <w:rPr>
          <w:rFonts w:hint="cs"/>
          <w:rtl/>
        </w:rPr>
        <w:t>להיות חופשי אב</w:t>
      </w:r>
      <w:r>
        <w:rPr>
          <w:rFonts w:hint="cs"/>
          <w:rtl/>
        </w:rPr>
        <w:t>ל גם הגבר, שיהיה ש</w:t>
      </w:r>
      <w:r w:rsidR="004013AC">
        <w:rPr>
          <w:rFonts w:hint="cs"/>
          <w:rtl/>
        </w:rPr>
        <w:t>ו</w:t>
      </w:r>
      <w:r>
        <w:rPr>
          <w:rFonts w:hint="cs"/>
          <w:rtl/>
        </w:rPr>
        <w:t>ויוני ולא מגדרי</w:t>
      </w:r>
      <w:r w:rsidR="004013AC">
        <w:rPr>
          <w:rFonts w:hint="cs"/>
          <w:rtl/>
        </w:rPr>
        <w:t>,</w:t>
      </w:r>
      <w:r>
        <w:rPr>
          <w:rFonts w:hint="cs"/>
          <w:rtl/>
        </w:rPr>
        <w:t xml:space="preserve"> כי </w:t>
      </w:r>
      <w:bookmarkStart w:id="1147" w:name="_ETM_Q1_3067553"/>
      <w:bookmarkEnd w:id="1147"/>
      <w:r>
        <w:rPr>
          <w:rFonts w:hint="cs"/>
          <w:rtl/>
        </w:rPr>
        <w:t>זה מאוד פוגע בביטחון הארץ, בהמשכיות היהדות</w:t>
      </w:r>
      <w:r w:rsidR="004013AC">
        <w:rPr>
          <w:rFonts w:hint="cs"/>
          <w:rtl/>
        </w:rPr>
        <w:t>,</w:t>
      </w:r>
      <w:r>
        <w:rPr>
          <w:rFonts w:hint="cs"/>
          <w:rtl/>
        </w:rPr>
        <w:t xml:space="preserve"> כי אם </w:t>
      </w:r>
      <w:r w:rsidR="004013AC">
        <w:rPr>
          <w:rFonts w:hint="cs"/>
          <w:rtl/>
        </w:rPr>
        <w:t xml:space="preserve">הוא </w:t>
      </w:r>
      <w:r>
        <w:rPr>
          <w:rFonts w:hint="cs"/>
          <w:rtl/>
        </w:rPr>
        <w:t xml:space="preserve">גט </w:t>
      </w:r>
      <w:bookmarkStart w:id="1148" w:name="_ETM_Q1_3074583"/>
      <w:bookmarkEnd w:id="1148"/>
      <w:r>
        <w:rPr>
          <w:rFonts w:hint="cs"/>
          <w:rtl/>
        </w:rPr>
        <w:t xml:space="preserve">שניתן בכפייה </w:t>
      </w:r>
      <w:r w:rsidR="004013AC">
        <w:rPr>
          <w:rFonts w:hint="cs"/>
          <w:rtl/>
        </w:rPr>
        <w:t xml:space="preserve">- </w:t>
      </w:r>
      <w:r>
        <w:rPr>
          <w:rFonts w:hint="cs"/>
          <w:rtl/>
        </w:rPr>
        <w:t xml:space="preserve">הוא לא כשר. וכל מה שאתם עושים זה </w:t>
      </w:r>
      <w:bookmarkStart w:id="1149" w:name="_ETM_Q1_3080506"/>
      <w:bookmarkEnd w:id="1149"/>
      <w:r>
        <w:rPr>
          <w:rFonts w:hint="cs"/>
          <w:rtl/>
        </w:rPr>
        <w:t>כפ</w:t>
      </w:r>
      <w:r w:rsidR="004013AC">
        <w:rPr>
          <w:rFonts w:hint="cs"/>
          <w:rtl/>
        </w:rPr>
        <w:t>י</w:t>
      </w:r>
      <w:r>
        <w:rPr>
          <w:rFonts w:hint="cs"/>
          <w:rtl/>
        </w:rPr>
        <w:t>יה. אולי כפו אותו מאבא, ואני שואל את הדיינ</w:t>
      </w:r>
      <w:r w:rsidR="004013AC">
        <w:rPr>
          <w:rFonts w:hint="cs"/>
          <w:rtl/>
        </w:rPr>
        <w:t>י</w:t>
      </w:r>
      <w:r>
        <w:rPr>
          <w:rFonts w:hint="cs"/>
          <w:rtl/>
        </w:rPr>
        <w:t xml:space="preserve">ם </w:t>
      </w:r>
      <w:r>
        <w:rPr>
          <w:rtl/>
        </w:rPr>
        <w:t>–</w:t>
      </w:r>
      <w:r>
        <w:rPr>
          <w:rFonts w:hint="cs"/>
          <w:rtl/>
        </w:rPr>
        <w:t xml:space="preserve"> </w:t>
      </w:r>
      <w:bookmarkStart w:id="1150" w:name="_ETM_Q1_3088462"/>
      <w:bookmarkEnd w:id="1150"/>
      <w:r w:rsidR="004013AC">
        <w:rPr>
          <w:rFonts w:hint="cs"/>
          <w:rtl/>
        </w:rPr>
        <w:t xml:space="preserve">כפי מהאב </w:t>
      </w:r>
      <w:bookmarkStart w:id="1151" w:name="_ETM_Q1_3087516"/>
      <w:bookmarkEnd w:id="1151"/>
      <w:r w:rsidR="004013AC">
        <w:rPr>
          <w:rFonts w:hint="cs"/>
          <w:rtl/>
        </w:rPr>
        <w:t xml:space="preserve">הזה לתת את הגט </w:t>
      </w:r>
      <w:r>
        <w:rPr>
          <w:rFonts w:hint="cs"/>
          <w:rtl/>
        </w:rPr>
        <w:t>שהוא לא רוצה.</w:t>
      </w:r>
    </w:p>
    <w:p w:rsidR="001633F4" w:rsidRDefault="001633F4" w:rsidP="001633F4">
      <w:pPr>
        <w:rPr>
          <w:rtl/>
        </w:rPr>
      </w:pPr>
      <w:bookmarkStart w:id="1152" w:name="_ETM_Q1_3090430"/>
      <w:bookmarkStart w:id="1153" w:name="_ETM_Q1_3090498"/>
      <w:bookmarkEnd w:id="1152"/>
      <w:bookmarkEnd w:id="1153"/>
    </w:p>
    <w:p w:rsidR="001633F4" w:rsidRDefault="001633F4" w:rsidP="001633F4">
      <w:pPr>
        <w:pStyle w:val="af6"/>
        <w:keepNext/>
        <w:rPr>
          <w:rtl/>
        </w:rPr>
      </w:pPr>
      <w:bookmarkStart w:id="1154" w:name="ET_yor_שמחה_רוטמן_145"/>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154"/>
    </w:p>
    <w:p w:rsidR="001633F4" w:rsidRDefault="001633F4" w:rsidP="001633F4">
      <w:pPr>
        <w:pStyle w:val="KeepWithNext"/>
        <w:rPr>
          <w:rtl/>
        </w:rPr>
      </w:pPr>
    </w:p>
    <w:p w:rsidR="001633F4" w:rsidRDefault="001633F4" w:rsidP="004013AC">
      <w:pPr>
        <w:rPr>
          <w:rtl/>
        </w:rPr>
      </w:pPr>
      <w:bookmarkStart w:id="1155" w:name="_ETM_Q1_3090915"/>
      <w:bookmarkEnd w:id="1155"/>
      <w:r>
        <w:rPr>
          <w:rFonts w:hint="cs"/>
          <w:rtl/>
        </w:rPr>
        <w:t xml:space="preserve">המצב של גט כפוי או לא כפוי </w:t>
      </w:r>
      <w:bookmarkStart w:id="1156" w:name="_ETM_Q1_3097943"/>
      <w:bookmarkEnd w:id="1156"/>
      <w:r>
        <w:rPr>
          <w:rFonts w:hint="cs"/>
          <w:rtl/>
        </w:rPr>
        <w:t xml:space="preserve">זו הסיבה </w:t>
      </w:r>
      <w:r w:rsidR="004013AC">
        <w:rPr>
          <w:rFonts w:hint="cs"/>
          <w:rtl/>
        </w:rPr>
        <w:t xml:space="preserve">בדיוק </w:t>
      </w:r>
      <w:r>
        <w:rPr>
          <w:rFonts w:hint="cs"/>
          <w:rtl/>
        </w:rPr>
        <w:t xml:space="preserve">שבגללה אנו חייבים </w:t>
      </w:r>
      <w:r w:rsidR="004013AC">
        <w:rPr>
          <w:rtl/>
        </w:rPr>
        <w:t>–</w:t>
      </w:r>
      <w:r w:rsidR="004013AC">
        <w:rPr>
          <w:rFonts w:hint="cs"/>
          <w:rtl/>
        </w:rPr>
        <w:t xml:space="preserve"> וזה דבר שאני חושב שכולנו מבינים - </w:t>
      </w:r>
      <w:r>
        <w:rPr>
          <w:rFonts w:hint="cs"/>
          <w:rtl/>
        </w:rPr>
        <w:t xml:space="preserve">להשאיר את שיקול הדעת בידי </w:t>
      </w:r>
      <w:bookmarkStart w:id="1157" w:name="_ETM_Q1_3104973"/>
      <w:bookmarkEnd w:id="1157"/>
      <w:r>
        <w:rPr>
          <w:rFonts w:hint="cs"/>
          <w:rtl/>
        </w:rPr>
        <w:t xml:space="preserve">בית הדין כי אם </w:t>
      </w:r>
      <w:r w:rsidR="004013AC">
        <w:rPr>
          <w:rFonts w:hint="cs"/>
          <w:rtl/>
        </w:rPr>
        <w:t xml:space="preserve">אנו </w:t>
      </w:r>
      <w:r>
        <w:rPr>
          <w:rFonts w:hint="cs"/>
          <w:rtl/>
        </w:rPr>
        <w:t>מחייב</w:t>
      </w:r>
      <w:r w:rsidR="004013AC">
        <w:rPr>
          <w:rFonts w:hint="cs"/>
          <w:rtl/>
        </w:rPr>
        <w:t>י</w:t>
      </w:r>
      <w:r>
        <w:rPr>
          <w:rFonts w:hint="cs"/>
          <w:rtl/>
        </w:rPr>
        <w:t xml:space="preserve">ם אותו </w:t>
      </w:r>
      <w:r w:rsidR="004013AC">
        <w:rPr>
          <w:rFonts w:hint="cs"/>
          <w:rtl/>
        </w:rPr>
        <w:t xml:space="preserve">להטיל סנקציות שהוא חושב שהלכתית </w:t>
      </w:r>
      <w:r>
        <w:rPr>
          <w:rFonts w:hint="cs"/>
          <w:rtl/>
        </w:rPr>
        <w:t>לא יכול להטיל, מחי</w:t>
      </w:r>
      <w:r w:rsidR="004013AC">
        <w:rPr>
          <w:rFonts w:hint="cs"/>
          <w:rtl/>
        </w:rPr>
        <w:t>י</w:t>
      </w:r>
      <w:r>
        <w:rPr>
          <w:rFonts w:hint="cs"/>
          <w:rtl/>
        </w:rPr>
        <w:t xml:space="preserve">בים </w:t>
      </w:r>
      <w:bookmarkStart w:id="1158" w:name="_ETM_Q1_3110932"/>
      <w:bookmarkEnd w:id="1158"/>
      <w:r>
        <w:rPr>
          <w:rFonts w:hint="cs"/>
          <w:rtl/>
        </w:rPr>
        <w:t>אותו לעשות מלאכתו רמי</w:t>
      </w:r>
      <w:r w:rsidR="004013AC">
        <w:rPr>
          <w:rFonts w:hint="cs"/>
          <w:rtl/>
        </w:rPr>
        <w:t>י</w:t>
      </w:r>
      <w:r>
        <w:rPr>
          <w:rFonts w:hint="cs"/>
          <w:rtl/>
        </w:rPr>
        <w:t>ה.</w:t>
      </w:r>
    </w:p>
    <w:p w:rsidR="001633F4" w:rsidRDefault="001633F4" w:rsidP="001633F4">
      <w:pPr>
        <w:rPr>
          <w:rtl/>
        </w:rPr>
      </w:pPr>
      <w:bookmarkStart w:id="1159" w:name="_ETM_Q1_3114128"/>
      <w:bookmarkStart w:id="1160" w:name="_ETM_Q1_3114198"/>
      <w:bookmarkStart w:id="1161" w:name="_ETM_Q1_3114787"/>
      <w:bookmarkEnd w:id="1159"/>
      <w:bookmarkEnd w:id="1160"/>
      <w:bookmarkEnd w:id="1161"/>
    </w:p>
    <w:p w:rsidR="001633F4" w:rsidRDefault="001633F4" w:rsidP="001633F4">
      <w:pPr>
        <w:pStyle w:val="a4"/>
        <w:keepNext/>
        <w:rPr>
          <w:rtl/>
        </w:rPr>
      </w:pPr>
      <w:bookmarkStart w:id="1162" w:name="ET_speaker_5068_146"/>
      <w:r w:rsidRPr="001633F4">
        <w:rPr>
          <w:rStyle w:val="TagStyle"/>
          <w:rtl/>
        </w:rPr>
        <w:t xml:space="preserve"> &lt;&lt; דובר &gt;&gt; </w:t>
      </w:r>
      <w:r>
        <w:rPr>
          <w:rtl/>
        </w:rPr>
        <w:t>קארין אלהרר (יש עתיד):</w:t>
      </w:r>
      <w:r w:rsidRPr="001633F4">
        <w:rPr>
          <w:rStyle w:val="TagStyle"/>
          <w:rtl/>
        </w:rPr>
        <w:t xml:space="preserve"> &lt;&lt; דובר &gt;&gt;</w:t>
      </w:r>
      <w:r>
        <w:rPr>
          <w:rtl/>
        </w:rPr>
        <w:t xml:space="preserve">   </w:t>
      </w:r>
      <w:bookmarkEnd w:id="1162"/>
    </w:p>
    <w:p w:rsidR="001633F4" w:rsidRDefault="001633F4" w:rsidP="001633F4">
      <w:pPr>
        <w:pStyle w:val="KeepWithNext"/>
        <w:rPr>
          <w:rtl/>
        </w:rPr>
      </w:pPr>
    </w:p>
    <w:p w:rsidR="001633F4" w:rsidRDefault="004013AC" w:rsidP="001633F4">
      <w:pPr>
        <w:rPr>
          <w:rtl/>
        </w:rPr>
      </w:pPr>
      <w:bookmarkStart w:id="1163" w:name="_ETM_Q1_3115190"/>
      <w:bookmarkStart w:id="1164" w:name="_ETM_Q1_3115235"/>
      <w:bookmarkEnd w:id="1163"/>
      <w:bookmarkEnd w:id="1164"/>
      <w:r>
        <w:rPr>
          <w:rFonts w:hint="cs"/>
          <w:rtl/>
        </w:rPr>
        <w:t>אבל יש</w:t>
      </w:r>
      <w:r w:rsidR="001633F4">
        <w:rPr>
          <w:rFonts w:hint="cs"/>
          <w:rtl/>
        </w:rPr>
        <w:t xml:space="preserve"> להבנות את שיקול הדעת לעניין </w:t>
      </w:r>
      <w:bookmarkStart w:id="1165" w:name="_ETM_Q1_3119440"/>
      <w:bookmarkEnd w:id="1165"/>
      <w:r w:rsidR="001633F4">
        <w:rPr>
          <w:rFonts w:hint="cs"/>
          <w:rtl/>
        </w:rPr>
        <w:t>הזמנים.</w:t>
      </w:r>
    </w:p>
    <w:p w:rsidR="001633F4" w:rsidRDefault="001633F4" w:rsidP="001633F4">
      <w:pPr>
        <w:rPr>
          <w:rtl/>
        </w:rPr>
      </w:pPr>
      <w:bookmarkStart w:id="1166" w:name="_ETM_Q1_3120480"/>
      <w:bookmarkStart w:id="1167" w:name="_ETM_Q1_3120545"/>
      <w:bookmarkEnd w:id="1166"/>
      <w:bookmarkEnd w:id="1167"/>
    </w:p>
    <w:p w:rsidR="001633F4" w:rsidRDefault="001633F4" w:rsidP="001633F4">
      <w:pPr>
        <w:pStyle w:val="af6"/>
        <w:keepNext/>
        <w:rPr>
          <w:rtl/>
        </w:rPr>
      </w:pPr>
      <w:bookmarkStart w:id="1168" w:name="ET_yor_שמחה_רוטמן_147"/>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168"/>
    </w:p>
    <w:p w:rsidR="001633F4" w:rsidRDefault="001633F4" w:rsidP="001633F4">
      <w:pPr>
        <w:pStyle w:val="KeepWithNext"/>
        <w:rPr>
          <w:rtl/>
        </w:rPr>
      </w:pPr>
    </w:p>
    <w:p w:rsidR="001633F4" w:rsidRDefault="001633F4" w:rsidP="004013AC">
      <w:pPr>
        <w:rPr>
          <w:rtl/>
        </w:rPr>
      </w:pPr>
      <w:bookmarkStart w:id="1169" w:name="_ETM_Q1_3121015"/>
      <w:bookmarkEnd w:id="1169"/>
      <w:r>
        <w:rPr>
          <w:rFonts w:hint="cs"/>
          <w:rtl/>
        </w:rPr>
        <w:t xml:space="preserve">תכף נדבר על הזמנים. </w:t>
      </w:r>
      <w:r w:rsidR="004013AC">
        <w:rPr>
          <w:rFonts w:hint="cs"/>
          <w:rtl/>
        </w:rPr>
        <w:t xml:space="preserve">אני </w:t>
      </w:r>
      <w:r>
        <w:rPr>
          <w:rFonts w:hint="cs"/>
          <w:rtl/>
        </w:rPr>
        <w:t xml:space="preserve">רוצה שנמקד </w:t>
      </w:r>
      <w:r w:rsidR="004013AC">
        <w:rPr>
          <w:rFonts w:hint="cs"/>
          <w:rtl/>
        </w:rPr>
        <w:t xml:space="preserve">את הדיון רק לעניין הזמנים </w:t>
      </w:r>
      <w:r>
        <w:rPr>
          <w:rFonts w:hint="cs"/>
          <w:rtl/>
        </w:rPr>
        <w:t xml:space="preserve">ואז נדבר על הזמנים. </w:t>
      </w:r>
      <w:bookmarkStart w:id="1170" w:name="_ETM_Q1_3131091"/>
      <w:bookmarkEnd w:id="1170"/>
      <w:r>
        <w:rPr>
          <w:rFonts w:hint="cs"/>
          <w:rtl/>
        </w:rPr>
        <w:t xml:space="preserve">אולי בסוף נתכנס למספר </w:t>
      </w:r>
      <w:r w:rsidR="004013AC">
        <w:rPr>
          <w:rFonts w:hint="cs"/>
          <w:rtl/>
        </w:rPr>
        <w:t xml:space="preserve">ונעשה מטעמים מיוחדים שיירשמו לסטות ממנו </w:t>
      </w:r>
      <w:r>
        <w:rPr>
          <w:rFonts w:hint="cs"/>
          <w:rtl/>
        </w:rPr>
        <w:t xml:space="preserve">כי אני חושב שזו הצעה מצוינת </w:t>
      </w:r>
      <w:bookmarkStart w:id="1171" w:name="_ETM_Q1_3137728"/>
      <w:bookmarkEnd w:id="1171"/>
      <w:r>
        <w:rPr>
          <w:rFonts w:hint="cs"/>
          <w:rtl/>
        </w:rPr>
        <w:t xml:space="preserve">ונתקדם. אני חושב שכאשר אנו עושים עד ונותנים </w:t>
      </w:r>
      <w:r w:rsidR="004013AC">
        <w:rPr>
          <w:rFonts w:hint="cs"/>
          <w:rtl/>
        </w:rPr>
        <w:t>לבית הדין את שיקול</w:t>
      </w:r>
      <w:r>
        <w:rPr>
          <w:rFonts w:hint="cs"/>
          <w:rtl/>
        </w:rPr>
        <w:t xml:space="preserve"> </w:t>
      </w:r>
      <w:bookmarkStart w:id="1172" w:name="_ETM_Q1_3144339"/>
      <w:bookmarkEnd w:id="1172"/>
      <w:r w:rsidR="004013AC">
        <w:rPr>
          <w:rFonts w:hint="cs"/>
          <w:rtl/>
        </w:rPr>
        <w:t>הדעת לקבוע וכ</w:t>
      </w:r>
      <w:r>
        <w:rPr>
          <w:rFonts w:hint="cs"/>
          <w:rtl/>
        </w:rPr>
        <w:t xml:space="preserve">ן מחדשים </w:t>
      </w:r>
      <w:r w:rsidR="004013AC">
        <w:rPr>
          <w:rFonts w:hint="cs"/>
          <w:rtl/>
        </w:rPr>
        <w:t>פה זמן, נצטרך לשנות בהתאם</w:t>
      </w:r>
      <w:r>
        <w:rPr>
          <w:rFonts w:hint="cs"/>
          <w:rtl/>
        </w:rPr>
        <w:t xml:space="preserve"> את </w:t>
      </w:r>
      <w:bookmarkStart w:id="1173" w:name="_ETM_Q1_3150961"/>
      <w:bookmarkEnd w:id="1173"/>
      <w:r w:rsidR="004013AC">
        <w:rPr>
          <w:rFonts w:hint="cs"/>
          <w:rtl/>
        </w:rPr>
        <w:t>(</w:t>
      </w:r>
      <w:r>
        <w:rPr>
          <w:rFonts w:hint="cs"/>
          <w:rtl/>
        </w:rPr>
        <w:t>ג1</w:t>
      </w:r>
      <w:r w:rsidR="004013AC">
        <w:rPr>
          <w:rFonts w:hint="cs"/>
          <w:rtl/>
        </w:rPr>
        <w:t>)</w:t>
      </w:r>
      <w:r>
        <w:rPr>
          <w:rFonts w:hint="cs"/>
          <w:rtl/>
        </w:rPr>
        <w:t>(3)</w:t>
      </w:r>
      <w:r w:rsidR="004013AC">
        <w:rPr>
          <w:rFonts w:hint="cs"/>
          <w:rtl/>
        </w:rPr>
        <w:t xml:space="preserve"> שלא יהיו הוראות סותרות בחוק. י</w:t>
      </w:r>
      <w:r>
        <w:rPr>
          <w:rFonts w:hint="cs"/>
          <w:rtl/>
        </w:rPr>
        <w:t>ש</w:t>
      </w:r>
      <w:r w:rsidR="004013AC">
        <w:rPr>
          <w:rFonts w:hint="cs"/>
          <w:rtl/>
        </w:rPr>
        <w:t xml:space="preserve"> </w:t>
      </w:r>
      <w:r>
        <w:rPr>
          <w:rFonts w:hint="cs"/>
          <w:rtl/>
        </w:rPr>
        <w:t xml:space="preserve">לקבוע את לוחות </w:t>
      </w:r>
      <w:bookmarkStart w:id="1174" w:name="_ETM_Q1_3159440"/>
      <w:bookmarkEnd w:id="1174"/>
      <w:r>
        <w:rPr>
          <w:rFonts w:hint="cs"/>
          <w:rtl/>
        </w:rPr>
        <w:t xml:space="preserve">הזמנים. לתת נקודת עוגן אך כן לאפשר </w:t>
      </w:r>
      <w:r w:rsidR="004013AC">
        <w:rPr>
          <w:rFonts w:hint="cs"/>
          <w:rtl/>
        </w:rPr>
        <w:t xml:space="preserve">לבית הדין מטעמים מיוחדים שיירשמו לסטיות </w:t>
      </w:r>
      <w:r>
        <w:rPr>
          <w:rFonts w:hint="cs"/>
          <w:rtl/>
        </w:rPr>
        <w:t>מנקודת הע</w:t>
      </w:r>
      <w:r w:rsidR="004013AC">
        <w:rPr>
          <w:rFonts w:hint="cs"/>
          <w:rtl/>
        </w:rPr>
        <w:t>וגן</w:t>
      </w:r>
      <w:r>
        <w:rPr>
          <w:rFonts w:hint="cs"/>
          <w:rtl/>
        </w:rPr>
        <w:t xml:space="preserve"> הזו </w:t>
      </w:r>
      <w:bookmarkStart w:id="1175" w:name="_ETM_Q1_3166990"/>
      <w:bookmarkEnd w:id="1175"/>
      <w:r>
        <w:rPr>
          <w:rFonts w:hint="cs"/>
          <w:rtl/>
        </w:rPr>
        <w:t>כי אם זה למשל ענ</w:t>
      </w:r>
      <w:r w:rsidR="004013AC">
        <w:rPr>
          <w:rFonts w:hint="cs"/>
          <w:rtl/>
        </w:rPr>
        <w:t>י</w:t>
      </w:r>
      <w:r>
        <w:rPr>
          <w:rFonts w:hint="cs"/>
          <w:rtl/>
        </w:rPr>
        <w:t xml:space="preserve">ין של חיפוש דירה, </w:t>
      </w:r>
      <w:r w:rsidR="004013AC">
        <w:rPr>
          <w:rFonts w:hint="cs"/>
          <w:rtl/>
        </w:rPr>
        <w:t xml:space="preserve">שזה שיקול לפעמים לשאלה מתי אני מחייב </w:t>
      </w:r>
      <w:bookmarkStart w:id="1176" w:name="_ETM_Q1_3173646"/>
      <w:bookmarkEnd w:id="1176"/>
      <w:r w:rsidR="004013AC">
        <w:rPr>
          <w:rFonts w:hint="cs"/>
          <w:rtl/>
        </w:rPr>
        <w:t xml:space="preserve">- </w:t>
      </w:r>
      <w:r>
        <w:rPr>
          <w:rFonts w:hint="cs"/>
          <w:rtl/>
        </w:rPr>
        <w:t xml:space="preserve">עד שהיא </w:t>
      </w:r>
      <w:bookmarkStart w:id="1177" w:name="_ETM_Q1_3173290"/>
      <w:bookmarkEnd w:id="1177"/>
      <w:r>
        <w:rPr>
          <w:rFonts w:hint="cs"/>
          <w:rtl/>
        </w:rPr>
        <w:t xml:space="preserve">תמצא דירה, </w:t>
      </w:r>
      <w:r w:rsidR="004013AC">
        <w:rPr>
          <w:rFonts w:hint="cs"/>
          <w:rtl/>
        </w:rPr>
        <w:t xml:space="preserve">הוא ימצא דירה, </w:t>
      </w:r>
      <w:r>
        <w:rPr>
          <w:rFonts w:hint="cs"/>
          <w:rtl/>
        </w:rPr>
        <w:t xml:space="preserve">וזה זמן </w:t>
      </w:r>
      <w:r>
        <w:rPr>
          <w:rtl/>
        </w:rPr>
        <w:t>–</w:t>
      </w:r>
      <w:r w:rsidR="004013AC">
        <w:rPr>
          <w:rFonts w:hint="cs"/>
          <w:rtl/>
        </w:rPr>
        <w:t xml:space="preserve"> יכול להיות שעד שרוכשים די</w:t>
      </w:r>
      <w:r>
        <w:rPr>
          <w:rFonts w:hint="cs"/>
          <w:rtl/>
        </w:rPr>
        <w:t xml:space="preserve">רה </w:t>
      </w:r>
      <w:r>
        <w:rPr>
          <w:rtl/>
        </w:rPr>
        <w:t>–</w:t>
      </w:r>
      <w:r>
        <w:rPr>
          <w:rFonts w:hint="cs"/>
          <w:rtl/>
        </w:rPr>
        <w:t xml:space="preserve"> </w:t>
      </w:r>
      <w:bookmarkStart w:id="1178" w:name="_ETM_Q1_3182960"/>
      <w:bookmarkEnd w:id="1178"/>
      <w:r>
        <w:rPr>
          <w:rFonts w:hint="cs"/>
          <w:rtl/>
        </w:rPr>
        <w:t>יש דירה שבני הזוג קנו</w:t>
      </w:r>
      <w:r w:rsidR="004013AC">
        <w:rPr>
          <w:rFonts w:hint="cs"/>
          <w:rtl/>
        </w:rPr>
        <w:t>,</w:t>
      </w:r>
      <w:r>
        <w:rPr>
          <w:rFonts w:hint="cs"/>
          <w:rtl/>
        </w:rPr>
        <w:t xml:space="preserve"> ומועד קבלת המפתח של הדירה </w:t>
      </w:r>
      <w:bookmarkStart w:id="1179" w:name="_ETM_Q1_3189658"/>
      <w:bookmarkEnd w:id="1179"/>
      <w:r w:rsidR="004013AC">
        <w:rPr>
          <w:rFonts w:hint="cs"/>
          <w:rtl/>
        </w:rPr>
        <w:t xml:space="preserve">- </w:t>
      </w:r>
      <w:r>
        <w:rPr>
          <w:rFonts w:hint="cs"/>
          <w:rtl/>
        </w:rPr>
        <w:t>עוד חצי שנה.</w:t>
      </w:r>
    </w:p>
    <w:p w:rsidR="001633F4" w:rsidRDefault="001633F4" w:rsidP="001633F4">
      <w:pPr>
        <w:rPr>
          <w:rtl/>
        </w:rPr>
      </w:pPr>
      <w:bookmarkStart w:id="1180" w:name="_ETM_Q1_3192368"/>
      <w:bookmarkStart w:id="1181" w:name="_ETM_Q1_3192433"/>
      <w:bookmarkStart w:id="1182" w:name="_ETM_Q1_3193904"/>
      <w:bookmarkEnd w:id="1180"/>
      <w:bookmarkEnd w:id="1181"/>
      <w:bookmarkEnd w:id="1182"/>
    </w:p>
    <w:p w:rsidR="001633F4" w:rsidRDefault="001633F4" w:rsidP="001633F4">
      <w:pPr>
        <w:pStyle w:val="af9"/>
        <w:keepNext/>
        <w:rPr>
          <w:rtl/>
        </w:rPr>
      </w:pPr>
      <w:bookmarkStart w:id="1183" w:name="ET_guest_8474_148"/>
      <w:r w:rsidRPr="001633F4">
        <w:rPr>
          <w:rStyle w:val="TagStyle"/>
          <w:rtl/>
        </w:rPr>
        <w:t xml:space="preserve"> &lt;&lt; אורח &gt;&gt; </w:t>
      </w:r>
      <w:r>
        <w:rPr>
          <w:rtl/>
        </w:rPr>
        <w:t>עדי חן:</w:t>
      </w:r>
      <w:r w:rsidRPr="001633F4">
        <w:rPr>
          <w:rStyle w:val="TagStyle"/>
          <w:rtl/>
        </w:rPr>
        <w:t xml:space="preserve"> &lt;&lt; אורח &gt;&gt;</w:t>
      </w:r>
      <w:r>
        <w:rPr>
          <w:rtl/>
        </w:rPr>
        <w:t xml:space="preserve">   </w:t>
      </w:r>
      <w:bookmarkEnd w:id="1183"/>
    </w:p>
    <w:p w:rsidR="001633F4" w:rsidRDefault="001633F4" w:rsidP="001633F4">
      <w:pPr>
        <w:pStyle w:val="KeepWithNext"/>
        <w:rPr>
          <w:rtl/>
        </w:rPr>
      </w:pPr>
    </w:p>
    <w:p w:rsidR="001633F4" w:rsidRDefault="004013AC" w:rsidP="001633F4">
      <w:pPr>
        <w:rPr>
          <w:rtl/>
        </w:rPr>
      </w:pPr>
      <w:bookmarkStart w:id="1184" w:name="_ETM_Q1_3194254"/>
      <w:bookmarkStart w:id="1185" w:name="_ETM_Q1_3194294"/>
      <w:bookmarkEnd w:id="1184"/>
      <w:bookmarkEnd w:id="1185"/>
      <w:r>
        <w:rPr>
          <w:rFonts w:hint="cs"/>
          <w:rtl/>
        </w:rPr>
        <w:t xml:space="preserve">לא, </w:t>
      </w:r>
      <w:r w:rsidR="001633F4">
        <w:rPr>
          <w:rFonts w:hint="cs"/>
          <w:rtl/>
        </w:rPr>
        <w:t>זה שאלה אחרת.</w:t>
      </w:r>
    </w:p>
    <w:p w:rsidR="001633F4" w:rsidRDefault="001633F4" w:rsidP="001633F4">
      <w:pPr>
        <w:rPr>
          <w:rtl/>
        </w:rPr>
      </w:pPr>
      <w:bookmarkStart w:id="1186" w:name="_ETM_Q1_3197014"/>
      <w:bookmarkStart w:id="1187" w:name="_ETM_Q1_3197079"/>
      <w:bookmarkEnd w:id="1186"/>
      <w:bookmarkEnd w:id="1187"/>
    </w:p>
    <w:p w:rsidR="001633F4" w:rsidRDefault="001633F4" w:rsidP="001633F4">
      <w:pPr>
        <w:pStyle w:val="af6"/>
        <w:keepNext/>
        <w:rPr>
          <w:rtl/>
        </w:rPr>
      </w:pPr>
      <w:bookmarkStart w:id="1188" w:name="ET_yor_שמחה_רוטמן_149"/>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188"/>
    </w:p>
    <w:p w:rsidR="001633F4" w:rsidRDefault="001633F4" w:rsidP="001633F4">
      <w:pPr>
        <w:pStyle w:val="KeepWithNext"/>
        <w:rPr>
          <w:rtl/>
        </w:rPr>
      </w:pPr>
    </w:p>
    <w:p w:rsidR="001633F4" w:rsidRDefault="001633F4" w:rsidP="001633F4">
      <w:pPr>
        <w:rPr>
          <w:rtl/>
        </w:rPr>
      </w:pPr>
      <w:bookmarkStart w:id="1189" w:name="_ETM_Q1_3197499"/>
      <w:bookmarkEnd w:id="1189"/>
      <w:r>
        <w:rPr>
          <w:rFonts w:hint="cs"/>
          <w:rtl/>
        </w:rPr>
        <w:t>לא, זה מקר</w:t>
      </w:r>
      <w:r w:rsidR="004013AC">
        <w:rPr>
          <w:rFonts w:hint="cs"/>
          <w:rtl/>
        </w:rPr>
        <w:t>ה</w:t>
      </w:r>
      <w:r>
        <w:rPr>
          <w:rFonts w:hint="cs"/>
          <w:rtl/>
        </w:rPr>
        <w:t xml:space="preserve"> שיכול להיות.</w:t>
      </w:r>
    </w:p>
    <w:p w:rsidR="001633F4" w:rsidRDefault="001633F4" w:rsidP="001633F4">
      <w:pPr>
        <w:rPr>
          <w:rtl/>
        </w:rPr>
      </w:pPr>
      <w:bookmarkStart w:id="1190" w:name="_ETM_Q1_3201211"/>
      <w:bookmarkStart w:id="1191" w:name="_ETM_Q1_3201266"/>
      <w:bookmarkEnd w:id="1190"/>
      <w:bookmarkEnd w:id="1191"/>
    </w:p>
    <w:p w:rsidR="001633F4" w:rsidRDefault="001633F4" w:rsidP="001633F4">
      <w:pPr>
        <w:pStyle w:val="-"/>
        <w:keepNext/>
        <w:rPr>
          <w:rtl/>
        </w:rPr>
      </w:pPr>
      <w:bookmarkStart w:id="1192" w:name="ET_speakercontinue_8474_150"/>
      <w:r w:rsidRPr="001633F4">
        <w:rPr>
          <w:rStyle w:val="TagStyle"/>
          <w:rtl/>
        </w:rPr>
        <w:t xml:space="preserve"> &lt;&lt; דובר_המשך &gt;&gt; </w:t>
      </w:r>
      <w:r>
        <w:rPr>
          <w:rtl/>
        </w:rPr>
        <w:t>עדי חן:</w:t>
      </w:r>
      <w:r w:rsidRPr="001633F4">
        <w:rPr>
          <w:rStyle w:val="TagStyle"/>
          <w:rtl/>
        </w:rPr>
        <w:t xml:space="preserve"> &lt;&lt; דובר_המשך &gt;&gt;</w:t>
      </w:r>
      <w:r>
        <w:rPr>
          <w:rtl/>
        </w:rPr>
        <w:t xml:space="preserve">   </w:t>
      </w:r>
      <w:bookmarkEnd w:id="1192"/>
    </w:p>
    <w:p w:rsidR="001633F4" w:rsidRDefault="001633F4" w:rsidP="001633F4">
      <w:pPr>
        <w:pStyle w:val="KeepWithNext"/>
        <w:rPr>
          <w:rtl/>
        </w:rPr>
      </w:pPr>
    </w:p>
    <w:p w:rsidR="001633F4" w:rsidRDefault="004013AC" w:rsidP="001633F4">
      <w:pPr>
        <w:rPr>
          <w:rtl/>
        </w:rPr>
      </w:pPr>
      <w:bookmarkStart w:id="1193" w:name="_ETM_Q1_3201786"/>
      <w:bookmarkEnd w:id="1193"/>
      <w:r>
        <w:rPr>
          <w:rFonts w:hint="cs"/>
          <w:rtl/>
        </w:rPr>
        <w:t xml:space="preserve">המקרה שכדי לגרש </w:t>
      </w:r>
      <w:bookmarkStart w:id="1194" w:name="_ETM_Q1_3196891"/>
      <w:bookmarkEnd w:id="1194"/>
      <w:r>
        <w:rPr>
          <w:rFonts w:hint="cs"/>
          <w:rtl/>
        </w:rPr>
        <w:t xml:space="preserve">את הצדדים הם חייבים להיפרד </w:t>
      </w:r>
      <w:r w:rsidR="001633F4">
        <w:rPr>
          <w:rFonts w:hint="cs"/>
          <w:rtl/>
        </w:rPr>
        <w:t>פיזית.</w:t>
      </w:r>
    </w:p>
    <w:p w:rsidR="001633F4" w:rsidRDefault="001633F4" w:rsidP="001633F4">
      <w:pPr>
        <w:rPr>
          <w:rtl/>
        </w:rPr>
      </w:pPr>
      <w:bookmarkStart w:id="1195" w:name="_ETM_Q1_3202898"/>
      <w:bookmarkStart w:id="1196" w:name="_ETM_Q1_3202963"/>
      <w:bookmarkEnd w:id="1195"/>
      <w:bookmarkEnd w:id="1196"/>
    </w:p>
    <w:p w:rsidR="001633F4" w:rsidRDefault="001633F4" w:rsidP="001633F4">
      <w:pPr>
        <w:pStyle w:val="af6"/>
        <w:keepNext/>
        <w:rPr>
          <w:rtl/>
        </w:rPr>
      </w:pPr>
      <w:bookmarkStart w:id="1197" w:name="ET_yor_שמחה_רוטמן_151"/>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197"/>
    </w:p>
    <w:p w:rsidR="001633F4" w:rsidRDefault="001633F4" w:rsidP="001633F4">
      <w:pPr>
        <w:pStyle w:val="KeepWithNext"/>
        <w:rPr>
          <w:rtl/>
        </w:rPr>
      </w:pPr>
    </w:p>
    <w:p w:rsidR="001633F4" w:rsidRDefault="004013AC" w:rsidP="004013AC">
      <w:pPr>
        <w:rPr>
          <w:rtl/>
        </w:rPr>
      </w:pPr>
      <w:bookmarkStart w:id="1198" w:name="_ETM_Q1_3203418"/>
      <w:bookmarkEnd w:id="1198"/>
      <w:r>
        <w:rPr>
          <w:rFonts w:hint="cs"/>
          <w:rtl/>
        </w:rPr>
        <w:t xml:space="preserve">נכון. </w:t>
      </w:r>
      <w:r w:rsidR="001633F4">
        <w:rPr>
          <w:rFonts w:hint="cs"/>
          <w:rtl/>
        </w:rPr>
        <w:t xml:space="preserve">יכול להית </w:t>
      </w:r>
      <w:bookmarkStart w:id="1199" w:name="_ETM_Q1_3204723"/>
      <w:bookmarkEnd w:id="1199"/>
      <w:r w:rsidR="001633F4">
        <w:rPr>
          <w:rFonts w:hint="cs"/>
          <w:rtl/>
        </w:rPr>
        <w:t xml:space="preserve">מצב </w:t>
      </w:r>
      <w:r>
        <w:rPr>
          <w:rFonts w:hint="cs"/>
          <w:rtl/>
        </w:rPr>
        <w:t xml:space="preserve">שבני הזוג הזה קנו דירה על הנייר </w:t>
      </w:r>
      <w:r w:rsidR="001633F4">
        <w:rPr>
          <w:rFonts w:hint="cs"/>
          <w:rtl/>
        </w:rPr>
        <w:t xml:space="preserve">שתאריך קבלת המפתח עוד </w:t>
      </w:r>
      <w:r>
        <w:rPr>
          <w:rFonts w:hint="cs"/>
          <w:rtl/>
        </w:rPr>
        <w:t>א</w:t>
      </w:r>
      <w:r w:rsidR="001633F4">
        <w:rPr>
          <w:rFonts w:hint="cs"/>
          <w:rtl/>
        </w:rPr>
        <w:t>רבעה חודש</w:t>
      </w:r>
      <w:r w:rsidR="00CB22A4">
        <w:rPr>
          <w:rFonts w:hint="cs"/>
          <w:rtl/>
        </w:rPr>
        <w:t>ים</w:t>
      </w:r>
      <w:r w:rsidR="001633F4">
        <w:rPr>
          <w:rFonts w:hint="cs"/>
          <w:rtl/>
        </w:rPr>
        <w:t>.</w:t>
      </w:r>
      <w:bookmarkStart w:id="1200" w:name="_ETM_Q1_3211090"/>
      <w:bookmarkEnd w:id="1200"/>
    </w:p>
    <w:p w:rsidR="004013AC" w:rsidRDefault="004013AC" w:rsidP="004013AC">
      <w:pPr>
        <w:rPr>
          <w:rtl/>
        </w:rPr>
      </w:pPr>
      <w:bookmarkStart w:id="1201" w:name="_ETM_Q1_3211217"/>
      <w:bookmarkStart w:id="1202" w:name="_ETM_Q1_3212318"/>
      <w:bookmarkEnd w:id="1201"/>
      <w:bookmarkEnd w:id="1202"/>
    </w:p>
    <w:p w:rsidR="004013AC" w:rsidRDefault="004013AC" w:rsidP="004013AC">
      <w:pPr>
        <w:pStyle w:val="a4"/>
        <w:keepNext/>
        <w:rPr>
          <w:rtl/>
        </w:rPr>
      </w:pPr>
      <w:bookmarkStart w:id="1203" w:name="ET_speaker_5068_666"/>
      <w:r w:rsidRPr="004013AC">
        <w:rPr>
          <w:rStyle w:val="TagStyle"/>
          <w:rtl/>
        </w:rPr>
        <w:t xml:space="preserve"> &lt;&lt; דובר &gt;&gt; </w:t>
      </w:r>
      <w:r>
        <w:rPr>
          <w:rtl/>
        </w:rPr>
        <w:t>קארין אלהרר (יש עתיד):</w:t>
      </w:r>
      <w:r w:rsidRPr="004013AC">
        <w:rPr>
          <w:rStyle w:val="TagStyle"/>
          <w:rtl/>
        </w:rPr>
        <w:t xml:space="preserve"> &lt;&lt; דובר &gt;&gt;</w:t>
      </w:r>
      <w:r>
        <w:rPr>
          <w:rtl/>
        </w:rPr>
        <w:t xml:space="preserve">   </w:t>
      </w:r>
      <w:bookmarkEnd w:id="1203"/>
    </w:p>
    <w:p w:rsidR="004013AC" w:rsidRDefault="004013AC" w:rsidP="004013AC">
      <w:pPr>
        <w:pStyle w:val="KeepWithNext"/>
        <w:rPr>
          <w:rtl/>
        </w:rPr>
      </w:pPr>
    </w:p>
    <w:p w:rsidR="004013AC" w:rsidRDefault="004013AC" w:rsidP="004013AC">
      <w:pPr>
        <w:rPr>
          <w:rtl/>
        </w:rPr>
      </w:pPr>
      <w:bookmarkStart w:id="1204" w:name="_ETM_Q1_3213272"/>
      <w:bookmarkStart w:id="1205" w:name="_ETM_Q1_3213364"/>
      <w:bookmarkStart w:id="1206" w:name="_ETM_Q1_3212097"/>
      <w:bookmarkStart w:id="1207" w:name="_ETM_Q1_3212167"/>
      <w:bookmarkEnd w:id="1204"/>
      <w:bookmarkEnd w:id="1205"/>
      <w:bookmarkEnd w:id="1206"/>
      <w:bookmarkEnd w:id="1207"/>
      <w:r>
        <w:rPr>
          <w:rFonts w:hint="cs"/>
          <w:rtl/>
        </w:rPr>
        <w:t xml:space="preserve">זה </w:t>
      </w:r>
      <w:bookmarkStart w:id="1208" w:name="_ETM_Q1_3212872"/>
      <w:bookmarkEnd w:id="1208"/>
      <w:r>
        <w:rPr>
          <w:rFonts w:hint="cs"/>
          <w:rtl/>
        </w:rPr>
        <w:t xml:space="preserve">טעם מיוחד. </w:t>
      </w:r>
      <w:bookmarkStart w:id="1209" w:name="_ETM_Q1_3216021"/>
      <w:bookmarkEnd w:id="1209"/>
    </w:p>
    <w:p w:rsidR="004013AC" w:rsidRDefault="004013AC" w:rsidP="001633F4">
      <w:pPr>
        <w:rPr>
          <w:rtl/>
        </w:rPr>
      </w:pPr>
    </w:p>
    <w:p w:rsidR="004013AC" w:rsidRDefault="004013AC" w:rsidP="004013AC">
      <w:pPr>
        <w:pStyle w:val="af6"/>
        <w:keepNext/>
        <w:rPr>
          <w:rtl/>
        </w:rPr>
      </w:pPr>
      <w:bookmarkStart w:id="1210" w:name="ET_yor_שמחה_רוטמן___יורַ_667"/>
      <w:r w:rsidRPr="004013AC">
        <w:rPr>
          <w:rStyle w:val="TagStyle"/>
          <w:rtl/>
        </w:rPr>
        <w:t xml:space="preserve"> &lt;&lt; יור &gt;&gt; </w:t>
      </w:r>
      <w:r>
        <w:rPr>
          <w:rtl/>
        </w:rPr>
        <w:t>היו"ר שמחה רוטמן:</w:t>
      </w:r>
      <w:r w:rsidRPr="004013AC">
        <w:rPr>
          <w:rStyle w:val="TagStyle"/>
          <w:rtl/>
        </w:rPr>
        <w:t xml:space="preserve"> &lt;&lt; יור &gt;&gt;</w:t>
      </w:r>
      <w:r>
        <w:rPr>
          <w:rtl/>
        </w:rPr>
        <w:t xml:space="preserve">   </w:t>
      </w:r>
      <w:bookmarkEnd w:id="1210"/>
    </w:p>
    <w:p w:rsidR="004013AC" w:rsidRDefault="004013AC" w:rsidP="004013AC">
      <w:pPr>
        <w:pStyle w:val="KeepWithNext"/>
        <w:rPr>
          <w:rtl/>
        </w:rPr>
      </w:pPr>
    </w:p>
    <w:p w:rsidR="001633F4" w:rsidRDefault="001633F4" w:rsidP="001633F4">
      <w:pPr>
        <w:rPr>
          <w:rtl/>
        </w:rPr>
      </w:pPr>
      <w:bookmarkStart w:id="1211" w:name="_ETM_Q1_3217748"/>
      <w:bookmarkStart w:id="1212" w:name="_ETM_Q1_3216100"/>
      <w:bookmarkEnd w:id="1211"/>
      <w:bookmarkEnd w:id="1212"/>
      <w:r>
        <w:rPr>
          <w:rFonts w:hint="cs"/>
          <w:rtl/>
        </w:rPr>
        <w:t>לכן יש להשאיר את שיקול הדעת לדיין.</w:t>
      </w:r>
    </w:p>
    <w:p w:rsidR="001633F4" w:rsidRDefault="001633F4" w:rsidP="001633F4">
      <w:pPr>
        <w:rPr>
          <w:rtl/>
        </w:rPr>
      </w:pPr>
      <w:bookmarkStart w:id="1213" w:name="_ETM_Q1_3219367"/>
      <w:bookmarkStart w:id="1214" w:name="_ETM_Q1_3219447"/>
      <w:bookmarkStart w:id="1215" w:name="_ETM_Q1_3220440"/>
      <w:bookmarkEnd w:id="1213"/>
      <w:bookmarkEnd w:id="1214"/>
      <w:bookmarkEnd w:id="1215"/>
    </w:p>
    <w:p w:rsidR="001633F4" w:rsidRDefault="001633F4" w:rsidP="001633F4">
      <w:pPr>
        <w:pStyle w:val="af9"/>
        <w:keepNext/>
        <w:rPr>
          <w:rtl/>
        </w:rPr>
      </w:pPr>
      <w:bookmarkStart w:id="1216" w:name="ET_guest_618827_152"/>
      <w:r w:rsidRPr="001633F4">
        <w:rPr>
          <w:rStyle w:val="TagStyle"/>
          <w:rtl/>
        </w:rPr>
        <w:t xml:space="preserve"> &lt;&lt; אורח &gt;&gt; </w:t>
      </w:r>
      <w:r>
        <w:rPr>
          <w:rtl/>
        </w:rPr>
        <w:t>מוריה דיין:</w:t>
      </w:r>
      <w:r w:rsidRPr="001633F4">
        <w:rPr>
          <w:rStyle w:val="TagStyle"/>
          <w:rtl/>
        </w:rPr>
        <w:t xml:space="preserve"> &lt;&lt; אורח &gt;&gt;</w:t>
      </w:r>
      <w:r>
        <w:rPr>
          <w:rtl/>
        </w:rPr>
        <w:t xml:space="preserve">   </w:t>
      </w:r>
      <w:bookmarkEnd w:id="1216"/>
    </w:p>
    <w:p w:rsidR="001633F4" w:rsidRDefault="001633F4" w:rsidP="001633F4">
      <w:pPr>
        <w:pStyle w:val="KeepWithNext"/>
        <w:rPr>
          <w:rtl/>
        </w:rPr>
      </w:pPr>
    </w:p>
    <w:p w:rsidR="001633F4" w:rsidRDefault="004013AC" w:rsidP="004013AC">
      <w:pPr>
        <w:rPr>
          <w:rtl/>
        </w:rPr>
      </w:pPr>
      <w:bookmarkStart w:id="1217" w:name="_ETM_Q1_3220914"/>
      <w:bookmarkStart w:id="1218" w:name="_ETM_Q1_3220964"/>
      <w:bookmarkEnd w:id="1217"/>
      <w:bookmarkEnd w:id="1218"/>
      <w:r>
        <w:rPr>
          <w:rFonts w:hint="cs"/>
          <w:rtl/>
        </w:rPr>
        <w:t>אני ש</w:t>
      </w:r>
      <w:r w:rsidR="001633F4">
        <w:rPr>
          <w:rFonts w:hint="cs"/>
          <w:rtl/>
        </w:rPr>
        <w:t xml:space="preserve">מה </w:t>
      </w:r>
      <w:bookmarkStart w:id="1219" w:name="_ETM_Q1_3222066"/>
      <w:bookmarkEnd w:id="1219"/>
      <w:r w:rsidR="001633F4">
        <w:rPr>
          <w:rFonts w:hint="cs"/>
          <w:rtl/>
        </w:rPr>
        <w:t>זרקור לגבי מה שנועה הבהירה לגבי</w:t>
      </w:r>
      <w:r>
        <w:rPr>
          <w:rFonts w:hint="cs"/>
          <w:rtl/>
        </w:rPr>
        <w:t xml:space="preserve"> (ג1)(2)</w:t>
      </w:r>
      <w:r w:rsidR="001633F4">
        <w:rPr>
          <w:rFonts w:hint="cs"/>
          <w:rtl/>
        </w:rPr>
        <w:t xml:space="preserve">, </w:t>
      </w:r>
      <w:r>
        <w:rPr>
          <w:rFonts w:hint="cs"/>
          <w:rtl/>
        </w:rPr>
        <w:t xml:space="preserve">שמבהיר שהמענה למצוקה הזו של פסקי דין </w:t>
      </w:r>
      <w:r w:rsidR="001633F4">
        <w:rPr>
          <w:rFonts w:hint="cs"/>
          <w:rtl/>
        </w:rPr>
        <w:t xml:space="preserve">של הצעה כבר היה </w:t>
      </w:r>
      <w:bookmarkStart w:id="1220" w:name="_ETM_Q1_3230044"/>
      <w:bookmarkEnd w:id="1220"/>
      <w:r w:rsidR="001633F4">
        <w:rPr>
          <w:rFonts w:hint="cs"/>
          <w:rtl/>
        </w:rPr>
        <w:t>קיים בחוק</w:t>
      </w:r>
      <w:r>
        <w:rPr>
          <w:rFonts w:hint="cs"/>
          <w:rtl/>
        </w:rPr>
        <w:t>,</w:t>
      </w:r>
      <w:r w:rsidR="001633F4">
        <w:rPr>
          <w:rFonts w:hint="cs"/>
          <w:rtl/>
        </w:rPr>
        <w:t xml:space="preserve"> ולא עשינו בו שימוש, </w:t>
      </w:r>
      <w:r>
        <w:rPr>
          <w:rFonts w:hint="cs"/>
          <w:rtl/>
        </w:rPr>
        <w:t xml:space="preserve">אני </w:t>
      </w:r>
      <w:r w:rsidR="001633F4">
        <w:rPr>
          <w:rFonts w:hint="cs"/>
          <w:rtl/>
        </w:rPr>
        <w:t>מודה. השא</w:t>
      </w:r>
      <w:r>
        <w:rPr>
          <w:rFonts w:hint="cs"/>
          <w:rtl/>
        </w:rPr>
        <w:t>ל</w:t>
      </w:r>
      <w:r w:rsidR="001633F4">
        <w:rPr>
          <w:rFonts w:hint="cs"/>
          <w:rtl/>
        </w:rPr>
        <w:t xml:space="preserve">ה </w:t>
      </w:r>
      <w:r>
        <w:rPr>
          <w:rFonts w:hint="cs"/>
          <w:rtl/>
        </w:rPr>
        <w:t xml:space="preserve">היא </w:t>
      </w:r>
      <w:r w:rsidR="001633F4">
        <w:rPr>
          <w:rFonts w:hint="cs"/>
          <w:rtl/>
        </w:rPr>
        <w:t xml:space="preserve">מה יקרה </w:t>
      </w:r>
      <w:bookmarkStart w:id="1221" w:name="_ETM_Q1_3238221"/>
      <w:bookmarkEnd w:id="1221"/>
      <w:r w:rsidR="001633F4">
        <w:rPr>
          <w:rFonts w:hint="cs"/>
          <w:rtl/>
        </w:rPr>
        <w:t xml:space="preserve">עכשיו </w:t>
      </w:r>
      <w:r>
        <w:rPr>
          <w:rFonts w:hint="cs"/>
          <w:rtl/>
        </w:rPr>
        <w:t xml:space="preserve">שכן נתחיל לעשות שימוש במה שהחוק </w:t>
      </w:r>
      <w:bookmarkStart w:id="1222" w:name="_ETM_Q1_3244380"/>
      <w:bookmarkEnd w:id="1222"/>
      <w:r w:rsidR="001633F4">
        <w:rPr>
          <w:rFonts w:hint="cs"/>
          <w:rtl/>
        </w:rPr>
        <w:t xml:space="preserve">מעניק לנו. אני רוצה בהקשר הזה לציין שכל הוויכוח </w:t>
      </w:r>
      <w:bookmarkStart w:id="1223" w:name="_ETM_Q1_3247067"/>
      <w:bookmarkEnd w:id="1223"/>
      <w:r w:rsidR="001633F4">
        <w:rPr>
          <w:rFonts w:hint="cs"/>
          <w:rtl/>
        </w:rPr>
        <w:t>שאנו מבזבזי</w:t>
      </w:r>
      <w:r>
        <w:rPr>
          <w:rFonts w:hint="cs"/>
          <w:rtl/>
        </w:rPr>
        <w:t>ם עליו כל</w:t>
      </w:r>
      <w:r w:rsidR="001633F4">
        <w:rPr>
          <w:rFonts w:hint="cs"/>
          <w:rtl/>
        </w:rPr>
        <w:t xml:space="preserve"> כך הרבה זמן התחיל כי </w:t>
      </w:r>
      <w:bookmarkStart w:id="1224" w:name="_ETM_Q1_3252698"/>
      <w:bookmarkEnd w:id="1224"/>
      <w:r w:rsidR="001633F4">
        <w:rPr>
          <w:rFonts w:hint="cs"/>
          <w:rtl/>
        </w:rPr>
        <w:t xml:space="preserve">הנהלת בית הדין </w:t>
      </w:r>
      <w:r>
        <w:rPr>
          <w:rFonts w:hint="cs"/>
          <w:rtl/>
        </w:rPr>
        <w:t xml:space="preserve">ביקשה </w:t>
      </w:r>
      <w:r w:rsidR="001633F4">
        <w:rPr>
          <w:rFonts w:hint="cs"/>
          <w:rtl/>
        </w:rPr>
        <w:t>להשמ</w:t>
      </w:r>
      <w:r>
        <w:rPr>
          <w:rFonts w:hint="cs"/>
          <w:rtl/>
        </w:rPr>
        <w:t>י</w:t>
      </w:r>
      <w:r w:rsidR="001633F4">
        <w:rPr>
          <w:rFonts w:hint="cs"/>
          <w:rtl/>
        </w:rPr>
        <w:t>ט את המילה הצעה מה</w:t>
      </w:r>
      <w:r>
        <w:rPr>
          <w:rFonts w:hint="cs"/>
          <w:rtl/>
        </w:rPr>
        <w:t>חוק</w:t>
      </w:r>
      <w:r w:rsidR="001633F4">
        <w:rPr>
          <w:rFonts w:hint="cs"/>
          <w:rtl/>
        </w:rPr>
        <w:t xml:space="preserve"> המקורי. </w:t>
      </w:r>
      <w:r>
        <w:rPr>
          <w:rFonts w:hint="cs"/>
          <w:rtl/>
        </w:rPr>
        <w:t>לאף אחד מהיושבים פה לא הייתה בעיה עם הנוסח</w:t>
      </w:r>
      <w:bookmarkStart w:id="1225" w:name="_ETM_Q1_3259908"/>
      <w:bookmarkEnd w:id="1225"/>
      <w:r>
        <w:rPr>
          <w:rFonts w:hint="cs"/>
          <w:rtl/>
        </w:rPr>
        <w:t xml:space="preserve"> המקורי של החוק </w:t>
      </w:r>
      <w:r w:rsidR="001633F4">
        <w:rPr>
          <w:rFonts w:hint="cs"/>
          <w:rtl/>
        </w:rPr>
        <w:t xml:space="preserve">שכלל </w:t>
      </w:r>
      <w:bookmarkStart w:id="1226" w:name="_ETM_Q1_3260845"/>
      <w:bookmarkEnd w:id="1226"/>
      <w:r w:rsidR="001633F4">
        <w:rPr>
          <w:rFonts w:hint="cs"/>
          <w:rtl/>
        </w:rPr>
        <w:t>לשון הצעה וכל ההוראות</w:t>
      </w:r>
      <w:r>
        <w:rPr>
          <w:rFonts w:hint="cs"/>
          <w:rtl/>
        </w:rPr>
        <w:t xml:space="preserve"> </w:t>
      </w:r>
      <w:r w:rsidR="001633F4">
        <w:rPr>
          <w:rFonts w:hint="cs"/>
          <w:rtl/>
        </w:rPr>
        <w:t xml:space="preserve"> </w:t>
      </w:r>
      <w:r>
        <w:rPr>
          <w:rFonts w:hint="cs"/>
          <w:rtl/>
        </w:rPr>
        <w:t>ש</w:t>
      </w:r>
      <w:r w:rsidR="001633F4">
        <w:rPr>
          <w:rFonts w:hint="cs"/>
          <w:rtl/>
        </w:rPr>
        <w:t xml:space="preserve">ל החוק חלו על לשון </w:t>
      </w:r>
      <w:bookmarkStart w:id="1227" w:name="_ETM_Q1_3265547"/>
      <w:bookmarkEnd w:id="1227"/>
      <w:r w:rsidR="001633F4">
        <w:rPr>
          <w:rFonts w:hint="cs"/>
          <w:rtl/>
        </w:rPr>
        <w:t>הצעה. כל הוויכ</w:t>
      </w:r>
      <w:r>
        <w:rPr>
          <w:rFonts w:hint="cs"/>
          <w:rtl/>
        </w:rPr>
        <w:t>ו</w:t>
      </w:r>
      <w:r w:rsidR="001633F4">
        <w:rPr>
          <w:rFonts w:hint="cs"/>
          <w:rtl/>
        </w:rPr>
        <w:t xml:space="preserve">ח שנמשך כל כך הרבה זמן מיותר </w:t>
      </w:r>
      <w:r>
        <w:rPr>
          <w:rFonts w:hint="cs"/>
          <w:rtl/>
        </w:rPr>
        <w:t xml:space="preserve">זה בגלל הבקשה </w:t>
      </w:r>
      <w:r w:rsidR="001633F4">
        <w:rPr>
          <w:rFonts w:hint="cs"/>
          <w:rtl/>
        </w:rPr>
        <w:t xml:space="preserve">להשמיט </w:t>
      </w:r>
      <w:bookmarkStart w:id="1228" w:name="_ETM_Q1_3273154"/>
      <w:bookmarkEnd w:id="1228"/>
      <w:r w:rsidR="001633F4">
        <w:rPr>
          <w:rFonts w:hint="cs"/>
          <w:rtl/>
        </w:rPr>
        <w:t>לשון הצעה.</w:t>
      </w:r>
    </w:p>
    <w:p w:rsidR="004013AC" w:rsidRDefault="004013AC" w:rsidP="004013AC">
      <w:pPr>
        <w:rPr>
          <w:rtl/>
        </w:rPr>
      </w:pPr>
      <w:bookmarkStart w:id="1229" w:name="_ETM_Q1_3272817"/>
      <w:bookmarkStart w:id="1230" w:name="_ETM_Q1_3272951"/>
      <w:bookmarkEnd w:id="1229"/>
      <w:bookmarkEnd w:id="1230"/>
    </w:p>
    <w:p w:rsidR="001633F4" w:rsidRDefault="001633F4" w:rsidP="001633F4">
      <w:pPr>
        <w:pStyle w:val="af6"/>
        <w:keepNext/>
        <w:rPr>
          <w:rtl/>
        </w:rPr>
      </w:pPr>
      <w:bookmarkStart w:id="1231" w:name="ET_yor_שמחה_רוטמן_153"/>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231"/>
    </w:p>
    <w:p w:rsidR="001633F4" w:rsidRDefault="001633F4" w:rsidP="001633F4">
      <w:pPr>
        <w:pStyle w:val="KeepWithNext"/>
        <w:rPr>
          <w:rtl/>
        </w:rPr>
      </w:pPr>
    </w:p>
    <w:p w:rsidR="001633F4" w:rsidRDefault="001633F4" w:rsidP="001633F4">
      <w:pPr>
        <w:rPr>
          <w:rtl/>
        </w:rPr>
      </w:pPr>
      <w:bookmarkStart w:id="1232" w:name="_ETM_Q1_3275145"/>
      <w:bookmarkEnd w:id="1232"/>
      <w:r>
        <w:rPr>
          <w:rFonts w:hint="cs"/>
          <w:rtl/>
        </w:rPr>
        <w:t xml:space="preserve">אבל הבקשה להשמיט לשון הצעה </w:t>
      </w:r>
      <w:r w:rsidR="004013AC">
        <w:rPr>
          <w:rFonts w:hint="cs"/>
          <w:rtl/>
        </w:rPr>
        <w:t xml:space="preserve">נבע מבעיה פרקטית שעלתה מהשטח, לא מחלל ריק. בעיה </w:t>
      </w:r>
      <w:r>
        <w:rPr>
          <w:rFonts w:hint="cs"/>
          <w:rtl/>
        </w:rPr>
        <w:t>שגם אתם הצפתם אותה.</w:t>
      </w:r>
    </w:p>
    <w:p w:rsidR="001633F4" w:rsidRDefault="001633F4" w:rsidP="001633F4">
      <w:pPr>
        <w:rPr>
          <w:rtl/>
        </w:rPr>
      </w:pPr>
      <w:bookmarkStart w:id="1233" w:name="_ETM_Q1_3284954"/>
      <w:bookmarkStart w:id="1234" w:name="_ETM_Q1_3285032"/>
      <w:bookmarkEnd w:id="1233"/>
      <w:bookmarkEnd w:id="1234"/>
    </w:p>
    <w:p w:rsidR="001633F4" w:rsidRDefault="001633F4" w:rsidP="001633F4">
      <w:pPr>
        <w:pStyle w:val="-"/>
        <w:keepNext/>
        <w:rPr>
          <w:rtl/>
        </w:rPr>
      </w:pPr>
      <w:bookmarkStart w:id="1235" w:name="ET_speakercontinue_618827_154"/>
      <w:r w:rsidRPr="001633F4">
        <w:rPr>
          <w:rStyle w:val="TagStyle"/>
          <w:rtl/>
        </w:rPr>
        <w:t xml:space="preserve"> &lt;&lt; דובר_המשך &gt;&gt; </w:t>
      </w:r>
      <w:r>
        <w:rPr>
          <w:rtl/>
        </w:rPr>
        <w:t>מוריה דיין:</w:t>
      </w:r>
      <w:r w:rsidRPr="001633F4">
        <w:rPr>
          <w:rStyle w:val="TagStyle"/>
          <w:rtl/>
        </w:rPr>
        <w:t xml:space="preserve"> &lt;&lt; דובר_המשך &gt;&gt;</w:t>
      </w:r>
      <w:r>
        <w:rPr>
          <w:rtl/>
        </w:rPr>
        <w:t xml:space="preserve">   </w:t>
      </w:r>
      <w:bookmarkEnd w:id="1235"/>
    </w:p>
    <w:p w:rsidR="001633F4" w:rsidRDefault="001633F4" w:rsidP="001633F4">
      <w:pPr>
        <w:pStyle w:val="KeepWithNext"/>
        <w:rPr>
          <w:rtl/>
        </w:rPr>
      </w:pPr>
    </w:p>
    <w:p w:rsidR="001633F4" w:rsidRDefault="001633F4" w:rsidP="004013AC">
      <w:pPr>
        <w:rPr>
          <w:rtl/>
        </w:rPr>
      </w:pPr>
      <w:bookmarkStart w:id="1236" w:name="_ETM_Q1_3285471"/>
      <w:bookmarkEnd w:id="1236"/>
      <w:r>
        <w:rPr>
          <w:rFonts w:hint="cs"/>
          <w:rtl/>
        </w:rPr>
        <w:t xml:space="preserve">אנו </w:t>
      </w:r>
      <w:bookmarkStart w:id="1237" w:name="_ETM_Q1_3286128"/>
      <w:bookmarkEnd w:id="1237"/>
      <w:r>
        <w:rPr>
          <w:rFonts w:hint="cs"/>
          <w:rtl/>
        </w:rPr>
        <w:t>בשטח מודעים, כארגוני שטח</w:t>
      </w:r>
      <w:r w:rsidR="004013AC">
        <w:rPr>
          <w:rFonts w:hint="cs"/>
          <w:rtl/>
        </w:rPr>
        <w:t>,</w:t>
      </w:r>
      <w:r>
        <w:rPr>
          <w:rFonts w:hint="cs"/>
          <w:rtl/>
        </w:rPr>
        <w:t xml:space="preserve"> אנו מודעים לכך ש</w:t>
      </w:r>
      <w:r w:rsidR="004013AC">
        <w:rPr>
          <w:rFonts w:hint="cs"/>
          <w:rtl/>
        </w:rPr>
        <w:t>י</w:t>
      </w:r>
      <w:r>
        <w:rPr>
          <w:rFonts w:hint="cs"/>
          <w:rtl/>
        </w:rPr>
        <w:t xml:space="preserve">ש הרבה פסקי </w:t>
      </w:r>
      <w:bookmarkStart w:id="1238" w:name="_ETM_Q1_3299792"/>
      <w:bookmarkEnd w:id="1238"/>
      <w:r>
        <w:rPr>
          <w:rFonts w:hint="cs"/>
          <w:rtl/>
        </w:rPr>
        <w:t xml:space="preserve">דין </w:t>
      </w:r>
      <w:r w:rsidR="004013AC">
        <w:rPr>
          <w:rFonts w:hint="cs"/>
          <w:rtl/>
        </w:rPr>
        <w:t xml:space="preserve">שנוקטים בלשון </w:t>
      </w:r>
      <w:bookmarkStart w:id="1239" w:name="_ETM_Q1_3298893"/>
      <w:bookmarkEnd w:id="1239"/>
      <w:r w:rsidR="004013AC">
        <w:rPr>
          <w:rFonts w:hint="cs"/>
          <w:rtl/>
        </w:rPr>
        <w:t xml:space="preserve">הצעה שלא מובילים בסופו של יום </w:t>
      </w:r>
      <w:r>
        <w:rPr>
          <w:rFonts w:hint="cs"/>
          <w:rtl/>
        </w:rPr>
        <w:t>לצ</w:t>
      </w:r>
      <w:r w:rsidR="004013AC">
        <w:rPr>
          <w:rFonts w:hint="cs"/>
          <w:rtl/>
        </w:rPr>
        <w:t>ו</w:t>
      </w:r>
      <w:r>
        <w:rPr>
          <w:rFonts w:hint="cs"/>
          <w:rtl/>
        </w:rPr>
        <w:t xml:space="preserve">וי הגבלה. מה עשינו עד עכשיו </w:t>
      </w:r>
      <w:r>
        <w:rPr>
          <w:rtl/>
        </w:rPr>
        <w:t>–</w:t>
      </w:r>
      <w:r>
        <w:rPr>
          <w:rFonts w:hint="cs"/>
          <w:rtl/>
        </w:rPr>
        <w:t xml:space="preserve"> כעורכי דין </w:t>
      </w:r>
      <w:bookmarkStart w:id="1240" w:name="_ETM_Q1_3306647"/>
      <w:bookmarkEnd w:id="1240"/>
      <w:r>
        <w:rPr>
          <w:rFonts w:hint="cs"/>
          <w:rtl/>
        </w:rPr>
        <w:t>ביקשנו עוד ד</w:t>
      </w:r>
      <w:r w:rsidR="004013AC">
        <w:rPr>
          <w:rFonts w:hint="cs"/>
          <w:rtl/>
        </w:rPr>
        <w:t>י</w:t>
      </w:r>
      <w:r>
        <w:rPr>
          <w:rFonts w:hint="cs"/>
          <w:rtl/>
        </w:rPr>
        <w:t xml:space="preserve">ון ועוד דיון, </w:t>
      </w:r>
      <w:r w:rsidR="004013AC">
        <w:rPr>
          <w:rFonts w:hint="cs"/>
          <w:rtl/>
        </w:rPr>
        <w:t xml:space="preserve">וחלוף הזמן בבית הדין זה עילת גירושין, </w:t>
      </w:r>
      <w:r>
        <w:rPr>
          <w:rFonts w:hint="cs"/>
          <w:rtl/>
        </w:rPr>
        <w:t xml:space="preserve">כי רבנו </w:t>
      </w:r>
      <w:r w:rsidR="004013AC">
        <w:rPr>
          <w:rFonts w:hint="cs"/>
          <w:rtl/>
        </w:rPr>
        <w:t xml:space="preserve">ירוחם והגר"ח פלאג'ין נוקטים </w:t>
      </w:r>
      <w:r>
        <w:rPr>
          <w:rFonts w:hint="cs"/>
          <w:rtl/>
        </w:rPr>
        <w:t xml:space="preserve">בזמן קהילת גירושין. </w:t>
      </w:r>
      <w:bookmarkStart w:id="1241" w:name="_ETM_Q1_3315941"/>
      <w:bookmarkEnd w:id="1241"/>
      <w:r w:rsidR="004013AC">
        <w:rPr>
          <w:rFonts w:hint="cs"/>
          <w:rtl/>
        </w:rPr>
        <w:t>לכן לחלוף הזמן יש משמע</w:t>
      </w:r>
      <w:r>
        <w:rPr>
          <w:rFonts w:hint="cs"/>
          <w:rtl/>
        </w:rPr>
        <w:t xml:space="preserve">ות. בפועל פסקי הדין האלה הם </w:t>
      </w:r>
      <w:bookmarkStart w:id="1242" w:name="_ETM_Q1_3322624"/>
      <w:bookmarkEnd w:id="1242"/>
      <w:r>
        <w:rPr>
          <w:rFonts w:hint="cs"/>
          <w:rtl/>
        </w:rPr>
        <w:t>היותר בעי</w:t>
      </w:r>
      <w:r w:rsidR="004013AC">
        <w:rPr>
          <w:rFonts w:hint="cs"/>
          <w:rtl/>
        </w:rPr>
        <w:t>י</w:t>
      </w:r>
      <w:r>
        <w:rPr>
          <w:rFonts w:hint="cs"/>
          <w:rtl/>
        </w:rPr>
        <w:t xml:space="preserve">תיים. למה אני מעירה את ההערה הזו </w:t>
      </w:r>
      <w:r>
        <w:rPr>
          <w:rtl/>
        </w:rPr>
        <w:t>–</w:t>
      </w:r>
      <w:r>
        <w:rPr>
          <w:rFonts w:hint="cs"/>
          <w:rtl/>
        </w:rPr>
        <w:t xml:space="preserve"> כי </w:t>
      </w:r>
      <w:bookmarkStart w:id="1243" w:name="_ETM_Q1_3328763"/>
      <w:bookmarkEnd w:id="1243"/>
      <w:r>
        <w:rPr>
          <w:rFonts w:hint="cs"/>
          <w:rtl/>
        </w:rPr>
        <w:t xml:space="preserve">חשוב לשים לב שהמענה לכך היה </w:t>
      </w:r>
      <w:r w:rsidR="004013AC">
        <w:rPr>
          <w:rFonts w:hint="cs"/>
          <w:rtl/>
        </w:rPr>
        <w:t xml:space="preserve">כבר </w:t>
      </w:r>
      <w:r>
        <w:rPr>
          <w:rFonts w:hint="cs"/>
          <w:rtl/>
        </w:rPr>
        <w:t>קיים בחוק.</w:t>
      </w:r>
    </w:p>
    <w:p w:rsidR="001633F4" w:rsidRDefault="001633F4" w:rsidP="001633F4">
      <w:pPr>
        <w:rPr>
          <w:rtl/>
        </w:rPr>
      </w:pPr>
      <w:bookmarkStart w:id="1244" w:name="_ETM_Q1_3333507"/>
      <w:bookmarkStart w:id="1245" w:name="_ETM_Q1_3333576"/>
      <w:bookmarkEnd w:id="1244"/>
      <w:bookmarkEnd w:id="1245"/>
    </w:p>
    <w:p w:rsidR="001633F4" w:rsidRDefault="001633F4" w:rsidP="001633F4">
      <w:pPr>
        <w:pStyle w:val="af6"/>
        <w:keepNext/>
        <w:rPr>
          <w:rtl/>
        </w:rPr>
      </w:pPr>
      <w:bookmarkStart w:id="1246" w:name="ET_yor_שמחה_רוטמן_155"/>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246"/>
    </w:p>
    <w:p w:rsidR="001633F4" w:rsidRDefault="001633F4" w:rsidP="001633F4">
      <w:pPr>
        <w:pStyle w:val="KeepWithNext"/>
        <w:rPr>
          <w:rtl/>
        </w:rPr>
      </w:pPr>
    </w:p>
    <w:p w:rsidR="001633F4" w:rsidRDefault="001633F4" w:rsidP="001633F4">
      <w:pPr>
        <w:rPr>
          <w:rtl/>
        </w:rPr>
      </w:pPr>
      <w:bookmarkStart w:id="1247" w:name="_ETM_Q1_3334049"/>
      <w:bookmarkEnd w:id="1247"/>
      <w:r>
        <w:rPr>
          <w:rFonts w:hint="cs"/>
          <w:rtl/>
        </w:rPr>
        <w:t xml:space="preserve">רק שלא היה </w:t>
      </w:r>
      <w:bookmarkStart w:id="1248" w:name="_ETM_Q1_3335712"/>
      <w:bookmarkEnd w:id="1248"/>
      <w:r>
        <w:rPr>
          <w:rFonts w:hint="cs"/>
          <w:rtl/>
        </w:rPr>
        <w:t>לו שום עוגן.</w:t>
      </w:r>
    </w:p>
    <w:p w:rsidR="001633F4" w:rsidRDefault="001633F4" w:rsidP="001633F4">
      <w:pPr>
        <w:rPr>
          <w:rtl/>
        </w:rPr>
      </w:pPr>
      <w:bookmarkStart w:id="1249" w:name="_ETM_Q1_3338430"/>
      <w:bookmarkStart w:id="1250" w:name="_ETM_Q1_3338488"/>
      <w:bookmarkEnd w:id="1249"/>
      <w:bookmarkEnd w:id="1250"/>
    </w:p>
    <w:p w:rsidR="001633F4" w:rsidRDefault="001633F4" w:rsidP="001633F4">
      <w:pPr>
        <w:pStyle w:val="-"/>
        <w:keepNext/>
        <w:rPr>
          <w:rtl/>
        </w:rPr>
      </w:pPr>
      <w:bookmarkStart w:id="1251" w:name="ET_speakercontinue_618827_156"/>
      <w:r w:rsidRPr="001633F4">
        <w:rPr>
          <w:rStyle w:val="TagStyle"/>
          <w:rtl/>
        </w:rPr>
        <w:t xml:space="preserve"> &lt;&lt; דובר_המשך &gt;&gt; </w:t>
      </w:r>
      <w:r>
        <w:rPr>
          <w:rtl/>
        </w:rPr>
        <w:t>מוריה דיין:</w:t>
      </w:r>
      <w:r w:rsidRPr="001633F4">
        <w:rPr>
          <w:rStyle w:val="TagStyle"/>
          <w:rtl/>
        </w:rPr>
        <w:t xml:space="preserve"> &lt;&lt; דובר_המשך &gt;&gt;</w:t>
      </w:r>
      <w:r>
        <w:rPr>
          <w:rtl/>
        </w:rPr>
        <w:t xml:space="preserve">   </w:t>
      </w:r>
      <w:bookmarkEnd w:id="1251"/>
    </w:p>
    <w:p w:rsidR="001633F4" w:rsidRDefault="001633F4" w:rsidP="001633F4">
      <w:pPr>
        <w:pStyle w:val="KeepWithNext"/>
        <w:rPr>
          <w:rtl/>
        </w:rPr>
      </w:pPr>
    </w:p>
    <w:p w:rsidR="001633F4" w:rsidRDefault="001633F4" w:rsidP="001633F4">
      <w:pPr>
        <w:rPr>
          <w:rtl/>
        </w:rPr>
      </w:pPr>
      <w:bookmarkStart w:id="1252" w:name="_ETM_Q1_3338966"/>
      <w:bookmarkEnd w:id="1252"/>
      <w:r>
        <w:rPr>
          <w:rFonts w:hint="cs"/>
          <w:rtl/>
        </w:rPr>
        <w:t xml:space="preserve">היה </w:t>
      </w:r>
      <w:r w:rsidR="004013AC">
        <w:rPr>
          <w:rFonts w:hint="cs"/>
          <w:rtl/>
        </w:rPr>
        <w:t xml:space="preserve">לו </w:t>
      </w:r>
      <w:r>
        <w:rPr>
          <w:rFonts w:hint="cs"/>
          <w:rtl/>
        </w:rPr>
        <w:t>עוגן.</w:t>
      </w:r>
    </w:p>
    <w:p w:rsidR="001633F4" w:rsidRDefault="001633F4" w:rsidP="001633F4">
      <w:pPr>
        <w:rPr>
          <w:rtl/>
        </w:rPr>
      </w:pPr>
      <w:bookmarkStart w:id="1253" w:name="_ETM_Q1_3340830"/>
      <w:bookmarkStart w:id="1254" w:name="_ETM_Q1_3340888"/>
      <w:bookmarkEnd w:id="1253"/>
      <w:bookmarkEnd w:id="1254"/>
    </w:p>
    <w:p w:rsidR="001633F4" w:rsidRDefault="001633F4" w:rsidP="001633F4">
      <w:pPr>
        <w:pStyle w:val="af6"/>
        <w:keepNext/>
        <w:rPr>
          <w:rtl/>
        </w:rPr>
      </w:pPr>
      <w:bookmarkStart w:id="1255" w:name="ET_yor_שמחה_רוטמן_157"/>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255"/>
    </w:p>
    <w:p w:rsidR="001633F4" w:rsidRDefault="001633F4" w:rsidP="001633F4">
      <w:pPr>
        <w:pStyle w:val="KeepWithNext"/>
        <w:rPr>
          <w:rtl/>
        </w:rPr>
      </w:pPr>
    </w:p>
    <w:p w:rsidR="001633F4" w:rsidRDefault="004013AC" w:rsidP="001633F4">
      <w:pPr>
        <w:rPr>
          <w:rtl/>
        </w:rPr>
      </w:pPr>
      <w:bookmarkStart w:id="1256" w:name="_ETM_Q1_3341351"/>
      <w:bookmarkEnd w:id="1256"/>
      <w:r>
        <w:rPr>
          <w:rFonts w:hint="cs"/>
          <w:rtl/>
        </w:rPr>
        <w:t>למקרה שלא הוטלה</w:t>
      </w:r>
      <w:r w:rsidR="001633F4">
        <w:rPr>
          <w:rFonts w:hint="cs"/>
          <w:rtl/>
        </w:rPr>
        <w:t xml:space="preserve"> סנ</w:t>
      </w:r>
      <w:r>
        <w:rPr>
          <w:rFonts w:hint="cs"/>
          <w:rtl/>
        </w:rPr>
        <w:t>קציה</w:t>
      </w:r>
      <w:r w:rsidR="001633F4">
        <w:rPr>
          <w:rFonts w:hint="cs"/>
          <w:rtl/>
        </w:rPr>
        <w:t xml:space="preserve">. </w:t>
      </w:r>
      <w:r>
        <w:rPr>
          <w:rFonts w:hint="cs"/>
          <w:rtl/>
        </w:rPr>
        <w:t xml:space="preserve">חברים, </w:t>
      </w:r>
      <w:bookmarkStart w:id="1257" w:name="_ETM_Q1_3347532"/>
      <w:bookmarkEnd w:id="1257"/>
      <w:r>
        <w:rPr>
          <w:rFonts w:hint="cs"/>
          <w:rtl/>
        </w:rPr>
        <w:t xml:space="preserve">אנו </w:t>
      </w:r>
      <w:r w:rsidR="001633F4">
        <w:rPr>
          <w:rFonts w:hint="cs"/>
          <w:rtl/>
        </w:rPr>
        <w:t xml:space="preserve">נטחן את </w:t>
      </w:r>
      <w:bookmarkStart w:id="1258" w:name="_ETM_Q1_3351014"/>
      <w:bookmarkEnd w:id="1258"/>
      <w:r w:rsidR="001633F4">
        <w:rPr>
          <w:rFonts w:hint="cs"/>
          <w:rtl/>
        </w:rPr>
        <w:t>זה עד אין סו</w:t>
      </w:r>
      <w:r>
        <w:rPr>
          <w:rFonts w:hint="cs"/>
          <w:rtl/>
        </w:rPr>
        <w:t>ף</w:t>
      </w:r>
      <w:r w:rsidR="001633F4">
        <w:rPr>
          <w:rFonts w:hint="cs"/>
          <w:rtl/>
        </w:rPr>
        <w:t>.</w:t>
      </w:r>
    </w:p>
    <w:p w:rsidR="001633F4" w:rsidRDefault="001633F4" w:rsidP="001633F4">
      <w:pPr>
        <w:rPr>
          <w:rtl/>
        </w:rPr>
      </w:pPr>
      <w:bookmarkStart w:id="1259" w:name="_ETM_Q1_3353454"/>
      <w:bookmarkStart w:id="1260" w:name="_ETM_Q1_3353529"/>
      <w:bookmarkEnd w:id="1259"/>
      <w:bookmarkEnd w:id="1260"/>
    </w:p>
    <w:p w:rsidR="001633F4" w:rsidRDefault="001633F4" w:rsidP="001633F4">
      <w:pPr>
        <w:pStyle w:val="-"/>
        <w:keepNext/>
        <w:rPr>
          <w:rtl/>
        </w:rPr>
      </w:pPr>
      <w:bookmarkStart w:id="1261" w:name="ET_speakercontinue_618827_158"/>
      <w:r w:rsidRPr="001633F4">
        <w:rPr>
          <w:rStyle w:val="TagStyle"/>
          <w:rtl/>
        </w:rPr>
        <w:t xml:space="preserve"> &lt;&lt; דובר_המשך &gt;&gt; </w:t>
      </w:r>
      <w:r>
        <w:rPr>
          <w:rtl/>
        </w:rPr>
        <w:t>מוריה דיין:</w:t>
      </w:r>
      <w:r w:rsidRPr="001633F4">
        <w:rPr>
          <w:rStyle w:val="TagStyle"/>
          <w:rtl/>
        </w:rPr>
        <w:t xml:space="preserve"> &lt;&lt; דובר_המשך &gt;&gt;</w:t>
      </w:r>
      <w:r>
        <w:rPr>
          <w:rtl/>
        </w:rPr>
        <w:t xml:space="preserve">   </w:t>
      </w:r>
      <w:bookmarkEnd w:id="1261"/>
    </w:p>
    <w:p w:rsidR="001633F4" w:rsidRDefault="001633F4" w:rsidP="001633F4">
      <w:pPr>
        <w:pStyle w:val="KeepWithNext"/>
        <w:rPr>
          <w:rtl/>
        </w:rPr>
      </w:pPr>
    </w:p>
    <w:p w:rsidR="001633F4" w:rsidRDefault="004013AC" w:rsidP="004013AC">
      <w:pPr>
        <w:rPr>
          <w:rtl/>
        </w:rPr>
      </w:pPr>
      <w:bookmarkStart w:id="1262" w:name="_ETM_Q1_3353959"/>
      <w:bookmarkEnd w:id="1262"/>
      <w:r>
        <w:rPr>
          <w:rFonts w:hint="cs"/>
          <w:rtl/>
        </w:rPr>
        <w:t xml:space="preserve">אנו עושים עכשיו מדרג בחוק, שיש סעיפי חוק שחלים </w:t>
      </w:r>
      <w:bookmarkStart w:id="1263" w:name="_ETM_Q1_3352383"/>
      <w:bookmarkEnd w:id="1263"/>
      <w:r>
        <w:rPr>
          <w:rFonts w:hint="cs"/>
          <w:rtl/>
        </w:rPr>
        <w:t xml:space="preserve">על פסקי דין </w:t>
      </w:r>
      <w:r w:rsidR="001633F4">
        <w:rPr>
          <w:rFonts w:hint="cs"/>
          <w:rtl/>
        </w:rPr>
        <w:t xml:space="preserve">שנוקטים לשון חריפה יותר ויש סעיפי חוק </w:t>
      </w:r>
      <w:bookmarkStart w:id="1264" w:name="_ETM_Q1_3359152"/>
      <w:bookmarkEnd w:id="1264"/>
      <w:r>
        <w:rPr>
          <w:rFonts w:hint="cs"/>
          <w:rtl/>
        </w:rPr>
        <w:t>ש</w:t>
      </w:r>
      <w:r w:rsidR="001633F4">
        <w:rPr>
          <w:rFonts w:hint="cs"/>
          <w:rtl/>
        </w:rPr>
        <w:t xml:space="preserve">חלים </w:t>
      </w:r>
      <w:r>
        <w:rPr>
          <w:rFonts w:hint="cs"/>
          <w:rtl/>
        </w:rPr>
        <w:t xml:space="preserve">על לשון </w:t>
      </w:r>
      <w:r w:rsidR="001633F4">
        <w:rPr>
          <w:rFonts w:hint="cs"/>
          <w:rtl/>
        </w:rPr>
        <w:t xml:space="preserve">נמוכה יותר ויש להבהיר את זה </w:t>
      </w:r>
      <w:r>
        <w:rPr>
          <w:rFonts w:hint="cs"/>
          <w:rtl/>
        </w:rPr>
        <w:t xml:space="preserve">כדי שלא </w:t>
      </w:r>
      <w:r w:rsidR="001633F4">
        <w:rPr>
          <w:rFonts w:hint="cs"/>
          <w:rtl/>
        </w:rPr>
        <w:t xml:space="preserve">תהיה </w:t>
      </w:r>
      <w:bookmarkStart w:id="1265" w:name="_ETM_Q1_3365361"/>
      <w:bookmarkEnd w:id="1265"/>
      <w:r w:rsidR="001633F4">
        <w:rPr>
          <w:rFonts w:hint="cs"/>
          <w:rtl/>
        </w:rPr>
        <w:t xml:space="preserve">כפילות. אחרת </w:t>
      </w:r>
      <w:r>
        <w:rPr>
          <w:rFonts w:hint="cs"/>
          <w:rtl/>
        </w:rPr>
        <w:t xml:space="preserve">כפי שאמר אדוני היושב-ראש, </w:t>
      </w:r>
      <w:r w:rsidR="001633F4">
        <w:rPr>
          <w:rFonts w:hint="cs"/>
          <w:rtl/>
        </w:rPr>
        <w:t xml:space="preserve">סעיף </w:t>
      </w:r>
      <w:r>
        <w:rPr>
          <w:rFonts w:hint="cs"/>
          <w:rtl/>
        </w:rPr>
        <w:t>(</w:t>
      </w:r>
      <w:r w:rsidR="001633F4">
        <w:rPr>
          <w:rFonts w:hint="cs"/>
          <w:rtl/>
        </w:rPr>
        <w:t>ג1</w:t>
      </w:r>
      <w:r>
        <w:rPr>
          <w:rFonts w:hint="cs"/>
          <w:rtl/>
        </w:rPr>
        <w:t>)</w:t>
      </w:r>
      <w:r w:rsidR="001633F4">
        <w:rPr>
          <w:rFonts w:hint="cs"/>
          <w:rtl/>
        </w:rPr>
        <w:t xml:space="preserve">(3) יסתור את האמור </w:t>
      </w:r>
      <w:r>
        <w:rPr>
          <w:rFonts w:hint="cs"/>
          <w:rtl/>
        </w:rPr>
        <w:t xml:space="preserve">במה שהוסיפו עכשיו </w:t>
      </w:r>
      <w:r w:rsidR="001633F4">
        <w:rPr>
          <w:rFonts w:hint="cs"/>
          <w:rtl/>
        </w:rPr>
        <w:t xml:space="preserve">לקראת הדיון </w:t>
      </w:r>
      <w:bookmarkStart w:id="1266" w:name="_ETM_Q1_3373217"/>
      <w:bookmarkEnd w:id="1266"/>
      <w:r w:rsidR="001633F4">
        <w:rPr>
          <w:rFonts w:hint="cs"/>
          <w:rtl/>
        </w:rPr>
        <w:t>הזה ב-4א4. תהיה סתירה.</w:t>
      </w:r>
    </w:p>
    <w:p w:rsidR="001633F4" w:rsidRDefault="001633F4" w:rsidP="001633F4">
      <w:pPr>
        <w:rPr>
          <w:rtl/>
        </w:rPr>
      </w:pPr>
      <w:bookmarkStart w:id="1267" w:name="_ETM_Q1_3380792"/>
      <w:bookmarkStart w:id="1268" w:name="_ETM_Q1_3380857"/>
      <w:bookmarkStart w:id="1269" w:name="_ETM_Q1_3381887"/>
      <w:bookmarkEnd w:id="1267"/>
      <w:bookmarkEnd w:id="1268"/>
      <w:bookmarkEnd w:id="1269"/>
    </w:p>
    <w:p w:rsidR="001633F4" w:rsidRDefault="001633F4" w:rsidP="001633F4">
      <w:pPr>
        <w:pStyle w:val="af9"/>
        <w:keepNext/>
        <w:rPr>
          <w:rtl/>
        </w:rPr>
      </w:pPr>
      <w:bookmarkStart w:id="1270" w:name="ET_guest_712381_159"/>
      <w:r w:rsidRPr="001633F4">
        <w:rPr>
          <w:rStyle w:val="TagStyle"/>
          <w:rtl/>
        </w:rPr>
        <w:t xml:space="preserve"> &lt;&lt; אורח &gt;&gt; </w:t>
      </w:r>
      <w:r>
        <w:rPr>
          <w:rtl/>
        </w:rPr>
        <w:t>רכס רפי:</w:t>
      </w:r>
      <w:r w:rsidRPr="001633F4">
        <w:rPr>
          <w:rStyle w:val="TagStyle"/>
          <w:rtl/>
        </w:rPr>
        <w:t xml:space="preserve"> &lt;&lt; אורח &gt;&gt;</w:t>
      </w:r>
      <w:r>
        <w:rPr>
          <w:rtl/>
        </w:rPr>
        <w:t xml:space="preserve">   </w:t>
      </w:r>
      <w:bookmarkEnd w:id="1270"/>
    </w:p>
    <w:p w:rsidR="001633F4" w:rsidRDefault="001633F4" w:rsidP="001633F4">
      <w:pPr>
        <w:pStyle w:val="KeepWithNext"/>
        <w:rPr>
          <w:rtl/>
        </w:rPr>
      </w:pPr>
    </w:p>
    <w:p w:rsidR="001633F4" w:rsidRDefault="001633F4" w:rsidP="001633F4">
      <w:pPr>
        <w:rPr>
          <w:rtl/>
        </w:rPr>
      </w:pPr>
      <w:bookmarkStart w:id="1271" w:name="_ETM_Q1_3382282"/>
      <w:bookmarkStart w:id="1272" w:name="_ETM_Q1_3382317"/>
      <w:bookmarkEnd w:id="1271"/>
      <w:bookmarkEnd w:id="1272"/>
      <w:r>
        <w:rPr>
          <w:rFonts w:hint="cs"/>
          <w:rtl/>
        </w:rPr>
        <w:t>הוא לא יסתור, תסתכלי בתיקון שעשינו</w:t>
      </w:r>
      <w:r w:rsidR="004013AC">
        <w:rPr>
          <w:rFonts w:hint="cs"/>
          <w:rtl/>
        </w:rPr>
        <w:t xml:space="preserve"> ב-4א1</w:t>
      </w:r>
      <w:r>
        <w:rPr>
          <w:rFonts w:hint="cs"/>
          <w:rtl/>
        </w:rPr>
        <w:t>.</w:t>
      </w:r>
      <w:r w:rsidR="004013AC">
        <w:rPr>
          <w:rFonts w:hint="cs"/>
          <w:rtl/>
        </w:rPr>
        <w:t xml:space="preserve"> חשבנו גם על</w:t>
      </w:r>
      <w:bookmarkStart w:id="1273" w:name="_ETM_Q1_3387687"/>
      <w:bookmarkEnd w:id="1273"/>
      <w:r w:rsidR="004013AC">
        <w:rPr>
          <w:rFonts w:hint="cs"/>
          <w:rtl/>
        </w:rPr>
        <w:t xml:space="preserve"> זה.</w:t>
      </w:r>
    </w:p>
    <w:p w:rsidR="001633F4" w:rsidRDefault="001633F4" w:rsidP="001633F4">
      <w:pPr>
        <w:rPr>
          <w:rtl/>
        </w:rPr>
      </w:pPr>
      <w:bookmarkStart w:id="1274" w:name="_ETM_Q1_3387342"/>
      <w:bookmarkStart w:id="1275" w:name="_ETM_Q1_3387402"/>
      <w:bookmarkStart w:id="1276" w:name="_ETM_Q1_3389122"/>
      <w:bookmarkEnd w:id="1274"/>
      <w:bookmarkEnd w:id="1275"/>
      <w:bookmarkEnd w:id="1276"/>
    </w:p>
    <w:p w:rsidR="001633F4" w:rsidRDefault="001633F4" w:rsidP="001633F4">
      <w:pPr>
        <w:pStyle w:val="af9"/>
        <w:keepNext/>
        <w:rPr>
          <w:rtl/>
        </w:rPr>
      </w:pPr>
      <w:bookmarkStart w:id="1277" w:name="ET_guest_580290_160"/>
      <w:r w:rsidRPr="001633F4">
        <w:rPr>
          <w:rStyle w:val="TagStyle"/>
          <w:rtl/>
        </w:rPr>
        <w:t xml:space="preserve"> &lt;&lt; אורח &gt;&gt; </w:t>
      </w:r>
      <w:r>
        <w:rPr>
          <w:rtl/>
        </w:rPr>
        <w:t>יעל בלונדהיים:</w:t>
      </w:r>
      <w:r w:rsidRPr="001633F4">
        <w:rPr>
          <w:rStyle w:val="TagStyle"/>
          <w:rtl/>
        </w:rPr>
        <w:t xml:space="preserve"> &lt;&lt; אורח &gt;&gt;</w:t>
      </w:r>
      <w:r>
        <w:rPr>
          <w:rtl/>
        </w:rPr>
        <w:t xml:space="preserve">   </w:t>
      </w:r>
      <w:bookmarkEnd w:id="1277"/>
    </w:p>
    <w:p w:rsidR="001633F4" w:rsidRDefault="001633F4" w:rsidP="001633F4">
      <w:pPr>
        <w:pStyle w:val="KeepWithNext"/>
        <w:rPr>
          <w:rtl/>
        </w:rPr>
      </w:pPr>
    </w:p>
    <w:p w:rsidR="001633F4" w:rsidRDefault="004013AC" w:rsidP="004013AC">
      <w:pPr>
        <w:rPr>
          <w:rtl/>
        </w:rPr>
      </w:pPr>
      <w:bookmarkStart w:id="1278" w:name="_ETM_Q1_3389482"/>
      <w:bookmarkStart w:id="1279" w:name="_ETM_Q1_3389532"/>
      <w:bookmarkEnd w:id="1278"/>
      <w:bookmarkEnd w:id="1279"/>
      <w:r>
        <w:rPr>
          <w:rFonts w:hint="cs"/>
          <w:rtl/>
        </w:rPr>
        <w:t xml:space="preserve">גם (ג1)(2) יסתור כי לא ניתן צו הגבלה </w:t>
      </w:r>
      <w:bookmarkStart w:id="1280" w:name="_ETM_Q1_3388636"/>
      <w:bookmarkEnd w:id="1280"/>
      <w:r>
        <w:rPr>
          <w:rtl/>
        </w:rPr>
        <w:t>–</w:t>
      </w:r>
      <w:r>
        <w:rPr>
          <w:rFonts w:hint="cs"/>
          <w:rtl/>
        </w:rPr>
        <w:t xml:space="preserve"> זה יכול להיות </w:t>
      </w:r>
      <w:r w:rsidR="001633F4">
        <w:rPr>
          <w:rFonts w:hint="cs"/>
          <w:rtl/>
        </w:rPr>
        <w:t xml:space="preserve">כי הייתה </w:t>
      </w:r>
      <w:bookmarkStart w:id="1281" w:name="_ETM_Q1_3390480"/>
      <w:bookmarkEnd w:id="1281"/>
      <w:r>
        <w:rPr>
          <w:rFonts w:hint="cs"/>
          <w:rtl/>
        </w:rPr>
        <w:t xml:space="preserve">החלטה </w:t>
      </w:r>
      <w:r w:rsidR="001633F4">
        <w:rPr>
          <w:rFonts w:hint="cs"/>
          <w:rtl/>
        </w:rPr>
        <w:t>לא לתת</w:t>
      </w:r>
      <w:r>
        <w:rPr>
          <w:rFonts w:hint="cs"/>
          <w:rtl/>
        </w:rPr>
        <w:t xml:space="preserve"> או שהוא פשו</w:t>
      </w:r>
      <w:bookmarkStart w:id="1282" w:name="_ETM_Q1_3393719"/>
      <w:bookmarkEnd w:id="1282"/>
      <w:r>
        <w:rPr>
          <w:rFonts w:hint="cs"/>
          <w:rtl/>
        </w:rPr>
        <w:t>ט לא ניתן</w:t>
      </w:r>
      <w:r w:rsidR="001633F4">
        <w:rPr>
          <w:rFonts w:hint="cs"/>
          <w:rtl/>
        </w:rPr>
        <w:t>.</w:t>
      </w:r>
    </w:p>
    <w:p w:rsidR="001633F4" w:rsidRDefault="001633F4" w:rsidP="001633F4">
      <w:pPr>
        <w:rPr>
          <w:rtl/>
        </w:rPr>
      </w:pPr>
      <w:bookmarkStart w:id="1283" w:name="_ETM_Q1_3393084"/>
      <w:bookmarkStart w:id="1284" w:name="_ETM_Q1_3393141"/>
      <w:bookmarkStart w:id="1285" w:name="_ETM_Q1_3393991"/>
      <w:bookmarkEnd w:id="1283"/>
      <w:bookmarkEnd w:id="1284"/>
      <w:bookmarkEnd w:id="1285"/>
    </w:p>
    <w:p w:rsidR="001633F4" w:rsidRDefault="001633F4" w:rsidP="001633F4">
      <w:pPr>
        <w:pStyle w:val="af9"/>
        <w:keepNext/>
        <w:rPr>
          <w:rtl/>
        </w:rPr>
      </w:pPr>
      <w:bookmarkStart w:id="1286" w:name="ET_guest_712381_161"/>
      <w:r w:rsidRPr="001633F4">
        <w:rPr>
          <w:rStyle w:val="TagStyle"/>
          <w:rtl/>
        </w:rPr>
        <w:t xml:space="preserve"> &lt;&lt; אורח &gt;&gt; </w:t>
      </w:r>
      <w:r>
        <w:rPr>
          <w:rtl/>
        </w:rPr>
        <w:t>רכס רפי:</w:t>
      </w:r>
      <w:r w:rsidRPr="001633F4">
        <w:rPr>
          <w:rStyle w:val="TagStyle"/>
          <w:rtl/>
        </w:rPr>
        <w:t xml:space="preserve"> &lt;&lt; אורח &gt;&gt;</w:t>
      </w:r>
      <w:r>
        <w:rPr>
          <w:rtl/>
        </w:rPr>
        <w:t xml:space="preserve">   </w:t>
      </w:r>
      <w:bookmarkEnd w:id="1286"/>
    </w:p>
    <w:p w:rsidR="001633F4" w:rsidRDefault="001633F4" w:rsidP="001633F4">
      <w:pPr>
        <w:pStyle w:val="KeepWithNext"/>
        <w:rPr>
          <w:rtl/>
        </w:rPr>
      </w:pPr>
    </w:p>
    <w:p w:rsidR="001633F4" w:rsidRDefault="001633F4" w:rsidP="001633F4">
      <w:pPr>
        <w:rPr>
          <w:rtl/>
        </w:rPr>
      </w:pPr>
      <w:bookmarkStart w:id="1287" w:name="_ETM_Q1_3394351"/>
      <w:bookmarkStart w:id="1288" w:name="_ETM_Q1_3394386"/>
      <w:bookmarkEnd w:id="1287"/>
      <w:bookmarkEnd w:id="1288"/>
      <w:r>
        <w:rPr>
          <w:rFonts w:hint="cs"/>
          <w:rtl/>
        </w:rPr>
        <w:t xml:space="preserve">גם שם תיקנו. כתוב ב-2 </w:t>
      </w:r>
      <w:r>
        <w:rPr>
          <w:rtl/>
        </w:rPr>
        <w:t>–</w:t>
      </w:r>
      <w:r>
        <w:rPr>
          <w:rFonts w:hint="cs"/>
          <w:rtl/>
        </w:rPr>
        <w:t xml:space="preserve"> </w:t>
      </w:r>
      <w:r w:rsidR="004013AC">
        <w:rPr>
          <w:rFonts w:hint="cs"/>
          <w:rtl/>
        </w:rPr>
        <w:t xml:space="preserve">לא ניתן צו הגבלה </w:t>
      </w:r>
      <w:r>
        <w:rPr>
          <w:rFonts w:hint="cs"/>
          <w:rtl/>
        </w:rPr>
        <w:t xml:space="preserve">בעקבות פסק </w:t>
      </w:r>
      <w:bookmarkStart w:id="1289" w:name="_ETM_Q1_3400769"/>
      <w:bookmarkEnd w:id="1289"/>
      <w:r w:rsidR="004013AC">
        <w:rPr>
          <w:rFonts w:hint="cs"/>
          <w:rtl/>
        </w:rPr>
        <w:t>דין כאמור בפסקה (1</w:t>
      </w:r>
      <w:r>
        <w:rPr>
          <w:rFonts w:hint="cs"/>
          <w:rtl/>
        </w:rPr>
        <w:t>). הת</w:t>
      </w:r>
      <w:r w:rsidR="004013AC">
        <w:rPr>
          <w:rFonts w:hint="cs"/>
          <w:rtl/>
        </w:rPr>
        <w:t>י</w:t>
      </w:r>
      <w:r>
        <w:rPr>
          <w:rFonts w:hint="cs"/>
          <w:rtl/>
        </w:rPr>
        <w:t>יחסנו לזה.</w:t>
      </w:r>
    </w:p>
    <w:p w:rsidR="001633F4" w:rsidRDefault="001633F4" w:rsidP="001633F4">
      <w:pPr>
        <w:rPr>
          <w:rtl/>
        </w:rPr>
      </w:pPr>
      <w:bookmarkStart w:id="1290" w:name="_ETM_Q1_3406089"/>
      <w:bookmarkStart w:id="1291" w:name="_ETM_Q1_3406174"/>
      <w:bookmarkEnd w:id="1290"/>
      <w:bookmarkEnd w:id="1291"/>
    </w:p>
    <w:p w:rsidR="001633F4" w:rsidRDefault="001633F4" w:rsidP="001633F4">
      <w:pPr>
        <w:pStyle w:val="af6"/>
        <w:keepNext/>
        <w:rPr>
          <w:rtl/>
        </w:rPr>
      </w:pPr>
      <w:bookmarkStart w:id="1292" w:name="ET_yor_שמחה_רוטמן_162"/>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292"/>
    </w:p>
    <w:p w:rsidR="001633F4" w:rsidRDefault="001633F4" w:rsidP="001633F4">
      <w:pPr>
        <w:pStyle w:val="KeepWithNext"/>
        <w:rPr>
          <w:rtl/>
        </w:rPr>
      </w:pPr>
    </w:p>
    <w:p w:rsidR="001633F4" w:rsidRDefault="001633F4" w:rsidP="004013AC">
      <w:pPr>
        <w:rPr>
          <w:rtl/>
        </w:rPr>
      </w:pPr>
      <w:bookmarkStart w:id="1293" w:name="_ETM_Q1_3406619"/>
      <w:bookmarkEnd w:id="1293"/>
      <w:r>
        <w:rPr>
          <w:rFonts w:hint="cs"/>
          <w:rtl/>
        </w:rPr>
        <w:t>אותו הקראנו</w:t>
      </w:r>
      <w:r w:rsidR="004013AC">
        <w:rPr>
          <w:rFonts w:hint="cs"/>
          <w:rtl/>
        </w:rPr>
        <w:t>,</w:t>
      </w:r>
      <w:r>
        <w:rPr>
          <w:rFonts w:hint="cs"/>
          <w:rtl/>
        </w:rPr>
        <w:t xml:space="preserve"> ולכן </w:t>
      </w:r>
      <w:r w:rsidR="004013AC">
        <w:rPr>
          <w:rFonts w:hint="cs"/>
          <w:rtl/>
        </w:rPr>
        <w:t xml:space="preserve">אנו </w:t>
      </w:r>
      <w:r>
        <w:rPr>
          <w:rFonts w:hint="cs"/>
          <w:rtl/>
        </w:rPr>
        <w:t>עני</w:t>
      </w:r>
      <w:r w:rsidR="004013AC">
        <w:rPr>
          <w:rFonts w:hint="cs"/>
          <w:rtl/>
        </w:rPr>
        <w:t>י</w:t>
      </w:r>
      <w:r>
        <w:rPr>
          <w:rFonts w:hint="cs"/>
          <w:rtl/>
        </w:rPr>
        <w:t xml:space="preserve">ן </w:t>
      </w:r>
      <w:bookmarkStart w:id="1294" w:name="_ETM_Q1_3414711"/>
      <w:bookmarkEnd w:id="1294"/>
      <w:r>
        <w:rPr>
          <w:rFonts w:hint="cs"/>
          <w:rtl/>
        </w:rPr>
        <w:t>של לוחות הזמנים.</w:t>
      </w:r>
    </w:p>
    <w:p w:rsidR="001633F4" w:rsidRDefault="001633F4" w:rsidP="001633F4">
      <w:pPr>
        <w:rPr>
          <w:rtl/>
        </w:rPr>
      </w:pPr>
      <w:bookmarkStart w:id="1295" w:name="_ETM_Q1_3417266"/>
      <w:bookmarkStart w:id="1296" w:name="_ETM_Q1_3417326"/>
      <w:bookmarkEnd w:id="1295"/>
      <w:bookmarkEnd w:id="1296"/>
    </w:p>
    <w:p w:rsidR="001633F4" w:rsidRDefault="001633F4" w:rsidP="001633F4">
      <w:pPr>
        <w:pStyle w:val="a4"/>
        <w:keepNext/>
        <w:rPr>
          <w:rtl/>
        </w:rPr>
      </w:pPr>
      <w:bookmarkStart w:id="1297" w:name="_ETM_Q1_3417406"/>
      <w:bookmarkStart w:id="1298" w:name="_ETM_Q1_3417446"/>
      <w:bookmarkEnd w:id="1297"/>
      <w:bookmarkEnd w:id="1298"/>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1633F4" w:rsidRDefault="001633F4" w:rsidP="001633F4">
      <w:pPr>
        <w:rPr>
          <w:rtl/>
        </w:rPr>
      </w:pPr>
    </w:p>
    <w:p w:rsidR="001633F4" w:rsidRDefault="004013AC" w:rsidP="004013AC">
      <w:pPr>
        <w:rPr>
          <w:rtl/>
        </w:rPr>
      </w:pPr>
      <w:bookmarkStart w:id="1299" w:name="_ETM_Q1_3417851"/>
      <w:bookmarkStart w:id="1300" w:name="_ETM_Q1_3417901"/>
      <w:bookmarkEnd w:id="1299"/>
      <w:bookmarkEnd w:id="1300"/>
      <w:r>
        <w:rPr>
          <w:rFonts w:hint="cs"/>
          <w:rtl/>
        </w:rPr>
        <w:t xml:space="preserve">עוד שאלה שאני חוזרת אליה כי </w:t>
      </w:r>
      <w:r w:rsidR="001633F4">
        <w:rPr>
          <w:rFonts w:hint="cs"/>
          <w:rtl/>
        </w:rPr>
        <w:t xml:space="preserve">אדוני אמר שלא יכול להיות </w:t>
      </w:r>
      <w:r>
        <w:rPr>
          <w:rFonts w:hint="cs"/>
          <w:rtl/>
        </w:rPr>
        <w:t xml:space="preserve">שבית הדין לא יגיד אם הוא </w:t>
      </w:r>
      <w:bookmarkStart w:id="1301" w:name="_ETM_Q1_3421792"/>
      <w:bookmarkEnd w:id="1301"/>
      <w:r>
        <w:rPr>
          <w:rFonts w:hint="cs"/>
          <w:rtl/>
        </w:rPr>
        <w:t xml:space="preserve">מתכוון לתת צווי הגבלה או לא אבל </w:t>
      </w:r>
      <w:bookmarkStart w:id="1302" w:name="_ETM_Q1_3422851"/>
      <w:bookmarkEnd w:id="1302"/>
      <w:r w:rsidR="001633F4">
        <w:rPr>
          <w:rFonts w:hint="cs"/>
          <w:rtl/>
        </w:rPr>
        <w:t xml:space="preserve">אני כן חוששת ממצב שבו בית הדין לא יגיד במפורש </w:t>
      </w:r>
      <w:bookmarkStart w:id="1303" w:name="_ETM_Q1_3429132"/>
      <w:bookmarkEnd w:id="1303"/>
      <w:r>
        <w:rPr>
          <w:rFonts w:hint="cs"/>
          <w:rtl/>
        </w:rPr>
        <w:t xml:space="preserve">בלשון הצעה או </w:t>
      </w:r>
      <w:bookmarkStart w:id="1304" w:name="_ETM_Q1_3429396"/>
      <w:bookmarkEnd w:id="1304"/>
      <w:r>
        <w:rPr>
          <w:rFonts w:hint="cs"/>
          <w:rtl/>
        </w:rPr>
        <w:t xml:space="preserve">המלצה </w:t>
      </w:r>
      <w:r w:rsidR="001633F4">
        <w:rPr>
          <w:rFonts w:hint="cs"/>
          <w:rtl/>
        </w:rPr>
        <w:t xml:space="preserve">ואז בכל הזאת השאלה מה קורה במצב כזה כי זה </w:t>
      </w:r>
      <w:bookmarkStart w:id="1305" w:name="_ETM_Q1_3434457"/>
      <w:bookmarkEnd w:id="1305"/>
      <w:r w:rsidR="001633F4">
        <w:rPr>
          <w:rFonts w:hint="cs"/>
          <w:rtl/>
        </w:rPr>
        <w:t xml:space="preserve">עלול לקרות. </w:t>
      </w:r>
      <w:r>
        <w:rPr>
          <w:rFonts w:hint="cs"/>
          <w:rtl/>
        </w:rPr>
        <w:t xml:space="preserve">גם אם אנו אומרים שחייבים להגיד, ונכון, הם חייבים </w:t>
      </w:r>
      <w:bookmarkStart w:id="1306" w:name="_ETM_Q1_3435245"/>
      <w:bookmarkEnd w:id="1306"/>
      <w:r>
        <w:rPr>
          <w:rFonts w:hint="cs"/>
          <w:rtl/>
        </w:rPr>
        <w:t xml:space="preserve">יהיו לכתוב, אז </w:t>
      </w:r>
      <w:r w:rsidR="001633F4">
        <w:rPr>
          <w:rFonts w:hint="cs"/>
          <w:rtl/>
        </w:rPr>
        <w:t>מה קורה במצב כזה?</w:t>
      </w:r>
    </w:p>
    <w:p w:rsidR="001633F4" w:rsidRDefault="001633F4" w:rsidP="001633F4">
      <w:pPr>
        <w:rPr>
          <w:rtl/>
        </w:rPr>
      </w:pPr>
      <w:bookmarkStart w:id="1307" w:name="_ETM_Q1_3439513"/>
      <w:bookmarkStart w:id="1308" w:name="_ETM_Q1_3439573"/>
      <w:bookmarkStart w:id="1309" w:name="_ETM_Q1_3440618"/>
      <w:bookmarkEnd w:id="1307"/>
      <w:bookmarkEnd w:id="1308"/>
      <w:bookmarkEnd w:id="1309"/>
    </w:p>
    <w:p w:rsidR="001633F4" w:rsidRDefault="001633F4" w:rsidP="001633F4">
      <w:pPr>
        <w:pStyle w:val="af9"/>
        <w:keepNext/>
        <w:rPr>
          <w:rtl/>
        </w:rPr>
      </w:pPr>
      <w:bookmarkStart w:id="1310" w:name="ET_guest_712381_163"/>
      <w:r w:rsidRPr="001633F4">
        <w:rPr>
          <w:rStyle w:val="TagStyle"/>
          <w:rtl/>
        </w:rPr>
        <w:t xml:space="preserve"> &lt;&lt; אורח &gt;&gt; </w:t>
      </w:r>
      <w:r>
        <w:rPr>
          <w:rtl/>
        </w:rPr>
        <w:t>רכס רפי:</w:t>
      </w:r>
      <w:r w:rsidRPr="001633F4">
        <w:rPr>
          <w:rStyle w:val="TagStyle"/>
          <w:rtl/>
        </w:rPr>
        <w:t xml:space="preserve"> &lt;&lt; אורח &gt;&gt;</w:t>
      </w:r>
      <w:r>
        <w:rPr>
          <w:rtl/>
        </w:rPr>
        <w:t xml:space="preserve">   </w:t>
      </w:r>
      <w:bookmarkEnd w:id="1310"/>
    </w:p>
    <w:p w:rsidR="001633F4" w:rsidRDefault="001633F4" w:rsidP="001633F4">
      <w:pPr>
        <w:pStyle w:val="KeepWithNext"/>
        <w:rPr>
          <w:rtl/>
        </w:rPr>
      </w:pPr>
    </w:p>
    <w:p w:rsidR="001633F4" w:rsidRDefault="001633F4" w:rsidP="004013AC">
      <w:pPr>
        <w:rPr>
          <w:rtl/>
        </w:rPr>
      </w:pPr>
      <w:bookmarkStart w:id="1311" w:name="_ETM_Q1_3441048"/>
      <w:bookmarkStart w:id="1312" w:name="_ETM_Q1_3441078"/>
      <w:bookmarkEnd w:id="1311"/>
      <w:bookmarkEnd w:id="1312"/>
      <w:r>
        <w:rPr>
          <w:rFonts w:hint="cs"/>
          <w:rtl/>
        </w:rPr>
        <w:t xml:space="preserve">פסק דין שלא נוקט בלשון </w:t>
      </w:r>
      <w:bookmarkStart w:id="1313" w:name="_ETM_Q1_3444241"/>
      <w:bookmarkEnd w:id="1313"/>
      <w:r w:rsidR="004013AC">
        <w:rPr>
          <w:rFonts w:hint="cs"/>
          <w:rtl/>
        </w:rPr>
        <w:t xml:space="preserve">כפייה או מצווה או חובה, </w:t>
      </w:r>
      <w:r>
        <w:rPr>
          <w:rFonts w:hint="cs"/>
          <w:rtl/>
        </w:rPr>
        <w:t>ולא כותב האם יכ</w:t>
      </w:r>
      <w:r w:rsidR="004013AC">
        <w:rPr>
          <w:rFonts w:hint="cs"/>
          <w:rtl/>
        </w:rPr>
        <w:t>ו</w:t>
      </w:r>
      <w:r>
        <w:rPr>
          <w:rFonts w:hint="cs"/>
          <w:rtl/>
        </w:rPr>
        <w:t xml:space="preserve">ל להביא לסנקציות או לא הוא פסק </w:t>
      </w:r>
      <w:bookmarkStart w:id="1314" w:name="_ETM_Q1_3451845"/>
      <w:bookmarkEnd w:id="1314"/>
      <w:r>
        <w:rPr>
          <w:rFonts w:hint="cs"/>
          <w:rtl/>
        </w:rPr>
        <w:t xml:space="preserve">דין חסר </w:t>
      </w:r>
      <w:r w:rsidR="004013AC">
        <w:rPr>
          <w:rtl/>
        </w:rPr>
        <w:t>–</w:t>
      </w:r>
      <w:bookmarkStart w:id="1315" w:name="_ETM_Q1_3452146"/>
      <w:bookmarkEnd w:id="1315"/>
      <w:r w:rsidR="004013AC">
        <w:rPr>
          <w:rFonts w:hint="cs"/>
          <w:rtl/>
        </w:rPr>
        <w:t xml:space="preserve"> סיבה לערעור, </w:t>
      </w:r>
      <w:r>
        <w:rPr>
          <w:rFonts w:hint="cs"/>
          <w:rtl/>
        </w:rPr>
        <w:t xml:space="preserve">ואם אתה רוצה </w:t>
      </w:r>
      <w:r>
        <w:rPr>
          <w:rtl/>
        </w:rPr>
        <w:t>–</w:t>
      </w:r>
      <w:r>
        <w:rPr>
          <w:rFonts w:hint="cs"/>
          <w:rtl/>
        </w:rPr>
        <w:t xml:space="preserve"> סיבה לעתירה לבג"ץ.</w:t>
      </w:r>
    </w:p>
    <w:p w:rsidR="001633F4" w:rsidRDefault="001633F4" w:rsidP="001633F4">
      <w:pPr>
        <w:rPr>
          <w:rtl/>
        </w:rPr>
      </w:pPr>
      <w:bookmarkStart w:id="1316" w:name="_ETM_Q1_3458750"/>
      <w:bookmarkStart w:id="1317" w:name="_ETM_Q1_3458810"/>
      <w:bookmarkStart w:id="1318" w:name="_ETM_Q1_3461969"/>
      <w:bookmarkEnd w:id="1316"/>
      <w:bookmarkEnd w:id="1317"/>
      <w:bookmarkEnd w:id="1318"/>
    </w:p>
    <w:p w:rsidR="001633F4" w:rsidRDefault="001633F4" w:rsidP="001633F4">
      <w:pPr>
        <w:pStyle w:val="af9"/>
        <w:keepNext/>
        <w:rPr>
          <w:rtl/>
        </w:rPr>
      </w:pPr>
      <w:bookmarkStart w:id="1319" w:name="ET_guest_835971_164"/>
      <w:r w:rsidRPr="001633F4">
        <w:rPr>
          <w:rStyle w:val="TagStyle"/>
          <w:rtl/>
        </w:rPr>
        <w:t xml:space="preserve"> &lt;&lt; אורח &gt;&gt; </w:t>
      </w:r>
      <w:r>
        <w:rPr>
          <w:rtl/>
        </w:rPr>
        <w:t>רבקה שיר לביא זינאתי:</w:t>
      </w:r>
      <w:r w:rsidRPr="001633F4">
        <w:rPr>
          <w:rStyle w:val="TagStyle"/>
          <w:rtl/>
        </w:rPr>
        <w:t xml:space="preserve"> &lt;&lt; אורח &gt;&gt;</w:t>
      </w:r>
      <w:r>
        <w:rPr>
          <w:rtl/>
        </w:rPr>
        <w:t xml:space="preserve">   </w:t>
      </w:r>
      <w:bookmarkEnd w:id="1319"/>
    </w:p>
    <w:p w:rsidR="001633F4" w:rsidRDefault="001633F4" w:rsidP="001633F4">
      <w:pPr>
        <w:pStyle w:val="KeepWithNext"/>
        <w:rPr>
          <w:rtl/>
        </w:rPr>
      </w:pPr>
    </w:p>
    <w:p w:rsidR="001633F4" w:rsidRDefault="004013AC" w:rsidP="004013AC">
      <w:pPr>
        <w:rPr>
          <w:rtl/>
        </w:rPr>
      </w:pPr>
      <w:bookmarkStart w:id="1320" w:name="_ETM_Q1_3462357"/>
      <w:bookmarkStart w:id="1321" w:name="_ETM_Q1_3462402"/>
      <w:bookmarkEnd w:id="1320"/>
      <w:bookmarkEnd w:id="1321"/>
      <w:r>
        <w:rPr>
          <w:rFonts w:hint="cs"/>
          <w:rtl/>
        </w:rPr>
        <w:t>כדי לערער ולגשת לבג"ץ צריך הרבה מאוד כס</w:t>
      </w:r>
      <w:bookmarkStart w:id="1322" w:name="_ETM_Q1_3458828"/>
      <w:bookmarkEnd w:id="1322"/>
      <w:r>
        <w:rPr>
          <w:rFonts w:hint="cs"/>
          <w:rtl/>
        </w:rPr>
        <w:t xml:space="preserve">ף </w:t>
      </w:r>
      <w:r w:rsidR="001633F4">
        <w:rPr>
          <w:rFonts w:hint="cs"/>
          <w:rtl/>
        </w:rPr>
        <w:t xml:space="preserve">שלאנשים </w:t>
      </w:r>
      <w:bookmarkStart w:id="1323" w:name="_ETM_Q1_3466467"/>
      <w:bookmarkEnd w:id="1323"/>
      <w:r w:rsidR="001633F4">
        <w:rPr>
          <w:rFonts w:hint="cs"/>
          <w:rtl/>
        </w:rPr>
        <w:t>האלה נגמר.</w:t>
      </w:r>
      <w:r>
        <w:rPr>
          <w:rFonts w:hint="cs"/>
          <w:rtl/>
        </w:rPr>
        <w:t xml:space="preserve"> צריך פתרון טוב יותר.</w:t>
      </w:r>
    </w:p>
    <w:p w:rsidR="001633F4" w:rsidRDefault="001633F4" w:rsidP="001633F4">
      <w:pPr>
        <w:rPr>
          <w:rtl/>
        </w:rPr>
      </w:pPr>
      <w:bookmarkStart w:id="1324" w:name="_ETM_Q1_3467982"/>
      <w:bookmarkStart w:id="1325" w:name="_ETM_Q1_3468047"/>
      <w:bookmarkEnd w:id="1324"/>
      <w:bookmarkEnd w:id="1325"/>
    </w:p>
    <w:p w:rsidR="001633F4" w:rsidRDefault="001633F4" w:rsidP="001633F4">
      <w:pPr>
        <w:pStyle w:val="af6"/>
        <w:keepNext/>
        <w:rPr>
          <w:rtl/>
        </w:rPr>
      </w:pPr>
      <w:bookmarkStart w:id="1326" w:name="ET_yor_שמחה_רוטמן_165"/>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326"/>
    </w:p>
    <w:p w:rsidR="001633F4" w:rsidRDefault="001633F4" w:rsidP="001633F4">
      <w:pPr>
        <w:pStyle w:val="KeepWithNext"/>
        <w:rPr>
          <w:rtl/>
        </w:rPr>
      </w:pPr>
    </w:p>
    <w:p w:rsidR="001633F4" w:rsidRDefault="004013AC" w:rsidP="004013AC">
      <w:pPr>
        <w:rPr>
          <w:rtl/>
        </w:rPr>
      </w:pPr>
      <w:bookmarkStart w:id="1327" w:name="_ETM_Q1_3468487"/>
      <w:bookmarkEnd w:id="1327"/>
      <w:r>
        <w:rPr>
          <w:rFonts w:hint="cs"/>
          <w:rtl/>
        </w:rPr>
        <w:t>הטיעון שלך נכון אב</w:t>
      </w:r>
      <w:r w:rsidR="001633F4">
        <w:rPr>
          <w:rFonts w:hint="cs"/>
          <w:rtl/>
        </w:rPr>
        <w:t xml:space="preserve">ל נכון </w:t>
      </w:r>
      <w:r>
        <w:rPr>
          <w:rFonts w:hint="cs"/>
          <w:rtl/>
        </w:rPr>
        <w:t xml:space="preserve">גם כאשר ניתן וכתוב </w:t>
      </w:r>
      <w:bookmarkStart w:id="1328" w:name="_ETM_Q1_3472673"/>
      <w:bookmarkEnd w:id="1328"/>
      <w:r w:rsidR="001633F4">
        <w:rPr>
          <w:rFonts w:hint="cs"/>
          <w:rtl/>
        </w:rPr>
        <w:t xml:space="preserve">והגבלה וכתוב חובה. </w:t>
      </w:r>
      <w:bookmarkStart w:id="1329" w:name="_ETM_Q1_3474596"/>
      <w:bookmarkEnd w:id="1329"/>
      <w:r w:rsidR="001633F4">
        <w:rPr>
          <w:rFonts w:hint="cs"/>
          <w:rtl/>
        </w:rPr>
        <w:t>או שכתוב- -</w:t>
      </w:r>
    </w:p>
    <w:p w:rsidR="001633F4" w:rsidRDefault="001633F4" w:rsidP="001633F4">
      <w:pPr>
        <w:rPr>
          <w:rtl/>
        </w:rPr>
      </w:pPr>
      <w:bookmarkStart w:id="1330" w:name="_ETM_Q1_3479762"/>
      <w:bookmarkStart w:id="1331" w:name="_ETM_Q1_3479845"/>
      <w:bookmarkEnd w:id="1330"/>
      <w:bookmarkEnd w:id="1331"/>
    </w:p>
    <w:p w:rsidR="001633F4" w:rsidRDefault="001633F4" w:rsidP="001633F4">
      <w:pPr>
        <w:pStyle w:val="-"/>
        <w:keepNext/>
        <w:rPr>
          <w:rtl/>
        </w:rPr>
      </w:pPr>
      <w:bookmarkStart w:id="1332" w:name="ET_speakercontinue_835971_166"/>
      <w:r w:rsidRPr="001633F4">
        <w:rPr>
          <w:rStyle w:val="TagStyle"/>
          <w:rtl/>
        </w:rPr>
        <w:t xml:space="preserve"> &lt;&lt; דובר_המשך &gt;&gt; </w:t>
      </w:r>
      <w:r>
        <w:rPr>
          <w:rtl/>
        </w:rPr>
        <w:t>רבקה שיר לביא זינאתי:</w:t>
      </w:r>
      <w:r w:rsidRPr="001633F4">
        <w:rPr>
          <w:rStyle w:val="TagStyle"/>
          <w:rtl/>
        </w:rPr>
        <w:t xml:space="preserve"> &lt;&lt; דובר_המשך &gt;&gt;</w:t>
      </w:r>
      <w:r>
        <w:rPr>
          <w:rtl/>
        </w:rPr>
        <w:t xml:space="preserve">   </w:t>
      </w:r>
      <w:bookmarkEnd w:id="1332"/>
    </w:p>
    <w:p w:rsidR="001633F4" w:rsidRDefault="001633F4" w:rsidP="001633F4">
      <w:pPr>
        <w:pStyle w:val="KeepWithNext"/>
        <w:rPr>
          <w:rtl/>
        </w:rPr>
      </w:pPr>
    </w:p>
    <w:p w:rsidR="001633F4" w:rsidRDefault="004013AC" w:rsidP="004013AC">
      <w:pPr>
        <w:rPr>
          <w:rtl/>
        </w:rPr>
      </w:pPr>
      <w:bookmarkStart w:id="1333" w:name="_ETM_Q1_3480479"/>
      <w:bookmarkEnd w:id="1333"/>
      <w:r>
        <w:rPr>
          <w:rFonts w:hint="cs"/>
          <w:rtl/>
        </w:rPr>
        <w:t xml:space="preserve">לערער על רשלנות של דיין זה דבר יקר, </w:t>
      </w:r>
      <w:r w:rsidR="001633F4">
        <w:rPr>
          <w:rFonts w:hint="cs"/>
          <w:rtl/>
        </w:rPr>
        <w:t>שהדי</w:t>
      </w:r>
      <w:r>
        <w:rPr>
          <w:rFonts w:hint="cs"/>
          <w:rtl/>
        </w:rPr>
        <w:t>י</w:t>
      </w:r>
      <w:r w:rsidR="001633F4">
        <w:rPr>
          <w:rFonts w:hint="cs"/>
          <w:rtl/>
        </w:rPr>
        <w:t>ן לא התרשל. אנו מדבר</w:t>
      </w:r>
      <w:r>
        <w:rPr>
          <w:rFonts w:hint="cs"/>
          <w:rtl/>
        </w:rPr>
        <w:t>י</w:t>
      </w:r>
      <w:r w:rsidR="001633F4">
        <w:rPr>
          <w:rFonts w:hint="cs"/>
          <w:rtl/>
        </w:rPr>
        <w:t>ם על בית הד</w:t>
      </w:r>
      <w:r>
        <w:rPr>
          <w:rFonts w:hint="cs"/>
          <w:rtl/>
        </w:rPr>
        <w:t>י</w:t>
      </w:r>
      <w:r w:rsidR="001633F4">
        <w:rPr>
          <w:rFonts w:hint="cs"/>
          <w:rtl/>
        </w:rPr>
        <w:t xml:space="preserve">ן </w:t>
      </w:r>
      <w:bookmarkStart w:id="1334" w:name="_ETM_Q1_3485763"/>
      <w:bookmarkEnd w:id="1334"/>
      <w:r w:rsidR="001633F4">
        <w:rPr>
          <w:rFonts w:hint="cs"/>
          <w:rtl/>
        </w:rPr>
        <w:t>אז אני מדברת על דיין.</w:t>
      </w:r>
    </w:p>
    <w:p w:rsidR="001633F4" w:rsidRDefault="001633F4" w:rsidP="001633F4">
      <w:pPr>
        <w:rPr>
          <w:rtl/>
        </w:rPr>
      </w:pPr>
      <w:bookmarkStart w:id="1335" w:name="_ETM_Q1_3488704"/>
      <w:bookmarkStart w:id="1336" w:name="_ETM_Q1_3488759"/>
      <w:bookmarkEnd w:id="1335"/>
      <w:bookmarkEnd w:id="1336"/>
    </w:p>
    <w:p w:rsidR="001633F4" w:rsidRDefault="001633F4" w:rsidP="001633F4">
      <w:pPr>
        <w:pStyle w:val="af6"/>
        <w:keepNext/>
        <w:rPr>
          <w:rtl/>
        </w:rPr>
      </w:pPr>
      <w:bookmarkStart w:id="1337" w:name="ET_yor_שמחה_רוטמן_167"/>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337"/>
    </w:p>
    <w:p w:rsidR="001633F4" w:rsidRDefault="001633F4" w:rsidP="001633F4">
      <w:pPr>
        <w:pStyle w:val="KeepWithNext"/>
        <w:rPr>
          <w:rtl/>
        </w:rPr>
      </w:pPr>
    </w:p>
    <w:p w:rsidR="001633F4" w:rsidRDefault="001633F4" w:rsidP="001633F4">
      <w:pPr>
        <w:rPr>
          <w:rtl/>
        </w:rPr>
      </w:pPr>
      <w:bookmarkStart w:id="1338" w:name="_ETM_Q1_3489273"/>
      <w:bookmarkEnd w:id="1338"/>
      <w:r>
        <w:rPr>
          <w:rFonts w:hint="cs"/>
          <w:rtl/>
        </w:rPr>
        <w:t xml:space="preserve">הסוגיה </w:t>
      </w:r>
      <w:r w:rsidR="004013AC">
        <w:rPr>
          <w:rFonts w:hint="cs"/>
          <w:rtl/>
        </w:rPr>
        <w:t xml:space="preserve">היא </w:t>
      </w:r>
      <w:r>
        <w:rPr>
          <w:rFonts w:hint="cs"/>
          <w:rtl/>
        </w:rPr>
        <w:t xml:space="preserve">מאוד פשוטה. גם אם בית </w:t>
      </w:r>
      <w:bookmarkStart w:id="1339" w:name="_ETM_Q1_3492629"/>
      <w:bookmarkEnd w:id="1339"/>
      <w:r>
        <w:rPr>
          <w:rFonts w:hint="cs"/>
          <w:rtl/>
        </w:rPr>
        <w:t xml:space="preserve">הדין כותב את המילה חובה ואומר </w:t>
      </w:r>
      <w:r w:rsidR="004013AC">
        <w:rPr>
          <w:rFonts w:hint="cs"/>
          <w:rtl/>
        </w:rPr>
        <w:t xml:space="preserve">לא </w:t>
      </w:r>
      <w:bookmarkStart w:id="1340" w:name="_ETM_Q1_3494488"/>
      <w:bookmarkEnd w:id="1340"/>
      <w:r w:rsidR="004013AC">
        <w:rPr>
          <w:rFonts w:hint="cs"/>
          <w:rtl/>
        </w:rPr>
        <w:t xml:space="preserve">להטיל סנקציות, </w:t>
      </w:r>
      <w:r>
        <w:rPr>
          <w:rFonts w:hint="cs"/>
          <w:rtl/>
        </w:rPr>
        <w:t xml:space="preserve">זאת במפורש </w:t>
      </w:r>
      <w:r>
        <w:rPr>
          <w:rtl/>
        </w:rPr>
        <w:t>–</w:t>
      </w:r>
      <w:r>
        <w:rPr>
          <w:rFonts w:hint="cs"/>
          <w:rtl/>
        </w:rPr>
        <w:t xml:space="preserve"> ערעו</w:t>
      </w:r>
      <w:bookmarkStart w:id="1341" w:name="_ETM_Q1_3499772"/>
      <w:bookmarkEnd w:id="1341"/>
      <w:r>
        <w:rPr>
          <w:rFonts w:hint="cs"/>
          <w:rtl/>
        </w:rPr>
        <w:t>ר וזה, נכון שזה עולה כסף אב</w:t>
      </w:r>
      <w:r w:rsidR="004013AC">
        <w:rPr>
          <w:rFonts w:hint="cs"/>
          <w:rtl/>
        </w:rPr>
        <w:t>ל</w:t>
      </w:r>
      <w:r>
        <w:rPr>
          <w:rFonts w:hint="cs"/>
          <w:rtl/>
        </w:rPr>
        <w:t xml:space="preserve"> מה אני יכול </w:t>
      </w:r>
      <w:bookmarkStart w:id="1342" w:name="_ETM_Q1_3504743"/>
      <w:bookmarkEnd w:id="1342"/>
      <w:r>
        <w:rPr>
          <w:rFonts w:hint="cs"/>
          <w:rtl/>
        </w:rPr>
        <w:t>לעשות? את מתלוננת על פרקטיקה ולא על הניס</w:t>
      </w:r>
      <w:r w:rsidR="004013AC">
        <w:rPr>
          <w:rFonts w:hint="cs"/>
          <w:rtl/>
        </w:rPr>
        <w:t>ו</w:t>
      </w:r>
      <w:r>
        <w:rPr>
          <w:rFonts w:hint="cs"/>
          <w:rtl/>
        </w:rPr>
        <w:t xml:space="preserve">ח בחוק אז </w:t>
      </w:r>
      <w:bookmarkStart w:id="1343" w:name="_ETM_Q1_3512366"/>
      <w:bookmarkEnd w:id="1343"/>
      <w:r>
        <w:rPr>
          <w:rFonts w:hint="cs"/>
          <w:rtl/>
        </w:rPr>
        <w:t>מה את רוצה שאעשה?</w:t>
      </w:r>
    </w:p>
    <w:p w:rsidR="001633F4" w:rsidRDefault="001633F4" w:rsidP="001633F4">
      <w:pPr>
        <w:rPr>
          <w:rtl/>
        </w:rPr>
      </w:pPr>
      <w:bookmarkStart w:id="1344" w:name="_ETM_Q1_3515007"/>
      <w:bookmarkStart w:id="1345" w:name="_ETM_Q1_3515077"/>
      <w:bookmarkEnd w:id="1344"/>
      <w:bookmarkEnd w:id="1345"/>
    </w:p>
    <w:p w:rsidR="001633F4" w:rsidRDefault="001633F4" w:rsidP="001633F4">
      <w:pPr>
        <w:pStyle w:val="-"/>
        <w:keepNext/>
        <w:rPr>
          <w:rtl/>
        </w:rPr>
      </w:pPr>
      <w:bookmarkStart w:id="1346" w:name="ET_speakercontinue_835971_168"/>
      <w:r w:rsidRPr="001633F4">
        <w:rPr>
          <w:rStyle w:val="TagStyle"/>
          <w:rtl/>
        </w:rPr>
        <w:t xml:space="preserve"> &lt;&lt; דובר_המשך &gt;&gt; </w:t>
      </w:r>
      <w:r>
        <w:rPr>
          <w:rtl/>
        </w:rPr>
        <w:t>רבקה שיר לביא זינאתי:</w:t>
      </w:r>
      <w:r w:rsidRPr="001633F4">
        <w:rPr>
          <w:rStyle w:val="TagStyle"/>
          <w:rtl/>
        </w:rPr>
        <w:t xml:space="preserve"> &lt;&lt; דובר_המשך &gt;&gt;</w:t>
      </w:r>
      <w:r>
        <w:rPr>
          <w:rtl/>
        </w:rPr>
        <w:t xml:space="preserve">   </w:t>
      </w:r>
      <w:bookmarkEnd w:id="1346"/>
    </w:p>
    <w:p w:rsidR="001633F4" w:rsidRDefault="001633F4" w:rsidP="001633F4">
      <w:pPr>
        <w:pStyle w:val="KeepWithNext"/>
        <w:rPr>
          <w:rtl/>
        </w:rPr>
      </w:pPr>
    </w:p>
    <w:p w:rsidR="001633F4" w:rsidRDefault="004013AC" w:rsidP="004013AC">
      <w:pPr>
        <w:rPr>
          <w:rtl/>
        </w:rPr>
      </w:pPr>
      <w:bookmarkStart w:id="1347" w:name="_ETM_Q1_3515639"/>
      <w:bookmarkEnd w:id="1347"/>
      <w:r>
        <w:rPr>
          <w:rFonts w:hint="cs"/>
          <w:rtl/>
        </w:rPr>
        <w:t xml:space="preserve">אני רוצה </w:t>
      </w:r>
      <w:r w:rsidR="001633F4">
        <w:rPr>
          <w:rFonts w:hint="cs"/>
          <w:rtl/>
        </w:rPr>
        <w:t>שהמחוקק יקבע שכשהד</w:t>
      </w:r>
      <w:r>
        <w:rPr>
          <w:rFonts w:hint="cs"/>
          <w:rtl/>
        </w:rPr>
        <w:t>י</w:t>
      </w:r>
      <w:r w:rsidR="001633F4">
        <w:rPr>
          <w:rFonts w:hint="cs"/>
          <w:rtl/>
        </w:rPr>
        <w:t xml:space="preserve">ין </w:t>
      </w:r>
      <w:r>
        <w:rPr>
          <w:rFonts w:hint="cs"/>
          <w:rtl/>
        </w:rPr>
        <w:t>ש</w:t>
      </w:r>
      <w:r w:rsidR="001633F4">
        <w:rPr>
          <w:rFonts w:hint="cs"/>
          <w:rtl/>
        </w:rPr>
        <w:t xml:space="preserve">ותק יש ברירת מחדל. </w:t>
      </w:r>
      <w:bookmarkStart w:id="1348" w:name="_ETM_Q1_3522013"/>
      <w:bookmarkEnd w:id="1348"/>
    </w:p>
    <w:p w:rsidR="001633F4" w:rsidRDefault="001633F4" w:rsidP="001633F4">
      <w:pPr>
        <w:rPr>
          <w:rtl/>
        </w:rPr>
      </w:pPr>
      <w:bookmarkStart w:id="1349" w:name="_ETM_Q1_3522288"/>
      <w:bookmarkStart w:id="1350" w:name="_ETM_Q1_3522346"/>
      <w:bookmarkStart w:id="1351" w:name="_ETM_Q1_3523253"/>
      <w:bookmarkEnd w:id="1349"/>
      <w:bookmarkEnd w:id="1350"/>
      <w:bookmarkEnd w:id="1351"/>
    </w:p>
    <w:p w:rsidR="001633F4" w:rsidRDefault="001633F4" w:rsidP="001633F4">
      <w:pPr>
        <w:pStyle w:val="af9"/>
        <w:keepNext/>
        <w:rPr>
          <w:rtl/>
        </w:rPr>
      </w:pPr>
      <w:bookmarkStart w:id="1352" w:name="ET_guest_712381_169"/>
      <w:r w:rsidRPr="001633F4">
        <w:rPr>
          <w:rStyle w:val="TagStyle"/>
          <w:rtl/>
        </w:rPr>
        <w:t xml:space="preserve"> &lt;&lt; אורח &gt;&gt; </w:t>
      </w:r>
      <w:r>
        <w:rPr>
          <w:rtl/>
        </w:rPr>
        <w:t>רכס רפי:</w:t>
      </w:r>
      <w:r w:rsidRPr="001633F4">
        <w:rPr>
          <w:rStyle w:val="TagStyle"/>
          <w:rtl/>
        </w:rPr>
        <w:t xml:space="preserve"> &lt;&lt; אורח &gt;&gt;</w:t>
      </w:r>
      <w:r>
        <w:rPr>
          <w:rtl/>
        </w:rPr>
        <w:t xml:space="preserve">   </w:t>
      </w:r>
      <w:bookmarkEnd w:id="1352"/>
    </w:p>
    <w:p w:rsidR="001633F4" w:rsidRDefault="001633F4" w:rsidP="001633F4">
      <w:pPr>
        <w:pStyle w:val="KeepWithNext"/>
        <w:rPr>
          <w:rtl/>
        </w:rPr>
      </w:pPr>
    </w:p>
    <w:p w:rsidR="001633F4" w:rsidRDefault="004013AC" w:rsidP="004013AC">
      <w:pPr>
        <w:rPr>
          <w:rtl/>
        </w:rPr>
      </w:pPr>
      <w:bookmarkStart w:id="1353" w:name="_ETM_Q1_3523706"/>
      <w:bookmarkStart w:id="1354" w:name="_ETM_Q1_3523747"/>
      <w:bookmarkEnd w:id="1353"/>
      <w:bookmarkEnd w:id="1354"/>
      <w:r>
        <w:rPr>
          <w:rFonts w:hint="cs"/>
          <w:rtl/>
        </w:rPr>
        <w:t xml:space="preserve">אין דבר כזה. </w:t>
      </w:r>
      <w:r w:rsidR="001633F4">
        <w:rPr>
          <w:rFonts w:hint="cs"/>
          <w:rtl/>
        </w:rPr>
        <w:t>אין שופט אוטומטי.</w:t>
      </w:r>
    </w:p>
    <w:p w:rsidR="001633F4" w:rsidRDefault="001633F4" w:rsidP="001633F4">
      <w:pPr>
        <w:rPr>
          <w:rtl/>
        </w:rPr>
      </w:pPr>
      <w:bookmarkStart w:id="1355" w:name="_ETM_Q1_3526629"/>
      <w:bookmarkStart w:id="1356" w:name="_ETM_Q1_3526699"/>
      <w:bookmarkStart w:id="1357" w:name="_ETM_Q1_3528405"/>
      <w:bookmarkEnd w:id="1355"/>
      <w:bookmarkEnd w:id="1356"/>
      <w:bookmarkEnd w:id="1357"/>
    </w:p>
    <w:p w:rsidR="001633F4" w:rsidRDefault="001633F4" w:rsidP="001633F4">
      <w:pPr>
        <w:pStyle w:val="af9"/>
        <w:keepNext/>
        <w:rPr>
          <w:rtl/>
        </w:rPr>
      </w:pPr>
      <w:bookmarkStart w:id="1358" w:name="ET_guest_835971_170"/>
      <w:r w:rsidRPr="001633F4">
        <w:rPr>
          <w:rStyle w:val="TagStyle"/>
          <w:rtl/>
        </w:rPr>
        <w:t xml:space="preserve"> &lt;&lt; אורח &gt;&gt; </w:t>
      </w:r>
      <w:r>
        <w:rPr>
          <w:rtl/>
        </w:rPr>
        <w:t>רבקה שיר לביא זינאתי:</w:t>
      </w:r>
      <w:r w:rsidRPr="001633F4">
        <w:rPr>
          <w:rStyle w:val="TagStyle"/>
          <w:rtl/>
        </w:rPr>
        <w:t xml:space="preserve"> &lt;&lt; אורח &gt;&gt;</w:t>
      </w:r>
      <w:r>
        <w:rPr>
          <w:rtl/>
        </w:rPr>
        <w:t xml:space="preserve">   </w:t>
      </w:r>
      <w:bookmarkEnd w:id="1358"/>
    </w:p>
    <w:p w:rsidR="001633F4" w:rsidRDefault="001633F4" w:rsidP="001633F4">
      <w:pPr>
        <w:pStyle w:val="KeepWithNext"/>
        <w:rPr>
          <w:rtl/>
        </w:rPr>
      </w:pPr>
    </w:p>
    <w:p w:rsidR="001633F4" w:rsidRDefault="001633F4" w:rsidP="004013AC">
      <w:pPr>
        <w:rPr>
          <w:rtl/>
        </w:rPr>
      </w:pPr>
      <w:bookmarkStart w:id="1359" w:name="_ETM_Q1_3528806"/>
      <w:bookmarkStart w:id="1360" w:name="_ETM_Q1_3528841"/>
      <w:bookmarkEnd w:id="1359"/>
      <w:bookmarkEnd w:id="1360"/>
      <w:r>
        <w:rPr>
          <w:rFonts w:hint="cs"/>
          <w:rtl/>
        </w:rPr>
        <w:t>כשתהיה ברירת מחדל, הד</w:t>
      </w:r>
      <w:r w:rsidR="004013AC">
        <w:rPr>
          <w:rFonts w:hint="cs"/>
          <w:rtl/>
        </w:rPr>
        <w:t>י</w:t>
      </w:r>
      <w:r>
        <w:rPr>
          <w:rFonts w:hint="cs"/>
          <w:rtl/>
        </w:rPr>
        <w:t>ינים לא יתרשלו- -</w:t>
      </w:r>
    </w:p>
    <w:p w:rsidR="001633F4" w:rsidRDefault="001633F4" w:rsidP="001633F4">
      <w:pPr>
        <w:rPr>
          <w:rtl/>
        </w:rPr>
      </w:pPr>
      <w:bookmarkStart w:id="1361" w:name="_ETM_Q1_3536543"/>
      <w:bookmarkStart w:id="1362" w:name="_ETM_Q1_3536592"/>
      <w:bookmarkStart w:id="1363" w:name="_ETM_Q1_3537718"/>
      <w:bookmarkEnd w:id="1361"/>
      <w:bookmarkEnd w:id="1362"/>
      <w:bookmarkEnd w:id="1363"/>
    </w:p>
    <w:p w:rsidR="001633F4" w:rsidRDefault="001633F4" w:rsidP="001633F4">
      <w:pPr>
        <w:pStyle w:val="af9"/>
        <w:keepNext/>
        <w:rPr>
          <w:rtl/>
        </w:rPr>
      </w:pPr>
      <w:bookmarkStart w:id="1364" w:name="ET_guest_712381_171"/>
      <w:r w:rsidRPr="001633F4">
        <w:rPr>
          <w:rStyle w:val="TagStyle"/>
          <w:rtl/>
        </w:rPr>
        <w:t xml:space="preserve"> &lt;&lt; אורח &gt;&gt; </w:t>
      </w:r>
      <w:r>
        <w:rPr>
          <w:rtl/>
        </w:rPr>
        <w:t>רכס רפי:</w:t>
      </w:r>
      <w:r w:rsidRPr="001633F4">
        <w:rPr>
          <w:rStyle w:val="TagStyle"/>
          <w:rtl/>
        </w:rPr>
        <w:t xml:space="preserve"> &lt;&lt; אורח &gt;&gt;</w:t>
      </w:r>
      <w:r>
        <w:rPr>
          <w:rtl/>
        </w:rPr>
        <w:t xml:space="preserve">   </w:t>
      </w:r>
      <w:bookmarkEnd w:id="1364"/>
    </w:p>
    <w:p w:rsidR="001633F4" w:rsidRDefault="001633F4" w:rsidP="001633F4">
      <w:pPr>
        <w:pStyle w:val="KeepWithNext"/>
        <w:rPr>
          <w:rtl/>
        </w:rPr>
      </w:pPr>
    </w:p>
    <w:p w:rsidR="001633F4" w:rsidRDefault="001633F4" w:rsidP="001633F4">
      <w:pPr>
        <w:rPr>
          <w:rtl/>
        </w:rPr>
      </w:pPr>
      <w:bookmarkStart w:id="1365" w:name="_ETM_Q1_3538091"/>
      <w:bookmarkStart w:id="1366" w:name="_ETM_Q1_3538126"/>
      <w:bookmarkEnd w:id="1365"/>
      <w:bookmarkEnd w:id="1366"/>
      <w:r>
        <w:rPr>
          <w:rFonts w:hint="cs"/>
          <w:rtl/>
        </w:rPr>
        <w:t xml:space="preserve">הם </w:t>
      </w:r>
      <w:bookmarkStart w:id="1367" w:name="_ETM_Q1_3538829"/>
      <w:bookmarkEnd w:id="1367"/>
      <w:r>
        <w:rPr>
          <w:rFonts w:hint="cs"/>
          <w:rtl/>
        </w:rPr>
        <w:t>לא מתרשלים.</w:t>
      </w:r>
      <w:r w:rsidR="004013AC">
        <w:rPr>
          <w:rFonts w:hint="cs"/>
          <w:rtl/>
        </w:rPr>
        <w:t xml:space="preserve"> שימי לב שמי שהגיש את הבקשה הזו זה אנחנו.</w:t>
      </w:r>
    </w:p>
    <w:p w:rsidR="001633F4" w:rsidRDefault="001633F4" w:rsidP="001633F4">
      <w:pPr>
        <w:rPr>
          <w:rtl/>
        </w:rPr>
      </w:pPr>
      <w:bookmarkStart w:id="1368" w:name="_ETM_Q1_3540485"/>
      <w:bookmarkStart w:id="1369" w:name="_ETM_Q1_3540540"/>
      <w:bookmarkEnd w:id="1368"/>
      <w:bookmarkEnd w:id="1369"/>
    </w:p>
    <w:p w:rsidR="001633F4" w:rsidRDefault="001633F4" w:rsidP="001633F4">
      <w:pPr>
        <w:pStyle w:val="af6"/>
        <w:keepNext/>
        <w:rPr>
          <w:rtl/>
        </w:rPr>
      </w:pPr>
      <w:bookmarkStart w:id="1370" w:name="ET_yor_שמחה_רוטמן_172"/>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370"/>
    </w:p>
    <w:p w:rsidR="001633F4" w:rsidRDefault="001633F4" w:rsidP="001633F4">
      <w:pPr>
        <w:pStyle w:val="KeepWithNext"/>
        <w:rPr>
          <w:rtl/>
        </w:rPr>
      </w:pPr>
    </w:p>
    <w:p w:rsidR="001633F4" w:rsidRDefault="004013AC" w:rsidP="004013AC">
      <w:pPr>
        <w:rPr>
          <w:rtl/>
        </w:rPr>
      </w:pPr>
      <w:bookmarkStart w:id="1371" w:name="_ETM_Q1_3540950"/>
      <w:bookmarkEnd w:id="1371"/>
      <w:r>
        <w:rPr>
          <w:rFonts w:hint="cs"/>
          <w:rtl/>
        </w:rPr>
        <w:t xml:space="preserve">החובה היא לכתוב. אם </w:t>
      </w:r>
      <w:bookmarkStart w:id="1372" w:name="_ETM_Q1_3539375"/>
      <w:bookmarkEnd w:id="1372"/>
      <w:r>
        <w:rPr>
          <w:rFonts w:hint="cs"/>
          <w:rtl/>
        </w:rPr>
        <w:t xml:space="preserve">דיין לא עושה עבודתו </w:t>
      </w:r>
      <w:r>
        <w:rPr>
          <w:rtl/>
        </w:rPr>
        <w:t>–</w:t>
      </w:r>
      <w:r>
        <w:rPr>
          <w:rFonts w:hint="cs"/>
          <w:rtl/>
        </w:rPr>
        <w:t xml:space="preserve"> יכול לכתוב לא ויכול לכתוב כן </w:t>
      </w:r>
      <w:r w:rsidR="001633F4">
        <w:rPr>
          <w:rFonts w:hint="cs"/>
          <w:rtl/>
        </w:rPr>
        <w:t xml:space="preserve">ויכול לכתוב לשון עמומה ואז השאלה האם ברירת המחדל </w:t>
      </w:r>
      <w:bookmarkStart w:id="1373" w:name="_ETM_Q1_3548196"/>
      <w:bookmarkEnd w:id="1373"/>
      <w:r w:rsidR="001633F4">
        <w:rPr>
          <w:rFonts w:hint="cs"/>
          <w:rtl/>
        </w:rPr>
        <w:t xml:space="preserve">מתקיימת או לא. </w:t>
      </w:r>
      <w:r>
        <w:rPr>
          <w:rFonts w:hint="cs"/>
          <w:rtl/>
        </w:rPr>
        <w:t xml:space="preserve">יש אין סוף מקרים לפסקי דין. איני יכול </w:t>
      </w:r>
      <w:bookmarkStart w:id="1374" w:name="_ETM_Q1_3548693"/>
      <w:bookmarkEnd w:id="1374"/>
      <w:r>
        <w:rPr>
          <w:rFonts w:hint="cs"/>
          <w:rtl/>
        </w:rPr>
        <w:t xml:space="preserve">לכסות את כולם. אני יכול לכתוב: תתייחס. </w:t>
      </w:r>
      <w:r w:rsidR="001633F4">
        <w:rPr>
          <w:rFonts w:hint="cs"/>
          <w:rtl/>
        </w:rPr>
        <w:t xml:space="preserve">אם לא מתייחס תבקשו תיקון טעות בפסק </w:t>
      </w:r>
      <w:bookmarkStart w:id="1375" w:name="_ETM_Q1_3556063"/>
      <w:bookmarkEnd w:id="1375"/>
      <w:r w:rsidR="001633F4">
        <w:rPr>
          <w:rFonts w:hint="cs"/>
          <w:rtl/>
        </w:rPr>
        <w:t>דין</w:t>
      </w:r>
      <w:r>
        <w:rPr>
          <w:rFonts w:hint="cs"/>
          <w:rtl/>
        </w:rPr>
        <w:t xml:space="preserve">, השמטה, ערעור, </w:t>
      </w:r>
      <w:bookmarkStart w:id="1376" w:name="_ETM_Q1_3555227"/>
      <w:bookmarkEnd w:id="1376"/>
      <w:r>
        <w:rPr>
          <w:rFonts w:hint="cs"/>
          <w:rtl/>
        </w:rPr>
        <w:t>בג"ץ</w:t>
      </w:r>
      <w:r w:rsidR="001633F4">
        <w:rPr>
          <w:rFonts w:hint="cs"/>
          <w:rtl/>
        </w:rPr>
        <w:t>. אנ</w:t>
      </w:r>
      <w:r>
        <w:rPr>
          <w:rFonts w:hint="cs"/>
          <w:rtl/>
        </w:rPr>
        <w:t>י לא יכול להכפיף את כל המקרים שבהם</w:t>
      </w:r>
      <w:r w:rsidR="001633F4">
        <w:rPr>
          <w:rFonts w:hint="cs"/>
          <w:rtl/>
        </w:rPr>
        <w:t xml:space="preserve"> שופט </w:t>
      </w:r>
      <w:bookmarkStart w:id="1377" w:name="_ETM_Q1_3562630"/>
      <w:bookmarkEnd w:id="1377"/>
      <w:r w:rsidR="001633F4">
        <w:rPr>
          <w:rFonts w:hint="cs"/>
          <w:rtl/>
        </w:rPr>
        <w:t>או די</w:t>
      </w:r>
      <w:r w:rsidR="00CB22A4">
        <w:rPr>
          <w:rFonts w:hint="cs"/>
          <w:rtl/>
        </w:rPr>
        <w:t>ין</w:t>
      </w:r>
      <w:r>
        <w:rPr>
          <w:rFonts w:hint="cs"/>
          <w:rtl/>
        </w:rPr>
        <w:t xml:space="preserve"> יפ</w:t>
      </w:r>
      <w:r w:rsidR="001633F4">
        <w:rPr>
          <w:rFonts w:hint="cs"/>
          <w:rtl/>
        </w:rPr>
        <w:t xml:space="preserve">על  </w:t>
      </w:r>
      <w:r>
        <w:rPr>
          <w:rFonts w:hint="cs"/>
          <w:rtl/>
        </w:rPr>
        <w:t>ב</w:t>
      </w:r>
      <w:r w:rsidR="001633F4">
        <w:rPr>
          <w:rFonts w:hint="cs"/>
          <w:rtl/>
        </w:rPr>
        <w:t>ניגוד לחוק.</w:t>
      </w:r>
    </w:p>
    <w:p w:rsidR="004013AC" w:rsidRDefault="004013AC" w:rsidP="001633F4">
      <w:pPr>
        <w:rPr>
          <w:rtl/>
        </w:rPr>
      </w:pPr>
      <w:bookmarkStart w:id="1378" w:name="_ETM_Q1_3570617"/>
      <w:bookmarkStart w:id="1379" w:name="_ETM_Q1_3570697"/>
      <w:bookmarkEnd w:id="1378"/>
      <w:bookmarkEnd w:id="1379"/>
    </w:p>
    <w:p w:rsidR="004013AC" w:rsidRDefault="004013AC" w:rsidP="004013AC">
      <w:pPr>
        <w:pStyle w:val="a4"/>
        <w:keepNext/>
        <w:rPr>
          <w:rtl/>
        </w:rPr>
      </w:pPr>
      <w:bookmarkStart w:id="1380" w:name="ET_speaker_5068_668"/>
      <w:r w:rsidRPr="004013AC">
        <w:rPr>
          <w:rStyle w:val="TagStyle"/>
          <w:rtl/>
        </w:rPr>
        <w:t xml:space="preserve"> &lt;&lt; דובר &gt;&gt; </w:t>
      </w:r>
      <w:r>
        <w:rPr>
          <w:rtl/>
        </w:rPr>
        <w:t>קארין אלהרר (יש עתיד):</w:t>
      </w:r>
      <w:r w:rsidRPr="004013AC">
        <w:rPr>
          <w:rStyle w:val="TagStyle"/>
          <w:rtl/>
        </w:rPr>
        <w:t xml:space="preserve"> &lt;&lt; דובר &gt;&gt;</w:t>
      </w:r>
      <w:r>
        <w:rPr>
          <w:rtl/>
        </w:rPr>
        <w:t xml:space="preserve">   </w:t>
      </w:r>
      <w:bookmarkEnd w:id="1380"/>
    </w:p>
    <w:p w:rsidR="004013AC" w:rsidRDefault="004013AC" w:rsidP="004013AC">
      <w:pPr>
        <w:pStyle w:val="KeepWithNext"/>
        <w:rPr>
          <w:rtl/>
        </w:rPr>
      </w:pPr>
    </w:p>
    <w:p w:rsidR="004013AC" w:rsidRDefault="004013AC" w:rsidP="004013AC">
      <w:pPr>
        <w:rPr>
          <w:rtl/>
        </w:rPr>
      </w:pPr>
      <w:r>
        <w:rPr>
          <w:rFonts w:hint="cs"/>
          <w:rtl/>
        </w:rPr>
        <w:t>במקרים האלה יש חובת ייצוג של הסיוע המשפטי הממלכתי?</w:t>
      </w:r>
    </w:p>
    <w:p w:rsidR="004013AC" w:rsidRPr="004013AC" w:rsidRDefault="004013AC" w:rsidP="004013AC">
      <w:pPr>
        <w:rPr>
          <w:rtl/>
        </w:rPr>
      </w:pPr>
      <w:bookmarkStart w:id="1381" w:name="_ETM_Q1_3568953"/>
      <w:bookmarkStart w:id="1382" w:name="_ETM_Q1_3569091"/>
      <w:bookmarkEnd w:id="1381"/>
      <w:bookmarkEnd w:id="1382"/>
    </w:p>
    <w:p w:rsidR="001633F4" w:rsidRDefault="001633F4" w:rsidP="001633F4">
      <w:pPr>
        <w:pStyle w:val="af9"/>
        <w:keepNext/>
        <w:rPr>
          <w:rtl/>
        </w:rPr>
      </w:pPr>
      <w:bookmarkStart w:id="1383" w:name="ET_guest_619676_173"/>
      <w:r w:rsidRPr="001633F4">
        <w:rPr>
          <w:rStyle w:val="TagStyle"/>
          <w:rtl/>
        </w:rPr>
        <w:t xml:space="preserve"> &lt;&lt; אורח &gt;&gt; </w:t>
      </w:r>
      <w:r>
        <w:rPr>
          <w:rtl/>
        </w:rPr>
        <w:t>אפרים גליקסברג:</w:t>
      </w:r>
      <w:r w:rsidRPr="001633F4">
        <w:rPr>
          <w:rStyle w:val="TagStyle"/>
          <w:rtl/>
        </w:rPr>
        <w:t xml:space="preserve"> &lt;&lt; אורח &gt;&gt;</w:t>
      </w:r>
      <w:r>
        <w:rPr>
          <w:rtl/>
        </w:rPr>
        <w:t xml:space="preserve">   </w:t>
      </w:r>
      <w:bookmarkEnd w:id="1383"/>
    </w:p>
    <w:p w:rsidR="001633F4" w:rsidRDefault="001633F4" w:rsidP="001633F4">
      <w:pPr>
        <w:pStyle w:val="KeepWithNext"/>
        <w:rPr>
          <w:rtl/>
        </w:rPr>
      </w:pPr>
    </w:p>
    <w:p w:rsidR="001633F4" w:rsidRDefault="00606BFF" w:rsidP="00606BFF">
      <w:pPr>
        <w:rPr>
          <w:rtl/>
        </w:rPr>
      </w:pPr>
      <w:bookmarkStart w:id="1384" w:name="_ETM_Q1_3573723"/>
      <w:bookmarkEnd w:id="1384"/>
      <w:r>
        <w:rPr>
          <w:rFonts w:hint="cs"/>
          <w:rtl/>
        </w:rPr>
        <w:t xml:space="preserve">יש </w:t>
      </w:r>
      <w:bookmarkStart w:id="1385" w:name="_ETM_Q1_3574292"/>
      <w:bookmarkEnd w:id="1385"/>
      <w:r>
        <w:rPr>
          <w:rFonts w:hint="cs"/>
          <w:rtl/>
        </w:rPr>
        <w:t xml:space="preserve">לי פרודים </w:t>
      </w:r>
      <w:r w:rsidR="001633F4">
        <w:rPr>
          <w:rFonts w:hint="cs"/>
          <w:rtl/>
        </w:rPr>
        <w:t>תשע שנים</w:t>
      </w:r>
      <w:r>
        <w:rPr>
          <w:rFonts w:hint="cs"/>
          <w:rtl/>
        </w:rPr>
        <w:t>, האשה סרבנית ורוצה את הדירה, ואני נכנס לתיק הזה,</w:t>
      </w:r>
      <w:r w:rsidR="001633F4">
        <w:rPr>
          <w:rFonts w:hint="cs"/>
          <w:rtl/>
        </w:rPr>
        <w:t xml:space="preserve"> ואני מבקש מהד</w:t>
      </w:r>
      <w:r>
        <w:rPr>
          <w:rFonts w:hint="cs"/>
          <w:rtl/>
        </w:rPr>
        <w:t>י</w:t>
      </w:r>
      <w:r w:rsidR="001633F4">
        <w:rPr>
          <w:rFonts w:hint="cs"/>
          <w:rtl/>
        </w:rPr>
        <w:t xml:space="preserve">ין </w:t>
      </w:r>
      <w:bookmarkStart w:id="1386" w:name="_ETM_Q1_3586070"/>
      <w:bookmarkEnd w:id="1386"/>
      <w:r w:rsidR="001633F4">
        <w:rPr>
          <w:rFonts w:hint="cs"/>
          <w:rtl/>
        </w:rPr>
        <w:t xml:space="preserve">כמה פעמים להטיל סנקציות, </w:t>
      </w:r>
      <w:r>
        <w:rPr>
          <w:rFonts w:hint="cs"/>
          <w:rtl/>
        </w:rPr>
        <w:t xml:space="preserve">יש פסיקה בבתי המשפט, </w:t>
      </w:r>
      <w:bookmarkStart w:id="1387" w:name="_ETM_Q1_3591421"/>
      <w:bookmarkEnd w:id="1387"/>
      <w:r w:rsidR="001633F4">
        <w:rPr>
          <w:rFonts w:hint="cs"/>
          <w:rtl/>
        </w:rPr>
        <w:t>ולא מתחשק לו.</w:t>
      </w:r>
      <w:r w:rsidR="001633F4">
        <w:rPr>
          <w:rFonts w:hint="cs"/>
        </w:rPr>
        <w:t xml:space="preserve"> </w:t>
      </w:r>
      <w:r w:rsidR="001633F4">
        <w:rPr>
          <w:rFonts w:hint="cs"/>
          <w:rtl/>
        </w:rPr>
        <w:t xml:space="preserve">מה אני יכול </w:t>
      </w:r>
      <w:bookmarkStart w:id="1388" w:name="_ETM_Q1_3594850"/>
      <w:bookmarkEnd w:id="1388"/>
      <w:r w:rsidR="001633F4">
        <w:rPr>
          <w:rFonts w:hint="cs"/>
          <w:rtl/>
        </w:rPr>
        <w:t>לעשות?</w:t>
      </w:r>
    </w:p>
    <w:p w:rsidR="001633F4" w:rsidRDefault="001633F4" w:rsidP="001633F4">
      <w:pPr>
        <w:rPr>
          <w:rtl/>
        </w:rPr>
      </w:pPr>
      <w:bookmarkStart w:id="1389" w:name="_ETM_Q1_3596600"/>
      <w:bookmarkStart w:id="1390" w:name="_ETM_Q1_3596665"/>
      <w:bookmarkStart w:id="1391" w:name="_ETM_Q1_3598320"/>
      <w:bookmarkEnd w:id="1389"/>
      <w:bookmarkEnd w:id="1390"/>
      <w:bookmarkEnd w:id="1391"/>
    </w:p>
    <w:p w:rsidR="001633F4" w:rsidRDefault="001633F4" w:rsidP="001633F4">
      <w:pPr>
        <w:pStyle w:val="af9"/>
        <w:keepNext/>
        <w:rPr>
          <w:rtl/>
        </w:rPr>
      </w:pPr>
      <w:bookmarkStart w:id="1392" w:name="ET_guest_835971_174"/>
      <w:r w:rsidRPr="001633F4">
        <w:rPr>
          <w:rStyle w:val="TagStyle"/>
          <w:rtl/>
        </w:rPr>
        <w:t xml:space="preserve"> &lt;&lt; אורח &gt;&gt; </w:t>
      </w:r>
      <w:r>
        <w:rPr>
          <w:rtl/>
        </w:rPr>
        <w:t>רבקה שיר לביא זינאתי:</w:t>
      </w:r>
      <w:r w:rsidRPr="001633F4">
        <w:rPr>
          <w:rStyle w:val="TagStyle"/>
          <w:rtl/>
        </w:rPr>
        <w:t xml:space="preserve"> &lt;&lt; אורח &gt;&gt;</w:t>
      </w:r>
      <w:r>
        <w:rPr>
          <w:rtl/>
        </w:rPr>
        <w:t xml:space="preserve">   </w:t>
      </w:r>
      <w:bookmarkEnd w:id="1392"/>
    </w:p>
    <w:p w:rsidR="001633F4" w:rsidRDefault="001633F4" w:rsidP="001633F4">
      <w:pPr>
        <w:pStyle w:val="KeepWithNext"/>
        <w:rPr>
          <w:rtl/>
        </w:rPr>
      </w:pPr>
    </w:p>
    <w:p w:rsidR="001633F4" w:rsidRDefault="001633F4" w:rsidP="001633F4">
      <w:pPr>
        <w:rPr>
          <w:rtl/>
        </w:rPr>
      </w:pPr>
      <w:bookmarkStart w:id="1393" w:name="_ETM_Q1_3598710"/>
      <w:bookmarkStart w:id="1394" w:name="_ETM_Q1_3598730"/>
      <w:bookmarkEnd w:id="1393"/>
      <w:bookmarkEnd w:id="1394"/>
      <w:r>
        <w:rPr>
          <w:rFonts w:hint="cs"/>
          <w:rtl/>
        </w:rPr>
        <w:t>לערער.</w:t>
      </w:r>
    </w:p>
    <w:p w:rsidR="001633F4" w:rsidRDefault="001633F4" w:rsidP="001633F4">
      <w:pPr>
        <w:rPr>
          <w:rtl/>
        </w:rPr>
      </w:pPr>
      <w:bookmarkStart w:id="1395" w:name="_ETM_Q1_3599882"/>
      <w:bookmarkStart w:id="1396" w:name="_ETM_Q1_3599937"/>
      <w:bookmarkEnd w:id="1395"/>
      <w:bookmarkEnd w:id="1396"/>
    </w:p>
    <w:p w:rsidR="001633F4" w:rsidRDefault="001633F4" w:rsidP="001633F4">
      <w:pPr>
        <w:pStyle w:val="af6"/>
        <w:keepNext/>
        <w:rPr>
          <w:rtl/>
        </w:rPr>
      </w:pPr>
      <w:bookmarkStart w:id="1397" w:name="ET_yor_שמחה_רוטמן_175"/>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397"/>
    </w:p>
    <w:p w:rsidR="001633F4" w:rsidRDefault="001633F4" w:rsidP="001633F4">
      <w:pPr>
        <w:pStyle w:val="KeepWithNext"/>
        <w:rPr>
          <w:rtl/>
        </w:rPr>
      </w:pPr>
    </w:p>
    <w:p w:rsidR="001633F4" w:rsidRDefault="001633F4" w:rsidP="001633F4">
      <w:pPr>
        <w:rPr>
          <w:rtl/>
        </w:rPr>
      </w:pPr>
      <w:bookmarkStart w:id="1398" w:name="_ETM_Q1_3600542"/>
      <w:bookmarkEnd w:id="1398"/>
      <w:r>
        <w:rPr>
          <w:rFonts w:hint="cs"/>
          <w:rtl/>
        </w:rPr>
        <w:t>כשאין החלטה</w:t>
      </w:r>
      <w:r w:rsidR="00606BFF">
        <w:rPr>
          <w:rFonts w:hint="cs"/>
          <w:rtl/>
        </w:rPr>
        <w:t>,</w:t>
      </w:r>
      <w:r>
        <w:rPr>
          <w:rFonts w:hint="cs"/>
          <w:rtl/>
        </w:rPr>
        <w:t xml:space="preserve"> אי אפשר לערער.</w:t>
      </w:r>
    </w:p>
    <w:p w:rsidR="001633F4" w:rsidRDefault="001633F4" w:rsidP="001633F4">
      <w:pPr>
        <w:rPr>
          <w:rtl/>
        </w:rPr>
      </w:pPr>
      <w:bookmarkStart w:id="1399" w:name="_ETM_Q1_3604122"/>
      <w:bookmarkStart w:id="1400" w:name="_ETM_Q1_3604182"/>
      <w:bookmarkStart w:id="1401" w:name="_ETM_Q1_3605222"/>
      <w:bookmarkEnd w:id="1399"/>
      <w:bookmarkEnd w:id="1400"/>
      <w:bookmarkEnd w:id="1401"/>
    </w:p>
    <w:p w:rsidR="001633F4" w:rsidRDefault="001633F4" w:rsidP="001633F4">
      <w:pPr>
        <w:pStyle w:val="af9"/>
        <w:keepNext/>
        <w:rPr>
          <w:rtl/>
        </w:rPr>
      </w:pPr>
      <w:bookmarkStart w:id="1402" w:name="ET_guest_618827_176"/>
      <w:r w:rsidRPr="001633F4">
        <w:rPr>
          <w:rStyle w:val="TagStyle"/>
          <w:rtl/>
        </w:rPr>
        <w:t xml:space="preserve"> &lt;&lt; אורח &gt;&gt; </w:t>
      </w:r>
      <w:r>
        <w:rPr>
          <w:rtl/>
        </w:rPr>
        <w:t>מוריה דיין:</w:t>
      </w:r>
      <w:r w:rsidRPr="001633F4">
        <w:rPr>
          <w:rStyle w:val="TagStyle"/>
          <w:rtl/>
        </w:rPr>
        <w:t xml:space="preserve"> &lt;&lt; אורח &gt;&gt;</w:t>
      </w:r>
      <w:r>
        <w:rPr>
          <w:rtl/>
        </w:rPr>
        <w:t xml:space="preserve">   </w:t>
      </w:r>
      <w:bookmarkEnd w:id="1402"/>
    </w:p>
    <w:p w:rsidR="001633F4" w:rsidRDefault="001633F4" w:rsidP="001633F4">
      <w:pPr>
        <w:pStyle w:val="KeepWithNext"/>
        <w:rPr>
          <w:rtl/>
        </w:rPr>
      </w:pPr>
    </w:p>
    <w:p w:rsidR="001633F4" w:rsidRDefault="00606BFF" w:rsidP="00606BFF">
      <w:pPr>
        <w:rPr>
          <w:rtl/>
        </w:rPr>
      </w:pPr>
      <w:bookmarkStart w:id="1403" w:name="_ETM_Q1_3605647"/>
      <w:bookmarkStart w:id="1404" w:name="_ETM_Q1_3605692"/>
      <w:bookmarkEnd w:id="1403"/>
      <w:bookmarkEnd w:id="1404"/>
      <w:r>
        <w:rPr>
          <w:rFonts w:hint="cs"/>
          <w:rtl/>
        </w:rPr>
        <w:t xml:space="preserve">לפי תקנות הדיון לנשיא בית הדין הגדול על כך שאין </w:t>
      </w:r>
      <w:bookmarkStart w:id="1405" w:name="_ETM_Q1_3606760"/>
      <w:bookmarkEnd w:id="1405"/>
      <w:r>
        <w:rPr>
          <w:rFonts w:hint="cs"/>
          <w:rtl/>
        </w:rPr>
        <w:t xml:space="preserve">החלטה </w:t>
      </w:r>
      <w:r w:rsidR="001633F4">
        <w:rPr>
          <w:rFonts w:hint="cs"/>
          <w:rtl/>
        </w:rPr>
        <w:t>בתוך 60 יום. יש תקנה</w:t>
      </w:r>
      <w:r>
        <w:rPr>
          <w:rFonts w:hint="cs"/>
          <w:rtl/>
        </w:rPr>
        <w:t xml:space="preserve"> שמאפשרת</w:t>
      </w:r>
      <w:r w:rsidR="001633F4">
        <w:rPr>
          <w:rFonts w:hint="cs"/>
          <w:rtl/>
        </w:rPr>
        <w:t>.</w:t>
      </w:r>
    </w:p>
    <w:p w:rsidR="001633F4" w:rsidRDefault="001633F4" w:rsidP="001633F4">
      <w:pPr>
        <w:rPr>
          <w:rtl/>
        </w:rPr>
      </w:pPr>
      <w:bookmarkStart w:id="1406" w:name="_ETM_Q1_3610617"/>
      <w:bookmarkStart w:id="1407" w:name="_ETM_Q1_3610680"/>
      <w:bookmarkEnd w:id="1406"/>
      <w:bookmarkEnd w:id="1407"/>
    </w:p>
    <w:p w:rsidR="001633F4" w:rsidRDefault="001633F4" w:rsidP="001633F4">
      <w:pPr>
        <w:pStyle w:val="af6"/>
        <w:keepNext/>
        <w:rPr>
          <w:rtl/>
        </w:rPr>
      </w:pPr>
      <w:bookmarkStart w:id="1408" w:name="ET_yor_שמחה_רוטמן_177"/>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408"/>
    </w:p>
    <w:p w:rsidR="001633F4" w:rsidRDefault="001633F4" w:rsidP="001633F4">
      <w:pPr>
        <w:pStyle w:val="KeepWithNext"/>
        <w:rPr>
          <w:rtl/>
        </w:rPr>
      </w:pPr>
    </w:p>
    <w:p w:rsidR="001633F4" w:rsidRDefault="001633F4" w:rsidP="00606BFF">
      <w:pPr>
        <w:rPr>
          <w:rtl/>
        </w:rPr>
      </w:pPr>
      <w:bookmarkStart w:id="1409" w:name="_ETM_Q1_3611197"/>
      <w:bookmarkEnd w:id="1409"/>
      <w:r>
        <w:rPr>
          <w:rFonts w:hint="cs"/>
          <w:rtl/>
        </w:rPr>
        <w:t xml:space="preserve">כאשר אנו </w:t>
      </w:r>
      <w:bookmarkStart w:id="1410" w:name="_ETM_Q1_3613964"/>
      <w:bookmarkEnd w:id="1410"/>
      <w:r>
        <w:rPr>
          <w:rFonts w:hint="cs"/>
          <w:rtl/>
        </w:rPr>
        <w:t xml:space="preserve">קובעים דבר כזה, </w:t>
      </w:r>
      <w:r w:rsidR="00606BFF">
        <w:rPr>
          <w:rFonts w:hint="cs"/>
          <w:rtl/>
        </w:rPr>
        <w:t>אנו אומרים ש</w:t>
      </w:r>
      <w:r>
        <w:rPr>
          <w:rFonts w:hint="cs"/>
          <w:rtl/>
        </w:rPr>
        <w:t xml:space="preserve">אם תקבע פוזיטיבית </w:t>
      </w:r>
      <w:r w:rsidR="00606BFF">
        <w:rPr>
          <w:rtl/>
        </w:rPr>
        <w:t>–</w:t>
      </w:r>
      <w:r w:rsidR="00606BFF">
        <w:rPr>
          <w:rFonts w:hint="cs"/>
          <w:rtl/>
        </w:rPr>
        <w:t xml:space="preserve"> לא מטיל סנקציה - </w:t>
      </w:r>
      <w:r>
        <w:rPr>
          <w:rFonts w:hint="cs"/>
          <w:rtl/>
        </w:rPr>
        <w:t>יהי</w:t>
      </w:r>
      <w:r w:rsidR="00606BFF">
        <w:rPr>
          <w:rFonts w:hint="cs"/>
          <w:rtl/>
        </w:rPr>
        <w:t>ה</w:t>
      </w:r>
      <w:r>
        <w:rPr>
          <w:rFonts w:hint="cs"/>
          <w:rtl/>
        </w:rPr>
        <w:t xml:space="preserve"> לי מה </w:t>
      </w:r>
      <w:bookmarkStart w:id="1411" w:name="_ETM_Q1_3622489"/>
      <w:bookmarkEnd w:id="1411"/>
      <w:r>
        <w:rPr>
          <w:rFonts w:hint="cs"/>
          <w:rtl/>
        </w:rPr>
        <w:t>לערער</w:t>
      </w:r>
      <w:r w:rsidR="00606BFF">
        <w:rPr>
          <w:rFonts w:hint="cs"/>
          <w:rtl/>
        </w:rPr>
        <w:t xml:space="preserve">. אם תקבע פוזיטיבית כן להטיל סנקציה </w:t>
      </w:r>
      <w:r w:rsidR="00606BFF">
        <w:rPr>
          <w:rtl/>
        </w:rPr>
        <w:t>–</w:t>
      </w:r>
      <w:r w:rsidR="00606BFF">
        <w:rPr>
          <w:rFonts w:hint="cs"/>
          <w:rtl/>
        </w:rPr>
        <w:t xml:space="preserve"> יהיה על מה לערער.</w:t>
      </w:r>
      <w:r>
        <w:rPr>
          <w:rFonts w:hint="cs"/>
          <w:rtl/>
        </w:rPr>
        <w:t xml:space="preserve"> המ</w:t>
      </w:r>
      <w:r w:rsidR="00606BFF">
        <w:rPr>
          <w:rFonts w:hint="cs"/>
          <w:rtl/>
        </w:rPr>
        <w:t>צ</w:t>
      </w:r>
      <w:r>
        <w:rPr>
          <w:rFonts w:hint="cs"/>
          <w:rtl/>
        </w:rPr>
        <w:t xml:space="preserve">ב שאתה לא קובע עד היום, אי אפשר </w:t>
      </w:r>
      <w:bookmarkStart w:id="1412" w:name="_ETM_Q1_3628548"/>
      <w:bookmarkEnd w:id="1412"/>
      <w:r>
        <w:rPr>
          <w:rFonts w:hint="cs"/>
          <w:rtl/>
        </w:rPr>
        <w:t xml:space="preserve">לריב עם </w:t>
      </w:r>
      <w:r w:rsidR="00606BFF">
        <w:rPr>
          <w:rFonts w:hint="cs"/>
          <w:rtl/>
        </w:rPr>
        <w:t>ס</w:t>
      </w:r>
      <w:r>
        <w:rPr>
          <w:rFonts w:hint="cs"/>
          <w:rtl/>
        </w:rPr>
        <w:t>פינקס ועכשיו כן</w:t>
      </w:r>
      <w:r w:rsidR="00606BFF">
        <w:rPr>
          <w:rFonts w:hint="cs"/>
          <w:rtl/>
        </w:rPr>
        <w:t xml:space="preserve"> אפשר</w:t>
      </w:r>
      <w:r>
        <w:rPr>
          <w:rFonts w:hint="cs"/>
          <w:rtl/>
        </w:rPr>
        <w:t>. חלה חו</w:t>
      </w:r>
      <w:r w:rsidR="00606BFF">
        <w:rPr>
          <w:rFonts w:hint="cs"/>
          <w:rtl/>
        </w:rPr>
        <w:t>ב</w:t>
      </w:r>
      <w:r>
        <w:rPr>
          <w:rFonts w:hint="cs"/>
          <w:rtl/>
        </w:rPr>
        <w:t xml:space="preserve">ה לקבוע. </w:t>
      </w:r>
      <w:r w:rsidR="00606BFF">
        <w:rPr>
          <w:rFonts w:hint="cs"/>
          <w:rtl/>
        </w:rPr>
        <w:t xml:space="preserve">אתה לא יכול להתחמק מההחלטה הזו. זה שיפור. </w:t>
      </w:r>
      <w:bookmarkStart w:id="1413" w:name="_ETM_Q1_3636178"/>
      <w:bookmarkEnd w:id="1413"/>
      <w:r>
        <w:rPr>
          <w:rFonts w:hint="cs"/>
          <w:rtl/>
        </w:rPr>
        <w:t xml:space="preserve">אפשר לומר </w:t>
      </w:r>
      <w:bookmarkStart w:id="1414" w:name="_ETM_Q1_3637052"/>
      <w:bookmarkEnd w:id="1414"/>
      <w:r>
        <w:rPr>
          <w:rFonts w:hint="cs"/>
          <w:rtl/>
        </w:rPr>
        <w:t>זה לא כל השיפור שהיינו רוצים לר</w:t>
      </w:r>
      <w:r w:rsidR="00606BFF">
        <w:rPr>
          <w:rFonts w:hint="cs"/>
          <w:rtl/>
        </w:rPr>
        <w:t>א</w:t>
      </w:r>
      <w:r>
        <w:rPr>
          <w:rFonts w:hint="cs"/>
          <w:rtl/>
        </w:rPr>
        <w:t>ות</w:t>
      </w:r>
      <w:r w:rsidR="00606BFF">
        <w:rPr>
          <w:rFonts w:hint="cs"/>
          <w:rtl/>
        </w:rPr>
        <w:t xml:space="preserve"> אבל זה השיפור</w:t>
      </w:r>
      <w:r>
        <w:rPr>
          <w:rFonts w:hint="cs"/>
          <w:rtl/>
        </w:rPr>
        <w:t xml:space="preserve">. האויב של הטוב </w:t>
      </w:r>
      <w:bookmarkStart w:id="1415" w:name="_ETM_Q1_3643755"/>
      <w:bookmarkEnd w:id="1415"/>
      <w:r>
        <w:rPr>
          <w:rFonts w:hint="cs"/>
          <w:rtl/>
        </w:rPr>
        <w:t xml:space="preserve">הוא הטוב </w:t>
      </w:r>
      <w:r w:rsidR="00606BFF">
        <w:rPr>
          <w:rFonts w:hint="cs"/>
          <w:rtl/>
        </w:rPr>
        <w:t>מ</w:t>
      </w:r>
      <w:r>
        <w:rPr>
          <w:rFonts w:hint="cs"/>
          <w:rtl/>
        </w:rPr>
        <w:t>אוד. נתקדם עם זה</w:t>
      </w:r>
      <w:r w:rsidR="00606BFF">
        <w:rPr>
          <w:rFonts w:hint="cs"/>
          <w:rtl/>
        </w:rPr>
        <w:t xml:space="preserve"> ונראה מה קורה</w:t>
      </w:r>
      <w:r>
        <w:rPr>
          <w:rFonts w:hint="cs"/>
          <w:rtl/>
        </w:rPr>
        <w:t>.</w:t>
      </w:r>
    </w:p>
    <w:p w:rsidR="001633F4" w:rsidRDefault="001633F4" w:rsidP="001633F4">
      <w:pPr>
        <w:rPr>
          <w:rtl/>
        </w:rPr>
      </w:pPr>
      <w:bookmarkStart w:id="1416" w:name="_ETM_Q1_3647600"/>
      <w:bookmarkStart w:id="1417" w:name="_ETM_Q1_3647680"/>
      <w:bookmarkEnd w:id="1416"/>
      <w:bookmarkEnd w:id="1417"/>
    </w:p>
    <w:p w:rsidR="001633F4" w:rsidRDefault="001633F4" w:rsidP="001633F4">
      <w:pPr>
        <w:pStyle w:val="a4"/>
        <w:keepNext/>
        <w:rPr>
          <w:rtl/>
        </w:rPr>
      </w:pPr>
      <w:bookmarkStart w:id="1418" w:name="_ETM_Q1_3647760"/>
      <w:bookmarkStart w:id="1419" w:name="_ETM_Q1_3647820"/>
      <w:bookmarkEnd w:id="1418"/>
      <w:bookmarkEnd w:id="1419"/>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1633F4" w:rsidRDefault="001633F4" w:rsidP="001633F4">
      <w:pPr>
        <w:rPr>
          <w:rtl/>
        </w:rPr>
      </w:pPr>
    </w:p>
    <w:p w:rsidR="001633F4" w:rsidRDefault="00606BFF" w:rsidP="00606BFF">
      <w:pPr>
        <w:rPr>
          <w:rtl/>
        </w:rPr>
      </w:pPr>
      <w:bookmarkStart w:id="1420" w:name="_ETM_Q1_3648155"/>
      <w:bookmarkStart w:id="1421" w:name="_ETM_Q1_3648215"/>
      <w:bookmarkEnd w:id="1420"/>
      <w:bookmarkEnd w:id="1421"/>
      <w:r>
        <w:rPr>
          <w:rFonts w:hint="cs"/>
          <w:rtl/>
        </w:rPr>
        <w:t xml:space="preserve">בכל מקרה ברור שלכל הפחות </w:t>
      </w:r>
      <w:r w:rsidR="001633F4">
        <w:rPr>
          <w:rFonts w:hint="cs"/>
          <w:rtl/>
        </w:rPr>
        <w:t xml:space="preserve">פסקה (4) של סעיף 4 </w:t>
      </w:r>
      <w:bookmarkStart w:id="1422" w:name="_ETM_Q1_3651242"/>
      <w:bookmarkEnd w:id="1422"/>
      <w:r w:rsidR="001633F4">
        <w:rPr>
          <w:rFonts w:hint="cs"/>
          <w:rtl/>
        </w:rPr>
        <w:t>תחול. לכ</w:t>
      </w:r>
      <w:r>
        <w:rPr>
          <w:rFonts w:hint="cs"/>
          <w:rtl/>
        </w:rPr>
        <w:t>ל</w:t>
      </w:r>
      <w:r w:rsidR="001633F4">
        <w:rPr>
          <w:rFonts w:hint="cs"/>
          <w:rtl/>
        </w:rPr>
        <w:t xml:space="preserve"> הפחות יצטרכו לקי</w:t>
      </w:r>
      <w:r w:rsidR="00CB22A4">
        <w:rPr>
          <w:rFonts w:hint="cs"/>
          <w:rtl/>
        </w:rPr>
        <w:t>ים</w:t>
      </w:r>
      <w:r w:rsidR="001633F4">
        <w:rPr>
          <w:rFonts w:hint="cs"/>
          <w:rtl/>
        </w:rPr>
        <w:t xml:space="preserve"> דיון בפרק הזמן שייקבע.</w:t>
      </w:r>
    </w:p>
    <w:p w:rsidR="001633F4" w:rsidRDefault="001633F4" w:rsidP="001633F4">
      <w:pPr>
        <w:rPr>
          <w:rtl/>
        </w:rPr>
      </w:pPr>
      <w:bookmarkStart w:id="1423" w:name="_ETM_Q1_3658027"/>
      <w:bookmarkStart w:id="1424" w:name="_ETM_Q1_3658102"/>
      <w:bookmarkEnd w:id="1423"/>
      <w:bookmarkEnd w:id="1424"/>
    </w:p>
    <w:p w:rsidR="001633F4" w:rsidRDefault="001633F4" w:rsidP="001633F4">
      <w:pPr>
        <w:pStyle w:val="af6"/>
        <w:keepNext/>
        <w:rPr>
          <w:rtl/>
        </w:rPr>
      </w:pPr>
      <w:bookmarkStart w:id="1425" w:name="ET_yor_שמחה_רוטמן_178"/>
      <w:r w:rsidRPr="001633F4">
        <w:rPr>
          <w:rStyle w:val="TagStyle"/>
          <w:rtl/>
        </w:rPr>
        <w:t xml:space="preserve"> &lt;&lt; יור &gt;&gt; </w:t>
      </w:r>
      <w:r>
        <w:rPr>
          <w:rtl/>
        </w:rPr>
        <w:t>היו"ר שמחה רוטמן:</w:t>
      </w:r>
      <w:r w:rsidRPr="001633F4">
        <w:rPr>
          <w:rStyle w:val="TagStyle"/>
          <w:rtl/>
        </w:rPr>
        <w:t xml:space="preserve"> &lt;&lt; יור &gt;&gt;</w:t>
      </w:r>
      <w:r>
        <w:rPr>
          <w:rtl/>
        </w:rPr>
        <w:t xml:space="preserve">   </w:t>
      </w:r>
      <w:bookmarkEnd w:id="1425"/>
    </w:p>
    <w:p w:rsidR="001633F4" w:rsidRDefault="001633F4" w:rsidP="001633F4">
      <w:pPr>
        <w:pStyle w:val="KeepWithNext"/>
        <w:rPr>
          <w:rtl/>
        </w:rPr>
      </w:pPr>
    </w:p>
    <w:p w:rsidR="001633F4" w:rsidRDefault="001633F4" w:rsidP="001633F4">
      <w:pPr>
        <w:rPr>
          <w:rtl/>
        </w:rPr>
      </w:pPr>
      <w:bookmarkStart w:id="1426" w:name="_ETM_Q1_3658862"/>
      <w:bookmarkEnd w:id="1426"/>
      <w:r>
        <w:rPr>
          <w:rFonts w:hint="cs"/>
          <w:rtl/>
        </w:rPr>
        <w:t>אמת.</w:t>
      </w:r>
      <w:r w:rsidR="002F3606">
        <w:rPr>
          <w:rFonts w:hint="cs"/>
          <w:rtl/>
        </w:rPr>
        <w:t xml:space="preserve"> </w:t>
      </w:r>
    </w:p>
    <w:p w:rsidR="002F3606" w:rsidRDefault="002F3606" w:rsidP="001633F4">
      <w:pPr>
        <w:rPr>
          <w:rtl/>
        </w:rPr>
      </w:pPr>
      <w:bookmarkStart w:id="1427" w:name="_ETM_Q1_3679899"/>
      <w:bookmarkStart w:id="1428" w:name="_ETM_Q1_3679959"/>
      <w:bookmarkStart w:id="1429" w:name="_ETM_Q1_3681342"/>
      <w:bookmarkEnd w:id="1427"/>
      <w:bookmarkEnd w:id="1428"/>
      <w:bookmarkEnd w:id="1429"/>
    </w:p>
    <w:p w:rsidR="002F3606" w:rsidRDefault="002F3606" w:rsidP="002F3606">
      <w:pPr>
        <w:pStyle w:val="a4"/>
        <w:keepNext/>
        <w:rPr>
          <w:rtl/>
        </w:rPr>
      </w:pPr>
      <w:bookmarkStart w:id="1430" w:name="ET_speaker_5068_179"/>
      <w:r w:rsidRPr="002F3606">
        <w:rPr>
          <w:rStyle w:val="TagStyle"/>
          <w:rtl/>
        </w:rPr>
        <w:t xml:space="preserve"> &lt;&lt; דובר &gt;&gt; </w:t>
      </w:r>
      <w:r>
        <w:rPr>
          <w:rtl/>
        </w:rPr>
        <w:t>קארין אלהרר (יש עתיד):</w:t>
      </w:r>
      <w:r w:rsidRPr="002F3606">
        <w:rPr>
          <w:rStyle w:val="TagStyle"/>
          <w:rtl/>
        </w:rPr>
        <w:t xml:space="preserve"> &lt;&lt; דובר &gt;&gt;</w:t>
      </w:r>
      <w:r>
        <w:rPr>
          <w:rtl/>
        </w:rPr>
        <w:t xml:space="preserve">   </w:t>
      </w:r>
      <w:bookmarkEnd w:id="1430"/>
    </w:p>
    <w:p w:rsidR="002F3606" w:rsidRDefault="002F3606" w:rsidP="002F3606">
      <w:pPr>
        <w:pStyle w:val="KeepWithNext"/>
        <w:rPr>
          <w:rtl/>
        </w:rPr>
      </w:pPr>
    </w:p>
    <w:p w:rsidR="002F3606" w:rsidRDefault="002F3606" w:rsidP="002F3606">
      <w:pPr>
        <w:rPr>
          <w:rtl/>
        </w:rPr>
      </w:pPr>
      <w:bookmarkStart w:id="1431" w:name="_ETM_Q1_3681734"/>
      <w:bookmarkStart w:id="1432" w:name="_ETM_Q1_3681764"/>
      <w:bookmarkEnd w:id="1431"/>
      <w:bookmarkEnd w:id="1432"/>
      <w:r>
        <w:rPr>
          <w:rFonts w:hint="cs"/>
          <w:rtl/>
        </w:rPr>
        <w:t xml:space="preserve">כמה </w:t>
      </w:r>
      <w:bookmarkStart w:id="1433" w:name="_ETM_Q1_3682321"/>
      <w:bookmarkEnd w:id="1433"/>
      <w:r>
        <w:rPr>
          <w:rFonts w:hint="cs"/>
          <w:rtl/>
        </w:rPr>
        <w:t>סרבני גט יש?</w:t>
      </w:r>
    </w:p>
    <w:p w:rsidR="002F3606" w:rsidRDefault="002F3606" w:rsidP="002F3606">
      <w:pPr>
        <w:rPr>
          <w:rtl/>
        </w:rPr>
      </w:pPr>
      <w:bookmarkStart w:id="1434" w:name="_ETM_Q1_3685555"/>
      <w:bookmarkStart w:id="1435" w:name="_ETM_Q1_3685615"/>
      <w:bookmarkEnd w:id="1434"/>
      <w:bookmarkEnd w:id="1435"/>
    </w:p>
    <w:p w:rsidR="002F3606" w:rsidRDefault="002F3606" w:rsidP="002F3606">
      <w:pPr>
        <w:pStyle w:val="af6"/>
        <w:keepNext/>
        <w:rPr>
          <w:rtl/>
        </w:rPr>
      </w:pPr>
      <w:bookmarkStart w:id="1436" w:name="ET_yor_שמחה_רוטמן_180"/>
      <w:r w:rsidRPr="002F3606">
        <w:rPr>
          <w:rStyle w:val="TagStyle"/>
          <w:rtl/>
        </w:rPr>
        <w:t xml:space="preserve"> &lt;&lt; יור &gt;&gt; </w:t>
      </w:r>
      <w:r>
        <w:rPr>
          <w:rtl/>
        </w:rPr>
        <w:t>היו"ר שמחה רוטמן:</w:t>
      </w:r>
      <w:r w:rsidRPr="002F3606">
        <w:rPr>
          <w:rStyle w:val="TagStyle"/>
          <w:rtl/>
        </w:rPr>
        <w:t xml:space="preserve"> &lt;&lt; יור &gt;&gt;</w:t>
      </w:r>
      <w:r>
        <w:rPr>
          <w:rtl/>
        </w:rPr>
        <w:t xml:space="preserve">   </w:t>
      </w:r>
      <w:bookmarkEnd w:id="1436"/>
    </w:p>
    <w:p w:rsidR="002F3606" w:rsidRDefault="002F3606" w:rsidP="002F3606">
      <w:pPr>
        <w:pStyle w:val="KeepWithNext"/>
        <w:rPr>
          <w:rtl/>
        </w:rPr>
      </w:pPr>
    </w:p>
    <w:p w:rsidR="002F3606" w:rsidRDefault="002F3606" w:rsidP="002F3606">
      <w:pPr>
        <w:rPr>
          <w:rtl/>
        </w:rPr>
      </w:pPr>
      <w:bookmarkStart w:id="1437" w:name="_ETM_Q1_3686082"/>
      <w:bookmarkEnd w:id="1437"/>
      <w:r>
        <w:rPr>
          <w:rFonts w:hint="cs"/>
          <w:rtl/>
        </w:rPr>
        <w:t xml:space="preserve">לא עכשיו. </w:t>
      </w:r>
    </w:p>
    <w:p w:rsidR="00606BFF" w:rsidRDefault="00606BFF" w:rsidP="002F3606">
      <w:pPr>
        <w:rPr>
          <w:rtl/>
        </w:rPr>
      </w:pPr>
      <w:bookmarkStart w:id="1438" w:name="_ETM_Q1_3703011"/>
      <w:bookmarkStart w:id="1439" w:name="_ETM_Q1_3703066"/>
      <w:bookmarkStart w:id="1440" w:name="_ETM_Q1_3669412"/>
      <w:bookmarkEnd w:id="1438"/>
      <w:bookmarkEnd w:id="1439"/>
      <w:bookmarkEnd w:id="1440"/>
    </w:p>
    <w:p w:rsidR="00606BFF" w:rsidRDefault="00606BFF" w:rsidP="00606BFF">
      <w:pPr>
        <w:pStyle w:val="a4"/>
        <w:keepNext/>
        <w:rPr>
          <w:rtl/>
        </w:rPr>
      </w:pPr>
      <w:bookmarkStart w:id="1441" w:name="ET_speaker_5068_669"/>
      <w:r w:rsidRPr="00606BFF">
        <w:rPr>
          <w:rStyle w:val="TagStyle"/>
          <w:rtl/>
        </w:rPr>
        <w:t xml:space="preserve"> &lt;&lt; דובר &gt;&gt; </w:t>
      </w:r>
      <w:r>
        <w:rPr>
          <w:rtl/>
        </w:rPr>
        <w:t>קארין אלהרר (יש עתיד):</w:t>
      </w:r>
      <w:r w:rsidRPr="00606BFF">
        <w:rPr>
          <w:rStyle w:val="TagStyle"/>
          <w:rtl/>
        </w:rPr>
        <w:t xml:space="preserve"> &lt;&lt; דובר &gt;&gt;</w:t>
      </w:r>
      <w:r>
        <w:rPr>
          <w:rtl/>
        </w:rPr>
        <w:t xml:space="preserve">   </w:t>
      </w:r>
      <w:bookmarkEnd w:id="1441"/>
    </w:p>
    <w:p w:rsidR="00606BFF" w:rsidRDefault="00606BFF" w:rsidP="00606BFF">
      <w:pPr>
        <w:pStyle w:val="KeepWithNext"/>
        <w:rPr>
          <w:rtl/>
        </w:rPr>
      </w:pPr>
    </w:p>
    <w:p w:rsidR="00606BFF" w:rsidRDefault="00606BFF" w:rsidP="00606BFF">
      <w:pPr>
        <w:rPr>
          <w:rtl/>
        </w:rPr>
      </w:pPr>
      <w:bookmarkStart w:id="1442" w:name="_ETM_Q1_3670514"/>
      <w:bookmarkStart w:id="1443" w:name="_ETM_Q1_3670682"/>
      <w:bookmarkEnd w:id="1442"/>
      <w:bookmarkEnd w:id="1443"/>
      <w:r>
        <w:rPr>
          <w:rFonts w:hint="cs"/>
          <w:rtl/>
        </w:rPr>
        <w:t>זה חשוב לי לעניין הייצוג.</w:t>
      </w:r>
    </w:p>
    <w:p w:rsidR="00606BFF" w:rsidRDefault="00606BFF" w:rsidP="00606BFF">
      <w:pPr>
        <w:rPr>
          <w:rtl/>
        </w:rPr>
      </w:pPr>
    </w:p>
    <w:p w:rsidR="00606BFF" w:rsidRDefault="00606BFF" w:rsidP="00606BFF">
      <w:pPr>
        <w:pStyle w:val="af6"/>
        <w:keepNext/>
        <w:rPr>
          <w:rtl/>
        </w:rPr>
      </w:pPr>
      <w:bookmarkStart w:id="1444" w:name="ET_yor_שמחה_רוטמן___יורַ_670"/>
      <w:r w:rsidRPr="00606BFF">
        <w:rPr>
          <w:rStyle w:val="TagStyle"/>
          <w:rtl/>
        </w:rPr>
        <w:t xml:space="preserve"> &lt;&lt; יור &gt;&gt; </w:t>
      </w:r>
      <w:r>
        <w:rPr>
          <w:rtl/>
        </w:rPr>
        <w:t>היו"ר שמחה רוטמן:</w:t>
      </w:r>
      <w:r w:rsidRPr="00606BFF">
        <w:rPr>
          <w:rStyle w:val="TagStyle"/>
          <w:rtl/>
        </w:rPr>
        <w:t xml:space="preserve"> &lt;&lt; יור &gt;&gt;</w:t>
      </w:r>
      <w:r>
        <w:rPr>
          <w:rtl/>
        </w:rPr>
        <w:t xml:space="preserve">   </w:t>
      </w:r>
      <w:bookmarkEnd w:id="1444"/>
    </w:p>
    <w:p w:rsidR="00606BFF" w:rsidRDefault="00606BFF" w:rsidP="00606BFF">
      <w:pPr>
        <w:pStyle w:val="KeepWithNext"/>
        <w:rPr>
          <w:rtl/>
        </w:rPr>
      </w:pPr>
    </w:p>
    <w:p w:rsidR="00606BFF" w:rsidRDefault="00606BFF" w:rsidP="00606BFF">
      <w:pPr>
        <w:rPr>
          <w:rtl/>
        </w:rPr>
      </w:pPr>
      <w:r>
        <w:rPr>
          <w:rFonts w:hint="cs"/>
          <w:rtl/>
        </w:rPr>
        <w:t>אנו לא מתעסקים עכשיו</w:t>
      </w:r>
      <w:bookmarkStart w:id="1445" w:name="_ETM_Q1_3670855"/>
      <w:bookmarkEnd w:id="1445"/>
      <w:r>
        <w:rPr>
          <w:rFonts w:hint="cs"/>
          <w:rtl/>
        </w:rPr>
        <w:t xml:space="preserve"> בייצוג. </w:t>
      </w:r>
    </w:p>
    <w:p w:rsidR="00606BFF" w:rsidRPr="00606BFF" w:rsidRDefault="00606BFF" w:rsidP="00606BFF">
      <w:pPr>
        <w:rPr>
          <w:rtl/>
        </w:rPr>
      </w:pPr>
      <w:bookmarkStart w:id="1446" w:name="_ETM_Q1_3673870"/>
      <w:bookmarkStart w:id="1447" w:name="_ETM_Q1_3674009"/>
      <w:bookmarkEnd w:id="1446"/>
      <w:bookmarkEnd w:id="1447"/>
    </w:p>
    <w:p w:rsidR="00970323" w:rsidRDefault="00970323" w:rsidP="00970323">
      <w:pPr>
        <w:pStyle w:val="-"/>
        <w:keepNext/>
        <w:rPr>
          <w:rtl/>
        </w:rPr>
      </w:pPr>
      <w:bookmarkStart w:id="1448" w:name="ET_speakercontinue_5068_181"/>
      <w:r w:rsidRPr="00970323">
        <w:rPr>
          <w:rStyle w:val="TagStyle"/>
          <w:rtl/>
        </w:rPr>
        <w:t xml:space="preserve"> &lt;&lt; דובר_המשך &gt;&gt; </w:t>
      </w:r>
      <w:r>
        <w:rPr>
          <w:rtl/>
        </w:rPr>
        <w:t>קארין אלהרר (יש עתיד):</w:t>
      </w:r>
      <w:r w:rsidRPr="00970323">
        <w:rPr>
          <w:rStyle w:val="TagStyle"/>
          <w:rtl/>
        </w:rPr>
        <w:t xml:space="preserve"> &lt;&lt; דובר_המשך &gt;&gt;</w:t>
      </w:r>
      <w:r>
        <w:rPr>
          <w:rtl/>
        </w:rPr>
        <w:t xml:space="preserve">   </w:t>
      </w:r>
      <w:bookmarkEnd w:id="1448"/>
    </w:p>
    <w:p w:rsidR="00970323" w:rsidRDefault="00970323" w:rsidP="00970323">
      <w:pPr>
        <w:pStyle w:val="KeepWithNext"/>
        <w:rPr>
          <w:rtl/>
        </w:rPr>
      </w:pPr>
    </w:p>
    <w:p w:rsidR="00970323" w:rsidRDefault="00606BFF" w:rsidP="00970323">
      <w:pPr>
        <w:rPr>
          <w:rtl/>
        </w:rPr>
      </w:pPr>
      <w:bookmarkStart w:id="1449" w:name="_ETM_Q1_3703671"/>
      <w:bookmarkEnd w:id="1449"/>
      <w:r>
        <w:rPr>
          <w:rFonts w:hint="cs"/>
          <w:rtl/>
        </w:rPr>
        <w:t xml:space="preserve">זה תוצר לוואי. רק שיענה לי. כמה מקרים של </w:t>
      </w:r>
      <w:bookmarkStart w:id="1450" w:name="_ETM_Q1_3682414"/>
      <w:bookmarkEnd w:id="1450"/>
      <w:r>
        <w:rPr>
          <w:rFonts w:hint="cs"/>
          <w:rtl/>
        </w:rPr>
        <w:t xml:space="preserve">סרבני גט יש? </w:t>
      </w:r>
      <w:r w:rsidR="00970323">
        <w:rPr>
          <w:rFonts w:hint="cs"/>
          <w:rtl/>
        </w:rPr>
        <w:t>הגעתי לדיון הזה, תכב</w:t>
      </w:r>
      <w:r>
        <w:rPr>
          <w:rFonts w:hint="cs"/>
          <w:rtl/>
        </w:rPr>
        <w:t>ד</w:t>
      </w:r>
      <w:r w:rsidR="00970323">
        <w:rPr>
          <w:rFonts w:hint="cs"/>
          <w:rtl/>
        </w:rPr>
        <w:t xml:space="preserve"> אותי.</w:t>
      </w:r>
    </w:p>
    <w:p w:rsidR="00970323" w:rsidRDefault="00970323" w:rsidP="00970323">
      <w:pPr>
        <w:rPr>
          <w:rtl/>
        </w:rPr>
      </w:pPr>
      <w:bookmarkStart w:id="1451" w:name="_ETM_Q1_3708532"/>
      <w:bookmarkStart w:id="1452" w:name="_ETM_Q1_3708592"/>
      <w:bookmarkEnd w:id="1451"/>
      <w:bookmarkEnd w:id="1452"/>
    </w:p>
    <w:p w:rsidR="00970323" w:rsidRDefault="00970323" w:rsidP="00970323">
      <w:pPr>
        <w:pStyle w:val="af6"/>
        <w:keepNext/>
        <w:rPr>
          <w:rtl/>
        </w:rPr>
      </w:pPr>
      <w:bookmarkStart w:id="1453" w:name="ET_yor_שמחה_רוטמן_182"/>
      <w:r w:rsidRPr="00970323">
        <w:rPr>
          <w:rStyle w:val="TagStyle"/>
          <w:rtl/>
        </w:rPr>
        <w:t xml:space="preserve"> &lt;&lt; יור &gt;&gt; </w:t>
      </w:r>
      <w:r>
        <w:rPr>
          <w:rtl/>
        </w:rPr>
        <w:t>היו"ר שמחה רוטמן:</w:t>
      </w:r>
      <w:r w:rsidRPr="00970323">
        <w:rPr>
          <w:rStyle w:val="TagStyle"/>
          <w:rtl/>
        </w:rPr>
        <w:t xml:space="preserve"> &lt;&lt; יור &gt;&gt;</w:t>
      </w:r>
      <w:r>
        <w:rPr>
          <w:rtl/>
        </w:rPr>
        <w:t xml:space="preserve">   </w:t>
      </w:r>
      <w:bookmarkEnd w:id="1453"/>
    </w:p>
    <w:p w:rsidR="00970323" w:rsidRDefault="00970323" w:rsidP="00970323">
      <w:pPr>
        <w:pStyle w:val="KeepWithNext"/>
        <w:rPr>
          <w:rtl/>
        </w:rPr>
      </w:pPr>
    </w:p>
    <w:p w:rsidR="00606BFF" w:rsidRDefault="00970323" w:rsidP="00606BFF">
      <w:pPr>
        <w:rPr>
          <w:rtl/>
        </w:rPr>
      </w:pPr>
      <w:bookmarkStart w:id="1454" w:name="_ETM_Q1_3709032"/>
      <w:bookmarkEnd w:id="1454"/>
      <w:r>
        <w:rPr>
          <w:rFonts w:hint="cs"/>
          <w:rtl/>
        </w:rPr>
        <w:t xml:space="preserve">מאוד מכבד </w:t>
      </w:r>
      <w:bookmarkStart w:id="1455" w:name="_ETM_Q1_3710582"/>
      <w:bookmarkEnd w:id="1455"/>
      <w:r w:rsidR="00606BFF">
        <w:rPr>
          <w:rFonts w:hint="cs"/>
          <w:rtl/>
        </w:rPr>
        <w:t xml:space="preserve">את חברת הכנסת קארין אלהרר אבל </w:t>
      </w:r>
      <w:bookmarkStart w:id="1456" w:name="_ETM_Q1_3697879"/>
      <w:bookmarkEnd w:id="1456"/>
      <w:r w:rsidR="00606BFF">
        <w:rPr>
          <w:rFonts w:hint="cs"/>
          <w:rtl/>
        </w:rPr>
        <w:t>לא בגלל שמעניין אותה נתון נעצור בדיון.</w:t>
      </w:r>
    </w:p>
    <w:p w:rsidR="00606BFF" w:rsidRDefault="00606BFF" w:rsidP="00606BFF">
      <w:pPr>
        <w:rPr>
          <w:rtl/>
        </w:rPr>
      </w:pPr>
    </w:p>
    <w:p w:rsidR="00606BFF" w:rsidRDefault="00606BFF" w:rsidP="00606BFF">
      <w:pPr>
        <w:pStyle w:val="a4"/>
        <w:keepNext/>
        <w:rPr>
          <w:rtl/>
        </w:rPr>
      </w:pPr>
      <w:bookmarkStart w:id="1457" w:name="ET_speaker_5068_671"/>
      <w:r w:rsidRPr="00606BFF">
        <w:rPr>
          <w:rStyle w:val="TagStyle"/>
          <w:rtl/>
        </w:rPr>
        <w:t xml:space="preserve"> &lt;&lt; דובר &gt;&gt; </w:t>
      </w:r>
      <w:r>
        <w:rPr>
          <w:rtl/>
        </w:rPr>
        <w:t>קארין אלהרר (יש עתיד):</w:t>
      </w:r>
      <w:r w:rsidRPr="00606BFF">
        <w:rPr>
          <w:rStyle w:val="TagStyle"/>
          <w:rtl/>
        </w:rPr>
        <w:t xml:space="preserve"> &lt;&lt; דובר &gt;&gt;</w:t>
      </w:r>
      <w:r>
        <w:rPr>
          <w:rtl/>
        </w:rPr>
        <w:t xml:space="preserve">   </w:t>
      </w:r>
      <w:bookmarkEnd w:id="1457"/>
    </w:p>
    <w:p w:rsidR="00606BFF" w:rsidRDefault="00606BFF" w:rsidP="00606BFF">
      <w:pPr>
        <w:pStyle w:val="KeepWithNext"/>
        <w:rPr>
          <w:rtl/>
        </w:rPr>
      </w:pPr>
    </w:p>
    <w:p w:rsidR="00606BFF" w:rsidRDefault="00606BFF" w:rsidP="00606BFF">
      <w:pPr>
        <w:rPr>
          <w:rtl/>
        </w:rPr>
      </w:pPr>
      <w:r>
        <w:rPr>
          <w:rFonts w:hint="cs"/>
          <w:rtl/>
        </w:rPr>
        <w:t>הגעתי לדיון הזה, תכבד אותי.</w:t>
      </w:r>
    </w:p>
    <w:p w:rsidR="00606BFF" w:rsidRDefault="00606BFF" w:rsidP="00606BFF">
      <w:pPr>
        <w:rPr>
          <w:rtl/>
        </w:rPr>
      </w:pPr>
    </w:p>
    <w:p w:rsidR="00606BFF" w:rsidRDefault="00606BFF" w:rsidP="00606BFF">
      <w:pPr>
        <w:pStyle w:val="af6"/>
        <w:keepNext/>
        <w:rPr>
          <w:rtl/>
        </w:rPr>
      </w:pPr>
      <w:bookmarkStart w:id="1458" w:name="ET_yor_שמחה_רוטמן___יורַ_672"/>
      <w:r w:rsidRPr="00606BFF">
        <w:rPr>
          <w:rStyle w:val="TagStyle"/>
          <w:rtl/>
        </w:rPr>
        <w:t xml:space="preserve"> &lt;&lt; יור &gt;&gt; </w:t>
      </w:r>
      <w:r>
        <w:rPr>
          <w:rtl/>
        </w:rPr>
        <w:t>היו"ר שמחה רוטמן:</w:t>
      </w:r>
      <w:r w:rsidRPr="00606BFF">
        <w:rPr>
          <w:rStyle w:val="TagStyle"/>
          <w:rtl/>
        </w:rPr>
        <w:t xml:space="preserve"> &lt;&lt; יור &gt;&gt;</w:t>
      </w:r>
      <w:r>
        <w:rPr>
          <w:rtl/>
        </w:rPr>
        <w:t xml:space="preserve">   </w:t>
      </w:r>
      <w:bookmarkEnd w:id="1458"/>
    </w:p>
    <w:p w:rsidR="00606BFF" w:rsidRDefault="00606BFF" w:rsidP="00606BFF">
      <w:pPr>
        <w:pStyle w:val="KeepWithNext"/>
        <w:rPr>
          <w:rtl/>
        </w:rPr>
      </w:pPr>
    </w:p>
    <w:p w:rsidR="00606BFF" w:rsidRDefault="00606BFF" w:rsidP="00606BFF">
      <w:pPr>
        <w:rPr>
          <w:rtl/>
        </w:rPr>
      </w:pPr>
      <w:r>
        <w:rPr>
          <w:rFonts w:hint="cs"/>
          <w:rtl/>
        </w:rPr>
        <w:t>מאוד מכבד אותך, אבל</w:t>
      </w:r>
      <w:bookmarkStart w:id="1459" w:name="_ETM_Q1_3706499"/>
      <w:bookmarkEnd w:id="1459"/>
      <w:r>
        <w:rPr>
          <w:rFonts w:hint="cs"/>
          <w:rtl/>
        </w:rPr>
        <w:t xml:space="preserve"> עם כל הכבוד, </w:t>
      </w:r>
      <w:r w:rsidR="00970323">
        <w:rPr>
          <w:rFonts w:hint="cs"/>
          <w:rtl/>
        </w:rPr>
        <w:t xml:space="preserve">עכשיו מדברים על סעיף 4. </w:t>
      </w:r>
      <w:r>
        <w:rPr>
          <w:rFonts w:hint="cs"/>
          <w:rtl/>
        </w:rPr>
        <w:t>מה קורה פה?</w:t>
      </w:r>
    </w:p>
    <w:p w:rsidR="00606BFF" w:rsidRDefault="00606BFF" w:rsidP="00606BFF">
      <w:pPr>
        <w:rPr>
          <w:rtl/>
        </w:rPr>
      </w:pPr>
      <w:bookmarkStart w:id="1460" w:name="_ETM_Q1_3712691"/>
      <w:bookmarkStart w:id="1461" w:name="_ETM_Q1_3712774"/>
      <w:bookmarkEnd w:id="1460"/>
      <w:bookmarkEnd w:id="1461"/>
    </w:p>
    <w:p w:rsidR="00606BFF" w:rsidRDefault="00606BFF" w:rsidP="00606BFF">
      <w:pPr>
        <w:pStyle w:val="-"/>
        <w:keepNext/>
        <w:rPr>
          <w:rtl/>
        </w:rPr>
      </w:pPr>
      <w:bookmarkStart w:id="1462" w:name="ET_speakercontinue_5068_673"/>
      <w:r w:rsidRPr="00606BFF">
        <w:rPr>
          <w:rStyle w:val="TagStyle"/>
          <w:rtl/>
        </w:rPr>
        <w:t xml:space="preserve"> &lt;&lt; דובר_המשך &gt;&gt; </w:t>
      </w:r>
      <w:r>
        <w:rPr>
          <w:rtl/>
        </w:rPr>
        <w:t>קארין אלהרר (יש עתיד):</w:t>
      </w:r>
      <w:r w:rsidRPr="00606BFF">
        <w:rPr>
          <w:rStyle w:val="TagStyle"/>
          <w:rtl/>
        </w:rPr>
        <w:t xml:space="preserve"> &lt;&lt; דובר_המשך &gt;&gt;</w:t>
      </w:r>
      <w:r>
        <w:rPr>
          <w:rtl/>
        </w:rPr>
        <w:t xml:space="preserve">   </w:t>
      </w:r>
      <w:bookmarkEnd w:id="1462"/>
    </w:p>
    <w:p w:rsidR="00606BFF" w:rsidRDefault="00606BFF" w:rsidP="00606BFF">
      <w:pPr>
        <w:pStyle w:val="KeepWithNext"/>
        <w:rPr>
          <w:rtl/>
        </w:rPr>
      </w:pPr>
    </w:p>
    <w:p w:rsidR="00606BFF" w:rsidRDefault="00606BFF" w:rsidP="00606BFF">
      <w:pPr>
        <w:rPr>
          <w:rtl/>
        </w:rPr>
      </w:pPr>
      <w:bookmarkStart w:id="1463" w:name="_ETM_Q1_3715376"/>
      <w:bookmarkEnd w:id="1463"/>
      <w:r>
        <w:rPr>
          <w:rFonts w:hint="cs"/>
          <w:rtl/>
        </w:rPr>
        <w:t>לא נראה לך קשור?</w:t>
      </w:r>
      <w:bookmarkStart w:id="1464" w:name="_ETM_Q1_3718776"/>
      <w:bookmarkStart w:id="1465" w:name="_ETM_Q1_3728917"/>
      <w:bookmarkEnd w:id="1464"/>
      <w:bookmarkEnd w:id="1465"/>
      <w:r>
        <w:rPr>
          <w:rFonts w:hint="cs"/>
          <w:rtl/>
        </w:rPr>
        <w:t xml:space="preserve"> נוזף בי. רשמתי. לא התרשמתי.</w:t>
      </w:r>
    </w:p>
    <w:p w:rsidR="00606BFF" w:rsidRDefault="00606BFF" w:rsidP="00606BFF">
      <w:pPr>
        <w:rPr>
          <w:rtl/>
        </w:rPr>
      </w:pPr>
      <w:bookmarkStart w:id="1466" w:name="_ETM_Q1_3718956"/>
      <w:bookmarkEnd w:id="1466"/>
    </w:p>
    <w:p w:rsidR="00606BFF" w:rsidRDefault="00606BFF" w:rsidP="00606BFF">
      <w:pPr>
        <w:pStyle w:val="af6"/>
        <w:keepNext/>
        <w:rPr>
          <w:rtl/>
        </w:rPr>
      </w:pPr>
      <w:bookmarkStart w:id="1467" w:name="ET_yor_שמחה_רוטמן___יורַ_674"/>
      <w:r w:rsidRPr="00606BFF">
        <w:rPr>
          <w:rStyle w:val="TagStyle"/>
          <w:rtl/>
        </w:rPr>
        <w:t xml:space="preserve"> &lt;&lt; יור &gt;&gt; </w:t>
      </w:r>
      <w:r>
        <w:rPr>
          <w:rtl/>
        </w:rPr>
        <w:t>היו"ר שמחה רוטמן:</w:t>
      </w:r>
      <w:r w:rsidRPr="00606BFF">
        <w:rPr>
          <w:rStyle w:val="TagStyle"/>
          <w:rtl/>
        </w:rPr>
        <w:t xml:space="preserve"> &lt;&lt; יור &gt;&gt;</w:t>
      </w:r>
      <w:r>
        <w:rPr>
          <w:rtl/>
        </w:rPr>
        <w:t xml:space="preserve">   </w:t>
      </w:r>
      <w:bookmarkEnd w:id="1467"/>
    </w:p>
    <w:p w:rsidR="00606BFF" w:rsidRDefault="00606BFF" w:rsidP="00606BFF">
      <w:pPr>
        <w:pStyle w:val="KeepWithNext"/>
        <w:rPr>
          <w:rtl/>
        </w:rPr>
      </w:pPr>
    </w:p>
    <w:p w:rsidR="00970323" w:rsidRDefault="00606BFF" w:rsidP="00606BFF">
      <w:pPr>
        <w:rPr>
          <w:rtl/>
        </w:rPr>
      </w:pPr>
      <w:bookmarkStart w:id="1468" w:name="_ETM_Q1_3720909"/>
      <w:bookmarkEnd w:id="1468"/>
      <w:r>
        <w:rPr>
          <w:rFonts w:hint="cs"/>
          <w:rtl/>
        </w:rPr>
        <w:t xml:space="preserve">לא. </w:t>
      </w:r>
      <w:bookmarkStart w:id="1469" w:name="_ETM_Q1_3712863"/>
      <w:bookmarkStart w:id="1470" w:name="_ETM_Q1_3713038"/>
      <w:bookmarkEnd w:id="1469"/>
      <w:bookmarkEnd w:id="1470"/>
      <w:r>
        <w:rPr>
          <w:rFonts w:hint="cs"/>
          <w:rtl/>
        </w:rPr>
        <w:t>באת לנהל את הדיון או לעצור</w:t>
      </w:r>
      <w:bookmarkStart w:id="1471" w:name="_ETM_Q1_3751896"/>
      <w:bookmarkEnd w:id="1471"/>
      <w:r>
        <w:rPr>
          <w:rFonts w:hint="cs"/>
          <w:rtl/>
        </w:rPr>
        <w:t xml:space="preserve"> אותו? </w:t>
      </w:r>
      <w:r w:rsidR="003A0F36">
        <w:rPr>
          <w:rFonts w:hint="cs"/>
          <w:rtl/>
        </w:rPr>
        <w:t xml:space="preserve">תעבירי שאלה </w:t>
      </w:r>
      <w:r w:rsidR="003A0F36">
        <w:rPr>
          <w:rtl/>
        </w:rPr>
        <w:t>–</w:t>
      </w:r>
      <w:r w:rsidR="003A0F36">
        <w:rPr>
          <w:rFonts w:hint="cs"/>
          <w:rtl/>
        </w:rPr>
        <w:t xml:space="preserve"> תקב</w:t>
      </w:r>
      <w:r>
        <w:rPr>
          <w:rFonts w:hint="cs"/>
          <w:rtl/>
        </w:rPr>
        <w:t>ל</w:t>
      </w:r>
      <w:r w:rsidR="003A0F36">
        <w:rPr>
          <w:rFonts w:hint="cs"/>
          <w:rtl/>
        </w:rPr>
        <w:t>י תשובה.</w:t>
      </w:r>
    </w:p>
    <w:p w:rsidR="00970323" w:rsidRDefault="00970323" w:rsidP="00970323">
      <w:pPr>
        <w:rPr>
          <w:rtl/>
        </w:rPr>
      </w:pPr>
      <w:bookmarkStart w:id="1472" w:name="_ETM_Q1_3716725"/>
      <w:bookmarkStart w:id="1473" w:name="_ETM_Q1_3716775"/>
      <w:bookmarkEnd w:id="1472"/>
      <w:bookmarkEnd w:id="1473"/>
    </w:p>
    <w:p w:rsidR="00970323" w:rsidRDefault="00970323" w:rsidP="00606BFF">
      <w:pPr>
        <w:rPr>
          <w:rtl/>
        </w:rPr>
      </w:pPr>
      <w:bookmarkStart w:id="1474" w:name="_ETM_Q1_3716870"/>
      <w:bookmarkStart w:id="1475" w:name="_ETM_Q1_3716925"/>
      <w:bookmarkEnd w:id="1474"/>
      <w:bookmarkEnd w:id="1475"/>
      <w:r>
        <w:rPr>
          <w:rFonts w:hint="cs"/>
          <w:rtl/>
        </w:rPr>
        <w:t xml:space="preserve">מבחינת לוחות הזמנים, </w:t>
      </w:r>
      <w:bookmarkStart w:id="1476" w:name="_ETM_Q1_3722711"/>
      <w:bookmarkEnd w:id="1476"/>
      <w:r w:rsidR="003A0F36">
        <w:rPr>
          <w:rFonts w:hint="cs"/>
          <w:rtl/>
        </w:rPr>
        <w:t xml:space="preserve">הנושא שעליו אנו מדברים, </w:t>
      </w:r>
      <w:r w:rsidR="00606BFF">
        <w:rPr>
          <w:rFonts w:hint="cs"/>
          <w:rtl/>
        </w:rPr>
        <w:t xml:space="preserve">זה כאשר קבע בית הדין, נתן החלטה, </w:t>
      </w:r>
      <w:r w:rsidR="003A0F36">
        <w:rPr>
          <w:rFonts w:hint="cs"/>
          <w:rtl/>
        </w:rPr>
        <w:t xml:space="preserve">קבע מועד </w:t>
      </w:r>
      <w:bookmarkStart w:id="1477" w:name="_ETM_Q1_3761870"/>
      <w:bookmarkEnd w:id="1477"/>
      <w:r w:rsidR="003A0F36">
        <w:rPr>
          <w:rFonts w:hint="cs"/>
          <w:rtl/>
        </w:rPr>
        <w:t>לדיון ראשון תו</w:t>
      </w:r>
      <w:r w:rsidR="00606BFF">
        <w:rPr>
          <w:rFonts w:hint="cs"/>
          <w:rtl/>
        </w:rPr>
        <w:t>ך</w:t>
      </w:r>
      <w:r w:rsidR="003A0F36">
        <w:rPr>
          <w:rFonts w:hint="cs"/>
          <w:rtl/>
        </w:rPr>
        <w:t xml:space="preserve"> 45 יום, לא סודר הגט ועכ</w:t>
      </w:r>
      <w:r w:rsidR="00606BFF">
        <w:rPr>
          <w:rFonts w:hint="cs"/>
          <w:rtl/>
        </w:rPr>
        <w:t>ש</w:t>
      </w:r>
      <w:r w:rsidR="003A0F36">
        <w:rPr>
          <w:rFonts w:hint="cs"/>
          <w:rtl/>
        </w:rPr>
        <w:t>יו הדיון</w:t>
      </w:r>
      <w:r w:rsidR="00606BFF">
        <w:rPr>
          <w:rFonts w:hint="cs"/>
          <w:rtl/>
        </w:rPr>
        <w:t xml:space="preserve"> הוא</w:t>
      </w:r>
      <w:r w:rsidR="003A0F36">
        <w:rPr>
          <w:rFonts w:hint="cs"/>
          <w:rtl/>
        </w:rPr>
        <w:t xml:space="preserve">, </w:t>
      </w:r>
      <w:bookmarkStart w:id="1478" w:name="_ETM_Q1_3767985"/>
      <w:bookmarkEnd w:id="1478"/>
      <w:r w:rsidR="003A0F36">
        <w:rPr>
          <w:rFonts w:hint="cs"/>
          <w:rtl/>
        </w:rPr>
        <w:t xml:space="preserve">במצב שלא החליט בדיון. אם החליט בדיון על סנקציה </w:t>
      </w:r>
      <w:r w:rsidR="003A0F36">
        <w:rPr>
          <w:rtl/>
        </w:rPr>
        <w:t>–</w:t>
      </w:r>
      <w:r w:rsidR="003A0F36">
        <w:rPr>
          <w:rFonts w:hint="cs"/>
          <w:rtl/>
        </w:rPr>
        <w:t xml:space="preserve"> </w:t>
      </w:r>
      <w:bookmarkStart w:id="1479" w:name="_ETM_Q1_3773975"/>
      <w:bookmarkEnd w:id="1479"/>
      <w:r w:rsidR="003A0F36">
        <w:rPr>
          <w:rFonts w:hint="cs"/>
          <w:rtl/>
        </w:rPr>
        <w:t xml:space="preserve">קובע הוראות סעיף </w:t>
      </w:r>
      <w:r w:rsidR="00606BFF">
        <w:rPr>
          <w:rFonts w:hint="cs"/>
          <w:rtl/>
        </w:rPr>
        <w:t>(</w:t>
      </w:r>
      <w:r w:rsidR="003A0F36">
        <w:rPr>
          <w:rFonts w:hint="cs"/>
          <w:rtl/>
        </w:rPr>
        <w:t>ג1</w:t>
      </w:r>
      <w:r w:rsidR="00606BFF">
        <w:rPr>
          <w:rFonts w:hint="cs"/>
          <w:rtl/>
        </w:rPr>
        <w:t>)</w:t>
      </w:r>
      <w:r w:rsidR="003A0F36">
        <w:rPr>
          <w:rFonts w:hint="cs"/>
          <w:rtl/>
        </w:rPr>
        <w:t>- -</w:t>
      </w:r>
    </w:p>
    <w:p w:rsidR="003A0F36" w:rsidRDefault="003A0F36" w:rsidP="00970323">
      <w:pPr>
        <w:rPr>
          <w:rtl/>
        </w:rPr>
      </w:pPr>
      <w:bookmarkStart w:id="1480" w:name="_ETM_Q1_3780009"/>
      <w:bookmarkStart w:id="1481" w:name="_ETM_Q1_3780084"/>
      <w:bookmarkEnd w:id="1480"/>
      <w:bookmarkEnd w:id="1481"/>
    </w:p>
    <w:p w:rsidR="003A0F36" w:rsidRDefault="003A0F36" w:rsidP="003A0F36">
      <w:pPr>
        <w:pStyle w:val="a4"/>
        <w:keepNext/>
        <w:rPr>
          <w:rtl/>
        </w:rPr>
      </w:pPr>
      <w:bookmarkStart w:id="1482" w:name="_ETM_Q1_3780159"/>
      <w:bookmarkStart w:id="1483" w:name="_ETM_Q1_3780209"/>
      <w:bookmarkEnd w:id="1482"/>
      <w:bookmarkEnd w:id="1483"/>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3A0F36" w:rsidRDefault="003A0F36" w:rsidP="00970323">
      <w:pPr>
        <w:rPr>
          <w:rtl/>
        </w:rPr>
      </w:pPr>
    </w:p>
    <w:p w:rsidR="003A0F36" w:rsidRDefault="00606BFF" w:rsidP="00606BFF">
      <w:pPr>
        <w:rPr>
          <w:rtl/>
        </w:rPr>
      </w:pPr>
      <w:bookmarkStart w:id="1484" w:name="_ETM_Q1_3780582"/>
      <w:bookmarkStart w:id="1485" w:name="_ETM_Q1_3780632"/>
      <w:bookmarkEnd w:id="1484"/>
      <w:bookmarkEnd w:id="1485"/>
      <w:r>
        <w:rPr>
          <w:rFonts w:hint="cs"/>
          <w:rtl/>
        </w:rPr>
        <w:t>זה</w:t>
      </w:r>
      <w:bookmarkStart w:id="1486" w:name="_ETM_Q1_3780755"/>
      <w:bookmarkEnd w:id="1486"/>
      <w:r>
        <w:rPr>
          <w:rFonts w:hint="cs"/>
          <w:rtl/>
        </w:rPr>
        <w:t xml:space="preserve"> עוד לפני. </w:t>
      </w:r>
      <w:r w:rsidR="003A0F36">
        <w:rPr>
          <w:rFonts w:hint="cs"/>
          <w:rtl/>
        </w:rPr>
        <w:t xml:space="preserve">אם קבע </w:t>
      </w:r>
      <w:r>
        <w:rPr>
          <w:rFonts w:hint="cs"/>
          <w:rtl/>
        </w:rPr>
        <w:t>ב</w:t>
      </w:r>
      <w:r w:rsidR="003A0F36">
        <w:rPr>
          <w:rFonts w:hint="cs"/>
          <w:rtl/>
        </w:rPr>
        <w:t xml:space="preserve">ספק הדין </w:t>
      </w:r>
      <w:r>
        <w:rPr>
          <w:rFonts w:hint="cs"/>
          <w:rtl/>
        </w:rPr>
        <w:t xml:space="preserve">שאפשר להטיל סנקציה או לא אמר דבר אבל </w:t>
      </w:r>
      <w:bookmarkStart w:id="1487" w:name="_ETM_Q1_3784365"/>
      <w:bookmarkEnd w:id="1487"/>
      <w:r>
        <w:rPr>
          <w:rFonts w:hint="cs"/>
          <w:rtl/>
        </w:rPr>
        <w:t>זה לשון חובה, מצווה או כפייה</w:t>
      </w:r>
      <w:r w:rsidR="003A0F36">
        <w:rPr>
          <w:rFonts w:hint="cs"/>
          <w:rtl/>
        </w:rPr>
        <w:t xml:space="preserve">, אנו כל סעיף 4 הרגיל מ-4א1 </w:t>
      </w:r>
      <w:r>
        <w:rPr>
          <w:rFonts w:hint="cs"/>
          <w:rtl/>
        </w:rPr>
        <w:t xml:space="preserve">שקובע קודם כל </w:t>
      </w:r>
      <w:bookmarkStart w:id="1488" w:name="_ETM_Q1_3789561"/>
      <w:bookmarkEnd w:id="1488"/>
      <w:r>
        <w:rPr>
          <w:rFonts w:hint="cs"/>
          <w:rtl/>
        </w:rPr>
        <w:t xml:space="preserve">45 יום לפי </w:t>
      </w:r>
      <w:r w:rsidR="003A0F36">
        <w:rPr>
          <w:rFonts w:hint="cs"/>
          <w:rtl/>
        </w:rPr>
        <w:t xml:space="preserve">עד 45 </w:t>
      </w:r>
      <w:bookmarkStart w:id="1489" w:name="_ETM_Q1_3791702"/>
      <w:bookmarkEnd w:id="1489"/>
      <w:r w:rsidR="003A0F36">
        <w:rPr>
          <w:rFonts w:hint="cs"/>
          <w:rtl/>
        </w:rPr>
        <w:t>מועד לסידור</w:t>
      </w:r>
      <w:r>
        <w:rPr>
          <w:rFonts w:hint="cs"/>
          <w:rtl/>
        </w:rPr>
        <w:t xml:space="preserve"> הגט</w:t>
      </w:r>
      <w:r w:rsidR="003A0F36">
        <w:rPr>
          <w:rFonts w:hint="cs"/>
          <w:rtl/>
        </w:rPr>
        <w:t>- -</w:t>
      </w:r>
    </w:p>
    <w:p w:rsidR="003A0F36" w:rsidRDefault="003A0F36" w:rsidP="00970323">
      <w:pPr>
        <w:rPr>
          <w:rtl/>
        </w:rPr>
      </w:pPr>
      <w:bookmarkStart w:id="1490" w:name="_ETM_Q1_3796589"/>
      <w:bookmarkStart w:id="1491" w:name="_ETM_Q1_3796669"/>
      <w:bookmarkEnd w:id="1490"/>
      <w:bookmarkEnd w:id="1491"/>
    </w:p>
    <w:p w:rsidR="003A0F36" w:rsidRDefault="003A0F36" w:rsidP="003A0F36">
      <w:pPr>
        <w:pStyle w:val="af6"/>
        <w:keepNext/>
        <w:rPr>
          <w:rtl/>
        </w:rPr>
      </w:pPr>
      <w:bookmarkStart w:id="1492" w:name="ET_yor_שמחה_רוטמן_183"/>
      <w:r w:rsidRPr="003A0F36">
        <w:rPr>
          <w:rStyle w:val="TagStyle"/>
          <w:rtl/>
        </w:rPr>
        <w:t xml:space="preserve"> &lt;&lt; יור &gt;&gt; </w:t>
      </w:r>
      <w:r>
        <w:rPr>
          <w:rtl/>
        </w:rPr>
        <w:t>היו"ר שמחה רוטמן:</w:t>
      </w:r>
      <w:r w:rsidRPr="003A0F36">
        <w:rPr>
          <w:rStyle w:val="TagStyle"/>
          <w:rtl/>
        </w:rPr>
        <w:t xml:space="preserve"> &lt;&lt; יור &gt;&gt;</w:t>
      </w:r>
      <w:r>
        <w:rPr>
          <w:rtl/>
        </w:rPr>
        <w:t xml:space="preserve">   </w:t>
      </w:r>
      <w:bookmarkEnd w:id="1492"/>
    </w:p>
    <w:p w:rsidR="003A0F36" w:rsidRDefault="003A0F36" w:rsidP="003A0F36">
      <w:pPr>
        <w:pStyle w:val="KeepWithNext"/>
        <w:rPr>
          <w:rtl/>
        </w:rPr>
      </w:pPr>
    </w:p>
    <w:p w:rsidR="003A0F36" w:rsidRDefault="003A0F36" w:rsidP="00606BFF">
      <w:pPr>
        <w:rPr>
          <w:rtl/>
        </w:rPr>
      </w:pPr>
      <w:bookmarkStart w:id="1493" w:name="_ETM_Q1_3797134"/>
      <w:bookmarkEnd w:id="1493"/>
      <w:r>
        <w:rPr>
          <w:rFonts w:hint="cs"/>
          <w:rtl/>
        </w:rPr>
        <w:t>ויש עוד 45 יום</w:t>
      </w:r>
      <w:r w:rsidR="00606BFF">
        <w:rPr>
          <w:rFonts w:hint="cs"/>
          <w:rtl/>
        </w:rPr>
        <w:t xml:space="preserve"> דיון למתן צו הגבלה</w:t>
      </w:r>
      <w:r>
        <w:rPr>
          <w:rFonts w:hint="cs"/>
          <w:rtl/>
        </w:rPr>
        <w:t xml:space="preserve">, זה כאשר חייב לתת </w:t>
      </w:r>
      <w:bookmarkStart w:id="1494" w:name="_ETM_Q1_3803250"/>
      <w:bookmarkEnd w:id="1494"/>
      <w:r>
        <w:rPr>
          <w:rFonts w:hint="cs"/>
          <w:rtl/>
        </w:rPr>
        <w:t xml:space="preserve">צו הגבלה או </w:t>
      </w:r>
      <w:r w:rsidR="00606BFF">
        <w:rPr>
          <w:rFonts w:hint="cs"/>
          <w:rtl/>
        </w:rPr>
        <w:t xml:space="preserve">השתמש בלשונות </w:t>
      </w:r>
      <w:bookmarkStart w:id="1495" w:name="_ETM_Q1_3803293"/>
      <w:bookmarkEnd w:id="1495"/>
      <w:r w:rsidR="00606BFF">
        <w:rPr>
          <w:rFonts w:hint="cs"/>
          <w:rtl/>
        </w:rPr>
        <w:t xml:space="preserve">שמאפשרים </w:t>
      </w:r>
      <w:r>
        <w:rPr>
          <w:rFonts w:hint="cs"/>
          <w:rtl/>
        </w:rPr>
        <w:t xml:space="preserve">מתן צו הגבלה. כאשר לא השתמש בלשונות </w:t>
      </w:r>
      <w:bookmarkStart w:id="1496" w:name="_ETM_Q1_3810753"/>
      <w:bookmarkEnd w:id="1496"/>
      <w:r>
        <w:rPr>
          <w:rFonts w:hint="cs"/>
          <w:rtl/>
        </w:rPr>
        <w:t>האלה</w:t>
      </w:r>
      <w:r w:rsidR="00606BFF">
        <w:rPr>
          <w:rFonts w:hint="cs"/>
          <w:rtl/>
        </w:rPr>
        <w:t>,</w:t>
      </w:r>
      <w:r>
        <w:rPr>
          <w:rFonts w:hint="cs"/>
          <w:rtl/>
        </w:rPr>
        <w:t xml:space="preserve"> וקבע מועד לסידור גט</w:t>
      </w:r>
      <w:r w:rsidR="00606BFF">
        <w:rPr>
          <w:rFonts w:hint="cs"/>
          <w:rtl/>
        </w:rPr>
        <w:t>,</w:t>
      </w:r>
      <w:r>
        <w:rPr>
          <w:rFonts w:hint="cs"/>
          <w:rtl/>
        </w:rPr>
        <w:t xml:space="preserve"> בתוך 45 יום, עד</w:t>
      </w:r>
      <w:r w:rsidR="00606BFF">
        <w:rPr>
          <w:rFonts w:hint="cs"/>
          <w:rtl/>
        </w:rPr>
        <w:t>י</w:t>
      </w:r>
      <w:r>
        <w:rPr>
          <w:rFonts w:hint="cs"/>
          <w:rtl/>
        </w:rPr>
        <w:t xml:space="preserve">ין צריך </w:t>
      </w:r>
      <w:bookmarkStart w:id="1497" w:name="_ETM_Q1_3819919"/>
      <w:bookmarkEnd w:id="1497"/>
      <w:r>
        <w:rPr>
          <w:rFonts w:hint="cs"/>
          <w:rtl/>
        </w:rPr>
        <w:t xml:space="preserve">לקבוע מועד </w:t>
      </w:r>
      <w:r w:rsidR="00606BFF">
        <w:rPr>
          <w:rFonts w:hint="cs"/>
          <w:rtl/>
        </w:rPr>
        <w:t xml:space="preserve">לסידור גט </w:t>
      </w:r>
      <w:r>
        <w:rPr>
          <w:rtl/>
        </w:rPr>
        <w:t>–</w:t>
      </w:r>
      <w:r>
        <w:rPr>
          <w:rFonts w:hint="cs"/>
          <w:rtl/>
        </w:rPr>
        <w:t xml:space="preserve"> </w:t>
      </w:r>
      <w:r w:rsidR="00606BFF">
        <w:rPr>
          <w:rFonts w:hint="cs"/>
          <w:rtl/>
        </w:rPr>
        <w:t xml:space="preserve">הוא קובע את המועד לסידור הגט, </w:t>
      </w:r>
      <w:bookmarkStart w:id="1498" w:name="_ETM_Q1_3826533"/>
      <w:bookmarkEnd w:id="1498"/>
      <w:r>
        <w:rPr>
          <w:rFonts w:hint="cs"/>
          <w:rtl/>
        </w:rPr>
        <w:t xml:space="preserve">זה סעיף 4 החדש, וזה בתוך 45 </w:t>
      </w:r>
      <w:bookmarkStart w:id="1499" w:name="_ETM_Q1_3826859"/>
      <w:bookmarkEnd w:id="1499"/>
      <w:r>
        <w:rPr>
          <w:rFonts w:hint="cs"/>
          <w:rtl/>
        </w:rPr>
        <w:t>יום.</w:t>
      </w:r>
    </w:p>
    <w:p w:rsidR="003A0F36" w:rsidRDefault="003A0F36" w:rsidP="003A0F36">
      <w:pPr>
        <w:rPr>
          <w:rtl/>
        </w:rPr>
      </w:pPr>
      <w:bookmarkStart w:id="1500" w:name="_ETM_Q1_3828114"/>
      <w:bookmarkStart w:id="1501" w:name="_ETM_Q1_3828179"/>
      <w:bookmarkStart w:id="1502" w:name="_ETM_Q1_3829584"/>
      <w:bookmarkEnd w:id="1500"/>
      <w:bookmarkEnd w:id="1501"/>
      <w:bookmarkEnd w:id="1502"/>
    </w:p>
    <w:p w:rsidR="003A0F36" w:rsidRDefault="003A0F36" w:rsidP="003A0F36">
      <w:pPr>
        <w:pStyle w:val="af9"/>
        <w:keepNext/>
        <w:rPr>
          <w:rtl/>
        </w:rPr>
      </w:pPr>
      <w:bookmarkStart w:id="1503" w:name="ET_guest_712381_184"/>
      <w:r w:rsidRPr="003A0F36">
        <w:rPr>
          <w:rStyle w:val="TagStyle"/>
          <w:rtl/>
        </w:rPr>
        <w:t xml:space="preserve"> &lt;&lt; אורח &gt;&gt; </w:t>
      </w:r>
      <w:r>
        <w:rPr>
          <w:rtl/>
        </w:rPr>
        <w:t>רכס רפי:</w:t>
      </w:r>
      <w:r w:rsidRPr="003A0F36">
        <w:rPr>
          <w:rStyle w:val="TagStyle"/>
          <w:rtl/>
        </w:rPr>
        <w:t xml:space="preserve"> &lt;&lt; אורח &gt;&gt;</w:t>
      </w:r>
      <w:r>
        <w:rPr>
          <w:rtl/>
        </w:rPr>
        <w:t xml:space="preserve">   </w:t>
      </w:r>
      <w:bookmarkEnd w:id="1503"/>
    </w:p>
    <w:p w:rsidR="003A0F36" w:rsidRDefault="003A0F36" w:rsidP="003A0F36">
      <w:pPr>
        <w:pStyle w:val="KeepWithNext"/>
        <w:rPr>
          <w:rtl/>
        </w:rPr>
      </w:pPr>
    </w:p>
    <w:p w:rsidR="003A0F36" w:rsidRDefault="003A0F36" w:rsidP="003A0F36">
      <w:pPr>
        <w:rPr>
          <w:rtl/>
        </w:rPr>
      </w:pPr>
      <w:bookmarkStart w:id="1504" w:name="_ETM_Q1_3829964"/>
      <w:bookmarkStart w:id="1505" w:name="_ETM_Q1_3829994"/>
      <w:bookmarkEnd w:id="1504"/>
      <w:bookmarkEnd w:id="1505"/>
      <w:r>
        <w:rPr>
          <w:rFonts w:hint="cs"/>
          <w:rtl/>
        </w:rPr>
        <w:t>45.</w:t>
      </w:r>
    </w:p>
    <w:p w:rsidR="003A0F36" w:rsidRDefault="003A0F36" w:rsidP="003A0F36">
      <w:pPr>
        <w:rPr>
          <w:rtl/>
        </w:rPr>
      </w:pPr>
      <w:bookmarkStart w:id="1506" w:name="_ETM_Q1_3832504"/>
      <w:bookmarkStart w:id="1507" w:name="_ETM_Q1_3832549"/>
      <w:bookmarkEnd w:id="1506"/>
      <w:bookmarkEnd w:id="1507"/>
    </w:p>
    <w:p w:rsidR="003A0F36" w:rsidRDefault="003A0F36" w:rsidP="003A0F36">
      <w:pPr>
        <w:pStyle w:val="af6"/>
        <w:keepNext/>
        <w:rPr>
          <w:rtl/>
        </w:rPr>
      </w:pPr>
      <w:bookmarkStart w:id="1508" w:name="ET_yor_שמחה_רוטמן_185"/>
      <w:r w:rsidRPr="003A0F36">
        <w:rPr>
          <w:rStyle w:val="TagStyle"/>
          <w:rtl/>
        </w:rPr>
        <w:t xml:space="preserve"> &lt;&lt; יור &gt;&gt; </w:t>
      </w:r>
      <w:r>
        <w:rPr>
          <w:rtl/>
        </w:rPr>
        <w:t>היו"ר שמחה רוטמן:</w:t>
      </w:r>
      <w:r w:rsidRPr="003A0F36">
        <w:rPr>
          <w:rStyle w:val="TagStyle"/>
          <w:rtl/>
        </w:rPr>
        <w:t xml:space="preserve"> &lt;&lt; יור &gt;&gt;</w:t>
      </w:r>
      <w:r>
        <w:rPr>
          <w:rtl/>
        </w:rPr>
        <w:t xml:space="preserve">   </w:t>
      </w:r>
      <w:bookmarkEnd w:id="1508"/>
    </w:p>
    <w:p w:rsidR="003A0F36" w:rsidRDefault="003A0F36" w:rsidP="003A0F36">
      <w:pPr>
        <w:pStyle w:val="KeepWithNext"/>
        <w:rPr>
          <w:rtl/>
        </w:rPr>
      </w:pPr>
    </w:p>
    <w:p w:rsidR="003A0F36" w:rsidRDefault="003A0F36" w:rsidP="0033465C">
      <w:pPr>
        <w:rPr>
          <w:rtl/>
        </w:rPr>
      </w:pPr>
      <w:bookmarkStart w:id="1509" w:name="_ETM_Q1_3832979"/>
      <w:bookmarkEnd w:id="1509"/>
      <w:r>
        <w:rPr>
          <w:rFonts w:hint="cs"/>
          <w:rtl/>
        </w:rPr>
        <w:t xml:space="preserve">סידור הגט כן נשאר 45 יום. </w:t>
      </w:r>
      <w:r w:rsidR="00F72632">
        <w:rPr>
          <w:rFonts w:hint="cs"/>
          <w:rtl/>
        </w:rPr>
        <w:t xml:space="preserve">המועד לסידור גט הוא </w:t>
      </w:r>
      <w:bookmarkStart w:id="1510" w:name="_ETM_Q1_3868880"/>
      <w:bookmarkEnd w:id="1510"/>
      <w:r w:rsidR="00F72632">
        <w:rPr>
          <w:rFonts w:hint="cs"/>
          <w:rtl/>
        </w:rPr>
        <w:t xml:space="preserve">כן 45 </w:t>
      </w:r>
      <w:r w:rsidR="00606BFF">
        <w:rPr>
          <w:rFonts w:hint="cs"/>
          <w:rtl/>
        </w:rPr>
        <w:t>י</w:t>
      </w:r>
      <w:r w:rsidR="00F72632">
        <w:rPr>
          <w:rFonts w:hint="cs"/>
          <w:rtl/>
        </w:rPr>
        <w:t xml:space="preserve">ום, </w:t>
      </w:r>
      <w:r w:rsidR="0022230F">
        <w:rPr>
          <w:rFonts w:hint="cs"/>
          <w:rtl/>
        </w:rPr>
        <w:t xml:space="preserve">זה </w:t>
      </w:r>
      <w:r w:rsidR="00F72632">
        <w:rPr>
          <w:rFonts w:hint="cs"/>
          <w:rtl/>
        </w:rPr>
        <w:t>לא נשאר פתו</w:t>
      </w:r>
      <w:r w:rsidR="0022230F">
        <w:rPr>
          <w:rFonts w:hint="cs"/>
          <w:rtl/>
        </w:rPr>
        <w:t>ח. במועד לסידור גט</w:t>
      </w:r>
      <w:r w:rsidR="00F72632">
        <w:rPr>
          <w:rFonts w:hint="cs"/>
          <w:rtl/>
        </w:rPr>
        <w:t xml:space="preserve"> הזה </w:t>
      </w:r>
      <w:bookmarkStart w:id="1511" w:name="_ETM_Q1_3875347"/>
      <w:bookmarkEnd w:id="1511"/>
      <w:r w:rsidR="00F72632">
        <w:rPr>
          <w:rFonts w:hint="cs"/>
          <w:rtl/>
        </w:rPr>
        <w:t xml:space="preserve">לא הוטלה סנקציה מדרך הטבע </w:t>
      </w:r>
      <w:r w:rsidR="0022230F">
        <w:rPr>
          <w:rFonts w:hint="cs"/>
          <w:rtl/>
        </w:rPr>
        <w:t xml:space="preserve">כי בית הדין לא קבע שלא </w:t>
      </w:r>
      <w:bookmarkStart w:id="1512" w:name="_ETM_Q1_3879079"/>
      <w:bookmarkEnd w:id="1512"/>
      <w:r w:rsidR="0022230F">
        <w:rPr>
          <w:rFonts w:hint="cs"/>
          <w:rtl/>
        </w:rPr>
        <w:t xml:space="preserve">על בסיס זה יטילו </w:t>
      </w:r>
      <w:r w:rsidR="00F72632">
        <w:rPr>
          <w:rFonts w:hint="cs"/>
          <w:rtl/>
        </w:rPr>
        <w:t xml:space="preserve">סנקציה ועכשיו נשאלת השאלה מתי </w:t>
      </w:r>
      <w:bookmarkStart w:id="1513" w:name="_ETM_Q1_3884003"/>
      <w:bookmarkEnd w:id="1513"/>
      <w:r w:rsidR="00F72632">
        <w:rPr>
          <w:rFonts w:hint="cs"/>
          <w:rtl/>
        </w:rPr>
        <w:t>יקי</w:t>
      </w:r>
      <w:r w:rsidR="0022230F">
        <w:rPr>
          <w:rFonts w:hint="cs"/>
          <w:rtl/>
        </w:rPr>
        <w:t>י</w:t>
      </w:r>
      <w:r w:rsidR="00F72632">
        <w:rPr>
          <w:rFonts w:hint="cs"/>
          <w:rtl/>
        </w:rPr>
        <w:t>ם את הדיון מכאן ולהבא. פה מעירה נועה</w:t>
      </w:r>
      <w:r w:rsidR="0022230F">
        <w:rPr>
          <w:rFonts w:hint="cs"/>
          <w:rtl/>
        </w:rPr>
        <w:t>,</w:t>
      </w:r>
      <w:r w:rsidR="00F72632">
        <w:rPr>
          <w:rFonts w:hint="cs"/>
          <w:rtl/>
        </w:rPr>
        <w:t xml:space="preserve"> ש</w:t>
      </w:r>
      <w:r w:rsidR="0022230F">
        <w:rPr>
          <w:rFonts w:hint="cs"/>
          <w:rtl/>
        </w:rPr>
        <w:t xml:space="preserve">בעצם </w:t>
      </w:r>
      <w:r w:rsidR="00F72632">
        <w:rPr>
          <w:rFonts w:hint="cs"/>
          <w:rtl/>
        </w:rPr>
        <w:t xml:space="preserve">סעיף </w:t>
      </w:r>
      <w:r w:rsidR="0022230F">
        <w:rPr>
          <w:rFonts w:hint="cs"/>
          <w:rtl/>
        </w:rPr>
        <w:t>(</w:t>
      </w:r>
      <w:r w:rsidR="00F72632">
        <w:rPr>
          <w:rFonts w:hint="cs"/>
          <w:rtl/>
        </w:rPr>
        <w:t>ג1</w:t>
      </w:r>
      <w:r w:rsidR="0022230F">
        <w:rPr>
          <w:rFonts w:hint="cs"/>
          <w:rtl/>
        </w:rPr>
        <w:t>)</w:t>
      </w:r>
      <w:r w:rsidR="00F72632">
        <w:rPr>
          <w:rFonts w:hint="cs"/>
          <w:rtl/>
        </w:rPr>
        <w:t xml:space="preserve">(2) </w:t>
      </w:r>
      <w:bookmarkStart w:id="1514" w:name="_ETM_Q1_3892988"/>
      <w:bookmarkEnd w:id="1514"/>
      <w:r w:rsidR="00F72632">
        <w:rPr>
          <w:rFonts w:hint="cs"/>
          <w:rtl/>
        </w:rPr>
        <w:t xml:space="preserve">אומר </w:t>
      </w:r>
      <w:r w:rsidR="00F72632">
        <w:rPr>
          <w:rtl/>
        </w:rPr>
        <w:t>–</w:t>
      </w:r>
      <w:r w:rsidR="00F72632">
        <w:rPr>
          <w:rFonts w:hint="cs"/>
          <w:rtl/>
        </w:rPr>
        <w:t xml:space="preserve"> לכאורה הוא עוסק במקרה שבו ניתן לתת צ</w:t>
      </w:r>
      <w:r w:rsidR="0022230F">
        <w:rPr>
          <w:rFonts w:hint="cs"/>
          <w:rtl/>
        </w:rPr>
        <w:t>ו</w:t>
      </w:r>
      <w:r w:rsidR="00F72632">
        <w:rPr>
          <w:rFonts w:hint="cs"/>
          <w:rtl/>
        </w:rPr>
        <w:t xml:space="preserve"> </w:t>
      </w:r>
      <w:bookmarkStart w:id="1515" w:name="_ETM_Q1_3903373"/>
      <w:bookmarkEnd w:id="1515"/>
      <w:r w:rsidR="00F72632">
        <w:rPr>
          <w:rFonts w:hint="cs"/>
          <w:rtl/>
        </w:rPr>
        <w:t>הגבלה</w:t>
      </w:r>
      <w:r w:rsidR="0022230F">
        <w:rPr>
          <w:rFonts w:hint="cs"/>
          <w:rtl/>
        </w:rPr>
        <w:t>,</w:t>
      </w:r>
      <w:r w:rsidR="00F72632">
        <w:rPr>
          <w:rFonts w:hint="cs"/>
          <w:rtl/>
        </w:rPr>
        <w:t xml:space="preserve"> לכן לא עוסק במקרה שלנו. יש להבהיר את זה. </w:t>
      </w:r>
      <w:bookmarkStart w:id="1516" w:name="_ETM_Q1_3908493"/>
      <w:bookmarkEnd w:id="1516"/>
      <w:r w:rsidR="00F72632">
        <w:rPr>
          <w:rFonts w:hint="cs"/>
          <w:rtl/>
        </w:rPr>
        <w:t xml:space="preserve">כאשר לא ניתן צו הגבלה, ניתן להטיל צו הגבלה ולא </w:t>
      </w:r>
      <w:bookmarkStart w:id="1517" w:name="_ETM_Q1_3923165"/>
      <w:bookmarkEnd w:id="1517"/>
      <w:r w:rsidR="00F72632">
        <w:rPr>
          <w:rFonts w:hint="cs"/>
          <w:rtl/>
        </w:rPr>
        <w:t xml:space="preserve">הוטל. ואז יש דיונים תוך 45 יום. במקרים שבהם </w:t>
      </w:r>
      <w:bookmarkStart w:id="1518" w:name="_ETM_Q1_3928998"/>
      <w:bookmarkEnd w:id="1518"/>
      <w:r w:rsidR="00F72632">
        <w:rPr>
          <w:rFonts w:hint="cs"/>
          <w:rtl/>
        </w:rPr>
        <w:t xml:space="preserve">לא ניתן להטיל צו הגבלה, </w:t>
      </w:r>
      <w:r w:rsidR="0033465C">
        <w:rPr>
          <w:rFonts w:hint="cs"/>
          <w:rtl/>
        </w:rPr>
        <w:t xml:space="preserve">עדיין </w:t>
      </w:r>
      <w:r w:rsidR="00F72632">
        <w:rPr>
          <w:rFonts w:hint="cs"/>
          <w:rtl/>
        </w:rPr>
        <w:t>אנו מי</w:t>
      </w:r>
      <w:r w:rsidR="0033465C">
        <w:rPr>
          <w:rFonts w:hint="cs"/>
          <w:rtl/>
        </w:rPr>
        <w:t>י</w:t>
      </w:r>
      <w:r w:rsidR="00F72632">
        <w:rPr>
          <w:rFonts w:hint="cs"/>
          <w:rtl/>
        </w:rPr>
        <w:t xml:space="preserve">צרים </w:t>
      </w:r>
      <w:r w:rsidR="0033465C">
        <w:rPr>
          <w:rFonts w:hint="cs"/>
          <w:rtl/>
        </w:rPr>
        <w:t xml:space="preserve">פה </w:t>
      </w:r>
      <w:r w:rsidR="00F72632">
        <w:rPr>
          <w:rFonts w:hint="cs"/>
          <w:rtl/>
        </w:rPr>
        <w:t xml:space="preserve">דיון תוך </w:t>
      </w:r>
      <w:r w:rsidR="00F72632">
        <w:rPr>
          <w:rFonts w:hint="cs"/>
        </w:rPr>
        <w:t>X</w:t>
      </w:r>
      <w:r w:rsidR="00F72632">
        <w:rPr>
          <w:rFonts w:hint="cs"/>
          <w:rtl/>
        </w:rPr>
        <w:t xml:space="preserve"> </w:t>
      </w:r>
      <w:bookmarkStart w:id="1519" w:name="_ETM_Q1_3934403"/>
      <w:bookmarkEnd w:id="1519"/>
      <w:r w:rsidR="00F72632">
        <w:rPr>
          <w:rFonts w:hint="cs"/>
          <w:rtl/>
        </w:rPr>
        <w:t xml:space="preserve">זמן לשאלה </w:t>
      </w:r>
      <w:r w:rsidR="0033465C">
        <w:rPr>
          <w:rFonts w:hint="cs"/>
          <w:rtl/>
        </w:rPr>
        <w:t>האם למרות</w:t>
      </w:r>
      <w:bookmarkStart w:id="1520" w:name="_ETM_Q1_3936996"/>
      <w:bookmarkEnd w:id="1520"/>
      <w:r w:rsidR="0033465C">
        <w:rPr>
          <w:rFonts w:hint="cs"/>
          <w:rtl/>
        </w:rPr>
        <w:t xml:space="preserve"> שההחלטה המקורית אמרה שלא יוטלו </w:t>
      </w:r>
      <w:r w:rsidR="00F72632">
        <w:rPr>
          <w:rFonts w:hint="cs"/>
          <w:rtl/>
        </w:rPr>
        <w:t>צו</w:t>
      </w:r>
      <w:r w:rsidR="00606BFF">
        <w:rPr>
          <w:rFonts w:hint="cs"/>
          <w:rtl/>
        </w:rPr>
        <w:t>ו</w:t>
      </w:r>
      <w:r w:rsidR="00F72632">
        <w:rPr>
          <w:rFonts w:hint="cs"/>
          <w:rtl/>
        </w:rPr>
        <w:t>י הגבלה יש לדון ולשנותה. מ</w:t>
      </w:r>
      <w:r w:rsidR="0033465C">
        <w:rPr>
          <w:rFonts w:hint="cs"/>
          <w:rtl/>
        </w:rPr>
        <w:t>י</w:t>
      </w:r>
      <w:r w:rsidR="00F72632">
        <w:rPr>
          <w:rFonts w:hint="cs"/>
          <w:rtl/>
        </w:rPr>
        <w:t xml:space="preserve">יצרים פה ברירת </w:t>
      </w:r>
      <w:bookmarkStart w:id="1521" w:name="_ETM_Q1_3943173"/>
      <w:bookmarkEnd w:id="1521"/>
      <w:r w:rsidR="00F72632">
        <w:rPr>
          <w:rFonts w:hint="cs"/>
          <w:rtl/>
        </w:rPr>
        <w:t>מחדל חדש</w:t>
      </w:r>
      <w:r w:rsidR="0033465C">
        <w:rPr>
          <w:rFonts w:hint="cs"/>
          <w:rtl/>
        </w:rPr>
        <w:t>ה</w:t>
      </w:r>
      <w:r w:rsidR="00F72632">
        <w:rPr>
          <w:rFonts w:hint="cs"/>
          <w:rtl/>
        </w:rPr>
        <w:t>.</w:t>
      </w:r>
    </w:p>
    <w:p w:rsidR="00F72632" w:rsidRDefault="00F72632" w:rsidP="003A0F36">
      <w:pPr>
        <w:rPr>
          <w:rtl/>
        </w:rPr>
      </w:pPr>
      <w:bookmarkStart w:id="1522" w:name="_ETM_Q1_3944645"/>
      <w:bookmarkStart w:id="1523" w:name="_ETM_Q1_3944720"/>
      <w:bookmarkStart w:id="1524" w:name="_ETM_Q1_3950660"/>
      <w:bookmarkEnd w:id="1522"/>
      <w:bookmarkEnd w:id="1523"/>
      <w:bookmarkEnd w:id="1524"/>
    </w:p>
    <w:p w:rsidR="00F72632" w:rsidRDefault="00F72632" w:rsidP="00F72632">
      <w:pPr>
        <w:pStyle w:val="af9"/>
        <w:keepNext/>
        <w:rPr>
          <w:rtl/>
        </w:rPr>
      </w:pPr>
      <w:bookmarkStart w:id="1525" w:name="ET_guest_580290_186"/>
      <w:r w:rsidRPr="00F72632">
        <w:rPr>
          <w:rStyle w:val="TagStyle"/>
          <w:rtl/>
        </w:rPr>
        <w:t xml:space="preserve"> &lt;&lt; אורח &gt;&gt; </w:t>
      </w:r>
      <w:r>
        <w:rPr>
          <w:rtl/>
        </w:rPr>
        <w:t>יעל בלונדהיים:</w:t>
      </w:r>
      <w:r w:rsidRPr="00F72632">
        <w:rPr>
          <w:rStyle w:val="TagStyle"/>
          <w:rtl/>
        </w:rPr>
        <w:t xml:space="preserve"> &lt;&lt; אורח &gt;&gt;</w:t>
      </w:r>
      <w:r>
        <w:rPr>
          <w:rtl/>
        </w:rPr>
        <w:t xml:space="preserve">   </w:t>
      </w:r>
      <w:bookmarkEnd w:id="1525"/>
    </w:p>
    <w:p w:rsidR="00F72632" w:rsidRDefault="00F72632" w:rsidP="00F72632">
      <w:pPr>
        <w:pStyle w:val="KeepWithNext"/>
        <w:rPr>
          <w:rtl/>
        </w:rPr>
      </w:pPr>
    </w:p>
    <w:p w:rsidR="00F72632" w:rsidRDefault="0033465C" w:rsidP="00F72632">
      <w:pPr>
        <w:rPr>
          <w:rtl/>
        </w:rPr>
      </w:pPr>
      <w:bookmarkStart w:id="1526" w:name="_ETM_Q1_3951081"/>
      <w:bookmarkStart w:id="1527" w:name="_ETM_Q1_3951111"/>
      <w:bookmarkEnd w:id="1526"/>
      <w:bookmarkEnd w:id="1527"/>
      <w:r>
        <w:rPr>
          <w:rFonts w:hint="cs"/>
          <w:rtl/>
        </w:rPr>
        <w:t>יש מציאות שבית דין קובע שניתן לתת צו הגבלה והוא עצמו לא נותן</w:t>
      </w:r>
      <w:r w:rsidR="00F72632">
        <w:rPr>
          <w:rFonts w:hint="cs"/>
          <w:rtl/>
        </w:rPr>
        <w:t>?</w:t>
      </w:r>
    </w:p>
    <w:p w:rsidR="00F72632" w:rsidRDefault="00F72632" w:rsidP="00F72632">
      <w:pPr>
        <w:rPr>
          <w:rtl/>
        </w:rPr>
      </w:pPr>
      <w:bookmarkStart w:id="1528" w:name="_ETM_Q1_3951732"/>
      <w:bookmarkStart w:id="1529" w:name="_ETM_Q1_3951802"/>
      <w:bookmarkEnd w:id="1528"/>
      <w:bookmarkEnd w:id="1529"/>
    </w:p>
    <w:p w:rsidR="00F72632" w:rsidRDefault="00F72632" w:rsidP="00F72632">
      <w:pPr>
        <w:pStyle w:val="af6"/>
        <w:keepNext/>
        <w:rPr>
          <w:rtl/>
        </w:rPr>
      </w:pPr>
      <w:bookmarkStart w:id="1530" w:name="ET_yor_שמחה_רוטמן_187"/>
      <w:r w:rsidRPr="00F72632">
        <w:rPr>
          <w:rStyle w:val="TagStyle"/>
          <w:rtl/>
        </w:rPr>
        <w:t xml:space="preserve"> &lt;&lt; יור &gt;&gt; </w:t>
      </w:r>
      <w:r>
        <w:rPr>
          <w:rtl/>
        </w:rPr>
        <w:t>היו"ר שמחה רוטמן:</w:t>
      </w:r>
      <w:r w:rsidRPr="00F72632">
        <w:rPr>
          <w:rStyle w:val="TagStyle"/>
          <w:rtl/>
        </w:rPr>
        <w:t xml:space="preserve"> &lt;&lt; יור &gt;&gt;</w:t>
      </w:r>
      <w:r>
        <w:rPr>
          <w:rtl/>
        </w:rPr>
        <w:t xml:space="preserve">   </w:t>
      </w:r>
      <w:bookmarkEnd w:id="1530"/>
    </w:p>
    <w:p w:rsidR="00F72632" w:rsidRDefault="00F72632" w:rsidP="00F72632">
      <w:pPr>
        <w:pStyle w:val="KeepWithNext"/>
        <w:rPr>
          <w:rtl/>
        </w:rPr>
      </w:pPr>
    </w:p>
    <w:p w:rsidR="00F72632" w:rsidRDefault="0033465C" w:rsidP="00602BD1">
      <w:pPr>
        <w:rPr>
          <w:rtl/>
        </w:rPr>
      </w:pPr>
      <w:bookmarkStart w:id="1531" w:name="_ETM_Q1_3952247"/>
      <w:bookmarkEnd w:id="1531"/>
      <w:r>
        <w:rPr>
          <w:rFonts w:hint="cs"/>
          <w:rtl/>
        </w:rPr>
        <w:t xml:space="preserve">זה </w:t>
      </w:r>
      <w:bookmarkStart w:id="1532" w:name="_ETM_Q1_3950992"/>
      <w:bookmarkEnd w:id="1532"/>
      <w:r w:rsidR="00F72632">
        <w:rPr>
          <w:rFonts w:hint="cs"/>
          <w:rtl/>
        </w:rPr>
        <w:t>ודאי קיים. יש מק</w:t>
      </w:r>
      <w:r>
        <w:rPr>
          <w:rFonts w:hint="cs"/>
          <w:rtl/>
        </w:rPr>
        <w:t>ר</w:t>
      </w:r>
      <w:r w:rsidR="00F72632">
        <w:rPr>
          <w:rFonts w:hint="cs"/>
          <w:rtl/>
        </w:rPr>
        <w:t xml:space="preserve">ים כאלה. </w:t>
      </w:r>
      <w:r>
        <w:rPr>
          <w:rFonts w:hint="cs"/>
          <w:rtl/>
        </w:rPr>
        <w:t xml:space="preserve">ברור שיש. </w:t>
      </w:r>
      <w:r w:rsidR="00F72632">
        <w:rPr>
          <w:rFonts w:hint="cs"/>
          <w:rtl/>
        </w:rPr>
        <w:t xml:space="preserve">מכל מיני סיבות. יכולות </w:t>
      </w:r>
      <w:bookmarkStart w:id="1533" w:name="_ETM_Q1_3964431"/>
      <w:bookmarkEnd w:id="1533"/>
      <w:r w:rsidR="00F72632">
        <w:rPr>
          <w:rFonts w:hint="cs"/>
          <w:rtl/>
        </w:rPr>
        <w:t xml:space="preserve">להיות סיבות כאלה. </w:t>
      </w:r>
      <w:r w:rsidR="00E83B97">
        <w:rPr>
          <w:rFonts w:hint="cs"/>
          <w:rtl/>
        </w:rPr>
        <w:t>עכשיו אנו במצב</w:t>
      </w:r>
      <w:r w:rsidR="0082520E">
        <w:rPr>
          <w:rFonts w:hint="cs"/>
          <w:rtl/>
        </w:rPr>
        <w:t>,</w:t>
      </w:r>
      <w:r w:rsidR="00E83B97">
        <w:rPr>
          <w:rFonts w:hint="cs"/>
          <w:rtl/>
        </w:rPr>
        <w:t xml:space="preserve"> שבו בית הדין אמר</w:t>
      </w:r>
      <w:r w:rsidR="0082520E">
        <w:rPr>
          <w:rFonts w:hint="cs"/>
          <w:rtl/>
        </w:rPr>
        <w:t>,</w:t>
      </w:r>
      <w:r w:rsidR="00E83B97">
        <w:rPr>
          <w:rFonts w:hint="cs"/>
          <w:rtl/>
        </w:rPr>
        <w:t xml:space="preserve"> </w:t>
      </w:r>
      <w:bookmarkStart w:id="1534" w:name="_ETM_Q1_3994359"/>
      <w:bookmarkEnd w:id="1534"/>
      <w:r w:rsidR="00E83B97">
        <w:rPr>
          <w:rFonts w:hint="cs"/>
          <w:rtl/>
        </w:rPr>
        <w:t xml:space="preserve">שלא ניתן להטיל צו הגבלה, </w:t>
      </w:r>
      <w:r w:rsidR="0082520E">
        <w:rPr>
          <w:rFonts w:hint="cs"/>
          <w:rtl/>
        </w:rPr>
        <w:t xml:space="preserve">קבע מועד לגט </w:t>
      </w:r>
      <w:r w:rsidR="00E83B97">
        <w:rPr>
          <w:rFonts w:hint="cs"/>
          <w:rtl/>
        </w:rPr>
        <w:t>תוך 45 יום ועכשיו הש</w:t>
      </w:r>
      <w:r w:rsidR="0082520E">
        <w:rPr>
          <w:rFonts w:hint="cs"/>
          <w:rtl/>
        </w:rPr>
        <w:t>א</w:t>
      </w:r>
      <w:r w:rsidR="00E83B97">
        <w:rPr>
          <w:rFonts w:hint="cs"/>
          <w:rtl/>
        </w:rPr>
        <w:t>לה</w:t>
      </w:r>
      <w:r w:rsidR="0082520E">
        <w:rPr>
          <w:rFonts w:hint="cs"/>
          <w:rtl/>
        </w:rPr>
        <w:t xml:space="preserve"> כל כמה זמן דיון מעקב</w:t>
      </w:r>
      <w:r w:rsidR="00E83B97">
        <w:rPr>
          <w:rFonts w:hint="cs"/>
          <w:rtl/>
        </w:rPr>
        <w:t xml:space="preserve">. </w:t>
      </w:r>
      <w:bookmarkStart w:id="1535" w:name="_ETM_Q1_4000273"/>
      <w:bookmarkEnd w:id="1535"/>
      <w:r w:rsidR="0082520E">
        <w:rPr>
          <w:rFonts w:hint="cs"/>
          <w:rtl/>
        </w:rPr>
        <w:t xml:space="preserve">אני אומר, </w:t>
      </w:r>
      <w:r w:rsidR="00E83B97">
        <w:rPr>
          <w:rFonts w:hint="cs"/>
          <w:rtl/>
        </w:rPr>
        <w:t>על פניו לומר 45 יום במקרה הז</w:t>
      </w:r>
      <w:r w:rsidR="00602BD1">
        <w:rPr>
          <w:rFonts w:hint="cs"/>
          <w:rtl/>
        </w:rPr>
        <w:t>ה,</w:t>
      </w:r>
      <w:r w:rsidR="00E83B97">
        <w:rPr>
          <w:rFonts w:hint="cs"/>
          <w:rtl/>
        </w:rPr>
        <w:t xml:space="preserve"> </w:t>
      </w:r>
      <w:r w:rsidR="00602BD1">
        <w:rPr>
          <w:rFonts w:hint="cs"/>
          <w:rtl/>
        </w:rPr>
        <w:t>ז</w:t>
      </w:r>
      <w:r w:rsidR="00E83B97">
        <w:rPr>
          <w:rFonts w:hint="cs"/>
          <w:rtl/>
        </w:rPr>
        <w:t>ה</w:t>
      </w:r>
      <w:r w:rsidR="00602BD1">
        <w:rPr>
          <w:rFonts w:hint="cs"/>
          <w:rtl/>
        </w:rPr>
        <w:t xml:space="preserve"> </w:t>
      </w:r>
      <w:r w:rsidR="00E83B97">
        <w:rPr>
          <w:rFonts w:hint="cs"/>
          <w:rtl/>
        </w:rPr>
        <w:t xml:space="preserve">משונה כי כאשר </w:t>
      </w:r>
      <w:bookmarkStart w:id="1536" w:name="_ETM_Q1_4006905"/>
      <w:bookmarkEnd w:id="1536"/>
      <w:r w:rsidR="00E83B97">
        <w:rPr>
          <w:rtl/>
        </w:rPr>
        <w:t>–</w:t>
      </w:r>
      <w:r w:rsidR="00E83B97">
        <w:rPr>
          <w:rFonts w:hint="cs"/>
          <w:rtl/>
        </w:rPr>
        <w:t xml:space="preserve"> אני אומר לו, כשה</w:t>
      </w:r>
      <w:r w:rsidR="00606BFF">
        <w:rPr>
          <w:rFonts w:hint="cs"/>
          <w:rtl/>
        </w:rPr>
        <w:t>י</w:t>
      </w:r>
      <w:r w:rsidR="00E83B97">
        <w:rPr>
          <w:rFonts w:hint="cs"/>
          <w:rtl/>
        </w:rPr>
        <w:t xml:space="preserve">ית חייב להטיל </w:t>
      </w:r>
      <w:r w:rsidR="00602BD1">
        <w:rPr>
          <w:rFonts w:hint="cs"/>
          <w:rtl/>
        </w:rPr>
        <w:t xml:space="preserve">צו הגבלה לכאורה </w:t>
      </w:r>
      <w:r w:rsidR="00E83B97">
        <w:rPr>
          <w:rFonts w:hint="cs"/>
          <w:rtl/>
        </w:rPr>
        <w:t xml:space="preserve">כי אמרת שאפשר </w:t>
      </w:r>
      <w:bookmarkStart w:id="1537" w:name="_ETM_Q1_4012670"/>
      <w:bookmarkEnd w:id="1537"/>
      <w:r w:rsidR="00E83B97">
        <w:rPr>
          <w:rFonts w:hint="cs"/>
          <w:rtl/>
        </w:rPr>
        <w:t>ולא הטלת,</w:t>
      </w:r>
      <w:r w:rsidR="00606BFF">
        <w:rPr>
          <w:rFonts w:hint="cs"/>
          <w:rtl/>
        </w:rPr>
        <w:t xml:space="preserve"> </w:t>
      </w:r>
      <w:r w:rsidR="00602BD1">
        <w:rPr>
          <w:rFonts w:hint="cs"/>
          <w:rtl/>
        </w:rPr>
        <w:t xml:space="preserve">כל </w:t>
      </w:r>
      <w:bookmarkStart w:id="1538" w:name="_ETM_Q1_4014580"/>
      <w:bookmarkEnd w:id="1538"/>
      <w:r w:rsidR="00602BD1">
        <w:rPr>
          <w:rFonts w:hint="cs"/>
          <w:rtl/>
        </w:rPr>
        <w:t xml:space="preserve">45 יום תעשה דיון </w:t>
      </w:r>
      <w:r w:rsidR="00E83B97">
        <w:rPr>
          <w:rFonts w:hint="cs"/>
          <w:rtl/>
        </w:rPr>
        <w:t xml:space="preserve">ועכשיו אותו דבר </w:t>
      </w:r>
      <w:r w:rsidR="00602BD1">
        <w:rPr>
          <w:rFonts w:hint="cs"/>
          <w:rtl/>
        </w:rPr>
        <w:t xml:space="preserve">בדיוק, </w:t>
      </w:r>
      <w:r w:rsidR="00E83B97">
        <w:rPr>
          <w:rFonts w:hint="cs"/>
          <w:rtl/>
        </w:rPr>
        <w:t xml:space="preserve">אין הבדל אם אמרת או </w:t>
      </w:r>
      <w:bookmarkStart w:id="1539" w:name="_ETM_Q1_4019479"/>
      <w:bookmarkEnd w:id="1539"/>
      <w:r w:rsidR="00602BD1">
        <w:rPr>
          <w:rFonts w:hint="cs"/>
          <w:rtl/>
        </w:rPr>
        <w:t>לא. זה מייצר מצב משונה שאני</w:t>
      </w:r>
      <w:r w:rsidR="00E83B97">
        <w:rPr>
          <w:rFonts w:hint="cs"/>
          <w:rtl/>
        </w:rPr>
        <w:t xml:space="preserve"> עושה לו מעקב</w:t>
      </w:r>
      <w:r w:rsidR="00602BD1">
        <w:rPr>
          <w:rFonts w:hint="cs"/>
          <w:rtl/>
        </w:rPr>
        <w:t xml:space="preserve"> כל 45 יום </w:t>
      </w:r>
      <w:bookmarkStart w:id="1540" w:name="_ETM_Q1_4024989"/>
      <w:bookmarkEnd w:id="1540"/>
      <w:r w:rsidR="00602BD1">
        <w:rPr>
          <w:rFonts w:hint="cs"/>
          <w:rtl/>
        </w:rPr>
        <w:t>בין אם חייב ובין אם לאו</w:t>
      </w:r>
      <w:r w:rsidR="00E83B97">
        <w:rPr>
          <w:rFonts w:hint="cs"/>
          <w:rtl/>
        </w:rPr>
        <w:t>.</w:t>
      </w:r>
    </w:p>
    <w:p w:rsidR="00E83B97" w:rsidRDefault="00E83B97" w:rsidP="00F72632">
      <w:pPr>
        <w:rPr>
          <w:rtl/>
        </w:rPr>
      </w:pPr>
      <w:bookmarkStart w:id="1541" w:name="_ETM_Q1_4027353"/>
      <w:bookmarkStart w:id="1542" w:name="_ETM_Q1_4027413"/>
      <w:bookmarkStart w:id="1543" w:name="_ETM_Q1_4033425"/>
      <w:bookmarkEnd w:id="1541"/>
      <w:bookmarkEnd w:id="1542"/>
      <w:bookmarkEnd w:id="1543"/>
    </w:p>
    <w:p w:rsidR="00E83B97" w:rsidRDefault="00E83B97" w:rsidP="00E83B97">
      <w:pPr>
        <w:pStyle w:val="af9"/>
        <w:keepNext/>
        <w:rPr>
          <w:rtl/>
        </w:rPr>
      </w:pPr>
      <w:bookmarkStart w:id="1544" w:name="ET_guest_835971_188"/>
      <w:r w:rsidRPr="00E83B97">
        <w:rPr>
          <w:rStyle w:val="TagStyle"/>
          <w:rtl/>
        </w:rPr>
        <w:t xml:space="preserve"> &lt;&lt; אורח &gt;&gt; </w:t>
      </w:r>
      <w:r>
        <w:rPr>
          <w:rtl/>
        </w:rPr>
        <w:t>רבקה שיר לביא זינאתי:</w:t>
      </w:r>
      <w:r w:rsidRPr="00E83B97">
        <w:rPr>
          <w:rStyle w:val="TagStyle"/>
          <w:rtl/>
        </w:rPr>
        <w:t xml:space="preserve"> &lt;&lt; אורח &gt;&gt;</w:t>
      </w:r>
      <w:r>
        <w:rPr>
          <w:rtl/>
        </w:rPr>
        <w:t xml:space="preserve">   </w:t>
      </w:r>
      <w:bookmarkEnd w:id="1544"/>
    </w:p>
    <w:p w:rsidR="00E83B97" w:rsidRDefault="00E83B97" w:rsidP="00E83B97">
      <w:pPr>
        <w:pStyle w:val="KeepWithNext"/>
        <w:rPr>
          <w:rtl/>
        </w:rPr>
      </w:pPr>
    </w:p>
    <w:p w:rsidR="00E83B97" w:rsidRDefault="00E83B97" w:rsidP="00602BD1">
      <w:pPr>
        <w:rPr>
          <w:rtl/>
        </w:rPr>
      </w:pPr>
      <w:bookmarkStart w:id="1545" w:name="_ETM_Q1_4033815"/>
      <w:bookmarkStart w:id="1546" w:name="_ETM_Q1_4033845"/>
      <w:bookmarkEnd w:id="1545"/>
      <w:bookmarkEnd w:id="1546"/>
      <w:r>
        <w:rPr>
          <w:rFonts w:hint="cs"/>
          <w:rtl/>
        </w:rPr>
        <w:t xml:space="preserve">יש פה </w:t>
      </w:r>
      <w:bookmarkStart w:id="1547" w:name="_ETM_Q1_4034665"/>
      <w:bookmarkEnd w:id="1547"/>
      <w:r>
        <w:rPr>
          <w:rFonts w:hint="cs"/>
          <w:rtl/>
        </w:rPr>
        <w:t>ה</w:t>
      </w:r>
      <w:r w:rsidR="00602BD1">
        <w:rPr>
          <w:rFonts w:hint="cs"/>
          <w:rtl/>
        </w:rPr>
        <w:t>פרה</w:t>
      </w:r>
      <w:r>
        <w:rPr>
          <w:rFonts w:hint="cs"/>
          <w:rtl/>
        </w:rPr>
        <w:t xml:space="preserve"> של פסק דין חלוט.</w:t>
      </w:r>
      <w:r w:rsidR="00602BD1">
        <w:rPr>
          <w:rFonts w:hint="cs"/>
          <w:rtl/>
        </w:rPr>
        <w:t xml:space="preserve"> למה לא? זה דומה.</w:t>
      </w:r>
    </w:p>
    <w:p w:rsidR="00E83B97" w:rsidRDefault="00E83B97" w:rsidP="00E83B97">
      <w:pPr>
        <w:rPr>
          <w:rtl/>
        </w:rPr>
      </w:pPr>
      <w:bookmarkStart w:id="1548" w:name="_ETM_Q1_4037887"/>
      <w:bookmarkStart w:id="1549" w:name="_ETM_Q1_4037967"/>
      <w:bookmarkEnd w:id="1548"/>
      <w:bookmarkEnd w:id="1549"/>
    </w:p>
    <w:p w:rsidR="00E83B97" w:rsidRDefault="00E83B97" w:rsidP="00E83B97">
      <w:pPr>
        <w:pStyle w:val="af6"/>
        <w:keepNext/>
        <w:rPr>
          <w:rtl/>
        </w:rPr>
      </w:pPr>
      <w:bookmarkStart w:id="1550" w:name="ET_yor_שמחה_רוטמן_189"/>
      <w:r w:rsidRPr="00E83B97">
        <w:rPr>
          <w:rStyle w:val="TagStyle"/>
          <w:rtl/>
        </w:rPr>
        <w:t xml:space="preserve"> &lt;&lt; יור &gt;&gt; </w:t>
      </w:r>
      <w:r>
        <w:rPr>
          <w:rtl/>
        </w:rPr>
        <w:t>היו"ר שמחה רוטמן:</w:t>
      </w:r>
      <w:r w:rsidRPr="00E83B97">
        <w:rPr>
          <w:rStyle w:val="TagStyle"/>
          <w:rtl/>
        </w:rPr>
        <w:t xml:space="preserve"> &lt;&lt; יור &gt;&gt;</w:t>
      </w:r>
      <w:r>
        <w:rPr>
          <w:rtl/>
        </w:rPr>
        <w:t xml:space="preserve">   </w:t>
      </w:r>
      <w:bookmarkEnd w:id="1550"/>
    </w:p>
    <w:p w:rsidR="00E83B97" w:rsidRDefault="00E83B97" w:rsidP="00E83B97">
      <w:pPr>
        <w:pStyle w:val="KeepWithNext"/>
        <w:rPr>
          <w:rtl/>
        </w:rPr>
      </w:pPr>
    </w:p>
    <w:p w:rsidR="00E83B97" w:rsidRDefault="00602BD1" w:rsidP="00602BD1">
      <w:pPr>
        <w:rPr>
          <w:rtl/>
        </w:rPr>
      </w:pPr>
      <w:bookmarkStart w:id="1551" w:name="_ETM_Q1_4038397"/>
      <w:bookmarkEnd w:id="1551"/>
      <w:r>
        <w:rPr>
          <w:rFonts w:hint="cs"/>
          <w:rtl/>
        </w:rPr>
        <w:t xml:space="preserve">כאשר פסק הדין אומר: תטיל פסק הגבלה ואתה לא מטיל, הגיוני שאבוא כל 45 יום ואשאל אותך: </w:t>
      </w:r>
      <w:r w:rsidR="00E83B97">
        <w:rPr>
          <w:rFonts w:hint="cs"/>
          <w:rtl/>
        </w:rPr>
        <w:t xml:space="preserve">נו? אמרת שאלה </w:t>
      </w:r>
      <w:r w:rsidR="00E83B97">
        <w:rPr>
          <w:rtl/>
        </w:rPr>
        <w:t>–</w:t>
      </w:r>
      <w:r>
        <w:rPr>
          <w:rFonts w:hint="cs"/>
          <w:rtl/>
        </w:rPr>
        <w:t xml:space="preserve"> </w:t>
      </w:r>
      <w:r w:rsidR="00E83B97">
        <w:rPr>
          <w:rFonts w:hint="cs"/>
          <w:rtl/>
        </w:rPr>
        <w:t xml:space="preserve">למה לא? זה </w:t>
      </w:r>
      <w:bookmarkStart w:id="1552" w:name="_ETM_Q1_4042794"/>
      <w:bookmarkEnd w:id="1552"/>
      <w:r w:rsidR="00E83B97">
        <w:rPr>
          <w:rFonts w:hint="cs"/>
          <w:rtl/>
        </w:rPr>
        <w:t>הגיוני</w:t>
      </w:r>
      <w:r>
        <w:rPr>
          <w:rFonts w:hint="cs"/>
          <w:rtl/>
        </w:rPr>
        <w:t>,</w:t>
      </w:r>
      <w:r w:rsidR="00E83B97">
        <w:rPr>
          <w:rFonts w:hint="cs"/>
          <w:rtl/>
        </w:rPr>
        <w:t xml:space="preserve"> </w:t>
      </w:r>
      <w:r>
        <w:rPr>
          <w:rFonts w:hint="cs"/>
          <w:rtl/>
        </w:rPr>
        <w:t>גם המועד הזה. פה אני לא מציע לש</w:t>
      </w:r>
      <w:r w:rsidR="00E83B97">
        <w:rPr>
          <w:rFonts w:hint="cs"/>
          <w:rtl/>
        </w:rPr>
        <w:t xml:space="preserve">נות ולייצר </w:t>
      </w:r>
      <w:bookmarkStart w:id="1553" w:name="_ETM_Q1_4049584"/>
      <w:bookmarkEnd w:id="1553"/>
      <w:r w:rsidR="00E83B97">
        <w:rPr>
          <w:rFonts w:hint="cs"/>
          <w:rtl/>
        </w:rPr>
        <w:t xml:space="preserve">קו אחיד ולומר: מטעמים מיוחדים. </w:t>
      </w:r>
      <w:r>
        <w:rPr>
          <w:rFonts w:hint="cs"/>
          <w:rtl/>
        </w:rPr>
        <w:t xml:space="preserve">אתה בית הדין אמרת לי שאתה יכול להטיל </w:t>
      </w:r>
      <w:bookmarkStart w:id="1554" w:name="_ETM_Q1_4053126"/>
      <w:bookmarkEnd w:id="1554"/>
      <w:r>
        <w:rPr>
          <w:rFonts w:hint="cs"/>
          <w:rtl/>
        </w:rPr>
        <w:t xml:space="preserve">צו הגבלה ולא הטלת - </w:t>
      </w:r>
      <w:r w:rsidR="00E83B97">
        <w:rPr>
          <w:rFonts w:hint="cs"/>
          <w:rtl/>
        </w:rPr>
        <w:t xml:space="preserve">תסביר לי, לצדדים, לכולם </w:t>
      </w:r>
      <w:r>
        <w:rPr>
          <w:rFonts w:hint="cs"/>
          <w:rtl/>
        </w:rPr>
        <w:t xml:space="preserve">כל 45 יום למה </w:t>
      </w:r>
      <w:bookmarkStart w:id="1555" w:name="_ETM_Q1_4058219"/>
      <w:bookmarkEnd w:id="1555"/>
      <w:r w:rsidR="00E83B97">
        <w:rPr>
          <w:rFonts w:hint="cs"/>
          <w:rtl/>
        </w:rPr>
        <w:t>אתה לא עושה א</w:t>
      </w:r>
      <w:r>
        <w:rPr>
          <w:rFonts w:hint="cs"/>
          <w:rtl/>
        </w:rPr>
        <w:t>ת</w:t>
      </w:r>
      <w:r w:rsidR="00E83B97">
        <w:rPr>
          <w:rFonts w:hint="cs"/>
          <w:rtl/>
        </w:rPr>
        <w:t xml:space="preserve"> זה. מאוד הגיוני. אבל אם אתה </w:t>
      </w:r>
      <w:bookmarkStart w:id="1556" w:name="_ETM_Q1_4063001"/>
      <w:bookmarkEnd w:id="1556"/>
      <w:r w:rsidR="00E83B97">
        <w:rPr>
          <w:rFonts w:hint="cs"/>
          <w:rtl/>
        </w:rPr>
        <w:t>כבי</w:t>
      </w:r>
      <w:r>
        <w:rPr>
          <w:rFonts w:hint="cs"/>
          <w:rtl/>
        </w:rPr>
        <w:t>ת</w:t>
      </w:r>
      <w:r w:rsidR="00E83B97">
        <w:rPr>
          <w:rFonts w:hint="cs"/>
          <w:rtl/>
        </w:rPr>
        <w:t xml:space="preserve"> דין אמרת: לא </w:t>
      </w:r>
      <w:r>
        <w:rPr>
          <w:rFonts w:hint="cs"/>
          <w:rtl/>
        </w:rPr>
        <w:t xml:space="preserve">מקרה </w:t>
      </w:r>
      <w:r w:rsidR="00E83B97">
        <w:rPr>
          <w:rFonts w:hint="cs"/>
          <w:rtl/>
        </w:rPr>
        <w:t xml:space="preserve">מתאים לצו הגבלה </w:t>
      </w:r>
      <w:r w:rsidR="00E83B97">
        <w:rPr>
          <w:rtl/>
        </w:rPr>
        <w:t>–</w:t>
      </w:r>
      <w:r w:rsidR="00E83B97">
        <w:rPr>
          <w:rFonts w:hint="cs"/>
          <w:rtl/>
        </w:rPr>
        <w:t xml:space="preserve"> </w:t>
      </w:r>
      <w:r>
        <w:rPr>
          <w:rFonts w:hint="cs"/>
          <w:rtl/>
        </w:rPr>
        <w:t xml:space="preserve">עדיין אחייב אותך לעשות דיון מעקב כל 45 יום? </w:t>
      </w:r>
      <w:r w:rsidR="00E83B97">
        <w:rPr>
          <w:rFonts w:hint="cs"/>
          <w:rtl/>
        </w:rPr>
        <w:t>קצת משונה.</w:t>
      </w:r>
    </w:p>
    <w:p w:rsidR="00E83B97" w:rsidRDefault="00E83B97" w:rsidP="00E83B97">
      <w:pPr>
        <w:rPr>
          <w:rtl/>
        </w:rPr>
      </w:pPr>
      <w:bookmarkStart w:id="1557" w:name="_ETM_Q1_4070476"/>
      <w:bookmarkStart w:id="1558" w:name="_ETM_Q1_4070529"/>
      <w:bookmarkEnd w:id="1557"/>
      <w:bookmarkEnd w:id="1558"/>
    </w:p>
    <w:p w:rsidR="00E83B97" w:rsidRDefault="00E83B97" w:rsidP="00E83B97">
      <w:pPr>
        <w:pStyle w:val="-"/>
        <w:keepNext/>
        <w:rPr>
          <w:rtl/>
        </w:rPr>
      </w:pPr>
      <w:bookmarkStart w:id="1559" w:name="ET_speakercontinue_835971_190"/>
      <w:r w:rsidRPr="00E83B97">
        <w:rPr>
          <w:rStyle w:val="TagStyle"/>
          <w:rtl/>
        </w:rPr>
        <w:t xml:space="preserve"> &lt;&lt; דובר_המשך &gt;&gt; </w:t>
      </w:r>
      <w:r>
        <w:rPr>
          <w:rtl/>
        </w:rPr>
        <w:t>רבקה שיר לביא זינאתי:</w:t>
      </w:r>
      <w:r w:rsidRPr="00E83B97">
        <w:rPr>
          <w:rStyle w:val="TagStyle"/>
          <w:rtl/>
        </w:rPr>
        <w:t xml:space="preserve"> &lt;&lt; דובר_המשך &gt;&gt;</w:t>
      </w:r>
      <w:r>
        <w:rPr>
          <w:rtl/>
        </w:rPr>
        <w:t xml:space="preserve">   </w:t>
      </w:r>
      <w:bookmarkEnd w:id="1559"/>
    </w:p>
    <w:p w:rsidR="00E83B97" w:rsidRDefault="00E83B97" w:rsidP="00E83B97">
      <w:pPr>
        <w:pStyle w:val="KeepWithNext"/>
        <w:rPr>
          <w:rtl/>
        </w:rPr>
      </w:pPr>
    </w:p>
    <w:p w:rsidR="00E83B97" w:rsidRDefault="00E83B97" w:rsidP="00602BD1">
      <w:pPr>
        <w:rPr>
          <w:rtl/>
        </w:rPr>
      </w:pPr>
      <w:bookmarkStart w:id="1560" w:name="_ETM_Q1_4070982"/>
      <w:bookmarkEnd w:id="1560"/>
      <w:r>
        <w:rPr>
          <w:rFonts w:hint="cs"/>
          <w:rtl/>
        </w:rPr>
        <w:t xml:space="preserve">למה </w:t>
      </w:r>
      <w:bookmarkStart w:id="1561" w:name="_ETM_Q1_4071761"/>
      <w:bookmarkEnd w:id="1561"/>
      <w:r>
        <w:rPr>
          <w:rFonts w:hint="cs"/>
          <w:rtl/>
        </w:rPr>
        <w:t xml:space="preserve">משונה? </w:t>
      </w:r>
      <w:r w:rsidR="00602BD1">
        <w:rPr>
          <w:rFonts w:hint="cs"/>
          <w:rtl/>
        </w:rPr>
        <w:t xml:space="preserve">כשיש בן זוג שכלוא בנישואין, כשהיא רוצה ללדת ילדים </w:t>
      </w:r>
      <w:r>
        <w:rPr>
          <w:rFonts w:hint="cs"/>
          <w:rtl/>
        </w:rPr>
        <w:t>והיא דקה לגיל 40 לעשות לוחות זמנים ארוכים- -</w:t>
      </w:r>
    </w:p>
    <w:p w:rsidR="00E83B97" w:rsidRDefault="00E83B97" w:rsidP="00E83B97">
      <w:pPr>
        <w:rPr>
          <w:rtl/>
        </w:rPr>
      </w:pPr>
      <w:bookmarkStart w:id="1562" w:name="_ETM_Q1_4079139"/>
      <w:bookmarkStart w:id="1563" w:name="_ETM_Q1_4079212"/>
      <w:bookmarkEnd w:id="1562"/>
      <w:bookmarkEnd w:id="1563"/>
    </w:p>
    <w:p w:rsidR="00E83B97" w:rsidRDefault="00E83B97" w:rsidP="00E83B97">
      <w:pPr>
        <w:pStyle w:val="af9"/>
        <w:keepNext/>
        <w:rPr>
          <w:rtl/>
        </w:rPr>
      </w:pPr>
      <w:bookmarkStart w:id="1564" w:name="ET_guest_927705_191"/>
      <w:r w:rsidRPr="00E83B97">
        <w:rPr>
          <w:rStyle w:val="TagStyle"/>
          <w:rtl/>
        </w:rPr>
        <w:t xml:space="preserve"> &lt;&lt; אורח &gt;&gt; </w:t>
      </w:r>
      <w:r>
        <w:rPr>
          <w:rtl/>
        </w:rPr>
        <w:t>לייזר אליעזר שור:</w:t>
      </w:r>
      <w:r w:rsidRPr="00E83B97">
        <w:rPr>
          <w:rStyle w:val="TagStyle"/>
          <w:rtl/>
        </w:rPr>
        <w:t xml:space="preserve"> &lt;&lt; אורח &gt;&gt;</w:t>
      </w:r>
      <w:r>
        <w:rPr>
          <w:rtl/>
        </w:rPr>
        <w:t xml:space="preserve">   </w:t>
      </w:r>
      <w:bookmarkEnd w:id="1564"/>
    </w:p>
    <w:p w:rsidR="00E83B97" w:rsidRDefault="00E83B97" w:rsidP="00E83B97">
      <w:pPr>
        <w:pStyle w:val="KeepWithNext"/>
        <w:rPr>
          <w:rtl/>
        </w:rPr>
      </w:pPr>
    </w:p>
    <w:p w:rsidR="00E83B97" w:rsidRDefault="00E83B97" w:rsidP="00E83B97">
      <w:pPr>
        <w:rPr>
          <w:rtl/>
        </w:rPr>
      </w:pPr>
      <w:bookmarkStart w:id="1565" w:name="_ETM_Q1_4082997"/>
      <w:bookmarkEnd w:id="1565"/>
      <w:r>
        <w:rPr>
          <w:rFonts w:hint="cs"/>
          <w:rtl/>
        </w:rPr>
        <w:t xml:space="preserve">וכשהוא </w:t>
      </w:r>
      <w:bookmarkStart w:id="1566" w:name="_ETM_Q1_4084186"/>
      <w:bookmarkEnd w:id="1566"/>
      <w:r>
        <w:rPr>
          <w:rFonts w:hint="cs"/>
          <w:rtl/>
        </w:rPr>
        <w:t>לא רואה את הילדים?</w:t>
      </w:r>
      <w:r w:rsidR="00602BD1">
        <w:rPr>
          <w:rFonts w:hint="cs"/>
          <w:rtl/>
        </w:rPr>
        <w:t xml:space="preserve"> וכשאין לו חיים?</w:t>
      </w:r>
    </w:p>
    <w:p w:rsidR="00602BD1" w:rsidRDefault="00602BD1" w:rsidP="00E83B97">
      <w:pPr>
        <w:rPr>
          <w:rtl/>
        </w:rPr>
      </w:pPr>
    </w:p>
    <w:p w:rsidR="00602BD1" w:rsidRDefault="00602BD1" w:rsidP="00602BD1">
      <w:pPr>
        <w:pStyle w:val="-"/>
        <w:keepNext/>
        <w:rPr>
          <w:rtl/>
        </w:rPr>
      </w:pPr>
      <w:r w:rsidRPr="00E83B97">
        <w:rPr>
          <w:rStyle w:val="TagStyle"/>
          <w:rtl/>
        </w:rPr>
        <w:t xml:space="preserve">&lt;&lt; דובר_המשך &gt;&gt; </w:t>
      </w:r>
      <w:r>
        <w:rPr>
          <w:rtl/>
        </w:rPr>
        <w:t>רבקה שיר לביא זינאתי:</w:t>
      </w:r>
      <w:r w:rsidRPr="00E83B97">
        <w:rPr>
          <w:rStyle w:val="TagStyle"/>
          <w:rtl/>
        </w:rPr>
        <w:t xml:space="preserve"> &lt;&lt; דובר_המשך &gt;&gt;</w:t>
      </w:r>
      <w:r>
        <w:rPr>
          <w:rtl/>
        </w:rPr>
        <w:t xml:space="preserve">   </w:t>
      </w:r>
    </w:p>
    <w:p w:rsidR="00602BD1" w:rsidRDefault="00602BD1" w:rsidP="00E83B97">
      <w:pPr>
        <w:rPr>
          <w:rtl/>
        </w:rPr>
      </w:pPr>
    </w:p>
    <w:p w:rsidR="00602BD1" w:rsidRDefault="00602BD1" w:rsidP="00E83B97">
      <w:pPr>
        <w:rPr>
          <w:rtl/>
        </w:rPr>
      </w:pPr>
      <w:r>
        <w:rPr>
          <w:rFonts w:hint="cs"/>
          <w:rtl/>
        </w:rPr>
        <w:t>זה לבד מפעיל לחץ על האשה להיסחט.</w:t>
      </w:r>
    </w:p>
    <w:p w:rsidR="00E83B97" w:rsidRDefault="00E83B97" w:rsidP="00E83B97">
      <w:pPr>
        <w:rPr>
          <w:rtl/>
        </w:rPr>
      </w:pPr>
      <w:bookmarkStart w:id="1567" w:name="_ETM_Q1_4086267"/>
      <w:bookmarkStart w:id="1568" w:name="_ETM_Q1_4086332"/>
      <w:bookmarkStart w:id="1569" w:name="_ETM_Q1_4087538"/>
      <w:bookmarkEnd w:id="1567"/>
      <w:bookmarkEnd w:id="1568"/>
      <w:bookmarkEnd w:id="1569"/>
    </w:p>
    <w:p w:rsidR="00E83B97" w:rsidRDefault="00E83B97" w:rsidP="00E83B97">
      <w:pPr>
        <w:pStyle w:val="af9"/>
        <w:keepNext/>
        <w:rPr>
          <w:rtl/>
        </w:rPr>
      </w:pPr>
      <w:bookmarkStart w:id="1570" w:name="ET_guest_618827_192"/>
      <w:r w:rsidRPr="00E83B97">
        <w:rPr>
          <w:rStyle w:val="TagStyle"/>
          <w:rtl/>
        </w:rPr>
        <w:t xml:space="preserve"> &lt;&lt; אורח &gt;&gt; </w:t>
      </w:r>
      <w:r>
        <w:rPr>
          <w:rtl/>
        </w:rPr>
        <w:t>מוריה דיין:</w:t>
      </w:r>
      <w:r w:rsidRPr="00E83B97">
        <w:rPr>
          <w:rStyle w:val="TagStyle"/>
          <w:rtl/>
        </w:rPr>
        <w:t xml:space="preserve"> &lt;&lt; אורח &gt;&gt;</w:t>
      </w:r>
      <w:r>
        <w:rPr>
          <w:rtl/>
        </w:rPr>
        <w:t xml:space="preserve">   </w:t>
      </w:r>
      <w:bookmarkEnd w:id="1570"/>
    </w:p>
    <w:p w:rsidR="00E83B97" w:rsidRDefault="00E83B97" w:rsidP="00E83B97">
      <w:pPr>
        <w:pStyle w:val="KeepWithNext"/>
        <w:rPr>
          <w:rtl/>
        </w:rPr>
      </w:pPr>
    </w:p>
    <w:p w:rsidR="00E83B97" w:rsidRDefault="00602BD1" w:rsidP="00E83B97">
      <w:pPr>
        <w:rPr>
          <w:rtl/>
        </w:rPr>
      </w:pPr>
      <w:bookmarkStart w:id="1571" w:name="_ETM_Q1_4087908"/>
      <w:bookmarkStart w:id="1572" w:name="_ETM_Q1_4087948"/>
      <w:bookmarkEnd w:id="1571"/>
      <w:bookmarkEnd w:id="1572"/>
      <w:r>
        <w:rPr>
          <w:rFonts w:hint="cs"/>
          <w:rtl/>
        </w:rPr>
        <w:t xml:space="preserve">הרעיון של פסק דין כזה שמציע לצדדים להתגרש ולא מחייב אותם, יכול להיות </w:t>
      </w:r>
      <w:r w:rsidR="00E83B97">
        <w:rPr>
          <w:rFonts w:hint="cs"/>
          <w:rtl/>
        </w:rPr>
        <w:t>לשנ</w:t>
      </w:r>
      <w:r>
        <w:rPr>
          <w:rFonts w:hint="cs"/>
          <w:rtl/>
        </w:rPr>
        <w:t>י הצדדים, זה בית הדין נוכח לדעת</w:t>
      </w:r>
      <w:r w:rsidR="00E83B97">
        <w:rPr>
          <w:rFonts w:hint="cs"/>
          <w:rtl/>
        </w:rPr>
        <w:t>,</w:t>
      </w:r>
      <w:bookmarkStart w:id="1573" w:name="_ETM_Q1_4092803"/>
      <w:bookmarkEnd w:id="1573"/>
      <w:r>
        <w:rPr>
          <w:rFonts w:hint="cs"/>
          <w:rtl/>
        </w:rPr>
        <w:t xml:space="preserve"> שהזוג הזה פניהם לגירושים וברור שכך והוא </w:t>
      </w:r>
      <w:r w:rsidR="00E83B97">
        <w:rPr>
          <w:rFonts w:hint="cs"/>
          <w:rtl/>
        </w:rPr>
        <w:t xml:space="preserve">רוצה לתת להם זמן, אולי יגיעו להסכמה ואז צריך לבדוק </w:t>
      </w:r>
      <w:bookmarkStart w:id="1574" w:name="_ETM_Q1_4098891"/>
      <w:bookmarkEnd w:id="1574"/>
      <w:r w:rsidR="00E83B97">
        <w:rPr>
          <w:rFonts w:hint="cs"/>
          <w:rtl/>
        </w:rPr>
        <w:t xml:space="preserve">תוך כמה זמן, </w:t>
      </w:r>
      <w:r>
        <w:rPr>
          <w:rFonts w:hint="cs"/>
          <w:rtl/>
        </w:rPr>
        <w:t xml:space="preserve">אם הגיעו </w:t>
      </w:r>
      <w:bookmarkStart w:id="1575" w:name="_ETM_Q1_4098364"/>
      <w:bookmarkEnd w:id="1575"/>
      <w:r>
        <w:rPr>
          <w:rFonts w:hint="cs"/>
          <w:rtl/>
        </w:rPr>
        <w:t xml:space="preserve">להסכמה או לאו, ויכול להיות גם מצב שבית הדין </w:t>
      </w:r>
      <w:r w:rsidR="00E83B97">
        <w:rPr>
          <w:rFonts w:hint="cs"/>
          <w:rtl/>
        </w:rPr>
        <w:t xml:space="preserve">עוד לא מצא עילת גירושין שתאפשר פסק </w:t>
      </w:r>
      <w:bookmarkStart w:id="1576" w:name="_ETM_Q1_4104610"/>
      <w:bookmarkEnd w:id="1576"/>
      <w:r>
        <w:rPr>
          <w:rFonts w:hint="cs"/>
          <w:rtl/>
        </w:rPr>
        <w:t>דין חריף יותר ואז לחלוף הז</w:t>
      </w:r>
      <w:r w:rsidR="00E83B97">
        <w:rPr>
          <w:rFonts w:hint="cs"/>
          <w:rtl/>
        </w:rPr>
        <w:t>מ</w:t>
      </w:r>
      <w:r>
        <w:rPr>
          <w:rFonts w:hint="cs"/>
          <w:rtl/>
        </w:rPr>
        <w:t>ן</w:t>
      </w:r>
      <w:r w:rsidR="00E83B97">
        <w:rPr>
          <w:rFonts w:hint="cs"/>
          <w:rtl/>
        </w:rPr>
        <w:t xml:space="preserve"> יש משמעות הלכתית. אנו </w:t>
      </w:r>
      <w:bookmarkStart w:id="1577" w:name="_ETM_Q1_4111733"/>
      <w:bookmarkEnd w:id="1577"/>
      <w:r w:rsidR="00E83B97">
        <w:rPr>
          <w:rFonts w:hint="cs"/>
          <w:rtl/>
        </w:rPr>
        <w:t>רוצים להגיע למצב של שנה, שנה וחצי פירוד.</w:t>
      </w:r>
      <w:r>
        <w:rPr>
          <w:rFonts w:hint="cs"/>
          <w:rtl/>
        </w:rPr>
        <w:t xml:space="preserve"> הגר"ח פלאג'י, רבינו ירוחם וכו'.</w:t>
      </w:r>
    </w:p>
    <w:p w:rsidR="00E83B97" w:rsidRDefault="00E83B97" w:rsidP="00E83B97">
      <w:pPr>
        <w:rPr>
          <w:rtl/>
        </w:rPr>
      </w:pPr>
      <w:bookmarkStart w:id="1578" w:name="_ETM_Q1_4117268"/>
      <w:bookmarkStart w:id="1579" w:name="_ETM_Q1_4117333"/>
      <w:bookmarkEnd w:id="1578"/>
      <w:bookmarkEnd w:id="1579"/>
    </w:p>
    <w:p w:rsidR="00E83B97" w:rsidRDefault="00E83B97" w:rsidP="00E83B97">
      <w:pPr>
        <w:pStyle w:val="af6"/>
        <w:keepNext/>
        <w:rPr>
          <w:rtl/>
        </w:rPr>
      </w:pPr>
      <w:bookmarkStart w:id="1580" w:name="ET_yor_שמחה_רוטמן_193"/>
      <w:r w:rsidRPr="00E83B97">
        <w:rPr>
          <w:rStyle w:val="TagStyle"/>
          <w:rtl/>
        </w:rPr>
        <w:t xml:space="preserve"> &lt;&lt; יור &gt;&gt; </w:t>
      </w:r>
      <w:r>
        <w:rPr>
          <w:rtl/>
        </w:rPr>
        <w:t>היו"ר שמחה רוטמן:</w:t>
      </w:r>
      <w:r w:rsidRPr="00E83B97">
        <w:rPr>
          <w:rStyle w:val="TagStyle"/>
          <w:rtl/>
        </w:rPr>
        <w:t xml:space="preserve"> &lt;&lt; יור &gt;&gt;</w:t>
      </w:r>
      <w:r>
        <w:rPr>
          <w:rtl/>
        </w:rPr>
        <w:t xml:space="preserve">   </w:t>
      </w:r>
      <w:bookmarkEnd w:id="1580"/>
    </w:p>
    <w:p w:rsidR="00E83B97" w:rsidRDefault="00E83B97" w:rsidP="00E83B97">
      <w:pPr>
        <w:pStyle w:val="KeepWithNext"/>
        <w:rPr>
          <w:rtl/>
        </w:rPr>
      </w:pPr>
    </w:p>
    <w:p w:rsidR="00E83B97" w:rsidRDefault="00602BD1" w:rsidP="00E83B97">
      <w:pPr>
        <w:rPr>
          <w:rtl/>
        </w:rPr>
      </w:pPr>
      <w:bookmarkStart w:id="1581" w:name="_ETM_Q1_4117768"/>
      <w:bookmarkEnd w:id="1581"/>
      <w:r>
        <w:rPr>
          <w:rFonts w:hint="cs"/>
          <w:rtl/>
        </w:rPr>
        <w:t xml:space="preserve">ואז אם אתה עושה כל 45 יום אתה סתם מטרלל את כולם </w:t>
      </w:r>
      <w:r w:rsidR="00E83B97">
        <w:rPr>
          <w:rFonts w:hint="cs"/>
          <w:rtl/>
        </w:rPr>
        <w:t xml:space="preserve">וגם מטיל הוצאות </w:t>
      </w:r>
      <w:bookmarkStart w:id="1582" w:name="_ETM_Q1_4119763"/>
      <w:bookmarkEnd w:id="1582"/>
      <w:r w:rsidR="00E83B97">
        <w:rPr>
          <w:rFonts w:hint="cs"/>
          <w:rtl/>
        </w:rPr>
        <w:t>על הצדדים.</w:t>
      </w:r>
    </w:p>
    <w:p w:rsidR="00602BD1" w:rsidRDefault="00602BD1" w:rsidP="00E83B97">
      <w:pPr>
        <w:rPr>
          <w:rtl/>
        </w:rPr>
      </w:pPr>
      <w:bookmarkStart w:id="1583" w:name="_ETM_Q1_4124221"/>
      <w:bookmarkStart w:id="1584" w:name="_ETM_Q1_4124281"/>
      <w:bookmarkEnd w:id="1583"/>
      <w:bookmarkEnd w:id="1584"/>
    </w:p>
    <w:p w:rsidR="00602BD1" w:rsidRDefault="00602BD1" w:rsidP="00602BD1">
      <w:pPr>
        <w:pStyle w:val="af9"/>
        <w:keepNext/>
        <w:rPr>
          <w:rtl/>
        </w:rPr>
      </w:pPr>
      <w:bookmarkStart w:id="1585" w:name="ET_guest_835971_675"/>
      <w:r w:rsidRPr="00602BD1">
        <w:rPr>
          <w:rStyle w:val="TagStyle"/>
          <w:rtl/>
        </w:rPr>
        <w:t xml:space="preserve"> &lt;&lt; אורח &gt;&gt; </w:t>
      </w:r>
      <w:r>
        <w:rPr>
          <w:rtl/>
        </w:rPr>
        <w:t>רבקה שיר לביא זינאתי:</w:t>
      </w:r>
      <w:r w:rsidRPr="00602BD1">
        <w:rPr>
          <w:rStyle w:val="TagStyle"/>
          <w:rtl/>
        </w:rPr>
        <w:t xml:space="preserve"> &lt;&lt; אורח &gt;&gt;</w:t>
      </w:r>
      <w:r>
        <w:rPr>
          <w:rtl/>
        </w:rPr>
        <w:t xml:space="preserve">   </w:t>
      </w:r>
      <w:bookmarkEnd w:id="1585"/>
    </w:p>
    <w:p w:rsidR="00602BD1" w:rsidRDefault="00602BD1" w:rsidP="00602BD1">
      <w:pPr>
        <w:pStyle w:val="KeepWithNext"/>
        <w:rPr>
          <w:rtl/>
        </w:rPr>
      </w:pPr>
    </w:p>
    <w:p w:rsidR="00602BD1" w:rsidRDefault="00602BD1" w:rsidP="00602BD1">
      <w:pPr>
        <w:rPr>
          <w:rtl/>
        </w:rPr>
      </w:pPr>
      <w:r>
        <w:rPr>
          <w:rFonts w:hint="cs"/>
          <w:rtl/>
        </w:rPr>
        <w:t>אמרתי שבית הדין יכול לסטות מזה.</w:t>
      </w:r>
    </w:p>
    <w:p w:rsidR="00602BD1" w:rsidRPr="00602BD1" w:rsidRDefault="00602BD1" w:rsidP="00602BD1">
      <w:pPr>
        <w:rPr>
          <w:rtl/>
        </w:rPr>
      </w:pPr>
      <w:bookmarkStart w:id="1586" w:name="_ETM_Q1_4122499"/>
      <w:bookmarkStart w:id="1587" w:name="_ETM_Q1_4122655"/>
      <w:bookmarkEnd w:id="1586"/>
      <w:bookmarkEnd w:id="1587"/>
    </w:p>
    <w:p w:rsidR="00E83B97" w:rsidRDefault="00E83B97" w:rsidP="00E83B97">
      <w:pPr>
        <w:pStyle w:val="-"/>
        <w:keepNext/>
        <w:rPr>
          <w:rtl/>
        </w:rPr>
      </w:pPr>
      <w:bookmarkStart w:id="1588" w:name="ET_speakercontinue_618827_194"/>
      <w:r w:rsidRPr="00E83B97">
        <w:rPr>
          <w:rStyle w:val="TagStyle"/>
          <w:rtl/>
        </w:rPr>
        <w:t xml:space="preserve"> &lt;&lt; דובר_המשך &gt;&gt; </w:t>
      </w:r>
      <w:r>
        <w:rPr>
          <w:rtl/>
        </w:rPr>
        <w:t>מוריה דיין:</w:t>
      </w:r>
      <w:r w:rsidRPr="00E83B97">
        <w:rPr>
          <w:rStyle w:val="TagStyle"/>
          <w:rtl/>
        </w:rPr>
        <w:t xml:space="preserve"> &lt;&lt; דובר_המשך &gt;&gt;</w:t>
      </w:r>
      <w:r>
        <w:rPr>
          <w:rtl/>
        </w:rPr>
        <w:t xml:space="preserve">   </w:t>
      </w:r>
      <w:bookmarkEnd w:id="1588"/>
    </w:p>
    <w:p w:rsidR="00E83B97" w:rsidRDefault="00E83B97" w:rsidP="00E83B97">
      <w:pPr>
        <w:pStyle w:val="KeepWithNext"/>
        <w:rPr>
          <w:rtl/>
        </w:rPr>
      </w:pPr>
    </w:p>
    <w:p w:rsidR="00E83B97" w:rsidRDefault="00E83B97" w:rsidP="00602BD1">
      <w:pPr>
        <w:rPr>
          <w:rtl/>
        </w:rPr>
      </w:pPr>
      <w:bookmarkStart w:id="1589" w:name="_ETM_Q1_4124785"/>
      <w:bookmarkEnd w:id="1589"/>
      <w:r>
        <w:rPr>
          <w:rFonts w:hint="cs"/>
          <w:rtl/>
        </w:rPr>
        <w:t>כולנו נקלענו לדיון הזה בעל כורחנו</w:t>
      </w:r>
      <w:r w:rsidR="00602BD1">
        <w:rPr>
          <w:rFonts w:hint="cs"/>
          <w:rtl/>
        </w:rPr>
        <w:t>, מה שנקרא</w:t>
      </w:r>
      <w:r>
        <w:rPr>
          <w:rFonts w:hint="cs"/>
          <w:rtl/>
        </w:rPr>
        <w:t xml:space="preserve">. בסוף החוק היום </w:t>
      </w:r>
      <w:bookmarkStart w:id="1590" w:name="_ETM_Q1_4131251"/>
      <w:bookmarkEnd w:id="1590"/>
      <w:r w:rsidR="00602BD1">
        <w:rPr>
          <w:rFonts w:hint="cs"/>
          <w:rtl/>
        </w:rPr>
        <w:t xml:space="preserve">רוצה להבחין בין הצעה לגירושין </w:t>
      </w:r>
      <w:r>
        <w:rPr>
          <w:rFonts w:hint="cs"/>
          <w:rtl/>
        </w:rPr>
        <w:t xml:space="preserve">לבין יתר הלשונות. בסופו של דבר אנו נמצאים במציאות הזו. </w:t>
      </w:r>
      <w:bookmarkStart w:id="1591" w:name="_ETM_Q1_4138618"/>
      <w:bookmarkEnd w:id="1591"/>
      <w:r>
        <w:rPr>
          <w:rFonts w:hint="cs"/>
          <w:rtl/>
        </w:rPr>
        <w:t xml:space="preserve">גם בזמנים שנקבעים יש היגיון לעשות הבחנה בין פסק דין </w:t>
      </w:r>
      <w:bookmarkStart w:id="1592" w:name="_ETM_Q1_4144470"/>
      <w:bookmarkEnd w:id="1592"/>
      <w:r w:rsidR="00602BD1">
        <w:rPr>
          <w:rFonts w:hint="cs"/>
          <w:rtl/>
        </w:rPr>
        <w:t xml:space="preserve">שברור שאפשר להטיל בו סנקציות וזה רק שאלה של זמן לבין פסק דין </w:t>
      </w:r>
      <w:r>
        <w:rPr>
          <w:rFonts w:hint="cs"/>
          <w:rtl/>
        </w:rPr>
        <w:t>שאנו צריכ</w:t>
      </w:r>
      <w:r w:rsidR="00602BD1">
        <w:rPr>
          <w:rFonts w:hint="cs"/>
          <w:rtl/>
        </w:rPr>
        <w:t>י</w:t>
      </w:r>
      <w:r>
        <w:rPr>
          <w:rFonts w:hint="cs"/>
          <w:rtl/>
        </w:rPr>
        <w:t xml:space="preserve">ם </w:t>
      </w:r>
      <w:bookmarkStart w:id="1593" w:name="_ETM_Q1_4151092"/>
      <w:bookmarkEnd w:id="1593"/>
      <w:r>
        <w:rPr>
          <w:rFonts w:hint="cs"/>
          <w:rtl/>
        </w:rPr>
        <w:t>להתקדם איתו הלאה. שיה</w:t>
      </w:r>
      <w:r w:rsidR="00602BD1">
        <w:rPr>
          <w:rFonts w:hint="cs"/>
          <w:rtl/>
        </w:rPr>
        <w:t>י</w:t>
      </w:r>
      <w:r>
        <w:rPr>
          <w:rFonts w:hint="cs"/>
          <w:rtl/>
        </w:rPr>
        <w:t>ה כל 60, 70 יום.</w:t>
      </w:r>
    </w:p>
    <w:p w:rsidR="00E83B97" w:rsidRDefault="00E83B97" w:rsidP="00E83B97">
      <w:pPr>
        <w:rPr>
          <w:rtl/>
        </w:rPr>
      </w:pPr>
      <w:bookmarkStart w:id="1594" w:name="_ETM_Q1_4157893"/>
      <w:bookmarkStart w:id="1595" w:name="_ETM_Q1_4157933"/>
      <w:bookmarkEnd w:id="1594"/>
      <w:bookmarkEnd w:id="1595"/>
    </w:p>
    <w:p w:rsidR="00E83B97" w:rsidRDefault="00E83B97" w:rsidP="00E83B97">
      <w:pPr>
        <w:pStyle w:val="af6"/>
        <w:keepNext/>
        <w:rPr>
          <w:rtl/>
        </w:rPr>
      </w:pPr>
      <w:bookmarkStart w:id="1596" w:name="ET_yor_שמחה_רוטמן_195"/>
      <w:r w:rsidRPr="00E83B97">
        <w:rPr>
          <w:rStyle w:val="TagStyle"/>
          <w:rtl/>
        </w:rPr>
        <w:t xml:space="preserve"> &lt;&lt; יור &gt;&gt; </w:t>
      </w:r>
      <w:r>
        <w:rPr>
          <w:rtl/>
        </w:rPr>
        <w:t>היו"ר שמחה רוטמן:</w:t>
      </w:r>
      <w:r w:rsidRPr="00E83B97">
        <w:rPr>
          <w:rStyle w:val="TagStyle"/>
          <w:rtl/>
        </w:rPr>
        <w:t xml:space="preserve"> &lt;&lt; יור &gt;&gt;</w:t>
      </w:r>
      <w:r>
        <w:rPr>
          <w:rtl/>
        </w:rPr>
        <w:t xml:space="preserve">   </w:t>
      </w:r>
      <w:bookmarkEnd w:id="1596"/>
    </w:p>
    <w:p w:rsidR="00E83B97" w:rsidRDefault="00E83B97" w:rsidP="00E83B97">
      <w:pPr>
        <w:pStyle w:val="KeepWithNext"/>
        <w:rPr>
          <w:rtl/>
        </w:rPr>
      </w:pPr>
    </w:p>
    <w:p w:rsidR="005E34AF" w:rsidRDefault="00602BD1" w:rsidP="00602BD1">
      <w:pPr>
        <w:rPr>
          <w:rtl/>
        </w:rPr>
      </w:pPr>
      <w:bookmarkStart w:id="1597" w:name="_ETM_Q1_4158333"/>
      <w:bookmarkEnd w:id="1597"/>
      <w:r>
        <w:rPr>
          <w:rFonts w:hint="cs"/>
          <w:rtl/>
        </w:rPr>
        <w:t xml:space="preserve">שנייה. </w:t>
      </w:r>
      <w:r w:rsidR="00E83B97">
        <w:rPr>
          <w:rFonts w:hint="cs"/>
          <w:rtl/>
        </w:rPr>
        <w:t xml:space="preserve">החידוש הוא </w:t>
      </w:r>
      <w:r>
        <w:rPr>
          <w:rFonts w:hint="cs"/>
          <w:rtl/>
        </w:rPr>
        <w:t xml:space="preserve">עכשיו </w:t>
      </w:r>
      <w:r w:rsidR="00E83B97">
        <w:rPr>
          <w:rFonts w:hint="cs"/>
          <w:rtl/>
        </w:rPr>
        <w:t xml:space="preserve">שעד </w:t>
      </w:r>
      <w:bookmarkStart w:id="1598" w:name="_ETM_Q1_4160280"/>
      <w:bookmarkEnd w:id="1598"/>
      <w:r w:rsidR="00E83B97">
        <w:rPr>
          <w:rFonts w:hint="cs"/>
          <w:rtl/>
        </w:rPr>
        <w:t xml:space="preserve">היום היו לנו שני מצבים </w:t>
      </w:r>
      <w:r w:rsidR="00E83B97">
        <w:rPr>
          <w:rtl/>
        </w:rPr>
        <w:t>–</w:t>
      </w:r>
      <w:r w:rsidR="00E83B97">
        <w:rPr>
          <w:rFonts w:hint="cs"/>
          <w:rtl/>
        </w:rPr>
        <w:t xml:space="preserve"> </w:t>
      </w:r>
      <w:r>
        <w:rPr>
          <w:rFonts w:hint="cs"/>
          <w:rtl/>
        </w:rPr>
        <w:t xml:space="preserve">מצב </w:t>
      </w:r>
      <w:r w:rsidR="00E83B97">
        <w:rPr>
          <w:rFonts w:hint="cs"/>
          <w:rtl/>
        </w:rPr>
        <w:t xml:space="preserve">אחד, ניתן להטיל סנקציות; </w:t>
      </w:r>
      <w:bookmarkStart w:id="1599" w:name="_ETM_Q1_4167366"/>
      <w:bookmarkEnd w:id="1599"/>
      <w:r w:rsidR="00E83B97">
        <w:rPr>
          <w:rFonts w:hint="cs"/>
          <w:rtl/>
        </w:rPr>
        <w:t xml:space="preserve">שני </w:t>
      </w:r>
      <w:r w:rsidR="00E83B97">
        <w:rPr>
          <w:rtl/>
        </w:rPr>
        <w:t>–</w:t>
      </w:r>
      <w:r w:rsidR="00E83B97">
        <w:rPr>
          <w:rFonts w:hint="cs"/>
          <w:rtl/>
        </w:rPr>
        <w:t xml:space="preserve"> שתיקה, ואז אני לא </w:t>
      </w:r>
      <w:r>
        <w:rPr>
          <w:rFonts w:hint="cs"/>
          <w:rtl/>
        </w:rPr>
        <w:t xml:space="preserve">יודע לפרש את השתיקה שלך </w:t>
      </w:r>
      <w:r>
        <w:rPr>
          <w:rtl/>
        </w:rPr>
        <w:t>–</w:t>
      </w:r>
      <w:r>
        <w:rPr>
          <w:rFonts w:hint="cs"/>
          <w:rtl/>
        </w:rPr>
        <w:t xml:space="preserve"> לא ניתן, כן ניתן. עכשיו אנחנו מייצרים מצב </w:t>
      </w:r>
      <w:bookmarkStart w:id="1600" w:name="_ETM_Q1_4173885"/>
      <w:bookmarkEnd w:id="1600"/>
      <w:r>
        <w:rPr>
          <w:rFonts w:hint="cs"/>
          <w:rtl/>
        </w:rPr>
        <w:t xml:space="preserve">של אין שתיקה. אם ניתן </w:t>
      </w:r>
      <w:r>
        <w:rPr>
          <w:rtl/>
        </w:rPr>
        <w:t>–</w:t>
      </w:r>
      <w:r>
        <w:rPr>
          <w:rFonts w:hint="cs"/>
          <w:rtl/>
        </w:rPr>
        <w:t xml:space="preserve"> ניתן, ואני רוצה לשבת עליך ככה כל 45 יום.</w:t>
      </w:r>
      <w:r w:rsidR="00E83B97">
        <w:rPr>
          <w:rFonts w:hint="cs"/>
          <w:rtl/>
        </w:rPr>
        <w:t xml:space="preserve"> אם </w:t>
      </w:r>
      <w:r>
        <w:rPr>
          <w:rFonts w:hint="cs"/>
          <w:rtl/>
        </w:rPr>
        <w:t xml:space="preserve">כבית דין </w:t>
      </w:r>
      <w:r w:rsidR="00E83B97">
        <w:rPr>
          <w:rFonts w:hint="cs"/>
          <w:rtl/>
        </w:rPr>
        <w:t xml:space="preserve">אמרת </w:t>
      </w:r>
      <w:r w:rsidR="00E83B97">
        <w:rPr>
          <w:rtl/>
        </w:rPr>
        <w:t>–</w:t>
      </w:r>
      <w:r w:rsidR="00E83B97">
        <w:rPr>
          <w:rFonts w:hint="cs"/>
          <w:rtl/>
        </w:rPr>
        <w:t xml:space="preserve"> אני באמת חושב שהמקרה נפ</w:t>
      </w:r>
      <w:r>
        <w:rPr>
          <w:rFonts w:hint="cs"/>
          <w:rtl/>
        </w:rPr>
        <w:t>ו</w:t>
      </w:r>
      <w:r w:rsidR="00E83B97">
        <w:rPr>
          <w:rFonts w:hint="cs"/>
          <w:rtl/>
        </w:rPr>
        <w:t xml:space="preserve">ץ. מסכים </w:t>
      </w:r>
      <w:bookmarkStart w:id="1601" w:name="_ETM_Q1_4187812"/>
      <w:bookmarkEnd w:id="1601"/>
      <w:r>
        <w:rPr>
          <w:rFonts w:hint="cs"/>
          <w:rtl/>
        </w:rPr>
        <w:t>מאוד להתקוממות הטבעית</w:t>
      </w:r>
      <w:r w:rsidR="00E83B97">
        <w:rPr>
          <w:rFonts w:hint="cs"/>
          <w:rtl/>
        </w:rPr>
        <w:t xml:space="preserve"> </w:t>
      </w:r>
      <w:r>
        <w:rPr>
          <w:rFonts w:hint="cs"/>
          <w:rtl/>
        </w:rPr>
        <w:t>כ</w:t>
      </w:r>
      <w:r w:rsidR="00E83B97">
        <w:rPr>
          <w:rFonts w:hint="cs"/>
          <w:rtl/>
        </w:rPr>
        <w:t>שדובר קו</w:t>
      </w:r>
      <w:r>
        <w:rPr>
          <w:rFonts w:hint="cs"/>
          <w:rtl/>
        </w:rPr>
        <w:t>דם</w:t>
      </w:r>
      <w:r w:rsidR="00E83B97">
        <w:rPr>
          <w:rFonts w:hint="cs"/>
          <w:rtl/>
        </w:rPr>
        <w:t xml:space="preserve"> על אלימות.</w:t>
      </w:r>
      <w:r>
        <w:rPr>
          <w:rFonts w:hint="cs"/>
          <w:rtl/>
        </w:rPr>
        <w:t xml:space="preserve"> באלימות ג</w:t>
      </w:r>
      <w:bookmarkStart w:id="1602" w:name="_ETM_Q1_4195565"/>
      <w:bookmarkEnd w:id="1602"/>
      <w:r>
        <w:rPr>
          <w:rFonts w:hint="cs"/>
          <w:rtl/>
        </w:rPr>
        <w:t xml:space="preserve">ם </w:t>
      </w:r>
      <w:r w:rsidR="00E83B97">
        <w:rPr>
          <w:rFonts w:hint="cs"/>
          <w:rtl/>
        </w:rPr>
        <w:t xml:space="preserve">זה יותר מדי. </w:t>
      </w:r>
      <w:bookmarkStart w:id="1603" w:name="_ETM_Q1_4195184"/>
      <w:bookmarkEnd w:id="1603"/>
      <w:r w:rsidR="00E83B97">
        <w:rPr>
          <w:rFonts w:hint="cs"/>
          <w:rtl/>
        </w:rPr>
        <w:t xml:space="preserve">כולם מסכמים. אבל אם כמו שמוריה אומרת שזה הנושא של </w:t>
      </w:r>
      <w:bookmarkStart w:id="1604" w:name="_ETM_Q1_4201092"/>
      <w:bookmarkEnd w:id="1604"/>
      <w:r w:rsidR="00E83B97">
        <w:rPr>
          <w:rFonts w:hint="cs"/>
          <w:rtl/>
        </w:rPr>
        <w:t xml:space="preserve">חלוף הזמן והפסיקה מדברת על שנה, שנה וחצי </w:t>
      </w:r>
      <w:r w:rsidR="00E83B97">
        <w:rPr>
          <w:rtl/>
        </w:rPr>
        <w:t>–</w:t>
      </w:r>
      <w:r>
        <w:rPr>
          <w:rFonts w:hint="cs"/>
          <w:rtl/>
        </w:rPr>
        <w:t xml:space="preserve"> </w:t>
      </w:r>
      <w:r w:rsidR="00E83B97">
        <w:rPr>
          <w:rFonts w:hint="cs"/>
          <w:rtl/>
        </w:rPr>
        <w:t xml:space="preserve">בסופו </w:t>
      </w:r>
      <w:bookmarkStart w:id="1605" w:name="_ETM_Q1_4208414"/>
      <w:bookmarkEnd w:id="1605"/>
      <w:r w:rsidR="00E83B97">
        <w:rPr>
          <w:rFonts w:hint="cs"/>
          <w:rtl/>
        </w:rPr>
        <w:t xml:space="preserve">של דבר סיוע משפטי, לא סיוע משפטי </w:t>
      </w:r>
      <w:r w:rsidR="00E83B97">
        <w:rPr>
          <w:rtl/>
        </w:rPr>
        <w:t>–</w:t>
      </w:r>
      <w:r w:rsidR="00E83B97">
        <w:rPr>
          <w:rFonts w:hint="cs"/>
          <w:rtl/>
        </w:rPr>
        <w:t xml:space="preserve"> יש ע</w:t>
      </w:r>
      <w:r>
        <w:rPr>
          <w:rFonts w:hint="cs"/>
          <w:rtl/>
        </w:rPr>
        <w:t>ל</w:t>
      </w:r>
      <w:r w:rsidR="00E83B97">
        <w:rPr>
          <w:rFonts w:hint="cs"/>
          <w:rtl/>
        </w:rPr>
        <w:t xml:space="preserve">ויות. </w:t>
      </w:r>
      <w:bookmarkStart w:id="1606" w:name="_ETM_Q1_4213796"/>
      <w:bookmarkEnd w:id="1606"/>
      <w:r>
        <w:rPr>
          <w:rFonts w:hint="cs"/>
          <w:rtl/>
        </w:rPr>
        <w:t xml:space="preserve">אני קובע דיון פק"ל כל 45 יום </w:t>
      </w:r>
      <w:r w:rsidR="00E83B97">
        <w:rPr>
          <w:rFonts w:hint="cs"/>
          <w:rtl/>
        </w:rPr>
        <w:t>בשנה, שנה וחצי הזה</w:t>
      </w:r>
      <w:r>
        <w:rPr>
          <w:rFonts w:hint="cs"/>
          <w:rtl/>
        </w:rPr>
        <w:t>,</w:t>
      </w:r>
      <w:r w:rsidR="00E83B97">
        <w:rPr>
          <w:rFonts w:hint="cs"/>
          <w:rtl/>
        </w:rPr>
        <w:t xml:space="preserve"> ולא קורה בה כלום כי בית </w:t>
      </w:r>
      <w:bookmarkStart w:id="1607" w:name="_ETM_Q1_4219086"/>
      <w:bookmarkEnd w:id="1607"/>
      <w:r w:rsidR="00E83B97">
        <w:rPr>
          <w:rFonts w:hint="cs"/>
          <w:rtl/>
        </w:rPr>
        <w:t>הדין קבע כענ</w:t>
      </w:r>
      <w:r>
        <w:rPr>
          <w:rFonts w:hint="cs"/>
          <w:rtl/>
        </w:rPr>
        <w:t>י</w:t>
      </w:r>
      <w:r w:rsidR="00E83B97">
        <w:rPr>
          <w:rFonts w:hint="cs"/>
          <w:rtl/>
        </w:rPr>
        <w:t>ין שבעו</w:t>
      </w:r>
      <w:r>
        <w:rPr>
          <w:rFonts w:hint="cs"/>
          <w:rtl/>
        </w:rPr>
        <w:t>בדה פוזיטיב</w:t>
      </w:r>
      <w:r w:rsidR="00E83B97">
        <w:rPr>
          <w:rFonts w:hint="cs"/>
          <w:rtl/>
        </w:rPr>
        <w:t>ית, כע</w:t>
      </w:r>
      <w:r>
        <w:rPr>
          <w:rFonts w:hint="cs"/>
          <w:rtl/>
        </w:rPr>
        <w:t>נ</w:t>
      </w:r>
      <w:r w:rsidR="00E83B97">
        <w:rPr>
          <w:rFonts w:hint="cs"/>
          <w:rtl/>
        </w:rPr>
        <w:t xml:space="preserve">יין </w:t>
      </w:r>
      <w:r>
        <w:rPr>
          <w:rFonts w:hint="cs"/>
          <w:rtl/>
        </w:rPr>
        <w:t xml:space="preserve">שבמשפט </w:t>
      </w:r>
      <w:bookmarkStart w:id="1608" w:name="_ETM_Q1_4223277"/>
      <w:bookmarkEnd w:id="1608"/>
      <w:r>
        <w:rPr>
          <w:rFonts w:hint="cs"/>
          <w:rtl/>
        </w:rPr>
        <w:t xml:space="preserve">פוזיטיבי, שזה לא הקייס לסנקציות </w:t>
      </w:r>
      <w:r w:rsidR="00E83B97">
        <w:rPr>
          <w:rtl/>
        </w:rPr>
        <w:t>–</w:t>
      </w:r>
      <w:r w:rsidR="00E83B97">
        <w:rPr>
          <w:rFonts w:hint="cs"/>
          <w:rtl/>
        </w:rPr>
        <w:t xml:space="preserve"> הוא קבע את </w:t>
      </w:r>
      <w:bookmarkStart w:id="1609" w:name="_ETM_Q1_4227283"/>
      <w:bookmarkEnd w:id="1609"/>
      <w:r w:rsidR="00E83B97">
        <w:rPr>
          <w:rFonts w:hint="cs"/>
          <w:rtl/>
        </w:rPr>
        <w:t>זה</w:t>
      </w:r>
      <w:r>
        <w:rPr>
          <w:rFonts w:hint="cs"/>
          <w:rtl/>
        </w:rPr>
        <w:t>, לא אני</w:t>
      </w:r>
      <w:r w:rsidR="00E83B97">
        <w:rPr>
          <w:rFonts w:hint="cs"/>
          <w:rtl/>
        </w:rPr>
        <w:t>.</w:t>
      </w:r>
    </w:p>
    <w:p w:rsidR="00E83B97" w:rsidRDefault="00E83B97" w:rsidP="00E83B97">
      <w:pPr>
        <w:rPr>
          <w:rtl/>
        </w:rPr>
      </w:pPr>
      <w:bookmarkStart w:id="1610" w:name="_ETM_Q1_4227888"/>
      <w:bookmarkStart w:id="1611" w:name="_ETM_Q1_4227953"/>
      <w:bookmarkStart w:id="1612" w:name="_ETM_Q1_4229183"/>
      <w:bookmarkEnd w:id="1610"/>
      <w:bookmarkEnd w:id="1611"/>
      <w:bookmarkEnd w:id="1612"/>
    </w:p>
    <w:p w:rsidR="00E83B97" w:rsidRDefault="00E83B97" w:rsidP="00E83B97">
      <w:pPr>
        <w:pStyle w:val="a4"/>
        <w:keepNext/>
        <w:rPr>
          <w:rtl/>
        </w:rPr>
      </w:pPr>
      <w:bookmarkStart w:id="1613" w:name="ET_speaker_5068_196"/>
      <w:r w:rsidRPr="00E83B97">
        <w:rPr>
          <w:rStyle w:val="TagStyle"/>
          <w:rtl/>
        </w:rPr>
        <w:t xml:space="preserve"> &lt;&lt; דובר &gt;&gt; </w:t>
      </w:r>
      <w:r>
        <w:rPr>
          <w:rtl/>
        </w:rPr>
        <w:t>קארין אלהרר (יש עתיד):</w:t>
      </w:r>
      <w:r w:rsidRPr="00E83B97">
        <w:rPr>
          <w:rStyle w:val="TagStyle"/>
          <w:rtl/>
        </w:rPr>
        <w:t xml:space="preserve"> &lt;&lt; דובר &gt;&gt;</w:t>
      </w:r>
      <w:r>
        <w:rPr>
          <w:rtl/>
        </w:rPr>
        <w:t xml:space="preserve">   </w:t>
      </w:r>
      <w:bookmarkEnd w:id="1613"/>
    </w:p>
    <w:p w:rsidR="00E83B97" w:rsidRDefault="00E83B97" w:rsidP="00E83B97">
      <w:pPr>
        <w:pStyle w:val="KeepWithNext"/>
        <w:rPr>
          <w:rtl/>
        </w:rPr>
      </w:pPr>
    </w:p>
    <w:p w:rsidR="00E83B97" w:rsidRDefault="00E83B97" w:rsidP="00E83B97">
      <w:pPr>
        <w:rPr>
          <w:rtl/>
        </w:rPr>
      </w:pPr>
      <w:bookmarkStart w:id="1614" w:name="_ETM_Q1_4229637"/>
      <w:bookmarkStart w:id="1615" w:name="_ETM_Q1_4229682"/>
      <w:bookmarkEnd w:id="1614"/>
      <w:bookmarkEnd w:id="1615"/>
      <w:r>
        <w:rPr>
          <w:rFonts w:hint="cs"/>
          <w:rtl/>
        </w:rPr>
        <w:t>יש כל מיני סיב</w:t>
      </w:r>
      <w:r w:rsidR="00602BD1">
        <w:rPr>
          <w:rFonts w:hint="cs"/>
          <w:rtl/>
        </w:rPr>
        <w:t>ות למה בית הדין לא קבע סנקציות</w:t>
      </w:r>
      <w:r>
        <w:rPr>
          <w:rFonts w:hint="cs"/>
          <w:rtl/>
        </w:rPr>
        <w:t xml:space="preserve">. </w:t>
      </w:r>
      <w:bookmarkStart w:id="1616" w:name="_ETM_Q1_4235658"/>
      <w:bookmarkEnd w:id="1616"/>
      <w:r>
        <w:rPr>
          <w:rFonts w:hint="cs"/>
          <w:rtl/>
        </w:rPr>
        <w:t xml:space="preserve">יכול להיות </w:t>
      </w:r>
      <w:r w:rsidR="00602BD1">
        <w:rPr>
          <w:rFonts w:hint="cs"/>
          <w:rtl/>
        </w:rPr>
        <w:t>מ</w:t>
      </w:r>
      <w:r>
        <w:rPr>
          <w:rFonts w:hint="cs"/>
          <w:rtl/>
        </w:rPr>
        <w:t xml:space="preserve">אוד שדווקא </w:t>
      </w:r>
      <w:r w:rsidR="00602BD1">
        <w:rPr>
          <w:rFonts w:hint="cs"/>
          <w:rtl/>
        </w:rPr>
        <w:t>קיומו של מועד ביומן בית הדין יקרב</w:t>
      </w:r>
      <w:r>
        <w:rPr>
          <w:rFonts w:hint="cs"/>
          <w:rtl/>
        </w:rPr>
        <w:t xml:space="preserve"> את הצדדים להסכמה.</w:t>
      </w:r>
    </w:p>
    <w:p w:rsidR="00E83B97" w:rsidRDefault="00E83B97" w:rsidP="00E83B97">
      <w:pPr>
        <w:rPr>
          <w:rtl/>
        </w:rPr>
      </w:pPr>
      <w:bookmarkStart w:id="1617" w:name="_ETM_Q1_4242889"/>
      <w:bookmarkStart w:id="1618" w:name="_ETM_Q1_4242954"/>
      <w:bookmarkEnd w:id="1617"/>
      <w:bookmarkEnd w:id="1618"/>
    </w:p>
    <w:p w:rsidR="00E83B97" w:rsidRDefault="00E83B97" w:rsidP="00E83B97">
      <w:pPr>
        <w:pStyle w:val="af6"/>
        <w:keepNext/>
        <w:rPr>
          <w:rtl/>
        </w:rPr>
      </w:pPr>
      <w:bookmarkStart w:id="1619" w:name="ET_yor_שמחה_רוטמן_197"/>
      <w:r w:rsidRPr="00E83B97">
        <w:rPr>
          <w:rStyle w:val="TagStyle"/>
          <w:rtl/>
        </w:rPr>
        <w:t xml:space="preserve"> &lt;&lt; יור &gt;&gt; </w:t>
      </w:r>
      <w:r>
        <w:rPr>
          <w:rtl/>
        </w:rPr>
        <w:t>היו"ר שמחה רוטמן:</w:t>
      </w:r>
      <w:r w:rsidRPr="00E83B97">
        <w:rPr>
          <w:rStyle w:val="TagStyle"/>
          <w:rtl/>
        </w:rPr>
        <w:t xml:space="preserve"> &lt;&lt; יור &gt;&gt;</w:t>
      </w:r>
      <w:r>
        <w:rPr>
          <w:rtl/>
        </w:rPr>
        <w:t xml:space="preserve">   </w:t>
      </w:r>
      <w:bookmarkEnd w:id="1619"/>
    </w:p>
    <w:p w:rsidR="00E83B97" w:rsidRDefault="00E83B97" w:rsidP="00E83B97">
      <w:pPr>
        <w:pStyle w:val="KeepWithNext"/>
        <w:rPr>
          <w:rtl/>
        </w:rPr>
      </w:pPr>
    </w:p>
    <w:p w:rsidR="00E83B97" w:rsidRDefault="00E83B97" w:rsidP="00E83B97">
      <w:pPr>
        <w:rPr>
          <w:rtl/>
        </w:rPr>
      </w:pPr>
      <w:bookmarkStart w:id="1620" w:name="_ETM_Q1_4243915"/>
      <w:bookmarkEnd w:id="1620"/>
      <w:r>
        <w:rPr>
          <w:rFonts w:hint="cs"/>
          <w:rtl/>
        </w:rPr>
        <w:t xml:space="preserve">הכול </w:t>
      </w:r>
      <w:bookmarkStart w:id="1621" w:name="_ETM_Q1_4244695"/>
      <w:bookmarkEnd w:id="1621"/>
      <w:r>
        <w:rPr>
          <w:rFonts w:hint="cs"/>
          <w:rtl/>
        </w:rPr>
        <w:t>מוסכם. אין ויכוח.</w:t>
      </w:r>
    </w:p>
    <w:p w:rsidR="00E83B97" w:rsidRDefault="00E83B97" w:rsidP="00E83B97">
      <w:pPr>
        <w:rPr>
          <w:rtl/>
        </w:rPr>
      </w:pPr>
      <w:bookmarkStart w:id="1622" w:name="_ETM_Q1_4247296"/>
      <w:bookmarkStart w:id="1623" w:name="_ETM_Q1_4247351"/>
      <w:bookmarkEnd w:id="1622"/>
      <w:bookmarkEnd w:id="1623"/>
    </w:p>
    <w:p w:rsidR="00E83B97" w:rsidRDefault="00E83B97" w:rsidP="00E83B97">
      <w:pPr>
        <w:pStyle w:val="-"/>
        <w:keepNext/>
        <w:rPr>
          <w:rtl/>
        </w:rPr>
      </w:pPr>
      <w:bookmarkStart w:id="1624" w:name="ET_speakercontinue_5068_198"/>
      <w:r w:rsidRPr="00E83B97">
        <w:rPr>
          <w:rStyle w:val="TagStyle"/>
          <w:rtl/>
        </w:rPr>
        <w:t xml:space="preserve"> &lt;&lt; דובר_המשך &gt;&gt; </w:t>
      </w:r>
      <w:r>
        <w:rPr>
          <w:rtl/>
        </w:rPr>
        <w:t>קארין אלהרר (יש עתיד):</w:t>
      </w:r>
      <w:r w:rsidRPr="00E83B97">
        <w:rPr>
          <w:rStyle w:val="TagStyle"/>
          <w:rtl/>
        </w:rPr>
        <w:t xml:space="preserve"> &lt;&lt; דובר_המשך &gt;&gt;</w:t>
      </w:r>
      <w:r>
        <w:rPr>
          <w:rtl/>
        </w:rPr>
        <w:t xml:space="preserve">   </w:t>
      </w:r>
      <w:bookmarkEnd w:id="1624"/>
    </w:p>
    <w:p w:rsidR="00E83B97" w:rsidRDefault="00E83B97" w:rsidP="00E83B97">
      <w:pPr>
        <w:pStyle w:val="KeepWithNext"/>
        <w:rPr>
          <w:rtl/>
        </w:rPr>
      </w:pPr>
    </w:p>
    <w:p w:rsidR="00E83B97" w:rsidRDefault="00E83B97" w:rsidP="00E83B97">
      <w:pPr>
        <w:rPr>
          <w:rtl/>
        </w:rPr>
      </w:pPr>
      <w:bookmarkStart w:id="1625" w:name="_ETM_Q1_4247807"/>
      <w:bookmarkEnd w:id="1625"/>
      <w:r>
        <w:rPr>
          <w:rFonts w:hint="cs"/>
          <w:rtl/>
        </w:rPr>
        <w:t xml:space="preserve">לכן אני אומרת, ש-45 יום הם לא דבר </w:t>
      </w:r>
      <w:bookmarkStart w:id="1626" w:name="_ETM_Q1_4257441"/>
      <w:bookmarkEnd w:id="1626"/>
      <w:r>
        <w:rPr>
          <w:rFonts w:hint="cs"/>
          <w:rtl/>
        </w:rPr>
        <w:t>רע</w:t>
      </w:r>
      <w:r w:rsidR="00602BD1">
        <w:rPr>
          <w:rFonts w:hint="cs"/>
          <w:rtl/>
        </w:rPr>
        <w:t>,</w:t>
      </w:r>
      <w:r>
        <w:rPr>
          <w:rFonts w:hint="cs"/>
          <w:rtl/>
        </w:rPr>
        <w:t xml:space="preserve"> ובתנאי שלבית הדין תהיה היכולת</w:t>
      </w:r>
      <w:r w:rsidR="00602BD1">
        <w:rPr>
          <w:rFonts w:hint="cs"/>
          <w:rtl/>
        </w:rPr>
        <w:t>,</w:t>
      </w:r>
      <w:r>
        <w:rPr>
          <w:rFonts w:hint="cs"/>
          <w:rtl/>
        </w:rPr>
        <w:t xml:space="preserve"> מטעמים מיוחדים שיירשמו, לומר</w:t>
      </w:r>
      <w:r w:rsidR="00602BD1">
        <w:rPr>
          <w:rFonts w:hint="cs"/>
          <w:rtl/>
        </w:rPr>
        <w:t>,</w:t>
      </w:r>
      <w:r>
        <w:rPr>
          <w:rFonts w:hint="cs"/>
          <w:rtl/>
        </w:rPr>
        <w:t xml:space="preserve"> </w:t>
      </w:r>
      <w:bookmarkStart w:id="1627" w:name="_ETM_Q1_4269131"/>
      <w:bookmarkEnd w:id="1627"/>
      <w:r>
        <w:rPr>
          <w:rFonts w:hint="cs"/>
          <w:rtl/>
        </w:rPr>
        <w:t>שלא מתא</w:t>
      </w:r>
      <w:r w:rsidR="00CB22A4">
        <w:rPr>
          <w:rFonts w:hint="cs"/>
          <w:rtl/>
        </w:rPr>
        <w:t>ים</w:t>
      </w:r>
      <w:r>
        <w:rPr>
          <w:rFonts w:hint="cs"/>
          <w:rtl/>
        </w:rPr>
        <w:t xml:space="preserve"> כי אני רואה את הצדדים</w:t>
      </w:r>
      <w:r w:rsidR="00602BD1">
        <w:rPr>
          <w:rFonts w:hint="cs"/>
          <w:rtl/>
        </w:rPr>
        <w:t>,</w:t>
      </w:r>
      <w:r>
        <w:rPr>
          <w:rFonts w:hint="cs"/>
          <w:rtl/>
        </w:rPr>
        <w:t xml:space="preserve"> ו</w:t>
      </w:r>
      <w:r w:rsidR="00602BD1">
        <w:rPr>
          <w:rFonts w:hint="cs"/>
          <w:rtl/>
        </w:rPr>
        <w:t xml:space="preserve">אני </w:t>
      </w:r>
      <w:r>
        <w:rPr>
          <w:rFonts w:hint="cs"/>
          <w:rtl/>
        </w:rPr>
        <w:t xml:space="preserve">מבין שיש קושי </w:t>
      </w:r>
      <w:bookmarkStart w:id="1628" w:name="_ETM_Q1_4273746"/>
      <w:bookmarkEnd w:id="1628"/>
      <w:r>
        <w:rPr>
          <w:rFonts w:hint="cs"/>
          <w:rtl/>
        </w:rPr>
        <w:t>הרבה יותר גדול.</w:t>
      </w:r>
    </w:p>
    <w:p w:rsidR="00E83B97" w:rsidRDefault="00E83B97" w:rsidP="00E83B97">
      <w:pPr>
        <w:rPr>
          <w:rtl/>
        </w:rPr>
      </w:pPr>
      <w:bookmarkStart w:id="1629" w:name="_ETM_Q1_4275811"/>
      <w:bookmarkStart w:id="1630" w:name="_ETM_Q1_4275871"/>
      <w:bookmarkEnd w:id="1629"/>
      <w:bookmarkEnd w:id="1630"/>
    </w:p>
    <w:p w:rsidR="00E83B97" w:rsidRDefault="00E83B97" w:rsidP="00E83B97">
      <w:pPr>
        <w:pStyle w:val="af6"/>
        <w:keepNext/>
        <w:rPr>
          <w:rtl/>
        </w:rPr>
      </w:pPr>
      <w:bookmarkStart w:id="1631" w:name="ET_yor_שמחה_רוטמן_199"/>
      <w:r w:rsidRPr="00E83B97">
        <w:rPr>
          <w:rStyle w:val="TagStyle"/>
          <w:rtl/>
        </w:rPr>
        <w:t xml:space="preserve"> &lt;&lt; יור &gt;&gt; </w:t>
      </w:r>
      <w:r>
        <w:rPr>
          <w:rtl/>
        </w:rPr>
        <w:t>היו"ר שמחה רוטמן:</w:t>
      </w:r>
      <w:r w:rsidRPr="00E83B97">
        <w:rPr>
          <w:rStyle w:val="TagStyle"/>
          <w:rtl/>
        </w:rPr>
        <w:t xml:space="preserve"> &lt;&lt; יור &gt;&gt;</w:t>
      </w:r>
      <w:r>
        <w:rPr>
          <w:rtl/>
        </w:rPr>
        <w:t xml:space="preserve">   </w:t>
      </w:r>
      <w:bookmarkEnd w:id="1631"/>
    </w:p>
    <w:p w:rsidR="00E83B97" w:rsidRDefault="00E83B97" w:rsidP="00E83B97">
      <w:pPr>
        <w:pStyle w:val="KeepWithNext"/>
        <w:rPr>
          <w:rtl/>
        </w:rPr>
      </w:pPr>
    </w:p>
    <w:p w:rsidR="00E83B97" w:rsidRDefault="00E83B97" w:rsidP="00602BD1">
      <w:pPr>
        <w:rPr>
          <w:rtl/>
        </w:rPr>
      </w:pPr>
      <w:bookmarkStart w:id="1632" w:name="_ETM_Q1_4276312"/>
      <w:bookmarkEnd w:id="1632"/>
      <w:r>
        <w:rPr>
          <w:rFonts w:hint="cs"/>
          <w:rtl/>
        </w:rPr>
        <w:t>אנו דנים בשאלה</w:t>
      </w:r>
      <w:r w:rsidR="00602BD1">
        <w:rPr>
          <w:rFonts w:hint="cs"/>
          <w:rtl/>
        </w:rPr>
        <w:t>,</w:t>
      </w:r>
      <w:r>
        <w:rPr>
          <w:rFonts w:hint="cs"/>
          <w:rtl/>
        </w:rPr>
        <w:t xml:space="preserve"> מהו א</w:t>
      </w:r>
      <w:r w:rsidR="00602BD1">
        <w:rPr>
          <w:rFonts w:hint="cs"/>
          <w:rtl/>
        </w:rPr>
        <w:t>ו</w:t>
      </w:r>
      <w:r>
        <w:rPr>
          <w:rFonts w:hint="cs"/>
          <w:rtl/>
        </w:rPr>
        <w:t xml:space="preserve">תו מקרה. אלה המקרים </w:t>
      </w:r>
      <w:bookmarkStart w:id="1633" w:name="_ETM_Q1_4282608"/>
      <w:bookmarkEnd w:id="1633"/>
      <w:r>
        <w:rPr>
          <w:rtl/>
        </w:rPr>
        <w:t>–</w:t>
      </w:r>
      <w:r>
        <w:rPr>
          <w:rFonts w:hint="cs"/>
          <w:rtl/>
        </w:rPr>
        <w:t xml:space="preserve"> </w:t>
      </w:r>
      <w:r w:rsidR="00602BD1">
        <w:rPr>
          <w:rFonts w:hint="cs"/>
          <w:rtl/>
        </w:rPr>
        <w:t xml:space="preserve">להבנתי המקרה הכי נפוץ שאנו מדברים </w:t>
      </w:r>
      <w:bookmarkStart w:id="1634" w:name="_ETM_Q1_4283275"/>
      <w:bookmarkEnd w:id="1634"/>
      <w:r w:rsidR="00602BD1">
        <w:rPr>
          <w:rFonts w:hint="cs"/>
          <w:rtl/>
        </w:rPr>
        <w:t xml:space="preserve">זה המקרים שבהם </w:t>
      </w:r>
      <w:r>
        <w:rPr>
          <w:rFonts w:hint="cs"/>
          <w:rtl/>
        </w:rPr>
        <w:t>חלוף הזמן יהיה העי</w:t>
      </w:r>
      <w:r w:rsidR="00602BD1">
        <w:rPr>
          <w:rFonts w:hint="cs"/>
          <w:rtl/>
        </w:rPr>
        <w:t>ל</w:t>
      </w:r>
      <w:r>
        <w:rPr>
          <w:rFonts w:hint="cs"/>
          <w:rtl/>
        </w:rPr>
        <w:t xml:space="preserve">ה </w:t>
      </w:r>
      <w:r w:rsidR="00602BD1">
        <w:rPr>
          <w:rFonts w:hint="cs"/>
          <w:rtl/>
        </w:rPr>
        <w:t xml:space="preserve">בסוף </w:t>
      </w:r>
      <w:r>
        <w:rPr>
          <w:rFonts w:hint="cs"/>
          <w:rtl/>
        </w:rPr>
        <w:t xml:space="preserve">כי מקרים שבהם יהיו עילות </w:t>
      </w:r>
      <w:bookmarkStart w:id="1635" w:name="_ETM_Q1_4290897"/>
      <w:bookmarkEnd w:id="1635"/>
      <w:r w:rsidR="00602BD1">
        <w:rPr>
          <w:rFonts w:hint="cs"/>
          <w:rtl/>
        </w:rPr>
        <w:t>אחרות, שם מתאימים לסנקציות, מתאימים לכפייה ול</w:t>
      </w:r>
      <w:r>
        <w:rPr>
          <w:rFonts w:hint="cs"/>
          <w:rtl/>
        </w:rPr>
        <w:t>ד</w:t>
      </w:r>
      <w:r w:rsidR="00602BD1">
        <w:rPr>
          <w:rFonts w:hint="cs"/>
          <w:rtl/>
        </w:rPr>
        <w:t>ב</w:t>
      </w:r>
      <w:r>
        <w:rPr>
          <w:rFonts w:hint="cs"/>
          <w:rtl/>
        </w:rPr>
        <w:t>ר</w:t>
      </w:r>
      <w:r w:rsidR="00CB22A4">
        <w:rPr>
          <w:rFonts w:hint="cs"/>
          <w:rtl/>
        </w:rPr>
        <w:t>ים</w:t>
      </w:r>
      <w:r>
        <w:rPr>
          <w:rFonts w:hint="cs"/>
          <w:rtl/>
        </w:rPr>
        <w:t xml:space="preserve"> אחרים. בית הדין מנסה לזהות מתי הפירוד הפך </w:t>
      </w:r>
      <w:bookmarkStart w:id="1636" w:name="_ETM_Q1_4299139"/>
      <w:bookmarkEnd w:id="1636"/>
      <w:r>
        <w:rPr>
          <w:rFonts w:hint="cs"/>
          <w:rtl/>
        </w:rPr>
        <w:t xml:space="preserve">להיות בלתי הפיך, חלוט. </w:t>
      </w:r>
      <w:r w:rsidR="00602BD1">
        <w:rPr>
          <w:rFonts w:hint="cs"/>
          <w:rtl/>
        </w:rPr>
        <w:t>גרים</w:t>
      </w:r>
      <w:bookmarkStart w:id="1637" w:name="_ETM_Q1_4301200"/>
      <w:bookmarkEnd w:id="1637"/>
      <w:r w:rsidR="00602BD1">
        <w:rPr>
          <w:rFonts w:hint="cs"/>
          <w:rtl/>
        </w:rPr>
        <w:t xml:space="preserve"> שנתיים, שנה בנפרד, </w:t>
      </w:r>
      <w:r>
        <w:rPr>
          <w:rFonts w:hint="cs"/>
          <w:rtl/>
        </w:rPr>
        <w:t xml:space="preserve">לא יחזרו. </w:t>
      </w:r>
      <w:r w:rsidR="00602BD1">
        <w:rPr>
          <w:rFonts w:hint="cs"/>
          <w:rtl/>
        </w:rPr>
        <w:t>אני ל</w:t>
      </w:r>
      <w:r>
        <w:rPr>
          <w:rFonts w:hint="cs"/>
          <w:rtl/>
        </w:rPr>
        <w:t xml:space="preserve">א מתכנן לשבת לנצח. </w:t>
      </w:r>
      <w:bookmarkStart w:id="1638" w:name="_ETM_Q1_4308243"/>
      <w:bookmarkEnd w:id="1638"/>
      <w:r>
        <w:rPr>
          <w:rFonts w:hint="cs"/>
          <w:rtl/>
        </w:rPr>
        <w:t xml:space="preserve">אלה המקרים שבהם מדובר. </w:t>
      </w:r>
      <w:r w:rsidR="00602BD1">
        <w:rPr>
          <w:rFonts w:hint="cs"/>
          <w:rtl/>
        </w:rPr>
        <w:t>לומר שבמקרים האלה לעשות דיון</w:t>
      </w:r>
      <w:bookmarkStart w:id="1639" w:name="_ETM_Q1_4310516"/>
      <w:bookmarkEnd w:id="1639"/>
      <w:r w:rsidR="00602BD1">
        <w:rPr>
          <w:rFonts w:hint="cs"/>
          <w:rtl/>
        </w:rPr>
        <w:t xml:space="preserve"> כל 45 יום, </w:t>
      </w:r>
      <w:r>
        <w:rPr>
          <w:rFonts w:hint="cs"/>
          <w:rtl/>
        </w:rPr>
        <w:t xml:space="preserve">שיש לזה השלכות, שזה ברירת המחדל </w:t>
      </w:r>
      <w:bookmarkStart w:id="1640" w:name="_ETM_Q1_4315883"/>
      <w:bookmarkEnd w:id="1640"/>
      <w:r>
        <w:rPr>
          <w:rtl/>
        </w:rPr>
        <w:t>–</w:t>
      </w:r>
      <w:r>
        <w:rPr>
          <w:rFonts w:hint="cs"/>
          <w:rtl/>
        </w:rPr>
        <w:t xml:space="preserve"> </w:t>
      </w:r>
      <w:r w:rsidR="00602BD1">
        <w:rPr>
          <w:rFonts w:hint="cs"/>
          <w:rtl/>
        </w:rPr>
        <w:t xml:space="preserve">יש לזה </w:t>
      </w:r>
      <w:r>
        <w:rPr>
          <w:rFonts w:hint="cs"/>
          <w:rtl/>
        </w:rPr>
        <w:t xml:space="preserve">השלכות מבחינת עלויות </w:t>
      </w:r>
      <w:r w:rsidR="00602BD1">
        <w:rPr>
          <w:rFonts w:hint="cs"/>
          <w:rtl/>
        </w:rPr>
        <w:t>ל</w:t>
      </w:r>
      <w:r>
        <w:rPr>
          <w:rFonts w:hint="cs"/>
          <w:rtl/>
        </w:rPr>
        <w:t>צדדים, מבחינת זמ</w:t>
      </w:r>
      <w:r w:rsidR="00CB22A4">
        <w:rPr>
          <w:rFonts w:hint="cs"/>
          <w:rtl/>
        </w:rPr>
        <w:t>ן</w:t>
      </w:r>
      <w:r>
        <w:rPr>
          <w:rFonts w:hint="cs"/>
          <w:rtl/>
        </w:rPr>
        <w:t xml:space="preserve"> בית הדין ועומס </w:t>
      </w:r>
      <w:bookmarkStart w:id="1641" w:name="_ETM_Q1_4324300"/>
      <w:bookmarkEnd w:id="1641"/>
      <w:r>
        <w:rPr>
          <w:rFonts w:hint="cs"/>
          <w:rtl/>
        </w:rPr>
        <w:t>ותיקים אחרים ש</w:t>
      </w:r>
      <w:r w:rsidR="00602BD1">
        <w:rPr>
          <w:rFonts w:hint="cs"/>
          <w:rtl/>
        </w:rPr>
        <w:t>יושבים ו</w:t>
      </w:r>
      <w:r>
        <w:rPr>
          <w:rFonts w:hint="cs"/>
          <w:rtl/>
        </w:rPr>
        <w:t xml:space="preserve">מחכים. </w:t>
      </w:r>
      <w:r w:rsidR="00602BD1">
        <w:rPr>
          <w:rFonts w:hint="cs"/>
          <w:rtl/>
        </w:rPr>
        <w:t>יש לזה השלכות רוחב רחבות, אני לא חושב</w:t>
      </w:r>
      <w:r>
        <w:rPr>
          <w:rFonts w:hint="cs"/>
          <w:rtl/>
        </w:rPr>
        <w:t xml:space="preserve"> ש</w:t>
      </w:r>
      <w:r w:rsidR="00602BD1">
        <w:rPr>
          <w:rFonts w:hint="cs"/>
          <w:rtl/>
        </w:rPr>
        <w:t xml:space="preserve">אני </w:t>
      </w:r>
      <w:r>
        <w:rPr>
          <w:rFonts w:hint="cs"/>
          <w:rtl/>
        </w:rPr>
        <w:t xml:space="preserve">צריך </w:t>
      </w:r>
      <w:bookmarkStart w:id="1642" w:name="_ETM_Q1_4331994"/>
      <w:bookmarkEnd w:id="1642"/>
      <w:r>
        <w:rPr>
          <w:rFonts w:hint="cs"/>
          <w:rtl/>
        </w:rPr>
        <w:t>להכניס את הצדדים ואת בית הדין לסד הז</w:t>
      </w:r>
      <w:r w:rsidR="00602BD1">
        <w:rPr>
          <w:rFonts w:hint="cs"/>
          <w:rtl/>
        </w:rPr>
        <w:t>ה</w:t>
      </w:r>
      <w:r>
        <w:rPr>
          <w:rFonts w:hint="cs"/>
          <w:rtl/>
        </w:rPr>
        <w:t xml:space="preserve">, </w:t>
      </w:r>
      <w:r w:rsidR="00602BD1">
        <w:rPr>
          <w:rFonts w:hint="cs"/>
          <w:rtl/>
        </w:rPr>
        <w:t xml:space="preserve">כשהנחת </w:t>
      </w:r>
      <w:bookmarkStart w:id="1643" w:name="_ETM_Q1_4337130"/>
      <w:bookmarkEnd w:id="1643"/>
      <w:r w:rsidR="00602BD1">
        <w:rPr>
          <w:rFonts w:hint="cs"/>
          <w:rtl/>
        </w:rPr>
        <w:t xml:space="preserve">העבודה </w:t>
      </w:r>
      <w:r>
        <w:rPr>
          <w:rFonts w:hint="cs"/>
          <w:rtl/>
        </w:rPr>
        <w:t xml:space="preserve">שזה לא </w:t>
      </w:r>
      <w:bookmarkStart w:id="1644" w:name="_ETM_Q1_4337973"/>
      <w:bookmarkEnd w:id="1644"/>
      <w:r>
        <w:rPr>
          <w:rFonts w:hint="cs"/>
          <w:rtl/>
        </w:rPr>
        <w:t>המקרים המתאימים לסנקציות</w:t>
      </w:r>
      <w:r w:rsidR="00602BD1">
        <w:rPr>
          <w:rFonts w:hint="cs"/>
          <w:rtl/>
        </w:rPr>
        <w:t xml:space="preserve"> כי בית הדין הסתכל, דן, ואמר: זה פה </w:t>
      </w:r>
      <w:bookmarkStart w:id="1645" w:name="_ETM_Q1_4343530"/>
      <w:bookmarkEnd w:id="1645"/>
      <w:r w:rsidR="00602BD1">
        <w:rPr>
          <w:rFonts w:hint="cs"/>
          <w:rtl/>
        </w:rPr>
        <w:t>לא סנקציות</w:t>
      </w:r>
      <w:r>
        <w:rPr>
          <w:rFonts w:hint="cs"/>
          <w:rtl/>
        </w:rPr>
        <w:t>.</w:t>
      </w:r>
    </w:p>
    <w:p w:rsidR="00E83B97" w:rsidRDefault="00E83B97" w:rsidP="00E83B97">
      <w:pPr>
        <w:rPr>
          <w:rtl/>
        </w:rPr>
      </w:pPr>
      <w:bookmarkStart w:id="1646" w:name="_ETM_Q1_4344269"/>
      <w:bookmarkStart w:id="1647" w:name="_ETM_Q1_4344332"/>
      <w:bookmarkEnd w:id="1646"/>
      <w:bookmarkEnd w:id="1647"/>
    </w:p>
    <w:p w:rsidR="00D32CA4" w:rsidRDefault="00D32CA4" w:rsidP="00D32CA4">
      <w:pPr>
        <w:pStyle w:val="af9"/>
        <w:keepNext/>
        <w:rPr>
          <w:rtl/>
        </w:rPr>
      </w:pPr>
      <w:bookmarkStart w:id="1648" w:name="ET_guest_794311_200"/>
      <w:r w:rsidRPr="00D32CA4">
        <w:rPr>
          <w:rStyle w:val="TagStyle"/>
          <w:rtl/>
        </w:rPr>
        <w:t xml:space="preserve"> &lt;&lt; אורח &gt;&gt; </w:t>
      </w:r>
      <w:r>
        <w:rPr>
          <w:rtl/>
        </w:rPr>
        <w:t>פנינה עומר:</w:t>
      </w:r>
      <w:r w:rsidRPr="00D32CA4">
        <w:rPr>
          <w:rStyle w:val="TagStyle"/>
          <w:rtl/>
        </w:rPr>
        <w:t xml:space="preserve"> &lt;&lt; אורח &gt;&gt;</w:t>
      </w:r>
      <w:r>
        <w:rPr>
          <w:rtl/>
        </w:rPr>
        <w:t xml:space="preserve">   </w:t>
      </w:r>
      <w:bookmarkEnd w:id="1648"/>
    </w:p>
    <w:p w:rsidR="00D32CA4" w:rsidRDefault="00D32CA4" w:rsidP="00D32CA4">
      <w:pPr>
        <w:pStyle w:val="KeepWithNext"/>
        <w:rPr>
          <w:rtl/>
        </w:rPr>
      </w:pPr>
    </w:p>
    <w:p w:rsidR="00D32CA4" w:rsidRDefault="00602BD1" w:rsidP="00602BD1">
      <w:pPr>
        <w:rPr>
          <w:rtl/>
        </w:rPr>
      </w:pPr>
      <w:bookmarkStart w:id="1649" w:name="_ETM_Q1_4350504"/>
      <w:bookmarkEnd w:id="1649"/>
      <w:r>
        <w:rPr>
          <w:rFonts w:hint="cs"/>
          <w:rtl/>
        </w:rPr>
        <w:t xml:space="preserve">אולי אפשר שברירת המחדל תדון בשתי אפשרויות </w:t>
      </w:r>
      <w:r>
        <w:rPr>
          <w:rtl/>
        </w:rPr>
        <w:t>–</w:t>
      </w:r>
      <w:r>
        <w:rPr>
          <w:rFonts w:hint="cs"/>
          <w:rtl/>
        </w:rPr>
        <w:t xml:space="preserve"> 90 </w:t>
      </w:r>
      <w:bookmarkStart w:id="1650" w:name="_ETM_Q1_4351571"/>
      <w:bookmarkEnd w:id="1650"/>
      <w:r>
        <w:rPr>
          <w:rFonts w:hint="cs"/>
          <w:rtl/>
        </w:rPr>
        <w:t xml:space="preserve">יום או שנה וחצי מיום הפירוד, המוקדם מביניהם. ואז אומרים </w:t>
      </w:r>
      <w:r>
        <w:rPr>
          <w:rtl/>
        </w:rPr>
        <w:t>–</w:t>
      </w:r>
      <w:r>
        <w:rPr>
          <w:rFonts w:hint="cs"/>
          <w:rtl/>
        </w:rPr>
        <w:t xml:space="preserve"> אם יש עילה, 90 יום- -</w:t>
      </w:r>
      <w:bookmarkStart w:id="1651" w:name="_ETM_Q1_4365958"/>
      <w:bookmarkStart w:id="1652" w:name="_ETM_Q1_4366023"/>
      <w:bookmarkStart w:id="1653" w:name="_ETM_Q1_4365061"/>
      <w:bookmarkEnd w:id="1651"/>
      <w:bookmarkEnd w:id="1652"/>
      <w:bookmarkEnd w:id="1653"/>
    </w:p>
    <w:p w:rsidR="00602BD1" w:rsidRDefault="00602BD1" w:rsidP="00602BD1">
      <w:pPr>
        <w:rPr>
          <w:rtl/>
        </w:rPr>
      </w:pPr>
      <w:bookmarkStart w:id="1654" w:name="_ETM_Q1_4365187"/>
      <w:bookmarkEnd w:id="1654"/>
    </w:p>
    <w:p w:rsidR="00D32CA4" w:rsidRDefault="00D32CA4" w:rsidP="00D32CA4">
      <w:pPr>
        <w:pStyle w:val="af6"/>
        <w:keepNext/>
        <w:rPr>
          <w:rtl/>
        </w:rPr>
      </w:pPr>
      <w:bookmarkStart w:id="1655" w:name="ET_yor_שמחה_רוטמן_201"/>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655"/>
    </w:p>
    <w:p w:rsidR="00D32CA4" w:rsidRDefault="00D32CA4" w:rsidP="00D32CA4">
      <w:pPr>
        <w:pStyle w:val="KeepWithNext"/>
        <w:rPr>
          <w:rtl/>
        </w:rPr>
      </w:pPr>
    </w:p>
    <w:p w:rsidR="00D32CA4" w:rsidRDefault="00602BD1" w:rsidP="00D32CA4">
      <w:pPr>
        <w:rPr>
          <w:rtl/>
        </w:rPr>
      </w:pPr>
      <w:bookmarkStart w:id="1656" w:name="_ETM_Q1_4366482"/>
      <w:bookmarkEnd w:id="1656"/>
      <w:r>
        <w:rPr>
          <w:rFonts w:hint="cs"/>
          <w:rtl/>
        </w:rPr>
        <w:t xml:space="preserve">טעמים </w:t>
      </w:r>
      <w:bookmarkStart w:id="1657" w:name="_ETM_Q1_4368459"/>
      <w:bookmarkEnd w:id="1657"/>
      <w:r>
        <w:rPr>
          <w:rFonts w:hint="cs"/>
          <w:rtl/>
        </w:rPr>
        <w:t xml:space="preserve">מיוחדים. </w:t>
      </w:r>
      <w:r w:rsidR="00D32CA4">
        <w:rPr>
          <w:rFonts w:hint="cs"/>
          <w:rtl/>
        </w:rPr>
        <w:t>אני חושב שזה דבר שאפשר לעבוד איתו.</w:t>
      </w:r>
    </w:p>
    <w:p w:rsidR="00D32CA4" w:rsidRDefault="00D32CA4" w:rsidP="00D32CA4">
      <w:pPr>
        <w:rPr>
          <w:rtl/>
        </w:rPr>
      </w:pPr>
      <w:bookmarkStart w:id="1658" w:name="_ETM_Q1_4371388"/>
      <w:bookmarkStart w:id="1659" w:name="_ETM_Q1_4371443"/>
      <w:bookmarkStart w:id="1660" w:name="_ETM_Q1_4372468"/>
      <w:bookmarkEnd w:id="1658"/>
      <w:bookmarkEnd w:id="1659"/>
      <w:bookmarkEnd w:id="1660"/>
    </w:p>
    <w:p w:rsidR="00D32CA4" w:rsidRDefault="00D32CA4" w:rsidP="00D32CA4">
      <w:pPr>
        <w:pStyle w:val="a4"/>
        <w:keepNext/>
        <w:rPr>
          <w:rtl/>
        </w:rPr>
      </w:pPr>
      <w:bookmarkStart w:id="1661" w:name="ET_speaker_6345_202"/>
      <w:r w:rsidRPr="00D32CA4">
        <w:rPr>
          <w:rStyle w:val="TagStyle"/>
          <w:rtl/>
        </w:rPr>
        <w:t xml:space="preserve"> &lt;&lt; דובר &gt;&gt; </w:t>
      </w:r>
      <w:r>
        <w:rPr>
          <w:rtl/>
        </w:rPr>
        <w:t>טלי גוטליב (הליכוד):</w:t>
      </w:r>
      <w:r w:rsidRPr="00D32CA4">
        <w:rPr>
          <w:rStyle w:val="TagStyle"/>
          <w:rtl/>
        </w:rPr>
        <w:t xml:space="preserve"> &lt;&lt; דובר &gt;&gt;</w:t>
      </w:r>
      <w:r>
        <w:rPr>
          <w:rtl/>
        </w:rPr>
        <w:t xml:space="preserve">   </w:t>
      </w:r>
      <w:bookmarkEnd w:id="1661"/>
    </w:p>
    <w:p w:rsidR="00D32CA4" w:rsidRDefault="00D32CA4" w:rsidP="00D32CA4">
      <w:pPr>
        <w:pStyle w:val="KeepWithNext"/>
        <w:rPr>
          <w:rtl/>
        </w:rPr>
      </w:pPr>
    </w:p>
    <w:p w:rsidR="00D32CA4" w:rsidRDefault="00D32CA4" w:rsidP="00602BD1">
      <w:pPr>
        <w:rPr>
          <w:rtl/>
        </w:rPr>
      </w:pPr>
      <w:bookmarkStart w:id="1662" w:name="_ETM_Q1_4372833"/>
      <w:bookmarkStart w:id="1663" w:name="_ETM_Q1_4372868"/>
      <w:bookmarkEnd w:id="1662"/>
      <w:bookmarkEnd w:id="1663"/>
      <w:r>
        <w:rPr>
          <w:rFonts w:hint="cs"/>
          <w:rtl/>
        </w:rPr>
        <w:t xml:space="preserve">זה לא </w:t>
      </w:r>
      <w:bookmarkStart w:id="1664" w:name="_ETM_Q1_4373458"/>
      <w:bookmarkEnd w:id="1664"/>
      <w:r>
        <w:rPr>
          <w:rFonts w:hint="cs"/>
          <w:rtl/>
        </w:rPr>
        <w:t xml:space="preserve">פעם ראשונה שאנו דנים זה, </w:t>
      </w:r>
      <w:r w:rsidR="00602BD1">
        <w:rPr>
          <w:rFonts w:hint="cs"/>
          <w:rtl/>
        </w:rPr>
        <w:t xml:space="preserve">חשבתי שאשמע תשובה למה כדי להטיל צו </w:t>
      </w:r>
      <w:bookmarkStart w:id="1665" w:name="_ETM_Q1_4375886"/>
      <w:bookmarkEnd w:id="1665"/>
      <w:r w:rsidR="00602BD1">
        <w:rPr>
          <w:rFonts w:hint="cs"/>
          <w:rtl/>
        </w:rPr>
        <w:t xml:space="preserve">הגבלה על אשה שצריכה לקבל גט </w:t>
      </w:r>
      <w:r>
        <w:rPr>
          <w:rFonts w:hint="cs"/>
          <w:rtl/>
        </w:rPr>
        <w:t xml:space="preserve">אני צריכה את אישור בית </w:t>
      </w:r>
      <w:bookmarkStart w:id="1666" w:name="_ETM_Q1_4379179"/>
      <w:bookmarkEnd w:id="1666"/>
      <w:r>
        <w:rPr>
          <w:rFonts w:hint="cs"/>
          <w:rtl/>
        </w:rPr>
        <w:t>הדין.</w:t>
      </w:r>
    </w:p>
    <w:p w:rsidR="00D32CA4" w:rsidRDefault="00D32CA4" w:rsidP="00D32CA4">
      <w:pPr>
        <w:rPr>
          <w:rtl/>
        </w:rPr>
      </w:pPr>
      <w:bookmarkStart w:id="1667" w:name="_ETM_Q1_4382655"/>
      <w:bookmarkStart w:id="1668" w:name="_ETM_Q1_4382705"/>
      <w:bookmarkEnd w:id="1667"/>
      <w:bookmarkEnd w:id="1668"/>
    </w:p>
    <w:p w:rsidR="00D32CA4" w:rsidRDefault="00D32CA4" w:rsidP="00D32CA4">
      <w:pPr>
        <w:pStyle w:val="af6"/>
        <w:keepNext/>
        <w:rPr>
          <w:rtl/>
        </w:rPr>
      </w:pPr>
      <w:bookmarkStart w:id="1669" w:name="ET_yor_שמחה_רוטמן_203"/>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669"/>
    </w:p>
    <w:p w:rsidR="00D32CA4" w:rsidRDefault="00D32CA4" w:rsidP="00D32CA4">
      <w:pPr>
        <w:pStyle w:val="KeepWithNext"/>
        <w:rPr>
          <w:rtl/>
        </w:rPr>
      </w:pPr>
    </w:p>
    <w:p w:rsidR="00D32CA4" w:rsidRDefault="00602BD1" w:rsidP="00D32CA4">
      <w:pPr>
        <w:rPr>
          <w:rtl/>
        </w:rPr>
      </w:pPr>
      <w:bookmarkStart w:id="1670" w:name="_ETM_Q1_4383310"/>
      <w:bookmarkEnd w:id="1670"/>
      <w:r>
        <w:rPr>
          <w:rFonts w:hint="cs"/>
          <w:rtl/>
        </w:rPr>
        <w:t>זה ב</w:t>
      </w:r>
      <w:r w:rsidR="00D32CA4">
        <w:rPr>
          <w:rFonts w:hint="cs"/>
          <w:rtl/>
        </w:rPr>
        <w:t>המשך הדיון.</w:t>
      </w:r>
    </w:p>
    <w:p w:rsidR="00D32CA4" w:rsidRDefault="00D32CA4" w:rsidP="00D32CA4">
      <w:pPr>
        <w:rPr>
          <w:rtl/>
        </w:rPr>
      </w:pPr>
      <w:bookmarkStart w:id="1671" w:name="_ETM_Q1_4385646"/>
      <w:bookmarkStart w:id="1672" w:name="_ETM_Q1_4385696"/>
      <w:bookmarkEnd w:id="1671"/>
      <w:bookmarkEnd w:id="1672"/>
    </w:p>
    <w:p w:rsidR="00D32CA4" w:rsidRDefault="00D32CA4" w:rsidP="00D32CA4">
      <w:pPr>
        <w:pStyle w:val="-"/>
        <w:keepNext/>
        <w:rPr>
          <w:rtl/>
        </w:rPr>
      </w:pPr>
      <w:bookmarkStart w:id="1673" w:name="ET_speakercontinue_6345_204"/>
      <w:r w:rsidRPr="00D32CA4">
        <w:rPr>
          <w:rStyle w:val="TagStyle"/>
          <w:rtl/>
        </w:rPr>
        <w:t xml:space="preserve"> &lt;&lt; דובר_המשך &gt;&gt; </w:t>
      </w:r>
      <w:r>
        <w:rPr>
          <w:rtl/>
        </w:rPr>
        <w:t>טלי גוטליב (הליכוד):</w:t>
      </w:r>
      <w:r w:rsidRPr="00D32CA4">
        <w:rPr>
          <w:rStyle w:val="TagStyle"/>
          <w:rtl/>
        </w:rPr>
        <w:t xml:space="preserve"> &lt;&lt; דובר_המשך &gt;&gt;</w:t>
      </w:r>
      <w:r>
        <w:rPr>
          <w:rtl/>
        </w:rPr>
        <w:t xml:space="preserve">   </w:t>
      </w:r>
      <w:bookmarkEnd w:id="1673"/>
    </w:p>
    <w:p w:rsidR="00D32CA4" w:rsidRDefault="00D32CA4" w:rsidP="00D32CA4">
      <w:pPr>
        <w:pStyle w:val="KeepWithNext"/>
        <w:rPr>
          <w:rtl/>
        </w:rPr>
      </w:pPr>
    </w:p>
    <w:p w:rsidR="00D32CA4" w:rsidRDefault="00602BD1" w:rsidP="00602BD1">
      <w:pPr>
        <w:rPr>
          <w:rtl/>
        </w:rPr>
      </w:pPr>
      <w:bookmarkStart w:id="1674" w:name="_ETM_Q1_4386141"/>
      <w:bookmarkEnd w:id="1674"/>
      <w:r>
        <w:rPr>
          <w:rFonts w:hint="cs"/>
          <w:rtl/>
        </w:rPr>
        <w:t xml:space="preserve">לשם כך התכנסנו. </w:t>
      </w:r>
      <w:bookmarkStart w:id="1675" w:name="_ETM_Q1_4385355"/>
      <w:bookmarkEnd w:id="1675"/>
      <w:r w:rsidR="00D32CA4">
        <w:rPr>
          <w:rFonts w:hint="cs"/>
          <w:rtl/>
        </w:rPr>
        <w:t>באשר לרצונם של אנשים להתגרש</w:t>
      </w:r>
      <w:r>
        <w:rPr>
          <w:rFonts w:hint="cs"/>
          <w:rtl/>
        </w:rPr>
        <w:t>, גבר צריך את רצון האשה כפי שאשה צריכה לכבד רצון הגבר</w:t>
      </w:r>
      <w:r w:rsidR="00D32CA4">
        <w:rPr>
          <w:rFonts w:hint="cs"/>
          <w:rtl/>
        </w:rPr>
        <w:t xml:space="preserve">. מבקשת להבהיר שלשם </w:t>
      </w:r>
      <w:bookmarkStart w:id="1676" w:name="_ETM_Q1_4399381"/>
      <w:bookmarkEnd w:id="1676"/>
      <w:r w:rsidR="00D32CA4">
        <w:rPr>
          <w:rFonts w:hint="cs"/>
          <w:rtl/>
        </w:rPr>
        <w:t xml:space="preserve">כך התכנסנו. </w:t>
      </w:r>
      <w:r>
        <w:rPr>
          <w:rFonts w:hint="cs"/>
          <w:rtl/>
        </w:rPr>
        <w:t xml:space="preserve">כולנו מסכימים בכבוד ההדדי שאנחנו צריכים לרכוש האחד לשני בעת גירושין. </w:t>
      </w:r>
      <w:r w:rsidR="00D32CA4">
        <w:rPr>
          <w:rFonts w:hint="cs"/>
          <w:rtl/>
        </w:rPr>
        <w:t xml:space="preserve">אין פה שאלה. כולנו צריכים לגנות את מי </w:t>
      </w:r>
      <w:bookmarkStart w:id="1677" w:name="_ETM_Q1_4406247"/>
      <w:bookmarkEnd w:id="1677"/>
      <w:r w:rsidR="00D32CA4">
        <w:rPr>
          <w:rFonts w:hint="cs"/>
          <w:rtl/>
        </w:rPr>
        <w:t>שמפריע לאחר</w:t>
      </w:r>
      <w:r>
        <w:rPr>
          <w:rFonts w:hint="cs"/>
          <w:rtl/>
        </w:rPr>
        <w:t xml:space="preserve"> לקבל את חירותו הסטטוסית באשר לרצונו</w:t>
      </w:r>
      <w:r w:rsidR="00D32CA4">
        <w:rPr>
          <w:rFonts w:hint="cs"/>
          <w:rtl/>
        </w:rPr>
        <w:t xml:space="preserve">, </w:t>
      </w:r>
      <w:r>
        <w:rPr>
          <w:rFonts w:hint="cs"/>
          <w:rtl/>
        </w:rPr>
        <w:t xml:space="preserve">אבל יש לי בעיה עקרונית מאוד </w:t>
      </w:r>
      <w:r w:rsidR="00D32CA4">
        <w:rPr>
          <w:rFonts w:hint="cs"/>
          <w:rtl/>
        </w:rPr>
        <w:t xml:space="preserve">עם החוק הזה בחוסר התואם בין אשה לגבר. </w:t>
      </w:r>
      <w:bookmarkStart w:id="1678" w:name="_ETM_Q1_4412263"/>
      <w:bookmarkEnd w:id="1678"/>
      <w:r w:rsidR="00D32CA4">
        <w:rPr>
          <w:rFonts w:hint="cs"/>
          <w:rtl/>
        </w:rPr>
        <w:t>להטיל על גבר מגבלו</w:t>
      </w:r>
      <w:r>
        <w:rPr>
          <w:rFonts w:hint="cs"/>
          <w:rtl/>
        </w:rPr>
        <w:t>ת</w:t>
      </w:r>
      <w:r w:rsidR="00D32CA4">
        <w:rPr>
          <w:rFonts w:hint="cs"/>
          <w:rtl/>
        </w:rPr>
        <w:t xml:space="preserve"> </w:t>
      </w:r>
      <w:r w:rsidR="00D32CA4">
        <w:rPr>
          <w:rtl/>
        </w:rPr>
        <w:t>–</w:t>
      </w:r>
      <w:r>
        <w:rPr>
          <w:rFonts w:hint="cs"/>
          <w:rtl/>
        </w:rPr>
        <w:t xml:space="preserve"> צריך להטיל- - </w:t>
      </w:r>
    </w:p>
    <w:p w:rsidR="00D32CA4" w:rsidRDefault="00D32CA4" w:rsidP="00D32CA4">
      <w:pPr>
        <w:rPr>
          <w:rtl/>
        </w:rPr>
      </w:pPr>
      <w:bookmarkStart w:id="1679" w:name="_ETM_Q1_4417460"/>
      <w:bookmarkStart w:id="1680" w:name="_ETM_Q1_4417520"/>
      <w:bookmarkEnd w:id="1679"/>
      <w:bookmarkEnd w:id="1680"/>
    </w:p>
    <w:p w:rsidR="00D32CA4" w:rsidRDefault="00D32CA4" w:rsidP="00D32CA4">
      <w:pPr>
        <w:pStyle w:val="af6"/>
        <w:keepNext/>
        <w:rPr>
          <w:rtl/>
        </w:rPr>
      </w:pPr>
      <w:bookmarkStart w:id="1681" w:name="ET_yor_שמחה_רוטמן_205"/>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681"/>
    </w:p>
    <w:p w:rsidR="00D32CA4" w:rsidRDefault="00D32CA4" w:rsidP="00D32CA4">
      <w:pPr>
        <w:pStyle w:val="KeepWithNext"/>
        <w:rPr>
          <w:rtl/>
        </w:rPr>
      </w:pPr>
    </w:p>
    <w:p w:rsidR="00D32CA4" w:rsidRDefault="00D32CA4" w:rsidP="00D32CA4">
      <w:pPr>
        <w:rPr>
          <w:rtl/>
        </w:rPr>
      </w:pPr>
      <w:bookmarkStart w:id="1682" w:name="_ETM_Q1_4418045"/>
      <w:bookmarkEnd w:id="1682"/>
      <w:r>
        <w:rPr>
          <w:rFonts w:hint="cs"/>
          <w:rtl/>
        </w:rPr>
        <w:t>תודה. אמרנו שנסי</w:t>
      </w:r>
      <w:r w:rsidR="00602BD1">
        <w:rPr>
          <w:rFonts w:hint="cs"/>
          <w:rtl/>
        </w:rPr>
        <w:t>ים</w:t>
      </w:r>
      <w:r>
        <w:rPr>
          <w:rFonts w:hint="cs"/>
          <w:rtl/>
        </w:rPr>
        <w:t xml:space="preserve"> את </w:t>
      </w:r>
      <w:bookmarkStart w:id="1683" w:name="_ETM_Q1_4423982"/>
      <w:bookmarkEnd w:id="1683"/>
      <w:r>
        <w:rPr>
          <w:rFonts w:hint="cs"/>
          <w:rtl/>
        </w:rPr>
        <w:t xml:space="preserve">סעיף 4 </w:t>
      </w:r>
      <w:r w:rsidR="00602BD1">
        <w:rPr>
          <w:rFonts w:hint="cs"/>
          <w:rtl/>
        </w:rPr>
        <w:t xml:space="preserve">וייתכן שזה יהיה השלב הבא </w:t>
      </w:r>
      <w:r>
        <w:rPr>
          <w:rFonts w:hint="cs"/>
          <w:rtl/>
        </w:rPr>
        <w:t>או נשמור אותו להמשך</w:t>
      </w:r>
      <w:r w:rsidR="00602BD1">
        <w:rPr>
          <w:rFonts w:hint="cs"/>
          <w:rtl/>
        </w:rPr>
        <w:t xml:space="preserve"> כי אני רואה שהוא נושא טעון</w:t>
      </w:r>
      <w:r>
        <w:rPr>
          <w:rFonts w:hint="cs"/>
          <w:rtl/>
        </w:rPr>
        <w:t>.</w:t>
      </w:r>
    </w:p>
    <w:p w:rsidR="00D32CA4" w:rsidRDefault="00D32CA4" w:rsidP="00D32CA4">
      <w:pPr>
        <w:rPr>
          <w:rtl/>
        </w:rPr>
      </w:pPr>
      <w:bookmarkStart w:id="1684" w:name="_ETM_Q1_4432326"/>
      <w:bookmarkStart w:id="1685" w:name="_ETM_Q1_4432386"/>
      <w:bookmarkEnd w:id="1684"/>
      <w:bookmarkEnd w:id="1685"/>
    </w:p>
    <w:p w:rsidR="00D32CA4" w:rsidRDefault="00D32CA4" w:rsidP="00D32CA4">
      <w:pPr>
        <w:pStyle w:val="-"/>
        <w:keepNext/>
        <w:rPr>
          <w:rtl/>
        </w:rPr>
      </w:pPr>
      <w:bookmarkStart w:id="1686" w:name="ET_speakercontinue_6345_206"/>
      <w:r w:rsidRPr="00D32CA4">
        <w:rPr>
          <w:rStyle w:val="TagStyle"/>
          <w:rtl/>
        </w:rPr>
        <w:t xml:space="preserve"> &lt;&lt; דובר_המשך &gt;&gt; </w:t>
      </w:r>
      <w:r>
        <w:rPr>
          <w:rtl/>
        </w:rPr>
        <w:t>טלי גוטליב (הליכוד):</w:t>
      </w:r>
      <w:r w:rsidRPr="00D32CA4">
        <w:rPr>
          <w:rStyle w:val="TagStyle"/>
          <w:rtl/>
        </w:rPr>
        <w:t xml:space="preserve"> &lt;&lt; דובר_המשך &gt;&gt;</w:t>
      </w:r>
      <w:r>
        <w:rPr>
          <w:rtl/>
        </w:rPr>
        <w:t xml:space="preserve">   </w:t>
      </w:r>
      <w:bookmarkEnd w:id="1686"/>
    </w:p>
    <w:p w:rsidR="00D32CA4" w:rsidRDefault="00D32CA4" w:rsidP="00D32CA4">
      <w:pPr>
        <w:pStyle w:val="KeepWithNext"/>
        <w:rPr>
          <w:rtl/>
        </w:rPr>
      </w:pPr>
    </w:p>
    <w:p w:rsidR="00D32CA4" w:rsidRDefault="00D32CA4" w:rsidP="00D32CA4">
      <w:pPr>
        <w:rPr>
          <w:rtl/>
        </w:rPr>
      </w:pPr>
      <w:bookmarkStart w:id="1687" w:name="_ETM_Q1_4432821"/>
      <w:bookmarkEnd w:id="1687"/>
      <w:r>
        <w:rPr>
          <w:rFonts w:hint="cs"/>
          <w:rtl/>
        </w:rPr>
        <w:t>לא יהיה היום, נכון?</w:t>
      </w:r>
    </w:p>
    <w:p w:rsidR="00D32CA4" w:rsidRDefault="00D32CA4" w:rsidP="00D32CA4">
      <w:pPr>
        <w:rPr>
          <w:rtl/>
        </w:rPr>
      </w:pPr>
      <w:bookmarkStart w:id="1688" w:name="_ETM_Q1_4435678"/>
      <w:bookmarkStart w:id="1689" w:name="_ETM_Q1_4435743"/>
      <w:bookmarkEnd w:id="1688"/>
      <w:bookmarkEnd w:id="1689"/>
    </w:p>
    <w:p w:rsidR="00D32CA4" w:rsidRDefault="00D32CA4" w:rsidP="00D32CA4">
      <w:pPr>
        <w:pStyle w:val="af6"/>
        <w:keepNext/>
        <w:rPr>
          <w:rtl/>
        </w:rPr>
      </w:pPr>
      <w:bookmarkStart w:id="1690" w:name="ET_yor_שמחה_רוטמן_207"/>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690"/>
    </w:p>
    <w:p w:rsidR="00D32CA4" w:rsidRDefault="00D32CA4" w:rsidP="00D32CA4">
      <w:pPr>
        <w:pStyle w:val="KeepWithNext"/>
        <w:rPr>
          <w:rtl/>
        </w:rPr>
      </w:pPr>
    </w:p>
    <w:p w:rsidR="00D32CA4" w:rsidRDefault="00D32CA4" w:rsidP="00D32CA4">
      <w:pPr>
        <w:rPr>
          <w:rtl/>
        </w:rPr>
      </w:pPr>
      <w:bookmarkStart w:id="1691" w:name="_ETM_Q1_4436197"/>
      <w:bookmarkEnd w:id="1691"/>
      <w:r>
        <w:rPr>
          <w:rFonts w:hint="cs"/>
          <w:rtl/>
        </w:rPr>
        <w:t xml:space="preserve">מקווה שיהיה </w:t>
      </w:r>
      <w:bookmarkStart w:id="1692" w:name="_ETM_Q1_4438424"/>
      <w:bookmarkEnd w:id="1692"/>
      <w:r>
        <w:rPr>
          <w:rFonts w:hint="cs"/>
          <w:rtl/>
        </w:rPr>
        <w:t xml:space="preserve">היום בעז"ה. </w:t>
      </w:r>
    </w:p>
    <w:p w:rsidR="00602BD1" w:rsidRDefault="00602BD1" w:rsidP="00D32CA4">
      <w:pPr>
        <w:rPr>
          <w:rtl/>
        </w:rPr>
      </w:pPr>
      <w:bookmarkStart w:id="1693" w:name="_ETM_Q1_4445768"/>
      <w:bookmarkStart w:id="1694" w:name="_ETM_Q1_4445823"/>
      <w:bookmarkStart w:id="1695" w:name="_ETM_Q1_4442260"/>
      <w:bookmarkEnd w:id="1693"/>
      <w:bookmarkEnd w:id="1694"/>
      <w:bookmarkEnd w:id="1695"/>
    </w:p>
    <w:p w:rsidR="00602BD1" w:rsidRDefault="00602BD1" w:rsidP="00602BD1">
      <w:pPr>
        <w:pStyle w:val="a4"/>
        <w:keepNext/>
        <w:rPr>
          <w:rtl/>
        </w:rPr>
      </w:pPr>
      <w:bookmarkStart w:id="1696" w:name="ET_speaker_6345_676"/>
      <w:r w:rsidRPr="00602BD1">
        <w:rPr>
          <w:rStyle w:val="TagStyle"/>
          <w:rtl/>
        </w:rPr>
        <w:t xml:space="preserve"> &lt;&lt; דובר &gt;&gt; </w:t>
      </w:r>
      <w:r>
        <w:rPr>
          <w:rtl/>
        </w:rPr>
        <w:t>טלי גוטליב (הליכוד):</w:t>
      </w:r>
      <w:r w:rsidRPr="00602BD1">
        <w:rPr>
          <w:rStyle w:val="TagStyle"/>
          <w:rtl/>
        </w:rPr>
        <w:t xml:space="preserve"> &lt;&lt; דובר &gt;&gt;</w:t>
      </w:r>
      <w:r>
        <w:rPr>
          <w:rtl/>
        </w:rPr>
        <w:t xml:space="preserve">   </w:t>
      </w:r>
      <w:bookmarkEnd w:id="1696"/>
    </w:p>
    <w:p w:rsidR="00602BD1" w:rsidRDefault="00602BD1" w:rsidP="00602BD1">
      <w:pPr>
        <w:pStyle w:val="KeepWithNext"/>
        <w:rPr>
          <w:rtl/>
        </w:rPr>
      </w:pPr>
    </w:p>
    <w:p w:rsidR="00602BD1" w:rsidRDefault="00602BD1" w:rsidP="00602BD1">
      <w:pPr>
        <w:rPr>
          <w:rtl/>
        </w:rPr>
      </w:pPr>
      <w:bookmarkStart w:id="1697" w:name="_ETM_Q1_4443334"/>
      <w:bookmarkStart w:id="1698" w:name="_ETM_Q1_4443471"/>
      <w:bookmarkEnd w:id="1697"/>
      <w:bookmarkEnd w:id="1698"/>
      <w:r>
        <w:rPr>
          <w:rFonts w:hint="cs"/>
          <w:rtl/>
        </w:rPr>
        <w:t>אז</w:t>
      </w:r>
      <w:bookmarkStart w:id="1699" w:name="_ETM_Q1_4444007"/>
      <w:bookmarkEnd w:id="1699"/>
      <w:r>
        <w:rPr>
          <w:rFonts w:hint="cs"/>
          <w:rtl/>
        </w:rPr>
        <w:t xml:space="preserve"> שמור לי את זכות הדיבור למשהו יותר עקרוני, אם זה </w:t>
      </w:r>
      <w:bookmarkStart w:id="1700" w:name="_ETM_Q1_4444294"/>
      <w:bookmarkEnd w:id="1700"/>
      <w:r>
        <w:rPr>
          <w:rFonts w:hint="cs"/>
          <w:rtl/>
        </w:rPr>
        <w:t>לא על השולחן כעת.</w:t>
      </w:r>
    </w:p>
    <w:p w:rsidR="00602BD1" w:rsidRDefault="00602BD1" w:rsidP="00602BD1">
      <w:pPr>
        <w:rPr>
          <w:rtl/>
        </w:rPr>
      </w:pPr>
    </w:p>
    <w:p w:rsidR="00602BD1" w:rsidRDefault="00602BD1" w:rsidP="00602BD1">
      <w:pPr>
        <w:pStyle w:val="af6"/>
        <w:keepNext/>
        <w:rPr>
          <w:rtl/>
        </w:rPr>
      </w:pPr>
      <w:bookmarkStart w:id="1701" w:name="ET_yor_שמחה_רוטמן___יורַ_677"/>
      <w:r w:rsidRPr="00602BD1">
        <w:rPr>
          <w:rStyle w:val="TagStyle"/>
          <w:rtl/>
        </w:rPr>
        <w:t xml:space="preserve"> &lt;&lt; יור &gt;&gt; </w:t>
      </w:r>
      <w:r>
        <w:rPr>
          <w:rtl/>
        </w:rPr>
        <w:t>היו"ר שמחה רוטמן:</w:t>
      </w:r>
      <w:r w:rsidRPr="00602BD1">
        <w:rPr>
          <w:rStyle w:val="TagStyle"/>
          <w:rtl/>
        </w:rPr>
        <w:t xml:space="preserve"> &lt;&lt; יור &gt;&gt;</w:t>
      </w:r>
      <w:r>
        <w:rPr>
          <w:rtl/>
        </w:rPr>
        <w:t xml:space="preserve">   </w:t>
      </w:r>
      <w:bookmarkEnd w:id="1701"/>
    </w:p>
    <w:p w:rsidR="00602BD1" w:rsidRDefault="00602BD1" w:rsidP="00602BD1">
      <w:pPr>
        <w:pStyle w:val="KeepWithNext"/>
        <w:rPr>
          <w:rtl/>
        </w:rPr>
      </w:pPr>
    </w:p>
    <w:p w:rsidR="00D32CA4" w:rsidRDefault="00602BD1" w:rsidP="00602BD1">
      <w:pPr>
        <w:rPr>
          <w:rtl/>
        </w:rPr>
      </w:pPr>
      <w:r>
        <w:rPr>
          <w:rFonts w:hint="cs"/>
          <w:rtl/>
        </w:rPr>
        <w:t>אין בעיה.</w:t>
      </w:r>
      <w:bookmarkStart w:id="1702" w:name="_ETM_Q1_4449534"/>
      <w:bookmarkStart w:id="1703" w:name="_ETM_Q1_4449653"/>
      <w:bookmarkStart w:id="1704" w:name="_ETM_Q1_4446898"/>
      <w:bookmarkStart w:id="1705" w:name="_ETM_Q1_4446963"/>
      <w:bookmarkEnd w:id="1702"/>
      <w:bookmarkEnd w:id="1703"/>
      <w:bookmarkEnd w:id="1704"/>
      <w:bookmarkEnd w:id="1705"/>
      <w:r>
        <w:rPr>
          <w:rFonts w:hint="cs"/>
          <w:rtl/>
        </w:rPr>
        <w:t xml:space="preserve"> </w:t>
      </w:r>
      <w:r w:rsidR="00D32CA4">
        <w:rPr>
          <w:rFonts w:hint="cs"/>
          <w:rtl/>
        </w:rPr>
        <w:t>רציתם להתייחס למשך הזמן?</w:t>
      </w:r>
    </w:p>
    <w:p w:rsidR="00D32CA4" w:rsidRDefault="00D32CA4" w:rsidP="00D32CA4">
      <w:pPr>
        <w:rPr>
          <w:rtl/>
        </w:rPr>
      </w:pPr>
      <w:bookmarkStart w:id="1706" w:name="_ETM_Q1_4456703"/>
      <w:bookmarkStart w:id="1707" w:name="_ETM_Q1_4456758"/>
      <w:bookmarkEnd w:id="1706"/>
      <w:bookmarkEnd w:id="1707"/>
    </w:p>
    <w:p w:rsidR="00D32CA4" w:rsidRDefault="00D32CA4" w:rsidP="00D32CA4">
      <w:pPr>
        <w:pStyle w:val="af9"/>
        <w:keepNext/>
        <w:rPr>
          <w:rtl/>
        </w:rPr>
      </w:pPr>
      <w:bookmarkStart w:id="1708" w:name="ET_guest_927950_208"/>
      <w:r w:rsidRPr="00D32CA4">
        <w:rPr>
          <w:rStyle w:val="TagStyle"/>
          <w:rtl/>
        </w:rPr>
        <w:t xml:space="preserve"> &lt;&lt; אורח &gt;&gt; </w:t>
      </w:r>
      <w:r>
        <w:rPr>
          <w:rtl/>
        </w:rPr>
        <w:t>אבי מלניק:</w:t>
      </w:r>
      <w:r w:rsidRPr="00D32CA4">
        <w:rPr>
          <w:rStyle w:val="TagStyle"/>
          <w:rtl/>
        </w:rPr>
        <w:t xml:space="preserve"> &lt;&lt; אורח &gt;&gt;</w:t>
      </w:r>
      <w:r>
        <w:rPr>
          <w:rtl/>
        </w:rPr>
        <w:t xml:space="preserve">   </w:t>
      </w:r>
      <w:bookmarkEnd w:id="1708"/>
    </w:p>
    <w:p w:rsidR="00D32CA4" w:rsidRDefault="00D32CA4" w:rsidP="00D32CA4">
      <w:pPr>
        <w:pStyle w:val="KeepWithNext"/>
        <w:rPr>
          <w:rtl/>
        </w:rPr>
      </w:pPr>
    </w:p>
    <w:p w:rsidR="00D32CA4" w:rsidRDefault="00113A11" w:rsidP="00113A11">
      <w:pPr>
        <w:rPr>
          <w:rtl/>
        </w:rPr>
      </w:pPr>
      <w:bookmarkStart w:id="1709" w:name="_ETM_Q1_4463310"/>
      <w:bookmarkEnd w:id="1709"/>
      <w:r>
        <w:rPr>
          <w:rFonts w:hint="cs"/>
          <w:rtl/>
        </w:rPr>
        <w:t xml:space="preserve">משך הזמן הרי נקבע </w:t>
      </w:r>
      <w:bookmarkStart w:id="1710" w:name="_ETM_Q1_4473006"/>
      <w:bookmarkEnd w:id="1710"/>
      <w:r w:rsidR="00D32CA4">
        <w:rPr>
          <w:rFonts w:hint="cs"/>
          <w:rtl/>
        </w:rPr>
        <w:t xml:space="preserve">על סמך התנהלות קודמת. </w:t>
      </w:r>
      <w:bookmarkStart w:id="1711" w:name="_ETM_Q1_4475352"/>
      <w:bookmarkEnd w:id="1711"/>
      <w:r>
        <w:rPr>
          <w:rFonts w:hint="cs"/>
          <w:rtl/>
        </w:rPr>
        <w:t>ה</w:t>
      </w:r>
      <w:r w:rsidR="00D32CA4">
        <w:rPr>
          <w:rFonts w:hint="cs"/>
          <w:rtl/>
        </w:rPr>
        <w:t>עלו פה אלימות ש</w:t>
      </w:r>
      <w:r>
        <w:rPr>
          <w:rFonts w:hint="cs"/>
          <w:rtl/>
        </w:rPr>
        <w:t xml:space="preserve">כמובן זה </w:t>
      </w:r>
      <w:r w:rsidR="00D32CA4">
        <w:rPr>
          <w:rFonts w:hint="cs"/>
          <w:rtl/>
        </w:rPr>
        <w:t xml:space="preserve">צריך להיות מטופל אבל כל הנושאים האלה, </w:t>
      </w:r>
      <w:bookmarkStart w:id="1712" w:name="_ETM_Q1_4481311"/>
      <w:bookmarkEnd w:id="1712"/>
      <w:r>
        <w:rPr>
          <w:rFonts w:hint="cs"/>
          <w:rtl/>
        </w:rPr>
        <w:t xml:space="preserve">הרי </w:t>
      </w:r>
      <w:r w:rsidR="00D32CA4">
        <w:rPr>
          <w:rFonts w:hint="cs"/>
          <w:rtl/>
        </w:rPr>
        <w:t xml:space="preserve">שני אנשים באים להתגרש. </w:t>
      </w:r>
      <w:r>
        <w:rPr>
          <w:rFonts w:hint="cs"/>
          <w:rtl/>
        </w:rPr>
        <w:t xml:space="preserve">הם </w:t>
      </w:r>
      <w:r w:rsidR="00D32CA4">
        <w:rPr>
          <w:rFonts w:hint="cs"/>
          <w:rtl/>
        </w:rPr>
        <w:t xml:space="preserve">באים כדף חלק כל אחד מהם </w:t>
      </w:r>
      <w:bookmarkStart w:id="1713" w:name="_ETM_Q1_4488479"/>
      <w:bookmarkEnd w:id="1713"/>
      <w:r w:rsidR="00D32CA4">
        <w:rPr>
          <w:rFonts w:hint="cs"/>
          <w:rtl/>
        </w:rPr>
        <w:t>בפנ</w:t>
      </w:r>
      <w:r>
        <w:rPr>
          <w:rFonts w:hint="cs"/>
          <w:rtl/>
        </w:rPr>
        <w:t>י</w:t>
      </w:r>
      <w:r w:rsidR="00D32CA4">
        <w:rPr>
          <w:rFonts w:hint="cs"/>
          <w:rtl/>
        </w:rPr>
        <w:t xml:space="preserve"> בית המשפט </w:t>
      </w:r>
      <w:r>
        <w:rPr>
          <w:rFonts w:hint="cs"/>
          <w:rtl/>
        </w:rPr>
        <w:t xml:space="preserve">או </w:t>
      </w:r>
      <w:r w:rsidR="00D32CA4">
        <w:rPr>
          <w:rFonts w:hint="cs"/>
          <w:rtl/>
        </w:rPr>
        <w:t xml:space="preserve">בית הדין. יש עניינים של תסקירים, </w:t>
      </w:r>
      <w:r>
        <w:rPr>
          <w:rFonts w:hint="cs"/>
          <w:rtl/>
        </w:rPr>
        <w:t xml:space="preserve">של </w:t>
      </w:r>
      <w:r w:rsidR="00D32CA4">
        <w:rPr>
          <w:rFonts w:hint="cs"/>
          <w:rtl/>
        </w:rPr>
        <w:t xml:space="preserve">כל </w:t>
      </w:r>
      <w:bookmarkStart w:id="1714" w:name="_ETM_Q1_4498811"/>
      <w:bookmarkEnd w:id="1714"/>
      <w:r w:rsidR="00D32CA4">
        <w:rPr>
          <w:rFonts w:hint="cs"/>
          <w:rtl/>
        </w:rPr>
        <w:t>ההלכ</w:t>
      </w:r>
      <w:r w:rsidR="00CB22A4">
        <w:rPr>
          <w:rFonts w:hint="cs"/>
          <w:rtl/>
        </w:rPr>
        <w:t>ים</w:t>
      </w:r>
      <w:r w:rsidR="00D32CA4">
        <w:rPr>
          <w:rFonts w:hint="cs"/>
          <w:rtl/>
        </w:rPr>
        <w:t xml:space="preserve"> שמגיעים </w:t>
      </w:r>
      <w:r>
        <w:rPr>
          <w:rFonts w:hint="cs"/>
          <w:rtl/>
        </w:rPr>
        <w:t xml:space="preserve">עד </w:t>
      </w:r>
      <w:r w:rsidR="00D32CA4">
        <w:rPr>
          <w:rtl/>
        </w:rPr>
        <w:t>–</w:t>
      </w:r>
      <w:r w:rsidR="00D32CA4">
        <w:rPr>
          <w:rFonts w:hint="cs"/>
          <w:rtl/>
        </w:rPr>
        <w:t xml:space="preserve"> מה גורם לאדם לא לתת את הגט?</w:t>
      </w:r>
    </w:p>
    <w:p w:rsidR="00D32CA4" w:rsidRDefault="00D32CA4" w:rsidP="00D32CA4">
      <w:pPr>
        <w:rPr>
          <w:rtl/>
        </w:rPr>
      </w:pPr>
      <w:bookmarkStart w:id="1715" w:name="_ETM_Q1_4505953"/>
      <w:bookmarkStart w:id="1716" w:name="_ETM_Q1_4506013"/>
      <w:bookmarkEnd w:id="1715"/>
      <w:bookmarkEnd w:id="1716"/>
    </w:p>
    <w:p w:rsidR="00D32CA4" w:rsidRDefault="00D32CA4" w:rsidP="00D32CA4">
      <w:pPr>
        <w:pStyle w:val="af6"/>
        <w:keepNext/>
        <w:rPr>
          <w:rtl/>
        </w:rPr>
      </w:pPr>
      <w:bookmarkStart w:id="1717" w:name="ET_yor_שמחה_רוטמן_209"/>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717"/>
    </w:p>
    <w:p w:rsidR="00D32CA4" w:rsidRDefault="00D32CA4" w:rsidP="00D32CA4">
      <w:pPr>
        <w:pStyle w:val="KeepWithNext"/>
        <w:rPr>
          <w:rtl/>
        </w:rPr>
      </w:pPr>
    </w:p>
    <w:p w:rsidR="00D32CA4" w:rsidRDefault="00D32CA4" w:rsidP="00113A11">
      <w:pPr>
        <w:rPr>
          <w:rtl/>
        </w:rPr>
      </w:pPr>
      <w:bookmarkStart w:id="1718" w:name="_ETM_Q1_4506508"/>
      <w:bookmarkEnd w:id="1718"/>
      <w:r>
        <w:rPr>
          <w:rFonts w:hint="cs"/>
          <w:rtl/>
        </w:rPr>
        <w:t xml:space="preserve">החוק </w:t>
      </w:r>
      <w:bookmarkStart w:id="1719" w:name="_ETM_Q1_4507328"/>
      <w:bookmarkEnd w:id="1719"/>
      <w:r>
        <w:rPr>
          <w:rFonts w:hint="cs"/>
          <w:rtl/>
        </w:rPr>
        <w:t>לא עוסק בזה כרגע. זה במ</w:t>
      </w:r>
      <w:r w:rsidR="00113A11">
        <w:rPr>
          <w:rFonts w:hint="cs"/>
          <w:rtl/>
        </w:rPr>
        <w:t>ס</w:t>
      </w:r>
      <w:r>
        <w:rPr>
          <w:rFonts w:hint="cs"/>
          <w:rtl/>
        </w:rPr>
        <w:t xml:space="preserve">גרת הפעלת שיקול הדעת של </w:t>
      </w:r>
      <w:bookmarkStart w:id="1720" w:name="_ETM_Q1_4513913"/>
      <w:bookmarkEnd w:id="1720"/>
      <w:r>
        <w:rPr>
          <w:rFonts w:hint="cs"/>
          <w:rtl/>
        </w:rPr>
        <w:t xml:space="preserve">הדיין. </w:t>
      </w:r>
      <w:r w:rsidR="00113A11">
        <w:rPr>
          <w:rFonts w:hint="cs"/>
          <w:rtl/>
        </w:rPr>
        <w:t xml:space="preserve">ישקול מה שהוא </w:t>
      </w:r>
      <w:bookmarkStart w:id="1721" w:name="_ETM_Q1_4514517"/>
      <w:bookmarkEnd w:id="1721"/>
      <w:r w:rsidR="00113A11">
        <w:rPr>
          <w:rFonts w:hint="cs"/>
          <w:rtl/>
        </w:rPr>
        <w:t xml:space="preserve">רוצה וצריך ונדרש. </w:t>
      </w:r>
      <w:r>
        <w:rPr>
          <w:rFonts w:hint="cs"/>
          <w:rtl/>
        </w:rPr>
        <w:t>זה לא ישיבת פיקוח על התנהלות בתי הדין</w:t>
      </w:r>
      <w:r w:rsidR="00113A11">
        <w:rPr>
          <w:rFonts w:hint="cs"/>
          <w:rtl/>
        </w:rPr>
        <w:t xml:space="preserve"> או התנהלות נציב תלונות הציבור </w:t>
      </w:r>
      <w:bookmarkStart w:id="1722" w:name="_ETM_Q1_4521319"/>
      <w:bookmarkEnd w:id="1722"/>
      <w:r w:rsidR="00113A11">
        <w:rPr>
          <w:rFonts w:hint="cs"/>
          <w:rtl/>
        </w:rPr>
        <w:t>על שופטים ודיינים</w:t>
      </w:r>
      <w:r>
        <w:rPr>
          <w:rFonts w:hint="cs"/>
          <w:rtl/>
        </w:rPr>
        <w:t xml:space="preserve">, למה </w:t>
      </w:r>
      <w:bookmarkStart w:id="1723" w:name="_ETM_Q1_4521609"/>
      <w:bookmarkEnd w:id="1723"/>
      <w:r w:rsidR="00113A11">
        <w:rPr>
          <w:rFonts w:hint="cs"/>
          <w:rtl/>
        </w:rPr>
        <w:t xml:space="preserve">הם </w:t>
      </w:r>
      <w:r>
        <w:rPr>
          <w:rFonts w:hint="cs"/>
          <w:rtl/>
        </w:rPr>
        <w:t>לא מקיימים את הוראות החוק. זה מחר. עכשיו אנחנו ספציפ</w:t>
      </w:r>
      <w:r w:rsidR="00113A11">
        <w:rPr>
          <w:rFonts w:hint="cs"/>
          <w:rtl/>
        </w:rPr>
        <w:t>י</w:t>
      </w:r>
      <w:r>
        <w:rPr>
          <w:rFonts w:hint="cs"/>
          <w:rtl/>
        </w:rPr>
        <w:t xml:space="preserve">ת </w:t>
      </w:r>
      <w:bookmarkStart w:id="1724" w:name="_ETM_Q1_4527719"/>
      <w:bookmarkEnd w:id="1724"/>
      <w:r w:rsidR="00113A11">
        <w:rPr>
          <w:rFonts w:hint="cs"/>
          <w:rtl/>
        </w:rPr>
        <w:t xml:space="preserve">בשאלה פרק הזמן הנדרש, </w:t>
      </w:r>
      <w:r>
        <w:rPr>
          <w:rFonts w:hint="cs"/>
          <w:rtl/>
        </w:rPr>
        <w:t>כאשר בס</w:t>
      </w:r>
      <w:r w:rsidR="00113A11">
        <w:rPr>
          <w:rFonts w:hint="cs"/>
          <w:rtl/>
        </w:rPr>
        <w:t>ו</w:t>
      </w:r>
      <w:r>
        <w:rPr>
          <w:rFonts w:hint="cs"/>
          <w:rtl/>
        </w:rPr>
        <w:t xml:space="preserve">פו של דבר המחלוקת או נושא הדיון מצטמצם לסוגיה </w:t>
      </w:r>
      <w:bookmarkStart w:id="1725" w:name="_ETM_Q1_4534764"/>
      <w:bookmarkEnd w:id="1725"/>
      <w:r w:rsidR="00113A11">
        <w:rPr>
          <w:rFonts w:hint="cs"/>
          <w:rtl/>
        </w:rPr>
        <w:t xml:space="preserve">של </w:t>
      </w:r>
      <w:r>
        <w:rPr>
          <w:rFonts w:hint="cs"/>
          <w:rtl/>
        </w:rPr>
        <w:t xml:space="preserve">כאשר בית הדין קבע </w:t>
      </w:r>
      <w:r w:rsidR="00113A11">
        <w:rPr>
          <w:rFonts w:hint="cs"/>
          <w:rtl/>
        </w:rPr>
        <w:t xml:space="preserve">כעניין פוזיטיבי שזה לא הקייס </w:t>
      </w:r>
      <w:r>
        <w:rPr>
          <w:rFonts w:hint="cs"/>
          <w:rtl/>
        </w:rPr>
        <w:t>לסנקציה</w:t>
      </w:r>
      <w:r w:rsidR="00113A11">
        <w:rPr>
          <w:rFonts w:hint="cs"/>
          <w:rtl/>
        </w:rPr>
        <w:t>,</w:t>
      </w:r>
      <w:r>
        <w:rPr>
          <w:rFonts w:hint="cs"/>
          <w:rtl/>
        </w:rPr>
        <w:t xml:space="preserve"> מסיבותיו שלו. אם טעה </w:t>
      </w:r>
      <w:r>
        <w:rPr>
          <w:rtl/>
        </w:rPr>
        <w:t>–</w:t>
      </w:r>
      <w:r>
        <w:rPr>
          <w:rFonts w:hint="cs"/>
          <w:rtl/>
        </w:rPr>
        <w:t xml:space="preserve"> </w:t>
      </w:r>
      <w:bookmarkStart w:id="1726" w:name="_ETM_Q1_4542272"/>
      <w:bookmarkEnd w:id="1726"/>
      <w:r>
        <w:rPr>
          <w:rFonts w:hint="cs"/>
          <w:rtl/>
        </w:rPr>
        <w:t>נערער</w:t>
      </w:r>
      <w:r w:rsidR="00113A11">
        <w:rPr>
          <w:rFonts w:hint="cs"/>
          <w:rtl/>
        </w:rPr>
        <w:t xml:space="preserve"> עליו</w:t>
      </w:r>
      <w:r>
        <w:rPr>
          <w:rFonts w:hint="cs"/>
          <w:rtl/>
        </w:rPr>
        <w:t xml:space="preserve">, אבל מסיבותיו זה מה שקבע. </w:t>
      </w:r>
      <w:r w:rsidR="00113A11">
        <w:rPr>
          <w:rFonts w:hint="cs"/>
          <w:rtl/>
        </w:rPr>
        <w:t xml:space="preserve">ההצעה שעלתה על השולחן שגם נשמעת </w:t>
      </w:r>
      <w:bookmarkStart w:id="1727" w:name="_ETM_Q1_4544326"/>
      <w:bookmarkEnd w:id="1727"/>
      <w:r w:rsidR="00113A11">
        <w:rPr>
          <w:rFonts w:hint="cs"/>
          <w:rtl/>
        </w:rPr>
        <w:t xml:space="preserve">הגיונית גם מתכתבת עם ה-90 יום </w:t>
      </w:r>
      <w:r>
        <w:rPr>
          <w:rFonts w:hint="cs"/>
          <w:rtl/>
        </w:rPr>
        <w:t>על הסנקציות</w:t>
      </w:r>
      <w:r w:rsidR="00113A11">
        <w:rPr>
          <w:rFonts w:hint="cs"/>
          <w:rtl/>
        </w:rPr>
        <w:t>,</w:t>
      </w:r>
      <w:r>
        <w:rPr>
          <w:rFonts w:hint="cs"/>
          <w:rtl/>
        </w:rPr>
        <w:t xml:space="preserve"> כשיש סנקציות </w:t>
      </w:r>
      <w:bookmarkStart w:id="1728" w:name="_ETM_Q1_4550909"/>
      <w:bookmarkEnd w:id="1728"/>
      <w:r>
        <w:rPr>
          <w:rtl/>
        </w:rPr>
        <w:t>–</w:t>
      </w:r>
      <w:r>
        <w:rPr>
          <w:rFonts w:hint="cs"/>
          <w:rtl/>
        </w:rPr>
        <w:t xml:space="preserve"> לא מייצר </w:t>
      </w:r>
      <w:r w:rsidR="00113A11">
        <w:rPr>
          <w:rFonts w:hint="cs"/>
          <w:rtl/>
        </w:rPr>
        <w:t xml:space="preserve">לנו </w:t>
      </w:r>
      <w:r>
        <w:rPr>
          <w:rFonts w:hint="cs"/>
          <w:rtl/>
        </w:rPr>
        <w:t>פרק זמ</w:t>
      </w:r>
      <w:r w:rsidR="00113A11">
        <w:rPr>
          <w:rFonts w:hint="cs"/>
          <w:rtl/>
        </w:rPr>
        <w:t>ן</w:t>
      </w:r>
      <w:r>
        <w:rPr>
          <w:rFonts w:hint="cs"/>
          <w:rtl/>
        </w:rPr>
        <w:t xml:space="preserve"> אחר, או אמרו פה משהו </w:t>
      </w:r>
      <w:bookmarkStart w:id="1729" w:name="_ETM_Q1_4555203"/>
      <w:bookmarkEnd w:id="1729"/>
      <w:r w:rsidR="00113A11">
        <w:rPr>
          <w:rFonts w:hint="cs"/>
          <w:rtl/>
        </w:rPr>
        <w:t>על מועד הפירוד</w:t>
      </w:r>
      <w:r>
        <w:rPr>
          <w:rFonts w:hint="cs"/>
          <w:rtl/>
        </w:rPr>
        <w:t xml:space="preserve">, שנה וחצי או 90 יום לפי המוקדם. </w:t>
      </w:r>
      <w:bookmarkStart w:id="1730" w:name="_ETM_Q1_4563725"/>
      <w:bookmarkEnd w:id="1730"/>
      <w:r>
        <w:rPr>
          <w:rFonts w:hint="cs"/>
          <w:rtl/>
        </w:rPr>
        <w:t xml:space="preserve">בתי הדין, </w:t>
      </w:r>
      <w:r w:rsidR="00113A11">
        <w:rPr>
          <w:rFonts w:hint="cs"/>
          <w:rtl/>
        </w:rPr>
        <w:t>י</w:t>
      </w:r>
      <w:r>
        <w:rPr>
          <w:rFonts w:hint="cs"/>
          <w:rtl/>
        </w:rPr>
        <w:t>ש לכם בעיה עם הצעה הזו?</w:t>
      </w:r>
    </w:p>
    <w:p w:rsidR="00D32CA4" w:rsidRDefault="00D32CA4" w:rsidP="00D32CA4">
      <w:pPr>
        <w:rPr>
          <w:rtl/>
        </w:rPr>
      </w:pPr>
      <w:bookmarkStart w:id="1731" w:name="_ETM_Q1_4567845"/>
      <w:bookmarkStart w:id="1732" w:name="_ETM_Q1_4567905"/>
      <w:bookmarkStart w:id="1733" w:name="_ETM_Q1_4568845"/>
      <w:bookmarkEnd w:id="1731"/>
      <w:bookmarkEnd w:id="1732"/>
      <w:bookmarkEnd w:id="1733"/>
    </w:p>
    <w:p w:rsidR="00D32CA4" w:rsidRDefault="00D32CA4" w:rsidP="00D32CA4">
      <w:pPr>
        <w:pStyle w:val="af9"/>
        <w:keepNext/>
        <w:rPr>
          <w:rtl/>
        </w:rPr>
      </w:pPr>
      <w:bookmarkStart w:id="1734" w:name="ET_guest_712381_210"/>
      <w:r w:rsidRPr="00D32CA4">
        <w:rPr>
          <w:rStyle w:val="TagStyle"/>
          <w:rtl/>
        </w:rPr>
        <w:t xml:space="preserve"> &lt;&lt; אורח &gt;&gt; </w:t>
      </w:r>
      <w:r>
        <w:rPr>
          <w:rtl/>
        </w:rPr>
        <w:t>רכס רפי:</w:t>
      </w:r>
      <w:r w:rsidRPr="00D32CA4">
        <w:rPr>
          <w:rStyle w:val="TagStyle"/>
          <w:rtl/>
        </w:rPr>
        <w:t xml:space="preserve"> &lt;&lt; אורח &gt;&gt;</w:t>
      </w:r>
      <w:r>
        <w:rPr>
          <w:rtl/>
        </w:rPr>
        <w:t xml:space="preserve">   </w:t>
      </w:r>
      <w:bookmarkEnd w:id="1734"/>
    </w:p>
    <w:p w:rsidR="00D32CA4" w:rsidRDefault="00D32CA4" w:rsidP="00D32CA4">
      <w:pPr>
        <w:pStyle w:val="KeepWithNext"/>
        <w:rPr>
          <w:rtl/>
        </w:rPr>
      </w:pPr>
    </w:p>
    <w:p w:rsidR="00D32CA4" w:rsidRDefault="00D32CA4" w:rsidP="00113A11">
      <w:pPr>
        <w:rPr>
          <w:rtl/>
        </w:rPr>
      </w:pPr>
      <w:bookmarkStart w:id="1735" w:name="_ETM_Q1_4569238"/>
      <w:bookmarkStart w:id="1736" w:name="_ETM_Q1_4569283"/>
      <w:bookmarkEnd w:id="1735"/>
      <w:bookmarkEnd w:id="1736"/>
      <w:r>
        <w:rPr>
          <w:rFonts w:hint="cs"/>
          <w:rtl/>
        </w:rPr>
        <w:t xml:space="preserve">כן. </w:t>
      </w:r>
      <w:r w:rsidR="00113A11">
        <w:rPr>
          <w:rFonts w:hint="cs"/>
          <w:rtl/>
        </w:rPr>
        <w:t xml:space="preserve">אמרתי קודם שמה </w:t>
      </w:r>
      <w:bookmarkStart w:id="1737" w:name="_ETM_Q1_4569782"/>
      <w:bookmarkEnd w:id="1737"/>
      <w:r w:rsidR="00113A11">
        <w:rPr>
          <w:rFonts w:hint="cs"/>
          <w:rtl/>
        </w:rPr>
        <w:t xml:space="preserve">שחשוב פה שהדיון הזה יתכתב </w:t>
      </w:r>
      <w:r>
        <w:rPr>
          <w:rFonts w:hint="cs"/>
          <w:rtl/>
        </w:rPr>
        <w:t xml:space="preserve">עם המציאות </w:t>
      </w:r>
      <w:bookmarkStart w:id="1738" w:name="_ETM_Q1_4570948"/>
      <w:bookmarkEnd w:id="1738"/>
      <w:r>
        <w:rPr>
          <w:rFonts w:hint="cs"/>
          <w:rtl/>
        </w:rPr>
        <w:t>כדי להיות אפקטיב</w:t>
      </w:r>
      <w:r w:rsidR="00113A11">
        <w:rPr>
          <w:rFonts w:hint="cs"/>
          <w:rtl/>
        </w:rPr>
        <w:t>י</w:t>
      </w:r>
      <w:r>
        <w:rPr>
          <w:rFonts w:hint="cs"/>
          <w:rtl/>
        </w:rPr>
        <w:t xml:space="preserve">. יש לזכור שדיונים שצפוי שלא יהיה </w:t>
      </w:r>
      <w:bookmarkStart w:id="1739" w:name="_ETM_Q1_4578508"/>
      <w:bookmarkEnd w:id="1739"/>
      <w:r>
        <w:rPr>
          <w:rFonts w:hint="cs"/>
          <w:rtl/>
        </w:rPr>
        <w:t>בהם שינו</w:t>
      </w:r>
      <w:r w:rsidR="00113A11">
        <w:rPr>
          <w:rFonts w:hint="cs"/>
          <w:rtl/>
        </w:rPr>
        <w:t>י</w:t>
      </w:r>
      <w:r>
        <w:rPr>
          <w:rFonts w:hint="cs"/>
          <w:rtl/>
        </w:rPr>
        <w:t xml:space="preserve">, יוצרים עומס מיותר גם על מערכת בתי הדין. </w:t>
      </w:r>
      <w:bookmarkStart w:id="1740" w:name="_ETM_Q1_4585188"/>
      <w:bookmarkEnd w:id="1740"/>
      <w:r>
        <w:rPr>
          <w:rFonts w:hint="cs"/>
          <w:rtl/>
        </w:rPr>
        <w:t xml:space="preserve">צדדים נוספים מחכים בתור כדי שיהיה </w:t>
      </w:r>
      <w:r w:rsidR="00113A11">
        <w:rPr>
          <w:rFonts w:hint="cs"/>
          <w:rtl/>
        </w:rPr>
        <w:t xml:space="preserve">להם </w:t>
      </w:r>
      <w:r>
        <w:rPr>
          <w:rFonts w:hint="cs"/>
          <w:rtl/>
        </w:rPr>
        <w:t xml:space="preserve">דיון. </w:t>
      </w:r>
      <w:r w:rsidR="00113A11">
        <w:rPr>
          <w:rFonts w:hint="cs"/>
          <w:rtl/>
        </w:rPr>
        <w:t xml:space="preserve">יש לנו 100,000 תיקים </w:t>
      </w:r>
      <w:bookmarkStart w:id="1741" w:name="_ETM_Q1_4595938"/>
      <w:bookmarkEnd w:id="1741"/>
      <w:r w:rsidR="00113A11">
        <w:rPr>
          <w:rFonts w:hint="cs"/>
          <w:rtl/>
        </w:rPr>
        <w:t xml:space="preserve">בשנה. הם צריכים </w:t>
      </w:r>
      <w:r>
        <w:rPr>
          <w:rFonts w:hint="cs"/>
          <w:rtl/>
        </w:rPr>
        <w:t xml:space="preserve">מועדים לדיון. אם </w:t>
      </w:r>
      <w:bookmarkStart w:id="1742" w:name="_ETM_Q1_4597303"/>
      <w:bookmarkEnd w:id="1742"/>
      <w:r>
        <w:rPr>
          <w:rFonts w:hint="cs"/>
          <w:rtl/>
        </w:rPr>
        <w:t>הכנסת מתוך רצו</w:t>
      </w:r>
      <w:r w:rsidR="00113A11">
        <w:rPr>
          <w:rFonts w:hint="cs"/>
          <w:rtl/>
        </w:rPr>
        <w:t>ן</w:t>
      </w:r>
      <w:r>
        <w:rPr>
          <w:rFonts w:hint="cs"/>
          <w:rtl/>
        </w:rPr>
        <w:t xml:space="preserve"> להיות כמה שיותר יעיל, יעילות יתר- -</w:t>
      </w:r>
    </w:p>
    <w:p w:rsidR="00D32CA4" w:rsidRDefault="00D32CA4" w:rsidP="00D32CA4">
      <w:pPr>
        <w:rPr>
          <w:rtl/>
        </w:rPr>
      </w:pPr>
      <w:bookmarkStart w:id="1743" w:name="_ETM_Q1_4604364"/>
      <w:bookmarkStart w:id="1744" w:name="_ETM_Q1_4604439"/>
      <w:bookmarkStart w:id="1745" w:name="_ETM_Q1_4605372"/>
      <w:bookmarkEnd w:id="1743"/>
      <w:bookmarkEnd w:id="1744"/>
      <w:bookmarkEnd w:id="1745"/>
    </w:p>
    <w:p w:rsidR="00D32CA4" w:rsidRDefault="00D32CA4" w:rsidP="00D32CA4">
      <w:pPr>
        <w:pStyle w:val="a4"/>
        <w:keepNext/>
        <w:rPr>
          <w:rtl/>
        </w:rPr>
      </w:pPr>
      <w:bookmarkStart w:id="1746" w:name="ET_speaker_6345_211"/>
      <w:r w:rsidRPr="00D32CA4">
        <w:rPr>
          <w:rStyle w:val="TagStyle"/>
          <w:rtl/>
        </w:rPr>
        <w:t xml:space="preserve"> &lt;&lt; דובר &gt;&gt; </w:t>
      </w:r>
      <w:r>
        <w:rPr>
          <w:rtl/>
        </w:rPr>
        <w:t>טלי גוטליב (הליכוד):</w:t>
      </w:r>
      <w:r w:rsidRPr="00D32CA4">
        <w:rPr>
          <w:rStyle w:val="TagStyle"/>
          <w:rtl/>
        </w:rPr>
        <w:t xml:space="preserve"> &lt;&lt; דובר &gt;&gt;</w:t>
      </w:r>
      <w:r>
        <w:rPr>
          <w:rtl/>
        </w:rPr>
        <w:t xml:space="preserve">   </w:t>
      </w:r>
      <w:bookmarkEnd w:id="1746"/>
    </w:p>
    <w:p w:rsidR="00D32CA4" w:rsidRDefault="00D32CA4" w:rsidP="00D32CA4">
      <w:pPr>
        <w:pStyle w:val="KeepWithNext"/>
        <w:rPr>
          <w:rtl/>
        </w:rPr>
      </w:pPr>
    </w:p>
    <w:p w:rsidR="00D32CA4" w:rsidRDefault="00113A11" w:rsidP="00D32CA4">
      <w:pPr>
        <w:rPr>
          <w:rtl/>
        </w:rPr>
      </w:pPr>
      <w:bookmarkStart w:id="1747" w:name="_ETM_Q1_4605744"/>
      <w:bookmarkStart w:id="1748" w:name="_ETM_Q1_4605785"/>
      <w:bookmarkEnd w:id="1747"/>
      <w:bookmarkEnd w:id="1748"/>
      <w:r>
        <w:rPr>
          <w:rFonts w:hint="cs"/>
          <w:rtl/>
        </w:rPr>
        <w:t xml:space="preserve">לא, שומרים זכויות. </w:t>
      </w:r>
      <w:r w:rsidR="00D32CA4">
        <w:rPr>
          <w:rFonts w:hint="cs"/>
          <w:rtl/>
        </w:rPr>
        <w:t xml:space="preserve">אתה </w:t>
      </w:r>
      <w:bookmarkStart w:id="1749" w:name="_ETM_Q1_4606410"/>
      <w:bookmarkEnd w:id="1749"/>
      <w:r w:rsidR="00D32CA4">
        <w:rPr>
          <w:rFonts w:hint="cs"/>
          <w:rtl/>
        </w:rPr>
        <w:t>גם שומר זכויות</w:t>
      </w:r>
      <w:r>
        <w:rPr>
          <w:rFonts w:hint="cs"/>
          <w:rtl/>
        </w:rPr>
        <w:t xml:space="preserve"> של מידיינים</w:t>
      </w:r>
      <w:r w:rsidR="00D32CA4">
        <w:rPr>
          <w:rFonts w:hint="cs"/>
          <w:rtl/>
        </w:rPr>
        <w:t xml:space="preserve">. </w:t>
      </w:r>
      <w:r>
        <w:rPr>
          <w:rFonts w:hint="cs"/>
          <w:rtl/>
        </w:rPr>
        <w:t>העומס הוא שיקול אבל ה</w:t>
      </w:r>
      <w:r w:rsidR="00D32CA4">
        <w:rPr>
          <w:rFonts w:hint="cs"/>
          <w:rtl/>
        </w:rPr>
        <w:t>מידיינים השיקול שלהם גובר.</w:t>
      </w:r>
    </w:p>
    <w:p w:rsidR="00D32CA4" w:rsidRDefault="00D32CA4" w:rsidP="00D32CA4">
      <w:pPr>
        <w:rPr>
          <w:rtl/>
        </w:rPr>
      </w:pPr>
      <w:bookmarkStart w:id="1750" w:name="_ETM_Q1_4614028"/>
      <w:bookmarkStart w:id="1751" w:name="_ETM_Q1_4614113"/>
      <w:bookmarkEnd w:id="1750"/>
      <w:bookmarkEnd w:id="1751"/>
    </w:p>
    <w:p w:rsidR="00D32CA4" w:rsidRDefault="00D32CA4" w:rsidP="00D32CA4">
      <w:pPr>
        <w:pStyle w:val="af9"/>
        <w:keepNext/>
        <w:rPr>
          <w:rtl/>
        </w:rPr>
      </w:pPr>
      <w:bookmarkStart w:id="1752" w:name="_ETM_Q1_4614524"/>
      <w:bookmarkStart w:id="1753" w:name="_ETM_Q1_4617325"/>
      <w:bookmarkStart w:id="1754" w:name="ET_guest_712381_213"/>
      <w:bookmarkEnd w:id="1752"/>
      <w:bookmarkEnd w:id="1753"/>
      <w:r w:rsidRPr="00D32CA4">
        <w:rPr>
          <w:rStyle w:val="TagStyle"/>
          <w:rtl/>
        </w:rPr>
        <w:t xml:space="preserve"> &lt;&lt; אורח &gt;&gt; </w:t>
      </w:r>
      <w:r>
        <w:rPr>
          <w:rtl/>
        </w:rPr>
        <w:t>רכס רפי:</w:t>
      </w:r>
      <w:r w:rsidRPr="00D32CA4">
        <w:rPr>
          <w:rStyle w:val="TagStyle"/>
          <w:rtl/>
        </w:rPr>
        <w:t xml:space="preserve"> &lt;&lt; אורח &gt;&gt;</w:t>
      </w:r>
      <w:r>
        <w:rPr>
          <w:rtl/>
        </w:rPr>
        <w:t xml:space="preserve">   </w:t>
      </w:r>
      <w:bookmarkEnd w:id="1754"/>
    </w:p>
    <w:p w:rsidR="00D32CA4" w:rsidRDefault="00D32CA4" w:rsidP="00D32CA4">
      <w:pPr>
        <w:pStyle w:val="KeepWithNext"/>
        <w:rPr>
          <w:rtl/>
        </w:rPr>
      </w:pPr>
    </w:p>
    <w:p w:rsidR="00D32CA4" w:rsidRDefault="00113A11" w:rsidP="00113A11">
      <w:pPr>
        <w:rPr>
          <w:rtl/>
        </w:rPr>
      </w:pPr>
      <w:bookmarkStart w:id="1755" w:name="_ETM_Q1_4617750"/>
      <w:bookmarkStart w:id="1756" w:name="_ETM_Q1_4617785"/>
      <w:bookmarkEnd w:id="1755"/>
      <w:bookmarkEnd w:id="1756"/>
      <w:r>
        <w:rPr>
          <w:rFonts w:hint="cs"/>
          <w:rtl/>
        </w:rPr>
        <w:t xml:space="preserve">לכן חלק מהמידיינים זה לא רק </w:t>
      </w:r>
      <w:bookmarkStart w:id="1757" w:name="_ETM_Q1_4613036"/>
      <w:bookmarkEnd w:id="1757"/>
      <w:r>
        <w:rPr>
          <w:rFonts w:hint="cs"/>
          <w:rtl/>
        </w:rPr>
        <w:t xml:space="preserve">אלה שאנחנו עכשיו דנים בהם - </w:t>
      </w:r>
      <w:r w:rsidR="00D32CA4">
        <w:rPr>
          <w:rFonts w:hint="cs"/>
          <w:rtl/>
        </w:rPr>
        <w:t xml:space="preserve">זה גם </w:t>
      </w:r>
      <w:r>
        <w:rPr>
          <w:rFonts w:hint="cs"/>
          <w:rtl/>
        </w:rPr>
        <w:t xml:space="preserve">עוד </w:t>
      </w:r>
      <w:r w:rsidR="00D32CA4">
        <w:rPr>
          <w:rFonts w:hint="cs"/>
          <w:rtl/>
        </w:rPr>
        <w:t xml:space="preserve">ה-100,000 הנוספים. </w:t>
      </w:r>
      <w:bookmarkStart w:id="1758" w:name="_ETM_Q1_4621878"/>
      <w:bookmarkEnd w:id="1758"/>
      <w:r>
        <w:rPr>
          <w:rFonts w:hint="cs"/>
          <w:rtl/>
        </w:rPr>
        <w:t xml:space="preserve">אני אומר את זה כדי שהעסק יהיה יעיל ומתכתב עם המציאות. </w:t>
      </w:r>
      <w:r w:rsidR="00D32CA4">
        <w:rPr>
          <w:rFonts w:hint="cs"/>
          <w:rtl/>
        </w:rPr>
        <w:t>גם הצדדים מותשים מדיונים שלא יוצא מהם משהו אקטיב</w:t>
      </w:r>
      <w:r>
        <w:rPr>
          <w:rFonts w:hint="cs"/>
          <w:rtl/>
        </w:rPr>
        <w:t>י</w:t>
      </w:r>
      <w:r w:rsidR="00D32CA4">
        <w:rPr>
          <w:rFonts w:hint="cs"/>
          <w:rtl/>
        </w:rPr>
        <w:t>.</w:t>
      </w:r>
    </w:p>
    <w:p w:rsidR="00D32CA4" w:rsidRDefault="00D32CA4" w:rsidP="00D32CA4">
      <w:pPr>
        <w:rPr>
          <w:rtl/>
        </w:rPr>
      </w:pPr>
      <w:bookmarkStart w:id="1759" w:name="_ETM_Q1_4628925"/>
      <w:bookmarkStart w:id="1760" w:name="_ETM_Q1_4628980"/>
      <w:bookmarkStart w:id="1761" w:name="_ETM_Q1_4630660"/>
      <w:bookmarkEnd w:id="1759"/>
      <w:bookmarkEnd w:id="1760"/>
      <w:bookmarkEnd w:id="1761"/>
    </w:p>
    <w:p w:rsidR="00D32CA4" w:rsidRDefault="00D32CA4" w:rsidP="00D32CA4">
      <w:pPr>
        <w:pStyle w:val="a4"/>
        <w:keepNext/>
        <w:rPr>
          <w:rtl/>
        </w:rPr>
      </w:pPr>
      <w:bookmarkStart w:id="1762" w:name="ET_speaker_6345_214"/>
      <w:r w:rsidRPr="00D32CA4">
        <w:rPr>
          <w:rStyle w:val="TagStyle"/>
          <w:rtl/>
        </w:rPr>
        <w:t xml:space="preserve"> &lt;&lt; דובר &gt;&gt; </w:t>
      </w:r>
      <w:r>
        <w:rPr>
          <w:rtl/>
        </w:rPr>
        <w:t>טלי גוטליב (הליכוד):</w:t>
      </w:r>
      <w:r w:rsidRPr="00D32CA4">
        <w:rPr>
          <w:rStyle w:val="TagStyle"/>
          <w:rtl/>
        </w:rPr>
        <w:t xml:space="preserve"> &lt;&lt; דובר &gt;&gt;</w:t>
      </w:r>
      <w:r>
        <w:rPr>
          <w:rtl/>
        </w:rPr>
        <w:t xml:space="preserve">   </w:t>
      </w:r>
      <w:bookmarkEnd w:id="1762"/>
    </w:p>
    <w:p w:rsidR="00D32CA4" w:rsidRDefault="00D32CA4" w:rsidP="00D32CA4">
      <w:pPr>
        <w:pStyle w:val="KeepWithNext"/>
        <w:rPr>
          <w:rtl/>
        </w:rPr>
      </w:pPr>
    </w:p>
    <w:p w:rsidR="00D32CA4" w:rsidRDefault="00D32CA4" w:rsidP="00D32CA4">
      <w:pPr>
        <w:rPr>
          <w:rtl/>
        </w:rPr>
      </w:pPr>
      <w:bookmarkStart w:id="1763" w:name="_ETM_Q1_4631025"/>
      <w:bookmarkStart w:id="1764" w:name="_ETM_Q1_4631065"/>
      <w:bookmarkEnd w:id="1763"/>
      <w:bookmarkEnd w:id="1764"/>
      <w:r>
        <w:rPr>
          <w:rFonts w:hint="cs"/>
          <w:rtl/>
        </w:rPr>
        <w:t>יכולים לוותר</w:t>
      </w:r>
      <w:r w:rsidR="00113A11">
        <w:rPr>
          <w:rFonts w:hint="cs"/>
          <w:rtl/>
        </w:rPr>
        <w:t xml:space="preserve"> </w:t>
      </w:r>
      <w:bookmarkStart w:id="1765" w:name="_ETM_Q1_4629177"/>
      <w:bookmarkEnd w:id="1765"/>
      <w:r w:rsidR="00113A11">
        <w:rPr>
          <w:rFonts w:hint="cs"/>
          <w:rtl/>
        </w:rPr>
        <w:t>על הדיונים אם רוצים</w:t>
      </w:r>
      <w:r>
        <w:rPr>
          <w:rFonts w:hint="cs"/>
          <w:rtl/>
        </w:rPr>
        <w:t>.</w:t>
      </w:r>
    </w:p>
    <w:p w:rsidR="00D32CA4" w:rsidRDefault="00D32CA4" w:rsidP="00D32CA4">
      <w:pPr>
        <w:rPr>
          <w:rtl/>
        </w:rPr>
      </w:pPr>
      <w:bookmarkStart w:id="1766" w:name="_ETM_Q1_4634076"/>
      <w:bookmarkStart w:id="1767" w:name="_ETM_Q1_4634131"/>
      <w:bookmarkStart w:id="1768" w:name="_ETM_Q1_4634988"/>
      <w:bookmarkEnd w:id="1766"/>
      <w:bookmarkEnd w:id="1767"/>
      <w:bookmarkEnd w:id="1768"/>
    </w:p>
    <w:p w:rsidR="00D32CA4" w:rsidRDefault="00D32CA4" w:rsidP="00D32CA4">
      <w:pPr>
        <w:pStyle w:val="af9"/>
        <w:keepNext/>
        <w:rPr>
          <w:rtl/>
        </w:rPr>
      </w:pPr>
      <w:bookmarkStart w:id="1769" w:name="ET_guest_712381_215"/>
      <w:r w:rsidRPr="00D32CA4">
        <w:rPr>
          <w:rStyle w:val="TagStyle"/>
          <w:rtl/>
        </w:rPr>
        <w:t xml:space="preserve"> &lt;&lt; אורח &gt;&gt; </w:t>
      </w:r>
      <w:r>
        <w:rPr>
          <w:rtl/>
        </w:rPr>
        <w:t>רכס רפי:</w:t>
      </w:r>
      <w:r w:rsidRPr="00D32CA4">
        <w:rPr>
          <w:rStyle w:val="TagStyle"/>
          <w:rtl/>
        </w:rPr>
        <w:t xml:space="preserve"> &lt;&lt; אורח &gt;&gt;</w:t>
      </w:r>
      <w:r>
        <w:rPr>
          <w:rtl/>
        </w:rPr>
        <w:t xml:space="preserve">   </w:t>
      </w:r>
      <w:bookmarkEnd w:id="1769"/>
    </w:p>
    <w:p w:rsidR="00D32CA4" w:rsidRDefault="00D32CA4" w:rsidP="00D32CA4">
      <w:pPr>
        <w:pStyle w:val="KeepWithNext"/>
        <w:rPr>
          <w:rtl/>
        </w:rPr>
      </w:pPr>
    </w:p>
    <w:p w:rsidR="00D32CA4" w:rsidRDefault="00113A11" w:rsidP="00113A11">
      <w:pPr>
        <w:rPr>
          <w:rtl/>
        </w:rPr>
      </w:pPr>
      <w:bookmarkStart w:id="1770" w:name="_ETM_Q1_4635343"/>
      <w:bookmarkStart w:id="1771" w:name="_ETM_Q1_4635368"/>
      <w:bookmarkEnd w:id="1770"/>
      <w:bookmarkEnd w:id="1771"/>
      <w:r>
        <w:rPr>
          <w:rFonts w:hint="cs"/>
          <w:rtl/>
        </w:rPr>
        <w:t>אם צד אחד רוצה להתיש את</w:t>
      </w:r>
      <w:bookmarkStart w:id="1772" w:name="_ETM_Q1_4632238"/>
      <w:bookmarkEnd w:id="1772"/>
      <w:r>
        <w:rPr>
          <w:rFonts w:hint="cs"/>
          <w:rtl/>
        </w:rPr>
        <w:t xml:space="preserve"> השני. </w:t>
      </w:r>
      <w:r w:rsidR="00D32CA4">
        <w:rPr>
          <w:rFonts w:hint="cs"/>
          <w:rtl/>
        </w:rPr>
        <w:t xml:space="preserve">גם </w:t>
      </w:r>
      <w:bookmarkStart w:id="1773" w:name="_ETM_Q1_4636454"/>
      <w:bookmarkEnd w:id="1773"/>
      <w:r w:rsidR="00D32CA4">
        <w:rPr>
          <w:rFonts w:hint="cs"/>
          <w:rtl/>
        </w:rPr>
        <w:t xml:space="preserve">בדיונים. אני לא עושה פה מסחר </w:t>
      </w:r>
      <w:r w:rsidR="00D32CA4">
        <w:rPr>
          <w:rtl/>
        </w:rPr>
        <w:t>–</w:t>
      </w:r>
      <w:r w:rsidR="00D32CA4">
        <w:rPr>
          <w:rFonts w:hint="cs"/>
          <w:rtl/>
        </w:rPr>
        <w:t xml:space="preserve"> הם אומרים 90 </w:t>
      </w:r>
      <w:bookmarkStart w:id="1774" w:name="_ETM_Q1_4646271"/>
      <w:bookmarkEnd w:id="1774"/>
      <w:r w:rsidR="00D32CA4">
        <w:rPr>
          <w:rFonts w:hint="cs"/>
          <w:rtl/>
        </w:rPr>
        <w:t>אז אתן כמו</w:t>
      </w:r>
      <w:r>
        <w:rPr>
          <w:rFonts w:hint="cs"/>
          <w:rtl/>
        </w:rPr>
        <w:t>ת</w:t>
      </w:r>
      <w:r w:rsidR="00D32CA4">
        <w:rPr>
          <w:rFonts w:hint="cs"/>
          <w:rtl/>
        </w:rPr>
        <w:t xml:space="preserve"> מסוימת של ימים כדי שנגיע לאמצע. מהעמדה </w:t>
      </w:r>
      <w:bookmarkStart w:id="1775" w:name="_ETM_Q1_4653173"/>
      <w:bookmarkEnd w:id="1775"/>
      <w:r w:rsidR="00D32CA4">
        <w:rPr>
          <w:rFonts w:hint="cs"/>
          <w:rtl/>
        </w:rPr>
        <w:t>שלנו</w:t>
      </w:r>
      <w:r>
        <w:rPr>
          <w:rFonts w:hint="cs"/>
          <w:rtl/>
        </w:rPr>
        <w:t>,</w:t>
      </w:r>
      <w:r w:rsidR="00D32CA4">
        <w:rPr>
          <w:rFonts w:hint="cs"/>
          <w:rtl/>
        </w:rPr>
        <w:t xml:space="preserve"> מה יהיה יעיל </w:t>
      </w:r>
      <w:r w:rsidR="00D32CA4">
        <w:rPr>
          <w:rtl/>
        </w:rPr>
        <w:t>–</w:t>
      </w:r>
      <w:r w:rsidR="00D32CA4">
        <w:rPr>
          <w:rFonts w:hint="cs"/>
          <w:rtl/>
        </w:rPr>
        <w:t xml:space="preserve"> </w:t>
      </w:r>
      <w:r>
        <w:rPr>
          <w:rFonts w:hint="cs"/>
          <w:rtl/>
        </w:rPr>
        <w:t xml:space="preserve">מאחר שאנו מדברים לא על שינוי </w:t>
      </w:r>
      <w:r w:rsidR="00D32CA4">
        <w:rPr>
          <w:rFonts w:hint="cs"/>
          <w:rtl/>
        </w:rPr>
        <w:t xml:space="preserve">עמדה הלכתית </w:t>
      </w:r>
      <w:r>
        <w:rPr>
          <w:rFonts w:hint="cs"/>
          <w:rtl/>
        </w:rPr>
        <w:t xml:space="preserve">כי שינוי עמדה הלכתית </w:t>
      </w:r>
      <w:r w:rsidR="00D32CA4">
        <w:rPr>
          <w:rFonts w:hint="cs"/>
          <w:rtl/>
        </w:rPr>
        <w:t xml:space="preserve">זה ערעור </w:t>
      </w:r>
      <w:bookmarkStart w:id="1776" w:name="_ETM_Q1_4663470"/>
      <w:bookmarkEnd w:id="1776"/>
      <w:r w:rsidR="00D32CA4">
        <w:rPr>
          <w:rFonts w:hint="cs"/>
          <w:rtl/>
        </w:rPr>
        <w:t>אלא שינוי מצב</w:t>
      </w:r>
      <w:r>
        <w:rPr>
          <w:rFonts w:hint="cs"/>
          <w:rtl/>
        </w:rPr>
        <w:t xml:space="preserve"> עובדתי שמשנה את המצב ההלכתי, כמו חלוף זמן, אנ</w:t>
      </w:r>
      <w:r w:rsidR="00D32CA4">
        <w:rPr>
          <w:rFonts w:hint="cs"/>
          <w:rtl/>
        </w:rPr>
        <w:t xml:space="preserve">ו חושבים שדיון </w:t>
      </w:r>
      <w:bookmarkStart w:id="1777" w:name="_ETM_Q1_4670060"/>
      <w:bookmarkEnd w:id="1777"/>
      <w:r w:rsidR="00D32CA4">
        <w:rPr>
          <w:rFonts w:hint="cs"/>
          <w:rtl/>
        </w:rPr>
        <w:t xml:space="preserve">צריך להיות לכל היותר כל 120 יום. </w:t>
      </w:r>
      <w:r>
        <w:rPr>
          <w:rFonts w:hint="cs"/>
          <w:rtl/>
        </w:rPr>
        <w:t xml:space="preserve">זה </w:t>
      </w:r>
      <w:bookmarkStart w:id="1778" w:name="_ETM_Q1_4674137"/>
      <w:bookmarkEnd w:id="1778"/>
      <w:r w:rsidR="00D32CA4">
        <w:rPr>
          <w:rFonts w:hint="cs"/>
          <w:rtl/>
        </w:rPr>
        <w:t>זמן המקסימום</w:t>
      </w:r>
      <w:r>
        <w:rPr>
          <w:rFonts w:hint="cs"/>
          <w:rtl/>
        </w:rPr>
        <w:t xml:space="preserve"> כי שיהיה ריאלי ויקרה</w:t>
      </w:r>
      <w:r w:rsidR="00D32CA4">
        <w:rPr>
          <w:rFonts w:hint="cs"/>
          <w:rtl/>
        </w:rPr>
        <w:t xml:space="preserve">. זה </w:t>
      </w:r>
      <w:bookmarkStart w:id="1779" w:name="_ETM_Q1_4679855"/>
      <w:bookmarkEnd w:id="1779"/>
      <w:r w:rsidR="00D32CA4">
        <w:rPr>
          <w:rFonts w:hint="cs"/>
          <w:rtl/>
        </w:rPr>
        <w:t>אומר שאם הצדדים הגיעו לפסק דין שאומר: אתם צריכים להתגרש</w:t>
      </w:r>
      <w:r>
        <w:rPr>
          <w:rFonts w:hint="cs"/>
          <w:rtl/>
        </w:rPr>
        <w:t>,</w:t>
      </w:r>
      <w:r w:rsidR="00D32CA4">
        <w:rPr>
          <w:rFonts w:hint="cs"/>
          <w:rtl/>
        </w:rPr>
        <w:t xml:space="preserve"> </w:t>
      </w:r>
      <w:bookmarkStart w:id="1780" w:name="_ETM_Q1_4686776"/>
      <w:bookmarkEnd w:id="1780"/>
      <w:r w:rsidR="00D32CA4">
        <w:rPr>
          <w:rFonts w:hint="cs"/>
          <w:rtl/>
        </w:rPr>
        <w:t>אבל המצב ההלכתי הקיים אינו מאפשר</w:t>
      </w:r>
      <w:r>
        <w:rPr>
          <w:rFonts w:hint="cs"/>
          <w:rtl/>
        </w:rPr>
        <w:t xml:space="preserve"> יצירת גט</w:t>
      </w:r>
      <w:r w:rsidR="00D32CA4">
        <w:rPr>
          <w:rFonts w:hint="cs"/>
          <w:rtl/>
        </w:rPr>
        <w:t xml:space="preserve">, </w:t>
      </w:r>
      <w:r>
        <w:rPr>
          <w:rFonts w:hint="cs"/>
          <w:rtl/>
        </w:rPr>
        <w:t xml:space="preserve">תוך 45 יום </w:t>
      </w:r>
      <w:r w:rsidR="00D32CA4">
        <w:rPr>
          <w:rFonts w:hint="cs"/>
          <w:rtl/>
        </w:rPr>
        <w:t xml:space="preserve">יהיה דיון לגט- </w:t>
      </w:r>
      <w:bookmarkStart w:id="1781" w:name="_ETM_Q1_4696309"/>
      <w:bookmarkEnd w:id="1781"/>
      <w:r w:rsidR="00D32CA4">
        <w:rPr>
          <w:rFonts w:hint="cs"/>
          <w:rtl/>
        </w:rPr>
        <w:t>-</w:t>
      </w:r>
    </w:p>
    <w:p w:rsidR="00D32CA4" w:rsidRDefault="00D32CA4" w:rsidP="00D32CA4">
      <w:pPr>
        <w:rPr>
          <w:rtl/>
        </w:rPr>
      </w:pPr>
      <w:bookmarkStart w:id="1782" w:name="_ETM_Q1_4696574"/>
      <w:bookmarkStart w:id="1783" w:name="_ETM_Q1_4696639"/>
      <w:bookmarkEnd w:id="1782"/>
      <w:bookmarkEnd w:id="1783"/>
    </w:p>
    <w:p w:rsidR="00D32CA4" w:rsidRDefault="00D32CA4" w:rsidP="00D32CA4">
      <w:pPr>
        <w:pStyle w:val="af6"/>
        <w:keepNext/>
        <w:rPr>
          <w:rtl/>
        </w:rPr>
      </w:pPr>
      <w:bookmarkStart w:id="1784" w:name="ET_yor_שמחה_רוטמן_216"/>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784"/>
    </w:p>
    <w:p w:rsidR="00D32CA4" w:rsidRDefault="00D32CA4" w:rsidP="00D32CA4">
      <w:pPr>
        <w:pStyle w:val="KeepWithNext"/>
        <w:rPr>
          <w:rtl/>
        </w:rPr>
      </w:pPr>
    </w:p>
    <w:p w:rsidR="00D32CA4" w:rsidRDefault="00D32CA4" w:rsidP="00113A11">
      <w:pPr>
        <w:rPr>
          <w:rtl/>
        </w:rPr>
      </w:pPr>
      <w:bookmarkStart w:id="1785" w:name="_ETM_Q1_4697259"/>
      <w:bookmarkEnd w:id="1785"/>
      <w:r>
        <w:rPr>
          <w:rFonts w:hint="cs"/>
          <w:rtl/>
        </w:rPr>
        <w:t xml:space="preserve">45 יום </w:t>
      </w:r>
      <w:r w:rsidR="00113A11">
        <w:rPr>
          <w:rFonts w:hint="cs"/>
          <w:rtl/>
        </w:rPr>
        <w:t xml:space="preserve">לגט, 45 יום </w:t>
      </w:r>
      <w:r>
        <w:rPr>
          <w:rFonts w:hint="cs"/>
          <w:rtl/>
        </w:rPr>
        <w:t>אחר כך דיון לשאלה האם זה</w:t>
      </w:r>
      <w:r w:rsidR="00113A11">
        <w:rPr>
          <w:rFonts w:hint="cs"/>
          <w:rtl/>
        </w:rPr>
        <w:t>,</w:t>
      </w:r>
      <w:r>
        <w:rPr>
          <w:rFonts w:hint="cs"/>
          <w:rtl/>
        </w:rPr>
        <w:t xml:space="preserve"> ואחרי זה, </w:t>
      </w:r>
      <w:bookmarkStart w:id="1786" w:name="_ETM_Q1_4703400"/>
      <w:bookmarkEnd w:id="1786"/>
      <w:r>
        <w:rPr>
          <w:rFonts w:hint="cs"/>
          <w:rtl/>
        </w:rPr>
        <w:t xml:space="preserve">אחרי 45 יום השניים </w:t>
      </w:r>
      <w:r>
        <w:rPr>
          <w:rtl/>
        </w:rPr>
        <w:t>–</w:t>
      </w:r>
      <w:r>
        <w:rPr>
          <w:rFonts w:hint="cs"/>
          <w:rtl/>
        </w:rPr>
        <w:t xml:space="preserve"> מקסימום 120 יום. אני חושב </w:t>
      </w:r>
      <w:bookmarkStart w:id="1787" w:name="_ETM_Q1_4714672"/>
      <w:bookmarkEnd w:id="1787"/>
      <w:r>
        <w:rPr>
          <w:rFonts w:hint="cs"/>
          <w:rtl/>
        </w:rPr>
        <w:t>ש-90 יום עם האפשרות של הטעמים המיוחדים</w:t>
      </w:r>
      <w:r w:rsidR="00113A11">
        <w:rPr>
          <w:rFonts w:hint="cs"/>
          <w:rtl/>
        </w:rPr>
        <w:t>,</w:t>
      </w:r>
      <w:r>
        <w:rPr>
          <w:rFonts w:hint="cs"/>
          <w:rtl/>
        </w:rPr>
        <w:t xml:space="preserve"> זה מספיק. אם </w:t>
      </w:r>
      <w:bookmarkStart w:id="1788" w:name="_ETM_Q1_4724089"/>
      <w:bookmarkEnd w:id="1788"/>
      <w:r>
        <w:rPr>
          <w:rFonts w:hint="cs"/>
          <w:rtl/>
        </w:rPr>
        <w:t>תחשבו שזה עד 90 יום - כמובן תוכלו לעשות פחות</w:t>
      </w:r>
      <w:r w:rsidR="00113A11">
        <w:rPr>
          <w:rFonts w:hint="cs"/>
          <w:rtl/>
        </w:rPr>
        <w:t>,</w:t>
      </w:r>
      <w:r>
        <w:rPr>
          <w:rFonts w:hint="cs"/>
          <w:rtl/>
        </w:rPr>
        <w:t xml:space="preserve"> </w:t>
      </w:r>
      <w:bookmarkStart w:id="1789" w:name="_ETM_Q1_4729782"/>
      <w:bookmarkEnd w:id="1789"/>
      <w:r>
        <w:rPr>
          <w:rFonts w:hint="cs"/>
          <w:rtl/>
        </w:rPr>
        <w:t xml:space="preserve">עם טעמים מיוחדים </w:t>
      </w:r>
      <w:r w:rsidR="00113A11">
        <w:rPr>
          <w:rFonts w:hint="cs"/>
          <w:rtl/>
        </w:rPr>
        <w:t xml:space="preserve">כלומר אני כן אומר לפרוטוקול </w:t>
      </w:r>
      <w:r w:rsidR="00113A11">
        <w:rPr>
          <w:rtl/>
        </w:rPr>
        <w:t>–</w:t>
      </w:r>
      <w:r w:rsidR="00113A11">
        <w:rPr>
          <w:rFonts w:hint="cs"/>
          <w:rtl/>
        </w:rPr>
        <w:t xml:space="preserve"> אני חושב </w:t>
      </w:r>
      <w:bookmarkStart w:id="1790" w:name="_ETM_Q1_4732252"/>
      <w:bookmarkEnd w:id="1790"/>
      <w:r w:rsidR="00113A11">
        <w:rPr>
          <w:rFonts w:hint="cs"/>
          <w:rtl/>
        </w:rPr>
        <w:t>ש</w:t>
      </w:r>
      <w:r>
        <w:rPr>
          <w:rFonts w:hint="cs"/>
          <w:rtl/>
        </w:rPr>
        <w:t>במקרים שבאמת יודעים מראש שזה ענ</w:t>
      </w:r>
      <w:r w:rsidR="00113A11">
        <w:rPr>
          <w:rFonts w:hint="cs"/>
          <w:rtl/>
        </w:rPr>
        <w:t>י</w:t>
      </w:r>
      <w:r>
        <w:rPr>
          <w:rFonts w:hint="cs"/>
          <w:rtl/>
        </w:rPr>
        <w:t>ין של</w:t>
      </w:r>
      <w:r w:rsidR="00113A11">
        <w:rPr>
          <w:rFonts w:hint="cs"/>
          <w:rtl/>
        </w:rPr>
        <w:t xml:space="preserve"> דירה שתגיע</w:t>
      </w:r>
      <w:r>
        <w:rPr>
          <w:rFonts w:hint="cs"/>
          <w:rtl/>
        </w:rPr>
        <w:t xml:space="preserve">, </w:t>
      </w:r>
      <w:bookmarkStart w:id="1791" w:name="_ETM_Q1_4736728"/>
      <w:bookmarkEnd w:id="1791"/>
      <w:r>
        <w:rPr>
          <w:rFonts w:hint="cs"/>
          <w:rtl/>
        </w:rPr>
        <w:t>יודעים שלא צפוי שינוי נסיבות</w:t>
      </w:r>
      <w:r w:rsidR="00113A11">
        <w:rPr>
          <w:rFonts w:hint="cs"/>
          <w:rtl/>
        </w:rPr>
        <w:t xml:space="preserve"> כי לא פרודים מספיק זמן</w:t>
      </w:r>
      <w:r>
        <w:rPr>
          <w:rFonts w:hint="cs"/>
          <w:rtl/>
        </w:rPr>
        <w:t xml:space="preserve"> וכו', יו</w:t>
      </w:r>
      <w:r w:rsidR="00113A11">
        <w:rPr>
          <w:rFonts w:hint="cs"/>
          <w:rtl/>
        </w:rPr>
        <w:t>כ</w:t>
      </w:r>
      <w:r>
        <w:rPr>
          <w:rFonts w:hint="cs"/>
          <w:rtl/>
        </w:rPr>
        <w:t xml:space="preserve">לו מטעמים מיוחדים לקבוע </w:t>
      </w:r>
      <w:bookmarkStart w:id="1792" w:name="_ETM_Q1_4745810"/>
      <w:bookmarkEnd w:id="1792"/>
      <w:r>
        <w:rPr>
          <w:rFonts w:hint="cs"/>
          <w:rtl/>
        </w:rPr>
        <w:t xml:space="preserve">יותר. </w:t>
      </w:r>
      <w:r w:rsidR="00113A11">
        <w:rPr>
          <w:rFonts w:hint="cs"/>
          <w:rtl/>
        </w:rPr>
        <w:t xml:space="preserve">אבל </w:t>
      </w:r>
      <w:r>
        <w:rPr>
          <w:rFonts w:hint="cs"/>
          <w:rtl/>
        </w:rPr>
        <w:t>לקבוע שנקודת העוגן היא 120 יום נרא</w:t>
      </w:r>
      <w:r w:rsidR="00113A11">
        <w:rPr>
          <w:rFonts w:hint="cs"/>
          <w:rtl/>
        </w:rPr>
        <w:t>ה</w:t>
      </w:r>
      <w:r>
        <w:rPr>
          <w:rFonts w:hint="cs"/>
          <w:rtl/>
        </w:rPr>
        <w:t xml:space="preserve"> לי </w:t>
      </w:r>
      <w:bookmarkStart w:id="1793" w:name="_ETM_Q1_4755960"/>
      <w:bookmarkEnd w:id="1793"/>
      <w:r w:rsidR="00113A11">
        <w:rPr>
          <w:rFonts w:hint="cs"/>
          <w:rtl/>
        </w:rPr>
        <w:t>קצת</w:t>
      </w:r>
      <w:bookmarkStart w:id="1794" w:name="_ETM_Q1_4754642"/>
      <w:bookmarkEnd w:id="1794"/>
      <w:r w:rsidR="00113A11">
        <w:rPr>
          <w:rFonts w:hint="cs"/>
          <w:rtl/>
        </w:rPr>
        <w:t xml:space="preserve"> מרחיק לכת</w:t>
      </w:r>
      <w:r>
        <w:rPr>
          <w:rFonts w:hint="cs"/>
          <w:rtl/>
        </w:rPr>
        <w:t>. לא הי</w:t>
      </w:r>
      <w:r w:rsidR="00113A11">
        <w:rPr>
          <w:rFonts w:hint="cs"/>
          <w:rtl/>
        </w:rPr>
        <w:t>י</w:t>
      </w:r>
      <w:r>
        <w:rPr>
          <w:rFonts w:hint="cs"/>
          <w:rtl/>
        </w:rPr>
        <w:t xml:space="preserve">תי מכניס </w:t>
      </w:r>
      <w:r w:rsidR="00113A11">
        <w:rPr>
          <w:rFonts w:hint="cs"/>
          <w:rtl/>
        </w:rPr>
        <w:t xml:space="preserve">את הנושא של פרק זמן לפירוד </w:t>
      </w:r>
      <w:r>
        <w:rPr>
          <w:rtl/>
        </w:rPr>
        <w:t>–</w:t>
      </w:r>
      <w:r>
        <w:rPr>
          <w:rFonts w:hint="cs"/>
          <w:rtl/>
        </w:rPr>
        <w:t xml:space="preserve"> זה חלק מהטעמים. 90 </w:t>
      </w:r>
      <w:bookmarkStart w:id="1795" w:name="_ETM_Q1_4761675"/>
      <w:bookmarkEnd w:id="1795"/>
      <w:r>
        <w:rPr>
          <w:rFonts w:hint="cs"/>
          <w:rtl/>
        </w:rPr>
        <w:t>יום כנקודת עוגן פלוס טעמים מיוחדים.</w:t>
      </w:r>
    </w:p>
    <w:p w:rsidR="00D32CA4" w:rsidRDefault="00D32CA4" w:rsidP="00D32CA4">
      <w:pPr>
        <w:rPr>
          <w:rtl/>
        </w:rPr>
      </w:pPr>
      <w:bookmarkStart w:id="1796" w:name="_ETM_Q1_4768332"/>
      <w:bookmarkStart w:id="1797" w:name="_ETM_Q1_4768392"/>
      <w:bookmarkStart w:id="1798" w:name="_ETM_Q1_4772107"/>
      <w:bookmarkEnd w:id="1796"/>
      <w:bookmarkEnd w:id="1797"/>
      <w:bookmarkEnd w:id="1798"/>
    </w:p>
    <w:p w:rsidR="00D32CA4" w:rsidRDefault="00D32CA4" w:rsidP="00D32CA4">
      <w:pPr>
        <w:pStyle w:val="af9"/>
        <w:keepNext/>
        <w:rPr>
          <w:rtl/>
        </w:rPr>
      </w:pPr>
      <w:bookmarkStart w:id="1799" w:name="ET_guest_835971_217"/>
      <w:r w:rsidRPr="00D32CA4">
        <w:rPr>
          <w:rStyle w:val="TagStyle"/>
          <w:rtl/>
        </w:rPr>
        <w:t xml:space="preserve"> &lt;&lt; אורח &gt;&gt; </w:t>
      </w:r>
      <w:r>
        <w:rPr>
          <w:rtl/>
        </w:rPr>
        <w:t>רבקה שיר לביא זינאתי:</w:t>
      </w:r>
      <w:r w:rsidRPr="00D32CA4">
        <w:rPr>
          <w:rStyle w:val="TagStyle"/>
          <w:rtl/>
        </w:rPr>
        <w:t xml:space="preserve"> &lt;&lt; אורח &gt;&gt;</w:t>
      </w:r>
      <w:r>
        <w:rPr>
          <w:rtl/>
        </w:rPr>
        <w:t xml:space="preserve">   </w:t>
      </w:r>
      <w:bookmarkEnd w:id="1799"/>
    </w:p>
    <w:p w:rsidR="00D32CA4" w:rsidRDefault="00D32CA4" w:rsidP="00D32CA4">
      <w:pPr>
        <w:pStyle w:val="KeepWithNext"/>
        <w:rPr>
          <w:rtl/>
        </w:rPr>
      </w:pPr>
    </w:p>
    <w:p w:rsidR="00D32CA4" w:rsidRDefault="00113A11" w:rsidP="00113A11">
      <w:pPr>
        <w:rPr>
          <w:rtl/>
        </w:rPr>
      </w:pPr>
      <w:bookmarkStart w:id="1800" w:name="_ETM_Q1_4772465"/>
      <w:bookmarkStart w:id="1801" w:name="_ETM_Q1_4772499"/>
      <w:bookmarkEnd w:id="1800"/>
      <w:bookmarkEnd w:id="1801"/>
      <w:r>
        <w:rPr>
          <w:rFonts w:hint="cs"/>
          <w:rtl/>
        </w:rPr>
        <w:t xml:space="preserve">פה לא הוצע 90 יום אלא 60 יום. </w:t>
      </w:r>
      <w:r w:rsidR="00D32CA4">
        <w:rPr>
          <w:rFonts w:hint="cs"/>
          <w:rtl/>
        </w:rPr>
        <w:t xml:space="preserve">כשקובעים זמנים, </w:t>
      </w:r>
      <w:bookmarkStart w:id="1802" w:name="_ETM_Q1_4783169"/>
      <w:bookmarkEnd w:id="1802"/>
      <w:r w:rsidR="00D32CA4">
        <w:rPr>
          <w:rFonts w:hint="cs"/>
          <w:rtl/>
        </w:rPr>
        <w:t>אני מדברת מהשטח</w:t>
      </w:r>
      <w:r>
        <w:rPr>
          <w:rFonts w:hint="cs"/>
          <w:rtl/>
        </w:rPr>
        <w:t>,</w:t>
      </w:r>
      <w:r w:rsidR="00D32CA4">
        <w:rPr>
          <w:rFonts w:hint="cs"/>
          <w:rtl/>
        </w:rPr>
        <w:t xml:space="preserve"> אבל חוץ מלחשוב על עומס</w:t>
      </w:r>
      <w:r>
        <w:rPr>
          <w:rFonts w:hint="cs"/>
          <w:rtl/>
        </w:rPr>
        <w:t xml:space="preserve"> בבתי הדין</w:t>
      </w:r>
      <w:r w:rsidR="00D32CA4">
        <w:rPr>
          <w:rFonts w:hint="cs"/>
          <w:rtl/>
        </w:rPr>
        <w:t xml:space="preserve">, </w:t>
      </w:r>
      <w:r>
        <w:rPr>
          <w:rFonts w:hint="cs"/>
          <w:rtl/>
        </w:rPr>
        <w:t xml:space="preserve">יש לחשוב </w:t>
      </w:r>
      <w:r w:rsidR="00D32CA4">
        <w:rPr>
          <w:rFonts w:hint="cs"/>
          <w:rtl/>
        </w:rPr>
        <w:t xml:space="preserve">על חלון </w:t>
      </w:r>
      <w:bookmarkStart w:id="1803" w:name="_ETM_Q1_4790908"/>
      <w:bookmarkEnd w:id="1803"/>
      <w:r w:rsidR="00D32CA4">
        <w:rPr>
          <w:rFonts w:hint="cs"/>
          <w:rtl/>
        </w:rPr>
        <w:t>פוריות של אשה.</w:t>
      </w:r>
    </w:p>
    <w:p w:rsidR="00D32CA4" w:rsidRDefault="00D32CA4" w:rsidP="00D32CA4">
      <w:pPr>
        <w:rPr>
          <w:rtl/>
        </w:rPr>
      </w:pPr>
      <w:bookmarkStart w:id="1804" w:name="_ETM_Q1_4792778"/>
      <w:bookmarkStart w:id="1805" w:name="_ETM_Q1_4792842"/>
      <w:bookmarkEnd w:id="1804"/>
      <w:bookmarkEnd w:id="1805"/>
    </w:p>
    <w:p w:rsidR="00D32CA4" w:rsidRDefault="00D32CA4" w:rsidP="00D32CA4">
      <w:pPr>
        <w:pStyle w:val="af6"/>
        <w:keepNext/>
        <w:rPr>
          <w:rtl/>
        </w:rPr>
      </w:pPr>
      <w:bookmarkStart w:id="1806" w:name="ET_yor_שמחה_רוטמן_218"/>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06"/>
    </w:p>
    <w:p w:rsidR="00D32CA4" w:rsidRDefault="00D32CA4" w:rsidP="00D32CA4">
      <w:pPr>
        <w:pStyle w:val="KeepWithNext"/>
        <w:rPr>
          <w:rtl/>
        </w:rPr>
      </w:pPr>
    </w:p>
    <w:p w:rsidR="00D32CA4" w:rsidRDefault="00D32CA4" w:rsidP="00D32CA4">
      <w:pPr>
        <w:rPr>
          <w:rtl/>
        </w:rPr>
      </w:pPr>
      <w:bookmarkStart w:id="1807" w:name="_ETM_Q1_4793377"/>
      <w:bookmarkEnd w:id="1807"/>
      <w:r>
        <w:rPr>
          <w:rFonts w:hint="cs"/>
          <w:rtl/>
        </w:rPr>
        <w:t>ברור.</w:t>
      </w:r>
    </w:p>
    <w:p w:rsidR="00D32CA4" w:rsidRDefault="00D32CA4" w:rsidP="00D32CA4">
      <w:pPr>
        <w:rPr>
          <w:rtl/>
        </w:rPr>
      </w:pPr>
      <w:bookmarkStart w:id="1808" w:name="_ETM_Q1_4794212"/>
      <w:bookmarkStart w:id="1809" w:name="_ETM_Q1_4794269"/>
      <w:bookmarkEnd w:id="1808"/>
      <w:bookmarkEnd w:id="1809"/>
    </w:p>
    <w:p w:rsidR="00D32CA4" w:rsidRDefault="00D32CA4" w:rsidP="00D32CA4">
      <w:pPr>
        <w:pStyle w:val="-"/>
        <w:keepNext/>
        <w:rPr>
          <w:rtl/>
        </w:rPr>
      </w:pPr>
      <w:bookmarkStart w:id="1810" w:name="ET_speakercontinue_835971_219"/>
      <w:r w:rsidRPr="00D32CA4">
        <w:rPr>
          <w:rStyle w:val="TagStyle"/>
          <w:rtl/>
        </w:rPr>
        <w:t xml:space="preserve"> &lt;&lt; דובר_המשך &gt;&gt; </w:t>
      </w:r>
      <w:r>
        <w:rPr>
          <w:rtl/>
        </w:rPr>
        <w:t>רבקה שיר לביא זינאתי:</w:t>
      </w:r>
      <w:r w:rsidRPr="00D32CA4">
        <w:rPr>
          <w:rStyle w:val="TagStyle"/>
          <w:rtl/>
        </w:rPr>
        <w:t xml:space="preserve"> &lt;&lt; דובר_המשך &gt;&gt;</w:t>
      </w:r>
      <w:r>
        <w:rPr>
          <w:rtl/>
        </w:rPr>
        <w:t xml:space="preserve">   </w:t>
      </w:r>
      <w:bookmarkEnd w:id="1810"/>
    </w:p>
    <w:p w:rsidR="00D32CA4" w:rsidRDefault="00D32CA4" w:rsidP="00D32CA4">
      <w:pPr>
        <w:pStyle w:val="KeepWithNext"/>
        <w:rPr>
          <w:rtl/>
        </w:rPr>
      </w:pPr>
    </w:p>
    <w:p w:rsidR="00D32CA4" w:rsidRDefault="00D32CA4" w:rsidP="00113A11">
      <w:pPr>
        <w:rPr>
          <w:rtl/>
        </w:rPr>
      </w:pPr>
      <w:bookmarkStart w:id="1811" w:name="_ETM_Q1_4794759"/>
      <w:bookmarkEnd w:id="1811"/>
      <w:r>
        <w:rPr>
          <w:rFonts w:hint="cs"/>
          <w:rtl/>
        </w:rPr>
        <w:t>זה לא ברור כי ככ</w:t>
      </w:r>
      <w:r w:rsidR="00113A11">
        <w:rPr>
          <w:rFonts w:hint="cs"/>
          <w:rtl/>
        </w:rPr>
        <w:t>ל</w:t>
      </w:r>
      <w:r>
        <w:rPr>
          <w:rFonts w:hint="cs"/>
          <w:rtl/>
        </w:rPr>
        <w:t xml:space="preserve"> שהזמן חולף </w:t>
      </w:r>
      <w:r>
        <w:rPr>
          <w:rtl/>
        </w:rPr>
        <w:t>–</w:t>
      </w:r>
      <w:r>
        <w:rPr>
          <w:rFonts w:hint="cs"/>
          <w:rtl/>
        </w:rPr>
        <w:t xml:space="preserve"> </w:t>
      </w:r>
      <w:bookmarkStart w:id="1812" w:name="_ETM_Q1_4799547"/>
      <w:bookmarkEnd w:id="1812"/>
      <w:r w:rsidR="00113A11">
        <w:rPr>
          <w:rFonts w:hint="cs"/>
          <w:rtl/>
        </w:rPr>
        <w:t xml:space="preserve">כך יותר </w:t>
      </w:r>
      <w:bookmarkStart w:id="1813" w:name="_ETM_Q1_4799366"/>
      <w:bookmarkEnd w:id="1813"/>
      <w:r w:rsidR="00113A11">
        <w:rPr>
          <w:rFonts w:hint="cs"/>
          <w:rtl/>
        </w:rPr>
        <w:t xml:space="preserve">סחיטה. </w:t>
      </w:r>
      <w:r>
        <w:rPr>
          <w:rFonts w:hint="cs"/>
          <w:rtl/>
        </w:rPr>
        <w:t>90 יום זה המון זמן.</w:t>
      </w:r>
    </w:p>
    <w:p w:rsidR="00D32CA4" w:rsidRDefault="00D32CA4" w:rsidP="00D32CA4">
      <w:pPr>
        <w:rPr>
          <w:rtl/>
        </w:rPr>
      </w:pPr>
      <w:bookmarkStart w:id="1814" w:name="_ETM_Q1_4802548"/>
      <w:bookmarkStart w:id="1815" w:name="_ETM_Q1_4802618"/>
      <w:bookmarkEnd w:id="1814"/>
      <w:bookmarkEnd w:id="1815"/>
    </w:p>
    <w:p w:rsidR="00D32CA4" w:rsidRDefault="00D32CA4" w:rsidP="00D32CA4">
      <w:pPr>
        <w:pStyle w:val="af6"/>
        <w:keepNext/>
        <w:rPr>
          <w:rtl/>
        </w:rPr>
      </w:pPr>
      <w:bookmarkStart w:id="1816" w:name="ET_yor_שמחה_רוטמן_220"/>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16"/>
    </w:p>
    <w:p w:rsidR="00D32CA4" w:rsidRDefault="00D32CA4" w:rsidP="00D32CA4">
      <w:pPr>
        <w:pStyle w:val="KeepWithNext"/>
        <w:rPr>
          <w:rtl/>
        </w:rPr>
      </w:pPr>
    </w:p>
    <w:p w:rsidR="00D32CA4" w:rsidRDefault="00113A11" w:rsidP="00D32CA4">
      <w:pPr>
        <w:rPr>
          <w:rtl/>
        </w:rPr>
      </w:pPr>
      <w:bookmarkStart w:id="1817" w:name="_ETM_Q1_4803098"/>
      <w:bookmarkEnd w:id="1817"/>
      <w:r>
        <w:rPr>
          <w:rFonts w:hint="cs"/>
          <w:rtl/>
        </w:rPr>
        <w:t xml:space="preserve">אבל כשאת קובעת את המועד בחוק ומדברת על חלון פוריות </w:t>
      </w:r>
      <w:r w:rsidR="00D32CA4">
        <w:rPr>
          <w:rFonts w:hint="cs"/>
          <w:rtl/>
        </w:rPr>
        <w:t>של אשה, ה</w:t>
      </w:r>
      <w:r>
        <w:rPr>
          <w:rFonts w:hint="cs"/>
          <w:rtl/>
        </w:rPr>
        <w:t>ח</w:t>
      </w:r>
      <w:r w:rsidR="00D32CA4">
        <w:rPr>
          <w:rFonts w:hint="cs"/>
          <w:rtl/>
        </w:rPr>
        <w:t xml:space="preserve">וק חל גם על </w:t>
      </w:r>
      <w:bookmarkStart w:id="1818" w:name="_ETM_Q1_4806556"/>
      <w:bookmarkEnd w:id="1818"/>
      <w:r w:rsidR="00D32CA4">
        <w:rPr>
          <w:rFonts w:hint="cs"/>
          <w:rtl/>
        </w:rPr>
        <w:t xml:space="preserve">אשה בת 70. </w:t>
      </w:r>
    </w:p>
    <w:p w:rsidR="00D32CA4" w:rsidRDefault="00D32CA4" w:rsidP="00D32CA4">
      <w:pPr>
        <w:rPr>
          <w:rtl/>
        </w:rPr>
      </w:pPr>
      <w:bookmarkStart w:id="1819" w:name="_ETM_Q1_4813300"/>
      <w:bookmarkStart w:id="1820" w:name="_ETM_Q1_4813358"/>
      <w:bookmarkEnd w:id="1819"/>
      <w:bookmarkEnd w:id="1820"/>
    </w:p>
    <w:p w:rsidR="00D32CA4" w:rsidRDefault="00D32CA4" w:rsidP="00D32CA4">
      <w:pPr>
        <w:pStyle w:val="-"/>
        <w:keepNext/>
        <w:rPr>
          <w:rtl/>
        </w:rPr>
      </w:pPr>
      <w:bookmarkStart w:id="1821" w:name="ET_speakercontinue_835971_221"/>
      <w:r w:rsidRPr="00D32CA4">
        <w:rPr>
          <w:rStyle w:val="TagStyle"/>
          <w:rtl/>
        </w:rPr>
        <w:t xml:space="preserve"> &lt;&lt; דובר_המשך &gt;&gt; </w:t>
      </w:r>
      <w:r>
        <w:rPr>
          <w:rtl/>
        </w:rPr>
        <w:t>רבקה שיר לביא זינאתי:</w:t>
      </w:r>
      <w:r w:rsidRPr="00D32CA4">
        <w:rPr>
          <w:rStyle w:val="TagStyle"/>
          <w:rtl/>
        </w:rPr>
        <w:t xml:space="preserve"> &lt;&lt; דובר_המשך &gt;&gt;</w:t>
      </w:r>
      <w:r>
        <w:rPr>
          <w:rtl/>
        </w:rPr>
        <w:t xml:space="preserve">   </w:t>
      </w:r>
      <w:bookmarkEnd w:id="1821"/>
    </w:p>
    <w:p w:rsidR="00D32CA4" w:rsidRDefault="00D32CA4" w:rsidP="00D32CA4">
      <w:pPr>
        <w:pStyle w:val="KeepWithNext"/>
        <w:rPr>
          <w:rtl/>
        </w:rPr>
      </w:pPr>
    </w:p>
    <w:p w:rsidR="00D32CA4" w:rsidRDefault="00D32CA4" w:rsidP="00D32CA4">
      <w:pPr>
        <w:rPr>
          <w:rtl/>
        </w:rPr>
      </w:pPr>
      <w:bookmarkStart w:id="1822" w:name="_ETM_Q1_4813956"/>
      <w:bookmarkEnd w:id="1822"/>
      <w:r>
        <w:rPr>
          <w:rFonts w:hint="cs"/>
          <w:rtl/>
        </w:rPr>
        <w:t>מה זה אומר?</w:t>
      </w:r>
    </w:p>
    <w:p w:rsidR="00D32CA4" w:rsidRDefault="00D32CA4" w:rsidP="00D32CA4">
      <w:pPr>
        <w:rPr>
          <w:rtl/>
        </w:rPr>
      </w:pPr>
      <w:bookmarkStart w:id="1823" w:name="_ETM_Q1_4817793"/>
      <w:bookmarkStart w:id="1824" w:name="_ETM_Q1_4817849"/>
      <w:bookmarkEnd w:id="1823"/>
      <w:bookmarkEnd w:id="1824"/>
    </w:p>
    <w:p w:rsidR="00D32CA4" w:rsidRDefault="00D32CA4" w:rsidP="00D32CA4">
      <w:pPr>
        <w:pStyle w:val="af6"/>
        <w:keepNext/>
        <w:rPr>
          <w:rtl/>
        </w:rPr>
      </w:pPr>
      <w:bookmarkStart w:id="1825" w:name="ET_yor_שמחה_רוטמן_222"/>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25"/>
    </w:p>
    <w:p w:rsidR="00D32CA4" w:rsidRDefault="00D32CA4" w:rsidP="00D32CA4">
      <w:pPr>
        <w:pStyle w:val="KeepWithNext"/>
        <w:rPr>
          <w:rtl/>
        </w:rPr>
      </w:pPr>
    </w:p>
    <w:p w:rsidR="00D32CA4" w:rsidRDefault="00113A11" w:rsidP="00D32CA4">
      <w:pPr>
        <w:rPr>
          <w:rtl/>
        </w:rPr>
      </w:pPr>
      <w:bookmarkStart w:id="1826" w:name="_ETM_Q1_4818702"/>
      <w:bookmarkEnd w:id="1826"/>
      <w:r>
        <w:rPr>
          <w:rFonts w:hint="cs"/>
          <w:rtl/>
        </w:rPr>
        <w:t xml:space="preserve">שוב - </w:t>
      </w:r>
      <w:r w:rsidR="00D32CA4">
        <w:rPr>
          <w:rFonts w:hint="cs"/>
          <w:rtl/>
        </w:rPr>
        <w:t xml:space="preserve">מהטעם הנכון של חלון פוריות </w:t>
      </w:r>
      <w:bookmarkStart w:id="1827" w:name="_ETM_Q1_4822365"/>
      <w:bookmarkEnd w:id="1827"/>
      <w:r w:rsidR="00D32CA4">
        <w:rPr>
          <w:rFonts w:hint="cs"/>
          <w:rtl/>
        </w:rPr>
        <w:t xml:space="preserve">של אשה </w:t>
      </w:r>
      <w:r w:rsidR="00D32CA4">
        <w:rPr>
          <w:rtl/>
        </w:rPr>
        <w:t>–</w:t>
      </w:r>
      <w:r>
        <w:rPr>
          <w:rFonts w:hint="cs"/>
          <w:rtl/>
        </w:rPr>
        <w:t xml:space="preserve"> החוק חל גם כשהאשה היא זו שמ</w:t>
      </w:r>
      <w:r w:rsidR="00D32CA4">
        <w:rPr>
          <w:rFonts w:hint="cs"/>
          <w:rtl/>
        </w:rPr>
        <w:t>סרבת.</w:t>
      </w:r>
    </w:p>
    <w:p w:rsidR="00D32CA4" w:rsidRDefault="00D32CA4" w:rsidP="00D32CA4">
      <w:pPr>
        <w:rPr>
          <w:rtl/>
        </w:rPr>
      </w:pPr>
      <w:bookmarkStart w:id="1828" w:name="_ETM_Q1_4828213"/>
      <w:bookmarkStart w:id="1829" w:name="_ETM_Q1_4828285"/>
      <w:bookmarkEnd w:id="1828"/>
      <w:bookmarkEnd w:id="1829"/>
    </w:p>
    <w:p w:rsidR="00D32CA4" w:rsidRDefault="00D32CA4" w:rsidP="00D32CA4">
      <w:pPr>
        <w:pStyle w:val="-"/>
        <w:keepNext/>
        <w:rPr>
          <w:rtl/>
        </w:rPr>
      </w:pPr>
      <w:bookmarkStart w:id="1830" w:name="ET_speakercontinue_835971_223"/>
      <w:r w:rsidRPr="00D32CA4">
        <w:rPr>
          <w:rStyle w:val="TagStyle"/>
          <w:rtl/>
        </w:rPr>
        <w:t xml:space="preserve"> &lt;&lt; דובר_המשך &gt;&gt; </w:t>
      </w:r>
      <w:r>
        <w:rPr>
          <w:rtl/>
        </w:rPr>
        <w:t>רבקה שיר לביא זינאתי:</w:t>
      </w:r>
      <w:r w:rsidRPr="00D32CA4">
        <w:rPr>
          <w:rStyle w:val="TagStyle"/>
          <w:rtl/>
        </w:rPr>
        <w:t xml:space="preserve"> &lt;&lt; דובר_המשך &gt;&gt;</w:t>
      </w:r>
      <w:r>
        <w:rPr>
          <w:rtl/>
        </w:rPr>
        <w:t xml:space="preserve">   </w:t>
      </w:r>
      <w:bookmarkEnd w:id="1830"/>
    </w:p>
    <w:p w:rsidR="00D32CA4" w:rsidRDefault="00D32CA4" w:rsidP="00D32CA4">
      <w:pPr>
        <w:pStyle w:val="KeepWithNext"/>
        <w:rPr>
          <w:rtl/>
        </w:rPr>
      </w:pPr>
    </w:p>
    <w:p w:rsidR="00D32CA4" w:rsidRDefault="00D32CA4" w:rsidP="00D32CA4">
      <w:pPr>
        <w:rPr>
          <w:rtl/>
        </w:rPr>
      </w:pPr>
      <w:bookmarkStart w:id="1831" w:name="_ETM_Q1_4828798"/>
      <w:bookmarkEnd w:id="1831"/>
      <w:r>
        <w:rPr>
          <w:rFonts w:hint="cs"/>
          <w:rtl/>
        </w:rPr>
        <w:t xml:space="preserve">90 ימים זה </w:t>
      </w:r>
      <w:bookmarkStart w:id="1832" w:name="_ETM_Q1_4830174"/>
      <w:bookmarkEnd w:id="1832"/>
      <w:r>
        <w:rPr>
          <w:rFonts w:hint="cs"/>
          <w:rtl/>
        </w:rPr>
        <w:t>הרבה זמן לדי</w:t>
      </w:r>
      <w:r w:rsidR="00CB22A4">
        <w:rPr>
          <w:rFonts w:hint="cs"/>
          <w:rtl/>
        </w:rPr>
        <w:t>ון</w:t>
      </w:r>
      <w:r>
        <w:rPr>
          <w:rFonts w:hint="cs"/>
          <w:rtl/>
        </w:rPr>
        <w:t xml:space="preserve"> מעקב. בין שאר הטעמים </w:t>
      </w:r>
      <w:r>
        <w:rPr>
          <w:rtl/>
        </w:rPr>
        <w:t>–</w:t>
      </w:r>
      <w:r>
        <w:rPr>
          <w:rFonts w:hint="cs"/>
          <w:rtl/>
        </w:rPr>
        <w:t xml:space="preserve"> </w:t>
      </w:r>
      <w:r w:rsidR="00113A11">
        <w:rPr>
          <w:rFonts w:hint="cs"/>
          <w:rtl/>
        </w:rPr>
        <w:t>זה ש</w:t>
      </w:r>
      <w:r>
        <w:rPr>
          <w:rFonts w:hint="cs"/>
          <w:rtl/>
        </w:rPr>
        <w:t xml:space="preserve">ככל שהזמן </w:t>
      </w:r>
      <w:bookmarkStart w:id="1833" w:name="_ETM_Q1_4836859"/>
      <w:bookmarkEnd w:id="1833"/>
      <w:r>
        <w:rPr>
          <w:rFonts w:hint="cs"/>
          <w:rtl/>
        </w:rPr>
        <w:t>חולף- -</w:t>
      </w:r>
    </w:p>
    <w:p w:rsidR="00D32CA4" w:rsidRDefault="00D32CA4" w:rsidP="00D32CA4">
      <w:pPr>
        <w:rPr>
          <w:rtl/>
        </w:rPr>
      </w:pPr>
      <w:bookmarkStart w:id="1834" w:name="_ETM_Q1_4840236"/>
      <w:bookmarkStart w:id="1835" w:name="_ETM_Q1_4840316"/>
      <w:bookmarkStart w:id="1836" w:name="_ETM_Q1_4845693"/>
      <w:bookmarkEnd w:id="1834"/>
      <w:bookmarkEnd w:id="1835"/>
      <w:bookmarkEnd w:id="1836"/>
    </w:p>
    <w:p w:rsidR="00D32CA4" w:rsidRDefault="00D32CA4" w:rsidP="00D32CA4">
      <w:pPr>
        <w:pStyle w:val="a4"/>
        <w:keepNext/>
        <w:rPr>
          <w:rtl/>
        </w:rPr>
      </w:pPr>
      <w:bookmarkStart w:id="1837" w:name="ET_speaker_6345_224"/>
      <w:r w:rsidRPr="00D32CA4">
        <w:rPr>
          <w:rStyle w:val="TagStyle"/>
          <w:rtl/>
        </w:rPr>
        <w:t xml:space="preserve"> &lt;&lt; דובר &gt;&gt; </w:t>
      </w:r>
      <w:r>
        <w:rPr>
          <w:rtl/>
        </w:rPr>
        <w:t>טלי גוטליב (הליכוד):</w:t>
      </w:r>
      <w:r w:rsidRPr="00D32CA4">
        <w:rPr>
          <w:rStyle w:val="TagStyle"/>
          <w:rtl/>
        </w:rPr>
        <w:t xml:space="preserve"> &lt;&lt; דובר &gt;&gt;</w:t>
      </w:r>
      <w:r>
        <w:rPr>
          <w:rtl/>
        </w:rPr>
        <w:t xml:space="preserve">   </w:t>
      </w:r>
      <w:bookmarkEnd w:id="1837"/>
    </w:p>
    <w:p w:rsidR="00D32CA4" w:rsidRDefault="00D32CA4" w:rsidP="00D32CA4">
      <w:pPr>
        <w:pStyle w:val="KeepWithNext"/>
        <w:rPr>
          <w:rtl/>
        </w:rPr>
      </w:pPr>
    </w:p>
    <w:p w:rsidR="00D32CA4" w:rsidRDefault="00D32CA4" w:rsidP="00113A11">
      <w:pPr>
        <w:rPr>
          <w:rtl/>
        </w:rPr>
      </w:pPr>
      <w:bookmarkStart w:id="1838" w:name="_ETM_Q1_4846083"/>
      <w:bookmarkStart w:id="1839" w:name="_ETM_Q1_4846123"/>
      <w:bookmarkEnd w:id="1838"/>
      <w:bookmarkEnd w:id="1839"/>
      <w:r>
        <w:rPr>
          <w:rFonts w:hint="cs"/>
          <w:rtl/>
        </w:rPr>
        <w:t xml:space="preserve">במקרה הזה </w:t>
      </w:r>
      <w:r w:rsidR="00113A11">
        <w:rPr>
          <w:rFonts w:hint="cs"/>
          <w:rtl/>
        </w:rPr>
        <w:t>את יכולה</w:t>
      </w:r>
      <w:r>
        <w:rPr>
          <w:rFonts w:hint="cs"/>
          <w:rtl/>
        </w:rPr>
        <w:t xml:space="preserve"> לבקש הקדמה</w:t>
      </w:r>
      <w:r w:rsidR="00113A11">
        <w:rPr>
          <w:rFonts w:hint="cs"/>
          <w:rtl/>
        </w:rPr>
        <w:t xml:space="preserve">, למקרה </w:t>
      </w:r>
      <w:bookmarkStart w:id="1840" w:name="_ETM_Q1_4848154"/>
      <w:bookmarkEnd w:id="1840"/>
      <w:r w:rsidR="00113A11">
        <w:rPr>
          <w:rFonts w:hint="cs"/>
          <w:rtl/>
        </w:rPr>
        <w:t>הכה חשוב הזה</w:t>
      </w:r>
      <w:r>
        <w:rPr>
          <w:rFonts w:hint="cs"/>
          <w:rtl/>
        </w:rPr>
        <w:t>.</w:t>
      </w:r>
    </w:p>
    <w:p w:rsidR="00113A11" w:rsidRDefault="00113A11" w:rsidP="00113A11">
      <w:pPr>
        <w:rPr>
          <w:rtl/>
        </w:rPr>
      </w:pPr>
    </w:p>
    <w:p w:rsidR="00113A11" w:rsidRDefault="00113A11" w:rsidP="00113A11">
      <w:pPr>
        <w:pStyle w:val="af6"/>
        <w:keepNext/>
        <w:rPr>
          <w:rtl/>
        </w:rPr>
      </w:pPr>
      <w:bookmarkStart w:id="1841" w:name="ET_yor_שמחה_רוטמן___יורַ_678"/>
      <w:r w:rsidRPr="00113A11">
        <w:rPr>
          <w:rStyle w:val="TagStyle"/>
          <w:rtl/>
        </w:rPr>
        <w:t xml:space="preserve"> &lt;&lt; יור &gt;&gt; </w:t>
      </w:r>
      <w:r>
        <w:rPr>
          <w:rtl/>
        </w:rPr>
        <w:t>היו"ר שמחה רוטמן:</w:t>
      </w:r>
      <w:r w:rsidRPr="00113A11">
        <w:rPr>
          <w:rStyle w:val="TagStyle"/>
          <w:rtl/>
        </w:rPr>
        <w:t xml:space="preserve"> &lt;&lt; יור &gt;&gt;</w:t>
      </w:r>
      <w:r>
        <w:rPr>
          <w:rtl/>
        </w:rPr>
        <w:t xml:space="preserve">   </w:t>
      </w:r>
      <w:bookmarkEnd w:id="1841"/>
    </w:p>
    <w:p w:rsidR="00113A11" w:rsidRDefault="00113A11" w:rsidP="00113A11">
      <w:pPr>
        <w:pStyle w:val="KeepWithNext"/>
        <w:rPr>
          <w:rtl/>
        </w:rPr>
      </w:pPr>
    </w:p>
    <w:p w:rsidR="00113A11" w:rsidRPr="00113A11" w:rsidRDefault="00113A11" w:rsidP="00113A11">
      <w:pPr>
        <w:rPr>
          <w:rtl/>
        </w:rPr>
      </w:pPr>
      <w:r>
        <w:rPr>
          <w:rFonts w:hint="cs"/>
          <w:rtl/>
        </w:rPr>
        <w:t>זה אפילו לא לבקש הקדמה.</w:t>
      </w:r>
    </w:p>
    <w:p w:rsidR="00D32CA4" w:rsidRDefault="00D32CA4" w:rsidP="00D32CA4">
      <w:pPr>
        <w:rPr>
          <w:rtl/>
        </w:rPr>
      </w:pPr>
      <w:bookmarkStart w:id="1842" w:name="_ETM_Q1_4850939"/>
      <w:bookmarkStart w:id="1843" w:name="_ETM_Q1_4851009"/>
      <w:bookmarkStart w:id="1844" w:name="_ETM_Q1_4852350"/>
      <w:bookmarkEnd w:id="1842"/>
      <w:bookmarkEnd w:id="1843"/>
      <w:bookmarkEnd w:id="1844"/>
    </w:p>
    <w:p w:rsidR="00D32CA4" w:rsidRDefault="00D32CA4" w:rsidP="00D32CA4">
      <w:pPr>
        <w:pStyle w:val="af9"/>
        <w:keepNext/>
        <w:rPr>
          <w:rtl/>
        </w:rPr>
      </w:pPr>
      <w:bookmarkStart w:id="1845" w:name="ET_guest_835971_225"/>
      <w:r w:rsidRPr="00D32CA4">
        <w:rPr>
          <w:rStyle w:val="TagStyle"/>
          <w:rtl/>
        </w:rPr>
        <w:t xml:space="preserve"> &lt;&lt; אורח &gt;&gt; </w:t>
      </w:r>
      <w:r>
        <w:rPr>
          <w:rtl/>
        </w:rPr>
        <w:t>רבקה שיר לביא זינאתי:</w:t>
      </w:r>
      <w:r w:rsidRPr="00D32CA4">
        <w:rPr>
          <w:rStyle w:val="TagStyle"/>
          <w:rtl/>
        </w:rPr>
        <w:t xml:space="preserve"> &lt;&lt; אורח &gt;&gt;</w:t>
      </w:r>
      <w:r>
        <w:rPr>
          <w:rtl/>
        </w:rPr>
        <w:t xml:space="preserve">   </w:t>
      </w:r>
      <w:bookmarkEnd w:id="1845"/>
    </w:p>
    <w:p w:rsidR="00D32CA4" w:rsidRDefault="00D32CA4" w:rsidP="00D32CA4">
      <w:pPr>
        <w:pStyle w:val="KeepWithNext"/>
        <w:rPr>
          <w:rtl/>
        </w:rPr>
      </w:pPr>
    </w:p>
    <w:p w:rsidR="00D32CA4" w:rsidRDefault="00113A11" w:rsidP="00D32CA4">
      <w:pPr>
        <w:rPr>
          <w:rtl/>
        </w:rPr>
      </w:pPr>
      <w:bookmarkStart w:id="1846" w:name="_ETM_Q1_4852725"/>
      <w:bookmarkStart w:id="1847" w:name="_ETM_Q1_4852760"/>
      <w:bookmarkEnd w:id="1846"/>
      <w:bookmarkEnd w:id="1847"/>
      <w:r>
        <w:rPr>
          <w:rFonts w:hint="cs"/>
          <w:rtl/>
        </w:rPr>
        <w:t>אני מזכירה שגם כשיש זמן מקסימום הם חורגים</w:t>
      </w:r>
      <w:r w:rsidR="00D32CA4">
        <w:rPr>
          <w:rFonts w:hint="cs"/>
          <w:rtl/>
        </w:rPr>
        <w:t xml:space="preserve"> ממנו.</w:t>
      </w:r>
    </w:p>
    <w:p w:rsidR="00D32CA4" w:rsidRDefault="00D32CA4" w:rsidP="00D32CA4">
      <w:pPr>
        <w:rPr>
          <w:rtl/>
        </w:rPr>
      </w:pPr>
      <w:bookmarkStart w:id="1848" w:name="_ETM_Q1_4855855"/>
      <w:bookmarkStart w:id="1849" w:name="_ETM_Q1_4855910"/>
      <w:bookmarkStart w:id="1850" w:name="_ETM_Q1_4859317"/>
      <w:bookmarkEnd w:id="1848"/>
      <w:bookmarkEnd w:id="1849"/>
      <w:bookmarkEnd w:id="1850"/>
    </w:p>
    <w:p w:rsidR="00D32CA4" w:rsidRDefault="00D32CA4" w:rsidP="00D32CA4">
      <w:pPr>
        <w:pStyle w:val="af9"/>
        <w:keepNext/>
        <w:rPr>
          <w:rtl/>
        </w:rPr>
      </w:pPr>
      <w:bookmarkStart w:id="1851" w:name="ET_guest_712381_226"/>
      <w:r w:rsidRPr="00D32CA4">
        <w:rPr>
          <w:rStyle w:val="TagStyle"/>
          <w:rtl/>
        </w:rPr>
        <w:t xml:space="preserve"> &lt;&lt; אורח &gt;&gt; </w:t>
      </w:r>
      <w:r>
        <w:rPr>
          <w:rtl/>
        </w:rPr>
        <w:t>רכס רפי:</w:t>
      </w:r>
      <w:r w:rsidRPr="00D32CA4">
        <w:rPr>
          <w:rStyle w:val="TagStyle"/>
          <w:rtl/>
        </w:rPr>
        <w:t xml:space="preserve"> &lt;&lt; אורח &gt;&gt;</w:t>
      </w:r>
      <w:r>
        <w:rPr>
          <w:rtl/>
        </w:rPr>
        <w:t xml:space="preserve">   </w:t>
      </w:r>
      <w:bookmarkEnd w:id="1851"/>
    </w:p>
    <w:p w:rsidR="00D32CA4" w:rsidRDefault="00D32CA4" w:rsidP="00D32CA4">
      <w:pPr>
        <w:pStyle w:val="KeepWithNext"/>
        <w:rPr>
          <w:rtl/>
        </w:rPr>
      </w:pPr>
    </w:p>
    <w:p w:rsidR="00D32CA4" w:rsidRDefault="00113A11" w:rsidP="00D32CA4">
      <w:pPr>
        <w:rPr>
          <w:rtl/>
        </w:rPr>
      </w:pPr>
      <w:bookmarkStart w:id="1852" w:name="_ETM_Q1_4859712"/>
      <w:bookmarkStart w:id="1853" w:name="_ETM_Q1_4859752"/>
      <w:bookmarkEnd w:id="1852"/>
      <w:bookmarkEnd w:id="1853"/>
      <w:r>
        <w:rPr>
          <w:rFonts w:hint="cs"/>
          <w:rtl/>
        </w:rPr>
        <w:t xml:space="preserve">הם </w:t>
      </w:r>
      <w:r w:rsidR="00D32CA4">
        <w:rPr>
          <w:rFonts w:hint="cs"/>
          <w:rtl/>
        </w:rPr>
        <w:t>לא חורגים.</w:t>
      </w:r>
    </w:p>
    <w:p w:rsidR="00D32CA4" w:rsidRDefault="00D32CA4" w:rsidP="00D32CA4">
      <w:pPr>
        <w:rPr>
          <w:rtl/>
        </w:rPr>
      </w:pPr>
      <w:bookmarkStart w:id="1854" w:name="_ETM_Q1_4862771"/>
      <w:bookmarkStart w:id="1855" w:name="_ETM_Q1_4862841"/>
      <w:bookmarkStart w:id="1856" w:name="_ETM_Q1_4864895"/>
      <w:bookmarkEnd w:id="1854"/>
      <w:bookmarkEnd w:id="1855"/>
      <w:bookmarkEnd w:id="1856"/>
    </w:p>
    <w:p w:rsidR="00D32CA4" w:rsidRDefault="00D32CA4" w:rsidP="00D32CA4">
      <w:pPr>
        <w:pStyle w:val="af9"/>
        <w:keepNext/>
        <w:rPr>
          <w:rtl/>
        </w:rPr>
      </w:pPr>
      <w:bookmarkStart w:id="1857" w:name="ET_guest_835971_227"/>
      <w:r w:rsidRPr="00D32CA4">
        <w:rPr>
          <w:rStyle w:val="TagStyle"/>
          <w:rtl/>
        </w:rPr>
        <w:t xml:space="preserve"> &lt;&lt; אורח &gt;&gt; </w:t>
      </w:r>
      <w:r>
        <w:rPr>
          <w:rtl/>
        </w:rPr>
        <w:t>רבקה שיר לביא זינאתי:</w:t>
      </w:r>
      <w:r w:rsidRPr="00D32CA4">
        <w:rPr>
          <w:rStyle w:val="TagStyle"/>
          <w:rtl/>
        </w:rPr>
        <w:t xml:space="preserve"> &lt;&lt; אורח &gt;&gt;</w:t>
      </w:r>
      <w:r>
        <w:rPr>
          <w:rtl/>
        </w:rPr>
        <w:t xml:space="preserve">   </w:t>
      </w:r>
      <w:bookmarkEnd w:id="1857"/>
    </w:p>
    <w:p w:rsidR="00D32CA4" w:rsidRDefault="00D32CA4" w:rsidP="00D32CA4">
      <w:pPr>
        <w:pStyle w:val="KeepWithNext"/>
        <w:rPr>
          <w:rtl/>
        </w:rPr>
      </w:pPr>
    </w:p>
    <w:p w:rsidR="00D32CA4" w:rsidRDefault="00113A11" w:rsidP="00D32CA4">
      <w:pPr>
        <w:rPr>
          <w:rtl/>
        </w:rPr>
      </w:pPr>
      <w:bookmarkStart w:id="1858" w:name="_ETM_Q1_4865260"/>
      <w:bookmarkStart w:id="1859" w:name="_ETM_Q1_4865295"/>
      <w:bookmarkEnd w:id="1858"/>
      <w:bookmarkEnd w:id="1859"/>
      <w:r>
        <w:rPr>
          <w:rFonts w:hint="cs"/>
          <w:rtl/>
        </w:rPr>
        <w:t xml:space="preserve">הם כן. </w:t>
      </w:r>
      <w:r w:rsidR="00D32CA4">
        <w:rPr>
          <w:rFonts w:hint="cs"/>
          <w:rtl/>
        </w:rPr>
        <w:t xml:space="preserve">בוא תראה </w:t>
      </w:r>
      <w:r>
        <w:rPr>
          <w:rFonts w:hint="cs"/>
          <w:rtl/>
        </w:rPr>
        <w:t>את ה</w:t>
      </w:r>
      <w:r w:rsidR="00D32CA4">
        <w:rPr>
          <w:rFonts w:hint="cs"/>
          <w:rtl/>
        </w:rPr>
        <w:t>תיקים</w:t>
      </w:r>
      <w:r>
        <w:rPr>
          <w:rFonts w:hint="cs"/>
          <w:rtl/>
        </w:rPr>
        <w:t xml:space="preserve"> שלי</w:t>
      </w:r>
      <w:r w:rsidR="00D32CA4">
        <w:rPr>
          <w:rFonts w:hint="cs"/>
          <w:rtl/>
        </w:rPr>
        <w:t>.</w:t>
      </w:r>
    </w:p>
    <w:p w:rsidR="00113A11" w:rsidRDefault="00113A11" w:rsidP="00D32CA4">
      <w:pPr>
        <w:rPr>
          <w:rtl/>
        </w:rPr>
      </w:pPr>
    </w:p>
    <w:p w:rsidR="00113A11" w:rsidRDefault="00113A11" w:rsidP="00113A11">
      <w:pPr>
        <w:pStyle w:val="af9"/>
        <w:keepNext/>
        <w:rPr>
          <w:rtl/>
        </w:rPr>
      </w:pPr>
      <w:r w:rsidRPr="00D32CA4">
        <w:rPr>
          <w:rStyle w:val="TagStyle"/>
          <w:rtl/>
        </w:rPr>
        <w:t xml:space="preserve">&lt;&lt; אורח &gt;&gt; </w:t>
      </w:r>
      <w:r>
        <w:rPr>
          <w:rtl/>
        </w:rPr>
        <w:t>רכס רפי:</w:t>
      </w:r>
      <w:r w:rsidRPr="00D32CA4">
        <w:rPr>
          <w:rStyle w:val="TagStyle"/>
          <w:rtl/>
        </w:rPr>
        <w:t xml:space="preserve"> &lt;&lt; אורח &gt;&gt;</w:t>
      </w:r>
      <w:r>
        <w:rPr>
          <w:rtl/>
        </w:rPr>
        <w:t xml:space="preserve">   </w:t>
      </w:r>
    </w:p>
    <w:p w:rsidR="00113A11" w:rsidRDefault="00113A11" w:rsidP="00D32CA4">
      <w:pPr>
        <w:rPr>
          <w:rtl/>
        </w:rPr>
      </w:pPr>
    </w:p>
    <w:p w:rsidR="00113A11" w:rsidRDefault="00113A11" w:rsidP="00D32CA4">
      <w:pPr>
        <w:rPr>
          <w:rtl/>
        </w:rPr>
      </w:pPr>
      <w:r>
        <w:rPr>
          <w:rFonts w:hint="cs"/>
          <w:rtl/>
        </w:rPr>
        <w:t>אני מכיר יותר ממך תיקים.</w:t>
      </w:r>
    </w:p>
    <w:p w:rsidR="00D32CA4" w:rsidRDefault="00D32CA4" w:rsidP="00D32CA4">
      <w:pPr>
        <w:rPr>
          <w:rtl/>
        </w:rPr>
      </w:pPr>
      <w:bookmarkStart w:id="1860" w:name="_ETM_Q1_4868080"/>
      <w:bookmarkStart w:id="1861" w:name="_ETM_Q1_4868135"/>
      <w:bookmarkEnd w:id="1860"/>
      <w:bookmarkEnd w:id="1861"/>
    </w:p>
    <w:p w:rsidR="00D32CA4" w:rsidRDefault="00D32CA4" w:rsidP="00D32CA4">
      <w:pPr>
        <w:pStyle w:val="af6"/>
        <w:keepNext/>
        <w:rPr>
          <w:rtl/>
        </w:rPr>
      </w:pPr>
      <w:bookmarkStart w:id="1862" w:name="ET_yor_שמחה_רוטמן_228"/>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62"/>
    </w:p>
    <w:p w:rsidR="00D32CA4" w:rsidRDefault="00D32CA4" w:rsidP="00D32CA4">
      <w:pPr>
        <w:pStyle w:val="KeepWithNext"/>
        <w:rPr>
          <w:rtl/>
        </w:rPr>
      </w:pPr>
    </w:p>
    <w:p w:rsidR="00D32CA4" w:rsidRDefault="00113A11" w:rsidP="00D32CA4">
      <w:pPr>
        <w:rPr>
          <w:rtl/>
        </w:rPr>
      </w:pPr>
      <w:bookmarkStart w:id="1863" w:name="_ETM_Q1_4868578"/>
      <w:bookmarkEnd w:id="1863"/>
      <w:r>
        <w:rPr>
          <w:rFonts w:hint="cs"/>
          <w:rtl/>
        </w:rPr>
        <w:t xml:space="preserve">לא אתן להפוך את הדיון הזה </w:t>
      </w:r>
      <w:r w:rsidR="00D32CA4">
        <w:rPr>
          <w:rFonts w:hint="cs"/>
          <w:rtl/>
        </w:rPr>
        <w:t xml:space="preserve">לדיון </w:t>
      </w:r>
      <w:bookmarkStart w:id="1864" w:name="_ETM_Q1_4869603"/>
      <w:bookmarkEnd w:id="1864"/>
      <w:r w:rsidR="00D32CA4">
        <w:rPr>
          <w:rFonts w:hint="cs"/>
          <w:rtl/>
        </w:rPr>
        <w:t>פיקוח.</w:t>
      </w:r>
    </w:p>
    <w:p w:rsidR="00D32CA4" w:rsidRDefault="00D32CA4" w:rsidP="00D32CA4">
      <w:pPr>
        <w:rPr>
          <w:rtl/>
        </w:rPr>
      </w:pPr>
      <w:bookmarkStart w:id="1865" w:name="_ETM_Q1_4871253"/>
      <w:bookmarkStart w:id="1866" w:name="_ETM_Q1_4871308"/>
      <w:bookmarkEnd w:id="1865"/>
      <w:bookmarkEnd w:id="1866"/>
    </w:p>
    <w:p w:rsidR="00D32CA4" w:rsidRDefault="00D32CA4" w:rsidP="00D32CA4">
      <w:pPr>
        <w:pStyle w:val="-"/>
        <w:keepNext/>
        <w:rPr>
          <w:rtl/>
        </w:rPr>
      </w:pPr>
      <w:bookmarkStart w:id="1867" w:name="ET_speakercontinue_835971_229"/>
      <w:r w:rsidRPr="00D32CA4">
        <w:rPr>
          <w:rStyle w:val="TagStyle"/>
          <w:rtl/>
        </w:rPr>
        <w:t xml:space="preserve"> &lt;&lt; דובר_המשך &gt;&gt; </w:t>
      </w:r>
      <w:r>
        <w:rPr>
          <w:rtl/>
        </w:rPr>
        <w:t>רבקה שיר לביא זינאתי:</w:t>
      </w:r>
      <w:r w:rsidRPr="00D32CA4">
        <w:rPr>
          <w:rStyle w:val="TagStyle"/>
          <w:rtl/>
        </w:rPr>
        <w:t xml:space="preserve"> &lt;&lt; דובר_המשך &gt;&gt;</w:t>
      </w:r>
      <w:r>
        <w:rPr>
          <w:rtl/>
        </w:rPr>
        <w:t xml:space="preserve">   </w:t>
      </w:r>
      <w:bookmarkEnd w:id="1867"/>
    </w:p>
    <w:p w:rsidR="00D32CA4" w:rsidRDefault="00D32CA4" w:rsidP="00D32CA4">
      <w:pPr>
        <w:pStyle w:val="KeepWithNext"/>
        <w:rPr>
          <w:rtl/>
        </w:rPr>
      </w:pPr>
    </w:p>
    <w:p w:rsidR="00D32CA4" w:rsidRDefault="00113A11" w:rsidP="00D32CA4">
      <w:pPr>
        <w:rPr>
          <w:rtl/>
        </w:rPr>
      </w:pPr>
      <w:bookmarkStart w:id="1868" w:name="_ETM_Q1_4871783"/>
      <w:bookmarkEnd w:id="1868"/>
      <w:r>
        <w:rPr>
          <w:rFonts w:hint="cs"/>
          <w:rtl/>
        </w:rPr>
        <w:t>כי אף אחד ל</w:t>
      </w:r>
      <w:r w:rsidR="00D32CA4">
        <w:rPr>
          <w:rFonts w:hint="cs"/>
          <w:rtl/>
        </w:rPr>
        <w:t>א מפקח.</w:t>
      </w:r>
    </w:p>
    <w:p w:rsidR="00D32CA4" w:rsidRDefault="00D32CA4" w:rsidP="00D32CA4">
      <w:pPr>
        <w:rPr>
          <w:rtl/>
        </w:rPr>
      </w:pPr>
      <w:bookmarkStart w:id="1869" w:name="_ETM_Q1_4876387"/>
      <w:bookmarkStart w:id="1870" w:name="_ETM_Q1_4876462"/>
      <w:bookmarkStart w:id="1871" w:name="_ETM_Q1_4877172"/>
      <w:bookmarkEnd w:id="1869"/>
      <w:bookmarkEnd w:id="1870"/>
      <w:bookmarkEnd w:id="1871"/>
    </w:p>
    <w:p w:rsidR="00D32CA4" w:rsidRDefault="00D32CA4" w:rsidP="00D32CA4">
      <w:pPr>
        <w:pStyle w:val="a4"/>
        <w:keepNext/>
        <w:rPr>
          <w:rtl/>
        </w:rPr>
      </w:pPr>
      <w:bookmarkStart w:id="1872" w:name="ET_speaker_5068_230"/>
      <w:r w:rsidRPr="00D32CA4">
        <w:rPr>
          <w:rStyle w:val="TagStyle"/>
          <w:rtl/>
        </w:rPr>
        <w:t xml:space="preserve"> &lt;&lt; דובר &gt;&gt; </w:t>
      </w:r>
      <w:r>
        <w:rPr>
          <w:rtl/>
        </w:rPr>
        <w:t>קארין אלהרר (יש עתיד):</w:t>
      </w:r>
      <w:r w:rsidRPr="00D32CA4">
        <w:rPr>
          <w:rStyle w:val="TagStyle"/>
          <w:rtl/>
        </w:rPr>
        <w:t xml:space="preserve"> &lt;&lt; דובר &gt;&gt;</w:t>
      </w:r>
      <w:r>
        <w:rPr>
          <w:rtl/>
        </w:rPr>
        <w:t xml:space="preserve">   </w:t>
      </w:r>
      <w:bookmarkEnd w:id="1872"/>
    </w:p>
    <w:p w:rsidR="00D32CA4" w:rsidRDefault="00D32CA4" w:rsidP="00D32CA4">
      <w:pPr>
        <w:pStyle w:val="KeepWithNext"/>
        <w:rPr>
          <w:rtl/>
        </w:rPr>
      </w:pPr>
    </w:p>
    <w:p w:rsidR="00D32CA4" w:rsidRDefault="00D32CA4" w:rsidP="00113A11">
      <w:pPr>
        <w:rPr>
          <w:rtl/>
        </w:rPr>
      </w:pPr>
      <w:bookmarkStart w:id="1873" w:name="_ETM_Q1_4877552"/>
      <w:bookmarkStart w:id="1874" w:name="_ETM_Q1_4877592"/>
      <w:bookmarkEnd w:id="1873"/>
      <w:bookmarkEnd w:id="1874"/>
      <w:r>
        <w:rPr>
          <w:rFonts w:hint="cs"/>
          <w:rtl/>
        </w:rPr>
        <w:t xml:space="preserve">זה </w:t>
      </w:r>
      <w:r w:rsidR="00113A11">
        <w:rPr>
          <w:rFonts w:hint="cs"/>
          <w:rtl/>
        </w:rPr>
        <w:t xml:space="preserve">חלק </w:t>
      </w:r>
      <w:r>
        <w:rPr>
          <w:rFonts w:hint="cs"/>
          <w:rtl/>
        </w:rPr>
        <w:t>מ</w:t>
      </w:r>
      <w:r w:rsidR="00113A11">
        <w:rPr>
          <w:rFonts w:hint="cs"/>
          <w:rtl/>
        </w:rPr>
        <w:t>ה</w:t>
      </w:r>
      <w:r>
        <w:rPr>
          <w:rFonts w:hint="cs"/>
          <w:rtl/>
        </w:rPr>
        <w:t>עניין.</w:t>
      </w:r>
    </w:p>
    <w:p w:rsidR="00D32CA4" w:rsidRDefault="00D32CA4" w:rsidP="00D32CA4">
      <w:pPr>
        <w:rPr>
          <w:rtl/>
        </w:rPr>
      </w:pPr>
      <w:bookmarkStart w:id="1875" w:name="_ETM_Q1_4879612"/>
      <w:bookmarkStart w:id="1876" w:name="_ETM_Q1_4879667"/>
      <w:bookmarkEnd w:id="1875"/>
      <w:bookmarkEnd w:id="1876"/>
    </w:p>
    <w:p w:rsidR="00D32CA4" w:rsidRDefault="00D32CA4" w:rsidP="00D32CA4">
      <w:pPr>
        <w:pStyle w:val="af6"/>
        <w:keepNext/>
        <w:rPr>
          <w:rtl/>
        </w:rPr>
      </w:pPr>
      <w:bookmarkStart w:id="1877" w:name="ET_yor_שמחה_רוטמן_231"/>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77"/>
    </w:p>
    <w:p w:rsidR="00D32CA4" w:rsidRDefault="00D32CA4" w:rsidP="00D32CA4">
      <w:pPr>
        <w:pStyle w:val="KeepWithNext"/>
        <w:rPr>
          <w:rtl/>
        </w:rPr>
      </w:pPr>
    </w:p>
    <w:p w:rsidR="00D32CA4" w:rsidRDefault="00D32CA4" w:rsidP="00D32CA4">
      <w:pPr>
        <w:rPr>
          <w:rtl/>
        </w:rPr>
      </w:pPr>
      <w:bookmarkStart w:id="1878" w:name="_ETM_Q1_4880067"/>
      <w:bookmarkEnd w:id="1878"/>
      <w:r>
        <w:rPr>
          <w:rFonts w:hint="cs"/>
          <w:rtl/>
        </w:rPr>
        <w:t xml:space="preserve">זה לא חלק </w:t>
      </w:r>
      <w:bookmarkStart w:id="1879" w:name="_ETM_Q1_4881087"/>
      <w:bookmarkEnd w:id="1879"/>
      <w:r>
        <w:rPr>
          <w:rFonts w:hint="cs"/>
          <w:rtl/>
        </w:rPr>
        <w:t>מהעני</w:t>
      </w:r>
      <w:r w:rsidR="00113A11">
        <w:rPr>
          <w:rFonts w:hint="cs"/>
          <w:rtl/>
        </w:rPr>
        <w:t>י</w:t>
      </w:r>
      <w:r>
        <w:rPr>
          <w:rFonts w:hint="cs"/>
          <w:rtl/>
        </w:rPr>
        <w:t>ן</w:t>
      </w:r>
      <w:r w:rsidR="00113A11">
        <w:rPr>
          <w:rFonts w:hint="cs"/>
          <w:rtl/>
        </w:rPr>
        <w:t>,</w:t>
      </w:r>
      <w:r>
        <w:rPr>
          <w:rFonts w:hint="cs"/>
          <w:rtl/>
        </w:rPr>
        <w:t xml:space="preserve"> כי כשיש 100,000 תיקים בשנה, החקיקה ע</w:t>
      </w:r>
      <w:r w:rsidR="00113A11">
        <w:rPr>
          <w:rFonts w:hint="cs"/>
          <w:rtl/>
        </w:rPr>
        <w:t>וסקת באותם 99%</w:t>
      </w:r>
      <w:r>
        <w:rPr>
          <w:rFonts w:hint="cs"/>
          <w:rtl/>
        </w:rPr>
        <w:t xml:space="preserve"> </w:t>
      </w:r>
      <w:bookmarkStart w:id="1880" w:name="_ETM_Q1_4890524"/>
      <w:bookmarkEnd w:id="1880"/>
      <w:r>
        <w:rPr>
          <w:rFonts w:hint="cs"/>
          <w:rtl/>
        </w:rPr>
        <w:t>מהמקרים. גם האחוז האחד של אל</w:t>
      </w:r>
      <w:r w:rsidR="00113A11">
        <w:rPr>
          <w:rFonts w:hint="cs"/>
          <w:rtl/>
        </w:rPr>
        <w:t>ף</w:t>
      </w:r>
      <w:r>
        <w:rPr>
          <w:rFonts w:hint="cs"/>
          <w:rtl/>
        </w:rPr>
        <w:t xml:space="preserve"> מקרים, נוכל לנהל עליהם </w:t>
      </w:r>
      <w:bookmarkStart w:id="1881" w:name="_ETM_Q1_4898727"/>
      <w:bookmarkEnd w:id="1881"/>
      <w:r>
        <w:rPr>
          <w:rFonts w:hint="cs"/>
          <w:rtl/>
        </w:rPr>
        <w:t xml:space="preserve">דיונים </w:t>
      </w:r>
      <w:r w:rsidR="00113A11">
        <w:rPr>
          <w:rFonts w:hint="cs"/>
          <w:rtl/>
        </w:rPr>
        <w:t xml:space="preserve">מכאן </w:t>
      </w:r>
      <w:bookmarkStart w:id="1882" w:name="_ETM_Q1_4899567"/>
      <w:bookmarkEnd w:id="1882"/>
      <w:r w:rsidR="00113A11">
        <w:rPr>
          <w:rFonts w:hint="cs"/>
          <w:rtl/>
        </w:rPr>
        <w:t xml:space="preserve">ועד הודעה חדשה על הפגמים שאירעו </w:t>
      </w:r>
      <w:r>
        <w:rPr>
          <w:rFonts w:hint="cs"/>
          <w:rtl/>
        </w:rPr>
        <w:t>באותם אחוז מהתיקים ועד</w:t>
      </w:r>
      <w:r w:rsidR="00113A11">
        <w:rPr>
          <w:rFonts w:hint="cs"/>
          <w:rtl/>
        </w:rPr>
        <w:t>י</w:t>
      </w:r>
      <w:r>
        <w:rPr>
          <w:rFonts w:hint="cs"/>
          <w:rtl/>
        </w:rPr>
        <w:t xml:space="preserve">ין השאלה האם אנו קובעים סד </w:t>
      </w:r>
      <w:bookmarkStart w:id="1883" w:name="_ETM_Q1_4905848"/>
      <w:bookmarkEnd w:id="1883"/>
      <w:r>
        <w:rPr>
          <w:rFonts w:hint="cs"/>
          <w:rtl/>
        </w:rPr>
        <w:t xml:space="preserve">קשוח ל-100,000 מקרים והאם זה מתאים ולכמה אחוזים מהמקרים, </w:t>
      </w:r>
      <w:r w:rsidR="00113A11">
        <w:rPr>
          <w:rFonts w:hint="cs"/>
          <w:rtl/>
        </w:rPr>
        <w:t xml:space="preserve">ולכן כשדיון הפיקוח והמקרים </w:t>
      </w:r>
      <w:bookmarkStart w:id="1884" w:name="_ETM_Q1_4912569"/>
      <w:bookmarkEnd w:id="1884"/>
      <w:r w:rsidR="00113A11">
        <w:rPr>
          <w:rFonts w:hint="cs"/>
          <w:rtl/>
        </w:rPr>
        <w:t>הקשים, כל מקרה לגופו צריכים להידון או</w:t>
      </w:r>
      <w:r>
        <w:rPr>
          <w:rFonts w:hint="cs"/>
          <w:rtl/>
        </w:rPr>
        <w:t xml:space="preserve"> </w:t>
      </w:r>
      <w:bookmarkStart w:id="1885" w:name="_ETM_Q1_4915569"/>
      <w:bookmarkEnd w:id="1885"/>
      <w:r>
        <w:rPr>
          <w:rFonts w:hint="cs"/>
          <w:rtl/>
        </w:rPr>
        <w:t>בערעורים או בבקשות מיוחדות. לא על בסיס המקרה הקשה</w:t>
      </w:r>
      <w:r w:rsidR="00113A11">
        <w:rPr>
          <w:rFonts w:hint="cs"/>
          <w:rtl/>
        </w:rPr>
        <w:t>,</w:t>
      </w:r>
      <w:r>
        <w:rPr>
          <w:rFonts w:hint="cs"/>
          <w:rtl/>
        </w:rPr>
        <w:t xml:space="preserve"> אגזור </w:t>
      </w:r>
      <w:bookmarkStart w:id="1886" w:name="_ETM_Q1_4924309"/>
      <w:bookmarkEnd w:id="1886"/>
      <w:r>
        <w:rPr>
          <w:rFonts w:hint="cs"/>
          <w:rtl/>
        </w:rPr>
        <w:t>זמנים קשוחים ולא נכונים ולא מתאימים</w:t>
      </w:r>
      <w:r w:rsidR="00113A11">
        <w:rPr>
          <w:rFonts w:hint="cs"/>
          <w:rtl/>
        </w:rPr>
        <w:t>,</w:t>
      </w:r>
      <w:r>
        <w:rPr>
          <w:rFonts w:hint="cs"/>
          <w:rtl/>
        </w:rPr>
        <w:t xml:space="preserve"> שכתוצאה מהם 100,000 זוגות </w:t>
      </w:r>
      <w:bookmarkStart w:id="1887" w:name="_ETM_Q1_4932589"/>
      <w:bookmarkEnd w:id="1887"/>
      <w:r w:rsidR="00113A11">
        <w:rPr>
          <w:rFonts w:hint="cs"/>
          <w:rtl/>
        </w:rPr>
        <w:t>יצטרכו לשלם עוד אלפי</w:t>
      </w:r>
      <w:bookmarkStart w:id="1888" w:name="_ETM_Q1_4933419"/>
      <w:bookmarkEnd w:id="1888"/>
      <w:r w:rsidR="00113A11">
        <w:rPr>
          <w:rFonts w:hint="cs"/>
          <w:rtl/>
        </w:rPr>
        <w:t xml:space="preserve"> שקלים </w:t>
      </w:r>
      <w:r>
        <w:rPr>
          <w:rFonts w:hint="cs"/>
          <w:rtl/>
        </w:rPr>
        <w:t>בשביל דיון.</w:t>
      </w:r>
    </w:p>
    <w:p w:rsidR="00D32CA4" w:rsidRDefault="00D32CA4" w:rsidP="00D32CA4">
      <w:pPr>
        <w:rPr>
          <w:rtl/>
        </w:rPr>
      </w:pPr>
      <w:bookmarkStart w:id="1889" w:name="_ETM_Q1_4936327"/>
      <w:bookmarkStart w:id="1890" w:name="_ETM_Q1_4936397"/>
      <w:bookmarkStart w:id="1891" w:name="_ETM_Q1_4937929"/>
      <w:bookmarkEnd w:id="1889"/>
      <w:bookmarkEnd w:id="1890"/>
      <w:bookmarkEnd w:id="1891"/>
    </w:p>
    <w:p w:rsidR="00D32CA4" w:rsidRDefault="00D32CA4" w:rsidP="00D32CA4">
      <w:pPr>
        <w:pStyle w:val="a4"/>
        <w:keepNext/>
        <w:rPr>
          <w:rtl/>
        </w:rPr>
      </w:pPr>
      <w:bookmarkStart w:id="1892" w:name="ET_speaker_5068_232"/>
      <w:r w:rsidRPr="00D32CA4">
        <w:rPr>
          <w:rStyle w:val="TagStyle"/>
          <w:rtl/>
        </w:rPr>
        <w:t xml:space="preserve"> &lt;&lt; דובר &gt;&gt; </w:t>
      </w:r>
      <w:r>
        <w:rPr>
          <w:rtl/>
        </w:rPr>
        <w:t>קארין אלהרר (יש עתיד):</w:t>
      </w:r>
      <w:r w:rsidRPr="00D32CA4">
        <w:rPr>
          <w:rStyle w:val="TagStyle"/>
          <w:rtl/>
        </w:rPr>
        <w:t xml:space="preserve"> &lt;&lt; דובר &gt;&gt;</w:t>
      </w:r>
      <w:r>
        <w:rPr>
          <w:rtl/>
        </w:rPr>
        <w:t xml:space="preserve">   </w:t>
      </w:r>
      <w:bookmarkEnd w:id="1892"/>
    </w:p>
    <w:p w:rsidR="00D32CA4" w:rsidRDefault="00D32CA4" w:rsidP="00D32CA4">
      <w:pPr>
        <w:pStyle w:val="KeepWithNext"/>
        <w:rPr>
          <w:rtl/>
        </w:rPr>
      </w:pPr>
    </w:p>
    <w:p w:rsidR="00D32CA4" w:rsidRDefault="00D32CA4" w:rsidP="00D32CA4">
      <w:pPr>
        <w:rPr>
          <w:rtl/>
        </w:rPr>
      </w:pPr>
      <w:bookmarkStart w:id="1893" w:name="_ETM_Q1_4938344"/>
      <w:bookmarkStart w:id="1894" w:name="_ETM_Q1_4938374"/>
      <w:bookmarkEnd w:id="1893"/>
      <w:bookmarkEnd w:id="1894"/>
      <w:r>
        <w:rPr>
          <w:rFonts w:hint="cs"/>
          <w:rtl/>
        </w:rPr>
        <w:t>בעצם אתה קובע עד 90 יום</w:t>
      </w:r>
      <w:r w:rsidR="00113A11">
        <w:rPr>
          <w:rFonts w:hint="cs"/>
          <w:rtl/>
        </w:rPr>
        <w:t>,</w:t>
      </w:r>
      <w:r>
        <w:rPr>
          <w:rFonts w:hint="cs"/>
          <w:rtl/>
        </w:rPr>
        <w:t xml:space="preserve"> ואפשר יהי</w:t>
      </w:r>
      <w:r w:rsidR="00113A11">
        <w:rPr>
          <w:rFonts w:hint="cs"/>
          <w:rtl/>
        </w:rPr>
        <w:t>ה</w:t>
      </w:r>
      <w:r>
        <w:rPr>
          <w:rFonts w:hint="cs"/>
          <w:rtl/>
        </w:rPr>
        <w:t xml:space="preserve"> במקרים </w:t>
      </w:r>
      <w:bookmarkStart w:id="1895" w:name="_ETM_Q1_4943624"/>
      <w:bookmarkEnd w:id="1895"/>
      <w:r>
        <w:rPr>
          <w:rFonts w:hint="cs"/>
          <w:rtl/>
        </w:rPr>
        <w:t>מיוחדים להקדים?</w:t>
      </w:r>
    </w:p>
    <w:p w:rsidR="00D32CA4" w:rsidRDefault="00D32CA4" w:rsidP="00D32CA4">
      <w:pPr>
        <w:rPr>
          <w:rtl/>
        </w:rPr>
      </w:pPr>
      <w:bookmarkStart w:id="1896" w:name="_ETM_Q1_4945849"/>
      <w:bookmarkStart w:id="1897" w:name="_ETM_Q1_4945914"/>
      <w:bookmarkEnd w:id="1896"/>
      <w:bookmarkEnd w:id="1897"/>
    </w:p>
    <w:p w:rsidR="00D32CA4" w:rsidRDefault="00D32CA4" w:rsidP="00D32CA4">
      <w:pPr>
        <w:pStyle w:val="af6"/>
        <w:keepNext/>
        <w:rPr>
          <w:rtl/>
        </w:rPr>
      </w:pPr>
      <w:bookmarkStart w:id="1898" w:name="ET_yor_שמחה_רוטמן_233"/>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898"/>
    </w:p>
    <w:p w:rsidR="00D32CA4" w:rsidRDefault="00D32CA4" w:rsidP="00D32CA4">
      <w:pPr>
        <w:pStyle w:val="KeepWithNext"/>
        <w:rPr>
          <w:rtl/>
        </w:rPr>
      </w:pPr>
    </w:p>
    <w:p w:rsidR="00D32CA4" w:rsidRDefault="00D32CA4" w:rsidP="00D32CA4">
      <w:pPr>
        <w:rPr>
          <w:rtl/>
        </w:rPr>
      </w:pPr>
      <w:bookmarkStart w:id="1899" w:name="_ETM_Q1_4946369"/>
      <w:bookmarkEnd w:id="1899"/>
      <w:r>
        <w:rPr>
          <w:rFonts w:hint="cs"/>
          <w:rtl/>
        </w:rPr>
        <w:t>לא. בשביל לאחר צריך מקרים מיוחדים.</w:t>
      </w:r>
    </w:p>
    <w:p w:rsidR="00D32CA4" w:rsidRDefault="00D32CA4" w:rsidP="00D32CA4">
      <w:pPr>
        <w:rPr>
          <w:rtl/>
        </w:rPr>
      </w:pPr>
      <w:bookmarkStart w:id="1900" w:name="_ETM_Q1_4952969"/>
      <w:bookmarkStart w:id="1901" w:name="_ETM_Q1_4953027"/>
      <w:bookmarkEnd w:id="1900"/>
      <w:bookmarkEnd w:id="1901"/>
    </w:p>
    <w:p w:rsidR="00D32CA4" w:rsidRDefault="00D32CA4" w:rsidP="00D32CA4">
      <w:pPr>
        <w:pStyle w:val="-"/>
        <w:keepNext/>
        <w:rPr>
          <w:rtl/>
        </w:rPr>
      </w:pPr>
      <w:bookmarkStart w:id="1902" w:name="ET_speakercontinue_5068_234"/>
      <w:r w:rsidRPr="00D32CA4">
        <w:rPr>
          <w:rStyle w:val="TagStyle"/>
          <w:rtl/>
        </w:rPr>
        <w:t xml:space="preserve"> &lt;&lt; דובר_המשך &gt;&gt; </w:t>
      </w:r>
      <w:r>
        <w:rPr>
          <w:rtl/>
        </w:rPr>
        <w:t>קארין אלהרר (יש עתיד):</w:t>
      </w:r>
      <w:r w:rsidRPr="00D32CA4">
        <w:rPr>
          <w:rStyle w:val="TagStyle"/>
          <w:rtl/>
        </w:rPr>
        <w:t xml:space="preserve"> &lt;&lt; דובר_המשך &gt;&gt;</w:t>
      </w:r>
      <w:r>
        <w:rPr>
          <w:rtl/>
        </w:rPr>
        <w:t xml:space="preserve">   </w:t>
      </w:r>
      <w:bookmarkEnd w:id="1902"/>
    </w:p>
    <w:p w:rsidR="00D32CA4" w:rsidRDefault="00D32CA4" w:rsidP="00D32CA4">
      <w:pPr>
        <w:pStyle w:val="KeepWithNext"/>
        <w:rPr>
          <w:rtl/>
        </w:rPr>
      </w:pPr>
    </w:p>
    <w:p w:rsidR="00D32CA4" w:rsidRDefault="00D32CA4" w:rsidP="00D32CA4">
      <w:pPr>
        <w:rPr>
          <w:rtl/>
        </w:rPr>
      </w:pPr>
      <w:bookmarkStart w:id="1903" w:name="_ETM_Q1_4953420"/>
      <w:bookmarkEnd w:id="1903"/>
      <w:r>
        <w:rPr>
          <w:rFonts w:hint="cs"/>
          <w:rtl/>
        </w:rPr>
        <w:t>הצדדים יכולים להגיש בקשה.</w:t>
      </w:r>
    </w:p>
    <w:p w:rsidR="00D32CA4" w:rsidRDefault="00D32CA4" w:rsidP="00D32CA4">
      <w:pPr>
        <w:rPr>
          <w:rtl/>
        </w:rPr>
      </w:pPr>
      <w:bookmarkStart w:id="1904" w:name="_ETM_Q1_4958286"/>
      <w:bookmarkStart w:id="1905" w:name="_ETM_Q1_4958344"/>
      <w:bookmarkEnd w:id="1904"/>
      <w:bookmarkEnd w:id="1905"/>
    </w:p>
    <w:p w:rsidR="00D32CA4" w:rsidRDefault="00D32CA4" w:rsidP="00D32CA4">
      <w:pPr>
        <w:pStyle w:val="af6"/>
        <w:keepNext/>
        <w:rPr>
          <w:rtl/>
        </w:rPr>
      </w:pPr>
      <w:bookmarkStart w:id="1906" w:name="ET_yor_שמחה_רוטמן_235"/>
      <w:r w:rsidRPr="00D32CA4">
        <w:rPr>
          <w:rStyle w:val="TagStyle"/>
          <w:rtl/>
        </w:rPr>
        <w:t xml:space="preserve"> &lt;&lt; יור &gt;&gt; </w:t>
      </w:r>
      <w:r>
        <w:rPr>
          <w:rtl/>
        </w:rPr>
        <w:t>היו"ר שמחה רוטמן:</w:t>
      </w:r>
      <w:r w:rsidRPr="00D32CA4">
        <w:rPr>
          <w:rStyle w:val="TagStyle"/>
          <w:rtl/>
        </w:rPr>
        <w:t xml:space="preserve"> &lt;&lt; יור &gt;&gt;</w:t>
      </w:r>
      <w:r>
        <w:rPr>
          <w:rtl/>
        </w:rPr>
        <w:t xml:space="preserve">   </w:t>
      </w:r>
      <w:bookmarkEnd w:id="1906"/>
    </w:p>
    <w:p w:rsidR="00D32CA4" w:rsidRDefault="00D32CA4" w:rsidP="00D32CA4">
      <w:pPr>
        <w:pStyle w:val="KeepWithNext"/>
        <w:rPr>
          <w:rtl/>
        </w:rPr>
      </w:pPr>
    </w:p>
    <w:p w:rsidR="00D32CA4" w:rsidRDefault="00D32CA4" w:rsidP="00D32CA4">
      <w:pPr>
        <w:rPr>
          <w:rtl/>
        </w:rPr>
      </w:pPr>
      <w:bookmarkStart w:id="1907" w:name="_ETM_Q1_4958787"/>
      <w:bookmarkEnd w:id="1907"/>
      <w:r>
        <w:rPr>
          <w:rFonts w:hint="cs"/>
          <w:rtl/>
        </w:rPr>
        <w:t>ודאי.</w:t>
      </w:r>
    </w:p>
    <w:p w:rsidR="00D32CA4" w:rsidRDefault="00D32CA4" w:rsidP="00D32CA4">
      <w:pPr>
        <w:rPr>
          <w:rtl/>
        </w:rPr>
      </w:pPr>
      <w:bookmarkStart w:id="1908" w:name="_ETM_Q1_4960048"/>
      <w:bookmarkStart w:id="1909" w:name="_ETM_Q1_4960123"/>
      <w:bookmarkEnd w:id="1908"/>
      <w:bookmarkEnd w:id="1909"/>
    </w:p>
    <w:p w:rsidR="00D32CA4" w:rsidRDefault="00D32CA4" w:rsidP="00D32CA4">
      <w:pPr>
        <w:pStyle w:val="-"/>
        <w:keepNext/>
        <w:rPr>
          <w:rtl/>
        </w:rPr>
      </w:pPr>
      <w:bookmarkStart w:id="1910" w:name="ET_speakercontinue_5068_236"/>
      <w:r w:rsidRPr="00D32CA4">
        <w:rPr>
          <w:rStyle w:val="TagStyle"/>
          <w:rtl/>
        </w:rPr>
        <w:t xml:space="preserve"> &lt;&lt; דובר_המשך &gt;&gt; </w:t>
      </w:r>
      <w:r>
        <w:rPr>
          <w:rtl/>
        </w:rPr>
        <w:t>קארין אלהרר (יש עתיד):</w:t>
      </w:r>
      <w:r w:rsidRPr="00D32CA4">
        <w:rPr>
          <w:rStyle w:val="TagStyle"/>
          <w:rtl/>
        </w:rPr>
        <w:t xml:space="preserve"> &lt;&lt; דובר_המשך &gt;&gt;</w:t>
      </w:r>
      <w:r>
        <w:rPr>
          <w:rtl/>
        </w:rPr>
        <w:t xml:space="preserve">   </w:t>
      </w:r>
      <w:bookmarkEnd w:id="1910"/>
    </w:p>
    <w:p w:rsidR="00D32CA4" w:rsidRDefault="00D32CA4" w:rsidP="00D32CA4">
      <w:pPr>
        <w:pStyle w:val="KeepWithNext"/>
        <w:rPr>
          <w:rtl/>
        </w:rPr>
      </w:pPr>
    </w:p>
    <w:p w:rsidR="00D32CA4" w:rsidRDefault="00D32CA4" w:rsidP="00D32CA4">
      <w:pPr>
        <w:rPr>
          <w:rtl/>
        </w:rPr>
      </w:pPr>
      <w:bookmarkStart w:id="1911" w:name="_ETM_Q1_4960680"/>
      <w:bookmarkEnd w:id="1911"/>
      <w:r>
        <w:rPr>
          <w:rFonts w:hint="cs"/>
          <w:rtl/>
        </w:rPr>
        <w:t xml:space="preserve">אם </w:t>
      </w:r>
      <w:bookmarkStart w:id="1912" w:name="_ETM_Q1_4961055"/>
      <w:bookmarkEnd w:id="1912"/>
      <w:r w:rsidR="00113A11">
        <w:rPr>
          <w:rFonts w:hint="cs"/>
          <w:rtl/>
        </w:rPr>
        <w:t>הצדדים היו</w:t>
      </w:r>
      <w:r>
        <w:rPr>
          <w:rFonts w:hint="cs"/>
          <w:rtl/>
        </w:rPr>
        <w:t xml:space="preserve"> מסכימים לא היינו פה. צד מגיש בקשה, ובית </w:t>
      </w:r>
      <w:bookmarkStart w:id="1913" w:name="_ETM_Q1_4971407"/>
      <w:bookmarkEnd w:id="1913"/>
      <w:r>
        <w:rPr>
          <w:rFonts w:hint="cs"/>
          <w:rtl/>
        </w:rPr>
        <w:t>הדין- -</w:t>
      </w:r>
    </w:p>
    <w:p w:rsidR="00D32CA4" w:rsidRDefault="00D32CA4" w:rsidP="00D32CA4">
      <w:pPr>
        <w:rPr>
          <w:rtl/>
        </w:rPr>
      </w:pPr>
      <w:bookmarkStart w:id="1914" w:name="_ETM_Q1_4972522"/>
      <w:bookmarkStart w:id="1915" w:name="_ETM_Q1_4972580"/>
      <w:bookmarkStart w:id="1916" w:name="_ETM_Q1_4973537"/>
      <w:bookmarkEnd w:id="1914"/>
      <w:bookmarkEnd w:id="1915"/>
      <w:bookmarkEnd w:id="1916"/>
    </w:p>
    <w:p w:rsidR="00D32CA4" w:rsidRDefault="00D32CA4" w:rsidP="00D32CA4">
      <w:pPr>
        <w:pStyle w:val="a4"/>
        <w:keepNext/>
        <w:rPr>
          <w:rtl/>
        </w:rPr>
      </w:pPr>
      <w:bookmarkStart w:id="1917" w:name="ET_speaker_6345_237"/>
      <w:r w:rsidRPr="00D32CA4">
        <w:rPr>
          <w:rStyle w:val="TagStyle"/>
          <w:rtl/>
        </w:rPr>
        <w:t xml:space="preserve"> &lt;&lt; דובר &gt;&gt; </w:t>
      </w:r>
      <w:r>
        <w:rPr>
          <w:rtl/>
        </w:rPr>
        <w:t>טלי גוטליב (הליכוד):</w:t>
      </w:r>
      <w:r w:rsidRPr="00D32CA4">
        <w:rPr>
          <w:rStyle w:val="TagStyle"/>
          <w:rtl/>
        </w:rPr>
        <w:t xml:space="preserve"> &lt;&lt; דובר &gt;&gt;</w:t>
      </w:r>
      <w:r>
        <w:rPr>
          <w:rtl/>
        </w:rPr>
        <w:t xml:space="preserve">   </w:t>
      </w:r>
      <w:bookmarkEnd w:id="1917"/>
    </w:p>
    <w:p w:rsidR="00D32CA4" w:rsidRDefault="00D32CA4" w:rsidP="00D32CA4">
      <w:pPr>
        <w:pStyle w:val="KeepWithNext"/>
        <w:rPr>
          <w:rtl/>
        </w:rPr>
      </w:pPr>
    </w:p>
    <w:p w:rsidR="00D32CA4" w:rsidRDefault="00113A11" w:rsidP="00D32CA4">
      <w:pPr>
        <w:rPr>
          <w:rtl/>
        </w:rPr>
      </w:pPr>
      <w:bookmarkStart w:id="1918" w:name="_ETM_Q1_4973908"/>
      <w:bookmarkStart w:id="1919" w:name="_ETM_Q1_4973948"/>
      <w:bookmarkEnd w:id="1918"/>
      <w:bookmarkEnd w:id="1919"/>
      <w:r>
        <w:rPr>
          <w:rFonts w:hint="cs"/>
          <w:rtl/>
        </w:rPr>
        <w:t xml:space="preserve">יש לו סמכות טבועה </w:t>
      </w:r>
      <w:r w:rsidR="00D32CA4">
        <w:rPr>
          <w:rFonts w:hint="cs"/>
          <w:rtl/>
        </w:rPr>
        <w:t>לקצר אתה תקופה.</w:t>
      </w:r>
    </w:p>
    <w:p w:rsidR="00D32CA4" w:rsidRDefault="00D32CA4" w:rsidP="00D32CA4">
      <w:pPr>
        <w:rPr>
          <w:rtl/>
        </w:rPr>
      </w:pPr>
      <w:bookmarkStart w:id="1920" w:name="_ETM_Q1_4976433"/>
      <w:bookmarkStart w:id="1921" w:name="_ETM_Q1_4976501"/>
      <w:bookmarkStart w:id="1922" w:name="_ETM_Q1_4977455"/>
      <w:bookmarkEnd w:id="1920"/>
      <w:bookmarkEnd w:id="1921"/>
      <w:bookmarkEnd w:id="1922"/>
    </w:p>
    <w:p w:rsidR="00D32CA4" w:rsidRDefault="00D32CA4" w:rsidP="00D32CA4">
      <w:pPr>
        <w:pStyle w:val="a4"/>
        <w:keepNext/>
        <w:rPr>
          <w:rtl/>
        </w:rPr>
      </w:pPr>
      <w:bookmarkStart w:id="1923" w:name="ET_speaker_5068_238"/>
      <w:r w:rsidRPr="00D32CA4">
        <w:rPr>
          <w:rStyle w:val="TagStyle"/>
          <w:rtl/>
        </w:rPr>
        <w:t xml:space="preserve"> &lt;&lt; דובר &gt;&gt; </w:t>
      </w:r>
      <w:r>
        <w:rPr>
          <w:rtl/>
        </w:rPr>
        <w:t>קארין אלהרר (יש עתיד):</w:t>
      </w:r>
      <w:r w:rsidRPr="00D32CA4">
        <w:rPr>
          <w:rStyle w:val="TagStyle"/>
          <w:rtl/>
        </w:rPr>
        <w:t xml:space="preserve"> &lt;&lt; דובר &gt;&gt;</w:t>
      </w:r>
      <w:r>
        <w:rPr>
          <w:rtl/>
        </w:rPr>
        <w:t xml:space="preserve">   </w:t>
      </w:r>
      <w:bookmarkEnd w:id="1923"/>
    </w:p>
    <w:p w:rsidR="00D32CA4" w:rsidRDefault="00D32CA4" w:rsidP="00D32CA4">
      <w:pPr>
        <w:pStyle w:val="KeepWithNext"/>
        <w:rPr>
          <w:rtl/>
        </w:rPr>
      </w:pPr>
    </w:p>
    <w:p w:rsidR="00D32CA4" w:rsidRDefault="001A777B" w:rsidP="00113A11">
      <w:pPr>
        <w:rPr>
          <w:rtl/>
        </w:rPr>
      </w:pPr>
      <w:bookmarkStart w:id="1924" w:name="_ETM_Q1_4977850"/>
      <w:bookmarkStart w:id="1925" w:name="_ETM_Q1_4977895"/>
      <w:bookmarkEnd w:id="1924"/>
      <w:bookmarkEnd w:id="1925"/>
      <w:r>
        <w:rPr>
          <w:rFonts w:hint="cs"/>
          <w:rtl/>
        </w:rPr>
        <w:t>אני חושבת שגם ממ</w:t>
      </w:r>
      <w:r w:rsidR="00113A11">
        <w:rPr>
          <w:rFonts w:hint="cs"/>
          <w:rtl/>
        </w:rPr>
        <w:t>ה</w:t>
      </w:r>
      <w:r>
        <w:rPr>
          <w:rFonts w:hint="cs"/>
          <w:rtl/>
        </w:rPr>
        <w:t xml:space="preserve"> ששמעתי כאן, </w:t>
      </w:r>
      <w:bookmarkStart w:id="1926" w:name="_ETM_Q1_4987579"/>
      <w:bookmarkEnd w:id="1926"/>
      <w:r>
        <w:rPr>
          <w:rFonts w:hint="cs"/>
          <w:rtl/>
        </w:rPr>
        <w:t>ואין לי הבנה גדולה בבתי הדין הרבנ</w:t>
      </w:r>
      <w:r w:rsidR="00113A11">
        <w:rPr>
          <w:rFonts w:hint="cs"/>
          <w:rtl/>
        </w:rPr>
        <w:t>י</w:t>
      </w:r>
      <w:r>
        <w:rPr>
          <w:rFonts w:hint="cs"/>
          <w:rtl/>
        </w:rPr>
        <w:t xml:space="preserve">ים, אני חושבת שהזמנים </w:t>
      </w:r>
      <w:bookmarkStart w:id="1927" w:name="_ETM_Q1_4994186"/>
      <w:bookmarkEnd w:id="1927"/>
      <w:r>
        <w:rPr>
          <w:rFonts w:hint="cs"/>
          <w:rtl/>
        </w:rPr>
        <w:t xml:space="preserve">האלה שאומרים עד </w:t>
      </w:r>
      <w:r>
        <w:rPr>
          <w:rtl/>
        </w:rPr>
        <w:t>–</w:t>
      </w:r>
      <w:r>
        <w:rPr>
          <w:rFonts w:hint="cs"/>
          <w:rtl/>
        </w:rPr>
        <w:t xml:space="preserve"> כולנו מכירים את המערכת. עד </w:t>
      </w:r>
      <w:r w:rsidR="00113A11">
        <w:rPr>
          <w:rFonts w:hint="cs"/>
          <w:rtl/>
        </w:rPr>
        <w:t xml:space="preserve">- </w:t>
      </w:r>
      <w:r>
        <w:rPr>
          <w:rFonts w:hint="cs"/>
          <w:rtl/>
        </w:rPr>
        <w:t xml:space="preserve">זה </w:t>
      </w:r>
      <w:bookmarkStart w:id="1928" w:name="_ETM_Q1_5001098"/>
      <w:bookmarkEnd w:id="1928"/>
      <w:r>
        <w:rPr>
          <w:rFonts w:hint="cs"/>
          <w:rtl/>
        </w:rPr>
        <w:t>כנראה יהיה ביום האחרון. אם יש צד</w:t>
      </w:r>
      <w:r w:rsidR="00113A11">
        <w:rPr>
          <w:rFonts w:hint="cs"/>
          <w:rtl/>
        </w:rPr>
        <w:t>,</w:t>
      </w:r>
      <w:r>
        <w:rPr>
          <w:rFonts w:hint="cs"/>
          <w:rtl/>
        </w:rPr>
        <w:t xml:space="preserve"> שנפגע מהותית מהאירוע </w:t>
      </w:r>
      <w:bookmarkStart w:id="1929" w:name="_ETM_Q1_5007511"/>
      <w:bookmarkEnd w:id="1929"/>
      <w:r>
        <w:rPr>
          <w:rFonts w:hint="cs"/>
          <w:rtl/>
        </w:rPr>
        <w:t>זה</w:t>
      </w:r>
      <w:r w:rsidR="00113A11">
        <w:rPr>
          <w:rFonts w:hint="cs"/>
          <w:rtl/>
        </w:rPr>
        <w:t>,</w:t>
      </w:r>
      <w:r>
        <w:rPr>
          <w:rFonts w:hint="cs"/>
          <w:rtl/>
        </w:rPr>
        <w:t xml:space="preserve"> ויגיש בקשה, אני הי</w:t>
      </w:r>
      <w:r w:rsidR="00113A11">
        <w:rPr>
          <w:rFonts w:hint="cs"/>
          <w:rtl/>
        </w:rPr>
        <w:t>י</w:t>
      </w:r>
      <w:r>
        <w:rPr>
          <w:rFonts w:hint="cs"/>
          <w:rtl/>
        </w:rPr>
        <w:t>תי רוצה</w:t>
      </w:r>
      <w:r w:rsidR="00113A11">
        <w:rPr>
          <w:rFonts w:hint="cs"/>
          <w:rtl/>
        </w:rPr>
        <w:t>,</w:t>
      </w:r>
      <w:r>
        <w:rPr>
          <w:rFonts w:hint="cs"/>
          <w:rtl/>
        </w:rPr>
        <w:t xml:space="preserve"> שבית הדין </w:t>
      </w:r>
      <w:r w:rsidR="00113A11">
        <w:rPr>
          <w:rFonts w:hint="cs"/>
          <w:rtl/>
        </w:rPr>
        <w:t>י</w:t>
      </w:r>
      <w:r>
        <w:rPr>
          <w:rFonts w:hint="cs"/>
          <w:rtl/>
        </w:rPr>
        <w:t xml:space="preserve">יעתר לבקשה </w:t>
      </w:r>
      <w:bookmarkStart w:id="1930" w:name="_ETM_Q1_5015655"/>
      <w:bookmarkEnd w:id="1930"/>
      <w:r>
        <w:rPr>
          <w:rFonts w:hint="cs"/>
          <w:rtl/>
        </w:rPr>
        <w:t>כש</w:t>
      </w:r>
      <w:r w:rsidR="00113A11">
        <w:rPr>
          <w:rFonts w:hint="cs"/>
          <w:rtl/>
        </w:rPr>
        <w:t xml:space="preserve">הוא </w:t>
      </w:r>
      <w:r>
        <w:rPr>
          <w:rFonts w:hint="cs"/>
          <w:rtl/>
        </w:rPr>
        <w:t>מציג לו מערכת עובדתית לעניין.</w:t>
      </w:r>
    </w:p>
    <w:p w:rsidR="001A777B" w:rsidRDefault="001A777B" w:rsidP="00D32CA4">
      <w:pPr>
        <w:rPr>
          <w:rtl/>
        </w:rPr>
      </w:pPr>
      <w:bookmarkStart w:id="1931" w:name="_ETM_Q1_5027146"/>
      <w:bookmarkStart w:id="1932" w:name="_ETM_Q1_5027212"/>
      <w:bookmarkStart w:id="1933" w:name="_ETM_Q1_5028111"/>
      <w:bookmarkEnd w:id="1931"/>
      <w:bookmarkEnd w:id="1932"/>
      <w:bookmarkEnd w:id="1933"/>
    </w:p>
    <w:p w:rsidR="001A777B" w:rsidRDefault="001A777B" w:rsidP="001A777B">
      <w:pPr>
        <w:pStyle w:val="af9"/>
        <w:keepNext/>
        <w:rPr>
          <w:rtl/>
        </w:rPr>
      </w:pPr>
      <w:bookmarkStart w:id="1934" w:name="ET_guest_618827_239"/>
      <w:r w:rsidRPr="001A777B">
        <w:rPr>
          <w:rStyle w:val="TagStyle"/>
          <w:rtl/>
        </w:rPr>
        <w:t xml:space="preserve"> &lt;&lt; אורח &gt;&gt; </w:t>
      </w:r>
      <w:r>
        <w:rPr>
          <w:rtl/>
        </w:rPr>
        <w:t>מוריה דיין:</w:t>
      </w:r>
      <w:r w:rsidRPr="001A777B">
        <w:rPr>
          <w:rStyle w:val="TagStyle"/>
          <w:rtl/>
        </w:rPr>
        <w:t xml:space="preserve"> &lt;&lt; אורח &gt;&gt;</w:t>
      </w:r>
      <w:r>
        <w:rPr>
          <w:rtl/>
        </w:rPr>
        <w:t xml:space="preserve">   </w:t>
      </w:r>
      <w:bookmarkEnd w:id="1934"/>
    </w:p>
    <w:p w:rsidR="001A777B" w:rsidRDefault="001A777B" w:rsidP="001A777B">
      <w:pPr>
        <w:pStyle w:val="KeepWithNext"/>
        <w:rPr>
          <w:rtl/>
        </w:rPr>
      </w:pPr>
    </w:p>
    <w:p w:rsidR="001A777B" w:rsidRDefault="001A777B" w:rsidP="00113A11">
      <w:pPr>
        <w:rPr>
          <w:rtl/>
        </w:rPr>
      </w:pPr>
      <w:bookmarkStart w:id="1935" w:name="_ETM_Q1_5028465"/>
      <w:bookmarkStart w:id="1936" w:name="_ETM_Q1_5028510"/>
      <w:bookmarkEnd w:id="1935"/>
      <w:bookmarkEnd w:id="1936"/>
      <w:r>
        <w:rPr>
          <w:rFonts w:hint="cs"/>
          <w:rtl/>
        </w:rPr>
        <w:t>אולי מה שאת מתכוונת ברשותך</w:t>
      </w:r>
      <w:r w:rsidR="00113A11">
        <w:rPr>
          <w:rFonts w:hint="cs"/>
          <w:rtl/>
        </w:rPr>
        <w:t>,</w:t>
      </w:r>
      <w:r>
        <w:rPr>
          <w:rFonts w:hint="cs"/>
          <w:rtl/>
        </w:rPr>
        <w:t xml:space="preserve"> </w:t>
      </w:r>
      <w:bookmarkStart w:id="1937" w:name="_ETM_Q1_5032124"/>
      <w:bookmarkEnd w:id="1937"/>
      <w:r>
        <w:rPr>
          <w:rFonts w:hint="cs"/>
          <w:rtl/>
        </w:rPr>
        <w:t>לשינו</w:t>
      </w:r>
      <w:r w:rsidR="00113A11">
        <w:rPr>
          <w:rFonts w:hint="cs"/>
          <w:rtl/>
        </w:rPr>
        <w:t>י</w:t>
      </w:r>
      <w:r>
        <w:rPr>
          <w:rFonts w:hint="cs"/>
          <w:rtl/>
        </w:rPr>
        <w:t xml:space="preserve"> נסיבות </w:t>
      </w:r>
      <w:r w:rsidR="00113A11">
        <w:rPr>
          <w:rFonts w:hint="cs"/>
          <w:rtl/>
        </w:rPr>
        <w:t xml:space="preserve">עובדתי. למשל </w:t>
      </w:r>
      <w:bookmarkStart w:id="1938" w:name="_ETM_Q1_5034644"/>
      <w:bookmarkEnd w:id="1938"/>
      <w:r w:rsidR="00113A11">
        <w:rPr>
          <w:rFonts w:hint="cs"/>
          <w:rtl/>
        </w:rPr>
        <w:t xml:space="preserve">זוג שחיו יחד תחת קורת גג אחת </w:t>
      </w:r>
      <w:r>
        <w:rPr>
          <w:rFonts w:hint="cs"/>
          <w:rtl/>
        </w:rPr>
        <w:t xml:space="preserve">ועכשיו נפרדו ואז מגישים בקשה </w:t>
      </w:r>
      <w:r w:rsidR="00113A11">
        <w:rPr>
          <w:rFonts w:hint="cs"/>
          <w:rtl/>
        </w:rPr>
        <w:t>אז ברור שבית</w:t>
      </w:r>
      <w:bookmarkStart w:id="1939" w:name="_ETM_Q1_5040549"/>
      <w:bookmarkEnd w:id="1939"/>
      <w:r w:rsidR="00113A11">
        <w:rPr>
          <w:rFonts w:hint="cs"/>
          <w:rtl/>
        </w:rPr>
        <w:t xml:space="preserve"> הדין </w:t>
      </w:r>
      <w:bookmarkStart w:id="1940" w:name="_ETM_Q1_5042484"/>
      <w:bookmarkEnd w:id="1940"/>
      <w:r>
        <w:rPr>
          <w:rFonts w:hint="cs"/>
          <w:rtl/>
        </w:rPr>
        <w:t>ייעתר.</w:t>
      </w:r>
    </w:p>
    <w:p w:rsidR="001A777B" w:rsidRDefault="001A777B" w:rsidP="001A777B">
      <w:pPr>
        <w:rPr>
          <w:rtl/>
        </w:rPr>
      </w:pPr>
      <w:bookmarkStart w:id="1941" w:name="_ETM_Q1_5044989"/>
      <w:bookmarkStart w:id="1942" w:name="_ETM_Q1_5045049"/>
      <w:bookmarkEnd w:id="1941"/>
      <w:bookmarkEnd w:id="1942"/>
    </w:p>
    <w:p w:rsidR="001A777B" w:rsidRDefault="001A777B" w:rsidP="001A777B">
      <w:pPr>
        <w:pStyle w:val="af6"/>
        <w:keepNext/>
        <w:rPr>
          <w:rtl/>
        </w:rPr>
      </w:pPr>
      <w:bookmarkStart w:id="1943" w:name="ET_yor_שמחה_רוטמן_240"/>
      <w:r w:rsidRPr="001A777B">
        <w:rPr>
          <w:rStyle w:val="TagStyle"/>
          <w:rtl/>
        </w:rPr>
        <w:t xml:space="preserve"> &lt;&lt; יור &gt;&gt; </w:t>
      </w:r>
      <w:r>
        <w:rPr>
          <w:rtl/>
        </w:rPr>
        <w:t>היו"ר שמחה רוטמן:</w:t>
      </w:r>
      <w:r w:rsidRPr="001A777B">
        <w:rPr>
          <w:rStyle w:val="TagStyle"/>
          <w:rtl/>
        </w:rPr>
        <w:t xml:space="preserve"> &lt;&lt; יור &gt;&gt;</w:t>
      </w:r>
      <w:r>
        <w:rPr>
          <w:rtl/>
        </w:rPr>
        <w:t xml:space="preserve">   </w:t>
      </w:r>
      <w:bookmarkEnd w:id="1943"/>
    </w:p>
    <w:p w:rsidR="001A777B" w:rsidRDefault="001A777B" w:rsidP="001A777B">
      <w:pPr>
        <w:pStyle w:val="KeepWithNext"/>
        <w:rPr>
          <w:rtl/>
        </w:rPr>
      </w:pPr>
    </w:p>
    <w:p w:rsidR="001A777B" w:rsidRDefault="00113A11" w:rsidP="00113A11">
      <w:pPr>
        <w:rPr>
          <w:rtl/>
        </w:rPr>
      </w:pPr>
      <w:bookmarkStart w:id="1944" w:name="_ETM_Q1_5045529"/>
      <w:bookmarkEnd w:id="1944"/>
      <w:r>
        <w:rPr>
          <w:rFonts w:hint="cs"/>
          <w:rtl/>
        </w:rPr>
        <w:t xml:space="preserve">לא חוסם לו את שיקול הדעת. </w:t>
      </w:r>
      <w:r w:rsidR="001A777B">
        <w:rPr>
          <w:rFonts w:hint="cs"/>
          <w:rtl/>
        </w:rPr>
        <w:t>לא אכנס לזה. יש אין ספור מקרים. שוב, כל הדי</w:t>
      </w:r>
      <w:r w:rsidR="00CB22A4">
        <w:rPr>
          <w:rFonts w:hint="cs"/>
          <w:rtl/>
        </w:rPr>
        <w:t>ון</w:t>
      </w:r>
      <w:r w:rsidR="001A777B">
        <w:rPr>
          <w:rFonts w:hint="cs"/>
          <w:rtl/>
        </w:rPr>
        <w:t xml:space="preserve"> </w:t>
      </w:r>
      <w:bookmarkStart w:id="1945" w:name="_ETM_Q1_5058370"/>
      <w:bookmarkEnd w:id="1945"/>
      <w:r w:rsidR="001A777B">
        <w:rPr>
          <w:rFonts w:hint="cs"/>
          <w:rtl/>
        </w:rPr>
        <w:t>פה הוא במצב</w:t>
      </w:r>
      <w:r>
        <w:rPr>
          <w:rFonts w:hint="cs"/>
          <w:rtl/>
        </w:rPr>
        <w:t>,</w:t>
      </w:r>
      <w:r w:rsidR="001A777B">
        <w:rPr>
          <w:rFonts w:hint="cs"/>
          <w:rtl/>
        </w:rPr>
        <w:t xml:space="preserve"> כאשר יש קביעה הלכתית</w:t>
      </w:r>
      <w:r>
        <w:rPr>
          <w:rFonts w:hint="cs"/>
          <w:rtl/>
        </w:rPr>
        <w:t>,</w:t>
      </w:r>
      <w:r w:rsidR="001A777B">
        <w:rPr>
          <w:rFonts w:hint="cs"/>
          <w:rtl/>
        </w:rPr>
        <w:t xml:space="preserve"> שאולי גם עמדה </w:t>
      </w:r>
      <w:bookmarkStart w:id="1946" w:name="_ETM_Q1_5063901"/>
      <w:bookmarkEnd w:id="1946"/>
      <w:r w:rsidR="001A777B">
        <w:rPr>
          <w:rFonts w:hint="cs"/>
          <w:rtl/>
        </w:rPr>
        <w:t xml:space="preserve">בערעור שזה לא </w:t>
      </w:r>
      <w:r>
        <w:rPr>
          <w:rFonts w:hint="cs"/>
          <w:rtl/>
        </w:rPr>
        <w:t>הקייס לסנקציה. כשיש קייס לסנקציות,</w:t>
      </w:r>
      <w:r w:rsidR="001A777B">
        <w:rPr>
          <w:rFonts w:hint="cs"/>
          <w:rtl/>
        </w:rPr>
        <w:t xml:space="preserve"> אנו באירוע </w:t>
      </w:r>
      <w:bookmarkStart w:id="1947" w:name="_ETM_Q1_5073107"/>
      <w:bookmarkEnd w:id="1947"/>
      <w:r w:rsidR="001A777B">
        <w:rPr>
          <w:rFonts w:hint="cs"/>
          <w:rtl/>
        </w:rPr>
        <w:t xml:space="preserve">אחר. לכן </w:t>
      </w:r>
      <w:r>
        <w:rPr>
          <w:rFonts w:hint="cs"/>
          <w:rtl/>
        </w:rPr>
        <w:t xml:space="preserve">אני </w:t>
      </w:r>
      <w:r w:rsidR="001A777B">
        <w:rPr>
          <w:rFonts w:hint="cs"/>
          <w:rtl/>
        </w:rPr>
        <w:t>ח</w:t>
      </w:r>
      <w:r>
        <w:rPr>
          <w:rFonts w:hint="cs"/>
          <w:rtl/>
        </w:rPr>
        <w:t>ו</w:t>
      </w:r>
      <w:r w:rsidR="001A777B">
        <w:rPr>
          <w:rFonts w:hint="cs"/>
          <w:rtl/>
        </w:rPr>
        <w:t>שב שה-90 יום</w:t>
      </w:r>
      <w:r>
        <w:rPr>
          <w:rFonts w:hint="cs"/>
          <w:rtl/>
        </w:rPr>
        <w:t xml:space="preserve"> מטעמים מיוחדים זה משהו טוב</w:t>
      </w:r>
      <w:r w:rsidR="001A777B">
        <w:rPr>
          <w:rFonts w:hint="cs"/>
          <w:rtl/>
        </w:rPr>
        <w:t xml:space="preserve">. תענו זה תשובה. נרשם שכרגע </w:t>
      </w:r>
      <w:bookmarkStart w:id="1948" w:name="_ETM_Q1_5080958"/>
      <w:bookmarkEnd w:id="1948"/>
      <w:r w:rsidR="001A777B">
        <w:rPr>
          <w:rFonts w:hint="cs"/>
          <w:rtl/>
        </w:rPr>
        <w:t xml:space="preserve">עמדתכם היא 120 </w:t>
      </w:r>
      <w:r>
        <w:rPr>
          <w:rFonts w:hint="cs"/>
          <w:rtl/>
        </w:rPr>
        <w:t xml:space="preserve">אבל אני חושב שההצעה של ה-90 </w:t>
      </w:r>
      <w:bookmarkStart w:id="1949" w:name="_ETM_Q1_5082660"/>
      <w:bookmarkEnd w:id="1949"/>
      <w:r>
        <w:rPr>
          <w:rFonts w:hint="cs"/>
          <w:rtl/>
        </w:rPr>
        <w:t xml:space="preserve">עם אופציה לטעמים מיוחדים </w:t>
      </w:r>
      <w:r w:rsidR="001A777B">
        <w:rPr>
          <w:rFonts w:hint="cs"/>
          <w:rtl/>
        </w:rPr>
        <w:t>שיירשמו להגדיל וכמובן לקצר</w:t>
      </w:r>
      <w:r>
        <w:rPr>
          <w:rFonts w:hint="cs"/>
          <w:rtl/>
        </w:rPr>
        <w:t xml:space="preserve"> לא צריך טעמים מיוחדים</w:t>
      </w:r>
      <w:r w:rsidR="001A777B">
        <w:rPr>
          <w:rFonts w:hint="cs"/>
          <w:rtl/>
        </w:rPr>
        <w:t xml:space="preserve">, מספיק שיקולים </w:t>
      </w:r>
      <w:bookmarkStart w:id="1950" w:name="_ETM_Q1_5089582"/>
      <w:bookmarkEnd w:id="1950"/>
      <w:r w:rsidR="001A777B">
        <w:rPr>
          <w:rFonts w:hint="cs"/>
          <w:rtl/>
        </w:rPr>
        <w:t xml:space="preserve">רגילים. זה </w:t>
      </w:r>
      <w:r>
        <w:rPr>
          <w:rFonts w:hint="cs"/>
          <w:rtl/>
        </w:rPr>
        <w:t xml:space="preserve">משהו סביר והגיוני; </w:t>
      </w:r>
      <w:r w:rsidR="001A777B">
        <w:rPr>
          <w:rFonts w:hint="cs"/>
          <w:rtl/>
        </w:rPr>
        <w:t xml:space="preserve">גם מתכתב עם ה-90 </w:t>
      </w:r>
      <w:r>
        <w:rPr>
          <w:rFonts w:hint="cs"/>
          <w:rtl/>
        </w:rPr>
        <w:t>יו</w:t>
      </w:r>
      <w:r w:rsidR="001A777B">
        <w:rPr>
          <w:rFonts w:hint="cs"/>
          <w:rtl/>
        </w:rPr>
        <w:t>ם</w:t>
      </w:r>
      <w:r>
        <w:rPr>
          <w:rFonts w:hint="cs"/>
          <w:rtl/>
        </w:rPr>
        <w:t xml:space="preserve"> </w:t>
      </w:r>
      <w:r w:rsidR="001A777B">
        <w:rPr>
          <w:rFonts w:hint="cs"/>
          <w:rtl/>
        </w:rPr>
        <w:t xml:space="preserve">כשיש סנקציה. לכן </w:t>
      </w:r>
      <w:bookmarkStart w:id="1951" w:name="_ETM_Q1_5096375"/>
      <w:bookmarkEnd w:id="1951"/>
      <w:r w:rsidR="001A777B">
        <w:rPr>
          <w:rFonts w:hint="cs"/>
          <w:rtl/>
        </w:rPr>
        <w:t>לא רוצה לייצר פה עשרות</w:t>
      </w:r>
      <w:r>
        <w:rPr>
          <w:rFonts w:hint="cs"/>
          <w:rtl/>
        </w:rPr>
        <w:t xml:space="preserve"> תאריכים שונים, לא 120, לא 60, </w:t>
      </w:r>
      <w:bookmarkStart w:id="1952" w:name="_ETM_Q1_5098520"/>
      <w:bookmarkEnd w:id="1952"/>
      <w:r>
        <w:rPr>
          <w:rFonts w:hint="cs"/>
          <w:rtl/>
        </w:rPr>
        <w:t>70</w:t>
      </w:r>
      <w:r w:rsidR="001A777B">
        <w:rPr>
          <w:rFonts w:hint="cs"/>
          <w:rtl/>
        </w:rPr>
        <w:t>.</w:t>
      </w:r>
    </w:p>
    <w:p w:rsidR="001A777B" w:rsidRDefault="001A777B" w:rsidP="001A777B">
      <w:pPr>
        <w:rPr>
          <w:rtl/>
        </w:rPr>
      </w:pPr>
      <w:bookmarkStart w:id="1953" w:name="_ETM_Q1_5100411"/>
      <w:bookmarkStart w:id="1954" w:name="_ETM_Q1_5100483"/>
      <w:bookmarkStart w:id="1955" w:name="_ETM_Q1_5102923"/>
      <w:bookmarkEnd w:id="1953"/>
      <w:bookmarkEnd w:id="1954"/>
      <w:bookmarkEnd w:id="1955"/>
    </w:p>
    <w:p w:rsidR="001A777B" w:rsidRDefault="001A777B" w:rsidP="001A777B">
      <w:pPr>
        <w:pStyle w:val="a4"/>
        <w:keepNext/>
        <w:rPr>
          <w:rtl/>
        </w:rPr>
      </w:pPr>
      <w:bookmarkStart w:id="1956" w:name="ET_speaker_6345_241"/>
      <w:r w:rsidRPr="001A777B">
        <w:rPr>
          <w:rStyle w:val="TagStyle"/>
          <w:rtl/>
        </w:rPr>
        <w:t xml:space="preserve"> &lt;&lt; דובר &gt;&gt; </w:t>
      </w:r>
      <w:r>
        <w:rPr>
          <w:rtl/>
        </w:rPr>
        <w:t>טלי גוטליב (הליכוד):</w:t>
      </w:r>
      <w:r w:rsidRPr="001A777B">
        <w:rPr>
          <w:rStyle w:val="TagStyle"/>
          <w:rtl/>
        </w:rPr>
        <w:t xml:space="preserve"> &lt;&lt; דובר &gt;&gt;</w:t>
      </w:r>
      <w:r>
        <w:rPr>
          <w:rtl/>
        </w:rPr>
        <w:t xml:space="preserve">   </w:t>
      </w:r>
      <w:bookmarkEnd w:id="1956"/>
    </w:p>
    <w:p w:rsidR="001A777B" w:rsidRDefault="001A777B" w:rsidP="001A777B">
      <w:pPr>
        <w:pStyle w:val="KeepWithNext"/>
        <w:rPr>
          <w:rtl/>
        </w:rPr>
      </w:pPr>
    </w:p>
    <w:p w:rsidR="001A777B" w:rsidRDefault="00113A11" w:rsidP="00113A11">
      <w:pPr>
        <w:rPr>
          <w:rtl/>
        </w:rPr>
      </w:pPr>
      <w:bookmarkStart w:id="1957" w:name="_ETM_Q1_5103263"/>
      <w:bookmarkStart w:id="1958" w:name="_ETM_Q1_5103303"/>
      <w:bookmarkEnd w:id="1957"/>
      <w:bookmarkEnd w:id="1958"/>
      <w:r>
        <w:rPr>
          <w:rFonts w:hint="cs"/>
          <w:rtl/>
        </w:rPr>
        <w:t xml:space="preserve">אנו גם מצפים מבתי הדין הרבניים ומהדיינים </w:t>
      </w:r>
      <w:bookmarkStart w:id="1959" w:name="_ETM_Q1_5101210"/>
      <w:bookmarkEnd w:id="1959"/>
      <w:r>
        <w:rPr>
          <w:rFonts w:hint="cs"/>
          <w:rtl/>
        </w:rPr>
        <w:t xml:space="preserve">להפעיל שיקול דעת עקרוני בכל בקשה שמוגשת אליהם, עם כל הקושי </w:t>
      </w:r>
      <w:r w:rsidR="001A777B">
        <w:rPr>
          <w:rFonts w:hint="cs"/>
          <w:rtl/>
        </w:rPr>
        <w:t>לקרוא את הטיעון ואת הנימוק, ואם</w:t>
      </w:r>
      <w:r>
        <w:rPr>
          <w:rFonts w:hint="cs"/>
          <w:rtl/>
        </w:rPr>
        <w:t xml:space="preserve"> זה נימוק שמצדיק התאמה</w:t>
      </w:r>
      <w:r w:rsidR="001A777B">
        <w:rPr>
          <w:rFonts w:hint="cs"/>
          <w:rtl/>
        </w:rPr>
        <w:t xml:space="preserve">, </w:t>
      </w:r>
      <w:bookmarkStart w:id="1960" w:name="_ETM_Q1_5109213"/>
      <w:bookmarkEnd w:id="1960"/>
      <w:r>
        <w:rPr>
          <w:rFonts w:hint="cs"/>
          <w:rtl/>
        </w:rPr>
        <w:t xml:space="preserve">שיוגדר הדיון. אני חייבת לתת אמון </w:t>
      </w:r>
      <w:r w:rsidR="001A777B">
        <w:rPr>
          <w:rFonts w:hint="cs"/>
          <w:rtl/>
        </w:rPr>
        <w:t>בהקשר הז</w:t>
      </w:r>
      <w:r>
        <w:rPr>
          <w:rFonts w:hint="cs"/>
          <w:rtl/>
        </w:rPr>
        <w:t>ה</w:t>
      </w:r>
      <w:r w:rsidR="001A777B">
        <w:rPr>
          <w:rFonts w:hint="cs"/>
          <w:rtl/>
        </w:rPr>
        <w:t xml:space="preserve">. אחרת אחשוב שהם פקידים. </w:t>
      </w:r>
      <w:r>
        <w:rPr>
          <w:rFonts w:hint="cs"/>
          <w:rtl/>
        </w:rPr>
        <w:t xml:space="preserve">הדיינים צריכים לזכור שהם לא פקידים, והם צריכים </w:t>
      </w:r>
      <w:bookmarkStart w:id="1961" w:name="_ETM_Q1_5114750"/>
      <w:bookmarkEnd w:id="1961"/>
      <w:r>
        <w:rPr>
          <w:rFonts w:hint="cs"/>
          <w:rtl/>
        </w:rPr>
        <w:t xml:space="preserve">להידרש לבקשות </w:t>
      </w:r>
      <w:r w:rsidR="001A777B">
        <w:rPr>
          <w:rFonts w:hint="cs"/>
          <w:rtl/>
        </w:rPr>
        <w:t xml:space="preserve">ענייניות שמוגשות </w:t>
      </w:r>
      <w:r>
        <w:rPr>
          <w:rFonts w:hint="cs"/>
          <w:rtl/>
        </w:rPr>
        <w:t>בפניהם</w:t>
      </w:r>
      <w:r w:rsidR="001A777B">
        <w:rPr>
          <w:rFonts w:hint="cs"/>
          <w:rtl/>
        </w:rPr>
        <w:t>.</w:t>
      </w:r>
    </w:p>
    <w:p w:rsidR="001A777B" w:rsidRDefault="001A777B" w:rsidP="001A777B">
      <w:pPr>
        <w:rPr>
          <w:rtl/>
        </w:rPr>
      </w:pPr>
      <w:bookmarkStart w:id="1962" w:name="_ETM_Q1_5119943"/>
      <w:bookmarkStart w:id="1963" w:name="_ETM_Q1_5120003"/>
      <w:bookmarkEnd w:id="1962"/>
      <w:bookmarkEnd w:id="1963"/>
    </w:p>
    <w:p w:rsidR="001A777B" w:rsidRDefault="001A777B" w:rsidP="001A777B">
      <w:pPr>
        <w:pStyle w:val="a4"/>
        <w:keepNext/>
        <w:rPr>
          <w:rtl/>
        </w:rPr>
      </w:pPr>
      <w:bookmarkStart w:id="1964" w:name="_ETM_Q1_5120573"/>
      <w:bookmarkStart w:id="1965" w:name="_ETM_Q1_5120628"/>
      <w:bookmarkEnd w:id="1964"/>
      <w:bookmarkEnd w:id="1965"/>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1A777B" w:rsidRDefault="001A777B" w:rsidP="001A777B">
      <w:pPr>
        <w:rPr>
          <w:rtl/>
        </w:rPr>
      </w:pPr>
    </w:p>
    <w:p w:rsidR="001A777B" w:rsidRDefault="001A777B" w:rsidP="001A777B">
      <w:pPr>
        <w:rPr>
          <w:rtl/>
        </w:rPr>
      </w:pPr>
      <w:bookmarkStart w:id="1966" w:name="_ETM_Q1_5120998"/>
      <w:bookmarkStart w:id="1967" w:name="_ETM_Q1_5121043"/>
      <w:bookmarkEnd w:id="1966"/>
      <w:bookmarkEnd w:id="1967"/>
      <w:r>
        <w:rPr>
          <w:rFonts w:hint="cs"/>
          <w:rtl/>
        </w:rPr>
        <w:t>א</w:t>
      </w:r>
      <w:r w:rsidR="00113A11">
        <w:rPr>
          <w:rFonts w:hint="cs"/>
          <w:rtl/>
        </w:rPr>
        <w:t>ו</w:t>
      </w:r>
      <w:r>
        <w:rPr>
          <w:rFonts w:hint="cs"/>
          <w:rtl/>
        </w:rPr>
        <w:t xml:space="preserve">ודא שהבנתי </w:t>
      </w:r>
      <w:bookmarkStart w:id="1968" w:name="_ETM_Q1_5124243"/>
      <w:bookmarkEnd w:id="1968"/>
      <w:r>
        <w:rPr>
          <w:rFonts w:hint="cs"/>
          <w:rtl/>
        </w:rPr>
        <w:t xml:space="preserve">נכון </w:t>
      </w:r>
      <w:r>
        <w:rPr>
          <w:rtl/>
        </w:rPr>
        <w:t>–</w:t>
      </w:r>
      <w:r>
        <w:rPr>
          <w:rFonts w:hint="cs"/>
          <w:rtl/>
        </w:rPr>
        <w:t xml:space="preserve"> </w:t>
      </w:r>
      <w:r w:rsidR="00113A11">
        <w:rPr>
          <w:rFonts w:hint="cs"/>
          <w:rtl/>
        </w:rPr>
        <w:t xml:space="preserve">מדברים על 45 ימים לסידור הגט, הדיון הראשון </w:t>
      </w:r>
      <w:r>
        <w:rPr>
          <w:rFonts w:hint="cs"/>
          <w:rtl/>
        </w:rPr>
        <w:t>עוד 45 יום</w:t>
      </w:r>
      <w:r w:rsidR="00113A11">
        <w:rPr>
          <w:rFonts w:hint="cs"/>
          <w:rtl/>
        </w:rPr>
        <w:t xml:space="preserve"> והפעם השלישית זה 90 יום</w:t>
      </w:r>
      <w:r>
        <w:rPr>
          <w:rFonts w:hint="cs"/>
          <w:rtl/>
        </w:rPr>
        <w:t>.</w:t>
      </w:r>
    </w:p>
    <w:p w:rsidR="001A777B" w:rsidRDefault="001A777B" w:rsidP="001A777B">
      <w:pPr>
        <w:rPr>
          <w:rtl/>
        </w:rPr>
      </w:pPr>
      <w:bookmarkStart w:id="1969" w:name="_ETM_Q1_5128247"/>
      <w:bookmarkStart w:id="1970" w:name="_ETM_Q1_5128317"/>
      <w:bookmarkEnd w:id="1969"/>
      <w:bookmarkEnd w:id="1970"/>
    </w:p>
    <w:p w:rsidR="001A777B" w:rsidRDefault="001A777B" w:rsidP="001A777B">
      <w:pPr>
        <w:pStyle w:val="af6"/>
        <w:keepNext/>
        <w:rPr>
          <w:rtl/>
        </w:rPr>
      </w:pPr>
      <w:bookmarkStart w:id="1971" w:name="ET_yor_שמחה_רוטמן_242"/>
      <w:r w:rsidRPr="001A777B">
        <w:rPr>
          <w:rStyle w:val="TagStyle"/>
          <w:rtl/>
        </w:rPr>
        <w:t xml:space="preserve"> &lt;&lt; יור &gt;&gt; </w:t>
      </w:r>
      <w:r>
        <w:rPr>
          <w:rtl/>
        </w:rPr>
        <w:t>היו"ר שמחה רוטמן:</w:t>
      </w:r>
      <w:r w:rsidRPr="001A777B">
        <w:rPr>
          <w:rStyle w:val="TagStyle"/>
          <w:rtl/>
        </w:rPr>
        <w:t xml:space="preserve"> &lt;&lt; יור &gt;&gt;</w:t>
      </w:r>
      <w:r>
        <w:rPr>
          <w:rtl/>
        </w:rPr>
        <w:t xml:space="preserve">   </w:t>
      </w:r>
      <w:bookmarkEnd w:id="1971"/>
    </w:p>
    <w:p w:rsidR="001A777B" w:rsidRDefault="001A777B" w:rsidP="001A777B">
      <w:pPr>
        <w:pStyle w:val="KeepWithNext"/>
        <w:rPr>
          <w:rtl/>
        </w:rPr>
      </w:pPr>
    </w:p>
    <w:p w:rsidR="001A777B" w:rsidRDefault="001A777B" w:rsidP="00113A11">
      <w:pPr>
        <w:rPr>
          <w:rtl/>
        </w:rPr>
      </w:pPr>
      <w:bookmarkStart w:id="1972" w:name="_ETM_Q1_5128757"/>
      <w:bookmarkEnd w:id="1972"/>
      <w:r>
        <w:rPr>
          <w:rFonts w:hint="cs"/>
          <w:rtl/>
        </w:rPr>
        <w:t xml:space="preserve">דיוני המעקב האיטיים הם עד 90 </w:t>
      </w:r>
      <w:bookmarkStart w:id="1973" w:name="_ETM_Q1_5132795"/>
      <w:bookmarkEnd w:id="1973"/>
      <w:r>
        <w:rPr>
          <w:rFonts w:hint="cs"/>
          <w:rtl/>
        </w:rPr>
        <w:t xml:space="preserve">יום </w:t>
      </w:r>
      <w:r w:rsidR="00113A11">
        <w:rPr>
          <w:rFonts w:hint="cs"/>
          <w:rtl/>
        </w:rPr>
        <w:t xml:space="preserve">מטעמים מיוחדים </w:t>
      </w:r>
      <w:r>
        <w:rPr>
          <w:rFonts w:hint="cs"/>
          <w:rtl/>
        </w:rPr>
        <w:t>שיירשמו. בסדר. את זה ס</w:t>
      </w:r>
      <w:r w:rsidR="00113A11">
        <w:rPr>
          <w:rFonts w:hint="cs"/>
          <w:rtl/>
        </w:rPr>
        <w:t>י</w:t>
      </w:r>
      <w:r>
        <w:rPr>
          <w:rFonts w:hint="cs"/>
          <w:rtl/>
        </w:rPr>
        <w:t xml:space="preserve">ימנו, </w:t>
      </w:r>
      <w:r w:rsidR="00113A11">
        <w:rPr>
          <w:rFonts w:hint="cs"/>
          <w:rtl/>
        </w:rPr>
        <w:t xml:space="preserve">סיימנו </w:t>
      </w:r>
      <w:r>
        <w:rPr>
          <w:rFonts w:hint="cs"/>
          <w:rtl/>
        </w:rPr>
        <w:t>את 4 ואת 1.</w:t>
      </w:r>
    </w:p>
    <w:p w:rsidR="001A777B" w:rsidRDefault="001A777B" w:rsidP="001A777B">
      <w:pPr>
        <w:rPr>
          <w:rtl/>
        </w:rPr>
      </w:pPr>
      <w:bookmarkStart w:id="1974" w:name="_ETM_Q1_5147216"/>
      <w:bookmarkStart w:id="1975" w:name="_ETM_Q1_5147276"/>
      <w:bookmarkStart w:id="1976" w:name="_ETM_Q1_5148376"/>
      <w:bookmarkEnd w:id="1974"/>
      <w:bookmarkEnd w:id="1975"/>
      <w:bookmarkEnd w:id="1976"/>
    </w:p>
    <w:p w:rsidR="001A777B" w:rsidRDefault="001A777B" w:rsidP="001A777B">
      <w:pPr>
        <w:pStyle w:val="af9"/>
        <w:keepNext/>
        <w:rPr>
          <w:rtl/>
        </w:rPr>
      </w:pPr>
      <w:bookmarkStart w:id="1977" w:name="ET_guest_835971_243"/>
      <w:r w:rsidRPr="001A777B">
        <w:rPr>
          <w:rStyle w:val="TagStyle"/>
          <w:rtl/>
        </w:rPr>
        <w:t xml:space="preserve"> &lt;&lt; אורח &gt;&gt; </w:t>
      </w:r>
      <w:r>
        <w:rPr>
          <w:rtl/>
        </w:rPr>
        <w:t>רבקה שיר לביא זינאתי:</w:t>
      </w:r>
      <w:r w:rsidRPr="001A777B">
        <w:rPr>
          <w:rStyle w:val="TagStyle"/>
          <w:rtl/>
        </w:rPr>
        <w:t xml:space="preserve"> &lt;&lt; אורח &gt;&gt;</w:t>
      </w:r>
      <w:r>
        <w:rPr>
          <w:rtl/>
        </w:rPr>
        <w:t xml:space="preserve">   </w:t>
      </w:r>
      <w:bookmarkEnd w:id="1977"/>
    </w:p>
    <w:p w:rsidR="001A777B" w:rsidRDefault="001A777B" w:rsidP="001A777B">
      <w:pPr>
        <w:pStyle w:val="KeepWithNext"/>
        <w:rPr>
          <w:rtl/>
        </w:rPr>
      </w:pPr>
    </w:p>
    <w:p w:rsidR="001A777B" w:rsidRDefault="00F80308" w:rsidP="007E73E6">
      <w:pPr>
        <w:rPr>
          <w:rtl/>
        </w:rPr>
      </w:pPr>
      <w:bookmarkStart w:id="1978" w:name="_ETM_Q1_5148784"/>
      <w:bookmarkStart w:id="1979" w:name="_ETM_Q1_5148824"/>
      <w:bookmarkEnd w:id="1978"/>
      <w:bookmarkEnd w:id="1979"/>
      <w:r>
        <w:rPr>
          <w:rFonts w:hint="cs"/>
          <w:rtl/>
        </w:rPr>
        <w:t xml:space="preserve">ביחס לסעיף 4, </w:t>
      </w:r>
      <w:r w:rsidR="001A777B">
        <w:rPr>
          <w:rFonts w:hint="cs"/>
          <w:rtl/>
        </w:rPr>
        <w:t xml:space="preserve">הצענו </w:t>
      </w:r>
      <w:bookmarkStart w:id="1980" w:name="_ETM_Q1_5149500"/>
      <w:bookmarkEnd w:id="1980"/>
      <w:r w:rsidR="001A777B">
        <w:rPr>
          <w:rFonts w:hint="cs"/>
          <w:rtl/>
        </w:rPr>
        <w:t>שייקבע בהור</w:t>
      </w:r>
      <w:r>
        <w:rPr>
          <w:rFonts w:hint="cs"/>
          <w:rtl/>
        </w:rPr>
        <w:t>א</w:t>
      </w:r>
      <w:r w:rsidR="001A777B">
        <w:rPr>
          <w:rFonts w:hint="cs"/>
          <w:rtl/>
        </w:rPr>
        <w:t xml:space="preserve">ת שעה </w:t>
      </w:r>
      <w:r>
        <w:rPr>
          <w:rFonts w:hint="cs"/>
          <w:rtl/>
        </w:rPr>
        <w:t xml:space="preserve">עם דיונים של פיקוח </w:t>
      </w:r>
      <w:r w:rsidR="001A777B">
        <w:rPr>
          <w:rFonts w:hint="cs"/>
          <w:rtl/>
        </w:rPr>
        <w:t xml:space="preserve">של הוועדה על ההשפעות וההשלכות </w:t>
      </w:r>
      <w:r>
        <w:rPr>
          <w:rFonts w:hint="cs"/>
          <w:rtl/>
        </w:rPr>
        <w:t xml:space="preserve">של שינוי החקיקה הזה, </w:t>
      </w:r>
      <w:bookmarkStart w:id="1981" w:name="_ETM_Q1_5157259"/>
      <w:bookmarkEnd w:id="1981"/>
      <w:r w:rsidR="001A777B">
        <w:rPr>
          <w:rFonts w:hint="cs"/>
          <w:rtl/>
        </w:rPr>
        <w:t xml:space="preserve">כי זה </w:t>
      </w:r>
      <w:bookmarkStart w:id="1982" w:name="_ETM_Q1_5155786"/>
      <w:bookmarkEnd w:id="1982"/>
      <w:r w:rsidR="001A777B">
        <w:rPr>
          <w:rFonts w:hint="cs"/>
          <w:rtl/>
        </w:rPr>
        <w:t xml:space="preserve">שינוי לא קטן. צריך לראות איך זה משפיע בשטח. </w:t>
      </w:r>
      <w:r>
        <w:rPr>
          <w:rFonts w:hint="cs"/>
          <w:rtl/>
        </w:rPr>
        <w:t xml:space="preserve">לא הכול אנו יכולים לצפות. </w:t>
      </w:r>
      <w:r w:rsidR="001A777B">
        <w:rPr>
          <w:rFonts w:hint="cs"/>
          <w:rtl/>
        </w:rPr>
        <w:t xml:space="preserve">בניירות </w:t>
      </w:r>
      <w:bookmarkStart w:id="1983" w:name="_ETM_Q1_5162280"/>
      <w:bookmarkEnd w:id="1983"/>
      <w:r w:rsidR="001A777B">
        <w:rPr>
          <w:rFonts w:hint="cs"/>
          <w:rtl/>
        </w:rPr>
        <w:t>העמדה ביקשנו ש</w:t>
      </w:r>
      <w:r w:rsidR="007E73E6">
        <w:rPr>
          <w:rFonts w:hint="cs"/>
          <w:rtl/>
        </w:rPr>
        <w:t>זה ייקבע</w:t>
      </w:r>
      <w:r w:rsidR="001A777B">
        <w:rPr>
          <w:rFonts w:hint="cs"/>
          <w:rtl/>
        </w:rPr>
        <w:t xml:space="preserve"> בהוראת שעה לארבע שנים.</w:t>
      </w:r>
    </w:p>
    <w:p w:rsidR="007E73E6" w:rsidRDefault="007E73E6" w:rsidP="001A777B">
      <w:pPr>
        <w:rPr>
          <w:rtl/>
        </w:rPr>
      </w:pPr>
      <w:bookmarkStart w:id="1984" w:name="_ETM_Q1_5168985"/>
      <w:bookmarkStart w:id="1985" w:name="_ETM_Q1_5169058"/>
      <w:bookmarkEnd w:id="1984"/>
      <w:bookmarkEnd w:id="1985"/>
    </w:p>
    <w:p w:rsidR="007E73E6" w:rsidRDefault="007E73E6" w:rsidP="007E73E6">
      <w:pPr>
        <w:pStyle w:val="a4"/>
        <w:keepNext/>
        <w:rPr>
          <w:rtl/>
        </w:rPr>
      </w:pPr>
      <w:bookmarkStart w:id="1986" w:name="ET_speaker_6345_679"/>
      <w:r w:rsidRPr="007E73E6">
        <w:rPr>
          <w:rStyle w:val="TagStyle"/>
          <w:rtl/>
        </w:rPr>
        <w:t xml:space="preserve"> &lt;&lt; דובר &gt;&gt; </w:t>
      </w:r>
      <w:r>
        <w:rPr>
          <w:rtl/>
        </w:rPr>
        <w:t>טלי גוטליב (הליכוד):</w:t>
      </w:r>
      <w:r w:rsidRPr="007E73E6">
        <w:rPr>
          <w:rStyle w:val="TagStyle"/>
          <w:rtl/>
        </w:rPr>
        <w:t xml:space="preserve"> &lt;&lt; דובר &gt;&gt;</w:t>
      </w:r>
      <w:r>
        <w:rPr>
          <w:rtl/>
        </w:rPr>
        <w:t xml:space="preserve">   </w:t>
      </w:r>
      <w:bookmarkEnd w:id="1986"/>
    </w:p>
    <w:p w:rsidR="007E73E6" w:rsidRDefault="007E73E6" w:rsidP="007E73E6">
      <w:pPr>
        <w:pStyle w:val="KeepWithNext"/>
        <w:rPr>
          <w:rtl/>
        </w:rPr>
      </w:pPr>
    </w:p>
    <w:p w:rsidR="007E73E6" w:rsidRDefault="007E73E6" w:rsidP="007E73E6">
      <w:pPr>
        <w:rPr>
          <w:rtl/>
        </w:rPr>
      </w:pPr>
      <w:r>
        <w:rPr>
          <w:rFonts w:hint="cs"/>
          <w:rtl/>
        </w:rPr>
        <w:t>ממש לא. למה?</w:t>
      </w:r>
    </w:p>
    <w:p w:rsidR="007E73E6" w:rsidRPr="007E73E6" w:rsidRDefault="007E73E6" w:rsidP="007E73E6">
      <w:pPr>
        <w:rPr>
          <w:rtl/>
        </w:rPr>
      </w:pPr>
    </w:p>
    <w:p w:rsidR="001A777B" w:rsidRDefault="001A777B" w:rsidP="001A777B">
      <w:pPr>
        <w:pStyle w:val="af6"/>
        <w:keepNext/>
        <w:rPr>
          <w:rtl/>
        </w:rPr>
      </w:pPr>
      <w:bookmarkStart w:id="1987" w:name="ET_yor_שמחה_רוטמן_244"/>
      <w:r w:rsidRPr="001A777B">
        <w:rPr>
          <w:rStyle w:val="TagStyle"/>
          <w:rtl/>
        </w:rPr>
        <w:t xml:space="preserve"> &lt;&lt; יור &gt;&gt; </w:t>
      </w:r>
      <w:r>
        <w:rPr>
          <w:rtl/>
        </w:rPr>
        <w:t>היו"ר שמחה רוטמן:</w:t>
      </w:r>
      <w:r w:rsidRPr="001A777B">
        <w:rPr>
          <w:rStyle w:val="TagStyle"/>
          <w:rtl/>
        </w:rPr>
        <w:t xml:space="preserve"> &lt;&lt; יור &gt;&gt;</w:t>
      </w:r>
      <w:r>
        <w:rPr>
          <w:rtl/>
        </w:rPr>
        <w:t xml:space="preserve">   </w:t>
      </w:r>
      <w:bookmarkEnd w:id="1987"/>
    </w:p>
    <w:p w:rsidR="001A777B" w:rsidRDefault="001A777B" w:rsidP="001A777B">
      <w:pPr>
        <w:pStyle w:val="KeepWithNext"/>
        <w:rPr>
          <w:rtl/>
        </w:rPr>
      </w:pPr>
    </w:p>
    <w:p w:rsidR="001A777B" w:rsidRDefault="007E73E6" w:rsidP="001A777B">
      <w:pPr>
        <w:rPr>
          <w:rtl/>
        </w:rPr>
      </w:pPr>
      <w:bookmarkStart w:id="1988" w:name="_ETM_Q1_5169468"/>
      <w:bookmarkEnd w:id="1988"/>
      <w:r>
        <w:rPr>
          <w:rFonts w:hint="cs"/>
          <w:rtl/>
        </w:rPr>
        <w:t xml:space="preserve">הוראת שעה אני לא אוהב בהקשר הזה. </w:t>
      </w:r>
      <w:r w:rsidR="001A777B">
        <w:rPr>
          <w:rFonts w:hint="cs"/>
          <w:rtl/>
        </w:rPr>
        <w:t>אנח</w:t>
      </w:r>
      <w:r>
        <w:rPr>
          <w:rFonts w:hint="cs"/>
          <w:rtl/>
        </w:rPr>
        <w:t>נ</w:t>
      </w:r>
      <w:r w:rsidR="001A777B">
        <w:rPr>
          <w:rFonts w:hint="cs"/>
          <w:rtl/>
        </w:rPr>
        <w:t>ו בתיקון מיטיב בעיני</w:t>
      </w:r>
      <w:r>
        <w:rPr>
          <w:rFonts w:hint="cs"/>
          <w:rtl/>
        </w:rPr>
        <w:t>י</w:t>
      </w:r>
      <w:r w:rsidR="001A777B">
        <w:rPr>
          <w:rFonts w:hint="cs"/>
          <w:rtl/>
        </w:rPr>
        <w:t xml:space="preserve">, </w:t>
      </w:r>
      <w:bookmarkStart w:id="1989" w:name="_ETM_Q1_5173205"/>
      <w:bookmarkEnd w:id="1989"/>
      <w:r w:rsidR="001A777B">
        <w:rPr>
          <w:rFonts w:hint="cs"/>
          <w:rtl/>
        </w:rPr>
        <w:t>לא בתיקון מרע.</w:t>
      </w:r>
    </w:p>
    <w:p w:rsidR="001A777B" w:rsidRDefault="001A777B" w:rsidP="001A777B">
      <w:pPr>
        <w:rPr>
          <w:rtl/>
        </w:rPr>
      </w:pPr>
      <w:bookmarkStart w:id="1990" w:name="_ETM_Q1_5177200"/>
      <w:bookmarkStart w:id="1991" w:name="_ETM_Q1_5177253"/>
      <w:bookmarkEnd w:id="1990"/>
      <w:bookmarkEnd w:id="1991"/>
    </w:p>
    <w:p w:rsidR="001A777B" w:rsidRDefault="001A777B" w:rsidP="001A777B">
      <w:pPr>
        <w:pStyle w:val="-"/>
        <w:keepNext/>
        <w:rPr>
          <w:rtl/>
        </w:rPr>
      </w:pPr>
      <w:bookmarkStart w:id="1992" w:name="ET_speakercontinue_835971_245"/>
      <w:r w:rsidRPr="001A777B">
        <w:rPr>
          <w:rStyle w:val="TagStyle"/>
          <w:rtl/>
        </w:rPr>
        <w:t xml:space="preserve"> &lt;&lt; דובר_המשך &gt;&gt; </w:t>
      </w:r>
      <w:r>
        <w:rPr>
          <w:rtl/>
        </w:rPr>
        <w:t>רבקה שיר לביא זינאתי:</w:t>
      </w:r>
      <w:r w:rsidRPr="001A777B">
        <w:rPr>
          <w:rStyle w:val="TagStyle"/>
          <w:rtl/>
        </w:rPr>
        <w:t xml:space="preserve"> &lt;&lt; דובר_המשך &gt;&gt;</w:t>
      </w:r>
      <w:r>
        <w:rPr>
          <w:rtl/>
        </w:rPr>
        <w:t xml:space="preserve">   </w:t>
      </w:r>
      <w:bookmarkEnd w:id="1992"/>
    </w:p>
    <w:p w:rsidR="001A777B" w:rsidRDefault="001A777B" w:rsidP="001A777B">
      <w:pPr>
        <w:pStyle w:val="KeepWithNext"/>
        <w:rPr>
          <w:rtl/>
        </w:rPr>
      </w:pPr>
    </w:p>
    <w:p w:rsidR="001A777B" w:rsidRDefault="007E73E6" w:rsidP="001A777B">
      <w:pPr>
        <w:rPr>
          <w:rtl/>
        </w:rPr>
      </w:pPr>
      <w:bookmarkStart w:id="1993" w:name="_ETM_Q1_5177725"/>
      <w:bookmarkEnd w:id="1993"/>
      <w:r>
        <w:rPr>
          <w:rFonts w:hint="cs"/>
          <w:rtl/>
        </w:rPr>
        <w:t xml:space="preserve">כולנו חושבים שזה מיטיב אבל </w:t>
      </w:r>
      <w:r w:rsidR="001A777B">
        <w:rPr>
          <w:rFonts w:hint="cs"/>
          <w:rtl/>
        </w:rPr>
        <w:t>לפעמים הדברים המיטיבים- -</w:t>
      </w:r>
    </w:p>
    <w:p w:rsidR="001A777B" w:rsidRDefault="001A777B" w:rsidP="001A777B">
      <w:pPr>
        <w:rPr>
          <w:rtl/>
        </w:rPr>
      </w:pPr>
      <w:bookmarkStart w:id="1994" w:name="_ETM_Q1_5182013"/>
      <w:bookmarkStart w:id="1995" w:name="_ETM_Q1_5182088"/>
      <w:bookmarkStart w:id="1996" w:name="_ETM_Q1_5183711"/>
      <w:bookmarkEnd w:id="1994"/>
      <w:bookmarkEnd w:id="1995"/>
      <w:bookmarkEnd w:id="1996"/>
    </w:p>
    <w:p w:rsidR="001A777B" w:rsidRDefault="001A777B" w:rsidP="001A777B">
      <w:pPr>
        <w:pStyle w:val="a4"/>
        <w:keepNext/>
        <w:rPr>
          <w:rtl/>
        </w:rPr>
      </w:pPr>
      <w:bookmarkStart w:id="1997" w:name="ET_speaker_6345_246"/>
      <w:r w:rsidRPr="001A777B">
        <w:rPr>
          <w:rStyle w:val="TagStyle"/>
          <w:rtl/>
        </w:rPr>
        <w:t xml:space="preserve"> &lt;&lt; דובר &gt;&gt; </w:t>
      </w:r>
      <w:r>
        <w:rPr>
          <w:rtl/>
        </w:rPr>
        <w:t>טלי גוטליב (הליכוד):</w:t>
      </w:r>
      <w:r w:rsidRPr="001A777B">
        <w:rPr>
          <w:rStyle w:val="TagStyle"/>
          <w:rtl/>
        </w:rPr>
        <w:t xml:space="preserve"> &lt;&lt; דובר &gt;&gt;</w:t>
      </w:r>
      <w:r>
        <w:rPr>
          <w:rtl/>
        </w:rPr>
        <w:t xml:space="preserve">   </w:t>
      </w:r>
      <w:bookmarkEnd w:id="1997"/>
    </w:p>
    <w:p w:rsidR="001A777B" w:rsidRDefault="001A777B" w:rsidP="001A777B">
      <w:pPr>
        <w:pStyle w:val="KeepWithNext"/>
        <w:rPr>
          <w:rtl/>
        </w:rPr>
      </w:pPr>
    </w:p>
    <w:p w:rsidR="001A777B" w:rsidRDefault="007E73E6" w:rsidP="001A777B">
      <w:pPr>
        <w:rPr>
          <w:rtl/>
        </w:rPr>
      </w:pPr>
      <w:bookmarkStart w:id="1998" w:name="_ETM_Q1_5184064"/>
      <w:bookmarkStart w:id="1999" w:name="_ETM_Q1_5184114"/>
      <w:bookmarkEnd w:id="1998"/>
      <w:bookmarkEnd w:id="1999"/>
      <w:r>
        <w:rPr>
          <w:rFonts w:hint="cs"/>
          <w:rtl/>
        </w:rPr>
        <w:t xml:space="preserve">אז בואי נעשה את כל החוקים הוראות שעה. </w:t>
      </w:r>
      <w:bookmarkStart w:id="2000" w:name="_ETM_Q1_5180306"/>
      <w:bookmarkEnd w:id="2000"/>
      <w:r>
        <w:rPr>
          <w:rFonts w:hint="cs"/>
          <w:rtl/>
        </w:rPr>
        <w:t xml:space="preserve">תלוי מה ההשלכות שלהם. </w:t>
      </w:r>
      <w:r w:rsidR="001A777B">
        <w:rPr>
          <w:rFonts w:hint="cs"/>
          <w:rtl/>
        </w:rPr>
        <w:t xml:space="preserve">זה לא עומד בתנאים של </w:t>
      </w:r>
      <w:bookmarkStart w:id="2001" w:name="_ETM_Q1_5186126"/>
      <w:bookmarkEnd w:id="2001"/>
      <w:r w:rsidR="001A777B">
        <w:rPr>
          <w:rFonts w:hint="cs"/>
          <w:rtl/>
        </w:rPr>
        <w:t>חקיק</w:t>
      </w:r>
      <w:r>
        <w:rPr>
          <w:rFonts w:hint="cs"/>
          <w:rtl/>
        </w:rPr>
        <w:t>ה</w:t>
      </w:r>
      <w:r w:rsidR="001A777B">
        <w:rPr>
          <w:rFonts w:hint="cs"/>
          <w:rtl/>
        </w:rPr>
        <w:t xml:space="preserve">. </w:t>
      </w:r>
      <w:r>
        <w:rPr>
          <w:rFonts w:hint="cs"/>
          <w:rtl/>
        </w:rPr>
        <w:t>עם כל הכבוד, זה לא הבית הפרטי שלנו</w:t>
      </w:r>
      <w:r w:rsidR="001A777B">
        <w:rPr>
          <w:rFonts w:hint="cs"/>
          <w:rtl/>
        </w:rPr>
        <w:t>.</w:t>
      </w:r>
    </w:p>
    <w:p w:rsidR="001A777B" w:rsidRDefault="001A777B" w:rsidP="001A777B">
      <w:pPr>
        <w:rPr>
          <w:rtl/>
        </w:rPr>
      </w:pPr>
      <w:bookmarkStart w:id="2002" w:name="_ETM_Q1_5189607"/>
      <w:bookmarkStart w:id="2003" w:name="_ETM_Q1_5189672"/>
      <w:bookmarkEnd w:id="2002"/>
      <w:bookmarkEnd w:id="2003"/>
    </w:p>
    <w:p w:rsidR="001A777B" w:rsidRDefault="001A777B" w:rsidP="001A777B">
      <w:pPr>
        <w:pStyle w:val="af6"/>
        <w:keepNext/>
        <w:rPr>
          <w:rtl/>
        </w:rPr>
      </w:pPr>
      <w:bookmarkStart w:id="2004" w:name="ET_yor_שמחה_רוטמן_247"/>
      <w:r w:rsidRPr="001A777B">
        <w:rPr>
          <w:rStyle w:val="TagStyle"/>
          <w:rtl/>
        </w:rPr>
        <w:t xml:space="preserve"> &lt;&lt; יור &gt;&gt; </w:t>
      </w:r>
      <w:r>
        <w:rPr>
          <w:rtl/>
        </w:rPr>
        <w:t>היו"ר שמחה רוטמן:</w:t>
      </w:r>
      <w:r w:rsidRPr="001A777B">
        <w:rPr>
          <w:rStyle w:val="TagStyle"/>
          <w:rtl/>
        </w:rPr>
        <w:t xml:space="preserve"> &lt;&lt; יור &gt;&gt;</w:t>
      </w:r>
      <w:r>
        <w:rPr>
          <w:rtl/>
        </w:rPr>
        <w:t xml:space="preserve">   </w:t>
      </w:r>
      <w:bookmarkEnd w:id="2004"/>
    </w:p>
    <w:p w:rsidR="001A777B" w:rsidRDefault="001A777B" w:rsidP="001A777B">
      <w:pPr>
        <w:pStyle w:val="KeepWithNext"/>
        <w:rPr>
          <w:rtl/>
        </w:rPr>
      </w:pPr>
    </w:p>
    <w:p w:rsidR="001A777B" w:rsidRDefault="002C4C19" w:rsidP="007E73E6">
      <w:pPr>
        <w:rPr>
          <w:rtl/>
        </w:rPr>
      </w:pPr>
      <w:bookmarkStart w:id="2005" w:name="_ETM_Q1_5190142"/>
      <w:bookmarkEnd w:id="2005"/>
      <w:r>
        <w:rPr>
          <w:rFonts w:hint="cs"/>
          <w:rtl/>
        </w:rPr>
        <w:t xml:space="preserve">הוראת שעה </w:t>
      </w:r>
      <w:r w:rsidR="007E73E6">
        <w:rPr>
          <w:rFonts w:hint="cs"/>
          <w:rtl/>
        </w:rPr>
        <w:t xml:space="preserve">אני </w:t>
      </w:r>
      <w:r>
        <w:rPr>
          <w:rFonts w:hint="cs"/>
          <w:rtl/>
        </w:rPr>
        <w:t xml:space="preserve">איני עושה מסיבה </w:t>
      </w:r>
      <w:bookmarkStart w:id="2006" w:name="_ETM_Q1_5209833"/>
      <w:bookmarkEnd w:id="2006"/>
      <w:r>
        <w:rPr>
          <w:rFonts w:hint="cs"/>
          <w:rtl/>
        </w:rPr>
        <w:t xml:space="preserve">מאוד פשוטה </w:t>
      </w:r>
      <w:r>
        <w:rPr>
          <w:rtl/>
        </w:rPr>
        <w:t>–</w:t>
      </w:r>
      <w:r>
        <w:rPr>
          <w:rFonts w:hint="cs"/>
          <w:rtl/>
        </w:rPr>
        <w:t xml:space="preserve"> </w:t>
      </w:r>
      <w:r w:rsidR="007E73E6">
        <w:rPr>
          <w:rFonts w:hint="cs"/>
          <w:rtl/>
        </w:rPr>
        <w:t xml:space="preserve">אני </w:t>
      </w:r>
      <w:bookmarkStart w:id="2007" w:name="_ETM_Q1_5210177"/>
      <w:bookmarkEnd w:id="2007"/>
      <w:r w:rsidR="007E73E6">
        <w:rPr>
          <w:rFonts w:hint="cs"/>
          <w:rtl/>
        </w:rPr>
        <w:t xml:space="preserve">יוצא מנקודת הנחה שאם אני עושה הוראת שעה והיא חלילה </w:t>
      </w:r>
      <w:bookmarkStart w:id="2008" w:name="_ETM_Q1_5212310"/>
      <w:bookmarkEnd w:id="2008"/>
      <w:r>
        <w:rPr>
          <w:rFonts w:hint="cs"/>
          <w:rtl/>
        </w:rPr>
        <w:t xml:space="preserve">לא מחודשת אז אני מחזיר את המצב </w:t>
      </w:r>
      <w:bookmarkStart w:id="2009" w:name="_ETM_Q1_5214288"/>
      <w:bookmarkEnd w:id="2009"/>
      <w:r>
        <w:rPr>
          <w:rFonts w:hint="cs"/>
          <w:rtl/>
        </w:rPr>
        <w:t>למ</w:t>
      </w:r>
      <w:r w:rsidR="007E73E6">
        <w:rPr>
          <w:rFonts w:hint="cs"/>
          <w:rtl/>
        </w:rPr>
        <w:t>צ</w:t>
      </w:r>
      <w:r>
        <w:rPr>
          <w:rFonts w:hint="cs"/>
          <w:rtl/>
        </w:rPr>
        <w:t xml:space="preserve">ב לא טוב. </w:t>
      </w:r>
      <w:r w:rsidR="007E73E6">
        <w:rPr>
          <w:rFonts w:hint="cs"/>
          <w:rtl/>
        </w:rPr>
        <w:t xml:space="preserve">בהחלט </w:t>
      </w:r>
      <w:r>
        <w:rPr>
          <w:rFonts w:hint="cs"/>
          <w:rtl/>
        </w:rPr>
        <w:t xml:space="preserve">מסכים </w:t>
      </w:r>
      <w:r w:rsidR="007E73E6">
        <w:rPr>
          <w:rFonts w:hint="cs"/>
          <w:rtl/>
        </w:rPr>
        <w:t xml:space="preserve">שכדאי </w:t>
      </w:r>
      <w:r>
        <w:rPr>
          <w:rFonts w:hint="cs"/>
          <w:rtl/>
        </w:rPr>
        <w:t xml:space="preserve">לעשות חובת דיווח. </w:t>
      </w:r>
      <w:r w:rsidR="007E73E6">
        <w:rPr>
          <w:rFonts w:hint="cs"/>
          <w:rtl/>
        </w:rPr>
        <w:t xml:space="preserve">נעסוק בסוף החוק באיזה חובות דיווח מוסיפים. </w:t>
      </w:r>
      <w:r>
        <w:rPr>
          <w:rFonts w:hint="cs"/>
          <w:rtl/>
        </w:rPr>
        <w:t xml:space="preserve">יש פה </w:t>
      </w:r>
      <w:bookmarkStart w:id="2010" w:name="_ETM_Q1_5221478"/>
      <w:bookmarkEnd w:id="2010"/>
      <w:r>
        <w:rPr>
          <w:rFonts w:hint="cs"/>
          <w:rtl/>
        </w:rPr>
        <w:t>חובת דיווח. לעשות הוראת שעה ואז המשמעות היא ש</w:t>
      </w:r>
      <w:r w:rsidR="007E73E6">
        <w:rPr>
          <w:rFonts w:hint="cs"/>
          <w:rtl/>
        </w:rPr>
        <w:t xml:space="preserve">אם </w:t>
      </w:r>
      <w:bookmarkStart w:id="2011" w:name="_ETM_Q1_5227453"/>
      <w:bookmarkEnd w:id="2011"/>
      <w:r w:rsidR="007E73E6">
        <w:rPr>
          <w:rFonts w:hint="cs"/>
          <w:rtl/>
        </w:rPr>
        <w:t xml:space="preserve">משום מה </w:t>
      </w:r>
      <w:r>
        <w:rPr>
          <w:rFonts w:hint="cs"/>
          <w:rtl/>
        </w:rPr>
        <w:t xml:space="preserve">מישהו בבתי </w:t>
      </w:r>
      <w:bookmarkStart w:id="2012" w:name="_ETM_Q1_5228306"/>
      <w:bookmarkEnd w:id="2012"/>
      <w:r>
        <w:rPr>
          <w:rFonts w:hint="cs"/>
          <w:rtl/>
        </w:rPr>
        <w:t>הד</w:t>
      </w:r>
      <w:r w:rsidR="00CB22A4">
        <w:rPr>
          <w:rFonts w:hint="cs"/>
          <w:rtl/>
        </w:rPr>
        <w:t>ין</w:t>
      </w:r>
      <w:r>
        <w:rPr>
          <w:rFonts w:hint="cs"/>
          <w:rtl/>
        </w:rPr>
        <w:t xml:space="preserve"> או במשרד המשפטים </w:t>
      </w:r>
      <w:r w:rsidR="007E73E6">
        <w:rPr>
          <w:rFonts w:hint="cs"/>
          <w:rtl/>
        </w:rPr>
        <w:t xml:space="preserve">מחליט לא לקדם אותה משיקוליו שלו </w:t>
      </w:r>
      <w:r>
        <w:rPr>
          <w:rFonts w:hint="cs"/>
          <w:rtl/>
        </w:rPr>
        <w:t xml:space="preserve">כי אנו מטילים עליו חובה לקבוע </w:t>
      </w:r>
      <w:bookmarkStart w:id="2013" w:name="_ETM_Q1_5234642"/>
      <w:bookmarkEnd w:id="2013"/>
      <w:r>
        <w:rPr>
          <w:rFonts w:hint="cs"/>
          <w:rtl/>
        </w:rPr>
        <w:t xml:space="preserve">דיונים, </w:t>
      </w:r>
      <w:r w:rsidR="007E73E6">
        <w:rPr>
          <w:rFonts w:hint="cs"/>
          <w:rtl/>
        </w:rPr>
        <w:t xml:space="preserve">הם יכולים </w:t>
      </w:r>
      <w:bookmarkStart w:id="2014" w:name="_ETM_Q1_5237053"/>
      <w:bookmarkEnd w:id="2014"/>
      <w:r w:rsidR="007E73E6">
        <w:rPr>
          <w:rFonts w:hint="cs"/>
          <w:rtl/>
        </w:rPr>
        <w:t xml:space="preserve">- </w:t>
      </w:r>
      <w:r>
        <w:rPr>
          <w:rFonts w:hint="cs"/>
          <w:rtl/>
        </w:rPr>
        <w:t>נ</w:t>
      </w:r>
      <w:r w:rsidR="007E73E6">
        <w:rPr>
          <w:rFonts w:hint="cs"/>
          <w:rtl/>
        </w:rPr>
        <w:t>ת</w:t>
      </w:r>
      <w:r>
        <w:rPr>
          <w:rFonts w:hint="cs"/>
          <w:rtl/>
        </w:rPr>
        <w:t>תי את החוט לממשלה</w:t>
      </w:r>
      <w:r w:rsidR="007E73E6">
        <w:rPr>
          <w:rFonts w:hint="cs"/>
          <w:rtl/>
        </w:rPr>
        <w:t>,</w:t>
      </w:r>
      <w:r>
        <w:rPr>
          <w:rFonts w:hint="cs"/>
          <w:rtl/>
        </w:rPr>
        <w:t xml:space="preserve"> שיגידו: הם שיגעו לנו את </w:t>
      </w:r>
      <w:bookmarkStart w:id="2015" w:name="_ETM_Q1_5243408"/>
      <w:bookmarkEnd w:id="2015"/>
      <w:r>
        <w:rPr>
          <w:rFonts w:hint="cs"/>
          <w:rtl/>
        </w:rPr>
        <w:t>השכל</w:t>
      </w:r>
      <w:r w:rsidR="007E73E6">
        <w:rPr>
          <w:rFonts w:hint="cs"/>
          <w:rtl/>
        </w:rPr>
        <w:t xml:space="preserve"> ואנו מרעים את המצב</w:t>
      </w:r>
      <w:r>
        <w:rPr>
          <w:rFonts w:hint="cs"/>
          <w:rtl/>
        </w:rPr>
        <w:t>.</w:t>
      </w:r>
    </w:p>
    <w:p w:rsidR="002C4C19" w:rsidRDefault="002C4C19" w:rsidP="001A777B">
      <w:pPr>
        <w:rPr>
          <w:rtl/>
        </w:rPr>
      </w:pPr>
      <w:bookmarkStart w:id="2016" w:name="_ETM_Q1_5244658"/>
      <w:bookmarkStart w:id="2017" w:name="_ETM_Q1_5244726"/>
      <w:bookmarkEnd w:id="2016"/>
      <w:bookmarkEnd w:id="2017"/>
    </w:p>
    <w:p w:rsidR="002C4C19" w:rsidRDefault="002C4C19" w:rsidP="002C4C19">
      <w:pPr>
        <w:pStyle w:val="af9"/>
        <w:keepNext/>
        <w:rPr>
          <w:rtl/>
        </w:rPr>
      </w:pPr>
      <w:bookmarkStart w:id="2018" w:name="_ETM_Q1_5245221"/>
      <w:bookmarkStart w:id="2019" w:name="_ETM_Q1_5248484"/>
      <w:bookmarkStart w:id="2020" w:name="ET_guest_835971_249"/>
      <w:bookmarkEnd w:id="2018"/>
      <w:bookmarkEnd w:id="2019"/>
      <w:r w:rsidRPr="002C4C19">
        <w:rPr>
          <w:rStyle w:val="TagStyle"/>
          <w:rtl/>
        </w:rPr>
        <w:t xml:space="preserve"> &lt;&lt; אורח &gt;&gt; </w:t>
      </w:r>
      <w:r>
        <w:rPr>
          <w:rtl/>
        </w:rPr>
        <w:t>רבקה שיר לביא זינאתי:</w:t>
      </w:r>
      <w:r w:rsidRPr="002C4C19">
        <w:rPr>
          <w:rStyle w:val="TagStyle"/>
          <w:rtl/>
        </w:rPr>
        <w:t xml:space="preserve"> &lt;&lt; אורח &gt;&gt;</w:t>
      </w:r>
      <w:r>
        <w:rPr>
          <w:rtl/>
        </w:rPr>
        <w:t xml:space="preserve">   </w:t>
      </w:r>
      <w:bookmarkEnd w:id="2020"/>
    </w:p>
    <w:p w:rsidR="002C4C19" w:rsidRDefault="002C4C19" w:rsidP="002C4C19">
      <w:pPr>
        <w:pStyle w:val="KeepWithNext"/>
        <w:rPr>
          <w:rtl/>
        </w:rPr>
      </w:pPr>
    </w:p>
    <w:p w:rsidR="002C4C19" w:rsidRDefault="002C4C19" w:rsidP="002C4C19">
      <w:pPr>
        <w:rPr>
          <w:rtl/>
        </w:rPr>
      </w:pPr>
      <w:bookmarkStart w:id="2021" w:name="_ETM_Q1_5248934"/>
      <w:bookmarkStart w:id="2022" w:name="_ETM_Q1_5248979"/>
      <w:bookmarkEnd w:id="2021"/>
      <w:bookmarkEnd w:id="2022"/>
      <w:r>
        <w:rPr>
          <w:rFonts w:hint="cs"/>
          <w:rtl/>
        </w:rPr>
        <w:t xml:space="preserve">אני מערערת על נקודת המוצא. </w:t>
      </w:r>
      <w:r w:rsidR="007E73E6">
        <w:rPr>
          <w:rFonts w:hint="cs"/>
          <w:rtl/>
        </w:rPr>
        <w:t xml:space="preserve">אנו לא יכולים לעולם לדעת מה יהיו ההשלכות. </w:t>
      </w:r>
      <w:r>
        <w:rPr>
          <w:rFonts w:hint="cs"/>
          <w:rtl/>
        </w:rPr>
        <w:t>מבקשת שנדון בזה.</w:t>
      </w:r>
    </w:p>
    <w:p w:rsidR="002C4C19" w:rsidRDefault="002C4C19" w:rsidP="002C4C19">
      <w:pPr>
        <w:rPr>
          <w:rtl/>
        </w:rPr>
      </w:pPr>
      <w:bookmarkStart w:id="2023" w:name="_ETM_Q1_5255769"/>
      <w:bookmarkStart w:id="2024" w:name="_ETM_Q1_5255834"/>
      <w:bookmarkStart w:id="2025" w:name="_ETM_Q1_5256674"/>
      <w:bookmarkEnd w:id="2023"/>
      <w:bookmarkEnd w:id="2024"/>
      <w:bookmarkEnd w:id="2025"/>
    </w:p>
    <w:p w:rsidR="002C4C19" w:rsidRDefault="002C4C19" w:rsidP="002C4C19">
      <w:pPr>
        <w:pStyle w:val="a4"/>
        <w:keepNext/>
        <w:rPr>
          <w:rtl/>
        </w:rPr>
      </w:pPr>
      <w:bookmarkStart w:id="2026" w:name="ET_speaker_6345_250"/>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026"/>
    </w:p>
    <w:p w:rsidR="002C4C19" w:rsidRDefault="002C4C19" w:rsidP="002C4C19">
      <w:pPr>
        <w:pStyle w:val="KeepWithNext"/>
        <w:rPr>
          <w:rtl/>
        </w:rPr>
      </w:pPr>
    </w:p>
    <w:p w:rsidR="002C4C19" w:rsidRDefault="007E73E6" w:rsidP="007E73E6">
      <w:pPr>
        <w:rPr>
          <w:rtl/>
        </w:rPr>
      </w:pPr>
      <w:bookmarkStart w:id="2027" w:name="_ETM_Q1_5257019"/>
      <w:bookmarkStart w:id="2028" w:name="_ETM_Q1_5257054"/>
      <w:bookmarkEnd w:id="2027"/>
      <w:bookmarkEnd w:id="2028"/>
      <w:r>
        <w:rPr>
          <w:rFonts w:hint="cs"/>
          <w:rtl/>
        </w:rPr>
        <w:t xml:space="preserve">אני מעירה - </w:t>
      </w:r>
      <w:r w:rsidR="002C4C19">
        <w:rPr>
          <w:rFonts w:hint="cs"/>
          <w:rtl/>
        </w:rPr>
        <w:t xml:space="preserve">אנו לא מחוקקים </w:t>
      </w:r>
      <w:bookmarkStart w:id="2029" w:name="_ETM_Q1_5258656"/>
      <w:bookmarkEnd w:id="2029"/>
      <w:r w:rsidR="002C4C19">
        <w:rPr>
          <w:rFonts w:hint="cs"/>
          <w:rtl/>
        </w:rPr>
        <w:t xml:space="preserve">הוראות שעה. </w:t>
      </w:r>
      <w:r>
        <w:rPr>
          <w:rFonts w:hint="cs"/>
          <w:rtl/>
        </w:rPr>
        <w:t xml:space="preserve">לוקחים שיקול דעת בחקיקה, סיכוי, סיכון ועמדות ציבור. </w:t>
      </w:r>
      <w:r w:rsidR="002C4C19">
        <w:rPr>
          <w:rFonts w:hint="cs"/>
          <w:rtl/>
        </w:rPr>
        <w:t xml:space="preserve">בסוף זה מתכנס לכדי חוק. אם החוק לא </w:t>
      </w:r>
      <w:bookmarkStart w:id="2030" w:name="_ETM_Q1_5266284"/>
      <w:bookmarkEnd w:id="2030"/>
      <w:r w:rsidR="002C4C19">
        <w:rPr>
          <w:rFonts w:hint="cs"/>
          <w:rtl/>
        </w:rPr>
        <w:t xml:space="preserve">טוב צריך לשנות אותו. לפי זה את כל החוקים </w:t>
      </w:r>
      <w:bookmarkStart w:id="2031" w:name="_ETM_Q1_5273916"/>
      <w:bookmarkEnd w:id="2031"/>
      <w:r>
        <w:rPr>
          <w:rFonts w:hint="cs"/>
          <w:rtl/>
        </w:rPr>
        <w:t>תעשי ב</w:t>
      </w:r>
      <w:r w:rsidR="002C4C19">
        <w:rPr>
          <w:rFonts w:hint="cs"/>
          <w:rtl/>
        </w:rPr>
        <w:t>הוראת שעה.</w:t>
      </w:r>
    </w:p>
    <w:p w:rsidR="002C4C19" w:rsidRDefault="002C4C19" w:rsidP="002C4C19">
      <w:pPr>
        <w:rPr>
          <w:rtl/>
        </w:rPr>
      </w:pPr>
      <w:bookmarkStart w:id="2032" w:name="_ETM_Q1_5276081"/>
      <w:bookmarkStart w:id="2033" w:name="_ETM_Q1_5276141"/>
      <w:bookmarkEnd w:id="2032"/>
      <w:bookmarkEnd w:id="2033"/>
    </w:p>
    <w:p w:rsidR="002C4C19" w:rsidRDefault="002C4C19" w:rsidP="002C4C19">
      <w:pPr>
        <w:pStyle w:val="af6"/>
        <w:keepNext/>
        <w:rPr>
          <w:rtl/>
        </w:rPr>
      </w:pPr>
      <w:bookmarkStart w:id="2034" w:name="ET_yor_שמחה_רוטמן_251"/>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034"/>
    </w:p>
    <w:p w:rsidR="002C4C19" w:rsidRDefault="002C4C19" w:rsidP="002C4C19">
      <w:pPr>
        <w:pStyle w:val="KeepWithNext"/>
        <w:rPr>
          <w:rtl/>
        </w:rPr>
      </w:pPr>
    </w:p>
    <w:p w:rsidR="002C4C19" w:rsidRDefault="002C4C19" w:rsidP="007E73E6">
      <w:pPr>
        <w:rPr>
          <w:rtl/>
        </w:rPr>
      </w:pPr>
      <w:bookmarkStart w:id="2035" w:name="_ETM_Q1_5276681"/>
      <w:bookmarkEnd w:id="2035"/>
      <w:r>
        <w:rPr>
          <w:rFonts w:hint="cs"/>
          <w:rtl/>
        </w:rPr>
        <w:t xml:space="preserve">אני רוצה שנרגיע </w:t>
      </w:r>
      <w:r w:rsidR="007E73E6">
        <w:rPr>
          <w:rFonts w:hint="cs"/>
          <w:rtl/>
        </w:rPr>
        <w:t xml:space="preserve">קצת </w:t>
      </w:r>
      <w:r>
        <w:rPr>
          <w:rFonts w:hint="cs"/>
          <w:rtl/>
        </w:rPr>
        <w:t xml:space="preserve">את הדיון עם דברים מוסכמים. נחזור </w:t>
      </w:r>
      <w:bookmarkStart w:id="2036" w:name="_ETM_Q1_5283832"/>
      <w:bookmarkEnd w:id="2036"/>
      <w:r>
        <w:rPr>
          <w:rFonts w:hint="cs"/>
          <w:rtl/>
        </w:rPr>
        <w:t>עוד מעט לנ</w:t>
      </w:r>
      <w:r w:rsidR="007E73E6">
        <w:rPr>
          <w:rFonts w:hint="cs"/>
          <w:rtl/>
        </w:rPr>
        <w:t>ו</w:t>
      </w:r>
      <w:r>
        <w:rPr>
          <w:rFonts w:hint="cs"/>
          <w:rtl/>
        </w:rPr>
        <w:t>שא של השוויון בס</w:t>
      </w:r>
      <w:r w:rsidR="007E73E6">
        <w:rPr>
          <w:rFonts w:hint="cs"/>
          <w:rtl/>
        </w:rPr>
        <w:t>נ</w:t>
      </w:r>
      <w:r>
        <w:rPr>
          <w:rFonts w:hint="cs"/>
          <w:rtl/>
        </w:rPr>
        <w:t xml:space="preserve">קציות שטלי ואחרים דיברו עליו. </w:t>
      </w:r>
      <w:bookmarkStart w:id="2037" w:name="_ETM_Q1_5292556"/>
      <w:bookmarkEnd w:id="2037"/>
      <w:r>
        <w:rPr>
          <w:rFonts w:hint="cs"/>
          <w:rtl/>
        </w:rPr>
        <w:t xml:space="preserve">דובר עליו גם בדיונים הקודמים. </w:t>
      </w:r>
      <w:r w:rsidR="007E73E6">
        <w:rPr>
          <w:rFonts w:hint="cs"/>
          <w:rtl/>
        </w:rPr>
        <w:t xml:space="preserve">אני חושב </w:t>
      </w:r>
      <w:bookmarkStart w:id="2038" w:name="_ETM_Q1_5295302"/>
      <w:bookmarkEnd w:id="2038"/>
      <w:r w:rsidR="007E73E6">
        <w:rPr>
          <w:rFonts w:hint="cs"/>
          <w:rtl/>
        </w:rPr>
        <w:t>ש</w:t>
      </w:r>
      <w:r>
        <w:rPr>
          <w:rFonts w:hint="cs"/>
          <w:rtl/>
        </w:rPr>
        <w:t>עלת</w:t>
      </w:r>
      <w:r w:rsidR="007E73E6">
        <w:rPr>
          <w:rFonts w:hint="cs"/>
          <w:rtl/>
        </w:rPr>
        <w:t>ה</w:t>
      </w:r>
      <w:r>
        <w:rPr>
          <w:rFonts w:hint="cs"/>
          <w:rtl/>
        </w:rPr>
        <w:t xml:space="preserve"> שם הסכמה יחסית רחבה</w:t>
      </w:r>
      <w:r w:rsidR="007E73E6">
        <w:rPr>
          <w:rFonts w:hint="cs"/>
          <w:rtl/>
        </w:rPr>
        <w:t>,</w:t>
      </w:r>
      <w:r>
        <w:rPr>
          <w:rFonts w:hint="cs"/>
          <w:rtl/>
        </w:rPr>
        <w:t xml:space="preserve"> </w:t>
      </w:r>
      <w:bookmarkStart w:id="2039" w:name="_ETM_Q1_5299426"/>
      <w:bookmarkEnd w:id="2039"/>
      <w:r>
        <w:rPr>
          <w:rFonts w:hint="cs"/>
          <w:rtl/>
        </w:rPr>
        <w:t>שזה לא משרת את ה</w:t>
      </w:r>
      <w:r w:rsidR="007E73E6">
        <w:rPr>
          <w:rFonts w:hint="cs"/>
          <w:rtl/>
        </w:rPr>
        <w:t>צדדים</w:t>
      </w:r>
      <w:r>
        <w:rPr>
          <w:rFonts w:hint="cs"/>
          <w:rtl/>
        </w:rPr>
        <w:t xml:space="preserve"> המסל</w:t>
      </w:r>
      <w:r w:rsidR="007E73E6">
        <w:rPr>
          <w:rFonts w:hint="cs"/>
          <w:rtl/>
        </w:rPr>
        <w:t>ו</w:t>
      </w:r>
      <w:r>
        <w:rPr>
          <w:rFonts w:hint="cs"/>
          <w:rtl/>
        </w:rPr>
        <w:t>ל שק</w:t>
      </w:r>
      <w:r w:rsidR="007E73E6">
        <w:rPr>
          <w:rFonts w:hint="cs"/>
          <w:rtl/>
        </w:rPr>
        <w:t>י</w:t>
      </w:r>
      <w:r>
        <w:rPr>
          <w:rFonts w:hint="cs"/>
          <w:rtl/>
        </w:rPr>
        <w:t>ים כיום. בבקשה.</w:t>
      </w:r>
    </w:p>
    <w:p w:rsidR="002C4C19" w:rsidRDefault="002C4C19" w:rsidP="002C4C19">
      <w:pPr>
        <w:rPr>
          <w:rtl/>
        </w:rPr>
      </w:pPr>
      <w:bookmarkStart w:id="2040" w:name="_ETM_Q1_5305499"/>
      <w:bookmarkStart w:id="2041" w:name="_ETM_Q1_5305569"/>
      <w:bookmarkStart w:id="2042" w:name="_ETM_Q1_5315665"/>
      <w:bookmarkEnd w:id="2040"/>
      <w:bookmarkEnd w:id="2041"/>
      <w:bookmarkEnd w:id="2042"/>
    </w:p>
    <w:p w:rsidR="002C4C19" w:rsidRDefault="002C4C19" w:rsidP="002C4C19">
      <w:pPr>
        <w:pStyle w:val="a4"/>
        <w:keepNext/>
        <w:rPr>
          <w:rtl/>
        </w:rPr>
      </w:pPr>
      <w:bookmarkStart w:id="2043" w:name="ET_speaker_6345_252"/>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043"/>
    </w:p>
    <w:p w:rsidR="002C4C19" w:rsidRDefault="002C4C19" w:rsidP="002C4C19">
      <w:pPr>
        <w:pStyle w:val="KeepWithNext"/>
        <w:rPr>
          <w:rtl/>
        </w:rPr>
      </w:pPr>
    </w:p>
    <w:p w:rsidR="002C4C19" w:rsidRDefault="007E73E6" w:rsidP="007E73E6">
      <w:pPr>
        <w:rPr>
          <w:rtl/>
        </w:rPr>
      </w:pPr>
      <w:bookmarkStart w:id="2044" w:name="_ETM_Q1_5316015"/>
      <w:bookmarkStart w:id="2045" w:name="_ETM_Q1_5316050"/>
      <w:bookmarkEnd w:id="2044"/>
      <w:bookmarkEnd w:id="2045"/>
      <w:r>
        <w:rPr>
          <w:rFonts w:hint="cs"/>
          <w:rtl/>
        </w:rPr>
        <w:t xml:space="preserve">סליחה שאני חותכת מהנושא רגע, </w:t>
      </w:r>
      <w:r w:rsidR="002C4C19">
        <w:rPr>
          <w:rFonts w:hint="cs"/>
          <w:rtl/>
        </w:rPr>
        <w:t xml:space="preserve">חשוב לי </w:t>
      </w:r>
      <w:bookmarkStart w:id="2046" w:name="_ETM_Q1_5320273"/>
      <w:bookmarkEnd w:id="2046"/>
      <w:r w:rsidR="002C4C19">
        <w:rPr>
          <w:rFonts w:hint="cs"/>
          <w:rtl/>
        </w:rPr>
        <w:t xml:space="preserve">להביא </w:t>
      </w:r>
      <w:r>
        <w:rPr>
          <w:rFonts w:hint="cs"/>
          <w:rtl/>
        </w:rPr>
        <w:t xml:space="preserve">לידיעת הוועדה חוקה, חוק ומשפט, </w:t>
      </w:r>
      <w:bookmarkStart w:id="2047" w:name="_ETM_Q1_5323116"/>
      <w:bookmarkEnd w:id="2047"/>
      <w:r w:rsidR="002C4C19">
        <w:rPr>
          <w:rFonts w:hint="cs"/>
          <w:rtl/>
        </w:rPr>
        <w:t xml:space="preserve">בהתאם לתפקידנו </w:t>
      </w:r>
      <w:r w:rsidR="002C4C19">
        <w:rPr>
          <w:rtl/>
        </w:rPr>
        <w:t>–</w:t>
      </w:r>
      <w:r w:rsidR="002C4C19">
        <w:rPr>
          <w:rFonts w:hint="cs"/>
          <w:rtl/>
        </w:rPr>
        <w:t xml:space="preserve"> נודע לי שיש תופעה מטרידה מאוד </w:t>
      </w:r>
      <w:bookmarkStart w:id="2048" w:name="_ETM_Q1_5326596"/>
      <w:bookmarkEnd w:id="2048"/>
      <w:r w:rsidR="002C4C19">
        <w:rPr>
          <w:rFonts w:hint="cs"/>
          <w:rtl/>
        </w:rPr>
        <w:t xml:space="preserve">ולא הוגנת </w:t>
      </w:r>
      <w:r>
        <w:rPr>
          <w:rFonts w:hint="cs"/>
          <w:rtl/>
        </w:rPr>
        <w:t xml:space="preserve">מאוד </w:t>
      </w:r>
      <w:r w:rsidR="002C4C19">
        <w:rPr>
          <w:rFonts w:hint="cs"/>
          <w:rtl/>
        </w:rPr>
        <w:t xml:space="preserve">של </w:t>
      </w:r>
      <w:r>
        <w:rPr>
          <w:rFonts w:hint="cs"/>
          <w:rtl/>
        </w:rPr>
        <w:t xml:space="preserve">אי קבלות דחייה של </w:t>
      </w:r>
      <w:r w:rsidR="002C4C19">
        <w:rPr>
          <w:rFonts w:hint="cs"/>
          <w:rtl/>
        </w:rPr>
        <w:t xml:space="preserve">בקשות </w:t>
      </w:r>
      <w:r>
        <w:rPr>
          <w:rFonts w:hint="cs"/>
          <w:rtl/>
        </w:rPr>
        <w:t xml:space="preserve">עורכי דין </w:t>
      </w:r>
      <w:r w:rsidR="002C4C19">
        <w:rPr>
          <w:rFonts w:hint="cs"/>
          <w:rtl/>
        </w:rPr>
        <w:t xml:space="preserve">שנמצאים הם ואנשים </w:t>
      </w:r>
      <w:r>
        <w:rPr>
          <w:rFonts w:hint="cs"/>
          <w:rtl/>
        </w:rPr>
        <w:t>מה</w:t>
      </w:r>
      <w:r w:rsidR="002C4C19">
        <w:rPr>
          <w:rFonts w:hint="cs"/>
          <w:rtl/>
        </w:rPr>
        <w:t>משרד שלהם.</w:t>
      </w:r>
    </w:p>
    <w:p w:rsidR="002C4C19" w:rsidRDefault="002C4C19" w:rsidP="002C4C19">
      <w:pPr>
        <w:rPr>
          <w:rtl/>
        </w:rPr>
      </w:pPr>
      <w:bookmarkStart w:id="2049" w:name="_ETM_Q1_5333853"/>
      <w:bookmarkStart w:id="2050" w:name="_ETM_Q1_5333913"/>
      <w:bookmarkEnd w:id="2049"/>
      <w:bookmarkEnd w:id="2050"/>
    </w:p>
    <w:p w:rsidR="002C4C19" w:rsidRDefault="002C4C19" w:rsidP="002C4C19">
      <w:pPr>
        <w:pStyle w:val="af6"/>
        <w:keepNext/>
        <w:rPr>
          <w:rtl/>
        </w:rPr>
      </w:pPr>
      <w:bookmarkStart w:id="2051" w:name="ET_yor_שמחה_רוטמן_253"/>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051"/>
    </w:p>
    <w:p w:rsidR="002C4C19" w:rsidRDefault="002C4C19" w:rsidP="002C4C19">
      <w:pPr>
        <w:pStyle w:val="KeepWithNext"/>
        <w:rPr>
          <w:rtl/>
        </w:rPr>
      </w:pPr>
    </w:p>
    <w:p w:rsidR="002C4C19" w:rsidRDefault="002C4C19" w:rsidP="002C4C19">
      <w:pPr>
        <w:rPr>
          <w:rtl/>
        </w:rPr>
      </w:pPr>
      <w:bookmarkStart w:id="2052" w:name="_ETM_Q1_5334348"/>
      <w:bookmarkEnd w:id="2052"/>
      <w:r>
        <w:rPr>
          <w:rFonts w:hint="cs"/>
          <w:rtl/>
        </w:rPr>
        <w:t xml:space="preserve">מחר יש </w:t>
      </w:r>
      <w:bookmarkStart w:id="2053" w:name="_ETM_Q1_5335595"/>
      <w:bookmarkEnd w:id="2053"/>
      <w:r>
        <w:rPr>
          <w:rFonts w:hint="cs"/>
          <w:rtl/>
        </w:rPr>
        <w:t>לנו דיון.</w:t>
      </w:r>
    </w:p>
    <w:p w:rsidR="002C4C19" w:rsidRDefault="002C4C19" w:rsidP="002C4C19">
      <w:pPr>
        <w:rPr>
          <w:rtl/>
        </w:rPr>
      </w:pPr>
      <w:bookmarkStart w:id="2054" w:name="_ETM_Q1_5336963"/>
      <w:bookmarkStart w:id="2055" w:name="_ETM_Q1_5337023"/>
      <w:bookmarkEnd w:id="2054"/>
      <w:bookmarkEnd w:id="2055"/>
    </w:p>
    <w:p w:rsidR="002C4C19" w:rsidRDefault="002C4C19" w:rsidP="002C4C19">
      <w:pPr>
        <w:pStyle w:val="-"/>
        <w:keepNext/>
        <w:rPr>
          <w:rtl/>
        </w:rPr>
      </w:pPr>
      <w:bookmarkStart w:id="2056" w:name="ET_speakercontinue_6345_254"/>
      <w:r w:rsidRPr="002C4C19">
        <w:rPr>
          <w:rStyle w:val="TagStyle"/>
          <w:rtl/>
        </w:rPr>
        <w:t xml:space="preserve"> &lt;&lt; דובר_המשך &gt;&gt; </w:t>
      </w:r>
      <w:r>
        <w:rPr>
          <w:rtl/>
        </w:rPr>
        <w:t>טלי גוטליב (הליכוד):</w:t>
      </w:r>
      <w:r w:rsidRPr="002C4C19">
        <w:rPr>
          <w:rStyle w:val="TagStyle"/>
          <w:rtl/>
        </w:rPr>
        <w:t xml:space="preserve"> &lt;&lt; דובר_המשך &gt;&gt;</w:t>
      </w:r>
      <w:r>
        <w:rPr>
          <w:rtl/>
        </w:rPr>
        <w:t xml:space="preserve">   </w:t>
      </w:r>
      <w:bookmarkEnd w:id="2056"/>
    </w:p>
    <w:p w:rsidR="002C4C19" w:rsidRDefault="002C4C19" w:rsidP="002C4C19">
      <w:pPr>
        <w:pStyle w:val="KeepWithNext"/>
        <w:rPr>
          <w:rtl/>
        </w:rPr>
      </w:pPr>
    </w:p>
    <w:p w:rsidR="002C4C19" w:rsidRDefault="007E73E6" w:rsidP="007E73E6">
      <w:pPr>
        <w:rPr>
          <w:rtl/>
        </w:rPr>
      </w:pPr>
      <w:bookmarkStart w:id="2057" w:name="_ETM_Q1_5337438"/>
      <w:bookmarkEnd w:id="2057"/>
      <w:r>
        <w:rPr>
          <w:rFonts w:hint="cs"/>
          <w:rtl/>
        </w:rPr>
        <w:t xml:space="preserve">אבל </w:t>
      </w:r>
      <w:r w:rsidR="002C4C19">
        <w:rPr>
          <w:rFonts w:hint="cs"/>
          <w:rtl/>
        </w:rPr>
        <w:t xml:space="preserve">אהיה בוועדת חוץ וביטחון. </w:t>
      </w:r>
      <w:r>
        <w:rPr>
          <w:rFonts w:hint="cs"/>
          <w:rtl/>
        </w:rPr>
        <w:t xml:space="preserve">בכל </w:t>
      </w:r>
      <w:bookmarkStart w:id="2058" w:name="_ETM_Q1_5342568"/>
      <w:bookmarkEnd w:id="2058"/>
      <w:r>
        <w:rPr>
          <w:rFonts w:hint="cs"/>
          <w:rtl/>
        </w:rPr>
        <w:t xml:space="preserve">הכבוד, </w:t>
      </w:r>
      <w:r w:rsidR="002C4C19">
        <w:rPr>
          <w:rFonts w:hint="cs"/>
          <w:rtl/>
        </w:rPr>
        <w:t xml:space="preserve">אנחנו טעינו כששר המשפטים לא </w:t>
      </w:r>
      <w:bookmarkStart w:id="2059" w:name="_ETM_Q1_5346662"/>
      <w:bookmarkEnd w:id="2059"/>
      <w:r w:rsidR="002C4C19">
        <w:rPr>
          <w:rFonts w:hint="cs"/>
          <w:rtl/>
        </w:rPr>
        <w:t xml:space="preserve">האריך </w:t>
      </w:r>
      <w:r>
        <w:rPr>
          <w:rFonts w:hint="cs"/>
          <w:rtl/>
        </w:rPr>
        <w:t>א</w:t>
      </w:r>
      <w:r w:rsidR="002C4C19">
        <w:rPr>
          <w:rFonts w:hint="cs"/>
          <w:rtl/>
        </w:rPr>
        <w:t xml:space="preserve">ת תקנות </w:t>
      </w:r>
      <w:r>
        <w:rPr>
          <w:rFonts w:hint="cs"/>
          <w:rtl/>
        </w:rPr>
        <w:t xml:space="preserve">שעת החירום, </w:t>
      </w:r>
      <w:r w:rsidR="002C4C19">
        <w:rPr>
          <w:rFonts w:hint="cs"/>
          <w:rtl/>
        </w:rPr>
        <w:t xml:space="preserve">וזו הייתה טעות </w:t>
      </w:r>
      <w:r>
        <w:rPr>
          <w:rFonts w:hint="cs"/>
          <w:rtl/>
        </w:rPr>
        <w:t>כי כל זמן שאנו שולחים את בנינו לשדה הקרב ב</w:t>
      </w:r>
      <w:r w:rsidR="002C4C19">
        <w:rPr>
          <w:rFonts w:hint="cs"/>
          <w:rtl/>
        </w:rPr>
        <w:t xml:space="preserve">צווי 8, </w:t>
      </w:r>
      <w:r>
        <w:rPr>
          <w:rFonts w:hint="cs"/>
          <w:rtl/>
        </w:rPr>
        <w:t xml:space="preserve">כשגם אני וגם את בוועדות חוץ וביטחון </w:t>
      </w:r>
      <w:r w:rsidR="002C4C19">
        <w:rPr>
          <w:rFonts w:hint="cs"/>
          <w:rtl/>
        </w:rPr>
        <w:t xml:space="preserve">מאריכות את </w:t>
      </w:r>
      <w:bookmarkStart w:id="2060" w:name="_ETM_Q1_5354111"/>
      <w:bookmarkEnd w:id="2060"/>
      <w:r w:rsidR="002C4C19">
        <w:rPr>
          <w:rFonts w:hint="cs"/>
          <w:rtl/>
        </w:rPr>
        <w:t>הצ</w:t>
      </w:r>
      <w:r>
        <w:rPr>
          <w:rFonts w:hint="cs"/>
          <w:rtl/>
        </w:rPr>
        <w:t>ו</w:t>
      </w:r>
      <w:r w:rsidR="002C4C19">
        <w:rPr>
          <w:rFonts w:hint="cs"/>
          <w:rtl/>
        </w:rPr>
        <w:t>ו</w:t>
      </w:r>
      <w:r w:rsidR="00CB22A4">
        <w:rPr>
          <w:rFonts w:hint="cs"/>
          <w:rtl/>
        </w:rPr>
        <w:t>ים</w:t>
      </w:r>
      <w:r w:rsidR="002C4C19">
        <w:rPr>
          <w:rFonts w:hint="cs"/>
          <w:rtl/>
        </w:rPr>
        <w:t xml:space="preserve"> מתוך אמונה, </w:t>
      </w:r>
      <w:r>
        <w:rPr>
          <w:rFonts w:hint="cs"/>
          <w:rtl/>
        </w:rPr>
        <w:t xml:space="preserve">שכך ייטיב, </w:t>
      </w:r>
      <w:r w:rsidR="002C4C19">
        <w:rPr>
          <w:rFonts w:hint="cs"/>
          <w:rtl/>
        </w:rPr>
        <w:t>ואז אנו מגלים לתדהמתנו</w:t>
      </w:r>
      <w:r>
        <w:rPr>
          <w:rFonts w:hint="cs"/>
          <w:rtl/>
        </w:rPr>
        <w:t>,</w:t>
      </w:r>
      <w:r w:rsidR="002C4C19">
        <w:rPr>
          <w:rFonts w:hint="cs"/>
          <w:rtl/>
        </w:rPr>
        <w:t xml:space="preserve"> שיש שופט</w:t>
      </w:r>
      <w:r w:rsidR="00CB22A4">
        <w:rPr>
          <w:rFonts w:hint="cs"/>
          <w:rtl/>
        </w:rPr>
        <w:t>ים</w:t>
      </w:r>
      <w:r w:rsidR="002C4C19">
        <w:rPr>
          <w:rFonts w:hint="cs"/>
          <w:rtl/>
        </w:rPr>
        <w:t xml:space="preserve"> בישראל </w:t>
      </w:r>
      <w:bookmarkStart w:id="2061" w:name="_ETM_Q1_5361684"/>
      <w:bookmarkEnd w:id="2061"/>
      <w:r>
        <w:rPr>
          <w:rFonts w:hint="cs"/>
          <w:rtl/>
        </w:rPr>
        <w:t>שיש להם כ</w:t>
      </w:r>
      <w:r w:rsidR="002C4C19">
        <w:rPr>
          <w:rFonts w:hint="cs"/>
          <w:rtl/>
        </w:rPr>
        <w:t xml:space="preserve">ל מיני נוסחים </w:t>
      </w:r>
      <w:r w:rsidR="002C4C19">
        <w:rPr>
          <w:rtl/>
        </w:rPr>
        <w:t>–</w:t>
      </w:r>
      <w:r w:rsidR="002C4C19">
        <w:rPr>
          <w:rFonts w:hint="cs"/>
          <w:rtl/>
        </w:rPr>
        <w:t xml:space="preserve"> </w:t>
      </w:r>
      <w:r>
        <w:rPr>
          <w:rFonts w:hint="cs"/>
          <w:rtl/>
        </w:rPr>
        <w:t xml:space="preserve">יש מילואים ויש מילואים, נתחשב או לא נתחשב, </w:t>
      </w:r>
      <w:r w:rsidR="002C4C19">
        <w:rPr>
          <w:rFonts w:hint="cs"/>
          <w:rtl/>
        </w:rPr>
        <w:t>צריך להתחשב</w:t>
      </w:r>
      <w:r>
        <w:rPr>
          <w:rFonts w:hint="cs"/>
          <w:rtl/>
        </w:rPr>
        <w:t>.</w:t>
      </w:r>
      <w:r w:rsidR="002C4C19">
        <w:rPr>
          <w:rFonts w:hint="cs"/>
          <w:rtl/>
        </w:rPr>
        <w:t xml:space="preserve"> השופט </w:t>
      </w:r>
      <w:bookmarkStart w:id="2062" w:name="_ETM_Q1_5368491"/>
      <w:bookmarkEnd w:id="2062"/>
      <w:r>
        <w:rPr>
          <w:rFonts w:hint="cs"/>
          <w:rtl/>
        </w:rPr>
        <w:t>כ</w:t>
      </w:r>
      <w:r w:rsidR="002C4C19">
        <w:rPr>
          <w:rFonts w:hint="cs"/>
          <w:rtl/>
        </w:rPr>
        <w:t xml:space="preserve">בוב </w:t>
      </w:r>
      <w:r>
        <w:rPr>
          <w:rFonts w:hint="cs"/>
          <w:rtl/>
        </w:rPr>
        <w:t xml:space="preserve">הובאה </w:t>
      </w:r>
      <w:bookmarkStart w:id="2063" w:name="_ETM_Q1_5368326"/>
      <w:bookmarkEnd w:id="2063"/>
      <w:r>
        <w:rPr>
          <w:rFonts w:hint="cs"/>
          <w:rtl/>
        </w:rPr>
        <w:t xml:space="preserve">בפניו החלטה של שופט במחוזי חיפה </w:t>
      </w:r>
      <w:r w:rsidR="002C4C19">
        <w:rPr>
          <w:rFonts w:hint="cs"/>
          <w:rtl/>
        </w:rPr>
        <w:t xml:space="preserve">שאזרח, משרד עורכי דין, </w:t>
      </w:r>
      <w:r>
        <w:rPr>
          <w:rFonts w:hint="cs"/>
          <w:rtl/>
        </w:rPr>
        <w:t xml:space="preserve">שרוב חבריו היו מגויסים </w:t>
      </w:r>
      <w:bookmarkStart w:id="2064" w:name="_ETM_Q1_5372189"/>
      <w:bookmarkEnd w:id="2064"/>
      <w:r>
        <w:rPr>
          <w:rFonts w:hint="cs"/>
          <w:rtl/>
        </w:rPr>
        <w:t xml:space="preserve">בצווי 8,  </w:t>
      </w:r>
      <w:r w:rsidR="002C4C19">
        <w:rPr>
          <w:rFonts w:hint="cs"/>
          <w:rtl/>
        </w:rPr>
        <w:t xml:space="preserve">אזרח נאלץ לפטר את עורכי </w:t>
      </w:r>
      <w:bookmarkStart w:id="2065" w:name="_ETM_Q1_5377038"/>
      <w:bookmarkEnd w:id="2065"/>
      <w:r>
        <w:rPr>
          <w:rFonts w:hint="cs"/>
          <w:rtl/>
        </w:rPr>
        <w:t>דין, לייצג</w:t>
      </w:r>
      <w:r w:rsidR="002C4C19">
        <w:rPr>
          <w:rFonts w:hint="cs"/>
          <w:rtl/>
        </w:rPr>
        <w:t xml:space="preserve"> את עצמו</w:t>
      </w:r>
      <w:r>
        <w:rPr>
          <w:rFonts w:hint="cs"/>
          <w:rtl/>
        </w:rPr>
        <w:t xml:space="preserve"> בצורה לא מתקבלת על הדעת</w:t>
      </w:r>
      <w:r w:rsidR="002C4C19">
        <w:rPr>
          <w:rFonts w:hint="cs"/>
          <w:rtl/>
        </w:rPr>
        <w:t>.</w:t>
      </w:r>
    </w:p>
    <w:p w:rsidR="002C4C19" w:rsidRDefault="002C4C19" w:rsidP="002C4C19">
      <w:pPr>
        <w:rPr>
          <w:rtl/>
        </w:rPr>
      </w:pPr>
      <w:bookmarkStart w:id="2066" w:name="_ETM_Q1_5380923"/>
      <w:bookmarkStart w:id="2067" w:name="_ETM_Q1_5380998"/>
      <w:bookmarkStart w:id="2068" w:name="_ETM_Q1_5382045"/>
      <w:bookmarkEnd w:id="2066"/>
      <w:bookmarkEnd w:id="2067"/>
      <w:bookmarkEnd w:id="2068"/>
    </w:p>
    <w:p w:rsidR="002C4C19" w:rsidRDefault="002C4C19" w:rsidP="002C4C19">
      <w:pPr>
        <w:pStyle w:val="a4"/>
        <w:keepNext/>
        <w:rPr>
          <w:rtl/>
        </w:rPr>
      </w:pPr>
      <w:bookmarkStart w:id="2069" w:name="ET_speaker_5068_255"/>
      <w:r w:rsidRPr="002C4C19">
        <w:rPr>
          <w:rStyle w:val="TagStyle"/>
          <w:rtl/>
        </w:rPr>
        <w:t xml:space="preserve"> &lt;&lt; דובר &gt;&gt; </w:t>
      </w:r>
      <w:r>
        <w:rPr>
          <w:rtl/>
        </w:rPr>
        <w:t>קארין אלהרר (יש עתיד):</w:t>
      </w:r>
      <w:r w:rsidRPr="002C4C19">
        <w:rPr>
          <w:rStyle w:val="TagStyle"/>
          <w:rtl/>
        </w:rPr>
        <w:t xml:space="preserve"> &lt;&lt; דובר &gt;&gt;</w:t>
      </w:r>
      <w:r>
        <w:rPr>
          <w:rtl/>
        </w:rPr>
        <w:t xml:space="preserve">   </w:t>
      </w:r>
      <w:bookmarkEnd w:id="2069"/>
    </w:p>
    <w:p w:rsidR="002C4C19" w:rsidRDefault="002C4C19" w:rsidP="002C4C19">
      <w:pPr>
        <w:pStyle w:val="KeepWithNext"/>
        <w:rPr>
          <w:rtl/>
        </w:rPr>
      </w:pPr>
    </w:p>
    <w:p w:rsidR="002C4C19" w:rsidRDefault="007E73E6" w:rsidP="002C4C19">
      <w:pPr>
        <w:rPr>
          <w:rtl/>
        </w:rPr>
      </w:pPr>
      <w:bookmarkStart w:id="2070" w:name="_ETM_Q1_5382523"/>
      <w:bookmarkStart w:id="2071" w:name="_ETM_Q1_5382563"/>
      <w:bookmarkEnd w:id="2070"/>
      <w:bookmarkEnd w:id="2071"/>
      <w:r>
        <w:rPr>
          <w:rFonts w:hint="cs"/>
          <w:rtl/>
        </w:rPr>
        <w:t xml:space="preserve">הוא </w:t>
      </w:r>
      <w:r w:rsidR="002C4C19">
        <w:rPr>
          <w:rFonts w:hint="cs"/>
          <w:rtl/>
        </w:rPr>
        <w:t>פיטר אותם במילואים?</w:t>
      </w:r>
    </w:p>
    <w:p w:rsidR="002C4C19" w:rsidRDefault="002C4C19" w:rsidP="002C4C19">
      <w:pPr>
        <w:rPr>
          <w:rtl/>
        </w:rPr>
      </w:pPr>
      <w:bookmarkStart w:id="2072" w:name="_ETM_Q1_5386551"/>
      <w:bookmarkStart w:id="2073" w:name="_ETM_Q1_5386609"/>
      <w:bookmarkStart w:id="2074" w:name="_ETM_Q1_5390405"/>
      <w:bookmarkEnd w:id="2072"/>
      <w:bookmarkEnd w:id="2073"/>
      <w:bookmarkEnd w:id="2074"/>
    </w:p>
    <w:p w:rsidR="002C4C19" w:rsidRDefault="002C4C19" w:rsidP="002C4C19">
      <w:pPr>
        <w:pStyle w:val="a4"/>
        <w:keepNext/>
        <w:rPr>
          <w:rtl/>
        </w:rPr>
      </w:pPr>
      <w:bookmarkStart w:id="2075" w:name="ET_speaker_6345_256"/>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075"/>
    </w:p>
    <w:p w:rsidR="002C4C19" w:rsidRDefault="002C4C19" w:rsidP="002C4C19">
      <w:pPr>
        <w:pStyle w:val="KeepWithNext"/>
        <w:rPr>
          <w:rtl/>
        </w:rPr>
      </w:pPr>
    </w:p>
    <w:p w:rsidR="002C4C19" w:rsidRDefault="007E73E6" w:rsidP="007E73E6">
      <w:pPr>
        <w:rPr>
          <w:rtl/>
        </w:rPr>
      </w:pPr>
      <w:bookmarkStart w:id="2076" w:name="_ETM_Q1_5390826"/>
      <w:bookmarkStart w:id="2077" w:name="_ETM_Q1_5390866"/>
      <w:bookmarkEnd w:id="2076"/>
      <w:bookmarkEnd w:id="2077"/>
      <w:r>
        <w:rPr>
          <w:rFonts w:hint="cs"/>
          <w:rtl/>
        </w:rPr>
        <w:t>לא,</w:t>
      </w:r>
      <w:bookmarkStart w:id="2078" w:name="_ETM_Q1_5384270"/>
      <w:bookmarkEnd w:id="2078"/>
      <w:r>
        <w:rPr>
          <w:rFonts w:hint="cs"/>
          <w:rtl/>
        </w:rPr>
        <w:t xml:space="preserve"> כי לא הייתה ברירה. השופט אמר לו </w:t>
      </w:r>
      <w:r>
        <w:rPr>
          <w:rtl/>
        </w:rPr>
        <w:t>–</w:t>
      </w:r>
      <w:r>
        <w:rPr>
          <w:rFonts w:hint="cs"/>
          <w:rtl/>
        </w:rPr>
        <w:t xml:space="preserve"> זה לא </w:t>
      </w:r>
      <w:bookmarkStart w:id="2079" w:name="_ETM_Q1_5385338"/>
      <w:bookmarkEnd w:id="2079"/>
      <w:r>
        <w:rPr>
          <w:rFonts w:hint="cs"/>
          <w:rtl/>
        </w:rPr>
        <w:t xml:space="preserve">שעשה את זה מדעת עצמו. השופט אמר לו: עורכי הדין שלך לא מתייצבים </w:t>
      </w:r>
      <w:r>
        <w:rPr>
          <w:rtl/>
        </w:rPr>
        <w:t>–</w:t>
      </w:r>
      <w:r>
        <w:rPr>
          <w:rFonts w:hint="cs"/>
          <w:rtl/>
        </w:rPr>
        <w:t xml:space="preserve"> תייצג את עצמך, </w:t>
      </w:r>
      <w:r w:rsidR="002C4C19">
        <w:rPr>
          <w:rFonts w:hint="cs"/>
          <w:rtl/>
        </w:rPr>
        <w:t xml:space="preserve">ואז הלקוח נאלץ </w:t>
      </w:r>
      <w:r>
        <w:rPr>
          <w:rFonts w:hint="cs"/>
          <w:rtl/>
        </w:rPr>
        <w:t>ל</w:t>
      </w:r>
      <w:r w:rsidR="002C4C19">
        <w:rPr>
          <w:rFonts w:hint="cs"/>
          <w:rtl/>
        </w:rPr>
        <w:t xml:space="preserve">פטר </w:t>
      </w:r>
      <w:r>
        <w:rPr>
          <w:rFonts w:hint="cs"/>
          <w:rtl/>
        </w:rPr>
        <w:t xml:space="preserve">את עורך הדין ולבקש דחייה, להביא לו עורכי דין אחרים, </w:t>
      </w:r>
      <w:r w:rsidR="002C4C19">
        <w:rPr>
          <w:rFonts w:hint="cs"/>
          <w:rtl/>
        </w:rPr>
        <w:t xml:space="preserve">השופט </w:t>
      </w:r>
      <w:bookmarkStart w:id="2080" w:name="_ETM_Q1_5394583"/>
      <w:bookmarkEnd w:id="2080"/>
      <w:r w:rsidR="002C4C19">
        <w:rPr>
          <w:rFonts w:hint="cs"/>
          <w:rtl/>
        </w:rPr>
        <w:t xml:space="preserve">לא נעתר לו. זה הגיע </w:t>
      </w:r>
      <w:r>
        <w:rPr>
          <w:rFonts w:hint="cs"/>
          <w:rtl/>
        </w:rPr>
        <w:t>בערר להחלטה לעליון לכבוב, בואו נעשה פרצוף מופתע שהשופט כבוב</w:t>
      </w:r>
      <w:r w:rsidR="002C4C19">
        <w:rPr>
          <w:rFonts w:hint="cs"/>
          <w:rtl/>
        </w:rPr>
        <w:t xml:space="preserve"> לא התערב בהחלטה </w:t>
      </w:r>
      <w:bookmarkStart w:id="2081" w:name="_ETM_Q1_5401505"/>
      <w:bookmarkEnd w:id="2081"/>
      <w:r w:rsidR="002C4C19">
        <w:rPr>
          <w:rFonts w:hint="cs"/>
          <w:rtl/>
        </w:rPr>
        <w:t>הזו.</w:t>
      </w:r>
    </w:p>
    <w:p w:rsidR="002C4C19" w:rsidRDefault="002C4C19" w:rsidP="002C4C19">
      <w:pPr>
        <w:rPr>
          <w:rtl/>
        </w:rPr>
      </w:pPr>
      <w:bookmarkStart w:id="2082" w:name="_ETM_Q1_5402440"/>
      <w:bookmarkStart w:id="2083" w:name="_ETM_Q1_5402503"/>
      <w:bookmarkStart w:id="2084" w:name="_ETM_Q1_5403567"/>
      <w:bookmarkEnd w:id="2082"/>
      <w:bookmarkEnd w:id="2083"/>
      <w:bookmarkEnd w:id="2084"/>
    </w:p>
    <w:p w:rsidR="002C4C19" w:rsidRDefault="002C4C19" w:rsidP="002C4C19">
      <w:pPr>
        <w:pStyle w:val="a4"/>
        <w:keepNext/>
        <w:rPr>
          <w:rtl/>
        </w:rPr>
      </w:pPr>
      <w:bookmarkStart w:id="2085" w:name="ET_speaker_5068_257"/>
      <w:r w:rsidRPr="002C4C19">
        <w:rPr>
          <w:rStyle w:val="TagStyle"/>
          <w:rtl/>
        </w:rPr>
        <w:t xml:space="preserve"> &lt;&lt; דובר &gt;&gt; </w:t>
      </w:r>
      <w:r>
        <w:rPr>
          <w:rtl/>
        </w:rPr>
        <w:t>קארין אלהרר (יש עתיד):</w:t>
      </w:r>
      <w:r w:rsidRPr="002C4C19">
        <w:rPr>
          <w:rStyle w:val="TagStyle"/>
          <w:rtl/>
        </w:rPr>
        <w:t xml:space="preserve"> &lt;&lt; דובר &gt;&gt;</w:t>
      </w:r>
      <w:r>
        <w:rPr>
          <w:rtl/>
        </w:rPr>
        <w:t xml:space="preserve">   </w:t>
      </w:r>
      <w:bookmarkEnd w:id="2085"/>
    </w:p>
    <w:p w:rsidR="002C4C19" w:rsidRDefault="002C4C19" w:rsidP="002C4C19">
      <w:pPr>
        <w:pStyle w:val="KeepWithNext"/>
        <w:rPr>
          <w:rtl/>
        </w:rPr>
      </w:pPr>
    </w:p>
    <w:p w:rsidR="002C4C19" w:rsidRDefault="007E73E6" w:rsidP="002C4C19">
      <w:pPr>
        <w:rPr>
          <w:rtl/>
        </w:rPr>
      </w:pPr>
      <w:bookmarkStart w:id="2086" w:name="_ETM_Q1_5403992"/>
      <w:bookmarkStart w:id="2087" w:name="_ETM_Q1_5404027"/>
      <w:bookmarkEnd w:id="2086"/>
      <w:bookmarkEnd w:id="2087"/>
      <w:r>
        <w:rPr>
          <w:rFonts w:hint="cs"/>
          <w:rtl/>
        </w:rPr>
        <w:t xml:space="preserve">צר לי שעורכי הדין של הצד השני </w:t>
      </w:r>
      <w:r w:rsidR="002C4C19">
        <w:rPr>
          <w:rFonts w:hint="cs"/>
          <w:rtl/>
        </w:rPr>
        <w:t>לא הסכימו לדחייה.</w:t>
      </w:r>
    </w:p>
    <w:p w:rsidR="002C4C19" w:rsidRDefault="002C4C19" w:rsidP="002C4C19">
      <w:pPr>
        <w:rPr>
          <w:rtl/>
        </w:rPr>
      </w:pPr>
      <w:bookmarkStart w:id="2088" w:name="_ETM_Q1_5406420"/>
      <w:bookmarkStart w:id="2089" w:name="_ETM_Q1_5406495"/>
      <w:bookmarkStart w:id="2090" w:name="_ETM_Q1_5407997"/>
      <w:bookmarkEnd w:id="2088"/>
      <w:bookmarkEnd w:id="2089"/>
      <w:bookmarkEnd w:id="2090"/>
    </w:p>
    <w:p w:rsidR="002C4C19" w:rsidRDefault="002C4C19" w:rsidP="002C4C19">
      <w:pPr>
        <w:pStyle w:val="a4"/>
        <w:keepNext/>
        <w:rPr>
          <w:rtl/>
        </w:rPr>
      </w:pPr>
      <w:bookmarkStart w:id="2091" w:name="ET_speaker_6345_258"/>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091"/>
    </w:p>
    <w:p w:rsidR="002C4C19" w:rsidRDefault="002C4C19" w:rsidP="002C4C19">
      <w:pPr>
        <w:pStyle w:val="KeepWithNext"/>
        <w:rPr>
          <w:rtl/>
        </w:rPr>
      </w:pPr>
    </w:p>
    <w:p w:rsidR="002C4C19" w:rsidRDefault="002C4C19" w:rsidP="007E73E6">
      <w:pPr>
        <w:rPr>
          <w:rtl/>
        </w:rPr>
      </w:pPr>
      <w:bookmarkStart w:id="2092" w:name="_ETM_Q1_5408409"/>
      <w:bookmarkStart w:id="2093" w:name="_ETM_Q1_5408449"/>
      <w:bookmarkEnd w:id="2092"/>
      <w:bookmarkEnd w:id="2093"/>
      <w:r>
        <w:rPr>
          <w:rFonts w:hint="cs"/>
          <w:rtl/>
        </w:rPr>
        <w:t xml:space="preserve">אני </w:t>
      </w:r>
      <w:r w:rsidR="007E73E6">
        <w:rPr>
          <w:rFonts w:hint="cs"/>
          <w:rtl/>
        </w:rPr>
        <w:t xml:space="preserve">מצפה </w:t>
      </w:r>
      <w:r>
        <w:rPr>
          <w:rtl/>
        </w:rPr>
        <w:t>–</w:t>
      </w:r>
      <w:r>
        <w:rPr>
          <w:rFonts w:hint="cs"/>
          <w:rtl/>
        </w:rPr>
        <w:t xml:space="preserve"> </w:t>
      </w:r>
      <w:r w:rsidR="007E73E6">
        <w:rPr>
          <w:rFonts w:hint="cs"/>
          <w:rtl/>
        </w:rPr>
        <w:t xml:space="preserve">סליחה, אני מצפה משופטי ישראל, לא מעניין אותי הצד שכנגד. חייל המילואים, שולל את עמדתי? </w:t>
      </w:r>
      <w:r>
        <w:rPr>
          <w:rFonts w:hint="cs"/>
          <w:rtl/>
        </w:rPr>
        <w:t xml:space="preserve">מבקש ממני רשות לא להגיע? </w:t>
      </w:r>
      <w:bookmarkStart w:id="2094" w:name="_ETM_Q1_5434688"/>
      <w:bookmarkEnd w:id="2094"/>
      <w:r w:rsidR="007E73E6">
        <w:rPr>
          <w:rFonts w:hint="cs"/>
          <w:rtl/>
        </w:rPr>
        <w:t xml:space="preserve">מחייבת אותו בצו 8. </w:t>
      </w:r>
      <w:r>
        <w:rPr>
          <w:rFonts w:hint="cs"/>
          <w:rtl/>
        </w:rPr>
        <w:t xml:space="preserve">אנחנו בסבב שלישי של </w:t>
      </w:r>
      <w:r w:rsidR="007E73E6">
        <w:rPr>
          <w:rFonts w:hint="cs"/>
          <w:rtl/>
        </w:rPr>
        <w:t xml:space="preserve">סבבי </w:t>
      </w:r>
      <w:r>
        <w:rPr>
          <w:rFonts w:hint="cs"/>
          <w:rtl/>
        </w:rPr>
        <w:t xml:space="preserve">מילואים. </w:t>
      </w:r>
      <w:r w:rsidR="007E73E6">
        <w:rPr>
          <w:rFonts w:hint="cs"/>
          <w:rtl/>
        </w:rPr>
        <w:t xml:space="preserve">אני לא מדברת על נזקים שמתרחשים לעורכי דין במשרדים שלהם, אז במקום </w:t>
      </w:r>
      <w:bookmarkStart w:id="2095" w:name="_ETM_Q1_5438627"/>
      <w:bookmarkEnd w:id="2095"/>
      <w:r>
        <w:rPr>
          <w:rFonts w:hint="cs"/>
          <w:rtl/>
        </w:rPr>
        <w:t xml:space="preserve">שאחבק כשופט, </w:t>
      </w:r>
      <w:r w:rsidR="007E73E6">
        <w:rPr>
          <w:rFonts w:hint="cs"/>
          <w:rtl/>
        </w:rPr>
        <w:t xml:space="preserve">כל חייל מילואים וכל בקשה תתקבל, </w:t>
      </w:r>
      <w:r>
        <w:rPr>
          <w:rFonts w:hint="cs"/>
          <w:rtl/>
        </w:rPr>
        <w:t xml:space="preserve">לא </w:t>
      </w:r>
      <w:bookmarkStart w:id="2096" w:name="_ETM_Q1_5443466"/>
      <w:bookmarkEnd w:id="2096"/>
      <w:r>
        <w:rPr>
          <w:rFonts w:hint="cs"/>
          <w:rtl/>
        </w:rPr>
        <w:t>מענ</w:t>
      </w:r>
      <w:r w:rsidR="007E73E6">
        <w:rPr>
          <w:rFonts w:hint="cs"/>
          <w:rtl/>
        </w:rPr>
        <w:t>י</w:t>
      </w:r>
      <w:r>
        <w:rPr>
          <w:rFonts w:hint="cs"/>
          <w:rtl/>
        </w:rPr>
        <w:t>י</w:t>
      </w:r>
      <w:r w:rsidR="007E73E6">
        <w:rPr>
          <w:rFonts w:hint="cs"/>
          <w:rtl/>
        </w:rPr>
        <w:t>ן אתי הצד שכנגד. לכן אני רק רוצ</w:t>
      </w:r>
      <w:r>
        <w:rPr>
          <w:rFonts w:hint="cs"/>
          <w:rtl/>
        </w:rPr>
        <w:t xml:space="preserve">ה להקריא משהו </w:t>
      </w:r>
      <w:bookmarkStart w:id="2097" w:name="_ETM_Q1_5451552"/>
      <w:bookmarkEnd w:id="2097"/>
      <w:r>
        <w:rPr>
          <w:rFonts w:hint="cs"/>
          <w:rtl/>
        </w:rPr>
        <w:t xml:space="preserve">קטן. </w:t>
      </w:r>
    </w:p>
    <w:p w:rsidR="002C4C19" w:rsidRDefault="002C4C19" w:rsidP="002C4C19">
      <w:pPr>
        <w:rPr>
          <w:rtl/>
        </w:rPr>
      </w:pPr>
      <w:bookmarkStart w:id="2098" w:name="_ETM_Q1_5454305"/>
      <w:bookmarkStart w:id="2099" w:name="_ETM_Q1_5454365"/>
      <w:bookmarkStart w:id="2100" w:name="_ETM_Q1_5455342"/>
      <w:bookmarkEnd w:id="2098"/>
      <w:bookmarkEnd w:id="2099"/>
      <w:bookmarkEnd w:id="2100"/>
    </w:p>
    <w:p w:rsidR="002C4C19" w:rsidRDefault="002C4C19" w:rsidP="002C4C19">
      <w:pPr>
        <w:pStyle w:val="a4"/>
        <w:keepNext/>
        <w:rPr>
          <w:rtl/>
        </w:rPr>
      </w:pPr>
      <w:bookmarkStart w:id="2101" w:name="ET_speaker_5068_259"/>
      <w:r w:rsidRPr="002C4C19">
        <w:rPr>
          <w:rStyle w:val="TagStyle"/>
          <w:rtl/>
        </w:rPr>
        <w:t xml:space="preserve"> &lt;&lt; דובר &gt;&gt; </w:t>
      </w:r>
      <w:r>
        <w:rPr>
          <w:rtl/>
        </w:rPr>
        <w:t>קארין אלהרר (יש עתיד):</w:t>
      </w:r>
      <w:r w:rsidRPr="002C4C19">
        <w:rPr>
          <w:rStyle w:val="TagStyle"/>
          <w:rtl/>
        </w:rPr>
        <w:t xml:space="preserve"> &lt;&lt; דובר &gt;&gt;</w:t>
      </w:r>
      <w:r>
        <w:rPr>
          <w:rtl/>
        </w:rPr>
        <w:t xml:space="preserve">   </w:t>
      </w:r>
      <w:bookmarkEnd w:id="2101"/>
    </w:p>
    <w:p w:rsidR="002C4C19" w:rsidRDefault="002C4C19" w:rsidP="002C4C19">
      <w:pPr>
        <w:pStyle w:val="KeepWithNext"/>
        <w:rPr>
          <w:rtl/>
        </w:rPr>
      </w:pPr>
    </w:p>
    <w:p w:rsidR="002C4C19" w:rsidRDefault="002C4C19" w:rsidP="002C4C19">
      <w:pPr>
        <w:rPr>
          <w:rtl/>
        </w:rPr>
      </w:pPr>
      <w:bookmarkStart w:id="2102" w:name="_ETM_Q1_5455762"/>
      <w:bookmarkStart w:id="2103" w:name="_ETM_Q1_5455797"/>
      <w:bookmarkEnd w:id="2102"/>
      <w:bookmarkEnd w:id="2103"/>
      <w:r>
        <w:rPr>
          <w:rFonts w:hint="cs"/>
          <w:rtl/>
        </w:rPr>
        <w:t>שכנעת אותי.</w:t>
      </w:r>
      <w:r w:rsidR="007E73E6">
        <w:rPr>
          <w:rFonts w:hint="cs"/>
          <w:rtl/>
        </w:rPr>
        <w:t xml:space="preserve"> צריך להסיג את </w:t>
      </w:r>
      <w:bookmarkStart w:id="2104" w:name="_ETM_Q1_5450026"/>
      <w:bookmarkEnd w:id="2104"/>
      <w:r w:rsidR="007E73E6">
        <w:rPr>
          <w:rFonts w:hint="cs"/>
          <w:rtl/>
        </w:rPr>
        <w:t>עסקת נתניהו, עכשיו.</w:t>
      </w:r>
    </w:p>
    <w:p w:rsidR="002C4C19" w:rsidRDefault="002C4C19" w:rsidP="002C4C19">
      <w:pPr>
        <w:rPr>
          <w:rtl/>
        </w:rPr>
      </w:pPr>
      <w:bookmarkStart w:id="2105" w:name="_ETM_Q1_5457962"/>
      <w:bookmarkStart w:id="2106" w:name="_ETM_Q1_5458030"/>
      <w:bookmarkStart w:id="2107" w:name="_ETM_Q1_5459663"/>
      <w:bookmarkEnd w:id="2105"/>
      <w:bookmarkEnd w:id="2106"/>
      <w:bookmarkEnd w:id="2107"/>
    </w:p>
    <w:p w:rsidR="002C4C19" w:rsidRDefault="002C4C19" w:rsidP="002C4C19">
      <w:pPr>
        <w:pStyle w:val="a4"/>
        <w:keepNext/>
        <w:rPr>
          <w:rtl/>
        </w:rPr>
      </w:pPr>
      <w:bookmarkStart w:id="2108" w:name="ET_speaker_6345_260"/>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108"/>
    </w:p>
    <w:p w:rsidR="002C4C19" w:rsidRDefault="002C4C19" w:rsidP="002C4C19">
      <w:pPr>
        <w:pStyle w:val="KeepWithNext"/>
        <w:rPr>
          <w:rtl/>
        </w:rPr>
      </w:pPr>
    </w:p>
    <w:p w:rsidR="002C4C19" w:rsidRDefault="007E73E6" w:rsidP="002C4C19">
      <w:pPr>
        <w:rPr>
          <w:rtl/>
        </w:rPr>
      </w:pPr>
      <w:bookmarkStart w:id="2109" w:name="_ETM_Q1_5460056"/>
      <w:bookmarkStart w:id="2110" w:name="_ETM_Q1_5460096"/>
      <w:bookmarkEnd w:id="2109"/>
      <w:bookmarkEnd w:id="2110"/>
      <w:r>
        <w:rPr>
          <w:rFonts w:hint="cs"/>
          <w:rtl/>
        </w:rPr>
        <w:t xml:space="preserve">זה יש עתיד. קשושים בלבושים כדרככם בקושש. מבקשת להקריא משהו לוועדה, </w:t>
      </w:r>
      <w:r w:rsidR="002C4C19">
        <w:rPr>
          <w:rFonts w:hint="cs"/>
          <w:rtl/>
        </w:rPr>
        <w:t>בתודה, משפט קטן. כותב עו"ד- -</w:t>
      </w:r>
    </w:p>
    <w:p w:rsidR="002C4C19" w:rsidRDefault="002C4C19" w:rsidP="002C4C19">
      <w:pPr>
        <w:rPr>
          <w:rtl/>
        </w:rPr>
      </w:pPr>
      <w:bookmarkStart w:id="2111" w:name="_ETM_Q1_5473041"/>
      <w:bookmarkStart w:id="2112" w:name="_ETM_Q1_5473120"/>
      <w:bookmarkEnd w:id="2111"/>
      <w:bookmarkEnd w:id="2112"/>
    </w:p>
    <w:p w:rsidR="002C4C19" w:rsidRDefault="002C4C19" w:rsidP="002C4C19">
      <w:pPr>
        <w:pStyle w:val="af6"/>
        <w:keepNext/>
        <w:rPr>
          <w:rtl/>
        </w:rPr>
      </w:pPr>
      <w:bookmarkStart w:id="2113" w:name="ET_yor_שמחה_רוטמן_261"/>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13"/>
    </w:p>
    <w:p w:rsidR="002C4C19" w:rsidRDefault="002C4C19" w:rsidP="002C4C19">
      <w:pPr>
        <w:pStyle w:val="KeepWithNext"/>
        <w:rPr>
          <w:rtl/>
        </w:rPr>
      </w:pPr>
    </w:p>
    <w:p w:rsidR="00873E75" w:rsidRDefault="002C4C19" w:rsidP="007E73E6">
      <w:pPr>
        <w:rPr>
          <w:rtl/>
        </w:rPr>
      </w:pPr>
      <w:bookmarkStart w:id="2114" w:name="_ETM_Q1_5473602"/>
      <w:bookmarkEnd w:id="2114"/>
      <w:r>
        <w:rPr>
          <w:rFonts w:hint="cs"/>
          <w:rtl/>
        </w:rPr>
        <w:t xml:space="preserve">הנושא </w:t>
      </w:r>
      <w:r w:rsidR="007E73E6">
        <w:rPr>
          <w:rFonts w:hint="cs"/>
          <w:rtl/>
        </w:rPr>
        <w:t xml:space="preserve">הזה הוא </w:t>
      </w:r>
      <w:r>
        <w:rPr>
          <w:rFonts w:hint="cs"/>
          <w:rtl/>
        </w:rPr>
        <w:t xml:space="preserve">עצמו </w:t>
      </w:r>
      <w:bookmarkStart w:id="2115" w:name="_ETM_Q1_5477453"/>
      <w:bookmarkEnd w:id="2115"/>
      <w:r>
        <w:rPr>
          <w:rFonts w:hint="cs"/>
          <w:rtl/>
        </w:rPr>
        <w:t xml:space="preserve">חריגה מהנושא. </w:t>
      </w:r>
      <w:r w:rsidR="007E73E6">
        <w:rPr>
          <w:rFonts w:hint="cs"/>
          <w:rtl/>
        </w:rPr>
        <w:t xml:space="preserve">הסיבה היחידה שאני מאפשר </w:t>
      </w:r>
      <w:r w:rsidR="007E73E6">
        <w:rPr>
          <w:rtl/>
        </w:rPr>
        <w:t>–</w:t>
      </w:r>
      <w:r w:rsidR="007E73E6">
        <w:rPr>
          <w:rFonts w:hint="cs"/>
          <w:rtl/>
        </w:rPr>
        <w:t xml:space="preserve"> </w:t>
      </w:r>
      <w:bookmarkStart w:id="2116" w:name="_ETM_Q1_5477931"/>
      <w:bookmarkEnd w:id="2116"/>
      <w:r w:rsidR="007E73E6">
        <w:rPr>
          <w:rFonts w:hint="cs"/>
          <w:rtl/>
        </w:rPr>
        <w:t xml:space="preserve">כי היא </w:t>
      </w:r>
      <w:r>
        <w:rPr>
          <w:rFonts w:hint="cs"/>
          <w:rtl/>
        </w:rPr>
        <w:t>חברת כנסת</w:t>
      </w:r>
      <w:bookmarkStart w:id="2117" w:name="_ETM_Q1_1611045"/>
      <w:bookmarkStart w:id="2118" w:name="_ETM_Q1_1611130"/>
      <w:bookmarkEnd w:id="2117"/>
      <w:bookmarkEnd w:id="2118"/>
      <w:r>
        <w:rPr>
          <w:rFonts w:hint="cs"/>
          <w:rtl/>
        </w:rPr>
        <w:t>.</w:t>
      </w:r>
    </w:p>
    <w:p w:rsidR="002C4C19" w:rsidRDefault="002C4C19" w:rsidP="002C4C19">
      <w:pPr>
        <w:rPr>
          <w:rtl/>
        </w:rPr>
      </w:pPr>
      <w:bookmarkStart w:id="2119" w:name="_ETM_Q1_5481574"/>
      <w:bookmarkStart w:id="2120" w:name="_ETM_Q1_5481634"/>
      <w:bookmarkStart w:id="2121" w:name="_ETM_Q1_5483543"/>
      <w:bookmarkEnd w:id="2119"/>
      <w:bookmarkEnd w:id="2120"/>
      <w:bookmarkEnd w:id="2121"/>
    </w:p>
    <w:p w:rsidR="002C4C19" w:rsidRDefault="002C4C19" w:rsidP="002C4C19">
      <w:pPr>
        <w:pStyle w:val="a4"/>
        <w:keepNext/>
        <w:rPr>
          <w:rtl/>
        </w:rPr>
      </w:pPr>
      <w:bookmarkStart w:id="2122" w:name="ET_speaker_5068_262"/>
      <w:r w:rsidRPr="002C4C19">
        <w:rPr>
          <w:rStyle w:val="TagStyle"/>
          <w:rtl/>
        </w:rPr>
        <w:t xml:space="preserve"> &lt;&lt; דובר &gt;&gt; </w:t>
      </w:r>
      <w:r>
        <w:rPr>
          <w:rtl/>
        </w:rPr>
        <w:t>קארין אלהרר (יש עתיד):</w:t>
      </w:r>
      <w:r w:rsidRPr="002C4C19">
        <w:rPr>
          <w:rStyle w:val="TagStyle"/>
          <w:rtl/>
        </w:rPr>
        <w:t xml:space="preserve"> &lt;&lt; דובר &gt;&gt;</w:t>
      </w:r>
      <w:r>
        <w:rPr>
          <w:rtl/>
        </w:rPr>
        <w:t xml:space="preserve">   </w:t>
      </w:r>
      <w:bookmarkEnd w:id="2122"/>
    </w:p>
    <w:p w:rsidR="002C4C19" w:rsidRDefault="002C4C19" w:rsidP="002C4C19">
      <w:pPr>
        <w:pStyle w:val="KeepWithNext"/>
        <w:rPr>
          <w:rtl/>
        </w:rPr>
      </w:pPr>
    </w:p>
    <w:p w:rsidR="002C4C19" w:rsidRDefault="002C4C19" w:rsidP="007E73E6">
      <w:pPr>
        <w:rPr>
          <w:rtl/>
        </w:rPr>
      </w:pPr>
      <w:bookmarkStart w:id="2123" w:name="_ETM_Q1_5483953"/>
      <w:bookmarkStart w:id="2124" w:name="_ETM_Q1_5483993"/>
      <w:bookmarkEnd w:id="2123"/>
      <w:bookmarkEnd w:id="2124"/>
      <w:r>
        <w:rPr>
          <w:rFonts w:hint="cs"/>
          <w:rtl/>
        </w:rPr>
        <w:t>לא לכל חברות הכנסת אתה נותן</w:t>
      </w:r>
      <w:r w:rsidR="007E73E6">
        <w:rPr>
          <w:rFonts w:hint="cs"/>
          <w:rtl/>
        </w:rPr>
        <w:t xml:space="preserve"> לסטות מהנושא</w:t>
      </w:r>
      <w:r>
        <w:rPr>
          <w:rFonts w:hint="cs"/>
          <w:rtl/>
        </w:rPr>
        <w:t>.</w:t>
      </w:r>
    </w:p>
    <w:p w:rsidR="002C4C19" w:rsidRDefault="002C4C19" w:rsidP="002C4C19">
      <w:pPr>
        <w:rPr>
          <w:rtl/>
        </w:rPr>
      </w:pPr>
      <w:bookmarkStart w:id="2125" w:name="_ETM_Q1_5487591"/>
      <w:bookmarkStart w:id="2126" w:name="_ETM_Q1_5487661"/>
      <w:bookmarkEnd w:id="2125"/>
      <w:bookmarkEnd w:id="2126"/>
    </w:p>
    <w:p w:rsidR="002C4C19" w:rsidRDefault="002C4C19" w:rsidP="002C4C19">
      <w:pPr>
        <w:pStyle w:val="af6"/>
        <w:keepNext/>
        <w:rPr>
          <w:rtl/>
        </w:rPr>
      </w:pPr>
      <w:bookmarkStart w:id="2127" w:name="ET_yor_שמחה_רוטמן_263"/>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27"/>
    </w:p>
    <w:p w:rsidR="002C4C19" w:rsidRDefault="002C4C19" w:rsidP="002C4C19">
      <w:pPr>
        <w:pStyle w:val="KeepWithNext"/>
        <w:rPr>
          <w:rtl/>
        </w:rPr>
      </w:pPr>
    </w:p>
    <w:p w:rsidR="002C4C19" w:rsidRDefault="002C4C19" w:rsidP="002C4C19">
      <w:pPr>
        <w:rPr>
          <w:rtl/>
        </w:rPr>
      </w:pPr>
      <w:bookmarkStart w:id="2128" w:name="_ETM_Q1_5488051"/>
      <w:bookmarkEnd w:id="2128"/>
      <w:r>
        <w:rPr>
          <w:rFonts w:hint="cs"/>
          <w:rtl/>
        </w:rPr>
        <w:t xml:space="preserve">היא חברת </w:t>
      </w:r>
      <w:bookmarkStart w:id="2129" w:name="_ETM_Q1_5488976"/>
      <w:bookmarkEnd w:id="2129"/>
      <w:r>
        <w:rPr>
          <w:rFonts w:hint="cs"/>
          <w:rtl/>
        </w:rPr>
        <w:t>כנסת צודקת.</w:t>
      </w:r>
    </w:p>
    <w:p w:rsidR="002C4C19" w:rsidRDefault="002C4C19" w:rsidP="002C4C19">
      <w:pPr>
        <w:rPr>
          <w:rtl/>
        </w:rPr>
      </w:pPr>
      <w:bookmarkStart w:id="2130" w:name="_ETM_Q1_5490986"/>
      <w:bookmarkStart w:id="2131" w:name="_ETM_Q1_5491041"/>
      <w:bookmarkEnd w:id="2130"/>
      <w:bookmarkEnd w:id="2131"/>
    </w:p>
    <w:p w:rsidR="002C4C19" w:rsidRDefault="002C4C19" w:rsidP="002C4C19">
      <w:pPr>
        <w:pStyle w:val="-"/>
        <w:keepNext/>
        <w:rPr>
          <w:rtl/>
        </w:rPr>
      </w:pPr>
      <w:bookmarkStart w:id="2132" w:name="ET_speakercontinue_5068_264"/>
      <w:r w:rsidRPr="002C4C19">
        <w:rPr>
          <w:rStyle w:val="TagStyle"/>
          <w:rtl/>
        </w:rPr>
        <w:t xml:space="preserve"> &lt;&lt; דובר_המשך &gt;&gt; </w:t>
      </w:r>
      <w:r>
        <w:rPr>
          <w:rtl/>
        </w:rPr>
        <w:t>קארין אלהרר (יש עתיד):</w:t>
      </w:r>
      <w:r w:rsidRPr="002C4C19">
        <w:rPr>
          <w:rStyle w:val="TagStyle"/>
          <w:rtl/>
        </w:rPr>
        <w:t xml:space="preserve"> &lt;&lt; דובר_המשך &gt;&gt;</w:t>
      </w:r>
      <w:r>
        <w:rPr>
          <w:rtl/>
        </w:rPr>
        <w:t xml:space="preserve">   </w:t>
      </w:r>
      <w:bookmarkEnd w:id="2132"/>
    </w:p>
    <w:p w:rsidR="002C4C19" w:rsidRDefault="002C4C19" w:rsidP="002C4C19">
      <w:pPr>
        <w:pStyle w:val="KeepWithNext"/>
        <w:rPr>
          <w:rtl/>
        </w:rPr>
      </w:pPr>
    </w:p>
    <w:p w:rsidR="002C4C19" w:rsidRDefault="007E73E6" w:rsidP="002C4C19">
      <w:pPr>
        <w:rPr>
          <w:rtl/>
        </w:rPr>
      </w:pPr>
      <w:bookmarkStart w:id="2133" w:name="_ETM_Q1_5492296"/>
      <w:bookmarkEnd w:id="2133"/>
      <w:r>
        <w:rPr>
          <w:rFonts w:hint="cs"/>
          <w:rtl/>
        </w:rPr>
        <w:t>הבנתי</w:t>
      </w:r>
      <w:r w:rsidR="002C4C19">
        <w:rPr>
          <w:rFonts w:hint="cs"/>
          <w:rtl/>
        </w:rPr>
        <w:t>.</w:t>
      </w:r>
      <w:r>
        <w:rPr>
          <w:rFonts w:hint="cs"/>
          <w:rtl/>
        </w:rPr>
        <w:t xml:space="preserve"> שיירשם בפרוטוקול </w:t>
      </w:r>
      <w:r>
        <w:rPr>
          <w:rtl/>
        </w:rPr>
        <w:t>–</w:t>
      </w:r>
      <w:r>
        <w:rPr>
          <w:rFonts w:hint="cs"/>
          <w:rtl/>
        </w:rPr>
        <w:t xml:space="preserve"> יש חברות </w:t>
      </w:r>
      <w:bookmarkStart w:id="2134" w:name="_ETM_Q1_5489809"/>
      <w:bookmarkEnd w:id="2134"/>
      <w:r>
        <w:rPr>
          <w:rFonts w:hint="cs"/>
          <w:rtl/>
        </w:rPr>
        <w:t>כנסת צודקות ויש כאלה שכנראה לא.</w:t>
      </w:r>
    </w:p>
    <w:p w:rsidR="002C4C19" w:rsidRDefault="002C4C19" w:rsidP="002C4C19">
      <w:pPr>
        <w:rPr>
          <w:rtl/>
        </w:rPr>
      </w:pPr>
      <w:bookmarkStart w:id="2135" w:name="_ETM_Q1_5492920"/>
      <w:bookmarkStart w:id="2136" w:name="_ETM_Q1_5492985"/>
      <w:bookmarkEnd w:id="2135"/>
      <w:bookmarkEnd w:id="2136"/>
    </w:p>
    <w:p w:rsidR="002C4C19" w:rsidRDefault="002C4C19" w:rsidP="002C4C19">
      <w:pPr>
        <w:pStyle w:val="af6"/>
        <w:keepNext/>
        <w:rPr>
          <w:rtl/>
        </w:rPr>
      </w:pPr>
      <w:bookmarkStart w:id="2137" w:name="ET_yor_שמחה_רוטמן_265"/>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37"/>
    </w:p>
    <w:p w:rsidR="002C4C19" w:rsidRDefault="002C4C19" w:rsidP="002C4C19">
      <w:pPr>
        <w:pStyle w:val="KeepWithNext"/>
        <w:rPr>
          <w:rtl/>
        </w:rPr>
      </w:pPr>
    </w:p>
    <w:p w:rsidR="002C4C19" w:rsidRDefault="002C4C19" w:rsidP="002C4C19">
      <w:pPr>
        <w:rPr>
          <w:rtl/>
        </w:rPr>
      </w:pPr>
      <w:bookmarkStart w:id="2138" w:name="_ETM_Q1_5493498"/>
      <w:bookmarkEnd w:id="2138"/>
      <w:r>
        <w:rPr>
          <w:rFonts w:hint="cs"/>
          <w:rtl/>
        </w:rPr>
        <w:t xml:space="preserve">כידוע זו עמדתי. </w:t>
      </w:r>
      <w:r w:rsidR="007A7345">
        <w:rPr>
          <w:rFonts w:hint="cs"/>
          <w:rtl/>
        </w:rPr>
        <w:t xml:space="preserve">רק אומר משהו - </w:t>
      </w:r>
      <w:r>
        <w:rPr>
          <w:rFonts w:hint="cs"/>
          <w:rtl/>
        </w:rPr>
        <w:t>יש צודקות ממנה</w:t>
      </w:r>
      <w:r w:rsidR="007A7345">
        <w:rPr>
          <w:rFonts w:hint="cs"/>
          <w:rtl/>
        </w:rPr>
        <w:t>,</w:t>
      </w:r>
      <w:r>
        <w:rPr>
          <w:rFonts w:hint="cs"/>
          <w:rtl/>
        </w:rPr>
        <w:t xml:space="preserve"> אך אין </w:t>
      </w:r>
      <w:bookmarkStart w:id="2139" w:name="_ETM_Q1_5509090"/>
      <w:bookmarkEnd w:id="2139"/>
      <w:r>
        <w:rPr>
          <w:rFonts w:hint="cs"/>
          <w:rtl/>
        </w:rPr>
        <w:t>צודקות כמוה.</w:t>
      </w:r>
    </w:p>
    <w:p w:rsidR="002C4C19" w:rsidRDefault="002C4C19" w:rsidP="002C4C19">
      <w:pPr>
        <w:rPr>
          <w:rtl/>
        </w:rPr>
      </w:pPr>
      <w:bookmarkStart w:id="2140" w:name="_ETM_Q1_5515082"/>
      <w:bookmarkStart w:id="2141" w:name="_ETM_Q1_5515147"/>
      <w:bookmarkStart w:id="2142" w:name="_ETM_Q1_5516779"/>
      <w:bookmarkEnd w:id="2140"/>
      <w:bookmarkEnd w:id="2141"/>
      <w:bookmarkEnd w:id="2142"/>
    </w:p>
    <w:p w:rsidR="002C4C19" w:rsidRDefault="002C4C19" w:rsidP="002C4C19">
      <w:pPr>
        <w:pStyle w:val="a4"/>
        <w:keepNext/>
        <w:rPr>
          <w:rtl/>
        </w:rPr>
      </w:pPr>
      <w:bookmarkStart w:id="2143" w:name="ET_speaker_6345_266"/>
      <w:r w:rsidRPr="002C4C19">
        <w:rPr>
          <w:rStyle w:val="TagStyle"/>
          <w:rtl/>
        </w:rPr>
        <w:t xml:space="preserve"> &lt;&lt; דובר &gt;&gt; </w:t>
      </w:r>
      <w:r>
        <w:rPr>
          <w:rtl/>
        </w:rPr>
        <w:t>טלי גוטליב (הליכוד):</w:t>
      </w:r>
      <w:r w:rsidRPr="002C4C19">
        <w:rPr>
          <w:rStyle w:val="TagStyle"/>
          <w:rtl/>
        </w:rPr>
        <w:t xml:space="preserve"> &lt;&lt; דובר &gt;&gt;</w:t>
      </w:r>
      <w:r>
        <w:rPr>
          <w:rtl/>
        </w:rPr>
        <w:t xml:space="preserve">   </w:t>
      </w:r>
      <w:bookmarkEnd w:id="2143"/>
    </w:p>
    <w:p w:rsidR="002C4C19" w:rsidRDefault="002C4C19" w:rsidP="002C4C19">
      <w:pPr>
        <w:pStyle w:val="KeepWithNext"/>
        <w:rPr>
          <w:rtl/>
        </w:rPr>
      </w:pPr>
    </w:p>
    <w:p w:rsidR="002C4C19" w:rsidRDefault="002C4C19" w:rsidP="007A7345">
      <w:pPr>
        <w:rPr>
          <w:rtl/>
        </w:rPr>
      </w:pPr>
      <w:bookmarkStart w:id="2144" w:name="_ETM_Q1_5517141"/>
      <w:bookmarkStart w:id="2145" w:name="_ETM_Q1_5517191"/>
      <w:bookmarkEnd w:id="2144"/>
      <w:bookmarkEnd w:id="2145"/>
      <w:r>
        <w:rPr>
          <w:rFonts w:hint="cs"/>
          <w:rtl/>
        </w:rPr>
        <w:t xml:space="preserve">כתב עו"ד אביעד לנשנר, </w:t>
      </w:r>
      <w:r w:rsidR="007A7345">
        <w:rPr>
          <w:rFonts w:hint="cs"/>
          <w:rtl/>
        </w:rPr>
        <w:t xml:space="preserve">פנה </w:t>
      </w:r>
      <w:bookmarkStart w:id="2146" w:name="_ETM_Q1_5520541"/>
      <w:bookmarkEnd w:id="2146"/>
      <w:r w:rsidR="007A7345">
        <w:rPr>
          <w:rFonts w:hint="cs"/>
          <w:rtl/>
        </w:rPr>
        <w:t xml:space="preserve">לבית המשפט ואמר שכשאתה בן 18 ומחליט להתגייס, אתה </w:t>
      </w:r>
      <w:bookmarkStart w:id="2147" w:name="_ETM_Q1_5523536"/>
      <w:bookmarkEnd w:id="2147"/>
      <w:r w:rsidR="007A7345">
        <w:rPr>
          <w:rFonts w:hint="cs"/>
          <w:rtl/>
        </w:rPr>
        <w:t xml:space="preserve">לא מדמיין לעצמך כשאתה הולך להיות קרבי </w:t>
      </w:r>
      <w:r>
        <w:rPr>
          <w:rFonts w:hint="cs"/>
          <w:rtl/>
        </w:rPr>
        <w:t xml:space="preserve">שביום אחד יהיה לך משרד </w:t>
      </w:r>
      <w:bookmarkStart w:id="2148" w:name="_ETM_Q1_5527234"/>
      <w:bookmarkEnd w:id="2148"/>
      <w:r>
        <w:rPr>
          <w:rFonts w:hint="cs"/>
          <w:rtl/>
        </w:rPr>
        <w:t xml:space="preserve">עורכי דין </w:t>
      </w:r>
      <w:r w:rsidR="007A7345">
        <w:rPr>
          <w:rFonts w:hint="cs"/>
          <w:rtl/>
        </w:rPr>
        <w:t>ותהיה במלחמה ותפנה לבקשת דחייה, ובית המשפט יתעלם ממך</w:t>
      </w:r>
      <w:r>
        <w:rPr>
          <w:rFonts w:hint="cs"/>
          <w:rtl/>
        </w:rPr>
        <w:t xml:space="preserve">. לא ביקשו ממנו </w:t>
      </w:r>
      <w:bookmarkStart w:id="2149" w:name="_ETM_Q1_5534434"/>
      <w:bookmarkEnd w:id="2149"/>
      <w:r w:rsidR="007A7345">
        <w:rPr>
          <w:rFonts w:hint="cs"/>
          <w:rtl/>
        </w:rPr>
        <w:t>לא להתייצ</w:t>
      </w:r>
      <w:r>
        <w:rPr>
          <w:rFonts w:hint="cs"/>
          <w:rtl/>
        </w:rPr>
        <w:t xml:space="preserve">ב, </w:t>
      </w:r>
      <w:r w:rsidR="007A7345">
        <w:rPr>
          <w:rFonts w:hint="cs"/>
          <w:rtl/>
        </w:rPr>
        <w:t xml:space="preserve">הוא התייצב בגאון, ובקשתו השנייה לדחייה </w:t>
      </w:r>
      <w:r>
        <w:rPr>
          <w:rFonts w:hint="cs"/>
          <w:rtl/>
        </w:rPr>
        <w:t>נדחו. אני מתקומת נגד זה ולכן אמרתי א</w:t>
      </w:r>
      <w:r w:rsidR="007A7345">
        <w:rPr>
          <w:rFonts w:hint="cs"/>
          <w:rtl/>
        </w:rPr>
        <w:t>ת</w:t>
      </w:r>
      <w:r>
        <w:rPr>
          <w:rFonts w:hint="cs"/>
          <w:rtl/>
        </w:rPr>
        <w:t xml:space="preserve"> </w:t>
      </w:r>
      <w:bookmarkStart w:id="2150" w:name="_ETM_Q1_5541739"/>
      <w:bookmarkEnd w:id="2150"/>
      <w:r>
        <w:rPr>
          <w:rFonts w:hint="cs"/>
          <w:rtl/>
        </w:rPr>
        <w:t xml:space="preserve">זה כבר היום. </w:t>
      </w:r>
      <w:r w:rsidR="007A7345">
        <w:rPr>
          <w:rFonts w:hint="cs"/>
          <w:rtl/>
        </w:rPr>
        <w:t>אנו</w:t>
      </w:r>
      <w:bookmarkStart w:id="2151" w:name="_ETM_Q1_5542007"/>
      <w:bookmarkEnd w:id="2151"/>
      <w:r w:rsidR="007A7345">
        <w:rPr>
          <w:rFonts w:hint="cs"/>
          <w:rtl/>
        </w:rPr>
        <w:t xml:space="preserve"> מצפים משופטי ישראל </w:t>
      </w:r>
      <w:r>
        <w:rPr>
          <w:rFonts w:hint="cs"/>
          <w:rtl/>
        </w:rPr>
        <w:t xml:space="preserve">שכל חייל מילואים </w:t>
      </w:r>
      <w:r w:rsidR="007A7345">
        <w:rPr>
          <w:rFonts w:hint="cs"/>
          <w:rtl/>
        </w:rPr>
        <w:t xml:space="preserve">שמגיש בקשדת דחייה, </w:t>
      </w:r>
      <w:r>
        <w:rPr>
          <w:rFonts w:hint="cs"/>
          <w:rtl/>
        </w:rPr>
        <w:t xml:space="preserve">הבקשה שלו </w:t>
      </w:r>
      <w:r w:rsidR="007A7345">
        <w:rPr>
          <w:rFonts w:hint="cs"/>
          <w:rtl/>
        </w:rPr>
        <w:t>ת</w:t>
      </w:r>
      <w:r>
        <w:rPr>
          <w:rFonts w:hint="cs"/>
          <w:rtl/>
        </w:rPr>
        <w:t>יענה.</w:t>
      </w:r>
      <w:r w:rsidR="007A7345">
        <w:rPr>
          <w:rFonts w:hint="cs"/>
          <w:rtl/>
        </w:rPr>
        <w:t xml:space="preserve"> אני גם </w:t>
      </w:r>
      <w:bookmarkStart w:id="2152" w:name="_ETM_Q1_5546368"/>
      <w:bookmarkEnd w:id="2152"/>
      <w:r w:rsidR="007A7345">
        <w:rPr>
          <w:rFonts w:hint="cs"/>
          <w:rtl/>
        </w:rPr>
        <w:t>לא מצפה מאדם שנמצא במילואים לפתוח את נט המשפט.</w:t>
      </w:r>
    </w:p>
    <w:p w:rsidR="002C4C19" w:rsidRDefault="002C4C19" w:rsidP="002C4C19">
      <w:pPr>
        <w:rPr>
          <w:rtl/>
        </w:rPr>
      </w:pPr>
      <w:bookmarkStart w:id="2153" w:name="_ETM_Q1_5548073"/>
      <w:bookmarkStart w:id="2154" w:name="_ETM_Q1_5548138"/>
      <w:bookmarkEnd w:id="2153"/>
      <w:bookmarkEnd w:id="2154"/>
    </w:p>
    <w:p w:rsidR="002C4C19" w:rsidRDefault="002C4C19" w:rsidP="002C4C19">
      <w:pPr>
        <w:pStyle w:val="af6"/>
        <w:keepNext/>
        <w:rPr>
          <w:rtl/>
        </w:rPr>
      </w:pPr>
      <w:bookmarkStart w:id="2155" w:name="ET_yor_שמחה_רוטמן_267"/>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55"/>
    </w:p>
    <w:p w:rsidR="002C4C19" w:rsidRDefault="002C4C19" w:rsidP="002C4C19">
      <w:pPr>
        <w:pStyle w:val="KeepWithNext"/>
        <w:rPr>
          <w:rtl/>
        </w:rPr>
      </w:pPr>
    </w:p>
    <w:p w:rsidR="002C4C19" w:rsidRDefault="002C4C19" w:rsidP="007A7345">
      <w:pPr>
        <w:rPr>
          <w:rtl/>
        </w:rPr>
      </w:pPr>
      <w:bookmarkStart w:id="2156" w:name="_ETM_Q1_5548588"/>
      <w:bookmarkEnd w:id="2156"/>
      <w:r>
        <w:rPr>
          <w:rFonts w:hint="cs"/>
          <w:rtl/>
        </w:rPr>
        <w:t xml:space="preserve">זה לא </w:t>
      </w:r>
      <w:bookmarkStart w:id="2157" w:name="_ETM_Q1_5549706"/>
      <w:bookmarkEnd w:id="2157"/>
      <w:r>
        <w:rPr>
          <w:rFonts w:hint="cs"/>
          <w:rtl/>
        </w:rPr>
        <w:t xml:space="preserve">נושא הדיון. </w:t>
      </w:r>
      <w:r w:rsidR="007A7345">
        <w:rPr>
          <w:rFonts w:hint="cs"/>
          <w:rtl/>
        </w:rPr>
        <w:t xml:space="preserve">זה נושא </w:t>
      </w:r>
      <w:r>
        <w:rPr>
          <w:rFonts w:hint="cs"/>
          <w:rtl/>
        </w:rPr>
        <w:t xml:space="preserve">מאוד חשוב, עד כדי כך </w:t>
      </w:r>
      <w:r w:rsidR="007A7345">
        <w:rPr>
          <w:rFonts w:hint="cs"/>
          <w:rtl/>
        </w:rPr>
        <w:t xml:space="preserve">שקבעתי בלו"ז דיון בנושא הזה </w:t>
      </w:r>
      <w:r>
        <w:rPr>
          <w:rFonts w:hint="cs"/>
          <w:rtl/>
        </w:rPr>
        <w:t xml:space="preserve">למחר. לכן </w:t>
      </w:r>
      <w:bookmarkStart w:id="2158" w:name="_ETM_Q1_5560567"/>
      <w:bookmarkEnd w:id="2158"/>
      <w:r>
        <w:rPr>
          <w:rFonts w:hint="cs"/>
          <w:rtl/>
        </w:rPr>
        <w:t xml:space="preserve">עכשיו לא נעסוק בזה. </w:t>
      </w:r>
    </w:p>
    <w:p w:rsidR="002C4C19" w:rsidRDefault="002C4C19" w:rsidP="002C4C19">
      <w:pPr>
        <w:rPr>
          <w:rtl/>
        </w:rPr>
      </w:pPr>
      <w:bookmarkStart w:id="2159" w:name="_ETM_Q1_5564745"/>
      <w:bookmarkStart w:id="2160" w:name="_ETM_Q1_5564814"/>
      <w:bookmarkStart w:id="2161" w:name="_ETM_Q1_5565745"/>
      <w:bookmarkEnd w:id="2159"/>
      <w:bookmarkEnd w:id="2160"/>
      <w:bookmarkEnd w:id="2161"/>
    </w:p>
    <w:p w:rsidR="002C4C19" w:rsidRDefault="002C4C19" w:rsidP="002C4C19">
      <w:pPr>
        <w:pStyle w:val="a4"/>
        <w:keepNext/>
        <w:rPr>
          <w:rtl/>
        </w:rPr>
      </w:pPr>
      <w:bookmarkStart w:id="2162" w:name="ET_speaker_5068_268"/>
      <w:r w:rsidRPr="002C4C19">
        <w:rPr>
          <w:rStyle w:val="TagStyle"/>
          <w:rtl/>
        </w:rPr>
        <w:t xml:space="preserve"> &lt;&lt; דובר &gt;&gt; </w:t>
      </w:r>
      <w:r>
        <w:rPr>
          <w:rtl/>
        </w:rPr>
        <w:t>קארין אלהרר (יש עתיד):</w:t>
      </w:r>
      <w:r w:rsidRPr="002C4C19">
        <w:rPr>
          <w:rStyle w:val="TagStyle"/>
          <w:rtl/>
        </w:rPr>
        <w:t xml:space="preserve"> &lt;&lt; דובר &gt;&gt;</w:t>
      </w:r>
      <w:r>
        <w:rPr>
          <w:rtl/>
        </w:rPr>
        <w:t xml:space="preserve">   </w:t>
      </w:r>
      <w:bookmarkEnd w:id="2162"/>
    </w:p>
    <w:p w:rsidR="002C4C19" w:rsidRDefault="002C4C19" w:rsidP="002C4C19">
      <w:pPr>
        <w:pStyle w:val="KeepWithNext"/>
        <w:rPr>
          <w:rtl/>
        </w:rPr>
      </w:pPr>
    </w:p>
    <w:p w:rsidR="002C4C19" w:rsidRDefault="007A7345" w:rsidP="002C4C19">
      <w:pPr>
        <w:rPr>
          <w:rtl/>
        </w:rPr>
      </w:pPr>
      <w:bookmarkStart w:id="2163" w:name="_ETM_Q1_5566175"/>
      <w:bookmarkStart w:id="2164" w:name="_ETM_Q1_5566215"/>
      <w:bookmarkEnd w:id="2163"/>
      <w:bookmarkEnd w:id="2164"/>
      <w:r>
        <w:rPr>
          <w:rFonts w:hint="cs"/>
          <w:rtl/>
        </w:rPr>
        <w:t xml:space="preserve">אין </w:t>
      </w:r>
      <w:r w:rsidR="002C4C19">
        <w:rPr>
          <w:rFonts w:hint="cs"/>
          <w:rtl/>
        </w:rPr>
        <w:t>הצבעות היום?</w:t>
      </w:r>
    </w:p>
    <w:p w:rsidR="002C4C19" w:rsidRDefault="002C4C19" w:rsidP="002C4C19">
      <w:pPr>
        <w:rPr>
          <w:rtl/>
        </w:rPr>
      </w:pPr>
      <w:bookmarkStart w:id="2165" w:name="_ETM_Q1_5568369"/>
      <w:bookmarkStart w:id="2166" w:name="_ETM_Q1_5568431"/>
      <w:bookmarkEnd w:id="2165"/>
      <w:bookmarkEnd w:id="2166"/>
    </w:p>
    <w:p w:rsidR="002C4C19" w:rsidRDefault="002C4C19" w:rsidP="002C4C19">
      <w:pPr>
        <w:pStyle w:val="af6"/>
        <w:keepNext/>
        <w:rPr>
          <w:rtl/>
        </w:rPr>
      </w:pPr>
      <w:bookmarkStart w:id="2167" w:name="ET_yor_שמחה_רוטמן_269"/>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67"/>
    </w:p>
    <w:p w:rsidR="002C4C19" w:rsidRDefault="002C4C19" w:rsidP="002C4C19">
      <w:pPr>
        <w:pStyle w:val="KeepWithNext"/>
        <w:rPr>
          <w:rtl/>
        </w:rPr>
      </w:pPr>
    </w:p>
    <w:p w:rsidR="002C4C19" w:rsidRDefault="002C4C19" w:rsidP="002C4C19">
      <w:pPr>
        <w:rPr>
          <w:rtl/>
        </w:rPr>
      </w:pPr>
      <w:bookmarkStart w:id="2168" w:name="_ETM_Q1_5570666"/>
      <w:bookmarkEnd w:id="2168"/>
      <w:r>
        <w:rPr>
          <w:rFonts w:hint="cs"/>
          <w:rtl/>
        </w:rPr>
        <w:t xml:space="preserve">מקווה שנסיים. </w:t>
      </w:r>
    </w:p>
    <w:p w:rsidR="002C4C19" w:rsidRDefault="002C4C19" w:rsidP="002C4C19">
      <w:pPr>
        <w:rPr>
          <w:rtl/>
        </w:rPr>
      </w:pPr>
      <w:bookmarkStart w:id="2169" w:name="_ETM_Q1_5574641"/>
      <w:bookmarkStart w:id="2170" w:name="_ETM_Q1_5574699"/>
      <w:bookmarkEnd w:id="2169"/>
      <w:bookmarkEnd w:id="2170"/>
    </w:p>
    <w:p w:rsidR="002C4C19" w:rsidRDefault="002C4C19" w:rsidP="002C4C19">
      <w:pPr>
        <w:pStyle w:val="-"/>
        <w:keepNext/>
        <w:rPr>
          <w:rtl/>
        </w:rPr>
      </w:pPr>
      <w:bookmarkStart w:id="2171" w:name="ET_speakercontinue_5068_270"/>
      <w:r w:rsidRPr="002C4C19">
        <w:rPr>
          <w:rStyle w:val="TagStyle"/>
          <w:rtl/>
        </w:rPr>
        <w:t xml:space="preserve"> &lt;&lt; דובר_המשך &gt;&gt; </w:t>
      </w:r>
      <w:r>
        <w:rPr>
          <w:rtl/>
        </w:rPr>
        <w:t>קארין אלהרר (יש עתיד):</w:t>
      </w:r>
      <w:r w:rsidRPr="002C4C19">
        <w:rPr>
          <w:rStyle w:val="TagStyle"/>
          <w:rtl/>
        </w:rPr>
        <w:t xml:space="preserve"> &lt;&lt; דובר_המשך &gt;&gt;</w:t>
      </w:r>
      <w:r>
        <w:rPr>
          <w:rtl/>
        </w:rPr>
        <w:t xml:space="preserve">   </w:t>
      </w:r>
      <w:bookmarkEnd w:id="2171"/>
    </w:p>
    <w:p w:rsidR="002C4C19" w:rsidRDefault="002C4C19" w:rsidP="002C4C19">
      <w:pPr>
        <w:pStyle w:val="KeepWithNext"/>
        <w:rPr>
          <w:rtl/>
        </w:rPr>
      </w:pPr>
    </w:p>
    <w:p w:rsidR="002C4C19" w:rsidRDefault="002C4C19" w:rsidP="002C4C19">
      <w:pPr>
        <w:rPr>
          <w:rtl/>
        </w:rPr>
      </w:pPr>
      <w:bookmarkStart w:id="2172" w:name="_ETM_Q1_5575451"/>
      <w:bookmarkEnd w:id="2172"/>
      <w:r>
        <w:rPr>
          <w:rFonts w:hint="cs"/>
          <w:rtl/>
        </w:rPr>
        <w:t xml:space="preserve">יום </w:t>
      </w:r>
      <w:bookmarkStart w:id="2173" w:name="_ETM_Q1_5577619"/>
      <w:bookmarkEnd w:id="2173"/>
      <w:r>
        <w:rPr>
          <w:rFonts w:hint="cs"/>
          <w:rtl/>
        </w:rPr>
        <w:t>ראש</w:t>
      </w:r>
      <w:r w:rsidR="00CB22A4">
        <w:rPr>
          <w:rFonts w:hint="cs"/>
          <w:rtl/>
        </w:rPr>
        <w:t>ון</w:t>
      </w:r>
      <w:r>
        <w:rPr>
          <w:rFonts w:hint="cs"/>
          <w:rtl/>
        </w:rPr>
        <w:t xml:space="preserve"> </w:t>
      </w:r>
      <w:r w:rsidR="007A7345">
        <w:rPr>
          <w:rFonts w:hint="cs"/>
          <w:rtl/>
        </w:rPr>
        <w:t xml:space="preserve">- </w:t>
      </w:r>
      <w:r>
        <w:rPr>
          <w:rFonts w:hint="cs"/>
          <w:rtl/>
        </w:rPr>
        <w:t>אין הצבעות.</w:t>
      </w:r>
    </w:p>
    <w:p w:rsidR="002C4C19" w:rsidRDefault="002C4C19" w:rsidP="002C4C19">
      <w:pPr>
        <w:rPr>
          <w:rtl/>
        </w:rPr>
      </w:pPr>
      <w:bookmarkStart w:id="2174" w:name="_ETM_Q1_5580294"/>
      <w:bookmarkStart w:id="2175" w:name="_ETM_Q1_5580379"/>
      <w:bookmarkEnd w:id="2174"/>
      <w:bookmarkEnd w:id="2175"/>
    </w:p>
    <w:p w:rsidR="002C4C19" w:rsidRDefault="002C4C19" w:rsidP="002C4C19">
      <w:pPr>
        <w:pStyle w:val="af6"/>
        <w:keepNext/>
        <w:rPr>
          <w:rtl/>
        </w:rPr>
      </w:pPr>
      <w:bookmarkStart w:id="2176" w:name="ET_yor_שמחה_רוטמן_271"/>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76"/>
    </w:p>
    <w:p w:rsidR="002C4C19" w:rsidRDefault="002C4C19" w:rsidP="002C4C19">
      <w:pPr>
        <w:pStyle w:val="KeepWithNext"/>
        <w:rPr>
          <w:rtl/>
        </w:rPr>
      </w:pPr>
    </w:p>
    <w:p w:rsidR="002C4C19" w:rsidRDefault="002C4C19" w:rsidP="002C4C19">
      <w:pPr>
        <w:rPr>
          <w:rtl/>
        </w:rPr>
      </w:pPr>
      <w:bookmarkStart w:id="2177" w:name="_ETM_Q1_5580857"/>
      <w:bookmarkEnd w:id="2177"/>
      <w:r>
        <w:rPr>
          <w:rFonts w:hint="cs"/>
          <w:rtl/>
        </w:rPr>
        <w:t xml:space="preserve">אני לא מנהל איתך דיון. </w:t>
      </w:r>
    </w:p>
    <w:p w:rsidR="002C4C19" w:rsidRDefault="002C4C19" w:rsidP="002C4C19">
      <w:pPr>
        <w:rPr>
          <w:rtl/>
        </w:rPr>
      </w:pPr>
      <w:bookmarkStart w:id="2178" w:name="_ETM_Q1_5586059"/>
      <w:bookmarkStart w:id="2179" w:name="_ETM_Q1_5586122"/>
      <w:bookmarkEnd w:id="2178"/>
      <w:bookmarkEnd w:id="2179"/>
    </w:p>
    <w:p w:rsidR="002C4C19" w:rsidRDefault="002C4C19" w:rsidP="002C4C19">
      <w:pPr>
        <w:pStyle w:val="-"/>
        <w:keepNext/>
        <w:rPr>
          <w:rtl/>
        </w:rPr>
      </w:pPr>
      <w:bookmarkStart w:id="2180" w:name="ET_speakercontinue_5068_272"/>
      <w:r w:rsidRPr="002C4C19">
        <w:rPr>
          <w:rStyle w:val="TagStyle"/>
          <w:rtl/>
        </w:rPr>
        <w:t xml:space="preserve"> &lt;&lt; דובר_המשך &gt;&gt; </w:t>
      </w:r>
      <w:r>
        <w:rPr>
          <w:rtl/>
        </w:rPr>
        <w:t>קארין אלהרר (יש עתיד):</w:t>
      </w:r>
      <w:r w:rsidRPr="002C4C19">
        <w:rPr>
          <w:rStyle w:val="TagStyle"/>
          <w:rtl/>
        </w:rPr>
        <w:t xml:space="preserve"> &lt;&lt; דובר_המשך &gt;&gt;</w:t>
      </w:r>
      <w:r>
        <w:rPr>
          <w:rtl/>
        </w:rPr>
        <w:t xml:space="preserve">   </w:t>
      </w:r>
      <w:bookmarkEnd w:id="2180"/>
    </w:p>
    <w:p w:rsidR="002C4C19" w:rsidRDefault="002C4C19" w:rsidP="002C4C19">
      <w:pPr>
        <w:pStyle w:val="KeepWithNext"/>
        <w:rPr>
          <w:rtl/>
        </w:rPr>
      </w:pPr>
    </w:p>
    <w:p w:rsidR="002C4C19" w:rsidRDefault="007A7345" w:rsidP="002C4C19">
      <w:pPr>
        <w:rPr>
          <w:rtl/>
        </w:rPr>
      </w:pPr>
      <w:bookmarkStart w:id="2181" w:name="_ETM_Q1_5586647"/>
      <w:bookmarkEnd w:id="2181"/>
      <w:r>
        <w:rPr>
          <w:rFonts w:hint="cs"/>
          <w:rtl/>
        </w:rPr>
        <w:t>אתה</w:t>
      </w:r>
      <w:bookmarkStart w:id="2182" w:name="_ETM_Q1_5579182"/>
      <w:bookmarkEnd w:id="2182"/>
      <w:r>
        <w:rPr>
          <w:rFonts w:hint="cs"/>
          <w:rtl/>
        </w:rPr>
        <w:t xml:space="preserve"> צודק כי לא תקיים הצבעות. אין פה חברי ועדה כמעט. </w:t>
      </w:r>
      <w:bookmarkStart w:id="2183" w:name="_ETM_Q1_5587420"/>
      <w:bookmarkEnd w:id="2183"/>
      <w:r w:rsidR="002C4C19">
        <w:rPr>
          <w:rFonts w:hint="cs"/>
          <w:rtl/>
        </w:rPr>
        <w:t>חשבתי יחד ננצח.</w:t>
      </w:r>
    </w:p>
    <w:p w:rsidR="002C4C19" w:rsidRDefault="002C4C19" w:rsidP="002C4C19">
      <w:pPr>
        <w:rPr>
          <w:rtl/>
        </w:rPr>
      </w:pPr>
      <w:bookmarkStart w:id="2184" w:name="_ETM_Q1_5588974"/>
      <w:bookmarkStart w:id="2185" w:name="_ETM_Q1_5589037"/>
      <w:bookmarkEnd w:id="2184"/>
      <w:bookmarkEnd w:id="2185"/>
    </w:p>
    <w:p w:rsidR="002C4C19" w:rsidRDefault="002C4C19" w:rsidP="002C4C19">
      <w:pPr>
        <w:pStyle w:val="af6"/>
        <w:keepNext/>
        <w:rPr>
          <w:rtl/>
        </w:rPr>
      </w:pPr>
      <w:bookmarkStart w:id="2186" w:name="ET_yor_שמחה_רוטמן_273"/>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186"/>
    </w:p>
    <w:p w:rsidR="002C4C19" w:rsidRDefault="002C4C19" w:rsidP="002C4C19">
      <w:pPr>
        <w:pStyle w:val="KeepWithNext"/>
        <w:rPr>
          <w:rtl/>
        </w:rPr>
      </w:pPr>
    </w:p>
    <w:p w:rsidR="002C4C19" w:rsidRDefault="002C4C19" w:rsidP="007A7345">
      <w:pPr>
        <w:rPr>
          <w:rtl/>
        </w:rPr>
      </w:pPr>
      <w:bookmarkStart w:id="2187" w:name="_ETM_Q1_5590692"/>
      <w:bookmarkEnd w:id="2187"/>
      <w:r>
        <w:rPr>
          <w:rFonts w:hint="cs"/>
          <w:rtl/>
        </w:rPr>
        <w:t xml:space="preserve">אני </w:t>
      </w:r>
      <w:bookmarkStart w:id="2188" w:name="_ETM_Q1_5592086"/>
      <w:bookmarkEnd w:id="2188"/>
      <w:r>
        <w:rPr>
          <w:rFonts w:hint="cs"/>
          <w:rtl/>
        </w:rPr>
        <w:t xml:space="preserve">קורא אותך לסדר. אמרתי </w:t>
      </w:r>
      <w:r>
        <w:rPr>
          <w:rtl/>
        </w:rPr>
        <w:t>–</w:t>
      </w:r>
      <w:r>
        <w:rPr>
          <w:rFonts w:hint="cs"/>
          <w:rtl/>
        </w:rPr>
        <w:t xml:space="preserve"> הדיון הי</w:t>
      </w:r>
      <w:r w:rsidR="007A7345">
        <w:rPr>
          <w:rFonts w:hint="cs"/>
          <w:rtl/>
        </w:rPr>
        <w:t>ו</w:t>
      </w:r>
      <w:r>
        <w:rPr>
          <w:rFonts w:hint="cs"/>
          <w:rtl/>
        </w:rPr>
        <w:t xml:space="preserve">ם פורסם עם ייתכנו </w:t>
      </w:r>
      <w:bookmarkStart w:id="2189" w:name="_ETM_Q1_5599637"/>
      <w:bookmarkEnd w:id="2189"/>
      <w:r w:rsidR="007A7345">
        <w:rPr>
          <w:rFonts w:hint="cs"/>
          <w:rtl/>
        </w:rPr>
        <w:t>הצבעו</w:t>
      </w:r>
      <w:r>
        <w:rPr>
          <w:rFonts w:hint="cs"/>
          <w:rtl/>
        </w:rPr>
        <w:t xml:space="preserve">ת. </w:t>
      </w:r>
      <w:r w:rsidR="007A7345">
        <w:rPr>
          <w:rFonts w:hint="cs"/>
          <w:rtl/>
        </w:rPr>
        <w:t xml:space="preserve">ככל שלא נגיע להסכמות, </w:t>
      </w:r>
      <w:r>
        <w:rPr>
          <w:rFonts w:hint="cs"/>
          <w:rtl/>
        </w:rPr>
        <w:t>לא יהיו הצבעות</w:t>
      </w:r>
      <w:r w:rsidR="007A7345">
        <w:rPr>
          <w:rFonts w:hint="cs"/>
          <w:rtl/>
        </w:rPr>
        <w:t xml:space="preserve"> היום</w:t>
      </w:r>
      <w:r>
        <w:rPr>
          <w:rFonts w:hint="cs"/>
          <w:rtl/>
        </w:rPr>
        <w:t xml:space="preserve">. אבל אין שום סיבה בעולם אלא </w:t>
      </w:r>
      <w:bookmarkStart w:id="2190" w:name="_ETM_Q1_5608436"/>
      <w:bookmarkEnd w:id="2190"/>
      <w:r>
        <w:rPr>
          <w:rFonts w:hint="cs"/>
          <w:rtl/>
        </w:rPr>
        <w:t xml:space="preserve">אם כן נורא בא לך </w:t>
      </w:r>
      <w:r w:rsidR="007A7345">
        <w:rPr>
          <w:rFonts w:hint="cs"/>
          <w:rtl/>
        </w:rPr>
        <w:t xml:space="preserve">שכל האנשים והנשים שמחכים לבשורה </w:t>
      </w:r>
      <w:bookmarkStart w:id="2191" w:name="_ETM_Q1_5611756"/>
      <w:bookmarkEnd w:id="2191"/>
      <w:r>
        <w:rPr>
          <w:rFonts w:hint="cs"/>
          <w:rtl/>
        </w:rPr>
        <w:t xml:space="preserve">שכבר נסיים את הדיון הזה, </w:t>
      </w:r>
      <w:bookmarkStart w:id="2192" w:name="_ETM_Q1_5613340"/>
      <w:bookmarkEnd w:id="2192"/>
      <w:r>
        <w:rPr>
          <w:rFonts w:hint="cs"/>
          <w:rtl/>
        </w:rPr>
        <w:t xml:space="preserve">למרות שכולם מסכימים רוצים לעכב את החוק. לא מבין את </w:t>
      </w:r>
      <w:bookmarkStart w:id="2193" w:name="_ETM_Q1_5619412"/>
      <w:bookmarkEnd w:id="2193"/>
      <w:r>
        <w:rPr>
          <w:rFonts w:hint="cs"/>
          <w:rtl/>
        </w:rPr>
        <w:t>זה.</w:t>
      </w:r>
    </w:p>
    <w:p w:rsidR="002C4C19" w:rsidRDefault="002C4C19" w:rsidP="002C4C19">
      <w:pPr>
        <w:rPr>
          <w:rtl/>
        </w:rPr>
      </w:pPr>
      <w:bookmarkStart w:id="2194" w:name="_ETM_Q1_5620660"/>
      <w:bookmarkStart w:id="2195" w:name="_ETM_Q1_5620730"/>
      <w:bookmarkEnd w:id="2194"/>
      <w:bookmarkEnd w:id="2195"/>
    </w:p>
    <w:p w:rsidR="002C4C19" w:rsidRDefault="002C4C19" w:rsidP="002C4C19">
      <w:pPr>
        <w:pStyle w:val="-"/>
        <w:keepNext/>
        <w:rPr>
          <w:rtl/>
        </w:rPr>
      </w:pPr>
      <w:bookmarkStart w:id="2196" w:name="ET_speakercontinue_5068_274"/>
      <w:r w:rsidRPr="002C4C19">
        <w:rPr>
          <w:rStyle w:val="TagStyle"/>
          <w:rtl/>
        </w:rPr>
        <w:t xml:space="preserve"> &lt;&lt; דובר_המשך &gt;&gt; </w:t>
      </w:r>
      <w:r>
        <w:rPr>
          <w:rtl/>
        </w:rPr>
        <w:t>קארין אלהרר (יש עתיד):</w:t>
      </w:r>
      <w:r w:rsidRPr="002C4C19">
        <w:rPr>
          <w:rStyle w:val="TagStyle"/>
          <w:rtl/>
        </w:rPr>
        <w:t xml:space="preserve"> &lt;&lt; דובר_המשך &gt;&gt;</w:t>
      </w:r>
      <w:r>
        <w:rPr>
          <w:rtl/>
        </w:rPr>
        <w:t xml:space="preserve">   </w:t>
      </w:r>
      <w:bookmarkEnd w:id="2196"/>
    </w:p>
    <w:p w:rsidR="002C4C19" w:rsidRDefault="002C4C19" w:rsidP="002C4C19">
      <w:pPr>
        <w:pStyle w:val="KeepWithNext"/>
        <w:rPr>
          <w:rtl/>
        </w:rPr>
      </w:pPr>
    </w:p>
    <w:p w:rsidR="002C4C19" w:rsidRDefault="007A7345" w:rsidP="002C4C19">
      <w:pPr>
        <w:rPr>
          <w:rtl/>
        </w:rPr>
      </w:pPr>
      <w:bookmarkStart w:id="2197" w:name="_ETM_Q1_5621149"/>
      <w:bookmarkEnd w:id="2197"/>
      <w:r>
        <w:rPr>
          <w:rFonts w:hint="cs"/>
          <w:rtl/>
        </w:rPr>
        <w:t xml:space="preserve">יש לך </w:t>
      </w:r>
      <w:r w:rsidR="002C4C19">
        <w:rPr>
          <w:rFonts w:hint="cs"/>
          <w:rtl/>
        </w:rPr>
        <w:t>דרך מדהימה.</w:t>
      </w:r>
    </w:p>
    <w:p w:rsidR="002C4C19" w:rsidRDefault="002C4C19" w:rsidP="002C4C19">
      <w:pPr>
        <w:rPr>
          <w:rtl/>
        </w:rPr>
      </w:pPr>
      <w:bookmarkStart w:id="2198" w:name="_ETM_Q1_5622854"/>
      <w:bookmarkStart w:id="2199" w:name="_ETM_Q1_5622929"/>
      <w:bookmarkEnd w:id="2198"/>
      <w:bookmarkEnd w:id="2199"/>
    </w:p>
    <w:p w:rsidR="002C4C19" w:rsidRDefault="002C4C19" w:rsidP="002C4C19">
      <w:pPr>
        <w:pStyle w:val="af6"/>
        <w:keepNext/>
        <w:rPr>
          <w:rtl/>
        </w:rPr>
      </w:pPr>
      <w:bookmarkStart w:id="2200" w:name="ET_yor_שמחה_רוטמן_275"/>
      <w:r w:rsidRPr="002C4C19">
        <w:rPr>
          <w:rStyle w:val="TagStyle"/>
          <w:rtl/>
        </w:rPr>
        <w:t xml:space="preserve"> &lt;&lt; יור &gt;&gt; </w:t>
      </w:r>
      <w:r>
        <w:rPr>
          <w:rtl/>
        </w:rPr>
        <w:t>היו"ר שמחה רוטמן:</w:t>
      </w:r>
      <w:r w:rsidRPr="002C4C19">
        <w:rPr>
          <w:rStyle w:val="TagStyle"/>
          <w:rtl/>
        </w:rPr>
        <w:t xml:space="preserve"> &lt;&lt; יור &gt;&gt;</w:t>
      </w:r>
      <w:r>
        <w:rPr>
          <w:rtl/>
        </w:rPr>
        <w:t xml:space="preserve">   </w:t>
      </w:r>
      <w:bookmarkEnd w:id="2200"/>
    </w:p>
    <w:p w:rsidR="002C4C19" w:rsidRDefault="002C4C19" w:rsidP="002C4C19">
      <w:pPr>
        <w:pStyle w:val="KeepWithNext"/>
        <w:rPr>
          <w:rtl/>
        </w:rPr>
      </w:pPr>
    </w:p>
    <w:p w:rsidR="002C4C19" w:rsidRDefault="007A7345" w:rsidP="002C4C19">
      <w:pPr>
        <w:rPr>
          <w:rtl/>
        </w:rPr>
      </w:pPr>
      <w:bookmarkStart w:id="2201" w:name="_ETM_Q1_5623369"/>
      <w:bookmarkEnd w:id="2201"/>
      <w:r>
        <w:rPr>
          <w:rFonts w:hint="cs"/>
          <w:rtl/>
        </w:rPr>
        <w:t xml:space="preserve">די. </w:t>
      </w:r>
      <w:r w:rsidR="002C4C19">
        <w:rPr>
          <w:rFonts w:hint="cs"/>
          <w:rtl/>
        </w:rPr>
        <w:t xml:space="preserve">חלאס. </w:t>
      </w:r>
      <w:r>
        <w:rPr>
          <w:rFonts w:hint="cs"/>
          <w:rtl/>
        </w:rPr>
        <w:t xml:space="preserve">באמת. </w:t>
      </w:r>
      <w:r w:rsidR="002C4C19">
        <w:rPr>
          <w:rFonts w:hint="cs"/>
          <w:rtl/>
        </w:rPr>
        <w:t xml:space="preserve">תודה. נעבור לנושא של </w:t>
      </w:r>
      <w:r w:rsidR="002C4C19">
        <w:rPr>
          <w:rtl/>
        </w:rPr>
        <w:t>–</w:t>
      </w:r>
      <w:r w:rsidR="002C4C19">
        <w:rPr>
          <w:rFonts w:hint="cs"/>
          <w:rtl/>
        </w:rPr>
        <w:t xml:space="preserve"> אנחנו בסעיף </w:t>
      </w:r>
      <w:bookmarkStart w:id="2202" w:name="_ETM_Q1_5633431"/>
      <w:bookmarkEnd w:id="2202"/>
      <w:r w:rsidR="002C4C19">
        <w:rPr>
          <w:rFonts w:hint="cs"/>
          <w:rtl/>
        </w:rPr>
        <w:t>2. נעבור על השינויים.</w:t>
      </w:r>
    </w:p>
    <w:p w:rsidR="002C4C19" w:rsidRDefault="002C4C19" w:rsidP="002C4C19">
      <w:pPr>
        <w:rPr>
          <w:rtl/>
        </w:rPr>
      </w:pPr>
      <w:bookmarkStart w:id="2203" w:name="_ETM_Q1_5639661"/>
      <w:bookmarkStart w:id="2204" w:name="_ETM_Q1_5639736"/>
      <w:bookmarkEnd w:id="2203"/>
      <w:bookmarkEnd w:id="2204"/>
    </w:p>
    <w:p w:rsidR="002C4C19" w:rsidRDefault="002C4C19" w:rsidP="002C4C19">
      <w:pPr>
        <w:pStyle w:val="a4"/>
        <w:keepNext/>
        <w:rPr>
          <w:rtl/>
        </w:rPr>
      </w:pPr>
      <w:bookmarkStart w:id="2205" w:name="_ETM_Q1_5639788"/>
      <w:bookmarkStart w:id="2206" w:name="_ETM_Q1_5639863"/>
      <w:bookmarkEnd w:id="2205"/>
      <w:bookmarkEnd w:id="2206"/>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2C4C19" w:rsidRDefault="002C4C19" w:rsidP="002C4C19">
      <w:pPr>
        <w:rPr>
          <w:rtl/>
        </w:rPr>
      </w:pPr>
    </w:p>
    <w:p w:rsidR="002C4C19" w:rsidRDefault="00C20C22" w:rsidP="002C4C19">
      <w:pPr>
        <w:rPr>
          <w:rtl/>
        </w:rPr>
      </w:pPr>
      <w:bookmarkStart w:id="2207" w:name="_ETM_Q1_5640198"/>
      <w:bookmarkStart w:id="2208" w:name="_ETM_Q1_5640248"/>
      <w:bookmarkEnd w:id="2207"/>
      <w:bookmarkEnd w:id="2208"/>
      <w:r>
        <w:rPr>
          <w:rFonts w:hint="cs"/>
          <w:rtl/>
        </w:rPr>
        <w:t>זה תיקונים לסעיף 2, נוגע לעוד אפשרויות</w:t>
      </w:r>
      <w:r w:rsidR="007A7345">
        <w:rPr>
          <w:rFonts w:hint="cs"/>
          <w:rtl/>
        </w:rPr>
        <w:t xml:space="preserve"> שהוסיפו לצו הגבלה</w:t>
      </w:r>
      <w:bookmarkStart w:id="2209" w:name="_ETM_Q1_5652175"/>
      <w:bookmarkEnd w:id="2209"/>
      <w:r>
        <w:rPr>
          <w:rFonts w:hint="cs"/>
          <w:rtl/>
        </w:rPr>
        <w:t xml:space="preserve">. </w:t>
      </w:r>
      <w:bookmarkStart w:id="2210" w:name="_ETM_Q1_5650860"/>
      <w:bookmarkEnd w:id="2210"/>
      <w:r>
        <w:rPr>
          <w:rFonts w:hint="cs"/>
          <w:rtl/>
        </w:rPr>
        <w:t>היו כמה נקודות, לגבי סעיף 6ב לגבי בעל עני</w:t>
      </w:r>
      <w:r w:rsidR="007A7345">
        <w:rPr>
          <w:rFonts w:hint="cs"/>
          <w:rtl/>
        </w:rPr>
        <w:t>י</w:t>
      </w:r>
      <w:r>
        <w:rPr>
          <w:rFonts w:hint="cs"/>
          <w:rtl/>
        </w:rPr>
        <w:t>ן.</w:t>
      </w:r>
    </w:p>
    <w:p w:rsidR="00C20C22" w:rsidRDefault="00C20C22" w:rsidP="002C4C19">
      <w:pPr>
        <w:rPr>
          <w:rtl/>
        </w:rPr>
      </w:pPr>
      <w:bookmarkStart w:id="2211" w:name="_ETM_Q1_5659055"/>
      <w:bookmarkStart w:id="2212" w:name="_ETM_Q1_5659120"/>
      <w:bookmarkStart w:id="2213" w:name="_ETM_Q1_5662032"/>
      <w:bookmarkEnd w:id="2211"/>
      <w:bookmarkEnd w:id="2212"/>
      <w:bookmarkEnd w:id="2213"/>
    </w:p>
    <w:p w:rsidR="00C20C22" w:rsidRDefault="00C20C22" w:rsidP="00C20C22">
      <w:pPr>
        <w:pStyle w:val="af9"/>
        <w:keepNext/>
        <w:rPr>
          <w:rtl/>
        </w:rPr>
      </w:pPr>
      <w:bookmarkStart w:id="2214" w:name="ET_guest_580290_276"/>
      <w:r w:rsidRPr="00C20C22">
        <w:rPr>
          <w:rStyle w:val="TagStyle"/>
          <w:rtl/>
        </w:rPr>
        <w:t xml:space="preserve"> &lt;&lt; אורח &gt;&gt; </w:t>
      </w:r>
      <w:r>
        <w:rPr>
          <w:rtl/>
        </w:rPr>
        <w:t>יעל בלונדהיים:</w:t>
      </w:r>
      <w:r w:rsidRPr="00C20C22">
        <w:rPr>
          <w:rStyle w:val="TagStyle"/>
          <w:rtl/>
        </w:rPr>
        <w:t xml:space="preserve"> &lt;&lt; אורח &gt;&gt;</w:t>
      </w:r>
      <w:r>
        <w:rPr>
          <w:rtl/>
        </w:rPr>
        <w:t xml:space="preserve">   </w:t>
      </w:r>
      <w:bookmarkEnd w:id="2214"/>
    </w:p>
    <w:p w:rsidR="00C20C22" w:rsidRDefault="00C20C22" w:rsidP="00C20C22">
      <w:pPr>
        <w:pStyle w:val="KeepWithNext"/>
        <w:rPr>
          <w:rtl/>
        </w:rPr>
      </w:pPr>
    </w:p>
    <w:p w:rsidR="00C20C22" w:rsidRDefault="00C20C22" w:rsidP="00C20C22">
      <w:pPr>
        <w:rPr>
          <w:rtl/>
        </w:rPr>
      </w:pPr>
      <w:bookmarkStart w:id="2215" w:name="_ETM_Q1_5662412"/>
      <w:bookmarkStart w:id="2216" w:name="_ETM_Q1_5662457"/>
      <w:bookmarkEnd w:id="2215"/>
      <w:bookmarkEnd w:id="2216"/>
      <w:r>
        <w:rPr>
          <w:rFonts w:hint="cs"/>
          <w:rtl/>
        </w:rPr>
        <w:t xml:space="preserve">נשלים את </w:t>
      </w:r>
      <w:bookmarkStart w:id="2217" w:name="_ETM_Q1_5663390"/>
      <w:bookmarkEnd w:id="2217"/>
      <w:r>
        <w:rPr>
          <w:rFonts w:hint="cs"/>
          <w:rtl/>
        </w:rPr>
        <w:t>זה.</w:t>
      </w:r>
      <w:r w:rsidR="007A7345">
        <w:rPr>
          <w:rFonts w:hint="cs"/>
          <w:rtl/>
        </w:rPr>
        <w:t xml:space="preserve"> נתקדם לדברים האחרים.</w:t>
      </w:r>
    </w:p>
    <w:p w:rsidR="00C20C22" w:rsidRDefault="00C20C22" w:rsidP="00C20C22">
      <w:pPr>
        <w:rPr>
          <w:rtl/>
        </w:rPr>
      </w:pPr>
      <w:bookmarkStart w:id="2218" w:name="_ETM_Q1_5663950"/>
      <w:bookmarkStart w:id="2219" w:name="_ETM_Q1_5664020"/>
      <w:bookmarkEnd w:id="2218"/>
      <w:bookmarkEnd w:id="2219"/>
    </w:p>
    <w:p w:rsidR="00C20C22" w:rsidRDefault="00C20C22" w:rsidP="00C20C22">
      <w:pPr>
        <w:pStyle w:val="a4"/>
        <w:keepNext/>
        <w:rPr>
          <w:rtl/>
        </w:rPr>
      </w:pPr>
      <w:bookmarkStart w:id="2220" w:name="_ETM_Q1_5665125"/>
      <w:bookmarkStart w:id="2221" w:name="_ETM_Q1_5665200"/>
      <w:bookmarkEnd w:id="2220"/>
      <w:bookmarkEnd w:id="2221"/>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C20C22" w:rsidRDefault="00C20C22" w:rsidP="00C20C22">
      <w:pPr>
        <w:rPr>
          <w:rtl/>
        </w:rPr>
      </w:pPr>
    </w:p>
    <w:p w:rsidR="00C20C22" w:rsidRDefault="00C20C22" w:rsidP="00C20C22">
      <w:pPr>
        <w:rPr>
          <w:rtl/>
        </w:rPr>
      </w:pPr>
      <w:bookmarkStart w:id="2222" w:name="_ETM_Q1_5665630"/>
      <w:bookmarkStart w:id="2223" w:name="_ETM_Q1_5665675"/>
      <w:bookmarkEnd w:id="2222"/>
      <w:bookmarkEnd w:id="2223"/>
      <w:r>
        <w:rPr>
          <w:rFonts w:hint="cs"/>
          <w:rtl/>
        </w:rPr>
        <w:t xml:space="preserve">אז גם 6ב וגם 6ד </w:t>
      </w:r>
      <w:r w:rsidR="007A7345">
        <w:rPr>
          <w:rFonts w:hint="cs"/>
          <w:rtl/>
        </w:rPr>
        <w:t xml:space="preserve">- </w:t>
      </w:r>
      <w:r>
        <w:rPr>
          <w:rFonts w:hint="cs"/>
          <w:rtl/>
        </w:rPr>
        <w:t>נת</w:t>
      </w:r>
      <w:r w:rsidR="007A7345">
        <w:rPr>
          <w:rFonts w:hint="cs"/>
          <w:rtl/>
        </w:rPr>
        <w:t>י</w:t>
      </w:r>
      <w:r>
        <w:rPr>
          <w:rFonts w:hint="cs"/>
          <w:rtl/>
        </w:rPr>
        <w:t>יחס לזה אחר כך.</w:t>
      </w:r>
    </w:p>
    <w:p w:rsidR="00C20C22" w:rsidRDefault="00C20C22" w:rsidP="00C20C22">
      <w:pPr>
        <w:rPr>
          <w:rtl/>
        </w:rPr>
      </w:pPr>
      <w:bookmarkStart w:id="2224" w:name="_ETM_Q1_5673207"/>
      <w:bookmarkStart w:id="2225" w:name="_ETM_Q1_5673272"/>
      <w:bookmarkEnd w:id="2224"/>
      <w:bookmarkEnd w:id="2225"/>
    </w:p>
    <w:p w:rsidR="00C20C22" w:rsidRDefault="00C20C22" w:rsidP="007A7345">
      <w:pPr>
        <w:rPr>
          <w:rtl/>
        </w:rPr>
      </w:pPr>
      <w:bookmarkStart w:id="2226" w:name="_ETM_Q1_5673742"/>
      <w:bookmarkStart w:id="2227" w:name="_ETM_Q1_5673802"/>
      <w:bookmarkEnd w:id="2226"/>
      <w:bookmarkEnd w:id="2227"/>
      <w:r>
        <w:rPr>
          <w:rFonts w:hint="cs"/>
          <w:rtl/>
        </w:rPr>
        <w:t xml:space="preserve">אני קופצת </w:t>
      </w:r>
      <w:bookmarkStart w:id="2228" w:name="_ETM_Q1_5675504"/>
      <w:bookmarkEnd w:id="2228"/>
      <w:r>
        <w:rPr>
          <w:rFonts w:hint="cs"/>
          <w:rtl/>
        </w:rPr>
        <w:t xml:space="preserve">ל-ב3, הנושא של הקנס. סעיף 2ב3, הוספנו אפשרות להטיל </w:t>
      </w:r>
      <w:bookmarkStart w:id="2229" w:name="_ETM_Q1_5690231"/>
      <w:bookmarkEnd w:id="2229"/>
      <w:r>
        <w:rPr>
          <w:rFonts w:hint="cs"/>
          <w:rtl/>
        </w:rPr>
        <w:t>קנס. ליושב-ראש הי</w:t>
      </w:r>
      <w:r w:rsidR="007A7345">
        <w:rPr>
          <w:rFonts w:hint="cs"/>
          <w:rtl/>
        </w:rPr>
        <w:t>י</w:t>
      </w:r>
      <w:r>
        <w:rPr>
          <w:rFonts w:hint="cs"/>
          <w:rtl/>
        </w:rPr>
        <w:t>תה הערה על כך</w:t>
      </w:r>
      <w:r w:rsidR="007A7345">
        <w:rPr>
          <w:rFonts w:hint="cs"/>
          <w:rtl/>
        </w:rPr>
        <w:t>,</w:t>
      </w:r>
      <w:r>
        <w:rPr>
          <w:rFonts w:hint="cs"/>
          <w:rtl/>
        </w:rPr>
        <w:t xml:space="preserve"> שאין תקרה בנושא הזה. </w:t>
      </w:r>
      <w:bookmarkStart w:id="2230" w:name="_ETM_Q1_5696657"/>
      <w:bookmarkEnd w:id="2230"/>
      <w:r w:rsidR="007A7345">
        <w:rPr>
          <w:rFonts w:hint="cs"/>
          <w:rtl/>
        </w:rPr>
        <w:t xml:space="preserve">כן </w:t>
      </w:r>
      <w:r>
        <w:rPr>
          <w:rFonts w:hint="cs"/>
          <w:rtl/>
        </w:rPr>
        <w:t xml:space="preserve">ביקש להבנות, בתי הדין </w:t>
      </w:r>
      <w:r w:rsidR="007A7345">
        <w:rPr>
          <w:rFonts w:hint="cs"/>
          <w:rtl/>
        </w:rPr>
        <w:t xml:space="preserve">כן </w:t>
      </w:r>
      <w:r>
        <w:rPr>
          <w:rFonts w:hint="cs"/>
          <w:rtl/>
        </w:rPr>
        <w:t xml:space="preserve">העדיפו להשאיר את זה בלי </w:t>
      </w:r>
      <w:bookmarkStart w:id="2231" w:name="_ETM_Q1_5705831"/>
      <w:bookmarkEnd w:id="2231"/>
      <w:r>
        <w:rPr>
          <w:rFonts w:hint="cs"/>
          <w:rtl/>
        </w:rPr>
        <w:t xml:space="preserve">תקרה. </w:t>
      </w:r>
      <w:r w:rsidR="007A7345">
        <w:rPr>
          <w:rFonts w:hint="cs"/>
          <w:rtl/>
        </w:rPr>
        <w:t xml:space="preserve">הם יסבירו. </w:t>
      </w:r>
      <w:r>
        <w:rPr>
          <w:rFonts w:hint="cs"/>
          <w:rtl/>
        </w:rPr>
        <w:t xml:space="preserve">הוצע להוסיף, </w:t>
      </w:r>
      <w:r w:rsidR="007A7345" w:rsidRPr="007A7345">
        <w:rPr>
          <w:rtl/>
        </w:rPr>
        <w:t>להטיל קנס בשים לב לצורך בקיום פסק הדין לגירושין ולמצבו הכלכלי של מי שנגדו ניתן הצו</w:t>
      </w:r>
      <w:r>
        <w:rPr>
          <w:rFonts w:hint="cs"/>
          <w:rtl/>
        </w:rPr>
        <w:t>.</w:t>
      </w:r>
    </w:p>
    <w:p w:rsidR="00C20C22" w:rsidRDefault="00C20C22" w:rsidP="00C20C22">
      <w:pPr>
        <w:rPr>
          <w:rtl/>
        </w:rPr>
      </w:pPr>
      <w:bookmarkStart w:id="2232" w:name="_ETM_Q1_5716985"/>
      <w:bookmarkStart w:id="2233" w:name="_ETM_Q1_5717055"/>
      <w:bookmarkStart w:id="2234" w:name="_ETM_Q1_5718295"/>
      <w:bookmarkEnd w:id="2232"/>
      <w:bookmarkEnd w:id="2233"/>
      <w:bookmarkEnd w:id="2234"/>
    </w:p>
    <w:p w:rsidR="00C20C22" w:rsidRDefault="00C20C22" w:rsidP="00C20C22">
      <w:pPr>
        <w:pStyle w:val="a4"/>
        <w:keepNext/>
        <w:rPr>
          <w:rtl/>
        </w:rPr>
      </w:pPr>
      <w:bookmarkStart w:id="2235" w:name="ET_speaker_6345_277"/>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235"/>
    </w:p>
    <w:p w:rsidR="00C20C22" w:rsidRDefault="00C20C22" w:rsidP="00C20C22">
      <w:pPr>
        <w:pStyle w:val="KeepWithNext"/>
        <w:rPr>
          <w:rtl/>
        </w:rPr>
      </w:pPr>
    </w:p>
    <w:p w:rsidR="00C20C22" w:rsidRDefault="00C20C22" w:rsidP="007A7345">
      <w:pPr>
        <w:rPr>
          <w:rtl/>
        </w:rPr>
      </w:pPr>
      <w:bookmarkStart w:id="2236" w:name="_ETM_Q1_5718695"/>
      <w:bookmarkStart w:id="2237" w:name="_ETM_Q1_5718745"/>
      <w:bookmarkEnd w:id="2236"/>
      <w:bookmarkEnd w:id="2237"/>
      <w:r>
        <w:rPr>
          <w:rFonts w:hint="cs"/>
          <w:rtl/>
        </w:rPr>
        <w:t>אם אין תקרה, פגיעה קשה בש</w:t>
      </w:r>
      <w:bookmarkStart w:id="2238" w:name="_ETM_Q1_5724895"/>
      <w:bookmarkEnd w:id="2238"/>
      <w:r w:rsidR="007A7345">
        <w:rPr>
          <w:rFonts w:hint="cs"/>
          <w:rtl/>
        </w:rPr>
        <w:t xml:space="preserve">יקול </w:t>
      </w:r>
      <w:bookmarkStart w:id="2239" w:name="_ETM_Q1_5723688"/>
      <w:bookmarkEnd w:id="2239"/>
      <w:r w:rsidR="007A7345">
        <w:rPr>
          <w:rFonts w:hint="cs"/>
          <w:rtl/>
        </w:rPr>
        <w:t>דעת. גם לא מתכתב עם חקיקה אחרת</w:t>
      </w:r>
      <w:r>
        <w:rPr>
          <w:rFonts w:hint="cs"/>
          <w:rtl/>
        </w:rPr>
        <w:t>.</w:t>
      </w:r>
    </w:p>
    <w:p w:rsidR="00C20C22" w:rsidRDefault="00C20C22" w:rsidP="00C20C22">
      <w:pPr>
        <w:rPr>
          <w:rtl/>
        </w:rPr>
      </w:pPr>
      <w:bookmarkStart w:id="2240" w:name="_ETM_Q1_5730878"/>
      <w:bookmarkStart w:id="2241" w:name="_ETM_Q1_5730948"/>
      <w:bookmarkEnd w:id="2240"/>
      <w:bookmarkEnd w:id="2241"/>
    </w:p>
    <w:p w:rsidR="00C20C22" w:rsidRDefault="00C20C22" w:rsidP="00C20C22">
      <w:pPr>
        <w:pStyle w:val="af6"/>
        <w:keepNext/>
        <w:rPr>
          <w:rtl/>
        </w:rPr>
      </w:pPr>
      <w:bookmarkStart w:id="2242" w:name="ET_yor_שמחה_רוטמן_278"/>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242"/>
    </w:p>
    <w:p w:rsidR="00C20C22" w:rsidRDefault="00C20C22" w:rsidP="00C20C22">
      <w:pPr>
        <w:pStyle w:val="KeepWithNext"/>
        <w:rPr>
          <w:rtl/>
        </w:rPr>
      </w:pPr>
    </w:p>
    <w:p w:rsidR="00C20C22" w:rsidRDefault="00C20C22" w:rsidP="007A7345">
      <w:pPr>
        <w:rPr>
          <w:rtl/>
        </w:rPr>
      </w:pPr>
      <w:bookmarkStart w:id="2243" w:name="_ETM_Q1_5731408"/>
      <w:bookmarkEnd w:id="2243"/>
      <w:r>
        <w:rPr>
          <w:rFonts w:hint="cs"/>
          <w:rtl/>
        </w:rPr>
        <w:t>אחד זה נושא התקרה</w:t>
      </w:r>
      <w:r w:rsidR="007A7345">
        <w:rPr>
          <w:rFonts w:hint="cs"/>
          <w:rtl/>
        </w:rPr>
        <w:t>,</w:t>
      </w:r>
      <w:r>
        <w:rPr>
          <w:rFonts w:hint="cs"/>
          <w:rtl/>
        </w:rPr>
        <w:t xml:space="preserve"> ויש פה נקודה נוספת לדיון </w:t>
      </w:r>
      <w:r>
        <w:rPr>
          <w:rtl/>
        </w:rPr>
        <w:t>–</w:t>
      </w:r>
      <w:r>
        <w:rPr>
          <w:rFonts w:hint="cs"/>
          <w:rtl/>
        </w:rPr>
        <w:t xml:space="preserve"> </w:t>
      </w:r>
      <w:bookmarkStart w:id="2244" w:name="_ETM_Q1_5736699"/>
      <w:bookmarkEnd w:id="2244"/>
      <w:r>
        <w:rPr>
          <w:rFonts w:hint="cs"/>
          <w:rtl/>
        </w:rPr>
        <w:t>שאלת ההוראה, האם קוים פסק הדין</w:t>
      </w:r>
      <w:r w:rsidR="007A7345">
        <w:rPr>
          <w:rFonts w:hint="cs"/>
          <w:rtl/>
        </w:rPr>
        <w:t xml:space="preserve">, האם יעמדו הקנסות שהוטלו בתוקפם </w:t>
      </w:r>
      <w:r w:rsidR="007A7345" w:rsidRPr="007A7345">
        <w:rPr>
          <w:rtl/>
        </w:rPr>
        <w:t>ואולם, בית הדין מוסמך, בנסיבות מיוחדות שיירשמו, לבטל את הקנסות אשר טרם נגבו, או את חלקם, לאחר מתן הגט</w:t>
      </w:r>
      <w:r>
        <w:rPr>
          <w:rFonts w:hint="cs"/>
          <w:rtl/>
        </w:rPr>
        <w:t xml:space="preserve">. זה שתי השאלות </w:t>
      </w:r>
      <w:r>
        <w:rPr>
          <w:rtl/>
        </w:rPr>
        <w:t>–</w:t>
      </w:r>
      <w:r>
        <w:rPr>
          <w:rFonts w:hint="cs"/>
          <w:rtl/>
        </w:rPr>
        <w:t xml:space="preserve"> </w:t>
      </w:r>
      <w:bookmarkStart w:id="2245" w:name="_ETM_Q1_5751974"/>
      <w:bookmarkEnd w:id="2245"/>
      <w:r>
        <w:rPr>
          <w:rFonts w:hint="cs"/>
          <w:rtl/>
        </w:rPr>
        <w:t xml:space="preserve">אחת, </w:t>
      </w:r>
      <w:r w:rsidR="007A7345">
        <w:rPr>
          <w:rFonts w:hint="cs"/>
          <w:rtl/>
        </w:rPr>
        <w:t xml:space="preserve">שאלת </w:t>
      </w:r>
      <w:r>
        <w:rPr>
          <w:rFonts w:hint="cs"/>
          <w:rtl/>
        </w:rPr>
        <w:t xml:space="preserve">היעדר התקרה, ושתיים, </w:t>
      </w:r>
      <w:r w:rsidR="007A7345">
        <w:rPr>
          <w:rFonts w:hint="cs"/>
          <w:rtl/>
        </w:rPr>
        <w:t xml:space="preserve">מה קורה כשהקנס ב"ה פעל את פעולתו אנו מניחים או כתוצאה מהסקנציות </w:t>
      </w:r>
      <w:bookmarkStart w:id="2246" w:name="_ETM_Q1_5758899"/>
      <w:bookmarkEnd w:id="2246"/>
      <w:r w:rsidR="007A7345">
        <w:rPr>
          <w:rFonts w:hint="cs"/>
          <w:rtl/>
        </w:rPr>
        <w:t xml:space="preserve">האחרות </w:t>
      </w:r>
      <w:r>
        <w:rPr>
          <w:rFonts w:hint="cs"/>
          <w:rtl/>
        </w:rPr>
        <w:t xml:space="preserve">וסופו של דבר ניתן הגט, </w:t>
      </w:r>
      <w:bookmarkStart w:id="2247" w:name="_ETM_Q1_5760023"/>
      <w:bookmarkEnd w:id="2247"/>
      <w:r>
        <w:rPr>
          <w:rFonts w:hint="cs"/>
          <w:rtl/>
        </w:rPr>
        <w:t>מה יהיה דין הקנסות שכבר הוטלו.</w:t>
      </w:r>
      <w:r w:rsidR="007A7345">
        <w:rPr>
          <w:rFonts w:hint="cs"/>
          <w:rtl/>
        </w:rPr>
        <w:t xml:space="preserve"> בבקשה, בתי הדין.</w:t>
      </w:r>
    </w:p>
    <w:p w:rsidR="00C20C22" w:rsidRDefault="00C20C22" w:rsidP="00C20C22">
      <w:pPr>
        <w:rPr>
          <w:rtl/>
        </w:rPr>
      </w:pPr>
      <w:bookmarkStart w:id="2248" w:name="_ETM_Q1_5767175"/>
      <w:bookmarkStart w:id="2249" w:name="_ETM_Q1_5767260"/>
      <w:bookmarkStart w:id="2250" w:name="_ETM_Q1_5767960"/>
      <w:bookmarkEnd w:id="2248"/>
      <w:bookmarkEnd w:id="2249"/>
      <w:bookmarkEnd w:id="2250"/>
    </w:p>
    <w:p w:rsidR="00C20C22" w:rsidRDefault="00C20C22" w:rsidP="00C20C22">
      <w:pPr>
        <w:pStyle w:val="af9"/>
        <w:keepNext/>
        <w:rPr>
          <w:rtl/>
        </w:rPr>
      </w:pPr>
      <w:bookmarkStart w:id="2251" w:name="ET_guest_712381_279"/>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251"/>
    </w:p>
    <w:p w:rsidR="00C20C22" w:rsidRDefault="00C20C22" w:rsidP="00C20C22">
      <w:pPr>
        <w:pStyle w:val="KeepWithNext"/>
        <w:rPr>
          <w:rtl/>
        </w:rPr>
      </w:pPr>
    </w:p>
    <w:p w:rsidR="00C20C22" w:rsidRDefault="00C20C22" w:rsidP="007A7345">
      <w:pPr>
        <w:rPr>
          <w:rtl/>
        </w:rPr>
      </w:pPr>
      <w:bookmarkStart w:id="2252" w:name="_ETM_Q1_5768378"/>
      <w:bookmarkStart w:id="2253" w:name="_ETM_Q1_5768408"/>
      <w:bookmarkEnd w:id="2252"/>
      <w:bookmarkEnd w:id="2253"/>
      <w:r>
        <w:rPr>
          <w:rFonts w:hint="cs"/>
          <w:rtl/>
        </w:rPr>
        <w:t>לענ</w:t>
      </w:r>
      <w:r w:rsidR="007A7345">
        <w:rPr>
          <w:rFonts w:hint="cs"/>
          <w:rtl/>
        </w:rPr>
        <w:t>י</w:t>
      </w:r>
      <w:r>
        <w:rPr>
          <w:rFonts w:hint="cs"/>
          <w:rtl/>
        </w:rPr>
        <w:t xml:space="preserve">ין התקרה, יש תחום שלם </w:t>
      </w:r>
      <w:bookmarkStart w:id="2254" w:name="_ETM_Q1_5771008"/>
      <w:bookmarkEnd w:id="2254"/>
      <w:r>
        <w:rPr>
          <w:rFonts w:hint="cs"/>
          <w:rtl/>
        </w:rPr>
        <w:t>שעוסק בזה. הפסיקה שדנה ב</w:t>
      </w:r>
      <w:r w:rsidR="007A7345">
        <w:rPr>
          <w:rFonts w:hint="cs"/>
          <w:rtl/>
        </w:rPr>
        <w:t xml:space="preserve">פקודת </w:t>
      </w:r>
      <w:r>
        <w:rPr>
          <w:rFonts w:hint="cs"/>
          <w:rtl/>
        </w:rPr>
        <w:t>ביזי</w:t>
      </w:r>
      <w:r w:rsidR="00CB22A4">
        <w:rPr>
          <w:rFonts w:hint="cs"/>
          <w:rtl/>
        </w:rPr>
        <w:t>ון</w:t>
      </w:r>
      <w:r>
        <w:rPr>
          <w:rFonts w:hint="cs"/>
          <w:rtl/>
        </w:rPr>
        <w:t xml:space="preserve"> בית משפט מדברת על תקרה </w:t>
      </w:r>
      <w:bookmarkStart w:id="2255" w:name="_ETM_Q1_5779384"/>
      <w:bookmarkEnd w:id="2255"/>
      <w:r>
        <w:rPr>
          <w:rFonts w:hint="cs"/>
          <w:rtl/>
        </w:rPr>
        <w:t xml:space="preserve">שנמצאת על פי פסיקות </w:t>
      </w:r>
      <w:r w:rsidR="007A7345">
        <w:rPr>
          <w:rFonts w:hint="cs"/>
          <w:rtl/>
        </w:rPr>
        <w:t xml:space="preserve">שכבר ניתנו </w:t>
      </w:r>
      <w:r>
        <w:rPr>
          <w:rtl/>
        </w:rPr>
        <w:t>–</w:t>
      </w:r>
      <w:r>
        <w:rPr>
          <w:rFonts w:hint="cs"/>
          <w:rtl/>
        </w:rPr>
        <w:t xml:space="preserve"> מי שיודע, כאשר אנו נותנים </w:t>
      </w:r>
      <w:bookmarkStart w:id="2256" w:name="_ETM_Q1_5792128"/>
      <w:bookmarkEnd w:id="2256"/>
      <w:r>
        <w:rPr>
          <w:rFonts w:hint="cs"/>
          <w:rtl/>
        </w:rPr>
        <w:t xml:space="preserve">קנס לפי </w:t>
      </w:r>
      <w:r w:rsidR="007A7345">
        <w:rPr>
          <w:rFonts w:hint="cs"/>
          <w:rtl/>
        </w:rPr>
        <w:t xml:space="preserve">פקודת ביזיון בית משפט, יש לנו דיון בפני נשיא בית משפט העליון - </w:t>
      </w:r>
      <w:r>
        <w:rPr>
          <w:rFonts w:hint="cs"/>
          <w:rtl/>
        </w:rPr>
        <w:t xml:space="preserve">היום ממלא מקום נשיא בית </w:t>
      </w:r>
      <w:bookmarkStart w:id="2257" w:name="_ETM_Q1_5800589"/>
      <w:bookmarkEnd w:id="2257"/>
      <w:r>
        <w:rPr>
          <w:rFonts w:hint="cs"/>
          <w:rtl/>
        </w:rPr>
        <w:t>המשפט העליון ואנו צריכי</w:t>
      </w:r>
      <w:r w:rsidR="007A7345">
        <w:rPr>
          <w:rFonts w:hint="cs"/>
          <w:rtl/>
        </w:rPr>
        <w:t>ם</w:t>
      </w:r>
      <w:r>
        <w:rPr>
          <w:rFonts w:hint="cs"/>
          <w:rtl/>
        </w:rPr>
        <w:t xml:space="preserve"> להראות שהקנס שניתן</w:t>
      </w:r>
      <w:r w:rsidR="007A7345">
        <w:rPr>
          <w:rFonts w:hint="cs"/>
          <w:rtl/>
        </w:rPr>
        <w:t xml:space="preserve"> תואם את המקרה הספציפי ותואם את הפסיקה הקיימת</w:t>
      </w:r>
      <w:r>
        <w:rPr>
          <w:rFonts w:hint="cs"/>
          <w:rtl/>
        </w:rPr>
        <w:t xml:space="preserve">. אנו נמצאים </w:t>
      </w:r>
      <w:bookmarkStart w:id="2258" w:name="_ETM_Q1_5807164"/>
      <w:bookmarkEnd w:id="2258"/>
      <w:r>
        <w:rPr>
          <w:rFonts w:hint="cs"/>
          <w:rtl/>
        </w:rPr>
        <w:t xml:space="preserve">באותו עולם. כלומר אי אפשר לכתוב, כמו שבביזיון בית משפט </w:t>
      </w:r>
      <w:bookmarkStart w:id="2259" w:name="_ETM_Q1_5813273"/>
      <w:bookmarkEnd w:id="2259"/>
      <w:r w:rsidR="007A7345">
        <w:rPr>
          <w:rFonts w:hint="cs"/>
          <w:rtl/>
        </w:rPr>
        <w:t>לא כותבי</w:t>
      </w:r>
      <w:r>
        <w:rPr>
          <w:rFonts w:hint="cs"/>
          <w:rtl/>
        </w:rPr>
        <w:t>ם</w:t>
      </w:r>
      <w:r w:rsidR="007A7345">
        <w:rPr>
          <w:rFonts w:hint="cs"/>
          <w:rtl/>
        </w:rPr>
        <w:t xml:space="preserve"> </w:t>
      </w:r>
      <w:bookmarkStart w:id="2260" w:name="_ETM_Q1_5812437"/>
      <w:bookmarkEnd w:id="2260"/>
      <w:r>
        <w:rPr>
          <w:rFonts w:hint="cs"/>
          <w:rtl/>
        </w:rPr>
        <w:t xml:space="preserve">תקרה </w:t>
      </w:r>
      <w:r w:rsidR="007A7345">
        <w:rPr>
          <w:rFonts w:hint="cs"/>
          <w:rtl/>
        </w:rPr>
        <w:t xml:space="preserve">כי </w:t>
      </w:r>
      <w:r>
        <w:rPr>
          <w:rFonts w:hint="cs"/>
          <w:rtl/>
        </w:rPr>
        <w:t xml:space="preserve">יש אין ספור </w:t>
      </w:r>
      <w:r w:rsidR="007A7345">
        <w:rPr>
          <w:rFonts w:hint="cs"/>
          <w:rtl/>
        </w:rPr>
        <w:t xml:space="preserve">והתייחסויות בפסיקה ובפרקטיקה </w:t>
      </w:r>
      <w:r>
        <w:rPr>
          <w:rFonts w:hint="cs"/>
          <w:rtl/>
        </w:rPr>
        <w:t xml:space="preserve">שלא יכולים להיכנס </w:t>
      </w:r>
      <w:bookmarkStart w:id="2261" w:name="_ETM_Q1_5819411"/>
      <w:bookmarkEnd w:id="2261"/>
      <w:r>
        <w:rPr>
          <w:rFonts w:hint="cs"/>
          <w:rtl/>
        </w:rPr>
        <w:t xml:space="preserve">לשורת חוק, היה </w:t>
      </w:r>
      <w:r w:rsidR="007A7345">
        <w:rPr>
          <w:rFonts w:hint="cs"/>
          <w:rtl/>
        </w:rPr>
        <w:t xml:space="preserve">לנו </w:t>
      </w:r>
      <w:r>
        <w:rPr>
          <w:rFonts w:hint="cs"/>
          <w:rtl/>
        </w:rPr>
        <w:t>מק</w:t>
      </w:r>
      <w:r w:rsidR="007A7345">
        <w:rPr>
          <w:rFonts w:hint="cs"/>
          <w:rtl/>
        </w:rPr>
        <w:t>רה</w:t>
      </w:r>
      <w:r>
        <w:rPr>
          <w:rFonts w:hint="cs"/>
          <w:rtl/>
        </w:rPr>
        <w:t xml:space="preserve">, מי שעקב ושמע בעיתונות, </w:t>
      </w:r>
      <w:r w:rsidR="007A7345">
        <w:rPr>
          <w:rFonts w:hint="cs"/>
          <w:rtl/>
        </w:rPr>
        <w:t xml:space="preserve">הכיר את המקרה </w:t>
      </w:r>
      <w:r>
        <w:rPr>
          <w:rFonts w:hint="cs"/>
          <w:rtl/>
        </w:rPr>
        <w:t xml:space="preserve">על </w:t>
      </w:r>
      <w:bookmarkStart w:id="2262" w:name="_ETM_Q1_5827250"/>
      <w:bookmarkEnd w:id="2262"/>
      <w:r>
        <w:rPr>
          <w:rFonts w:hint="cs"/>
          <w:rtl/>
        </w:rPr>
        <w:t xml:space="preserve">סרבן גט, יותר נכון על אביו של סרבן גט </w:t>
      </w:r>
      <w:r w:rsidR="007A7345">
        <w:rPr>
          <w:rFonts w:hint="cs"/>
          <w:rtl/>
        </w:rPr>
        <w:t xml:space="preserve">שהיה עשיר </w:t>
      </w:r>
      <w:bookmarkStart w:id="2263" w:name="_ETM_Q1_5831752"/>
      <w:bookmarkEnd w:id="2263"/>
      <w:r w:rsidR="007A7345">
        <w:rPr>
          <w:rFonts w:hint="cs"/>
          <w:rtl/>
        </w:rPr>
        <w:t xml:space="preserve">מאוד, </w:t>
      </w:r>
      <w:r>
        <w:rPr>
          <w:rFonts w:hint="cs"/>
          <w:rtl/>
        </w:rPr>
        <w:t xml:space="preserve">וגם </w:t>
      </w:r>
      <w:bookmarkStart w:id="2264" w:name="_ETM_Q1_5834923"/>
      <w:bookmarkEnd w:id="2264"/>
      <w:r>
        <w:rPr>
          <w:rFonts w:hint="cs"/>
          <w:rtl/>
        </w:rPr>
        <w:t>5,000 שקל ליום לא השפיעו עליו</w:t>
      </w:r>
      <w:r w:rsidR="007A7345">
        <w:rPr>
          <w:rFonts w:hint="cs"/>
          <w:rtl/>
        </w:rPr>
        <w:t>,</w:t>
      </w:r>
      <w:r>
        <w:rPr>
          <w:rFonts w:hint="cs"/>
          <w:rtl/>
        </w:rPr>
        <w:t xml:space="preserve"> ויש אנשים ש-300 שקל </w:t>
      </w:r>
      <w:bookmarkStart w:id="2265" w:name="_ETM_Q1_5842121"/>
      <w:bookmarkEnd w:id="2265"/>
      <w:r w:rsidR="007A7345">
        <w:rPr>
          <w:rFonts w:hint="cs"/>
          <w:rtl/>
        </w:rPr>
        <w:t>זה כבד עליהם. לכן אני חושב</w:t>
      </w:r>
      <w:r>
        <w:rPr>
          <w:rFonts w:hint="cs"/>
          <w:rtl/>
        </w:rPr>
        <w:t xml:space="preserve"> </w:t>
      </w:r>
      <w:r w:rsidR="007A7345">
        <w:rPr>
          <w:rFonts w:hint="cs"/>
          <w:rtl/>
        </w:rPr>
        <w:t xml:space="preserve">שהמצב המשפטי הקיים בביזיון בית משפט הוא המצב שתואם </w:t>
      </w:r>
      <w:bookmarkStart w:id="2266" w:name="_ETM_Q1_5848406"/>
      <w:bookmarkEnd w:id="2266"/>
      <w:r w:rsidR="007A7345">
        <w:rPr>
          <w:rFonts w:hint="cs"/>
          <w:rtl/>
        </w:rPr>
        <w:t xml:space="preserve">גם </w:t>
      </w:r>
      <w:r>
        <w:rPr>
          <w:rFonts w:hint="cs"/>
          <w:rtl/>
        </w:rPr>
        <w:t xml:space="preserve">במקרה זה. לכן </w:t>
      </w:r>
      <w:bookmarkStart w:id="2267" w:name="_ETM_Q1_5847909"/>
      <w:bookmarkEnd w:id="2267"/>
      <w:r>
        <w:rPr>
          <w:rFonts w:hint="cs"/>
          <w:rtl/>
        </w:rPr>
        <w:t xml:space="preserve">הצענו שייכתב, בשים לב </w:t>
      </w:r>
      <w:r w:rsidR="007A7345" w:rsidRPr="007A7345">
        <w:rPr>
          <w:rtl/>
        </w:rPr>
        <w:t>לצורך בקיום פסק הדין לגירושין ולמצבו הכלכלי של מי שנגדו ניתן הצו</w:t>
      </w:r>
      <w:r>
        <w:rPr>
          <w:rFonts w:hint="cs"/>
          <w:rtl/>
        </w:rPr>
        <w:t>.</w:t>
      </w:r>
    </w:p>
    <w:p w:rsidR="00C20C22" w:rsidRDefault="00C20C22" w:rsidP="00C20C22">
      <w:pPr>
        <w:rPr>
          <w:rtl/>
        </w:rPr>
      </w:pPr>
      <w:bookmarkStart w:id="2268" w:name="_ETM_Q1_5860420"/>
      <w:bookmarkStart w:id="2269" w:name="_ETM_Q1_5860493"/>
      <w:bookmarkEnd w:id="2268"/>
      <w:bookmarkEnd w:id="2269"/>
    </w:p>
    <w:p w:rsidR="00C20C22" w:rsidRDefault="00C20C22" w:rsidP="00C20C22">
      <w:pPr>
        <w:pStyle w:val="a4"/>
        <w:keepNext/>
        <w:rPr>
          <w:rtl/>
        </w:rPr>
      </w:pPr>
      <w:bookmarkStart w:id="2270" w:name="_ETM_Q1_5860681"/>
      <w:bookmarkStart w:id="2271" w:name="_ETM_Q1_5860756"/>
      <w:bookmarkEnd w:id="2270"/>
      <w:bookmarkEnd w:id="2271"/>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C20C22" w:rsidRDefault="00C20C22" w:rsidP="00C20C22">
      <w:pPr>
        <w:rPr>
          <w:rtl/>
        </w:rPr>
      </w:pPr>
    </w:p>
    <w:p w:rsidR="00C20C22" w:rsidRDefault="00C20C22" w:rsidP="00C20C22">
      <w:pPr>
        <w:rPr>
          <w:rtl/>
        </w:rPr>
      </w:pPr>
      <w:bookmarkStart w:id="2272" w:name="_ETM_Q1_5861061"/>
      <w:bookmarkStart w:id="2273" w:name="_ETM_Q1_5861111"/>
      <w:bookmarkEnd w:id="2272"/>
      <w:bookmarkEnd w:id="2273"/>
      <w:r>
        <w:rPr>
          <w:rFonts w:hint="cs"/>
          <w:rtl/>
        </w:rPr>
        <w:t>אצי</w:t>
      </w:r>
      <w:r w:rsidR="007A7345">
        <w:rPr>
          <w:rFonts w:hint="cs"/>
          <w:rtl/>
        </w:rPr>
        <w:t>י</w:t>
      </w:r>
      <w:r>
        <w:rPr>
          <w:rFonts w:hint="cs"/>
          <w:rtl/>
        </w:rPr>
        <w:t xml:space="preserve">ן </w:t>
      </w:r>
      <w:r w:rsidR="007A7345">
        <w:rPr>
          <w:rFonts w:hint="cs"/>
          <w:rtl/>
        </w:rPr>
        <w:t xml:space="preserve">רק </w:t>
      </w:r>
      <w:r>
        <w:rPr>
          <w:rFonts w:hint="cs"/>
          <w:rtl/>
        </w:rPr>
        <w:t xml:space="preserve">שבעיקרון זה לא מקובל שלא קובעים תקרה, בטח </w:t>
      </w:r>
      <w:bookmarkStart w:id="2274" w:name="_ETM_Q1_5869741"/>
      <w:bookmarkEnd w:id="2274"/>
      <w:r>
        <w:rPr>
          <w:rFonts w:hint="cs"/>
          <w:rtl/>
        </w:rPr>
        <w:t>לא בעונשין.</w:t>
      </w:r>
      <w:r w:rsidR="007A7345">
        <w:rPr>
          <w:rFonts w:hint="cs"/>
          <w:rtl/>
        </w:rPr>
        <w:t xml:space="preserve"> במקרה הזה זה יותר דומה לביזיון </w:t>
      </w:r>
      <w:bookmarkStart w:id="2275" w:name="_ETM_Q1_5868175"/>
      <w:bookmarkEnd w:id="2275"/>
      <w:r w:rsidR="007A7345">
        <w:rPr>
          <w:rFonts w:hint="cs"/>
          <w:rtl/>
        </w:rPr>
        <w:t>בית המשפט.</w:t>
      </w:r>
    </w:p>
    <w:p w:rsidR="00C20C22" w:rsidRDefault="00C20C22" w:rsidP="00C20C22">
      <w:pPr>
        <w:rPr>
          <w:rtl/>
        </w:rPr>
      </w:pPr>
      <w:bookmarkStart w:id="2276" w:name="_ETM_Q1_5872701"/>
      <w:bookmarkStart w:id="2277" w:name="_ETM_Q1_5872761"/>
      <w:bookmarkEnd w:id="2276"/>
      <w:bookmarkEnd w:id="2277"/>
    </w:p>
    <w:p w:rsidR="00C20C22" w:rsidRDefault="00C20C22" w:rsidP="00C20C22">
      <w:pPr>
        <w:pStyle w:val="-"/>
        <w:keepNext/>
        <w:rPr>
          <w:rtl/>
        </w:rPr>
      </w:pPr>
      <w:bookmarkStart w:id="2278" w:name="ET_speakercontinue_712381_280"/>
      <w:r w:rsidRPr="00C20C22">
        <w:rPr>
          <w:rStyle w:val="TagStyle"/>
          <w:rtl/>
        </w:rPr>
        <w:t xml:space="preserve"> &lt;&lt; דובר_המשך &gt;&gt; </w:t>
      </w:r>
      <w:r>
        <w:rPr>
          <w:rtl/>
        </w:rPr>
        <w:t>רכס רפי:</w:t>
      </w:r>
      <w:r w:rsidRPr="00C20C22">
        <w:rPr>
          <w:rStyle w:val="TagStyle"/>
          <w:rtl/>
        </w:rPr>
        <w:t xml:space="preserve"> &lt;&lt; דובר_המשך &gt;&gt;</w:t>
      </w:r>
      <w:r>
        <w:rPr>
          <w:rtl/>
        </w:rPr>
        <w:t xml:space="preserve">   </w:t>
      </w:r>
      <w:bookmarkEnd w:id="2278"/>
    </w:p>
    <w:p w:rsidR="00C20C22" w:rsidRDefault="00C20C22" w:rsidP="00C20C22">
      <w:pPr>
        <w:pStyle w:val="KeepWithNext"/>
        <w:rPr>
          <w:rtl/>
        </w:rPr>
      </w:pPr>
    </w:p>
    <w:p w:rsidR="00C20C22" w:rsidRDefault="007A7345" w:rsidP="00C20C22">
      <w:pPr>
        <w:rPr>
          <w:rtl/>
        </w:rPr>
      </w:pPr>
      <w:bookmarkStart w:id="2279" w:name="_ETM_Q1_5873281"/>
      <w:bookmarkEnd w:id="2279"/>
      <w:r>
        <w:rPr>
          <w:rFonts w:hint="cs"/>
          <w:rtl/>
        </w:rPr>
        <w:t xml:space="preserve">נכון. </w:t>
      </w:r>
      <w:r w:rsidR="00C20C22">
        <w:rPr>
          <w:rFonts w:hint="cs"/>
          <w:rtl/>
        </w:rPr>
        <w:t>זה צו קיום, לא עונש.</w:t>
      </w:r>
      <w:bookmarkStart w:id="2280" w:name="_ETM_Q1_5870780"/>
      <w:bookmarkEnd w:id="2280"/>
    </w:p>
    <w:p w:rsidR="007A7345" w:rsidRDefault="007A7345" w:rsidP="00C20C22">
      <w:pPr>
        <w:rPr>
          <w:rtl/>
        </w:rPr>
      </w:pPr>
      <w:bookmarkStart w:id="2281" w:name="_ETM_Q1_5870914"/>
      <w:bookmarkEnd w:id="2281"/>
    </w:p>
    <w:p w:rsidR="007A7345" w:rsidRDefault="007A7345" w:rsidP="007A7345">
      <w:pPr>
        <w:pStyle w:val="a4"/>
        <w:keepNext/>
        <w:rPr>
          <w:rtl/>
        </w:rPr>
      </w:pPr>
      <w:bookmarkStart w:id="2282" w:name="_ETM_Q1_5870972"/>
      <w:bookmarkStart w:id="2283" w:name="_ETM_Q1_5871091"/>
      <w:bookmarkEnd w:id="2282"/>
      <w:bookmarkEnd w:id="2283"/>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7A7345" w:rsidRDefault="007A7345" w:rsidP="00C20C22">
      <w:pPr>
        <w:rPr>
          <w:rtl/>
        </w:rPr>
      </w:pPr>
    </w:p>
    <w:p w:rsidR="007A7345" w:rsidRDefault="007A7345" w:rsidP="00C20C22">
      <w:pPr>
        <w:rPr>
          <w:rtl/>
        </w:rPr>
      </w:pPr>
      <w:bookmarkStart w:id="2284" w:name="_ETM_Q1_5871566"/>
      <w:bookmarkStart w:id="2285" w:name="_ETM_Q1_5871725"/>
      <w:bookmarkEnd w:id="2284"/>
      <w:bookmarkEnd w:id="2285"/>
      <w:r>
        <w:rPr>
          <w:rFonts w:hint="cs"/>
          <w:rtl/>
        </w:rPr>
        <w:t>זה שונה מענישה, ששם ודאי אין דבר כזה.</w:t>
      </w:r>
    </w:p>
    <w:p w:rsidR="00C20C22" w:rsidRDefault="00C20C22" w:rsidP="00C20C22">
      <w:pPr>
        <w:rPr>
          <w:rtl/>
        </w:rPr>
      </w:pPr>
      <w:bookmarkStart w:id="2286" w:name="_ETM_Q1_5876659"/>
      <w:bookmarkStart w:id="2287" w:name="_ETM_Q1_5876717"/>
      <w:bookmarkStart w:id="2288" w:name="_ETM_Q1_5877830"/>
      <w:bookmarkEnd w:id="2286"/>
      <w:bookmarkEnd w:id="2287"/>
      <w:bookmarkEnd w:id="2288"/>
    </w:p>
    <w:p w:rsidR="00C20C22" w:rsidRDefault="00C20C22" w:rsidP="00C20C22">
      <w:pPr>
        <w:pStyle w:val="a4"/>
        <w:keepNext/>
        <w:rPr>
          <w:rtl/>
        </w:rPr>
      </w:pPr>
      <w:bookmarkStart w:id="2289" w:name="ET_speaker_6345_281"/>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289"/>
    </w:p>
    <w:p w:rsidR="00C20C22" w:rsidRDefault="00C20C22" w:rsidP="00C20C22">
      <w:pPr>
        <w:pStyle w:val="KeepWithNext"/>
        <w:rPr>
          <w:rtl/>
        </w:rPr>
      </w:pPr>
    </w:p>
    <w:p w:rsidR="00C20C22" w:rsidRDefault="00C20C22" w:rsidP="00C20C22">
      <w:pPr>
        <w:rPr>
          <w:rtl/>
        </w:rPr>
      </w:pPr>
      <w:bookmarkStart w:id="2290" w:name="_ETM_Q1_5878188"/>
      <w:bookmarkStart w:id="2291" w:name="_ETM_Q1_5878233"/>
      <w:bookmarkEnd w:id="2290"/>
      <w:bookmarkEnd w:id="2291"/>
      <w:r>
        <w:rPr>
          <w:rFonts w:hint="cs"/>
          <w:rtl/>
        </w:rPr>
        <w:t xml:space="preserve">אני מסתייגת מזה. </w:t>
      </w:r>
      <w:r w:rsidR="007A7345">
        <w:rPr>
          <w:rFonts w:hint="cs"/>
          <w:rtl/>
        </w:rPr>
        <w:t xml:space="preserve">פקודת ביזיון בית המשפט קובעת </w:t>
      </w:r>
      <w:r>
        <w:rPr>
          <w:rFonts w:hint="cs"/>
          <w:rtl/>
        </w:rPr>
        <w:t xml:space="preserve">פיקוח הרבה </w:t>
      </w:r>
      <w:bookmarkStart w:id="2292" w:name="_ETM_Q1_5881613"/>
      <w:bookmarkEnd w:id="2292"/>
      <w:r>
        <w:rPr>
          <w:rFonts w:hint="cs"/>
          <w:rtl/>
        </w:rPr>
        <w:t xml:space="preserve">יותר הדוק ממה שכאן, </w:t>
      </w:r>
      <w:r w:rsidR="007A7345">
        <w:rPr>
          <w:rFonts w:hint="cs"/>
          <w:rtl/>
        </w:rPr>
        <w:t xml:space="preserve">בחוק </w:t>
      </w:r>
      <w:r>
        <w:rPr>
          <w:rFonts w:hint="cs"/>
          <w:rtl/>
        </w:rPr>
        <w:t>בתי הדין הרבנ</w:t>
      </w:r>
      <w:r w:rsidR="007A7345">
        <w:rPr>
          <w:rFonts w:hint="cs"/>
          <w:rtl/>
        </w:rPr>
        <w:t>י</w:t>
      </w:r>
      <w:r>
        <w:rPr>
          <w:rFonts w:hint="cs"/>
          <w:rtl/>
        </w:rPr>
        <w:t xml:space="preserve">ים. </w:t>
      </w:r>
      <w:r w:rsidR="007A7345">
        <w:rPr>
          <w:rFonts w:hint="cs"/>
          <w:rtl/>
        </w:rPr>
        <w:t xml:space="preserve">שם יש ממש מעורבות שוטפת לרבות </w:t>
      </w:r>
      <w:r>
        <w:rPr>
          <w:rFonts w:hint="cs"/>
          <w:rtl/>
        </w:rPr>
        <w:t xml:space="preserve">עררים, </w:t>
      </w:r>
      <w:r w:rsidR="007A7345">
        <w:rPr>
          <w:rFonts w:hint="cs"/>
          <w:rtl/>
        </w:rPr>
        <w:t xml:space="preserve">לרבות </w:t>
      </w:r>
      <w:r>
        <w:rPr>
          <w:rFonts w:hint="cs"/>
          <w:rtl/>
        </w:rPr>
        <w:t xml:space="preserve">הבאה בפני </w:t>
      </w:r>
      <w:bookmarkStart w:id="2293" w:name="_ETM_Q1_5890542"/>
      <w:bookmarkEnd w:id="2293"/>
      <w:r>
        <w:rPr>
          <w:rFonts w:hint="cs"/>
          <w:rtl/>
        </w:rPr>
        <w:t xml:space="preserve">שופט שוב ושוב. </w:t>
      </w:r>
      <w:r w:rsidR="007A7345">
        <w:rPr>
          <w:rFonts w:hint="cs"/>
          <w:rtl/>
        </w:rPr>
        <w:t xml:space="preserve">כשלעצמי לא אכפת לי, אם ירשתי פקודה מנדטורית שיש לי איתה בעיה בפקודת הביזיון, </w:t>
      </w:r>
      <w:r>
        <w:rPr>
          <w:rFonts w:hint="cs"/>
          <w:rtl/>
        </w:rPr>
        <w:t>אני חושבת שצריך לתת תקרות לקנסות.</w:t>
      </w:r>
    </w:p>
    <w:p w:rsidR="00C20C22" w:rsidRDefault="00C20C22" w:rsidP="00C20C22">
      <w:pPr>
        <w:rPr>
          <w:rtl/>
        </w:rPr>
      </w:pPr>
      <w:bookmarkStart w:id="2294" w:name="_ETM_Q1_5898354"/>
      <w:bookmarkStart w:id="2295" w:name="_ETM_Q1_5898439"/>
      <w:bookmarkStart w:id="2296" w:name="_ETM_Q1_5901318"/>
      <w:bookmarkEnd w:id="2294"/>
      <w:bookmarkEnd w:id="2295"/>
      <w:bookmarkEnd w:id="2296"/>
    </w:p>
    <w:p w:rsidR="00C20C22" w:rsidRDefault="00C20C22" w:rsidP="00C20C22">
      <w:pPr>
        <w:pStyle w:val="af9"/>
        <w:keepNext/>
        <w:rPr>
          <w:rtl/>
        </w:rPr>
      </w:pPr>
      <w:bookmarkStart w:id="2297" w:name="ET_guest_712381_282"/>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297"/>
    </w:p>
    <w:p w:rsidR="00C20C22" w:rsidRDefault="00C20C22" w:rsidP="00C20C22">
      <w:pPr>
        <w:pStyle w:val="KeepWithNext"/>
        <w:rPr>
          <w:rtl/>
        </w:rPr>
      </w:pPr>
    </w:p>
    <w:p w:rsidR="00C20C22" w:rsidRDefault="00C20C22" w:rsidP="00C20C22">
      <w:pPr>
        <w:rPr>
          <w:rtl/>
        </w:rPr>
      </w:pPr>
      <w:bookmarkStart w:id="2298" w:name="_ETM_Q1_5901796"/>
      <w:bookmarkStart w:id="2299" w:name="_ETM_Q1_5901851"/>
      <w:bookmarkEnd w:id="2298"/>
      <w:bookmarkEnd w:id="2299"/>
      <w:r>
        <w:rPr>
          <w:rFonts w:hint="cs"/>
          <w:rtl/>
        </w:rPr>
        <w:t xml:space="preserve">זה לא </w:t>
      </w:r>
      <w:bookmarkStart w:id="2300" w:name="_ETM_Q1_5903094"/>
      <w:bookmarkEnd w:id="2300"/>
      <w:r>
        <w:rPr>
          <w:rFonts w:hint="cs"/>
          <w:rtl/>
        </w:rPr>
        <w:t>קנס רגיל.</w:t>
      </w:r>
    </w:p>
    <w:p w:rsidR="00C20C22" w:rsidRDefault="00C20C22" w:rsidP="00C20C22">
      <w:pPr>
        <w:rPr>
          <w:rtl/>
        </w:rPr>
      </w:pPr>
      <w:bookmarkStart w:id="2301" w:name="_ETM_Q1_5904709"/>
      <w:bookmarkStart w:id="2302" w:name="_ETM_Q1_5904782"/>
      <w:bookmarkStart w:id="2303" w:name="_ETM_Q1_5906508"/>
      <w:bookmarkEnd w:id="2301"/>
      <w:bookmarkEnd w:id="2302"/>
      <w:bookmarkEnd w:id="2303"/>
    </w:p>
    <w:p w:rsidR="00C20C22" w:rsidRDefault="00C20C22" w:rsidP="00C20C22">
      <w:pPr>
        <w:pStyle w:val="a4"/>
        <w:keepNext/>
        <w:rPr>
          <w:rtl/>
        </w:rPr>
      </w:pPr>
      <w:bookmarkStart w:id="2304" w:name="ET_speaker_6345_283"/>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304"/>
    </w:p>
    <w:p w:rsidR="00C20C22" w:rsidRDefault="00C20C22" w:rsidP="00C20C22">
      <w:pPr>
        <w:pStyle w:val="KeepWithNext"/>
        <w:rPr>
          <w:rtl/>
        </w:rPr>
      </w:pPr>
    </w:p>
    <w:p w:rsidR="00C20C22" w:rsidRDefault="007A7345" w:rsidP="00C20C22">
      <w:pPr>
        <w:rPr>
          <w:rtl/>
        </w:rPr>
      </w:pPr>
      <w:bookmarkStart w:id="2305" w:name="_ETM_Q1_5906872"/>
      <w:bookmarkStart w:id="2306" w:name="_ETM_Q1_5906917"/>
      <w:bookmarkEnd w:id="2305"/>
      <w:bookmarkEnd w:id="2306"/>
      <w:r>
        <w:rPr>
          <w:rFonts w:hint="cs"/>
          <w:rtl/>
        </w:rPr>
        <w:t xml:space="preserve">בחרת במילה קנס על כל המשמעויות, </w:t>
      </w:r>
      <w:r w:rsidR="00C20C22">
        <w:rPr>
          <w:rFonts w:hint="cs"/>
          <w:rtl/>
        </w:rPr>
        <w:t>גם בגבייה.</w:t>
      </w:r>
    </w:p>
    <w:p w:rsidR="00C20C22" w:rsidRDefault="00C20C22" w:rsidP="00C20C22">
      <w:pPr>
        <w:rPr>
          <w:rtl/>
        </w:rPr>
      </w:pPr>
      <w:bookmarkStart w:id="2307" w:name="_ETM_Q1_5909526"/>
      <w:bookmarkStart w:id="2308" w:name="_ETM_Q1_5909590"/>
      <w:bookmarkStart w:id="2309" w:name="_ETM_Q1_5911700"/>
      <w:bookmarkEnd w:id="2307"/>
      <w:bookmarkEnd w:id="2308"/>
      <w:bookmarkEnd w:id="2309"/>
    </w:p>
    <w:p w:rsidR="00C20C22" w:rsidRDefault="00C20C22" w:rsidP="00C20C22">
      <w:pPr>
        <w:pStyle w:val="af9"/>
        <w:keepNext/>
        <w:rPr>
          <w:rtl/>
        </w:rPr>
      </w:pPr>
      <w:bookmarkStart w:id="2310" w:name="ET_guest_712381_284"/>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310"/>
    </w:p>
    <w:p w:rsidR="00C20C22" w:rsidRDefault="00C20C22" w:rsidP="00C20C22">
      <w:pPr>
        <w:pStyle w:val="KeepWithNext"/>
        <w:rPr>
          <w:rtl/>
        </w:rPr>
      </w:pPr>
    </w:p>
    <w:p w:rsidR="00C20C22" w:rsidRDefault="00C20C22" w:rsidP="00C20C22">
      <w:pPr>
        <w:rPr>
          <w:rtl/>
        </w:rPr>
      </w:pPr>
      <w:bookmarkStart w:id="2311" w:name="_ETM_Q1_5912135"/>
      <w:bookmarkStart w:id="2312" w:name="_ETM_Q1_5912170"/>
      <w:bookmarkEnd w:id="2311"/>
      <w:bookmarkEnd w:id="2312"/>
      <w:r>
        <w:rPr>
          <w:rFonts w:hint="cs"/>
          <w:rtl/>
        </w:rPr>
        <w:t>גם ביזי</w:t>
      </w:r>
      <w:r w:rsidR="00CB22A4">
        <w:rPr>
          <w:rFonts w:hint="cs"/>
          <w:rtl/>
        </w:rPr>
        <w:t>ון</w:t>
      </w:r>
      <w:r>
        <w:rPr>
          <w:rFonts w:hint="cs"/>
          <w:rtl/>
        </w:rPr>
        <w:t xml:space="preserve"> זה קנס.</w:t>
      </w:r>
    </w:p>
    <w:p w:rsidR="00C20C22" w:rsidRDefault="00C20C22" w:rsidP="00C20C22">
      <w:pPr>
        <w:rPr>
          <w:rtl/>
        </w:rPr>
      </w:pPr>
      <w:bookmarkStart w:id="2313" w:name="_ETM_Q1_5915080"/>
      <w:bookmarkStart w:id="2314" w:name="_ETM_Q1_5915150"/>
      <w:bookmarkStart w:id="2315" w:name="_ETM_Q1_5916886"/>
      <w:bookmarkEnd w:id="2313"/>
      <w:bookmarkEnd w:id="2314"/>
      <w:bookmarkEnd w:id="2315"/>
    </w:p>
    <w:p w:rsidR="00C20C22" w:rsidRDefault="00C20C22" w:rsidP="00C20C22">
      <w:pPr>
        <w:pStyle w:val="a4"/>
        <w:keepNext/>
        <w:rPr>
          <w:rtl/>
        </w:rPr>
      </w:pPr>
      <w:bookmarkStart w:id="2316" w:name="ET_speaker_6345_285"/>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316"/>
    </w:p>
    <w:p w:rsidR="00C20C22" w:rsidRDefault="00C20C22" w:rsidP="00C20C22">
      <w:pPr>
        <w:pStyle w:val="KeepWithNext"/>
        <w:rPr>
          <w:rtl/>
        </w:rPr>
      </w:pPr>
    </w:p>
    <w:p w:rsidR="00C20C22" w:rsidRDefault="007A7345" w:rsidP="007A7345">
      <w:pPr>
        <w:rPr>
          <w:rtl/>
        </w:rPr>
      </w:pPr>
      <w:bookmarkStart w:id="2317" w:name="_ETM_Q1_5917271"/>
      <w:bookmarkStart w:id="2318" w:name="_ETM_Q1_5917296"/>
      <w:bookmarkEnd w:id="2317"/>
      <w:bookmarkEnd w:id="2318"/>
      <w:r>
        <w:rPr>
          <w:rFonts w:hint="cs"/>
          <w:rtl/>
        </w:rPr>
        <w:t>ועדיין,</w:t>
      </w:r>
      <w:bookmarkStart w:id="2319" w:name="_ETM_Q1_5910743"/>
      <w:bookmarkStart w:id="2320" w:name="_ETM_Q1_5910929"/>
      <w:bookmarkEnd w:id="2319"/>
      <w:bookmarkEnd w:id="2320"/>
      <w:r>
        <w:rPr>
          <w:rFonts w:hint="cs"/>
          <w:rtl/>
        </w:rPr>
        <w:t xml:space="preserve"> כשאני מחוקקת את החוק הזה יש לי בעיה אם אני לא קובעת תקרה בקנס. </w:t>
      </w:r>
      <w:r w:rsidR="00C20C22">
        <w:rPr>
          <w:rFonts w:hint="cs"/>
          <w:rtl/>
        </w:rPr>
        <w:t>שופט אחד ייתן 10,000 שקל</w:t>
      </w:r>
      <w:bookmarkStart w:id="2321" w:name="_ETM_Q1_5919410"/>
      <w:bookmarkEnd w:id="2321"/>
      <w:r>
        <w:rPr>
          <w:rFonts w:hint="cs"/>
          <w:rtl/>
        </w:rPr>
        <w:t xml:space="preserve"> כי יש לו, שופט אחר ייתן 30,000 שקל</w:t>
      </w:r>
      <w:r w:rsidR="00C20C22">
        <w:rPr>
          <w:rFonts w:hint="cs"/>
          <w:rtl/>
        </w:rPr>
        <w:t>.</w:t>
      </w:r>
      <w:r>
        <w:rPr>
          <w:rFonts w:hint="cs"/>
          <w:rtl/>
        </w:rPr>
        <w:t xml:space="preserve"> זה יורד </w:t>
      </w:r>
      <w:bookmarkStart w:id="2322" w:name="_ETM_Q1_5922714"/>
      <w:bookmarkEnd w:id="2322"/>
      <w:r>
        <w:rPr>
          <w:rFonts w:hint="cs"/>
          <w:rtl/>
        </w:rPr>
        <w:t>אחר כך מהילדים.</w:t>
      </w:r>
    </w:p>
    <w:p w:rsidR="00C20C22" w:rsidRDefault="00C20C22" w:rsidP="00C20C22">
      <w:pPr>
        <w:rPr>
          <w:rtl/>
        </w:rPr>
      </w:pPr>
      <w:bookmarkStart w:id="2323" w:name="_ETM_Q1_5925094"/>
      <w:bookmarkStart w:id="2324" w:name="_ETM_Q1_5925159"/>
      <w:bookmarkStart w:id="2325" w:name="_ETM_Q1_5926124"/>
      <w:bookmarkEnd w:id="2323"/>
      <w:bookmarkEnd w:id="2324"/>
      <w:bookmarkEnd w:id="2325"/>
    </w:p>
    <w:p w:rsidR="00C20C22" w:rsidRDefault="00C20C22" w:rsidP="00C20C22">
      <w:pPr>
        <w:pStyle w:val="af9"/>
        <w:keepNext/>
        <w:rPr>
          <w:rtl/>
        </w:rPr>
      </w:pPr>
      <w:bookmarkStart w:id="2326" w:name="ET_guest_712381_286"/>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326"/>
    </w:p>
    <w:p w:rsidR="00C20C22" w:rsidRDefault="00C20C22" w:rsidP="00C20C22">
      <w:pPr>
        <w:pStyle w:val="KeepWithNext"/>
        <w:rPr>
          <w:rtl/>
        </w:rPr>
      </w:pPr>
    </w:p>
    <w:p w:rsidR="00C20C22" w:rsidRDefault="00C20C22" w:rsidP="00C20C22">
      <w:pPr>
        <w:rPr>
          <w:rtl/>
        </w:rPr>
      </w:pPr>
      <w:bookmarkStart w:id="2327" w:name="_ETM_Q1_5926499"/>
      <w:bookmarkStart w:id="2328" w:name="_ETM_Q1_5926544"/>
      <w:bookmarkEnd w:id="2327"/>
      <w:bookmarkEnd w:id="2328"/>
      <w:r>
        <w:rPr>
          <w:rFonts w:hint="cs"/>
          <w:rtl/>
        </w:rPr>
        <w:t xml:space="preserve">לכן </w:t>
      </w:r>
      <w:bookmarkStart w:id="2329" w:name="_ETM_Q1_5927052"/>
      <w:bookmarkEnd w:id="2329"/>
      <w:r>
        <w:rPr>
          <w:rFonts w:hint="cs"/>
          <w:rtl/>
        </w:rPr>
        <w:t>יש ערכאות ערעור.</w:t>
      </w:r>
    </w:p>
    <w:p w:rsidR="00C20C22" w:rsidRDefault="00C20C22" w:rsidP="00C20C22">
      <w:pPr>
        <w:rPr>
          <w:rtl/>
        </w:rPr>
      </w:pPr>
      <w:bookmarkStart w:id="2330" w:name="_ETM_Q1_5931083"/>
      <w:bookmarkStart w:id="2331" w:name="_ETM_Q1_5931148"/>
      <w:bookmarkStart w:id="2332" w:name="_ETM_Q1_5933278"/>
      <w:bookmarkEnd w:id="2330"/>
      <w:bookmarkEnd w:id="2331"/>
      <w:bookmarkEnd w:id="2332"/>
    </w:p>
    <w:p w:rsidR="00C20C22" w:rsidRDefault="00C20C22" w:rsidP="00C20C22">
      <w:pPr>
        <w:pStyle w:val="a4"/>
        <w:keepNext/>
        <w:rPr>
          <w:rtl/>
        </w:rPr>
      </w:pPr>
      <w:bookmarkStart w:id="2333" w:name="ET_speaker_6345_287"/>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333"/>
    </w:p>
    <w:p w:rsidR="00C20C22" w:rsidRDefault="00C20C22" w:rsidP="00C20C22">
      <w:pPr>
        <w:pStyle w:val="KeepWithNext"/>
        <w:rPr>
          <w:rtl/>
        </w:rPr>
      </w:pPr>
    </w:p>
    <w:p w:rsidR="00C20C22" w:rsidRDefault="007A7345" w:rsidP="00C20C22">
      <w:pPr>
        <w:rPr>
          <w:rtl/>
        </w:rPr>
      </w:pPr>
      <w:bookmarkStart w:id="2334" w:name="_ETM_Q1_5933656"/>
      <w:bookmarkStart w:id="2335" w:name="_ETM_Q1_5933706"/>
      <w:bookmarkEnd w:id="2334"/>
      <w:bookmarkEnd w:id="2335"/>
      <w:r>
        <w:rPr>
          <w:rFonts w:hint="cs"/>
          <w:rtl/>
        </w:rPr>
        <w:t>השופט לא יותר חזק ממחוקק. לא השופט יקבע מה הקנס הראוי או לא. אנחנו ניתן תקרה</w:t>
      </w:r>
      <w:r w:rsidR="00C20C22">
        <w:rPr>
          <w:rFonts w:hint="cs"/>
          <w:rtl/>
        </w:rPr>
        <w:t>- -</w:t>
      </w:r>
    </w:p>
    <w:p w:rsidR="00C20C22" w:rsidRDefault="00C20C22" w:rsidP="00C20C22">
      <w:pPr>
        <w:rPr>
          <w:rtl/>
        </w:rPr>
      </w:pPr>
      <w:bookmarkStart w:id="2336" w:name="_ETM_Q1_5934501"/>
      <w:bookmarkStart w:id="2337" w:name="_ETM_Q1_5934561"/>
      <w:bookmarkStart w:id="2338" w:name="_ETM_Q1_5936177"/>
      <w:bookmarkEnd w:id="2336"/>
      <w:bookmarkEnd w:id="2337"/>
      <w:bookmarkEnd w:id="2338"/>
    </w:p>
    <w:p w:rsidR="00C20C22" w:rsidRDefault="00C20C22" w:rsidP="00C20C22">
      <w:pPr>
        <w:pStyle w:val="af9"/>
        <w:keepNext/>
        <w:rPr>
          <w:rtl/>
        </w:rPr>
      </w:pPr>
      <w:bookmarkStart w:id="2339" w:name="ET_guest_712381_288"/>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339"/>
    </w:p>
    <w:p w:rsidR="00C20C22" w:rsidRDefault="00C20C22" w:rsidP="00C20C22">
      <w:pPr>
        <w:pStyle w:val="KeepWithNext"/>
        <w:rPr>
          <w:rtl/>
        </w:rPr>
      </w:pPr>
    </w:p>
    <w:p w:rsidR="007A7345" w:rsidRDefault="007A7345" w:rsidP="007A7345">
      <w:pPr>
        <w:rPr>
          <w:rtl/>
        </w:rPr>
      </w:pPr>
      <w:bookmarkStart w:id="2340" w:name="_ETM_Q1_5936592"/>
      <w:bookmarkStart w:id="2341" w:name="_ETM_Q1_5936622"/>
      <w:bookmarkEnd w:id="2340"/>
      <w:bookmarkEnd w:id="2341"/>
      <w:r>
        <w:rPr>
          <w:rFonts w:hint="cs"/>
          <w:rtl/>
        </w:rPr>
        <w:t>החוק נוק</w:t>
      </w:r>
      <w:r w:rsidR="00C20C22">
        <w:rPr>
          <w:rFonts w:hint="cs"/>
          <w:rtl/>
        </w:rPr>
        <w:t>ש</w:t>
      </w:r>
      <w:r>
        <w:rPr>
          <w:rFonts w:hint="cs"/>
          <w:rtl/>
        </w:rPr>
        <w:t>ה</w:t>
      </w:r>
      <w:r w:rsidR="00C20C22">
        <w:rPr>
          <w:rFonts w:hint="cs"/>
          <w:rtl/>
        </w:rPr>
        <w:t xml:space="preserve">. הבאתי את הדוגמה של אותו </w:t>
      </w:r>
      <w:bookmarkStart w:id="2342" w:name="_ETM_Q1_5941654"/>
      <w:bookmarkEnd w:id="2342"/>
      <w:r w:rsidR="00C20C22">
        <w:rPr>
          <w:rFonts w:hint="cs"/>
          <w:rtl/>
        </w:rPr>
        <w:t>אדם עשיר שגם 5,000 שקל</w:t>
      </w:r>
      <w:r>
        <w:rPr>
          <w:rFonts w:hint="cs"/>
          <w:rtl/>
        </w:rPr>
        <w:t xml:space="preserve"> לא </w:t>
      </w:r>
      <w:bookmarkStart w:id="2343" w:name="_ETM_Q1_5937335"/>
      <w:bookmarkEnd w:id="2343"/>
      <w:r>
        <w:rPr>
          <w:rFonts w:hint="cs"/>
          <w:rtl/>
        </w:rPr>
        <w:t>עזרו.</w:t>
      </w:r>
      <w:bookmarkStart w:id="2344" w:name="_ETM_Q1_5947008"/>
      <w:bookmarkStart w:id="2345" w:name="_ETM_Q1_5947078"/>
      <w:bookmarkStart w:id="2346" w:name="_ETM_Q1_5941248"/>
      <w:bookmarkEnd w:id="2344"/>
      <w:bookmarkEnd w:id="2345"/>
      <w:bookmarkEnd w:id="2346"/>
    </w:p>
    <w:p w:rsidR="00C20C22" w:rsidRDefault="007A7345" w:rsidP="007A7345">
      <w:pPr>
        <w:rPr>
          <w:rtl/>
        </w:rPr>
      </w:pPr>
      <w:bookmarkStart w:id="2347" w:name="_ETM_Q1_5941372"/>
      <w:bookmarkEnd w:id="2347"/>
      <w:r>
        <w:rPr>
          <w:rtl/>
        </w:rPr>
        <w:t xml:space="preserve"> </w:t>
      </w:r>
    </w:p>
    <w:p w:rsidR="00C20C22" w:rsidRDefault="00C20C22" w:rsidP="00C20C22">
      <w:pPr>
        <w:pStyle w:val="af6"/>
        <w:keepNext/>
        <w:rPr>
          <w:rtl/>
        </w:rPr>
      </w:pPr>
      <w:bookmarkStart w:id="2348" w:name="ET_yor_שמחה_רוטמן_289"/>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348"/>
    </w:p>
    <w:p w:rsidR="00C20C22" w:rsidRDefault="00C20C22" w:rsidP="00C20C22">
      <w:pPr>
        <w:pStyle w:val="KeepWithNext"/>
        <w:rPr>
          <w:rtl/>
        </w:rPr>
      </w:pPr>
    </w:p>
    <w:p w:rsidR="00C20C22" w:rsidRDefault="007A7345" w:rsidP="007A7345">
      <w:pPr>
        <w:rPr>
          <w:rtl/>
        </w:rPr>
      </w:pPr>
      <w:bookmarkStart w:id="2349" w:name="_ETM_Q1_5947483"/>
      <w:bookmarkEnd w:id="2349"/>
      <w:r>
        <w:rPr>
          <w:rFonts w:hint="cs"/>
          <w:rtl/>
        </w:rPr>
        <w:t xml:space="preserve">אבל ביזיון בית משפט הם יכולים גם ככה. שיעשו </w:t>
      </w:r>
      <w:bookmarkStart w:id="2350" w:name="_ETM_Q1_5945296"/>
      <w:bookmarkEnd w:id="2350"/>
      <w:r>
        <w:rPr>
          <w:rFonts w:hint="cs"/>
          <w:rtl/>
        </w:rPr>
        <w:t>ביזיון. אבל יש להם מגבלה בלעשות ביזיון - לכן מבקשים פה קנס. ביזיון</w:t>
      </w:r>
      <w:r w:rsidR="00C20C22">
        <w:rPr>
          <w:rFonts w:hint="cs"/>
          <w:rtl/>
        </w:rPr>
        <w:t xml:space="preserve"> </w:t>
      </w:r>
      <w:bookmarkStart w:id="2351" w:name="_ETM_Q1_5963437"/>
      <w:bookmarkEnd w:id="2351"/>
      <w:r w:rsidR="00C20C22">
        <w:rPr>
          <w:rtl/>
        </w:rPr>
        <w:t>–</w:t>
      </w:r>
      <w:r w:rsidR="00C20C22">
        <w:rPr>
          <w:rFonts w:hint="cs"/>
          <w:rtl/>
        </w:rPr>
        <w:t xml:space="preserve"> לכן השאלה הזו קשורה בטבורה לשאלה</w:t>
      </w:r>
      <w:r>
        <w:rPr>
          <w:rFonts w:hint="cs"/>
          <w:rtl/>
        </w:rPr>
        <w:t>,</w:t>
      </w:r>
      <w:r w:rsidR="00C20C22">
        <w:rPr>
          <w:rFonts w:hint="cs"/>
          <w:rtl/>
        </w:rPr>
        <w:t xml:space="preserve"> מה קורה</w:t>
      </w:r>
      <w:r>
        <w:rPr>
          <w:rFonts w:hint="cs"/>
          <w:rtl/>
        </w:rPr>
        <w:t>,</w:t>
      </w:r>
      <w:r w:rsidR="00C20C22">
        <w:rPr>
          <w:rFonts w:hint="cs"/>
          <w:rtl/>
        </w:rPr>
        <w:t xml:space="preserve"> כשהאדם </w:t>
      </w:r>
      <w:bookmarkStart w:id="2352" w:name="_ETM_Q1_5971263"/>
      <w:bookmarkEnd w:id="2352"/>
      <w:r w:rsidR="00C20C22">
        <w:rPr>
          <w:rFonts w:hint="cs"/>
          <w:rtl/>
        </w:rPr>
        <w:t>כן נותן את הגט בסוף</w:t>
      </w:r>
      <w:r>
        <w:rPr>
          <w:rFonts w:hint="cs"/>
          <w:rtl/>
        </w:rPr>
        <w:t>. אם זה ביזיון, בדר</w:t>
      </w:r>
      <w:r w:rsidR="00C20C22">
        <w:rPr>
          <w:rFonts w:hint="cs"/>
          <w:rtl/>
        </w:rPr>
        <w:t xml:space="preserve">ך כלל </w:t>
      </w:r>
      <w:bookmarkStart w:id="2353" w:name="_ETM_Q1_5978423"/>
      <w:bookmarkEnd w:id="2353"/>
      <w:r w:rsidR="00C20C22">
        <w:rPr>
          <w:rFonts w:hint="cs"/>
          <w:rtl/>
        </w:rPr>
        <w:t>הכלל הוא ש</w:t>
      </w:r>
      <w:r>
        <w:rPr>
          <w:rFonts w:hint="cs"/>
          <w:rtl/>
        </w:rPr>
        <w:t xml:space="preserve">ביזיון מטרתו להביא </w:t>
      </w:r>
      <w:r w:rsidR="00C20C22">
        <w:rPr>
          <w:rFonts w:hint="cs"/>
          <w:rtl/>
        </w:rPr>
        <w:t>לציות, ובשנ</w:t>
      </w:r>
      <w:r>
        <w:rPr>
          <w:rFonts w:hint="cs"/>
          <w:rtl/>
        </w:rPr>
        <w:t>י</w:t>
      </w:r>
      <w:r w:rsidR="00C20C22">
        <w:rPr>
          <w:rFonts w:hint="cs"/>
          <w:rtl/>
        </w:rPr>
        <w:t xml:space="preserve">יה שהציות הושג, </w:t>
      </w:r>
      <w:r>
        <w:rPr>
          <w:rFonts w:hint="cs"/>
          <w:rtl/>
        </w:rPr>
        <w:t xml:space="preserve">נעשה שיקול מחדש על הקנסות ששולמו, לא שולמו, </w:t>
      </w:r>
      <w:bookmarkStart w:id="2354" w:name="_ETM_Q1_5984356"/>
      <w:bookmarkEnd w:id="2354"/>
      <w:r w:rsidR="00C20C22">
        <w:rPr>
          <w:rFonts w:hint="cs"/>
          <w:rtl/>
        </w:rPr>
        <w:t xml:space="preserve">שנגבו או שלא </w:t>
      </w:r>
      <w:bookmarkStart w:id="2355" w:name="_ETM_Q1_5985957"/>
      <w:bookmarkEnd w:id="2355"/>
      <w:r w:rsidR="00C20C22">
        <w:rPr>
          <w:rFonts w:hint="cs"/>
          <w:rtl/>
        </w:rPr>
        <w:t xml:space="preserve">נגבו. </w:t>
      </w:r>
      <w:r>
        <w:rPr>
          <w:rFonts w:hint="cs"/>
          <w:rtl/>
        </w:rPr>
        <w:t>פ</w:t>
      </w:r>
      <w:r w:rsidR="00C20C22">
        <w:rPr>
          <w:rFonts w:hint="cs"/>
          <w:rtl/>
        </w:rPr>
        <w:t xml:space="preserve">ה יכול להיות </w:t>
      </w:r>
      <w:r>
        <w:rPr>
          <w:rFonts w:hint="cs"/>
          <w:rtl/>
        </w:rPr>
        <w:t xml:space="preserve">מצב </w:t>
      </w:r>
      <w:r w:rsidR="00C20C22">
        <w:rPr>
          <w:rFonts w:hint="cs"/>
          <w:rtl/>
        </w:rPr>
        <w:t xml:space="preserve">שאדם </w:t>
      </w:r>
      <w:r>
        <w:rPr>
          <w:rFonts w:hint="cs"/>
          <w:rtl/>
        </w:rPr>
        <w:t>מ</w:t>
      </w:r>
      <w:r w:rsidR="00C20C22">
        <w:rPr>
          <w:rFonts w:hint="cs"/>
          <w:rtl/>
        </w:rPr>
        <w:t>אוד עשיר חטף קנס</w:t>
      </w:r>
      <w:r>
        <w:rPr>
          <w:rFonts w:hint="cs"/>
          <w:rtl/>
        </w:rPr>
        <w:t xml:space="preserve"> של 10 מיליון שקלים</w:t>
      </w:r>
      <w:r w:rsidR="00C20C22">
        <w:rPr>
          <w:rFonts w:hint="cs"/>
          <w:rtl/>
        </w:rPr>
        <w:t xml:space="preserve">. </w:t>
      </w:r>
      <w:r>
        <w:rPr>
          <w:rFonts w:hint="cs"/>
          <w:rtl/>
        </w:rPr>
        <w:t xml:space="preserve">אחרי שבוע נותן את הגט - </w:t>
      </w:r>
      <w:r w:rsidR="00C20C22">
        <w:rPr>
          <w:rFonts w:hint="cs"/>
          <w:rtl/>
        </w:rPr>
        <w:t xml:space="preserve">עכשיו </w:t>
      </w:r>
      <w:bookmarkStart w:id="2356" w:name="_ETM_Q1_5993118"/>
      <w:bookmarkEnd w:id="2356"/>
      <w:r w:rsidR="00C20C22">
        <w:rPr>
          <w:rFonts w:hint="cs"/>
          <w:rtl/>
        </w:rPr>
        <w:t>נתחיל מטעמים מיוחדים שיירשמו לבטל או לא</w:t>
      </w:r>
      <w:r>
        <w:rPr>
          <w:rFonts w:hint="cs"/>
          <w:rtl/>
        </w:rPr>
        <w:t xml:space="preserve"> לבטל</w:t>
      </w:r>
      <w:r w:rsidR="00C20C22">
        <w:rPr>
          <w:rFonts w:hint="cs"/>
          <w:rtl/>
        </w:rPr>
        <w:t>.</w:t>
      </w:r>
    </w:p>
    <w:p w:rsidR="00C20C22" w:rsidRDefault="00C20C22" w:rsidP="00C20C22">
      <w:pPr>
        <w:rPr>
          <w:rtl/>
        </w:rPr>
      </w:pPr>
      <w:bookmarkStart w:id="2357" w:name="_ETM_Q1_5999200"/>
      <w:bookmarkStart w:id="2358" w:name="_ETM_Q1_5999260"/>
      <w:bookmarkEnd w:id="2357"/>
      <w:bookmarkEnd w:id="2358"/>
    </w:p>
    <w:p w:rsidR="00C20C22" w:rsidRDefault="00C20C22" w:rsidP="00C20C22">
      <w:pPr>
        <w:pStyle w:val="-"/>
        <w:keepNext/>
        <w:rPr>
          <w:rtl/>
        </w:rPr>
      </w:pPr>
      <w:bookmarkStart w:id="2359" w:name="ET_speakercontinue_712381_290"/>
      <w:r w:rsidRPr="00C20C22">
        <w:rPr>
          <w:rStyle w:val="TagStyle"/>
          <w:rtl/>
        </w:rPr>
        <w:t xml:space="preserve"> &lt;&lt; דובר_המשך &gt;&gt; </w:t>
      </w:r>
      <w:r>
        <w:rPr>
          <w:rtl/>
        </w:rPr>
        <w:t>רכס רפי:</w:t>
      </w:r>
      <w:r w:rsidRPr="00C20C22">
        <w:rPr>
          <w:rStyle w:val="TagStyle"/>
          <w:rtl/>
        </w:rPr>
        <w:t xml:space="preserve"> &lt;&lt; דובר_המשך &gt;&gt;</w:t>
      </w:r>
      <w:r>
        <w:rPr>
          <w:rtl/>
        </w:rPr>
        <w:t xml:space="preserve">   </w:t>
      </w:r>
      <w:bookmarkEnd w:id="2359"/>
    </w:p>
    <w:p w:rsidR="00C20C22" w:rsidRDefault="00C20C22" w:rsidP="00C20C22">
      <w:pPr>
        <w:pStyle w:val="KeepWithNext"/>
        <w:rPr>
          <w:rtl/>
        </w:rPr>
      </w:pPr>
    </w:p>
    <w:p w:rsidR="00C20C22" w:rsidRDefault="00C20C22" w:rsidP="00C20C22">
      <w:pPr>
        <w:rPr>
          <w:rtl/>
        </w:rPr>
      </w:pPr>
      <w:bookmarkStart w:id="2360" w:name="_ETM_Q1_6000375"/>
      <w:bookmarkEnd w:id="2360"/>
      <w:r>
        <w:rPr>
          <w:rFonts w:hint="cs"/>
          <w:rtl/>
        </w:rPr>
        <w:t>זה הנושא הבא.</w:t>
      </w:r>
    </w:p>
    <w:p w:rsidR="00C20C22" w:rsidRDefault="00C20C22" w:rsidP="00C20C22">
      <w:pPr>
        <w:rPr>
          <w:rtl/>
        </w:rPr>
      </w:pPr>
      <w:bookmarkStart w:id="2361" w:name="_ETM_Q1_6002543"/>
      <w:bookmarkStart w:id="2362" w:name="_ETM_Q1_6002616"/>
      <w:bookmarkEnd w:id="2361"/>
      <w:bookmarkEnd w:id="2362"/>
    </w:p>
    <w:p w:rsidR="00C20C22" w:rsidRDefault="00C20C22" w:rsidP="00C20C22">
      <w:pPr>
        <w:pStyle w:val="af6"/>
        <w:keepNext/>
        <w:rPr>
          <w:rtl/>
        </w:rPr>
      </w:pPr>
      <w:bookmarkStart w:id="2363" w:name="ET_yor_שמחה_רוטמן_291"/>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363"/>
    </w:p>
    <w:p w:rsidR="00C20C22" w:rsidRDefault="00C20C22" w:rsidP="00C20C22">
      <w:pPr>
        <w:pStyle w:val="KeepWithNext"/>
        <w:rPr>
          <w:rtl/>
        </w:rPr>
      </w:pPr>
    </w:p>
    <w:p w:rsidR="00C20C22" w:rsidRDefault="00C20C22" w:rsidP="00D73FB5">
      <w:pPr>
        <w:rPr>
          <w:rtl/>
        </w:rPr>
      </w:pPr>
      <w:bookmarkStart w:id="2364" w:name="_ETM_Q1_6003008"/>
      <w:bookmarkEnd w:id="2364"/>
      <w:r>
        <w:rPr>
          <w:rFonts w:hint="cs"/>
          <w:rtl/>
        </w:rPr>
        <w:t xml:space="preserve">אני אומר </w:t>
      </w:r>
      <w:bookmarkStart w:id="2365" w:name="_ETM_Q1_6003873"/>
      <w:bookmarkEnd w:id="2365"/>
      <w:r>
        <w:rPr>
          <w:rFonts w:hint="cs"/>
          <w:rtl/>
        </w:rPr>
        <w:t>שזה קשור אחד לשני, כי בשני</w:t>
      </w:r>
      <w:r w:rsidR="007A7345">
        <w:rPr>
          <w:rFonts w:hint="cs"/>
          <w:rtl/>
        </w:rPr>
        <w:t>יה שאני נותן צ'</w:t>
      </w:r>
      <w:r>
        <w:rPr>
          <w:rFonts w:hint="cs"/>
          <w:rtl/>
        </w:rPr>
        <w:t xml:space="preserve">ק </w:t>
      </w:r>
      <w:bookmarkStart w:id="2366" w:name="_ETM_Q1_6011095"/>
      <w:bookmarkEnd w:id="2366"/>
      <w:r>
        <w:rPr>
          <w:rFonts w:hint="cs"/>
          <w:rtl/>
        </w:rPr>
        <w:t xml:space="preserve">פתוח </w:t>
      </w:r>
      <w:r>
        <w:rPr>
          <w:rtl/>
        </w:rPr>
        <w:t>–</w:t>
      </w:r>
      <w:r>
        <w:rPr>
          <w:rFonts w:hint="cs"/>
          <w:rtl/>
        </w:rPr>
        <w:t xml:space="preserve"> </w:t>
      </w:r>
      <w:r w:rsidR="007A7345">
        <w:rPr>
          <w:rFonts w:hint="cs"/>
          <w:rtl/>
        </w:rPr>
        <w:t xml:space="preserve">וחלק גדול מהסנקציות האחרות הן בגדר צ'ק פתוח. אני יכול לפגוע לך בתאגיד ששווה מיליארדים. </w:t>
      </w:r>
      <w:r>
        <w:rPr>
          <w:rFonts w:hint="cs"/>
          <w:rtl/>
        </w:rPr>
        <w:t>כ</w:t>
      </w:r>
      <w:r w:rsidR="007A7345">
        <w:rPr>
          <w:rFonts w:hint="cs"/>
          <w:rtl/>
        </w:rPr>
        <w:t>מה שווה מאסר? אבל אז בשנייה שבי</w:t>
      </w:r>
      <w:r>
        <w:rPr>
          <w:rFonts w:hint="cs"/>
          <w:rtl/>
        </w:rPr>
        <w:t xml:space="preserve">צעת את </w:t>
      </w:r>
      <w:bookmarkStart w:id="2367" w:name="_ETM_Q1_6018517"/>
      <w:bookmarkEnd w:id="2367"/>
      <w:r>
        <w:rPr>
          <w:rFonts w:hint="cs"/>
          <w:rtl/>
        </w:rPr>
        <w:t xml:space="preserve">המעשה </w:t>
      </w:r>
      <w:r>
        <w:rPr>
          <w:rtl/>
        </w:rPr>
        <w:t>–</w:t>
      </w:r>
      <w:r>
        <w:rPr>
          <w:rFonts w:hint="cs"/>
          <w:rtl/>
        </w:rPr>
        <w:t xml:space="preserve"> נגמר האירוע. </w:t>
      </w:r>
      <w:r w:rsidR="007A7345">
        <w:rPr>
          <w:rFonts w:hint="cs"/>
          <w:rtl/>
        </w:rPr>
        <w:t xml:space="preserve">שילמת - </w:t>
      </w:r>
      <w:bookmarkStart w:id="2368" w:name="_ETM_Q1_6023771"/>
      <w:bookmarkEnd w:id="2368"/>
      <w:r>
        <w:rPr>
          <w:rFonts w:hint="cs"/>
          <w:rtl/>
        </w:rPr>
        <w:t xml:space="preserve">אין אירוע. קנס הופך להיות חוב </w:t>
      </w:r>
      <w:bookmarkStart w:id="2369" w:name="_ETM_Q1_6027822"/>
      <w:bookmarkEnd w:id="2369"/>
      <w:r>
        <w:rPr>
          <w:rtl/>
        </w:rPr>
        <w:t>–</w:t>
      </w:r>
      <w:r>
        <w:rPr>
          <w:rFonts w:hint="cs"/>
          <w:rtl/>
        </w:rPr>
        <w:t xml:space="preserve"> זה עונש. והעונש הזה בסופו של דבר, גם אם </w:t>
      </w:r>
      <w:bookmarkStart w:id="2370" w:name="_ETM_Q1_6037562"/>
      <w:bookmarkEnd w:id="2370"/>
      <w:r>
        <w:rPr>
          <w:rFonts w:hint="cs"/>
          <w:rtl/>
        </w:rPr>
        <w:t>כבר ביצעת את פסק הדין במקרה הז</w:t>
      </w:r>
      <w:r w:rsidR="00D73FB5">
        <w:rPr>
          <w:rFonts w:hint="cs"/>
          <w:rtl/>
        </w:rPr>
        <w:t>ה</w:t>
      </w:r>
      <w:r>
        <w:rPr>
          <w:rFonts w:hint="cs"/>
          <w:rtl/>
        </w:rPr>
        <w:t xml:space="preserve"> ונתת את הגט, </w:t>
      </w:r>
      <w:bookmarkStart w:id="2371" w:name="_ETM_Q1_6044362"/>
      <w:bookmarkEnd w:id="2371"/>
      <w:r w:rsidR="00D73FB5">
        <w:rPr>
          <w:rFonts w:hint="cs"/>
          <w:rtl/>
        </w:rPr>
        <w:t xml:space="preserve">העונש עומד </w:t>
      </w:r>
      <w:r>
        <w:rPr>
          <w:rFonts w:hint="cs"/>
          <w:rtl/>
        </w:rPr>
        <w:t xml:space="preserve">בעינו. ואז </w:t>
      </w:r>
      <w:r w:rsidR="00D73FB5">
        <w:rPr>
          <w:rFonts w:hint="cs"/>
          <w:rtl/>
        </w:rPr>
        <w:t xml:space="preserve">ממילא </w:t>
      </w:r>
      <w:r>
        <w:rPr>
          <w:rFonts w:hint="cs"/>
          <w:rtl/>
        </w:rPr>
        <w:t>עלינו לשאול עצמנו</w:t>
      </w:r>
      <w:r w:rsidR="00D73FB5">
        <w:rPr>
          <w:rFonts w:hint="cs"/>
          <w:rtl/>
        </w:rPr>
        <w:t>,</w:t>
      </w:r>
      <w:r>
        <w:rPr>
          <w:rFonts w:hint="cs"/>
          <w:rtl/>
        </w:rPr>
        <w:t xml:space="preserve"> האם </w:t>
      </w:r>
      <w:r w:rsidR="00D73FB5">
        <w:rPr>
          <w:rFonts w:hint="cs"/>
          <w:rtl/>
        </w:rPr>
        <w:t xml:space="preserve">הגיוני שבגלל שאדם עשיר ועיכב בחודש </w:t>
      </w:r>
      <w:bookmarkStart w:id="2372" w:name="_ETM_Q1_6053465"/>
      <w:bookmarkEnd w:id="2372"/>
      <w:r w:rsidR="00D73FB5">
        <w:rPr>
          <w:rFonts w:hint="cs"/>
          <w:rtl/>
        </w:rPr>
        <w:t xml:space="preserve">את </w:t>
      </w:r>
      <w:r>
        <w:rPr>
          <w:rFonts w:hint="cs"/>
          <w:rtl/>
        </w:rPr>
        <w:t xml:space="preserve">מתן </w:t>
      </w:r>
      <w:bookmarkStart w:id="2373" w:name="_ETM_Q1_6054276"/>
      <w:bookmarkEnd w:id="2373"/>
      <w:r>
        <w:rPr>
          <w:rFonts w:hint="cs"/>
          <w:rtl/>
        </w:rPr>
        <w:t>הגט לאשתו או אשה עשירה עיכבה בח</w:t>
      </w:r>
      <w:r w:rsidR="00D73FB5">
        <w:rPr>
          <w:rFonts w:hint="cs"/>
          <w:rtl/>
        </w:rPr>
        <w:t>ו</w:t>
      </w:r>
      <w:r>
        <w:rPr>
          <w:rFonts w:hint="cs"/>
          <w:rtl/>
        </w:rPr>
        <w:t xml:space="preserve">דש את מתן הגט </w:t>
      </w:r>
      <w:bookmarkStart w:id="2374" w:name="_ETM_Q1_6061849"/>
      <w:bookmarkEnd w:id="2374"/>
      <w:r>
        <w:rPr>
          <w:rFonts w:hint="cs"/>
          <w:rtl/>
        </w:rPr>
        <w:t xml:space="preserve">לבעלה </w:t>
      </w:r>
      <w:r w:rsidR="00D73FB5">
        <w:rPr>
          <w:rFonts w:hint="cs"/>
          <w:rtl/>
        </w:rPr>
        <w:t xml:space="preserve">הגיוני שנטיל עליהם עונש של 10 מיליון שקלים </w:t>
      </w:r>
      <w:r>
        <w:rPr>
          <w:rFonts w:hint="cs"/>
          <w:rtl/>
        </w:rPr>
        <w:t>שאחר כך לך תשכנע.</w:t>
      </w:r>
    </w:p>
    <w:p w:rsidR="00C20C22" w:rsidRDefault="00C20C22" w:rsidP="00C20C22">
      <w:pPr>
        <w:rPr>
          <w:rtl/>
        </w:rPr>
      </w:pPr>
      <w:bookmarkStart w:id="2375" w:name="_ETM_Q1_6067345"/>
      <w:bookmarkStart w:id="2376" w:name="_ETM_Q1_6067422"/>
      <w:bookmarkStart w:id="2377" w:name="_ETM_Q1_6068153"/>
      <w:bookmarkEnd w:id="2375"/>
      <w:bookmarkEnd w:id="2376"/>
      <w:bookmarkEnd w:id="2377"/>
    </w:p>
    <w:p w:rsidR="00C20C22" w:rsidRDefault="00C20C22" w:rsidP="00C20C22">
      <w:pPr>
        <w:pStyle w:val="a4"/>
        <w:keepNext/>
        <w:rPr>
          <w:rtl/>
        </w:rPr>
      </w:pPr>
      <w:bookmarkStart w:id="2378" w:name="ET_speaker_5068_292"/>
      <w:r w:rsidRPr="00C20C22">
        <w:rPr>
          <w:rStyle w:val="TagStyle"/>
          <w:rtl/>
        </w:rPr>
        <w:t xml:space="preserve"> &lt;&lt; דובר &gt;&gt; </w:t>
      </w:r>
      <w:r>
        <w:rPr>
          <w:rtl/>
        </w:rPr>
        <w:t>קארין אלהרר (יש עתיד):</w:t>
      </w:r>
      <w:r w:rsidRPr="00C20C22">
        <w:rPr>
          <w:rStyle w:val="TagStyle"/>
          <w:rtl/>
        </w:rPr>
        <w:t xml:space="preserve"> &lt;&lt; דובר &gt;&gt;</w:t>
      </w:r>
      <w:r>
        <w:rPr>
          <w:rtl/>
        </w:rPr>
        <w:t xml:space="preserve">   </w:t>
      </w:r>
      <w:bookmarkEnd w:id="2378"/>
    </w:p>
    <w:p w:rsidR="00C20C22" w:rsidRDefault="00C20C22" w:rsidP="00C20C22">
      <w:pPr>
        <w:pStyle w:val="KeepWithNext"/>
        <w:rPr>
          <w:rtl/>
        </w:rPr>
      </w:pPr>
    </w:p>
    <w:p w:rsidR="00C20C22" w:rsidRDefault="00C20C22" w:rsidP="00D73FB5">
      <w:pPr>
        <w:rPr>
          <w:rtl/>
        </w:rPr>
      </w:pPr>
      <w:bookmarkStart w:id="2379" w:name="_ETM_Q1_6068567"/>
      <w:bookmarkStart w:id="2380" w:name="_ETM_Q1_6068622"/>
      <w:bookmarkEnd w:id="2379"/>
      <w:bookmarkEnd w:id="2380"/>
      <w:r>
        <w:rPr>
          <w:rFonts w:hint="cs"/>
          <w:rtl/>
        </w:rPr>
        <w:t>אתה אומר שבקנס המטרה להביא לציות.</w:t>
      </w:r>
    </w:p>
    <w:p w:rsidR="00C20C22" w:rsidRDefault="00C20C22" w:rsidP="00C20C22">
      <w:pPr>
        <w:rPr>
          <w:rtl/>
        </w:rPr>
      </w:pPr>
      <w:bookmarkStart w:id="2381" w:name="_ETM_Q1_6076930"/>
      <w:bookmarkStart w:id="2382" w:name="_ETM_Q1_6077000"/>
      <w:bookmarkEnd w:id="2381"/>
      <w:bookmarkEnd w:id="2382"/>
    </w:p>
    <w:p w:rsidR="00C20C22" w:rsidRDefault="00C20C22" w:rsidP="00C20C22">
      <w:pPr>
        <w:pStyle w:val="af6"/>
        <w:keepNext/>
        <w:rPr>
          <w:rtl/>
        </w:rPr>
      </w:pPr>
      <w:bookmarkStart w:id="2383" w:name="ET_yor_שמחה_רוטמן_293"/>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383"/>
    </w:p>
    <w:p w:rsidR="00C20C22" w:rsidRDefault="00C20C22" w:rsidP="00C20C22">
      <w:pPr>
        <w:pStyle w:val="KeepWithNext"/>
        <w:rPr>
          <w:rtl/>
        </w:rPr>
      </w:pPr>
    </w:p>
    <w:p w:rsidR="00C20C22" w:rsidRDefault="00D73FB5" w:rsidP="00C20C22">
      <w:pPr>
        <w:rPr>
          <w:rtl/>
        </w:rPr>
      </w:pPr>
      <w:bookmarkStart w:id="2384" w:name="_ETM_Q1_6077460"/>
      <w:bookmarkEnd w:id="2384"/>
      <w:r>
        <w:rPr>
          <w:rFonts w:hint="cs"/>
          <w:rtl/>
        </w:rPr>
        <w:t xml:space="preserve">זה </w:t>
      </w:r>
      <w:bookmarkStart w:id="2385" w:name="_ETM_Q1_6076691"/>
      <w:bookmarkEnd w:id="2385"/>
      <w:r w:rsidR="00C20C22">
        <w:rPr>
          <w:rFonts w:hint="cs"/>
          <w:rtl/>
        </w:rPr>
        <w:t xml:space="preserve">לא </w:t>
      </w:r>
      <w:bookmarkStart w:id="2386" w:name="_ETM_Q1_6077913"/>
      <w:bookmarkEnd w:id="2386"/>
      <w:r w:rsidR="00C20C22">
        <w:rPr>
          <w:rFonts w:hint="cs"/>
          <w:rtl/>
        </w:rPr>
        <w:t>נכון.</w:t>
      </w:r>
    </w:p>
    <w:p w:rsidR="00C20C22" w:rsidRDefault="00C20C22" w:rsidP="00C20C22">
      <w:pPr>
        <w:rPr>
          <w:rtl/>
        </w:rPr>
      </w:pPr>
      <w:bookmarkStart w:id="2387" w:name="_ETM_Q1_6078759"/>
      <w:bookmarkStart w:id="2388" w:name="_ETM_Q1_6078837"/>
      <w:bookmarkStart w:id="2389" w:name="_ETM_Q1_6079608"/>
      <w:bookmarkEnd w:id="2387"/>
      <w:bookmarkEnd w:id="2388"/>
      <w:bookmarkEnd w:id="2389"/>
    </w:p>
    <w:p w:rsidR="00C20C22" w:rsidRDefault="00C20C22" w:rsidP="00C20C22">
      <w:pPr>
        <w:pStyle w:val="af9"/>
        <w:keepNext/>
        <w:rPr>
          <w:rtl/>
        </w:rPr>
      </w:pPr>
      <w:bookmarkStart w:id="2390" w:name="ET_guest_712381_294"/>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390"/>
    </w:p>
    <w:p w:rsidR="00C20C22" w:rsidRDefault="00C20C22" w:rsidP="00C20C22">
      <w:pPr>
        <w:pStyle w:val="KeepWithNext"/>
        <w:rPr>
          <w:rtl/>
        </w:rPr>
      </w:pPr>
    </w:p>
    <w:p w:rsidR="00C20C22" w:rsidRDefault="00C20C22" w:rsidP="00C20C22">
      <w:pPr>
        <w:rPr>
          <w:rtl/>
        </w:rPr>
      </w:pPr>
      <w:bookmarkStart w:id="2391" w:name="_ETM_Q1_6079982"/>
      <w:bookmarkStart w:id="2392" w:name="_ETM_Q1_6080027"/>
      <w:bookmarkEnd w:id="2391"/>
      <w:bookmarkEnd w:id="2392"/>
      <w:r>
        <w:rPr>
          <w:rFonts w:hint="cs"/>
          <w:rtl/>
        </w:rPr>
        <w:t>במקרה שלנו.</w:t>
      </w:r>
    </w:p>
    <w:p w:rsidR="00C20C22" w:rsidRDefault="00C20C22" w:rsidP="00C20C22">
      <w:pPr>
        <w:rPr>
          <w:rtl/>
        </w:rPr>
      </w:pPr>
      <w:bookmarkStart w:id="2393" w:name="_ETM_Q1_6081819"/>
      <w:bookmarkStart w:id="2394" w:name="_ETM_Q1_6081879"/>
      <w:bookmarkEnd w:id="2393"/>
      <w:bookmarkEnd w:id="2394"/>
    </w:p>
    <w:p w:rsidR="00C20C22" w:rsidRDefault="00C20C22" w:rsidP="00C20C22">
      <w:pPr>
        <w:pStyle w:val="af6"/>
        <w:keepNext/>
        <w:rPr>
          <w:rtl/>
        </w:rPr>
      </w:pPr>
      <w:bookmarkStart w:id="2395" w:name="ET_yor_שמחה_רוטמן_295"/>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395"/>
    </w:p>
    <w:p w:rsidR="00C20C22" w:rsidRDefault="00C20C22" w:rsidP="00C20C22">
      <w:pPr>
        <w:pStyle w:val="KeepWithNext"/>
        <w:rPr>
          <w:rtl/>
        </w:rPr>
      </w:pPr>
    </w:p>
    <w:p w:rsidR="00C20C22" w:rsidRDefault="00D73FB5" w:rsidP="00C20C22">
      <w:pPr>
        <w:rPr>
          <w:rtl/>
        </w:rPr>
      </w:pPr>
      <w:bookmarkStart w:id="2396" w:name="_ETM_Q1_6082347"/>
      <w:bookmarkEnd w:id="2396"/>
      <w:r>
        <w:rPr>
          <w:rFonts w:hint="cs"/>
          <w:rtl/>
        </w:rPr>
        <w:t>נכו</w:t>
      </w:r>
      <w:r w:rsidR="00C20C22">
        <w:rPr>
          <w:rFonts w:hint="cs"/>
          <w:rtl/>
        </w:rPr>
        <w:t>ן.</w:t>
      </w:r>
    </w:p>
    <w:p w:rsidR="00C20C22" w:rsidRDefault="00C20C22" w:rsidP="00C20C22">
      <w:pPr>
        <w:rPr>
          <w:rtl/>
        </w:rPr>
      </w:pPr>
      <w:bookmarkStart w:id="2397" w:name="_ETM_Q1_6083936"/>
      <w:bookmarkStart w:id="2398" w:name="_ETM_Q1_6083996"/>
      <w:bookmarkStart w:id="2399" w:name="_ETM_Q1_6086216"/>
      <w:bookmarkEnd w:id="2397"/>
      <w:bookmarkEnd w:id="2398"/>
      <w:bookmarkEnd w:id="2399"/>
    </w:p>
    <w:p w:rsidR="00C20C22" w:rsidRDefault="00C20C22" w:rsidP="00C20C22">
      <w:pPr>
        <w:pStyle w:val="af9"/>
        <w:keepNext/>
        <w:rPr>
          <w:rtl/>
        </w:rPr>
      </w:pPr>
      <w:bookmarkStart w:id="2400" w:name="ET_guest_618827_296"/>
      <w:r w:rsidRPr="00C20C22">
        <w:rPr>
          <w:rStyle w:val="TagStyle"/>
          <w:rtl/>
        </w:rPr>
        <w:t xml:space="preserve"> &lt;&lt; אורח &gt;&gt; </w:t>
      </w:r>
      <w:r>
        <w:rPr>
          <w:rtl/>
        </w:rPr>
        <w:t>מוריה דיין:</w:t>
      </w:r>
      <w:r w:rsidRPr="00C20C22">
        <w:rPr>
          <w:rStyle w:val="TagStyle"/>
          <w:rtl/>
        </w:rPr>
        <w:t xml:space="preserve"> &lt;&lt; אורח &gt;&gt;</w:t>
      </w:r>
      <w:r>
        <w:rPr>
          <w:rtl/>
        </w:rPr>
        <w:t xml:space="preserve">   </w:t>
      </w:r>
      <w:bookmarkEnd w:id="2400"/>
    </w:p>
    <w:p w:rsidR="00C20C22" w:rsidRDefault="00C20C22" w:rsidP="00C20C22">
      <w:pPr>
        <w:pStyle w:val="KeepWithNext"/>
        <w:rPr>
          <w:rtl/>
        </w:rPr>
      </w:pPr>
    </w:p>
    <w:p w:rsidR="00C20C22" w:rsidRDefault="00D73FB5" w:rsidP="00D73FB5">
      <w:pPr>
        <w:rPr>
          <w:rtl/>
        </w:rPr>
      </w:pPr>
      <w:bookmarkStart w:id="2401" w:name="_ETM_Q1_6086579"/>
      <w:bookmarkStart w:id="2402" w:name="_ETM_Q1_6086624"/>
      <w:bookmarkEnd w:id="2401"/>
      <w:bookmarkEnd w:id="2402"/>
      <w:r>
        <w:rPr>
          <w:rFonts w:hint="cs"/>
          <w:rtl/>
        </w:rPr>
        <w:t xml:space="preserve">יש שני סעיפים שהוספו בחוק </w:t>
      </w:r>
      <w:r>
        <w:rPr>
          <w:rtl/>
        </w:rPr>
        <w:t>–</w:t>
      </w:r>
      <w:r>
        <w:rPr>
          <w:rFonts w:hint="cs"/>
          <w:rtl/>
        </w:rPr>
        <w:t xml:space="preserve"> אחד זה קנס והשני הוא תשלומי כפיית ציות. </w:t>
      </w:r>
      <w:r w:rsidR="00C20C22">
        <w:rPr>
          <w:rFonts w:hint="cs"/>
          <w:rtl/>
        </w:rPr>
        <w:t>שניהם מוגדרים אחרת. אחד זה כלפי המדינה</w:t>
      </w:r>
      <w:r>
        <w:rPr>
          <w:rFonts w:hint="cs"/>
          <w:rtl/>
        </w:rPr>
        <w:t xml:space="preserve"> ואחד כלפי</w:t>
      </w:r>
      <w:r w:rsidR="00C20C22">
        <w:rPr>
          <w:rFonts w:hint="cs"/>
          <w:rtl/>
        </w:rPr>
        <w:t>- -</w:t>
      </w:r>
    </w:p>
    <w:p w:rsidR="00C20C22" w:rsidRDefault="00C20C22" w:rsidP="00C20C22">
      <w:pPr>
        <w:rPr>
          <w:rtl/>
        </w:rPr>
      </w:pPr>
      <w:bookmarkStart w:id="2403" w:name="_ETM_Q1_6092970"/>
      <w:bookmarkStart w:id="2404" w:name="_ETM_Q1_6093035"/>
      <w:bookmarkStart w:id="2405" w:name="_ETM_Q1_6093787"/>
      <w:bookmarkEnd w:id="2403"/>
      <w:bookmarkEnd w:id="2404"/>
      <w:bookmarkEnd w:id="2405"/>
    </w:p>
    <w:p w:rsidR="00C20C22" w:rsidRDefault="00C20C22" w:rsidP="00C20C22">
      <w:pPr>
        <w:pStyle w:val="af9"/>
        <w:keepNext/>
        <w:rPr>
          <w:rtl/>
        </w:rPr>
      </w:pPr>
      <w:bookmarkStart w:id="2406" w:name="ET_guest_712381_297"/>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406"/>
    </w:p>
    <w:p w:rsidR="00C20C22" w:rsidRDefault="00C20C22" w:rsidP="00C20C22">
      <w:pPr>
        <w:pStyle w:val="KeepWithNext"/>
        <w:rPr>
          <w:rtl/>
        </w:rPr>
      </w:pPr>
    </w:p>
    <w:p w:rsidR="00C20C22" w:rsidRDefault="00D73FB5" w:rsidP="00C20C22">
      <w:pPr>
        <w:rPr>
          <w:rtl/>
        </w:rPr>
      </w:pPr>
      <w:bookmarkStart w:id="2407" w:name="_ETM_Q1_6094192"/>
      <w:bookmarkStart w:id="2408" w:name="_ETM_Q1_6094232"/>
      <w:bookmarkEnd w:id="2407"/>
      <w:bookmarkEnd w:id="2408"/>
      <w:r>
        <w:rPr>
          <w:rFonts w:hint="cs"/>
          <w:rtl/>
        </w:rPr>
        <w:t xml:space="preserve">נכון, </w:t>
      </w:r>
      <w:r w:rsidR="00C20C22">
        <w:rPr>
          <w:rFonts w:hint="cs"/>
          <w:rtl/>
        </w:rPr>
        <w:t>זה ההבדל.</w:t>
      </w:r>
    </w:p>
    <w:p w:rsidR="00C20C22" w:rsidRDefault="00C20C22" w:rsidP="00C20C22">
      <w:pPr>
        <w:rPr>
          <w:rtl/>
        </w:rPr>
      </w:pPr>
      <w:bookmarkStart w:id="2409" w:name="_ETM_Q1_6096201"/>
      <w:bookmarkStart w:id="2410" w:name="_ETM_Q1_6096266"/>
      <w:bookmarkStart w:id="2411" w:name="_ETM_Q1_6098702"/>
      <w:bookmarkEnd w:id="2409"/>
      <w:bookmarkEnd w:id="2410"/>
      <w:bookmarkEnd w:id="2411"/>
    </w:p>
    <w:p w:rsidR="00C20C22" w:rsidRDefault="00C20C22" w:rsidP="00C20C22">
      <w:pPr>
        <w:pStyle w:val="af9"/>
        <w:keepNext/>
        <w:rPr>
          <w:rtl/>
        </w:rPr>
      </w:pPr>
      <w:bookmarkStart w:id="2412" w:name="ET_guest_618827_298"/>
      <w:r w:rsidRPr="00C20C22">
        <w:rPr>
          <w:rStyle w:val="TagStyle"/>
          <w:rtl/>
        </w:rPr>
        <w:t xml:space="preserve"> &lt;&lt; אורח &gt;&gt; </w:t>
      </w:r>
      <w:r>
        <w:rPr>
          <w:rtl/>
        </w:rPr>
        <w:t>מוריה דיין:</w:t>
      </w:r>
      <w:r w:rsidRPr="00C20C22">
        <w:rPr>
          <w:rStyle w:val="TagStyle"/>
          <w:rtl/>
        </w:rPr>
        <w:t xml:space="preserve"> &lt;&lt; אורח &gt;&gt;</w:t>
      </w:r>
      <w:r>
        <w:rPr>
          <w:rtl/>
        </w:rPr>
        <w:t xml:space="preserve">   </w:t>
      </w:r>
      <w:bookmarkEnd w:id="2412"/>
    </w:p>
    <w:p w:rsidR="00C20C22" w:rsidRDefault="00C20C22" w:rsidP="00C20C22">
      <w:pPr>
        <w:pStyle w:val="KeepWithNext"/>
        <w:rPr>
          <w:rtl/>
        </w:rPr>
      </w:pPr>
    </w:p>
    <w:p w:rsidR="00C20C22" w:rsidRDefault="00D73FB5" w:rsidP="00D73FB5">
      <w:pPr>
        <w:rPr>
          <w:rtl/>
        </w:rPr>
      </w:pPr>
      <w:bookmarkStart w:id="2413" w:name="_ETM_Q1_6099017"/>
      <w:bookmarkStart w:id="2414" w:name="_ETM_Q1_6099072"/>
      <w:bookmarkEnd w:id="2413"/>
      <w:bookmarkEnd w:id="2414"/>
      <w:r>
        <w:rPr>
          <w:rFonts w:hint="cs"/>
          <w:rtl/>
        </w:rPr>
        <w:t xml:space="preserve">אולי נכון לא לקרוא לזה קנס. גם אז אתה נכנס לבעיה הלכתית </w:t>
      </w:r>
      <w:r w:rsidR="00C20C22">
        <w:rPr>
          <w:rFonts w:hint="cs"/>
          <w:rtl/>
        </w:rPr>
        <w:t xml:space="preserve">יותר </w:t>
      </w:r>
      <w:bookmarkStart w:id="2415" w:name="_ETM_Q1_6099747"/>
      <w:bookmarkEnd w:id="2415"/>
      <w:r w:rsidR="00C20C22">
        <w:rPr>
          <w:rFonts w:hint="cs"/>
          <w:rtl/>
        </w:rPr>
        <w:t xml:space="preserve">קלה. </w:t>
      </w:r>
      <w:r>
        <w:rPr>
          <w:rFonts w:hint="cs"/>
          <w:rtl/>
        </w:rPr>
        <w:t xml:space="preserve">כי קנס אתה נכנס לשאלה של עונש ממון, </w:t>
      </w:r>
      <w:bookmarkStart w:id="2416" w:name="_ETM_Q1_6101855"/>
      <w:bookmarkEnd w:id="2416"/>
      <w:r w:rsidR="00C20C22">
        <w:rPr>
          <w:rFonts w:hint="cs"/>
          <w:rtl/>
        </w:rPr>
        <w:t>לבין כפית ציות.</w:t>
      </w:r>
    </w:p>
    <w:p w:rsidR="00C20C22" w:rsidRDefault="00C20C22" w:rsidP="00C20C22">
      <w:pPr>
        <w:rPr>
          <w:rtl/>
        </w:rPr>
      </w:pPr>
      <w:bookmarkStart w:id="2417" w:name="_ETM_Q1_6103512"/>
      <w:bookmarkStart w:id="2418" w:name="_ETM_Q1_6103582"/>
      <w:bookmarkEnd w:id="2417"/>
      <w:bookmarkEnd w:id="2418"/>
    </w:p>
    <w:p w:rsidR="00C20C22" w:rsidRDefault="00C20C22" w:rsidP="00C20C22">
      <w:pPr>
        <w:pStyle w:val="af6"/>
        <w:keepNext/>
        <w:rPr>
          <w:rtl/>
        </w:rPr>
      </w:pPr>
      <w:bookmarkStart w:id="2419" w:name="ET_yor_שמחה_רוטמן_299"/>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419"/>
    </w:p>
    <w:p w:rsidR="00C20C22" w:rsidRDefault="00C20C22" w:rsidP="00C20C22">
      <w:pPr>
        <w:pStyle w:val="KeepWithNext"/>
        <w:rPr>
          <w:rtl/>
        </w:rPr>
      </w:pPr>
    </w:p>
    <w:p w:rsidR="00C20C22" w:rsidRDefault="00C20C22" w:rsidP="00D73FB5">
      <w:pPr>
        <w:rPr>
          <w:rtl/>
        </w:rPr>
      </w:pPr>
      <w:bookmarkStart w:id="2420" w:name="_ETM_Q1_6104022"/>
      <w:bookmarkEnd w:id="2420"/>
      <w:r>
        <w:rPr>
          <w:rFonts w:hint="cs"/>
          <w:rtl/>
        </w:rPr>
        <w:t>נשמ</w:t>
      </w:r>
      <w:r w:rsidR="00D73FB5">
        <w:rPr>
          <w:rFonts w:hint="cs"/>
          <w:rtl/>
        </w:rPr>
        <w:t>ע</w:t>
      </w:r>
      <w:r>
        <w:rPr>
          <w:rFonts w:hint="cs"/>
          <w:rtl/>
        </w:rPr>
        <w:t xml:space="preserve"> את ה</w:t>
      </w:r>
      <w:r w:rsidR="00D73FB5">
        <w:rPr>
          <w:rFonts w:hint="cs"/>
          <w:rtl/>
        </w:rPr>
        <w:t>סיוע</w:t>
      </w:r>
      <w:r>
        <w:rPr>
          <w:rFonts w:hint="cs"/>
          <w:rtl/>
        </w:rPr>
        <w:t xml:space="preserve"> המשפטי.</w:t>
      </w:r>
    </w:p>
    <w:p w:rsidR="00C20C22" w:rsidRDefault="00C20C22" w:rsidP="00C20C22">
      <w:pPr>
        <w:rPr>
          <w:rtl/>
        </w:rPr>
      </w:pPr>
      <w:bookmarkStart w:id="2421" w:name="_ETM_Q1_6107905"/>
      <w:bookmarkStart w:id="2422" w:name="_ETM_Q1_6107965"/>
      <w:bookmarkStart w:id="2423" w:name="_ETM_Q1_6109187"/>
      <w:bookmarkEnd w:id="2421"/>
      <w:bookmarkEnd w:id="2422"/>
      <w:bookmarkEnd w:id="2423"/>
    </w:p>
    <w:p w:rsidR="00C20C22" w:rsidRDefault="00C20C22" w:rsidP="00C20C22">
      <w:pPr>
        <w:pStyle w:val="af9"/>
        <w:keepNext/>
        <w:rPr>
          <w:rtl/>
        </w:rPr>
      </w:pPr>
      <w:bookmarkStart w:id="2424" w:name="ET_guest_631076_300"/>
      <w:r w:rsidRPr="00C20C22">
        <w:rPr>
          <w:rStyle w:val="TagStyle"/>
          <w:rtl/>
        </w:rPr>
        <w:t xml:space="preserve"> &lt;&lt; אורח &gt;&gt; </w:t>
      </w:r>
      <w:r>
        <w:rPr>
          <w:rtl/>
        </w:rPr>
        <w:t>דניאל רז:</w:t>
      </w:r>
      <w:r w:rsidRPr="00C20C22">
        <w:rPr>
          <w:rStyle w:val="TagStyle"/>
          <w:rtl/>
        </w:rPr>
        <w:t xml:space="preserve"> &lt;&lt; אורח &gt;&gt;</w:t>
      </w:r>
      <w:r>
        <w:rPr>
          <w:rtl/>
        </w:rPr>
        <w:t xml:space="preserve">   </w:t>
      </w:r>
      <w:bookmarkEnd w:id="2424"/>
    </w:p>
    <w:p w:rsidR="00C20C22" w:rsidRDefault="00C20C22" w:rsidP="00C20C22">
      <w:pPr>
        <w:pStyle w:val="KeepWithNext"/>
        <w:rPr>
          <w:rtl/>
        </w:rPr>
      </w:pPr>
    </w:p>
    <w:p w:rsidR="00C20C22" w:rsidRDefault="00D73FB5" w:rsidP="00D73FB5">
      <w:pPr>
        <w:rPr>
          <w:rtl/>
        </w:rPr>
      </w:pPr>
      <w:bookmarkStart w:id="2425" w:name="_ETM_Q1_6109537"/>
      <w:bookmarkStart w:id="2426" w:name="_ETM_Q1_6109582"/>
      <w:bookmarkEnd w:id="2425"/>
      <w:bookmarkEnd w:id="2426"/>
      <w:r>
        <w:rPr>
          <w:rFonts w:hint="cs"/>
          <w:rtl/>
        </w:rPr>
        <w:t>בסעיף הזה אני</w:t>
      </w:r>
      <w:r w:rsidR="00C20C22">
        <w:rPr>
          <w:rFonts w:hint="cs"/>
          <w:rtl/>
        </w:rPr>
        <w:t xml:space="preserve"> רואה </w:t>
      </w:r>
      <w:bookmarkStart w:id="2427" w:name="_ETM_Q1_6112283"/>
      <w:bookmarkEnd w:id="2427"/>
      <w:r w:rsidR="00C20C22">
        <w:rPr>
          <w:rFonts w:hint="cs"/>
          <w:rtl/>
        </w:rPr>
        <w:t xml:space="preserve">בעייתיות לא פשוטה. </w:t>
      </w:r>
      <w:r>
        <w:rPr>
          <w:rFonts w:hint="cs"/>
          <w:rtl/>
        </w:rPr>
        <w:t xml:space="preserve">אחת, כשאנחנו מגדירים קנס, </w:t>
      </w:r>
      <w:r w:rsidR="00C20C22">
        <w:rPr>
          <w:rFonts w:hint="cs"/>
          <w:rtl/>
        </w:rPr>
        <w:t>ברגע שלא נמחק כלו</w:t>
      </w:r>
      <w:r>
        <w:rPr>
          <w:rFonts w:hint="cs"/>
          <w:rtl/>
        </w:rPr>
        <w:t>מ</w:t>
      </w:r>
      <w:r w:rsidR="00C20C22">
        <w:rPr>
          <w:rFonts w:hint="cs"/>
          <w:rtl/>
        </w:rPr>
        <w:t>ר החוב</w:t>
      </w:r>
      <w:r>
        <w:rPr>
          <w:rFonts w:hint="cs"/>
          <w:rtl/>
        </w:rPr>
        <w:t xml:space="preserve"> </w:t>
      </w:r>
      <w:r w:rsidR="00C20C22">
        <w:rPr>
          <w:rFonts w:hint="cs"/>
          <w:rtl/>
        </w:rPr>
        <w:t xml:space="preserve">ממשיך הלאה, </w:t>
      </w:r>
      <w:bookmarkStart w:id="2428" w:name="_ETM_Q1_6121586"/>
      <w:bookmarkEnd w:id="2428"/>
      <w:r>
        <w:rPr>
          <w:rFonts w:hint="cs"/>
          <w:rtl/>
        </w:rPr>
        <w:t>ואז יכול להיות שזה נכנס במסגרת החובות הרגילים, אז נגיד שנית</w:t>
      </w:r>
      <w:r w:rsidR="00C20C22">
        <w:rPr>
          <w:rFonts w:hint="cs"/>
          <w:rtl/>
        </w:rPr>
        <w:t xml:space="preserve">ן </w:t>
      </w:r>
      <w:r>
        <w:rPr>
          <w:rFonts w:hint="cs"/>
          <w:rtl/>
        </w:rPr>
        <w:t xml:space="preserve">לו </w:t>
      </w:r>
      <w:r w:rsidR="00C20C22">
        <w:rPr>
          <w:rFonts w:hint="cs"/>
          <w:rtl/>
        </w:rPr>
        <w:t xml:space="preserve">סיוע משפטי וגם זה אני לא בטוח </w:t>
      </w:r>
      <w:bookmarkStart w:id="2429" w:name="_ETM_Q1_6127917"/>
      <w:bookmarkEnd w:id="2429"/>
      <w:r>
        <w:rPr>
          <w:rFonts w:hint="cs"/>
          <w:rtl/>
        </w:rPr>
        <w:t>כי ז</w:t>
      </w:r>
      <w:r w:rsidR="00C20C22">
        <w:rPr>
          <w:rFonts w:hint="cs"/>
          <w:rtl/>
        </w:rPr>
        <w:t xml:space="preserve">ה תלוי מצבו הכלכלי. </w:t>
      </w:r>
      <w:r>
        <w:rPr>
          <w:rFonts w:hint="cs"/>
          <w:rtl/>
        </w:rPr>
        <w:t xml:space="preserve">בי"ת, אם המטרה היא בסופו של </w:t>
      </w:r>
      <w:bookmarkStart w:id="2430" w:name="_ETM_Q1_6130811"/>
      <w:bookmarkEnd w:id="2430"/>
      <w:r>
        <w:rPr>
          <w:rFonts w:hint="cs"/>
          <w:rtl/>
        </w:rPr>
        <w:t xml:space="preserve">דבר להביא לידי </w:t>
      </w:r>
      <w:r w:rsidR="00C20C22">
        <w:rPr>
          <w:rFonts w:hint="cs"/>
          <w:rtl/>
        </w:rPr>
        <w:t xml:space="preserve">מתן הגט, ברגע שאתה נותן </w:t>
      </w:r>
      <w:bookmarkStart w:id="2431" w:name="_ETM_Q1_6135852"/>
      <w:bookmarkEnd w:id="2431"/>
      <w:r w:rsidR="00C20C22">
        <w:rPr>
          <w:rFonts w:hint="cs"/>
          <w:rtl/>
        </w:rPr>
        <w:t xml:space="preserve">את הקנס הזה </w:t>
      </w:r>
      <w:r w:rsidR="00C20C22">
        <w:rPr>
          <w:rtl/>
        </w:rPr>
        <w:t>–</w:t>
      </w:r>
      <w:r>
        <w:rPr>
          <w:rFonts w:hint="cs"/>
          <w:rtl/>
        </w:rPr>
        <w:t xml:space="preserve"> אל"ף את</w:t>
      </w:r>
      <w:r w:rsidR="00C20C22">
        <w:rPr>
          <w:rFonts w:hint="cs"/>
          <w:rtl/>
        </w:rPr>
        <w:t xml:space="preserve">ה לא משיג את </w:t>
      </w:r>
      <w:bookmarkStart w:id="2432" w:name="_ETM_Q1_6140987"/>
      <w:bookmarkEnd w:id="2432"/>
      <w:r w:rsidR="00C20C22">
        <w:rPr>
          <w:rFonts w:hint="cs"/>
          <w:rtl/>
        </w:rPr>
        <w:t xml:space="preserve">המטרה לדעתי כי החוב ממשיך. גם אם הגבר ייתן את </w:t>
      </w:r>
      <w:bookmarkStart w:id="2433" w:name="_ETM_Q1_6146946"/>
      <w:bookmarkEnd w:id="2433"/>
      <w:r w:rsidR="00C20C22">
        <w:rPr>
          <w:rFonts w:hint="cs"/>
          <w:rtl/>
        </w:rPr>
        <w:t xml:space="preserve">הגט </w:t>
      </w:r>
      <w:r w:rsidR="00C20C22">
        <w:rPr>
          <w:rtl/>
        </w:rPr>
        <w:t>–</w:t>
      </w:r>
      <w:r>
        <w:rPr>
          <w:rFonts w:hint="cs"/>
          <w:rtl/>
        </w:rPr>
        <w:t xml:space="preserve"> הקנס הוא</w:t>
      </w:r>
      <w:r w:rsidR="00C20C22">
        <w:rPr>
          <w:rFonts w:hint="cs"/>
          <w:rtl/>
        </w:rPr>
        <w:t xml:space="preserve"> חלק ממצבת החוב</w:t>
      </w:r>
      <w:r>
        <w:rPr>
          <w:rFonts w:hint="cs"/>
          <w:rtl/>
        </w:rPr>
        <w:t>ו</w:t>
      </w:r>
      <w:r w:rsidR="00C20C22">
        <w:rPr>
          <w:rFonts w:hint="cs"/>
          <w:rtl/>
        </w:rPr>
        <w:t xml:space="preserve">ת שלו אז לא </w:t>
      </w:r>
      <w:bookmarkStart w:id="2434" w:name="_ETM_Q1_6153381"/>
      <w:bookmarkEnd w:id="2434"/>
      <w:r w:rsidR="00C20C22">
        <w:rPr>
          <w:rFonts w:hint="cs"/>
          <w:rtl/>
        </w:rPr>
        <w:t>עשינו כלום. אין לו אינסנטיב</w:t>
      </w:r>
      <w:r>
        <w:rPr>
          <w:rFonts w:hint="cs"/>
          <w:rtl/>
        </w:rPr>
        <w:t xml:space="preserve"> לכאורה לתת את הגט</w:t>
      </w:r>
      <w:r w:rsidR="00C20C22">
        <w:rPr>
          <w:rFonts w:hint="cs"/>
          <w:rtl/>
        </w:rPr>
        <w:t xml:space="preserve">. יש הרבה דברים פה בחוק </w:t>
      </w:r>
      <w:bookmarkStart w:id="2435" w:name="_ETM_Q1_6162867"/>
      <w:bookmarkEnd w:id="2435"/>
      <w:r>
        <w:rPr>
          <w:rFonts w:hint="cs"/>
          <w:rtl/>
        </w:rPr>
        <w:t xml:space="preserve">שיכולים להביא </w:t>
      </w:r>
      <w:bookmarkStart w:id="2436" w:name="_ETM_Q1_6163457"/>
      <w:bookmarkEnd w:id="2436"/>
      <w:r>
        <w:rPr>
          <w:rFonts w:hint="cs"/>
          <w:rtl/>
        </w:rPr>
        <w:t xml:space="preserve">לזה </w:t>
      </w:r>
      <w:r w:rsidR="00C20C22">
        <w:rPr>
          <w:rtl/>
        </w:rPr>
        <w:t>–</w:t>
      </w:r>
      <w:r w:rsidR="00C20C22">
        <w:rPr>
          <w:rFonts w:hint="cs"/>
          <w:rtl/>
        </w:rPr>
        <w:t xml:space="preserve"> זה</w:t>
      </w:r>
      <w:r>
        <w:rPr>
          <w:rFonts w:hint="cs"/>
          <w:rtl/>
        </w:rPr>
        <w:t xml:space="preserve"> </w:t>
      </w:r>
      <w:r w:rsidR="00C20C22">
        <w:rPr>
          <w:rFonts w:hint="cs"/>
          <w:rtl/>
        </w:rPr>
        <w:t>לא אחד מהם.</w:t>
      </w:r>
    </w:p>
    <w:p w:rsidR="00C20C22" w:rsidRDefault="00C20C22" w:rsidP="00C20C22">
      <w:pPr>
        <w:rPr>
          <w:rtl/>
        </w:rPr>
      </w:pPr>
      <w:bookmarkStart w:id="2437" w:name="_ETM_Q1_6165381"/>
      <w:bookmarkStart w:id="2438" w:name="_ETM_Q1_6165451"/>
      <w:bookmarkStart w:id="2439" w:name="_ETM_Q1_6166230"/>
      <w:bookmarkEnd w:id="2437"/>
      <w:bookmarkEnd w:id="2438"/>
      <w:bookmarkEnd w:id="2439"/>
    </w:p>
    <w:p w:rsidR="00C20C22" w:rsidRDefault="00C20C22" w:rsidP="00C20C22">
      <w:pPr>
        <w:pStyle w:val="af9"/>
        <w:keepNext/>
        <w:rPr>
          <w:rtl/>
        </w:rPr>
      </w:pPr>
      <w:bookmarkStart w:id="2440" w:name="ET_guest_712381_301"/>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440"/>
    </w:p>
    <w:p w:rsidR="00C20C22" w:rsidRDefault="00C20C22" w:rsidP="00C20C22">
      <w:pPr>
        <w:pStyle w:val="KeepWithNext"/>
        <w:rPr>
          <w:rtl/>
        </w:rPr>
      </w:pPr>
    </w:p>
    <w:p w:rsidR="00C20C22" w:rsidRDefault="00C20C22" w:rsidP="00C20C22">
      <w:pPr>
        <w:rPr>
          <w:rtl/>
        </w:rPr>
      </w:pPr>
      <w:bookmarkStart w:id="2441" w:name="_ETM_Q1_6166620"/>
      <w:bookmarkStart w:id="2442" w:name="_ETM_Q1_6166675"/>
      <w:bookmarkEnd w:id="2441"/>
      <w:bookmarkEnd w:id="2442"/>
      <w:r>
        <w:rPr>
          <w:rFonts w:hint="cs"/>
          <w:rtl/>
        </w:rPr>
        <w:t>מאוד משכנע כשהקנס איטי והולך וגדל.</w:t>
      </w:r>
    </w:p>
    <w:p w:rsidR="00C20C22" w:rsidRDefault="00C20C22" w:rsidP="00C20C22">
      <w:pPr>
        <w:rPr>
          <w:rtl/>
        </w:rPr>
      </w:pPr>
      <w:bookmarkStart w:id="2443" w:name="_ETM_Q1_6171631"/>
      <w:bookmarkStart w:id="2444" w:name="_ETM_Q1_6171696"/>
      <w:bookmarkEnd w:id="2443"/>
      <w:bookmarkEnd w:id="2444"/>
    </w:p>
    <w:p w:rsidR="00C20C22" w:rsidRDefault="00C20C22" w:rsidP="00C20C22">
      <w:pPr>
        <w:pStyle w:val="af6"/>
        <w:keepNext/>
        <w:rPr>
          <w:rtl/>
        </w:rPr>
      </w:pPr>
      <w:bookmarkStart w:id="2445" w:name="ET_yor_שמחה_רוטמן_302"/>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445"/>
    </w:p>
    <w:p w:rsidR="00C20C22" w:rsidRDefault="00C20C22" w:rsidP="00C20C22">
      <w:pPr>
        <w:pStyle w:val="KeepWithNext"/>
        <w:rPr>
          <w:rtl/>
        </w:rPr>
      </w:pPr>
    </w:p>
    <w:p w:rsidR="00C20C22" w:rsidRDefault="00C20C22" w:rsidP="00D73FB5">
      <w:pPr>
        <w:rPr>
          <w:rtl/>
        </w:rPr>
      </w:pPr>
      <w:bookmarkStart w:id="2446" w:name="_ETM_Q1_6172183"/>
      <w:bookmarkEnd w:id="2446"/>
      <w:r>
        <w:rPr>
          <w:rFonts w:hint="cs"/>
          <w:rtl/>
        </w:rPr>
        <w:t>קודם כל</w:t>
      </w:r>
      <w:r w:rsidR="00D73FB5">
        <w:rPr>
          <w:rFonts w:hint="cs"/>
          <w:rtl/>
        </w:rPr>
        <w:t>,</w:t>
      </w:r>
      <w:r>
        <w:rPr>
          <w:rFonts w:hint="cs"/>
          <w:rtl/>
        </w:rPr>
        <w:t xml:space="preserve"> </w:t>
      </w:r>
      <w:bookmarkStart w:id="2447" w:name="_ETM_Q1_6173918"/>
      <w:bookmarkEnd w:id="2447"/>
      <w:r>
        <w:rPr>
          <w:rFonts w:hint="cs"/>
          <w:rtl/>
        </w:rPr>
        <w:t xml:space="preserve">יש פה סמכות בסעיף קודם </w:t>
      </w:r>
      <w:r>
        <w:rPr>
          <w:rtl/>
        </w:rPr>
        <w:t>–</w:t>
      </w:r>
      <w:r>
        <w:rPr>
          <w:rFonts w:hint="cs"/>
          <w:rtl/>
        </w:rPr>
        <w:t xml:space="preserve"> תפיסת כל נכס מנכסיו. </w:t>
      </w:r>
      <w:bookmarkStart w:id="2448" w:name="_ETM_Q1_6181460"/>
      <w:bookmarkEnd w:id="2448"/>
      <w:r>
        <w:rPr>
          <w:rFonts w:hint="cs"/>
          <w:rtl/>
        </w:rPr>
        <w:t xml:space="preserve">זה מאוד משמעותי, גם </w:t>
      </w:r>
      <w:r w:rsidR="00D73FB5">
        <w:rPr>
          <w:rFonts w:hint="cs"/>
          <w:rtl/>
        </w:rPr>
        <w:t xml:space="preserve">אם </w:t>
      </w:r>
      <w:r>
        <w:rPr>
          <w:rFonts w:hint="cs"/>
          <w:rtl/>
        </w:rPr>
        <w:t>מדובר באדם מאוד עשיר,</w:t>
      </w:r>
      <w:r w:rsidR="00D73FB5">
        <w:rPr>
          <w:rFonts w:hint="cs"/>
          <w:rtl/>
        </w:rPr>
        <w:t xml:space="preserve"> אתה מטיל עיקול על חשבון הבנק, גם אם יש</w:t>
      </w:r>
      <w:r>
        <w:rPr>
          <w:rFonts w:hint="cs"/>
          <w:rtl/>
        </w:rPr>
        <w:t xml:space="preserve"> 30 </w:t>
      </w:r>
      <w:bookmarkStart w:id="2449" w:name="_ETM_Q1_6187302"/>
      <w:bookmarkEnd w:id="2449"/>
      <w:r>
        <w:rPr>
          <w:rFonts w:hint="cs"/>
          <w:rtl/>
        </w:rPr>
        <w:t>מ</w:t>
      </w:r>
      <w:r w:rsidR="00D73FB5">
        <w:rPr>
          <w:rFonts w:hint="cs"/>
          <w:rtl/>
        </w:rPr>
        <w:t>י</w:t>
      </w:r>
      <w:r>
        <w:rPr>
          <w:rFonts w:hint="cs"/>
          <w:rtl/>
        </w:rPr>
        <w:t xml:space="preserve">ליון שקל אתה תופס. אין פה מגבלת סכום. </w:t>
      </w:r>
      <w:r w:rsidR="001D0ADA">
        <w:rPr>
          <w:rFonts w:hint="cs"/>
          <w:rtl/>
        </w:rPr>
        <w:t xml:space="preserve">אבל </w:t>
      </w:r>
      <w:r>
        <w:rPr>
          <w:rFonts w:hint="cs"/>
          <w:rtl/>
        </w:rPr>
        <w:t xml:space="preserve">שם זה </w:t>
      </w:r>
      <w:bookmarkStart w:id="2450" w:name="_ETM_Q1_6193055"/>
      <w:bookmarkEnd w:id="2450"/>
      <w:r>
        <w:rPr>
          <w:rFonts w:hint="cs"/>
          <w:rtl/>
        </w:rPr>
        <w:t>עיקול.</w:t>
      </w:r>
    </w:p>
    <w:p w:rsidR="00C20C22" w:rsidRDefault="00C20C22" w:rsidP="00C20C22">
      <w:pPr>
        <w:rPr>
          <w:rtl/>
        </w:rPr>
      </w:pPr>
      <w:bookmarkStart w:id="2451" w:name="_ETM_Q1_6194735"/>
      <w:bookmarkStart w:id="2452" w:name="_ETM_Q1_6194808"/>
      <w:bookmarkStart w:id="2453" w:name="_ETM_Q1_6195558"/>
      <w:bookmarkEnd w:id="2451"/>
      <w:bookmarkEnd w:id="2452"/>
      <w:bookmarkEnd w:id="2453"/>
    </w:p>
    <w:p w:rsidR="00C20C22" w:rsidRDefault="00C20C22" w:rsidP="00C20C22">
      <w:pPr>
        <w:pStyle w:val="a4"/>
        <w:keepNext/>
        <w:rPr>
          <w:rtl/>
        </w:rPr>
      </w:pPr>
      <w:bookmarkStart w:id="2454" w:name="ET_speaker_5068_303"/>
      <w:r w:rsidRPr="00C20C22">
        <w:rPr>
          <w:rStyle w:val="TagStyle"/>
          <w:rtl/>
        </w:rPr>
        <w:t xml:space="preserve"> &lt;&lt; דובר &gt;&gt; </w:t>
      </w:r>
      <w:r>
        <w:rPr>
          <w:rtl/>
        </w:rPr>
        <w:t>קארין אלהרר (יש עתיד):</w:t>
      </w:r>
      <w:r w:rsidRPr="00C20C22">
        <w:rPr>
          <w:rStyle w:val="TagStyle"/>
          <w:rtl/>
        </w:rPr>
        <w:t xml:space="preserve"> &lt;&lt; דובר &gt;&gt;</w:t>
      </w:r>
      <w:r>
        <w:rPr>
          <w:rtl/>
        </w:rPr>
        <w:t xml:space="preserve">   </w:t>
      </w:r>
      <w:bookmarkEnd w:id="2454"/>
    </w:p>
    <w:p w:rsidR="00C20C22" w:rsidRDefault="00C20C22" w:rsidP="00C20C22">
      <w:pPr>
        <w:pStyle w:val="KeepWithNext"/>
        <w:rPr>
          <w:rtl/>
        </w:rPr>
      </w:pPr>
    </w:p>
    <w:p w:rsidR="00C20C22" w:rsidRDefault="001D0ADA" w:rsidP="00C20C22">
      <w:pPr>
        <w:rPr>
          <w:rtl/>
        </w:rPr>
      </w:pPr>
      <w:bookmarkStart w:id="2455" w:name="_ETM_Q1_6195976"/>
      <w:bookmarkStart w:id="2456" w:name="_ETM_Q1_6196006"/>
      <w:bookmarkEnd w:id="2455"/>
      <w:bookmarkEnd w:id="2456"/>
      <w:r>
        <w:rPr>
          <w:rFonts w:hint="cs"/>
          <w:rtl/>
        </w:rPr>
        <w:t xml:space="preserve">עיקול, </w:t>
      </w:r>
      <w:r w:rsidR="00C20C22">
        <w:rPr>
          <w:rFonts w:hint="cs"/>
          <w:rtl/>
        </w:rPr>
        <w:t xml:space="preserve">יש </w:t>
      </w:r>
      <w:r>
        <w:rPr>
          <w:rFonts w:hint="cs"/>
          <w:rtl/>
        </w:rPr>
        <w:t xml:space="preserve">לזה </w:t>
      </w:r>
      <w:r w:rsidR="00C20C22">
        <w:rPr>
          <w:rFonts w:hint="cs"/>
          <w:rtl/>
        </w:rPr>
        <w:t>תהליך.</w:t>
      </w:r>
    </w:p>
    <w:p w:rsidR="00C20C22" w:rsidRDefault="00C20C22" w:rsidP="00C20C22">
      <w:pPr>
        <w:rPr>
          <w:rtl/>
        </w:rPr>
      </w:pPr>
      <w:bookmarkStart w:id="2457" w:name="_ETM_Q1_6197541"/>
      <w:bookmarkStart w:id="2458" w:name="_ETM_Q1_6197594"/>
      <w:bookmarkEnd w:id="2457"/>
      <w:bookmarkEnd w:id="2458"/>
    </w:p>
    <w:p w:rsidR="00C20C22" w:rsidRDefault="00C20C22" w:rsidP="00C20C22">
      <w:pPr>
        <w:pStyle w:val="af6"/>
        <w:keepNext/>
        <w:rPr>
          <w:rtl/>
        </w:rPr>
      </w:pPr>
      <w:bookmarkStart w:id="2459" w:name="ET_yor_שמחה_רוטמן_304"/>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459"/>
    </w:p>
    <w:p w:rsidR="00C20C22" w:rsidRDefault="00C20C22" w:rsidP="00C20C22">
      <w:pPr>
        <w:pStyle w:val="KeepWithNext"/>
        <w:rPr>
          <w:rtl/>
        </w:rPr>
      </w:pPr>
    </w:p>
    <w:p w:rsidR="00C20C22" w:rsidRDefault="00C20C22" w:rsidP="00C20C22">
      <w:pPr>
        <w:rPr>
          <w:rtl/>
        </w:rPr>
      </w:pPr>
      <w:bookmarkStart w:id="2460" w:name="_ETM_Q1_6198085"/>
      <w:bookmarkEnd w:id="2460"/>
      <w:r>
        <w:rPr>
          <w:rFonts w:hint="cs"/>
          <w:rtl/>
        </w:rPr>
        <w:t xml:space="preserve">זה ב2. פירוש </w:t>
      </w:r>
      <w:r>
        <w:rPr>
          <w:rtl/>
        </w:rPr>
        <w:t>–</w:t>
      </w:r>
      <w:r>
        <w:rPr>
          <w:rFonts w:hint="cs"/>
          <w:rtl/>
        </w:rPr>
        <w:t xml:space="preserve"> אני מחזיק את הכסף שלך</w:t>
      </w:r>
      <w:r w:rsidR="001D0ADA">
        <w:rPr>
          <w:rFonts w:hint="cs"/>
          <w:rtl/>
        </w:rPr>
        <w:t xml:space="preserve"> כרגע</w:t>
      </w:r>
      <w:r>
        <w:rPr>
          <w:rFonts w:hint="cs"/>
          <w:rtl/>
        </w:rPr>
        <w:t xml:space="preserve">, </w:t>
      </w:r>
      <w:bookmarkStart w:id="2461" w:name="_ETM_Q1_6203347"/>
      <w:bookmarkEnd w:id="2461"/>
      <w:r w:rsidR="001D0ADA">
        <w:rPr>
          <w:rFonts w:hint="cs"/>
          <w:rtl/>
        </w:rPr>
        <w:t>את הנכסי</w:t>
      </w:r>
      <w:r>
        <w:rPr>
          <w:rFonts w:hint="cs"/>
          <w:rtl/>
        </w:rPr>
        <w:t xml:space="preserve">ם </w:t>
      </w:r>
      <w:r w:rsidR="001D0ADA">
        <w:rPr>
          <w:rFonts w:hint="cs"/>
          <w:rtl/>
        </w:rPr>
        <w:t xml:space="preserve">שלך </w:t>
      </w:r>
      <w:r>
        <w:rPr>
          <w:rFonts w:hint="cs"/>
          <w:rtl/>
        </w:rPr>
        <w:t xml:space="preserve">כרגע. בשנייה שתיתן את הגט </w:t>
      </w:r>
      <w:r>
        <w:rPr>
          <w:rtl/>
        </w:rPr>
        <w:t>–</w:t>
      </w:r>
      <w:r>
        <w:rPr>
          <w:rFonts w:hint="cs"/>
          <w:rtl/>
        </w:rPr>
        <w:t xml:space="preserve"> קח חזרה. </w:t>
      </w:r>
      <w:bookmarkStart w:id="2462" w:name="_ETM_Q1_6211172"/>
      <w:bookmarkEnd w:id="2462"/>
      <w:r>
        <w:rPr>
          <w:rFonts w:hint="cs"/>
          <w:rtl/>
        </w:rPr>
        <w:t xml:space="preserve">זה אמור להיות </w:t>
      </w:r>
      <w:r w:rsidR="001D0ADA">
        <w:rPr>
          <w:rFonts w:hint="cs"/>
          <w:rtl/>
        </w:rPr>
        <w:t>מ</w:t>
      </w:r>
      <w:r>
        <w:rPr>
          <w:rFonts w:hint="cs"/>
          <w:rtl/>
        </w:rPr>
        <w:t>אוד אפקטיבי</w:t>
      </w:r>
      <w:r w:rsidR="001D0ADA">
        <w:rPr>
          <w:rFonts w:hint="cs"/>
          <w:rtl/>
        </w:rPr>
        <w:t xml:space="preserve">. אמרה פה מוריה </w:t>
      </w:r>
      <w:bookmarkStart w:id="2463" w:name="_ETM_Q1_6213197"/>
      <w:bookmarkEnd w:id="2463"/>
      <w:r w:rsidR="001D0ADA">
        <w:rPr>
          <w:rFonts w:hint="cs"/>
          <w:rtl/>
        </w:rPr>
        <w:t>והוסיפה שאנו מוסיפים פה תשלומי כפיית ציות</w:t>
      </w:r>
      <w:r>
        <w:rPr>
          <w:rFonts w:hint="cs"/>
          <w:rtl/>
        </w:rPr>
        <w:t xml:space="preserve">, שהולך לטובת הצד השני ואנו </w:t>
      </w:r>
      <w:bookmarkStart w:id="2464" w:name="_ETM_Q1_6217878"/>
      <w:bookmarkEnd w:id="2464"/>
      <w:r>
        <w:rPr>
          <w:rFonts w:hint="cs"/>
          <w:rtl/>
        </w:rPr>
        <w:t xml:space="preserve">יודעים שהרבה מאוד </w:t>
      </w:r>
      <w:r w:rsidR="001D0ADA">
        <w:rPr>
          <w:rFonts w:hint="cs"/>
          <w:rtl/>
        </w:rPr>
        <w:t>פ</w:t>
      </w:r>
      <w:r>
        <w:rPr>
          <w:rFonts w:hint="cs"/>
          <w:rtl/>
        </w:rPr>
        <w:t xml:space="preserve">עמים </w:t>
      </w:r>
      <w:r w:rsidR="001D0ADA">
        <w:rPr>
          <w:rFonts w:hint="cs"/>
          <w:rtl/>
        </w:rPr>
        <w:t xml:space="preserve">גם בפסיכולוגיה כל שקל </w:t>
      </w:r>
      <w:r w:rsidR="00C02D92">
        <w:rPr>
          <w:rFonts w:hint="cs"/>
          <w:rtl/>
        </w:rPr>
        <w:t xml:space="preserve">שילך לבן או בת הזוג </w:t>
      </w:r>
      <w:r>
        <w:rPr>
          <w:rFonts w:hint="cs"/>
          <w:rtl/>
        </w:rPr>
        <w:t>שווה 200 שקל שהולך למדינה.</w:t>
      </w:r>
    </w:p>
    <w:p w:rsidR="00C20C22" w:rsidRDefault="00C20C22" w:rsidP="00C20C22">
      <w:pPr>
        <w:rPr>
          <w:rtl/>
        </w:rPr>
      </w:pPr>
      <w:bookmarkStart w:id="2465" w:name="_ETM_Q1_6226886"/>
      <w:bookmarkStart w:id="2466" w:name="_ETM_Q1_6226956"/>
      <w:bookmarkStart w:id="2467" w:name="_ETM_Q1_6228128"/>
      <w:bookmarkEnd w:id="2465"/>
      <w:bookmarkEnd w:id="2466"/>
      <w:bookmarkEnd w:id="2467"/>
    </w:p>
    <w:p w:rsidR="00C20C22" w:rsidRDefault="00C20C22" w:rsidP="00C20C22">
      <w:pPr>
        <w:pStyle w:val="a4"/>
        <w:keepNext/>
        <w:rPr>
          <w:rtl/>
        </w:rPr>
      </w:pPr>
      <w:bookmarkStart w:id="2468" w:name="ET_speaker_6345_305"/>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468"/>
    </w:p>
    <w:p w:rsidR="00C20C22" w:rsidRDefault="00C20C22" w:rsidP="00C20C22">
      <w:pPr>
        <w:pStyle w:val="KeepWithNext"/>
        <w:rPr>
          <w:rtl/>
        </w:rPr>
      </w:pPr>
    </w:p>
    <w:p w:rsidR="00C20C22" w:rsidRDefault="00C20C22" w:rsidP="00C02D92">
      <w:pPr>
        <w:rPr>
          <w:rtl/>
        </w:rPr>
      </w:pPr>
      <w:bookmarkStart w:id="2469" w:name="_ETM_Q1_6228529"/>
      <w:bookmarkStart w:id="2470" w:name="_ETM_Q1_6228569"/>
      <w:bookmarkEnd w:id="2469"/>
      <w:bookmarkEnd w:id="2470"/>
      <w:r>
        <w:rPr>
          <w:rFonts w:hint="cs"/>
          <w:rtl/>
        </w:rPr>
        <w:t xml:space="preserve">מה </w:t>
      </w:r>
      <w:bookmarkStart w:id="2471" w:name="_ETM_Q1_6229119"/>
      <w:bookmarkEnd w:id="2471"/>
      <w:r>
        <w:rPr>
          <w:rFonts w:hint="cs"/>
          <w:rtl/>
        </w:rPr>
        <w:t>אם נאזן את זה ונחזיר לו את זה אחרי ש</w:t>
      </w:r>
      <w:r w:rsidR="00C02D92">
        <w:rPr>
          <w:rFonts w:hint="cs"/>
          <w:rtl/>
        </w:rPr>
        <w:t>נותן</w:t>
      </w:r>
      <w:r>
        <w:rPr>
          <w:rFonts w:hint="cs"/>
          <w:rtl/>
        </w:rPr>
        <w:t xml:space="preserve"> </w:t>
      </w:r>
      <w:bookmarkStart w:id="2472" w:name="_ETM_Q1_6235030"/>
      <w:bookmarkEnd w:id="2472"/>
      <w:r>
        <w:rPr>
          <w:rFonts w:hint="cs"/>
          <w:rtl/>
        </w:rPr>
        <w:t>את הגט?</w:t>
      </w:r>
    </w:p>
    <w:p w:rsidR="00C20C22" w:rsidRDefault="00C20C22" w:rsidP="00C20C22">
      <w:pPr>
        <w:rPr>
          <w:rtl/>
        </w:rPr>
      </w:pPr>
      <w:bookmarkStart w:id="2473" w:name="_ETM_Q1_6236345"/>
      <w:bookmarkStart w:id="2474" w:name="_ETM_Q1_6236398"/>
      <w:bookmarkEnd w:id="2473"/>
      <w:bookmarkEnd w:id="2474"/>
    </w:p>
    <w:p w:rsidR="00C20C22" w:rsidRDefault="00C20C22" w:rsidP="00C20C22">
      <w:pPr>
        <w:pStyle w:val="af6"/>
        <w:keepNext/>
        <w:rPr>
          <w:rtl/>
        </w:rPr>
      </w:pPr>
      <w:bookmarkStart w:id="2475" w:name="ET_yor_שמחה_רוטמן_306"/>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475"/>
    </w:p>
    <w:p w:rsidR="00C20C22" w:rsidRDefault="00C20C22" w:rsidP="00C20C22">
      <w:pPr>
        <w:pStyle w:val="KeepWithNext"/>
        <w:rPr>
          <w:rtl/>
        </w:rPr>
      </w:pPr>
    </w:p>
    <w:p w:rsidR="00C20C22" w:rsidRDefault="00C02D92" w:rsidP="00C02D92">
      <w:pPr>
        <w:rPr>
          <w:rtl/>
        </w:rPr>
      </w:pPr>
      <w:bookmarkStart w:id="2476" w:name="_ETM_Q1_6236869"/>
      <w:bookmarkEnd w:id="2476"/>
      <w:r>
        <w:rPr>
          <w:rFonts w:hint="cs"/>
          <w:rtl/>
        </w:rPr>
        <w:t xml:space="preserve">שנייה. לגבי הקנס, כרגע אנו </w:t>
      </w:r>
      <w:bookmarkStart w:id="2477" w:name="_ETM_Q1_6236186"/>
      <w:bookmarkEnd w:id="2477"/>
      <w:r>
        <w:rPr>
          <w:rFonts w:hint="cs"/>
          <w:rtl/>
        </w:rPr>
        <w:t>במצב שהנוסח כפי שקיים גם מצד</w:t>
      </w:r>
      <w:r w:rsidR="00C20C22">
        <w:rPr>
          <w:rFonts w:hint="cs"/>
          <w:rtl/>
        </w:rPr>
        <w:t xml:space="preserve"> אחד לא מטיל בכלל מגבלה על גובה </w:t>
      </w:r>
      <w:bookmarkStart w:id="2478" w:name="_ETM_Q1_6242568"/>
      <w:bookmarkEnd w:id="2478"/>
      <w:r w:rsidR="00C20C22">
        <w:rPr>
          <w:rFonts w:hint="cs"/>
          <w:rtl/>
        </w:rPr>
        <w:t>הקנס וגם לא קובע ש</w:t>
      </w:r>
      <w:r>
        <w:rPr>
          <w:rFonts w:hint="cs"/>
          <w:rtl/>
        </w:rPr>
        <w:t xml:space="preserve">זה </w:t>
      </w:r>
      <w:r w:rsidR="00C20C22">
        <w:rPr>
          <w:rFonts w:hint="cs"/>
          <w:rtl/>
        </w:rPr>
        <w:t>יוחזר או</w:t>
      </w:r>
      <w:r>
        <w:rPr>
          <w:rFonts w:hint="cs"/>
          <w:rtl/>
        </w:rPr>
        <w:t xml:space="preserve"> מה שלא נקבע או כל הדברים האלה</w:t>
      </w:r>
      <w:r w:rsidR="00C20C22">
        <w:rPr>
          <w:rFonts w:hint="cs"/>
          <w:rtl/>
        </w:rPr>
        <w:t xml:space="preserve">. לכן בעיניי מדובר פה </w:t>
      </w:r>
      <w:bookmarkStart w:id="2479" w:name="_ETM_Q1_6250815"/>
      <w:bookmarkEnd w:id="2479"/>
      <w:r w:rsidR="00C20C22">
        <w:rPr>
          <w:rFonts w:hint="cs"/>
          <w:rtl/>
        </w:rPr>
        <w:t>במשהו שחורג ממבחן המידתיות הבסיסי של החוק כי מבחן המידתיו</w:t>
      </w:r>
      <w:r>
        <w:rPr>
          <w:rFonts w:hint="cs"/>
          <w:rtl/>
        </w:rPr>
        <w:t>ת</w:t>
      </w:r>
      <w:r w:rsidR="00C20C22">
        <w:rPr>
          <w:rFonts w:hint="cs"/>
          <w:rtl/>
        </w:rPr>
        <w:t xml:space="preserve"> </w:t>
      </w:r>
      <w:bookmarkStart w:id="2480" w:name="_ETM_Q1_6257949"/>
      <w:bookmarkEnd w:id="2480"/>
      <w:r w:rsidR="00C20C22">
        <w:rPr>
          <w:rFonts w:hint="cs"/>
          <w:rtl/>
        </w:rPr>
        <w:t>אומר</w:t>
      </w:r>
      <w:r>
        <w:rPr>
          <w:rFonts w:hint="cs"/>
          <w:rtl/>
        </w:rPr>
        <w:t>,</w:t>
      </w:r>
      <w:r w:rsidR="00C20C22">
        <w:rPr>
          <w:rFonts w:hint="cs"/>
          <w:rtl/>
        </w:rPr>
        <w:t xml:space="preserve"> קשר אמצעי מטרה ואומר במידה שאינה עולה על </w:t>
      </w:r>
      <w:bookmarkStart w:id="2481" w:name="_ETM_Q1_6265447"/>
      <w:bookmarkEnd w:id="2481"/>
      <w:r w:rsidR="00C20C22">
        <w:rPr>
          <w:rFonts w:hint="cs"/>
          <w:rtl/>
        </w:rPr>
        <w:t>הנדרש</w:t>
      </w:r>
      <w:r>
        <w:rPr>
          <w:rFonts w:hint="cs"/>
          <w:rtl/>
        </w:rPr>
        <w:t xml:space="preserve">, וקשר אמצעי מטרה </w:t>
      </w:r>
      <w:r>
        <w:rPr>
          <w:rtl/>
        </w:rPr>
        <w:t>–</w:t>
      </w:r>
      <w:r>
        <w:rPr>
          <w:rFonts w:hint="cs"/>
          <w:rtl/>
        </w:rPr>
        <w:t xml:space="preserve"> על עיקול אני מבין, אתה תופס את כל הנכסים של האדם </w:t>
      </w:r>
      <w:r w:rsidR="00C20C22">
        <w:rPr>
          <w:rFonts w:hint="cs"/>
          <w:rtl/>
        </w:rPr>
        <w:t xml:space="preserve"> </w:t>
      </w:r>
      <w:r w:rsidR="00C20C22">
        <w:rPr>
          <w:rtl/>
        </w:rPr>
        <w:t>–</w:t>
      </w:r>
      <w:r w:rsidR="00C20C22">
        <w:rPr>
          <w:rFonts w:hint="cs"/>
          <w:rtl/>
        </w:rPr>
        <w:t xml:space="preserve"> אני מבין. בשני</w:t>
      </w:r>
      <w:r>
        <w:rPr>
          <w:rFonts w:hint="cs"/>
          <w:rtl/>
        </w:rPr>
        <w:t>י</w:t>
      </w:r>
      <w:r w:rsidR="00C20C22">
        <w:rPr>
          <w:rFonts w:hint="cs"/>
          <w:rtl/>
        </w:rPr>
        <w:t>ה שייתן א</w:t>
      </w:r>
      <w:r>
        <w:rPr>
          <w:rFonts w:hint="cs"/>
          <w:rtl/>
        </w:rPr>
        <w:t>ת</w:t>
      </w:r>
      <w:r w:rsidR="00C20C22">
        <w:rPr>
          <w:rFonts w:hint="cs"/>
          <w:rtl/>
        </w:rPr>
        <w:t xml:space="preserve"> הגט </w:t>
      </w:r>
      <w:r w:rsidR="00C20C22">
        <w:rPr>
          <w:rtl/>
        </w:rPr>
        <w:t>–</w:t>
      </w:r>
      <w:r w:rsidR="00C20C22">
        <w:rPr>
          <w:rFonts w:hint="cs"/>
          <w:rtl/>
        </w:rPr>
        <w:t xml:space="preserve"> כפיית</w:t>
      </w:r>
      <w:r>
        <w:rPr>
          <w:rFonts w:hint="cs"/>
          <w:rtl/>
        </w:rPr>
        <w:t xml:space="preserve"> ציות</w:t>
      </w:r>
      <w:r w:rsidR="00C20C22">
        <w:rPr>
          <w:rFonts w:hint="cs"/>
          <w:rtl/>
        </w:rPr>
        <w:t xml:space="preserve">. </w:t>
      </w:r>
      <w:r>
        <w:rPr>
          <w:rFonts w:hint="cs"/>
          <w:rtl/>
        </w:rPr>
        <w:t xml:space="preserve">קנס, גם אחרי שכבר נתן את הגט </w:t>
      </w:r>
      <w:bookmarkStart w:id="2482" w:name="_ETM_Q1_6273147"/>
      <w:bookmarkEnd w:id="2482"/>
      <w:r>
        <w:rPr>
          <w:rFonts w:hint="cs"/>
          <w:rtl/>
        </w:rPr>
        <w:t xml:space="preserve">עדיין </w:t>
      </w:r>
      <w:r w:rsidR="00C20C22">
        <w:rPr>
          <w:rFonts w:hint="cs"/>
          <w:rtl/>
        </w:rPr>
        <w:t>ייגבה ממנו</w:t>
      </w:r>
      <w:r>
        <w:rPr>
          <w:rFonts w:hint="cs"/>
          <w:rtl/>
        </w:rPr>
        <w:t>, ישלם, ובל</w:t>
      </w:r>
      <w:r w:rsidR="00C20C22">
        <w:rPr>
          <w:rFonts w:hint="cs"/>
          <w:rtl/>
        </w:rPr>
        <w:t xml:space="preserve">י תקרה </w:t>
      </w:r>
      <w:r w:rsidR="00C20C22">
        <w:rPr>
          <w:rtl/>
        </w:rPr>
        <w:t>–</w:t>
      </w:r>
      <w:r w:rsidR="00C20C22">
        <w:rPr>
          <w:rFonts w:hint="cs"/>
          <w:rtl/>
        </w:rPr>
        <w:t xml:space="preserve"> אנו יודעים שבלי תקרה </w:t>
      </w:r>
      <w:bookmarkStart w:id="2483" w:name="_ETM_Q1_6278856"/>
      <w:bookmarkEnd w:id="2483"/>
      <w:r w:rsidR="00C20C22">
        <w:rPr>
          <w:rFonts w:hint="cs"/>
          <w:rtl/>
        </w:rPr>
        <w:t xml:space="preserve">זה בעיית מידתיות </w:t>
      </w:r>
      <w:r w:rsidR="00C20C22">
        <w:rPr>
          <w:rtl/>
        </w:rPr>
        <w:t>–</w:t>
      </w:r>
      <w:r w:rsidR="00C20C22">
        <w:rPr>
          <w:rFonts w:hint="cs"/>
          <w:rtl/>
        </w:rPr>
        <w:t xml:space="preserve"> קשה עם זה.</w:t>
      </w:r>
    </w:p>
    <w:p w:rsidR="00C20C22" w:rsidRDefault="00C20C22" w:rsidP="00C20C22">
      <w:pPr>
        <w:rPr>
          <w:rtl/>
        </w:rPr>
      </w:pPr>
      <w:bookmarkStart w:id="2484" w:name="_ETM_Q1_6284297"/>
      <w:bookmarkStart w:id="2485" w:name="_ETM_Q1_6284352"/>
      <w:bookmarkStart w:id="2486" w:name="_ETM_Q1_6285639"/>
      <w:bookmarkEnd w:id="2484"/>
      <w:bookmarkEnd w:id="2485"/>
      <w:bookmarkEnd w:id="2486"/>
    </w:p>
    <w:p w:rsidR="00C20C22" w:rsidRDefault="00C20C22" w:rsidP="00C20C22">
      <w:pPr>
        <w:pStyle w:val="af9"/>
        <w:keepNext/>
        <w:rPr>
          <w:rtl/>
        </w:rPr>
      </w:pPr>
      <w:bookmarkStart w:id="2487" w:name="ET_guest_835971_307"/>
      <w:r w:rsidRPr="00C20C22">
        <w:rPr>
          <w:rStyle w:val="TagStyle"/>
          <w:rtl/>
        </w:rPr>
        <w:t xml:space="preserve"> &lt;&lt; אורח &gt;&gt; </w:t>
      </w:r>
      <w:r>
        <w:rPr>
          <w:rtl/>
        </w:rPr>
        <w:t>רבקה שיר לביא זינאתי:</w:t>
      </w:r>
      <w:r w:rsidRPr="00C20C22">
        <w:rPr>
          <w:rStyle w:val="TagStyle"/>
          <w:rtl/>
        </w:rPr>
        <w:t xml:space="preserve"> &lt;&lt; אורח &gt;&gt;</w:t>
      </w:r>
      <w:r>
        <w:rPr>
          <w:rtl/>
        </w:rPr>
        <w:t xml:space="preserve">   </w:t>
      </w:r>
      <w:bookmarkEnd w:id="2487"/>
    </w:p>
    <w:p w:rsidR="00C20C22" w:rsidRDefault="00C20C22" w:rsidP="00C20C22">
      <w:pPr>
        <w:pStyle w:val="KeepWithNext"/>
        <w:rPr>
          <w:rtl/>
        </w:rPr>
      </w:pPr>
    </w:p>
    <w:p w:rsidR="00C20C22" w:rsidRDefault="00C20C22" w:rsidP="00C20C22">
      <w:pPr>
        <w:rPr>
          <w:rtl/>
        </w:rPr>
      </w:pPr>
      <w:bookmarkStart w:id="2488" w:name="_ETM_Q1_6286034"/>
      <w:bookmarkStart w:id="2489" w:name="_ETM_Q1_6286079"/>
      <w:bookmarkEnd w:id="2488"/>
      <w:bookmarkEnd w:id="2489"/>
      <w:r>
        <w:rPr>
          <w:rFonts w:hint="cs"/>
          <w:rtl/>
        </w:rPr>
        <w:t xml:space="preserve">מה המחיר? </w:t>
      </w:r>
      <w:r w:rsidR="00C02D92">
        <w:rPr>
          <w:rFonts w:hint="cs"/>
          <w:rtl/>
        </w:rPr>
        <w:t xml:space="preserve">מה המידתיות לעגינות, לשלילת זכויות </w:t>
      </w:r>
      <w:r>
        <w:rPr>
          <w:rFonts w:hint="cs"/>
          <w:rtl/>
        </w:rPr>
        <w:t xml:space="preserve">בסיסיות </w:t>
      </w:r>
      <w:bookmarkStart w:id="2490" w:name="_ETM_Q1_6288608"/>
      <w:bookmarkEnd w:id="2490"/>
      <w:r>
        <w:rPr>
          <w:rFonts w:hint="cs"/>
          <w:rtl/>
        </w:rPr>
        <w:t>ביותר?</w:t>
      </w:r>
      <w:bookmarkStart w:id="2491" w:name="_ETM_Q1_6289600"/>
      <w:bookmarkStart w:id="2492" w:name="_ETM_Q1_6289650"/>
      <w:bookmarkEnd w:id="2491"/>
      <w:bookmarkEnd w:id="2492"/>
    </w:p>
    <w:p w:rsidR="00C20C22" w:rsidRDefault="00C20C22" w:rsidP="00C20C22">
      <w:pPr>
        <w:rPr>
          <w:rtl/>
        </w:rPr>
      </w:pPr>
      <w:bookmarkStart w:id="2493" w:name="_ETM_Q1_6290866"/>
      <w:bookmarkStart w:id="2494" w:name="_ETM_Q1_6290913"/>
      <w:bookmarkEnd w:id="2493"/>
      <w:bookmarkEnd w:id="2494"/>
    </w:p>
    <w:p w:rsidR="00C20C22" w:rsidRDefault="00C20C22" w:rsidP="00C20C22">
      <w:pPr>
        <w:pStyle w:val="af6"/>
        <w:keepNext/>
        <w:rPr>
          <w:rtl/>
        </w:rPr>
      </w:pPr>
      <w:bookmarkStart w:id="2495" w:name="ET_yor_שמחה_רוטמן_308"/>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495"/>
    </w:p>
    <w:p w:rsidR="00C20C22" w:rsidRDefault="00C20C22" w:rsidP="00C20C22">
      <w:pPr>
        <w:pStyle w:val="KeepWithNext"/>
        <w:rPr>
          <w:rtl/>
        </w:rPr>
      </w:pPr>
    </w:p>
    <w:p w:rsidR="00C20C22" w:rsidRDefault="00C20C22" w:rsidP="00C20C22">
      <w:pPr>
        <w:rPr>
          <w:rtl/>
        </w:rPr>
      </w:pPr>
      <w:bookmarkStart w:id="2496" w:name="_ETM_Q1_6291533"/>
      <w:bookmarkEnd w:id="2496"/>
      <w:r>
        <w:rPr>
          <w:rFonts w:hint="cs"/>
          <w:rtl/>
        </w:rPr>
        <w:t>אין קשר. בענ</w:t>
      </w:r>
      <w:r w:rsidR="00C02D92">
        <w:rPr>
          <w:rFonts w:hint="cs"/>
          <w:rtl/>
        </w:rPr>
        <w:t>י</w:t>
      </w:r>
      <w:r>
        <w:rPr>
          <w:rFonts w:hint="cs"/>
          <w:rtl/>
        </w:rPr>
        <w:t xml:space="preserve">ין המאסר את אומרת </w:t>
      </w:r>
      <w:r>
        <w:rPr>
          <w:rtl/>
        </w:rPr>
        <w:t>–</w:t>
      </w:r>
      <w:r>
        <w:rPr>
          <w:rFonts w:hint="cs"/>
          <w:rtl/>
        </w:rPr>
        <w:t xml:space="preserve"> גם אחרי </w:t>
      </w:r>
      <w:bookmarkStart w:id="2497" w:name="_ETM_Q1_6297793"/>
      <w:bookmarkEnd w:id="2497"/>
      <w:r>
        <w:rPr>
          <w:rFonts w:hint="cs"/>
          <w:rtl/>
        </w:rPr>
        <w:t xml:space="preserve">שייתן את הגט </w:t>
      </w:r>
      <w:r w:rsidR="00C02D92">
        <w:rPr>
          <w:rFonts w:hint="cs"/>
          <w:rtl/>
        </w:rPr>
        <w:t>שי</w:t>
      </w:r>
      <w:r>
        <w:rPr>
          <w:rFonts w:hint="cs"/>
          <w:rtl/>
        </w:rPr>
        <w:t>ישאר במאסר עולם.</w:t>
      </w:r>
    </w:p>
    <w:p w:rsidR="00C02D92" w:rsidRDefault="00C02D92" w:rsidP="00C20C22">
      <w:pPr>
        <w:rPr>
          <w:rtl/>
        </w:rPr>
      </w:pPr>
      <w:bookmarkStart w:id="2498" w:name="_ETM_Q1_6306304"/>
      <w:bookmarkEnd w:id="2498"/>
    </w:p>
    <w:p w:rsidR="00C02D92" w:rsidRDefault="00C02D92" w:rsidP="00C02D92">
      <w:pPr>
        <w:pStyle w:val="af9"/>
        <w:keepNext/>
        <w:rPr>
          <w:rtl/>
        </w:rPr>
      </w:pPr>
      <w:bookmarkStart w:id="2499" w:name="_ETM_Q1_6306697"/>
      <w:bookmarkStart w:id="2500" w:name="_ETM_Q1_6306732"/>
      <w:bookmarkEnd w:id="2499"/>
      <w:bookmarkEnd w:id="2500"/>
      <w:r w:rsidRPr="00C20C22">
        <w:rPr>
          <w:rStyle w:val="TagStyle"/>
          <w:rtl/>
        </w:rPr>
        <w:t xml:space="preserve">&lt;&lt; אורח &gt;&gt; </w:t>
      </w:r>
      <w:r>
        <w:rPr>
          <w:rtl/>
        </w:rPr>
        <w:t>רבקה שיר לביא זינאתי:</w:t>
      </w:r>
      <w:r w:rsidRPr="00C20C22">
        <w:rPr>
          <w:rStyle w:val="TagStyle"/>
          <w:rtl/>
        </w:rPr>
        <w:t xml:space="preserve"> &lt;&lt; אורח &gt;&gt;</w:t>
      </w:r>
      <w:r>
        <w:rPr>
          <w:rtl/>
        </w:rPr>
        <w:t xml:space="preserve">   </w:t>
      </w:r>
    </w:p>
    <w:p w:rsidR="00C02D92" w:rsidRDefault="00C02D92" w:rsidP="00C20C22">
      <w:pPr>
        <w:rPr>
          <w:rtl/>
        </w:rPr>
      </w:pPr>
      <w:bookmarkStart w:id="2501" w:name="_ETM_Q1_6306966"/>
      <w:bookmarkStart w:id="2502" w:name="_ETM_Q1_6307303"/>
      <w:bookmarkEnd w:id="2501"/>
      <w:bookmarkEnd w:id="2502"/>
    </w:p>
    <w:p w:rsidR="00C02D92" w:rsidRDefault="00C02D92" w:rsidP="00C20C22">
      <w:pPr>
        <w:rPr>
          <w:rtl/>
        </w:rPr>
      </w:pPr>
      <w:bookmarkStart w:id="2503" w:name="_ETM_Q1_6307441"/>
      <w:bookmarkEnd w:id="2503"/>
      <w:r>
        <w:rPr>
          <w:rFonts w:hint="cs"/>
          <w:rtl/>
        </w:rPr>
        <w:t>לא.</w:t>
      </w:r>
    </w:p>
    <w:p w:rsidR="00C20C22" w:rsidRDefault="00C20C22" w:rsidP="00C20C22">
      <w:pPr>
        <w:rPr>
          <w:rtl/>
        </w:rPr>
      </w:pPr>
      <w:bookmarkStart w:id="2504" w:name="_ETM_Q1_6303534"/>
      <w:bookmarkStart w:id="2505" w:name="_ETM_Q1_6303604"/>
      <w:bookmarkStart w:id="2506" w:name="_ETM_Q1_6305238"/>
      <w:bookmarkEnd w:id="2504"/>
      <w:bookmarkEnd w:id="2505"/>
      <w:bookmarkEnd w:id="2506"/>
    </w:p>
    <w:p w:rsidR="00C20C22" w:rsidRDefault="00C20C22" w:rsidP="00C20C22">
      <w:pPr>
        <w:pStyle w:val="af9"/>
        <w:keepNext/>
        <w:rPr>
          <w:rtl/>
        </w:rPr>
      </w:pPr>
      <w:bookmarkStart w:id="2507" w:name="ET_guest_618827_309"/>
      <w:r w:rsidRPr="00C20C22">
        <w:rPr>
          <w:rStyle w:val="TagStyle"/>
          <w:rtl/>
        </w:rPr>
        <w:t xml:space="preserve"> &lt;&lt; אורח &gt;&gt; </w:t>
      </w:r>
      <w:r>
        <w:rPr>
          <w:rtl/>
        </w:rPr>
        <w:t>מוריה דיין:</w:t>
      </w:r>
      <w:r w:rsidRPr="00C20C22">
        <w:rPr>
          <w:rStyle w:val="TagStyle"/>
          <w:rtl/>
        </w:rPr>
        <w:t xml:space="preserve"> &lt;&lt; אורח &gt;&gt;</w:t>
      </w:r>
      <w:r>
        <w:rPr>
          <w:rtl/>
        </w:rPr>
        <w:t xml:space="preserve">   </w:t>
      </w:r>
      <w:bookmarkEnd w:id="2507"/>
    </w:p>
    <w:p w:rsidR="00C20C22" w:rsidRDefault="00C20C22" w:rsidP="00C20C22">
      <w:pPr>
        <w:pStyle w:val="KeepWithNext"/>
        <w:rPr>
          <w:rtl/>
        </w:rPr>
      </w:pPr>
    </w:p>
    <w:p w:rsidR="00C20C22" w:rsidRDefault="00C20C22" w:rsidP="00C20C22">
      <w:pPr>
        <w:rPr>
          <w:rtl/>
        </w:rPr>
      </w:pPr>
      <w:bookmarkStart w:id="2508" w:name="_ETM_Q1_6305583"/>
      <w:bookmarkStart w:id="2509" w:name="_ETM_Q1_6305633"/>
      <w:bookmarkEnd w:id="2508"/>
      <w:bookmarkEnd w:id="2509"/>
      <w:r>
        <w:rPr>
          <w:rFonts w:hint="cs"/>
          <w:rtl/>
        </w:rPr>
        <w:t>יש כפ</w:t>
      </w:r>
      <w:r w:rsidR="00C02D92">
        <w:rPr>
          <w:rFonts w:hint="cs"/>
          <w:rtl/>
        </w:rPr>
        <w:t>י</w:t>
      </w:r>
      <w:r>
        <w:rPr>
          <w:rFonts w:hint="cs"/>
          <w:rtl/>
        </w:rPr>
        <w:t xml:space="preserve">יה שאחר כך אפשר </w:t>
      </w:r>
      <w:bookmarkStart w:id="2510" w:name="_ETM_Q1_6308583"/>
      <w:bookmarkEnd w:id="2510"/>
      <w:r>
        <w:rPr>
          <w:rFonts w:hint="cs"/>
          <w:rtl/>
        </w:rPr>
        <w:t xml:space="preserve">להעמיד מישהו לדין פלילי </w:t>
      </w:r>
      <w:r w:rsidR="00C02D92">
        <w:rPr>
          <w:rFonts w:hint="cs"/>
          <w:rtl/>
        </w:rPr>
        <w:t xml:space="preserve">בגלל הפרת </w:t>
      </w:r>
      <w:bookmarkStart w:id="2511" w:name="_ETM_Q1_6310198"/>
      <w:bookmarkEnd w:id="2511"/>
      <w:r w:rsidR="00C02D92">
        <w:rPr>
          <w:rFonts w:hint="cs"/>
          <w:rtl/>
        </w:rPr>
        <w:t xml:space="preserve">הצו ויישאר במאסר גם אחרי שנותן </w:t>
      </w:r>
      <w:r>
        <w:rPr>
          <w:rFonts w:hint="cs"/>
          <w:rtl/>
        </w:rPr>
        <w:t>את הגט.</w:t>
      </w:r>
    </w:p>
    <w:p w:rsidR="00C20C22" w:rsidRDefault="00C20C22" w:rsidP="00C20C22">
      <w:pPr>
        <w:rPr>
          <w:rtl/>
        </w:rPr>
      </w:pPr>
      <w:bookmarkStart w:id="2512" w:name="_ETM_Q1_6314207"/>
      <w:bookmarkStart w:id="2513" w:name="_ETM_Q1_6314267"/>
      <w:bookmarkEnd w:id="2512"/>
      <w:bookmarkEnd w:id="2513"/>
    </w:p>
    <w:p w:rsidR="00C20C22" w:rsidRDefault="00C20C22" w:rsidP="00C20C22">
      <w:pPr>
        <w:pStyle w:val="af6"/>
        <w:keepNext/>
        <w:rPr>
          <w:rtl/>
        </w:rPr>
      </w:pPr>
      <w:bookmarkStart w:id="2514" w:name="ET_yor_שמחה_רוטמן_310"/>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514"/>
    </w:p>
    <w:p w:rsidR="00C20C22" w:rsidRDefault="00C20C22" w:rsidP="00C20C22">
      <w:pPr>
        <w:pStyle w:val="KeepWithNext"/>
        <w:rPr>
          <w:rtl/>
        </w:rPr>
      </w:pPr>
    </w:p>
    <w:p w:rsidR="00C20C22" w:rsidRDefault="00C20C22" w:rsidP="00C20C22">
      <w:pPr>
        <w:rPr>
          <w:rtl/>
        </w:rPr>
      </w:pPr>
      <w:bookmarkStart w:id="2515" w:name="_ETM_Q1_6314756"/>
      <w:bookmarkEnd w:id="2515"/>
      <w:r>
        <w:rPr>
          <w:rFonts w:hint="cs"/>
          <w:rtl/>
        </w:rPr>
        <w:t xml:space="preserve">מסכים. כמה עונש המאסר שם? </w:t>
      </w:r>
      <w:bookmarkStart w:id="2516" w:name="_ETM_Q1_6320250"/>
      <w:bookmarkEnd w:id="2516"/>
      <w:r w:rsidR="00C02D92">
        <w:rPr>
          <w:rFonts w:hint="cs"/>
          <w:rtl/>
        </w:rPr>
        <w:t xml:space="preserve">מוריה, את צודקת. </w:t>
      </w:r>
      <w:bookmarkStart w:id="2517" w:name="_ETM_Q1_6323101"/>
      <w:bookmarkEnd w:id="2517"/>
      <w:r w:rsidR="00C02D92">
        <w:rPr>
          <w:rFonts w:hint="cs"/>
          <w:rtl/>
        </w:rPr>
        <w:t>כמה עונש מותר להטיל על זה? מאס</w:t>
      </w:r>
      <w:r>
        <w:rPr>
          <w:rFonts w:hint="cs"/>
          <w:rtl/>
        </w:rPr>
        <w:t xml:space="preserve">ר עולם? </w:t>
      </w:r>
      <w:r w:rsidR="00C02D92">
        <w:rPr>
          <w:rFonts w:hint="cs"/>
          <w:rtl/>
        </w:rPr>
        <w:t xml:space="preserve">לא. </w:t>
      </w:r>
      <w:r>
        <w:rPr>
          <w:rFonts w:hint="cs"/>
          <w:rtl/>
        </w:rPr>
        <w:t xml:space="preserve">יש </w:t>
      </w:r>
      <w:bookmarkStart w:id="2518" w:name="_ETM_Q1_6330257"/>
      <w:bookmarkEnd w:id="2518"/>
      <w:r>
        <w:rPr>
          <w:rFonts w:hint="cs"/>
          <w:rtl/>
        </w:rPr>
        <w:t xml:space="preserve">תקרה. </w:t>
      </w:r>
      <w:r w:rsidR="00C02D92">
        <w:rPr>
          <w:rFonts w:hint="cs"/>
          <w:rtl/>
        </w:rPr>
        <w:t xml:space="preserve">אם את עושה את זה, </w:t>
      </w:r>
      <w:r>
        <w:rPr>
          <w:rFonts w:hint="cs"/>
          <w:rtl/>
        </w:rPr>
        <w:t xml:space="preserve">הגיוני שיהיה קנס. רק צריך להיות עם תקרה. כמו </w:t>
      </w:r>
      <w:bookmarkStart w:id="2519" w:name="_ETM_Q1_6335664"/>
      <w:bookmarkEnd w:id="2519"/>
      <w:r>
        <w:rPr>
          <w:rFonts w:hint="cs"/>
          <w:rtl/>
        </w:rPr>
        <w:t>שאני לא יכול להכניס אדם למאסר עולם על זה.</w:t>
      </w:r>
    </w:p>
    <w:p w:rsidR="00C20C22" w:rsidRDefault="00C20C22" w:rsidP="00C20C22">
      <w:pPr>
        <w:rPr>
          <w:rtl/>
        </w:rPr>
      </w:pPr>
      <w:bookmarkStart w:id="2520" w:name="_ETM_Q1_6341323"/>
      <w:bookmarkStart w:id="2521" w:name="_ETM_Q1_6341388"/>
      <w:bookmarkStart w:id="2522" w:name="_ETM_Q1_6342018"/>
      <w:bookmarkEnd w:id="2520"/>
      <w:bookmarkEnd w:id="2521"/>
      <w:bookmarkEnd w:id="2522"/>
    </w:p>
    <w:p w:rsidR="00C20C22" w:rsidRDefault="00C20C22" w:rsidP="00C20C22">
      <w:pPr>
        <w:pStyle w:val="a4"/>
        <w:keepNext/>
        <w:rPr>
          <w:rtl/>
        </w:rPr>
      </w:pPr>
      <w:bookmarkStart w:id="2523" w:name="ET_speaker_5068_311"/>
      <w:r w:rsidRPr="00C20C22">
        <w:rPr>
          <w:rStyle w:val="TagStyle"/>
          <w:rtl/>
        </w:rPr>
        <w:t xml:space="preserve"> &lt;&lt; דובר &gt;&gt; </w:t>
      </w:r>
      <w:r>
        <w:rPr>
          <w:rtl/>
        </w:rPr>
        <w:t>קארין אלהרר (יש עתיד):</w:t>
      </w:r>
      <w:r w:rsidRPr="00C20C22">
        <w:rPr>
          <w:rStyle w:val="TagStyle"/>
          <w:rtl/>
        </w:rPr>
        <w:t xml:space="preserve"> &lt;&lt; דובר &gt;&gt;</w:t>
      </w:r>
      <w:r>
        <w:rPr>
          <w:rtl/>
        </w:rPr>
        <w:t xml:space="preserve">   </w:t>
      </w:r>
      <w:bookmarkEnd w:id="2523"/>
    </w:p>
    <w:p w:rsidR="00C20C22" w:rsidRDefault="00C20C22" w:rsidP="00C20C22">
      <w:pPr>
        <w:pStyle w:val="KeepWithNext"/>
        <w:rPr>
          <w:rtl/>
        </w:rPr>
      </w:pPr>
    </w:p>
    <w:p w:rsidR="00C20C22" w:rsidRDefault="00C02D92" w:rsidP="00C02D92">
      <w:pPr>
        <w:rPr>
          <w:rtl/>
        </w:rPr>
      </w:pPr>
      <w:bookmarkStart w:id="2524" w:name="_ETM_Q1_6342403"/>
      <w:bookmarkStart w:id="2525" w:name="_ETM_Q1_6342453"/>
      <w:bookmarkEnd w:id="2524"/>
      <w:bookmarkEnd w:id="2525"/>
      <w:r>
        <w:rPr>
          <w:rFonts w:hint="cs"/>
          <w:rtl/>
        </w:rPr>
        <w:t>ואיך תקבע תקרה? אם יש אדם אמיד ואדם עני</w:t>
      </w:r>
      <w:r w:rsidR="00C20C22">
        <w:rPr>
          <w:rFonts w:hint="cs"/>
          <w:rtl/>
        </w:rPr>
        <w:t xml:space="preserve"> מרוד. כל המטרה בקנס לש</w:t>
      </w:r>
      <w:r>
        <w:rPr>
          <w:rFonts w:hint="cs"/>
          <w:rtl/>
        </w:rPr>
        <w:t>י</w:t>
      </w:r>
      <w:r w:rsidR="00C20C22">
        <w:rPr>
          <w:rFonts w:hint="cs"/>
          <w:rtl/>
        </w:rPr>
        <w:t xml:space="preserve">טתך אפילו </w:t>
      </w:r>
      <w:r>
        <w:rPr>
          <w:rFonts w:hint="cs"/>
          <w:rtl/>
        </w:rPr>
        <w:t xml:space="preserve">היא </w:t>
      </w:r>
      <w:r w:rsidR="00C20C22">
        <w:rPr>
          <w:rFonts w:hint="cs"/>
          <w:rtl/>
        </w:rPr>
        <w:t>להעניש</w:t>
      </w:r>
      <w:r>
        <w:rPr>
          <w:rFonts w:hint="cs"/>
          <w:rtl/>
        </w:rPr>
        <w:t xml:space="preserve"> אות</w:t>
      </w:r>
      <w:r w:rsidR="00C20C22">
        <w:rPr>
          <w:rFonts w:hint="cs"/>
          <w:rtl/>
        </w:rPr>
        <w:t>ו.</w:t>
      </w:r>
    </w:p>
    <w:p w:rsidR="00C20C22" w:rsidRDefault="00C20C22" w:rsidP="00C20C22">
      <w:pPr>
        <w:rPr>
          <w:rtl/>
        </w:rPr>
      </w:pPr>
      <w:bookmarkStart w:id="2526" w:name="_ETM_Q1_6354071"/>
      <w:bookmarkStart w:id="2527" w:name="_ETM_Q1_6354136"/>
      <w:bookmarkEnd w:id="2526"/>
      <w:bookmarkEnd w:id="2527"/>
    </w:p>
    <w:p w:rsidR="00C20C22" w:rsidRDefault="00C20C22" w:rsidP="00C20C22">
      <w:pPr>
        <w:pStyle w:val="af6"/>
        <w:keepNext/>
        <w:rPr>
          <w:rtl/>
        </w:rPr>
      </w:pPr>
      <w:bookmarkStart w:id="2528" w:name="ET_yor_שמחה_רוטמן_312"/>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528"/>
    </w:p>
    <w:p w:rsidR="00C20C22" w:rsidRDefault="00C20C22" w:rsidP="00C20C22">
      <w:pPr>
        <w:pStyle w:val="KeepWithNext"/>
        <w:rPr>
          <w:rtl/>
        </w:rPr>
      </w:pPr>
    </w:p>
    <w:p w:rsidR="00C20C22" w:rsidRDefault="00C20C22" w:rsidP="00C20C22">
      <w:pPr>
        <w:rPr>
          <w:rtl/>
        </w:rPr>
      </w:pPr>
      <w:bookmarkStart w:id="2529" w:name="_ETM_Q1_6354551"/>
      <w:bookmarkEnd w:id="2529"/>
      <w:r>
        <w:rPr>
          <w:rFonts w:hint="cs"/>
          <w:rtl/>
        </w:rPr>
        <w:t xml:space="preserve">אני לא מכיר </w:t>
      </w:r>
      <w:bookmarkStart w:id="2530" w:name="_ETM_Q1_6356564"/>
      <w:bookmarkEnd w:id="2530"/>
      <w:r>
        <w:rPr>
          <w:rFonts w:hint="cs"/>
          <w:rtl/>
        </w:rPr>
        <w:t>קנסות- -</w:t>
      </w:r>
      <w:bookmarkStart w:id="2531" w:name="_ETM_Q1_6360931"/>
      <w:bookmarkStart w:id="2532" w:name="_ETM_Q1_6360986"/>
      <w:bookmarkEnd w:id="2531"/>
      <w:bookmarkEnd w:id="2532"/>
    </w:p>
    <w:p w:rsidR="00C20C22" w:rsidRDefault="00C20C22" w:rsidP="00C20C22">
      <w:pPr>
        <w:rPr>
          <w:rtl/>
        </w:rPr>
      </w:pPr>
      <w:bookmarkStart w:id="2533" w:name="_ETM_Q1_6362130"/>
      <w:bookmarkStart w:id="2534" w:name="_ETM_Q1_6362185"/>
      <w:bookmarkEnd w:id="2533"/>
      <w:bookmarkEnd w:id="2534"/>
    </w:p>
    <w:p w:rsidR="00C20C22" w:rsidRDefault="00C20C22" w:rsidP="00C20C22">
      <w:pPr>
        <w:pStyle w:val="-"/>
        <w:keepNext/>
        <w:rPr>
          <w:rtl/>
        </w:rPr>
      </w:pPr>
      <w:bookmarkStart w:id="2535" w:name="ET_speakercontinue_5068_313"/>
      <w:r w:rsidRPr="00C20C22">
        <w:rPr>
          <w:rStyle w:val="TagStyle"/>
          <w:rtl/>
        </w:rPr>
        <w:t xml:space="preserve"> &lt;&lt; דובר_המשך &gt;&gt; </w:t>
      </w:r>
      <w:r>
        <w:rPr>
          <w:rtl/>
        </w:rPr>
        <w:t>קארין אלהרר (יש עתיד):</w:t>
      </w:r>
      <w:r w:rsidRPr="00C20C22">
        <w:rPr>
          <w:rStyle w:val="TagStyle"/>
          <w:rtl/>
        </w:rPr>
        <w:t xml:space="preserve"> &lt;&lt; דובר_המשך &gt;&gt;</w:t>
      </w:r>
      <w:r>
        <w:rPr>
          <w:rtl/>
        </w:rPr>
        <w:t xml:space="preserve">   </w:t>
      </w:r>
      <w:bookmarkEnd w:id="2535"/>
    </w:p>
    <w:p w:rsidR="00C20C22" w:rsidRDefault="00C20C22" w:rsidP="00C20C22">
      <w:pPr>
        <w:pStyle w:val="KeepWithNext"/>
        <w:rPr>
          <w:rtl/>
        </w:rPr>
      </w:pPr>
    </w:p>
    <w:p w:rsidR="00C20C22" w:rsidRDefault="00C20C22" w:rsidP="00C20C22">
      <w:pPr>
        <w:rPr>
          <w:rtl/>
        </w:rPr>
      </w:pPr>
      <w:bookmarkStart w:id="2536" w:name="_ETM_Q1_6362983"/>
      <w:bookmarkEnd w:id="2536"/>
      <w:r>
        <w:rPr>
          <w:rFonts w:hint="cs"/>
          <w:rtl/>
        </w:rPr>
        <w:t>אתה לא סומ</w:t>
      </w:r>
      <w:r w:rsidR="00C02D92">
        <w:rPr>
          <w:rFonts w:hint="cs"/>
          <w:rtl/>
        </w:rPr>
        <w:t>ך</w:t>
      </w:r>
      <w:r>
        <w:rPr>
          <w:rFonts w:hint="cs"/>
          <w:rtl/>
        </w:rPr>
        <w:t xml:space="preserve"> על הדיין שייתן את הקנס בהתאם</w:t>
      </w:r>
      <w:r w:rsidR="00C02D92">
        <w:rPr>
          <w:rFonts w:hint="cs"/>
          <w:rtl/>
        </w:rPr>
        <w:t xml:space="preserve"> למצב</w:t>
      </w:r>
      <w:r>
        <w:rPr>
          <w:rFonts w:hint="cs"/>
          <w:rtl/>
        </w:rPr>
        <w:t>?</w:t>
      </w:r>
    </w:p>
    <w:p w:rsidR="00C20C22" w:rsidRDefault="00C20C22" w:rsidP="00C20C22">
      <w:pPr>
        <w:rPr>
          <w:rtl/>
        </w:rPr>
      </w:pPr>
      <w:bookmarkStart w:id="2537" w:name="_ETM_Q1_6368561"/>
      <w:bookmarkStart w:id="2538" w:name="_ETM_Q1_6368636"/>
      <w:bookmarkEnd w:id="2537"/>
      <w:bookmarkEnd w:id="2538"/>
    </w:p>
    <w:p w:rsidR="00C20C22" w:rsidRDefault="00C20C22" w:rsidP="00C20C22">
      <w:pPr>
        <w:pStyle w:val="af6"/>
        <w:keepNext/>
        <w:rPr>
          <w:rtl/>
        </w:rPr>
      </w:pPr>
      <w:bookmarkStart w:id="2539" w:name="ET_yor_שמחה_רוטמן_314"/>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539"/>
    </w:p>
    <w:p w:rsidR="00C20C22" w:rsidRDefault="00C20C22" w:rsidP="00C20C22">
      <w:pPr>
        <w:pStyle w:val="KeepWithNext"/>
        <w:rPr>
          <w:rtl/>
        </w:rPr>
      </w:pPr>
    </w:p>
    <w:p w:rsidR="00C20C22" w:rsidRDefault="00C02D92" w:rsidP="00C20C22">
      <w:pPr>
        <w:rPr>
          <w:rtl/>
        </w:rPr>
      </w:pPr>
      <w:bookmarkStart w:id="2540" w:name="_ETM_Q1_6369091"/>
      <w:bookmarkEnd w:id="2540"/>
      <w:r>
        <w:rPr>
          <w:rFonts w:hint="cs"/>
          <w:rtl/>
        </w:rPr>
        <w:t>אז בואי נבטל</w:t>
      </w:r>
      <w:bookmarkStart w:id="2541" w:name="_ETM_Q1_6369604"/>
      <w:bookmarkEnd w:id="2541"/>
      <w:r>
        <w:rPr>
          <w:rFonts w:hint="cs"/>
          <w:rtl/>
        </w:rPr>
        <w:t xml:space="preserve"> את חוק ה</w:t>
      </w:r>
      <w:r w:rsidR="00C20C22">
        <w:rPr>
          <w:rFonts w:hint="cs"/>
          <w:rtl/>
        </w:rPr>
        <w:t>עונשין</w:t>
      </w:r>
      <w:r>
        <w:rPr>
          <w:rFonts w:hint="cs"/>
          <w:rtl/>
        </w:rPr>
        <w:t xml:space="preserve"> בכלל</w:t>
      </w:r>
      <w:r w:rsidR="00C20C22">
        <w:rPr>
          <w:rFonts w:hint="cs"/>
          <w:rtl/>
        </w:rPr>
        <w:t>.</w:t>
      </w:r>
    </w:p>
    <w:p w:rsidR="00C20C22" w:rsidRDefault="00C20C22" w:rsidP="00C20C22">
      <w:pPr>
        <w:rPr>
          <w:rtl/>
        </w:rPr>
      </w:pPr>
      <w:bookmarkStart w:id="2542" w:name="_ETM_Q1_6370393"/>
      <w:bookmarkStart w:id="2543" w:name="_ETM_Q1_6370448"/>
      <w:bookmarkStart w:id="2544" w:name="_ETM_Q1_6371193"/>
      <w:bookmarkEnd w:id="2542"/>
      <w:bookmarkEnd w:id="2543"/>
      <w:bookmarkEnd w:id="2544"/>
    </w:p>
    <w:p w:rsidR="00C20C22" w:rsidRDefault="00C20C22" w:rsidP="00C20C22">
      <w:pPr>
        <w:pStyle w:val="af9"/>
        <w:keepNext/>
        <w:rPr>
          <w:rtl/>
        </w:rPr>
      </w:pPr>
      <w:bookmarkStart w:id="2545" w:name="ET_guest_712381_315"/>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545"/>
    </w:p>
    <w:p w:rsidR="00C20C22" w:rsidRDefault="00C20C22" w:rsidP="00C20C22">
      <w:pPr>
        <w:pStyle w:val="KeepWithNext"/>
        <w:rPr>
          <w:rtl/>
        </w:rPr>
      </w:pPr>
    </w:p>
    <w:p w:rsidR="00C20C22" w:rsidRDefault="00C20C22" w:rsidP="00C20C22">
      <w:pPr>
        <w:rPr>
          <w:rtl/>
        </w:rPr>
      </w:pPr>
      <w:bookmarkStart w:id="2546" w:name="_ETM_Q1_6371641"/>
      <w:bookmarkStart w:id="2547" w:name="_ETM_Q1_6371666"/>
      <w:bookmarkEnd w:id="2546"/>
      <w:bookmarkEnd w:id="2547"/>
      <w:r>
        <w:rPr>
          <w:rFonts w:hint="cs"/>
          <w:rtl/>
        </w:rPr>
        <w:t xml:space="preserve">אבל </w:t>
      </w:r>
      <w:bookmarkStart w:id="2548" w:name="_ETM_Q1_6372136"/>
      <w:bookmarkEnd w:id="2548"/>
      <w:r>
        <w:rPr>
          <w:rFonts w:hint="cs"/>
          <w:rtl/>
        </w:rPr>
        <w:t>זה לא עונשין.</w:t>
      </w:r>
    </w:p>
    <w:p w:rsidR="00C20C22" w:rsidRDefault="00C20C22" w:rsidP="00C20C22">
      <w:pPr>
        <w:rPr>
          <w:rtl/>
        </w:rPr>
      </w:pPr>
      <w:bookmarkStart w:id="2549" w:name="_ETM_Q1_6374071"/>
      <w:bookmarkStart w:id="2550" w:name="_ETM_Q1_6374121"/>
      <w:bookmarkEnd w:id="2549"/>
      <w:bookmarkEnd w:id="2550"/>
    </w:p>
    <w:p w:rsidR="00C20C22" w:rsidRDefault="00C20C22" w:rsidP="00C20C22">
      <w:pPr>
        <w:pStyle w:val="af6"/>
        <w:keepNext/>
        <w:rPr>
          <w:rtl/>
        </w:rPr>
      </w:pPr>
      <w:bookmarkStart w:id="2551" w:name="ET_yor_שמחה_רוטמן_316"/>
      <w:r w:rsidRPr="00C20C22">
        <w:rPr>
          <w:rStyle w:val="TagStyle"/>
          <w:rtl/>
        </w:rPr>
        <w:t xml:space="preserve"> &lt;&lt; יור &gt;&gt; </w:t>
      </w:r>
      <w:r>
        <w:rPr>
          <w:rtl/>
        </w:rPr>
        <w:t>היו"ר שמחה רוטמן:</w:t>
      </w:r>
      <w:r w:rsidRPr="00C20C22">
        <w:rPr>
          <w:rStyle w:val="TagStyle"/>
          <w:rtl/>
        </w:rPr>
        <w:t xml:space="preserve"> &lt;&lt; יור &gt;&gt;</w:t>
      </w:r>
      <w:r>
        <w:rPr>
          <w:rtl/>
        </w:rPr>
        <w:t xml:space="preserve">   </w:t>
      </w:r>
      <w:bookmarkEnd w:id="2551"/>
    </w:p>
    <w:p w:rsidR="00C20C22" w:rsidRDefault="00C20C22" w:rsidP="00C20C22">
      <w:pPr>
        <w:pStyle w:val="KeepWithNext"/>
        <w:rPr>
          <w:rtl/>
        </w:rPr>
      </w:pPr>
    </w:p>
    <w:p w:rsidR="00C20C22" w:rsidRDefault="00C02D92" w:rsidP="00C02D92">
      <w:pPr>
        <w:rPr>
          <w:rtl/>
        </w:rPr>
      </w:pPr>
      <w:bookmarkStart w:id="2552" w:name="_ETM_Q1_6374578"/>
      <w:bookmarkEnd w:id="2552"/>
      <w:r>
        <w:rPr>
          <w:rFonts w:hint="cs"/>
          <w:rtl/>
        </w:rPr>
        <w:t xml:space="preserve">אבל השימוש במילה קנס והעובדה שאחרי האירוע, </w:t>
      </w:r>
      <w:bookmarkStart w:id="2553" w:name="_ETM_Q1_6377207"/>
      <w:bookmarkEnd w:id="2553"/>
      <w:r w:rsidR="00C20C22">
        <w:rPr>
          <w:rFonts w:hint="cs"/>
          <w:rtl/>
        </w:rPr>
        <w:t xml:space="preserve">כפי שאמרה </w:t>
      </w:r>
      <w:r w:rsidR="00C20C22">
        <w:rPr>
          <w:rtl/>
        </w:rPr>
        <w:t>–</w:t>
      </w:r>
      <w:r w:rsidR="00C20C22">
        <w:rPr>
          <w:rFonts w:hint="cs"/>
          <w:rtl/>
        </w:rPr>
        <w:t xml:space="preserve"> דווקא הדוגמה של מוריה מחזקת </w:t>
      </w:r>
      <w:bookmarkStart w:id="2554" w:name="_ETM_Q1_6380857"/>
      <w:bookmarkEnd w:id="2554"/>
      <w:r w:rsidR="00C20C22">
        <w:rPr>
          <w:rFonts w:hint="cs"/>
          <w:rtl/>
        </w:rPr>
        <w:t xml:space="preserve">את הטיעון כי יש לך פה אירוע </w:t>
      </w:r>
      <w:r>
        <w:rPr>
          <w:rFonts w:hint="cs"/>
          <w:rtl/>
        </w:rPr>
        <w:t xml:space="preserve">שגם אחרי שהוא נתן את הגט, </w:t>
      </w:r>
      <w:r w:rsidR="00C20C22">
        <w:rPr>
          <w:rFonts w:hint="cs"/>
          <w:rtl/>
        </w:rPr>
        <w:t xml:space="preserve">עדיין צריך לשלם </w:t>
      </w:r>
      <w:bookmarkStart w:id="2555" w:name="_ETM_Q1_6385922"/>
      <w:bookmarkEnd w:id="2555"/>
      <w:r w:rsidR="00C20C22">
        <w:rPr>
          <w:rFonts w:hint="cs"/>
          <w:rtl/>
        </w:rPr>
        <w:t xml:space="preserve">את הקנס. לכן זה יותר דומה לענישה ולא </w:t>
      </w:r>
      <w:r>
        <w:rPr>
          <w:rFonts w:hint="cs"/>
          <w:rtl/>
        </w:rPr>
        <w:t>ל</w:t>
      </w:r>
      <w:r w:rsidR="00C20C22">
        <w:rPr>
          <w:rFonts w:hint="cs"/>
          <w:rtl/>
        </w:rPr>
        <w:t>ביזי</w:t>
      </w:r>
      <w:r w:rsidR="00CB22A4">
        <w:rPr>
          <w:rFonts w:hint="cs"/>
          <w:rtl/>
        </w:rPr>
        <w:t>ון</w:t>
      </w:r>
      <w:r w:rsidR="00C20C22">
        <w:rPr>
          <w:rFonts w:hint="cs"/>
          <w:rtl/>
        </w:rPr>
        <w:t xml:space="preserve"> בית </w:t>
      </w:r>
      <w:bookmarkStart w:id="2556" w:name="_ETM_Q1_6391564"/>
      <w:bookmarkEnd w:id="2556"/>
      <w:r w:rsidR="00C20C22">
        <w:rPr>
          <w:rFonts w:hint="cs"/>
          <w:rtl/>
        </w:rPr>
        <w:t>משפט. ביזי</w:t>
      </w:r>
      <w:r w:rsidR="00CB22A4">
        <w:rPr>
          <w:rFonts w:hint="cs"/>
          <w:rtl/>
        </w:rPr>
        <w:t>ון</w:t>
      </w:r>
      <w:r>
        <w:rPr>
          <w:rFonts w:hint="cs"/>
          <w:rtl/>
        </w:rPr>
        <w:t xml:space="preserve"> בית משפט יש ל</w:t>
      </w:r>
      <w:r w:rsidR="00C20C22">
        <w:rPr>
          <w:rFonts w:hint="cs"/>
          <w:rtl/>
        </w:rPr>
        <w:t>ך.</w:t>
      </w:r>
    </w:p>
    <w:p w:rsidR="00C20C22" w:rsidRDefault="00C20C22" w:rsidP="00C20C22">
      <w:pPr>
        <w:rPr>
          <w:rtl/>
        </w:rPr>
      </w:pPr>
      <w:bookmarkStart w:id="2557" w:name="_ETM_Q1_6394957"/>
      <w:bookmarkStart w:id="2558" w:name="_ETM_Q1_6395022"/>
      <w:bookmarkEnd w:id="2557"/>
      <w:bookmarkEnd w:id="2558"/>
    </w:p>
    <w:p w:rsidR="00C20C22" w:rsidRDefault="00C20C22" w:rsidP="00C20C22">
      <w:pPr>
        <w:pStyle w:val="-"/>
        <w:keepNext/>
        <w:rPr>
          <w:rtl/>
        </w:rPr>
      </w:pPr>
      <w:bookmarkStart w:id="2559" w:name="ET_speakercontinue_712381_317"/>
      <w:r w:rsidRPr="00C20C22">
        <w:rPr>
          <w:rStyle w:val="TagStyle"/>
          <w:rtl/>
        </w:rPr>
        <w:t xml:space="preserve"> &lt;&lt; דובר_המשך &gt;&gt; </w:t>
      </w:r>
      <w:r>
        <w:rPr>
          <w:rtl/>
        </w:rPr>
        <w:t>רכס רפי:</w:t>
      </w:r>
      <w:r w:rsidRPr="00C20C22">
        <w:rPr>
          <w:rStyle w:val="TagStyle"/>
          <w:rtl/>
        </w:rPr>
        <w:t xml:space="preserve"> &lt;&lt; דובר_המשך &gt;&gt;</w:t>
      </w:r>
      <w:r>
        <w:rPr>
          <w:rtl/>
        </w:rPr>
        <w:t xml:space="preserve">   </w:t>
      </w:r>
      <w:bookmarkEnd w:id="2559"/>
    </w:p>
    <w:p w:rsidR="00C20C22" w:rsidRDefault="00C20C22" w:rsidP="00C20C22">
      <w:pPr>
        <w:pStyle w:val="KeepWithNext"/>
        <w:rPr>
          <w:rtl/>
        </w:rPr>
      </w:pPr>
    </w:p>
    <w:p w:rsidR="00C20C22" w:rsidRDefault="00C02D92" w:rsidP="00C02D92">
      <w:pPr>
        <w:rPr>
          <w:rtl/>
        </w:rPr>
      </w:pPr>
      <w:bookmarkStart w:id="2560" w:name="_ETM_Q1_6395547"/>
      <w:bookmarkEnd w:id="2560"/>
      <w:r>
        <w:rPr>
          <w:rFonts w:hint="cs"/>
          <w:rtl/>
        </w:rPr>
        <w:t xml:space="preserve">למה לא? </w:t>
      </w:r>
      <w:r w:rsidR="00C20C22">
        <w:rPr>
          <w:rFonts w:hint="cs"/>
          <w:rtl/>
        </w:rPr>
        <w:t>ביזיון בית משפט זה ר</w:t>
      </w:r>
      <w:r>
        <w:rPr>
          <w:rFonts w:hint="cs"/>
          <w:rtl/>
        </w:rPr>
        <w:t>ק</w:t>
      </w:r>
      <w:r w:rsidR="00C20C22">
        <w:rPr>
          <w:rFonts w:hint="cs"/>
          <w:rtl/>
        </w:rPr>
        <w:t xml:space="preserve"> </w:t>
      </w:r>
      <w:bookmarkStart w:id="2561" w:name="_ETM_Q1_6398629"/>
      <w:bookmarkEnd w:id="2561"/>
      <w:r w:rsidR="00C20C22">
        <w:rPr>
          <w:rFonts w:hint="cs"/>
          <w:rtl/>
        </w:rPr>
        <w:t xml:space="preserve">ביטוי. לקוח מהפקודה האנגלית שהייתה. </w:t>
      </w:r>
      <w:r>
        <w:rPr>
          <w:rFonts w:hint="cs"/>
          <w:rtl/>
        </w:rPr>
        <w:t xml:space="preserve">ביזיון בית </w:t>
      </w:r>
      <w:bookmarkStart w:id="2562" w:name="_ETM_Q1_6402496"/>
      <w:bookmarkEnd w:id="2562"/>
      <w:r>
        <w:rPr>
          <w:rFonts w:hint="cs"/>
          <w:rtl/>
        </w:rPr>
        <w:t xml:space="preserve">משפט בלשון שלנו זה </w:t>
      </w:r>
      <w:r w:rsidR="00C20C22">
        <w:rPr>
          <w:rFonts w:hint="cs"/>
          <w:rtl/>
        </w:rPr>
        <w:t xml:space="preserve">פקודה להבאה לציות. זה בדיוק </w:t>
      </w:r>
      <w:bookmarkStart w:id="2563" w:name="_ETM_Q1_6407341"/>
      <w:bookmarkEnd w:id="2563"/>
      <w:r w:rsidR="00C20C22">
        <w:rPr>
          <w:rFonts w:hint="cs"/>
          <w:rtl/>
        </w:rPr>
        <w:t xml:space="preserve">פה. </w:t>
      </w:r>
      <w:r>
        <w:rPr>
          <w:rFonts w:hint="cs"/>
          <w:rtl/>
        </w:rPr>
        <w:t xml:space="preserve">הסיבה היחידה שאין אותו סיפור </w:t>
      </w:r>
      <w:r w:rsidR="00C20C22">
        <w:rPr>
          <w:rFonts w:hint="cs"/>
          <w:rtl/>
        </w:rPr>
        <w:t>שאנחנו חוזרים לנשיא וכו', כי התופעה והמבנה</w:t>
      </w:r>
      <w:r>
        <w:rPr>
          <w:rFonts w:hint="cs"/>
          <w:rtl/>
        </w:rPr>
        <w:t xml:space="preserve"> </w:t>
      </w:r>
      <w:r w:rsidR="00C20C22">
        <w:rPr>
          <w:rFonts w:hint="cs"/>
          <w:rtl/>
        </w:rPr>
        <w:t>של עגינות</w:t>
      </w:r>
      <w:r>
        <w:rPr>
          <w:rFonts w:hint="cs"/>
          <w:rtl/>
        </w:rPr>
        <w:t xml:space="preserve"> הוא באמת מורכב ומסובך יותר</w:t>
      </w:r>
      <w:r w:rsidR="00C20C22">
        <w:rPr>
          <w:rFonts w:hint="cs"/>
          <w:rtl/>
        </w:rPr>
        <w:t xml:space="preserve">. כל </w:t>
      </w:r>
      <w:bookmarkStart w:id="2564" w:name="_ETM_Q1_6416413"/>
      <w:bookmarkEnd w:id="2564"/>
      <w:r w:rsidR="00C20C22">
        <w:rPr>
          <w:rFonts w:hint="cs"/>
          <w:rtl/>
        </w:rPr>
        <w:t xml:space="preserve">ההגבלות </w:t>
      </w:r>
      <w:r>
        <w:rPr>
          <w:rFonts w:hint="cs"/>
          <w:rtl/>
        </w:rPr>
        <w:t xml:space="preserve">כולן </w:t>
      </w:r>
      <w:r w:rsidR="00C20C22">
        <w:rPr>
          <w:rFonts w:hint="cs"/>
          <w:rtl/>
        </w:rPr>
        <w:t>לא מגיעות לנשיא.</w:t>
      </w:r>
    </w:p>
    <w:p w:rsidR="00C20C22" w:rsidRDefault="00C20C22" w:rsidP="00C20C22">
      <w:pPr>
        <w:rPr>
          <w:rtl/>
        </w:rPr>
      </w:pPr>
      <w:bookmarkStart w:id="2565" w:name="_ETM_Q1_6419867"/>
      <w:bookmarkStart w:id="2566" w:name="_ETM_Q1_6419947"/>
      <w:bookmarkStart w:id="2567" w:name="_ETM_Q1_6421339"/>
      <w:bookmarkEnd w:id="2565"/>
      <w:bookmarkEnd w:id="2566"/>
      <w:bookmarkEnd w:id="2567"/>
    </w:p>
    <w:p w:rsidR="00C20C22" w:rsidRDefault="00C20C22" w:rsidP="00C20C22">
      <w:pPr>
        <w:pStyle w:val="a4"/>
        <w:keepNext/>
        <w:rPr>
          <w:rtl/>
        </w:rPr>
      </w:pPr>
      <w:bookmarkStart w:id="2568" w:name="ET_speaker_6345_318"/>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568"/>
    </w:p>
    <w:p w:rsidR="00C20C22" w:rsidRDefault="00C20C22" w:rsidP="00C20C22">
      <w:pPr>
        <w:pStyle w:val="KeepWithNext"/>
        <w:rPr>
          <w:rtl/>
        </w:rPr>
      </w:pPr>
    </w:p>
    <w:p w:rsidR="00C20C22" w:rsidRDefault="00C20C22" w:rsidP="00C02D92">
      <w:pPr>
        <w:rPr>
          <w:rtl/>
        </w:rPr>
      </w:pPr>
      <w:bookmarkStart w:id="2569" w:name="_ETM_Q1_6421720"/>
      <w:bookmarkStart w:id="2570" w:name="_ETM_Q1_6421760"/>
      <w:bookmarkEnd w:id="2569"/>
      <w:bookmarkEnd w:id="2570"/>
      <w:r>
        <w:rPr>
          <w:rFonts w:hint="cs"/>
          <w:rtl/>
        </w:rPr>
        <w:t xml:space="preserve">אם נתת </w:t>
      </w:r>
      <w:r w:rsidR="00C02D92">
        <w:rPr>
          <w:rFonts w:hint="cs"/>
          <w:rtl/>
        </w:rPr>
        <w:t xml:space="preserve">לו את </w:t>
      </w:r>
      <w:bookmarkStart w:id="2571" w:name="_ETM_Q1_6421946"/>
      <w:bookmarkEnd w:id="2571"/>
      <w:r w:rsidR="00C02D92">
        <w:rPr>
          <w:rFonts w:hint="cs"/>
          <w:rtl/>
        </w:rPr>
        <w:t xml:space="preserve">זה כדי שיציית ובסוף הוא או היא נותנים את הגט </w:t>
      </w:r>
      <w:r>
        <w:rPr>
          <w:rtl/>
        </w:rPr>
        <w:t>–</w:t>
      </w:r>
      <w:r>
        <w:rPr>
          <w:rFonts w:hint="cs"/>
          <w:rtl/>
        </w:rPr>
        <w:t xml:space="preserve"> תחזיר </w:t>
      </w:r>
      <w:r w:rsidR="00C02D92">
        <w:rPr>
          <w:rFonts w:hint="cs"/>
          <w:rtl/>
        </w:rPr>
        <w:t>לו</w:t>
      </w:r>
      <w:bookmarkStart w:id="2572" w:name="_ETM_Q1_6427219"/>
      <w:bookmarkEnd w:id="2572"/>
      <w:r w:rsidR="00C02D92">
        <w:rPr>
          <w:rFonts w:hint="cs"/>
          <w:rtl/>
        </w:rPr>
        <w:t xml:space="preserve"> </w:t>
      </w:r>
      <w:r>
        <w:rPr>
          <w:rFonts w:hint="cs"/>
          <w:rtl/>
        </w:rPr>
        <w:t xml:space="preserve">את </w:t>
      </w:r>
      <w:bookmarkStart w:id="2573" w:name="_ETM_Q1_6426918"/>
      <w:bookmarkEnd w:id="2573"/>
      <w:r>
        <w:rPr>
          <w:rFonts w:hint="cs"/>
          <w:rtl/>
        </w:rPr>
        <w:t>הקנסות.</w:t>
      </w:r>
    </w:p>
    <w:p w:rsidR="00C20C22" w:rsidRDefault="00C20C22" w:rsidP="00C20C22">
      <w:pPr>
        <w:rPr>
          <w:rtl/>
        </w:rPr>
      </w:pPr>
      <w:bookmarkStart w:id="2574" w:name="_ETM_Q1_6429058"/>
      <w:bookmarkStart w:id="2575" w:name="_ETM_Q1_6429126"/>
      <w:bookmarkStart w:id="2576" w:name="_ETM_Q1_6430189"/>
      <w:bookmarkEnd w:id="2574"/>
      <w:bookmarkEnd w:id="2575"/>
      <w:bookmarkEnd w:id="2576"/>
    </w:p>
    <w:p w:rsidR="00C20C22" w:rsidRDefault="00C20C22" w:rsidP="00C20C22">
      <w:pPr>
        <w:pStyle w:val="af9"/>
        <w:keepNext/>
        <w:rPr>
          <w:rtl/>
        </w:rPr>
      </w:pPr>
      <w:bookmarkStart w:id="2577" w:name="ET_guest_712381_319"/>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577"/>
    </w:p>
    <w:p w:rsidR="00C20C22" w:rsidRDefault="00C20C22" w:rsidP="00C20C22">
      <w:pPr>
        <w:pStyle w:val="KeepWithNext"/>
        <w:rPr>
          <w:rtl/>
        </w:rPr>
      </w:pPr>
    </w:p>
    <w:p w:rsidR="00C20C22" w:rsidRDefault="00C20C22" w:rsidP="00C20C22">
      <w:pPr>
        <w:rPr>
          <w:rtl/>
        </w:rPr>
      </w:pPr>
      <w:bookmarkStart w:id="2578" w:name="_ETM_Q1_6430563"/>
      <w:bookmarkStart w:id="2579" w:name="_ETM_Q1_6430598"/>
      <w:bookmarkEnd w:id="2578"/>
      <w:bookmarkEnd w:id="2579"/>
      <w:r>
        <w:rPr>
          <w:rFonts w:hint="cs"/>
          <w:rtl/>
        </w:rPr>
        <w:t>אסביר למה לא כדאי לעשות את זה.</w:t>
      </w:r>
    </w:p>
    <w:p w:rsidR="00C20C22" w:rsidRDefault="00C20C22" w:rsidP="00C20C22">
      <w:pPr>
        <w:rPr>
          <w:rtl/>
        </w:rPr>
      </w:pPr>
      <w:bookmarkStart w:id="2580" w:name="_ETM_Q1_6434225"/>
      <w:bookmarkStart w:id="2581" w:name="_ETM_Q1_6434293"/>
      <w:bookmarkStart w:id="2582" w:name="_ETM_Q1_6435206"/>
      <w:bookmarkEnd w:id="2580"/>
      <w:bookmarkEnd w:id="2581"/>
      <w:bookmarkEnd w:id="2582"/>
    </w:p>
    <w:p w:rsidR="00C20C22" w:rsidRDefault="00C20C22" w:rsidP="00C20C22">
      <w:pPr>
        <w:pStyle w:val="a4"/>
        <w:keepNext/>
        <w:rPr>
          <w:rtl/>
        </w:rPr>
      </w:pPr>
      <w:bookmarkStart w:id="2583" w:name="ET_speaker_6345_320"/>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583"/>
    </w:p>
    <w:p w:rsidR="00C20C22" w:rsidRDefault="00C20C22" w:rsidP="00C20C22">
      <w:pPr>
        <w:pStyle w:val="KeepWithNext"/>
        <w:rPr>
          <w:rtl/>
        </w:rPr>
      </w:pPr>
    </w:p>
    <w:p w:rsidR="00C20C22" w:rsidRDefault="00C20C22" w:rsidP="00C02D92">
      <w:pPr>
        <w:rPr>
          <w:rtl/>
        </w:rPr>
      </w:pPr>
      <w:bookmarkStart w:id="2584" w:name="_ETM_Q1_6435586"/>
      <w:bookmarkStart w:id="2585" w:name="_ETM_Q1_6435626"/>
      <w:bookmarkEnd w:id="2584"/>
      <w:bookmarkEnd w:id="2585"/>
      <w:r>
        <w:rPr>
          <w:rFonts w:hint="cs"/>
          <w:rtl/>
        </w:rPr>
        <w:t xml:space="preserve">זה דרבון. </w:t>
      </w:r>
      <w:r w:rsidR="00C02D92">
        <w:rPr>
          <w:rFonts w:hint="cs"/>
          <w:rtl/>
        </w:rPr>
        <w:t xml:space="preserve">העובדה שיש לאדם קנס כשהוא </w:t>
      </w:r>
      <w:r>
        <w:rPr>
          <w:rFonts w:hint="cs"/>
          <w:rtl/>
        </w:rPr>
        <w:t>בייאוש א</w:t>
      </w:r>
      <w:bookmarkStart w:id="2586" w:name="_ETM_Q1_6438954"/>
      <w:bookmarkEnd w:id="2586"/>
      <w:r>
        <w:rPr>
          <w:rFonts w:hint="cs"/>
          <w:rtl/>
        </w:rPr>
        <w:t>ו בעמי</w:t>
      </w:r>
      <w:r w:rsidR="00C02D92">
        <w:rPr>
          <w:rFonts w:hint="cs"/>
          <w:rtl/>
        </w:rPr>
        <w:t>ד</w:t>
      </w:r>
      <w:r>
        <w:rPr>
          <w:rFonts w:hint="cs"/>
          <w:rtl/>
        </w:rPr>
        <w:t>ה נחרצת, זה לא יזיז לו</w:t>
      </w:r>
      <w:r w:rsidR="00C02D92">
        <w:rPr>
          <w:rFonts w:hint="cs"/>
          <w:rtl/>
        </w:rPr>
        <w:t xml:space="preserve"> כך או כך.</w:t>
      </w:r>
      <w:r>
        <w:rPr>
          <w:rFonts w:hint="cs"/>
          <w:rtl/>
        </w:rPr>
        <w:t xml:space="preserve"> </w:t>
      </w:r>
      <w:r w:rsidR="007D6F03">
        <w:rPr>
          <w:rFonts w:hint="cs"/>
          <w:rtl/>
        </w:rPr>
        <w:t xml:space="preserve">אתה אדוני מהסיוע המשפטי </w:t>
      </w:r>
      <w:r>
        <w:rPr>
          <w:rFonts w:hint="cs"/>
          <w:rtl/>
        </w:rPr>
        <w:t xml:space="preserve">בטוח מבין מה </w:t>
      </w:r>
      <w:bookmarkStart w:id="2587" w:name="_ETM_Q1_6446203"/>
      <w:bookmarkEnd w:id="2587"/>
      <w:r>
        <w:rPr>
          <w:rFonts w:hint="cs"/>
          <w:rtl/>
        </w:rPr>
        <w:t xml:space="preserve">שאני אומרת, </w:t>
      </w:r>
      <w:r w:rsidR="007D6F03">
        <w:rPr>
          <w:rFonts w:hint="cs"/>
          <w:rtl/>
        </w:rPr>
        <w:t xml:space="preserve">שכשיש סף ייאוש של אדם בתוך הליך מאוד </w:t>
      </w:r>
      <w:bookmarkStart w:id="2588" w:name="_ETM_Q1_6448898"/>
      <w:bookmarkEnd w:id="2588"/>
      <w:r w:rsidR="007D6F03">
        <w:rPr>
          <w:rFonts w:hint="cs"/>
          <w:rtl/>
        </w:rPr>
        <w:t xml:space="preserve">מורכב, </w:t>
      </w:r>
      <w:r>
        <w:rPr>
          <w:rFonts w:hint="cs"/>
          <w:rtl/>
        </w:rPr>
        <w:t>זה כבר לא מענ</w:t>
      </w:r>
      <w:r w:rsidR="007D6F03">
        <w:rPr>
          <w:rFonts w:hint="cs"/>
          <w:rtl/>
        </w:rPr>
        <w:t>י</w:t>
      </w:r>
      <w:r>
        <w:rPr>
          <w:rFonts w:hint="cs"/>
          <w:rtl/>
        </w:rPr>
        <w:t xml:space="preserve">ין אותו. לעומת זאת העובדה </w:t>
      </w:r>
      <w:bookmarkStart w:id="2589" w:name="_ETM_Q1_6454453"/>
      <w:bookmarkEnd w:id="2589"/>
      <w:r>
        <w:rPr>
          <w:rFonts w:hint="cs"/>
          <w:rtl/>
        </w:rPr>
        <w:t xml:space="preserve">שהקנסות </w:t>
      </w:r>
      <w:r w:rsidR="007D6F03">
        <w:rPr>
          <w:rFonts w:hint="cs"/>
          <w:rtl/>
        </w:rPr>
        <w:t xml:space="preserve">יבוטלו או יוחזרו מאז שהופקד, </w:t>
      </w:r>
      <w:r>
        <w:rPr>
          <w:rFonts w:hint="cs"/>
          <w:rtl/>
        </w:rPr>
        <w:t xml:space="preserve">זה </w:t>
      </w:r>
      <w:r w:rsidR="007D6F03">
        <w:rPr>
          <w:rFonts w:hint="cs"/>
          <w:rtl/>
        </w:rPr>
        <w:t xml:space="preserve">דווקא </w:t>
      </w:r>
      <w:r>
        <w:rPr>
          <w:rFonts w:hint="cs"/>
          <w:rtl/>
        </w:rPr>
        <w:t>דרבון.</w:t>
      </w:r>
    </w:p>
    <w:p w:rsidR="00C20C22" w:rsidRDefault="00C20C22" w:rsidP="00C20C22">
      <w:pPr>
        <w:rPr>
          <w:rtl/>
        </w:rPr>
      </w:pPr>
      <w:bookmarkStart w:id="2590" w:name="_ETM_Q1_6457709"/>
      <w:bookmarkStart w:id="2591" w:name="_ETM_Q1_6457779"/>
      <w:bookmarkStart w:id="2592" w:name="_ETM_Q1_6458846"/>
      <w:bookmarkEnd w:id="2590"/>
      <w:bookmarkEnd w:id="2591"/>
      <w:bookmarkEnd w:id="2592"/>
    </w:p>
    <w:p w:rsidR="00C20C22" w:rsidRDefault="00C20C22" w:rsidP="00C20C22">
      <w:pPr>
        <w:pStyle w:val="af9"/>
        <w:keepNext/>
        <w:rPr>
          <w:rtl/>
        </w:rPr>
      </w:pPr>
      <w:bookmarkStart w:id="2593" w:name="ET_guest_712381_321"/>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593"/>
    </w:p>
    <w:p w:rsidR="00C20C22" w:rsidRDefault="00C20C22" w:rsidP="00C20C22">
      <w:pPr>
        <w:pStyle w:val="KeepWithNext"/>
        <w:rPr>
          <w:rtl/>
        </w:rPr>
      </w:pPr>
    </w:p>
    <w:p w:rsidR="00C20C22" w:rsidRDefault="00C20C22" w:rsidP="00CF6033">
      <w:pPr>
        <w:rPr>
          <w:rtl/>
        </w:rPr>
      </w:pPr>
      <w:bookmarkStart w:id="2594" w:name="_ETM_Q1_6459236"/>
      <w:bookmarkStart w:id="2595" w:name="_ETM_Q1_6459271"/>
      <w:bookmarkEnd w:id="2594"/>
      <w:bookmarkEnd w:id="2595"/>
      <w:r>
        <w:rPr>
          <w:rFonts w:hint="cs"/>
          <w:rtl/>
        </w:rPr>
        <w:t>להבדיל מפקודת</w:t>
      </w:r>
      <w:r w:rsidR="007D6F03">
        <w:rPr>
          <w:rFonts w:hint="cs"/>
          <w:rtl/>
        </w:rPr>
        <w:t xml:space="preserve"> ביזיון בית משפט</w:t>
      </w:r>
      <w:r>
        <w:rPr>
          <w:rFonts w:hint="cs"/>
          <w:rtl/>
        </w:rPr>
        <w:t xml:space="preserve">, </w:t>
      </w:r>
      <w:r w:rsidR="007D6F03">
        <w:rPr>
          <w:rFonts w:hint="cs"/>
          <w:rtl/>
        </w:rPr>
        <w:t xml:space="preserve">ששם כתוב </w:t>
      </w:r>
      <w:r w:rsidR="00CF6033">
        <w:rPr>
          <w:rFonts w:hint="cs"/>
          <w:rtl/>
        </w:rPr>
        <w:t xml:space="preserve">יוטל קנס. </w:t>
      </w:r>
      <w:r>
        <w:rPr>
          <w:rFonts w:hint="cs"/>
          <w:rtl/>
        </w:rPr>
        <w:t xml:space="preserve">פה יחד אתכם הצענו הצעה </w:t>
      </w:r>
      <w:bookmarkStart w:id="2596" w:name="_ETM_Q1_6468412"/>
      <w:bookmarkEnd w:id="2596"/>
      <w:r>
        <w:rPr>
          <w:rFonts w:hint="cs"/>
          <w:rtl/>
        </w:rPr>
        <w:t>שאומרת</w:t>
      </w:r>
      <w:r w:rsidR="00CF6033">
        <w:rPr>
          <w:rFonts w:hint="cs"/>
          <w:rtl/>
        </w:rPr>
        <w:t>: בשים לב לצורך בקיום פסק הדין</w:t>
      </w:r>
      <w:r>
        <w:rPr>
          <w:rFonts w:hint="cs"/>
          <w:rtl/>
        </w:rPr>
        <w:t xml:space="preserve"> וליכולת הכלכלית וזה אומר כך </w:t>
      </w:r>
      <w:r>
        <w:rPr>
          <w:rtl/>
        </w:rPr>
        <w:t>–</w:t>
      </w:r>
      <w:r>
        <w:rPr>
          <w:rFonts w:hint="cs"/>
          <w:rtl/>
        </w:rPr>
        <w:t xml:space="preserve"> גם ד</w:t>
      </w:r>
      <w:r w:rsidR="00CF6033">
        <w:rPr>
          <w:rFonts w:hint="cs"/>
          <w:rtl/>
        </w:rPr>
        <w:t>י</w:t>
      </w:r>
      <w:r>
        <w:rPr>
          <w:rFonts w:hint="cs"/>
          <w:rtl/>
        </w:rPr>
        <w:t xml:space="preserve">ין עם </w:t>
      </w:r>
      <w:bookmarkStart w:id="2597" w:name="_ETM_Q1_6475588"/>
      <w:bookmarkEnd w:id="2597"/>
      <w:r>
        <w:rPr>
          <w:rFonts w:hint="cs"/>
          <w:rtl/>
        </w:rPr>
        <w:t>הרבה ניסיון ו</w:t>
      </w:r>
      <w:r w:rsidR="00CF6033">
        <w:rPr>
          <w:rFonts w:hint="cs"/>
          <w:rtl/>
        </w:rPr>
        <w:t xml:space="preserve">גם </w:t>
      </w:r>
      <w:r>
        <w:rPr>
          <w:rFonts w:hint="cs"/>
          <w:rtl/>
        </w:rPr>
        <w:t xml:space="preserve">שופט </w:t>
      </w:r>
      <w:r>
        <w:rPr>
          <w:rtl/>
        </w:rPr>
        <w:t>–</w:t>
      </w:r>
      <w:r w:rsidR="00CF6033">
        <w:rPr>
          <w:rFonts w:hint="cs"/>
          <w:rtl/>
        </w:rPr>
        <w:t xml:space="preserve"> יודעים שאיני נותן את הקנסות הכי כבדים כי הם יוצרים מצב של ייאוש בצד </w:t>
      </w:r>
      <w:bookmarkStart w:id="2598" w:name="_ETM_Q1_6481835"/>
      <w:bookmarkEnd w:id="2598"/>
      <w:r w:rsidR="00CF6033">
        <w:rPr>
          <w:rFonts w:hint="cs"/>
          <w:rtl/>
        </w:rPr>
        <w:t xml:space="preserve">השני. </w:t>
      </w:r>
      <w:r>
        <w:rPr>
          <w:rFonts w:hint="cs"/>
          <w:rtl/>
        </w:rPr>
        <w:t xml:space="preserve">אני רוצה לקדם אותו למשהו שציר הזמן </w:t>
      </w:r>
      <w:bookmarkStart w:id="2599" w:name="_ETM_Q1_6484484"/>
      <w:bookmarkEnd w:id="2599"/>
      <w:r w:rsidR="00CF6033">
        <w:rPr>
          <w:rFonts w:hint="cs"/>
          <w:rtl/>
        </w:rPr>
        <w:t xml:space="preserve">והקנס שהולך וגדל הוא </w:t>
      </w:r>
      <w:r>
        <w:rPr>
          <w:rFonts w:hint="cs"/>
          <w:rtl/>
        </w:rPr>
        <w:t xml:space="preserve">יביא אותו לציות. לכן אני אומר </w:t>
      </w:r>
      <w:r>
        <w:rPr>
          <w:rtl/>
        </w:rPr>
        <w:t>–</w:t>
      </w:r>
      <w:r>
        <w:rPr>
          <w:rFonts w:hint="cs"/>
          <w:rtl/>
        </w:rPr>
        <w:t xml:space="preserve"> עצם העובד</w:t>
      </w:r>
      <w:r w:rsidR="00CF6033">
        <w:rPr>
          <w:rFonts w:hint="cs"/>
          <w:rtl/>
        </w:rPr>
        <w:t>ה</w:t>
      </w:r>
      <w:r>
        <w:rPr>
          <w:rFonts w:hint="cs"/>
          <w:rtl/>
        </w:rPr>
        <w:t xml:space="preserve"> שכתבנו </w:t>
      </w:r>
      <w:bookmarkStart w:id="2600" w:name="_ETM_Q1_6490557"/>
      <w:bookmarkEnd w:id="2600"/>
      <w:r>
        <w:rPr>
          <w:rFonts w:hint="cs"/>
          <w:rtl/>
        </w:rPr>
        <w:t>את ההמשך הזה</w:t>
      </w:r>
      <w:r w:rsidR="00CF6033">
        <w:rPr>
          <w:rFonts w:hint="cs"/>
          <w:rtl/>
        </w:rPr>
        <w:t>,</w:t>
      </w:r>
      <w:r>
        <w:rPr>
          <w:rFonts w:hint="cs"/>
          <w:rtl/>
        </w:rPr>
        <w:t xml:space="preserve"> מחייב </w:t>
      </w:r>
      <w:r w:rsidR="00CF6033">
        <w:rPr>
          <w:rFonts w:hint="cs"/>
          <w:rtl/>
        </w:rPr>
        <w:t xml:space="preserve">אותנו </w:t>
      </w:r>
      <w:r>
        <w:rPr>
          <w:rFonts w:hint="cs"/>
          <w:rtl/>
        </w:rPr>
        <w:t xml:space="preserve">לתת קנסות </w:t>
      </w:r>
      <w:r w:rsidR="00CF6033">
        <w:rPr>
          <w:rFonts w:hint="cs"/>
          <w:rtl/>
        </w:rPr>
        <w:t>מ</w:t>
      </w:r>
      <w:r>
        <w:rPr>
          <w:rFonts w:hint="cs"/>
          <w:rtl/>
        </w:rPr>
        <w:t xml:space="preserve">אוזנים. </w:t>
      </w:r>
      <w:r w:rsidR="00CF6033">
        <w:rPr>
          <w:rFonts w:hint="cs"/>
          <w:rtl/>
        </w:rPr>
        <w:t xml:space="preserve">אם הקנס אינו מאוזן הוא עצמו סיבה לערעור </w:t>
      </w:r>
      <w:r>
        <w:rPr>
          <w:rFonts w:hint="cs"/>
          <w:rtl/>
        </w:rPr>
        <w:t xml:space="preserve">או לעתירה. החלק </w:t>
      </w:r>
      <w:bookmarkStart w:id="2601" w:name="_ETM_Q1_6499799"/>
      <w:bookmarkEnd w:id="2601"/>
      <w:r>
        <w:rPr>
          <w:rFonts w:hint="cs"/>
          <w:rtl/>
        </w:rPr>
        <w:t>השני של הסיפור</w:t>
      </w:r>
      <w:r w:rsidR="00CF6033">
        <w:rPr>
          <w:rFonts w:hint="cs"/>
          <w:rtl/>
        </w:rPr>
        <w:t xml:space="preserve"> הזה</w:t>
      </w:r>
      <w:r>
        <w:rPr>
          <w:rFonts w:hint="cs"/>
          <w:rtl/>
        </w:rPr>
        <w:t xml:space="preserve">, ופה אני יותר נחרץ </w:t>
      </w:r>
      <w:r w:rsidR="00CF6033">
        <w:rPr>
          <w:rFonts w:hint="cs"/>
          <w:rtl/>
        </w:rPr>
        <w:t xml:space="preserve">אפילו </w:t>
      </w:r>
      <w:r>
        <w:rPr>
          <w:rtl/>
        </w:rPr>
        <w:t>–</w:t>
      </w:r>
      <w:r>
        <w:rPr>
          <w:rFonts w:hint="cs"/>
          <w:rtl/>
        </w:rPr>
        <w:t xml:space="preserve"> אני </w:t>
      </w:r>
      <w:bookmarkStart w:id="2602" w:name="_ETM_Q1_6505262"/>
      <w:bookmarkEnd w:id="2602"/>
      <w:r>
        <w:rPr>
          <w:rFonts w:hint="cs"/>
          <w:rtl/>
        </w:rPr>
        <w:t>מדב</w:t>
      </w:r>
      <w:r w:rsidR="00CF6033">
        <w:rPr>
          <w:rFonts w:hint="cs"/>
          <w:rtl/>
        </w:rPr>
        <w:t>ר</w:t>
      </w:r>
      <w:r>
        <w:rPr>
          <w:rFonts w:hint="cs"/>
          <w:rtl/>
        </w:rPr>
        <w:t xml:space="preserve"> מניסיון, ומתנצל, ש</w:t>
      </w:r>
      <w:r w:rsidR="00CF6033">
        <w:rPr>
          <w:rFonts w:hint="cs"/>
          <w:rtl/>
        </w:rPr>
        <w:t>ני</w:t>
      </w:r>
      <w:r>
        <w:rPr>
          <w:rFonts w:hint="cs"/>
          <w:rtl/>
        </w:rPr>
        <w:t xml:space="preserve"> הדבר</w:t>
      </w:r>
      <w:r w:rsidR="00CB22A4">
        <w:rPr>
          <w:rFonts w:hint="cs"/>
          <w:rtl/>
        </w:rPr>
        <w:t>ים</w:t>
      </w:r>
      <w:r>
        <w:rPr>
          <w:rFonts w:hint="cs"/>
          <w:rtl/>
        </w:rPr>
        <w:t xml:space="preserve"> </w:t>
      </w:r>
      <w:r>
        <w:rPr>
          <w:rtl/>
        </w:rPr>
        <w:t>–</w:t>
      </w:r>
      <w:r w:rsidR="00CF6033">
        <w:rPr>
          <w:rFonts w:hint="cs"/>
          <w:rtl/>
        </w:rPr>
        <w:t xml:space="preserve"> סרב</w:t>
      </w:r>
      <w:r>
        <w:rPr>
          <w:rFonts w:hint="cs"/>
          <w:rtl/>
        </w:rPr>
        <w:t>ן</w:t>
      </w:r>
      <w:r w:rsidR="00CF6033">
        <w:rPr>
          <w:rFonts w:hint="cs"/>
          <w:rtl/>
        </w:rPr>
        <w:t xml:space="preserve"> </w:t>
      </w:r>
      <w:r>
        <w:rPr>
          <w:rFonts w:hint="cs"/>
          <w:rtl/>
        </w:rPr>
        <w:t xml:space="preserve">או סרבנית. </w:t>
      </w:r>
      <w:r w:rsidR="00CF6033">
        <w:rPr>
          <w:rFonts w:hint="cs"/>
          <w:rtl/>
        </w:rPr>
        <w:t xml:space="preserve">לא משנה. </w:t>
      </w:r>
      <w:bookmarkStart w:id="2603" w:name="_ETM_Q1_6514427"/>
      <w:bookmarkEnd w:id="2603"/>
      <w:r>
        <w:rPr>
          <w:rFonts w:hint="cs"/>
          <w:rtl/>
        </w:rPr>
        <w:t xml:space="preserve">כשאדם </w:t>
      </w:r>
      <w:bookmarkStart w:id="2604" w:name="_ETM_Q1_6514765"/>
      <w:bookmarkEnd w:id="2604"/>
      <w:r>
        <w:rPr>
          <w:rFonts w:hint="cs"/>
          <w:rtl/>
        </w:rPr>
        <w:t xml:space="preserve">יודע שיש לו ברקע </w:t>
      </w:r>
      <w:r w:rsidR="00CF6033">
        <w:rPr>
          <w:rFonts w:hint="cs"/>
          <w:rtl/>
        </w:rPr>
        <w:t xml:space="preserve">את הסיפור הזה </w:t>
      </w:r>
      <w:r>
        <w:rPr>
          <w:rFonts w:hint="cs"/>
          <w:rtl/>
        </w:rPr>
        <w:t>שא</w:t>
      </w:r>
      <w:r w:rsidR="00CF6033">
        <w:rPr>
          <w:rFonts w:hint="cs"/>
          <w:rtl/>
        </w:rPr>
        <w:t>וותר</w:t>
      </w:r>
      <w:r>
        <w:rPr>
          <w:rFonts w:hint="cs"/>
          <w:rtl/>
        </w:rPr>
        <w:t xml:space="preserve"> לו על הקנסות</w:t>
      </w:r>
      <w:r w:rsidR="00CF6033">
        <w:rPr>
          <w:rFonts w:hint="cs"/>
          <w:rtl/>
        </w:rPr>
        <w:t>, הכוח</w:t>
      </w:r>
      <w:r>
        <w:rPr>
          <w:rFonts w:hint="cs"/>
          <w:rtl/>
        </w:rPr>
        <w:t xml:space="preserve"> שלהם </w:t>
      </w:r>
      <w:bookmarkStart w:id="2605" w:name="_ETM_Q1_6522096"/>
      <w:bookmarkEnd w:id="2605"/>
      <w:r>
        <w:rPr>
          <w:rFonts w:hint="cs"/>
          <w:rtl/>
        </w:rPr>
        <w:t xml:space="preserve">הולך וקטן. </w:t>
      </w:r>
      <w:r w:rsidR="00CF6033">
        <w:rPr>
          <w:rFonts w:hint="cs"/>
          <w:rtl/>
        </w:rPr>
        <w:t>רובם, ורובם זה גם אנשים עקשניים, ב</w:t>
      </w:r>
      <w:r>
        <w:rPr>
          <w:rFonts w:hint="cs"/>
          <w:rtl/>
        </w:rPr>
        <w:t xml:space="preserve">ונים על זה שיהיו כל כך קשים שיכריחו </w:t>
      </w:r>
      <w:bookmarkStart w:id="2606" w:name="_ETM_Q1_6528236"/>
      <w:bookmarkEnd w:id="2606"/>
      <w:r>
        <w:rPr>
          <w:rFonts w:hint="cs"/>
          <w:rtl/>
        </w:rPr>
        <w:t>את המערכת לבטל את הקנס.</w:t>
      </w:r>
    </w:p>
    <w:p w:rsidR="00C20C22" w:rsidRDefault="00C20C22" w:rsidP="00C20C22">
      <w:pPr>
        <w:rPr>
          <w:rtl/>
        </w:rPr>
      </w:pPr>
      <w:bookmarkStart w:id="2607" w:name="_ETM_Q1_6533527"/>
      <w:bookmarkStart w:id="2608" w:name="_ETM_Q1_6533592"/>
      <w:bookmarkStart w:id="2609" w:name="_ETM_Q1_6534542"/>
      <w:bookmarkEnd w:id="2607"/>
      <w:bookmarkEnd w:id="2608"/>
      <w:bookmarkEnd w:id="2609"/>
    </w:p>
    <w:p w:rsidR="00C20C22" w:rsidRDefault="00C20C22" w:rsidP="00C20C22">
      <w:pPr>
        <w:pStyle w:val="a4"/>
        <w:keepNext/>
        <w:rPr>
          <w:rtl/>
        </w:rPr>
      </w:pPr>
      <w:bookmarkStart w:id="2610" w:name="ET_speaker_6345_322"/>
      <w:r w:rsidRPr="00C20C22">
        <w:rPr>
          <w:rStyle w:val="TagStyle"/>
          <w:rtl/>
        </w:rPr>
        <w:t xml:space="preserve"> &lt;&lt; דובר &gt;&gt; </w:t>
      </w:r>
      <w:r>
        <w:rPr>
          <w:rtl/>
        </w:rPr>
        <w:t>טלי גוטליב (הליכוד):</w:t>
      </w:r>
      <w:r w:rsidRPr="00C20C22">
        <w:rPr>
          <w:rStyle w:val="TagStyle"/>
          <w:rtl/>
        </w:rPr>
        <w:t xml:space="preserve"> &lt;&lt; דובר &gt;&gt;</w:t>
      </w:r>
      <w:r>
        <w:rPr>
          <w:rtl/>
        </w:rPr>
        <w:t xml:space="preserve">   </w:t>
      </w:r>
      <w:bookmarkEnd w:id="2610"/>
    </w:p>
    <w:p w:rsidR="00C20C22" w:rsidRDefault="00C20C22" w:rsidP="00C20C22">
      <w:pPr>
        <w:pStyle w:val="KeepWithNext"/>
        <w:rPr>
          <w:rtl/>
        </w:rPr>
      </w:pPr>
    </w:p>
    <w:p w:rsidR="00C20C22" w:rsidRDefault="00CF6033" w:rsidP="00CF6033">
      <w:pPr>
        <w:rPr>
          <w:rtl/>
        </w:rPr>
      </w:pPr>
      <w:bookmarkStart w:id="2611" w:name="_ETM_Q1_6534897"/>
      <w:bookmarkStart w:id="2612" w:name="_ETM_Q1_6534937"/>
      <w:bookmarkEnd w:id="2611"/>
      <w:bookmarkEnd w:id="2612"/>
      <w:r>
        <w:rPr>
          <w:rFonts w:hint="cs"/>
          <w:rtl/>
        </w:rPr>
        <w:t xml:space="preserve">אז יש לי </w:t>
      </w:r>
      <w:r w:rsidR="00C20C22">
        <w:rPr>
          <w:rFonts w:hint="cs"/>
          <w:rtl/>
        </w:rPr>
        <w:t xml:space="preserve">פתרון </w:t>
      </w:r>
      <w:r w:rsidR="00C20C22">
        <w:rPr>
          <w:rtl/>
        </w:rPr>
        <w:t>–</w:t>
      </w:r>
      <w:r w:rsidR="00C20C22">
        <w:rPr>
          <w:rFonts w:hint="cs"/>
          <w:rtl/>
        </w:rPr>
        <w:t xml:space="preserve"> נ</w:t>
      </w:r>
      <w:r>
        <w:rPr>
          <w:rFonts w:hint="cs"/>
          <w:rtl/>
        </w:rPr>
        <w:t xml:space="preserve">גביל </w:t>
      </w:r>
      <w:bookmarkStart w:id="2613" w:name="_ETM_Q1_6538907"/>
      <w:bookmarkEnd w:id="2613"/>
      <w:r w:rsidR="00C20C22">
        <w:rPr>
          <w:rFonts w:hint="cs"/>
          <w:rtl/>
        </w:rPr>
        <w:t>את הסכום</w:t>
      </w:r>
      <w:r>
        <w:rPr>
          <w:rFonts w:hint="cs"/>
          <w:rtl/>
        </w:rPr>
        <w:t xml:space="preserve"> והחזרת הקנס תהיה בשיקול דעת</w:t>
      </w:r>
      <w:r w:rsidR="00C20C22">
        <w:rPr>
          <w:rFonts w:hint="cs"/>
          <w:rtl/>
        </w:rPr>
        <w:t>.</w:t>
      </w:r>
    </w:p>
    <w:p w:rsidR="00C20C22" w:rsidRDefault="00C20C22" w:rsidP="00C20C22">
      <w:pPr>
        <w:rPr>
          <w:rtl/>
        </w:rPr>
      </w:pPr>
      <w:bookmarkStart w:id="2614" w:name="_ETM_Q1_6540198"/>
      <w:bookmarkStart w:id="2615" w:name="_ETM_Q1_6540278"/>
      <w:bookmarkStart w:id="2616" w:name="_ETM_Q1_6542583"/>
      <w:bookmarkEnd w:id="2614"/>
      <w:bookmarkEnd w:id="2615"/>
      <w:bookmarkEnd w:id="2616"/>
    </w:p>
    <w:p w:rsidR="00C20C22" w:rsidRDefault="00C20C22" w:rsidP="00C20C22">
      <w:pPr>
        <w:pStyle w:val="af9"/>
        <w:keepNext/>
        <w:rPr>
          <w:rtl/>
        </w:rPr>
      </w:pPr>
      <w:bookmarkStart w:id="2617" w:name="ET_guest_712381_323"/>
      <w:r w:rsidRPr="00C20C22">
        <w:rPr>
          <w:rStyle w:val="TagStyle"/>
          <w:rtl/>
        </w:rPr>
        <w:t xml:space="preserve"> &lt;&lt; אורח &gt;&gt; </w:t>
      </w:r>
      <w:r>
        <w:rPr>
          <w:rtl/>
        </w:rPr>
        <w:t>רכס רפי:</w:t>
      </w:r>
      <w:r w:rsidRPr="00C20C22">
        <w:rPr>
          <w:rStyle w:val="TagStyle"/>
          <w:rtl/>
        </w:rPr>
        <w:t xml:space="preserve"> &lt;&lt; אורח &gt;&gt;</w:t>
      </w:r>
      <w:r>
        <w:rPr>
          <w:rtl/>
        </w:rPr>
        <w:t xml:space="preserve">   </w:t>
      </w:r>
      <w:bookmarkEnd w:id="2617"/>
    </w:p>
    <w:p w:rsidR="00C20C22" w:rsidRDefault="00C20C22" w:rsidP="00C20C22">
      <w:pPr>
        <w:pStyle w:val="KeepWithNext"/>
        <w:rPr>
          <w:rtl/>
        </w:rPr>
      </w:pPr>
    </w:p>
    <w:p w:rsidR="00C20C22" w:rsidRDefault="00CF6033" w:rsidP="00CF6033">
      <w:pPr>
        <w:rPr>
          <w:rtl/>
        </w:rPr>
      </w:pPr>
      <w:bookmarkStart w:id="2618" w:name="_ETM_Q1_6542958"/>
      <w:bookmarkStart w:id="2619" w:name="_ETM_Q1_6542998"/>
      <w:bookmarkEnd w:id="2618"/>
      <w:bookmarkEnd w:id="2619"/>
      <w:r>
        <w:rPr>
          <w:rFonts w:hint="cs"/>
          <w:rtl/>
        </w:rPr>
        <w:t>אבל אז אני חוזר לאותו מקרה ש</w:t>
      </w:r>
      <w:r w:rsidR="00C20C22">
        <w:rPr>
          <w:rFonts w:hint="cs"/>
          <w:rtl/>
        </w:rPr>
        <w:t xml:space="preserve">גם 5,000 </w:t>
      </w:r>
      <w:bookmarkStart w:id="2620" w:name="_ETM_Q1_6545688"/>
      <w:bookmarkEnd w:id="2620"/>
      <w:r w:rsidR="00C20C22">
        <w:rPr>
          <w:rFonts w:hint="cs"/>
          <w:rtl/>
        </w:rPr>
        <w:t xml:space="preserve">לא עזרו </w:t>
      </w:r>
      <w:r>
        <w:rPr>
          <w:rFonts w:hint="cs"/>
          <w:rtl/>
        </w:rPr>
        <w:t xml:space="preserve">לו </w:t>
      </w:r>
      <w:r w:rsidR="00C20C22">
        <w:rPr>
          <w:rFonts w:hint="cs"/>
          <w:rtl/>
        </w:rPr>
        <w:t>ויש כאלה ש-300 זה</w:t>
      </w:r>
      <w:r>
        <w:rPr>
          <w:rFonts w:hint="cs"/>
          <w:rtl/>
        </w:rPr>
        <w:t xml:space="preserve"> הרבה מדי </w:t>
      </w:r>
      <w:bookmarkStart w:id="2621" w:name="_ETM_Q1_6548625"/>
      <w:bookmarkEnd w:id="2621"/>
      <w:r>
        <w:rPr>
          <w:rFonts w:hint="cs"/>
          <w:rtl/>
        </w:rPr>
        <w:t>בשבילם</w:t>
      </w:r>
      <w:r w:rsidR="00C20C22">
        <w:rPr>
          <w:rFonts w:hint="cs"/>
          <w:rtl/>
        </w:rPr>
        <w:t xml:space="preserve">. </w:t>
      </w:r>
    </w:p>
    <w:p w:rsidR="004B44D5" w:rsidRDefault="004B44D5" w:rsidP="00C20C22">
      <w:pPr>
        <w:rPr>
          <w:rtl/>
        </w:rPr>
      </w:pPr>
      <w:bookmarkStart w:id="2622" w:name="_ETM_Q1_6564494"/>
      <w:bookmarkStart w:id="2623" w:name="_ETM_Q1_6564554"/>
      <w:bookmarkStart w:id="2624" w:name="_ETM_Q1_6569326"/>
      <w:bookmarkEnd w:id="2622"/>
      <w:bookmarkEnd w:id="2623"/>
      <w:bookmarkEnd w:id="2624"/>
    </w:p>
    <w:p w:rsidR="004B44D5" w:rsidRDefault="004B44D5" w:rsidP="004B44D5">
      <w:pPr>
        <w:pStyle w:val="a4"/>
        <w:keepNext/>
        <w:rPr>
          <w:rtl/>
        </w:rPr>
      </w:pPr>
      <w:bookmarkStart w:id="2625" w:name="ET_speaker_6345_324"/>
      <w:r w:rsidRPr="004B44D5">
        <w:rPr>
          <w:rStyle w:val="TagStyle"/>
          <w:rtl/>
        </w:rPr>
        <w:t xml:space="preserve"> &lt;&lt; דובר &gt;&gt; </w:t>
      </w:r>
      <w:r>
        <w:rPr>
          <w:rtl/>
        </w:rPr>
        <w:t>טלי גוטליב (הליכוד):</w:t>
      </w:r>
      <w:r w:rsidRPr="004B44D5">
        <w:rPr>
          <w:rStyle w:val="TagStyle"/>
          <w:rtl/>
        </w:rPr>
        <w:t xml:space="preserve"> &lt;&lt; דובר &gt;&gt;</w:t>
      </w:r>
      <w:r>
        <w:rPr>
          <w:rtl/>
        </w:rPr>
        <w:t xml:space="preserve">   </w:t>
      </w:r>
      <w:bookmarkEnd w:id="2625"/>
    </w:p>
    <w:p w:rsidR="004B44D5" w:rsidRDefault="004B44D5" w:rsidP="004B44D5">
      <w:pPr>
        <w:pStyle w:val="KeepWithNext"/>
        <w:rPr>
          <w:rtl/>
        </w:rPr>
      </w:pPr>
    </w:p>
    <w:p w:rsidR="004B44D5" w:rsidRDefault="00CF6033" w:rsidP="004B44D5">
      <w:pPr>
        <w:rPr>
          <w:rtl/>
        </w:rPr>
      </w:pPr>
      <w:bookmarkStart w:id="2626" w:name="_ETM_Q1_6569681"/>
      <w:bookmarkStart w:id="2627" w:name="_ETM_Q1_6569706"/>
      <w:bookmarkStart w:id="2628" w:name="_ETM_Q1_6572001"/>
      <w:bookmarkEnd w:id="2626"/>
      <w:bookmarkEnd w:id="2627"/>
      <w:bookmarkEnd w:id="2628"/>
      <w:r>
        <w:rPr>
          <w:rFonts w:hint="cs"/>
          <w:rtl/>
        </w:rPr>
        <w:t>מה אתה אומר?</w:t>
      </w:r>
      <w:bookmarkStart w:id="2629" w:name="_ETM_Q1_6558586"/>
      <w:bookmarkEnd w:id="2629"/>
    </w:p>
    <w:p w:rsidR="00CF6033" w:rsidRDefault="00CF6033" w:rsidP="004B44D5">
      <w:pPr>
        <w:rPr>
          <w:rtl/>
        </w:rPr>
      </w:pPr>
      <w:bookmarkStart w:id="2630" w:name="_ETM_Q1_6558725"/>
      <w:bookmarkEnd w:id="2630"/>
    </w:p>
    <w:p w:rsidR="00CF6033" w:rsidRDefault="00CF6033" w:rsidP="00CF6033">
      <w:pPr>
        <w:pStyle w:val="af6"/>
        <w:keepNext/>
        <w:rPr>
          <w:rtl/>
        </w:rPr>
      </w:pPr>
      <w:bookmarkStart w:id="2631" w:name="ET_yor_שמחה_רוטמן___יורַ_680"/>
      <w:r w:rsidRPr="00CF6033">
        <w:rPr>
          <w:rStyle w:val="TagStyle"/>
          <w:rtl/>
        </w:rPr>
        <w:t xml:space="preserve"> &lt;&lt; יור &gt;&gt; </w:t>
      </w:r>
      <w:r>
        <w:rPr>
          <w:rtl/>
        </w:rPr>
        <w:t>היו"ר שמחה רוטמן:</w:t>
      </w:r>
      <w:r w:rsidRPr="00CF6033">
        <w:rPr>
          <w:rStyle w:val="TagStyle"/>
          <w:rtl/>
        </w:rPr>
        <w:t xml:space="preserve"> &lt;&lt; יור &gt;&gt;</w:t>
      </w:r>
      <w:r>
        <w:rPr>
          <w:rtl/>
        </w:rPr>
        <w:t xml:space="preserve">   </w:t>
      </w:r>
      <w:bookmarkEnd w:id="2631"/>
    </w:p>
    <w:p w:rsidR="00CF6033" w:rsidRDefault="00CF6033" w:rsidP="00CF6033">
      <w:pPr>
        <w:pStyle w:val="KeepWithNext"/>
        <w:rPr>
          <w:rtl/>
        </w:rPr>
      </w:pPr>
    </w:p>
    <w:p w:rsidR="00CF6033" w:rsidRDefault="00CF6033" w:rsidP="00CF6033">
      <w:pPr>
        <w:rPr>
          <w:rtl/>
        </w:rPr>
      </w:pPr>
      <w:bookmarkStart w:id="2632" w:name="_ETM_Q1_6560560"/>
      <w:bookmarkEnd w:id="2632"/>
      <w:r>
        <w:rPr>
          <w:rFonts w:hint="cs"/>
          <w:rtl/>
        </w:rPr>
        <w:t>אני לא יכול להחליט לפני שהקשבתי.</w:t>
      </w:r>
      <w:bookmarkStart w:id="2633" w:name="_ETM_Q1_6565801"/>
      <w:bookmarkEnd w:id="2633"/>
    </w:p>
    <w:p w:rsidR="00CF6033" w:rsidRPr="00CF6033" w:rsidRDefault="00CF6033" w:rsidP="00CF6033">
      <w:pPr>
        <w:rPr>
          <w:rtl/>
        </w:rPr>
      </w:pPr>
      <w:bookmarkStart w:id="2634" w:name="_ETM_Q1_6565913"/>
      <w:bookmarkEnd w:id="2634"/>
    </w:p>
    <w:p w:rsidR="004B44D5" w:rsidRDefault="004B44D5" w:rsidP="004B44D5">
      <w:pPr>
        <w:pStyle w:val="af9"/>
        <w:keepNext/>
        <w:rPr>
          <w:rtl/>
        </w:rPr>
      </w:pPr>
      <w:bookmarkStart w:id="2635" w:name="ET_guest_712381_325"/>
      <w:r w:rsidRPr="004B44D5">
        <w:rPr>
          <w:rStyle w:val="TagStyle"/>
          <w:rtl/>
        </w:rPr>
        <w:t xml:space="preserve"> &lt;&lt; אורח &gt;&gt; </w:t>
      </w:r>
      <w:r>
        <w:rPr>
          <w:rtl/>
        </w:rPr>
        <w:t>רכס רפי:</w:t>
      </w:r>
      <w:r w:rsidRPr="004B44D5">
        <w:rPr>
          <w:rStyle w:val="TagStyle"/>
          <w:rtl/>
        </w:rPr>
        <w:t xml:space="preserve"> &lt;&lt; אורח &gt;&gt;</w:t>
      </w:r>
      <w:r>
        <w:rPr>
          <w:rtl/>
        </w:rPr>
        <w:t xml:space="preserve">   </w:t>
      </w:r>
      <w:bookmarkEnd w:id="2635"/>
    </w:p>
    <w:p w:rsidR="004B44D5" w:rsidRDefault="004B44D5" w:rsidP="004B44D5">
      <w:pPr>
        <w:pStyle w:val="KeepWithNext"/>
        <w:rPr>
          <w:rtl/>
        </w:rPr>
      </w:pPr>
    </w:p>
    <w:p w:rsidR="004B44D5" w:rsidRDefault="00CF6033" w:rsidP="00CF6033">
      <w:pPr>
        <w:rPr>
          <w:rtl/>
        </w:rPr>
      </w:pPr>
      <w:bookmarkStart w:id="2636" w:name="_ETM_Q1_6572366"/>
      <w:bookmarkStart w:id="2637" w:name="_ETM_Q1_6572391"/>
      <w:bookmarkEnd w:id="2636"/>
      <w:bookmarkEnd w:id="2637"/>
      <w:r>
        <w:rPr>
          <w:rFonts w:hint="cs"/>
          <w:rtl/>
        </w:rPr>
        <w:t xml:space="preserve">עדיין, </w:t>
      </w:r>
      <w:r w:rsidR="004B44D5">
        <w:rPr>
          <w:rFonts w:hint="cs"/>
          <w:rtl/>
        </w:rPr>
        <w:t xml:space="preserve">גם פה </w:t>
      </w:r>
      <w:bookmarkStart w:id="2638" w:name="_ETM_Q1_6573276"/>
      <w:bookmarkEnd w:id="2638"/>
      <w:r w:rsidR="004B44D5">
        <w:rPr>
          <w:rFonts w:hint="cs"/>
          <w:rtl/>
        </w:rPr>
        <w:t>יש מקרים יוצאי דופן</w:t>
      </w:r>
      <w:r>
        <w:rPr>
          <w:rFonts w:hint="cs"/>
          <w:rtl/>
        </w:rPr>
        <w:t xml:space="preserve">. מקרה </w:t>
      </w:r>
      <w:bookmarkStart w:id="2639" w:name="_ETM_Q1_6573772"/>
      <w:bookmarkEnd w:id="2639"/>
      <w:r>
        <w:rPr>
          <w:rFonts w:hint="cs"/>
          <w:rtl/>
        </w:rPr>
        <w:t>שהיה לי אישית בבית המשפט העליון</w:t>
      </w:r>
      <w:r w:rsidR="004B44D5">
        <w:rPr>
          <w:rFonts w:hint="cs"/>
          <w:rtl/>
        </w:rPr>
        <w:t xml:space="preserve"> עם כבוד הנשיאה חיות שבאותו מקרה </w:t>
      </w:r>
      <w:bookmarkStart w:id="2640" w:name="_ETM_Q1_6581071"/>
      <w:bookmarkEnd w:id="2640"/>
      <w:r w:rsidR="004B44D5">
        <w:rPr>
          <w:rFonts w:hint="cs"/>
          <w:rtl/>
        </w:rPr>
        <w:t xml:space="preserve">ספציפי </w:t>
      </w:r>
      <w:r>
        <w:rPr>
          <w:rFonts w:hint="cs"/>
          <w:rtl/>
        </w:rPr>
        <w:t xml:space="preserve">היא רצתה שלמרות שכבר נגבה </w:t>
      </w:r>
      <w:bookmarkStart w:id="2641" w:name="_ETM_Q1_6587231"/>
      <w:bookmarkEnd w:id="2641"/>
      <w:r w:rsidR="004B44D5">
        <w:rPr>
          <w:rFonts w:hint="cs"/>
          <w:rtl/>
        </w:rPr>
        <w:t xml:space="preserve">לטובת אוצר המדינה קנס, כדי להגיע לאותו סידור גט </w:t>
      </w:r>
      <w:bookmarkStart w:id="2642" w:name="_ETM_Q1_6589746"/>
      <w:bookmarkEnd w:id="2642"/>
      <w:r>
        <w:rPr>
          <w:rFonts w:hint="cs"/>
          <w:rtl/>
        </w:rPr>
        <w:t xml:space="preserve">שם </w:t>
      </w:r>
      <w:r w:rsidR="004B44D5">
        <w:rPr>
          <w:rtl/>
        </w:rPr>
        <w:t>–</w:t>
      </w:r>
      <w:r w:rsidR="004B44D5">
        <w:rPr>
          <w:rFonts w:hint="cs"/>
          <w:rtl/>
        </w:rPr>
        <w:t xml:space="preserve"> שם היה אשה שלפני שהכניסו אותה</w:t>
      </w:r>
      <w:r>
        <w:rPr>
          <w:rFonts w:hint="cs"/>
          <w:rtl/>
        </w:rPr>
        <w:t xml:space="preserve"> </w:t>
      </w:r>
      <w:r w:rsidR="004B44D5">
        <w:rPr>
          <w:rFonts w:hint="cs"/>
          <w:rtl/>
        </w:rPr>
        <w:t>למאסר הביאה אותה ל</w:t>
      </w:r>
      <w:r>
        <w:rPr>
          <w:rFonts w:hint="cs"/>
          <w:rtl/>
        </w:rPr>
        <w:t>הסכמה</w:t>
      </w:r>
      <w:r w:rsidR="004B44D5">
        <w:rPr>
          <w:rFonts w:hint="cs"/>
          <w:rtl/>
        </w:rPr>
        <w:t xml:space="preserve">, </w:t>
      </w:r>
      <w:bookmarkStart w:id="2643" w:name="_ETM_Q1_6597934"/>
      <w:bookmarkEnd w:id="2643"/>
      <w:r w:rsidR="004B44D5">
        <w:rPr>
          <w:rFonts w:hint="cs"/>
          <w:rtl/>
        </w:rPr>
        <w:t>נתנה זמן למדינה</w:t>
      </w:r>
      <w:r>
        <w:rPr>
          <w:rFonts w:hint="cs"/>
          <w:rtl/>
        </w:rPr>
        <w:t xml:space="preserve">- </w:t>
      </w:r>
      <w:r w:rsidR="004B44D5">
        <w:rPr>
          <w:rFonts w:hint="cs"/>
          <w:rtl/>
        </w:rPr>
        <w:t xml:space="preserve"> חושב שהיה תוך שעה </w:t>
      </w:r>
      <w:r w:rsidR="004B44D5">
        <w:rPr>
          <w:rtl/>
        </w:rPr>
        <w:t>–</w:t>
      </w:r>
      <w:r w:rsidR="004B44D5">
        <w:rPr>
          <w:rFonts w:hint="cs"/>
          <w:rtl/>
        </w:rPr>
        <w:t xml:space="preserve"> האם מוותר</w:t>
      </w:r>
      <w:r>
        <w:rPr>
          <w:rFonts w:hint="cs"/>
          <w:rtl/>
        </w:rPr>
        <w:t>ת</w:t>
      </w:r>
      <w:r w:rsidR="004B44D5">
        <w:rPr>
          <w:rFonts w:hint="cs"/>
          <w:rtl/>
        </w:rPr>
        <w:t xml:space="preserve"> </w:t>
      </w:r>
      <w:bookmarkStart w:id="2644" w:name="_ETM_Q1_6604510"/>
      <w:bookmarkEnd w:id="2644"/>
      <w:r w:rsidR="004B44D5">
        <w:rPr>
          <w:rFonts w:hint="cs"/>
          <w:rtl/>
        </w:rPr>
        <w:t xml:space="preserve">או לא </w:t>
      </w:r>
      <w:r>
        <w:rPr>
          <w:rFonts w:hint="cs"/>
          <w:rtl/>
        </w:rPr>
        <w:t xml:space="preserve">מוותרת </w:t>
      </w:r>
      <w:r w:rsidR="004B44D5">
        <w:rPr>
          <w:rFonts w:hint="cs"/>
          <w:rtl/>
        </w:rPr>
        <w:t>על ה</w:t>
      </w:r>
      <w:r>
        <w:rPr>
          <w:rFonts w:hint="cs"/>
          <w:rtl/>
        </w:rPr>
        <w:t>קנסות. באותו מקרה יוצא דופן וחריג המדינה אמרה</w:t>
      </w:r>
      <w:r w:rsidR="004B44D5">
        <w:rPr>
          <w:rFonts w:hint="cs"/>
          <w:rtl/>
        </w:rPr>
        <w:t xml:space="preserve">, אם זה מגיע עכשיו לגט, המדינה </w:t>
      </w:r>
      <w:bookmarkStart w:id="2645" w:name="_ETM_Q1_6611480"/>
      <w:bookmarkEnd w:id="2645"/>
      <w:r w:rsidR="004B44D5">
        <w:rPr>
          <w:rFonts w:hint="cs"/>
          <w:rtl/>
        </w:rPr>
        <w:t>מ</w:t>
      </w:r>
      <w:r>
        <w:rPr>
          <w:rFonts w:hint="cs"/>
          <w:rtl/>
        </w:rPr>
        <w:t>ו</w:t>
      </w:r>
      <w:r w:rsidR="004B44D5">
        <w:rPr>
          <w:rFonts w:hint="cs"/>
          <w:rtl/>
        </w:rPr>
        <w:t xml:space="preserve">ותרת על הקנסות וזה היה מקרה </w:t>
      </w:r>
      <w:r>
        <w:rPr>
          <w:rFonts w:hint="cs"/>
          <w:rtl/>
        </w:rPr>
        <w:t>מאוד-</w:t>
      </w:r>
      <w:r w:rsidR="004B44D5">
        <w:rPr>
          <w:rFonts w:hint="cs"/>
          <w:rtl/>
        </w:rPr>
        <w:t xml:space="preserve">מאוד חריג. </w:t>
      </w:r>
      <w:r>
        <w:rPr>
          <w:rFonts w:hint="cs"/>
          <w:rtl/>
        </w:rPr>
        <w:t xml:space="preserve">למה זה חשוב </w:t>
      </w:r>
      <w:r>
        <w:rPr>
          <w:rtl/>
        </w:rPr>
        <w:t>–</w:t>
      </w:r>
      <w:r>
        <w:rPr>
          <w:rFonts w:hint="cs"/>
          <w:rtl/>
        </w:rPr>
        <w:t xml:space="preserve"> כי גם אחרי</w:t>
      </w:r>
      <w:bookmarkStart w:id="2646" w:name="_ETM_Q1_6616367"/>
      <w:bookmarkEnd w:id="2646"/>
      <w:r>
        <w:rPr>
          <w:rFonts w:hint="cs"/>
          <w:rtl/>
        </w:rPr>
        <w:t xml:space="preserve"> כל זה שאני אומר: אני לא מוותר לך על הקנסות,</w:t>
      </w:r>
      <w:bookmarkStart w:id="2647" w:name="_ETM_Q1_6621236"/>
      <w:bookmarkEnd w:id="2647"/>
      <w:r>
        <w:rPr>
          <w:rFonts w:hint="cs"/>
          <w:rtl/>
        </w:rPr>
        <w:t xml:space="preserve"> </w:t>
      </w:r>
      <w:r w:rsidR="004B44D5">
        <w:rPr>
          <w:rFonts w:hint="cs"/>
          <w:rtl/>
        </w:rPr>
        <w:t xml:space="preserve">ותדע לך </w:t>
      </w:r>
      <w:bookmarkStart w:id="2648" w:name="_ETM_Q1_6619376"/>
      <w:bookmarkEnd w:id="2648"/>
      <w:r w:rsidR="004B44D5">
        <w:rPr>
          <w:rFonts w:hint="cs"/>
          <w:rtl/>
        </w:rPr>
        <w:t xml:space="preserve">שברירת מחדל שיהיו קנסות, עדיין </w:t>
      </w:r>
      <w:r>
        <w:rPr>
          <w:rFonts w:hint="cs"/>
          <w:rtl/>
        </w:rPr>
        <w:t xml:space="preserve">יש מקרים יוצאי דופן </w:t>
      </w:r>
      <w:r w:rsidR="004B44D5">
        <w:rPr>
          <w:rFonts w:hint="cs"/>
          <w:rtl/>
        </w:rPr>
        <w:t xml:space="preserve">שמתירים. </w:t>
      </w:r>
      <w:r>
        <w:rPr>
          <w:rFonts w:hint="cs"/>
          <w:rtl/>
        </w:rPr>
        <w:t>אני חושב ש</w:t>
      </w:r>
      <w:r w:rsidR="004B44D5">
        <w:rPr>
          <w:rFonts w:hint="cs"/>
          <w:rtl/>
        </w:rPr>
        <w:t>החוק מאוזן.</w:t>
      </w:r>
    </w:p>
    <w:p w:rsidR="004B44D5" w:rsidRDefault="004B44D5" w:rsidP="004B44D5">
      <w:pPr>
        <w:rPr>
          <w:rtl/>
        </w:rPr>
      </w:pPr>
      <w:bookmarkStart w:id="2649" w:name="_ETM_Q1_6627225"/>
      <w:bookmarkStart w:id="2650" w:name="_ETM_Q1_6627295"/>
      <w:bookmarkStart w:id="2651" w:name="_ETM_Q1_6630304"/>
      <w:bookmarkEnd w:id="2649"/>
      <w:bookmarkEnd w:id="2650"/>
      <w:bookmarkEnd w:id="2651"/>
    </w:p>
    <w:p w:rsidR="004B44D5" w:rsidRDefault="004B44D5" w:rsidP="004B44D5">
      <w:pPr>
        <w:pStyle w:val="a4"/>
        <w:keepNext/>
        <w:rPr>
          <w:rtl/>
        </w:rPr>
      </w:pPr>
      <w:bookmarkStart w:id="2652" w:name="ET_speaker_6345_326"/>
      <w:r w:rsidRPr="004B44D5">
        <w:rPr>
          <w:rStyle w:val="TagStyle"/>
          <w:rtl/>
        </w:rPr>
        <w:t xml:space="preserve"> &lt;&lt; דובר &gt;&gt; </w:t>
      </w:r>
      <w:r>
        <w:rPr>
          <w:rtl/>
        </w:rPr>
        <w:t>טלי גוטליב (הליכוד):</w:t>
      </w:r>
      <w:r w:rsidRPr="004B44D5">
        <w:rPr>
          <w:rStyle w:val="TagStyle"/>
          <w:rtl/>
        </w:rPr>
        <w:t xml:space="preserve"> &lt;&lt; דובר &gt;&gt;</w:t>
      </w:r>
      <w:r>
        <w:rPr>
          <w:rtl/>
        </w:rPr>
        <w:t xml:space="preserve">   </w:t>
      </w:r>
      <w:bookmarkEnd w:id="2652"/>
    </w:p>
    <w:p w:rsidR="004B44D5" w:rsidRDefault="004B44D5" w:rsidP="004B44D5">
      <w:pPr>
        <w:pStyle w:val="KeepWithNext"/>
        <w:rPr>
          <w:rtl/>
        </w:rPr>
      </w:pPr>
    </w:p>
    <w:p w:rsidR="004B44D5" w:rsidRDefault="004B44D5" w:rsidP="00CF6033">
      <w:pPr>
        <w:rPr>
          <w:rtl/>
        </w:rPr>
      </w:pPr>
      <w:bookmarkStart w:id="2653" w:name="_ETM_Q1_6630721"/>
      <w:bookmarkStart w:id="2654" w:name="_ETM_Q1_6630771"/>
      <w:bookmarkEnd w:id="2653"/>
      <w:bookmarkEnd w:id="2654"/>
      <w:r>
        <w:rPr>
          <w:rFonts w:hint="cs"/>
          <w:rtl/>
        </w:rPr>
        <w:t xml:space="preserve">אם יש לנו </w:t>
      </w:r>
      <w:bookmarkStart w:id="2655" w:name="_ETM_Q1_6632439"/>
      <w:bookmarkEnd w:id="2655"/>
      <w:r>
        <w:rPr>
          <w:rFonts w:hint="cs"/>
          <w:rtl/>
        </w:rPr>
        <w:t>מקרה של גט מעוכב ו</w:t>
      </w:r>
      <w:r w:rsidR="00CF6033">
        <w:rPr>
          <w:rFonts w:hint="cs"/>
          <w:rtl/>
        </w:rPr>
        <w:t xml:space="preserve">יש לנו </w:t>
      </w:r>
      <w:r>
        <w:rPr>
          <w:rFonts w:hint="cs"/>
          <w:rtl/>
        </w:rPr>
        <w:t xml:space="preserve">טיימינג, </w:t>
      </w:r>
      <w:r w:rsidR="00CF6033">
        <w:rPr>
          <w:rFonts w:hint="cs"/>
          <w:rtl/>
        </w:rPr>
        <w:t xml:space="preserve">כל הצדדים </w:t>
      </w:r>
      <w:bookmarkStart w:id="2656" w:name="_ETM_Q1_6636592"/>
      <w:bookmarkEnd w:id="2656"/>
      <w:r w:rsidR="00CF6033">
        <w:rPr>
          <w:rFonts w:hint="cs"/>
          <w:rtl/>
        </w:rPr>
        <w:t xml:space="preserve">מתכנסים לטיימינג. כלומר אם יש זוג שעיכב אחד לשני את הגט, </w:t>
      </w:r>
      <w:r>
        <w:rPr>
          <w:rFonts w:hint="cs"/>
          <w:rtl/>
        </w:rPr>
        <w:t>בי</w:t>
      </w:r>
      <w:r w:rsidR="00CF6033">
        <w:rPr>
          <w:rFonts w:hint="cs"/>
          <w:rtl/>
        </w:rPr>
        <w:t>ן</w:t>
      </w:r>
      <w:r>
        <w:rPr>
          <w:rFonts w:hint="cs"/>
          <w:rtl/>
        </w:rPr>
        <w:t xml:space="preserve"> אם זה ג</w:t>
      </w:r>
      <w:r w:rsidR="00CF6033">
        <w:rPr>
          <w:rFonts w:hint="cs"/>
          <w:rtl/>
        </w:rPr>
        <w:t>בר או</w:t>
      </w:r>
      <w:r>
        <w:rPr>
          <w:rFonts w:hint="cs"/>
          <w:rtl/>
        </w:rPr>
        <w:t xml:space="preserve"> </w:t>
      </w:r>
      <w:bookmarkStart w:id="2657" w:name="_ETM_Q1_6639960"/>
      <w:bookmarkEnd w:id="2657"/>
      <w:r>
        <w:rPr>
          <w:rFonts w:hint="cs"/>
          <w:rtl/>
        </w:rPr>
        <w:t>אשה</w:t>
      </w:r>
      <w:r w:rsidR="00CF6033">
        <w:rPr>
          <w:rFonts w:hint="cs"/>
          <w:rtl/>
        </w:rPr>
        <w:t>,</w:t>
      </w:r>
      <w:r>
        <w:rPr>
          <w:rFonts w:hint="cs"/>
          <w:rtl/>
        </w:rPr>
        <w:t xml:space="preserve"> ו</w:t>
      </w:r>
      <w:r w:rsidR="00CF6033">
        <w:rPr>
          <w:rFonts w:hint="cs"/>
          <w:rtl/>
        </w:rPr>
        <w:t>את יודע</w:t>
      </w:r>
      <w:r>
        <w:rPr>
          <w:rFonts w:hint="cs"/>
          <w:rtl/>
        </w:rPr>
        <w:t xml:space="preserve">ת שיש </w:t>
      </w:r>
      <w:r w:rsidR="00CF6033">
        <w:rPr>
          <w:rFonts w:hint="cs"/>
          <w:rtl/>
        </w:rPr>
        <w:t xml:space="preserve">שעה שיש </w:t>
      </w:r>
      <w:r>
        <w:rPr>
          <w:rFonts w:hint="cs"/>
          <w:rtl/>
        </w:rPr>
        <w:t xml:space="preserve">מפגש רצונות וזה </w:t>
      </w:r>
      <w:r w:rsidR="00CF6033">
        <w:rPr>
          <w:rFonts w:hint="cs"/>
          <w:rtl/>
        </w:rPr>
        <w:t>י</w:t>
      </w:r>
      <w:r>
        <w:rPr>
          <w:rFonts w:hint="cs"/>
          <w:rtl/>
        </w:rPr>
        <w:t>תממש</w:t>
      </w:r>
      <w:r w:rsidR="00CF6033">
        <w:rPr>
          <w:rFonts w:hint="cs"/>
          <w:rtl/>
        </w:rPr>
        <w:t>,</w:t>
      </w:r>
      <w:r>
        <w:rPr>
          <w:rFonts w:hint="cs"/>
          <w:rtl/>
        </w:rPr>
        <w:t xml:space="preserve"> לא ראיתי </w:t>
      </w:r>
      <w:r w:rsidR="00CF6033">
        <w:rPr>
          <w:rtl/>
        </w:rPr>
        <w:t>–</w:t>
      </w:r>
      <w:r w:rsidR="00CF6033">
        <w:rPr>
          <w:rFonts w:hint="cs"/>
          <w:rtl/>
        </w:rPr>
        <w:t xml:space="preserve"> לא שלא מכנסים לי רבנים לצורך הגט </w:t>
      </w:r>
      <w:r>
        <w:rPr>
          <w:rFonts w:hint="cs"/>
          <w:rtl/>
        </w:rPr>
        <w:t xml:space="preserve">ולא </w:t>
      </w:r>
      <w:bookmarkStart w:id="2658" w:name="_ETM_Q1_6647216"/>
      <w:bookmarkEnd w:id="2658"/>
      <w:r w:rsidR="00CF6033">
        <w:rPr>
          <w:rFonts w:hint="cs"/>
          <w:rtl/>
        </w:rPr>
        <w:t>שמוותרים ע</w:t>
      </w:r>
      <w:r>
        <w:rPr>
          <w:rFonts w:hint="cs"/>
          <w:rtl/>
        </w:rPr>
        <w:t>ל</w:t>
      </w:r>
      <w:r w:rsidR="00CF6033">
        <w:rPr>
          <w:rFonts w:hint="cs"/>
          <w:rtl/>
        </w:rPr>
        <w:t xml:space="preserve"> כל הוויתורים</w:t>
      </w:r>
      <w:r>
        <w:rPr>
          <w:rFonts w:hint="cs"/>
          <w:rtl/>
        </w:rPr>
        <w:t xml:space="preserve"> האפשריים</w:t>
      </w:r>
      <w:r w:rsidR="00CF6033">
        <w:rPr>
          <w:rFonts w:hint="cs"/>
          <w:rtl/>
        </w:rPr>
        <w:t xml:space="preserve">, עושים כל </w:t>
      </w:r>
      <w:bookmarkStart w:id="2659" w:name="_ETM_Q1_6651824"/>
      <w:bookmarkEnd w:id="2659"/>
      <w:r w:rsidR="00CF6033">
        <w:rPr>
          <w:rFonts w:hint="cs"/>
          <w:rtl/>
        </w:rPr>
        <w:t>מה שאפשר</w:t>
      </w:r>
      <w:r>
        <w:rPr>
          <w:rFonts w:hint="cs"/>
          <w:rtl/>
        </w:rPr>
        <w:t xml:space="preserve"> כדי להצדיק את הגט</w:t>
      </w:r>
      <w:r w:rsidR="00CF6033">
        <w:rPr>
          <w:rFonts w:hint="cs"/>
          <w:rtl/>
        </w:rPr>
        <w:t xml:space="preserve"> שברגע זה יש נקודת מימוש של הסרבן או הסרבנית</w:t>
      </w:r>
      <w:r>
        <w:rPr>
          <w:rFonts w:hint="cs"/>
          <w:rtl/>
        </w:rPr>
        <w:t xml:space="preserve">. לכן </w:t>
      </w:r>
      <w:bookmarkStart w:id="2660" w:name="_ETM_Q1_6655067"/>
      <w:bookmarkEnd w:id="2660"/>
      <w:r>
        <w:rPr>
          <w:rFonts w:hint="cs"/>
          <w:rtl/>
        </w:rPr>
        <w:t>במקרה הזה זה לא מפתיע אותי כי אם היה מקרה</w:t>
      </w:r>
      <w:r w:rsidR="00CF6033">
        <w:rPr>
          <w:rFonts w:hint="cs"/>
          <w:rtl/>
        </w:rPr>
        <w:t xml:space="preserve"> של אשה שעיכבה את הגט והסכימה</w:t>
      </w:r>
      <w:r>
        <w:rPr>
          <w:rFonts w:hint="cs"/>
          <w:rtl/>
        </w:rPr>
        <w:t xml:space="preserve">, </w:t>
      </w:r>
      <w:bookmarkStart w:id="2661" w:name="_ETM_Q1_6660849"/>
      <w:bookmarkEnd w:id="2661"/>
      <w:r w:rsidR="00CF6033">
        <w:rPr>
          <w:rFonts w:hint="cs"/>
          <w:rtl/>
        </w:rPr>
        <w:t xml:space="preserve">ברור לי שיהפכו את העולם כדי </w:t>
      </w:r>
      <w:r>
        <w:rPr>
          <w:rFonts w:hint="cs"/>
          <w:rtl/>
        </w:rPr>
        <w:t xml:space="preserve">לממש את המצב הזה שיינתן גט, אבל כשאתה פונה אליי </w:t>
      </w:r>
      <w:bookmarkStart w:id="2662" w:name="_ETM_Q1_6666586"/>
      <w:bookmarkEnd w:id="2662"/>
      <w:r>
        <w:rPr>
          <w:rFonts w:hint="cs"/>
          <w:rtl/>
        </w:rPr>
        <w:t>כמחוקקת</w:t>
      </w:r>
      <w:r w:rsidR="00CF6033">
        <w:rPr>
          <w:rFonts w:hint="cs"/>
          <w:rtl/>
        </w:rPr>
        <w:t>,</w:t>
      </w:r>
      <w:r>
        <w:rPr>
          <w:rFonts w:hint="cs"/>
          <w:rtl/>
        </w:rPr>
        <w:t xml:space="preserve"> ואומר</w:t>
      </w:r>
      <w:r w:rsidR="00CF6033">
        <w:rPr>
          <w:rFonts w:hint="cs"/>
          <w:rtl/>
        </w:rPr>
        <w:t xml:space="preserve"> לי</w:t>
      </w:r>
      <w:r>
        <w:rPr>
          <w:rFonts w:hint="cs"/>
          <w:rtl/>
        </w:rPr>
        <w:t>: תשאירי סעיף בלי תקרה</w:t>
      </w:r>
      <w:r w:rsidR="00CF6033">
        <w:rPr>
          <w:rFonts w:hint="cs"/>
          <w:rtl/>
        </w:rPr>
        <w:t xml:space="preserve">, יש לי </w:t>
      </w:r>
      <w:r>
        <w:rPr>
          <w:rFonts w:hint="cs"/>
          <w:rtl/>
        </w:rPr>
        <w:t>קושי</w:t>
      </w:r>
      <w:r w:rsidR="00CF6033">
        <w:rPr>
          <w:rFonts w:hint="cs"/>
          <w:rtl/>
        </w:rPr>
        <w:t xml:space="preserve"> כי אני לא יוצרת מדיניות של מה יעשה הדיין הזה או מה יעשה הדיין הזה</w:t>
      </w:r>
      <w:r>
        <w:rPr>
          <w:rFonts w:hint="cs"/>
          <w:rtl/>
        </w:rPr>
        <w:t xml:space="preserve">. יש </w:t>
      </w:r>
      <w:bookmarkStart w:id="2663" w:name="_ETM_Q1_6674699"/>
      <w:bookmarkEnd w:id="2663"/>
      <w:r>
        <w:rPr>
          <w:rFonts w:hint="cs"/>
          <w:rtl/>
        </w:rPr>
        <w:t>לי קושי עם זה.</w:t>
      </w:r>
    </w:p>
    <w:p w:rsidR="004B44D5" w:rsidRDefault="004B44D5" w:rsidP="004B44D5">
      <w:pPr>
        <w:rPr>
          <w:rtl/>
        </w:rPr>
      </w:pPr>
      <w:bookmarkStart w:id="2664" w:name="_ETM_Q1_6676559"/>
      <w:bookmarkStart w:id="2665" w:name="_ETM_Q1_6676624"/>
      <w:bookmarkStart w:id="2666" w:name="_ETM_Q1_6677369"/>
      <w:bookmarkEnd w:id="2664"/>
      <w:bookmarkEnd w:id="2665"/>
      <w:bookmarkEnd w:id="2666"/>
    </w:p>
    <w:p w:rsidR="004B44D5" w:rsidRDefault="004B44D5" w:rsidP="004B44D5">
      <w:pPr>
        <w:pStyle w:val="af9"/>
        <w:keepNext/>
        <w:rPr>
          <w:rtl/>
        </w:rPr>
      </w:pPr>
      <w:bookmarkStart w:id="2667" w:name="ET_guest_712381_327"/>
      <w:r w:rsidRPr="004B44D5">
        <w:rPr>
          <w:rStyle w:val="TagStyle"/>
          <w:rtl/>
        </w:rPr>
        <w:t xml:space="preserve"> &lt;&lt; אורח &gt;&gt; </w:t>
      </w:r>
      <w:r>
        <w:rPr>
          <w:rtl/>
        </w:rPr>
        <w:t>רכס רפי:</w:t>
      </w:r>
      <w:r w:rsidRPr="004B44D5">
        <w:rPr>
          <w:rStyle w:val="TagStyle"/>
          <w:rtl/>
        </w:rPr>
        <w:t xml:space="preserve"> &lt;&lt; אורח &gt;&gt;</w:t>
      </w:r>
      <w:r>
        <w:rPr>
          <w:rtl/>
        </w:rPr>
        <w:t xml:space="preserve">   </w:t>
      </w:r>
      <w:bookmarkEnd w:id="2667"/>
    </w:p>
    <w:p w:rsidR="004B44D5" w:rsidRDefault="004B44D5" w:rsidP="004B44D5">
      <w:pPr>
        <w:pStyle w:val="KeepWithNext"/>
        <w:rPr>
          <w:rtl/>
        </w:rPr>
      </w:pPr>
    </w:p>
    <w:p w:rsidR="004B44D5" w:rsidRDefault="004B44D5" w:rsidP="004B44D5">
      <w:pPr>
        <w:rPr>
          <w:rtl/>
        </w:rPr>
      </w:pPr>
      <w:bookmarkStart w:id="2668" w:name="_ETM_Q1_6677773"/>
      <w:bookmarkStart w:id="2669" w:name="_ETM_Q1_6677803"/>
      <w:bookmarkEnd w:id="2668"/>
      <w:bookmarkEnd w:id="2669"/>
      <w:r>
        <w:rPr>
          <w:rFonts w:hint="cs"/>
          <w:rtl/>
        </w:rPr>
        <w:t>מה תעשי עם מיליארדר סרבן גט?</w:t>
      </w:r>
    </w:p>
    <w:p w:rsidR="004B44D5" w:rsidRDefault="004B44D5" w:rsidP="004B44D5">
      <w:pPr>
        <w:rPr>
          <w:rtl/>
        </w:rPr>
      </w:pPr>
      <w:bookmarkStart w:id="2670" w:name="_ETM_Q1_6684058"/>
      <w:bookmarkStart w:id="2671" w:name="_ETM_Q1_6684111"/>
      <w:bookmarkEnd w:id="2670"/>
      <w:bookmarkEnd w:id="2671"/>
    </w:p>
    <w:p w:rsidR="004B44D5" w:rsidRDefault="004B44D5" w:rsidP="004B44D5">
      <w:pPr>
        <w:pStyle w:val="af6"/>
        <w:keepNext/>
        <w:rPr>
          <w:rtl/>
        </w:rPr>
      </w:pPr>
      <w:bookmarkStart w:id="2672" w:name="ET_yor_שמחה_רוטמן_328"/>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672"/>
    </w:p>
    <w:p w:rsidR="004B44D5" w:rsidRDefault="004B44D5" w:rsidP="004B44D5">
      <w:pPr>
        <w:pStyle w:val="KeepWithNext"/>
        <w:rPr>
          <w:rtl/>
        </w:rPr>
      </w:pPr>
    </w:p>
    <w:p w:rsidR="004B44D5" w:rsidRDefault="004B44D5" w:rsidP="00CF6033">
      <w:pPr>
        <w:rPr>
          <w:rtl/>
        </w:rPr>
      </w:pPr>
      <w:bookmarkStart w:id="2673" w:name="_ETM_Q1_6684649"/>
      <w:bookmarkEnd w:id="2673"/>
      <w:r>
        <w:rPr>
          <w:rFonts w:hint="cs"/>
          <w:rtl/>
        </w:rPr>
        <w:t xml:space="preserve">תשתמש בסעיף </w:t>
      </w:r>
      <w:bookmarkStart w:id="2674" w:name="_ETM_Q1_6686825"/>
      <w:bookmarkEnd w:id="2674"/>
      <w:r w:rsidR="00CF6033">
        <w:rPr>
          <w:rFonts w:hint="cs"/>
          <w:rtl/>
        </w:rPr>
        <w:t xml:space="preserve">ב2 </w:t>
      </w:r>
      <w:r w:rsidR="00CF6033">
        <w:rPr>
          <w:rtl/>
        </w:rPr>
        <w:t>–</w:t>
      </w:r>
      <w:r w:rsidR="00CF6033">
        <w:rPr>
          <w:rFonts w:hint="cs"/>
          <w:rtl/>
        </w:rPr>
        <w:t xml:space="preserve"> תעקל לו את הנכסים.</w:t>
      </w:r>
      <w:r>
        <w:rPr>
          <w:rFonts w:hint="cs"/>
          <w:rtl/>
        </w:rPr>
        <w:t xml:space="preserve"> יכאב לו הרבה יותר מקנס גם של 10 מ</w:t>
      </w:r>
      <w:r w:rsidR="00CF6033">
        <w:rPr>
          <w:rFonts w:hint="cs"/>
          <w:rtl/>
        </w:rPr>
        <w:t>י</w:t>
      </w:r>
      <w:r>
        <w:rPr>
          <w:rFonts w:hint="cs"/>
          <w:rtl/>
        </w:rPr>
        <w:t xml:space="preserve">ליון </w:t>
      </w:r>
      <w:bookmarkStart w:id="2675" w:name="_ETM_Q1_6694221"/>
      <w:bookmarkEnd w:id="2675"/>
      <w:r>
        <w:rPr>
          <w:rFonts w:hint="cs"/>
          <w:rtl/>
        </w:rPr>
        <w:t>שקלים.</w:t>
      </w:r>
    </w:p>
    <w:p w:rsidR="004B44D5" w:rsidRDefault="004B44D5" w:rsidP="004B44D5">
      <w:pPr>
        <w:rPr>
          <w:rtl/>
        </w:rPr>
      </w:pPr>
      <w:bookmarkStart w:id="2676" w:name="_ETM_Q1_6695281"/>
      <w:bookmarkStart w:id="2677" w:name="_ETM_Q1_6695366"/>
      <w:bookmarkEnd w:id="2676"/>
      <w:bookmarkEnd w:id="2677"/>
    </w:p>
    <w:p w:rsidR="004B44D5" w:rsidRDefault="004B44D5" w:rsidP="004B44D5">
      <w:pPr>
        <w:pStyle w:val="-"/>
        <w:keepNext/>
        <w:rPr>
          <w:rtl/>
        </w:rPr>
      </w:pPr>
      <w:bookmarkStart w:id="2678" w:name="ET_speakercontinue_712381_329"/>
      <w:r w:rsidRPr="004B44D5">
        <w:rPr>
          <w:rStyle w:val="TagStyle"/>
          <w:rtl/>
        </w:rPr>
        <w:t xml:space="preserve"> &lt;&lt; דובר_המשך &gt;&gt; </w:t>
      </w:r>
      <w:r>
        <w:rPr>
          <w:rtl/>
        </w:rPr>
        <w:t>רכס רפי:</w:t>
      </w:r>
      <w:r w:rsidRPr="004B44D5">
        <w:rPr>
          <w:rStyle w:val="TagStyle"/>
          <w:rtl/>
        </w:rPr>
        <w:t xml:space="preserve"> &lt;&lt; דובר_המשך &gt;&gt;</w:t>
      </w:r>
      <w:r>
        <w:rPr>
          <w:rtl/>
        </w:rPr>
        <w:t xml:space="preserve">   </w:t>
      </w:r>
      <w:bookmarkEnd w:id="2678"/>
    </w:p>
    <w:p w:rsidR="004B44D5" w:rsidRDefault="004B44D5" w:rsidP="004B44D5">
      <w:pPr>
        <w:pStyle w:val="KeepWithNext"/>
        <w:rPr>
          <w:rtl/>
        </w:rPr>
      </w:pPr>
    </w:p>
    <w:p w:rsidR="004B44D5" w:rsidRDefault="00CF6033" w:rsidP="004B44D5">
      <w:pPr>
        <w:rPr>
          <w:rtl/>
        </w:rPr>
      </w:pPr>
      <w:bookmarkStart w:id="2679" w:name="_ETM_Q1_6695753"/>
      <w:bookmarkEnd w:id="2679"/>
      <w:r>
        <w:rPr>
          <w:rFonts w:hint="cs"/>
          <w:rtl/>
        </w:rPr>
        <w:t xml:space="preserve">אם אתה עושה את זה, </w:t>
      </w:r>
      <w:r w:rsidR="004B44D5">
        <w:rPr>
          <w:rFonts w:hint="cs"/>
          <w:rtl/>
        </w:rPr>
        <w:t xml:space="preserve">למה אתה לא עושה את זה עם קנסות? </w:t>
      </w:r>
      <w:r>
        <w:rPr>
          <w:rFonts w:hint="cs"/>
          <w:rtl/>
        </w:rPr>
        <w:t xml:space="preserve">אגב במקרה שלנו אי אפשר היה לעשות את זה, </w:t>
      </w:r>
      <w:r w:rsidR="004B44D5">
        <w:rPr>
          <w:rFonts w:hint="cs"/>
          <w:rtl/>
        </w:rPr>
        <w:t xml:space="preserve">כי </w:t>
      </w:r>
      <w:r>
        <w:rPr>
          <w:rFonts w:hint="cs"/>
          <w:rtl/>
        </w:rPr>
        <w:t xml:space="preserve">הסירוב </w:t>
      </w:r>
      <w:r w:rsidR="004B44D5">
        <w:rPr>
          <w:rFonts w:hint="cs"/>
          <w:rtl/>
        </w:rPr>
        <w:t xml:space="preserve">היה </w:t>
      </w:r>
      <w:bookmarkStart w:id="2680" w:name="_ETM_Q1_6703052"/>
      <w:bookmarkEnd w:id="2680"/>
      <w:r w:rsidR="004B44D5">
        <w:rPr>
          <w:rFonts w:hint="cs"/>
          <w:rtl/>
        </w:rPr>
        <w:t>האב.</w:t>
      </w:r>
    </w:p>
    <w:p w:rsidR="004B44D5" w:rsidRDefault="004B44D5" w:rsidP="004B44D5">
      <w:pPr>
        <w:rPr>
          <w:rtl/>
        </w:rPr>
      </w:pPr>
      <w:bookmarkStart w:id="2681" w:name="_ETM_Q1_6704587"/>
      <w:bookmarkStart w:id="2682" w:name="_ETM_Q1_6704652"/>
      <w:bookmarkEnd w:id="2681"/>
      <w:bookmarkEnd w:id="2682"/>
    </w:p>
    <w:p w:rsidR="004B44D5" w:rsidRDefault="004B44D5" w:rsidP="004B44D5">
      <w:pPr>
        <w:pStyle w:val="af6"/>
        <w:keepNext/>
        <w:rPr>
          <w:rtl/>
        </w:rPr>
      </w:pPr>
      <w:bookmarkStart w:id="2683" w:name="ET_yor_שמחה_רוטמן_330"/>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683"/>
    </w:p>
    <w:p w:rsidR="004B44D5" w:rsidRDefault="004B44D5" w:rsidP="004B44D5">
      <w:pPr>
        <w:pStyle w:val="KeepWithNext"/>
        <w:rPr>
          <w:rtl/>
        </w:rPr>
      </w:pPr>
    </w:p>
    <w:p w:rsidR="004B44D5" w:rsidRDefault="004B44D5" w:rsidP="00CF6033">
      <w:pPr>
        <w:rPr>
          <w:rtl/>
        </w:rPr>
      </w:pPr>
      <w:bookmarkStart w:id="2684" w:name="_ETM_Q1_6705192"/>
      <w:bookmarkEnd w:id="2684"/>
      <w:r>
        <w:rPr>
          <w:rFonts w:hint="cs"/>
          <w:rtl/>
        </w:rPr>
        <w:t>א</w:t>
      </w:r>
      <w:r w:rsidR="00CF6033">
        <w:rPr>
          <w:rFonts w:hint="cs"/>
          <w:rtl/>
        </w:rPr>
        <w:t>ו</w:t>
      </w:r>
      <w:r>
        <w:rPr>
          <w:rFonts w:hint="cs"/>
          <w:rtl/>
        </w:rPr>
        <w:t xml:space="preserve">מר מה שאמרתי קודם בהקשר אחר </w:t>
      </w:r>
      <w:r>
        <w:rPr>
          <w:rtl/>
        </w:rPr>
        <w:t>–</w:t>
      </w:r>
      <w:r>
        <w:rPr>
          <w:rFonts w:hint="cs"/>
          <w:rtl/>
        </w:rPr>
        <w:t xml:space="preserve"> מקרים קשים </w:t>
      </w:r>
      <w:r>
        <w:rPr>
          <w:rtl/>
        </w:rPr>
        <w:t>–</w:t>
      </w:r>
      <w:r>
        <w:rPr>
          <w:rFonts w:hint="cs"/>
          <w:rtl/>
        </w:rPr>
        <w:t xml:space="preserve"> </w:t>
      </w:r>
      <w:bookmarkStart w:id="2685" w:name="_ETM_Q1_6712057"/>
      <w:bookmarkEnd w:id="2685"/>
      <w:r>
        <w:rPr>
          <w:rFonts w:hint="cs"/>
          <w:rtl/>
        </w:rPr>
        <w:t>לא סיבה בגלל זה</w:t>
      </w:r>
      <w:r w:rsidR="00CF6033">
        <w:rPr>
          <w:rFonts w:hint="cs"/>
          <w:rtl/>
        </w:rPr>
        <w:t>,</w:t>
      </w:r>
      <w:r>
        <w:rPr>
          <w:rFonts w:hint="cs"/>
          <w:rtl/>
        </w:rPr>
        <w:t xml:space="preserve"> לתת אפשרות להטלת קנס בלתי מוגבל </w:t>
      </w:r>
      <w:bookmarkStart w:id="2686" w:name="_ETM_Q1_6719409"/>
      <w:bookmarkEnd w:id="2686"/>
      <w:r>
        <w:rPr>
          <w:rFonts w:hint="cs"/>
          <w:rtl/>
        </w:rPr>
        <w:t>בהיקפו, שישולם בניגוד לאמצעים של החזקה, שישולם גם לאחר מכן</w:t>
      </w:r>
      <w:r w:rsidR="00CF6033">
        <w:rPr>
          <w:rFonts w:hint="cs"/>
          <w:rtl/>
        </w:rPr>
        <w:t xml:space="preserve">, </w:t>
      </w:r>
      <w:bookmarkStart w:id="2687" w:name="_ETM_Q1_6728801"/>
      <w:bookmarkEnd w:id="2687"/>
      <w:r>
        <w:rPr>
          <w:rFonts w:hint="cs"/>
          <w:rtl/>
        </w:rPr>
        <w:t xml:space="preserve">אלא מטעמים מיוחדים שיירשמו. שאפילו את זה </w:t>
      </w:r>
      <w:r w:rsidR="00CF6033">
        <w:rPr>
          <w:rFonts w:hint="cs"/>
          <w:rtl/>
        </w:rPr>
        <w:t xml:space="preserve">ענוד </w:t>
      </w:r>
      <w:r>
        <w:rPr>
          <w:rFonts w:hint="cs"/>
          <w:rtl/>
        </w:rPr>
        <w:t xml:space="preserve">לא כתבנו. כרגע </w:t>
      </w:r>
      <w:bookmarkStart w:id="2688" w:name="_ETM_Q1_6736161"/>
      <w:bookmarkEnd w:id="2688"/>
      <w:r w:rsidR="00CF6033">
        <w:rPr>
          <w:rFonts w:hint="cs"/>
          <w:rtl/>
        </w:rPr>
        <w:t xml:space="preserve">לכאורה </w:t>
      </w:r>
      <w:r>
        <w:rPr>
          <w:rFonts w:hint="cs"/>
          <w:rtl/>
        </w:rPr>
        <w:t xml:space="preserve">גם את המסלול הזה אין. </w:t>
      </w:r>
      <w:r w:rsidR="00CF6033">
        <w:rPr>
          <w:rFonts w:hint="cs"/>
          <w:rtl/>
        </w:rPr>
        <w:t xml:space="preserve">כלומר </w:t>
      </w:r>
      <w:r>
        <w:rPr>
          <w:rFonts w:hint="cs"/>
          <w:rtl/>
        </w:rPr>
        <w:t xml:space="preserve">הוטל קנס, הוא ייגבה </w:t>
      </w:r>
      <w:bookmarkStart w:id="2689" w:name="_ETM_Q1_6741789"/>
      <w:bookmarkEnd w:id="2689"/>
      <w:r>
        <w:rPr>
          <w:rFonts w:hint="cs"/>
          <w:rtl/>
        </w:rPr>
        <w:t>נקודה.</w:t>
      </w:r>
    </w:p>
    <w:p w:rsidR="00F62CD4" w:rsidRDefault="00F62CD4" w:rsidP="004B44D5">
      <w:pPr>
        <w:rPr>
          <w:rtl/>
        </w:rPr>
      </w:pPr>
      <w:bookmarkStart w:id="2690" w:name="_ETM_Q1_6742842"/>
      <w:bookmarkStart w:id="2691" w:name="_ETM_Q1_6742917"/>
      <w:bookmarkStart w:id="2692" w:name="_ETM_Q1_6746517"/>
      <w:bookmarkEnd w:id="2690"/>
      <w:bookmarkEnd w:id="2691"/>
      <w:bookmarkEnd w:id="2692"/>
    </w:p>
    <w:p w:rsidR="00F62CD4" w:rsidRDefault="00F62CD4" w:rsidP="00F62CD4">
      <w:pPr>
        <w:pStyle w:val="a4"/>
        <w:keepNext/>
        <w:rPr>
          <w:rtl/>
        </w:rPr>
      </w:pPr>
      <w:bookmarkStart w:id="2693" w:name="ET_speaker_5068_681"/>
      <w:r w:rsidRPr="00F62CD4">
        <w:rPr>
          <w:rStyle w:val="TagStyle"/>
          <w:rtl/>
        </w:rPr>
        <w:t xml:space="preserve"> &lt;&lt; דובר &gt;&gt; </w:t>
      </w:r>
      <w:r>
        <w:rPr>
          <w:rtl/>
        </w:rPr>
        <w:t>קארין אלהרר (יש עתיד):</w:t>
      </w:r>
      <w:r w:rsidRPr="00F62CD4">
        <w:rPr>
          <w:rStyle w:val="TagStyle"/>
          <w:rtl/>
        </w:rPr>
        <w:t xml:space="preserve"> &lt;&lt; דובר &gt;&gt;</w:t>
      </w:r>
      <w:r>
        <w:rPr>
          <w:rtl/>
        </w:rPr>
        <w:t xml:space="preserve">   </w:t>
      </w:r>
      <w:bookmarkEnd w:id="2693"/>
    </w:p>
    <w:p w:rsidR="00F62CD4" w:rsidRDefault="00F62CD4" w:rsidP="00F62CD4">
      <w:pPr>
        <w:pStyle w:val="KeepWithNext"/>
        <w:rPr>
          <w:rtl/>
        </w:rPr>
      </w:pPr>
    </w:p>
    <w:p w:rsidR="00F62CD4" w:rsidRDefault="00F62CD4" w:rsidP="00F62CD4">
      <w:pPr>
        <w:rPr>
          <w:rtl/>
        </w:rPr>
      </w:pPr>
      <w:r>
        <w:rPr>
          <w:rFonts w:hint="cs"/>
          <w:rtl/>
        </w:rPr>
        <w:t>אבל זה לא באמת בלתי מוגבל.</w:t>
      </w:r>
    </w:p>
    <w:p w:rsidR="00F62CD4" w:rsidRPr="00F62CD4" w:rsidRDefault="00F62CD4" w:rsidP="00F62CD4">
      <w:pPr>
        <w:rPr>
          <w:rtl/>
        </w:rPr>
      </w:pPr>
      <w:bookmarkStart w:id="2694" w:name="_ETM_Q1_6744883"/>
      <w:bookmarkStart w:id="2695" w:name="_ETM_Q1_6745026"/>
      <w:bookmarkEnd w:id="2694"/>
      <w:bookmarkEnd w:id="2695"/>
    </w:p>
    <w:p w:rsidR="004B44D5" w:rsidRDefault="004B44D5" w:rsidP="004B44D5">
      <w:pPr>
        <w:pStyle w:val="af9"/>
        <w:keepNext/>
        <w:rPr>
          <w:rtl/>
        </w:rPr>
      </w:pPr>
      <w:bookmarkStart w:id="2696" w:name="ET_guest_712381_331"/>
      <w:r w:rsidRPr="004B44D5">
        <w:rPr>
          <w:rStyle w:val="TagStyle"/>
          <w:rtl/>
        </w:rPr>
        <w:t xml:space="preserve"> &lt;&lt; אורח &gt;&gt; </w:t>
      </w:r>
      <w:r>
        <w:rPr>
          <w:rtl/>
        </w:rPr>
        <w:t>רכס רפי:</w:t>
      </w:r>
      <w:r w:rsidRPr="004B44D5">
        <w:rPr>
          <w:rStyle w:val="TagStyle"/>
          <w:rtl/>
        </w:rPr>
        <w:t xml:space="preserve"> &lt;&lt; אורח &gt;&gt;</w:t>
      </w:r>
      <w:r>
        <w:rPr>
          <w:rtl/>
        </w:rPr>
        <w:t xml:space="preserve">   </w:t>
      </w:r>
      <w:bookmarkEnd w:id="2696"/>
    </w:p>
    <w:p w:rsidR="004B44D5" w:rsidRDefault="004B44D5" w:rsidP="004B44D5">
      <w:pPr>
        <w:pStyle w:val="KeepWithNext"/>
        <w:rPr>
          <w:rtl/>
        </w:rPr>
      </w:pPr>
    </w:p>
    <w:p w:rsidR="004B44D5" w:rsidRDefault="00F62CD4" w:rsidP="004B44D5">
      <w:pPr>
        <w:rPr>
          <w:rtl/>
        </w:rPr>
      </w:pPr>
      <w:bookmarkStart w:id="2697" w:name="_ETM_Q1_6746879"/>
      <w:bookmarkStart w:id="2698" w:name="_ETM_Q1_6746914"/>
      <w:bookmarkEnd w:id="2697"/>
      <w:bookmarkEnd w:id="2698"/>
      <w:r>
        <w:rPr>
          <w:rFonts w:hint="cs"/>
          <w:rtl/>
        </w:rPr>
        <w:t xml:space="preserve">כתוב שם: </w:t>
      </w:r>
      <w:r w:rsidR="004B44D5">
        <w:rPr>
          <w:rFonts w:hint="cs"/>
          <w:rtl/>
        </w:rPr>
        <w:t>למצב הכלכלי.</w:t>
      </w:r>
    </w:p>
    <w:p w:rsidR="004B44D5" w:rsidRDefault="004B44D5" w:rsidP="004B44D5">
      <w:pPr>
        <w:rPr>
          <w:rtl/>
        </w:rPr>
      </w:pPr>
      <w:bookmarkStart w:id="2699" w:name="_ETM_Q1_6748934"/>
      <w:bookmarkStart w:id="2700" w:name="_ETM_Q1_6748999"/>
      <w:bookmarkEnd w:id="2699"/>
      <w:bookmarkEnd w:id="2700"/>
    </w:p>
    <w:p w:rsidR="004B44D5" w:rsidRDefault="004B44D5" w:rsidP="004B44D5">
      <w:pPr>
        <w:pStyle w:val="af6"/>
        <w:keepNext/>
        <w:rPr>
          <w:rtl/>
        </w:rPr>
      </w:pPr>
      <w:bookmarkStart w:id="2701" w:name="ET_yor_שמחה_רוטמן_332"/>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01"/>
    </w:p>
    <w:p w:rsidR="004B44D5" w:rsidRDefault="004B44D5" w:rsidP="004B44D5">
      <w:pPr>
        <w:pStyle w:val="KeepWithNext"/>
        <w:rPr>
          <w:rtl/>
        </w:rPr>
      </w:pPr>
    </w:p>
    <w:p w:rsidR="004B44D5" w:rsidRDefault="004B44D5" w:rsidP="004B44D5">
      <w:pPr>
        <w:rPr>
          <w:rtl/>
        </w:rPr>
      </w:pPr>
      <w:bookmarkStart w:id="2702" w:name="_ETM_Q1_6749449"/>
      <w:bookmarkEnd w:id="2702"/>
      <w:r>
        <w:rPr>
          <w:rFonts w:hint="cs"/>
          <w:rtl/>
        </w:rPr>
        <w:t>מה זה אומר? תן דוגמה</w:t>
      </w:r>
      <w:r w:rsidR="00F62CD4">
        <w:rPr>
          <w:rFonts w:hint="cs"/>
          <w:rtl/>
        </w:rPr>
        <w:t xml:space="preserve"> לקנס,</w:t>
      </w:r>
      <w:r>
        <w:rPr>
          <w:rFonts w:hint="cs"/>
          <w:rtl/>
        </w:rPr>
        <w:t xml:space="preserve"> שהיקפו תלוי במצב </w:t>
      </w:r>
      <w:bookmarkStart w:id="2703" w:name="_ETM_Q1_6757645"/>
      <w:bookmarkEnd w:id="2703"/>
      <w:r>
        <w:rPr>
          <w:rFonts w:hint="cs"/>
          <w:rtl/>
        </w:rPr>
        <w:t>הכלכ</w:t>
      </w:r>
      <w:r w:rsidR="00F62CD4">
        <w:rPr>
          <w:rFonts w:hint="cs"/>
          <w:rtl/>
        </w:rPr>
        <w:t>ל</w:t>
      </w:r>
      <w:r>
        <w:rPr>
          <w:rFonts w:hint="cs"/>
          <w:rtl/>
        </w:rPr>
        <w:t>י של האדם.</w:t>
      </w:r>
    </w:p>
    <w:p w:rsidR="004B44D5" w:rsidRDefault="004B44D5" w:rsidP="004B44D5">
      <w:pPr>
        <w:rPr>
          <w:rtl/>
        </w:rPr>
      </w:pPr>
      <w:bookmarkStart w:id="2704" w:name="_ETM_Q1_6759490"/>
      <w:bookmarkStart w:id="2705" w:name="_ETM_Q1_6759570"/>
      <w:bookmarkEnd w:id="2704"/>
      <w:bookmarkEnd w:id="2705"/>
    </w:p>
    <w:p w:rsidR="004B44D5" w:rsidRDefault="004B44D5" w:rsidP="004B44D5">
      <w:pPr>
        <w:pStyle w:val="-"/>
        <w:keepNext/>
        <w:rPr>
          <w:rtl/>
        </w:rPr>
      </w:pPr>
      <w:bookmarkStart w:id="2706" w:name="ET_speakercontinue_712381_333"/>
      <w:r w:rsidRPr="004B44D5">
        <w:rPr>
          <w:rStyle w:val="TagStyle"/>
          <w:rtl/>
        </w:rPr>
        <w:t xml:space="preserve"> &lt;&lt; דובר_המשך &gt;&gt; </w:t>
      </w:r>
      <w:r>
        <w:rPr>
          <w:rtl/>
        </w:rPr>
        <w:t>רכס רפי:</w:t>
      </w:r>
      <w:r w:rsidRPr="004B44D5">
        <w:rPr>
          <w:rStyle w:val="TagStyle"/>
          <w:rtl/>
        </w:rPr>
        <w:t xml:space="preserve"> &lt;&lt; דובר_המשך &gt;&gt;</w:t>
      </w:r>
      <w:r>
        <w:rPr>
          <w:rtl/>
        </w:rPr>
        <w:t xml:space="preserve">   </w:t>
      </w:r>
      <w:bookmarkEnd w:id="2706"/>
    </w:p>
    <w:p w:rsidR="004B44D5" w:rsidRDefault="004B44D5" w:rsidP="004B44D5">
      <w:pPr>
        <w:pStyle w:val="KeepWithNext"/>
        <w:rPr>
          <w:rtl/>
        </w:rPr>
      </w:pPr>
    </w:p>
    <w:p w:rsidR="004B44D5" w:rsidRDefault="00F62CD4" w:rsidP="00F62CD4">
      <w:pPr>
        <w:rPr>
          <w:rtl/>
        </w:rPr>
      </w:pPr>
      <w:bookmarkStart w:id="2707" w:name="_ETM_Q1_6759959"/>
      <w:bookmarkEnd w:id="2707"/>
      <w:r>
        <w:rPr>
          <w:rFonts w:hint="cs"/>
          <w:rtl/>
        </w:rPr>
        <w:t xml:space="preserve">אביא דוגמה. ה-5,000 שקל שנתנו לאותו מיליונר - </w:t>
      </w:r>
      <w:r w:rsidR="004B44D5">
        <w:rPr>
          <w:rFonts w:hint="cs"/>
          <w:rtl/>
        </w:rPr>
        <w:t xml:space="preserve">לאדם רגיל לא יכול </w:t>
      </w:r>
      <w:r>
        <w:rPr>
          <w:rFonts w:hint="cs"/>
          <w:rtl/>
        </w:rPr>
        <w:t>ל</w:t>
      </w:r>
      <w:r w:rsidR="004B44D5">
        <w:rPr>
          <w:rFonts w:hint="cs"/>
          <w:rtl/>
        </w:rPr>
        <w:t xml:space="preserve">תת כזה </w:t>
      </w:r>
      <w:bookmarkStart w:id="2708" w:name="_ETM_Q1_6768482"/>
      <w:bookmarkEnd w:id="2708"/>
      <w:r w:rsidR="004B44D5">
        <w:rPr>
          <w:rFonts w:hint="cs"/>
          <w:rtl/>
        </w:rPr>
        <w:t>קנס.</w:t>
      </w:r>
    </w:p>
    <w:p w:rsidR="004B44D5" w:rsidRDefault="004B44D5" w:rsidP="004B44D5">
      <w:pPr>
        <w:rPr>
          <w:rtl/>
        </w:rPr>
      </w:pPr>
      <w:bookmarkStart w:id="2709" w:name="_ETM_Q1_6769182"/>
      <w:bookmarkStart w:id="2710" w:name="_ETM_Q1_6769247"/>
      <w:bookmarkEnd w:id="2709"/>
      <w:bookmarkEnd w:id="2710"/>
    </w:p>
    <w:p w:rsidR="004B44D5" w:rsidRDefault="004B44D5" w:rsidP="004B44D5">
      <w:pPr>
        <w:pStyle w:val="af6"/>
        <w:keepNext/>
        <w:rPr>
          <w:rtl/>
        </w:rPr>
      </w:pPr>
      <w:bookmarkStart w:id="2711" w:name="ET_yor_שמחה_רוטמן_334"/>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11"/>
    </w:p>
    <w:p w:rsidR="004B44D5" w:rsidRDefault="004B44D5" w:rsidP="004B44D5">
      <w:pPr>
        <w:pStyle w:val="KeepWithNext"/>
        <w:rPr>
          <w:rtl/>
        </w:rPr>
      </w:pPr>
    </w:p>
    <w:p w:rsidR="004B44D5" w:rsidRDefault="00F62CD4" w:rsidP="00F62CD4">
      <w:pPr>
        <w:rPr>
          <w:rtl/>
        </w:rPr>
      </w:pPr>
      <w:bookmarkStart w:id="2712" w:name="_ETM_Q1_6769664"/>
      <w:bookmarkEnd w:id="2712"/>
      <w:r>
        <w:rPr>
          <w:rFonts w:hint="cs"/>
          <w:rtl/>
        </w:rPr>
        <w:t xml:space="preserve">לא הבנתי. </w:t>
      </w:r>
      <w:r w:rsidR="004B44D5">
        <w:rPr>
          <w:rFonts w:hint="cs"/>
          <w:rtl/>
        </w:rPr>
        <w:t>אתה אומר שב</w:t>
      </w:r>
      <w:r>
        <w:rPr>
          <w:rFonts w:hint="cs"/>
          <w:rtl/>
        </w:rPr>
        <w:t>מקרה הזה הסתדרתם</w:t>
      </w:r>
      <w:r w:rsidR="004B44D5">
        <w:rPr>
          <w:rFonts w:hint="cs"/>
          <w:rtl/>
        </w:rPr>
        <w:t xml:space="preserve"> ג</w:t>
      </w:r>
      <w:r>
        <w:rPr>
          <w:rFonts w:hint="cs"/>
          <w:rtl/>
        </w:rPr>
        <w:t>ם</w:t>
      </w:r>
      <w:r w:rsidR="004B44D5">
        <w:rPr>
          <w:rFonts w:hint="cs"/>
          <w:rtl/>
        </w:rPr>
        <w:t xml:space="preserve"> בלי שכתוב </w:t>
      </w:r>
      <w:bookmarkStart w:id="2713" w:name="_ETM_Q1_6776899"/>
      <w:bookmarkEnd w:id="2713"/>
      <w:r w:rsidR="004B44D5">
        <w:rPr>
          <w:rFonts w:hint="cs"/>
          <w:rtl/>
        </w:rPr>
        <w:t xml:space="preserve">בחוק ועשיתם את זה. </w:t>
      </w:r>
      <w:r>
        <w:rPr>
          <w:rFonts w:hint="cs"/>
          <w:rtl/>
        </w:rPr>
        <w:t xml:space="preserve">אני שואל </w:t>
      </w:r>
      <w:bookmarkStart w:id="2714" w:name="_ETM_Q1_6779233"/>
      <w:bookmarkEnd w:id="2714"/>
      <w:r>
        <w:rPr>
          <w:rtl/>
        </w:rPr>
        <w:t>–</w:t>
      </w:r>
      <w:r>
        <w:rPr>
          <w:rFonts w:hint="cs"/>
          <w:rtl/>
        </w:rPr>
        <w:t xml:space="preserve"> קנס, לא ביזיון,</w:t>
      </w:r>
      <w:r w:rsidR="004B44D5">
        <w:rPr>
          <w:rFonts w:hint="cs"/>
          <w:rtl/>
        </w:rPr>
        <w:t xml:space="preserve"> לא כפית ציות </w:t>
      </w:r>
      <w:r w:rsidR="004B44D5">
        <w:rPr>
          <w:rtl/>
        </w:rPr>
        <w:t>–</w:t>
      </w:r>
      <w:r w:rsidR="004B44D5">
        <w:rPr>
          <w:rFonts w:hint="cs"/>
          <w:rtl/>
        </w:rPr>
        <w:t xml:space="preserve"> קנס</w:t>
      </w:r>
      <w:r>
        <w:rPr>
          <w:rFonts w:hint="cs"/>
          <w:rtl/>
        </w:rPr>
        <w:t>,</w:t>
      </w:r>
      <w:r w:rsidR="004B44D5">
        <w:rPr>
          <w:rFonts w:hint="cs"/>
          <w:rtl/>
        </w:rPr>
        <w:t xml:space="preserve"> </w:t>
      </w:r>
      <w:bookmarkStart w:id="2715" w:name="_ETM_Q1_6782859"/>
      <w:bookmarkEnd w:id="2715"/>
      <w:r w:rsidR="004B44D5">
        <w:rPr>
          <w:rFonts w:hint="cs"/>
          <w:rtl/>
        </w:rPr>
        <w:t xml:space="preserve">שאינו אפילו אם אדם מפר הוראה, סעיף 287 לחוק העונשין- </w:t>
      </w:r>
      <w:bookmarkStart w:id="2716" w:name="_ETM_Q1_6789924"/>
      <w:bookmarkEnd w:id="2716"/>
      <w:r w:rsidR="004B44D5">
        <w:rPr>
          <w:rFonts w:hint="cs"/>
          <w:rtl/>
        </w:rPr>
        <w:t>-</w:t>
      </w:r>
    </w:p>
    <w:p w:rsidR="004B44D5" w:rsidRDefault="004B44D5" w:rsidP="004B44D5">
      <w:pPr>
        <w:rPr>
          <w:rtl/>
        </w:rPr>
      </w:pPr>
      <w:bookmarkStart w:id="2717" w:name="_ETM_Q1_6790179"/>
      <w:bookmarkStart w:id="2718" w:name="_ETM_Q1_6790259"/>
      <w:bookmarkEnd w:id="2717"/>
      <w:bookmarkEnd w:id="2718"/>
    </w:p>
    <w:p w:rsidR="004B44D5" w:rsidRDefault="004B44D5" w:rsidP="004B44D5">
      <w:pPr>
        <w:pStyle w:val="-"/>
        <w:keepNext/>
        <w:rPr>
          <w:rtl/>
        </w:rPr>
      </w:pPr>
      <w:bookmarkStart w:id="2719" w:name="ET_speakercontinue_712381_335"/>
      <w:r w:rsidRPr="004B44D5">
        <w:rPr>
          <w:rStyle w:val="TagStyle"/>
          <w:rtl/>
        </w:rPr>
        <w:t xml:space="preserve"> &lt;&lt; דובר_המשך &gt;&gt; </w:t>
      </w:r>
      <w:r>
        <w:rPr>
          <w:rtl/>
        </w:rPr>
        <w:t>רכס רפי:</w:t>
      </w:r>
      <w:r w:rsidRPr="004B44D5">
        <w:rPr>
          <w:rStyle w:val="TagStyle"/>
          <w:rtl/>
        </w:rPr>
        <w:t xml:space="preserve"> &lt;&lt; דובר_המשך &gt;&gt;</w:t>
      </w:r>
      <w:r>
        <w:rPr>
          <w:rtl/>
        </w:rPr>
        <w:t xml:space="preserve">   </w:t>
      </w:r>
      <w:bookmarkEnd w:id="2719"/>
    </w:p>
    <w:p w:rsidR="004B44D5" w:rsidRDefault="004B44D5" w:rsidP="004B44D5">
      <w:pPr>
        <w:pStyle w:val="KeepWithNext"/>
        <w:rPr>
          <w:rtl/>
        </w:rPr>
      </w:pPr>
    </w:p>
    <w:p w:rsidR="004B44D5" w:rsidRDefault="004B44D5" w:rsidP="004B44D5">
      <w:pPr>
        <w:rPr>
          <w:rtl/>
        </w:rPr>
      </w:pPr>
      <w:bookmarkStart w:id="2720" w:name="_ETM_Q1_6790654"/>
      <w:bookmarkEnd w:id="2720"/>
      <w:r>
        <w:rPr>
          <w:rFonts w:hint="cs"/>
          <w:rtl/>
        </w:rPr>
        <w:t>זה כבר עונש.</w:t>
      </w:r>
    </w:p>
    <w:p w:rsidR="004B44D5" w:rsidRDefault="004B44D5" w:rsidP="004B44D5">
      <w:pPr>
        <w:rPr>
          <w:rtl/>
        </w:rPr>
      </w:pPr>
      <w:bookmarkStart w:id="2721" w:name="_ETM_Q1_6792790"/>
      <w:bookmarkStart w:id="2722" w:name="_ETM_Q1_6792844"/>
      <w:bookmarkEnd w:id="2721"/>
      <w:bookmarkEnd w:id="2722"/>
    </w:p>
    <w:p w:rsidR="004B44D5" w:rsidRDefault="004B44D5" w:rsidP="004B44D5">
      <w:pPr>
        <w:pStyle w:val="af6"/>
        <w:keepNext/>
        <w:rPr>
          <w:rtl/>
        </w:rPr>
      </w:pPr>
      <w:bookmarkStart w:id="2723" w:name="ET_yor_שמחה_רוטמן_336"/>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23"/>
    </w:p>
    <w:p w:rsidR="004B44D5" w:rsidRDefault="004B44D5" w:rsidP="004B44D5">
      <w:pPr>
        <w:pStyle w:val="KeepWithNext"/>
        <w:rPr>
          <w:rtl/>
        </w:rPr>
      </w:pPr>
    </w:p>
    <w:p w:rsidR="004B44D5" w:rsidRDefault="00F62CD4" w:rsidP="004B44D5">
      <w:pPr>
        <w:rPr>
          <w:rtl/>
        </w:rPr>
      </w:pPr>
      <w:bookmarkStart w:id="2724" w:name="_ETM_Q1_6793494"/>
      <w:bookmarkEnd w:id="2724"/>
      <w:r>
        <w:rPr>
          <w:rFonts w:hint="cs"/>
          <w:rtl/>
        </w:rPr>
        <w:t xml:space="preserve">אבל קנס </w:t>
      </w:r>
      <w:r w:rsidR="004B44D5">
        <w:rPr>
          <w:rFonts w:hint="cs"/>
          <w:rtl/>
        </w:rPr>
        <w:t>זה ביטוי עונשי.</w:t>
      </w:r>
    </w:p>
    <w:p w:rsidR="004B44D5" w:rsidRDefault="004B44D5" w:rsidP="004B44D5">
      <w:pPr>
        <w:rPr>
          <w:rtl/>
        </w:rPr>
      </w:pPr>
      <w:bookmarkStart w:id="2725" w:name="_ETM_Q1_6797719"/>
      <w:bookmarkStart w:id="2726" w:name="_ETM_Q1_6797784"/>
      <w:bookmarkEnd w:id="2725"/>
      <w:bookmarkEnd w:id="2726"/>
    </w:p>
    <w:p w:rsidR="004B44D5" w:rsidRDefault="004B44D5" w:rsidP="004B44D5">
      <w:pPr>
        <w:pStyle w:val="-"/>
        <w:keepNext/>
        <w:rPr>
          <w:rtl/>
        </w:rPr>
      </w:pPr>
      <w:bookmarkStart w:id="2727" w:name="ET_speakercontinue_712381_337"/>
      <w:r w:rsidRPr="004B44D5">
        <w:rPr>
          <w:rStyle w:val="TagStyle"/>
          <w:rtl/>
        </w:rPr>
        <w:t xml:space="preserve"> &lt;&lt; דובר_המשך &gt;&gt; </w:t>
      </w:r>
      <w:r>
        <w:rPr>
          <w:rtl/>
        </w:rPr>
        <w:t>רכס רפי:</w:t>
      </w:r>
      <w:r w:rsidRPr="004B44D5">
        <w:rPr>
          <w:rStyle w:val="TagStyle"/>
          <w:rtl/>
        </w:rPr>
        <w:t xml:space="preserve"> &lt;&lt; דובר_המשך &gt;&gt;</w:t>
      </w:r>
      <w:r>
        <w:rPr>
          <w:rtl/>
        </w:rPr>
        <w:t xml:space="preserve">   </w:t>
      </w:r>
      <w:bookmarkEnd w:id="2727"/>
    </w:p>
    <w:p w:rsidR="004B44D5" w:rsidRDefault="004B44D5" w:rsidP="004B44D5">
      <w:pPr>
        <w:pStyle w:val="KeepWithNext"/>
        <w:rPr>
          <w:rtl/>
        </w:rPr>
      </w:pPr>
    </w:p>
    <w:p w:rsidR="004B44D5" w:rsidRDefault="00F62CD4" w:rsidP="004B44D5">
      <w:pPr>
        <w:rPr>
          <w:rtl/>
        </w:rPr>
      </w:pPr>
      <w:bookmarkStart w:id="2728" w:name="_ETM_Q1_6798203"/>
      <w:bookmarkEnd w:id="2728"/>
      <w:r>
        <w:rPr>
          <w:rFonts w:hint="cs"/>
          <w:rtl/>
        </w:rPr>
        <w:t xml:space="preserve">הסעיף שדיברת עליו זה </w:t>
      </w:r>
      <w:bookmarkStart w:id="2729" w:name="_ETM_Q1_6795736"/>
      <w:bookmarkEnd w:id="2729"/>
      <w:r>
        <w:rPr>
          <w:rFonts w:hint="cs"/>
          <w:rtl/>
        </w:rPr>
        <w:t xml:space="preserve">עונש. פה זה קנס לא לעונש </w:t>
      </w:r>
      <w:r w:rsidR="004B44D5">
        <w:rPr>
          <w:rFonts w:hint="cs"/>
          <w:rtl/>
        </w:rPr>
        <w:t>אלא לציות ולכ</w:t>
      </w:r>
      <w:r>
        <w:rPr>
          <w:rFonts w:hint="cs"/>
          <w:rtl/>
        </w:rPr>
        <w:t>ן זה</w:t>
      </w:r>
      <w:r w:rsidR="004B44D5">
        <w:rPr>
          <w:rFonts w:hint="cs"/>
          <w:rtl/>
        </w:rPr>
        <w:t xml:space="preserve"> שונה.</w:t>
      </w:r>
    </w:p>
    <w:p w:rsidR="004B44D5" w:rsidRDefault="004B44D5" w:rsidP="004B44D5">
      <w:pPr>
        <w:rPr>
          <w:rtl/>
        </w:rPr>
      </w:pPr>
      <w:bookmarkStart w:id="2730" w:name="_ETM_Q1_6800902"/>
      <w:bookmarkStart w:id="2731" w:name="_ETM_Q1_6800967"/>
      <w:bookmarkEnd w:id="2730"/>
      <w:bookmarkEnd w:id="2731"/>
    </w:p>
    <w:p w:rsidR="004B44D5" w:rsidRDefault="004B44D5" w:rsidP="004B44D5">
      <w:pPr>
        <w:pStyle w:val="af6"/>
        <w:keepNext/>
        <w:rPr>
          <w:rtl/>
        </w:rPr>
      </w:pPr>
      <w:bookmarkStart w:id="2732" w:name="ET_yor_שמחה_רוטמן_338"/>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32"/>
    </w:p>
    <w:p w:rsidR="004B44D5" w:rsidRDefault="004B44D5" w:rsidP="004B44D5">
      <w:pPr>
        <w:pStyle w:val="KeepWithNext"/>
        <w:rPr>
          <w:rtl/>
        </w:rPr>
      </w:pPr>
    </w:p>
    <w:p w:rsidR="004B44D5" w:rsidRDefault="004B44D5" w:rsidP="00F62CD4">
      <w:pPr>
        <w:rPr>
          <w:rtl/>
        </w:rPr>
      </w:pPr>
      <w:bookmarkStart w:id="2733" w:name="_ETM_Q1_6801492"/>
      <w:bookmarkEnd w:id="2733"/>
      <w:r>
        <w:rPr>
          <w:rFonts w:hint="cs"/>
          <w:rtl/>
        </w:rPr>
        <w:t xml:space="preserve">שוב, אני סבור </w:t>
      </w:r>
      <w:bookmarkStart w:id="2734" w:name="_ETM_Q1_6803572"/>
      <w:bookmarkEnd w:id="2734"/>
      <w:r w:rsidR="00F62CD4">
        <w:rPr>
          <w:rFonts w:hint="cs"/>
          <w:rtl/>
        </w:rPr>
        <w:t>שלומר: קנס שנוע</w:t>
      </w:r>
      <w:r>
        <w:rPr>
          <w:rFonts w:hint="cs"/>
          <w:rtl/>
        </w:rPr>
        <w:t>ד</w:t>
      </w:r>
      <w:r w:rsidR="00F62CD4">
        <w:rPr>
          <w:rFonts w:hint="cs"/>
          <w:rtl/>
        </w:rPr>
        <w:t xml:space="preserve"> לכפיית ציות </w:t>
      </w:r>
      <w:bookmarkStart w:id="2735" w:name="_ETM_Q1_6809975"/>
      <w:bookmarkEnd w:id="2735"/>
      <w:r w:rsidR="00F62CD4">
        <w:rPr>
          <w:rtl/>
        </w:rPr>
        <w:t>–</w:t>
      </w:r>
      <w:r>
        <w:rPr>
          <w:rFonts w:hint="cs"/>
          <w:rtl/>
        </w:rPr>
        <w:t xml:space="preserve"> </w:t>
      </w:r>
      <w:r w:rsidR="00F62CD4">
        <w:rPr>
          <w:rFonts w:hint="cs"/>
          <w:rtl/>
        </w:rPr>
        <w:t xml:space="preserve">בסדר גמור, </w:t>
      </w:r>
      <w:r>
        <w:rPr>
          <w:rFonts w:hint="cs"/>
          <w:rtl/>
        </w:rPr>
        <w:t>ואז ממילא בשני</w:t>
      </w:r>
      <w:r w:rsidR="00F62CD4">
        <w:rPr>
          <w:rFonts w:hint="cs"/>
          <w:rtl/>
        </w:rPr>
        <w:t>י</w:t>
      </w:r>
      <w:r>
        <w:rPr>
          <w:rFonts w:hint="cs"/>
          <w:rtl/>
        </w:rPr>
        <w:t xml:space="preserve">ה שהאדם מציית, תדון </w:t>
      </w:r>
      <w:bookmarkStart w:id="2736" w:name="_ETM_Q1_6814178"/>
      <w:bookmarkEnd w:id="2736"/>
      <w:r>
        <w:rPr>
          <w:rFonts w:hint="cs"/>
          <w:rtl/>
        </w:rPr>
        <w:t xml:space="preserve">בשאלה האם צריך לשלם </w:t>
      </w:r>
      <w:r w:rsidR="00F62CD4">
        <w:rPr>
          <w:rFonts w:hint="cs"/>
          <w:rtl/>
        </w:rPr>
        <w:t xml:space="preserve">את הקנס </w:t>
      </w:r>
      <w:r>
        <w:rPr>
          <w:rFonts w:hint="cs"/>
          <w:rtl/>
        </w:rPr>
        <w:t xml:space="preserve">או לא. </w:t>
      </w:r>
      <w:r w:rsidR="00F62CD4">
        <w:rPr>
          <w:rFonts w:hint="cs"/>
          <w:rtl/>
        </w:rPr>
        <w:t xml:space="preserve">אתה אומר: לא, אני רוצה </w:t>
      </w:r>
      <w:r w:rsidR="00F62CD4">
        <w:rPr>
          <w:rtl/>
        </w:rPr>
        <w:t>–</w:t>
      </w:r>
      <w:r w:rsidR="00F62CD4">
        <w:rPr>
          <w:rFonts w:hint="cs"/>
          <w:rtl/>
        </w:rPr>
        <w:t xml:space="preserve"> </w:t>
      </w:r>
      <w:bookmarkStart w:id="2737" w:name="_ETM_Q1_6819537"/>
      <w:bookmarkEnd w:id="2737"/>
      <w:r>
        <w:rPr>
          <w:rFonts w:hint="cs"/>
          <w:rtl/>
        </w:rPr>
        <w:t>זה</w:t>
      </w:r>
      <w:r w:rsidR="00F62CD4">
        <w:rPr>
          <w:rFonts w:hint="cs"/>
          <w:rtl/>
        </w:rPr>
        <w:t>,</w:t>
      </w:r>
      <w:r>
        <w:rPr>
          <w:rFonts w:hint="cs"/>
          <w:rtl/>
        </w:rPr>
        <w:t xml:space="preserve"> מחשש שיבנו על </w:t>
      </w:r>
      <w:bookmarkStart w:id="2738" w:name="_ETM_Q1_6820398"/>
      <w:bookmarkEnd w:id="2738"/>
      <w:r>
        <w:rPr>
          <w:rFonts w:hint="cs"/>
          <w:rtl/>
        </w:rPr>
        <w:t xml:space="preserve">זה שנבטל להם. יכול להיות שאתה צודק אבל גם את </w:t>
      </w:r>
      <w:bookmarkStart w:id="2739" w:name="_ETM_Q1_6826727"/>
      <w:bookmarkEnd w:id="2739"/>
      <w:r>
        <w:rPr>
          <w:rFonts w:hint="cs"/>
          <w:rtl/>
        </w:rPr>
        <w:t>המאסר יכול</w:t>
      </w:r>
      <w:r w:rsidR="00F62CD4">
        <w:rPr>
          <w:rFonts w:hint="cs"/>
          <w:rtl/>
        </w:rPr>
        <w:t xml:space="preserve"> שיבנו שתבטל להם</w:t>
      </w:r>
      <w:r>
        <w:rPr>
          <w:rFonts w:hint="cs"/>
          <w:rtl/>
        </w:rPr>
        <w:t>.</w:t>
      </w:r>
    </w:p>
    <w:p w:rsidR="004B44D5" w:rsidRDefault="004B44D5" w:rsidP="004B44D5">
      <w:pPr>
        <w:rPr>
          <w:rtl/>
        </w:rPr>
      </w:pPr>
      <w:bookmarkStart w:id="2740" w:name="_ETM_Q1_6829272"/>
      <w:bookmarkStart w:id="2741" w:name="_ETM_Q1_6829352"/>
      <w:bookmarkEnd w:id="2740"/>
      <w:bookmarkEnd w:id="2741"/>
    </w:p>
    <w:p w:rsidR="004B44D5" w:rsidRDefault="004B44D5" w:rsidP="004B44D5">
      <w:pPr>
        <w:pStyle w:val="-"/>
        <w:keepNext/>
        <w:rPr>
          <w:rtl/>
        </w:rPr>
      </w:pPr>
      <w:bookmarkStart w:id="2742" w:name="ET_speakercontinue_712381_339"/>
      <w:r w:rsidRPr="004B44D5">
        <w:rPr>
          <w:rStyle w:val="TagStyle"/>
          <w:rtl/>
        </w:rPr>
        <w:t xml:space="preserve"> &lt;&lt; דובר_המשך &gt;&gt; </w:t>
      </w:r>
      <w:r>
        <w:rPr>
          <w:rtl/>
        </w:rPr>
        <w:t>רכס רפי:</w:t>
      </w:r>
      <w:r w:rsidRPr="004B44D5">
        <w:rPr>
          <w:rStyle w:val="TagStyle"/>
          <w:rtl/>
        </w:rPr>
        <w:t xml:space="preserve"> &lt;&lt; דובר_המשך &gt;&gt;</w:t>
      </w:r>
      <w:r>
        <w:rPr>
          <w:rtl/>
        </w:rPr>
        <w:t xml:space="preserve">   </w:t>
      </w:r>
      <w:bookmarkEnd w:id="2742"/>
    </w:p>
    <w:p w:rsidR="004B44D5" w:rsidRDefault="004B44D5" w:rsidP="004B44D5">
      <w:pPr>
        <w:pStyle w:val="KeepWithNext"/>
        <w:rPr>
          <w:rtl/>
        </w:rPr>
      </w:pPr>
    </w:p>
    <w:p w:rsidR="004B44D5" w:rsidRDefault="00F62CD4" w:rsidP="00F62CD4">
      <w:pPr>
        <w:rPr>
          <w:rtl/>
        </w:rPr>
      </w:pPr>
      <w:bookmarkStart w:id="2743" w:name="_ETM_Q1_6829817"/>
      <w:bookmarkEnd w:id="2743"/>
      <w:r>
        <w:rPr>
          <w:rFonts w:hint="cs"/>
          <w:rtl/>
        </w:rPr>
        <w:t xml:space="preserve">לא. מאסר איני יכול להחזיר. </w:t>
      </w:r>
      <w:r w:rsidR="004B44D5">
        <w:rPr>
          <w:rFonts w:hint="cs"/>
          <w:rtl/>
        </w:rPr>
        <w:t xml:space="preserve">ישב בכלא </w:t>
      </w:r>
      <w:r w:rsidR="004B44D5">
        <w:rPr>
          <w:rtl/>
        </w:rPr>
        <w:t>–</w:t>
      </w:r>
      <w:r>
        <w:rPr>
          <w:rFonts w:hint="cs"/>
          <w:rtl/>
        </w:rPr>
        <w:t xml:space="preserve"> </w:t>
      </w:r>
      <w:bookmarkStart w:id="2744" w:name="_ETM_Q1_6833160"/>
      <w:bookmarkEnd w:id="2744"/>
      <w:r w:rsidR="004B44D5">
        <w:rPr>
          <w:rFonts w:hint="cs"/>
          <w:rtl/>
        </w:rPr>
        <w:t xml:space="preserve">ישב בכלא. כסף </w:t>
      </w:r>
      <w:r w:rsidR="004B44D5">
        <w:rPr>
          <w:rtl/>
        </w:rPr>
        <w:t>–</w:t>
      </w:r>
      <w:r w:rsidR="004B44D5">
        <w:rPr>
          <w:rFonts w:hint="cs"/>
          <w:rtl/>
        </w:rPr>
        <w:t xml:space="preserve"> </w:t>
      </w:r>
      <w:r>
        <w:rPr>
          <w:rFonts w:hint="cs"/>
          <w:rtl/>
        </w:rPr>
        <w:t>יבנה</w:t>
      </w:r>
      <w:r w:rsidR="004B44D5">
        <w:rPr>
          <w:rFonts w:hint="cs"/>
          <w:rtl/>
        </w:rPr>
        <w:t xml:space="preserve"> שתחזיר </w:t>
      </w:r>
      <w:bookmarkStart w:id="2745" w:name="_ETM_Q1_6838687"/>
      <w:bookmarkEnd w:id="2745"/>
      <w:r w:rsidR="004B44D5">
        <w:rPr>
          <w:rFonts w:hint="cs"/>
          <w:rtl/>
        </w:rPr>
        <w:t xml:space="preserve">לו את הכסף. </w:t>
      </w:r>
    </w:p>
    <w:p w:rsidR="004B44D5" w:rsidRDefault="004B44D5" w:rsidP="004B44D5">
      <w:pPr>
        <w:rPr>
          <w:rtl/>
        </w:rPr>
      </w:pPr>
      <w:bookmarkStart w:id="2746" w:name="_ETM_Q1_6842792"/>
      <w:bookmarkStart w:id="2747" w:name="_ETM_Q1_6842855"/>
      <w:bookmarkStart w:id="2748" w:name="_ETM_Q1_6845518"/>
      <w:bookmarkEnd w:id="2746"/>
      <w:bookmarkEnd w:id="2747"/>
      <w:bookmarkEnd w:id="2748"/>
    </w:p>
    <w:p w:rsidR="004B44D5" w:rsidRDefault="004B44D5" w:rsidP="004B44D5">
      <w:pPr>
        <w:pStyle w:val="a4"/>
        <w:keepNext/>
        <w:rPr>
          <w:rtl/>
        </w:rPr>
      </w:pPr>
      <w:bookmarkStart w:id="2749" w:name="ET_speaker_5068_340"/>
      <w:r w:rsidRPr="004B44D5">
        <w:rPr>
          <w:rStyle w:val="TagStyle"/>
          <w:rtl/>
        </w:rPr>
        <w:t xml:space="preserve"> &lt;&lt; דובר &gt;&gt; </w:t>
      </w:r>
      <w:r>
        <w:rPr>
          <w:rtl/>
        </w:rPr>
        <w:t>קארין אלהרר (יש עתיד):</w:t>
      </w:r>
      <w:r w:rsidRPr="004B44D5">
        <w:rPr>
          <w:rStyle w:val="TagStyle"/>
          <w:rtl/>
        </w:rPr>
        <w:t xml:space="preserve"> &lt;&lt; דובר &gt;&gt;</w:t>
      </w:r>
      <w:r>
        <w:rPr>
          <w:rtl/>
        </w:rPr>
        <w:t xml:space="preserve">   </w:t>
      </w:r>
      <w:bookmarkEnd w:id="2749"/>
    </w:p>
    <w:p w:rsidR="004B44D5" w:rsidRDefault="004B44D5" w:rsidP="004B44D5">
      <w:pPr>
        <w:pStyle w:val="KeepWithNext"/>
        <w:rPr>
          <w:rtl/>
        </w:rPr>
      </w:pPr>
    </w:p>
    <w:p w:rsidR="004B44D5" w:rsidRDefault="004B44D5" w:rsidP="004B44D5">
      <w:pPr>
        <w:rPr>
          <w:rtl/>
        </w:rPr>
      </w:pPr>
      <w:bookmarkStart w:id="2750" w:name="_ETM_Q1_6845876"/>
      <w:bookmarkStart w:id="2751" w:name="_ETM_Q1_6845921"/>
      <w:bookmarkEnd w:id="2750"/>
      <w:bookmarkEnd w:id="2751"/>
      <w:r>
        <w:rPr>
          <w:rFonts w:hint="cs"/>
          <w:rtl/>
        </w:rPr>
        <w:t>בהתאם למצב הכלכלי.</w:t>
      </w:r>
    </w:p>
    <w:p w:rsidR="004B44D5" w:rsidRDefault="004B44D5" w:rsidP="004B44D5">
      <w:pPr>
        <w:rPr>
          <w:rtl/>
        </w:rPr>
      </w:pPr>
      <w:bookmarkStart w:id="2752" w:name="_ETM_Q1_6848732"/>
      <w:bookmarkStart w:id="2753" w:name="_ETM_Q1_6848795"/>
      <w:bookmarkEnd w:id="2752"/>
      <w:bookmarkEnd w:id="2753"/>
    </w:p>
    <w:p w:rsidR="004B44D5" w:rsidRDefault="004B44D5" w:rsidP="004B44D5">
      <w:pPr>
        <w:pStyle w:val="af6"/>
        <w:keepNext/>
        <w:rPr>
          <w:rtl/>
        </w:rPr>
      </w:pPr>
      <w:bookmarkStart w:id="2754" w:name="ET_yor_שמחה_רוטמן_341"/>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54"/>
    </w:p>
    <w:p w:rsidR="004B44D5" w:rsidRDefault="004B44D5" w:rsidP="004B44D5">
      <w:pPr>
        <w:pStyle w:val="KeepWithNext"/>
        <w:rPr>
          <w:rtl/>
        </w:rPr>
      </w:pPr>
    </w:p>
    <w:p w:rsidR="004B44D5" w:rsidRDefault="004B44D5" w:rsidP="00F62CD4">
      <w:pPr>
        <w:rPr>
          <w:rtl/>
        </w:rPr>
      </w:pPr>
      <w:bookmarkStart w:id="2755" w:name="_ETM_Q1_6849319"/>
      <w:bookmarkEnd w:id="2755"/>
      <w:r>
        <w:rPr>
          <w:rFonts w:hint="cs"/>
          <w:rtl/>
        </w:rPr>
        <w:t>האם הי</w:t>
      </w:r>
      <w:r w:rsidR="00F62CD4">
        <w:rPr>
          <w:rFonts w:hint="cs"/>
          <w:rtl/>
        </w:rPr>
        <w:t>י</w:t>
      </w:r>
      <w:r>
        <w:rPr>
          <w:rFonts w:hint="cs"/>
          <w:rtl/>
        </w:rPr>
        <w:t>ת מקבלת את</w:t>
      </w:r>
      <w:r w:rsidR="00F62CD4">
        <w:rPr>
          <w:rFonts w:hint="cs"/>
          <w:rtl/>
        </w:rPr>
        <w:t xml:space="preserve"> </w:t>
      </w:r>
      <w:r>
        <w:rPr>
          <w:rFonts w:hint="cs"/>
          <w:rtl/>
        </w:rPr>
        <w:t xml:space="preserve">זה </w:t>
      </w:r>
      <w:bookmarkStart w:id="2756" w:name="_ETM_Q1_6851702"/>
      <w:bookmarkEnd w:id="2756"/>
      <w:r>
        <w:rPr>
          <w:rFonts w:hint="cs"/>
          <w:rtl/>
        </w:rPr>
        <w:t>ע</w:t>
      </w:r>
      <w:r w:rsidR="00F62CD4">
        <w:rPr>
          <w:rFonts w:hint="cs"/>
          <w:rtl/>
        </w:rPr>
        <w:t>ל</w:t>
      </w:r>
      <w:r>
        <w:rPr>
          <w:rFonts w:hint="cs"/>
          <w:rtl/>
        </w:rPr>
        <w:t xml:space="preserve"> נסיעה באור אדום? </w:t>
      </w:r>
      <w:r w:rsidR="00F62CD4">
        <w:rPr>
          <w:rFonts w:hint="cs"/>
          <w:rtl/>
        </w:rPr>
        <w:t>ברור לך ש</w:t>
      </w:r>
      <w:r>
        <w:rPr>
          <w:rFonts w:hint="cs"/>
          <w:rtl/>
        </w:rPr>
        <w:t>נסיעה באור אד</w:t>
      </w:r>
      <w:r w:rsidR="00CB22A4">
        <w:rPr>
          <w:rFonts w:hint="cs"/>
          <w:rtl/>
        </w:rPr>
        <w:t>ום</w:t>
      </w:r>
      <w:r>
        <w:rPr>
          <w:rFonts w:hint="cs"/>
          <w:rtl/>
        </w:rPr>
        <w:t xml:space="preserve"> </w:t>
      </w:r>
      <w:r w:rsidR="00F62CD4">
        <w:rPr>
          <w:rFonts w:hint="cs"/>
          <w:rtl/>
        </w:rPr>
        <w:t xml:space="preserve">מסובארו ונסיעה באור אדום בלמבורגיני ב-3,000 שקל </w:t>
      </w:r>
      <w:bookmarkStart w:id="2757" w:name="_ETM_Q1_6861913"/>
      <w:bookmarkEnd w:id="2757"/>
      <w:r>
        <w:rPr>
          <w:rFonts w:hint="cs"/>
          <w:rtl/>
        </w:rPr>
        <w:t xml:space="preserve">זה לא אותו </w:t>
      </w:r>
      <w:bookmarkStart w:id="2758" w:name="_ETM_Q1_6860167"/>
      <w:bookmarkEnd w:id="2758"/>
      <w:r>
        <w:rPr>
          <w:rFonts w:hint="cs"/>
          <w:rtl/>
        </w:rPr>
        <w:t>דבר.</w:t>
      </w:r>
    </w:p>
    <w:p w:rsidR="00F62CD4" w:rsidRDefault="00F62CD4" w:rsidP="004B44D5">
      <w:pPr>
        <w:rPr>
          <w:rtl/>
        </w:rPr>
      </w:pPr>
      <w:bookmarkStart w:id="2759" w:name="_ETM_Q1_6864089"/>
      <w:bookmarkStart w:id="2760" w:name="_ETM_Q1_6864149"/>
      <w:bookmarkStart w:id="2761" w:name="_ETM_Q1_6865034"/>
      <w:bookmarkEnd w:id="2759"/>
      <w:bookmarkEnd w:id="2760"/>
      <w:bookmarkEnd w:id="2761"/>
    </w:p>
    <w:p w:rsidR="00F62CD4" w:rsidRDefault="00F62CD4" w:rsidP="00F62CD4">
      <w:pPr>
        <w:pStyle w:val="a4"/>
        <w:keepNext/>
        <w:rPr>
          <w:rtl/>
        </w:rPr>
      </w:pPr>
      <w:bookmarkStart w:id="2762" w:name="ET_speaker_5068_682"/>
      <w:r w:rsidRPr="00F62CD4">
        <w:rPr>
          <w:rStyle w:val="TagStyle"/>
          <w:rtl/>
        </w:rPr>
        <w:t xml:space="preserve"> &lt;&lt; דובר &gt;&gt; </w:t>
      </w:r>
      <w:r>
        <w:rPr>
          <w:rtl/>
        </w:rPr>
        <w:t>קארין אלהרר (יש עתיד):</w:t>
      </w:r>
      <w:r w:rsidRPr="00F62CD4">
        <w:rPr>
          <w:rStyle w:val="TagStyle"/>
          <w:rtl/>
        </w:rPr>
        <w:t xml:space="preserve"> &lt;&lt; דובר &gt;&gt;</w:t>
      </w:r>
      <w:r>
        <w:rPr>
          <w:rtl/>
        </w:rPr>
        <w:t xml:space="preserve">   </w:t>
      </w:r>
      <w:bookmarkEnd w:id="2762"/>
    </w:p>
    <w:p w:rsidR="00F62CD4" w:rsidRDefault="00F62CD4" w:rsidP="00F62CD4">
      <w:pPr>
        <w:pStyle w:val="KeepWithNext"/>
        <w:rPr>
          <w:rtl/>
        </w:rPr>
      </w:pPr>
    </w:p>
    <w:p w:rsidR="00F62CD4" w:rsidRDefault="00F62CD4" w:rsidP="00F62CD4">
      <w:pPr>
        <w:rPr>
          <w:rtl/>
        </w:rPr>
      </w:pPr>
      <w:r>
        <w:rPr>
          <w:rFonts w:hint="cs"/>
          <w:rtl/>
        </w:rPr>
        <w:t>זה לא אותו דבר.</w:t>
      </w:r>
    </w:p>
    <w:p w:rsidR="00F62CD4" w:rsidRPr="00F62CD4" w:rsidRDefault="00F62CD4" w:rsidP="00F62CD4">
      <w:pPr>
        <w:rPr>
          <w:rtl/>
        </w:rPr>
      </w:pPr>
    </w:p>
    <w:p w:rsidR="004B44D5" w:rsidRDefault="004B44D5" w:rsidP="004B44D5">
      <w:pPr>
        <w:pStyle w:val="af9"/>
        <w:keepNext/>
        <w:rPr>
          <w:rtl/>
        </w:rPr>
      </w:pPr>
      <w:bookmarkStart w:id="2763" w:name="ET_guest_580290_342"/>
      <w:r w:rsidRPr="004B44D5">
        <w:rPr>
          <w:rStyle w:val="TagStyle"/>
          <w:rtl/>
        </w:rPr>
        <w:t xml:space="preserve"> &lt;&lt; אורח &gt;&gt; </w:t>
      </w:r>
      <w:r>
        <w:rPr>
          <w:rtl/>
        </w:rPr>
        <w:t>יעל בלונדהיים:</w:t>
      </w:r>
      <w:r w:rsidRPr="004B44D5">
        <w:rPr>
          <w:rStyle w:val="TagStyle"/>
          <w:rtl/>
        </w:rPr>
        <w:t xml:space="preserve"> &lt;&lt; אורח &gt;&gt;</w:t>
      </w:r>
      <w:r>
        <w:rPr>
          <w:rtl/>
        </w:rPr>
        <w:t xml:space="preserve">   </w:t>
      </w:r>
      <w:bookmarkEnd w:id="2763"/>
    </w:p>
    <w:p w:rsidR="004B44D5" w:rsidRDefault="004B44D5" w:rsidP="004B44D5">
      <w:pPr>
        <w:pStyle w:val="KeepWithNext"/>
        <w:rPr>
          <w:rtl/>
        </w:rPr>
      </w:pPr>
    </w:p>
    <w:p w:rsidR="004B44D5" w:rsidRDefault="004B44D5" w:rsidP="00F62CD4">
      <w:pPr>
        <w:rPr>
          <w:rtl/>
        </w:rPr>
      </w:pPr>
      <w:bookmarkStart w:id="2764" w:name="_ETM_Q1_6865392"/>
      <w:bookmarkStart w:id="2765" w:name="_ETM_Q1_6865432"/>
      <w:bookmarkEnd w:id="2764"/>
      <w:bookmarkEnd w:id="2765"/>
      <w:r>
        <w:rPr>
          <w:rFonts w:hint="cs"/>
          <w:rtl/>
        </w:rPr>
        <w:t xml:space="preserve">לכל אחד יש הנקודה הרגישה שלו. </w:t>
      </w:r>
      <w:r w:rsidR="00313AA2">
        <w:rPr>
          <w:rFonts w:hint="cs"/>
          <w:rtl/>
        </w:rPr>
        <w:t xml:space="preserve">אתה לוקח את האפשרות לתפור לו </w:t>
      </w:r>
      <w:bookmarkStart w:id="2766" w:name="_ETM_Q1_6871899"/>
      <w:bookmarkEnd w:id="2766"/>
      <w:r w:rsidR="00313AA2">
        <w:rPr>
          <w:rFonts w:hint="cs"/>
          <w:rtl/>
        </w:rPr>
        <w:t>את החליפה.</w:t>
      </w:r>
    </w:p>
    <w:p w:rsidR="004B44D5" w:rsidRDefault="004B44D5" w:rsidP="004B44D5">
      <w:pPr>
        <w:rPr>
          <w:rtl/>
        </w:rPr>
      </w:pPr>
      <w:bookmarkStart w:id="2767" w:name="_ETM_Q1_6870221"/>
      <w:bookmarkStart w:id="2768" w:name="_ETM_Q1_6870299"/>
      <w:bookmarkEnd w:id="2767"/>
      <w:bookmarkEnd w:id="2768"/>
    </w:p>
    <w:p w:rsidR="004B44D5" w:rsidRDefault="004B44D5" w:rsidP="004B44D5">
      <w:pPr>
        <w:pStyle w:val="af6"/>
        <w:keepNext/>
        <w:rPr>
          <w:rtl/>
        </w:rPr>
      </w:pPr>
      <w:bookmarkStart w:id="2769" w:name="ET_yor_שמחה_רוטמן_343"/>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69"/>
    </w:p>
    <w:p w:rsidR="004B44D5" w:rsidRDefault="004B44D5" w:rsidP="004B44D5">
      <w:pPr>
        <w:pStyle w:val="KeepWithNext"/>
        <w:rPr>
          <w:rtl/>
        </w:rPr>
      </w:pPr>
    </w:p>
    <w:p w:rsidR="004B44D5" w:rsidRDefault="00313AA2" w:rsidP="00313AA2">
      <w:pPr>
        <w:rPr>
          <w:rtl/>
        </w:rPr>
      </w:pPr>
      <w:bookmarkStart w:id="2770" w:name="_ETM_Q1_6870843"/>
      <w:bookmarkEnd w:id="2770"/>
      <w:r>
        <w:rPr>
          <w:rFonts w:hint="cs"/>
          <w:rtl/>
        </w:rPr>
        <w:t xml:space="preserve">אין את זה לאף גורם אחר. לא מבין מה אתם רוצים. </w:t>
      </w:r>
      <w:r w:rsidR="004B44D5">
        <w:rPr>
          <w:rFonts w:hint="cs"/>
          <w:rtl/>
        </w:rPr>
        <w:t xml:space="preserve">אני מאפשר לתפוס </w:t>
      </w:r>
      <w:bookmarkStart w:id="2771" w:name="_ETM_Q1_6873309"/>
      <w:bookmarkEnd w:id="2771"/>
      <w:r w:rsidR="004B44D5">
        <w:rPr>
          <w:rFonts w:hint="cs"/>
          <w:rtl/>
        </w:rPr>
        <w:t>לו סכ</w:t>
      </w:r>
      <w:r>
        <w:rPr>
          <w:rFonts w:hint="cs"/>
          <w:rtl/>
        </w:rPr>
        <w:t>ומי כסף בלי הגבלה. אין את זה לא</w:t>
      </w:r>
      <w:r w:rsidR="004B44D5">
        <w:rPr>
          <w:rFonts w:hint="cs"/>
          <w:rtl/>
        </w:rPr>
        <w:t>ף</w:t>
      </w:r>
      <w:r>
        <w:rPr>
          <w:rFonts w:hint="cs"/>
          <w:rtl/>
        </w:rPr>
        <w:t xml:space="preserve"> </w:t>
      </w:r>
      <w:r w:rsidR="004B44D5">
        <w:rPr>
          <w:rFonts w:hint="cs"/>
          <w:rtl/>
        </w:rPr>
        <w:t xml:space="preserve">גורם </w:t>
      </w:r>
      <w:bookmarkStart w:id="2772" w:name="_ETM_Q1_6879799"/>
      <w:bookmarkEnd w:id="2772"/>
      <w:r w:rsidR="004B44D5">
        <w:rPr>
          <w:rFonts w:hint="cs"/>
          <w:rtl/>
        </w:rPr>
        <w:t>אחר.</w:t>
      </w:r>
    </w:p>
    <w:p w:rsidR="004B44D5" w:rsidRDefault="004B44D5" w:rsidP="004B44D5">
      <w:pPr>
        <w:rPr>
          <w:rtl/>
        </w:rPr>
      </w:pPr>
      <w:bookmarkStart w:id="2773" w:name="_ETM_Q1_6881527"/>
      <w:bookmarkStart w:id="2774" w:name="_ETM_Q1_6881604"/>
      <w:bookmarkEnd w:id="2773"/>
      <w:bookmarkEnd w:id="2774"/>
    </w:p>
    <w:p w:rsidR="004B44D5" w:rsidRDefault="004B44D5" w:rsidP="004B44D5">
      <w:pPr>
        <w:pStyle w:val="-"/>
        <w:keepNext/>
        <w:rPr>
          <w:rtl/>
        </w:rPr>
      </w:pPr>
      <w:bookmarkStart w:id="2775" w:name="ET_speakercontinue_580290_344"/>
      <w:r w:rsidRPr="004B44D5">
        <w:rPr>
          <w:rStyle w:val="TagStyle"/>
          <w:rtl/>
        </w:rPr>
        <w:t xml:space="preserve"> &lt;&lt; דובר_המשך &gt;&gt; </w:t>
      </w:r>
      <w:r>
        <w:rPr>
          <w:rtl/>
        </w:rPr>
        <w:t>יעל בלונדהיים:</w:t>
      </w:r>
      <w:r w:rsidRPr="004B44D5">
        <w:rPr>
          <w:rStyle w:val="TagStyle"/>
          <w:rtl/>
        </w:rPr>
        <w:t xml:space="preserve"> &lt;&lt; דובר_המשך &gt;&gt;</w:t>
      </w:r>
      <w:r>
        <w:rPr>
          <w:rtl/>
        </w:rPr>
        <w:t xml:space="preserve">   </w:t>
      </w:r>
      <w:bookmarkEnd w:id="2775"/>
    </w:p>
    <w:p w:rsidR="004B44D5" w:rsidRDefault="004B44D5" w:rsidP="004B44D5">
      <w:pPr>
        <w:pStyle w:val="KeepWithNext"/>
        <w:rPr>
          <w:rtl/>
        </w:rPr>
      </w:pPr>
    </w:p>
    <w:p w:rsidR="004B44D5" w:rsidRDefault="004B44D5" w:rsidP="004B44D5">
      <w:pPr>
        <w:rPr>
          <w:rtl/>
        </w:rPr>
      </w:pPr>
      <w:bookmarkStart w:id="2776" w:name="_ETM_Q1_6882052"/>
      <w:bookmarkEnd w:id="2776"/>
      <w:r>
        <w:rPr>
          <w:rFonts w:hint="cs"/>
          <w:rtl/>
        </w:rPr>
        <w:t xml:space="preserve">זה יכול להיות אפילו יותר מתאים מבחינתו, אז </w:t>
      </w:r>
      <w:r w:rsidR="00313AA2">
        <w:rPr>
          <w:rFonts w:hint="cs"/>
          <w:rtl/>
        </w:rPr>
        <w:t>למה זה כן</w:t>
      </w:r>
      <w:r>
        <w:rPr>
          <w:rFonts w:hint="cs"/>
          <w:rtl/>
        </w:rPr>
        <w:t>?</w:t>
      </w:r>
    </w:p>
    <w:p w:rsidR="004B44D5" w:rsidRDefault="004B44D5" w:rsidP="004B44D5">
      <w:pPr>
        <w:rPr>
          <w:rtl/>
        </w:rPr>
      </w:pPr>
      <w:bookmarkStart w:id="2777" w:name="_ETM_Q1_6888490"/>
      <w:bookmarkStart w:id="2778" w:name="_ETM_Q1_6888555"/>
      <w:bookmarkEnd w:id="2777"/>
      <w:bookmarkEnd w:id="2778"/>
    </w:p>
    <w:p w:rsidR="004B44D5" w:rsidRDefault="004B44D5" w:rsidP="004B44D5">
      <w:pPr>
        <w:pStyle w:val="af6"/>
        <w:keepNext/>
        <w:rPr>
          <w:rtl/>
        </w:rPr>
      </w:pPr>
      <w:bookmarkStart w:id="2779" w:name="ET_yor_שמחה_רוטמן_345"/>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779"/>
    </w:p>
    <w:p w:rsidR="004B44D5" w:rsidRDefault="004B44D5" w:rsidP="004B44D5">
      <w:pPr>
        <w:pStyle w:val="KeepWithNext"/>
        <w:rPr>
          <w:rtl/>
        </w:rPr>
      </w:pPr>
    </w:p>
    <w:p w:rsidR="00313AA2" w:rsidRDefault="00313AA2" w:rsidP="00313AA2">
      <w:pPr>
        <w:rPr>
          <w:rtl/>
        </w:rPr>
      </w:pPr>
      <w:bookmarkStart w:id="2780" w:name="_ETM_Q1_6889015"/>
      <w:bookmarkEnd w:id="2780"/>
      <w:r>
        <w:rPr>
          <w:rFonts w:hint="cs"/>
          <w:rtl/>
        </w:rPr>
        <w:t xml:space="preserve">כי זה אומר שהתפיסה </w:t>
      </w:r>
      <w:bookmarkStart w:id="2781" w:name="_ETM_Q1_6886493"/>
      <w:bookmarkEnd w:id="2781"/>
      <w:r>
        <w:rPr>
          <w:rFonts w:hint="cs"/>
          <w:rtl/>
        </w:rPr>
        <w:t xml:space="preserve">הזאת היא למטרת </w:t>
      </w:r>
      <w:r w:rsidR="004B44D5">
        <w:rPr>
          <w:rFonts w:hint="cs"/>
          <w:rtl/>
        </w:rPr>
        <w:t>כפי</w:t>
      </w:r>
      <w:r>
        <w:rPr>
          <w:rFonts w:hint="cs"/>
          <w:rtl/>
        </w:rPr>
        <w:t>י</w:t>
      </w:r>
      <w:r w:rsidR="004B44D5">
        <w:rPr>
          <w:rFonts w:hint="cs"/>
          <w:rtl/>
        </w:rPr>
        <w:t xml:space="preserve">ת ביצוע </w:t>
      </w:r>
      <w:bookmarkStart w:id="2782" w:name="_ETM_Q1_6890647"/>
      <w:bookmarkEnd w:id="2782"/>
      <w:r w:rsidR="004B44D5">
        <w:rPr>
          <w:rFonts w:hint="cs"/>
          <w:rtl/>
        </w:rPr>
        <w:t>ובשני</w:t>
      </w:r>
      <w:r>
        <w:rPr>
          <w:rFonts w:hint="cs"/>
          <w:rtl/>
        </w:rPr>
        <w:t>י</w:t>
      </w:r>
      <w:r w:rsidR="004B44D5">
        <w:rPr>
          <w:rFonts w:hint="cs"/>
          <w:rtl/>
        </w:rPr>
        <w:t xml:space="preserve">ה שהביצוע קורה </w:t>
      </w:r>
      <w:r>
        <w:rPr>
          <w:rFonts w:hint="cs"/>
          <w:rtl/>
        </w:rPr>
        <w:t xml:space="preserve">- </w:t>
      </w:r>
      <w:r w:rsidR="004B44D5">
        <w:rPr>
          <w:rFonts w:hint="cs"/>
          <w:rtl/>
        </w:rPr>
        <w:t xml:space="preserve">הכסף משוחרר. </w:t>
      </w:r>
    </w:p>
    <w:p w:rsidR="00313AA2" w:rsidRDefault="00313AA2" w:rsidP="00313AA2">
      <w:pPr>
        <w:rPr>
          <w:rtl/>
        </w:rPr>
      </w:pPr>
      <w:bookmarkStart w:id="2783" w:name="_ETM_Q1_6896685"/>
      <w:bookmarkStart w:id="2784" w:name="_ETM_Q1_6896759"/>
      <w:bookmarkEnd w:id="2783"/>
      <w:bookmarkEnd w:id="2784"/>
    </w:p>
    <w:p w:rsidR="00313AA2" w:rsidRDefault="00313AA2" w:rsidP="00313AA2">
      <w:pPr>
        <w:pStyle w:val="-"/>
        <w:keepNext/>
        <w:rPr>
          <w:rtl/>
        </w:rPr>
      </w:pPr>
      <w:bookmarkStart w:id="2785" w:name="_ETM_Q1_6896830"/>
      <w:bookmarkStart w:id="2786" w:name="_ETM_Q1_6896888"/>
      <w:bookmarkStart w:id="2787" w:name="_ETM_Q1_6896989"/>
      <w:bookmarkStart w:id="2788" w:name="_ETM_Q1_6897044"/>
      <w:bookmarkEnd w:id="2785"/>
      <w:bookmarkEnd w:id="2786"/>
      <w:bookmarkEnd w:id="2787"/>
      <w:bookmarkEnd w:id="2788"/>
      <w:r w:rsidRPr="004B44D5">
        <w:rPr>
          <w:rStyle w:val="TagStyle"/>
          <w:rtl/>
        </w:rPr>
        <w:t xml:space="preserve">&lt;&lt; דובר_המשך &gt;&gt; </w:t>
      </w:r>
      <w:r>
        <w:rPr>
          <w:rtl/>
        </w:rPr>
        <w:t>יעל בלונדהיים:</w:t>
      </w:r>
      <w:r w:rsidRPr="004B44D5">
        <w:rPr>
          <w:rStyle w:val="TagStyle"/>
          <w:rtl/>
        </w:rPr>
        <w:t xml:space="preserve"> &lt;&lt; דובר_המשך &gt;&gt;</w:t>
      </w:r>
      <w:r>
        <w:rPr>
          <w:rtl/>
        </w:rPr>
        <w:t xml:space="preserve">   </w:t>
      </w:r>
    </w:p>
    <w:p w:rsidR="00313AA2" w:rsidRDefault="00313AA2" w:rsidP="00313AA2">
      <w:pPr>
        <w:pStyle w:val="KeepWithNext"/>
        <w:rPr>
          <w:rtl/>
        </w:rPr>
      </w:pPr>
    </w:p>
    <w:p w:rsidR="00313AA2" w:rsidRDefault="00313AA2" w:rsidP="00313AA2">
      <w:pPr>
        <w:rPr>
          <w:rtl/>
        </w:rPr>
      </w:pPr>
      <w:r>
        <w:rPr>
          <w:rFonts w:hint="cs"/>
          <w:rtl/>
        </w:rPr>
        <w:t>הוא יכול לעשות עסקאות מאוד גדולות.</w:t>
      </w:r>
    </w:p>
    <w:p w:rsidR="00313AA2" w:rsidRDefault="00313AA2" w:rsidP="00313AA2">
      <w:pPr>
        <w:rPr>
          <w:rtl/>
        </w:rPr>
      </w:pPr>
    </w:p>
    <w:p w:rsidR="00313AA2" w:rsidRDefault="00313AA2" w:rsidP="00313AA2">
      <w:pPr>
        <w:pStyle w:val="af6"/>
        <w:keepNext/>
        <w:rPr>
          <w:rtl/>
        </w:rPr>
      </w:pPr>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p>
    <w:p w:rsidR="00313AA2" w:rsidRDefault="00313AA2" w:rsidP="00313AA2">
      <w:pPr>
        <w:pStyle w:val="KeepWithNext"/>
        <w:rPr>
          <w:rtl/>
        </w:rPr>
      </w:pPr>
    </w:p>
    <w:p w:rsidR="004B44D5" w:rsidRDefault="00313AA2" w:rsidP="00313AA2">
      <w:pPr>
        <w:rPr>
          <w:rtl/>
        </w:rPr>
      </w:pPr>
      <w:r>
        <w:rPr>
          <w:rFonts w:hint="cs"/>
          <w:rtl/>
        </w:rPr>
        <w:t xml:space="preserve">נכון, אבל </w:t>
      </w:r>
      <w:r w:rsidR="004B44D5">
        <w:rPr>
          <w:rFonts w:hint="cs"/>
          <w:rtl/>
        </w:rPr>
        <w:t xml:space="preserve">המפתח בידו. כאשר אני בעולם </w:t>
      </w:r>
      <w:bookmarkStart w:id="2789" w:name="_ETM_Q1_6900720"/>
      <w:bookmarkEnd w:id="2789"/>
      <w:r w:rsidR="004B44D5">
        <w:rPr>
          <w:rFonts w:hint="cs"/>
          <w:rtl/>
        </w:rPr>
        <w:t>של ענישה, של קנס, הנחת העבודה היא</w:t>
      </w:r>
      <w:r>
        <w:rPr>
          <w:rFonts w:hint="cs"/>
          <w:rtl/>
        </w:rPr>
        <w:t>,</w:t>
      </w:r>
      <w:r w:rsidR="004B44D5">
        <w:rPr>
          <w:rFonts w:hint="cs"/>
          <w:rtl/>
        </w:rPr>
        <w:t xml:space="preserve"> שגם אחרי שהאדם </w:t>
      </w:r>
      <w:bookmarkStart w:id="2790" w:name="_ETM_Q1_6906960"/>
      <w:bookmarkEnd w:id="2790"/>
      <w:r w:rsidR="004B44D5">
        <w:rPr>
          <w:rFonts w:hint="cs"/>
          <w:rtl/>
        </w:rPr>
        <w:t>מציית</w:t>
      </w:r>
      <w:r>
        <w:rPr>
          <w:rFonts w:hint="cs"/>
          <w:rtl/>
        </w:rPr>
        <w:t>,</w:t>
      </w:r>
      <w:r w:rsidR="004B44D5">
        <w:rPr>
          <w:rFonts w:hint="cs"/>
          <w:rtl/>
        </w:rPr>
        <w:t xml:space="preserve"> הוא ישלם את הקנס ואז </w:t>
      </w:r>
      <w:r>
        <w:rPr>
          <w:rFonts w:hint="cs"/>
          <w:rtl/>
        </w:rPr>
        <w:t xml:space="preserve">בעצם מה קורה פה - </w:t>
      </w:r>
      <w:r w:rsidR="004B44D5">
        <w:rPr>
          <w:rFonts w:hint="cs"/>
          <w:rtl/>
        </w:rPr>
        <w:t xml:space="preserve">על הפרת הוראה של </w:t>
      </w:r>
      <w:bookmarkStart w:id="2791" w:name="_ETM_Q1_6912414"/>
      <w:bookmarkEnd w:id="2791"/>
      <w:r w:rsidR="004B44D5">
        <w:rPr>
          <w:rFonts w:hint="cs"/>
          <w:rtl/>
        </w:rPr>
        <w:t>בית משפט שני אנשים יפרו הוראה של בית משפט</w:t>
      </w:r>
      <w:r>
        <w:rPr>
          <w:rFonts w:hint="cs"/>
          <w:rtl/>
        </w:rPr>
        <w:t>,</w:t>
      </w:r>
      <w:r w:rsidR="004B44D5">
        <w:rPr>
          <w:rFonts w:hint="cs"/>
          <w:rtl/>
        </w:rPr>
        <w:t xml:space="preserve"> ואחרי </w:t>
      </w:r>
      <w:bookmarkStart w:id="2792" w:name="_ETM_Q1_6917691"/>
      <w:bookmarkEnd w:id="2792"/>
      <w:r w:rsidR="004B44D5">
        <w:rPr>
          <w:rFonts w:hint="cs"/>
          <w:rtl/>
        </w:rPr>
        <w:t xml:space="preserve">חודש יבצעו </w:t>
      </w:r>
      <w:r>
        <w:rPr>
          <w:rFonts w:hint="cs"/>
          <w:rtl/>
        </w:rPr>
        <w:t xml:space="preserve">אותה. </w:t>
      </w:r>
      <w:r w:rsidR="004B44D5">
        <w:rPr>
          <w:rFonts w:hint="cs"/>
          <w:rtl/>
        </w:rPr>
        <w:t>הגט כבר ניתן. ושניהם יעמדו. אחד ק</w:t>
      </w:r>
      <w:r>
        <w:rPr>
          <w:rFonts w:hint="cs"/>
          <w:rtl/>
        </w:rPr>
        <w:t>י</w:t>
      </w:r>
      <w:r w:rsidR="004B44D5">
        <w:rPr>
          <w:rFonts w:hint="cs"/>
          <w:rtl/>
        </w:rPr>
        <w:t xml:space="preserve">בל </w:t>
      </w:r>
      <w:bookmarkStart w:id="2793" w:name="_ETM_Q1_6925899"/>
      <w:bookmarkEnd w:id="2793"/>
      <w:r w:rsidR="004B44D5">
        <w:rPr>
          <w:rFonts w:hint="cs"/>
          <w:rtl/>
        </w:rPr>
        <w:t xml:space="preserve">על האירוע הזה כי </w:t>
      </w:r>
      <w:r>
        <w:rPr>
          <w:rFonts w:hint="cs"/>
          <w:rtl/>
        </w:rPr>
        <w:t xml:space="preserve">הוא </w:t>
      </w:r>
      <w:r w:rsidR="004B44D5">
        <w:rPr>
          <w:rFonts w:hint="cs"/>
          <w:rtl/>
        </w:rPr>
        <w:t xml:space="preserve">הצליח להחביא יותר מההון שלו או </w:t>
      </w:r>
      <w:bookmarkStart w:id="2794" w:name="_ETM_Q1_6931993"/>
      <w:bookmarkEnd w:id="2794"/>
      <w:r w:rsidR="004B44D5">
        <w:rPr>
          <w:rFonts w:hint="cs"/>
          <w:rtl/>
        </w:rPr>
        <w:t xml:space="preserve">לא הצליח </w:t>
      </w:r>
      <w:r>
        <w:rPr>
          <w:rFonts w:hint="cs"/>
          <w:rtl/>
        </w:rPr>
        <w:t>להחביא</w:t>
      </w:r>
      <w:bookmarkStart w:id="2795" w:name="_ETM_Q1_6932036"/>
      <w:bookmarkEnd w:id="2795"/>
      <w:r>
        <w:rPr>
          <w:rFonts w:hint="cs"/>
          <w:rtl/>
        </w:rPr>
        <w:t xml:space="preserve"> יותר מההון שלו </w:t>
      </w:r>
      <w:r w:rsidR="004B44D5">
        <w:rPr>
          <w:rtl/>
        </w:rPr>
        <w:t>–</w:t>
      </w:r>
      <w:r w:rsidR="004B44D5">
        <w:rPr>
          <w:rFonts w:hint="cs"/>
          <w:rtl/>
        </w:rPr>
        <w:t xml:space="preserve"> אחד ישלם </w:t>
      </w:r>
      <w:r>
        <w:rPr>
          <w:rFonts w:hint="cs"/>
          <w:rtl/>
        </w:rPr>
        <w:t xml:space="preserve">על זה 10 מיליון שקלים </w:t>
      </w:r>
      <w:r w:rsidR="004B44D5">
        <w:rPr>
          <w:rFonts w:hint="cs"/>
          <w:rtl/>
        </w:rPr>
        <w:t>ואחד</w:t>
      </w:r>
      <w:r>
        <w:rPr>
          <w:rFonts w:hint="cs"/>
          <w:rtl/>
        </w:rPr>
        <w:t xml:space="preserve"> אלף </w:t>
      </w:r>
      <w:bookmarkStart w:id="2796" w:name="_ETM_Q1_6935928"/>
      <w:bookmarkEnd w:id="2796"/>
      <w:r>
        <w:rPr>
          <w:rFonts w:hint="cs"/>
          <w:rtl/>
        </w:rPr>
        <w:t>שקלים</w:t>
      </w:r>
      <w:r w:rsidR="004B44D5">
        <w:rPr>
          <w:rFonts w:hint="cs"/>
          <w:rtl/>
        </w:rPr>
        <w:t xml:space="preserve">. </w:t>
      </w:r>
      <w:r>
        <w:rPr>
          <w:rFonts w:hint="cs"/>
          <w:rtl/>
        </w:rPr>
        <w:t xml:space="preserve">ואני שואל עצמי, שניהם עשו אותה עבירה, שניהם אחרי חודש נתנו. </w:t>
      </w:r>
      <w:r w:rsidR="004B44D5">
        <w:rPr>
          <w:rFonts w:hint="cs"/>
          <w:rtl/>
        </w:rPr>
        <w:t xml:space="preserve">האם אני מטיל קנס </w:t>
      </w:r>
      <w:bookmarkStart w:id="2797" w:name="_ETM_Q1_6940935"/>
      <w:bookmarkEnd w:id="2797"/>
      <w:r w:rsidR="004B44D5">
        <w:rPr>
          <w:rFonts w:hint="cs"/>
          <w:rtl/>
        </w:rPr>
        <w:t xml:space="preserve">על אדם לפי דוח מס הכנסה שלו? </w:t>
      </w:r>
      <w:r>
        <w:rPr>
          <w:rFonts w:hint="cs"/>
          <w:rtl/>
        </w:rPr>
        <w:t xml:space="preserve">זה </w:t>
      </w:r>
      <w:r w:rsidR="004B44D5">
        <w:rPr>
          <w:rFonts w:hint="cs"/>
          <w:rtl/>
        </w:rPr>
        <w:t xml:space="preserve">לא קיים בשום </w:t>
      </w:r>
      <w:bookmarkStart w:id="2798" w:name="_ETM_Q1_6945978"/>
      <w:bookmarkEnd w:id="2798"/>
      <w:r w:rsidR="004B44D5">
        <w:rPr>
          <w:rFonts w:hint="cs"/>
          <w:rtl/>
        </w:rPr>
        <w:t>מקום ולא רואה סיבה שיהיה פה.</w:t>
      </w:r>
    </w:p>
    <w:p w:rsidR="004B44D5" w:rsidRDefault="004B44D5" w:rsidP="004B44D5">
      <w:pPr>
        <w:rPr>
          <w:rtl/>
        </w:rPr>
      </w:pPr>
      <w:bookmarkStart w:id="2799" w:name="_ETM_Q1_6950398"/>
      <w:bookmarkStart w:id="2800" w:name="_ETM_Q1_6950478"/>
      <w:bookmarkStart w:id="2801" w:name="_ETM_Q1_6951143"/>
      <w:bookmarkEnd w:id="2799"/>
      <w:bookmarkEnd w:id="2800"/>
      <w:bookmarkEnd w:id="2801"/>
    </w:p>
    <w:p w:rsidR="004B44D5" w:rsidRDefault="004B44D5" w:rsidP="004B44D5">
      <w:pPr>
        <w:pStyle w:val="a4"/>
        <w:keepNext/>
        <w:rPr>
          <w:rtl/>
        </w:rPr>
      </w:pPr>
      <w:bookmarkStart w:id="2802" w:name="ET_speaker_5068_346"/>
      <w:r w:rsidRPr="004B44D5">
        <w:rPr>
          <w:rStyle w:val="TagStyle"/>
          <w:rtl/>
        </w:rPr>
        <w:t xml:space="preserve"> &lt;&lt; דובר &gt;&gt; </w:t>
      </w:r>
      <w:r>
        <w:rPr>
          <w:rtl/>
        </w:rPr>
        <w:t>קארין אלהרר (יש עתיד):</w:t>
      </w:r>
      <w:r w:rsidRPr="004B44D5">
        <w:rPr>
          <w:rStyle w:val="TagStyle"/>
          <w:rtl/>
        </w:rPr>
        <w:t xml:space="preserve"> &lt;&lt; דובר &gt;&gt;</w:t>
      </w:r>
      <w:r>
        <w:rPr>
          <w:rtl/>
        </w:rPr>
        <w:t xml:space="preserve">   </w:t>
      </w:r>
      <w:bookmarkEnd w:id="2802"/>
    </w:p>
    <w:p w:rsidR="004B44D5" w:rsidRDefault="004B44D5" w:rsidP="004B44D5">
      <w:pPr>
        <w:pStyle w:val="KeepWithNext"/>
        <w:rPr>
          <w:rtl/>
        </w:rPr>
      </w:pPr>
    </w:p>
    <w:p w:rsidR="004B44D5" w:rsidRDefault="004B44D5" w:rsidP="00313AA2">
      <w:pPr>
        <w:rPr>
          <w:rtl/>
        </w:rPr>
      </w:pPr>
      <w:bookmarkStart w:id="2803" w:name="_ETM_Q1_6951534"/>
      <w:bookmarkStart w:id="2804" w:name="_ETM_Q1_6951574"/>
      <w:bookmarkEnd w:id="2803"/>
      <w:bookmarkEnd w:id="2804"/>
      <w:r>
        <w:rPr>
          <w:rFonts w:hint="cs"/>
          <w:rtl/>
        </w:rPr>
        <w:t xml:space="preserve">כשאתה מטיל עיקול </w:t>
      </w:r>
      <w:r w:rsidR="00313AA2">
        <w:rPr>
          <w:rFonts w:hint="cs"/>
          <w:rtl/>
        </w:rPr>
        <w:t>ע</w:t>
      </w:r>
      <w:r>
        <w:rPr>
          <w:rFonts w:hint="cs"/>
          <w:rtl/>
        </w:rPr>
        <w:t xml:space="preserve">ל </w:t>
      </w:r>
      <w:bookmarkStart w:id="2805" w:name="_ETM_Q1_6954538"/>
      <w:bookmarkEnd w:id="2805"/>
      <w:r>
        <w:rPr>
          <w:rFonts w:hint="cs"/>
          <w:rtl/>
        </w:rPr>
        <w:t xml:space="preserve">נכסים, </w:t>
      </w:r>
      <w:r w:rsidR="00313AA2">
        <w:rPr>
          <w:rFonts w:hint="cs"/>
          <w:rtl/>
        </w:rPr>
        <w:t xml:space="preserve">אתה </w:t>
      </w:r>
      <w:r>
        <w:rPr>
          <w:rFonts w:hint="cs"/>
          <w:rtl/>
        </w:rPr>
        <w:t xml:space="preserve">קודם כל מטיל עיקול ברישום, </w:t>
      </w:r>
      <w:r w:rsidR="00313AA2">
        <w:rPr>
          <w:rFonts w:hint="cs"/>
          <w:rtl/>
        </w:rPr>
        <w:t>ואז אם הוא אדם אמיד,</w:t>
      </w:r>
      <w:bookmarkStart w:id="2806" w:name="_ETM_Q1_6958158"/>
      <w:bookmarkEnd w:id="2806"/>
      <w:r w:rsidR="00313AA2">
        <w:rPr>
          <w:rFonts w:hint="cs"/>
          <w:rtl/>
        </w:rPr>
        <w:t xml:space="preserve"> ככל הנראה יש לו סוללת עורכי דין </w:t>
      </w:r>
      <w:r>
        <w:rPr>
          <w:rFonts w:hint="cs"/>
          <w:rtl/>
        </w:rPr>
        <w:t>שיטילו עיכ</w:t>
      </w:r>
      <w:r w:rsidR="00313AA2">
        <w:rPr>
          <w:rFonts w:hint="cs"/>
          <w:rtl/>
        </w:rPr>
        <w:t>ו</w:t>
      </w:r>
      <w:r>
        <w:rPr>
          <w:rFonts w:hint="cs"/>
          <w:rtl/>
        </w:rPr>
        <w:t>בי ביצוע וע</w:t>
      </w:r>
      <w:r w:rsidR="00313AA2">
        <w:rPr>
          <w:rFonts w:hint="cs"/>
          <w:rtl/>
        </w:rPr>
        <w:t>ו</w:t>
      </w:r>
      <w:r>
        <w:rPr>
          <w:rFonts w:hint="cs"/>
          <w:rtl/>
        </w:rPr>
        <w:t xml:space="preserve">ד </w:t>
      </w:r>
      <w:bookmarkStart w:id="2807" w:name="_ETM_Q1_6964007"/>
      <w:bookmarkEnd w:id="2807"/>
      <w:r>
        <w:rPr>
          <w:rFonts w:hint="cs"/>
          <w:rtl/>
        </w:rPr>
        <w:t>השם יודע מה. קנס זה ד</w:t>
      </w:r>
      <w:r w:rsidR="00313AA2">
        <w:rPr>
          <w:rFonts w:hint="cs"/>
          <w:rtl/>
        </w:rPr>
        <w:t>ב</w:t>
      </w:r>
      <w:r>
        <w:rPr>
          <w:rFonts w:hint="cs"/>
          <w:rtl/>
        </w:rPr>
        <w:t>ר מאוד חד, קורה באבחה</w:t>
      </w:r>
      <w:r w:rsidR="00313AA2">
        <w:rPr>
          <w:rFonts w:hint="cs"/>
          <w:rtl/>
        </w:rPr>
        <w:t>,</w:t>
      </w:r>
      <w:r>
        <w:rPr>
          <w:rFonts w:hint="cs"/>
          <w:rtl/>
        </w:rPr>
        <w:t xml:space="preserve"> </w:t>
      </w:r>
      <w:bookmarkStart w:id="2808" w:name="_ETM_Q1_6970242"/>
      <w:bookmarkEnd w:id="2808"/>
      <w:r>
        <w:rPr>
          <w:rFonts w:hint="cs"/>
          <w:rtl/>
        </w:rPr>
        <w:t xml:space="preserve">לא כמו </w:t>
      </w:r>
      <w:r w:rsidR="00313AA2">
        <w:rPr>
          <w:rFonts w:hint="cs"/>
          <w:rtl/>
        </w:rPr>
        <w:t>ה</w:t>
      </w:r>
      <w:r>
        <w:rPr>
          <w:rFonts w:hint="cs"/>
          <w:rtl/>
        </w:rPr>
        <w:t>תהליך הארוך והמייגע בהוצל"פ.</w:t>
      </w:r>
    </w:p>
    <w:p w:rsidR="004B44D5" w:rsidRDefault="004B44D5" w:rsidP="004B44D5">
      <w:pPr>
        <w:rPr>
          <w:rtl/>
        </w:rPr>
      </w:pPr>
      <w:bookmarkStart w:id="2809" w:name="_ETM_Q1_6976921"/>
      <w:bookmarkStart w:id="2810" w:name="_ETM_Q1_6976991"/>
      <w:bookmarkEnd w:id="2809"/>
      <w:bookmarkEnd w:id="2810"/>
    </w:p>
    <w:p w:rsidR="004B44D5" w:rsidRDefault="004B44D5" w:rsidP="004B44D5">
      <w:pPr>
        <w:pStyle w:val="af6"/>
        <w:keepNext/>
        <w:rPr>
          <w:rtl/>
        </w:rPr>
      </w:pPr>
      <w:bookmarkStart w:id="2811" w:name="ET_yor_שמחה_רוטמן_347"/>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11"/>
    </w:p>
    <w:p w:rsidR="004B44D5" w:rsidRDefault="004B44D5" w:rsidP="004B44D5">
      <w:pPr>
        <w:pStyle w:val="KeepWithNext"/>
        <w:rPr>
          <w:rtl/>
        </w:rPr>
      </w:pPr>
    </w:p>
    <w:p w:rsidR="004B44D5" w:rsidRDefault="004B44D5" w:rsidP="00313AA2">
      <w:pPr>
        <w:rPr>
          <w:rtl/>
        </w:rPr>
      </w:pPr>
      <w:bookmarkStart w:id="2812" w:name="_ETM_Q1_6977413"/>
      <w:bookmarkEnd w:id="2812"/>
      <w:r>
        <w:rPr>
          <w:rFonts w:hint="cs"/>
          <w:rtl/>
        </w:rPr>
        <w:t xml:space="preserve">אין פה אירוע של הוצל"פ. </w:t>
      </w:r>
      <w:bookmarkStart w:id="2813" w:name="_ETM_Q1_6984283"/>
      <w:bookmarkEnd w:id="2813"/>
      <w:r>
        <w:rPr>
          <w:rFonts w:hint="cs"/>
          <w:rtl/>
        </w:rPr>
        <w:t>ולכן השאלה, אנ</w:t>
      </w:r>
      <w:r w:rsidR="00313AA2">
        <w:rPr>
          <w:rFonts w:hint="cs"/>
          <w:rtl/>
        </w:rPr>
        <w:t>י</w:t>
      </w:r>
      <w:r>
        <w:rPr>
          <w:rFonts w:hint="cs"/>
          <w:rtl/>
        </w:rPr>
        <w:t xml:space="preserve"> יכול לחיות עם זה. ובלבד שי</w:t>
      </w:r>
      <w:r w:rsidR="00313AA2">
        <w:rPr>
          <w:rFonts w:hint="cs"/>
          <w:rtl/>
        </w:rPr>
        <w:t>ה</w:t>
      </w:r>
      <w:r>
        <w:rPr>
          <w:rFonts w:hint="cs"/>
          <w:rtl/>
        </w:rPr>
        <w:t xml:space="preserve">יה מאוד </w:t>
      </w:r>
      <w:bookmarkStart w:id="2814" w:name="_ETM_Q1_6991202"/>
      <w:bookmarkEnd w:id="2814"/>
      <w:r>
        <w:rPr>
          <w:rFonts w:hint="cs"/>
          <w:rtl/>
        </w:rPr>
        <w:t>ברור שאחרי שהדבר  מתבצע, שאחרי ש</w:t>
      </w:r>
      <w:r w:rsidR="00313AA2">
        <w:rPr>
          <w:rFonts w:hint="cs"/>
          <w:rtl/>
        </w:rPr>
        <w:t xml:space="preserve">הוא כן </w:t>
      </w:r>
      <w:r>
        <w:rPr>
          <w:rFonts w:hint="cs"/>
          <w:rtl/>
        </w:rPr>
        <w:t>נתן את הגט</w:t>
      </w:r>
      <w:r w:rsidR="00313AA2">
        <w:rPr>
          <w:rFonts w:hint="cs"/>
          <w:rtl/>
        </w:rPr>
        <w:t xml:space="preserve">, </w:t>
      </w:r>
      <w:bookmarkStart w:id="2815" w:name="_ETM_Q1_6995694"/>
      <w:bookmarkEnd w:id="2815"/>
      <w:r w:rsidR="00313AA2">
        <w:rPr>
          <w:rFonts w:hint="cs"/>
          <w:rtl/>
        </w:rPr>
        <w:t>מנהלים דיון את השאלה</w:t>
      </w:r>
      <w:r>
        <w:rPr>
          <w:rFonts w:hint="cs"/>
          <w:rtl/>
        </w:rPr>
        <w:t>- -</w:t>
      </w:r>
    </w:p>
    <w:p w:rsidR="004B44D5" w:rsidRDefault="004B44D5" w:rsidP="004B44D5">
      <w:pPr>
        <w:rPr>
          <w:rtl/>
        </w:rPr>
      </w:pPr>
      <w:bookmarkStart w:id="2816" w:name="_ETM_Q1_7000570"/>
      <w:bookmarkStart w:id="2817" w:name="_ETM_Q1_7000640"/>
      <w:bookmarkEnd w:id="2816"/>
      <w:bookmarkEnd w:id="2817"/>
    </w:p>
    <w:p w:rsidR="004B44D5" w:rsidRDefault="004B44D5" w:rsidP="004B44D5">
      <w:pPr>
        <w:pStyle w:val="-"/>
        <w:keepNext/>
        <w:rPr>
          <w:rtl/>
        </w:rPr>
      </w:pPr>
      <w:bookmarkStart w:id="2818" w:name="ET_speakercontinue_5068_348"/>
      <w:r w:rsidRPr="004B44D5">
        <w:rPr>
          <w:rStyle w:val="TagStyle"/>
          <w:rtl/>
        </w:rPr>
        <w:t xml:space="preserve"> &lt;&lt; דובר_המשך &gt;&gt; </w:t>
      </w:r>
      <w:r>
        <w:rPr>
          <w:rtl/>
        </w:rPr>
        <w:t>קארין אלהרר (יש עתיד):</w:t>
      </w:r>
      <w:r w:rsidRPr="004B44D5">
        <w:rPr>
          <w:rStyle w:val="TagStyle"/>
          <w:rtl/>
        </w:rPr>
        <w:t xml:space="preserve"> &lt;&lt; דובר_המשך &gt;&gt;</w:t>
      </w:r>
      <w:r>
        <w:rPr>
          <w:rtl/>
        </w:rPr>
        <w:t xml:space="preserve">   </w:t>
      </w:r>
      <w:bookmarkEnd w:id="2818"/>
    </w:p>
    <w:p w:rsidR="004B44D5" w:rsidRDefault="004B44D5" w:rsidP="004B44D5">
      <w:pPr>
        <w:pStyle w:val="KeepWithNext"/>
        <w:rPr>
          <w:rtl/>
        </w:rPr>
      </w:pPr>
    </w:p>
    <w:p w:rsidR="004B44D5" w:rsidRDefault="004B44D5" w:rsidP="004B44D5">
      <w:pPr>
        <w:rPr>
          <w:rtl/>
        </w:rPr>
      </w:pPr>
      <w:bookmarkStart w:id="2819" w:name="_ETM_Q1_7001105"/>
      <w:bookmarkStart w:id="2820" w:name="_ETM_Q1_7002300"/>
      <w:bookmarkEnd w:id="2819"/>
      <w:bookmarkEnd w:id="2820"/>
      <w:r>
        <w:rPr>
          <w:rFonts w:hint="cs"/>
          <w:rtl/>
        </w:rPr>
        <w:t>לנהל דיון. לא בהכרח להחזיר לו.</w:t>
      </w:r>
    </w:p>
    <w:p w:rsidR="004B44D5" w:rsidRDefault="004B44D5" w:rsidP="004B44D5">
      <w:pPr>
        <w:rPr>
          <w:rtl/>
        </w:rPr>
      </w:pPr>
      <w:bookmarkStart w:id="2821" w:name="_ETM_Q1_7009412"/>
      <w:bookmarkStart w:id="2822" w:name="_ETM_Q1_7009472"/>
      <w:bookmarkEnd w:id="2821"/>
      <w:bookmarkEnd w:id="2822"/>
    </w:p>
    <w:p w:rsidR="004B44D5" w:rsidRDefault="004B44D5" w:rsidP="004B44D5">
      <w:pPr>
        <w:pStyle w:val="af6"/>
        <w:keepNext/>
        <w:rPr>
          <w:rtl/>
        </w:rPr>
      </w:pPr>
      <w:bookmarkStart w:id="2823" w:name="ET_yor_שמחה_רוטמן_349"/>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23"/>
    </w:p>
    <w:p w:rsidR="004B44D5" w:rsidRDefault="004B44D5" w:rsidP="004B44D5">
      <w:pPr>
        <w:pStyle w:val="KeepWithNext"/>
        <w:rPr>
          <w:rtl/>
        </w:rPr>
      </w:pPr>
    </w:p>
    <w:p w:rsidR="004B44D5" w:rsidRDefault="00313AA2" w:rsidP="00313AA2">
      <w:pPr>
        <w:rPr>
          <w:rtl/>
        </w:rPr>
      </w:pPr>
      <w:bookmarkStart w:id="2824" w:name="_ETM_Q1_7009872"/>
      <w:bookmarkEnd w:id="2824"/>
      <w:r>
        <w:rPr>
          <w:rFonts w:hint="cs"/>
          <w:rtl/>
        </w:rPr>
        <w:t>גם</w:t>
      </w:r>
      <w:r w:rsidR="004B44D5">
        <w:rPr>
          <w:rFonts w:hint="cs"/>
          <w:rtl/>
        </w:rPr>
        <w:t xml:space="preserve"> אני לא אמרת</w:t>
      </w:r>
      <w:r>
        <w:rPr>
          <w:rFonts w:hint="cs"/>
          <w:rtl/>
        </w:rPr>
        <w:t>י</w:t>
      </w:r>
      <w:r w:rsidR="004B44D5">
        <w:rPr>
          <w:rFonts w:hint="cs"/>
          <w:rtl/>
        </w:rPr>
        <w:t xml:space="preserve"> בהכרח. </w:t>
      </w:r>
      <w:bookmarkStart w:id="2825" w:name="_ETM_Q1_7012755"/>
      <w:bookmarkEnd w:id="2825"/>
      <w:r>
        <w:rPr>
          <w:rFonts w:hint="cs"/>
          <w:rtl/>
        </w:rPr>
        <w:t xml:space="preserve">אני </w:t>
      </w:r>
      <w:r w:rsidR="004B44D5">
        <w:rPr>
          <w:rFonts w:hint="cs"/>
          <w:rtl/>
        </w:rPr>
        <w:t>רק אומר שיגידו אחרי הדיון: פרק הזמן ש</w:t>
      </w:r>
      <w:r>
        <w:rPr>
          <w:rFonts w:hint="cs"/>
          <w:rtl/>
        </w:rPr>
        <w:t xml:space="preserve">בו </w:t>
      </w:r>
      <w:r w:rsidR="004B44D5">
        <w:rPr>
          <w:rFonts w:hint="cs"/>
          <w:rtl/>
        </w:rPr>
        <w:t xml:space="preserve">לא ציית, כמות </w:t>
      </w:r>
      <w:bookmarkStart w:id="2826" w:name="_ETM_Q1_7019972"/>
      <w:bookmarkEnd w:id="2826"/>
      <w:r w:rsidR="004B44D5">
        <w:rPr>
          <w:rFonts w:hint="cs"/>
          <w:rtl/>
        </w:rPr>
        <w:t xml:space="preserve">הדיונים </w:t>
      </w:r>
      <w:r>
        <w:rPr>
          <w:rFonts w:hint="cs"/>
          <w:rtl/>
        </w:rPr>
        <w:t xml:space="preserve">שבזבז את הזמן של בית הדין </w:t>
      </w:r>
      <w:r w:rsidR="004B44D5">
        <w:rPr>
          <w:rtl/>
        </w:rPr>
        <w:t>–</w:t>
      </w:r>
      <w:r w:rsidR="004B44D5">
        <w:rPr>
          <w:rFonts w:hint="cs"/>
          <w:rtl/>
        </w:rPr>
        <w:t xml:space="preserve"> חטף קנסות ש</w:t>
      </w:r>
      <w:r w:rsidR="004F30E6">
        <w:rPr>
          <w:rFonts w:hint="cs"/>
          <w:rtl/>
        </w:rPr>
        <w:t>ל</w:t>
      </w:r>
      <w:r w:rsidR="004B44D5">
        <w:rPr>
          <w:rFonts w:hint="cs"/>
          <w:rtl/>
        </w:rPr>
        <w:t xml:space="preserve"> 10 מיליון שקלים. מתוכם </w:t>
      </w:r>
      <w:r w:rsidR="004F30E6">
        <w:rPr>
          <w:rFonts w:hint="cs"/>
          <w:rtl/>
        </w:rPr>
        <w:t xml:space="preserve">אני </w:t>
      </w:r>
      <w:r w:rsidR="004B44D5">
        <w:rPr>
          <w:rFonts w:hint="cs"/>
          <w:rtl/>
        </w:rPr>
        <w:t xml:space="preserve">מבטל </w:t>
      </w:r>
      <w:bookmarkStart w:id="2827" w:name="_ETM_Q1_7026977"/>
      <w:bookmarkEnd w:id="2827"/>
      <w:r w:rsidR="004B44D5">
        <w:rPr>
          <w:rFonts w:hint="cs"/>
          <w:rtl/>
        </w:rPr>
        <w:t>לו</w:t>
      </w:r>
      <w:r w:rsidR="004F30E6">
        <w:rPr>
          <w:rFonts w:hint="cs"/>
          <w:rtl/>
        </w:rPr>
        <w:t>, לא מבטל לו</w:t>
      </w:r>
      <w:r w:rsidR="004B44D5">
        <w:rPr>
          <w:rFonts w:hint="cs"/>
          <w:rtl/>
        </w:rPr>
        <w:t xml:space="preserve"> </w:t>
      </w:r>
      <w:r w:rsidR="004B44D5">
        <w:rPr>
          <w:rtl/>
        </w:rPr>
        <w:t>–</w:t>
      </w:r>
      <w:r w:rsidR="004B44D5">
        <w:rPr>
          <w:rFonts w:hint="cs"/>
          <w:rtl/>
        </w:rPr>
        <w:t xml:space="preserve"> </w:t>
      </w:r>
      <w:r w:rsidR="004F30E6">
        <w:rPr>
          <w:rFonts w:hint="cs"/>
          <w:rtl/>
        </w:rPr>
        <w:t xml:space="preserve">הוא </w:t>
      </w:r>
      <w:r w:rsidR="004B44D5">
        <w:rPr>
          <w:rFonts w:hint="cs"/>
          <w:rtl/>
        </w:rPr>
        <w:t>לא רוצה</w:t>
      </w:r>
      <w:r w:rsidR="004F30E6">
        <w:rPr>
          <w:rFonts w:hint="cs"/>
          <w:rtl/>
        </w:rPr>
        <w:t xml:space="preserve"> את זה</w:t>
      </w:r>
      <w:r w:rsidR="004B44D5">
        <w:rPr>
          <w:rFonts w:hint="cs"/>
          <w:rtl/>
        </w:rPr>
        <w:t xml:space="preserve">. </w:t>
      </w:r>
      <w:r w:rsidR="009D40AA">
        <w:rPr>
          <w:rFonts w:hint="cs"/>
          <w:rtl/>
        </w:rPr>
        <w:t xml:space="preserve">הוא אומר: עצם זה שיהיה כתוב בחוק </w:t>
      </w:r>
      <w:r w:rsidR="009D40AA">
        <w:rPr>
          <w:rtl/>
        </w:rPr>
        <w:t>–</w:t>
      </w:r>
      <w:r w:rsidR="009D40AA">
        <w:rPr>
          <w:rFonts w:hint="cs"/>
          <w:rtl/>
        </w:rPr>
        <w:t xml:space="preserve"> הוא בונה </w:t>
      </w:r>
      <w:bookmarkStart w:id="2828" w:name="_ETM_Q1_7029770"/>
      <w:bookmarkEnd w:id="2828"/>
      <w:r w:rsidR="009D40AA">
        <w:rPr>
          <w:rFonts w:hint="cs"/>
          <w:rtl/>
        </w:rPr>
        <w:t xml:space="preserve">על זה </w:t>
      </w:r>
      <w:r w:rsidR="004B44D5">
        <w:rPr>
          <w:rFonts w:hint="cs"/>
          <w:rtl/>
        </w:rPr>
        <w:t>שיחזיר לו.</w:t>
      </w:r>
    </w:p>
    <w:p w:rsidR="004B44D5" w:rsidRDefault="004B44D5" w:rsidP="004B44D5">
      <w:pPr>
        <w:rPr>
          <w:rtl/>
        </w:rPr>
      </w:pPr>
      <w:bookmarkStart w:id="2829" w:name="_ETM_Q1_7030805"/>
      <w:bookmarkStart w:id="2830" w:name="_ETM_Q1_7030870"/>
      <w:bookmarkStart w:id="2831" w:name="_ETM_Q1_7037330"/>
      <w:bookmarkEnd w:id="2829"/>
      <w:bookmarkEnd w:id="2830"/>
      <w:bookmarkEnd w:id="2831"/>
    </w:p>
    <w:p w:rsidR="004B44D5" w:rsidRDefault="004B44D5" w:rsidP="004B44D5">
      <w:pPr>
        <w:pStyle w:val="af9"/>
        <w:keepNext/>
        <w:rPr>
          <w:rtl/>
        </w:rPr>
      </w:pPr>
      <w:bookmarkStart w:id="2832" w:name="ET_guest_580290_350"/>
      <w:r w:rsidRPr="004B44D5">
        <w:rPr>
          <w:rStyle w:val="TagStyle"/>
          <w:rtl/>
        </w:rPr>
        <w:t xml:space="preserve"> &lt;&lt; אורח &gt;&gt; </w:t>
      </w:r>
      <w:r>
        <w:rPr>
          <w:rtl/>
        </w:rPr>
        <w:t>יעל בלונדהיים:</w:t>
      </w:r>
      <w:r w:rsidRPr="004B44D5">
        <w:rPr>
          <w:rStyle w:val="TagStyle"/>
          <w:rtl/>
        </w:rPr>
        <w:t xml:space="preserve"> &lt;&lt; אורח &gt;&gt;</w:t>
      </w:r>
      <w:r>
        <w:rPr>
          <w:rtl/>
        </w:rPr>
        <w:t xml:space="preserve">   </w:t>
      </w:r>
      <w:bookmarkEnd w:id="2832"/>
    </w:p>
    <w:p w:rsidR="004B44D5" w:rsidRDefault="004B44D5" w:rsidP="004B44D5">
      <w:pPr>
        <w:pStyle w:val="KeepWithNext"/>
        <w:rPr>
          <w:rtl/>
        </w:rPr>
      </w:pPr>
    </w:p>
    <w:p w:rsidR="004B44D5" w:rsidRDefault="009D40AA" w:rsidP="004B44D5">
      <w:pPr>
        <w:rPr>
          <w:rtl/>
        </w:rPr>
      </w:pPr>
      <w:bookmarkStart w:id="2833" w:name="_ETM_Q1_7037690"/>
      <w:bookmarkStart w:id="2834" w:name="_ETM_Q1_7037725"/>
      <w:bookmarkEnd w:id="2833"/>
      <w:bookmarkEnd w:id="2834"/>
      <w:r>
        <w:rPr>
          <w:rFonts w:hint="cs"/>
          <w:rtl/>
        </w:rPr>
        <w:t xml:space="preserve">חשוב לומר שהמצב הזה כן קיים כיום. למשל היה פסק דין של בית משפט עליון נדמה לי שהפריד בין הרכיב שכבר נקבע </w:t>
      </w:r>
      <w:r w:rsidR="004B44D5">
        <w:rPr>
          <w:rFonts w:hint="cs"/>
          <w:rtl/>
        </w:rPr>
        <w:t xml:space="preserve">לבין הרכיב שעוד לא נקבע. </w:t>
      </w:r>
      <w:bookmarkStart w:id="2835" w:name="_ETM_Q1_7040956"/>
      <w:bookmarkEnd w:id="2835"/>
      <w:r w:rsidR="004B44D5">
        <w:rPr>
          <w:rFonts w:hint="cs"/>
          <w:rtl/>
        </w:rPr>
        <w:t>זה שיקול דעת שקיים כיום.</w:t>
      </w:r>
    </w:p>
    <w:p w:rsidR="004B44D5" w:rsidRDefault="004B44D5" w:rsidP="004B44D5">
      <w:pPr>
        <w:rPr>
          <w:rtl/>
        </w:rPr>
      </w:pPr>
      <w:bookmarkStart w:id="2836" w:name="_ETM_Q1_7043876"/>
      <w:bookmarkStart w:id="2837" w:name="_ETM_Q1_7043954"/>
      <w:bookmarkEnd w:id="2836"/>
      <w:bookmarkEnd w:id="2837"/>
    </w:p>
    <w:p w:rsidR="004B44D5" w:rsidRDefault="004B44D5" w:rsidP="004B44D5">
      <w:pPr>
        <w:pStyle w:val="af6"/>
        <w:keepNext/>
        <w:rPr>
          <w:rtl/>
        </w:rPr>
      </w:pPr>
      <w:bookmarkStart w:id="2838" w:name="ET_yor_שמחה_רוטמן_351"/>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38"/>
    </w:p>
    <w:p w:rsidR="004B44D5" w:rsidRDefault="004B44D5" w:rsidP="004B44D5">
      <w:pPr>
        <w:pStyle w:val="KeepWithNext"/>
        <w:rPr>
          <w:rtl/>
        </w:rPr>
      </w:pPr>
    </w:p>
    <w:p w:rsidR="009D40AA" w:rsidRDefault="009D40AA" w:rsidP="009D40AA">
      <w:pPr>
        <w:rPr>
          <w:rtl/>
        </w:rPr>
      </w:pPr>
      <w:bookmarkStart w:id="2839" w:name="_ETM_Q1_7044439"/>
      <w:bookmarkEnd w:id="2839"/>
      <w:r>
        <w:rPr>
          <w:rFonts w:hint="cs"/>
          <w:rtl/>
        </w:rPr>
        <w:t xml:space="preserve">בסדר, אבל </w:t>
      </w:r>
      <w:r w:rsidR="004B44D5">
        <w:rPr>
          <w:rFonts w:hint="cs"/>
          <w:rtl/>
        </w:rPr>
        <w:t>הנוסח בלי שא</w:t>
      </w:r>
      <w:r>
        <w:rPr>
          <w:rFonts w:hint="cs"/>
          <w:rtl/>
        </w:rPr>
        <w:t>נ</w:t>
      </w:r>
      <w:r w:rsidR="004B44D5">
        <w:rPr>
          <w:rFonts w:hint="cs"/>
          <w:rtl/>
        </w:rPr>
        <w:t xml:space="preserve">י מכניס </w:t>
      </w:r>
      <w:r>
        <w:rPr>
          <w:rFonts w:hint="cs"/>
          <w:rtl/>
        </w:rPr>
        <w:t xml:space="preserve">פה </w:t>
      </w:r>
      <w:bookmarkStart w:id="2840" w:name="_ETM_Q1_7049968"/>
      <w:bookmarkEnd w:id="2840"/>
      <w:r w:rsidR="004B44D5">
        <w:rPr>
          <w:rFonts w:hint="cs"/>
          <w:rtl/>
        </w:rPr>
        <w:t>את השינוי</w:t>
      </w:r>
      <w:r>
        <w:rPr>
          <w:rFonts w:hint="cs"/>
          <w:rtl/>
        </w:rPr>
        <w:t>י</w:t>
      </w:r>
      <w:r w:rsidR="004B44D5">
        <w:rPr>
          <w:rFonts w:hint="cs"/>
          <w:rtl/>
        </w:rPr>
        <w:t xml:space="preserve">ם </w:t>
      </w:r>
      <w:bookmarkStart w:id="2841" w:name="_ETM_Q1_7049283"/>
      <w:bookmarkEnd w:id="2841"/>
      <w:r w:rsidR="004B44D5">
        <w:rPr>
          <w:rFonts w:hint="cs"/>
          <w:rtl/>
        </w:rPr>
        <w:t xml:space="preserve">שלי הגיע עם שתי בעיות </w:t>
      </w:r>
      <w:r w:rsidR="004B44D5">
        <w:rPr>
          <w:rtl/>
        </w:rPr>
        <w:t>–</w:t>
      </w:r>
      <w:r w:rsidR="004B44D5">
        <w:rPr>
          <w:rFonts w:hint="cs"/>
          <w:rtl/>
        </w:rPr>
        <w:t xml:space="preserve"> אחת, שהיה כתוב להטיל </w:t>
      </w:r>
      <w:bookmarkStart w:id="2842" w:name="_ETM_Q1_7055021"/>
      <w:bookmarkEnd w:id="2842"/>
      <w:r w:rsidR="004B44D5">
        <w:rPr>
          <w:rFonts w:hint="cs"/>
          <w:rtl/>
        </w:rPr>
        <w:t>קנס</w:t>
      </w:r>
      <w:r>
        <w:rPr>
          <w:rFonts w:hint="cs"/>
          <w:rtl/>
        </w:rPr>
        <w:t>, צ'ק פתוח לחלוטין,</w:t>
      </w:r>
      <w:r w:rsidR="004B44D5">
        <w:rPr>
          <w:rFonts w:hint="cs"/>
          <w:rtl/>
        </w:rPr>
        <w:t xml:space="preserve"> וההצעה פה לכתוב, </w:t>
      </w:r>
      <w:r w:rsidRPr="009D40AA">
        <w:rPr>
          <w:rtl/>
        </w:rPr>
        <w:t>בשים לב לצורך בקיום פסק הדין לגירושין ולמצבו הכלכלי של מי שנגדו ניתן</w:t>
      </w:r>
      <w:r>
        <w:rPr>
          <w:rFonts w:hint="cs"/>
          <w:rtl/>
        </w:rPr>
        <w:t xml:space="preserve"> הקנס </w:t>
      </w:r>
      <w:r>
        <w:rPr>
          <w:rtl/>
        </w:rPr>
        <w:t>–</w:t>
      </w:r>
      <w:r>
        <w:rPr>
          <w:rFonts w:hint="cs"/>
          <w:rtl/>
        </w:rPr>
        <w:t xml:space="preserve"> סבבה. </w:t>
      </w:r>
    </w:p>
    <w:p w:rsidR="009D40AA" w:rsidRDefault="009D40AA" w:rsidP="009D40AA">
      <w:pPr>
        <w:rPr>
          <w:rtl/>
        </w:rPr>
      </w:pPr>
    </w:p>
    <w:p w:rsidR="009D40AA" w:rsidRDefault="009D40AA" w:rsidP="009D40AA">
      <w:pPr>
        <w:pStyle w:val="af9"/>
        <w:keepNext/>
        <w:rPr>
          <w:rtl/>
        </w:rPr>
      </w:pPr>
      <w:r w:rsidRPr="004B44D5">
        <w:rPr>
          <w:rStyle w:val="TagStyle"/>
          <w:rtl/>
        </w:rPr>
        <w:t xml:space="preserve">&lt;&lt; אורח &gt;&gt; </w:t>
      </w:r>
      <w:r>
        <w:rPr>
          <w:rtl/>
        </w:rPr>
        <w:t>יעל בלונדהיים:</w:t>
      </w:r>
      <w:r w:rsidRPr="004B44D5">
        <w:rPr>
          <w:rStyle w:val="TagStyle"/>
          <w:rtl/>
        </w:rPr>
        <w:t xml:space="preserve"> &lt;&lt; אורח &gt;&gt;</w:t>
      </w:r>
      <w:r>
        <w:rPr>
          <w:rtl/>
        </w:rPr>
        <w:t xml:space="preserve">   </w:t>
      </w:r>
    </w:p>
    <w:p w:rsidR="009D40AA" w:rsidRDefault="009D40AA" w:rsidP="009D40AA">
      <w:pPr>
        <w:rPr>
          <w:rtl/>
        </w:rPr>
      </w:pPr>
    </w:p>
    <w:p w:rsidR="009D40AA" w:rsidRDefault="009D40AA" w:rsidP="009D40AA">
      <w:pPr>
        <w:rPr>
          <w:rtl/>
        </w:rPr>
      </w:pPr>
      <w:r>
        <w:rPr>
          <w:rFonts w:hint="cs"/>
          <w:rtl/>
        </w:rPr>
        <w:t>זה מקובל?</w:t>
      </w:r>
    </w:p>
    <w:p w:rsidR="009D40AA" w:rsidRDefault="009D40AA" w:rsidP="009D40AA">
      <w:pPr>
        <w:rPr>
          <w:rtl/>
        </w:rPr>
      </w:pPr>
    </w:p>
    <w:p w:rsidR="009D40AA" w:rsidRDefault="009D40AA" w:rsidP="009D40AA">
      <w:pPr>
        <w:pStyle w:val="af6"/>
        <w:keepNext/>
        <w:rPr>
          <w:rtl/>
        </w:rPr>
      </w:pPr>
      <w:bookmarkStart w:id="2843" w:name="ET_yor_שמחה_רוטמן___יורַ_683"/>
      <w:r w:rsidRPr="009D40AA">
        <w:rPr>
          <w:rStyle w:val="TagStyle"/>
          <w:rtl/>
        </w:rPr>
        <w:t xml:space="preserve"> &lt;&lt; יור &gt;&gt; </w:t>
      </w:r>
      <w:r>
        <w:rPr>
          <w:rtl/>
        </w:rPr>
        <w:t>היו"ר שמחה רוטמן:</w:t>
      </w:r>
      <w:r w:rsidRPr="009D40AA">
        <w:rPr>
          <w:rStyle w:val="TagStyle"/>
          <w:rtl/>
        </w:rPr>
        <w:t xml:space="preserve"> &lt;&lt; יור &gt;&gt;</w:t>
      </w:r>
      <w:r>
        <w:rPr>
          <w:rtl/>
        </w:rPr>
        <w:t xml:space="preserve">   </w:t>
      </w:r>
      <w:bookmarkEnd w:id="2843"/>
    </w:p>
    <w:p w:rsidR="009D40AA" w:rsidRDefault="009D40AA" w:rsidP="009D40AA">
      <w:pPr>
        <w:pStyle w:val="KeepWithNext"/>
        <w:rPr>
          <w:rtl/>
        </w:rPr>
      </w:pPr>
    </w:p>
    <w:p w:rsidR="004B44D5" w:rsidRDefault="009D40AA" w:rsidP="009D40AA">
      <w:pPr>
        <w:rPr>
          <w:rtl/>
        </w:rPr>
      </w:pPr>
      <w:r>
        <w:rPr>
          <w:rFonts w:hint="cs"/>
          <w:rtl/>
        </w:rPr>
        <w:t>כן,</w:t>
      </w:r>
      <w:r w:rsidR="004B44D5">
        <w:rPr>
          <w:rFonts w:hint="cs"/>
          <w:rtl/>
        </w:rPr>
        <w:t xml:space="preserve"> ובתנאי שכאשר האדם מקיים את פסק </w:t>
      </w:r>
      <w:bookmarkStart w:id="2844" w:name="_ETM_Q1_7071690"/>
      <w:bookmarkEnd w:id="2844"/>
      <w:r w:rsidR="004B44D5">
        <w:rPr>
          <w:rFonts w:hint="cs"/>
          <w:rtl/>
        </w:rPr>
        <w:t>הדי</w:t>
      </w:r>
      <w:r w:rsidR="00CB22A4">
        <w:rPr>
          <w:rFonts w:hint="cs"/>
          <w:rtl/>
        </w:rPr>
        <w:t>ן</w:t>
      </w:r>
      <w:r w:rsidR="004B44D5">
        <w:rPr>
          <w:rFonts w:hint="cs"/>
          <w:rtl/>
        </w:rPr>
        <w:t xml:space="preserve">, לא צריך נסיבות מיוחדות שיירשמו כדי לקבוע שלא ישלם </w:t>
      </w:r>
      <w:bookmarkStart w:id="2845" w:name="_ETM_Q1_7079845"/>
      <w:bookmarkEnd w:id="2845"/>
      <w:r w:rsidR="004B44D5">
        <w:rPr>
          <w:rFonts w:hint="cs"/>
          <w:rtl/>
        </w:rPr>
        <w:t xml:space="preserve">אלא ייפתח דיון דה נובו </w:t>
      </w:r>
      <w:r>
        <w:rPr>
          <w:rFonts w:hint="cs"/>
          <w:rtl/>
        </w:rPr>
        <w:t xml:space="preserve">ויגיעו למסקנה בעקבות ההפרה שהוא ביצע, </w:t>
      </w:r>
      <w:r w:rsidR="004B44D5">
        <w:rPr>
          <w:rFonts w:hint="cs"/>
          <w:rtl/>
        </w:rPr>
        <w:t>כמה צריך באמת לש</w:t>
      </w:r>
      <w:r>
        <w:rPr>
          <w:rFonts w:hint="cs"/>
          <w:rtl/>
        </w:rPr>
        <w:t>ל</w:t>
      </w:r>
      <w:r w:rsidR="004B44D5">
        <w:rPr>
          <w:rFonts w:hint="cs"/>
          <w:rtl/>
        </w:rPr>
        <w:t>ם</w:t>
      </w:r>
      <w:bookmarkStart w:id="2846" w:name="_ETM_Q1_7086243"/>
      <w:bookmarkEnd w:id="2846"/>
      <w:r w:rsidR="004B44D5">
        <w:rPr>
          <w:rFonts w:hint="cs"/>
          <w:rtl/>
        </w:rPr>
        <w:t xml:space="preserve">, </w:t>
      </w:r>
      <w:bookmarkStart w:id="2847" w:name="_ETM_Q1_7086321"/>
      <w:bookmarkEnd w:id="2847"/>
      <w:r w:rsidR="004B44D5">
        <w:rPr>
          <w:rFonts w:hint="cs"/>
          <w:rtl/>
        </w:rPr>
        <w:t xml:space="preserve">אולי </w:t>
      </w:r>
      <w:bookmarkStart w:id="2848" w:name="_ETM_Q1_7086909"/>
      <w:bookmarkEnd w:id="2848"/>
      <w:r w:rsidR="004B44D5">
        <w:rPr>
          <w:rFonts w:hint="cs"/>
          <w:rtl/>
        </w:rPr>
        <w:t xml:space="preserve">לא לשלם, ויקבע דיון בהתאם למידת האשם והחומרה. </w:t>
      </w:r>
      <w:r>
        <w:rPr>
          <w:rFonts w:hint="cs"/>
          <w:rtl/>
        </w:rPr>
        <w:t>זה לא שיהיה</w:t>
      </w:r>
      <w:bookmarkStart w:id="2849" w:name="_ETM_Q1_7093302"/>
      <w:bookmarkEnd w:id="2849"/>
      <w:r>
        <w:rPr>
          <w:rFonts w:hint="cs"/>
          <w:rtl/>
        </w:rPr>
        <w:t xml:space="preserve"> מצב - </w:t>
      </w:r>
      <w:r w:rsidR="004B44D5">
        <w:rPr>
          <w:rFonts w:hint="cs"/>
          <w:rtl/>
        </w:rPr>
        <w:t xml:space="preserve">ברירת המחדל </w:t>
      </w:r>
      <w:bookmarkStart w:id="2850" w:name="_ETM_Q1_7096030"/>
      <w:bookmarkEnd w:id="2850"/>
      <w:r>
        <w:rPr>
          <w:rFonts w:hint="cs"/>
          <w:rtl/>
        </w:rPr>
        <w:t xml:space="preserve">היא שאתה צריך לשלם את כל הקנסות </w:t>
      </w:r>
      <w:bookmarkStart w:id="2851" w:name="_ETM_Q1_7096752"/>
      <w:bookmarkEnd w:id="2851"/>
      <w:r>
        <w:rPr>
          <w:rFonts w:hint="cs"/>
          <w:rtl/>
        </w:rPr>
        <w:t xml:space="preserve">שהוטלו עליך </w:t>
      </w:r>
      <w:r w:rsidR="004B44D5">
        <w:rPr>
          <w:rFonts w:hint="cs"/>
          <w:rtl/>
        </w:rPr>
        <w:t xml:space="preserve">כאילו זה ענישה ומסיבות מיוחדות שיירשמו </w:t>
      </w:r>
      <w:r>
        <w:rPr>
          <w:rFonts w:hint="cs"/>
          <w:rtl/>
        </w:rPr>
        <w:t xml:space="preserve">למה על חודש עיכוב לא תשלם </w:t>
      </w:r>
      <w:r w:rsidR="004B44D5">
        <w:rPr>
          <w:rFonts w:hint="cs"/>
          <w:rtl/>
        </w:rPr>
        <w:t xml:space="preserve">10 מיליון שקלים. </w:t>
      </w:r>
    </w:p>
    <w:p w:rsidR="004B44D5" w:rsidRDefault="004B44D5" w:rsidP="004B44D5">
      <w:pPr>
        <w:rPr>
          <w:rtl/>
        </w:rPr>
      </w:pPr>
      <w:bookmarkStart w:id="2852" w:name="_ETM_Q1_7106206"/>
      <w:bookmarkStart w:id="2853" w:name="_ETM_Q1_7106276"/>
      <w:bookmarkEnd w:id="2852"/>
      <w:bookmarkEnd w:id="2853"/>
    </w:p>
    <w:p w:rsidR="004B44D5" w:rsidRDefault="004B44D5" w:rsidP="004B44D5">
      <w:pPr>
        <w:pStyle w:val="-"/>
        <w:keepNext/>
        <w:rPr>
          <w:rtl/>
        </w:rPr>
      </w:pPr>
      <w:bookmarkStart w:id="2854" w:name="ET_speakercontinue_580290_352"/>
      <w:r w:rsidRPr="004B44D5">
        <w:rPr>
          <w:rStyle w:val="TagStyle"/>
          <w:rtl/>
        </w:rPr>
        <w:t xml:space="preserve"> &lt;&lt; דובר_המשך &gt;&gt; </w:t>
      </w:r>
      <w:r>
        <w:rPr>
          <w:rtl/>
        </w:rPr>
        <w:t>יעל בלונדהיים:</w:t>
      </w:r>
      <w:r w:rsidRPr="004B44D5">
        <w:rPr>
          <w:rStyle w:val="TagStyle"/>
          <w:rtl/>
        </w:rPr>
        <w:t xml:space="preserve"> &lt;&lt; דובר_המשך &gt;&gt;</w:t>
      </w:r>
      <w:r>
        <w:rPr>
          <w:rtl/>
        </w:rPr>
        <w:t xml:space="preserve">   </w:t>
      </w:r>
      <w:bookmarkEnd w:id="2854"/>
    </w:p>
    <w:p w:rsidR="004B44D5" w:rsidRDefault="004B44D5" w:rsidP="004B44D5">
      <w:pPr>
        <w:pStyle w:val="KeepWithNext"/>
        <w:rPr>
          <w:rtl/>
        </w:rPr>
      </w:pPr>
    </w:p>
    <w:p w:rsidR="004B44D5" w:rsidRDefault="009D40AA" w:rsidP="004B44D5">
      <w:pPr>
        <w:rPr>
          <w:rtl/>
        </w:rPr>
      </w:pPr>
      <w:bookmarkStart w:id="2855" w:name="_ETM_Q1_7108359"/>
      <w:bookmarkEnd w:id="2855"/>
      <w:r>
        <w:rPr>
          <w:rFonts w:hint="cs"/>
          <w:rtl/>
        </w:rPr>
        <w:t xml:space="preserve">אחרי שנפסק </w:t>
      </w:r>
      <w:bookmarkStart w:id="2856" w:name="_ETM_Q1_7109404"/>
      <w:bookmarkEnd w:id="2856"/>
      <w:r>
        <w:rPr>
          <w:rFonts w:hint="cs"/>
          <w:rtl/>
        </w:rPr>
        <w:t xml:space="preserve">קנס, </w:t>
      </w:r>
      <w:r w:rsidR="004B44D5">
        <w:rPr>
          <w:rFonts w:hint="cs"/>
          <w:rtl/>
        </w:rPr>
        <w:t xml:space="preserve">בגלל </w:t>
      </w:r>
      <w:bookmarkStart w:id="2857" w:name="_ETM_Q1_7109685"/>
      <w:bookmarkEnd w:id="2857"/>
      <w:r w:rsidR="004B44D5">
        <w:rPr>
          <w:rFonts w:hint="cs"/>
          <w:rtl/>
        </w:rPr>
        <w:t>שהנסיבות השתנו אחר כך?</w:t>
      </w:r>
    </w:p>
    <w:p w:rsidR="004B44D5" w:rsidRDefault="004B44D5" w:rsidP="004B44D5">
      <w:pPr>
        <w:rPr>
          <w:rtl/>
        </w:rPr>
      </w:pPr>
      <w:bookmarkStart w:id="2858" w:name="_ETM_Q1_7112750"/>
      <w:bookmarkStart w:id="2859" w:name="_ETM_Q1_7112805"/>
      <w:bookmarkEnd w:id="2858"/>
      <w:bookmarkEnd w:id="2859"/>
    </w:p>
    <w:p w:rsidR="004B44D5" w:rsidRDefault="004B44D5" w:rsidP="004B44D5">
      <w:pPr>
        <w:pStyle w:val="af6"/>
        <w:keepNext/>
        <w:rPr>
          <w:rtl/>
        </w:rPr>
      </w:pPr>
      <w:bookmarkStart w:id="2860" w:name="ET_yor_שמחה_רוטמן_353"/>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60"/>
    </w:p>
    <w:p w:rsidR="004B44D5" w:rsidRDefault="004B44D5" w:rsidP="004B44D5">
      <w:pPr>
        <w:pStyle w:val="KeepWithNext"/>
        <w:rPr>
          <w:rtl/>
        </w:rPr>
      </w:pPr>
    </w:p>
    <w:p w:rsidR="004B44D5" w:rsidRDefault="004B44D5" w:rsidP="009D40AA">
      <w:pPr>
        <w:rPr>
          <w:rtl/>
        </w:rPr>
      </w:pPr>
      <w:bookmarkStart w:id="2861" w:name="_ETM_Q1_7113288"/>
      <w:bookmarkEnd w:id="2861"/>
      <w:r>
        <w:rPr>
          <w:rFonts w:hint="cs"/>
          <w:rtl/>
        </w:rPr>
        <w:t xml:space="preserve">יש לי </w:t>
      </w:r>
      <w:r w:rsidR="009D40AA">
        <w:rPr>
          <w:rFonts w:hint="cs"/>
          <w:rtl/>
        </w:rPr>
        <w:t xml:space="preserve">דוגמאות של קנס לא מוגבל בסכום? זה בדיוק האירוע. יש לי דוגמאות של קנס שמותנה במצבו הכלכלי </w:t>
      </w:r>
      <w:r>
        <w:rPr>
          <w:rFonts w:hint="cs"/>
          <w:rtl/>
        </w:rPr>
        <w:t xml:space="preserve">של האדם? אין. אני </w:t>
      </w:r>
      <w:bookmarkStart w:id="2862" w:name="_ETM_Q1_7122971"/>
      <w:bookmarkEnd w:id="2862"/>
      <w:r>
        <w:rPr>
          <w:rFonts w:hint="cs"/>
          <w:rtl/>
        </w:rPr>
        <w:t>לא כתבתי קנס. זו הצעת חוק ממשלתית.</w:t>
      </w:r>
    </w:p>
    <w:p w:rsidR="004B44D5" w:rsidRDefault="004B44D5" w:rsidP="004B44D5">
      <w:pPr>
        <w:rPr>
          <w:rtl/>
        </w:rPr>
      </w:pPr>
      <w:bookmarkStart w:id="2863" w:name="_ETM_Q1_7127766"/>
      <w:bookmarkStart w:id="2864" w:name="_ETM_Q1_7127844"/>
      <w:bookmarkStart w:id="2865" w:name="_ETM_Q1_7128447"/>
      <w:bookmarkEnd w:id="2863"/>
      <w:bookmarkEnd w:id="2864"/>
      <w:bookmarkEnd w:id="2865"/>
    </w:p>
    <w:p w:rsidR="004B44D5" w:rsidRDefault="004B44D5" w:rsidP="004B44D5">
      <w:pPr>
        <w:pStyle w:val="af9"/>
        <w:keepNext/>
        <w:rPr>
          <w:rtl/>
        </w:rPr>
      </w:pPr>
      <w:bookmarkStart w:id="2866" w:name="ET_guest_835971_354"/>
      <w:r w:rsidRPr="004B44D5">
        <w:rPr>
          <w:rStyle w:val="TagStyle"/>
          <w:rtl/>
        </w:rPr>
        <w:t xml:space="preserve"> &lt;&lt; אורח &gt;&gt; </w:t>
      </w:r>
      <w:r>
        <w:rPr>
          <w:rtl/>
        </w:rPr>
        <w:t>רבקה שיר לביא זינאתי:</w:t>
      </w:r>
      <w:r w:rsidRPr="004B44D5">
        <w:rPr>
          <w:rStyle w:val="TagStyle"/>
          <w:rtl/>
        </w:rPr>
        <w:t xml:space="preserve"> &lt;&lt; אורח &gt;&gt;</w:t>
      </w:r>
      <w:r>
        <w:rPr>
          <w:rtl/>
        </w:rPr>
        <w:t xml:space="preserve">   </w:t>
      </w:r>
      <w:bookmarkEnd w:id="2866"/>
    </w:p>
    <w:p w:rsidR="004B44D5" w:rsidRDefault="004B44D5" w:rsidP="004B44D5">
      <w:pPr>
        <w:pStyle w:val="KeepWithNext"/>
        <w:rPr>
          <w:rtl/>
        </w:rPr>
      </w:pPr>
    </w:p>
    <w:p w:rsidR="004B44D5" w:rsidRDefault="009D40AA" w:rsidP="009D40AA">
      <w:pPr>
        <w:rPr>
          <w:rtl/>
        </w:rPr>
      </w:pPr>
      <w:bookmarkStart w:id="2867" w:name="_ETM_Q1_7128824"/>
      <w:bookmarkStart w:id="2868" w:name="_ETM_Q1_7128864"/>
      <w:bookmarkEnd w:id="2867"/>
      <w:bookmarkEnd w:id="2868"/>
      <w:r>
        <w:rPr>
          <w:rFonts w:hint="cs"/>
          <w:rtl/>
        </w:rPr>
        <w:t xml:space="preserve">אם אפשר </w:t>
      </w:r>
      <w:bookmarkStart w:id="2869" w:name="_ETM_Q1_7127413"/>
      <w:bookmarkEnd w:id="2869"/>
      <w:r>
        <w:rPr>
          <w:rFonts w:hint="cs"/>
          <w:rtl/>
        </w:rPr>
        <w:t xml:space="preserve">להציע הסדר ביניים. </w:t>
      </w:r>
      <w:r w:rsidR="004B44D5">
        <w:rPr>
          <w:rFonts w:hint="cs"/>
          <w:rtl/>
        </w:rPr>
        <w:t xml:space="preserve">קודם כל, יש להבחין </w:t>
      </w:r>
      <w:bookmarkStart w:id="2870" w:name="_ETM_Q1_7131981"/>
      <w:bookmarkEnd w:id="2870"/>
      <w:r w:rsidR="004B44D5">
        <w:rPr>
          <w:rFonts w:hint="cs"/>
          <w:rtl/>
        </w:rPr>
        <w:t xml:space="preserve">בין המילה קנס </w:t>
      </w:r>
      <w:r>
        <w:rPr>
          <w:rFonts w:hint="cs"/>
          <w:rtl/>
        </w:rPr>
        <w:t>שהיא דבר עונשי, לבין תשלומי כפיית ציות</w:t>
      </w:r>
      <w:bookmarkStart w:id="2871" w:name="_ETM_Q1_7132331"/>
      <w:bookmarkEnd w:id="2871"/>
      <w:r>
        <w:rPr>
          <w:rFonts w:hint="cs"/>
          <w:rtl/>
        </w:rPr>
        <w:t xml:space="preserve"> שמטרתם להביא אדם </w:t>
      </w:r>
      <w:r w:rsidR="004B44D5">
        <w:rPr>
          <w:rFonts w:hint="cs"/>
          <w:rtl/>
        </w:rPr>
        <w:t xml:space="preserve">לבצע את פסק הדין. </w:t>
      </w:r>
    </w:p>
    <w:p w:rsidR="004B44D5" w:rsidRDefault="004B44D5" w:rsidP="004B44D5">
      <w:pPr>
        <w:rPr>
          <w:rtl/>
        </w:rPr>
      </w:pPr>
      <w:bookmarkStart w:id="2872" w:name="_ETM_Q1_7137310"/>
      <w:bookmarkStart w:id="2873" w:name="_ETM_Q1_7137378"/>
      <w:bookmarkEnd w:id="2872"/>
      <w:bookmarkEnd w:id="2873"/>
    </w:p>
    <w:p w:rsidR="004B44D5" w:rsidRDefault="004B44D5" w:rsidP="004B44D5">
      <w:pPr>
        <w:pStyle w:val="af6"/>
        <w:keepNext/>
        <w:rPr>
          <w:rtl/>
        </w:rPr>
      </w:pPr>
      <w:bookmarkStart w:id="2874" w:name="ET_yor_שמחה_רוטמן_355"/>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74"/>
    </w:p>
    <w:p w:rsidR="004B44D5" w:rsidRDefault="004B44D5" w:rsidP="004B44D5">
      <w:pPr>
        <w:pStyle w:val="KeepWithNext"/>
        <w:rPr>
          <w:rtl/>
        </w:rPr>
      </w:pPr>
    </w:p>
    <w:p w:rsidR="004B44D5" w:rsidRDefault="004B44D5" w:rsidP="004B44D5">
      <w:pPr>
        <w:rPr>
          <w:rtl/>
        </w:rPr>
      </w:pPr>
      <w:bookmarkStart w:id="2875" w:name="_ETM_Q1_7137866"/>
      <w:bookmarkEnd w:id="2875"/>
      <w:r>
        <w:rPr>
          <w:rFonts w:hint="cs"/>
          <w:rtl/>
        </w:rPr>
        <w:t>כשנגיע לשם</w:t>
      </w:r>
      <w:r w:rsidR="009D40AA">
        <w:rPr>
          <w:rFonts w:hint="cs"/>
          <w:rtl/>
        </w:rPr>
        <w:t>,</w:t>
      </w:r>
      <w:r>
        <w:rPr>
          <w:rFonts w:hint="cs"/>
          <w:rtl/>
        </w:rPr>
        <w:t xml:space="preserve"> נדבר </w:t>
      </w:r>
      <w:bookmarkStart w:id="2876" w:name="_ETM_Q1_7139932"/>
      <w:bookmarkEnd w:id="2876"/>
      <w:r>
        <w:rPr>
          <w:rFonts w:hint="cs"/>
          <w:rtl/>
        </w:rPr>
        <w:t>על זה.</w:t>
      </w:r>
    </w:p>
    <w:p w:rsidR="004B44D5" w:rsidRDefault="004B44D5" w:rsidP="004B44D5">
      <w:pPr>
        <w:rPr>
          <w:rtl/>
        </w:rPr>
      </w:pPr>
      <w:bookmarkStart w:id="2877" w:name="_ETM_Q1_7140622"/>
      <w:bookmarkStart w:id="2878" w:name="_ETM_Q1_7140682"/>
      <w:bookmarkEnd w:id="2877"/>
      <w:bookmarkEnd w:id="2878"/>
    </w:p>
    <w:p w:rsidR="004B44D5" w:rsidRDefault="004B44D5" w:rsidP="004B44D5">
      <w:pPr>
        <w:pStyle w:val="-"/>
        <w:keepNext/>
        <w:rPr>
          <w:rtl/>
        </w:rPr>
      </w:pPr>
      <w:bookmarkStart w:id="2879" w:name="ET_speakercontinue_835971_356"/>
      <w:r w:rsidRPr="004B44D5">
        <w:rPr>
          <w:rStyle w:val="TagStyle"/>
          <w:rtl/>
        </w:rPr>
        <w:t xml:space="preserve"> &lt;&lt; דובר_המשך &gt;&gt; </w:t>
      </w:r>
      <w:r>
        <w:rPr>
          <w:rtl/>
        </w:rPr>
        <w:t>רבקה שיר לביא זינאתי:</w:t>
      </w:r>
      <w:r w:rsidRPr="004B44D5">
        <w:rPr>
          <w:rStyle w:val="TagStyle"/>
          <w:rtl/>
        </w:rPr>
        <w:t xml:space="preserve"> &lt;&lt; דובר_המשך &gt;&gt;</w:t>
      </w:r>
      <w:r>
        <w:rPr>
          <w:rtl/>
        </w:rPr>
        <w:t xml:space="preserve">   </w:t>
      </w:r>
      <w:bookmarkEnd w:id="2879"/>
    </w:p>
    <w:p w:rsidR="004B44D5" w:rsidRDefault="004B44D5" w:rsidP="004B44D5">
      <w:pPr>
        <w:pStyle w:val="KeepWithNext"/>
        <w:rPr>
          <w:rtl/>
        </w:rPr>
      </w:pPr>
    </w:p>
    <w:p w:rsidR="004B44D5" w:rsidRDefault="009D40AA" w:rsidP="004B44D5">
      <w:pPr>
        <w:rPr>
          <w:rtl/>
        </w:rPr>
      </w:pPr>
      <w:bookmarkStart w:id="2880" w:name="_ETM_Q1_7141207"/>
      <w:bookmarkEnd w:id="2880"/>
      <w:r>
        <w:rPr>
          <w:rFonts w:hint="cs"/>
          <w:rtl/>
        </w:rPr>
        <w:t>אבל או</w:t>
      </w:r>
      <w:r w:rsidR="004B44D5">
        <w:rPr>
          <w:rFonts w:hint="cs"/>
          <w:rtl/>
        </w:rPr>
        <w:t>לי המילה קנס אינה המילה המדויקת בסעיף הזה.</w:t>
      </w:r>
    </w:p>
    <w:p w:rsidR="004B44D5" w:rsidRDefault="004B44D5" w:rsidP="004B44D5">
      <w:pPr>
        <w:rPr>
          <w:rtl/>
        </w:rPr>
      </w:pPr>
      <w:bookmarkStart w:id="2881" w:name="_ETM_Q1_7146398"/>
      <w:bookmarkStart w:id="2882" w:name="_ETM_Q1_7146463"/>
      <w:bookmarkEnd w:id="2881"/>
      <w:bookmarkEnd w:id="2882"/>
    </w:p>
    <w:p w:rsidR="004B44D5" w:rsidRDefault="004B44D5" w:rsidP="004B44D5">
      <w:pPr>
        <w:pStyle w:val="af6"/>
        <w:keepNext/>
        <w:rPr>
          <w:rtl/>
        </w:rPr>
      </w:pPr>
      <w:bookmarkStart w:id="2883" w:name="ET_yor_שמחה_רוטמן_357"/>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883"/>
    </w:p>
    <w:p w:rsidR="004B44D5" w:rsidRDefault="004B44D5" w:rsidP="004B44D5">
      <w:pPr>
        <w:pStyle w:val="KeepWithNext"/>
        <w:rPr>
          <w:rtl/>
        </w:rPr>
      </w:pPr>
    </w:p>
    <w:p w:rsidR="004B44D5" w:rsidRDefault="004B44D5" w:rsidP="004B44D5">
      <w:pPr>
        <w:rPr>
          <w:rtl/>
        </w:rPr>
      </w:pPr>
      <w:bookmarkStart w:id="2884" w:name="_ETM_Q1_7146878"/>
      <w:bookmarkEnd w:id="2884"/>
      <w:r>
        <w:rPr>
          <w:rFonts w:hint="cs"/>
          <w:rtl/>
        </w:rPr>
        <w:t xml:space="preserve">גם מוריה </w:t>
      </w:r>
      <w:bookmarkStart w:id="2885" w:name="_ETM_Q1_7147878"/>
      <w:bookmarkEnd w:id="2885"/>
      <w:r>
        <w:rPr>
          <w:rFonts w:hint="cs"/>
          <w:rtl/>
        </w:rPr>
        <w:t xml:space="preserve">אמרה זאת. </w:t>
      </w:r>
      <w:r w:rsidR="009D40AA">
        <w:rPr>
          <w:rFonts w:hint="cs"/>
          <w:rtl/>
        </w:rPr>
        <w:t xml:space="preserve">אני </w:t>
      </w:r>
      <w:r>
        <w:rPr>
          <w:rFonts w:hint="cs"/>
          <w:rtl/>
        </w:rPr>
        <w:t>מסכים.</w:t>
      </w:r>
    </w:p>
    <w:p w:rsidR="004B44D5" w:rsidRDefault="004B44D5" w:rsidP="004B44D5">
      <w:pPr>
        <w:rPr>
          <w:rtl/>
        </w:rPr>
      </w:pPr>
      <w:bookmarkStart w:id="2886" w:name="_ETM_Q1_7150558"/>
      <w:bookmarkStart w:id="2887" w:name="_ETM_Q1_7150628"/>
      <w:bookmarkEnd w:id="2886"/>
      <w:bookmarkEnd w:id="2887"/>
    </w:p>
    <w:p w:rsidR="004B44D5" w:rsidRDefault="004B44D5" w:rsidP="004B44D5">
      <w:pPr>
        <w:pStyle w:val="-"/>
        <w:keepNext/>
        <w:rPr>
          <w:rtl/>
        </w:rPr>
      </w:pPr>
      <w:bookmarkStart w:id="2888" w:name="ET_speakercontinue_835971_358"/>
      <w:r w:rsidRPr="004B44D5">
        <w:rPr>
          <w:rStyle w:val="TagStyle"/>
          <w:rtl/>
        </w:rPr>
        <w:t xml:space="preserve"> &lt;&lt; דובר_המשך &gt;&gt; </w:t>
      </w:r>
      <w:r>
        <w:rPr>
          <w:rtl/>
        </w:rPr>
        <w:t>רבקה שיר לביא זינאתי:</w:t>
      </w:r>
      <w:r w:rsidRPr="004B44D5">
        <w:rPr>
          <w:rStyle w:val="TagStyle"/>
          <w:rtl/>
        </w:rPr>
        <w:t xml:space="preserve"> &lt;&lt; דובר_המשך &gt;&gt;</w:t>
      </w:r>
      <w:r>
        <w:rPr>
          <w:rtl/>
        </w:rPr>
        <w:t xml:space="preserve">   </w:t>
      </w:r>
      <w:bookmarkEnd w:id="2888"/>
    </w:p>
    <w:p w:rsidR="004B44D5" w:rsidRDefault="004B44D5" w:rsidP="004B44D5">
      <w:pPr>
        <w:pStyle w:val="KeepWithNext"/>
        <w:rPr>
          <w:rtl/>
        </w:rPr>
      </w:pPr>
    </w:p>
    <w:p w:rsidR="009D40AA" w:rsidRDefault="009D40AA" w:rsidP="009D40AA">
      <w:pPr>
        <w:rPr>
          <w:rtl/>
        </w:rPr>
      </w:pPr>
      <w:bookmarkStart w:id="2889" w:name="_ETM_Q1_7151040"/>
      <w:bookmarkEnd w:id="2889"/>
      <w:r>
        <w:rPr>
          <w:rFonts w:hint="cs"/>
          <w:rtl/>
        </w:rPr>
        <w:t xml:space="preserve">אני לא חושבת שזה קנס במובן המשפטי הרגיל של קנס, </w:t>
      </w:r>
      <w:r w:rsidR="004B44D5">
        <w:rPr>
          <w:rFonts w:hint="cs"/>
          <w:rtl/>
        </w:rPr>
        <w:t xml:space="preserve">וגם כשאדוני היושב-ראש אומר שלא ראינו </w:t>
      </w:r>
      <w:r>
        <w:rPr>
          <w:rFonts w:hint="cs"/>
          <w:rtl/>
        </w:rPr>
        <w:t>ד</w:t>
      </w:r>
      <w:r w:rsidR="004B44D5">
        <w:rPr>
          <w:rFonts w:hint="cs"/>
          <w:rtl/>
        </w:rPr>
        <w:t xml:space="preserve">בר כזה </w:t>
      </w:r>
      <w:bookmarkStart w:id="2890" w:name="_ETM_Q1_7156560"/>
      <w:bookmarkEnd w:id="2890"/>
      <w:r w:rsidR="004B44D5">
        <w:rPr>
          <w:rFonts w:hint="cs"/>
          <w:rtl/>
        </w:rPr>
        <w:t xml:space="preserve">בכל החקיקה </w:t>
      </w:r>
      <w:r w:rsidR="004B44D5">
        <w:rPr>
          <w:rtl/>
        </w:rPr>
        <w:t>–</w:t>
      </w:r>
      <w:r w:rsidR="004B44D5">
        <w:rPr>
          <w:rFonts w:hint="cs"/>
          <w:rtl/>
        </w:rPr>
        <w:t xml:space="preserve"> </w:t>
      </w:r>
      <w:r>
        <w:rPr>
          <w:rFonts w:hint="cs"/>
          <w:rtl/>
        </w:rPr>
        <w:t xml:space="preserve">גם את התופעה שאנו באים לפתור לא ראינו </w:t>
      </w:r>
      <w:r w:rsidR="004B44D5">
        <w:rPr>
          <w:rFonts w:hint="cs"/>
          <w:rtl/>
        </w:rPr>
        <w:t>בכל החק</w:t>
      </w:r>
      <w:r>
        <w:rPr>
          <w:rFonts w:hint="cs"/>
          <w:rtl/>
        </w:rPr>
        <w:t>י</w:t>
      </w:r>
      <w:r w:rsidR="004B44D5">
        <w:rPr>
          <w:rFonts w:hint="cs"/>
          <w:rtl/>
        </w:rPr>
        <w:t xml:space="preserve">קה. </w:t>
      </w:r>
    </w:p>
    <w:p w:rsidR="009D40AA" w:rsidRDefault="009D40AA" w:rsidP="009D40AA">
      <w:pPr>
        <w:rPr>
          <w:rtl/>
        </w:rPr>
      </w:pPr>
      <w:bookmarkStart w:id="2891" w:name="_ETM_Q1_7159219"/>
      <w:bookmarkStart w:id="2892" w:name="_ETM_Q1_7159311"/>
      <w:bookmarkEnd w:id="2891"/>
      <w:bookmarkEnd w:id="2892"/>
    </w:p>
    <w:p w:rsidR="004B44D5" w:rsidRDefault="004B44D5" w:rsidP="009D40AA">
      <w:pPr>
        <w:rPr>
          <w:rtl/>
        </w:rPr>
      </w:pPr>
      <w:bookmarkStart w:id="2893" w:name="_ETM_Q1_7159378"/>
      <w:bookmarkStart w:id="2894" w:name="_ETM_Q1_7159479"/>
      <w:bookmarkEnd w:id="2893"/>
      <w:bookmarkEnd w:id="2894"/>
      <w:r>
        <w:rPr>
          <w:rFonts w:hint="cs"/>
          <w:rtl/>
        </w:rPr>
        <w:t>אני רוצה להציע הצעת ביני</w:t>
      </w:r>
      <w:r w:rsidR="009D40AA">
        <w:rPr>
          <w:rFonts w:hint="cs"/>
          <w:rtl/>
        </w:rPr>
        <w:t>י</w:t>
      </w:r>
      <w:r>
        <w:rPr>
          <w:rFonts w:hint="cs"/>
          <w:rtl/>
        </w:rPr>
        <w:t xml:space="preserve">ם, </w:t>
      </w:r>
      <w:bookmarkStart w:id="2895" w:name="_ETM_Q1_7163686"/>
      <w:bookmarkEnd w:id="2895"/>
      <w:r>
        <w:rPr>
          <w:rFonts w:hint="cs"/>
          <w:rtl/>
        </w:rPr>
        <w:t xml:space="preserve">לומר לאדם מהיום יש לך </w:t>
      </w:r>
      <w:r w:rsidR="009D40AA">
        <w:rPr>
          <w:rFonts w:hint="cs"/>
          <w:rtl/>
        </w:rPr>
        <w:t xml:space="preserve">תשלום כפיית ציות איטי </w:t>
      </w:r>
      <w:r>
        <w:rPr>
          <w:rFonts w:hint="cs"/>
          <w:rtl/>
        </w:rPr>
        <w:t>חודשי</w:t>
      </w:r>
      <w:r w:rsidR="009D40AA">
        <w:rPr>
          <w:rFonts w:hint="cs"/>
          <w:rtl/>
        </w:rPr>
        <w:t>,</w:t>
      </w:r>
      <w:r>
        <w:rPr>
          <w:rFonts w:hint="cs"/>
          <w:rtl/>
        </w:rPr>
        <w:t xml:space="preserve"> וככל שתיתן את הגט </w:t>
      </w:r>
      <w:bookmarkStart w:id="2896" w:name="_ETM_Q1_7169389"/>
      <w:bookmarkEnd w:id="2896"/>
      <w:r>
        <w:rPr>
          <w:rFonts w:hint="cs"/>
          <w:rtl/>
        </w:rPr>
        <w:t xml:space="preserve">בתוך </w:t>
      </w:r>
      <w:r>
        <w:rPr>
          <w:rFonts w:hint="cs"/>
        </w:rPr>
        <w:t>X</w:t>
      </w:r>
      <w:r>
        <w:rPr>
          <w:rFonts w:hint="cs"/>
          <w:rtl/>
        </w:rPr>
        <w:t xml:space="preserve"> זמן, ל-</w:t>
      </w:r>
      <w:r>
        <w:rPr>
          <w:rFonts w:hint="cs"/>
        </w:rPr>
        <w:t>X</w:t>
      </w:r>
      <w:r>
        <w:rPr>
          <w:rFonts w:hint="cs"/>
          <w:rtl/>
        </w:rPr>
        <w:t xml:space="preserve"> זמן הקודם לכך אפשר לבטל. </w:t>
      </w:r>
      <w:bookmarkStart w:id="2897" w:name="_ETM_Q1_7178647"/>
      <w:bookmarkEnd w:id="2897"/>
      <w:r>
        <w:rPr>
          <w:rFonts w:hint="cs"/>
          <w:rtl/>
        </w:rPr>
        <w:t>למשל</w:t>
      </w:r>
      <w:r w:rsidR="009D40AA">
        <w:rPr>
          <w:rFonts w:hint="cs"/>
          <w:rtl/>
        </w:rPr>
        <w:t xml:space="preserve">, </w:t>
      </w:r>
      <w:bookmarkStart w:id="2898" w:name="_ETM_Q1_7176126"/>
      <w:bookmarkEnd w:id="2898"/>
      <w:r w:rsidR="009D40AA">
        <w:rPr>
          <w:rFonts w:hint="cs"/>
          <w:rtl/>
        </w:rPr>
        <w:t>אתה עכשיו מקבל כל חודש קנס</w:t>
      </w:r>
      <w:r>
        <w:rPr>
          <w:rFonts w:hint="cs"/>
          <w:rtl/>
        </w:rPr>
        <w:t xml:space="preserve"> של </w:t>
      </w:r>
      <w:r>
        <w:rPr>
          <w:rFonts w:hint="cs"/>
        </w:rPr>
        <w:t>X</w:t>
      </w:r>
      <w:r>
        <w:rPr>
          <w:rFonts w:hint="cs"/>
          <w:rtl/>
        </w:rPr>
        <w:t xml:space="preserve"> כסף, כפיית ציות. ביום ש</w:t>
      </w:r>
      <w:r w:rsidR="009D40AA">
        <w:rPr>
          <w:rFonts w:hint="cs"/>
          <w:rtl/>
        </w:rPr>
        <w:t xml:space="preserve">בו </w:t>
      </w:r>
      <w:r>
        <w:rPr>
          <w:rFonts w:hint="cs"/>
          <w:rtl/>
        </w:rPr>
        <w:t xml:space="preserve">תיתן את הגט </w:t>
      </w:r>
      <w:bookmarkStart w:id="2899" w:name="_ETM_Q1_7187335"/>
      <w:bookmarkEnd w:id="2899"/>
      <w:r>
        <w:rPr>
          <w:rFonts w:hint="cs"/>
          <w:rtl/>
        </w:rPr>
        <w:t>אנו יכול</w:t>
      </w:r>
      <w:r w:rsidR="00CB22A4">
        <w:rPr>
          <w:rFonts w:hint="cs"/>
          <w:rtl/>
        </w:rPr>
        <w:t>ים</w:t>
      </w:r>
      <w:r>
        <w:rPr>
          <w:rFonts w:hint="cs"/>
          <w:rtl/>
        </w:rPr>
        <w:t xml:space="preserve"> לבטל או להחזיר שלושה חודשים אחור</w:t>
      </w:r>
      <w:r w:rsidR="009D40AA">
        <w:rPr>
          <w:rFonts w:hint="cs"/>
          <w:rtl/>
        </w:rPr>
        <w:t>ה</w:t>
      </w:r>
      <w:r>
        <w:rPr>
          <w:rFonts w:hint="cs"/>
          <w:rtl/>
        </w:rPr>
        <w:t xml:space="preserve">. כך אתה </w:t>
      </w:r>
      <w:bookmarkStart w:id="2900" w:name="_ETM_Q1_7195409"/>
      <w:bookmarkEnd w:id="2900"/>
      <w:r>
        <w:rPr>
          <w:rFonts w:hint="cs"/>
          <w:rtl/>
        </w:rPr>
        <w:t>גם שומר את הדרבון לתת את הגט.</w:t>
      </w:r>
    </w:p>
    <w:p w:rsidR="004B44D5" w:rsidRDefault="004B44D5" w:rsidP="004B44D5">
      <w:pPr>
        <w:rPr>
          <w:rtl/>
        </w:rPr>
      </w:pPr>
      <w:bookmarkStart w:id="2901" w:name="_ETM_Q1_7200134"/>
      <w:bookmarkStart w:id="2902" w:name="_ETM_Q1_7200199"/>
      <w:bookmarkEnd w:id="2901"/>
      <w:bookmarkEnd w:id="2902"/>
    </w:p>
    <w:p w:rsidR="004B44D5" w:rsidRDefault="004B44D5" w:rsidP="004B44D5">
      <w:pPr>
        <w:pStyle w:val="af6"/>
        <w:keepNext/>
        <w:rPr>
          <w:rtl/>
        </w:rPr>
      </w:pPr>
      <w:bookmarkStart w:id="2903" w:name="ET_yor_שמחה_רוטמן_359"/>
      <w:r w:rsidRPr="004B44D5">
        <w:rPr>
          <w:rStyle w:val="TagStyle"/>
          <w:rtl/>
        </w:rPr>
        <w:t xml:space="preserve"> &lt;&lt; יור &gt;&gt; </w:t>
      </w:r>
      <w:r>
        <w:rPr>
          <w:rtl/>
        </w:rPr>
        <w:t>היו"ר שמחה רוטמן:</w:t>
      </w:r>
      <w:r w:rsidRPr="004B44D5">
        <w:rPr>
          <w:rStyle w:val="TagStyle"/>
          <w:rtl/>
        </w:rPr>
        <w:t xml:space="preserve"> &lt;&lt; יור &gt;&gt;</w:t>
      </w:r>
      <w:r>
        <w:rPr>
          <w:rtl/>
        </w:rPr>
        <w:t xml:space="preserve">   </w:t>
      </w:r>
      <w:bookmarkEnd w:id="2903"/>
    </w:p>
    <w:p w:rsidR="004B44D5" w:rsidRDefault="004B44D5" w:rsidP="004B44D5">
      <w:pPr>
        <w:pStyle w:val="KeepWithNext"/>
        <w:rPr>
          <w:rtl/>
        </w:rPr>
      </w:pPr>
    </w:p>
    <w:p w:rsidR="004B44D5" w:rsidRDefault="009D40AA" w:rsidP="004B44D5">
      <w:pPr>
        <w:rPr>
          <w:rtl/>
        </w:rPr>
      </w:pPr>
      <w:bookmarkStart w:id="2904" w:name="_ETM_Q1_7200934"/>
      <w:bookmarkEnd w:id="2904"/>
      <w:r>
        <w:rPr>
          <w:rFonts w:hint="cs"/>
          <w:rtl/>
        </w:rPr>
        <w:t xml:space="preserve">יש לזה חסרונות, שלושה </w:t>
      </w:r>
      <w:bookmarkStart w:id="2905" w:name="_ETM_Q1_7203134"/>
      <w:bookmarkEnd w:id="2905"/>
      <w:r>
        <w:rPr>
          <w:rFonts w:hint="cs"/>
          <w:rtl/>
        </w:rPr>
        <w:t xml:space="preserve">חודשים אחורה, </w:t>
      </w:r>
      <w:r w:rsidR="004B44D5">
        <w:rPr>
          <w:rFonts w:hint="cs"/>
          <w:rtl/>
        </w:rPr>
        <w:t xml:space="preserve">ואז אדם יחכה ליום </w:t>
      </w:r>
      <w:bookmarkStart w:id="2906" w:name="_ETM_Q1_7203408"/>
      <w:bookmarkEnd w:id="2906"/>
      <w:r w:rsidR="004B44D5">
        <w:rPr>
          <w:rFonts w:hint="cs"/>
          <w:rtl/>
        </w:rPr>
        <w:t>האחרון.</w:t>
      </w:r>
    </w:p>
    <w:p w:rsidR="004B44D5" w:rsidRDefault="004B44D5" w:rsidP="004B44D5">
      <w:pPr>
        <w:rPr>
          <w:rtl/>
        </w:rPr>
      </w:pPr>
      <w:bookmarkStart w:id="2907" w:name="_ETM_Q1_7205103"/>
      <w:bookmarkStart w:id="2908" w:name="_ETM_Q1_7205178"/>
      <w:bookmarkStart w:id="2909" w:name="_ETM_Q1_7206070"/>
      <w:bookmarkEnd w:id="2907"/>
      <w:bookmarkEnd w:id="2908"/>
      <w:bookmarkEnd w:id="2909"/>
    </w:p>
    <w:p w:rsidR="004B44D5" w:rsidRDefault="004B44D5" w:rsidP="004B44D5">
      <w:pPr>
        <w:pStyle w:val="af9"/>
        <w:keepNext/>
        <w:rPr>
          <w:rtl/>
        </w:rPr>
      </w:pPr>
      <w:bookmarkStart w:id="2910" w:name="ET_guest_712381_360"/>
      <w:r w:rsidRPr="004B44D5">
        <w:rPr>
          <w:rStyle w:val="TagStyle"/>
          <w:rtl/>
        </w:rPr>
        <w:t xml:space="preserve"> &lt;&lt; אורח &gt;&gt; </w:t>
      </w:r>
      <w:r>
        <w:rPr>
          <w:rtl/>
        </w:rPr>
        <w:t>רכס רפי:</w:t>
      </w:r>
      <w:r w:rsidRPr="004B44D5">
        <w:rPr>
          <w:rStyle w:val="TagStyle"/>
          <w:rtl/>
        </w:rPr>
        <w:t xml:space="preserve"> &lt;&lt; אורח &gt;&gt;</w:t>
      </w:r>
      <w:r>
        <w:rPr>
          <w:rtl/>
        </w:rPr>
        <w:t xml:space="preserve">   </w:t>
      </w:r>
      <w:bookmarkEnd w:id="2910"/>
    </w:p>
    <w:p w:rsidR="004B44D5" w:rsidRDefault="004B44D5" w:rsidP="004B44D5">
      <w:pPr>
        <w:pStyle w:val="KeepWithNext"/>
        <w:rPr>
          <w:rtl/>
        </w:rPr>
      </w:pPr>
    </w:p>
    <w:p w:rsidR="004B44D5" w:rsidRDefault="009D40AA" w:rsidP="004B44D5">
      <w:pPr>
        <w:rPr>
          <w:rtl/>
        </w:rPr>
      </w:pPr>
      <w:bookmarkStart w:id="2911" w:name="_ETM_Q1_7206485"/>
      <w:bookmarkStart w:id="2912" w:name="_ETM_Q1_7206535"/>
      <w:bookmarkEnd w:id="2911"/>
      <w:bookmarkEnd w:id="2912"/>
      <w:r>
        <w:rPr>
          <w:rFonts w:hint="cs"/>
          <w:rtl/>
        </w:rPr>
        <w:t xml:space="preserve">גם יהיו לך הרבה מתאבדים </w:t>
      </w:r>
      <w:r w:rsidR="004B44D5">
        <w:rPr>
          <w:rFonts w:hint="cs"/>
          <w:rtl/>
        </w:rPr>
        <w:t>והרבה סרבנים.</w:t>
      </w:r>
    </w:p>
    <w:p w:rsidR="00BC47E9" w:rsidRDefault="00BC47E9" w:rsidP="004B44D5">
      <w:pPr>
        <w:rPr>
          <w:rtl/>
        </w:rPr>
      </w:pPr>
      <w:bookmarkStart w:id="2913" w:name="_ETM_Q1_7234282"/>
      <w:bookmarkStart w:id="2914" w:name="_ETM_Q1_7234347"/>
      <w:bookmarkStart w:id="2915" w:name="_ETM_Q1_7235654"/>
      <w:bookmarkEnd w:id="2913"/>
      <w:bookmarkEnd w:id="2914"/>
      <w:bookmarkEnd w:id="2915"/>
    </w:p>
    <w:p w:rsidR="00BC47E9" w:rsidRDefault="00BC47E9" w:rsidP="00BC47E9">
      <w:pPr>
        <w:pStyle w:val="af9"/>
        <w:keepNext/>
        <w:rPr>
          <w:rtl/>
        </w:rPr>
      </w:pPr>
      <w:bookmarkStart w:id="2916" w:name="ET_guest_835971_361"/>
      <w:r w:rsidRPr="00BC47E9">
        <w:rPr>
          <w:rStyle w:val="TagStyle"/>
          <w:rtl/>
        </w:rPr>
        <w:t xml:space="preserve"> &lt;&lt; אורח &gt;&gt; </w:t>
      </w:r>
      <w:r>
        <w:rPr>
          <w:rtl/>
        </w:rPr>
        <w:t>רבקה שיר לביא זינאתי:</w:t>
      </w:r>
      <w:r w:rsidRPr="00BC47E9">
        <w:rPr>
          <w:rStyle w:val="TagStyle"/>
          <w:rtl/>
        </w:rPr>
        <w:t xml:space="preserve"> &lt;&lt; אורח &gt;&gt;</w:t>
      </w:r>
      <w:r>
        <w:rPr>
          <w:rtl/>
        </w:rPr>
        <w:t xml:space="preserve">   </w:t>
      </w:r>
      <w:bookmarkEnd w:id="2916"/>
    </w:p>
    <w:p w:rsidR="00BC47E9" w:rsidRDefault="00BC47E9" w:rsidP="00BC47E9">
      <w:pPr>
        <w:pStyle w:val="KeepWithNext"/>
        <w:rPr>
          <w:rtl/>
        </w:rPr>
      </w:pPr>
    </w:p>
    <w:p w:rsidR="00BC47E9" w:rsidRDefault="00BC47E9" w:rsidP="00CB2C42">
      <w:pPr>
        <w:rPr>
          <w:rtl/>
        </w:rPr>
      </w:pPr>
      <w:bookmarkStart w:id="2917" w:name="_ETM_Q1_7236054"/>
      <w:bookmarkStart w:id="2918" w:name="_ETM_Q1_7236089"/>
      <w:bookmarkEnd w:id="2917"/>
      <w:bookmarkEnd w:id="2918"/>
      <w:r>
        <w:rPr>
          <w:rFonts w:hint="cs"/>
          <w:rtl/>
        </w:rPr>
        <w:t>אפשר למצוא הסדר ביני</w:t>
      </w:r>
      <w:r w:rsidR="009D40AA">
        <w:rPr>
          <w:rFonts w:hint="cs"/>
          <w:rtl/>
        </w:rPr>
        <w:t>י</w:t>
      </w:r>
      <w:r>
        <w:rPr>
          <w:rFonts w:hint="cs"/>
          <w:rtl/>
        </w:rPr>
        <w:t xml:space="preserve">ם </w:t>
      </w:r>
      <w:bookmarkStart w:id="2919" w:name="_ETM_Q1_7238929"/>
      <w:bookmarkEnd w:id="2919"/>
      <w:r w:rsidR="00CB2C42">
        <w:rPr>
          <w:rFonts w:hint="cs"/>
          <w:rtl/>
        </w:rPr>
        <w:t xml:space="preserve">שגם שומר על הזכות של </w:t>
      </w:r>
      <w:bookmarkStart w:id="2920" w:name="_ETM_Q1_7239751"/>
      <w:bookmarkEnd w:id="2920"/>
      <w:r w:rsidR="00CB2C42">
        <w:rPr>
          <w:rFonts w:hint="cs"/>
          <w:rtl/>
        </w:rPr>
        <w:t xml:space="preserve">אדם לקבל חזקה </w:t>
      </w:r>
      <w:r>
        <w:rPr>
          <w:rFonts w:hint="cs"/>
          <w:rtl/>
        </w:rPr>
        <w:t xml:space="preserve">אחרי שביצע את הפקודה או הצו, וגם כשכל אדם </w:t>
      </w:r>
      <w:bookmarkStart w:id="2921" w:name="_ETM_Q1_7245847"/>
      <w:bookmarkEnd w:id="2921"/>
      <w:r w:rsidR="00CB2C42">
        <w:rPr>
          <w:rFonts w:hint="cs"/>
          <w:rtl/>
        </w:rPr>
        <w:t>יודע שיוותר</w:t>
      </w:r>
      <w:r>
        <w:rPr>
          <w:rFonts w:hint="cs"/>
          <w:rtl/>
        </w:rPr>
        <w:t>ו לו בסוף, הסנקציה</w:t>
      </w:r>
      <w:r w:rsidR="00CB2C42">
        <w:rPr>
          <w:rFonts w:hint="cs"/>
          <w:rtl/>
        </w:rPr>
        <w:t xml:space="preserve"> כבר לא סנקציה</w:t>
      </w:r>
      <w:r>
        <w:rPr>
          <w:rFonts w:hint="cs"/>
          <w:rtl/>
        </w:rPr>
        <w:t>.</w:t>
      </w:r>
    </w:p>
    <w:p w:rsidR="00BC47E9" w:rsidRDefault="00BC47E9" w:rsidP="00BC47E9">
      <w:pPr>
        <w:rPr>
          <w:rtl/>
        </w:rPr>
      </w:pPr>
      <w:bookmarkStart w:id="2922" w:name="_ETM_Q1_7253977"/>
      <w:bookmarkStart w:id="2923" w:name="_ETM_Q1_7254042"/>
      <w:bookmarkEnd w:id="2922"/>
      <w:bookmarkEnd w:id="2923"/>
    </w:p>
    <w:p w:rsidR="00BC47E9" w:rsidRDefault="00BC47E9" w:rsidP="00BC47E9">
      <w:pPr>
        <w:pStyle w:val="af6"/>
        <w:keepNext/>
        <w:rPr>
          <w:rtl/>
        </w:rPr>
      </w:pPr>
      <w:bookmarkStart w:id="2924" w:name="ET_yor_שמחה_רוטמן_362"/>
      <w:r w:rsidRPr="00BC47E9">
        <w:rPr>
          <w:rStyle w:val="TagStyle"/>
          <w:rtl/>
        </w:rPr>
        <w:t xml:space="preserve"> &lt;&lt; יור &gt;&gt; </w:t>
      </w:r>
      <w:r>
        <w:rPr>
          <w:rtl/>
        </w:rPr>
        <w:t>היו"ר שמחה רוטמן:</w:t>
      </w:r>
      <w:r w:rsidRPr="00BC47E9">
        <w:rPr>
          <w:rStyle w:val="TagStyle"/>
          <w:rtl/>
        </w:rPr>
        <w:t xml:space="preserve"> &lt;&lt; יור &gt;&gt;</w:t>
      </w:r>
      <w:r>
        <w:rPr>
          <w:rtl/>
        </w:rPr>
        <w:t xml:space="preserve">   </w:t>
      </w:r>
      <w:bookmarkEnd w:id="2924"/>
    </w:p>
    <w:p w:rsidR="00BC47E9" w:rsidRDefault="00BC47E9" w:rsidP="00BC47E9">
      <w:pPr>
        <w:pStyle w:val="KeepWithNext"/>
        <w:rPr>
          <w:rtl/>
        </w:rPr>
      </w:pPr>
    </w:p>
    <w:p w:rsidR="00BC47E9" w:rsidRDefault="00CB2C42" w:rsidP="00CB2C42">
      <w:pPr>
        <w:rPr>
          <w:rtl/>
        </w:rPr>
      </w:pPr>
      <w:bookmarkStart w:id="2925" w:name="_ETM_Q1_7254542"/>
      <w:bookmarkEnd w:id="2925"/>
      <w:r>
        <w:rPr>
          <w:rFonts w:hint="cs"/>
          <w:rtl/>
        </w:rPr>
        <w:t>אני מסכים. הביטוי</w:t>
      </w:r>
      <w:bookmarkStart w:id="2926" w:name="_ETM_Q1_7252371"/>
      <w:bookmarkEnd w:id="2926"/>
      <w:r>
        <w:rPr>
          <w:rFonts w:hint="cs"/>
          <w:rtl/>
        </w:rPr>
        <w:t xml:space="preserve"> קנס מאוד מפריע פה. </w:t>
      </w:r>
      <w:r w:rsidR="00BC47E9">
        <w:rPr>
          <w:rFonts w:hint="cs"/>
          <w:rtl/>
        </w:rPr>
        <w:t xml:space="preserve">גם במישור המהותי, </w:t>
      </w:r>
      <w:bookmarkStart w:id="2927" w:name="_ETM_Q1_7258105"/>
      <w:bookmarkEnd w:id="2927"/>
      <w:r w:rsidR="00BC47E9">
        <w:rPr>
          <w:rFonts w:hint="cs"/>
          <w:rtl/>
        </w:rPr>
        <w:t>מה שהציעה</w:t>
      </w:r>
      <w:r>
        <w:rPr>
          <w:rFonts w:hint="cs"/>
          <w:rtl/>
        </w:rPr>
        <w:t>, חושב שהוא</w:t>
      </w:r>
      <w:r w:rsidR="00BC47E9">
        <w:rPr>
          <w:rFonts w:hint="cs"/>
          <w:rtl/>
        </w:rPr>
        <w:t xml:space="preserve"> נכון מאוד. בסופו של דבר צריך לייצר </w:t>
      </w:r>
      <w:bookmarkStart w:id="2928" w:name="_ETM_Q1_7266079"/>
      <w:bookmarkEnd w:id="2928"/>
      <w:r w:rsidR="00BC47E9">
        <w:rPr>
          <w:rFonts w:hint="cs"/>
          <w:rtl/>
        </w:rPr>
        <w:t>מנג</w:t>
      </w:r>
      <w:r w:rsidR="009D40AA">
        <w:rPr>
          <w:rFonts w:hint="cs"/>
          <w:rtl/>
        </w:rPr>
        <w:t>נ</w:t>
      </w:r>
      <w:r w:rsidR="00BC47E9">
        <w:rPr>
          <w:rFonts w:hint="cs"/>
          <w:rtl/>
        </w:rPr>
        <w:t>ון</w:t>
      </w:r>
      <w:r>
        <w:rPr>
          <w:rFonts w:hint="cs"/>
          <w:rtl/>
        </w:rPr>
        <w:t xml:space="preserve"> של חובת תשלום</w:t>
      </w:r>
      <w:bookmarkStart w:id="2929" w:name="_ETM_Q1_7266739"/>
      <w:bookmarkEnd w:id="2929"/>
      <w:r>
        <w:rPr>
          <w:rFonts w:hint="cs"/>
          <w:rtl/>
        </w:rPr>
        <w:t xml:space="preserve"> שתותאם </w:t>
      </w:r>
      <w:r>
        <w:rPr>
          <w:rtl/>
        </w:rPr>
        <w:t>–</w:t>
      </w:r>
      <w:r>
        <w:rPr>
          <w:rFonts w:hint="cs"/>
          <w:rtl/>
        </w:rPr>
        <w:t xml:space="preserve"> קצת דומה למנגנון של תשלומי כפיית ציות</w:t>
      </w:r>
      <w:r w:rsidR="00BC47E9">
        <w:rPr>
          <w:rFonts w:hint="cs"/>
          <w:rtl/>
        </w:rPr>
        <w:t xml:space="preserve">, של 3ב, רק שההבדל </w:t>
      </w:r>
      <w:r>
        <w:rPr>
          <w:rFonts w:hint="cs"/>
          <w:rtl/>
        </w:rPr>
        <w:t xml:space="preserve">הוא שזה לטובת </w:t>
      </w:r>
      <w:r w:rsidR="00BC47E9">
        <w:rPr>
          <w:rFonts w:hint="cs"/>
          <w:rtl/>
        </w:rPr>
        <w:t xml:space="preserve">המדינה ולא </w:t>
      </w:r>
      <w:bookmarkStart w:id="2930" w:name="_ETM_Q1_7274001"/>
      <w:bookmarkEnd w:id="2930"/>
      <w:r w:rsidR="00BC47E9">
        <w:rPr>
          <w:rFonts w:hint="cs"/>
          <w:rtl/>
        </w:rPr>
        <w:t>לטובת הצד השני</w:t>
      </w:r>
      <w:r>
        <w:rPr>
          <w:rFonts w:hint="cs"/>
          <w:rtl/>
        </w:rPr>
        <w:t>,</w:t>
      </w:r>
      <w:r w:rsidR="00BC47E9">
        <w:rPr>
          <w:rFonts w:hint="cs"/>
          <w:rtl/>
        </w:rPr>
        <w:t xml:space="preserve"> וכן לומר </w:t>
      </w:r>
      <w:r w:rsidR="00BC47E9">
        <w:rPr>
          <w:rtl/>
        </w:rPr>
        <w:t>–</w:t>
      </w:r>
      <w:r w:rsidR="00BC47E9">
        <w:rPr>
          <w:rFonts w:hint="cs"/>
          <w:rtl/>
        </w:rPr>
        <w:t xml:space="preserve"> כאשר ניתן הגט</w:t>
      </w:r>
      <w:r w:rsidR="009D40AA">
        <w:rPr>
          <w:rFonts w:hint="cs"/>
          <w:rtl/>
        </w:rPr>
        <w:t xml:space="preserve"> </w:t>
      </w:r>
      <w:r>
        <w:rPr>
          <w:rtl/>
        </w:rPr>
        <w:t>–</w:t>
      </w:r>
      <w:r w:rsidR="00BC47E9">
        <w:rPr>
          <w:rFonts w:hint="cs"/>
          <w:rtl/>
        </w:rPr>
        <w:t xml:space="preserve"> </w:t>
      </w:r>
      <w:r>
        <w:rPr>
          <w:rFonts w:hint="cs"/>
          <w:rtl/>
        </w:rPr>
        <w:t xml:space="preserve">אגב, </w:t>
      </w:r>
      <w:r w:rsidR="00BC47E9">
        <w:rPr>
          <w:rFonts w:hint="cs"/>
          <w:rtl/>
        </w:rPr>
        <w:t xml:space="preserve">זה </w:t>
      </w:r>
      <w:bookmarkStart w:id="2931" w:name="_ETM_Q1_7280815"/>
      <w:bookmarkEnd w:id="2931"/>
      <w:r w:rsidR="00BC47E9">
        <w:rPr>
          <w:rFonts w:hint="cs"/>
          <w:rtl/>
        </w:rPr>
        <w:t>נכון גם לגבי תשלומי כפיית ציות</w:t>
      </w:r>
      <w:r>
        <w:rPr>
          <w:rFonts w:hint="cs"/>
          <w:rtl/>
        </w:rPr>
        <w:t xml:space="preserve"> וגם לגבי קנס </w:t>
      </w:r>
      <w:r>
        <w:rPr>
          <w:rtl/>
        </w:rPr>
        <w:t>–</w:t>
      </w:r>
      <w:r>
        <w:rPr>
          <w:rFonts w:hint="cs"/>
          <w:rtl/>
        </w:rPr>
        <w:t xml:space="preserve"> כאשר יינתן הגט ייקבע דיון או</w:t>
      </w:r>
      <w:r w:rsidR="00BC47E9">
        <w:rPr>
          <w:rFonts w:hint="cs"/>
          <w:rtl/>
        </w:rPr>
        <w:t xml:space="preserve"> לבקשת הצד. השאלה </w:t>
      </w:r>
      <w:bookmarkStart w:id="2932" w:name="_ETM_Q1_7289900"/>
      <w:bookmarkEnd w:id="2932"/>
      <w:r w:rsidR="009D40AA">
        <w:rPr>
          <w:rFonts w:hint="cs"/>
          <w:rtl/>
        </w:rPr>
        <w:t xml:space="preserve">כמה מתוך זה </w:t>
      </w:r>
      <w:r>
        <w:rPr>
          <w:rFonts w:hint="cs"/>
          <w:rtl/>
        </w:rPr>
        <w:t xml:space="preserve">הוא </w:t>
      </w:r>
      <w:r w:rsidR="009D40AA">
        <w:rPr>
          <w:rFonts w:hint="cs"/>
          <w:rtl/>
        </w:rPr>
        <w:t>צרי</w:t>
      </w:r>
      <w:r w:rsidR="00BC47E9">
        <w:rPr>
          <w:rFonts w:hint="cs"/>
          <w:rtl/>
        </w:rPr>
        <w:t>ך</w:t>
      </w:r>
      <w:r w:rsidR="009D40AA">
        <w:rPr>
          <w:rFonts w:hint="cs"/>
          <w:rtl/>
        </w:rPr>
        <w:t xml:space="preserve"> </w:t>
      </w:r>
      <w:r w:rsidR="00BC47E9">
        <w:rPr>
          <w:rFonts w:hint="cs"/>
          <w:rtl/>
        </w:rPr>
        <w:t xml:space="preserve">לשלם או לא </w:t>
      </w:r>
      <w:r>
        <w:rPr>
          <w:rFonts w:hint="cs"/>
          <w:rtl/>
        </w:rPr>
        <w:t xml:space="preserve">צריך </w:t>
      </w:r>
      <w:r w:rsidR="00BC47E9">
        <w:rPr>
          <w:rFonts w:hint="cs"/>
          <w:rtl/>
        </w:rPr>
        <w:t>לשלם.</w:t>
      </w:r>
    </w:p>
    <w:p w:rsidR="00BC47E9" w:rsidRDefault="00BC47E9" w:rsidP="00BC47E9">
      <w:pPr>
        <w:rPr>
          <w:rtl/>
        </w:rPr>
      </w:pPr>
      <w:bookmarkStart w:id="2933" w:name="_ETM_Q1_7293817"/>
      <w:bookmarkStart w:id="2934" w:name="_ETM_Q1_7293927"/>
      <w:bookmarkEnd w:id="2933"/>
      <w:bookmarkEnd w:id="2934"/>
    </w:p>
    <w:p w:rsidR="00BC47E9" w:rsidRDefault="00BC47E9" w:rsidP="00BC47E9">
      <w:pPr>
        <w:pStyle w:val="a4"/>
        <w:keepNext/>
        <w:rPr>
          <w:rtl/>
        </w:rPr>
      </w:pPr>
      <w:bookmarkStart w:id="2935" w:name="_ETM_Q1_7293947"/>
      <w:bookmarkStart w:id="2936" w:name="_ETM_Q1_7294012"/>
      <w:bookmarkEnd w:id="2935"/>
      <w:bookmarkEnd w:id="2936"/>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BC47E9" w:rsidRDefault="00BC47E9" w:rsidP="00BC47E9">
      <w:pPr>
        <w:rPr>
          <w:rtl/>
        </w:rPr>
      </w:pPr>
    </w:p>
    <w:p w:rsidR="00BC47E9" w:rsidRDefault="00CB2C42" w:rsidP="00BC47E9">
      <w:pPr>
        <w:rPr>
          <w:rtl/>
        </w:rPr>
      </w:pPr>
      <w:bookmarkStart w:id="2937" w:name="_ETM_Q1_7294577"/>
      <w:bookmarkStart w:id="2938" w:name="_ETM_Q1_7294647"/>
      <w:bookmarkEnd w:id="2937"/>
      <w:bookmarkEnd w:id="2938"/>
      <w:r>
        <w:rPr>
          <w:rFonts w:hint="cs"/>
          <w:rtl/>
        </w:rPr>
        <w:t xml:space="preserve">אני רוצה להתייחס. </w:t>
      </w:r>
      <w:r w:rsidR="00BC47E9">
        <w:rPr>
          <w:rFonts w:hint="cs"/>
          <w:rtl/>
        </w:rPr>
        <w:t xml:space="preserve">קודם כל, אפשר </w:t>
      </w:r>
      <w:bookmarkStart w:id="2939" w:name="_ETM_Q1_7296417"/>
      <w:bookmarkEnd w:id="2939"/>
      <w:r w:rsidR="00BC47E9">
        <w:rPr>
          <w:rFonts w:hint="cs"/>
          <w:rtl/>
        </w:rPr>
        <w:t xml:space="preserve">לחשוב על נוסח </w:t>
      </w:r>
      <w:r>
        <w:rPr>
          <w:rFonts w:hint="cs"/>
          <w:rtl/>
        </w:rPr>
        <w:t xml:space="preserve">שהוא מונח כפיית ציות </w:t>
      </w:r>
      <w:r w:rsidR="00BC47E9">
        <w:rPr>
          <w:rFonts w:hint="cs"/>
          <w:rtl/>
        </w:rPr>
        <w:t>ואז יהיו שתי אפשרויות, כפי</w:t>
      </w:r>
      <w:r>
        <w:rPr>
          <w:rFonts w:hint="cs"/>
          <w:rtl/>
        </w:rPr>
        <w:t>י</w:t>
      </w:r>
      <w:r w:rsidR="00BC47E9">
        <w:rPr>
          <w:rFonts w:hint="cs"/>
          <w:rtl/>
        </w:rPr>
        <w:t xml:space="preserve">ת ציות של </w:t>
      </w:r>
      <w:bookmarkStart w:id="2940" w:name="_ETM_Q1_7302818"/>
      <w:bookmarkEnd w:id="2940"/>
      <w:r w:rsidR="00BC47E9">
        <w:rPr>
          <w:rFonts w:hint="cs"/>
          <w:rtl/>
        </w:rPr>
        <w:t xml:space="preserve">מה שהולך לטובת המדינה ואפשרות אחרת </w:t>
      </w:r>
      <w:r w:rsidR="00BC47E9">
        <w:rPr>
          <w:rtl/>
        </w:rPr>
        <w:t>–</w:t>
      </w:r>
      <w:r w:rsidR="00BC47E9">
        <w:rPr>
          <w:rFonts w:hint="cs"/>
          <w:rtl/>
        </w:rPr>
        <w:t xml:space="preserve"> </w:t>
      </w:r>
      <w:r>
        <w:rPr>
          <w:rFonts w:hint="cs"/>
          <w:rtl/>
        </w:rPr>
        <w:t xml:space="preserve">שהולך </w:t>
      </w:r>
      <w:r w:rsidR="00BC47E9">
        <w:rPr>
          <w:rFonts w:hint="cs"/>
          <w:rtl/>
        </w:rPr>
        <w:t>לצד השני.</w:t>
      </w:r>
    </w:p>
    <w:p w:rsidR="00BC47E9" w:rsidRDefault="00BC47E9" w:rsidP="00BC47E9">
      <w:pPr>
        <w:rPr>
          <w:rtl/>
        </w:rPr>
      </w:pPr>
      <w:bookmarkStart w:id="2941" w:name="_ETM_Q1_7309715"/>
      <w:bookmarkStart w:id="2942" w:name="_ETM_Q1_7309785"/>
      <w:bookmarkStart w:id="2943" w:name="_ETM_Q1_7310625"/>
      <w:bookmarkEnd w:id="2941"/>
      <w:bookmarkEnd w:id="2942"/>
      <w:bookmarkEnd w:id="2943"/>
    </w:p>
    <w:p w:rsidR="00BC47E9" w:rsidRDefault="00BC47E9" w:rsidP="00BC47E9">
      <w:pPr>
        <w:pStyle w:val="a4"/>
        <w:keepNext/>
        <w:rPr>
          <w:rtl/>
        </w:rPr>
      </w:pPr>
      <w:bookmarkStart w:id="2944" w:name="ET_speaker_6345_363"/>
      <w:r w:rsidRPr="00BC47E9">
        <w:rPr>
          <w:rStyle w:val="TagStyle"/>
          <w:rtl/>
        </w:rPr>
        <w:t xml:space="preserve"> &lt;&lt; דובר &gt;&gt; </w:t>
      </w:r>
      <w:r>
        <w:rPr>
          <w:rtl/>
        </w:rPr>
        <w:t>טלי גוטליב (הליכוד):</w:t>
      </w:r>
      <w:r w:rsidRPr="00BC47E9">
        <w:rPr>
          <w:rStyle w:val="TagStyle"/>
          <w:rtl/>
        </w:rPr>
        <w:t xml:space="preserve"> &lt;&lt; דובר &gt;&gt;</w:t>
      </w:r>
      <w:r>
        <w:rPr>
          <w:rtl/>
        </w:rPr>
        <w:t xml:space="preserve">   </w:t>
      </w:r>
      <w:bookmarkEnd w:id="2944"/>
    </w:p>
    <w:p w:rsidR="00BC47E9" w:rsidRDefault="00BC47E9" w:rsidP="00BC47E9">
      <w:pPr>
        <w:pStyle w:val="KeepWithNext"/>
        <w:rPr>
          <w:rtl/>
        </w:rPr>
      </w:pPr>
    </w:p>
    <w:p w:rsidR="00BC47E9" w:rsidRDefault="00BC47E9" w:rsidP="00BC47E9">
      <w:pPr>
        <w:rPr>
          <w:rtl/>
        </w:rPr>
      </w:pPr>
      <w:bookmarkStart w:id="2945" w:name="_ETM_Q1_7310995"/>
      <w:bookmarkStart w:id="2946" w:name="_ETM_Q1_7311030"/>
      <w:bookmarkEnd w:id="2945"/>
      <w:bookmarkEnd w:id="2946"/>
      <w:r>
        <w:rPr>
          <w:rFonts w:hint="cs"/>
          <w:rtl/>
        </w:rPr>
        <w:t xml:space="preserve">אם כבר </w:t>
      </w:r>
      <w:bookmarkStart w:id="2947" w:name="_ETM_Q1_7311715"/>
      <w:bookmarkEnd w:id="2947"/>
      <w:r>
        <w:rPr>
          <w:rFonts w:hint="cs"/>
          <w:rtl/>
        </w:rPr>
        <w:t>לצד השני.</w:t>
      </w:r>
    </w:p>
    <w:p w:rsidR="00BC47E9" w:rsidRDefault="00BC47E9" w:rsidP="00BC47E9">
      <w:pPr>
        <w:rPr>
          <w:rtl/>
        </w:rPr>
      </w:pPr>
      <w:bookmarkStart w:id="2948" w:name="_ETM_Q1_7313460"/>
      <w:bookmarkStart w:id="2949" w:name="_ETM_Q1_7313528"/>
      <w:bookmarkEnd w:id="2948"/>
      <w:bookmarkEnd w:id="2949"/>
    </w:p>
    <w:p w:rsidR="00BC47E9" w:rsidRDefault="00BC47E9" w:rsidP="00BC47E9">
      <w:pPr>
        <w:pStyle w:val="a4"/>
        <w:keepNext/>
        <w:rPr>
          <w:rtl/>
        </w:rPr>
      </w:pPr>
      <w:bookmarkStart w:id="2950" w:name="_ETM_Q1_7313876"/>
      <w:bookmarkStart w:id="2951" w:name="_ETM_Q1_7313943"/>
      <w:bookmarkEnd w:id="2950"/>
      <w:bookmarkEnd w:id="2951"/>
      <w:r w:rsidRPr="008375B8">
        <w:rPr>
          <w:rStyle w:val="TagStyle"/>
          <w:rtl/>
        </w:rPr>
        <w:t xml:space="preserve">&lt;&lt; דובר &gt;&gt; </w:t>
      </w:r>
      <w:r>
        <w:rPr>
          <w:rtl/>
        </w:rPr>
        <w:t>נועה לוי ברודסקי:</w:t>
      </w:r>
      <w:r w:rsidRPr="008375B8">
        <w:rPr>
          <w:rStyle w:val="TagStyle"/>
          <w:rtl/>
        </w:rPr>
        <w:t xml:space="preserve"> &lt;&lt; דובר &gt;&gt;</w:t>
      </w:r>
      <w:r>
        <w:rPr>
          <w:rtl/>
        </w:rPr>
        <w:t xml:space="preserve">   </w:t>
      </w:r>
    </w:p>
    <w:p w:rsidR="00BC47E9" w:rsidRDefault="00BC47E9" w:rsidP="00BC47E9">
      <w:pPr>
        <w:rPr>
          <w:rtl/>
        </w:rPr>
      </w:pPr>
    </w:p>
    <w:p w:rsidR="00BC47E9" w:rsidRDefault="00CB2C42" w:rsidP="00CB2C42">
      <w:pPr>
        <w:rPr>
          <w:rtl/>
        </w:rPr>
      </w:pPr>
      <w:bookmarkStart w:id="2952" w:name="_ETM_Q1_7314338"/>
      <w:bookmarkStart w:id="2953" w:name="_ETM_Q1_7314418"/>
      <w:bookmarkEnd w:id="2952"/>
      <w:bookmarkEnd w:id="2953"/>
      <w:r>
        <w:rPr>
          <w:rFonts w:hint="cs"/>
          <w:rtl/>
        </w:rPr>
        <w:t xml:space="preserve">תכף נדבר על זה אבל אם רוצים משהו שקצת יותר דומה לקנס </w:t>
      </w:r>
      <w:r>
        <w:rPr>
          <w:rtl/>
        </w:rPr>
        <w:t>–</w:t>
      </w:r>
      <w:r>
        <w:rPr>
          <w:rFonts w:hint="cs"/>
          <w:rtl/>
        </w:rPr>
        <w:t xml:space="preserve"> בכיוון הזה. </w:t>
      </w:r>
      <w:r w:rsidR="00BC47E9">
        <w:rPr>
          <w:rFonts w:hint="cs"/>
          <w:rtl/>
        </w:rPr>
        <w:t xml:space="preserve">אני קצת חוששת מדיון דה נובו </w:t>
      </w:r>
      <w:r w:rsidR="00572346">
        <w:rPr>
          <w:rtl/>
        </w:rPr>
        <w:t>–</w:t>
      </w:r>
      <w:r w:rsidR="00BC47E9">
        <w:rPr>
          <w:rFonts w:hint="cs"/>
          <w:rtl/>
        </w:rPr>
        <w:t xml:space="preserve"> </w:t>
      </w:r>
      <w:r w:rsidR="00572346">
        <w:rPr>
          <w:rFonts w:hint="cs"/>
          <w:rtl/>
        </w:rPr>
        <w:t xml:space="preserve">שאם אנחנו </w:t>
      </w:r>
      <w:bookmarkStart w:id="2954" w:name="_ETM_Q1_7346388"/>
      <w:bookmarkEnd w:id="2954"/>
      <w:r w:rsidR="00572346">
        <w:rPr>
          <w:rFonts w:hint="cs"/>
          <w:rtl/>
        </w:rPr>
        <w:t>אומרים בריר</w:t>
      </w:r>
      <w:r w:rsidR="0043467F">
        <w:rPr>
          <w:rFonts w:hint="cs"/>
          <w:rtl/>
        </w:rPr>
        <w:t>ת</w:t>
      </w:r>
      <w:r w:rsidR="00572346">
        <w:rPr>
          <w:rFonts w:hint="cs"/>
          <w:rtl/>
        </w:rPr>
        <w:t xml:space="preserve"> מחדל שזה עבירה מטעמים מיוחדים</w:t>
      </w:r>
      <w:r w:rsidR="0043467F">
        <w:rPr>
          <w:rFonts w:hint="cs"/>
          <w:rtl/>
        </w:rPr>
        <w:t xml:space="preserve"> </w:t>
      </w:r>
      <w:bookmarkStart w:id="2955" w:name="_ETM_Q1_7351401"/>
      <w:bookmarkEnd w:id="2955"/>
      <w:r w:rsidR="0043467F">
        <w:rPr>
          <w:rFonts w:hint="cs"/>
          <w:rtl/>
        </w:rPr>
        <w:t>יוחזר</w:t>
      </w:r>
      <w:r w:rsidR="00572346">
        <w:rPr>
          <w:rFonts w:hint="cs"/>
          <w:rtl/>
        </w:rPr>
        <w:t xml:space="preserve">, דיון דה נובו </w:t>
      </w:r>
      <w:bookmarkStart w:id="2956" w:name="_ETM_Q1_7354158"/>
      <w:bookmarkEnd w:id="2956"/>
      <w:r w:rsidR="00572346">
        <w:rPr>
          <w:rFonts w:hint="cs"/>
          <w:rtl/>
        </w:rPr>
        <w:t xml:space="preserve">הוא </w:t>
      </w:r>
      <w:r w:rsidR="0043467F">
        <w:rPr>
          <w:rFonts w:hint="cs"/>
          <w:rtl/>
        </w:rPr>
        <w:t>דן ב</w:t>
      </w:r>
      <w:r w:rsidR="00572346">
        <w:rPr>
          <w:rFonts w:hint="cs"/>
          <w:rtl/>
        </w:rPr>
        <w:t xml:space="preserve">סוג של ענישה. אם אנחנו דנים מחדש, </w:t>
      </w:r>
      <w:r w:rsidR="0043467F">
        <w:rPr>
          <w:rFonts w:hint="cs"/>
          <w:rtl/>
        </w:rPr>
        <w:t>האם בכל זאת לגבות ממנו למרות שנתן את הגא,</w:t>
      </w:r>
      <w:bookmarkStart w:id="2957" w:name="_ETM_Q1_7360572"/>
      <w:bookmarkEnd w:id="2957"/>
      <w:r w:rsidR="0043467F">
        <w:rPr>
          <w:rFonts w:hint="cs"/>
          <w:rtl/>
        </w:rPr>
        <w:t xml:space="preserve"> </w:t>
      </w:r>
      <w:r w:rsidR="00572346">
        <w:rPr>
          <w:rFonts w:hint="cs"/>
          <w:rtl/>
        </w:rPr>
        <w:t xml:space="preserve">זה שם </w:t>
      </w:r>
      <w:bookmarkStart w:id="2958" w:name="_ETM_Q1_7359793"/>
      <w:bookmarkEnd w:id="2958"/>
      <w:r w:rsidR="00572346">
        <w:rPr>
          <w:rFonts w:hint="cs"/>
          <w:rtl/>
        </w:rPr>
        <w:t>את זה במקח אחר.</w:t>
      </w:r>
    </w:p>
    <w:p w:rsidR="00572346" w:rsidRDefault="00572346" w:rsidP="00BC47E9">
      <w:pPr>
        <w:rPr>
          <w:rtl/>
        </w:rPr>
      </w:pPr>
      <w:bookmarkStart w:id="2959" w:name="_ETM_Q1_7363770"/>
      <w:bookmarkStart w:id="2960" w:name="_ETM_Q1_7363835"/>
      <w:bookmarkStart w:id="2961" w:name="_ETM_Q1_7366002"/>
      <w:bookmarkEnd w:id="2959"/>
      <w:bookmarkEnd w:id="2960"/>
      <w:bookmarkEnd w:id="2961"/>
    </w:p>
    <w:p w:rsidR="00572346" w:rsidRDefault="00572346" w:rsidP="00572346">
      <w:pPr>
        <w:pStyle w:val="af9"/>
        <w:keepNext/>
        <w:rPr>
          <w:rtl/>
        </w:rPr>
      </w:pPr>
      <w:bookmarkStart w:id="2962" w:name="ET_guest_712381_364"/>
      <w:r w:rsidRPr="00572346">
        <w:rPr>
          <w:rStyle w:val="TagStyle"/>
          <w:rtl/>
        </w:rPr>
        <w:t xml:space="preserve"> &lt;&lt; אורח &gt;&gt; </w:t>
      </w:r>
      <w:r>
        <w:rPr>
          <w:rtl/>
        </w:rPr>
        <w:t>רכס רפי:</w:t>
      </w:r>
      <w:r w:rsidRPr="00572346">
        <w:rPr>
          <w:rStyle w:val="TagStyle"/>
          <w:rtl/>
        </w:rPr>
        <w:t xml:space="preserve"> &lt;&lt; אורח &gt;&gt;</w:t>
      </w:r>
      <w:r>
        <w:rPr>
          <w:rtl/>
        </w:rPr>
        <w:t xml:space="preserve">   </w:t>
      </w:r>
      <w:bookmarkEnd w:id="2962"/>
    </w:p>
    <w:p w:rsidR="00572346" w:rsidRDefault="00572346" w:rsidP="00572346">
      <w:pPr>
        <w:pStyle w:val="KeepWithNext"/>
        <w:rPr>
          <w:rtl/>
        </w:rPr>
      </w:pPr>
    </w:p>
    <w:p w:rsidR="00572346" w:rsidRDefault="0043467F" w:rsidP="00DE35B0">
      <w:pPr>
        <w:rPr>
          <w:rtl/>
        </w:rPr>
      </w:pPr>
      <w:bookmarkStart w:id="2963" w:name="_ETM_Q1_7366379"/>
      <w:bookmarkStart w:id="2964" w:name="_ETM_Q1_7366414"/>
      <w:bookmarkEnd w:id="2963"/>
      <w:bookmarkEnd w:id="2964"/>
      <w:r>
        <w:rPr>
          <w:rFonts w:hint="cs"/>
          <w:rtl/>
        </w:rPr>
        <w:t xml:space="preserve">אם היינו יכולים להזמין את פרופ' אומן </w:t>
      </w:r>
      <w:r w:rsidR="00DE35B0">
        <w:rPr>
          <w:rFonts w:hint="cs"/>
          <w:rtl/>
        </w:rPr>
        <w:t xml:space="preserve">שיסביר בתורת </w:t>
      </w:r>
      <w:bookmarkStart w:id="2965" w:name="_ETM_Q1_7364694"/>
      <w:bookmarkEnd w:id="2965"/>
      <w:r w:rsidR="00DE35B0">
        <w:rPr>
          <w:rFonts w:hint="cs"/>
          <w:rtl/>
        </w:rPr>
        <w:t xml:space="preserve">המשחקים </w:t>
      </w:r>
      <w:r w:rsidR="00DE35B0">
        <w:rPr>
          <w:rtl/>
        </w:rPr>
        <w:t>–</w:t>
      </w:r>
      <w:r w:rsidR="00DE35B0">
        <w:rPr>
          <w:rFonts w:hint="cs"/>
          <w:rtl/>
        </w:rPr>
        <w:t xml:space="preserve"> הסרבן או הסרבנית </w:t>
      </w:r>
      <w:r w:rsidR="00572346">
        <w:rPr>
          <w:rFonts w:hint="cs"/>
          <w:rtl/>
        </w:rPr>
        <w:t>יודע שיש סיכוי ש</w:t>
      </w:r>
      <w:r w:rsidR="00DE35B0">
        <w:rPr>
          <w:rFonts w:hint="cs"/>
          <w:rtl/>
        </w:rPr>
        <w:t xml:space="preserve">זה </w:t>
      </w:r>
      <w:r w:rsidR="00572346">
        <w:rPr>
          <w:rFonts w:hint="cs"/>
          <w:rtl/>
        </w:rPr>
        <w:t xml:space="preserve">יימחל לו </w:t>
      </w:r>
      <w:r w:rsidR="00572346">
        <w:rPr>
          <w:rtl/>
        </w:rPr>
        <w:t>–</w:t>
      </w:r>
      <w:r w:rsidR="00572346">
        <w:rPr>
          <w:rFonts w:hint="cs"/>
          <w:rtl/>
        </w:rPr>
        <w:t xml:space="preserve"> </w:t>
      </w:r>
      <w:r w:rsidR="00DE35B0">
        <w:rPr>
          <w:rFonts w:hint="cs"/>
          <w:rtl/>
        </w:rPr>
        <w:t xml:space="preserve">הוא </w:t>
      </w:r>
      <w:r w:rsidR="00572346">
        <w:rPr>
          <w:rFonts w:hint="cs"/>
          <w:rtl/>
        </w:rPr>
        <w:t xml:space="preserve">יבנה </w:t>
      </w:r>
      <w:bookmarkStart w:id="2966" w:name="_ETM_Q1_7370970"/>
      <w:bookmarkEnd w:id="2966"/>
      <w:r w:rsidR="00DE35B0">
        <w:rPr>
          <w:rFonts w:hint="cs"/>
          <w:rtl/>
        </w:rPr>
        <w:t xml:space="preserve">על </w:t>
      </w:r>
      <w:r w:rsidR="00572346">
        <w:rPr>
          <w:rFonts w:hint="cs"/>
          <w:rtl/>
        </w:rPr>
        <w:t>זה. תעבור עוד שנה, עוד שנתי</w:t>
      </w:r>
      <w:r w:rsidR="0088374F">
        <w:rPr>
          <w:rFonts w:hint="cs"/>
          <w:rtl/>
        </w:rPr>
        <w:t>י</w:t>
      </w:r>
      <w:r w:rsidR="00572346">
        <w:rPr>
          <w:rFonts w:hint="cs"/>
          <w:rtl/>
        </w:rPr>
        <w:t>ם.</w:t>
      </w:r>
    </w:p>
    <w:p w:rsidR="00572346" w:rsidRDefault="00572346" w:rsidP="00572346">
      <w:pPr>
        <w:rPr>
          <w:rtl/>
        </w:rPr>
      </w:pPr>
      <w:bookmarkStart w:id="2967" w:name="_ETM_Q1_7376150"/>
      <w:bookmarkStart w:id="2968" w:name="_ETM_Q1_7376218"/>
      <w:bookmarkStart w:id="2969" w:name="_ETM_Q1_7377061"/>
      <w:bookmarkEnd w:id="2967"/>
      <w:bookmarkEnd w:id="2968"/>
      <w:bookmarkEnd w:id="2969"/>
    </w:p>
    <w:p w:rsidR="00572346" w:rsidRDefault="00572346" w:rsidP="00572346">
      <w:pPr>
        <w:pStyle w:val="af9"/>
        <w:keepNext/>
        <w:rPr>
          <w:rtl/>
        </w:rPr>
      </w:pPr>
      <w:bookmarkStart w:id="2970" w:name="ET_guest_618827_365"/>
      <w:r w:rsidRPr="00572346">
        <w:rPr>
          <w:rStyle w:val="TagStyle"/>
          <w:rtl/>
        </w:rPr>
        <w:t xml:space="preserve"> &lt;&lt; אורח &gt;&gt; </w:t>
      </w:r>
      <w:r>
        <w:rPr>
          <w:rtl/>
        </w:rPr>
        <w:t>מוריה דיין:</w:t>
      </w:r>
      <w:r w:rsidRPr="00572346">
        <w:rPr>
          <w:rStyle w:val="TagStyle"/>
          <w:rtl/>
        </w:rPr>
        <w:t xml:space="preserve"> &lt;&lt; אורח &gt;&gt;</w:t>
      </w:r>
      <w:r>
        <w:rPr>
          <w:rtl/>
        </w:rPr>
        <w:t xml:space="preserve">   </w:t>
      </w:r>
      <w:bookmarkEnd w:id="2970"/>
    </w:p>
    <w:p w:rsidR="00572346" w:rsidRDefault="00572346" w:rsidP="00572346">
      <w:pPr>
        <w:pStyle w:val="KeepWithNext"/>
        <w:rPr>
          <w:rtl/>
        </w:rPr>
      </w:pPr>
    </w:p>
    <w:p w:rsidR="00572346" w:rsidRDefault="00572346" w:rsidP="00DE35B0">
      <w:pPr>
        <w:rPr>
          <w:rtl/>
        </w:rPr>
      </w:pPr>
      <w:bookmarkStart w:id="2971" w:name="_ETM_Q1_7377430"/>
      <w:bookmarkStart w:id="2972" w:name="_ETM_Q1_7377475"/>
      <w:bookmarkEnd w:id="2971"/>
      <w:bookmarkEnd w:id="2972"/>
      <w:r>
        <w:rPr>
          <w:rFonts w:hint="cs"/>
          <w:rtl/>
        </w:rPr>
        <w:t xml:space="preserve">יש פרקטיקה של התניית </w:t>
      </w:r>
      <w:bookmarkStart w:id="2973" w:name="_ETM_Q1_7379757"/>
      <w:bookmarkEnd w:id="2973"/>
      <w:r w:rsidR="0088374F">
        <w:rPr>
          <w:rFonts w:hint="cs"/>
          <w:rtl/>
        </w:rPr>
        <w:t>ת</w:t>
      </w:r>
      <w:r>
        <w:rPr>
          <w:rFonts w:hint="cs"/>
          <w:rtl/>
        </w:rPr>
        <w:t xml:space="preserve">נאים. אני מחדדת את מה שאומר רפי </w:t>
      </w:r>
      <w:r>
        <w:rPr>
          <w:rtl/>
        </w:rPr>
        <w:t>–</w:t>
      </w:r>
      <w:r>
        <w:rPr>
          <w:rFonts w:hint="cs"/>
          <w:rtl/>
        </w:rPr>
        <w:t xml:space="preserve"> ברגע האמת </w:t>
      </w:r>
      <w:bookmarkStart w:id="2974" w:name="_ETM_Q1_7384869"/>
      <w:bookmarkEnd w:id="2974"/>
      <w:r w:rsidR="0088374F">
        <w:rPr>
          <w:rFonts w:hint="cs"/>
          <w:rtl/>
        </w:rPr>
        <w:t>יגיד הסרבן</w:t>
      </w:r>
      <w:r w:rsidR="00DE35B0">
        <w:rPr>
          <w:rFonts w:hint="cs"/>
          <w:rtl/>
        </w:rPr>
        <w:t>:</w:t>
      </w:r>
      <w:bookmarkStart w:id="2975" w:name="_ETM_Q1_7386088"/>
      <w:bookmarkEnd w:id="2975"/>
      <w:r w:rsidR="00DE35B0">
        <w:rPr>
          <w:rFonts w:hint="cs"/>
          <w:rtl/>
        </w:rPr>
        <w:t xml:space="preserve"> כיוון שאני יודע שיש אפשרות לבטל את הקנס</w:t>
      </w:r>
      <w:r w:rsidR="0088374F">
        <w:rPr>
          <w:rFonts w:hint="cs"/>
          <w:rtl/>
        </w:rPr>
        <w:t>, אתן</w:t>
      </w:r>
      <w:r>
        <w:rPr>
          <w:rFonts w:hint="cs"/>
          <w:rtl/>
        </w:rPr>
        <w:t xml:space="preserve"> את הגט ובלבד שיובטח לי מראש </w:t>
      </w:r>
      <w:bookmarkStart w:id="2976" w:name="_ETM_Q1_7392973"/>
      <w:bookmarkEnd w:id="2976"/>
      <w:r w:rsidR="00DE35B0">
        <w:rPr>
          <w:rFonts w:hint="cs"/>
          <w:rtl/>
        </w:rPr>
        <w:t>ש</w:t>
      </w:r>
      <w:r>
        <w:rPr>
          <w:rFonts w:hint="cs"/>
          <w:rtl/>
        </w:rPr>
        <w:t>הקנס יבוטל אחרי הגט. אז קיבלנו את</w:t>
      </w:r>
      <w:r w:rsidR="00DE35B0">
        <w:rPr>
          <w:rFonts w:hint="cs"/>
          <w:rtl/>
        </w:rPr>
        <w:t xml:space="preserve"> </w:t>
      </w:r>
      <w:r>
        <w:rPr>
          <w:rFonts w:hint="cs"/>
          <w:rtl/>
        </w:rPr>
        <w:t>התוצאה הרצויה.</w:t>
      </w:r>
    </w:p>
    <w:p w:rsidR="00572346" w:rsidRDefault="00572346" w:rsidP="00572346">
      <w:pPr>
        <w:rPr>
          <w:rtl/>
        </w:rPr>
      </w:pPr>
      <w:bookmarkStart w:id="2977" w:name="_ETM_Q1_7400245"/>
      <w:bookmarkStart w:id="2978" w:name="_ETM_Q1_7400313"/>
      <w:bookmarkEnd w:id="2977"/>
      <w:bookmarkEnd w:id="2978"/>
    </w:p>
    <w:p w:rsidR="00572346" w:rsidRDefault="00572346" w:rsidP="00572346">
      <w:pPr>
        <w:pStyle w:val="af6"/>
        <w:keepNext/>
        <w:rPr>
          <w:rtl/>
        </w:rPr>
      </w:pPr>
      <w:bookmarkStart w:id="2979" w:name="ET_yor_שמחה_רוטמן_366"/>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2979"/>
    </w:p>
    <w:p w:rsidR="00572346" w:rsidRDefault="00572346" w:rsidP="00572346">
      <w:pPr>
        <w:pStyle w:val="KeepWithNext"/>
        <w:rPr>
          <w:rtl/>
        </w:rPr>
      </w:pPr>
    </w:p>
    <w:p w:rsidR="00572346" w:rsidRDefault="00DE35B0" w:rsidP="00572346">
      <w:pPr>
        <w:rPr>
          <w:rtl/>
        </w:rPr>
      </w:pPr>
      <w:bookmarkStart w:id="2980" w:name="_ETM_Q1_7400776"/>
      <w:bookmarkEnd w:id="2980"/>
      <w:r>
        <w:rPr>
          <w:rFonts w:hint="cs"/>
          <w:rtl/>
        </w:rPr>
        <w:t>נכון, לפעמים</w:t>
      </w:r>
      <w:bookmarkStart w:id="2981" w:name="_ETM_Q1_7400070"/>
      <w:bookmarkEnd w:id="2981"/>
      <w:r>
        <w:rPr>
          <w:rFonts w:hint="cs"/>
          <w:rtl/>
        </w:rPr>
        <w:t xml:space="preserve"> זה טוב לנו. </w:t>
      </w:r>
      <w:r w:rsidR="00572346">
        <w:rPr>
          <w:rFonts w:hint="cs"/>
          <w:rtl/>
        </w:rPr>
        <w:t xml:space="preserve">לכן אני </w:t>
      </w:r>
      <w:bookmarkStart w:id="2982" w:name="_ETM_Q1_7401644"/>
      <w:bookmarkEnd w:id="2982"/>
      <w:r w:rsidR="00572346">
        <w:rPr>
          <w:rFonts w:hint="cs"/>
          <w:rtl/>
        </w:rPr>
        <w:t>רוצה שבית הדין ידון בזה.</w:t>
      </w:r>
    </w:p>
    <w:p w:rsidR="00572346" w:rsidRDefault="00572346" w:rsidP="00572346">
      <w:pPr>
        <w:rPr>
          <w:rtl/>
        </w:rPr>
      </w:pPr>
      <w:bookmarkStart w:id="2983" w:name="_ETM_Q1_7405455"/>
      <w:bookmarkStart w:id="2984" w:name="_ETM_Q1_7405517"/>
      <w:bookmarkStart w:id="2985" w:name="_ETM_Q1_7413618"/>
      <w:bookmarkEnd w:id="2983"/>
      <w:bookmarkEnd w:id="2984"/>
      <w:bookmarkEnd w:id="2985"/>
    </w:p>
    <w:p w:rsidR="00572346" w:rsidRDefault="00572346" w:rsidP="00572346">
      <w:pPr>
        <w:pStyle w:val="af9"/>
        <w:keepNext/>
        <w:rPr>
          <w:rtl/>
        </w:rPr>
      </w:pPr>
      <w:bookmarkStart w:id="2986" w:name="ET_guest_794311_367"/>
      <w:r w:rsidRPr="00572346">
        <w:rPr>
          <w:rStyle w:val="TagStyle"/>
          <w:rtl/>
        </w:rPr>
        <w:t xml:space="preserve"> &lt;&lt; אורח &gt;&gt; </w:t>
      </w:r>
      <w:r>
        <w:rPr>
          <w:rtl/>
        </w:rPr>
        <w:t>פנינה עומר:</w:t>
      </w:r>
      <w:r w:rsidRPr="00572346">
        <w:rPr>
          <w:rStyle w:val="TagStyle"/>
          <w:rtl/>
        </w:rPr>
        <w:t xml:space="preserve"> &lt;&lt; אורח &gt;&gt;</w:t>
      </w:r>
      <w:r>
        <w:rPr>
          <w:rtl/>
        </w:rPr>
        <w:t xml:space="preserve">   </w:t>
      </w:r>
      <w:bookmarkEnd w:id="2986"/>
    </w:p>
    <w:p w:rsidR="00572346" w:rsidRDefault="00572346" w:rsidP="00572346">
      <w:pPr>
        <w:pStyle w:val="KeepWithNext"/>
        <w:rPr>
          <w:rtl/>
        </w:rPr>
      </w:pPr>
    </w:p>
    <w:p w:rsidR="00572346" w:rsidRDefault="00DE35B0" w:rsidP="00DE35B0">
      <w:pPr>
        <w:rPr>
          <w:rtl/>
        </w:rPr>
      </w:pPr>
      <w:bookmarkStart w:id="2987" w:name="_ETM_Q1_7413996"/>
      <w:bookmarkStart w:id="2988" w:name="_ETM_Q1_7414036"/>
      <w:bookmarkEnd w:id="2987"/>
      <w:bookmarkEnd w:id="2988"/>
      <w:r>
        <w:rPr>
          <w:rFonts w:hint="cs"/>
          <w:rtl/>
        </w:rPr>
        <w:t>רפי צודק. אם הייתי מוכנה לסיפור הזה, אם היינו יודעים מראש, ייקח חודשיים. אבל הוא גם יכול לקחת שנתיים ושלוש</w:t>
      </w:r>
      <w:r w:rsidR="00572346">
        <w:rPr>
          <w:rFonts w:hint="cs"/>
          <w:rtl/>
        </w:rPr>
        <w:t>.</w:t>
      </w:r>
      <w:r>
        <w:rPr>
          <w:rFonts w:hint="cs"/>
          <w:rtl/>
        </w:rPr>
        <w:t xml:space="preserve"> לכן אי אפשר שהתוצאה </w:t>
      </w:r>
      <w:bookmarkStart w:id="2989" w:name="_ETM_Q1_7411060"/>
      <w:bookmarkEnd w:id="2989"/>
      <w:r>
        <w:rPr>
          <w:rFonts w:hint="cs"/>
          <w:rtl/>
        </w:rPr>
        <w:t>תהיה ידועה מראש.</w:t>
      </w:r>
    </w:p>
    <w:p w:rsidR="00572346" w:rsidRDefault="00572346" w:rsidP="00572346">
      <w:pPr>
        <w:rPr>
          <w:rtl/>
        </w:rPr>
      </w:pPr>
      <w:bookmarkStart w:id="2990" w:name="_ETM_Q1_7414628"/>
      <w:bookmarkStart w:id="2991" w:name="_ETM_Q1_7414678"/>
      <w:bookmarkEnd w:id="2990"/>
      <w:bookmarkEnd w:id="2991"/>
    </w:p>
    <w:p w:rsidR="00572346" w:rsidRDefault="00572346" w:rsidP="00572346">
      <w:pPr>
        <w:pStyle w:val="af6"/>
        <w:keepNext/>
        <w:rPr>
          <w:rtl/>
        </w:rPr>
      </w:pPr>
      <w:bookmarkStart w:id="2992" w:name="ET_yor_שמחה_רוטמן_368"/>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2992"/>
    </w:p>
    <w:p w:rsidR="00572346" w:rsidRDefault="00572346" w:rsidP="00572346">
      <w:pPr>
        <w:pStyle w:val="KeepWithNext"/>
        <w:rPr>
          <w:rtl/>
        </w:rPr>
      </w:pPr>
    </w:p>
    <w:p w:rsidR="00572346" w:rsidRDefault="00572346" w:rsidP="00572346">
      <w:pPr>
        <w:rPr>
          <w:rtl/>
        </w:rPr>
      </w:pPr>
      <w:bookmarkStart w:id="2993" w:name="_ETM_Q1_7415158"/>
      <w:bookmarkEnd w:id="2993"/>
      <w:r>
        <w:rPr>
          <w:rFonts w:hint="cs"/>
          <w:rtl/>
        </w:rPr>
        <w:t xml:space="preserve">לא צריך להתווכח עם הצעות </w:t>
      </w:r>
      <w:bookmarkStart w:id="2994" w:name="_ETM_Q1_7419075"/>
      <w:bookmarkEnd w:id="2994"/>
      <w:r>
        <w:rPr>
          <w:rFonts w:hint="cs"/>
          <w:rtl/>
        </w:rPr>
        <w:t>שלא על השול</w:t>
      </w:r>
      <w:r w:rsidR="00DE35B0">
        <w:rPr>
          <w:rFonts w:hint="cs"/>
          <w:rtl/>
        </w:rPr>
        <w:t>ח</w:t>
      </w:r>
      <w:r>
        <w:rPr>
          <w:rFonts w:hint="cs"/>
          <w:rtl/>
        </w:rPr>
        <w:t xml:space="preserve">ן. </w:t>
      </w:r>
      <w:r w:rsidR="00DE35B0">
        <w:rPr>
          <w:rFonts w:hint="cs"/>
          <w:rtl/>
        </w:rPr>
        <w:t xml:space="preserve">אין אף הצעה שאומרת: אוטומטית בשנייה שהוא נותן את הגט </w:t>
      </w:r>
      <w:r w:rsidR="00DE35B0">
        <w:rPr>
          <w:rtl/>
        </w:rPr>
        <w:t>–</w:t>
      </w:r>
      <w:r w:rsidR="00DE35B0">
        <w:rPr>
          <w:rFonts w:hint="cs"/>
          <w:rtl/>
        </w:rPr>
        <w:t xml:space="preserve"> מבוטלים </w:t>
      </w:r>
      <w:r>
        <w:rPr>
          <w:rFonts w:hint="cs"/>
          <w:rtl/>
        </w:rPr>
        <w:t>התשלומ</w:t>
      </w:r>
      <w:r w:rsidR="00CB22A4">
        <w:rPr>
          <w:rFonts w:hint="cs"/>
          <w:rtl/>
        </w:rPr>
        <w:t>ים</w:t>
      </w:r>
      <w:r>
        <w:rPr>
          <w:rFonts w:hint="cs"/>
          <w:rtl/>
        </w:rPr>
        <w:t xml:space="preserve">. </w:t>
      </w:r>
      <w:r w:rsidR="00DE35B0">
        <w:rPr>
          <w:rFonts w:hint="cs"/>
          <w:rtl/>
        </w:rPr>
        <w:t xml:space="preserve">אף אחד לא הציע </w:t>
      </w:r>
      <w:bookmarkStart w:id="2995" w:name="_ETM_Q1_7426463"/>
      <w:bookmarkEnd w:id="2995"/>
      <w:r w:rsidR="00DE35B0">
        <w:rPr>
          <w:rFonts w:hint="cs"/>
          <w:rtl/>
        </w:rPr>
        <w:t xml:space="preserve">זאת. </w:t>
      </w:r>
      <w:r>
        <w:rPr>
          <w:rFonts w:hint="cs"/>
          <w:rtl/>
        </w:rPr>
        <w:t xml:space="preserve">זה ודאי לא המצב. </w:t>
      </w:r>
    </w:p>
    <w:p w:rsidR="00DE35B0" w:rsidRDefault="00DE35B0" w:rsidP="00572346">
      <w:pPr>
        <w:rPr>
          <w:rtl/>
        </w:rPr>
      </w:pPr>
      <w:bookmarkStart w:id="2996" w:name="_ETM_Q1_7432340"/>
      <w:bookmarkStart w:id="2997" w:name="_ETM_Q1_7432395"/>
      <w:bookmarkStart w:id="2998" w:name="_ETM_Q1_7435279"/>
      <w:bookmarkEnd w:id="2996"/>
      <w:bookmarkEnd w:id="2997"/>
      <w:bookmarkEnd w:id="2998"/>
    </w:p>
    <w:p w:rsidR="00DE35B0" w:rsidRDefault="00DE35B0" w:rsidP="00DE35B0">
      <w:pPr>
        <w:pStyle w:val="a4"/>
        <w:keepNext/>
        <w:rPr>
          <w:rtl/>
        </w:rPr>
      </w:pPr>
      <w:bookmarkStart w:id="2999" w:name="ET_speaker_5068_684"/>
      <w:r w:rsidRPr="00DE35B0">
        <w:rPr>
          <w:rStyle w:val="TagStyle"/>
          <w:rtl/>
        </w:rPr>
        <w:t xml:space="preserve"> &lt;&lt; דובר &gt;&gt; </w:t>
      </w:r>
      <w:r>
        <w:rPr>
          <w:rtl/>
        </w:rPr>
        <w:t>קארין אלהרר (יש עתיד):</w:t>
      </w:r>
      <w:r w:rsidRPr="00DE35B0">
        <w:rPr>
          <w:rStyle w:val="TagStyle"/>
          <w:rtl/>
        </w:rPr>
        <w:t xml:space="preserve"> &lt;&lt; דובר &gt;&gt;</w:t>
      </w:r>
      <w:r>
        <w:rPr>
          <w:rtl/>
        </w:rPr>
        <w:t xml:space="preserve">   </w:t>
      </w:r>
      <w:bookmarkEnd w:id="2999"/>
    </w:p>
    <w:p w:rsidR="00DE35B0" w:rsidRDefault="00DE35B0" w:rsidP="00DE35B0">
      <w:pPr>
        <w:pStyle w:val="KeepWithNext"/>
        <w:rPr>
          <w:rtl/>
        </w:rPr>
      </w:pPr>
    </w:p>
    <w:p w:rsidR="00DE35B0" w:rsidRDefault="00DE35B0" w:rsidP="00DE35B0">
      <w:pPr>
        <w:rPr>
          <w:rtl/>
        </w:rPr>
      </w:pPr>
      <w:r>
        <w:rPr>
          <w:rFonts w:hint="cs"/>
          <w:rtl/>
        </w:rPr>
        <w:t>אז מה ההצעה?</w:t>
      </w:r>
    </w:p>
    <w:p w:rsidR="00DE35B0" w:rsidRPr="00DE35B0" w:rsidRDefault="00DE35B0" w:rsidP="00DE35B0">
      <w:pPr>
        <w:rPr>
          <w:rtl/>
        </w:rPr>
      </w:pPr>
      <w:bookmarkStart w:id="3000" w:name="_ETM_Q1_7432203"/>
      <w:bookmarkStart w:id="3001" w:name="_ETM_Q1_7432335"/>
      <w:bookmarkEnd w:id="3000"/>
      <w:bookmarkEnd w:id="3001"/>
    </w:p>
    <w:p w:rsidR="00572346" w:rsidRDefault="00572346" w:rsidP="00572346">
      <w:pPr>
        <w:pStyle w:val="af9"/>
        <w:keepNext/>
        <w:rPr>
          <w:rtl/>
        </w:rPr>
      </w:pPr>
      <w:bookmarkStart w:id="3002" w:name="ET_guest_712381_369"/>
      <w:r w:rsidRPr="00572346">
        <w:rPr>
          <w:rStyle w:val="TagStyle"/>
          <w:rtl/>
        </w:rPr>
        <w:t xml:space="preserve"> &lt;&lt; אורח &gt;&gt; </w:t>
      </w:r>
      <w:r>
        <w:rPr>
          <w:rtl/>
        </w:rPr>
        <w:t>רכס רפי:</w:t>
      </w:r>
      <w:r w:rsidRPr="00572346">
        <w:rPr>
          <w:rStyle w:val="TagStyle"/>
          <w:rtl/>
        </w:rPr>
        <w:t xml:space="preserve"> &lt;&lt; אורח &gt;&gt;</w:t>
      </w:r>
      <w:r>
        <w:rPr>
          <w:rtl/>
        </w:rPr>
        <w:t xml:space="preserve">   </w:t>
      </w:r>
      <w:bookmarkEnd w:id="3002"/>
    </w:p>
    <w:p w:rsidR="00572346" w:rsidRDefault="00572346" w:rsidP="00572346">
      <w:pPr>
        <w:pStyle w:val="KeepWithNext"/>
        <w:rPr>
          <w:rtl/>
        </w:rPr>
      </w:pPr>
    </w:p>
    <w:p w:rsidR="00572346" w:rsidRDefault="00572346" w:rsidP="00572346">
      <w:pPr>
        <w:rPr>
          <w:rtl/>
        </w:rPr>
      </w:pPr>
      <w:bookmarkStart w:id="3003" w:name="_ETM_Q1_7435654"/>
      <w:bookmarkStart w:id="3004" w:name="_ETM_Q1_7435694"/>
      <w:bookmarkEnd w:id="3003"/>
      <w:bookmarkEnd w:id="3004"/>
      <w:r>
        <w:rPr>
          <w:rFonts w:hint="cs"/>
          <w:rtl/>
        </w:rPr>
        <w:t xml:space="preserve">אמרנו </w:t>
      </w:r>
      <w:bookmarkStart w:id="3005" w:name="_ETM_Q1_7436454"/>
      <w:bookmarkEnd w:id="3005"/>
      <w:r>
        <w:rPr>
          <w:rFonts w:hint="cs"/>
          <w:rtl/>
        </w:rPr>
        <w:t>שזה אפשרי גם אם לא נכתב.</w:t>
      </w:r>
    </w:p>
    <w:p w:rsidR="00572346" w:rsidRDefault="00572346" w:rsidP="00572346">
      <w:pPr>
        <w:rPr>
          <w:rtl/>
        </w:rPr>
      </w:pPr>
      <w:bookmarkStart w:id="3006" w:name="_ETM_Q1_7439804"/>
      <w:bookmarkStart w:id="3007" w:name="_ETM_Q1_7439859"/>
      <w:bookmarkEnd w:id="3006"/>
      <w:bookmarkEnd w:id="3007"/>
    </w:p>
    <w:p w:rsidR="00572346" w:rsidRDefault="00572346" w:rsidP="00572346">
      <w:pPr>
        <w:pStyle w:val="af6"/>
        <w:keepNext/>
        <w:rPr>
          <w:rtl/>
        </w:rPr>
      </w:pPr>
      <w:bookmarkStart w:id="3008" w:name="ET_yor_שמחה_רוטמן_370"/>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008"/>
    </w:p>
    <w:p w:rsidR="00572346" w:rsidRDefault="00572346" w:rsidP="00572346">
      <w:pPr>
        <w:pStyle w:val="KeepWithNext"/>
        <w:rPr>
          <w:rtl/>
        </w:rPr>
      </w:pPr>
    </w:p>
    <w:p w:rsidR="00572346" w:rsidRDefault="00572346" w:rsidP="00DE35B0">
      <w:pPr>
        <w:rPr>
          <w:rtl/>
        </w:rPr>
      </w:pPr>
      <w:bookmarkStart w:id="3009" w:name="_ETM_Q1_7440269"/>
      <w:bookmarkEnd w:id="3009"/>
      <w:r>
        <w:rPr>
          <w:rFonts w:hint="cs"/>
          <w:rtl/>
        </w:rPr>
        <w:t>נכו</w:t>
      </w:r>
      <w:r w:rsidR="00DE35B0">
        <w:rPr>
          <w:rFonts w:hint="cs"/>
          <w:rtl/>
        </w:rPr>
        <w:t>ן</w:t>
      </w:r>
      <w:r>
        <w:rPr>
          <w:rFonts w:hint="cs"/>
          <w:rtl/>
        </w:rPr>
        <w:t>, וכולנו מבינים</w:t>
      </w:r>
      <w:r w:rsidR="00DE35B0">
        <w:rPr>
          <w:rFonts w:hint="cs"/>
          <w:rtl/>
        </w:rPr>
        <w:t>,</w:t>
      </w:r>
      <w:r>
        <w:rPr>
          <w:rFonts w:hint="cs"/>
          <w:rtl/>
        </w:rPr>
        <w:t xml:space="preserve"> שבמצב של </w:t>
      </w:r>
      <w:bookmarkStart w:id="3010" w:name="_ETM_Q1_7443351"/>
      <w:bookmarkEnd w:id="3010"/>
      <w:r>
        <w:rPr>
          <w:rFonts w:hint="cs"/>
          <w:rtl/>
        </w:rPr>
        <w:t>חודש או חודשיים</w:t>
      </w:r>
      <w:r w:rsidR="00DE35B0">
        <w:rPr>
          <w:rFonts w:hint="cs"/>
          <w:rtl/>
        </w:rPr>
        <w:t>,</w:t>
      </w:r>
      <w:r>
        <w:rPr>
          <w:rFonts w:hint="cs"/>
          <w:rtl/>
        </w:rPr>
        <w:t xml:space="preserve"> זה עולם אחד, ומצב של שנתיים </w:t>
      </w:r>
      <w:bookmarkStart w:id="3011" w:name="_ETM_Q1_7451787"/>
      <w:bookmarkEnd w:id="3011"/>
      <w:r>
        <w:rPr>
          <w:rFonts w:hint="cs"/>
          <w:rtl/>
        </w:rPr>
        <w:t xml:space="preserve">זה עולם אחר. מצב של פוריות או </w:t>
      </w:r>
      <w:r w:rsidR="00DE35B0">
        <w:rPr>
          <w:rFonts w:hint="cs"/>
          <w:rtl/>
        </w:rPr>
        <w:t xml:space="preserve">מצב </w:t>
      </w:r>
      <w:r>
        <w:rPr>
          <w:rFonts w:hint="cs"/>
          <w:rtl/>
        </w:rPr>
        <w:t xml:space="preserve">כלפי גבר או </w:t>
      </w:r>
      <w:bookmarkStart w:id="3012" w:name="_ETM_Q1_7457667"/>
      <w:bookmarkEnd w:id="3012"/>
      <w:r>
        <w:rPr>
          <w:rFonts w:hint="cs"/>
          <w:rtl/>
        </w:rPr>
        <w:t>אשה שכבר לא בגיל פוריות</w:t>
      </w:r>
      <w:r w:rsidR="00DE35B0">
        <w:rPr>
          <w:rFonts w:hint="cs"/>
          <w:rtl/>
        </w:rPr>
        <w:t xml:space="preserve"> </w:t>
      </w:r>
      <w:r w:rsidR="00DE35B0">
        <w:rPr>
          <w:rtl/>
        </w:rPr>
        <w:t>–</w:t>
      </w:r>
      <w:r w:rsidR="00DE35B0">
        <w:rPr>
          <w:rFonts w:hint="cs"/>
          <w:rtl/>
        </w:rPr>
        <w:t xml:space="preserve"> הנזק לצד השני</w:t>
      </w:r>
      <w:r>
        <w:rPr>
          <w:rFonts w:hint="cs"/>
          <w:rtl/>
        </w:rPr>
        <w:t xml:space="preserve">. </w:t>
      </w:r>
      <w:r w:rsidR="00DE35B0">
        <w:rPr>
          <w:rFonts w:hint="cs"/>
          <w:rtl/>
        </w:rPr>
        <w:t>כולנו מבינים ש</w:t>
      </w:r>
      <w:r>
        <w:rPr>
          <w:rFonts w:hint="cs"/>
          <w:rtl/>
        </w:rPr>
        <w:t>כל איר</w:t>
      </w:r>
      <w:r w:rsidR="00DE35B0">
        <w:rPr>
          <w:rFonts w:hint="cs"/>
          <w:rtl/>
        </w:rPr>
        <w:t>וע</w:t>
      </w:r>
      <w:r>
        <w:rPr>
          <w:rFonts w:hint="cs"/>
          <w:rtl/>
        </w:rPr>
        <w:t xml:space="preserve"> </w:t>
      </w:r>
      <w:r w:rsidR="00DE35B0">
        <w:rPr>
          <w:rFonts w:hint="cs"/>
          <w:rtl/>
        </w:rPr>
        <w:t>פ</w:t>
      </w:r>
      <w:r>
        <w:rPr>
          <w:rFonts w:hint="cs"/>
          <w:rtl/>
        </w:rPr>
        <w:t xml:space="preserve">ה </w:t>
      </w:r>
      <w:r w:rsidR="00DE35B0">
        <w:rPr>
          <w:rFonts w:hint="cs"/>
          <w:rtl/>
        </w:rPr>
        <w:t xml:space="preserve">הוא </w:t>
      </w:r>
      <w:r>
        <w:rPr>
          <w:rFonts w:hint="cs"/>
          <w:rtl/>
        </w:rPr>
        <w:t xml:space="preserve">לגופו. עכשיו </w:t>
      </w:r>
      <w:bookmarkStart w:id="3013" w:name="_ETM_Q1_7463782"/>
      <w:bookmarkEnd w:id="3013"/>
      <w:r>
        <w:rPr>
          <w:rFonts w:hint="cs"/>
          <w:rtl/>
        </w:rPr>
        <w:t>נשאלת השאלה</w:t>
      </w:r>
      <w:r w:rsidR="00DE35B0">
        <w:rPr>
          <w:rFonts w:hint="cs"/>
          <w:rtl/>
        </w:rPr>
        <w:t>,</w:t>
      </w:r>
      <w:r>
        <w:rPr>
          <w:rFonts w:hint="cs"/>
          <w:rtl/>
        </w:rPr>
        <w:t xml:space="preserve"> האם אנו יוצרים כלל אוטומט שאומר: א</w:t>
      </w:r>
      <w:r w:rsidR="00DE35B0">
        <w:rPr>
          <w:rFonts w:hint="cs"/>
          <w:rtl/>
        </w:rPr>
        <w:t>ני</w:t>
      </w:r>
      <w:r>
        <w:rPr>
          <w:rFonts w:hint="cs"/>
          <w:rtl/>
        </w:rPr>
        <w:t xml:space="preserve"> מטיל </w:t>
      </w:r>
      <w:bookmarkStart w:id="3014" w:name="_ETM_Q1_7470364"/>
      <w:bookmarkEnd w:id="3014"/>
      <w:r>
        <w:rPr>
          <w:rFonts w:hint="cs"/>
          <w:rtl/>
        </w:rPr>
        <w:t xml:space="preserve">עליך קנס ללא מגבלת סכום, וברירת המחדל </w:t>
      </w:r>
      <w:r w:rsidR="00DE35B0">
        <w:rPr>
          <w:rFonts w:hint="cs"/>
          <w:rtl/>
        </w:rPr>
        <w:t>היא שלא תקבלו בחז</w:t>
      </w:r>
      <w:r>
        <w:rPr>
          <w:rFonts w:hint="cs"/>
          <w:rtl/>
        </w:rPr>
        <w:t xml:space="preserve">רה </w:t>
      </w:r>
      <w:bookmarkStart w:id="3015" w:name="_ETM_Q1_7478525"/>
      <w:bookmarkEnd w:id="3015"/>
      <w:r>
        <w:rPr>
          <w:rtl/>
        </w:rPr>
        <w:t>–</w:t>
      </w:r>
      <w:r>
        <w:rPr>
          <w:rFonts w:hint="cs"/>
          <w:rtl/>
        </w:rPr>
        <w:t xml:space="preserve"> האם זה עוזר או מזיק. האם סיטוא</w:t>
      </w:r>
      <w:r w:rsidR="00DE35B0">
        <w:rPr>
          <w:rFonts w:hint="cs"/>
          <w:rtl/>
        </w:rPr>
        <w:t>צ</w:t>
      </w:r>
      <w:r>
        <w:rPr>
          <w:rFonts w:hint="cs"/>
          <w:rtl/>
        </w:rPr>
        <w:t xml:space="preserve">יית </w:t>
      </w:r>
      <w:r w:rsidR="00DE35B0">
        <w:rPr>
          <w:rFonts w:hint="cs"/>
          <w:rtl/>
        </w:rPr>
        <w:t xml:space="preserve">המהרשד"ם דווקא לפעמים תועיל לנו, כי נגיד: חטפת קנס </w:t>
      </w:r>
      <w:r>
        <w:rPr>
          <w:rFonts w:hint="cs"/>
          <w:rtl/>
        </w:rPr>
        <w:t xml:space="preserve">של 10 </w:t>
      </w:r>
      <w:bookmarkStart w:id="3016" w:name="_ETM_Q1_7488116"/>
      <w:bookmarkEnd w:id="3016"/>
      <w:r w:rsidR="00DE35B0">
        <w:rPr>
          <w:rFonts w:hint="cs"/>
          <w:rtl/>
        </w:rPr>
        <w:t>מיליון שקלים,</w:t>
      </w:r>
      <w:r>
        <w:rPr>
          <w:rFonts w:hint="cs"/>
          <w:rtl/>
        </w:rPr>
        <w:t xml:space="preserve"> התעוררת למחרת </w:t>
      </w:r>
      <w:r w:rsidR="00DE35B0">
        <w:rPr>
          <w:rFonts w:hint="cs"/>
          <w:rtl/>
        </w:rPr>
        <w:t xml:space="preserve">ואמרת </w:t>
      </w:r>
      <w:r>
        <w:rPr>
          <w:rtl/>
        </w:rPr>
        <w:t>–</w:t>
      </w:r>
      <w:r>
        <w:rPr>
          <w:rFonts w:hint="cs"/>
          <w:rtl/>
        </w:rPr>
        <w:t xml:space="preserve"> </w:t>
      </w:r>
      <w:r w:rsidR="00DE35B0">
        <w:rPr>
          <w:rFonts w:hint="cs"/>
          <w:rtl/>
        </w:rPr>
        <w:t xml:space="preserve">אני נותן את הגט בתנאי שתבטלו לי את ה-10 מילון שקלים </w:t>
      </w:r>
      <w:r w:rsidR="00DE35B0">
        <w:rPr>
          <w:rtl/>
        </w:rPr>
        <w:t>–</w:t>
      </w:r>
      <w:r w:rsidR="00DE35B0">
        <w:rPr>
          <w:rFonts w:hint="cs"/>
          <w:rtl/>
        </w:rPr>
        <w:t xml:space="preserve"> מצוין. </w:t>
      </w:r>
      <w:r>
        <w:rPr>
          <w:rFonts w:hint="cs"/>
          <w:rtl/>
        </w:rPr>
        <w:t>ה</w:t>
      </w:r>
      <w:r w:rsidR="00DE35B0">
        <w:rPr>
          <w:rFonts w:hint="cs"/>
          <w:rtl/>
        </w:rPr>
        <w:t>צ</w:t>
      </w:r>
      <w:r>
        <w:rPr>
          <w:rFonts w:hint="cs"/>
          <w:rtl/>
        </w:rPr>
        <w:t>לחנו לגר</w:t>
      </w:r>
      <w:r w:rsidR="00CB22A4">
        <w:rPr>
          <w:rFonts w:hint="cs"/>
          <w:rtl/>
        </w:rPr>
        <w:t>ום</w:t>
      </w:r>
      <w:r>
        <w:rPr>
          <w:rFonts w:hint="cs"/>
          <w:rtl/>
        </w:rPr>
        <w:t xml:space="preserve"> לך לתת את </w:t>
      </w:r>
      <w:bookmarkStart w:id="3017" w:name="_ETM_Q1_7497958"/>
      <w:bookmarkEnd w:id="3017"/>
      <w:r>
        <w:rPr>
          <w:rFonts w:hint="cs"/>
          <w:rtl/>
        </w:rPr>
        <w:t>הגט. לכן עשינו את זה.</w:t>
      </w:r>
    </w:p>
    <w:p w:rsidR="00572346" w:rsidRDefault="00572346" w:rsidP="00572346">
      <w:pPr>
        <w:rPr>
          <w:rtl/>
        </w:rPr>
      </w:pPr>
      <w:bookmarkStart w:id="3018" w:name="_ETM_Q1_7501886"/>
      <w:bookmarkStart w:id="3019" w:name="_ETM_Q1_7501961"/>
      <w:bookmarkStart w:id="3020" w:name="_ETM_Q1_7505775"/>
      <w:bookmarkEnd w:id="3018"/>
      <w:bookmarkEnd w:id="3019"/>
      <w:bookmarkEnd w:id="3020"/>
    </w:p>
    <w:p w:rsidR="00572346" w:rsidRDefault="00572346" w:rsidP="00572346">
      <w:pPr>
        <w:pStyle w:val="af9"/>
        <w:keepNext/>
        <w:rPr>
          <w:rtl/>
        </w:rPr>
      </w:pPr>
      <w:bookmarkStart w:id="3021" w:name="ET_guest_835971_371"/>
      <w:r w:rsidRPr="00572346">
        <w:rPr>
          <w:rStyle w:val="TagStyle"/>
          <w:rtl/>
        </w:rPr>
        <w:t xml:space="preserve"> &lt;&lt; אורח &gt;&gt; </w:t>
      </w:r>
      <w:r>
        <w:rPr>
          <w:rtl/>
        </w:rPr>
        <w:t>רבקה שיר לביא זינאתי:</w:t>
      </w:r>
      <w:r w:rsidRPr="00572346">
        <w:rPr>
          <w:rStyle w:val="TagStyle"/>
          <w:rtl/>
        </w:rPr>
        <w:t xml:space="preserve"> &lt;&lt; אורח &gt;&gt;</w:t>
      </w:r>
      <w:r>
        <w:rPr>
          <w:rtl/>
        </w:rPr>
        <w:t xml:space="preserve">   </w:t>
      </w:r>
      <w:bookmarkEnd w:id="3021"/>
    </w:p>
    <w:p w:rsidR="00572346" w:rsidRDefault="00572346" w:rsidP="00572346">
      <w:pPr>
        <w:pStyle w:val="KeepWithNext"/>
        <w:rPr>
          <w:rtl/>
        </w:rPr>
      </w:pPr>
    </w:p>
    <w:p w:rsidR="00572346" w:rsidRDefault="00DE35B0" w:rsidP="00DE35B0">
      <w:pPr>
        <w:rPr>
          <w:rtl/>
        </w:rPr>
      </w:pPr>
      <w:bookmarkStart w:id="3022" w:name="_ETM_Q1_7506160"/>
      <w:bookmarkStart w:id="3023" w:name="_ETM_Q1_7506200"/>
      <w:bookmarkEnd w:id="3022"/>
      <w:bookmarkEnd w:id="3023"/>
      <w:r>
        <w:rPr>
          <w:rFonts w:hint="cs"/>
          <w:rtl/>
        </w:rPr>
        <w:t>לא, כי צרי</w:t>
      </w:r>
      <w:r w:rsidR="00572346">
        <w:rPr>
          <w:rFonts w:hint="cs"/>
          <w:rtl/>
        </w:rPr>
        <w:t>ך</w:t>
      </w:r>
      <w:r>
        <w:rPr>
          <w:rFonts w:hint="cs"/>
          <w:rtl/>
        </w:rPr>
        <w:t xml:space="preserve"> </w:t>
      </w:r>
      <w:bookmarkStart w:id="3024" w:name="_ETM_Q1_7504173"/>
      <w:bookmarkEnd w:id="3024"/>
      <w:r w:rsidR="00572346">
        <w:rPr>
          <w:rFonts w:hint="cs"/>
          <w:rtl/>
        </w:rPr>
        <w:t>להסתכל על המק</w:t>
      </w:r>
      <w:r>
        <w:rPr>
          <w:rFonts w:hint="cs"/>
          <w:rtl/>
        </w:rPr>
        <w:t>ר</w:t>
      </w:r>
      <w:r w:rsidR="00572346">
        <w:rPr>
          <w:rFonts w:hint="cs"/>
          <w:rtl/>
        </w:rPr>
        <w:t xml:space="preserve">ה </w:t>
      </w:r>
      <w:bookmarkStart w:id="3025" w:name="_ETM_Q1_7509080"/>
      <w:bookmarkEnd w:id="3025"/>
      <w:r w:rsidR="00572346">
        <w:rPr>
          <w:rFonts w:hint="cs"/>
          <w:rtl/>
        </w:rPr>
        <w:t>הבא אחרי זה.</w:t>
      </w:r>
    </w:p>
    <w:p w:rsidR="00572346" w:rsidRDefault="00572346" w:rsidP="00572346">
      <w:pPr>
        <w:rPr>
          <w:rtl/>
        </w:rPr>
      </w:pPr>
      <w:bookmarkStart w:id="3026" w:name="_ETM_Q1_7511335"/>
      <w:bookmarkStart w:id="3027" w:name="_ETM_Q1_7511400"/>
      <w:bookmarkStart w:id="3028" w:name="_ETM_Q1_7513296"/>
      <w:bookmarkEnd w:id="3026"/>
      <w:bookmarkEnd w:id="3027"/>
      <w:bookmarkEnd w:id="3028"/>
    </w:p>
    <w:p w:rsidR="00572346" w:rsidRDefault="00572346" w:rsidP="00572346">
      <w:pPr>
        <w:pStyle w:val="af9"/>
        <w:keepNext/>
        <w:rPr>
          <w:rtl/>
        </w:rPr>
      </w:pPr>
      <w:bookmarkStart w:id="3029" w:name="ET_guest_631076_372"/>
      <w:r w:rsidRPr="00572346">
        <w:rPr>
          <w:rStyle w:val="TagStyle"/>
          <w:rtl/>
        </w:rPr>
        <w:t xml:space="preserve"> &lt;&lt; אורח &gt;&gt; </w:t>
      </w:r>
      <w:r>
        <w:rPr>
          <w:rtl/>
        </w:rPr>
        <w:t>דניאל רז:</w:t>
      </w:r>
      <w:r w:rsidRPr="00572346">
        <w:rPr>
          <w:rStyle w:val="TagStyle"/>
          <w:rtl/>
        </w:rPr>
        <w:t xml:space="preserve"> &lt;&lt; אורח &gt;&gt;</w:t>
      </w:r>
      <w:r>
        <w:rPr>
          <w:rtl/>
        </w:rPr>
        <w:t xml:space="preserve">   </w:t>
      </w:r>
      <w:bookmarkEnd w:id="3029"/>
    </w:p>
    <w:p w:rsidR="00572346" w:rsidRDefault="00572346" w:rsidP="00572346">
      <w:pPr>
        <w:pStyle w:val="KeepWithNext"/>
        <w:rPr>
          <w:rtl/>
        </w:rPr>
      </w:pPr>
    </w:p>
    <w:p w:rsidR="00572346" w:rsidRDefault="00DE35B0" w:rsidP="00DE35B0">
      <w:pPr>
        <w:rPr>
          <w:rtl/>
        </w:rPr>
      </w:pPr>
      <w:bookmarkStart w:id="3030" w:name="_ETM_Q1_7513666"/>
      <w:bookmarkStart w:id="3031" w:name="_ETM_Q1_7513706"/>
      <w:bookmarkEnd w:id="3030"/>
      <w:bookmarkEnd w:id="3031"/>
      <w:r>
        <w:rPr>
          <w:rFonts w:hint="cs"/>
          <w:rtl/>
        </w:rPr>
        <w:t xml:space="preserve">עדיין אני חושב, גם גברים וגם נשים, אנחנו נמצאים </w:t>
      </w:r>
      <w:bookmarkStart w:id="3032" w:name="_ETM_Q1_7513226"/>
      <w:bookmarkEnd w:id="3032"/>
      <w:r>
        <w:rPr>
          <w:rFonts w:hint="cs"/>
          <w:rtl/>
        </w:rPr>
        <w:t xml:space="preserve">במצבים לא מעט שדווקא העובדה שמבטחים את הקנס </w:t>
      </w:r>
      <w:r w:rsidR="00572346">
        <w:rPr>
          <w:rFonts w:hint="cs"/>
          <w:rtl/>
        </w:rPr>
        <w:t>היא זו ש</w:t>
      </w:r>
      <w:r>
        <w:rPr>
          <w:rFonts w:hint="cs"/>
          <w:rtl/>
        </w:rPr>
        <w:t>גורמת</w:t>
      </w:r>
      <w:r w:rsidR="00572346">
        <w:rPr>
          <w:rFonts w:hint="cs"/>
          <w:rtl/>
        </w:rPr>
        <w:t xml:space="preserve">, אבל אני מבין את החששות </w:t>
      </w:r>
      <w:bookmarkStart w:id="3033" w:name="_ETM_Q1_7518719"/>
      <w:bookmarkEnd w:id="3033"/>
      <w:r w:rsidR="00572346">
        <w:rPr>
          <w:rFonts w:hint="cs"/>
          <w:rtl/>
        </w:rPr>
        <w:t xml:space="preserve">פה. אני </w:t>
      </w:r>
      <w:r>
        <w:rPr>
          <w:rFonts w:hint="cs"/>
          <w:rtl/>
        </w:rPr>
        <w:t>,</w:t>
      </w:r>
      <w:r w:rsidR="00572346">
        <w:rPr>
          <w:rFonts w:hint="cs"/>
          <w:rtl/>
        </w:rPr>
        <w:t xml:space="preserve">חושב שבמקרים שאדוני ציין, שכן יבוטל הקנס אלא </w:t>
      </w:r>
      <w:bookmarkStart w:id="3034" w:name="_ETM_Q1_7524564"/>
      <w:bookmarkEnd w:id="3034"/>
      <w:r w:rsidR="00572346">
        <w:rPr>
          <w:rFonts w:hint="cs"/>
          <w:rtl/>
        </w:rPr>
        <w:t xml:space="preserve">אם כן </w:t>
      </w:r>
      <w:r w:rsidR="00572346">
        <w:rPr>
          <w:rtl/>
        </w:rPr>
        <w:t>–</w:t>
      </w:r>
      <w:r w:rsidR="00572346">
        <w:rPr>
          <w:rFonts w:hint="cs"/>
          <w:rtl/>
        </w:rPr>
        <w:t xml:space="preserve"> דווקא בית הדין, מטעמים מיוחדים שיירשמו בית </w:t>
      </w:r>
      <w:bookmarkStart w:id="3035" w:name="_ETM_Q1_7530871"/>
      <w:bookmarkEnd w:id="3035"/>
      <w:r w:rsidR="00572346">
        <w:rPr>
          <w:rFonts w:hint="cs"/>
          <w:rtl/>
        </w:rPr>
        <w:t>הדין סבור ש</w:t>
      </w:r>
      <w:r>
        <w:rPr>
          <w:rFonts w:hint="cs"/>
          <w:rtl/>
        </w:rPr>
        <w:t xml:space="preserve">זה </w:t>
      </w:r>
      <w:bookmarkStart w:id="3036" w:name="_ETM_Q1_7532084"/>
      <w:bookmarkEnd w:id="3036"/>
      <w:r w:rsidR="00572346">
        <w:rPr>
          <w:rFonts w:hint="cs"/>
          <w:rtl/>
        </w:rPr>
        <w:t xml:space="preserve">לא המקום לבטל את הקנס. </w:t>
      </w:r>
      <w:r>
        <w:rPr>
          <w:rFonts w:hint="cs"/>
          <w:rtl/>
        </w:rPr>
        <w:t xml:space="preserve">למשל, אם מדובר במערכת יחסים של שלושה שנים - </w:t>
      </w:r>
      <w:r w:rsidR="00572346">
        <w:rPr>
          <w:rFonts w:hint="cs"/>
          <w:rtl/>
        </w:rPr>
        <w:t>ברירת מחדל הפוכה</w:t>
      </w:r>
      <w:r>
        <w:rPr>
          <w:rFonts w:hint="cs"/>
          <w:rtl/>
        </w:rPr>
        <w:t>,</w:t>
      </w:r>
      <w:r w:rsidR="00572346">
        <w:rPr>
          <w:rFonts w:hint="cs"/>
          <w:rtl/>
        </w:rPr>
        <w:t xml:space="preserve"> </w:t>
      </w:r>
      <w:bookmarkStart w:id="3037" w:name="_ETM_Q1_7539166"/>
      <w:bookmarkEnd w:id="3037"/>
      <w:r w:rsidR="00572346">
        <w:rPr>
          <w:rFonts w:hint="cs"/>
          <w:rtl/>
        </w:rPr>
        <w:t xml:space="preserve">שהגבר אמלל את האשה או להפך, </w:t>
      </w:r>
      <w:r>
        <w:rPr>
          <w:rFonts w:hint="cs"/>
          <w:rtl/>
        </w:rPr>
        <w:t xml:space="preserve">וזה מקרה מאוד קיצוני, יכול להיות שלבית הדין הרבני תהיה </w:t>
      </w:r>
      <w:bookmarkStart w:id="3038" w:name="_ETM_Q1_7545481"/>
      <w:bookmarkEnd w:id="3038"/>
      <w:r>
        <w:rPr>
          <w:rFonts w:hint="cs"/>
          <w:rtl/>
        </w:rPr>
        <w:t xml:space="preserve">סמכות </w:t>
      </w:r>
      <w:r w:rsidR="00572346">
        <w:rPr>
          <w:rFonts w:hint="cs"/>
          <w:rtl/>
        </w:rPr>
        <w:t xml:space="preserve">במקרה הספציפי </w:t>
      </w:r>
      <w:r>
        <w:rPr>
          <w:rFonts w:hint="cs"/>
          <w:rtl/>
        </w:rPr>
        <w:t>ה</w:t>
      </w:r>
      <w:r w:rsidR="00572346">
        <w:rPr>
          <w:rFonts w:hint="cs"/>
          <w:rtl/>
        </w:rPr>
        <w:t xml:space="preserve">זה לא </w:t>
      </w:r>
      <w:bookmarkStart w:id="3039" w:name="_ETM_Q1_7547399"/>
      <w:bookmarkEnd w:id="3039"/>
      <w:r w:rsidR="00572346">
        <w:rPr>
          <w:rFonts w:hint="cs"/>
          <w:rtl/>
        </w:rPr>
        <w:t xml:space="preserve">לבטל את הקנס. </w:t>
      </w:r>
      <w:r>
        <w:rPr>
          <w:rFonts w:hint="cs"/>
          <w:rtl/>
        </w:rPr>
        <w:t xml:space="preserve">רק </w:t>
      </w:r>
      <w:r w:rsidR="00572346">
        <w:rPr>
          <w:rFonts w:hint="cs"/>
          <w:rtl/>
        </w:rPr>
        <w:t xml:space="preserve">אציין </w:t>
      </w:r>
      <w:r w:rsidR="00572346">
        <w:rPr>
          <w:rtl/>
        </w:rPr>
        <w:t>–</w:t>
      </w:r>
      <w:r w:rsidR="00572346">
        <w:rPr>
          <w:rFonts w:hint="cs"/>
          <w:rtl/>
        </w:rPr>
        <w:t xml:space="preserve"> </w:t>
      </w:r>
      <w:r>
        <w:rPr>
          <w:rFonts w:hint="cs"/>
          <w:rtl/>
        </w:rPr>
        <w:t xml:space="preserve">הרי </w:t>
      </w:r>
      <w:r w:rsidR="00572346">
        <w:rPr>
          <w:rFonts w:hint="cs"/>
          <w:rtl/>
        </w:rPr>
        <w:t>החוק הוא ה</w:t>
      </w:r>
      <w:r>
        <w:rPr>
          <w:rFonts w:hint="cs"/>
          <w:rtl/>
        </w:rPr>
        <w:t>מט</w:t>
      </w:r>
      <w:r w:rsidR="00572346">
        <w:rPr>
          <w:rFonts w:hint="cs"/>
          <w:rtl/>
        </w:rPr>
        <w:t xml:space="preserve">רה שלו </w:t>
      </w:r>
      <w:bookmarkStart w:id="3040" w:name="_ETM_Q1_7557210"/>
      <w:bookmarkEnd w:id="3040"/>
      <w:r w:rsidR="00572346">
        <w:rPr>
          <w:rFonts w:hint="cs"/>
          <w:rtl/>
        </w:rPr>
        <w:t xml:space="preserve">להביא לגירושין. </w:t>
      </w:r>
      <w:r>
        <w:rPr>
          <w:rFonts w:hint="cs"/>
          <w:rtl/>
        </w:rPr>
        <w:t>לא ליצור</w:t>
      </w:r>
      <w:r w:rsidR="00572346">
        <w:rPr>
          <w:rFonts w:hint="cs"/>
          <w:rtl/>
        </w:rPr>
        <w:t xml:space="preserve"> חוב</w:t>
      </w:r>
      <w:r>
        <w:rPr>
          <w:rFonts w:hint="cs"/>
          <w:rtl/>
        </w:rPr>
        <w:t>ו</w:t>
      </w:r>
      <w:r w:rsidR="00572346">
        <w:rPr>
          <w:rFonts w:hint="cs"/>
          <w:rtl/>
        </w:rPr>
        <w:t>ת.</w:t>
      </w:r>
    </w:p>
    <w:p w:rsidR="00572346" w:rsidRDefault="00572346" w:rsidP="00572346">
      <w:pPr>
        <w:rPr>
          <w:rtl/>
        </w:rPr>
      </w:pPr>
      <w:bookmarkStart w:id="3041" w:name="_ETM_Q1_7563561"/>
      <w:bookmarkStart w:id="3042" w:name="_ETM_Q1_7563627"/>
      <w:bookmarkEnd w:id="3041"/>
      <w:bookmarkEnd w:id="3042"/>
    </w:p>
    <w:p w:rsidR="00572346" w:rsidRDefault="00572346" w:rsidP="00572346">
      <w:pPr>
        <w:pStyle w:val="af6"/>
        <w:keepNext/>
        <w:rPr>
          <w:rtl/>
        </w:rPr>
      </w:pPr>
      <w:bookmarkStart w:id="3043" w:name="ET_yor_שמחה_רוטמן_373"/>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043"/>
    </w:p>
    <w:p w:rsidR="00572346" w:rsidRDefault="00572346" w:rsidP="00572346">
      <w:pPr>
        <w:pStyle w:val="KeepWithNext"/>
        <w:rPr>
          <w:rtl/>
        </w:rPr>
      </w:pPr>
    </w:p>
    <w:p w:rsidR="00572346" w:rsidRDefault="00572346" w:rsidP="00DE35B0">
      <w:pPr>
        <w:rPr>
          <w:rtl/>
        </w:rPr>
      </w:pPr>
      <w:bookmarkStart w:id="3044" w:name="_ETM_Q1_7564172"/>
      <w:bookmarkEnd w:id="3044"/>
      <w:r>
        <w:rPr>
          <w:rFonts w:hint="cs"/>
          <w:rtl/>
        </w:rPr>
        <w:t xml:space="preserve">אנו נעים פה על אותו ציר. </w:t>
      </w:r>
      <w:bookmarkStart w:id="3045" w:name="_ETM_Q1_7567662"/>
      <w:bookmarkEnd w:id="3045"/>
      <w:r w:rsidR="00DE35B0">
        <w:rPr>
          <w:rFonts w:hint="cs"/>
          <w:rtl/>
        </w:rPr>
        <w:t>יש ציר אחד שאומר: אל תכתוב</w:t>
      </w:r>
      <w:bookmarkStart w:id="3046" w:name="_ETM_Q1_7567763"/>
      <w:bookmarkEnd w:id="3046"/>
      <w:r w:rsidR="00DE35B0">
        <w:rPr>
          <w:rFonts w:hint="cs"/>
          <w:rtl/>
        </w:rPr>
        <w:t xml:space="preserve"> את זה </w:t>
      </w:r>
      <w:r>
        <w:rPr>
          <w:rFonts w:hint="cs"/>
          <w:rtl/>
        </w:rPr>
        <w:t xml:space="preserve">כי זה ישמש פתח. ציר שני שאומר: הגיוני </w:t>
      </w:r>
      <w:r>
        <w:rPr>
          <w:rtl/>
        </w:rPr>
        <w:t>–</w:t>
      </w:r>
      <w:r>
        <w:rPr>
          <w:rFonts w:hint="cs"/>
          <w:rtl/>
        </w:rPr>
        <w:t xml:space="preserve"> וגם </w:t>
      </w:r>
      <w:bookmarkStart w:id="3047" w:name="_ETM_Q1_7573528"/>
      <w:bookmarkEnd w:id="3047"/>
      <w:r>
        <w:rPr>
          <w:rFonts w:hint="cs"/>
          <w:rtl/>
        </w:rPr>
        <w:t xml:space="preserve">זה אומר </w:t>
      </w:r>
      <w:r>
        <w:rPr>
          <w:rtl/>
        </w:rPr>
        <w:t>–</w:t>
      </w:r>
      <w:r>
        <w:rPr>
          <w:rFonts w:hint="cs"/>
          <w:rtl/>
        </w:rPr>
        <w:t xml:space="preserve"> במקרי</w:t>
      </w:r>
      <w:r w:rsidR="00DE35B0">
        <w:rPr>
          <w:rFonts w:hint="cs"/>
          <w:rtl/>
        </w:rPr>
        <w:t>ם</w:t>
      </w:r>
      <w:r>
        <w:rPr>
          <w:rFonts w:hint="cs"/>
          <w:rtl/>
        </w:rPr>
        <w:t xml:space="preserve"> שבהם פעל את פעולתו </w:t>
      </w:r>
      <w:r>
        <w:rPr>
          <w:rtl/>
        </w:rPr>
        <w:t>–</w:t>
      </w:r>
      <w:r>
        <w:rPr>
          <w:rFonts w:hint="cs"/>
          <w:rtl/>
        </w:rPr>
        <w:t xml:space="preserve"> </w:t>
      </w:r>
      <w:r w:rsidR="00DE35B0">
        <w:rPr>
          <w:rFonts w:hint="cs"/>
          <w:rtl/>
        </w:rPr>
        <w:t xml:space="preserve">בכל מקרה </w:t>
      </w:r>
      <w:r>
        <w:rPr>
          <w:rFonts w:hint="cs"/>
          <w:rtl/>
        </w:rPr>
        <w:t xml:space="preserve">אפשר </w:t>
      </w:r>
      <w:bookmarkStart w:id="3048" w:name="_ETM_Q1_7579490"/>
      <w:bookmarkEnd w:id="3048"/>
      <w:r>
        <w:rPr>
          <w:rFonts w:hint="cs"/>
          <w:rtl/>
        </w:rPr>
        <w:t>לשקול א</w:t>
      </w:r>
      <w:r w:rsidR="00DE35B0">
        <w:rPr>
          <w:rFonts w:hint="cs"/>
          <w:rtl/>
        </w:rPr>
        <w:t>ת</w:t>
      </w:r>
      <w:r>
        <w:rPr>
          <w:rFonts w:hint="cs"/>
          <w:rtl/>
        </w:rPr>
        <w:t xml:space="preserve"> זה מחדש. </w:t>
      </w:r>
      <w:r w:rsidR="00DE35B0">
        <w:rPr>
          <w:rFonts w:hint="cs"/>
          <w:rtl/>
        </w:rPr>
        <w:t xml:space="preserve">אגב, אין סמכות כזו בחוק. אתה אומר את זה, רק זה לא כתוב. </w:t>
      </w:r>
      <w:bookmarkStart w:id="3049" w:name="_ETM_Q1_7581497"/>
      <w:bookmarkEnd w:id="3049"/>
      <w:r>
        <w:rPr>
          <w:rFonts w:hint="cs"/>
          <w:rtl/>
        </w:rPr>
        <w:t xml:space="preserve">לכן לכאורה אם הוטל קנס </w:t>
      </w:r>
      <w:bookmarkStart w:id="3050" w:name="_ETM_Q1_7585242"/>
      <w:bookmarkEnd w:id="3050"/>
      <w:r>
        <w:rPr>
          <w:rFonts w:hint="cs"/>
          <w:rtl/>
        </w:rPr>
        <w:t xml:space="preserve">אין אפשרות לבטל, כי בית משפט </w:t>
      </w:r>
      <w:r w:rsidR="00DE35B0">
        <w:rPr>
          <w:rFonts w:hint="cs"/>
          <w:rtl/>
        </w:rPr>
        <w:t xml:space="preserve">כבר </w:t>
      </w:r>
      <w:r>
        <w:rPr>
          <w:rFonts w:hint="cs"/>
          <w:rtl/>
        </w:rPr>
        <w:t xml:space="preserve">קם מכיסאו, </w:t>
      </w:r>
      <w:r w:rsidR="00DE35B0">
        <w:rPr>
          <w:rFonts w:hint="cs"/>
          <w:rtl/>
        </w:rPr>
        <w:t xml:space="preserve">ואם לא אכתוב את זה במפורש בחוק, בית הדין לא יוכל לעשות זאת. עכשיו אתה אומר </w:t>
      </w:r>
      <w:r w:rsidR="00DE35B0">
        <w:rPr>
          <w:rtl/>
        </w:rPr>
        <w:t>–</w:t>
      </w:r>
      <w:r w:rsidR="00DE35B0">
        <w:rPr>
          <w:rFonts w:hint="cs"/>
          <w:rtl/>
        </w:rPr>
        <w:t xml:space="preserve"> בית הדין</w:t>
      </w:r>
      <w:bookmarkStart w:id="3051" w:name="_ETM_Q1_7592933"/>
      <w:bookmarkEnd w:id="3051"/>
      <w:r w:rsidR="00DE35B0">
        <w:rPr>
          <w:rFonts w:hint="cs"/>
          <w:rtl/>
        </w:rPr>
        <w:t xml:space="preserve"> יפעל </w:t>
      </w:r>
      <w:r>
        <w:rPr>
          <w:rFonts w:hint="cs"/>
          <w:rtl/>
        </w:rPr>
        <w:t xml:space="preserve">בניגוד לחוק </w:t>
      </w:r>
      <w:bookmarkStart w:id="3052" w:name="_ETM_Q1_7592657"/>
      <w:bookmarkEnd w:id="3052"/>
      <w:r>
        <w:rPr>
          <w:rtl/>
        </w:rPr>
        <w:t>–</w:t>
      </w:r>
      <w:r w:rsidR="00DE35B0">
        <w:rPr>
          <w:rFonts w:hint="cs"/>
          <w:rtl/>
        </w:rPr>
        <w:t xml:space="preserve"> ייתכן אך איני בונה על זה ובט</w:t>
      </w:r>
      <w:r>
        <w:rPr>
          <w:rFonts w:hint="cs"/>
          <w:rtl/>
        </w:rPr>
        <w:t>ח</w:t>
      </w:r>
      <w:r w:rsidR="00DE35B0">
        <w:rPr>
          <w:rFonts w:hint="cs"/>
          <w:rtl/>
        </w:rPr>
        <w:t xml:space="preserve"> </w:t>
      </w:r>
      <w:r>
        <w:rPr>
          <w:rFonts w:hint="cs"/>
          <w:rtl/>
        </w:rPr>
        <w:t xml:space="preserve">לא </w:t>
      </w:r>
      <w:bookmarkStart w:id="3053" w:name="_ETM_Q1_7597304"/>
      <w:bookmarkEnd w:id="3053"/>
      <w:r>
        <w:rPr>
          <w:rFonts w:hint="cs"/>
          <w:rtl/>
        </w:rPr>
        <w:t>מאפשר את זה.</w:t>
      </w:r>
    </w:p>
    <w:p w:rsidR="00572346" w:rsidRDefault="00572346" w:rsidP="00572346">
      <w:pPr>
        <w:rPr>
          <w:rtl/>
        </w:rPr>
      </w:pPr>
      <w:bookmarkStart w:id="3054" w:name="_ETM_Q1_7598777"/>
      <w:bookmarkStart w:id="3055" w:name="_ETM_Q1_7598857"/>
      <w:bookmarkStart w:id="3056" w:name="_ETM_Q1_7599991"/>
      <w:bookmarkEnd w:id="3054"/>
      <w:bookmarkEnd w:id="3055"/>
      <w:bookmarkEnd w:id="3056"/>
    </w:p>
    <w:p w:rsidR="00572346" w:rsidRDefault="00572346" w:rsidP="00572346">
      <w:pPr>
        <w:pStyle w:val="a4"/>
        <w:keepNext/>
        <w:rPr>
          <w:rtl/>
        </w:rPr>
      </w:pPr>
      <w:bookmarkStart w:id="3057" w:name="ET_speaker_6345_374"/>
      <w:r w:rsidRPr="00572346">
        <w:rPr>
          <w:rStyle w:val="TagStyle"/>
          <w:rtl/>
        </w:rPr>
        <w:t xml:space="preserve"> &lt;&lt; דובר &gt;&gt; </w:t>
      </w:r>
      <w:r>
        <w:rPr>
          <w:rtl/>
        </w:rPr>
        <w:t>טלי גוטליב (הליכוד):</w:t>
      </w:r>
      <w:r w:rsidRPr="00572346">
        <w:rPr>
          <w:rStyle w:val="TagStyle"/>
          <w:rtl/>
        </w:rPr>
        <w:t xml:space="preserve"> &lt;&lt; דובר &gt;&gt;</w:t>
      </w:r>
      <w:r>
        <w:rPr>
          <w:rtl/>
        </w:rPr>
        <w:t xml:space="preserve">   </w:t>
      </w:r>
      <w:bookmarkEnd w:id="3057"/>
    </w:p>
    <w:p w:rsidR="00572346" w:rsidRDefault="00572346" w:rsidP="00572346">
      <w:pPr>
        <w:pStyle w:val="KeepWithNext"/>
        <w:rPr>
          <w:rtl/>
        </w:rPr>
      </w:pPr>
    </w:p>
    <w:p w:rsidR="00572346" w:rsidRDefault="00572346" w:rsidP="00DE35B0">
      <w:pPr>
        <w:rPr>
          <w:rtl/>
        </w:rPr>
      </w:pPr>
      <w:bookmarkStart w:id="3058" w:name="_ETM_Q1_7600356"/>
      <w:bookmarkStart w:id="3059" w:name="_ETM_Q1_7600401"/>
      <w:bookmarkEnd w:id="3058"/>
      <w:bookmarkEnd w:id="3059"/>
      <w:r>
        <w:rPr>
          <w:rFonts w:hint="cs"/>
          <w:rtl/>
        </w:rPr>
        <w:t>א</w:t>
      </w:r>
      <w:r w:rsidR="00DE35B0">
        <w:rPr>
          <w:rFonts w:hint="cs"/>
          <w:rtl/>
        </w:rPr>
        <w:t>ני</w:t>
      </w:r>
      <w:r>
        <w:rPr>
          <w:rFonts w:hint="cs"/>
          <w:rtl/>
        </w:rPr>
        <w:t xml:space="preserve"> לא אומרת את התזה ש</w:t>
      </w:r>
      <w:r w:rsidR="00DE35B0">
        <w:rPr>
          <w:rFonts w:hint="cs"/>
          <w:rtl/>
        </w:rPr>
        <w:t>ל</w:t>
      </w:r>
      <w:r>
        <w:rPr>
          <w:rFonts w:hint="cs"/>
          <w:rtl/>
        </w:rPr>
        <w:t xml:space="preserve">י. גירושין זה </w:t>
      </w:r>
      <w:bookmarkStart w:id="3060" w:name="_ETM_Q1_7605609"/>
      <w:bookmarkEnd w:id="3060"/>
      <w:r w:rsidR="00DE35B0">
        <w:rPr>
          <w:rFonts w:hint="cs"/>
          <w:rtl/>
        </w:rPr>
        <w:t>הליך מאוד מורכב</w:t>
      </w:r>
      <w:r>
        <w:rPr>
          <w:rFonts w:hint="cs"/>
          <w:rtl/>
        </w:rPr>
        <w:t xml:space="preserve">. לפעמים הסרבנות יושבת על צער כה גדול </w:t>
      </w:r>
      <w:bookmarkStart w:id="3061" w:name="_ETM_Q1_7614146"/>
      <w:bookmarkEnd w:id="3061"/>
      <w:r w:rsidR="00DE35B0">
        <w:rPr>
          <w:rFonts w:hint="cs"/>
          <w:rtl/>
        </w:rPr>
        <w:t xml:space="preserve">ותסכול כל כך גדול וחוסר יכולת התמודדות </w:t>
      </w:r>
      <w:r>
        <w:rPr>
          <w:rFonts w:hint="cs"/>
          <w:rtl/>
        </w:rPr>
        <w:t>אישי</w:t>
      </w:r>
      <w:r w:rsidR="00DE35B0">
        <w:rPr>
          <w:rFonts w:hint="cs"/>
          <w:rtl/>
        </w:rPr>
        <w:t>ת</w:t>
      </w:r>
      <w:r>
        <w:rPr>
          <w:rFonts w:hint="cs"/>
          <w:rtl/>
        </w:rPr>
        <w:t xml:space="preserve"> עם השבר, עם מה יהיה הלאה ועם הילדים. זה </w:t>
      </w:r>
      <w:bookmarkStart w:id="3062" w:name="_ETM_Q1_7619586"/>
      <w:bookmarkEnd w:id="3062"/>
      <w:r>
        <w:rPr>
          <w:rFonts w:hint="cs"/>
          <w:rtl/>
        </w:rPr>
        <w:t xml:space="preserve">מעד רגשות כה קשה. לפעמים אם אתה לא מספיק </w:t>
      </w:r>
      <w:r>
        <w:rPr>
          <w:rtl/>
        </w:rPr>
        <w:t>–</w:t>
      </w:r>
      <w:r>
        <w:rPr>
          <w:rFonts w:hint="cs"/>
          <w:rtl/>
        </w:rPr>
        <w:t xml:space="preserve"> </w:t>
      </w:r>
      <w:bookmarkStart w:id="3063" w:name="_ETM_Q1_7627506"/>
      <w:bookmarkEnd w:id="3063"/>
      <w:r w:rsidR="00DE35B0">
        <w:rPr>
          <w:rFonts w:hint="cs"/>
          <w:rtl/>
        </w:rPr>
        <w:t xml:space="preserve">אני </w:t>
      </w:r>
      <w:bookmarkStart w:id="3064" w:name="_ETM_Q1_7627405"/>
      <w:bookmarkEnd w:id="3064"/>
      <w:r w:rsidR="00DE35B0">
        <w:rPr>
          <w:rFonts w:hint="cs"/>
          <w:rtl/>
        </w:rPr>
        <w:t>חושבת ש</w:t>
      </w:r>
      <w:r>
        <w:rPr>
          <w:rFonts w:hint="cs"/>
          <w:rtl/>
        </w:rPr>
        <w:t xml:space="preserve">דיינים חכמים או מגשרים חכמים </w:t>
      </w:r>
      <w:r w:rsidR="00DE35B0">
        <w:rPr>
          <w:rFonts w:hint="cs"/>
          <w:rtl/>
        </w:rPr>
        <w:t xml:space="preserve">יודעים לטפס מעל זה </w:t>
      </w:r>
      <w:r>
        <w:rPr>
          <w:rFonts w:hint="cs"/>
          <w:rtl/>
        </w:rPr>
        <w:t xml:space="preserve">ולהביא גם את הקיצוניים. בצניעות </w:t>
      </w:r>
      <w:bookmarkStart w:id="3065" w:name="_ETM_Q1_7635906"/>
      <w:bookmarkEnd w:id="3065"/>
      <w:r w:rsidR="00DE35B0">
        <w:rPr>
          <w:rFonts w:hint="cs"/>
          <w:rtl/>
        </w:rPr>
        <w:t xml:space="preserve">אני אומרת - </w:t>
      </w:r>
      <w:bookmarkStart w:id="3066" w:name="_ETM_Q1_7638414"/>
      <w:bookmarkEnd w:id="3066"/>
      <w:r>
        <w:rPr>
          <w:rFonts w:hint="cs"/>
          <w:rtl/>
        </w:rPr>
        <w:t>אני יכול להזיז קיר סרבן או סרבנית. צריך לזכור</w:t>
      </w:r>
      <w:r w:rsidR="00DE35B0">
        <w:rPr>
          <w:rFonts w:hint="cs"/>
          <w:rtl/>
        </w:rPr>
        <w:t>,</w:t>
      </w:r>
      <w:r>
        <w:rPr>
          <w:rFonts w:hint="cs"/>
          <w:rtl/>
        </w:rPr>
        <w:t xml:space="preserve"> </w:t>
      </w:r>
      <w:bookmarkStart w:id="3067" w:name="_ETM_Q1_7645644"/>
      <w:bookmarkEnd w:id="3067"/>
      <w:r>
        <w:rPr>
          <w:rFonts w:hint="cs"/>
          <w:rtl/>
        </w:rPr>
        <w:t>שיש המון רגשות של צער וכאב לא נורמלי</w:t>
      </w:r>
      <w:r w:rsidR="00DE35B0">
        <w:rPr>
          <w:rFonts w:hint="cs"/>
          <w:rtl/>
        </w:rPr>
        <w:t>י</w:t>
      </w:r>
      <w:r>
        <w:rPr>
          <w:rFonts w:hint="cs"/>
          <w:rtl/>
        </w:rPr>
        <w:t xml:space="preserve">ם. אתה נתלש </w:t>
      </w:r>
      <w:bookmarkStart w:id="3068" w:name="_ETM_Q1_7653077"/>
      <w:bookmarkEnd w:id="3068"/>
      <w:r>
        <w:rPr>
          <w:rFonts w:hint="cs"/>
          <w:rtl/>
        </w:rPr>
        <w:t xml:space="preserve"> מחיי הילדים</w:t>
      </w:r>
      <w:r w:rsidR="00DE35B0">
        <w:rPr>
          <w:rFonts w:hint="cs"/>
          <w:rtl/>
        </w:rPr>
        <w:t xml:space="preserve"> שלך</w:t>
      </w:r>
      <w:r>
        <w:rPr>
          <w:rFonts w:hint="cs"/>
          <w:rtl/>
        </w:rPr>
        <w:t>, לא מקבל</w:t>
      </w:r>
      <w:r w:rsidR="00DE35B0">
        <w:rPr>
          <w:rFonts w:hint="cs"/>
          <w:rtl/>
        </w:rPr>
        <w:t xml:space="preserve"> משמורת, אומרים עליך דברים מאוד קשים</w:t>
      </w:r>
      <w:r>
        <w:rPr>
          <w:rFonts w:hint="cs"/>
          <w:rtl/>
        </w:rPr>
        <w:t xml:space="preserve">. </w:t>
      </w:r>
      <w:r w:rsidR="00DE35B0">
        <w:rPr>
          <w:rFonts w:hint="cs"/>
          <w:rtl/>
        </w:rPr>
        <w:t xml:space="preserve">אתה מוצא עצמך לפעמים עם תחושות אובדניות. </w:t>
      </w:r>
      <w:r>
        <w:rPr>
          <w:rFonts w:hint="cs"/>
          <w:rtl/>
        </w:rPr>
        <w:t>לפעמים האובר</w:t>
      </w:r>
      <w:r w:rsidR="00DE35B0">
        <w:rPr>
          <w:rFonts w:hint="cs"/>
          <w:rtl/>
        </w:rPr>
        <w:t>-אובר</w:t>
      </w:r>
      <w:r>
        <w:rPr>
          <w:rFonts w:hint="cs"/>
          <w:rtl/>
        </w:rPr>
        <w:t xml:space="preserve">, שאין לי </w:t>
      </w:r>
      <w:bookmarkStart w:id="3069" w:name="_ETM_Q1_7661684"/>
      <w:bookmarkEnd w:id="3069"/>
      <w:r>
        <w:rPr>
          <w:rFonts w:hint="cs"/>
          <w:rtl/>
        </w:rPr>
        <w:t>בעיה ש</w:t>
      </w:r>
      <w:r w:rsidR="00DE35B0">
        <w:rPr>
          <w:rFonts w:hint="cs"/>
          <w:rtl/>
        </w:rPr>
        <w:t>ת</w:t>
      </w:r>
      <w:r>
        <w:rPr>
          <w:rFonts w:hint="cs"/>
          <w:rtl/>
        </w:rPr>
        <w:t>יתנו את הסמכויות</w:t>
      </w:r>
      <w:r w:rsidR="00DE35B0">
        <w:rPr>
          <w:rFonts w:hint="cs"/>
          <w:rtl/>
        </w:rPr>
        <w:t xml:space="preserve"> האלה אבל בסוף אנחנו </w:t>
      </w:r>
      <w:bookmarkStart w:id="3070" w:name="_ETM_Q1_7664236"/>
      <w:bookmarkEnd w:id="3070"/>
      <w:r w:rsidR="00DE35B0">
        <w:rPr>
          <w:rFonts w:hint="cs"/>
          <w:rtl/>
        </w:rPr>
        <w:t>רוצים לקדם גירושים  נורמליים. לפעמים האובר-</w:t>
      </w:r>
      <w:r>
        <w:rPr>
          <w:rFonts w:hint="cs"/>
          <w:rtl/>
        </w:rPr>
        <w:t xml:space="preserve">אובר מגבלות לא </w:t>
      </w:r>
      <w:bookmarkStart w:id="3071" w:name="_ETM_Q1_7670387"/>
      <w:bookmarkEnd w:id="3071"/>
      <w:r>
        <w:rPr>
          <w:rFonts w:hint="cs"/>
          <w:rtl/>
        </w:rPr>
        <w:t xml:space="preserve">תמיד, כשאדם לא רוצה לתת גט גם הכלא לא </w:t>
      </w:r>
      <w:r w:rsidR="00DE35B0">
        <w:rPr>
          <w:rFonts w:hint="cs"/>
          <w:rtl/>
        </w:rPr>
        <w:t xml:space="preserve">תמיד </w:t>
      </w:r>
      <w:r>
        <w:rPr>
          <w:rFonts w:hint="cs"/>
          <w:rtl/>
        </w:rPr>
        <w:t xml:space="preserve">עוזר. </w:t>
      </w:r>
      <w:bookmarkStart w:id="3072" w:name="_ETM_Q1_7676612"/>
      <w:bookmarkEnd w:id="3072"/>
      <w:r w:rsidR="00DE35B0">
        <w:rPr>
          <w:rFonts w:hint="cs"/>
          <w:rtl/>
        </w:rPr>
        <w:t>לכן יש להבין - אל מול מקרה הקיצו</w:t>
      </w:r>
      <w:r>
        <w:rPr>
          <w:rFonts w:hint="cs"/>
          <w:rtl/>
        </w:rPr>
        <w:t>ן</w:t>
      </w:r>
      <w:r w:rsidR="00DE35B0">
        <w:rPr>
          <w:rFonts w:hint="cs"/>
          <w:rtl/>
        </w:rPr>
        <w:t>-</w:t>
      </w:r>
      <w:r>
        <w:rPr>
          <w:rFonts w:hint="cs"/>
          <w:rtl/>
        </w:rPr>
        <w:t>קיצון ומול ההסכמות יש דברים ביני</w:t>
      </w:r>
      <w:r w:rsidR="00DE35B0">
        <w:rPr>
          <w:rFonts w:hint="cs"/>
          <w:rtl/>
        </w:rPr>
        <w:t>י</w:t>
      </w:r>
      <w:r>
        <w:rPr>
          <w:rFonts w:hint="cs"/>
          <w:rtl/>
        </w:rPr>
        <w:t xml:space="preserve">ם. </w:t>
      </w:r>
      <w:bookmarkStart w:id="3073" w:name="_ETM_Q1_7683635"/>
      <w:bookmarkEnd w:id="3073"/>
      <w:r w:rsidR="00DE35B0">
        <w:rPr>
          <w:rFonts w:hint="cs"/>
          <w:rtl/>
        </w:rPr>
        <w:t xml:space="preserve">צריך לעשות כל מה שאנו יודעים לעשות להיטיב את הפרידה בין </w:t>
      </w:r>
      <w:bookmarkStart w:id="3074" w:name="_ETM_Q1_7682933"/>
      <w:bookmarkEnd w:id="3074"/>
      <w:r w:rsidR="00DE35B0">
        <w:rPr>
          <w:rFonts w:hint="cs"/>
          <w:rtl/>
        </w:rPr>
        <w:t xml:space="preserve">בני זוג </w:t>
      </w:r>
      <w:r>
        <w:rPr>
          <w:rFonts w:hint="cs"/>
          <w:rtl/>
        </w:rPr>
        <w:t>לטובתם ולטובת הילדים</w:t>
      </w:r>
      <w:r w:rsidR="00DE35B0">
        <w:rPr>
          <w:rFonts w:hint="cs"/>
          <w:rtl/>
        </w:rPr>
        <w:t xml:space="preserve"> שלהם</w:t>
      </w:r>
      <w:r>
        <w:rPr>
          <w:rFonts w:hint="cs"/>
          <w:rtl/>
        </w:rPr>
        <w:t xml:space="preserve">.  </w:t>
      </w:r>
      <w:r w:rsidR="00DE35B0">
        <w:rPr>
          <w:rFonts w:hint="cs"/>
          <w:rtl/>
        </w:rPr>
        <w:t>אמרתי את זה כנקודה כי רק במלחמה</w:t>
      </w:r>
      <w:bookmarkStart w:id="3075" w:name="_ETM_Q1_7689728"/>
      <w:bookmarkEnd w:id="3075"/>
      <w:r w:rsidR="00DE35B0">
        <w:rPr>
          <w:rFonts w:hint="cs"/>
          <w:rtl/>
        </w:rPr>
        <w:t xml:space="preserve"> הזאת מקרי האובדנות בהליכי הגירושים גאתה מאוד. שימו לב לזה. </w:t>
      </w:r>
      <w:bookmarkStart w:id="3076" w:name="_ETM_Q1_7697970"/>
      <w:bookmarkEnd w:id="3076"/>
      <w:r w:rsidR="00DE35B0">
        <w:rPr>
          <w:rFonts w:hint="cs"/>
          <w:rtl/>
        </w:rPr>
        <w:t>בסוף מקרי הביניים המורכבים, אפשר לפתוח את המחסום בין הגבר לאשה.</w:t>
      </w:r>
    </w:p>
    <w:p w:rsidR="00572346" w:rsidRDefault="00572346" w:rsidP="00572346">
      <w:pPr>
        <w:rPr>
          <w:rtl/>
        </w:rPr>
      </w:pPr>
      <w:bookmarkStart w:id="3077" w:name="_ETM_Q1_7693484"/>
      <w:bookmarkStart w:id="3078" w:name="_ETM_Q1_7693541"/>
      <w:bookmarkStart w:id="3079" w:name="_ETM_Q1_7706306"/>
      <w:bookmarkStart w:id="3080" w:name="_ETM_Q1_7706366"/>
      <w:bookmarkEnd w:id="3077"/>
      <w:bookmarkEnd w:id="3078"/>
      <w:bookmarkEnd w:id="3079"/>
      <w:bookmarkEnd w:id="3080"/>
    </w:p>
    <w:p w:rsidR="00572346" w:rsidRDefault="00572346" w:rsidP="00572346">
      <w:pPr>
        <w:pStyle w:val="af6"/>
        <w:keepNext/>
        <w:rPr>
          <w:rtl/>
        </w:rPr>
      </w:pPr>
      <w:bookmarkStart w:id="3081" w:name="ET_yor_שמחה_רוטמן_377"/>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081"/>
    </w:p>
    <w:p w:rsidR="00572346" w:rsidRDefault="00572346" w:rsidP="00572346">
      <w:pPr>
        <w:pStyle w:val="KeepWithNext"/>
        <w:rPr>
          <w:rtl/>
        </w:rPr>
      </w:pPr>
    </w:p>
    <w:p w:rsidR="00572346" w:rsidRDefault="00DE35B0" w:rsidP="00572346">
      <w:pPr>
        <w:rPr>
          <w:rtl/>
        </w:rPr>
      </w:pPr>
      <w:bookmarkStart w:id="3082" w:name="_ETM_Q1_7706865"/>
      <w:bookmarkEnd w:id="3082"/>
      <w:r>
        <w:rPr>
          <w:rFonts w:hint="cs"/>
          <w:rtl/>
        </w:rPr>
        <w:t xml:space="preserve">רפי, לשיטתך, אם איני כותב את השורה שקוים פסק </w:t>
      </w:r>
      <w:bookmarkStart w:id="3083" w:name="_ETM_Q1_7707020"/>
      <w:bookmarkEnd w:id="3083"/>
      <w:r>
        <w:rPr>
          <w:rFonts w:hint="cs"/>
          <w:rtl/>
        </w:rPr>
        <w:t xml:space="preserve">הדין </w:t>
      </w:r>
      <w:r>
        <w:rPr>
          <w:rtl/>
        </w:rPr>
        <w:t>–</w:t>
      </w:r>
      <w:r>
        <w:rPr>
          <w:rFonts w:hint="cs"/>
          <w:rtl/>
        </w:rPr>
        <w:t xml:space="preserve"> יעמדו הקנסות </w:t>
      </w:r>
      <w:r w:rsidR="00572346">
        <w:rPr>
          <w:rFonts w:hint="cs"/>
          <w:rtl/>
        </w:rPr>
        <w:t xml:space="preserve">בתוקפם </w:t>
      </w:r>
      <w:r>
        <w:rPr>
          <w:rFonts w:hint="cs"/>
          <w:rtl/>
        </w:rPr>
        <w:t xml:space="preserve">וכו' </w:t>
      </w:r>
      <w:r w:rsidR="00572346">
        <w:rPr>
          <w:rtl/>
        </w:rPr>
        <w:t>–</w:t>
      </w:r>
      <w:r>
        <w:rPr>
          <w:rFonts w:hint="cs"/>
          <w:rtl/>
        </w:rPr>
        <w:t xml:space="preserve"> </w:t>
      </w:r>
      <w:r w:rsidR="00572346">
        <w:rPr>
          <w:rFonts w:hint="cs"/>
          <w:rtl/>
        </w:rPr>
        <w:t xml:space="preserve">מה מקור הסמכות </w:t>
      </w:r>
      <w:bookmarkStart w:id="3084" w:name="_ETM_Q1_7711898"/>
      <w:bookmarkEnd w:id="3084"/>
      <w:r w:rsidR="00572346">
        <w:rPr>
          <w:rFonts w:hint="cs"/>
          <w:rtl/>
        </w:rPr>
        <w:t>שלך לבטל את הקנס אחר כך?</w:t>
      </w:r>
    </w:p>
    <w:p w:rsidR="00572346" w:rsidRDefault="00572346" w:rsidP="00572346">
      <w:pPr>
        <w:rPr>
          <w:rtl/>
        </w:rPr>
      </w:pPr>
      <w:bookmarkStart w:id="3085" w:name="_ETM_Q1_7714913"/>
      <w:bookmarkStart w:id="3086" w:name="_ETM_Q1_7714983"/>
      <w:bookmarkStart w:id="3087" w:name="_ETM_Q1_7717305"/>
      <w:bookmarkEnd w:id="3085"/>
      <w:bookmarkEnd w:id="3086"/>
      <w:bookmarkEnd w:id="3087"/>
    </w:p>
    <w:p w:rsidR="00572346" w:rsidRDefault="00572346" w:rsidP="00572346">
      <w:pPr>
        <w:pStyle w:val="af9"/>
        <w:keepNext/>
        <w:rPr>
          <w:rtl/>
        </w:rPr>
      </w:pPr>
      <w:bookmarkStart w:id="3088" w:name="ET_guest_712381_378"/>
      <w:r w:rsidRPr="00572346">
        <w:rPr>
          <w:rStyle w:val="TagStyle"/>
          <w:rtl/>
        </w:rPr>
        <w:t xml:space="preserve"> &lt;&lt; אורח &gt;&gt; </w:t>
      </w:r>
      <w:r>
        <w:rPr>
          <w:rtl/>
        </w:rPr>
        <w:t>רכס רפי:</w:t>
      </w:r>
      <w:r w:rsidRPr="00572346">
        <w:rPr>
          <w:rStyle w:val="TagStyle"/>
          <w:rtl/>
        </w:rPr>
        <w:t xml:space="preserve"> &lt;&lt; אורח &gt;&gt;</w:t>
      </w:r>
      <w:r>
        <w:rPr>
          <w:rtl/>
        </w:rPr>
        <w:t xml:space="preserve">   </w:t>
      </w:r>
      <w:bookmarkEnd w:id="3088"/>
    </w:p>
    <w:p w:rsidR="00572346" w:rsidRDefault="00572346" w:rsidP="00572346">
      <w:pPr>
        <w:pStyle w:val="KeepWithNext"/>
        <w:rPr>
          <w:rtl/>
        </w:rPr>
      </w:pPr>
    </w:p>
    <w:p w:rsidR="00572346" w:rsidRDefault="00572346" w:rsidP="00DE35B0">
      <w:pPr>
        <w:rPr>
          <w:rtl/>
        </w:rPr>
      </w:pPr>
      <w:bookmarkStart w:id="3089" w:name="_ETM_Q1_7717704"/>
      <w:bookmarkStart w:id="3090" w:name="_ETM_Q1_7717749"/>
      <w:bookmarkEnd w:id="3089"/>
      <w:bookmarkEnd w:id="3090"/>
      <w:r>
        <w:rPr>
          <w:rFonts w:hint="cs"/>
          <w:rtl/>
        </w:rPr>
        <w:t>אין סעיף שלא מאפשר</w:t>
      </w:r>
      <w:r w:rsidR="00DE35B0">
        <w:rPr>
          <w:rFonts w:hint="cs"/>
          <w:rtl/>
        </w:rPr>
        <w:t xml:space="preserve"> </w:t>
      </w:r>
      <w:bookmarkStart w:id="3091" w:name="_ETM_Q1_7718751"/>
      <w:bookmarkEnd w:id="3091"/>
      <w:r w:rsidR="00DE35B0">
        <w:rPr>
          <w:rFonts w:hint="cs"/>
          <w:rtl/>
        </w:rPr>
        <w:t>לי את זה</w:t>
      </w:r>
      <w:r>
        <w:rPr>
          <w:rFonts w:hint="cs"/>
          <w:rtl/>
        </w:rPr>
        <w:t xml:space="preserve">. עובדה </w:t>
      </w:r>
      <w:bookmarkStart w:id="3092" w:name="_ETM_Q1_7727300"/>
      <w:bookmarkEnd w:id="3092"/>
      <w:r>
        <w:rPr>
          <w:rFonts w:hint="cs"/>
          <w:rtl/>
        </w:rPr>
        <w:t xml:space="preserve">שבבית המשפט העליון זה קרה. </w:t>
      </w:r>
    </w:p>
    <w:p w:rsidR="00572346" w:rsidRDefault="00572346" w:rsidP="00572346">
      <w:pPr>
        <w:rPr>
          <w:rtl/>
        </w:rPr>
      </w:pPr>
      <w:bookmarkStart w:id="3093" w:name="_ETM_Q1_7733043"/>
      <w:bookmarkStart w:id="3094" w:name="_ETM_Q1_7733123"/>
      <w:bookmarkEnd w:id="3093"/>
      <w:bookmarkEnd w:id="3094"/>
    </w:p>
    <w:p w:rsidR="00572346" w:rsidRDefault="00572346" w:rsidP="00572346">
      <w:pPr>
        <w:pStyle w:val="af6"/>
        <w:keepNext/>
        <w:rPr>
          <w:rtl/>
        </w:rPr>
      </w:pPr>
      <w:bookmarkStart w:id="3095" w:name="ET_yor_שמחה_רוטמן_379"/>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095"/>
    </w:p>
    <w:p w:rsidR="00572346" w:rsidRDefault="00572346" w:rsidP="00572346">
      <w:pPr>
        <w:pStyle w:val="KeepWithNext"/>
        <w:rPr>
          <w:rtl/>
        </w:rPr>
      </w:pPr>
    </w:p>
    <w:p w:rsidR="00572346" w:rsidRDefault="00DE35B0" w:rsidP="00DE35B0">
      <w:pPr>
        <w:rPr>
          <w:rtl/>
        </w:rPr>
      </w:pPr>
      <w:bookmarkStart w:id="3096" w:name="_ETM_Q1_7735436"/>
      <w:bookmarkEnd w:id="3096"/>
      <w:r>
        <w:rPr>
          <w:rFonts w:hint="cs"/>
          <w:rtl/>
        </w:rPr>
        <w:t xml:space="preserve">נכון. לבית משפט העליון יש סמכות טבועה </w:t>
      </w:r>
      <w:bookmarkStart w:id="3097" w:name="_ETM_Q1_7734028"/>
      <w:bookmarkEnd w:id="3097"/>
      <w:r>
        <w:rPr>
          <w:rFonts w:hint="cs"/>
          <w:rtl/>
        </w:rPr>
        <w:t xml:space="preserve">לקחת חוקים, לקפל אותם יפה </w:t>
      </w:r>
      <w:r w:rsidR="00572346">
        <w:rPr>
          <w:rFonts w:hint="cs"/>
          <w:rtl/>
        </w:rPr>
        <w:t>ולזרוק לפח.</w:t>
      </w:r>
    </w:p>
    <w:p w:rsidR="00572346" w:rsidRDefault="00572346" w:rsidP="00572346">
      <w:pPr>
        <w:rPr>
          <w:rtl/>
        </w:rPr>
      </w:pPr>
      <w:bookmarkStart w:id="3098" w:name="_ETM_Q1_7741091"/>
      <w:bookmarkStart w:id="3099" w:name="_ETM_Q1_7741156"/>
      <w:bookmarkStart w:id="3100" w:name="_ETM_Q1_7743684"/>
      <w:bookmarkEnd w:id="3098"/>
      <w:bookmarkEnd w:id="3099"/>
      <w:bookmarkEnd w:id="3100"/>
    </w:p>
    <w:p w:rsidR="00572346" w:rsidRDefault="00572346" w:rsidP="00572346">
      <w:pPr>
        <w:pStyle w:val="af9"/>
        <w:keepNext/>
        <w:rPr>
          <w:rtl/>
        </w:rPr>
      </w:pPr>
      <w:bookmarkStart w:id="3101" w:name="ET_guest_835971_380"/>
      <w:r w:rsidRPr="00572346">
        <w:rPr>
          <w:rStyle w:val="TagStyle"/>
          <w:rtl/>
        </w:rPr>
        <w:t xml:space="preserve"> &lt;&lt; אורח &gt;&gt; </w:t>
      </w:r>
      <w:r>
        <w:rPr>
          <w:rtl/>
        </w:rPr>
        <w:t>רבקה שיר לביא זינאתי:</w:t>
      </w:r>
      <w:r w:rsidRPr="00572346">
        <w:rPr>
          <w:rStyle w:val="TagStyle"/>
          <w:rtl/>
        </w:rPr>
        <w:t xml:space="preserve"> &lt;&lt; אורח &gt;&gt;</w:t>
      </w:r>
      <w:r>
        <w:rPr>
          <w:rtl/>
        </w:rPr>
        <w:t xml:space="preserve">   </w:t>
      </w:r>
      <w:bookmarkEnd w:id="3101"/>
    </w:p>
    <w:p w:rsidR="00572346" w:rsidRDefault="00572346" w:rsidP="00572346">
      <w:pPr>
        <w:pStyle w:val="KeepWithNext"/>
        <w:rPr>
          <w:rtl/>
        </w:rPr>
      </w:pPr>
    </w:p>
    <w:p w:rsidR="00572346" w:rsidRDefault="00572346" w:rsidP="00DE35B0">
      <w:pPr>
        <w:rPr>
          <w:rtl/>
        </w:rPr>
      </w:pPr>
      <w:bookmarkStart w:id="3102" w:name="_ETM_Q1_7744098"/>
      <w:bookmarkStart w:id="3103" w:name="_ETM_Q1_7744148"/>
      <w:bookmarkEnd w:id="3102"/>
      <w:bookmarkEnd w:id="3103"/>
      <w:r>
        <w:rPr>
          <w:rFonts w:hint="cs"/>
          <w:rtl/>
        </w:rPr>
        <w:t xml:space="preserve">גם לבית הדין יש </w:t>
      </w:r>
      <w:bookmarkStart w:id="3104" w:name="_ETM_Q1_7745811"/>
      <w:bookmarkEnd w:id="3104"/>
      <w:r>
        <w:rPr>
          <w:rFonts w:hint="cs"/>
          <w:rtl/>
        </w:rPr>
        <w:t>אפשרות אז תעשו הפיכה גם</w:t>
      </w:r>
      <w:r w:rsidR="00DE35B0">
        <w:rPr>
          <w:rFonts w:hint="cs"/>
          <w:rtl/>
        </w:rPr>
        <w:t xml:space="preserve"> על בית הדין</w:t>
      </w:r>
      <w:r>
        <w:rPr>
          <w:rFonts w:hint="cs"/>
          <w:rtl/>
        </w:rPr>
        <w:t>.</w:t>
      </w:r>
    </w:p>
    <w:p w:rsidR="00572346" w:rsidRDefault="00572346" w:rsidP="00572346">
      <w:pPr>
        <w:rPr>
          <w:rtl/>
        </w:rPr>
      </w:pPr>
      <w:bookmarkStart w:id="3105" w:name="_ETM_Q1_7749492"/>
      <w:bookmarkStart w:id="3106" w:name="_ETM_Q1_7749567"/>
      <w:bookmarkEnd w:id="3105"/>
      <w:bookmarkEnd w:id="3106"/>
    </w:p>
    <w:p w:rsidR="00572346" w:rsidRDefault="00572346" w:rsidP="00572346">
      <w:pPr>
        <w:pStyle w:val="af6"/>
        <w:keepNext/>
        <w:rPr>
          <w:rtl/>
        </w:rPr>
      </w:pPr>
      <w:bookmarkStart w:id="3107" w:name="ET_yor_שמחה_רוטמן_381"/>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107"/>
    </w:p>
    <w:p w:rsidR="00572346" w:rsidRDefault="00572346" w:rsidP="00572346">
      <w:pPr>
        <w:pStyle w:val="KeepWithNext"/>
        <w:rPr>
          <w:rtl/>
        </w:rPr>
      </w:pPr>
    </w:p>
    <w:p w:rsidR="00572346" w:rsidRDefault="00DE35B0" w:rsidP="00DE35B0">
      <w:pPr>
        <w:rPr>
          <w:rtl/>
        </w:rPr>
      </w:pPr>
      <w:bookmarkStart w:id="3108" w:name="_ETM_Q1_7750057"/>
      <w:bookmarkEnd w:id="3108"/>
      <w:r>
        <w:rPr>
          <w:rFonts w:hint="cs"/>
          <w:rtl/>
        </w:rPr>
        <w:t xml:space="preserve">אני טענתי, </w:t>
      </w:r>
      <w:bookmarkStart w:id="3109" w:name="_ETM_Q1_7748316"/>
      <w:bookmarkEnd w:id="3109"/>
      <w:r>
        <w:rPr>
          <w:rFonts w:hint="cs"/>
          <w:rtl/>
        </w:rPr>
        <w:t xml:space="preserve">כשאנשים באו אליי בטענות על שינוי הוועדה לבחירת דיינים, </w:t>
      </w:r>
      <w:bookmarkStart w:id="3110" w:name="_ETM_Q1_7750683"/>
      <w:bookmarkEnd w:id="3110"/>
      <w:r>
        <w:rPr>
          <w:rFonts w:hint="cs"/>
          <w:rtl/>
        </w:rPr>
        <w:t xml:space="preserve">אמרתי שאני מוכן לקבוע </w:t>
      </w:r>
      <w:r w:rsidR="00572346">
        <w:rPr>
          <w:rFonts w:hint="cs"/>
          <w:rtl/>
        </w:rPr>
        <w:t xml:space="preserve">שאותה ועדה תמנה גם שופטים </w:t>
      </w:r>
      <w:bookmarkStart w:id="3111" w:name="_ETM_Q1_7753199"/>
      <w:bookmarkEnd w:id="3111"/>
      <w:r w:rsidR="00572346">
        <w:rPr>
          <w:rFonts w:hint="cs"/>
          <w:rtl/>
        </w:rPr>
        <w:t>וגם ד</w:t>
      </w:r>
      <w:r>
        <w:rPr>
          <w:rFonts w:hint="cs"/>
          <w:rtl/>
        </w:rPr>
        <w:t>י</w:t>
      </w:r>
      <w:r w:rsidR="00572346">
        <w:rPr>
          <w:rFonts w:hint="cs"/>
          <w:rtl/>
        </w:rPr>
        <w:t>ינים ובלבד ש</w:t>
      </w:r>
      <w:r>
        <w:rPr>
          <w:rFonts w:hint="cs"/>
          <w:rtl/>
        </w:rPr>
        <w:t xml:space="preserve">גם </w:t>
      </w:r>
      <w:r w:rsidR="00572346">
        <w:rPr>
          <w:rFonts w:hint="cs"/>
          <w:rtl/>
        </w:rPr>
        <w:t>לבית הדין תהיה הסמכות ל</w:t>
      </w:r>
      <w:r>
        <w:rPr>
          <w:rFonts w:hint="cs"/>
          <w:rtl/>
        </w:rPr>
        <w:t>בטל</w:t>
      </w:r>
      <w:r w:rsidR="00572346">
        <w:rPr>
          <w:rFonts w:hint="cs"/>
          <w:rtl/>
        </w:rPr>
        <w:t xml:space="preserve"> חוקים.</w:t>
      </w:r>
      <w:r>
        <w:rPr>
          <w:rFonts w:hint="cs"/>
          <w:rtl/>
        </w:rPr>
        <w:t xml:space="preserve"> פחות זרמו איתי משום </w:t>
      </w:r>
      <w:bookmarkStart w:id="3112" w:name="_ETM_Q1_7760156"/>
      <w:bookmarkEnd w:id="3112"/>
      <w:r>
        <w:rPr>
          <w:rFonts w:hint="cs"/>
          <w:rtl/>
        </w:rPr>
        <w:t>מה.</w:t>
      </w:r>
    </w:p>
    <w:p w:rsidR="00572346" w:rsidRDefault="00572346" w:rsidP="00572346">
      <w:pPr>
        <w:rPr>
          <w:rtl/>
        </w:rPr>
      </w:pPr>
      <w:bookmarkStart w:id="3113" w:name="_ETM_Q1_7762643"/>
      <w:bookmarkStart w:id="3114" w:name="_ETM_Q1_7762708"/>
      <w:bookmarkEnd w:id="3113"/>
      <w:bookmarkEnd w:id="3114"/>
    </w:p>
    <w:p w:rsidR="00572346" w:rsidRDefault="00572346" w:rsidP="00572346">
      <w:pPr>
        <w:pStyle w:val="-"/>
        <w:keepNext/>
        <w:rPr>
          <w:rtl/>
        </w:rPr>
      </w:pPr>
      <w:bookmarkStart w:id="3115" w:name="ET_speakercontinue_835971_382"/>
      <w:r w:rsidRPr="00572346">
        <w:rPr>
          <w:rStyle w:val="TagStyle"/>
          <w:rtl/>
        </w:rPr>
        <w:t xml:space="preserve"> &lt;&lt; דובר_המשך &gt;&gt; </w:t>
      </w:r>
      <w:r>
        <w:rPr>
          <w:rtl/>
        </w:rPr>
        <w:t>רבקה שיר לביא זינאתי:</w:t>
      </w:r>
      <w:r w:rsidRPr="00572346">
        <w:rPr>
          <w:rStyle w:val="TagStyle"/>
          <w:rtl/>
        </w:rPr>
        <w:t xml:space="preserve"> &lt;&lt; דובר_המשך &gt;&gt;</w:t>
      </w:r>
      <w:r>
        <w:rPr>
          <w:rtl/>
        </w:rPr>
        <w:t xml:space="preserve">   </w:t>
      </w:r>
      <w:bookmarkEnd w:id="3115"/>
    </w:p>
    <w:p w:rsidR="00572346" w:rsidRDefault="00572346" w:rsidP="00572346">
      <w:pPr>
        <w:pStyle w:val="KeepWithNext"/>
        <w:rPr>
          <w:rtl/>
        </w:rPr>
      </w:pPr>
    </w:p>
    <w:p w:rsidR="00572346" w:rsidRDefault="00DE35B0" w:rsidP="00572346">
      <w:pPr>
        <w:rPr>
          <w:rtl/>
        </w:rPr>
      </w:pPr>
      <w:bookmarkStart w:id="3116" w:name="_ETM_Q1_7763133"/>
      <w:bookmarkEnd w:id="3116"/>
      <w:r>
        <w:rPr>
          <w:rFonts w:hint="cs"/>
          <w:rtl/>
        </w:rPr>
        <w:t xml:space="preserve">יודע מה דיין אמר לי כשאמרתי לו: אתה מפר את החוק? אמר לי: </w:t>
      </w:r>
      <w:r w:rsidR="00572346">
        <w:rPr>
          <w:rFonts w:hint="cs"/>
          <w:rtl/>
        </w:rPr>
        <w:t xml:space="preserve">מעשים שבכל </w:t>
      </w:r>
      <w:bookmarkStart w:id="3117" w:name="_ETM_Q1_7769430"/>
      <w:bookmarkEnd w:id="3117"/>
      <w:r w:rsidR="00572346">
        <w:rPr>
          <w:rFonts w:hint="cs"/>
          <w:rtl/>
        </w:rPr>
        <w:t xml:space="preserve">יום. </w:t>
      </w:r>
    </w:p>
    <w:p w:rsidR="00DE35B0" w:rsidRDefault="00DE35B0" w:rsidP="00572346">
      <w:pPr>
        <w:rPr>
          <w:rtl/>
        </w:rPr>
      </w:pPr>
      <w:bookmarkStart w:id="3118" w:name="_ETM_Q1_7770680"/>
      <w:bookmarkStart w:id="3119" w:name="_ETM_Q1_7770740"/>
      <w:bookmarkStart w:id="3120" w:name="_ETM_Q1_7768273"/>
      <w:bookmarkEnd w:id="3118"/>
      <w:bookmarkEnd w:id="3119"/>
      <w:bookmarkEnd w:id="3120"/>
    </w:p>
    <w:p w:rsidR="00DE35B0" w:rsidRDefault="00DE35B0" w:rsidP="00DE35B0">
      <w:pPr>
        <w:pStyle w:val="af9"/>
        <w:keepNext/>
        <w:rPr>
          <w:rtl/>
        </w:rPr>
      </w:pPr>
      <w:bookmarkStart w:id="3121" w:name="ET_guest_712381_685"/>
      <w:r w:rsidRPr="00DE35B0">
        <w:rPr>
          <w:rStyle w:val="TagStyle"/>
          <w:rtl/>
        </w:rPr>
        <w:t xml:space="preserve"> &lt;&lt; אורח &gt;&gt; </w:t>
      </w:r>
      <w:r>
        <w:rPr>
          <w:rtl/>
        </w:rPr>
        <w:t>רכס רפי:</w:t>
      </w:r>
      <w:r w:rsidRPr="00DE35B0">
        <w:rPr>
          <w:rStyle w:val="TagStyle"/>
          <w:rtl/>
        </w:rPr>
        <w:t xml:space="preserve"> &lt;&lt; אורח &gt;&gt;</w:t>
      </w:r>
      <w:r>
        <w:rPr>
          <w:rtl/>
        </w:rPr>
        <w:t xml:space="preserve">   </w:t>
      </w:r>
      <w:bookmarkEnd w:id="3121"/>
    </w:p>
    <w:p w:rsidR="00DE35B0" w:rsidRDefault="00DE35B0" w:rsidP="00DE35B0">
      <w:pPr>
        <w:pStyle w:val="KeepWithNext"/>
        <w:rPr>
          <w:rtl/>
        </w:rPr>
      </w:pPr>
    </w:p>
    <w:p w:rsidR="00DE35B0" w:rsidRDefault="00DE35B0" w:rsidP="00DE35B0">
      <w:pPr>
        <w:rPr>
          <w:rtl/>
        </w:rPr>
      </w:pPr>
      <w:bookmarkStart w:id="3122" w:name="_ETM_Q1_7769350"/>
      <w:bookmarkStart w:id="3123" w:name="_ETM_Q1_7769418"/>
      <w:bookmarkEnd w:id="3122"/>
      <w:bookmarkEnd w:id="3123"/>
      <w:r>
        <w:rPr>
          <w:rFonts w:hint="cs"/>
          <w:rtl/>
        </w:rPr>
        <w:t>לא מאמין.</w:t>
      </w:r>
      <w:bookmarkStart w:id="3124" w:name="_ETM_Q1_7771217"/>
      <w:bookmarkEnd w:id="3124"/>
    </w:p>
    <w:p w:rsidR="00DE35B0" w:rsidRPr="00DE35B0" w:rsidRDefault="00DE35B0" w:rsidP="00DE35B0">
      <w:pPr>
        <w:rPr>
          <w:rtl/>
        </w:rPr>
      </w:pPr>
      <w:bookmarkStart w:id="3125" w:name="_ETM_Q1_7771296"/>
      <w:bookmarkEnd w:id="3125"/>
    </w:p>
    <w:p w:rsidR="00572346" w:rsidRDefault="00572346" w:rsidP="00572346">
      <w:pPr>
        <w:pStyle w:val="af6"/>
        <w:keepNext/>
        <w:rPr>
          <w:rtl/>
        </w:rPr>
      </w:pPr>
      <w:bookmarkStart w:id="3126" w:name="ET_yor_שמחה_רוטמן_383"/>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126"/>
    </w:p>
    <w:p w:rsidR="00572346" w:rsidRDefault="00572346" w:rsidP="00572346">
      <w:pPr>
        <w:pStyle w:val="KeepWithNext"/>
        <w:rPr>
          <w:rtl/>
        </w:rPr>
      </w:pPr>
    </w:p>
    <w:p w:rsidR="00572346" w:rsidRDefault="00572346" w:rsidP="0060735C">
      <w:pPr>
        <w:rPr>
          <w:rtl/>
        </w:rPr>
      </w:pPr>
      <w:bookmarkStart w:id="3127" w:name="_ETM_Q1_7773456"/>
      <w:bookmarkEnd w:id="3127"/>
      <w:r>
        <w:rPr>
          <w:rFonts w:hint="cs"/>
          <w:rtl/>
        </w:rPr>
        <w:t xml:space="preserve">שוב, אני לא בונה ולא מוכן לקבל מציאות </w:t>
      </w:r>
      <w:r>
        <w:rPr>
          <w:rtl/>
        </w:rPr>
        <w:t>–</w:t>
      </w:r>
      <w:r>
        <w:rPr>
          <w:rFonts w:hint="cs"/>
          <w:rtl/>
        </w:rPr>
        <w:t xml:space="preserve"> </w:t>
      </w:r>
      <w:bookmarkStart w:id="3128" w:name="_ETM_Q1_7778500"/>
      <w:bookmarkEnd w:id="3128"/>
      <w:r>
        <w:rPr>
          <w:rFonts w:hint="cs"/>
          <w:rtl/>
        </w:rPr>
        <w:t>אנחנו יודעים שיש כ</w:t>
      </w:r>
      <w:r w:rsidR="00DE35B0">
        <w:rPr>
          <w:rFonts w:hint="cs"/>
          <w:rtl/>
        </w:rPr>
        <w:t>ל</w:t>
      </w:r>
      <w:r>
        <w:rPr>
          <w:rFonts w:hint="cs"/>
          <w:rtl/>
        </w:rPr>
        <w:t xml:space="preserve">לים, איך מבטלים פסק דין. </w:t>
      </w:r>
      <w:r w:rsidR="00DE35B0">
        <w:rPr>
          <w:rFonts w:hint="cs"/>
          <w:rtl/>
        </w:rPr>
        <w:t xml:space="preserve">אני לא רואה סמכות אחרי שהוטל קנס. </w:t>
      </w:r>
      <w:r>
        <w:rPr>
          <w:rFonts w:hint="cs"/>
          <w:rtl/>
        </w:rPr>
        <w:t xml:space="preserve">לא </w:t>
      </w:r>
      <w:bookmarkStart w:id="3129" w:name="_ETM_Q1_7784118"/>
      <w:bookmarkEnd w:id="3129"/>
      <w:r>
        <w:rPr>
          <w:rFonts w:hint="cs"/>
          <w:rtl/>
        </w:rPr>
        <w:t>מכיר לזה סמכות בחוק. אני רוצה סעיף שאומר</w:t>
      </w:r>
      <w:r w:rsidR="0060735C">
        <w:rPr>
          <w:rFonts w:hint="cs"/>
          <w:rtl/>
        </w:rPr>
        <w:t>,</w:t>
      </w:r>
      <w:r>
        <w:rPr>
          <w:rFonts w:hint="cs"/>
          <w:rtl/>
        </w:rPr>
        <w:t xml:space="preserve"> שלהטיל </w:t>
      </w:r>
      <w:bookmarkStart w:id="3130" w:name="_ETM_Q1_7804999"/>
      <w:bookmarkEnd w:id="3130"/>
      <w:r>
        <w:rPr>
          <w:rFonts w:hint="cs"/>
          <w:rtl/>
        </w:rPr>
        <w:t>קנס, קוים פסק הדי</w:t>
      </w:r>
      <w:r w:rsidR="00CB22A4">
        <w:rPr>
          <w:rFonts w:hint="cs"/>
          <w:rtl/>
        </w:rPr>
        <w:t>ון</w:t>
      </w:r>
      <w:r>
        <w:rPr>
          <w:rFonts w:hint="cs"/>
          <w:rtl/>
        </w:rPr>
        <w:t xml:space="preserve">, יעמדו הקנסות שהוטלו בתוקפם אלא אם </w:t>
      </w:r>
      <w:bookmarkStart w:id="3131" w:name="_ETM_Q1_7813027"/>
      <w:bookmarkEnd w:id="3131"/>
      <w:r>
        <w:rPr>
          <w:rFonts w:hint="cs"/>
          <w:rtl/>
        </w:rPr>
        <w:t xml:space="preserve">כן </w:t>
      </w:r>
      <w:r w:rsidR="0060735C">
        <w:rPr>
          <w:rFonts w:hint="cs"/>
          <w:rtl/>
        </w:rPr>
        <w:t xml:space="preserve">קבע בית הדין שיש לבטל </w:t>
      </w:r>
      <w:r>
        <w:rPr>
          <w:rFonts w:hint="cs"/>
          <w:rtl/>
        </w:rPr>
        <w:t>את הקנסות ש</w:t>
      </w:r>
      <w:r w:rsidR="0060735C">
        <w:rPr>
          <w:rFonts w:hint="cs"/>
          <w:rtl/>
        </w:rPr>
        <w:t xml:space="preserve">טרם </w:t>
      </w:r>
      <w:r>
        <w:rPr>
          <w:rFonts w:hint="cs"/>
          <w:rtl/>
        </w:rPr>
        <w:t>נגבו או חלקם</w:t>
      </w:r>
      <w:r w:rsidR="0060735C">
        <w:rPr>
          <w:rFonts w:hint="cs"/>
          <w:rtl/>
        </w:rPr>
        <w:t xml:space="preserve"> לאחר </w:t>
      </w:r>
      <w:bookmarkStart w:id="3132" w:name="_ETM_Q1_7817556"/>
      <w:bookmarkEnd w:id="3132"/>
      <w:r w:rsidR="0060735C">
        <w:rPr>
          <w:rFonts w:hint="cs"/>
          <w:rtl/>
        </w:rPr>
        <w:t>מתן הגט</w:t>
      </w:r>
      <w:r>
        <w:rPr>
          <w:rFonts w:hint="cs"/>
          <w:rtl/>
        </w:rPr>
        <w:t xml:space="preserve">. </w:t>
      </w:r>
      <w:r w:rsidR="0060735C">
        <w:rPr>
          <w:rFonts w:hint="cs"/>
          <w:rtl/>
        </w:rPr>
        <w:t xml:space="preserve">אני לא רוצה את הביטוי נסיבות מיוחדות </w:t>
      </w:r>
      <w:r>
        <w:rPr>
          <w:rFonts w:hint="cs"/>
          <w:rtl/>
        </w:rPr>
        <w:t xml:space="preserve">כי זה הולך לכל </w:t>
      </w:r>
      <w:bookmarkStart w:id="3133" w:name="_ETM_Q1_7819774"/>
      <w:bookmarkEnd w:id="3133"/>
      <w:r>
        <w:rPr>
          <w:rFonts w:hint="cs"/>
          <w:rtl/>
        </w:rPr>
        <w:t>מני כיו</w:t>
      </w:r>
      <w:r w:rsidR="0060735C">
        <w:rPr>
          <w:rFonts w:hint="cs"/>
          <w:rtl/>
        </w:rPr>
        <w:t>ו</w:t>
      </w:r>
      <w:r>
        <w:rPr>
          <w:rFonts w:hint="cs"/>
          <w:rtl/>
        </w:rPr>
        <w:t>נ</w:t>
      </w:r>
      <w:r w:rsidR="00CB22A4">
        <w:rPr>
          <w:rFonts w:hint="cs"/>
          <w:rtl/>
        </w:rPr>
        <w:t>ים</w:t>
      </w:r>
      <w:r>
        <w:rPr>
          <w:rFonts w:hint="cs"/>
          <w:rtl/>
        </w:rPr>
        <w:t xml:space="preserve">. כלומר ברירת המחדל שהקנסות עומדים בתוקפם, </w:t>
      </w:r>
      <w:r w:rsidR="0060735C">
        <w:rPr>
          <w:rFonts w:hint="cs"/>
          <w:rtl/>
        </w:rPr>
        <w:t>אלא</w:t>
      </w:r>
      <w:bookmarkStart w:id="3134" w:name="_ETM_Q1_7825313"/>
      <w:bookmarkEnd w:id="3134"/>
      <w:r w:rsidR="0060735C">
        <w:rPr>
          <w:rFonts w:hint="cs"/>
          <w:rtl/>
        </w:rPr>
        <w:t xml:space="preserve"> אם כן בית הדין קבע אחרת. לבטל את הקנסות </w:t>
      </w:r>
      <w:r>
        <w:rPr>
          <w:rFonts w:hint="cs"/>
          <w:rtl/>
        </w:rPr>
        <w:t xml:space="preserve">אשר טרם </w:t>
      </w:r>
      <w:bookmarkStart w:id="3135" w:name="_ETM_Q1_7830423"/>
      <w:bookmarkEnd w:id="3135"/>
      <w:r>
        <w:rPr>
          <w:rFonts w:hint="cs"/>
          <w:rtl/>
        </w:rPr>
        <w:t xml:space="preserve">נגבו או </w:t>
      </w:r>
      <w:r w:rsidR="0060735C">
        <w:rPr>
          <w:rFonts w:hint="cs"/>
          <w:rtl/>
        </w:rPr>
        <w:t xml:space="preserve">את </w:t>
      </w:r>
      <w:bookmarkStart w:id="3136" w:name="_ETM_Q1_7830314"/>
      <w:bookmarkEnd w:id="3136"/>
      <w:r>
        <w:rPr>
          <w:rFonts w:hint="cs"/>
          <w:rtl/>
        </w:rPr>
        <w:t>חלקם</w:t>
      </w:r>
      <w:r w:rsidR="0060735C">
        <w:rPr>
          <w:rFonts w:hint="cs"/>
          <w:rtl/>
        </w:rPr>
        <w:t xml:space="preserve"> לאחר מתן הגט</w:t>
      </w:r>
      <w:r>
        <w:rPr>
          <w:rFonts w:hint="cs"/>
          <w:rtl/>
        </w:rPr>
        <w:t xml:space="preserve">. </w:t>
      </w:r>
      <w:r w:rsidR="0060735C">
        <w:rPr>
          <w:rFonts w:hint="cs"/>
          <w:rtl/>
        </w:rPr>
        <w:t xml:space="preserve">קנסות שנגבו </w:t>
      </w:r>
      <w:r>
        <w:rPr>
          <w:rFonts w:hint="cs"/>
          <w:rtl/>
        </w:rPr>
        <w:t xml:space="preserve">אני לא כותב. פה אני כן סומך- </w:t>
      </w:r>
      <w:bookmarkStart w:id="3137" w:name="_ETM_Q1_7839805"/>
      <w:bookmarkEnd w:id="3137"/>
      <w:r>
        <w:rPr>
          <w:rFonts w:hint="cs"/>
          <w:rtl/>
        </w:rPr>
        <w:t>-</w:t>
      </w:r>
    </w:p>
    <w:p w:rsidR="00572346" w:rsidRDefault="00572346" w:rsidP="00572346">
      <w:pPr>
        <w:rPr>
          <w:rtl/>
        </w:rPr>
      </w:pPr>
      <w:bookmarkStart w:id="3138" w:name="_ETM_Q1_7840112"/>
      <w:bookmarkStart w:id="3139" w:name="_ETM_Q1_7840192"/>
      <w:bookmarkStart w:id="3140" w:name="_ETM_Q1_7841072"/>
      <w:bookmarkEnd w:id="3138"/>
      <w:bookmarkEnd w:id="3139"/>
      <w:bookmarkEnd w:id="3140"/>
    </w:p>
    <w:p w:rsidR="00572346" w:rsidRDefault="00572346" w:rsidP="00572346">
      <w:pPr>
        <w:pStyle w:val="a4"/>
        <w:keepNext/>
        <w:rPr>
          <w:rtl/>
        </w:rPr>
      </w:pPr>
      <w:bookmarkStart w:id="3141" w:name="ET_speaker_5068_384"/>
      <w:r w:rsidRPr="00572346">
        <w:rPr>
          <w:rStyle w:val="TagStyle"/>
          <w:rtl/>
        </w:rPr>
        <w:t xml:space="preserve"> &lt;&lt; דובר &gt;&gt; </w:t>
      </w:r>
      <w:r>
        <w:rPr>
          <w:rtl/>
        </w:rPr>
        <w:t>קארין אלהרר (יש עתיד):</w:t>
      </w:r>
      <w:r w:rsidRPr="00572346">
        <w:rPr>
          <w:rStyle w:val="TagStyle"/>
          <w:rtl/>
        </w:rPr>
        <w:t xml:space="preserve"> &lt;&lt; דובר &gt;&gt;</w:t>
      </w:r>
      <w:r>
        <w:rPr>
          <w:rtl/>
        </w:rPr>
        <w:t xml:space="preserve">   </w:t>
      </w:r>
      <w:bookmarkEnd w:id="3141"/>
    </w:p>
    <w:p w:rsidR="00572346" w:rsidRDefault="00572346" w:rsidP="00572346">
      <w:pPr>
        <w:pStyle w:val="KeepWithNext"/>
        <w:rPr>
          <w:rtl/>
        </w:rPr>
      </w:pPr>
    </w:p>
    <w:p w:rsidR="00572346" w:rsidRDefault="00572346" w:rsidP="00572346">
      <w:pPr>
        <w:rPr>
          <w:rtl/>
        </w:rPr>
      </w:pPr>
      <w:bookmarkStart w:id="3142" w:name="_ETM_Q1_7841523"/>
      <w:bookmarkStart w:id="3143" w:name="_ETM_Q1_7841583"/>
      <w:bookmarkEnd w:id="3142"/>
      <w:bookmarkEnd w:id="3143"/>
      <w:r>
        <w:rPr>
          <w:rFonts w:hint="cs"/>
          <w:rtl/>
        </w:rPr>
        <w:t>פה יש שיקול דעת.</w:t>
      </w:r>
    </w:p>
    <w:p w:rsidR="00572346" w:rsidRDefault="00572346" w:rsidP="00572346">
      <w:pPr>
        <w:rPr>
          <w:rtl/>
        </w:rPr>
      </w:pPr>
      <w:bookmarkStart w:id="3144" w:name="_ETM_Q1_7844013"/>
      <w:bookmarkStart w:id="3145" w:name="_ETM_Q1_7844093"/>
      <w:bookmarkEnd w:id="3144"/>
      <w:bookmarkEnd w:id="3145"/>
    </w:p>
    <w:p w:rsidR="00572346" w:rsidRDefault="00572346" w:rsidP="00572346">
      <w:pPr>
        <w:pStyle w:val="af6"/>
        <w:keepNext/>
        <w:rPr>
          <w:rtl/>
        </w:rPr>
      </w:pPr>
      <w:bookmarkStart w:id="3146" w:name="ET_yor_שמחה_רוטמן_385"/>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146"/>
    </w:p>
    <w:p w:rsidR="00572346" w:rsidRDefault="00572346" w:rsidP="00572346">
      <w:pPr>
        <w:pStyle w:val="KeepWithNext"/>
        <w:rPr>
          <w:rtl/>
        </w:rPr>
      </w:pPr>
    </w:p>
    <w:p w:rsidR="00572346" w:rsidRDefault="0060735C" w:rsidP="0060735C">
      <w:pPr>
        <w:rPr>
          <w:rtl/>
        </w:rPr>
      </w:pPr>
      <w:bookmarkStart w:id="3147" w:name="_ETM_Q1_7844595"/>
      <w:bookmarkEnd w:id="3147"/>
      <w:r>
        <w:rPr>
          <w:rFonts w:hint="cs"/>
          <w:rtl/>
        </w:rPr>
        <w:t>אם אני כותב את המילים טרם נגבו או את חלקם לאחר מתן הגט,</w:t>
      </w:r>
      <w:bookmarkStart w:id="3148" w:name="_ETM_Q1_7845883"/>
      <w:bookmarkEnd w:id="3148"/>
      <w:r>
        <w:rPr>
          <w:rFonts w:hint="cs"/>
          <w:rtl/>
        </w:rPr>
        <w:t xml:space="preserve"> לכאו</w:t>
      </w:r>
      <w:r w:rsidR="00572346">
        <w:rPr>
          <w:rFonts w:hint="cs"/>
          <w:rtl/>
        </w:rPr>
        <w:t>רה עשיתי פה הסדר שלילי.</w:t>
      </w:r>
      <w:r>
        <w:rPr>
          <w:rFonts w:hint="cs"/>
          <w:rtl/>
        </w:rPr>
        <w:t xml:space="preserve"> אני </w:t>
      </w:r>
      <w:r w:rsidR="00572346">
        <w:rPr>
          <w:rFonts w:hint="cs"/>
          <w:rtl/>
        </w:rPr>
        <w:t xml:space="preserve">לא בטוח שזה </w:t>
      </w:r>
      <w:bookmarkStart w:id="3149" w:name="_ETM_Q1_7849886"/>
      <w:bookmarkEnd w:id="3149"/>
      <w:r w:rsidR="00572346">
        <w:rPr>
          <w:rFonts w:hint="cs"/>
          <w:rtl/>
        </w:rPr>
        <w:t xml:space="preserve">נכון. </w:t>
      </w:r>
      <w:r>
        <w:rPr>
          <w:rFonts w:hint="cs"/>
          <w:rtl/>
        </w:rPr>
        <w:t xml:space="preserve">אני </w:t>
      </w:r>
      <w:r w:rsidR="00572346">
        <w:rPr>
          <w:rFonts w:hint="cs"/>
          <w:rtl/>
        </w:rPr>
        <w:t xml:space="preserve">חושב. לבטל את הקנסות או את חלקם לאחר מתן </w:t>
      </w:r>
      <w:bookmarkStart w:id="3150" w:name="_ETM_Q1_7856780"/>
      <w:bookmarkEnd w:id="3150"/>
      <w:r w:rsidR="00572346">
        <w:rPr>
          <w:rFonts w:hint="cs"/>
          <w:rtl/>
        </w:rPr>
        <w:t>הגט</w:t>
      </w:r>
      <w:r>
        <w:rPr>
          <w:rFonts w:hint="cs"/>
          <w:rtl/>
        </w:rPr>
        <w:t xml:space="preserve"> בלי אשר נגבו או לא נגבו</w:t>
      </w:r>
      <w:r w:rsidR="00572346">
        <w:rPr>
          <w:rFonts w:hint="cs"/>
          <w:rtl/>
        </w:rPr>
        <w:t>. שיקול דעת. ל</w:t>
      </w:r>
      <w:r>
        <w:rPr>
          <w:rFonts w:hint="cs"/>
          <w:rtl/>
        </w:rPr>
        <w:t>פ</w:t>
      </w:r>
      <w:r w:rsidR="00572346">
        <w:rPr>
          <w:rFonts w:hint="cs"/>
          <w:rtl/>
        </w:rPr>
        <w:t xml:space="preserve">עמים זה יהיה ההבדל בין אשה עגונה </w:t>
      </w:r>
      <w:bookmarkStart w:id="3151" w:name="_ETM_Q1_7863656"/>
      <w:bookmarkEnd w:id="3151"/>
      <w:r w:rsidR="00572346">
        <w:rPr>
          <w:rFonts w:hint="cs"/>
          <w:rtl/>
        </w:rPr>
        <w:t xml:space="preserve">לעוד 30 שנה כי התעקשת איתו כי </w:t>
      </w:r>
      <w:r>
        <w:rPr>
          <w:rFonts w:hint="cs"/>
          <w:rtl/>
        </w:rPr>
        <w:t>התעקשת</w:t>
      </w:r>
      <w:bookmarkStart w:id="3152" w:name="_ETM_Q1_7865631"/>
      <w:bookmarkEnd w:id="3152"/>
      <w:r>
        <w:rPr>
          <w:rFonts w:hint="cs"/>
          <w:rtl/>
        </w:rPr>
        <w:t xml:space="preserve"> איתו על עוד 10 מיליון שקלים, כי </w:t>
      </w:r>
      <w:r w:rsidR="00572346">
        <w:rPr>
          <w:rFonts w:hint="cs"/>
          <w:rtl/>
        </w:rPr>
        <w:t>כבר גבית אותם.</w:t>
      </w:r>
      <w:r>
        <w:rPr>
          <w:rFonts w:hint="cs"/>
          <w:rtl/>
        </w:rPr>
        <w:t xml:space="preserve"> לא רוצה </w:t>
      </w:r>
      <w:bookmarkStart w:id="3153" w:name="_ETM_Q1_7869993"/>
      <w:bookmarkEnd w:id="3153"/>
      <w:r>
        <w:rPr>
          <w:rFonts w:hint="cs"/>
          <w:rtl/>
        </w:rPr>
        <w:t>את זה.</w:t>
      </w:r>
    </w:p>
    <w:p w:rsidR="00572346" w:rsidRDefault="00572346" w:rsidP="00572346">
      <w:pPr>
        <w:rPr>
          <w:rtl/>
        </w:rPr>
      </w:pPr>
      <w:bookmarkStart w:id="3154" w:name="_ETM_Q1_7871966"/>
      <w:bookmarkStart w:id="3155" w:name="_ETM_Q1_7872029"/>
      <w:bookmarkStart w:id="3156" w:name="_ETM_Q1_7872889"/>
      <w:bookmarkEnd w:id="3154"/>
      <w:bookmarkEnd w:id="3155"/>
      <w:bookmarkEnd w:id="3156"/>
    </w:p>
    <w:p w:rsidR="00572346" w:rsidRDefault="00572346" w:rsidP="00572346">
      <w:pPr>
        <w:pStyle w:val="af9"/>
        <w:keepNext/>
        <w:rPr>
          <w:rtl/>
        </w:rPr>
      </w:pPr>
      <w:bookmarkStart w:id="3157" w:name="ET_guest_580290_386"/>
      <w:r w:rsidRPr="00572346">
        <w:rPr>
          <w:rStyle w:val="TagStyle"/>
          <w:rtl/>
        </w:rPr>
        <w:t xml:space="preserve"> &lt;&lt; אורח &gt;&gt; </w:t>
      </w:r>
      <w:r>
        <w:rPr>
          <w:rtl/>
        </w:rPr>
        <w:t>יעל בלונדהיים:</w:t>
      </w:r>
      <w:r w:rsidRPr="00572346">
        <w:rPr>
          <w:rStyle w:val="TagStyle"/>
          <w:rtl/>
        </w:rPr>
        <w:t xml:space="preserve"> &lt;&lt; אורח &gt;&gt;</w:t>
      </w:r>
      <w:r>
        <w:rPr>
          <w:rtl/>
        </w:rPr>
        <w:t xml:space="preserve">   </w:t>
      </w:r>
      <w:bookmarkEnd w:id="3157"/>
    </w:p>
    <w:p w:rsidR="00572346" w:rsidRDefault="00572346" w:rsidP="00572346">
      <w:pPr>
        <w:pStyle w:val="KeepWithNext"/>
        <w:rPr>
          <w:rtl/>
        </w:rPr>
      </w:pPr>
    </w:p>
    <w:p w:rsidR="00572346" w:rsidRDefault="0060735C" w:rsidP="00572346">
      <w:pPr>
        <w:rPr>
          <w:rtl/>
        </w:rPr>
      </w:pPr>
      <w:bookmarkStart w:id="3158" w:name="_ETM_Q1_7873271"/>
      <w:bookmarkStart w:id="3159" w:name="_ETM_Q1_7873311"/>
      <w:bookmarkEnd w:id="3158"/>
      <w:bookmarkEnd w:id="3159"/>
      <w:r>
        <w:rPr>
          <w:rFonts w:hint="cs"/>
          <w:rtl/>
        </w:rPr>
        <w:t>אבל הסברנו ש</w:t>
      </w:r>
      <w:r w:rsidR="00572346">
        <w:rPr>
          <w:rFonts w:hint="cs"/>
          <w:rtl/>
        </w:rPr>
        <w:t xml:space="preserve">זה </w:t>
      </w:r>
      <w:bookmarkStart w:id="3160" w:name="_ETM_Q1_7874000"/>
      <w:bookmarkEnd w:id="3160"/>
      <w:r w:rsidR="00572346">
        <w:rPr>
          <w:rFonts w:hint="cs"/>
          <w:rtl/>
        </w:rPr>
        <w:t xml:space="preserve">קורה </w:t>
      </w:r>
      <w:r>
        <w:rPr>
          <w:rFonts w:hint="cs"/>
          <w:rtl/>
        </w:rPr>
        <w:t xml:space="preserve">היום </w:t>
      </w:r>
      <w:r w:rsidR="00572346">
        <w:rPr>
          <w:rFonts w:hint="cs"/>
          <w:rtl/>
        </w:rPr>
        <w:t>בשטח.</w:t>
      </w:r>
    </w:p>
    <w:p w:rsidR="00572346" w:rsidRDefault="00572346" w:rsidP="00572346">
      <w:pPr>
        <w:rPr>
          <w:rtl/>
        </w:rPr>
      </w:pPr>
      <w:bookmarkStart w:id="3161" w:name="_ETM_Q1_7875438"/>
      <w:bookmarkStart w:id="3162" w:name="_ETM_Q1_7875491"/>
      <w:bookmarkEnd w:id="3161"/>
      <w:bookmarkEnd w:id="3162"/>
    </w:p>
    <w:p w:rsidR="00572346" w:rsidRDefault="00572346" w:rsidP="00572346">
      <w:pPr>
        <w:pStyle w:val="af6"/>
        <w:keepNext/>
        <w:rPr>
          <w:rtl/>
        </w:rPr>
      </w:pPr>
      <w:bookmarkStart w:id="3163" w:name="ET_yor_שמחה_רוטמן_387"/>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163"/>
    </w:p>
    <w:p w:rsidR="00572346" w:rsidRDefault="00572346" w:rsidP="00572346">
      <w:pPr>
        <w:pStyle w:val="KeepWithNext"/>
        <w:rPr>
          <w:rtl/>
        </w:rPr>
      </w:pPr>
    </w:p>
    <w:p w:rsidR="0060735C" w:rsidRDefault="0060735C" w:rsidP="00572346">
      <w:pPr>
        <w:rPr>
          <w:rtl/>
        </w:rPr>
      </w:pPr>
      <w:bookmarkStart w:id="3164" w:name="_ETM_Q1_7875999"/>
      <w:bookmarkEnd w:id="3164"/>
      <w:r>
        <w:rPr>
          <w:rFonts w:hint="cs"/>
          <w:rtl/>
        </w:rPr>
        <w:t xml:space="preserve">זה קורה </w:t>
      </w:r>
      <w:r w:rsidR="00572346">
        <w:rPr>
          <w:rFonts w:hint="cs"/>
          <w:rtl/>
        </w:rPr>
        <w:t xml:space="preserve">בלי סמכות חוקית. </w:t>
      </w:r>
    </w:p>
    <w:p w:rsidR="0060735C" w:rsidRDefault="0060735C" w:rsidP="00572346">
      <w:pPr>
        <w:rPr>
          <w:rtl/>
        </w:rPr>
      </w:pPr>
      <w:bookmarkStart w:id="3165" w:name="_ETM_Q1_7876436"/>
      <w:bookmarkStart w:id="3166" w:name="_ETM_Q1_7876546"/>
      <w:bookmarkEnd w:id="3165"/>
      <w:bookmarkEnd w:id="3166"/>
    </w:p>
    <w:p w:rsidR="0060735C" w:rsidRDefault="0060735C" w:rsidP="0060735C">
      <w:pPr>
        <w:pStyle w:val="af9"/>
        <w:keepNext/>
        <w:rPr>
          <w:rtl/>
        </w:rPr>
      </w:pPr>
      <w:bookmarkStart w:id="3167" w:name="ET_guest_580290_686"/>
      <w:r w:rsidRPr="0060735C">
        <w:rPr>
          <w:rStyle w:val="TagStyle"/>
          <w:rtl/>
        </w:rPr>
        <w:t xml:space="preserve"> &lt;&lt; אורח &gt;&gt; </w:t>
      </w:r>
      <w:r>
        <w:rPr>
          <w:rtl/>
        </w:rPr>
        <w:t>יעל בלונדהיים:</w:t>
      </w:r>
      <w:r w:rsidRPr="0060735C">
        <w:rPr>
          <w:rStyle w:val="TagStyle"/>
          <w:rtl/>
        </w:rPr>
        <w:t xml:space="preserve"> &lt;&lt; אורח &gt;&gt;</w:t>
      </w:r>
      <w:r>
        <w:rPr>
          <w:rtl/>
        </w:rPr>
        <w:t xml:space="preserve">   </w:t>
      </w:r>
      <w:bookmarkEnd w:id="3167"/>
    </w:p>
    <w:p w:rsidR="0060735C" w:rsidRDefault="0060735C" w:rsidP="0060735C">
      <w:pPr>
        <w:pStyle w:val="KeepWithNext"/>
        <w:rPr>
          <w:rtl/>
        </w:rPr>
      </w:pPr>
    </w:p>
    <w:p w:rsidR="0060735C" w:rsidRDefault="0060735C" w:rsidP="0060735C">
      <w:pPr>
        <w:rPr>
          <w:rtl/>
        </w:rPr>
      </w:pPr>
      <w:r>
        <w:rPr>
          <w:rFonts w:hint="cs"/>
          <w:rtl/>
        </w:rPr>
        <w:t>שאלה של סמכות. לא שאלה שמגבירה עגינות היום.</w:t>
      </w:r>
    </w:p>
    <w:p w:rsidR="0060735C" w:rsidRDefault="0060735C" w:rsidP="0060735C">
      <w:pPr>
        <w:rPr>
          <w:rtl/>
        </w:rPr>
      </w:pPr>
      <w:bookmarkStart w:id="3168" w:name="_ETM_Q1_7877038"/>
      <w:bookmarkStart w:id="3169" w:name="_ETM_Q1_7877131"/>
      <w:bookmarkEnd w:id="3168"/>
      <w:bookmarkEnd w:id="3169"/>
    </w:p>
    <w:p w:rsidR="0060735C" w:rsidRDefault="0060735C" w:rsidP="0060735C">
      <w:pPr>
        <w:pStyle w:val="af6"/>
        <w:keepNext/>
        <w:rPr>
          <w:rtl/>
        </w:rPr>
      </w:pPr>
      <w:bookmarkStart w:id="3170" w:name="ET_yor_שמחה_רוטמן___יורַ_687"/>
      <w:r w:rsidRPr="0060735C">
        <w:rPr>
          <w:rStyle w:val="TagStyle"/>
          <w:rtl/>
        </w:rPr>
        <w:t xml:space="preserve"> &lt;&lt; יור &gt;&gt; </w:t>
      </w:r>
      <w:r>
        <w:rPr>
          <w:rtl/>
        </w:rPr>
        <w:t>היו"ר שמחה רוטמן:</w:t>
      </w:r>
      <w:r w:rsidRPr="0060735C">
        <w:rPr>
          <w:rStyle w:val="TagStyle"/>
          <w:rtl/>
        </w:rPr>
        <w:t xml:space="preserve"> &lt;&lt; יור &gt;&gt;</w:t>
      </w:r>
      <w:r>
        <w:rPr>
          <w:rtl/>
        </w:rPr>
        <w:t xml:space="preserve">   </w:t>
      </w:r>
      <w:bookmarkEnd w:id="3170"/>
    </w:p>
    <w:p w:rsidR="0060735C" w:rsidRDefault="0060735C" w:rsidP="0060735C">
      <w:pPr>
        <w:pStyle w:val="KeepWithNext"/>
        <w:rPr>
          <w:rtl/>
        </w:rPr>
      </w:pPr>
    </w:p>
    <w:p w:rsidR="00572346" w:rsidRDefault="00572346" w:rsidP="00572346">
      <w:pPr>
        <w:rPr>
          <w:rtl/>
        </w:rPr>
      </w:pPr>
      <w:bookmarkStart w:id="3171" w:name="_ETM_Q1_7877804"/>
      <w:bookmarkEnd w:id="3171"/>
      <w:r>
        <w:rPr>
          <w:rFonts w:hint="cs"/>
          <w:rtl/>
        </w:rPr>
        <w:t xml:space="preserve">בשנייה שאני לא כותב את זה </w:t>
      </w:r>
      <w:bookmarkStart w:id="3172" w:name="_ETM_Q1_7883622"/>
      <w:bookmarkEnd w:id="3172"/>
      <w:r>
        <w:rPr>
          <w:rFonts w:hint="cs"/>
          <w:rtl/>
        </w:rPr>
        <w:t>או מ</w:t>
      </w:r>
      <w:r w:rsidR="0060735C">
        <w:rPr>
          <w:rFonts w:hint="cs"/>
          <w:rtl/>
        </w:rPr>
        <w:t>י</w:t>
      </w:r>
      <w:r>
        <w:rPr>
          <w:rFonts w:hint="cs"/>
          <w:rtl/>
        </w:rPr>
        <w:t>יצר לכם הסדר שלילי.</w:t>
      </w:r>
    </w:p>
    <w:p w:rsidR="0060735C" w:rsidRDefault="0060735C" w:rsidP="00572346">
      <w:pPr>
        <w:rPr>
          <w:rtl/>
        </w:rPr>
      </w:pPr>
    </w:p>
    <w:p w:rsidR="0060735C" w:rsidRDefault="0060735C" w:rsidP="0060735C">
      <w:pPr>
        <w:pStyle w:val="af9"/>
        <w:keepNext/>
        <w:rPr>
          <w:rtl/>
        </w:rPr>
      </w:pPr>
      <w:bookmarkStart w:id="3173" w:name="ET_guest_835971_688"/>
      <w:r w:rsidRPr="0060735C">
        <w:rPr>
          <w:rStyle w:val="TagStyle"/>
          <w:rtl/>
        </w:rPr>
        <w:t xml:space="preserve"> &lt;&lt; אורח &gt;&gt; </w:t>
      </w:r>
      <w:r>
        <w:rPr>
          <w:rtl/>
        </w:rPr>
        <w:t>רבקה שיר לביא זינאתי:</w:t>
      </w:r>
      <w:r w:rsidRPr="0060735C">
        <w:rPr>
          <w:rStyle w:val="TagStyle"/>
          <w:rtl/>
        </w:rPr>
        <w:t xml:space="preserve"> &lt;&lt; אורח &gt;&gt;</w:t>
      </w:r>
      <w:r>
        <w:rPr>
          <w:rtl/>
        </w:rPr>
        <w:t xml:space="preserve">   </w:t>
      </w:r>
      <w:bookmarkEnd w:id="3173"/>
    </w:p>
    <w:p w:rsidR="0060735C" w:rsidRDefault="0060735C" w:rsidP="0060735C">
      <w:pPr>
        <w:pStyle w:val="KeepWithNext"/>
        <w:rPr>
          <w:rtl/>
        </w:rPr>
      </w:pPr>
    </w:p>
    <w:p w:rsidR="0060735C" w:rsidRPr="0060735C" w:rsidRDefault="0060735C" w:rsidP="0060735C">
      <w:pPr>
        <w:rPr>
          <w:rtl/>
        </w:rPr>
      </w:pPr>
      <w:r>
        <w:rPr>
          <w:rFonts w:hint="cs"/>
          <w:rtl/>
        </w:rPr>
        <w:t>ההסדר שהצעתי פותר את הבעיה הזאת.</w:t>
      </w:r>
    </w:p>
    <w:p w:rsidR="00572346" w:rsidRDefault="00572346" w:rsidP="00572346">
      <w:pPr>
        <w:rPr>
          <w:rtl/>
        </w:rPr>
      </w:pPr>
      <w:bookmarkStart w:id="3174" w:name="_ETM_Q1_7888774"/>
      <w:bookmarkStart w:id="3175" w:name="_ETM_Q1_7888849"/>
      <w:bookmarkStart w:id="3176" w:name="_ETM_Q1_7890238"/>
      <w:bookmarkEnd w:id="3174"/>
      <w:bookmarkEnd w:id="3175"/>
      <w:bookmarkEnd w:id="3176"/>
    </w:p>
    <w:p w:rsidR="00572346" w:rsidRDefault="00572346" w:rsidP="00572346">
      <w:pPr>
        <w:pStyle w:val="af9"/>
        <w:keepNext/>
        <w:rPr>
          <w:rtl/>
        </w:rPr>
      </w:pPr>
      <w:bookmarkStart w:id="3177" w:name="ET_guest_8474_388"/>
      <w:r w:rsidRPr="00572346">
        <w:rPr>
          <w:rStyle w:val="TagStyle"/>
          <w:rtl/>
        </w:rPr>
        <w:t xml:space="preserve"> &lt;&lt; אורח &gt;&gt; </w:t>
      </w:r>
      <w:r>
        <w:rPr>
          <w:rtl/>
        </w:rPr>
        <w:t>עדי חן:</w:t>
      </w:r>
      <w:r w:rsidRPr="00572346">
        <w:rPr>
          <w:rStyle w:val="TagStyle"/>
          <w:rtl/>
        </w:rPr>
        <w:t xml:space="preserve"> &lt;&lt; אורח &gt;&gt;</w:t>
      </w:r>
      <w:r>
        <w:rPr>
          <w:rtl/>
        </w:rPr>
        <w:t xml:space="preserve">   </w:t>
      </w:r>
      <w:bookmarkEnd w:id="3177"/>
    </w:p>
    <w:p w:rsidR="00572346" w:rsidRDefault="00572346" w:rsidP="00572346">
      <w:pPr>
        <w:pStyle w:val="KeepWithNext"/>
        <w:rPr>
          <w:rtl/>
        </w:rPr>
      </w:pPr>
    </w:p>
    <w:p w:rsidR="00572346" w:rsidRDefault="0060735C" w:rsidP="0060735C">
      <w:pPr>
        <w:rPr>
          <w:rtl/>
        </w:rPr>
      </w:pPr>
      <w:bookmarkStart w:id="3178" w:name="_ETM_Q1_7890629"/>
      <w:bookmarkStart w:id="3179" w:name="_ETM_Q1_7890664"/>
      <w:bookmarkEnd w:id="3178"/>
      <w:bookmarkEnd w:id="3179"/>
      <w:r>
        <w:rPr>
          <w:rFonts w:hint="cs"/>
          <w:rtl/>
        </w:rPr>
        <w:t xml:space="preserve">כשכותבים במפורש הסדר שלילי, </w:t>
      </w:r>
      <w:r w:rsidR="00572346">
        <w:rPr>
          <w:rFonts w:hint="cs"/>
          <w:rtl/>
        </w:rPr>
        <w:t xml:space="preserve">אז בית הדין יהיה כפוף לזה </w:t>
      </w:r>
      <w:bookmarkStart w:id="3180" w:name="_ETM_Q1_7893639"/>
      <w:bookmarkEnd w:id="3180"/>
      <w:r w:rsidR="00572346">
        <w:rPr>
          <w:rFonts w:hint="cs"/>
          <w:rtl/>
        </w:rPr>
        <w:t>אבל אם משאיר</w:t>
      </w:r>
      <w:r w:rsidR="00CB22A4">
        <w:rPr>
          <w:rFonts w:hint="cs"/>
          <w:rtl/>
        </w:rPr>
        <w:t>ים</w:t>
      </w:r>
      <w:r w:rsidR="00572346">
        <w:rPr>
          <w:rFonts w:hint="cs"/>
          <w:rtl/>
        </w:rPr>
        <w:t xml:space="preserve"> את זה פתוח- -</w:t>
      </w:r>
    </w:p>
    <w:p w:rsidR="00572346" w:rsidRDefault="00572346" w:rsidP="00572346">
      <w:pPr>
        <w:rPr>
          <w:rtl/>
        </w:rPr>
      </w:pPr>
      <w:bookmarkStart w:id="3181" w:name="_ETM_Q1_7897526"/>
      <w:bookmarkStart w:id="3182" w:name="_ETM_Q1_7897609"/>
      <w:bookmarkStart w:id="3183" w:name="_ETM_Q1_7898730"/>
      <w:bookmarkEnd w:id="3181"/>
      <w:bookmarkEnd w:id="3182"/>
      <w:bookmarkEnd w:id="3183"/>
    </w:p>
    <w:p w:rsidR="00572346" w:rsidRDefault="00572346" w:rsidP="00572346">
      <w:pPr>
        <w:pStyle w:val="a4"/>
        <w:keepNext/>
        <w:rPr>
          <w:rtl/>
        </w:rPr>
      </w:pPr>
      <w:bookmarkStart w:id="3184" w:name="ET_speaker_6345_389"/>
      <w:r w:rsidRPr="00572346">
        <w:rPr>
          <w:rStyle w:val="TagStyle"/>
          <w:rtl/>
        </w:rPr>
        <w:t xml:space="preserve"> &lt;&lt; דובר &gt;&gt; </w:t>
      </w:r>
      <w:r>
        <w:rPr>
          <w:rtl/>
        </w:rPr>
        <w:t>טלי גוטליב (הליכוד):</w:t>
      </w:r>
      <w:r w:rsidRPr="00572346">
        <w:rPr>
          <w:rStyle w:val="TagStyle"/>
          <w:rtl/>
        </w:rPr>
        <w:t xml:space="preserve"> &lt;&lt; דובר &gt;&gt;</w:t>
      </w:r>
      <w:r>
        <w:rPr>
          <w:rtl/>
        </w:rPr>
        <w:t xml:space="preserve">   </w:t>
      </w:r>
      <w:bookmarkEnd w:id="3184"/>
    </w:p>
    <w:p w:rsidR="00572346" w:rsidRDefault="00572346" w:rsidP="00572346">
      <w:pPr>
        <w:pStyle w:val="KeepWithNext"/>
        <w:rPr>
          <w:rtl/>
        </w:rPr>
      </w:pPr>
    </w:p>
    <w:p w:rsidR="00572346" w:rsidRDefault="00572346" w:rsidP="0060735C">
      <w:pPr>
        <w:rPr>
          <w:rtl/>
        </w:rPr>
      </w:pPr>
      <w:bookmarkStart w:id="3185" w:name="_ETM_Q1_7899120"/>
      <w:bookmarkStart w:id="3186" w:name="_ETM_Q1_7899160"/>
      <w:bookmarkEnd w:id="3185"/>
      <w:bookmarkEnd w:id="3186"/>
      <w:r>
        <w:rPr>
          <w:rFonts w:hint="cs"/>
          <w:rtl/>
        </w:rPr>
        <w:t xml:space="preserve">הסדר שלילי הוא </w:t>
      </w:r>
      <w:r w:rsidR="0060735C">
        <w:rPr>
          <w:rFonts w:hint="cs"/>
          <w:rtl/>
        </w:rPr>
        <w:t>פרשנו</w:t>
      </w:r>
      <w:r>
        <w:rPr>
          <w:rFonts w:hint="cs"/>
          <w:rtl/>
        </w:rPr>
        <w:t xml:space="preserve">ת </w:t>
      </w:r>
      <w:bookmarkStart w:id="3187" w:name="_ETM_Q1_7902088"/>
      <w:bookmarkEnd w:id="3187"/>
      <w:r>
        <w:rPr>
          <w:rFonts w:hint="cs"/>
          <w:rtl/>
        </w:rPr>
        <w:t>ומסקנה.</w:t>
      </w:r>
    </w:p>
    <w:p w:rsidR="00572346" w:rsidRDefault="00572346" w:rsidP="00572346">
      <w:pPr>
        <w:rPr>
          <w:rtl/>
        </w:rPr>
      </w:pPr>
      <w:bookmarkStart w:id="3188" w:name="_ETM_Q1_7903311"/>
      <w:bookmarkStart w:id="3189" w:name="_ETM_Q1_7903371"/>
      <w:bookmarkEnd w:id="3188"/>
      <w:bookmarkEnd w:id="3189"/>
    </w:p>
    <w:p w:rsidR="00572346" w:rsidRDefault="00572346" w:rsidP="00572346">
      <w:pPr>
        <w:pStyle w:val="af6"/>
        <w:keepNext/>
        <w:rPr>
          <w:rtl/>
        </w:rPr>
      </w:pPr>
      <w:bookmarkStart w:id="3190" w:name="ET_yor_שמחה_רוטמן_390"/>
      <w:r w:rsidRPr="00572346">
        <w:rPr>
          <w:rStyle w:val="TagStyle"/>
          <w:rtl/>
        </w:rPr>
        <w:t xml:space="preserve"> &lt;&lt; יור &gt;&gt; </w:t>
      </w:r>
      <w:r>
        <w:rPr>
          <w:rtl/>
        </w:rPr>
        <w:t>היו"ר שמחה רוטמן:</w:t>
      </w:r>
      <w:r w:rsidRPr="00572346">
        <w:rPr>
          <w:rStyle w:val="TagStyle"/>
          <w:rtl/>
        </w:rPr>
        <w:t xml:space="preserve"> &lt;&lt; יור &gt;&gt;</w:t>
      </w:r>
      <w:r>
        <w:rPr>
          <w:rtl/>
        </w:rPr>
        <w:t xml:space="preserve">   </w:t>
      </w:r>
      <w:bookmarkEnd w:id="3190"/>
    </w:p>
    <w:p w:rsidR="00572346" w:rsidRDefault="00572346" w:rsidP="00572346">
      <w:pPr>
        <w:pStyle w:val="KeepWithNext"/>
        <w:rPr>
          <w:rtl/>
        </w:rPr>
      </w:pPr>
    </w:p>
    <w:p w:rsidR="00572346" w:rsidRDefault="00572346" w:rsidP="0060735C">
      <w:pPr>
        <w:rPr>
          <w:rtl/>
        </w:rPr>
      </w:pPr>
      <w:bookmarkStart w:id="3191" w:name="_ETM_Q1_7903909"/>
      <w:bookmarkEnd w:id="3191"/>
      <w:r>
        <w:rPr>
          <w:rFonts w:hint="cs"/>
          <w:rtl/>
        </w:rPr>
        <w:t>הניסוח הוא כ</w:t>
      </w:r>
      <w:r w:rsidR="0060735C">
        <w:rPr>
          <w:rFonts w:hint="cs"/>
          <w:rtl/>
        </w:rPr>
        <w:t>פ</w:t>
      </w:r>
      <w:r>
        <w:rPr>
          <w:rFonts w:hint="cs"/>
          <w:rtl/>
        </w:rPr>
        <w:t>י שקראת</w:t>
      </w:r>
      <w:r w:rsidR="0060735C">
        <w:rPr>
          <w:rFonts w:hint="cs"/>
          <w:rtl/>
        </w:rPr>
        <w:t>י</w:t>
      </w:r>
      <w:r>
        <w:rPr>
          <w:rFonts w:hint="cs"/>
          <w:rtl/>
        </w:rPr>
        <w:t xml:space="preserve"> </w:t>
      </w:r>
      <w:r>
        <w:rPr>
          <w:rtl/>
        </w:rPr>
        <w:t>–</w:t>
      </w:r>
      <w:r>
        <w:rPr>
          <w:rFonts w:hint="cs"/>
          <w:rtl/>
        </w:rPr>
        <w:t xml:space="preserve"> קוים פסק הדין </w:t>
      </w:r>
      <w:r>
        <w:rPr>
          <w:rtl/>
        </w:rPr>
        <w:t>–</w:t>
      </w:r>
      <w:r>
        <w:rPr>
          <w:rFonts w:hint="cs"/>
          <w:rtl/>
        </w:rPr>
        <w:t xml:space="preserve"> </w:t>
      </w:r>
      <w:bookmarkStart w:id="3192" w:name="_ETM_Q1_7909835"/>
      <w:bookmarkEnd w:id="3192"/>
      <w:r>
        <w:rPr>
          <w:rFonts w:hint="cs"/>
          <w:rtl/>
        </w:rPr>
        <w:t xml:space="preserve">סעיף 3: </w:t>
      </w:r>
      <w:r w:rsidR="0060735C">
        <w:rPr>
          <w:rtl/>
        </w:rPr>
        <w:t>להטיל קנס בשים לב לצורך בקיום פסק הדין לגירושין ולמצבו הכלכלי של מי שנגדו ניתן הצו;</w:t>
      </w:r>
      <w:r w:rsidR="0060735C">
        <w:rPr>
          <w:rFonts w:hint="cs"/>
          <w:rtl/>
        </w:rPr>
        <w:t xml:space="preserve"> </w:t>
      </w:r>
      <w:r w:rsidR="0060735C">
        <w:rPr>
          <w:rtl/>
        </w:rPr>
        <w:t>קוים פסק הדין,  יעמדו הקנסות שהוטלו בתקפם</w:t>
      </w:r>
      <w:r w:rsidR="0060735C">
        <w:rPr>
          <w:rFonts w:hint="cs"/>
          <w:rtl/>
        </w:rPr>
        <w:t xml:space="preserve">, </w:t>
      </w:r>
      <w:bookmarkStart w:id="3193" w:name="_ETM_Q1_7923854"/>
      <w:bookmarkEnd w:id="3193"/>
      <w:r>
        <w:rPr>
          <w:rFonts w:hint="cs"/>
          <w:rtl/>
        </w:rPr>
        <w:t xml:space="preserve">אלא </w:t>
      </w:r>
      <w:bookmarkStart w:id="3194" w:name="_ETM_Q1_7922761"/>
      <w:bookmarkEnd w:id="3194"/>
      <w:r>
        <w:rPr>
          <w:rFonts w:hint="cs"/>
          <w:rtl/>
        </w:rPr>
        <w:t xml:space="preserve">אם כן קבע בית הדין </w:t>
      </w:r>
      <w:r w:rsidR="0060735C">
        <w:rPr>
          <w:rFonts w:hint="cs"/>
          <w:rtl/>
        </w:rPr>
        <w:t xml:space="preserve">שיש לבטל את הקנסות או את חלקם </w:t>
      </w:r>
      <w:r>
        <w:rPr>
          <w:rFonts w:hint="cs"/>
          <w:rtl/>
        </w:rPr>
        <w:t>לאחר מתן הגט.</w:t>
      </w:r>
    </w:p>
    <w:p w:rsidR="00572346" w:rsidRDefault="00572346" w:rsidP="00572346">
      <w:pPr>
        <w:rPr>
          <w:rtl/>
        </w:rPr>
      </w:pPr>
      <w:bookmarkStart w:id="3195" w:name="_ETM_Q1_7928482"/>
      <w:bookmarkStart w:id="3196" w:name="_ETM_Q1_7928542"/>
      <w:bookmarkStart w:id="3197" w:name="_ETM_Q1_7929783"/>
      <w:bookmarkEnd w:id="3195"/>
      <w:bookmarkEnd w:id="3196"/>
      <w:bookmarkEnd w:id="3197"/>
    </w:p>
    <w:p w:rsidR="00572346" w:rsidRDefault="00572346" w:rsidP="00572346">
      <w:pPr>
        <w:pStyle w:val="af9"/>
        <w:keepNext/>
        <w:rPr>
          <w:rtl/>
        </w:rPr>
      </w:pPr>
      <w:bookmarkStart w:id="3198" w:name="ET_guest_712381_391"/>
      <w:r w:rsidRPr="00572346">
        <w:rPr>
          <w:rStyle w:val="TagStyle"/>
          <w:rtl/>
        </w:rPr>
        <w:t xml:space="preserve"> &lt;&lt; אורח &gt;&gt; </w:t>
      </w:r>
      <w:r>
        <w:rPr>
          <w:rtl/>
        </w:rPr>
        <w:t>רכס רפי:</w:t>
      </w:r>
      <w:r w:rsidRPr="00572346">
        <w:rPr>
          <w:rStyle w:val="TagStyle"/>
          <w:rtl/>
        </w:rPr>
        <w:t xml:space="preserve"> &lt;&lt; אורח &gt;&gt;</w:t>
      </w:r>
      <w:r>
        <w:rPr>
          <w:rtl/>
        </w:rPr>
        <w:t xml:space="preserve">   </w:t>
      </w:r>
      <w:bookmarkEnd w:id="3198"/>
    </w:p>
    <w:p w:rsidR="00572346" w:rsidRDefault="00572346" w:rsidP="00572346">
      <w:pPr>
        <w:pStyle w:val="KeepWithNext"/>
        <w:rPr>
          <w:rtl/>
        </w:rPr>
      </w:pPr>
    </w:p>
    <w:p w:rsidR="00572346" w:rsidRDefault="00572346" w:rsidP="00572346">
      <w:pPr>
        <w:rPr>
          <w:rtl/>
        </w:rPr>
      </w:pPr>
      <w:bookmarkStart w:id="3199" w:name="_ETM_Q1_7930191"/>
      <w:bookmarkStart w:id="3200" w:name="_ETM_Q1_7930226"/>
      <w:bookmarkEnd w:id="3199"/>
      <w:bookmarkEnd w:id="3200"/>
      <w:r>
        <w:rPr>
          <w:rFonts w:hint="cs"/>
          <w:rtl/>
        </w:rPr>
        <w:t>למה לא בנס</w:t>
      </w:r>
      <w:r w:rsidR="0060735C">
        <w:rPr>
          <w:rFonts w:hint="cs"/>
          <w:rtl/>
        </w:rPr>
        <w:t>יב</w:t>
      </w:r>
      <w:r>
        <w:rPr>
          <w:rFonts w:hint="cs"/>
          <w:rtl/>
        </w:rPr>
        <w:t xml:space="preserve">ות </w:t>
      </w:r>
      <w:bookmarkStart w:id="3201" w:name="_ETM_Q1_7931846"/>
      <w:bookmarkEnd w:id="3201"/>
      <w:r>
        <w:rPr>
          <w:rFonts w:hint="cs"/>
          <w:rtl/>
        </w:rPr>
        <w:t>מיחדות?</w:t>
      </w:r>
      <w:bookmarkStart w:id="3202" w:name="_ETM_Q1_7933360"/>
      <w:bookmarkStart w:id="3203" w:name="_ETM_Q1_7933425"/>
      <w:bookmarkEnd w:id="3202"/>
      <w:bookmarkEnd w:id="3203"/>
    </w:p>
    <w:p w:rsidR="00572346" w:rsidRDefault="00572346" w:rsidP="00572346">
      <w:pPr>
        <w:rPr>
          <w:rtl/>
        </w:rPr>
      </w:pPr>
      <w:bookmarkStart w:id="3204" w:name="_ETM_Q1_7934766"/>
      <w:bookmarkStart w:id="3205" w:name="_ETM_Q1_7934821"/>
      <w:bookmarkStart w:id="3206" w:name="_ETM_Q1_7936791"/>
      <w:bookmarkEnd w:id="3204"/>
      <w:bookmarkEnd w:id="3205"/>
      <w:bookmarkEnd w:id="3206"/>
    </w:p>
    <w:p w:rsidR="00572346" w:rsidRDefault="00572346" w:rsidP="00572346">
      <w:pPr>
        <w:pStyle w:val="a4"/>
        <w:keepNext/>
        <w:rPr>
          <w:rtl/>
        </w:rPr>
      </w:pPr>
      <w:bookmarkStart w:id="3207" w:name="ET_speaker_6345_392"/>
      <w:r w:rsidRPr="00572346">
        <w:rPr>
          <w:rStyle w:val="TagStyle"/>
          <w:rtl/>
        </w:rPr>
        <w:t xml:space="preserve"> &lt;&lt; דובר &gt;&gt; </w:t>
      </w:r>
      <w:r>
        <w:rPr>
          <w:rtl/>
        </w:rPr>
        <w:t>טלי גוטליב (הליכוד):</w:t>
      </w:r>
      <w:r w:rsidRPr="00572346">
        <w:rPr>
          <w:rStyle w:val="TagStyle"/>
          <w:rtl/>
        </w:rPr>
        <w:t xml:space="preserve"> &lt;&lt; דובר &gt;&gt;</w:t>
      </w:r>
      <w:r>
        <w:rPr>
          <w:rtl/>
        </w:rPr>
        <w:t xml:space="preserve">   </w:t>
      </w:r>
      <w:bookmarkEnd w:id="3207"/>
    </w:p>
    <w:p w:rsidR="00572346" w:rsidRDefault="00572346" w:rsidP="00572346">
      <w:pPr>
        <w:pStyle w:val="KeepWithNext"/>
        <w:rPr>
          <w:rtl/>
        </w:rPr>
      </w:pPr>
    </w:p>
    <w:p w:rsidR="00572346" w:rsidRDefault="00572346" w:rsidP="0060735C">
      <w:pPr>
        <w:rPr>
          <w:rtl/>
        </w:rPr>
      </w:pPr>
      <w:bookmarkStart w:id="3208" w:name="_ETM_Q1_7937156"/>
      <w:bookmarkStart w:id="3209" w:name="_ETM_Q1_7937191"/>
      <w:bookmarkEnd w:id="3208"/>
      <w:bookmarkEnd w:id="3209"/>
      <w:r>
        <w:rPr>
          <w:rFonts w:hint="cs"/>
          <w:rtl/>
        </w:rPr>
        <w:t xml:space="preserve">לא צריך נסיבות מיוחדות. זה </w:t>
      </w:r>
      <w:r w:rsidR="0060735C">
        <w:rPr>
          <w:rFonts w:hint="cs"/>
          <w:rtl/>
        </w:rPr>
        <w:t xml:space="preserve">גם כלי לא נכון. מה שאומר היו"ר בנוסח הזה </w:t>
      </w:r>
      <w:r w:rsidR="0060735C">
        <w:rPr>
          <w:rtl/>
        </w:rPr>
        <w:t>–</w:t>
      </w:r>
      <w:r w:rsidR="0060735C">
        <w:rPr>
          <w:rFonts w:hint="cs"/>
          <w:rtl/>
        </w:rPr>
        <w:t xml:space="preserve"> זה כלי של דיין לעזור באותו רגע לתת את הגט. שיקול הדעת הזה הוא </w:t>
      </w:r>
      <w:r>
        <w:rPr>
          <w:rFonts w:hint="cs"/>
          <w:rtl/>
        </w:rPr>
        <w:t>כלי בתוך שבר.</w:t>
      </w:r>
    </w:p>
    <w:p w:rsidR="0060735C" w:rsidRDefault="0060735C" w:rsidP="0060735C">
      <w:pPr>
        <w:rPr>
          <w:rtl/>
        </w:rPr>
      </w:pPr>
    </w:p>
    <w:p w:rsidR="0060735C" w:rsidRDefault="0060735C" w:rsidP="0060735C">
      <w:pPr>
        <w:pStyle w:val="a4"/>
        <w:keepNext/>
        <w:rPr>
          <w:rtl/>
        </w:rPr>
      </w:pPr>
      <w:bookmarkStart w:id="3210" w:name="ET_speaker_5068_689"/>
      <w:r w:rsidRPr="0060735C">
        <w:rPr>
          <w:rStyle w:val="TagStyle"/>
          <w:rtl/>
        </w:rPr>
        <w:t xml:space="preserve"> &lt;&lt; דובר &gt;&gt; </w:t>
      </w:r>
      <w:r>
        <w:rPr>
          <w:rtl/>
        </w:rPr>
        <w:t>קארין אלהרר (יש עתיד):</w:t>
      </w:r>
      <w:r w:rsidRPr="0060735C">
        <w:rPr>
          <w:rStyle w:val="TagStyle"/>
          <w:rtl/>
        </w:rPr>
        <w:t xml:space="preserve"> &lt;&lt; דובר &gt;&gt;</w:t>
      </w:r>
      <w:r>
        <w:rPr>
          <w:rtl/>
        </w:rPr>
        <w:t xml:space="preserve">   </w:t>
      </w:r>
      <w:bookmarkEnd w:id="3210"/>
    </w:p>
    <w:p w:rsidR="0060735C" w:rsidRDefault="0060735C" w:rsidP="0060735C">
      <w:pPr>
        <w:pStyle w:val="KeepWithNext"/>
        <w:rPr>
          <w:rtl/>
        </w:rPr>
      </w:pPr>
    </w:p>
    <w:p w:rsidR="0060735C" w:rsidRPr="0060735C" w:rsidRDefault="0060735C" w:rsidP="0060735C">
      <w:pPr>
        <w:rPr>
          <w:rtl/>
        </w:rPr>
      </w:pPr>
      <w:r>
        <w:rPr>
          <w:rFonts w:hint="cs"/>
          <w:rtl/>
        </w:rPr>
        <w:t xml:space="preserve">אבל שלא תהיה קלות דעת בביטול </w:t>
      </w:r>
      <w:bookmarkStart w:id="3211" w:name="_ETM_Q1_7950195"/>
      <w:bookmarkEnd w:id="3211"/>
      <w:r>
        <w:rPr>
          <w:rFonts w:hint="cs"/>
          <w:rtl/>
        </w:rPr>
        <w:t>הקנסות.</w:t>
      </w:r>
    </w:p>
    <w:p w:rsidR="00572346" w:rsidRDefault="00572346" w:rsidP="00572346">
      <w:pPr>
        <w:rPr>
          <w:rtl/>
        </w:rPr>
      </w:pPr>
      <w:bookmarkStart w:id="3212" w:name="_ETM_Q1_7950177"/>
      <w:bookmarkStart w:id="3213" w:name="_ETM_Q1_7950247"/>
      <w:bookmarkEnd w:id="3212"/>
      <w:bookmarkEnd w:id="3213"/>
    </w:p>
    <w:p w:rsidR="00B263CD" w:rsidRDefault="00B263CD" w:rsidP="00B263CD">
      <w:pPr>
        <w:pStyle w:val="af6"/>
        <w:keepNext/>
        <w:rPr>
          <w:rtl/>
        </w:rPr>
      </w:pPr>
      <w:bookmarkStart w:id="3214" w:name="ET_yor_שמחה_רוטמן_393"/>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214"/>
    </w:p>
    <w:p w:rsidR="00B263CD" w:rsidRDefault="00B263CD" w:rsidP="00B263CD">
      <w:pPr>
        <w:pStyle w:val="KeepWithNext"/>
        <w:rPr>
          <w:rtl/>
        </w:rPr>
      </w:pPr>
    </w:p>
    <w:p w:rsidR="00B263CD" w:rsidRDefault="0060735C" w:rsidP="00B263CD">
      <w:pPr>
        <w:rPr>
          <w:rtl/>
        </w:rPr>
      </w:pPr>
      <w:bookmarkStart w:id="3215" w:name="_ETM_Q1_7953743"/>
      <w:bookmarkEnd w:id="3215"/>
      <w:r>
        <w:rPr>
          <w:rFonts w:hint="cs"/>
          <w:rtl/>
        </w:rPr>
        <w:t xml:space="preserve">שימו לב - </w:t>
      </w:r>
      <w:r w:rsidR="00B263CD">
        <w:rPr>
          <w:rFonts w:hint="cs"/>
          <w:rtl/>
        </w:rPr>
        <w:t>הסמכות קיימת רק</w:t>
      </w:r>
      <w:r>
        <w:rPr>
          <w:rFonts w:hint="cs"/>
          <w:rtl/>
        </w:rPr>
        <w:t xml:space="preserve"> לאחר מתן הגט</w:t>
      </w:r>
      <w:r w:rsidR="00B263CD">
        <w:rPr>
          <w:rFonts w:hint="cs"/>
          <w:rtl/>
        </w:rPr>
        <w:t xml:space="preserve">- </w:t>
      </w:r>
      <w:bookmarkStart w:id="3216" w:name="_ETM_Q1_7969249"/>
      <w:bookmarkEnd w:id="3216"/>
      <w:r w:rsidR="00B263CD">
        <w:rPr>
          <w:rFonts w:hint="cs"/>
          <w:rtl/>
        </w:rPr>
        <w:t>-</w:t>
      </w:r>
    </w:p>
    <w:p w:rsidR="00B263CD" w:rsidRDefault="00B263CD" w:rsidP="00B263CD">
      <w:pPr>
        <w:rPr>
          <w:rtl/>
        </w:rPr>
      </w:pPr>
      <w:bookmarkStart w:id="3217" w:name="_ETM_Q1_7969554"/>
      <w:bookmarkStart w:id="3218" w:name="_ETM_Q1_7969604"/>
      <w:bookmarkStart w:id="3219" w:name="_ETM_Q1_7971370"/>
      <w:bookmarkEnd w:id="3217"/>
      <w:bookmarkEnd w:id="3218"/>
      <w:bookmarkEnd w:id="3219"/>
    </w:p>
    <w:p w:rsidR="00B263CD" w:rsidRDefault="00B263CD" w:rsidP="00B263CD">
      <w:pPr>
        <w:pStyle w:val="a4"/>
        <w:keepNext/>
        <w:rPr>
          <w:rtl/>
        </w:rPr>
      </w:pPr>
      <w:bookmarkStart w:id="3220" w:name="ET_speaker_5068_394"/>
      <w:r w:rsidRPr="00B263CD">
        <w:rPr>
          <w:rStyle w:val="TagStyle"/>
          <w:rtl/>
        </w:rPr>
        <w:t xml:space="preserve"> &lt;&lt; דובר &gt;&gt; </w:t>
      </w:r>
      <w:r>
        <w:rPr>
          <w:rtl/>
        </w:rPr>
        <w:t>קארין אלהרר (יש עתיד):</w:t>
      </w:r>
      <w:r w:rsidRPr="00B263CD">
        <w:rPr>
          <w:rStyle w:val="TagStyle"/>
          <w:rtl/>
        </w:rPr>
        <w:t xml:space="preserve"> &lt;&lt; דובר &gt;&gt;</w:t>
      </w:r>
      <w:r>
        <w:rPr>
          <w:rtl/>
        </w:rPr>
        <w:t xml:space="preserve">   </w:t>
      </w:r>
      <w:bookmarkEnd w:id="3220"/>
    </w:p>
    <w:p w:rsidR="00B263CD" w:rsidRDefault="00B263CD" w:rsidP="00B263CD">
      <w:pPr>
        <w:pStyle w:val="KeepWithNext"/>
        <w:rPr>
          <w:rtl/>
        </w:rPr>
      </w:pPr>
    </w:p>
    <w:p w:rsidR="00B263CD" w:rsidRDefault="0060735C" w:rsidP="00B263CD">
      <w:pPr>
        <w:rPr>
          <w:rtl/>
        </w:rPr>
      </w:pPr>
      <w:bookmarkStart w:id="3221" w:name="_ETM_Q1_7971736"/>
      <w:bookmarkStart w:id="3222" w:name="_ETM_Q1_7971760"/>
      <w:bookmarkEnd w:id="3221"/>
      <w:bookmarkEnd w:id="3222"/>
      <w:r>
        <w:rPr>
          <w:rFonts w:hint="cs"/>
          <w:rtl/>
        </w:rPr>
        <w:t xml:space="preserve">אבל </w:t>
      </w:r>
      <w:r w:rsidR="00B263CD">
        <w:rPr>
          <w:rFonts w:hint="cs"/>
          <w:rtl/>
        </w:rPr>
        <w:t>לעני</w:t>
      </w:r>
      <w:r>
        <w:rPr>
          <w:rFonts w:hint="cs"/>
          <w:rtl/>
        </w:rPr>
        <w:t>י</w:t>
      </w:r>
      <w:r w:rsidR="00B263CD">
        <w:rPr>
          <w:rFonts w:hint="cs"/>
          <w:rtl/>
        </w:rPr>
        <w:t>ן תורת המשחק</w:t>
      </w:r>
      <w:r>
        <w:rPr>
          <w:rFonts w:hint="cs"/>
          <w:rtl/>
        </w:rPr>
        <w:t>י</w:t>
      </w:r>
      <w:r w:rsidR="00B263CD">
        <w:rPr>
          <w:rFonts w:hint="cs"/>
          <w:rtl/>
        </w:rPr>
        <w:t>ם, אם הם יודעים שיש אופציה- -</w:t>
      </w:r>
    </w:p>
    <w:p w:rsidR="00B263CD" w:rsidRDefault="00B263CD" w:rsidP="00B263CD">
      <w:pPr>
        <w:rPr>
          <w:rtl/>
        </w:rPr>
      </w:pPr>
      <w:bookmarkStart w:id="3223" w:name="_ETM_Q1_7978314"/>
      <w:bookmarkStart w:id="3224" w:name="_ETM_Q1_7978373"/>
      <w:bookmarkEnd w:id="3223"/>
      <w:bookmarkEnd w:id="3224"/>
    </w:p>
    <w:p w:rsidR="00B263CD" w:rsidRDefault="00B263CD" w:rsidP="00B263CD">
      <w:pPr>
        <w:pStyle w:val="af6"/>
        <w:keepNext/>
        <w:rPr>
          <w:rtl/>
        </w:rPr>
      </w:pPr>
      <w:bookmarkStart w:id="3225" w:name="ET_yor_שמחה_רוטמן_395"/>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225"/>
    </w:p>
    <w:p w:rsidR="00B263CD" w:rsidRDefault="00B263CD" w:rsidP="00B263CD">
      <w:pPr>
        <w:pStyle w:val="KeepWithNext"/>
        <w:rPr>
          <w:rtl/>
        </w:rPr>
      </w:pPr>
    </w:p>
    <w:p w:rsidR="00B263CD" w:rsidRDefault="0060735C" w:rsidP="00B263CD">
      <w:pPr>
        <w:rPr>
          <w:rtl/>
        </w:rPr>
      </w:pPr>
      <w:bookmarkStart w:id="3226" w:name="_ETM_Q1_7978818"/>
      <w:bookmarkEnd w:id="3226"/>
      <w:r>
        <w:rPr>
          <w:rFonts w:hint="cs"/>
          <w:rtl/>
        </w:rPr>
        <w:t xml:space="preserve">הם אומרים </w:t>
      </w:r>
      <w:bookmarkStart w:id="3227" w:name="_ETM_Q1_7971651"/>
      <w:bookmarkEnd w:id="3227"/>
      <w:r>
        <w:rPr>
          <w:rFonts w:hint="cs"/>
          <w:rtl/>
        </w:rPr>
        <w:t xml:space="preserve">שיש אופציה. השאלה האם אני כותב את זה בחוק או עושים את זה בלי חוק. הסמכות קיימת רק לאחר מתן הגט. מתן הגט בעיניי הוא כשלעצמו </w:t>
      </w:r>
      <w:r w:rsidR="00B263CD">
        <w:rPr>
          <w:rFonts w:hint="cs"/>
          <w:rtl/>
        </w:rPr>
        <w:t>נסיבה מ</w:t>
      </w:r>
      <w:r>
        <w:rPr>
          <w:rFonts w:hint="cs"/>
          <w:rtl/>
        </w:rPr>
        <w:t>י</w:t>
      </w:r>
      <w:r w:rsidR="00B263CD">
        <w:rPr>
          <w:rFonts w:hint="cs"/>
          <w:rtl/>
        </w:rPr>
        <w:t xml:space="preserve">וחדת </w:t>
      </w:r>
      <w:bookmarkStart w:id="3228" w:name="_ETM_Q1_7980923"/>
      <w:bookmarkEnd w:id="3228"/>
      <w:r w:rsidR="00B263CD">
        <w:rPr>
          <w:rFonts w:hint="cs"/>
          <w:rtl/>
        </w:rPr>
        <w:t xml:space="preserve">כי אנו </w:t>
      </w:r>
      <w:r>
        <w:rPr>
          <w:rFonts w:hint="cs"/>
          <w:rtl/>
        </w:rPr>
        <w:t xml:space="preserve">כבר </w:t>
      </w:r>
      <w:r w:rsidR="00B263CD">
        <w:rPr>
          <w:rFonts w:hint="cs"/>
          <w:rtl/>
        </w:rPr>
        <w:t xml:space="preserve">שם. עכשיו אני אומר </w:t>
      </w:r>
      <w:r w:rsidR="00B263CD">
        <w:rPr>
          <w:rtl/>
        </w:rPr>
        <w:t>–</w:t>
      </w:r>
      <w:r w:rsidR="00B263CD">
        <w:rPr>
          <w:rFonts w:hint="cs"/>
          <w:rtl/>
        </w:rPr>
        <w:t xml:space="preserve"> תשקול אחרי מן </w:t>
      </w:r>
      <w:bookmarkStart w:id="3229" w:name="_ETM_Q1_7985786"/>
      <w:bookmarkEnd w:id="3229"/>
      <w:r w:rsidR="00B263CD">
        <w:rPr>
          <w:rFonts w:hint="cs"/>
          <w:rtl/>
        </w:rPr>
        <w:t>הגט</w:t>
      </w:r>
      <w:r>
        <w:rPr>
          <w:rFonts w:hint="cs"/>
          <w:rtl/>
        </w:rPr>
        <w:t>,</w:t>
      </w:r>
      <w:r w:rsidR="00B263CD">
        <w:rPr>
          <w:rFonts w:hint="cs"/>
          <w:rtl/>
        </w:rPr>
        <w:t xml:space="preserve"> האם יש לבטל א</w:t>
      </w:r>
      <w:r>
        <w:rPr>
          <w:rFonts w:hint="cs"/>
          <w:rtl/>
        </w:rPr>
        <w:t>ו</w:t>
      </w:r>
      <w:r w:rsidR="00B263CD">
        <w:rPr>
          <w:rFonts w:hint="cs"/>
          <w:rtl/>
        </w:rPr>
        <w:t>תם או את חלקם.</w:t>
      </w:r>
    </w:p>
    <w:p w:rsidR="00B263CD" w:rsidRDefault="00B263CD" w:rsidP="00B263CD">
      <w:pPr>
        <w:rPr>
          <w:rtl/>
        </w:rPr>
      </w:pPr>
      <w:bookmarkStart w:id="3230" w:name="_ETM_Q1_7991137"/>
      <w:bookmarkStart w:id="3231" w:name="_ETM_Q1_7991197"/>
      <w:bookmarkStart w:id="3232" w:name="_ETM_Q1_7992552"/>
      <w:bookmarkEnd w:id="3230"/>
      <w:bookmarkEnd w:id="3231"/>
      <w:bookmarkEnd w:id="3232"/>
    </w:p>
    <w:p w:rsidR="00B263CD" w:rsidRDefault="00B263CD" w:rsidP="00B263CD">
      <w:pPr>
        <w:pStyle w:val="af9"/>
        <w:keepNext/>
        <w:rPr>
          <w:rtl/>
        </w:rPr>
      </w:pPr>
      <w:bookmarkStart w:id="3233" w:name="ET_guest_712381_396"/>
      <w:r w:rsidRPr="00B263CD">
        <w:rPr>
          <w:rStyle w:val="TagStyle"/>
          <w:rtl/>
        </w:rPr>
        <w:t xml:space="preserve"> &lt;&lt; אורח &gt;&gt; </w:t>
      </w:r>
      <w:r>
        <w:rPr>
          <w:rtl/>
        </w:rPr>
        <w:t>רכס רפי:</w:t>
      </w:r>
      <w:r w:rsidRPr="00B263CD">
        <w:rPr>
          <w:rStyle w:val="TagStyle"/>
          <w:rtl/>
        </w:rPr>
        <w:t xml:space="preserve"> &lt;&lt; אורח &gt;&gt;</w:t>
      </w:r>
      <w:r>
        <w:rPr>
          <w:rtl/>
        </w:rPr>
        <w:t xml:space="preserve">   </w:t>
      </w:r>
      <w:bookmarkEnd w:id="3233"/>
    </w:p>
    <w:p w:rsidR="00B263CD" w:rsidRDefault="00B263CD" w:rsidP="00B263CD">
      <w:pPr>
        <w:pStyle w:val="KeepWithNext"/>
        <w:rPr>
          <w:rtl/>
        </w:rPr>
      </w:pPr>
    </w:p>
    <w:p w:rsidR="00B263CD" w:rsidRDefault="0060735C" w:rsidP="00B263CD">
      <w:pPr>
        <w:rPr>
          <w:rtl/>
        </w:rPr>
      </w:pPr>
      <w:bookmarkStart w:id="3234" w:name="_ETM_Q1_7992976"/>
      <w:bookmarkStart w:id="3235" w:name="_ETM_Q1_7993011"/>
      <w:bookmarkEnd w:id="3234"/>
      <w:bookmarkEnd w:id="3235"/>
      <w:r>
        <w:rPr>
          <w:rFonts w:hint="cs"/>
          <w:rtl/>
        </w:rPr>
        <w:t xml:space="preserve">מה </w:t>
      </w:r>
      <w:bookmarkStart w:id="3236" w:name="_ETM_Q1_7990926"/>
      <w:bookmarkEnd w:id="3236"/>
      <w:r>
        <w:rPr>
          <w:rFonts w:hint="cs"/>
          <w:rtl/>
        </w:rPr>
        <w:t xml:space="preserve">תעשה אם יגיד: אני מוכן או אני מוכנה </w:t>
      </w:r>
      <w:r w:rsidR="00B263CD">
        <w:rPr>
          <w:rFonts w:hint="cs"/>
          <w:rtl/>
        </w:rPr>
        <w:t xml:space="preserve">בתנאי שתבטל לי </w:t>
      </w:r>
      <w:bookmarkStart w:id="3237" w:name="_ETM_Q1_7995659"/>
      <w:bookmarkEnd w:id="3237"/>
      <w:r w:rsidR="00B263CD">
        <w:rPr>
          <w:rFonts w:hint="cs"/>
          <w:rtl/>
        </w:rPr>
        <w:t>את הקנסות?</w:t>
      </w:r>
    </w:p>
    <w:p w:rsidR="00B263CD" w:rsidRDefault="00B263CD" w:rsidP="00B263CD">
      <w:pPr>
        <w:rPr>
          <w:rtl/>
        </w:rPr>
      </w:pPr>
      <w:bookmarkStart w:id="3238" w:name="_ETM_Q1_8002513"/>
      <w:bookmarkStart w:id="3239" w:name="_ETM_Q1_8002578"/>
      <w:bookmarkEnd w:id="3238"/>
      <w:bookmarkEnd w:id="3239"/>
    </w:p>
    <w:p w:rsidR="00B263CD" w:rsidRDefault="00B263CD" w:rsidP="00B263CD">
      <w:pPr>
        <w:pStyle w:val="a4"/>
        <w:keepNext/>
        <w:rPr>
          <w:rtl/>
        </w:rPr>
      </w:pPr>
      <w:bookmarkStart w:id="3240" w:name="_ETM_Q1_8006835"/>
      <w:bookmarkStart w:id="3241" w:name="_ETM_Q1_8006885"/>
      <w:bookmarkEnd w:id="3240"/>
      <w:bookmarkEnd w:id="3241"/>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B263CD" w:rsidRDefault="00B263CD" w:rsidP="00B263CD">
      <w:pPr>
        <w:rPr>
          <w:rtl/>
        </w:rPr>
      </w:pPr>
    </w:p>
    <w:p w:rsidR="0060735C" w:rsidRDefault="0060735C" w:rsidP="0060735C">
      <w:pPr>
        <w:rPr>
          <w:rtl/>
        </w:rPr>
      </w:pPr>
      <w:bookmarkStart w:id="3242" w:name="_ETM_Q1_8007235"/>
      <w:bookmarkStart w:id="3243" w:name="_ETM_Q1_8007295"/>
      <w:bookmarkEnd w:id="3242"/>
      <w:bookmarkEnd w:id="3243"/>
      <w:r>
        <w:rPr>
          <w:rFonts w:hint="cs"/>
          <w:rtl/>
        </w:rPr>
        <w:t xml:space="preserve">זה לא </w:t>
      </w:r>
      <w:bookmarkStart w:id="3244" w:name="_ETM_Q1_7995632"/>
      <w:bookmarkEnd w:id="3244"/>
      <w:r>
        <w:rPr>
          <w:rFonts w:hint="cs"/>
          <w:rtl/>
        </w:rPr>
        <w:t xml:space="preserve">בתנאי. השופט יודע לנסח. הדיין יודע לומר לו: אני אומר </w:t>
      </w:r>
      <w:bookmarkStart w:id="3245" w:name="_ETM_Q1_7999807"/>
      <w:bookmarkEnd w:id="3245"/>
      <w:r>
        <w:rPr>
          <w:rFonts w:hint="cs"/>
          <w:rtl/>
        </w:rPr>
        <w:t xml:space="preserve">לך אוף רקורד </w:t>
      </w:r>
      <w:r>
        <w:rPr>
          <w:rtl/>
        </w:rPr>
        <w:t>–</w:t>
      </w:r>
      <w:r>
        <w:rPr>
          <w:rFonts w:hint="cs"/>
          <w:rtl/>
        </w:rPr>
        <w:t xml:space="preserve"> יש לי סמכות לבטל לך את הקנסות. אם היום - אשקול את זה בחיוב.</w:t>
      </w:r>
    </w:p>
    <w:p w:rsidR="0060735C" w:rsidRDefault="0060735C" w:rsidP="0060735C">
      <w:pPr>
        <w:rPr>
          <w:rtl/>
        </w:rPr>
      </w:pPr>
    </w:p>
    <w:p w:rsidR="0060735C" w:rsidRDefault="0060735C" w:rsidP="0060735C">
      <w:pPr>
        <w:pStyle w:val="af9"/>
        <w:keepNext/>
        <w:rPr>
          <w:rtl/>
        </w:rPr>
      </w:pPr>
      <w:bookmarkStart w:id="3246" w:name="ET_guest_712381_690"/>
      <w:r w:rsidRPr="0060735C">
        <w:rPr>
          <w:rStyle w:val="TagStyle"/>
          <w:rtl/>
        </w:rPr>
        <w:t xml:space="preserve"> &lt;&lt; אורח &gt;&gt; </w:t>
      </w:r>
      <w:r>
        <w:rPr>
          <w:rtl/>
        </w:rPr>
        <w:t>רכס רפי:</w:t>
      </w:r>
      <w:r w:rsidRPr="0060735C">
        <w:rPr>
          <w:rStyle w:val="TagStyle"/>
          <w:rtl/>
        </w:rPr>
        <w:t xml:space="preserve"> &lt;&lt; אורח &gt;&gt;</w:t>
      </w:r>
      <w:r>
        <w:rPr>
          <w:rtl/>
        </w:rPr>
        <w:t xml:space="preserve">   </w:t>
      </w:r>
      <w:bookmarkEnd w:id="3246"/>
    </w:p>
    <w:p w:rsidR="0060735C" w:rsidRDefault="0060735C" w:rsidP="0060735C">
      <w:pPr>
        <w:pStyle w:val="KeepWithNext"/>
        <w:rPr>
          <w:rtl/>
        </w:rPr>
      </w:pPr>
    </w:p>
    <w:p w:rsidR="0060735C" w:rsidRDefault="0060735C" w:rsidP="0060735C">
      <w:pPr>
        <w:rPr>
          <w:rtl/>
        </w:rPr>
      </w:pPr>
      <w:bookmarkStart w:id="3247" w:name="_ETM_Q1_8002943"/>
      <w:bookmarkStart w:id="3248" w:name="_ETM_Q1_8003044"/>
      <w:bookmarkEnd w:id="3247"/>
      <w:bookmarkEnd w:id="3248"/>
      <w:r>
        <w:rPr>
          <w:rFonts w:hint="cs"/>
          <w:rtl/>
        </w:rPr>
        <w:t xml:space="preserve">אז </w:t>
      </w:r>
      <w:bookmarkStart w:id="3249" w:name="_ETM_Q1_8003465"/>
      <w:bookmarkEnd w:id="3249"/>
      <w:r>
        <w:rPr>
          <w:rFonts w:hint="cs"/>
          <w:rtl/>
        </w:rPr>
        <w:t>הוא לא מתרגש מהקנסות.</w:t>
      </w:r>
    </w:p>
    <w:p w:rsidR="0060735C" w:rsidRDefault="0060735C" w:rsidP="0060735C">
      <w:pPr>
        <w:rPr>
          <w:rtl/>
        </w:rPr>
      </w:pPr>
      <w:bookmarkStart w:id="3250" w:name="_ETM_Q1_8006505"/>
      <w:bookmarkStart w:id="3251" w:name="_ETM_Q1_8006602"/>
      <w:bookmarkEnd w:id="3250"/>
      <w:bookmarkEnd w:id="3251"/>
    </w:p>
    <w:p w:rsidR="0060735C" w:rsidRDefault="0060735C" w:rsidP="0060735C">
      <w:pPr>
        <w:pStyle w:val="a4"/>
        <w:keepNext/>
        <w:rPr>
          <w:rtl/>
        </w:rPr>
      </w:pPr>
      <w:bookmarkStart w:id="3252" w:name="ET_speaker_6345_691"/>
      <w:r w:rsidRPr="0060735C">
        <w:rPr>
          <w:rStyle w:val="TagStyle"/>
          <w:rtl/>
        </w:rPr>
        <w:t xml:space="preserve"> &lt;&lt; דובר &gt;&gt; </w:t>
      </w:r>
      <w:r>
        <w:rPr>
          <w:rtl/>
        </w:rPr>
        <w:t>טלי גוטליב (הליכוד):</w:t>
      </w:r>
      <w:r w:rsidRPr="0060735C">
        <w:rPr>
          <w:rStyle w:val="TagStyle"/>
          <w:rtl/>
        </w:rPr>
        <w:t xml:space="preserve"> &lt;&lt; דובר &gt;&gt;</w:t>
      </w:r>
      <w:r>
        <w:rPr>
          <w:rtl/>
        </w:rPr>
        <w:t xml:space="preserve">   </w:t>
      </w:r>
      <w:bookmarkEnd w:id="3252"/>
    </w:p>
    <w:p w:rsidR="0060735C" w:rsidRDefault="0060735C" w:rsidP="0060735C">
      <w:pPr>
        <w:pStyle w:val="KeepWithNext"/>
        <w:rPr>
          <w:rtl/>
        </w:rPr>
      </w:pPr>
    </w:p>
    <w:p w:rsidR="00B263CD" w:rsidRDefault="0060735C" w:rsidP="0060735C">
      <w:pPr>
        <w:rPr>
          <w:rtl/>
        </w:rPr>
      </w:pPr>
      <w:r>
        <w:rPr>
          <w:rFonts w:hint="cs"/>
          <w:rtl/>
        </w:rPr>
        <w:t>לא נכון. שופטים יודעים לעשות בזה שימוש</w:t>
      </w:r>
      <w:bookmarkStart w:id="3253" w:name="_ETM_Q1_8002501"/>
      <w:bookmarkStart w:id="3254" w:name="_ETM_Q1_8002521"/>
      <w:bookmarkEnd w:id="3253"/>
      <w:bookmarkEnd w:id="3254"/>
      <w:r>
        <w:rPr>
          <w:rFonts w:hint="cs"/>
          <w:rtl/>
        </w:rPr>
        <w:t xml:space="preserve"> </w:t>
      </w:r>
      <w:bookmarkStart w:id="3255" w:name="_ETM_Q1_8007897"/>
      <w:bookmarkEnd w:id="3255"/>
      <w:r w:rsidR="00B263CD">
        <w:rPr>
          <w:rFonts w:hint="cs"/>
          <w:rtl/>
        </w:rPr>
        <w:t>ולנסח את זה נכון בלי שזה יפגע בהם.</w:t>
      </w:r>
    </w:p>
    <w:p w:rsidR="00B263CD" w:rsidRDefault="00B263CD" w:rsidP="00B263CD">
      <w:pPr>
        <w:rPr>
          <w:rtl/>
        </w:rPr>
      </w:pPr>
      <w:bookmarkStart w:id="3256" w:name="_ETM_Q1_8011368"/>
      <w:bookmarkStart w:id="3257" w:name="_ETM_Q1_8011428"/>
      <w:bookmarkEnd w:id="3256"/>
      <w:bookmarkEnd w:id="3257"/>
    </w:p>
    <w:p w:rsidR="00B263CD" w:rsidRDefault="00B263CD" w:rsidP="00B263CD">
      <w:pPr>
        <w:pStyle w:val="af6"/>
        <w:keepNext/>
        <w:rPr>
          <w:rtl/>
        </w:rPr>
      </w:pPr>
      <w:bookmarkStart w:id="3258" w:name="ET_yor_שמחה_רוטמן_397"/>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258"/>
    </w:p>
    <w:p w:rsidR="00B263CD" w:rsidRDefault="00B263CD" w:rsidP="00B263CD">
      <w:pPr>
        <w:pStyle w:val="KeepWithNext"/>
        <w:rPr>
          <w:rtl/>
        </w:rPr>
      </w:pPr>
    </w:p>
    <w:p w:rsidR="00B263CD" w:rsidRDefault="00B263CD" w:rsidP="0060735C">
      <w:pPr>
        <w:rPr>
          <w:rtl/>
        </w:rPr>
      </w:pPr>
      <w:bookmarkStart w:id="3259" w:name="_ETM_Q1_8011988"/>
      <w:bookmarkEnd w:id="3259"/>
      <w:r>
        <w:rPr>
          <w:rFonts w:hint="cs"/>
          <w:rtl/>
        </w:rPr>
        <w:t xml:space="preserve">זה קורה </w:t>
      </w:r>
      <w:bookmarkStart w:id="3260" w:name="_ETM_Q1_8012730"/>
      <w:bookmarkEnd w:id="3260"/>
      <w:r>
        <w:rPr>
          <w:rFonts w:hint="cs"/>
          <w:rtl/>
        </w:rPr>
        <w:t>עכשיו בכל מקרה רק ללא סמכות</w:t>
      </w:r>
      <w:r w:rsidR="0060735C">
        <w:rPr>
          <w:rFonts w:hint="cs"/>
          <w:rtl/>
        </w:rPr>
        <w:t>, כפי שאתה אומר, רפי</w:t>
      </w:r>
      <w:r>
        <w:rPr>
          <w:rFonts w:hint="cs"/>
          <w:rtl/>
        </w:rPr>
        <w:t xml:space="preserve">. </w:t>
      </w:r>
      <w:r w:rsidR="0060735C">
        <w:rPr>
          <w:rFonts w:hint="cs"/>
          <w:rtl/>
        </w:rPr>
        <w:t xml:space="preserve">אם אנחנו מסדירים את הסמכות, </w:t>
      </w:r>
      <w:bookmarkStart w:id="3261" w:name="_ETM_Q1_8014377"/>
      <w:bookmarkEnd w:id="3261"/>
      <w:r w:rsidR="0060735C">
        <w:rPr>
          <w:rFonts w:hint="cs"/>
          <w:rtl/>
        </w:rPr>
        <w:t xml:space="preserve">אני צריך להסדיר את הסמכות. </w:t>
      </w:r>
      <w:r>
        <w:rPr>
          <w:rFonts w:hint="cs"/>
          <w:rtl/>
        </w:rPr>
        <w:t xml:space="preserve">אני לא יכול להשאיר </w:t>
      </w:r>
      <w:bookmarkStart w:id="3262" w:name="_ETM_Q1_8017626"/>
      <w:bookmarkEnd w:id="3262"/>
      <w:r w:rsidR="0060735C">
        <w:rPr>
          <w:rFonts w:hint="cs"/>
          <w:rtl/>
        </w:rPr>
        <w:t xml:space="preserve">את </w:t>
      </w:r>
      <w:r>
        <w:rPr>
          <w:rFonts w:hint="cs"/>
          <w:rtl/>
        </w:rPr>
        <w:t xml:space="preserve">זה מטעמי יחסי ציבור. </w:t>
      </w:r>
      <w:r w:rsidR="0060735C">
        <w:rPr>
          <w:rFonts w:hint="cs"/>
          <w:rtl/>
        </w:rPr>
        <w:t xml:space="preserve">המגבלה המהותית היחידה היא </w:t>
      </w:r>
      <w:r>
        <w:rPr>
          <w:rFonts w:hint="cs"/>
          <w:rtl/>
        </w:rPr>
        <w:t xml:space="preserve">לאחר מכן הגט כלומר שבית </w:t>
      </w:r>
      <w:bookmarkStart w:id="3263" w:name="_ETM_Q1_8026927"/>
      <w:bookmarkEnd w:id="3263"/>
      <w:r>
        <w:rPr>
          <w:rFonts w:hint="cs"/>
          <w:rtl/>
        </w:rPr>
        <w:t xml:space="preserve">הדין לא יכול לבטל את זה </w:t>
      </w:r>
      <w:r w:rsidR="0060735C">
        <w:rPr>
          <w:rFonts w:hint="cs"/>
          <w:rtl/>
        </w:rPr>
        <w:t xml:space="preserve">לפני שניתן הגט, </w:t>
      </w:r>
      <w:r>
        <w:rPr>
          <w:rFonts w:hint="cs"/>
          <w:rtl/>
        </w:rPr>
        <w:t>וזה משמעותי מאוד. ואז</w:t>
      </w:r>
      <w:r w:rsidR="0060735C">
        <w:rPr>
          <w:rFonts w:hint="cs"/>
          <w:rtl/>
        </w:rPr>
        <w:t>,</w:t>
      </w:r>
      <w:r>
        <w:rPr>
          <w:rFonts w:hint="cs"/>
          <w:rtl/>
        </w:rPr>
        <w:t xml:space="preserve"> </w:t>
      </w:r>
      <w:bookmarkStart w:id="3264" w:name="_ETM_Q1_8035172"/>
      <w:bookmarkEnd w:id="3264"/>
      <w:r>
        <w:rPr>
          <w:rFonts w:hint="cs"/>
          <w:rtl/>
        </w:rPr>
        <w:t>אחרי מתן הגט</w:t>
      </w:r>
      <w:r w:rsidR="0060735C">
        <w:rPr>
          <w:rFonts w:hint="cs"/>
          <w:rtl/>
        </w:rPr>
        <w:t>,</w:t>
      </w:r>
      <w:r>
        <w:rPr>
          <w:rFonts w:hint="cs"/>
          <w:rtl/>
        </w:rPr>
        <w:t xml:space="preserve"> יבוא בית הדין</w:t>
      </w:r>
      <w:r w:rsidR="0060735C">
        <w:rPr>
          <w:rFonts w:hint="cs"/>
          <w:rtl/>
        </w:rPr>
        <w:t>,</w:t>
      </w:r>
      <w:r>
        <w:rPr>
          <w:rFonts w:hint="cs"/>
          <w:rtl/>
        </w:rPr>
        <w:t xml:space="preserve"> וישקול את זה. </w:t>
      </w:r>
      <w:bookmarkStart w:id="3265" w:name="_ETM_Q1_8042451"/>
      <w:bookmarkEnd w:id="3265"/>
      <w:r w:rsidR="0060735C">
        <w:rPr>
          <w:rFonts w:hint="cs"/>
          <w:rtl/>
        </w:rPr>
        <w:t xml:space="preserve">יהיו מקרים שבהם אתה אומר שתורת המשחקים תעבוד לצד אחד, יהיו מקרים שבהם יעבוד לצד </w:t>
      </w:r>
      <w:bookmarkStart w:id="3266" w:name="_ETM_Q1_8045848"/>
      <w:bookmarkEnd w:id="3266"/>
      <w:r w:rsidR="0060735C">
        <w:rPr>
          <w:rFonts w:hint="cs"/>
          <w:rtl/>
        </w:rPr>
        <w:t xml:space="preserve">שני. יהיו נשים או גברים שיישארו בעגינותם כתוצאה מזה על </w:t>
      </w:r>
      <w:bookmarkStart w:id="3267" w:name="_ETM_Q1_8052475"/>
      <w:bookmarkEnd w:id="3267"/>
      <w:r w:rsidR="0060735C">
        <w:rPr>
          <w:rFonts w:hint="cs"/>
          <w:rtl/>
        </w:rPr>
        <w:t xml:space="preserve">העיקרון של מישהו ולדעתי זה טעות והתוצאה הרצויה שלנו </w:t>
      </w:r>
      <w:bookmarkStart w:id="3268" w:name="_ETM_Q1_8056804"/>
      <w:bookmarkEnd w:id="3268"/>
      <w:r w:rsidR="0060735C">
        <w:rPr>
          <w:rFonts w:hint="cs"/>
          <w:rtl/>
        </w:rPr>
        <w:t xml:space="preserve">תהיה לשחרר אותם </w:t>
      </w:r>
      <w:r w:rsidR="0060735C">
        <w:rPr>
          <w:rtl/>
        </w:rPr>
        <w:t>–</w:t>
      </w:r>
      <w:r w:rsidR="0060735C">
        <w:rPr>
          <w:rFonts w:hint="cs"/>
          <w:rtl/>
        </w:rPr>
        <w:t xml:space="preserve"> לפעמים כן, לפעמים</w:t>
      </w:r>
      <w:bookmarkStart w:id="3269" w:name="_ETM_Q1_8060142"/>
      <w:bookmarkEnd w:id="3269"/>
      <w:r w:rsidR="0060735C">
        <w:rPr>
          <w:rFonts w:hint="cs"/>
          <w:rtl/>
        </w:rPr>
        <w:t xml:space="preserve"> לא. לפי ראות עיני הדיין.</w:t>
      </w:r>
    </w:p>
    <w:p w:rsidR="0060735C" w:rsidRDefault="0060735C" w:rsidP="00B263CD">
      <w:pPr>
        <w:rPr>
          <w:rtl/>
        </w:rPr>
      </w:pPr>
      <w:bookmarkStart w:id="3270" w:name="_ETM_Q1_8076811"/>
      <w:bookmarkStart w:id="3271" w:name="_ETM_Q1_8076876"/>
      <w:bookmarkStart w:id="3272" w:name="_ETM_Q1_8078009"/>
      <w:bookmarkEnd w:id="3270"/>
      <w:bookmarkEnd w:id="3271"/>
      <w:bookmarkEnd w:id="3272"/>
    </w:p>
    <w:p w:rsidR="0060735C" w:rsidRDefault="0060735C" w:rsidP="0060735C">
      <w:pPr>
        <w:pStyle w:val="af9"/>
        <w:keepNext/>
        <w:rPr>
          <w:rtl/>
        </w:rPr>
      </w:pPr>
      <w:bookmarkStart w:id="3273" w:name="ET_guest_580290_692"/>
      <w:r w:rsidRPr="0060735C">
        <w:rPr>
          <w:rStyle w:val="TagStyle"/>
          <w:rtl/>
        </w:rPr>
        <w:t xml:space="preserve"> &lt;&lt; אורח &gt;&gt; </w:t>
      </w:r>
      <w:r>
        <w:rPr>
          <w:rtl/>
        </w:rPr>
        <w:t>יעל בלונדהיים:</w:t>
      </w:r>
      <w:r w:rsidRPr="0060735C">
        <w:rPr>
          <w:rStyle w:val="TagStyle"/>
          <w:rtl/>
        </w:rPr>
        <w:t xml:space="preserve"> &lt;&lt; אורח &gt;&gt;</w:t>
      </w:r>
      <w:r>
        <w:rPr>
          <w:rtl/>
        </w:rPr>
        <w:t xml:space="preserve">   </w:t>
      </w:r>
      <w:bookmarkEnd w:id="3273"/>
    </w:p>
    <w:p w:rsidR="0060735C" w:rsidRDefault="0060735C" w:rsidP="0060735C">
      <w:pPr>
        <w:pStyle w:val="KeepWithNext"/>
        <w:rPr>
          <w:rtl/>
        </w:rPr>
      </w:pPr>
    </w:p>
    <w:p w:rsidR="0060735C" w:rsidRDefault="0060735C" w:rsidP="0060735C">
      <w:pPr>
        <w:rPr>
          <w:rtl/>
        </w:rPr>
      </w:pPr>
      <w:r>
        <w:rPr>
          <w:rFonts w:hint="cs"/>
          <w:rtl/>
        </w:rPr>
        <w:t xml:space="preserve">המסר שיוצא מכאן </w:t>
      </w:r>
      <w:r>
        <w:rPr>
          <w:rtl/>
        </w:rPr>
        <w:t>–</w:t>
      </w:r>
      <w:r>
        <w:rPr>
          <w:rFonts w:hint="cs"/>
          <w:rtl/>
        </w:rPr>
        <w:t xml:space="preserve"> שיש שינוי- -</w:t>
      </w:r>
    </w:p>
    <w:p w:rsidR="0060735C" w:rsidRDefault="0060735C" w:rsidP="0060735C">
      <w:pPr>
        <w:rPr>
          <w:rtl/>
        </w:rPr>
      </w:pPr>
    </w:p>
    <w:p w:rsidR="0060735C" w:rsidRDefault="0060735C" w:rsidP="0060735C">
      <w:pPr>
        <w:pStyle w:val="af6"/>
        <w:keepNext/>
        <w:rPr>
          <w:rtl/>
        </w:rPr>
      </w:pPr>
      <w:bookmarkStart w:id="3274" w:name="ET_yor_שמחה_רוטמן___יורַ_693"/>
      <w:r w:rsidRPr="0060735C">
        <w:rPr>
          <w:rStyle w:val="TagStyle"/>
          <w:rtl/>
        </w:rPr>
        <w:t xml:space="preserve"> &lt;&lt; יור &gt;&gt; </w:t>
      </w:r>
      <w:r>
        <w:rPr>
          <w:rtl/>
        </w:rPr>
        <w:t>היו"ר שמחה רוטמן:</w:t>
      </w:r>
      <w:r w:rsidRPr="0060735C">
        <w:rPr>
          <w:rStyle w:val="TagStyle"/>
          <w:rtl/>
        </w:rPr>
        <w:t xml:space="preserve"> &lt;&lt; יור &gt;&gt;</w:t>
      </w:r>
      <w:r>
        <w:rPr>
          <w:rtl/>
        </w:rPr>
        <w:t xml:space="preserve">   </w:t>
      </w:r>
      <w:bookmarkEnd w:id="3274"/>
    </w:p>
    <w:p w:rsidR="0060735C" w:rsidRDefault="0060735C" w:rsidP="0060735C">
      <w:pPr>
        <w:pStyle w:val="KeepWithNext"/>
        <w:rPr>
          <w:rtl/>
        </w:rPr>
      </w:pPr>
    </w:p>
    <w:p w:rsidR="0060735C" w:rsidRDefault="0060735C" w:rsidP="0060735C">
      <w:pPr>
        <w:rPr>
          <w:rtl/>
        </w:rPr>
      </w:pPr>
      <w:r>
        <w:rPr>
          <w:rFonts w:hint="cs"/>
          <w:rtl/>
        </w:rPr>
        <w:t>אבל לא היה קנס קודם.</w:t>
      </w:r>
      <w:bookmarkStart w:id="3275" w:name="_ETM_Q1_8074013"/>
      <w:bookmarkEnd w:id="3275"/>
    </w:p>
    <w:p w:rsidR="0060735C" w:rsidRPr="0060735C" w:rsidRDefault="0060735C" w:rsidP="0060735C">
      <w:pPr>
        <w:rPr>
          <w:rtl/>
        </w:rPr>
      </w:pPr>
      <w:bookmarkStart w:id="3276" w:name="_ETM_Q1_8074130"/>
      <w:bookmarkEnd w:id="3276"/>
    </w:p>
    <w:p w:rsidR="00B263CD" w:rsidRDefault="00B263CD" w:rsidP="00B263CD">
      <w:pPr>
        <w:pStyle w:val="af9"/>
        <w:keepNext/>
        <w:rPr>
          <w:rtl/>
        </w:rPr>
      </w:pPr>
      <w:bookmarkStart w:id="3277" w:name="ET_guest_712381_398"/>
      <w:r w:rsidRPr="00B263CD">
        <w:rPr>
          <w:rStyle w:val="TagStyle"/>
          <w:rtl/>
        </w:rPr>
        <w:t xml:space="preserve"> &lt;&lt; אורח &gt;&gt; </w:t>
      </w:r>
      <w:r>
        <w:rPr>
          <w:rtl/>
        </w:rPr>
        <w:t>רכס רפי:</w:t>
      </w:r>
      <w:r w:rsidRPr="00B263CD">
        <w:rPr>
          <w:rStyle w:val="TagStyle"/>
          <w:rtl/>
        </w:rPr>
        <w:t xml:space="preserve"> &lt;&lt; אורח &gt;&gt;</w:t>
      </w:r>
      <w:r>
        <w:rPr>
          <w:rtl/>
        </w:rPr>
        <w:t xml:space="preserve">   </w:t>
      </w:r>
      <w:bookmarkEnd w:id="3277"/>
    </w:p>
    <w:p w:rsidR="00B263CD" w:rsidRDefault="00B263CD" w:rsidP="00B263CD">
      <w:pPr>
        <w:pStyle w:val="KeepWithNext"/>
        <w:rPr>
          <w:rtl/>
        </w:rPr>
      </w:pPr>
    </w:p>
    <w:p w:rsidR="00B263CD" w:rsidRDefault="00B263CD" w:rsidP="00B263CD">
      <w:pPr>
        <w:rPr>
          <w:rtl/>
        </w:rPr>
      </w:pPr>
      <w:bookmarkStart w:id="3278" w:name="_ETM_Q1_8078394"/>
      <w:bookmarkStart w:id="3279" w:name="_ETM_Q1_8078429"/>
      <w:bookmarkEnd w:id="3278"/>
      <w:bookmarkEnd w:id="3279"/>
      <w:r>
        <w:rPr>
          <w:rFonts w:hint="cs"/>
          <w:rtl/>
        </w:rPr>
        <w:t>עד היום היה קנס לפי פקודת ביזי</w:t>
      </w:r>
      <w:r w:rsidR="00CB22A4">
        <w:rPr>
          <w:rFonts w:hint="cs"/>
          <w:rtl/>
        </w:rPr>
        <w:t>ון</w:t>
      </w:r>
      <w:r>
        <w:rPr>
          <w:rFonts w:hint="cs"/>
          <w:rtl/>
        </w:rPr>
        <w:t xml:space="preserve"> בית משפט.</w:t>
      </w:r>
    </w:p>
    <w:p w:rsidR="00B263CD" w:rsidRDefault="00B263CD" w:rsidP="00B263CD">
      <w:pPr>
        <w:rPr>
          <w:rtl/>
        </w:rPr>
      </w:pPr>
      <w:bookmarkStart w:id="3280" w:name="_ETM_Q1_8084046"/>
      <w:bookmarkStart w:id="3281" w:name="_ETM_Q1_8084121"/>
      <w:bookmarkEnd w:id="3280"/>
      <w:bookmarkEnd w:id="3281"/>
    </w:p>
    <w:p w:rsidR="00B263CD" w:rsidRDefault="00B263CD" w:rsidP="00B263CD">
      <w:pPr>
        <w:pStyle w:val="af6"/>
        <w:keepNext/>
        <w:rPr>
          <w:rtl/>
        </w:rPr>
      </w:pPr>
      <w:bookmarkStart w:id="3282" w:name="ET_yor_שמחה_רוטמן_399"/>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282"/>
    </w:p>
    <w:p w:rsidR="00B263CD" w:rsidRDefault="00B263CD" w:rsidP="00B263CD">
      <w:pPr>
        <w:pStyle w:val="KeepWithNext"/>
        <w:rPr>
          <w:rtl/>
        </w:rPr>
      </w:pPr>
    </w:p>
    <w:p w:rsidR="0060735C" w:rsidRDefault="0060735C" w:rsidP="0060735C">
      <w:pPr>
        <w:rPr>
          <w:rtl/>
        </w:rPr>
      </w:pPr>
      <w:r>
        <w:rPr>
          <w:rFonts w:hint="cs"/>
          <w:rtl/>
        </w:rPr>
        <w:t>אז תוריד את הסעיף לגמרי.</w:t>
      </w:r>
    </w:p>
    <w:p w:rsidR="0060735C" w:rsidRDefault="0060735C" w:rsidP="0060735C">
      <w:pPr>
        <w:rPr>
          <w:rtl/>
        </w:rPr>
      </w:pPr>
      <w:bookmarkStart w:id="3283" w:name="_ETM_Q1_8085393"/>
      <w:bookmarkStart w:id="3284" w:name="_ETM_Q1_8085492"/>
      <w:bookmarkStart w:id="3285" w:name="_ETM_Q1_8086369"/>
      <w:bookmarkEnd w:id="3283"/>
      <w:bookmarkEnd w:id="3284"/>
      <w:bookmarkEnd w:id="3285"/>
    </w:p>
    <w:p w:rsidR="0060735C" w:rsidRDefault="0060735C" w:rsidP="0060735C">
      <w:pPr>
        <w:pStyle w:val="a4"/>
        <w:keepNext/>
        <w:rPr>
          <w:rtl/>
        </w:rPr>
      </w:pPr>
      <w:bookmarkStart w:id="3286" w:name="ET_speaker_6345_694"/>
      <w:r w:rsidRPr="0060735C">
        <w:rPr>
          <w:rStyle w:val="TagStyle"/>
          <w:rtl/>
        </w:rPr>
        <w:t xml:space="preserve"> &lt;&lt; דובר &gt;&gt; </w:t>
      </w:r>
      <w:r>
        <w:rPr>
          <w:rtl/>
        </w:rPr>
        <w:t>טלי גוטליב (הליכוד):</w:t>
      </w:r>
      <w:r w:rsidRPr="0060735C">
        <w:rPr>
          <w:rStyle w:val="TagStyle"/>
          <w:rtl/>
        </w:rPr>
        <w:t xml:space="preserve"> &lt;&lt; דובר &gt;&gt;</w:t>
      </w:r>
      <w:r>
        <w:rPr>
          <w:rtl/>
        </w:rPr>
        <w:t xml:space="preserve">   </w:t>
      </w:r>
      <w:bookmarkEnd w:id="3286"/>
    </w:p>
    <w:p w:rsidR="0060735C" w:rsidRDefault="0060735C" w:rsidP="0060735C">
      <w:pPr>
        <w:pStyle w:val="KeepWithNext"/>
        <w:rPr>
          <w:rtl/>
        </w:rPr>
      </w:pPr>
    </w:p>
    <w:p w:rsidR="0060735C" w:rsidRDefault="0060735C" w:rsidP="0060735C">
      <w:pPr>
        <w:rPr>
          <w:rtl/>
        </w:rPr>
      </w:pPr>
      <w:bookmarkStart w:id="3287" w:name="_ETM_Q1_8087132"/>
      <w:bookmarkStart w:id="3288" w:name="_ETM_Q1_8087246"/>
      <w:bookmarkEnd w:id="3287"/>
      <w:bookmarkEnd w:id="3288"/>
      <w:r>
        <w:rPr>
          <w:rFonts w:hint="cs"/>
          <w:rtl/>
        </w:rPr>
        <w:t xml:space="preserve">לא רוצה להוריד כי הנוסח שלך מצוין שעשוי לעודד </w:t>
      </w:r>
      <w:bookmarkStart w:id="3289" w:name="_ETM_Q1_8086742"/>
      <w:bookmarkEnd w:id="3289"/>
      <w:r>
        <w:rPr>
          <w:rFonts w:hint="cs"/>
          <w:rtl/>
        </w:rPr>
        <w:t>מתן גט.</w:t>
      </w:r>
    </w:p>
    <w:p w:rsidR="0060735C" w:rsidRDefault="0060735C" w:rsidP="0060735C">
      <w:pPr>
        <w:rPr>
          <w:rtl/>
        </w:rPr>
      </w:pPr>
      <w:bookmarkStart w:id="3290" w:name="_ETM_Q1_8090197"/>
      <w:bookmarkStart w:id="3291" w:name="_ETM_Q1_8090300"/>
      <w:bookmarkEnd w:id="3290"/>
      <w:bookmarkEnd w:id="3291"/>
    </w:p>
    <w:p w:rsidR="0060735C" w:rsidRDefault="0060735C" w:rsidP="0060735C">
      <w:pPr>
        <w:pStyle w:val="af9"/>
        <w:keepNext/>
        <w:rPr>
          <w:rtl/>
        </w:rPr>
      </w:pPr>
      <w:bookmarkStart w:id="3292" w:name="ET_guest_712381_696"/>
      <w:r w:rsidRPr="0060735C">
        <w:rPr>
          <w:rStyle w:val="TagStyle"/>
          <w:rtl/>
        </w:rPr>
        <w:t xml:space="preserve"> &lt;&lt; אורח &gt;&gt; </w:t>
      </w:r>
      <w:r>
        <w:rPr>
          <w:rtl/>
        </w:rPr>
        <w:t>רכס רפי:</w:t>
      </w:r>
      <w:r w:rsidRPr="0060735C">
        <w:rPr>
          <w:rStyle w:val="TagStyle"/>
          <w:rtl/>
        </w:rPr>
        <w:t xml:space="preserve"> &lt;&lt; אורח &gt;&gt;</w:t>
      </w:r>
      <w:r>
        <w:rPr>
          <w:rtl/>
        </w:rPr>
        <w:t xml:space="preserve">   </w:t>
      </w:r>
      <w:bookmarkEnd w:id="3292"/>
    </w:p>
    <w:p w:rsidR="0060735C" w:rsidRDefault="0060735C" w:rsidP="0060735C">
      <w:pPr>
        <w:pStyle w:val="KeepWithNext"/>
        <w:rPr>
          <w:rtl/>
        </w:rPr>
      </w:pPr>
    </w:p>
    <w:p w:rsidR="0060735C" w:rsidRDefault="0060735C" w:rsidP="0060735C">
      <w:pPr>
        <w:rPr>
          <w:rtl/>
        </w:rPr>
      </w:pPr>
      <w:r>
        <w:rPr>
          <w:rFonts w:hint="cs"/>
          <w:rtl/>
        </w:rPr>
        <w:t>רצינו שזה יהיה מוסדר.</w:t>
      </w:r>
    </w:p>
    <w:p w:rsidR="0060735C" w:rsidRPr="0060735C" w:rsidRDefault="0060735C" w:rsidP="0060735C">
      <w:pPr>
        <w:rPr>
          <w:rtl/>
        </w:rPr>
      </w:pPr>
      <w:bookmarkStart w:id="3293" w:name="_ETM_Q1_8094720"/>
      <w:bookmarkStart w:id="3294" w:name="_ETM_Q1_8094876"/>
      <w:bookmarkEnd w:id="3293"/>
      <w:bookmarkEnd w:id="3294"/>
    </w:p>
    <w:p w:rsidR="0060735C" w:rsidRDefault="0060735C" w:rsidP="0060735C">
      <w:pPr>
        <w:pStyle w:val="af6"/>
        <w:keepNext/>
        <w:rPr>
          <w:rtl/>
        </w:rPr>
      </w:pPr>
      <w:bookmarkStart w:id="3295" w:name="ET_yor_שמחה_רוטמן___יורַ_695"/>
      <w:r w:rsidRPr="0060735C">
        <w:rPr>
          <w:rStyle w:val="TagStyle"/>
          <w:rtl/>
        </w:rPr>
        <w:t xml:space="preserve"> &lt;&lt; יור &gt;&gt; </w:t>
      </w:r>
      <w:r>
        <w:rPr>
          <w:rtl/>
        </w:rPr>
        <w:t>היו"ר שמחה רוטמן:</w:t>
      </w:r>
      <w:r w:rsidRPr="0060735C">
        <w:rPr>
          <w:rStyle w:val="TagStyle"/>
          <w:rtl/>
        </w:rPr>
        <w:t xml:space="preserve"> &lt;&lt; יור &gt;&gt;</w:t>
      </w:r>
      <w:r>
        <w:rPr>
          <w:rtl/>
        </w:rPr>
        <w:t xml:space="preserve">   </w:t>
      </w:r>
      <w:bookmarkEnd w:id="3295"/>
    </w:p>
    <w:p w:rsidR="0060735C" w:rsidRDefault="0060735C" w:rsidP="0060735C">
      <w:pPr>
        <w:pStyle w:val="KeepWithNext"/>
        <w:rPr>
          <w:rtl/>
        </w:rPr>
      </w:pPr>
    </w:p>
    <w:p w:rsidR="00B263CD" w:rsidRDefault="00B263CD" w:rsidP="0060735C">
      <w:pPr>
        <w:rPr>
          <w:rtl/>
        </w:rPr>
      </w:pPr>
      <w:bookmarkStart w:id="3296" w:name="_ETM_Q1_8091105"/>
      <w:bookmarkStart w:id="3297" w:name="_ETM_Q1_8085478"/>
      <w:bookmarkStart w:id="3298" w:name="_ETM_Q1_8086805"/>
      <w:bookmarkEnd w:id="3296"/>
      <w:bookmarkEnd w:id="3297"/>
      <w:bookmarkEnd w:id="3298"/>
      <w:r>
        <w:rPr>
          <w:rFonts w:hint="cs"/>
          <w:rtl/>
        </w:rPr>
        <w:t xml:space="preserve">אתה מבקש שיהיה מוסדר, ואם זה </w:t>
      </w:r>
      <w:bookmarkStart w:id="3299" w:name="_ETM_Q1_8095153"/>
      <w:bookmarkEnd w:id="3299"/>
      <w:r>
        <w:rPr>
          <w:rFonts w:hint="cs"/>
          <w:rtl/>
        </w:rPr>
        <w:t xml:space="preserve">מוסדר, </w:t>
      </w:r>
      <w:r w:rsidR="0060735C">
        <w:rPr>
          <w:rFonts w:hint="cs"/>
          <w:rtl/>
        </w:rPr>
        <w:t xml:space="preserve">זה מוסדר, </w:t>
      </w:r>
      <w:r>
        <w:rPr>
          <w:rFonts w:hint="cs"/>
          <w:rtl/>
        </w:rPr>
        <w:t>כול</w:t>
      </w:r>
      <w:r w:rsidR="0060735C">
        <w:rPr>
          <w:rFonts w:hint="cs"/>
          <w:rtl/>
        </w:rPr>
        <w:t xml:space="preserve">ל היכולת לבטל </w:t>
      </w:r>
      <w:bookmarkStart w:id="3300" w:name="_ETM_Q1_8097231"/>
      <w:bookmarkEnd w:id="3300"/>
      <w:r w:rsidR="0060735C">
        <w:rPr>
          <w:rFonts w:hint="cs"/>
          <w:rtl/>
        </w:rPr>
        <w:t>אחר כך. אי אפשר להסד</w:t>
      </w:r>
      <w:r>
        <w:rPr>
          <w:rFonts w:hint="cs"/>
          <w:rtl/>
        </w:rPr>
        <w:t>יר רק חצי.</w:t>
      </w:r>
    </w:p>
    <w:p w:rsidR="00B263CD" w:rsidRDefault="00B263CD" w:rsidP="00B263CD">
      <w:pPr>
        <w:rPr>
          <w:rtl/>
        </w:rPr>
      </w:pPr>
      <w:bookmarkStart w:id="3301" w:name="_ETM_Q1_8101187"/>
      <w:bookmarkStart w:id="3302" w:name="_ETM_Q1_8101245"/>
      <w:bookmarkStart w:id="3303" w:name="_ETM_Q1_8102085"/>
      <w:bookmarkEnd w:id="3301"/>
      <w:bookmarkEnd w:id="3302"/>
      <w:bookmarkEnd w:id="3303"/>
    </w:p>
    <w:p w:rsidR="00B263CD" w:rsidRDefault="00B263CD" w:rsidP="00B263CD">
      <w:pPr>
        <w:pStyle w:val="af9"/>
        <w:keepNext/>
        <w:rPr>
          <w:rtl/>
        </w:rPr>
      </w:pPr>
      <w:bookmarkStart w:id="3304" w:name="ET_guest_618827_400"/>
      <w:r w:rsidRPr="00B263CD">
        <w:rPr>
          <w:rStyle w:val="TagStyle"/>
          <w:rtl/>
        </w:rPr>
        <w:t xml:space="preserve"> &lt;&lt; אורח &gt;&gt; </w:t>
      </w:r>
      <w:r>
        <w:rPr>
          <w:rtl/>
        </w:rPr>
        <w:t>מוריה דיין:</w:t>
      </w:r>
      <w:r w:rsidRPr="00B263CD">
        <w:rPr>
          <w:rStyle w:val="TagStyle"/>
          <w:rtl/>
        </w:rPr>
        <w:t xml:space="preserve"> &lt;&lt; אורח &gt;&gt;</w:t>
      </w:r>
      <w:r>
        <w:rPr>
          <w:rtl/>
        </w:rPr>
        <w:t xml:space="preserve">   </w:t>
      </w:r>
      <w:bookmarkEnd w:id="3304"/>
    </w:p>
    <w:p w:rsidR="00B263CD" w:rsidRDefault="00B263CD" w:rsidP="00B263CD">
      <w:pPr>
        <w:pStyle w:val="KeepWithNext"/>
        <w:rPr>
          <w:rtl/>
        </w:rPr>
      </w:pPr>
    </w:p>
    <w:p w:rsidR="00B263CD" w:rsidRDefault="00B263CD" w:rsidP="0060735C">
      <w:pPr>
        <w:rPr>
          <w:rtl/>
        </w:rPr>
      </w:pPr>
      <w:bookmarkStart w:id="3305" w:name="_ETM_Q1_8102470"/>
      <w:bookmarkStart w:id="3306" w:name="_ETM_Q1_8102500"/>
      <w:bookmarkEnd w:id="3305"/>
      <w:bookmarkEnd w:id="3306"/>
      <w:r>
        <w:rPr>
          <w:rFonts w:hint="cs"/>
          <w:rtl/>
        </w:rPr>
        <w:t xml:space="preserve">יש פרקטיקה של </w:t>
      </w:r>
      <w:bookmarkStart w:id="3307" w:name="_ETM_Q1_8104100"/>
      <w:bookmarkEnd w:id="3307"/>
      <w:r w:rsidR="0060735C">
        <w:rPr>
          <w:rFonts w:hint="cs"/>
          <w:rtl/>
        </w:rPr>
        <w:t>הוצ</w:t>
      </w:r>
      <w:r>
        <w:rPr>
          <w:rFonts w:hint="cs"/>
          <w:rtl/>
        </w:rPr>
        <w:t>אות משפט.</w:t>
      </w:r>
    </w:p>
    <w:p w:rsidR="00B263CD" w:rsidRDefault="00B263CD" w:rsidP="00B263CD">
      <w:pPr>
        <w:rPr>
          <w:rtl/>
        </w:rPr>
      </w:pPr>
      <w:bookmarkStart w:id="3308" w:name="_ETM_Q1_8107662"/>
      <w:bookmarkStart w:id="3309" w:name="_ETM_Q1_8107732"/>
      <w:bookmarkStart w:id="3310" w:name="_ETM_Q1_8108604"/>
      <w:bookmarkEnd w:id="3308"/>
      <w:bookmarkEnd w:id="3309"/>
      <w:bookmarkEnd w:id="3310"/>
    </w:p>
    <w:p w:rsidR="00B263CD" w:rsidRDefault="00B263CD" w:rsidP="00B263CD">
      <w:pPr>
        <w:pStyle w:val="a4"/>
        <w:keepNext/>
        <w:rPr>
          <w:rtl/>
        </w:rPr>
      </w:pPr>
      <w:bookmarkStart w:id="3311" w:name="ET_speaker_6345_401"/>
      <w:r w:rsidRPr="00B263CD">
        <w:rPr>
          <w:rStyle w:val="TagStyle"/>
          <w:rtl/>
        </w:rPr>
        <w:t xml:space="preserve"> &lt;&lt; דובר &gt;&gt; </w:t>
      </w:r>
      <w:r>
        <w:rPr>
          <w:rtl/>
        </w:rPr>
        <w:t>טלי גוטליב (הליכוד):</w:t>
      </w:r>
      <w:r w:rsidRPr="00B263CD">
        <w:rPr>
          <w:rStyle w:val="TagStyle"/>
          <w:rtl/>
        </w:rPr>
        <w:t xml:space="preserve"> &lt;&lt; דובר &gt;&gt;</w:t>
      </w:r>
      <w:r>
        <w:rPr>
          <w:rtl/>
        </w:rPr>
        <w:t xml:space="preserve">   </w:t>
      </w:r>
      <w:bookmarkEnd w:id="3311"/>
    </w:p>
    <w:p w:rsidR="00B263CD" w:rsidRDefault="00B263CD" w:rsidP="00B263CD">
      <w:pPr>
        <w:pStyle w:val="KeepWithNext"/>
        <w:rPr>
          <w:rtl/>
        </w:rPr>
      </w:pPr>
    </w:p>
    <w:p w:rsidR="00B263CD" w:rsidRDefault="0060735C" w:rsidP="0060735C">
      <w:pPr>
        <w:rPr>
          <w:rtl/>
        </w:rPr>
      </w:pPr>
      <w:bookmarkStart w:id="3312" w:name="_ETM_Q1_8108963"/>
      <w:bookmarkStart w:id="3313" w:name="_ETM_Q1_8109003"/>
      <w:bookmarkEnd w:id="3312"/>
      <w:bookmarkEnd w:id="3313"/>
      <w:r>
        <w:rPr>
          <w:rFonts w:hint="cs"/>
          <w:rtl/>
        </w:rPr>
        <w:t xml:space="preserve">דוגמה שתנוח דעתך. </w:t>
      </w:r>
      <w:r w:rsidR="00B263CD">
        <w:rPr>
          <w:rFonts w:hint="cs"/>
          <w:rtl/>
        </w:rPr>
        <w:t>כמה מקרים היו</w:t>
      </w:r>
      <w:r>
        <w:rPr>
          <w:rFonts w:hint="cs"/>
          <w:rtl/>
        </w:rPr>
        <w:t>,</w:t>
      </w:r>
      <w:r w:rsidR="00B263CD">
        <w:rPr>
          <w:rFonts w:hint="cs"/>
          <w:rtl/>
        </w:rPr>
        <w:t xml:space="preserve"> שבהם בעקבות אמירה של שופט </w:t>
      </w:r>
      <w:bookmarkStart w:id="3314" w:name="_ETM_Q1_8113710"/>
      <w:bookmarkEnd w:id="3314"/>
      <w:r w:rsidR="00B263CD">
        <w:rPr>
          <w:rFonts w:hint="cs"/>
          <w:rtl/>
        </w:rPr>
        <w:t>אוף רקורד</w:t>
      </w:r>
      <w:r>
        <w:rPr>
          <w:rFonts w:hint="cs"/>
          <w:rtl/>
        </w:rPr>
        <w:t xml:space="preserve"> שנייה לפני גט, שלא תוכנן הגט, באותה שנייה אומר לו שופט אוף רקורד</w:t>
      </w:r>
      <w:r w:rsidR="00B263CD">
        <w:rPr>
          <w:rFonts w:hint="cs"/>
          <w:rtl/>
        </w:rPr>
        <w:t xml:space="preserve">: יש לי סמכות. </w:t>
      </w:r>
      <w:r>
        <w:rPr>
          <w:rFonts w:hint="cs"/>
          <w:rtl/>
        </w:rPr>
        <w:t>ל</w:t>
      </w:r>
      <w:r w:rsidR="00B263CD">
        <w:rPr>
          <w:rFonts w:hint="cs"/>
          <w:rtl/>
        </w:rPr>
        <w:t xml:space="preserve">א אומר לך מה אני </w:t>
      </w:r>
      <w:bookmarkStart w:id="3315" w:name="_ETM_Q1_8122229"/>
      <w:bookmarkEnd w:id="3315"/>
      <w:r w:rsidR="00B263CD">
        <w:rPr>
          <w:rFonts w:hint="cs"/>
          <w:rtl/>
        </w:rPr>
        <w:t>עושה, ו</w:t>
      </w:r>
      <w:r>
        <w:rPr>
          <w:rFonts w:hint="cs"/>
          <w:rtl/>
        </w:rPr>
        <w:t xml:space="preserve">נותן לצד להבין </w:t>
      </w:r>
      <w:r>
        <w:rPr>
          <w:rtl/>
        </w:rPr>
        <w:t>–</w:t>
      </w:r>
      <w:r>
        <w:rPr>
          <w:rFonts w:hint="cs"/>
          <w:rtl/>
        </w:rPr>
        <w:t xml:space="preserve"> תן את הגט והכול נגמר ונותן את הגט,</w:t>
      </w:r>
      <w:bookmarkStart w:id="3316" w:name="_ETM_Q1_8128163"/>
      <w:bookmarkEnd w:id="3316"/>
      <w:r>
        <w:rPr>
          <w:rFonts w:hint="cs"/>
          <w:rtl/>
        </w:rPr>
        <w:t xml:space="preserve"> ואם </w:t>
      </w:r>
      <w:r w:rsidR="00B263CD">
        <w:rPr>
          <w:rFonts w:hint="cs"/>
          <w:rtl/>
        </w:rPr>
        <w:t>זה מכו</w:t>
      </w:r>
      <w:r>
        <w:rPr>
          <w:rFonts w:hint="cs"/>
          <w:rtl/>
        </w:rPr>
        <w:t xml:space="preserve">ון את הצדדים לגט- - </w:t>
      </w:r>
    </w:p>
    <w:p w:rsidR="00B263CD" w:rsidRDefault="00B263CD" w:rsidP="00B263CD">
      <w:pPr>
        <w:rPr>
          <w:rtl/>
        </w:rPr>
      </w:pPr>
      <w:bookmarkStart w:id="3317" w:name="_ETM_Q1_8129564"/>
      <w:bookmarkStart w:id="3318" w:name="_ETM_Q1_8129634"/>
      <w:bookmarkEnd w:id="3317"/>
      <w:bookmarkEnd w:id="3318"/>
    </w:p>
    <w:p w:rsidR="00B263CD" w:rsidRDefault="00B263CD" w:rsidP="00B263CD">
      <w:pPr>
        <w:pStyle w:val="af6"/>
        <w:keepNext/>
        <w:rPr>
          <w:rtl/>
        </w:rPr>
      </w:pPr>
      <w:bookmarkStart w:id="3319" w:name="ET_yor_שמחה_רוטמן_402"/>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319"/>
    </w:p>
    <w:p w:rsidR="00B263CD" w:rsidRDefault="00B263CD" w:rsidP="00B263CD">
      <w:pPr>
        <w:pStyle w:val="KeepWithNext"/>
        <w:rPr>
          <w:rtl/>
        </w:rPr>
      </w:pPr>
    </w:p>
    <w:p w:rsidR="00B263CD" w:rsidRDefault="00B263CD" w:rsidP="00B263CD">
      <w:pPr>
        <w:rPr>
          <w:rtl/>
        </w:rPr>
      </w:pPr>
      <w:bookmarkStart w:id="3320" w:name="_ETM_Q1_8130127"/>
      <w:bookmarkEnd w:id="3320"/>
      <w:r>
        <w:rPr>
          <w:rFonts w:hint="cs"/>
          <w:rtl/>
        </w:rPr>
        <w:t>בשביל זה- -</w:t>
      </w:r>
    </w:p>
    <w:p w:rsidR="00B263CD" w:rsidRDefault="00B263CD" w:rsidP="00B263CD">
      <w:pPr>
        <w:rPr>
          <w:rtl/>
        </w:rPr>
      </w:pPr>
      <w:bookmarkStart w:id="3321" w:name="_ETM_Q1_8143981"/>
      <w:bookmarkStart w:id="3322" w:name="_ETM_Q1_8144036"/>
      <w:bookmarkStart w:id="3323" w:name="_ETM_Q1_8145618"/>
      <w:bookmarkEnd w:id="3321"/>
      <w:bookmarkEnd w:id="3322"/>
      <w:bookmarkEnd w:id="3323"/>
    </w:p>
    <w:p w:rsidR="00B263CD" w:rsidRDefault="00B263CD" w:rsidP="00B263CD">
      <w:pPr>
        <w:pStyle w:val="af9"/>
        <w:keepNext/>
        <w:rPr>
          <w:rtl/>
        </w:rPr>
      </w:pPr>
      <w:bookmarkStart w:id="3324" w:name="ET_guest_8474_403"/>
      <w:r w:rsidRPr="00B263CD">
        <w:rPr>
          <w:rStyle w:val="TagStyle"/>
          <w:rtl/>
        </w:rPr>
        <w:t xml:space="preserve"> &lt;&lt; אורח &gt;&gt; </w:t>
      </w:r>
      <w:r>
        <w:rPr>
          <w:rtl/>
        </w:rPr>
        <w:t>עדי חן:</w:t>
      </w:r>
      <w:r w:rsidRPr="00B263CD">
        <w:rPr>
          <w:rStyle w:val="TagStyle"/>
          <w:rtl/>
        </w:rPr>
        <w:t xml:space="preserve"> &lt;&lt; אורח &gt;&gt;</w:t>
      </w:r>
      <w:r>
        <w:rPr>
          <w:rtl/>
        </w:rPr>
        <w:t xml:space="preserve">   </w:t>
      </w:r>
      <w:bookmarkEnd w:id="3324"/>
    </w:p>
    <w:p w:rsidR="00B263CD" w:rsidRDefault="00B263CD" w:rsidP="00B263CD">
      <w:pPr>
        <w:pStyle w:val="KeepWithNext"/>
        <w:rPr>
          <w:rtl/>
        </w:rPr>
      </w:pPr>
    </w:p>
    <w:p w:rsidR="00B263CD" w:rsidRDefault="00777046" w:rsidP="00B263CD">
      <w:pPr>
        <w:rPr>
          <w:rtl/>
        </w:rPr>
      </w:pPr>
      <w:bookmarkStart w:id="3325" w:name="_ETM_Q1_8145988"/>
      <w:bookmarkStart w:id="3326" w:name="_ETM_Q1_8146028"/>
      <w:bookmarkEnd w:id="3325"/>
      <w:bookmarkEnd w:id="3326"/>
      <w:r>
        <w:rPr>
          <w:rFonts w:hint="cs"/>
          <w:rtl/>
        </w:rPr>
        <w:t>עדיף להגיד את זה בישיבה מאשר</w:t>
      </w:r>
      <w:r w:rsidR="00B263CD">
        <w:rPr>
          <w:rFonts w:hint="cs"/>
          <w:rtl/>
        </w:rPr>
        <w:t>- -</w:t>
      </w:r>
    </w:p>
    <w:p w:rsidR="00B263CD" w:rsidRDefault="00B263CD" w:rsidP="00B263CD">
      <w:pPr>
        <w:rPr>
          <w:rtl/>
        </w:rPr>
      </w:pPr>
      <w:bookmarkStart w:id="3327" w:name="_ETM_Q1_8146723"/>
      <w:bookmarkStart w:id="3328" w:name="_ETM_Q1_8146778"/>
      <w:bookmarkEnd w:id="3327"/>
      <w:bookmarkEnd w:id="3328"/>
    </w:p>
    <w:p w:rsidR="00B263CD" w:rsidRDefault="00B263CD" w:rsidP="00B263CD">
      <w:pPr>
        <w:pStyle w:val="af6"/>
        <w:keepNext/>
        <w:rPr>
          <w:rtl/>
        </w:rPr>
      </w:pPr>
      <w:bookmarkStart w:id="3329" w:name="ET_yor_שמחה_רוטמן_404"/>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329"/>
    </w:p>
    <w:p w:rsidR="00B263CD" w:rsidRDefault="00B263CD" w:rsidP="00B263CD">
      <w:pPr>
        <w:pStyle w:val="KeepWithNext"/>
        <w:rPr>
          <w:rtl/>
        </w:rPr>
      </w:pPr>
    </w:p>
    <w:p w:rsidR="00B263CD" w:rsidRDefault="00777046" w:rsidP="00B263CD">
      <w:pPr>
        <w:rPr>
          <w:rtl/>
        </w:rPr>
      </w:pPr>
      <w:bookmarkStart w:id="3330" w:name="_ETM_Q1_8147357"/>
      <w:bookmarkEnd w:id="3330"/>
      <w:r>
        <w:rPr>
          <w:rFonts w:hint="cs"/>
          <w:rtl/>
        </w:rPr>
        <w:t xml:space="preserve">נכון, </w:t>
      </w:r>
      <w:bookmarkStart w:id="3331" w:name="_ETM_Q1_8147448"/>
      <w:bookmarkEnd w:id="3331"/>
      <w:r w:rsidR="00B263CD">
        <w:rPr>
          <w:rFonts w:hint="cs"/>
          <w:rtl/>
        </w:rPr>
        <w:t xml:space="preserve">לכן </w:t>
      </w:r>
      <w:bookmarkStart w:id="3332" w:name="_ETM_Q1_8147852"/>
      <w:bookmarkEnd w:id="3332"/>
      <w:r w:rsidR="00B263CD">
        <w:rPr>
          <w:rFonts w:hint="cs"/>
          <w:rtl/>
        </w:rPr>
        <w:t xml:space="preserve">זה צריך להיות כתוב. </w:t>
      </w:r>
    </w:p>
    <w:p w:rsidR="00B263CD" w:rsidRDefault="00B263CD" w:rsidP="00B263CD">
      <w:pPr>
        <w:rPr>
          <w:rtl/>
        </w:rPr>
      </w:pPr>
      <w:bookmarkStart w:id="3333" w:name="_ETM_Q1_8153500"/>
      <w:bookmarkStart w:id="3334" w:name="_ETM_Q1_8153565"/>
      <w:bookmarkEnd w:id="3333"/>
      <w:bookmarkEnd w:id="3334"/>
    </w:p>
    <w:p w:rsidR="00B263CD" w:rsidRDefault="00B263CD" w:rsidP="00B263CD">
      <w:pPr>
        <w:pStyle w:val="a4"/>
        <w:keepNext/>
        <w:rPr>
          <w:rtl/>
        </w:rPr>
      </w:pPr>
      <w:bookmarkStart w:id="3335" w:name="_ETM_Q1_8153660"/>
      <w:bookmarkStart w:id="3336" w:name="_ETM_Q1_8153705"/>
      <w:bookmarkEnd w:id="3335"/>
      <w:bookmarkEnd w:id="3336"/>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B263CD" w:rsidRDefault="00B263CD" w:rsidP="00B263CD">
      <w:pPr>
        <w:rPr>
          <w:rtl/>
        </w:rPr>
      </w:pPr>
    </w:p>
    <w:p w:rsidR="00B263CD" w:rsidRDefault="00B263CD" w:rsidP="00B263CD">
      <w:pPr>
        <w:rPr>
          <w:rtl/>
        </w:rPr>
      </w:pPr>
      <w:bookmarkStart w:id="3337" w:name="_ETM_Q1_8154055"/>
      <w:bookmarkStart w:id="3338" w:name="_ETM_Q1_8154105"/>
      <w:bookmarkEnd w:id="3337"/>
      <w:bookmarkEnd w:id="3338"/>
      <w:r>
        <w:rPr>
          <w:rFonts w:hint="cs"/>
          <w:rtl/>
        </w:rPr>
        <w:t>תוכלי לומר</w:t>
      </w:r>
      <w:r w:rsidR="00777046">
        <w:rPr>
          <w:rFonts w:hint="cs"/>
          <w:rtl/>
        </w:rPr>
        <w:t xml:space="preserve"> מה אמרת</w:t>
      </w:r>
      <w:r>
        <w:rPr>
          <w:rFonts w:hint="cs"/>
          <w:rtl/>
        </w:rPr>
        <w:t xml:space="preserve">? </w:t>
      </w:r>
      <w:r w:rsidR="00777046">
        <w:rPr>
          <w:rFonts w:hint="cs"/>
          <w:rtl/>
        </w:rPr>
        <w:t>יש לזה השלכה.</w:t>
      </w:r>
    </w:p>
    <w:p w:rsidR="00B263CD" w:rsidRDefault="00B263CD" w:rsidP="00B263CD">
      <w:pPr>
        <w:rPr>
          <w:rtl/>
        </w:rPr>
      </w:pPr>
      <w:bookmarkStart w:id="3339" w:name="_ETM_Q1_8158748"/>
      <w:bookmarkStart w:id="3340" w:name="_ETM_Q1_8158813"/>
      <w:bookmarkStart w:id="3341" w:name="_ETM_Q1_8160036"/>
      <w:bookmarkEnd w:id="3339"/>
      <w:bookmarkEnd w:id="3340"/>
      <w:bookmarkEnd w:id="3341"/>
    </w:p>
    <w:p w:rsidR="00B263CD" w:rsidRDefault="00B263CD" w:rsidP="00B263CD">
      <w:pPr>
        <w:pStyle w:val="af9"/>
        <w:keepNext/>
        <w:rPr>
          <w:rtl/>
        </w:rPr>
      </w:pPr>
      <w:bookmarkStart w:id="3342" w:name="ET_guest_8474_405"/>
      <w:r w:rsidRPr="00B263CD">
        <w:rPr>
          <w:rStyle w:val="TagStyle"/>
          <w:rtl/>
        </w:rPr>
        <w:t xml:space="preserve"> &lt;&lt; אורח &gt;&gt; </w:t>
      </w:r>
      <w:r>
        <w:rPr>
          <w:rtl/>
        </w:rPr>
        <w:t>עדי חן:</w:t>
      </w:r>
      <w:r w:rsidRPr="00B263CD">
        <w:rPr>
          <w:rStyle w:val="TagStyle"/>
          <w:rtl/>
        </w:rPr>
        <w:t xml:space="preserve"> &lt;&lt; אורח &gt;&gt;</w:t>
      </w:r>
      <w:r>
        <w:rPr>
          <w:rtl/>
        </w:rPr>
        <w:t xml:space="preserve">   </w:t>
      </w:r>
      <w:bookmarkEnd w:id="3342"/>
    </w:p>
    <w:p w:rsidR="00B263CD" w:rsidRDefault="00B263CD" w:rsidP="00B263CD">
      <w:pPr>
        <w:pStyle w:val="KeepWithNext"/>
        <w:rPr>
          <w:rtl/>
        </w:rPr>
      </w:pPr>
    </w:p>
    <w:p w:rsidR="00B263CD" w:rsidRDefault="00B263CD" w:rsidP="00777046">
      <w:pPr>
        <w:rPr>
          <w:rtl/>
        </w:rPr>
      </w:pPr>
      <w:bookmarkStart w:id="3343" w:name="_ETM_Q1_8160406"/>
      <w:bookmarkStart w:id="3344" w:name="_ETM_Q1_8160436"/>
      <w:bookmarkEnd w:id="3343"/>
      <w:bookmarkEnd w:id="3344"/>
      <w:r>
        <w:rPr>
          <w:rFonts w:hint="cs"/>
          <w:rtl/>
        </w:rPr>
        <w:t>אני חושבת</w:t>
      </w:r>
      <w:r w:rsidR="00777046">
        <w:rPr>
          <w:rFonts w:hint="cs"/>
          <w:rtl/>
        </w:rPr>
        <w:t>,</w:t>
      </w:r>
      <w:r>
        <w:rPr>
          <w:rFonts w:hint="cs"/>
          <w:rtl/>
        </w:rPr>
        <w:t xml:space="preserve"> שלא נכון </w:t>
      </w:r>
      <w:bookmarkStart w:id="3345" w:name="_ETM_Q1_8162315"/>
      <w:bookmarkEnd w:id="3345"/>
      <w:r>
        <w:rPr>
          <w:rFonts w:hint="cs"/>
          <w:rtl/>
        </w:rPr>
        <w:t>להוסיף בחקיקה</w:t>
      </w:r>
      <w:r w:rsidR="00777046">
        <w:rPr>
          <w:rFonts w:hint="cs"/>
          <w:rtl/>
        </w:rPr>
        <w:t>,</w:t>
      </w:r>
      <w:r>
        <w:rPr>
          <w:rFonts w:hint="cs"/>
          <w:rtl/>
        </w:rPr>
        <w:t xml:space="preserve"> שבית הדין יוכל לבטל. עדיף להשאיר את </w:t>
      </w:r>
      <w:bookmarkStart w:id="3346" w:name="_ETM_Q1_8171979"/>
      <w:bookmarkEnd w:id="3346"/>
      <w:r>
        <w:rPr>
          <w:rFonts w:hint="cs"/>
          <w:rtl/>
        </w:rPr>
        <w:t>זה כפי שקיים כדי ללתת מ</w:t>
      </w:r>
      <w:r w:rsidR="00777046">
        <w:rPr>
          <w:rFonts w:hint="cs"/>
          <w:rtl/>
        </w:rPr>
        <w:t>מתק</w:t>
      </w:r>
      <w:r>
        <w:rPr>
          <w:rFonts w:hint="cs"/>
          <w:rtl/>
        </w:rPr>
        <w:t xml:space="preserve"> לסרבן,</w:t>
      </w:r>
      <w:r w:rsidR="00777046">
        <w:rPr>
          <w:rFonts w:hint="cs"/>
          <w:rtl/>
        </w:rPr>
        <w:t xml:space="preserve"> </w:t>
      </w:r>
      <w:r>
        <w:rPr>
          <w:rFonts w:hint="cs"/>
          <w:rtl/>
        </w:rPr>
        <w:t xml:space="preserve">לומר לו: אעשה </w:t>
      </w:r>
      <w:r w:rsidR="00777046">
        <w:rPr>
          <w:rFonts w:hint="cs"/>
          <w:rtl/>
        </w:rPr>
        <w:t xml:space="preserve">עכשיו </w:t>
      </w:r>
      <w:r>
        <w:rPr>
          <w:rFonts w:hint="cs"/>
          <w:rtl/>
        </w:rPr>
        <w:t xml:space="preserve">שמיניות </w:t>
      </w:r>
      <w:bookmarkStart w:id="3347" w:name="_ETM_Q1_8179359"/>
      <w:bookmarkEnd w:id="3347"/>
      <w:r>
        <w:rPr>
          <w:rFonts w:hint="cs"/>
          <w:rtl/>
        </w:rPr>
        <w:t xml:space="preserve">באוויר כדי לעזור לך. אשקול להחזיר לך </w:t>
      </w:r>
      <w:r w:rsidR="00777046">
        <w:rPr>
          <w:rFonts w:hint="cs"/>
          <w:rtl/>
        </w:rPr>
        <w:t xml:space="preserve">את הקנס, </w:t>
      </w:r>
      <w:r>
        <w:rPr>
          <w:rFonts w:hint="cs"/>
          <w:rtl/>
        </w:rPr>
        <w:t xml:space="preserve">אבל לא כשזה </w:t>
      </w:r>
      <w:bookmarkStart w:id="3348" w:name="_ETM_Q1_8185734"/>
      <w:bookmarkEnd w:id="3348"/>
      <w:r>
        <w:rPr>
          <w:rFonts w:hint="cs"/>
          <w:rtl/>
        </w:rPr>
        <w:t>כתוב.</w:t>
      </w:r>
    </w:p>
    <w:p w:rsidR="00B263CD" w:rsidRDefault="00B263CD" w:rsidP="00B263CD">
      <w:pPr>
        <w:rPr>
          <w:rtl/>
        </w:rPr>
      </w:pPr>
      <w:bookmarkStart w:id="3349" w:name="_ETM_Q1_8186549"/>
      <w:bookmarkStart w:id="3350" w:name="_ETM_Q1_8186614"/>
      <w:bookmarkEnd w:id="3349"/>
      <w:bookmarkEnd w:id="3350"/>
    </w:p>
    <w:p w:rsidR="00B263CD" w:rsidRDefault="00B263CD" w:rsidP="00B263CD">
      <w:pPr>
        <w:pStyle w:val="af6"/>
        <w:keepNext/>
        <w:rPr>
          <w:rtl/>
        </w:rPr>
      </w:pPr>
      <w:bookmarkStart w:id="3351" w:name="ET_yor_שמחה_רוטמן_406"/>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351"/>
    </w:p>
    <w:p w:rsidR="00B263CD" w:rsidRDefault="00B263CD" w:rsidP="00B263CD">
      <w:pPr>
        <w:pStyle w:val="KeepWithNext"/>
        <w:rPr>
          <w:rtl/>
        </w:rPr>
      </w:pPr>
    </w:p>
    <w:p w:rsidR="00B263CD" w:rsidRDefault="00777046" w:rsidP="00B263CD">
      <w:pPr>
        <w:rPr>
          <w:rtl/>
        </w:rPr>
      </w:pPr>
      <w:bookmarkStart w:id="3352" w:name="_ETM_Q1_8187084"/>
      <w:bookmarkEnd w:id="3352"/>
      <w:r>
        <w:rPr>
          <w:rFonts w:hint="cs"/>
          <w:rtl/>
        </w:rPr>
        <w:t xml:space="preserve">בסדר. </w:t>
      </w:r>
      <w:bookmarkStart w:id="3353" w:name="_ETM_Q1_8188072"/>
      <w:bookmarkEnd w:id="3353"/>
      <w:r w:rsidR="00B263CD">
        <w:rPr>
          <w:rFonts w:hint="cs"/>
          <w:rtl/>
        </w:rPr>
        <w:t>תודה. 3א לא רוצים? למה לא את הבידוד?</w:t>
      </w:r>
    </w:p>
    <w:p w:rsidR="00B263CD" w:rsidRDefault="00B263CD" w:rsidP="00B263CD">
      <w:pPr>
        <w:rPr>
          <w:rtl/>
        </w:rPr>
      </w:pPr>
      <w:bookmarkStart w:id="3354" w:name="_ETM_Q1_8196718"/>
      <w:bookmarkStart w:id="3355" w:name="_ETM_Q1_8196778"/>
      <w:bookmarkStart w:id="3356" w:name="_ETM_Q1_8199563"/>
      <w:bookmarkEnd w:id="3354"/>
      <w:bookmarkEnd w:id="3355"/>
      <w:bookmarkEnd w:id="3356"/>
    </w:p>
    <w:p w:rsidR="00B263CD" w:rsidRDefault="00B263CD" w:rsidP="00B263CD">
      <w:pPr>
        <w:pStyle w:val="a4"/>
        <w:keepNext/>
        <w:rPr>
          <w:rtl/>
        </w:rPr>
      </w:pPr>
      <w:bookmarkStart w:id="3357" w:name="ET_speaker_נועה_לוי_ברודסקי_407"/>
      <w:r w:rsidRPr="00B263CD">
        <w:rPr>
          <w:rStyle w:val="TagStyle"/>
          <w:rtl/>
        </w:rPr>
        <w:t xml:space="preserve"> &lt;&lt; דובר &gt;&gt; </w:t>
      </w:r>
      <w:r>
        <w:rPr>
          <w:rtl/>
        </w:rPr>
        <w:t>נועה לוי ברודסקי:</w:t>
      </w:r>
      <w:r w:rsidRPr="00B263CD">
        <w:rPr>
          <w:rStyle w:val="TagStyle"/>
          <w:rtl/>
        </w:rPr>
        <w:t xml:space="preserve"> &lt;&lt; דובר &gt;&gt;</w:t>
      </w:r>
      <w:r>
        <w:rPr>
          <w:rtl/>
        </w:rPr>
        <w:t xml:space="preserve">   </w:t>
      </w:r>
      <w:bookmarkEnd w:id="3357"/>
    </w:p>
    <w:p w:rsidR="00B263CD" w:rsidRDefault="00B263CD" w:rsidP="00B263CD">
      <w:pPr>
        <w:pStyle w:val="KeepWithNext"/>
        <w:rPr>
          <w:rtl/>
        </w:rPr>
      </w:pPr>
    </w:p>
    <w:p w:rsidR="00B263CD" w:rsidRDefault="00B263CD" w:rsidP="00B263CD">
      <w:pPr>
        <w:rPr>
          <w:rtl/>
        </w:rPr>
      </w:pPr>
      <w:bookmarkStart w:id="3358" w:name="_ETM_Q1_8199942"/>
      <w:bookmarkStart w:id="3359" w:name="_ETM_Q1_8199982"/>
      <w:bookmarkEnd w:id="3358"/>
      <w:bookmarkEnd w:id="3359"/>
      <w:r>
        <w:rPr>
          <w:rFonts w:hint="cs"/>
          <w:rtl/>
        </w:rPr>
        <w:t xml:space="preserve">זה הוקרא בפעם </w:t>
      </w:r>
      <w:bookmarkStart w:id="3360" w:name="_ETM_Q1_8203488"/>
      <w:bookmarkEnd w:id="3360"/>
      <w:r>
        <w:rPr>
          <w:rFonts w:hint="cs"/>
          <w:rtl/>
        </w:rPr>
        <w:t>הקודמת.</w:t>
      </w:r>
    </w:p>
    <w:p w:rsidR="00B263CD" w:rsidRDefault="00B263CD" w:rsidP="00B263CD">
      <w:pPr>
        <w:rPr>
          <w:rtl/>
        </w:rPr>
      </w:pPr>
      <w:bookmarkStart w:id="3361" w:name="_ETM_Q1_8207184"/>
      <w:bookmarkStart w:id="3362" w:name="_ETM_Q1_8207244"/>
      <w:bookmarkStart w:id="3363" w:name="_ETM_Q1_8208254"/>
      <w:bookmarkEnd w:id="3361"/>
      <w:bookmarkEnd w:id="3362"/>
      <w:bookmarkEnd w:id="3363"/>
    </w:p>
    <w:p w:rsidR="00B263CD" w:rsidRDefault="00B263CD" w:rsidP="00B263CD">
      <w:pPr>
        <w:pStyle w:val="af9"/>
        <w:keepNext/>
        <w:rPr>
          <w:rtl/>
        </w:rPr>
      </w:pPr>
      <w:bookmarkStart w:id="3364" w:name="ET_guest_712381_408"/>
      <w:r w:rsidRPr="00B263CD">
        <w:rPr>
          <w:rStyle w:val="TagStyle"/>
          <w:rtl/>
        </w:rPr>
        <w:t xml:space="preserve"> &lt;&lt; אורח &gt;&gt; </w:t>
      </w:r>
      <w:r>
        <w:rPr>
          <w:rtl/>
        </w:rPr>
        <w:t>רכס רפי:</w:t>
      </w:r>
      <w:r w:rsidRPr="00B263CD">
        <w:rPr>
          <w:rStyle w:val="TagStyle"/>
          <w:rtl/>
        </w:rPr>
        <w:t xml:space="preserve"> &lt;&lt; אורח &gt;&gt;</w:t>
      </w:r>
      <w:r>
        <w:rPr>
          <w:rtl/>
        </w:rPr>
        <w:t xml:space="preserve">   </w:t>
      </w:r>
      <w:bookmarkEnd w:id="3364"/>
    </w:p>
    <w:p w:rsidR="00B263CD" w:rsidRDefault="00B263CD" w:rsidP="00B263CD">
      <w:pPr>
        <w:pStyle w:val="KeepWithNext"/>
        <w:rPr>
          <w:rtl/>
        </w:rPr>
      </w:pPr>
    </w:p>
    <w:p w:rsidR="00B263CD" w:rsidRDefault="00B263CD" w:rsidP="00B263CD">
      <w:pPr>
        <w:rPr>
          <w:rtl/>
        </w:rPr>
      </w:pPr>
      <w:bookmarkStart w:id="3365" w:name="_ETM_Q1_8208654"/>
      <w:bookmarkStart w:id="3366" w:name="_ETM_Q1_8208704"/>
      <w:bookmarkEnd w:id="3365"/>
      <w:bookmarkEnd w:id="3366"/>
      <w:r>
        <w:rPr>
          <w:rFonts w:hint="cs"/>
          <w:rtl/>
        </w:rPr>
        <w:t>אנחנו בעד. כולנו בעד.</w:t>
      </w:r>
    </w:p>
    <w:p w:rsidR="00B263CD" w:rsidRDefault="00B263CD" w:rsidP="00B263CD">
      <w:pPr>
        <w:rPr>
          <w:rtl/>
        </w:rPr>
      </w:pPr>
      <w:bookmarkStart w:id="3367" w:name="_ETM_Q1_8222224"/>
      <w:bookmarkStart w:id="3368" w:name="_ETM_Q1_8222287"/>
      <w:bookmarkStart w:id="3369" w:name="_ETM_Q1_8224648"/>
      <w:bookmarkEnd w:id="3367"/>
      <w:bookmarkEnd w:id="3368"/>
      <w:bookmarkEnd w:id="3369"/>
    </w:p>
    <w:p w:rsidR="00B263CD" w:rsidRDefault="00B263CD" w:rsidP="00B263CD">
      <w:pPr>
        <w:pStyle w:val="a4"/>
        <w:keepNext/>
        <w:rPr>
          <w:rtl/>
        </w:rPr>
      </w:pPr>
      <w:bookmarkStart w:id="3370" w:name="ET_speaker_נועה_לוי_ברודסקי_409"/>
      <w:r w:rsidRPr="00B263CD">
        <w:rPr>
          <w:rStyle w:val="TagStyle"/>
          <w:rtl/>
        </w:rPr>
        <w:t xml:space="preserve"> &lt;&lt; דובר &gt;&gt; </w:t>
      </w:r>
      <w:r>
        <w:rPr>
          <w:rtl/>
        </w:rPr>
        <w:t>נועה לוי ברודסקי:</w:t>
      </w:r>
      <w:r w:rsidRPr="00B263CD">
        <w:rPr>
          <w:rStyle w:val="TagStyle"/>
          <w:rtl/>
        </w:rPr>
        <w:t xml:space="preserve"> &lt;&lt; דובר &gt;&gt;</w:t>
      </w:r>
      <w:r>
        <w:rPr>
          <w:rtl/>
        </w:rPr>
        <w:t xml:space="preserve">   </w:t>
      </w:r>
      <w:bookmarkEnd w:id="3370"/>
    </w:p>
    <w:p w:rsidR="00B263CD" w:rsidRDefault="00B263CD" w:rsidP="00B263CD">
      <w:pPr>
        <w:pStyle w:val="KeepWithNext"/>
        <w:rPr>
          <w:rtl/>
        </w:rPr>
      </w:pPr>
    </w:p>
    <w:p w:rsidR="00B263CD" w:rsidRDefault="00B263CD" w:rsidP="00A90EE8">
      <w:pPr>
        <w:rPr>
          <w:rtl/>
        </w:rPr>
      </w:pPr>
      <w:bookmarkStart w:id="3371" w:name="_ETM_Q1_8225062"/>
      <w:bookmarkStart w:id="3372" w:name="_ETM_Q1_8225092"/>
      <w:bookmarkEnd w:id="3371"/>
      <w:bookmarkEnd w:id="3372"/>
      <w:r>
        <w:rPr>
          <w:rFonts w:hint="cs"/>
          <w:rtl/>
        </w:rPr>
        <w:t xml:space="preserve">3ב. </w:t>
      </w:r>
      <w:r w:rsidR="00A90EE8">
        <w:rPr>
          <w:rFonts w:hint="cs"/>
          <w:rtl/>
        </w:rPr>
        <w:t xml:space="preserve">צו הגבלת תשלומי כפיית ציות. </w:t>
      </w:r>
      <w:r>
        <w:rPr>
          <w:rFonts w:hint="cs"/>
          <w:rtl/>
        </w:rPr>
        <w:t xml:space="preserve">גם שם עלו כמה שאלות. גם </w:t>
      </w:r>
      <w:bookmarkStart w:id="3373" w:name="_ETM_Q1_8230329"/>
      <w:bookmarkEnd w:id="3373"/>
      <w:r>
        <w:rPr>
          <w:rFonts w:hint="cs"/>
          <w:rtl/>
        </w:rPr>
        <w:t xml:space="preserve">פה קודם כל הוצע להוסיף, </w:t>
      </w:r>
      <w:r w:rsidR="00A90EE8">
        <w:rPr>
          <w:rFonts w:hint="cs"/>
          <w:rtl/>
        </w:rPr>
        <w:t xml:space="preserve">בדומה למה שהוצע בקנס - </w:t>
      </w:r>
      <w:r w:rsidR="00A90EE8" w:rsidRPr="00A90EE8">
        <w:rPr>
          <w:rtl/>
        </w:rPr>
        <w:t xml:space="preserve">בשים לב לצורך בקיום פסק הדין לגירושין ולמצבו הכלכלי של </w:t>
      </w:r>
      <w:r w:rsidR="00A90EE8">
        <w:rPr>
          <w:rtl/>
        </w:rPr>
        <w:t>מי שניתן נגדו הצו</w:t>
      </w:r>
      <w:r w:rsidR="00A90EE8" w:rsidRPr="00A90EE8">
        <w:rPr>
          <w:rtl/>
        </w:rPr>
        <w:t>.</w:t>
      </w:r>
    </w:p>
    <w:p w:rsidR="00B263CD" w:rsidRDefault="00B263CD" w:rsidP="00B263CD">
      <w:pPr>
        <w:rPr>
          <w:rtl/>
        </w:rPr>
      </w:pPr>
      <w:bookmarkStart w:id="3374" w:name="_ETM_Q1_8234805"/>
      <w:bookmarkStart w:id="3375" w:name="_ETM_Q1_8234865"/>
      <w:bookmarkEnd w:id="3374"/>
      <w:bookmarkEnd w:id="3375"/>
    </w:p>
    <w:p w:rsidR="00B263CD" w:rsidRDefault="00B263CD" w:rsidP="00A90EE8">
      <w:pPr>
        <w:rPr>
          <w:rtl/>
        </w:rPr>
      </w:pPr>
      <w:bookmarkStart w:id="3376" w:name="_ETM_Q1_8234943"/>
      <w:bookmarkStart w:id="3377" w:name="_ETM_Q1_8234988"/>
      <w:bookmarkEnd w:id="3376"/>
      <w:bookmarkEnd w:id="3377"/>
      <w:r>
        <w:rPr>
          <w:rFonts w:hint="cs"/>
          <w:rtl/>
        </w:rPr>
        <w:t>ועלתה ש</w:t>
      </w:r>
      <w:r w:rsidR="00A90EE8">
        <w:rPr>
          <w:rFonts w:hint="cs"/>
          <w:rtl/>
        </w:rPr>
        <w:t>א</w:t>
      </w:r>
      <w:r>
        <w:rPr>
          <w:rFonts w:hint="cs"/>
          <w:rtl/>
        </w:rPr>
        <w:t>לה נוספת לגבי הענ</w:t>
      </w:r>
      <w:r w:rsidR="00777046">
        <w:rPr>
          <w:rFonts w:hint="cs"/>
          <w:rtl/>
        </w:rPr>
        <w:t>י</w:t>
      </w:r>
      <w:r>
        <w:rPr>
          <w:rFonts w:hint="cs"/>
          <w:rtl/>
        </w:rPr>
        <w:t xml:space="preserve">ין </w:t>
      </w:r>
      <w:bookmarkStart w:id="3378" w:name="_ETM_Q1_8243525"/>
      <w:bookmarkEnd w:id="3378"/>
      <w:r>
        <w:rPr>
          <w:rFonts w:hint="cs"/>
          <w:rtl/>
        </w:rPr>
        <w:t xml:space="preserve">של הוראה לגבי הגבייה, </w:t>
      </w:r>
      <w:r w:rsidR="00A90EE8">
        <w:rPr>
          <w:rFonts w:hint="cs"/>
          <w:rtl/>
        </w:rPr>
        <w:t xml:space="preserve">האם יש צורך להתייחס לאיזה סוג של חוב </w:t>
      </w:r>
      <w:r>
        <w:rPr>
          <w:rFonts w:hint="cs"/>
          <w:rtl/>
        </w:rPr>
        <w:t xml:space="preserve">זה יהיה. בתי הדין הציעו להתייחס </w:t>
      </w:r>
      <w:bookmarkStart w:id="3379" w:name="_ETM_Q1_8251049"/>
      <w:bookmarkEnd w:id="3379"/>
      <w:r>
        <w:rPr>
          <w:rFonts w:hint="cs"/>
          <w:rtl/>
        </w:rPr>
        <w:t>לזה כחוב מזונות. זה מעורר שאלה.</w:t>
      </w:r>
    </w:p>
    <w:p w:rsidR="00B263CD" w:rsidRDefault="00B263CD" w:rsidP="00B263CD">
      <w:pPr>
        <w:rPr>
          <w:rtl/>
        </w:rPr>
      </w:pPr>
      <w:bookmarkStart w:id="3380" w:name="_ETM_Q1_8257454"/>
      <w:bookmarkStart w:id="3381" w:name="_ETM_Q1_8257532"/>
      <w:bookmarkEnd w:id="3380"/>
      <w:bookmarkEnd w:id="3381"/>
    </w:p>
    <w:p w:rsidR="00B263CD" w:rsidRDefault="00B263CD" w:rsidP="00B263CD">
      <w:pPr>
        <w:pStyle w:val="af9"/>
        <w:keepNext/>
        <w:rPr>
          <w:rtl/>
        </w:rPr>
      </w:pPr>
      <w:bookmarkStart w:id="3382" w:name="ET_guest_927705_410"/>
      <w:r w:rsidRPr="00B263CD">
        <w:rPr>
          <w:rStyle w:val="TagStyle"/>
          <w:rtl/>
        </w:rPr>
        <w:t xml:space="preserve"> &lt;&lt; אורח &gt;&gt; </w:t>
      </w:r>
      <w:r>
        <w:rPr>
          <w:rtl/>
        </w:rPr>
        <w:t>לייזר אליעזר שור:</w:t>
      </w:r>
      <w:r w:rsidRPr="00B263CD">
        <w:rPr>
          <w:rStyle w:val="TagStyle"/>
          <w:rtl/>
        </w:rPr>
        <w:t xml:space="preserve"> &lt;&lt; אורח &gt;&gt;</w:t>
      </w:r>
      <w:r>
        <w:rPr>
          <w:rtl/>
        </w:rPr>
        <w:t xml:space="preserve">   </w:t>
      </w:r>
      <w:bookmarkEnd w:id="3382"/>
    </w:p>
    <w:p w:rsidR="00B263CD" w:rsidRDefault="00B263CD" w:rsidP="00B263CD">
      <w:pPr>
        <w:pStyle w:val="KeepWithNext"/>
        <w:rPr>
          <w:rtl/>
        </w:rPr>
      </w:pPr>
    </w:p>
    <w:p w:rsidR="00B263CD" w:rsidRDefault="00B263CD" w:rsidP="00B263CD">
      <w:pPr>
        <w:rPr>
          <w:rtl/>
        </w:rPr>
      </w:pPr>
      <w:bookmarkStart w:id="3383" w:name="_ETM_Q1_8260121"/>
      <w:bookmarkEnd w:id="3383"/>
      <w:r>
        <w:rPr>
          <w:rFonts w:hint="cs"/>
          <w:rtl/>
        </w:rPr>
        <w:t xml:space="preserve">זה להרוג את האדם יותר </w:t>
      </w:r>
      <w:bookmarkStart w:id="3384" w:name="_ETM_Q1_8263148"/>
      <w:bookmarkEnd w:id="3384"/>
      <w:r>
        <w:rPr>
          <w:rFonts w:hint="cs"/>
          <w:rtl/>
        </w:rPr>
        <w:t>מדי.</w:t>
      </w:r>
    </w:p>
    <w:p w:rsidR="00B263CD" w:rsidRDefault="00B263CD" w:rsidP="00B263CD">
      <w:pPr>
        <w:rPr>
          <w:rtl/>
        </w:rPr>
      </w:pPr>
      <w:bookmarkStart w:id="3385" w:name="_ETM_Q1_8263903"/>
      <w:bookmarkStart w:id="3386" w:name="_ETM_Q1_8263963"/>
      <w:bookmarkStart w:id="3387" w:name="_ETM_Q1_8265181"/>
      <w:bookmarkEnd w:id="3385"/>
      <w:bookmarkEnd w:id="3386"/>
      <w:bookmarkEnd w:id="3387"/>
    </w:p>
    <w:p w:rsidR="00B263CD" w:rsidRDefault="00B263CD" w:rsidP="00B263CD">
      <w:pPr>
        <w:pStyle w:val="a4"/>
        <w:keepNext/>
        <w:rPr>
          <w:rtl/>
        </w:rPr>
      </w:pPr>
      <w:bookmarkStart w:id="3388" w:name="ET_speaker_נועה_לוי_ברודסקי_411"/>
      <w:r w:rsidRPr="00B263CD">
        <w:rPr>
          <w:rStyle w:val="TagStyle"/>
          <w:rtl/>
        </w:rPr>
        <w:t xml:space="preserve"> &lt;&lt; דובר &gt;&gt; </w:t>
      </w:r>
      <w:r>
        <w:rPr>
          <w:rtl/>
        </w:rPr>
        <w:t>נועה לוי ברודסקי:</w:t>
      </w:r>
      <w:r w:rsidRPr="00B263CD">
        <w:rPr>
          <w:rStyle w:val="TagStyle"/>
          <w:rtl/>
        </w:rPr>
        <w:t xml:space="preserve"> &lt;&lt; דובר &gt;&gt;</w:t>
      </w:r>
      <w:r>
        <w:rPr>
          <w:rtl/>
        </w:rPr>
        <w:t xml:space="preserve">   </w:t>
      </w:r>
      <w:bookmarkEnd w:id="3388"/>
    </w:p>
    <w:p w:rsidR="00B263CD" w:rsidRDefault="00B263CD" w:rsidP="00B263CD">
      <w:pPr>
        <w:pStyle w:val="KeepWithNext"/>
        <w:rPr>
          <w:rtl/>
        </w:rPr>
      </w:pPr>
    </w:p>
    <w:p w:rsidR="00B263CD" w:rsidRDefault="00A90EE8" w:rsidP="00A90EE8">
      <w:pPr>
        <w:rPr>
          <w:rtl/>
        </w:rPr>
      </w:pPr>
      <w:bookmarkStart w:id="3389" w:name="_ETM_Q1_8265581"/>
      <w:bookmarkStart w:id="3390" w:name="_ETM_Q1_8265621"/>
      <w:bookmarkEnd w:id="3389"/>
      <w:bookmarkEnd w:id="3390"/>
      <w:r>
        <w:rPr>
          <w:rFonts w:hint="cs"/>
          <w:rtl/>
        </w:rPr>
        <w:t xml:space="preserve">אסביר. </w:t>
      </w:r>
      <w:bookmarkStart w:id="3391" w:name="_ETM_Q1_8263360"/>
      <w:bookmarkEnd w:id="3391"/>
      <w:r>
        <w:rPr>
          <w:rFonts w:hint="cs"/>
          <w:rtl/>
        </w:rPr>
        <w:t>הכוונה לתשלומי כפיית ציוד, שיהי</w:t>
      </w:r>
      <w:r w:rsidR="00B263CD">
        <w:rPr>
          <w:rFonts w:hint="cs"/>
          <w:rtl/>
        </w:rPr>
        <w:t xml:space="preserve">ו לצד השני </w:t>
      </w:r>
      <w:r>
        <w:rPr>
          <w:rtl/>
        </w:rPr>
        <w:t>–</w:t>
      </w:r>
      <w:r>
        <w:rPr>
          <w:rFonts w:hint="cs"/>
          <w:rtl/>
        </w:rPr>
        <w:t xml:space="preserve"> קצת בדומה למה שדיברנו קודם על הקנס אבל שיהיה </w:t>
      </w:r>
      <w:bookmarkStart w:id="3392" w:name="_ETM_Q1_8272280"/>
      <w:bookmarkEnd w:id="3392"/>
      <w:r>
        <w:rPr>
          <w:rFonts w:hint="cs"/>
          <w:rtl/>
        </w:rPr>
        <w:t xml:space="preserve">לצד השני </w:t>
      </w:r>
      <w:r w:rsidR="00B263CD">
        <w:rPr>
          <w:rFonts w:hint="cs"/>
          <w:rtl/>
        </w:rPr>
        <w:t xml:space="preserve">ולא לטובת אוצר </w:t>
      </w:r>
      <w:bookmarkStart w:id="3393" w:name="_ETM_Q1_8274226"/>
      <w:bookmarkEnd w:id="3393"/>
      <w:r w:rsidR="00B263CD">
        <w:rPr>
          <w:rFonts w:hint="cs"/>
          <w:rtl/>
        </w:rPr>
        <w:t>ה</w:t>
      </w:r>
      <w:r>
        <w:rPr>
          <w:rFonts w:hint="cs"/>
          <w:rtl/>
        </w:rPr>
        <w:t>מדינה,</w:t>
      </w:r>
      <w:r w:rsidR="00B263CD">
        <w:rPr>
          <w:rFonts w:hint="cs"/>
          <w:rtl/>
        </w:rPr>
        <w:t xml:space="preserve"> </w:t>
      </w:r>
      <w:r>
        <w:rPr>
          <w:rFonts w:hint="cs"/>
          <w:rtl/>
        </w:rPr>
        <w:t>והשאלה שעלתה</w:t>
      </w:r>
      <w:r w:rsidR="00B263CD">
        <w:rPr>
          <w:rFonts w:hint="cs"/>
          <w:rtl/>
        </w:rPr>
        <w:t>,</w:t>
      </w:r>
      <w:r>
        <w:rPr>
          <w:rFonts w:hint="cs"/>
          <w:rtl/>
        </w:rPr>
        <w:t xml:space="preserve"> </w:t>
      </w:r>
      <w:r w:rsidR="00B263CD">
        <w:rPr>
          <w:rFonts w:hint="cs"/>
          <w:rtl/>
        </w:rPr>
        <w:t>איך יתייחסו לחוב הזה.</w:t>
      </w:r>
    </w:p>
    <w:p w:rsidR="00B263CD" w:rsidRDefault="00B263CD" w:rsidP="00B263CD">
      <w:pPr>
        <w:rPr>
          <w:rtl/>
        </w:rPr>
      </w:pPr>
      <w:bookmarkStart w:id="3394" w:name="_ETM_Q1_8280946"/>
      <w:bookmarkStart w:id="3395" w:name="_ETM_Q1_8281003"/>
      <w:bookmarkStart w:id="3396" w:name="_ETM_Q1_8282302"/>
      <w:bookmarkEnd w:id="3394"/>
      <w:bookmarkEnd w:id="3395"/>
      <w:bookmarkEnd w:id="3396"/>
    </w:p>
    <w:p w:rsidR="00B263CD" w:rsidRDefault="00B263CD" w:rsidP="00B263CD">
      <w:pPr>
        <w:pStyle w:val="a4"/>
        <w:keepNext/>
        <w:rPr>
          <w:rtl/>
        </w:rPr>
      </w:pPr>
      <w:bookmarkStart w:id="3397" w:name="ET_speaker_5068_412"/>
      <w:r w:rsidRPr="00B263CD">
        <w:rPr>
          <w:rStyle w:val="TagStyle"/>
          <w:rtl/>
        </w:rPr>
        <w:t xml:space="preserve"> &lt;&lt; דובר &gt;&gt; </w:t>
      </w:r>
      <w:r>
        <w:rPr>
          <w:rtl/>
        </w:rPr>
        <w:t>קארין אלהרר (יש עתיד):</w:t>
      </w:r>
      <w:r w:rsidRPr="00B263CD">
        <w:rPr>
          <w:rStyle w:val="TagStyle"/>
          <w:rtl/>
        </w:rPr>
        <w:t xml:space="preserve"> &lt;&lt; דובר &gt;&gt;</w:t>
      </w:r>
      <w:r>
        <w:rPr>
          <w:rtl/>
        </w:rPr>
        <w:t xml:space="preserve">   </w:t>
      </w:r>
      <w:bookmarkEnd w:id="3397"/>
    </w:p>
    <w:p w:rsidR="00B263CD" w:rsidRDefault="00B263CD" w:rsidP="00B263CD">
      <w:pPr>
        <w:pStyle w:val="KeepWithNext"/>
        <w:rPr>
          <w:rtl/>
        </w:rPr>
      </w:pPr>
    </w:p>
    <w:p w:rsidR="00B263CD" w:rsidRDefault="00B263CD" w:rsidP="00B263CD">
      <w:pPr>
        <w:rPr>
          <w:rtl/>
        </w:rPr>
      </w:pPr>
      <w:bookmarkStart w:id="3398" w:name="_ETM_Q1_8282721"/>
      <w:bookmarkStart w:id="3399" w:name="_ETM_Q1_8282761"/>
      <w:bookmarkEnd w:id="3398"/>
      <w:bookmarkEnd w:id="3399"/>
      <w:r>
        <w:rPr>
          <w:rFonts w:hint="cs"/>
          <w:rtl/>
        </w:rPr>
        <w:t>ביטוח לאומי יש</w:t>
      </w:r>
      <w:r w:rsidR="00A90EE8">
        <w:rPr>
          <w:rFonts w:hint="cs"/>
          <w:rtl/>
        </w:rPr>
        <w:t>ל</w:t>
      </w:r>
      <w:r>
        <w:rPr>
          <w:rFonts w:hint="cs"/>
          <w:rtl/>
        </w:rPr>
        <w:t xml:space="preserve">ם את </w:t>
      </w:r>
      <w:bookmarkStart w:id="3400" w:name="_ETM_Q1_8284920"/>
      <w:bookmarkEnd w:id="3400"/>
      <w:r>
        <w:rPr>
          <w:rFonts w:hint="cs"/>
          <w:rtl/>
        </w:rPr>
        <w:t>זה אם הצד לא משלם</w:t>
      </w:r>
      <w:r w:rsidR="00A90EE8">
        <w:rPr>
          <w:rFonts w:hint="cs"/>
          <w:rtl/>
        </w:rPr>
        <w:t>,</w:t>
      </w:r>
      <w:r>
        <w:rPr>
          <w:rFonts w:hint="cs"/>
          <w:rtl/>
        </w:rPr>
        <w:t xml:space="preserve"> כמו חוב מזונות? </w:t>
      </w:r>
    </w:p>
    <w:p w:rsidR="00B263CD" w:rsidRDefault="00B263CD" w:rsidP="00B263CD">
      <w:pPr>
        <w:rPr>
          <w:rtl/>
        </w:rPr>
      </w:pPr>
      <w:bookmarkStart w:id="3401" w:name="_ETM_Q1_8291118"/>
      <w:bookmarkStart w:id="3402" w:name="_ETM_Q1_8291183"/>
      <w:bookmarkStart w:id="3403" w:name="_ETM_Q1_8292138"/>
      <w:bookmarkEnd w:id="3401"/>
      <w:bookmarkEnd w:id="3402"/>
      <w:bookmarkEnd w:id="3403"/>
    </w:p>
    <w:p w:rsidR="00B263CD" w:rsidRDefault="00B263CD" w:rsidP="00B263CD">
      <w:pPr>
        <w:pStyle w:val="af9"/>
        <w:keepNext/>
        <w:rPr>
          <w:rtl/>
        </w:rPr>
      </w:pPr>
      <w:bookmarkStart w:id="3404" w:name="ET_guest_618827_413"/>
      <w:r w:rsidRPr="00B263CD">
        <w:rPr>
          <w:rStyle w:val="TagStyle"/>
          <w:rtl/>
        </w:rPr>
        <w:t xml:space="preserve"> &lt;&lt; אורח &gt;&gt; </w:t>
      </w:r>
      <w:r>
        <w:rPr>
          <w:rtl/>
        </w:rPr>
        <w:t>מוריה דיין:</w:t>
      </w:r>
      <w:r w:rsidRPr="00B263CD">
        <w:rPr>
          <w:rStyle w:val="TagStyle"/>
          <w:rtl/>
        </w:rPr>
        <w:t xml:space="preserve"> &lt;&lt; אורח &gt;&gt;</w:t>
      </w:r>
      <w:r>
        <w:rPr>
          <w:rtl/>
        </w:rPr>
        <w:t xml:space="preserve">   </w:t>
      </w:r>
      <w:bookmarkEnd w:id="3404"/>
    </w:p>
    <w:p w:rsidR="00B263CD" w:rsidRDefault="00B263CD" w:rsidP="00B263CD">
      <w:pPr>
        <w:pStyle w:val="KeepWithNext"/>
        <w:rPr>
          <w:rtl/>
        </w:rPr>
      </w:pPr>
    </w:p>
    <w:p w:rsidR="00B263CD" w:rsidRDefault="00A90EE8" w:rsidP="00A90EE8">
      <w:pPr>
        <w:rPr>
          <w:rtl/>
        </w:rPr>
      </w:pPr>
      <w:bookmarkStart w:id="3405" w:name="_ETM_Q1_8292516"/>
      <w:bookmarkStart w:id="3406" w:name="_ETM_Q1_8292556"/>
      <w:bookmarkEnd w:id="3405"/>
      <w:bookmarkEnd w:id="3406"/>
      <w:r>
        <w:rPr>
          <w:rFonts w:hint="cs"/>
          <w:rtl/>
        </w:rPr>
        <w:t xml:space="preserve">זה מקבע מצב שנוהג בכל מקרה. </w:t>
      </w:r>
      <w:r w:rsidR="00B263CD">
        <w:rPr>
          <w:rFonts w:hint="cs"/>
          <w:rtl/>
        </w:rPr>
        <w:t xml:space="preserve">כבר היום </w:t>
      </w:r>
      <w:bookmarkStart w:id="3407" w:name="_ETM_Q1_8293481"/>
      <w:bookmarkEnd w:id="3407"/>
      <w:r w:rsidR="00B263CD">
        <w:rPr>
          <w:rFonts w:hint="cs"/>
          <w:rtl/>
        </w:rPr>
        <w:t xml:space="preserve">יש אופציה כזו, </w:t>
      </w:r>
      <w:r>
        <w:rPr>
          <w:rFonts w:hint="cs"/>
          <w:rtl/>
        </w:rPr>
        <w:t xml:space="preserve">שבתי </w:t>
      </w:r>
      <w:bookmarkStart w:id="3408" w:name="_ETM_Q1_8294979"/>
      <w:bookmarkEnd w:id="3408"/>
      <w:r>
        <w:rPr>
          <w:rFonts w:hint="cs"/>
          <w:rtl/>
        </w:rPr>
        <w:t xml:space="preserve">הדין נוקטים בה לא מעט </w:t>
      </w:r>
      <w:r w:rsidR="00B263CD">
        <w:rPr>
          <w:rFonts w:hint="cs"/>
          <w:rtl/>
        </w:rPr>
        <w:t xml:space="preserve">מזונות </w:t>
      </w:r>
      <w:r>
        <w:rPr>
          <w:rFonts w:hint="cs"/>
          <w:rtl/>
        </w:rPr>
        <w:t xml:space="preserve">מעוכבת </w:t>
      </w:r>
      <w:r>
        <w:rPr>
          <w:rtl/>
        </w:rPr>
        <w:t>–</w:t>
      </w:r>
      <w:r>
        <w:rPr>
          <w:rFonts w:hint="cs"/>
          <w:rtl/>
        </w:rPr>
        <w:t xml:space="preserve"> מדין מעוכבת </w:t>
      </w:r>
      <w:bookmarkStart w:id="3409" w:name="_ETM_Q1_8299243"/>
      <w:bookmarkEnd w:id="3409"/>
      <w:r>
        <w:rPr>
          <w:rFonts w:hint="cs"/>
          <w:rtl/>
        </w:rPr>
        <w:t xml:space="preserve">מחמתו </w:t>
      </w:r>
      <w:r w:rsidR="00B263CD">
        <w:rPr>
          <w:rFonts w:hint="cs"/>
          <w:rtl/>
        </w:rPr>
        <w:t xml:space="preserve">להינשא לאחר ובפועל </w:t>
      </w:r>
      <w:r>
        <w:rPr>
          <w:rFonts w:hint="cs"/>
          <w:rtl/>
        </w:rPr>
        <w:t xml:space="preserve">כן </w:t>
      </w:r>
      <w:r w:rsidR="00B263CD">
        <w:rPr>
          <w:rFonts w:hint="cs"/>
          <w:rtl/>
        </w:rPr>
        <w:t xml:space="preserve">ניתן לגבות </w:t>
      </w:r>
      <w:bookmarkStart w:id="3410" w:name="_ETM_Q1_8304121"/>
      <w:bookmarkEnd w:id="3410"/>
      <w:r w:rsidR="00B263CD">
        <w:rPr>
          <w:rFonts w:hint="cs"/>
          <w:rtl/>
        </w:rPr>
        <w:t xml:space="preserve">את זה באמצעות הוצאה לפועל וגם </w:t>
      </w:r>
      <w:r>
        <w:rPr>
          <w:rFonts w:hint="cs"/>
          <w:rtl/>
        </w:rPr>
        <w:t xml:space="preserve">באמצעות </w:t>
      </w:r>
      <w:r w:rsidR="00B263CD">
        <w:rPr>
          <w:rFonts w:hint="cs"/>
          <w:rtl/>
        </w:rPr>
        <w:t xml:space="preserve">ביטוח לאומי באופן חלקי </w:t>
      </w:r>
      <w:bookmarkStart w:id="3411" w:name="_ETM_Q1_8311410"/>
      <w:bookmarkEnd w:id="3411"/>
      <w:r w:rsidR="00B263CD">
        <w:rPr>
          <w:rtl/>
        </w:rPr>
        <w:t>–</w:t>
      </w:r>
      <w:r w:rsidR="00B263CD">
        <w:rPr>
          <w:rFonts w:hint="cs"/>
          <w:rtl/>
        </w:rPr>
        <w:t xml:space="preserve"> אי אפשר</w:t>
      </w:r>
      <w:r>
        <w:rPr>
          <w:rFonts w:hint="cs"/>
          <w:rtl/>
        </w:rPr>
        <w:t xml:space="preserve"> </w:t>
      </w:r>
      <w:r w:rsidR="00B263CD">
        <w:rPr>
          <w:rFonts w:hint="cs"/>
          <w:rtl/>
        </w:rPr>
        <w:t>גם</w:t>
      </w:r>
      <w:r>
        <w:rPr>
          <w:rFonts w:hint="cs"/>
          <w:rtl/>
        </w:rPr>
        <w:t xml:space="preserve"> מזונות אשה וגם</w:t>
      </w:r>
      <w:bookmarkStart w:id="3412" w:name="_ETM_Q1_8311248"/>
      <w:bookmarkEnd w:id="3412"/>
      <w:r>
        <w:rPr>
          <w:rFonts w:hint="cs"/>
          <w:rtl/>
        </w:rPr>
        <w:t xml:space="preserve"> מזונות ילדים</w:t>
      </w:r>
      <w:r w:rsidR="00B263CD">
        <w:rPr>
          <w:rFonts w:hint="cs"/>
          <w:rtl/>
        </w:rPr>
        <w:t xml:space="preserve">. </w:t>
      </w:r>
      <w:r>
        <w:rPr>
          <w:rFonts w:hint="cs"/>
          <w:rtl/>
        </w:rPr>
        <w:t>ו</w:t>
      </w:r>
      <w:r w:rsidR="00B263CD">
        <w:rPr>
          <w:rFonts w:hint="cs"/>
          <w:rtl/>
        </w:rPr>
        <w:t xml:space="preserve">זה עוזר. </w:t>
      </w:r>
    </w:p>
    <w:p w:rsidR="00B263CD" w:rsidRDefault="00B263CD" w:rsidP="00B263CD">
      <w:pPr>
        <w:rPr>
          <w:rtl/>
        </w:rPr>
      </w:pPr>
      <w:bookmarkStart w:id="3413" w:name="_ETM_Q1_8315513"/>
      <w:bookmarkStart w:id="3414" w:name="_ETM_Q1_8315583"/>
      <w:bookmarkEnd w:id="3413"/>
      <w:bookmarkEnd w:id="3414"/>
    </w:p>
    <w:p w:rsidR="00B263CD" w:rsidRDefault="00B263CD" w:rsidP="00B263CD">
      <w:pPr>
        <w:pStyle w:val="af6"/>
        <w:keepNext/>
        <w:rPr>
          <w:rtl/>
        </w:rPr>
      </w:pPr>
      <w:bookmarkStart w:id="3415" w:name="ET_yor_שמחה_רוטמן_414"/>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415"/>
    </w:p>
    <w:p w:rsidR="00B263CD" w:rsidRDefault="00B263CD" w:rsidP="00B263CD">
      <w:pPr>
        <w:pStyle w:val="KeepWithNext"/>
        <w:rPr>
          <w:rtl/>
        </w:rPr>
      </w:pPr>
    </w:p>
    <w:p w:rsidR="00B263CD" w:rsidRDefault="00B263CD" w:rsidP="00B263CD">
      <w:pPr>
        <w:rPr>
          <w:rtl/>
        </w:rPr>
      </w:pPr>
      <w:bookmarkStart w:id="3416" w:name="_ETM_Q1_8316163"/>
      <w:bookmarkEnd w:id="3416"/>
      <w:r>
        <w:rPr>
          <w:rFonts w:hint="cs"/>
          <w:rtl/>
        </w:rPr>
        <w:t>זה אומר</w:t>
      </w:r>
      <w:r w:rsidR="00A90EE8">
        <w:rPr>
          <w:rFonts w:hint="cs"/>
          <w:rtl/>
        </w:rPr>
        <w:t>,</w:t>
      </w:r>
      <w:r>
        <w:rPr>
          <w:rFonts w:hint="cs"/>
          <w:rtl/>
        </w:rPr>
        <w:t xml:space="preserve"> שלא צריך </w:t>
      </w:r>
      <w:bookmarkStart w:id="3417" w:name="_ETM_Q1_8318080"/>
      <w:bookmarkEnd w:id="3417"/>
      <w:r>
        <w:rPr>
          <w:rFonts w:hint="cs"/>
          <w:rtl/>
        </w:rPr>
        <w:t>לעשות את זה</w:t>
      </w:r>
      <w:r w:rsidR="00A90EE8">
        <w:rPr>
          <w:rFonts w:hint="cs"/>
          <w:rtl/>
        </w:rPr>
        <w:t xml:space="preserve"> גם על תשלומי כפיית ציות</w:t>
      </w:r>
      <w:r>
        <w:rPr>
          <w:rFonts w:hint="cs"/>
          <w:rtl/>
        </w:rPr>
        <w:t xml:space="preserve">. </w:t>
      </w:r>
      <w:r w:rsidR="00A90EE8">
        <w:rPr>
          <w:rFonts w:hint="cs"/>
          <w:rtl/>
        </w:rPr>
        <w:t xml:space="preserve">שיעשו </w:t>
      </w:r>
      <w:r>
        <w:rPr>
          <w:rFonts w:hint="cs"/>
          <w:rtl/>
        </w:rPr>
        <w:t>מזו</w:t>
      </w:r>
      <w:r w:rsidR="00A90EE8">
        <w:rPr>
          <w:rFonts w:hint="cs"/>
          <w:rtl/>
        </w:rPr>
        <w:t>נ</w:t>
      </w:r>
      <w:r>
        <w:rPr>
          <w:rFonts w:hint="cs"/>
          <w:rtl/>
        </w:rPr>
        <w:t>ות</w:t>
      </w:r>
      <w:r w:rsidR="00A90EE8">
        <w:rPr>
          <w:rFonts w:hint="cs"/>
          <w:rtl/>
        </w:rPr>
        <w:t xml:space="preserve"> מעוכבת. תשלומי כפיית ציות הם א</w:t>
      </w:r>
      <w:r>
        <w:rPr>
          <w:rFonts w:hint="cs"/>
          <w:rtl/>
        </w:rPr>
        <w:t xml:space="preserve">קסרה, </w:t>
      </w:r>
      <w:bookmarkStart w:id="3418" w:name="_ETM_Q1_8328481"/>
      <w:bookmarkEnd w:id="3418"/>
      <w:r>
        <w:rPr>
          <w:rFonts w:hint="cs"/>
          <w:rtl/>
        </w:rPr>
        <w:t>מעבר למזונות מעוכבת.</w:t>
      </w:r>
      <w:r w:rsidR="00A90EE8">
        <w:rPr>
          <w:rFonts w:hint="cs"/>
          <w:rtl/>
        </w:rPr>
        <w:t xml:space="preserve"> אני שואל.</w:t>
      </w:r>
    </w:p>
    <w:p w:rsidR="00B263CD" w:rsidRDefault="00B263CD" w:rsidP="00B263CD">
      <w:pPr>
        <w:rPr>
          <w:rtl/>
        </w:rPr>
      </w:pPr>
      <w:bookmarkStart w:id="3419" w:name="_ETM_Q1_8332056"/>
      <w:bookmarkStart w:id="3420" w:name="_ETM_Q1_8332131"/>
      <w:bookmarkStart w:id="3421" w:name="_ETM_Q1_8333346"/>
      <w:bookmarkEnd w:id="3419"/>
      <w:bookmarkEnd w:id="3420"/>
      <w:bookmarkEnd w:id="3421"/>
    </w:p>
    <w:p w:rsidR="00B263CD" w:rsidRDefault="00B263CD" w:rsidP="00B263CD">
      <w:pPr>
        <w:pStyle w:val="af9"/>
        <w:keepNext/>
        <w:rPr>
          <w:rtl/>
        </w:rPr>
      </w:pPr>
      <w:bookmarkStart w:id="3422" w:name="ET_guest_712381_415"/>
      <w:r w:rsidRPr="00B263CD">
        <w:rPr>
          <w:rStyle w:val="TagStyle"/>
          <w:rtl/>
        </w:rPr>
        <w:t xml:space="preserve"> &lt;&lt; אורח &gt;&gt; </w:t>
      </w:r>
      <w:r>
        <w:rPr>
          <w:rtl/>
        </w:rPr>
        <w:t>רכס רפי:</w:t>
      </w:r>
      <w:r w:rsidRPr="00B263CD">
        <w:rPr>
          <w:rStyle w:val="TagStyle"/>
          <w:rtl/>
        </w:rPr>
        <w:t xml:space="preserve"> &lt;&lt; אורח &gt;&gt;</w:t>
      </w:r>
      <w:r>
        <w:rPr>
          <w:rtl/>
        </w:rPr>
        <w:t xml:space="preserve">   </w:t>
      </w:r>
      <w:bookmarkEnd w:id="3422"/>
    </w:p>
    <w:p w:rsidR="00B263CD" w:rsidRDefault="00B263CD" w:rsidP="00B263CD">
      <w:pPr>
        <w:pStyle w:val="KeepWithNext"/>
        <w:rPr>
          <w:rtl/>
        </w:rPr>
      </w:pPr>
    </w:p>
    <w:p w:rsidR="00B263CD" w:rsidRDefault="00A90EE8" w:rsidP="00A90EE8">
      <w:pPr>
        <w:rPr>
          <w:rtl/>
        </w:rPr>
      </w:pPr>
      <w:bookmarkStart w:id="3423" w:name="_ETM_Q1_8333741"/>
      <w:bookmarkStart w:id="3424" w:name="_ETM_Q1_8333786"/>
      <w:bookmarkEnd w:id="3423"/>
      <w:bookmarkEnd w:id="3424"/>
      <w:r>
        <w:rPr>
          <w:rFonts w:hint="cs"/>
          <w:rtl/>
        </w:rPr>
        <w:t xml:space="preserve">מזונות מעוכבת זה משהו הלכתי מוגדר </w:t>
      </w:r>
      <w:r w:rsidR="00B263CD">
        <w:rPr>
          <w:rFonts w:hint="cs"/>
          <w:rtl/>
        </w:rPr>
        <w:t>שיכול להינ</w:t>
      </w:r>
      <w:r>
        <w:rPr>
          <w:rFonts w:hint="cs"/>
          <w:rtl/>
        </w:rPr>
        <w:t>תן במקרים מסוימים. אנו רוצי</w:t>
      </w:r>
      <w:r w:rsidR="00B263CD">
        <w:rPr>
          <w:rFonts w:hint="cs"/>
          <w:rtl/>
        </w:rPr>
        <w:t>ם</w:t>
      </w:r>
      <w:r>
        <w:rPr>
          <w:rFonts w:hint="cs"/>
          <w:rtl/>
        </w:rPr>
        <w:t xml:space="preserve"> </w:t>
      </w:r>
      <w:r w:rsidR="00B263CD">
        <w:rPr>
          <w:rFonts w:hint="cs"/>
          <w:rtl/>
        </w:rPr>
        <w:t xml:space="preserve">לאפשר, </w:t>
      </w:r>
      <w:r>
        <w:rPr>
          <w:rFonts w:hint="cs"/>
          <w:rtl/>
        </w:rPr>
        <w:t xml:space="preserve">אמרו קודם </w:t>
      </w:r>
      <w:bookmarkStart w:id="3425" w:name="_ETM_Q1_8341328"/>
      <w:bookmarkEnd w:id="3425"/>
      <w:r>
        <w:rPr>
          <w:rFonts w:hint="cs"/>
          <w:rtl/>
        </w:rPr>
        <w:t xml:space="preserve">- </w:t>
      </w:r>
      <w:r w:rsidR="00B263CD">
        <w:rPr>
          <w:rFonts w:hint="cs"/>
          <w:rtl/>
        </w:rPr>
        <w:t xml:space="preserve">קנס </w:t>
      </w:r>
      <w:bookmarkStart w:id="3426" w:name="_ETM_Q1_8340128"/>
      <w:bookmarkEnd w:id="3426"/>
      <w:r w:rsidR="00B263CD">
        <w:rPr>
          <w:rFonts w:hint="cs"/>
          <w:rtl/>
        </w:rPr>
        <w:t xml:space="preserve">לטובת אוצר המדינה, אדם אומר: </w:t>
      </w:r>
      <w:r>
        <w:rPr>
          <w:rFonts w:hint="cs"/>
          <w:rtl/>
        </w:rPr>
        <w:t xml:space="preserve">אני אוהב את המדינה שלי. </w:t>
      </w:r>
      <w:r w:rsidR="00B263CD">
        <w:rPr>
          <w:rFonts w:hint="cs"/>
          <w:rtl/>
        </w:rPr>
        <w:t xml:space="preserve">אם זה לטובת הצד השני </w:t>
      </w:r>
      <w:bookmarkStart w:id="3427" w:name="_ETM_Q1_8345701"/>
      <w:bookmarkEnd w:id="3427"/>
      <w:r w:rsidR="00B263CD">
        <w:rPr>
          <w:rtl/>
        </w:rPr>
        <w:t>–</w:t>
      </w:r>
      <w:r>
        <w:rPr>
          <w:rFonts w:hint="cs"/>
          <w:rtl/>
        </w:rPr>
        <w:t xml:space="preserve"> </w:t>
      </w:r>
      <w:r w:rsidR="00B263CD">
        <w:rPr>
          <w:rFonts w:hint="cs"/>
          <w:rtl/>
        </w:rPr>
        <w:t>מועיל יותר.</w:t>
      </w:r>
    </w:p>
    <w:p w:rsidR="00B263CD" w:rsidRDefault="00B263CD" w:rsidP="00B263CD">
      <w:pPr>
        <w:rPr>
          <w:rtl/>
        </w:rPr>
      </w:pPr>
      <w:bookmarkStart w:id="3428" w:name="_ETM_Q1_8347556"/>
      <w:bookmarkStart w:id="3429" w:name="_ETM_Q1_8347651"/>
      <w:bookmarkEnd w:id="3428"/>
      <w:bookmarkEnd w:id="3429"/>
    </w:p>
    <w:p w:rsidR="00B263CD" w:rsidRDefault="00B263CD" w:rsidP="00B263CD">
      <w:pPr>
        <w:pStyle w:val="af6"/>
        <w:keepNext/>
        <w:rPr>
          <w:rtl/>
        </w:rPr>
      </w:pPr>
      <w:bookmarkStart w:id="3430" w:name="ET_yor_שמחה_רוטמן_416"/>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430"/>
    </w:p>
    <w:p w:rsidR="00B263CD" w:rsidRDefault="00B263CD" w:rsidP="00B263CD">
      <w:pPr>
        <w:pStyle w:val="KeepWithNext"/>
        <w:rPr>
          <w:rtl/>
        </w:rPr>
      </w:pPr>
    </w:p>
    <w:p w:rsidR="00B263CD" w:rsidRDefault="00B263CD" w:rsidP="00A90EE8">
      <w:pPr>
        <w:rPr>
          <w:rtl/>
        </w:rPr>
      </w:pPr>
      <w:bookmarkStart w:id="3431" w:name="_ETM_Q1_8348101"/>
      <w:bookmarkEnd w:id="3431"/>
      <w:r>
        <w:rPr>
          <w:rFonts w:hint="cs"/>
          <w:rtl/>
        </w:rPr>
        <w:t>מובן. אבל</w:t>
      </w:r>
      <w:r w:rsidR="00A90EE8">
        <w:rPr>
          <w:rFonts w:hint="cs"/>
          <w:rtl/>
        </w:rPr>
        <w:t>,</w:t>
      </w:r>
      <w:r>
        <w:rPr>
          <w:rFonts w:hint="cs"/>
          <w:rtl/>
        </w:rPr>
        <w:t xml:space="preserve"> להגדרת החוב הזה כחוב מזונות יש </w:t>
      </w:r>
      <w:bookmarkStart w:id="3432" w:name="_ETM_Q1_8354511"/>
      <w:bookmarkEnd w:id="3432"/>
      <w:r>
        <w:rPr>
          <w:rFonts w:hint="cs"/>
          <w:rtl/>
        </w:rPr>
        <w:t>שתי</w:t>
      </w:r>
      <w:r w:rsidR="00A90EE8">
        <w:rPr>
          <w:rFonts w:hint="cs"/>
          <w:rtl/>
        </w:rPr>
        <w:t xml:space="preserve"> משמעויות</w:t>
      </w:r>
      <w:r>
        <w:rPr>
          <w:rFonts w:hint="cs"/>
          <w:rtl/>
        </w:rPr>
        <w:t>. מה שיש כלפי הצד המשלם, שמ</w:t>
      </w:r>
      <w:r w:rsidR="00A90EE8">
        <w:rPr>
          <w:rFonts w:hint="cs"/>
          <w:rtl/>
        </w:rPr>
        <w:t>פ</w:t>
      </w:r>
      <w:r>
        <w:rPr>
          <w:rFonts w:hint="cs"/>
          <w:rtl/>
        </w:rPr>
        <w:t xml:space="preserve">עיל עליו לחץ </w:t>
      </w:r>
      <w:bookmarkStart w:id="3433" w:name="_ETM_Q1_8368211"/>
      <w:bookmarkEnd w:id="3433"/>
      <w:r>
        <w:rPr>
          <w:rFonts w:hint="cs"/>
          <w:rtl/>
        </w:rPr>
        <w:t xml:space="preserve">כדי שישלם </w:t>
      </w:r>
      <w:r>
        <w:rPr>
          <w:rtl/>
        </w:rPr>
        <w:t>–</w:t>
      </w:r>
      <w:r>
        <w:rPr>
          <w:rFonts w:hint="cs"/>
          <w:rtl/>
        </w:rPr>
        <w:t xml:space="preserve"> </w:t>
      </w:r>
      <w:r w:rsidR="00A90EE8">
        <w:rPr>
          <w:rFonts w:hint="cs"/>
          <w:rtl/>
        </w:rPr>
        <w:t xml:space="preserve">זה </w:t>
      </w:r>
      <w:r>
        <w:rPr>
          <w:rFonts w:hint="cs"/>
          <w:rtl/>
        </w:rPr>
        <w:t xml:space="preserve">דבר אחד. לא מפעיל עליי כלל לחץ </w:t>
      </w:r>
      <w:bookmarkStart w:id="3434" w:name="_ETM_Q1_8374186"/>
      <w:bookmarkEnd w:id="3434"/>
      <w:r w:rsidR="00A90EE8">
        <w:rPr>
          <w:rFonts w:hint="cs"/>
          <w:rtl/>
        </w:rPr>
        <w:t>לצורך</w:t>
      </w:r>
      <w:bookmarkStart w:id="3435" w:name="_ETM_Q1_8373497"/>
      <w:bookmarkEnd w:id="3435"/>
      <w:r w:rsidR="00A90EE8">
        <w:rPr>
          <w:rFonts w:hint="cs"/>
          <w:rtl/>
        </w:rPr>
        <w:t xml:space="preserve"> העניין כצד סרבן, </w:t>
      </w:r>
      <w:r>
        <w:rPr>
          <w:rFonts w:hint="cs"/>
          <w:rtl/>
        </w:rPr>
        <w:t xml:space="preserve">זה שהביטוח הלאומי ישלם לה 10 </w:t>
      </w:r>
      <w:r w:rsidR="00A90EE8">
        <w:rPr>
          <w:rFonts w:hint="cs"/>
          <w:rtl/>
        </w:rPr>
        <w:t xml:space="preserve">שקלים </w:t>
      </w:r>
      <w:r>
        <w:rPr>
          <w:rFonts w:hint="cs"/>
          <w:rtl/>
        </w:rPr>
        <w:t>או אלף שקל</w:t>
      </w:r>
      <w:r w:rsidR="00CB22A4">
        <w:rPr>
          <w:rFonts w:hint="cs"/>
          <w:rtl/>
        </w:rPr>
        <w:t>ים</w:t>
      </w:r>
      <w:r>
        <w:rPr>
          <w:rFonts w:hint="cs"/>
          <w:rtl/>
        </w:rPr>
        <w:t xml:space="preserve"> בחודש. </w:t>
      </w:r>
      <w:bookmarkStart w:id="3436" w:name="_ETM_Q1_8381775"/>
      <w:bookmarkEnd w:id="3436"/>
      <w:r w:rsidR="00A90EE8">
        <w:rPr>
          <w:rFonts w:hint="cs"/>
          <w:rtl/>
        </w:rPr>
        <w:t xml:space="preserve">לא משנה לי. לכן אם אני מגדיר את זה כחוב - </w:t>
      </w:r>
      <w:r>
        <w:rPr>
          <w:rFonts w:hint="cs"/>
          <w:rtl/>
        </w:rPr>
        <w:t>להפך, זה פוגע בלחץ שמופעל עלי</w:t>
      </w:r>
      <w:r w:rsidR="00A90EE8">
        <w:rPr>
          <w:rFonts w:hint="cs"/>
          <w:rtl/>
        </w:rPr>
        <w:t>י</w:t>
      </w:r>
      <w:r>
        <w:rPr>
          <w:rFonts w:hint="cs"/>
          <w:rtl/>
        </w:rPr>
        <w:t xml:space="preserve">. </w:t>
      </w:r>
      <w:r w:rsidR="00A90EE8">
        <w:rPr>
          <w:rFonts w:hint="cs"/>
          <w:rtl/>
        </w:rPr>
        <w:t xml:space="preserve">לכן דווקא ההגדרה של זה </w:t>
      </w:r>
      <w:bookmarkStart w:id="3437" w:name="_ETM_Q1_8385856"/>
      <w:bookmarkEnd w:id="3437"/>
      <w:r w:rsidR="00A90EE8">
        <w:rPr>
          <w:rFonts w:hint="cs"/>
          <w:rtl/>
        </w:rPr>
        <w:t xml:space="preserve">כחוב מזונות לעניין הביטוח הלאומי </w:t>
      </w:r>
      <w:r>
        <w:rPr>
          <w:rFonts w:hint="cs"/>
          <w:rtl/>
        </w:rPr>
        <w:t xml:space="preserve">מוריד ממני את הלחץ. </w:t>
      </w:r>
      <w:bookmarkStart w:id="3438" w:name="_ETM_Q1_8390416"/>
      <w:bookmarkEnd w:id="3438"/>
      <w:r w:rsidR="00A90EE8">
        <w:rPr>
          <w:rFonts w:hint="cs"/>
          <w:rtl/>
        </w:rPr>
        <w:t xml:space="preserve">ביטוח לאומי משלם לה - </w:t>
      </w:r>
      <w:r>
        <w:rPr>
          <w:rFonts w:hint="cs"/>
          <w:rtl/>
        </w:rPr>
        <w:t xml:space="preserve">מה אכפת לי? </w:t>
      </w:r>
      <w:r w:rsidR="00A90EE8">
        <w:rPr>
          <w:rFonts w:hint="cs"/>
          <w:rtl/>
        </w:rPr>
        <w:t xml:space="preserve">בכל מקרה אני חייב אין סוף כסף </w:t>
      </w:r>
      <w:r>
        <w:rPr>
          <w:rFonts w:hint="cs"/>
          <w:rtl/>
        </w:rPr>
        <w:t>לביטוח לאומי אחר כך</w:t>
      </w:r>
      <w:r w:rsidR="00A90EE8">
        <w:rPr>
          <w:rFonts w:hint="cs"/>
          <w:rtl/>
        </w:rPr>
        <w:t xml:space="preserve"> ולא מעניין </w:t>
      </w:r>
      <w:bookmarkStart w:id="3439" w:name="_ETM_Q1_8395864"/>
      <w:bookmarkEnd w:id="3439"/>
      <w:r w:rsidR="00A90EE8">
        <w:rPr>
          <w:rFonts w:hint="cs"/>
          <w:rtl/>
        </w:rPr>
        <w:t>אותי</w:t>
      </w:r>
      <w:r>
        <w:rPr>
          <w:rFonts w:hint="cs"/>
          <w:rtl/>
        </w:rPr>
        <w:t>.</w:t>
      </w:r>
    </w:p>
    <w:p w:rsidR="00B263CD" w:rsidRDefault="00B263CD" w:rsidP="00B263CD">
      <w:pPr>
        <w:rPr>
          <w:rtl/>
        </w:rPr>
      </w:pPr>
      <w:bookmarkStart w:id="3440" w:name="_ETM_Q1_8395873"/>
      <w:bookmarkStart w:id="3441" w:name="_ETM_Q1_8395923"/>
      <w:bookmarkStart w:id="3442" w:name="_ETM_Q1_8396955"/>
      <w:bookmarkEnd w:id="3440"/>
      <w:bookmarkEnd w:id="3441"/>
      <w:bookmarkEnd w:id="3442"/>
    </w:p>
    <w:p w:rsidR="00B263CD" w:rsidRDefault="00B263CD" w:rsidP="00B263CD">
      <w:pPr>
        <w:pStyle w:val="af9"/>
        <w:keepNext/>
        <w:rPr>
          <w:rtl/>
        </w:rPr>
      </w:pPr>
      <w:bookmarkStart w:id="3443" w:name="ET_guest_712381_417"/>
      <w:r w:rsidRPr="00B263CD">
        <w:rPr>
          <w:rStyle w:val="TagStyle"/>
          <w:rtl/>
        </w:rPr>
        <w:t xml:space="preserve"> &lt;&lt; אורח &gt;&gt; </w:t>
      </w:r>
      <w:r>
        <w:rPr>
          <w:rtl/>
        </w:rPr>
        <w:t>רכס רפי:</w:t>
      </w:r>
      <w:r w:rsidRPr="00B263CD">
        <w:rPr>
          <w:rStyle w:val="TagStyle"/>
          <w:rtl/>
        </w:rPr>
        <w:t xml:space="preserve"> &lt;&lt; אורח &gt;&gt;</w:t>
      </w:r>
      <w:r>
        <w:rPr>
          <w:rtl/>
        </w:rPr>
        <w:t xml:space="preserve">   </w:t>
      </w:r>
      <w:bookmarkEnd w:id="3443"/>
    </w:p>
    <w:p w:rsidR="00B263CD" w:rsidRDefault="00B263CD" w:rsidP="00B263CD">
      <w:pPr>
        <w:pStyle w:val="KeepWithNext"/>
        <w:rPr>
          <w:rtl/>
        </w:rPr>
      </w:pPr>
    </w:p>
    <w:p w:rsidR="00B263CD" w:rsidRDefault="00B263CD" w:rsidP="00B263CD">
      <w:pPr>
        <w:rPr>
          <w:rtl/>
        </w:rPr>
      </w:pPr>
      <w:bookmarkStart w:id="3444" w:name="_ETM_Q1_8397315"/>
      <w:bookmarkStart w:id="3445" w:name="_ETM_Q1_8397350"/>
      <w:bookmarkEnd w:id="3444"/>
      <w:bookmarkEnd w:id="3445"/>
      <w:r>
        <w:rPr>
          <w:rFonts w:hint="cs"/>
          <w:rtl/>
        </w:rPr>
        <w:t>הערה נכונה.</w:t>
      </w:r>
    </w:p>
    <w:p w:rsidR="00B263CD" w:rsidRDefault="00B263CD" w:rsidP="00B263CD">
      <w:pPr>
        <w:rPr>
          <w:rtl/>
        </w:rPr>
      </w:pPr>
      <w:bookmarkStart w:id="3446" w:name="_ETM_Q1_8398995"/>
      <w:bookmarkStart w:id="3447" w:name="_ETM_Q1_8399050"/>
      <w:bookmarkEnd w:id="3446"/>
      <w:bookmarkEnd w:id="3447"/>
    </w:p>
    <w:p w:rsidR="00B263CD" w:rsidRDefault="00B263CD" w:rsidP="00B263CD">
      <w:pPr>
        <w:pStyle w:val="af6"/>
        <w:keepNext/>
        <w:rPr>
          <w:rtl/>
        </w:rPr>
      </w:pPr>
      <w:bookmarkStart w:id="3448" w:name="ET_yor_שמחה_רוטמן_418"/>
      <w:r w:rsidRPr="00B263CD">
        <w:rPr>
          <w:rStyle w:val="TagStyle"/>
          <w:rtl/>
        </w:rPr>
        <w:t xml:space="preserve"> &lt;&lt; יור &gt;&gt; </w:t>
      </w:r>
      <w:r>
        <w:rPr>
          <w:rtl/>
        </w:rPr>
        <w:t>היו"ר שמחה רוטמן:</w:t>
      </w:r>
      <w:r w:rsidRPr="00B263CD">
        <w:rPr>
          <w:rStyle w:val="TagStyle"/>
          <w:rtl/>
        </w:rPr>
        <w:t xml:space="preserve"> &lt;&lt; יור &gt;&gt;</w:t>
      </w:r>
      <w:r>
        <w:rPr>
          <w:rtl/>
        </w:rPr>
        <w:t xml:space="preserve">   </w:t>
      </w:r>
      <w:bookmarkEnd w:id="3448"/>
    </w:p>
    <w:p w:rsidR="00B263CD" w:rsidRDefault="00B263CD" w:rsidP="00B263CD">
      <w:pPr>
        <w:pStyle w:val="KeepWithNext"/>
        <w:rPr>
          <w:rtl/>
        </w:rPr>
      </w:pPr>
    </w:p>
    <w:p w:rsidR="00B263CD" w:rsidRDefault="00A90EE8" w:rsidP="00B263CD">
      <w:pPr>
        <w:rPr>
          <w:rtl/>
        </w:rPr>
      </w:pPr>
      <w:bookmarkStart w:id="3449" w:name="_ETM_Q1_8399480"/>
      <w:bookmarkEnd w:id="3449"/>
      <w:r>
        <w:rPr>
          <w:rFonts w:hint="cs"/>
          <w:rtl/>
        </w:rPr>
        <w:t xml:space="preserve">אם אני מגדיר את זה כחוב מזונות, ביטוח לאומי כן ישלם את זה, </w:t>
      </w:r>
      <w:r w:rsidR="00B263CD">
        <w:rPr>
          <w:rFonts w:hint="cs"/>
          <w:rtl/>
        </w:rPr>
        <w:t xml:space="preserve">בניגוד למזונות מעוכבת. </w:t>
      </w:r>
      <w:bookmarkStart w:id="3450" w:name="_ETM_Q1_8402576"/>
      <w:bookmarkEnd w:id="3450"/>
      <w:r>
        <w:rPr>
          <w:rFonts w:hint="cs"/>
          <w:rtl/>
        </w:rPr>
        <w:t>בואו נמפה את הבעי</w:t>
      </w:r>
      <w:r w:rsidR="00A2438B">
        <w:rPr>
          <w:rFonts w:hint="cs"/>
          <w:rtl/>
        </w:rPr>
        <w:t xml:space="preserve">ות. </w:t>
      </w:r>
    </w:p>
    <w:p w:rsidR="00A90EE8" w:rsidRDefault="00A90EE8" w:rsidP="00B263CD">
      <w:pPr>
        <w:rPr>
          <w:rtl/>
        </w:rPr>
      </w:pPr>
    </w:p>
    <w:p w:rsidR="00A90EE8" w:rsidRDefault="00A90EE8" w:rsidP="00A90EE8">
      <w:pPr>
        <w:ind w:firstLine="0"/>
        <w:rPr>
          <w:u w:val="single"/>
          <w:rtl/>
        </w:rPr>
      </w:pPr>
      <w:r>
        <w:rPr>
          <w:rFonts w:hint="cs"/>
          <w:u w:val="single"/>
          <w:rtl/>
        </w:rPr>
        <w:t>קריאה:</w:t>
      </w:r>
    </w:p>
    <w:p w:rsidR="00A90EE8" w:rsidRDefault="00A90EE8" w:rsidP="00B263CD">
      <w:pPr>
        <w:rPr>
          <w:u w:val="single"/>
          <w:rtl/>
        </w:rPr>
      </w:pPr>
    </w:p>
    <w:p w:rsidR="00A90EE8" w:rsidRPr="00A90EE8" w:rsidRDefault="00A90EE8" w:rsidP="00B263CD">
      <w:pPr>
        <w:rPr>
          <w:rtl/>
        </w:rPr>
      </w:pPr>
      <w:r>
        <w:rPr>
          <w:rFonts w:hint="cs"/>
          <w:rtl/>
        </w:rPr>
        <w:t>ביטוח לאומי לא משלם מזונות לפי פסקי הדין.</w:t>
      </w:r>
    </w:p>
    <w:p w:rsidR="00A2438B" w:rsidRDefault="00A2438B" w:rsidP="00B263CD">
      <w:pPr>
        <w:rPr>
          <w:rtl/>
        </w:rPr>
      </w:pPr>
      <w:bookmarkStart w:id="3451" w:name="_ETM_Q1_8417088"/>
      <w:bookmarkStart w:id="3452" w:name="_ETM_Q1_8417157"/>
      <w:bookmarkEnd w:id="3451"/>
      <w:bookmarkEnd w:id="3452"/>
    </w:p>
    <w:p w:rsidR="00A2438B" w:rsidRDefault="00A2438B" w:rsidP="00A2438B">
      <w:pPr>
        <w:pStyle w:val="af6"/>
        <w:keepNext/>
        <w:rPr>
          <w:rtl/>
        </w:rPr>
      </w:pPr>
      <w:bookmarkStart w:id="3453" w:name="ET_yor_שמחה_רוטמן_419"/>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453"/>
    </w:p>
    <w:p w:rsidR="00A2438B" w:rsidRDefault="00A2438B" w:rsidP="00A2438B">
      <w:pPr>
        <w:pStyle w:val="KeepWithNext"/>
        <w:rPr>
          <w:rtl/>
        </w:rPr>
      </w:pPr>
    </w:p>
    <w:p w:rsidR="00A2438B" w:rsidRDefault="00A90EE8" w:rsidP="00A90EE8">
      <w:pPr>
        <w:rPr>
          <w:rtl/>
        </w:rPr>
      </w:pPr>
      <w:bookmarkStart w:id="3454" w:name="_ETM_Q1_8422555"/>
      <w:bookmarkEnd w:id="3454"/>
      <w:r>
        <w:rPr>
          <w:rFonts w:hint="cs"/>
          <w:rtl/>
        </w:rPr>
        <w:t xml:space="preserve">משלם מזונות - </w:t>
      </w:r>
      <w:bookmarkStart w:id="3455" w:name="_ETM_Q1_8421532"/>
      <w:bookmarkEnd w:id="3455"/>
      <w:r>
        <w:rPr>
          <w:rFonts w:hint="cs"/>
          <w:rtl/>
        </w:rPr>
        <w:t xml:space="preserve">יש תקרה. </w:t>
      </w:r>
      <w:r w:rsidR="00A2438B">
        <w:rPr>
          <w:rFonts w:hint="cs"/>
          <w:rtl/>
        </w:rPr>
        <w:t xml:space="preserve">נניח שהמזונות שמגיעים לה </w:t>
      </w:r>
      <w:r>
        <w:rPr>
          <w:rFonts w:hint="cs"/>
          <w:rtl/>
        </w:rPr>
        <w:t xml:space="preserve">בגלל מערכת היחסים שהייתה ביניהם </w:t>
      </w:r>
      <w:r w:rsidR="00A2438B">
        <w:rPr>
          <w:rFonts w:hint="cs"/>
          <w:rtl/>
        </w:rPr>
        <w:t xml:space="preserve">הם בסכום </w:t>
      </w:r>
      <w:bookmarkStart w:id="3456" w:name="_ETM_Q1_8428260"/>
      <w:bookmarkEnd w:id="3456"/>
      <w:r w:rsidR="00A2438B">
        <w:rPr>
          <w:rFonts w:hint="cs"/>
          <w:rtl/>
        </w:rPr>
        <w:t xml:space="preserve">נמוך, אין ילדים והמזונות שמגיעים לה </w:t>
      </w:r>
      <w:r>
        <w:rPr>
          <w:rFonts w:hint="cs"/>
          <w:rtl/>
        </w:rPr>
        <w:t xml:space="preserve">הם בסכום נמוך כי היא הייתה </w:t>
      </w:r>
      <w:bookmarkStart w:id="3457" w:name="_ETM_Q1_8436203"/>
      <w:bookmarkStart w:id="3458" w:name="_ETM_Q1_8436076"/>
      <w:bookmarkEnd w:id="3457"/>
      <w:bookmarkEnd w:id="3458"/>
      <w:r>
        <w:rPr>
          <w:rFonts w:hint="cs"/>
          <w:rtl/>
        </w:rPr>
        <w:t>ה</w:t>
      </w:r>
      <w:r w:rsidR="00A2438B">
        <w:rPr>
          <w:rFonts w:hint="cs"/>
          <w:rtl/>
        </w:rPr>
        <w:t>מפרנ</w:t>
      </w:r>
      <w:r>
        <w:rPr>
          <w:rFonts w:hint="cs"/>
          <w:rtl/>
        </w:rPr>
        <w:t>סת העיקרית ובית הדין קבע</w:t>
      </w:r>
      <w:r w:rsidR="00A2438B">
        <w:rPr>
          <w:rFonts w:hint="cs"/>
          <w:rtl/>
        </w:rPr>
        <w:t xml:space="preserve"> ש</w:t>
      </w:r>
      <w:r>
        <w:rPr>
          <w:rFonts w:hint="cs"/>
          <w:rtl/>
        </w:rPr>
        <w:t>במקרה הזה לא צריך לת</w:t>
      </w:r>
      <w:r w:rsidR="00A2438B">
        <w:rPr>
          <w:rFonts w:hint="cs"/>
          <w:rtl/>
        </w:rPr>
        <w:t xml:space="preserve">ת </w:t>
      </w:r>
      <w:bookmarkStart w:id="3459" w:name="_ETM_Q1_8445259"/>
      <w:bookmarkEnd w:id="3459"/>
      <w:r w:rsidR="00A2438B">
        <w:rPr>
          <w:rFonts w:hint="cs"/>
          <w:rtl/>
        </w:rPr>
        <w:t xml:space="preserve">לה מזונות. </w:t>
      </w:r>
      <w:r>
        <w:rPr>
          <w:rFonts w:hint="cs"/>
          <w:rtl/>
        </w:rPr>
        <w:t xml:space="preserve">מזונות מעוכבת קבעו לה </w:t>
      </w:r>
      <w:r>
        <w:rPr>
          <w:rtl/>
        </w:rPr>
        <w:t>–</w:t>
      </w:r>
      <w:r>
        <w:rPr>
          <w:rFonts w:hint="cs"/>
          <w:rtl/>
        </w:rPr>
        <w:t xml:space="preserve"> בסדר, זה הוצאה </w:t>
      </w:r>
      <w:bookmarkStart w:id="3460" w:name="_ETM_Q1_8447234"/>
      <w:bookmarkEnd w:id="3460"/>
      <w:r>
        <w:rPr>
          <w:rFonts w:hint="cs"/>
          <w:rtl/>
        </w:rPr>
        <w:t xml:space="preserve">לפועל, </w:t>
      </w:r>
      <w:r w:rsidR="00A2438B">
        <w:rPr>
          <w:rFonts w:hint="cs"/>
          <w:rtl/>
        </w:rPr>
        <w:t xml:space="preserve">בזה לא נוגע. </w:t>
      </w:r>
      <w:r>
        <w:rPr>
          <w:rFonts w:hint="cs"/>
          <w:rtl/>
        </w:rPr>
        <w:t xml:space="preserve">זה </w:t>
      </w:r>
      <w:r w:rsidR="00A2438B">
        <w:rPr>
          <w:rFonts w:hint="cs"/>
          <w:rtl/>
        </w:rPr>
        <w:t xml:space="preserve">מצוין. להגדיר את זה כחוב </w:t>
      </w:r>
      <w:bookmarkStart w:id="3461" w:name="_ETM_Q1_8453978"/>
      <w:bookmarkEnd w:id="3461"/>
      <w:r w:rsidR="00A2438B">
        <w:rPr>
          <w:rFonts w:hint="cs"/>
          <w:rtl/>
        </w:rPr>
        <w:t xml:space="preserve">מזונות את תשלומי כפית ציות גורם לזה, </w:t>
      </w:r>
      <w:r>
        <w:rPr>
          <w:rFonts w:hint="cs"/>
          <w:rtl/>
        </w:rPr>
        <w:t xml:space="preserve">אחד, שביטוח לאומי, ככל שלא הגענו לתקרה, משלם </w:t>
      </w:r>
      <w:bookmarkStart w:id="3462" w:name="_ETM_Q1_8459818"/>
      <w:bookmarkEnd w:id="3462"/>
      <w:r>
        <w:rPr>
          <w:rFonts w:hint="cs"/>
          <w:rtl/>
        </w:rPr>
        <w:t xml:space="preserve">עוד, </w:t>
      </w:r>
      <w:r w:rsidR="00A2438B">
        <w:rPr>
          <w:rFonts w:hint="cs"/>
          <w:rtl/>
        </w:rPr>
        <w:t xml:space="preserve">לא </w:t>
      </w:r>
      <w:r>
        <w:rPr>
          <w:rFonts w:hint="cs"/>
          <w:rtl/>
        </w:rPr>
        <w:t xml:space="preserve">רואה </w:t>
      </w:r>
      <w:r w:rsidR="00A2438B">
        <w:rPr>
          <w:rFonts w:hint="cs"/>
          <w:rtl/>
        </w:rPr>
        <w:t xml:space="preserve">בזה </w:t>
      </w:r>
      <w:bookmarkStart w:id="3463" w:name="_ETM_Q1_8461179"/>
      <w:bookmarkEnd w:id="3463"/>
      <w:r w:rsidR="00A2438B">
        <w:rPr>
          <w:rFonts w:hint="cs"/>
          <w:rtl/>
        </w:rPr>
        <w:t>תועלת לעניין כפיית הציות</w:t>
      </w:r>
      <w:r>
        <w:rPr>
          <w:rFonts w:hint="cs"/>
          <w:rtl/>
        </w:rPr>
        <w:t>, לא רואה בזה</w:t>
      </w:r>
      <w:r w:rsidR="00A2438B">
        <w:rPr>
          <w:rFonts w:hint="cs"/>
          <w:rtl/>
        </w:rPr>
        <w:t xml:space="preserve"> </w:t>
      </w:r>
      <w:r w:rsidR="00A2438B">
        <w:rPr>
          <w:rtl/>
        </w:rPr>
        <w:t>–</w:t>
      </w:r>
      <w:r w:rsidR="00A2438B">
        <w:rPr>
          <w:rFonts w:hint="cs"/>
          <w:rtl/>
        </w:rPr>
        <w:t xml:space="preserve"> כיס </w:t>
      </w:r>
      <w:r>
        <w:rPr>
          <w:rFonts w:hint="cs"/>
          <w:rtl/>
        </w:rPr>
        <w:t>עמוק מ</w:t>
      </w:r>
      <w:r w:rsidR="00A2438B">
        <w:rPr>
          <w:rFonts w:hint="cs"/>
          <w:rtl/>
        </w:rPr>
        <w:t xml:space="preserve">אוד נחמד אבל </w:t>
      </w:r>
      <w:bookmarkStart w:id="3464" w:name="_ETM_Q1_8469324"/>
      <w:bookmarkEnd w:id="3464"/>
      <w:r>
        <w:rPr>
          <w:rFonts w:hint="cs"/>
          <w:rtl/>
        </w:rPr>
        <w:t xml:space="preserve">לא רלוונטי לעניין </w:t>
      </w:r>
      <w:r w:rsidR="00A2438B">
        <w:rPr>
          <w:rFonts w:hint="cs"/>
          <w:rtl/>
        </w:rPr>
        <w:t>כפי</w:t>
      </w:r>
      <w:r>
        <w:rPr>
          <w:rFonts w:hint="cs"/>
          <w:rtl/>
        </w:rPr>
        <w:t>י</w:t>
      </w:r>
      <w:r w:rsidR="00A2438B">
        <w:rPr>
          <w:rFonts w:hint="cs"/>
          <w:rtl/>
        </w:rPr>
        <w:t>ת הציות.</w:t>
      </w:r>
      <w:bookmarkStart w:id="3465" w:name="_ETM_Q1_8469236"/>
      <w:bookmarkEnd w:id="3465"/>
      <w:r>
        <w:rPr>
          <w:rFonts w:hint="cs"/>
          <w:rtl/>
        </w:rPr>
        <w:t xml:space="preserve"> זה אחת. שתיים, נותן עדיפות לסכומים האלה למול </w:t>
      </w:r>
      <w:bookmarkStart w:id="3466" w:name="_ETM_Q1_8472188"/>
      <w:bookmarkEnd w:id="3466"/>
      <w:r>
        <w:rPr>
          <w:rFonts w:hint="cs"/>
          <w:rtl/>
        </w:rPr>
        <w:t>חובות אחרים.</w:t>
      </w:r>
    </w:p>
    <w:p w:rsidR="00A2438B" w:rsidRDefault="00A2438B" w:rsidP="00A2438B">
      <w:pPr>
        <w:rPr>
          <w:rtl/>
        </w:rPr>
      </w:pPr>
      <w:bookmarkStart w:id="3467" w:name="_ETM_Q1_8473948"/>
      <w:bookmarkStart w:id="3468" w:name="_ETM_Q1_8474002"/>
      <w:bookmarkStart w:id="3469" w:name="_ETM_Q1_8475710"/>
      <w:bookmarkEnd w:id="3467"/>
      <w:bookmarkEnd w:id="3468"/>
      <w:bookmarkEnd w:id="3469"/>
    </w:p>
    <w:p w:rsidR="00A2438B" w:rsidRDefault="00A2438B" w:rsidP="00A2438B">
      <w:pPr>
        <w:pStyle w:val="af9"/>
        <w:keepNext/>
        <w:rPr>
          <w:rtl/>
        </w:rPr>
      </w:pPr>
      <w:bookmarkStart w:id="3470" w:name="ET_guest_712381_420"/>
      <w:r w:rsidRPr="00A2438B">
        <w:rPr>
          <w:rStyle w:val="TagStyle"/>
          <w:rtl/>
        </w:rPr>
        <w:t xml:space="preserve"> &lt;&lt; אורח &gt;&gt; </w:t>
      </w:r>
      <w:r>
        <w:rPr>
          <w:rtl/>
        </w:rPr>
        <w:t>רכס רפי:</w:t>
      </w:r>
      <w:r w:rsidRPr="00A2438B">
        <w:rPr>
          <w:rStyle w:val="TagStyle"/>
          <w:rtl/>
        </w:rPr>
        <w:t xml:space="preserve"> &lt;&lt; אורח &gt;&gt;</w:t>
      </w:r>
      <w:r>
        <w:rPr>
          <w:rtl/>
        </w:rPr>
        <w:t xml:space="preserve">   </w:t>
      </w:r>
      <w:bookmarkEnd w:id="3470"/>
    </w:p>
    <w:p w:rsidR="00A2438B" w:rsidRDefault="00A2438B" w:rsidP="00A2438B">
      <w:pPr>
        <w:pStyle w:val="KeepWithNext"/>
        <w:rPr>
          <w:rtl/>
        </w:rPr>
      </w:pPr>
    </w:p>
    <w:p w:rsidR="00A2438B" w:rsidRDefault="00A2438B" w:rsidP="00A2438B">
      <w:pPr>
        <w:rPr>
          <w:rtl/>
        </w:rPr>
      </w:pPr>
      <w:bookmarkStart w:id="3471" w:name="_ETM_Q1_8476071"/>
      <w:bookmarkStart w:id="3472" w:name="_ETM_Q1_8476111"/>
      <w:bookmarkEnd w:id="3471"/>
      <w:bookmarkEnd w:id="3472"/>
      <w:r>
        <w:rPr>
          <w:rFonts w:hint="cs"/>
          <w:rtl/>
        </w:rPr>
        <w:t>זה יתרון.</w:t>
      </w:r>
      <w:r w:rsidR="00A90EE8">
        <w:rPr>
          <w:rFonts w:hint="cs"/>
          <w:rtl/>
        </w:rPr>
        <w:t xml:space="preserve"> כי גם כך יש לו חובות.</w:t>
      </w:r>
    </w:p>
    <w:p w:rsidR="00A2438B" w:rsidRDefault="00A2438B" w:rsidP="00A2438B">
      <w:pPr>
        <w:rPr>
          <w:rtl/>
        </w:rPr>
      </w:pPr>
      <w:bookmarkStart w:id="3473" w:name="_ETM_Q1_8477437"/>
      <w:bookmarkStart w:id="3474" w:name="_ETM_Q1_8477526"/>
      <w:bookmarkEnd w:id="3473"/>
      <w:bookmarkEnd w:id="3474"/>
    </w:p>
    <w:p w:rsidR="00A2438B" w:rsidRDefault="00A2438B" w:rsidP="00A2438B">
      <w:pPr>
        <w:pStyle w:val="af6"/>
        <w:keepNext/>
        <w:rPr>
          <w:rtl/>
        </w:rPr>
      </w:pPr>
      <w:bookmarkStart w:id="3475" w:name="ET_yor_שמחה_רוטמן_421"/>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475"/>
    </w:p>
    <w:p w:rsidR="00A2438B" w:rsidRDefault="00A2438B" w:rsidP="00A2438B">
      <w:pPr>
        <w:pStyle w:val="KeepWithNext"/>
        <w:rPr>
          <w:rtl/>
        </w:rPr>
      </w:pPr>
    </w:p>
    <w:p w:rsidR="00A90EE8" w:rsidRDefault="00A2438B" w:rsidP="00A90EE8">
      <w:pPr>
        <w:rPr>
          <w:rtl/>
        </w:rPr>
      </w:pPr>
      <w:bookmarkStart w:id="3476" w:name="_ETM_Q1_8477931"/>
      <w:bookmarkEnd w:id="3476"/>
      <w:r>
        <w:rPr>
          <w:rFonts w:hint="cs"/>
          <w:rtl/>
        </w:rPr>
        <w:t>זה לא יתרון בהכרח כי פ</w:t>
      </w:r>
      <w:r w:rsidR="00A90EE8">
        <w:rPr>
          <w:rFonts w:hint="cs"/>
          <w:rtl/>
        </w:rPr>
        <w:t>ו</w:t>
      </w:r>
      <w:r>
        <w:rPr>
          <w:rFonts w:hint="cs"/>
          <w:rtl/>
        </w:rPr>
        <w:t xml:space="preserve">גע </w:t>
      </w:r>
      <w:bookmarkStart w:id="3477" w:name="_ETM_Q1_8482874"/>
      <w:bookmarkEnd w:id="3477"/>
      <w:r>
        <w:rPr>
          <w:rFonts w:hint="cs"/>
          <w:rtl/>
        </w:rPr>
        <w:t xml:space="preserve">בצדדים שלישיים. </w:t>
      </w:r>
      <w:bookmarkStart w:id="3478" w:name="_ETM_Q1_8487244"/>
      <w:bookmarkEnd w:id="3478"/>
    </w:p>
    <w:p w:rsidR="00A90EE8" w:rsidRDefault="00A90EE8" w:rsidP="00A90EE8">
      <w:pPr>
        <w:rPr>
          <w:rtl/>
        </w:rPr>
      </w:pPr>
      <w:bookmarkStart w:id="3479" w:name="_ETM_Q1_8487312"/>
      <w:bookmarkEnd w:id="3479"/>
    </w:p>
    <w:p w:rsidR="00A90EE8" w:rsidRDefault="00A90EE8" w:rsidP="00A90EE8">
      <w:pPr>
        <w:pStyle w:val="af9"/>
        <w:keepNext/>
        <w:rPr>
          <w:rtl/>
        </w:rPr>
      </w:pPr>
      <w:bookmarkStart w:id="3480" w:name="ET_guest_712381_697"/>
      <w:r w:rsidRPr="00A90EE8">
        <w:rPr>
          <w:rStyle w:val="TagStyle"/>
          <w:rtl/>
        </w:rPr>
        <w:t xml:space="preserve"> &lt;&lt; אורח &gt;&gt; </w:t>
      </w:r>
      <w:r>
        <w:rPr>
          <w:rtl/>
        </w:rPr>
        <w:t>רכס רפי:</w:t>
      </w:r>
      <w:r w:rsidRPr="00A90EE8">
        <w:rPr>
          <w:rStyle w:val="TagStyle"/>
          <w:rtl/>
        </w:rPr>
        <w:t xml:space="preserve"> &lt;&lt; אורח &gt;&gt;</w:t>
      </w:r>
      <w:r>
        <w:rPr>
          <w:rtl/>
        </w:rPr>
        <w:t xml:space="preserve">   </w:t>
      </w:r>
      <w:bookmarkEnd w:id="3480"/>
    </w:p>
    <w:p w:rsidR="00A90EE8" w:rsidRDefault="00A90EE8" w:rsidP="00A90EE8">
      <w:pPr>
        <w:pStyle w:val="KeepWithNext"/>
        <w:rPr>
          <w:rtl/>
        </w:rPr>
      </w:pPr>
    </w:p>
    <w:p w:rsidR="00A90EE8" w:rsidRDefault="00A90EE8" w:rsidP="00A90EE8">
      <w:pPr>
        <w:rPr>
          <w:rtl/>
        </w:rPr>
      </w:pPr>
      <w:r>
        <w:rPr>
          <w:rFonts w:hint="cs"/>
          <w:rtl/>
        </w:rPr>
        <w:t>אבל גם זה בית הדין שוקל.</w:t>
      </w:r>
    </w:p>
    <w:p w:rsidR="00A90EE8" w:rsidRDefault="00A90EE8" w:rsidP="00A90EE8">
      <w:pPr>
        <w:rPr>
          <w:rtl/>
        </w:rPr>
      </w:pPr>
    </w:p>
    <w:p w:rsidR="00A90EE8" w:rsidRDefault="00A90EE8" w:rsidP="00A90EE8">
      <w:pPr>
        <w:pStyle w:val="af6"/>
        <w:keepNext/>
        <w:rPr>
          <w:rtl/>
        </w:rPr>
      </w:pPr>
      <w:bookmarkStart w:id="3481" w:name="ET_yor_שמחה_רוטמן___יורַ_698"/>
      <w:r w:rsidRPr="00A90EE8">
        <w:rPr>
          <w:rStyle w:val="TagStyle"/>
          <w:rtl/>
        </w:rPr>
        <w:t xml:space="preserve"> &lt;&lt; יור &gt;&gt; </w:t>
      </w:r>
      <w:r>
        <w:rPr>
          <w:rtl/>
        </w:rPr>
        <w:t>היו"ר שמחה רוטמן:</w:t>
      </w:r>
      <w:r w:rsidRPr="00A90EE8">
        <w:rPr>
          <w:rStyle w:val="TagStyle"/>
          <w:rtl/>
        </w:rPr>
        <w:t xml:space="preserve"> &lt;&lt; יור &gt;&gt;</w:t>
      </w:r>
      <w:r>
        <w:rPr>
          <w:rtl/>
        </w:rPr>
        <w:t xml:space="preserve">   </w:t>
      </w:r>
      <w:bookmarkEnd w:id="3481"/>
    </w:p>
    <w:p w:rsidR="00A90EE8" w:rsidRDefault="00A90EE8" w:rsidP="00A90EE8">
      <w:pPr>
        <w:pStyle w:val="KeepWithNext"/>
        <w:rPr>
          <w:rtl/>
        </w:rPr>
      </w:pPr>
    </w:p>
    <w:p w:rsidR="00A2438B" w:rsidRDefault="00A2438B" w:rsidP="004F4387">
      <w:pPr>
        <w:rPr>
          <w:rtl/>
        </w:rPr>
      </w:pPr>
      <w:bookmarkStart w:id="3482" w:name="_ETM_Q1_8487373"/>
      <w:bookmarkStart w:id="3483" w:name="_ETM_Q1_8487467"/>
      <w:bookmarkStart w:id="3484" w:name="_ETM_Q1_8487500"/>
      <w:bookmarkStart w:id="3485" w:name="_ETM_Q1_8487577"/>
      <w:bookmarkEnd w:id="3482"/>
      <w:bookmarkEnd w:id="3483"/>
      <w:bookmarkEnd w:id="3484"/>
      <w:bookmarkEnd w:id="3485"/>
      <w:r>
        <w:rPr>
          <w:rFonts w:hint="cs"/>
          <w:rtl/>
        </w:rPr>
        <w:t>אם זה לשקילה תעשה מזונות מעוכב</w:t>
      </w:r>
      <w:r w:rsidR="004F4387">
        <w:rPr>
          <w:rFonts w:hint="cs"/>
          <w:rtl/>
        </w:rPr>
        <w:t>ת</w:t>
      </w:r>
      <w:r>
        <w:rPr>
          <w:rFonts w:hint="cs"/>
          <w:rtl/>
        </w:rPr>
        <w:t xml:space="preserve">. </w:t>
      </w:r>
      <w:bookmarkStart w:id="3486" w:name="_ETM_Q1_8492724"/>
      <w:bookmarkEnd w:id="3486"/>
      <w:r w:rsidR="004F4387">
        <w:rPr>
          <w:rFonts w:hint="cs"/>
          <w:rtl/>
        </w:rPr>
        <w:t xml:space="preserve">אני דן בשאלה כרגע, האם כפיית </w:t>
      </w:r>
      <w:bookmarkStart w:id="3487" w:name="_ETM_Q1_8493038"/>
      <w:bookmarkEnd w:id="3487"/>
      <w:r w:rsidR="004F4387">
        <w:rPr>
          <w:rFonts w:hint="cs"/>
          <w:rtl/>
        </w:rPr>
        <w:t xml:space="preserve">ציות </w:t>
      </w:r>
      <w:r>
        <w:rPr>
          <w:rFonts w:hint="cs"/>
          <w:rtl/>
        </w:rPr>
        <w:t xml:space="preserve">בהגדרה תהיה עדיף על חוב למס הכנסה. לא יודע. </w:t>
      </w:r>
      <w:r w:rsidR="004F4387">
        <w:rPr>
          <w:rFonts w:hint="cs"/>
          <w:rtl/>
        </w:rPr>
        <w:t xml:space="preserve">אין לי מושג. </w:t>
      </w:r>
      <w:r>
        <w:rPr>
          <w:rFonts w:hint="cs"/>
          <w:rtl/>
        </w:rPr>
        <w:t xml:space="preserve">לכן </w:t>
      </w:r>
      <w:bookmarkStart w:id="3488" w:name="_ETM_Q1_8501421"/>
      <w:bookmarkEnd w:id="3488"/>
      <w:r>
        <w:rPr>
          <w:rFonts w:hint="cs"/>
          <w:rtl/>
        </w:rPr>
        <w:t>לקבוע את זה בהגדרה</w:t>
      </w:r>
      <w:r w:rsidR="004F4387">
        <w:rPr>
          <w:rFonts w:hint="cs"/>
          <w:rtl/>
        </w:rPr>
        <w:t>,</w:t>
      </w:r>
      <w:r>
        <w:rPr>
          <w:rFonts w:hint="cs"/>
          <w:rtl/>
        </w:rPr>
        <w:t xml:space="preserve"> לא חושב שנכון לעשו</w:t>
      </w:r>
      <w:r w:rsidR="004F4387">
        <w:rPr>
          <w:rFonts w:hint="cs"/>
          <w:rtl/>
        </w:rPr>
        <w:t>ת זאת</w:t>
      </w:r>
      <w:r>
        <w:rPr>
          <w:rFonts w:hint="cs"/>
          <w:rtl/>
        </w:rPr>
        <w:t>.</w:t>
      </w:r>
      <w:r w:rsidR="004F4387">
        <w:rPr>
          <w:rFonts w:hint="cs"/>
          <w:rtl/>
        </w:rPr>
        <w:t xml:space="preserve"> זה </w:t>
      </w:r>
      <w:r>
        <w:rPr>
          <w:rFonts w:hint="cs"/>
          <w:rtl/>
        </w:rPr>
        <w:t xml:space="preserve">משפיע </w:t>
      </w:r>
      <w:bookmarkStart w:id="3489" w:name="_ETM_Q1_8506422"/>
      <w:bookmarkEnd w:id="3489"/>
      <w:r>
        <w:rPr>
          <w:rFonts w:hint="cs"/>
          <w:rtl/>
        </w:rPr>
        <w:t>על צדדים שלישי</w:t>
      </w:r>
      <w:r w:rsidR="004F4387">
        <w:rPr>
          <w:rFonts w:hint="cs"/>
          <w:rtl/>
        </w:rPr>
        <w:t>ים שאין לי מטרה להפעיל עליהם לח</w:t>
      </w:r>
      <w:r>
        <w:rPr>
          <w:rFonts w:hint="cs"/>
          <w:rtl/>
        </w:rPr>
        <w:t xml:space="preserve">ץ. </w:t>
      </w:r>
      <w:r w:rsidR="004F4387">
        <w:rPr>
          <w:rFonts w:hint="cs"/>
          <w:rtl/>
        </w:rPr>
        <w:t xml:space="preserve">המטרה שלי להפעיל לחץ היא על האדם עצמו או בכל מיני מקרים. </w:t>
      </w:r>
      <w:r>
        <w:rPr>
          <w:rFonts w:hint="cs"/>
          <w:rtl/>
        </w:rPr>
        <w:t xml:space="preserve">לא </w:t>
      </w:r>
      <w:bookmarkStart w:id="3490" w:name="_ETM_Q1_8513078"/>
      <w:bookmarkEnd w:id="3490"/>
      <w:r w:rsidR="004F4387">
        <w:rPr>
          <w:rFonts w:hint="cs"/>
          <w:rtl/>
        </w:rPr>
        <w:t>בהכר</w:t>
      </w:r>
      <w:r>
        <w:rPr>
          <w:rFonts w:hint="cs"/>
          <w:rtl/>
        </w:rPr>
        <w:t>ח נכון לקבוע. זה דבר שני. סדרי קדימ</w:t>
      </w:r>
      <w:r w:rsidR="004F4387">
        <w:rPr>
          <w:rFonts w:hint="cs"/>
          <w:rtl/>
        </w:rPr>
        <w:t>ו</w:t>
      </w:r>
      <w:r>
        <w:rPr>
          <w:rFonts w:hint="cs"/>
          <w:rtl/>
        </w:rPr>
        <w:t>יות בגבייה כנ"ל.</w:t>
      </w:r>
    </w:p>
    <w:p w:rsidR="00A2438B" w:rsidRDefault="00A2438B" w:rsidP="00A2438B">
      <w:pPr>
        <w:rPr>
          <w:rtl/>
        </w:rPr>
      </w:pPr>
      <w:bookmarkStart w:id="3491" w:name="_ETM_Q1_8522668"/>
      <w:bookmarkStart w:id="3492" w:name="_ETM_Q1_8522738"/>
      <w:bookmarkEnd w:id="3491"/>
      <w:bookmarkEnd w:id="3492"/>
    </w:p>
    <w:p w:rsidR="00A2438B" w:rsidRDefault="00A2438B" w:rsidP="00A2438B">
      <w:pPr>
        <w:pStyle w:val="-"/>
        <w:keepNext/>
        <w:rPr>
          <w:rtl/>
        </w:rPr>
      </w:pPr>
      <w:bookmarkStart w:id="3493" w:name="ET_speakercontinue_712381_422"/>
      <w:r w:rsidRPr="00A2438B">
        <w:rPr>
          <w:rStyle w:val="TagStyle"/>
          <w:rtl/>
        </w:rPr>
        <w:t xml:space="preserve"> &lt;&lt; דובר_המשך &gt;&gt; </w:t>
      </w:r>
      <w:r>
        <w:rPr>
          <w:rtl/>
        </w:rPr>
        <w:t>רכס רפי:</w:t>
      </w:r>
      <w:r w:rsidRPr="00A2438B">
        <w:rPr>
          <w:rStyle w:val="TagStyle"/>
          <w:rtl/>
        </w:rPr>
        <w:t xml:space="preserve"> &lt;&lt; דובר_המשך &gt;&gt;</w:t>
      </w:r>
      <w:r>
        <w:rPr>
          <w:rtl/>
        </w:rPr>
        <w:t xml:space="preserve">   </w:t>
      </w:r>
      <w:bookmarkEnd w:id="3493"/>
    </w:p>
    <w:p w:rsidR="00A2438B" w:rsidRDefault="00A2438B" w:rsidP="00A2438B">
      <w:pPr>
        <w:pStyle w:val="KeepWithNext"/>
        <w:rPr>
          <w:rtl/>
        </w:rPr>
      </w:pPr>
    </w:p>
    <w:p w:rsidR="00A2438B" w:rsidRDefault="00A2438B" w:rsidP="00A2438B">
      <w:pPr>
        <w:rPr>
          <w:rtl/>
        </w:rPr>
      </w:pPr>
      <w:bookmarkStart w:id="3494" w:name="_ETM_Q1_8523150"/>
      <w:bookmarkEnd w:id="3494"/>
      <w:r>
        <w:rPr>
          <w:rFonts w:hint="cs"/>
          <w:rtl/>
        </w:rPr>
        <w:t xml:space="preserve">איך </w:t>
      </w:r>
      <w:bookmarkStart w:id="3495" w:name="_ETM_Q1_8523595"/>
      <w:bookmarkEnd w:id="3495"/>
      <w:r>
        <w:rPr>
          <w:rFonts w:hint="cs"/>
          <w:rtl/>
        </w:rPr>
        <w:t>תותיר את זה להחלטת בית הדין?</w:t>
      </w:r>
      <w:bookmarkStart w:id="3496" w:name="_ETM_Q1_8527603"/>
      <w:bookmarkStart w:id="3497" w:name="_ETM_Q1_8527671"/>
      <w:bookmarkEnd w:id="3496"/>
      <w:bookmarkEnd w:id="3497"/>
    </w:p>
    <w:p w:rsidR="00A2438B" w:rsidRDefault="00A2438B" w:rsidP="00A2438B">
      <w:pPr>
        <w:rPr>
          <w:rtl/>
        </w:rPr>
      </w:pPr>
      <w:bookmarkStart w:id="3498" w:name="_ETM_Q1_8528891"/>
      <w:bookmarkStart w:id="3499" w:name="_ETM_Q1_8528959"/>
      <w:bookmarkEnd w:id="3498"/>
      <w:bookmarkEnd w:id="3499"/>
    </w:p>
    <w:p w:rsidR="00A2438B" w:rsidRDefault="00A2438B" w:rsidP="00A2438B">
      <w:pPr>
        <w:pStyle w:val="af6"/>
        <w:keepNext/>
        <w:rPr>
          <w:rtl/>
        </w:rPr>
      </w:pPr>
      <w:bookmarkStart w:id="3500" w:name="ET_yor_שמחה_רוטמן_423"/>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500"/>
    </w:p>
    <w:p w:rsidR="00A2438B" w:rsidRDefault="00A2438B" w:rsidP="00A2438B">
      <w:pPr>
        <w:pStyle w:val="KeepWithNext"/>
        <w:rPr>
          <w:rtl/>
        </w:rPr>
      </w:pPr>
    </w:p>
    <w:p w:rsidR="00A2438B" w:rsidRDefault="004F4387" w:rsidP="004F4387">
      <w:pPr>
        <w:rPr>
          <w:rtl/>
        </w:rPr>
      </w:pPr>
      <w:bookmarkStart w:id="3501" w:name="_ETM_Q1_8529439"/>
      <w:bookmarkEnd w:id="3501"/>
      <w:r>
        <w:rPr>
          <w:rFonts w:hint="cs"/>
          <w:rtl/>
        </w:rPr>
        <w:t xml:space="preserve">אני חושב </w:t>
      </w:r>
      <w:bookmarkStart w:id="3502" w:name="_ETM_Q1_8527745"/>
      <w:bookmarkEnd w:id="3502"/>
      <w:r>
        <w:rPr>
          <w:rFonts w:hint="cs"/>
          <w:rtl/>
        </w:rPr>
        <w:t>ש</w:t>
      </w:r>
      <w:r w:rsidR="00A2438B">
        <w:rPr>
          <w:rFonts w:hint="cs"/>
          <w:rtl/>
        </w:rPr>
        <w:t>בכל עולם כפ</w:t>
      </w:r>
      <w:r>
        <w:rPr>
          <w:rFonts w:hint="cs"/>
          <w:rtl/>
        </w:rPr>
        <w:t>י</w:t>
      </w:r>
      <w:r w:rsidR="00A2438B">
        <w:rPr>
          <w:rFonts w:hint="cs"/>
          <w:rtl/>
        </w:rPr>
        <w:t xml:space="preserve">ית הציות, </w:t>
      </w:r>
      <w:r>
        <w:rPr>
          <w:rFonts w:hint="cs"/>
          <w:rtl/>
        </w:rPr>
        <w:t>מערכת היחסים צריכה להיות בין נותן הגט,</w:t>
      </w:r>
      <w:bookmarkStart w:id="3503" w:name="_ETM_Q1_8540423"/>
      <w:bookmarkEnd w:id="3503"/>
      <w:r>
        <w:rPr>
          <w:rFonts w:hint="cs"/>
          <w:rtl/>
        </w:rPr>
        <w:t xml:space="preserve"> </w:t>
      </w:r>
      <w:r w:rsidR="00A2438B">
        <w:rPr>
          <w:rFonts w:hint="cs"/>
          <w:rtl/>
        </w:rPr>
        <w:t xml:space="preserve">מקבלת </w:t>
      </w:r>
      <w:bookmarkStart w:id="3504" w:name="_ETM_Q1_8536820"/>
      <w:bookmarkEnd w:id="3504"/>
      <w:r w:rsidR="00A2438B">
        <w:rPr>
          <w:rFonts w:hint="cs"/>
          <w:rtl/>
        </w:rPr>
        <w:t xml:space="preserve">הגט ובית הדין. </w:t>
      </w:r>
      <w:r>
        <w:rPr>
          <w:rFonts w:hint="cs"/>
          <w:rtl/>
        </w:rPr>
        <w:t xml:space="preserve">נכון שיש דברים שיש להם </w:t>
      </w:r>
      <w:r w:rsidR="00A2438B">
        <w:rPr>
          <w:rFonts w:hint="cs"/>
          <w:rtl/>
        </w:rPr>
        <w:t>בדרך הטבע הגדרה על צדדים שלישיים</w:t>
      </w:r>
      <w:r>
        <w:rPr>
          <w:rFonts w:hint="cs"/>
          <w:rtl/>
        </w:rPr>
        <w:t>,</w:t>
      </w:r>
      <w:r w:rsidR="00A2438B">
        <w:rPr>
          <w:rFonts w:hint="cs"/>
          <w:rtl/>
        </w:rPr>
        <w:t xml:space="preserve"> אבל </w:t>
      </w:r>
      <w:bookmarkStart w:id="3505" w:name="_ETM_Q1_8545535"/>
      <w:bookmarkEnd w:id="3505"/>
      <w:r w:rsidR="00A2438B">
        <w:rPr>
          <w:rFonts w:hint="cs"/>
          <w:rtl/>
        </w:rPr>
        <w:t xml:space="preserve">כבר נתנו אפשרות </w:t>
      </w:r>
      <w:r>
        <w:rPr>
          <w:rFonts w:hint="cs"/>
          <w:rtl/>
        </w:rPr>
        <w:t xml:space="preserve">גם </w:t>
      </w:r>
      <w:r w:rsidR="00A2438B">
        <w:rPr>
          <w:rFonts w:hint="cs"/>
          <w:rtl/>
        </w:rPr>
        <w:t>למצוא צד משפיע ולתת לו</w:t>
      </w:r>
      <w:r>
        <w:rPr>
          <w:rFonts w:hint="cs"/>
          <w:rtl/>
        </w:rPr>
        <w:t>, נתנו את האפשרות</w:t>
      </w:r>
      <w:r w:rsidR="00A2438B">
        <w:rPr>
          <w:rFonts w:hint="cs"/>
          <w:rtl/>
        </w:rPr>
        <w:t xml:space="preserve"> שכבר מרחיק </w:t>
      </w:r>
      <w:bookmarkStart w:id="3506" w:name="_ETM_Q1_8553171"/>
      <w:bookmarkEnd w:id="3506"/>
      <w:r w:rsidR="00A2438B">
        <w:rPr>
          <w:rFonts w:hint="cs"/>
          <w:rtl/>
        </w:rPr>
        <w:t>לכת מאוד. לומר שבגלל שא' פוגע בב'</w:t>
      </w:r>
      <w:r>
        <w:rPr>
          <w:rFonts w:hint="cs"/>
          <w:rtl/>
        </w:rPr>
        <w:t>,</w:t>
      </w:r>
      <w:r w:rsidR="00A2438B">
        <w:rPr>
          <w:rFonts w:hint="cs"/>
          <w:rtl/>
        </w:rPr>
        <w:t xml:space="preserve"> אני ד' אדפק </w:t>
      </w:r>
      <w:bookmarkStart w:id="3507" w:name="_ETM_Q1_8561757"/>
      <w:bookmarkEnd w:id="3507"/>
      <w:r>
        <w:rPr>
          <w:rFonts w:hint="cs"/>
          <w:rtl/>
        </w:rPr>
        <w:t>ו</w:t>
      </w:r>
      <w:r w:rsidR="00A2438B">
        <w:rPr>
          <w:rFonts w:hint="cs"/>
          <w:rtl/>
        </w:rPr>
        <w:t xml:space="preserve">לא יישאר לי כסף </w:t>
      </w:r>
      <w:r>
        <w:rPr>
          <w:rFonts w:hint="cs"/>
          <w:rtl/>
        </w:rPr>
        <w:t xml:space="preserve">לחובות </w:t>
      </w:r>
      <w:bookmarkStart w:id="3508" w:name="_ETM_Q1_8565599"/>
      <w:bookmarkEnd w:id="3508"/>
      <w:r w:rsidR="00A2438B">
        <w:rPr>
          <w:rFonts w:hint="cs"/>
          <w:rtl/>
        </w:rPr>
        <w:t xml:space="preserve">לפני הגירושין, לא </w:t>
      </w:r>
      <w:r>
        <w:rPr>
          <w:rFonts w:hint="cs"/>
          <w:rtl/>
        </w:rPr>
        <w:t>ר</w:t>
      </w:r>
      <w:r w:rsidR="00A2438B">
        <w:rPr>
          <w:rFonts w:hint="cs"/>
          <w:rtl/>
        </w:rPr>
        <w:t xml:space="preserve">ואה עת הקשר </w:t>
      </w:r>
      <w:bookmarkStart w:id="3509" w:name="_ETM_Q1_8568419"/>
      <w:bookmarkEnd w:id="3509"/>
      <w:r>
        <w:rPr>
          <w:rFonts w:hint="cs"/>
          <w:rtl/>
        </w:rPr>
        <w:t xml:space="preserve">בטח לא בהגדרה בחוק </w:t>
      </w:r>
      <w:r w:rsidR="00A2438B">
        <w:rPr>
          <w:rFonts w:hint="cs"/>
          <w:rtl/>
        </w:rPr>
        <w:t xml:space="preserve">וגם לא רואה את בית הדין </w:t>
      </w:r>
      <w:r w:rsidR="00A2438B">
        <w:rPr>
          <w:rtl/>
        </w:rPr>
        <w:t>–</w:t>
      </w:r>
      <w:r w:rsidR="00A2438B">
        <w:rPr>
          <w:rFonts w:hint="cs"/>
          <w:rtl/>
        </w:rPr>
        <w:t xml:space="preserve"> זמן אותם לדיון. </w:t>
      </w:r>
      <w:bookmarkStart w:id="3510" w:name="_ETM_Q1_8573990"/>
      <w:bookmarkEnd w:id="3510"/>
      <w:r w:rsidR="00A2438B">
        <w:rPr>
          <w:rFonts w:hint="cs"/>
          <w:rtl/>
        </w:rPr>
        <w:t xml:space="preserve">מזונות </w:t>
      </w:r>
      <w:r w:rsidR="00A2438B">
        <w:rPr>
          <w:rtl/>
        </w:rPr>
        <w:t>–</w:t>
      </w:r>
      <w:r>
        <w:rPr>
          <w:rFonts w:hint="cs"/>
          <w:rtl/>
        </w:rPr>
        <w:t xml:space="preserve"> אנו יודעים</w:t>
      </w:r>
      <w:r w:rsidR="00A2438B">
        <w:rPr>
          <w:rFonts w:hint="cs"/>
          <w:rtl/>
        </w:rPr>
        <w:t xml:space="preserve">, </w:t>
      </w:r>
      <w:r>
        <w:rPr>
          <w:rFonts w:hint="cs"/>
          <w:rtl/>
        </w:rPr>
        <w:t xml:space="preserve">כל אדם יש לו חובות מזונות </w:t>
      </w:r>
      <w:bookmarkStart w:id="3511" w:name="_ETM_Q1_8579141"/>
      <w:bookmarkEnd w:id="3511"/>
      <w:r w:rsidR="00A2438B">
        <w:rPr>
          <w:rFonts w:hint="cs"/>
          <w:rtl/>
        </w:rPr>
        <w:t xml:space="preserve">כמו כתובה. לכל נשוי יש </w:t>
      </w:r>
      <w:bookmarkStart w:id="3512" w:name="_ETM_Q1_8579950"/>
      <w:bookmarkEnd w:id="3512"/>
      <w:r w:rsidR="00A2438B">
        <w:rPr>
          <w:rFonts w:hint="cs"/>
          <w:rtl/>
        </w:rPr>
        <w:t>כתובה בדין ההלכתי. קח את זה בחשבון כשאתה עושה אי</w:t>
      </w:r>
      <w:r>
        <w:rPr>
          <w:rFonts w:hint="cs"/>
          <w:rtl/>
        </w:rPr>
        <w:t>ת</w:t>
      </w:r>
      <w:r w:rsidR="00A2438B">
        <w:rPr>
          <w:rFonts w:hint="cs"/>
          <w:rtl/>
        </w:rPr>
        <w:t xml:space="preserve">ו </w:t>
      </w:r>
      <w:bookmarkStart w:id="3513" w:name="_ETM_Q1_8586039"/>
      <w:bookmarkEnd w:id="3513"/>
      <w:r w:rsidR="00A2438B">
        <w:rPr>
          <w:rFonts w:hint="cs"/>
          <w:rtl/>
        </w:rPr>
        <w:t>עסקים</w:t>
      </w:r>
      <w:r>
        <w:rPr>
          <w:rFonts w:hint="cs"/>
          <w:rtl/>
        </w:rPr>
        <w:t xml:space="preserve">, שסכום מסוים אתה צריך לוודא שיכול להיות שיעקלו לך </w:t>
      </w:r>
      <w:bookmarkStart w:id="3514" w:name="_ETM_Q1_8586172"/>
      <w:bookmarkEnd w:id="3514"/>
      <w:r>
        <w:rPr>
          <w:rFonts w:hint="cs"/>
          <w:rtl/>
        </w:rPr>
        <w:t>כי</w:t>
      </w:r>
      <w:r w:rsidR="00A2438B">
        <w:rPr>
          <w:rFonts w:hint="cs"/>
          <w:rtl/>
        </w:rPr>
        <w:t xml:space="preserve"> </w:t>
      </w:r>
      <w:r>
        <w:rPr>
          <w:rFonts w:hint="cs"/>
          <w:rtl/>
        </w:rPr>
        <w:t>לכל אדם יש כתובה. לכל אדם יש מזונו</w:t>
      </w:r>
      <w:r w:rsidR="00A2438B">
        <w:rPr>
          <w:rFonts w:hint="cs"/>
          <w:rtl/>
        </w:rPr>
        <w:t>ת</w:t>
      </w:r>
      <w:r>
        <w:rPr>
          <w:rFonts w:hint="cs"/>
          <w:rtl/>
        </w:rPr>
        <w:t>.</w:t>
      </w:r>
      <w:r w:rsidR="00A2438B">
        <w:rPr>
          <w:rFonts w:hint="cs"/>
          <w:rtl/>
        </w:rPr>
        <w:t xml:space="preserve"> </w:t>
      </w:r>
      <w:r>
        <w:rPr>
          <w:rFonts w:hint="cs"/>
          <w:rtl/>
        </w:rPr>
        <w:t>ל</w:t>
      </w:r>
      <w:r w:rsidR="00A2438B">
        <w:rPr>
          <w:rFonts w:hint="cs"/>
          <w:rtl/>
        </w:rPr>
        <w:t>ומר כפי</w:t>
      </w:r>
      <w:r>
        <w:rPr>
          <w:rFonts w:hint="cs"/>
          <w:rtl/>
        </w:rPr>
        <w:t>י</w:t>
      </w:r>
      <w:r w:rsidR="00A2438B">
        <w:rPr>
          <w:rFonts w:hint="cs"/>
          <w:rtl/>
        </w:rPr>
        <w:t xml:space="preserve">ת ציות </w:t>
      </w:r>
      <w:r w:rsidR="00A2438B">
        <w:rPr>
          <w:rtl/>
        </w:rPr>
        <w:t>–</w:t>
      </w:r>
      <w:r w:rsidR="00A2438B">
        <w:rPr>
          <w:rFonts w:hint="cs"/>
          <w:rtl/>
        </w:rPr>
        <w:t xml:space="preserve"> פלוני </w:t>
      </w:r>
      <w:bookmarkStart w:id="3515" w:name="_ETM_Q1_8592661"/>
      <w:bookmarkEnd w:id="3515"/>
      <w:r w:rsidR="00A2438B">
        <w:rPr>
          <w:rFonts w:hint="cs"/>
          <w:rtl/>
        </w:rPr>
        <w:t>רב עם אלמוני ואתה ד</w:t>
      </w:r>
      <w:r>
        <w:rPr>
          <w:rFonts w:hint="cs"/>
          <w:rtl/>
        </w:rPr>
        <w:t>ו</w:t>
      </w:r>
      <w:r w:rsidR="00A2438B">
        <w:rPr>
          <w:rFonts w:hint="cs"/>
          <w:rtl/>
        </w:rPr>
        <w:t xml:space="preserve">פק אותי. מה הקשר? </w:t>
      </w:r>
      <w:r>
        <w:rPr>
          <w:rFonts w:hint="cs"/>
          <w:rtl/>
        </w:rPr>
        <w:t xml:space="preserve">לכן אני נגד ההוראה שזה </w:t>
      </w:r>
      <w:r w:rsidR="00A2438B">
        <w:rPr>
          <w:rFonts w:hint="cs"/>
          <w:rtl/>
        </w:rPr>
        <w:t xml:space="preserve">כדין חוב </w:t>
      </w:r>
      <w:bookmarkStart w:id="3516" w:name="_ETM_Q1_8598958"/>
      <w:bookmarkEnd w:id="3516"/>
      <w:r w:rsidR="00A2438B">
        <w:rPr>
          <w:rFonts w:hint="cs"/>
          <w:rtl/>
        </w:rPr>
        <w:t xml:space="preserve">מזונות. </w:t>
      </w:r>
      <w:r>
        <w:rPr>
          <w:rFonts w:hint="cs"/>
          <w:rtl/>
        </w:rPr>
        <w:t xml:space="preserve">הגבייה היא כדין </w:t>
      </w:r>
      <w:r w:rsidR="00A2438B">
        <w:rPr>
          <w:rFonts w:hint="cs"/>
          <w:rtl/>
        </w:rPr>
        <w:t>כפי</w:t>
      </w:r>
      <w:r>
        <w:rPr>
          <w:rFonts w:hint="cs"/>
          <w:rtl/>
        </w:rPr>
        <w:t>ית ציות</w:t>
      </w:r>
      <w:r w:rsidR="00A2438B">
        <w:rPr>
          <w:rFonts w:hint="cs"/>
          <w:rtl/>
        </w:rPr>
        <w:t xml:space="preserve"> </w:t>
      </w:r>
      <w:r w:rsidR="00A2438B">
        <w:rPr>
          <w:rtl/>
        </w:rPr>
        <w:t>–</w:t>
      </w:r>
      <w:r w:rsidR="00A2438B">
        <w:rPr>
          <w:rFonts w:hint="cs"/>
          <w:rtl/>
        </w:rPr>
        <w:t xml:space="preserve"> רגיל.</w:t>
      </w:r>
    </w:p>
    <w:p w:rsidR="00A2438B" w:rsidRDefault="00A2438B" w:rsidP="00A2438B">
      <w:pPr>
        <w:rPr>
          <w:rtl/>
        </w:rPr>
      </w:pPr>
      <w:bookmarkStart w:id="3517" w:name="_ETM_Q1_8603292"/>
      <w:bookmarkStart w:id="3518" w:name="_ETM_Q1_8603367"/>
      <w:bookmarkStart w:id="3519" w:name="_ETM_Q1_8604263"/>
      <w:bookmarkEnd w:id="3517"/>
      <w:bookmarkEnd w:id="3518"/>
      <w:bookmarkEnd w:id="3519"/>
    </w:p>
    <w:p w:rsidR="00A2438B" w:rsidRDefault="00A2438B" w:rsidP="00A2438B">
      <w:pPr>
        <w:pStyle w:val="af9"/>
        <w:keepNext/>
        <w:rPr>
          <w:rtl/>
        </w:rPr>
      </w:pPr>
      <w:bookmarkStart w:id="3520" w:name="ET_guest_618827_424"/>
      <w:r w:rsidRPr="00A2438B">
        <w:rPr>
          <w:rStyle w:val="TagStyle"/>
          <w:rtl/>
        </w:rPr>
        <w:t xml:space="preserve"> &lt;&lt; אורח &gt;&gt; </w:t>
      </w:r>
      <w:r>
        <w:rPr>
          <w:rtl/>
        </w:rPr>
        <w:t>מוריה דיין:</w:t>
      </w:r>
      <w:r w:rsidRPr="00A2438B">
        <w:rPr>
          <w:rStyle w:val="TagStyle"/>
          <w:rtl/>
        </w:rPr>
        <w:t xml:space="preserve"> &lt;&lt; אורח &gt;&gt;</w:t>
      </w:r>
      <w:r>
        <w:rPr>
          <w:rtl/>
        </w:rPr>
        <w:t xml:space="preserve">   </w:t>
      </w:r>
      <w:bookmarkEnd w:id="3520"/>
    </w:p>
    <w:p w:rsidR="00A2438B" w:rsidRDefault="00A2438B" w:rsidP="00A2438B">
      <w:pPr>
        <w:pStyle w:val="KeepWithNext"/>
        <w:rPr>
          <w:rtl/>
        </w:rPr>
      </w:pPr>
    </w:p>
    <w:p w:rsidR="00A2438B" w:rsidRDefault="00A2438B" w:rsidP="00A2438B">
      <w:pPr>
        <w:rPr>
          <w:rtl/>
        </w:rPr>
      </w:pPr>
      <w:bookmarkStart w:id="3521" w:name="_ETM_Q1_8604606"/>
      <w:bookmarkStart w:id="3522" w:name="_ETM_Q1_8604656"/>
      <w:bookmarkEnd w:id="3521"/>
      <w:bookmarkEnd w:id="3522"/>
      <w:r>
        <w:rPr>
          <w:rFonts w:hint="cs"/>
          <w:rtl/>
        </w:rPr>
        <w:t>זה בא לסתור מזונות מעוכבת?</w:t>
      </w:r>
      <w:r w:rsidR="004F4387">
        <w:rPr>
          <w:rFonts w:hint="cs"/>
          <w:rtl/>
        </w:rPr>
        <w:t xml:space="preserve"> כי יש מקרים שבהם נכון יותר להטיל</w:t>
      </w:r>
      <w:bookmarkStart w:id="3523" w:name="_ETM_Q1_8606101"/>
      <w:bookmarkEnd w:id="3523"/>
      <w:r w:rsidR="004F4387">
        <w:rPr>
          <w:rFonts w:hint="cs"/>
          <w:rtl/>
        </w:rPr>
        <w:t xml:space="preserve"> מזונות מעוכבת.</w:t>
      </w:r>
    </w:p>
    <w:p w:rsidR="00A2438B" w:rsidRDefault="00A2438B" w:rsidP="00A2438B">
      <w:pPr>
        <w:rPr>
          <w:rtl/>
        </w:rPr>
      </w:pPr>
      <w:bookmarkStart w:id="3524" w:name="_ETM_Q1_8608438"/>
      <w:bookmarkStart w:id="3525" w:name="_ETM_Q1_8608508"/>
      <w:bookmarkEnd w:id="3524"/>
      <w:bookmarkEnd w:id="3525"/>
    </w:p>
    <w:p w:rsidR="00A2438B" w:rsidRDefault="00A2438B" w:rsidP="00A2438B">
      <w:pPr>
        <w:pStyle w:val="af6"/>
        <w:keepNext/>
        <w:rPr>
          <w:rtl/>
        </w:rPr>
      </w:pPr>
      <w:bookmarkStart w:id="3526" w:name="ET_yor_שמחה_רוטמן_425"/>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526"/>
    </w:p>
    <w:p w:rsidR="00A2438B" w:rsidRDefault="00A2438B" w:rsidP="00A2438B">
      <w:pPr>
        <w:pStyle w:val="KeepWithNext"/>
        <w:rPr>
          <w:rtl/>
        </w:rPr>
      </w:pPr>
    </w:p>
    <w:p w:rsidR="004F4387" w:rsidRDefault="00A2438B" w:rsidP="00A2438B">
      <w:pPr>
        <w:rPr>
          <w:rtl/>
        </w:rPr>
      </w:pPr>
      <w:bookmarkStart w:id="3527" w:name="_ETM_Q1_8609053"/>
      <w:bookmarkEnd w:id="3527"/>
      <w:r>
        <w:rPr>
          <w:rFonts w:hint="cs"/>
          <w:rtl/>
        </w:rPr>
        <w:t xml:space="preserve">אני לא </w:t>
      </w:r>
      <w:bookmarkStart w:id="3528" w:name="_ETM_Q1_8609553"/>
      <w:bookmarkEnd w:id="3528"/>
      <w:r>
        <w:rPr>
          <w:rFonts w:hint="cs"/>
          <w:rtl/>
        </w:rPr>
        <w:t xml:space="preserve">מציע לפגוע במזונות מעוכבת. </w:t>
      </w:r>
      <w:bookmarkStart w:id="3529" w:name="_ETM_Q1_8612181"/>
      <w:bookmarkEnd w:id="3529"/>
    </w:p>
    <w:p w:rsidR="004F4387" w:rsidRDefault="004F4387" w:rsidP="00A2438B">
      <w:pPr>
        <w:rPr>
          <w:rtl/>
        </w:rPr>
      </w:pPr>
    </w:p>
    <w:p w:rsidR="004F4387" w:rsidRDefault="004F4387" w:rsidP="004F4387">
      <w:pPr>
        <w:pStyle w:val="af9"/>
        <w:keepNext/>
        <w:rPr>
          <w:rtl/>
        </w:rPr>
      </w:pPr>
      <w:bookmarkStart w:id="3530" w:name="ET_guest_618827_699"/>
      <w:r w:rsidRPr="004F4387">
        <w:rPr>
          <w:rStyle w:val="TagStyle"/>
          <w:rtl/>
        </w:rPr>
        <w:t xml:space="preserve"> &lt;&lt; אורח &gt;&gt; </w:t>
      </w:r>
      <w:r>
        <w:rPr>
          <w:rtl/>
        </w:rPr>
        <w:t>מוריה דיין:</w:t>
      </w:r>
      <w:r w:rsidRPr="004F4387">
        <w:rPr>
          <w:rStyle w:val="TagStyle"/>
          <w:rtl/>
        </w:rPr>
        <w:t xml:space="preserve"> &lt;&lt; אורח &gt;&gt;</w:t>
      </w:r>
      <w:r>
        <w:rPr>
          <w:rtl/>
        </w:rPr>
        <w:t xml:space="preserve">   </w:t>
      </w:r>
      <w:bookmarkEnd w:id="3530"/>
    </w:p>
    <w:p w:rsidR="004F4387" w:rsidRDefault="004F4387" w:rsidP="004F4387">
      <w:pPr>
        <w:pStyle w:val="KeepWithNext"/>
        <w:rPr>
          <w:rtl/>
        </w:rPr>
      </w:pPr>
    </w:p>
    <w:p w:rsidR="004F4387" w:rsidRDefault="004F4387" w:rsidP="004F4387">
      <w:pPr>
        <w:rPr>
          <w:rtl/>
        </w:rPr>
      </w:pPr>
      <w:r>
        <w:rPr>
          <w:rFonts w:hint="cs"/>
          <w:rtl/>
        </w:rPr>
        <w:t>צריך להיות ברור שזה לא במקום מזונות מעוכבת.</w:t>
      </w:r>
    </w:p>
    <w:p w:rsidR="004F4387" w:rsidRDefault="004F4387" w:rsidP="004F4387">
      <w:pPr>
        <w:rPr>
          <w:rtl/>
        </w:rPr>
      </w:pPr>
      <w:bookmarkStart w:id="3531" w:name="_ETM_Q1_8617257"/>
      <w:bookmarkStart w:id="3532" w:name="_ETM_Q1_8617394"/>
      <w:bookmarkEnd w:id="3531"/>
      <w:bookmarkEnd w:id="3532"/>
    </w:p>
    <w:p w:rsidR="004F4387" w:rsidRDefault="004F4387" w:rsidP="004F4387">
      <w:pPr>
        <w:pStyle w:val="af6"/>
        <w:keepNext/>
        <w:rPr>
          <w:rtl/>
        </w:rPr>
      </w:pPr>
      <w:bookmarkStart w:id="3533" w:name="ET_yor_שמחה_רוטמן___יורַ_700"/>
      <w:r w:rsidRPr="004F4387">
        <w:rPr>
          <w:rStyle w:val="TagStyle"/>
          <w:rtl/>
        </w:rPr>
        <w:t xml:space="preserve"> &lt;&lt; יור &gt;&gt; </w:t>
      </w:r>
      <w:r>
        <w:rPr>
          <w:rtl/>
        </w:rPr>
        <w:t>היו"ר שמחה רוטמן:</w:t>
      </w:r>
      <w:r w:rsidRPr="004F4387">
        <w:rPr>
          <w:rStyle w:val="TagStyle"/>
          <w:rtl/>
        </w:rPr>
        <w:t xml:space="preserve"> &lt;&lt; יור &gt;&gt;</w:t>
      </w:r>
      <w:r>
        <w:rPr>
          <w:rtl/>
        </w:rPr>
        <w:t xml:space="preserve">   </w:t>
      </w:r>
      <w:bookmarkEnd w:id="3533"/>
    </w:p>
    <w:p w:rsidR="004F4387" w:rsidRDefault="004F4387" w:rsidP="004F4387">
      <w:pPr>
        <w:pStyle w:val="KeepWithNext"/>
        <w:rPr>
          <w:rtl/>
        </w:rPr>
      </w:pPr>
    </w:p>
    <w:p w:rsidR="00A2438B" w:rsidRDefault="00A2438B" w:rsidP="004F4387">
      <w:pPr>
        <w:rPr>
          <w:rtl/>
        </w:rPr>
      </w:pPr>
      <w:bookmarkStart w:id="3534" w:name="_ETM_Q1_8618133"/>
      <w:bookmarkStart w:id="3535" w:name="_ETM_Q1_8612344"/>
      <w:bookmarkStart w:id="3536" w:name="_ETM_Q1_8612392"/>
      <w:bookmarkStart w:id="3537" w:name="_ETM_Q1_8612447"/>
      <w:bookmarkStart w:id="3538" w:name="_ETM_Q1_8612485"/>
      <w:bookmarkStart w:id="3539" w:name="_ETM_Q1_8612590"/>
      <w:bookmarkEnd w:id="3534"/>
      <w:bookmarkEnd w:id="3535"/>
      <w:bookmarkEnd w:id="3536"/>
      <w:bookmarkEnd w:id="3537"/>
      <w:bookmarkEnd w:id="3538"/>
      <w:bookmarkEnd w:id="3539"/>
      <w:r>
        <w:rPr>
          <w:rFonts w:hint="cs"/>
          <w:rtl/>
        </w:rPr>
        <w:t xml:space="preserve">לכן לא רוצה </w:t>
      </w:r>
      <w:r w:rsidR="004F4387">
        <w:rPr>
          <w:rFonts w:hint="cs"/>
          <w:rtl/>
        </w:rPr>
        <w:t xml:space="preserve">חוב מזונות </w:t>
      </w:r>
      <w:bookmarkStart w:id="3540" w:name="_ETM_Q1_8620195"/>
      <w:bookmarkEnd w:id="3540"/>
      <w:r w:rsidR="004F4387">
        <w:rPr>
          <w:rFonts w:hint="cs"/>
          <w:rtl/>
        </w:rPr>
        <w:t xml:space="preserve">- </w:t>
      </w:r>
      <w:r>
        <w:rPr>
          <w:rFonts w:hint="cs"/>
          <w:rtl/>
        </w:rPr>
        <w:t xml:space="preserve">מצב כלכלי. פה </w:t>
      </w:r>
      <w:bookmarkStart w:id="3541" w:name="_ETM_Q1_8621716"/>
      <w:bookmarkEnd w:id="3541"/>
      <w:r>
        <w:rPr>
          <w:rFonts w:hint="cs"/>
          <w:rtl/>
        </w:rPr>
        <w:t>ההוראה לעני</w:t>
      </w:r>
      <w:r w:rsidR="004F4387">
        <w:rPr>
          <w:rFonts w:hint="cs"/>
          <w:rtl/>
        </w:rPr>
        <w:t>ין תשלומים עתי</w:t>
      </w:r>
      <w:r>
        <w:rPr>
          <w:rFonts w:hint="cs"/>
          <w:rtl/>
        </w:rPr>
        <w:t>די</w:t>
      </w:r>
      <w:r w:rsidR="004F4387">
        <w:rPr>
          <w:rFonts w:hint="cs"/>
          <w:rtl/>
        </w:rPr>
        <w:t>י</w:t>
      </w:r>
      <w:r>
        <w:rPr>
          <w:rFonts w:hint="cs"/>
          <w:rtl/>
        </w:rPr>
        <w:t>ם ולא לעני</w:t>
      </w:r>
      <w:r w:rsidR="004F4387">
        <w:rPr>
          <w:rFonts w:hint="cs"/>
          <w:rtl/>
        </w:rPr>
        <w:t>י</w:t>
      </w:r>
      <w:r>
        <w:rPr>
          <w:rFonts w:hint="cs"/>
          <w:rtl/>
        </w:rPr>
        <w:t xml:space="preserve">ן תשלומים שכבר נגבו. מה </w:t>
      </w:r>
      <w:bookmarkStart w:id="3542" w:name="_ETM_Q1_8631343"/>
      <w:bookmarkEnd w:id="3542"/>
      <w:r>
        <w:rPr>
          <w:rFonts w:hint="cs"/>
          <w:rtl/>
        </w:rPr>
        <w:t xml:space="preserve">שעשינו </w:t>
      </w:r>
      <w:r w:rsidR="004F4387">
        <w:rPr>
          <w:rFonts w:hint="cs"/>
          <w:rtl/>
        </w:rPr>
        <w:t xml:space="preserve">לגבי קנס, שנתנו שם </w:t>
      </w:r>
      <w:r>
        <w:rPr>
          <w:rFonts w:hint="cs"/>
          <w:rtl/>
        </w:rPr>
        <w:t xml:space="preserve">אפשרות לבטל עתידי, </w:t>
      </w:r>
      <w:r w:rsidR="004F4387">
        <w:rPr>
          <w:rFonts w:hint="cs"/>
          <w:rtl/>
        </w:rPr>
        <w:t>פ</w:t>
      </w:r>
      <w:r>
        <w:rPr>
          <w:rFonts w:hint="cs"/>
          <w:rtl/>
        </w:rPr>
        <w:t xml:space="preserve">ה מה שנקבע </w:t>
      </w:r>
      <w:r>
        <w:rPr>
          <w:rtl/>
        </w:rPr>
        <w:t>–</w:t>
      </w:r>
      <w:r>
        <w:rPr>
          <w:rFonts w:hint="cs"/>
          <w:rtl/>
        </w:rPr>
        <w:t xml:space="preserve"> </w:t>
      </w:r>
      <w:r w:rsidR="004F4387">
        <w:rPr>
          <w:rFonts w:hint="cs"/>
          <w:rtl/>
        </w:rPr>
        <w:t xml:space="preserve">הרי יש כבר מישהי שקיבלה את הכסף. אני לא מוכן </w:t>
      </w:r>
      <w:r>
        <w:rPr>
          <w:rFonts w:hint="cs"/>
          <w:rtl/>
        </w:rPr>
        <w:t xml:space="preserve">שבית הדין </w:t>
      </w:r>
      <w:bookmarkStart w:id="3543" w:name="_ETM_Q1_8638640"/>
      <w:bookmarkEnd w:id="3543"/>
      <w:r w:rsidR="004F4387">
        <w:rPr>
          <w:rFonts w:hint="cs"/>
          <w:rtl/>
        </w:rPr>
        <w:t>אחרי מתן</w:t>
      </w:r>
      <w:r>
        <w:rPr>
          <w:rFonts w:hint="cs"/>
          <w:rtl/>
        </w:rPr>
        <w:t xml:space="preserve"> הגט ייק</w:t>
      </w:r>
      <w:r w:rsidR="004F4387">
        <w:rPr>
          <w:rFonts w:hint="cs"/>
          <w:rtl/>
        </w:rPr>
        <w:t>ח ממנה</w:t>
      </w:r>
      <w:r>
        <w:rPr>
          <w:rFonts w:hint="cs"/>
          <w:rtl/>
        </w:rPr>
        <w:t xml:space="preserve"> כסף </w:t>
      </w:r>
      <w:r>
        <w:rPr>
          <w:rtl/>
        </w:rPr>
        <w:t>–</w:t>
      </w:r>
      <w:r>
        <w:rPr>
          <w:rFonts w:hint="cs"/>
          <w:rtl/>
        </w:rPr>
        <w:t xml:space="preserve"> </w:t>
      </w:r>
      <w:r w:rsidR="004F4387">
        <w:rPr>
          <w:rFonts w:hint="cs"/>
          <w:rtl/>
        </w:rPr>
        <w:t xml:space="preserve">תשלומים שטרם נגבו, אם זה מה שיאפשר את מתן הגט, </w:t>
      </w:r>
      <w:r>
        <w:rPr>
          <w:rFonts w:hint="cs"/>
          <w:rtl/>
        </w:rPr>
        <w:t>שוב אנו ב</w:t>
      </w:r>
      <w:r w:rsidR="004F4387">
        <w:rPr>
          <w:rFonts w:hint="cs"/>
          <w:rtl/>
        </w:rPr>
        <w:t>א</w:t>
      </w:r>
      <w:r>
        <w:rPr>
          <w:rFonts w:hint="cs"/>
          <w:rtl/>
        </w:rPr>
        <w:t xml:space="preserve">ותה מטרה. </w:t>
      </w:r>
      <w:bookmarkStart w:id="3544" w:name="_ETM_Q1_8645577"/>
      <w:bookmarkEnd w:id="3544"/>
      <w:r>
        <w:rPr>
          <w:rFonts w:hint="cs"/>
          <w:rtl/>
        </w:rPr>
        <w:t xml:space="preserve">זה שיקול דעת. מה </w:t>
      </w:r>
      <w:r w:rsidR="004F4387">
        <w:rPr>
          <w:rFonts w:hint="cs"/>
          <w:rtl/>
        </w:rPr>
        <w:t xml:space="preserve">שכבר </w:t>
      </w:r>
      <w:r>
        <w:rPr>
          <w:rFonts w:hint="cs"/>
          <w:rtl/>
        </w:rPr>
        <w:t>נקבע</w:t>
      </w:r>
      <w:r w:rsidR="004F4387">
        <w:rPr>
          <w:rFonts w:hint="cs"/>
          <w:rtl/>
        </w:rPr>
        <w:t xml:space="preserve"> </w:t>
      </w:r>
      <w:r>
        <w:rPr>
          <w:rFonts w:hint="cs"/>
          <w:rtl/>
        </w:rPr>
        <w:t>- לא.</w:t>
      </w:r>
    </w:p>
    <w:p w:rsidR="00A2438B" w:rsidRDefault="00A2438B" w:rsidP="00A2438B">
      <w:pPr>
        <w:rPr>
          <w:rtl/>
        </w:rPr>
      </w:pPr>
      <w:bookmarkStart w:id="3545" w:name="_ETM_Q1_8650624"/>
      <w:bookmarkStart w:id="3546" w:name="_ETM_Q1_8650699"/>
      <w:bookmarkStart w:id="3547" w:name="_ETM_Q1_8652225"/>
      <w:bookmarkEnd w:id="3545"/>
      <w:bookmarkEnd w:id="3546"/>
      <w:bookmarkEnd w:id="3547"/>
    </w:p>
    <w:p w:rsidR="00A2438B" w:rsidRDefault="00A2438B" w:rsidP="00A2438B">
      <w:pPr>
        <w:pStyle w:val="af9"/>
        <w:keepNext/>
        <w:rPr>
          <w:rtl/>
        </w:rPr>
      </w:pPr>
      <w:bookmarkStart w:id="3548" w:name="ET_guest_618827_426"/>
      <w:r w:rsidRPr="00A2438B">
        <w:rPr>
          <w:rStyle w:val="TagStyle"/>
          <w:rtl/>
        </w:rPr>
        <w:t xml:space="preserve"> &lt;&lt; אורח &gt;&gt; </w:t>
      </w:r>
      <w:r>
        <w:rPr>
          <w:rtl/>
        </w:rPr>
        <w:t>מוריה דיין:</w:t>
      </w:r>
      <w:r w:rsidRPr="00A2438B">
        <w:rPr>
          <w:rStyle w:val="TagStyle"/>
          <w:rtl/>
        </w:rPr>
        <w:t xml:space="preserve"> &lt;&lt; אורח &gt;&gt;</w:t>
      </w:r>
      <w:r>
        <w:rPr>
          <w:rtl/>
        </w:rPr>
        <w:t xml:space="preserve">   </w:t>
      </w:r>
      <w:bookmarkEnd w:id="3548"/>
    </w:p>
    <w:p w:rsidR="00A2438B" w:rsidRDefault="00A2438B" w:rsidP="00A2438B">
      <w:pPr>
        <w:pStyle w:val="KeepWithNext"/>
        <w:rPr>
          <w:rtl/>
        </w:rPr>
      </w:pPr>
    </w:p>
    <w:p w:rsidR="00A2438B" w:rsidRDefault="004F4387" w:rsidP="00A2438B">
      <w:pPr>
        <w:rPr>
          <w:rtl/>
        </w:rPr>
      </w:pPr>
      <w:bookmarkStart w:id="3549" w:name="_ETM_Q1_8652575"/>
      <w:bookmarkStart w:id="3550" w:name="_ETM_Q1_8652620"/>
      <w:bookmarkEnd w:id="3549"/>
      <w:bookmarkEnd w:id="3550"/>
      <w:r>
        <w:rPr>
          <w:rFonts w:hint="cs"/>
          <w:rtl/>
        </w:rPr>
        <w:t xml:space="preserve">בסוף גם הוא בא לרגע הקריטי, ואומר לה: </w:t>
      </w:r>
      <w:r w:rsidR="00A2438B">
        <w:rPr>
          <w:rFonts w:hint="cs"/>
          <w:rtl/>
        </w:rPr>
        <w:t xml:space="preserve">רוצה את הגט </w:t>
      </w:r>
      <w:r w:rsidR="00A2438B">
        <w:rPr>
          <w:rtl/>
        </w:rPr>
        <w:t>–</w:t>
      </w:r>
      <w:r w:rsidR="00A2438B">
        <w:rPr>
          <w:rFonts w:hint="cs"/>
          <w:rtl/>
        </w:rPr>
        <w:t xml:space="preserve"> </w:t>
      </w:r>
      <w:bookmarkStart w:id="3551" w:name="_ETM_Q1_8654520"/>
      <w:bookmarkEnd w:id="3551"/>
      <w:r w:rsidR="00A2438B">
        <w:rPr>
          <w:rFonts w:hint="cs"/>
          <w:rtl/>
        </w:rPr>
        <w:t>ותרי לי על החוב</w:t>
      </w:r>
      <w:r>
        <w:rPr>
          <w:rFonts w:hint="cs"/>
          <w:rtl/>
        </w:rPr>
        <w:t xml:space="preserve"> בהוצל"פ</w:t>
      </w:r>
      <w:r w:rsidR="00A2438B">
        <w:rPr>
          <w:rFonts w:hint="cs"/>
          <w:rtl/>
        </w:rPr>
        <w:t>. היא עושה זאת.</w:t>
      </w:r>
    </w:p>
    <w:p w:rsidR="00A2438B" w:rsidRDefault="00A2438B" w:rsidP="00A2438B">
      <w:pPr>
        <w:rPr>
          <w:rtl/>
        </w:rPr>
      </w:pPr>
      <w:bookmarkStart w:id="3552" w:name="_ETM_Q1_8658485"/>
      <w:bookmarkStart w:id="3553" w:name="_ETM_Q1_8658555"/>
      <w:bookmarkEnd w:id="3552"/>
      <w:bookmarkEnd w:id="3553"/>
    </w:p>
    <w:p w:rsidR="00A2438B" w:rsidRDefault="00A2438B" w:rsidP="00A2438B">
      <w:pPr>
        <w:pStyle w:val="af6"/>
        <w:keepNext/>
        <w:rPr>
          <w:rtl/>
        </w:rPr>
      </w:pPr>
      <w:bookmarkStart w:id="3554" w:name="ET_yor_שמחה_רוטמן_427"/>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554"/>
    </w:p>
    <w:p w:rsidR="00A2438B" w:rsidRDefault="00A2438B" w:rsidP="00A2438B">
      <w:pPr>
        <w:pStyle w:val="KeepWithNext"/>
        <w:rPr>
          <w:rtl/>
        </w:rPr>
      </w:pPr>
    </w:p>
    <w:p w:rsidR="00A2438B" w:rsidRDefault="004F4387" w:rsidP="00A2438B">
      <w:pPr>
        <w:rPr>
          <w:rtl/>
        </w:rPr>
      </w:pPr>
      <w:bookmarkStart w:id="3555" w:name="_ETM_Q1_8659025"/>
      <w:bookmarkEnd w:id="3555"/>
      <w:r>
        <w:rPr>
          <w:rFonts w:hint="cs"/>
          <w:rtl/>
        </w:rPr>
        <w:t>אם זה בסיכום ביניהם ובהסכמתם</w:t>
      </w:r>
      <w:r w:rsidR="00A2438B">
        <w:rPr>
          <w:rFonts w:hint="cs"/>
          <w:rtl/>
        </w:rPr>
        <w:t xml:space="preserve">- </w:t>
      </w:r>
      <w:bookmarkStart w:id="3556" w:name="_ETM_Q1_8664640"/>
      <w:bookmarkEnd w:id="3556"/>
      <w:r w:rsidR="00A2438B">
        <w:rPr>
          <w:rFonts w:hint="cs"/>
          <w:rtl/>
        </w:rPr>
        <w:t>-</w:t>
      </w:r>
    </w:p>
    <w:p w:rsidR="00A2438B" w:rsidRDefault="00A2438B" w:rsidP="00A2438B">
      <w:pPr>
        <w:rPr>
          <w:rtl/>
        </w:rPr>
      </w:pPr>
      <w:bookmarkStart w:id="3557" w:name="_ETM_Q1_8664950"/>
      <w:bookmarkStart w:id="3558" w:name="_ETM_Q1_8665010"/>
      <w:bookmarkStart w:id="3559" w:name="_ETM_Q1_8666145"/>
      <w:bookmarkEnd w:id="3557"/>
      <w:bookmarkEnd w:id="3558"/>
      <w:bookmarkEnd w:id="3559"/>
    </w:p>
    <w:p w:rsidR="00A2438B" w:rsidRDefault="00A2438B" w:rsidP="00A2438B">
      <w:pPr>
        <w:pStyle w:val="af9"/>
        <w:keepNext/>
        <w:rPr>
          <w:rtl/>
        </w:rPr>
      </w:pPr>
      <w:bookmarkStart w:id="3560" w:name="ET_guest_712381_428"/>
      <w:r w:rsidRPr="00A2438B">
        <w:rPr>
          <w:rStyle w:val="TagStyle"/>
          <w:rtl/>
        </w:rPr>
        <w:t xml:space="preserve"> &lt;&lt; אורח &gt;&gt; </w:t>
      </w:r>
      <w:r>
        <w:rPr>
          <w:rtl/>
        </w:rPr>
        <w:t>רכס רפי:</w:t>
      </w:r>
      <w:r w:rsidRPr="00A2438B">
        <w:rPr>
          <w:rStyle w:val="TagStyle"/>
          <w:rtl/>
        </w:rPr>
        <w:t xml:space="preserve"> &lt;&lt; אורח &gt;&gt;</w:t>
      </w:r>
      <w:r>
        <w:rPr>
          <w:rtl/>
        </w:rPr>
        <w:t xml:space="preserve">   </w:t>
      </w:r>
      <w:bookmarkEnd w:id="3560"/>
    </w:p>
    <w:p w:rsidR="00A2438B" w:rsidRDefault="00A2438B" w:rsidP="00A2438B">
      <w:pPr>
        <w:pStyle w:val="KeepWithNext"/>
        <w:rPr>
          <w:rtl/>
        </w:rPr>
      </w:pPr>
    </w:p>
    <w:p w:rsidR="00A2438B" w:rsidRDefault="004F4387" w:rsidP="004F4387">
      <w:pPr>
        <w:rPr>
          <w:rtl/>
        </w:rPr>
      </w:pPr>
      <w:bookmarkStart w:id="3561" w:name="_ETM_Q1_8666523"/>
      <w:bookmarkStart w:id="3562" w:name="_ETM_Q1_8666563"/>
      <w:bookmarkEnd w:id="3561"/>
      <w:bookmarkEnd w:id="3562"/>
      <w:r>
        <w:rPr>
          <w:rFonts w:hint="cs"/>
          <w:rtl/>
        </w:rPr>
        <w:t>הוא</w:t>
      </w:r>
      <w:bookmarkStart w:id="3563" w:name="_ETM_Q1_8668914"/>
      <w:bookmarkEnd w:id="3563"/>
      <w:r>
        <w:rPr>
          <w:rFonts w:hint="cs"/>
          <w:rtl/>
        </w:rPr>
        <w:t xml:space="preserve"> ילחץ עליה. </w:t>
      </w:r>
      <w:r w:rsidR="00A2438B">
        <w:rPr>
          <w:rFonts w:hint="cs"/>
          <w:rtl/>
        </w:rPr>
        <w:t>אני מ</w:t>
      </w:r>
      <w:r>
        <w:rPr>
          <w:rFonts w:hint="cs"/>
          <w:rtl/>
        </w:rPr>
        <w:t>צ</w:t>
      </w:r>
      <w:r w:rsidR="00A2438B">
        <w:rPr>
          <w:rFonts w:hint="cs"/>
          <w:rtl/>
        </w:rPr>
        <w:t>יע שלא. ממליץ לא לאפשר.</w:t>
      </w:r>
    </w:p>
    <w:p w:rsidR="00A2438B" w:rsidRDefault="00A2438B" w:rsidP="00A2438B">
      <w:pPr>
        <w:rPr>
          <w:rtl/>
        </w:rPr>
      </w:pPr>
      <w:bookmarkStart w:id="3564" w:name="_ETM_Q1_8672177"/>
      <w:bookmarkStart w:id="3565" w:name="_ETM_Q1_8672242"/>
      <w:bookmarkEnd w:id="3564"/>
      <w:bookmarkEnd w:id="3565"/>
    </w:p>
    <w:p w:rsidR="00A2438B" w:rsidRDefault="00A2438B" w:rsidP="00A2438B">
      <w:pPr>
        <w:pStyle w:val="af6"/>
        <w:keepNext/>
        <w:rPr>
          <w:rtl/>
        </w:rPr>
      </w:pPr>
      <w:bookmarkStart w:id="3566" w:name="ET_yor_שמחה_רוטמן_429"/>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566"/>
    </w:p>
    <w:p w:rsidR="00A2438B" w:rsidRDefault="00A2438B" w:rsidP="00A2438B">
      <w:pPr>
        <w:pStyle w:val="KeepWithNext"/>
        <w:rPr>
          <w:rtl/>
        </w:rPr>
      </w:pPr>
    </w:p>
    <w:p w:rsidR="00A2438B" w:rsidRDefault="004F4387" w:rsidP="004F4387">
      <w:pPr>
        <w:rPr>
          <w:rtl/>
        </w:rPr>
      </w:pPr>
      <w:bookmarkStart w:id="3567" w:name="_ETM_Q1_8672642"/>
      <w:bookmarkEnd w:id="3567"/>
      <w:r>
        <w:rPr>
          <w:rFonts w:hint="cs"/>
          <w:rtl/>
        </w:rPr>
        <w:t xml:space="preserve">זה אני לא נותן סמכות לבית הדין. </w:t>
      </w:r>
      <w:r w:rsidR="00A2438B">
        <w:rPr>
          <w:rFonts w:hint="cs"/>
          <w:rtl/>
        </w:rPr>
        <w:t>אני כ</w:t>
      </w:r>
      <w:r>
        <w:rPr>
          <w:rFonts w:hint="cs"/>
          <w:rtl/>
        </w:rPr>
        <w:t>ן</w:t>
      </w:r>
      <w:r w:rsidR="00A2438B">
        <w:rPr>
          <w:rFonts w:hint="cs"/>
          <w:rtl/>
        </w:rPr>
        <w:t xml:space="preserve"> רוצה שיהיה סמכות </w:t>
      </w:r>
      <w:bookmarkStart w:id="3568" w:name="_ETM_Q1_8675734"/>
      <w:bookmarkEnd w:id="3568"/>
      <w:r w:rsidR="00A2438B">
        <w:rPr>
          <w:rFonts w:hint="cs"/>
          <w:rtl/>
        </w:rPr>
        <w:t xml:space="preserve">לבית הדין </w:t>
      </w:r>
      <w:r>
        <w:rPr>
          <w:rFonts w:hint="cs"/>
          <w:rtl/>
        </w:rPr>
        <w:t>ל</w:t>
      </w:r>
      <w:r w:rsidR="00A2438B">
        <w:rPr>
          <w:rFonts w:hint="cs"/>
          <w:rtl/>
        </w:rPr>
        <w:t xml:space="preserve">מה שעוד לא נקבע. לכאורה מה שנקבע לא. </w:t>
      </w:r>
      <w:bookmarkStart w:id="3569" w:name="_ETM_Q1_8685357"/>
      <w:bookmarkEnd w:id="3569"/>
      <w:r>
        <w:rPr>
          <w:rFonts w:hint="cs"/>
          <w:rtl/>
        </w:rPr>
        <w:t xml:space="preserve">אני </w:t>
      </w:r>
      <w:r w:rsidR="00A2438B">
        <w:rPr>
          <w:rFonts w:hint="cs"/>
          <w:rtl/>
        </w:rPr>
        <w:t xml:space="preserve">לא מוכן שיהיה סמכות לבית הדין. </w:t>
      </w:r>
      <w:r>
        <w:rPr>
          <w:rFonts w:hint="cs"/>
          <w:rtl/>
        </w:rPr>
        <w:t xml:space="preserve">בהסכמת הצדדים אפשר לעשות הכול, </w:t>
      </w:r>
      <w:r w:rsidR="00A2438B">
        <w:rPr>
          <w:rFonts w:hint="cs"/>
          <w:rtl/>
        </w:rPr>
        <w:t xml:space="preserve">לא בעיה. </w:t>
      </w:r>
      <w:r>
        <w:rPr>
          <w:rFonts w:hint="cs"/>
          <w:rtl/>
        </w:rPr>
        <w:t>ל</w:t>
      </w:r>
      <w:r w:rsidR="00A2438B">
        <w:rPr>
          <w:rFonts w:hint="cs"/>
          <w:rtl/>
        </w:rPr>
        <w:t xml:space="preserve">א רוצה </w:t>
      </w:r>
      <w:bookmarkStart w:id="3570" w:name="_ETM_Q1_8691118"/>
      <w:bookmarkEnd w:id="3570"/>
      <w:r w:rsidR="00A2438B">
        <w:rPr>
          <w:rFonts w:hint="cs"/>
          <w:rtl/>
        </w:rPr>
        <w:t>שיהיה מצב שבית ה</w:t>
      </w:r>
      <w:r>
        <w:rPr>
          <w:rFonts w:hint="cs"/>
          <w:rtl/>
        </w:rPr>
        <w:t>דין מבטל לאשה או לגבר, למקבל, מח</w:t>
      </w:r>
      <w:r w:rsidR="00A2438B">
        <w:rPr>
          <w:rFonts w:hint="cs"/>
          <w:rtl/>
        </w:rPr>
        <w:t xml:space="preserve">ייב </w:t>
      </w:r>
      <w:bookmarkStart w:id="3571" w:name="_ETM_Q1_8699537"/>
      <w:bookmarkEnd w:id="3571"/>
      <w:r w:rsidR="00A2438B">
        <w:rPr>
          <w:rFonts w:hint="cs"/>
          <w:rtl/>
        </w:rPr>
        <w:t>אותו להחזיר כסף. רק בהסכמה ואז א</w:t>
      </w:r>
      <w:r>
        <w:rPr>
          <w:rFonts w:hint="cs"/>
          <w:rtl/>
        </w:rPr>
        <w:t>נ</w:t>
      </w:r>
      <w:r w:rsidR="00A2438B">
        <w:rPr>
          <w:rFonts w:hint="cs"/>
          <w:rtl/>
        </w:rPr>
        <w:t xml:space="preserve">י לא צריך לכתוב </w:t>
      </w:r>
      <w:bookmarkStart w:id="3572" w:name="_ETM_Q1_8705503"/>
      <w:bookmarkEnd w:id="3572"/>
      <w:r w:rsidR="00A2438B">
        <w:rPr>
          <w:rFonts w:hint="cs"/>
          <w:rtl/>
        </w:rPr>
        <w:t>את זה</w:t>
      </w:r>
      <w:r>
        <w:rPr>
          <w:rFonts w:hint="cs"/>
          <w:rtl/>
        </w:rPr>
        <w:t xml:space="preserve"> כי זה </w:t>
      </w:r>
      <w:bookmarkStart w:id="3573" w:name="_ETM_Q1_8706114"/>
      <w:bookmarkEnd w:id="3573"/>
      <w:r>
        <w:rPr>
          <w:rFonts w:hint="cs"/>
          <w:rtl/>
        </w:rPr>
        <w:t>בהסכמה</w:t>
      </w:r>
      <w:r w:rsidR="00A2438B">
        <w:rPr>
          <w:rFonts w:hint="cs"/>
          <w:rtl/>
        </w:rPr>
        <w:t>.</w:t>
      </w:r>
    </w:p>
    <w:p w:rsidR="00A2438B" w:rsidRDefault="00A2438B" w:rsidP="00A2438B">
      <w:pPr>
        <w:rPr>
          <w:rtl/>
        </w:rPr>
      </w:pPr>
      <w:bookmarkStart w:id="3574" w:name="_ETM_Q1_8706903"/>
      <w:bookmarkStart w:id="3575" w:name="_ETM_Q1_8706983"/>
      <w:bookmarkStart w:id="3576" w:name="_ETM_Q1_8710463"/>
      <w:bookmarkEnd w:id="3574"/>
      <w:bookmarkEnd w:id="3575"/>
      <w:bookmarkEnd w:id="3576"/>
    </w:p>
    <w:p w:rsidR="00A2438B" w:rsidRDefault="00A2438B" w:rsidP="00A2438B">
      <w:pPr>
        <w:pStyle w:val="af9"/>
        <w:keepNext/>
        <w:rPr>
          <w:rtl/>
        </w:rPr>
      </w:pPr>
      <w:bookmarkStart w:id="3577" w:name="ET_guest_835971_430"/>
      <w:r w:rsidRPr="00A2438B">
        <w:rPr>
          <w:rStyle w:val="TagStyle"/>
          <w:rtl/>
        </w:rPr>
        <w:t xml:space="preserve"> &lt;&lt; אורח &gt;&gt; </w:t>
      </w:r>
      <w:r>
        <w:rPr>
          <w:rtl/>
        </w:rPr>
        <w:t>רבקה שיר לביא זינאתי:</w:t>
      </w:r>
      <w:r w:rsidRPr="00A2438B">
        <w:rPr>
          <w:rStyle w:val="TagStyle"/>
          <w:rtl/>
        </w:rPr>
        <w:t xml:space="preserve"> &lt;&lt; אורח &gt;&gt;</w:t>
      </w:r>
      <w:r>
        <w:rPr>
          <w:rtl/>
        </w:rPr>
        <w:t xml:space="preserve">   </w:t>
      </w:r>
      <w:bookmarkEnd w:id="3577"/>
    </w:p>
    <w:p w:rsidR="00A2438B" w:rsidRDefault="00A2438B" w:rsidP="00A2438B">
      <w:pPr>
        <w:pStyle w:val="KeepWithNext"/>
        <w:rPr>
          <w:rtl/>
        </w:rPr>
      </w:pPr>
    </w:p>
    <w:p w:rsidR="00A2438B" w:rsidRDefault="00A2438B" w:rsidP="00A2438B">
      <w:pPr>
        <w:rPr>
          <w:rtl/>
        </w:rPr>
      </w:pPr>
      <w:bookmarkStart w:id="3578" w:name="_ETM_Q1_8710891"/>
      <w:bookmarkStart w:id="3579" w:name="_ETM_Q1_8710921"/>
      <w:bookmarkEnd w:id="3578"/>
      <w:bookmarkEnd w:id="3579"/>
      <w:r>
        <w:rPr>
          <w:rFonts w:hint="cs"/>
          <w:rtl/>
        </w:rPr>
        <w:t>זה מתמרץ לא לשלם בכלל.</w:t>
      </w:r>
    </w:p>
    <w:p w:rsidR="00A2438B" w:rsidRDefault="00A2438B" w:rsidP="00A2438B">
      <w:pPr>
        <w:rPr>
          <w:rtl/>
        </w:rPr>
      </w:pPr>
      <w:bookmarkStart w:id="3580" w:name="_ETM_Q1_8714352"/>
      <w:bookmarkStart w:id="3581" w:name="_ETM_Q1_8714412"/>
      <w:bookmarkEnd w:id="3580"/>
      <w:bookmarkEnd w:id="3581"/>
    </w:p>
    <w:p w:rsidR="00A2438B" w:rsidRDefault="00A2438B" w:rsidP="00A2438B">
      <w:pPr>
        <w:pStyle w:val="af6"/>
        <w:keepNext/>
        <w:rPr>
          <w:rtl/>
        </w:rPr>
      </w:pPr>
      <w:bookmarkStart w:id="3582" w:name="ET_yor_שמחה_רוטמן_431"/>
      <w:r w:rsidRPr="00A2438B">
        <w:rPr>
          <w:rStyle w:val="TagStyle"/>
          <w:rtl/>
        </w:rPr>
        <w:t xml:space="preserve"> &lt;&lt; יור &gt;&gt; </w:t>
      </w:r>
      <w:r>
        <w:rPr>
          <w:rtl/>
        </w:rPr>
        <w:t>היו"ר שמחה רוטמן:</w:t>
      </w:r>
      <w:r w:rsidRPr="00A2438B">
        <w:rPr>
          <w:rStyle w:val="TagStyle"/>
          <w:rtl/>
        </w:rPr>
        <w:t xml:space="preserve"> &lt;&lt; יור &gt;&gt;</w:t>
      </w:r>
      <w:r>
        <w:rPr>
          <w:rtl/>
        </w:rPr>
        <w:t xml:space="preserve">   </w:t>
      </w:r>
      <w:bookmarkEnd w:id="3582"/>
    </w:p>
    <w:p w:rsidR="00A2438B" w:rsidRDefault="00A2438B" w:rsidP="00A2438B">
      <w:pPr>
        <w:pStyle w:val="KeepWithNext"/>
        <w:rPr>
          <w:rtl/>
        </w:rPr>
      </w:pPr>
    </w:p>
    <w:p w:rsidR="00A2438B" w:rsidRDefault="004F4387" w:rsidP="004F4387">
      <w:pPr>
        <w:rPr>
          <w:rtl/>
        </w:rPr>
      </w:pPr>
      <w:bookmarkStart w:id="3583" w:name="_ETM_Q1_8715002"/>
      <w:bookmarkEnd w:id="3583"/>
      <w:r>
        <w:rPr>
          <w:rFonts w:hint="cs"/>
          <w:rtl/>
        </w:rPr>
        <w:t xml:space="preserve">אבל יש עיקולים. לכן יש כלים אחרים, הוצאה לפועל. זה לא עניין של תמרוץ. </w:t>
      </w:r>
      <w:r w:rsidR="00A2438B">
        <w:rPr>
          <w:rFonts w:hint="cs"/>
          <w:rtl/>
        </w:rPr>
        <w:t xml:space="preserve">אני מתאר את המצב שאדם </w:t>
      </w:r>
      <w:bookmarkStart w:id="3584" w:name="_ETM_Q1_8721498"/>
      <w:bookmarkEnd w:id="3584"/>
      <w:r w:rsidR="00A2438B">
        <w:rPr>
          <w:rFonts w:hint="cs"/>
          <w:rtl/>
        </w:rPr>
        <w:t xml:space="preserve">לא שילם ולא הצליחו לגבות </w:t>
      </w:r>
      <w:r>
        <w:rPr>
          <w:rFonts w:hint="cs"/>
          <w:rtl/>
        </w:rPr>
        <w:t>מ</w:t>
      </w:r>
      <w:r w:rsidR="00A2438B">
        <w:rPr>
          <w:rFonts w:hint="cs"/>
          <w:rtl/>
        </w:rPr>
        <w:t xml:space="preserve">מנו </w:t>
      </w:r>
      <w:r>
        <w:rPr>
          <w:rFonts w:hint="cs"/>
          <w:rtl/>
        </w:rPr>
        <w:t>ועכשיו אומר: אני נותן את הגט אבל את החוב האדיר שיש תבטלו לי</w:t>
      </w:r>
      <w:r w:rsidR="00A2438B">
        <w:rPr>
          <w:rFonts w:hint="cs"/>
          <w:rtl/>
        </w:rPr>
        <w:t xml:space="preserve"> אחרת יושב </w:t>
      </w:r>
      <w:bookmarkStart w:id="3585" w:name="_ETM_Q1_8729010"/>
      <w:bookmarkEnd w:id="3585"/>
      <w:r w:rsidR="00A2438B">
        <w:rPr>
          <w:rFonts w:hint="cs"/>
          <w:rtl/>
        </w:rPr>
        <w:t xml:space="preserve">בכלא </w:t>
      </w:r>
      <w:r w:rsidR="00A2438B">
        <w:rPr>
          <w:rtl/>
        </w:rPr>
        <w:t>–</w:t>
      </w:r>
      <w:r w:rsidR="00A2438B">
        <w:rPr>
          <w:rFonts w:hint="cs"/>
          <w:rtl/>
        </w:rPr>
        <w:t xml:space="preserve"> רוצה שיהיה לבית הדין הכלי הזה </w:t>
      </w:r>
      <w:r>
        <w:rPr>
          <w:rFonts w:hint="cs"/>
          <w:rtl/>
        </w:rPr>
        <w:t xml:space="preserve">בארסנל הכלים שלו, </w:t>
      </w:r>
      <w:r w:rsidR="00A2438B">
        <w:rPr>
          <w:rFonts w:hint="cs"/>
          <w:rtl/>
        </w:rPr>
        <w:t xml:space="preserve">ואין לו </w:t>
      </w:r>
      <w:bookmarkStart w:id="3586" w:name="_ETM_Q1_8734922"/>
      <w:bookmarkEnd w:id="3586"/>
      <w:r w:rsidR="00A2438B">
        <w:rPr>
          <w:rFonts w:hint="cs"/>
          <w:rtl/>
        </w:rPr>
        <w:t xml:space="preserve">אותו אם לא כותב אותו. לא </w:t>
      </w:r>
      <w:r>
        <w:rPr>
          <w:rFonts w:hint="cs"/>
          <w:rtl/>
        </w:rPr>
        <w:t xml:space="preserve">מוכן שיהיה לו הכלי הזה ללא </w:t>
      </w:r>
      <w:r w:rsidR="00A2438B">
        <w:rPr>
          <w:rFonts w:hint="cs"/>
          <w:rtl/>
        </w:rPr>
        <w:t xml:space="preserve">הסכמת האשה, כאשר הכסף </w:t>
      </w:r>
      <w:bookmarkStart w:id="3587" w:name="_ETM_Q1_8742920"/>
      <w:bookmarkEnd w:id="3587"/>
      <w:r w:rsidR="00A2438B">
        <w:rPr>
          <w:rFonts w:hint="cs"/>
          <w:rtl/>
        </w:rPr>
        <w:t>אצלה</w:t>
      </w:r>
      <w:r>
        <w:rPr>
          <w:rFonts w:hint="cs"/>
          <w:rtl/>
        </w:rPr>
        <w:t xml:space="preserve"> כבר</w:t>
      </w:r>
      <w:r w:rsidR="00A2438B">
        <w:rPr>
          <w:rFonts w:hint="cs"/>
          <w:rtl/>
        </w:rPr>
        <w:t xml:space="preserve">. זה ודאי לא מוכן, שבית הדין </w:t>
      </w:r>
      <w:r>
        <w:rPr>
          <w:rFonts w:hint="cs"/>
          <w:rtl/>
        </w:rPr>
        <w:t xml:space="preserve">יחייב אותה להחזיר לו </w:t>
      </w:r>
      <w:bookmarkStart w:id="3588" w:name="_ETM_Q1_8748554"/>
      <w:bookmarkEnd w:id="3588"/>
      <w:r>
        <w:rPr>
          <w:rFonts w:hint="cs"/>
          <w:rtl/>
        </w:rPr>
        <w:t xml:space="preserve">כסף </w:t>
      </w:r>
      <w:r w:rsidR="00A2438B">
        <w:rPr>
          <w:rFonts w:hint="cs"/>
          <w:rtl/>
        </w:rPr>
        <w:t xml:space="preserve">בלי הסכמתה. </w:t>
      </w:r>
      <w:r w:rsidR="00973B33">
        <w:rPr>
          <w:rFonts w:hint="cs"/>
          <w:rtl/>
        </w:rPr>
        <w:t xml:space="preserve">זה </w:t>
      </w:r>
      <w:bookmarkStart w:id="3589" w:name="_ETM_Q1_8752103"/>
      <w:bookmarkEnd w:id="3589"/>
      <w:r w:rsidR="00973B33">
        <w:rPr>
          <w:rFonts w:hint="cs"/>
          <w:rtl/>
        </w:rPr>
        <w:t>משהו שלא מוכן שיהיה לו בארסנל.</w:t>
      </w:r>
    </w:p>
    <w:p w:rsidR="00973B33" w:rsidRDefault="00973B33" w:rsidP="00A2438B">
      <w:pPr>
        <w:rPr>
          <w:rtl/>
        </w:rPr>
      </w:pPr>
      <w:bookmarkStart w:id="3590" w:name="_ETM_Q1_8757360"/>
      <w:bookmarkStart w:id="3591" w:name="_ETM_Q1_8757427"/>
      <w:bookmarkStart w:id="3592" w:name="_ETM_Q1_8759117"/>
      <w:bookmarkEnd w:id="3590"/>
      <w:bookmarkEnd w:id="3591"/>
      <w:bookmarkEnd w:id="3592"/>
    </w:p>
    <w:p w:rsidR="00973B33" w:rsidRDefault="00973B33" w:rsidP="00973B33">
      <w:pPr>
        <w:pStyle w:val="af9"/>
        <w:keepNext/>
        <w:rPr>
          <w:rtl/>
        </w:rPr>
      </w:pPr>
      <w:bookmarkStart w:id="3593" w:name="ET_guest_835971_432"/>
      <w:r w:rsidRPr="00973B33">
        <w:rPr>
          <w:rStyle w:val="TagStyle"/>
          <w:rtl/>
        </w:rPr>
        <w:t xml:space="preserve"> &lt;&lt; אורח &gt;&gt; </w:t>
      </w:r>
      <w:r>
        <w:rPr>
          <w:rtl/>
        </w:rPr>
        <w:t>רבקה שיר לביא זינאתי:</w:t>
      </w:r>
      <w:r w:rsidRPr="00973B33">
        <w:rPr>
          <w:rStyle w:val="TagStyle"/>
          <w:rtl/>
        </w:rPr>
        <w:t xml:space="preserve"> &lt;&lt; אורח &gt;&gt;</w:t>
      </w:r>
      <w:r>
        <w:rPr>
          <w:rtl/>
        </w:rPr>
        <w:t xml:space="preserve">   </w:t>
      </w:r>
      <w:bookmarkEnd w:id="3593"/>
    </w:p>
    <w:p w:rsidR="00973B33" w:rsidRDefault="00973B33" w:rsidP="00973B33">
      <w:pPr>
        <w:pStyle w:val="KeepWithNext"/>
        <w:rPr>
          <w:rtl/>
        </w:rPr>
      </w:pPr>
    </w:p>
    <w:p w:rsidR="00973B33" w:rsidRDefault="00973B33" w:rsidP="00973B33">
      <w:pPr>
        <w:rPr>
          <w:rtl/>
        </w:rPr>
      </w:pPr>
      <w:bookmarkStart w:id="3594" w:name="_ETM_Q1_8759490"/>
      <w:bookmarkStart w:id="3595" w:name="_ETM_Q1_8759555"/>
      <w:bookmarkEnd w:id="3594"/>
      <w:bookmarkEnd w:id="3595"/>
      <w:r>
        <w:rPr>
          <w:rFonts w:hint="cs"/>
          <w:rtl/>
        </w:rPr>
        <w:t>לא רואה את ההבדל.</w:t>
      </w:r>
    </w:p>
    <w:p w:rsidR="00973B33" w:rsidRDefault="00973B33" w:rsidP="00973B33">
      <w:pPr>
        <w:rPr>
          <w:rtl/>
        </w:rPr>
      </w:pPr>
      <w:bookmarkStart w:id="3596" w:name="_ETM_Q1_8762361"/>
      <w:bookmarkStart w:id="3597" w:name="_ETM_Q1_8762424"/>
      <w:bookmarkEnd w:id="3596"/>
      <w:bookmarkEnd w:id="3597"/>
    </w:p>
    <w:p w:rsidR="00973B33" w:rsidRDefault="00973B33" w:rsidP="00973B33">
      <w:pPr>
        <w:pStyle w:val="af6"/>
        <w:keepNext/>
        <w:rPr>
          <w:rtl/>
        </w:rPr>
      </w:pPr>
      <w:bookmarkStart w:id="3598" w:name="ET_yor_שמחה_רוטמן_433"/>
      <w:r w:rsidRPr="00973B33">
        <w:rPr>
          <w:rStyle w:val="TagStyle"/>
          <w:rtl/>
        </w:rPr>
        <w:t xml:space="preserve"> &lt;&lt; יור &gt;&gt; </w:t>
      </w:r>
      <w:r>
        <w:rPr>
          <w:rtl/>
        </w:rPr>
        <w:t>היו"ר שמחה רוטמן:</w:t>
      </w:r>
      <w:r w:rsidRPr="00973B33">
        <w:rPr>
          <w:rStyle w:val="TagStyle"/>
          <w:rtl/>
        </w:rPr>
        <w:t xml:space="preserve"> &lt;&lt; יור &gt;&gt;</w:t>
      </w:r>
      <w:r>
        <w:rPr>
          <w:rtl/>
        </w:rPr>
        <w:t xml:space="preserve">   </w:t>
      </w:r>
      <w:bookmarkEnd w:id="3598"/>
    </w:p>
    <w:p w:rsidR="00973B33" w:rsidRDefault="00973B33" w:rsidP="00973B33">
      <w:pPr>
        <w:pStyle w:val="KeepWithNext"/>
        <w:rPr>
          <w:rtl/>
        </w:rPr>
      </w:pPr>
    </w:p>
    <w:p w:rsidR="00973B33" w:rsidRDefault="00973B33" w:rsidP="00973B33">
      <w:pPr>
        <w:rPr>
          <w:rtl/>
        </w:rPr>
      </w:pPr>
      <w:bookmarkStart w:id="3599" w:name="_ETM_Q1_8762877"/>
      <w:bookmarkEnd w:id="3599"/>
      <w:r>
        <w:rPr>
          <w:rFonts w:hint="cs"/>
          <w:rtl/>
        </w:rPr>
        <w:t>הבדל אדיר.</w:t>
      </w:r>
    </w:p>
    <w:p w:rsidR="00973B33" w:rsidRDefault="00973B33" w:rsidP="00973B33">
      <w:pPr>
        <w:rPr>
          <w:rtl/>
        </w:rPr>
      </w:pPr>
      <w:bookmarkStart w:id="3600" w:name="_ETM_Q1_8765017"/>
      <w:bookmarkStart w:id="3601" w:name="_ETM_Q1_8765070"/>
      <w:bookmarkEnd w:id="3600"/>
      <w:bookmarkEnd w:id="3601"/>
    </w:p>
    <w:p w:rsidR="00973B33" w:rsidRDefault="00973B33" w:rsidP="00973B33">
      <w:pPr>
        <w:pStyle w:val="-"/>
        <w:keepNext/>
        <w:rPr>
          <w:rtl/>
        </w:rPr>
      </w:pPr>
      <w:bookmarkStart w:id="3602" w:name="ET_speakercontinue_835971_435"/>
      <w:r w:rsidRPr="00973B33">
        <w:rPr>
          <w:rStyle w:val="TagStyle"/>
          <w:rtl/>
        </w:rPr>
        <w:t xml:space="preserve"> &lt;&lt; דובר_המשך &gt;&gt; </w:t>
      </w:r>
      <w:r>
        <w:rPr>
          <w:rtl/>
        </w:rPr>
        <w:t>רבקה שיר לביא זינאתי:</w:t>
      </w:r>
      <w:r w:rsidRPr="00973B33">
        <w:rPr>
          <w:rStyle w:val="TagStyle"/>
          <w:rtl/>
        </w:rPr>
        <w:t xml:space="preserve"> &lt;&lt; דובר_המשך &gt;&gt;</w:t>
      </w:r>
      <w:r>
        <w:rPr>
          <w:rtl/>
        </w:rPr>
        <w:t xml:space="preserve">   </w:t>
      </w:r>
      <w:bookmarkEnd w:id="3602"/>
    </w:p>
    <w:p w:rsidR="00973B33" w:rsidRDefault="00973B33" w:rsidP="00973B33">
      <w:pPr>
        <w:pStyle w:val="KeepWithNext"/>
        <w:rPr>
          <w:rtl/>
        </w:rPr>
      </w:pPr>
    </w:p>
    <w:p w:rsidR="00973B33" w:rsidRDefault="00973B33" w:rsidP="00973B33">
      <w:pPr>
        <w:rPr>
          <w:rtl/>
        </w:rPr>
      </w:pPr>
      <w:bookmarkStart w:id="3603" w:name="_ETM_Q1_8767672"/>
      <w:bookmarkEnd w:id="3603"/>
      <w:r>
        <w:rPr>
          <w:rFonts w:hint="cs"/>
          <w:rtl/>
        </w:rPr>
        <w:t xml:space="preserve">זה </w:t>
      </w:r>
      <w:bookmarkStart w:id="3604" w:name="_ETM_Q1_8768147"/>
      <w:bookmarkEnd w:id="3604"/>
      <w:r>
        <w:rPr>
          <w:rFonts w:hint="cs"/>
          <w:rtl/>
        </w:rPr>
        <w:t>צריך להיות בהסכמתה.</w:t>
      </w:r>
    </w:p>
    <w:p w:rsidR="00973B33" w:rsidRPr="00973B33" w:rsidRDefault="00973B33" w:rsidP="00973B33">
      <w:pPr>
        <w:rPr>
          <w:rtl/>
        </w:rPr>
      </w:pPr>
      <w:bookmarkStart w:id="3605" w:name="_ETM_Q1_8770635"/>
      <w:bookmarkStart w:id="3606" w:name="_ETM_Q1_8770695"/>
      <w:bookmarkEnd w:id="3605"/>
      <w:bookmarkEnd w:id="3606"/>
    </w:p>
    <w:p w:rsidR="00973B33" w:rsidRDefault="00973B33" w:rsidP="00973B33">
      <w:pPr>
        <w:pStyle w:val="af6"/>
        <w:keepNext/>
        <w:rPr>
          <w:rtl/>
        </w:rPr>
      </w:pPr>
      <w:bookmarkStart w:id="3607" w:name="ET_yor_שמחה_רוטמן_434"/>
      <w:r w:rsidRPr="00973B33">
        <w:rPr>
          <w:rStyle w:val="TagStyle"/>
          <w:rtl/>
        </w:rPr>
        <w:t xml:space="preserve"> &lt;&lt; יור &gt;&gt; </w:t>
      </w:r>
      <w:r>
        <w:rPr>
          <w:rtl/>
        </w:rPr>
        <w:t>היו"ר שמחה רוטמן:</w:t>
      </w:r>
      <w:r w:rsidRPr="00973B33">
        <w:rPr>
          <w:rStyle w:val="TagStyle"/>
          <w:rtl/>
        </w:rPr>
        <w:t xml:space="preserve"> &lt;&lt; יור &gt;&gt;</w:t>
      </w:r>
      <w:r>
        <w:rPr>
          <w:rtl/>
        </w:rPr>
        <w:t xml:space="preserve">   </w:t>
      </w:r>
      <w:bookmarkEnd w:id="3607"/>
    </w:p>
    <w:p w:rsidR="00973B33" w:rsidRDefault="00973B33" w:rsidP="00973B33">
      <w:pPr>
        <w:pStyle w:val="KeepWithNext"/>
        <w:rPr>
          <w:rtl/>
        </w:rPr>
      </w:pPr>
    </w:p>
    <w:p w:rsidR="00973B33" w:rsidRDefault="004F4387" w:rsidP="004F4387">
      <w:pPr>
        <w:rPr>
          <w:rtl/>
        </w:rPr>
      </w:pPr>
      <w:bookmarkStart w:id="3608" w:name="_ETM_Q1_8765530"/>
      <w:bookmarkEnd w:id="3608"/>
      <w:r>
        <w:rPr>
          <w:rFonts w:hint="cs"/>
          <w:rtl/>
        </w:rPr>
        <w:t xml:space="preserve">שוב </w:t>
      </w:r>
      <w:r>
        <w:rPr>
          <w:rtl/>
        </w:rPr>
        <w:t>–</w:t>
      </w:r>
      <w:r>
        <w:rPr>
          <w:rFonts w:hint="cs"/>
          <w:rtl/>
        </w:rPr>
        <w:t xml:space="preserve"> כל זמן שלא ניתן הגט, ומטרתי כאן </w:t>
      </w:r>
      <w:bookmarkStart w:id="3609" w:name="_ETM_Q1_8769434"/>
      <w:bookmarkEnd w:id="3609"/>
      <w:r>
        <w:rPr>
          <w:rFonts w:hint="cs"/>
          <w:rtl/>
        </w:rPr>
        <w:t>היא כפיית ציות, זו המטרה שלשמה ניתנה לי הסמכות. אם הושג לא יכול לעשות אחרת</w:t>
      </w:r>
      <w:r w:rsidR="00973B33">
        <w:rPr>
          <w:rFonts w:hint="cs"/>
          <w:rtl/>
        </w:rPr>
        <w:t xml:space="preserve">. חייב להשאיר </w:t>
      </w:r>
      <w:bookmarkStart w:id="3610" w:name="_ETM_Q1_8775784"/>
      <w:bookmarkEnd w:id="3610"/>
      <w:r w:rsidR="00973B33">
        <w:rPr>
          <w:rFonts w:hint="cs"/>
          <w:rtl/>
        </w:rPr>
        <w:t xml:space="preserve">את שיקול הדעת. </w:t>
      </w:r>
      <w:r>
        <w:rPr>
          <w:rFonts w:hint="cs"/>
          <w:rtl/>
        </w:rPr>
        <w:t>הא</w:t>
      </w:r>
      <w:bookmarkStart w:id="3611" w:name="_ETM_Q1_8776693"/>
      <w:bookmarkEnd w:id="3611"/>
      <w:r>
        <w:rPr>
          <w:rFonts w:hint="cs"/>
          <w:rtl/>
        </w:rPr>
        <w:t xml:space="preserve">ם יעשו בזה שימוש או לא </w:t>
      </w:r>
      <w:r>
        <w:rPr>
          <w:rtl/>
        </w:rPr>
        <w:t>–</w:t>
      </w:r>
      <w:r>
        <w:rPr>
          <w:rFonts w:hint="cs"/>
          <w:rtl/>
        </w:rPr>
        <w:t xml:space="preserve"> גם פה זה </w:t>
      </w:r>
      <w:bookmarkStart w:id="3612" w:name="_ETM_Q1_8777837"/>
      <w:bookmarkEnd w:id="3612"/>
      <w:r>
        <w:rPr>
          <w:rFonts w:hint="cs"/>
          <w:rtl/>
        </w:rPr>
        <w:t xml:space="preserve">יהיה </w:t>
      </w:r>
      <w:r w:rsidR="00973B33">
        <w:rPr>
          <w:rFonts w:hint="cs"/>
          <w:rtl/>
        </w:rPr>
        <w:t>רק אחרי מתן הגט. התנאי להפעלת הסמכות</w:t>
      </w:r>
      <w:r>
        <w:rPr>
          <w:rFonts w:hint="cs"/>
          <w:rtl/>
        </w:rPr>
        <w:t xml:space="preserve"> היא אחרי מתן הגט. לא יכול לומר: קודם בטלו לי ואז אתן גט</w:t>
      </w:r>
      <w:r w:rsidR="00973B33">
        <w:rPr>
          <w:rFonts w:hint="cs"/>
          <w:rtl/>
        </w:rPr>
        <w:t>.</w:t>
      </w:r>
    </w:p>
    <w:p w:rsidR="00973B33" w:rsidRDefault="00973B33" w:rsidP="00973B33">
      <w:pPr>
        <w:rPr>
          <w:rtl/>
        </w:rPr>
      </w:pPr>
      <w:bookmarkStart w:id="3613" w:name="_ETM_Q1_8784988"/>
      <w:bookmarkStart w:id="3614" w:name="_ETM_Q1_8785048"/>
      <w:bookmarkEnd w:id="3613"/>
      <w:bookmarkEnd w:id="3614"/>
    </w:p>
    <w:p w:rsidR="00973B33" w:rsidRDefault="00973B33" w:rsidP="00973B33">
      <w:pPr>
        <w:pStyle w:val="-"/>
        <w:keepNext/>
        <w:rPr>
          <w:rtl/>
        </w:rPr>
      </w:pPr>
      <w:bookmarkStart w:id="3615" w:name="ET_speakercontinue_835971_436"/>
      <w:r w:rsidRPr="00973B33">
        <w:rPr>
          <w:rStyle w:val="TagStyle"/>
          <w:rtl/>
        </w:rPr>
        <w:t xml:space="preserve"> &lt;&lt; דובר_המשך &gt;&gt; </w:t>
      </w:r>
      <w:r>
        <w:rPr>
          <w:rtl/>
        </w:rPr>
        <w:t>רבקה שיר לביא זינאתי:</w:t>
      </w:r>
      <w:r w:rsidRPr="00973B33">
        <w:rPr>
          <w:rStyle w:val="TagStyle"/>
          <w:rtl/>
        </w:rPr>
        <w:t xml:space="preserve"> &lt;&lt; דובר_המשך &gt;&gt;</w:t>
      </w:r>
      <w:r>
        <w:rPr>
          <w:rtl/>
        </w:rPr>
        <w:t xml:space="preserve">   </w:t>
      </w:r>
      <w:bookmarkEnd w:id="3615"/>
    </w:p>
    <w:p w:rsidR="00973B33" w:rsidRDefault="00973B33" w:rsidP="00973B33">
      <w:pPr>
        <w:pStyle w:val="KeepWithNext"/>
        <w:rPr>
          <w:rtl/>
        </w:rPr>
      </w:pPr>
    </w:p>
    <w:p w:rsidR="00973B33" w:rsidRDefault="00973B33" w:rsidP="004F4387">
      <w:pPr>
        <w:rPr>
          <w:rtl/>
        </w:rPr>
      </w:pPr>
      <w:bookmarkStart w:id="3616" w:name="_ETM_Q1_8785561"/>
      <w:bookmarkEnd w:id="3616"/>
      <w:r>
        <w:rPr>
          <w:rFonts w:hint="cs"/>
          <w:rtl/>
        </w:rPr>
        <w:t xml:space="preserve">ד"ר </w:t>
      </w:r>
      <w:bookmarkStart w:id="3617" w:name="_ETM_Q1_8786453"/>
      <w:bookmarkEnd w:id="3617"/>
      <w:r>
        <w:rPr>
          <w:rFonts w:hint="cs"/>
          <w:rtl/>
        </w:rPr>
        <w:t>רכס, אנו לא מסתבכ</w:t>
      </w:r>
      <w:r w:rsidR="00CB22A4">
        <w:rPr>
          <w:rFonts w:hint="cs"/>
          <w:rtl/>
        </w:rPr>
        <w:t>ים</w:t>
      </w:r>
      <w:r>
        <w:rPr>
          <w:rFonts w:hint="cs"/>
          <w:rtl/>
        </w:rPr>
        <w:t xml:space="preserve"> </w:t>
      </w:r>
      <w:r w:rsidR="004F4387">
        <w:rPr>
          <w:rFonts w:hint="cs"/>
          <w:rtl/>
        </w:rPr>
        <w:t xml:space="preserve">פה </w:t>
      </w:r>
      <w:r>
        <w:rPr>
          <w:rFonts w:hint="cs"/>
          <w:rtl/>
        </w:rPr>
        <w:t>ע</w:t>
      </w:r>
      <w:r w:rsidR="004F4387">
        <w:rPr>
          <w:rFonts w:hint="cs"/>
          <w:rtl/>
        </w:rPr>
        <w:t>ם</w:t>
      </w:r>
      <w:r>
        <w:rPr>
          <w:rFonts w:hint="cs"/>
          <w:rtl/>
        </w:rPr>
        <w:t xml:space="preserve"> ה</w:t>
      </w:r>
      <w:r w:rsidR="004F4387">
        <w:rPr>
          <w:rFonts w:hint="cs"/>
          <w:rtl/>
        </w:rPr>
        <w:t>מה</w:t>
      </w:r>
      <w:r>
        <w:rPr>
          <w:rFonts w:hint="cs"/>
          <w:rtl/>
        </w:rPr>
        <w:t>ר</w:t>
      </w:r>
      <w:r w:rsidR="004F4387">
        <w:rPr>
          <w:rFonts w:hint="cs"/>
          <w:rtl/>
        </w:rPr>
        <w:t>שד"ם</w:t>
      </w:r>
      <w:r>
        <w:rPr>
          <w:rFonts w:hint="cs"/>
          <w:rtl/>
        </w:rPr>
        <w:t>?</w:t>
      </w:r>
      <w:r w:rsidR="004F4387">
        <w:rPr>
          <w:rFonts w:hint="cs"/>
          <w:rtl/>
        </w:rPr>
        <w:t xml:space="preserve"> שהוא יציב תנאי שאפשר </w:t>
      </w:r>
      <w:bookmarkStart w:id="3618" w:name="_ETM_Q1_8795280"/>
      <w:bookmarkEnd w:id="3618"/>
      <w:r w:rsidR="004F4387">
        <w:rPr>
          <w:rFonts w:hint="cs"/>
          <w:rtl/>
        </w:rPr>
        <w:t>לפסוק רק אחרי הגט? לא יגידו דיינים: אני חייב קודם לפסוק בזה?</w:t>
      </w:r>
    </w:p>
    <w:p w:rsidR="00973B33" w:rsidRDefault="00973B33" w:rsidP="00973B33">
      <w:pPr>
        <w:rPr>
          <w:rtl/>
        </w:rPr>
      </w:pPr>
      <w:bookmarkStart w:id="3619" w:name="_ETM_Q1_8799361"/>
      <w:bookmarkStart w:id="3620" w:name="_ETM_Q1_8799439"/>
      <w:bookmarkStart w:id="3621" w:name="_ETM_Q1_8800568"/>
      <w:bookmarkEnd w:id="3619"/>
      <w:bookmarkEnd w:id="3620"/>
      <w:bookmarkEnd w:id="3621"/>
    </w:p>
    <w:p w:rsidR="00973B33" w:rsidRDefault="00973B33" w:rsidP="00973B33">
      <w:pPr>
        <w:pStyle w:val="af9"/>
        <w:keepNext/>
        <w:rPr>
          <w:rtl/>
        </w:rPr>
      </w:pPr>
      <w:bookmarkStart w:id="3622" w:name="ET_guest_712381_437"/>
      <w:r w:rsidRPr="00973B33">
        <w:rPr>
          <w:rStyle w:val="TagStyle"/>
          <w:rtl/>
        </w:rPr>
        <w:t xml:space="preserve"> &lt;&lt; אורח &gt;&gt; </w:t>
      </w:r>
      <w:r>
        <w:rPr>
          <w:rtl/>
        </w:rPr>
        <w:t>רכס רפי:</w:t>
      </w:r>
      <w:r w:rsidRPr="00973B33">
        <w:rPr>
          <w:rStyle w:val="TagStyle"/>
          <w:rtl/>
        </w:rPr>
        <w:t xml:space="preserve"> &lt;&lt; אורח &gt;&gt;</w:t>
      </w:r>
      <w:r>
        <w:rPr>
          <w:rtl/>
        </w:rPr>
        <w:t xml:space="preserve">   </w:t>
      </w:r>
      <w:bookmarkEnd w:id="3622"/>
    </w:p>
    <w:p w:rsidR="00973B33" w:rsidRDefault="00973B33" w:rsidP="00973B33">
      <w:pPr>
        <w:pStyle w:val="KeepWithNext"/>
        <w:rPr>
          <w:rtl/>
        </w:rPr>
      </w:pPr>
    </w:p>
    <w:p w:rsidR="00973B33" w:rsidRDefault="00973B33" w:rsidP="004F4387">
      <w:pPr>
        <w:rPr>
          <w:rtl/>
        </w:rPr>
      </w:pPr>
      <w:bookmarkStart w:id="3623" w:name="_ETM_Q1_8801005"/>
      <w:bookmarkStart w:id="3624" w:name="_ETM_Q1_8801045"/>
      <w:bookmarkEnd w:id="3623"/>
      <w:bookmarkEnd w:id="3624"/>
      <w:r>
        <w:rPr>
          <w:rFonts w:hint="cs"/>
          <w:rtl/>
        </w:rPr>
        <w:t xml:space="preserve">יצא לך </w:t>
      </w:r>
      <w:r w:rsidR="004F4387">
        <w:rPr>
          <w:rFonts w:hint="cs"/>
          <w:rtl/>
        </w:rPr>
        <w:t xml:space="preserve">לדעתי </w:t>
      </w:r>
      <w:r>
        <w:rPr>
          <w:rFonts w:hint="cs"/>
          <w:rtl/>
        </w:rPr>
        <w:t>לא פחות מ</w:t>
      </w:r>
      <w:r w:rsidR="004F4387">
        <w:rPr>
          <w:rFonts w:hint="cs"/>
          <w:rtl/>
        </w:rPr>
        <w:t>פ</w:t>
      </w:r>
      <w:r>
        <w:rPr>
          <w:rFonts w:hint="cs"/>
          <w:rtl/>
        </w:rPr>
        <w:t xml:space="preserve">עם </w:t>
      </w:r>
      <w:bookmarkStart w:id="3625" w:name="_ETM_Q1_8804432"/>
      <w:bookmarkEnd w:id="3625"/>
      <w:r>
        <w:rPr>
          <w:rFonts w:hint="cs"/>
          <w:rtl/>
        </w:rPr>
        <w:t>לראות סידור גט. בית הדין מבטל</w:t>
      </w:r>
      <w:r w:rsidR="004F4387">
        <w:rPr>
          <w:rFonts w:hint="cs"/>
          <w:rtl/>
        </w:rPr>
        <w:t xml:space="preserve"> את כל התנאים למיניהם</w:t>
      </w:r>
      <w:r>
        <w:rPr>
          <w:rFonts w:hint="cs"/>
          <w:rtl/>
        </w:rPr>
        <w:t>.</w:t>
      </w:r>
      <w:r w:rsidR="004F4387">
        <w:rPr>
          <w:rFonts w:hint="cs"/>
          <w:rtl/>
        </w:rPr>
        <w:t xml:space="preserve"> המהרשד"ם </w:t>
      </w:r>
      <w:bookmarkStart w:id="3626" w:name="_ETM_Q1_8809699"/>
      <w:bookmarkEnd w:id="3626"/>
      <w:r w:rsidR="004F4387">
        <w:rPr>
          <w:rFonts w:hint="cs"/>
          <w:rtl/>
        </w:rPr>
        <w:t>לא יעבוד פה.</w:t>
      </w:r>
    </w:p>
    <w:p w:rsidR="004F4387" w:rsidRDefault="004F4387" w:rsidP="004F4387">
      <w:pPr>
        <w:rPr>
          <w:rtl/>
        </w:rPr>
      </w:pPr>
    </w:p>
    <w:p w:rsidR="004F4387" w:rsidRDefault="004F4387" w:rsidP="004F4387">
      <w:pPr>
        <w:pStyle w:val="af9"/>
        <w:keepNext/>
        <w:rPr>
          <w:rtl/>
        </w:rPr>
      </w:pPr>
      <w:bookmarkStart w:id="3627" w:name="ET_guest_835971_701"/>
      <w:r w:rsidRPr="004F4387">
        <w:rPr>
          <w:rStyle w:val="TagStyle"/>
          <w:rtl/>
        </w:rPr>
        <w:t xml:space="preserve"> &lt;&lt; אורח &gt;&gt; </w:t>
      </w:r>
      <w:r>
        <w:rPr>
          <w:rtl/>
        </w:rPr>
        <w:t>רבקה שיר לביא זינאתי:</w:t>
      </w:r>
      <w:r w:rsidRPr="004F4387">
        <w:rPr>
          <w:rStyle w:val="TagStyle"/>
          <w:rtl/>
        </w:rPr>
        <w:t xml:space="preserve"> &lt;&lt; אורח &gt;&gt;</w:t>
      </w:r>
      <w:r>
        <w:rPr>
          <w:rtl/>
        </w:rPr>
        <w:t xml:space="preserve">   </w:t>
      </w:r>
      <w:bookmarkEnd w:id="3627"/>
    </w:p>
    <w:p w:rsidR="004F4387" w:rsidRDefault="004F4387" w:rsidP="004F4387">
      <w:pPr>
        <w:pStyle w:val="KeepWithNext"/>
        <w:rPr>
          <w:rtl/>
        </w:rPr>
      </w:pPr>
    </w:p>
    <w:p w:rsidR="004F4387" w:rsidRPr="004F4387" w:rsidRDefault="004F4387" w:rsidP="004F4387">
      <w:pPr>
        <w:rPr>
          <w:rtl/>
        </w:rPr>
      </w:pPr>
      <w:r>
        <w:rPr>
          <w:rFonts w:hint="cs"/>
          <w:rtl/>
        </w:rPr>
        <w:t xml:space="preserve">הוא יגיד: לא מסדרים גט עד שתיתנו לי </w:t>
      </w:r>
      <w:bookmarkStart w:id="3628" w:name="_ETM_Q1_8814073"/>
      <w:bookmarkEnd w:id="3628"/>
      <w:r>
        <w:rPr>
          <w:rFonts w:hint="cs"/>
          <w:rtl/>
        </w:rPr>
        <w:t>החלטה שהקנסות מבוטלים.</w:t>
      </w:r>
    </w:p>
    <w:p w:rsidR="00973B33" w:rsidRDefault="00973B33" w:rsidP="00973B33">
      <w:pPr>
        <w:rPr>
          <w:rtl/>
        </w:rPr>
      </w:pPr>
      <w:bookmarkStart w:id="3629" w:name="_ETM_Q1_8815172"/>
      <w:bookmarkStart w:id="3630" w:name="_ETM_Q1_8815227"/>
      <w:bookmarkEnd w:id="3629"/>
      <w:bookmarkEnd w:id="3630"/>
    </w:p>
    <w:p w:rsidR="00973B33" w:rsidRDefault="00973B33" w:rsidP="00973B33">
      <w:pPr>
        <w:pStyle w:val="af6"/>
        <w:keepNext/>
        <w:rPr>
          <w:rtl/>
        </w:rPr>
      </w:pPr>
      <w:bookmarkStart w:id="3631" w:name="ET_yor_שמחה_רוטמן_438"/>
      <w:r w:rsidRPr="00973B33">
        <w:rPr>
          <w:rStyle w:val="TagStyle"/>
          <w:rtl/>
        </w:rPr>
        <w:t xml:space="preserve"> &lt;&lt; יור &gt;&gt; </w:t>
      </w:r>
      <w:r>
        <w:rPr>
          <w:rtl/>
        </w:rPr>
        <w:t>היו"ר שמחה רוטמן:</w:t>
      </w:r>
      <w:r w:rsidRPr="00973B33">
        <w:rPr>
          <w:rStyle w:val="TagStyle"/>
          <w:rtl/>
        </w:rPr>
        <w:t xml:space="preserve"> &lt;&lt; יור &gt;&gt;</w:t>
      </w:r>
      <w:r>
        <w:rPr>
          <w:rtl/>
        </w:rPr>
        <w:t xml:space="preserve">   </w:t>
      </w:r>
      <w:bookmarkEnd w:id="3631"/>
    </w:p>
    <w:p w:rsidR="00973B33" w:rsidRDefault="00973B33" w:rsidP="00973B33">
      <w:pPr>
        <w:pStyle w:val="KeepWithNext"/>
        <w:rPr>
          <w:rtl/>
        </w:rPr>
      </w:pPr>
    </w:p>
    <w:p w:rsidR="00973B33" w:rsidRDefault="004F4387" w:rsidP="00973B33">
      <w:pPr>
        <w:rPr>
          <w:rtl/>
        </w:rPr>
      </w:pPr>
      <w:bookmarkStart w:id="3632" w:name="_ETM_Q1_8815714"/>
      <w:bookmarkEnd w:id="3632"/>
      <w:r>
        <w:rPr>
          <w:rFonts w:hint="cs"/>
          <w:rtl/>
        </w:rPr>
        <w:t xml:space="preserve">אין לי סמכות. </w:t>
      </w:r>
      <w:r w:rsidR="00973B33">
        <w:rPr>
          <w:rFonts w:hint="cs"/>
          <w:rtl/>
        </w:rPr>
        <w:t>לא יכול לתת.</w:t>
      </w:r>
    </w:p>
    <w:p w:rsidR="004F4387" w:rsidRDefault="004F4387" w:rsidP="00973B33">
      <w:pPr>
        <w:rPr>
          <w:rtl/>
        </w:rPr>
      </w:pPr>
    </w:p>
    <w:p w:rsidR="004F4387" w:rsidRDefault="004F4387" w:rsidP="004F4387">
      <w:pPr>
        <w:pStyle w:val="-"/>
        <w:keepNext/>
        <w:rPr>
          <w:rtl/>
        </w:rPr>
      </w:pPr>
      <w:bookmarkStart w:id="3633" w:name="ET_speakercontinue_835971_702"/>
      <w:r w:rsidRPr="004F4387">
        <w:rPr>
          <w:rStyle w:val="TagStyle"/>
          <w:rtl/>
        </w:rPr>
        <w:t xml:space="preserve"> &lt;&lt; דובר_המשך &gt;&gt; </w:t>
      </w:r>
      <w:r>
        <w:rPr>
          <w:rtl/>
        </w:rPr>
        <w:t>רבקה שיר לביא זינאתי:</w:t>
      </w:r>
      <w:r w:rsidRPr="004F4387">
        <w:rPr>
          <w:rStyle w:val="TagStyle"/>
          <w:rtl/>
        </w:rPr>
        <w:t xml:space="preserve"> &lt;&lt; דובר_המשך &gt;&gt;</w:t>
      </w:r>
      <w:r>
        <w:rPr>
          <w:rtl/>
        </w:rPr>
        <w:t xml:space="preserve">   </w:t>
      </w:r>
      <w:bookmarkEnd w:id="3633"/>
    </w:p>
    <w:p w:rsidR="004F4387" w:rsidRDefault="004F4387" w:rsidP="004F4387">
      <w:pPr>
        <w:pStyle w:val="KeepWithNext"/>
        <w:rPr>
          <w:rtl/>
        </w:rPr>
      </w:pPr>
    </w:p>
    <w:p w:rsidR="004F4387" w:rsidRPr="004F4387" w:rsidRDefault="004F4387" w:rsidP="004F4387">
      <w:pPr>
        <w:rPr>
          <w:rtl/>
        </w:rPr>
      </w:pPr>
      <w:r>
        <w:rPr>
          <w:rFonts w:hint="cs"/>
          <w:rtl/>
        </w:rPr>
        <w:t>הסמכות שלהם היא ההלכה.</w:t>
      </w:r>
    </w:p>
    <w:p w:rsidR="00973B33" w:rsidRDefault="00973B33" w:rsidP="00973B33">
      <w:pPr>
        <w:rPr>
          <w:rtl/>
        </w:rPr>
      </w:pPr>
      <w:bookmarkStart w:id="3634" w:name="_ETM_Q1_8820123"/>
      <w:bookmarkStart w:id="3635" w:name="_ETM_Q1_8820178"/>
      <w:bookmarkEnd w:id="3634"/>
      <w:bookmarkEnd w:id="3635"/>
    </w:p>
    <w:p w:rsidR="00973B33" w:rsidRDefault="00973B33" w:rsidP="00973B33">
      <w:pPr>
        <w:pStyle w:val="-"/>
        <w:keepNext/>
        <w:rPr>
          <w:rtl/>
        </w:rPr>
      </w:pPr>
      <w:bookmarkStart w:id="3636" w:name="ET_speakercontinue_712381_439"/>
      <w:r w:rsidRPr="00973B33">
        <w:rPr>
          <w:rStyle w:val="TagStyle"/>
          <w:rtl/>
        </w:rPr>
        <w:t xml:space="preserve"> &lt;&lt; דובר_המשך &gt;&gt; </w:t>
      </w:r>
      <w:r>
        <w:rPr>
          <w:rtl/>
        </w:rPr>
        <w:t>רכס רפי:</w:t>
      </w:r>
      <w:r w:rsidRPr="00973B33">
        <w:rPr>
          <w:rStyle w:val="TagStyle"/>
          <w:rtl/>
        </w:rPr>
        <w:t xml:space="preserve"> &lt;&lt; דובר_המשך &gt;&gt;</w:t>
      </w:r>
      <w:r>
        <w:rPr>
          <w:rtl/>
        </w:rPr>
        <w:t xml:space="preserve">   </w:t>
      </w:r>
      <w:bookmarkEnd w:id="3636"/>
    </w:p>
    <w:p w:rsidR="00973B33" w:rsidRDefault="00973B33" w:rsidP="00973B33">
      <w:pPr>
        <w:pStyle w:val="KeepWithNext"/>
        <w:rPr>
          <w:rtl/>
        </w:rPr>
      </w:pPr>
    </w:p>
    <w:p w:rsidR="00973B33" w:rsidRDefault="00973B33" w:rsidP="00973B33">
      <w:pPr>
        <w:rPr>
          <w:rtl/>
        </w:rPr>
      </w:pPr>
      <w:bookmarkStart w:id="3637" w:name="_ETM_Q1_8821284"/>
      <w:bookmarkEnd w:id="3637"/>
      <w:r>
        <w:rPr>
          <w:rFonts w:hint="cs"/>
          <w:rtl/>
        </w:rPr>
        <w:t xml:space="preserve">לא יודע </w:t>
      </w:r>
      <w:bookmarkStart w:id="3638" w:name="_ETM_Q1_8822249"/>
      <w:bookmarkEnd w:id="3638"/>
      <w:r>
        <w:rPr>
          <w:rFonts w:hint="cs"/>
          <w:rtl/>
        </w:rPr>
        <w:t xml:space="preserve">מה יעשו מחוץ לבית הדין. </w:t>
      </w:r>
      <w:r w:rsidR="004F4387">
        <w:rPr>
          <w:rFonts w:hint="cs"/>
          <w:rtl/>
        </w:rPr>
        <w:t xml:space="preserve">כל עוד זה מגיע לפני בית הדין, בית הדין אומר: </w:t>
      </w:r>
      <w:r>
        <w:rPr>
          <w:rFonts w:hint="cs"/>
          <w:rtl/>
        </w:rPr>
        <w:t xml:space="preserve">אני לא יכול על פי </w:t>
      </w:r>
      <w:bookmarkStart w:id="3639" w:name="_ETM_Q1_8826740"/>
      <w:bookmarkEnd w:id="3639"/>
      <w:r>
        <w:rPr>
          <w:rFonts w:hint="cs"/>
          <w:rtl/>
        </w:rPr>
        <w:t xml:space="preserve">חוק לוותר על הקנסות, </w:t>
      </w:r>
      <w:r w:rsidR="004F4387">
        <w:rPr>
          <w:rFonts w:hint="cs"/>
          <w:rtl/>
        </w:rPr>
        <w:t>כלומר</w:t>
      </w:r>
      <w:bookmarkStart w:id="3640" w:name="_ETM_Q1_8832604"/>
      <w:bookmarkEnd w:id="3640"/>
      <w:r w:rsidR="004F4387">
        <w:rPr>
          <w:rFonts w:hint="cs"/>
          <w:rtl/>
        </w:rPr>
        <w:t xml:space="preserve"> </w:t>
      </w:r>
      <w:r>
        <w:rPr>
          <w:rFonts w:hint="cs"/>
          <w:rtl/>
        </w:rPr>
        <w:t xml:space="preserve">תשלומי כפית ציות. </w:t>
      </w:r>
      <w:r w:rsidR="004F4387">
        <w:rPr>
          <w:rFonts w:hint="cs"/>
          <w:rtl/>
        </w:rPr>
        <w:t xml:space="preserve">זה </w:t>
      </w:r>
      <w:r>
        <w:rPr>
          <w:rFonts w:hint="cs"/>
          <w:rtl/>
        </w:rPr>
        <w:t>לא יהי</w:t>
      </w:r>
      <w:r w:rsidR="004F4387">
        <w:rPr>
          <w:rFonts w:hint="cs"/>
          <w:rtl/>
        </w:rPr>
        <w:t>ה</w:t>
      </w:r>
      <w:r>
        <w:rPr>
          <w:rFonts w:hint="cs"/>
          <w:rtl/>
        </w:rPr>
        <w:t xml:space="preserve">. רוצה </w:t>
      </w:r>
      <w:bookmarkStart w:id="3641" w:name="_ETM_Q1_8836924"/>
      <w:bookmarkEnd w:id="3641"/>
      <w:r>
        <w:rPr>
          <w:rtl/>
        </w:rPr>
        <w:t>–</w:t>
      </w:r>
      <w:r w:rsidR="004F4387">
        <w:rPr>
          <w:rFonts w:hint="cs"/>
          <w:rtl/>
        </w:rPr>
        <w:t xml:space="preserve"> אין בעיה</w:t>
      </w:r>
      <w:r>
        <w:rPr>
          <w:rFonts w:hint="cs"/>
          <w:rtl/>
        </w:rPr>
        <w:t>, יהיו עוד קנסות.</w:t>
      </w:r>
      <w:r w:rsidR="004F4387">
        <w:rPr>
          <w:rFonts w:hint="cs"/>
          <w:rtl/>
        </w:rPr>
        <w:t xml:space="preserve"> מאוד משכנע.</w:t>
      </w:r>
    </w:p>
    <w:p w:rsidR="00973B33" w:rsidRDefault="00973B33" w:rsidP="00973B33">
      <w:pPr>
        <w:rPr>
          <w:rtl/>
        </w:rPr>
      </w:pPr>
      <w:bookmarkStart w:id="3642" w:name="_ETM_Q1_8844291"/>
      <w:bookmarkStart w:id="3643" w:name="_ETM_Q1_8844346"/>
      <w:bookmarkEnd w:id="3642"/>
      <w:bookmarkEnd w:id="3643"/>
    </w:p>
    <w:p w:rsidR="004F4387" w:rsidRDefault="004F4387" w:rsidP="004F4387">
      <w:pPr>
        <w:pStyle w:val="-"/>
        <w:keepNext/>
        <w:rPr>
          <w:rtl/>
        </w:rPr>
      </w:pPr>
      <w:bookmarkStart w:id="3644" w:name="ET_speakercontinue_835971_703"/>
      <w:r w:rsidRPr="004F4387">
        <w:rPr>
          <w:rStyle w:val="TagStyle"/>
          <w:rtl/>
        </w:rPr>
        <w:t xml:space="preserve"> &lt;&lt; דובר_המשך &gt;&gt; </w:t>
      </w:r>
      <w:r>
        <w:rPr>
          <w:rtl/>
        </w:rPr>
        <w:t>רבקה שיר לביא זינאתי:</w:t>
      </w:r>
      <w:r w:rsidRPr="004F4387">
        <w:rPr>
          <w:rStyle w:val="TagStyle"/>
          <w:rtl/>
        </w:rPr>
        <w:t xml:space="preserve"> &lt;&lt; דובר_המשך &gt;&gt;</w:t>
      </w:r>
      <w:r>
        <w:rPr>
          <w:rtl/>
        </w:rPr>
        <w:t xml:space="preserve">   </w:t>
      </w:r>
      <w:bookmarkEnd w:id="3644"/>
    </w:p>
    <w:p w:rsidR="004F4387" w:rsidRDefault="004F4387" w:rsidP="004F4387">
      <w:pPr>
        <w:pStyle w:val="KeepWithNext"/>
        <w:rPr>
          <w:rtl/>
        </w:rPr>
      </w:pPr>
    </w:p>
    <w:p w:rsidR="004F4387" w:rsidRDefault="004F4387" w:rsidP="004F4387">
      <w:pPr>
        <w:rPr>
          <w:rtl/>
        </w:rPr>
      </w:pPr>
      <w:r>
        <w:rPr>
          <w:rFonts w:hint="cs"/>
          <w:rtl/>
        </w:rPr>
        <w:t xml:space="preserve">אם זה ערבות בנקאית, האמירה הזאת, </w:t>
      </w:r>
      <w:bookmarkStart w:id="3645" w:name="_ETM_Q1_8845651"/>
      <w:bookmarkEnd w:id="3645"/>
      <w:r>
        <w:rPr>
          <w:rFonts w:hint="cs"/>
          <w:rtl/>
        </w:rPr>
        <w:t>אין לי בעיה.</w:t>
      </w:r>
    </w:p>
    <w:p w:rsidR="004F4387" w:rsidRPr="004F4387" w:rsidRDefault="004F4387" w:rsidP="004F4387">
      <w:pPr>
        <w:rPr>
          <w:rtl/>
        </w:rPr>
      </w:pPr>
      <w:bookmarkStart w:id="3646" w:name="_ETM_Q1_8846932"/>
      <w:bookmarkStart w:id="3647" w:name="_ETM_Q1_8847037"/>
      <w:bookmarkEnd w:id="3646"/>
      <w:bookmarkEnd w:id="3647"/>
    </w:p>
    <w:p w:rsidR="00973B33" w:rsidRDefault="00973B33" w:rsidP="00973B33">
      <w:pPr>
        <w:pStyle w:val="af6"/>
        <w:keepNext/>
        <w:rPr>
          <w:rtl/>
        </w:rPr>
      </w:pPr>
      <w:bookmarkStart w:id="3648" w:name="ET_yor_שמחה_רוטמן_440"/>
      <w:r w:rsidRPr="00973B33">
        <w:rPr>
          <w:rStyle w:val="TagStyle"/>
          <w:rtl/>
        </w:rPr>
        <w:t xml:space="preserve"> &lt;&lt; יור &gt;&gt; </w:t>
      </w:r>
      <w:r>
        <w:rPr>
          <w:rtl/>
        </w:rPr>
        <w:t>היו"ר שמחה רוטמן:</w:t>
      </w:r>
      <w:r w:rsidRPr="00973B33">
        <w:rPr>
          <w:rStyle w:val="TagStyle"/>
          <w:rtl/>
        </w:rPr>
        <w:t xml:space="preserve"> &lt;&lt; יור &gt;&gt;</w:t>
      </w:r>
      <w:r>
        <w:rPr>
          <w:rtl/>
        </w:rPr>
        <w:t xml:space="preserve">   </w:t>
      </w:r>
      <w:bookmarkEnd w:id="3648"/>
    </w:p>
    <w:p w:rsidR="00973B33" w:rsidRDefault="00973B33" w:rsidP="00973B33">
      <w:pPr>
        <w:pStyle w:val="KeepWithNext"/>
        <w:rPr>
          <w:rtl/>
        </w:rPr>
      </w:pPr>
    </w:p>
    <w:p w:rsidR="00973B33" w:rsidRDefault="004F4387" w:rsidP="00973B33">
      <w:pPr>
        <w:rPr>
          <w:rtl/>
        </w:rPr>
      </w:pPr>
      <w:bookmarkStart w:id="3649" w:name="_ETM_Q1_8844861"/>
      <w:bookmarkEnd w:id="3649"/>
      <w:r>
        <w:rPr>
          <w:rFonts w:hint="cs"/>
          <w:rtl/>
        </w:rPr>
        <w:t xml:space="preserve">תודה. </w:t>
      </w:r>
      <w:r w:rsidR="00973B33">
        <w:rPr>
          <w:rFonts w:hint="cs"/>
          <w:rtl/>
        </w:rPr>
        <w:t xml:space="preserve">צו הגבלה, 3ג. </w:t>
      </w:r>
    </w:p>
    <w:p w:rsidR="00973B33" w:rsidRDefault="00973B33" w:rsidP="00973B33">
      <w:pPr>
        <w:rPr>
          <w:rtl/>
        </w:rPr>
      </w:pPr>
      <w:bookmarkStart w:id="3650" w:name="_ETM_Q1_8847691"/>
      <w:bookmarkStart w:id="3651" w:name="_ETM_Q1_8847746"/>
      <w:bookmarkStart w:id="3652" w:name="_ETM_Q1_8866187"/>
      <w:bookmarkEnd w:id="3650"/>
      <w:bookmarkEnd w:id="3651"/>
      <w:bookmarkEnd w:id="3652"/>
    </w:p>
    <w:p w:rsidR="00973B33" w:rsidRDefault="00973B33" w:rsidP="00973B33">
      <w:pPr>
        <w:pStyle w:val="a4"/>
        <w:keepNext/>
        <w:rPr>
          <w:rtl/>
        </w:rPr>
      </w:pPr>
      <w:bookmarkStart w:id="3653" w:name="ET_speaker_נועה_לוי_ברודסקי_441"/>
      <w:r w:rsidRPr="00973B33">
        <w:rPr>
          <w:rStyle w:val="TagStyle"/>
          <w:rtl/>
        </w:rPr>
        <w:t xml:space="preserve"> &lt;&lt; דובר &gt;&gt; </w:t>
      </w:r>
      <w:r>
        <w:rPr>
          <w:rtl/>
        </w:rPr>
        <w:t>נועה לוי ברודסקי:</w:t>
      </w:r>
      <w:r w:rsidRPr="00973B33">
        <w:rPr>
          <w:rStyle w:val="TagStyle"/>
          <w:rtl/>
        </w:rPr>
        <w:t xml:space="preserve"> &lt;&lt; דובר &gt;&gt;</w:t>
      </w:r>
      <w:r>
        <w:rPr>
          <w:rtl/>
        </w:rPr>
        <w:t xml:space="preserve">   </w:t>
      </w:r>
      <w:bookmarkEnd w:id="3653"/>
    </w:p>
    <w:p w:rsidR="00973B33" w:rsidRDefault="00973B33" w:rsidP="00973B33">
      <w:pPr>
        <w:pStyle w:val="KeepWithNext"/>
        <w:rPr>
          <w:rtl/>
        </w:rPr>
      </w:pPr>
    </w:p>
    <w:p w:rsidR="00E678D9" w:rsidRDefault="00973B33" w:rsidP="00E678D9">
      <w:pPr>
        <w:rPr>
          <w:rtl/>
        </w:rPr>
      </w:pPr>
      <w:bookmarkStart w:id="3654" w:name="_ETM_Q1_8866572"/>
      <w:bookmarkStart w:id="3655" w:name="_ETM_Q1_8866617"/>
      <w:bookmarkEnd w:id="3654"/>
      <w:bookmarkEnd w:id="3655"/>
      <w:r>
        <w:rPr>
          <w:rFonts w:hint="cs"/>
          <w:rtl/>
        </w:rPr>
        <w:t>אקריא</w:t>
      </w:r>
      <w:r w:rsidR="00E678D9">
        <w:rPr>
          <w:rFonts w:hint="cs"/>
          <w:rtl/>
        </w:rPr>
        <w:t>,</w:t>
      </w:r>
      <w:r>
        <w:rPr>
          <w:rFonts w:hint="cs"/>
          <w:rtl/>
        </w:rPr>
        <w:t xml:space="preserve"> </w:t>
      </w:r>
      <w:bookmarkStart w:id="3656" w:name="_ETM_Q1_8867662"/>
      <w:bookmarkEnd w:id="3656"/>
      <w:r>
        <w:rPr>
          <w:rFonts w:hint="cs"/>
          <w:rtl/>
        </w:rPr>
        <w:t>כי היו פה כמה שינוי</w:t>
      </w:r>
      <w:r w:rsidR="00E678D9">
        <w:rPr>
          <w:rFonts w:hint="cs"/>
          <w:rtl/>
        </w:rPr>
        <w:t>י</w:t>
      </w:r>
      <w:r>
        <w:rPr>
          <w:rFonts w:hint="cs"/>
          <w:rtl/>
        </w:rPr>
        <w:t xml:space="preserve">ם </w:t>
      </w:r>
      <w:r w:rsidR="00E678D9">
        <w:rPr>
          <w:rFonts w:hint="cs"/>
          <w:rtl/>
        </w:rPr>
        <w:t xml:space="preserve">ושאלות </w:t>
      </w:r>
      <w:r>
        <w:rPr>
          <w:rFonts w:hint="cs"/>
          <w:rtl/>
        </w:rPr>
        <w:t xml:space="preserve">לגבי צד ג'. </w:t>
      </w:r>
      <w:bookmarkStart w:id="3657" w:name="_ETM_Q1_8877619"/>
      <w:bookmarkEnd w:id="3657"/>
      <w:r w:rsidR="00E678D9">
        <w:rPr>
          <w:rtl/>
        </w:rPr>
        <w:t>(א)</w:t>
      </w:r>
      <w:r w:rsidR="00E678D9">
        <w:rPr>
          <w:rFonts w:hint="cs"/>
          <w:rtl/>
        </w:rPr>
        <w:t xml:space="preserve"> </w:t>
      </w:r>
      <w:r w:rsidR="00E678D9">
        <w:rPr>
          <w:rtl/>
        </w:rPr>
        <w:t xml:space="preserve">בית הדין רשאי להכריז בצו הגבלה כי הרחקות דרבנו תם יחולו על מי שניתן נגדו פסק הדין, או על מי שבית הדין שוכנע כי הוא דורש, מפציר או גורם למי שניתן נגדו פסק הדין להפר אותו; לעניין זה, "הרחקות דרבנו תם" – הרחקות דתיות, חברתיות וכלכליות, שמטיל בית הדין על פי דין תורה בשל סרבנות גט, ובכלל זה לעניין צירופו למניין, שיחה עמו, משא ומתן עימו, אירוחו, ביקורו בחוליו וכדומה. </w:t>
      </w:r>
    </w:p>
    <w:p w:rsidR="00E678D9" w:rsidRDefault="00E678D9" w:rsidP="00E678D9">
      <w:pPr>
        <w:rPr>
          <w:rtl/>
        </w:rPr>
      </w:pPr>
    </w:p>
    <w:p w:rsidR="00E678D9" w:rsidRDefault="00E678D9" w:rsidP="00E678D9">
      <w:pPr>
        <w:rPr>
          <w:rtl/>
        </w:rPr>
      </w:pPr>
      <w:r>
        <w:rPr>
          <w:rtl/>
        </w:rPr>
        <w:t xml:space="preserve"> (ב)</w:t>
      </w:r>
      <w:r>
        <w:rPr>
          <w:rFonts w:hint="cs"/>
          <w:rtl/>
        </w:rPr>
        <w:t xml:space="preserve"> </w:t>
      </w:r>
      <w:r>
        <w:rPr>
          <w:rtl/>
        </w:rPr>
        <w:t xml:space="preserve">הכרזה לפי סעיף קטן (א) לא תהיה בת אכיפה כלפי צד שלישי, וסעיף 7א לחוק בתי דין דתיים (כפיית ציות ודרכי דיון), התשט"ז- 1956, לא יחול כלפי צד שלישי כאמור. </w:t>
      </w:r>
    </w:p>
    <w:p w:rsidR="00E678D9" w:rsidRDefault="00E678D9" w:rsidP="00E678D9">
      <w:pPr>
        <w:rPr>
          <w:rtl/>
        </w:rPr>
      </w:pPr>
      <w:bookmarkStart w:id="3658" w:name="_ETM_Q1_8912116"/>
      <w:bookmarkStart w:id="3659" w:name="_ETM_Q1_8912197"/>
      <w:bookmarkEnd w:id="3658"/>
      <w:bookmarkEnd w:id="3659"/>
    </w:p>
    <w:p w:rsidR="00E678D9" w:rsidRDefault="00E678D9" w:rsidP="00E678D9">
      <w:pPr>
        <w:rPr>
          <w:rtl/>
        </w:rPr>
      </w:pPr>
      <w:r>
        <w:rPr>
          <w:rtl/>
        </w:rPr>
        <w:t>(ג)</w:t>
      </w:r>
      <w:r>
        <w:rPr>
          <w:rFonts w:hint="cs"/>
          <w:rtl/>
        </w:rPr>
        <w:t xml:space="preserve"> </w:t>
      </w:r>
      <w:r>
        <w:rPr>
          <w:rtl/>
        </w:rPr>
        <w:t xml:space="preserve">הכרזה לפי סעיף קטן (א), לא תהווה עילה לתביעה בדבר הפרת חוזה שנכרת בין מי שניתן נגדו הצו לבין צד שלישי קודם למועד ההכרזה. </w:t>
      </w:r>
    </w:p>
    <w:p w:rsidR="00E678D9" w:rsidRDefault="00E678D9" w:rsidP="00973B33">
      <w:pPr>
        <w:rPr>
          <w:rtl/>
        </w:rPr>
      </w:pPr>
      <w:bookmarkStart w:id="3660" w:name="_ETM_Q1_8877707"/>
      <w:bookmarkEnd w:id="3660"/>
    </w:p>
    <w:p w:rsidR="00973B33" w:rsidRDefault="00B34AEA" w:rsidP="00E678D9">
      <w:pPr>
        <w:rPr>
          <w:rtl/>
        </w:rPr>
      </w:pPr>
      <w:bookmarkStart w:id="3661" w:name="_ETM_Q1_8877779"/>
      <w:bookmarkStart w:id="3662" w:name="_ETM_Q1_8877840"/>
      <w:bookmarkEnd w:id="3661"/>
      <w:bookmarkEnd w:id="3662"/>
      <w:r>
        <w:rPr>
          <w:rFonts w:hint="cs"/>
          <w:rtl/>
        </w:rPr>
        <w:t xml:space="preserve">היו </w:t>
      </w:r>
      <w:bookmarkStart w:id="3663" w:name="_ETM_Q1_8924439"/>
      <w:bookmarkEnd w:id="3663"/>
      <w:r>
        <w:rPr>
          <w:rFonts w:hint="cs"/>
          <w:rtl/>
        </w:rPr>
        <w:t>הרבה שאל</w:t>
      </w:r>
      <w:r w:rsidR="00E678D9">
        <w:rPr>
          <w:rFonts w:hint="cs"/>
          <w:rtl/>
        </w:rPr>
        <w:t>ו</w:t>
      </w:r>
      <w:r>
        <w:rPr>
          <w:rFonts w:hint="cs"/>
          <w:rtl/>
        </w:rPr>
        <w:t>ת גם לגבי הרחקות דרבנו תם על צד ג'</w:t>
      </w:r>
      <w:r w:rsidR="00E678D9">
        <w:rPr>
          <w:rFonts w:hint="cs"/>
          <w:rtl/>
        </w:rPr>
        <w:t>,</w:t>
      </w:r>
      <w:r>
        <w:rPr>
          <w:rFonts w:hint="cs"/>
          <w:rtl/>
        </w:rPr>
        <w:t xml:space="preserve"> </w:t>
      </w:r>
      <w:bookmarkStart w:id="3664" w:name="_ETM_Q1_8932141"/>
      <w:bookmarkEnd w:id="3664"/>
      <w:r>
        <w:rPr>
          <w:rFonts w:hint="cs"/>
          <w:rtl/>
        </w:rPr>
        <w:t>שבית הדין שוכנע</w:t>
      </w:r>
      <w:r w:rsidR="00E678D9">
        <w:rPr>
          <w:rFonts w:hint="cs"/>
          <w:rtl/>
        </w:rPr>
        <w:t>,</w:t>
      </w:r>
      <w:r>
        <w:rPr>
          <w:rFonts w:hint="cs"/>
          <w:rtl/>
        </w:rPr>
        <w:t xml:space="preserve"> שהוא הג</w:t>
      </w:r>
      <w:r w:rsidR="00E678D9">
        <w:rPr>
          <w:rFonts w:hint="cs"/>
          <w:rtl/>
        </w:rPr>
        <w:t>ו</w:t>
      </w:r>
      <w:r>
        <w:rPr>
          <w:rFonts w:hint="cs"/>
          <w:rtl/>
        </w:rPr>
        <w:t xml:space="preserve">רם לאי קיום פסק הדין ולאי </w:t>
      </w:r>
      <w:bookmarkStart w:id="3665" w:name="_ETM_Q1_8939143"/>
      <w:bookmarkEnd w:id="3665"/>
      <w:r>
        <w:rPr>
          <w:rFonts w:hint="cs"/>
          <w:rtl/>
        </w:rPr>
        <w:t xml:space="preserve">מתן הגט. עוד שאלה שעולה פה, </w:t>
      </w:r>
      <w:r w:rsidR="00E678D9">
        <w:rPr>
          <w:rFonts w:hint="cs"/>
          <w:rtl/>
        </w:rPr>
        <w:t>בכלל על הרחקות רבנו</w:t>
      </w:r>
      <w:bookmarkStart w:id="3666" w:name="_ETM_Q1_8944525"/>
      <w:bookmarkEnd w:id="3666"/>
      <w:r w:rsidR="00E678D9">
        <w:rPr>
          <w:rFonts w:hint="cs"/>
          <w:rtl/>
        </w:rPr>
        <w:t xml:space="preserve"> תם, שזו </w:t>
      </w:r>
      <w:r>
        <w:rPr>
          <w:rFonts w:hint="cs"/>
          <w:rtl/>
        </w:rPr>
        <w:t>רשימה לא ס</w:t>
      </w:r>
      <w:r w:rsidR="00E678D9">
        <w:rPr>
          <w:rFonts w:hint="cs"/>
          <w:rtl/>
        </w:rPr>
        <w:t>ג</w:t>
      </w:r>
      <w:r>
        <w:rPr>
          <w:rFonts w:hint="cs"/>
          <w:rtl/>
        </w:rPr>
        <w:t xml:space="preserve">ורה </w:t>
      </w:r>
      <w:r w:rsidR="00E678D9">
        <w:rPr>
          <w:rFonts w:hint="cs"/>
          <w:rtl/>
        </w:rPr>
        <w:t xml:space="preserve">שהמחוקק מסמיך </w:t>
      </w:r>
      <w:r>
        <w:rPr>
          <w:rFonts w:hint="cs"/>
          <w:rtl/>
        </w:rPr>
        <w:t xml:space="preserve">את </w:t>
      </w:r>
      <w:bookmarkStart w:id="3667" w:name="_ETM_Q1_8946358"/>
      <w:bookmarkEnd w:id="3667"/>
      <w:r>
        <w:rPr>
          <w:rFonts w:hint="cs"/>
          <w:rtl/>
        </w:rPr>
        <w:t xml:space="preserve">בית הדין. ויש פה כמובן </w:t>
      </w:r>
      <w:r>
        <w:rPr>
          <w:rtl/>
        </w:rPr>
        <w:t>–</w:t>
      </w:r>
      <w:r>
        <w:rPr>
          <w:rFonts w:hint="cs"/>
          <w:rtl/>
        </w:rPr>
        <w:t xml:space="preserve"> אחדד, הענ</w:t>
      </w:r>
      <w:r w:rsidR="004F4387">
        <w:rPr>
          <w:rFonts w:hint="cs"/>
          <w:rtl/>
        </w:rPr>
        <w:t>י</w:t>
      </w:r>
      <w:r>
        <w:rPr>
          <w:rFonts w:hint="cs"/>
          <w:rtl/>
        </w:rPr>
        <w:t xml:space="preserve">ין של צד </w:t>
      </w:r>
      <w:bookmarkStart w:id="3668" w:name="_ETM_Q1_8957073"/>
      <w:bookmarkEnd w:id="3668"/>
      <w:r>
        <w:rPr>
          <w:rFonts w:hint="cs"/>
          <w:rtl/>
        </w:rPr>
        <w:t xml:space="preserve">ג', </w:t>
      </w:r>
      <w:r w:rsidR="00E678D9">
        <w:rPr>
          <w:rFonts w:hint="cs"/>
          <w:rtl/>
        </w:rPr>
        <w:t xml:space="preserve">כשאנחנו מדברים על הגבלות שמוטלות על </w:t>
      </w:r>
      <w:bookmarkStart w:id="3669" w:name="_ETM_Q1_8956598"/>
      <w:bookmarkEnd w:id="3669"/>
      <w:r w:rsidR="00E678D9">
        <w:rPr>
          <w:rFonts w:hint="cs"/>
          <w:rtl/>
        </w:rPr>
        <w:t xml:space="preserve">הצד הסרבן, </w:t>
      </w:r>
      <w:r>
        <w:rPr>
          <w:rFonts w:hint="cs"/>
          <w:rtl/>
        </w:rPr>
        <w:t xml:space="preserve">התפיסה </w:t>
      </w:r>
      <w:r w:rsidR="00E678D9">
        <w:rPr>
          <w:rFonts w:hint="cs"/>
          <w:rtl/>
        </w:rPr>
        <w:t>ה</w:t>
      </w:r>
      <w:r>
        <w:rPr>
          <w:rFonts w:hint="cs"/>
          <w:rtl/>
        </w:rPr>
        <w:t>יא כל הזמן שהאיז</w:t>
      </w:r>
      <w:r w:rsidR="00CB22A4">
        <w:rPr>
          <w:rFonts w:hint="cs"/>
          <w:rtl/>
        </w:rPr>
        <w:t>ון</w:t>
      </w:r>
      <w:r>
        <w:rPr>
          <w:rFonts w:hint="cs"/>
          <w:rtl/>
        </w:rPr>
        <w:t xml:space="preserve"> הוא בכך </w:t>
      </w:r>
      <w:bookmarkStart w:id="3670" w:name="_ETM_Q1_8965196"/>
      <w:bookmarkEnd w:id="3670"/>
      <w:r w:rsidR="00E678D9">
        <w:rPr>
          <w:rFonts w:hint="cs"/>
          <w:rtl/>
        </w:rPr>
        <w:t xml:space="preserve">שהסרבן יכול בכל רגע נתון לתת את הגט, </w:t>
      </w:r>
      <w:bookmarkStart w:id="3671" w:name="_ETM_Q1_8964013"/>
      <w:bookmarkEnd w:id="3671"/>
      <w:r w:rsidR="00E678D9">
        <w:rPr>
          <w:rFonts w:hint="cs"/>
          <w:rtl/>
        </w:rPr>
        <w:t>המפתחות בידיו ולכן מאפשר</w:t>
      </w:r>
      <w:r>
        <w:rPr>
          <w:rFonts w:hint="cs"/>
          <w:rtl/>
        </w:rPr>
        <w:t xml:space="preserve">ים סנקציות רחבות בחוק, </w:t>
      </w:r>
      <w:r w:rsidR="00E678D9">
        <w:rPr>
          <w:rFonts w:hint="cs"/>
          <w:rtl/>
        </w:rPr>
        <w:t xml:space="preserve">וכשאנחנו מדברים על צד ג' עולה השאלה, </w:t>
      </w:r>
      <w:r>
        <w:rPr>
          <w:rFonts w:hint="cs"/>
          <w:rtl/>
        </w:rPr>
        <w:t xml:space="preserve">האם זה באמת </w:t>
      </w:r>
      <w:bookmarkStart w:id="3672" w:name="_ETM_Q1_8971986"/>
      <w:bookmarkEnd w:id="3672"/>
      <w:r>
        <w:rPr>
          <w:rFonts w:hint="cs"/>
          <w:rtl/>
        </w:rPr>
        <w:t>בידיו.</w:t>
      </w:r>
    </w:p>
    <w:p w:rsidR="00B34AEA" w:rsidRDefault="00B34AEA" w:rsidP="00973B33">
      <w:pPr>
        <w:rPr>
          <w:rtl/>
        </w:rPr>
      </w:pPr>
      <w:bookmarkStart w:id="3673" w:name="_ETM_Q1_8973365"/>
      <w:bookmarkStart w:id="3674" w:name="_ETM_Q1_8973430"/>
      <w:bookmarkEnd w:id="3673"/>
      <w:bookmarkEnd w:id="3674"/>
    </w:p>
    <w:p w:rsidR="00B34AEA" w:rsidRDefault="00B34AEA" w:rsidP="00B34AEA">
      <w:pPr>
        <w:pStyle w:val="a4"/>
        <w:keepNext/>
        <w:rPr>
          <w:rtl/>
        </w:rPr>
      </w:pPr>
      <w:bookmarkStart w:id="3675" w:name="_ETM_Q1_8973805"/>
      <w:bookmarkStart w:id="3676" w:name="_ETM_Q1_8973855"/>
      <w:bookmarkEnd w:id="3675"/>
      <w:bookmarkEnd w:id="3676"/>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B34AEA" w:rsidRDefault="00B34AEA" w:rsidP="00973B33">
      <w:pPr>
        <w:rPr>
          <w:rtl/>
        </w:rPr>
      </w:pPr>
    </w:p>
    <w:p w:rsidR="00B34AEA" w:rsidRDefault="00E678D9" w:rsidP="00973B33">
      <w:pPr>
        <w:rPr>
          <w:rtl/>
        </w:rPr>
      </w:pPr>
      <w:bookmarkStart w:id="3677" w:name="_ETM_Q1_8974255"/>
      <w:bookmarkStart w:id="3678" w:name="_ETM_Q1_8974315"/>
      <w:bookmarkEnd w:id="3677"/>
      <w:bookmarkEnd w:id="3678"/>
      <w:r>
        <w:rPr>
          <w:rFonts w:hint="cs"/>
          <w:rtl/>
        </w:rPr>
        <w:t>העני</w:t>
      </w:r>
      <w:bookmarkStart w:id="3679" w:name="_ETM_Q1_8974266"/>
      <w:bookmarkEnd w:id="3679"/>
      <w:r>
        <w:rPr>
          <w:rFonts w:hint="cs"/>
          <w:rtl/>
        </w:rPr>
        <w:t xml:space="preserve">ין הוא </w:t>
      </w:r>
      <w:r w:rsidR="00B34AEA">
        <w:rPr>
          <w:rFonts w:hint="cs"/>
          <w:rtl/>
        </w:rPr>
        <w:t xml:space="preserve">עד שמטילים </w:t>
      </w:r>
      <w:r>
        <w:rPr>
          <w:rFonts w:hint="cs"/>
          <w:rtl/>
        </w:rPr>
        <w:t xml:space="preserve">הרחקות על צד ג' </w:t>
      </w:r>
      <w:r w:rsidR="00B34AEA">
        <w:rPr>
          <w:rtl/>
        </w:rPr>
        <w:t>–</w:t>
      </w:r>
      <w:r w:rsidR="00B34AEA">
        <w:rPr>
          <w:rFonts w:hint="cs"/>
          <w:rtl/>
        </w:rPr>
        <w:t xml:space="preserve"> </w:t>
      </w:r>
      <w:r>
        <w:rPr>
          <w:rFonts w:hint="cs"/>
          <w:rtl/>
        </w:rPr>
        <w:t>רק במקרים ש</w:t>
      </w:r>
      <w:bookmarkStart w:id="3680" w:name="_ETM_Q1_8980217"/>
      <w:bookmarkEnd w:id="3680"/>
      <w:r>
        <w:rPr>
          <w:rFonts w:hint="cs"/>
          <w:rtl/>
        </w:rPr>
        <w:t xml:space="preserve">יש </w:t>
      </w:r>
      <w:r w:rsidR="00B34AEA">
        <w:rPr>
          <w:rFonts w:hint="cs"/>
          <w:rtl/>
        </w:rPr>
        <w:t>קשר ישיר בין אי מתן הגט ל</w:t>
      </w:r>
      <w:r>
        <w:rPr>
          <w:rFonts w:hint="cs"/>
          <w:rtl/>
        </w:rPr>
        <w:t xml:space="preserve">אותו </w:t>
      </w:r>
      <w:r w:rsidR="00B34AEA">
        <w:rPr>
          <w:rFonts w:hint="cs"/>
          <w:rtl/>
        </w:rPr>
        <w:t xml:space="preserve">צד </w:t>
      </w:r>
      <w:bookmarkStart w:id="3681" w:name="_ETM_Q1_8984767"/>
      <w:bookmarkEnd w:id="3681"/>
      <w:r w:rsidR="00B34AEA">
        <w:rPr>
          <w:rFonts w:hint="cs"/>
          <w:rtl/>
        </w:rPr>
        <w:t>ג'.</w:t>
      </w:r>
    </w:p>
    <w:p w:rsidR="00B34AEA" w:rsidRDefault="00B34AEA" w:rsidP="00973B33">
      <w:pPr>
        <w:rPr>
          <w:rtl/>
        </w:rPr>
      </w:pPr>
      <w:bookmarkStart w:id="3682" w:name="_ETM_Q1_8986454"/>
      <w:bookmarkStart w:id="3683" w:name="_ETM_Q1_8986529"/>
      <w:bookmarkEnd w:id="3682"/>
      <w:bookmarkEnd w:id="3683"/>
    </w:p>
    <w:p w:rsidR="00B34AEA" w:rsidRDefault="00B34AEA" w:rsidP="00B34AEA">
      <w:pPr>
        <w:pStyle w:val="af6"/>
        <w:keepNext/>
        <w:rPr>
          <w:rtl/>
        </w:rPr>
      </w:pPr>
      <w:bookmarkStart w:id="3684" w:name="ET_yor_שמחה_רוטמן_442"/>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684"/>
    </w:p>
    <w:p w:rsidR="00B34AEA" w:rsidRDefault="00B34AEA" w:rsidP="00B34AEA">
      <w:pPr>
        <w:pStyle w:val="KeepWithNext"/>
        <w:rPr>
          <w:rtl/>
        </w:rPr>
      </w:pPr>
    </w:p>
    <w:p w:rsidR="00B34AEA" w:rsidRDefault="00B34AEA" w:rsidP="00B34AEA">
      <w:pPr>
        <w:rPr>
          <w:rtl/>
        </w:rPr>
      </w:pPr>
      <w:bookmarkStart w:id="3685" w:name="_ETM_Q1_8987149"/>
      <w:bookmarkEnd w:id="3685"/>
      <w:r>
        <w:rPr>
          <w:rFonts w:hint="cs"/>
          <w:rtl/>
        </w:rPr>
        <w:t>זה ברור.</w:t>
      </w:r>
    </w:p>
    <w:p w:rsidR="00B34AEA" w:rsidRDefault="00B34AEA" w:rsidP="00B34AEA">
      <w:pPr>
        <w:rPr>
          <w:rtl/>
        </w:rPr>
      </w:pPr>
      <w:bookmarkStart w:id="3686" w:name="_ETM_Q1_8990304"/>
      <w:bookmarkStart w:id="3687" w:name="_ETM_Q1_8990364"/>
      <w:bookmarkEnd w:id="3686"/>
      <w:bookmarkEnd w:id="3687"/>
    </w:p>
    <w:p w:rsidR="00B34AEA" w:rsidRDefault="00B34AEA" w:rsidP="00B34AEA">
      <w:pPr>
        <w:pStyle w:val="a4"/>
        <w:keepNext/>
        <w:rPr>
          <w:rtl/>
        </w:rPr>
      </w:pPr>
      <w:bookmarkStart w:id="3688" w:name="_ETM_Q1_8990775"/>
      <w:bookmarkStart w:id="3689" w:name="_ETM_Q1_8990840"/>
      <w:bookmarkEnd w:id="3688"/>
      <w:bookmarkEnd w:id="3689"/>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B34AEA" w:rsidRDefault="00B34AEA" w:rsidP="00B34AEA">
      <w:pPr>
        <w:rPr>
          <w:rtl/>
        </w:rPr>
      </w:pPr>
    </w:p>
    <w:p w:rsidR="00B34AEA" w:rsidRDefault="00B34AEA" w:rsidP="00B34AEA">
      <w:pPr>
        <w:rPr>
          <w:rtl/>
        </w:rPr>
      </w:pPr>
      <w:bookmarkStart w:id="3690" w:name="_ETM_Q1_8991125"/>
      <w:bookmarkStart w:id="3691" w:name="_ETM_Q1_8991190"/>
      <w:bookmarkEnd w:id="3690"/>
      <w:bookmarkEnd w:id="3691"/>
      <w:r>
        <w:rPr>
          <w:rFonts w:hint="cs"/>
          <w:rtl/>
        </w:rPr>
        <w:t xml:space="preserve">זה </w:t>
      </w:r>
      <w:r w:rsidR="00E678D9">
        <w:rPr>
          <w:rFonts w:hint="cs"/>
          <w:rtl/>
        </w:rPr>
        <w:t>ב</w:t>
      </w:r>
      <w:r>
        <w:rPr>
          <w:rFonts w:hint="cs"/>
          <w:rtl/>
        </w:rPr>
        <w:t xml:space="preserve">מקרים מאוד נדירים. </w:t>
      </w:r>
      <w:r w:rsidR="00E678D9">
        <w:rPr>
          <w:rFonts w:hint="cs"/>
          <w:rtl/>
        </w:rPr>
        <w:t>כמה מקרים אתה סופר שניתנו הרחקות דרבנו תם</w:t>
      </w:r>
      <w:bookmarkStart w:id="3692" w:name="_ETM_Q1_8992696"/>
      <w:bookmarkEnd w:id="3692"/>
      <w:r w:rsidR="00E678D9">
        <w:rPr>
          <w:rFonts w:hint="cs"/>
          <w:rtl/>
        </w:rPr>
        <w:t xml:space="preserve"> על צד ג'? </w:t>
      </w:r>
      <w:r>
        <w:rPr>
          <w:rFonts w:hint="cs"/>
          <w:rtl/>
        </w:rPr>
        <w:t>המעטים שבמטעים.</w:t>
      </w:r>
    </w:p>
    <w:p w:rsidR="00B34AEA" w:rsidRDefault="00B34AEA" w:rsidP="00B34AEA">
      <w:pPr>
        <w:rPr>
          <w:rtl/>
        </w:rPr>
      </w:pPr>
      <w:bookmarkStart w:id="3693" w:name="_ETM_Q1_8996824"/>
      <w:bookmarkStart w:id="3694" w:name="_ETM_Q1_8996891"/>
      <w:bookmarkEnd w:id="3693"/>
      <w:bookmarkEnd w:id="3694"/>
    </w:p>
    <w:p w:rsidR="00B34AEA" w:rsidRDefault="00B34AEA" w:rsidP="00B34AEA">
      <w:pPr>
        <w:pStyle w:val="af6"/>
        <w:keepNext/>
        <w:rPr>
          <w:rtl/>
        </w:rPr>
      </w:pPr>
      <w:bookmarkStart w:id="3695" w:name="ET_yor_שמחה_רוטמן_443"/>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695"/>
    </w:p>
    <w:p w:rsidR="00B34AEA" w:rsidRDefault="00B34AEA" w:rsidP="00B34AEA">
      <w:pPr>
        <w:pStyle w:val="KeepWithNext"/>
        <w:rPr>
          <w:rtl/>
        </w:rPr>
      </w:pPr>
    </w:p>
    <w:p w:rsidR="00B34AEA" w:rsidRDefault="00E678D9" w:rsidP="00B34AEA">
      <w:pPr>
        <w:rPr>
          <w:rtl/>
        </w:rPr>
      </w:pPr>
      <w:bookmarkStart w:id="3696" w:name="_ETM_Q1_8997493"/>
      <w:bookmarkEnd w:id="3696"/>
      <w:r>
        <w:rPr>
          <w:rFonts w:hint="cs"/>
          <w:rtl/>
        </w:rPr>
        <w:t xml:space="preserve">אנו עוסקים במקרה הנדיר הזה. </w:t>
      </w:r>
      <w:r w:rsidR="00B34AEA">
        <w:rPr>
          <w:rFonts w:hint="cs"/>
          <w:rtl/>
        </w:rPr>
        <w:t>שער הכניסה ברור. נניח</w:t>
      </w:r>
      <w:r>
        <w:rPr>
          <w:rFonts w:hint="cs"/>
          <w:rtl/>
        </w:rPr>
        <w:t>,</w:t>
      </w:r>
      <w:r w:rsidR="00B34AEA">
        <w:rPr>
          <w:rFonts w:hint="cs"/>
          <w:rtl/>
        </w:rPr>
        <w:t xml:space="preserve"> </w:t>
      </w:r>
      <w:bookmarkStart w:id="3697" w:name="_ETM_Q1_9002279"/>
      <w:bookmarkEnd w:id="3697"/>
      <w:r>
        <w:rPr>
          <w:rFonts w:hint="cs"/>
          <w:rtl/>
        </w:rPr>
        <w:t>שהאבא או החבר או השות</w:t>
      </w:r>
      <w:r w:rsidR="00B34AEA">
        <w:rPr>
          <w:rFonts w:hint="cs"/>
          <w:rtl/>
        </w:rPr>
        <w:t xml:space="preserve">ף הוא </w:t>
      </w:r>
      <w:r>
        <w:rPr>
          <w:rFonts w:hint="cs"/>
          <w:rtl/>
        </w:rPr>
        <w:t xml:space="preserve">זה </w:t>
      </w:r>
      <w:r w:rsidR="00B34AEA">
        <w:rPr>
          <w:rFonts w:hint="cs"/>
          <w:rtl/>
        </w:rPr>
        <w:t xml:space="preserve">שמסית אותו ואומר לו </w:t>
      </w:r>
      <w:bookmarkStart w:id="3698" w:name="_ETM_Q1_9008764"/>
      <w:bookmarkEnd w:id="3698"/>
      <w:r>
        <w:rPr>
          <w:rFonts w:hint="cs"/>
          <w:rtl/>
        </w:rPr>
        <w:t>לא לתת גט ואתם שוכנ</w:t>
      </w:r>
      <w:r w:rsidR="00B34AEA">
        <w:rPr>
          <w:rFonts w:hint="cs"/>
          <w:rtl/>
        </w:rPr>
        <w:t>עת</w:t>
      </w:r>
      <w:r>
        <w:rPr>
          <w:rFonts w:hint="cs"/>
          <w:rtl/>
        </w:rPr>
        <w:t>ם</w:t>
      </w:r>
      <w:r w:rsidR="00B34AEA">
        <w:rPr>
          <w:rFonts w:hint="cs"/>
          <w:rtl/>
        </w:rPr>
        <w:t xml:space="preserve"> שזה בגללו. </w:t>
      </w:r>
      <w:r>
        <w:rPr>
          <w:rFonts w:hint="cs"/>
          <w:rtl/>
        </w:rPr>
        <w:t>הטלתם</w:t>
      </w:r>
      <w:bookmarkStart w:id="3699" w:name="_ETM_Q1_9013832"/>
      <w:bookmarkEnd w:id="3699"/>
      <w:r>
        <w:rPr>
          <w:rFonts w:hint="cs"/>
          <w:rtl/>
        </w:rPr>
        <w:t xml:space="preserve"> עליו את ההרחקות. </w:t>
      </w:r>
      <w:r w:rsidR="00B34AEA">
        <w:rPr>
          <w:rFonts w:hint="cs"/>
          <w:rtl/>
        </w:rPr>
        <w:t xml:space="preserve">מאפשרים גם סנקציות </w:t>
      </w:r>
      <w:bookmarkStart w:id="3700" w:name="_ETM_Q1_9016846"/>
      <w:bookmarkEnd w:id="3700"/>
      <w:r w:rsidR="00B34AEA">
        <w:rPr>
          <w:rFonts w:hint="cs"/>
          <w:rtl/>
        </w:rPr>
        <w:t>אחרות?</w:t>
      </w:r>
    </w:p>
    <w:p w:rsidR="00B34AEA" w:rsidRDefault="00B34AEA" w:rsidP="00B34AEA">
      <w:pPr>
        <w:rPr>
          <w:rtl/>
        </w:rPr>
      </w:pPr>
      <w:bookmarkStart w:id="3701" w:name="_ETM_Q1_9019941"/>
      <w:bookmarkStart w:id="3702" w:name="_ETM_Q1_9019999"/>
      <w:bookmarkStart w:id="3703" w:name="_ETM_Q1_9021492"/>
      <w:bookmarkEnd w:id="3701"/>
      <w:bookmarkEnd w:id="3702"/>
      <w:bookmarkEnd w:id="3703"/>
    </w:p>
    <w:p w:rsidR="00B34AEA" w:rsidRDefault="00B34AEA" w:rsidP="00B34AEA">
      <w:pPr>
        <w:pStyle w:val="af9"/>
        <w:keepNext/>
        <w:rPr>
          <w:rtl/>
        </w:rPr>
      </w:pPr>
      <w:bookmarkStart w:id="3704" w:name="ET_guest_712381_444"/>
      <w:r w:rsidRPr="00B34AEA">
        <w:rPr>
          <w:rStyle w:val="TagStyle"/>
          <w:rtl/>
        </w:rPr>
        <w:t xml:space="preserve"> &lt;&lt; אורח &gt;&gt; </w:t>
      </w:r>
      <w:r>
        <w:rPr>
          <w:rtl/>
        </w:rPr>
        <w:t>רכס רפי:</w:t>
      </w:r>
      <w:r w:rsidRPr="00B34AEA">
        <w:rPr>
          <w:rStyle w:val="TagStyle"/>
          <w:rtl/>
        </w:rPr>
        <w:t xml:space="preserve"> &lt;&lt; אורח &gt;&gt;</w:t>
      </w:r>
      <w:r>
        <w:rPr>
          <w:rtl/>
        </w:rPr>
        <w:t xml:space="preserve">   </w:t>
      </w:r>
      <w:bookmarkEnd w:id="3704"/>
    </w:p>
    <w:p w:rsidR="00B34AEA" w:rsidRDefault="00B34AEA" w:rsidP="00B34AEA">
      <w:pPr>
        <w:pStyle w:val="KeepWithNext"/>
        <w:rPr>
          <w:rtl/>
        </w:rPr>
      </w:pPr>
    </w:p>
    <w:p w:rsidR="00B34AEA" w:rsidRDefault="00E678D9" w:rsidP="00B34AEA">
      <w:pPr>
        <w:rPr>
          <w:rtl/>
        </w:rPr>
      </w:pPr>
      <w:bookmarkStart w:id="3705" w:name="_ETM_Q1_9021895"/>
      <w:bookmarkStart w:id="3706" w:name="_ETM_Q1_9021930"/>
      <w:bookmarkEnd w:id="3705"/>
      <w:bookmarkEnd w:id="3706"/>
      <w:r>
        <w:rPr>
          <w:rFonts w:hint="cs"/>
          <w:rtl/>
        </w:rPr>
        <w:t xml:space="preserve">יש עולם אחר </w:t>
      </w:r>
      <w:r w:rsidR="00B34AEA">
        <w:rPr>
          <w:rFonts w:hint="cs"/>
          <w:rtl/>
        </w:rPr>
        <w:t xml:space="preserve">בביזיון בית משפט </w:t>
      </w:r>
      <w:r w:rsidR="00B34AEA">
        <w:rPr>
          <w:rtl/>
        </w:rPr>
        <w:t>–</w:t>
      </w:r>
      <w:r w:rsidR="00B34AEA">
        <w:rPr>
          <w:rFonts w:hint="cs"/>
          <w:rtl/>
        </w:rPr>
        <w:t xml:space="preserve"> </w:t>
      </w:r>
      <w:r>
        <w:rPr>
          <w:rFonts w:hint="cs"/>
          <w:rtl/>
        </w:rPr>
        <w:t xml:space="preserve">משהו אחר. </w:t>
      </w:r>
      <w:r w:rsidR="00B34AEA">
        <w:rPr>
          <w:rFonts w:hint="cs"/>
          <w:rtl/>
        </w:rPr>
        <w:t xml:space="preserve">דרך ביזיון בית משפט אפשר גם </w:t>
      </w:r>
      <w:bookmarkStart w:id="3707" w:name="_ETM_Q1_9030559"/>
      <w:bookmarkEnd w:id="3707"/>
      <w:r w:rsidR="00B34AEA">
        <w:rPr>
          <w:rFonts w:hint="cs"/>
          <w:rtl/>
        </w:rPr>
        <w:t>עליו להטיל.</w:t>
      </w:r>
    </w:p>
    <w:p w:rsidR="00B34AEA" w:rsidRDefault="00B34AEA" w:rsidP="00B34AEA">
      <w:pPr>
        <w:rPr>
          <w:rtl/>
        </w:rPr>
      </w:pPr>
      <w:bookmarkStart w:id="3708" w:name="_ETM_Q1_9032924"/>
      <w:bookmarkStart w:id="3709" w:name="_ETM_Q1_9032984"/>
      <w:bookmarkStart w:id="3710" w:name="_ETM_Q1_9034261"/>
      <w:bookmarkEnd w:id="3708"/>
      <w:bookmarkEnd w:id="3709"/>
      <w:bookmarkEnd w:id="3710"/>
    </w:p>
    <w:p w:rsidR="00B34AEA" w:rsidRDefault="00B34AEA" w:rsidP="00B34AEA">
      <w:pPr>
        <w:pStyle w:val="a4"/>
        <w:keepNext/>
        <w:rPr>
          <w:rtl/>
        </w:rPr>
      </w:pPr>
      <w:bookmarkStart w:id="3711" w:name="ET_speaker_6345_445"/>
      <w:r w:rsidRPr="00B34AEA">
        <w:rPr>
          <w:rStyle w:val="TagStyle"/>
          <w:rtl/>
        </w:rPr>
        <w:t xml:space="preserve"> &lt;&lt; דובר &gt;&gt; </w:t>
      </w:r>
      <w:r>
        <w:rPr>
          <w:rtl/>
        </w:rPr>
        <w:t>טלי גוטליב (הליכוד):</w:t>
      </w:r>
      <w:r w:rsidRPr="00B34AEA">
        <w:rPr>
          <w:rStyle w:val="TagStyle"/>
          <w:rtl/>
        </w:rPr>
        <w:t xml:space="preserve"> &lt;&lt; דובר &gt;&gt;</w:t>
      </w:r>
      <w:r>
        <w:rPr>
          <w:rtl/>
        </w:rPr>
        <w:t xml:space="preserve">   </w:t>
      </w:r>
      <w:bookmarkEnd w:id="3711"/>
    </w:p>
    <w:p w:rsidR="00B34AEA" w:rsidRDefault="00B34AEA" w:rsidP="00B34AEA">
      <w:pPr>
        <w:pStyle w:val="KeepWithNext"/>
        <w:rPr>
          <w:rtl/>
        </w:rPr>
      </w:pPr>
    </w:p>
    <w:p w:rsidR="00B34AEA" w:rsidRDefault="00B34AEA" w:rsidP="00B34AEA">
      <w:pPr>
        <w:rPr>
          <w:rtl/>
        </w:rPr>
      </w:pPr>
      <w:bookmarkStart w:id="3712" w:name="_ETM_Q1_9034644"/>
      <w:bookmarkStart w:id="3713" w:name="_ETM_Q1_9034684"/>
      <w:bookmarkEnd w:id="3712"/>
      <w:bookmarkEnd w:id="3713"/>
      <w:r>
        <w:rPr>
          <w:rFonts w:hint="cs"/>
          <w:rtl/>
        </w:rPr>
        <w:t xml:space="preserve">לא נכון. </w:t>
      </w:r>
      <w:r w:rsidR="00E678D9">
        <w:rPr>
          <w:rFonts w:hint="cs"/>
          <w:rtl/>
        </w:rPr>
        <w:t xml:space="preserve">אין לך </w:t>
      </w:r>
      <w:bookmarkStart w:id="3714" w:name="_ETM_Q1_9032921"/>
      <w:bookmarkEnd w:id="3714"/>
      <w:r w:rsidR="00E678D9">
        <w:rPr>
          <w:rFonts w:hint="cs"/>
          <w:rtl/>
        </w:rPr>
        <w:t xml:space="preserve">שום סמכות להטיל על צד ג' </w:t>
      </w:r>
      <w:r>
        <w:rPr>
          <w:rFonts w:hint="cs"/>
          <w:rtl/>
        </w:rPr>
        <w:t>שום צו, אדוני.</w:t>
      </w:r>
    </w:p>
    <w:p w:rsidR="00B34AEA" w:rsidRDefault="00B34AEA" w:rsidP="00B34AEA">
      <w:pPr>
        <w:rPr>
          <w:rtl/>
        </w:rPr>
      </w:pPr>
      <w:bookmarkStart w:id="3715" w:name="_ETM_Q1_9042145"/>
      <w:bookmarkStart w:id="3716" w:name="_ETM_Q1_9042203"/>
      <w:bookmarkStart w:id="3717" w:name="_ETM_Q1_9043360"/>
      <w:bookmarkEnd w:id="3715"/>
      <w:bookmarkEnd w:id="3716"/>
      <w:bookmarkEnd w:id="3717"/>
    </w:p>
    <w:p w:rsidR="00B34AEA" w:rsidRDefault="00B34AEA" w:rsidP="00B34AEA">
      <w:pPr>
        <w:pStyle w:val="af9"/>
        <w:keepNext/>
        <w:rPr>
          <w:rtl/>
        </w:rPr>
      </w:pPr>
      <w:bookmarkStart w:id="3718" w:name="ET_guest_712381_446"/>
      <w:r w:rsidRPr="00B34AEA">
        <w:rPr>
          <w:rStyle w:val="TagStyle"/>
          <w:rtl/>
        </w:rPr>
        <w:t xml:space="preserve"> &lt;&lt; אורח &gt;&gt; </w:t>
      </w:r>
      <w:r>
        <w:rPr>
          <w:rtl/>
        </w:rPr>
        <w:t>רכס רפי:</w:t>
      </w:r>
      <w:r w:rsidRPr="00B34AEA">
        <w:rPr>
          <w:rStyle w:val="TagStyle"/>
          <w:rtl/>
        </w:rPr>
        <w:t xml:space="preserve"> &lt;&lt; אורח &gt;&gt;</w:t>
      </w:r>
      <w:r>
        <w:rPr>
          <w:rtl/>
        </w:rPr>
        <w:t xml:space="preserve">   </w:t>
      </w:r>
      <w:bookmarkEnd w:id="3718"/>
    </w:p>
    <w:p w:rsidR="00B34AEA" w:rsidRDefault="00B34AEA" w:rsidP="00B34AEA">
      <w:pPr>
        <w:pStyle w:val="KeepWithNext"/>
        <w:rPr>
          <w:rtl/>
        </w:rPr>
      </w:pPr>
    </w:p>
    <w:p w:rsidR="00B34AEA" w:rsidRDefault="00B34AEA" w:rsidP="00B34AEA">
      <w:pPr>
        <w:rPr>
          <w:rtl/>
        </w:rPr>
      </w:pPr>
      <w:bookmarkStart w:id="3719" w:name="_ETM_Q1_9043809"/>
      <w:bookmarkStart w:id="3720" w:name="_ETM_Q1_9043854"/>
      <w:bookmarkEnd w:id="3719"/>
      <w:bookmarkEnd w:id="3720"/>
      <w:r>
        <w:rPr>
          <w:rFonts w:hint="cs"/>
          <w:rtl/>
        </w:rPr>
        <w:t>זה כבר נפסק.</w:t>
      </w:r>
    </w:p>
    <w:p w:rsidR="00B34AEA" w:rsidRDefault="00B34AEA" w:rsidP="00B34AEA">
      <w:pPr>
        <w:rPr>
          <w:rtl/>
        </w:rPr>
      </w:pPr>
      <w:bookmarkStart w:id="3721" w:name="_ETM_Q1_9046126"/>
      <w:bookmarkStart w:id="3722" w:name="_ETM_Q1_9046201"/>
      <w:bookmarkEnd w:id="3721"/>
      <w:bookmarkEnd w:id="3722"/>
    </w:p>
    <w:p w:rsidR="00B34AEA" w:rsidRDefault="00B34AEA" w:rsidP="00B34AEA">
      <w:pPr>
        <w:pStyle w:val="a4"/>
        <w:keepNext/>
        <w:rPr>
          <w:rtl/>
        </w:rPr>
      </w:pPr>
      <w:bookmarkStart w:id="3723" w:name="_ETM_Q1_9046861"/>
      <w:bookmarkStart w:id="3724" w:name="_ETM_Q1_9046926"/>
      <w:bookmarkEnd w:id="3723"/>
      <w:bookmarkEnd w:id="3724"/>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B34AEA" w:rsidRDefault="00B34AEA" w:rsidP="00B34AEA">
      <w:pPr>
        <w:rPr>
          <w:rtl/>
        </w:rPr>
      </w:pPr>
    </w:p>
    <w:p w:rsidR="00B34AEA" w:rsidRDefault="00E678D9" w:rsidP="00E678D9">
      <w:pPr>
        <w:rPr>
          <w:rtl/>
        </w:rPr>
      </w:pPr>
      <w:bookmarkStart w:id="3725" w:name="_ETM_Q1_9047320"/>
      <w:bookmarkStart w:id="3726" w:name="_ETM_Q1_9047375"/>
      <w:bookmarkEnd w:id="3725"/>
      <w:bookmarkEnd w:id="3726"/>
      <w:r>
        <w:rPr>
          <w:rFonts w:hint="cs"/>
          <w:rtl/>
        </w:rPr>
        <w:t>לא אכפת לי</w:t>
      </w:r>
      <w:bookmarkStart w:id="3727" w:name="_ETM_Q1_9044821"/>
      <w:bookmarkEnd w:id="3727"/>
      <w:r>
        <w:rPr>
          <w:rFonts w:hint="cs"/>
          <w:rtl/>
        </w:rPr>
        <w:t xml:space="preserve">. לטעמי שלי, </w:t>
      </w:r>
      <w:r w:rsidR="00B34AEA">
        <w:rPr>
          <w:rFonts w:hint="cs"/>
          <w:rtl/>
        </w:rPr>
        <w:t xml:space="preserve">מוטב יזכרו </w:t>
      </w:r>
      <w:bookmarkStart w:id="3728" w:name="_ETM_Q1_9050551"/>
      <w:bookmarkEnd w:id="3728"/>
      <w:r w:rsidR="00B34AEA">
        <w:rPr>
          <w:rFonts w:hint="cs"/>
          <w:rtl/>
        </w:rPr>
        <w:t>דיינ</w:t>
      </w:r>
      <w:r w:rsidR="00CB22A4">
        <w:rPr>
          <w:rFonts w:hint="cs"/>
          <w:rtl/>
        </w:rPr>
        <w:t>ים</w:t>
      </w:r>
      <w:r w:rsidR="00B34AEA">
        <w:rPr>
          <w:rFonts w:hint="cs"/>
          <w:rtl/>
        </w:rPr>
        <w:t xml:space="preserve"> את המסגרת שב</w:t>
      </w:r>
      <w:r>
        <w:rPr>
          <w:rFonts w:hint="cs"/>
          <w:rtl/>
        </w:rPr>
        <w:t>גינה הם</w:t>
      </w:r>
      <w:r w:rsidR="00B34AEA">
        <w:rPr>
          <w:rFonts w:hint="cs"/>
          <w:rtl/>
        </w:rPr>
        <w:t xml:space="preserve"> דנים. </w:t>
      </w:r>
      <w:r>
        <w:rPr>
          <w:rFonts w:hint="cs"/>
          <w:rtl/>
        </w:rPr>
        <w:t xml:space="preserve">ככל שייקחו סמכויות לא להם </w:t>
      </w:r>
      <w:r>
        <w:rPr>
          <w:rtl/>
        </w:rPr>
        <w:t>–</w:t>
      </w:r>
      <w:r>
        <w:rPr>
          <w:rFonts w:hint="cs"/>
          <w:rtl/>
        </w:rPr>
        <w:t xml:space="preserve"> יירד האמון.</w:t>
      </w:r>
    </w:p>
    <w:p w:rsidR="00B34AEA" w:rsidRDefault="00B34AEA" w:rsidP="00B34AEA">
      <w:pPr>
        <w:rPr>
          <w:rtl/>
        </w:rPr>
      </w:pPr>
      <w:bookmarkStart w:id="3729" w:name="_ETM_Q1_9056903"/>
      <w:bookmarkStart w:id="3730" w:name="_ETM_Q1_9056971"/>
      <w:bookmarkEnd w:id="3729"/>
      <w:bookmarkEnd w:id="3730"/>
    </w:p>
    <w:p w:rsidR="00B34AEA" w:rsidRDefault="00B34AEA" w:rsidP="00B34AEA">
      <w:pPr>
        <w:pStyle w:val="af6"/>
        <w:keepNext/>
        <w:rPr>
          <w:rtl/>
        </w:rPr>
      </w:pPr>
      <w:bookmarkStart w:id="3731" w:name="ET_yor_שמחה_רוטמן_447"/>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731"/>
    </w:p>
    <w:p w:rsidR="00B34AEA" w:rsidRDefault="00B34AEA" w:rsidP="00B34AEA">
      <w:pPr>
        <w:pStyle w:val="KeepWithNext"/>
        <w:rPr>
          <w:rtl/>
        </w:rPr>
      </w:pPr>
    </w:p>
    <w:p w:rsidR="00B34AEA" w:rsidRDefault="00B34AEA" w:rsidP="00E678D9">
      <w:pPr>
        <w:rPr>
          <w:rtl/>
        </w:rPr>
      </w:pPr>
      <w:bookmarkStart w:id="3732" w:name="_ETM_Q1_9057634"/>
      <w:bookmarkEnd w:id="3732"/>
      <w:r>
        <w:rPr>
          <w:rFonts w:hint="cs"/>
          <w:rtl/>
        </w:rPr>
        <w:t>אני הקטן סבור</w:t>
      </w:r>
      <w:r w:rsidR="00E678D9">
        <w:rPr>
          <w:rFonts w:hint="cs"/>
          <w:rtl/>
        </w:rPr>
        <w:t>,</w:t>
      </w:r>
      <w:r>
        <w:rPr>
          <w:rFonts w:hint="cs"/>
          <w:rtl/>
        </w:rPr>
        <w:t xml:space="preserve"> שלמרות שהחלטה </w:t>
      </w:r>
      <w:bookmarkStart w:id="3733" w:name="_ETM_Q1_9062677"/>
      <w:bookmarkEnd w:id="3733"/>
      <w:r>
        <w:rPr>
          <w:rFonts w:hint="cs"/>
          <w:rtl/>
        </w:rPr>
        <w:t>במקרה הז</w:t>
      </w:r>
      <w:r w:rsidR="00E678D9">
        <w:rPr>
          <w:rFonts w:hint="cs"/>
          <w:rtl/>
        </w:rPr>
        <w:t>ה</w:t>
      </w:r>
      <w:r>
        <w:rPr>
          <w:rFonts w:hint="cs"/>
          <w:rtl/>
        </w:rPr>
        <w:t xml:space="preserve"> הי</w:t>
      </w:r>
      <w:r w:rsidR="00E678D9">
        <w:rPr>
          <w:rFonts w:hint="cs"/>
          <w:rtl/>
        </w:rPr>
        <w:t>י</w:t>
      </w:r>
      <w:r>
        <w:rPr>
          <w:rFonts w:hint="cs"/>
          <w:rtl/>
        </w:rPr>
        <w:t>תה טובה</w:t>
      </w:r>
      <w:r w:rsidR="00E678D9">
        <w:rPr>
          <w:rFonts w:hint="cs"/>
          <w:rtl/>
        </w:rPr>
        <w:t>,</w:t>
      </w:r>
      <w:r>
        <w:rPr>
          <w:rFonts w:hint="cs"/>
          <w:rtl/>
        </w:rPr>
        <w:t xml:space="preserve"> אכן ניתנה </w:t>
      </w:r>
      <w:r w:rsidR="00E678D9">
        <w:rPr>
          <w:rFonts w:hint="cs"/>
          <w:rtl/>
        </w:rPr>
        <w:t>ב</w:t>
      </w:r>
      <w:r>
        <w:rPr>
          <w:rFonts w:hint="cs"/>
          <w:rtl/>
        </w:rPr>
        <w:t>חוסר סמכות.</w:t>
      </w:r>
      <w:r w:rsidR="00E678D9">
        <w:rPr>
          <w:rFonts w:hint="cs"/>
          <w:rtl/>
        </w:rPr>
        <w:t xml:space="preserve"> חושב שהיא צודקת.</w:t>
      </w:r>
    </w:p>
    <w:p w:rsidR="00B34AEA" w:rsidRDefault="00B34AEA" w:rsidP="00B34AEA">
      <w:pPr>
        <w:rPr>
          <w:rtl/>
        </w:rPr>
      </w:pPr>
      <w:bookmarkStart w:id="3734" w:name="_ETM_Q1_9068554"/>
      <w:bookmarkStart w:id="3735" w:name="_ETM_Q1_9068624"/>
      <w:bookmarkEnd w:id="3734"/>
      <w:bookmarkEnd w:id="3735"/>
    </w:p>
    <w:p w:rsidR="00B34AEA" w:rsidRDefault="00B34AEA" w:rsidP="00B34AEA">
      <w:pPr>
        <w:pStyle w:val="-"/>
        <w:keepNext/>
        <w:rPr>
          <w:rtl/>
        </w:rPr>
      </w:pPr>
      <w:bookmarkStart w:id="3736" w:name="ET_speakercontinue_712381_448"/>
      <w:r w:rsidRPr="00B34AEA">
        <w:rPr>
          <w:rStyle w:val="TagStyle"/>
          <w:rtl/>
        </w:rPr>
        <w:t xml:space="preserve"> &lt;&lt; דובר_המשך &gt;&gt; </w:t>
      </w:r>
      <w:r>
        <w:rPr>
          <w:rtl/>
        </w:rPr>
        <w:t>רכס רפי:</w:t>
      </w:r>
      <w:r w:rsidRPr="00B34AEA">
        <w:rPr>
          <w:rStyle w:val="TagStyle"/>
          <w:rtl/>
        </w:rPr>
        <w:t xml:space="preserve"> &lt;&lt; דובר_המשך &gt;&gt;</w:t>
      </w:r>
      <w:r>
        <w:rPr>
          <w:rtl/>
        </w:rPr>
        <w:t xml:space="preserve">   </w:t>
      </w:r>
      <w:bookmarkEnd w:id="3736"/>
    </w:p>
    <w:p w:rsidR="00B34AEA" w:rsidRDefault="00B34AEA" w:rsidP="00B34AEA">
      <w:pPr>
        <w:pStyle w:val="KeepWithNext"/>
        <w:rPr>
          <w:rtl/>
        </w:rPr>
      </w:pPr>
    </w:p>
    <w:p w:rsidR="00B34AEA" w:rsidRDefault="00B34AEA" w:rsidP="00B34AEA">
      <w:pPr>
        <w:rPr>
          <w:rtl/>
        </w:rPr>
      </w:pPr>
      <w:bookmarkStart w:id="3737" w:name="_ETM_Q1_9069828"/>
      <w:bookmarkEnd w:id="3737"/>
      <w:r>
        <w:rPr>
          <w:rFonts w:hint="cs"/>
          <w:rtl/>
        </w:rPr>
        <w:t>אנו הולכי</w:t>
      </w:r>
      <w:r w:rsidR="00E678D9">
        <w:rPr>
          <w:rFonts w:hint="cs"/>
          <w:rtl/>
        </w:rPr>
        <w:t>ם</w:t>
      </w:r>
      <w:r>
        <w:rPr>
          <w:rFonts w:hint="cs"/>
          <w:rtl/>
        </w:rPr>
        <w:t xml:space="preserve"> לפי </w:t>
      </w:r>
      <w:bookmarkStart w:id="3738" w:name="_ETM_Q1_9071591"/>
      <w:bookmarkEnd w:id="3738"/>
      <w:r>
        <w:rPr>
          <w:rFonts w:hint="cs"/>
          <w:rtl/>
        </w:rPr>
        <w:t>פסיקות בית המשפט העליון.</w:t>
      </w:r>
    </w:p>
    <w:p w:rsidR="00B34AEA" w:rsidRDefault="00B34AEA" w:rsidP="00B34AEA">
      <w:pPr>
        <w:rPr>
          <w:rtl/>
        </w:rPr>
      </w:pPr>
      <w:bookmarkStart w:id="3739" w:name="_ETM_Q1_9074487"/>
      <w:bookmarkStart w:id="3740" w:name="_ETM_Q1_9074552"/>
      <w:bookmarkEnd w:id="3739"/>
      <w:bookmarkEnd w:id="3740"/>
    </w:p>
    <w:p w:rsidR="00B34AEA" w:rsidRDefault="00B34AEA" w:rsidP="00B34AEA">
      <w:pPr>
        <w:pStyle w:val="af6"/>
        <w:keepNext/>
        <w:rPr>
          <w:rtl/>
        </w:rPr>
      </w:pPr>
      <w:bookmarkStart w:id="3741" w:name="ET_yor_שמחה_רוטמן_449"/>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741"/>
    </w:p>
    <w:p w:rsidR="00B34AEA" w:rsidRDefault="00B34AEA" w:rsidP="00B34AEA">
      <w:pPr>
        <w:pStyle w:val="KeepWithNext"/>
        <w:rPr>
          <w:rtl/>
        </w:rPr>
      </w:pPr>
    </w:p>
    <w:p w:rsidR="00B34AEA" w:rsidRDefault="00E678D9" w:rsidP="00B34AEA">
      <w:pPr>
        <w:rPr>
          <w:rtl/>
        </w:rPr>
      </w:pPr>
      <w:bookmarkStart w:id="3742" w:name="_ETM_Q1_9074972"/>
      <w:bookmarkEnd w:id="3742"/>
      <w:r>
        <w:rPr>
          <w:rFonts w:hint="cs"/>
          <w:rtl/>
        </w:rPr>
        <w:t xml:space="preserve">זה שבית המשפט בית </w:t>
      </w:r>
      <w:bookmarkStart w:id="3743" w:name="_ETM_Q1_9073051"/>
      <w:bookmarkEnd w:id="3743"/>
      <w:r>
        <w:rPr>
          <w:rFonts w:hint="cs"/>
          <w:rtl/>
        </w:rPr>
        <w:t xml:space="preserve">המשפט העליון גם לעצמו נותן פסקי דין בחוסר סמכות זה </w:t>
      </w:r>
      <w:bookmarkStart w:id="3744" w:name="_ETM_Q1_9077338"/>
      <w:bookmarkEnd w:id="3744"/>
      <w:r>
        <w:rPr>
          <w:rFonts w:hint="cs"/>
          <w:rtl/>
        </w:rPr>
        <w:t xml:space="preserve">ברור. אני חושב שמדובר בחוסר סמכות, </w:t>
      </w:r>
      <w:r w:rsidR="00B34AEA">
        <w:rPr>
          <w:rFonts w:hint="cs"/>
          <w:rtl/>
        </w:rPr>
        <w:t xml:space="preserve">אבל אנו לא עוסקים וזה לא הפעם </w:t>
      </w:r>
      <w:bookmarkStart w:id="3745" w:name="_ETM_Q1_9086737"/>
      <w:bookmarkEnd w:id="3745"/>
      <w:r w:rsidR="00B34AEA">
        <w:rPr>
          <w:rFonts w:hint="cs"/>
          <w:rtl/>
        </w:rPr>
        <w:t>הראשונה</w:t>
      </w:r>
      <w:r>
        <w:rPr>
          <w:rFonts w:hint="cs"/>
          <w:rtl/>
        </w:rPr>
        <w:t xml:space="preserve"> שבית המשפט פעל בחוסר סמכות בעניין צווים לביזיון בית משפט</w:t>
      </w:r>
      <w:r w:rsidR="00B34AEA">
        <w:rPr>
          <w:rFonts w:hint="cs"/>
          <w:rtl/>
        </w:rPr>
        <w:t xml:space="preserve">. יש לו כבר מסורת </w:t>
      </w:r>
      <w:r>
        <w:rPr>
          <w:rFonts w:hint="cs"/>
          <w:rtl/>
        </w:rPr>
        <w:t xml:space="preserve">של </w:t>
      </w:r>
      <w:r w:rsidR="00B34AEA">
        <w:rPr>
          <w:rFonts w:hint="cs"/>
          <w:rtl/>
        </w:rPr>
        <w:t xml:space="preserve">לפעול בחוסר סמכות בנושא הזה. </w:t>
      </w:r>
      <w:bookmarkStart w:id="3746" w:name="_ETM_Q1_9094009"/>
      <w:bookmarkEnd w:id="3746"/>
      <w:r>
        <w:rPr>
          <w:rFonts w:hint="cs"/>
          <w:rtl/>
        </w:rPr>
        <w:t xml:space="preserve">אני </w:t>
      </w:r>
      <w:r w:rsidR="00B34AEA">
        <w:rPr>
          <w:rFonts w:hint="cs"/>
          <w:rtl/>
        </w:rPr>
        <w:t>לא רוצה לעסוק בזה</w:t>
      </w:r>
      <w:r>
        <w:rPr>
          <w:rFonts w:hint="cs"/>
          <w:rtl/>
        </w:rPr>
        <w:t xml:space="preserve"> </w:t>
      </w:r>
      <w:bookmarkStart w:id="3747" w:name="_ETM_Q1_9096266"/>
      <w:bookmarkEnd w:id="3747"/>
      <w:r>
        <w:rPr>
          <w:rFonts w:hint="cs"/>
          <w:rtl/>
        </w:rPr>
        <w:t>עכשיו</w:t>
      </w:r>
      <w:r w:rsidR="00B34AEA">
        <w:rPr>
          <w:rFonts w:hint="cs"/>
          <w:rtl/>
        </w:rPr>
        <w:t xml:space="preserve">. האמירה הזו בהחלט </w:t>
      </w:r>
      <w:r>
        <w:rPr>
          <w:rFonts w:hint="cs"/>
          <w:rtl/>
        </w:rPr>
        <w:t xml:space="preserve">אמירה </w:t>
      </w:r>
      <w:r w:rsidR="00B34AEA">
        <w:rPr>
          <w:rFonts w:hint="cs"/>
          <w:rtl/>
        </w:rPr>
        <w:t xml:space="preserve">נכונה בעיניי. </w:t>
      </w:r>
      <w:r>
        <w:rPr>
          <w:rFonts w:hint="cs"/>
          <w:rtl/>
        </w:rPr>
        <w:t xml:space="preserve">אבל אנחנו לא עוסקים בה במסגרת החקיקה. </w:t>
      </w:r>
      <w:r w:rsidR="00B34AEA">
        <w:rPr>
          <w:rFonts w:hint="cs"/>
          <w:rtl/>
        </w:rPr>
        <w:t xml:space="preserve">פה </w:t>
      </w:r>
      <w:bookmarkStart w:id="3748" w:name="_ETM_Q1_9102001"/>
      <w:bookmarkEnd w:id="3748"/>
      <w:r w:rsidR="00B34AEA">
        <w:rPr>
          <w:rFonts w:hint="cs"/>
          <w:rtl/>
        </w:rPr>
        <w:t xml:space="preserve">אנו כן נותנים סמכות </w:t>
      </w:r>
      <w:r>
        <w:rPr>
          <w:rFonts w:hint="cs"/>
          <w:rtl/>
        </w:rPr>
        <w:t xml:space="preserve">לעניין הרחקות </w:t>
      </w:r>
      <w:bookmarkStart w:id="3749" w:name="_ETM_Q1_9104204"/>
      <w:bookmarkEnd w:id="3749"/>
      <w:r>
        <w:rPr>
          <w:rFonts w:hint="cs"/>
          <w:rtl/>
        </w:rPr>
        <w:t xml:space="preserve">דרבנו תם </w:t>
      </w:r>
      <w:r w:rsidR="00B34AEA">
        <w:rPr>
          <w:rFonts w:hint="cs"/>
          <w:rtl/>
        </w:rPr>
        <w:t>בלבד.</w:t>
      </w:r>
    </w:p>
    <w:p w:rsidR="00B34AEA" w:rsidRDefault="00B34AEA" w:rsidP="00B34AEA">
      <w:pPr>
        <w:rPr>
          <w:rtl/>
        </w:rPr>
      </w:pPr>
      <w:bookmarkStart w:id="3750" w:name="_ETM_Q1_9105899"/>
      <w:bookmarkStart w:id="3751" w:name="_ETM_Q1_9105979"/>
      <w:bookmarkStart w:id="3752" w:name="_ETM_Q1_9107049"/>
      <w:bookmarkEnd w:id="3750"/>
      <w:bookmarkEnd w:id="3751"/>
      <w:bookmarkEnd w:id="3752"/>
    </w:p>
    <w:p w:rsidR="00B34AEA" w:rsidRDefault="00B34AEA" w:rsidP="00B34AEA">
      <w:pPr>
        <w:pStyle w:val="af9"/>
        <w:keepNext/>
        <w:rPr>
          <w:rtl/>
        </w:rPr>
      </w:pPr>
      <w:bookmarkStart w:id="3753" w:name="ET_guest_835971_450"/>
      <w:r w:rsidRPr="00B34AEA">
        <w:rPr>
          <w:rStyle w:val="TagStyle"/>
          <w:rtl/>
        </w:rPr>
        <w:t xml:space="preserve"> &lt;&lt; אורח &gt;&gt; </w:t>
      </w:r>
      <w:r>
        <w:rPr>
          <w:rtl/>
        </w:rPr>
        <w:t>רבקה שיר לביא זינאתי:</w:t>
      </w:r>
      <w:r w:rsidRPr="00B34AEA">
        <w:rPr>
          <w:rStyle w:val="TagStyle"/>
          <w:rtl/>
        </w:rPr>
        <w:t xml:space="preserve"> &lt;&lt; אורח &gt;&gt;</w:t>
      </w:r>
      <w:r>
        <w:rPr>
          <w:rtl/>
        </w:rPr>
        <w:t xml:space="preserve">   </w:t>
      </w:r>
      <w:bookmarkEnd w:id="3753"/>
    </w:p>
    <w:p w:rsidR="00B34AEA" w:rsidRDefault="00B34AEA" w:rsidP="00B34AEA">
      <w:pPr>
        <w:pStyle w:val="KeepWithNext"/>
        <w:rPr>
          <w:rtl/>
        </w:rPr>
      </w:pPr>
    </w:p>
    <w:p w:rsidR="00B34AEA" w:rsidRDefault="00B34AEA" w:rsidP="00B34AEA">
      <w:pPr>
        <w:rPr>
          <w:rtl/>
        </w:rPr>
      </w:pPr>
      <w:bookmarkStart w:id="3754" w:name="_ETM_Q1_9107439"/>
      <w:bookmarkStart w:id="3755" w:name="_ETM_Q1_9107479"/>
      <w:bookmarkEnd w:id="3754"/>
      <w:bookmarkEnd w:id="3755"/>
      <w:r>
        <w:rPr>
          <w:rFonts w:hint="cs"/>
          <w:rtl/>
        </w:rPr>
        <w:t>ולא צווים אחרים.</w:t>
      </w:r>
    </w:p>
    <w:p w:rsidR="00B34AEA" w:rsidRDefault="00B34AEA" w:rsidP="00B34AEA">
      <w:pPr>
        <w:rPr>
          <w:rtl/>
        </w:rPr>
      </w:pPr>
      <w:bookmarkStart w:id="3756" w:name="_ETM_Q1_9109824"/>
      <w:bookmarkStart w:id="3757" w:name="_ETM_Q1_9109879"/>
      <w:bookmarkEnd w:id="3756"/>
      <w:bookmarkEnd w:id="3757"/>
    </w:p>
    <w:p w:rsidR="00B34AEA" w:rsidRDefault="00B34AEA" w:rsidP="00B34AEA">
      <w:pPr>
        <w:pStyle w:val="af6"/>
        <w:keepNext/>
        <w:rPr>
          <w:rtl/>
        </w:rPr>
      </w:pPr>
      <w:bookmarkStart w:id="3758" w:name="ET_yor_שמחה_רוטמן_451"/>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758"/>
    </w:p>
    <w:p w:rsidR="00B34AEA" w:rsidRDefault="00B34AEA" w:rsidP="00B34AEA">
      <w:pPr>
        <w:pStyle w:val="KeepWithNext"/>
        <w:rPr>
          <w:rtl/>
        </w:rPr>
      </w:pPr>
    </w:p>
    <w:p w:rsidR="00B34AEA" w:rsidRDefault="00B34AEA" w:rsidP="00E678D9">
      <w:pPr>
        <w:rPr>
          <w:rtl/>
        </w:rPr>
      </w:pPr>
      <w:bookmarkStart w:id="3759" w:name="_ETM_Q1_9110389"/>
      <w:bookmarkEnd w:id="3759"/>
      <w:r>
        <w:rPr>
          <w:rFonts w:hint="cs"/>
          <w:rtl/>
        </w:rPr>
        <w:t xml:space="preserve">נכון. הטענה של בתי </w:t>
      </w:r>
      <w:bookmarkStart w:id="3760" w:name="_ETM_Q1_9113334"/>
      <w:bookmarkEnd w:id="3760"/>
      <w:r>
        <w:rPr>
          <w:rFonts w:hint="cs"/>
          <w:rtl/>
        </w:rPr>
        <w:t xml:space="preserve">הדין, </w:t>
      </w:r>
      <w:r w:rsidR="00E678D9">
        <w:rPr>
          <w:rFonts w:hint="cs"/>
          <w:rtl/>
        </w:rPr>
        <w:t>ש</w:t>
      </w:r>
      <w:r>
        <w:rPr>
          <w:rFonts w:hint="cs"/>
          <w:rtl/>
        </w:rPr>
        <w:t>לאותם מקרים נדירים</w:t>
      </w:r>
      <w:r w:rsidR="00E678D9">
        <w:rPr>
          <w:rFonts w:hint="cs"/>
          <w:rtl/>
        </w:rPr>
        <w:t>, שישתמשו באותם מקרים חריגים נדירים</w:t>
      </w:r>
      <w:r>
        <w:rPr>
          <w:rFonts w:hint="cs"/>
          <w:rtl/>
        </w:rPr>
        <w:t xml:space="preserve"> שקיימים כבר היום בפסיקת בית משפט. </w:t>
      </w:r>
      <w:bookmarkStart w:id="3761" w:name="_ETM_Q1_9121726"/>
      <w:bookmarkEnd w:id="3761"/>
      <w:r>
        <w:rPr>
          <w:rFonts w:hint="cs"/>
          <w:rtl/>
        </w:rPr>
        <w:t>כמישהו שמסכים עם תוצאות הפסיקה</w:t>
      </w:r>
      <w:r w:rsidR="00E678D9">
        <w:rPr>
          <w:rFonts w:hint="cs"/>
          <w:rtl/>
        </w:rPr>
        <w:t>,</w:t>
      </w:r>
      <w:r>
        <w:rPr>
          <w:rFonts w:hint="cs"/>
          <w:rtl/>
        </w:rPr>
        <w:t xml:space="preserve"> אך לא עם הדרך </w:t>
      </w:r>
      <w:bookmarkStart w:id="3762" w:name="_ETM_Q1_9130585"/>
      <w:bookmarkEnd w:id="3762"/>
      <w:r w:rsidR="00E678D9">
        <w:rPr>
          <w:rFonts w:hint="cs"/>
          <w:rtl/>
        </w:rPr>
        <w:t xml:space="preserve">באמצעותה הגיעו, יותר </w:t>
      </w:r>
      <w:bookmarkStart w:id="3763" w:name="_ETM_Q1_9130968"/>
      <w:bookmarkEnd w:id="3763"/>
      <w:r w:rsidR="00E678D9">
        <w:rPr>
          <w:rFonts w:hint="cs"/>
          <w:rtl/>
        </w:rPr>
        <w:t xml:space="preserve">טוב לעם ישראל </w:t>
      </w:r>
      <w:r>
        <w:rPr>
          <w:rFonts w:hint="cs"/>
          <w:rtl/>
        </w:rPr>
        <w:t>שלא אתעסק בזה.</w:t>
      </w:r>
    </w:p>
    <w:p w:rsidR="00B34AEA" w:rsidRDefault="00B34AEA" w:rsidP="00B34AEA">
      <w:pPr>
        <w:rPr>
          <w:rtl/>
        </w:rPr>
      </w:pPr>
      <w:bookmarkStart w:id="3764" w:name="_ETM_Q1_9133990"/>
      <w:bookmarkStart w:id="3765" w:name="_ETM_Q1_9134060"/>
      <w:bookmarkEnd w:id="3764"/>
      <w:bookmarkEnd w:id="3765"/>
    </w:p>
    <w:p w:rsidR="00B34AEA" w:rsidRDefault="00B34AEA" w:rsidP="00B34AEA">
      <w:pPr>
        <w:pStyle w:val="-"/>
        <w:keepNext/>
        <w:rPr>
          <w:rtl/>
        </w:rPr>
      </w:pPr>
      <w:bookmarkStart w:id="3766" w:name="ET_speakercontinue_835971_452"/>
      <w:r w:rsidRPr="00B34AEA">
        <w:rPr>
          <w:rStyle w:val="TagStyle"/>
          <w:rtl/>
        </w:rPr>
        <w:t xml:space="preserve"> &lt;&lt; דובר_המשך &gt;&gt; </w:t>
      </w:r>
      <w:r>
        <w:rPr>
          <w:rtl/>
        </w:rPr>
        <w:t>רבקה שיר לביא זינאתי:</w:t>
      </w:r>
      <w:r w:rsidRPr="00B34AEA">
        <w:rPr>
          <w:rStyle w:val="TagStyle"/>
          <w:rtl/>
        </w:rPr>
        <w:t xml:space="preserve"> &lt;&lt; דובר_המשך &gt;&gt;</w:t>
      </w:r>
      <w:r>
        <w:rPr>
          <w:rtl/>
        </w:rPr>
        <w:t xml:space="preserve">   </w:t>
      </w:r>
      <w:bookmarkEnd w:id="3766"/>
    </w:p>
    <w:p w:rsidR="00B34AEA" w:rsidRDefault="00B34AEA" w:rsidP="00B34AEA">
      <w:pPr>
        <w:pStyle w:val="KeepWithNext"/>
        <w:rPr>
          <w:rtl/>
        </w:rPr>
      </w:pPr>
    </w:p>
    <w:p w:rsidR="00B34AEA" w:rsidRDefault="00E678D9" w:rsidP="00E678D9">
      <w:pPr>
        <w:rPr>
          <w:rtl/>
        </w:rPr>
      </w:pPr>
      <w:bookmarkStart w:id="3767" w:name="_ETM_Q1_9134580"/>
      <w:bookmarkEnd w:id="3767"/>
      <w:r>
        <w:rPr>
          <w:rFonts w:hint="cs"/>
          <w:rtl/>
        </w:rPr>
        <w:t>אם הרציונל הוא שאנו רוצי</w:t>
      </w:r>
      <w:r w:rsidR="00B34AEA">
        <w:rPr>
          <w:rFonts w:hint="cs"/>
          <w:rtl/>
        </w:rPr>
        <w:t>ם</w:t>
      </w:r>
      <w:r>
        <w:rPr>
          <w:rFonts w:hint="cs"/>
          <w:rtl/>
        </w:rPr>
        <w:t xml:space="preserve"> </w:t>
      </w:r>
      <w:r w:rsidR="00B34AEA">
        <w:rPr>
          <w:rFonts w:hint="cs"/>
          <w:rtl/>
        </w:rPr>
        <w:t xml:space="preserve">להסיר את המכשלות, </w:t>
      </w:r>
      <w:bookmarkStart w:id="3768" w:name="_ETM_Q1_9141995"/>
      <w:bookmarkEnd w:id="3768"/>
      <w:r w:rsidR="00B34AEA">
        <w:rPr>
          <w:rFonts w:hint="cs"/>
          <w:rtl/>
        </w:rPr>
        <w:t>אם יש לנו ס</w:t>
      </w:r>
      <w:r>
        <w:rPr>
          <w:rFonts w:hint="cs"/>
          <w:rtl/>
        </w:rPr>
        <w:t>י</w:t>
      </w:r>
      <w:r w:rsidR="00B34AEA">
        <w:rPr>
          <w:rFonts w:hint="cs"/>
          <w:rtl/>
        </w:rPr>
        <w:t xml:space="preserve">יען מכל סוג, </w:t>
      </w:r>
      <w:r>
        <w:rPr>
          <w:rFonts w:hint="cs"/>
          <w:rtl/>
        </w:rPr>
        <w:t>אנו רוצים לנטרל את המוקש</w:t>
      </w:r>
      <w:r w:rsidR="00B34AEA">
        <w:rPr>
          <w:rFonts w:hint="cs"/>
          <w:rtl/>
        </w:rPr>
        <w:t xml:space="preserve">, </w:t>
      </w:r>
      <w:bookmarkStart w:id="3769" w:name="_ETM_Q1_9147598"/>
      <w:bookmarkEnd w:id="3769"/>
      <w:r w:rsidR="00B34AEA">
        <w:rPr>
          <w:rFonts w:hint="cs"/>
          <w:rtl/>
        </w:rPr>
        <w:t xml:space="preserve">למה </w:t>
      </w:r>
      <w:r>
        <w:rPr>
          <w:rFonts w:hint="cs"/>
          <w:rtl/>
        </w:rPr>
        <w:t xml:space="preserve">אנו </w:t>
      </w:r>
      <w:r w:rsidR="00B34AEA">
        <w:rPr>
          <w:rFonts w:hint="cs"/>
          <w:rtl/>
        </w:rPr>
        <w:t>מצטמצמים להרחקות דר</w:t>
      </w:r>
      <w:r>
        <w:rPr>
          <w:rFonts w:hint="cs"/>
          <w:rtl/>
        </w:rPr>
        <w:t>ב</w:t>
      </w:r>
      <w:r w:rsidR="00B34AEA">
        <w:rPr>
          <w:rFonts w:hint="cs"/>
          <w:rtl/>
        </w:rPr>
        <w:t xml:space="preserve">נו תם או הולכים </w:t>
      </w:r>
      <w:r>
        <w:rPr>
          <w:rFonts w:hint="cs"/>
          <w:rtl/>
        </w:rPr>
        <w:t xml:space="preserve">דרך ביזיון בית </w:t>
      </w:r>
      <w:bookmarkStart w:id="3770" w:name="_ETM_Q1_9155607"/>
      <w:bookmarkEnd w:id="3770"/>
      <w:r>
        <w:rPr>
          <w:rFonts w:hint="cs"/>
          <w:rtl/>
        </w:rPr>
        <w:t xml:space="preserve">משפט, </w:t>
      </w:r>
      <w:r w:rsidR="00B34AEA">
        <w:rPr>
          <w:rFonts w:hint="cs"/>
          <w:rtl/>
        </w:rPr>
        <w:t xml:space="preserve">שלשיטתכם לא תקין? </w:t>
      </w:r>
      <w:bookmarkStart w:id="3771" w:name="_ETM_Q1_9156250"/>
      <w:bookmarkEnd w:id="3771"/>
      <w:r>
        <w:rPr>
          <w:rFonts w:hint="cs"/>
          <w:rtl/>
        </w:rPr>
        <w:t>צרי</w:t>
      </w:r>
      <w:r w:rsidR="00B34AEA">
        <w:rPr>
          <w:rFonts w:hint="cs"/>
          <w:rtl/>
        </w:rPr>
        <w:t>ך</w:t>
      </w:r>
      <w:r>
        <w:rPr>
          <w:rFonts w:hint="cs"/>
          <w:rtl/>
        </w:rPr>
        <w:t xml:space="preserve"> כן </w:t>
      </w:r>
      <w:r w:rsidR="00B34AEA">
        <w:rPr>
          <w:rFonts w:hint="cs"/>
          <w:rtl/>
        </w:rPr>
        <w:t xml:space="preserve">לתת על זה את הדעת. </w:t>
      </w:r>
      <w:r>
        <w:rPr>
          <w:rFonts w:hint="cs"/>
          <w:rtl/>
        </w:rPr>
        <w:t>רואים הרבה פעמים ש</w:t>
      </w:r>
      <w:r w:rsidR="00B34AEA">
        <w:rPr>
          <w:rFonts w:hint="cs"/>
          <w:rtl/>
        </w:rPr>
        <w:t xml:space="preserve">דווקא הבעל הוא </w:t>
      </w:r>
      <w:bookmarkStart w:id="3772" w:name="_ETM_Q1_9163679"/>
      <w:bookmarkEnd w:id="3772"/>
      <w:r w:rsidR="00B34AEA">
        <w:rPr>
          <w:rFonts w:hint="cs"/>
          <w:rtl/>
        </w:rPr>
        <w:t>כמו בובה על חוט.</w:t>
      </w:r>
    </w:p>
    <w:p w:rsidR="00B34AEA" w:rsidRDefault="00B34AEA" w:rsidP="00B34AEA">
      <w:pPr>
        <w:rPr>
          <w:rtl/>
        </w:rPr>
      </w:pPr>
      <w:bookmarkStart w:id="3773" w:name="_ETM_Q1_9166009"/>
      <w:bookmarkStart w:id="3774" w:name="_ETM_Q1_9166069"/>
      <w:bookmarkEnd w:id="3773"/>
      <w:bookmarkEnd w:id="3774"/>
    </w:p>
    <w:p w:rsidR="00B34AEA" w:rsidRDefault="00B34AEA" w:rsidP="00B34AEA">
      <w:pPr>
        <w:pStyle w:val="af6"/>
        <w:keepNext/>
        <w:rPr>
          <w:rtl/>
        </w:rPr>
      </w:pPr>
      <w:bookmarkStart w:id="3775" w:name="ET_yor_שמחה_רוטמן_453"/>
      <w:r w:rsidRPr="00B34AEA">
        <w:rPr>
          <w:rStyle w:val="TagStyle"/>
          <w:rtl/>
        </w:rPr>
        <w:t xml:space="preserve"> &lt;&lt; יור &gt;&gt; </w:t>
      </w:r>
      <w:r>
        <w:rPr>
          <w:rtl/>
        </w:rPr>
        <w:t>היו"ר שמחה רוטמן:</w:t>
      </w:r>
      <w:r w:rsidRPr="00B34AEA">
        <w:rPr>
          <w:rStyle w:val="TagStyle"/>
          <w:rtl/>
        </w:rPr>
        <w:t xml:space="preserve"> &lt;&lt; יור &gt;&gt;</w:t>
      </w:r>
      <w:r>
        <w:rPr>
          <w:rtl/>
        </w:rPr>
        <w:t xml:space="preserve">   </w:t>
      </w:r>
      <w:bookmarkEnd w:id="3775"/>
    </w:p>
    <w:p w:rsidR="00B34AEA" w:rsidRDefault="00B34AEA" w:rsidP="00B34AEA">
      <w:pPr>
        <w:pStyle w:val="KeepWithNext"/>
        <w:rPr>
          <w:rtl/>
        </w:rPr>
      </w:pPr>
    </w:p>
    <w:p w:rsidR="00B34AEA" w:rsidRDefault="00B34AEA" w:rsidP="008D34D9">
      <w:pPr>
        <w:rPr>
          <w:rtl/>
        </w:rPr>
      </w:pPr>
      <w:bookmarkStart w:id="3776" w:name="_ETM_Q1_9166584"/>
      <w:bookmarkEnd w:id="3776"/>
      <w:r>
        <w:rPr>
          <w:rFonts w:hint="cs"/>
          <w:rtl/>
        </w:rPr>
        <w:t xml:space="preserve">אומר לך למה, </w:t>
      </w:r>
      <w:r w:rsidR="00E678D9">
        <w:rPr>
          <w:rFonts w:hint="cs"/>
          <w:rtl/>
        </w:rPr>
        <w:t xml:space="preserve">ואומר זאת </w:t>
      </w:r>
      <w:r>
        <w:rPr>
          <w:rFonts w:hint="cs"/>
          <w:rtl/>
        </w:rPr>
        <w:t xml:space="preserve">בשפה לא משפטית. כאמור </w:t>
      </w:r>
      <w:bookmarkStart w:id="3777" w:name="_ETM_Q1_9171555"/>
      <w:bookmarkEnd w:id="3777"/>
      <w:r>
        <w:rPr>
          <w:rFonts w:hint="cs"/>
          <w:rtl/>
        </w:rPr>
        <w:t>א</w:t>
      </w:r>
      <w:r w:rsidR="00E678D9">
        <w:rPr>
          <w:rFonts w:hint="cs"/>
          <w:rtl/>
        </w:rPr>
        <w:t>ני</w:t>
      </w:r>
      <w:r>
        <w:rPr>
          <w:rFonts w:hint="cs"/>
          <w:rtl/>
        </w:rPr>
        <w:t xml:space="preserve"> סבור, </w:t>
      </w:r>
      <w:r w:rsidR="00E678D9">
        <w:rPr>
          <w:rFonts w:hint="cs"/>
          <w:rtl/>
        </w:rPr>
        <w:t xml:space="preserve">אני </w:t>
      </w:r>
      <w:r>
        <w:rPr>
          <w:rFonts w:hint="cs"/>
          <w:rtl/>
        </w:rPr>
        <w:t>מסכ</w:t>
      </w:r>
      <w:r w:rsidR="00CB22A4">
        <w:rPr>
          <w:rFonts w:hint="cs"/>
          <w:rtl/>
        </w:rPr>
        <w:t>ים</w:t>
      </w:r>
      <w:r>
        <w:rPr>
          <w:rFonts w:hint="cs"/>
          <w:rtl/>
        </w:rPr>
        <w:t xml:space="preserve"> עם טלי</w:t>
      </w:r>
      <w:r w:rsidR="00E678D9">
        <w:rPr>
          <w:rFonts w:hint="cs"/>
          <w:rtl/>
        </w:rPr>
        <w:t>,</w:t>
      </w:r>
      <w:r>
        <w:rPr>
          <w:rFonts w:hint="cs"/>
          <w:rtl/>
        </w:rPr>
        <w:t xml:space="preserve"> שבתי הדין </w:t>
      </w:r>
      <w:r w:rsidR="00E678D9">
        <w:rPr>
          <w:rFonts w:hint="cs"/>
          <w:rtl/>
        </w:rPr>
        <w:t xml:space="preserve">וגם בית </w:t>
      </w:r>
      <w:bookmarkStart w:id="3778" w:name="_ETM_Q1_9178151"/>
      <w:bookmarkEnd w:id="3778"/>
      <w:r w:rsidR="00E678D9">
        <w:rPr>
          <w:rFonts w:hint="cs"/>
          <w:rtl/>
        </w:rPr>
        <w:t xml:space="preserve">המשפט </w:t>
      </w:r>
      <w:r>
        <w:rPr>
          <w:rFonts w:hint="cs"/>
          <w:rtl/>
        </w:rPr>
        <w:t xml:space="preserve">לא פעלו כחוק. </w:t>
      </w:r>
      <w:bookmarkStart w:id="3779" w:name="_ETM_Q1_9180009"/>
      <w:bookmarkEnd w:id="3779"/>
      <w:r>
        <w:rPr>
          <w:rFonts w:hint="cs"/>
          <w:rtl/>
        </w:rPr>
        <w:t>זו דעתי. חושב שלקחו את פקודת</w:t>
      </w:r>
      <w:r w:rsidR="00E678D9">
        <w:rPr>
          <w:rFonts w:hint="cs"/>
          <w:rtl/>
        </w:rPr>
        <w:t xml:space="preserve"> ביזיון בתי המשפט</w:t>
      </w:r>
      <w:r>
        <w:rPr>
          <w:rFonts w:hint="cs"/>
          <w:rtl/>
        </w:rPr>
        <w:t xml:space="preserve">, </w:t>
      </w:r>
      <w:r w:rsidR="00E678D9">
        <w:rPr>
          <w:rFonts w:hint="cs"/>
          <w:rtl/>
        </w:rPr>
        <w:t xml:space="preserve">עשו בה </w:t>
      </w:r>
      <w:r>
        <w:rPr>
          <w:rFonts w:hint="cs"/>
          <w:rtl/>
        </w:rPr>
        <w:t xml:space="preserve">שימוש לרעה. </w:t>
      </w:r>
      <w:r w:rsidR="00173A0B">
        <w:rPr>
          <w:rFonts w:hint="cs"/>
          <w:rtl/>
        </w:rPr>
        <w:t>יש אלמנט</w:t>
      </w:r>
      <w:r w:rsidR="008D34D9">
        <w:rPr>
          <w:rFonts w:hint="cs"/>
          <w:rtl/>
        </w:rPr>
        <w:t>,</w:t>
      </w:r>
      <w:r w:rsidR="00173A0B">
        <w:rPr>
          <w:rFonts w:hint="cs"/>
          <w:rtl/>
        </w:rPr>
        <w:t xml:space="preserve"> </w:t>
      </w:r>
      <w:bookmarkStart w:id="3780" w:name="_ETM_Q1_9244860"/>
      <w:bookmarkEnd w:id="3780"/>
      <w:r w:rsidR="00173A0B">
        <w:rPr>
          <w:rFonts w:hint="cs"/>
          <w:rtl/>
        </w:rPr>
        <w:t>שיש לו גם בסיס במשפט הע</w:t>
      </w:r>
      <w:r w:rsidR="008D34D9">
        <w:rPr>
          <w:rFonts w:hint="cs"/>
          <w:rtl/>
        </w:rPr>
        <w:t>ב</w:t>
      </w:r>
      <w:r w:rsidR="00173A0B">
        <w:rPr>
          <w:rFonts w:hint="cs"/>
          <w:rtl/>
        </w:rPr>
        <w:t xml:space="preserve">רי </w:t>
      </w:r>
      <w:r w:rsidR="00173A0B">
        <w:rPr>
          <w:rtl/>
        </w:rPr>
        <w:t>–</w:t>
      </w:r>
      <w:r w:rsidR="00173A0B">
        <w:rPr>
          <w:rFonts w:hint="cs"/>
          <w:rtl/>
        </w:rPr>
        <w:t xml:space="preserve"> הם נהגו איתו </w:t>
      </w:r>
      <w:bookmarkStart w:id="3781" w:name="_ETM_Q1_9251452"/>
      <w:bookmarkEnd w:id="3781"/>
      <w:r w:rsidR="00E678D9">
        <w:rPr>
          <w:rFonts w:hint="cs"/>
          <w:rtl/>
        </w:rPr>
        <w:t xml:space="preserve">שלא כהוגן </w:t>
      </w:r>
      <w:r w:rsidR="008D34D9">
        <w:rPr>
          <w:rFonts w:hint="cs"/>
          <w:rtl/>
        </w:rPr>
        <w:t xml:space="preserve">- </w:t>
      </w:r>
      <w:r w:rsidR="00E678D9">
        <w:rPr>
          <w:rFonts w:hint="cs"/>
          <w:rtl/>
        </w:rPr>
        <w:t xml:space="preserve">גם הוא נהג כך. </w:t>
      </w:r>
      <w:r w:rsidR="008D34D9">
        <w:rPr>
          <w:rFonts w:hint="cs"/>
          <w:rtl/>
        </w:rPr>
        <w:t xml:space="preserve">אני רואה </w:t>
      </w:r>
      <w:bookmarkStart w:id="3782" w:name="_ETM_Q1_9254297"/>
      <w:bookmarkEnd w:id="3782"/>
      <w:r w:rsidR="008D34D9">
        <w:rPr>
          <w:rFonts w:hint="cs"/>
          <w:rtl/>
        </w:rPr>
        <w:t xml:space="preserve">את זה כמצב שבו מערכת המשפט נוהגת שלא כהוגן </w:t>
      </w:r>
      <w:bookmarkStart w:id="3783" w:name="_ETM_Q1_9257582"/>
      <w:bookmarkEnd w:id="3783"/>
      <w:r w:rsidR="00E678D9">
        <w:rPr>
          <w:rFonts w:hint="cs"/>
          <w:rtl/>
        </w:rPr>
        <w:t>ע</w:t>
      </w:r>
      <w:r w:rsidR="00173A0B">
        <w:rPr>
          <w:rFonts w:hint="cs"/>
          <w:rtl/>
        </w:rPr>
        <w:t>ם</w:t>
      </w:r>
      <w:r w:rsidR="00E678D9">
        <w:rPr>
          <w:rFonts w:hint="cs"/>
          <w:rtl/>
        </w:rPr>
        <w:t xml:space="preserve"> </w:t>
      </w:r>
      <w:r w:rsidR="00173A0B">
        <w:rPr>
          <w:rFonts w:hint="cs"/>
          <w:rtl/>
        </w:rPr>
        <w:t>א</w:t>
      </w:r>
      <w:r w:rsidR="008D34D9">
        <w:rPr>
          <w:rFonts w:hint="cs"/>
          <w:rtl/>
        </w:rPr>
        <w:t>דם</w:t>
      </w:r>
      <w:r w:rsidR="00173A0B">
        <w:rPr>
          <w:rFonts w:hint="cs"/>
          <w:rtl/>
        </w:rPr>
        <w:t xml:space="preserve">, אבל כאשר </w:t>
      </w:r>
      <w:bookmarkStart w:id="3784" w:name="_ETM_Q1_9259602"/>
      <w:bookmarkEnd w:id="3784"/>
      <w:r w:rsidR="00173A0B">
        <w:rPr>
          <w:rFonts w:hint="cs"/>
          <w:rtl/>
        </w:rPr>
        <w:t xml:space="preserve">יש מקרה </w:t>
      </w:r>
      <w:r w:rsidR="008D34D9">
        <w:rPr>
          <w:rFonts w:hint="cs"/>
          <w:rtl/>
        </w:rPr>
        <w:t xml:space="preserve">שהוא עצמו נוהג בצורה מאוד לא כהוגן </w:t>
      </w:r>
      <w:r w:rsidR="00173A0B">
        <w:rPr>
          <w:rFonts w:hint="cs"/>
          <w:rtl/>
        </w:rPr>
        <w:t xml:space="preserve">אני מעדיף להסתכל לצד השני ולא להתערב. אם </w:t>
      </w:r>
      <w:bookmarkStart w:id="3785" w:name="_ETM_Q1_9265372"/>
      <w:bookmarkEnd w:id="3785"/>
      <w:r w:rsidR="008D34D9">
        <w:rPr>
          <w:rFonts w:hint="cs"/>
          <w:rtl/>
        </w:rPr>
        <w:t xml:space="preserve">אני </w:t>
      </w:r>
      <w:r w:rsidR="00173A0B">
        <w:rPr>
          <w:rFonts w:hint="cs"/>
          <w:rtl/>
        </w:rPr>
        <w:t xml:space="preserve">מסדיר את זה, </w:t>
      </w:r>
      <w:r w:rsidR="008D34D9">
        <w:rPr>
          <w:rFonts w:hint="cs"/>
          <w:rtl/>
        </w:rPr>
        <w:t xml:space="preserve">כמות </w:t>
      </w:r>
      <w:bookmarkStart w:id="3786" w:name="_ETM_Q1_9268117"/>
      <w:bookmarkEnd w:id="3786"/>
      <w:r w:rsidR="008D34D9">
        <w:rPr>
          <w:rFonts w:hint="cs"/>
          <w:rtl/>
        </w:rPr>
        <w:t xml:space="preserve">המגבלות שאטיל על זה תהיה </w:t>
      </w:r>
      <w:r w:rsidR="00173A0B">
        <w:rPr>
          <w:rFonts w:hint="cs"/>
          <w:rtl/>
        </w:rPr>
        <w:t xml:space="preserve">כל כך גדולה שלא יוכלו לעשות </w:t>
      </w:r>
      <w:bookmarkStart w:id="3787" w:name="_ETM_Q1_9271147"/>
      <w:bookmarkEnd w:id="3787"/>
      <w:r w:rsidR="00173A0B">
        <w:rPr>
          <w:rFonts w:hint="cs"/>
          <w:rtl/>
        </w:rPr>
        <w:t>בזה שימוש כי הם נוהגים שלא כהוגן</w:t>
      </w:r>
      <w:r w:rsidR="008D34D9">
        <w:rPr>
          <w:rFonts w:hint="cs"/>
          <w:rtl/>
        </w:rPr>
        <w:t>. זה מצב סופר</w:t>
      </w:r>
      <w:bookmarkStart w:id="3788" w:name="_ETM_Q1_9276001"/>
      <w:bookmarkEnd w:id="3788"/>
      <w:r w:rsidR="008D34D9">
        <w:rPr>
          <w:rFonts w:hint="cs"/>
          <w:rtl/>
        </w:rPr>
        <w:t xml:space="preserve"> חריג, שאתה לוקח אדם שאינו צד להליך</w:t>
      </w:r>
      <w:r w:rsidR="00173A0B">
        <w:rPr>
          <w:rFonts w:hint="cs"/>
          <w:rtl/>
        </w:rPr>
        <w:t>, שההוכחה ש</w:t>
      </w:r>
      <w:r w:rsidR="008D34D9">
        <w:rPr>
          <w:rFonts w:hint="cs"/>
          <w:rtl/>
        </w:rPr>
        <w:t>הוא</w:t>
      </w:r>
      <w:r w:rsidR="00173A0B">
        <w:rPr>
          <w:rFonts w:hint="cs"/>
          <w:rtl/>
        </w:rPr>
        <w:t xml:space="preserve"> ז</w:t>
      </w:r>
      <w:r w:rsidR="008D34D9">
        <w:rPr>
          <w:rFonts w:hint="cs"/>
          <w:rtl/>
        </w:rPr>
        <w:t>ה</w:t>
      </w:r>
      <w:r w:rsidR="00173A0B">
        <w:rPr>
          <w:rFonts w:hint="cs"/>
          <w:rtl/>
        </w:rPr>
        <w:t xml:space="preserve"> </w:t>
      </w:r>
      <w:bookmarkStart w:id="3789" w:name="_ETM_Q1_9278954"/>
      <w:bookmarkEnd w:id="3789"/>
      <w:r w:rsidR="00173A0B">
        <w:rPr>
          <w:rFonts w:hint="cs"/>
          <w:rtl/>
        </w:rPr>
        <w:t>שמ</w:t>
      </w:r>
      <w:r w:rsidR="008D34D9">
        <w:rPr>
          <w:rFonts w:hint="cs"/>
          <w:rtl/>
        </w:rPr>
        <w:t>ש</w:t>
      </w:r>
      <w:r w:rsidR="00173A0B">
        <w:rPr>
          <w:rFonts w:hint="cs"/>
          <w:rtl/>
        </w:rPr>
        <w:t xml:space="preserve">פיע </w:t>
      </w:r>
      <w:r w:rsidR="00173A0B">
        <w:rPr>
          <w:rtl/>
        </w:rPr>
        <w:t>–</w:t>
      </w:r>
      <w:r w:rsidR="00173A0B">
        <w:rPr>
          <w:rFonts w:hint="cs"/>
          <w:rtl/>
        </w:rPr>
        <w:t xml:space="preserve"> טוב לשמור מקרים מסוימים </w:t>
      </w:r>
      <w:r w:rsidR="008D34D9">
        <w:rPr>
          <w:rFonts w:hint="cs"/>
          <w:rtl/>
        </w:rPr>
        <w:t xml:space="preserve">במקום החוץ חוקי </w:t>
      </w:r>
      <w:r w:rsidR="00173A0B">
        <w:rPr>
          <w:rFonts w:hint="cs"/>
          <w:rtl/>
        </w:rPr>
        <w:t xml:space="preserve">ולבקר את זה מבחוץ, </w:t>
      </w:r>
      <w:bookmarkStart w:id="3790" w:name="_ETM_Q1_9285804"/>
      <w:bookmarkEnd w:id="3790"/>
      <w:r w:rsidR="008D34D9">
        <w:rPr>
          <w:rFonts w:hint="cs"/>
          <w:rtl/>
        </w:rPr>
        <w:t>ו</w:t>
      </w:r>
      <w:r w:rsidR="00173A0B">
        <w:rPr>
          <w:rFonts w:hint="cs"/>
          <w:rtl/>
        </w:rPr>
        <w:t>לומר: הגזמתם אבל ההכרח לא יגונה. יש הגנת הצורך</w:t>
      </w:r>
      <w:r w:rsidR="008D34D9">
        <w:rPr>
          <w:rFonts w:hint="cs"/>
          <w:rtl/>
        </w:rPr>
        <w:t>,</w:t>
      </w:r>
      <w:r w:rsidR="00173A0B">
        <w:rPr>
          <w:rFonts w:hint="cs"/>
          <w:rtl/>
        </w:rPr>
        <w:t xml:space="preserve"> שעומדת </w:t>
      </w:r>
      <w:bookmarkStart w:id="3791" w:name="_ETM_Q1_9292883"/>
      <w:bookmarkEnd w:id="3791"/>
      <w:r w:rsidR="00173A0B">
        <w:rPr>
          <w:rFonts w:hint="cs"/>
          <w:rtl/>
        </w:rPr>
        <w:t xml:space="preserve">לחוקרי שב"כ, </w:t>
      </w:r>
      <w:r w:rsidR="008D34D9">
        <w:rPr>
          <w:rFonts w:hint="cs"/>
          <w:rtl/>
        </w:rPr>
        <w:t>שמטלטלים</w:t>
      </w:r>
      <w:bookmarkStart w:id="3792" w:name="_ETM_Q1_9294860"/>
      <w:bookmarkEnd w:id="3792"/>
      <w:r w:rsidR="008D34D9">
        <w:rPr>
          <w:rFonts w:hint="cs"/>
          <w:rtl/>
        </w:rPr>
        <w:t xml:space="preserve"> פצצה מתקתקת - </w:t>
      </w:r>
      <w:r w:rsidR="00173A0B">
        <w:rPr>
          <w:rFonts w:hint="cs"/>
          <w:rtl/>
        </w:rPr>
        <w:t xml:space="preserve">יש גם הגנת הצורך </w:t>
      </w:r>
      <w:r w:rsidR="008D34D9">
        <w:rPr>
          <w:rFonts w:hint="cs"/>
          <w:rtl/>
        </w:rPr>
        <w:t xml:space="preserve">לפצצה מתקתקת שבית הדין עושה </w:t>
      </w:r>
      <w:r w:rsidR="00173A0B">
        <w:rPr>
          <w:rFonts w:hint="cs"/>
          <w:rtl/>
        </w:rPr>
        <w:t xml:space="preserve">אבל לא מסדיר אותה </w:t>
      </w:r>
      <w:bookmarkStart w:id="3793" w:name="_ETM_Q1_9302660"/>
      <w:bookmarkEnd w:id="3793"/>
      <w:r w:rsidR="00173A0B">
        <w:rPr>
          <w:rFonts w:hint="cs"/>
          <w:rtl/>
        </w:rPr>
        <w:t xml:space="preserve">חוק. </w:t>
      </w:r>
      <w:r w:rsidR="008D34D9">
        <w:rPr>
          <w:rFonts w:hint="cs"/>
          <w:rtl/>
        </w:rPr>
        <w:t xml:space="preserve">אם אני </w:t>
      </w:r>
      <w:bookmarkStart w:id="3794" w:name="_ETM_Q1_9300845"/>
      <w:bookmarkEnd w:id="3794"/>
      <w:r w:rsidR="008D34D9">
        <w:rPr>
          <w:rFonts w:hint="cs"/>
          <w:rtl/>
        </w:rPr>
        <w:t xml:space="preserve">מסדיר אותה בחוק, אני לא יכול לעשות את זה. </w:t>
      </w:r>
      <w:r w:rsidR="00173A0B">
        <w:rPr>
          <w:rFonts w:hint="cs"/>
          <w:rtl/>
        </w:rPr>
        <w:t>זו הסיבה</w:t>
      </w:r>
      <w:r w:rsidR="008D34D9">
        <w:rPr>
          <w:rFonts w:hint="cs"/>
          <w:rtl/>
        </w:rPr>
        <w:t xml:space="preserve"> </w:t>
      </w:r>
      <w:bookmarkStart w:id="3795" w:name="_ETM_Q1_9302606"/>
      <w:bookmarkEnd w:id="3795"/>
      <w:r w:rsidR="00173A0B">
        <w:rPr>
          <w:rFonts w:hint="cs"/>
          <w:rtl/>
        </w:rPr>
        <w:t xml:space="preserve">שלא מתערב בזה. </w:t>
      </w:r>
      <w:r w:rsidR="008D34D9">
        <w:rPr>
          <w:rFonts w:hint="cs"/>
          <w:rtl/>
        </w:rPr>
        <w:t xml:space="preserve">לכן מציע שנשאיר את זה בזה. לדעתי, </w:t>
      </w:r>
      <w:r w:rsidR="00173A0B">
        <w:rPr>
          <w:rFonts w:hint="cs"/>
          <w:rtl/>
        </w:rPr>
        <w:t xml:space="preserve">זה לא חוקי, לא </w:t>
      </w:r>
      <w:bookmarkStart w:id="3796" w:name="_ETM_Q1_9309795"/>
      <w:bookmarkEnd w:id="3796"/>
      <w:r w:rsidR="00173A0B">
        <w:rPr>
          <w:rFonts w:hint="cs"/>
          <w:rtl/>
        </w:rPr>
        <w:t xml:space="preserve">בסדר. האם עמד לבית הדין במקרה הזה או לבית </w:t>
      </w:r>
      <w:r w:rsidR="008D34D9">
        <w:rPr>
          <w:rFonts w:hint="cs"/>
          <w:rtl/>
        </w:rPr>
        <w:t>המשפט העליון הגנת</w:t>
      </w:r>
      <w:bookmarkStart w:id="3797" w:name="_ETM_Q1_9312925"/>
      <w:bookmarkEnd w:id="3797"/>
      <w:r w:rsidR="008D34D9">
        <w:rPr>
          <w:rFonts w:hint="cs"/>
          <w:rtl/>
        </w:rPr>
        <w:t xml:space="preserve"> הצורך למה הם פועלים בניגוד לחוק </w:t>
      </w:r>
      <w:r w:rsidR="008D34D9">
        <w:rPr>
          <w:rtl/>
        </w:rPr>
        <w:t>–</w:t>
      </w:r>
      <w:r w:rsidR="008D34D9">
        <w:rPr>
          <w:rFonts w:hint="cs"/>
          <w:rtl/>
        </w:rPr>
        <w:t xml:space="preserve"> יכול להיות</w:t>
      </w:r>
      <w:r w:rsidR="00173A0B">
        <w:rPr>
          <w:rFonts w:hint="cs"/>
          <w:rtl/>
        </w:rPr>
        <w:t>.</w:t>
      </w:r>
      <w:r w:rsidR="008D34D9">
        <w:rPr>
          <w:rFonts w:hint="cs"/>
          <w:rtl/>
        </w:rPr>
        <w:t xml:space="preserve"> עכשיו </w:t>
      </w:r>
      <w:bookmarkStart w:id="3798" w:name="_ETM_Q1_9321453"/>
      <w:bookmarkEnd w:id="3798"/>
      <w:r w:rsidR="008D34D9">
        <w:rPr>
          <w:rFonts w:hint="cs"/>
          <w:rtl/>
        </w:rPr>
        <w:t>מדברים על הרחקות רבנו תם.</w:t>
      </w:r>
    </w:p>
    <w:p w:rsidR="00173A0B" w:rsidRDefault="00173A0B" w:rsidP="00B34AEA">
      <w:pPr>
        <w:rPr>
          <w:rtl/>
        </w:rPr>
      </w:pPr>
      <w:bookmarkStart w:id="3799" w:name="_ETM_Q1_9320270"/>
      <w:bookmarkStart w:id="3800" w:name="_ETM_Q1_9320343"/>
      <w:bookmarkStart w:id="3801" w:name="_ETM_Q1_9321270"/>
      <w:bookmarkEnd w:id="3799"/>
      <w:bookmarkEnd w:id="3800"/>
      <w:bookmarkEnd w:id="3801"/>
    </w:p>
    <w:p w:rsidR="00173A0B" w:rsidRDefault="00173A0B" w:rsidP="00173A0B">
      <w:pPr>
        <w:pStyle w:val="a4"/>
        <w:keepNext/>
        <w:rPr>
          <w:rtl/>
        </w:rPr>
      </w:pPr>
      <w:bookmarkStart w:id="3802" w:name="ET_speaker_5068_454"/>
      <w:r w:rsidRPr="00173A0B">
        <w:rPr>
          <w:rStyle w:val="TagStyle"/>
          <w:rtl/>
        </w:rPr>
        <w:t xml:space="preserve"> &lt;&lt; דובר &gt;&gt; </w:t>
      </w:r>
      <w:r>
        <w:rPr>
          <w:rtl/>
        </w:rPr>
        <w:t>קארין אלהרר (יש עתיד):</w:t>
      </w:r>
      <w:r w:rsidRPr="00173A0B">
        <w:rPr>
          <w:rStyle w:val="TagStyle"/>
          <w:rtl/>
        </w:rPr>
        <w:t xml:space="preserve"> &lt;&lt; דובר &gt;&gt;</w:t>
      </w:r>
      <w:r>
        <w:rPr>
          <w:rtl/>
        </w:rPr>
        <w:t xml:space="preserve">   </w:t>
      </w:r>
      <w:bookmarkEnd w:id="3802"/>
    </w:p>
    <w:p w:rsidR="00173A0B" w:rsidRDefault="00173A0B" w:rsidP="00173A0B">
      <w:pPr>
        <w:pStyle w:val="KeepWithNext"/>
        <w:rPr>
          <w:rtl/>
        </w:rPr>
      </w:pPr>
    </w:p>
    <w:p w:rsidR="00173A0B" w:rsidRDefault="00173A0B" w:rsidP="00173A0B">
      <w:pPr>
        <w:rPr>
          <w:rtl/>
        </w:rPr>
      </w:pPr>
      <w:bookmarkStart w:id="3803" w:name="_ETM_Q1_9321683"/>
      <w:bookmarkStart w:id="3804" w:name="_ETM_Q1_9321718"/>
      <w:bookmarkEnd w:id="3803"/>
      <w:bookmarkEnd w:id="3804"/>
      <w:r>
        <w:rPr>
          <w:rFonts w:hint="cs"/>
          <w:rtl/>
        </w:rPr>
        <w:t xml:space="preserve">לכן </w:t>
      </w:r>
      <w:bookmarkStart w:id="3805" w:name="_ETM_Q1_9322253"/>
      <w:bookmarkEnd w:id="3805"/>
      <w:r>
        <w:rPr>
          <w:rFonts w:hint="cs"/>
          <w:rtl/>
        </w:rPr>
        <w:t xml:space="preserve">אני שואלת, איזה מענה אני נותן </w:t>
      </w:r>
      <w:r w:rsidR="008D34D9">
        <w:rPr>
          <w:rFonts w:hint="cs"/>
          <w:rtl/>
        </w:rPr>
        <w:t>כ</w:t>
      </w:r>
      <w:r>
        <w:rPr>
          <w:rFonts w:hint="cs"/>
          <w:rtl/>
        </w:rPr>
        <w:t xml:space="preserve">שצד ג' הוא </w:t>
      </w:r>
      <w:bookmarkStart w:id="3806" w:name="_ETM_Q1_9328892"/>
      <w:bookmarkEnd w:id="3806"/>
      <w:r>
        <w:rPr>
          <w:rFonts w:hint="cs"/>
          <w:rtl/>
        </w:rPr>
        <w:t>המושך בחוטים?</w:t>
      </w:r>
    </w:p>
    <w:p w:rsidR="00173A0B" w:rsidRDefault="00173A0B" w:rsidP="00173A0B">
      <w:pPr>
        <w:rPr>
          <w:rtl/>
        </w:rPr>
      </w:pPr>
      <w:bookmarkStart w:id="3807" w:name="_ETM_Q1_9332147"/>
      <w:bookmarkStart w:id="3808" w:name="_ETM_Q1_9332205"/>
      <w:bookmarkStart w:id="3809" w:name="_ETM_Q1_9333078"/>
      <w:bookmarkEnd w:id="3807"/>
      <w:bookmarkEnd w:id="3808"/>
      <w:bookmarkEnd w:id="3809"/>
    </w:p>
    <w:p w:rsidR="00173A0B" w:rsidRDefault="00173A0B" w:rsidP="00173A0B">
      <w:pPr>
        <w:pStyle w:val="af9"/>
        <w:keepNext/>
        <w:rPr>
          <w:rtl/>
        </w:rPr>
      </w:pPr>
      <w:bookmarkStart w:id="3810" w:name="ET_guest_618827_455"/>
      <w:r w:rsidRPr="00173A0B">
        <w:rPr>
          <w:rStyle w:val="TagStyle"/>
          <w:rtl/>
        </w:rPr>
        <w:t xml:space="preserve"> &lt;&lt; אורח &gt;&gt; </w:t>
      </w:r>
      <w:r>
        <w:rPr>
          <w:rtl/>
        </w:rPr>
        <w:t>מוריה דיין:</w:t>
      </w:r>
      <w:r w:rsidRPr="00173A0B">
        <w:rPr>
          <w:rStyle w:val="TagStyle"/>
          <w:rtl/>
        </w:rPr>
        <w:t xml:space="preserve"> &lt;&lt; אורח &gt;&gt;</w:t>
      </w:r>
      <w:r>
        <w:rPr>
          <w:rtl/>
        </w:rPr>
        <w:t xml:space="preserve">   </w:t>
      </w:r>
      <w:bookmarkEnd w:id="3810"/>
    </w:p>
    <w:p w:rsidR="00173A0B" w:rsidRDefault="00173A0B" w:rsidP="00173A0B">
      <w:pPr>
        <w:pStyle w:val="KeepWithNext"/>
        <w:rPr>
          <w:rtl/>
        </w:rPr>
      </w:pPr>
    </w:p>
    <w:p w:rsidR="00173A0B" w:rsidRDefault="008D34D9" w:rsidP="008D34D9">
      <w:pPr>
        <w:rPr>
          <w:rtl/>
        </w:rPr>
      </w:pPr>
      <w:bookmarkStart w:id="3811" w:name="_ETM_Q1_9333448"/>
      <w:bookmarkStart w:id="3812" w:name="_ETM_Q1_9333493"/>
      <w:bookmarkEnd w:id="3811"/>
      <w:bookmarkEnd w:id="3812"/>
      <w:r>
        <w:rPr>
          <w:rFonts w:hint="cs"/>
          <w:rtl/>
        </w:rPr>
        <w:t xml:space="preserve">יש מענים משפטיים, שליחת מוניות לוד, </w:t>
      </w:r>
      <w:bookmarkStart w:id="3813" w:name="_ETM_Q1_9332583"/>
      <w:bookmarkEnd w:id="3813"/>
      <w:r>
        <w:rPr>
          <w:rFonts w:hint="cs"/>
          <w:rtl/>
        </w:rPr>
        <w:t xml:space="preserve">שבית הדין כבר עשה בזה </w:t>
      </w:r>
      <w:r w:rsidR="00173A0B">
        <w:rPr>
          <w:rFonts w:hint="cs"/>
          <w:rtl/>
        </w:rPr>
        <w:t>שימוש, לא הרבה, שמכוח הפסיקה הזו</w:t>
      </w:r>
      <w:r>
        <w:rPr>
          <w:rFonts w:hint="cs"/>
          <w:rtl/>
        </w:rPr>
        <w:t xml:space="preserve"> </w:t>
      </w:r>
      <w:r w:rsidR="00173A0B">
        <w:rPr>
          <w:rFonts w:hint="cs"/>
          <w:rtl/>
        </w:rPr>
        <w:t xml:space="preserve">הטיל גם על הצד </w:t>
      </w:r>
      <w:bookmarkStart w:id="3814" w:name="_ETM_Q1_9340835"/>
      <w:bookmarkEnd w:id="3814"/>
      <w:r w:rsidR="00173A0B">
        <w:rPr>
          <w:rFonts w:hint="cs"/>
          <w:rtl/>
        </w:rPr>
        <w:t>שמסי</w:t>
      </w:r>
      <w:r>
        <w:rPr>
          <w:rFonts w:hint="cs"/>
          <w:rtl/>
        </w:rPr>
        <w:t>י</w:t>
      </w:r>
      <w:r w:rsidR="00173A0B">
        <w:rPr>
          <w:rFonts w:hint="cs"/>
          <w:rtl/>
        </w:rPr>
        <w:t>ע לסרבן לעמוד בסרבנותו</w:t>
      </w:r>
      <w:r>
        <w:rPr>
          <w:rFonts w:hint="cs"/>
          <w:rtl/>
        </w:rPr>
        <w:t>. זה נעשה.</w:t>
      </w:r>
    </w:p>
    <w:p w:rsidR="00173A0B" w:rsidRDefault="00173A0B" w:rsidP="00173A0B">
      <w:pPr>
        <w:rPr>
          <w:rtl/>
        </w:rPr>
      </w:pPr>
      <w:bookmarkStart w:id="3815" w:name="_ETM_Q1_9345949"/>
      <w:bookmarkStart w:id="3816" w:name="_ETM_Q1_9346054"/>
      <w:bookmarkEnd w:id="3815"/>
      <w:bookmarkEnd w:id="3816"/>
    </w:p>
    <w:p w:rsidR="00173A0B" w:rsidRDefault="00173A0B" w:rsidP="00173A0B">
      <w:pPr>
        <w:pStyle w:val="af6"/>
        <w:keepNext/>
        <w:rPr>
          <w:rtl/>
        </w:rPr>
      </w:pPr>
      <w:bookmarkStart w:id="3817" w:name="ET_yor_שמחה_רוטמן_456"/>
      <w:r w:rsidRPr="00173A0B">
        <w:rPr>
          <w:rStyle w:val="TagStyle"/>
          <w:rtl/>
        </w:rPr>
        <w:t xml:space="preserve"> &lt;&lt; יור &gt;&gt; </w:t>
      </w:r>
      <w:r>
        <w:rPr>
          <w:rtl/>
        </w:rPr>
        <w:t>היו"ר שמחה רוטמן:</w:t>
      </w:r>
      <w:r w:rsidRPr="00173A0B">
        <w:rPr>
          <w:rStyle w:val="TagStyle"/>
          <w:rtl/>
        </w:rPr>
        <w:t xml:space="preserve"> &lt;&lt; יור &gt;&gt;</w:t>
      </w:r>
      <w:r>
        <w:rPr>
          <w:rtl/>
        </w:rPr>
        <w:t xml:space="preserve">   </w:t>
      </w:r>
      <w:bookmarkEnd w:id="3817"/>
    </w:p>
    <w:p w:rsidR="00173A0B" w:rsidRDefault="00173A0B" w:rsidP="00173A0B">
      <w:pPr>
        <w:pStyle w:val="KeepWithNext"/>
        <w:rPr>
          <w:rtl/>
        </w:rPr>
      </w:pPr>
    </w:p>
    <w:p w:rsidR="00173A0B" w:rsidRDefault="008D34D9" w:rsidP="008D34D9">
      <w:pPr>
        <w:rPr>
          <w:rtl/>
        </w:rPr>
      </w:pPr>
      <w:bookmarkStart w:id="3818" w:name="_ETM_Q1_9346549"/>
      <w:bookmarkEnd w:id="3818"/>
      <w:r>
        <w:rPr>
          <w:rFonts w:hint="cs"/>
          <w:rtl/>
        </w:rPr>
        <w:t>נשאיר את זה בזה כי ההשגות</w:t>
      </w:r>
      <w:r w:rsidR="00173A0B">
        <w:rPr>
          <w:rFonts w:hint="cs"/>
          <w:rtl/>
        </w:rPr>
        <w:t xml:space="preserve"> על </w:t>
      </w:r>
      <w:bookmarkStart w:id="3819" w:name="_ETM_Q1_9352756"/>
      <w:bookmarkEnd w:id="3819"/>
      <w:r w:rsidR="00173A0B">
        <w:rPr>
          <w:rFonts w:hint="cs"/>
          <w:rtl/>
        </w:rPr>
        <w:t xml:space="preserve">זה נאמרו. </w:t>
      </w:r>
      <w:r>
        <w:rPr>
          <w:rFonts w:hint="cs"/>
          <w:rtl/>
        </w:rPr>
        <w:t xml:space="preserve">עכשיו אנו </w:t>
      </w:r>
      <w:bookmarkStart w:id="3820" w:name="_ETM_Q1_9354217"/>
      <w:bookmarkEnd w:id="3820"/>
      <w:r>
        <w:rPr>
          <w:rFonts w:hint="cs"/>
          <w:rtl/>
        </w:rPr>
        <w:t xml:space="preserve">מדברים על הרחקות דרבנו תם </w:t>
      </w:r>
      <w:r w:rsidR="00173A0B">
        <w:rPr>
          <w:rFonts w:hint="cs"/>
          <w:rtl/>
        </w:rPr>
        <w:t xml:space="preserve">שזה סנקציות יותר רכות. את זה אנו כן </w:t>
      </w:r>
      <w:bookmarkStart w:id="3821" w:name="_ETM_Q1_9358686"/>
      <w:bookmarkEnd w:id="3821"/>
      <w:r w:rsidR="00173A0B">
        <w:rPr>
          <w:rFonts w:hint="cs"/>
          <w:rtl/>
        </w:rPr>
        <w:t>שמ</w:t>
      </w:r>
      <w:r>
        <w:rPr>
          <w:rFonts w:hint="cs"/>
          <w:rtl/>
        </w:rPr>
        <w:t>י</w:t>
      </w:r>
      <w:r w:rsidR="00173A0B">
        <w:rPr>
          <w:rFonts w:hint="cs"/>
          <w:rtl/>
        </w:rPr>
        <w:t xml:space="preserve">ם על השולחן </w:t>
      </w:r>
      <w:r>
        <w:rPr>
          <w:rFonts w:hint="cs"/>
          <w:rtl/>
        </w:rPr>
        <w:t xml:space="preserve">לתת גם לפי </w:t>
      </w:r>
      <w:bookmarkStart w:id="3822" w:name="_ETM_Q1_9360461"/>
      <w:bookmarkEnd w:id="3822"/>
      <w:r>
        <w:rPr>
          <w:rFonts w:hint="cs"/>
          <w:rtl/>
        </w:rPr>
        <w:t xml:space="preserve">צד ג', </w:t>
      </w:r>
      <w:r w:rsidR="00173A0B">
        <w:rPr>
          <w:rFonts w:hint="cs"/>
          <w:rtl/>
        </w:rPr>
        <w:t xml:space="preserve">וזה דבר שאני חושב שכן יש לו </w:t>
      </w:r>
      <w:bookmarkStart w:id="3823" w:name="_ETM_Q1_9363557"/>
      <w:bookmarkEnd w:id="3823"/>
      <w:r w:rsidR="00173A0B">
        <w:rPr>
          <w:rFonts w:hint="cs"/>
          <w:rtl/>
        </w:rPr>
        <w:t xml:space="preserve">טעם. </w:t>
      </w:r>
      <w:r>
        <w:rPr>
          <w:rFonts w:hint="cs"/>
          <w:rtl/>
        </w:rPr>
        <w:t>אני חושב ש</w:t>
      </w:r>
      <w:r w:rsidR="00173A0B">
        <w:rPr>
          <w:rFonts w:hint="cs"/>
          <w:rtl/>
        </w:rPr>
        <w:t>הגדרת הרחקות רבנו תם זה מושג הלכת</w:t>
      </w:r>
      <w:r>
        <w:rPr>
          <w:rFonts w:hint="cs"/>
          <w:rtl/>
        </w:rPr>
        <w:t>י</w:t>
      </w:r>
      <w:r w:rsidR="00173A0B">
        <w:rPr>
          <w:rFonts w:hint="cs"/>
          <w:rtl/>
        </w:rPr>
        <w:t xml:space="preserve">. לא מתכנן </w:t>
      </w:r>
      <w:bookmarkStart w:id="3824" w:name="_ETM_Q1_9373651"/>
      <w:bookmarkEnd w:id="3824"/>
      <w:r w:rsidR="00173A0B">
        <w:rPr>
          <w:rFonts w:hint="cs"/>
          <w:rtl/>
        </w:rPr>
        <w:t>להגדיר את זה בחוק</w:t>
      </w:r>
      <w:r>
        <w:rPr>
          <w:rFonts w:hint="cs"/>
          <w:rtl/>
        </w:rPr>
        <w:t>. לתת להם את הסמכות לעשות את זה אבל לשיקול דעתן, מה מותר לעשות בהרחקות רבנו תם</w:t>
      </w:r>
      <w:r w:rsidR="00173A0B">
        <w:rPr>
          <w:rFonts w:hint="cs"/>
          <w:rtl/>
        </w:rPr>
        <w:t xml:space="preserve"> ולא בהרחקות רבנו תם, אשאיר בשיקול </w:t>
      </w:r>
      <w:bookmarkStart w:id="3825" w:name="_ETM_Q1_9382677"/>
      <w:bookmarkEnd w:id="3825"/>
      <w:r w:rsidR="00173A0B">
        <w:rPr>
          <w:rFonts w:hint="cs"/>
          <w:rtl/>
        </w:rPr>
        <w:t>הדעת שלהם.</w:t>
      </w:r>
    </w:p>
    <w:p w:rsidR="00173A0B" w:rsidRDefault="00173A0B" w:rsidP="00173A0B">
      <w:pPr>
        <w:rPr>
          <w:rtl/>
        </w:rPr>
      </w:pPr>
      <w:bookmarkStart w:id="3826" w:name="_ETM_Q1_9385124"/>
      <w:bookmarkStart w:id="3827" w:name="_ETM_Q1_9385194"/>
      <w:bookmarkStart w:id="3828" w:name="_ETM_Q1_9387340"/>
      <w:bookmarkEnd w:id="3826"/>
      <w:bookmarkEnd w:id="3827"/>
      <w:bookmarkEnd w:id="3828"/>
    </w:p>
    <w:p w:rsidR="00173A0B" w:rsidRDefault="00173A0B" w:rsidP="00173A0B">
      <w:pPr>
        <w:pStyle w:val="a4"/>
        <w:keepNext/>
        <w:rPr>
          <w:rtl/>
        </w:rPr>
      </w:pPr>
      <w:bookmarkStart w:id="3829" w:name="ET_speaker_נועה_לוי_ברודסקי_457"/>
      <w:r w:rsidRPr="00173A0B">
        <w:rPr>
          <w:rStyle w:val="TagStyle"/>
          <w:rtl/>
        </w:rPr>
        <w:t xml:space="preserve"> &lt;&lt; דובר &gt;&gt; </w:t>
      </w:r>
      <w:r>
        <w:rPr>
          <w:rtl/>
        </w:rPr>
        <w:t>נועה לוי ברודסקי:</w:t>
      </w:r>
      <w:r w:rsidRPr="00173A0B">
        <w:rPr>
          <w:rStyle w:val="TagStyle"/>
          <w:rtl/>
        </w:rPr>
        <w:t xml:space="preserve"> &lt;&lt; דובר &gt;&gt;</w:t>
      </w:r>
      <w:r>
        <w:rPr>
          <w:rtl/>
        </w:rPr>
        <w:t xml:space="preserve">   </w:t>
      </w:r>
      <w:bookmarkEnd w:id="3829"/>
    </w:p>
    <w:p w:rsidR="00173A0B" w:rsidRDefault="00173A0B" w:rsidP="00173A0B">
      <w:pPr>
        <w:pStyle w:val="KeepWithNext"/>
        <w:rPr>
          <w:rtl/>
        </w:rPr>
      </w:pPr>
    </w:p>
    <w:p w:rsidR="00173A0B" w:rsidRDefault="008D34D9" w:rsidP="00173A0B">
      <w:pPr>
        <w:rPr>
          <w:rtl/>
        </w:rPr>
      </w:pPr>
      <w:bookmarkStart w:id="3830" w:name="_ETM_Q1_9387747"/>
      <w:bookmarkStart w:id="3831" w:name="_ETM_Q1_9387787"/>
      <w:bookmarkEnd w:id="3830"/>
      <w:bookmarkEnd w:id="3831"/>
      <w:r>
        <w:rPr>
          <w:rFonts w:hint="cs"/>
          <w:rtl/>
        </w:rPr>
        <w:t xml:space="preserve">היא </w:t>
      </w:r>
      <w:r w:rsidR="00173A0B">
        <w:rPr>
          <w:rFonts w:hint="cs"/>
          <w:rtl/>
        </w:rPr>
        <w:t>רשימה לא סגורה.</w:t>
      </w:r>
    </w:p>
    <w:p w:rsidR="00173A0B" w:rsidRDefault="00173A0B" w:rsidP="00173A0B">
      <w:pPr>
        <w:rPr>
          <w:rtl/>
        </w:rPr>
      </w:pPr>
      <w:bookmarkStart w:id="3832" w:name="_ETM_Q1_9390531"/>
      <w:bookmarkStart w:id="3833" w:name="_ETM_Q1_9390594"/>
      <w:bookmarkStart w:id="3834" w:name="_ETM_Q1_9392367"/>
      <w:bookmarkEnd w:id="3832"/>
      <w:bookmarkEnd w:id="3833"/>
      <w:bookmarkEnd w:id="3834"/>
    </w:p>
    <w:p w:rsidR="00173A0B" w:rsidRDefault="00173A0B" w:rsidP="00173A0B">
      <w:pPr>
        <w:pStyle w:val="a4"/>
        <w:keepNext/>
        <w:rPr>
          <w:rtl/>
        </w:rPr>
      </w:pPr>
      <w:bookmarkStart w:id="3835" w:name="ET_speaker_5068_458"/>
      <w:r w:rsidRPr="00173A0B">
        <w:rPr>
          <w:rStyle w:val="TagStyle"/>
          <w:rtl/>
        </w:rPr>
        <w:t xml:space="preserve"> &lt;&lt; דובר &gt;&gt; </w:t>
      </w:r>
      <w:r>
        <w:rPr>
          <w:rtl/>
        </w:rPr>
        <w:t>קארין אלהרר (יש עתיד):</w:t>
      </w:r>
      <w:r w:rsidRPr="00173A0B">
        <w:rPr>
          <w:rStyle w:val="TagStyle"/>
          <w:rtl/>
        </w:rPr>
        <w:t xml:space="preserve"> &lt;&lt; דובר &gt;&gt;</w:t>
      </w:r>
      <w:r>
        <w:rPr>
          <w:rtl/>
        </w:rPr>
        <w:t xml:space="preserve">   </w:t>
      </w:r>
      <w:bookmarkEnd w:id="3835"/>
    </w:p>
    <w:p w:rsidR="00173A0B" w:rsidRDefault="00173A0B" w:rsidP="00173A0B">
      <w:pPr>
        <w:pStyle w:val="KeepWithNext"/>
        <w:rPr>
          <w:rtl/>
        </w:rPr>
      </w:pPr>
    </w:p>
    <w:p w:rsidR="00173A0B" w:rsidRDefault="00173A0B" w:rsidP="00173A0B">
      <w:pPr>
        <w:rPr>
          <w:rtl/>
        </w:rPr>
      </w:pPr>
      <w:bookmarkStart w:id="3836" w:name="_ETM_Q1_9392776"/>
      <w:bookmarkStart w:id="3837" w:name="_ETM_Q1_9392816"/>
      <w:bookmarkEnd w:id="3836"/>
      <w:bookmarkEnd w:id="3837"/>
      <w:r>
        <w:rPr>
          <w:rFonts w:hint="cs"/>
          <w:rtl/>
        </w:rPr>
        <w:t>הרחקות דרבנו תם</w:t>
      </w:r>
      <w:r w:rsidR="008D34D9">
        <w:rPr>
          <w:rFonts w:hint="cs"/>
          <w:rtl/>
        </w:rPr>
        <w:t xml:space="preserve"> בהלכה זו רשימה סגורה</w:t>
      </w:r>
      <w:r>
        <w:rPr>
          <w:rFonts w:hint="cs"/>
          <w:rtl/>
        </w:rPr>
        <w:t>?</w:t>
      </w:r>
    </w:p>
    <w:p w:rsidR="00173A0B" w:rsidRDefault="00173A0B" w:rsidP="00173A0B">
      <w:pPr>
        <w:rPr>
          <w:rtl/>
        </w:rPr>
      </w:pPr>
      <w:bookmarkStart w:id="3838" w:name="_ETM_Q1_9396056"/>
      <w:bookmarkStart w:id="3839" w:name="_ETM_Q1_9396121"/>
      <w:bookmarkEnd w:id="3838"/>
      <w:bookmarkEnd w:id="3839"/>
    </w:p>
    <w:p w:rsidR="00173A0B" w:rsidRDefault="00173A0B" w:rsidP="00173A0B">
      <w:pPr>
        <w:pStyle w:val="af6"/>
        <w:keepNext/>
        <w:rPr>
          <w:rtl/>
        </w:rPr>
      </w:pPr>
      <w:bookmarkStart w:id="3840" w:name="ET_yor_שמחה_רוטמן_459"/>
      <w:r w:rsidRPr="00173A0B">
        <w:rPr>
          <w:rStyle w:val="TagStyle"/>
          <w:rtl/>
        </w:rPr>
        <w:t xml:space="preserve"> &lt;&lt; יור &gt;&gt; </w:t>
      </w:r>
      <w:r>
        <w:rPr>
          <w:rtl/>
        </w:rPr>
        <w:t>היו"ר שמחה רוטמן:</w:t>
      </w:r>
      <w:r w:rsidRPr="00173A0B">
        <w:rPr>
          <w:rStyle w:val="TagStyle"/>
          <w:rtl/>
        </w:rPr>
        <w:t xml:space="preserve"> &lt;&lt; יור &gt;&gt;</w:t>
      </w:r>
      <w:r>
        <w:rPr>
          <w:rtl/>
        </w:rPr>
        <w:t xml:space="preserve">   </w:t>
      </w:r>
      <w:bookmarkEnd w:id="3840"/>
    </w:p>
    <w:p w:rsidR="00173A0B" w:rsidRDefault="00173A0B" w:rsidP="00173A0B">
      <w:pPr>
        <w:pStyle w:val="KeepWithNext"/>
        <w:rPr>
          <w:rtl/>
        </w:rPr>
      </w:pPr>
    </w:p>
    <w:p w:rsidR="00173A0B" w:rsidRDefault="008D34D9" w:rsidP="008D34D9">
      <w:pPr>
        <w:rPr>
          <w:rtl/>
        </w:rPr>
      </w:pPr>
      <w:bookmarkStart w:id="3841" w:name="_ETM_Q1_9396558"/>
      <w:bookmarkEnd w:id="3841"/>
      <w:r>
        <w:rPr>
          <w:rFonts w:hint="cs"/>
          <w:rtl/>
        </w:rPr>
        <w:t xml:space="preserve">לא מדויק אבל יש כיוצא בזה. הדוגמאות פה למשל - </w:t>
      </w:r>
      <w:bookmarkStart w:id="3842" w:name="_ETM_Q1_9395978"/>
      <w:bookmarkEnd w:id="3842"/>
      <w:r>
        <w:rPr>
          <w:rFonts w:hint="cs"/>
          <w:rtl/>
        </w:rPr>
        <w:t>ל</w:t>
      </w:r>
      <w:r w:rsidR="00173A0B">
        <w:rPr>
          <w:rFonts w:hint="cs"/>
          <w:rtl/>
        </w:rPr>
        <w:t>צרף א</w:t>
      </w:r>
      <w:r>
        <w:rPr>
          <w:rFonts w:hint="cs"/>
          <w:rtl/>
        </w:rPr>
        <w:t>ו</w:t>
      </w:r>
      <w:r w:rsidR="00173A0B">
        <w:rPr>
          <w:rFonts w:hint="cs"/>
          <w:rtl/>
        </w:rPr>
        <w:t xml:space="preserve">תו למניין. זה משהו </w:t>
      </w:r>
      <w:bookmarkStart w:id="3843" w:name="_ETM_Q1_9400428"/>
      <w:bookmarkEnd w:id="3843"/>
      <w:r w:rsidR="00173A0B">
        <w:rPr>
          <w:rFonts w:hint="cs"/>
          <w:rtl/>
        </w:rPr>
        <w:t>שאני לא יודע ל</w:t>
      </w:r>
      <w:r>
        <w:rPr>
          <w:rFonts w:hint="cs"/>
          <w:rtl/>
        </w:rPr>
        <w:t xml:space="preserve">הבנות אותו בחקיקה. גם אין לי איך לאכוף את זה. רק אני אומר </w:t>
      </w:r>
      <w:r>
        <w:rPr>
          <w:rtl/>
        </w:rPr>
        <w:t>–</w:t>
      </w:r>
      <w:r>
        <w:rPr>
          <w:rFonts w:hint="cs"/>
          <w:rtl/>
        </w:rPr>
        <w:t xml:space="preserve"> בית הדין </w:t>
      </w:r>
      <w:r w:rsidR="00173A0B">
        <w:rPr>
          <w:rFonts w:hint="cs"/>
          <w:rtl/>
        </w:rPr>
        <w:t xml:space="preserve">יפרסם פסק דין, פלוני אלמוני אומר </w:t>
      </w:r>
      <w:bookmarkStart w:id="3844" w:name="_ETM_Q1_9408288"/>
      <w:bookmarkEnd w:id="3844"/>
      <w:r w:rsidR="00173A0B">
        <w:rPr>
          <w:rFonts w:hint="cs"/>
          <w:rtl/>
        </w:rPr>
        <w:t xml:space="preserve">לחתן שלו לא להתגרש. </w:t>
      </w:r>
      <w:r w:rsidR="002549B0">
        <w:rPr>
          <w:rFonts w:hint="cs"/>
          <w:rtl/>
        </w:rPr>
        <w:t xml:space="preserve">אסור לדבר איתו. </w:t>
      </w:r>
    </w:p>
    <w:p w:rsidR="002549B0" w:rsidRDefault="002549B0" w:rsidP="00173A0B">
      <w:pPr>
        <w:rPr>
          <w:rtl/>
        </w:rPr>
      </w:pPr>
      <w:bookmarkStart w:id="3845" w:name="_ETM_Q1_9426895"/>
      <w:bookmarkStart w:id="3846" w:name="_ETM_Q1_9426950"/>
      <w:bookmarkStart w:id="3847" w:name="_ETM_Q1_9428263"/>
      <w:bookmarkEnd w:id="3845"/>
      <w:bookmarkEnd w:id="3846"/>
      <w:bookmarkEnd w:id="3847"/>
    </w:p>
    <w:p w:rsidR="002549B0" w:rsidRDefault="002549B0" w:rsidP="002549B0">
      <w:pPr>
        <w:pStyle w:val="a4"/>
        <w:keepNext/>
        <w:rPr>
          <w:rtl/>
        </w:rPr>
      </w:pPr>
      <w:bookmarkStart w:id="3848" w:name="ET_speaker_5068_460"/>
      <w:r w:rsidRPr="002549B0">
        <w:rPr>
          <w:rStyle w:val="TagStyle"/>
          <w:rtl/>
        </w:rPr>
        <w:t xml:space="preserve"> &lt;&lt; דובר &gt;&gt; </w:t>
      </w:r>
      <w:r>
        <w:rPr>
          <w:rtl/>
        </w:rPr>
        <w:t>קארין אלהרר (יש עתיד):</w:t>
      </w:r>
      <w:r w:rsidRPr="002549B0">
        <w:rPr>
          <w:rStyle w:val="TagStyle"/>
          <w:rtl/>
        </w:rPr>
        <w:t xml:space="preserve"> &lt;&lt; דובר &gt;&gt;</w:t>
      </w:r>
      <w:r>
        <w:rPr>
          <w:rtl/>
        </w:rPr>
        <w:t xml:space="preserve">   </w:t>
      </w:r>
      <w:bookmarkEnd w:id="3848"/>
    </w:p>
    <w:p w:rsidR="002549B0" w:rsidRDefault="002549B0" w:rsidP="002549B0">
      <w:pPr>
        <w:pStyle w:val="KeepWithNext"/>
        <w:rPr>
          <w:rtl/>
        </w:rPr>
      </w:pPr>
    </w:p>
    <w:p w:rsidR="002549B0" w:rsidRDefault="002549B0" w:rsidP="002549B0">
      <w:pPr>
        <w:rPr>
          <w:rtl/>
        </w:rPr>
      </w:pPr>
      <w:bookmarkStart w:id="3849" w:name="_ETM_Q1_9428673"/>
      <w:bookmarkStart w:id="3850" w:name="_ETM_Q1_9428703"/>
      <w:bookmarkEnd w:id="3849"/>
      <w:bookmarkEnd w:id="3850"/>
      <w:r>
        <w:rPr>
          <w:rFonts w:hint="cs"/>
          <w:rtl/>
        </w:rPr>
        <w:t xml:space="preserve">החוק צריך </w:t>
      </w:r>
      <w:bookmarkStart w:id="3851" w:name="_ETM_Q1_9429893"/>
      <w:bookmarkEnd w:id="3851"/>
      <w:r>
        <w:rPr>
          <w:rFonts w:hint="cs"/>
          <w:rtl/>
        </w:rPr>
        <w:t>להיות נהיר גם למי שלא ב</w:t>
      </w:r>
      <w:r w:rsidR="008D34D9">
        <w:rPr>
          <w:rFonts w:hint="cs"/>
          <w:rtl/>
        </w:rPr>
        <w:t>תוך ה</w:t>
      </w:r>
      <w:r>
        <w:rPr>
          <w:rFonts w:hint="cs"/>
          <w:rtl/>
        </w:rPr>
        <w:t>אירוע.</w:t>
      </w:r>
    </w:p>
    <w:p w:rsidR="002549B0" w:rsidRDefault="002549B0" w:rsidP="002549B0">
      <w:pPr>
        <w:rPr>
          <w:rtl/>
        </w:rPr>
      </w:pPr>
      <w:bookmarkStart w:id="3852" w:name="_ETM_Q1_9433503"/>
      <w:bookmarkStart w:id="3853" w:name="_ETM_Q1_9433548"/>
      <w:bookmarkEnd w:id="3852"/>
      <w:bookmarkEnd w:id="3853"/>
    </w:p>
    <w:p w:rsidR="002549B0" w:rsidRDefault="002549B0" w:rsidP="002549B0">
      <w:pPr>
        <w:pStyle w:val="af6"/>
        <w:keepNext/>
        <w:rPr>
          <w:rtl/>
        </w:rPr>
      </w:pPr>
      <w:bookmarkStart w:id="3854" w:name="ET_yor_שמחה_רוטמן_461"/>
      <w:r w:rsidRPr="002549B0">
        <w:rPr>
          <w:rStyle w:val="TagStyle"/>
          <w:rtl/>
        </w:rPr>
        <w:t xml:space="preserve"> &lt;&lt; יור &gt;&gt; </w:t>
      </w:r>
      <w:r>
        <w:rPr>
          <w:rtl/>
        </w:rPr>
        <w:t>היו"ר שמחה רוטמן:</w:t>
      </w:r>
      <w:r w:rsidRPr="002549B0">
        <w:rPr>
          <w:rStyle w:val="TagStyle"/>
          <w:rtl/>
        </w:rPr>
        <w:t xml:space="preserve"> &lt;&lt; יור &gt;&gt;</w:t>
      </w:r>
      <w:r>
        <w:rPr>
          <w:rtl/>
        </w:rPr>
        <w:t xml:space="preserve">   </w:t>
      </w:r>
      <w:bookmarkEnd w:id="3854"/>
    </w:p>
    <w:p w:rsidR="002549B0" w:rsidRDefault="002549B0" w:rsidP="002549B0">
      <w:pPr>
        <w:pStyle w:val="KeepWithNext"/>
        <w:rPr>
          <w:rtl/>
        </w:rPr>
      </w:pPr>
    </w:p>
    <w:p w:rsidR="002549B0" w:rsidRDefault="002549B0" w:rsidP="008D34D9">
      <w:pPr>
        <w:rPr>
          <w:rtl/>
        </w:rPr>
      </w:pPr>
      <w:bookmarkStart w:id="3855" w:name="_ETM_Q1_9434054"/>
      <w:bookmarkEnd w:id="3855"/>
      <w:r>
        <w:rPr>
          <w:rFonts w:hint="cs"/>
          <w:rtl/>
        </w:rPr>
        <w:t xml:space="preserve">לכן כתוב </w:t>
      </w:r>
      <w:r w:rsidR="008D34D9">
        <w:rPr>
          <w:rFonts w:hint="cs"/>
          <w:rtl/>
        </w:rPr>
        <w:t xml:space="preserve">המינוח </w:t>
      </w:r>
      <w:r w:rsidR="002C1754">
        <w:rPr>
          <w:rtl/>
        </w:rPr>
        <w:t>–</w:t>
      </w:r>
      <w:r>
        <w:rPr>
          <w:rFonts w:hint="cs"/>
          <w:rtl/>
        </w:rPr>
        <w:t xml:space="preserve"> </w:t>
      </w:r>
      <w:r w:rsidR="008D34D9">
        <w:rPr>
          <w:rFonts w:hint="cs"/>
          <w:rtl/>
        </w:rPr>
        <w:t xml:space="preserve">מה זה הרחקות דרבנו תם </w:t>
      </w:r>
      <w:r w:rsidR="008D34D9">
        <w:rPr>
          <w:rtl/>
        </w:rPr>
        <w:t>–</w:t>
      </w:r>
      <w:r w:rsidR="008D34D9">
        <w:rPr>
          <w:rFonts w:hint="cs"/>
          <w:rtl/>
        </w:rPr>
        <w:t xml:space="preserve"> הרחקות דתיות, חברתיות וכלכליות שמטיל בית הדין על פי דין תורה בשל סרבנות גט, ובכלל </w:t>
      </w:r>
      <w:bookmarkStart w:id="3856" w:name="_ETM_Q1_9439896"/>
      <w:bookmarkEnd w:id="3856"/>
      <w:r w:rsidR="008D34D9">
        <w:rPr>
          <w:rFonts w:hint="cs"/>
          <w:rtl/>
        </w:rPr>
        <w:t>זה לעניין צירופו למניין, שיחה עימו, משא ומתן עימו, אירוחו,</w:t>
      </w:r>
      <w:bookmarkStart w:id="3857" w:name="_ETM_Q1_9443174"/>
      <w:bookmarkEnd w:id="3857"/>
      <w:r w:rsidR="008D34D9">
        <w:rPr>
          <w:rFonts w:hint="cs"/>
          <w:rtl/>
        </w:rPr>
        <w:t xml:space="preserve"> ביקורו וכדומה. זו ההגדרה שמוצעת ואנ</w:t>
      </w:r>
      <w:r w:rsidR="002C1754">
        <w:rPr>
          <w:rFonts w:hint="cs"/>
          <w:rtl/>
        </w:rPr>
        <w:t>י</w:t>
      </w:r>
      <w:bookmarkStart w:id="3858" w:name="_ETM_Q1_9448157"/>
      <w:bookmarkEnd w:id="3858"/>
      <w:r w:rsidR="008D34D9">
        <w:rPr>
          <w:rFonts w:hint="cs"/>
          <w:rtl/>
        </w:rPr>
        <w:t xml:space="preserve"> חושב שאפשר להשאיר</w:t>
      </w:r>
      <w:r w:rsidR="002C1754">
        <w:rPr>
          <w:rFonts w:hint="cs"/>
          <w:rtl/>
        </w:rPr>
        <w:t xml:space="preserve">ה כפי שהיא. </w:t>
      </w:r>
      <w:r w:rsidR="008D34D9">
        <w:rPr>
          <w:rFonts w:hint="cs"/>
          <w:rtl/>
        </w:rPr>
        <w:t>את זה אני משאיר.</w:t>
      </w:r>
      <w:bookmarkStart w:id="3859" w:name="_ETM_Q1_9453349"/>
      <w:bookmarkEnd w:id="3859"/>
      <w:r w:rsidR="008D34D9">
        <w:rPr>
          <w:rFonts w:hint="cs"/>
          <w:rtl/>
        </w:rPr>
        <w:t xml:space="preserve"> </w:t>
      </w:r>
      <w:r w:rsidR="002C1754">
        <w:rPr>
          <w:rFonts w:hint="cs"/>
          <w:rtl/>
        </w:rPr>
        <w:t xml:space="preserve">היה דיבור על קבורה. </w:t>
      </w:r>
      <w:bookmarkStart w:id="3860" w:name="_ETM_Q1_9454872"/>
      <w:bookmarkEnd w:id="3860"/>
      <w:r w:rsidR="002C1754">
        <w:rPr>
          <w:rFonts w:hint="cs"/>
          <w:rtl/>
        </w:rPr>
        <w:t>השארנו</w:t>
      </w:r>
      <w:r w:rsidR="008D34D9">
        <w:rPr>
          <w:rFonts w:hint="cs"/>
          <w:rtl/>
        </w:rPr>
        <w:t xml:space="preserve"> אותו</w:t>
      </w:r>
      <w:r w:rsidR="002C1754">
        <w:rPr>
          <w:rFonts w:hint="cs"/>
          <w:rtl/>
        </w:rPr>
        <w:t>?</w:t>
      </w:r>
    </w:p>
    <w:p w:rsidR="002C1754" w:rsidRDefault="002C1754" w:rsidP="002549B0">
      <w:pPr>
        <w:rPr>
          <w:rtl/>
        </w:rPr>
      </w:pPr>
      <w:bookmarkStart w:id="3861" w:name="_ETM_Q1_9459063"/>
      <w:bookmarkStart w:id="3862" w:name="_ETM_Q1_9459122"/>
      <w:bookmarkStart w:id="3863" w:name="_ETM_Q1_9460153"/>
      <w:bookmarkEnd w:id="3861"/>
      <w:bookmarkEnd w:id="3862"/>
      <w:bookmarkEnd w:id="3863"/>
    </w:p>
    <w:p w:rsidR="002C1754" w:rsidRDefault="002C1754" w:rsidP="002C1754">
      <w:pPr>
        <w:pStyle w:val="af9"/>
        <w:keepNext/>
        <w:rPr>
          <w:rtl/>
        </w:rPr>
      </w:pPr>
      <w:bookmarkStart w:id="3864" w:name="ET_guest_712381_462"/>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3864"/>
    </w:p>
    <w:p w:rsidR="002C1754" w:rsidRDefault="002C1754" w:rsidP="002C1754">
      <w:pPr>
        <w:pStyle w:val="KeepWithNext"/>
        <w:rPr>
          <w:rtl/>
        </w:rPr>
      </w:pPr>
    </w:p>
    <w:p w:rsidR="002C1754" w:rsidRDefault="002C1754" w:rsidP="002C1754">
      <w:pPr>
        <w:rPr>
          <w:rtl/>
        </w:rPr>
      </w:pPr>
      <w:bookmarkStart w:id="3865" w:name="_ETM_Q1_9460548"/>
      <w:bookmarkStart w:id="3866" w:name="_ETM_Q1_9460578"/>
      <w:bookmarkEnd w:id="3865"/>
      <w:bookmarkEnd w:id="3866"/>
      <w:r>
        <w:rPr>
          <w:rFonts w:hint="cs"/>
          <w:rtl/>
        </w:rPr>
        <w:t>צריך לדבר על זה שנשאיר אותו.</w:t>
      </w:r>
    </w:p>
    <w:p w:rsidR="002C1754" w:rsidRDefault="002C1754" w:rsidP="002C1754">
      <w:pPr>
        <w:rPr>
          <w:rtl/>
        </w:rPr>
      </w:pPr>
      <w:bookmarkStart w:id="3867" w:name="_ETM_Q1_9465238"/>
      <w:bookmarkStart w:id="3868" w:name="_ETM_Q1_9465293"/>
      <w:bookmarkStart w:id="3869" w:name="_ETM_Q1_9466183"/>
      <w:bookmarkEnd w:id="3867"/>
      <w:bookmarkEnd w:id="3868"/>
      <w:bookmarkEnd w:id="3869"/>
    </w:p>
    <w:p w:rsidR="002C1754" w:rsidRDefault="002C1754" w:rsidP="002C1754">
      <w:pPr>
        <w:pStyle w:val="af9"/>
        <w:keepNext/>
        <w:rPr>
          <w:rtl/>
        </w:rPr>
      </w:pPr>
      <w:bookmarkStart w:id="3870" w:name="ET_guest_618827_463"/>
      <w:r w:rsidRPr="002C1754">
        <w:rPr>
          <w:rStyle w:val="TagStyle"/>
          <w:rtl/>
        </w:rPr>
        <w:t xml:space="preserve"> &lt;&lt; אורח &gt;&gt; </w:t>
      </w:r>
      <w:r>
        <w:rPr>
          <w:rtl/>
        </w:rPr>
        <w:t>מוריה דיין:</w:t>
      </w:r>
      <w:r w:rsidRPr="002C1754">
        <w:rPr>
          <w:rStyle w:val="TagStyle"/>
          <w:rtl/>
        </w:rPr>
        <w:t xml:space="preserve"> &lt;&lt; אורח &gt;&gt;</w:t>
      </w:r>
      <w:r>
        <w:rPr>
          <w:rtl/>
        </w:rPr>
        <w:t xml:space="preserve">   </w:t>
      </w:r>
      <w:bookmarkEnd w:id="3870"/>
    </w:p>
    <w:p w:rsidR="002C1754" w:rsidRDefault="002C1754" w:rsidP="002C1754">
      <w:pPr>
        <w:pStyle w:val="KeepWithNext"/>
        <w:rPr>
          <w:rtl/>
        </w:rPr>
      </w:pPr>
    </w:p>
    <w:p w:rsidR="002C1754" w:rsidRDefault="008D34D9" w:rsidP="002C1754">
      <w:pPr>
        <w:rPr>
          <w:rtl/>
        </w:rPr>
      </w:pPr>
      <w:bookmarkStart w:id="3871" w:name="_ETM_Q1_9466573"/>
      <w:bookmarkStart w:id="3872" w:name="_ETM_Q1_9466608"/>
      <w:bookmarkEnd w:id="3871"/>
      <w:bookmarkEnd w:id="3872"/>
      <w:r>
        <w:rPr>
          <w:rFonts w:hint="cs"/>
          <w:rtl/>
        </w:rPr>
        <w:t>יש לדעת ש</w:t>
      </w:r>
      <w:r w:rsidR="002C1754">
        <w:rPr>
          <w:rFonts w:hint="cs"/>
          <w:rtl/>
        </w:rPr>
        <w:t>בג"ץ החריג נושא קבורה.</w:t>
      </w:r>
    </w:p>
    <w:p w:rsidR="002C1754" w:rsidRDefault="002C1754" w:rsidP="002C1754">
      <w:pPr>
        <w:rPr>
          <w:rtl/>
        </w:rPr>
      </w:pPr>
      <w:bookmarkStart w:id="3873" w:name="_ETM_Q1_9471624"/>
      <w:bookmarkStart w:id="3874" w:name="_ETM_Q1_9471679"/>
      <w:bookmarkStart w:id="3875" w:name="_ETM_Q1_9474415"/>
      <w:bookmarkEnd w:id="3873"/>
      <w:bookmarkEnd w:id="3874"/>
      <w:bookmarkEnd w:id="3875"/>
    </w:p>
    <w:p w:rsidR="002C1754" w:rsidRDefault="002C1754" w:rsidP="002C1754">
      <w:pPr>
        <w:pStyle w:val="af9"/>
        <w:keepNext/>
        <w:rPr>
          <w:rtl/>
        </w:rPr>
      </w:pPr>
      <w:bookmarkStart w:id="3876" w:name="ET_guest_712381_464"/>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3876"/>
    </w:p>
    <w:p w:rsidR="002C1754" w:rsidRDefault="002C1754" w:rsidP="002C1754">
      <w:pPr>
        <w:pStyle w:val="KeepWithNext"/>
        <w:rPr>
          <w:rtl/>
        </w:rPr>
      </w:pPr>
    </w:p>
    <w:p w:rsidR="002C1754" w:rsidRDefault="008D34D9" w:rsidP="008D34D9">
      <w:pPr>
        <w:rPr>
          <w:rtl/>
        </w:rPr>
      </w:pPr>
      <w:bookmarkStart w:id="3877" w:name="_ETM_Q1_9474819"/>
      <w:bookmarkStart w:id="3878" w:name="_ETM_Q1_9474854"/>
      <w:bookmarkEnd w:id="3877"/>
      <w:bookmarkEnd w:id="3878"/>
      <w:r>
        <w:rPr>
          <w:rFonts w:hint="cs"/>
          <w:rtl/>
        </w:rPr>
        <w:t xml:space="preserve">אסביר </w:t>
      </w:r>
      <w:r>
        <w:rPr>
          <w:rtl/>
        </w:rPr>
        <w:t>–</w:t>
      </w:r>
      <w:r>
        <w:rPr>
          <w:rFonts w:hint="cs"/>
          <w:rtl/>
        </w:rPr>
        <w:t xml:space="preserve"> לא משאירים אף אחד באוויר. </w:t>
      </w:r>
      <w:bookmarkStart w:id="3879" w:name="_ETM_Q1_9484117"/>
      <w:bookmarkEnd w:id="3879"/>
      <w:r>
        <w:rPr>
          <w:rFonts w:hint="cs"/>
          <w:rtl/>
        </w:rPr>
        <w:t xml:space="preserve">אף אחד לא יהיה מונח כדומן על האדמה. </w:t>
      </w:r>
      <w:bookmarkStart w:id="3880" w:name="_ETM_Q1_9481806"/>
      <w:bookmarkEnd w:id="3880"/>
    </w:p>
    <w:p w:rsidR="008D34D9" w:rsidRDefault="008D34D9" w:rsidP="008D34D9">
      <w:pPr>
        <w:rPr>
          <w:rtl/>
        </w:rPr>
      </w:pPr>
    </w:p>
    <w:p w:rsidR="008D34D9" w:rsidRDefault="008D34D9" w:rsidP="008D34D9">
      <w:pPr>
        <w:pStyle w:val="af9"/>
        <w:keepNext/>
        <w:rPr>
          <w:rtl/>
        </w:rPr>
      </w:pPr>
      <w:bookmarkStart w:id="3881" w:name="ET_guest_927705_704"/>
      <w:r w:rsidRPr="008D34D9">
        <w:rPr>
          <w:rStyle w:val="TagStyle"/>
          <w:rtl/>
        </w:rPr>
        <w:t xml:space="preserve"> &lt;&lt; אורח &gt;&gt; </w:t>
      </w:r>
      <w:r>
        <w:rPr>
          <w:rtl/>
        </w:rPr>
        <w:t>לייזר אליעזר שור:</w:t>
      </w:r>
      <w:r w:rsidRPr="008D34D9">
        <w:rPr>
          <w:rStyle w:val="TagStyle"/>
          <w:rtl/>
        </w:rPr>
        <w:t xml:space="preserve"> &lt;&lt; אורח &gt;&gt;</w:t>
      </w:r>
      <w:r>
        <w:rPr>
          <w:rtl/>
        </w:rPr>
        <w:t xml:space="preserve">   </w:t>
      </w:r>
      <w:bookmarkEnd w:id="3881"/>
    </w:p>
    <w:p w:rsidR="008D34D9" w:rsidRDefault="008D34D9" w:rsidP="008D34D9">
      <w:pPr>
        <w:pStyle w:val="KeepWithNext"/>
        <w:rPr>
          <w:rtl/>
        </w:rPr>
      </w:pPr>
    </w:p>
    <w:p w:rsidR="008D34D9" w:rsidRPr="008D34D9" w:rsidRDefault="008D34D9" w:rsidP="008D34D9">
      <w:pPr>
        <w:rPr>
          <w:rtl/>
        </w:rPr>
      </w:pPr>
      <w:r>
        <w:rPr>
          <w:rFonts w:hint="cs"/>
          <w:rtl/>
        </w:rPr>
        <w:t>גם ביזיון המת אתם עושים? כבוד המת זה רגיש אצלי.</w:t>
      </w:r>
    </w:p>
    <w:p w:rsidR="002C1754" w:rsidRDefault="002C1754" w:rsidP="002C1754">
      <w:pPr>
        <w:rPr>
          <w:rtl/>
        </w:rPr>
      </w:pPr>
      <w:bookmarkStart w:id="3882" w:name="_ETM_Q1_9495921"/>
      <w:bookmarkStart w:id="3883" w:name="_ETM_Q1_9495971"/>
      <w:bookmarkEnd w:id="3882"/>
      <w:bookmarkEnd w:id="3883"/>
    </w:p>
    <w:p w:rsidR="002C1754" w:rsidRDefault="002C1754" w:rsidP="002C1754">
      <w:pPr>
        <w:pStyle w:val="KeepWithNext"/>
        <w:rPr>
          <w:rtl/>
        </w:rPr>
      </w:pPr>
    </w:p>
    <w:p w:rsidR="002C1754" w:rsidRDefault="002C1754" w:rsidP="002C1754">
      <w:pPr>
        <w:pStyle w:val="a8"/>
        <w:keepNext/>
        <w:rPr>
          <w:rtl/>
        </w:rPr>
      </w:pPr>
      <w:bookmarkStart w:id="3884" w:name="ET_manager_טלי_גוטליב_466"/>
      <w:r w:rsidRPr="002C1754">
        <w:rPr>
          <w:rStyle w:val="TagStyle"/>
          <w:rtl/>
        </w:rPr>
        <w:t xml:space="preserve"> &lt;&lt; מנהל &gt;&gt; </w:t>
      </w:r>
      <w:r>
        <w:rPr>
          <w:rtl/>
        </w:rPr>
        <w:t>(היו"ר טלי גוטליב, 12:11)</w:t>
      </w:r>
      <w:r w:rsidRPr="002C1754">
        <w:rPr>
          <w:rStyle w:val="TagStyle"/>
          <w:rtl/>
        </w:rPr>
        <w:t xml:space="preserve"> &lt;&lt; מנהל &gt;&gt;</w:t>
      </w:r>
      <w:r>
        <w:rPr>
          <w:rtl/>
        </w:rPr>
        <w:t xml:space="preserve">   </w:t>
      </w:r>
      <w:bookmarkEnd w:id="3884"/>
    </w:p>
    <w:p w:rsidR="002C1754" w:rsidRDefault="002C1754" w:rsidP="002C1754">
      <w:pPr>
        <w:pStyle w:val="KeepWithNext"/>
        <w:rPr>
          <w:rtl/>
        </w:rPr>
      </w:pPr>
    </w:p>
    <w:p w:rsidR="002C1754" w:rsidRDefault="002C1754" w:rsidP="002C1754">
      <w:pPr>
        <w:rPr>
          <w:rtl/>
        </w:rPr>
      </w:pPr>
      <w:bookmarkStart w:id="3885" w:name="_ETM_Q1_9516465"/>
      <w:bookmarkStart w:id="3886" w:name="_ETM_Q1_9516745"/>
      <w:bookmarkStart w:id="3887" w:name="_ETM_Q1_9516795"/>
      <w:bookmarkEnd w:id="3885"/>
      <w:bookmarkEnd w:id="3886"/>
      <w:bookmarkEnd w:id="3887"/>
    </w:p>
    <w:p w:rsidR="002C1754" w:rsidRDefault="002C1754" w:rsidP="002C1754">
      <w:pPr>
        <w:pStyle w:val="af6"/>
        <w:keepNext/>
        <w:rPr>
          <w:rtl/>
        </w:rPr>
      </w:pPr>
      <w:bookmarkStart w:id="3888" w:name="ET_yor_טלי_גוטליב_467"/>
      <w:r w:rsidRPr="002C1754">
        <w:rPr>
          <w:rStyle w:val="TagStyle"/>
          <w:rtl/>
        </w:rPr>
        <w:t xml:space="preserve"> &lt;&lt; יור &gt;&gt; </w:t>
      </w:r>
      <w:r>
        <w:rPr>
          <w:rtl/>
        </w:rPr>
        <w:t>היו"ר טלי גוטליב:</w:t>
      </w:r>
      <w:r w:rsidRPr="002C1754">
        <w:rPr>
          <w:rStyle w:val="TagStyle"/>
          <w:rtl/>
        </w:rPr>
        <w:t xml:space="preserve"> &lt;&lt; יור &gt;&gt;</w:t>
      </w:r>
      <w:r>
        <w:rPr>
          <w:rtl/>
        </w:rPr>
        <w:t xml:space="preserve">   </w:t>
      </w:r>
      <w:bookmarkEnd w:id="3888"/>
    </w:p>
    <w:p w:rsidR="002C1754" w:rsidRDefault="002C1754" w:rsidP="002C1754">
      <w:pPr>
        <w:pStyle w:val="KeepWithNext"/>
        <w:rPr>
          <w:rtl/>
        </w:rPr>
      </w:pPr>
    </w:p>
    <w:p w:rsidR="002C1754" w:rsidRDefault="008D34D9" w:rsidP="008D34D9">
      <w:pPr>
        <w:rPr>
          <w:rtl/>
        </w:rPr>
      </w:pPr>
      <w:bookmarkStart w:id="3889" w:name="_ETM_Q1_9517940"/>
      <w:bookmarkEnd w:id="3889"/>
      <w:r>
        <w:rPr>
          <w:rFonts w:hint="cs"/>
          <w:rtl/>
        </w:rPr>
        <w:t xml:space="preserve">אליעזר, </w:t>
      </w:r>
      <w:bookmarkStart w:id="3890" w:name="_ETM_Q1_9498841"/>
      <w:bookmarkEnd w:id="3890"/>
      <w:r>
        <w:rPr>
          <w:rFonts w:hint="cs"/>
          <w:rtl/>
        </w:rPr>
        <w:t xml:space="preserve">הדיון הזה הוא סופר קריטי. אנחנו מדברים פה על גט, על זכותו של אדם להיות משוחרר. זכותו של גבר וזכותה של אשה, זו זכות כל כך אלמנטרית. אגב לצערי רק </w:t>
      </w:r>
      <w:bookmarkStart w:id="3891" w:name="_ETM_Q1_9511691"/>
      <w:bookmarkEnd w:id="3891"/>
      <w:r>
        <w:rPr>
          <w:rFonts w:hint="cs"/>
          <w:rtl/>
        </w:rPr>
        <w:t xml:space="preserve">מי שעבר את הכאב והצער ולמד לקחת את זה או </w:t>
      </w:r>
      <w:bookmarkStart w:id="3892" w:name="_ETM_Q1_9515328"/>
      <w:bookmarkEnd w:id="3892"/>
      <w:r>
        <w:rPr>
          <w:rFonts w:hint="cs"/>
          <w:rtl/>
        </w:rPr>
        <w:t xml:space="preserve">לצד של נעשה את זה נורמלי או לצד הכועס, המקנא, המשסה, </w:t>
      </w:r>
      <w:r w:rsidR="002C1754">
        <w:rPr>
          <w:rFonts w:hint="cs"/>
          <w:rtl/>
        </w:rPr>
        <w:t>המפ</w:t>
      </w:r>
      <w:r>
        <w:rPr>
          <w:rFonts w:hint="cs"/>
          <w:rtl/>
        </w:rPr>
        <w:t>ל</w:t>
      </w:r>
      <w:r w:rsidR="002C1754">
        <w:rPr>
          <w:rFonts w:hint="cs"/>
          <w:rtl/>
        </w:rPr>
        <w:t xml:space="preserve">ג כי שברו לי את </w:t>
      </w:r>
      <w:bookmarkStart w:id="3893" w:name="_ETM_Q1_9522617"/>
      <w:bookmarkEnd w:id="3893"/>
      <w:r w:rsidR="002C1754">
        <w:rPr>
          <w:rFonts w:hint="cs"/>
          <w:rtl/>
        </w:rPr>
        <w:t xml:space="preserve">החלומות </w:t>
      </w:r>
      <w:r w:rsidR="002C1754">
        <w:rPr>
          <w:rtl/>
        </w:rPr>
        <w:t>–</w:t>
      </w:r>
      <w:r w:rsidR="002C1754">
        <w:rPr>
          <w:rFonts w:hint="cs"/>
          <w:rtl/>
        </w:rPr>
        <w:t xml:space="preserve"> מי של חווה את זה קשה לו </w:t>
      </w:r>
      <w:bookmarkStart w:id="3894" w:name="_ETM_Q1_9528552"/>
      <w:bookmarkEnd w:id="3894"/>
      <w:r w:rsidR="002C1754">
        <w:rPr>
          <w:rFonts w:hint="cs"/>
          <w:rtl/>
        </w:rPr>
        <w:t xml:space="preserve">להבין </w:t>
      </w:r>
      <w:r>
        <w:rPr>
          <w:rFonts w:hint="cs"/>
          <w:rtl/>
        </w:rPr>
        <w:t xml:space="preserve">אבל פה למרות שאני אוחזת בדעתכם לא לתת זכויות </w:t>
      </w:r>
      <w:bookmarkStart w:id="3895" w:name="_ETM_Q1_9529292"/>
      <w:bookmarkEnd w:id="3895"/>
      <w:r>
        <w:rPr>
          <w:rFonts w:hint="cs"/>
          <w:rtl/>
        </w:rPr>
        <w:t xml:space="preserve">מיטיבות </w:t>
      </w:r>
      <w:r w:rsidR="002C1754">
        <w:rPr>
          <w:rFonts w:hint="cs"/>
          <w:rtl/>
        </w:rPr>
        <w:t>לבתי הדין- -</w:t>
      </w:r>
    </w:p>
    <w:p w:rsidR="002C1754" w:rsidRDefault="002C1754" w:rsidP="002C1754">
      <w:pPr>
        <w:rPr>
          <w:rtl/>
        </w:rPr>
      </w:pPr>
      <w:bookmarkStart w:id="3896" w:name="_ETM_Q1_9532449"/>
      <w:bookmarkStart w:id="3897" w:name="_ETM_Q1_9532506"/>
      <w:bookmarkEnd w:id="3896"/>
      <w:bookmarkEnd w:id="3897"/>
    </w:p>
    <w:p w:rsidR="002C1754" w:rsidRDefault="002C1754" w:rsidP="002C1754">
      <w:pPr>
        <w:pStyle w:val="af9"/>
        <w:keepNext/>
        <w:rPr>
          <w:rtl/>
        </w:rPr>
      </w:pPr>
      <w:bookmarkStart w:id="3898" w:name="ET_guest_927705_468"/>
      <w:r w:rsidRPr="002C1754">
        <w:rPr>
          <w:rStyle w:val="TagStyle"/>
          <w:rtl/>
        </w:rPr>
        <w:t xml:space="preserve"> &lt;&lt; אורח &gt;&gt; </w:t>
      </w:r>
      <w:r>
        <w:rPr>
          <w:rtl/>
        </w:rPr>
        <w:t>לייזר אליעזר שור:</w:t>
      </w:r>
      <w:r w:rsidRPr="002C1754">
        <w:rPr>
          <w:rStyle w:val="TagStyle"/>
          <w:rtl/>
        </w:rPr>
        <w:t xml:space="preserve"> &lt;&lt; אורח &gt;&gt;</w:t>
      </w:r>
      <w:r>
        <w:rPr>
          <w:rtl/>
        </w:rPr>
        <w:t xml:space="preserve">   </w:t>
      </w:r>
      <w:bookmarkEnd w:id="3898"/>
    </w:p>
    <w:p w:rsidR="002C1754" w:rsidRDefault="002C1754" w:rsidP="002C1754">
      <w:pPr>
        <w:pStyle w:val="KeepWithNext"/>
        <w:rPr>
          <w:rtl/>
        </w:rPr>
      </w:pPr>
    </w:p>
    <w:p w:rsidR="002C1754" w:rsidRDefault="002C1754" w:rsidP="002C1754">
      <w:pPr>
        <w:rPr>
          <w:rtl/>
        </w:rPr>
      </w:pPr>
      <w:bookmarkStart w:id="3899" w:name="_ETM_Q1_9534956"/>
      <w:bookmarkEnd w:id="3899"/>
      <w:r>
        <w:rPr>
          <w:rFonts w:hint="cs"/>
          <w:rtl/>
        </w:rPr>
        <w:t>לא לתת להם כלום.</w:t>
      </w:r>
    </w:p>
    <w:p w:rsidR="002C1754" w:rsidRDefault="002C1754" w:rsidP="002C1754">
      <w:pPr>
        <w:rPr>
          <w:rtl/>
        </w:rPr>
      </w:pPr>
      <w:bookmarkStart w:id="3900" w:name="_ETM_Q1_9537616"/>
      <w:bookmarkStart w:id="3901" w:name="_ETM_Q1_9537676"/>
      <w:bookmarkEnd w:id="3900"/>
      <w:bookmarkEnd w:id="3901"/>
    </w:p>
    <w:p w:rsidR="002C1754" w:rsidRDefault="002C1754" w:rsidP="002C1754">
      <w:pPr>
        <w:pStyle w:val="af6"/>
        <w:keepNext/>
        <w:rPr>
          <w:rtl/>
        </w:rPr>
      </w:pPr>
      <w:bookmarkStart w:id="3902" w:name="ET_yor_טלי_גוטליב_469"/>
      <w:r w:rsidRPr="002C1754">
        <w:rPr>
          <w:rStyle w:val="TagStyle"/>
          <w:rtl/>
        </w:rPr>
        <w:t xml:space="preserve"> &lt;&lt; יור &gt;&gt; </w:t>
      </w:r>
      <w:r>
        <w:rPr>
          <w:rtl/>
        </w:rPr>
        <w:t>היו"ר טלי גוטליב:</w:t>
      </w:r>
      <w:r w:rsidRPr="002C1754">
        <w:rPr>
          <w:rStyle w:val="TagStyle"/>
          <w:rtl/>
        </w:rPr>
        <w:t xml:space="preserve"> &lt;&lt; יור &gt;&gt;</w:t>
      </w:r>
      <w:r>
        <w:rPr>
          <w:rtl/>
        </w:rPr>
        <w:t xml:space="preserve">   </w:t>
      </w:r>
      <w:bookmarkEnd w:id="3902"/>
    </w:p>
    <w:p w:rsidR="002C1754" w:rsidRDefault="002C1754" w:rsidP="002C1754">
      <w:pPr>
        <w:pStyle w:val="KeepWithNext"/>
        <w:rPr>
          <w:rtl/>
        </w:rPr>
      </w:pPr>
    </w:p>
    <w:p w:rsidR="008D34D9" w:rsidRDefault="002C1754" w:rsidP="008D34D9">
      <w:pPr>
        <w:rPr>
          <w:rtl/>
        </w:rPr>
      </w:pPr>
      <w:bookmarkStart w:id="3903" w:name="_ETM_Q1_9538109"/>
      <w:bookmarkEnd w:id="3903"/>
      <w:r>
        <w:rPr>
          <w:rFonts w:hint="cs"/>
          <w:rtl/>
        </w:rPr>
        <w:t xml:space="preserve">גם לא זה </w:t>
      </w:r>
      <w:bookmarkStart w:id="3904" w:name="_ETM_Q1_9539392"/>
      <w:bookmarkEnd w:id="3904"/>
      <w:r>
        <w:rPr>
          <w:rFonts w:hint="cs"/>
          <w:rtl/>
        </w:rPr>
        <w:t>פתרו</w:t>
      </w:r>
      <w:r w:rsidR="008D34D9">
        <w:rPr>
          <w:rFonts w:hint="cs"/>
          <w:rtl/>
        </w:rPr>
        <w:t>ן</w:t>
      </w:r>
      <w:r>
        <w:rPr>
          <w:rFonts w:hint="cs"/>
          <w:rtl/>
        </w:rPr>
        <w:t xml:space="preserve">. באשר לצד ג' </w:t>
      </w:r>
      <w:r w:rsidR="008D34D9">
        <w:rPr>
          <w:rFonts w:hint="cs"/>
          <w:rtl/>
        </w:rPr>
        <w:t xml:space="preserve">הקושי שלי, גם אם יש צד ג' שמאוד משפיע </w:t>
      </w:r>
      <w:bookmarkStart w:id="3905" w:name="_ETM_Q1_9543825"/>
      <w:bookmarkEnd w:id="3905"/>
      <w:r w:rsidR="008D34D9">
        <w:rPr>
          <w:rFonts w:hint="cs"/>
          <w:rtl/>
        </w:rPr>
        <w:t xml:space="preserve">על הסרבן </w:t>
      </w:r>
      <w:r>
        <w:rPr>
          <w:rFonts w:hint="cs"/>
          <w:rtl/>
        </w:rPr>
        <w:t xml:space="preserve">או על הסרבנית עדיין מרוחק לשיטתי </w:t>
      </w:r>
      <w:bookmarkStart w:id="3906" w:name="_ETM_Q1_9547734"/>
      <w:bookmarkEnd w:id="3906"/>
      <w:r>
        <w:rPr>
          <w:rFonts w:hint="cs"/>
          <w:rtl/>
        </w:rPr>
        <w:t>מהמקום שבו אטיל על</w:t>
      </w:r>
      <w:r w:rsidR="008D34D9">
        <w:rPr>
          <w:rFonts w:hint="cs"/>
          <w:rtl/>
        </w:rPr>
        <w:t>יו</w:t>
      </w:r>
      <w:r>
        <w:rPr>
          <w:rFonts w:hint="cs"/>
          <w:rtl/>
        </w:rPr>
        <w:t xml:space="preserve"> סנקציות. </w:t>
      </w:r>
    </w:p>
    <w:p w:rsidR="008D34D9" w:rsidRDefault="008D34D9" w:rsidP="008D34D9">
      <w:pPr>
        <w:rPr>
          <w:rtl/>
        </w:rPr>
      </w:pPr>
    </w:p>
    <w:p w:rsidR="008D34D9" w:rsidRDefault="008D34D9" w:rsidP="008D34D9">
      <w:pPr>
        <w:pStyle w:val="af9"/>
        <w:keepNext/>
        <w:rPr>
          <w:rtl/>
        </w:rPr>
      </w:pPr>
      <w:bookmarkStart w:id="3907" w:name="ET_guest_927705_705"/>
      <w:r w:rsidRPr="008D34D9">
        <w:rPr>
          <w:rStyle w:val="TagStyle"/>
          <w:rtl/>
        </w:rPr>
        <w:t xml:space="preserve"> &lt;&lt; אורח &gt;&gt; </w:t>
      </w:r>
      <w:r>
        <w:rPr>
          <w:rtl/>
        </w:rPr>
        <w:t>לייזר אליעזר שור:</w:t>
      </w:r>
      <w:r w:rsidRPr="008D34D9">
        <w:rPr>
          <w:rStyle w:val="TagStyle"/>
          <w:rtl/>
        </w:rPr>
        <w:t xml:space="preserve"> &lt;&lt; אורח &gt;&gt;</w:t>
      </w:r>
      <w:r>
        <w:rPr>
          <w:rtl/>
        </w:rPr>
        <w:t xml:space="preserve">   </w:t>
      </w:r>
      <w:bookmarkEnd w:id="3907"/>
    </w:p>
    <w:p w:rsidR="008D34D9" w:rsidRDefault="008D34D9" w:rsidP="008D34D9">
      <w:pPr>
        <w:pStyle w:val="KeepWithNext"/>
        <w:rPr>
          <w:rtl/>
        </w:rPr>
      </w:pPr>
    </w:p>
    <w:p w:rsidR="008D34D9" w:rsidRDefault="008D34D9" w:rsidP="008D34D9">
      <w:pPr>
        <w:rPr>
          <w:rtl/>
        </w:rPr>
      </w:pPr>
      <w:r>
        <w:rPr>
          <w:rFonts w:hint="cs"/>
          <w:rtl/>
        </w:rPr>
        <w:t>להקליט את הדיונים.</w:t>
      </w:r>
    </w:p>
    <w:p w:rsidR="008D34D9" w:rsidRDefault="008D34D9" w:rsidP="008D34D9">
      <w:pPr>
        <w:rPr>
          <w:rtl/>
        </w:rPr>
      </w:pPr>
      <w:bookmarkStart w:id="3908" w:name="_ETM_Q1_9552964"/>
      <w:bookmarkStart w:id="3909" w:name="_ETM_Q1_9553110"/>
      <w:bookmarkStart w:id="3910" w:name="_ETM_Q1_9555012"/>
      <w:bookmarkEnd w:id="3908"/>
      <w:bookmarkEnd w:id="3909"/>
      <w:bookmarkEnd w:id="3910"/>
    </w:p>
    <w:p w:rsidR="008D34D9" w:rsidRDefault="008D34D9" w:rsidP="008D34D9">
      <w:pPr>
        <w:pStyle w:val="af6"/>
        <w:keepNext/>
        <w:rPr>
          <w:rtl/>
        </w:rPr>
      </w:pPr>
      <w:r w:rsidRPr="002C1754">
        <w:rPr>
          <w:rStyle w:val="TagStyle"/>
          <w:rtl/>
        </w:rPr>
        <w:t xml:space="preserve">&lt;&lt; יור &gt;&gt; </w:t>
      </w:r>
      <w:r>
        <w:rPr>
          <w:rtl/>
        </w:rPr>
        <w:t>היו"ר טלי גוטליב:</w:t>
      </w:r>
      <w:r w:rsidRPr="002C1754">
        <w:rPr>
          <w:rStyle w:val="TagStyle"/>
          <w:rtl/>
        </w:rPr>
        <w:t xml:space="preserve"> &lt;&lt; יור &gt;&gt;</w:t>
      </w:r>
      <w:r>
        <w:rPr>
          <w:rtl/>
        </w:rPr>
        <w:t xml:space="preserve">   </w:t>
      </w:r>
    </w:p>
    <w:p w:rsidR="008D34D9" w:rsidRDefault="008D34D9" w:rsidP="008D34D9">
      <w:pPr>
        <w:pStyle w:val="KeepWithNext"/>
        <w:rPr>
          <w:rtl/>
        </w:rPr>
      </w:pPr>
    </w:p>
    <w:p w:rsidR="002C1754" w:rsidRDefault="002C1754" w:rsidP="008D34D9">
      <w:pPr>
        <w:rPr>
          <w:rtl/>
        </w:rPr>
      </w:pPr>
      <w:bookmarkStart w:id="3911" w:name="_ETM_Q1_9555730"/>
      <w:bookmarkStart w:id="3912" w:name="_ETM_Q1_9555839"/>
      <w:bookmarkEnd w:id="3911"/>
      <w:bookmarkEnd w:id="3912"/>
      <w:r>
        <w:rPr>
          <w:rFonts w:hint="cs"/>
          <w:rtl/>
        </w:rPr>
        <w:t xml:space="preserve">יש הצעת חוק שלי בהקשר </w:t>
      </w:r>
      <w:bookmarkStart w:id="3913" w:name="_ETM_Q1_9554072"/>
      <w:bookmarkEnd w:id="3913"/>
      <w:r>
        <w:rPr>
          <w:rFonts w:hint="cs"/>
          <w:rtl/>
        </w:rPr>
        <w:t>זה ולא הגיעה עוד לו</w:t>
      </w:r>
      <w:r w:rsidR="008D34D9">
        <w:rPr>
          <w:rFonts w:hint="cs"/>
          <w:rtl/>
        </w:rPr>
        <w:t>ועדת</w:t>
      </w:r>
      <w:r>
        <w:rPr>
          <w:rFonts w:hint="cs"/>
          <w:rtl/>
        </w:rPr>
        <w:t xml:space="preserve"> השרים.</w:t>
      </w:r>
    </w:p>
    <w:p w:rsidR="002C1754" w:rsidRDefault="002C1754" w:rsidP="002C1754">
      <w:pPr>
        <w:rPr>
          <w:rtl/>
        </w:rPr>
      </w:pPr>
      <w:bookmarkStart w:id="3914" w:name="_ETM_Q1_9561010"/>
      <w:bookmarkStart w:id="3915" w:name="_ETM_Q1_9561080"/>
      <w:bookmarkEnd w:id="3914"/>
      <w:bookmarkEnd w:id="3915"/>
    </w:p>
    <w:p w:rsidR="008D34D9" w:rsidRDefault="008D34D9" w:rsidP="008D34D9">
      <w:pPr>
        <w:pStyle w:val="af9"/>
        <w:keepNext/>
        <w:rPr>
          <w:rtl/>
        </w:rPr>
      </w:pPr>
      <w:r w:rsidRPr="008D34D9">
        <w:rPr>
          <w:rStyle w:val="TagStyle"/>
          <w:rtl/>
        </w:rPr>
        <w:t xml:space="preserve">&lt;&lt; אורח &gt;&gt; </w:t>
      </w:r>
      <w:r>
        <w:rPr>
          <w:rtl/>
        </w:rPr>
        <w:t>לייזר אליעזר שור:</w:t>
      </w:r>
      <w:r w:rsidRPr="008D34D9">
        <w:rPr>
          <w:rStyle w:val="TagStyle"/>
          <w:rtl/>
        </w:rPr>
        <w:t xml:space="preserve"> &lt;&lt; אורח &gt;&gt;</w:t>
      </w:r>
      <w:r>
        <w:rPr>
          <w:rtl/>
        </w:rPr>
        <w:t xml:space="preserve">   </w:t>
      </w:r>
    </w:p>
    <w:p w:rsidR="008D34D9" w:rsidRDefault="008D34D9" w:rsidP="008D34D9">
      <w:pPr>
        <w:pStyle w:val="KeepWithNext"/>
        <w:rPr>
          <w:rtl/>
        </w:rPr>
      </w:pPr>
    </w:p>
    <w:p w:rsidR="008D34D9" w:rsidRPr="008D34D9" w:rsidRDefault="008D34D9" w:rsidP="008D34D9">
      <w:pPr>
        <w:rPr>
          <w:rtl/>
        </w:rPr>
      </w:pPr>
      <w:r>
        <w:rPr>
          <w:rFonts w:hint="cs"/>
          <w:rtl/>
        </w:rPr>
        <w:t>ואז נראה כמה דיינים יישארו בישראל.</w:t>
      </w:r>
    </w:p>
    <w:p w:rsidR="008D34D9" w:rsidRPr="008D34D9" w:rsidRDefault="008D34D9" w:rsidP="008D34D9">
      <w:pPr>
        <w:rPr>
          <w:rtl/>
        </w:rPr>
      </w:pPr>
    </w:p>
    <w:p w:rsidR="002C1754" w:rsidRDefault="002C1754" w:rsidP="002C1754">
      <w:pPr>
        <w:pStyle w:val="KeepWithNext"/>
        <w:rPr>
          <w:rtl/>
        </w:rPr>
      </w:pPr>
      <w:bookmarkStart w:id="3916" w:name="_ETM_Q1_9569488"/>
      <w:bookmarkStart w:id="3917" w:name="_ETM_Q1_9569756"/>
      <w:bookmarkStart w:id="3918" w:name="_ETM_Q1_9569806"/>
      <w:bookmarkStart w:id="3919" w:name="_ETM_Q1_9571722"/>
      <w:bookmarkEnd w:id="3916"/>
      <w:bookmarkEnd w:id="3917"/>
      <w:bookmarkEnd w:id="3918"/>
      <w:bookmarkEnd w:id="3919"/>
    </w:p>
    <w:p w:rsidR="002C1754" w:rsidRDefault="002C1754" w:rsidP="002C1754">
      <w:pPr>
        <w:pStyle w:val="a8"/>
        <w:keepNext/>
        <w:rPr>
          <w:rtl/>
        </w:rPr>
      </w:pPr>
      <w:bookmarkStart w:id="3920" w:name="ET_manager_שמחה_רוטמן_472"/>
      <w:r w:rsidRPr="002C1754">
        <w:rPr>
          <w:rStyle w:val="TagStyle"/>
          <w:rtl/>
        </w:rPr>
        <w:t xml:space="preserve"> &lt;&lt; מנהל &gt;&gt; </w:t>
      </w:r>
      <w:r>
        <w:rPr>
          <w:rtl/>
        </w:rPr>
        <w:t>(היו"ר שמחה רוטמן, 12:13)</w:t>
      </w:r>
      <w:r w:rsidRPr="002C1754">
        <w:rPr>
          <w:rStyle w:val="TagStyle"/>
          <w:rtl/>
        </w:rPr>
        <w:t xml:space="preserve"> &lt;&lt; מנהל &gt;&gt;</w:t>
      </w:r>
      <w:r>
        <w:rPr>
          <w:rtl/>
        </w:rPr>
        <w:t xml:space="preserve">   </w:t>
      </w:r>
      <w:bookmarkEnd w:id="3920"/>
    </w:p>
    <w:p w:rsidR="002C1754" w:rsidRDefault="002C1754" w:rsidP="002C1754">
      <w:pPr>
        <w:pStyle w:val="KeepWithNext"/>
        <w:rPr>
          <w:rtl/>
        </w:rPr>
      </w:pPr>
    </w:p>
    <w:p w:rsidR="002C1754" w:rsidRDefault="002C1754" w:rsidP="002C1754">
      <w:pPr>
        <w:rPr>
          <w:rtl/>
        </w:rPr>
      </w:pPr>
      <w:bookmarkStart w:id="3921" w:name="_ETM_Q1_9584496"/>
      <w:bookmarkEnd w:id="3921"/>
    </w:p>
    <w:p w:rsidR="002C1754" w:rsidRDefault="002C1754" w:rsidP="002C1754">
      <w:pPr>
        <w:pStyle w:val="af6"/>
        <w:keepNext/>
        <w:rPr>
          <w:rtl/>
        </w:rPr>
      </w:pPr>
      <w:bookmarkStart w:id="3922" w:name="ET_yor_שמחה_רוטמן_473"/>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3922"/>
    </w:p>
    <w:p w:rsidR="002C1754" w:rsidRDefault="002C1754" w:rsidP="002C1754">
      <w:pPr>
        <w:pStyle w:val="KeepWithNext"/>
        <w:rPr>
          <w:rtl/>
        </w:rPr>
      </w:pPr>
    </w:p>
    <w:p w:rsidR="002C1754" w:rsidRDefault="008D34D9" w:rsidP="008D34D9">
      <w:pPr>
        <w:rPr>
          <w:rtl/>
        </w:rPr>
      </w:pPr>
      <w:bookmarkStart w:id="3923" w:name="_ETM_Q1_9587014"/>
      <w:bookmarkEnd w:id="3923"/>
      <w:r>
        <w:rPr>
          <w:rFonts w:hint="cs"/>
          <w:rtl/>
        </w:rPr>
        <w:t xml:space="preserve">חלק גדול מההרחקות דרבנו תם הם לא הוראות כלפי צד ג' אלא הוראות כלפי צד ד'. </w:t>
      </w:r>
      <w:r w:rsidR="002C1754">
        <w:rPr>
          <w:rFonts w:hint="cs"/>
          <w:rtl/>
        </w:rPr>
        <w:t xml:space="preserve">כאשר אני אומר: אל </w:t>
      </w:r>
      <w:bookmarkStart w:id="3924" w:name="_ETM_Q1_9589991"/>
      <w:bookmarkEnd w:id="3924"/>
      <w:r w:rsidR="002C1754">
        <w:rPr>
          <w:rFonts w:hint="cs"/>
          <w:rtl/>
        </w:rPr>
        <w:t>תצרפו ל</w:t>
      </w:r>
      <w:r>
        <w:rPr>
          <w:rFonts w:hint="cs"/>
          <w:rtl/>
        </w:rPr>
        <w:t>מ</w:t>
      </w:r>
      <w:r w:rsidR="002C1754">
        <w:rPr>
          <w:rFonts w:hint="cs"/>
          <w:rtl/>
        </w:rPr>
        <w:t>ני</w:t>
      </w:r>
      <w:r w:rsidR="00CB22A4">
        <w:rPr>
          <w:rFonts w:hint="cs"/>
          <w:rtl/>
        </w:rPr>
        <w:t>ין</w:t>
      </w:r>
      <w:r w:rsidR="002C1754">
        <w:rPr>
          <w:rFonts w:hint="cs"/>
          <w:rtl/>
        </w:rPr>
        <w:t xml:space="preserve"> את צד ג' </w:t>
      </w:r>
      <w:r w:rsidR="002C1754">
        <w:rPr>
          <w:rtl/>
        </w:rPr>
        <w:t>–</w:t>
      </w:r>
      <w:r w:rsidR="002C1754">
        <w:rPr>
          <w:rFonts w:hint="cs"/>
          <w:rtl/>
        </w:rPr>
        <w:t xml:space="preserve"> </w:t>
      </w:r>
      <w:r>
        <w:rPr>
          <w:rFonts w:hint="cs"/>
          <w:rtl/>
        </w:rPr>
        <w:t xml:space="preserve">בסדר, אבל </w:t>
      </w:r>
      <w:bookmarkStart w:id="3925" w:name="_ETM_Q1_9593812"/>
      <w:bookmarkEnd w:id="3925"/>
      <w:r>
        <w:rPr>
          <w:rFonts w:hint="cs"/>
          <w:rtl/>
        </w:rPr>
        <w:t xml:space="preserve">יש עשרה אנשים. </w:t>
      </w:r>
      <w:r w:rsidR="002C1754">
        <w:rPr>
          <w:rFonts w:hint="cs"/>
          <w:rtl/>
        </w:rPr>
        <w:t>אל תדברו א</w:t>
      </w:r>
      <w:r>
        <w:rPr>
          <w:rFonts w:hint="cs"/>
          <w:rtl/>
        </w:rPr>
        <w:t>י</w:t>
      </w:r>
      <w:r w:rsidR="002C1754">
        <w:rPr>
          <w:rFonts w:hint="cs"/>
          <w:rtl/>
        </w:rPr>
        <w:t xml:space="preserve">תו </w:t>
      </w:r>
      <w:bookmarkStart w:id="3926" w:name="_ETM_Q1_9596707"/>
      <w:bookmarkEnd w:id="3926"/>
      <w:r w:rsidR="002C1754">
        <w:rPr>
          <w:rtl/>
        </w:rPr>
        <w:t>–</w:t>
      </w:r>
      <w:r w:rsidR="002C1754">
        <w:rPr>
          <w:rFonts w:hint="cs"/>
          <w:rtl/>
        </w:rPr>
        <w:t xml:space="preserve"> זה אחרים, </w:t>
      </w:r>
      <w:r>
        <w:rPr>
          <w:rFonts w:hint="cs"/>
          <w:rtl/>
        </w:rPr>
        <w:t>זה צד ד' או כלפי כולא עלמא</w:t>
      </w:r>
      <w:bookmarkStart w:id="3927" w:name="_ETM_Q1_9601059"/>
      <w:bookmarkEnd w:id="3927"/>
      <w:r>
        <w:rPr>
          <w:rFonts w:hint="cs"/>
          <w:rtl/>
        </w:rPr>
        <w:t xml:space="preserve"> - תלוי</w:t>
      </w:r>
      <w:r w:rsidR="002C1754">
        <w:rPr>
          <w:rFonts w:hint="cs"/>
          <w:rtl/>
        </w:rPr>
        <w:t xml:space="preserve">. </w:t>
      </w:r>
      <w:r>
        <w:rPr>
          <w:rFonts w:hint="cs"/>
          <w:rtl/>
        </w:rPr>
        <w:t xml:space="preserve">אל תעשו איתו משא ומתן </w:t>
      </w:r>
      <w:bookmarkStart w:id="3928" w:name="_ETM_Q1_9602004"/>
      <w:bookmarkEnd w:id="3928"/>
      <w:r>
        <w:rPr>
          <w:rtl/>
        </w:rPr>
        <w:t>–</w:t>
      </w:r>
      <w:r>
        <w:rPr>
          <w:rFonts w:hint="cs"/>
          <w:rtl/>
        </w:rPr>
        <w:t xml:space="preserve"> זה כלפי </w:t>
      </w:r>
      <w:r w:rsidR="002C1754">
        <w:rPr>
          <w:rFonts w:hint="cs"/>
          <w:rtl/>
        </w:rPr>
        <w:t xml:space="preserve">השותף העסקי שלו. לכן הוא ודאי לכאורה, השאלה האם </w:t>
      </w:r>
      <w:bookmarkStart w:id="3929" w:name="_ETM_Q1_9610183"/>
      <w:bookmarkEnd w:id="3929"/>
      <w:r>
        <w:rPr>
          <w:rFonts w:hint="cs"/>
          <w:rtl/>
        </w:rPr>
        <w:t>א</w:t>
      </w:r>
      <w:r w:rsidR="002C1754">
        <w:rPr>
          <w:rFonts w:hint="cs"/>
          <w:rtl/>
        </w:rPr>
        <w:t xml:space="preserve">ני יכול לחייב אותו. אין לו </w:t>
      </w:r>
      <w:r>
        <w:rPr>
          <w:rFonts w:hint="cs"/>
          <w:rtl/>
        </w:rPr>
        <w:t xml:space="preserve">אפילו </w:t>
      </w:r>
      <w:r w:rsidR="002C1754">
        <w:rPr>
          <w:rFonts w:hint="cs"/>
          <w:rtl/>
        </w:rPr>
        <w:t xml:space="preserve">השפעה אפילו לא </w:t>
      </w:r>
      <w:bookmarkStart w:id="3930" w:name="_ETM_Q1_9617393"/>
      <w:bookmarkEnd w:id="3930"/>
      <w:r w:rsidR="002C1754">
        <w:rPr>
          <w:rFonts w:hint="cs"/>
          <w:rtl/>
        </w:rPr>
        <w:t xml:space="preserve">עקיפה. </w:t>
      </w:r>
    </w:p>
    <w:p w:rsidR="002C1754" w:rsidRDefault="002C1754" w:rsidP="002C1754">
      <w:pPr>
        <w:rPr>
          <w:rtl/>
        </w:rPr>
      </w:pPr>
      <w:bookmarkStart w:id="3931" w:name="_ETM_Q1_9618968"/>
      <w:bookmarkStart w:id="3932" w:name="_ETM_Q1_9619028"/>
      <w:bookmarkStart w:id="3933" w:name="_ETM_Q1_9619906"/>
      <w:bookmarkEnd w:id="3931"/>
      <w:bookmarkEnd w:id="3932"/>
      <w:bookmarkEnd w:id="3933"/>
    </w:p>
    <w:p w:rsidR="002C1754" w:rsidRDefault="002C1754" w:rsidP="002C1754">
      <w:pPr>
        <w:pStyle w:val="a4"/>
        <w:keepNext/>
        <w:rPr>
          <w:rtl/>
        </w:rPr>
      </w:pPr>
      <w:bookmarkStart w:id="3934" w:name="ET_speaker_5068_474"/>
      <w:r w:rsidRPr="002C1754">
        <w:rPr>
          <w:rStyle w:val="TagStyle"/>
          <w:rtl/>
        </w:rPr>
        <w:t xml:space="preserve"> &lt;&lt; דובר &gt;&gt; </w:t>
      </w:r>
      <w:r>
        <w:rPr>
          <w:rtl/>
        </w:rPr>
        <w:t>קארין אלהרר (יש עתיד):</w:t>
      </w:r>
      <w:r w:rsidRPr="002C1754">
        <w:rPr>
          <w:rStyle w:val="TagStyle"/>
          <w:rtl/>
        </w:rPr>
        <w:t xml:space="preserve"> &lt;&lt; דובר &gt;&gt;</w:t>
      </w:r>
      <w:r>
        <w:rPr>
          <w:rtl/>
        </w:rPr>
        <w:t xml:space="preserve">   </w:t>
      </w:r>
      <w:bookmarkEnd w:id="3934"/>
    </w:p>
    <w:p w:rsidR="002C1754" w:rsidRDefault="002C1754" w:rsidP="002C1754">
      <w:pPr>
        <w:pStyle w:val="KeepWithNext"/>
        <w:rPr>
          <w:rtl/>
        </w:rPr>
      </w:pPr>
    </w:p>
    <w:p w:rsidR="002C1754" w:rsidRDefault="002C1754" w:rsidP="002C1754">
      <w:pPr>
        <w:rPr>
          <w:rtl/>
        </w:rPr>
      </w:pPr>
      <w:bookmarkStart w:id="3935" w:name="_ETM_Q1_9620318"/>
      <w:bookmarkStart w:id="3936" w:name="_ETM_Q1_9620358"/>
      <w:bookmarkEnd w:id="3935"/>
      <w:bookmarkEnd w:id="3936"/>
      <w:r>
        <w:rPr>
          <w:rFonts w:hint="cs"/>
          <w:rtl/>
        </w:rPr>
        <w:t>אבל זה כלפיו.</w:t>
      </w:r>
    </w:p>
    <w:p w:rsidR="002C1754" w:rsidRDefault="002C1754" w:rsidP="002C1754">
      <w:pPr>
        <w:rPr>
          <w:rtl/>
        </w:rPr>
      </w:pPr>
      <w:bookmarkStart w:id="3937" w:name="_ETM_Q1_9622063"/>
      <w:bookmarkStart w:id="3938" w:name="_ETM_Q1_9622123"/>
      <w:bookmarkEnd w:id="3937"/>
      <w:bookmarkEnd w:id="3938"/>
    </w:p>
    <w:p w:rsidR="002C1754" w:rsidRDefault="002C1754" w:rsidP="002C1754">
      <w:pPr>
        <w:pStyle w:val="af6"/>
        <w:keepNext/>
        <w:rPr>
          <w:rtl/>
        </w:rPr>
      </w:pPr>
      <w:bookmarkStart w:id="3939" w:name="ET_yor_שמחה_רוטמן_475"/>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3939"/>
    </w:p>
    <w:p w:rsidR="002C1754" w:rsidRDefault="002C1754" w:rsidP="002C1754">
      <w:pPr>
        <w:pStyle w:val="KeepWithNext"/>
        <w:rPr>
          <w:rtl/>
        </w:rPr>
      </w:pPr>
    </w:p>
    <w:p w:rsidR="002C1754" w:rsidRDefault="002C1754" w:rsidP="002C1754">
      <w:pPr>
        <w:rPr>
          <w:rtl/>
        </w:rPr>
      </w:pPr>
      <w:bookmarkStart w:id="3940" w:name="_ETM_Q1_9622543"/>
      <w:bookmarkEnd w:id="3940"/>
      <w:r>
        <w:rPr>
          <w:rFonts w:hint="cs"/>
          <w:rtl/>
        </w:rPr>
        <w:t xml:space="preserve">לא, </w:t>
      </w:r>
      <w:r w:rsidR="008D34D9">
        <w:rPr>
          <w:rFonts w:hint="cs"/>
          <w:rtl/>
        </w:rPr>
        <w:t xml:space="preserve">זה </w:t>
      </w:r>
      <w:r>
        <w:rPr>
          <w:rFonts w:hint="cs"/>
          <w:rtl/>
        </w:rPr>
        <w:t>צד ד'.</w:t>
      </w:r>
    </w:p>
    <w:p w:rsidR="002C1754" w:rsidRDefault="002C1754" w:rsidP="002C1754">
      <w:pPr>
        <w:rPr>
          <w:rtl/>
        </w:rPr>
      </w:pPr>
      <w:bookmarkStart w:id="3941" w:name="_ETM_Q1_9624987"/>
      <w:bookmarkStart w:id="3942" w:name="_ETM_Q1_9625042"/>
      <w:bookmarkStart w:id="3943" w:name="_ETM_Q1_9626035"/>
      <w:bookmarkEnd w:id="3941"/>
      <w:bookmarkEnd w:id="3942"/>
      <w:bookmarkEnd w:id="3943"/>
    </w:p>
    <w:p w:rsidR="002C1754" w:rsidRDefault="002C1754" w:rsidP="002C1754">
      <w:pPr>
        <w:pStyle w:val="af9"/>
        <w:keepNext/>
        <w:rPr>
          <w:rtl/>
        </w:rPr>
      </w:pPr>
      <w:bookmarkStart w:id="3944" w:name="ET_guest_618827_476"/>
      <w:r w:rsidRPr="002C1754">
        <w:rPr>
          <w:rStyle w:val="TagStyle"/>
          <w:rtl/>
        </w:rPr>
        <w:t xml:space="preserve"> &lt;&lt; אורח &gt;&gt; </w:t>
      </w:r>
      <w:r>
        <w:rPr>
          <w:rtl/>
        </w:rPr>
        <w:t>מוריה דיין:</w:t>
      </w:r>
      <w:r w:rsidRPr="002C1754">
        <w:rPr>
          <w:rStyle w:val="TagStyle"/>
          <w:rtl/>
        </w:rPr>
        <w:t xml:space="preserve"> &lt;&lt; אורח &gt;&gt;</w:t>
      </w:r>
      <w:r>
        <w:rPr>
          <w:rtl/>
        </w:rPr>
        <w:t xml:space="preserve">   </w:t>
      </w:r>
      <w:bookmarkEnd w:id="3944"/>
    </w:p>
    <w:p w:rsidR="002C1754" w:rsidRDefault="002C1754" w:rsidP="002C1754">
      <w:pPr>
        <w:pStyle w:val="KeepWithNext"/>
        <w:rPr>
          <w:rtl/>
        </w:rPr>
      </w:pPr>
    </w:p>
    <w:p w:rsidR="002C1754" w:rsidRDefault="008D34D9" w:rsidP="008D34D9">
      <w:pPr>
        <w:rPr>
          <w:rtl/>
        </w:rPr>
      </w:pPr>
      <w:bookmarkStart w:id="3945" w:name="_ETM_Q1_9626390"/>
      <w:bookmarkStart w:id="3946" w:name="_ETM_Q1_9626425"/>
      <w:bookmarkEnd w:id="3945"/>
      <w:bookmarkEnd w:id="3946"/>
      <w:r>
        <w:rPr>
          <w:rFonts w:hint="cs"/>
          <w:rtl/>
        </w:rPr>
        <w:t xml:space="preserve">יש לזכור שהרחקות דרבנו תם הופנו במקור </w:t>
      </w:r>
      <w:r w:rsidR="002C1754">
        <w:rPr>
          <w:rFonts w:hint="cs"/>
          <w:rtl/>
        </w:rPr>
        <w:t>כלפי ציבור שנשמע להוראות.</w:t>
      </w:r>
    </w:p>
    <w:p w:rsidR="002C1754" w:rsidRDefault="002C1754" w:rsidP="002C1754">
      <w:pPr>
        <w:rPr>
          <w:rtl/>
        </w:rPr>
      </w:pPr>
      <w:bookmarkStart w:id="3947" w:name="_ETM_Q1_9631748"/>
      <w:bookmarkStart w:id="3948" w:name="_ETM_Q1_9631813"/>
      <w:bookmarkEnd w:id="3947"/>
      <w:bookmarkEnd w:id="3948"/>
    </w:p>
    <w:p w:rsidR="002C1754" w:rsidRDefault="002C1754" w:rsidP="002C1754">
      <w:pPr>
        <w:pStyle w:val="af6"/>
        <w:keepNext/>
        <w:rPr>
          <w:rtl/>
        </w:rPr>
      </w:pPr>
      <w:bookmarkStart w:id="3949" w:name="ET_yor_שמחה_רוטמן_477"/>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3949"/>
    </w:p>
    <w:p w:rsidR="002C1754" w:rsidRDefault="002C1754" w:rsidP="002C1754">
      <w:pPr>
        <w:pStyle w:val="KeepWithNext"/>
        <w:rPr>
          <w:rtl/>
        </w:rPr>
      </w:pPr>
    </w:p>
    <w:p w:rsidR="002C1754" w:rsidRDefault="002C1754" w:rsidP="00D6696E">
      <w:pPr>
        <w:rPr>
          <w:rtl/>
        </w:rPr>
      </w:pPr>
      <w:bookmarkStart w:id="3950" w:name="_ETM_Q1_9632377"/>
      <w:bookmarkEnd w:id="3950"/>
      <w:r>
        <w:rPr>
          <w:rFonts w:hint="cs"/>
          <w:rtl/>
        </w:rPr>
        <w:t xml:space="preserve">יש פה </w:t>
      </w:r>
      <w:bookmarkStart w:id="3951" w:name="_ETM_Q1_9633131"/>
      <w:bookmarkEnd w:id="3951"/>
      <w:r>
        <w:rPr>
          <w:rFonts w:hint="cs"/>
          <w:rtl/>
        </w:rPr>
        <w:t>כמה אלמנטים. הענ</w:t>
      </w:r>
      <w:r w:rsidR="008D34D9">
        <w:rPr>
          <w:rFonts w:hint="cs"/>
          <w:rtl/>
        </w:rPr>
        <w:t>י</w:t>
      </w:r>
      <w:r>
        <w:rPr>
          <w:rFonts w:hint="cs"/>
          <w:rtl/>
        </w:rPr>
        <w:t xml:space="preserve">ין של אכיפה אנו כותבים במפורש שאי אפשר </w:t>
      </w:r>
      <w:bookmarkStart w:id="3952" w:name="_ETM_Q1_9641984"/>
      <w:bookmarkEnd w:id="3952"/>
      <w:r>
        <w:rPr>
          <w:rFonts w:hint="cs"/>
          <w:rtl/>
        </w:rPr>
        <w:t xml:space="preserve">לאכוף </w:t>
      </w:r>
      <w:r w:rsidR="00D6696E">
        <w:rPr>
          <w:rFonts w:hint="cs"/>
          <w:rtl/>
        </w:rPr>
        <w:t xml:space="preserve">את זה </w:t>
      </w:r>
      <w:r>
        <w:rPr>
          <w:rFonts w:hint="cs"/>
          <w:rtl/>
        </w:rPr>
        <w:t>כלפי</w:t>
      </w:r>
      <w:r w:rsidR="00D6696E">
        <w:rPr>
          <w:rFonts w:hint="cs"/>
          <w:rtl/>
        </w:rPr>
        <w:t xml:space="preserve"> </w:t>
      </w:r>
      <w:r w:rsidR="00D6696E">
        <w:rPr>
          <w:rtl/>
        </w:rPr>
        <w:t>–</w:t>
      </w:r>
      <w:r w:rsidR="00D6696E">
        <w:rPr>
          <w:rFonts w:hint="cs"/>
          <w:rtl/>
        </w:rPr>
        <w:t xml:space="preserve"> בהקשר שלנו, כלפי צד ד'. אי אפשר לאכוף את זה כלפי</w:t>
      </w:r>
      <w:r>
        <w:rPr>
          <w:rFonts w:hint="cs"/>
          <w:rtl/>
        </w:rPr>
        <w:t xml:space="preserve"> הציבור. לא יכול לבוא בטענות לשותף העסקי, </w:t>
      </w:r>
      <w:r w:rsidR="00D6696E">
        <w:rPr>
          <w:rFonts w:hint="cs"/>
          <w:rtl/>
        </w:rPr>
        <w:t xml:space="preserve">לומר לו: </w:t>
      </w:r>
      <w:bookmarkStart w:id="3953" w:name="_ETM_Q1_9652016"/>
      <w:bookmarkEnd w:id="3953"/>
      <w:r w:rsidR="00D6696E">
        <w:rPr>
          <w:rFonts w:hint="cs"/>
          <w:rtl/>
        </w:rPr>
        <w:t xml:space="preserve">למה אתה ממשיך לעשות איתו עסקים, </w:t>
      </w:r>
      <w:r>
        <w:rPr>
          <w:rFonts w:hint="cs"/>
          <w:rtl/>
        </w:rPr>
        <w:t xml:space="preserve">למה </w:t>
      </w:r>
      <w:bookmarkStart w:id="3954" w:name="_ETM_Q1_9652626"/>
      <w:bookmarkEnd w:id="3954"/>
      <w:r>
        <w:rPr>
          <w:rFonts w:hint="cs"/>
          <w:rtl/>
        </w:rPr>
        <w:t>אתה מדבר איתו ברחוב</w:t>
      </w:r>
      <w:r w:rsidR="00D6696E">
        <w:rPr>
          <w:rFonts w:hint="cs"/>
          <w:rtl/>
        </w:rPr>
        <w:t>, כנס לכלא על ביזיון בית משפט,</w:t>
      </w:r>
      <w:r>
        <w:rPr>
          <w:rFonts w:hint="cs"/>
          <w:rtl/>
        </w:rPr>
        <w:t xml:space="preserve"> על זה</w:t>
      </w:r>
      <w:r w:rsidR="00D6696E">
        <w:rPr>
          <w:rFonts w:hint="cs"/>
          <w:rtl/>
        </w:rPr>
        <w:t xml:space="preserve"> </w:t>
      </w:r>
      <w:r>
        <w:rPr>
          <w:rFonts w:hint="cs"/>
          <w:rtl/>
        </w:rPr>
        <w:t xml:space="preserve">שאתה מדבר איתו ברחוב. </w:t>
      </w:r>
      <w:r w:rsidR="00D6696E">
        <w:rPr>
          <w:rFonts w:hint="cs"/>
          <w:rtl/>
        </w:rPr>
        <w:t xml:space="preserve">זה אנו לא יכולים לעשות. </w:t>
      </w:r>
      <w:r>
        <w:rPr>
          <w:rFonts w:hint="cs"/>
          <w:rtl/>
        </w:rPr>
        <w:t xml:space="preserve">אבל </w:t>
      </w:r>
      <w:bookmarkStart w:id="3955" w:name="_ETM_Q1_9660187"/>
      <w:bookmarkEnd w:id="3955"/>
      <w:r>
        <w:rPr>
          <w:rFonts w:hint="cs"/>
          <w:rtl/>
        </w:rPr>
        <w:t>אני ביקשתי להוסיף שיהיה כתוב שאם פעל אדם</w:t>
      </w:r>
      <w:r w:rsidR="00D6696E">
        <w:rPr>
          <w:rFonts w:hint="cs"/>
          <w:rtl/>
        </w:rPr>
        <w:t xml:space="preserve"> בהתאם </w:t>
      </w:r>
      <w:bookmarkStart w:id="3956" w:name="_ETM_Q1_9666387"/>
      <w:bookmarkEnd w:id="3956"/>
      <w:r w:rsidR="00D6696E">
        <w:rPr>
          <w:rFonts w:hint="cs"/>
          <w:rtl/>
        </w:rPr>
        <w:t>לצו הרחקות דרבנו תם</w:t>
      </w:r>
      <w:r>
        <w:rPr>
          <w:rFonts w:hint="cs"/>
          <w:rtl/>
        </w:rPr>
        <w:t xml:space="preserve">, </w:t>
      </w:r>
      <w:r w:rsidR="00D6696E">
        <w:rPr>
          <w:rFonts w:hint="cs"/>
          <w:rtl/>
        </w:rPr>
        <w:t xml:space="preserve">לא יהווה הדבר עילה </w:t>
      </w:r>
      <w:r>
        <w:rPr>
          <w:rFonts w:hint="cs"/>
          <w:rtl/>
        </w:rPr>
        <w:t xml:space="preserve">לתביעה אזרחית </w:t>
      </w:r>
      <w:bookmarkStart w:id="3957" w:name="_ETM_Q1_9669516"/>
      <w:bookmarkEnd w:id="3957"/>
      <w:r w:rsidR="00D6696E">
        <w:rPr>
          <w:rFonts w:hint="cs"/>
          <w:rtl/>
        </w:rPr>
        <w:t>נגדו</w:t>
      </w:r>
      <w:r>
        <w:rPr>
          <w:rFonts w:hint="cs"/>
          <w:rtl/>
        </w:rPr>
        <w:t xml:space="preserve">. כלומר עלול להיווצר מצב </w:t>
      </w:r>
      <w:r w:rsidR="00D6696E">
        <w:rPr>
          <w:rFonts w:hint="cs"/>
          <w:rtl/>
        </w:rPr>
        <w:t xml:space="preserve">שבו אדם </w:t>
      </w:r>
      <w:r w:rsidR="00D6696E">
        <w:rPr>
          <w:rtl/>
        </w:rPr>
        <w:t>–</w:t>
      </w:r>
      <w:r w:rsidR="00D6696E">
        <w:rPr>
          <w:rFonts w:hint="cs"/>
          <w:rtl/>
        </w:rPr>
        <w:t xml:space="preserve"> </w:t>
      </w:r>
      <w:bookmarkStart w:id="3958" w:name="_ETM_Q1_9672758"/>
      <w:bookmarkEnd w:id="3958"/>
      <w:r w:rsidR="00D6696E">
        <w:rPr>
          <w:rFonts w:hint="cs"/>
          <w:rtl/>
        </w:rPr>
        <w:t xml:space="preserve">יש לי חוזה פתוח </w:t>
      </w:r>
      <w:r>
        <w:rPr>
          <w:rFonts w:hint="cs"/>
          <w:rtl/>
        </w:rPr>
        <w:t xml:space="preserve">מול אותו צד ג' סרבן </w:t>
      </w:r>
      <w:bookmarkStart w:id="3959" w:name="_ETM_Q1_9677441"/>
      <w:bookmarkEnd w:id="3959"/>
      <w:r w:rsidR="00D6696E">
        <w:rPr>
          <w:rFonts w:hint="cs"/>
          <w:rtl/>
        </w:rPr>
        <w:t>ואנ</w:t>
      </w:r>
      <w:r>
        <w:rPr>
          <w:rFonts w:hint="cs"/>
          <w:rtl/>
        </w:rPr>
        <w:t>י</w:t>
      </w:r>
      <w:r w:rsidR="00D6696E">
        <w:rPr>
          <w:rFonts w:hint="cs"/>
          <w:rtl/>
        </w:rPr>
        <w:t xml:space="preserve"> </w:t>
      </w:r>
      <w:r>
        <w:rPr>
          <w:rFonts w:hint="cs"/>
          <w:rtl/>
        </w:rPr>
        <w:t>קרא</w:t>
      </w:r>
      <w:r w:rsidR="00D6696E">
        <w:rPr>
          <w:rFonts w:hint="cs"/>
          <w:rtl/>
        </w:rPr>
        <w:t>ת</w:t>
      </w:r>
      <w:r>
        <w:rPr>
          <w:rFonts w:hint="cs"/>
          <w:rtl/>
        </w:rPr>
        <w:t>י את ההחלטה של בית הדין</w:t>
      </w:r>
      <w:r w:rsidR="00D6696E">
        <w:rPr>
          <w:rFonts w:hint="cs"/>
          <w:rtl/>
        </w:rPr>
        <w:t xml:space="preserve">, ואמרתי: אמרו לי </w:t>
      </w:r>
      <w:bookmarkStart w:id="3960" w:name="_ETM_Q1_9683194"/>
      <w:bookmarkEnd w:id="3960"/>
      <w:r w:rsidR="00D6696E">
        <w:rPr>
          <w:rFonts w:hint="cs"/>
          <w:rtl/>
        </w:rPr>
        <w:t>לא משא ומתן</w:t>
      </w:r>
      <w:r>
        <w:rPr>
          <w:rFonts w:hint="cs"/>
          <w:rtl/>
        </w:rPr>
        <w:t xml:space="preserve"> </w:t>
      </w:r>
      <w:r>
        <w:rPr>
          <w:rtl/>
        </w:rPr>
        <w:t>–</w:t>
      </w:r>
      <w:r>
        <w:rPr>
          <w:rFonts w:hint="cs"/>
          <w:rtl/>
        </w:rPr>
        <w:t xml:space="preserve"> מוד</w:t>
      </w:r>
      <w:r w:rsidR="00D6696E">
        <w:rPr>
          <w:rFonts w:hint="cs"/>
          <w:rtl/>
        </w:rPr>
        <w:t>יע</w:t>
      </w:r>
      <w:r>
        <w:rPr>
          <w:rFonts w:hint="cs"/>
          <w:rtl/>
        </w:rPr>
        <w:t xml:space="preserve"> לך </w:t>
      </w:r>
      <w:bookmarkStart w:id="3961" w:name="_ETM_Q1_9683091"/>
      <w:bookmarkEnd w:id="3961"/>
      <w:r>
        <w:rPr>
          <w:rFonts w:hint="cs"/>
          <w:rtl/>
        </w:rPr>
        <w:t xml:space="preserve">על הפסקת חוזה. אומר: אין צו </w:t>
      </w:r>
      <w:r w:rsidR="00D6696E">
        <w:rPr>
          <w:rFonts w:hint="cs"/>
          <w:rtl/>
        </w:rPr>
        <w:t xml:space="preserve">כלפיך, אין צו </w:t>
      </w:r>
      <w:r>
        <w:rPr>
          <w:rFonts w:hint="cs"/>
          <w:rtl/>
        </w:rPr>
        <w:t xml:space="preserve">לבית משפט שהורה לך </w:t>
      </w:r>
      <w:bookmarkStart w:id="3962" w:name="_ETM_Q1_9689238"/>
      <w:bookmarkEnd w:id="3962"/>
      <w:r>
        <w:rPr>
          <w:rFonts w:hint="cs"/>
          <w:rtl/>
        </w:rPr>
        <w:t>לפעול כך</w:t>
      </w:r>
      <w:r w:rsidR="00D6696E">
        <w:rPr>
          <w:rFonts w:hint="cs"/>
          <w:rtl/>
        </w:rPr>
        <w:t>,</w:t>
      </w:r>
      <w:r>
        <w:rPr>
          <w:rFonts w:hint="cs"/>
          <w:rtl/>
        </w:rPr>
        <w:t xml:space="preserve"> ועכשיו אני תובע אותך על הפרת חוזה, פיצויי</w:t>
      </w:r>
      <w:r w:rsidR="00D6696E">
        <w:rPr>
          <w:rFonts w:hint="cs"/>
          <w:rtl/>
        </w:rPr>
        <w:t>ם וכו'</w:t>
      </w:r>
      <w:r>
        <w:rPr>
          <w:rFonts w:hint="cs"/>
          <w:rtl/>
        </w:rPr>
        <w:t xml:space="preserve">. </w:t>
      </w:r>
      <w:bookmarkStart w:id="3963" w:name="_ETM_Q1_9696436"/>
      <w:bookmarkEnd w:id="3963"/>
      <w:r w:rsidR="00D6696E">
        <w:rPr>
          <w:rFonts w:hint="cs"/>
          <w:rtl/>
        </w:rPr>
        <w:t xml:space="preserve">אז רציתי לכתוב שלא יהיה הדבר עילה לתביעה אזרחית נגדו, </w:t>
      </w:r>
      <w:r>
        <w:rPr>
          <w:rFonts w:hint="cs"/>
          <w:rtl/>
        </w:rPr>
        <w:t>כנ"ל</w:t>
      </w:r>
      <w:r w:rsidR="00D6696E">
        <w:rPr>
          <w:rFonts w:hint="cs"/>
          <w:rtl/>
        </w:rPr>
        <w:t xml:space="preserve"> לשון הרע, ביזוי </w:t>
      </w:r>
      <w:bookmarkStart w:id="3964" w:name="_ETM_Q1_9700266"/>
      <w:bookmarkEnd w:id="3964"/>
      <w:r w:rsidR="00D6696E">
        <w:rPr>
          <w:rFonts w:hint="cs"/>
          <w:rtl/>
        </w:rPr>
        <w:t>וכדומה</w:t>
      </w:r>
      <w:r>
        <w:rPr>
          <w:rFonts w:hint="cs"/>
          <w:rtl/>
        </w:rPr>
        <w:t>.</w:t>
      </w:r>
    </w:p>
    <w:p w:rsidR="002C1754" w:rsidRDefault="002C1754" w:rsidP="002C1754">
      <w:pPr>
        <w:rPr>
          <w:rtl/>
        </w:rPr>
      </w:pPr>
      <w:bookmarkStart w:id="3965" w:name="_ETM_Q1_9700778"/>
      <w:bookmarkStart w:id="3966" w:name="_ETM_Q1_9700843"/>
      <w:bookmarkStart w:id="3967" w:name="_ETM_Q1_9702005"/>
      <w:bookmarkEnd w:id="3965"/>
      <w:bookmarkEnd w:id="3966"/>
      <w:bookmarkEnd w:id="3967"/>
    </w:p>
    <w:p w:rsidR="002C1754" w:rsidRDefault="002C1754" w:rsidP="002C1754">
      <w:pPr>
        <w:pStyle w:val="af9"/>
        <w:keepNext/>
        <w:rPr>
          <w:rtl/>
        </w:rPr>
      </w:pPr>
      <w:bookmarkStart w:id="3968" w:name="ET_guest_712381_478"/>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3968"/>
    </w:p>
    <w:p w:rsidR="002C1754" w:rsidRDefault="002C1754" w:rsidP="002C1754">
      <w:pPr>
        <w:pStyle w:val="KeepWithNext"/>
        <w:rPr>
          <w:rtl/>
        </w:rPr>
      </w:pPr>
    </w:p>
    <w:p w:rsidR="002C1754" w:rsidRDefault="002C1754" w:rsidP="002C1754">
      <w:pPr>
        <w:rPr>
          <w:rtl/>
        </w:rPr>
      </w:pPr>
      <w:bookmarkStart w:id="3969" w:name="_ETM_Q1_9702410"/>
      <w:bookmarkStart w:id="3970" w:name="_ETM_Q1_9702440"/>
      <w:bookmarkEnd w:id="3969"/>
      <w:bookmarkEnd w:id="3970"/>
      <w:r>
        <w:rPr>
          <w:rFonts w:hint="cs"/>
          <w:rtl/>
        </w:rPr>
        <w:t>הגדרה מוצלחת יותר</w:t>
      </w:r>
      <w:r w:rsidR="00D6696E">
        <w:rPr>
          <w:rFonts w:hint="cs"/>
          <w:rtl/>
        </w:rPr>
        <w:t xml:space="preserve"> משהוצע</w:t>
      </w:r>
      <w:r>
        <w:rPr>
          <w:rFonts w:hint="cs"/>
          <w:rtl/>
        </w:rPr>
        <w:t>.</w:t>
      </w:r>
    </w:p>
    <w:p w:rsidR="002C1754" w:rsidRDefault="002C1754" w:rsidP="002C1754">
      <w:pPr>
        <w:rPr>
          <w:rtl/>
        </w:rPr>
      </w:pPr>
      <w:bookmarkStart w:id="3971" w:name="_ETM_Q1_9705220"/>
      <w:bookmarkStart w:id="3972" w:name="_ETM_Q1_9705280"/>
      <w:bookmarkEnd w:id="3971"/>
      <w:bookmarkEnd w:id="3972"/>
    </w:p>
    <w:p w:rsidR="002C1754" w:rsidRDefault="002C1754" w:rsidP="002C1754">
      <w:pPr>
        <w:pStyle w:val="af6"/>
        <w:keepNext/>
        <w:rPr>
          <w:rtl/>
        </w:rPr>
      </w:pPr>
      <w:bookmarkStart w:id="3973" w:name="ET_yor_שמחה_רוטמן_479"/>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3973"/>
    </w:p>
    <w:p w:rsidR="002C1754" w:rsidRDefault="002C1754" w:rsidP="002C1754">
      <w:pPr>
        <w:pStyle w:val="KeepWithNext"/>
        <w:rPr>
          <w:rtl/>
        </w:rPr>
      </w:pPr>
    </w:p>
    <w:p w:rsidR="002C1754" w:rsidRDefault="002C1754" w:rsidP="002C1754">
      <w:pPr>
        <w:rPr>
          <w:rtl/>
        </w:rPr>
      </w:pPr>
      <w:bookmarkStart w:id="3974" w:name="_ETM_Q1_9705742"/>
      <w:bookmarkEnd w:id="3974"/>
      <w:r>
        <w:rPr>
          <w:rFonts w:hint="cs"/>
          <w:rtl/>
        </w:rPr>
        <w:t xml:space="preserve">יהיה כתוב: </w:t>
      </w:r>
      <w:r w:rsidR="00D6696E" w:rsidRPr="00D6696E">
        <w:rPr>
          <w:rtl/>
        </w:rPr>
        <w:t>פעל אדם בהתאם לצו הרחקות דרבנו תם, לא יהווה הדבר עילה לתביעה אזרחית נגדו.</w:t>
      </w:r>
      <w:r w:rsidR="00D6696E">
        <w:rPr>
          <w:rFonts w:hint="cs"/>
          <w:rtl/>
        </w:rPr>
        <w:t xml:space="preserve"> </w:t>
      </w:r>
      <w:r>
        <w:rPr>
          <w:rFonts w:hint="cs"/>
          <w:rtl/>
        </w:rPr>
        <w:t>זה יהיה ה-</w:t>
      </w:r>
      <w:r w:rsidR="00D6696E">
        <w:rPr>
          <w:rFonts w:hint="cs"/>
          <w:rtl/>
        </w:rPr>
        <w:t>(</w:t>
      </w:r>
      <w:r>
        <w:rPr>
          <w:rFonts w:hint="cs"/>
          <w:rtl/>
        </w:rPr>
        <w:t>ג</w:t>
      </w:r>
      <w:r w:rsidR="00D6696E">
        <w:rPr>
          <w:rFonts w:hint="cs"/>
          <w:rtl/>
        </w:rPr>
        <w:t>)</w:t>
      </w:r>
      <w:r>
        <w:rPr>
          <w:rFonts w:hint="cs"/>
          <w:rtl/>
        </w:rPr>
        <w:t xml:space="preserve"> החדש. במקום </w:t>
      </w:r>
      <w:r w:rsidR="00D6696E">
        <w:rPr>
          <w:rFonts w:hint="cs"/>
          <w:rtl/>
        </w:rPr>
        <w:t>(</w:t>
      </w:r>
      <w:r>
        <w:rPr>
          <w:rFonts w:hint="cs"/>
          <w:rtl/>
        </w:rPr>
        <w:t>ג</w:t>
      </w:r>
      <w:r w:rsidR="00D6696E">
        <w:rPr>
          <w:rFonts w:hint="cs"/>
          <w:rtl/>
        </w:rPr>
        <w:t>)</w:t>
      </w:r>
      <w:r>
        <w:rPr>
          <w:rFonts w:hint="cs"/>
          <w:rtl/>
        </w:rPr>
        <w:t xml:space="preserve">. </w:t>
      </w:r>
      <w:bookmarkStart w:id="3975" w:name="_ETM_Q1_9712880"/>
      <w:bookmarkEnd w:id="3975"/>
    </w:p>
    <w:p w:rsidR="002C1754" w:rsidRDefault="002C1754" w:rsidP="002C1754">
      <w:pPr>
        <w:rPr>
          <w:rtl/>
        </w:rPr>
      </w:pPr>
      <w:bookmarkStart w:id="3976" w:name="_ETM_Q1_9716099"/>
      <w:bookmarkStart w:id="3977" w:name="_ETM_Q1_9716154"/>
      <w:bookmarkEnd w:id="3976"/>
      <w:bookmarkEnd w:id="3977"/>
    </w:p>
    <w:p w:rsidR="002C1754" w:rsidRDefault="002C1754" w:rsidP="002C1754">
      <w:pPr>
        <w:rPr>
          <w:rtl/>
        </w:rPr>
      </w:pPr>
      <w:bookmarkStart w:id="3978" w:name="_ETM_Q1_9716249"/>
      <w:bookmarkStart w:id="3979" w:name="_ETM_Q1_9716299"/>
      <w:bookmarkEnd w:id="3978"/>
      <w:bookmarkEnd w:id="3979"/>
      <w:r>
        <w:rPr>
          <w:rFonts w:hint="cs"/>
          <w:rtl/>
        </w:rPr>
        <w:t>לעני</w:t>
      </w:r>
      <w:r w:rsidR="00CB22A4">
        <w:rPr>
          <w:rFonts w:hint="cs"/>
          <w:rtl/>
        </w:rPr>
        <w:t>ין</w:t>
      </w:r>
      <w:r>
        <w:rPr>
          <w:rFonts w:hint="cs"/>
          <w:rtl/>
        </w:rPr>
        <w:t xml:space="preserve"> קבורה.</w:t>
      </w:r>
    </w:p>
    <w:p w:rsidR="002C1754" w:rsidRDefault="002C1754" w:rsidP="002C1754">
      <w:pPr>
        <w:rPr>
          <w:rtl/>
        </w:rPr>
      </w:pPr>
      <w:bookmarkStart w:id="3980" w:name="_ETM_Q1_9726907"/>
      <w:bookmarkStart w:id="3981" w:name="_ETM_Q1_9726982"/>
      <w:bookmarkStart w:id="3982" w:name="_ETM_Q1_9728517"/>
      <w:bookmarkEnd w:id="3980"/>
      <w:bookmarkEnd w:id="3981"/>
      <w:bookmarkEnd w:id="3982"/>
    </w:p>
    <w:p w:rsidR="002C1754" w:rsidRDefault="002C1754" w:rsidP="002C1754">
      <w:pPr>
        <w:pStyle w:val="a4"/>
        <w:keepNext/>
        <w:rPr>
          <w:rtl/>
        </w:rPr>
      </w:pPr>
      <w:bookmarkStart w:id="3983" w:name="ET_speaker_נועה_לוי_ברודסקי_480"/>
      <w:r w:rsidRPr="002C1754">
        <w:rPr>
          <w:rStyle w:val="TagStyle"/>
          <w:rtl/>
        </w:rPr>
        <w:t xml:space="preserve"> &lt;&lt; דובר &gt;&gt; </w:t>
      </w:r>
      <w:r>
        <w:rPr>
          <w:rtl/>
        </w:rPr>
        <w:t>נועה לוי ברודסקי:</w:t>
      </w:r>
      <w:r w:rsidRPr="002C1754">
        <w:rPr>
          <w:rStyle w:val="TagStyle"/>
          <w:rtl/>
        </w:rPr>
        <w:t xml:space="preserve"> &lt;&lt; דובר &gt;&gt;</w:t>
      </w:r>
      <w:r>
        <w:rPr>
          <w:rtl/>
        </w:rPr>
        <w:t xml:space="preserve">   </w:t>
      </w:r>
      <w:bookmarkEnd w:id="3983"/>
    </w:p>
    <w:p w:rsidR="002C1754" w:rsidRDefault="002C1754" w:rsidP="002C1754">
      <w:pPr>
        <w:pStyle w:val="KeepWithNext"/>
        <w:rPr>
          <w:rtl/>
        </w:rPr>
      </w:pPr>
    </w:p>
    <w:p w:rsidR="002C1754" w:rsidRDefault="00D6696E" w:rsidP="002C1754">
      <w:pPr>
        <w:rPr>
          <w:rtl/>
        </w:rPr>
      </w:pPr>
      <w:bookmarkStart w:id="3984" w:name="_ETM_Q1_9728977"/>
      <w:bookmarkStart w:id="3985" w:name="_ETM_Q1_9729007"/>
      <w:bookmarkEnd w:id="3984"/>
      <w:bookmarkEnd w:id="3985"/>
      <w:r>
        <w:rPr>
          <w:rFonts w:hint="cs"/>
          <w:rtl/>
        </w:rPr>
        <w:t xml:space="preserve">רק </w:t>
      </w:r>
      <w:r w:rsidR="002C1754">
        <w:rPr>
          <w:rFonts w:hint="cs"/>
          <w:rtl/>
        </w:rPr>
        <w:t xml:space="preserve">לגבי צד ג', </w:t>
      </w:r>
      <w:r>
        <w:rPr>
          <w:rFonts w:hint="cs"/>
          <w:rtl/>
        </w:rPr>
        <w:t xml:space="preserve">בסעיף קטן (א), </w:t>
      </w:r>
      <w:r w:rsidR="002C1754">
        <w:rPr>
          <w:rFonts w:hint="cs"/>
          <w:rtl/>
        </w:rPr>
        <w:t xml:space="preserve">צריך להיות מאוד ברור, </w:t>
      </w:r>
      <w:r>
        <w:rPr>
          <w:rFonts w:hint="cs"/>
          <w:rtl/>
        </w:rPr>
        <w:t xml:space="preserve">שמדובר על צד שהוא </w:t>
      </w:r>
      <w:bookmarkStart w:id="3986" w:name="_ETM_Q1_9736383"/>
      <w:bookmarkEnd w:id="3986"/>
      <w:r>
        <w:rPr>
          <w:rFonts w:hint="cs"/>
          <w:rtl/>
        </w:rPr>
        <w:t xml:space="preserve">הגורם - </w:t>
      </w:r>
      <w:r w:rsidR="002C1754">
        <w:rPr>
          <w:rFonts w:hint="cs"/>
          <w:rtl/>
        </w:rPr>
        <w:t>התלבטנו- -</w:t>
      </w:r>
    </w:p>
    <w:p w:rsidR="002C1754" w:rsidRDefault="002C1754" w:rsidP="002C1754">
      <w:pPr>
        <w:rPr>
          <w:rtl/>
        </w:rPr>
      </w:pPr>
      <w:bookmarkStart w:id="3987" w:name="_ETM_Q1_9739149"/>
      <w:bookmarkStart w:id="3988" w:name="_ETM_Q1_9739229"/>
      <w:bookmarkEnd w:id="3987"/>
      <w:bookmarkEnd w:id="3988"/>
    </w:p>
    <w:p w:rsidR="002C1754" w:rsidRDefault="002C1754" w:rsidP="002C1754">
      <w:pPr>
        <w:pStyle w:val="af6"/>
        <w:keepNext/>
        <w:rPr>
          <w:rtl/>
        </w:rPr>
      </w:pPr>
      <w:bookmarkStart w:id="3989" w:name="ET_yor_שמחה_רוטמן_481"/>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3989"/>
    </w:p>
    <w:p w:rsidR="002C1754" w:rsidRDefault="002C1754" w:rsidP="002C1754">
      <w:pPr>
        <w:pStyle w:val="KeepWithNext"/>
        <w:rPr>
          <w:rtl/>
        </w:rPr>
      </w:pPr>
    </w:p>
    <w:p w:rsidR="002C1754" w:rsidRDefault="002C1754" w:rsidP="002C1754">
      <w:pPr>
        <w:rPr>
          <w:rtl/>
        </w:rPr>
      </w:pPr>
      <w:bookmarkStart w:id="3990" w:name="_ETM_Q1_9739689"/>
      <w:bookmarkEnd w:id="3990"/>
      <w:r>
        <w:rPr>
          <w:rFonts w:hint="cs"/>
          <w:rtl/>
        </w:rPr>
        <w:t xml:space="preserve">לא </w:t>
      </w:r>
      <w:bookmarkStart w:id="3991" w:name="_ETM_Q1_9740202"/>
      <w:bookmarkEnd w:id="3991"/>
      <w:r>
        <w:rPr>
          <w:rFonts w:hint="cs"/>
          <w:rtl/>
        </w:rPr>
        <w:t xml:space="preserve">הייתי משתמש בביטוי צד ג'. </w:t>
      </w:r>
      <w:r w:rsidR="00D6696E">
        <w:rPr>
          <w:rFonts w:hint="cs"/>
          <w:rtl/>
        </w:rPr>
        <w:t xml:space="preserve">מי שבית הדין שוכנע כי הוא דורש, מפציר או גורם למי שניתן נגדו </w:t>
      </w:r>
      <w:r>
        <w:rPr>
          <w:rFonts w:hint="cs"/>
          <w:rtl/>
        </w:rPr>
        <w:t>פסק הדין להפר אותו</w:t>
      </w:r>
      <w:r w:rsidR="00D6696E">
        <w:rPr>
          <w:rFonts w:hint="cs"/>
          <w:rtl/>
        </w:rPr>
        <w:t>,</w:t>
      </w:r>
      <w:r>
        <w:rPr>
          <w:rFonts w:hint="cs"/>
          <w:rtl/>
        </w:rPr>
        <w:t xml:space="preserve"> לענ</w:t>
      </w:r>
      <w:r w:rsidR="00D6696E">
        <w:rPr>
          <w:rFonts w:hint="cs"/>
          <w:rtl/>
        </w:rPr>
        <w:t>י</w:t>
      </w:r>
      <w:r>
        <w:rPr>
          <w:rFonts w:hint="cs"/>
          <w:rtl/>
        </w:rPr>
        <w:t xml:space="preserve">ין </w:t>
      </w:r>
      <w:bookmarkStart w:id="3992" w:name="_ETM_Q1_9747334"/>
      <w:bookmarkEnd w:id="3992"/>
      <w:r>
        <w:rPr>
          <w:rFonts w:hint="cs"/>
          <w:rtl/>
        </w:rPr>
        <w:t xml:space="preserve">סעיף זה </w:t>
      </w:r>
      <w:r>
        <w:rPr>
          <w:rtl/>
        </w:rPr>
        <w:t>–</w:t>
      </w:r>
      <w:r>
        <w:rPr>
          <w:rFonts w:hint="cs"/>
          <w:rtl/>
        </w:rPr>
        <w:t xml:space="preserve"> </w:t>
      </w:r>
      <w:r w:rsidR="00D6696E">
        <w:rPr>
          <w:rFonts w:hint="cs"/>
          <w:rtl/>
        </w:rPr>
        <w:t xml:space="preserve">הייתי קורא לזה </w:t>
      </w:r>
      <w:r>
        <w:rPr>
          <w:rFonts w:hint="cs"/>
          <w:rtl/>
        </w:rPr>
        <w:t>מסי</w:t>
      </w:r>
      <w:r w:rsidR="00D6696E">
        <w:rPr>
          <w:rFonts w:hint="cs"/>
          <w:rtl/>
        </w:rPr>
        <w:t>י</w:t>
      </w:r>
      <w:r>
        <w:rPr>
          <w:rFonts w:hint="cs"/>
          <w:rtl/>
        </w:rPr>
        <w:t xml:space="preserve">ע, כי צד שלישי </w:t>
      </w:r>
      <w:r>
        <w:rPr>
          <w:rtl/>
        </w:rPr>
        <w:t>–</w:t>
      </w:r>
      <w:r>
        <w:rPr>
          <w:rFonts w:hint="cs"/>
          <w:rtl/>
        </w:rPr>
        <w:t xml:space="preserve"> הייתי מוסיף </w:t>
      </w:r>
      <w:bookmarkStart w:id="3993" w:name="_ETM_Q1_9756594"/>
      <w:bookmarkEnd w:id="3993"/>
      <w:r>
        <w:rPr>
          <w:rFonts w:hint="cs"/>
          <w:rtl/>
        </w:rPr>
        <w:t>לו הגדרה.</w:t>
      </w:r>
    </w:p>
    <w:p w:rsidR="002C1754" w:rsidRDefault="002C1754" w:rsidP="002C1754">
      <w:pPr>
        <w:rPr>
          <w:rtl/>
        </w:rPr>
      </w:pPr>
      <w:bookmarkStart w:id="3994" w:name="_ETM_Q1_9758365"/>
      <w:bookmarkStart w:id="3995" w:name="_ETM_Q1_9758432"/>
      <w:bookmarkEnd w:id="3994"/>
      <w:bookmarkEnd w:id="3995"/>
    </w:p>
    <w:p w:rsidR="002C1754" w:rsidRDefault="002C1754" w:rsidP="002C1754">
      <w:pPr>
        <w:pStyle w:val="af9"/>
        <w:keepNext/>
        <w:rPr>
          <w:rtl/>
        </w:rPr>
      </w:pPr>
      <w:bookmarkStart w:id="3996" w:name="ET_guest_927705_482"/>
      <w:r w:rsidRPr="002C1754">
        <w:rPr>
          <w:rStyle w:val="TagStyle"/>
          <w:rtl/>
        </w:rPr>
        <w:t xml:space="preserve"> &lt;&lt; אורח &gt;&gt; </w:t>
      </w:r>
      <w:r>
        <w:rPr>
          <w:rtl/>
        </w:rPr>
        <w:t>לייזר אליעזר שור:</w:t>
      </w:r>
      <w:r w:rsidRPr="002C1754">
        <w:rPr>
          <w:rStyle w:val="TagStyle"/>
          <w:rtl/>
        </w:rPr>
        <w:t xml:space="preserve"> &lt;&lt; אורח &gt;&gt;</w:t>
      </w:r>
      <w:r>
        <w:rPr>
          <w:rtl/>
        </w:rPr>
        <w:t xml:space="preserve">   </w:t>
      </w:r>
      <w:bookmarkEnd w:id="3996"/>
    </w:p>
    <w:p w:rsidR="002C1754" w:rsidRDefault="002C1754" w:rsidP="002C1754">
      <w:pPr>
        <w:pStyle w:val="KeepWithNext"/>
        <w:rPr>
          <w:rtl/>
        </w:rPr>
      </w:pPr>
    </w:p>
    <w:p w:rsidR="002C1754" w:rsidRDefault="00D6696E" w:rsidP="00D6696E">
      <w:pPr>
        <w:rPr>
          <w:rtl/>
        </w:rPr>
      </w:pPr>
      <w:bookmarkStart w:id="3997" w:name="_ETM_Q1_9761354"/>
      <w:bookmarkEnd w:id="3997"/>
      <w:r>
        <w:rPr>
          <w:rFonts w:hint="cs"/>
          <w:rtl/>
        </w:rPr>
        <w:t xml:space="preserve">ואם צד </w:t>
      </w:r>
      <w:bookmarkStart w:id="3998" w:name="_ETM_Q1_9759515"/>
      <w:bookmarkEnd w:id="3998"/>
      <w:r>
        <w:rPr>
          <w:rFonts w:hint="cs"/>
          <w:rtl/>
        </w:rPr>
        <w:t xml:space="preserve">שלישי זה הרווחה או גורם מתוך המדינה? </w:t>
      </w:r>
      <w:r w:rsidR="002C1754">
        <w:rPr>
          <w:rFonts w:hint="cs"/>
          <w:rtl/>
        </w:rPr>
        <w:t xml:space="preserve">עובדת סוציאלית </w:t>
      </w:r>
      <w:r>
        <w:rPr>
          <w:rFonts w:hint="cs"/>
          <w:rtl/>
        </w:rPr>
        <w:t xml:space="preserve">שהולכת </w:t>
      </w:r>
      <w:r w:rsidR="002C1754">
        <w:rPr>
          <w:rFonts w:hint="cs"/>
          <w:rtl/>
        </w:rPr>
        <w:t>בתסקירים שקריים לכאו</w:t>
      </w:r>
      <w:r>
        <w:rPr>
          <w:rFonts w:hint="cs"/>
          <w:rtl/>
        </w:rPr>
        <w:t>רה</w:t>
      </w:r>
      <w:r w:rsidR="002C1754">
        <w:rPr>
          <w:rFonts w:hint="cs"/>
          <w:rtl/>
        </w:rPr>
        <w:t>.</w:t>
      </w:r>
    </w:p>
    <w:p w:rsidR="002C1754" w:rsidRDefault="002C1754" w:rsidP="002C1754">
      <w:pPr>
        <w:rPr>
          <w:rtl/>
        </w:rPr>
      </w:pPr>
      <w:bookmarkStart w:id="3999" w:name="_ETM_Q1_9768758"/>
      <w:bookmarkStart w:id="4000" w:name="_ETM_Q1_9768823"/>
      <w:bookmarkEnd w:id="3999"/>
      <w:bookmarkEnd w:id="4000"/>
    </w:p>
    <w:p w:rsidR="002C1754" w:rsidRDefault="002C1754" w:rsidP="002C1754">
      <w:pPr>
        <w:pStyle w:val="af6"/>
        <w:keepNext/>
        <w:rPr>
          <w:rtl/>
        </w:rPr>
      </w:pPr>
      <w:bookmarkStart w:id="4001" w:name="ET_yor_שמחה_רוטמן_483"/>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01"/>
    </w:p>
    <w:p w:rsidR="002C1754" w:rsidRDefault="002C1754" w:rsidP="002C1754">
      <w:pPr>
        <w:pStyle w:val="KeepWithNext"/>
        <w:rPr>
          <w:rtl/>
        </w:rPr>
      </w:pPr>
    </w:p>
    <w:p w:rsidR="002C1754" w:rsidRDefault="00D6696E" w:rsidP="002C1754">
      <w:pPr>
        <w:rPr>
          <w:rtl/>
        </w:rPr>
      </w:pPr>
      <w:bookmarkStart w:id="4002" w:name="_ETM_Q1_9769231"/>
      <w:bookmarkEnd w:id="4002"/>
      <w:r>
        <w:rPr>
          <w:rFonts w:hint="cs"/>
          <w:rtl/>
        </w:rPr>
        <w:t xml:space="preserve">לכאורה במקרה כזה לא צריך </w:t>
      </w:r>
      <w:r w:rsidR="002C1754">
        <w:rPr>
          <w:rFonts w:hint="cs"/>
          <w:rtl/>
        </w:rPr>
        <w:t xml:space="preserve">הרחקות דרבנו תם. </w:t>
      </w:r>
      <w:r>
        <w:rPr>
          <w:rFonts w:hint="cs"/>
          <w:rtl/>
        </w:rPr>
        <w:t xml:space="preserve">הוא </w:t>
      </w:r>
      <w:r w:rsidR="002C1754">
        <w:rPr>
          <w:rFonts w:hint="cs"/>
          <w:rtl/>
        </w:rPr>
        <w:t xml:space="preserve">יכול לתת </w:t>
      </w:r>
      <w:bookmarkStart w:id="4003" w:name="_ETM_Q1_9773365"/>
      <w:bookmarkEnd w:id="4003"/>
      <w:r>
        <w:rPr>
          <w:rFonts w:hint="cs"/>
          <w:rtl/>
        </w:rPr>
        <w:t xml:space="preserve">לה </w:t>
      </w:r>
      <w:r w:rsidR="002C1754">
        <w:rPr>
          <w:rFonts w:hint="cs"/>
          <w:rtl/>
        </w:rPr>
        <w:t>צו.</w:t>
      </w:r>
    </w:p>
    <w:p w:rsidR="002C1754" w:rsidRDefault="002C1754" w:rsidP="002C1754">
      <w:pPr>
        <w:rPr>
          <w:rtl/>
        </w:rPr>
      </w:pPr>
      <w:bookmarkStart w:id="4004" w:name="_ETM_Q1_9774140"/>
      <w:bookmarkStart w:id="4005" w:name="_ETM_Q1_9774200"/>
      <w:bookmarkEnd w:id="4004"/>
      <w:bookmarkEnd w:id="4005"/>
    </w:p>
    <w:p w:rsidR="002C1754" w:rsidRDefault="002C1754" w:rsidP="002C1754">
      <w:pPr>
        <w:pStyle w:val="-"/>
        <w:keepNext/>
        <w:rPr>
          <w:rtl/>
        </w:rPr>
      </w:pPr>
      <w:bookmarkStart w:id="4006" w:name="ET_speakercontinue_927705_484"/>
      <w:r w:rsidRPr="002C1754">
        <w:rPr>
          <w:rStyle w:val="TagStyle"/>
          <w:rtl/>
        </w:rPr>
        <w:t xml:space="preserve"> &lt;&lt; דובר_המשך &gt;&gt; </w:t>
      </w:r>
      <w:r>
        <w:rPr>
          <w:rtl/>
        </w:rPr>
        <w:t>לייזר אליעזר שור:</w:t>
      </w:r>
      <w:r w:rsidRPr="002C1754">
        <w:rPr>
          <w:rStyle w:val="TagStyle"/>
          <w:rtl/>
        </w:rPr>
        <w:t xml:space="preserve"> &lt;&lt; דובר_המשך &gt;&gt;</w:t>
      </w:r>
      <w:r>
        <w:rPr>
          <w:rtl/>
        </w:rPr>
        <w:t xml:space="preserve">   </w:t>
      </w:r>
      <w:bookmarkEnd w:id="4006"/>
    </w:p>
    <w:p w:rsidR="002C1754" w:rsidRDefault="002C1754" w:rsidP="002C1754">
      <w:pPr>
        <w:pStyle w:val="KeepWithNext"/>
        <w:rPr>
          <w:rtl/>
        </w:rPr>
      </w:pPr>
    </w:p>
    <w:p w:rsidR="002C1754" w:rsidRDefault="002C1754" w:rsidP="002C1754">
      <w:pPr>
        <w:rPr>
          <w:rtl/>
        </w:rPr>
      </w:pPr>
      <w:bookmarkStart w:id="4007" w:name="_ETM_Q1_9774590"/>
      <w:bookmarkEnd w:id="4007"/>
      <w:r>
        <w:rPr>
          <w:rFonts w:hint="cs"/>
          <w:rtl/>
        </w:rPr>
        <w:t xml:space="preserve">אבל זו הבעיה, </w:t>
      </w:r>
      <w:r w:rsidR="00D6696E">
        <w:rPr>
          <w:rFonts w:hint="cs"/>
          <w:rtl/>
        </w:rPr>
        <w:t>ש</w:t>
      </w:r>
      <w:r>
        <w:rPr>
          <w:rFonts w:hint="cs"/>
          <w:rtl/>
        </w:rPr>
        <w:t xml:space="preserve">הרבנות לא עושה את זה. </w:t>
      </w:r>
      <w:bookmarkStart w:id="4008" w:name="_ETM_Q1_9783902"/>
      <w:bookmarkEnd w:id="4008"/>
      <w:r w:rsidR="00D6696E">
        <w:rPr>
          <w:rFonts w:hint="cs"/>
          <w:rtl/>
        </w:rPr>
        <w:t xml:space="preserve">לא הרבנות, לא בתי משפט, </w:t>
      </w:r>
      <w:bookmarkStart w:id="4009" w:name="_ETM_Q1_9778076"/>
      <w:bookmarkEnd w:id="4009"/>
      <w:r w:rsidR="00D6696E">
        <w:rPr>
          <w:rFonts w:hint="cs"/>
          <w:rtl/>
        </w:rPr>
        <w:t>לא אף אחד.</w:t>
      </w:r>
    </w:p>
    <w:p w:rsidR="002C1754" w:rsidRDefault="002C1754" w:rsidP="002C1754">
      <w:pPr>
        <w:rPr>
          <w:rtl/>
        </w:rPr>
      </w:pPr>
      <w:bookmarkStart w:id="4010" w:name="_ETM_Q1_9785115"/>
      <w:bookmarkStart w:id="4011" w:name="_ETM_Q1_9785182"/>
      <w:bookmarkStart w:id="4012" w:name="_ETM_Q1_9786220"/>
      <w:bookmarkEnd w:id="4010"/>
      <w:bookmarkEnd w:id="4011"/>
      <w:bookmarkEnd w:id="4012"/>
    </w:p>
    <w:p w:rsidR="002C1754" w:rsidRDefault="002C1754" w:rsidP="002C1754">
      <w:pPr>
        <w:pStyle w:val="af9"/>
        <w:keepNext/>
        <w:rPr>
          <w:rtl/>
        </w:rPr>
      </w:pPr>
      <w:bookmarkStart w:id="4013" w:name="ET_guest_712381_485"/>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4013"/>
    </w:p>
    <w:p w:rsidR="002C1754" w:rsidRDefault="002C1754" w:rsidP="002C1754">
      <w:pPr>
        <w:pStyle w:val="KeepWithNext"/>
        <w:rPr>
          <w:rtl/>
        </w:rPr>
      </w:pPr>
    </w:p>
    <w:p w:rsidR="002C1754" w:rsidRDefault="002C1754" w:rsidP="002C1754">
      <w:pPr>
        <w:rPr>
          <w:rtl/>
        </w:rPr>
      </w:pPr>
      <w:bookmarkStart w:id="4014" w:name="_ETM_Q1_9786623"/>
      <w:bookmarkStart w:id="4015" w:name="_ETM_Q1_9786668"/>
      <w:bookmarkEnd w:id="4014"/>
      <w:bookmarkEnd w:id="4015"/>
      <w:r>
        <w:rPr>
          <w:rFonts w:hint="cs"/>
          <w:rtl/>
        </w:rPr>
        <w:t>התכוונת בתי הדין.</w:t>
      </w:r>
    </w:p>
    <w:p w:rsidR="002C1754" w:rsidRDefault="002C1754" w:rsidP="002C1754">
      <w:pPr>
        <w:rPr>
          <w:rtl/>
        </w:rPr>
      </w:pPr>
      <w:bookmarkStart w:id="4016" w:name="_ETM_Q1_9789502"/>
      <w:bookmarkStart w:id="4017" w:name="_ETM_Q1_9789562"/>
      <w:bookmarkStart w:id="4018" w:name="_ETM_Q1_9792342"/>
      <w:bookmarkEnd w:id="4016"/>
      <w:bookmarkEnd w:id="4017"/>
      <w:bookmarkEnd w:id="4018"/>
    </w:p>
    <w:p w:rsidR="002C1754" w:rsidRDefault="002C1754" w:rsidP="002C1754">
      <w:pPr>
        <w:pStyle w:val="af9"/>
        <w:keepNext/>
        <w:rPr>
          <w:rtl/>
        </w:rPr>
      </w:pPr>
      <w:bookmarkStart w:id="4019" w:name="ET_guest_927705_486"/>
      <w:r w:rsidRPr="002C1754">
        <w:rPr>
          <w:rStyle w:val="TagStyle"/>
          <w:rtl/>
        </w:rPr>
        <w:t xml:space="preserve"> &lt;&lt; אורח &gt;&gt; </w:t>
      </w:r>
      <w:r>
        <w:rPr>
          <w:rtl/>
        </w:rPr>
        <w:t>לייזר אליעזר שור:</w:t>
      </w:r>
      <w:r w:rsidRPr="002C1754">
        <w:rPr>
          <w:rStyle w:val="TagStyle"/>
          <w:rtl/>
        </w:rPr>
        <w:t xml:space="preserve"> &lt;&lt; אורח &gt;&gt;</w:t>
      </w:r>
      <w:r>
        <w:rPr>
          <w:rtl/>
        </w:rPr>
        <w:t xml:space="preserve">   </w:t>
      </w:r>
      <w:bookmarkEnd w:id="4019"/>
    </w:p>
    <w:p w:rsidR="002C1754" w:rsidRDefault="002C1754" w:rsidP="002C1754">
      <w:pPr>
        <w:pStyle w:val="KeepWithNext"/>
        <w:rPr>
          <w:rtl/>
        </w:rPr>
      </w:pPr>
    </w:p>
    <w:p w:rsidR="002C1754" w:rsidRDefault="002C1754" w:rsidP="002C1754">
      <w:pPr>
        <w:rPr>
          <w:rtl/>
        </w:rPr>
      </w:pPr>
      <w:bookmarkStart w:id="4020" w:name="_ETM_Q1_9792707"/>
      <w:bookmarkStart w:id="4021" w:name="_ETM_Q1_9792747"/>
      <w:bookmarkEnd w:id="4020"/>
      <w:bookmarkEnd w:id="4021"/>
      <w:r>
        <w:rPr>
          <w:rFonts w:hint="cs"/>
          <w:rtl/>
        </w:rPr>
        <w:t>אותו דבר.</w:t>
      </w:r>
    </w:p>
    <w:p w:rsidR="002C1754" w:rsidRDefault="002C1754" w:rsidP="002C1754">
      <w:pPr>
        <w:rPr>
          <w:rtl/>
        </w:rPr>
      </w:pPr>
      <w:bookmarkStart w:id="4022" w:name="_ETM_Q1_9794685"/>
      <w:bookmarkStart w:id="4023" w:name="_ETM_Q1_9794745"/>
      <w:bookmarkStart w:id="4024" w:name="_ETM_Q1_9795893"/>
      <w:bookmarkEnd w:id="4022"/>
      <w:bookmarkEnd w:id="4023"/>
      <w:bookmarkEnd w:id="4024"/>
    </w:p>
    <w:p w:rsidR="002C1754" w:rsidRDefault="002C1754" w:rsidP="002C1754">
      <w:pPr>
        <w:pStyle w:val="af9"/>
        <w:keepNext/>
        <w:rPr>
          <w:rtl/>
        </w:rPr>
      </w:pPr>
      <w:bookmarkStart w:id="4025" w:name="ET_guest_712381_487"/>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4025"/>
    </w:p>
    <w:p w:rsidR="002C1754" w:rsidRDefault="002C1754" w:rsidP="002C1754">
      <w:pPr>
        <w:pStyle w:val="KeepWithNext"/>
        <w:rPr>
          <w:rtl/>
        </w:rPr>
      </w:pPr>
    </w:p>
    <w:p w:rsidR="002C1754" w:rsidRDefault="002C1754" w:rsidP="002C1754">
      <w:pPr>
        <w:rPr>
          <w:rtl/>
        </w:rPr>
      </w:pPr>
      <w:bookmarkStart w:id="4026" w:name="_ETM_Q1_9796274"/>
      <w:bookmarkStart w:id="4027" w:name="_ETM_Q1_9796319"/>
      <w:bookmarkEnd w:id="4026"/>
      <w:bookmarkEnd w:id="4027"/>
      <w:r>
        <w:rPr>
          <w:rFonts w:hint="cs"/>
          <w:rtl/>
        </w:rPr>
        <w:t>לא</w:t>
      </w:r>
      <w:r w:rsidR="00D6696E">
        <w:rPr>
          <w:rFonts w:hint="cs"/>
          <w:rtl/>
        </w:rPr>
        <w:t xml:space="preserve"> אותו דבר</w:t>
      </w:r>
      <w:r>
        <w:rPr>
          <w:rFonts w:hint="cs"/>
          <w:rtl/>
        </w:rPr>
        <w:t>.</w:t>
      </w:r>
    </w:p>
    <w:p w:rsidR="002C1754" w:rsidRDefault="002C1754" w:rsidP="002C1754">
      <w:pPr>
        <w:rPr>
          <w:rtl/>
        </w:rPr>
      </w:pPr>
      <w:bookmarkStart w:id="4028" w:name="_ETM_Q1_9797108"/>
      <w:bookmarkStart w:id="4029" w:name="_ETM_Q1_9797153"/>
      <w:bookmarkEnd w:id="4028"/>
      <w:bookmarkEnd w:id="4029"/>
    </w:p>
    <w:p w:rsidR="002C1754" w:rsidRDefault="002C1754" w:rsidP="002C1754">
      <w:pPr>
        <w:pStyle w:val="af6"/>
        <w:keepNext/>
        <w:rPr>
          <w:rtl/>
        </w:rPr>
      </w:pPr>
      <w:bookmarkStart w:id="4030" w:name="ET_yor_שמחה_רוטמן_488"/>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30"/>
    </w:p>
    <w:p w:rsidR="002C1754" w:rsidRDefault="002C1754" w:rsidP="002C1754">
      <w:pPr>
        <w:pStyle w:val="KeepWithNext"/>
        <w:rPr>
          <w:rtl/>
        </w:rPr>
      </w:pPr>
    </w:p>
    <w:p w:rsidR="002C1754" w:rsidRDefault="00D6696E" w:rsidP="00D6696E">
      <w:pPr>
        <w:rPr>
          <w:rtl/>
        </w:rPr>
      </w:pPr>
      <w:bookmarkStart w:id="4031" w:name="_ETM_Q1_9797576"/>
      <w:bookmarkEnd w:id="4031"/>
      <w:r>
        <w:rPr>
          <w:rFonts w:hint="cs"/>
          <w:rtl/>
        </w:rPr>
        <w:t xml:space="preserve">כאשר יש גורם שמופיע בפני בית </w:t>
      </w:r>
      <w:bookmarkStart w:id="4032" w:name="_ETM_Q1_9785746"/>
      <w:bookmarkEnd w:id="4032"/>
      <w:r>
        <w:rPr>
          <w:rFonts w:hint="cs"/>
          <w:rtl/>
        </w:rPr>
        <w:t xml:space="preserve">הדין ומוסר לו חוות דעת לא נכונה או רווחה </w:t>
      </w:r>
      <w:bookmarkStart w:id="4033" w:name="_ETM_Q1_9790553"/>
      <w:bookmarkEnd w:id="4033"/>
      <w:r>
        <w:rPr>
          <w:rtl/>
        </w:rPr>
        <w:t>–</w:t>
      </w:r>
      <w:r>
        <w:rPr>
          <w:rFonts w:hint="cs"/>
          <w:rtl/>
        </w:rPr>
        <w:t xml:space="preserve"> שיקול הדעת שלו לא להקשיב להם, כן להקשיב להם, לתת להם צווים וכדומה </w:t>
      </w:r>
      <w:r>
        <w:rPr>
          <w:rtl/>
        </w:rPr>
        <w:t>–</w:t>
      </w:r>
      <w:r>
        <w:rPr>
          <w:rFonts w:hint="cs"/>
          <w:rtl/>
        </w:rPr>
        <w:t xml:space="preserve"> הוא לא מוגבל. החוק </w:t>
      </w:r>
      <w:bookmarkStart w:id="4034" w:name="_ETM_Q1_9796703"/>
      <w:bookmarkEnd w:id="4034"/>
      <w:r>
        <w:rPr>
          <w:rFonts w:hint="cs"/>
          <w:rtl/>
        </w:rPr>
        <w:t>הזה לא עוסק בהם. אנ</w:t>
      </w:r>
      <w:r w:rsidR="002C1754">
        <w:rPr>
          <w:rFonts w:hint="cs"/>
          <w:rtl/>
        </w:rPr>
        <w:t>חנו יכולים להיו</w:t>
      </w:r>
      <w:r>
        <w:rPr>
          <w:rFonts w:hint="cs"/>
          <w:rtl/>
        </w:rPr>
        <w:t>ת</w:t>
      </w:r>
      <w:r w:rsidR="002C1754">
        <w:rPr>
          <w:rFonts w:hint="cs"/>
          <w:rtl/>
        </w:rPr>
        <w:t xml:space="preserve"> </w:t>
      </w:r>
      <w:bookmarkStart w:id="4035" w:name="_ETM_Q1_9801595"/>
      <w:bookmarkEnd w:id="4035"/>
      <w:r w:rsidR="002C1754">
        <w:rPr>
          <w:rFonts w:hint="cs"/>
          <w:rtl/>
        </w:rPr>
        <w:t>בישיבת פיקוח על בתי הדין ועל ה</w:t>
      </w:r>
      <w:r>
        <w:rPr>
          <w:rFonts w:hint="cs"/>
          <w:rtl/>
        </w:rPr>
        <w:t xml:space="preserve">רווחה. כפי שאתה יודע, יש דברים ברווחה </w:t>
      </w:r>
      <w:r w:rsidR="002C1754">
        <w:rPr>
          <w:rFonts w:hint="cs"/>
          <w:rtl/>
        </w:rPr>
        <w:t xml:space="preserve">שפניתי, </w:t>
      </w:r>
      <w:r>
        <w:rPr>
          <w:rFonts w:hint="cs"/>
          <w:rtl/>
        </w:rPr>
        <w:t xml:space="preserve">קיבלתי תשובות. </w:t>
      </w:r>
      <w:bookmarkStart w:id="4036" w:name="_ETM_Q1_9809479"/>
      <w:bookmarkEnd w:id="4036"/>
      <w:r w:rsidR="002C1754">
        <w:rPr>
          <w:rFonts w:hint="cs"/>
          <w:rtl/>
        </w:rPr>
        <w:t xml:space="preserve">יש המון </w:t>
      </w:r>
      <w:bookmarkStart w:id="4037" w:name="_ETM_Q1_9809759"/>
      <w:bookmarkEnd w:id="4037"/>
      <w:r w:rsidR="002C1754">
        <w:rPr>
          <w:rFonts w:hint="cs"/>
          <w:rtl/>
        </w:rPr>
        <w:t>עוו</w:t>
      </w:r>
      <w:r>
        <w:rPr>
          <w:rFonts w:hint="cs"/>
          <w:rtl/>
        </w:rPr>
        <w:t>ל</w:t>
      </w:r>
      <w:r w:rsidR="002C1754">
        <w:rPr>
          <w:rFonts w:hint="cs"/>
          <w:rtl/>
        </w:rPr>
        <w:t>ות סביב האירוע בבתי המשפט לעני</w:t>
      </w:r>
      <w:r>
        <w:rPr>
          <w:rFonts w:hint="cs"/>
          <w:rtl/>
        </w:rPr>
        <w:t>י</w:t>
      </w:r>
      <w:r w:rsidR="002C1754">
        <w:rPr>
          <w:rFonts w:hint="cs"/>
          <w:rtl/>
        </w:rPr>
        <w:t>ני משפחה ובבתי דין.</w:t>
      </w:r>
    </w:p>
    <w:p w:rsidR="002C1754" w:rsidRDefault="002C1754" w:rsidP="002C1754">
      <w:pPr>
        <w:rPr>
          <w:rtl/>
        </w:rPr>
      </w:pPr>
      <w:bookmarkStart w:id="4038" w:name="_ETM_Q1_9817964"/>
      <w:bookmarkStart w:id="4039" w:name="_ETM_Q1_9818039"/>
      <w:bookmarkStart w:id="4040" w:name="_ETM_Q1_9820189"/>
      <w:bookmarkEnd w:id="4038"/>
      <w:bookmarkEnd w:id="4039"/>
      <w:bookmarkEnd w:id="4040"/>
    </w:p>
    <w:p w:rsidR="002C1754" w:rsidRDefault="002C1754" w:rsidP="002C1754">
      <w:pPr>
        <w:pStyle w:val="af9"/>
        <w:keepNext/>
        <w:rPr>
          <w:rtl/>
        </w:rPr>
      </w:pPr>
      <w:bookmarkStart w:id="4041" w:name="ET_guest_927705_489"/>
      <w:r w:rsidRPr="002C1754">
        <w:rPr>
          <w:rStyle w:val="TagStyle"/>
          <w:rtl/>
        </w:rPr>
        <w:t xml:space="preserve"> &lt;&lt; אורח &gt;&gt; </w:t>
      </w:r>
      <w:r>
        <w:rPr>
          <w:rtl/>
        </w:rPr>
        <w:t>לייזר אליעזר שור:</w:t>
      </w:r>
      <w:r w:rsidRPr="002C1754">
        <w:rPr>
          <w:rStyle w:val="TagStyle"/>
          <w:rtl/>
        </w:rPr>
        <w:t xml:space="preserve"> &lt;&lt; אורח &gt;&gt;</w:t>
      </w:r>
      <w:r>
        <w:rPr>
          <w:rtl/>
        </w:rPr>
        <w:t xml:space="preserve">   </w:t>
      </w:r>
      <w:bookmarkEnd w:id="4041"/>
    </w:p>
    <w:p w:rsidR="002C1754" w:rsidRDefault="002C1754" w:rsidP="002C1754">
      <w:pPr>
        <w:pStyle w:val="KeepWithNext"/>
        <w:rPr>
          <w:rtl/>
        </w:rPr>
      </w:pPr>
    </w:p>
    <w:p w:rsidR="002C1754" w:rsidRDefault="002C1754" w:rsidP="002C1754">
      <w:pPr>
        <w:rPr>
          <w:rtl/>
        </w:rPr>
      </w:pPr>
      <w:bookmarkStart w:id="4042" w:name="_ETM_Q1_9820544"/>
      <w:bookmarkStart w:id="4043" w:name="_ETM_Q1_9820579"/>
      <w:bookmarkEnd w:id="4042"/>
      <w:bookmarkEnd w:id="4043"/>
      <w:r>
        <w:rPr>
          <w:rFonts w:hint="cs"/>
          <w:rtl/>
        </w:rPr>
        <w:t xml:space="preserve">מי </w:t>
      </w:r>
      <w:bookmarkStart w:id="4044" w:name="_ETM_Q1_9821083"/>
      <w:bookmarkEnd w:id="4044"/>
      <w:r>
        <w:rPr>
          <w:rFonts w:hint="cs"/>
          <w:rtl/>
        </w:rPr>
        <w:t>יגן עלינו?</w:t>
      </w:r>
    </w:p>
    <w:p w:rsidR="002C1754" w:rsidRDefault="002C1754" w:rsidP="002C1754">
      <w:pPr>
        <w:rPr>
          <w:rtl/>
        </w:rPr>
      </w:pPr>
      <w:bookmarkStart w:id="4045" w:name="_ETM_Q1_9822479"/>
      <w:bookmarkStart w:id="4046" w:name="_ETM_Q1_9822549"/>
      <w:bookmarkEnd w:id="4045"/>
      <w:bookmarkEnd w:id="4046"/>
    </w:p>
    <w:p w:rsidR="002C1754" w:rsidRDefault="002C1754" w:rsidP="002C1754">
      <w:pPr>
        <w:pStyle w:val="af6"/>
        <w:keepNext/>
        <w:rPr>
          <w:rtl/>
        </w:rPr>
      </w:pPr>
      <w:bookmarkStart w:id="4047" w:name="ET_yor_שמחה_רוטמן_490"/>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47"/>
    </w:p>
    <w:p w:rsidR="002C1754" w:rsidRDefault="002C1754" w:rsidP="002C1754">
      <w:pPr>
        <w:pStyle w:val="KeepWithNext"/>
        <w:rPr>
          <w:rtl/>
        </w:rPr>
      </w:pPr>
    </w:p>
    <w:p w:rsidR="002C1754" w:rsidRDefault="00D6696E" w:rsidP="00D6696E">
      <w:pPr>
        <w:rPr>
          <w:rtl/>
        </w:rPr>
      </w:pPr>
      <w:bookmarkStart w:id="4048" w:name="_ETM_Q1_9822964"/>
      <w:bookmarkEnd w:id="4048"/>
      <w:r>
        <w:rPr>
          <w:rFonts w:hint="cs"/>
          <w:rtl/>
        </w:rPr>
        <w:t xml:space="preserve">זה לא האירוע פה בחוק הזה. </w:t>
      </w:r>
      <w:r w:rsidR="002C1754">
        <w:rPr>
          <w:rFonts w:hint="cs"/>
          <w:rtl/>
        </w:rPr>
        <w:t>החוק הז</w:t>
      </w:r>
      <w:r>
        <w:rPr>
          <w:rFonts w:hint="cs"/>
          <w:rtl/>
        </w:rPr>
        <w:t>ה</w:t>
      </w:r>
      <w:r w:rsidR="002C1754">
        <w:rPr>
          <w:rFonts w:hint="cs"/>
          <w:rtl/>
        </w:rPr>
        <w:t>, כשיש מיש</w:t>
      </w:r>
      <w:r>
        <w:rPr>
          <w:rFonts w:hint="cs"/>
          <w:rtl/>
        </w:rPr>
        <w:t>ה</w:t>
      </w:r>
      <w:r w:rsidR="002C1754">
        <w:rPr>
          <w:rFonts w:hint="cs"/>
          <w:rtl/>
        </w:rPr>
        <w:t xml:space="preserve">ו שבית הדין </w:t>
      </w:r>
      <w:r>
        <w:rPr>
          <w:rFonts w:hint="cs"/>
          <w:rtl/>
        </w:rPr>
        <w:t>החליט שצריך לתת גט</w:t>
      </w:r>
      <w:bookmarkStart w:id="4049" w:name="_ETM_Q1_9826773"/>
      <w:bookmarkEnd w:id="4049"/>
      <w:r>
        <w:rPr>
          <w:rFonts w:hint="cs"/>
          <w:rtl/>
        </w:rPr>
        <w:t xml:space="preserve"> </w:t>
      </w:r>
      <w:r w:rsidR="002C1754">
        <w:rPr>
          <w:rFonts w:hint="cs"/>
          <w:rtl/>
        </w:rPr>
        <w:t>או</w:t>
      </w:r>
      <w:r>
        <w:rPr>
          <w:rFonts w:hint="cs"/>
          <w:rtl/>
        </w:rPr>
        <w:t xml:space="preserve"> מישהי</w:t>
      </w:r>
      <w:r w:rsidR="002C1754">
        <w:rPr>
          <w:rFonts w:hint="cs"/>
          <w:rtl/>
        </w:rPr>
        <w:t xml:space="preserve"> </w:t>
      </w:r>
      <w:bookmarkStart w:id="4050" w:name="_ETM_Q1_9828191"/>
      <w:bookmarkEnd w:id="4050"/>
      <w:r>
        <w:rPr>
          <w:rFonts w:hint="cs"/>
          <w:rtl/>
        </w:rPr>
        <w:t>שצ</w:t>
      </w:r>
      <w:r w:rsidR="002C1754">
        <w:rPr>
          <w:rFonts w:hint="cs"/>
          <w:rtl/>
        </w:rPr>
        <w:t xml:space="preserve">ריכה לקבל גט </w:t>
      </w:r>
      <w:r>
        <w:rPr>
          <w:rFonts w:hint="cs"/>
          <w:rtl/>
        </w:rPr>
        <w:t xml:space="preserve">ויש גורם צד ג' שמסית אותו לא לקיים </w:t>
      </w:r>
      <w:r w:rsidR="002C1754">
        <w:rPr>
          <w:rFonts w:hint="cs"/>
          <w:rtl/>
        </w:rPr>
        <w:t>את הוראות בית הדין.</w:t>
      </w:r>
    </w:p>
    <w:p w:rsidR="002C1754" w:rsidRDefault="002C1754" w:rsidP="002C1754">
      <w:pPr>
        <w:rPr>
          <w:rtl/>
        </w:rPr>
      </w:pPr>
      <w:bookmarkStart w:id="4051" w:name="_ETM_Q1_9835661"/>
      <w:bookmarkStart w:id="4052" w:name="_ETM_Q1_9835737"/>
      <w:bookmarkEnd w:id="4051"/>
      <w:bookmarkEnd w:id="4052"/>
    </w:p>
    <w:p w:rsidR="002C1754" w:rsidRDefault="002C1754" w:rsidP="002C1754">
      <w:pPr>
        <w:pStyle w:val="-"/>
        <w:keepNext/>
        <w:rPr>
          <w:rtl/>
        </w:rPr>
      </w:pPr>
      <w:bookmarkStart w:id="4053" w:name="ET_speakercontinue_927705_491"/>
      <w:r w:rsidRPr="002C1754">
        <w:rPr>
          <w:rStyle w:val="TagStyle"/>
          <w:rtl/>
        </w:rPr>
        <w:t xml:space="preserve"> &lt;&lt; דובר_המשך &gt;&gt; </w:t>
      </w:r>
      <w:r>
        <w:rPr>
          <w:rtl/>
        </w:rPr>
        <w:t>לייזר אליעזר שור:</w:t>
      </w:r>
      <w:r w:rsidRPr="002C1754">
        <w:rPr>
          <w:rStyle w:val="TagStyle"/>
          <w:rtl/>
        </w:rPr>
        <w:t xml:space="preserve"> &lt;&lt; דובר_המשך &gt;&gt;</w:t>
      </w:r>
      <w:r>
        <w:rPr>
          <w:rtl/>
        </w:rPr>
        <w:t xml:space="preserve">   </w:t>
      </w:r>
      <w:bookmarkEnd w:id="4053"/>
    </w:p>
    <w:p w:rsidR="002C1754" w:rsidRDefault="002C1754" w:rsidP="002C1754">
      <w:pPr>
        <w:pStyle w:val="KeepWithNext"/>
        <w:rPr>
          <w:rtl/>
        </w:rPr>
      </w:pPr>
    </w:p>
    <w:p w:rsidR="002C1754" w:rsidRDefault="002C1754" w:rsidP="002C1754">
      <w:pPr>
        <w:rPr>
          <w:rtl/>
        </w:rPr>
      </w:pPr>
      <w:bookmarkStart w:id="4054" w:name="_ETM_Q1_9836234"/>
      <w:bookmarkEnd w:id="4054"/>
      <w:r>
        <w:rPr>
          <w:rFonts w:hint="cs"/>
          <w:rtl/>
        </w:rPr>
        <w:t>אז יש הוכחות</w:t>
      </w:r>
      <w:r w:rsidR="00D6696E">
        <w:rPr>
          <w:rFonts w:hint="cs"/>
          <w:rtl/>
        </w:rPr>
        <w:t xml:space="preserve"> לזה</w:t>
      </w:r>
      <w:r>
        <w:rPr>
          <w:rFonts w:hint="cs"/>
          <w:rtl/>
        </w:rPr>
        <w:t>.</w:t>
      </w:r>
    </w:p>
    <w:p w:rsidR="002C1754" w:rsidRDefault="002C1754" w:rsidP="002C1754">
      <w:pPr>
        <w:rPr>
          <w:rtl/>
        </w:rPr>
      </w:pPr>
      <w:bookmarkStart w:id="4055" w:name="_ETM_Q1_9838536"/>
      <w:bookmarkStart w:id="4056" w:name="_ETM_Q1_9838581"/>
      <w:bookmarkEnd w:id="4055"/>
      <w:bookmarkEnd w:id="4056"/>
    </w:p>
    <w:p w:rsidR="002C1754" w:rsidRDefault="002C1754" w:rsidP="002C1754">
      <w:pPr>
        <w:pStyle w:val="af6"/>
        <w:keepNext/>
        <w:rPr>
          <w:rtl/>
        </w:rPr>
      </w:pPr>
      <w:bookmarkStart w:id="4057" w:name="ET_yor_שמחה_רוטמן_492"/>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57"/>
    </w:p>
    <w:p w:rsidR="002C1754" w:rsidRDefault="002C1754" w:rsidP="002C1754">
      <w:pPr>
        <w:pStyle w:val="KeepWithNext"/>
        <w:rPr>
          <w:rtl/>
        </w:rPr>
      </w:pPr>
    </w:p>
    <w:p w:rsidR="002C1754" w:rsidRDefault="002C1754" w:rsidP="002C1754">
      <w:pPr>
        <w:rPr>
          <w:rtl/>
        </w:rPr>
      </w:pPr>
      <w:bookmarkStart w:id="4058" w:name="_ETM_Q1_9838996"/>
      <w:bookmarkEnd w:id="4058"/>
      <w:r>
        <w:rPr>
          <w:rFonts w:hint="cs"/>
          <w:rtl/>
        </w:rPr>
        <w:t xml:space="preserve">אפשר </w:t>
      </w:r>
      <w:bookmarkStart w:id="4059" w:name="_ETM_Q1_9840764"/>
      <w:bookmarkEnd w:id="4059"/>
      <w:r>
        <w:rPr>
          <w:rFonts w:hint="cs"/>
          <w:rtl/>
        </w:rPr>
        <w:t xml:space="preserve">אז יהיה להטיל </w:t>
      </w:r>
      <w:r w:rsidR="00D6696E">
        <w:rPr>
          <w:rFonts w:hint="cs"/>
          <w:rtl/>
        </w:rPr>
        <w:t xml:space="preserve">נגדם </w:t>
      </w:r>
      <w:bookmarkStart w:id="4060" w:name="_ETM_Q1_9839905"/>
      <w:bookmarkEnd w:id="4060"/>
      <w:r>
        <w:rPr>
          <w:rFonts w:hint="cs"/>
          <w:rtl/>
        </w:rPr>
        <w:t>סנקציות.</w:t>
      </w:r>
    </w:p>
    <w:p w:rsidR="002C1754" w:rsidRDefault="002C1754" w:rsidP="002C1754">
      <w:pPr>
        <w:rPr>
          <w:rtl/>
        </w:rPr>
      </w:pPr>
      <w:bookmarkStart w:id="4061" w:name="_ETM_Q1_9844551"/>
      <w:bookmarkStart w:id="4062" w:name="_ETM_Q1_9844616"/>
      <w:bookmarkStart w:id="4063" w:name="_ETM_Q1_9845846"/>
      <w:bookmarkEnd w:id="4061"/>
      <w:bookmarkEnd w:id="4062"/>
      <w:bookmarkEnd w:id="4063"/>
    </w:p>
    <w:p w:rsidR="002C1754" w:rsidRDefault="002C1754" w:rsidP="002C1754">
      <w:pPr>
        <w:pStyle w:val="af9"/>
        <w:keepNext/>
        <w:rPr>
          <w:rtl/>
        </w:rPr>
      </w:pPr>
      <w:bookmarkStart w:id="4064" w:name="ET_guest_835971_493"/>
      <w:r w:rsidRPr="002C1754">
        <w:rPr>
          <w:rStyle w:val="TagStyle"/>
          <w:rtl/>
        </w:rPr>
        <w:t xml:space="preserve"> &lt;&lt; אורח &gt;&gt; </w:t>
      </w:r>
      <w:r>
        <w:rPr>
          <w:rtl/>
        </w:rPr>
        <w:t>רבקה שיר לביא זינאתי:</w:t>
      </w:r>
      <w:r w:rsidRPr="002C1754">
        <w:rPr>
          <w:rStyle w:val="TagStyle"/>
          <w:rtl/>
        </w:rPr>
        <w:t xml:space="preserve"> &lt;&lt; אורח &gt;&gt;</w:t>
      </w:r>
      <w:r>
        <w:rPr>
          <w:rtl/>
        </w:rPr>
        <w:t xml:space="preserve">   </w:t>
      </w:r>
      <w:bookmarkEnd w:id="4064"/>
    </w:p>
    <w:p w:rsidR="002C1754" w:rsidRDefault="002C1754" w:rsidP="002C1754">
      <w:pPr>
        <w:pStyle w:val="KeepWithNext"/>
        <w:rPr>
          <w:rtl/>
        </w:rPr>
      </w:pPr>
    </w:p>
    <w:p w:rsidR="002C1754" w:rsidRDefault="00D6696E" w:rsidP="002C1754">
      <w:pPr>
        <w:rPr>
          <w:rtl/>
        </w:rPr>
      </w:pPr>
      <w:bookmarkStart w:id="4065" w:name="_ETM_Q1_9846251"/>
      <w:bookmarkStart w:id="4066" w:name="_ETM_Q1_9846316"/>
      <w:bookmarkEnd w:id="4065"/>
      <w:bookmarkEnd w:id="4066"/>
      <w:r>
        <w:rPr>
          <w:rFonts w:hint="cs"/>
          <w:rtl/>
        </w:rPr>
        <w:t xml:space="preserve">הלשון אומרת: דורש, מפציר או גורם </w:t>
      </w:r>
      <w:r w:rsidR="002C1754">
        <w:rPr>
          <w:rFonts w:hint="cs"/>
          <w:rtl/>
        </w:rPr>
        <w:t>למיש</w:t>
      </w:r>
      <w:r>
        <w:rPr>
          <w:rFonts w:hint="cs"/>
          <w:rtl/>
        </w:rPr>
        <w:t>ה</w:t>
      </w:r>
      <w:r w:rsidR="002C1754">
        <w:rPr>
          <w:rFonts w:hint="cs"/>
          <w:rtl/>
        </w:rPr>
        <w:t>ו אחר. איפה נכנס המס</w:t>
      </w:r>
      <w:r>
        <w:rPr>
          <w:rFonts w:hint="cs"/>
          <w:rtl/>
        </w:rPr>
        <w:t>י</w:t>
      </w:r>
      <w:r w:rsidR="002C1754">
        <w:rPr>
          <w:rFonts w:hint="cs"/>
          <w:rtl/>
        </w:rPr>
        <w:t xml:space="preserve">יע? כי זה </w:t>
      </w:r>
      <w:bookmarkStart w:id="4067" w:name="_ETM_Q1_9850445"/>
      <w:bookmarkEnd w:id="4067"/>
      <w:r w:rsidR="002C1754">
        <w:rPr>
          <w:rFonts w:hint="cs"/>
          <w:rtl/>
        </w:rPr>
        <w:t xml:space="preserve">משהו אחר. </w:t>
      </w:r>
      <w:r>
        <w:rPr>
          <w:rFonts w:hint="cs"/>
          <w:rtl/>
        </w:rPr>
        <w:t xml:space="preserve">כי </w:t>
      </w:r>
      <w:r w:rsidR="002C1754">
        <w:rPr>
          <w:rFonts w:hint="cs"/>
          <w:rtl/>
        </w:rPr>
        <w:t>יש הבדל בין גורם ומפציר ל</w:t>
      </w:r>
      <w:r>
        <w:rPr>
          <w:rFonts w:hint="cs"/>
          <w:rtl/>
        </w:rPr>
        <w:t xml:space="preserve">בין </w:t>
      </w:r>
      <w:r w:rsidR="002C1754">
        <w:rPr>
          <w:rFonts w:hint="cs"/>
          <w:rtl/>
        </w:rPr>
        <w:t>מסייע.</w:t>
      </w:r>
    </w:p>
    <w:p w:rsidR="002C1754" w:rsidRDefault="002C1754" w:rsidP="002C1754">
      <w:pPr>
        <w:rPr>
          <w:rtl/>
        </w:rPr>
      </w:pPr>
      <w:bookmarkStart w:id="4068" w:name="_ETM_Q1_9859459"/>
      <w:bookmarkStart w:id="4069" w:name="_ETM_Q1_9859539"/>
      <w:bookmarkStart w:id="4070" w:name="_ETM_Q1_9860639"/>
      <w:bookmarkEnd w:id="4068"/>
      <w:bookmarkEnd w:id="4069"/>
      <w:bookmarkEnd w:id="4070"/>
    </w:p>
    <w:p w:rsidR="002C1754" w:rsidRDefault="002C1754" w:rsidP="002C1754">
      <w:pPr>
        <w:pStyle w:val="af9"/>
        <w:keepNext/>
        <w:rPr>
          <w:rtl/>
        </w:rPr>
      </w:pPr>
      <w:bookmarkStart w:id="4071" w:name="ET_guest_712381_495"/>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4071"/>
    </w:p>
    <w:p w:rsidR="002C1754" w:rsidRDefault="002C1754" w:rsidP="002C1754">
      <w:pPr>
        <w:pStyle w:val="KeepWithNext"/>
        <w:rPr>
          <w:rtl/>
        </w:rPr>
      </w:pPr>
    </w:p>
    <w:p w:rsidR="002C1754" w:rsidRPr="002C1754" w:rsidRDefault="002C1754" w:rsidP="002C1754">
      <w:pPr>
        <w:rPr>
          <w:rtl/>
        </w:rPr>
      </w:pPr>
      <w:bookmarkStart w:id="4072" w:name="_ETM_Q1_9861055"/>
      <w:bookmarkStart w:id="4073" w:name="_ETM_Q1_9861080"/>
      <w:bookmarkEnd w:id="4072"/>
      <w:bookmarkEnd w:id="4073"/>
      <w:r>
        <w:rPr>
          <w:rFonts w:hint="cs"/>
          <w:rtl/>
        </w:rPr>
        <w:t xml:space="preserve">ניסינו להיצמד עד </w:t>
      </w:r>
      <w:bookmarkStart w:id="4074" w:name="_ETM_Q1_9865245"/>
      <w:bookmarkEnd w:id="4074"/>
      <w:r>
        <w:rPr>
          <w:rFonts w:hint="cs"/>
          <w:rtl/>
        </w:rPr>
        <w:t xml:space="preserve">כמה שאפשר </w:t>
      </w:r>
      <w:r w:rsidR="00D6696E">
        <w:rPr>
          <w:rFonts w:hint="cs"/>
          <w:rtl/>
        </w:rPr>
        <w:t xml:space="preserve">לסעיף 30 </w:t>
      </w:r>
      <w:bookmarkStart w:id="4075" w:name="_ETM_Q1_9862156"/>
      <w:bookmarkEnd w:id="4075"/>
      <w:r w:rsidR="00D6696E">
        <w:rPr>
          <w:rFonts w:hint="cs"/>
          <w:rtl/>
        </w:rPr>
        <w:t xml:space="preserve">לחוק העונשין של </w:t>
      </w:r>
      <w:r>
        <w:rPr>
          <w:rFonts w:hint="cs"/>
          <w:rtl/>
        </w:rPr>
        <w:t>הגדרת משדל.</w:t>
      </w:r>
    </w:p>
    <w:p w:rsidR="002C1754" w:rsidRDefault="002C1754" w:rsidP="002C1754">
      <w:pPr>
        <w:rPr>
          <w:rtl/>
        </w:rPr>
      </w:pPr>
      <w:bookmarkStart w:id="4076" w:name="_ETM_Q1_9851604"/>
      <w:bookmarkStart w:id="4077" w:name="_ETM_Q1_9851674"/>
      <w:bookmarkEnd w:id="4076"/>
      <w:bookmarkEnd w:id="4077"/>
    </w:p>
    <w:p w:rsidR="002C1754" w:rsidRDefault="002C1754" w:rsidP="002C1754">
      <w:pPr>
        <w:pStyle w:val="af6"/>
        <w:keepNext/>
        <w:rPr>
          <w:rtl/>
        </w:rPr>
      </w:pPr>
      <w:bookmarkStart w:id="4078" w:name="ET_yor_שמחה_רוטמן_494"/>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78"/>
    </w:p>
    <w:p w:rsidR="002C1754" w:rsidRDefault="002C1754" w:rsidP="002C1754">
      <w:pPr>
        <w:pStyle w:val="KeepWithNext"/>
        <w:rPr>
          <w:rtl/>
        </w:rPr>
      </w:pPr>
    </w:p>
    <w:p w:rsidR="002C1754" w:rsidRDefault="00D6696E" w:rsidP="002C1754">
      <w:pPr>
        <w:rPr>
          <w:rtl/>
        </w:rPr>
      </w:pPr>
      <w:bookmarkStart w:id="4079" w:name="_ETM_Q1_9852136"/>
      <w:bookmarkEnd w:id="4079"/>
      <w:r>
        <w:rPr>
          <w:rFonts w:hint="cs"/>
          <w:rtl/>
        </w:rPr>
        <w:t xml:space="preserve">הרעיון הוא </w:t>
      </w:r>
      <w:r w:rsidR="002C1754">
        <w:rPr>
          <w:rFonts w:hint="cs"/>
          <w:rtl/>
        </w:rPr>
        <w:t xml:space="preserve">שהוא הגורם לזה. </w:t>
      </w:r>
      <w:r>
        <w:rPr>
          <w:rFonts w:hint="cs"/>
          <w:rtl/>
        </w:rPr>
        <w:t xml:space="preserve">כי </w:t>
      </w:r>
      <w:r w:rsidR="002C1754">
        <w:rPr>
          <w:rFonts w:hint="cs"/>
          <w:rtl/>
        </w:rPr>
        <w:t>אנחנו לא בעולם ענ</w:t>
      </w:r>
      <w:r>
        <w:rPr>
          <w:rFonts w:hint="cs"/>
          <w:rtl/>
        </w:rPr>
        <w:t>י</w:t>
      </w:r>
      <w:r w:rsidR="002C1754">
        <w:rPr>
          <w:rFonts w:hint="cs"/>
          <w:rtl/>
        </w:rPr>
        <w:t xml:space="preserve">שתי. </w:t>
      </w:r>
      <w:bookmarkStart w:id="4080" w:name="_ETM_Q1_9876981"/>
      <w:bookmarkEnd w:id="4080"/>
    </w:p>
    <w:p w:rsidR="002C1754" w:rsidRDefault="002C1754" w:rsidP="002C1754">
      <w:pPr>
        <w:rPr>
          <w:rtl/>
        </w:rPr>
      </w:pPr>
      <w:bookmarkStart w:id="4081" w:name="_ETM_Q1_9877656"/>
      <w:bookmarkStart w:id="4082" w:name="_ETM_Q1_9877721"/>
      <w:bookmarkStart w:id="4083" w:name="_ETM_Q1_9879271"/>
      <w:bookmarkEnd w:id="4081"/>
      <w:bookmarkEnd w:id="4082"/>
      <w:bookmarkEnd w:id="4083"/>
    </w:p>
    <w:p w:rsidR="002C1754" w:rsidRDefault="002C1754" w:rsidP="002C1754">
      <w:pPr>
        <w:pStyle w:val="af9"/>
        <w:keepNext/>
        <w:rPr>
          <w:rtl/>
        </w:rPr>
      </w:pPr>
      <w:bookmarkStart w:id="4084" w:name="ET_guest_835971_496"/>
      <w:r w:rsidRPr="002C1754">
        <w:rPr>
          <w:rStyle w:val="TagStyle"/>
          <w:rtl/>
        </w:rPr>
        <w:t xml:space="preserve"> &lt;&lt; אורח &gt;&gt; </w:t>
      </w:r>
      <w:r>
        <w:rPr>
          <w:rtl/>
        </w:rPr>
        <w:t>רבקה שיר לביא זינאתי:</w:t>
      </w:r>
      <w:r w:rsidRPr="002C1754">
        <w:rPr>
          <w:rStyle w:val="TagStyle"/>
          <w:rtl/>
        </w:rPr>
        <w:t xml:space="preserve"> &lt;&lt; אורח &gt;&gt;</w:t>
      </w:r>
      <w:r>
        <w:rPr>
          <w:rtl/>
        </w:rPr>
        <w:t xml:space="preserve">   </w:t>
      </w:r>
      <w:bookmarkEnd w:id="4084"/>
    </w:p>
    <w:p w:rsidR="002C1754" w:rsidRDefault="002C1754" w:rsidP="002C1754">
      <w:pPr>
        <w:pStyle w:val="KeepWithNext"/>
        <w:rPr>
          <w:rtl/>
        </w:rPr>
      </w:pPr>
    </w:p>
    <w:p w:rsidR="002C1754" w:rsidRDefault="00D6696E" w:rsidP="002C1754">
      <w:pPr>
        <w:rPr>
          <w:rtl/>
        </w:rPr>
      </w:pPr>
      <w:bookmarkStart w:id="4085" w:name="_ETM_Q1_9879643"/>
      <w:bookmarkStart w:id="4086" w:name="_ETM_Q1_9879678"/>
      <w:bookmarkEnd w:id="4085"/>
      <w:bookmarkEnd w:id="4086"/>
      <w:r>
        <w:rPr>
          <w:rFonts w:hint="cs"/>
          <w:rtl/>
        </w:rPr>
        <w:t xml:space="preserve">בסדר. </w:t>
      </w:r>
      <w:r w:rsidR="002C1754">
        <w:rPr>
          <w:rFonts w:hint="cs"/>
          <w:rtl/>
        </w:rPr>
        <w:t xml:space="preserve">מה דינו של אדם שמסייע? </w:t>
      </w:r>
    </w:p>
    <w:p w:rsidR="002C1754" w:rsidRDefault="002C1754" w:rsidP="002C1754">
      <w:pPr>
        <w:rPr>
          <w:rtl/>
        </w:rPr>
      </w:pPr>
      <w:bookmarkStart w:id="4087" w:name="_ETM_Q1_9885003"/>
      <w:bookmarkStart w:id="4088" w:name="_ETM_Q1_9885063"/>
      <w:bookmarkEnd w:id="4087"/>
      <w:bookmarkEnd w:id="4088"/>
    </w:p>
    <w:p w:rsidR="002C1754" w:rsidRDefault="002C1754" w:rsidP="002C1754">
      <w:pPr>
        <w:pStyle w:val="af6"/>
        <w:keepNext/>
        <w:rPr>
          <w:rtl/>
        </w:rPr>
      </w:pPr>
      <w:bookmarkStart w:id="4089" w:name="ET_yor_שמחה_רוטמן_497"/>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089"/>
    </w:p>
    <w:p w:rsidR="002C1754" w:rsidRDefault="002C1754" w:rsidP="002C1754">
      <w:pPr>
        <w:pStyle w:val="KeepWithNext"/>
        <w:rPr>
          <w:rtl/>
        </w:rPr>
      </w:pPr>
    </w:p>
    <w:p w:rsidR="002C1754" w:rsidRDefault="002C1754" w:rsidP="002C1754">
      <w:pPr>
        <w:rPr>
          <w:rtl/>
        </w:rPr>
      </w:pPr>
      <w:bookmarkStart w:id="4090" w:name="_ETM_Q1_9885628"/>
      <w:bookmarkEnd w:id="4090"/>
      <w:r>
        <w:rPr>
          <w:rFonts w:hint="cs"/>
          <w:rtl/>
        </w:rPr>
        <w:t xml:space="preserve">אם הסיוע עולה לכדי גרימה </w:t>
      </w:r>
      <w:bookmarkStart w:id="4091" w:name="_ETM_Q1_9890182"/>
      <w:bookmarkEnd w:id="4091"/>
      <w:r>
        <w:rPr>
          <w:rtl/>
        </w:rPr>
        <w:t>–</w:t>
      </w:r>
      <w:r w:rsidR="00D6696E">
        <w:rPr>
          <w:rFonts w:hint="cs"/>
          <w:rtl/>
        </w:rPr>
        <w:t xml:space="preserve"> </w:t>
      </w:r>
      <w:r>
        <w:rPr>
          <w:rFonts w:hint="cs"/>
          <w:rtl/>
        </w:rPr>
        <w:t xml:space="preserve">מצוין. אם לא </w:t>
      </w:r>
      <w:r>
        <w:rPr>
          <w:rtl/>
        </w:rPr>
        <w:t>–</w:t>
      </w:r>
      <w:r>
        <w:rPr>
          <w:rFonts w:hint="cs"/>
          <w:rtl/>
        </w:rPr>
        <w:t xml:space="preserve"> אז לא, כי הרעיון הוא של </w:t>
      </w:r>
      <w:bookmarkStart w:id="4092" w:name="_ETM_Q1_9895677"/>
      <w:bookmarkEnd w:id="4092"/>
      <w:r>
        <w:rPr>
          <w:rFonts w:hint="cs"/>
          <w:rtl/>
        </w:rPr>
        <w:t>כפי</w:t>
      </w:r>
      <w:r w:rsidR="001075FC">
        <w:rPr>
          <w:rFonts w:hint="cs"/>
          <w:rtl/>
        </w:rPr>
        <w:t>י</w:t>
      </w:r>
      <w:r>
        <w:rPr>
          <w:rFonts w:hint="cs"/>
          <w:rtl/>
        </w:rPr>
        <w:t>ת ציות על פסק דין.</w:t>
      </w:r>
    </w:p>
    <w:p w:rsidR="002C1754" w:rsidRDefault="002C1754" w:rsidP="002C1754">
      <w:pPr>
        <w:rPr>
          <w:rtl/>
        </w:rPr>
      </w:pPr>
      <w:bookmarkStart w:id="4093" w:name="_ETM_Q1_9899389"/>
      <w:bookmarkStart w:id="4094" w:name="_ETM_Q1_9899459"/>
      <w:bookmarkEnd w:id="4093"/>
      <w:bookmarkEnd w:id="4094"/>
    </w:p>
    <w:p w:rsidR="002C1754" w:rsidRDefault="002C1754" w:rsidP="002C1754">
      <w:pPr>
        <w:pStyle w:val="-"/>
        <w:keepNext/>
        <w:rPr>
          <w:rtl/>
        </w:rPr>
      </w:pPr>
      <w:bookmarkStart w:id="4095" w:name="ET_speakercontinue_835971_498"/>
      <w:r w:rsidRPr="002C1754">
        <w:rPr>
          <w:rStyle w:val="TagStyle"/>
          <w:rtl/>
        </w:rPr>
        <w:t xml:space="preserve"> &lt;&lt; דובר_המשך &gt;&gt; </w:t>
      </w:r>
      <w:r>
        <w:rPr>
          <w:rtl/>
        </w:rPr>
        <w:t>רבקה שיר לביא זינאתי:</w:t>
      </w:r>
      <w:r w:rsidRPr="002C1754">
        <w:rPr>
          <w:rStyle w:val="TagStyle"/>
          <w:rtl/>
        </w:rPr>
        <w:t xml:space="preserve"> &lt;&lt; דובר_המשך &gt;&gt;</w:t>
      </w:r>
      <w:r>
        <w:rPr>
          <w:rtl/>
        </w:rPr>
        <w:t xml:space="preserve">   </w:t>
      </w:r>
      <w:bookmarkEnd w:id="4095"/>
    </w:p>
    <w:p w:rsidR="002C1754" w:rsidRDefault="002C1754" w:rsidP="002C1754">
      <w:pPr>
        <w:pStyle w:val="KeepWithNext"/>
        <w:rPr>
          <w:rtl/>
        </w:rPr>
      </w:pPr>
    </w:p>
    <w:p w:rsidR="002C1754" w:rsidRDefault="002C1754" w:rsidP="002C1754">
      <w:pPr>
        <w:rPr>
          <w:rtl/>
        </w:rPr>
      </w:pPr>
      <w:bookmarkStart w:id="4096" w:name="_ETM_Q1_9900294"/>
      <w:bookmarkEnd w:id="4096"/>
      <w:r>
        <w:rPr>
          <w:rFonts w:hint="cs"/>
          <w:rtl/>
        </w:rPr>
        <w:t xml:space="preserve">אדם שעוזר לסרבן גט אחר לרדת </w:t>
      </w:r>
      <w:bookmarkStart w:id="4097" w:name="_ETM_Q1_9905572"/>
      <w:bookmarkEnd w:id="4097"/>
      <w:r>
        <w:rPr>
          <w:rFonts w:hint="cs"/>
          <w:rtl/>
        </w:rPr>
        <w:t>למחתרת</w:t>
      </w:r>
      <w:r w:rsidR="001075FC">
        <w:rPr>
          <w:rFonts w:hint="cs"/>
          <w:rtl/>
        </w:rPr>
        <w:t xml:space="preserve">, מה </w:t>
      </w:r>
      <w:bookmarkStart w:id="4098" w:name="_ETM_Q1_9903371"/>
      <w:bookmarkEnd w:id="4098"/>
      <w:r w:rsidR="001075FC">
        <w:rPr>
          <w:rFonts w:hint="cs"/>
          <w:rtl/>
        </w:rPr>
        <w:t>דינו</w:t>
      </w:r>
      <w:r>
        <w:rPr>
          <w:rFonts w:hint="cs"/>
          <w:rtl/>
        </w:rPr>
        <w:t>?</w:t>
      </w:r>
    </w:p>
    <w:p w:rsidR="002C1754" w:rsidRDefault="002C1754" w:rsidP="002C1754">
      <w:pPr>
        <w:rPr>
          <w:rtl/>
        </w:rPr>
      </w:pPr>
      <w:bookmarkStart w:id="4099" w:name="_ETM_Q1_9907104"/>
      <w:bookmarkStart w:id="4100" w:name="_ETM_Q1_9907169"/>
      <w:bookmarkEnd w:id="4099"/>
      <w:bookmarkEnd w:id="4100"/>
    </w:p>
    <w:p w:rsidR="002C1754" w:rsidRDefault="002C1754" w:rsidP="002C1754">
      <w:pPr>
        <w:pStyle w:val="af6"/>
        <w:keepNext/>
        <w:rPr>
          <w:rtl/>
        </w:rPr>
      </w:pPr>
      <w:bookmarkStart w:id="4101" w:name="ET_yor_שמחה_רוטמן_499"/>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01"/>
    </w:p>
    <w:p w:rsidR="002C1754" w:rsidRDefault="002C1754" w:rsidP="002C1754">
      <w:pPr>
        <w:pStyle w:val="KeepWithNext"/>
        <w:rPr>
          <w:rtl/>
        </w:rPr>
      </w:pPr>
    </w:p>
    <w:p w:rsidR="002C1754" w:rsidRDefault="001075FC" w:rsidP="002C1754">
      <w:pPr>
        <w:rPr>
          <w:rtl/>
        </w:rPr>
      </w:pPr>
      <w:bookmarkStart w:id="4102" w:name="_ETM_Q1_9907584"/>
      <w:bookmarkEnd w:id="4102"/>
      <w:r>
        <w:rPr>
          <w:rFonts w:hint="cs"/>
          <w:rtl/>
        </w:rPr>
        <w:t>אם הוא לא הגורם, תענישי</w:t>
      </w:r>
      <w:r w:rsidR="002C1754">
        <w:rPr>
          <w:rFonts w:hint="cs"/>
          <w:rtl/>
        </w:rPr>
        <w:t xml:space="preserve"> אותו על משהו אחר.</w:t>
      </w:r>
    </w:p>
    <w:p w:rsidR="002C1754" w:rsidRDefault="002C1754" w:rsidP="002C1754">
      <w:pPr>
        <w:rPr>
          <w:rtl/>
        </w:rPr>
      </w:pPr>
      <w:bookmarkStart w:id="4103" w:name="_ETM_Q1_9913445"/>
      <w:bookmarkStart w:id="4104" w:name="_ETM_Q1_9913505"/>
      <w:bookmarkEnd w:id="4103"/>
      <w:bookmarkEnd w:id="4104"/>
    </w:p>
    <w:p w:rsidR="002C1754" w:rsidRDefault="002C1754" w:rsidP="002C1754">
      <w:pPr>
        <w:pStyle w:val="-"/>
        <w:keepNext/>
        <w:rPr>
          <w:rtl/>
        </w:rPr>
      </w:pPr>
      <w:bookmarkStart w:id="4105" w:name="ET_speakercontinue_835971_500"/>
      <w:r w:rsidRPr="002C1754">
        <w:rPr>
          <w:rStyle w:val="TagStyle"/>
          <w:rtl/>
        </w:rPr>
        <w:t xml:space="preserve"> &lt;&lt; דובר_המשך &gt;&gt; </w:t>
      </w:r>
      <w:r>
        <w:rPr>
          <w:rtl/>
        </w:rPr>
        <w:t>רבקה שיר לביא זינאתי:</w:t>
      </w:r>
      <w:r w:rsidRPr="002C1754">
        <w:rPr>
          <w:rStyle w:val="TagStyle"/>
          <w:rtl/>
        </w:rPr>
        <w:t xml:space="preserve"> &lt;&lt; דובר_המשך &gt;&gt;</w:t>
      </w:r>
      <w:r>
        <w:rPr>
          <w:rtl/>
        </w:rPr>
        <w:t xml:space="preserve">   </w:t>
      </w:r>
      <w:bookmarkEnd w:id="4105"/>
    </w:p>
    <w:p w:rsidR="002C1754" w:rsidRDefault="002C1754" w:rsidP="002C1754">
      <w:pPr>
        <w:pStyle w:val="KeepWithNext"/>
        <w:rPr>
          <w:rtl/>
        </w:rPr>
      </w:pPr>
    </w:p>
    <w:p w:rsidR="002C1754" w:rsidRDefault="002C1754" w:rsidP="002C1754">
      <w:pPr>
        <w:rPr>
          <w:rtl/>
        </w:rPr>
      </w:pPr>
      <w:bookmarkStart w:id="4106" w:name="_ETM_Q1_9913939"/>
      <w:bookmarkEnd w:id="4106"/>
      <w:r>
        <w:rPr>
          <w:rFonts w:hint="cs"/>
          <w:rtl/>
        </w:rPr>
        <w:t xml:space="preserve">מציעה להכניס </w:t>
      </w:r>
      <w:bookmarkStart w:id="4107" w:name="_ETM_Q1_9915692"/>
      <w:bookmarkEnd w:id="4107"/>
      <w:r>
        <w:rPr>
          <w:rFonts w:hint="cs"/>
          <w:rtl/>
        </w:rPr>
        <w:t>מסי</w:t>
      </w:r>
      <w:r w:rsidR="001075FC">
        <w:rPr>
          <w:rFonts w:hint="cs"/>
          <w:rtl/>
        </w:rPr>
        <w:t>י</w:t>
      </w:r>
      <w:r>
        <w:rPr>
          <w:rFonts w:hint="cs"/>
          <w:rtl/>
        </w:rPr>
        <w:t>ע.</w:t>
      </w:r>
    </w:p>
    <w:p w:rsidR="002C1754" w:rsidRDefault="002C1754" w:rsidP="002C1754">
      <w:pPr>
        <w:rPr>
          <w:rtl/>
        </w:rPr>
      </w:pPr>
      <w:bookmarkStart w:id="4108" w:name="_ETM_Q1_9917917"/>
      <w:bookmarkStart w:id="4109" w:name="_ETM_Q1_9917982"/>
      <w:bookmarkStart w:id="4110" w:name="_ETM_Q1_9919559"/>
      <w:bookmarkEnd w:id="4108"/>
      <w:bookmarkEnd w:id="4109"/>
      <w:bookmarkEnd w:id="4110"/>
    </w:p>
    <w:p w:rsidR="002C1754" w:rsidRDefault="002C1754" w:rsidP="002C1754">
      <w:pPr>
        <w:pStyle w:val="af9"/>
        <w:keepNext/>
        <w:rPr>
          <w:rtl/>
        </w:rPr>
      </w:pPr>
      <w:bookmarkStart w:id="4111" w:name="ET_guest_618827_501"/>
      <w:r w:rsidRPr="002C1754">
        <w:rPr>
          <w:rStyle w:val="TagStyle"/>
          <w:rtl/>
        </w:rPr>
        <w:t xml:space="preserve"> &lt;&lt; אורח &gt;&gt; </w:t>
      </w:r>
      <w:r>
        <w:rPr>
          <w:rtl/>
        </w:rPr>
        <w:t>מוריה דיין:</w:t>
      </w:r>
      <w:r w:rsidRPr="002C1754">
        <w:rPr>
          <w:rStyle w:val="TagStyle"/>
          <w:rtl/>
        </w:rPr>
        <w:t xml:space="preserve"> &lt;&lt; אורח &gt;&gt;</w:t>
      </w:r>
      <w:r>
        <w:rPr>
          <w:rtl/>
        </w:rPr>
        <w:t xml:space="preserve">   </w:t>
      </w:r>
      <w:bookmarkEnd w:id="4111"/>
    </w:p>
    <w:p w:rsidR="002C1754" w:rsidRDefault="002C1754" w:rsidP="002C1754">
      <w:pPr>
        <w:pStyle w:val="KeepWithNext"/>
        <w:rPr>
          <w:rtl/>
        </w:rPr>
      </w:pPr>
    </w:p>
    <w:p w:rsidR="002C1754" w:rsidRDefault="001075FC" w:rsidP="002C1754">
      <w:pPr>
        <w:rPr>
          <w:rtl/>
        </w:rPr>
      </w:pPr>
      <w:bookmarkStart w:id="4112" w:name="_ETM_Q1_9919904"/>
      <w:bookmarkStart w:id="4113" w:name="_ETM_Q1_9919929"/>
      <w:bookmarkEnd w:id="4112"/>
      <w:bookmarkEnd w:id="4113"/>
      <w:r>
        <w:rPr>
          <w:rFonts w:hint="cs"/>
          <w:rtl/>
        </w:rPr>
        <w:t xml:space="preserve">אני </w:t>
      </w:r>
      <w:r w:rsidR="002C1754">
        <w:rPr>
          <w:rFonts w:hint="cs"/>
          <w:rtl/>
        </w:rPr>
        <w:t>מצטרפת.</w:t>
      </w:r>
    </w:p>
    <w:p w:rsidR="002C1754" w:rsidRDefault="002C1754" w:rsidP="002C1754">
      <w:pPr>
        <w:rPr>
          <w:rtl/>
        </w:rPr>
      </w:pPr>
      <w:bookmarkStart w:id="4114" w:name="_ETM_Q1_9922077"/>
      <w:bookmarkStart w:id="4115" w:name="_ETM_Q1_9922142"/>
      <w:bookmarkEnd w:id="4114"/>
      <w:bookmarkEnd w:id="4115"/>
    </w:p>
    <w:p w:rsidR="002C1754" w:rsidRDefault="002C1754" w:rsidP="002C1754">
      <w:pPr>
        <w:pStyle w:val="af6"/>
        <w:keepNext/>
        <w:rPr>
          <w:rtl/>
        </w:rPr>
      </w:pPr>
      <w:bookmarkStart w:id="4116" w:name="ET_yor_שמחה_רוטמן_502"/>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16"/>
    </w:p>
    <w:p w:rsidR="002C1754" w:rsidRDefault="002C1754" w:rsidP="002C1754">
      <w:pPr>
        <w:pStyle w:val="KeepWithNext"/>
        <w:rPr>
          <w:rtl/>
        </w:rPr>
      </w:pPr>
    </w:p>
    <w:p w:rsidR="002C1754" w:rsidRDefault="002C1754" w:rsidP="001075FC">
      <w:pPr>
        <w:rPr>
          <w:rtl/>
        </w:rPr>
      </w:pPr>
      <w:bookmarkStart w:id="4117" w:name="_ETM_Q1_9922607"/>
      <w:bookmarkEnd w:id="4117"/>
      <w:r>
        <w:rPr>
          <w:rFonts w:hint="cs"/>
          <w:rtl/>
        </w:rPr>
        <w:t>המילה מס</w:t>
      </w:r>
      <w:r w:rsidR="001075FC">
        <w:rPr>
          <w:rFonts w:hint="cs"/>
          <w:rtl/>
        </w:rPr>
        <w:t>י</w:t>
      </w:r>
      <w:r>
        <w:rPr>
          <w:rFonts w:hint="cs"/>
          <w:rtl/>
        </w:rPr>
        <w:t xml:space="preserve">יע </w:t>
      </w:r>
      <w:r w:rsidR="001075FC">
        <w:rPr>
          <w:rFonts w:hint="cs"/>
          <w:rtl/>
        </w:rPr>
        <w:t xml:space="preserve">היא </w:t>
      </w:r>
      <w:r>
        <w:rPr>
          <w:rFonts w:hint="cs"/>
          <w:rtl/>
        </w:rPr>
        <w:t xml:space="preserve">מאוד רחבה. </w:t>
      </w:r>
      <w:r w:rsidR="001075FC">
        <w:rPr>
          <w:rFonts w:hint="cs"/>
          <w:rtl/>
        </w:rPr>
        <w:t xml:space="preserve">אנו צריכים למצוא את הגורם </w:t>
      </w:r>
      <w:r>
        <w:rPr>
          <w:rFonts w:hint="cs"/>
          <w:rtl/>
        </w:rPr>
        <w:t>שהפעלת הלחץ כלפיו תוביל למתן הגט.</w:t>
      </w:r>
      <w:r>
        <w:rPr>
          <w:rFonts w:hint="cs"/>
        </w:rPr>
        <w:t xml:space="preserve"> </w:t>
      </w:r>
      <w:bookmarkStart w:id="4118" w:name="_ETM_Q1_9931029"/>
      <w:bookmarkEnd w:id="4118"/>
      <w:r>
        <w:rPr>
          <w:rFonts w:hint="cs"/>
          <w:rtl/>
        </w:rPr>
        <w:t>אנו לא בעו</w:t>
      </w:r>
      <w:r w:rsidR="001075FC">
        <w:rPr>
          <w:rFonts w:hint="cs"/>
          <w:rtl/>
        </w:rPr>
        <w:t>ל</w:t>
      </w:r>
      <w:r>
        <w:rPr>
          <w:rFonts w:hint="cs"/>
          <w:rtl/>
        </w:rPr>
        <w:t xml:space="preserve">ם הענישתי. לכאורה מסייע יכול להכניס גם את </w:t>
      </w:r>
      <w:bookmarkStart w:id="4119" w:name="_ETM_Q1_9936743"/>
      <w:bookmarkEnd w:id="4119"/>
      <w:r>
        <w:rPr>
          <w:rFonts w:hint="cs"/>
          <w:rtl/>
        </w:rPr>
        <w:t>המעגלים של ד'. גם אדם</w:t>
      </w:r>
      <w:r w:rsidR="001075FC">
        <w:rPr>
          <w:rFonts w:hint="cs"/>
          <w:rtl/>
        </w:rPr>
        <w:t>,</w:t>
      </w:r>
      <w:r>
        <w:rPr>
          <w:rFonts w:hint="cs"/>
          <w:rtl/>
        </w:rPr>
        <w:t xml:space="preserve"> שמנהל משא ומתן עם החם </w:t>
      </w:r>
      <w:bookmarkStart w:id="4120" w:name="_ETM_Q1_9945326"/>
      <w:bookmarkEnd w:id="4120"/>
      <w:r>
        <w:rPr>
          <w:rFonts w:hint="cs"/>
          <w:rtl/>
        </w:rPr>
        <w:t>או החמות</w:t>
      </w:r>
      <w:r w:rsidR="001075FC">
        <w:rPr>
          <w:rFonts w:hint="cs"/>
          <w:rtl/>
        </w:rPr>
        <w:t>, וגם הוא, שהם אלה שדוחפ</w:t>
      </w:r>
      <w:r w:rsidR="00CB22A4">
        <w:rPr>
          <w:rFonts w:hint="cs"/>
          <w:rtl/>
        </w:rPr>
        <w:t>ים</w:t>
      </w:r>
      <w:r>
        <w:rPr>
          <w:rFonts w:hint="cs"/>
          <w:rtl/>
        </w:rPr>
        <w:t>, גם הוא מסייע.</w:t>
      </w:r>
    </w:p>
    <w:p w:rsidR="002C1754" w:rsidRDefault="002C1754" w:rsidP="002C1754">
      <w:pPr>
        <w:rPr>
          <w:rtl/>
        </w:rPr>
      </w:pPr>
      <w:bookmarkStart w:id="4121" w:name="_ETM_Q1_9954926"/>
      <w:bookmarkStart w:id="4122" w:name="_ETM_Q1_9954986"/>
      <w:bookmarkStart w:id="4123" w:name="_ETM_Q1_9955734"/>
      <w:bookmarkEnd w:id="4121"/>
      <w:bookmarkEnd w:id="4122"/>
      <w:bookmarkEnd w:id="4123"/>
    </w:p>
    <w:p w:rsidR="002C1754" w:rsidRDefault="002C1754" w:rsidP="002C1754">
      <w:pPr>
        <w:pStyle w:val="af9"/>
        <w:keepNext/>
        <w:rPr>
          <w:rtl/>
        </w:rPr>
      </w:pPr>
      <w:bookmarkStart w:id="4124" w:name="ET_guest_835971_503"/>
      <w:r w:rsidRPr="002C1754">
        <w:rPr>
          <w:rStyle w:val="TagStyle"/>
          <w:rtl/>
        </w:rPr>
        <w:t xml:space="preserve"> &lt;&lt; אורח &gt;&gt; </w:t>
      </w:r>
      <w:r>
        <w:rPr>
          <w:rtl/>
        </w:rPr>
        <w:t>רבקה שיר לביא זינאתי:</w:t>
      </w:r>
      <w:r w:rsidRPr="002C1754">
        <w:rPr>
          <w:rStyle w:val="TagStyle"/>
          <w:rtl/>
        </w:rPr>
        <w:t xml:space="preserve"> &lt;&lt; אורח &gt;&gt;</w:t>
      </w:r>
      <w:r>
        <w:rPr>
          <w:rtl/>
        </w:rPr>
        <w:t xml:space="preserve">   </w:t>
      </w:r>
      <w:bookmarkEnd w:id="4124"/>
    </w:p>
    <w:p w:rsidR="002C1754" w:rsidRDefault="002C1754" w:rsidP="002C1754">
      <w:pPr>
        <w:pStyle w:val="KeepWithNext"/>
        <w:rPr>
          <w:rtl/>
        </w:rPr>
      </w:pPr>
    </w:p>
    <w:p w:rsidR="002C1754" w:rsidRDefault="001075FC" w:rsidP="001075FC">
      <w:pPr>
        <w:rPr>
          <w:rtl/>
        </w:rPr>
      </w:pPr>
      <w:bookmarkStart w:id="4125" w:name="_ETM_Q1_9956094"/>
      <w:bookmarkStart w:id="4126" w:name="_ETM_Q1_9956129"/>
      <w:bookmarkEnd w:id="4125"/>
      <w:bookmarkEnd w:id="4126"/>
      <w:r>
        <w:rPr>
          <w:rFonts w:hint="cs"/>
          <w:rtl/>
        </w:rPr>
        <w:t xml:space="preserve">אבל יש שיקול </w:t>
      </w:r>
      <w:bookmarkStart w:id="4127" w:name="_ETM_Q1_9955324"/>
      <w:bookmarkEnd w:id="4127"/>
      <w:r>
        <w:rPr>
          <w:rFonts w:hint="cs"/>
          <w:rtl/>
        </w:rPr>
        <w:t xml:space="preserve">של בית הדין. </w:t>
      </w:r>
      <w:r w:rsidR="002C1754">
        <w:rPr>
          <w:rFonts w:hint="cs"/>
          <w:rtl/>
        </w:rPr>
        <w:t>כמובן בית הדין לא יטיל- -</w:t>
      </w:r>
    </w:p>
    <w:p w:rsidR="002C1754" w:rsidRDefault="002C1754" w:rsidP="002C1754">
      <w:pPr>
        <w:rPr>
          <w:rtl/>
        </w:rPr>
      </w:pPr>
      <w:bookmarkStart w:id="4128" w:name="_ETM_Q1_9962296"/>
      <w:bookmarkStart w:id="4129" w:name="_ETM_Q1_9962361"/>
      <w:bookmarkEnd w:id="4128"/>
      <w:bookmarkEnd w:id="4129"/>
    </w:p>
    <w:p w:rsidR="002C1754" w:rsidRDefault="002C1754" w:rsidP="002C1754">
      <w:pPr>
        <w:pStyle w:val="af6"/>
        <w:keepNext/>
        <w:rPr>
          <w:rtl/>
        </w:rPr>
      </w:pPr>
      <w:bookmarkStart w:id="4130" w:name="ET_yor_שמחה_רוטמן_504"/>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30"/>
    </w:p>
    <w:p w:rsidR="002C1754" w:rsidRDefault="002C1754" w:rsidP="002C1754">
      <w:pPr>
        <w:pStyle w:val="KeepWithNext"/>
        <w:rPr>
          <w:rtl/>
        </w:rPr>
      </w:pPr>
    </w:p>
    <w:p w:rsidR="002C1754" w:rsidRDefault="001075FC" w:rsidP="001075FC">
      <w:pPr>
        <w:rPr>
          <w:rtl/>
        </w:rPr>
      </w:pPr>
      <w:bookmarkStart w:id="4131" w:name="_ETM_Q1_9962796"/>
      <w:bookmarkEnd w:id="4131"/>
      <w:r>
        <w:rPr>
          <w:rFonts w:hint="cs"/>
          <w:rtl/>
        </w:rPr>
        <w:t>זה שיקול של בית הדין אבל אני תוחם את שיקול הדעת של בית הדין למקום שבו א</w:t>
      </w:r>
      <w:r w:rsidR="002C1754">
        <w:rPr>
          <w:rFonts w:hint="cs"/>
          <w:rtl/>
        </w:rPr>
        <w:t xml:space="preserve">ם הפעלת הלחץ תביא למתן </w:t>
      </w:r>
      <w:bookmarkStart w:id="4132" w:name="_ETM_Q1_9970720"/>
      <w:bookmarkEnd w:id="4132"/>
      <w:r w:rsidR="002C1754">
        <w:rPr>
          <w:rFonts w:hint="cs"/>
          <w:rtl/>
        </w:rPr>
        <w:t>הגט</w:t>
      </w:r>
      <w:r>
        <w:rPr>
          <w:rFonts w:hint="cs"/>
          <w:rtl/>
        </w:rPr>
        <w:t>,</w:t>
      </w:r>
      <w:bookmarkStart w:id="4133" w:name="_ETM_Q1_9967975"/>
      <w:bookmarkEnd w:id="4133"/>
      <w:r>
        <w:rPr>
          <w:rFonts w:hint="cs"/>
          <w:rtl/>
        </w:rPr>
        <w:t xml:space="preserve"> ואם הפעלת הלחץ ככלי ענישה או ככלי אכיפה של פסקי דין אחרים שאינם עוסקים</w:t>
      </w:r>
      <w:r w:rsidR="002C1754">
        <w:rPr>
          <w:rFonts w:hint="cs"/>
          <w:rtl/>
        </w:rPr>
        <w:t xml:space="preserve"> במתן גט זה הרחבת מעגל רחבה מדי.</w:t>
      </w:r>
    </w:p>
    <w:p w:rsidR="002C1754" w:rsidRDefault="002C1754" w:rsidP="002C1754">
      <w:pPr>
        <w:rPr>
          <w:rtl/>
        </w:rPr>
      </w:pPr>
      <w:bookmarkStart w:id="4134" w:name="_ETM_Q1_9977320"/>
      <w:bookmarkStart w:id="4135" w:name="_ETM_Q1_9977375"/>
      <w:bookmarkEnd w:id="4134"/>
      <w:bookmarkEnd w:id="4135"/>
    </w:p>
    <w:p w:rsidR="002C1754" w:rsidRDefault="002C1754" w:rsidP="002C1754">
      <w:pPr>
        <w:pStyle w:val="-"/>
        <w:keepNext/>
        <w:rPr>
          <w:rtl/>
        </w:rPr>
      </w:pPr>
      <w:bookmarkStart w:id="4136" w:name="ET_speakercontinue_835971_505"/>
      <w:r w:rsidRPr="002C1754">
        <w:rPr>
          <w:rStyle w:val="TagStyle"/>
          <w:rtl/>
        </w:rPr>
        <w:t xml:space="preserve"> &lt;&lt; דובר_המשך &gt;&gt; </w:t>
      </w:r>
      <w:r>
        <w:rPr>
          <w:rtl/>
        </w:rPr>
        <w:t>רבקה שיר לביא זינאתי:</w:t>
      </w:r>
      <w:r w:rsidRPr="002C1754">
        <w:rPr>
          <w:rStyle w:val="TagStyle"/>
          <w:rtl/>
        </w:rPr>
        <w:t xml:space="preserve"> &lt;&lt; דובר_המשך &gt;&gt;</w:t>
      </w:r>
      <w:r>
        <w:rPr>
          <w:rtl/>
        </w:rPr>
        <w:t xml:space="preserve">   </w:t>
      </w:r>
      <w:bookmarkEnd w:id="4136"/>
    </w:p>
    <w:p w:rsidR="002C1754" w:rsidRDefault="002C1754" w:rsidP="002C1754">
      <w:pPr>
        <w:pStyle w:val="KeepWithNext"/>
        <w:rPr>
          <w:rtl/>
        </w:rPr>
      </w:pPr>
    </w:p>
    <w:p w:rsidR="002C1754" w:rsidRDefault="002C1754" w:rsidP="002C1754">
      <w:pPr>
        <w:rPr>
          <w:rtl/>
        </w:rPr>
      </w:pPr>
      <w:bookmarkStart w:id="4137" w:name="_ETM_Q1_9977989"/>
      <w:bookmarkEnd w:id="4137"/>
      <w:r>
        <w:rPr>
          <w:rFonts w:hint="cs"/>
          <w:rtl/>
        </w:rPr>
        <w:t xml:space="preserve">שום דבר פה </w:t>
      </w:r>
      <w:bookmarkStart w:id="4138" w:name="_ETM_Q1_9979950"/>
      <w:bookmarkEnd w:id="4138"/>
      <w:r>
        <w:rPr>
          <w:rFonts w:hint="cs"/>
          <w:rtl/>
        </w:rPr>
        <w:t>הוא לא ענישה.</w:t>
      </w:r>
    </w:p>
    <w:p w:rsidR="002C1754" w:rsidRDefault="002C1754" w:rsidP="002C1754">
      <w:pPr>
        <w:rPr>
          <w:rtl/>
        </w:rPr>
      </w:pPr>
      <w:bookmarkStart w:id="4139" w:name="_ETM_Q1_9982978"/>
      <w:bookmarkStart w:id="4140" w:name="_ETM_Q1_9983062"/>
      <w:bookmarkEnd w:id="4139"/>
      <w:bookmarkEnd w:id="4140"/>
    </w:p>
    <w:p w:rsidR="002C1754" w:rsidRDefault="002C1754" w:rsidP="002C1754">
      <w:pPr>
        <w:pStyle w:val="af6"/>
        <w:keepNext/>
        <w:rPr>
          <w:rtl/>
        </w:rPr>
      </w:pPr>
      <w:bookmarkStart w:id="4141" w:name="ET_yor_שמחה_רוטמן_506"/>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41"/>
    </w:p>
    <w:p w:rsidR="002C1754" w:rsidRDefault="002C1754" w:rsidP="002C1754">
      <w:pPr>
        <w:pStyle w:val="KeepWithNext"/>
        <w:rPr>
          <w:rtl/>
        </w:rPr>
      </w:pPr>
    </w:p>
    <w:p w:rsidR="002C1754" w:rsidRDefault="001075FC" w:rsidP="001075FC">
      <w:pPr>
        <w:rPr>
          <w:rtl/>
        </w:rPr>
      </w:pPr>
      <w:bookmarkStart w:id="4142" w:name="_ETM_Q1_9983551"/>
      <w:bookmarkEnd w:id="4142"/>
      <w:r>
        <w:rPr>
          <w:rFonts w:hint="cs"/>
          <w:rtl/>
        </w:rPr>
        <w:t xml:space="preserve">איסור משא ומתן, הרחקות דרבנו תם </w:t>
      </w:r>
      <w:bookmarkStart w:id="4143" w:name="_ETM_Q1_9982519"/>
      <w:bookmarkEnd w:id="4143"/>
      <w:r w:rsidR="002C1754">
        <w:rPr>
          <w:rFonts w:hint="cs"/>
          <w:rtl/>
        </w:rPr>
        <w:t>זה וואחד סנקציה</w:t>
      </w:r>
      <w:r>
        <w:rPr>
          <w:rFonts w:hint="cs"/>
          <w:rtl/>
        </w:rPr>
        <w:t>,</w:t>
      </w:r>
      <w:r w:rsidR="002C1754">
        <w:rPr>
          <w:rFonts w:hint="cs"/>
          <w:rtl/>
        </w:rPr>
        <w:t xml:space="preserve"> בטח בחבר</w:t>
      </w:r>
      <w:r>
        <w:rPr>
          <w:rFonts w:hint="cs"/>
          <w:rtl/>
        </w:rPr>
        <w:t>ו</w:t>
      </w:r>
      <w:r w:rsidR="002C1754">
        <w:rPr>
          <w:rFonts w:hint="cs"/>
          <w:rtl/>
        </w:rPr>
        <w:t>ת מסוימות.</w:t>
      </w:r>
    </w:p>
    <w:p w:rsidR="002C1754" w:rsidRDefault="002C1754" w:rsidP="002C1754">
      <w:pPr>
        <w:rPr>
          <w:rtl/>
        </w:rPr>
      </w:pPr>
      <w:bookmarkStart w:id="4144" w:name="_ETM_Q1_9988993"/>
      <w:bookmarkStart w:id="4145" w:name="_ETM_Q1_9989073"/>
      <w:bookmarkEnd w:id="4144"/>
      <w:bookmarkEnd w:id="4145"/>
    </w:p>
    <w:p w:rsidR="002C1754" w:rsidRDefault="002C1754" w:rsidP="002C1754">
      <w:pPr>
        <w:pStyle w:val="-"/>
        <w:keepNext/>
        <w:rPr>
          <w:rtl/>
        </w:rPr>
      </w:pPr>
      <w:bookmarkStart w:id="4146" w:name="ET_speakercontinue_835971_507"/>
      <w:r w:rsidRPr="002C1754">
        <w:rPr>
          <w:rStyle w:val="TagStyle"/>
          <w:rtl/>
        </w:rPr>
        <w:t xml:space="preserve"> &lt;&lt; דובר_המשך &gt;&gt; </w:t>
      </w:r>
      <w:r>
        <w:rPr>
          <w:rtl/>
        </w:rPr>
        <w:t>רבקה שיר לביא זינאתי:</w:t>
      </w:r>
      <w:r w:rsidRPr="002C1754">
        <w:rPr>
          <w:rStyle w:val="TagStyle"/>
          <w:rtl/>
        </w:rPr>
        <w:t xml:space="preserve"> &lt;&lt; דובר_המשך &gt;&gt;</w:t>
      </w:r>
      <w:r>
        <w:rPr>
          <w:rtl/>
        </w:rPr>
        <w:t xml:space="preserve">   </w:t>
      </w:r>
      <w:bookmarkEnd w:id="4146"/>
    </w:p>
    <w:p w:rsidR="002C1754" w:rsidRDefault="002C1754" w:rsidP="002C1754">
      <w:pPr>
        <w:pStyle w:val="KeepWithNext"/>
        <w:rPr>
          <w:rtl/>
        </w:rPr>
      </w:pPr>
    </w:p>
    <w:p w:rsidR="002C1754" w:rsidRDefault="001075FC" w:rsidP="001075FC">
      <w:pPr>
        <w:rPr>
          <w:rtl/>
        </w:rPr>
      </w:pPr>
      <w:bookmarkStart w:id="4147" w:name="_ETM_Q1_9989528"/>
      <w:bookmarkEnd w:id="4147"/>
      <w:r>
        <w:rPr>
          <w:rFonts w:hint="cs"/>
          <w:rtl/>
        </w:rPr>
        <w:t xml:space="preserve">אבל מה הטעם להביא </w:t>
      </w:r>
      <w:r w:rsidR="002C1754">
        <w:rPr>
          <w:rFonts w:hint="cs"/>
          <w:rtl/>
        </w:rPr>
        <w:t>לכפיית ציות</w:t>
      </w:r>
      <w:r>
        <w:rPr>
          <w:rFonts w:hint="cs"/>
          <w:rtl/>
        </w:rPr>
        <w:t>?</w:t>
      </w:r>
    </w:p>
    <w:p w:rsidR="002C1754" w:rsidRDefault="002C1754" w:rsidP="002C1754">
      <w:pPr>
        <w:rPr>
          <w:rtl/>
        </w:rPr>
      </w:pPr>
      <w:bookmarkStart w:id="4148" w:name="_ETM_Q1_9991603"/>
      <w:bookmarkStart w:id="4149" w:name="_ETM_Q1_9991668"/>
      <w:bookmarkEnd w:id="4148"/>
      <w:bookmarkEnd w:id="4149"/>
    </w:p>
    <w:p w:rsidR="002C1754" w:rsidRDefault="002C1754" w:rsidP="002C1754">
      <w:pPr>
        <w:pStyle w:val="af6"/>
        <w:keepNext/>
        <w:rPr>
          <w:rtl/>
        </w:rPr>
      </w:pPr>
      <w:bookmarkStart w:id="4150" w:name="ET_yor_שמחה_רוטמן_508"/>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50"/>
    </w:p>
    <w:p w:rsidR="002C1754" w:rsidRDefault="002C1754" w:rsidP="002C1754">
      <w:pPr>
        <w:pStyle w:val="KeepWithNext"/>
        <w:rPr>
          <w:rtl/>
        </w:rPr>
      </w:pPr>
    </w:p>
    <w:p w:rsidR="002C1754" w:rsidRDefault="001075FC" w:rsidP="00A60C15">
      <w:pPr>
        <w:rPr>
          <w:rtl/>
        </w:rPr>
      </w:pPr>
      <w:bookmarkStart w:id="4151" w:name="_ETM_Q1_9992063"/>
      <w:bookmarkEnd w:id="4151"/>
      <w:r>
        <w:rPr>
          <w:rFonts w:hint="cs"/>
          <w:rtl/>
        </w:rPr>
        <w:t xml:space="preserve">אם אני הגורם, ממילא הפעלת הלחץ עליי תביא </w:t>
      </w:r>
      <w:r w:rsidR="002C1754">
        <w:rPr>
          <w:rFonts w:hint="cs"/>
          <w:rtl/>
        </w:rPr>
        <w:t xml:space="preserve">למתן </w:t>
      </w:r>
      <w:bookmarkStart w:id="4152" w:name="_ETM_Q1_9993304"/>
      <w:bookmarkEnd w:id="4152"/>
      <w:r w:rsidR="002C1754">
        <w:rPr>
          <w:rFonts w:hint="cs"/>
          <w:rtl/>
        </w:rPr>
        <w:t xml:space="preserve">הגט. אם איני הגורם, </w:t>
      </w:r>
      <w:r w:rsidR="00A60C15">
        <w:rPr>
          <w:rFonts w:hint="cs"/>
          <w:rtl/>
        </w:rPr>
        <w:t>אז אם הסיוע עולה לקראת גורם, זה מצוין. אני לא שולל מסי</w:t>
      </w:r>
      <w:r w:rsidR="002C1754">
        <w:rPr>
          <w:rFonts w:hint="cs"/>
          <w:rtl/>
        </w:rPr>
        <w:t>י</w:t>
      </w:r>
      <w:r w:rsidR="00A60C15">
        <w:rPr>
          <w:rFonts w:hint="cs"/>
          <w:rtl/>
        </w:rPr>
        <w:t>ע</w:t>
      </w:r>
      <w:r w:rsidR="002C1754">
        <w:rPr>
          <w:rFonts w:hint="cs"/>
          <w:rtl/>
        </w:rPr>
        <w:t xml:space="preserve">. </w:t>
      </w:r>
      <w:bookmarkStart w:id="4153" w:name="_ETM_Q1_9999474"/>
      <w:bookmarkEnd w:id="4153"/>
      <w:r w:rsidR="002C1754">
        <w:rPr>
          <w:rFonts w:hint="cs"/>
          <w:rtl/>
        </w:rPr>
        <w:t>מסייע יכול לגרום אבל המבחן יהיה קשר סי</w:t>
      </w:r>
      <w:r w:rsidR="00A60C15">
        <w:rPr>
          <w:rFonts w:hint="cs"/>
          <w:rtl/>
        </w:rPr>
        <w:t>ב</w:t>
      </w:r>
      <w:r w:rsidR="002C1754">
        <w:rPr>
          <w:rFonts w:hint="cs"/>
          <w:rtl/>
        </w:rPr>
        <w:t>תי.</w:t>
      </w:r>
    </w:p>
    <w:p w:rsidR="002C1754" w:rsidRDefault="002C1754" w:rsidP="002C1754">
      <w:pPr>
        <w:rPr>
          <w:rtl/>
        </w:rPr>
      </w:pPr>
      <w:bookmarkStart w:id="4154" w:name="_ETM_Q1_10007130"/>
      <w:bookmarkStart w:id="4155" w:name="_ETM_Q1_10007207"/>
      <w:bookmarkStart w:id="4156" w:name="_ETM_Q1_10010281"/>
      <w:bookmarkEnd w:id="4154"/>
      <w:bookmarkEnd w:id="4155"/>
      <w:bookmarkEnd w:id="4156"/>
    </w:p>
    <w:p w:rsidR="002C1754" w:rsidRDefault="002C1754" w:rsidP="002C1754">
      <w:pPr>
        <w:pStyle w:val="af9"/>
        <w:keepNext/>
        <w:rPr>
          <w:rtl/>
        </w:rPr>
      </w:pPr>
      <w:bookmarkStart w:id="4157" w:name="ET_guest_618827_509"/>
      <w:r w:rsidRPr="002C1754">
        <w:rPr>
          <w:rStyle w:val="TagStyle"/>
          <w:rtl/>
        </w:rPr>
        <w:t xml:space="preserve"> &lt;&lt; אורח &gt;&gt; </w:t>
      </w:r>
      <w:r>
        <w:rPr>
          <w:rtl/>
        </w:rPr>
        <w:t>מוריה דיין:</w:t>
      </w:r>
      <w:r w:rsidRPr="002C1754">
        <w:rPr>
          <w:rStyle w:val="TagStyle"/>
          <w:rtl/>
        </w:rPr>
        <w:t xml:space="preserve"> &lt;&lt; אורח &gt;&gt;</w:t>
      </w:r>
      <w:r>
        <w:rPr>
          <w:rtl/>
        </w:rPr>
        <w:t xml:space="preserve">   </w:t>
      </w:r>
      <w:bookmarkEnd w:id="4157"/>
    </w:p>
    <w:p w:rsidR="002C1754" w:rsidRDefault="002C1754" w:rsidP="002C1754">
      <w:pPr>
        <w:pStyle w:val="KeepWithNext"/>
        <w:rPr>
          <w:rtl/>
        </w:rPr>
      </w:pPr>
    </w:p>
    <w:p w:rsidR="002C1754" w:rsidRDefault="00A60C15" w:rsidP="002C1754">
      <w:pPr>
        <w:rPr>
          <w:rtl/>
        </w:rPr>
      </w:pPr>
      <w:bookmarkStart w:id="4158" w:name="_ETM_Q1_10010623"/>
      <w:bookmarkStart w:id="4159" w:name="_ETM_Q1_10010653"/>
      <w:bookmarkEnd w:id="4158"/>
      <w:bookmarkEnd w:id="4159"/>
      <w:r>
        <w:rPr>
          <w:rFonts w:hint="cs"/>
          <w:rtl/>
        </w:rPr>
        <w:t xml:space="preserve">זה לא שולל את זה שניתן יהיה לפעול נגד מסייע בדרכים אחרות, </w:t>
      </w:r>
      <w:bookmarkStart w:id="4160" w:name="_ETM_Q1_10009435"/>
      <w:bookmarkEnd w:id="4160"/>
      <w:r>
        <w:rPr>
          <w:rFonts w:hint="cs"/>
          <w:rtl/>
        </w:rPr>
        <w:t xml:space="preserve">לא דרך חוק </w:t>
      </w:r>
      <w:r w:rsidR="002C1754">
        <w:rPr>
          <w:rFonts w:hint="cs"/>
          <w:rtl/>
        </w:rPr>
        <w:t xml:space="preserve">רבנו תם שזה </w:t>
      </w:r>
      <w:bookmarkStart w:id="4161" w:name="_ETM_Q1_10013514"/>
      <w:bookmarkEnd w:id="4161"/>
      <w:r w:rsidR="002C1754">
        <w:rPr>
          <w:rFonts w:hint="cs"/>
          <w:rtl/>
        </w:rPr>
        <w:t>בסדר.</w:t>
      </w:r>
    </w:p>
    <w:p w:rsidR="002C1754" w:rsidRDefault="002C1754" w:rsidP="002C1754">
      <w:pPr>
        <w:rPr>
          <w:rtl/>
        </w:rPr>
      </w:pPr>
      <w:bookmarkStart w:id="4162" w:name="_ETM_Q1_10014690"/>
      <w:bookmarkStart w:id="4163" w:name="_ETM_Q1_10014745"/>
      <w:bookmarkEnd w:id="4162"/>
      <w:bookmarkEnd w:id="4163"/>
    </w:p>
    <w:p w:rsidR="002C1754" w:rsidRDefault="002C1754" w:rsidP="002C1754">
      <w:pPr>
        <w:pStyle w:val="af6"/>
        <w:keepNext/>
        <w:rPr>
          <w:rtl/>
        </w:rPr>
      </w:pPr>
      <w:bookmarkStart w:id="4164" w:name="ET_yor_שמחה_רוטמן_510"/>
      <w:r w:rsidRPr="002C1754">
        <w:rPr>
          <w:rStyle w:val="TagStyle"/>
          <w:rtl/>
        </w:rPr>
        <w:t xml:space="preserve"> &lt;&lt; יור &gt;&gt; </w:t>
      </w:r>
      <w:r>
        <w:rPr>
          <w:rtl/>
        </w:rPr>
        <w:t>היו"ר שמחה רוטמן:</w:t>
      </w:r>
      <w:r w:rsidRPr="002C1754">
        <w:rPr>
          <w:rStyle w:val="TagStyle"/>
          <w:rtl/>
        </w:rPr>
        <w:t xml:space="preserve"> &lt;&lt; יור &gt;&gt;</w:t>
      </w:r>
      <w:r>
        <w:rPr>
          <w:rtl/>
        </w:rPr>
        <w:t xml:space="preserve">   </w:t>
      </w:r>
      <w:bookmarkEnd w:id="4164"/>
    </w:p>
    <w:p w:rsidR="002C1754" w:rsidRDefault="002C1754" w:rsidP="002C1754">
      <w:pPr>
        <w:pStyle w:val="KeepWithNext"/>
        <w:rPr>
          <w:rtl/>
        </w:rPr>
      </w:pPr>
    </w:p>
    <w:p w:rsidR="002C1754" w:rsidRDefault="002C1754" w:rsidP="00A60C15">
      <w:pPr>
        <w:rPr>
          <w:rtl/>
        </w:rPr>
      </w:pPr>
      <w:bookmarkStart w:id="4165" w:name="_ETM_Q1_10015195"/>
      <w:bookmarkEnd w:id="4165"/>
      <w:r>
        <w:rPr>
          <w:rFonts w:hint="cs"/>
          <w:rtl/>
        </w:rPr>
        <w:t>נושא ה</w:t>
      </w:r>
      <w:r w:rsidR="00A60C15">
        <w:rPr>
          <w:rFonts w:hint="cs"/>
          <w:rtl/>
        </w:rPr>
        <w:t>ק</w:t>
      </w:r>
      <w:r>
        <w:rPr>
          <w:rFonts w:hint="cs"/>
          <w:rtl/>
        </w:rPr>
        <w:t>בורה.</w:t>
      </w:r>
    </w:p>
    <w:p w:rsidR="002C1754" w:rsidRDefault="002C1754" w:rsidP="002C1754">
      <w:pPr>
        <w:rPr>
          <w:rtl/>
        </w:rPr>
      </w:pPr>
      <w:bookmarkStart w:id="4166" w:name="_ETM_Q1_10017106"/>
      <w:bookmarkStart w:id="4167" w:name="_ETM_Q1_10017166"/>
      <w:bookmarkStart w:id="4168" w:name="_ETM_Q1_10019231"/>
      <w:bookmarkEnd w:id="4166"/>
      <w:bookmarkEnd w:id="4167"/>
      <w:bookmarkEnd w:id="4168"/>
    </w:p>
    <w:p w:rsidR="002C1754" w:rsidRDefault="002C1754" w:rsidP="002C1754">
      <w:pPr>
        <w:pStyle w:val="af9"/>
        <w:keepNext/>
        <w:rPr>
          <w:rtl/>
        </w:rPr>
      </w:pPr>
      <w:bookmarkStart w:id="4169" w:name="ET_guest_712381_511"/>
      <w:r w:rsidRPr="002C1754">
        <w:rPr>
          <w:rStyle w:val="TagStyle"/>
          <w:rtl/>
        </w:rPr>
        <w:t xml:space="preserve"> &lt;&lt; אורח &gt;&gt; </w:t>
      </w:r>
      <w:r>
        <w:rPr>
          <w:rtl/>
        </w:rPr>
        <w:t>רכס רפי:</w:t>
      </w:r>
      <w:r w:rsidRPr="002C1754">
        <w:rPr>
          <w:rStyle w:val="TagStyle"/>
          <w:rtl/>
        </w:rPr>
        <w:t xml:space="preserve"> &lt;&lt; אורח &gt;&gt;</w:t>
      </w:r>
      <w:r>
        <w:rPr>
          <w:rtl/>
        </w:rPr>
        <w:t xml:space="preserve">   </w:t>
      </w:r>
      <w:bookmarkEnd w:id="4169"/>
    </w:p>
    <w:p w:rsidR="002C1754" w:rsidRDefault="002C1754" w:rsidP="002C1754">
      <w:pPr>
        <w:pStyle w:val="KeepWithNext"/>
        <w:rPr>
          <w:rtl/>
        </w:rPr>
      </w:pPr>
    </w:p>
    <w:p w:rsidR="002C1754" w:rsidRDefault="002C1754" w:rsidP="000B2486">
      <w:pPr>
        <w:rPr>
          <w:rtl/>
        </w:rPr>
      </w:pPr>
      <w:bookmarkStart w:id="4170" w:name="_ETM_Q1_10019613"/>
      <w:bookmarkStart w:id="4171" w:name="_ETM_Q1_10019638"/>
      <w:bookmarkEnd w:id="4170"/>
      <w:bookmarkEnd w:id="4171"/>
      <w:r>
        <w:rPr>
          <w:rFonts w:hint="cs"/>
          <w:rtl/>
        </w:rPr>
        <w:t xml:space="preserve">חשוב לשים לב </w:t>
      </w:r>
      <w:r>
        <w:rPr>
          <w:rtl/>
        </w:rPr>
        <w:t>–</w:t>
      </w:r>
      <w:r>
        <w:rPr>
          <w:rFonts w:hint="cs"/>
          <w:rtl/>
        </w:rPr>
        <w:t xml:space="preserve"> </w:t>
      </w:r>
      <w:r w:rsidR="00A60C15">
        <w:rPr>
          <w:rFonts w:hint="cs"/>
          <w:rtl/>
        </w:rPr>
        <w:t xml:space="preserve">לא מדובר פה על זה שהאדם יהיה כדומן על פני האדמה. הוא </w:t>
      </w:r>
      <w:r>
        <w:rPr>
          <w:rFonts w:hint="cs"/>
          <w:rtl/>
        </w:rPr>
        <w:t xml:space="preserve">ייקבר. אנו מדברים על קבורה </w:t>
      </w:r>
      <w:bookmarkStart w:id="4172" w:name="_ETM_Q1_10025015"/>
      <w:bookmarkEnd w:id="4172"/>
      <w:r>
        <w:rPr>
          <w:rFonts w:hint="cs"/>
          <w:rtl/>
        </w:rPr>
        <w:t>יהודית ובטקס יהודי ואז אנו אומרים</w:t>
      </w:r>
      <w:r w:rsidR="00A60C15">
        <w:rPr>
          <w:rFonts w:hint="cs"/>
          <w:rtl/>
        </w:rPr>
        <w:t xml:space="preserve"> לו</w:t>
      </w:r>
      <w:r>
        <w:rPr>
          <w:rFonts w:hint="cs"/>
          <w:rtl/>
        </w:rPr>
        <w:t xml:space="preserve">: </w:t>
      </w:r>
      <w:r w:rsidR="00A60C15">
        <w:rPr>
          <w:rFonts w:hint="cs"/>
          <w:rtl/>
        </w:rPr>
        <w:t xml:space="preserve">אם אתה </w:t>
      </w:r>
      <w:r w:rsidR="00A60C15">
        <w:rPr>
          <w:rtl/>
        </w:rPr>
        <w:t>–</w:t>
      </w:r>
      <w:r w:rsidR="00A60C15">
        <w:rPr>
          <w:rFonts w:hint="cs"/>
          <w:rtl/>
        </w:rPr>
        <w:t xml:space="preserve"> </w:t>
      </w:r>
      <w:bookmarkStart w:id="4173" w:name="_ETM_Q1_10030807"/>
      <w:bookmarkEnd w:id="4173"/>
      <w:r w:rsidR="00A60C15">
        <w:rPr>
          <w:rFonts w:hint="cs"/>
          <w:rtl/>
        </w:rPr>
        <w:t>או במקרה שאנו מדברים על צד שלישי -</w:t>
      </w:r>
      <w:r>
        <w:rPr>
          <w:rFonts w:hint="cs"/>
          <w:rtl/>
        </w:rPr>
        <w:t xml:space="preserve"> שמשדל- -</w:t>
      </w:r>
      <w:bookmarkStart w:id="4174" w:name="_ETM_Q1_10036113"/>
      <w:bookmarkStart w:id="4175" w:name="_ETM_Q1_10036168"/>
      <w:bookmarkEnd w:id="4174"/>
      <w:bookmarkEnd w:id="4175"/>
    </w:p>
    <w:p w:rsidR="002C1754" w:rsidRDefault="002C1754" w:rsidP="002C1754">
      <w:pPr>
        <w:rPr>
          <w:rtl/>
        </w:rPr>
      </w:pPr>
      <w:bookmarkStart w:id="4176" w:name="_ETM_Q1_10037466"/>
      <w:bookmarkStart w:id="4177" w:name="_ETM_Q1_10037536"/>
      <w:bookmarkEnd w:id="4176"/>
      <w:bookmarkEnd w:id="4177"/>
    </w:p>
    <w:p w:rsidR="002C1754" w:rsidRDefault="002C1754" w:rsidP="002C1754">
      <w:pPr>
        <w:pStyle w:val="a4"/>
        <w:keepNext/>
        <w:rPr>
          <w:rtl/>
        </w:rPr>
      </w:pPr>
      <w:bookmarkStart w:id="4178" w:name="_ETM_Q1_10037936"/>
      <w:bookmarkStart w:id="4179" w:name="_ETM_Q1_10037984"/>
      <w:bookmarkEnd w:id="4178"/>
      <w:bookmarkEnd w:id="4179"/>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2C1754" w:rsidRDefault="002C1754" w:rsidP="002C1754">
      <w:pPr>
        <w:rPr>
          <w:rtl/>
        </w:rPr>
      </w:pPr>
    </w:p>
    <w:p w:rsidR="002C1754" w:rsidRDefault="002C1754" w:rsidP="002C1754">
      <w:pPr>
        <w:rPr>
          <w:rtl/>
        </w:rPr>
      </w:pPr>
      <w:bookmarkStart w:id="4180" w:name="_ETM_Q1_10038319"/>
      <w:bookmarkStart w:id="4181" w:name="_ETM_Q1_10038379"/>
      <w:bookmarkEnd w:id="4180"/>
      <w:bookmarkEnd w:id="4181"/>
      <w:r>
        <w:rPr>
          <w:rFonts w:hint="cs"/>
          <w:rtl/>
        </w:rPr>
        <w:t xml:space="preserve">אתה </w:t>
      </w:r>
      <w:bookmarkStart w:id="4182" w:name="_ETM_Q1_10038902"/>
      <w:bookmarkEnd w:id="4182"/>
      <w:r>
        <w:rPr>
          <w:rFonts w:hint="cs"/>
          <w:rtl/>
        </w:rPr>
        <w:t xml:space="preserve">יכול להטיל </w:t>
      </w:r>
      <w:r w:rsidR="000B2486">
        <w:rPr>
          <w:rFonts w:hint="cs"/>
          <w:rtl/>
        </w:rPr>
        <w:t xml:space="preserve">צד שלישי </w:t>
      </w:r>
      <w:r>
        <w:rPr>
          <w:rFonts w:hint="cs"/>
          <w:rtl/>
        </w:rPr>
        <w:t>דבר כזה?</w:t>
      </w:r>
    </w:p>
    <w:p w:rsidR="002C1754" w:rsidRDefault="002C1754" w:rsidP="002C1754">
      <w:pPr>
        <w:rPr>
          <w:rtl/>
        </w:rPr>
      </w:pPr>
      <w:bookmarkStart w:id="4183" w:name="_ETM_Q1_10044979"/>
      <w:bookmarkStart w:id="4184" w:name="_ETM_Q1_10045034"/>
      <w:bookmarkEnd w:id="4183"/>
      <w:bookmarkEnd w:id="4184"/>
    </w:p>
    <w:p w:rsidR="002C1754" w:rsidRDefault="002C1754" w:rsidP="002C1754">
      <w:pPr>
        <w:pStyle w:val="-"/>
        <w:keepNext/>
        <w:rPr>
          <w:rtl/>
        </w:rPr>
      </w:pPr>
      <w:bookmarkStart w:id="4185" w:name="ET_speakercontinue_712381_512"/>
      <w:r w:rsidRPr="002C1754">
        <w:rPr>
          <w:rStyle w:val="TagStyle"/>
          <w:rtl/>
        </w:rPr>
        <w:t xml:space="preserve"> &lt;&lt; דובר_המשך &gt;&gt; </w:t>
      </w:r>
      <w:r>
        <w:rPr>
          <w:rtl/>
        </w:rPr>
        <w:t>רכס רפי:</w:t>
      </w:r>
      <w:r w:rsidRPr="002C1754">
        <w:rPr>
          <w:rStyle w:val="TagStyle"/>
          <w:rtl/>
        </w:rPr>
        <w:t xml:space="preserve"> &lt;&lt; דובר_המשך &gt;&gt;</w:t>
      </w:r>
      <w:r>
        <w:rPr>
          <w:rtl/>
        </w:rPr>
        <w:t xml:space="preserve">   </w:t>
      </w:r>
      <w:bookmarkEnd w:id="4185"/>
    </w:p>
    <w:p w:rsidR="002C1754" w:rsidRDefault="002C1754" w:rsidP="002C1754">
      <w:pPr>
        <w:pStyle w:val="KeepWithNext"/>
        <w:rPr>
          <w:rtl/>
        </w:rPr>
      </w:pPr>
    </w:p>
    <w:p w:rsidR="000B2486" w:rsidRDefault="000B2486" w:rsidP="002C1754">
      <w:pPr>
        <w:rPr>
          <w:rtl/>
        </w:rPr>
      </w:pPr>
      <w:bookmarkStart w:id="4186" w:name="_ETM_Q1_10045622"/>
      <w:bookmarkEnd w:id="4186"/>
      <w:r>
        <w:rPr>
          <w:rFonts w:hint="cs"/>
          <w:rtl/>
        </w:rPr>
        <w:t xml:space="preserve">כן. </w:t>
      </w:r>
    </w:p>
    <w:p w:rsidR="000B2486" w:rsidRDefault="000B2486" w:rsidP="002C1754">
      <w:pPr>
        <w:rPr>
          <w:rtl/>
        </w:rPr>
      </w:pPr>
      <w:bookmarkStart w:id="4187" w:name="_ETM_Q1_10043015"/>
      <w:bookmarkEnd w:id="4187"/>
    </w:p>
    <w:p w:rsidR="000B2486" w:rsidRDefault="000B2486" w:rsidP="000B2486">
      <w:pPr>
        <w:pStyle w:val="af9"/>
        <w:keepNext/>
        <w:rPr>
          <w:rtl/>
        </w:rPr>
      </w:pPr>
      <w:bookmarkStart w:id="4188" w:name="ET_guest_927705_708"/>
      <w:r w:rsidRPr="000B2486">
        <w:rPr>
          <w:rStyle w:val="TagStyle"/>
          <w:rtl/>
        </w:rPr>
        <w:t xml:space="preserve"> &lt;&lt; אורח &gt;&gt; </w:t>
      </w:r>
      <w:r>
        <w:rPr>
          <w:rtl/>
        </w:rPr>
        <w:t>לייזר אליעזר שור:</w:t>
      </w:r>
      <w:r w:rsidRPr="000B2486">
        <w:rPr>
          <w:rStyle w:val="TagStyle"/>
          <w:rtl/>
        </w:rPr>
        <w:t xml:space="preserve"> &lt;&lt; אורח &gt;&gt;</w:t>
      </w:r>
      <w:r>
        <w:rPr>
          <w:rtl/>
        </w:rPr>
        <w:t xml:space="preserve">   </w:t>
      </w:r>
      <w:bookmarkEnd w:id="4188"/>
    </w:p>
    <w:p w:rsidR="000B2486" w:rsidRDefault="000B2486" w:rsidP="000B2486">
      <w:pPr>
        <w:pStyle w:val="KeepWithNext"/>
        <w:rPr>
          <w:rtl/>
        </w:rPr>
      </w:pPr>
    </w:p>
    <w:p w:rsidR="000B2486" w:rsidRDefault="000B2486" w:rsidP="000B2486">
      <w:pPr>
        <w:rPr>
          <w:rtl/>
        </w:rPr>
      </w:pPr>
      <w:r>
        <w:rPr>
          <w:rFonts w:hint="cs"/>
          <w:rtl/>
        </w:rPr>
        <w:t>כבוד המת. עינוי המת.</w:t>
      </w:r>
    </w:p>
    <w:p w:rsidR="000B2486" w:rsidRDefault="000B2486" w:rsidP="000B2486">
      <w:pPr>
        <w:rPr>
          <w:rtl/>
        </w:rPr>
      </w:pPr>
    </w:p>
    <w:p w:rsidR="000B2486" w:rsidRDefault="000B2486" w:rsidP="000B2486">
      <w:pPr>
        <w:pStyle w:val="af9"/>
        <w:keepNext/>
        <w:rPr>
          <w:rtl/>
        </w:rPr>
      </w:pPr>
      <w:bookmarkStart w:id="4189" w:name="ET_guest_712381_709"/>
      <w:r w:rsidRPr="000B2486">
        <w:rPr>
          <w:rStyle w:val="TagStyle"/>
          <w:rtl/>
        </w:rPr>
        <w:t xml:space="preserve"> &lt;&lt; אורח &gt;&gt; </w:t>
      </w:r>
      <w:r>
        <w:rPr>
          <w:rtl/>
        </w:rPr>
        <w:t>רכס רפי:</w:t>
      </w:r>
      <w:r w:rsidRPr="000B2486">
        <w:rPr>
          <w:rStyle w:val="TagStyle"/>
          <w:rtl/>
        </w:rPr>
        <w:t xml:space="preserve"> &lt;&lt; אורח &gt;&gt;</w:t>
      </w:r>
      <w:r>
        <w:rPr>
          <w:rtl/>
        </w:rPr>
        <w:t xml:space="preserve">   </w:t>
      </w:r>
      <w:bookmarkEnd w:id="4189"/>
    </w:p>
    <w:p w:rsidR="000B2486" w:rsidRDefault="000B2486" w:rsidP="000B2486">
      <w:pPr>
        <w:pStyle w:val="KeepWithNext"/>
        <w:rPr>
          <w:rtl/>
        </w:rPr>
      </w:pPr>
    </w:p>
    <w:p w:rsidR="002C1754" w:rsidRDefault="000B2486" w:rsidP="000B2486">
      <w:pPr>
        <w:rPr>
          <w:rtl/>
        </w:rPr>
      </w:pPr>
      <w:r>
        <w:rPr>
          <w:rFonts w:hint="cs"/>
          <w:rtl/>
        </w:rPr>
        <w:t>אין פה כבוד המת.</w:t>
      </w:r>
      <w:bookmarkStart w:id="4190" w:name="_ETM_Q1_10043182"/>
      <w:bookmarkStart w:id="4191" w:name="_ETM_Q1_10043233"/>
      <w:bookmarkStart w:id="4192" w:name="_ETM_Q1_10043275"/>
      <w:bookmarkEnd w:id="4190"/>
      <w:bookmarkEnd w:id="4191"/>
      <w:bookmarkEnd w:id="4192"/>
      <w:r>
        <w:rPr>
          <w:rFonts w:hint="cs"/>
          <w:rtl/>
        </w:rPr>
        <w:t xml:space="preserve"> </w:t>
      </w:r>
      <w:bookmarkStart w:id="4193" w:name="_ETM_Q1_10044716"/>
      <w:bookmarkEnd w:id="4193"/>
      <w:r w:rsidR="002C1754">
        <w:rPr>
          <w:rFonts w:hint="cs"/>
          <w:rtl/>
        </w:rPr>
        <w:t xml:space="preserve">הוא ייקבר, מדובר </w:t>
      </w:r>
      <w:r>
        <w:rPr>
          <w:rFonts w:hint="cs"/>
          <w:rtl/>
        </w:rPr>
        <w:t xml:space="preserve">פה </w:t>
      </w:r>
      <w:r w:rsidR="002C1754">
        <w:rPr>
          <w:rFonts w:hint="cs"/>
          <w:rtl/>
        </w:rPr>
        <w:t>על קבורה יהודית.</w:t>
      </w:r>
    </w:p>
    <w:p w:rsidR="002C1754" w:rsidRDefault="002C1754" w:rsidP="002C1754">
      <w:pPr>
        <w:rPr>
          <w:rtl/>
        </w:rPr>
      </w:pPr>
      <w:bookmarkStart w:id="4194" w:name="_ETM_Q1_10051274"/>
      <w:bookmarkStart w:id="4195" w:name="_ETM_Q1_10051334"/>
      <w:bookmarkEnd w:id="4194"/>
      <w:bookmarkEnd w:id="4195"/>
    </w:p>
    <w:p w:rsidR="002C1754" w:rsidRDefault="002C1754" w:rsidP="002C1754">
      <w:pPr>
        <w:pStyle w:val="a4"/>
        <w:keepNext/>
        <w:rPr>
          <w:rtl/>
        </w:rPr>
      </w:pPr>
      <w:bookmarkStart w:id="4196" w:name="_ETM_Q1_10051454"/>
      <w:bookmarkStart w:id="4197" w:name="_ETM_Q1_10051504"/>
      <w:bookmarkEnd w:id="4196"/>
      <w:bookmarkEnd w:id="4197"/>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2C1754" w:rsidRDefault="002C1754" w:rsidP="002C1754">
      <w:pPr>
        <w:rPr>
          <w:rtl/>
        </w:rPr>
      </w:pPr>
    </w:p>
    <w:p w:rsidR="002C1754" w:rsidRDefault="002C1754" w:rsidP="002C1754">
      <w:pPr>
        <w:rPr>
          <w:rtl/>
        </w:rPr>
      </w:pPr>
      <w:bookmarkStart w:id="4198" w:name="_ETM_Q1_10051919"/>
      <w:bookmarkStart w:id="4199" w:name="_ETM_Q1_10051984"/>
      <w:bookmarkEnd w:id="4198"/>
      <w:bookmarkEnd w:id="4199"/>
      <w:r>
        <w:rPr>
          <w:rFonts w:hint="cs"/>
          <w:rtl/>
        </w:rPr>
        <w:t>איפה ייקבר?</w:t>
      </w:r>
    </w:p>
    <w:p w:rsidR="002C1754" w:rsidRDefault="002C1754" w:rsidP="002C1754">
      <w:pPr>
        <w:rPr>
          <w:rtl/>
        </w:rPr>
      </w:pPr>
      <w:bookmarkStart w:id="4200" w:name="_ETM_Q1_10053611"/>
      <w:bookmarkStart w:id="4201" w:name="_ETM_Q1_10053671"/>
      <w:bookmarkEnd w:id="4200"/>
      <w:bookmarkEnd w:id="4201"/>
    </w:p>
    <w:p w:rsidR="002C1754" w:rsidRDefault="002C1754" w:rsidP="002C1754">
      <w:pPr>
        <w:pStyle w:val="-"/>
        <w:keepNext/>
        <w:rPr>
          <w:rtl/>
        </w:rPr>
      </w:pPr>
      <w:bookmarkStart w:id="4202" w:name="ET_speakercontinue_712381_513"/>
      <w:r w:rsidRPr="002C1754">
        <w:rPr>
          <w:rStyle w:val="TagStyle"/>
          <w:rtl/>
        </w:rPr>
        <w:t xml:space="preserve"> &lt;&lt; דובר_המשך &gt;&gt; </w:t>
      </w:r>
      <w:r>
        <w:rPr>
          <w:rtl/>
        </w:rPr>
        <w:t>רכס רפי:</w:t>
      </w:r>
      <w:r w:rsidRPr="002C1754">
        <w:rPr>
          <w:rStyle w:val="TagStyle"/>
          <w:rtl/>
        </w:rPr>
        <w:t xml:space="preserve"> &lt;&lt; דובר_המשך &gt;&gt;</w:t>
      </w:r>
      <w:r>
        <w:rPr>
          <w:rtl/>
        </w:rPr>
        <w:t xml:space="preserve">   </w:t>
      </w:r>
      <w:bookmarkEnd w:id="4202"/>
    </w:p>
    <w:p w:rsidR="002C1754" w:rsidRDefault="002C1754" w:rsidP="002C1754">
      <w:pPr>
        <w:pStyle w:val="KeepWithNext"/>
        <w:rPr>
          <w:rtl/>
        </w:rPr>
      </w:pPr>
    </w:p>
    <w:p w:rsidR="002C1754" w:rsidRDefault="000B2486" w:rsidP="002C1754">
      <w:pPr>
        <w:rPr>
          <w:rtl/>
        </w:rPr>
      </w:pPr>
      <w:bookmarkStart w:id="4203" w:name="_ETM_Q1_10054231"/>
      <w:bookmarkEnd w:id="4203"/>
      <w:r>
        <w:rPr>
          <w:rFonts w:hint="cs"/>
          <w:rtl/>
        </w:rPr>
        <w:t xml:space="preserve">בבית קברות של מדינת ישראל או בחו"ל מסודר. </w:t>
      </w:r>
      <w:r w:rsidR="002C1754">
        <w:rPr>
          <w:rFonts w:hint="cs"/>
          <w:rtl/>
        </w:rPr>
        <w:t xml:space="preserve">רק </w:t>
      </w:r>
      <w:bookmarkStart w:id="4204" w:name="_ETM_Q1_10054737"/>
      <w:bookmarkEnd w:id="4204"/>
      <w:r w:rsidR="002C1754">
        <w:rPr>
          <w:rFonts w:hint="cs"/>
          <w:rtl/>
        </w:rPr>
        <w:t>לא בקבורה יהודית.</w:t>
      </w:r>
    </w:p>
    <w:p w:rsidR="002C1754" w:rsidRDefault="002C1754" w:rsidP="002C1754">
      <w:pPr>
        <w:rPr>
          <w:rtl/>
        </w:rPr>
      </w:pPr>
      <w:bookmarkStart w:id="4205" w:name="_ETM_Q1_10059081"/>
      <w:bookmarkStart w:id="4206" w:name="_ETM_Q1_10059150"/>
      <w:bookmarkEnd w:id="4205"/>
      <w:bookmarkEnd w:id="4206"/>
    </w:p>
    <w:p w:rsidR="002C1754" w:rsidRDefault="002C1754" w:rsidP="002C1754">
      <w:pPr>
        <w:pStyle w:val="a4"/>
        <w:keepNext/>
        <w:rPr>
          <w:rtl/>
        </w:rPr>
      </w:pPr>
      <w:bookmarkStart w:id="4207" w:name="_ETM_Q1_10059345"/>
      <w:bookmarkStart w:id="4208" w:name="_ETM_Q1_10059385"/>
      <w:bookmarkEnd w:id="4207"/>
      <w:bookmarkEnd w:id="4208"/>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2C1754" w:rsidRDefault="002C1754" w:rsidP="002C1754">
      <w:pPr>
        <w:rPr>
          <w:rtl/>
        </w:rPr>
      </w:pPr>
    </w:p>
    <w:p w:rsidR="002C1754" w:rsidRDefault="002C1754" w:rsidP="002C1754">
      <w:pPr>
        <w:rPr>
          <w:rtl/>
        </w:rPr>
      </w:pPr>
      <w:bookmarkStart w:id="4209" w:name="_ETM_Q1_10059768"/>
      <w:bookmarkStart w:id="4210" w:name="_ETM_Q1_10059823"/>
      <w:bookmarkEnd w:id="4209"/>
      <w:bookmarkEnd w:id="4210"/>
      <w:r>
        <w:rPr>
          <w:rFonts w:hint="cs"/>
          <w:rtl/>
        </w:rPr>
        <w:t>לא מסכימה.</w:t>
      </w:r>
    </w:p>
    <w:p w:rsidR="002C1754" w:rsidRDefault="002C1754" w:rsidP="002C1754">
      <w:pPr>
        <w:rPr>
          <w:rtl/>
        </w:rPr>
      </w:pPr>
      <w:bookmarkStart w:id="4211" w:name="_ETM_Q1_10061508"/>
      <w:bookmarkStart w:id="4212" w:name="_ETM_Q1_10061568"/>
      <w:bookmarkEnd w:id="4211"/>
      <w:bookmarkEnd w:id="4212"/>
    </w:p>
    <w:p w:rsidR="002C1754" w:rsidRDefault="002C1754" w:rsidP="002C1754">
      <w:pPr>
        <w:pStyle w:val="-"/>
        <w:keepNext/>
        <w:rPr>
          <w:rtl/>
        </w:rPr>
      </w:pPr>
      <w:bookmarkStart w:id="4213" w:name="ET_speakercontinue_712381_514"/>
      <w:r w:rsidRPr="002C1754">
        <w:rPr>
          <w:rStyle w:val="TagStyle"/>
          <w:rtl/>
        </w:rPr>
        <w:t xml:space="preserve"> &lt;&lt; דובר_המשך &gt;&gt; </w:t>
      </w:r>
      <w:r>
        <w:rPr>
          <w:rtl/>
        </w:rPr>
        <w:t>רכס רפי:</w:t>
      </w:r>
      <w:r w:rsidRPr="002C1754">
        <w:rPr>
          <w:rStyle w:val="TagStyle"/>
          <w:rtl/>
        </w:rPr>
        <w:t xml:space="preserve"> &lt;&lt; דובר_המשך &gt;&gt;</w:t>
      </w:r>
      <w:r>
        <w:rPr>
          <w:rtl/>
        </w:rPr>
        <w:t xml:space="preserve">   </w:t>
      </w:r>
      <w:bookmarkEnd w:id="4213"/>
    </w:p>
    <w:p w:rsidR="002C1754" w:rsidRDefault="002C1754" w:rsidP="002C1754">
      <w:pPr>
        <w:pStyle w:val="KeepWithNext"/>
        <w:rPr>
          <w:rtl/>
        </w:rPr>
      </w:pPr>
    </w:p>
    <w:p w:rsidR="002C1754" w:rsidRDefault="002C1754" w:rsidP="002C1754">
      <w:pPr>
        <w:rPr>
          <w:rtl/>
        </w:rPr>
      </w:pPr>
      <w:bookmarkStart w:id="4214" w:name="_ETM_Q1_10061993"/>
      <w:bookmarkEnd w:id="4214"/>
      <w:r>
        <w:rPr>
          <w:rFonts w:hint="cs"/>
          <w:rtl/>
        </w:rPr>
        <w:t>אנו נתקלים לא מעט</w:t>
      </w:r>
      <w:r w:rsidR="000B2486">
        <w:rPr>
          <w:rFonts w:hint="cs"/>
          <w:rtl/>
        </w:rPr>
        <w:t>,</w:t>
      </w:r>
      <w:r>
        <w:rPr>
          <w:rFonts w:hint="cs"/>
          <w:rtl/>
        </w:rPr>
        <w:t xml:space="preserve"> לצערי הרב</w:t>
      </w:r>
      <w:r w:rsidR="000B2486">
        <w:rPr>
          <w:rFonts w:hint="cs"/>
          <w:rtl/>
        </w:rPr>
        <w:t>,</w:t>
      </w:r>
      <w:r>
        <w:rPr>
          <w:rFonts w:hint="cs"/>
          <w:rtl/>
        </w:rPr>
        <w:t xml:space="preserve"> במקרים </w:t>
      </w:r>
      <w:bookmarkStart w:id="4215" w:name="_ETM_Q1_10066130"/>
      <w:bookmarkEnd w:id="4215"/>
      <w:r>
        <w:rPr>
          <w:rFonts w:hint="cs"/>
          <w:rtl/>
        </w:rPr>
        <w:t>שבהם סרבן הגט נמצא בחו"ל</w:t>
      </w:r>
      <w:r w:rsidR="000B2486">
        <w:rPr>
          <w:rFonts w:hint="cs"/>
          <w:rtl/>
        </w:rPr>
        <w:t>,</w:t>
      </w:r>
      <w:r>
        <w:rPr>
          <w:rFonts w:hint="cs"/>
          <w:rtl/>
        </w:rPr>
        <w:t xml:space="preserve"> ושום דבר כבר לא עוזר</w:t>
      </w:r>
      <w:r w:rsidR="000B2486">
        <w:rPr>
          <w:rFonts w:hint="cs"/>
          <w:rtl/>
        </w:rPr>
        <w:t xml:space="preserve"> </w:t>
      </w:r>
      <w:bookmarkStart w:id="4216" w:name="_ETM_Q1_10072860"/>
      <w:bookmarkEnd w:id="4216"/>
      <w:r w:rsidR="000B2486">
        <w:rPr>
          <w:rFonts w:hint="cs"/>
          <w:rtl/>
        </w:rPr>
        <w:t>לי</w:t>
      </w:r>
      <w:r>
        <w:rPr>
          <w:rFonts w:hint="cs"/>
          <w:rtl/>
        </w:rPr>
        <w:t xml:space="preserve"> </w:t>
      </w:r>
      <w:bookmarkStart w:id="4217" w:name="_ETM_Q1_10072713"/>
      <w:bookmarkEnd w:id="4217"/>
      <w:r>
        <w:rPr>
          <w:rtl/>
        </w:rPr>
        <w:t>–</w:t>
      </w:r>
      <w:r>
        <w:rPr>
          <w:rFonts w:hint="cs"/>
          <w:rtl/>
        </w:rPr>
        <w:t xml:space="preserve"> לא קנסות, כי אין </w:t>
      </w:r>
      <w:r w:rsidR="000B2486">
        <w:rPr>
          <w:rFonts w:hint="cs"/>
          <w:rtl/>
        </w:rPr>
        <w:t xml:space="preserve">לו </w:t>
      </w:r>
      <w:r>
        <w:rPr>
          <w:rFonts w:hint="cs"/>
          <w:rtl/>
        </w:rPr>
        <w:t>נכסים בישראל</w:t>
      </w:r>
      <w:r w:rsidR="000B2486">
        <w:rPr>
          <w:rFonts w:hint="cs"/>
          <w:rtl/>
        </w:rPr>
        <w:t>, מאסר ודאי שלא, וכל שאר הדברים</w:t>
      </w:r>
      <w:r>
        <w:rPr>
          <w:rFonts w:hint="cs"/>
          <w:rtl/>
        </w:rPr>
        <w:t xml:space="preserve"> של רשיונות</w:t>
      </w:r>
      <w:r w:rsidR="000B2486">
        <w:rPr>
          <w:rFonts w:hint="cs"/>
          <w:rtl/>
        </w:rPr>
        <w:t xml:space="preserve"> וכו'</w:t>
      </w:r>
      <w:r>
        <w:rPr>
          <w:rFonts w:hint="cs"/>
          <w:rtl/>
        </w:rPr>
        <w:t xml:space="preserve">. הדבר </w:t>
      </w:r>
      <w:bookmarkStart w:id="4218" w:name="_ETM_Q1_10078271"/>
      <w:bookmarkEnd w:id="4218"/>
      <w:r>
        <w:rPr>
          <w:rFonts w:hint="cs"/>
          <w:rtl/>
        </w:rPr>
        <w:t xml:space="preserve">היחיד שנותר </w:t>
      </w:r>
      <w:r w:rsidR="000B2486">
        <w:rPr>
          <w:rFonts w:hint="cs"/>
          <w:rtl/>
        </w:rPr>
        <w:t xml:space="preserve">לי זה </w:t>
      </w:r>
      <w:bookmarkStart w:id="4219" w:name="_ETM_Q1_10081313"/>
      <w:bookmarkEnd w:id="4219"/>
      <w:r>
        <w:rPr>
          <w:rFonts w:hint="cs"/>
          <w:rtl/>
        </w:rPr>
        <w:t>הרחקות דרבנו תם</w:t>
      </w:r>
      <w:r w:rsidR="00DA6421">
        <w:rPr>
          <w:rFonts w:hint="cs"/>
          <w:rtl/>
        </w:rPr>
        <w:t>.</w:t>
      </w:r>
    </w:p>
    <w:p w:rsidR="00DA6421" w:rsidRDefault="00DA6421" w:rsidP="002C1754">
      <w:pPr>
        <w:rPr>
          <w:rtl/>
        </w:rPr>
      </w:pPr>
      <w:bookmarkStart w:id="4220" w:name="_ETM_Q1_10087897"/>
      <w:bookmarkStart w:id="4221" w:name="_ETM_Q1_10087982"/>
      <w:bookmarkEnd w:id="4220"/>
      <w:bookmarkEnd w:id="4221"/>
    </w:p>
    <w:p w:rsidR="00DA6421" w:rsidRDefault="00DA6421" w:rsidP="00DA6421">
      <w:pPr>
        <w:pStyle w:val="a4"/>
        <w:keepNext/>
        <w:rPr>
          <w:rtl/>
        </w:rPr>
      </w:pPr>
      <w:bookmarkStart w:id="4222" w:name="_ETM_Q1_10088372"/>
      <w:bookmarkStart w:id="4223" w:name="_ETM_Q1_10088424"/>
      <w:bookmarkEnd w:id="4222"/>
      <w:bookmarkEnd w:id="4223"/>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DA6421" w:rsidRDefault="00DA6421" w:rsidP="002C1754">
      <w:pPr>
        <w:rPr>
          <w:rtl/>
        </w:rPr>
      </w:pPr>
    </w:p>
    <w:p w:rsidR="00DA6421" w:rsidRDefault="00DA6421" w:rsidP="002C1754">
      <w:pPr>
        <w:rPr>
          <w:rtl/>
        </w:rPr>
      </w:pPr>
      <w:bookmarkStart w:id="4224" w:name="_ETM_Q1_10088815"/>
      <w:bookmarkStart w:id="4225" w:name="_ETM_Q1_10088872"/>
      <w:bookmarkEnd w:id="4224"/>
      <w:bookmarkEnd w:id="4225"/>
      <w:r>
        <w:rPr>
          <w:rFonts w:hint="cs"/>
          <w:rtl/>
        </w:rPr>
        <w:t xml:space="preserve">על הסרבן </w:t>
      </w:r>
      <w:r w:rsidR="000B2486">
        <w:rPr>
          <w:rFonts w:hint="cs"/>
          <w:rtl/>
        </w:rPr>
        <w:t xml:space="preserve">- </w:t>
      </w:r>
      <w:r>
        <w:rPr>
          <w:rFonts w:hint="cs"/>
          <w:rtl/>
        </w:rPr>
        <w:t>ברור.</w:t>
      </w:r>
      <w:r w:rsidR="000B2486">
        <w:rPr>
          <w:rFonts w:hint="cs"/>
          <w:rtl/>
        </w:rPr>
        <w:t xml:space="preserve"> אתה מדבר על הסרבן.</w:t>
      </w:r>
    </w:p>
    <w:p w:rsidR="00DA6421" w:rsidRDefault="00DA6421" w:rsidP="002C1754">
      <w:pPr>
        <w:rPr>
          <w:rtl/>
        </w:rPr>
      </w:pPr>
      <w:bookmarkStart w:id="4226" w:name="_ETM_Q1_10093617"/>
      <w:bookmarkStart w:id="4227" w:name="_ETM_Q1_10093687"/>
      <w:bookmarkEnd w:id="4226"/>
      <w:bookmarkEnd w:id="4227"/>
    </w:p>
    <w:p w:rsidR="00DA6421" w:rsidRDefault="00DA6421" w:rsidP="00DA6421">
      <w:pPr>
        <w:pStyle w:val="-"/>
        <w:keepNext/>
        <w:rPr>
          <w:rtl/>
        </w:rPr>
      </w:pPr>
      <w:bookmarkStart w:id="4228" w:name="ET_speakercontinue_712381_515"/>
      <w:r w:rsidRPr="00DA6421">
        <w:rPr>
          <w:rStyle w:val="TagStyle"/>
          <w:rtl/>
        </w:rPr>
        <w:t xml:space="preserve"> &lt;&lt; דובר_המשך &gt;&gt; </w:t>
      </w:r>
      <w:r>
        <w:rPr>
          <w:rtl/>
        </w:rPr>
        <w:t>רכס רפי:</w:t>
      </w:r>
      <w:r w:rsidRPr="00DA6421">
        <w:rPr>
          <w:rStyle w:val="TagStyle"/>
          <w:rtl/>
        </w:rPr>
        <w:t xml:space="preserve"> &lt;&lt; דובר_המשך &gt;&gt;</w:t>
      </w:r>
      <w:r>
        <w:rPr>
          <w:rtl/>
        </w:rPr>
        <w:t xml:space="preserve">   </w:t>
      </w:r>
      <w:bookmarkEnd w:id="4228"/>
    </w:p>
    <w:p w:rsidR="00DA6421" w:rsidRDefault="00DA6421" w:rsidP="00DA6421">
      <w:pPr>
        <w:pStyle w:val="KeepWithNext"/>
        <w:rPr>
          <w:rtl/>
        </w:rPr>
      </w:pPr>
    </w:p>
    <w:p w:rsidR="00DA6421" w:rsidRDefault="000B2486" w:rsidP="00DA6421">
      <w:pPr>
        <w:rPr>
          <w:rtl/>
        </w:rPr>
      </w:pPr>
      <w:bookmarkStart w:id="4229" w:name="_ETM_Q1_10094166"/>
      <w:bookmarkEnd w:id="4229"/>
      <w:r>
        <w:rPr>
          <w:rFonts w:hint="cs"/>
          <w:rtl/>
        </w:rPr>
        <w:t xml:space="preserve">זה </w:t>
      </w:r>
      <w:r w:rsidR="00DA6421">
        <w:rPr>
          <w:rFonts w:hint="cs"/>
          <w:rtl/>
        </w:rPr>
        <w:t>על שניהם.</w:t>
      </w:r>
    </w:p>
    <w:p w:rsidR="00DA6421" w:rsidRDefault="00DA6421" w:rsidP="00DA6421">
      <w:pPr>
        <w:rPr>
          <w:rtl/>
        </w:rPr>
      </w:pPr>
      <w:bookmarkStart w:id="4230" w:name="_ETM_Q1_10095632"/>
      <w:bookmarkStart w:id="4231" w:name="_ETM_Q1_10095702"/>
      <w:bookmarkEnd w:id="4230"/>
      <w:bookmarkEnd w:id="4231"/>
    </w:p>
    <w:p w:rsidR="00DA6421" w:rsidRDefault="00DA6421" w:rsidP="00DA6421">
      <w:pPr>
        <w:pStyle w:val="a4"/>
        <w:keepNext/>
        <w:rPr>
          <w:rtl/>
        </w:rPr>
      </w:pPr>
      <w:bookmarkStart w:id="4232" w:name="_ETM_Q1_10095992"/>
      <w:bookmarkStart w:id="4233" w:name="_ETM_Q1_10096037"/>
      <w:bookmarkEnd w:id="4232"/>
      <w:bookmarkEnd w:id="4233"/>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DA6421" w:rsidRDefault="00DA6421" w:rsidP="00DA6421">
      <w:pPr>
        <w:rPr>
          <w:rtl/>
        </w:rPr>
      </w:pPr>
    </w:p>
    <w:p w:rsidR="00DA6421" w:rsidRDefault="000B2486" w:rsidP="00DA6421">
      <w:pPr>
        <w:rPr>
          <w:rtl/>
        </w:rPr>
      </w:pPr>
      <w:bookmarkStart w:id="4234" w:name="_ETM_Q1_10096426"/>
      <w:bookmarkStart w:id="4235" w:name="_ETM_Q1_10096485"/>
      <w:bookmarkEnd w:id="4234"/>
      <w:bookmarkEnd w:id="4235"/>
      <w:r>
        <w:rPr>
          <w:rFonts w:hint="cs"/>
          <w:rtl/>
        </w:rPr>
        <w:t xml:space="preserve">אדוני היו"ר, </w:t>
      </w:r>
      <w:r w:rsidR="00DA6421">
        <w:rPr>
          <w:rFonts w:hint="cs"/>
          <w:rtl/>
        </w:rPr>
        <w:t xml:space="preserve">מבקש שתעשו הבחנה </w:t>
      </w:r>
      <w:bookmarkStart w:id="4236" w:name="_ETM_Q1_10099650"/>
      <w:bookmarkEnd w:id="4236"/>
      <w:r w:rsidR="00DA6421">
        <w:rPr>
          <w:rFonts w:hint="cs"/>
          <w:rtl/>
        </w:rPr>
        <w:t>בין סרבן הגט</w:t>
      </w:r>
      <w:r>
        <w:rPr>
          <w:rFonts w:hint="cs"/>
          <w:rtl/>
        </w:rPr>
        <w:t xml:space="preserve"> </w:t>
      </w:r>
      <w:bookmarkStart w:id="4237" w:name="_ETM_Q1_10101472"/>
      <w:bookmarkEnd w:id="4237"/>
      <w:r>
        <w:rPr>
          <w:rFonts w:hint="cs"/>
          <w:rtl/>
        </w:rPr>
        <w:t>שאז כל המגבלות</w:t>
      </w:r>
      <w:r w:rsidR="00DA6421">
        <w:rPr>
          <w:rFonts w:hint="cs"/>
          <w:rtl/>
        </w:rPr>
        <w:t>- -</w:t>
      </w:r>
    </w:p>
    <w:p w:rsidR="00DA6421" w:rsidRDefault="00DA6421" w:rsidP="00DA6421">
      <w:pPr>
        <w:rPr>
          <w:rtl/>
        </w:rPr>
      </w:pPr>
      <w:bookmarkStart w:id="4238" w:name="_ETM_Q1_10111810"/>
      <w:bookmarkStart w:id="4239" w:name="_ETM_Q1_10111885"/>
      <w:bookmarkEnd w:id="4238"/>
      <w:bookmarkEnd w:id="4239"/>
    </w:p>
    <w:p w:rsidR="00DA6421" w:rsidRDefault="00DA6421" w:rsidP="00DA6421">
      <w:pPr>
        <w:pStyle w:val="af6"/>
        <w:keepNext/>
        <w:rPr>
          <w:rtl/>
        </w:rPr>
      </w:pPr>
      <w:bookmarkStart w:id="4240" w:name="ET_yor_שמחה_רוטמן_516"/>
      <w:r w:rsidRPr="00DA6421">
        <w:rPr>
          <w:rStyle w:val="TagStyle"/>
          <w:rtl/>
        </w:rPr>
        <w:t xml:space="preserve"> &lt;&lt; יור &gt;&gt; </w:t>
      </w:r>
      <w:r>
        <w:rPr>
          <w:rtl/>
        </w:rPr>
        <w:t>היו"ר שמחה רוטמן:</w:t>
      </w:r>
      <w:r w:rsidRPr="00DA6421">
        <w:rPr>
          <w:rStyle w:val="TagStyle"/>
          <w:rtl/>
        </w:rPr>
        <w:t xml:space="preserve"> &lt;&lt; יור &gt;&gt;</w:t>
      </w:r>
      <w:r>
        <w:rPr>
          <w:rtl/>
        </w:rPr>
        <w:t xml:space="preserve">   </w:t>
      </w:r>
      <w:bookmarkEnd w:id="4240"/>
    </w:p>
    <w:p w:rsidR="00DA6421" w:rsidRDefault="00DA6421" w:rsidP="00DA6421">
      <w:pPr>
        <w:pStyle w:val="KeepWithNext"/>
        <w:rPr>
          <w:rtl/>
        </w:rPr>
      </w:pPr>
    </w:p>
    <w:p w:rsidR="00DA6421" w:rsidRDefault="000B2486" w:rsidP="00DA6421">
      <w:pPr>
        <w:rPr>
          <w:rtl/>
        </w:rPr>
      </w:pPr>
      <w:bookmarkStart w:id="4241" w:name="_ETM_Q1_10112604"/>
      <w:bookmarkEnd w:id="4241"/>
      <w:r>
        <w:rPr>
          <w:rFonts w:hint="cs"/>
          <w:rtl/>
        </w:rPr>
        <w:t xml:space="preserve">שנייה. רק רגע. </w:t>
      </w:r>
      <w:r w:rsidR="00446941">
        <w:rPr>
          <w:rFonts w:hint="cs"/>
          <w:rtl/>
        </w:rPr>
        <w:t>בואי נשמע אותם.</w:t>
      </w:r>
    </w:p>
    <w:p w:rsidR="00446941" w:rsidRDefault="00446941" w:rsidP="00DA6421">
      <w:pPr>
        <w:rPr>
          <w:rtl/>
        </w:rPr>
      </w:pPr>
      <w:bookmarkStart w:id="4242" w:name="_ETM_Q1_10136633"/>
      <w:bookmarkStart w:id="4243" w:name="_ETM_Q1_10136728"/>
      <w:bookmarkEnd w:id="4242"/>
      <w:bookmarkEnd w:id="4243"/>
    </w:p>
    <w:p w:rsidR="00446941" w:rsidRDefault="00446941" w:rsidP="00446941">
      <w:pPr>
        <w:pStyle w:val="-"/>
        <w:keepNext/>
        <w:rPr>
          <w:rtl/>
        </w:rPr>
      </w:pPr>
      <w:bookmarkStart w:id="4244" w:name="ET_speakercontinue_712381_517"/>
      <w:r w:rsidRPr="00446941">
        <w:rPr>
          <w:rStyle w:val="TagStyle"/>
          <w:rtl/>
        </w:rPr>
        <w:t xml:space="preserve"> &lt;&lt; דובר_המשך &gt;&gt; </w:t>
      </w:r>
      <w:r>
        <w:rPr>
          <w:rtl/>
        </w:rPr>
        <w:t>רכס רפי:</w:t>
      </w:r>
      <w:r w:rsidRPr="00446941">
        <w:rPr>
          <w:rStyle w:val="TagStyle"/>
          <w:rtl/>
        </w:rPr>
        <w:t xml:space="preserve"> &lt;&lt; דובר_המשך &gt;&gt;</w:t>
      </w:r>
      <w:r>
        <w:rPr>
          <w:rtl/>
        </w:rPr>
        <w:t xml:space="preserve">   </w:t>
      </w:r>
      <w:bookmarkEnd w:id="4244"/>
    </w:p>
    <w:p w:rsidR="00446941" w:rsidRDefault="00446941" w:rsidP="00446941">
      <w:pPr>
        <w:pStyle w:val="KeepWithNext"/>
        <w:rPr>
          <w:rtl/>
        </w:rPr>
      </w:pPr>
    </w:p>
    <w:p w:rsidR="00446941" w:rsidRDefault="00446941" w:rsidP="0020473F">
      <w:pPr>
        <w:rPr>
          <w:rtl/>
        </w:rPr>
      </w:pPr>
      <w:bookmarkStart w:id="4245" w:name="_ETM_Q1_10137377"/>
      <w:bookmarkEnd w:id="4245"/>
      <w:r>
        <w:rPr>
          <w:rFonts w:hint="cs"/>
          <w:rtl/>
        </w:rPr>
        <w:t xml:space="preserve">המצב שנותר </w:t>
      </w:r>
      <w:r w:rsidR="0020473F">
        <w:rPr>
          <w:rFonts w:hint="cs"/>
          <w:rtl/>
        </w:rPr>
        <w:t xml:space="preserve">לנו </w:t>
      </w:r>
      <w:r>
        <w:rPr>
          <w:rFonts w:hint="cs"/>
          <w:rtl/>
        </w:rPr>
        <w:t xml:space="preserve">זה הרחקות דרבנו </w:t>
      </w:r>
      <w:bookmarkStart w:id="4246" w:name="_ETM_Q1_10141091"/>
      <w:bookmarkEnd w:id="4246"/>
      <w:r>
        <w:rPr>
          <w:rFonts w:hint="cs"/>
          <w:rtl/>
        </w:rPr>
        <w:t xml:space="preserve">תם, </w:t>
      </w:r>
      <w:r w:rsidR="0020473F">
        <w:rPr>
          <w:rFonts w:hint="cs"/>
          <w:rtl/>
        </w:rPr>
        <w:t xml:space="preserve">אלא שהבעיה היא שאנשים שנמצאים בתוך </w:t>
      </w:r>
      <w:r>
        <w:rPr>
          <w:rFonts w:hint="cs"/>
          <w:rtl/>
        </w:rPr>
        <w:t>קהילות סגורות שלא ישמעו להר</w:t>
      </w:r>
      <w:r w:rsidR="0020473F">
        <w:rPr>
          <w:rFonts w:hint="cs"/>
          <w:rtl/>
        </w:rPr>
        <w:t>חקו</w:t>
      </w:r>
      <w:r>
        <w:rPr>
          <w:rFonts w:hint="cs"/>
          <w:rtl/>
        </w:rPr>
        <w:t xml:space="preserve">ת דרבנו תם אבל לאותן </w:t>
      </w:r>
      <w:bookmarkStart w:id="4247" w:name="_ETM_Q1_10150699"/>
      <w:bookmarkEnd w:id="4247"/>
      <w:r>
        <w:rPr>
          <w:rFonts w:hint="cs"/>
          <w:rtl/>
        </w:rPr>
        <w:t xml:space="preserve">קהילות </w:t>
      </w:r>
      <w:r w:rsidR="0020473F">
        <w:rPr>
          <w:rFonts w:hint="cs"/>
          <w:rtl/>
        </w:rPr>
        <w:t xml:space="preserve">אין ניהול של בתי קברות </w:t>
      </w:r>
      <w:r>
        <w:rPr>
          <w:rFonts w:hint="cs"/>
          <w:rtl/>
        </w:rPr>
        <w:t xml:space="preserve">כשלעצמם </w:t>
      </w:r>
      <w:r>
        <w:rPr>
          <w:rtl/>
        </w:rPr>
        <w:t>–</w:t>
      </w:r>
      <w:r>
        <w:rPr>
          <w:rFonts w:hint="cs"/>
          <w:rtl/>
        </w:rPr>
        <w:t xml:space="preserve"> כל אחד יכול לחשוב על הקהילות שהוא </w:t>
      </w:r>
      <w:bookmarkStart w:id="4248" w:name="_ETM_Q1_10157436"/>
      <w:bookmarkEnd w:id="4248"/>
      <w:r>
        <w:rPr>
          <w:rFonts w:hint="cs"/>
          <w:rtl/>
        </w:rPr>
        <w:t>יכול לדמ</w:t>
      </w:r>
      <w:r w:rsidR="000B2486">
        <w:rPr>
          <w:rFonts w:hint="cs"/>
          <w:rtl/>
        </w:rPr>
        <w:t>י</w:t>
      </w:r>
      <w:r>
        <w:rPr>
          <w:rFonts w:hint="cs"/>
          <w:rtl/>
        </w:rPr>
        <w:t xml:space="preserve">ין </w:t>
      </w:r>
      <w:r w:rsidR="0020473F">
        <w:rPr>
          <w:rFonts w:hint="cs"/>
          <w:rtl/>
        </w:rPr>
        <w:t xml:space="preserve">לעצמו </w:t>
      </w:r>
      <w:r>
        <w:rPr>
          <w:rtl/>
        </w:rPr>
        <w:t>–</w:t>
      </w:r>
      <w:r>
        <w:rPr>
          <w:rFonts w:hint="cs"/>
          <w:rtl/>
        </w:rPr>
        <w:t xml:space="preserve"> </w:t>
      </w:r>
      <w:r w:rsidR="0020473F">
        <w:rPr>
          <w:rFonts w:hint="cs"/>
          <w:rtl/>
        </w:rPr>
        <w:t xml:space="preserve">הדבר היחיד </w:t>
      </w:r>
      <w:bookmarkStart w:id="4249" w:name="_ETM_Q1_10159328"/>
      <w:bookmarkEnd w:id="4249"/>
      <w:r w:rsidR="0020473F">
        <w:rPr>
          <w:rFonts w:hint="cs"/>
          <w:rtl/>
        </w:rPr>
        <w:t xml:space="preserve">שיעזור זה העניין </w:t>
      </w:r>
      <w:r>
        <w:rPr>
          <w:rFonts w:hint="cs"/>
          <w:rtl/>
        </w:rPr>
        <w:t xml:space="preserve">של הקבורה היהודית. כך גם לגבי מי </w:t>
      </w:r>
      <w:bookmarkStart w:id="4250" w:name="_ETM_Q1_10165473"/>
      <w:bookmarkEnd w:id="4250"/>
      <w:r w:rsidR="0020473F">
        <w:rPr>
          <w:rFonts w:hint="cs"/>
          <w:rtl/>
        </w:rPr>
        <w:t>שמשד</w:t>
      </w:r>
      <w:r>
        <w:rPr>
          <w:rFonts w:hint="cs"/>
          <w:rtl/>
        </w:rPr>
        <w:t>ל</w:t>
      </w:r>
      <w:r w:rsidR="0020473F">
        <w:rPr>
          <w:rFonts w:hint="cs"/>
          <w:rtl/>
        </w:rPr>
        <w:t>. יש כאלה שהם כידיים ביד היוצר</w:t>
      </w:r>
      <w:r>
        <w:rPr>
          <w:rFonts w:hint="cs"/>
          <w:rtl/>
        </w:rPr>
        <w:t xml:space="preserve"> של אותו אחד שמשדל אותם</w:t>
      </w:r>
      <w:r w:rsidR="0020473F">
        <w:rPr>
          <w:rFonts w:hint="cs"/>
          <w:rtl/>
        </w:rPr>
        <w:t>,</w:t>
      </w:r>
      <w:r>
        <w:rPr>
          <w:rFonts w:hint="cs"/>
          <w:rtl/>
        </w:rPr>
        <w:t xml:space="preserve"> והאפשרות היחידה </w:t>
      </w:r>
      <w:r w:rsidR="0020473F">
        <w:rPr>
          <w:rFonts w:hint="cs"/>
          <w:rtl/>
        </w:rPr>
        <w:t xml:space="preserve">שלנו </w:t>
      </w:r>
      <w:bookmarkStart w:id="4251" w:name="_ETM_Q1_10171586"/>
      <w:bookmarkEnd w:id="4251"/>
      <w:r w:rsidR="0020473F">
        <w:rPr>
          <w:rFonts w:hint="cs"/>
          <w:rtl/>
        </w:rPr>
        <w:t xml:space="preserve">להציל </w:t>
      </w:r>
      <w:r>
        <w:rPr>
          <w:rtl/>
        </w:rPr>
        <w:t>–</w:t>
      </w:r>
      <w:r>
        <w:rPr>
          <w:rFonts w:hint="cs"/>
          <w:rtl/>
        </w:rPr>
        <w:t xml:space="preserve"> </w:t>
      </w:r>
      <w:r w:rsidR="0020473F">
        <w:rPr>
          <w:rFonts w:hint="cs"/>
          <w:rtl/>
        </w:rPr>
        <w:t xml:space="preserve">במקרה הזה, תרשו לי בכל זאת הארגונים, אני </w:t>
      </w:r>
      <w:bookmarkStart w:id="4252" w:name="_ETM_Q1_10173323"/>
      <w:bookmarkEnd w:id="4252"/>
      <w:r>
        <w:rPr>
          <w:rFonts w:hint="cs"/>
          <w:rtl/>
        </w:rPr>
        <w:t xml:space="preserve">מדבר </w:t>
      </w:r>
      <w:bookmarkStart w:id="4253" w:name="_ETM_Q1_10173746"/>
      <w:bookmarkEnd w:id="4253"/>
      <w:r>
        <w:rPr>
          <w:rFonts w:hint="cs"/>
          <w:rtl/>
        </w:rPr>
        <w:t>על עגונה כי אי</w:t>
      </w:r>
      <w:r w:rsidR="0020473F">
        <w:rPr>
          <w:rFonts w:hint="cs"/>
          <w:rtl/>
        </w:rPr>
        <w:t>ן</w:t>
      </w:r>
      <w:r>
        <w:rPr>
          <w:rFonts w:hint="cs"/>
          <w:rtl/>
        </w:rPr>
        <w:t xml:space="preserve"> אפשרות של היתר </w:t>
      </w:r>
      <w:r w:rsidR="0020473F">
        <w:rPr>
          <w:rFonts w:hint="cs"/>
          <w:rtl/>
        </w:rPr>
        <w:t xml:space="preserve">מהרבנים </w:t>
      </w:r>
      <w:r>
        <w:rPr>
          <w:rFonts w:hint="cs"/>
          <w:rtl/>
        </w:rPr>
        <w:t xml:space="preserve">במקרה כזה </w:t>
      </w:r>
      <w:r>
        <w:rPr>
          <w:rtl/>
        </w:rPr>
        <w:t>–</w:t>
      </w:r>
      <w:r>
        <w:rPr>
          <w:rFonts w:hint="cs"/>
          <w:rtl/>
        </w:rPr>
        <w:t xml:space="preserve"> </w:t>
      </w:r>
      <w:bookmarkStart w:id="4254" w:name="_ETM_Q1_10180041"/>
      <w:bookmarkEnd w:id="4254"/>
      <w:r>
        <w:rPr>
          <w:rFonts w:hint="cs"/>
          <w:rtl/>
        </w:rPr>
        <w:t xml:space="preserve">האפשרות היחידה </w:t>
      </w:r>
      <w:r w:rsidR="0020473F">
        <w:rPr>
          <w:rFonts w:hint="cs"/>
          <w:rtl/>
        </w:rPr>
        <w:t xml:space="preserve">זה </w:t>
      </w:r>
      <w:r>
        <w:rPr>
          <w:rFonts w:hint="cs"/>
          <w:rtl/>
        </w:rPr>
        <w:t>יהיה רק ענ</w:t>
      </w:r>
      <w:r w:rsidR="0020473F">
        <w:rPr>
          <w:rFonts w:hint="cs"/>
          <w:rtl/>
        </w:rPr>
        <w:t>י</w:t>
      </w:r>
      <w:r>
        <w:rPr>
          <w:rFonts w:hint="cs"/>
          <w:rtl/>
        </w:rPr>
        <w:t>ין הקבורה.</w:t>
      </w:r>
    </w:p>
    <w:p w:rsidR="0020473F" w:rsidRDefault="0020473F" w:rsidP="00446941">
      <w:pPr>
        <w:rPr>
          <w:rtl/>
        </w:rPr>
      </w:pPr>
      <w:bookmarkStart w:id="4255" w:name="_ETM_Q1_10188697"/>
      <w:bookmarkStart w:id="4256" w:name="_ETM_Q1_10188752"/>
      <w:bookmarkEnd w:id="4255"/>
      <w:bookmarkEnd w:id="4256"/>
    </w:p>
    <w:p w:rsidR="0020473F" w:rsidRDefault="0020473F" w:rsidP="0020473F">
      <w:pPr>
        <w:pStyle w:val="a4"/>
        <w:keepNext/>
        <w:rPr>
          <w:rtl/>
        </w:rPr>
      </w:pPr>
      <w:bookmarkStart w:id="4257" w:name="ET_speaker_6345_710"/>
      <w:r w:rsidRPr="0020473F">
        <w:rPr>
          <w:rStyle w:val="TagStyle"/>
          <w:rtl/>
        </w:rPr>
        <w:t xml:space="preserve"> &lt;&lt; דובר &gt;&gt; </w:t>
      </w:r>
      <w:r>
        <w:rPr>
          <w:rtl/>
        </w:rPr>
        <w:t>טלי גוטליב (הליכוד):</w:t>
      </w:r>
      <w:r w:rsidRPr="0020473F">
        <w:rPr>
          <w:rStyle w:val="TagStyle"/>
          <w:rtl/>
        </w:rPr>
        <w:t xml:space="preserve"> &lt;&lt; דובר &gt;&gt;</w:t>
      </w:r>
      <w:r>
        <w:rPr>
          <w:rtl/>
        </w:rPr>
        <w:t xml:space="preserve">   </w:t>
      </w:r>
      <w:bookmarkEnd w:id="4257"/>
    </w:p>
    <w:p w:rsidR="0020473F" w:rsidRDefault="0020473F" w:rsidP="0020473F">
      <w:pPr>
        <w:pStyle w:val="KeepWithNext"/>
        <w:rPr>
          <w:rtl/>
        </w:rPr>
      </w:pPr>
    </w:p>
    <w:p w:rsidR="0020473F" w:rsidRDefault="0020473F" w:rsidP="0020473F">
      <w:pPr>
        <w:rPr>
          <w:rtl/>
        </w:rPr>
      </w:pPr>
      <w:bookmarkStart w:id="4258" w:name="_ETM_Q1_10189119"/>
      <w:bookmarkStart w:id="4259" w:name="_ETM_Q1_10189241"/>
      <w:bookmarkEnd w:id="4258"/>
      <w:bookmarkEnd w:id="4259"/>
      <w:r>
        <w:rPr>
          <w:rFonts w:hint="cs"/>
          <w:rtl/>
        </w:rPr>
        <w:t>לא יודעת.</w:t>
      </w:r>
    </w:p>
    <w:p w:rsidR="0020473F" w:rsidRPr="0020473F" w:rsidRDefault="0020473F" w:rsidP="0020473F">
      <w:pPr>
        <w:rPr>
          <w:rtl/>
        </w:rPr>
      </w:pPr>
      <w:bookmarkStart w:id="4260" w:name="_ETM_Q1_10192010"/>
      <w:bookmarkStart w:id="4261" w:name="_ETM_Q1_10192098"/>
      <w:bookmarkEnd w:id="4260"/>
      <w:bookmarkEnd w:id="4261"/>
    </w:p>
    <w:p w:rsidR="00446941" w:rsidRDefault="00446941" w:rsidP="00446941">
      <w:pPr>
        <w:pStyle w:val="af9"/>
        <w:keepNext/>
        <w:rPr>
          <w:rtl/>
        </w:rPr>
      </w:pPr>
      <w:bookmarkStart w:id="4262" w:name="ET_guest_927705_518"/>
      <w:r w:rsidRPr="00446941">
        <w:rPr>
          <w:rStyle w:val="TagStyle"/>
          <w:rtl/>
        </w:rPr>
        <w:t xml:space="preserve"> &lt;&lt; אורח &gt;&gt; </w:t>
      </w:r>
      <w:r>
        <w:rPr>
          <w:rtl/>
        </w:rPr>
        <w:t>לייזר אליעזר שור:</w:t>
      </w:r>
      <w:r w:rsidRPr="00446941">
        <w:rPr>
          <w:rStyle w:val="TagStyle"/>
          <w:rtl/>
        </w:rPr>
        <w:t xml:space="preserve"> &lt;&lt; אורח &gt;&gt;</w:t>
      </w:r>
      <w:r>
        <w:rPr>
          <w:rtl/>
        </w:rPr>
        <w:t xml:space="preserve">   </w:t>
      </w:r>
      <w:bookmarkEnd w:id="4262"/>
    </w:p>
    <w:p w:rsidR="00446941" w:rsidRDefault="00446941" w:rsidP="00446941">
      <w:pPr>
        <w:pStyle w:val="KeepWithNext"/>
        <w:rPr>
          <w:rtl/>
        </w:rPr>
      </w:pPr>
    </w:p>
    <w:p w:rsidR="00446941" w:rsidRDefault="0020473F" w:rsidP="00446941">
      <w:pPr>
        <w:rPr>
          <w:rtl/>
        </w:rPr>
      </w:pPr>
      <w:bookmarkStart w:id="4263" w:name="_ETM_Q1_10191573"/>
      <w:bookmarkEnd w:id="4263"/>
      <w:r>
        <w:rPr>
          <w:rFonts w:hint="cs"/>
          <w:rtl/>
        </w:rPr>
        <w:t xml:space="preserve">גם המת? </w:t>
      </w:r>
      <w:r w:rsidR="00446941">
        <w:rPr>
          <w:rFonts w:hint="cs"/>
          <w:rtl/>
        </w:rPr>
        <w:t xml:space="preserve">שוללים קבורה יהודית? זה דין </w:t>
      </w:r>
      <w:bookmarkStart w:id="4264" w:name="_ETM_Q1_10201387"/>
      <w:bookmarkEnd w:id="4264"/>
      <w:r w:rsidR="00446941">
        <w:rPr>
          <w:rFonts w:hint="cs"/>
          <w:rtl/>
        </w:rPr>
        <w:t>שמי</w:t>
      </w:r>
      <w:r>
        <w:rPr>
          <w:rFonts w:hint="cs"/>
          <w:rtl/>
        </w:rPr>
        <w:t>י</w:t>
      </w:r>
      <w:r w:rsidR="00446941">
        <w:rPr>
          <w:rFonts w:hint="cs"/>
          <w:rtl/>
        </w:rPr>
        <w:t>ם. אל תפרקו את האלוקים</w:t>
      </w:r>
      <w:r>
        <w:rPr>
          <w:rFonts w:hint="cs"/>
          <w:rtl/>
        </w:rPr>
        <w:t xml:space="preserve"> גם</w:t>
      </w:r>
      <w:r w:rsidR="00446941">
        <w:rPr>
          <w:rFonts w:hint="cs"/>
          <w:rtl/>
        </w:rPr>
        <w:t>.</w:t>
      </w:r>
    </w:p>
    <w:p w:rsidR="00446941" w:rsidRDefault="00446941" w:rsidP="00446941">
      <w:pPr>
        <w:rPr>
          <w:rtl/>
        </w:rPr>
      </w:pPr>
      <w:bookmarkStart w:id="4265" w:name="_ETM_Q1_10206009"/>
      <w:bookmarkStart w:id="4266" w:name="_ETM_Q1_10206089"/>
      <w:bookmarkStart w:id="4267" w:name="_ETM_Q1_10207066"/>
      <w:bookmarkEnd w:id="4265"/>
      <w:bookmarkEnd w:id="4266"/>
      <w:bookmarkEnd w:id="4267"/>
    </w:p>
    <w:p w:rsidR="00446941" w:rsidRDefault="00446941" w:rsidP="00446941">
      <w:pPr>
        <w:pStyle w:val="af9"/>
        <w:keepNext/>
        <w:rPr>
          <w:rtl/>
        </w:rPr>
      </w:pPr>
      <w:bookmarkStart w:id="4268" w:name="ET_guest_712381_519"/>
      <w:r w:rsidRPr="00446941">
        <w:rPr>
          <w:rStyle w:val="TagStyle"/>
          <w:rtl/>
        </w:rPr>
        <w:t xml:space="preserve"> &lt;&lt; אורח &gt;&gt; </w:t>
      </w:r>
      <w:r>
        <w:rPr>
          <w:rtl/>
        </w:rPr>
        <w:t>רכס רפי:</w:t>
      </w:r>
      <w:r w:rsidRPr="00446941">
        <w:rPr>
          <w:rStyle w:val="TagStyle"/>
          <w:rtl/>
        </w:rPr>
        <w:t xml:space="preserve"> &lt;&lt; אורח &gt;&gt;</w:t>
      </w:r>
      <w:r>
        <w:rPr>
          <w:rtl/>
        </w:rPr>
        <w:t xml:space="preserve">   </w:t>
      </w:r>
      <w:bookmarkEnd w:id="4268"/>
    </w:p>
    <w:p w:rsidR="00446941" w:rsidRDefault="00446941" w:rsidP="00446941">
      <w:pPr>
        <w:pStyle w:val="KeepWithNext"/>
        <w:rPr>
          <w:rtl/>
        </w:rPr>
      </w:pPr>
    </w:p>
    <w:p w:rsidR="00446941" w:rsidRDefault="00446941" w:rsidP="00446941">
      <w:pPr>
        <w:rPr>
          <w:rtl/>
        </w:rPr>
      </w:pPr>
      <w:bookmarkStart w:id="4269" w:name="_ETM_Q1_10207449"/>
      <w:bookmarkStart w:id="4270" w:name="_ETM_Q1_10207484"/>
      <w:bookmarkEnd w:id="4269"/>
      <w:bookmarkEnd w:id="4270"/>
      <w:r>
        <w:rPr>
          <w:rFonts w:hint="cs"/>
          <w:rtl/>
        </w:rPr>
        <w:t xml:space="preserve">זה מופיע בהלכה. </w:t>
      </w:r>
    </w:p>
    <w:p w:rsidR="0020473F" w:rsidRDefault="0020473F" w:rsidP="00446941">
      <w:pPr>
        <w:rPr>
          <w:rtl/>
        </w:rPr>
      </w:pPr>
      <w:bookmarkStart w:id="4271" w:name="_ETM_Q1_10213338"/>
      <w:bookmarkEnd w:id="4271"/>
    </w:p>
    <w:p w:rsidR="0020473F" w:rsidRDefault="0020473F" w:rsidP="0020473F">
      <w:pPr>
        <w:pStyle w:val="af9"/>
        <w:keepNext/>
        <w:rPr>
          <w:rtl/>
        </w:rPr>
      </w:pPr>
      <w:bookmarkStart w:id="4272" w:name="_ETM_Q1_10213506"/>
      <w:bookmarkStart w:id="4273" w:name="_ETM_Q1_10213525"/>
      <w:bookmarkStart w:id="4274" w:name="_ETM_Q1_10213585"/>
      <w:bookmarkEnd w:id="4272"/>
      <w:bookmarkEnd w:id="4273"/>
      <w:bookmarkEnd w:id="4274"/>
      <w:r w:rsidRPr="00446941">
        <w:rPr>
          <w:rStyle w:val="TagStyle"/>
          <w:rtl/>
        </w:rPr>
        <w:t xml:space="preserve">&lt;&lt; אורח &gt;&gt; </w:t>
      </w:r>
      <w:r>
        <w:rPr>
          <w:rtl/>
        </w:rPr>
        <w:t>לייזר אליעזר שור:</w:t>
      </w:r>
      <w:r w:rsidRPr="00446941">
        <w:rPr>
          <w:rStyle w:val="TagStyle"/>
          <w:rtl/>
        </w:rPr>
        <w:t xml:space="preserve"> &lt;&lt; אורח &gt;&gt;</w:t>
      </w:r>
      <w:r>
        <w:rPr>
          <w:rtl/>
        </w:rPr>
        <w:t xml:space="preserve">   </w:t>
      </w:r>
    </w:p>
    <w:p w:rsidR="0020473F" w:rsidRDefault="0020473F" w:rsidP="00446941">
      <w:pPr>
        <w:rPr>
          <w:rtl/>
        </w:rPr>
      </w:pPr>
    </w:p>
    <w:p w:rsidR="0020473F" w:rsidRDefault="0020473F" w:rsidP="00446941">
      <w:pPr>
        <w:rPr>
          <w:rtl/>
        </w:rPr>
      </w:pPr>
      <w:bookmarkStart w:id="4275" w:name="_ETM_Q1_10214107"/>
      <w:bookmarkStart w:id="4276" w:name="_ETM_Q1_10214220"/>
      <w:bookmarkEnd w:id="4275"/>
      <w:bookmarkEnd w:id="4276"/>
      <w:r>
        <w:rPr>
          <w:rFonts w:hint="cs"/>
          <w:rtl/>
        </w:rPr>
        <w:t>מה זה הדברים האלה?</w:t>
      </w:r>
      <w:bookmarkStart w:id="4277" w:name="_ETM_Q1_10216923"/>
      <w:bookmarkEnd w:id="4277"/>
      <w:r>
        <w:rPr>
          <w:rFonts w:hint="cs"/>
          <w:rtl/>
        </w:rPr>
        <w:t xml:space="preserve"> </w:t>
      </w:r>
    </w:p>
    <w:p w:rsidR="00446941" w:rsidRDefault="00446941" w:rsidP="00446941">
      <w:pPr>
        <w:rPr>
          <w:rtl/>
        </w:rPr>
      </w:pPr>
      <w:bookmarkStart w:id="4278" w:name="_ETM_Q1_10217366"/>
      <w:bookmarkStart w:id="4279" w:name="_ETM_Q1_10217421"/>
      <w:bookmarkStart w:id="4280" w:name="_ETM_Q1_10218786"/>
      <w:bookmarkEnd w:id="4278"/>
      <w:bookmarkEnd w:id="4279"/>
      <w:bookmarkEnd w:id="4280"/>
    </w:p>
    <w:p w:rsidR="00446941" w:rsidRDefault="00446941" w:rsidP="00446941">
      <w:pPr>
        <w:pStyle w:val="af9"/>
        <w:keepNext/>
        <w:rPr>
          <w:rtl/>
        </w:rPr>
      </w:pPr>
      <w:bookmarkStart w:id="4281" w:name="ET_guest_618827_520"/>
      <w:r w:rsidRPr="00446941">
        <w:rPr>
          <w:rStyle w:val="TagStyle"/>
          <w:rtl/>
        </w:rPr>
        <w:t xml:space="preserve"> &lt;&lt; אורח &gt;&gt; </w:t>
      </w:r>
      <w:r>
        <w:rPr>
          <w:rtl/>
        </w:rPr>
        <w:t>מוריה דיין:</w:t>
      </w:r>
      <w:r w:rsidRPr="00446941">
        <w:rPr>
          <w:rStyle w:val="TagStyle"/>
          <w:rtl/>
        </w:rPr>
        <w:t xml:space="preserve"> &lt;&lt; אורח &gt;&gt;</w:t>
      </w:r>
      <w:r>
        <w:rPr>
          <w:rtl/>
        </w:rPr>
        <w:t xml:space="preserve">   </w:t>
      </w:r>
      <w:bookmarkEnd w:id="4281"/>
    </w:p>
    <w:p w:rsidR="00446941" w:rsidRDefault="00446941" w:rsidP="00446941">
      <w:pPr>
        <w:pStyle w:val="KeepWithNext"/>
        <w:rPr>
          <w:rtl/>
        </w:rPr>
      </w:pPr>
    </w:p>
    <w:p w:rsidR="00446941" w:rsidRDefault="0020473F" w:rsidP="0020473F">
      <w:pPr>
        <w:rPr>
          <w:rtl/>
        </w:rPr>
      </w:pPr>
      <w:bookmarkStart w:id="4282" w:name="_ETM_Q1_10219161"/>
      <w:bookmarkStart w:id="4283" w:name="_ETM_Q1_10219191"/>
      <w:bookmarkEnd w:id="4282"/>
      <w:bookmarkEnd w:id="4283"/>
      <w:r>
        <w:rPr>
          <w:rFonts w:hint="cs"/>
          <w:rtl/>
        </w:rPr>
        <w:t xml:space="preserve">אחת, </w:t>
      </w:r>
      <w:r w:rsidR="00446941">
        <w:rPr>
          <w:rFonts w:hint="cs"/>
          <w:rtl/>
        </w:rPr>
        <w:t xml:space="preserve">יש לזכור </w:t>
      </w:r>
      <w:bookmarkStart w:id="4284" w:name="_ETM_Q1_10220964"/>
      <w:bookmarkEnd w:id="4284"/>
      <w:r w:rsidR="00446941">
        <w:rPr>
          <w:rFonts w:hint="cs"/>
          <w:rtl/>
        </w:rPr>
        <w:t xml:space="preserve">שהסרבן בכל רגע נתון </w:t>
      </w:r>
      <w:r>
        <w:rPr>
          <w:rFonts w:hint="cs"/>
          <w:rtl/>
        </w:rPr>
        <w:t xml:space="preserve">יכול פשוט לתת את הגט ובזה </w:t>
      </w:r>
      <w:r w:rsidR="00446941">
        <w:rPr>
          <w:rFonts w:hint="cs"/>
          <w:rtl/>
        </w:rPr>
        <w:t xml:space="preserve">לפטור עצמו מכל הענישה הקיצונית הזו. </w:t>
      </w:r>
      <w:bookmarkStart w:id="4285" w:name="_ETM_Q1_10229129"/>
      <w:bookmarkEnd w:id="4285"/>
    </w:p>
    <w:p w:rsidR="00446941" w:rsidRDefault="00446941" w:rsidP="00446941">
      <w:pPr>
        <w:rPr>
          <w:rtl/>
        </w:rPr>
      </w:pPr>
      <w:bookmarkStart w:id="4286" w:name="_ETM_Q1_10231619"/>
      <w:bookmarkStart w:id="4287" w:name="_ETM_Q1_10231714"/>
      <w:bookmarkEnd w:id="4286"/>
      <w:bookmarkEnd w:id="4287"/>
    </w:p>
    <w:p w:rsidR="00446941" w:rsidRDefault="00446941" w:rsidP="00446941">
      <w:pPr>
        <w:pStyle w:val="af6"/>
        <w:keepNext/>
        <w:rPr>
          <w:rtl/>
        </w:rPr>
      </w:pPr>
      <w:bookmarkStart w:id="4288" w:name="ET_yor_שמחה_רוטמן_521"/>
      <w:r w:rsidRPr="00446941">
        <w:rPr>
          <w:rStyle w:val="TagStyle"/>
          <w:rtl/>
        </w:rPr>
        <w:t xml:space="preserve"> &lt;&lt; יור &gt;&gt; </w:t>
      </w:r>
      <w:r>
        <w:rPr>
          <w:rtl/>
        </w:rPr>
        <w:t>היו"ר שמחה רוטמן:</w:t>
      </w:r>
      <w:r w:rsidRPr="00446941">
        <w:rPr>
          <w:rStyle w:val="TagStyle"/>
          <w:rtl/>
        </w:rPr>
        <w:t xml:space="preserve"> &lt;&lt; יור &gt;&gt;</w:t>
      </w:r>
      <w:r>
        <w:rPr>
          <w:rtl/>
        </w:rPr>
        <w:t xml:space="preserve">   </w:t>
      </w:r>
      <w:bookmarkEnd w:id="4288"/>
    </w:p>
    <w:p w:rsidR="00446941" w:rsidRDefault="00446941" w:rsidP="00446941">
      <w:pPr>
        <w:pStyle w:val="KeepWithNext"/>
        <w:rPr>
          <w:rtl/>
        </w:rPr>
      </w:pPr>
    </w:p>
    <w:p w:rsidR="00446941" w:rsidRDefault="0020473F" w:rsidP="0020473F">
      <w:pPr>
        <w:rPr>
          <w:rtl/>
        </w:rPr>
      </w:pPr>
      <w:bookmarkStart w:id="4289" w:name="_ETM_Q1_10232204"/>
      <w:bookmarkEnd w:id="4289"/>
      <w:r>
        <w:rPr>
          <w:rFonts w:hint="cs"/>
          <w:rtl/>
        </w:rPr>
        <w:t xml:space="preserve">מוריה, גם את </w:t>
      </w:r>
      <w:bookmarkStart w:id="4290" w:name="_ETM_Q1_10239603"/>
      <w:bookmarkEnd w:id="4290"/>
      <w:r>
        <w:rPr>
          <w:rFonts w:hint="cs"/>
          <w:rtl/>
        </w:rPr>
        <w:t xml:space="preserve">בדבריך - </w:t>
      </w:r>
      <w:r w:rsidR="00446941">
        <w:rPr>
          <w:rFonts w:hint="cs"/>
          <w:rtl/>
        </w:rPr>
        <w:t xml:space="preserve">תפרידי בין הסרבן לבין צד ב'. </w:t>
      </w:r>
      <w:r>
        <w:rPr>
          <w:rFonts w:hint="cs"/>
          <w:rtl/>
        </w:rPr>
        <w:t xml:space="preserve">זה אחת. </w:t>
      </w:r>
      <w:r w:rsidR="00446941">
        <w:rPr>
          <w:rFonts w:hint="cs"/>
          <w:rtl/>
        </w:rPr>
        <w:t xml:space="preserve">ושתיים, </w:t>
      </w:r>
      <w:bookmarkStart w:id="4291" w:name="_ETM_Q1_10248628"/>
      <w:bookmarkEnd w:id="4291"/>
      <w:r w:rsidR="00446941">
        <w:rPr>
          <w:rFonts w:hint="cs"/>
          <w:rtl/>
        </w:rPr>
        <w:t>כל הסנקציות האחרות</w:t>
      </w:r>
      <w:r>
        <w:rPr>
          <w:rFonts w:hint="cs"/>
          <w:rtl/>
        </w:rPr>
        <w:t>, האמירה שלך</w:t>
      </w:r>
      <w:r w:rsidR="00446941">
        <w:rPr>
          <w:rFonts w:hint="cs"/>
          <w:rtl/>
        </w:rPr>
        <w:t xml:space="preserve"> מדויקת </w:t>
      </w:r>
      <w:r w:rsidR="00446941">
        <w:rPr>
          <w:rtl/>
        </w:rPr>
        <w:t>–</w:t>
      </w:r>
      <w:r w:rsidR="00446941">
        <w:rPr>
          <w:rFonts w:hint="cs"/>
          <w:rtl/>
        </w:rPr>
        <w:t xml:space="preserve"> בכל רגע נכון</w:t>
      </w:r>
      <w:r>
        <w:rPr>
          <w:rFonts w:hint="cs"/>
          <w:rtl/>
        </w:rPr>
        <w:t xml:space="preserve"> יכול להסיר מעל עצמו את הסנקציות</w:t>
      </w:r>
      <w:r w:rsidR="00446941">
        <w:rPr>
          <w:rFonts w:hint="cs"/>
          <w:rtl/>
        </w:rPr>
        <w:t xml:space="preserve">. </w:t>
      </w:r>
      <w:bookmarkStart w:id="4292" w:name="_ETM_Q1_10255653"/>
      <w:bookmarkEnd w:id="4292"/>
      <w:r w:rsidR="00446941">
        <w:rPr>
          <w:rFonts w:hint="cs"/>
          <w:rtl/>
        </w:rPr>
        <w:t>קבורה היא בהגדרה רק כש</w:t>
      </w:r>
      <w:r>
        <w:rPr>
          <w:rFonts w:hint="cs"/>
          <w:rtl/>
        </w:rPr>
        <w:t>ה</w:t>
      </w:r>
      <w:r w:rsidR="00446941">
        <w:rPr>
          <w:rFonts w:hint="cs"/>
          <w:rtl/>
        </w:rPr>
        <w:t xml:space="preserve">אשה </w:t>
      </w:r>
      <w:r>
        <w:rPr>
          <w:rFonts w:hint="cs"/>
          <w:rtl/>
        </w:rPr>
        <w:t xml:space="preserve">כבר </w:t>
      </w:r>
      <w:r w:rsidR="00446941">
        <w:rPr>
          <w:rFonts w:hint="cs"/>
          <w:rtl/>
        </w:rPr>
        <w:t>משוחררת כי הוא מת.</w:t>
      </w:r>
    </w:p>
    <w:p w:rsidR="00446941" w:rsidRDefault="00446941" w:rsidP="00446941">
      <w:pPr>
        <w:rPr>
          <w:rtl/>
        </w:rPr>
      </w:pPr>
      <w:bookmarkStart w:id="4293" w:name="_ETM_Q1_10262433"/>
      <w:bookmarkStart w:id="4294" w:name="_ETM_Q1_10262508"/>
      <w:bookmarkEnd w:id="4293"/>
      <w:bookmarkEnd w:id="4294"/>
    </w:p>
    <w:p w:rsidR="00446941" w:rsidRDefault="00446941" w:rsidP="00446941">
      <w:pPr>
        <w:pStyle w:val="-"/>
        <w:keepNext/>
        <w:rPr>
          <w:rtl/>
        </w:rPr>
      </w:pPr>
      <w:bookmarkStart w:id="4295" w:name="ET_speakercontinue_618827_522"/>
      <w:r w:rsidRPr="00446941">
        <w:rPr>
          <w:rStyle w:val="TagStyle"/>
          <w:rtl/>
        </w:rPr>
        <w:t xml:space="preserve"> &lt;&lt; דובר_המשך &gt;&gt; </w:t>
      </w:r>
      <w:r>
        <w:rPr>
          <w:rtl/>
        </w:rPr>
        <w:t>מוריה דיין:</w:t>
      </w:r>
      <w:r w:rsidRPr="00446941">
        <w:rPr>
          <w:rStyle w:val="TagStyle"/>
          <w:rtl/>
        </w:rPr>
        <w:t xml:space="preserve"> &lt;&lt; דובר_המשך &gt;&gt;</w:t>
      </w:r>
      <w:r>
        <w:rPr>
          <w:rtl/>
        </w:rPr>
        <w:t xml:space="preserve">   </w:t>
      </w:r>
      <w:bookmarkEnd w:id="4295"/>
    </w:p>
    <w:p w:rsidR="00446941" w:rsidRDefault="00446941" w:rsidP="00446941">
      <w:pPr>
        <w:pStyle w:val="KeepWithNext"/>
        <w:rPr>
          <w:rtl/>
        </w:rPr>
      </w:pPr>
    </w:p>
    <w:p w:rsidR="00446941" w:rsidRDefault="0020473F" w:rsidP="0020473F">
      <w:pPr>
        <w:rPr>
          <w:rtl/>
        </w:rPr>
      </w:pPr>
      <w:bookmarkStart w:id="4296" w:name="_ETM_Q1_10262983"/>
      <w:bookmarkEnd w:id="4296"/>
      <w:r>
        <w:rPr>
          <w:rFonts w:hint="cs"/>
          <w:rtl/>
        </w:rPr>
        <w:t xml:space="preserve">בכל אופן כמה מילות הקדמה. </w:t>
      </w:r>
      <w:r w:rsidR="00446941">
        <w:rPr>
          <w:rFonts w:hint="cs"/>
          <w:rtl/>
        </w:rPr>
        <w:t xml:space="preserve">סרבנות </w:t>
      </w:r>
      <w:r>
        <w:rPr>
          <w:rFonts w:hint="cs"/>
          <w:rtl/>
        </w:rPr>
        <w:t>ה</w:t>
      </w:r>
      <w:r w:rsidR="00446941">
        <w:rPr>
          <w:rFonts w:hint="cs"/>
          <w:rtl/>
        </w:rPr>
        <w:t xml:space="preserve">גט </w:t>
      </w:r>
      <w:bookmarkStart w:id="4297" w:name="_ETM_Q1_10267742"/>
      <w:bookmarkEnd w:id="4297"/>
      <w:r w:rsidR="00446941">
        <w:rPr>
          <w:rFonts w:hint="cs"/>
          <w:rtl/>
        </w:rPr>
        <w:t xml:space="preserve">שחברת הכנסת גוטליב </w:t>
      </w:r>
      <w:r>
        <w:rPr>
          <w:rFonts w:hint="cs"/>
          <w:rtl/>
        </w:rPr>
        <w:t xml:space="preserve">כל כך הזדעקה על </w:t>
      </w:r>
      <w:bookmarkStart w:id="4298" w:name="_ETM_Q1_10272656"/>
      <w:bookmarkEnd w:id="4298"/>
      <w:r>
        <w:rPr>
          <w:rFonts w:hint="cs"/>
          <w:rtl/>
        </w:rPr>
        <w:t>עצם האפשרות ש</w:t>
      </w:r>
      <w:r w:rsidR="00446941">
        <w:rPr>
          <w:rFonts w:hint="cs"/>
          <w:rtl/>
        </w:rPr>
        <w:t>תתקיים בכלל</w:t>
      </w:r>
      <w:r>
        <w:rPr>
          <w:rFonts w:hint="cs"/>
          <w:rtl/>
        </w:rPr>
        <w:t xml:space="preserve">, שיש אופציה כזו שאדם יכול להחזיק חופש </w:t>
      </w:r>
      <w:bookmarkStart w:id="4299" w:name="_ETM_Q1_10276278"/>
      <w:bookmarkEnd w:id="4299"/>
      <w:r>
        <w:rPr>
          <w:rFonts w:hint="cs"/>
          <w:rtl/>
        </w:rPr>
        <w:t>של אדם אחר בידיו</w:t>
      </w:r>
      <w:r w:rsidR="00446941">
        <w:rPr>
          <w:rFonts w:hint="cs"/>
          <w:rtl/>
        </w:rPr>
        <w:t xml:space="preserve"> - - -</w:t>
      </w:r>
    </w:p>
    <w:p w:rsidR="00446941" w:rsidRDefault="00446941" w:rsidP="00446941">
      <w:pPr>
        <w:rPr>
          <w:rtl/>
        </w:rPr>
      </w:pPr>
      <w:bookmarkStart w:id="4300" w:name="_ETM_Q1_10279502"/>
      <w:bookmarkStart w:id="4301" w:name="_ETM_Q1_10279578"/>
      <w:bookmarkEnd w:id="4300"/>
      <w:bookmarkEnd w:id="4301"/>
    </w:p>
    <w:p w:rsidR="00446941" w:rsidRDefault="00446941" w:rsidP="00446941">
      <w:pPr>
        <w:pStyle w:val="af6"/>
        <w:keepNext/>
        <w:rPr>
          <w:rtl/>
        </w:rPr>
      </w:pPr>
      <w:bookmarkStart w:id="4302" w:name="ET_yor_שמחה_רוטמן_523"/>
      <w:r w:rsidRPr="00446941">
        <w:rPr>
          <w:rStyle w:val="TagStyle"/>
          <w:rtl/>
        </w:rPr>
        <w:t xml:space="preserve"> &lt;&lt; יור &gt;&gt; </w:t>
      </w:r>
      <w:r>
        <w:rPr>
          <w:rtl/>
        </w:rPr>
        <w:t>היו"ר שמחה רוטמן:</w:t>
      </w:r>
      <w:r w:rsidRPr="00446941">
        <w:rPr>
          <w:rStyle w:val="TagStyle"/>
          <w:rtl/>
        </w:rPr>
        <w:t xml:space="preserve"> &lt;&lt; יור &gt;&gt;</w:t>
      </w:r>
      <w:r>
        <w:rPr>
          <w:rtl/>
        </w:rPr>
        <w:t xml:space="preserve">   </w:t>
      </w:r>
      <w:bookmarkEnd w:id="4302"/>
    </w:p>
    <w:p w:rsidR="00446941" w:rsidRDefault="00446941" w:rsidP="00446941">
      <w:pPr>
        <w:pStyle w:val="KeepWithNext"/>
        <w:rPr>
          <w:rtl/>
        </w:rPr>
      </w:pPr>
    </w:p>
    <w:p w:rsidR="00446941" w:rsidRDefault="00446941" w:rsidP="00446941">
      <w:pPr>
        <w:rPr>
          <w:rtl/>
        </w:rPr>
      </w:pPr>
      <w:bookmarkStart w:id="4303" w:name="_ETM_Q1_10279997"/>
      <w:bookmarkEnd w:id="4303"/>
      <w:r>
        <w:rPr>
          <w:rFonts w:hint="cs"/>
          <w:rtl/>
        </w:rPr>
        <w:t xml:space="preserve">זה דבר </w:t>
      </w:r>
      <w:bookmarkStart w:id="4304" w:name="_ETM_Q1_10281173"/>
      <w:bookmarkEnd w:id="4304"/>
      <w:r>
        <w:rPr>
          <w:rFonts w:hint="cs"/>
          <w:rtl/>
        </w:rPr>
        <w:t>נורא ואיום. זה מחריד.</w:t>
      </w:r>
    </w:p>
    <w:p w:rsidR="00446941" w:rsidRDefault="00446941" w:rsidP="00446941">
      <w:pPr>
        <w:rPr>
          <w:rtl/>
        </w:rPr>
      </w:pPr>
      <w:bookmarkStart w:id="4305" w:name="_ETM_Q1_10286675"/>
      <w:bookmarkStart w:id="4306" w:name="_ETM_Q1_10286745"/>
      <w:bookmarkStart w:id="4307" w:name="_ETM_Q1_10281781"/>
      <w:bookmarkEnd w:id="4305"/>
      <w:bookmarkEnd w:id="4306"/>
      <w:bookmarkEnd w:id="4307"/>
    </w:p>
    <w:p w:rsidR="0020473F" w:rsidRDefault="0020473F" w:rsidP="0020473F">
      <w:pPr>
        <w:pStyle w:val="a4"/>
        <w:keepNext/>
        <w:rPr>
          <w:rtl/>
        </w:rPr>
      </w:pPr>
      <w:bookmarkStart w:id="4308" w:name="_ETM_Q1_10281873"/>
      <w:bookmarkStart w:id="4309" w:name="ET_speaker_6345_711"/>
      <w:bookmarkEnd w:id="4308"/>
      <w:r w:rsidRPr="0020473F">
        <w:rPr>
          <w:rStyle w:val="TagStyle"/>
          <w:rtl/>
        </w:rPr>
        <w:t xml:space="preserve"> &lt;&lt; דובר &gt;&gt; </w:t>
      </w:r>
      <w:r>
        <w:rPr>
          <w:rtl/>
        </w:rPr>
        <w:t>טלי גוטליב (הליכוד):</w:t>
      </w:r>
      <w:r w:rsidRPr="0020473F">
        <w:rPr>
          <w:rStyle w:val="TagStyle"/>
          <w:rtl/>
        </w:rPr>
        <w:t xml:space="preserve"> &lt;&lt; דובר &gt;&gt;</w:t>
      </w:r>
      <w:r>
        <w:rPr>
          <w:rtl/>
        </w:rPr>
        <w:t xml:space="preserve">   </w:t>
      </w:r>
      <w:bookmarkEnd w:id="4309"/>
    </w:p>
    <w:p w:rsidR="0020473F" w:rsidRDefault="0020473F" w:rsidP="0020473F">
      <w:pPr>
        <w:pStyle w:val="KeepWithNext"/>
        <w:rPr>
          <w:rtl/>
        </w:rPr>
      </w:pPr>
    </w:p>
    <w:p w:rsidR="0020473F" w:rsidRPr="0020473F" w:rsidRDefault="0020473F" w:rsidP="0020473F">
      <w:pPr>
        <w:rPr>
          <w:rtl/>
        </w:rPr>
      </w:pPr>
      <w:bookmarkStart w:id="4310" w:name="_ETM_Q1_10288901"/>
      <w:bookmarkStart w:id="4311" w:name="_ETM_Q1_10289036"/>
      <w:bookmarkEnd w:id="4310"/>
      <w:bookmarkEnd w:id="4311"/>
      <w:r>
        <w:rPr>
          <w:rFonts w:hint="cs"/>
          <w:rtl/>
        </w:rPr>
        <w:t>זה מחריד בעיניי.</w:t>
      </w:r>
    </w:p>
    <w:p w:rsidR="0020473F" w:rsidRDefault="0020473F" w:rsidP="00446941">
      <w:pPr>
        <w:rPr>
          <w:rtl/>
        </w:rPr>
      </w:pPr>
      <w:bookmarkStart w:id="4312" w:name="_ETM_Q1_10283333"/>
      <w:bookmarkStart w:id="4313" w:name="_ETM_Q1_10283429"/>
      <w:bookmarkEnd w:id="4312"/>
      <w:bookmarkEnd w:id="4313"/>
    </w:p>
    <w:p w:rsidR="00446941" w:rsidRDefault="00446941" w:rsidP="00446941">
      <w:pPr>
        <w:pStyle w:val="-"/>
        <w:keepNext/>
        <w:rPr>
          <w:rtl/>
        </w:rPr>
      </w:pPr>
      <w:bookmarkStart w:id="4314" w:name="ET_speakercontinue_618827_524"/>
      <w:r w:rsidRPr="00446941">
        <w:rPr>
          <w:rStyle w:val="TagStyle"/>
          <w:rtl/>
        </w:rPr>
        <w:t xml:space="preserve"> &lt;&lt; דובר_המשך &gt;&gt; </w:t>
      </w:r>
      <w:r>
        <w:rPr>
          <w:rtl/>
        </w:rPr>
        <w:t>מוריה דיין:</w:t>
      </w:r>
      <w:r w:rsidRPr="00446941">
        <w:rPr>
          <w:rStyle w:val="TagStyle"/>
          <w:rtl/>
        </w:rPr>
        <w:t xml:space="preserve"> &lt;&lt; דובר_המשך &gt;&gt;</w:t>
      </w:r>
      <w:r>
        <w:rPr>
          <w:rtl/>
        </w:rPr>
        <w:t xml:space="preserve">   </w:t>
      </w:r>
      <w:bookmarkEnd w:id="4314"/>
    </w:p>
    <w:p w:rsidR="00446941" w:rsidRDefault="00446941" w:rsidP="00446941">
      <w:pPr>
        <w:pStyle w:val="KeepWithNext"/>
        <w:rPr>
          <w:rtl/>
        </w:rPr>
      </w:pPr>
    </w:p>
    <w:p w:rsidR="00446941" w:rsidRDefault="00446941" w:rsidP="0020473F">
      <w:pPr>
        <w:rPr>
          <w:rtl/>
        </w:rPr>
      </w:pPr>
      <w:bookmarkStart w:id="4315" w:name="_ETM_Q1_10287303"/>
      <w:bookmarkEnd w:id="4315"/>
      <w:r>
        <w:rPr>
          <w:rFonts w:hint="cs"/>
          <w:rtl/>
        </w:rPr>
        <w:t xml:space="preserve">האופציה הזו קיימת </w:t>
      </w:r>
      <w:r w:rsidR="0020473F">
        <w:rPr>
          <w:rFonts w:hint="cs"/>
          <w:rtl/>
        </w:rPr>
        <w:t>במדינת ישראל ו</w:t>
      </w:r>
      <w:r>
        <w:rPr>
          <w:rFonts w:hint="cs"/>
          <w:rtl/>
        </w:rPr>
        <w:t xml:space="preserve">רק במדינת ישראל בגלל </w:t>
      </w:r>
      <w:bookmarkStart w:id="4316" w:name="_ETM_Q1_10294778"/>
      <w:bookmarkEnd w:id="4316"/>
      <w:r>
        <w:rPr>
          <w:rFonts w:hint="cs"/>
          <w:rtl/>
        </w:rPr>
        <w:t>שבמדינת ישר</w:t>
      </w:r>
      <w:r w:rsidR="0020473F">
        <w:rPr>
          <w:rFonts w:hint="cs"/>
          <w:rtl/>
        </w:rPr>
        <w:t>א</w:t>
      </w:r>
      <w:r>
        <w:rPr>
          <w:rFonts w:hint="cs"/>
          <w:rtl/>
        </w:rPr>
        <w:t xml:space="preserve">ל החוק אימץ את הדין הדתי. </w:t>
      </w:r>
      <w:r w:rsidR="0020473F">
        <w:rPr>
          <w:rFonts w:hint="cs"/>
          <w:rtl/>
        </w:rPr>
        <w:t xml:space="preserve">כאשר החוק מאמץ את הדין הדתי </w:t>
      </w:r>
      <w:r>
        <w:rPr>
          <w:rFonts w:hint="cs"/>
          <w:rtl/>
        </w:rPr>
        <w:t xml:space="preserve">על שלל בעיותיו, </w:t>
      </w:r>
      <w:bookmarkStart w:id="4317" w:name="_ETM_Q1_10304527"/>
      <w:bookmarkEnd w:id="4317"/>
      <w:r w:rsidR="0020473F">
        <w:rPr>
          <w:rFonts w:hint="cs"/>
          <w:rtl/>
        </w:rPr>
        <w:t>אני חושבת ש</w:t>
      </w:r>
      <w:r>
        <w:rPr>
          <w:rFonts w:hint="cs"/>
          <w:rtl/>
        </w:rPr>
        <w:t>הוא לא יכול למנוע את הדין הדתי על שלל פתרונו</w:t>
      </w:r>
      <w:r w:rsidR="0020473F">
        <w:rPr>
          <w:rFonts w:hint="cs"/>
          <w:rtl/>
        </w:rPr>
        <w:t>ת</w:t>
      </w:r>
      <w:r>
        <w:rPr>
          <w:rFonts w:hint="cs"/>
          <w:rtl/>
        </w:rPr>
        <w:t xml:space="preserve">יו, </w:t>
      </w:r>
      <w:bookmarkStart w:id="4318" w:name="_ETM_Q1_10311789"/>
      <w:bookmarkEnd w:id="4318"/>
      <w:r w:rsidR="0020473F">
        <w:rPr>
          <w:rFonts w:hint="cs"/>
          <w:rtl/>
        </w:rPr>
        <w:t xml:space="preserve">וכיוון שהבעיה הזאת מתקיימת בחלל דתי, ויש לחלל הדתי </w:t>
      </w:r>
      <w:r>
        <w:rPr>
          <w:rFonts w:hint="cs"/>
          <w:rtl/>
        </w:rPr>
        <w:t>להציע פתרונות שנראים לנו הזויים</w:t>
      </w:r>
      <w:r w:rsidR="0020473F">
        <w:rPr>
          <w:rFonts w:hint="cs"/>
          <w:rtl/>
        </w:rPr>
        <w:t>,</w:t>
      </w:r>
      <w:r>
        <w:rPr>
          <w:rFonts w:hint="cs"/>
          <w:rtl/>
        </w:rPr>
        <w:t xml:space="preserve"> אך אנו </w:t>
      </w:r>
      <w:r w:rsidR="0020473F">
        <w:rPr>
          <w:rFonts w:hint="cs"/>
          <w:rtl/>
        </w:rPr>
        <w:t xml:space="preserve">נמצאים </w:t>
      </w:r>
      <w:r>
        <w:rPr>
          <w:rFonts w:hint="cs"/>
          <w:rtl/>
        </w:rPr>
        <w:t xml:space="preserve">בחלל אחר </w:t>
      </w:r>
      <w:r>
        <w:rPr>
          <w:rtl/>
        </w:rPr>
        <w:t>–</w:t>
      </w:r>
      <w:r>
        <w:rPr>
          <w:rFonts w:hint="cs"/>
          <w:rtl/>
        </w:rPr>
        <w:t xml:space="preserve"> </w:t>
      </w:r>
      <w:bookmarkStart w:id="4319" w:name="_ETM_Q1_10318549"/>
      <w:bookmarkEnd w:id="4319"/>
      <w:r>
        <w:rPr>
          <w:rFonts w:hint="cs"/>
          <w:rtl/>
        </w:rPr>
        <w:t>אנו צריכ</w:t>
      </w:r>
      <w:r w:rsidR="0020473F">
        <w:rPr>
          <w:rFonts w:hint="cs"/>
          <w:rtl/>
        </w:rPr>
        <w:t>י</w:t>
      </w:r>
      <w:r>
        <w:rPr>
          <w:rFonts w:hint="cs"/>
          <w:rtl/>
        </w:rPr>
        <w:t xml:space="preserve">ם לאפשר לאותו חלל </w:t>
      </w:r>
      <w:r w:rsidR="0020473F">
        <w:rPr>
          <w:rFonts w:hint="cs"/>
          <w:rtl/>
        </w:rPr>
        <w:t xml:space="preserve">גם לאפשר </w:t>
      </w:r>
      <w:r>
        <w:rPr>
          <w:rFonts w:hint="cs"/>
          <w:rtl/>
        </w:rPr>
        <w:t>את פתרונותיו.</w:t>
      </w:r>
    </w:p>
    <w:p w:rsidR="00446941" w:rsidRDefault="00446941" w:rsidP="00446941">
      <w:pPr>
        <w:rPr>
          <w:rtl/>
        </w:rPr>
      </w:pPr>
      <w:bookmarkStart w:id="4320" w:name="_ETM_Q1_10324896"/>
      <w:bookmarkStart w:id="4321" w:name="_ETM_Q1_10324966"/>
      <w:bookmarkEnd w:id="4320"/>
      <w:bookmarkEnd w:id="4321"/>
    </w:p>
    <w:p w:rsidR="00446941" w:rsidRDefault="00446941" w:rsidP="00446941">
      <w:pPr>
        <w:pStyle w:val="a4"/>
        <w:keepNext/>
        <w:rPr>
          <w:rtl/>
        </w:rPr>
      </w:pPr>
      <w:bookmarkStart w:id="4322" w:name="_ETM_Q1_10325964"/>
      <w:bookmarkStart w:id="4323" w:name="_ETM_Q1_10326018"/>
      <w:bookmarkEnd w:id="4322"/>
      <w:bookmarkEnd w:id="4323"/>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446941" w:rsidRDefault="00446941" w:rsidP="00446941">
      <w:pPr>
        <w:rPr>
          <w:rtl/>
        </w:rPr>
      </w:pPr>
    </w:p>
    <w:p w:rsidR="00446941" w:rsidRDefault="0020473F" w:rsidP="00446941">
      <w:pPr>
        <w:rPr>
          <w:rtl/>
        </w:rPr>
      </w:pPr>
      <w:bookmarkStart w:id="4324" w:name="_ETM_Q1_10326771"/>
      <w:bookmarkStart w:id="4325" w:name="_ETM_Q1_10326836"/>
      <w:bookmarkEnd w:id="4324"/>
      <w:bookmarkEnd w:id="4325"/>
      <w:r>
        <w:rPr>
          <w:rFonts w:hint="cs"/>
          <w:rtl/>
        </w:rPr>
        <w:t xml:space="preserve">אם נדמה לך שסרבן גט העובדה שלא יקברו אותו קבורה יהודית </w:t>
      </w:r>
      <w:bookmarkStart w:id="4326" w:name="_ETM_Q1_10326562"/>
      <w:bookmarkEnd w:id="4326"/>
      <w:r>
        <w:rPr>
          <w:rFonts w:hint="cs"/>
          <w:rtl/>
        </w:rPr>
        <w:t xml:space="preserve">תגרום לו לתת גט - </w:t>
      </w:r>
      <w:r w:rsidR="00446941">
        <w:rPr>
          <w:rFonts w:hint="cs"/>
          <w:rtl/>
        </w:rPr>
        <w:t xml:space="preserve">בהצלחה. </w:t>
      </w:r>
      <w:bookmarkStart w:id="4327" w:name="_ETM_Q1_10330982"/>
      <w:bookmarkEnd w:id="4327"/>
      <w:r w:rsidR="00446941">
        <w:rPr>
          <w:rFonts w:hint="cs"/>
          <w:rtl/>
        </w:rPr>
        <w:t>תראה לי פסק דין אחד.</w:t>
      </w:r>
    </w:p>
    <w:p w:rsidR="00446941" w:rsidRDefault="00446941" w:rsidP="00446941">
      <w:pPr>
        <w:rPr>
          <w:rtl/>
        </w:rPr>
      </w:pPr>
      <w:bookmarkStart w:id="4328" w:name="_ETM_Q1_10334655"/>
      <w:bookmarkStart w:id="4329" w:name="_ETM_Q1_10334730"/>
      <w:bookmarkStart w:id="4330" w:name="_ETM_Q1_10335670"/>
      <w:bookmarkEnd w:id="4328"/>
      <w:bookmarkEnd w:id="4329"/>
      <w:bookmarkEnd w:id="4330"/>
    </w:p>
    <w:p w:rsidR="00446941" w:rsidRDefault="00446941" w:rsidP="00446941">
      <w:pPr>
        <w:pStyle w:val="af9"/>
        <w:keepNext/>
        <w:rPr>
          <w:rtl/>
        </w:rPr>
      </w:pPr>
      <w:bookmarkStart w:id="4331" w:name="ET_guest_712381_525"/>
      <w:r w:rsidRPr="00446941">
        <w:rPr>
          <w:rStyle w:val="TagStyle"/>
          <w:rtl/>
        </w:rPr>
        <w:t xml:space="preserve"> &lt;&lt; אורח &gt;&gt; </w:t>
      </w:r>
      <w:r>
        <w:rPr>
          <w:rtl/>
        </w:rPr>
        <w:t>רכס רפי:</w:t>
      </w:r>
      <w:r w:rsidRPr="00446941">
        <w:rPr>
          <w:rStyle w:val="TagStyle"/>
          <w:rtl/>
        </w:rPr>
        <w:t xml:space="preserve"> &lt;&lt; אורח &gt;&gt;</w:t>
      </w:r>
      <w:r>
        <w:rPr>
          <w:rtl/>
        </w:rPr>
        <w:t xml:space="preserve">   </w:t>
      </w:r>
      <w:bookmarkEnd w:id="4331"/>
    </w:p>
    <w:p w:rsidR="00446941" w:rsidRDefault="00446941" w:rsidP="00446941">
      <w:pPr>
        <w:pStyle w:val="KeepWithNext"/>
        <w:rPr>
          <w:rtl/>
        </w:rPr>
      </w:pPr>
    </w:p>
    <w:p w:rsidR="00446941" w:rsidRDefault="00446941" w:rsidP="00446941">
      <w:pPr>
        <w:rPr>
          <w:rtl/>
        </w:rPr>
      </w:pPr>
      <w:bookmarkStart w:id="4332" w:name="_ETM_Q1_10336067"/>
      <w:bookmarkStart w:id="4333" w:name="_ETM_Q1_10336097"/>
      <w:bookmarkEnd w:id="4332"/>
      <w:bookmarkEnd w:id="4333"/>
      <w:r>
        <w:rPr>
          <w:rFonts w:hint="cs"/>
          <w:rtl/>
        </w:rPr>
        <w:t xml:space="preserve">עובדה שזה מופיע בהלכה. </w:t>
      </w:r>
    </w:p>
    <w:p w:rsidR="00446941" w:rsidRDefault="00446941" w:rsidP="00446941">
      <w:pPr>
        <w:rPr>
          <w:rtl/>
        </w:rPr>
      </w:pPr>
      <w:bookmarkStart w:id="4334" w:name="_ETM_Q1_10350526"/>
      <w:bookmarkStart w:id="4335" w:name="_ETM_Q1_10350591"/>
      <w:bookmarkStart w:id="4336" w:name="_ETM_Q1_10352429"/>
      <w:bookmarkEnd w:id="4334"/>
      <w:bookmarkEnd w:id="4335"/>
      <w:bookmarkEnd w:id="4336"/>
    </w:p>
    <w:p w:rsidR="00446941" w:rsidRDefault="00446941" w:rsidP="00446941">
      <w:pPr>
        <w:pStyle w:val="af9"/>
        <w:keepNext/>
        <w:rPr>
          <w:rtl/>
        </w:rPr>
      </w:pPr>
      <w:bookmarkStart w:id="4337" w:name="ET_guest_618827_526"/>
      <w:r w:rsidRPr="00446941">
        <w:rPr>
          <w:rStyle w:val="TagStyle"/>
          <w:rtl/>
        </w:rPr>
        <w:t xml:space="preserve"> &lt;&lt; אורח &gt;&gt; </w:t>
      </w:r>
      <w:r>
        <w:rPr>
          <w:rtl/>
        </w:rPr>
        <w:t>מוריה דיין:</w:t>
      </w:r>
      <w:r w:rsidRPr="00446941">
        <w:rPr>
          <w:rStyle w:val="TagStyle"/>
          <w:rtl/>
        </w:rPr>
        <w:t xml:space="preserve"> &lt;&lt; אורח &gt;&gt;</w:t>
      </w:r>
      <w:r>
        <w:rPr>
          <w:rtl/>
        </w:rPr>
        <w:t xml:space="preserve">   </w:t>
      </w:r>
      <w:bookmarkEnd w:id="4337"/>
    </w:p>
    <w:p w:rsidR="00446941" w:rsidRDefault="00446941" w:rsidP="00446941">
      <w:pPr>
        <w:pStyle w:val="KeepWithNext"/>
        <w:rPr>
          <w:rtl/>
        </w:rPr>
      </w:pPr>
    </w:p>
    <w:p w:rsidR="00446941" w:rsidRDefault="00446941" w:rsidP="0020473F">
      <w:pPr>
        <w:rPr>
          <w:rtl/>
        </w:rPr>
      </w:pPr>
      <w:bookmarkStart w:id="4338" w:name="_ETM_Q1_10352785"/>
      <w:bookmarkStart w:id="4339" w:name="_ETM_Q1_10352820"/>
      <w:bookmarkEnd w:id="4338"/>
      <w:bookmarkEnd w:id="4339"/>
      <w:r>
        <w:rPr>
          <w:rFonts w:hint="cs"/>
          <w:rtl/>
        </w:rPr>
        <w:t xml:space="preserve">הפתרון </w:t>
      </w:r>
      <w:bookmarkStart w:id="4340" w:name="_ETM_Q1_10353686"/>
      <w:bookmarkEnd w:id="4340"/>
      <w:r w:rsidR="0020473F">
        <w:rPr>
          <w:rFonts w:hint="cs"/>
          <w:rtl/>
        </w:rPr>
        <w:t>ההלכתי הזה קיים בהלכה, כשרבנו</w:t>
      </w:r>
      <w:r>
        <w:rPr>
          <w:rFonts w:hint="cs"/>
          <w:rtl/>
        </w:rPr>
        <w:t xml:space="preserve"> תם פירט את ההרחקות </w:t>
      </w:r>
      <w:r w:rsidR="0020473F">
        <w:rPr>
          <w:rFonts w:hint="cs"/>
          <w:rtl/>
        </w:rPr>
        <w:t xml:space="preserve">שאפשריות, </w:t>
      </w:r>
      <w:r>
        <w:rPr>
          <w:rFonts w:hint="cs"/>
          <w:rtl/>
        </w:rPr>
        <w:t xml:space="preserve">ויש </w:t>
      </w:r>
      <w:bookmarkStart w:id="4341" w:name="_ETM_Q1_10361348"/>
      <w:bookmarkEnd w:id="4341"/>
      <w:r>
        <w:rPr>
          <w:rFonts w:hint="cs"/>
          <w:rtl/>
        </w:rPr>
        <w:t>אחרים ש</w:t>
      </w:r>
      <w:r w:rsidR="0020473F">
        <w:rPr>
          <w:rFonts w:hint="cs"/>
          <w:rtl/>
        </w:rPr>
        <w:t xml:space="preserve">אחר כך </w:t>
      </w:r>
      <w:r>
        <w:rPr>
          <w:rFonts w:hint="cs"/>
          <w:rtl/>
        </w:rPr>
        <w:t>הרחיבו אותן, צ</w:t>
      </w:r>
      <w:r w:rsidR="0020473F">
        <w:rPr>
          <w:rFonts w:hint="cs"/>
          <w:rtl/>
        </w:rPr>
        <w:t>י</w:t>
      </w:r>
      <w:r>
        <w:rPr>
          <w:rFonts w:hint="cs"/>
          <w:rtl/>
        </w:rPr>
        <w:t xml:space="preserve">ין </w:t>
      </w:r>
      <w:r w:rsidR="0020473F">
        <w:rPr>
          <w:rFonts w:hint="cs"/>
          <w:rtl/>
        </w:rPr>
        <w:t xml:space="preserve">גם </w:t>
      </w:r>
      <w:r>
        <w:rPr>
          <w:rFonts w:hint="cs"/>
          <w:rtl/>
        </w:rPr>
        <w:t xml:space="preserve">את האופציה של לא לקבור את </w:t>
      </w:r>
      <w:bookmarkStart w:id="4342" w:name="_ETM_Q1_10366888"/>
      <w:bookmarkEnd w:id="4342"/>
      <w:r>
        <w:rPr>
          <w:rFonts w:hint="cs"/>
          <w:rtl/>
        </w:rPr>
        <w:t xml:space="preserve">מתיו של הסרבן. </w:t>
      </w:r>
      <w:r w:rsidR="0020473F">
        <w:rPr>
          <w:rFonts w:hint="cs"/>
          <w:rtl/>
        </w:rPr>
        <w:t xml:space="preserve">גם לא למול את בניו ובנותיו. </w:t>
      </w:r>
      <w:r>
        <w:rPr>
          <w:rFonts w:hint="cs"/>
          <w:rtl/>
        </w:rPr>
        <w:t xml:space="preserve">גם זו דוגמה שפוגעת בילדים או אפילו </w:t>
      </w:r>
      <w:bookmarkStart w:id="4343" w:name="_ETM_Q1_10374491"/>
      <w:bookmarkEnd w:id="4343"/>
      <w:r>
        <w:rPr>
          <w:rFonts w:hint="cs"/>
          <w:rtl/>
        </w:rPr>
        <w:t xml:space="preserve">לא להכניס את ילדיו לבתי ספר. </w:t>
      </w:r>
      <w:r w:rsidR="0020473F">
        <w:rPr>
          <w:rFonts w:hint="cs"/>
          <w:rtl/>
        </w:rPr>
        <w:t xml:space="preserve">אלו שלל הפתרונות שההלכה מציעה </w:t>
      </w:r>
      <w:bookmarkStart w:id="4344" w:name="_ETM_Q1_10379231"/>
      <w:bookmarkEnd w:id="4344"/>
      <w:r>
        <w:rPr>
          <w:rFonts w:hint="cs"/>
          <w:rtl/>
        </w:rPr>
        <w:t xml:space="preserve">למצוקה שנולדה בתוך דל"ת </w:t>
      </w:r>
      <w:bookmarkStart w:id="4345" w:name="_ETM_Q1_10381948"/>
      <w:bookmarkEnd w:id="4345"/>
      <w:r>
        <w:rPr>
          <w:rFonts w:hint="cs"/>
          <w:rtl/>
        </w:rPr>
        <w:t>אמות</w:t>
      </w:r>
      <w:r w:rsidR="0020473F">
        <w:rPr>
          <w:rFonts w:hint="cs"/>
          <w:rtl/>
        </w:rPr>
        <w:t>י</w:t>
      </w:r>
      <w:r>
        <w:rPr>
          <w:rFonts w:hint="cs"/>
          <w:rtl/>
        </w:rPr>
        <w:t xml:space="preserve">ה של ההלכה. </w:t>
      </w:r>
      <w:r w:rsidR="0020473F">
        <w:rPr>
          <w:rFonts w:hint="cs"/>
          <w:rtl/>
        </w:rPr>
        <w:t xml:space="preserve">מרגע שהמחוקק מאפשר </w:t>
      </w:r>
      <w:r>
        <w:rPr>
          <w:rFonts w:hint="cs"/>
          <w:rtl/>
        </w:rPr>
        <w:t>להלכה לאפשר את המצוקה הזו, צרי</w:t>
      </w:r>
      <w:r w:rsidR="0020473F">
        <w:rPr>
          <w:rFonts w:hint="cs"/>
          <w:rtl/>
        </w:rPr>
        <w:t>ך</w:t>
      </w:r>
      <w:r>
        <w:rPr>
          <w:rFonts w:hint="cs"/>
          <w:rtl/>
        </w:rPr>
        <w:t xml:space="preserve"> גם </w:t>
      </w:r>
      <w:bookmarkStart w:id="4346" w:name="_ETM_Q1_10389388"/>
      <w:bookmarkEnd w:id="4346"/>
      <w:r>
        <w:rPr>
          <w:rFonts w:hint="cs"/>
          <w:rtl/>
        </w:rPr>
        <w:t xml:space="preserve">לאפשר להלכה </w:t>
      </w:r>
      <w:r w:rsidR="0020473F">
        <w:rPr>
          <w:rFonts w:hint="cs"/>
          <w:rtl/>
        </w:rPr>
        <w:t xml:space="preserve">לאפשר </w:t>
      </w:r>
      <w:r>
        <w:rPr>
          <w:rFonts w:hint="cs"/>
          <w:rtl/>
        </w:rPr>
        <w:t>את הפתרונות שהיא מציעה. בלש</w:t>
      </w:r>
      <w:r w:rsidR="0020473F">
        <w:rPr>
          <w:rFonts w:hint="cs"/>
          <w:rtl/>
        </w:rPr>
        <w:t>ונם</w:t>
      </w:r>
      <w:r>
        <w:rPr>
          <w:rFonts w:hint="cs"/>
          <w:rtl/>
        </w:rPr>
        <w:t xml:space="preserve"> של שופט</w:t>
      </w:r>
      <w:r w:rsidR="0020473F">
        <w:rPr>
          <w:rFonts w:hint="cs"/>
          <w:rtl/>
        </w:rPr>
        <w:t>י</w:t>
      </w:r>
      <w:r>
        <w:rPr>
          <w:rFonts w:hint="cs"/>
          <w:rtl/>
        </w:rPr>
        <w:t xml:space="preserve"> בית </w:t>
      </w:r>
      <w:bookmarkStart w:id="4347" w:name="_ETM_Q1_10397469"/>
      <w:bookmarkEnd w:id="4347"/>
      <w:r>
        <w:rPr>
          <w:rFonts w:hint="cs"/>
          <w:rtl/>
        </w:rPr>
        <w:t xml:space="preserve">משפט עליון </w:t>
      </w:r>
      <w:r>
        <w:rPr>
          <w:rtl/>
        </w:rPr>
        <w:t>–</w:t>
      </w:r>
      <w:r w:rsidR="0020473F">
        <w:rPr>
          <w:rFonts w:hint="cs"/>
          <w:rtl/>
        </w:rPr>
        <w:t xml:space="preserve"> בבג"ץ עודד גז דנו בנושא </w:t>
      </w:r>
      <w:bookmarkStart w:id="4348" w:name="_ETM_Q1_10399196"/>
      <w:bookmarkEnd w:id="4348"/>
      <w:r w:rsidR="0020473F">
        <w:rPr>
          <w:rFonts w:hint="cs"/>
          <w:rtl/>
        </w:rPr>
        <w:t xml:space="preserve">הזה של קבורה. </w:t>
      </w:r>
      <w:r>
        <w:rPr>
          <w:rFonts w:hint="cs"/>
          <w:rtl/>
        </w:rPr>
        <w:t xml:space="preserve">הייתה מחלוקת בין השופטים. יש </w:t>
      </w:r>
      <w:r w:rsidR="0020473F">
        <w:rPr>
          <w:rFonts w:hint="cs"/>
          <w:rtl/>
        </w:rPr>
        <w:t xml:space="preserve">שני </w:t>
      </w:r>
      <w:r>
        <w:rPr>
          <w:rFonts w:hint="cs"/>
          <w:rtl/>
        </w:rPr>
        <w:t xml:space="preserve">שופטים </w:t>
      </w:r>
      <w:r w:rsidR="0020473F">
        <w:rPr>
          <w:rFonts w:hint="cs"/>
          <w:rtl/>
        </w:rPr>
        <w:t xml:space="preserve">לפחות </w:t>
      </w:r>
      <w:r>
        <w:rPr>
          <w:rFonts w:hint="cs"/>
          <w:rtl/>
        </w:rPr>
        <w:t xml:space="preserve">שהסכימו </w:t>
      </w:r>
      <w:r w:rsidR="0020473F">
        <w:rPr>
          <w:rFonts w:hint="cs"/>
          <w:rtl/>
        </w:rPr>
        <w:t xml:space="preserve">שיש לאפשר את הפתרון הזה </w:t>
      </w:r>
      <w:bookmarkStart w:id="4349" w:name="_ETM_Q1_10404416"/>
      <w:bookmarkEnd w:id="4349"/>
      <w:r w:rsidR="0020473F">
        <w:rPr>
          <w:rFonts w:hint="cs"/>
          <w:rtl/>
        </w:rPr>
        <w:t xml:space="preserve">של קבורה </w:t>
      </w:r>
      <w:r>
        <w:rPr>
          <w:rFonts w:hint="cs"/>
          <w:rtl/>
        </w:rPr>
        <w:t>ואנ</w:t>
      </w:r>
      <w:bookmarkStart w:id="4350" w:name="_ETM_Q1_10406609"/>
      <w:bookmarkEnd w:id="4350"/>
      <w:r w:rsidR="0020473F">
        <w:rPr>
          <w:rFonts w:hint="cs"/>
          <w:rtl/>
        </w:rPr>
        <w:t>י רוצה לה</w:t>
      </w:r>
      <w:r>
        <w:rPr>
          <w:rFonts w:hint="cs"/>
          <w:rtl/>
        </w:rPr>
        <w:t>ק</w:t>
      </w:r>
      <w:r w:rsidR="0020473F">
        <w:rPr>
          <w:rFonts w:hint="cs"/>
          <w:rtl/>
        </w:rPr>
        <w:t xml:space="preserve">ריא לשונותיהם. זה לשונו של כבוד השופט עמית: </w:t>
      </w:r>
      <w:r w:rsidR="0020473F" w:rsidRPr="0020473F">
        <w:rPr>
          <w:rtl/>
        </w:rPr>
        <w:t xml:space="preserve">אכן, עם המוות, הנישואין פוקעים מעצמם, ואין האלמנה נדרשת לגט, ובהיבט זה, נושא הקבורה מתייתר לכאורה. </w:t>
      </w:r>
      <w:r w:rsidR="0020473F">
        <w:rPr>
          <w:rtl/>
        </w:rPr>
        <w:t>אך דווקא בהינתן שיש בהרחקות דרב</w:t>
      </w:r>
      <w:r w:rsidR="0020473F" w:rsidRPr="0020473F">
        <w:rPr>
          <w:rtl/>
        </w:rPr>
        <w:t>נו תם צעד אפקטיבי כלפי העותרים, שאם לא כן לא היו מזדעקים ושוטחים עתירתם בפנינו, איני רואה לעשות פלגינן דיבורא בין ההרחקות למיניהן וסוגיהן. אם מי מהעותרים חושש כי ביום פקודתו לא יובא לקבר ישראל וכדי ביזיון וקצף, ואם הדבר כה חשוב בעיניו, ייכבד ויוציא מכיסו-שלו את מפתח הגט, ימסור אותו לאשתו, ותשועתו כהרף עין. אשר על כן, ולו דעתי תישמע, ניתן תוקף גם לחלק זה בפסק דינו של בית הדין הרבני הגדול.</w:t>
      </w:r>
      <w:r w:rsidR="0020473F">
        <w:rPr>
          <w:rFonts w:hint="cs"/>
          <w:rtl/>
        </w:rPr>
        <w:t xml:space="preserve"> </w:t>
      </w:r>
    </w:p>
    <w:p w:rsidR="00AE7DB9" w:rsidRDefault="00AE7DB9" w:rsidP="00446941">
      <w:pPr>
        <w:rPr>
          <w:rtl/>
        </w:rPr>
      </w:pPr>
      <w:bookmarkStart w:id="4351" w:name="_ETM_Q1_10480140"/>
      <w:bookmarkStart w:id="4352" w:name="_ETM_Q1_10480205"/>
      <w:bookmarkEnd w:id="4351"/>
      <w:bookmarkEnd w:id="4352"/>
    </w:p>
    <w:p w:rsidR="0020473F" w:rsidRDefault="0020473F" w:rsidP="0020473F">
      <w:pPr>
        <w:rPr>
          <w:rtl/>
        </w:rPr>
      </w:pPr>
      <w:bookmarkStart w:id="4353" w:name="_ETM_Q1_10480262"/>
      <w:bookmarkStart w:id="4354" w:name="_ETM_Q1_10480317"/>
      <w:bookmarkEnd w:id="4353"/>
      <w:bookmarkEnd w:id="4354"/>
      <w:r>
        <w:rPr>
          <w:rFonts w:hint="cs"/>
          <w:rtl/>
        </w:rPr>
        <w:t xml:space="preserve">וגם השופט הנדל אמר יותר מזה, אמר: ההרחקות - </w:t>
      </w:r>
      <w:r>
        <w:rPr>
          <w:rtl/>
        </w:rPr>
        <w:t>ובעיקר זו הנוגעת לקבורה – נועדו למנוע מצב בו האדם יעמוד</w:t>
      </w:r>
      <w:r>
        <w:rPr>
          <w:rFonts w:hint="cs"/>
          <w:rtl/>
        </w:rPr>
        <w:t xml:space="preserve"> </w:t>
      </w:r>
      <w:r>
        <w:rPr>
          <w:rtl/>
        </w:rPr>
        <w:t>ברשעותו. ככלל, ההרחקות מניחות את האפקטיביות שלהן. מובלעת בהן</w:t>
      </w:r>
      <w:r>
        <w:rPr>
          <w:rFonts w:hint="cs"/>
          <w:rtl/>
        </w:rPr>
        <w:t xml:space="preserve"> </w:t>
      </w:r>
      <w:r>
        <w:rPr>
          <w:rtl/>
        </w:rPr>
        <w:t xml:space="preserve">ההנחה כי הסרבן לא </w:t>
      </w:r>
      <w:r>
        <w:rPr>
          <w:rFonts w:hint="cs"/>
          <w:rtl/>
        </w:rPr>
        <w:t xml:space="preserve">ייוותר </w:t>
      </w:r>
      <w:r>
        <w:rPr>
          <w:rtl/>
        </w:rPr>
        <w:t>בסרבנותו ולא יהיה מנוע מלהסתפח אל אבותיו</w:t>
      </w:r>
      <w:r>
        <w:rPr>
          <w:rFonts w:hint="cs"/>
          <w:rtl/>
        </w:rPr>
        <w:t xml:space="preserve"> </w:t>
      </w:r>
      <w:r>
        <w:rPr>
          <w:rtl/>
        </w:rPr>
        <w:t xml:space="preserve">בקבר ישראל. ראוי כי </w:t>
      </w:r>
      <w:r>
        <w:rPr>
          <w:rFonts w:hint="cs"/>
          <w:rtl/>
        </w:rPr>
        <w:t>י</w:t>
      </w:r>
      <w:r>
        <w:rPr>
          <w:rtl/>
        </w:rPr>
        <w:t>יאמר לסרבני הגט – אחראים אתם על מעשיכם.</w:t>
      </w:r>
      <w:r>
        <w:rPr>
          <w:rFonts w:hint="cs"/>
          <w:rtl/>
        </w:rPr>
        <w:t xml:space="preserve"> </w:t>
      </w:r>
      <w:r>
        <w:rPr>
          <w:rtl/>
        </w:rPr>
        <w:t>דעו, כי הדרך בה בחרתם רעה ונבזית היא, ואם תמשיכו להחזיק בה אינכם</w:t>
      </w:r>
      <w:r>
        <w:rPr>
          <w:rFonts w:hint="cs"/>
          <w:rtl/>
        </w:rPr>
        <w:t xml:space="preserve"> </w:t>
      </w:r>
      <w:r>
        <w:rPr>
          <w:rtl/>
        </w:rPr>
        <w:t>ראויים לבוא בקבר ישראל. הבחירה בידכם – "ובחרתם בחיים"</w:t>
      </w:r>
      <w:r>
        <w:rPr>
          <w:rFonts w:hint="cs"/>
          <w:rtl/>
        </w:rPr>
        <w:t>.</w:t>
      </w:r>
    </w:p>
    <w:p w:rsidR="0020473F" w:rsidRDefault="0020473F" w:rsidP="0020473F">
      <w:pPr>
        <w:rPr>
          <w:rtl/>
        </w:rPr>
      </w:pPr>
    </w:p>
    <w:p w:rsidR="00AE7DB9" w:rsidRDefault="0020473F" w:rsidP="0020473F">
      <w:pPr>
        <w:rPr>
          <w:rtl/>
        </w:rPr>
      </w:pPr>
      <w:r>
        <w:rPr>
          <w:rFonts w:hint="cs"/>
          <w:rtl/>
        </w:rPr>
        <w:t xml:space="preserve">הדבר נתון בידיו </w:t>
      </w:r>
      <w:bookmarkStart w:id="4355" w:name="_ETM_Q1_10478190"/>
      <w:bookmarkEnd w:id="4355"/>
      <w:r>
        <w:rPr>
          <w:rFonts w:hint="cs"/>
          <w:rtl/>
        </w:rPr>
        <w:t xml:space="preserve">של סרבן הגט. </w:t>
      </w:r>
      <w:r w:rsidR="00AE7DB9">
        <w:rPr>
          <w:rFonts w:hint="cs"/>
          <w:rtl/>
        </w:rPr>
        <w:t xml:space="preserve">באשר לקרוביו של סרבן הגט, </w:t>
      </w:r>
      <w:r>
        <w:rPr>
          <w:rFonts w:hint="cs"/>
          <w:rtl/>
        </w:rPr>
        <w:t xml:space="preserve">דווקא </w:t>
      </w:r>
      <w:r w:rsidR="00AE7DB9">
        <w:rPr>
          <w:rFonts w:hint="cs"/>
          <w:rtl/>
        </w:rPr>
        <w:t xml:space="preserve">באופן </w:t>
      </w:r>
      <w:bookmarkStart w:id="4356" w:name="_ETM_Q1_10485615"/>
      <w:bookmarkEnd w:id="4356"/>
      <w:r w:rsidR="00AE7DB9">
        <w:rPr>
          <w:rFonts w:hint="cs"/>
          <w:rtl/>
        </w:rPr>
        <w:t>הפוך מיתר ההרחקות</w:t>
      </w:r>
      <w:r>
        <w:rPr>
          <w:rFonts w:hint="cs"/>
          <w:rtl/>
        </w:rPr>
        <w:t>,</w:t>
      </w:r>
      <w:r w:rsidR="00AE7DB9">
        <w:rPr>
          <w:rFonts w:hint="cs"/>
          <w:rtl/>
        </w:rPr>
        <w:t xml:space="preserve"> </w:t>
      </w:r>
      <w:r>
        <w:rPr>
          <w:rFonts w:hint="cs"/>
          <w:rtl/>
        </w:rPr>
        <w:t xml:space="preserve">כאשר מדובר בקרוביו של סרבן </w:t>
      </w:r>
      <w:r w:rsidR="00AE7DB9">
        <w:rPr>
          <w:rFonts w:hint="cs"/>
          <w:rtl/>
        </w:rPr>
        <w:t>ולגבי קבורה</w:t>
      </w:r>
      <w:r>
        <w:rPr>
          <w:rFonts w:hint="cs"/>
          <w:rtl/>
        </w:rPr>
        <w:t>,</w:t>
      </w:r>
      <w:r w:rsidR="00AE7DB9">
        <w:rPr>
          <w:rFonts w:hint="cs"/>
          <w:rtl/>
        </w:rPr>
        <w:t xml:space="preserve"> יש פה אמצעי לחץ על </w:t>
      </w:r>
      <w:bookmarkStart w:id="4357" w:name="_ETM_Q1_10492522"/>
      <w:bookmarkEnd w:id="4357"/>
      <w:r w:rsidR="00AE7DB9">
        <w:rPr>
          <w:rFonts w:hint="cs"/>
          <w:rtl/>
        </w:rPr>
        <w:t xml:space="preserve">הסרבן. </w:t>
      </w:r>
      <w:r>
        <w:rPr>
          <w:rFonts w:hint="cs"/>
          <w:rtl/>
        </w:rPr>
        <w:t xml:space="preserve">כלומר </w:t>
      </w:r>
      <w:bookmarkStart w:id="4358" w:name="_ETM_Q1_10492241"/>
      <w:bookmarkEnd w:id="4358"/>
      <w:r>
        <w:rPr>
          <w:rFonts w:hint="cs"/>
          <w:rtl/>
        </w:rPr>
        <w:t xml:space="preserve">הסרבן יודע שמתו שעומד </w:t>
      </w:r>
      <w:r w:rsidR="00AE7DB9">
        <w:rPr>
          <w:rFonts w:hint="cs"/>
          <w:rtl/>
        </w:rPr>
        <w:t>מוטל לפנ</w:t>
      </w:r>
      <w:r>
        <w:rPr>
          <w:rFonts w:hint="cs"/>
          <w:rtl/>
        </w:rPr>
        <w:t>יו והברירה בידיו האם לאפשר קבור</w:t>
      </w:r>
      <w:r w:rsidR="00AE7DB9">
        <w:rPr>
          <w:rFonts w:hint="cs"/>
          <w:rtl/>
        </w:rPr>
        <w:t xml:space="preserve">תו או לא, </w:t>
      </w:r>
      <w:bookmarkStart w:id="4359" w:name="_ETM_Q1_10500057"/>
      <w:bookmarkEnd w:id="4359"/>
      <w:r>
        <w:rPr>
          <w:rFonts w:hint="cs"/>
          <w:rtl/>
        </w:rPr>
        <w:t xml:space="preserve">זה </w:t>
      </w:r>
      <w:r w:rsidR="00AE7DB9">
        <w:rPr>
          <w:rFonts w:hint="cs"/>
          <w:rtl/>
        </w:rPr>
        <w:t xml:space="preserve">יגביר את הלחץ. </w:t>
      </w:r>
    </w:p>
    <w:p w:rsidR="00AE7DB9" w:rsidRDefault="00AE7DB9" w:rsidP="00446941">
      <w:pPr>
        <w:rPr>
          <w:rtl/>
        </w:rPr>
      </w:pPr>
      <w:bookmarkStart w:id="4360" w:name="_ETM_Q1_10504274"/>
      <w:bookmarkStart w:id="4361" w:name="_ETM_Q1_10504354"/>
      <w:bookmarkEnd w:id="4360"/>
      <w:bookmarkEnd w:id="4361"/>
    </w:p>
    <w:p w:rsidR="00AE7DB9" w:rsidRDefault="00AE7DB9" w:rsidP="00AE7DB9">
      <w:pPr>
        <w:pStyle w:val="a4"/>
        <w:keepNext/>
        <w:rPr>
          <w:rtl/>
        </w:rPr>
      </w:pPr>
      <w:bookmarkStart w:id="4362" w:name="_ETM_Q1_10504434"/>
      <w:bookmarkStart w:id="4363" w:name="_ETM_Q1_10504494"/>
      <w:bookmarkEnd w:id="4362"/>
      <w:bookmarkEnd w:id="4363"/>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AE7DB9" w:rsidRDefault="00AE7DB9" w:rsidP="00446941">
      <w:pPr>
        <w:rPr>
          <w:rtl/>
        </w:rPr>
      </w:pPr>
    </w:p>
    <w:p w:rsidR="00AE7DB9" w:rsidRDefault="00AE7DB9" w:rsidP="00446941">
      <w:pPr>
        <w:rPr>
          <w:rtl/>
        </w:rPr>
      </w:pPr>
      <w:bookmarkStart w:id="4364" w:name="_ETM_Q1_10505139"/>
      <w:bookmarkStart w:id="4365" w:name="_ETM_Q1_10505191"/>
      <w:bookmarkEnd w:id="4364"/>
      <w:bookmarkEnd w:id="4365"/>
      <w:r>
        <w:rPr>
          <w:rFonts w:hint="cs"/>
          <w:rtl/>
        </w:rPr>
        <w:t>שבע שנים שעודד גז ישב בכלא.</w:t>
      </w:r>
      <w:r w:rsidR="00142886">
        <w:rPr>
          <w:rFonts w:hint="cs"/>
          <w:rtl/>
        </w:rPr>
        <w:t xml:space="preserve"> זה לא עזר לו.</w:t>
      </w:r>
    </w:p>
    <w:p w:rsidR="00AE7DB9" w:rsidRDefault="00AE7DB9" w:rsidP="00446941">
      <w:pPr>
        <w:rPr>
          <w:rtl/>
        </w:rPr>
      </w:pPr>
      <w:bookmarkStart w:id="4366" w:name="_ETM_Q1_10509162"/>
      <w:bookmarkStart w:id="4367" w:name="_ETM_Q1_10509227"/>
      <w:bookmarkEnd w:id="4366"/>
      <w:bookmarkEnd w:id="4367"/>
    </w:p>
    <w:p w:rsidR="00AE7DB9" w:rsidRDefault="00AE7DB9" w:rsidP="00AE7DB9">
      <w:pPr>
        <w:pStyle w:val="-"/>
        <w:keepNext/>
        <w:rPr>
          <w:rtl/>
        </w:rPr>
      </w:pPr>
      <w:bookmarkStart w:id="4368" w:name="ET_speakercontinue_איל_קופמן_528"/>
      <w:r w:rsidRPr="00AE7DB9">
        <w:rPr>
          <w:rStyle w:val="TagStyle"/>
          <w:rtl/>
        </w:rPr>
        <w:t xml:space="preserve"> &lt;&lt; דובר_המשך &gt;&gt; </w:t>
      </w:r>
      <w:r>
        <w:rPr>
          <w:rtl/>
        </w:rPr>
        <w:t>איל קופמן:</w:t>
      </w:r>
      <w:r w:rsidRPr="00AE7DB9">
        <w:rPr>
          <w:rStyle w:val="TagStyle"/>
          <w:rtl/>
        </w:rPr>
        <w:t xml:space="preserve"> &lt;&lt; דובר_המשך &gt;&gt;</w:t>
      </w:r>
      <w:r>
        <w:rPr>
          <w:rtl/>
        </w:rPr>
        <w:t xml:space="preserve">   </w:t>
      </w:r>
      <w:bookmarkEnd w:id="4368"/>
    </w:p>
    <w:p w:rsidR="00AE7DB9" w:rsidRDefault="00AE7DB9" w:rsidP="00AE7DB9">
      <w:pPr>
        <w:pStyle w:val="KeepWithNext"/>
        <w:rPr>
          <w:rtl/>
        </w:rPr>
      </w:pPr>
    </w:p>
    <w:p w:rsidR="00AE7DB9" w:rsidRDefault="00AE7DB9" w:rsidP="00F8794D">
      <w:pPr>
        <w:rPr>
          <w:rtl/>
        </w:rPr>
      </w:pPr>
      <w:bookmarkStart w:id="4369" w:name="_ETM_Q1_10509724"/>
      <w:bookmarkEnd w:id="4369"/>
      <w:r>
        <w:rPr>
          <w:rFonts w:hint="cs"/>
          <w:rtl/>
        </w:rPr>
        <w:t xml:space="preserve">היה סיפור </w:t>
      </w:r>
      <w:bookmarkStart w:id="4370" w:name="_ETM_Q1_10511679"/>
      <w:bookmarkEnd w:id="4370"/>
      <w:r>
        <w:rPr>
          <w:rFonts w:hint="cs"/>
          <w:rtl/>
        </w:rPr>
        <w:t xml:space="preserve">לפני מספר שנים </w:t>
      </w:r>
      <w:r w:rsidR="00142886">
        <w:rPr>
          <w:rFonts w:hint="cs"/>
          <w:rtl/>
        </w:rPr>
        <w:t xml:space="preserve">של </w:t>
      </w:r>
      <w:bookmarkStart w:id="4371" w:name="_ETM_Q1_10513648"/>
      <w:bookmarkEnd w:id="4371"/>
      <w:r w:rsidR="00142886">
        <w:rPr>
          <w:rFonts w:hint="cs"/>
          <w:rtl/>
        </w:rPr>
        <w:t xml:space="preserve">אשה מסורבת גט, שלמרבה הצער היא - </w:t>
      </w:r>
      <w:r>
        <w:rPr>
          <w:rFonts w:hint="cs"/>
          <w:rtl/>
        </w:rPr>
        <w:t>עדיין עגונה</w:t>
      </w:r>
      <w:r w:rsidR="00142886">
        <w:rPr>
          <w:rFonts w:hint="cs"/>
          <w:rtl/>
        </w:rPr>
        <w:t>, יותר נכון,</w:t>
      </w:r>
      <w:r>
        <w:rPr>
          <w:rFonts w:hint="cs"/>
          <w:rtl/>
        </w:rPr>
        <w:t xml:space="preserve"> שבעלה המשיך בחייו ונישא </w:t>
      </w:r>
      <w:r>
        <w:rPr>
          <w:rtl/>
        </w:rPr>
        <w:t>–</w:t>
      </w:r>
      <w:r>
        <w:rPr>
          <w:rFonts w:hint="cs"/>
          <w:rtl/>
        </w:rPr>
        <w:t xml:space="preserve"> </w:t>
      </w:r>
      <w:bookmarkStart w:id="4372" w:name="_ETM_Q1_10520314"/>
      <w:bookmarkEnd w:id="4372"/>
      <w:r>
        <w:rPr>
          <w:rFonts w:hint="cs"/>
          <w:rtl/>
        </w:rPr>
        <w:t>עג</w:t>
      </w:r>
      <w:r w:rsidR="00F8794D">
        <w:rPr>
          <w:rFonts w:hint="cs"/>
          <w:rtl/>
        </w:rPr>
        <w:t>ו</w:t>
      </w:r>
      <w:r>
        <w:rPr>
          <w:rFonts w:hint="cs"/>
          <w:rtl/>
        </w:rPr>
        <w:t xml:space="preserve">נה מחו"ל, </w:t>
      </w:r>
      <w:r w:rsidR="00F8794D">
        <w:rPr>
          <w:rFonts w:hint="cs"/>
          <w:rtl/>
        </w:rPr>
        <w:t>ש</w:t>
      </w:r>
      <w:r>
        <w:rPr>
          <w:rFonts w:hint="cs"/>
          <w:rtl/>
        </w:rPr>
        <w:t>אמה נפטרה</w:t>
      </w:r>
      <w:r w:rsidR="00F8794D">
        <w:rPr>
          <w:rFonts w:hint="cs"/>
          <w:rtl/>
        </w:rPr>
        <w:t>, רצו להביאה לקבורה פה בישראל</w:t>
      </w:r>
      <w:r>
        <w:rPr>
          <w:rFonts w:hint="cs"/>
          <w:rtl/>
        </w:rPr>
        <w:t xml:space="preserve"> והרב דוד לאו ניסה למנוע את </w:t>
      </w:r>
      <w:bookmarkStart w:id="4373" w:name="_ETM_Q1_10528062"/>
      <w:bookmarkEnd w:id="4373"/>
      <w:r>
        <w:rPr>
          <w:rFonts w:hint="cs"/>
          <w:rtl/>
        </w:rPr>
        <w:t>קבורתה. למרבה הצער</w:t>
      </w:r>
      <w:r w:rsidR="00F8794D">
        <w:rPr>
          <w:rFonts w:hint="cs"/>
          <w:rtl/>
        </w:rPr>
        <w:t xml:space="preserve">, זה לא התאפשר. הובטחו שם כל מיני הבטחות של קרוביה, סרבן </w:t>
      </w:r>
      <w:r>
        <w:rPr>
          <w:rFonts w:hint="cs"/>
          <w:rtl/>
        </w:rPr>
        <w:t xml:space="preserve">ולא קוימו. </w:t>
      </w:r>
      <w:r w:rsidR="00F8794D">
        <w:rPr>
          <w:rFonts w:hint="cs"/>
          <w:rtl/>
        </w:rPr>
        <w:t xml:space="preserve">אחר כך </w:t>
      </w:r>
      <w:r>
        <w:rPr>
          <w:rFonts w:hint="cs"/>
          <w:rtl/>
        </w:rPr>
        <w:t xml:space="preserve">האב שהיה </w:t>
      </w:r>
      <w:bookmarkStart w:id="4374" w:name="_ETM_Q1_10537776"/>
      <w:bookmarkEnd w:id="4374"/>
      <w:r>
        <w:rPr>
          <w:rtl/>
        </w:rPr>
        <w:t>–</w:t>
      </w:r>
      <w:r>
        <w:rPr>
          <w:rFonts w:hint="cs"/>
          <w:rtl/>
        </w:rPr>
        <w:t xml:space="preserve"> ב"ה עדיין </w:t>
      </w:r>
      <w:r>
        <w:rPr>
          <w:rtl/>
        </w:rPr>
        <w:t>–</w:t>
      </w:r>
      <w:r>
        <w:rPr>
          <w:rFonts w:hint="cs"/>
          <w:rtl/>
        </w:rPr>
        <w:t xml:space="preserve"> </w:t>
      </w:r>
      <w:r w:rsidR="00F8794D">
        <w:rPr>
          <w:rFonts w:hint="cs"/>
          <w:rtl/>
        </w:rPr>
        <w:t xml:space="preserve">היה </w:t>
      </w:r>
      <w:r>
        <w:rPr>
          <w:rFonts w:hint="cs"/>
          <w:rtl/>
        </w:rPr>
        <w:t xml:space="preserve">על ערש דווי, הדבר הובא בפני </w:t>
      </w:r>
      <w:bookmarkStart w:id="4375" w:name="_ETM_Q1_10546834"/>
      <w:bookmarkEnd w:id="4375"/>
      <w:r>
        <w:rPr>
          <w:rFonts w:hint="cs"/>
          <w:rtl/>
        </w:rPr>
        <w:t>בית משפט</w:t>
      </w:r>
      <w:r w:rsidR="00F8794D">
        <w:rPr>
          <w:rFonts w:hint="cs"/>
          <w:rtl/>
        </w:rPr>
        <w:t xml:space="preserve"> עליון</w:t>
      </w:r>
      <w:r>
        <w:rPr>
          <w:rFonts w:hint="cs"/>
          <w:rtl/>
        </w:rPr>
        <w:t xml:space="preserve">. </w:t>
      </w:r>
      <w:r w:rsidR="00F8794D">
        <w:rPr>
          <w:rFonts w:hint="cs"/>
          <w:rtl/>
        </w:rPr>
        <w:t xml:space="preserve">ישבה </w:t>
      </w:r>
      <w:bookmarkStart w:id="4376" w:name="_ETM_Q1_10547222"/>
      <w:bookmarkEnd w:id="4376"/>
      <w:r w:rsidR="00F8794D">
        <w:rPr>
          <w:rFonts w:hint="cs"/>
          <w:rtl/>
        </w:rPr>
        <w:t xml:space="preserve">מועצת הרבנות הראשית </w:t>
      </w:r>
      <w:r>
        <w:rPr>
          <w:rFonts w:hint="cs"/>
          <w:rtl/>
        </w:rPr>
        <w:t xml:space="preserve">בעקבות אותה עתירה וקבעה שאת אותו אבא של </w:t>
      </w:r>
      <w:bookmarkStart w:id="4377" w:name="_ETM_Q1_10553304"/>
      <w:bookmarkEnd w:id="4377"/>
      <w:r>
        <w:rPr>
          <w:rFonts w:hint="cs"/>
          <w:rtl/>
        </w:rPr>
        <w:t xml:space="preserve">סרבן גט </w:t>
      </w:r>
      <w:r w:rsidR="00F8794D">
        <w:rPr>
          <w:rFonts w:hint="cs"/>
          <w:rtl/>
        </w:rPr>
        <w:t xml:space="preserve">אפשר למנוע את קבורתו </w:t>
      </w:r>
      <w:r>
        <w:rPr>
          <w:rFonts w:hint="cs"/>
          <w:rtl/>
        </w:rPr>
        <w:t xml:space="preserve">כי בסופו של דבר אם זה הצעד שיביא </w:t>
      </w:r>
      <w:bookmarkStart w:id="4378" w:name="_ETM_Q1_10558771"/>
      <w:bookmarkEnd w:id="4378"/>
      <w:r>
        <w:rPr>
          <w:rFonts w:hint="cs"/>
          <w:rtl/>
        </w:rPr>
        <w:t xml:space="preserve">לשחרור אותה אישה, </w:t>
      </w:r>
      <w:r w:rsidR="00F8794D">
        <w:rPr>
          <w:rFonts w:hint="cs"/>
          <w:rtl/>
        </w:rPr>
        <w:t>וזה הצעד היחיד האפשרי יש לה</w:t>
      </w:r>
      <w:r>
        <w:rPr>
          <w:rFonts w:hint="cs"/>
          <w:rtl/>
        </w:rPr>
        <w:t>ש</w:t>
      </w:r>
      <w:r w:rsidR="00F8794D">
        <w:rPr>
          <w:rFonts w:hint="cs"/>
          <w:rtl/>
        </w:rPr>
        <w:t>ת</w:t>
      </w:r>
      <w:r>
        <w:rPr>
          <w:rFonts w:hint="cs"/>
          <w:rtl/>
        </w:rPr>
        <w:t>מש בו.</w:t>
      </w:r>
    </w:p>
    <w:p w:rsidR="00AE7DB9" w:rsidRDefault="00AE7DB9" w:rsidP="00AE7DB9">
      <w:pPr>
        <w:rPr>
          <w:rtl/>
        </w:rPr>
      </w:pPr>
      <w:bookmarkStart w:id="4379" w:name="_ETM_Q1_10576386"/>
      <w:bookmarkStart w:id="4380" w:name="_ETM_Q1_10576466"/>
      <w:bookmarkEnd w:id="4379"/>
      <w:bookmarkEnd w:id="4380"/>
    </w:p>
    <w:p w:rsidR="00AE7DB9" w:rsidRDefault="00AE7DB9" w:rsidP="00AE7DB9">
      <w:pPr>
        <w:pStyle w:val="af6"/>
        <w:keepNext/>
        <w:rPr>
          <w:rtl/>
        </w:rPr>
      </w:pPr>
      <w:bookmarkStart w:id="4381" w:name="ET_yor_שמחה_רוטמן_529"/>
      <w:r w:rsidRPr="00AE7DB9">
        <w:rPr>
          <w:rStyle w:val="TagStyle"/>
          <w:rtl/>
        </w:rPr>
        <w:t xml:space="preserve"> &lt;&lt; יור &gt;&gt; </w:t>
      </w:r>
      <w:r>
        <w:rPr>
          <w:rtl/>
        </w:rPr>
        <w:t>היו"ר שמחה רוטמן:</w:t>
      </w:r>
      <w:r w:rsidRPr="00AE7DB9">
        <w:rPr>
          <w:rStyle w:val="TagStyle"/>
          <w:rtl/>
        </w:rPr>
        <w:t xml:space="preserve"> &lt;&lt; יור &gt;&gt;</w:t>
      </w:r>
      <w:r>
        <w:rPr>
          <w:rtl/>
        </w:rPr>
        <w:t xml:space="preserve">   </w:t>
      </w:r>
      <w:bookmarkEnd w:id="4381"/>
    </w:p>
    <w:p w:rsidR="00AE7DB9" w:rsidRDefault="00AE7DB9" w:rsidP="00AE7DB9">
      <w:pPr>
        <w:pStyle w:val="KeepWithNext"/>
        <w:rPr>
          <w:rtl/>
        </w:rPr>
      </w:pPr>
    </w:p>
    <w:p w:rsidR="00AE7DB9" w:rsidRDefault="00AE7DB9" w:rsidP="00203F40">
      <w:pPr>
        <w:rPr>
          <w:rtl/>
        </w:rPr>
      </w:pPr>
      <w:bookmarkStart w:id="4382" w:name="_ETM_Q1_10577762"/>
      <w:bookmarkEnd w:id="4382"/>
      <w:r>
        <w:rPr>
          <w:rFonts w:hint="cs"/>
          <w:rtl/>
        </w:rPr>
        <w:t xml:space="preserve">אני הראשון שיתחבר לקו של </w:t>
      </w:r>
      <w:bookmarkStart w:id="4383" w:name="_ETM_Q1_10584384"/>
      <w:bookmarkEnd w:id="4383"/>
      <w:r>
        <w:rPr>
          <w:rFonts w:hint="cs"/>
          <w:rtl/>
        </w:rPr>
        <w:t>מוריה במובן הזה שמאוד הי</w:t>
      </w:r>
      <w:r w:rsidR="00F8794D">
        <w:rPr>
          <w:rFonts w:hint="cs"/>
          <w:rtl/>
        </w:rPr>
        <w:t>י</w:t>
      </w:r>
      <w:r>
        <w:rPr>
          <w:rFonts w:hint="cs"/>
          <w:rtl/>
        </w:rPr>
        <w:t xml:space="preserve">תי רוצה. כל האירוע של החקיקה </w:t>
      </w:r>
      <w:bookmarkStart w:id="4384" w:name="_ETM_Q1_10590275"/>
      <w:bookmarkEnd w:id="4384"/>
      <w:r>
        <w:rPr>
          <w:rFonts w:hint="cs"/>
          <w:rtl/>
        </w:rPr>
        <w:t>שאנו בו הוא אירוע חולה</w:t>
      </w:r>
      <w:r w:rsidR="00F8794D">
        <w:rPr>
          <w:rFonts w:hint="cs"/>
          <w:rtl/>
        </w:rPr>
        <w:t>,</w:t>
      </w:r>
      <w:r>
        <w:rPr>
          <w:rFonts w:hint="cs"/>
          <w:rtl/>
        </w:rPr>
        <w:t xml:space="preserve"> כי הי</w:t>
      </w:r>
      <w:r w:rsidR="00F8794D">
        <w:rPr>
          <w:rFonts w:hint="cs"/>
          <w:rtl/>
        </w:rPr>
        <w:t>י</w:t>
      </w:r>
      <w:r>
        <w:rPr>
          <w:rFonts w:hint="cs"/>
          <w:rtl/>
        </w:rPr>
        <w:t xml:space="preserve">תי רוצה שכאשר המדינה </w:t>
      </w:r>
      <w:bookmarkStart w:id="4385" w:name="_ETM_Q1_10595908"/>
      <w:bookmarkEnd w:id="4385"/>
      <w:r>
        <w:rPr>
          <w:rFonts w:hint="cs"/>
          <w:rtl/>
        </w:rPr>
        <w:t>נתנה לבתי הדין</w:t>
      </w:r>
      <w:r w:rsidR="00F8794D">
        <w:rPr>
          <w:rFonts w:hint="cs"/>
          <w:rtl/>
        </w:rPr>
        <w:t xml:space="preserve"> את האפשרות לדון לפי דין </w:t>
      </w:r>
      <w:bookmarkStart w:id="4386" w:name="_ETM_Q1_10599244"/>
      <w:bookmarkEnd w:id="4386"/>
      <w:r w:rsidR="00F8794D">
        <w:rPr>
          <w:rFonts w:hint="cs"/>
          <w:rtl/>
        </w:rPr>
        <w:t>תורה</w:t>
      </w:r>
      <w:r>
        <w:rPr>
          <w:rFonts w:hint="cs"/>
          <w:rtl/>
        </w:rPr>
        <w:t>, לא הי</w:t>
      </w:r>
      <w:r w:rsidR="00F8794D">
        <w:rPr>
          <w:rFonts w:hint="cs"/>
          <w:rtl/>
        </w:rPr>
        <w:t>ינו</w:t>
      </w:r>
      <w:r>
        <w:rPr>
          <w:rFonts w:hint="cs"/>
          <w:rtl/>
        </w:rPr>
        <w:t xml:space="preserve"> מתערבים להם מהה</w:t>
      </w:r>
      <w:r w:rsidR="00F8794D">
        <w:rPr>
          <w:rFonts w:hint="cs"/>
          <w:rtl/>
        </w:rPr>
        <w:t>ת</w:t>
      </w:r>
      <w:r>
        <w:rPr>
          <w:rFonts w:hint="cs"/>
          <w:rtl/>
        </w:rPr>
        <w:t xml:space="preserve">חלה עד הסוף. </w:t>
      </w:r>
      <w:bookmarkStart w:id="4387" w:name="_ETM_Q1_10603212"/>
      <w:bookmarkEnd w:id="4387"/>
      <w:r>
        <w:rPr>
          <w:rFonts w:hint="cs"/>
          <w:rtl/>
        </w:rPr>
        <w:t xml:space="preserve">זה קו נכון. </w:t>
      </w:r>
      <w:r w:rsidR="00F8794D">
        <w:rPr>
          <w:rFonts w:hint="cs"/>
          <w:rtl/>
        </w:rPr>
        <w:t xml:space="preserve">זה קו שאומר: שטר ושוברו בצידו. </w:t>
      </w:r>
      <w:r>
        <w:rPr>
          <w:rFonts w:hint="cs"/>
          <w:rtl/>
        </w:rPr>
        <w:t xml:space="preserve">נתתי לכם סמכות הלכתית </w:t>
      </w:r>
      <w:r>
        <w:rPr>
          <w:rtl/>
        </w:rPr>
        <w:t>–</w:t>
      </w:r>
      <w:r>
        <w:rPr>
          <w:rFonts w:hint="cs"/>
          <w:rtl/>
        </w:rPr>
        <w:t xml:space="preserve"> תעבדו לפי </w:t>
      </w:r>
      <w:bookmarkStart w:id="4388" w:name="_ETM_Q1_10609002"/>
      <w:bookmarkEnd w:id="4388"/>
      <w:r>
        <w:rPr>
          <w:rFonts w:hint="cs"/>
          <w:rtl/>
        </w:rPr>
        <w:t>ההלכה ונכ</w:t>
      </w:r>
      <w:r w:rsidR="00F8794D">
        <w:rPr>
          <w:rFonts w:hint="cs"/>
          <w:rtl/>
        </w:rPr>
        <w:t>בד כל מה שתגידו. הלוואי שזו היי</w:t>
      </w:r>
      <w:r>
        <w:rPr>
          <w:rFonts w:hint="cs"/>
          <w:rtl/>
        </w:rPr>
        <w:t>ת</w:t>
      </w:r>
      <w:r w:rsidR="00F8794D">
        <w:rPr>
          <w:rFonts w:hint="cs"/>
          <w:rtl/>
        </w:rPr>
        <w:t>ה</w:t>
      </w:r>
      <w:r>
        <w:rPr>
          <w:rFonts w:hint="cs"/>
          <w:rtl/>
        </w:rPr>
        <w:t xml:space="preserve"> המציאות. זו </w:t>
      </w:r>
      <w:bookmarkStart w:id="4389" w:name="_ETM_Q1_10616281"/>
      <w:bookmarkEnd w:id="4389"/>
      <w:r>
        <w:rPr>
          <w:rFonts w:hint="cs"/>
          <w:rtl/>
        </w:rPr>
        <w:t>לא המציאות</w:t>
      </w:r>
      <w:r w:rsidR="00F8794D">
        <w:rPr>
          <w:rFonts w:hint="cs"/>
          <w:rtl/>
        </w:rPr>
        <w:t>,</w:t>
      </w:r>
      <w:r>
        <w:rPr>
          <w:rFonts w:hint="cs"/>
          <w:rtl/>
        </w:rPr>
        <w:t xml:space="preserve"> באלף תחומים </w:t>
      </w:r>
      <w:r>
        <w:rPr>
          <w:rtl/>
        </w:rPr>
        <w:t>–</w:t>
      </w:r>
      <w:r w:rsidR="00F8794D">
        <w:rPr>
          <w:rFonts w:hint="cs"/>
          <w:rtl/>
        </w:rPr>
        <w:t xml:space="preserve"> לא </w:t>
      </w:r>
      <w:r>
        <w:rPr>
          <w:rFonts w:hint="cs"/>
          <w:rtl/>
        </w:rPr>
        <w:t xml:space="preserve">בירושה, </w:t>
      </w:r>
      <w:r w:rsidR="00F8794D">
        <w:rPr>
          <w:rFonts w:hint="cs"/>
          <w:rtl/>
        </w:rPr>
        <w:t xml:space="preserve">לא </w:t>
      </w:r>
      <w:r>
        <w:rPr>
          <w:rFonts w:hint="cs"/>
          <w:rtl/>
        </w:rPr>
        <w:t>בתחומים הרבה יותר קטנים</w:t>
      </w:r>
      <w:r w:rsidR="00F8794D">
        <w:rPr>
          <w:rFonts w:hint="cs"/>
          <w:rtl/>
        </w:rPr>
        <w:t>,</w:t>
      </w:r>
      <w:r>
        <w:rPr>
          <w:rFonts w:hint="cs"/>
          <w:rtl/>
        </w:rPr>
        <w:t xml:space="preserve"> וגם </w:t>
      </w:r>
      <w:bookmarkStart w:id="4390" w:name="_ETM_Q1_10623451"/>
      <w:bookmarkEnd w:id="4390"/>
      <w:r>
        <w:rPr>
          <w:rFonts w:hint="cs"/>
          <w:rtl/>
        </w:rPr>
        <w:t>לא בעני</w:t>
      </w:r>
      <w:r w:rsidR="00F8794D">
        <w:rPr>
          <w:rFonts w:hint="cs"/>
          <w:rtl/>
        </w:rPr>
        <w:t>י</w:t>
      </w:r>
      <w:r>
        <w:rPr>
          <w:rFonts w:hint="cs"/>
          <w:rtl/>
        </w:rPr>
        <w:t>ן כפיית נישואין וגירושין. יש ב</w:t>
      </w:r>
      <w:r w:rsidR="00F8794D">
        <w:rPr>
          <w:rFonts w:hint="cs"/>
          <w:rtl/>
        </w:rPr>
        <w:t>ע</w:t>
      </w:r>
      <w:r>
        <w:rPr>
          <w:rFonts w:hint="cs"/>
          <w:rtl/>
        </w:rPr>
        <w:t xml:space="preserve">יה קשה של חוסר </w:t>
      </w:r>
      <w:bookmarkStart w:id="4391" w:name="_ETM_Q1_10629594"/>
      <w:bookmarkEnd w:id="4391"/>
      <w:r>
        <w:rPr>
          <w:rFonts w:hint="cs"/>
          <w:rtl/>
        </w:rPr>
        <w:t>פרופורציה. אין ספק</w:t>
      </w:r>
      <w:r w:rsidR="00F8794D">
        <w:rPr>
          <w:rFonts w:hint="cs"/>
          <w:rtl/>
        </w:rPr>
        <w:t>,</w:t>
      </w:r>
      <w:r>
        <w:rPr>
          <w:rFonts w:hint="cs"/>
          <w:rtl/>
        </w:rPr>
        <w:t xml:space="preserve"> שעגינות וסירוב גט זה רשע שקשה לתאר, </w:t>
      </w:r>
      <w:bookmarkStart w:id="4392" w:name="_ETM_Q1_10637577"/>
      <w:bookmarkEnd w:id="4392"/>
      <w:r>
        <w:rPr>
          <w:rFonts w:hint="cs"/>
          <w:rtl/>
        </w:rPr>
        <w:t xml:space="preserve">שאדם מחזיק אדם בכלא בצורה הזו ומתעלל בו. זה </w:t>
      </w:r>
      <w:r w:rsidR="00F8794D">
        <w:rPr>
          <w:rFonts w:hint="cs"/>
          <w:rtl/>
        </w:rPr>
        <w:t>דב</w:t>
      </w:r>
      <w:bookmarkStart w:id="4393" w:name="_ETM_Q1_10645064"/>
      <w:bookmarkEnd w:id="4393"/>
      <w:r w:rsidR="00F8794D">
        <w:rPr>
          <w:rFonts w:hint="cs"/>
          <w:rtl/>
        </w:rPr>
        <w:t xml:space="preserve">ר </w:t>
      </w:r>
      <w:r>
        <w:rPr>
          <w:rFonts w:hint="cs"/>
          <w:rtl/>
        </w:rPr>
        <w:t xml:space="preserve">נורא </w:t>
      </w:r>
      <w:bookmarkStart w:id="4394" w:name="_ETM_Q1_10644801"/>
      <w:bookmarkEnd w:id="4394"/>
      <w:r>
        <w:rPr>
          <w:rFonts w:hint="cs"/>
          <w:rtl/>
        </w:rPr>
        <w:t>ואיום. אותו בית משפט עליון</w:t>
      </w:r>
      <w:r w:rsidR="00203F40">
        <w:rPr>
          <w:rFonts w:hint="cs"/>
          <w:rtl/>
        </w:rPr>
        <w:t>,</w:t>
      </w:r>
      <w:r>
        <w:rPr>
          <w:rFonts w:hint="cs"/>
          <w:rtl/>
        </w:rPr>
        <w:t xml:space="preserve"> שלא היה מוכן לשמוע, להבדיל </w:t>
      </w:r>
      <w:bookmarkStart w:id="4395" w:name="_ETM_Q1_10654266"/>
      <w:bookmarkEnd w:id="4395"/>
      <w:r>
        <w:rPr>
          <w:rFonts w:hint="cs"/>
          <w:rtl/>
        </w:rPr>
        <w:t>על החזקת גופות מחבלים</w:t>
      </w:r>
      <w:r w:rsidR="00203F40">
        <w:rPr>
          <w:rFonts w:hint="cs"/>
          <w:rtl/>
        </w:rPr>
        <w:t xml:space="preserve">. בוא נסכים שמחבל טרוריסט שגם אנס ורצח ועוד </w:t>
      </w:r>
      <w:bookmarkStart w:id="4396" w:name="_ETM_Q1_10662891"/>
      <w:bookmarkEnd w:id="4396"/>
      <w:r w:rsidR="00203F40">
        <w:rPr>
          <w:rFonts w:hint="cs"/>
          <w:rtl/>
        </w:rPr>
        <w:t>כמה דברים</w:t>
      </w:r>
      <w:r>
        <w:rPr>
          <w:rFonts w:hint="cs"/>
          <w:rtl/>
        </w:rPr>
        <w:t xml:space="preserve">, זה קצת יותר חמור מסרבן גט. </w:t>
      </w:r>
      <w:bookmarkStart w:id="4397" w:name="_ETM_Q1_10665306"/>
      <w:bookmarkEnd w:id="4397"/>
      <w:r w:rsidR="00203F40">
        <w:rPr>
          <w:rFonts w:hint="cs"/>
          <w:rtl/>
        </w:rPr>
        <w:t xml:space="preserve">סרבן גט זה נורא ואיום. נסכים שמחבל טרוריסט זה </w:t>
      </w:r>
      <w:bookmarkStart w:id="4398" w:name="_ETM_Q1_10668957"/>
      <w:bookmarkEnd w:id="4398"/>
      <w:r w:rsidR="00203F40">
        <w:rPr>
          <w:rFonts w:hint="cs"/>
          <w:rtl/>
        </w:rPr>
        <w:t xml:space="preserve">יותר גרוע, </w:t>
      </w:r>
      <w:r>
        <w:rPr>
          <w:rFonts w:hint="cs"/>
          <w:rtl/>
        </w:rPr>
        <w:t xml:space="preserve">או יכול להיות יותר גרוע </w:t>
      </w:r>
      <w:r>
        <w:rPr>
          <w:rtl/>
        </w:rPr>
        <w:t>–</w:t>
      </w:r>
      <w:r>
        <w:rPr>
          <w:rFonts w:hint="cs"/>
          <w:rtl/>
        </w:rPr>
        <w:t xml:space="preserve"> אדם שעשה פיגוע התאבדות </w:t>
      </w:r>
      <w:bookmarkStart w:id="4399" w:name="_ETM_Q1_10677523"/>
      <w:bookmarkEnd w:id="4399"/>
      <w:r>
        <w:rPr>
          <w:rFonts w:hint="cs"/>
          <w:rtl/>
        </w:rPr>
        <w:t>ורצח</w:t>
      </w:r>
      <w:r w:rsidR="00203F40">
        <w:rPr>
          <w:rFonts w:hint="cs"/>
          <w:rtl/>
        </w:rPr>
        <w:t xml:space="preserve"> 40 איש</w:t>
      </w:r>
      <w:r>
        <w:rPr>
          <w:rFonts w:hint="cs"/>
          <w:rtl/>
        </w:rPr>
        <w:t xml:space="preserve">. </w:t>
      </w:r>
      <w:r w:rsidR="00203F40">
        <w:rPr>
          <w:rFonts w:hint="cs"/>
          <w:rtl/>
        </w:rPr>
        <w:t xml:space="preserve">נכון, סרבנות גט זה דבר נורא ואיום אבל </w:t>
      </w:r>
      <w:r>
        <w:rPr>
          <w:rFonts w:hint="cs"/>
          <w:rtl/>
        </w:rPr>
        <w:t xml:space="preserve">מחבל מתאבד שהרס 30 משפחות זה יותר </w:t>
      </w:r>
      <w:bookmarkStart w:id="4400" w:name="_ETM_Q1_10685502"/>
      <w:bookmarkEnd w:id="4400"/>
      <w:r>
        <w:rPr>
          <w:rFonts w:hint="cs"/>
          <w:rtl/>
        </w:rPr>
        <w:t>גרוע. בית משפט אמר: לעכב את הקבורה שלו</w:t>
      </w:r>
      <w:r w:rsidR="00203F40">
        <w:rPr>
          <w:rFonts w:hint="cs"/>
          <w:rtl/>
        </w:rPr>
        <w:t>? מה פתאום. בושה וחרפה . כבוד</w:t>
      </w:r>
      <w:bookmarkStart w:id="4401" w:name="_ETM_Q1_10693713"/>
      <w:bookmarkEnd w:id="4401"/>
      <w:r w:rsidR="00203F40">
        <w:rPr>
          <w:rFonts w:hint="cs"/>
          <w:rtl/>
        </w:rPr>
        <w:t xml:space="preserve"> האדם. בית משפט עליון. ולא נותן לעכב גופות מחבלים</w:t>
      </w:r>
      <w:r>
        <w:rPr>
          <w:rFonts w:hint="cs"/>
          <w:rtl/>
        </w:rPr>
        <w:t>.</w:t>
      </w:r>
    </w:p>
    <w:p w:rsidR="00A83CAC" w:rsidRDefault="00A83CAC" w:rsidP="00AE7DB9">
      <w:pPr>
        <w:rPr>
          <w:rtl/>
        </w:rPr>
      </w:pPr>
      <w:bookmarkStart w:id="4402" w:name="_ETM_Q1_10700804"/>
      <w:bookmarkStart w:id="4403" w:name="_ETM_Q1_10700859"/>
      <w:bookmarkStart w:id="4404" w:name="_ETM_Q1_10702065"/>
      <w:bookmarkEnd w:id="4402"/>
      <w:bookmarkEnd w:id="4403"/>
      <w:bookmarkEnd w:id="4404"/>
    </w:p>
    <w:p w:rsidR="00A83CAC" w:rsidRDefault="00A83CAC" w:rsidP="00A83CAC">
      <w:pPr>
        <w:pStyle w:val="af9"/>
        <w:keepNext/>
        <w:rPr>
          <w:rtl/>
        </w:rPr>
      </w:pPr>
      <w:bookmarkStart w:id="4405" w:name="ET_guest_712381_530"/>
      <w:r w:rsidRPr="00A83CAC">
        <w:rPr>
          <w:rStyle w:val="TagStyle"/>
          <w:rtl/>
        </w:rPr>
        <w:t xml:space="preserve"> &lt;&lt; אורח &gt;&gt; </w:t>
      </w:r>
      <w:r>
        <w:rPr>
          <w:rtl/>
        </w:rPr>
        <w:t>רכס רפי:</w:t>
      </w:r>
      <w:r w:rsidRPr="00A83CAC">
        <w:rPr>
          <w:rStyle w:val="TagStyle"/>
          <w:rtl/>
        </w:rPr>
        <w:t xml:space="preserve"> &lt;&lt; אורח &gt;&gt;</w:t>
      </w:r>
      <w:r>
        <w:rPr>
          <w:rtl/>
        </w:rPr>
        <w:t xml:space="preserve">   </w:t>
      </w:r>
      <w:bookmarkEnd w:id="4405"/>
    </w:p>
    <w:p w:rsidR="00A83CAC" w:rsidRDefault="00A83CAC" w:rsidP="00A83CAC">
      <w:pPr>
        <w:pStyle w:val="KeepWithNext"/>
        <w:rPr>
          <w:rtl/>
        </w:rPr>
      </w:pPr>
    </w:p>
    <w:p w:rsidR="00A83CAC" w:rsidRDefault="00A83CAC" w:rsidP="00A83CAC">
      <w:pPr>
        <w:rPr>
          <w:rtl/>
        </w:rPr>
      </w:pPr>
      <w:bookmarkStart w:id="4406" w:name="_ETM_Q1_10702493"/>
      <w:bookmarkStart w:id="4407" w:name="_ETM_Q1_10702523"/>
      <w:bookmarkEnd w:id="4406"/>
      <w:bookmarkEnd w:id="4407"/>
      <w:r>
        <w:rPr>
          <w:rFonts w:hint="cs"/>
          <w:rtl/>
        </w:rPr>
        <w:t xml:space="preserve">קבורה יהודית. </w:t>
      </w:r>
      <w:bookmarkStart w:id="4408" w:name="_ETM_Q1_10706045"/>
      <w:bookmarkEnd w:id="4408"/>
      <w:r>
        <w:rPr>
          <w:rFonts w:hint="cs"/>
          <w:rtl/>
        </w:rPr>
        <w:t>לא מעכב את הקבורה שלו.</w:t>
      </w:r>
    </w:p>
    <w:p w:rsidR="00A83CAC" w:rsidRDefault="00A83CAC" w:rsidP="00A83CAC">
      <w:pPr>
        <w:rPr>
          <w:rtl/>
        </w:rPr>
      </w:pPr>
      <w:bookmarkStart w:id="4409" w:name="_ETM_Q1_10710562"/>
      <w:bookmarkStart w:id="4410" w:name="_ETM_Q1_10710627"/>
      <w:bookmarkEnd w:id="4409"/>
      <w:bookmarkEnd w:id="4410"/>
    </w:p>
    <w:p w:rsidR="00A83CAC" w:rsidRDefault="00A83CAC" w:rsidP="00A83CAC">
      <w:pPr>
        <w:pStyle w:val="af6"/>
        <w:keepNext/>
        <w:rPr>
          <w:rtl/>
        </w:rPr>
      </w:pPr>
      <w:bookmarkStart w:id="4411" w:name="ET_yor_שמחה_רוטמן_531"/>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411"/>
    </w:p>
    <w:p w:rsidR="00A83CAC" w:rsidRDefault="00A83CAC" w:rsidP="00A83CAC">
      <w:pPr>
        <w:pStyle w:val="KeepWithNext"/>
        <w:rPr>
          <w:rtl/>
        </w:rPr>
      </w:pPr>
    </w:p>
    <w:p w:rsidR="00A83CAC" w:rsidRDefault="00203F40" w:rsidP="00203F40">
      <w:pPr>
        <w:rPr>
          <w:rtl/>
        </w:rPr>
      </w:pPr>
      <w:bookmarkStart w:id="4412" w:name="_ETM_Q1_10711068"/>
      <w:bookmarkEnd w:id="4412"/>
      <w:r>
        <w:rPr>
          <w:rFonts w:hint="cs"/>
          <w:rtl/>
        </w:rPr>
        <w:t xml:space="preserve">מה הקשר? אני דיברתי על מחבל מתאבד. המחבל המתאבד </w:t>
      </w:r>
      <w:r w:rsidR="00A83CAC">
        <w:rPr>
          <w:rFonts w:hint="cs"/>
          <w:rtl/>
        </w:rPr>
        <w:t xml:space="preserve">לא רוצה קבורה יהודית. והאמירה של </w:t>
      </w:r>
      <w:bookmarkStart w:id="4413" w:name="_ETM_Q1_10718085"/>
      <w:bookmarkEnd w:id="4413"/>
      <w:r w:rsidR="00A83CAC">
        <w:rPr>
          <w:rFonts w:hint="cs"/>
          <w:rtl/>
        </w:rPr>
        <w:t>בית המשפט הי</w:t>
      </w:r>
      <w:r>
        <w:rPr>
          <w:rFonts w:hint="cs"/>
          <w:rtl/>
        </w:rPr>
        <w:t>י</w:t>
      </w:r>
      <w:r w:rsidR="00A83CAC">
        <w:rPr>
          <w:rFonts w:hint="cs"/>
          <w:rtl/>
        </w:rPr>
        <w:t xml:space="preserve">תה </w:t>
      </w:r>
      <w:r w:rsidR="00A83CAC">
        <w:rPr>
          <w:rtl/>
        </w:rPr>
        <w:t>–</w:t>
      </w:r>
      <w:r w:rsidR="00A83CAC">
        <w:rPr>
          <w:rFonts w:hint="cs"/>
          <w:rtl/>
        </w:rPr>
        <w:t xml:space="preserve"> טוב ויפה שזה יעיל או </w:t>
      </w:r>
      <w:r>
        <w:rPr>
          <w:rFonts w:hint="cs"/>
          <w:rtl/>
        </w:rPr>
        <w:t xml:space="preserve">אפקטיבי או </w:t>
      </w:r>
      <w:bookmarkStart w:id="4414" w:name="_ETM_Q1_10722899"/>
      <w:bookmarkEnd w:id="4414"/>
      <w:r>
        <w:rPr>
          <w:rFonts w:hint="cs"/>
          <w:rtl/>
        </w:rPr>
        <w:t xml:space="preserve">כדאי </w:t>
      </w:r>
      <w:r w:rsidR="00A83CAC">
        <w:rPr>
          <w:rFonts w:hint="cs"/>
          <w:rtl/>
        </w:rPr>
        <w:t xml:space="preserve">נכון. </w:t>
      </w:r>
      <w:bookmarkStart w:id="4415" w:name="_ETM_Q1_10723292"/>
      <w:bookmarkEnd w:id="4415"/>
      <w:r w:rsidR="00A83CAC">
        <w:rPr>
          <w:rFonts w:hint="cs"/>
          <w:rtl/>
        </w:rPr>
        <w:t>יש לי קו</w:t>
      </w:r>
      <w:r>
        <w:rPr>
          <w:rFonts w:hint="cs"/>
          <w:rtl/>
        </w:rPr>
        <w:t>ו</w:t>
      </w:r>
      <w:r w:rsidR="00A83CAC">
        <w:rPr>
          <w:rFonts w:hint="cs"/>
          <w:rtl/>
        </w:rPr>
        <w:t>ים אדומים</w:t>
      </w:r>
      <w:r>
        <w:rPr>
          <w:rFonts w:hint="cs"/>
          <w:rtl/>
        </w:rPr>
        <w:t xml:space="preserve"> של כבוד האדם שאיני נותן</w:t>
      </w:r>
      <w:r w:rsidR="00A83CAC">
        <w:rPr>
          <w:rFonts w:hint="cs"/>
          <w:rtl/>
        </w:rPr>
        <w:t xml:space="preserve">. בעיני טעה, בנוגע למחבלים, ויכול </w:t>
      </w:r>
      <w:bookmarkStart w:id="4416" w:name="_ETM_Q1_10733348"/>
      <w:bookmarkEnd w:id="4416"/>
      <w:r w:rsidR="00A83CAC">
        <w:rPr>
          <w:rFonts w:hint="cs"/>
          <w:rtl/>
        </w:rPr>
        <w:t>להיות שאלמלא פסק הדין</w:t>
      </w:r>
      <w:r>
        <w:rPr>
          <w:rFonts w:hint="cs"/>
          <w:rtl/>
        </w:rPr>
        <w:t xml:space="preserve"> הזה הייתי מדבר אחרת</w:t>
      </w:r>
      <w:r w:rsidR="00A83CAC">
        <w:rPr>
          <w:rFonts w:hint="cs"/>
          <w:rtl/>
        </w:rPr>
        <w:t xml:space="preserve">. </w:t>
      </w:r>
      <w:r>
        <w:rPr>
          <w:rFonts w:hint="cs"/>
          <w:rtl/>
        </w:rPr>
        <w:t xml:space="preserve">אבל לא תהא כוהנת כפונדקית במובן הכי בסיסי. לא </w:t>
      </w:r>
      <w:r w:rsidR="00A83CAC">
        <w:rPr>
          <w:rFonts w:hint="cs"/>
          <w:rtl/>
        </w:rPr>
        <w:t xml:space="preserve">ייתכן שנחיה במציאות שמחבל מתאבד </w:t>
      </w:r>
      <w:bookmarkStart w:id="4417" w:name="_ETM_Q1_10742514"/>
      <w:bookmarkEnd w:id="4417"/>
      <w:r w:rsidR="00A83CAC">
        <w:rPr>
          <w:rFonts w:hint="cs"/>
          <w:rtl/>
        </w:rPr>
        <w:t>לא.</w:t>
      </w:r>
      <w:bookmarkStart w:id="4418" w:name="_ETM_Q1_10743029"/>
      <w:bookmarkEnd w:id="4418"/>
      <w:r>
        <w:rPr>
          <w:rFonts w:hint="cs"/>
          <w:rtl/>
        </w:rPr>
        <w:t xml:space="preserve"> הוא צריך לתת אותו לקבורה.</w:t>
      </w:r>
    </w:p>
    <w:p w:rsidR="00A83CAC" w:rsidRDefault="00A83CAC" w:rsidP="00A83CAC">
      <w:pPr>
        <w:rPr>
          <w:rtl/>
        </w:rPr>
      </w:pPr>
      <w:bookmarkStart w:id="4419" w:name="_ETM_Q1_10744174"/>
      <w:bookmarkStart w:id="4420" w:name="_ETM_Q1_10744229"/>
      <w:bookmarkStart w:id="4421" w:name="_ETM_Q1_10745074"/>
      <w:bookmarkEnd w:id="4419"/>
      <w:bookmarkEnd w:id="4420"/>
      <w:bookmarkEnd w:id="4421"/>
    </w:p>
    <w:p w:rsidR="00A83CAC" w:rsidRDefault="00A83CAC" w:rsidP="00A83CAC">
      <w:pPr>
        <w:pStyle w:val="af9"/>
        <w:keepNext/>
        <w:rPr>
          <w:rtl/>
        </w:rPr>
      </w:pPr>
      <w:bookmarkStart w:id="4422" w:name="ET_guest_618827_532"/>
      <w:r w:rsidRPr="00A83CAC">
        <w:rPr>
          <w:rStyle w:val="TagStyle"/>
          <w:rtl/>
        </w:rPr>
        <w:t xml:space="preserve"> &lt;&lt; אורח &gt;&gt; </w:t>
      </w:r>
      <w:r>
        <w:rPr>
          <w:rtl/>
        </w:rPr>
        <w:t>מוריה דיין:</w:t>
      </w:r>
      <w:r w:rsidRPr="00A83CAC">
        <w:rPr>
          <w:rStyle w:val="TagStyle"/>
          <w:rtl/>
        </w:rPr>
        <w:t xml:space="preserve"> &lt;&lt; אורח &gt;&gt;</w:t>
      </w:r>
      <w:r>
        <w:rPr>
          <w:rtl/>
        </w:rPr>
        <w:t xml:space="preserve">   </w:t>
      </w:r>
      <w:bookmarkEnd w:id="4422"/>
    </w:p>
    <w:p w:rsidR="00A83CAC" w:rsidRDefault="00A83CAC" w:rsidP="00A83CAC">
      <w:pPr>
        <w:pStyle w:val="KeepWithNext"/>
        <w:rPr>
          <w:rtl/>
        </w:rPr>
      </w:pPr>
    </w:p>
    <w:p w:rsidR="00A83CAC" w:rsidRDefault="00203F40" w:rsidP="00203F40">
      <w:pPr>
        <w:rPr>
          <w:rtl/>
        </w:rPr>
      </w:pPr>
      <w:bookmarkStart w:id="4423" w:name="_ETM_Q1_10745427"/>
      <w:bookmarkStart w:id="4424" w:name="_ETM_Q1_10745462"/>
      <w:bookmarkEnd w:id="4423"/>
      <w:bookmarkEnd w:id="4424"/>
      <w:r>
        <w:rPr>
          <w:rFonts w:hint="cs"/>
          <w:rtl/>
        </w:rPr>
        <w:t xml:space="preserve">אבל </w:t>
      </w:r>
      <w:r w:rsidR="00A83CAC">
        <w:rPr>
          <w:rFonts w:hint="cs"/>
          <w:rtl/>
        </w:rPr>
        <w:t>יש חוק שעבר שמאפשר מניעת קבורה- -</w:t>
      </w:r>
    </w:p>
    <w:p w:rsidR="00A83CAC" w:rsidRDefault="00A83CAC" w:rsidP="00A83CAC">
      <w:pPr>
        <w:rPr>
          <w:rtl/>
        </w:rPr>
      </w:pPr>
      <w:bookmarkStart w:id="4425" w:name="_ETM_Q1_10751306"/>
      <w:bookmarkStart w:id="4426" w:name="_ETM_Q1_10751376"/>
      <w:bookmarkEnd w:id="4425"/>
      <w:bookmarkEnd w:id="4426"/>
    </w:p>
    <w:p w:rsidR="00A83CAC" w:rsidRDefault="00A83CAC" w:rsidP="00A83CAC">
      <w:pPr>
        <w:pStyle w:val="af6"/>
        <w:keepNext/>
        <w:rPr>
          <w:rtl/>
        </w:rPr>
      </w:pPr>
      <w:bookmarkStart w:id="4427" w:name="ET_yor_שמחה_רוטמן_533"/>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427"/>
    </w:p>
    <w:p w:rsidR="00A83CAC" w:rsidRDefault="00A83CAC" w:rsidP="00A83CAC">
      <w:pPr>
        <w:pStyle w:val="KeepWithNext"/>
        <w:rPr>
          <w:rtl/>
        </w:rPr>
      </w:pPr>
    </w:p>
    <w:p w:rsidR="00A83CAC" w:rsidRDefault="00A83CAC" w:rsidP="00A83CAC">
      <w:pPr>
        <w:rPr>
          <w:rtl/>
        </w:rPr>
      </w:pPr>
      <w:bookmarkStart w:id="4428" w:name="_ETM_Q1_10751846"/>
      <w:bookmarkEnd w:id="4428"/>
      <w:r>
        <w:rPr>
          <w:rFonts w:hint="cs"/>
          <w:rtl/>
        </w:rPr>
        <w:t>אני</w:t>
      </w:r>
      <w:r w:rsidR="00203F40">
        <w:rPr>
          <w:rFonts w:hint="cs"/>
          <w:rtl/>
        </w:rPr>
        <w:t xml:space="preserve"> </w:t>
      </w:r>
      <w:r>
        <w:rPr>
          <w:rFonts w:hint="cs"/>
          <w:rtl/>
        </w:rPr>
        <w:t xml:space="preserve">מדבר על מה שבית </w:t>
      </w:r>
      <w:bookmarkStart w:id="4429" w:name="_ETM_Q1_10753851"/>
      <w:bookmarkEnd w:id="4429"/>
      <w:r>
        <w:rPr>
          <w:rFonts w:hint="cs"/>
          <w:rtl/>
        </w:rPr>
        <w:t xml:space="preserve">המשפט אמר. </w:t>
      </w:r>
      <w:r w:rsidR="00203F40">
        <w:rPr>
          <w:rFonts w:hint="cs"/>
          <w:rtl/>
        </w:rPr>
        <w:t>רק התחלתי את הדוגמאות.</w:t>
      </w:r>
    </w:p>
    <w:p w:rsidR="00A83CAC" w:rsidRDefault="00A83CAC" w:rsidP="00A83CAC">
      <w:pPr>
        <w:rPr>
          <w:rtl/>
        </w:rPr>
      </w:pPr>
      <w:bookmarkStart w:id="4430" w:name="_ETM_Q1_10760291"/>
      <w:bookmarkStart w:id="4431" w:name="_ETM_Q1_10760341"/>
      <w:bookmarkEnd w:id="4430"/>
      <w:bookmarkEnd w:id="4431"/>
    </w:p>
    <w:p w:rsidR="00A83CAC" w:rsidRDefault="00A83CAC" w:rsidP="00A83CAC">
      <w:pPr>
        <w:pStyle w:val="a4"/>
        <w:keepNext/>
        <w:rPr>
          <w:rtl/>
        </w:rPr>
      </w:pPr>
      <w:bookmarkStart w:id="4432" w:name="_ETM_Q1_10760436"/>
      <w:bookmarkStart w:id="4433" w:name="_ETM_Q1_10760481"/>
      <w:bookmarkEnd w:id="4432"/>
      <w:bookmarkEnd w:id="4433"/>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A83CAC" w:rsidRDefault="00A83CAC" w:rsidP="00A83CAC">
      <w:pPr>
        <w:rPr>
          <w:rtl/>
        </w:rPr>
      </w:pPr>
    </w:p>
    <w:p w:rsidR="00A83CAC" w:rsidRDefault="00A83CAC" w:rsidP="00A83CAC">
      <w:pPr>
        <w:rPr>
          <w:rtl/>
        </w:rPr>
      </w:pPr>
      <w:bookmarkStart w:id="4434" w:name="_ETM_Q1_10761426"/>
      <w:bookmarkStart w:id="4435" w:name="_ETM_Q1_10761486"/>
      <w:bookmarkEnd w:id="4434"/>
      <w:bookmarkEnd w:id="4435"/>
      <w:r>
        <w:rPr>
          <w:rFonts w:hint="cs"/>
          <w:rtl/>
        </w:rPr>
        <w:t>מניעת קבורה היא לא שיקול.</w:t>
      </w:r>
    </w:p>
    <w:p w:rsidR="00A83CAC" w:rsidRDefault="00A83CAC" w:rsidP="00A83CAC">
      <w:pPr>
        <w:rPr>
          <w:rtl/>
        </w:rPr>
      </w:pPr>
      <w:bookmarkStart w:id="4436" w:name="_ETM_Q1_10765524"/>
      <w:bookmarkStart w:id="4437" w:name="_ETM_Q1_10765579"/>
      <w:bookmarkEnd w:id="4436"/>
      <w:bookmarkEnd w:id="4437"/>
    </w:p>
    <w:p w:rsidR="00A83CAC" w:rsidRDefault="00A83CAC" w:rsidP="00A83CAC">
      <w:pPr>
        <w:pStyle w:val="af6"/>
        <w:keepNext/>
        <w:rPr>
          <w:rtl/>
        </w:rPr>
      </w:pPr>
      <w:bookmarkStart w:id="4438" w:name="ET_yor_שמחה_רוטמן_534"/>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438"/>
    </w:p>
    <w:p w:rsidR="00A83CAC" w:rsidRDefault="00A83CAC" w:rsidP="00A83CAC">
      <w:pPr>
        <w:pStyle w:val="KeepWithNext"/>
        <w:rPr>
          <w:rtl/>
        </w:rPr>
      </w:pPr>
    </w:p>
    <w:p w:rsidR="00A83CAC" w:rsidRDefault="00203F40" w:rsidP="00203F40">
      <w:pPr>
        <w:rPr>
          <w:rtl/>
        </w:rPr>
      </w:pPr>
      <w:bookmarkStart w:id="4439" w:name="_ETM_Q1_10765998"/>
      <w:bookmarkEnd w:id="4439"/>
      <w:r>
        <w:rPr>
          <w:rFonts w:hint="cs"/>
          <w:rtl/>
        </w:rPr>
        <w:t xml:space="preserve">אל"ף, מגבלות </w:t>
      </w:r>
      <w:r>
        <w:rPr>
          <w:rtl/>
        </w:rPr>
        <w:t>–</w:t>
      </w:r>
      <w:r>
        <w:rPr>
          <w:rFonts w:hint="cs"/>
          <w:rtl/>
        </w:rPr>
        <w:t xml:space="preserve"> אפשר להסתכל אילו מגבלות יש שם על </w:t>
      </w:r>
      <w:bookmarkStart w:id="4440" w:name="_ETM_Q1_10765999"/>
      <w:bookmarkEnd w:id="4440"/>
      <w:r>
        <w:rPr>
          <w:rFonts w:hint="cs"/>
          <w:rtl/>
        </w:rPr>
        <w:t xml:space="preserve">קבורת מחבלים, </w:t>
      </w:r>
      <w:r w:rsidR="00A83CAC">
        <w:rPr>
          <w:rFonts w:hint="cs"/>
          <w:rtl/>
        </w:rPr>
        <w:t xml:space="preserve">וגם צריך לחשוב </w:t>
      </w:r>
      <w:r w:rsidR="00A83CAC">
        <w:rPr>
          <w:rtl/>
        </w:rPr>
        <w:t>–</w:t>
      </w:r>
      <w:r w:rsidR="00A83CAC">
        <w:rPr>
          <w:rFonts w:hint="cs"/>
          <w:rtl/>
        </w:rPr>
        <w:t xml:space="preserve"> </w:t>
      </w:r>
      <w:bookmarkStart w:id="4441" w:name="_ETM_Q1_10768196"/>
      <w:bookmarkEnd w:id="4441"/>
      <w:r w:rsidR="00A83CAC">
        <w:rPr>
          <w:rFonts w:hint="cs"/>
          <w:rtl/>
        </w:rPr>
        <w:t>פה אין מגב</w:t>
      </w:r>
      <w:r>
        <w:rPr>
          <w:rFonts w:hint="cs"/>
          <w:rtl/>
        </w:rPr>
        <w:t>לות</w:t>
      </w:r>
      <w:r w:rsidR="00A83CAC">
        <w:rPr>
          <w:rFonts w:hint="cs"/>
          <w:rtl/>
        </w:rPr>
        <w:t xml:space="preserve">. </w:t>
      </w:r>
      <w:r>
        <w:rPr>
          <w:rFonts w:hint="cs"/>
          <w:rtl/>
        </w:rPr>
        <w:t xml:space="preserve">אנו </w:t>
      </w:r>
      <w:r w:rsidR="00A83CAC">
        <w:rPr>
          <w:rFonts w:hint="cs"/>
          <w:rtl/>
        </w:rPr>
        <w:t xml:space="preserve">נותנים צ'ק פתוח </w:t>
      </w:r>
      <w:r w:rsidR="00A83CAC">
        <w:rPr>
          <w:rtl/>
        </w:rPr>
        <w:t>–</w:t>
      </w:r>
      <w:r w:rsidR="00A83CAC">
        <w:rPr>
          <w:rFonts w:hint="cs"/>
          <w:rtl/>
        </w:rPr>
        <w:t xml:space="preserve"> אחת. שתי</w:t>
      </w:r>
      <w:r w:rsidR="00CB22A4">
        <w:rPr>
          <w:rFonts w:hint="cs"/>
          <w:rtl/>
        </w:rPr>
        <w:t>ים</w:t>
      </w:r>
      <w:r w:rsidR="00A83CAC">
        <w:rPr>
          <w:rFonts w:hint="cs"/>
          <w:rtl/>
        </w:rPr>
        <w:t xml:space="preserve">, </w:t>
      </w:r>
      <w:bookmarkStart w:id="4442" w:name="_ETM_Q1_10774691"/>
      <w:bookmarkEnd w:id="4442"/>
      <w:r>
        <w:rPr>
          <w:rFonts w:hint="cs"/>
          <w:rtl/>
        </w:rPr>
        <w:t>הרת</w:t>
      </w:r>
      <w:r w:rsidR="00A83CAC">
        <w:rPr>
          <w:rFonts w:hint="cs"/>
          <w:rtl/>
        </w:rPr>
        <w:t>עה באמצעות בני משפחה. בא בית המשפט</w:t>
      </w:r>
      <w:r>
        <w:rPr>
          <w:rFonts w:hint="cs"/>
          <w:rtl/>
        </w:rPr>
        <w:t>,</w:t>
      </w:r>
      <w:r w:rsidR="00A83CAC">
        <w:rPr>
          <w:rFonts w:hint="cs"/>
          <w:rtl/>
        </w:rPr>
        <w:t xml:space="preserve"> ופעם אחר פעם </w:t>
      </w:r>
      <w:bookmarkStart w:id="4443" w:name="_ETM_Q1_10783700"/>
      <w:bookmarkEnd w:id="4443"/>
      <w:r w:rsidR="00A83CAC">
        <w:rPr>
          <w:rFonts w:hint="cs"/>
          <w:rtl/>
        </w:rPr>
        <w:t xml:space="preserve">על נושא של הריסת </w:t>
      </w:r>
      <w:r>
        <w:rPr>
          <w:rFonts w:hint="cs"/>
          <w:rtl/>
        </w:rPr>
        <w:t xml:space="preserve">בתי מחבלים מסביר </w:t>
      </w:r>
      <w:r>
        <w:rPr>
          <w:rtl/>
        </w:rPr>
        <w:t>–</w:t>
      </w:r>
      <w:r>
        <w:rPr>
          <w:rFonts w:hint="cs"/>
          <w:rtl/>
        </w:rPr>
        <w:t xml:space="preserve"> ב"ה כל פעם ניצלים על </w:t>
      </w:r>
      <w:r w:rsidR="00A83CAC">
        <w:rPr>
          <w:rFonts w:hint="cs"/>
          <w:rtl/>
        </w:rPr>
        <w:t>חודו של קול וחלק מהמקרים</w:t>
      </w:r>
      <w:r>
        <w:rPr>
          <w:rFonts w:hint="cs"/>
          <w:rtl/>
        </w:rPr>
        <w:t>, עמית בן יגאל, אפילו על חודו של קול לא ניצלנו</w:t>
      </w:r>
      <w:r w:rsidR="00A83CAC">
        <w:rPr>
          <w:rFonts w:hint="cs"/>
          <w:rtl/>
        </w:rPr>
        <w:t xml:space="preserve"> וניתן </w:t>
      </w:r>
      <w:bookmarkStart w:id="4444" w:name="_ETM_Q1_10791086"/>
      <w:bookmarkEnd w:id="4444"/>
      <w:r w:rsidR="00A83CAC">
        <w:rPr>
          <w:rFonts w:hint="cs"/>
          <w:rtl/>
        </w:rPr>
        <w:t xml:space="preserve">פסק דין שאומר שהרתעה </w:t>
      </w:r>
      <w:r>
        <w:rPr>
          <w:rFonts w:hint="cs"/>
          <w:rtl/>
        </w:rPr>
        <w:t xml:space="preserve">באמצעות קרובי המשפחה </w:t>
      </w:r>
      <w:r w:rsidR="00A83CAC">
        <w:rPr>
          <w:rFonts w:hint="cs"/>
          <w:rtl/>
        </w:rPr>
        <w:t xml:space="preserve">להרס הבית </w:t>
      </w:r>
      <w:r w:rsidR="00A83CAC">
        <w:rPr>
          <w:rtl/>
        </w:rPr>
        <w:t>–</w:t>
      </w:r>
      <w:r w:rsidR="00A83CAC">
        <w:rPr>
          <w:rFonts w:hint="cs"/>
          <w:rtl/>
        </w:rPr>
        <w:t xml:space="preserve"> לא חלילה למנוע </w:t>
      </w:r>
      <w:bookmarkStart w:id="4445" w:name="_ETM_Q1_10798903"/>
      <w:bookmarkEnd w:id="4445"/>
      <w:r w:rsidR="00A83CAC">
        <w:rPr>
          <w:rFonts w:hint="cs"/>
          <w:rtl/>
        </w:rPr>
        <w:t xml:space="preserve">מהם זכות </w:t>
      </w:r>
      <w:r>
        <w:rPr>
          <w:rFonts w:hint="cs"/>
          <w:rtl/>
        </w:rPr>
        <w:t xml:space="preserve">או פריבילגיה </w:t>
      </w:r>
      <w:r w:rsidR="00A83CAC">
        <w:rPr>
          <w:rFonts w:hint="cs"/>
          <w:rtl/>
        </w:rPr>
        <w:t xml:space="preserve">אלא הרס הבית </w:t>
      </w:r>
      <w:r>
        <w:rPr>
          <w:rFonts w:hint="cs"/>
          <w:rtl/>
        </w:rPr>
        <w:t xml:space="preserve">שבתוכו פעל המחבל, </w:t>
      </w:r>
      <w:bookmarkStart w:id="4446" w:name="_ETM_Q1_10800508"/>
      <w:bookmarkEnd w:id="4446"/>
      <w:r>
        <w:rPr>
          <w:rFonts w:hint="cs"/>
          <w:rtl/>
        </w:rPr>
        <w:t xml:space="preserve">ששימש ככלי הרצח, </w:t>
      </w:r>
      <w:r w:rsidR="00A83CAC">
        <w:rPr>
          <w:rFonts w:hint="cs"/>
          <w:rtl/>
        </w:rPr>
        <w:t>במקרה של עמית בן יגאל</w:t>
      </w:r>
      <w:r>
        <w:rPr>
          <w:rFonts w:hint="cs"/>
          <w:rtl/>
        </w:rPr>
        <w:t>,</w:t>
      </w:r>
      <w:r w:rsidR="00A83CAC">
        <w:rPr>
          <w:rFonts w:hint="cs"/>
          <w:rtl/>
        </w:rPr>
        <w:t xml:space="preserve"> </w:t>
      </w:r>
      <w:bookmarkStart w:id="4447" w:name="_ETM_Q1_10804938"/>
      <w:bookmarkEnd w:id="4447"/>
      <w:r w:rsidR="00A83CAC">
        <w:rPr>
          <w:rFonts w:hint="cs"/>
          <w:rtl/>
        </w:rPr>
        <w:t>אי אפשר לע</w:t>
      </w:r>
      <w:r>
        <w:rPr>
          <w:rFonts w:hint="cs"/>
          <w:rtl/>
        </w:rPr>
        <w:t>שות</w:t>
      </w:r>
      <w:r w:rsidR="00A83CAC">
        <w:rPr>
          <w:rFonts w:hint="cs"/>
          <w:rtl/>
        </w:rPr>
        <w:t xml:space="preserve">. למה? </w:t>
      </w:r>
      <w:r>
        <w:rPr>
          <w:rFonts w:hint="cs"/>
          <w:rtl/>
        </w:rPr>
        <w:t xml:space="preserve">זה </w:t>
      </w:r>
      <w:r w:rsidR="00A83CAC">
        <w:rPr>
          <w:rFonts w:hint="cs"/>
          <w:rtl/>
        </w:rPr>
        <w:t xml:space="preserve">ענישה קולקטיבית. </w:t>
      </w:r>
      <w:r>
        <w:rPr>
          <w:rFonts w:hint="cs"/>
          <w:rtl/>
        </w:rPr>
        <w:t xml:space="preserve">שוב, </w:t>
      </w:r>
      <w:r w:rsidR="00A83CAC">
        <w:rPr>
          <w:rFonts w:hint="cs"/>
          <w:rtl/>
        </w:rPr>
        <w:t xml:space="preserve">פסק דין שגוי. </w:t>
      </w:r>
      <w:bookmarkStart w:id="4448" w:name="_ETM_Q1_10811957"/>
      <w:bookmarkEnd w:id="4448"/>
      <w:r w:rsidR="00A83CAC">
        <w:rPr>
          <w:rFonts w:hint="cs"/>
          <w:rtl/>
        </w:rPr>
        <w:t xml:space="preserve">אבל מציאות </w:t>
      </w:r>
      <w:r w:rsidR="00A83CAC">
        <w:rPr>
          <w:rtl/>
        </w:rPr>
        <w:t>–</w:t>
      </w:r>
      <w:r w:rsidR="00A83CAC">
        <w:rPr>
          <w:rFonts w:hint="cs"/>
          <w:rtl/>
        </w:rPr>
        <w:t xml:space="preserve"> זו המציאות במדינת יש</w:t>
      </w:r>
      <w:r>
        <w:rPr>
          <w:rFonts w:hint="cs"/>
          <w:rtl/>
        </w:rPr>
        <w:t>ר</w:t>
      </w:r>
      <w:r w:rsidR="00A83CAC">
        <w:rPr>
          <w:rFonts w:hint="cs"/>
          <w:rtl/>
        </w:rPr>
        <w:t xml:space="preserve">אל. עכשיו לומר: למחבל </w:t>
      </w:r>
      <w:bookmarkStart w:id="4449" w:name="_ETM_Q1_10820373"/>
      <w:bookmarkEnd w:id="4449"/>
      <w:r w:rsidR="00A83CAC">
        <w:rPr>
          <w:rFonts w:hint="cs"/>
          <w:rtl/>
        </w:rPr>
        <w:t xml:space="preserve">מתאבד, כאשר אנו בזמן מלחמה, להחזיק אותו בכלא ללא </w:t>
      </w:r>
      <w:r>
        <w:rPr>
          <w:rFonts w:hint="cs"/>
          <w:rtl/>
        </w:rPr>
        <w:t>ה</w:t>
      </w:r>
      <w:r w:rsidR="00A83CAC">
        <w:rPr>
          <w:rFonts w:hint="cs"/>
          <w:rtl/>
        </w:rPr>
        <w:t xml:space="preserve">גבלות </w:t>
      </w:r>
      <w:bookmarkStart w:id="4450" w:name="_ETM_Q1_10828475"/>
      <w:bookmarkEnd w:id="4450"/>
      <w:r w:rsidR="00A83CAC">
        <w:rPr>
          <w:rFonts w:hint="cs"/>
          <w:rtl/>
        </w:rPr>
        <w:t xml:space="preserve">זמן </w:t>
      </w:r>
      <w:r w:rsidR="00A83CAC">
        <w:rPr>
          <w:rtl/>
        </w:rPr>
        <w:t>–</w:t>
      </w:r>
      <w:r w:rsidR="00A83CAC">
        <w:rPr>
          <w:rFonts w:hint="cs"/>
          <w:rtl/>
        </w:rPr>
        <w:t xml:space="preserve"> </w:t>
      </w:r>
      <w:r>
        <w:rPr>
          <w:rFonts w:hint="cs"/>
          <w:rtl/>
        </w:rPr>
        <w:t xml:space="preserve">מה פתאום, כבוד האדם, ביקורים, </w:t>
      </w:r>
      <w:bookmarkStart w:id="4451" w:name="_ETM_Q1_10828886"/>
      <w:bookmarkEnd w:id="4451"/>
      <w:r w:rsidR="00A83CAC">
        <w:rPr>
          <w:rFonts w:hint="cs"/>
          <w:rtl/>
        </w:rPr>
        <w:t>סיפורים</w:t>
      </w:r>
      <w:r>
        <w:rPr>
          <w:rFonts w:hint="cs"/>
          <w:rtl/>
        </w:rPr>
        <w:t>.</w:t>
      </w:r>
      <w:r w:rsidR="00A83CAC">
        <w:rPr>
          <w:rFonts w:hint="cs"/>
          <w:rtl/>
        </w:rPr>
        <w:t xml:space="preserve"> לייצר ע</w:t>
      </w:r>
      <w:r>
        <w:rPr>
          <w:rFonts w:hint="cs"/>
          <w:rtl/>
        </w:rPr>
        <w:t>ל</w:t>
      </w:r>
      <w:r w:rsidR="00A83CAC">
        <w:rPr>
          <w:rFonts w:hint="cs"/>
          <w:rtl/>
        </w:rPr>
        <w:t xml:space="preserve">יו מניעת קבורה </w:t>
      </w:r>
      <w:r w:rsidR="00A83CAC">
        <w:rPr>
          <w:rtl/>
        </w:rPr>
        <w:t>–</w:t>
      </w:r>
      <w:r w:rsidR="00A83CAC">
        <w:rPr>
          <w:rFonts w:hint="cs"/>
          <w:rtl/>
        </w:rPr>
        <w:t xml:space="preserve"> </w:t>
      </w:r>
      <w:r>
        <w:rPr>
          <w:rFonts w:hint="cs"/>
          <w:rtl/>
        </w:rPr>
        <w:t xml:space="preserve">מה פתאום. בית המשפט אומר לא, החוק אומר כן, </w:t>
      </w:r>
      <w:r w:rsidR="00A83CAC">
        <w:rPr>
          <w:rFonts w:hint="cs"/>
          <w:rtl/>
        </w:rPr>
        <w:t xml:space="preserve">תנאים </w:t>
      </w:r>
      <w:bookmarkStart w:id="4452" w:name="_ETM_Q1_10835677"/>
      <w:bookmarkEnd w:id="4452"/>
      <w:r w:rsidR="00A83CAC">
        <w:rPr>
          <w:rFonts w:hint="cs"/>
          <w:rtl/>
        </w:rPr>
        <w:t>מסוימים והגבלות. לייצר ענ</w:t>
      </w:r>
      <w:r>
        <w:rPr>
          <w:rFonts w:hint="cs"/>
          <w:rtl/>
        </w:rPr>
        <w:t>י</w:t>
      </w:r>
      <w:r w:rsidR="00A83CAC">
        <w:rPr>
          <w:rFonts w:hint="cs"/>
          <w:rtl/>
        </w:rPr>
        <w:t xml:space="preserve">שה על </w:t>
      </w:r>
      <w:r>
        <w:rPr>
          <w:rFonts w:hint="cs"/>
          <w:rtl/>
        </w:rPr>
        <w:t xml:space="preserve">בני </w:t>
      </w:r>
      <w:r w:rsidR="00A83CAC">
        <w:rPr>
          <w:rFonts w:hint="cs"/>
          <w:rtl/>
        </w:rPr>
        <w:t>המשפחה</w:t>
      </w:r>
      <w:r>
        <w:rPr>
          <w:rFonts w:hint="cs"/>
          <w:rtl/>
        </w:rPr>
        <w:t xml:space="preserve"> כדי להפעיל עליו לחץ</w:t>
      </w:r>
      <w:r w:rsidR="00A83CAC">
        <w:rPr>
          <w:rFonts w:hint="cs"/>
          <w:rtl/>
        </w:rPr>
        <w:t xml:space="preserve">, ענישה קולקטיבית אסורה, מועילה </w:t>
      </w:r>
      <w:bookmarkStart w:id="4453" w:name="_ETM_Q1_10846029"/>
      <w:bookmarkEnd w:id="4453"/>
      <w:r w:rsidR="00A83CAC">
        <w:rPr>
          <w:rFonts w:hint="cs"/>
          <w:rtl/>
        </w:rPr>
        <w:t>רק כשיש הרתעה</w:t>
      </w:r>
      <w:r>
        <w:rPr>
          <w:rFonts w:hint="cs"/>
          <w:rtl/>
        </w:rPr>
        <w:t xml:space="preserve"> כלפי צדדים שלישיים</w:t>
      </w:r>
      <w:r w:rsidR="00A83CAC">
        <w:rPr>
          <w:rFonts w:hint="cs"/>
          <w:rtl/>
        </w:rPr>
        <w:t xml:space="preserve">, </w:t>
      </w:r>
      <w:r>
        <w:rPr>
          <w:rFonts w:hint="cs"/>
          <w:rtl/>
        </w:rPr>
        <w:t xml:space="preserve">וגם אז בית </w:t>
      </w:r>
      <w:bookmarkStart w:id="4454" w:name="_ETM_Q1_10846437"/>
      <w:bookmarkEnd w:id="4454"/>
      <w:r>
        <w:rPr>
          <w:rtl/>
        </w:rPr>
        <w:t>–</w:t>
      </w:r>
      <w:r>
        <w:rPr>
          <w:rFonts w:hint="cs"/>
          <w:rtl/>
        </w:rPr>
        <w:t xml:space="preserve"> מכוח חוק מנדטורי, ואם היום ננסה לחוקק </w:t>
      </w:r>
      <w:r w:rsidR="00A83CAC">
        <w:rPr>
          <w:rFonts w:hint="cs"/>
          <w:rtl/>
        </w:rPr>
        <w:t xml:space="preserve">חוק כזה בית משפט כבר </w:t>
      </w:r>
      <w:r>
        <w:rPr>
          <w:rFonts w:hint="cs"/>
          <w:rtl/>
        </w:rPr>
        <w:t xml:space="preserve">אמר </w:t>
      </w:r>
      <w:r w:rsidR="00A83CAC">
        <w:rPr>
          <w:rFonts w:hint="cs"/>
          <w:rtl/>
        </w:rPr>
        <w:t xml:space="preserve">כמה </w:t>
      </w:r>
      <w:bookmarkStart w:id="4455" w:name="_ETM_Q1_10851997"/>
      <w:bookmarkEnd w:id="4455"/>
      <w:r w:rsidR="00A83CAC">
        <w:rPr>
          <w:rFonts w:hint="cs"/>
          <w:rtl/>
        </w:rPr>
        <w:t>וכמה פעמים</w:t>
      </w:r>
      <w:r>
        <w:rPr>
          <w:rFonts w:hint="cs"/>
          <w:rtl/>
        </w:rPr>
        <w:t xml:space="preserve"> שהסיבה היחידה שזה אפשרי זה מכוח חוק ש</w:t>
      </w:r>
      <w:bookmarkStart w:id="4456" w:name="_ETM_Q1_10854589"/>
      <w:bookmarkEnd w:id="4456"/>
      <w:r>
        <w:rPr>
          <w:rFonts w:hint="cs"/>
          <w:rtl/>
        </w:rPr>
        <w:t xml:space="preserve">מירת הדינים </w:t>
      </w:r>
      <w:r w:rsidR="00A83CAC">
        <w:rPr>
          <w:rFonts w:hint="cs"/>
          <w:rtl/>
        </w:rPr>
        <w:t xml:space="preserve">- בית המשפט, לא אני, כולל דעת הרוב, </w:t>
      </w:r>
      <w:r>
        <w:rPr>
          <w:rFonts w:hint="cs"/>
          <w:rtl/>
        </w:rPr>
        <w:t xml:space="preserve">כולל אלה שהתירו, שבגלל שמדובר בחוק </w:t>
      </w:r>
      <w:r w:rsidR="00A83CAC">
        <w:rPr>
          <w:rFonts w:hint="cs"/>
          <w:rtl/>
        </w:rPr>
        <w:t xml:space="preserve">מנדטורי </w:t>
      </w:r>
      <w:bookmarkStart w:id="4457" w:name="_ETM_Q1_10860534"/>
      <w:bookmarkEnd w:id="4457"/>
      <w:r w:rsidR="00A83CAC">
        <w:rPr>
          <w:rFonts w:hint="cs"/>
          <w:rtl/>
        </w:rPr>
        <w:t>אז שמירת ה</w:t>
      </w:r>
      <w:r>
        <w:rPr>
          <w:rFonts w:hint="cs"/>
          <w:rtl/>
        </w:rPr>
        <w:t>די</w:t>
      </w:r>
      <w:r w:rsidR="00A83CAC">
        <w:rPr>
          <w:rFonts w:hint="cs"/>
          <w:rtl/>
        </w:rPr>
        <w:t>נים</w:t>
      </w:r>
      <w:r>
        <w:rPr>
          <w:rFonts w:hint="cs"/>
          <w:rtl/>
        </w:rPr>
        <w:t xml:space="preserve"> ולחוקק חוק חדש כזה</w:t>
      </w:r>
      <w:r w:rsidR="00A83CAC">
        <w:rPr>
          <w:rFonts w:hint="cs"/>
          <w:rtl/>
        </w:rPr>
        <w:t>, אם אני רוצה -</w:t>
      </w:r>
      <w:r>
        <w:rPr>
          <w:rFonts w:hint="cs"/>
          <w:rtl/>
        </w:rPr>
        <w:t xml:space="preserve"> </w:t>
      </w:r>
      <w:r w:rsidR="00A83CAC">
        <w:rPr>
          <w:rFonts w:hint="cs"/>
          <w:rtl/>
        </w:rPr>
        <w:t xml:space="preserve">לא יכול לפי </w:t>
      </w:r>
      <w:bookmarkStart w:id="4458" w:name="_ETM_Q1_10865941"/>
      <w:bookmarkEnd w:id="4458"/>
      <w:r w:rsidR="00A83CAC">
        <w:rPr>
          <w:rFonts w:hint="cs"/>
          <w:rtl/>
        </w:rPr>
        <w:t xml:space="preserve">שיטת בית המשפט העליון. אחרי </w:t>
      </w:r>
      <w:r>
        <w:rPr>
          <w:rFonts w:hint="cs"/>
          <w:rtl/>
        </w:rPr>
        <w:t xml:space="preserve">כל </w:t>
      </w:r>
      <w:r w:rsidR="00A83CAC">
        <w:rPr>
          <w:rFonts w:hint="cs"/>
          <w:rtl/>
        </w:rPr>
        <w:t xml:space="preserve">זה לומר לי: סרבן גט, </w:t>
      </w:r>
      <w:bookmarkStart w:id="4459" w:name="_ETM_Q1_10872845"/>
      <w:bookmarkEnd w:id="4459"/>
      <w:r>
        <w:rPr>
          <w:rFonts w:hint="cs"/>
          <w:rtl/>
        </w:rPr>
        <w:t>הוא יותר ממחבל מתאבד, הוא</w:t>
      </w:r>
      <w:bookmarkStart w:id="4460" w:name="_ETM_Q1_10871463"/>
      <w:bookmarkEnd w:id="4460"/>
      <w:r>
        <w:rPr>
          <w:rFonts w:hint="cs"/>
          <w:rtl/>
        </w:rPr>
        <w:t xml:space="preserve"> יותר ממשפחת מחבל, </w:t>
      </w:r>
      <w:r w:rsidR="00A83CAC">
        <w:rPr>
          <w:rFonts w:hint="cs"/>
          <w:rtl/>
        </w:rPr>
        <w:t>כל מה שאפ</w:t>
      </w:r>
      <w:r>
        <w:rPr>
          <w:rFonts w:hint="cs"/>
          <w:rtl/>
        </w:rPr>
        <w:t>ק</w:t>
      </w:r>
      <w:r w:rsidR="00A83CAC">
        <w:rPr>
          <w:rFonts w:hint="cs"/>
          <w:rtl/>
        </w:rPr>
        <w:t xml:space="preserve">טיבי </w:t>
      </w:r>
      <w:r w:rsidR="00A83CAC">
        <w:rPr>
          <w:rtl/>
        </w:rPr>
        <w:t>–</w:t>
      </w:r>
      <w:r w:rsidR="00A83CAC">
        <w:rPr>
          <w:rFonts w:hint="cs"/>
          <w:rtl/>
        </w:rPr>
        <w:t xml:space="preserve"> </w:t>
      </w:r>
      <w:r>
        <w:rPr>
          <w:rFonts w:hint="cs"/>
          <w:rtl/>
        </w:rPr>
        <w:t xml:space="preserve">הכול מותר, צ'ק פתוח </w:t>
      </w:r>
      <w:r w:rsidR="00A83CAC">
        <w:rPr>
          <w:rFonts w:hint="cs"/>
          <w:rtl/>
        </w:rPr>
        <w:t>כי כך הה</w:t>
      </w:r>
      <w:r>
        <w:rPr>
          <w:rFonts w:hint="cs"/>
          <w:rtl/>
        </w:rPr>
        <w:t>ל</w:t>
      </w:r>
      <w:r w:rsidR="00A83CAC">
        <w:rPr>
          <w:rFonts w:hint="cs"/>
          <w:rtl/>
        </w:rPr>
        <w:t xml:space="preserve">כה מתירה </w:t>
      </w:r>
      <w:r w:rsidR="00A83CAC">
        <w:rPr>
          <w:rtl/>
        </w:rPr>
        <w:t>–</w:t>
      </w:r>
      <w:r w:rsidR="00A83CAC">
        <w:rPr>
          <w:rFonts w:hint="cs"/>
          <w:rtl/>
        </w:rPr>
        <w:t xml:space="preserve"> </w:t>
      </w:r>
      <w:r>
        <w:rPr>
          <w:rFonts w:hint="cs"/>
          <w:rtl/>
        </w:rPr>
        <w:t xml:space="preserve">אין בעיה, ההלכה מתירה גם הריסת בתי מחבלים, </w:t>
      </w:r>
      <w:r w:rsidR="00A83CAC">
        <w:rPr>
          <w:rFonts w:hint="cs"/>
          <w:rtl/>
        </w:rPr>
        <w:t>ומת</w:t>
      </w:r>
      <w:r>
        <w:rPr>
          <w:rFonts w:hint="cs"/>
          <w:rtl/>
        </w:rPr>
        <w:t>י</w:t>
      </w:r>
      <w:r w:rsidR="00A83CAC">
        <w:rPr>
          <w:rFonts w:hint="cs"/>
          <w:rtl/>
        </w:rPr>
        <w:t xml:space="preserve">רה </w:t>
      </w:r>
      <w:bookmarkStart w:id="4461" w:name="_ETM_Q1_10879733"/>
      <w:bookmarkEnd w:id="4461"/>
      <w:r w:rsidR="00A83CAC">
        <w:rPr>
          <w:rFonts w:hint="cs"/>
          <w:rtl/>
        </w:rPr>
        <w:t xml:space="preserve">גם ענישה קולקטיבית </w:t>
      </w:r>
      <w:r>
        <w:rPr>
          <w:rFonts w:hint="cs"/>
          <w:rtl/>
        </w:rPr>
        <w:t xml:space="preserve">ועוד הרבה מאוד דברים שהיא </w:t>
      </w:r>
      <w:bookmarkStart w:id="4462" w:name="_ETM_Q1_10881356"/>
      <w:bookmarkEnd w:id="4462"/>
      <w:r>
        <w:rPr>
          <w:rFonts w:hint="cs"/>
          <w:rtl/>
        </w:rPr>
        <w:t xml:space="preserve">לא מתירה </w:t>
      </w:r>
      <w:r w:rsidR="00A83CAC">
        <w:rPr>
          <w:rFonts w:hint="cs"/>
          <w:rtl/>
        </w:rPr>
        <w:t xml:space="preserve">ובית המשפט לא מתיר לעשות </w:t>
      </w:r>
      <w:r>
        <w:rPr>
          <w:rFonts w:hint="cs"/>
          <w:rtl/>
        </w:rPr>
        <w:t xml:space="preserve">במקרים הרבה-הרבה יותר אקוטיים ובלי שיהיה בזה </w:t>
      </w:r>
      <w:r w:rsidR="00A83CAC">
        <w:rPr>
          <w:rFonts w:hint="cs"/>
          <w:rtl/>
        </w:rPr>
        <w:t>א</w:t>
      </w:r>
      <w:r>
        <w:rPr>
          <w:rFonts w:hint="cs"/>
          <w:rtl/>
        </w:rPr>
        <w:t>פ</w:t>
      </w:r>
      <w:r w:rsidR="00A83CAC">
        <w:rPr>
          <w:rFonts w:hint="cs"/>
          <w:rtl/>
        </w:rPr>
        <w:t xml:space="preserve">ילו טיפה </w:t>
      </w:r>
      <w:bookmarkStart w:id="4463" w:name="_ETM_Q1_10887181"/>
      <w:bookmarkEnd w:id="4463"/>
      <w:r w:rsidR="00A83CAC">
        <w:rPr>
          <w:rFonts w:hint="cs"/>
          <w:rtl/>
        </w:rPr>
        <w:t>זלזול בסרבנות גט, בואו נסכים כולנו</w:t>
      </w:r>
      <w:r>
        <w:rPr>
          <w:rFonts w:hint="cs"/>
          <w:rtl/>
        </w:rPr>
        <w:t>,</w:t>
      </w:r>
      <w:r w:rsidR="00A83CAC">
        <w:rPr>
          <w:rFonts w:hint="cs"/>
          <w:rtl/>
        </w:rPr>
        <w:t xml:space="preserve"> שטרור זה איום קצת </w:t>
      </w:r>
      <w:bookmarkStart w:id="4464" w:name="_ETM_Q1_10894668"/>
      <w:bookmarkEnd w:id="4464"/>
      <w:r w:rsidR="00A83CAC">
        <w:rPr>
          <w:rFonts w:hint="cs"/>
          <w:rtl/>
        </w:rPr>
        <w:t xml:space="preserve">יותר קיומי, </w:t>
      </w:r>
      <w:r>
        <w:rPr>
          <w:rFonts w:hint="cs"/>
          <w:rtl/>
        </w:rPr>
        <w:t xml:space="preserve">ואם איני יכול לעשות זאת על טרור, לא אעשה זאת על סרבנות גט, </w:t>
      </w:r>
      <w:r w:rsidR="00A83CAC">
        <w:rPr>
          <w:rFonts w:hint="cs"/>
          <w:rtl/>
        </w:rPr>
        <w:t>כמה שכואב לי כי אני חשוב שאת צודקת</w:t>
      </w:r>
      <w:r>
        <w:rPr>
          <w:rFonts w:hint="cs"/>
          <w:rtl/>
        </w:rPr>
        <w:t>,</w:t>
      </w:r>
      <w:r w:rsidR="00A83CAC">
        <w:rPr>
          <w:rFonts w:hint="cs"/>
          <w:rtl/>
        </w:rPr>
        <w:t xml:space="preserve"> </w:t>
      </w:r>
      <w:bookmarkStart w:id="4465" w:name="_ETM_Q1_10901335"/>
      <w:bookmarkEnd w:id="4465"/>
      <w:r>
        <w:rPr>
          <w:rFonts w:hint="cs"/>
          <w:rtl/>
        </w:rPr>
        <w:t>מוריה. אנ</w:t>
      </w:r>
      <w:r w:rsidR="00A83CAC">
        <w:rPr>
          <w:rFonts w:hint="cs"/>
          <w:rtl/>
        </w:rPr>
        <w:t>י</w:t>
      </w:r>
      <w:r>
        <w:rPr>
          <w:rFonts w:hint="cs"/>
          <w:rtl/>
        </w:rPr>
        <w:t xml:space="preserve"> </w:t>
      </w:r>
      <w:r w:rsidR="00A83CAC">
        <w:rPr>
          <w:rFonts w:hint="cs"/>
          <w:rtl/>
        </w:rPr>
        <w:t>צריך לת</w:t>
      </w:r>
      <w:r>
        <w:rPr>
          <w:rFonts w:hint="cs"/>
          <w:rtl/>
        </w:rPr>
        <w:t>ת</w:t>
      </w:r>
      <w:r w:rsidR="00A83CAC">
        <w:rPr>
          <w:rFonts w:hint="cs"/>
          <w:rtl/>
        </w:rPr>
        <w:t xml:space="preserve"> לבית הדין </w:t>
      </w:r>
      <w:r>
        <w:rPr>
          <w:rFonts w:hint="cs"/>
          <w:rtl/>
        </w:rPr>
        <w:t xml:space="preserve">את האפשרות לעשות שימוש בכלים ההלכתיים שיש כי הבעיה נוצרה </w:t>
      </w:r>
      <w:r w:rsidR="00A83CAC">
        <w:rPr>
          <w:rFonts w:hint="cs"/>
          <w:rtl/>
        </w:rPr>
        <w:t xml:space="preserve">על ידי ההלכה. </w:t>
      </w:r>
      <w:bookmarkStart w:id="4466" w:name="_ETM_Q1_10909192"/>
      <w:bookmarkEnd w:id="4466"/>
      <w:r w:rsidR="00A83CAC">
        <w:rPr>
          <w:rFonts w:hint="cs"/>
          <w:rtl/>
        </w:rPr>
        <w:t xml:space="preserve">צודקת במאה אחוז. אבל בית המשפט לא נותן לי לעשות </w:t>
      </w:r>
      <w:bookmarkStart w:id="4467" w:name="_ETM_Q1_10915655"/>
      <w:bookmarkEnd w:id="4467"/>
      <w:r w:rsidR="00A83CAC">
        <w:rPr>
          <w:rFonts w:hint="cs"/>
          <w:rtl/>
        </w:rPr>
        <w:t xml:space="preserve">את </w:t>
      </w:r>
      <w:r>
        <w:rPr>
          <w:rFonts w:hint="cs"/>
          <w:rtl/>
        </w:rPr>
        <w:t>זה במקרים הרבה יותר אקוטיי</w:t>
      </w:r>
      <w:r w:rsidR="00A83CAC">
        <w:rPr>
          <w:rFonts w:hint="cs"/>
          <w:rtl/>
        </w:rPr>
        <w:t xml:space="preserve">ם </w:t>
      </w:r>
      <w:r>
        <w:rPr>
          <w:rFonts w:hint="cs"/>
          <w:rtl/>
        </w:rPr>
        <w:t xml:space="preserve">ואיני יכול לייצר </w:t>
      </w:r>
      <w:bookmarkStart w:id="4468" w:name="_ETM_Q1_10918049"/>
      <w:bookmarkEnd w:id="4468"/>
      <w:r>
        <w:rPr>
          <w:rFonts w:hint="cs"/>
          <w:rtl/>
        </w:rPr>
        <w:t xml:space="preserve">פה מציאות הזויה, שמה שאסור לי לעשות למחבל מתאבד או </w:t>
      </w:r>
      <w:bookmarkStart w:id="4469" w:name="_ETM_Q1_10919835"/>
      <w:bookmarkEnd w:id="4469"/>
      <w:r>
        <w:rPr>
          <w:rFonts w:hint="cs"/>
          <w:rtl/>
        </w:rPr>
        <w:t xml:space="preserve">למשפחתו בחוק - </w:t>
      </w:r>
      <w:r w:rsidR="00A83CAC">
        <w:rPr>
          <w:rFonts w:hint="cs"/>
          <w:rtl/>
        </w:rPr>
        <w:t xml:space="preserve">אעשה לסרבן </w:t>
      </w:r>
      <w:bookmarkStart w:id="4470" w:name="_ETM_Q1_10923375"/>
      <w:bookmarkEnd w:id="4470"/>
      <w:r w:rsidR="00A83CAC">
        <w:rPr>
          <w:rFonts w:hint="cs"/>
          <w:rtl/>
        </w:rPr>
        <w:t xml:space="preserve">גט ולמשפחתו. </w:t>
      </w:r>
      <w:r>
        <w:rPr>
          <w:rFonts w:hint="cs"/>
          <w:rtl/>
        </w:rPr>
        <w:t xml:space="preserve">לא יכול לחיות עם זה. </w:t>
      </w:r>
      <w:r w:rsidR="00A83CAC">
        <w:rPr>
          <w:rFonts w:hint="cs"/>
          <w:rtl/>
        </w:rPr>
        <w:t>בסופו של דבר זה נמצא על השולחן.</w:t>
      </w:r>
    </w:p>
    <w:p w:rsidR="00A83CAC" w:rsidRDefault="00A83CAC" w:rsidP="00A83CAC">
      <w:pPr>
        <w:rPr>
          <w:rtl/>
        </w:rPr>
      </w:pPr>
      <w:bookmarkStart w:id="4471" w:name="_ETM_Q1_10930120"/>
      <w:bookmarkStart w:id="4472" w:name="_ETM_Q1_10930190"/>
      <w:bookmarkEnd w:id="4471"/>
      <w:bookmarkEnd w:id="4472"/>
    </w:p>
    <w:p w:rsidR="00A83CAC" w:rsidRDefault="00A83CAC" w:rsidP="00A83CAC">
      <w:pPr>
        <w:pStyle w:val="-"/>
        <w:keepNext/>
        <w:rPr>
          <w:rtl/>
        </w:rPr>
      </w:pPr>
      <w:bookmarkStart w:id="4473" w:name="ET_speakercontinue_618827_535"/>
      <w:r w:rsidRPr="00A83CAC">
        <w:rPr>
          <w:rStyle w:val="TagStyle"/>
          <w:rtl/>
        </w:rPr>
        <w:t xml:space="preserve"> &lt;&lt; דובר_המשך &gt;&gt; </w:t>
      </w:r>
      <w:r>
        <w:rPr>
          <w:rtl/>
        </w:rPr>
        <w:t>מוריה דיין:</w:t>
      </w:r>
      <w:r w:rsidRPr="00A83CAC">
        <w:rPr>
          <w:rStyle w:val="TagStyle"/>
          <w:rtl/>
        </w:rPr>
        <w:t xml:space="preserve"> &lt;&lt; דובר_המשך &gt;&gt;</w:t>
      </w:r>
      <w:r>
        <w:rPr>
          <w:rtl/>
        </w:rPr>
        <w:t xml:space="preserve">   </w:t>
      </w:r>
      <w:bookmarkEnd w:id="4473"/>
    </w:p>
    <w:p w:rsidR="00A83CAC" w:rsidRDefault="00A83CAC" w:rsidP="00A83CAC">
      <w:pPr>
        <w:pStyle w:val="KeepWithNext"/>
        <w:rPr>
          <w:rtl/>
        </w:rPr>
      </w:pPr>
    </w:p>
    <w:p w:rsidR="00A83CAC" w:rsidRDefault="00203F40" w:rsidP="00A83CAC">
      <w:pPr>
        <w:rPr>
          <w:rtl/>
        </w:rPr>
      </w:pPr>
      <w:bookmarkStart w:id="4474" w:name="_ETM_Q1_10930725"/>
      <w:bookmarkEnd w:id="4474"/>
      <w:r>
        <w:rPr>
          <w:rFonts w:hint="cs"/>
          <w:rtl/>
        </w:rPr>
        <w:t xml:space="preserve">זה </w:t>
      </w:r>
      <w:bookmarkStart w:id="4475" w:name="_ETM_Q1_10931898"/>
      <w:bookmarkEnd w:id="4475"/>
      <w:r>
        <w:rPr>
          <w:rFonts w:hint="cs"/>
          <w:rtl/>
        </w:rPr>
        <w:t xml:space="preserve">מה שנקרא </w:t>
      </w:r>
      <w:r w:rsidR="00A83CAC">
        <w:rPr>
          <w:rFonts w:hint="cs"/>
          <w:rtl/>
        </w:rPr>
        <w:t xml:space="preserve">לא אפשרו </w:t>
      </w:r>
      <w:bookmarkStart w:id="4476" w:name="_ETM_Q1_10932740"/>
      <w:bookmarkEnd w:id="4476"/>
      <w:r w:rsidR="00A83CAC">
        <w:rPr>
          <w:rFonts w:hint="cs"/>
          <w:rtl/>
        </w:rPr>
        <w:t>לי לתקן עוול- -</w:t>
      </w:r>
    </w:p>
    <w:p w:rsidR="00A83CAC" w:rsidRDefault="00A83CAC" w:rsidP="00A83CAC">
      <w:pPr>
        <w:rPr>
          <w:rtl/>
        </w:rPr>
      </w:pPr>
      <w:bookmarkStart w:id="4477" w:name="_ETM_Q1_10936759"/>
      <w:bookmarkStart w:id="4478" w:name="_ETM_Q1_10936814"/>
      <w:bookmarkStart w:id="4479" w:name="_ETM_Q1_10937784"/>
      <w:bookmarkEnd w:id="4477"/>
      <w:bookmarkEnd w:id="4478"/>
      <w:bookmarkEnd w:id="4479"/>
    </w:p>
    <w:p w:rsidR="00203F40" w:rsidRDefault="00203F40" w:rsidP="00203F40">
      <w:pPr>
        <w:pStyle w:val="af6"/>
        <w:keepNext/>
        <w:rPr>
          <w:rtl/>
        </w:rPr>
      </w:pPr>
      <w:bookmarkStart w:id="4480" w:name="ET_yor_שמחה_רוטמן___יורַ_712"/>
      <w:r w:rsidRPr="00203F40">
        <w:rPr>
          <w:rStyle w:val="TagStyle"/>
          <w:rtl/>
        </w:rPr>
        <w:t xml:space="preserve"> &lt;&lt; יור &gt;&gt; </w:t>
      </w:r>
      <w:r>
        <w:rPr>
          <w:rtl/>
        </w:rPr>
        <w:t>היו"ר שמחה רוטמן:</w:t>
      </w:r>
      <w:r w:rsidRPr="00203F40">
        <w:rPr>
          <w:rStyle w:val="TagStyle"/>
          <w:rtl/>
        </w:rPr>
        <w:t xml:space="preserve"> &lt;&lt; יור &gt;&gt;</w:t>
      </w:r>
      <w:r>
        <w:rPr>
          <w:rtl/>
        </w:rPr>
        <w:t xml:space="preserve">   </w:t>
      </w:r>
      <w:bookmarkEnd w:id="4480"/>
    </w:p>
    <w:p w:rsidR="00203F40" w:rsidRDefault="00203F40" w:rsidP="00203F40">
      <w:pPr>
        <w:pStyle w:val="KeepWithNext"/>
        <w:rPr>
          <w:rtl/>
        </w:rPr>
      </w:pPr>
    </w:p>
    <w:p w:rsidR="00203F40" w:rsidRDefault="003312F4" w:rsidP="00203F40">
      <w:pPr>
        <w:rPr>
          <w:rtl/>
        </w:rPr>
      </w:pPr>
      <w:r>
        <w:rPr>
          <w:rFonts w:hint="cs"/>
          <w:rtl/>
        </w:rPr>
        <w:t>לא, אני צריך לשמור קונסטי</w:t>
      </w:r>
      <w:r w:rsidR="00203F40">
        <w:rPr>
          <w:rFonts w:hint="cs"/>
          <w:rtl/>
        </w:rPr>
        <w:t xml:space="preserve">טנטיות חקיקתית. </w:t>
      </w:r>
    </w:p>
    <w:p w:rsidR="00203F40" w:rsidRPr="00203F40" w:rsidRDefault="00203F40" w:rsidP="00203F40">
      <w:pPr>
        <w:rPr>
          <w:rtl/>
        </w:rPr>
      </w:pPr>
    </w:p>
    <w:p w:rsidR="00A83CAC" w:rsidRDefault="00A83CAC" w:rsidP="00A83CAC">
      <w:pPr>
        <w:pStyle w:val="af9"/>
        <w:keepNext/>
        <w:rPr>
          <w:rtl/>
        </w:rPr>
      </w:pPr>
      <w:bookmarkStart w:id="4481" w:name="ET_guest_712381_536"/>
      <w:r w:rsidRPr="00A83CAC">
        <w:rPr>
          <w:rStyle w:val="TagStyle"/>
          <w:rtl/>
        </w:rPr>
        <w:t xml:space="preserve"> &lt;&lt; אורח &gt;&gt; </w:t>
      </w:r>
      <w:r>
        <w:rPr>
          <w:rtl/>
        </w:rPr>
        <w:t>רכס רפי:</w:t>
      </w:r>
      <w:r w:rsidRPr="00A83CAC">
        <w:rPr>
          <w:rStyle w:val="TagStyle"/>
          <w:rtl/>
        </w:rPr>
        <w:t xml:space="preserve"> &lt;&lt; אורח &gt;&gt;</w:t>
      </w:r>
      <w:r>
        <w:rPr>
          <w:rtl/>
        </w:rPr>
        <w:t xml:space="preserve">   </w:t>
      </w:r>
      <w:bookmarkEnd w:id="4481"/>
    </w:p>
    <w:p w:rsidR="00A83CAC" w:rsidRDefault="00A83CAC" w:rsidP="00A83CAC">
      <w:pPr>
        <w:pStyle w:val="KeepWithNext"/>
        <w:rPr>
          <w:rtl/>
        </w:rPr>
      </w:pPr>
    </w:p>
    <w:p w:rsidR="00A83CAC" w:rsidRDefault="003312F4" w:rsidP="00A83CAC">
      <w:pPr>
        <w:rPr>
          <w:rtl/>
        </w:rPr>
      </w:pPr>
      <w:bookmarkStart w:id="4482" w:name="_ETM_Q1_10938156"/>
      <w:bookmarkStart w:id="4483" w:name="_ETM_Q1_10938186"/>
      <w:bookmarkEnd w:id="4482"/>
      <w:bookmarkEnd w:id="4483"/>
      <w:r>
        <w:rPr>
          <w:rFonts w:hint="cs"/>
          <w:rtl/>
        </w:rPr>
        <w:t xml:space="preserve">זה </w:t>
      </w:r>
      <w:r w:rsidR="00A83CAC">
        <w:rPr>
          <w:rFonts w:hint="cs"/>
          <w:rtl/>
        </w:rPr>
        <w:t xml:space="preserve">לא </w:t>
      </w:r>
      <w:r>
        <w:rPr>
          <w:rFonts w:hint="cs"/>
          <w:rtl/>
        </w:rPr>
        <w:t xml:space="preserve">מופיע </w:t>
      </w:r>
      <w:bookmarkStart w:id="4484" w:name="_ETM_Q1_10936898"/>
      <w:bookmarkEnd w:id="4484"/>
      <w:r w:rsidR="00A83CAC">
        <w:rPr>
          <w:rFonts w:hint="cs"/>
          <w:rtl/>
        </w:rPr>
        <w:t>בחוק.</w:t>
      </w:r>
    </w:p>
    <w:p w:rsidR="00A83CAC" w:rsidRDefault="00A83CAC" w:rsidP="00A83CAC">
      <w:pPr>
        <w:rPr>
          <w:rtl/>
        </w:rPr>
      </w:pPr>
      <w:bookmarkStart w:id="4485" w:name="_ETM_Q1_10941605"/>
      <w:bookmarkStart w:id="4486" w:name="_ETM_Q1_10941670"/>
      <w:bookmarkStart w:id="4487" w:name="_ETM_Q1_10943209"/>
      <w:bookmarkEnd w:id="4485"/>
      <w:bookmarkEnd w:id="4486"/>
      <w:bookmarkEnd w:id="4487"/>
    </w:p>
    <w:p w:rsidR="00A83CAC" w:rsidRDefault="00A83CAC" w:rsidP="00A83CAC">
      <w:pPr>
        <w:pStyle w:val="a4"/>
        <w:keepNext/>
        <w:rPr>
          <w:rtl/>
        </w:rPr>
      </w:pPr>
      <w:bookmarkStart w:id="4488" w:name="ET_speaker_נועה_לוי_ברודסקי_537"/>
      <w:r w:rsidRPr="00A83CAC">
        <w:rPr>
          <w:rStyle w:val="TagStyle"/>
          <w:rtl/>
        </w:rPr>
        <w:t xml:space="preserve"> &lt;&lt; דובר &gt;&gt; </w:t>
      </w:r>
      <w:r>
        <w:rPr>
          <w:rtl/>
        </w:rPr>
        <w:t>נועה לוי ברודסקי:</w:t>
      </w:r>
      <w:r w:rsidRPr="00A83CAC">
        <w:rPr>
          <w:rStyle w:val="TagStyle"/>
          <w:rtl/>
        </w:rPr>
        <w:t xml:space="preserve"> &lt;&lt; דובר &gt;&gt;</w:t>
      </w:r>
      <w:r>
        <w:rPr>
          <w:rtl/>
        </w:rPr>
        <w:t xml:space="preserve">   </w:t>
      </w:r>
      <w:bookmarkEnd w:id="4488"/>
    </w:p>
    <w:p w:rsidR="00A83CAC" w:rsidRDefault="00A83CAC" w:rsidP="00A83CAC">
      <w:pPr>
        <w:pStyle w:val="KeepWithNext"/>
        <w:rPr>
          <w:rtl/>
        </w:rPr>
      </w:pPr>
    </w:p>
    <w:p w:rsidR="00A83CAC" w:rsidRDefault="003312F4" w:rsidP="00A83CAC">
      <w:pPr>
        <w:rPr>
          <w:rtl/>
        </w:rPr>
      </w:pPr>
      <w:bookmarkStart w:id="4489" w:name="_ETM_Q1_10943599"/>
      <w:bookmarkStart w:id="4490" w:name="_ETM_Q1_10943629"/>
      <w:bookmarkEnd w:id="4489"/>
      <w:bookmarkEnd w:id="4490"/>
      <w:r>
        <w:rPr>
          <w:rFonts w:hint="cs"/>
          <w:rtl/>
        </w:rPr>
        <w:t>רק אציין שבג"ץ כן קיבל את העתירה בעניין הזה, דחה</w:t>
      </w:r>
      <w:bookmarkStart w:id="4491" w:name="_ETM_Q1_10942408"/>
      <w:bookmarkEnd w:id="4491"/>
      <w:r>
        <w:rPr>
          <w:rFonts w:hint="cs"/>
          <w:rtl/>
        </w:rPr>
        <w:t xml:space="preserve"> את האפשרות </w:t>
      </w:r>
      <w:r w:rsidR="00A83CAC">
        <w:rPr>
          <w:rFonts w:hint="cs"/>
          <w:rtl/>
        </w:rPr>
        <w:t>של הקבורה.</w:t>
      </w:r>
    </w:p>
    <w:p w:rsidR="00A83CAC" w:rsidRDefault="00A83CAC" w:rsidP="00A83CAC">
      <w:pPr>
        <w:rPr>
          <w:rtl/>
        </w:rPr>
      </w:pPr>
      <w:bookmarkStart w:id="4492" w:name="_ETM_Q1_10947437"/>
      <w:bookmarkStart w:id="4493" w:name="_ETM_Q1_10947492"/>
      <w:bookmarkStart w:id="4494" w:name="_ETM_Q1_10951142"/>
      <w:bookmarkEnd w:id="4492"/>
      <w:bookmarkEnd w:id="4493"/>
      <w:bookmarkEnd w:id="4494"/>
    </w:p>
    <w:p w:rsidR="00A83CAC" w:rsidRDefault="00A83CAC" w:rsidP="00A83CAC">
      <w:pPr>
        <w:pStyle w:val="af9"/>
        <w:keepNext/>
        <w:rPr>
          <w:rtl/>
        </w:rPr>
      </w:pPr>
      <w:bookmarkStart w:id="4495" w:name="ET_guest_618827_538"/>
      <w:r w:rsidRPr="00A83CAC">
        <w:rPr>
          <w:rStyle w:val="TagStyle"/>
          <w:rtl/>
        </w:rPr>
        <w:t xml:space="preserve"> &lt;&lt; אורח &gt;&gt; </w:t>
      </w:r>
      <w:r>
        <w:rPr>
          <w:rtl/>
        </w:rPr>
        <w:t>מוריה דיין:</w:t>
      </w:r>
      <w:r w:rsidRPr="00A83CAC">
        <w:rPr>
          <w:rStyle w:val="TagStyle"/>
          <w:rtl/>
        </w:rPr>
        <w:t xml:space="preserve"> &lt;&lt; אורח &gt;&gt;</w:t>
      </w:r>
      <w:r>
        <w:rPr>
          <w:rtl/>
        </w:rPr>
        <w:t xml:space="preserve">   </w:t>
      </w:r>
      <w:bookmarkEnd w:id="4495"/>
    </w:p>
    <w:p w:rsidR="00A83CAC" w:rsidRDefault="00A83CAC" w:rsidP="00A83CAC">
      <w:pPr>
        <w:pStyle w:val="KeepWithNext"/>
        <w:rPr>
          <w:rtl/>
        </w:rPr>
      </w:pPr>
    </w:p>
    <w:p w:rsidR="00A83CAC" w:rsidRDefault="003312F4" w:rsidP="003312F4">
      <w:pPr>
        <w:rPr>
          <w:rtl/>
        </w:rPr>
      </w:pPr>
      <w:bookmarkStart w:id="4496" w:name="_ETM_Q1_10951515"/>
      <w:bookmarkStart w:id="4497" w:name="_ETM_Q1_10951560"/>
      <w:bookmarkEnd w:id="4496"/>
      <w:bookmarkEnd w:id="4497"/>
      <w:r>
        <w:rPr>
          <w:rFonts w:hint="cs"/>
          <w:rtl/>
        </w:rPr>
        <w:t xml:space="preserve">לבקשת העותרת. הרי העתירה הייתה </w:t>
      </w:r>
      <w:r w:rsidR="00A83CAC">
        <w:rPr>
          <w:rFonts w:hint="cs"/>
          <w:rtl/>
        </w:rPr>
        <w:t>נגד הרבנות הראשית.</w:t>
      </w:r>
    </w:p>
    <w:p w:rsidR="00A83CAC" w:rsidRDefault="00A83CAC" w:rsidP="00A83CAC">
      <w:pPr>
        <w:rPr>
          <w:rtl/>
        </w:rPr>
      </w:pPr>
      <w:bookmarkStart w:id="4498" w:name="_ETM_Q1_10955662"/>
      <w:bookmarkStart w:id="4499" w:name="_ETM_Q1_10955732"/>
      <w:bookmarkStart w:id="4500" w:name="_ETM_Q1_10956837"/>
      <w:bookmarkEnd w:id="4498"/>
      <w:bookmarkEnd w:id="4499"/>
      <w:bookmarkEnd w:id="4500"/>
    </w:p>
    <w:p w:rsidR="00A83CAC" w:rsidRDefault="00A83CAC" w:rsidP="00A83CAC">
      <w:pPr>
        <w:pStyle w:val="a4"/>
        <w:keepNext/>
        <w:rPr>
          <w:rtl/>
        </w:rPr>
      </w:pPr>
      <w:bookmarkStart w:id="4501" w:name="ET_speaker_נועה_לוי_ברודסקי_539"/>
      <w:r w:rsidRPr="00A83CAC">
        <w:rPr>
          <w:rStyle w:val="TagStyle"/>
          <w:rtl/>
        </w:rPr>
        <w:t xml:space="preserve"> &lt;&lt; דובר &gt;&gt; </w:t>
      </w:r>
      <w:r>
        <w:rPr>
          <w:rtl/>
        </w:rPr>
        <w:t>נועה לוי ברודסקי:</w:t>
      </w:r>
      <w:r w:rsidRPr="00A83CAC">
        <w:rPr>
          <w:rStyle w:val="TagStyle"/>
          <w:rtl/>
        </w:rPr>
        <w:t xml:space="preserve"> &lt;&lt; דובר &gt;&gt;</w:t>
      </w:r>
      <w:r>
        <w:rPr>
          <w:rtl/>
        </w:rPr>
        <w:t xml:space="preserve">   </w:t>
      </w:r>
      <w:bookmarkEnd w:id="4501"/>
    </w:p>
    <w:p w:rsidR="00A83CAC" w:rsidRDefault="00A83CAC" w:rsidP="00A83CAC">
      <w:pPr>
        <w:pStyle w:val="KeepWithNext"/>
        <w:rPr>
          <w:rtl/>
        </w:rPr>
      </w:pPr>
    </w:p>
    <w:p w:rsidR="00A83CAC" w:rsidRDefault="00A83CAC" w:rsidP="003312F4">
      <w:pPr>
        <w:rPr>
          <w:rtl/>
        </w:rPr>
      </w:pPr>
      <w:bookmarkStart w:id="4502" w:name="_ETM_Q1_10957225"/>
      <w:bookmarkStart w:id="4503" w:name="_ETM_Q1_10957270"/>
      <w:bookmarkEnd w:id="4502"/>
      <w:bookmarkEnd w:id="4503"/>
      <w:r>
        <w:rPr>
          <w:rFonts w:hint="cs"/>
          <w:rtl/>
        </w:rPr>
        <w:t>היי</w:t>
      </w:r>
      <w:r w:rsidR="003312F4">
        <w:rPr>
          <w:rFonts w:hint="cs"/>
          <w:rtl/>
        </w:rPr>
        <w:t>תה</w:t>
      </w:r>
      <w:r>
        <w:rPr>
          <w:rFonts w:hint="cs"/>
          <w:rtl/>
        </w:rPr>
        <w:t xml:space="preserve"> החלטת בג"ץ </w:t>
      </w:r>
      <w:bookmarkStart w:id="4504" w:name="_ETM_Q1_10960029"/>
      <w:bookmarkEnd w:id="4504"/>
      <w:r w:rsidR="003312F4">
        <w:rPr>
          <w:rFonts w:hint="cs"/>
          <w:rtl/>
        </w:rPr>
        <w:t xml:space="preserve">שהוא לא </w:t>
      </w:r>
      <w:bookmarkStart w:id="4505" w:name="_ETM_Q1_10958307"/>
      <w:bookmarkEnd w:id="4505"/>
      <w:r w:rsidR="003312F4">
        <w:rPr>
          <w:rFonts w:hint="cs"/>
          <w:rtl/>
        </w:rPr>
        <w:t xml:space="preserve">מתיר את הנושא של הקבורה </w:t>
      </w:r>
      <w:r>
        <w:rPr>
          <w:rFonts w:hint="cs"/>
          <w:rtl/>
        </w:rPr>
        <w:t>בגלל שאין הסמכה מ</w:t>
      </w:r>
      <w:r w:rsidR="005F01CE">
        <w:rPr>
          <w:rFonts w:hint="cs"/>
          <w:rtl/>
        </w:rPr>
        <w:t>פ</w:t>
      </w:r>
      <w:r>
        <w:rPr>
          <w:rFonts w:hint="cs"/>
          <w:rtl/>
        </w:rPr>
        <w:t xml:space="preserve">ורשת. </w:t>
      </w:r>
      <w:r w:rsidR="005F01CE">
        <w:rPr>
          <w:rFonts w:hint="cs"/>
          <w:rtl/>
        </w:rPr>
        <w:t xml:space="preserve">זו </w:t>
      </w:r>
      <w:bookmarkStart w:id="4506" w:name="_ETM_Q1_10963259"/>
      <w:bookmarkEnd w:id="4506"/>
      <w:r w:rsidR="005F01CE">
        <w:rPr>
          <w:rFonts w:hint="cs"/>
          <w:rtl/>
        </w:rPr>
        <w:t>הייתה החלטה אחת ו</w:t>
      </w:r>
      <w:r>
        <w:rPr>
          <w:rFonts w:hint="cs"/>
          <w:rtl/>
        </w:rPr>
        <w:t>נחלקו עמדות השופט</w:t>
      </w:r>
      <w:r w:rsidR="00CB22A4">
        <w:rPr>
          <w:rFonts w:hint="cs"/>
          <w:rtl/>
        </w:rPr>
        <w:t>ים</w:t>
      </w:r>
      <w:r>
        <w:rPr>
          <w:rFonts w:hint="cs"/>
          <w:rtl/>
        </w:rPr>
        <w:t xml:space="preserve"> באופן כללי, </w:t>
      </w:r>
      <w:r w:rsidR="005F01CE">
        <w:rPr>
          <w:rFonts w:hint="cs"/>
          <w:rtl/>
        </w:rPr>
        <w:t xml:space="preserve">האם היה צריך לאפשר את הדבר הזה </w:t>
      </w:r>
      <w:bookmarkStart w:id="4507" w:name="_ETM_Q1_10967941"/>
      <w:bookmarkEnd w:id="4507"/>
      <w:r w:rsidR="005F01CE">
        <w:rPr>
          <w:rFonts w:hint="cs"/>
          <w:rtl/>
        </w:rPr>
        <w:t xml:space="preserve">או לא. הייתה עמדת השופט רובינשטיין </w:t>
      </w:r>
      <w:r>
        <w:rPr>
          <w:rFonts w:hint="cs"/>
          <w:rtl/>
        </w:rPr>
        <w:t xml:space="preserve">שבאופן </w:t>
      </w:r>
      <w:bookmarkStart w:id="4508" w:name="_ETM_Q1_10970186"/>
      <w:bookmarkEnd w:id="4508"/>
      <w:r>
        <w:rPr>
          <w:rFonts w:hint="cs"/>
          <w:rtl/>
        </w:rPr>
        <w:t xml:space="preserve">כללי חושב שלא צריך, </w:t>
      </w:r>
      <w:r w:rsidR="005F01CE">
        <w:rPr>
          <w:rFonts w:hint="cs"/>
          <w:rtl/>
        </w:rPr>
        <w:t xml:space="preserve">לא רק בגלל שאלת ההסמכה המפורשת. </w:t>
      </w:r>
      <w:r>
        <w:rPr>
          <w:rFonts w:hint="cs"/>
          <w:rtl/>
        </w:rPr>
        <w:t>עמדת הרוב הייתה</w:t>
      </w:r>
      <w:r w:rsidR="005F01CE">
        <w:rPr>
          <w:rFonts w:hint="cs"/>
          <w:rtl/>
        </w:rPr>
        <w:t>,</w:t>
      </w:r>
      <w:r>
        <w:rPr>
          <w:rFonts w:hint="cs"/>
          <w:rtl/>
        </w:rPr>
        <w:t xml:space="preserve"> שבגלל שאין הסמכה </w:t>
      </w:r>
      <w:bookmarkStart w:id="4509" w:name="_ETM_Q1_10978418"/>
      <w:bookmarkEnd w:id="4509"/>
      <w:r>
        <w:rPr>
          <w:rFonts w:hint="cs"/>
          <w:rtl/>
        </w:rPr>
        <w:t xml:space="preserve">מפורשת לא לאפשר את הקבורה </w:t>
      </w:r>
      <w:r w:rsidR="005F01CE">
        <w:rPr>
          <w:rtl/>
        </w:rPr>
        <w:t>–</w:t>
      </w:r>
      <w:r w:rsidR="005F01CE">
        <w:rPr>
          <w:rFonts w:hint="cs"/>
          <w:rtl/>
        </w:rPr>
        <w:t xml:space="preserve"> לכן </w:t>
      </w:r>
      <w:r>
        <w:rPr>
          <w:rFonts w:hint="cs"/>
          <w:rtl/>
        </w:rPr>
        <w:t>דוחים את האפשרות</w:t>
      </w:r>
      <w:r w:rsidR="005F01CE">
        <w:rPr>
          <w:rFonts w:hint="cs"/>
          <w:rtl/>
        </w:rPr>
        <w:t xml:space="preserve"> לזה</w:t>
      </w:r>
      <w:r>
        <w:rPr>
          <w:rFonts w:hint="cs"/>
          <w:rtl/>
        </w:rPr>
        <w:t>.</w:t>
      </w:r>
    </w:p>
    <w:p w:rsidR="00A83CAC" w:rsidRDefault="00A83CAC" w:rsidP="00A83CAC">
      <w:pPr>
        <w:rPr>
          <w:rtl/>
        </w:rPr>
      </w:pPr>
      <w:bookmarkStart w:id="4510" w:name="_ETM_Q1_10984623"/>
      <w:bookmarkStart w:id="4511" w:name="_ETM_Q1_10984688"/>
      <w:bookmarkStart w:id="4512" w:name="_ETM_Q1_10985673"/>
      <w:bookmarkEnd w:id="4510"/>
      <w:bookmarkEnd w:id="4511"/>
      <w:bookmarkEnd w:id="4512"/>
    </w:p>
    <w:p w:rsidR="00A83CAC" w:rsidRDefault="00A83CAC" w:rsidP="00A83CAC">
      <w:pPr>
        <w:pStyle w:val="af9"/>
        <w:keepNext/>
        <w:rPr>
          <w:rtl/>
        </w:rPr>
      </w:pPr>
      <w:bookmarkStart w:id="4513" w:name="ET_guest_712381_540"/>
      <w:r w:rsidRPr="00A83CAC">
        <w:rPr>
          <w:rStyle w:val="TagStyle"/>
          <w:rtl/>
        </w:rPr>
        <w:t xml:space="preserve"> &lt;&lt; אורח &gt;&gt; </w:t>
      </w:r>
      <w:r>
        <w:rPr>
          <w:rtl/>
        </w:rPr>
        <w:t>רכס רפי:</w:t>
      </w:r>
      <w:r w:rsidRPr="00A83CAC">
        <w:rPr>
          <w:rStyle w:val="TagStyle"/>
          <w:rtl/>
        </w:rPr>
        <w:t xml:space="preserve"> &lt;&lt; אורח &gt;&gt;</w:t>
      </w:r>
      <w:r>
        <w:rPr>
          <w:rtl/>
        </w:rPr>
        <w:t xml:space="preserve">   </w:t>
      </w:r>
      <w:bookmarkEnd w:id="4513"/>
    </w:p>
    <w:p w:rsidR="00A83CAC" w:rsidRDefault="00A83CAC" w:rsidP="00A83CAC">
      <w:pPr>
        <w:pStyle w:val="KeepWithNext"/>
        <w:rPr>
          <w:rtl/>
        </w:rPr>
      </w:pPr>
    </w:p>
    <w:p w:rsidR="00A83CAC" w:rsidRDefault="005F01CE" w:rsidP="00A83CAC">
      <w:pPr>
        <w:rPr>
          <w:rtl/>
        </w:rPr>
      </w:pPr>
      <w:bookmarkStart w:id="4514" w:name="_ETM_Q1_10986078"/>
      <w:bookmarkStart w:id="4515" w:name="_ETM_Q1_10986103"/>
      <w:bookmarkEnd w:id="4514"/>
      <w:bookmarkEnd w:id="4515"/>
      <w:r>
        <w:rPr>
          <w:rFonts w:hint="cs"/>
          <w:rtl/>
        </w:rPr>
        <w:t>בואו לא ניכנס לזה.</w:t>
      </w:r>
      <w:bookmarkStart w:id="4516" w:name="_ETM_Q1_10988440"/>
      <w:bookmarkEnd w:id="4516"/>
      <w:r>
        <w:rPr>
          <w:rFonts w:hint="cs"/>
          <w:rtl/>
        </w:rPr>
        <w:t xml:space="preserve"> במקרה הזה - </w:t>
      </w:r>
      <w:r w:rsidR="00A83CAC">
        <w:rPr>
          <w:rFonts w:hint="cs"/>
          <w:rtl/>
        </w:rPr>
        <w:t>בגלל שזה מחו"ל.</w:t>
      </w:r>
    </w:p>
    <w:p w:rsidR="00A83CAC" w:rsidRDefault="00A83CAC" w:rsidP="00A83CAC">
      <w:pPr>
        <w:rPr>
          <w:rtl/>
        </w:rPr>
      </w:pPr>
      <w:bookmarkStart w:id="4517" w:name="_ETM_Q1_10990881"/>
      <w:bookmarkStart w:id="4518" w:name="_ETM_Q1_10990956"/>
      <w:bookmarkEnd w:id="4517"/>
      <w:bookmarkEnd w:id="4518"/>
    </w:p>
    <w:p w:rsidR="00A83CAC" w:rsidRDefault="00A83CAC" w:rsidP="00A83CAC">
      <w:pPr>
        <w:pStyle w:val="af6"/>
        <w:keepNext/>
        <w:rPr>
          <w:rtl/>
        </w:rPr>
      </w:pPr>
      <w:bookmarkStart w:id="4519" w:name="ET_yor_שמחה_רוטמן_541"/>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19"/>
    </w:p>
    <w:p w:rsidR="00A83CAC" w:rsidRDefault="00A83CAC" w:rsidP="00A83CAC">
      <w:pPr>
        <w:pStyle w:val="KeepWithNext"/>
        <w:rPr>
          <w:rtl/>
        </w:rPr>
      </w:pPr>
    </w:p>
    <w:p w:rsidR="00A83CAC" w:rsidRDefault="00A83CAC" w:rsidP="005F01CE">
      <w:pPr>
        <w:rPr>
          <w:rtl/>
        </w:rPr>
      </w:pPr>
      <w:bookmarkStart w:id="4520" w:name="_ETM_Q1_10991493"/>
      <w:bookmarkEnd w:id="4520"/>
      <w:r>
        <w:rPr>
          <w:rFonts w:hint="cs"/>
          <w:rtl/>
        </w:rPr>
        <w:t xml:space="preserve">אבקש </w:t>
      </w:r>
      <w:bookmarkStart w:id="4521" w:name="_ETM_Q1_10992433"/>
      <w:bookmarkEnd w:id="4521"/>
      <w:r>
        <w:rPr>
          <w:rFonts w:hint="cs"/>
          <w:rtl/>
        </w:rPr>
        <w:t>הת</w:t>
      </w:r>
      <w:r w:rsidR="005F01CE">
        <w:rPr>
          <w:rFonts w:hint="cs"/>
          <w:rtl/>
        </w:rPr>
        <w:t>י</w:t>
      </w:r>
      <w:r>
        <w:rPr>
          <w:rFonts w:hint="cs"/>
          <w:rtl/>
        </w:rPr>
        <w:t>יחסות של הייעוץ המש</w:t>
      </w:r>
      <w:r w:rsidR="005F01CE">
        <w:rPr>
          <w:rFonts w:hint="cs"/>
          <w:rtl/>
        </w:rPr>
        <w:t>פ</w:t>
      </w:r>
      <w:r>
        <w:rPr>
          <w:rFonts w:hint="cs"/>
          <w:rtl/>
        </w:rPr>
        <w:t>טי ל</w:t>
      </w:r>
      <w:r w:rsidR="005F01CE">
        <w:rPr>
          <w:rFonts w:hint="cs"/>
          <w:rtl/>
        </w:rPr>
        <w:t>ו</w:t>
      </w:r>
      <w:r>
        <w:rPr>
          <w:rFonts w:hint="cs"/>
          <w:rtl/>
        </w:rPr>
        <w:t>ועדה או הי</w:t>
      </w:r>
      <w:r w:rsidR="005F01CE">
        <w:rPr>
          <w:rFonts w:hint="cs"/>
          <w:rtl/>
        </w:rPr>
        <w:t>ועץ</w:t>
      </w:r>
      <w:r>
        <w:rPr>
          <w:rFonts w:hint="cs"/>
          <w:rtl/>
        </w:rPr>
        <w:t xml:space="preserve"> המשפטי לממשלה</w:t>
      </w:r>
      <w:r w:rsidR="005F01CE">
        <w:rPr>
          <w:rFonts w:hint="cs"/>
          <w:rtl/>
        </w:rPr>
        <w:t xml:space="preserve"> שמבקש את זה</w:t>
      </w:r>
      <w:r>
        <w:rPr>
          <w:rFonts w:hint="cs"/>
          <w:rtl/>
        </w:rPr>
        <w:t>.</w:t>
      </w:r>
    </w:p>
    <w:p w:rsidR="00A83CAC" w:rsidRDefault="00A83CAC" w:rsidP="00A83CAC">
      <w:pPr>
        <w:rPr>
          <w:rtl/>
        </w:rPr>
      </w:pPr>
      <w:bookmarkStart w:id="4522" w:name="_ETM_Q1_11000199"/>
      <w:bookmarkStart w:id="4523" w:name="_ETM_Q1_11000284"/>
      <w:bookmarkStart w:id="4524" w:name="_ETM_Q1_11001393"/>
      <w:bookmarkEnd w:id="4522"/>
      <w:bookmarkEnd w:id="4523"/>
      <w:bookmarkEnd w:id="4524"/>
    </w:p>
    <w:p w:rsidR="00A83CAC" w:rsidRDefault="00A83CAC" w:rsidP="00A83CAC">
      <w:pPr>
        <w:pStyle w:val="a4"/>
        <w:keepNext/>
        <w:rPr>
          <w:rtl/>
        </w:rPr>
      </w:pPr>
      <w:bookmarkStart w:id="4525" w:name="ET_speaker_נועה_לוי_ברודסקי_542"/>
      <w:r w:rsidRPr="00A83CAC">
        <w:rPr>
          <w:rStyle w:val="TagStyle"/>
          <w:rtl/>
        </w:rPr>
        <w:t xml:space="preserve"> &lt;&lt; דובר &gt;&gt; </w:t>
      </w:r>
      <w:r>
        <w:rPr>
          <w:rtl/>
        </w:rPr>
        <w:t>נועה לוי ברודסקי:</w:t>
      </w:r>
      <w:r w:rsidRPr="00A83CAC">
        <w:rPr>
          <w:rStyle w:val="TagStyle"/>
          <w:rtl/>
        </w:rPr>
        <w:t xml:space="preserve"> &lt;&lt; דובר &gt;&gt;</w:t>
      </w:r>
      <w:r>
        <w:rPr>
          <w:rtl/>
        </w:rPr>
        <w:t xml:space="preserve">   </w:t>
      </w:r>
      <w:bookmarkEnd w:id="4525"/>
    </w:p>
    <w:p w:rsidR="00A83CAC" w:rsidRDefault="00A83CAC" w:rsidP="00A83CAC">
      <w:pPr>
        <w:pStyle w:val="KeepWithNext"/>
        <w:rPr>
          <w:rtl/>
        </w:rPr>
      </w:pPr>
    </w:p>
    <w:p w:rsidR="00A83CAC" w:rsidRDefault="00A83CAC" w:rsidP="00A83CAC">
      <w:pPr>
        <w:rPr>
          <w:rtl/>
        </w:rPr>
      </w:pPr>
      <w:bookmarkStart w:id="4526" w:name="_ETM_Q1_11001777"/>
      <w:bookmarkStart w:id="4527" w:name="_ETM_Q1_11001817"/>
      <w:bookmarkEnd w:id="4526"/>
      <w:bookmarkEnd w:id="4527"/>
      <w:r>
        <w:rPr>
          <w:rFonts w:hint="cs"/>
          <w:rtl/>
        </w:rPr>
        <w:t xml:space="preserve">אנחנו לא </w:t>
      </w:r>
      <w:bookmarkStart w:id="4528" w:name="_ETM_Q1_11002952"/>
      <w:bookmarkEnd w:id="4528"/>
      <w:r w:rsidR="005F01CE">
        <w:rPr>
          <w:rFonts w:hint="cs"/>
          <w:rtl/>
        </w:rPr>
        <w:t>ביקשנו</w:t>
      </w:r>
      <w:r>
        <w:rPr>
          <w:rFonts w:hint="cs"/>
          <w:rtl/>
        </w:rPr>
        <w:t>.</w:t>
      </w:r>
    </w:p>
    <w:p w:rsidR="00A83CAC" w:rsidRDefault="00A83CAC" w:rsidP="00A83CAC">
      <w:pPr>
        <w:rPr>
          <w:rtl/>
        </w:rPr>
      </w:pPr>
      <w:bookmarkStart w:id="4529" w:name="_ETM_Q1_11004422"/>
      <w:bookmarkStart w:id="4530" w:name="_ETM_Q1_11004482"/>
      <w:bookmarkStart w:id="4531" w:name="_ETM_Q1_11005738"/>
      <w:bookmarkEnd w:id="4529"/>
      <w:bookmarkEnd w:id="4530"/>
      <w:bookmarkEnd w:id="4531"/>
    </w:p>
    <w:p w:rsidR="00A83CAC" w:rsidRDefault="00A83CAC" w:rsidP="00A83CAC">
      <w:pPr>
        <w:pStyle w:val="af9"/>
        <w:keepNext/>
        <w:rPr>
          <w:rtl/>
        </w:rPr>
      </w:pPr>
      <w:bookmarkStart w:id="4532" w:name="ET_guest_712381_543"/>
      <w:r w:rsidRPr="00A83CAC">
        <w:rPr>
          <w:rStyle w:val="TagStyle"/>
          <w:rtl/>
        </w:rPr>
        <w:t xml:space="preserve"> &lt;&lt; אורח &gt;&gt; </w:t>
      </w:r>
      <w:r>
        <w:rPr>
          <w:rtl/>
        </w:rPr>
        <w:t>רכס רפי:</w:t>
      </w:r>
      <w:r w:rsidRPr="00A83CAC">
        <w:rPr>
          <w:rStyle w:val="TagStyle"/>
          <w:rtl/>
        </w:rPr>
        <w:t xml:space="preserve"> &lt;&lt; אורח &gt;&gt;</w:t>
      </w:r>
      <w:r>
        <w:rPr>
          <w:rtl/>
        </w:rPr>
        <w:t xml:space="preserve">   </w:t>
      </w:r>
      <w:bookmarkEnd w:id="4532"/>
    </w:p>
    <w:p w:rsidR="00A83CAC" w:rsidRDefault="00A83CAC" w:rsidP="00A83CAC">
      <w:pPr>
        <w:pStyle w:val="KeepWithNext"/>
        <w:rPr>
          <w:rtl/>
        </w:rPr>
      </w:pPr>
    </w:p>
    <w:p w:rsidR="00A83CAC" w:rsidRDefault="00A83CAC" w:rsidP="005F01CE">
      <w:pPr>
        <w:rPr>
          <w:rtl/>
        </w:rPr>
      </w:pPr>
      <w:bookmarkStart w:id="4533" w:name="_ETM_Q1_11006112"/>
      <w:bookmarkStart w:id="4534" w:name="_ETM_Q1_11006142"/>
      <w:bookmarkEnd w:id="4533"/>
      <w:bookmarkEnd w:id="4534"/>
      <w:r>
        <w:rPr>
          <w:rFonts w:hint="cs"/>
          <w:rtl/>
        </w:rPr>
        <w:t>אנחנו</w:t>
      </w:r>
      <w:r w:rsidR="005F01CE">
        <w:rPr>
          <w:rFonts w:hint="cs"/>
          <w:rtl/>
        </w:rPr>
        <w:t xml:space="preserve"> ביקשנו</w:t>
      </w:r>
      <w:r>
        <w:rPr>
          <w:rFonts w:hint="cs"/>
          <w:rtl/>
        </w:rPr>
        <w:t>.</w:t>
      </w:r>
    </w:p>
    <w:p w:rsidR="00A83CAC" w:rsidRDefault="00A83CAC" w:rsidP="00A83CAC">
      <w:pPr>
        <w:rPr>
          <w:rtl/>
        </w:rPr>
      </w:pPr>
      <w:bookmarkStart w:id="4535" w:name="_ETM_Q1_11007840"/>
      <w:bookmarkStart w:id="4536" w:name="_ETM_Q1_11007900"/>
      <w:bookmarkStart w:id="4537" w:name="_ETM_Q1_11009020"/>
      <w:bookmarkEnd w:id="4535"/>
      <w:bookmarkEnd w:id="4536"/>
      <w:bookmarkEnd w:id="4537"/>
    </w:p>
    <w:p w:rsidR="005F01CE" w:rsidRDefault="005F01CE" w:rsidP="005F01CE">
      <w:pPr>
        <w:pStyle w:val="af6"/>
        <w:keepNext/>
        <w:rPr>
          <w:rtl/>
        </w:rPr>
      </w:pPr>
      <w:bookmarkStart w:id="4538" w:name="ET_yor_שמחה_רוטמן___יורַ_713"/>
      <w:r w:rsidRPr="005F01CE">
        <w:rPr>
          <w:rStyle w:val="TagStyle"/>
          <w:rtl/>
        </w:rPr>
        <w:t xml:space="preserve"> &lt;&lt; יור &gt;&gt; </w:t>
      </w:r>
      <w:r>
        <w:rPr>
          <w:rtl/>
        </w:rPr>
        <w:t>היו"ר שמחה רוטמן:</w:t>
      </w:r>
      <w:r w:rsidRPr="005F01CE">
        <w:rPr>
          <w:rStyle w:val="TagStyle"/>
          <w:rtl/>
        </w:rPr>
        <w:t xml:space="preserve"> &lt;&lt; יור &gt;&gt;</w:t>
      </w:r>
      <w:r>
        <w:rPr>
          <w:rtl/>
        </w:rPr>
        <w:t xml:space="preserve">   </w:t>
      </w:r>
      <w:bookmarkEnd w:id="4538"/>
    </w:p>
    <w:p w:rsidR="005F01CE" w:rsidRDefault="005F01CE" w:rsidP="005F01CE">
      <w:pPr>
        <w:pStyle w:val="KeepWithNext"/>
        <w:rPr>
          <w:rtl/>
        </w:rPr>
      </w:pPr>
    </w:p>
    <w:p w:rsidR="005F01CE" w:rsidRDefault="005F01CE" w:rsidP="005F01CE">
      <w:pPr>
        <w:rPr>
          <w:rtl/>
        </w:rPr>
      </w:pPr>
      <w:r>
        <w:rPr>
          <w:rFonts w:hint="cs"/>
          <w:rtl/>
        </w:rPr>
        <w:t>מופיע בהצעה הממשלתית?</w:t>
      </w:r>
    </w:p>
    <w:p w:rsidR="005F01CE" w:rsidRPr="005F01CE" w:rsidRDefault="005F01CE" w:rsidP="005F01CE">
      <w:pPr>
        <w:rPr>
          <w:rtl/>
        </w:rPr>
      </w:pPr>
    </w:p>
    <w:p w:rsidR="00A83CAC" w:rsidRDefault="00A83CAC" w:rsidP="00A83CAC">
      <w:pPr>
        <w:pStyle w:val="af9"/>
        <w:keepNext/>
        <w:rPr>
          <w:rtl/>
        </w:rPr>
      </w:pPr>
      <w:bookmarkStart w:id="4539" w:name="ET_guest_580290_544"/>
      <w:r w:rsidRPr="00A83CAC">
        <w:rPr>
          <w:rStyle w:val="TagStyle"/>
          <w:rtl/>
        </w:rPr>
        <w:t xml:space="preserve"> &lt;&lt; אורח &gt;&gt; </w:t>
      </w:r>
      <w:r>
        <w:rPr>
          <w:rtl/>
        </w:rPr>
        <w:t>יעל בלונדהיים:</w:t>
      </w:r>
      <w:r w:rsidRPr="00A83CAC">
        <w:rPr>
          <w:rStyle w:val="TagStyle"/>
          <w:rtl/>
        </w:rPr>
        <w:t xml:space="preserve"> &lt;&lt; אורח &gt;&gt;</w:t>
      </w:r>
      <w:r>
        <w:rPr>
          <w:rtl/>
        </w:rPr>
        <w:t xml:space="preserve">   </w:t>
      </w:r>
      <w:bookmarkEnd w:id="4539"/>
    </w:p>
    <w:p w:rsidR="00A83CAC" w:rsidRDefault="00A83CAC" w:rsidP="00A83CAC">
      <w:pPr>
        <w:pStyle w:val="KeepWithNext"/>
        <w:rPr>
          <w:rtl/>
        </w:rPr>
      </w:pPr>
    </w:p>
    <w:p w:rsidR="00A83CAC" w:rsidRDefault="005F01CE" w:rsidP="00A83CAC">
      <w:pPr>
        <w:rPr>
          <w:rtl/>
        </w:rPr>
      </w:pPr>
      <w:bookmarkStart w:id="4540" w:name="_ETM_Q1_11009390"/>
      <w:bookmarkStart w:id="4541" w:name="_ETM_Q1_11009420"/>
      <w:bookmarkEnd w:id="4540"/>
      <w:bookmarkEnd w:id="4541"/>
      <w:r>
        <w:rPr>
          <w:rFonts w:hint="cs"/>
          <w:rtl/>
        </w:rPr>
        <w:t xml:space="preserve">לא. </w:t>
      </w:r>
      <w:r w:rsidR="00A83CAC">
        <w:rPr>
          <w:rFonts w:hint="cs"/>
          <w:rtl/>
        </w:rPr>
        <w:t xml:space="preserve">כתוב </w:t>
      </w:r>
      <w:r>
        <w:rPr>
          <w:rFonts w:hint="cs"/>
          <w:rtl/>
        </w:rPr>
        <w:t xml:space="preserve">בדברי ההסבר שהדבר יידון </w:t>
      </w:r>
      <w:r w:rsidR="00A83CAC">
        <w:rPr>
          <w:rFonts w:hint="cs"/>
          <w:rtl/>
        </w:rPr>
        <w:t xml:space="preserve">בין </w:t>
      </w:r>
      <w:r>
        <w:rPr>
          <w:rFonts w:hint="cs"/>
          <w:rtl/>
        </w:rPr>
        <w:t xml:space="preserve">קריאה </w:t>
      </w:r>
      <w:r w:rsidR="00A83CAC">
        <w:rPr>
          <w:rFonts w:hint="cs"/>
          <w:rtl/>
        </w:rPr>
        <w:t xml:space="preserve">שנייה </w:t>
      </w:r>
      <w:r>
        <w:rPr>
          <w:rFonts w:hint="cs"/>
          <w:rtl/>
        </w:rPr>
        <w:t>ל</w:t>
      </w:r>
      <w:r w:rsidR="00A83CAC">
        <w:rPr>
          <w:rFonts w:hint="cs"/>
          <w:rtl/>
        </w:rPr>
        <w:t>שלישית.</w:t>
      </w:r>
    </w:p>
    <w:p w:rsidR="00A83CAC" w:rsidRDefault="00A83CAC" w:rsidP="00A83CAC">
      <w:pPr>
        <w:rPr>
          <w:rtl/>
        </w:rPr>
      </w:pPr>
      <w:bookmarkStart w:id="4542" w:name="_ETM_Q1_11017478"/>
      <w:bookmarkStart w:id="4543" w:name="_ETM_Q1_11017548"/>
      <w:bookmarkEnd w:id="4542"/>
      <w:bookmarkEnd w:id="4543"/>
    </w:p>
    <w:p w:rsidR="00A83CAC" w:rsidRDefault="00A83CAC" w:rsidP="00A83CAC">
      <w:pPr>
        <w:pStyle w:val="af6"/>
        <w:keepNext/>
        <w:rPr>
          <w:rtl/>
        </w:rPr>
      </w:pPr>
      <w:bookmarkStart w:id="4544" w:name="ET_yor_שמחה_רוטמן_545"/>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44"/>
    </w:p>
    <w:p w:rsidR="00A83CAC" w:rsidRDefault="00A83CAC" w:rsidP="00A83CAC">
      <w:pPr>
        <w:pStyle w:val="KeepWithNext"/>
        <w:rPr>
          <w:rtl/>
        </w:rPr>
      </w:pPr>
    </w:p>
    <w:p w:rsidR="00A83CAC" w:rsidRDefault="005F01CE" w:rsidP="005F01CE">
      <w:pPr>
        <w:rPr>
          <w:rtl/>
        </w:rPr>
      </w:pPr>
      <w:bookmarkStart w:id="4545" w:name="_ETM_Q1_11018077"/>
      <w:bookmarkEnd w:id="4545"/>
      <w:r>
        <w:rPr>
          <w:rFonts w:hint="cs"/>
          <w:rtl/>
        </w:rPr>
        <w:t xml:space="preserve">אני שואל אתכם, הייעוץ </w:t>
      </w:r>
      <w:bookmarkStart w:id="4546" w:name="_ETM_Q1_11009984"/>
      <w:bookmarkEnd w:id="4546"/>
      <w:r>
        <w:rPr>
          <w:rFonts w:hint="cs"/>
          <w:rtl/>
        </w:rPr>
        <w:t>המשפטי לממשלה והייעוץ המשפטי לוועדה, האם אני יכול את אותן סנקציות להטיל על טרוריסטים? אם כן,</w:t>
      </w:r>
      <w:r w:rsidR="00A83CAC">
        <w:rPr>
          <w:rFonts w:hint="cs"/>
          <w:rtl/>
        </w:rPr>
        <w:t xml:space="preserve"> מוכן להסתכן </w:t>
      </w:r>
      <w:bookmarkStart w:id="4547" w:name="_ETM_Q1_11022370"/>
      <w:bookmarkEnd w:id="4547"/>
      <w:r>
        <w:rPr>
          <w:rFonts w:hint="cs"/>
          <w:rtl/>
        </w:rPr>
        <w:t xml:space="preserve">גם ברמת החומרה </w:t>
      </w:r>
      <w:r w:rsidR="00A83CAC">
        <w:rPr>
          <w:rFonts w:hint="cs"/>
          <w:rtl/>
        </w:rPr>
        <w:t>לומר שסרבן גט הוא כמו טרוריסט, למרות ש</w:t>
      </w:r>
      <w:r>
        <w:rPr>
          <w:rFonts w:hint="cs"/>
          <w:rtl/>
        </w:rPr>
        <w:t>י</w:t>
      </w:r>
      <w:r w:rsidR="00A83CAC">
        <w:rPr>
          <w:rFonts w:hint="cs"/>
          <w:rtl/>
        </w:rPr>
        <w:t xml:space="preserve">ש פערים אבל </w:t>
      </w:r>
      <w:bookmarkStart w:id="4548" w:name="_ETM_Q1_11028959"/>
      <w:bookmarkEnd w:id="4548"/>
      <w:r w:rsidR="00A83CAC">
        <w:rPr>
          <w:rFonts w:hint="cs"/>
          <w:rtl/>
        </w:rPr>
        <w:t xml:space="preserve">אני מוכן. </w:t>
      </w:r>
      <w:r>
        <w:rPr>
          <w:rFonts w:hint="cs"/>
          <w:rtl/>
        </w:rPr>
        <w:t xml:space="preserve">אם אני יכול ויש חוות דעת משפטית </w:t>
      </w:r>
      <w:r w:rsidR="00A83CAC">
        <w:rPr>
          <w:rFonts w:hint="cs"/>
          <w:rtl/>
        </w:rPr>
        <w:t xml:space="preserve">שאת הסנקציות האלה אני יכול </w:t>
      </w:r>
      <w:r>
        <w:rPr>
          <w:rFonts w:hint="cs"/>
          <w:rtl/>
        </w:rPr>
        <w:t xml:space="preserve">על קרובי משפחה של טרוריסטים </w:t>
      </w:r>
      <w:r w:rsidR="00A83CAC">
        <w:rPr>
          <w:rFonts w:hint="cs"/>
          <w:rtl/>
        </w:rPr>
        <w:t xml:space="preserve">להפעיל </w:t>
      </w:r>
      <w:r w:rsidR="00A83CAC">
        <w:rPr>
          <w:rtl/>
        </w:rPr>
        <w:t>–</w:t>
      </w:r>
      <w:r w:rsidR="00A83CAC">
        <w:rPr>
          <w:rFonts w:hint="cs"/>
          <w:rtl/>
        </w:rPr>
        <w:t xml:space="preserve"> על </w:t>
      </w:r>
      <w:bookmarkStart w:id="4549" w:name="_ETM_Q1_11036730"/>
      <w:bookmarkEnd w:id="4549"/>
      <w:r w:rsidR="00A83CAC">
        <w:rPr>
          <w:rFonts w:hint="cs"/>
          <w:rtl/>
        </w:rPr>
        <w:t xml:space="preserve">קרובי משפחה של טרוריסטים </w:t>
      </w:r>
      <w:r w:rsidR="00A83CAC">
        <w:rPr>
          <w:rtl/>
        </w:rPr>
        <w:t>–</w:t>
      </w:r>
      <w:bookmarkStart w:id="4550" w:name="_ETM_Q1_11039607"/>
      <w:bookmarkEnd w:id="4550"/>
      <w:r>
        <w:rPr>
          <w:rFonts w:hint="cs"/>
          <w:rtl/>
        </w:rPr>
        <w:t xml:space="preserve"> </w:t>
      </w:r>
      <w:r w:rsidR="00A83CAC">
        <w:rPr>
          <w:rFonts w:hint="cs"/>
          <w:rtl/>
        </w:rPr>
        <w:t>מפעיל אותם</w:t>
      </w:r>
      <w:r>
        <w:rPr>
          <w:rFonts w:hint="cs"/>
          <w:rtl/>
        </w:rPr>
        <w:t xml:space="preserve"> גם על סרבני גט</w:t>
      </w:r>
      <w:r w:rsidR="00A83CAC">
        <w:rPr>
          <w:rFonts w:hint="cs"/>
          <w:rtl/>
        </w:rPr>
        <w:t>.</w:t>
      </w:r>
    </w:p>
    <w:p w:rsidR="00A83CAC" w:rsidRDefault="00A83CAC" w:rsidP="00A83CAC">
      <w:pPr>
        <w:rPr>
          <w:rtl/>
        </w:rPr>
      </w:pPr>
      <w:bookmarkStart w:id="4551" w:name="_ETM_Q1_11042232"/>
      <w:bookmarkStart w:id="4552" w:name="_ETM_Q1_11042302"/>
      <w:bookmarkEnd w:id="4551"/>
      <w:bookmarkEnd w:id="4552"/>
    </w:p>
    <w:p w:rsidR="00A83CAC" w:rsidRDefault="00A83CAC" w:rsidP="00A83CAC">
      <w:pPr>
        <w:pStyle w:val="af9"/>
        <w:keepNext/>
        <w:rPr>
          <w:rtl/>
        </w:rPr>
      </w:pPr>
      <w:bookmarkStart w:id="4553" w:name="_ETM_Q1_11042927"/>
      <w:bookmarkStart w:id="4554" w:name="_ETM_Q1_11047775"/>
      <w:bookmarkStart w:id="4555" w:name="ET_guest_712381_547"/>
      <w:bookmarkEnd w:id="4553"/>
      <w:bookmarkEnd w:id="4554"/>
      <w:r w:rsidRPr="00A83CAC">
        <w:rPr>
          <w:rStyle w:val="TagStyle"/>
          <w:rtl/>
        </w:rPr>
        <w:t xml:space="preserve"> &lt;&lt; אורח &gt;&gt; </w:t>
      </w:r>
      <w:r>
        <w:rPr>
          <w:rtl/>
        </w:rPr>
        <w:t>רכס רפי:</w:t>
      </w:r>
      <w:r w:rsidRPr="00A83CAC">
        <w:rPr>
          <w:rStyle w:val="TagStyle"/>
          <w:rtl/>
        </w:rPr>
        <w:t xml:space="preserve"> &lt;&lt; אורח &gt;&gt;</w:t>
      </w:r>
      <w:r>
        <w:rPr>
          <w:rtl/>
        </w:rPr>
        <w:t xml:space="preserve">   </w:t>
      </w:r>
      <w:bookmarkEnd w:id="4555"/>
    </w:p>
    <w:p w:rsidR="00A83CAC" w:rsidRDefault="00A83CAC" w:rsidP="00A83CAC">
      <w:pPr>
        <w:pStyle w:val="KeepWithNext"/>
        <w:rPr>
          <w:rtl/>
        </w:rPr>
      </w:pPr>
    </w:p>
    <w:p w:rsidR="005F01CE" w:rsidRDefault="005F01CE" w:rsidP="00A83CAC">
      <w:pPr>
        <w:rPr>
          <w:rtl/>
        </w:rPr>
      </w:pPr>
      <w:bookmarkStart w:id="4556" w:name="_ETM_Q1_11048194"/>
      <w:bookmarkStart w:id="4557" w:name="_ETM_Q1_11048234"/>
      <w:bookmarkEnd w:id="4556"/>
      <w:bookmarkEnd w:id="4557"/>
      <w:r>
        <w:rPr>
          <w:rFonts w:hint="cs"/>
          <w:rtl/>
        </w:rPr>
        <w:t xml:space="preserve">אבל זה לא מופיע בחוק. בחוק </w:t>
      </w:r>
      <w:bookmarkStart w:id="4558" w:name="_ETM_Q1_11041513"/>
      <w:bookmarkEnd w:id="4558"/>
      <w:r>
        <w:rPr>
          <w:rFonts w:hint="cs"/>
          <w:rtl/>
        </w:rPr>
        <w:t>אין לחץ על בני משפחה.</w:t>
      </w:r>
    </w:p>
    <w:p w:rsidR="005F01CE" w:rsidRDefault="005F01CE" w:rsidP="00A83CAC">
      <w:pPr>
        <w:rPr>
          <w:rtl/>
        </w:rPr>
      </w:pPr>
    </w:p>
    <w:p w:rsidR="005F01CE" w:rsidRDefault="005F01CE" w:rsidP="005F01CE">
      <w:pPr>
        <w:pStyle w:val="af6"/>
        <w:keepNext/>
        <w:rPr>
          <w:rtl/>
        </w:rPr>
      </w:pPr>
      <w:bookmarkStart w:id="4559" w:name="ET_yor_שמחה_רוטמן___יורַ_714"/>
      <w:r w:rsidRPr="005F01CE">
        <w:rPr>
          <w:rStyle w:val="TagStyle"/>
          <w:rtl/>
        </w:rPr>
        <w:t xml:space="preserve"> &lt;&lt; יור &gt;&gt; </w:t>
      </w:r>
      <w:r>
        <w:rPr>
          <w:rtl/>
        </w:rPr>
        <w:t>היו"ר שמחה רוטמן:</w:t>
      </w:r>
      <w:r w:rsidRPr="005F01CE">
        <w:rPr>
          <w:rStyle w:val="TagStyle"/>
          <w:rtl/>
        </w:rPr>
        <w:t xml:space="preserve"> &lt;&lt; יור &gt;&gt;</w:t>
      </w:r>
      <w:r>
        <w:rPr>
          <w:rtl/>
        </w:rPr>
        <w:t xml:space="preserve">   </w:t>
      </w:r>
      <w:bookmarkEnd w:id="4559"/>
    </w:p>
    <w:p w:rsidR="005F01CE" w:rsidRDefault="005F01CE" w:rsidP="005F01CE">
      <w:pPr>
        <w:pStyle w:val="KeepWithNext"/>
        <w:rPr>
          <w:rtl/>
        </w:rPr>
      </w:pPr>
    </w:p>
    <w:p w:rsidR="005F01CE" w:rsidRDefault="005F01CE" w:rsidP="005F01CE">
      <w:pPr>
        <w:rPr>
          <w:rtl/>
        </w:rPr>
      </w:pPr>
      <w:r>
        <w:rPr>
          <w:rFonts w:hint="cs"/>
          <w:rtl/>
        </w:rPr>
        <w:t>זה לא נכון. אתה ביקשת.</w:t>
      </w:r>
      <w:bookmarkStart w:id="4560" w:name="_ETM_Q1_11044694"/>
      <w:bookmarkEnd w:id="4560"/>
    </w:p>
    <w:p w:rsidR="005F01CE" w:rsidRDefault="005F01CE" w:rsidP="005F01CE">
      <w:pPr>
        <w:rPr>
          <w:rtl/>
        </w:rPr>
      </w:pPr>
      <w:bookmarkStart w:id="4561" w:name="_ETM_Q1_11044801"/>
      <w:bookmarkEnd w:id="4561"/>
    </w:p>
    <w:p w:rsidR="005F01CE" w:rsidRDefault="005F01CE" w:rsidP="005F01CE">
      <w:pPr>
        <w:pStyle w:val="af9"/>
        <w:keepNext/>
        <w:rPr>
          <w:rtl/>
        </w:rPr>
      </w:pPr>
      <w:bookmarkStart w:id="4562" w:name="ET_guest_712381_715"/>
      <w:r w:rsidRPr="005F01CE">
        <w:rPr>
          <w:rStyle w:val="TagStyle"/>
          <w:rtl/>
        </w:rPr>
        <w:t xml:space="preserve"> &lt;&lt; אורח &gt;&gt; </w:t>
      </w:r>
      <w:r>
        <w:rPr>
          <w:rtl/>
        </w:rPr>
        <w:t>רכס רפי:</w:t>
      </w:r>
      <w:r w:rsidRPr="005F01CE">
        <w:rPr>
          <w:rStyle w:val="TagStyle"/>
          <w:rtl/>
        </w:rPr>
        <w:t xml:space="preserve"> &lt;&lt; אורח &gt;&gt;</w:t>
      </w:r>
      <w:r>
        <w:rPr>
          <w:rtl/>
        </w:rPr>
        <w:t xml:space="preserve">   </w:t>
      </w:r>
      <w:bookmarkEnd w:id="4562"/>
    </w:p>
    <w:p w:rsidR="005F01CE" w:rsidRDefault="005F01CE" w:rsidP="005F01CE">
      <w:pPr>
        <w:pStyle w:val="KeepWithNext"/>
        <w:rPr>
          <w:rtl/>
        </w:rPr>
      </w:pPr>
    </w:p>
    <w:p w:rsidR="00A83CAC" w:rsidRDefault="005F01CE" w:rsidP="005F01CE">
      <w:pPr>
        <w:rPr>
          <w:rtl/>
        </w:rPr>
      </w:pPr>
      <w:r>
        <w:rPr>
          <w:rFonts w:hint="cs"/>
          <w:rtl/>
        </w:rPr>
        <w:t xml:space="preserve">לא נכון. </w:t>
      </w:r>
      <w:bookmarkStart w:id="4563" w:name="_ETM_Q1_11049617"/>
      <w:bookmarkEnd w:id="4563"/>
      <w:r>
        <w:rPr>
          <w:rFonts w:hint="cs"/>
          <w:rtl/>
        </w:rPr>
        <w:t>אקריא לך מה כתוב</w:t>
      </w:r>
      <w:r w:rsidR="00A83CAC">
        <w:rPr>
          <w:rFonts w:hint="cs"/>
          <w:rtl/>
        </w:rPr>
        <w:t xml:space="preserve">. פסק דין מדובר </w:t>
      </w:r>
      <w:bookmarkStart w:id="4564" w:name="_ETM_Q1_11051907"/>
      <w:bookmarkEnd w:id="4564"/>
      <w:r w:rsidR="00A83CAC">
        <w:rPr>
          <w:rFonts w:hint="cs"/>
          <w:rtl/>
        </w:rPr>
        <w:t xml:space="preserve">או על האדם עצמו או מי שמפציר, גורם. עליו אני </w:t>
      </w:r>
      <w:bookmarkStart w:id="4565" w:name="_ETM_Q1_11057831"/>
      <w:bookmarkEnd w:id="4565"/>
      <w:r>
        <w:rPr>
          <w:rFonts w:hint="cs"/>
          <w:rtl/>
        </w:rPr>
        <w:t>מדבר. יכו</w:t>
      </w:r>
      <w:r w:rsidR="00A83CAC">
        <w:rPr>
          <w:rFonts w:hint="cs"/>
          <w:rtl/>
        </w:rPr>
        <w:t>ל</w:t>
      </w:r>
      <w:r>
        <w:rPr>
          <w:rFonts w:hint="cs"/>
          <w:rtl/>
        </w:rPr>
        <w:t xml:space="preserve"> </w:t>
      </w:r>
      <w:r w:rsidR="00A83CAC">
        <w:rPr>
          <w:rFonts w:hint="cs"/>
          <w:rtl/>
        </w:rPr>
        <w:t>להי</w:t>
      </w:r>
      <w:r>
        <w:rPr>
          <w:rFonts w:hint="cs"/>
          <w:rtl/>
        </w:rPr>
        <w:t>ו</w:t>
      </w:r>
      <w:r w:rsidR="00A83CAC">
        <w:rPr>
          <w:rFonts w:hint="cs"/>
          <w:rtl/>
        </w:rPr>
        <w:t>ת לא בן משפחה בכלל.</w:t>
      </w:r>
      <w:r>
        <w:rPr>
          <w:rFonts w:hint="cs"/>
          <w:rtl/>
        </w:rPr>
        <w:t xml:space="preserve"> מי הזכיר פה בן משפחה?</w:t>
      </w:r>
    </w:p>
    <w:p w:rsidR="00A83CAC" w:rsidRDefault="00A83CAC" w:rsidP="00A83CAC">
      <w:pPr>
        <w:rPr>
          <w:rtl/>
        </w:rPr>
      </w:pPr>
      <w:bookmarkStart w:id="4566" w:name="_ETM_Q1_11062891"/>
      <w:bookmarkStart w:id="4567" w:name="_ETM_Q1_11062951"/>
      <w:bookmarkEnd w:id="4566"/>
      <w:bookmarkEnd w:id="4567"/>
    </w:p>
    <w:p w:rsidR="00A83CAC" w:rsidRDefault="00A83CAC" w:rsidP="00A83CAC">
      <w:pPr>
        <w:pStyle w:val="af6"/>
        <w:keepNext/>
        <w:rPr>
          <w:rtl/>
        </w:rPr>
      </w:pPr>
      <w:bookmarkStart w:id="4568" w:name="ET_yor_שמחה_רוטמן_548"/>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68"/>
    </w:p>
    <w:p w:rsidR="00A83CAC" w:rsidRDefault="00A83CAC" w:rsidP="00A83CAC">
      <w:pPr>
        <w:pStyle w:val="KeepWithNext"/>
        <w:rPr>
          <w:rtl/>
        </w:rPr>
      </w:pPr>
    </w:p>
    <w:p w:rsidR="00A83CAC" w:rsidRDefault="00A83CAC" w:rsidP="005F01CE">
      <w:pPr>
        <w:rPr>
          <w:rtl/>
        </w:rPr>
      </w:pPr>
      <w:bookmarkStart w:id="4569" w:name="_ETM_Q1_11063336"/>
      <w:bookmarkEnd w:id="4569"/>
      <w:r>
        <w:rPr>
          <w:rFonts w:hint="cs"/>
          <w:rtl/>
        </w:rPr>
        <w:t>הם אני יכול</w:t>
      </w:r>
      <w:r w:rsidR="005F01CE">
        <w:rPr>
          <w:rFonts w:hint="cs"/>
          <w:rtl/>
        </w:rPr>
        <w:t xml:space="preserve"> </w:t>
      </w:r>
      <w:r>
        <w:rPr>
          <w:rFonts w:hint="cs"/>
          <w:rtl/>
        </w:rPr>
        <w:t xml:space="preserve">לתפוס גופות </w:t>
      </w:r>
      <w:bookmarkStart w:id="4570" w:name="_ETM_Q1_11066462"/>
      <w:bookmarkEnd w:id="4570"/>
      <w:r>
        <w:rPr>
          <w:rFonts w:hint="cs"/>
          <w:rtl/>
        </w:rPr>
        <w:t>של אנש</w:t>
      </w:r>
      <w:r w:rsidR="00CB22A4">
        <w:rPr>
          <w:rFonts w:hint="cs"/>
          <w:rtl/>
        </w:rPr>
        <w:t>ים</w:t>
      </w:r>
      <w:r>
        <w:rPr>
          <w:rFonts w:hint="cs"/>
          <w:rtl/>
        </w:rPr>
        <w:t xml:space="preserve"> שהשפיעו על טרוריסטים</w:t>
      </w:r>
      <w:r w:rsidR="005F01CE">
        <w:rPr>
          <w:rFonts w:hint="cs"/>
          <w:rtl/>
        </w:rPr>
        <w:t>,</w:t>
      </w:r>
      <w:r>
        <w:rPr>
          <w:rFonts w:hint="cs"/>
          <w:rtl/>
        </w:rPr>
        <w:t xml:space="preserve"> כאמצעי לחץ?</w:t>
      </w:r>
    </w:p>
    <w:p w:rsidR="00A83CAC" w:rsidRDefault="00A83CAC" w:rsidP="00A83CAC">
      <w:pPr>
        <w:rPr>
          <w:rtl/>
        </w:rPr>
      </w:pPr>
      <w:bookmarkStart w:id="4571" w:name="_ETM_Q1_11074699"/>
      <w:bookmarkStart w:id="4572" w:name="_ETM_Q1_11074784"/>
      <w:bookmarkEnd w:id="4571"/>
      <w:bookmarkEnd w:id="4572"/>
    </w:p>
    <w:p w:rsidR="00A83CAC" w:rsidRDefault="00A83CAC" w:rsidP="00A83CAC">
      <w:pPr>
        <w:pStyle w:val="-"/>
        <w:keepNext/>
        <w:rPr>
          <w:rtl/>
        </w:rPr>
      </w:pPr>
      <w:bookmarkStart w:id="4573" w:name="ET_speakercontinue_712381_549"/>
      <w:r w:rsidRPr="00A83CAC">
        <w:rPr>
          <w:rStyle w:val="TagStyle"/>
          <w:rtl/>
        </w:rPr>
        <w:t xml:space="preserve"> &lt;&lt; דובר_המשך &gt;&gt; </w:t>
      </w:r>
      <w:r>
        <w:rPr>
          <w:rtl/>
        </w:rPr>
        <w:t>רכס רפי:</w:t>
      </w:r>
      <w:r w:rsidRPr="00A83CAC">
        <w:rPr>
          <w:rStyle w:val="TagStyle"/>
          <w:rtl/>
        </w:rPr>
        <w:t xml:space="preserve"> &lt;&lt; דובר_המשך &gt;&gt;</w:t>
      </w:r>
      <w:r>
        <w:rPr>
          <w:rtl/>
        </w:rPr>
        <w:t xml:space="preserve">   </w:t>
      </w:r>
      <w:bookmarkEnd w:id="4573"/>
    </w:p>
    <w:p w:rsidR="00A83CAC" w:rsidRDefault="00A83CAC" w:rsidP="00A83CAC">
      <w:pPr>
        <w:pStyle w:val="KeepWithNext"/>
        <w:rPr>
          <w:rtl/>
        </w:rPr>
      </w:pPr>
    </w:p>
    <w:p w:rsidR="00A83CAC" w:rsidRDefault="005F01CE" w:rsidP="00A83CAC">
      <w:pPr>
        <w:rPr>
          <w:rtl/>
        </w:rPr>
      </w:pPr>
      <w:bookmarkStart w:id="4574" w:name="_ETM_Q1_11075374"/>
      <w:bookmarkEnd w:id="4574"/>
      <w:r>
        <w:rPr>
          <w:rFonts w:hint="cs"/>
          <w:rtl/>
        </w:rPr>
        <w:t xml:space="preserve">לא קשור. איפה אני תופס גופות פה? </w:t>
      </w:r>
      <w:r w:rsidR="00A83CAC">
        <w:rPr>
          <w:rFonts w:hint="cs"/>
          <w:rtl/>
        </w:rPr>
        <w:t xml:space="preserve">בחוק שלי זה לא </w:t>
      </w:r>
      <w:bookmarkStart w:id="4575" w:name="_ETM_Q1_11077959"/>
      <w:bookmarkEnd w:id="4575"/>
      <w:r w:rsidR="00A83CAC">
        <w:rPr>
          <w:rFonts w:hint="cs"/>
          <w:rtl/>
        </w:rPr>
        <w:t>רלוונטי.</w:t>
      </w:r>
    </w:p>
    <w:p w:rsidR="00A83CAC" w:rsidRDefault="00A83CAC" w:rsidP="00A83CAC">
      <w:pPr>
        <w:rPr>
          <w:rtl/>
        </w:rPr>
      </w:pPr>
      <w:bookmarkStart w:id="4576" w:name="_ETM_Q1_11080657"/>
      <w:bookmarkStart w:id="4577" w:name="_ETM_Q1_11080716"/>
      <w:bookmarkEnd w:id="4576"/>
      <w:bookmarkEnd w:id="4577"/>
    </w:p>
    <w:p w:rsidR="00A83CAC" w:rsidRDefault="00A83CAC" w:rsidP="00A83CAC">
      <w:pPr>
        <w:pStyle w:val="af6"/>
        <w:keepNext/>
        <w:rPr>
          <w:rtl/>
        </w:rPr>
      </w:pPr>
      <w:bookmarkStart w:id="4578" w:name="ET_yor_שמחה_רוטמן_550"/>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78"/>
    </w:p>
    <w:p w:rsidR="00A83CAC" w:rsidRDefault="00A83CAC" w:rsidP="00A83CAC">
      <w:pPr>
        <w:pStyle w:val="KeepWithNext"/>
        <w:rPr>
          <w:rtl/>
        </w:rPr>
      </w:pPr>
    </w:p>
    <w:p w:rsidR="00A83CAC" w:rsidRDefault="00A83CAC" w:rsidP="00A83CAC">
      <w:pPr>
        <w:rPr>
          <w:rtl/>
        </w:rPr>
      </w:pPr>
      <w:bookmarkStart w:id="4579" w:name="_ETM_Q1_11081148"/>
      <w:bookmarkEnd w:id="4579"/>
      <w:r>
        <w:rPr>
          <w:rFonts w:hint="cs"/>
          <w:rtl/>
        </w:rPr>
        <w:t>אתה לא מאפשר קבורה.</w:t>
      </w:r>
    </w:p>
    <w:p w:rsidR="00A83CAC" w:rsidRDefault="00A83CAC" w:rsidP="00A83CAC">
      <w:pPr>
        <w:rPr>
          <w:rtl/>
        </w:rPr>
      </w:pPr>
      <w:bookmarkStart w:id="4580" w:name="_ETM_Q1_11084283"/>
      <w:bookmarkStart w:id="4581" w:name="_ETM_Q1_11084353"/>
      <w:bookmarkEnd w:id="4580"/>
      <w:bookmarkEnd w:id="4581"/>
    </w:p>
    <w:p w:rsidR="00A83CAC" w:rsidRDefault="00A83CAC" w:rsidP="00A83CAC">
      <w:pPr>
        <w:pStyle w:val="-"/>
        <w:keepNext/>
        <w:rPr>
          <w:rtl/>
        </w:rPr>
      </w:pPr>
      <w:bookmarkStart w:id="4582" w:name="ET_speakercontinue_712381_551"/>
      <w:r w:rsidRPr="00A83CAC">
        <w:rPr>
          <w:rStyle w:val="TagStyle"/>
          <w:rtl/>
        </w:rPr>
        <w:t xml:space="preserve"> &lt;&lt; דובר_המשך &gt;&gt; </w:t>
      </w:r>
      <w:r>
        <w:rPr>
          <w:rtl/>
        </w:rPr>
        <w:t>רכס רפי:</w:t>
      </w:r>
      <w:r w:rsidRPr="00A83CAC">
        <w:rPr>
          <w:rStyle w:val="TagStyle"/>
          <w:rtl/>
        </w:rPr>
        <w:t xml:space="preserve"> &lt;&lt; דובר_המשך &gt;&gt;</w:t>
      </w:r>
      <w:r>
        <w:rPr>
          <w:rtl/>
        </w:rPr>
        <w:t xml:space="preserve">   </w:t>
      </w:r>
      <w:bookmarkEnd w:id="4582"/>
    </w:p>
    <w:p w:rsidR="00A83CAC" w:rsidRDefault="00A83CAC" w:rsidP="00A83CAC">
      <w:pPr>
        <w:pStyle w:val="KeepWithNext"/>
        <w:rPr>
          <w:rtl/>
        </w:rPr>
      </w:pPr>
    </w:p>
    <w:p w:rsidR="00A83CAC" w:rsidRDefault="00A83CAC" w:rsidP="00A83CAC">
      <w:pPr>
        <w:rPr>
          <w:rtl/>
        </w:rPr>
      </w:pPr>
      <w:bookmarkStart w:id="4583" w:name="_ETM_Q1_11084858"/>
      <w:bookmarkEnd w:id="4583"/>
      <w:r>
        <w:rPr>
          <w:rFonts w:hint="cs"/>
          <w:rtl/>
        </w:rPr>
        <w:t>קבורה יהודית.</w:t>
      </w:r>
      <w:r w:rsidR="005F01CE">
        <w:rPr>
          <w:rFonts w:hint="cs"/>
          <w:rtl/>
        </w:rPr>
        <w:t xml:space="preserve"> מחבלה נוחבה לא יזכו לקבורה יהודית.</w:t>
      </w:r>
    </w:p>
    <w:p w:rsidR="00A83CAC" w:rsidRDefault="00A83CAC" w:rsidP="00A83CAC">
      <w:pPr>
        <w:rPr>
          <w:rtl/>
        </w:rPr>
      </w:pPr>
      <w:bookmarkStart w:id="4584" w:name="_ETM_Q1_11089053"/>
      <w:bookmarkStart w:id="4585" w:name="_ETM_Q1_11089119"/>
      <w:bookmarkEnd w:id="4584"/>
      <w:bookmarkEnd w:id="4585"/>
    </w:p>
    <w:p w:rsidR="00A83CAC" w:rsidRDefault="00A83CAC" w:rsidP="00A83CAC">
      <w:pPr>
        <w:pStyle w:val="af6"/>
        <w:keepNext/>
        <w:rPr>
          <w:rtl/>
        </w:rPr>
      </w:pPr>
      <w:bookmarkStart w:id="4586" w:name="ET_yor_שמחה_רוטמן_552"/>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86"/>
    </w:p>
    <w:p w:rsidR="00A83CAC" w:rsidRDefault="00A83CAC" w:rsidP="00A83CAC">
      <w:pPr>
        <w:pStyle w:val="KeepWithNext"/>
        <w:rPr>
          <w:rtl/>
        </w:rPr>
      </w:pPr>
    </w:p>
    <w:p w:rsidR="00A83CAC" w:rsidRDefault="005F01CE" w:rsidP="00A83CAC">
      <w:pPr>
        <w:rPr>
          <w:rtl/>
        </w:rPr>
      </w:pPr>
      <w:bookmarkStart w:id="4587" w:name="_ETM_Q1_11089699"/>
      <w:bookmarkEnd w:id="4587"/>
      <w:r>
        <w:rPr>
          <w:rFonts w:hint="cs"/>
          <w:rtl/>
        </w:rPr>
        <w:t xml:space="preserve">מה זה משנה? </w:t>
      </w:r>
      <w:bookmarkStart w:id="4588" w:name="_ETM_Q1_11083465"/>
      <w:bookmarkEnd w:id="4588"/>
      <w:r w:rsidR="00A83CAC">
        <w:rPr>
          <w:rFonts w:hint="cs"/>
          <w:rtl/>
        </w:rPr>
        <w:t>אל תהיה ליצן, סליחה שא</w:t>
      </w:r>
      <w:r>
        <w:rPr>
          <w:rFonts w:hint="cs"/>
          <w:rtl/>
        </w:rPr>
        <w:t>נ</w:t>
      </w:r>
      <w:r w:rsidR="00A83CAC">
        <w:rPr>
          <w:rFonts w:hint="cs"/>
          <w:rtl/>
        </w:rPr>
        <w:t xml:space="preserve">י אומר. </w:t>
      </w:r>
      <w:bookmarkStart w:id="4589" w:name="_ETM_Q1_11093352"/>
      <w:bookmarkEnd w:id="4589"/>
    </w:p>
    <w:p w:rsidR="00A83CAC" w:rsidRDefault="00A83CAC" w:rsidP="00A83CAC">
      <w:pPr>
        <w:rPr>
          <w:rtl/>
        </w:rPr>
      </w:pPr>
      <w:bookmarkStart w:id="4590" w:name="_ETM_Q1_11096436"/>
      <w:bookmarkStart w:id="4591" w:name="_ETM_Q1_11096534"/>
      <w:bookmarkEnd w:id="4590"/>
      <w:bookmarkEnd w:id="4591"/>
    </w:p>
    <w:p w:rsidR="00A83CAC" w:rsidRDefault="00A83CAC" w:rsidP="00A83CAC">
      <w:pPr>
        <w:pStyle w:val="-"/>
        <w:keepNext/>
        <w:rPr>
          <w:rtl/>
        </w:rPr>
      </w:pPr>
      <w:bookmarkStart w:id="4592" w:name="ET_speakercontinue_712381_553"/>
      <w:r w:rsidRPr="00A83CAC">
        <w:rPr>
          <w:rStyle w:val="TagStyle"/>
          <w:rtl/>
        </w:rPr>
        <w:t xml:space="preserve"> &lt;&lt; דובר_המשך &gt;&gt; </w:t>
      </w:r>
      <w:r>
        <w:rPr>
          <w:rtl/>
        </w:rPr>
        <w:t>רכס רפי:</w:t>
      </w:r>
      <w:r w:rsidRPr="00A83CAC">
        <w:rPr>
          <w:rStyle w:val="TagStyle"/>
          <w:rtl/>
        </w:rPr>
        <w:t xml:space="preserve"> &lt;&lt; דובר_המשך &gt;&gt;</w:t>
      </w:r>
      <w:r>
        <w:rPr>
          <w:rtl/>
        </w:rPr>
        <w:t xml:space="preserve">   </w:t>
      </w:r>
      <w:bookmarkEnd w:id="4592"/>
    </w:p>
    <w:p w:rsidR="00A83CAC" w:rsidRDefault="00A83CAC" w:rsidP="00A83CAC">
      <w:pPr>
        <w:pStyle w:val="KeepWithNext"/>
        <w:rPr>
          <w:rtl/>
        </w:rPr>
      </w:pPr>
    </w:p>
    <w:p w:rsidR="00A83CAC" w:rsidRDefault="005F01CE" w:rsidP="00A83CAC">
      <w:pPr>
        <w:rPr>
          <w:rtl/>
        </w:rPr>
      </w:pPr>
      <w:bookmarkStart w:id="4593" w:name="_ETM_Q1_11097004"/>
      <w:bookmarkEnd w:id="4593"/>
      <w:r>
        <w:rPr>
          <w:rFonts w:hint="cs"/>
          <w:rtl/>
        </w:rPr>
        <w:t xml:space="preserve">תתייחס בבקשה בצורה אחרת. </w:t>
      </w:r>
      <w:r w:rsidR="00A83CAC">
        <w:rPr>
          <w:rFonts w:hint="cs"/>
          <w:rtl/>
        </w:rPr>
        <w:t>לא מקובל עליי.</w:t>
      </w:r>
    </w:p>
    <w:p w:rsidR="00A83CAC" w:rsidRDefault="00A83CAC" w:rsidP="00A83CAC">
      <w:pPr>
        <w:rPr>
          <w:rtl/>
        </w:rPr>
      </w:pPr>
      <w:bookmarkStart w:id="4594" w:name="_ETM_Q1_11099043"/>
      <w:bookmarkStart w:id="4595" w:name="_ETM_Q1_11099098"/>
      <w:bookmarkEnd w:id="4594"/>
      <w:bookmarkEnd w:id="4595"/>
    </w:p>
    <w:p w:rsidR="00A83CAC" w:rsidRDefault="00A83CAC" w:rsidP="00A83CAC">
      <w:pPr>
        <w:pStyle w:val="af6"/>
        <w:keepNext/>
        <w:rPr>
          <w:rtl/>
        </w:rPr>
      </w:pPr>
      <w:bookmarkStart w:id="4596" w:name="ET_yor_שמחה_רוטמן_554"/>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596"/>
    </w:p>
    <w:p w:rsidR="00A83CAC" w:rsidRDefault="00A83CAC" w:rsidP="00A83CAC">
      <w:pPr>
        <w:pStyle w:val="KeepWithNext"/>
        <w:rPr>
          <w:rtl/>
        </w:rPr>
      </w:pPr>
    </w:p>
    <w:p w:rsidR="005F01CE" w:rsidRDefault="00A83CAC" w:rsidP="00A83CAC">
      <w:pPr>
        <w:rPr>
          <w:rtl/>
        </w:rPr>
      </w:pPr>
      <w:bookmarkStart w:id="4597" w:name="_ETM_Q1_11099527"/>
      <w:bookmarkEnd w:id="4597"/>
      <w:r>
        <w:rPr>
          <w:rFonts w:hint="cs"/>
          <w:rtl/>
        </w:rPr>
        <w:t xml:space="preserve">אל תגיד לי מחבלים מנוחבה לא יזכו לקבורה </w:t>
      </w:r>
      <w:bookmarkStart w:id="4598" w:name="_ETM_Q1_11106675"/>
      <w:bookmarkEnd w:id="4598"/>
      <w:r>
        <w:rPr>
          <w:rFonts w:hint="cs"/>
          <w:rtl/>
        </w:rPr>
        <w:t xml:space="preserve">יהודית. </w:t>
      </w:r>
      <w:bookmarkStart w:id="4599" w:name="_ETM_Q1_11101250"/>
      <w:bookmarkEnd w:id="4599"/>
    </w:p>
    <w:p w:rsidR="005F01CE" w:rsidRDefault="005F01CE" w:rsidP="00A83CAC">
      <w:pPr>
        <w:rPr>
          <w:rtl/>
        </w:rPr>
      </w:pPr>
      <w:bookmarkStart w:id="4600" w:name="_ETM_Q1_11101340"/>
      <w:bookmarkEnd w:id="4600"/>
    </w:p>
    <w:p w:rsidR="005F01CE" w:rsidRDefault="005F01CE" w:rsidP="005F01CE">
      <w:pPr>
        <w:pStyle w:val="af9"/>
        <w:keepNext/>
        <w:rPr>
          <w:rtl/>
        </w:rPr>
      </w:pPr>
      <w:bookmarkStart w:id="4601" w:name="ET_guest_712381_716"/>
      <w:r w:rsidRPr="005F01CE">
        <w:rPr>
          <w:rStyle w:val="TagStyle"/>
          <w:rtl/>
        </w:rPr>
        <w:t xml:space="preserve"> &lt;&lt; אורח &gt;&gt; </w:t>
      </w:r>
      <w:r>
        <w:rPr>
          <w:rtl/>
        </w:rPr>
        <w:t>רכס רפי:</w:t>
      </w:r>
      <w:r w:rsidRPr="005F01CE">
        <w:rPr>
          <w:rStyle w:val="TagStyle"/>
          <w:rtl/>
        </w:rPr>
        <w:t xml:space="preserve"> &lt;&lt; אורח &gt;&gt;</w:t>
      </w:r>
      <w:r>
        <w:rPr>
          <w:rtl/>
        </w:rPr>
        <w:t xml:space="preserve">   </w:t>
      </w:r>
      <w:bookmarkEnd w:id="4601"/>
    </w:p>
    <w:p w:rsidR="005F01CE" w:rsidRDefault="005F01CE" w:rsidP="005F01CE">
      <w:pPr>
        <w:pStyle w:val="KeepWithNext"/>
        <w:rPr>
          <w:rtl/>
        </w:rPr>
      </w:pPr>
    </w:p>
    <w:p w:rsidR="005F01CE" w:rsidRDefault="005F01CE" w:rsidP="005F01CE">
      <w:pPr>
        <w:rPr>
          <w:rtl/>
        </w:rPr>
      </w:pPr>
      <w:r>
        <w:rPr>
          <w:rFonts w:hint="cs"/>
          <w:rtl/>
        </w:rPr>
        <w:t>אבל זה מה שכתוב פה.</w:t>
      </w:r>
    </w:p>
    <w:p w:rsidR="005F01CE" w:rsidRDefault="005F01CE" w:rsidP="005F01CE">
      <w:pPr>
        <w:rPr>
          <w:rtl/>
        </w:rPr>
      </w:pPr>
    </w:p>
    <w:p w:rsidR="005F01CE" w:rsidRDefault="005F01CE" w:rsidP="005F01CE">
      <w:pPr>
        <w:pStyle w:val="af6"/>
        <w:keepNext/>
        <w:rPr>
          <w:rtl/>
        </w:rPr>
      </w:pPr>
      <w:bookmarkStart w:id="4602" w:name="ET_yor_שמחה_רוטמן___יורַ_717"/>
      <w:r w:rsidRPr="005F01CE">
        <w:rPr>
          <w:rStyle w:val="TagStyle"/>
          <w:rtl/>
        </w:rPr>
        <w:t xml:space="preserve"> &lt;&lt; יור &gt;&gt; </w:t>
      </w:r>
      <w:r>
        <w:rPr>
          <w:rtl/>
        </w:rPr>
        <w:t>היו"ר שמחה רוטמן:</w:t>
      </w:r>
      <w:r w:rsidRPr="005F01CE">
        <w:rPr>
          <w:rStyle w:val="TagStyle"/>
          <w:rtl/>
        </w:rPr>
        <w:t xml:space="preserve"> &lt;&lt; יור &gt;&gt;</w:t>
      </w:r>
      <w:r>
        <w:rPr>
          <w:rtl/>
        </w:rPr>
        <w:t xml:space="preserve">   </w:t>
      </w:r>
      <w:bookmarkEnd w:id="4602"/>
    </w:p>
    <w:p w:rsidR="005F01CE" w:rsidRDefault="005F01CE" w:rsidP="005F01CE">
      <w:pPr>
        <w:pStyle w:val="KeepWithNext"/>
        <w:rPr>
          <w:rtl/>
        </w:rPr>
      </w:pPr>
    </w:p>
    <w:p w:rsidR="00A83CAC" w:rsidRDefault="005F01CE" w:rsidP="005F01CE">
      <w:pPr>
        <w:rPr>
          <w:rtl/>
        </w:rPr>
      </w:pPr>
      <w:bookmarkStart w:id="4603" w:name="_ETM_Q1_11101426"/>
      <w:bookmarkStart w:id="4604" w:name="_ETM_Q1_11101490"/>
      <w:bookmarkStart w:id="4605" w:name="_ETM_Q1_11101554"/>
      <w:bookmarkStart w:id="4606" w:name="_ETM_Q1_11101617"/>
      <w:bookmarkEnd w:id="4603"/>
      <w:bookmarkEnd w:id="4604"/>
      <w:bookmarkEnd w:id="4605"/>
      <w:bookmarkEnd w:id="4606"/>
      <w:r>
        <w:rPr>
          <w:rFonts w:hint="cs"/>
          <w:rtl/>
        </w:rPr>
        <w:t xml:space="preserve">אבל אל תגיד לי שמחבלי נוחבה לא יזכו לקבורה יהודית כי זה לא העניין. </w:t>
      </w:r>
      <w:r w:rsidR="00A83CAC">
        <w:rPr>
          <w:rFonts w:hint="cs"/>
          <w:rtl/>
        </w:rPr>
        <w:t>הם</w:t>
      </w:r>
      <w:r>
        <w:rPr>
          <w:rFonts w:hint="cs"/>
          <w:rtl/>
        </w:rPr>
        <w:t xml:space="preserve"> לא יזכו לקבורה מוסלמית? האם היום מותר לי לחוקק חוק שמחבלי נוחבה לא יזכו לקבורה </w:t>
      </w:r>
      <w:bookmarkStart w:id="4607" w:name="_ETM_Q1_11115075"/>
      <w:bookmarkEnd w:id="4607"/>
      <w:r>
        <w:rPr>
          <w:rFonts w:hint="cs"/>
          <w:rtl/>
        </w:rPr>
        <w:t>מוסלמית, ומי שהשפיע</w:t>
      </w:r>
      <w:r w:rsidR="00A83CAC">
        <w:rPr>
          <w:rFonts w:hint="cs"/>
          <w:rtl/>
        </w:rPr>
        <w:t xml:space="preserve"> עליהם ומי </w:t>
      </w:r>
      <w:bookmarkStart w:id="4608" w:name="_ETM_Q1_11118450"/>
      <w:bookmarkEnd w:id="4608"/>
      <w:r w:rsidR="00A83CAC">
        <w:rPr>
          <w:rFonts w:hint="cs"/>
          <w:rtl/>
        </w:rPr>
        <w:t xml:space="preserve">שהיה לו חלק בצעד שלהם לבצע? </w:t>
      </w:r>
      <w:r>
        <w:rPr>
          <w:rFonts w:hint="cs"/>
          <w:rtl/>
        </w:rPr>
        <w:t xml:space="preserve">האם יש לי הסכמות הזו? </w:t>
      </w:r>
      <w:r w:rsidR="00A83CAC">
        <w:rPr>
          <w:rFonts w:hint="cs"/>
          <w:rtl/>
        </w:rPr>
        <w:t xml:space="preserve">אם יבואו עכשיו ויסבירו </w:t>
      </w:r>
      <w:bookmarkStart w:id="4609" w:name="_ETM_Q1_11127667"/>
      <w:bookmarkEnd w:id="4609"/>
      <w:r>
        <w:rPr>
          <w:rFonts w:hint="cs"/>
          <w:rtl/>
        </w:rPr>
        <w:t>לי שמשרד המשפים והייע</w:t>
      </w:r>
      <w:r w:rsidR="00A83CAC">
        <w:rPr>
          <w:rFonts w:hint="cs"/>
          <w:rtl/>
        </w:rPr>
        <w:t>וץ המשפטי ל</w:t>
      </w:r>
      <w:r>
        <w:rPr>
          <w:rFonts w:hint="cs"/>
          <w:rtl/>
        </w:rPr>
        <w:t>ו</w:t>
      </w:r>
      <w:r w:rsidR="00A83CAC">
        <w:rPr>
          <w:rFonts w:hint="cs"/>
          <w:rtl/>
        </w:rPr>
        <w:t xml:space="preserve">ועדה </w:t>
      </w:r>
      <w:r>
        <w:rPr>
          <w:rFonts w:hint="cs"/>
          <w:rtl/>
        </w:rPr>
        <w:t xml:space="preserve">שאני יכול לחוקק חוק כזה </w:t>
      </w:r>
      <w:r w:rsidR="00A83CAC">
        <w:rPr>
          <w:rFonts w:hint="cs"/>
          <w:rtl/>
        </w:rPr>
        <w:t xml:space="preserve">ויעמוד </w:t>
      </w:r>
      <w:r>
        <w:rPr>
          <w:rFonts w:hint="cs"/>
          <w:rtl/>
        </w:rPr>
        <w:t>במבחני המידתיות של בית המשפט העליון</w:t>
      </w:r>
      <w:r w:rsidR="00A83CAC">
        <w:rPr>
          <w:rFonts w:hint="cs"/>
          <w:rtl/>
        </w:rPr>
        <w:t xml:space="preserve"> אני זורם </w:t>
      </w:r>
      <w:bookmarkStart w:id="4610" w:name="_ETM_Q1_11135785"/>
      <w:bookmarkEnd w:id="4610"/>
      <w:r w:rsidR="00A83CAC">
        <w:rPr>
          <w:rFonts w:hint="cs"/>
          <w:rtl/>
        </w:rPr>
        <w:t>א</w:t>
      </w:r>
      <w:r>
        <w:rPr>
          <w:rFonts w:hint="cs"/>
          <w:rtl/>
        </w:rPr>
        <w:t>י</w:t>
      </w:r>
      <w:r w:rsidR="00A83CAC">
        <w:rPr>
          <w:rFonts w:hint="cs"/>
          <w:rtl/>
        </w:rPr>
        <w:t>תך. מאחר שזה לא המצב בואו לא נדבר</w:t>
      </w:r>
      <w:r>
        <w:rPr>
          <w:rFonts w:hint="cs"/>
          <w:rtl/>
        </w:rPr>
        <w:t xml:space="preserve"> על קבורה יהודית </w:t>
      </w:r>
      <w:bookmarkStart w:id="4611" w:name="_ETM_Q1_11141064"/>
      <w:bookmarkEnd w:id="4611"/>
      <w:r>
        <w:rPr>
          <w:rFonts w:hint="cs"/>
          <w:rtl/>
        </w:rPr>
        <w:t>למחבלי נוחבה</w:t>
      </w:r>
      <w:r w:rsidR="00A83CAC">
        <w:rPr>
          <w:rFonts w:hint="cs"/>
          <w:rtl/>
        </w:rPr>
        <w:t xml:space="preserve">. זה דבר </w:t>
      </w:r>
      <w:bookmarkStart w:id="4612" w:name="_ETM_Q1_11143452"/>
      <w:bookmarkEnd w:id="4612"/>
      <w:r w:rsidR="00A83CAC">
        <w:rPr>
          <w:rFonts w:hint="cs"/>
          <w:rtl/>
        </w:rPr>
        <w:t>ליצנות</w:t>
      </w:r>
      <w:r>
        <w:rPr>
          <w:rFonts w:hint="cs"/>
          <w:rtl/>
        </w:rPr>
        <w:t>, סליחה שאני אומר,</w:t>
      </w:r>
      <w:r w:rsidR="00A83CAC">
        <w:rPr>
          <w:rFonts w:hint="cs"/>
          <w:rtl/>
        </w:rPr>
        <w:t xml:space="preserve"> ואת</w:t>
      </w:r>
      <w:r>
        <w:rPr>
          <w:rFonts w:hint="cs"/>
          <w:rtl/>
        </w:rPr>
        <w:t>ה</w:t>
      </w:r>
      <w:r w:rsidR="00A83CAC">
        <w:rPr>
          <w:rFonts w:hint="cs"/>
          <w:rtl/>
        </w:rPr>
        <w:t xml:space="preserve"> יודע טוב מא</w:t>
      </w:r>
      <w:r>
        <w:rPr>
          <w:rFonts w:hint="cs"/>
          <w:rtl/>
        </w:rPr>
        <w:t>ו</w:t>
      </w:r>
      <w:r w:rsidR="00A83CAC">
        <w:rPr>
          <w:rFonts w:hint="cs"/>
          <w:rtl/>
        </w:rPr>
        <w:t xml:space="preserve">ד שזו לא הכוונה. אבל אתה </w:t>
      </w:r>
      <w:bookmarkStart w:id="4613" w:name="_ETM_Q1_11149640"/>
      <w:bookmarkEnd w:id="4613"/>
      <w:r w:rsidR="00A83CAC">
        <w:rPr>
          <w:rFonts w:hint="cs"/>
          <w:rtl/>
        </w:rPr>
        <w:t xml:space="preserve">יודע שבית המשפט העליון </w:t>
      </w:r>
      <w:r>
        <w:rPr>
          <w:rFonts w:hint="cs"/>
          <w:rtl/>
        </w:rPr>
        <w:t>אמר שהוא לא מוכן לשמוע על עיכוב גופות</w:t>
      </w:r>
      <w:r w:rsidR="00A83CAC">
        <w:rPr>
          <w:rFonts w:hint="cs"/>
          <w:rtl/>
        </w:rPr>
        <w:t xml:space="preserve"> - אפילו לא </w:t>
      </w:r>
      <w:r>
        <w:rPr>
          <w:rFonts w:hint="cs"/>
          <w:rtl/>
        </w:rPr>
        <w:t xml:space="preserve">של </w:t>
      </w:r>
      <w:r w:rsidR="00A83CAC">
        <w:rPr>
          <w:rFonts w:hint="cs"/>
          <w:rtl/>
        </w:rPr>
        <w:t xml:space="preserve">מחבלים עצמם. </w:t>
      </w:r>
      <w:bookmarkStart w:id="4614" w:name="_ETM_Q1_11155050"/>
      <w:bookmarkEnd w:id="4614"/>
      <w:r>
        <w:rPr>
          <w:rFonts w:hint="cs"/>
          <w:rtl/>
        </w:rPr>
        <w:t xml:space="preserve">לא של מי שהניע אותם, לא מי </w:t>
      </w:r>
      <w:bookmarkStart w:id="4615" w:name="_ETM_Q1_11155356"/>
      <w:bookmarkEnd w:id="4615"/>
      <w:r>
        <w:rPr>
          <w:rFonts w:hint="cs"/>
          <w:rtl/>
        </w:rPr>
        <w:t xml:space="preserve">שדחף אותם, </w:t>
      </w:r>
      <w:r w:rsidR="00A83CAC">
        <w:rPr>
          <w:rFonts w:hint="cs"/>
          <w:rtl/>
        </w:rPr>
        <w:t xml:space="preserve">ללא הסמכה בחוק. הכנסת חוקקה חוק. </w:t>
      </w:r>
      <w:r>
        <w:rPr>
          <w:rFonts w:hint="cs"/>
          <w:rtl/>
        </w:rPr>
        <w:t xml:space="preserve">עכשיו </w:t>
      </w:r>
      <w:r w:rsidR="00A83CAC">
        <w:rPr>
          <w:rFonts w:hint="cs"/>
          <w:rtl/>
        </w:rPr>
        <w:t xml:space="preserve">נראה מה יהיה עם </w:t>
      </w:r>
      <w:bookmarkStart w:id="4616" w:name="_ETM_Q1_11162252"/>
      <w:bookmarkEnd w:id="4616"/>
      <w:r w:rsidR="00A83CAC">
        <w:rPr>
          <w:rFonts w:hint="cs"/>
          <w:rtl/>
        </w:rPr>
        <w:t>זה. אני לא מוכן לחיות במציאות</w:t>
      </w:r>
      <w:r>
        <w:rPr>
          <w:rFonts w:hint="cs"/>
          <w:rtl/>
        </w:rPr>
        <w:t>,</w:t>
      </w:r>
      <w:r w:rsidR="00A83CAC">
        <w:rPr>
          <w:rFonts w:hint="cs"/>
          <w:rtl/>
        </w:rPr>
        <w:t xml:space="preserve"> שבה בית המשפט</w:t>
      </w:r>
      <w:r>
        <w:rPr>
          <w:rFonts w:hint="cs"/>
          <w:rtl/>
        </w:rPr>
        <w:t xml:space="preserve"> אומר לי</w:t>
      </w:r>
      <w:r w:rsidR="00A83CAC">
        <w:rPr>
          <w:rFonts w:hint="cs"/>
          <w:rtl/>
        </w:rPr>
        <w:t xml:space="preserve">: </w:t>
      </w:r>
      <w:r>
        <w:rPr>
          <w:rFonts w:hint="cs"/>
          <w:rtl/>
        </w:rPr>
        <w:t xml:space="preserve">אסור לך להרוס בתים, </w:t>
      </w:r>
      <w:bookmarkStart w:id="4617" w:name="_ETM_Q1_11172093"/>
      <w:bookmarkEnd w:id="4617"/>
      <w:r>
        <w:rPr>
          <w:rFonts w:hint="cs"/>
          <w:rtl/>
        </w:rPr>
        <w:t xml:space="preserve">אסור לך </w:t>
      </w:r>
      <w:r w:rsidR="00A83CAC">
        <w:rPr>
          <w:rFonts w:hint="cs"/>
          <w:rtl/>
        </w:rPr>
        <w:t xml:space="preserve">לייצר </w:t>
      </w:r>
      <w:bookmarkStart w:id="4618" w:name="_ETM_Q1_11169546"/>
      <w:bookmarkEnd w:id="4618"/>
      <w:r w:rsidR="00A83CAC">
        <w:rPr>
          <w:rFonts w:hint="cs"/>
          <w:rtl/>
        </w:rPr>
        <w:t>הרתעה, אסור לך ל</w:t>
      </w:r>
      <w:r>
        <w:rPr>
          <w:rFonts w:hint="cs"/>
          <w:rtl/>
        </w:rPr>
        <w:t>התעסק</w:t>
      </w:r>
      <w:r w:rsidR="00A83CAC">
        <w:rPr>
          <w:rFonts w:hint="cs"/>
          <w:rtl/>
        </w:rPr>
        <w:t xml:space="preserve"> בקבורה או בגירוש מחבלים </w:t>
      </w:r>
      <w:r>
        <w:rPr>
          <w:rFonts w:hint="cs"/>
          <w:rtl/>
        </w:rPr>
        <w:t xml:space="preserve">והייעוץ המשפטי מחזיק אחריו, </w:t>
      </w:r>
      <w:r w:rsidR="00A83CAC">
        <w:rPr>
          <w:rFonts w:hint="cs"/>
          <w:rtl/>
        </w:rPr>
        <w:t xml:space="preserve">אבל כשמדובר </w:t>
      </w:r>
      <w:bookmarkStart w:id="4619" w:name="_ETM_Q1_11180195"/>
      <w:bookmarkEnd w:id="4619"/>
      <w:r>
        <w:rPr>
          <w:rFonts w:hint="cs"/>
          <w:rtl/>
        </w:rPr>
        <w:t xml:space="preserve">בסרבני גט הותרה הרצועה. </w:t>
      </w:r>
      <w:bookmarkStart w:id="4620" w:name="_ETM_Q1_11182146"/>
      <w:bookmarkEnd w:id="4620"/>
      <w:r>
        <w:rPr>
          <w:rFonts w:hint="cs"/>
          <w:rtl/>
        </w:rPr>
        <w:t>לא מבין את חוסר הקוהרנטיות הזו בחקיקה ולא אעשה אות</w:t>
      </w:r>
      <w:r w:rsidR="00A83CAC">
        <w:rPr>
          <w:rFonts w:hint="cs"/>
          <w:rtl/>
        </w:rPr>
        <w:t>ה.</w:t>
      </w:r>
    </w:p>
    <w:p w:rsidR="00A83CAC" w:rsidRDefault="00A83CAC" w:rsidP="00A83CAC">
      <w:pPr>
        <w:rPr>
          <w:rtl/>
        </w:rPr>
      </w:pPr>
      <w:bookmarkStart w:id="4621" w:name="_ETM_Q1_11185701"/>
      <w:bookmarkStart w:id="4622" w:name="_ETM_Q1_11185791"/>
      <w:bookmarkEnd w:id="4621"/>
      <w:bookmarkEnd w:id="4622"/>
    </w:p>
    <w:p w:rsidR="00A83CAC" w:rsidRDefault="00A83CAC" w:rsidP="00A83CAC">
      <w:pPr>
        <w:pStyle w:val="-"/>
        <w:keepNext/>
        <w:rPr>
          <w:rtl/>
        </w:rPr>
      </w:pPr>
      <w:bookmarkStart w:id="4623" w:name="ET_speakercontinue_712381_555"/>
      <w:r w:rsidRPr="00A83CAC">
        <w:rPr>
          <w:rStyle w:val="TagStyle"/>
          <w:rtl/>
        </w:rPr>
        <w:t xml:space="preserve"> &lt;&lt; דובר_המשך &gt;&gt; </w:t>
      </w:r>
      <w:r>
        <w:rPr>
          <w:rtl/>
        </w:rPr>
        <w:t>רכס רפי:</w:t>
      </w:r>
      <w:r w:rsidRPr="00A83CAC">
        <w:rPr>
          <w:rStyle w:val="TagStyle"/>
          <w:rtl/>
        </w:rPr>
        <w:t xml:space="preserve"> &lt;&lt; דובר_המשך &gt;&gt;</w:t>
      </w:r>
      <w:r>
        <w:rPr>
          <w:rtl/>
        </w:rPr>
        <w:t xml:space="preserve">   </w:t>
      </w:r>
      <w:bookmarkEnd w:id="4623"/>
    </w:p>
    <w:p w:rsidR="00A83CAC" w:rsidRDefault="00A83CAC" w:rsidP="00A83CAC">
      <w:pPr>
        <w:pStyle w:val="KeepWithNext"/>
        <w:rPr>
          <w:rtl/>
        </w:rPr>
      </w:pPr>
    </w:p>
    <w:p w:rsidR="00A83CAC" w:rsidRDefault="00A83CAC" w:rsidP="00A83CAC">
      <w:pPr>
        <w:rPr>
          <w:rtl/>
        </w:rPr>
      </w:pPr>
      <w:bookmarkStart w:id="4624" w:name="_ETM_Q1_11187056"/>
      <w:bookmarkEnd w:id="4624"/>
      <w:r>
        <w:rPr>
          <w:rFonts w:hint="cs"/>
          <w:rtl/>
        </w:rPr>
        <w:t xml:space="preserve">מאחר שעד היום לא מכיר </w:t>
      </w:r>
      <w:r w:rsidR="005F01CE">
        <w:rPr>
          <w:rFonts w:hint="cs"/>
          <w:rtl/>
        </w:rPr>
        <w:t xml:space="preserve">שום </w:t>
      </w:r>
      <w:r>
        <w:rPr>
          <w:rFonts w:hint="cs"/>
          <w:rtl/>
        </w:rPr>
        <w:t xml:space="preserve">מצב </w:t>
      </w:r>
      <w:bookmarkStart w:id="4625" w:name="_ETM_Q1_11190411"/>
      <w:bookmarkEnd w:id="4625"/>
      <w:r>
        <w:rPr>
          <w:rFonts w:hint="cs"/>
          <w:rtl/>
        </w:rPr>
        <w:t xml:space="preserve">שבו התבקש </w:t>
      </w:r>
      <w:r w:rsidR="005F01CE">
        <w:rPr>
          <w:rFonts w:hint="cs"/>
          <w:rtl/>
        </w:rPr>
        <w:t xml:space="preserve">בית המשפט </w:t>
      </w:r>
      <w:bookmarkStart w:id="4626" w:name="_ETM_Q1_11193255"/>
      <w:bookmarkEnd w:id="4626"/>
      <w:r w:rsidR="005F01CE">
        <w:rPr>
          <w:rFonts w:hint="cs"/>
          <w:rtl/>
        </w:rPr>
        <w:t xml:space="preserve">העליון להתייחס לקבורה </w:t>
      </w:r>
      <w:r>
        <w:rPr>
          <w:rFonts w:hint="cs"/>
          <w:rtl/>
        </w:rPr>
        <w:t>מוסלמית למחבלי נוחבה</w:t>
      </w:r>
      <w:r w:rsidR="005F01CE">
        <w:rPr>
          <w:rFonts w:hint="cs"/>
          <w:rtl/>
        </w:rPr>
        <w:t>, אם יקברו אותם קבורה מוסלמית או קבורה רגילה,</w:t>
      </w:r>
      <w:r>
        <w:rPr>
          <w:rFonts w:hint="cs"/>
          <w:rtl/>
        </w:rPr>
        <w:t xml:space="preserve"> אזרחית, לא בגלל שלא היה </w:t>
      </w:r>
      <w:bookmarkStart w:id="4627" w:name="_ETM_Q1_11200388"/>
      <w:bookmarkEnd w:id="4627"/>
      <w:r>
        <w:rPr>
          <w:rFonts w:hint="cs"/>
          <w:rtl/>
        </w:rPr>
        <w:t xml:space="preserve">כזה אירוע </w:t>
      </w:r>
      <w:r w:rsidR="005F01CE">
        <w:rPr>
          <w:rFonts w:hint="cs"/>
          <w:rtl/>
        </w:rPr>
        <w:t xml:space="preserve">- </w:t>
      </w:r>
      <w:r>
        <w:rPr>
          <w:rFonts w:hint="cs"/>
          <w:rtl/>
        </w:rPr>
        <w:t>אני עכשיו אעכב את כל הנושא</w:t>
      </w:r>
      <w:r w:rsidR="005F01CE">
        <w:rPr>
          <w:rFonts w:hint="cs"/>
          <w:rtl/>
        </w:rPr>
        <w:t xml:space="preserve"> הזה</w:t>
      </w:r>
      <w:r>
        <w:rPr>
          <w:rFonts w:hint="cs"/>
          <w:rtl/>
        </w:rPr>
        <w:t>.</w:t>
      </w:r>
    </w:p>
    <w:p w:rsidR="00A83CAC" w:rsidRDefault="00A83CAC" w:rsidP="00A83CAC">
      <w:pPr>
        <w:rPr>
          <w:rtl/>
        </w:rPr>
      </w:pPr>
      <w:bookmarkStart w:id="4628" w:name="_ETM_Q1_11205041"/>
      <w:bookmarkStart w:id="4629" w:name="_ETM_Q1_11205101"/>
      <w:bookmarkEnd w:id="4628"/>
      <w:bookmarkEnd w:id="4629"/>
    </w:p>
    <w:p w:rsidR="00A83CAC" w:rsidRDefault="00A83CAC" w:rsidP="00A83CAC">
      <w:pPr>
        <w:pStyle w:val="af6"/>
        <w:keepNext/>
        <w:rPr>
          <w:rtl/>
        </w:rPr>
      </w:pPr>
      <w:bookmarkStart w:id="4630" w:name="ET_yor_שמחה_רוטמן_556"/>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630"/>
    </w:p>
    <w:p w:rsidR="00A83CAC" w:rsidRDefault="00A83CAC" w:rsidP="00A83CAC">
      <w:pPr>
        <w:pStyle w:val="KeepWithNext"/>
        <w:rPr>
          <w:rtl/>
        </w:rPr>
      </w:pPr>
    </w:p>
    <w:p w:rsidR="00A83CAC" w:rsidRDefault="00A83CAC" w:rsidP="005F01CE">
      <w:pPr>
        <w:rPr>
          <w:rtl/>
        </w:rPr>
      </w:pPr>
      <w:bookmarkStart w:id="4631" w:name="_ETM_Q1_11205570"/>
      <w:bookmarkEnd w:id="4631"/>
      <w:r>
        <w:rPr>
          <w:rFonts w:hint="cs"/>
          <w:rtl/>
        </w:rPr>
        <w:t xml:space="preserve">אבל בית המשפט </w:t>
      </w:r>
      <w:bookmarkStart w:id="4632" w:name="_ETM_Q1_11209216"/>
      <w:bookmarkEnd w:id="4632"/>
      <w:r>
        <w:rPr>
          <w:rFonts w:hint="cs"/>
          <w:rtl/>
        </w:rPr>
        <w:t xml:space="preserve">התייחס </w:t>
      </w:r>
      <w:r w:rsidR="005F01CE">
        <w:rPr>
          <w:rFonts w:hint="cs"/>
          <w:rtl/>
        </w:rPr>
        <w:t>לנושא של גופות מחבלים שהוחזקו על</w:t>
      </w:r>
      <w:bookmarkStart w:id="4633" w:name="_ETM_Q1_11210541"/>
      <w:bookmarkEnd w:id="4633"/>
      <w:r w:rsidR="005F01CE">
        <w:rPr>
          <w:rFonts w:hint="cs"/>
          <w:rtl/>
        </w:rPr>
        <w:t xml:space="preserve"> ידי מדינת ישראל </w:t>
      </w:r>
      <w:r>
        <w:rPr>
          <w:rFonts w:hint="cs"/>
          <w:rtl/>
        </w:rPr>
        <w:t xml:space="preserve">כאמצעי לחץ ובית המשפט אמר: לא. </w:t>
      </w:r>
      <w:bookmarkStart w:id="4634" w:name="_ETM_Q1_11217468"/>
      <w:bookmarkEnd w:id="4634"/>
    </w:p>
    <w:p w:rsidR="005F01CE" w:rsidRDefault="005F01CE" w:rsidP="005F01CE">
      <w:pPr>
        <w:rPr>
          <w:rtl/>
        </w:rPr>
      </w:pPr>
      <w:bookmarkStart w:id="4635" w:name="_ETM_Q1_11217563"/>
      <w:bookmarkEnd w:id="4635"/>
    </w:p>
    <w:p w:rsidR="005F01CE" w:rsidRDefault="005F01CE" w:rsidP="005F01CE">
      <w:pPr>
        <w:pStyle w:val="-"/>
        <w:keepNext/>
        <w:rPr>
          <w:rtl/>
        </w:rPr>
      </w:pPr>
      <w:bookmarkStart w:id="4636" w:name="_ETM_Q1_11217740"/>
      <w:bookmarkStart w:id="4637" w:name="_ETM_Q1_11217821"/>
      <w:bookmarkEnd w:id="4636"/>
      <w:bookmarkEnd w:id="4637"/>
      <w:r w:rsidRPr="00A83CAC">
        <w:rPr>
          <w:rStyle w:val="TagStyle"/>
          <w:rtl/>
        </w:rPr>
        <w:t xml:space="preserve">&lt;&lt; דובר_המשך &gt;&gt; </w:t>
      </w:r>
      <w:r>
        <w:rPr>
          <w:rtl/>
        </w:rPr>
        <w:t>רכס רפי:</w:t>
      </w:r>
      <w:r w:rsidRPr="00A83CAC">
        <w:rPr>
          <w:rStyle w:val="TagStyle"/>
          <w:rtl/>
        </w:rPr>
        <w:t xml:space="preserve"> &lt;&lt; דובר_המשך &gt;&gt;</w:t>
      </w:r>
      <w:r>
        <w:rPr>
          <w:rtl/>
        </w:rPr>
        <w:t xml:space="preserve">   </w:t>
      </w:r>
    </w:p>
    <w:p w:rsidR="005F01CE" w:rsidRDefault="005F01CE" w:rsidP="005F01CE">
      <w:pPr>
        <w:rPr>
          <w:rtl/>
        </w:rPr>
      </w:pPr>
    </w:p>
    <w:p w:rsidR="005F01CE" w:rsidRDefault="005F01CE" w:rsidP="005F01CE">
      <w:pPr>
        <w:rPr>
          <w:rtl/>
        </w:rPr>
      </w:pPr>
      <w:bookmarkStart w:id="4638" w:name="_ETM_Q1_11218188"/>
      <w:bookmarkStart w:id="4639" w:name="_ETM_Q1_11218305"/>
      <w:bookmarkEnd w:id="4638"/>
      <w:bookmarkEnd w:id="4639"/>
      <w:r>
        <w:rPr>
          <w:rFonts w:hint="cs"/>
          <w:rtl/>
        </w:rPr>
        <w:t>אני לא מדבר על החזקה.</w:t>
      </w:r>
    </w:p>
    <w:p w:rsidR="00A83CAC" w:rsidRDefault="00A83CAC" w:rsidP="00A83CAC">
      <w:pPr>
        <w:rPr>
          <w:rtl/>
        </w:rPr>
      </w:pPr>
      <w:bookmarkStart w:id="4640" w:name="_ETM_Q1_11216500"/>
      <w:bookmarkStart w:id="4641" w:name="_ETM_Q1_11216581"/>
      <w:bookmarkStart w:id="4642" w:name="_ETM_Q1_11217458"/>
      <w:bookmarkEnd w:id="4640"/>
      <w:bookmarkEnd w:id="4641"/>
      <w:bookmarkEnd w:id="4642"/>
    </w:p>
    <w:p w:rsidR="00A83CAC" w:rsidRDefault="00A83CAC" w:rsidP="00A83CAC">
      <w:pPr>
        <w:pStyle w:val="af9"/>
        <w:keepNext/>
        <w:rPr>
          <w:rtl/>
        </w:rPr>
      </w:pPr>
      <w:bookmarkStart w:id="4643" w:name="ET_guest_618827_557"/>
      <w:r w:rsidRPr="00A83CAC">
        <w:rPr>
          <w:rStyle w:val="TagStyle"/>
          <w:rtl/>
        </w:rPr>
        <w:t xml:space="preserve"> &lt;&lt; אורח &gt;&gt; </w:t>
      </w:r>
      <w:r>
        <w:rPr>
          <w:rtl/>
        </w:rPr>
        <w:t>מוריה דיין:</w:t>
      </w:r>
      <w:r w:rsidRPr="00A83CAC">
        <w:rPr>
          <w:rStyle w:val="TagStyle"/>
          <w:rtl/>
        </w:rPr>
        <w:t xml:space="preserve"> &lt;&lt; אורח &gt;&gt;</w:t>
      </w:r>
      <w:r>
        <w:rPr>
          <w:rtl/>
        </w:rPr>
        <w:t xml:space="preserve">   </w:t>
      </w:r>
      <w:bookmarkEnd w:id="4643"/>
    </w:p>
    <w:p w:rsidR="00A83CAC" w:rsidRDefault="00A83CAC" w:rsidP="00A83CAC">
      <w:pPr>
        <w:pStyle w:val="KeepWithNext"/>
        <w:rPr>
          <w:rtl/>
        </w:rPr>
      </w:pPr>
    </w:p>
    <w:p w:rsidR="00A83CAC" w:rsidRDefault="00A83CAC" w:rsidP="005F01CE">
      <w:pPr>
        <w:rPr>
          <w:rtl/>
        </w:rPr>
      </w:pPr>
      <w:bookmarkStart w:id="4644" w:name="_ETM_Q1_11217813"/>
      <w:bookmarkStart w:id="4645" w:name="_ETM_Q1_11217853"/>
      <w:bookmarkEnd w:id="4644"/>
      <w:bookmarkEnd w:id="4645"/>
      <w:r>
        <w:rPr>
          <w:rFonts w:hint="cs"/>
          <w:rtl/>
        </w:rPr>
        <w:t>יש בח</w:t>
      </w:r>
      <w:r w:rsidR="005F01CE">
        <w:rPr>
          <w:rFonts w:hint="cs"/>
          <w:rtl/>
        </w:rPr>
        <w:t>ו</w:t>
      </w:r>
      <w:r>
        <w:rPr>
          <w:rFonts w:hint="cs"/>
          <w:rtl/>
        </w:rPr>
        <w:t xml:space="preserve">ק </w:t>
      </w:r>
      <w:bookmarkStart w:id="4646" w:name="_ETM_Q1_11220373"/>
      <w:bookmarkEnd w:id="4646"/>
      <w:r>
        <w:rPr>
          <w:rFonts w:hint="cs"/>
          <w:rtl/>
        </w:rPr>
        <w:t xml:space="preserve">המאבק בטרור, </w:t>
      </w:r>
      <w:r w:rsidR="005F01CE">
        <w:rPr>
          <w:rFonts w:hint="cs"/>
          <w:rtl/>
        </w:rPr>
        <w:t xml:space="preserve">סעיף 70ב מאפשר למנוע מסירת גופה </w:t>
      </w:r>
      <w:r>
        <w:rPr>
          <w:rFonts w:hint="cs"/>
          <w:rtl/>
        </w:rPr>
        <w:t>של מפגע. אני קוראת את זה. א</w:t>
      </w:r>
      <w:bookmarkStart w:id="4647" w:name="_ETM_Q1_11227739"/>
      <w:bookmarkEnd w:id="4647"/>
      <w:r w:rsidR="00CB22A4">
        <w:rPr>
          <w:rFonts w:hint="cs"/>
          <w:rtl/>
        </w:rPr>
        <w:t>ם</w:t>
      </w:r>
      <w:r w:rsidR="005F01CE">
        <w:rPr>
          <w:rFonts w:hint="cs"/>
          <w:rtl/>
        </w:rPr>
        <w:t xml:space="preserve"> י</w:t>
      </w:r>
      <w:r>
        <w:rPr>
          <w:rFonts w:hint="cs"/>
          <w:rtl/>
        </w:rPr>
        <w:t xml:space="preserve">ש חשש </w:t>
      </w:r>
      <w:r w:rsidR="005F01CE">
        <w:rPr>
          <w:rFonts w:hint="cs"/>
          <w:rtl/>
        </w:rPr>
        <w:t xml:space="preserve">למפקד מחוז שבשל לוויית מפגע תיגרם </w:t>
      </w:r>
      <w:bookmarkStart w:id="4648" w:name="_ETM_Q1_11231647"/>
      <w:bookmarkEnd w:id="4648"/>
      <w:r w:rsidR="005F01CE">
        <w:rPr>
          <w:rFonts w:hint="cs"/>
          <w:rtl/>
        </w:rPr>
        <w:t xml:space="preserve">פגיעה בביטחון או נפש </w:t>
      </w:r>
      <w:r>
        <w:rPr>
          <w:rFonts w:hint="cs"/>
          <w:rtl/>
        </w:rPr>
        <w:t>או</w:t>
      </w:r>
      <w:r w:rsidR="005F01CE">
        <w:rPr>
          <w:rFonts w:hint="cs"/>
          <w:rtl/>
        </w:rPr>
        <w:t xml:space="preserve"> </w:t>
      </w:r>
      <w:r>
        <w:rPr>
          <w:rFonts w:hint="cs"/>
          <w:rtl/>
        </w:rPr>
        <w:t xml:space="preserve">יבוצע מעשה טרור, </w:t>
      </w:r>
      <w:r w:rsidR="005F01CE">
        <w:rPr>
          <w:rFonts w:hint="cs"/>
          <w:rtl/>
        </w:rPr>
        <w:t>שבמהלך ההלוויה יבוצע הסתה לטרור</w:t>
      </w:r>
      <w:bookmarkStart w:id="4649" w:name="_ETM_Q1_11237226"/>
      <w:bookmarkEnd w:id="4649"/>
      <w:r w:rsidR="005F01CE">
        <w:rPr>
          <w:rFonts w:hint="cs"/>
          <w:rtl/>
        </w:rPr>
        <w:t xml:space="preserve"> או גילוי הזדהות עם ארגון טרור, </w:t>
      </w:r>
      <w:r>
        <w:rPr>
          <w:rFonts w:hint="cs"/>
          <w:rtl/>
        </w:rPr>
        <w:t>רשאי הוא- -</w:t>
      </w:r>
    </w:p>
    <w:p w:rsidR="00A83CAC" w:rsidRDefault="00A83CAC" w:rsidP="00A83CAC">
      <w:pPr>
        <w:rPr>
          <w:rtl/>
        </w:rPr>
      </w:pPr>
      <w:bookmarkStart w:id="4650" w:name="_ETM_Q1_11240492"/>
      <w:bookmarkStart w:id="4651" w:name="_ETM_Q1_11240557"/>
      <w:bookmarkEnd w:id="4650"/>
      <w:bookmarkEnd w:id="4651"/>
    </w:p>
    <w:p w:rsidR="00A83CAC" w:rsidRDefault="00A83CAC" w:rsidP="00A83CAC">
      <w:pPr>
        <w:pStyle w:val="af6"/>
        <w:keepNext/>
        <w:rPr>
          <w:rtl/>
        </w:rPr>
      </w:pPr>
      <w:bookmarkStart w:id="4652" w:name="ET_yor_שמחה_רוטמן_558"/>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652"/>
    </w:p>
    <w:p w:rsidR="00A83CAC" w:rsidRDefault="00A83CAC" w:rsidP="00A83CAC">
      <w:pPr>
        <w:pStyle w:val="KeepWithNext"/>
        <w:rPr>
          <w:rtl/>
        </w:rPr>
      </w:pPr>
    </w:p>
    <w:p w:rsidR="00A83CAC" w:rsidRDefault="00A83CAC" w:rsidP="00276AA0">
      <w:pPr>
        <w:rPr>
          <w:rtl/>
        </w:rPr>
      </w:pPr>
      <w:bookmarkStart w:id="4653" w:name="_ETM_Q1_11241020"/>
      <w:bookmarkEnd w:id="4653"/>
      <w:r>
        <w:rPr>
          <w:rFonts w:hint="cs"/>
          <w:rtl/>
        </w:rPr>
        <w:t xml:space="preserve">אבל שימי לב </w:t>
      </w:r>
      <w:bookmarkStart w:id="4654" w:name="_ETM_Q1_11242610"/>
      <w:bookmarkEnd w:id="4654"/>
      <w:r>
        <w:rPr>
          <w:rFonts w:hint="cs"/>
          <w:rtl/>
        </w:rPr>
        <w:t xml:space="preserve">למבחן, מוריה. המבחן הוא שבמהלך הלוויה יהיה אירוע </w:t>
      </w:r>
      <w:bookmarkStart w:id="4655" w:name="_ETM_Q1_11258789"/>
      <w:bookmarkEnd w:id="4655"/>
      <w:r>
        <w:rPr>
          <w:rFonts w:hint="cs"/>
          <w:rtl/>
        </w:rPr>
        <w:t xml:space="preserve">טרור. </w:t>
      </w:r>
      <w:r w:rsidR="00EA5186">
        <w:rPr>
          <w:rFonts w:hint="cs"/>
          <w:rtl/>
        </w:rPr>
        <w:t xml:space="preserve">זה המבחן. </w:t>
      </w:r>
      <w:r>
        <w:rPr>
          <w:rFonts w:hint="cs"/>
          <w:rtl/>
        </w:rPr>
        <w:t xml:space="preserve">את מבקשת ממני </w:t>
      </w:r>
      <w:r>
        <w:rPr>
          <w:rtl/>
        </w:rPr>
        <w:t>–</w:t>
      </w:r>
      <w:r>
        <w:rPr>
          <w:rFonts w:hint="cs"/>
          <w:rtl/>
        </w:rPr>
        <w:t xml:space="preserve"> המבחן הוא המבחן שנקבע בחקיקה</w:t>
      </w:r>
      <w:r w:rsidR="00276AA0">
        <w:rPr>
          <w:rFonts w:hint="cs"/>
          <w:rtl/>
        </w:rPr>
        <w:t>, בין היתר בעקבות חוות דעת של הייעוץ המשפטי</w:t>
      </w:r>
      <w:r>
        <w:rPr>
          <w:rFonts w:hint="cs"/>
          <w:rtl/>
        </w:rPr>
        <w:t xml:space="preserve"> </w:t>
      </w:r>
      <w:bookmarkStart w:id="4656" w:name="_ETM_Q1_11274172"/>
      <w:bookmarkEnd w:id="4656"/>
      <w:r>
        <w:rPr>
          <w:rFonts w:hint="cs"/>
          <w:rtl/>
        </w:rPr>
        <w:t>של ה</w:t>
      </w:r>
      <w:r w:rsidR="00EA5186">
        <w:rPr>
          <w:rFonts w:hint="cs"/>
          <w:rtl/>
        </w:rPr>
        <w:t>מ</w:t>
      </w:r>
      <w:r>
        <w:rPr>
          <w:rFonts w:hint="cs"/>
          <w:rtl/>
        </w:rPr>
        <w:t>משלה ושל הכנסת</w:t>
      </w:r>
      <w:r w:rsidR="00276AA0">
        <w:rPr>
          <w:rFonts w:hint="cs"/>
          <w:rtl/>
        </w:rPr>
        <w:t>,</w:t>
      </w:r>
      <w:r>
        <w:rPr>
          <w:rFonts w:hint="cs"/>
          <w:rtl/>
        </w:rPr>
        <w:t xml:space="preserve"> שאמרו שלמנוע את הקבורה כי אחרים </w:t>
      </w:r>
      <w:bookmarkStart w:id="4657" w:name="_ETM_Q1_11279724"/>
      <w:bookmarkEnd w:id="4657"/>
      <w:r>
        <w:rPr>
          <w:rFonts w:hint="cs"/>
          <w:rtl/>
        </w:rPr>
        <w:t>י</w:t>
      </w:r>
      <w:r w:rsidR="00276AA0">
        <w:rPr>
          <w:rFonts w:hint="cs"/>
          <w:rtl/>
        </w:rPr>
        <w:t>סת</w:t>
      </w:r>
      <w:r>
        <w:rPr>
          <w:rFonts w:hint="cs"/>
          <w:rtl/>
        </w:rPr>
        <w:t xml:space="preserve">כלו על זה ולא יבצעו טרור זה לא שיקול לגיטימי. </w:t>
      </w:r>
      <w:bookmarkStart w:id="4658" w:name="_ETM_Q1_11285906"/>
      <w:bookmarkEnd w:id="4658"/>
      <w:r w:rsidR="00276AA0">
        <w:rPr>
          <w:rFonts w:hint="cs"/>
          <w:rtl/>
        </w:rPr>
        <w:t xml:space="preserve">העניין הוא רק מניעת פיגוע טרור שיתבצע </w:t>
      </w:r>
      <w:r>
        <w:rPr>
          <w:rFonts w:hint="cs"/>
          <w:rtl/>
        </w:rPr>
        <w:t>בלוויה. שוב, אני מאוד אשמח שתהיה חוות דעת שא</w:t>
      </w:r>
      <w:r w:rsidR="00276AA0">
        <w:rPr>
          <w:rFonts w:hint="cs"/>
          <w:rtl/>
        </w:rPr>
        <w:t>ו</w:t>
      </w:r>
      <w:r>
        <w:rPr>
          <w:rFonts w:hint="cs"/>
          <w:rtl/>
        </w:rPr>
        <w:t xml:space="preserve">מרת שמותר </w:t>
      </w:r>
      <w:bookmarkStart w:id="4659" w:name="_ETM_Q1_11292826"/>
      <w:bookmarkEnd w:id="4659"/>
      <w:r>
        <w:rPr>
          <w:rFonts w:hint="cs"/>
          <w:rtl/>
        </w:rPr>
        <w:t>למנוע קבורה, בגלל ש</w:t>
      </w:r>
      <w:r w:rsidR="00E11CDD">
        <w:rPr>
          <w:rFonts w:hint="cs"/>
          <w:rtl/>
        </w:rPr>
        <w:t xml:space="preserve">זה </w:t>
      </w:r>
      <w:r>
        <w:rPr>
          <w:rFonts w:hint="cs"/>
          <w:rtl/>
        </w:rPr>
        <w:t>ישפיע על אנשים אחרים כהרת</w:t>
      </w:r>
      <w:r w:rsidR="005F01CE">
        <w:rPr>
          <w:rFonts w:hint="cs"/>
          <w:rtl/>
        </w:rPr>
        <w:t>ע</w:t>
      </w:r>
      <w:r>
        <w:rPr>
          <w:rFonts w:hint="cs"/>
          <w:rtl/>
        </w:rPr>
        <w:t>ה.</w:t>
      </w:r>
      <w:r w:rsidR="00E11CDD">
        <w:rPr>
          <w:rFonts w:hint="cs"/>
          <w:rtl/>
        </w:rPr>
        <w:t xml:space="preserve"> זה השיקול שיש לנו פה.</w:t>
      </w:r>
    </w:p>
    <w:p w:rsidR="00A83CAC" w:rsidRDefault="00A83CAC" w:rsidP="00A83CAC">
      <w:pPr>
        <w:rPr>
          <w:rtl/>
        </w:rPr>
      </w:pPr>
      <w:bookmarkStart w:id="4660" w:name="_ETM_Q1_11300956"/>
      <w:bookmarkStart w:id="4661" w:name="_ETM_Q1_11301026"/>
      <w:bookmarkEnd w:id="4660"/>
      <w:bookmarkEnd w:id="4661"/>
    </w:p>
    <w:p w:rsidR="00A83CAC" w:rsidRDefault="00A83CAC" w:rsidP="00A83CAC">
      <w:pPr>
        <w:pStyle w:val="-"/>
        <w:keepNext/>
        <w:rPr>
          <w:rtl/>
        </w:rPr>
      </w:pPr>
      <w:bookmarkStart w:id="4662" w:name="ET_speakercontinue_618827_559"/>
      <w:r w:rsidRPr="00A83CAC">
        <w:rPr>
          <w:rStyle w:val="TagStyle"/>
          <w:rtl/>
        </w:rPr>
        <w:t xml:space="preserve"> &lt;&lt; דובר_המשך &gt;&gt; </w:t>
      </w:r>
      <w:r>
        <w:rPr>
          <w:rtl/>
        </w:rPr>
        <w:t>מוריה דיין:</w:t>
      </w:r>
      <w:r w:rsidRPr="00A83CAC">
        <w:rPr>
          <w:rStyle w:val="TagStyle"/>
          <w:rtl/>
        </w:rPr>
        <w:t xml:space="preserve"> &lt;&lt; דובר_המשך &gt;&gt;</w:t>
      </w:r>
      <w:r>
        <w:rPr>
          <w:rtl/>
        </w:rPr>
        <w:t xml:space="preserve">   </w:t>
      </w:r>
      <w:bookmarkEnd w:id="4662"/>
    </w:p>
    <w:p w:rsidR="00A83CAC" w:rsidRDefault="00A83CAC" w:rsidP="00A83CAC">
      <w:pPr>
        <w:pStyle w:val="KeepWithNext"/>
        <w:rPr>
          <w:rtl/>
        </w:rPr>
      </w:pPr>
    </w:p>
    <w:p w:rsidR="00A83CAC" w:rsidRDefault="00A83CAC" w:rsidP="00A83CAC">
      <w:pPr>
        <w:rPr>
          <w:rtl/>
        </w:rPr>
      </w:pPr>
      <w:bookmarkStart w:id="4663" w:name="_ETM_Q1_11301601"/>
      <w:bookmarkEnd w:id="4663"/>
      <w:r>
        <w:rPr>
          <w:rFonts w:hint="cs"/>
          <w:rtl/>
        </w:rPr>
        <w:t xml:space="preserve">זה לא השיקול </w:t>
      </w:r>
      <w:bookmarkStart w:id="4664" w:name="_ETM_Q1_11303139"/>
      <w:bookmarkEnd w:id="4664"/>
      <w:r w:rsidR="00E11CDD">
        <w:rPr>
          <w:rFonts w:hint="cs"/>
          <w:rtl/>
        </w:rPr>
        <w:t>אלא להביא למתן הג</w:t>
      </w:r>
      <w:r>
        <w:rPr>
          <w:rFonts w:hint="cs"/>
          <w:rtl/>
        </w:rPr>
        <w:t>ט.</w:t>
      </w:r>
    </w:p>
    <w:p w:rsidR="00A83CAC" w:rsidRDefault="00A83CAC" w:rsidP="00A83CAC">
      <w:pPr>
        <w:rPr>
          <w:rtl/>
        </w:rPr>
      </w:pPr>
      <w:bookmarkStart w:id="4665" w:name="_ETM_Q1_11306206"/>
      <w:bookmarkStart w:id="4666" w:name="_ETM_Q1_11306276"/>
      <w:bookmarkEnd w:id="4665"/>
      <w:bookmarkEnd w:id="4666"/>
    </w:p>
    <w:p w:rsidR="00A83CAC" w:rsidRDefault="00A83CAC" w:rsidP="00A83CAC">
      <w:pPr>
        <w:pStyle w:val="af6"/>
        <w:keepNext/>
        <w:rPr>
          <w:rtl/>
        </w:rPr>
      </w:pPr>
      <w:bookmarkStart w:id="4667" w:name="ET_yor_שמחה_רוטמן_560"/>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667"/>
    </w:p>
    <w:p w:rsidR="00A83CAC" w:rsidRDefault="00A83CAC" w:rsidP="00A83CAC">
      <w:pPr>
        <w:pStyle w:val="KeepWithNext"/>
        <w:rPr>
          <w:rtl/>
        </w:rPr>
      </w:pPr>
    </w:p>
    <w:p w:rsidR="00A83CAC" w:rsidRDefault="00E11CDD" w:rsidP="00A83CAC">
      <w:pPr>
        <w:rPr>
          <w:rtl/>
        </w:rPr>
      </w:pPr>
      <w:bookmarkStart w:id="4668" w:name="_ETM_Q1_11306821"/>
      <w:bookmarkEnd w:id="4668"/>
      <w:r>
        <w:rPr>
          <w:rFonts w:hint="cs"/>
          <w:rtl/>
        </w:rPr>
        <w:t xml:space="preserve">אבל </w:t>
      </w:r>
      <w:r w:rsidR="00A83CAC">
        <w:rPr>
          <w:rFonts w:hint="cs"/>
          <w:rtl/>
        </w:rPr>
        <w:t>האשה משוחררת.</w:t>
      </w:r>
    </w:p>
    <w:p w:rsidR="00A83CAC" w:rsidRDefault="00A83CAC" w:rsidP="00A83CAC">
      <w:pPr>
        <w:rPr>
          <w:rtl/>
        </w:rPr>
      </w:pPr>
      <w:bookmarkStart w:id="4669" w:name="_ETM_Q1_11308988"/>
      <w:bookmarkStart w:id="4670" w:name="_ETM_Q1_11309059"/>
      <w:bookmarkEnd w:id="4669"/>
      <w:bookmarkEnd w:id="4670"/>
    </w:p>
    <w:p w:rsidR="00A83CAC" w:rsidRDefault="00A83CAC" w:rsidP="00A83CAC">
      <w:pPr>
        <w:pStyle w:val="-"/>
        <w:keepNext/>
        <w:rPr>
          <w:rtl/>
        </w:rPr>
      </w:pPr>
      <w:bookmarkStart w:id="4671" w:name="ET_speakercontinue_618827_561"/>
      <w:r w:rsidRPr="00A83CAC">
        <w:rPr>
          <w:rStyle w:val="TagStyle"/>
          <w:rtl/>
        </w:rPr>
        <w:t xml:space="preserve"> &lt;&lt; דובר_המשך &gt;&gt; </w:t>
      </w:r>
      <w:r>
        <w:rPr>
          <w:rtl/>
        </w:rPr>
        <w:t>מוריה דיין:</w:t>
      </w:r>
      <w:r w:rsidRPr="00A83CAC">
        <w:rPr>
          <w:rStyle w:val="TagStyle"/>
          <w:rtl/>
        </w:rPr>
        <w:t xml:space="preserve"> &lt;&lt; דובר_המשך &gt;&gt;</w:t>
      </w:r>
      <w:r>
        <w:rPr>
          <w:rtl/>
        </w:rPr>
        <w:t xml:space="preserve">   </w:t>
      </w:r>
      <w:bookmarkEnd w:id="4671"/>
    </w:p>
    <w:p w:rsidR="00A83CAC" w:rsidRDefault="00A83CAC" w:rsidP="00A83CAC">
      <w:pPr>
        <w:pStyle w:val="KeepWithNext"/>
        <w:rPr>
          <w:rtl/>
        </w:rPr>
      </w:pPr>
    </w:p>
    <w:p w:rsidR="00A83CAC" w:rsidRDefault="00E11CDD" w:rsidP="00E11CDD">
      <w:pPr>
        <w:rPr>
          <w:rtl/>
        </w:rPr>
      </w:pPr>
      <w:bookmarkStart w:id="4672" w:name="_ETM_Q1_11309538"/>
      <w:bookmarkEnd w:id="4672"/>
      <w:r>
        <w:rPr>
          <w:rFonts w:hint="cs"/>
          <w:rtl/>
        </w:rPr>
        <w:t>מטרת החוק של מאבק</w:t>
      </w:r>
      <w:r w:rsidR="00A83CAC">
        <w:rPr>
          <w:rFonts w:hint="cs"/>
          <w:rtl/>
        </w:rPr>
        <w:t xml:space="preserve"> בטרור זה </w:t>
      </w:r>
      <w:bookmarkStart w:id="4673" w:name="_ETM_Q1_11313454"/>
      <w:bookmarkEnd w:id="4673"/>
      <w:r>
        <w:rPr>
          <w:rFonts w:hint="cs"/>
          <w:rtl/>
        </w:rPr>
        <w:t>בעצם ל</w:t>
      </w:r>
      <w:r w:rsidR="00A83CAC">
        <w:rPr>
          <w:rFonts w:hint="cs"/>
          <w:rtl/>
        </w:rPr>
        <w:t>מנוע טרור או הסתה לטרור או הגב</w:t>
      </w:r>
      <w:r>
        <w:rPr>
          <w:rFonts w:hint="cs"/>
          <w:rtl/>
        </w:rPr>
        <w:t>ר</w:t>
      </w:r>
      <w:r w:rsidR="00A83CAC">
        <w:rPr>
          <w:rFonts w:hint="cs"/>
          <w:rtl/>
        </w:rPr>
        <w:t>ת הטרור.</w:t>
      </w:r>
    </w:p>
    <w:p w:rsidR="00A83CAC" w:rsidRDefault="00A83CAC" w:rsidP="00A83CAC">
      <w:pPr>
        <w:rPr>
          <w:rtl/>
        </w:rPr>
      </w:pPr>
      <w:bookmarkStart w:id="4674" w:name="_ETM_Q1_11321483"/>
      <w:bookmarkStart w:id="4675" w:name="_ETM_Q1_11321571"/>
      <w:bookmarkEnd w:id="4674"/>
      <w:bookmarkEnd w:id="4675"/>
    </w:p>
    <w:p w:rsidR="00A83CAC" w:rsidRDefault="00A83CAC" w:rsidP="00A83CAC">
      <w:pPr>
        <w:pStyle w:val="a4"/>
        <w:keepNext/>
        <w:rPr>
          <w:rtl/>
        </w:rPr>
      </w:pPr>
      <w:bookmarkStart w:id="4676" w:name="_ETM_Q1_11321666"/>
      <w:bookmarkStart w:id="4677" w:name="_ETM_Q1_11321721"/>
      <w:bookmarkEnd w:id="4676"/>
      <w:bookmarkEnd w:id="4677"/>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A83CAC" w:rsidRDefault="00A83CAC" w:rsidP="00A83CAC">
      <w:pPr>
        <w:rPr>
          <w:rtl/>
        </w:rPr>
      </w:pPr>
    </w:p>
    <w:p w:rsidR="00A83CAC" w:rsidRDefault="00E11CDD" w:rsidP="00E11CDD">
      <w:pPr>
        <w:rPr>
          <w:rtl/>
        </w:rPr>
      </w:pPr>
      <w:bookmarkStart w:id="4678" w:name="_ETM_Q1_11322166"/>
      <w:bookmarkStart w:id="4679" w:name="_ETM_Q1_11322226"/>
      <w:bookmarkEnd w:id="4678"/>
      <w:bookmarkEnd w:id="4679"/>
      <w:r>
        <w:rPr>
          <w:rFonts w:hint="cs"/>
          <w:rtl/>
        </w:rPr>
        <w:t xml:space="preserve">מה זה מעניין? סליחה, </w:t>
      </w:r>
      <w:r w:rsidR="00A83CAC">
        <w:rPr>
          <w:rFonts w:hint="cs"/>
          <w:rtl/>
        </w:rPr>
        <w:t xml:space="preserve">אנחנו חברי כנסת, </w:t>
      </w:r>
      <w:bookmarkStart w:id="4680" w:name="_ETM_Q1_11324948"/>
      <w:bookmarkEnd w:id="4680"/>
      <w:r w:rsidR="00A83CAC">
        <w:rPr>
          <w:rFonts w:hint="cs"/>
          <w:rtl/>
        </w:rPr>
        <w:t xml:space="preserve">אנחנו מחוקקים. </w:t>
      </w:r>
      <w:r>
        <w:rPr>
          <w:rFonts w:hint="cs"/>
          <w:rtl/>
        </w:rPr>
        <w:t xml:space="preserve">אם אני שומעת אתכם כבר חצי שעה </w:t>
      </w:r>
      <w:r w:rsidR="00A83CAC">
        <w:rPr>
          <w:rFonts w:hint="cs"/>
          <w:rtl/>
        </w:rPr>
        <w:t>אומרים אותו דבר בלי לשכנע א</w:t>
      </w:r>
      <w:r>
        <w:rPr>
          <w:rFonts w:hint="cs"/>
          <w:rtl/>
        </w:rPr>
        <w:t>ו</w:t>
      </w:r>
      <w:r w:rsidR="00A83CAC">
        <w:rPr>
          <w:rFonts w:hint="cs"/>
          <w:rtl/>
        </w:rPr>
        <w:t>תי בכלום</w:t>
      </w:r>
      <w:r>
        <w:rPr>
          <w:rFonts w:hint="cs"/>
          <w:rtl/>
        </w:rPr>
        <w:t>,</w:t>
      </w:r>
      <w:r w:rsidR="00A83CAC">
        <w:rPr>
          <w:rFonts w:hint="cs"/>
          <w:rtl/>
        </w:rPr>
        <w:t xml:space="preserve"> משהו </w:t>
      </w:r>
      <w:bookmarkStart w:id="4681" w:name="_ETM_Q1_11332068"/>
      <w:bookmarkEnd w:id="4681"/>
      <w:r w:rsidR="00A83CAC">
        <w:rPr>
          <w:rFonts w:hint="cs"/>
          <w:rtl/>
        </w:rPr>
        <w:t xml:space="preserve">במה שאתם אומרים לא הגיוני. </w:t>
      </w:r>
      <w:r>
        <w:rPr>
          <w:rFonts w:hint="cs"/>
          <w:rtl/>
        </w:rPr>
        <w:t xml:space="preserve">אני שואל שני דברים: אחד, יש הבדל בין סרבן גט </w:t>
      </w:r>
      <w:r w:rsidR="00A83CAC">
        <w:rPr>
          <w:rFonts w:hint="cs"/>
          <w:rtl/>
        </w:rPr>
        <w:t xml:space="preserve">לבין צד ג'. ברגע שסרבן </w:t>
      </w:r>
      <w:bookmarkStart w:id="4682" w:name="_ETM_Q1_11339470"/>
      <w:bookmarkEnd w:id="4682"/>
      <w:r w:rsidR="00A83CAC">
        <w:rPr>
          <w:rFonts w:hint="cs"/>
          <w:rtl/>
        </w:rPr>
        <w:t xml:space="preserve">הגט </w:t>
      </w:r>
      <w:r>
        <w:rPr>
          <w:rFonts w:hint="cs"/>
          <w:rtl/>
        </w:rPr>
        <w:t xml:space="preserve">כבר </w:t>
      </w:r>
      <w:r w:rsidR="00A83CAC">
        <w:rPr>
          <w:rFonts w:hint="cs"/>
          <w:rtl/>
        </w:rPr>
        <w:t xml:space="preserve">מת, האשה משוחררת- - </w:t>
      </w:r>
    </w:p>
    <w:p w:rsidR="00A83CAC" w:rsidRDefault="00A83CAC" w:rsidP="00A83CAC">
      <w:pPr>
        <w:rPr>
          <w:rtl/>
        </w:rPr>
      </w:pPr>
      <w:bookmarkStart w:id="4683" w:name="_ETM_Q1_11347743"/>
      <w:bookmarkStart w:id="4684" w:name="_ETM_Q1_11347798"/>
      <w:bookmarkEnd w:id="4683"/>
      <w:bookmarkEnd w:id="4684"/>
    </w:p>
    <w:p w:rsidR="00A83CAC" w:rsidRDefault="00A83CAC" w:rsidP="00A83CAC">
      <w:pPr>
        <w:pStyle w:val="-"/>
        <w:keepNext/>
        <w:rPr>
          <w:rtl/>
        </w:rPr>
      </w:pPr>
      <w:bookmarkStart w:id="4685" w:name="ET_speakercontinue_618827_562"/>
      <w:r w:rsidRPr="00A83CAC">
        <w:rPr>
          <w:rStyle w:val="TagStyle"/>
          <w:rtl/>
        </w:rPr>
        <w:t xml:space="preserve"> &lt;&lt; דובר_המשך &gt;&gt; </w:t>
      </w:r>
      <w:r>
        <w:rPr>
          <w:rtl/>
        </w:rPr>
        <w:t>מוריה דיין:</w:t>
      </w:r>
      <w:r w:rsidRPr="00A83CAC">
        <w:rPr>
          <w:rStyle w:val="TagStyle"/>
          <w:rtl/>
        </w:rPr>
        <w:t xml:space="preserve"> &lt;&lt; דובר_המשך &gt;&gt;</w:t>
      </w:r>
      <w:r>
        <w:rPr>
          <w:rtl/>
        </w:rPr>
        <w:t xml:space="preserve">   </w:t>
      </w:r>
      <w:bookmarkEnd w:id="4685"/>
    </w:p>
    <w:p w:rsidR="00A83CAC" w:rsidRDefault="00A83CAC" w:rsidP="00A83CAC">
      <w:pPr>
        <w:pStyle w:val="KeepWithNext"/>
        <w:rPr>
          <w:rtl/>
        </w:rPr>
      </w:pPr>
    </w:p>
    <w:p w:rsidR="00A83CAC" w:rsidRDefault="00A83CAC" w:rsidP="00A83CAC">
      <w:pPr>
        <w:rPr>
          <w:rtl/>
        </w:rPr>
      </w:pPr>
      <w:bookmarkStart w:id="4686" w:name="_ETM_Q1_11349276"/>
      <w:bookmarkEnd w:id="4686"/>
      <w:r>
        <w:rPr>
          <w:rFonts w:hint="cs"/>
          <w:rtl/>
        </w:rPr>
        <w:t>לא מת.</w:t>
      </w:r>
    </w:p>
    <w:p w:rsidR="00A83CAC" w:rsidRDefault="00A83CAC" w:rsidP="00A83CAC">
      <w:pPr>
        <w:rPr>
          <w:rtl/>
        </w:rPr>
      </w:pPr>
      <w:bookmarkStart w:id="4687" w:name="_ETM_Q1_11350764"/>
      <w:bookmarkStart w:id="4688" w:name="_ETM_Q1_11350849"/>
      <w:bookmarkEnd w:id="4687"/>
      <w:bookmarkEnd w:id="4688"/>
    </w:p>
    <w:p w:rsidR="00A83CAC" w:rsidRDefault="00A83CAC" w:rsidP="00A83CAC">
      <w:pPr>
        <w:pStyle w:val="af6"/>
        <w:keepNext/>
        <w:rPr>
          <w:rtl/>
        </w:rPr>
      </w:pPr>
      <w:bookmarkStart w:id="4689" w:name="ET_yor_שמחה_רוטמן_563"/>
      <w:r w:rsidRPr="00A83CAC">
        <w:rPr>
          <w:rStyle w:val="TagStyle"/>
          <w:rtl/>
        </w:rPr>
        <w:t xml:space="preserve"> &lt;&lt; יור &gt;&gt; </w:t>
      </w:r>
      <w:r>
        <w:rPr>
          <w:rtl/>
        </w:rPr>
        <w:t>היו"ר שמחה רוטמן:</w:t>
      </w:r>
      <w:r w:rsidRPr="00A83CAC">
        <w:rPr>
          <w:rStyle w:val="TagStyle"/>
          <w:rtl/>
        </w:rPr>
        <w:t xml:space="preserve"> &lt;&lt; יור &gt;&gt;</w:t>
      </w:r>
      <w:r>
        <w:rPr>
          <w:rtl/>
        </w:rPr>
        <w:t xml:space="preserve">   </w:t>
      </w:r>
      <w:bookmarkEnd w:id="4689"/>
    </w:p>
    <w:p w:rsidR="00A83CAC" w:rsidRDefault="00A83CAC" w:rsidP="00A83CAC">
      <w:pPr>
        <w:pStyle w:val="KeepWithNext"/>
        <w:rPr>
          <w:rtl/>
        </w:rPr>
      </w:pPr>
    </w:p>
    <w:p w:rsidR="00A83CAC" w:rsidRDefault="00E11CDD" w:rsidP="00E11CDD">
      <w:pPr>
        <w:rPr>
          <w:rtl/>
        </w:rPr>
      </w:pPr>
      <w:bookmarkStart w:id="4690" w:name="_ETM_Q1_11351279"/>
      <w:bookmarkEnd w:id="4690"/>
      <w:r>
        <w:rPr>
          <w:rFonts w:hint="cs"/>
          <w:rtl/>
        </w:rPr>
        <w:t xml:space="preserve">אם לא מת, מה הבעיה של הקבורה? מה, </w:t>
      </w:r>
      <w:r w:rsidR="00A83CAC">
        <w:rPr>
          <w:rFonts w:hint="cs"/>
          <w:rtl/>
        </w:rPr>
        <w:t xml:space="preserve">את רוצה לקבור אותו </w:t>
      </w:r>
      <w:bookmarkStart w:id="4691" w:name="_ETM_Q1_11354023"/>
      <w:bookmarkEnd w:id="4691"/>
      <w:r w:rsidR="00A83CAC">
        <w:rPr>
          <w:rFonts w:hint="cs"/>
          <w:rtl/>
        </w:rPr>
        <w:t>בחיים?</w:t>
      </w:r>
    </w:p>
    <w:p w:rsidR="009E2FE5" w:rsidRDefault="009E2FE5" w:rsidP="00A83CAC">
      <w:pPr>
        <w:rPr>
          <w:rtl/>
        </w:rPr>
      </w:pPr>
      <w:bookmarkStart w:id="4692" w:name="_ETM_Q1_11355738"/>
      <w:bookmarkStart w:id="4693" w:name="_ETM_Q1_11355808"/>
      <w:bookmarkEnd w:id="4692"/>
      <w:bookmarkEnd w:id="4693"/>
    </w:p>
    <w:p w:rsidR="009E2FE5" w:rsidRDefault="009E2FE5" w:rsidP="009E2FE5">
      <w:pPr>
        <w:pStyle w:val="af9"/>
        <w:keepNext/>
        <w:rPr>
          <w:rtl/>
        </w:rPr>
      </w:pPr>
      <w:bookmarkStart w:id="4694" w:name="ET_guest_927705_564"/>
      <w:r w:rsidRPr="009E2FE5">
        <w:rPr>
          <w:rStyle w:val="TagStyle"/>
          <w:rtl/>
        </w:rPr>
        <w:t xml:space="preserve"> &lt;&lt; אורח &gt;&gt; </w:t>
      </w:r>
      <w:r>
        <w:rPr>
          <w:rtl/>
        </w:rPr>
        <w:t>לייזר אליעזר שור:</w:t>
      </w:r>
      <w:r w:rsidRPr="009E2FE5">
        <w:rPr>
          <w:rStyle w:val="TagStyle"/>
          <w:rtl/>
        </w:rPr>
        <w:t xml:space="preserve"> &lt;&lt; אורח &gt;&gt;</w:t>
      </w:r>
      <w:r>
        <w:rPr>
          <w:rtl/>
        </w:rPr>
        <w:t xml:space="preserve">   </w:t>
      </w:r>
      <w:bookmarkEnd w:id="4694"/>
    </w:p>
    <w:p w:rsidR="009E2FE5" w:rsidRDefault="009E2FE5" w:rsidP="009E2FE5">
      <w:pPr>
        <w:pStyle w:val="KeepWithNext"/>
        <w:rPr>
          <w:rtl/>
        </w:rPr>
      </w:pPr>
    </w:p>
    <w:p w:rsidR="009E2FE5" w:rsidRDefault="009E2FE5" w:rsidP="009E2FE5">
      <w:pPr>
        <w:rPr>
          <w:rtl/>
        </w:rPr>
      </w:pPr>
      <w:bookmarkStart w:id="4695" w:name="_ETM_Q1_11360463"/>
      <w:bookmarkEnd w:id="4695"/>
      <w:r>
        <w:rPr>
          <w:rFonts w:hint="cs"/>
          <w:rtl/>
        </w:rPr>
        <w:t>זה מה שהם עושים.</w:t>
      </w:r>
      <w:r w:rsidR="00E11CDD">
        <w:rPr>
          <w:rFonts w:hint="cs"/>
          <w:rtl/>
        </w:rPr>
        <w:t xml:space="preserve"> עוד בחיים. הוכחה.</w:t>
      </w:r>
    </w:p>
    <w:p w:rsidR="009E2FE5" w:rsidRDefault="009E2FE5" w:rsidP="009E2FE5">
      <w:pPr>
        <w:rPr>
          <w:rtl/>
        </w:rPr>
      </w:pPr>
      <w:bookmarkStart w:id="4696" w:name="_ETM_Q1_11362484"/>
      <w:bookmarkStart w:id="4697" w:name="_ETM_Q1_11362553"/>
      <w:bookmarkEnd w:id="4696"/>
      <w:bookmarkEnd w:id="4697"/>
    </w:p>
    <w:p w:rsidR="009E2FE5" w:rsidRDefault="009E2FE5" w:rsidP="009E2FE5">
      <w:pPr>
        <w:pStyle w:val="a4"/>
        <w:keepNext/>
        <w:rPr>
          <w:rtl/>
        </w:rPr>
      </w:pPr>
      <w:bookmarkStart w:id="4698" w:name="_ETM_Q1_11363003"/>
      <w:bookmarkEnd w:id="4698"/>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9E2FE5" w:rsidRDefault="009E2FE5" w:rsidP="009E2FE5">
      <w:pPr>
        <w:rPr>
          <w:rtl/>
        </w:rPr>
      </w:pPr>
    </w:p>
    <w:p w:rsidR="009E2FE5" w:rsidRDefault="00E11CDD" w:rsidP="00E11CDD">
      <w:pPr>
        <w:rPr>
          <w:rtl/>
        </w:rPr>
      </w:pPr>
      <w:bookmarkStart w:id="4699" w:name="_ETM_Q1_11364363"/>
      <w:bookmarkStart w:id="4700" w:name="_ETM_Q1_11364428"/>
      <w:bookmarkEnd w:id="4699"/>
      <w:bookmarkEnd w:id="4700"/>
      <w:r>
        <w:rPr>
          <w:rFonts w:hint="cs"/>
          <w:rtl/>
        </w:rPr>
        <w:t xml:space="preserve">נניח שאני הדיוט גמור ולא מבינה מה אני אומרת וסתם שואלת </w:t>
      </w:r>
      <w:bookmarkStart w:id="4701" w:name="_ETM_Q1_11365653"/>
      <w:bookmarkEnd w:id="4701"/>
      <w:r>
        <w:rPr>
          <w:rFonts w:hint="cs"/>
          <w:rtl/>
        </w:rPr>
        <w:t xml:space="preserve">שאלה, </w:t>
      </w:r>
      <w:r w:rsidR="009E2FE5">
        <w:rPr>
          <w:rFonts w:hint="cs"/>
          <w:rtl/>
        </w:rPr>
        <w:t xml:space="preserve">אז הנה השאלה </w:t>
      </w:r>
      <w:r w:rsidR="009E2FE5">
        <w:rPr>
          <w:rtl/>
        </w:rPr>
        <w:t>–</w:t>
      </w:r>
      <w:r w:rsidR="009E2FE5">
        <w:rPr>
          <w:rFonts w:hint="cs"/>
          <w:rtl/>
        </w:rPr>
        <w:t xml:space="preserve"> אם סרבן גט </w:t>
      </w:r>
      <w:bookmarkStart w:id="4702" w:name="_ETM_Q1_11369888"/>
      <w:bookmarkEnd w:id="4702"/>
      <w:r w:rsidR="009E2FE5">
        <w:rPr>
          <w:rFonts w:hint="cs"/>
          <w:rtl/>
        </w:rPr>
        <w:t xml:space="preserve">מת, </w:t>
      </w:r>
      <w:r>
        <w:rPr>
          <w:rFonts w:hint="cs"/>
          <w:rtl/>
        </w:rPr>
        <w:t>ו</w:t>
      </w:r>
      <w:r w:rsidR="009E2FE5">
        <w:rPr>
          <w:rFonts w:hint="cs"/>
          <w:rtl/>
        </w:rPr>
        <w:t>האשה משוחררת ולכן לא ניתן</w:t>
      </w:r>
      <w:r>
        <w:rPr>
          <w:rFonts w:hint="cs"/>
          <w:rtl/>
        </w:rPr>
        <w:t>,</w:t>
      </w:r>
      <w:r w:rsidR="009E2FE5">
        <w:rPr>
          <w:rFonts w:hint="cs"/>
          <w:rtl/>
        </w:rPr>
        <w:t xml:space="preserve"> לשיטתי </w:t>
      </w:r>
      <w:r w:rsidR="009E2FE5">
        <w:rPr>
          <w:rtl/>
        </w:rPr>
        <w:t>–</w:t>
      </w:r>
      <w:r w:rsidR="009E2FE5">
        <w:rPr>
          <w:rFonts w:hint="cs"/>
          <w:rtl/>
        </w:rPr>
        <w:t xml:space="preserve"> </w:t>
      </w:r>
      <w:r>
        <w:rPr>
          <w:rFonts w:hint="cs"/>
          <w:rtl/>
        </w:rPr>
        <w:t xml:space="preserve">זה </w:t>
      </w:r>
      <w:r w:rsidR="009E2FE5">
        <w:rPr>
          <w:rFonts w:hint="cs"/>
          <w:rtl/>
        </w:rPr>
        <w:t xml:space="preserve">מפליג לסרבן </w:t>
      </w:r>
      <w:bookmarkStart w:id="4703" w:name="_ETM_Q1_11379383"/>
      <w:bookmarkEnd w:id="4703"/>
      <w:r w:rsidR="009E2FE5">
        <w:rPr>
          <w:rFonts w:hint="cs"/>
          <w:rtl/>
        </w:rPr>
        <w:t>הגט להתערב בק</w:t>
      </w:r>
      <w:r>
        <w:rPr>
          <w:rFonts w:hint="cs"/>
          <w:rtl/>
        </w:rPr>
        <w:t>ב</w:t>
      </w:r>
      <w:r w:rsidR="009E2FE5">
        <w:rPr>
          <w:rFonts w:hint="cs"/>
          <w:rtl/>
        </w:rPr>
        <w:t xml:space="preserve">ורה יהודית </w:t>
      </w:r>
      <w:r>
        <w:rPr>
          <w:rFonts w:hint="cs"/>
          <w:rtl/>
        </w:rPr>
        <w:t xml:space="preserve">כן או לא, בטח כמחוקקת, </w:t>
      </w:r>
      <w:r w:rsidR="009E2FE5">
        <w:rPr>
          <w:rFonts w:hint="cs"/>
          <w:rtl/>
        </w:rPr>
        <w:t xml:space="preserve">על צד ג' </w:t>
      </w:r>
      <w:r>
        <w:rPr>
          <w:rFonts w:hint="cs"/>
          <w:rtl/>
        </w:rPr>
        <w:t xml:space="preserve">שמשפיע כך </w:t>
      </w:r>
      <w:bookmarkStart w:id="4704" w:name="_ETM_Q1_11384535"/>
      <w:bookmarkEnd w:id="4704"/>
      <w:r>
        <w:rPr>
          <w:rFonts w:hint="cs"/>
          <w:rtl/>
        </w:rPr>
        <w:t xml:space="preserve">או אחרת </w:t>
      </w:r>
      <w:r w:rsidR="009E2FE5">
        <w:rPr>
          <w:rFonts w:hint="cs"/>
          <w:rtl/>
        </w:rPr>
        <w:t>שג</w:t>
      </w:r>
      <w:r>
        <w:rPr>
          <w:rFonts w:hint="cs"/>
          <w:rtl/>
        </w:rPr>
        <w:t>ם</w:t>
      </w:r>
      <w:r w:rsidR="009E2FE5">
        <w:rPr>
          <w:rFonts w:hint="cs"/>
          <w:rtl/>
        </w:rPr>
        <w:t xml:space="preserve"> כך </w:t>
      </w:r>
      <w:bookmarkStart w:id="4705" w:name="_ETM_Q1_11386118"/>
      <w:bookmarkEnd w:id="4705"/>
      <w:r>
        <w:rPr>
          <w:rFonts w:hint="cs"/>
          <w:rtl/>
        </w:rPr>
        <w:t>הק</w:t>
      </w:r>
      <w:r w:rsidR="009E2FE5">
        <w:rPr>
          <w:rFonts w:hint="cs"/>
          <w:rtl/>
        </w:rPr>
        <w:t>ב</w:t>
      </w:r>
      <w:r>
        <w:rPr>
          <w:rFonts w:hint="cs"/>
          <w:rtl/>
        </w:rPr>
        <w:t>י</w:t>
      </w:r>
      <w:r w:rsidR="009E2FE5">
        <w:rPr>
          <w:rFonts w:hint="cs"/>
          <w:rtl/>
        </w:rPr>
        <w:t xml:space="preserve">עה הזו בעייתית, </w:t>
      </w:r>
      <w:r>
        <w:rPr>
          <w:rFonts w:hint="cs"/>
          <w:rtl/>
        </w:rPr>
        <w:t xml:space="preserve">וגם ככה היא מרחיקת לכת - </w:t>
      </w:r>
      <w:r w:rsidR="009E2FE5">
        <w:rPr>
          <w:rFonts w:hint="cs"/>
          <w:rtl/>
        </w:rPr>
        <w:t>עליו אטיל</w:t>
      </w:r>
      <w:r>
        <w:rPr>
          <w:rFonts w:hint="cs"/>
          <w:rtl/>
        </w:rPr>
        <w:t xml:space="preserve"> סנקציה של קבורה יהודית</w:t>
      </w:r>
      <w:r w:rsidR="009E2FE5">
        <w:rPr>
          <w:rFonts w:hint="cs"/>
          <w:rtl/>
        </w:rPr>
        <w:t xml:space="preserve">? </w:t>
      </w:r>
      <w:r>
        <w:rPr>
          <w:rFonts w:hint="cs"/>
          <w:rtl/>
        </w:rPr>
        <w:t xml:space="preserve">עם כל הכבוד לכם, </w:t>
      </w:r>
      <w:r w:rsidR="009E2FE5">
        <w:rPr>
          <w:rFonts w:hint="cs"/>
          <w:rtl/>
        </w:rPr>
        <w:t xml:space="preserve">ממש לא. אם הוא מת, </w:t>
      </w:r>
      <w:bookmarkStart w:id="4706" w:name="_ETM_Q1_11397062"/>
      <w:bookmarkEnd w:id="4706"/>
      <w:r>
        <w:rPr>
          <w:rFonts w:hint="cs"/>
          <w:rtl/>
        </w:rPr>
        <w:t>ה</w:t>
      </w:r>
      <w:r w:rsidR="009E2FE5">
        <w:rPr>
          <w:rFonts w:hint="cs"/>
          <w:rtl/>
        </w:rPr>
        <w:t xml:space="preserve">השפעה שלו על הסרבן </w:t>
      </w:r>
      <w:r>
        <w:rPr>
          <w:rFonts w:hint="cs"/>
          <w:rtl/>
        </w:rPr>
        <w:t xml:space="preserve">כבר </w:t>
      </w:r>
      <w:r w:rsidR="009E2FE5">
        <w:rPr>
          <w:rFonts w:hint="cs"/>
          <w:rtl/>
        </w:rPr>
        <w:t>נעלמה</w:t>
      </w:r>
      <w:r>
        <w:rPr>
          <w:rFonts w:hint="cs"/>
          <w:rtl/>
        </w:rPr>
        <w:t xml:space="preserve"> כי הוא </w:t>
      </w:r>
      <w:bookmarkStart w:id="4707" w:name="_ETM_Q1_11400341"/>
      <w:bookmarkEnd w:id="4707"/>
      <w:r>
        <w:rPr>
          <w:rFonts w:hint="cs"/>
          <w:rtl/>
        </w:rPr>
        <w:t>מת</w:t>
      </w:r>
      <w:r w:rsidR="009E2FE5">
        <w:rPr>
          <w:rFonts w:hint="cs"/>
          <w:rtl/>
        </w:rPr>
        <w:t>.</w:t>
      </w:r>
    </w:p>
    <w:p w:rsidR="009E2FE5" w:rsidRDefault="009E2FE5" w:rsidP="009E2FE5">
      <w:pPr>
        <w:rPr>
          <w:rtl/>
        </w:rPr>
      </w:pPr>
      <w:bookmarkStart w:id="4708" w:name="_ETM_Q1_11401024"/>
      <w:bookmarkStart w:id="4709" w:name="_ETM_Q1_11401094"/>
      <w:bookmarkStart w:id="4710" w:name="_ETM_Q1_11403414"/>
      <w:bookmarkEnd w:id="4708"/>
      <w:bookmarkEnd w:id="4709"/>
      <w:bookmarkEnd w:id="4710"/>
    </w:p>
    <w:p w:rsidR="009E2FE5" w:rsidRDefault="009E2FE5" w:rsidP="009E2FE5">
      <w:pPr>
        <w:pStyle w:val="af9"/>
        <w:keepNext/>
        <w:rPr>
          <w:rtl/>
        </w:rPr>
      </w:pPr>
      <w:bookmarkStart w:id="4711" w:name="ET_guest_618827_566"/>
      <w:r w:rsidRPr="009E2FE5">
        <w:rPr>
          <w:rStyle w:val="TagStyle"/>
          <w:rtl/>
        </w:rPr>
        <w:t xml:space="preserve"> &lt;&lt; אורח &gt;&gt; </w:t>
      </w:r>
      <w:r>
        <w:rPr>
          <w:rtl/>
        </w:rPr>
        <w:t>מוריה דיין:</w:t>
      </w:r>
      <w:r w:rsidRPr="009E2FE5">
        <w:rPr>
          <w:rStyle w:val="TagStyle"/>
          <w:rtl/>
        </w:rPr>
        <w:t xml:space="preserve"> &lt;&lt; אורח &gt;&gt;</w:t>
      </w:r>
      <w:r>
        <w:rPr>
          <w:rtl/>
        </w:rPr>
        <w:t xml:space="preserve">   </w:t>
      </w:r>
      <w:bookmarkEnd w:id="4711"/>
    </w:p>
    <w:p w:rsidR="009E2FE5" w:rsidRDefault="009E2FE5" w:rsidP="009E2FE5">
      <w:pPr>
        <w:pStyle w:val="KeepWithNext"/>
        <w:rPr>
          <w:rtl/>
        </w:rPr>
      </w:pPr>
    </w:p>
    <w:p w:rsidR="00A83CAC" w:rsidRDefault="009E2FE5" w:rsidP="009E2FE5">
      <w:pPr>
        <w:rPr>
          <w:rtl/>
        </w:rPr>
      </w:pPr>
      <w:bookmarkStart w:id="4712" w:name="_ETM_Q1_11403799"/>
      <w:bookmarkStart w:id="4713" w:name="_ETM_Q1_11403824"/>
      <w:bookmarkEnd w:id="4712"/>
      <w:bookmarkEnd w:id="4713"/>
      <w:r>
        <w:rPr>
          <w:rFonts w:hint="cs"/>
          <w:rtl/>
        </w:rPr>
        <w:t>אבל ההרחקות מוטלות בחייו</w:t>
      </w:r>
      <w:r w:rsidR="00E11CDD">
        <w:rPr>
          <w:rFonts w:hint="cs"/>
          <w:rtl/>
        </w:rPr>
        <w:t xml:space="preserve"> של הסרבן</w:t>
      </w:r>
      <w:r>
        <w:rPr>
          <w:rFonts w:hint="cs"/>
          <w:rtl/>
        </w:rPr>
        <w:t>, לא במותו.</w:t>
      </w:r>
    </w:p>
    <w:p w:rsidR="00E11CDD" w:rsidRDefault="00E11CDD" w:rsidP="009E2FE5">
      <w:pPr>
        <w:rPr>
          <w:rtl/>
        </w:rPr>
      </w:pPr>
    </w:p>
    <w:p w:rsidR="00E11CDD" w:rsidRDefault="00E11CDD" w:rsidP="00E11CDD">
      <w:pPr>
        <w:pStyle w:val="a4"/>
        <w:keepNext/>
        <w:rPr>
          <w:rtl/>
        </w:rPr>
      </w:pPr>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E11CDD" w:rsidRDefault="00E11CDD" w:rsidP="009E2FE5">
      <w:pPr>
        <w:rPr>
          <w:rtl/>
        </w:rPr>
      </w:pPr>
    </w:p>
    <w:p w:rsidR="00E11CDD" w:rsidRDefault="00E11CDD" w:rsidP="009E2FE5">
      <w:pPr>
        <w:rPr>
          <w:rtl/>
        </w:rPr>
      </w:pPr>
      <w:r>
        <w:rPr>
          <w:rFonts w:hint="cs"/>
          <w:rtl/>
        </w:rPr>
        <w:t>אני לא מדברת על ההרחקות אלא על הקבורה.</w:t>
      </w:r>
    </w:p>
    <w:p w:rsidR="00E11CDD" w:rsidRDefault="00E11CDD" w:rsidP="009E2FE5">
      <w:pPr>
        <w:rPr>
          <w:rtl/>
        </w:rPr>
      </w:pPr>
    </w:p>
    <w:p w:rsidR="00E11CDD" w:rsidRDefault="00E11CDD" w:rsidP="00E11CDD">
      <w:pPr>
        <w:pStyle w:val="af9"/>
        <w:keepNext/>
        <w:rPr>
          <w:rtl/>
        </w:rPr>
      </w:pPr>
      <w:bookmarkStart w:id="4714" w:name="ET_guest_618827_718"/>
      <w:r w:rsidRPr="00E11CDD">
        <w:rPr>
          <w:rStyle w:val="TagStyle"/>
          <w:rtl/>
        </w:rPr>
        <w:t xml:space="preserve"> &lt;&lt; אורח &gt;&gt; </w:t>
      </w:r>
      <w:r>
        <w:rPr>
          <w:rtl/>
        </w:rPr>
        <w:t>מוריה דיין:</w:t>
      </w:r>
      <w:r w:rsidRPr="00E11CDD">
        <w:rPr>
          <w:rStyle w:val="TagStyle"/>
          <w:rtl/>
        </w:rPr>
        <w:t xml:space="preserve"> &lt;&lt; אורח &gt;&gt;</w:t>
      </w:r>
      <w:r>
        <w:rPr>
          <w:rtl/>
        </w:rPr>
        <w:t xml:space="preserve">   </w:t>
      </w:r>
      <w:bookmarkEnd w:id="4714"/>
    </w:p>
    <w:p w:rsidR="00E11CDD" w:rsidRDefault="00E11CDD" w:rsidP="00E11CDD">
      <w:pPr>
        <w:pStyle w:val="KeepWithNext"/>
        <w:rPr>
          <w:rtl/>
        </w:rPr>
      </w:pPr>
    </w:p>
    <w:p w:rsidR="00E11CDD" w:rsidRDefault="00E11CDD" w:rsidP="00E11CDD">
      <w:pPr>
        <w:rPr>
          <w:rtl/>
        </w:rPr>
      </w:pPr>
      <w:r>
        <w:rPr>
          <w:rFonts w:hint="cs"/>
          <w:rtl/>
        </w:rPr>
        <w:t>אבל זה חלק מההרחקות.</w:t>
      </w:r>
    </w:p>
    <w:p w:rsidR="00E11CDD" w:rsidRDefault="00E11CDD" w:rsidP="00E11CDD">
      <w:pPr>
        <w:rPr>
          <w:rtl/>
        </w:rPr>
      </w:pPr>
    </w:p>
    <w:p w:rsidR="00E11CDD" w:rsidRDefault="00E11CDD" w:rsidP="00E11CDD">
      <w:pPr>
        <w:pStyle w:val="a4"/>
        <w:keepNext/>
        <w:rPr>
          <w:rtl/>
        </w:rPr>
      </w:pPr>
      <w:r w:rsidRPr="00572346">
        <w:rPr>
          <w:rStyle w:val="TagStyle"/>
          <w:rtl/>
        </w:rPr>
        <w:t xml:space="preserve">&lt;&lt; דובר &gt;&gt; </w:t>
      </w:r>
      <w:r>
        <w:rPr>
          <w:rtl/>
        </w:rPr>
        <w:t>טלי גוטליב (הליכוד):</w:t>
      </w:r>
      <w:r w:rsidRPr="00572346">
        <w:rPr>
          <w:rStyle w:val="TagStyle"/>
          <w:rtl/>
        </w:rPr>
        <w:t xml:space="preserve"> &lt;&lt; דובר &gt;&gt;</w:t>
      </w:r>
      <w:r>
        <w:rPr>
          <w:rtl/>
        </w:rPr>
        <w:t xml:space="preserve">   </w:t>
      </w:r>
    </w:p>
    <w:p w:rsidR="00E11CDD" w:rsidRDefault="00E11CDD" w:rsidP="00E11CDD">
      <w:pPr>
        <w:rPr>
          <w:rtl/>
        </w:rPr>
      </w:pPr>
    </w:p>
    <w:p w:rsidR="00E11CDD" w:rsidRPr="00E11CDD" w:rsidRDefault="00E11CDD" w:rsidP="00E11CDD">
      <w:pPr>
        <w:rPr>
          <w:rtl/>
        </w:rPr>
      </w:pPr>
      <w:r>
        <w:rPr>
          <w:rFonts w:hint="cs"/>
          <w:rtl/>
        </w:rPr>
        <w:t xml:space="preserve">את לא יכולה שום דבר של קבורה בחוק הקיים. </w:t>
      </w:r>
    </w:p>
    <w:p w:rsidR="009E2FE5" w:rsidRDefault="009E2FE5" w:rsidP="009E2FE5">
      <w:pPr>
        <w:rPr>
          <w:rtl/>
        </w:rPr>
      </w:pPr>
      <w:bookmarkStart w:id="4715" w:name="_ETM_Q1_11418261"/>
      <w:bookmarkStart w:id="4716" w:name="_ETM_Q1_11418336"/>
      <w:bookmarkEnd w:id="4715"/>
      <w:bookmarkEnd w:id="4716"/>
    </w:p>
    <w:p w:rsidR="009E2FE5" w:rsidRDefault="009E2FE5" w:rsidP="009E2FE5">
      <w:pPr>
        <w:pStyle w:val="af6"/>
        <w:keepNext/>
        <w:rPr>
          <w:rtl/>
        </w:rPr>
      </w:pPr>
      <w:bookmarkStart w:id="4717" w:name="ET_yor_שמחה_רוטמן_567"/>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717"/>
    </w:p>
    <w:p w:rsidR="009E2FE5" w:rsidRDefault="009E2FE5" w:rsidP="009E2FE5">
      <w:pPr>
        <w:pStyle w:val="KeepWithNext"/>
        <w:rPr>
          <w:rtl/>
        </w:rPr>
      </w:pPr>
    </w:p>
    <w:p w:rsidR="009E2FE5" w:rsidRDefault="009E2FE5" w:rsidP="00E11CDD">
      <w:pPr>
        <w:rPr>
          <w:rtl/>
        </w:rPr>
      </w:pPr>
      <w:bookmarkStart w:id="4718" w:name="_ETM_Q1_11419091"/>
      <w:bookmarkEnd w:id="4718"/>
      <w:r>
        <w:rPr>
          <w:rFonts w:hint="cs"/>
          <w:rtl/>
        </w:rPr>
        <w:t xml:space="preserve">הנושא </w:t>
      </w:r>
      <w:bookmarkStart w:id="4719" w:name="_ETM_Q1_11419680"/>
      <w:bookmarkEnd w:id="4719"/>
      <w:r w:rsidR="00E11CDD">
        <w:rPr>
          <w:rFonts w:hint="cs"/>
          <w:rtl/>
        </w:rPr>
        <w:t xml:space="preserve">הוא </w:t>
      </w:r>
      <w:r>
        <w:rPr>
          <w:rFonts w:hint="cs"/>
          <w:rtl/>
        </w:rPr>
        <w:t>מאוד פשוט. ברור</w:t>
      </w:r>
      <w:r w:rsidR="00E11CDD">
        <w:rPr>
          <w:rFonts w:hint="cs"/>
          <w:rtl/>
        </w:rPr>
        <w:t>,</w:t>
      </w:r>
      <w:r>
        <w:rPr>
          <w:rFonts w:hint="cs"/>
          <w:rtl/>
        </w:rPr>
        <w:t xml:space="preserve"> שאם היינו קובע</w:t>
      </w:r>
      <w:r w:rsidR="00CB22A4">
        <w:rPr>
          <w:rFonts w:hint="cs"/>
          <w:rtl/>
        </w:rPr>
        <w:t>ים</w:t>
      </w:r>
      <w:r>
        <w:rPr>
          <w:rFonts w:hint="cs"/>
          <w:rtl/>
        </w:rPr>
        <w:t xml:space="preserve"> עכשיו שכל מחבל באשר </w:t>
      </w:r>
      <w:bookmarkStart w:id="4720" w:name="_ETM_Q1_11428557"/>
      <w:bookmarkEnd w:id="4720"/>
      <w:r>
        <w:rPr>
          <w:rFonts w:hint="cs"/>
          <w:rtl/>
        </w:rPr>
        <w:t>הוא</w:t>
      </w:r>
      <w:r w:rsidR="00E11CDD">
        <w:rPr>
          <w:rFonts w:hint="cs"/>
          <w:rtl/>
        </w:rPr>
        <w:t>,</w:t>
      </w:r>
      <w:r>
        <w:rPr>
          <w:rFonts w:hint="cs"/>
          <w:rtl/>
        </w:rPr>
        <w:t xml:space="preserve"> לא ייקבר</w:t>
      </w:r>
      <w:r w:rsidR="00E11CDD">
        <w:rPr>
          <w:rFonts w:hint="cs"/>
          <w:rtl/>
        </w:rPr>
        <w:t xml:space="preserve"> לאחר מותו</w:t>
      </w:r>
      <w:r>
        <w:rPr>
          <w:rFonts w:hint="cs"/>
          <w:rtl/>
        </w:rPr>
        <w:t xml:space="preserve">, </w:t>
      </w:r>
      <w:r w:rsidR="00E11CDD">
        <w:rPr>
          <w:rFonts w:hint="cs"/>
          <w:rtl/>
        </w:rPr>
        <w:t xml:space="preserve">הגופה שלו תוחזק על ידי מדינת ישראל, הוא ייקבר בבית </w:t>
      </w:r>
      <w:bookmarkStart w:id="4721" w:name="_ETM_Q1_11432133"/>
      <w:bookmarkEnd w:id="4721"/>
      <w:r w:rsidR="00E11CDD">
        <w:rPr>
          <w:rFonts w:hint="cs"/>
          <w:rtl/>
        </w:rPr>
        <w:t xml:space="preserve">הקברות </w:t>
      </w:r>
      <w:r>
        <w:rPr>
          <w:rFonts w:hint="cs"/>
          <w:rtl/>
        </w:rPr>
        <w:t xml:space="preserve">לחללי אויב, לא תימסר למשפחתו </w:t>
      </w:r>
      <w:r w:rsidR="00E11CDD">
        <w:rPr>
          <w:rFonts w:hint="cs"/>
          <w:rtl/>
        </w:rPr>
        <w:t xml:space="preserve">ולא תובא בטקס מוסלמי </w:t>
      </w:r>
      <w:r>
        <w:rPr>
          <w:rtl/>
        </w:rPr>
        <w:t>–</w:t>
      </w:r>
      <w:r>
        <w:rPr>
          <w:rFonts w:hint="cs"/>
          <w:rtl/>
        </w:rPr>
        <w:t xml:space="preserve"> הלוואי </w:t>
      </w:r>
      <w:bookmarkStart w:id="4722" w:name="_ETM_Q1_11438448"/>
      <w:bookmarkEnd w:id="4722"/>
      <w:r>
        <w:rPr>
          <w:rFonts w:hint="cs"/>
          <w:rtl/>
        </w:rPr>
        <w:t>שזו הייתה הה</w:t>
      </w:r>
      <w:r w:rsidR="00E11CDD">
        <w:rPr>
          <w:rFonts w:hint="cs"/>
          <w:rtl/>
        </w:rPr>
        <w:t>ח</w:t>
      </w:r>
      <w:r>
        <w:rPr>
          <w:rFonts w:hint="cs"/>
          <w:rtl/>
        </w:rPr>
        <w:t xml:space="preserve">לטה ושכמחוקק הייתי יכול לקבוע את זה </w:t>
      </w:r>
      <w:r w:rsidR="00E11CDD">
        <w:rPr>
          <w:rFonts w:hint="cs"/>
          <w:rtl/>
        </w:rPr>
        <w:t xml:space="preserve">ואז הייתי מקבל לחלוטין את עמדתך כי אני חושב שאת צודקת </w:t>
      </w:r>
      <w:r>
        <w:rPr>
          <w:rFonts w:hint="cs"/>
          <w:rtl/>
        </w:rPr>
        <w:t xml:space="preserve">באמירה </w:t>
      </w:r>
      <w:bookmarkStart w:id="4723" w:name="_ETM_Q1_11446438"/>
      <w:bookmarkEnd w:id="4723"/>
      <w:r>
        <w:rPr>
          <w:rFonts w:hint="cs"/>
          <w:rtl/>
        </w:rPr>
        <w:t xml:space="preserve">שהפה שאסר הוא הפה שהתיר. </w:t>
      </w:r>
      <w:r w:rsidR="00E11CDD">
        <w:rPr>
          <w:rFonts w:hint="cs"/>
          <w:rtl/>
        </w:rPr>
        <w:t xml:space="preserve">אותו גורם הלכתי </w:t>
      </w:r>
      <w:bookmarkStart w:id="4724" w:name="_ETM_Q1_11450736"/>
      <w:bookmarkEnd w:id="4724"/>
      <w:r w:rsidR="00E11CDD">
        <w:rPr>
          <w:rFonts w:hint="cs"/>
          <w:rtl/>
        </w:rPr>
        <w:t xml:space="preserve">שאמר: </w:t>
      </w:r>
      <w:r>
        <w:rPr>
          <w:rFonts w:hint="cs"/>
          <w:rtl/>
        </w:rPr>
        <w:t>המפתח לנ</w:t>
      </w:r>
      <w:r w:rsidR="00E11CDD">
        <w:rPr>
          <w:rFonts w:hint="cs"/>
          <w:rtl/>
        </w:rPr>
        <w:t>י</w:t>
      </w:r>
      <w:r>
        <w:rPr>
          <w:rFonts w:hint="cs"/>
          <w:rtl/>
        </w:rPr>
        <w:t xml:space="preserve">שואין נמצא בידי הגבר, </w:t>
      </w:r>
      <w:bookmarkStart w:id="4725" w:name="_ETM_Q1_11455316"/>
      <w:bookmarkEnd w:id="4725"/>
      <w:r>
        <w:rPr>
          <w:rFonts w:hint="cs"/>
          <w:rtl/>
        </w:rPr>
        <w:t>ובעני</w:t>
      </w:r>
      <w:r w:rsidR="00E11CDD">
        <w:rPr>
          <w:rFonts w:hint="cs"/>
          <w:rtl/>
        </w:rPr>
        <w:t>י</w:t>
      </w:r>
      <w:r>
        <w:rPr>
          <w:rFonts w:hint="cs"/>
          <w:rtl/>
        </w:rPr>
        <w:t xml:space="preserve">ן הזה </w:t>
      </w:r>
      <w:r w:rsidR="00E11CDD">
        <w:rPr>
          <w:rFonts w:hint="cs"/>
          <w:rtl/>
        </w:rPr>
        <w:t xml:space="preserve">של גבר </w:t>
      </w:r>
      <w:r>
        <w:rPr>
          <w:rFonts w:hint="cs"/>
          <w:rtl/>
        </w:rPr>
        <w:t xml:space="preserve">זה </w:t>
      </w:r>
      <w:r w:rsidR="00E11CDD">
        <w:rPr>
          <w:rFonts w:hint="cs"/>
          <w:rtl/>
        </w:rPr>
        <w:t xml:space="preserve">עניין של </w:t>
      </w:r>
      <w:r>
        <w:rPr>
          <w:rFonts w:hint="cs"/>
          <w:rtl/>
        </w:rPr>
        <w:t xml:space="preserve">גבר ולא האשה, </w:t>
      </w:r>
      <w:r w:rsidR="00E11CDD">
        <w:rPr>
          <w:rFonts w:hint="cs"/>
          <w:rtl/>
        </w:rPr>
        <w:t xml:space="preserve">כי יש היתר הרבנים, דיברנו על זה, לאותם מקרי קיצון - </w:t>
      </w:r>
      <w:r>
        <w:rPr>
          <w:rFonts w:hint="cs"/>
          <w:rtl/>
        </w:rPr>
        <w:t xml:space="preserve">המצב הזה, אותו מחוקק </w:t>
      </w:r>
      <w:bookmarkStart w:id="4726" w:name="_ETM_Q1_11463637"/>
      <w:bookmarkEnd w:id="4726"/>
      <w:r>
        <w:rPr>
          <w:rFonts w:hint="cs"/>
          <w:rtl/>
        </w:rPr>
        <w:t>אלוקי שקבע שהמפתח נמצא  בידי הגבר וא</w:t>
      </w:r>
      <w:r w:rsidR="00E11CDD">
        <w:rPr>
          <w:rFonts w:hint="cs"/>
          <w:rtl/>
        </w:rPr>
        <w:t>ו</w:t>
      </w:r>
      <w:r>
        <w:rPr>
          <w:rFonts w:hint="cs"/>
          <w:rtl/>
        </w:rPr>
        <w:t xml:space="preserve">תה פרשנות חז"ל </w:t>
      </w:r>
      <w:bookmarkStart w:id="4727" w:name="_ETM_Q1_11474040"/>
      <w:bookmarkEnd w:id="4727"/>
      <w:r w:rsidR="00E11CDD">
        <w:rPr>
          <w:rFonts w:hint="cs"/>
          <w:rtl/>
        </w:rPr>
        <w:t xml:space="preserve">לכל אורך הדורות שאמרה שהמפתח נמצא בידי הגבר, </w:t>
      </w:r>
      <w:r>
        <w:rPr>
          <w:rFonts w:hint="cs"/>
          <w:rtl/>
        </w:rPr>
        <w:t>גם אמרה אילו כלים אפשר להשתמש ומה שהיה טוב למהרשד"</w:t>
      </w:r>
      <w:r w:rsidR="00E11CDD">
        <w:rPr>
          <w:rFonts w:hint="cs"/>
          <w:rtl/>
        </w:rPr>
        <w:t>ם</w:t>
      </w:r>
      <w:r>
        <w:rPr>
          <w:rFonts w:hint="cs"/>
          <w:rtl/>
        </w:rPr>
        <w:t xml:space="preserve"> </w:t>
      </w:r>
      <w:bookmarkStart w:id="4728" w:name="_ETM_Q1_11481295"/>
      <w:bookmarkEnd w:id="4728"/>
      <w:r>
        <w:rPr>
          <w:rFonts w:hint="cs"/>
          <w:rtl/>
        </w:rPr>
        <w:t xml:space="preserve">טוב גם לי. </w:t>
      </w:r>
      <w:r w:rsidR="00E11CDD">
        <w:rPr>
          <w:rFonts w:hint="cs"/>
          <w:rtl/>
        </w:rPr>
        <w:t>אומר את זה על השולח</w:t>
      </w:r>
      <w:bookmarkStart w:id="4729" w:name="_ETM_Q1_11483304"/>
      <w:bookmarkEnd w:id="4729"/>
      <w:r w:rsidR="00E11CDD">
        <w:rPr>
          <w:rFonts w:hint="cs"/>
          <w:rtl/>
        </w:rPr>
        <w:t xml:space="preserve">ן. לא יכול לקבל מציאות </w:t>
      </w:r>
      <w:r>
        <w:rPr>
          <w:rFonts w:hint="cs"/>
          <w:rtl/>
        </w:rPr>
        <w:t>שבמדינת ישר</w:t>
      </w:r>
      <w:r w:rsidR="00E11CDD">
        <w:rPr>
          <w:rFonts w:hint="cs"/>
          <w:rtl/>
        </w:rPr>
        <w:t>אל אומרים לי היוע</w:t>
      </w:r>
      <w:r>
        <w:rPr>
          <w:rFonts w:hint="cs"/>
          <w:rtl/>
        </w:rPr>
        <w:t xml:space="preserve">צים </w:t>
      </w:r>
      <w:bookmarkStart w:id="4730" w:name="_ETM_Q1_11489557"/>
      <w:bookmarkEnd w:id="4730"/>
      <w:r>
        <w:rPr>
          <w:rFonts w:hint="cs"/>
          <w:rtl/>
        </w:rPr>
        <w:t>המשפטי</w:t>
      </w:r>
      <w:r w:rsidR="00CB22A4">
        <w:rPr>
          <w:rFonts w:hint="cs"/>
          <w:rtl/>
        </w:rPr>
        <w:t>ים</w:t>
      </w:r>
      <w:r>
        <w:rPr>
          <w:rFonts w:hint="cs"/>
          <w:rtl/>
        </w:rPr>
        <w:t xml:space="preserve"> </w:t>
      </w:r>
      <w:r w:rsidR="00E11CDD">
        <w:rPr>
          <w:rFonts w:hint="cs"/>
          <w:rtl/>
        </w:rPr>
        <w:t xml:space="preserve">שאני לא יכול, </w:t>
      </w:r>
      <w:r>
        <w:rPr>
          <w:rFonts w:hint="cs"/>
          <w:rtl/>
        </w:rPr>
        <w:t xml:space="preserve">ובג"ץ אומר לי שלא יכול לחוקק את זה על </w:t>
      </w:r>
      <w:bookmarkStart w:id="4731" w:name="_ETM_Q1_11494845"/>
      <w:bookmarkEnd w:id="4731"/>
      <w:r>
        <w:rPr>
          <w:rFonts w:hint="cs"/>
          <w:rtl/>
        </w:rPr>
        <w:t xml:space="preserve">מחבל, </w:t>
      </w:r>
      <w:r w:rsidR="00E11CDD">
        <w:rPr>
          <w:rFonts w:hint="cs"/>
          <w:rtl/>
        </w:rPr>
        <w:t xml:space="preserve">לא יכול </w:t>
      </w:r>
      <w:bookmarkStart w:id="4732" w:name="_ETM_Q1_11495751"/>
      <w:bookmarkEnd w:id="4732"/>
      <w:r w:rsidR="00E11CDD">
        <w:rPr>
          <w:rFonts w:hint="cs"/>
          <w:rtl/>
        </w:rPr>
        <w:t xml:space="preserve">לחוקק את זה </w:t>
      </w:r>
      <w:r>
        <w:rPr>
          <w:rFonts w:hint="cs"/>
          <w:rtl/>
        </w:rPr>
        <w:t>על תומך מחבל או משדל או גורם</w:t>
      </w:r>
      <w:r w:rsidR="00E11CDD">
        <w:rPr>
          <w:rFonts w:hint="cs"/>
          <w:rtl/>
        </w:rPr>
        <w:t xml:space="preserve">, </w:t>
      </w:r>
      <w:r>
        <w:rPr>
          <w:rFonts w:hint="cs"/>
          <w:rtl/>
        </w:rPr>
        <w:t xml:space="preserve">בגלל שכבוד האדם </w:t>
      </w:r>
      <w:bookmarkStart w:id="4733" w:name="_ETM_Q1_11502899"/>
      <w:bookmarkEnd w:id="4733"/>
      <w:r w:rsidR="00E11CDD">
        <w:rPr>
          <w:rFonts w:hint="cs"/>
          <w:rtl/>
        </w:rPr>
        <w:t>גובר על השכל</w:t>
      </w:r>
      <w:r>
        <w:rPr>
          <w:rFonts w:hint="cs"/>
          <w:rtl/>
        </w:rPr>
        <w:t xml:space="preserve"> הישר והטוב </w:t>
      </w:r>
      <w:r w:rsidR="00E11CDD">
        <w:rPr>
          <w:rFonts w:hint="cs"/>
          <w:rtl/>
        </w:rPr>
        <w:t xml:space="preserve">שגרם לך לומר אמן על מה </w:t>
      </w:r>
      <w:bookmarkStart w:id="4734" w:name="_ETM_Q1_11507734"/>
      <w:bookmarkEnd w:id="4734"/>
      <w:r w:rsidR="00E11CDD">
        <w:rPr>
          <w:rFonts w:hint="cs"/>
          <w:rtl/>
        </w:rPr>
        <w:t xml:space="preserve">שאמרתי </w:t>
      </w:r>
      <w:r>
        <w:rPr>
          <w:rFonts w:hint="cs"/>
          <w:rtl/>
        </w:rPr>
        <w:t>ואני חושב ש</w:t>
      </w:r>
      <w:r w:rsidR="00E11CDD">
        <w:rPr>
          <w:rFonts w:hint="cs"/>
          <w:rtl/>
        </w:rPr>
        <w:t>א</w:t>
      </w:r>
      <w:r>
        <w:rPr>
          <w:rFonts w:hint="cs"/>
          <w:rtl/>
        </w:rPr>
        <w:t xml:space="preserve">נו מסכימים אלא </w:t>
      </w:r>
      <w:bookmarkStart w:id="4735" w:name="_ETM_Q1_11508925"/>
      <w:bookmarkEnd w:id="4735"/>
      <w:r>
        <w:rPr>
          <w:rFonts w:hint="cs"/>
          <w:rtl/>
        </w:rPr>
        <w:t xml:space="preserve">שכבוד האדם, </w:t>
      </w:r>
      <w:r w:rsidR="00E11CDD">
        <w:rPr>
          <w:rFonts w:hint="cs"/>
          <w:rtl/>
        </w:rPr>
        <w:t xml:space="preserve">עקרונות העל </w:t>
      </w:r>
      <w:r>
        <w:rPr>
          <w:rFonts w:hint="cs"/>
          <w:rtl/>
        </w:rPr>
        <w:t xml:space="preserve">כפי שמוסברים </w:t>
      </w:r>
      <w:r w:rsidR="00E11CDD">
        <w:rPr>
          <w:rFonts w:hint="cs"/>
          <w:rtl/>
        </w:rPr>
        <w:t xml:space="preserve">על ידי בית המשפט העליון אומרים לי שאסור לי לעשות זאת למחבל </w:t>
      </w:r>
      <w:r>
        <w:rPr>
          <w:rtl/>
        </w:rPr>
        <w:t>–</w:t>
      </w:r>
      <w:r>
        <w:rPr>
          <w:rFonts w:hint="cs"/>
          <w:rtl/>
        </w:rPr>
        <w:t xml:space="preserve"> בעיני עיו</w:t>
      </w:r>
      <w:r w:rsidR="00E11CDD">
        <w:rPr>
          <w:rFonts w:hint="cs"/>
          <w:rtl/>
        </w:rPr>
        <w:t>ו</w:t>
      </w:r>
      <w:r>
        <w:rPr>
          <w:rFonts w:hint="cs"/>
          <w:rtl/>
        </w:rPr>
        <w:t xml:space="preserve">ת אך לא יכול </w:t>
      </w:r>
      <w:bookmarkStart w:id="4736" w:name="_ETM_Q1_11518629"/>
      <w:bookmarkEnd w:id="4736"/>
      <w:r>
        <w:rPr>
          <w:rFonts w:hint="cs"/>
          <w:rtl/>
        </w:rPr>
        <w:t>לחוקק את העיוות הזה.</w:t>
      </w:r>
      <w:r w:rsidR="00E11CDD">
        <w:rPr>
          <w:rFonts w:hint="cs"/>
          <w:rtl/>
        </w:rPr>
        <w:t xml:space="preserve"> מצטער.</w:t>
      </w:r>
    </w:p>
    <w:p w:rsidR="009E2FE5" w:rsidRDefault="009E2FE5" w:rsidP="009E2FE5">
      <w:pPr>
        <w:rPr>
          <w:rtl/>
        </w:rPr>
      </w:pPr>
      <w:bookmarkStart w:id="4737" w:name="_ETM_Q1_11524654"/>
      <w:bookmarkStart w:id="4738" w:name="_ETM_Q1_11524724"/>
      <w:bookmarkEnd w:id="4737"/>
      <w:bookmarkEnd w:id="4738"/>
    </w:p>
    <w:p w:rsidR="009E2FE5" w:rsidRDefault="009E2FE5" w:rsidP="009E2FE5">
      <w:pPr>
        <w:pStyle w:val="-"/>
        <w:keepNext/>
        <w:rPr>
          <w:rtl/>
        </w:rPr>
      </w:pPr>
      <w:bookmarkStart w:id="4739" w:name="ET_speakercontinue_618827_568"/>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739"/>
    </w:p>
    <w:p w:rsidR="009E2FE5" w:rsidRDefault="009E2FE5" w:rsidP="009E2FE5">
      <w:pPr>
        <w:pStyle w:val="KeepWithNext"/>
        <w:rPr>
          <w:rtl/>
        </w:rPr>
      </w:pPr>
    </w:p>
    <w:p w:rsidR="009E2FE5" w:rsidRDefault="00E11CDD" w:rsidP="00E11CDD">
      <w:pPr>
        <w:rPr>
          <w:rtl/>
        </w:rPr>
      </w:pPr>
      <w:bookmarkStart w:id="4740" w:name="_ETM_Q1_11526209"/>
      <w:bookmarkEnd w:id="4740"/>
      <w:r>
        <w:rPr>
          <w:rFonts w:hint="cs"/>
          <w:rtl/>
        </w:rPr>
        <w:t xml:space="preserve">אני רוצה </w:t>
      </w:r>
      <w:bookmarkStart w:id="4741" w:name="_ETM_Q1_11527346"/>
      <w:bookmarkEnd w:id="4741"/>
      <w:r>
        <w:rPr>
          <w:rFonts w:hint="cs"/>
          <w:rtl/>
        </w:rPr>
        <w:t xml:space="preserve">להתייחס ברשותך. </w:t>
      </w:r>
      <w:r w:rsidR="009E2FE5">
        <w:rPr>
          <w:rFonts w:hint="cs"/>
          <w:rtl/>
        </w:rPr>
        <w:t xml:space="preserve">יש הבדל משמועתי לא בחומרה </w:t>
      </w:r>
      <w:r w:rsidR="009E2FE5">
        <w:rPr>
          <w:rtl/>
        </w:rPr>
        <w:t>–</w:t>
      </w:r>
      <w:r w:rsidR="009E2FE5">
        <w:rPr>
          <w:rFonts w:hint="cs"/>
          <w:rtl/>
        </w:rPr>
        <w:t xml:space="preserve"> </w:t>
      </w:r>
      <w:bookmarkStart w:id="4742" w:name="_ETM_Q1_11530639"/>
      <w:bookmarkEnd w:id="4742"/>
      <w:r w:rsidR="009E2FE5">
        <w:rPr>
          <w:rFonts w:hint="cs"/>
          <w:rtl/>
        </w:rPr>
        <w:t>לא משווה בדרגת החומרה</w:t>
      </w:r>
      <w:r>
        <w:rPr>
          <w:rFonts w:hint="cs"/>
          <w:rtl/>
        </w:rPr>
        <w:t>. ודאי שגם בעיני כל היושבים פה סביב השולחן</w:t>
      </w:r>
      <w:r w:rsidR="009E2FE5">
        <w:rPr>
          <w:rFonts w:hint="cs"/>
          <w:rtl/>
        </w:rPr>
        <w:t xml:space="preserve">, </w:t>
      </w:r>
      <w:r>
        <w:rPr>
          <w:rFonts w:hint="cs"/>
          <w:rtl/>
        </w:rPr>
        <w:t>מה שעושה מחבל חמור ממה שעו</w:t>
      </w:r>
      <w:r w:rsidR="009E2FE5">
        <w:rPr>
          <w:rFonts w:hint="cs"/>
          <w:rtl/>
        </w:rPr>
        <w:t>ש</w:t>
      </w:r>
      <w:r>
        <w:rPr>
          <w:rFonts w:hint="cs"/>
          <w:rtl/>
        </w:rPr>
        <w:t>ה</w:t>
      </w:r>
      <w:r w:rsidR="009E2FE5">
        <w:rPr>
          <w:rFonts w:hint="cs"/>
          <w:rtl/>
        </w:rPr>
        <w:t xml:space="preserve"> סרבן גט. </w:t>
      </w:r>
      <w:r>
        <w:rPr>
          <w:rFonts w:hint="cs"/>
          <w:rtl/>
        </w:rPr>
        <w:t xml:space="preserve">אין ויכוח. </w:t>
      </w:r>
      <w:r w:rsidR="009E2FE5">
        <w:rPr>
          <w:rFonts w:hint="cs"/>
          <w:rtl/>
        </w:rPr>
        <w:t xml:space="preserve">השאלה היא </w:t>
      </w:r>
      <w:bookmarkStart w:id="4743" w:name="_ETM_Q1_11540801"/>
      <w:bookmarkEnd w:id="4743"/>
      <w:r w:rsidR="009E2FE5">
        <w:rPr>
          <w:rFonts w:hint="cs"/>
          <w:rtl/>
        </w:rPr>
        <w:t xml:space="preserve">שוב בתוצאות המעשה. סרבן גט בכל יום שחולף ממשיך ועושה. </w:t>
      </w:r>
      <w:bookmarkStart w:id="4744" w:name="_ETM_Q1_11549696"/>
      <w:bookmarkEnd w:id="4744"/>
      <w:r>
        <w:rPr>
          <w:rFonts w:hint="cs"/>
          <w:rtl/>
        </w:rPr>
        <w:t xml:space="preserve">זה </w:t>
      </w:r>
      <w:r w:rsidR="009E2FE5">
        <w:rPr>
          <w:rFonts w:hint="cs"/>
          <w:rtl/>
        </w:rPr>
        <w:t xml:space="preserve">לא משהו שהיה ואני נותנת לו עונש. </w:t>
      </w:r>
      <w:r>
        <w:rPr>
          <w:rFonts w:hint="cs"/>
          <w:rtl/>
        </w:rPr>
        <w:t xml:space="preserve">המטרה </w:t>
      </w:r>
      <w:bookmarkStart w:id="4745" w:name="_ETM_Q1_11551605"/>
      <w:bookmarkEnd w:id="4745"/>
      <w:r>
        <w:rPr>
          <w:rFonts w:hint="cs"/>
          <w:rtl/>
        </w:rPr>
        <w:t xml:space="preserve">של הסנקציות של הרחקות דרבנו תם זה </w:t>
      </w:r>
      <w:r w:rsidR="009E2FE5">
        <w:rPr>
          <w:rFonts w:hint="cs"/>
          <w:rtl/>
        </w:rPr>
        <w:t xml:space="preserve">לגרום לו להפסיק </w:t>
      </w:r>
      <w:bookmarkStart w:id="4746" w:name="_ETM_Q1_11555504"/>
      <w:bookmarkEnd w:id="4746"/>
      <w:r w:rsidR="009E2FE5">
        <w:rPr>
          <w:rFonts w:hint="cs"/>
          <w:rtl/>
        </w:rPr>
        <w:t>לגר</w:t>
      </w:r>
      <w:r>
        <w:rPr>
          <w:rFonts w:hint="cs"/>
          <w:rtl/>
        </w:rPr>
        <w:t>ו</w:t>
      </w:r>
      <w:r w:rsidR="009E2FE5">
        <w:rPr>
          <w:rFonts w:hint="cs"/>
          <w:rtl/>
        </w:rPr>
        <w:t>ם את העוול ולתקן את מעשיו. אם א</w:t>
      </w:r>
      <w:r>
        <w:rPr>
          <w:rFonts w:hint="cs"/>
          <w:rtl/>
        </w:rPr>
        <w:t>נ</w:t>
      </w:r>
      <w:r w:rsidR="009E2FE5">
        <w:rPr>
          <w:rFonts w:hint="cs"/>
          <w:rtl/>
        </w:rPr>
        <w:t xml:space="preserve">י יכול לעשות </w:t>
      </w:r>
      <w:bookmarkStart w:id="4747" w:name="_ETM_Q1_11560854"/>
      <w:bookmarkEnd w:id="4747"/>
      <w:r w:rsidR="009E2FE5">
        <w:rPr>
          <w:rFonts w:hint="cs"/>
          <w:rtl/>
        </w:rPr>
        <w:t xml:space="preserve">זאת באמצעות מניעת הקבורה כשאני בחייו אומר לו, וזה מה </w:t>
      </w:r>
      <w:bookmarkStart w:id="4748" w:name="_ETM_Q1_11567768"/>
      <w:bookmarkEnd w:id="4748"/>
      <w:r w:rsidR="009E2FE5">
        <w:rPr>
          <w:rFonts w:hint="cs"/>
          <w:rtl/>
        </w:rPr>
        <w:t xml:space="preserve">שאומר השופט הנדל </w:t>
      </w:r>
      <w:r w:rsidR="009E2FE5">
        <w:rPr>
          <w:rtl/>
        </w:rPr>
        <w:t>–</w:t>
      </w:r>
      <w:r w:rsidR="009E2FE5">
        <w:rPr>
          <w:rFonts w:hint="cs"/>
          <w:rtl/>
        </w:rPr>
        <w:t xml:space="preserve"> </w:t>
      </w:r>
      <w:r>
        <w:rPr>
          <w:rFonts w:hint="cs"/>
          <w:rtl/>
        </w:rPr>
        <w:t xml:space="preserve">בעצם ככלל, </w:t>
      </w:r>
      <w:bookmarkStart w:id="4749" w:name="_ETM_Q1_11566872"/>
      <w:bookmarkEnd w:id="4749"/>
      <w:r>
        <w:rPr>
          <w:rFonts w:hint="cs"/>
          <w:rtl/>
        </w:rPr>
        <w:t xml:space="preserve">הרחקות דרבנו תם מניחות את האפקטיביות שלהם, וזה אומר </w:t>
      </w:r>
      <w:bookmarkStart w:id="4750" w:name="_ETM_Q1_11571162"/>
      <w:bookmarkEnd w:id="4750"/>
      <w:r>
        <w:rPr>
          <w:rFonts w:hint="cs"/>
          <w:rtl/>
        </w:rPr>
        <w:t xml:space="preserve">שאם בחייו אומר לו: </w:t>
      </w:r>
      <w:r w:rsidR="009E2FE5">
        <w:rPr>
          <w:rFonts w:hint="cs"/>
          <w:rtl/>
        </w:rPr>
        <w:t>אמנע את קבורתך- -</w:t>
      </w:r>
    </w:p>
    <w:p w:rsidR="009E2FE5" w:rsidRDefault="009E2FE5" w:rsidP="009E2FE5">
      <w:pPr>
        <w:rPr>
          <w:rtl/>
        </w:rPr>
      </w:pPr>
      <w:bookmarkStart w:id="4751" w:name="_ETM_Q1_11574775"/>
      <w:bookmarkStart w:id="4752" w:name="_ETM_Q1_11574845"/>
      <w:bookmarkEnd w:id="4751"/>
      <w:bookmarkEnd w:id="4752"/>
    </w:p>
    <w:p w:rsidR="009E2FE5" w:rsidRDefault="009E2FE5" w:rsidP="009E2FE5">
      <w:pPr>
        <w:pStyle w:val="af6"/>
        <w:keepNext/>
        <w:rPr>
          <w:rtl/>
        </w:rPr>
      </w:pPr>
      <w:bookmarkStart w:id="4753" w:name="ET_yor_שמחה_רוטמן_569"/>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753"/>
    </w:p>
    <w:p w:rsidR="009E2FE5" w:rsidRDefault="009E2FE5" w:rsidP="009E2FE5">
      <w:pPr>
        <w:pStyle w:val="KeepWithNext"/>
        <w:rPr>
          <w:rtl/>
        </w:rPr>
      </w:pPr>
    </w:p>
    <w:p w:rsidR="009E2FE5" w:rsidRDefault="00E11CDD" w:rsidP="009E2FE5">
      <w:pPr>
        <w:rPr>
          <w:rtl/>
        </w:rPr>
      </w:pPr>
      <w:bookmarkStart w:id="4754" w:name="_ETM_Q1_11575390"/>
      <w:bookmarkEnd w:id="4754"/>
      <w:r>
        <w:rPr>
          <w:rFonts w:hint="cs"/>
          <w:rtl/>
        </w:rPr>
        <w:t xml:space="preserve">אבל </w:t>
      </w:r>
      <w:r w:rsidR="009E2FE5">
        <w:rPr>
          <w:rFonts w:hint="cs"/>
          <w:rtl/>
        </w:rPr>
        <w:t>אמרת את זה.</w:t>
      </w:r>
    </w:p>
    <w:p w:rsidR="009E2FE5" w:rsidRDefault="009E2FE5" w:rsidP="009E2FE5">
      <w:pPr>
        <w:rPr>
          <w:rtl/>
        </w:rPr>
      </w:pPr>
      <w:bookmarkStart w:id="4755" w:name="_ETM_Q1_11576640"/>
      <w:bookmarkStart w:id="4756" w:name="_ETM_Q1_11576710"/>
      <w:bookmarkEnd w:id="4755"/>
      <w:bookmarkEnd w:id="4756"/>
    </w:p>
    <w:p w:rsidR="009E2FE5" w:rsidRDefault="009E2FE5" w:rsidP="009E2FE5">
      <w:pPr>
        <w:pStyle w:val="-"/>
        <w:keepNext/>
        <w:rPr>
          <w:rtl/>
        </w:rPr>
      </w:pPr>
      <w:bookmarkStart w:id="4757" w:name="ET_speakercontinue_618827_570"/>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757"/>
    </w:p>
    <w:p w:rsidR="009E2FE5" w:rsidRDefault="009E2FE5" w:rsidP="009E2FE5">
      <w:pPr>
        <w:pStyle w:val="KeepWithNext"/>
        <w:rPr>
          <w:rtl/>
        </w:rPr>
      </w:pPr>
    </w:p>
    <w:p w:rsidR="009E2FE5" w:rsidRDefault="009E2FE5" w:rsidP="00E11CDD">
      <w:pPr>
        <w:rPr>
          <w:rtl/>
        </w:rPr>
      </w:pPr>
      <w:bookmarkStart w:id="4758" w:name="_ETM_Q1_11577143"/>
      <w:bookmarkEnd w:id="4758"/>
      <w:r>
        <w:rPr>
          <w:rFonts w:hint="cs"/>
          <w:rtl/>
        </w:rPr>
        <w:t xml:space="preserve">אומר </w:t>
      </w:r>
      <w:bookmarkStart w:id="4759" w:name="_ETM_Q1_11578040"/>
      <w:bookmarkEnd w:id="4759"/>
      <w:r>
        <w:rPr>
          <w:rFonts w:hint="cs"/>
          <w:rtl/>
        </w:rPr>
        <w:t xml:space="preserve">את זה שוב, עוד יותר כלפי צד ג'. </w:t>
      </w:r>
      <w:r w:rsidR="00E11CDD">
        <w:rPr>
          <w:rFonts w:hint="cs"/>
          <w:rtl/>
        </w:rPr>
        <w:t xml:space="preserve">אם הסרבן יודע </w:t>
      </w:r>
      <w:r>
        <w:rPr>
          <w:rFonts w:hint="cs"/>
          <w:rtl/>
        </w:rPr>
        <w:t xml:space="preserve">שייתן עכשיו </w:t>
      </w:r>
      <w:bookmarkStart w:id="4760" w:name="_ETM_Q1_11583330"/>
      <w:bookmarkEnd w:id="4760"/>
      <w:r>
        <w:rPr>
          <w:rFonts w:hint="cs"/>
          <w:rtl/>
        </w:rPr>
        <w:t xml:space="preserve">את הגט ואז יוכל לקבור את אביו או את אימו </w:t>
      </w:r>
      <w:bookmarkStart w:id="4761" w:name="_ETM_Q1_11590720"/>
      <w:bookmarkEnd w:id="4761"/>
      <w:r>
        <w:rPr>
          <w:rtl/>
        </w:rPr>
        <w:t>–</w:t>
      </w:r>
      <w:r>
        <w:rPr>
          <w:rFonts w:hint="cs"/>
          <w:rtl/>
        </w:rPr>
        <w:t xml:space="preserve"> </w:t>
      </w:r>
      <w:r w:rsidR="00E11CDD">
        <w:rPr>
          <w:rFonts w:hint="cs"/>
          <w:rtl/>
        </w:rPr>
        <w:t xml:space="preserve">זה מה </w:t>
      </w:r>
      <w:bookmarkStart w:id="4762" w:name="_ETM_Q1_11586425"/>
      <w:bookmarkEnd w:id="4762"/>
      <w:r w:rsidR="00E11CDD">
        <w:rPr>
          <w:rFonts w:hint="cs"/>
          <w:rtl/>
        </w:rPr>
        <w:t xml:space="preserve">ש - </w:t>
      </w:r>
      <w:r>
        <w:rPr>
          <w:rFonts w:hint="cs"/>
          <w:rtl/>
        </w:rPr>
        <w:t xml:space="preserve">לא </w:t>
      </w:r>
      <w:r w:rsidR="00E11CDD">
        <w:rPr>
          <w:rFonts w:hint="cs"/>
          <w:rtl/>
        </w:rPr>
        <w:t>כ</w:t>
      </w:r>
      <w:r>
        <w:rPr>
          <w:rFonts w:hint="cs"/>
          <w:rtl/>
        </w:rPr>
        <w:t>צעד ענישתי.</w:t>
      </w:r>
    </w:p>
    <w:p w:rsidR="009E2FE5" w:rsidRDefault="009E2FE5" w:rsidP="009E2FE5">
      <w:pPr>
        <w:rPr>
          <w:rtl/>
        </w:rPr>
      </w:pPr>
      <w:bookmarkStart w:id="4763" w:name="_ETM_Q1_11594040"/>
      <w:bookmarkStart w:id="4764" w:name="_ETM_Q1_11594110"/>
      <w:bookmarkEnd w:id="4763"/>
      <w:bookmarkEnd w:id="4764"/>
    </w:p>
    <w:p w:rsidR="009E2FE5" w:rsidRDefault="009E2FE5" w:rsidP="009E2FE5">
      <w:pPr>
        <w:pStyle w:val="af9"/>
        <w:keepNext/>
        <w:rPr>
          <w:rtl/>
        </w:rPr>
      </w:pPr>
      <w:bookmarkStart w:id="4765" w:name="ET_guest_927705_571"/>
      <w:r w:rsidRPr="009E2FE5">
        <w:rPr>
          <w:rStyle w:val="TagStyle"/>
          <w:rtl/>
        </w:rPr>
        <w:t xml:space="preserve"> &lt;&lt; אורח &gt;&gt; </w:t>
      </w:r>
      <w:r>
        <w:rPr>
          <w:rtl/>
        </w:rPr>
        <w:t>לייזר אליעזר שור:</w:t>
      </w:r>
      <w:r w:rsidRPr="009E2FE5">
        <w:rPr>
          <w:rStyle w:val="TagStyle"/>
          <w:rtl/>
        </w:rPr>
        <w:t xml:space="preserve"> &lt;&lt; אורח &gt;&gt;</w:t>
      </w:r>
      <w:r>
        <w:rPr>
          <w:rtl/>
        </w:rPr>
        <w:t xml:space="preserve">   </w:t>
      </w:r>
      <w:bookmarkEnd w:id="4765"/>
    </w:p>
    <w:p w:rsidR="009E2FE5" w:rsidRDefault="009E2FE5" w:rsidP="009E2FE5">
      <w:pPr>
        <w:pStyle w:val="KeepWithNext"/>
        <w:rPr>
          <w:rtl/>
        </w:rPr>
      </w:pPr>
    </w:p>
    <w:p w:rsidR="009E2FE5" w:rsidRDefault="009E2FE5" w:rsidP="009E2FE5">
      <w:pPr>
        <w:rPr>
          <w:rtl/>
        </w:rPr>
      </w:pPr>
      <w:bookmarkStart w:id="4766" w:name="_ETM_Q1_11596645"/>
      <w:bookmarkEnd w:id="4766"/>
      <w:r>
        <w:rPr>
          <w:rFonts w:hint="cs"/>
          <w:rtl/>
        </w:rPr>
        <w:t>זה ענישתי</w:t>
      </w:r>
      <w:r w:rsidR="00E11CDD">
        <w:rPr>
          <w:rFonts w:hint="cs"/>
          <w:rtl/>
        </w:rPr>
        <w:t xml:space="preserve"> נקודתי</w:t>
      </w:r>
      <w:r>
        <w:rPr>
          <w:rFonts w:hint="cs"/>
          <w:rtl/>
        </w:rPr>
        <w:t>.</w:t>
      </w:r>
    </w:p>
    <w:p w:rsidR="009E2FE5" w:rsidRDefault="009E2FE5" w:rsidP="009E2FE5">
      <w:pPr>
        <w:rPr>
          <w:rtl/>
        </w:rPr>
      </w:pPr>
      <w:bookmarkStart w:id="4767" w:name="_ETM_Q1_11598348"/>
      <w:bookmarkStart w:id="4768" w:name="_ETM_Q1_11598408"/>
      <w:bookmarkEnd w:id="4767"/>
      <w:bookmarkEnd w:id="4768"/>
    </w:p>
    <w:p w:rsidR="009E2FE5" w:rsidRDefault="009E2FE5" w:rsidP="009E2FE5">
      <w:pPr>
        <w:pStyle w:val="af6"/>
        <w:keepNext/>
        <w:rPr>
          <w:rtl/>
        </w:rPr>
      </w:pPr>
      <w:bookmarkStart w:id="4769" w:name="ET_yor_שמחה_רוטמן_572"/>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769"/>
    </w:p>
    <w:p w:rsidR="009E2FE5" w:rsidRDefault="009E2FE5" w:rsidP="009E2FE5">
      <w:pPr>
        <w:pStyle w:val="KeepWithNext"/>
        <w:rPr>
          <w:rtl/>
        </w:rPr>
      </w:pPr>
    </w:p>
    <w:p w:rsidR="009E2FE5" w:rsidRDefault="00E11CDD" w:rsidP="009E2FE5">
      <w:pPr>
        <w:rPr>
          <w:rtl/>
        </w:rPr>
      </w:pPr>
      <w:bookmarkStart w:id="4770" w:name="_ETM_Q1_11598938"/>
      <w:bookmarkEnd w:id="4770"/>
      <w:r>
        <w:rPr>
          <w:rFonts w:hint="cs"/>
          <w:rtl/>
        </w:rPr>
        <w:t xml:space="preserve">אבל מוריה, </w:t>
      </w:r>
      <w:r w:rsidR="009E2FE5">
        <w:rPr>
          <w:rFonts w:hint="cs"/>
          <w:rtl/>
        </w:rPr>
        <w:t>אנו לא מתווכחים.</w:t>
      </w:r>
    </w:p>
    <w:p w:rsidR="009E2FE5" w:rsidRDefault="009E2FE5" w:rsidP="009E2FE5">
      <w:pPr>
        <w:rPr>
          <w:rtl/>
        </w:rPr>
      </w:pPr>
      <w:bookmarkStart w:id="4771" w:name="_ETM_Q1_11602543"/>
      <w:bookmarkStart w:id="4772" w:name="_ETM_Q1_11602608"/>
      <w:bookmarkStart w:id="4773" w:name="_ETM_Q1_11603345"/>
      <w:bookmarkEnd w:id="4771"/>
      <w:bookmarkEnd w:id="4772"/>
      <w:bookmarkEnd w:id="4773"/>
    </w:p>
    <w:p w:rsidR="009E2FE5" w:rsidRDefault="009E2FE5" w:rsidP="009E2FE5">
      <w:pPr>
        <w:pStyle w:val="af9"/>
        <w:keepNext/>
        <w:rPr>
          <w:rtl/>
        </w:rPr>
      </w:pPr>
      <w:bookmarkStart w:id="4774" w:name="ET_guest_618827_573"/>
      <w:r w:rsidRPr="009E2FE5">
        <w:rPr>
          <w:rStyle w:val="TagStyle"/>
          <w:rtl/>
        </w:rPr>
        <w:t xml:space="preserve"> &lt;&lt; אורח &gt;&gt; </w:t>
      </w:r>
      <w:r>
        <w:rPr>
          <w:rtl/>
        </w:rPr>
        <w:t>מוריה דיין:</w:t>
      </w:r>
      <w:r w:rsidRPr="009E2FE5">
        <w:rPr>
          <w:rStyle w:val="TagStyle"/>
          <w:rtl/>
        </w:rPr>
        <w:t xml:space="preserve"> &lt;&lt; אורח &gt;&gt;</w:t>
      </w:r>
      <w:r>
        <w:rPr>
          <w:rtl/>
        </w:rPr>
        <w:t xml:space="preserve">   </w:t>
      </w:r>
      <w:bookmarkEnd w:id="4774"/>
    </w:p>
    <w:p w:rsidR="009E2FE5" w:rsidRDefault="009E2FE5" w:rsidP="009E2FE5">
      <w:pPr>
        <w:pStyle w:val="KeepWithNext"/>
        <w:rPr>
          <w:rtl/>
        </w:rPr>
      </w:pPr>
    </w:p>
    <w:p w:rsidR="009E2FE5" w:rsidRDefault="009E2FE5" w:rsidP="009E2FE5">
      <w:pPr>
        <w:rPr>
          <w:rtl/>
        </w:rPr>
      </w:pPr>
      <w:bookmarkStart w:id="4775" w:name="_ETM_Q1_11603705"/>
      <w:bookmarkStart w:id="4776" w:name="_ETM_Q1_11603755"/>
      <w:bookmarkEnd w:id="4775"/>
      <w:bookmarkEnd w:id="4776"/>
      <w:r>
        <w:rPr>
          <w:rFonts w:hint="cs"/>
          <w:rtl/>
        </w:rPr>
        <w:t xml:space="preserve">את המחבל אני גם </w:t>
      </w:r>
      <w:bookmarkStart w:id="4777" w:name="_ETM_Q1_11606030"/>
      <w:bookmarkEnd w:id="4777"/>
      <w:r>
        <w:rPr>
          <w:rFonts w:hint="cs"/>
          <w:rtl/>
        </w:rPr>
        <w:t>רוצה להעניש.</w:t>
      </w:r>
      <w:r w:rsidR="00E11CDD">
        <w:rPr>
          <w:rFonts w:hint="cs"/>
          <w:rtl/>
        </w:rPr>
        <w:t xml:space="preserve"> זה ההבדל בין </w:t>
      </w:r>
      <w:bookmarkStart w:id="4778" w:name="_ETM_Q1_11607738"/>
      <w:bookmarkEnd w:id="4778"/>
      <w:r w:rsidR="00E11CDD">
        <w:rPr>
          <w:rFonts w:hint="cs"/>
          <w:rtl/>
        </w:rPr>
        <w:t>מחבל לסרבן גט.</w:t>
      </w:r>
    </w:p>
    <w:p w:rsidR="009E2FE5" w:rsidRDefault="009E2FE5" w:rsidP="009E2FE5">
      <w:pPr>
        <w:rPr>
          <w:rtl/>
        </w:rPr>
      </w:pPr>
      <w:bookmarkStart w:id="4779" w:name="_ETM_Q1_11608846"/>
      <w:bookmarkStart w:id="4780" w:name="_ETM_Q1_11608921"/>
      <w:bookmarkEnd w:id="4779"/>
      <w:bookmarkEnd w:id="4780"/>
    </w:p>
    <w:p w:rsidR="009E2FE5" w:rsidRDefault="009E2FE5" w:rsidP="009E2FE5">
      <w:pPr>
        <w:pStyle w:val="af6"/>
        <w:keepNext/>
        <w:rPr>
          <w:rtl/>
        </w:rPr>
      </w:pPr>
      <w:bookmarkStart w:id="4781" w:name="ET_yor_שמחה_רוטמן_574"/>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781"/>
    </w:p>
    <w:p w:rsidR="009E2FE5" w:rsidRDefault="009E2FE5" w:rsidP="009E2FE5">
      <w:pPr>
        <w:pStyle w:val="KeepWithNext"/>
        <w:rPr>
          <w:rtl/>
        </w:rPr>
      </w:pPr>
    </w:p>
    <w:p w:rsidR="009E2FE5" w:rsidRDefault="009E2FE5" w:rsidP="000C5677">
      <w:pPr>
        <w:rPr>
          <w:rtl/>
        </w:rPr>
      </w:pPr>
      <w:bookmarkStart w:id="4782" w:name="_ETM_Q1_11609695"/>
      <w:bookmarkEnd w:id="4782"/>
      <w:r>
        <w:rPr>
          <w:rFonts w:hint="cs"/>
          <w:rtl/>
        </w:rPr>
        <w:t xml:space="preserve">הדין הקיים בישראל </w:t>
      </w:r>
      <w:r w:rsidR="00E11CDD">
        <w:rPr>
          <w:rFonts w:hint="cs"/>
          <w:rtl/>
        </w:rPr>
        <w:t xml:space="preserve">באפקטיביות </w:t>
      </w:r>
      <w:r>
        <w:rPr>
          <w:rFonts w:hint="cs"/>
          <w:rtl/>
        </w:rPr>
        <w:t xml:space="preserve">אינה חזות הכול. </w:t>
      </w:r>
      <w:r w:rsidR="00E11CDD">
        <w:rPr>
          <w:rFonts w:hint="cs"/>
          <w:rtl/>
        </w:rPr>
        <w:t xml:space="preserve">העובדה שמשהו אפקטיבי - </w:t>
      </w:r>
      <w:r>
        <w:rPr>
          <w:rFonts w:hint="cs"/>
          <w:rtl/>
        </w:rPr>
        <w:t xml:space="preserve">ברור לי לחלוטין </w:t>
      </w:r>
      <w:bookmarkStart w:id="4783" w:name="_ETM_Q1_11621375"/>
      <w:bookmarkEnd w:id="4783"/>
      <w:r>
        <w:rPr>
          <w:rtl/>
        </w:rPr>
        <w:t>–</w:t>
      </w:r>
      <w:r>
        <w:rPr>
          <w:rFonts w:hint="cs"/>
          <w:rtl/>
        </w:rPr>
        <w:t xml:space="preserve"> אגב כל גורמי הביטחון אומרים שהריסת ב</w:t>
      </w:r>
      <w:r w:rsidR="00E11CDD">
        <w:rPr>
          <w:rFonts w:hint="cs"/>
          <w:rtl/>
        </w:rPr>
        <w:t>ת</w:t>
      </w:r>
      <w:r>
        <w:rPr>
          <w:rFonts w:hint="cs"/>
          <w:rtl/>
        </w:rPr>
        <w:t>י מ</w:t>
      </w:r>
      <w:r w:rsidR="00E11CDD">
        <w:rPr>
          <w:rFonts w:hint="cs"/>
          <w:rtl/>
        </w:rPr>
        <w:t>חבלים</w:t>
      </w:r>
      <w:r>
        <w:rPr>
          <w:rFonts w:hint="cs"/>
          <w:rtl/>
        </w:rPr>
        <w:t xml:space="preserve"> היא </w:t>
      </w:r>
      <w:bookmarkStart w:id="4784" w:name="_ETM_Q1_11627190"/>
      <w:bookmarkEnd w:id="4784"/>
      <w:r>
        <w:rPr>
          <w:rFonts w:hint="cs"/>
          <w:rtl/>
        </w:rPr>
        <w:t>אפקטיב</w:t>
      </w:r>
      <w:r w:rsidR="00E11CDD">
        <w:rPr>
          <w:rFonts w:hint="cs"/>
          <w:rtl/>
        </w:rPr>
        <w:t>י</w:t>
      </w:r>
      <w:r>
        <w:rPr>
          <w:rFonts w:hint="cs"/>
          <w:rtl/>
        </w:rPr>
        <w:t>ת. כל ג</w:t>
      </w:r>
      <w:r w:rsidR="00E11CDD">
        <w:rPr>
          <w:rFonts w:hint="cs"/>
          <w:rtl/>
        </w:rPr>
        <w:t>ו</w:t>
      </w:r>
      <w:r>
        <w:rPr>
          <w:rFonts w:hint="cs"/>
          <w:rtl/>
        </w:rPr>
        <w:t>פי הב</w:t>
      </w:r>
      <w:r w:rsidR="00E11CDD">
        <w:rPr>
          <w:rFonts w:hint="cs"/>
          <w:rtl/>
        </w:rPr>
        <w:t>י</w:t>
      </w:r>
      <w:r>
        <w:rPr>
          <w:rFonts w:hint="cs"/>
          <w:rtl/>
        </w:rPr>
        <w:t>טחון אומרים שגירוש מש</w:t>
      </w:r>
      <w:r w:rsidR="00E11CDD">
        <w:rPr>
          <w:rFonts w:hint="cs"/>
          <w:rtl/>
        </w:rPr>
        <w:t>פ</w:t>
      </w:r>
      <w:r>
        <w:rPr>
          <w:rFonts w:hint="cs"/>
          <w:rtl/>
        </w:rPr>
        <w:t>ח</w:t>
      </w:r>
      <w:r w:rsidR="00E11CDD">
        <w:rPr>
          <w:rFonts w:hint="cs"/>
          <w:rtl/>
        </w:rPr>
        <w:t>ו</w:t>
      </w:r>
      <w:r>
        <w:rPr>
          <w:rFonts w:hint="cs"/>
          <w:rtl/>
        </w:rPr>
        <w:t>ת מ</w:t>
      </w:r>
      <w:r w:rsidR="00E11CDD">
        <w:rPr>
          <w:rFonts w:hint="cs"/>
          <w:rtl/>
        </w:rPr>
        <w:t>ח</w:t>
      </w:r>
      <w:r>
        <w:rPr>
          <w:rFonts w:hint="cs"/>
          <w:rtl/>
        </w:rPr>
        <w:t>בלים הוא אפקטיבי</w:t>
      </w:r>
      <w:r w:rsidR="00E11CDD">
        <w:rPr>
          <w:rFonts w:hint="cs"/>
          <w:rtl/>
        </w:rPr>
        <w:t xml:space="preserve">. אין </w:t>
      </w:r>
      <w:bookmarkStart w:id="4785" w:name="_ETM_Q1_11638357"/>
      <w:bookmarkEnd w:id="4785"/>
      <w:r w:rsidR="00E11CDD">
        <w:rPr>
          <w:rFonts w:hint="cs"/>
          <w:rtl/>
        </w:rPr>
        <w:t>ויכוח.</w:t>
      </w:r>
      <w:r>
        <w:rPr>
          <w:rFonts w:hint="cs"/>
          <w:rtl/>
        </w:rPr>
        <w:t xml:space="preserve"> </w:t>
      </w:r>
      <w:bookmarkStart w:id="4786" w:name="_ETM_Q1_11638747"/>
      <w:bookmarkEnd w:id="4786"/>
      <w:r>
        <w:rPr>
          <w:rFonts w:hint="cs"/>
          <w:rtl/>
        </w:rPr>
        <w:t xml:space="preserve">אך </w:t>
      </w:r>
      <w:r w:rsidR="00E11CDD">
        <w:rPr>
          <w:rFonts w:hint="cs"/>
          <w:rtl/>
        </w:rPr>
        <w:t xml:space="preserve">אנו אומרים, </w:t>
      </w:r>
      <w:r>
        <w:rPr>
          <w:rFonts w:hint="cs"/>
          <w:rtl/>
        </w:rPr>
        <w:t xml:space="preserve">למרות האפקטיביות שיש לדבר הזה למניעת פיגועי טרור, הכלל </w:t>
      </w:r>
      <w:bookmarkStart w:id="4787" w:name="_ETM_Q1_11648034"/>
      <w:bookmarkEnd w:id="4787"/>
      <w:r>
        <w:rPr>
          <w:rFonts w:hint="cs"/>
          <w:rtl/>
        </w:rPr>
        <w:t xml:space="preserve">של </w:t>
      </w:r>
      <w:r w:rsidR="00E11CDD">
        <w:rPr>
          <w:rFonts w:hint="cs"/>
          <w:rtl/>
        </w:rPr>
        <w:t>איש בחטאו והכלל של ההימנעות מעניש</w:t>
      </w:r>
      <w:r>
        <w:rPr>
          <w:rFonts w:hint="cs"/>
          <w:rtl/>
        </w:rPr>
        <w:t>ה קולקטיב</w:t>
      </w:r>
      <w:r w:rsidR="00E11CDD">
        <w:rPr>
          <w:rFonts w:hint="cs"/>
          <w:rtl/>
        </w:rPr>
        <w:t>י</w:t>
      </w:r>
      <w:r>
        <w:rPr>
          <w:rFonts w:hint="cs"/>
          <w:rtl/>
        </w:rPr>
        <w:t xml:space="preserve">ת ולא יומתו בנים על אבות </w:t>
      </w:r>
      <w:bookmarkStart w:id="4788" w:name="_ETM_Q1_11657154"/>
      <w:bookmarkEnd w:id="4788"/>
      <w:r>
        <w:rPr>
          <w:rFonts w:hint="cs"/>
          <w:rtl/>
        </w:rPr>
        <w:t>ו</w:t>
      </w:r>
      <w:r w:rsidR="00E11CDD">
        <w:rPr>
          <w:rFonts w:hint="cs"/>
          <w:rtl/>
        </w:rPr>
        <w:t xml:space="preserve">בנים </w:t>
      </w:r>
      <w:r>
        <w:rPr>
          <w:rFonts w:hint="cs"/>
          <w:rtl/>
        </w:rPr>
        <w:t xml:space="preserve">לא יומתו </w:t>
      </w:r>
      <w:r w:rsidR="00E11CDD">
        <w:rPr>
          <w:rFonts w:hint="cs"/>
          <w:rtl/>
        </w:rPr>
        <w:t xml:space="preserve">על </w:t>
      </w:r>
      <w:bookmarkStart w:id="4789" w:name="_ETM_Q1_11652639"/>
      <w:bookmarkEnd w:id="4789"/>
      <w:r w:rsidR="00E11CDD">
        <w:rPr>
          <w:rFonts w:hint="cs"/>
          <w:rtl/>
        </w:rPr>
        <w:t xml:space="preserve">אבות </w:t>
      </w:r>
      <w:r>
        <w:rPr>
          <w:rtl/>
        </w:rPr>
        <w:t>–</w:t>
      </w:r>
      <w:r w:rsidR="00E11CDD">
        <w:rPr>
          <w:rFonts w:hint="cs"/>
          <w:rtl/>
        </w:rPr>
        <w:t xml:space="preserve"> כל פסקי הדין </w:t>
      </w:r>
      <w:r w:rsidR="000C5677">
        <w:rPr>
          <w:rFonts w:hint="cs"/>
          <w:rtl/>
        </w:rPr>
        <w:t xml:space="preserve">של בית המשפט העליון </w:t>
      </w:r>
      <w:bookmarkStart w:id="4790" w:name="_ETM_Q1_11656275"/>
      <w:bookmarkEnd w:id="4790"/>
      <w:r w:rsidR="000C5677">
        <w:rPr>
          <w:rFonts w:hint="cs"/>
          <w:rtl/>
        </w:rPr>
        <w:t xml:space="preserve">בנושא הזה אומרים אפקטיביות אחד, </w:t>
      </w:r>
      <w:r>
        <w:rPr>
          <w:rFonts w:hint="cs"/>
          <w:rtl/>
        </w:rPr>
        <w:t>יש לנו כבוד אד</w:t>
      </w:r>
      <w:r w:rsidR="000C5677">
        <w:rPr>
          <w:rFonts w:hint="cs"/>
          <w:rtl/>
        </w:rPr>
        <w:t>ם</w:t>
      </w:r>
      <w:r>
        <w:rPr>
          <w:rFonts w:hint="cs"/>
          <w:rtl/>
        </w:rPr>
        <w:t>, מידתיו</w:t>
      </w:r>
      <w:r w:rsidR="000C5677">
        <w:rPr>
          <w:rFonts w:hint="cs"/>
          <w:rtl/>
        </w:rPr>
        <w:t>ת</w:t>
      </w:r>
      <w:r>
        <w:rPr>
          <w:rFonts w:hint="cs"/>
          <w:rtl/>
        </w:rPr>
        <w:t xml:space="preserve"> וכו'. שוב, אני </w:t>
      </w:r>
      <w:bookmarkStart w:id="4791" w:name="_ETM_Q1_11664217"/>
      <w:bookmarkEnd w:id="4791"/>
      <w:r>
        <w:rPr>
          <w:rFonts w:hint="cs"/>
          <w:rtl/>
        </w:rPr>
        <w:t>ח</w:t>
      </w:r>
      <w:r w:rsidR="000C5677">
        <w:rPr>
          <w:rFonts w:hint="cs"/>
          <w:rtl/>
        </w:rPr>
        <w:t>ו</w:t>
      </w:r>
      <w:r>
        <w:rPr>
          <w:rFonts w:hint="cs"/>
          <w:rtl/>
        </w:rPr>
        <w:t>שב שמעבירים את האיזון במקום הלא נכון</w:t>
      </w:r>
      <w:r w:rsidR="000C5677">
        <w:rPr>
          <w:rFonts w:hint="cs"/>
          <w:rtl/>
        </w:rPr>
        <w:t>,</w:t>
      </w:r>
      <w:r>
        <w:rPr>
          <w:rFonts w:hint="cs"/>
          <w:rtl/>
        </w:rPr>
        <w:t xml:space="preserve"> אך אני פועל </w:t>
      </w:r>
      <w:bookmarkStart w:id="4792" w:name="_ETM_Q1_11670871"/>
      <w:bookmarkEnd w:id="4792"/>
      <w:r>
        <w:rPr>
          <w:rFonts w:hint="cs"/>
          <w:rtl/>
        </w:rPr>
        <w:t>במציאות קיימת.</w:t>
      </w:r>
      <w:r w:rsidR="000C5677">
        <w:rPr>
          <w:rFonts w:hint="cs"/>
          <w:rtl/>
        </w:rPr>
        <w:t xml:space="preserve"> ואני לא יכול לייצר עיוות.</w:t>
      </w:r>
    </w:p>
    <w:p w:rsidR="009E2FE5" w:rsidRDefault="009E2FE5" w:rsidP="009E2FE5">
      <w:pPr>
        <w:rPr>
          <w:rtl/>
        </w:rPr>
      </w:pPr>
      <w:bookmarkStart w:id="4793" w:name="_ETM_Q1_11674241"/>
      <w:bookmarkStart w:id="4794" w:name="_ETM_Q1_11674316"/>
      <w:bookmarkEnd w:id="4793"/>
      <w:bookmarkEnd w:id="4794"/>
    </w:p>
    <w:p w:rsidR="009E2FE5" w:rsidRDefault="009E2FE5" w:rsidP="009E2FE5">
      <w:pPr>
        <w:pStyle w:val="-"/>
        <w:keepNext/>
        <w:rPr>
          <w:rtl/>
        </w:rPr>
      </w:pPr>
      <w:bookmarkStart w:id="4795" w:name="ET_speakercontinue_618827_575"/>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795"/>
    </w:p>
    <w:p w:rsidR="009E2FE5" w:rsidRDefault="009E2FE5" w:rsidP="009E2FE5">
      <w:pPr>
        <w:pStyle w:val="KeepWithNext"/>
        <w:rPr>
          <w:rtl/>
        </w:rPr>
      </w:pPr>
    </w:p>
    <w:p w:rsidR="009E2FE5" w:rsidRDefault="009E2FE5" w:rsidP="000C5677">
      <w:pPr>
        <w:rPr>
          <w:rtl/>
        </w:rPr>
      </w:pPr>
      <w:bookmarkStart w:id="4796" w:name="_ETM_Q1_11674796"/>
      <w:bookmarkEnd w:id="4796"/>
      <w:r>
        <w:rPr>
          <w:rFonts w:hint="cs"/>
          <w:rtl/>
        </w:rPr>
        <w:t xml:space="preserve">אז תכניס לחוק תבחינים </w:t>
      </w:r>
      <w:r>
        <w:rPr>
          <w:rtl/>
        </w:rPr>
        <w:t>–</w:t>
      </w:r>
      <w:r>
        <w:rPr>
          <w:rFonts w:hint="cs"/>
          <w:rtl/>
        </w:rPr>
        <w:t xml:space="preserve"> </w:t>
      </w:r>
      <w:r w:rsidR="000C5677">
        <w:rPr>
          <w:rFonts w:hint="cs"/>
          <w:rtl/>
        </w:rPr>
        <w:t>לכולנו ברור שרק</w:t>
      </w:r>
      <w:r>
        <w:rPr>
          <w:rFonts w:hint="cs"/>
          <w:rtl/>
        </w:rPr>
        <w:t xml:space="preserve"> במקרי קיצון ורק במקרים </w:t>
      </w:r>
      <w:bookmarkStart w:id="4797" w:name="_ETM_Q1_11686224"/>
      <w:bookmarkEnd w:id="4797"/>
      <w:r>
        <w:rPr>
          <w:rFonts w:hint="cs"/>
          <w:rtl/>
        </w:rPr>
        <w:t>שאין פתרון אחר.</w:t>
      </w:r>
      <w:r w:rsidR="000C5677">
        <w:rPr>
          <w:rFonts w:hint="cs"/>
          <w:rtl/>
        </w:rPr>
        <w:t xml:space="preserve"> בוא נכניס תבחינים לחוק.</w:t>
      </w:r>
    </w:p>
    <w:p w:rsidR="009E2FE5" w:rsidRDefault="009E2FE5" w:rsidP="009E2FE5">
      <w:pPr>
        <w:rPr>
          <w:rtl/>
        </w:rPr>
      </w:pPr>
      <w:bookmarkStart w:id="4798" w:name="_ETM_Q1_11691817"/>
      <w:bookmarkStart w:id="4799" w:name="_ETM_Q1_11691887"/>
      <w:bookmarkEnd w:id="4798"/>
      <w:bookmarkEnd w:id="4799"/>
    </w:p>
    <w:p w:rsidR="009E2FE5" w:rsidRDefault="009E2FE5" w:rsidP="009E2FE5">
      <w:pPr>
        <w:pStyle w:val="af6"/>
        <w:keepNext/>
        <w:rPr>
          <w:rtl/>
        </w:rPr>
      </w:pPr>
      <w:bookmarkStart w:id="4800" w:name="ET_yor_שמחה_רוטמן_576"/>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800"/>
    </w:p>
    <w:p w:rsidR="009E2FE5" w:rsidRDefault="009E2FE5" w:rsidP="009E2FE5">
      <w:pPr>
        <w:pStyle w:val="KeepWithNext"/>
        <w:rPr>
          <w:rtl/>
        </w:rPr>
      </w:pPr>
    </w:p>
    <w:p w:rsidR="009E2FE5" w:rsidRDefault="000C5677" w:rsidP="000C5677">
      <w:pPr>
        <w:rPr>
          <w:rtl/>
        </w:rPr>
      </w:pPr>
      <w:bookmarkStart w:id="4801" w:name="_ETM_Q1_11692622"/>
      <w:bookmarkEnd w:id="4801"/>
      <w:r>
        <w:rPr>
          <w:rFonts w:hint="cs"/>
          <w:rtl/>
        </w:rPr>
        <w:t xml:space="preserve">רק במקרים שבהם אין פתרון אחר גירוש משפחות מחבלים </w:t>
      </w:r>
      <w:r>
        <w:rPr>
          <w:rtl/>
        </w:rPr>
        <w:t>–</w:t>
      </w:r>
      <w:r>
        <w:rPr>
          <w:rFonts w:hint="cs"/>
          <w:rtl/>
        </w:rPr>
        <w:t xml:space="preserve"> לא יכול לעשות </w:t>
      </w:r>
      <w:bookmarkStart w:id="4802" w:name="_ETM_Q1_11693878"/>
      <w:bookmarkEnd w:id="4802"/>
      <w:r>
        <w:rPr>
          <w:rFonts w:hint="cs"/>
          <w:rtl/>
        </w:rPr>
        <w:t xml:space="preserve">את זה. </w:t>
      </w:r>
      <w:r w:rsidR="009E2FE5">
        <w:rPr>
          <w:rFonts w:hint="cs"/>
          <w:rtl/>
        </w:rPr>
        <w:t xml:space="preserve">מניעת קבורה של משפחות מחבלים </w:t>
      </w:r>
      <w:r>
        <w:rPr>
          <w:rFonts w:hint="cs"/>
          <w:rtl/>
        </w:rPr>
        <w:t xml:space="preserve">- </w:t>
      </w:r>
      <w:r w:rsidR="009E2FE5">
        <w:rPr>
          <w:rFonts w:hint="cs"/>
          <w:rtl/>
        </w:rPr>
        <w:t xml:space="preserve">לא יכול </w:t>
      </w:r>
      <w:bookmarkStart w:id="4803" w:name="_ETM_Q1_11697075"/>
      <w:bookmarkEnd w:id="4803"/>
      <w:r w:rsidR="009E2FE5">
        <w:rPr>
          <w:rFonts w:hint="cs"/>
          <w:rtl/>
        </w:rPr>
        <w:t xml:space="preserve">לעשות הגם שיהיה </w:t>
      </w:r>
      <w:r>
        <w:rPr>
          <w:rFonts w:hint="cs"/>
          <w:rtl/>
        </w:rPr>
        <w:t xml:space="preserve">לי </w:t>
      </w:r>
      <w:r w:rsidR="009E2FE5">
        <w:rPr>
          <w:rFonts w:hint="cs"/>
          <w:rtl/>
        </w:rPr>
        <w:t>אפקט</w:t>
      </w:r>
      <w:r>
        <w:rPr>
          <w:rFonts w:hint="cs"/>
          <w:rtl/>
        </w:rPr>
        <w:t>י</w:t>
      </w:r>
      <w:r w:rsidR="009E2FE5">
        <w:rPr>
          <w:rFonts w:hint="cs"/>
          <w:rtl/>
        </w:rPr>
        <w:t>בי. אל ג'זיר</w:t>
      </w:r>
      <w:r>
        <w:rPr>
          <w:rFonts w:hint="cs"/>
          <w:rtl/>
        </w:rPr>
        <w:t>ה</w:t>
      </w:r>
      <w:r w:rsidR="009E2FE5">
        <w:rPr>
          <w:rFonts w:hint="cs"/>
          <w:rtl/>
        </w:rPr>
        <w:t xml:space="preserve"> מסיתה לטרור. </w:t>
      </w:r>
      <w:r>
        <w:rPr>
          <w:rFonts w:hint="cs"/>
          <w:rtl/>
        </w:rPr>
        <w:t xml:space="preserve">אולי אחליט שאם ימות כתב אל ג'זירה בישראל הוא </w:t>
      </w:r>
      <w:r w:rsidR="009E2FE5">
        <w:rPr>
          <w:rFonts w:hint="cs"/>
          <w:rtl/>
        </w:rPr>
        <w:t xml:space="preserve">לא </w:t>
      </w:r>
      <w:bookmarkStart w:id="4804" w:name="_ETM_Q1_11705779"/>
      <w:bookmarkEnd w:id="4804"/>
      <w:r w:rsidR="009E2FE5">
        <w:rPr>
          <w:rFonts w:hint="cs"/>
          <w:rtl/>
        </w:rPr>
        <w:t xml:space="preserve">יובא לקבורה? </w:t>
      </w:r>
      <w:r>
        <w:rPr>
          <w:rFonts w:hint="cs"/>
          <w:rtl/>
        </w:rPr>
        <w:t xml:space="preserve">אני </w:t>
      </w:r>
      <w:r w:rsidR="009E2FE5">
        <w:rPr>
          <w:rFonts w:hint="cs"/>
          <w:rtl/>
        </w:rPr>
        <w:t>יכול לעשות</w:t>
      </w:r>
      <w:r>
        <w:rPr>
          <w:rFonts w:hint="cs"/>
          <w:rtl/>
        </w:rPr>
        <w:t xml:space="preserve"> </w:t>
      </w:r>
      <w:r w:rsidR="009E2FE5">
        <w:rPr>
          <w:rFonts w:hint="cs"/>
          <w:rtl/>
        </w:rPr>
        <w:t>את זה או לא</w:t>
      </w:r>
      <w:r>
        <w:rPr>
          <w:rFonts w:hint="cs"/>
          <w:rtl/>
        </w:rPr>
        <w:t xml:space="preserve"> יכול</w:t>
      </w:r>
      <w:r w:rsidR="009E2FE5">
        <w:rPr>
          <w:rFonts w:hint="cs"/>
          <w:rtl/>
        </w:rPr>
        <w:t xml:space="preserve">? אם לא יכול, </w:t>
      </w:r>
      <w:bookmarkStart w:id="4805" w:name="_ETM_Q1_11713980"/>
      <w:bookmarkEnd w:id="4805"/>
      <w:r w:rsidR="009E2FE5">
        <w:rPr>
          <w:rFonts w:hint="cs"/>
          <w:rtl/>
        </w:rPr>
        <w:t>למרות שזה אפקטיב</w:t>
      </w:r>
      <w:r>
        <w:rPr>
          <w:rFonts w:hint="cs"/>
          <w:rtl/>
        </w:rPr>
        <w:t>י ואומרים לי שאנ</w:t>
      </w:r>
      <w:bookmarkStart w:id="4806" w:name="_ETM_Q1_11715986"/>
      <w:bookmarkEnd w:id="4806"/>
      <w:r>
        <w:rPr>
          <w:rFonts w:hint="cs"/>
          <w:rtl/>
        </w:rPr>
        <w:t>י נלחם בטרור עם יד קשורה מאחור</w:t>
      </w:r>
      <w:r w:rsidR="009E2FE5">
        <w:rPr>
          <w:rFonts w:hint="cs"/>
          <w:rtl/>
        </w:rPr>
        <w:t xml:space="preserve"> כי כך דמוקרטיה נלחמת בטרור, גם בתו</w:t>
      </w:r>
      <w:r>
        <w:rPr>
          <w:rFonts w:hint="cs"/>
          <w:rtl/>
        </w:rPr>
        <w:t>פ</w:t>
      </w:r>
      <w:r w:rsidR="009E2FE5">
        <w:rPr>
          <w:rFonts w:hint="cs"/>
          <w:rtl/>
        </w:rPr>
        <w:t xml:space="preserve">עה </w:t>
      </w:r>
      <w:bookmarkStart w:id="4807" w:name="_ETM_Q1_11721172"/>
      <w:bookmarkEnd w:id="4807"/>
      <w:r w:rsidR="009E2FE5">
        <w:rPr>
          <w:rFonts w:hint="cs"/>
          <w:rtl/>
        </w:rPr>
        <w:t xml:space="preserve">הבזויה של סרבנות גט </w:t>
      </w:r>
      <w:r>
        <w:rPr>
          <w:rFonts w:hint="cs"/>
          <w:rtl/>
        </w:rPr>
        <w:t xml:space="preserve">- </w:t>
      </w:r>
      <w:r w:rsidR="009E2FE5">
        <w:rPr>
          <w:rFonts w:hint="cs"/>
          <w:rtl/>
        </w:rPr>
        <w:t>דמוקרטיה נלחמת עם יד קשורה מאחור</w:t>
      </w:r>
      <w:r>
        <w:rPr>
          <w:rFonts w:hint="cs"/>
          <w:rtl/>
        </w:rPr>
        <w:t xml:space="preserve">. מה </w:t>
      </w:r>
      <w:bookmarkStart w:id="4808" w:name="_ETM_Q1_11727584"/>
      <w:bookmarkEnd w:id="4808"/>
      <w:r>
        <w:rPr>
          <w:rFonts w:hint="cs"/>
          <w:rtl/>
        </w:rPr>
        <w:t>לעשות.</w:t>
      </w:r>
      <w:r w:rsidR="009E2FE5">
        <w:rPr>
          <w:rFonts w:hint="cs"/>
          <w:rtl/>
        </w:rPr>
        <w:t xml:space="preserve"> </w:t>
      </w:r>
      <w:bookmarkStart w:id="4809" w:name="_ETM_Q1_11731017"/>
      <w:bookmarkEnd w:id="4809"/>
      <w:r w:rsidR="009E2FE5">
        <w:rPr>
          <w:rFonts w:hint="cs"/>
          <w:rtl/>
        </w:rPr>
        <w:t xml:space="preserve">גם אל ג'זירה יכולים </w:t>
      </w:r>
      <w:r>
        <w:rPr>
          <w:rFonts w:hint="cs"/>
          <w:rtl/>
        </w:rPr>
        <w:t xml:space="preserve">באותו רגע </w:t>
      </w:r>
      <w:r w:rsidR="009E2FE5">
        <w:rPr>
          <w:rFonts w:hint="cs"/>
          <w:rtl/>
        </w:rPr>
        <w:t>להסית את ההסתה</w:t>
      </w:r>
      <w:r>
        <w:rPr>
          <w:rFonts w:hint="cs"/>
          <w:rtl/>
        </w:rPr>
        <w:t xml:space="preserve"> שלהם</w:t>
      </w:r>
      <w:r w:rsidR="009E2FE5">
        <w:rPr>
          <w:rFonts w:hint="cs"/>
          <w:rtl/>
        </w:rPr>
        <w:t xml:space="preserve">. הם כל רגע </w:t>
      </w:r>
      <w:bookmarkStart w:id="4810" w:name="_ETM_Q1_11740560"/>
      <w:bookmarkEnd w:id="4810"/>
      <w:r w:rsidR="009E2FE5">
        <w:rPr>
          <w:rFonts w:hint="cs"/>
          <w:rtl/>
        </w:rPr>
        <w:t xml:space="preserve">משדרים. מה זה קשור? לכן האפקטיביות </w:t>
      </w:r>
      <w:r>
        <w:rPr>
          <w:rFonts w:hint="cs"/>
          <w:rtl/>
        </w:rPr>
        <w:t xml:space="preserve">- </w:t>
      </w:r>
      <w:r w:rsidR="009E2FE5">
        <w:rPr>
          <w:rFonts w:hint="cs"/>
          <w:rtl/>
        </w:rPr>
        <w:t xml:space="preserve">את צודקת. יש המון </w:t>
      </w:r>
      <w:bookmarkStart w:id="4811" w:name="_ETM_Q1_11748422"/>
      <w:bookmarkEnd w:id="4811"/>
      <w:r w:rsidR="009E2FE5">
        <w:rPr>
          <w:rFonts w:hint="cs"/>
          <w:rtl/>
        </w:rPr>
        <w:t>דברים אפקטיביים. במדינת ישראל אנ</w:t>
      </w:r>
      <w:r>
        <w:rPr>
          <w:rFonts w:hint="cs"/>
          <w:rtl/>
        </w:rPr>
        <w:t>חנ</w:t>
      </w:r>
      <w:r w:rsidR="009E2FE5">
        <w:rPr>
          <w:rFonts w:hint="cs"/>
          <w:rtl/>
        </w:rPr>
        <w:t xml:space="preserve">ו נמנעים </w:t>
      </w:r>
      <w:r>
        <w:rPr>
          <w:rFonts w:hint="cs"/>
          <w:rtl/>
        </w:rPr>
        <w:t xml:space="preserve">מלעשות חלק מהדברים האפקטיביים </w:t>
      </w:r>
      <w:bookmarkStart w:id="4812" w:name="_ETM_Q1_11757535"/>
      <w:bookmarkEnd w:id="4812"/>
      <w:r w:rsidR="009E2FE5">
        <w:rPr>
          <w:rFonts w:hint="cs"/>
          <w:rtl/>
        </w:rPr>
        <w:t xml:space="preserve">מכל מיני שיקולים. התוצאה, </w:t>
      </w:r>
      <w:bookmarkStart w:id="4813" w:name="_ETM_Q1_11757211"/>
      <w:bookmarkEnd w:id="4813"/>
      <w:r>
        <w:rPr>
          <w:rFonts w:hint="cs"/>
          <w:rtl/>
        </w:rPr>
        <w:t>לפעמים אנו משלמים עליה</w:t>
      </w:r>
      <w:r w:rsidR="009E2FE5">
        <w:rPr>
          <w:rFonts w:hint="cs"/>
          <w:rtl/>
        </w:rPr>
        <w:t xml:space="preserve"> מחירים כבדים מאוד.</w:t>
      </w:r>
    </w:p>
    <w:p w:rsidR="009E2FE5" w:rsidRDefault="009E2FE5" w:rsidP="009E2FE5">
      <w:pPr>
        <w:rPr>
          <w:rtl/>
        </w:rPr>
      </w:pPr>
      <w:bookmarkStart w:id="4814" w:name="_ETM_Q1_11761884"/>
      <w:bookmarkStart w:id="4815" w:name="_ETM_Q1_11761944"/>
      <w:bookmarkEnd w:id="4814"/>
      <w:bookmarkEnd w:id="4815"/>
    </w:p>
    <w:p w:rsidR="009E2FE5" w:rsidRDefault="009E2FE5" w:rsidP="009E2FE5">
      <w:pPr>
        <w:pStyle w:val="-"/>
        <w:keepNext/>
        <w:rPr>
          <w:rtl/>
        </w:rPr>
      </w:pPr>
      <w:bookmarkStart w:id="4816" w:name="ET_speakercontinue_618827_577"/>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816"/>
    </w:p>
    <w:p w:rsidR="009E2FE5" w:rsidRDefault="009E2FE5" w:rsidP="009E2FE5">
      <w:pPr>
        <w:pStyle w:val="KeepWithNext"/>
        <w:rPr>
          <w:rtl/>
        </w:rPr>
      </w:pPr>
    </w:p>
    <w:p w:rsidR="009E2FE5" w:rsidRDefault="009E2FE5" w:rsidP="000C5677">
      <w:pPr>
        <w:rPr>
          <w:rtl/>
        </w:rPr>
      </w:pPr>
      <w:bookmarkStart w:id="4817" w:name="_ETM_Q1_11762547"/>
      <w:bookmarkEnd w:id="4817"/>
      <w:r>
        <w:rPr>
          <w:rFonts w:hint="cs"/>
          <w:rtl/>
        </w:rPr>
        <w:t>אנ</w:t>
      </w:r>
      <w:r w:rsidR="000C5677">
        <w:rPr>
          <w:rFonts w:hint="cs"/>
          <w:rtl/>
        </w:rPr>
        <w:t>י</w:t>
      </w:r>
      <w:r>
        <w:rPr>
          <w:rFonts w:hint="cs"/>
          <w:rtl/>
        </w:rPr>
        <w:t xml:space="preserve"> לא מצדקה את </w:t>
      </w:r>
      <w:bookmarkStart w:id="4818" w:name="_ETM_Q1_11764642"/>
      <w:bookmarkEnd w:id="4818"/>
      <w:r>
        <w:rPr>
          <w:rFonts w:hint="cs"/>
          <w:rtl/>
        </w:rPr>
        <w:t>זה</w:t>
      </w:r>
      <w:r w:rsidR="000C5677">
        <w:rPr>
          <w:rFonts w:hint="cs"/>
          <w:rtl/>
        </w:rPr>
        <w:t xml:space="preserve"> שאי אפשר למנוע את קבורת המחבלים. רק אומרת </w:t>
      </w:r>
      <w:r>
        <w:rPr>
          <w:rFonts w:hint="cs"/>
          <w:rtl/>
        </w:rPr>
        <w:t>שגם לו היה אפשר</w:t>
      </w:r>
      <w:r w:rsidR="000C5677">
        <w:rPr>
          <w:rFonts w:hint="cs"/>
          <w:rtl/>
        </w:rPr>
        <w:t xml:space="preserve"> למנוע קבורת </w:t>
      </w:r>
      <w:bookmarkStart w:id="4819" w:name="_ETM_Q1_11770088"/>
      <w:bookmarkEnd w:id="4819"/>
      <w:r w:rsidR="000C5677">
        <w:rPr>
          <w:rFonts w:hint="cs"/>
          <w:rtl/>
        </w:rPr>
        <w:t>המחבל</w:t>
      </w:r>
      <w:r>
        <w:rPr>
          <w:rFonts w:hint="cs"/>
          <w:rtl/>
        </w:rPr>
        <w:t xml:space="preserve">, זה לא מה </w:t>
      </w:r>
      <w:bookmarkStart w:id="4820" w:name="_ETM_Q1_11770356"/>
      <w:bookmarkEnd w:id="4820"/>
      <w:r>
        <w:rPr>
          <w:rFonts w:hint="cs"/>
          <w:rtl/>
        </w:rPr>
        <w:t>שהיה מתקן את מעשיו למפרע.</w:t>
      </w:r>
    </w:p>
    <w:p w:rsidR="009E2FE5" w:rsidRDefault="009E2FE5" w:rsidP="009E2FE5">
      <w:pPr>
        <w:rPr>
          <w:rtl/>
        </w:rPr>
      </w:pPr>
      <w:bookmarkStart w:id="4821" w:name="_ETM_Q1_11774801"/>
      <w:bookmarkStart w:id="4822" w:name="_ETM_Q1_11774869"/>
      <w:bookmarkEnd w:id="4821"/>
      <w:bookmarkEnd w:id="4822"/>
    </w:p>
    <w:p w:rsidR="009E2FE5" w:rsidRDefault="009E2FE5" w:rsidP="009E2FE5">
      <w:pPr>
        <w:pStyle w:val="af6"/>
        <w:keepNext/>
        <w:rPr>
          <w:rtl/>
        </w:rPr>
      </w:pPr>
      <w:bookmarkStart w:id="4823" w:name="ET_yor_שמחה_רוטמן_578"/>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823"/>
    </w:p>
    <w:p w:rsidR="009E2FE5" w:rsidRDefault="009E2FE5" w:rsidP="009E2FE5">
      <w:pPr>
        <w:pStyle w:val="KeepWithNext"/>
        <w:rPr>
          <w:rtl/>
        </w:rPr>
      </w:pPr>
    </w:p>
    <w:p w:rsidR="009E2FE5" w:rsidRDefault="009E2FE5" w:rsidP="000C5677">
      <w:pPr>
        <w:rPr>
          <w:rtl/>
        </w:rPr>
      </w:pPr>
      <w:bookmarkStart w:id="4824" w:name="_ETM_Q1_11775347"/>
      <w:bookmarkEnd w:id="4824"/>
      <w:r>
        <w:rPr>
          <w:rFonts w:hint="cs"/>
          <w:rtl/>
        </w:rPr>
        <w:t xml:space="preserve">גם זה לא </w:t>
      </w:r>
      <w:r w:rsidR="000C5677">
        <w:rPr>
          <w:rFonts w:hint="cs"/>
          <w:rtl/>
        </w:rPr>
        <w:t xml:space="preserve">מתקן מעשיו למפרע כי </w:t>
      </w:r>
      <w:r>
        <w:rPr>
          <w:rFonts w:hint="cs"/>
          <w:rtl/>
        </w:rPr>
        <w:t xml:space="preserve">הוא כבר </w:t>
      </w:r>
      <w:bookmarkStart w:id="4825" w:name="_ETM_Q1_11777892"/>
      <w:bookmarkEnd w:id="4825"/>
      <w:r>
        <w:rPr>
          <w:rFonts w:hint="cs"/>
          <w:rtl/>
        </w:rPr>
        <w:t>מת.</w:t>
      </w:r>
    </w:p>
    <w:p w:rsidR="009E2FE5" w:rsidRDefault="009E2FE5" w:rsidP="009E2FE5">
      <w:pPr>
        <w:rPr>
          <w:rtl/>
        </w:rPr>
      </w:pPr>
      <w:bookmarkStart w:id="4826" w:name="_ETM_Q1_11778852"/>
      <w:bookmarkStart w:id="4827" w:name="_ETM_Q1_11778912"/>
      <w:bookmarkEnd w:id="4826"/>
      <w:bookmarkEnd w:id="4827"/>
    </w:p>
    <w:p w:rsidR="009E2FE5" w:rsidRDefault="009E2FE5" w:rsidP="009E2FE5">
      <w:pPr>
        <w:pStyle w:val="-"/>
        <w:keepNext/>
        <w:rPr>
          <w:rtl/>
        </w:rPr>
      </w:pPr>
      <w:bookmarkStart w:id="4828" w:name="ET_speakercontinue_618827_579"/>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828"/>
    </w:p>
    <w:p w:rsidR="009E2FE5" w:rsidRDefault="009E2FE5" w:rsidP="009E2FE5">
      <w:pPr>
        <w:pStyle w:val="KeepWithNext"/>
        <w:rPr>
          <w:rtl/>
        </w:rPr>
      </w:pPr>
    </w:p>
    <w:p w:rsidR="009E2FE5" w:rsidRDefault="000C5677" w:rsidP="009E2FE5">
      <w:pPr>
        <w:rPr>
          <w:rtl/>
        </w:rPr>
      </w:pPr>
      <w:bookmarkStart w:id="4829" w:name="_ETM_Q1_11779417"/>
      <w:bookmarkEnd w:id="4829"/>
      <w:r>
        <w:rPr>
          <w:rFonts w:hint="cs"/>
          <w:rtl/>
        </w:rPr>
        <w:t xml:space="preserve">לא, כי מכאן ולהבא הבעיה נפתרת </w:t>
      </w:r>
      <w:bookmarkStart w:id="4830" w:name="_ETM_Q1_11778740"/>
      <w:bookmarkEnd w:id="4830"/>
      <w:r w:rsidR="009E2FE5">
        <w:rPr>
          <w:rFonts w:hint="cs"/>
          <w:rtl/>
        </w:rPr>
        <w:t xml:space="preserve">כי האשה תהיה משוחררת. </w:t>
      </w:r>
    </w:p>
    <w:p w:rsidR="009E2FE5" w:rsidRDefault="009E2FE5" w:rsidP="009E2FE5">
      <w:pPr>
        <w:rPr>
          <w:rtl/>
        </w:rPr>
      </w:pPr>
      <w:bookmarkStart w:id="4831" w:name="_ETM_Q1_11788076"/>
      <w:bookmarkStart w:id="4832" w:name="_ETM_Q1_11788156"/>
      <w:bookmarkEnd w:id="4831"/>
      <w:bookmarkEnd w:id="4832"/>
    </w:p>
    <w:p w:rsidR="009E2FE5" w:rsidRDefault="009E2FE5" w:rsidP="009E2FE5">
      <w:pPr>
        <w:pStyle w:val="af6"/>
        <w:keepNext/>
        <w:rPr>
          <w:rtl/>
        </w:rPr>
      </w:pPr>
      <w:bookmarkStart w:id="4833" w:name="ET_yor_שמחה_רוטמן_580"/>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833"/>
    </w:p>
    <w:p w:rsidR="009E2FE5" w:rsidRDefault="009E2FE5" w:rsidP="009E2FE5">
      <w:pPr>
        <w:pStyle w:val="KeepWithNext"/>
        <w:rPr>
          <w:rtl/>
        </w:rPr>
      </w:pPr>
    </w:p>
    <w:p w:rsidR="009E2FE5" w:rsidRDefault="000C5677" w:rsidP="000C5677">
      <w:pPr>
        <w:rPr>
          <w:rtl/>
        </w:rPr>
      </w:pPr>
      <w:bookmarkStart w:id="4834" w:name="_ETM_Q1_11788611"/>
      <w:bookmarkEnd w:id="4834"/>
      <w:r>
        <w:rPr>
          <w:rFonts w:hint="cs"/>
          <w:rtl/>
        </w:rPr>
        <w:t xml:space="preserve">אבל הוא כבר מת. </w:t>
      </w:r>
      <w:r w:rsidR="009E2FE5">
        <w:rPr>
          <w:rFonts w:hint="cs"/>
          <w:rtl/>
        </w:rPr>
        <w:t xml:space="preserve">את מדברת על המקרים </w:t>
      </w:r>
      <w:bookmarkStart w:id="4835" w:name="_ETM_Q1_11791739"/>
      <w:bookmarkEnd w:id="4835"/>
      <w:r w:rsidR="009E2FE5">
        <w:rPr>
          <w:rFonts w:hint="cs"/>
          <w:rtl/>
        </w:rPr>
        <w:t>הבאים.</w:t>
      </w:r>
    </w:p>
    <w:p w:rsidR="009E2FE5" w:rsidRDefault="009E2FE5" w:rsidP="009E2FE5">
      <w:pPr>
        <w:rPr>
          <w:rtl/>
        </w:rPr>
      </w:pPr>
      <w:bookmarkStart w:id="4836" w:name="_ETM_Q1_11793004"/>
      <w:bookmarkStart w:id="4837" w:name="_ETM_Q1_11793064"/>
      <w:bookmarkStart w:id="4838" w:name="_ETM_Q1_11794541"/>
      <w:bookmarkEnd w:id="4836"/>
      <w:bookmarkEnd w:id="4837"/>
      <w:bookmarkEnd w:id="4838"/>
    </w:p>
    <w:p w:rsidR="009E2FE5" w:rsidRDefault="009E2FE5" w:rsidP="009E2FE5">
      <w:pPr>
        <w:pStyle w:val="af9"/>
        <w:keepNext/>
        <w:rPr>
          <w:rtl/>
        </w:rPr>
      </w:pPr>
      <w:bookmarkStart w:id="4839" w:name="ET_guest_835971_581"/>
      <w:r w:rsidRPr="009E2FE5">
        <w:rPr>
          <w:rStyle w:val="TagStyle"/>
          <w:rtl/>
        </w:rPr>
        <w:t xml:space="preserve"> &lt;&lt; אורח &gt;&gt; </w:t>
      </w:r>
      <w:r>
        <w:rPr>
          <w:rtl/>
        </w:rPr>
        <w:t>רבקה שיר לביא זינאתי:</w:t>
      </w:r>
      <w:r w:rsidRPr="009E2FE5">
        <w:rPr>
          <w:rStyle w:val="TagStyle"/>
          <w:rtl/>
        </w:rPr>
        <w:t xml:space="preserve"> &lt;&lt; אורח &gt;&gt;</w:t>
      </w:r>
      <w:r>
        <w:rPr>
          <w:rtl/>
        </w:rPr>
        <w:t xml:space="preserve">   </w:t>
      </w:r>
      <w:bookmarkEnd w:id="4839"/>
    </w:p>
    <w:p w:rsidR="009E2FE5" w:rsidRDefault="009E2FE5" w:rsidP="009E2FE5">
      <w:pPr>
        <w:pStyle w:val="KeepWithNext"/>
        <w:rPr>
          <w:rtl/>
        </w:rPr>
      </w:pPr>
    </w:p>
    <w:p w:rsidR="009E2FE5" w:rsidRDefault="000C5677" w:rsidP="009E2FE5">
      <w:pPr>
        <w:rPr>
          <w:rtl/>
        </w:rPr>
      </w:pPr>
      <w:bookmarkStart w:id="4840" w:name="_ETM_Q1_11794956"/>
      <w:bookmarkStart w:id="4841" w:name="_ETM_Q1_11794991"/>
      <w:bookmarkEnd w:id="4840"/>
      <w:bookmarkEnd w:id="4841"/>
      <w:r>
        <w:rPr>
          <w:rFonts w:hint="cs"/>
          <w:rtl/>
        </w:rPr>
        <w:t xml:space="preserve">המטרה היא לשחרר את האשה </w:t>
      </w:r>
      <w:bookmarkStart w:id="4842" w:name="_ETM_Q1_11791156"/>
      <w:bookmarkEnd w:id="4842"/>
      <w:r>
        <w:rPr>
          <w:rFonts w:hint="cs"/>
          <w:rtl/>
        </w:rPr>
        <w:t>לפני שהוא מת. אי אפשר כל הזמן לומר: הוא כבר</w:t>
      </w:r>
      <w:bookmarkStart w:id="4843" w:name="_ETM_Q1_11794320"/>
      <w:bookmarkEnd w:id="4843"/>
      <w:r>
        <w:rPr>
          <w:rFonts w:hint="cs"/>
          <w:rtl/>
        </w:rPr>
        <w:t xml:space="preserve"> מת. </w:t>
      </w:r>
      <w:r w:rsidR="009E2FE5">
        <w:rPr>
          <w:rFonts w:hint="cs"/>
          <w:rtl/>
        </w:rPr>
        <w:t xml:space="preserve">הוא כבר מת </w:t>
      </w:r>
      <w:r w:rsidR="009E2FE5">
        <w:rPr>
          <w:rtl/>
        </w:rPr>
        <w:t>–</w:t>
      </w:r>
      <w:r w:rsidR="009E2FE5">
        <w:rPr>
          <w:rFonts w:hint="cs"/>
          <w:rtl/>
        </w:rPr>
        <w:t xml:space="preserve"> עברו לו כל החיים.</w:t>
      </w:r>
    </w:p>
    <w:p w:rsidR="000C5677" w:rsidRDefault="000C5677" w:rsidP="000C5677">
      <w:pPr>
        <w:pStyle w:val="KeepWithNext"/>
        <w:rPr>
          <w:rtl/>
        </w:rPr>
      </w:pPr>
      <w:bookmarkStart w:id="4844" w:name="_ETM_Q1_11813921"/>
      <w:bookmarkStart w:id="4845" w:name="_ETM_Q1_11814001"/>
      <w:bookmarkStart w:id="4846" w:name="_ETM_Q1_11815107"/>
      <w:bookmarkEnd w:id="4844"/>
      <w:bookmarkEnd w:id="4845"/>
      <w:bookmarkEnd w:id="4846"/>
    </w:p>
    <w:p w:rsidR="00CF28C0" w:rsidRDefault="00CF28C0" w:rsidP="00CF28C0">
      <w:pPr>
        <w:pStyle w:val="af9"/>
        <w:keepNext/>
        <w:rPr>
          <w:rtl/>
        </w:rPr>
      </w:pPr>
      <w:bookmarkStart w:id="4847" w:name="ET_guest_927705_729"/>
      <w:r w:rsidRPr="00CF28C0">
        <w:rPr>
          <w:rStyle w:val="TagStyle"/>
          <w:rtl/>
        </w:rPr>
        <w:t xml:space="preserve"> &lt;&lt; אורח &gt;&gt; </w:t>
      </w:r>
      <w:r>
        <w:rPr>
          <w:rtl/>
        </w:rPr>
        <w:t>לייזר אליעזר שור:</w:t>
      </w:r>
      <w:r w:rsidRPr="00CF28C0">
        <w:rPr>
          <w:rStyle w:val="TagStyle"/>
          <w:rtl/>
        </w:rPr>
        <w:t xml:space="preserve"> &lt;&lt; אורח &gt;&gt;</w:t>
      </w:r>
      <w:r>
        <w:rPr>
          <w:rtl/>
        </w:rPr>
        <w:t xml:space="preserve">   </w:t>
      </w:r>
      <w:bookmarkEnd w:id="4847"/>
    </w:p>
    <w:p w:rsidR="00CF28C0" w:rsidRDefault="00CF28C0" w:rsidP="00CF28C0">
      <w:pPr>
        <w:pStyle w:val="KeepWithNext"/>
        <w:rPr>
          <w:rtl/>
        </w:rPr>
      </w:pPr>
    </w:p>
    <w:p w:rsidR="000C5677" w:rsidRDefault="000C5677" w:rsidP="000C5677">
      <w:pPr>
        <w:rPr>
          <w:rtl/>
        </w:rPr>
      </w:pPr>
      <w:r>
        <w:rPr>
          <w:rFonts w:hint="cs"/>
          <w:rtl/>
        </w:rPr>
        <w:t>למה אתם מדברים רק על גבר? למה לא אשה?</w:t>
      </w:r>
      <w:bookmarkStart w:id="4848" w:name="_ETM_Q1_11800395"/>
      <w:bookmarkEnd w:id="4848"/>
    </w:p>
    <w:p w:rsidR="000C5677" w:rsidRDefault="000C5677" w:rsidP="000C5677">
      <w:pPr>
        <w:rPr>
          <w:rtl/>
        </w:rPr>
      </w:pPr>
      <w:bookmarkStart w:id="4849" w:name="_ETM_Q1_11800521"/>
      <w:bookmarkStart w:id="4850" w:name="_ETM_Q1_11802716"/>
      <w:bookmarkEnd w:id="4849"/>
      <w:bookmarkEnd w:id="4850"/>
    </w:p>
    <w:p w:rsidR="000C5677" w:rsidRDefault="000C5677" w:rsidP="000C5677">
      <w:pPr>
        <w:pStyle w:val="af9"/>
        <w:keepNext/>
        <w:rPr>
          <w:rtl/>
        </w:rPr>
      </w:pPr>
      <w:bookmarkStart w:id="4851" w:name="ET_guest_835971_720"/>
      <w:r w:rsidRPr="000C5677">
        <w:rPr>
          <w:rStyle w:val="TagStyle"/>
          <w:rtl/>
        </w:rPr>
        <w:t xml:space="preserve"> &lt;&lt; אורח &gt;&gt; </w:t>
      </w:r>
      <w:r>
        <w:rPr>
          <w:rtl/>
        </w:rPr>
        <w:t>רבקה שיר לביא זינאתי:</w:t>
      </w:r>
      <w:r w:rsidRPr="000C5677">
        <w:rPr>
          <w:rStyle w:val="TagStyle"/>
          <w:rtl/>
        </w:rPr>
        <w:t xml:space="preserve"> &lt;&lt; אורח &gt;&gt;</w:t>
      </w:r>
      <w:r>
        <w:rPr>
          <w:rtl/>
        </w:rPr>
        <w:t xml:space="preserve">   </w:t>
      </w:r>
      <w:bookmarkEnd w:id="4851"/>
    </w:p>
    <w:p w:rsidR="000C5677" w:rsidRDefault="000C5677" w:rsidP="000C5677">
      <w:pPr>
        <w:pStyle w:val="KeepWithNext"/>
        <w:rPr>
          <w:rtl/>
        </w:rPr>
      </w:pPr>
    </w:p>
    <w:p w:rsidR="000C5677" w:rsidRDefault="000C5677" w:rsidP="000C5677">
      <w:pPr>
        <w:rPr>
          <w:rtl/>
        </w:rPr>
      </w:pPr>
      <w:bookmarkStart w:id="4852" w:name="_ETM_Q1_11803529"/>
      <w:bookmarkStart w:id="4853" w:name="_ETM_Q1_11803617"/>
      <w:bookmarkEnd w:id="4852"/>
      <w:bookmarkEnd w:id="4853"/>
      <w:r>
        <w:rPr>
          <w:rFonts w:hint="cs"/>
          <w:rtl/>
        </w:rPr>
        <w:t xml:space="preserve">כי </w:t>
      </w:r>
      <w:bookmarkStart w:id="4854" w:name="_ETM_Q1_11803980"/>
      <w:bookmarkEnd w:id="4854"/>
      <w:r>
        <w:rPr>
          <w:rFonts w:hint="cs"/>
          <w:rtl/>
        </w:rPr>
        <w:t>זה מסרבל את האשה.</w:t>
      </w:r>
    </w:p>
    <w:p w:rsidR="000C5677" w:rsidRDefault="000C5677" w:rsidP="000C5677">
      <w:pPr>
        <w:rPr>
          <w:rtl/>
        </w:rPr>
      </w:pPr>
      <w:bookmarkStart w:id="4855" w:name="_ETM_Q1_11807163"/>
      <w:bookmarkStart w:id="4856" w:name="_ETM_Q1_11807285"/>
      <w:bookmarkEnd w:id="4855"/>
      <w:bookmarkEnd w:id="4856"/>
    </w:p>
    <w:p w:rsidR="000C5677" w:rsidRDefault="000C5677" w:rsidP="000C5677">
      <w:pPr>
        <w:pStyle w:val="af6"/>
        <w:keepNext/>
        <w:rPr>
          <w:rtl/>
        </w:rPr>
      </w:pPr>
      <w:bookmarkStart w:id="4857" w:name="ET_yor_שמחה_רוטמן___יורַ_721"/>
      <w:r w:rsidRPr="000C5677">
        <w:rPr>
          <w:rStyle w:val="TagStyle"/>
          <w:rtl/>
        </w:rPr>
        <w:t xml:space="preserve"> &lt;&lt; יור &gt;&gt; </w:t>
      </w:r>
      <w:r>
        <w:rPr>
          <w:rtl/>
        </w:rPr>
        <w:t>היו"ר שמחה רוטמן:</w:t>
      </w:r>
      <w:r w:rsidRPr="000C5677">
        <w:rPr>
          <w:rStyle w:val="TagStyle"/>
          <w:rtl/>
        </w:rPr>
        <w:t xml:space="preserve"> &lt;&lt; יור &gt;&gt;</w:t>
      </w:r>
      <w:r>
        <w:rPr>
          <w:rtl/>
        </w:rPr>
        <w:t xml:space="preserve">   </w:t>
      </w:r>
      <w:bookmarkEnd w:id="4857"/>
    </w:p>
    <w:p w:rsidR="000C5677" w:rsidRDefault="000C5677" w:rsidP="000C5677">
      <w:pPr>
        <w:pStyle w:val="KeepWithNext"/>
        <w:rPr>
          <w:rtl/>
        </w:rPr>
      </w:pPr>
    </w:p>
    <w:p w:rsidR="000C5677" w:rsidRDefault="000C5677" w:rsidP="000C5677">
      <w:pPr>
        <w:rPr>
          <w:rtl/>
        </w:rPr>
      </w:pPr>
      <w:bookmarkStart w:id="4858" w:name="_ETM_Q1_11808366"/>
      <w:bookmarkEnd w:id="4858"/>
      <w:r>
        <w:rPr>
          <w:rFonts w:hint="cs"/>
          <w:rtl/>
        </w:rPr>
        <w:t>מה זה משנה עכשיו? מספיק.</w:t>
      </w:r>
      <w:bookmarkStart w:id="4859" w:name="_ETM_Q1_11811899"/>
      <w:bookmarkEnd w:id="4859"/>
    </w:p>
    <w:p w:rsidR="000C5677" w:rsidRPr="000C5677" w:rsidRDefault="000C5677" w:rsidP="000C5677">
      <w:pPr>
        <w:rPr>
          <w:rtl/>
        </w:rPr>
      </w:pPr>
      <w:bookmarkStart w:id="4860" w:name="_ETM_Q1_11812035"/>
      <w:bookmarkEnd w:id="4860"/>
    </w:p>
    <w:p w:rsidR="009E2FE5" w:rsidRDefault="009E2FE5" w:rsidP="009E2FE5">
      <w:pPr>
        <w:pStyle w:val="af9"/>
        <w:keepNext/>
        <w:rPr>
          <w:rtl/>
        </w:rPr>
      </w:pPr>
      <w:bookmarkStart w:id="4861" w:name="ET_guest_712381_582"/>
      <w:r w:rsidRPr="009E2FE5">
        <w:rPr>
          <w:rStyle w:val="TagStyle"/>
          <w:rtl/>
        </w:rPr>
        <w:t xml:space="preserve"> &lt;&lt; אורח &gt;&gt; </w:t>
      </w:r>
      <w:r>
        <w:rPr>
          <w:rtl/>
        </w:rPr>
        <w:t>רכס רפי:</w:t>
      </w:r>
      <w:r w:rsidRPr="009E2FE5">
        <w:rPr>
          <w:rStyle w:val="TagStyle"/>
          <w:rtl/>
        </w:rPr>
        <w:t xml:space="preserve"> &lt;&lt; אורח &gt;&gt;</w:t>
      </w:r>
      <w:r>
        <w:rPr>
          <w:rtl/>
        </w:rPr>
        <w:t xml:space="preserve">   </w:t>
      </w:r>
      <w:bookmarkEnd w:id="4861"/>
    </w:p>
    <w:p w:rsidR="009E2FE5" w:rsidRDefault="009E2FE5" w:rsidP="009E2FE5">
      <w:pPr>
        <w:pStyle w:val="KeepWithNext"/>
        <w:rPr>
          <w:rtl/>
        </w:rPr>
      </w:pPr>
    </w:p>
    <w:p w:rsidR="009E2FE5" w:rsidRDefault="000C5677" w:rsidP="000C5677">
      <w:pPr>
        <w:rPr>
          <w:rtl/>
        </w:rPr>
      </w:pPr>
      <w:bookmarkStart w:id="4862" w:name="_ETM_Q1_11815480"/>
      <w:bookmarkStart w:id="4863" w:name="_ETM_Q1_11815525"/>
      <w:bookmarkEnd w:id="4862"/>
      <w:bookmarkEnd w:id="4863"/>
      <w:r>
        <w:rPr>
          <w:rFonts w:hint="cs"/>
          <w:rtl/>
        </w:rPr>
        <w:t xml:space="preserve">אפשר להתייחס? </w:t>
      </w:r>
      <w:r w:rsidR="009E2FE5">
        <w:rPr>
          <w:rFonts w:hint="cs"/>
          <w:rtl/>
        </w:rPr>
        <w:t xml:space="preserve">לא נכנס לדיון </w:t>
      </w:r>
      <w:bookmarkStart w:id="4864" w:name="_ETM_Q1_11817988"/>
      <w:bookmarkEnd w:id="4864"/>
      <w:r w:rsidR="009E2FE5">
        <w:rPr>
          <w:rFonts w:hint="cs"/>
          <w:rtl/>
        </w:rPr>
        <w:t xml:space="preserve">הגדול והחשוב. </w:t>
      </w:r>
      <w:r>
        <w:rPr>
          <w:rFonts w:hint="cs"/>
          <w:rtl/>
        </w:rPr>
        <w:t>אני</w:t>
      </w:r>
      <w:bookmarkStart w:id="4865" w:name="_ETM_Q1_11820123"/>
      <w:bookmarkEnd w:id="4865"/>
      <w:r>
        <w:rPr>
          <w:rFonts w:hint="cs"/>
          <w:rtl/>
        </w:rPr>
        <w:t xml:space="preserve"> </w:t>
      </w:r>
      <w:r w:rsidR="009E2FE5">
        <w:rPr>
          <w:rFonts w:hint="cs"/>
          <w:rtl/>
        </w:rPr>
        <w:t xml:space="preserve">מתמקד רק במה שאנו מציעים, בלשון המדויקת שאנו </w:t>
      </w:r>
      <w:bookmarkStart w:id="4866" w:name="_ETM_Q1_11825173"/>
      <w:bookmarkEnd w:id="4866"/>
      <w:r w:rsidR="009E2FE5">
        <w:rPr>
          <w:rFonts w:hint="cs"/>
          <w:rtl/>
        </w:rPr>
        <w:t xml:space="preserve">מציעים </w:t>
      </w:r>
      <w:r w:rsidR="009E2FE5">
        <w:rPr>
          <w:rtl/>
        </w:rPr>
        <w:t>–</w:t>
      </w:r>
      <w:r w:rsidR="009E2FE5">
        <w:rPr>
          <w:rFonts w:hint="cs"/>
          <w:rtl/>
        </w:rPr>
        <w:t xml:space="preserve"> </w:t>
      </w:r>
      <w:r>
        <w:rPr>
          <w:rFonts w:hint="cs"/>
          <w:rtl/>
        </w:rPr>
        <w:t xml:space="preserve">אנו מדברים על </w:t>
      </w:r>
      <w:r w:rsidR="009E2FE5">
        <w:rPr>
          <w:rFonts w:hint="cs"/>
          <w:rtl/>
        </w:rPr>
        <w:t xml:space="preserve">לא יקברו </w:t>
      </w:r>
      <w:r>
        <w:rPr>
          <w:rFonts w:hint="cs"/>
          <w:rtl/>
        </w:rPr>
        <w:t xml:space="preserve">לאחר מותו בקבר ישראל או </w:t>
      </w:r>
      <w:r w:rsidR="009E2FE5">
        <w:rPr>
          <w:rFonts w:hint="cs"/>
          <w:rtl/>
        </w:rPr>
        <w:t xml:space="preserve">בקבורה יהודית דתית. לא מדבר על </w:t>
      </w:r>
      <w:bookmarkStart w:id="4867" w:name="_ETM_Q1_11832401"/>
      <w:bookmarkEnd w:id="4867"/>
      <w:r w:rsidR="009E2FE5">
        <w:rPr>
          <w:rFonts w:hint="cs"/>
          <w:rtl/>
        </w:rPr>
        <w:t xml:space="preserve">החזקת </w:t>
      </w:r>
      <w:r>
        <w:rPr>
          <w:rFonts w:hint="cs"/>
          <w:rtl/>
        </w:rPr>
        <w:t xml:space="preserve">קלפי </w:t>
      </w:r>
      <w:r w:rsidR="009E2FE5">
        <w:rPr>
          <w:rFonts w:hint="cs"/>
          <w:rtl/>
        </w:rPr>
        <w:t xml:space="preserve">מיקוח, </w:t>
      </w:r>
      <w:r>
        <w:rPr>
          <w:rFonts w:hint="cs"/>
          <w:rtl/>
        </w:rPr>
        <w:t xml:space="preserve">לא </w:t>
      </w:r>
      <w:bookmarkStart w:id="4868" w:name="_ETM_Q1_11836384"/>
      <w:bookmarkEnd w:id="4868"/>
      <w:r>
        <w:rPr>
          <w:rFonts w:hint="cs"/>
          <w:rtl/>
        </w:rPr>
        <w:t xml:space="preserve">מדבר </w:t>
      </w:r>
      <w:r w:rsidR="009E2FE5">
        <w:rPr>
          <w:rFonts w:hint="cs"/>
          <w:rtl/>
        </w:rPr>
        <w:t xml:space="preserve">על לחץ על ידי בני משפחה </w:t>
      </w:r>
      <w:r w:rsidR="009E2FE5">
        <w:rPr>
          <w:rtl/>
        </w:rPr>
        <w:t>–</w:t>
      </w:r>
      <w:r w:rsidR="009E2FE5">
        <w:rPr>
          <w:rFonts w:hint="cs"/>
          <w:rtl/>
        </w:rPr>
        <w:t xml:space="preserve"> </w:t>
      </w:r>
      <w:bookmarkStart w:id="4869" w:name="_ETM_Q1_11839236"/>
      <w:bookmarkEnd w:id="4869"/>
      <w:r>
        <w:rPr>
          <w:rFonts w:hint="cs"/>
          <w:rtl/>
        </w:rPr>
        <w:t xml:space="preserve">כשדיברנו על צד שלישי, הוא לא חייב להיות </w:t>
      </w:r>
      <w:bookmarkStart w:id="4870" w:name="_ETM_Q1_11839257"/>
      <w:bookmarkEnd w:id="4870"/>
      <w:r>
        <w:rPr>
          <w:rFonts w:hint="cs"/>
          <w:rtl/>
        </w:rPr>
        <w:t xml:space="preserve">צד שלישי. </w:t>
      </w:r>
      <w:r w:rsidR="009E2FE5">
        <w:rPr>
          <w:rFonts w:hint="cs"/>
          <w:rtl/>
        </w:rPr>
        <w:t>צריך להיות כזה שמשדל, שדורש</w:t>
      </w:r>
      <w:r>
        <w:rPr>
          <w:rFonts w:hint="cs"/>
          <w:rtl/>
        </w:rPr>
        <w:t>, מפציר</w:t>
      </w:r>
      <w:r w:rsidR="009E2FE5">
        <w:rPr>
          <w:rFonts w:hint="cs"/>
          <w:rtl/>
        </w:rPr>
        <w:t xml:space="preserve">. אנו מדברים על </w:t>
      </w:r>
      <w:bookmarkStart w:id="4871" w:name="_ETM_Q1_11845252"/>
      <w:bookmarkEnd w:id="4871"/>
      <w:r w:rsidR="009E2FE5">
        <w:rPr>
          <w:rFonts w:hint="cs"/>
          <w:rtl/>
        </w:rPr>
        <w:t>מקרה שבו האדם הוא או הסרבן או הצד השלישי שגורם</w:t>
      </w:r>
      <w:r>
        <w:rPr>
          <w:rFonts w:hint="cs"/>
          <w:rtl/>
        </w:rPr>
        <w:t>,</w:t>
      </w:r>
      <w:r w:rsidR="009E2FE5">
        <w:rPr>
          <w:rFonts w:hint="cs"/>
          <w:rtl/>
        </w:rPr>
        <w:t xml:space="preserve"> </w:t>
      </w:r>
      <w:bookmarkStart w:id="4872" w:name="_ETM_Q1_11852362"/>
      <w:bookmarkEnd w:id="4872"/>
      <w:r w:rsidR="009E2FE5">
        <w:rPr>
          <w:rFonts w:hint="cs"/>
          <w:rtl/>
        </w:rPr>
        <w:t>ו</w:t>
      </w:r>
      <w:r>
        <w:rPr>
          <w:rFonts w:hint="cs"/>
          <w:rtl/>
        </w:rPr>
        <w:t xml:space="preserve">אני מדבר </w:t>
      </w:r>
      <w:r w:rsidR="009E2FE5">
        <w:rPr>
          <w:rFonts w:hint="cs"/>
          <w:rtl/>
        </w:rPr>
        <w:t xml:space="preserve">רק על קבורה יהודית. </w:t>
      </w:r>
      <w:r>
        <w:rPr>
          <w:rFonts w:hint="cs"/>
          <w:rtl/>
        </w:rPr>
        <w:t xml:space="preserve">זה הכול. </w:t>
      </w:r>
      <w:r w:rsidR="009E2FE5">
        <w:rPr>
          <w:rFonts w:hint="cs"/>
          <w:rtl/>
        </w:rPr>
        <w:t xml:space="preserve">לא היה </w:t>
      </w:r>
      <w:r>
        <w:rPr>
          <w:rFonts w:hint="cs"/>
          <w:rtl/>
        </w:rPr>
        <w:t xml:space="preserve">שום </w:t>
      </w:r>
      <w:r w:rsidR="009E2FE5">
        <w:rPr>
          <w:rFonts w:hint="cs"/>
          <w:rtl/>
        </w:rPr>
        <w:t xml:space="preserve">פסק דין שמנע אי </w:t>
      </w:r>
      <w:bookmarkStart w:id="4873" w:name="_ETM_Q1_11863430"/>
      <w:bookmarkEnd w:id="4873"/>
      <w:r w:rsidR="009E2FE5">
        <w:rPr>
          <w:rFonts w:hint="cs"/>
          <w:rtl/>
        </w:rPr>
        <w:t>מתן קבורה מוסלמית למחבל.</w:t>
      </w:r>
    </w:p>
    <w:p w:rsidR="009E2FE5" w:rsidRDefault="009E2FE5" w:rsidP="009E2FE5">
      <w:pPr>
        <w:rPr>
          <w:rtl/>
        </w:rPr>
      </w:pPr>
      <w:bookmarkStart w:id="4874" w:name="_ETM_Q1_11868253"/>
      <w:bookmarkStart w:id="4875" w:name="_ETM_Q1_11868328"/>
      <w:bookmarkEnd w:id="4874"/>
      <w:bookmarkEnd w:id="4875"/>
    </w:p>
    <w:p w:rsidR="009E2FE5" w:rsidRDefault="009E2FE5" w:rsidP="009E2FE5">
      <w:pPr>
        <w:pStyle w:val="af6"/>
        <w:keepNext/>
        <w:rPr>
          <w:rtl/>
        </w:rPr>
      </w:pPr>
      <w:bookmarkStart w:id="4876" w:name="ET_yor_שמחה_רוטמן_583"/>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876"/>
    </w:p>
    <w:p w:rsidR="009E2FE5" w:rsidRDefault="009E2FE5" w:rsidP="009E2FE5">
      <w:pPr>
        <w:pStyle w:val="KeepWithNext"/>
        <w:rPr>
          <w:rtl/>
        </w:rPr>
      </w:pPr>
    </w:p>
    <w:p w:rsidR="009E2FE5" w:rsidRDefault="00C23340" w:rsidP="00C23340">
      <w:pPr>
        <w:rPr>
          <w:rtl/>
        </w:rPr>
      </w:pPr>
      <w:bookmarkStart w:id="4877" w:name="_ETM_Q1_11869453"/>
      <w:bookmarkEnd w:id="4877"/>
      <w:r>
        <w:rPr>
          <w:rFonts w:hint="cs"/>
          <w:rtl/>
        </w:rPr>
        <w:t>משרד המ</w:t>
      </w:r>
      <w:r w:rsidR="009E2FE5">
        <w:rPr>
          <w:rFonts w:hint="cs"/>
          <w:rtl/>
        </w:rPr>
        <w:t>ש</w:t>
      </w:r>
      <w:r>
        <w:rPr>
          <w:rFonts w:hint="cs"/>
          <w:rtl/>
        </w:rPr>
        <w:t>פ</w:t>
      </w:r>
      <w:r w:rsidR="009E2FE5">
        <w:rPr>
          <w:rFonts w:hint="cs"/>
          <w:rtl/>
        </w:rPr>
        <w:t>טים, ככל שאתם חושב</w:t>
      </w:r>
      <w:r w:rsidR="00CB22A4">
        <w:rPr>
          <w:rFonts w:hint="cs"/>
          <w:rtl/>
        </w:rPr>
        <w:t>ים</w:t>
      </w:r>
      <w:r w:rsidR="009E2FE5">
        <w:rPr>
          <w:rFonts w:hint="cs"/>
          <w:rtl/>
        </w:rPr>
        <w:t xml:space="preserve"> שמ</w:t>
      </w:r>
      <w:r>
        <w:rPr>
          <w:rFonts w:hint="cs"/>
          <w:rtl/>
        </w:rPr>
        <w:t>דובר בדרישה לגיטימית, אני מבקש חוות דעת כתובה.</w:t>
      </w:r>
      <w:r w:rsidR="009E2FE5">
        <w:rPr>
          <w:rFonts w:hint="cs"/>
          <w:rtl/>
        </w:rPr>
        <w:t xml:space="preserve"> </w:t>
      </w:r>
      <w:r>
        <w:rPr>
          <w:rFonts w:hint="cs"/>
          <w:rtl/>
        </w:rPr>
        <w:t xml:space="preserve">אני לא נותן את זה </w:t>
      </w:r>
      <w:r w:rsidR="009E2FE5">
        <w:rPr>
          <w:rFonts w:hint="cs"/>
          <w:rtl/>
        </w:rPr>
        <w:t>ב</w:t>
      </w:r>
      <w:r>
        <w:rPr>
          <w:rFonts w:hint="cs"/>
          <w:rtl/>
        </w:rPr>
        <w:t>ל</w:t>
      </w:r>
      <w:r w:rsidR="009E2FE5">
        <w:rPr>
          <w:rFonts w:hint="cs"/>
          <w:rtl/>
        </w:rPr>
        <w:t xml:space="preserve">י </w:t>
      </w:r>
      <w:bookmarkStart w:id="4878" w:name="_ETM_Q1_11876676"/>
      <w:bookmarkEnd w:id="4878"/>
      <w:r w:rsidR="009E2FE5">
        <w:rPr>
          <w:rFonts w:hint="cs"/>
          <w:rtl/>
        </w:rPr>
        <w:t>חוות דעת כ</w:t>
      </w:r>
      <w:r>
        <w:rPr>
          <w:rFonts w:hint="cs"/>
          <w:rtl/>
        </w:rPr>
        <w:t>ת</w:t>
      </w:r>
      <w:r w:rsidR="009E2FE5">
        <w:rPr>
          <w:rFonts w:hint="cs"/>
          <w:rtl/>
        </w:rPr>
        <w:t>ובה שאומרת</w:t>
      </w:r>
      <w:r>
        <w:rPr>
          <w:rFonts w:hint="cs"/>
          <w:rtl/>
        </w:rPr>
        <w:t xml:space="preserve"> שנית</w:t>
      </w:r>
      <w:r w:rsidR="000C5677">
        <w:rPr>
          <w:rFonts w:hint="cs"/>
          <w:rtl/>
        </w:rPr>
        <w:t>ן</w:t>
      </w:r>
      <w:r>
        <w:rPr>
          <w:rFonts w:hint="cs"/>
          <w:rtl/>
        </w:rPr>
        <w:t xml:space="preserve"> </w:t>
      </w:r>
      <w:r w:rsidR="000C5677">
        <w:rPr>
          <w:rFonts w:hint="cs"/>
          <w:rtl/>
        </w:rPr>
        <w:t>להטיל סנקצי</w:t>
      </w:r>
      <w:r>
        <w:rPr>
          <w:rFonts w:hint="cs"/>
          <w:rtl/>
        </w:rPr>
        <w:t>ו</w:t>
      </w:r>
      <w:r w:rsidR="000C5677">
        <w:rPr>
          <w:rFonts w:hint="cs"/>
          <w:rtl/>
        </w:rPr>
        <w:t xml:space="preserve">ת כאלה </w:t>
      </w:r>
      <w:r>
        <w:rPr>
          <w:rFonts w:hint="cs"/>
          <w:rtl/>
        </w:rPr>
        <w:t xml:space="preserve">על קבורה </w:t>
      </w:r>
      <w:r w:rsidR="000C5677">
        <w:rPr>
          <w:rFonts w:hint="cs"/>
          <w:rtl/>
        </w:rPr>
        <w:t>במטרה לי</w:t>
      </w:r>
      <w:r w:rsidR="009E2FE5">
        <w:rPr>
          <w:rFonts w:hint="cs"/>
          <w:rtl/>
        </w:rPr>
        <w:t xml:space="preserve">יצר </w:t>
      </w:r>
      <w:bookmarkStart w:id="4879" w:name="_ETM_Q1_11886099"/>
      <w:bookmarkEnd w:id="4879"/>
      <w:r w:rsidR="009E2FE5">
        <w:rPr>
          <w:rFonts w:hint="cs"/>
          <w:rtl/>
        </w:rPr>
        <w:t>כפ</w:t>
      </w:r>
      <w:r>
        <w:rPr>
          <w:rFonts w:hint="cs"/>
          <w:rtl/>
        </w:rPr>
        <w:t>י</w:t>
      </w:r>
      <w:r w:rsidR="009E2FE5">
        <w:rPr>
          <w:rFonts w:hint="cs"/>
          <w:rtl/>
        </w:rPr>
        <w:t>ית ציות</w:t>
      </w:r>
      <w:r>
        <w:rPr>
          <w:rFonts w:hint="cs"/>
          <w:rtl/>
        </w:rPr>
        <w:t>,</w:t>
      </w:r>
      <w:r w:rsidR="009E2FE5">
        <w:rPr>
          <w:rFonts w:hint="cs"/>
          <w:rtl/>
        </w:rPr>
        <w:t xml:space="preserve"> והסבר איך זה מתכתב עם מה שקורה עם </w:t>
      </w:r>
      <w:bookmarkStart w:id="4880" w:name="_ETM_Q1_11891556"/>
      <w:bookmarkEnd w:id="4880"/>
      <w:r w:rsidR="009E2FE5">
        <w:rPr>
          <w:rFonts w:hint="cs"/>
          <w:rtl/>
        </w:rPr>
        <w:t xml:space="preserve">מחבלים. אחרת </w:t>
      </w:r>
      <w:r>
        <w:rPr>
          <w:rFonts w:hint="cs"/>
          <w:rtl/>
        </w:rPr>
        <w:t xml:space="preserve">אני </w:t>
      </w:r>
      <w:r w:rsidR="009E2FE5">
        <w:rPr>
          <w:rFonts w:hint="cs"/>
          <w:rtl/>
        </w:rPr>
        <w:t>לא שם את זה.</w:t>
      </w:r>
      <w:r>
        <w:rPr>
          <w:rFonts w:hint="cs"/>
          <w:rtl/>
        </w:rPr>
        <w:t xml:space="preserve"> מצטער.</w:t>
      </w:r>
    </w:p>
    <w:p w:rsidR="009E2FE5" w:rsidRDefault="009E2FE5" w:rsidP="009E2FE5">
      <w:pPr>
        <w:rPr>
          <w:rtl/>
        </w:rPr>
      </w:pPr>
      <w:bookmarkStart w:id="4881" w:name="_ETM_Q1_11894591"/>
      <w:bookmarkStart w:id="4882" w:name="_ETM_Q1_11894644"/>
      <w:bookmarkStart w:id="4883" w:name="_ETM_Q1_11895549"/>
      <w:bookmarkEnd w:id="4881"/>
      <w:bookmarkEnd w:id="4882"/>
      <w:bookmarkEnd w:id="4883"/>
    </w:p>
    <w:p w:rsidR="009E2FE5" w:rsidRDefault="009E2FE5" w:rsidP="009E2FE5">
      <w:pPr>
        <w:pStyle w:val="af9"/>
        <w:keepNext/>
        <w:rPr>
          <w:rtl/>
        </w:rPr>
      </w:pPr>
      <w:bookmarkStart w:id="4884" w:name="ET_guest_580290_584"/>
      <w:r w:rsidRPr="009E2FE5">
        <w:rPr>
          <w:rStyle w:val="TagStyle"/>
          <w:rtl/>
        </w:rPr>
        <w:t xml:space="preserve"> &lt;&lt; אורח &gt;&gt; </w:t>
      </w:r>
      <w:r>
        <w:rPr>
          <w:rtl/>
        </w:rPr>
        <w:t>יעל בלונדהיים:</w:t>
      </w:r>
      <w:r w:rsidRPr="009E2FE5">
        <w:rPr>
          <w:rStyle w:val="TagStyle"/>
          <w:rtl/>
        </w:rPr>
        <w:t xml:space="preserve"> &lt;&lt; אורח &gt;&gt;</w:t>
      </w:r>
      <w:r>
        <w:rPr>
          <w:rtl/>
        </w:rPr>
        <w:t xml:space="preserve">   </w:t>
      </w:r>
      <w:bookmarkEnd w:id="4884"/>
    </w:p>
    <w:p w:rsidR="009E2FE5" w:rsidRDefault="009E2FE5" w:rsidP="009E2FE5">
      <w:pPr>
        <w:pStyle w:val="KeepWithNext"/>
        <w:rPr>
          <w:rtl/>
        </w:rPr>
      </w:pPr>
    </w:p>
    <w:p w:rsidR="009E2FE5" w:rsidRDefault="009E2FE5" w:rsidP="009E2FE5">
      <w:pPr>
        <w:rPr>
          <w:rtl/>
        </w:rPr>
      </w:pPr>
      <w:bookmarkStart w:id="4885" w:name="_ETM_Q1_11895954"/>
      <w:bookmarkStart w:id="4886" w:name="_ETM_Q1_11895999"/>
      <w:bookmarkEnd w:id="4885"/>
      <w:bookmarkEnd w:id="4886"/>
      <w:r>
        <w:rPr>
          <w:rFonts w:hint="cs"/>
          <w:rtl/>
        </w:rPr>
        <w:t xml:space="preserve">ההצעה הזו </w:t>
      </w:r>
      <w:r w:rsidR="00C23340">
        <w:rPr>
          <w:rFonts w:hint="cs"/>
          <w:rtl/>
        </w:rPr>
        <w:t xml:space="preserve">היא </w:t>
      </w:r>
      <w:r>
        <w:rPr>
          <w:rFonts w:hint="cs"/>
          <w:rtl/>
        </w:rPr>
        <w:t>של בתי הדין.</w:t>
      </w:r>
    </w:p>
    <w:p w:rsidR="009E2FE5" w:rsidRDefault="009E2FE5" w:rsidP="009E2FE5">
      <w:pPr>
        <w:rPr>
          <w:rtl/>
        </w:rPr>
      </w:pPr>
      <w:bookmarkStart w:id="4887" w:name="_ETM_Q1_11898972"/>
      <w:bookmarkStart w:id="4888" w:name="_ETM_Q1_11899032"/>
      <w:bookmarkEnd w:id="4887"/>
      <w:bookmarkEnd w:id="4888"/>
    </w:p>
    <w:p w:rsidR="009E2FE5" w:rsidRDefault="009E2FE5" w:rsidP="009E2FE5">
      <w:pPr>
        <w:pStyle w:val="af6"/>
        <w:keepNext/>
        <w:rPr>
          <w:rtl/>
        </w:rPr>
      </w:pPr>
      <w:bookmarkStart w:id="4889" w:name="ET_yor_שמחה_רוטמן_585"/>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889"/>
    </w:p>
    <w:p w:rsidR="009E2FE5" w:rsidRDefault="009E2FE5" w:rsidP="009E2FE5">
      <w:pPr>
        <w:pStyle w:val="KeepWithNext"/>
        <w:rPr>
          <w:rtl/>
        </w:rPr>
      </w:pPr>
    </w:p>
    <w:p w:rsidR="009E2FE5" w:rsidRDefault="009E2FE5" w:rsidP="009E2FE5">
      <w:pPr>
        <w:rPr>
          <w:rtl/>
        </w:rPr>
      </w:pPr>
      <w:bookmarkStart w:id="4890" w:name="_ETM_Q1_11899492"/>
      <w:bookmarkEnd w:id="4890"/>
      <w:r>
        <w:rPr>
          <w:rFonts w:hint="cs"/>
          <w:rtl/>
        </w:rPr>
        <w:t xml:space="preserve">ואתם </w:t>
      </w:r>
      <w:bookmarkStart w:id="4891" w:name="_ETM_Q1_11900234"/>
      <w:bookmarkEnd w:id="4891"/>
      <w:r>
        <w:rPr>
          <w:rFonts w:hint="cs"/>
          <w:rtl/>
        </w:rPr>
        <w:t>חשבתם שזה אפשרי, לא מתנגד</w:t>
      </w:r>
      <w:r w:rsidR="00CB22A4">
        <w:rPr>
          <w:rFonts w:hint="cs"/>
          <w:rtl/>
        </w:rPr>
        <w:t>ים</w:t>
      </w:r>
      <w:r>
        <w:rPr>
          <w:rFonts w:hint="cs"/>
          <w:rtl/>
        </w:rPr>
        <w:t xml:space="preserve"> לה.</w:t>
      </w:r>
    </w:p>
    <w:p w:rsidR="00C23340" w:rsidRDefault="00C23340" w:rsidP="009E2FE5">
      <w:pPr>
        <w:pStyle w:val="-"/>
        <w:keepNext/>
        <w:rPr>
          <w:rStyle w:val="TagStyle"/>
          <w:rtl/>
        </w:rPr>
      </w:pPr>
      <w:bookmarkStart w:id="4892" w:name="ET_speakercontinue_580290_586"/>
    </w:p>
    <w:p w:rsidR="009E2FE5" w:rsidRDefault="009E2FE5" w:rsidP="009E2FE5">
      <w:pPr>
        <w:pStyle w:val="-"/>
        <w:keepNext/>
        <w:rPr>
          <w:rtl/>
        </w:rPr>
      </w:pPr>
      <w:bookmarkStart w:id="4893" w:name="_ETM_Q1_11898933"/>
      <w:bookmarkStart w:id="4894" w:name="_ETM_Q1_11899078"/>
      <w:bookmarkEnd w:id="4893"/>
      <w:bookmarkEnd w:id="4894"/>
      <w:r w:rsidRPr="009E2FE5">
        <w:rPr>
          <w:rStyle w:val="TagStyle"/>
          <w:rtl/>
        </w:rPr>
        <w:t xml:space="preserve"> &lt;&lt; דובר_המשך &gt;&gt; </w:t>
      </w:r>
      <w:r>
        <w:rPr>
          <w:rtl/>
        </w:rPr>
        <w:t>יעל בלונדהיים:</w:t>
      </w:r>
      <w:r w:rsidRPr="009E2FE5">
        <w:rPr>
          <w:rStyle w:val="TagStyle"/>
          <w:rtl/>
        </w:rPr>
        <w:t xml:space="preserve"> &lt;&lt; דובר_המשך &gt;&gt;</w:t>
      </w:r>
      <w:r>
        <w:rPr>
          <w:rtl/>
        </w:rPr>
        <w:t xml:space="preserve">   </w:t>
      </w:r>
      <w:bookmarkEnd w:id="4892"/>
    </w:p>
    <w:p w:rsidR="009E2FE5" w:rsidRDefault="009E2FE5" w:rsidP="009E2FE5">
      <w:pPr>
        <w:pStyle w:val="KeepWithNext"/>
        <w:rPr>
          <w:rtl/>
        </w:rPr>
      </w:pPr>
    </w:p>
    <w:p w:rsidR="009E2FE5" w:rsidRDefault="00C23340" w:rsidP="009E2FE5">
      <w:pPr>
        <w:rPr>
          <w:rtl/>
        </w:rPr>
      </w:pPr>
      <w:bookmarkStart w:id="4895" w:name="_ETM_Q1_11904905"/>
      <w:bookmarkEnd w:id="4895"/>
      <w:r>
        <w:rPr>
          <w:rFonts w:hint="cs"/>
          <w:rtl/>
        </w:rPr>
        <w:t xml:space="preserve">בשלב קריאה ראשונה זה לא הונח בדיוק </w:t>
      </w:r>
      <w:r w:rsidR="009E2FE5">
        <w:rPr>
          <w:rFonts w:hint="cs"/>
          <w:rtl/>
        </w:rPr>
        <w:t>מהטעמים שמוזכרים פה. ההחלטה ה</w:t>
      </w:r>
      <w:r>
        <w:rPr>
          <w:rFonts w:hint="cs"/>
          <w:rtl/>
        </w:rPr>
        <w:t>י</w:t>
      </w:r>
      <w:r w:rsidR="009E2FE5">
        <w:rPr>
          <w:rFonts w:hint="cs"/>
          <w:rtl/>
        </w:rPr>
        <w:t xml:space="preserve">יתה </w:t>
      </w:r>
      <w:bookmarkStart w:id="4896" w:name="_ETM_Q1_11910493"/>
      <w:bookmarkEnd w:id="4896"/>
      <w:r w:rsidR="009E2FE5">
        <w:rPr>
          <w:rFonts w:hint="cs"/>
          <w:rtl/>
        </w:rPr>
        <w:t>ש</w:t>
      </w:r>
      <w:r>
        <w:rPr>
          <w:rFonts w:hint="cs"/>
          <w:rtl/>
        </w:rPr>
        <w:t xml:space="preserve">זה </w:t>
      </w:r>
      <w:r w:rsidR="009E2FE5">
        <w:rPr>
          <w:rFonts w:hint="cs"/>
          <w:rtl/>
        </w:rPr>
        <w:t>ייד</w:t>
      </w:r>
      <w:r w:rsidR="00CB22A4">
        <w:rPr>
          <w:rFonts w:hint="cs"/>
          <w:rtl/>
        </w:rPr>
        <w:t>ון</w:t>
      </w:r>
      <w:r w:rsidR="009E2FE5">
        <w:rPr>
          <w:rFonts w:hint="cs"/>
          <w:rtl/>
        </w:rPr>
        <w:t xml:space="preserve"> בכנסת</w:t>
      </w:r>
      <w:r>
        <w:rPr>
          <w:rFonts w:hint="cs"/>
          <w:rtl/>
        </w:rPr>
        <w:t xml:space="preserve"> לפני קריאה שנייה שלישית</w:t>
      </w:r>
      <w:r w:rsidR="009E2FE5">
        <w:rPr>
          <w:rFonts w:hint="cs"/>
          <w:rtl/>
        </w:rPr>
        <w:t xml:space="preserve">, </w:t>
      </w:r>
      <w:r>
        <w:rPr>
          <w:rFonts w:hint="cs"/>
          <w:rtl/>
        </w:rPr>
        <w:t>והעמדה</w:t>
      </w:r>
      <w:bookmarkStart w:id="4897" w:name="_ETM_Q1_11914475"/>
      <w:bookmarkEnd w:id="4897"/>
      <w:r>
        <w:rPr>
          <w:rFonts w:hint="cs"/>
          <w:rtl/>
        </w:rPr>
        <w:t xml:space="preserve"> שלנו - </w:t>
      </w:r>
      <w:r w:rsidR="009E2FE5">
        <w:rPr>
          <w:rFonts w:hint="cs"/>
          <w:rtl/>
        </w:rPr>
        <w:t>שאין מניעה משפטית.</w:t>
      </w:r>
    </w:p>
    <w:p w:rsidR="009E2FE5" w:rsidRDefault="009E2FE5" w:rsidP="009E2FE5">
      <w:pPr>
        <w:rPr>
          <w:rtl/>
        </w:rPr>
      </w:pPr>
      <w:bookmarkStart w:id="4898" w:name="_ETM_Q1_11915226"/>
      <w:bookmarkStart w:id="4899" w:name="_ETM_Q1_11915298"/>
      <w:bookmarkEnd w:id="4898"/>
      <w:bookmarkEnd w:id="4899"/>
    </w:p>
    <w:p w:rsidR="009E2FE5" w:rsidRDefault="009E2FE5" w:rsidP="009E2FE5">
      <w:pPr>
        <w:pStyle w:val="af6"/>
        <w:keepNext/>
        <w:rPr>
          <w:rtl/>
        </w:rPr>
      </w:pPr>
      <w:bookmarkStart w:id="4900" w:name="ET_yor_שמחה_רוטמן_587"/>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00"/>
    </w:p>
    <w:p w:rsidR="009E2FE5" w:rsidRDefault="009E2FE5" w:rsidP="009E2FE5">
      <w:pPr>
        <w:pStyle w:val="KeepWithNext"/>
        <w:rPr>
          <w:rtl/>
        </w:rPr>
      </w:pPr>
    </w:p>
    <w:p w:rsidR="009E2FE5" w:rsidRDefault="009E2FE5" w:rsidP="00C23340">
      <w:pPr>
        <w:rPr>
          <w:rtl/>
        </w:rPr>
      </w:pPr>
      <w:bookmarkStart w:id="4901" w:name="_ETM_Q1_11915738"/>
      <w:bookmarkEnd w:id="4901"/>
      <w:r>
        <w:rPr>
          <w:rFonts w:hint="cs"/>
          <w:rtl/>
        </w:rPr>
        <w:t xml:space="preserve">אני מבקש חוות דעת על אין </w:t>
      </w:r>
      <w:bookmarkStart w:id="4902" w:name="_ETM_Q1_11919604"/>
      <w:bookmarkEnd w:id="4902"/>
      <w:r>
        <w:rPr>
          <w:rFonts w:hint="cs"/>
          <w:rtl/>
        </w:rPr>
        <w:t>מניעה משפטית</w:t>
      </w:r>
      <w:r w:rsidR="00C23340">
        <w:rPr>
          <w:rFonts w:hint="cs"/>
          <w:rtl/>
        </w:rPr>
        <w:t>,</w:t>
      </w:r>
      <w:r>
        <w:rPr>
          <w:rFonts w:hint="cs"/>
          <w:rtl/>
        </w:rPr>
        <w:t xml:space="preserve"> ואיך מצב זה </w:t>
      </w:r>
      <w:r w:rsidR="00C23340">
        <w:rPr>
          <w:rFonts w:hint="cs"/>
          <w:rtl/>
        </w:rPr>
        <w:t xml:space="preserve">אין </w:t>
      </w:r>
      <w:r>
        <w:rPr>
          <w:rFonts w:hint="cs"/>
          <w:rtl/>
        </w:rPr>
        <w:t xml:space="preserve">מניעה </w:t>
      </w:r>
      <w:r w:rsidR="00C23340">
        <w:rPr>
          <w:rFonts w:hint="cs"/>
          <w:rtl/>
        </w:rPr>
        <w:t xml:space="preserve">משפטית ולעומת זאת אני זוכר את חוות </w:t>
      </w:r>
      <w:bookmarkStart w:id="4903" w:name="_ETM_Q1_11925742"/>
      <w:bookmarkEnd w:id="4903"/>
      <w:r w:rsidR="00C23340">
        <w:rPr>
          <w:rFonts w:hint="cs"/>
          <w:rtl/>
        </w:rPr>
        <w:t>הדעת עם המניעה המשפטית, כשהכנס</w:t>
      </w:r>
      <w:r>
        <w:rPr>
          <w:rFonts w:hint="cs"/>
          <w:rtl/>
        </w:rPr>
        <w:t xml:space="preserve">ת רצתה </w:t>
      </w:r>
      <w:bookmarkStart w:id="4904" w:name="_ETM_Q1_11929451"/>
      <w:bookmarkEnd w:id="4904"/>
      <w:r>
        <w:rPr>
          <w:rFonts w:hint="cs"/>
          <w:rtl/>
        </w:rPr>
        <w:t>לחוקק את החזקת גופת המחבלים.</w:t>
      </w:r>
    </w:p>
    <w:p w:rsidR="009E2FE5" w:rsidRDefault="009E2FE5" w:rsidP="009E2FE5">
      <w:pPr>
        <w:rPr>
          <w:rtl/>
        </w:rPr>
      </w:pPr>
      <w:bookmarkStart w:id="4905" w:name="_ETM_Q1_11934318"/>
      <w:bookmarkStart w:id="4906" w:name="_ETM_Q1_11934378"/>
      <w:bookmarkEnd w:id="4905"/>
      <w:bookmarkEnd w:id="4906"/>
    </w:p>
    <w:p w:rsidR="009E2FE5" w:rsidRDefault="009E2FE5" w:rsidP="009E2FE5">
      <w:pPr>
        <w:pStyle w:val="-"/>
        <w:keepNext/>
        <w:rPr>
          <w:rtl/>
        </w:rPr>
      </w:pPr>
      <w:bookmarkStart w:id="4907" w:name="ET_speakercontinue_580290_588"/>
      <w:r w:rsidRPr="009E2FE5">
        <w:rPr>
          <w:rStyle w:val="TagStyle"/>
          <w:rtl/>
        </w:rPr>
        <w:t xml:space="preserve"> &lt;&lt; דובר_המשך &gt;&gt; </w:t>
      </w:r>
      <w:r>
        <w:rPr>
          <w:rtl/>
        </w:rPr>
        <w:t>יעל בלונדהיים:</w:t>
      </w:r>
      <w:r w:rsidRPr="009E2FE5">
        <w:rPr>
          <w:rStyle w:val="TagStyle"/>
          <w:rtl/>
        </w:rPr>
        <w:t xml:space="preserve"> &lt;&lt; דובר_המשך &gt;&gt;</w:t>
      </w:r>
      <w:r>
        <w:rPr>
          <w:rtl/>
        </w:rPr>
        <w:t xml:space="preserve">   </w:t>
      </w:r>
      <w:bookmarkEnd w:id="4907"/>
    </w:p>
    <w:p w:rsidR="009E2FE5" w:rsidRDefault="009E2FE5" w:rsidP="009E2FE5">
      <w:pPr>
        <w:pStyle w:val="KeepWithNext"/>
        <w:rPr>
          <w:rtl/>
        </w:rPr>
      </w:pPr>
    </w:p>
    <w:p w:rsidR="009E2FE5" w:rsidRDefault="00C23340" w:rsidP="009E2FE5">
      <w:pPr>
        <w:rPr>
          <w:rtl/>
        </w:rPr>
      </w:pPr>
      <w:bookmarkStart w:id="4908" w:name="_ETM_Q1_11934800"/>
      <w:bookmarkEnd w:id="4908"/>
      <w:r>
        <w:rPr>
          <w:rFonts w:hint="cs"/>
          <w:rtl/>
        </w:rPr>
        <w:t>גם אומר ש</w:t>
      </w:r>
      <w:r w:rsidR="009E2FE5">
        <w:rPr>
          <w:rFonts w:hint="cs"/>
          <w:rtl/>
        </w:rPr>
        <w:t xml:space="preserve">העמדה </w:t>
      </w:r>
      <w:r>
        <w:rPr>
          <w:rFonts w:hint="cs"/>
          <w:rtl/>
        </w:rPr>
        <w:t xml:space="preserve">שלנו </w:t>
      </w:r>
      <w:r w:rsidR="009E2FE5">
        <w:rPr>
          <w:rFonts w:hint="cs"/>
          <w:rtl/>
        </w:rPr>
        <w:t>תיבחן נוכח הד</w:t>
      </w:r>
      <w:r>
        <w:rPr>
          <w:rFonts w:hint="cs"/>
          <w:rtl/>
        </w:rPr>
        <w:t>ב</w:t>
      </w:r>
      <w:r w:rsidR="009E2FE5">
        <w:rPr>
          <w:rFonts w:hint="cs"/>
          <w:rtl/>
        </w:rPr>
        <w:t>ר</w:t>
      </w:r>
      <w:r w:rsidR="00CB22A4">
        <w:rPr>
          <w:rFonts w:hint="cs"/>
          <w:rtl/>
        </w:rPr>
        <w:t>ים</w:t>
      </w:r>
      <w:r w:rsidR="009E2FE5">
        <w:rPr>
          <w:rFonts w:hint="cs"/>
          <w:rtl/>
        </w:rPr>
        <w:t xml:space="preserve"> שנאמרו </w:t>
      </w:r>
      <w:r>
        <w:rPr>
          <w:rFonts w:hint="cs"/>
          <w:rtl/>
        </w:rPr>
        <w:t xml:space="preserve">פה </w:t>
      </w:r>
      <w:r w:rsidR="009E2FE5">
        <w:rPr>
          <w:rFonts w:hint="cs"/>
          <w:rtl/>
        </w:rPr>
        <w:t>בדיון.</w:t>
      </w:r>
    </w:p>
    <w:p w:rsidR="009E2FE5" w:rsidRDefault="009E2FE5" w:rsidP="009E2FE5">
      <w:pPr>
        <w:rPr>
          <w:rtl/>
        </w:rPr>
      </w:pPr>
      <w:bookmarkStart w:id="4909" w:name="_ETM_Q1_11939685"/>
      <w:bookmarkStart w:id="4910" w:name="_ETM_Q1_11939785"/>
      <w:bookmarkEnd w:id="4909"/>
      <w:bookmarkEnd w:id="4910"/>
    </w:p>
    <w:p w:rsidR="009E2FE5" w:rsidRDefault="009E2FE5" w:rsidP="009E2FE5">
      <w:pPr>
        <w:pStyle w:val="af6"/>
        <w:keepNext/>
        <w:rPr>
          <w:rtl/>
        </w:rPr>
      </w:pPr>
      <w:bookmarkStart w:id="4911" w:name="ET_yor_שמחה_רוטמן_589"/>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11"/>
    </w:p>
    <w:p w:rsidR="009E2FE5" w:rsidRDefault="009E2FE5" w:rsidP="009E2FE5">
      <w:pPr>
        <w:pStyle w:val="KeepWithNext"/>
        <w:rPr>
          <w:rtl/>
        </w:rPr>
      </w:pPr>
    </w:p>
    <w:p w:rsidR="009E2FE5" w:rsidRDefault="00C23340" w:rsidP="00C23340">
      <w:pPr>
        <w:rPr>
          <w:rtl/>
        </w:rPr>
      </w:pPr>
      <w:bookmarkStart w:id="4912" w:name="_ETM_Q1_11940260"/>
      <w:bookmarkEnd w:id="4912"/>
      <w:r>
        <w:rPr>
          <w:rFonts w:hint="cs"/>
          <w:rtl/>
        </w:rPr>
        <w:t xml:space="preserve">בסדר גמור. </w:t>
      </w:r>
      <w:bookmarkStart w:id="4913" w:name="_ETM_Q1_11939501"/>
      <w:bookmarkEnd w:id="4913"/>
      <w:r w:rsidR="009E2FE5">
        <w:rPr>
          <w:rFonts w:hint="cs"/>
          <w:rtl/>
        </w:rPr>
        <w:t xml:space="preserve">המצב </w:t>
      </w:r>
      <w:bookmarkStart w:id="4914" w:name="_ETM_Q1_11941287"/>
      <w:bookmarkEnd w:id="4914"/>
      <w:r w:rsidR="009E2FE5">
        <w:rPr>
          <w:rFonts w:hint="cs"/>
          <w:rtl/>
        </w:rPr>
        <w:t xml:space="preserve">שבו עולם המשפט מייצר מניעות משפטיות </w:t>
      </w:r>
      <w:r>
        <w:rPr>
          <w:rFonts w:hint="cs"/>
          <w:rtl/>
        </w:rPr>
        <w:t xml:space="preserve">כאשר אנו נאבקים בטרור, </w:t>
      </w:r>
      <w:r w:rsidR="009E2FE5">
        <w:rPr>
          <w:rFonts w:hint="cs"/>
          <w:rtl/>
        </w:rPr>
        <w:t xml:space="preserve">וכאשר מדובר בסרבנות גט </w:t>
      </w:r>
      <w:bookmarkStart w:id="4915" w:name="_ETM_Q1_11950495"/>
      <w:bookmarkEnd w:id="4915"/>
      <w:r>
        <w:rPr>
          <w:rFonts w:hint="cs"/>
          <w:rtl/>
        </w:rPr>
        <w:t xml:space="preserve">פתאום </w:t>
      </w:r>
      <w:r w:rsidR="009E2FE5">
        <w:rPr>
          <w:rFonts w:hint="cs"/>
          <w:rtl/>
        </w:rPr>
        <w:t xml:space="preserve">אין מניעות משפטיות </w:t>
      </w:r>
      <w:r w:rsidR="009E2FE5">
        <w:rPr>
          <w:rtl/>
        </w:rPr>
        <w:t>–</w:t>
      </w:r>
      <w:r>
        <w:rPr>
          <w:rFonts w:hint="cs"/>
          <w:rtl/>
        </w:rPr>
        <w:t xml:space="preserve"> אני חושב ש</w:t>
      </w:r>
      <w:r w:rsidR="009E2FE5">
        <w:rPr>
          <w:rFonts w:hint="cs"/>
          <w:rtl/>
        </w:rPr>
        <w:t xml:space="preserve">מדובר יותר בעמדה פוליטית מאשר משפטית ובעיניי </w:t>
      </w:r>
      <w:bookmarkStart w:id="4916" w:name="_ETM_Q1_11958083"/>
      <w:bookmarkEnd w:id="4916"/>
      <w:r w:rsidR="009E2FE5">
        <w:rPr>
          <w:rFonts w:hint="cs"/>
          <w:rtl/>
        </w:rPr>
        <w:t>זה לא נכון. אני חושב שזה נדרש, ואת הדי</w:t>
      </w:r>
      <w:r w:rsidR="00CB22A4">
        <w:rPr>
          <w:rFonts w:hint="cs"/>
          <w:rtl/>
        </w:rPr>
        <w:t>ון</w:t>
      </w:r>
      <w:r w:rsidR="009E2FE5">
        <w:rPr>
          <w:rFonts w:hint="cs"/>
          <w:rtl/>
        </w:rPr>
        <w:t xml:space="preserve"> הזה </w:t>
      </w:r>
      <w:bookmarkStart w:id="4917" w:name="_ETM_Q1_11965078"/>
      <w:bookmarkEnd w:id="4917"/>
      <w:r>
        <w:rPr>
          <w:rFonts w:hint="cs"/>
          <w:rtl/>
        </w:rPr>
        <w:t xml:space="preserve">אנחנו </w:t>
      </w:r>
      <w:r w:rsidR="009E2FE5">
        <w:rPr>
          <w:rFonts w:hint="cs"/>
          <w:rtl/>
        </w:rPr>
        <w:t xml:space="preserve">נקיים גם כשנשב בחדר אחר ונדבר על גירוש משפחות </w:t>
      </w:r>
      <w:r>
        <w:rPr>
          <w:rFonts w:hint="cs"/>
          <w:rtl/>
        </w:rPr>
        <w:t>א</w:t>
      </w:r>
      <w:r w:rsidR="009E2FE5">
        <w:rPr>
          <w:rFonts w:hint="cs"/>
          <w:rtl/>
        </w:rPr>
        <w:t>ו</w:t>
      </w:r>
      <w:bookmarkStart w:id="4918" w:name="_ETM_Q1_11970788"/>
      <w:bookmarkEnd w:id="4918"/>
      <w:r>
        <w:rPr>
          <w:rFonts w:hint="cs"/>
          <w:rtl/>
        </w:rPr>
        <w:t xml:space="preserve"> על </w:t>
      </w:r>
      <w:r w:rsidR="009E2FE5">
        <w:rPr>
          <w:rFonts w:hint="cs"/>
          <w:rtl/>
        </w:rPr>
        <w:t>דבר</w:t>
      </w:r>
      <w:r w:rsidR="00CB22A4">
        <w:rPr>
          <w:rFonts w:hint="cs"/>
          <w:rtl/>
        </w:rPr>
        <w:t>ים</w:t>
      </w:r>
      <w:r w:rsidR="009E2FE5">
        <w:rPr>
          <w:rFonts w:hint="cs"/>
          <w:rtl/>
        </w:rPr>
        <w:t xml:space="preserve"> </w:t>
      </w:r>
      <w:bookmarkStart w:id="4919" w:name="_ETM_Q1_11972700"/>
      <w:bookmarkEnd w:id="4919"/>
      <w:r w:rsidR="009E2FE5">
        <w:rPr>
          <w:rFonts w:hint="cs"/>
          <w:rtl/>
        </w:rPr>
        <w:t xml:space="preserve">אחרים. </w:t>
      </w:r>
      <w:r>
        <w:rPr>
          <w:rFonts w:hint="cs"/>
          <w:rtl/>
        </w:rPr>
        <w:t xml:space="preserve">כאשר מפעילים סנקציות על צד ג' </w:t>
      </w:r>
      <w:r w:rsidR="009E2FE5">
        <w:rPr>
          <w:rFonts w:hint="cs"/>
          <w:rtl/>
        </w:rPr>
        <w:t xml:space="preserve">זה סופר אפקטיבי. </w:t>
      </w:r>
      <w:r>
        <w:rPr>
          <w:rFonts w:hint="cs"/>
          <w:rtl/>
        </w:rPr>
        <w:t>ו</w:t>
      </w:r>
      <w:r w:rsidR="009E2FE5">
        <w:rPr>
          <w:rFonts w:hint="cs"/>
          <w:rtl/>
        </w:rPr>
        <w:t xml:space="preserve">אותה מערכת משפט </w:t>
      </w:r>
      <w:r w:rsidR="009E2FE5">
        <w:rPr>
          <w:rtl/>
        </w:rPr>
        <w:t>–</w:t>
      </w:r>
      <w:r w:rsidR="009E2FE5">
        <w:rPr>
          <w:rFonts w:hint="cs"/>
          <w:rtl/>
        </w:rPr>
        <w:t xml:space="preserve"> </w:t>
      </w:r>
      <w:r>
        <w:rPr>
          <w:rFonts w:hint="cs"/>
          <w:rtl/>
        </w:rPr>
        <w:t xml:space="preserve">אני לא </w:t>
      </w:r>
      <w:bookmarkStart w:id="4920" w:name="_ETM_Q1_11979081"/>
      <w:bookmarkEnd w:id="4920"/>
      <w:r>
        <w:rPr>
          <w:rFonts w:hint="cs"/>
          <w:rtl/>
        </w:rPr>
        <w:t xml:space="preserve">בא אליכם בטענות. אתם משקפים את עמדת </w:t>
      </w:r>
      <w:r w:rsidR="009E2FE5">
        <w:rPr>
          <w:rFonts w:hint="cs"/>
          <w:rtl/>
        </w:rPr>
        <w:t>בתי המשפט</w:t>
      </w:r>
      <w:r>
        <w:rPr>
          <w:rFonts w:hint="cs"/>
          <w:rtl/>
        </w:rPr>
        <w:t>,</w:t>
      </w:r>
      <w:r w:rsidR="009E2FE5">
        <w:rPr>
          <w:rFonts w:hint="cs"/>
          <w:rtl/>
        </w:rPr>
        <w:t xml:space="preserve"> </w:t>
      </w:r>
      <w:bookmarkStart w:id="4921" w:name="_ETM_Q1_11980649"/>
      <w:bookmarkEnd w:id="4921"/>
      <w:r w:rsidR="009E2FE5">
        <w:rPr>
          <w:rFonts w:hint="cs"/>
          <w:rtl/>
        </w:rPr>
        <w:t xml:space="preserve">אבל אותם שופטים </w:t>
      </w:r>
      <w:r>
        <w:rPr>
          <w:rFonts w:hint="cs"/>
          <w:rtl/>
        </w:rPr>
        <w:t xml:space="preserve">שכאשר מדובר בטרור </w:t>
      </w:r>
      <w:bookmarkStart w:id="4922" w:name="_ETM_Q1_11984658"/>
      <w:bookmarkEnd w:id="4922"/>
      <w:r w:rsidR="009E2FE5">
        <w:rPr>
          <w:rFonts w:hint="cs"/>
          <w:rtl/>
        </w:rPr>
        <w:t xml:space="preserve">רוצים, ממהרים לקשור </w:t>
      </w:r>
      <w:r>
        <w:rPr>
          <w:rFonts w:hint="cs"/>
          <w:rtl/>
        </w:rPr>
        <w:t xml:space="preserve">את הידיים מאחור של מדינת ישראל, </w:t>
      </w:r>
      <w:r w:rsidR="009E2FE5">
        <w:rPr>
          <w:rFonts w:hint="cs"/>
          <w:rtl/>
        </w:rPr>
        <w:t xml:space="preserve">וכשמדובר בסרבני גט </w:t>
      </w:r>
      <w:bookmarkStart w:id="4923" w:name="_ETM_Q1_11989863"/>
      <w:bookmarkEnd w:id="4923"/>
      <w:r>
        <w:rPr>
          <w:rFonts w:hint="cs"/>
          <w:rtl/>
        </w:rPr>
        <w:t>פתאום זה הפך להיות</w:t>
      </w:r>
      <w:bookmarkStart w:id="4924" w:name="_ETM_Q1_11990740"/>
      <w:bookmarkEnd w:id="4924"/>
      <w:r>
        <w:rPr>
          <w:rFonts w:hint="cs"/>
          <w:rtl/>
        </w:rPr>
        <w:t xml:space="preserve"> הפשע הכי חמור </w:t>
      </w:r>
      <w:r w:rsidR="009E2FE5">
        <w:rPr>
          <w:rFonts w:hint="cs"/>
          <w:rtl/>
        </w:rPr>
        <w:t xml:space="preserve">שבשביל מניעתו מוצדק לעשות כל צעד </w:t>
      </w:r>
      <w:r w:rsidR="009E2FE5">
        <w:rPr>
          <w:rtl/>
        </w:rPr>
        <w:t>–</w:t>
      </w:r>
      <w:r w:rsidR="009E2FE5">
        <w:rPr>
          <w:rFonts w:hint="cs"/>
          <w:rtl/>
        </w:rPr>
        <w:t xml:space="preserve"> יש לי עם </w:t>
      </w:r>
      <w:bookmarkStart w:id="4925" w:name="_ETM_Q1_11996727"/>
      <w:bookmarkEnd w:id="4925"/>
      <w:r w:rsidR="009E2FE5">
        <w:rPr>
          <w:rFonts w:hint="cs"/>
          <w:rtl/>
        </w:rPr>
        <w:t>זה בעיה</w:t>
      </w:r>
      <w:r>
        <w:rPr>
          <w:rFonts w:hint="cs"/>
          <w:rtl/>
        </w:rPr>
        <w:t xml:space="preserve">. אני מוכן לחיות עם יחס שווה. </w:t>
      </w:r>
      <w:bookmarkStart w:id="4926" w:name="_ETM_Q1_11998492"/>
      <w:bookmarkEnd w:id="4926"/>
      <w:r w:rsidR="009E2FE5">
        <w:rPr>
          <w:rFonts w:hint="cs"/>
          <w:rtl/>
        </w:rPr>
        <w:t xml:space="preserve">גם זה קשה. </w:t>
      </w:r>
      <w:r>
        <w:rPr>
          <w:rFonts w:hint="cs"/>
          <w:rtl/>
        </w:rPr>
        <w:t xml:space="preserve">אני </w:t>
      </w:r>
      <w:r w:rsidR="009E2FE5">
        <w:rPr>
          <w:rFonts w:hint="cs"/>
          <w:rtl/>
        </w:rPr>
        <w:t>לא מצליח להבין</w:t>
      </w:r>
      <w:r>
        <w:rPr>
          <w:rFonts w:hint="cs"/>
          <w:rtl/>
        </w:rPr>
        <w:t>,</w:t>
      </w:r>
      <w:r w:rsidR="009E2FE5">
        <w:rPr>
          <w:rFonts w:hint="cs"/>
          <w:rtl/>
        </w:rPr>
        <w:t xml:space="preserve"> איך הותרה </w:t>
      </w:r>
      <w:bookmarkStart w:id="4927" w:name="_ETM_Q1_12004095"/>
      <w:bookmarkEnd w:id="4927"/>
      <w:r w:rsidR="009E2FE5">
        <w:rPr>
          <w:rFonts w:hint="cs"/>
          <w:rtl/>
        </w:rPr>
        <w:t xml:space="preserve">הרצועה כי זה אפקטיבי. </w:t>
      </w:r>
      <w:r>
        <w:rPr>
          <w:rFonts w:hint="cs"/>
          <w:rtl/>
        </w:rPr>
        <w:t xml:space="preserve">אפקטיביות הפכה חזות הכול ואני מאוד בעד שאפקטיביות תהיה </w:t>
      </w:r>
      <w:bookmarkStart w:id="4928" w:name="_ETM_Q1_12008171"/>
      <w:bookmarkEnd w:id="4928"/>
      <w:r>
        <w:rPr>
          <w:rFonts w:hint="cs"/>
          <w:rtl/>
        </w:rPr>
        <w:t xml:space="preserve">חזות הכול, </w:t>
      </w:r>
      <w:r w:rsidR="009E2FE5">
        <w:rPr>
          <w:rFonts w:hint="cs"/>
          <w:rtl/>
        </w:rPr>
        <w:t xml:space="preserve">אבל באופן גורף. כרגע לא מכניס </w:t>
      </w:r>
      <w:bookmarkStart w:id="4929" w:name="_ETM_Q1_12013129"/>
      <w:bookmarkEnd w:id="4929"/>
      <w:r w:rsidR="009E2FE5">
        <w:rPr>
          <w:rFonts w:hint="cs"/>
          <w:rtl/>
        </w:rPr>
        <w:t>קבורה.</w:t>
      </w:r>
    </w:p>
    <w:p w:rsidR="009E2FE5" w:rsidRDefault="009E2FE5" w:rsidP="009E2FE5">
      <w:pPr>
        <w:rPr>
          <w:rtl/>
        </w:rPr>
      </w:pPr>
      <w:bookmarkStart w:id="4930" w:name="_ETM_Q1_12014639"/>
      <w:bookmarkStart w:id="4931" w:name="_ETM_Q1_12014704"/>
      <w:bookmarkStart w:id="4932" w:name="_ETM_Q1_12015701"/>
      <w:bookmarkEnd w:id="4930"/>
      <w:bookmarkEnd w:id="4931"/>
      <w:bookmarkEnd w:id="4932"/>
    </w:p>
    <w:p w:rsidR="009E2FE5" w:rsidRDefault="009E2FE5" w:rsidP="009E2FE5">
      <w:pPr>
        <w:pStyle w:val="af9"/>
        <w:keepNext/>
        <w:rPr>
          <w:rtl/>
        </w:rPr>
      </w:pPr>
      <w:bookmarkStart w:id="4933" w:name="ET_guest_618827_590"/>
      <w:r w:rsidRPr="009E2FE5">
        <w:rPr>
          <w:rStyle w:val="TagStyle"/>
          <w:rtl/>
        </w:rPr>
        <w:t xml:space="preserve"> &lt;&lt; אורח &gt;&gt; </w:t>
      </w:r>
      <w:r>
        <w:rPr>
          <w:rtl/>
        </w:rPr>
        <w:t>מוריה דיין:</w:t>
      </w:r>
      <w:r w:rsidRPr="009E2FE5">
        <w:rPr>
          <w:rStyle w:val="TagStyle"/>
          <w:rtl/>
        </w:rPr>
        <w:t xml:space="preserve"> &lt;&lt; אורח &gt;&gt;</w:t>
      </w:r>
      <w:r>
        <w:rPr>
          <w:rtl/>
        </w:rPr>
        <w:t xml:space="preserve">   </w:t>
      </w:r>
      <w:bookmarkEnd w:id="4933"/>
    </w:p>
    <w:p w:rsidR="009E2FE5" w:rsidRDefault="009E2FE5" w:rsidP="009E2FE5">
      <w:pPr>
        <w:pStyle w:val="KeepWithNext"/>
        <w:rPr>
          <w:rtl/>
        </w:rPr>
      </w:pPr>
    </w:p>
    <w:p w:rsidR="009E2FE5" w:rsidRDefault="00C23340" w:rsidP="009E2FE5">
      <w:pPr>
        <w:rPr>
          <w:rtl/>
        </w:rPr>
      </w:pPr>
      <w:bookmarkStart w:id="4934" w:name="_ETM_Q1_12016133"/>
      <w:bookmarkStart w:id="4935" w:name="_ETM_Q1_12016168"/>
      <w:bookmarkEnd w:id="4934"/>
      <w:bookmarkEnd w:id="4935"/>
      <w:r>
        <w:rPr>
          <w:rFonts w:hint="cs"/>
          <w:rtl/>
        </w:rPr>
        <w:t>יש לזכור ש</w:t>
      </w:r>
      <w:r w:rsidR="009E2FE5">
        <w:rPr>
          <w:rFonts w:hint="cs"/>
          <w:rtl/>
        </w:rPr>
        <w:t>זה צד שלישי</w:t>
      </w:r>
      <w:r>
        <w:rPr>
          <w:rFonts w:hint="cs"/>
          <w:rtl/>
        </w:rPr>
        <w:t xml:space="preserve"> שמעורב במעשה</w:t>
      </w:r>
      <w:r w:rsidR="009E2FE5">
        <w:rPr>
          <w:rFonts w:hint="cs"/>
          <w:rtl/>
        </w:rPr>
        <w:t>.</w:t>
      </w:r>
    </w:p>
    <w:p w:rsidR="009E2FE5" w:rsidRDefault="009E2FE5" w:rsidP="009E2FE5">
      <w:pPr>
        <w:rPr>
          <w:rtl/>
        </w:rPr>
      </w:pPr>
      <w:bookmarkStart w:id="4936" w:name="_ETM_Q1_12022420"/>
      <w:bookmarkStart w:id="4937" w:name="_ETM_Q1_12022475"/>
      <w:bookmarkEnd w:id="4936"/>
      <w:bookmarkEnd w:id="4937"/>
    </w:p>
    <w:p w:rsidR="009E2FE5" w:rsidRDefault="009E2FE5" w:rsidP="009E2FE5">
      <w:pPr>
        <w:pStyle w:val="af6"/>
        <w:keepNext/>
        <w:rPr>
          <w:rtl/>
        </w:rPr>
      </w:pPr>
      <w:bookmarkStart w:id="4938" w:name="ET_yor_שמחה_רוטמן_591"/>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38"/>
    </w:p>
    <w:p w:rsidR="009E2FE5" w:rsidRDefault="009E2FE5" w:rsidP="009E2FE5">
      <w:pPr>
        <w:pStyle w:val="KeepWithNext"/>
        <w:rPr>
          <w:rtl/>
        </w:rPr>
      </w:pPr>
    </w:p>
    <w:p w:rsidR="009E2FE5" w:rsidRDefault="00C23340" w:rsidP="00C23340">
      <w:pPr>
        <w:rPr>
          <w:rtl/>
        </w:rPr>
      </w:pPr>
      <w:bookmarkStart w:id="4939" w:name="_ETM_Q1_12022995"/>
      <w:bookmarkEnd w:id="4939"/>
      <w:r>
        <w:rPr>
          <w:rFonts w:hint="cs"/>
          <w:rtl/>
        </w:rPr>
        <w:t xml:space="preserve">נכון. אותו בית משפט, </w:t>
      </w:r>
      <w:bookmarkStart w:id="4940" w:name="_ETM_Q1_12023932"/>
      <w:bookmarkEnd w:id="4940"/>
      <w:r w:rsidR="009E2FE5">
        <w:rPr>
          <w:rFonts w:hint="cs"/>
          <w:rtl/>
        </w:rPr>
        <w:t>אותם שופטים</w:t>
      </w:r>
      <w:r>
        <w:rPr>
          <w:rFonts w:hint="cs"/>
          <w:rtl/>
        </w:rPr>
        <w:t xml:space="preserve"> שהוציאו את פסק הדין בעניין החייל עמית בן יגאל</w:t>
      </w:r>
      <w:r w:rsidR="009E2FE5">
        <w:rPr>
          <w:rFonts w:hint="cs"/>
          <w:rtl/>
        </w:rPr>
        <w:t xml:space="preserve">, אותם שופטים הם אלו שהסבירו </w:t>
      </w:r>
      <w:r>
        <w:rPr>
          <w:rFonts w:hint="cs"/>
          <w:rtl/>
        </w:rPr>
        <w:t xml:space="preserve">שמה </w:t>
      </w:r>
      <w:bookmarkStart w:id="4941" w:name="_ETM_Q1_12030188"/>
      <w:bookmarkEnd w:id="4941"/>
      <w:r>
        <w:rPr>
          <w:rFonts w:hint="cs"/>
          <w:rtl/>
        </w:rPr>
        <w:t xml:space="preserve">שאפקטיבי בסרבן גט </w:t>
      </w:r>
      <w:r w:rsidR="009E2FE5">
        <w:rPr>
          <w:rFonts w:hint="cs"/>
          <w:rtl/>
        </w:rPr>
        <w:t xml:space="preserve">מותר </w:t>
      </w:r>
      <w:bookmarkStart w:id="4942" w:name="_ETM_Q1_12031262"/>
      <w:bookmarkEnd w:id="4942"/>
      <w:r w:rsidR="009E2FE5">
        <w:rPr>
          <w:rFonts w:hint="cs"/>
          <w:rtl/>
        </w:rPr>
        <w:t>ולא משנה מה.</w:t>
      </w:r>
    </w:p>
    <w:p w:rsidR="009E2FE5" w:rsidRDefault="009E2FE5" w:rsidP="009E2FE5">
      <w:pPr>
        <w:rPr>
          <w:rtl/>
        </w:rPr>
      </w:pPr>
      <w:bookmarkStart w:id="4943" w:name="_ETM_Q1_12035848"/>
      <w:bookmarkStart w:id="4944" w:name="_ETM_Q1_12035913"/>
      <w:bookmarkEnd w:id="4943"/>
      <w:bookmarkEnd w:id="4944"/>
    </w:p>
    <w:p w:rsidR="009E2FE5" w:rsidRDefault="009E2FE5" w:rsidP="009E2FE5">
      <w:pPr>
        <w:pStyle w:val="-"/>
        <w:keepNext/>
        <w:rPr>
          <w:rtl/>
        </w:rPr>
      </w:pPr>
      <w:bookmarkStart w:id="4945" w:name="ET_speakercontinue_618827_592"/>
      <w:r w:rsidRPr="009E2FE5">
        <w:rPr>
          <w:rStyle w:val="TagStyle"/>
          <w:rtl/>
        </w:rPr>
        <w:t xml:space="preserve"> &lt;&lt; דובר_המשך &gt;&gt; </w:t>
      </w:r>
      <w:r>
        <w:rPr>
          <w:rtl/>
        </w:rPr>
        <w:t>מוריה דיין:</w:t>
      </w:r>
      <w:r w:rsidRPr="009E2FE5">
        <w:rPr>
          <w:rStyle w:val="TagStyle"/>
          <w:rtl/>
        </w:rPr>
        <w:t xml:space="preserve"> &lt;&lt; דובר_המשך &gt;&gt;</w:t>
      </w:r>
      <w:r>
        <w:rPr>
          <w:rtl/>
        </w:rPr>
        <w:t xml:space="preserve">   </w:t>
      </w:r>
      <w:bookmarkEnd w:id="4945"/>
    </w:p>
    <w:p w:rsidR="009E2FE5" w:rsidRDefault="009E2FE5" w:rsidP="009E2FE5">
      <w:pPr>
        <w:pStyle w:val="KeepWithNext"/>
        <w:rPr>
          <w:rtl/>
        </w:rPr>
      </w:pPr>
    </w:p>
    <w:p w:rsidR="009E2FE5" w:rsidRDefault="00C23340" w:rsidP="009E2FE5">
      <w:pPr>
        <w:rPr>
          <w:rtl/>
        </w:rPr>
      </w:pPr>
      <w:bookmarkStart w:id="4946" w:name="_ETM_Q1_12036417"/>
      <w:bookmarkEnd w:id="4946"/>
      <w:r>
        <w:rPr>
          <w:rFonts w:hint="cs"/>
          <w:rtl/>
        </w:rPr>
        <w:t xml:space="preserve">זה היה </w:t>
      </w:r>
      <w:r w:rsidR="009E2FE5">
        <w:rPr>
          <w:rFonts w:hint="cs"/>
          <w:rtl/>
        </w:rPr>
        <w:t>דעת מיעוט של שני שופט</w:t>
      </w:r>
      <w:r w:rsidR="00CB22A4">
        <w:rPr>
          <w:rFonts w:hint="cs"/>
          <w:rtl/>
        </w:rPr>
        <w:t>ים</w:t>
      </w:r>
      <w:r w:rsidR="009E2FE5">
        <w:rPr>
          <w:rFonts w:hint="cs"/>
          <w:rtl/>
        </w:rPr>
        <w:t xml:space="preserve"> מתוך שבעה</w:t>
      </w:r>
      <w:r>
        <w:rPr>
          <w:rFonts w:hint="cs"/>
          <w:rtl/>
        </w:rPr>
        <w:t xml:space="preserve"> בעודד גז</w:t>
      </w:r>
      <w:r w:rsidR="009E2FE5">
        <w:rPr>
          <w:rFonts w:hint="cs"/>
          <w:rtl/>
        </w:rPr>
        <w:t xml:space="preserve">. עמית </w:t>
      </w:r>
      <w:bookmarkStart w:id="4947" w:name="_ETM_Q1_12044408"/>
      <w:bookmarkEnd w:id="4947"/>
      <w:r w:rsidR="009E2FE5">
        <w:rPr>
          <w:rFonts w:hint="cs"/>
          <w:rtl/>
        </w:rPr>
        <w:t xml:space="preserve">והנדל </w:t>
      </w:r>
      <w:r>
        <w:rPr>
          <w:rFonts w:hint="cs"/>
          <w:rtl/>
        </w:rPr>
        <w:t>סמכו במנ</w:t>
      </w:r>
      <w:bookmarkStart w:id="4948" w:name="_ETM_Q1_12047033"/>
      <w:bookmarkEnd w:id="4948"/>
      <w:r>
        <w:rPr>
          <w:rFonts w:hint="cs"/>
          <w:rtl/>
        </w:rPr>
        <w:t xml:space="preserve">יעת קבורה </w:t>
      </w:r>
      <w:r w:rsidR="009E2FE5">
        <w:rPr>
          <w:rFonts w:hint="cs"/>
          <w:rtl/>
        </w:rPr>
        <w:t>ויתר השופטים- -</w:t>
      </w:r>
    </w:p>
    <w:p w:rsidR="009E2FE5" w:rsidRDefault="009E2FE5" w:rsidP="009E2FE5">
      <w:pPr>
        <w:rPr>
          <w:rtl/>
        </w:rPr>
      </w:pPr>
      <w:bookmarkStart w:id="4949" w:name="_ETM_Q1_12048238"/>
      <w:bookmarkStart w:id="4950" w:name="_ETM_Q1_12048296"/>
      <w:bookmarkEnd w:id="4949"/>
      <w:bookmarkEnd w:id="4950"/>
    </w:p>
    <w:p w:rsidR="009E2FE5" w:rsidRDefault="009E2FE5" w:rsidP="009E2FE5">
      <w:pPr>
        <w:pStyle w:val="af6"/>
        <w:keepNext/>
        <w:rPr>
          <w:rtl/>
        </w:rPr>
      </w:pPr>
      <w:bookmarkStart w:id="4951" w:name="ET_yor_שמחה_רוטמן_593"/>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51"/>
    </w:p>
    <w:p w:rsidR="009E2FE5" w:rsidRDefault="009E2FE5" w:rsidP="009E2FE5">
      <w:pPr>
        <w:pStyle w:val="KeepWithNext"/>
        <w:rPr>
          <w:rtl/>
        </w:rPr>
      </w:pPr>
    </w:p>
    <w:p w:rsidR="009E2FE5" w:rsidRDefault="009E2FE5" w:rsidP="00C23340">
      <w:pPr>
        <w:rPr>
          <w:rtl/>
        </w:rPr>
      </w:pPr>
      <w:bookmarkStart w:id="4952" w:name="_ETM_Q1_12048804"/>
      <w:bookmarkEnd w:id="4952"/>
      <w:r>
        <w:rPr>
          <w:rFonts w:hint="cs"/>
          <w:rtl/>
        </w:rPr>
        <w:t xml:space="preserve">מיהם? נראה לי שהשפוט עמית היה שם. </w:t>
      </w:r>
      <w:bookmarkStart w:id="4953" w:name="_ETM_Q1_12055551"/>
      <w:bookmarkEnd w:id="4953"/>
      <w:r>
        <w:rPr>
          <w:rFonts w:hint="cs"/>
          <w:rtl/>
        </w:rPr>
        <w:t>לכן אמרתי את זה.</w:t>
      </w:r>
      <w:bookmarkStart w:id="4954" w:name="_ETM_Q1_12058501"/>
      <w:bookmarkStart w:id="4955" w:name="_ETM_Q1_12058566"/>
      <w:bookmarkStart w:id="4956" w:name="_ETM_Q1_12063874"/>
      <w:bookmarkStart w:id="4957" w:name="_ETM_Q1_12063939"/>
      <w:bookmarkEnd w:id="4954"/>
      <w:bookmarkEnd w:id="4955"/>
      <w:bookmarkEnd w:id="4956"/>
      <w:bookmarkEnd w:id="4957"/>
    </w:p>
    <w:p w:rsidR="009E2FE5" w:rsidRDefault="009E2FE5" w:rsidP="009E2FE5">
      <w:pPr>
        <w:rPr>
          <w:rtl/>
        </w:rPr>
      </w:pPr>
      <w:bookmarkStart w:id="4958" w:name="_ETM_Q1_12066471"/>
      <w:bookmarkStart w:id="4959" w:name="_ETM_Q1_12066526"/>
      <w:bookmarkStart w:id="4960" w:name="_ETM_Q1_12067711"/>
      <w:bookmarkEnd w:id="4958"/>
      <w:bookmarkEnd w:id="4959"/>
      <w:bookmarkEnd w:id="4960"/>
    </w:p>
    <w:p w:rsidR="009E2FE5" w:rsidRDefault="009E2FE5" w:rsidP="009E2FE5">
      <w:pPr>
        <w:pStyle w:val="af9"/>
        <w:keepNext/>
        <w:rPr>
          <w:rtl/>
        </w:rPr>
      </w:pPr>
      <w:bookmarkStart w:id="4961" w:name="ET_guest_580290_594"/>
      <w:r w:rsidRPr="009E2FE5">
        <w:rPr>
          <w:rStyle w:val="TagStyle"/>
          <w:rtl/>
        </w:rPr>
        <w:t xml:space="preserve"> &lt;&lt; אורח &gt;&gt; </w:t>
      </w:r>
      <w:r>
        <w:rPr>
          <w:rtl/>
        </w:rPr>
        <w:t>יעל בלונדהיים:</w:t>
      </w:r>
      <w:r w:rsidRPr="009E2FE5">
        <w:rPr>
          <w:rStyle w:val="TagStyle"/>
          <w:rtl/>
        </w:rPr>
        <w:t xml:space="preserve"> &lt;&lt; אורח &gt;&gt;</w:t>
      </w:r>
      <w:r>
        <w:rPr>
          <w:rtl/>
        </w:rPr>
        <w:t xml:space="preserve">   </w:t>
      </w:r>
      <w:bookmarkEnd w:id="4961"/>
    </w:p>
    <w:p w:rsidR="009E2FE5" w:rsidRDefault="009E2FE5" w:rsidP="009E2FE5">
      <w:pPr>
        <w:pStyle w:val="KeepWithNext"/>
        <w:rPr>
          <w:rtl/>
        </w:rPr>
      </w:pPr>
    </w:p>
    <w:p w:rsidR="009E2FE5" w:rsidRDefault="00C23340" w:rsidP="00C23340">
      <w:pPr>
        <w:rPr>
          <w:rtl/>
        </w:rPr>
      </w:pPr>
      <w:bookmarkStart w:id="4962" w:name="_ETM_Q1_12068109"/>
      <w:bookmarkStart w:id="4963" w:name="_ETM_Q1_12068149"/>
      <w:bookmarkEnd w:id="4962"/>
      <w:bookmarkEnd w:id="4963"/>
      <w:r>
        <w:rPr>
          <w:rFonts w:hint="cs"/>
          <w:rtl/>
        </w:rPr>
        <w:t>שיהיה ברור שבפסק דין גז דעת הרוב הייתה-</w:t>
      </w:r>
      <w:bookmarkStart w:id="4964" w:name="_ETM_Q1_12056271"/>
      <w:bookmarkEnd w:id="4964"/>
      <w:r>
        <w:rPr>
          <w:rFonts w:hint="cs"/>
          <w:rtl/>
        </w:rPr>
        <w:t xml:space="preserve"> -</w:t>
      </w:r>
    </w:p>
    <w:p w:rsidR="00C23340" w:rsidRDefault="00C23340" w:rsidP="00C23340">
      <w:pPr>
        <w:rPr>
          <w:rtl/>
        </w:rPr>
      </w:pPr>
      <w:bookmarkStart w:id="4965" w:name="_ETM_Q1_12057136"/>
      <w:bookmarkStart w:id="4966" w:name="_ETM_Q1_12057227"/>
      <w:bookmarkEnd w:id="4965"/>
      <w:bookmarkEnd w:id="4966"/>
    </w:p>
    <w:p w:rsidR="00C23340" w:rsidRDefault="00C23340" w:rsidP="00C23340">
      <w:pPr>
        <w:pStyle w:val="af6"/>
        <w:keepNext/>
        <w:rPr>
          <w:rtl/>
        </w:rPr>
      </w:pPr>
      <w:bookmarkStart w:id="4967" w:name="ET_yor_שמחה_רוטמן___יורַ_722"/>
      <w:r w:rsidRPr="00C23340">
        <w:rPr>
          <w:rStyle w:val="TagStyle"/>
          <w:rtl/>
        </w:rPr>
        <w:t xml:space="preserve"> &lt;&lt; יור &gt;&gt; </w:t>
      </w:r>
      <w:r>
        <w:rPr>
          <w:rtl/>
        </w:rPr>
        <w:t>היו"ר שמחה רוטמן:</w:t>
      </w:r>
      <w:r w:rsidRPr="00C23340">
        <w:rPr>
          <w:rStyle w:val="TagStyle"/>
          <w:rtl/>
        </w:rPr>
        <w:t xml:space="preserve"> &lt;&lt; יור &gt;&gt;</w:t>
      </w:r>
      <w:r>
        <w:rPr>
          <w:rtl/>
        </w:rPr>
        <w:t xml:space="preserve">   </w:t>
      </w:r>
      <w:bookmarkEnd w:id="4967"/>
    </w:p>
    <w:p w:rsidR="00C23340" w:rsidRDefault="00C23340" w:rsidP="00C23340">
      <w:pPr>
        <w:pStyle w:val="KeepWithNext"/>
        <w:rPr>
          <w:rtl/>
        </w:rPr>
      </w:pPr>
    </w:p>
    <w:p w:rsidR="00C23340" w:rsidRPr="00C23340" w:rsidRDefault="00C23340" w:rsidP="00C23340">
      <w:pPr>
        <w:rPr>
          <w:rtl/>
        </w:rPr>
      </w:pPr>
      <w:bookmarkStart w:id="4968" w:name="_ETM_Q1_12058351"/>
      <w:bookmarkEnd w:id="4968"/>
      <w:r>
        <w:rPr>
          <w:rFonts w:hint="cs"/>
          <w:rtl/>
        </w:rPr>
        <w:t>שאי אפשר.</w:t>
      </w:r>
    </w:p>
    <w:p w:rsidR="009E2FE5" w:rsidRDefault="009E2FE5" w:rsidP="009E2FE5">
      <w:pPr>
        <w:rPr>
          <w:rtl/>
        </w:rPr>
      </w:pPr>
      <w:bookmarkStart w:id="4969" w:name="_ETM_Q1_12068847"/>
      <w:bookmarkStart w:id="4970" w:name="_ETM_Q1_12068915"/>
      <w:bookmarkStart w:id="4971" w:name="_ETM_Q1_12070016"/>
      <w:bookmarkEnd w:id="4969"/>
      <w:bookmarkEnd w:id="4970"/>
      <w:bookmarkEnd w:id="4971"/>
    </w:p>
    <w:p w:rsidR="009E2FE5" w:rsidRDefault="009E2FE5" w:rsidP="009E2FE5">
      <w:pPr>
        <w:pStyle w:val="af9"/>
        <w:keepNext/>
        <w:rPr>
          <w:rtl/>
        </w:rPr>
      </w:pPr>
      <w:bookmarkStart w:id="4972" w:name="ET_guest_618827_595"/>
      <w:r w:rsidRPr="009E2FE5">
        <w:rPr>
          <w:rStyle w:val="TagStyle"/>
          <w:rtl/>
        </w:rPr>
        <w:t xml:space="preserve"> &lt;&lt; אורח &gt;&gt; </w:t>
      </w:r>
      <w:r>
        <w:rPr>
          <w:rtl/>
        </w:rPr>
        <w:t>מוריה דיין:</w:t>
      </w:r>
      <w:r w:rsidRPr="009E2FE5">
        <w:rPr>
          <w:rStyle w:val="TagStyle"/>
          <w:rtl/>
        </w:rPr>
        <w:t xml:space="preserve"> &lt;&lt; אורח &gt;&gt;</w:t>
      </w:r>
      <w:r>
        <w:rPr>
          <w:rtl/>
        </w:rPr>
        <w:t xml:space="preserve">   </w:t>
      </w:r>
      <w:bookmarkEnd w:id="4972"/>
    </w:p>
    <w:p w:rsidR="009E2FE5" w:rsidRDefault="009E2FE5" w:rsidP="009E2FE5">
      <w:pPr>
        <w:pStyle w:val="KeepWithNext"/>
        <w:rPr>
          <w:rtl/>
        </w:rPr>
      </w:pPr>
    </w:p>
    <w:p w:rsidR="009E2FE5" w:rsidRDefault="00C23340" w:rsidP="009E2FE5">
      <w:pPr>
        <w:rPr>
          <w:rtl/>
        </w:rPr>
      </w:pPr>
      <w:bookmarkStart w:id="4973" w:name="_ETM_Q1_12070400"/>
      <w:bookmarkStart w:id="4974" w:name="_ETM_Q1_12070440"/>
      <w:bookmarkEnd w:id="4973"/>
      <w:bookmarkEnd w:id="4974"/>
      <w:r>
        <w:rPr>
          <w:rFonts w:hint="cs"/>
          <w:rtl/>
        </w:rPr>
        <w:t xml:space="preserve">לי יש ניתוח שאם מדובר בצד שלישי, יש שם </w:t>
      </w:r>
      <w:bookmarkStart w:id="4975" w:name="_ETM_Q1_12063032"/>
      <w:bookmarkEnd w:id="4975"/>
      <w:r>
        <w:rPr>
          <w:rFonts w:hint="cs"/>
          <w:rtl/>
        </w:rPr>
        <w:t>ארבעה שופטים שלכאורה יסכימו.</w:t>
      </w:r>
    </w:p>
    <w:p w:rsidR="009E2FE5" w:rsidRDefault="009E2FE5" w:rsidP="009E2FE5">
      <w:pPr>
        <w:rPr>
          <w:rtl/>
        </w:rPr>
      </w:pPr>
      <w:bookmarkStart w:id="4976" w:name="_ETM_Q1_12070805"/>
      <w:bookmarkStart w:id="4977" w:name="_ETM_Q1_12070858"/>
      <w:bookmarkEnd w:id="4976"/>
      <w:bookmarkEnd w:id="4977"/>
    </w:p>
    <w:p w:rsidR="009E2FE5" w:rsidRDefault="009E2FE5" w:rsidP="009E2FE5">
      <w:pPr>
        <w:pStyle w:val="af6"/>
        <w:keepNext/>
        <w:rPr>
          <w:rtl/>
        </w:rPr>
      </w:pPr>
      <w:bookmarkStart w:id="4978" w:name="ET_yor_שמחה_רוטמן_596"/>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78"/>
    </w:p>
    <w:p w:rsidR="009E2FE5" w:rsidRDefault="009E2FE5" w:rsidP="009E2FE5">
      <w:pPr>
        <w:pStyle w:val="KeepWithNext"/>
        <w:rPr>
          <w:rtl/>
        </w:rPr>
      </w:pPr>
    </w:p>
    <w:p w:rsidR="009E2FE5" w:rsidRDefault="009E2FE5" w:rsidP="00C23340">
      <w:pPr>
        <w:rPr>
          <w:rtl/>
        </w:rPr>
      </w:pPr>
      <w:bookmarkStart w:id="4979" w:name="_ETM_Q1_12071353"/>
      <w:bookmarkEnd w:id="4979"/>
      <w:r>
        <w:rPr>
          <w:rFonts w:hint="cs"/>
          <w:rtl/>
        </w:rPr>
        <w:t>אני לא</w:t>
      </w:r>
      <w:r w:rsidR="00C23340">
        <w:rPr>
          <w:rFonts w:hint="cs"/>
          <w:rtl/>
        </w:rPr>
        <w:t xml:space="preserve"> שם את הקבורה. ממש מתנצל. אני לא מכניס את הקבורה בחוק</w:t>
      </w:r>
      <w:r>
        <w:rPr>
          <w:rFonts w:hint="cs"/>
          <w:rtl/>
        </w:rPr>
        <w:t>.</w:t>
      </w:r>
    </w:p>
    <w:p w:rsidR="009E2FE5" w:rsidRDefault="009E2FE5" w:rsidP="009E2FE5">
      <w:pPr>
        <w:rPr>
          <w:rtl/>
        </w:rPr>
      </w:pPr>
      <w:bookmarkStart w:id="4980" w:name="_ETM_Q1_12073193"/>
      <w:bookmarkStart w:id="4981" w:name="_ETM_Q1_12073261"/>
      <w:bookmarkStart w:id="4982" w:name="_ETM_Q1_12074096"/>
      <w:bookmarkEnd w:id="4980"/>
      <w:bookmarkEnd w:id="4981"/>
      <w:bookmarkEnd w:id="4982"/>
    </w:p>
    <w:p w:rsidR="009E2FE5" w:rsidRDefault="009E2FE5" w:rsidP="009E2FE5">
      <w:pPr>
        <w:pStyle w:val="af9"/>
        <w:keepNext/>
        <w:rPr>
          <w:rtl/>
        </w:rPr>
      </w:pPr>
      <w:bookmarkStart w:id="4983" w:name="ET_guest_580290_597"/>
      <w:r w:rsidRPr="009E2FE5">
        <w:rPr>
          <w:rStyle w:val="TagStyle"/>
          <w:rtl/>
        </w:rPr>
        <w:t xml:space="preserve"> &lt;&lt; אורח &gt;&gt; </w:t>
      </w:r>
      <w:r>
        <w:rPr>
          <w:rtl/>
        </w:rPr>
        <w:t>יעל בלונדהיים:</w:t>
      </w:r>
      <w:r w:rsidRPr="009E2FE5">
        <w:rPr>
          <w:rStyle w:val="TagStyle"/>
          <w:rtl/>
        </w:rPr>
        <w:t xml:space="preserve"> &lt;&lt; אורח &gt;&gt;</w:t>
      </w:r>
      <w:r>
        <w:rPr>
          <w:rtl/>
        </w:rPr>
        <w:t xml:space="preserve">   </w:t>
      </w:r>
      <w:bookmarkEnd w:id="4983"/>
    </w:p>
    <w:p w:rsidR="009E2FE5" w:rsidRDefault="009E2FE5" w:rsidP="009E2FE5">
      <w:pPr>
        <w:pStyle w:val="KeepWithNext"/>
        <w:rPr>
          <w:rtl/>
        </w:rPr>
      </w:pPr>
    </w:p>
    <w:p w:rsidR="009E2FE5" w:rsidRDefault="009E2FE5" w:rsidP="009E2FE5">
      <w:pPr>
        <w:rPr>
          <w:rtl/>
        </w:rPr>
      </w:pPr>
      <w:bookmarkStart w:id="4984" w:name="_ETM_Q1_12074494"/>
      <w:bookmarkStart w:id="4985" w:name="_ETM_Q1_12074524"/>
      <w:bookmarkEnd w:id="4984"/>
      <w:bookmarkEnd w:id="4985"/>
      <w:r>
        <w:rPr>
          <w:rFonts w:hint="cs"/>
          <w:rtl/>
        </w:rPr>
        <w:t xml:space="preserve">נציג עמדה אחרת ככל שנחשוב </w:t>
      </w:r>
      <w:bookmarkStart w:id="4986" w:name="_ETM_Q1_12077509"/>
      <w:bookmarkEnd w:id="4986"/>
      <w:r>
        <w:rPr>
          <w:rFonts w:hint="cs"/>
          <w:rtl/>
        </w:rPr>
        <w:t>שיש מק</w:t>
      </w:r>
      <w:r w:rsidR="00CB22A4">
        <w:rPr>
          <w:rFonts w:hint="cs"/>
          <w:rtl/>
        </w:rPr>
        <w:t>ום</w:t>
      </w:r>
      <w:r>
        <w:rPr>
          <w:rFonts w:hint="cs"/>
          <w:rtl/>
        </w:rPr>
        <w:t xml:space="preserve"> לערער על ההחלטה.</w:t>
      </w:r>
    </w:p>
    <w:p w:rsidR="009E2FE5" w:rsidRDefault="009E2FE5" w:rsidP="009E2FE5">
      <w:pPr>
        <w:rPr>
          <w:rtl/>
        </w:rPr>
      </w:pPr>
      <w:bookmarkStart w:id="4987" w:name="_ETM_Q1_12080430"/>
      <w:bookmarkStart w:id="4988" w:name="_ETM_Q1_12080500"/>
      <w:bookmarkEnd w:id="4987"/>
      <w:bookmarkEnd w:id="4988"/>
    </w:p>
    <w:p w:rsidR="009E2FE5" w:rsidRDefault="009E2FE5" w:rsidP="009E2FE5">
      <w:pPr>
        <w:pStyle w:val="af6"/>
        <w:keepNext/>
        <w:rPr>
          <w:rtl/>
        </w:rPr>
      </w:pPr>
      <w:bookmarkStart w:id="4989" w:name="ET_yor_שמחה_רוטמן_598"/>
      <w:r w:rsidRPr="009E2FE5">
        <w:rPr>
          <w:rStyle w:val="TagStyle"/>
          <w:rtl/>
        </w:rPr>
        <w:t xml:space="preserve"> &lt;&lt; יור &gt;&gt; </w:t>
      </w:r>
      <w:r>
        <w:rPr>
          <w:rtl/>
        </w:rPr>
        <w:t>היו"ר שמחה רוטמן:</w:t>
      </w:r>
      <w:r w:rsidRPr="009E2FE5">
        <w:rPr>
          <w:rStyle w:val="TagStyle"/>
          <w:rtl/>
        </w:rPr>
        <w:t xml:space="preserve"> &lt;&lt; יור &gt;&gt;</w:t>
      </w:r>
      <w:r>
        <w:rPr>
          <w:rtl/>
        </w:rPr>
        <w:t xml:space="preserve">   </w:t>
      </w:r>
      <w:bookmarkEnd w:id="4989"/>
    </w:p>
    <w:p w:rsidR="009E2FE5" w:rsidRDefault="009E2FE5" w:rsidP="009E2FE5">
      <w:pPr>
        <w:pStyle w:val="KeepWithNext"/>
        <w:rPr>
          <w:rtl/>
        </w:rPr>
      </w:pPr>
    </w:p>
    <w:p w:rsidR="009E2FE5" w:rsidRDefault="00C23340" w:rsidP="00C23340">
      <w:pPr>
        <w:rPr>
          <w:rtl/>
        </w:rPr>
      </w:pPr>
      <w:bookmarkStart w:id="4990" w:name="_ETM_Q1_12082798"/>
      <w:bookmarkEnd w:id="4990"/>
      <w:r>
        <w:rPr>
          <w:rFonts w:hint="cs"/>
          <w:rtl/>
        </w:rPr>
        <w:t xml:space="preserve">טוב. </w:t>
      </w:r>
      <w:r w:rsidR="00BD03EE">
        <w:rPr>
          <w:rFonts w:hint="cs"/>
          <w:rtl/>
        </w:rPr>
        <w:t xml:space="preserve">יש לי יצר הרע לומר שכן </w:t>
      </w:r>
      <w:bookmarkStart w:id="4991" w:name="_ETM_Q1_12087960"/>
      <w:bookmarkEnd w:id="4991"/>
      <w:r>
        <w:rPr>
          <w:rFonts w:hint="cs"/>
          <w:rtl/>
        </w:rPr>
        <w:t xml:space="preserve">כי אז </w:t>
      </w:r>
      <w:bookmarkStart w:id="4992" w:name="_ETM_Q1_12089275"/>
      <w:bookmarkEnd w:id="4992"/>
      <w:r>
        <w:rPr>
          <w:rFonts w:hint="cs"/>
          <w:rtl/>
        </w:rPr>
        <w:t xml:space="preserve">תהיה לי עמדה כתובה </w:t>
      </w:r>
      <w:r w:rsidR="00BD03EE">
        <w:rPr>
          <w:rFonts w:hint="cs"/>
          <w:rtl/>
        </w:rPr>
        <w:t xml:space="preserve">שמסבירה שמותר למנוע קבורה מאנשים. </w:t>
      </w:r>
      <w:r>
        <w:rPr>
          <w:rFonts w:hint="cs"/>
          <w:rtl/>
        </w:rPr>
        <w:t xml:space="preserve">אני </w:t>
      </w:r>
      <w:r w:rsidR="00BD03EE">
        <w:rPr>
          <w:rFonts w:hint="cs"/>
          <w:rtl/>
        </w:rPr>
        <w:t xml:space="preserve">אחשוב על זה. </w:t>
      </w:r>
      <w:r>
        <w:rPr>
          <w:rFonts w:hint="cs"/>
          <w:rtl/>
        </w:rPr>
        <w:t xml:space="preserve">שוב, </w:t>
      </w:r>
      <w:r w:rsidR="00BD03EE">
        <w:rPr>
          <w:rFonts w:hint="cs"/>
          <w:rtl/>
        </w:rPr>
        <w:t xml:space="preserve">מה שקשה </w:t>
      </w:r>
      <w:bookmarkStart w:id="4993" w:name="_ETM_Q1_12104678"/>
      <w:bookmarkEnd w:id="4993"/>
      <w:r w:rsidR="00BD03EE">
        <w:rPr>
          <w:rFonts w:hint="cs"/>
          <w:rtl/>
        </w:rPr>
        <w:t>לי</w:t>
      </w:r>
      <w:r>
        <w:rPr>
          <w:rFonts w:hint="cs"/>
          <w:rtl/>
        </w:rPr>
        <w:t>,</w:t>
      </w:r>
      <w:r w:rsidR="00BD03EE">
        <w:rPr>
          <w:rFonts w:hint="cs"/>
          <w:rtl/>
        </w:rPr>
        <w:t xml:space="preserve"> שאני מסכים מאה אחוז עם מוריה. חושב שמו</w:t>
      </w:r>
      <w:r>
        <w:rPr>
          <w:rFonts w:hint="cs"/>
          <w:rtl/>
        </w:rPr>
        <w:t>ר</w:t>
      </w:r>
      <w:r w:rsidR="00BD03EE">
        <w:rPr>
          <w:rFonts w:hint="cs"/>
          <w:rtl/>
        </w:rPr>
        <w:t xml:space="preserve">יה </w:t>
      </w:r>
      <w:bookmarkStart w:id="4994" w:name="_ETM_Q1_12111244"/>
      <w:bookmarkEnd w:id="4994"/>
      <w:r w:rsidR="00BD03EE">
        <w:rPr>
          <w:rFonts w:hint="cs"/>
          <w:rtl/>
        </w:rPr>
        <w:t xml:space="preserve">צודקת </w:t>
      </w:r>
      <w:r>
        <w:rPr>
          <w:rFonts w:hint="cs"/>
          <w:rtl/>
        </w:rPr>
        <w:t xml:space="preserve">וזה צריך להיות בחוק אבל אני אחראי כוועדת חוקה על קונסטינטנטיות חוקתית </w:t>
      </w:r>
      <w:r w:rsidR="00BD03EE">
        <w:rPr>
          <w:rFonts w:hint="cs"/>
          <w:rtl/>
        </w:rPr>
        <w:t xml:space="preserve">במדינת ישראל. זה כל האירוע שפה קשה לי. </w:t>
      </w:r>
    </w:p>
    <w:p w:rsidR="00BB3BCD" w:rsidRDefault="00BB3BCD" w:rsidP="009E2FE5">
      <w:pPr>
        <w:rPr>
          <w:rtl/>
        </w:rPr>
      </w:pPr>
      <w:bookmarkStart w:id="4995" w:name="_ETM_Q1_12138639"/>
      <w:bookmarkStart w:id="4996" w:name="_ETM_Q1_12138694"/>
      <w:bookmarkEnd w:id="4995"/>
      <w:bookmarkEnd w:id="4996"/>
    </w:p>
    <w:p w:rsidR="00BB3BCD" w:rsidRDefault="00BB3BCD" w:rsidP="009E2FE5">
      <w:pPr>
        <w:rPr>
          <w:rtl/>
        </w:rPr>
      </w:pPr>
      <w:bookmarkStart w:id="4997" w:name="_ETM_Q1_12138754"/>
      <w:bookmarkStart w:id="4998" w:name="_ETM_Q1_12138814"/>
      <w:bookmarkEnd w:id="4997"/>
      <w:bookmarkEnd w:id="4998"/>
      <w:r>
        <w:rPr>
          <w:rFonts w:hint="cs"/>
          <w:rtl/>
        </w:rPr>
        <w:t xml:space="preserve">4 </w:t>
      </w:r>
      <w:bookmarkStart w:id="4999" w:name="_ETM_Q1_12139389"/>
      <w:bookmarkEnd w:id="4999"/>
      <w:r>
        <w:rPr>
          <w:rFonts w:hint="cs"/>
          <w:rtl/>
        </w:rPr>
        <w:t>קראנו.</w:t>
      </w:r>
    </w:p>
    <w:p w:rsidR="00BB3BCD" w:rsidRDefault="00BB3BCD" w:rsidP="009E2FE5">
      <w:pPr>
        <w:rPr>
          <w:rtl/>
        </w:rPr>
      </w:pPr>
      <w:bookmarkStart w:id="5000" w:name="_ETM_Q1_12140617"/>
      <w:bookmarkStart w:id="5001" w:name="_ETM_Q1_12140677"/>
      <w:bookmarkStart w:id="5002" w:name="_ETM_Q1_12142017"/>
      <w:bookmarkEnd w:id="5000"/>
      <w:bookmarkEnd w:id="5001"/>
      <w:bookmarkEnd w:id="5002"/>
    </w:p>
    <w:p w:rsidR="00BB3BCD" w:rsidRDefault="00BB3BCD" w:rsidP="00BB3BCD">
      <w:pPr>
        <w:pStyle w:val="a4"/>
        <w:keepNext/>
        <w:rPr>
          <w:rtl/>
        </w:rPr>
      </w:pPr>
      <w:bookmarkStart w:id="5003" w:name="ET_speaker_נועה_לוי_ברודסקי_599"/>
      <w:r w:rsidRPr="00BB3BCD">
        <w:rPr>
          <w:rStyle w:val="TagStyle"/>
          <w:rtl/>
        </w:rPr>
        <w:t xml:space="preserve"> &lt;&lt; דובר &gt;&gt; </w:t>
      </w:r>
      <w:r>
        <w:rPr>
          <w:rtl/>
        </w:rPr>
        <w:t>נועה לוי ברודסקי:</w:t>
      </w:r>
      <w:r w:rsidRPr="00BB3BCD">
        <w:rPr>
          <w:rStyle w:val="TagStyle"/>
          <w:rtl/>
        </w:rPr>
        <w:t xml:space="preserve"> &lt;&lt; דובר &gt;&gt;</w:t>
      </w:r>
      <w:r>
        <w:rPr>
          <w:rtl/>
        </w:rPr>
        <w:t xml:space="preserve">   </w:t>
      </w:r>
      <w:bookmarkEnd w:id="5003"/>
    </w:p>
    <w:p w:rsidR="00BB3BCD" w:rsidRDefault="00BB3BCD" w:rsidP="00BB3BCD">
      <w:pPr>
        <w:pStyle w:val="KeepWithNext"/>
        <w:rPr>
          <w:rtl/>
        </w:rPr>
      </w:pPr>
    </w:p>
    <w:p w:rsidR="00BB3BCD" w:rsidRDefault="00C23340" w:rsidP="00BB3BCD">
      <w:pPr>
        <w:rPr>
          <w:rtl/>
        </w:rPr>
      </w:pPr>
      <w:bookmarkStart w:id="5004" w:name="_ETM_Q1_12142391"/>
      <w:bookmarkStart w:id="5005" w:name="_ETM_Q1_12142431"/>
      <w:bookmarkEnd w:id="5004"/>
      <w:bookmarkEnd w:id="5005"/>
      <w:r>
        <w:rPr>
          <w:rFonts w:hint="cs"/>
          <w:rtl/>
        </w:rPr>
        <w:t xml:space="preserve">אציין </w:t>
      </w:r>
      <w:r w:rsidR="00BB3BCD">
        <w:rPr>
          <w:rFonts w:hint="cs"/>
          <w:rtl/>
        </w:rPr>
        <w:t>לגבי אותו צד' ג', המפציר, הגור</w:t>
      </w:r>
      <w:r>
        <w:rPr>
          <w:rFonts w:hint="cs"/>
          <w:rtl/>
        </w:rPr>
        <w:t>ם,</w:t>
      </w:r>
      <w:r w:rsidR="00BB3BCD">
        <w:rPr>
          <w:rFonts w:hint="cs"/>
          <w:rtl/>
        </w:rPr>
        <w:t xml:space="preserve"> שאוודא </w:t>
      </w:r>
      <w:r>
        <w:rPr>
          <w:rFonts w:hint="cs"/>
          <w:rtl/>
        </w:rPr>
        <w:t xml:space="preserve">עוד </w:t>
      </w:r>
      <w:bookmarkStart w:id="5006" w:name="_ETM_Q1_12147740"/>
      <w:bookmarkEnd w:id="5006"/>
      <w:r w:rsidR="00BB3BCD">
        <w:rPr>
          <w:rFonts w:hint="cs"/>
          <w:rtl/>
        </w:rPr>
        <w:t xml:space="preserve">שכתוב </w:t>
      </w:r>
      <w:r>
        <w:rPr>
          <w:rFonts w:hint="cs"/>
          <w:rtl/>
        </w:rPr>
        <w:t xml:space="preserve">באיזה מקום </w:t>
      </w:r>
      <w:r w:rsidR="00BB3BCD">
        <w:rPr>
          <w:rFonts w:hint="cs"/>
          <w:rtl/>
        </w:rPr>
        <w:t xml:space="preserve">שצריך לשמוע </w:t>
      </w:r>
      <w:bookmarkStart w:id="5007" w:name="_ETM_Q1_12149529"/>
      <w:bookmarkEnd w:id="5007"/>
      <w:r w:rsidR="00BB3BCD">
        <w:rPr>
          <w:rFonts w:hint="cs"/>
          <w:rtl/>
        </w:rPr>
        <w:t xml:space="preserve">אותו. </w:t>
      </w:r>
      <w:r>
        <w:rPr>
          <w:rFonts w:hint="cs"/>
          <w:rtl/>
        </w:rPr>
        <w:t>רציתי לוודא שזה מספיק ברור.</w:t>
      </w:r>
    </w:p>
    <w:p w:rsidR="00BB3BCD" w:rsidRDefault="00BB3BCD" w:rsidP="00BB3BCD">
      <w:pPr>
        <w:rPr>
          <w:rtl/>
        </w:rPr>
      </w:pPr>
      <w:bookmarkStart w:id="5008" w:name="_ETM_Q1_12157966"/>
      <w:bookmarkStart w:id="5009" w:name="_ETM_Q1_12158016"/>
      <w:bookmarkEnd w:id="5008"/>
      <w:bookmarkEnd w:id="5009"/>
    </w:p>
    <w:p w:rsidR="00BB3BCD" w:rsidRDefault="00BB3BCD" w:rsidP="00BB3BCD">
      <w:pPr>
        <w:pStyle w:val="af6"/>
        <w:keepNext/>
        <w:rPr>
          <w:rtl/>
        </w:rPr>
      </w:pPr>
      <w:bookmarkStart w:id="5010" w:name="ET_yor_שמחה_רוטמן_600"/>
      <w:r w:rsidRPr="00BB3BCD">
        <w:rPr>
          <w:rStyle w:val="TagStyle"/>
          <w:rtl/>
        </w:rPr>
        <w:t xml:space="preserve"> &lt;&lt; יור &gt;&gt; </w:t>
      </w:r>
      <w:r>
        <w:rPr>
          <w:rtl/>
        </w:rPr>
        <w:t>היו"ר שמחה רוטמן:</w:t>
      </w:r>
      <w:r w:rsidRPr="00BB3BCD">
        <w:rPr>
          <w:rStyle w:val="TagStyle"/>
          <w:rtl/>
        </w:rPr>
        <w:t xml:space="preserve"> &lt;&lt; יור &gt;&gt;</w:t>
      </w:r>
      <w:r>
        <w:rPr>
          <w:rtl/>
        </w:rPr>
        <w:t xml:space="preserve">   </w:t>
      </w:r>
      <w:bookmarkEnd w:id="5010"/>
    </w:p>
    <w:p w:rsidR="00BB3BCD" w:rsidRDefault="00BB3BCD" w:rsidP="00BB3BCD">
      <w:pPr>
        <w:pStyle w:val="KeepWithNext"/>
        <w:rPr>
          <w:rtl/>
        </w:rPr>
      </w:pPr>
    </w:p>
    <w:p w:rsidR="00BB3BCD" w:rsidRDefault="00BB3BCD" w:rsidP="00BB3BCD">
      <w:pPr>
        <w:rPr>
          <w:rtl/>
        </w:rPr>
      </w:pPr>
      <w:bookmarkStart w:id="5011" w:name="_ETM_Q1_12158591"/>
      <w:bookmarkEnd w:id="5011"/>
      <w:r>
        <w:rPr>
          <w:rFonts w:hint="cs"/>
          <w:rtl/>
        </w:rPr>
        <w:t>נראה לי שכתבנו את זה.</w:t>
      </w:r>
      <w:bookmarkStart w:id="5012" w:name="_ETM_Q1_12152027"/>
      <w:bookmarkEnd w:id="5012"/>
    </w:p>
    <w:p w:rsidR="00C23340" w:rsidRDefault="00C23340" w:rsidP="00BB3BCD">
      <w:pPr>
        <w:rPr>
          <w:rtl/>
        </w:rPr>
      </w:pPr>
      <w:bookmarkStart w:id="5013" w:name="_ETM_Q1_12152197"/>
      <w:bookmarkEnd w:id="5013"/>
    </w:p>
    <w:p w:rsidR="00BB3BCD" w:rsidRDefault="00BB3BCD" w:rsidP="00BB3BCD">
      <w:pPr>
        <w:pStyle w:val="-"/>
        <w:keepNext/>
        <w:rPr>
          <w:rtl/>
        </w:rPr>
      </w:pPr>
      <w:bookmarkStart w:id="5014" w:name="ET_speakercontinue_נועה_לוי_ברודסק_601"/>
      <w:r w:rsidRPr="00BB3BCD">
        <w:rPr>
          <w:rStyle w:val="TagStyle"/>
          <w:rtl/>
        </w:rPr>
        <w:t xml:space="preserve"> &lt;&lt; דובר_המשך &gt;&gt; </w:t>
      </w:r>
      <w:r>
        <w:rPr>
          <w:rtl/>
        </w:rPr>
        <w:t>נועה לוי ברודסקי:</w:t>
      </w:r>
      <w:r w:rsidRPr="00BB3BCD">
        <w:rPr>
          <w:rStyle w:val="TagStyle"/>
          <w:rtl/>
        </w:rPr>
        <w:t xml:space="preserve"> &lt;&lt; דובר_המשך &gt;&gt;</w:t>
      </w:r>
      <w:r>
        <w:rPr>
          <w:rtl/>
        </w:rPr>
        <w:t xml:space="preserve">   </w:t>
      </w:r>
      <w:bookmarkEnd w:id="5014"/>
    </w:p>
    <w:p w:rsidR="00BB3BCD" w:rsidRDefault="00BB3BCD" w:rsidP="00BB3BCD">
      <w:pPr>
        <w:pStyle w:val="KeepWithNext"/>
        <w:rPr>
          <w:rtl/>
        </w:rPr>
      </w:pPr>
    </w:p>
    <w:p w:rsidR="00BB3BCD" w:rsidRDefault="00BB3BCD" w:rsidP="00BB3BCD">
      <w:pPr>
        <w:rPr>
          <w:rtl/>
        </w:rPr>
      </w:pPr>
      <w:bookmarkStart w:id="5015" w:name="_ETM_Q1_12162399"/>
      <w:bookmarkEnd w:id="5015"/>
      <w:r>
        <w:rPr>
          <w:rFonts w:hint="cs"/>
          <w:rtl/>
        </w:rPr>
        <w:t xml:space="preserve">גם אני חושבת. </w:t>
      </w:r>
      <w:r w:rsidR="00C23340">
        <w:rPr>
          <w:rFonts w:hint="cs"/>
          <w:rtl/>
        </w:rPr>
        <w:t xml:space="preserve">ככל שזה לא </w:t>
      </w:r>
      <w:bookmarkStart w:id="5016" w:name="_ETM_Q1_12164571"/>
      <w:bookmarkEnd w:id="5016"/>
      <w:r w:rsidR="00C23340">
        <w:rPr>
          <w:rFonts w:hint="cs"/>
          <w:rtl/>
        </w:rPr>
        <w:t xml:space="preserve">מופיע בצורה ברורה </w:t>
      </w:r>
      <w:r>
        <w:rPr>
          <w:rFonts w:hint="cs"/>
          <w:rtl/>
        </w:rPr>
        <w:t xml:space="preserve">מספיק, נחדד </w:t>
      </w:r>
      <w:bookmarkStart w:id="5017" w:name="_ETM_Q1_12166801"/>
      <w:bookmarkEnd w:id="5017"/>
      <w:r>
        <w:rPr>
          <w:rFonts w:hint="cs"/>
          <w:rtl/>
        </w:rPr>
        <w:t xml:space="preserve">את זה. זה כתוב בסעיף אחר. </w:t>
      </w:r>
      <w:r w:rsidR="00C23340">
        <w:rPr>
          <w:rFonts w:hint="cs"/>
          <w:rtl/>
        </w:rPr>
        <w:t>נחדד את זה.</w:t>
      </w:r>
    </w:p>
    <w:p w:rsidR="00BB3BCD" w:rsidRDefault="00BB3BCD" w:rsidP="00BB3BCD">
      <w:pPr>
        <w:rPr>
          <w:rtl/>
        </w:rPr>
      </w:pPr>
      <w:bookmarkStart w:id="5018" w:name="_ETM_Q1_12176819"/>
      <w:bookmarkStart w:id="5019" w:name="_ETM_Q1_12176884"/>
      <w:bookmarkEnd w:id="5018"/>
      <w:bookmarkEnd w:id="5019"/>
    </w:p>
    <w:p w:rsidR="00BB3BCD" w:rsidRDefault="00BB3BCD" w:rsidP="00C23340">
      <w:pPr>
        <w:rPr>
          <w:rtl/>
        </w:rPr>
      </w:pPr>
      <w:bookmarkStart w:id="5020" w:name="_ETM_Q1_12176969"/>
      <w:bookmarkStart w:id="5021" w:name="_ETM_Q1_12177019"/>
      <w:bookmarkEnd w:id="5020"/>
      <w:bookmarkEnd w:id="5021"/>
      <w:r>
        <w:rPr>
          <w:rFonts w:hint="cs"/>
          <w:rtl/>
        </w:rPr>
        <w:t xml:space="preserve">ב-4 היה תיקון נוסף </w:t>
      </w:r>
      <w:bookmarkStart w:id="5022" w:name="_ETM_Q1_12179288"/>
      <w:bookmarkEnd w:id="5022"/>
      <w:r>
        <w:rPr>
          <w:rFonts w:hint="cs"/>
          <w:rtl/>
        </w:rPr>
        <w:t>שעליו לא דיברנו, בסעיף 4ב, ש</w:t>
      </w:r>
      <w:r w:rsidR="00C23340" w:rsidRPr="00C23340">
        <w:rPr>
          <w:rtl/>
        </w:rPr>
        <w:t>בבואו ליתן צו הגבלה ישקול בית הדין הרבני את הדרך הדרושה להביא לקיום פסק הדין, בשים לב ל</w:t>
      </w:r>
      <w:r w:rsidR="00C23340">
        <w:rPr>
          <w:rtl/>
        </w:rPr>
        <w:t>נסיבות הענין, ובהתחשב בין היתר</w:t>
      </w:r>
      <w:r w:rsidR="00C23340">
        <w:rPr>
          <w:rFonts w:hint="cs"/>
          <w:rtl/>
        </w:rPr>
        <w:t xml:space="preserve"> </w:t>
      </w:r>
      <w:r w:rsidR="00C23340">
        <w:rPr>
          <w:rtl/>
        </w:rPr>
        <w:t>–</w:t>
      </w:r>
      <w:r w:rsidR="00C23340">
        <w:rPr>
          <w:rFonts w:hint="cs"/>
          <w:rtl/>
        </w:rPr>
        <w:t xml:space="preserve"> וכאן יש תוספת </w:t>
      </w:r>
      <w:bookmarkStart w:id="5023" w:name="_ETM_Q1_12199872"/>
      <w:bookmarkEnd w:id="5023"/>
      <w:r w:rsidR="00C23340">
        <w:rPr>
          <w:rFonts w:hint="cs"/>
          <w:rtl/>
        </w:rPr>
        <w:t xml:space="preserve">חדשה - </w:t>
      </w:r>
      <w:r w:rsidR="00C23340" w:rsidRPr="00C23340">
        <w:rPr>
          <w:rtl/>
        </w:rPr>
        <w:t>בעניינו של צד שלישי שעלול להיפגע ממנו והתלויים בו</w:t>
      </w:r>
      <w:r w:rsidR="00C23340">
        <w:rPr>
          <w:rFonts w:hint="cs"/>
          <w:rtl/>
        </w:rPr>
        <w:t xml:space="preserve"> </w:t>
      </w:r>
      <w:r w:rsidR="00C23340">
        <w:rPr>
          <w:rtl/>
        </w:rPr>
        <w:t>–</w:t>
      </w:r>
      <w:r w:rsidR="00C23340">
        <w:rPr>
          <w:rFonts w:hint="cs"/>
          <w:rtl/>
        </w:rPr>
        <w:t xml:space="preserve"> ואז ממשיך כפי שהיה -</w:t>
      </w:r>
      <w:r w:rsidR="00C23340" w:rsidRPr="00C23340">
        <w:rPr>
          <w:rtl/>
        </w:rPr>
        <w:t xml:space="preserve"> ובמצב בריאותו של מי שכנגדו מבקשים ליתן את הצו; החלטת בית הדין תהיה מנומקת.</w:t>
      </w:r>
      <w:r>
        <w:rPr>
          <w:rFonts w:hint="cs"/>
          <w:rtl/>
        </w:rPr>
        <w:t xml:space="preserve"> </w:t>
      </w:r>
    </w:p>
    <w:p w:rsidR="007163BE" w:rsidRDefault="007163BE" w:rsidP="00BB3BCD">
      <w:pPr>
        <w:rPr>
          <w:rtl/>
        </w:rPr>
      </w:pPr>
      <w:bookmarkStart w:id="5024" w:name="_ETM_Q1_12210271"/>
      <w:bookmarkStart w:id="5025" w:name="_ETM_Q1_12210326"/>
      <w:bookmarkEnd w:id="5024"/>
      <w:bookmarkEnd w:id="5025"/>
    </w:p>
    <w:p w:rsidR="007163BE" w:rsidRDefault="007163BE" w:rsidP="00C23340">
      <w:pPr>
        <w:rPr>
          <w:rtl/>
        </w:rPr>
      </w:pPr>
      <w:bookmarkStart w:id="5026" w:name="_ETM_Q1_12210396"/>
      <w:bookmarkStart w:id="5027" w:name="_ETM_Q1_12210446"/>
      <w:bookmarkEnd w:id="5026"/>
      <w:bookmarkEnd w:id="5027"/>
      <w:r>
        <w:rPr>
          <w:rFonts w:hint="cs"/>
          <w:rtl/>
        </w:rPr>
        <w:t xml:space="preserve">מה שהיה בעבר היה </w:t>
      </w:r>
      <w:bookmarkStart w:id="5028" w:name="_ETM_Q1_12213105"/>
      <w:bookmarkEnd w:id="5028"/>
      <w:r>
        <w:rPr>
          <w:rFonts w:hint="cs"/>
          <w:rtl/>
        </w:rPr>
        <w:t>ענ</w:t>
      </w:r>
      <w:r w:rsidR="00C23340">
        <w:rPr>
          <w:rFonts w:hint="cs"/>
          <w:rtl/>
        </w:rPr>
        <w:t>י</w:t>
      </w:r>
      <w:r>
        <w:rPr>
          <w:rFonts w:hint="cs"/>
          <w:rtl/>
        </w:rPr>
        <w:t>ין התלויים ב</w:t>
      </w:r>
      <w:r w:rsidR="00C23340">
        <w:rPr>
          <w:rFonts w:hint="cs"/>
          <w:rtl/>
        </w:rPr>
        <w:t>ו</w:t>
      </w:r>
      <w:r>
        <w:rPr>
          <w:rFonts w:hint="cs"/>
          <w:rtl/>
        </w:rPr>
        <w:t xml:space="preserve">. כרגע מוסיפים </w:t>
      </w:r>
      <w:r w:rsidR="00C23340">
        <w:rPr>
          <w:rFonts w:hint="cs"/>
          <w:rtl/>
        </w:rPr>
        <w:t xml:space="preserve">גם עניינו </w:t>
      </w:r>
      <w:bookmarkStart w:id="5029" w:name="_ETM_Q1_12217294"/>
      <w:bookmarkEnd w:id="5029"/>
      <w:r w:rsidR="00C23340">
        <w:rPr>
          <w:rFonts w:hint="cs"/>
          <w:rtl/>
        </w:rPr>
        <w:t xml:space="preserve">של </w:t>
      </w:r>
      <w:r>
        <w:rPr>
          <w:rFonts w:hint="cs"/>
          <w:rtl/>
        </w:rPr>
        <w:t xml:space="preserve">צד שלישי נוסף. </w:t>
      </w:r>
      <w:r w:rsidR="00C23340">
        <w:rPr>
          <w:rFonts w:hint="cs"/>
          <w:rtl/>
        </w:rPr>
        <w:t xml:space="preserve">לא מדברים על אותו צד של המפציר - </w:t>
      </w:r>
      <w:r>
        <w:rPr>
          <w:rFonts w:hint="cs"/>
          <w:rtl/>
        </w:rPr>
        <w:t>מדברי</w:t>
      </w:r>
      <w:r w:rsidR="00C23340">
        <w:rPr>
          <w:rFonts w:hint="cs"/>
          <w:rtl/>
        </w:rPr>
        <w:t>ם</w:t>
      </w:r>
      <w:r>
        <w:rPr>
          <w:rFonts w:hint="cs"/>
          <w:rtl/>
        </w:rPr>
        <w:t xml:space="preserve"> </w:t>
      </w:r>
      <w:bookmarkStart w:id="5030" w:name="_ETM_Q1_12219646"/>
      <w:bookmarkEnd w:id="5030"/>
      <w:r>
        <w:rPr>
          <w:rFonts w:hint="cs"/>
          <w:rtl/>
        </w:rPr>
        <w:t>על סעיף אחר. אנו מדברים על צד אחר</w:t>
      </w:r>
      <w:r w:rsidR="00C23340">
        <w:rPr>
          <w:rFonts w:hint="cs"/>
          <w:rtl/>
        </w:rPr>
        <w:t>,</w:t>
      </w:r>
      <w:r>
        <w:rPr>
          <w:rFonts w:hint="cs"/>
          <w:rtl/>
        </w:rPr>
        <w:t xml:space="preserve"> שיכול </w:t>
      </w:r>
      <w:bookmarkStart w:id="5031" w:name="_ETM_Q1_12226833"/>
      <w:bookmarkEnd w:id="5031"/>
      <w:r>
        <w:rPr>
          <w:rFonts w:hint="cs"/>
          <w:rtl/>
        </w:rPr>
        <w:t>להיות. השאלה</w:t>
      </w:r>
      <w:r w:rsidR="00C23340">
        <w:rPr>
          <w:rFonts w:hint="cs"/>
          <w:rtl/>
        </w:rPr>
        <w:t>,</w:t>
      </w:r>
      <w:r>
        <w:rPr>
          <w:rFonts w:hint="cs"/>
          <w:rtl/>
        </w:rPr>
        <w:t xml:space="preserve"> מה המשמעות של זה. האם למשל</w:t>
      </w:r>
      <w:r w:rsidR="00C23340">
        <w:rPr>
          <w:rFonts w:hint="cs"/>
          <w:rtl/>
        </w:rPr>
        <w:t>,</w:t>
      </w:r>
      <w:bookmarkStart w:id="5032" w:name="_ETM_Q1_12230050"/>
      <w:bookmarkEnd w:id="5032"/>
      <w:r w:rsidR="00C23340">
        <w:rPr>
          <w:rFonts w:hint="cs"/>
          <w:rtl/>
        </w:rPr>
        <w:t xml:space="preserve"> אם</w:t>
      </w:r>
      <w:r>
        <w:rPr>
          <w:rFonts w:hint="cs"/>
          <w:rtl/>
        </w:rPr>
        <w:t xml:space="preserve"> אותו סרבן</w:t>
      </w:r>
      <w:r w:rsidR="00C23340">
        <w:rPr>
          <w:rFonts w:hint="cs"/>
          <w:rtl/>
        </w:rPr>
        <w:t>,</w:t>
      </w:r>
      <w:r>
        <w:rPr>
          <w:rFonts w:hint="cs"/>
          <w:rtl/>
        </w:rPr>
        <w:t xml:space="preserve"> </w:t>
      </w:r>
      <w:bookmarkStart w:id="5033" w:name="_ETM_Q1_12232839"/>
      <w:bookmarkEnd w:id="5033"/>
      <w:r>
        <w:rPr>
          <w:rFonts w:hint="cs"/>
          <w:rtl/>
        </w:rPr>
        <w:t>יש לו בת זוג חדשה למרות</w:t>
      </w:r>
      <w:r w:rsidR="00C23340">
        <w:rPr>
          <w:rFonts w:hint="cs"/>
          <w:rtl/>
        </w:rPr>
        <w:t xml:space="preserve"> </w:t>
      </w:r>
      <w:r>
        <w:rPr>
          <w:rFonts w:hint="cs"/>
          <w:rtl/>
        </w:rPr>
        <w:t xml:space="preserve">שהוא סרבן גט </w:t>
      </w:r>
      <w:r>
        <w:rPr>
          <w:rtl/>
        </w:rPr>
        <w:t>–</w:t>
      </w:r>
      <w:r w:rsidR="00C23340">
        <w:rPr>
          <w:rFonts w:hint="cs"/>
          <w:rtl/>
        </w:rPr>
        <w:t xml:space="preserve"> </w:t>
      </w:r>
      <w:r>
        <w:rPr>
          <w:rFonts w:hint="cs"/>
          <w:rtl/>
        </w:rPr>
        <w:t xml:space="preserve">למה </w:t>
      </w:r>
      <w:bookmarkStart w:id="5034" w:name="_ETM_Q1_12238739"/>
      <w:bookmarkEnd w:id="5034"/>
      <w:r>
        <w:rPr>
          <w:rFonts w:hint="cs"/>
          <w:rtl/>
        </w:rPr>
        <w:t>הייתה הכו</w:t>
      </w:r>
      <w:r w:rsidR="00C23340">
        <w:rPr>
          <w:rFonts w:hint="cs"/>
          <w:rtl/>
        </w:rPr>
        <w:t>ו</w:t>
      </w:r>
      <w:r>
        <w:rPr>
          <w:rFonts w:hint="cs"/>
          <w:rtl/>
        </w:rPr>
        <w:t xml:space="preserve">נה פה? </w:t>
      </w:r>
      <w:r w:rsidR="00C23340">
        <w:rPr>
          <w:rFonts w:hint="cs"/>
          <w:rtl/>
        </w:rPr>
        <w:t xml:space="preserve">כי התלויים בו ברור שהיו ונותרו </w:t>
      </w:r>
      <w:r>
        <w:rPr>
          <w:rFonts w:hint="cs"/>
          <w:rtl/>
        </w:rPr>
        <w:t>והילדים ברור שבפנים. למה זה מרחיב כרגע?</w:t>
      </w:r>
    </w:p>
    <w:p w:rsidR="007163BE" w:rsidRDefault="007163BE" w:rsidP="00BB3BCD">
      <w:pPr>
        <w:rPr>
          <w:rtl/>
        </w:rPr>
      </w:pPr>
      <w:bookmarkStart w:id="5035" w:name="_ETM_Q1_12247473"/>
      <w:bookmarkStart w:id="5036" w:name="_ETM_Q1_12247543"/>
      <w:bookmarkEnd w:id="5035"/>
      <w:bookmarkEnd w:id="5036"/>
    </w:p>
    <w:p w:rsidR="007163BE" w:rsidRDefault="007163BE" w:rsidP="007163BE">
      <w:pPr>
        <w:pStyle w:val="af6"/>
        <w:keepNext/>
        <w:rPr>
          <w:rtl/>
        </w:rPr>
      </w:pPr>
      <w:bookmarkStart w:id="5037" w:name="ET_yor_שמחה_רוטמן_602"/>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037"/>
    </w:p>
    <w:p w:rsidR="007163BE" w:rsidRDefault="007163BE" w:rsidP="007163BE">
      <w:pPr>
        <w:pStyle w:val="KeepWithNext"/>
        <w:rPr>
          <w:rtl/>
        </w:rPr>
      </w:pPr>
    </w:p>
    <w:p w:rsidR="007163BE" w:rsidRDefault="00C23340" w:rsidP="00C23340">
      <w:pPr>
        <w:rPr>
          <w:rtl/>
        </w:rPr>
      </w:pPr>
      <w:bookmarkStart w:id="5038" w:name="_ETM_Q1_12248031"/>
      <w:bookmarkEnd w:id="5038"/>
      <w:r>
        <w:rPr>
          <w:rFonts w:hint="cs"/>
          <w:rtl/>
        </w:rPr>
        <w:t xml:space="preserve">חושב </w:t>
      </w:r>
      <w:r w:rsidR="007163BE">
        <w:rPr>
          <w:rFonts w:hint="cs"/>
          <w:rtl/>
        </w:rPr>
        <w:t xml:space="preserve">אנו </w:t>
      </w:r>
      <w:bookmarkStart w:id="5039" w:name="_ETM_Q1_12248392"/>
      <w:bookmarkEnd w:id="5039"/>
      <w:r w:rsidR="007163BE">
        <w:rPr>
          <w:rFonts w:hint="cs"/>
          <w:rtl/>
        </w:rPr>
        <w:t>נותנים פה ה</w:t>
      </w:r>
      <w:r>
        <w:rPr>
          <w:rFonts w:hint="cs"/>
          <w:rtl/>
        </w:rPr>
        <w:t>ר</w:t>
      </w:r>
      <w:r w:rsidR="007163BE">
        <w:rPr>
          <w:rFonts w:hint="cs"/>
          <w:rtl/>
        </w:rPr>
        <w:t xml:space="preserve">בה </w:t>
      </w:r>
      <w:r>
        <w:rPr>
          <w:rFonts w:hint="cs"/>
          <w:rtl/>
        </w:rPr>
        <w:t>מ</w:t>
      </w:r>
      <w:r w:rsidR="007163BE">
        <w:rPr>
          <w:rFonts w:hint="cs"/>
          <w:rtl/>
        </w:rPr>
        <w:t xml:space="preserve">אוד סעדים שיש להם השלכות על צד </w:t>
      </w:r>
      <w:bookmarkStart w:id="5040" w:name="_ETM_Q1_12257832"/>
      <w:bookmarkEnd w:id="5040"/>
      <w:r w:rsidR="007163BE">
        <w:rPr>
          <w:rFonts w:hint="cs"/>
          <w:rtl/>
        </w:rPr>
        <w:t xml:space="preserve">שלישי. </w:t>
      </w:r>
      <w:r>
        <w:rPr>
          <w:rFonts w:hint="cs"/>
          <w:rtl/>
        </w:rPr>
        <w:t xml:space="preserve">דיברנו </w:t>
      </w:r>
      <w:bookmarkStart w:id="5041" w:name="_ETM_Q1_12252669"/>
      <w:bookmarkEnd w:id="5041"/>
      <w:r>
        <w:rPr>
          <w:rFonts w:hint="cs"/>
          <w:rtl/>
        </w:rPr>
        <w:t xml:space="preserve">קודם על דברים שקשורים לחברות. אתה נותן צו </w:t>
      </w:r>
      <w:bookmarkStart w:id="5042" w:name="_ETM_Q1_12256224"/>
      <w:bookmarkEnd w:id="5042"/>
      <w:r>
        <w:rPr>
          <w:rFonts w:hint="cs"/>
          <w:rtl/>
        </w:rPr>
        <w:t xml:space="preserve">שצד שלישי מושפע </w:t>
      </w:r>
      <w:r>
        <w:rPr>
          <w:rtl/>
        </w:rPr>
        <w:t>–</w:t>
      </w:r>
      <w:r>
        <w:rPr>
          <w:rFonts w:hint="cs"/>
          <w:rtl/>
        </w:rPr>
        <w:t xml:space="preserve"> אתה צריך לשקול את זה. </w:t>
      </w:r>
      <w:r w:rsidR="007163BE">
        <w:rPr>
          <w:rFonts w:hint="cs"/>
          <w:rtl/>
        </w:rPr>
        <w:t>זה מאוד הגיוני. הרחבנו פה את הסל מ</w:t>
      </w:r>
      <w:r>
        <w:rPr>
          <w:rFonts w:hint="cs"/>
          <w:rtl/>
        </w:rPr>
        <w:t>צ</w:t>
      </w:r>
      <w:r w:rsidR="007163BE">
        <w:rPr>
          <w:rFonts w:hint="cs"/>
          <w:rtl/>
        </w:rPr>
        <w:t xml:space="preserve">ד אחד. </w:t>
      </w:r>
      <w:bookmarkStart w:id="5043" w:name="_ETM_Q1_12263624"/>
      <w:bookmarkEnd w:id="5043"/>
      <w:r w:rsidR="007163BE">
        <w:rPr>
          <w:rFonts w:hint="cs"/>
          <w:rtl/>
        </w:rPr>
        <w:t xml:space="preserve">מצד שני, </w:t>
      </w:r>
      <w:r>
        <w:rPr>
          <w:rFonts w:hint="cs"/>
          <w:rtl/>
        </w:rPr>
        <w:t xml:space="preserve">אם אתה מקפיא את החשבון </w:t>
      </w:r>
      <w:r w:rsidR="007163BE">
        <w:rPr>
          <w:rFonts w:hint="cs"/>
          <w:rtl/>
        </w:rPr>
        <w:t>של עסק שהוא בעל שליטה בו או</w:t>
      </w:r>
      <w:r>
        <w:rPr>
          <w:rFonts w:hint="cs"/>
          <w:rtl/>
        </w:rPr>
        <w:t xml:space="preserve"> דברים כאלה</w:t>
      </w:r>
      <w:r w:rsidR="007163BE">
        <w:rPr>
          <w:rFonts w:hint="cs"/>
          <w:rtl/>
        </w:rPr>
        <w:t>- -</w:t>
      </w:r>
    </w:p>
    <w:p w:rsidR="00C23340" w:rsidRDefault="00C23340" w:rsidP="007163BE">
      <w:pPr>
        <w:rPr>
          <w:rtl/>
        </w:rPr>
      </w:pPr>
      <w:bookmarkStart w:id="5044" w:name="_ETM_Q1_12136411"/>
      <w:bookmarkStart w:id="5045" w:name="_ETM_Q1_12136580"/>
      <w:bookmarkEnd w:id="5044"/>
      <w:bookmarkEnd w:id="5045"/>
    </w:p>
    <w:p w:rsidR="007163BE" w:rsidRDefault="007163BE" w:rsidP="007163BE">
      <w:pPr>
        <w:pStyle w:val="-"/>
        <w:keepNext/>
        <w:rPr>
          <w:rtl/>
        </w:rPr>
      </w:pPr>
      <w:bookmarkStart w:id="5046" w:name="ET_speakercontinue_נועה_לוי_ברודסק_603"/>
      <w:r w:rsidRPr="007163BE">
        <w:rPr>
          <w:rStyle w:val="TagStyle"/>
          <w:rtl/>
        </w:rPr>
        <w:t xml:space="preserve"> &lt;&lt; דובר_המשך &gt;&gt; </w:t>
      </w:r>
      <w:r>
        <w:rPr>
          <w:rtl/>
        </w:rPr>
        <w:t>נועה לוי ברודסקי:</w:t>
      </w:r>
      <w:r w:rsidRPr="007163BE">
        <w:rPr>
          <w:rStyle w:val="TagStyle"/>
          <w:rtl/>
        </w:rPr>
        <w:t xml:space="preserve"> &lt;&lt; דובר_המשך &gt;&gt;</w:t>
      </w:r>
      <w:r>
        <w:rPr>
          <w:rtl/>
        </w:rPr>
        <w:t xml:space="preserve">   </w:t>
      </w:r>
      <w:bookmarkEnd w:id="5046"/>
    </w:p>
    <w:p w:rsidR="007163BE" w:rsidRDefault="007163BE" w:rsidP="007163BE">
      <w:pPr>
        <w:pStyle w:val="KeepWithNext"/>
        <w:rPr>
          <w:rtl/>
        </w:rPr>
      </w:pPr>
    </w:p>
    <w:p w:rsidR="007163BE" w:rsidRDefault="007163BE" w:rsidP="007163BE">
      <w:pPr>
        <w:rPr>
          <w:rtl/>
        </w:rPr>
      </w:pPr>
      <w:bookmarkStart w:id="5047" w:name="_ETM_Q1_12270972"/>
      <w:bookmarkEnd w:id="5047"/>
      <w:r>
        <w:rPr>
          <w:rFonts w:hint="cs"/>
          <w:rtl/>
        </w:rPr>
        <w:t xml:space="preserve">זה </w:t>
      </w:r>
      <w:bookmarkStart w:id="5048" w:name="_ETM_Q1_12271545"/>
      <w:bookmarkEnd w:id="5048"/>
      <w:r>
        <w:rPr>
          <w:rFonts w:hint="cs"/>
          <w:rtl/>
        </w:rPr>
        <w:t>משהו אחר.</w:t>
      </w:r>
    </w:p>
    <w:p w:rsidR="007163BE" w:rsidRDefault="007163BE" w:rsidP="007163BE">
      <w:pPr>
        <w:rPr>
          <w:rtl/>
        </w:rPr>
      </w:pPr>
      <w:bookmarkStart w:id="5049" w:name="_ETM_Q1_12274308"/>
      <w:bookmarkStart w:id="5050" w:name="_ETM_Q1_12274428"/>
      <w:bookmarkEnd w:id="5049"/>
      <w:bookmarkEnd w:id="5050"/>
    </w:p>
    <w:p w:rsidR="007163BE" w:rsidRDefault="007163BE" w:rsidP="007163BE">
      <w:pPr>
        <w:pStyle w:val="af6"/>
        <w:keepNext/>
        <w:rPr>
          <w:rtl/>
        </w:rPr>
      </w:pPr>
      <w:bookmarkStart w:id="5051" w:name="ET_yor_שמחה_רוטמן_604"/>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051"/>
    </w:p>
    <w:p w:rsidR="007163BE" w:rsidRDefault="007163BE" w:rsidP="007163BE">
      <w:pPr>
        <w:pStyle w:val="KeepWithNext"/>
        <w:rPr>
          <w:rtl/>
        </w:rPr>
      </w:pPr>
    </w:p>
    <w:p w:rsidR="007163BE" w:rsidRDefault="00C23340" w:rsidP="007163BE">
      <w:pPr>
        <w:rPr>
          <w:rtl/>
        </w:rPr>
      </w:pPr>
      <w:bookmarkStart w:id="5052" w:name="_ETM_Q1_12274835"/>
      <w:bookmarkEnd w:id="5052"/>
      <w:r>
        <w:rPr>
          <w:rFonts w:hint="cs"/>
          <w:rtl/>
        </w:rPr>
        <w:t xml:space="preserve">כל מי שעלול </w:t>
      </w:r>
      <w:bookmarkStart w:id="5053" w:name="_ETM_Q1_12272687"/>
      <w:bookmarkEnd w:id="5053"/>
      <w:r>
        <w:rPr>
          <w:rFonts w:hint="cs"/>
          <w:rtl/>
        </w:rPr>
        <w:t xml:space="preserve">להיפגע מהצו. </w:t>
      </w:r>
      <w:r w:rsidR="007163BE">
        <w:rPr>
          <w:rFonts w:hint="cs"/>
          <w:rtl/>
        </w:rPr>
        <w:t>יש פה אלף סוגי צווים, עיקולים.</w:t>
      </w:r>
    </w:p>
    <w:p w:rsidR="007163BE" w:rsidRDefault="007163BE" w:rsidP="007163BE">
      <w:pPr>
        <w:rPr>
          <w:rtl/>
        </w:rPr>
      </w:pPr>
      <w:bookmarkStart w:id="5054" w:name="_ETM_Q1_12283364"/>
      <w:bookmarkStart w:id="5055" w:name="_ETM_Q1_12283419"/>
      <w:bookmarkEnd w:id="5054"/>
      <w:bookmarkEnd w:id="5055"/>
    </w:p>
    <w:p w:rsidR="007163BE" w:rsidRDefault="007163BE" w:rsidP="007163BE">
      <w:pPr>
        <w:pStyle w:val="-"/>
        <w:keepNext/>
        <w:rPr>
          <w:rtl/>
        </w:rPr>
      </w:pPr>
      <w:bookmarkStart w:id="5056" w:name="ET_speakercontinue_נועה_לוי_ברודסק_605"/>
      <w:r w:rsidRPr="007163BE">
        <w:rPr>
          <w:rStyle w:val="TagStyle"/>
          <w:rtl/>
        </w:rPr>
        <w:t xml:space="preserve"> &lt;&lt; דובר_המשך &gt;&gt; </w:t>
      </w:r>
      <w:r>
        <w:rPr>
          <w:rtl/>
        </w:rPr>
        <w:t>נועה לוי ברודסקי:</w:t>
      </w:r>
      <w:r w:rsidRPr="007163BE">
        <w:rPr>
          <w:rStyle w:val="TagStyle"/>
          <w:rtl/>
        </w:rPr>
        <w:t xml:space="preserve"> &lt;&lt; דובר_המשך &gt;&gt;</w:t>
      </w:r>
      <w:r>
        <w:rPr>
          <w:rtl/>
        </w:rPr>
        <w:t xml:space="preserve">   </w:t>
      </w:r>
      <w:bookmarkEnd w:id="5056"/>
    </w:p>
    <w:p w:rsidR="007163BE" w:rsidRDefault="007163BE" w:rsidP="007163BE">
      <w:pPr>
        <w:pStyle w:val="KeepWithNext"/>
        <w:rPr>
          <w:rtl/>
        </w:rPr>
      </w:pPr>
    </w:p>
    <w:p w:rsidR="007163BE" w:rsidRDefault="00C23340" w:rsidP="007163BE">
      <w:pPr>
        <w:rPr>
          <w:rtl/>
        </w:rPr>
      </w:pPr>
      <w:bookmarkStart w:id="5057" w:name="_ETM_Q1_12283924"/>
      <w:bookmarkEnd w:id="5057"/>
      <w:r>
        <w:rPr>
          <w:rFonts w:hint="cs"/>
          <w:rtl/>
        </w:rPr>
        <w:t xml:space="preserve">למשל, חשבון של מישהו שאיתו בעסק </w:t>
      </w:r>
      <w:r>
        <w:rPr>
          <w:rtl/>
        </w:rPr>
        <w:t>–</w:t>
      </w:r>
      <w:r>
        <w:rPr>
          <w:rFonts w:hint="cs"/>
          <w:rtl/>
        </w:rPr>
        <w:t xml:space="preserve"> זה </w:t>
      </w:r>
      <w:bookmarkStart w:id="5058" w:name="_ETM_Q1_12282623"/>
      <w:bookmarkEnd w:id="5058"/>
      <w:r>
        <w:rPr>
          <w:rFonts w:hint="cs"/>
          <w:rtl/>
        </w:rPr>
        <w:t>נכתב בסעיף עצמו</w:t>
      </w:r>
      <w:r w:rsidR="007163BE">
        <w:rPr>
          <w:rFonts w:hint="cs"/>
          <w:rtl/>
        </w:rPr>
        <w:t>.</w:t>
      </w:r>
      <w:r>
        <w:rPr>
          <w:rFonts w:hint="cs"/>
          <w:rtl/>
        </w:rPr>
        <w:t xml:space="preserve"> לכן השאלה.</w:t>
      </w:r>
    </w:p>
    <w:p w:rsidR="007163BE" w:rsidRDefault="007163BE" w:rsidP="007163BE">
      <w:pPr>
        <w:rPr>
          <w:rtl/>
        </w:rPr>
      </w:pPr>
      <w:bookmarkStart w:id="5059" w:name="_ETM_Q1_12285111"/>
      <w:bookmarkStart w:id="5060" w:name="_ETM_Q1_12285192"/>
      <w:bookmarkStart w:id="5061" w:name="_ETM_Q1_12286427"/>
      <w:bookmarkEnd w:id="5059"/>
      <w:bookmarkEnd w:id="5060"/>
      <w:bookmarkEnd w:id="5061"/>
    </w:p>
    <w:p w:rsidR="007163BE" w:rsidRDefault="007163BE" w:rsidP="007163BE">
      <w:pPr>
        <w:pStyle w:val="af9"/>
        <w:keepNext/>
        <w:rPr>
          <w:rtl/>
        </w:rPr>
      </w:pPr>
      <w:bookmarkStart w:id="5062" w:name="ET_guest_712381_606"/>
      <w:r w:rsidRPr="007163BE">
        <w:rPr>
          <w:rStyle w:val="TagStyle"/>
          <w:rtl/>
        </w:rPr>
        <w:t xml:space="preserve"> &lt;&lt; אורח &gt;&gt; </w:t>
      </w:r>
      <w:r>
        <w:rPr>
          <w:rtl/>
        </w:rPr>
        <w:t>רכס רפי:</w:t>
      </w:r>
      <w:r w:rsidRPr="007163BE">
        <w:rPr>
          <w:rStyle w:val="TagStyle"/>
          <w:rtl/>
        </w:rPr>
        <w:t xml:space="preserve"> &lt;&lt; אורח &gt;&gt;</w:t>
      </w:r>
      <w:r>
        <w:rPr>
          <w:rtl/>
        </w:rPr>
        <w:t xml:space="preserve">   </w:t>
      </w:r>
      <w:bookmarkEnd w:id="5062"/>
    </w:p>
    <w:p w:rsidR="007163BE" w:rsidRDefault="007163BE" w:rsidP="007163BE">
      <w:pPr>
        <w:pStyle w:val="KeepWithNext"/>
        <w:rPr>
          <w:rtl/>
        </w:rPr>
      </w:pPr>
    </w:p>
    <w:p w:rsidR="007163BE" w:rsidRDefault="007163BE" w:rsidP="007163BE">
      <w:pPr>
        <w:rPr>
          <w:rtl/>
        </w:rPr>
      </w:pPr>
      <w:bookmarkStart w:id="5063" w:name="_ETM_Q1_12286832"/>
      <w:bookmarkStart w:id="5064" w:name="_ETM_Q1_12286872"/>
      <w:bookmarkEnd w:id="5063"/>
      <w:bookmarkEnd w:id="5064"/>
      <w:r>
        <w:rPr>
          <w:rFonts w:hint="cs"/>
          <w:rtl/>
        </w:rPr>
        <w:t>נישואים שנ</w:t>
      </w:r>
      <w:r w:rsidR="00C23340">
        <w:rPr>
          <w:rFonts w:hint="cs"/>
          <w:rtl/>
        </w:rPr>
        <w:t>י</w:t>
      </w:r>
      <w:r>
        <w:rPr>
          <w:rFonts w:hint="cs"/>
          <w:rtl/>
        </w:rPr>
        <w:t xml:space="preserve">ים, </w:t>
      </w:r>
      <w:r w:rsidR="00C23340">
        <w:rPr>
          <w:rFonts w:hint="cs"/>
          <w:rtl/>
        </w:rPr>
        <w:t xml:space="preserve">אתה מטיל כל מיני הוצאות כספיות </w:t>
      </w:r>
      <w:bookmarkStart w:id="5065" w:name="_ETM_Q1_12289853"/>
      <w:bookmarkEnd w:id="5065"/>
      <w:r>
        <w:rPr>
          <w:rFonts w:hint="cs"/>
          <w:rtl/>
        </w:rPr>
        <w:t xml:space="preserve">כמו </w:t>
      </w:r>
      <w:bookmarkStart w:id="5066" w:name="_ETM_Q1_12290386"/>
      <w:bookmarkEnd w:id="5066"/>
      <w:r>
        <w:rPr>
          <w:rFonts w:hint="cs"/>
          <w:rtl/>
        </w:rPr>
        <w:t>קנסות</w:t>
      </w:r>
      <w:r w:rsidR="00C23340">
        <w:rPr>
          <w:rFonts w:hint="cs"/>
          <w:rtl/>
        </w:rPr>
        <w:t xml:space="preserve"> שהזכרנו</w:t>
      </w:r>
      <w:r>
        <w:rPr>
          <w:rFonts w:hint="cs"/>
          <w:rtl/>
        </w:rPr>
        <w:t xml:space="preserve">. יש גם ילדים נוספים שהוא מגדל. </w:t>
      </w:r>
    </w:p>
    <w:p w:rsidR="007163BE" w:rsidRDefault="007163BE" w:rsidP="007163BE">
      <w:pPr>
        <w:rPr>
          <w:rtl/>
        </w:rPr>
      </w:pPr>
      <w:bookmarkStart w:id="5067" w:name="_ETM_Q1_12297379"/>
      <w:bookmarkStart w:id="5068" w:name="_ETM_Q1_12297434"/>
      <w:bookmarkEnd w:id="5067"/>
      <w:bookmarkEnd w:id="5068"/>
    </w:p>
    <w:p w:rsidR="007163BE" w:rsidRDefault="007163BE" w:rsidP="007163BE">
      <w:pPr>
        <w:pStyle w:val="-"/>
        <w:keepNext/>
        <w:rPr>
          <w:rtl/>
        </w:rPr>
      </w:pPr>
      <w:bookmarkStart w:id="5069" w:name="_ETM_Q1_12302456"/>
      <w:bookmarkStart w:id="5070" w:name="_ETM_Q1_12302516"/>
      <w:bookmarkEnd w:id="5069"/>
      <w:bookmarkEnd w:id="5070"/>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7163BE" w:rsidRDefault="007163BE" w:rsidP="007163BE">
      <w:pPr>
        <w:rPr>
          <w:rtl/>
        </w:rPr>
      </w:pPr>
    </w:p>
    <w:p w:rsidR="007163BE" w:rsidRDefault="00C23340" w:rsidP="007163BE">
      <w:pPr>
        <w:rPr>
          <w:rtl/>
        </w:rPr>
      </w:pPr>
      <w:bookmarkStart w:id="5071" w:name="_ETM_Q1_12302836"/>
      <w:bookmarkStart w:id="5072" w:name="_ETM_Q1_12302901"/>
      <w:bookmarkEnd w:id="5071"/>
      <w:bookmarkEnd w:id="5072"/>
      <w:r>
        <w:rPr>
          <w:rFonts w:hint="cs"/>
          <w:rtl/>
        </w:rPr>
        <w:t xml:space="preserve">התלויים היו ונשארו. </w:t>
      </w:r>
      <w:r w:rsidR="007163BE">
        <w:rPr>
          <w:rFonts w:hint="cs"/>
          <w:rtl/>
        </w:rPr>
        <w:t>זה היה בסעיף</w:t>
      </w:r>
      <w:r>
        <w:rPr>
          <w:rFonts w:hint="cs"/>
          <w:rtl/>
        </w:rPr>
        <w:t xml:space="preserve"> לכתחילה</w:t>
      </w:r>
      <w:r w:rsidR="007163BE">
        <w:rPr>
          <w:rFonts w:hint="cs"/>
          <w:rtl/>
        </w:rPr>
        <w:t>.</w:t>
      </w:r>
    </w:p>
    <w:p w:rsidR="007163BE" w:rsidRDefault="007163BE" w:rsidP="007163BE">
      <w:pPr>
        <w:rPr>
          <w:rtl/>
        </w:rPr>
      </w:pPr>
      <w:bookmarkStart w:id="5073" w:name="_ETM_Q1_12305811"/>
      <w:bookmarkStart w:id="5074" w:name="_ETM_Q1_12305866"/>
      <w:bookmarkEnd w:id="5073"/>
      <w:bookmarkEnd w:id="5074"/>
    </w:p>
    <w:p w:rsidR="007163BE" w:rsidRDefault="007163BE" w:rsidP="007163BE">
      <w:pPr>
        <w:pStyle w:val="af6"/>
        <w:keepNext/>
        <w:rPr>
          <w:rtl/>
        </w:rPr>
      </w:pPr>
      <w:bookmarkStart w:id="5075" w:name="ET_yor_שמחה_רוטמן_607"/>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075"/>
    </w:p>
    <w:p w:rsidR="007163BE" w:rsidRDefault="007163BE" w:rsidP="007163BE">
      <w:pPr>
        <w:pStyle w:val="KeepWithNext"/>
        <w:rPr>
          <w:rtl/>
        </w:rPr>
      </w:pPr>
    </w:p>
    <w:p w:rsidR="007163BE" w:rsidRDefault="00C23340" w:rsidP="007163BE">
      <w:pPr>
        <w:rPr>
          <w:rtl/>
        </w:rPr>
      </w:pPr>
      <w:bookmarkStart w:id="5076" w:name="_ETM_Q1_12306406"/>
      <w:bookmarkEnd w:id="5076"/>
      <w:r>
        <w:rPr>
          <w:rFonts w:hint="cs"/>
          <w:rtl/>
        </w:rPr>
        <w:t xml:space="preserve">אבל </w:t>
      </w:r>
      <w:r w:rsidR="007163BE">
        <w:rPr>
          <w:rFonts w:hint="cs"/>
          <w:rtl/>
        </w:rPr>
        <w:t xml:space="preserve">זה </w:t>
      </w:r>
      <w:bookmarkStart w:id="5077" w:name="_ETM_Q1_12307307"/>
      <w:bookmarkEnd w:id="5077"/>
      <w:r w:rsidR="007163BE">
        <w:rPr>
          <w:rFonts w:hint="cs"/>
          <w:rtl/>
        </w:rPr>
        <w:t>לא רק ילדים.</w:t>
      </w:r>
    </w:p>
    <w:p w:rsidR="007163BE" w:rsidRDefault="007163BE" w:rsidP="007163BE">
      <w:pPr>
        <w:rPr>
          <w:rtl/>
        </w:rPr>
      </w:pPr>
      <w:bookmarkStart w:id="5078" w:name="_ETM_Q1_12311681"/>
      <w:bookmarkStart w:id="5079" w:name="_ETM_Q1_12311756"/>
      <w:bookmarkStart w:id="5080" w:name="_ETM_Q1_12313026"/>
      <w:bookmarkEnd w:id="5078"/>
      <w:bookmarkEnd w:id="5079"/>
      <w:bookmarkEnd w:id="5080"/>
    </w:p>
    <w:p w:rsidR="007163BE" w:rsidRDefault="007163BE" w:rsidP="007163BE">
      <w:pPr>
        <w:pStyle w:val="af9"/>
        <w:keepNext/>
        <w:rPr>
          <w:rtl/>
        </w:rPr>
      </w:pPr>
      <w:bookmarkStart w:id="5081" w:name="ET_guest_910184_608"/>
      <w:r w:rsidRPr="007163BE">
        <w:rPr>
          <w:rStyle w:val="TagStyle"/>
          <w:rtl/>
        </w:rPr>
        <w:t xml:space="preserve"> &lt;&lt; אורח &gt;&gt; </w:t>
      </w:r>
      <w:r>
        <w:rPr>
          <w:rtl/>
        </w:rPr>
        <w:t>ורד בר:</w:t>
      </w:r>
      <w:r w:rsidRPr="007163BE">
        <w:rPr>
          <w:rStyle w:val="TagStyle"/>
          <w:rtl/>
        </w:rPr>
        <w:t xml:space="preserve"> &lt;&lt; אורח &gt;&gt;</w:t>
      </w:r>
      <w:r>
        <w:rPr>
          <w:rtl/>
        </w:rPr>
        <w:t xml:space="preserve">   </w:t>
      </w:r>
      <w:bookmarkEnd w:id="5081"/>
    </w:p>
    <w:p w:rsidR="007163BE" w:rsidRDefault="007163BE" w:rsidP="007163BE">
      <w:pPr>
        <w:pStyle w:val="KeepWithNext"/>
        <w:rPr>
          <w:rtl/>
        </w:rPr>
      </w:pPr>
    </w:p>
    <w:p w:rsidR="007163BE" w:rsidRDefault="00C23340" w:rsidP="00C23340">
      <w:pPr>
        <w:rPr>
          <w:rtl/>
        </w:rPr>
      </w:pPr>
      <w:bookmarkStart w:id="5082" w:name="_ETM_Q1_12313396"/>
      <w:bookmarkStart w:id="5083" w:name="_ETM_Q1_12313431"/>
      <w:bookmarkEnd w:id="5082"/>
      <w:bookmarkEnd w:id="5083"/>
      <w:r>
        <w:rPr>
          <w:rFonts w:hint="cs"/>
          <w:rtl/>
        </w:rPr>
        <w:t xml:space="preserve">זה בדיוק העניין. הסעיף </w:t>
      </w:r>
      <w:bookmarkStart w:id="5084" w:name="_ETM_Q1_12309214"/>
      <w:bookmarkEnd w:id="5084"/>
      <w:r>
        <w:rPr>
          <w:rFonts w:hint="cs"/>
          <w:rtl/>
        </w:rPr>
        <w:t xml:space="preserve">כל כך רחב שבכל מקרה של הטלת סנקציה </w:t>
      </w:r>
      <w:r>
        <w:rPr>
          <w:rtl/>
        </w:rPr>
        <w:t>–</w:t>
      </w:r>
      <w:r>
        <w:rPr>
          <w:rFonts w:hint="cs"/>
          <w:rtl/>
        </w:rPr>
        <w:t xml:space="preserve"> אנחנו</w:t>
      </w:r>
      <w:bookmarkStart w:id="5085" w:name="_ETM_Q1_12315100"/>
      <w:bookmarkEnd w:id="5085"/>
      <w:r>
        <w:rPr>
          <w:rFonts w:hint="cs"/>
          <w:rtl/>
        </w:rPr>
        <w:t xml:space="preserve"> עלולים למצוא עצמנו במצב שבו אנו מנהלים משפט זוטא על </w:t>
      </w:r>
      <w:bookmarkStart w:id="5086" w:name="_ETM_Q1_12319000"/>
      <w:bookmarkEnd w:id="5086"/>
      <w:r>
        <w:rPr>
          <w:rFonts w:hint="cs"/>
          <w:rtl/>
        </w:rPr>
        <w:t xml:space="preserve">כמעט כל הטלת סנקציה, </w:t>
      </w:r>
      <w:r w:rsidR="007163BE">
        <w:rPr>
          <w:rFonts w:hint="cs"/>
          <w:rtl/>
        </w:rPr>
        <w:t xml:space="preserve">מביאים עשרות, אולי </w:t>
      </w:r>
      <w:r>
        <w:rPr>
          <w:rFonts w:hint="cs"/>
          <w:rtl/>
        </w:rPr>
        <w:t xml:space="preserve">אני </w:t>
      </w:r>
      <w:r w:rsidR="007163BE">
        <w:rPr>
          <w:rFonts w:hint="cs"/>
          <w:rtl/>
        </w:rPr>
        <w:t xml:space="preserve">מקצינה אבל עשרות צדדים שלישיים </w:t>
      </w:r>
      <w:bookmarkStart w:id="5087" w:name="_ETM_Q1_12326439"/>
      <w:bookmarkEnd w:id="5087"/>
      <w:r w:rsidR="007163BE">
        <w:rPr>
          <w:rtl/>
        </w:rPr>
        <w:t>–</w:t>
      </w:r>
      <w:r>
        <w:rPr>
          <w:rFonts w:hint="cs"/>
          <w:rtl/>
        </w:rPr>
        <w:t xml:space="preserve"> הרי </w:t>
      </w:r>
      <w:r w:rsidR="007163BE">
        <w:rPr>
          <w:rFonts w:hint="cs"/>
          <w:rtl/>
        </w:rPr>
        <w:t>מה יש  בעניינו של צד שלישי</w:t>
      </w:r>
      <w:r>
        <w:rPr>
          <w:rFonts w:hint="cs"/>
          <w:rtl/>
        </w:rPr>
        <w:t>,</w:t>
      </w:r>
      <w:r w:rsidR="007163BE">
        <w:rPr>
          <w:rFonts w:hint="cs"/>
          <w:rtl/>
        </w:rPr>
        <w:t xml:space="preserve"> שעלול להיפגע? </w:t>
      </w:r>
      <w:bookmarkStart w:id="5088" w:name="_ETM_Q1_12336947"/>
      <w:bookmarkEnd w:id="5088"/>
      <w:r w:rsidR="007163BE">
        <w:rPr>
          <w:rFonts w:hint="cs"/>
          <w:rtl/>
        </w:rPr>
        <w:t xml:space="preserve">אתן דוגמת קיצון. </w:t>
      </w:r>
      <w:r>
        <w:rPr>
          <w:rFonts w:hint="cs"/>
          <w:rtl/>
        </w:rPr>
        <w:t xml:space="preserve">מבקשים להטיל צו </w:t>
      </w:r>
      <w:bookmarkStart w:id="5089" w:name="_ETM_Q1_12338405"/>
      <w:bookmarkEnd w:id="5089"/>
      <w:r>
        <w:rPr>
          <w:rFonts w:hint="cs"/>
          <w:rtl/>
        </w:rPr>
        <w:t xml:space="preserve">מאסר על סרבן גט. הוא </w:t>
      </w:r>
      <w:r w:rsidR="007163BE">
        <w:rPr>
          <w:rFonts w:hint="cs"/>
          <w:rtl/>
        </w:rPr>
        <w:t>עובד</w:t>
      </w:r>
      <w:r>
        <w:rPr>
          <w:rFonts w:hint="cs"/>
          <w:rtl/>
        </w:rPr>
        <w:t xml:space="preserve"> </w:t>
      </w:r>
      <w:r>
        <w:rPr>
          <w:rtl/>
        </w:rPr>
        <w:t>–</w:t>
      </w:r>
      <w:r>
        <w:rPr>
          <w:rFonts w:hint="cs"/>
          <w:rtl/>
        </w:rPr>
        <w:t xml:space="preserve"> המעסיק שלו עלול </w:t>
      </w:r>
      <w:bookmarkStart w:id="5090" w:name="_ETM_Q1_12342687"/>
      <w:bookmarkEnd w:id="5090"/>
      <w:r>
        <w:rPr>
          <w:rFonts w:hint="cs"/>
          <w:rtl/>
        </w:rPr>
        <w:t>להיפגע.</w:t>
      </w:r>
    </w:p>
    <w:p w:rsidR="007163BE" w:rsidRDefault="007163BE" w:rsidP="007163BE">
      <w:pPr>
        <w:rPr>
          <w:rtl/>
        </w:rPr>
      </w:pPr>
      <w:bookmarkStart w:id="5091" w:name="_ETM_Q1_12342200"/>
      <w:bookmarkStart w:id="5092" w:name="_ETM_Q1_12342270"/>
      <w:bookmarkEnd w:id="5091"/>
      <w:bookmarkEnd w:id="5092"/>
    </w:p>
    <w:p w:rsidR="007163BE" w:rsidRDefault="007163BE" w:rsidP="007163BE">
      <w:pPr>
        <w:pStyle w:val="af6"/>
        <w:keepNext/>
        <w:rPr>
          <w:rtl/>
        </w:rPr>
      </w:pPr>
      <w:bookmarkStart w:id="5093" w:name="ET_yor_שמחה_רוטמן_609"/>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093"/>
    </w:p>
    <w:p w:rsidR="007163BE" w:rsidRDefault="007163BE" w:rsidP="007163BE">
      <w:pPr>
        <w:pStyle w:val="KeepWithNext"/>
        <w:rPr>
          <w:rtl/>
        </w:rPr>
      </w:pPr>
    </w:p>
    <w:p w:rsidR="007163BE" w:rsidRDefault="007163BE" w:rsidP="007163BE">
      <w:pPr>
        <w:rPr>
          <w:rtl/>
        </w:rPr>
      </w:pPr>
      <w:bookmarkStart w:id="5094" w:name="_ETM_Q1_12342740"/>
      <w:bookmarkEnd w:id="5094"/>
      <w:r>
        <w:rPr>
          <w:rFonts w:hint="cs"/>
          <w:rtl/>
        </w:rPr>
        <w:t xml:space="preserve">בכל מקרה </w:t>
      </w:r>
      <w:r w:rsidR="00C23340">
        <w:rPr>
          <w:rFonts w:hint="cs"/>
          <w:rtl/>
        </w:rPr>
        <w:t xml:space="preserve">הביטוי הוא </w:t>
      </w:r>
      <w:r>
        <w:rPr>
          <w:rFonts w:hint="cs"/>
          <w:rtl/>
        </w:rPr>
        <w:t>נסיבות העני</w:t>
      </w:r>
      <w:r w:rsidR="00C23340">
        <w:rPr>
          <w:rFonts w:hint="cs"/>
          <w:rtl/>
        </w:rPr>
        <w:t>י</w:t>
      </w:r>
      <w:r>
        <w:rPr>
          <w:rFonts w:hint="cs"/>
          <w:rtl/>
        </w:rPr>
        <w:t xml:space="preserve">ן. לא אסרנו </w:t>
      </w:r>
      <w:bookmarkStart w:id="5095" w:name="_ETM_Q1_12349042"/>
      <w:bookmarkEnd w:id="5095"/>
      <w:r>
        <w:rPr>
          <w:rFonts w:hint="cs"/>
          <w:rtl/>
        </w:rPr>
        <w:t xml:space="preserve">את זה. </w:t>
      </w:r>
      <w:r w:rsidR="00C23340">
        <w:rPr>
          <w:rFonts w:hint="cs"/>
          <w:rtl/>
        </w:rPr>
        <w:t xml:space="preserve">השאלה אם זה שיקול זר. </w:t>
      </w:r>
      <w:r>
        <w:rPr>
          <w:rFonts w:hint="cs"/>
          <w:rtl/>
        </w:rPr>
        <w:t>צד שלישי הוא שיקול זר?</w:t>
      </w:r>
    </w:p>
    <w:p w:rsidR="007163BE" w:rsidRDefault="007163BE" w:rsidP="007163BE">
      <w:pPr>
        <w:rPr>
          <w:rtl/>
        </w:rPr>
      </w:pPr>
      <w:bookmarkStart w:id="5096" w:name="_ETM_Q1_12353176"/>
      <w:bookmarkStart w:id="5097" w:name="_ETM_Q1_12353237"/>
      <w:bookmarkEnd w:id="5096"/>
      <w:bookmarkEnd w:id="5097"/>
    </w:p>
    <w:p w:rsidR="007163BE" w:rsidRDefault="007163BE" w:rsidP="007163BE">
      <w:pPr>
        <w:pStyle w:val="-"/>
        <w:keepNext/>
        <w:rPr>
          <w:rtl/>
        </w:rPr>
      </w:pPr>
      <w:bookmarkStart w:id="5098" w:name="ET_speakercontinue_910184_610"/>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098"/>
    </w:p>
    <w:p w:rsidR="007163BE" w:rsidRDefault="007163BE" w:rsidP="007163BE">
      <w:pPr>
        <w:pStyle w:val="KeepWithNext"/>
        <w:rPr>
          <w:rtl/>
        </w:rPr>
      </w:pPr>
    </w:p>
    <w:p w:rsidR="007163BE" w:rsidRDefault="007163BE" w:rsidP="007163BE">
      <w:pPr>
        <w:rPr>
          <w:rtl/>
        </w:rPr>
      </w:pPr>
      <w:bookmarkStart w:id="5099" w:name="_ETM_Q1_12353767"/>
      <w:bookmarkEnd w:id="5099"/>
      <w:r>
        <w:rPr>
          <w:rFonts w:hint="cs"/>
          <w:rtl/>
        </w:rPr>
        <w:t>לא</w:t>
      </w:r>
      <w:r w:rsidR="00C23340">
        <w:rPr>
          <w:rFonts w:hint="cs"/>
          <w:rtl/>
        </w:rPr>
        <w:t xml:space="preserve"> שיקול זר</w:t>
      </w:r>
      <w:r>
        <w:rPr>
          <w:rFonts w:hint="cs"/>
          <w:rtl/>
        </w:rPr>
        <w:t xml:space="preserve">. ברגע </w:t>
      </w:r>
      <w:bookmarkStart w:id="5100" w:name="_ETM_Q1_12357252"/>
      <w:bookmarkEnd w:id="5100"/>
      <w:r>
        <w:rPr>
          <w:rFonts w:hint="cs"/>
          <w:rtl/>
        </w:rPr>
        <w:t>שאנו מרחיבים את זה</w:t>
      </w:r>
      <w:bookmarkStart w:id="5101" w:name="_ETM_Q1_12357574"/>
      <w:bookmarkEnd w:id="5101"/>
      <w:r w:rsidR="00C23340">
        <w:rPr>
          <w:rFonts w:hint="cs"/>
          <w:rtl/>
        </w:rPr>
        <w:t xml:space="preserve"> כך, בעניינו של צד שלישי</w:t>
      </w:r>
      <w:r>
        <w:rPr>
          <w:rFonts w:hint="cs"/>
          <w:rtl/>
        </w:rPr>
        <w:t xml:space="preserve">, </w:t>
      </w:r>
      <w:r w:rsidR="00C23340">
        <w:rPr>
          <w:rFonts w:hint="cs"/>
          <w:rtl/>
        </w:rPr>
        <w:t xml:space="preserve">כל גורם </w:t>
      </w:r>
      <w:r>
        <w:rPr>
          <w:rFonts w:hint="cs"/>
          <w:rtl/>
        </w:rPr>
        <w:t xml:space="preserve">שאיכשהו עלול להיות מושפע </w:t>
      </w:r>
      <w:r w:rsidR="00C23340">
        <w:rPr>
          <w:rFonts w:hint="cs"/>
          <w:rtl/>
        </w:rPr>
        <w:t xml:space="preserve">מהטלת הסנקציה על </w:t>
      </w:r>
      <w:bookmarkStart w:id="5102" w:name="_ETM_Q1_12361560"/>
      <w:bookmarkEnd w:id="5102"/>
      <w:r w:rsidR="00C23340">
        <w:rPr>
          <w:rFonts w:hint="cs"/>
          <w:rtl/>
        </w:rPr>
        <w:t xml:space="preserve">סרבן הגט, עכשיו </w:t>
      </w:r>
      <w:r>
        <w:rPr>
          <w:rFonts w:hint="cs"/>
          <w:rtl/>
        </w:rPr>
        <w:t xml:space="preserve">יבוא לדיון. </w:t>
      </w:r>
      <w:bookmarkStart w:id="5103" w:name="_ETM_Q1_12363900"/>
      <w:bookmarkEnd w:id="5103"/>
    </w:p>
    <w:p w:rsidR="007163BE" w:rsidRDefault="007163BE" w:rsidP="007163BE">
      <w:pPr>
        <w:rPr>
          <w:rtl/>
        </w:rPr>
      </w:pPr>
      <w:bookmarkStart w:id="5104" w:name="_ETM_Q1_12364745"/>
      <w:bookmarkStart w:id="5105" w:name="_ETM_Q1_12364835"/>
      <w:bookmarkEnd w:id="5104"/>
      <w:bookmarkEnd w:id="5105"/>
    </w:p>
    <w:p w:rsidR="007163BE" w:rsidRDefault="007163BE" w:rsidP="007163BE">
      <w:pPr>
        <w:pStyle w:val="af6"/>
        <w:keepNext/>
        <w:rPr>
          <w:rtl/>
        </w:rPr>
      </w:pPr>
      <w:bookmarkStart w:id="5106" w:name="ET_yor_שמחה_רוטמן_611"/>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106"/>
    </w:p>
    <w:p w:rsidR="007163BE" w:rsidRDefault="007163BE" w:rsidP="007163BE">
      <w:pPr>
        <w:pStyle w:val="KeepWithNext"/>
        <w:rPr>
          <w:rtl/>
        </w:rPr>
      </w:pPr>
    </w:p>
    <w:p w:rsidR="007163BE" w:rsidRDefault="007163BE" w:rsidP="00C23340">
      <w:pPr>
        <w:rPr>
          <w:rtl/>
        </w:rPr>
      </w:pPr>
      <w:bookmarkStart w:id="5107" w:name="_ETM_Q1_12365329"/>
      <w:bookmarkEnd w:id="5107"/>
      <w:r>
        <w:rPr>
          <w:rFonts w:hint="cs"/>
          <w:rtl/>
        </w:rPr>
        <w:t>לא נתנו בסעיף הזה</w:t>
      </w:r>
      <w:r w:rsidR="00C23340">
        <w:rPr>
          <w:rFonts w:hint="cs"/>
          <w:rtl/>
        </w:rPr>
        <w:t>,</w:t>
      </w:r>
      <w:r>
        <w:rPr>
          <w:rFonts w:hint="cs"/>
          <w:rtl/>
        </w:rPr>
        <w:t xml:space="preserve"> בניגוד לסעיפים קודם, </w:t>
      </w:r>
      <w:r w:rsidR="00C23340">
        <w:rPr>
          <w:rFonts w:hint="cs"/>
          <w:rtl/>
        </w:rPr>
        <w:t xml:space="preserve">שדיברנו על זה שנוסיף את זה, </w:t>
      </w:r>
      <w:bookmarkStart w:id="5108" w:name="_ETM_Q1_12371831"/>
      <w:bookmarkEnd w:id="5108"/>
      <w:r>
        <w:rPr>
          <w:rFonts w:hint="cs"/>
          <w:rtl/>
        </w:rPr>
        <w:t>כשאתה מט</w:t>
      </w:r>
      <w:r w:rsidR="00C23340">
        <w:rPr>
          <w:rFonts w:hint="cs"/>
          <w:rtl/>
        </w:rPr>
        <w:t>י</w:t>
      </w:r>
      <w:r>
        <w:rPr>
          <w:rFonts w:hint="cs"/>
          <w:rtl/>
        </w:rPr>
        <w:t xml:space="preserve">ל את </w:t>
      </w:r>
      <w:bookmarkStart w:id="5109" w:name="_ETM_Q1_12372738"/>
      <w:bookmarkEnd w:id="5109"/>
      <w:r>
        <w:rPr>
          <w:rFonts w:hint="cs"/>
          <w:rtl/>
        </w:rPr>
        <w:t xml:space="preserve">המגבלה על האדם הזה, ששם כן תשמע אותו </w:t>
      </w:r>
      <w:bookmarkStart w:id="5110" w:name="_ETM_Q1_12379930"/>
      <w:bookmarkEnd w:id="5110"/>
      <w:r>
        <w:rPr>
          <w:rFonts w:hint="cs"/>
          <w:rtl/>
        </w:rPr>
        <w:t xml:space="preserve">קודם </w:t>
      </w:r>
      <w:r>
        <w:rPr>
          <w:rtl/>
        </w:rPr>
        <w:t>–</w:t>
      </w:r>
      <w:r>
        <w:rPr>
          <w:rFonts w:hint="cs"/>
          <w:rtl/>
        </w:rPr>
        <w:t xml:space="preserve"> </w:t>
      </w:r>
      <w:r w:rsidR="00C23340">
        <w:rPr>
          <w:rFonts w:hint="cs"/>
          <w:rtl/>
        </w:rPr>
        <w:t xml:space="preserve">הרחקות רבנו תם למשל </w:t>
      </w:r>
      <w:r w:rsidR="00C23340">
        <w:rPr>
          <w:rtl/>
        </w:rPr>
        <w:t>–</w:t>
      </w:r>
      <w:r w:rsidR="00C23340">
        <w:rPr>
          <w:rFonts w:hint="cs"/>
          <w:rtl/>
        </w:rPr>
        <w:t xml:space="preserve"> זו </w:t>
      </w:r>
      <w:r>
        <w:rPr>
          <w:rFonts w:hint="cs"/>
          <w:rtl/>
        </w:rPr>
        <w:t xml:space="preserve">זכות טיעון. </w:t>
      </w:r>
      <w:r w:rsidR="00C23340">
        <w:rPr>
          <w:rFonts w:hint="cs"/>
          <w:rtl/>
        </w:rPr>
        <w:t xml:space="preserve">פה לא אמרנו זכות טיעון לכל צד. </w:t>
      </w:r>
      <w:r>
        <w:rPr>
          <w:rFonts w:hint="cs"/>
          <w:rtl/>
        </w:rPr>
        <w:t xml:space="preserve">זה לא כתוב. </w:t>
      </w:r>
      <w:r w:rsidR="00C23340">
        <w:rPr>
          <w:rFonts w:hint="cs"/>
          <w:rtl/>
        </w:rPr>
        <w:t>כתוב פה ש</w:t>
      </w:r>
      <w:r>
        <w:rPr>
          <w:rFonts w:hint="cs"/>
          <w:rtl/>
        </w:rPr>
        <w:t xml:space="preserve">תשקול גם צדדים </w:t>
      </w:r>
      <w:bookmarkStart w:id="5111" w:name="_ETM_Q1_12387189"/>
      <w:bookmarkEnd w:id="5111"/>
      <w:r>
        <w:rPr>
          <w:rFonts w:hint="cs"/>
          <w:rtl/>
        </w:rPr>
        <w:t>שלישיים.</w:t>
      </w:r>
    </w:p>
    <w:p w:rsidR="007163BE" w:rsidRDefault="007163BE" w:rsidP="007163BE">
      <w:pPr>
        <w:rPr>
          <w:rtl/>
        </w:rPr>
      </w:pPr>
      <w:bookmarkStart w:id="5112" w:name="_ETM_Q1_12388505"/>
      <w:bookmarkStart w:id="5113" w:name="_ETM_Q1_12388570"/>
      <w:bookmarkEnd w:id="5112"/>
      <w:bookmarkEnd w:id="5113"/>
    </w:p>
    <w:p w:rsidR="007163BE" w:rsidRDefault="007163BE" w:rsidP="007163BE">
      <w:pPr>
        <w:pStyle w:val="-"/>
        <w:keepNext/>
        <w:rPr>
          <w:rtl/>
        </w:rPr>
      </w:pPr>
      <w:bookmarkStart w:id="5114" w:name="ET_speakercontinue_910184_612"/>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114"/>
    </w:p>
    <w:p w:rsidR="007163BE" w:rsidRDefault="007163BE" w:rsidP="007163BE">
      <w:pPr>
        <w:pStyle w:val="KeepWithNext"/>
        <w:rPr>
          <w:rtl/>
        </w:rPr>
      </w:pPr>
    </w:p>
    <w:p w:rsidR="007163BE" w:rsidRDefault="007163BE" w:rsidP="007163BE">
      <w:pPr>
        <w:rPr>
          <w:rtl/>
        </w:rPr>
      </w:pPr>
      <w:bookmarkStart w:id="5115" w:name="_ETM_Q1_12389149"/>
      <w:bookmarkEnd w:id="5115"/>
      <w:r>
        <w:rPr>
          <w:rFonts w:hint="cs"/>
          <w:rtl/>
        </w:rPr>
        <w:t xml:space="preserve">איך </w:t>
      </w:r>
      <w:r w:rsidR="00C23340">
        <w:rPr>
          <w:rFonts w:hint="cs"/>
          <w:rtl/>
        </w:rPr>
        <w:t xml:space="preserve">אני </w:t>
      </w:r>
      <w:r>
        <w:rPr>
          <w:rFonts w:hint="cs"/>
          <w:rtl/>
        </w:rPr>
        <w:t>יכולה לשקול? אותו אדם יגיד- -</w:t>
      </w:r>
    </w:p>
    <w:p w:rsidR="007163BE" w:rsidRDefault="007163BE" w:rsidP="007163BE">
      <w:pPr>
        <w:rPr>
          <w:rtl/>
        </w:rPr>
      </w:pPr>
      <w:bookmarkStart w:id="5116" w:name="_ETM_Q1_12394979"/>
      <w:bookmarkStart w:id="5117" w:name="_ETM_Q1_12395034"/>
      <w:bookmarkEnd w:id="5116"/>
      <w:bookmarkEnd w:id="5117"/>
    </w:p>
    <w:p w:rsidR="007163BE" w:rsidRDefault="007163BE" w:rsidP="007163BE">
      <w:pPr>
        <w:pStyle w:val="af6"/>
        <w:keepNext/>
        <w:rPr>
          <w:rtl/>
        </w:rPr>
      </w:pPr>
      <w:bookmarkStart w:id="5118" w:name="ET_yor_שמחה_רוטמן_613"/>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118"/>
    </w:p>
    <w:p w:rsidR="007163BE" w:rsidRDefault="007163BE" w:rsidP="007163BE">
      <w:pPr>
        <w:pStyle w:val="KeepWithNext"/>
        <w:rPr>
          <w:rtl/>
        </w:rPr>
      </w:pPr>
    </w:p>
    <w:p w:rsidR="00C23340" w:rsidRDefault="00C23340" w:rsidP="007163BE">
      <w:pPr>
        <w:rPr>
          <w:rtl/>
        </w:rPr>
      </w:pPr>
      <w:bookmarkStart w:id="5119" w:name="_ETM_Q1_12395527"/>
      <w:bookmarkEnd w:id="5119"/>
      <w:r>
        <w:rPr>
          <w:rFonts w:hint="cs"/>
          <w:rtl/>
        </w:rPr>
        <w:t xml:space="preserve">אבל </w:t>
      </w:r>
      <w:r w:rsidR="007163BE">
        <w:rPr>
          <w:rFonts w:hint="cs"/>
          <w:rtl/>
        </w:rPr>
        <w:t>הוא יכ</w:t>
      </w:r>
      <w:r>
        <w:rPr>
          <w:rFonts w:hint="cs"/>
          <w:rtl/>
        </w:rPr>
        <w:t>ו</w:t>
      </w:r>
      <w:r w:rsidR="007163BE">
        <w:rPr>
          <w:rFonts w:hint="cs"/>
          <w:rtl/>
        </w:rPr>
        <w:t xml:space="preserve">ל גם היום </w:t>
      </w:r>
      <w:bookmarkStart w:id="5120" w:name="_ETM_Q1_12397701"/>
      <w:bookmarkEnd w:id="5120"/>
      <w:r w:rsidR="007163BE">
        <w:rPr>
          <w:rFonts w:hint="cs"/>
          <w:rtl/>
        </w:rPr>
        <w:t xml:space="preserve">לעשות את זה. </w:t>
      </w:r>
      <w:bookmarkStart w:id="5121" w:name="_ETM_Q1_12397548"/>
      <w:bookmarkEnd w:id="5121"/>
    </w:p>
    <w:p w:rsidR="00C23340" w:rsidRDefault="00C23340" w:rsidP="007163BE">
      <w:pPr>
        <w:rPr>
          <w:rtl/>
        </w:rPr>
      </w:pPr>
      <w:bookmarkStart w:id="5122" w:name="_ETM_Q1_12397615"/>
      <w:bookmarkEnd w:id="5122"/>
    </w:p>
    <w:p w:rsidR="00C23340" w:rsidRDefault="00C23340" w:rsidP="00C23340">
      <w:pPr>
        <w:pStyle w:val="af9"/>
        <w:keepNext/>
        <w:rPr>
          <w:rtl/>
        </w:rPr>
      </w:pPr>
      <w:bookmarkStart w:id="5123" w:name="ET_guest_910184_723"/>
      <w:r w:rsidRPr="00C23340">
        <w:rPr>
          <w:rStyle w:val="TagStyle"/>
          <w:rtl/>
        </w:rPr>
        <w:t xml:space="preserve"> &lt;&lt; אורח &gt;&gt; </w:t>
      </w:r>
      <w:r>
        <w:rPr>
          <w:rtl/>
        </w:rPr>
        <w:t>ורד בר:</w:t>
      </w:r>
      <w:r w:rsidRPr="00C23340">
        <w:rPr>
          <w:rStyle w:val="TagStyle"/>
          <w:rtl/>
        </w:rPr>
        <w:t xml:space="preserve"> &lt;&lt; אורח &gt;&gt;</w:t>
      </w:r>
      <w:r>
        <w:rPr>
          <w:rtl/>
        </w:rPr>
        <w:t xml:space="preserve">   </w:t>
      </w:r>
      <w:bookmarkEnd w:id="5123"/>
    </w:p>
    <w:p w:rsidR="00C23340" w:rsidRDefault="00C23340" w:rsidP="00C23340">
      <w:pPr>
        <w:pStyle w:val="KeepWithNext"/>
        <w:rPr>
          <w:rtl/>
        </w:rPr>
      </w:pPr>
    </w:p>
    <w:p w:rsidR="00C23340" w:rsidRDefault="00C23340" w:rsidP="00C23340">
      <w:pPr>
        <w:rPr>
          <w:rtl/>
        </w:rPr>
      </w:pPr>
      <w:r>
        <w:rPr>
          <w:rFonts w:hint="cs"/>
          <w:rtl/>
        </w:rPr>
        <w:t>אבל ברגע שאנו כותבים את זה בצורה מאוד רחבה ועמומה- -</w:t>
      </w:r>
    </w:p>
    <w:p w:rsidR="00C23340" w:rsidRDefault="00C23340" w:rsidP="00C23340">
      <w:pPr>
        <w:rPr>
          <w:rtl/>
        </w:rPr>
      </w:pPr>
      <w:bookmarkStart w:id="5124" w:name="_ETM_Q1_12402619"/>
      <w:bookmarkStart w:id="5125" w:name="_ETM_Q1_12402760"/>
      <w:bookmarkEnd w:id="5124"/>
      <w:bookmarkEnd w:id="5125"/>
    </w:p>
    <w:p w:rsidR="00C23340" w:rsidRDefault="00C23340" w:rsidP="00C23340">
      <w:pPr>
        <w:pStyle w:val="af6"/>
        <w:keepNext/>
        <w:rPr>
          <w:rtl/>
        </w:rPr>
      </w:pPr>
      <w:bookmarkStart w:id="5126" w:name="ET_yor_שמחה_רוטמן___יורַ_724"/>
      <w:r w:rsidRPr="00C23340">
        <w:rPr>
          <w:rStyle w:val="TagStyle"/>
          <w:rtl/>
        </w:rPr>
        <w:t xml:space="preserve"> &lt;&lt; יור &gt;&gt; </w:t>
      </w:r>
      <w:r>
        <w:rPr>
          <w:rtl/>
        </w:rPr>
        <w:t>היו"ר שמחה רוטמן:</w:t>
      </w:r>
      <w:r w:rsidRPr="00C23340">
        <w:rPr>
          <w:rStyle w:val="TagStyle"/>
          <w:rtl/>
        </w:rPr>
        <w:t xml:space="preserve"> &lt;&lt; יור &gt;&gt;</w:t>
      </w:r>
      <w:r>
        <w:rPr>
          <w:rtl/>
        </w:rPr>
        <w:t xml:space="preserve">   </w:t>
      </w:r>
      <w:bookmarkEnd w:id="5126"/>
    </w:p>
    <w:p w:rsidR="00C23340" w:rsidRDefault="00C23340" w:rsidP="00C23340">
      <w:pPr>
        <w:pStyle w:val="KeepWithNext"/>
        <w:rPr>
          <w:rtl/>
        </w:rPr>
      </w:pPr>
    </w:p>
    <w:p w:rsidR="007163BE" w:rsidRDefault="007163BE" w:rsidP="007163BE">
      <w:pPr>
        <w:rPr>
          <w:rtl/>
        </w:rPr>
      </w:pPr>
      <w:bookmarkStart w:id="5127" w:name="_ETM_Q1_12403614"/>
      <w:bookmarkStart w:id="5128" w:name="_ETM_Q1_12397692"/>
      <w:bookmarkStart w:id="5129" w:name="_ETM_Q1_12397768"/>
      <w:bookmarkStart w:id="5130" w:name="_ETM_Q1_12397836"/>
      <w:bookmarkStart w:id="5131" w:name="_ETM_Q1_12397938"/>
      <w:bookmarkEnd w:id="5127"/>
      <w:bookmarkEnd w:id="5128"/>
      <w:bookmarkEnd w:id="5129"/>
      <w:bookmarkEnd w:id="5130"/>
      <w:bookmarkEnd w:id="5131"/>
      <w:r>
        <w:rPr>
          <w:rFonts w:hint="cs"/>
          <w:rtl/>
        </w:rPr>
        <w:t>לכן שאלתי אם זה שיקול זר.</w:t>
      </w:r>
    </w:p>
    <w:p w:rsidR="007163BE" w:rsidRDefault="007163BE" w:rsidP="007163BE">
      <w:pPr>
        <w:rPr>
          <w:rtl/>
        </w:rPr>
      </w:pPr>
      <w:bookmarkStart w:id="5132" w:name="_ETM_Q1_12404861"/>
      <w:bookmarkStart w:id="5133" w:name="_ETM_Q1_12404936"/>
      <w:bookmarkEnd w:id="5132"/>
      <w:bookmarkEnd w:id="5133"/>
    </w:p>
    <w:p w:rsidR="007163BE" w:rsidRDefault="007163BE" w:rsidP="007163BE">
      <w:pPr>
        <w:pStyle w:val="-"/>
        <w:keepNext/>
        <w:rPr>
          <w:rtl/>
        </w:rPr>
      </w:pPr>
      <w:bookmarkStart w:id="5134" w:name="ET_speakercontinue_910184_614"/>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134"/>
    </w:p>
    <w:p w:rsidR="007163BE" w:rsidRDefault="007163BE" w:rsidP="007163BE">
      <w:pPr>
        <w:pStyle w:val="KeepWithNext"/>
        <w:rPr>
          <w:rtl/>
        </w:rPr>
      </w:pPr>
    </w:p>
    <w:p w:rsidR="007163BE" w:rsidRDefault="007163BE" w:rsidP="00C23340">
      <w:pPr>
        <w:rPr>
          <w:rtl/>
        </w:rPr>
      </w:pPr>
      <w:bookmarkStart w:id="5135" w:name="_ETM_Q1_12405386"/>
      <w:bookmarkEnd w:id="5135"/>
      <w:r>
        <w:rPr>
          <w:rFonts w:hint="cs"/>
          <w:rtl/>
        </w:rPr>
        <w:t xml:space="preserve">לא במובן </w:t>
      </w:r>
      <w:bookmarkStart w:id="5136" w:name="_ETM_Q1_12406721"/>
      <w:bookmarkEnd w:id="5136"/>
      <w:r>
        <w:rPr>
          <w:rFonts w:hint="cs"/>
          <w:rtl/>
        </w:rPr>
        <w:t xml:space="preserve">של משוא פנים אלא </w:t>
      </w:r>
      <w:r w:rsidR="00C23340">
        <w:rPr>
          <w:rFonts w:hint="cs"/>
          <w:rtl/>
        </w:rPr>
        <w:t>שיקול זר</w:t>
      </w:r>
      <w:bookmarkStart w:id="5137" w:name="_ETM_Q1_12411482"/>
      <w:bookmarkEnd w:id="5137"/>
      <w:r w:rsidR="00C23340">
        <w:rPr>
          <w:rFonts w:hint="cs"/>
          <w:rtl/>
        </w:rPr>
        <w:t xml:space="preserve"> </w:t>
      </w:r>
      <w:r>
        <w:rPr>
          <w:rFonts w:hint="cs"/>
          <w:rtl/>
        </w:rPr>
        <w:t>במובן שזה מ</w:t>
      </w:r>
      <w:r w:rsidR="00C23340">
        <w:rPr>
          <w:rFonts w:hint="cs"/>
          <w:rtl/>
        </w:rPr>
        <w:t>רחיב</w:t>
      </w:r>
      <w:r>
        <w:rPr>
          <w:rFonts w:hint="cs"/>
          <w:rtl/>
        </w:rPr>
        <w:t xml:space="preserve"> א</w:t>
      </w:r>
      <w:r w:rsidR="00C23340">
        <w:rPr>
          <w:rFonts w:hint="cs"/>
          <w:rtl/>
        </w:rPr>
        <w:t>ת</w:t>
      </w:r>
      <w:r>
        <w:rPr>
          <w:rFonts w:hint="cs"/>
          <w:rtl/>
        </w:rPr>
        <w:t xml:space="preserve"> הדיון למקום </w:t>
      </w:r>
      <w:bookmarkStart w:id="5138" w:name="_ETM_Q1_12416961"/>
      <w:bookmarkEnd w:id="5138"/>
      <w:r>
        <w:rPr>
          <w:rFonts w:hint="cs"/>
          <w:rtl/>
        </w:rPr>
        <w:t>שאנו לא רוצי</w:t>
      </w:r>
      <w:r w:rsidR="00C23340">
        <w:rPr>
          <w:rFonts w:hint="cs"/>
          <w:rtl/>
        </w:rPr>
        <w:t>ם להגיע אליהם, הטלת סנקציות</w:t>
      </w:r>
      <w:r>
        <w:rPr>
          <w:rFonts w:hint="cs"/>
          <w:rtl/>
        </w:rPr>
        <w:t>.</w:t>
      </w:r>
    </w:p>
    <w:p w:rsidR="007163BE" w:rsidRDefault="007163BE" w:rsidP="007163BE">
      <w:pPr>
        <w:rPr>
          <w:rtl/>
        </w:rPr>
      </w:pPr>
      <w:bookmarkStart w:id="5139" w:name="_ETM_Q1_12421441"/>
      <w:bookmarkStart w:id="5140" w:name="_ETM_Q1_12421506"/>
      <w:bookmarkEnd w:id="5139"/>
      <w:bookmarkEnd w:id="5140"/>
    </w:p>
    <w:p w:rsidR="007163BE" w:rsidRDefault="007163BE" w:rsidP="007163BE">
      <w:pPr>
        <w:pStyle w:val="af6"/>
        <w:keepNext/>
        <w:rPr>
          <w:rtl/>
        </w:rPr>
      </w:pPr>
      <w:bookmarkStart w:id="5141" w:name="ET_yor_שמחה_רוטמן_615"/>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141"/>
    </w:p>
    <w:p w:rsidR="007163BE" w:rsidRDefault="007163BE" w:rsidP="007163BE">
      <w:pPr>
        <w:pStyle w:val="KeepWithNext"/>
        <w:rPr>
          <w:rtl/>
        </w:rPr>
      </w:pPr>
    </w:p>
    <w:p w:rsidR="007163BE" w:rsidRDefault="00C23340" w:rsidP="00C23340">
      <w:pPr>
        <w:rPr>
          <w:rtl/>
        </w:rPr>
      </w:pPr>
      <w:bookmarkStart w:id="5142" w:name="_ETM_Q1_12422070"/>
      <w:bookmarkEnd w:id="5142"/>
      <w:r>
        <w:rPr>
          <w:rFonts w:hint="cs"/>
          <w:rtl/>
        </w:rPr>
        <w:t xml:space="preserve">מאחר שאנו עוסקים במצב של הטלת סנקציות </w:t>
      </w:r>
      <w:r>
        <w:rPr>
          <w:rtl/>
        </w:rPr>
        <w:t>–</w:t>
      </w:r>
      <w:bookmarkStart w:id="5143" w:name="_ETM_Q1_12420573"/>
      <w:bookmarkEnd w:id="5143"/>
      <w:r>
        <w:rPr>
          <w:rFonts w:hint="cs"/>
          <w:rtl/>
        </w:rPr>
        <w:t xml:space="preserve"> יש לה השלכות </w:t>
      </w:r>
      <w:r w:rsidR="007163BE">
        <w:rPr>
          <w:rFonts w:hint="cs"/>
          <w:rtl/>
        </w:rPr>
        <w:t>על הצד המסרב</w:t>
      </w:r>
      <w:r>
        <w:rPr>
          <w:rFonts w:hint="cs"/>
          <w:rtl/>
        </w:rPr>
        <w:t>,</w:t>
      </w:r>
      <w:r w:rsidR="007163BE">
        <w:rPr>
          <w:rFonts w:hint="cs"/>
          <w:rtl/>
        </w:rPr>
        <w:t xml:space="preserve"> ויש לה </w:t>
      </w:r>
      <w:bookmarkStart w:id="5144" w:name="_ETM_Q1_12425234"/>
      <w:bookmarkEnd w:id="5144"/>
      <w:r w:rsidR="007163BE">
        <w:rPr>
          <w:rFonts w:hint="cs"/>
          <w:rtl/>
        </w:rPr>
        <w:t>השלכו</w:t>
      </w:r>
      <w:r>
        <w:rPr>
          <w:rFonts w:hint="cs"/>
          <w:rtl/>
        </w:rPr>
        <w:t>ת על צדדים שלישיים. יש לי סל של</w:t>
      </w:r>
      <w:r w:rsidR="007163BE">
        <w:rPr>
          <w:rFonts w:hint="cs"/>
          <w:rtl/>
        </w:rPr>
        <w:t xml:space="preserve">ם של </w:t>
      </w:r>
      <w:bookmarkStart w:id="5145" w:name="_ETM_Q1_12433593"/>
      <w:bookmarkEnd w:id="5145"/>
      <w:r>
        <w:rPr>
          <w:rFonts w:hint="cs"/>
          <w:rtl/>
        </w:rPr>
        <w:t>סנקציות. יש לי סנקציה - זה מבחן מידת</w:t>
      </w:r>
      <w:r w:rsidR="007163BE">
        <w:rPr>
          <w:rFonts w:hint="cs"/>
          <w:rtl/>
        </w:rPr>
        <w:t xml:space="preserve">יות קלאסי. </w:t>
      </w:r>
      <w:r>
        <w:rPr>
          <w:rFonts w:hint="cs"/>
          <w:rtl/>
        </w:rPr>
        <w:t>י</w:t>
      </w:r>
      <w:r w:rsidR="007163BE">
        <w:rPr>
          <w:rFonts w:hint="cs"/>
          <w:rtl/>
        </w:rPr>
        <w:t>ש לי סנקציה</w:t>
      </w:r>
      <w:r>
        <w:rPr>
          <w:rFonts w:hint="cs"/>
          <w:rtl/>
        </w:rPr>
        <w:t>,</w:t>
      </w:r>
      <w:r w:rsidR="007163BE">
        <w:rPr>
          <w:rFonts w:hint="cs"/>
          <w:rtl/>
        </w:rPr>
        <w:t xml:space="preserve"> שתשפיע 90% </w:t>
      </w:r>
      <w:bookmarkStart w:id="5146" w:name="_ETM_Q1_12444394"/>
      <w:bookmarkEnd w:id="5146"/>
      <w:r w:rsidR="007163BE">
        <w:rPr>
          <w:rFonts w:hint="cs"/>
          <w:rtl/>
        </w:rPr>
        <w:t>על הצד עצמו</w:t>
      </w:r>
      <w:r>
        <w:rPr>
          <w:rFonts w:hint="cs"/>
          <w:rtl/>
        </w:rPr>
        <w:t>,</w:t>
      </w:r>
      <w:r w:rsidR="007163BE">
        <w:rPr>
          <w:rFonts w:hint="cs"/>
          <w:rtl/>
        </w:rPr>
        <w:t xml:space="preserve"> ו-10% על צדדים שלישיים. יש </w:t>
      </w:r>
      <w:r>
        <w:rPr>
          <w:rFonts w:hint="cs"/>
          <w:rtl/>
        </w:rPr>
        <w:t xml:space="preserve">לי </w:t>
      </w:r>
      <w:r w:rsidR="007163BE">
        <w:rPr>
          <w:rFonts w:hint="cs"/>
          <w:rtl/>
        </w:rPr>
        <w:t xml:space="preserve">הפוך. ואז </w:t>
      </w:r>
      <w:bookmarkStart w:id="5147" w:name="_ETM_Q1_12452555"/>
      <w:bookmarkEnd w:id="5147"/>
      <w:r>
        <w:rPr>
          <w:rFonts w:hint="cs"/>
          <w:rtl/>
        </w:rPr>
        <w:t xml:space="preserve">בעצם </w:t>
      </w:r>
      <w:bookmarkStart w:id="5148" w:name="_ETM_Q1_12453005"/>
      <w:bookmarkEnd w:id="5148"/>
      <w:r w:rsidR="007163BE">
        <w:rPr>
          <w:rFonts w:hint="cs"/>
          <w:rtl/>
        </w:rPr>
        <w:t>מה שעשיתי</w:t>
      </w:r>
      <w:r>
        <w:rPr>
          <w:rFonts w:hint="cs"/>
          <w:rtl/>
        </w:rPr>
        <w:t xml:space="preserve"> פה</w:t>
      </w:r>
      <w:r w:rsidR="007163BE">
        <w:rPr>
          <w:rFonts w:hint="cs"/>
          <w:rtl/>
        </w:rPr>
        <w:t xml:space="preserve">, הענשתי את צד ג' עם השפעה מאוד קטנה </w:t>
      </w:r>
      <w:bookmarkStart w:id="5149" w:name="_ETM_Q1_12458923"/>
      <w:bookmarkEnd w:id="5149"/>
      <w:r w:rsidR="007163BE">
        <w:rPr>
          <w:rFonts w:hint="cs"/>
          <w:rtl/>
        </w:rPr>
        <w:t xml:space="preserve">על האירוע עצמו. אני אומר </w:t>
      </w:r>
      <w:r w:rsidR="007163BE">
        <w:rPr>
          <w:rtl/>
        </w:rPr>
        <w:t>–</w:t>
      </w:r>
      <w:r w:rsidR="007163BE">
        <w:rPr>
          <w:rFonts w:hint="cs"/>
          <w:rtl/>
        </w:rPr>
        <w:t xml:space="preserve"> קח בחשבון את </w:t>
      </w:r>
      <w:bookmarkStart w:id="5150" w:name="_ETM_Q1_12466010"/>
      <w:bookmarkEnd w:id="5150"/>
      <w:r w:rsidR="007163BE">
        <w:rPr>
          <w:rFonts w:hint="cs"/>
          <w:rtl/>
        </w:rPr>
        <w:t>זה.</w:t>
      </w:r>
      <w:r>
        <w:rPr>
          <w:rFonts w:hint="cs"/>
          <w:rtl/>
        </w:rPr>
        <w:t xml:space="preserve"> בייחוד שהרחבתי לך את הסל. מה רע בזה?</w:t>
      </w:r>
      <w:bookmarkStart w:id="5151" w:name="_ETM_Q1_12469309"/>
      <w:bookmarkEnd w:id="5151"/>
      <w:r>
        <w:rPr>
          <w:rFonts w:hint="cs"/>
          <w:rtl/>
        </w:rPr>
        <w:t xml:space="preserve"> </w:t>
      </w:r>
    </w:p>
    <w:p w:rsidR="007163BE" w:rsidRDefault="007163BE" w:rsidP="007163BE">
      <w:pPr>
        <w:rPr>
          <w:rtl/>
        </w:rPr>
      </w:pPr>
      <w:bookmarkStart w:id="5152" w:name="_ETM_Q1_12471730"/>
      <w:bookmarkStart w:id="5153" w:name="_ETM_Q1_12471795"/>
      <w:bookmarkEnd w:id="5152"/>
      <w:bookmarkEnd w:id="5153"/>
    </w:p>
    <w:p w:rsidR="007163BE" w:rsidRDefault="007163BE" w:rsidP="007163BE">
      <w:pPr>
        <w:pStyle w:val="-"/>
        <w:keepNext/>
        <w:rPr>
          <w:rtl/>
        </w:rPr>
      </w:pPr>
      <w:bookmarkStart w:id="5154" w:name="ET_speakercontinue_910184_616"/>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154"/>
    </w:p>
    <w:p w:rsidR="007163BE" w:rsidRDefault="007163BE" w:rsidP="007163BE">
      <w:pPr>
        <w:pStyle w:val="KeepWithNext"/>
        <w:rPr>
          <w:rtl/>
        </w:rPr>
      </w:pPr>
    </w:p>
    <w:p w:rsidR="007163BE" w:rsidRDefault="007163BE" w:rsidP="00C23340">
      <w:pPr>
        <w:rPr>
          <w:rtl/>
        </w:rPr>
      </w:pPr>
      <w:bookmarkStart w:id="5155" w:name="_ETM_Q1_12472378"/>
      <w:bookmarkEnd w:id="5155"/>
      <w:r>
        <w:rPr>
          <w:rFonts w:hint="cs"/>
          <w:rtl/>
        </w:rPr>
        <w:t xml:space="preserve">אפשר לשקול את השיקול </w:t>
      </w:r>
      <w:r w:rsidR="00C23340">
        <w:rPr>
          <w:rFonts w:hint="cs"/>
          <w:rtl/>
        </w:rPr>
        <w:t xml:space="preserve">אך יש לנסח את זה בצורה שלא תגרום לנו עכשיו לעשרות דיונים </w:t>
      </w:r>
      <w:r>
        <w:rPr>
          <w:rFonts w:hint="cs"/>
          <w:rtl/>
        </w:rPr>
        <w:t xml:space="preserve">על כל הטלת סנקציה כי </w:t>
      </w:r>
      <w:bookmarkStart w:id="5156" w:name="_ETM_Q1_12478045"/>
      <w:bookmarkEnd w:id="5156"/>
      <w:r>
        <w:rPr>
          <w:rFonts w:hint="cs"/>
          <w:rtl/>
        </w:rPr>
        <w:t xml:space="preserve">ברגע שאני פותחת את הפתח, </w:t>
      </w:r>
      <w:r w:rsidR="00C23340">
        <w:rPr>
          <w:rFonts w:hint="cs"/>
          <w:rtl/>
        </w:rPr>
        <w:t xml:space="preserve">להבין את ההשפעה על צדדים שלישיים, גם אם זה לא כתוב, אני </w:t>
      </w:r>
      <w:r>
        <w:rPr>
          <w:rFonts w:hint="cs"/>
          <w:rtl/>
        </w:rPr>
        <w:t>מאפשר</w:t>
      </w:r>
      <w:r w:rsidR="00C23340">
        <w:rPr>
          <w:rFonts w:hint="cs"/>
          <w:rtl/>
        </w:rPr>
        <w:t>ת</w:t>
      </w:r>
      <w:r>
        <w:rPr>
          <w:rFonts w:hint="cs"/>
          <w:rtl/>
        </w:rPr>
        <w:t xml:space="preserve"> לצד שלישי להגיש </w:t>
      </w:r>
      <w:bookmarkStart w:id="5157" w:name="_ETM_Q1_12485765"/>
      <w:bookmarkEnd w:id="5157"/>
      <w:r w:rsidR="00C23340">
        <w:rPr>
          <w:rFonts w:hint="cs"/>
          <w:rtl/>
        </w:rPr>
        <w:t xml:space="preserve">עכשיו </w:t>
      </w:r>
      <w:r>
        <w:rPr>
          <w:rFonts w:hint="cs"/>
          <w:rtl/>
        </w:rPr>
        <w:t xml:space="preserve">בקשה לבית משפט, </w:t>
      </w:r>
      <w:r w:rsidR="00C23340">
        <w:rPr>
          <w:rFonts w:hint="cs"/>
          <w:rtl/>
        </w:rPr>
        <w:t xml:space="preserve">לומר: אני מעסיקה של סרבן </w:t>
      </w:r>
      <w:bookmarkStart w:id="5158" w:name="_ETM_Q1_12487448"/>
      <w:bookmarkEnd w:id="5158"/>
      <w:r w:rsidR="00C23340">
        <w:rPr>
          <w:rFonts w:hint="cs"/>
          <w:rtl/>
        </w:rPr>
        <w:t xml:space="preserve">גט, ומבקשת </w:t>
      </w:r>
      <w:r>
        <w:rPr>
          <w:rFonts w:hint="cs"/>
          <w:rtl/>
        </w:rPr>
        <w:t>שלא יכניסו אותו למאסר. ברגע- -</w:t>
      </w:r>
    </w:p>
    <w:p w:rsidR="007163BE" w:rsidRDefault="007163BE" w:rsidP="007163BE">
      <w:pPr>
        <w:rPr>
          <w:rtl/>
        </w:rPr>
      </w:pPr>
      <w:bookmarkStart w:id="5159" w:name="_ETM_Q1_12493115"/>
      <w:bookmarkStart w:id="5160" w:name="_ETM_Q1_12493185"/>
      <w:bookmarkEnd w:id="5159"/>
      <w:bookmarkEnd w:id="5160"/>
    </w:p>
    <w:p w:rsidR="007163BE" w:rsidRDefault="007163BE" w:rsidP="007163BE">
      <w:pPr>
        <w:pStyle w:val="af6"/>
        <w:keepNext/>
        <w:rPr>
          <w:rtl/>
        </w:rPr>
      </w:pPr>
      <w:bookmarkStart w:id="5161" w:name="ET_yor_שמחה_רוטמן_617"/>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161"/>
    </w:p>
    <w:p w:rsidR="007163BE" w:rsidRDefault="007163BE" w:rsidP="007163BE">
      <w:pPr>
        <w:pStyle w:val="KeepWithNext"/>
        <w:rPr>
          <w:rtl/>
        </w:rPr>
      </w:pPr>
    </w:p>
    <w:p w:rsidR="007163BE" w:rsidRDefault="007163BE" w:rsidP="00C23340">
      <w:pPr>
        <w:rPr>
          <w:rtl/>
        </w:rPr>
      </w:pPr>
      <w:bookmarkStart w:id="5162" w:name="_ETM_Q1_12493637"/>
      <w:bookmarkEnd w:id="5162"/>
      <w:r>
        <w:rPr>
          <w:rFonts w:hint="cs"/>
          <w:rtl/>
        </w:rPr>
        <w:t xml:space="preserve">זו </w:t>
      </w:r>
      <w:bookmarkStart w:id="5163" w:name="_ETM_Q1_12498273"/>
      <w:bookmarkEnd w:id="5163"/>
      <w:r w:rsidR="00C23340">
        <w:rPr>
          <w:rFonts w:hint="cs"/>
          <w:rtl/>
        </w:rPr>
        <w:t>דוגמה מצוינת. באמת</w:t>
      </w:r>
      <w:r>
        <w:rPr>
          <w:rFonts w:hint="cs"/>
          <w:rtl/>
        </w:rPr>
        <w:t xml:space="preserve">. יש לי סרבן גט. אדם נורא ואיום. </w:t>
      </w:r>
      <w:bookmarkStart w:id="5164" w:name="_ETM_Q1_12507398"/>
      <w:bookmarkEnd w:id="5164"/>
      <w:r>
        <w:rPr>
          <w:rFonts w:hint="cs"/>
          <w:rtl/>
        </w:rPr>
        <w:t>עכשיו הוא מפקד יחידה בעזה, שאם אני מכניס א</w:t>
      </w:r>
      <w:r w:rsidR="00CF28C0">
        <w:rPr>
          <w:rFonts w:hint="cs"/>
          <w:rtl/>
        </w:rPr>
        <w:t>ו</w:t>
      </w:r>
      <w:r>
        <w:rPr>
          <w:rFonts w:hint="cs"/>
          <w:rtl/>
        </w:rPr>
        <w:t xml:space="preserve">תו למאסר </w:t>
      </w:r>
      <w:bookmarkStart w:id="5165" w:name="_ETM_Q1_12518078"/>
      <w:bookmarkEnd w:id="5165"/>
      <w:r>
        <w:rPr>
          <w:rFonts w:hint="cs"/>
          <w:rtl/>
        </w:rPr>
        <w:t>זה פוגע במאמץ המל</w:t>
      </w:r>
      <w:r w:rsidR="00C23340">
        <w:rPr>
          <w:rFonts w:hint="cs"/>
          <w:rtl/>
        </w:rPr>
        <w:t>ח</w:t>
      </w:r>
      <w:r>
        <w:rPr>
          <w:rFonts w:hint="cs"/>
          <w:rtl/>
        </w:rPr>
        <w:t>מתי של מדינת ישרא</w:t>
      </w:r>
      <w:r w:rsidR="00C23340">
        <w:rPr>
          <w:rFonts w:hint="cs"/>
          <w:rtl/>
        </w:rPr>
        <w:t>ל</w:t>
      </w:r>
      <w:r>
        <w:rPr>
          <w:rFonts w:hint="cs"/>
          <w:rtl/>
        </w:rPr>
        <w:t xml:space="preserve">. </w:t>
      </w:r>
      <w:r w:rsidR="00CF28C0">
        <w:rPr>
          <w:rFonts w:hint="cs"/>
          <w:rtl/>
        </w:rPr>
        <w:t xml:space="preserve">חמור מאוד. </w:t>
      </w:r>
      <w:r>
        <w:rPr>
          <w:rFonts w:hint="cs"/>
          <w:rtl/>
        </w:rPr>
        <w:t xml:space="preserve">יש לטפל בזה. </w:t>
      </w:r>
      <w:bookmarkStart w:id="5166" w:name="_ETM_Q1_12523985"/>
      <w:bookmarkEnd w:id="5166"/>
      <w:r w:rsidR="00CF28C0">
        <w:rPr>
          <w:rFonts w:hint="cs"/>
          <w:rtl/>
        </w:rPr>
        <w:t xml:space="preserve">זה </w:t>
      </w:r>
      <w:r>
        <w:rPr>
          <w:rFonts w:hint="cs"/>
          <w:rtl/>
        </w:rPr>
        <w:t>שיקול זר? ודאי שבית הדין יגיד: עכשיו הסנקציות שאטיל עליו</w:t>
      </w:r>
      <w:r w:rsidR="00CF28C0">
        <w:rPr>
          <w:rFonts w:hint="cs"/>
          <w:rtl/>
        </w:rPr>
        <w:t>,</w:t>
      </w:r>
      <w:r>
        <w:rPr>
          <w:rFonts w:hint="cs"/>
          <w:rtl/>
        </w:rPr>
        <w:t xml:space="preserve"> </w:t>
      </w:r>
      <w:bookmarkStart w:id="5167" w:name="_ETM_Q1_12532611"/>
      <w:bookmarkEnd w:id="5167"/>
      <w:r>
        <w:rPr>
          <w:rFonts w:hint="cs"/>
          <w:rtl/>
        </w:rPr>
        <w:t xml:space="preserve">לא יהיו מאסר </w:t>
      </w:r>
      <w:r w:rsidR="00CF28C0">
        <w:rPr>
          <w:rFonts w:hint="cs"/>
          <w:rtl/>
        </w:rPr>
        <w:t>כי מאסר ימנע ממנו להילחם</w:t>
      </w:r>
      <w:bookmarkStart w:id="5168" w:name="_ETM_Q1_12535479"/>
      <w:bookmarkEnd w:id="5168"/>
      <w:r w:rsidR="00CF28C0">
        <w:rPr>
          <w:rFonts w:hint="cs"/>
          <w:rtl/>
        </w:rPr>
        <w:t xml:space="preserve"> בעזה </w:t>
      </w:r>
      <w:r>
        <w:rPr>
          <w:rFonts w:hint="cs"/>
          <w:rtl/>
        </w:rPr>
        <w:t xml:space="preserve">ואטיל עליו קנס שיחכה לו כשיחזור. </w:t>
      </w:r>
      <w:r w:rsidR="00CF28C0">
        <w:rPr>
          <w:rFonts w:hint="cs"/>
          <w:rtl/>
        </w:rPr>
        <w:t xml:space="preserve">אבל </w:t>
      </w:r>
      <w:r>
        <w:rPr>
          <w:rFonts w:hint="cs"/>
          <w:rtl/>
        </w:rPr>
        <w:t xml:space="preserve">זה </w:t>
      </w:r>
      <w:bookmarkStart w:id="5169" w:name="_ETM_Q1_12539974"/>
      <w:bookmarkEnd w:id="5169"/>
      <w:r>
        <w:rPr>
          <w:rFonts w:hint="cs"/>
          <w:rtl/>
        </w:rPr>
        <w:t>שיקול ש</w:t>
      </w:r>
      <w:r w:rsidR="00CF28C0">
        <w:rPr>
          <w:rFonts w:hint="cs"/>
          <w:rtl/>
        </w:rPr>
        <w:t xml:space="preserve">הוא </w:t>
      </w:r>
      <w:r>
        <w:rPr>
          <w:rFonts w:hint="cs"/>
          <w:rtl/>
        </w:rPr>
        <w:t>צריך לשקול.</w:t>
      </w:r>
    </w:p>
    <w:p w:rsidR="007163BE" w:rsidRDefault="007163BE" w:rsidP="007163BE">
      <w:pPr>
        <w:rPr>
          <w:rtl/>
        </w:rPr>
      </w:pPr>
      <w:bookmarkStart w:id="5170" w:name="_ETM_Q1_12542886"/>
      <w:bookmarkStart w:id="5171" w:name="_ETM_Q1_12542966"/>
      <w:bookmarkEnd w:id="5170"/>
      <w:bookmarkEnd w:id="5171"/>
    </w:p>
    <w:p w:rsidR="007163BE" w:rsidRDefault="007163BE" w:rsidP="007163BE">
      <w:pPr>
        <w:pStyle w:val="-"/>
        <w:keepNext/>
        <w:rPr>
          <w:rtl/>
        </w:rPr>
      </w:pPr>
      <w:bookmarkStart w:id="5172" w:name="_ETM_Q1_12544106"/>
      <w:bookmarkStart w:id="5173" w:name="_ETM_Q1_12544161"/>
      <w:bookmarkEnd w:id="5172"/>
      <w:bookmarkEnd w:id="5173"/>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7163BE" w:rsidRDefault="007163BE" w:rsidP="007163BE">
      <w:pPr>
        <w:rPr>
          <w:rtl/>
        </w:rPr>
      </w:pPr>
    </w:p>
    <w:p w:rsidR="007163BE" w:rsidRDefault="00CF28C0" w:rsidP="007163BE">
      <w:pPr>
        <w:rPr>
          <w:rtl/>
        </w:rPr>
      </w:pPr>
      <w:bookmarkStart w:id="5174" w:name="_ETM_Q1_12544624"/>
      <w:bookmarkStart w:id="5175" w:name="_ETM_Q1_12544679"/>
      <w:bookmarkEnd w:id="5174"/>
      <w:bookmarkEnd w:id="5175"/>
      <w:r>
        <w:rPr>
          <w:rFonts w:hint="cs"/>
          <w:rtl/>
        </w:rPr>
        <w:t xml:space="preserve">בית הדין שוקל גם כך. הוא </w:t>
      </w:r>
      <w:r w:rsidR="007163BE">
        <w:rPr>
          <w:rFonts w:hint="cs"/>
          <w:rtl/>
        </w:rPr>
        <w:t>לא חייב שום דבר.</w:t>
      </w:r>
    </w:p>
    <w:p w:rsidR="007163BE" w:rsidRDefault="007163BE" w:rsidP="007163BE">
      <w:pPr>
        <w:rPr>
          <w:rtl/>
        </w:rPr>
      </w:pPr>
      <w:bookmarkStart w:id="5176" w:name="_ETM_Q1_12548966"/>
      <w:bookmarkStart w:id="5177" w:name="_ETM_Q1_12549019"/>
      <w:bookmarkEnd w:id="5176"/>
      <w:bookmarkEnd w:id="5177"/>
    </w:p>
    <w:p w:rsidR="007163BE" w:rsidRDefault="007163BE" w:rsidP="007163BE">
      <w:pPr>
        <w:pStyle w:val="-"/>
        <w:keepNext/>
        <w:rPr>
          <w:rtl/>
        </w:rPr>
      </w:pPr>
      <w:bookmarkStart w:id="5178" w:name="ET_speakercontinue_910184_618"/>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178"/>
    </w:p>
    <w:p w:rsidR="007163BE" w:rsidRDefault="007163BE" w:rsidP="007163BE">
      <w:pPr>
        <w:pStyle w:val="KeepWithNext"/>
        <w:rPr>
          <w:rtl/>
        </w:rPr>
      </w:pPr>
    </w:p>
    <w:p w:rsidR="007163BE" w:rsidRDefault="007163BE" w:rsidP="00CF28C0">
      <w:pPr>
        <w:rPr>
          <w:rtl/>
        </w:rPr>
      </w:pPr>
      <w:bookmarkStart w:id="5179" w:name="_ETM_Q1_12549549"/>
      <w:bookmarkEnd w:id="5179"/>
      <w:r>
        <w:rPr>
          <w:rFonts w:hint="cs"/>
          <w:rtl/>
        </w:rPr>
        <w:t>לא בה</w:t>
      </w:r>
      <w:r w:rsidR="00CF28C0">
        <w:rPr>
          <w:rFonts w:hint="cs"/>
          <w:rtl/>
        </w:rPr>
        <w:t>כ</w:t>
      </w:r>
      <w:r>
        <w:rPr>
          <w:rFonts w:hint="cs"/>
          <w:rtl/>
        </w:rPr>
        <w:t xml:space="preserve">רח </w:t>
      </w:r>
      <w:bookmarkStart w:id="5180" w:name="_ETM_Q1_12550759"/>
      <w:bookmarkEnd w:id="5180"/>
      <w:r>
        <w:rPr>
          <w:rFonts w:hint="cs"/>
          <w:rtl/>
        </w:rPr>
        <w:t xml:space="preserve">מתנגדת למהות כמו </w:t>
      </w:r>
      <w:bookmarkStart w:id="5181" w:name="_ETM_Q1_12553278"/>
      <w:bookmarkEnd w:id="5181"/>
      <w:r>
        <w:rPr>
          <w:rFonts w:hint="cs"/>
          <w:rtl/>
        </w:rPr>
        <w:t>שהנוסח פותח פתח</w:t>
      </w:r>
      <w:r w:rsidR="00CF28C0">
        <w:rPr>
          <w:rFonts w:hint="cs"/>
          <w:rtl/>
        </w:rPr>
        <w:t>,</w:t>
      </w:r>
      <w:r>
        <w:rPr>
          <w:rFonts w:hint="cs"/>
          <w:rtl/>
        </w:rPr>
        <w:t xml:space="preserve"> שעכשיו לצורך העניין בדוגמה שלך </w:t>
      </w:r>
      <w:r>
        <w:rPr>
          <w:rtl/>
        </w:rPr>
        <w:t>–</w:t>
      </w:r>
      <w:r>
        <w:rPr>
          <w:rFonts w:hint="cs"/>
          <w:rtl/>
        </w:rPr>
        <w:t xml:space="preserve"> </w:t>
      </w:r>
      <w:r w:rsidR="00CF28C0">
        <w:rPr>
          <w:rFonts w:hint="cs"/>
          <w:rtl/>
        </w:rPr>
        <w:t xml:space="preserve">ואני מתקשה בדוגמאות שמבוססות על המלחמה - </w:t>
      </w:r>
      <w:r>
        <w:rPr>
          <w:rFonts w:hint="cs"/>
          <w:rtl/>
        </w:rPr>
        <w:t xml:space="preserve">זה </w:t>
      </w:r>
      <w:bookmarkStart w:id="5182" w:name="_ETM_Q1_12560143"/>
      <w:bookmarkEnd w:id="5182"/>
      <w:r>
        <w:rPr>
          <w:rFonts w:hint="cs"/>
          <w:rtl/>
        </w:rPr>
        <w:t>באמת נורא רגיש לדבר על זה כרגע.</w:t>
      </w:r>
      <w:r w:rsidR="00CF28C0">
        <w:rPr>
          <w:rFonts w:hint="cs"/>
          <w:rtl/>
        </w:rPr>
        <w:t xml:space="preserve"> לצורך העניין, כל אחד מחייליו של אותו מפקד יוכל לומר: אם תכניס </w:t>
      </w:r>
      <w:bookmarkStart w:id="5183" w:name="_ETM_Q1_12568701"/>
      <w:bookmarkEnd w:id="5183"/>
      <w:r w:rsidR="00CF28C0">
        <w:rPr>
          <w:rFonts w:hint="cs"/>
          <w:rtl/>
        </w:rPr>
        <w:t xml:space="preserve">אותו למאסר- - </w:t>
      </w:r>
    </w:p>
    <w:p w:rsidR="007163BE" w:rsidRDefault="007163BE" w:rsidP="007163BE">
      <w:pPr>
        <w:rPr>
          <w:rtl/>
        </w:rPr>
      </w:pPr>
      <w:bookmarkStart w:id="5184" w:name="_ETM_Q1_12569876"/>
      <w:bookmarkStart w:id="5185" w:name="_ETM_Q1_12569936"/>
      <w:bookmarkEnd w:id="5184"/>
      <w:bookmarkEnd w:id="5185"/>
    </w:p>
    <w:p w:rsidR="007163BE" w:rsidRDefault="007163BE" w:rsidP="007163BE">
      <w:pPr>
        <w:pStyle w:val="af6"/>
        <w:keepNext/>
        <w:rPr>
          <w:rtl/>
        </w:rPr>
      </w:pPr>
      <w:bookmarkStart w:id="5186" w:name="ET_yor_שמחה_רוטמן_619"/>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186"/>
    </w:p>
    <w:p w:rsidR="007163BE" w:rsidRDefault="007163BE" w:rsidP="007163BE">
      <w:pPr>
        <w:pStyle w:val="KeepWithNext"/>
        <w:rPr>
          <w:rtl/>
        </w:rPr>
      </w:pPr>
    </w:p>
    <w:p w:rsidR="007163BE" w:rsidRDefault="007163BE" w:rsidP="007163BE">
      <w:pPr>
        <w:rPr>
          <w:rtl/>
        </w:rPr>
      </w:pPr>
      <w:bookmarkStart w:id="5187" w:name="_ETM_Q1_12570391"/>
      <w:bookmarkEnd w:id="5187"/>
      <w:r>
        <w:rPr>
          <w:rFonts w:hint="cs"/>
          <w:rtl/>
        </w:rPr>
        <w:t xml:space="preserve">ואם לא אכתוב </w:t>
      </w:r>
      <w:bookmarkStart w:id="5188" w:name="_ETM_Q1_12572189"/>
      <w:bookmarkEnd w:id="5188"/>
      <w:r>
        <w:rPr>
          <w:rFonts w:hint="cs"/>
          <w:rtl/>
        </w:rPr>
        <w:t>את זה, לא יוכל לעשות את זה?</w:t>
      </w:r>
    </w:p>
    <w:p w:rsidR="007163BE" w:rsidRDefault="007163BE" w:rsidP="007163BE">
      <w:pPr>
        <w:rPr>
          <w:rtl/>
        </w:rPr>
      </w:pPr>
      <w:bookmarkStart w:id="5189" w:name="_ETM_Q1_12577861"/>
      <w:bookmarkStart w:id="5190" w:name="_ETM_Q1_12577921"/>
      <w:bookmarkStart w:id="5191" w:name="_ETM_Q1_12578774"/>
      <w:bookmarkEnd w:id="5189"/>
      <w:bookmarkEnd w:id="5190"/>
      <w:bookmarkEnd w:id="5191"/>
    </w:p>
    <w:p w:rsidR="007163BE" w:rsidRDefault="007163BE" w:rsidP="007163BE">
      <w:pPr>
        <w:pStyle w:val="af9"/>
        <w:keepNext/>
        <w:rPr>
          <w:rtl/>
        </w:rPr>
      </w:pPr>
      <w:bookmarkStart w:id="5192" w:name="ET_guest_835971_620"/>
      <w:r w:rsidRPr="007163BE">
        <w:rPr>
          <w:rStyle w:val="TagStyle"/>
          <w:rtl/>
        </w:rPr>
        <w:t xml:space="preserve"> &lt;&lt; אורח &gt;&gt; </w:t>
      </w:r>
      <w:r>
        <w:rPr>
          <w:rtl/>
        </w:rPr>
        <w:t>רבקה שיר לביא זינאתי:</w:t>
      </w:r>
      <w:r w:rsidRPr="007163BE">
        <w:rPr>
          <w:rStyle w:val="TagStyle"/>
          <w:rtl/>
        </w:rPr>
        <w:t xml:space="preserve"> &lt;&lt; אורח &gt;&gt;</w:t>
      </w:r>
      <w:r>
        <w:rPr>
          <w:rtl/>
        </w:rPr>
        <w:t xml:space="preserve">   </w:t>
      </w:r>
      <w:bookmarkEnd w:id="5192"/>
    </w:p>
    <w:p w:rsidR="007163BE" w:rsidRDefault="007163BE" w:rsidP="007163BE">
      <w:pPr>
        <w:pStyle w:val="KeepWithNext"/>
        <w:rPr>
          <w:rtl/>
        </w:rPr>
      </w:pPr>
    </w:p>
    <w:p w:rsidR="00CF28C0" w:rsidRDefault="00CF28C0" w:rsidP="00CF28C0">
      <w:pPr>
        <w:rPr>
          <w:rtl/>
        </w:rPr>
      </w:pPr>
      <w:bookmarkStart w:id="5193" w:name="_ETM_Q1_12579169"/>
      <w:bookmarkStart w:id="5194" w:name="_ETM_Q1_12579204"/>
      <w:bookmarkEnd w:id="5193"/>
      <w:bookmarkEnd w:id="5194"/>
      <w:r>
        <w:rPr>
          <w:rFonts w:hint="cs"/>
          <w:rtl/>
        </w:rPr>
        <w:t xml:space="preserve">אחדד. </w:t>
      </w:r>
      <w:r w:rsidR="007163BE">
        <w:rPr>
          <w:rFonts w:hint="cs"/>
          <w:rtl/>
        </w:rPr>
        <w:t>מהניסיון שלנו</w:t>
      </w:r>
      <w:r>
        <w:rPr>
          <w:rFonts w:hint="cs"/>
          <w:rtl/>
        </w:rPr>
        <w:t>,</w:t>
      </w:r>
      <w:r w:rsidR="007163BE">
        <w:rPr>
          <w:rFonts w:hint="cs"/>
          <w:rtl/>
        </w:rPr>
        <w:t xml:space="preserve"> סרבני גט </w:t>
      </w:r>
      <w:bookmarkStart w:id="5195" w:name="_ETM_Q1_12582148"/>
      <w:bookmarkEnd w:id="5195"/>
      <w:r w:rsidR="007163BE">
        <w:rPr>
          <w:rFonts w:hint="cs"/>
          <w:rtl/>
        </w:rPr>
        <w:t>הם אנשים מוכשרים</w:t>
      </w:r>
      <w:r>
        <w:rPr>
          <w:rFonts w:hint="cs"/>
          <w:rtl/>
        </w:rPr>
        <w:t>,</w:t>
      </w:r>
      <w:r w:rsidR="007163BE">
        <w:rPr>
          <w:rFonts w:hint="cs"/>
          <w:rtl/>
        </w:rPr>
        <w:t xml:space="preserve"> שיודעים לנצל כל תג </w:t>
      </w:r>
      <w:r>
        <w:rPr>
          <w:rFonts w:hint="cs"/>
          <w:rtl/>
        </w:rPr>
        <w:t xml:space="preserve">ופסיק </w:t>
      </w:r>
      <w:r w:rsidR="007163BE">
        <w:rPr>
          <w:rFonts w:hint="cs"/>
          <w:rtl/>
        </w:rPr>
        <w:t xml:space="preserve">בחוק לתועלתם האישית. </w:t>
      </w:r>
      <w:bookmarkStart w:id="5196" w:name="_ETM_Q1_12590897"/>
      <w:bookmarkEnd w:id="5196"/>
      <w:r>
        <w:rPr>
          <w:rFonts w:hint="cs"/>
          <w:rtl/>
        </w:rPr>
        <w:t xml:space="preserve">הדבר הזה מזמין </w:t>
      </w:r>
      <w:r w:rsidR="007163BE">
        <w:rPr>
          <w:rFonts w:hint="cs"/>
          <w:rtl/>
        </w:rPr>
        <w:t>דיון על דיו</w:t>
      </w:r>
      <w:r>
        <w:rPr>
          <w:rFonts w:hint="cs"/>
          <w:rtl/>
        </w:rPr>
        <w:t>ן</w:t>
      </w:r>
      <w:r w:rsidR="007163BE">
        <w:rPr>
          <w:rFonts w:hint="cs"/>
          <w:rtl/>
        </w:rPr>
        <w:t xml:space="preserve"> ומריחת ההליך עד כדי שהדבר הזה לא </w:t>
      </w:r>
      <w:bookmarkStart w:id="5197" w:name="_ETM_Q1_12596691"/>
      <w:bookmarkEnd w:id="5197"/>
      <w:r w:rsidR="007163BE">
        <w:rPr>
          <w:rFonts w:hint="cs"/>
          <w:rtl/>
        </w:rPr>
        <w:t xml:space="preserve">יגיע לעולם. </w:t>
      </w:r>
      <w:r>
        <w:rPr>
          <w:rFonts w:hint="cs"/>
          <w:rtl/>
        </w:rPr>
        <w:t>אני רואה</w:t>
      </w:r>
      <w:bookmarkStart w:id="5198" w:name="_ETM_Q1_12598877"/>
      <w:bookmarkEnd w:id="5198"/>
      <w:r>
        <w:rPr>
          <w:rFonts w:hint="cs"/>
          <w:rtl/>
        </w:rPr>
        <w:t xml:space="preserve"> את זה. </w:t>
      </w:r>
      <w:r w:rsidR="007163BE">
        <w:rPr>
          <w:rFonts w:hint="cs"/>
          <w:rtl/>
        </w:rPr>
        <w:t xml:space="preserve">אני מותשת מזה. </w:t>
      </w:r>
    </w:p>
    <w:p w:rsidR="00CF28C0" w:rsidRDefault="00CF28C0" w:rsidP="00CF28C0">
      <w:pPr>
        <w:rPr>
          <w:rtl/>
        </w:rPr>
      </w:pPr>
    </w:p>
    <w:p w:rsidR="00CF28C0" w:rsidRDefault="00CF28C0" w:rsidP="00CF28C0">
      <w:pPr>
        <w:pStyle w:val="af9"/>
        <w:keepNext/>
        <w:rPr>
          <w:rtl/>
        </w:rPr>
      </w:pPr>
      <w:bookmarkStart w:id="5199" w:name="ET_guest_927705_726"/>
      <w:r w:rsidRPr="00CF28C0">
        <w:rPr>
          <w:rStyle w:val="TagStyle"/>
          <w:rtl/>
        </w:rPr>
        <w:t xml:space="preserve"> &lt;&lt; אורח &gt;&gt; </w:t>
      </w:r>
      <w:r>
        <w:rPr>
          <w:rtl/>
        </w:rPr>
        <w:t>לייזר אליעזר שור:</w:t>
      </w:r>
      <w:r w:rsidRPr="00CF28C0">
        <w:rPr>
          <w:rStyle w:val="TagStyle"/>
          <w:rtl/>
        </w:rPr>
        <w:t xml:space="preserve"> &lt;&lt; אורח &gt;&gt;</w:t>
      </w:r>
      <w:r>
        <w:rPr>
          <w:rtl/>
        </w:rPr>
        <w:t xml:space="preserve">   </w:t>
      </w:r>
      <w:bookmarkEnd w:id="5199"/>
    </w:p>
    <w:p w:rsidR="00CF28C0" w:rsidRDefault="00CF28C0" w:rsidP="00CF28C0">
      <w:pPr>
        <w:pStyle w:val="KeepWithNext"/>
        <w:rPr>
          <w:rtl/>
        </w:rPr>
      </w:pPr>
    </w:p>
    <w:p w:rsidR="00CF28C0" w:rsidRDefault="00CF28C0" w:rsidP="00CF28C0">
      <w:pPr>
        <w:rPr>
          <w:rtl/>
        </w:rPr>
      </w:pPr>
      <w:r>
        <w:rPr>
          <w:rFonts w:hint="cs"/>
          <w:rtl/>
        </w:rPr>
        <w:t>נשים על עצמנו מספר?</w:t>
      </w:r>
    </w:p>
    <w:p w:rsidR="00CF28C0" w:rsidRDefault="00CF28C0" w:rsidP="00CF28C0">
      <w:pPr>
        <w:rPr>
          <w:rtl/>
        </w:rPr>
      </w:pPr>
    </w:p>
    <w:p w:rsidR="00CF28C0" w:rsidRDefault="00CF28C0" w:rsidP="00CF28C0">
      <w:pPr>
        <w:pStyle w:val="af6"/>
        <w:keepNext/>
        <w:rPr>
          <w:rtl/>
        </w:rPr>
      </w:pPr>
      <w:bookmarkStart w:id="5200" w:name="ET_yor_שמחה_רוטמן___יורַ_727"/>
      <w:r w:rsidRPr="00CF28C0">
        <w:rPr>
          <w:rStyle w:val="TagStyle"/>
          <w:rtl/>
        </w:rPr>
        <w:t xml:space="preserve"> &lt;&lt; יור &gt;&gt; </w:t>
      </w:r>
      <w:r>
        <w:rPr>
          <w:rtl/>
        </w:rPr>
        <w:t>היו"ר שמחה רוטמן:</w:t>
      </w:r>
      <w:r w:rsidRPr="00CF28C0">
        <w:rPr>
          <w:rStyle w:val="TagStyle"/>
          <w:rtl/>
        </w:rPr>
        <w:t xml:space="preserve"> &lt;&lt; יור &gt;&gt;</w:t>
      </w:r>
      <w:r>
        <w:rPr>
          <w:rtl/>
        </w:rPr>
        <w:t xml:space="preserve">   </w:t>
      </w:r>
      <w:bookmarkEnd w:id="5200"/>
    </w:p>
    <w:p w:rsidR="00CF28C0" w:rsidRDefault="00CF28C0" w:rsidP="00CF28C0">
      <w:pPr>
        <w:pStyle w:val="KeepWithNext"/>
        <w:rPr>
          <w:rtl/>
        </w:rPr>
      </w:pPr>
    </w:p>
    <w:p w:rsidR="00CF28C0" w:rsidRDefault="00CF28C0" w:rsidP="00CF28C0">
      <w:pPr>
        <w:rPr>
          <w:rtl/>
        </w:rPr>
      </w:pPr>
      <w:r>
        <w:rPr>
          <w:rFonts w:hint="cs"/>
          <w:rtl/>
        </w:rPr>
        <w:t>די.</w:t>
      </w:r>
    </w:p>
    <w:p w:rsidR="00CF28C0" w:rsidRDefault="00CF28C0" w:rsidP="00CF28C0">
      <w:pPr>
        <w:rPr>
          <w:rtl/>
        </w:rPr>
      </w:pPr>
    </w:p>
    <w:p w:rsidR="00CF28C0" w:rsidRDefault="00CF28C0" w:rsidP="00CF28C0">
      <w:pPr>
        <w:pStyle w:val="af9"/>
        <w:keepNext/>
        <w:rPr>
          <w:rtl/>
        </w:rPr>
      </w:pPr>
      <w:bookmarkStart w:id="5201" w:name="ET_guest_835971_728"/>
      <w:r w:rsidRPr="00CF28C0">
        <w:rPr>
          <w:rStyle w:val="TagStyle"/>
          <w:rtl/>
        </w:rPr>
        <w:t xml:space="preserve"> &lt;&lt; אורח &gt;&gt; </w:t>
      </w:r>
      <w:r>
        <w:rPr>
          <w:rtl/>
        </w:rPr>
        <w:t>רבקה שיר לביא זינאתי:</w:t>
      </w:r>
      <w:r w:rsidRPr="00CF28C0">
        <w:rPr>
          <w:rStyle w:val="TagStyle"/>
          <w:rtl/>
        </w:rPr>
        <w:t xml:space="preserve"> &lt;&lt; אורח &gt;&gt;</w:t>
      </w:r>
      <w:r>
        <w:rPr>
          <w:rtl/>
        </w:rPr>
        <w:t xml:space="preserve">   </w:t>
      </w:r>
      <w:bookmarkEnd w:id="5201"/>
    </w:p>
    <w:p w:rsidR="00CF28C0" w:rsidRDefault="00CF28C0" w:rsidP="00CF28C0">
      <w:pPr>
        <w:pStyle w:val="KeepWithNext"/>
        <w:rPr>
          <w:rtl/>
        </w:rPr>
      </w:pPr>
    </w:p>
    <w:p w:rsidR="007163BE" w:rsidRDefault="007163BE" w:rsidP="00CF28C0">
      <w:pPr>
        <w:rPr>
          <w:rtl/>
        </w:rPr>
      </w:pPr>
      <w:r>
        <w:rPr>
          <w:rFonts w:hint="cs"/>
          <w:rtl/>
        </w:rPr>
        <w:t xml:space="preserve">רק צריך לשקול כל </w:t>
      </w:r>
      <w:bookmarkStart w:id="5202" w:name="_ETM_Q1_12611455"/>
      <w:bookmarkEnd w:id="5202"/>
      <w:r>
        <w:rPr>
          <w:rFonts w:hint="cs"/>
          <w:rtl/>
        </w:rPr>
        <w:t xml:space="preserve">מילה כי </w:t>
      </w:r>
      <w:r w:rsidR="00CF28C0">
        <w:rPr>
          <w:rFonts w:hint="cs"/>
          <w:rtl/>
        </w:rPr>
        <w:t>י</w:t>
      </w:r>
      <w:r>
        <w:rPr>
          <w:rFonts w:hint="cs"/>
          <w:rtl/>
        </w:rPr>
        <w:t>ש אנשים מאוד מוכשרים</w:t>
      </w:r>
      <w:r w:rsidR="00CF28C0">
        <w:rPr>
          <w:rFonts w:hint="cs"/>
          <w:rtl/>
        </w:rPr>
        <w:t xml:space="preserve"> שהם נבלים ברשות התורה</w:t>
      </w:r>
      <w:r>
        <w:rPr>
          <w:rFonts w:hint="cs"/>
          <w:rtl/>
        </w:rPr>
        <w:t>.</w:t>
      </w:r>
      <w:r w:rsidR="00CF28C0">
        <w:rPr>
          <w:rFonts w:hint="cs"/>
          <w:rtl/>
        </w:rPr>
        <w:t xml:space="preserve"> יש לשים לזה לב.</w:t>
      </w:r>
    </w:p>
    <w:p w:rsidR="007163BE" w:rsidRDefault="007163BE" w:rsidP="007163BE">
      <w:pPr>
        <w:rPr>
          <w:rtl/>
        </w:rPr>
      </w:pPr>
      <w:bookmarkStart w:id="5203" w:name="_ETM_Q1_12617345"/>
      <w:bookmarkStart w:id="5204" w:name="_ETM_Q1_12617410"/>
      <w:bookmarkEnd w:id="5203"/>
      <w:bookmarkEnd w:id="5204"/>
    </w:p>
    <w:p w:rsidR="007163BE" w:rsidRDefault="007163BE" w:rsidP="007163BE">
      <w:pPr>
        <w:pStyle w:val="af6"/>
        <w:keepNext/>
        <w:rPr>
          <w:rtl/>
        </w:rPr>
      </w:pPr>
      <w:bookmarkStart w:id="5205" w:name="ET_yor_שמחה_רוטמן_621"/>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205"/>
    </w:p>
    <w:p w:rsidR="007163BE" w:rsidRDefault="007163BE" w:rsidP="007163BE">
      <w:pPr>
        <w:pStyle w:val="KeepWithNext"/>
        <w:rPr>
          <w:rtl/>
        </w:rPr>
      </w:pPr>
    </w:p>
    <w:p w:rsidR="007163BE" w:rsidRDefault="007163BE" w:rsidP="007163BE">
      <w:pPr>
        <w:rPr>
          <w:rtl/>
        </w:rPr>
      </w:pPr>
      <w:bookmarkStart w:id="5206" w:name="_ETM_Q1_12617863"/>
      <w:bookmarkEnd w:id="5206"/>
      <w:r>
        <w:rPr>
          <w:rFonts w:hint="cs"/>
          <w:rtl/>
        </w:rPr>
        <w:t>שומע. משרד המשפטים,</w:t>
      </w:r>
      <w:r w:rsidR="00CF28C0">
        <w:rPr>
          <w:rFonts w:hint="cs"/>
          <w:rtl/>
        </w:rPr>
        <w:t xml:space="preserve"> בתי הדין,</w:t>
      </w:r>
      <w:r>
        <w:rPr>
          <w:rFonts w:hint="cs"/>
          <w:rtl/>
        </w:rPr>
        <w:t xml:space="preserve"> מה </w:t>
      </w:r>
      <w:bookmarkStart w:id="5207" w:name="_ETM_Q1_12620973"/>
      <w:bookmarkEnd w:id="5207"/>
      <w:r>
        <w:rPr>
          <w:rFonts w:hint="cs"/>
          <w:rtl/>
        </w:rPr>
        <w:t>אומרים?</w:t>
      </w:r>
    </w:p>
    <w:p w:rsidR="007163BE" w:rsidRDefault="007163BE" w:rsidP="007163BE">
      <w:pPr>
        <w:rPr>
          <w:rtl/>
        </w:rPr>
      </w:pPr>
      <w:bookmarkStart w:id="5208" w:name="_ETM_Q1_12622172"/>
      <w:bookmarkStart w:id="5209" w:name="_ETM_Q1_12622237"/>
      <w:bookmarkStart w:id="5210" w:name="_ETM_Q1_12623253"/>
      <w:bookmarkEnd w:id="5208"/>
      <w:bookmarkEnd w:id="5209"/>
      <w:bookmarkEnd w:id="5210"/>
    </w:p>
    <w:p w:rsidR="007163BE" w:rsidRDefault="007163BE" w:rsidP="007163BE">
      <w:pPr>
        <w:pStyle w:val="af9"/>
        <w:keepNext/>
        <w:rPr>
          <w:rtl/>
        </w:rPr>
      </w:pPr>
      <w:bookmarkStart w:id="5211" w:name="ET_guest_712381_622"/>
      <w:r w:rsidRPr="007163BE">
        <w:rPr>
          <w:rStyle w:val="TagStyle"/>
          <w:rtl/>
        </w:rPr>
        <w:t xml:space="preserve"> &lt;&lt; אורח &gt;&gt; </w:t>
      </w:r>
      <w:r>
        <w:rPr>
          <w:rtl/>
        </w:rPr>
        <w:t>רכס רפי:</w:t>
      </w:r>
      <w:r w:rsidRPr="007163BE">
        <w:rPr>
          <w:rStyle w:val="TagStyle"/>
          <w:rtl/>
        </w:rPr>
        <w:t xml:space="preserve"> &lt;&lt; אורח &gt;&gt;</w:t>
      </w:r>
      <w:r>
        <w:rPr>
          <w:rtl/>
        </w:rPr>
        <w:t xml:space="preserve">   </w:t>
      </w:r>
      <w:bookmarkEnd w:id="5211"/>
    </w:p>
    <w:p w:rsidR="007163BE" w:rsidRDefault="007163BE" w:rsidP="007163BE">
      <w:pPr>
        <w:pStyle w:val="KeepWithNext"/>
        <w:rPr>
          <w:rtl/>
        </w:rPr>
      </w:pPr>
    </w:p>
    <w:p w:rsidR="007163BE" w:rsidRDefault="00CF28C0" w:rsidP="007163BE">
      <w:pPr>
        <w:rPr>
          <w:rtl/>
        </w:rPr>
      </w:pPr>
      <w:bookmarkStart w:id="5212" w:name="_ETM_Q1_12623613"/>
      <w:bookmarkStart w:id="5213" w:name="_ETM_Q1_12623648"/>
      <w:bookmarkEnd w:id="5212"/>
      <w:bookmarkEnd w:id="5213"/>
      <w:r>
        <w:rPr>
          <w:rFonts w:hint="cs"/>
          <w:rtl/>
        </w:rPr>
        <w:t>אני חושב ש</w:t>
      </w:r>
      <w:r w:rsidR="007163BE">
        <w:rPr>
          <w:rFonts w:hint="cs"/>
          <w:rtl/>
        </w:rPr>
        <w:t>כתיבת הדבר</w:t>
      </w:r>
      <w:r w:rsidR="00CB22A4">
        <w:rPr>
          <w:rFonts w:hint="cs"/>
          <w:rtl/>
        </w:rPr>
        <w:t>ים</w:t>
      </w:r>
      <w:r w:rsidR="007163BE">
        <w:rPr>
          <w:rFonts w:hint="cs"/>
          <w:rtl/>
        </w:rPr>
        <w:t xml:space="preserve"> </w:t>
      </w:r>
      <w:r>
        <w:rPr>
          <w:rFonts w:hint="cs"/>
          <w:rtl/>
        </w:rPr>
        <w:t xml:space="preserve">האלה </w:t>
      </w:r>
      <w:bookmarkStart w:id="5214" w:name="_ETM_Q1_12625095"/>
      <w:bookmarkEnd w:id="5214"/>
      <w:r w:rsidR="007163BE">
        <w:rPr>
          <w:rFonts w:hint="cs"/>
          <w:rtl/>
        </w:rPr>
        <w:t xml:space="preserve">נדרשת. </w:t>
      </w:r>
      <w:r>
        <w:rPr>
          <w:rFonts w:hint="cs"/>
          <w:rtl/>
        </w:rPr>
        <w:t>מה לעשות, סנקציות זה משהו מאוד חמור. חשו</w:t>
      </w:r>
      <w:r w:rsidR="007163BE">
        <w:rPr>
          <w:rFonts w:hint="cs"/>
          <w:rtl/>
        </w:rPr>
        <w:t>ב</w:t>
      </w:r>
      <w:r>
        <w:rPr>
          <w:rFonts w:hint="cs"/>
          <w:rtl/>
        </w:rPr>
        <w:t xml:space="preserve"> </w:t>
      </w:r>
      <w:r w:rsidR="007163BE">
        <w:rPr>
          <w:rFonts w:hint="cs"/>
          <w:rtl/>
        </w:rPr>
        <w:t xml:space="preserve">לפה </w:t>
      </w:r>
      <w:bookmarkStart w:id="5215" w:name="_ETM_Q1_12631038"/>
      <w:bookmarkEnd w:id="5215"/>
      <w:r w:rsidR="007163BE">
        <w:rPr>
          <w:rFonts w:hint="cs"/>
          <w:rtl/>
        </w:rPr>
        <w:t>ולשם</w:t>
      </w:r>
      <w:r>
        <w:rPr>
          <w:rFonts w:hint="cs"/>
          <w:rtl/>
        </w:rPr>
        <w:t>,</w:t>
      </w:r>
      <w:r w:rsidR="007163BE">
        <w:rPr>
          <w:rFonts w:hint="cs"/>
          <w:rtl/>
        </w:rPr>
        <w:t xml:space="preserve"> ויש לכתוב את הבני</w:t>
      </w:r>
      <w:r>
        <w:rPr>
          <w:rFonts w:hint="cs"/>
          <w:rtl/>
        </w:rPr>
        <w:t>י</w:t>
      </w:r>
      <w:r w:rsidR="007163BE">
        <w:rPr>
          <w:rFonts w:hint="cs"/>
          <w:rtl/>
        </w:rPr>
        <w:t>ת השיקולי</w:t>
      </w:r>
      <w:r>
        <w:rPr>
          <w:rFonts w:hint="cs"/>
          <w:rtl/>
        </w:rPr>
        <w:t>ם</w:t>
      </w:r>
      <w:r w:rsidR="007163BE">
        <w:rPr>
          <w:rFonts w:hint="cs"/>
          <w:rtl/>
        </w:rPr>
        <w:t>.</w:t>
      </w:r>
    </w:p>
    <w:p w:rsidR="007163BE" w:rsidRDefault="007163BE" w:rsidP="007163BE">
      <w:pPr>
        <w:rPr>
          <w:rtl/>
        </w:rPr>
      </w:pPr>
      <w:bookmarkStart w:id="5216" w:name="_ETM_Q1_12636030"/>
      <w:bookmarkStart w:id="5217" w:name="_ETM_Q1_12636095"/>
      <w:bookmarkEnd w:id="5216"/>
      <w:bookmarkEnd w:id="5217"/>
    </w:p>
    <w:p w:rsidR="007163BE" w:rsidRDefault="007163BE" w:rsidP="007163BE">
      <w:pPr>
        <w:pStyle w:val="af6"/>
        <w:keepNext/>
        <w:rPr>
          <w:rtl/>
        </w:rPr>
      </w:pPr>
      <w:bookmarkStart w:id="5218" w:name="ET_yor_שמחה_רוטמן_623"/>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218"/>
    </w:p>
    <w:p w:rsidR="007163BE" w:rsidRDefault="007163BE" w:rsidP="007163BE">
      <w:pPr>
        <w:pStyle w:val="KeepWithNext"/>
        <w:rPr>
          <w:rtl/>
        </w:rPr>
      </w:pPr>
    </w:p>
    <w:p w:rsidR="007163BE" w:rsidRDefault="007163BE" w:rsidP="007163BE">
      <w:pPr>
        <w:rPr>
          <w:rtl/>
        </w:rPr>
      </w:pPr>
      <w:bookmarkStart w:id="5219" w:name="_ETM_Q1_12636545"/>
      <w:bookmarkEnd w:id="5219"/>
      <w:r>
        <w:rPr>
          <w:rFonts w:hint="cs"/>
          <w:rtl/>
        </w:rPr>
        <w:t xml:space="preserve">יש פה תוספות משמעותיות, </w:t>
      </w:r>
      <w:bookmarkStart w:id="5220" w:name="_ETM_Q1_12643000"/>
      <w:bookmarkEnd w:id="5220"/>
      <w:r>
        <w:rPr>
          <w:rFonts w:hint="cs"/>
          <w:rtl/>
        </w:rPr>
        <w:t>הבני</w:t>
      </w:r>
      <w:r w:rsidR="00CF28C0">
        <w:rPr>
          <w:rFonts w:hint="cs"/>
          <w:rtl/>
        </w:rPr>
        <w:t>י</w:t>
      </w:r>
      <w:r>
        <w:rPr>
          <w:rFonts w:hint="cs"/>
          <w:rtl/>
        </w:rPr>
        <w:t>ה, בעז"ה יותר מקרים של הטלת סנקצי</w:t>
      </w:r>
      <w:r w:rsidR="00CF28C0">
        <w:rPr>
          <w:rFonts w:hint="cs"/>
          <w:rtl/>
        </w:rPr>
        <w:t>ו</w:t>
      </w:r>
      <w:r>
        <w:rPr>
          <w:rFonts w:hint="cs"/>
          <w:rtl/>
        </w:rPr>
        <w:t>ת. עד היום ח</w:t>
      </w:r>
      <w:r w:rsidR="00CF28C0">
        <w:rPr>
          <w:rFonts w:hint="cs"/>
          <w:rtl/>
        </w:rPr>
        <w:t>ל</w:t>
      </w:r>
      <w:r>
        <w:rPr>
          <w:rFonts w:hint="cs"/>
          <w:rtl/>
        </w:rPr>
        <w:t xml:space="preserve">ק </w:t>
      </w:r>
      <w:bookmarkStart w:id="5221" w:name="_ETM_Q1_12649167"/>
      <w:bookmarkEnd w:id="5221"/>
      <w:r>
        <w:rPr>
          <w:rFonts w:hint="cs"/>
          <w:rtl/>
        </w:rPr>
        <w:t xml:space="preserve">מהדברים הללו נעשו דרך המסגרת של הפקודה המנדטורית. </w:t>
      </w:r>
      <w:r w:rsidR="00CF28C0">
        <w:rPr>
          <w:rFonts w:hint="cs"/>
          <w:rtl/>
        </w:rPr>
        <w:t xml:space="preserve">שם אללה יסתור. לא הדברים האלה. </w:t>
      </w:r>
      <w:r>
        <w:rPr>
          <w:rFonts w:hint="cs"/>
          <w:rtl/>
        </w:rPr>
        <w:t xml:space="preserve">חלק מהדברים </w:t>
      </w:r>
      <w:bookmarkStart w:id="5222" w:name="_ETM_Q1_12658000"/>
      <w:bookmarkEnd w:id="5222"/>
      <w:r>
        <w:rPr>
          <w:rFonts w:hint="cs"/>
          <w:rtl/>
        </w:rPr>
        <w:t>האלו יש להם השלכות על התלויים.</w:t>
      </w:r>
    </w:p>
    <w:p w:rsidR="007163BE" w:rsidRDefault="007163BE" w:rsidP="007163BE">
      <w:pPr>
        <w:rPr>
          <w:rtl/>
        </w:rPr>
      </w:pPr>
      <w:bookmarkStart w:id="5223" w:name="_ETM_Q1_12664775"/>
      <w:bookmarkStart w:id="5224" w:name="_ETM_Q1_12664845"/>
      <w:bookmarkStart w:id="5225" w:name="_ETM_Q1_12665629"/>
      <w:bookmarkEnd w:id="5223"/>
      <w:bookmarkEnd w:id="5224"/>
      <w:bookmarkEnd w:id="5225"/>
    </w:p>
    <w:p w:rsidR="007163BE" w:rsidRDefault="007163BE" w:rsidP="007163BE">
      <w:pPr>
        <w:pStyle w:val="af9"/>
        <w:keepNext/>
        <w:rPr>
          <w:rtl/>
        </w:rPr>
      </w:pPr>
      <w:bookmarkStart w:id="5226" w:name="ET_guest_835971_624"/>
      <w:r w:rsidRPr="007163BE">
        <w:rPr>
          <w:rStyle w:val="TagStyle"/>
          <w:rtl/>
        </w:rPr>
        <w:t xml:space="preserve"> &lt;&lt; אורח &gt;&gt; </w:t>
      </w:r>
      <w:r>
        <w:rPr>
          <w:rtl/>
        </w:rPr>
        <w:t>רבקה שיר לביא זינאתי:</w:t>
      </w:r>
      <w:r w:rsidRPr="007163BE">
        <w:rPr>
          <w:rStyle w:val="TagStyle"/>
          <w:rtl/>
        </w:rPr>
        <w:t xml:space="preserve"> &lt;&lt; אורח &gt;&gt;</w:t>
      </w:r>
      <w:r>
        <w:rPr>
          <w:rtl/>
        </w:rPr>
        <w:t xml:space="preserve">   </w:t>
      </w:r>
      <w:bookmarkEnd w:id="5226"/>
    </w:p>
    <w:p w:rsidR="007163BE" w:rsidRDefault="007163BE" w:rsidP="007163BE">
      <w:pPr>
        <w:pStyle w:val="KeepWithNext"/>
        <w:rPr>
          <w:rtl/>
        </w:rPr>
      </w:pPr>
    </w:p>
    <w:p w:rsidR="007163BE" w:rsidRDefault="007163BE" w:rsidP="00CF28C0">
      <w:pPr>
        <w:rPr>
          <w:rtl/>
        </w:rPr>
      </w:pPr>
      <w:bookmarkStart w:id="5227" w:name="_ETM_Q1_12666049"/>
      <w:bookmarkStart w:id="5228" w:name="_ETM_Q1_12666089"/>
      <w:bookmarkEnd w:id="5227"/>
      <w:bookmarkEnd w:id="5228"/>
      <w:r>
        <w:rPr>
          <w:rFonts w:hint="cs"/>
          <w:rtl/>
        </w:rPr>
        <w:t>זה נשקל כך או א</w:t>
      </w:r>
      <w:r w:rsidR="00CF28C0">
        <w:rPr>
          <w:rFonts w:hint="cs"/>
          <w:rtl/>
        </w:rPr>
        <w:t>ח</w:t>
      </w:r>
      <w:r>
        <w:rPr>
          <w:rFonts w:hint="cs"/>
          <w:rtl/>
        </w:rPr>
        <w:t>רת.</w:t>
      </w:r>
    </w:p>
    <w:p w:rsidR="007163BE" w:rsidRDefault="007163BE" w:rsidP="007163BE">
      <w:pPr>
        <w:rPr>
          <w:rtl/>
        </w:rPr>
      </w:pPr>
      <w:bookmarkStart w:id="5229" w:name="_ETM_Q1_12671327"/>
      <w:bookmarkStart w:id="5230" w:name="_ETM_Q1_12671387"/>
      <w:bookmarkStart w:id="5231" w:name="_ETM_Q1_12297529"/>
      <w:bookmarkStart w:id="5232" w:name="_ETM_Q1_12297584"/>
      <w:bookmarkEnd w:id="5229"/>
      <w:bookmarkEnd w:id="5230"/>
      <w:bookmarkEnd w:id="5231"/>
      <w:bookmarkEnd w:id="5232"/>
    </w:p>
    <w:p w:rsidR="007163BE" w:rsidRDefault="007163BE" w:rsidP="007163BE">
      <w:pPr>
        <w:pStyle w:val="af9"/>
        <w:keepNext/>
        <w:rPr>
          <w:rtl/>
        </w:rPr>
      </w:pPr>
      <w:bookmarkStart w:id="5233" w:name="ET_guest_910184_625"/>
      <w:r w:rsidRPr="007163BE">
        <w:rPr>
          <w:rStyle w:val="TagStyle"/>
          <w:rtl/>
        </w:rPr>
        <w:t xml:space="preserve"> &lt;&lt; אורח &gt;&gt; </w:t>
      </w:r>
      <w:r>
        <w:rPr>
          <w:rtl/>
        </w:rPr>
        <w:t>ורד בר:</w:t>
      </w:r>
      <w:r w:rsidRPr="007163BE">
        <w:rPr>
          <w:rStyle w:val="TagStyle"/>
          <w:rtl/>
        </w:rPr>
        <w:t xml:space="preserve"> &lt;&lt; אורח &gt;&gt;</w:t>
      </w:r>
      <w:r>
        <w:rPr>
          <w:rtl/>
        </w:rPr>
        <w:t xml:space="preserve">   </w:t>
      </w:r>
      <w:bookmarkEnd w:id="5233"/>
    </w:p>
    <w:p w:rsidR="007163BE" w:rsidRDefault="007163BE" w:rsidP="007163BE">
      <w:pPr>
        <w:pStyle w:val="KeepWithNext"/>
        <w:rPr>
          <w:rtl/>
        </w:rPr>
      </w:pPr>
    </w:p>
    <w:p w:rsidR="007163BE" w:rsidRDefault="00CF28C0" w:rsidP="00CF28C0">
      <w:pPr>
        <w:rPr>
          <w:rtl/>
        </w:rPr>
      </w:pPr>
      <w:bookmarkStart w:id="5234" w:name="_ETM_Q1_12674709"/>
      <w:bookmarkStart w:id="5235" w:name="_ETM_Q1_12674744"/>
      <w:bookmarkStart w:id="5236" w:name="_ETM_Q1_12666791"/>
      <w:bookmarkEnd w:id="5234"/>
      <w:bookmarkEnd w:id="5235"/>
      <w:bookmarkEnd w:id="5236"/>
      <w:r>
        <w:rPr>
          <w:rFonts w:hint="cs"/>
          <w:rtl/>
        </w:rPr>
        <w:t xml:space="preserve">לא רק שנשקל שוב </w:t>
      </w:r>
      <w:r>
        <w:rPr>
          <w:rtl/>
        </w:rPr>
        <w:t>–</w:t>
      </w:r>
      <w:r>
        <w:rPr>
          <w:rFonts w:hint="cs"/>
          <w:rtl/>
        </w:rPr>
        <w:t xml:space="preserve"> גם אפשר לנסח את הסעיף בצורה פחות עמומה. </w:t>
      </w:r>
      <w:r w:rsidR="007163BE">
        <w:rPr>
          <w:rFonts w:hint="cs"/>
          <w:rtl/>
        </w:rPr>
        <w:t xml:space="preserve">אם </w:t>
      </w:r>
      <w:bookmarkStart w:id="5237" w:name="_ETM_Q1_12675391"/>
      <w:bookmarkEnd w:id="5237"/>
      <w:r w:rsidR="007163BE">
        <w:rPr>
          <w:rFonts w:hint="cs"/>
          <w:rtl/>
        </w:rPr>
        <w:t xml:space="preserve">המטרה היא </w:t>
      </w:r>
      <w:r>
        <w:rPr>
          <w:rFonts w:hint="cs"/>
          <w:rtl/>
        </w:rPr>
        <w:t xml:space="preserve">בסוף </w:t>
      </w:r>
      <w:r w:rsidR="007163BE">
        <w:rPr>
          <w:rFonts w:hint="cs"/>
          <w:rtl/>
        </w:rPr>
        <w:t>סעיף מידתיות</w:t>
      </w:r>
      <w:r>
        <w:rPr>
          <w:rFonts w:hint="cs"/>
          <w:rtl/>
        </w:rPr>
        <w:t>, צריך לנסח את הסעיף- -</w:t>
      </w:r>
    </w:p>
    <w:p w:rsidR="007163BE" w:rsidRDefault="007163BE" w:rsidP="007163BE">
      <w:pPr>
        <w:rPr>
          <w:rtl/>
        </w:rPr>
      </w:pPr>
      <w:bookmarkStart w:id="5238" w:name="_ETM_Q1_12680098"/>
      <w:bookmarkStart w:id="5239" w:name="_ETM_Q1_12680163"/>
      <w:bookmarkEnd w:id="5238"/>
      <w:bookmarkEnd w:id="5239"/>
    </w:p>
    <w:p w:rsidR="007163BE" w:rsidRDefault="007163BE" w:rsidP="007163BE">
      <w:pPr>
        <w:pStyle w:val="af9"/>
        <w:keepNext/>
        <w:rPr>
          <w:rtl/>
        </w:rPr>
      </w:pPr>
      <w:bookmarkStart w:id="5240" w:name="ET_guest_927705_626"/>
      <w:r w:rsidRPr="007163BE">
        <w:rPr>
          <w:rStyle w:val="TagStyle"/>
          <w:rtl/>
        </w:rPr>
        <w:t xml:space="preserve"> &lt;&lt; אורח &gt;&gt; </w:t>
      </w:r>
      <w:r>
        <w:rPr>
          <w:rtl/>
        </w:rPr>
        <w:t>לייזר אליעזר שור:</w:t>
      </w:r>
      <w:r w:rsidRPr="007163BE">
        <w:rPr>
          <w:rStyle w:val="TagStyle"/>
          <w:rtl/>
        </w:rPr>
        <w:t xml:space="preserve"> &lt;&lt; אורח &gt;&gt;</w:t>
      </w:r>
      <w:r>
        <w:rPr>
          <w:rtl/>
        </w:rPr>
        <w:t xml:space="preserve">   </w:t>
      </w:r>
      <w:bookmarkEnd w:id="5240"/>
    </w:p>
    <w:p w:rsidR="007163BE" w:rsidRDefault="007163BE" w:rsidP="007163BE">
      <w:pPr>
        <w:pStyle w:val="KeepWithNext"/>
        <w:rPr>
          <w:rtl/>
        </w:rPr>
      </w:pPr>
    </w:p>
    <w:p w:rsidR="007163BE" w:rsidRDefault="00CF28C0" w:rsidP="007163BE">
      <w:pPr>
        <w:rPr>
          <w:rtl/>
        </w:rPr>
      </w:pPr>
      <w:bookmarkStart w:id="5241" w:name="_ETM_Q1_12682709"/>
      <w:bookmarkEnd w:id="5241"/>
      <w:r>
        <w:rPr>
          <w:rFonts w:hint="cs"/>
          <w:rtl/>
        </w:rPr>
        <w:t xml:space="preserve">עדיף להיות מדויק ולא מידתיות כי כל אחד יפרש את זה </w:t>
      </w:r>
      <w:bookmarkStart w:id="5242" w:name="_ETM_Q1_12679786"/>
      <w:bookmarkEnd w:id="5242"/>
      <w:r w:rsidR="007163BE">
        <w:rPr>
          <w:rFonts w:hint="cs"/>
          <w:rtl/>
        </w:rPr>
        <w:t>אי</w:t>
      </w:r>
      <w:r>
        <w:rPr>
          <w:rFonts w:hint="cs"/>
          <w:rtl/>
        </w:rPr>
        <w:t>ך</w:t>
      </w:r>
      <w:r w:rsidR="007163BE">
        <w:rPr>
          <w:rFonts w:hint="cs"/>
          <w:rtl/>
        </w:rPr>
        <w:t xml:space="preserve"> שהוא רוצה.</w:t>
      </w:r>
    </w:p>
    <w:p w:rsidR="007163BE" w:rsidRDefault="007163BE" w:rsidP="007163BE">
      <w:pPr>
        <w:rPr>
          <w:rtl/>
        </w:rPr>
      </w:pPr>
      <w:bookmarkStart w:id="5243" w:name="_ETM_Q1_12684917"/>
      <w:bookmarkStart w:id="5244" w:name="_ETM_Q1_12684972"/>
      <w:bookmarkEnd w:id="5243"/>
      <w:bookmarkEnd w:id="5244"/>
    </w:p>
    <w:p w:rsidR="007163BE" w:rsidRDefault="007163BE" w:rsidP="007163BE">
      <w:pPr>
        <w:pStyle w:val="af6"/>
        <w:keepNext/>
        <w:rPr>
          <w:rtl/>
        </w:rPr>
      </w:pPr>
      <w:bookmarkStart w:id="5245" w:name="ET_yor_שמחה_רוטמן_627"/>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245"/>
    </w:p>
    <w:p w:rsidR="007163BE" w:rsidRDefault="007163BE" w:rsidP="007163BE">
      <w:pPr>
        <w:pStyle w:val="KeepWithNext"/>
        <w:rPr>
          <w:rtl/>
        </w:rPr>
      </w:pPr>
    </w:p>
    <w:p w:rsidR="007163BE" w:rsidRDefault="007163BE" w:rsidP="00856947">
      <w:pPr>
        <w:rPr>
          <w:rtl/>
        </w:rPr>
      </w:pPr>
      <w:bookmarkStart w:id="5246" w:name="_ETM_Q1_12685502"/>
      <w:bookmarkEnd w:id="5246"/>
      <w:r>
        <w:rPr>
          <w:rFonts w:hint="cs"/>
          <w:rtl/>
        </w:rPr>
        <w:t xml:space="preserve">יש </w:t>
      </w:r>
      <w:r w:rsidR="00CF28C0">
        <w:rPr>
          <w:rFonts w:hint="cs"/>
          <w:rtl/>
        </w:rPr>
        <w:t xml:space="preserve">לך </w:t>
      </w:r>
      <w:r>
        <w:rPr>
          <w:rFonts w:hint="cs"/>
          <w:rtl/>
        </w:rPr>
        <w:t xml:space="preserve">הצעה לניסוח? </w:t>
      </w:r>
      <w:r w:rsidR="00CF28C0">
        <w:rPr>
          <w:rFonts w:hint="cs"/>
          <w:rtl/>
        </w:rPr>
        <w:t xml:space="preserve">אני כן </w:t>
      </w:r>
      <w:r>
        <w:rPr>
          <w:rFonts w:hint="cs"/>
          <w:rtl/>
        </w:rPr>
        <w:t xml:space="preserve">אומר </w:t>
      </w:r>
      <w:bookmarkStart w:id="5247" w:name="_ETM_Q1_12689055"/>
      <w:bookmarkEnd w:id="5247"/>
      <w:r>
        <w:rPr>
          <w:rFonts w:hint="cs"/>
          <w:rtl/>
        </w:rPr>
        <w:t xml:space="preserve">מה כוונתי. מדובר בהצעת ניסוח </w:t>
      </w:r>
      <w:r>
        <w:rPr>
          <w:rtl/>
        </w:rPr>
        <w:t>–</w:t>
      </w:r>
      <w:r w:rsidR="00CF28C0">
        <w:rPr>
          <w:rFonts w:hint="cs"/>
          <w:rtl/>
        </w:rPr>
        <w:t xml:space="preserve"> אני פתוח לשמוע</w:t>
      </w:r>
      <w:r>
        <w:rPr>
          <w:rFonts w:hint="cs"/>
          <w:rtl/>
        </w:rPr>
        <w:t xml:space="preserve">. אנו </w:t>
      </w:r>
      <w:bookmarkStart w:id="5248" w:name="_ETM_Q1_12695863"/>
      <w:bookmarkEnd w:id="5248"/>
      <w:r>
        <w:rPr>
          <w:rFonts w:hint="cs"/>
          <w:rtl/>
        </w:rPr>
        <w:t>מנסים להבחי</w:t>
      </w:r>
      <w:r w:rsidR="00CF28C0">
        <w:rPr>
          <w:rFonts w:hint="cs"/>
          <w:rtl/>
        </w:rPr>
        <w:t>ן</w:t>
      </w:r>
      <w:r>
        <w:rPr>
          <w:rFonts w:hint="cs"/>
          <w:rtl/>
        </w:rPr>
        <w:t xml:space="preserve"> בין השפעה על האדם עצמו לבין הפעלת לחץ </w:t>
      </w:r>
      <w:bookmarkStart w:id="5249" w:name="_ETM_Q1_12708464"/>
      <w:bookmarkEnd w:id="5249"/>
      <w:r>
        <w:rPr>
          <w:rFonts w:hint="cs"/>
          <w:rtl/>
        </w:rPr>
        <w:t xml:space="preserve">על האדם עצמו באמצעות צדדים שלישיים, </w:t>
      </w:r>
      <w:r w:rsidR="00856947">
        <w:rPr>
          <w:rFonts w:hint="cs"/>
          <w:rtl/>
        </w:rPr>
        <w:t xml:space="preserve">כי הפעלת לחץ על האדם עצמו </w:t>
      </w:r>
      <w:bookmarkStart w:id="5250" w:name="_ETM_Q1_12715385"/>
      <w:bookmarkEnd w:id="5250"/>
      <w:r w:rsidR="00856947">
        <w:rPr>
          <w:rFonts w:hint="cs"/>
          <w:rtl/>
        </w:rPr>
        <w:t xml:space="preserve">באמצעות צדדים שלישיים - </w:t>
      </w:r>
      <w:r>
        <w:rPr>
          <w:rFonts w:hint="cs"/>
          <w:rtl/>
        </w:rPr>
        <w:t xml:space="preserve">הגבלנו את זה </w:t>
      </w:r>
      <w:bookmarkStart w:id="5251" w:name="_ETM_Q1_12716685"/>
      <w:bookmarkEnd w:id="5251"/>
      <w:r>
        <w:rPr>
          <w:rFonts w:hint="cs"/>
          <w:rtl/>
        </w:rPr>
        <w:t>לענ</w:t>
      </w:r>
      <w:r w:rsidR="00856947">
        <w:rPr>
          <w:rFonts w:hint="cs"/>
          <w:rtl/>
        </w:rPr>
        <w:t>י</w:t>
      </w:r>
      <w:r>
        <w:rPr>
          <w:rFonts w:hint="cs"/>
          <w:rtl/>
        </w:rPr>
        <w:t xml:space="preserve">ין הרחקות רבנו תם. </w:t>
      </w:r>
      <w:r w:rsidR="00856947">
        <w:rPr>
          <w:rFonts w:hint="cs"/>
          <w:rtl/>
        </w:rPr>
        <w:t xml:space="preserve">אנו לא רוצים </w:t>
      </w:r>
      <w:r>
        <w:rPr>
          <w:rFonts w:hint="cs"/>
          <w:rtl/>
        </w:rPr>
        <w:t xml:space="preserve">לקחת את הילדים כבני ערובה, לא </w:t>
      </w:r>
      <w:bookmarkStart w:id="5252" w:name="_ETM_Q1_12723366"/>
      <w:bookmarkEnd w:id="5252"/>
      <w:r>
        <w:rPr>
          <w:rFonts w:hint="cs"/>
          <w:rtl/>
        </w:rPr>
        <w:t xml:space="preserve">רוצים לקחת </w:t>
      </w:r>
      <w:r>
        <w:rPr>
          <w:rtl/>
        </w:rPr>
        <w:t>–</w:t>
      </w:r>
      <w:r>
        <w:rPr>
          <w:rFonts w:hint="cs"/>
          <w:rtl/>
        </w:rPr>
        <w:t xml:space="preserve"> לכן ההש</w:t>
      </w:r>
      <w:r w:rsidR="00856947">
        <w:rPr>
          <w:rFonts w:hint="cs"/>
          <w:rtl/>
        </w:rPr>
        <w:t>פעה על צדדים שליש</w:t>
      </w:r>
      <w:r>
        <w:rPr>
          <w:rFonts w:hint="cs"/>
          <w:rtl/>
        </w:rPr>
        <w:t xml:space="preserve">יים לרבות </w:t>
      </w:r>
      <w:r w:rsidR="00856947">
        <w:rPr>
          <w:rFonts w:hint="cs"/>
          <w:rtl/>
        </w:rPr>
        <w:t xml:space="preserve">יכולת לתמוך </w:t>
      </w:r>
      <w:bookmarkStart w:id="5253" w:name="_ETM_Q1_12731945"/>
      <w:bookmarkEnd w:id="5253"/>
      <w:r>
        <w:rPr>
          <w:rFonts w:hint="cs"/>
          <w:rtl/>
        </w:rPr>
        <w:t>בתלוי</w:t>
      </w:r>
      <w:r w:rsidR="00856947">
        <w:rPr>
          <w:rFonts w:hint="cs"/>
          <w:rtl/>
        </w:rPr>
        <w:t>י</w:t>
      </w:r>
      <w:r>
        <w:rPr>
          <w:rFonts w:hint="cs"/>
          <w:rtl/>
        </w:rPr>
        <w:t>ם,</w:t>
      </w:r>
      <w:r w:rsidR="00856947">
        <w:rPr>
          <w:rFonts w:hint="cs"/>
          <w:rtl/>
        </w:rPr>
        <w:t xml:space="preserve"> אבל יכולת לתמוך בתלויים וזה צעד מאוד מצומצ</w:t>
      </w:r>
      <w:r>
        <w:rPr>
          <w:rFonts w:hint="cs"/>
          <w:rtl/>
        </w:rPr>
        <w:t xml:space="preserve">ם. </w:t>
      </w:r>
      <w:r w:rsidR="00856947">
        <w:rPr>
          <w:rFonts w:hint="cs"/>
          <w:rtl/>
        </w:rPr>
        <w:t xml:space="preserve">גם הפגיעה בילדים, יש המון </w:t>
      </w:r>
      <w:bookmarkStart w:id="5254" w:name="_ETM_Q1_12737607"/>
      <w:bookmarkEnd w:id="5254"/>
      <w:r w:rsidR="00856947">
        <w:rPr>
          <w:rFonts w:hint="cs"/>
          <w:rtl/>
        </w:rPr>
        <w:t xml:space="preserve">השלכות. </w:t>
      </w:r>
      <w:r>
        <w:rPr>
          <w:rFonts w:hint="cs"/>
          <w:rtl/>
        </w:rPr>
        <w:t xml:space="preserve">זו מציאות קשה. הסרבנות </w:t>
      </w:r>
      <w:bookmarkStart w:id="5255" w:name="_ETM_Q1_12742877"/>
      <w:bookmarkEnd w:id="5255"/>
      <w:r>
        <w:rPr>
          <w:rFonts w:hint="cs"/>
          <w:rtl/>
        </w:rPr>
        <w:t>היא דבר נורא ואיום</w:t>
      </w:r>
      <w:r w:rsidR="00856947">
        <w:rPr>
          <w:rFonts w:hint="cs"/>
          <w:rtl/>
        </w:rPr>
        <w:t>,</w:t>
      </w:r>
      <w:r>
        <w:rPr>
          <w:rFonts w:hint="cs"/>
          <w:rtl/>
        </w:rPr>
        <w:t xml:space="preserve"> אבל צריך לוודא ש</w:t>
      </w:r>
      <w:r w:rsidR="00856947">
        <w:rPr>
          <w:rFonts w:hint="cs"/>
          <w:rtl/>
        </w:rPr>
        <w:t>ל</w:t>
      </w:r>
      <w:r>
        <w:rPr>
          <w:rFonts w:hint="cs"/>
          <w:rtl/>
        </w:rPr>
        <w:t xml:space="preserve">א משתמשים </w:t>
      </w:r>
      <w:r w:rsidR="00856947">
        <w:rPr>
          <w:rFonts w:hint="cs"/>
          <w:rtl/>
        </w:rPr>
        <w:t xml:space="preserve">פה בצדדים שלישיים "תמימים" שיכולים להיות הילדים או מי שאינם הילדים כאמצעי להפעיל לחץ כאשר הם אינם הגורמים או </w:t>
      </w:r>
      <w:bookmarkStart w:id="5256" w:name="_ETM_Q1_12755762"/>
      <w:bookmarkEnd w:id="5256"/>
      <w:r w:rsidR="00856947">
        <w:rPr>
          <w:rFonts w:hint="cs"/>
          <w:rtl/>
        </w:rPr>
        <w:t xml:space="preserve">המסייעים. </w:t>
      </w:r>
      <w:bookmarkStart w:id="5257" w:name="_ETM_Q1_12752985"/>
      <w:bookmarkEnd w:id="5257"/>
    </w:p>
    <w:p w:rsidR="007163BE" w:rsidRDefault="007163BE" w:rsidP="007163BE">
      <w:pPr>
        <w:rPr>
          <w:rtl/>
        </w:rPr>
      </w:pPr>
      <w:bookmarkStart w:id="5258" w:name="_ETM_Q1_12757238"/>
      <w:bookmarkStart w:id="5259" w:name="_ETM_Q1_12757318"/>
      <w:bookmarkStart w:id="5260" w:name="_ETM_Q1_12760493"/>
      <w:bookmarkEnd w:id="5258"/>
      <w:bookmarkEnd w:id="5259"/>
      <w:bookmarkEnd w:id="5260"/>
    </w:p>
    <w:p w:rsidR="007163BE" w:rsidRDefault="007163BE" w:rsidP="007163BE">
      <w:pPr>
        <w:pStyle w:val="af9"/>
        <w:keepNext/>
        <w:rPr>
          <w:rtl/>
        </w:rPr>
      </w:pPr>
      <w:bookmarkStart w:id="5261" w:name="ET_guest_910184_628"/>
      <w:r w:rsidRPr="007163BE">
        <w:rPr>
          <w:rStyle w:val="TagStyle"/>
          <w:rtl/>
        </w:rPr>
        <w:t xml:space="preserve"> &lt;&lt; אורח &gt;&gt; </w:t>
      </w:r>
      <w:r>
        <w:rPr>
          <w:rtl/>
        </w:rPr>
        <w:t>ורד בר:</w:t>
      </w:r>
      <w:r w:rsidRPr="007163BE">
        <w:rPr>
          <w:rStyle w:val="TagStyle"/>
          <w:rtl/>
        </w:rPr>
        <w:t xml:space="preserve"> &lt;&lt; אורח &gt;&gt;</w:t>
      </w:r>
      <w:r>
        <w:rPr>
          <w:rtl/>
        </w:rPr>
        <w:t xml:space="preserve">   </w:t>
      </w:r>
      <w:bookmarkEnd w:id="5261"/>
    </w:p>
    <w:p w:rsidR="007163BE" w:rsidRDefault="007163BE" w:rsidP="007163BE">
      <w:pPr>
        <w:pStyle w:val="KeepWithNext"/>
        <w:rPr>
          <w:rtl/>
        </w:rPr>
      </w:pPr>
    </w:p>
    <w:p w:rsidR="007163BE" w:rsidRDefault="00856947" w:rsidP="007163BE">
      <w:pPr>
        <w:rPr>
          <w:rtl/>
        </w:rPr>
      </w:pPr>
      <w:bookmarkStart w:id="5262" w:name="_ETM_Q1_12760848"/>
      <w:bookmarkStart w:id="5263" w:name="_ETM_Q1_12760893"/>
      <w:bookmarkEnd w:id="5262"/>
      <w:bookmarkEnd w:id="5263"/>
      <w:r>
        <w:rPr>
          <w:rFonts w:hint="cs"/>
          <w:rtl/>
        </w:rPr>
        <w:t xml:space="preserve">לכן כתוב בסעיף ובצדק </w:t>
      </w:r>
      <w:r>
        <w:rPr>
          <w:rtl/>
        </w:rPr>
        <w:t>–</w:t>
      </w:r>
      <w:r>
        <w:rPr>
          <w:rFonts w:hint="cs"/>
          <w:rtl/>
        </w:rPr>
        <w:t xml:space="preserve"> התלויים בו ולא רק</w:t>
      </w:r>
      <w:bookmarkStart w:id="5264" w:name="_ETM_Q1_12762031"/>
      <w:bookmarkEnd w:id="5264"/>
      <w:r>
        <w:rPr>
          <w:rFonts w:hint="cs"/>
          <w:rtl/>
        </w:rPr>
        <w:t xml:space="preserve"> ילדיו. </w:t>
      </w:r>
      <w:r w:rsidR="007163BE">
        <w:rPr>
          <w:rFonts w:hint="cs"/>
          <w:rtl/>
        </w:rPr>
        <w:t>זה בסדר.</w:t>
      </w:r>
    </w:p>
    <w:p w:rsidR="007163BE" w:rsidRDefault="007163BE" w:rsidP="007163BE">
      <w:pPr>
        <w:rPr>
          <w:rtl/>
        </w:rPr>
      </w:pPr>
      <w:bookmarkStart w:id="5265" w:name="_ETM_Q1_12763121"/>
      <w:bookmarkStart w:id="5266" w:name="_ETM_Q1_12763191"/>
      <w:bookmarkEnd w:id="5265"/>
      <w:bookmarkEnd w:id="5266"/>
    </w:p>
    <w:p w:rsidR="007163BE" w:rsidRDefault="007163BE" w:rsidP="007163BE">
      <w:pPr>
        <w:pStyle w:val="af6"/>
        <w:keepNext/>
        <w:rPr>
          <w:rtl/>
        </w:rPr>
      </w:pPr>
      <w:bookmarkStart w:id="5267" w:name="ET_yor_שמחה_רוטמן_629"/>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267"/>
    </w:p>
    <w:p w:rsidR="007163BE" w:rsidRDefault="007163BE" w:rsidP="007163BE">
      <w:pPr>
        <w:pStyle w:val="KeepWithNext"/>
        <w:rPr>
          <w:rtl/>
        </w:rPr>
      </w:pPr>
    </w:p>
    <w:p w:rsidR="007163BE" w:rsidRDefault="007163BE" w:rsidP="00856947">
      <w:pPr>
        <w:rPr>
          <w:rtl/>
        </w:rPr>
      </w:pPr>
      <w:bookmarkStart w:id="5268" w:name="_ETM_Q1_12763786"/>
      <w:bookmarkEnd w:id="5268"/>
      <w:r>
        <w:rPr>
          <w:rFonts w:hint="cs"/>
          <w:rtl/>
        </w:rPr>
        <w:t xml:space="preserve">תציעי נוסח. יש לקחת בחשבון גם בבחירה באיזה צווי </w:t>
      </w:r>
      <w:bookmarkStart w:id="5269" w:name="_ETM_Q1_12769807"/>
      <w:bookmarkEnd w:id="5269"/>
      <w:r>
        <w:rPr>
          <w:rFonts w:hint="cs"/>
          <w:rtl/>
        </w:rPr>
        <w:t>הגבלה</w:t>
      </w:r>
      <w:r w:rsidR="00856947">
        <w:rPr>
          <w:rFonts w:hint="cs"/>
          <w:rtl/>
        </w:rPr>
        <w:t xml:space="preserve"> גם פגיעה בצדדים שלישיים</w:t>
      </w:r>
      <w:r>
        <w:rPr>
          <w:rFonts w:hint="cs"/>
          <w:rtl/>
        </w:rPr>
        <w:t>. זה שיק</w:t>
      </w:r>
      <w:r w:rsidR="00856947">
        <w:rPr>
          <w:rFonts w:hint="cs"/>
          <w:rtl/>
        </w:rPr>
        <w:t>ו</w:t>
      </w:r>
      <w:r>
        <w:rPr>
          <w:rFonts w:hint="cs"/>
          <w:rtl/>
        </w:rPr>
        <w:t xml:space="preserve">ל </w:t>
      </w:r>
      <w:r w:rsidR="00856947">
        <w:rPr>
          <w:rFonts w:hint="cs"/>
          <w:rtl/>
        </w:rPr>
        <w:t>ש</w:t>
      </w:r>
      <w:r>
        <w:rPr>
          <w:rFonts w:hint="cs"/>
          <w:rtl/>
        </w:rPr>
        <w:t>צריך להיות על השולחן.</w:t>
      </w:r>
    </w:p>
    <w:p w:rsidR="007163BE" w:rsidRDefault="007163BE" w:rsidP="007163BE">
      <w:pPr>
        <w:rPr>
          <w:rtl/>
        </w:rPr>
      </w:pPr>
      <w:bookmarkStart w:id="5270" w:name="_ETM_Q1_12775457"/>
      <w:bookmarkStart w:id="5271" w:name="_ETM_Q1_12775532"/>
      <w:bookmarkEnd w:id="5270"/>
      <w:bookmarkEnd w:id="5271"/>
    </w:p>
    <w:p w:rsidR="007163BE" w:rsidRDefault="007163BE" w:rsidP="007163BE">
      <w:pPr>
        <w:pStyle w:val="-"/>
        <w:keepNext/>
        <w:rPr>
          <w:rtl/>
        </w:rPr>
      </w:pPr>
      <w:bookmarkStart w:id="5272" w:name="ET_speakercontinue_910184_630"/>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272"/>
    </w:p>
    <w:p w:rsidR="007163BE" w:rsidRDefault="007163BE" w:rsidP="007163BE">
      <w:pPr>
        <w:pStyle w:val="KeepWithNext"/>
        <w:rPr>
          <w:rtl/>
        </w:rPr>
      </w:pPr>
    </w:p>
    <w:p w:rsidR="00856947" w:rsidRDefault="00856947" w:rsidP="007163BE">
      <w:pPr>
        <w:rPr>
          <w:rtl/>
        </w:rPr>
      </w:pPr>
      <w:bookmarkStart w:id="5273" w:name="_ETM_Q1_12775894"/>
      <w:bookmarkEnd w:id="5273"/>
      <w:r>
        <w:rPr>
          <w:rFonts w:hint="cs"/>
          <w:rtl/>
        </w:rPr>
        <w:t xml:space="preserve">רק צריך שזה יהיה ברור, </w:t>
      </w:r>
      <w:bookmarkStart w:id="5274" w:name="_ETM_Q1_12773512"/>
      <w:bookmarkEnd w:id="5274"/>
      <w:r>
        <w:rPr>
          <w:rFonts w:hint="cs"/>
          <w:rtl/>
        </w:rPr>
        <w:t xml:space="preserve">סעיף מידתי. אנסה </w:t>
      </w:r>
      <w:r w:rsidR="007163BE">
        <w:rPr>
          <w:rFonts w:hint="cs"/>
          <w:rtl/>
        </w:rPr>
        <w:t xml:space="preserve">לנסח משהו. </w:t>
      </w:r>
    </w:p>
    <w:p w:rsidR="00856947" w:rsidRDefault="00856947" w:rsidP="007163BE">
      <w:pPr>
        <w:rPr>
          <w:rtl/>
        </w:rPr>
      </w:pPr>
      <w:bookmarkStart w:id="5275" w:name="_ETM_Q1_12780072"/>
      <w:bookmarkStart w:id="5276" w:name="_ETM_Q1_12780174"/>
      <w:bookmarkEnd w:id="5275"/>
      <w:bookmarkEnd w:id="5276"/>
    </w:p>
    <w:p w:rsidR="00856947" w:rsidRDefault="00856947" w:rsidP="00856947">
      <w:pPr>
        <w:pStyle w:val="af6"/>
        <w:keepNext/>
        <w:rPr>
          <w:rtl/>
        </w:rPr>
      </w:pPr>
      <w:bookmarkStart w:id="5277" w:name="ET_yor_שמחה_רוטמן___יורַ_730"/>
      <w:r w:rsidRPr="00856947">
        <w:rPr>
          <w:rStyle w:val="TagStyle"/>
          <w:rtl/>
        </w:rPr>
        <w:t xml:space="preserve"> &lt;&lt; יור &gt;&gt; </w:t>
      </w:r>
      <w:r>
        <w:rPr>
          <w:rtl/>
        </w:rPr>
        <w:t>היו"ר שמחה רוטמן:</w:t>
      </w:r>
      <w:r w:rsidRPr="00856947">
        <w:rPr>
          <w:rStyle w:val="TagStyle"/>
          <w:rtl/>
        </w:rPr>
        <w:t xml:space="preserve"> &lt;&lt; יור &gt;&gt;</w:t>
      </w:r>
      <w:r>
        <w:rPr>
          <w:rtl/>
        </w:rPr>
        <w:t xml:space="preserve">   </w:t>
      </w:r>
      <w:bookmarkEnd w:id="5277"/>
    </w:p>
    <w:p w:rsidR="00856947" w:rsidRDefault="00856947" w:rsidP="00856947">
      <w:pPr>
        <w:pStyle w:val="KeepWithNext"/>
        <w:rPr>
          <w:rtl/>
        </w:rPr>
      </w:pPr>
    </w:p>
    <w:p w:rsidR="007163BE" w:rsidRDefault="00856947" w:rsidP="00856947">
      <w:pPr>
        <w:rPr>
          <w:rtl/>
        </w:rPr>
      </w:pPr>
      <w:r>
        <w:rPr>
          <w:rFonts w:hint="cs"/>
          <w:rtl/>
        </w:rPr>
        <w:t>תציעי נוסח.</w:t>
      </w:r>
      <w:bookmarkStart w:id="5278" w:name="_ETM_Q1_12780203"/>
      <w:bookmarkStart w:id="5279" w:name="_ETM_Q1_12780268"/>
      <w:bookmarkEnd w:id="5278"/>
      <w:bookmarkEnd w:id="5279"/>
      <w:r>
        <w:rPr>
          <w:rFonts w:hint="cs"/>
          <w:rtl/>
        </w:rPr>
        <w:t xml:space="preserve"> </w:t>
      </w:r>
      <w:r w:rsidR="007163BE">
        <w:rPr>
          <w:rFonts w:hint="cs"/>
          <w:rtl/>
        </w:rPr>
        <w:t xml:space="preserve">כרגע משאיר </w:t>
      </w:r>
      <w:bookmarkStart w:id="5280" w:name="_ETM_Q1_12781408"/>
      <w:bookmarkEnd w:id="5280"/>
      <w:r w:rsidR="007163BE">
        <w:rPr>
          <w:rFonts w:hint="cs"/>
          <w:rtl/>
        </w:rPr>
        <w:t xml:space="preserve">את הנוסח כמו שהוא. </w:t>
      </w:r>
      <w:r>
        <w:rPr>
          <w:rFonts w:hint="cs"/>
          <w:rtl/>
        </w:rPr>
        <w:t xml:space="preserve">תציעי נוסח שמשמר את הרציונל הזה </w:t>
      </w:r>
      <w:r w:rsidR="007163BE">
        <w:rPr>
          <w:rFonts w:hint="cs"/>
          <w:rtl/>
        </w:rPr>
        <w:t xml:space="preserve">שנראה לי שאנו מסכימים עליו. </w:t>
      </w:r>
      <w:r>
        <w:rPr>
          <w:rFonts w:hint="cs"/>
          <w:rtl/>
        </w:rPr>
        <w:t xml:space="preserve">אני </w:t>
      </w:r>
      <w:r w:rsidR="007163BE">
        <w:rPr>
          <w:rFonts w:hint="cs"/>
          <w:rtl/>
        </w:rPr>
        <w:t xml:space="preserve">פתוח. </w:t>
      </w:r>
      <w:bookmarkStart w:id="5281" w:name="_ETM_Q1_12789053"/>
      <w:bookmarkEnd w:id="5281"/>
      <w:r w:rsidR="007163BE">
        <w:rPr>
          <w:rFonts w:hint="cs"/>
          <w:rtl/>
        </w:rPr>
        <w:t>כרגע זה הנוסח שמוסכם</w:t>
      </w:r>
      <w:r>
        <w:rPr>
          <w:rFonts w:hint="cs"/>
          <w:rtl/>
        </w:rPr>
        <w:t>,</w:t>
      </w:r>
      <w:r w:rsidR="007163BE">
        <w:rPr>
          <w:rFonts w:hint="cs"/>
          <w:rtl/>
        </w:rPr>
        <w:t xml:space="preserve"> ולהבנתי</w:t>
      </w:r>
      <w:r>
        <w:rPr>
          <w:rFonts w:hint="cs"/>
          <w:rtl/>
        </w:rPr>
        <w:t>,</w:t>
      </w:r>
      <w:r w:rsidR="007163BE">
        <w:rPr>
          <w:rFonts w:hint="cs"/>
          <w:rtl/>
        </w:rPr>
        <w:t xml:space="preserve"> ייושם בדרך הזו. </w:t>
      </w:r>
      <w:r>
        <w:rPr>
          <w:rFonts w:hint="cs"/>
          <w:rtl/>
        </w:rPr>
        <w:t xml:space="preserve">אני מדגיש גם לדברי ההסבר </w:t>
      </w:r>
      <w:r>
        <w:rPr>
          <w:rtl/>
        </w:rPr>
        <w:t>–</w:t>
      </w:r>
      <w:r>
        <w:rPr>
          <w:rFonts w:hint="cs"/>
          <w:rtl/>
        </w:rPr>
        <w:t xml:space="preserve"> אני לא מעניק פה </w:t>
      </w:r>
      <w:r w:rsidR="007163BE">
        <w:rPr>
          <w:rFonts w:hint="cs"/>
          <w:rtl/>
        </w:rPr>
        <w:t xml:space="preserve">בסעיף הזה </w:t>
      </w:r>
      <w:bookmarkStart w:id="5282" w:name="_ETM_Q1_12797232"/>
      <w:bookmarkEnd w:id="5282"/>
      <w:r>
        <w:rPr>
          <w:rFonts w:hint="cs"/>
          <w:rtl/>
        </w:rPr>
        <w:t>זכות טיעון לכל צד ג' תיאורטי</w:t>
      </w:r>
      <w:r w:rsidR="007163BE">
        <w:rPr>
          <w:rFonts w:hint="cs"/>
          <w:rtl/>
        </w:rPr>
        <w:t xml:space="preserve">. זה נאמר </w:t>
      </w:r>
      <w:r>
        <w:rPr>
          <w:rFonts w:hint="cs"/>
          <w:rtl/>
        </w:rPr>
        <w:t xml:space="preserve">פה </w:t>
      </w:r>
      <w:r w:rsidR="007163BE">
        <w:rPr>
          <w:rFonts w:hint="cs"/>
          <w:rtl/>
        </w:rPr>
        <w:t xml:space="preserve">לפרוטוקול. </w:t>
      </w:r>
      <w:bookmarkStart w:id="5283" w:name="_ETM_Q1_12805751"/>
      <w:bookmarkEnd w:id="5283"/>
      <w:r w:rsidR="007163BE">
        <w:rPr>
          <w:rFonts w:hint="cs"/>
          <w:rtl/>
        </w:rPr>
        <w:t xml:space="preserve">בתי הדין גם מבינים את זה. לא חושב שיש על </w:t>
      </w:r>
      <w:bookmarkStart w:id="5284" w:name="_ETM_Q1_12810265"/>
      <w:bookmarkEnd w:id="5284"/>
      <w:r>
        <w:rPr>
          <w:rFonts w:hint="cs"/>
          <w:rtl/>
        </w:rPr>
        <w:t>זה מחלוקת. השאל</w:t>
      </w:r>
      <w:r w:rsidR="007163BE">
        <w:rPr>
          <w:rFonts w:hint="cs"/>
          <w:rtl/>
        </w:rPr>
        <w:t xml:space="preserve">ה </w:t>
      </w:r>
      <w:r>
        <w:rPr>
          <w:rFonts w:hint="cs"/>
          <w:rtl/>
        </w:rPr>
        <w:t>היא מה המידתי</w:t>
      </w:r>
      <w:r w:rsidR="007163BE">
        <w:rPr>
          <w:rFonts w:hint="cs"/>
          <w:rtl/>
        </w:rPr>
        <w:t xml:space="preserve">ות </w:t>
      </w:r>
      <w:r>
        <w:rPr>
          <w:rFonts w:hint="cs"/>
          <w:rtl/>
        </w:rPr>
        <w:t>בין הפגיעה בצדדים שלישיים לבין הפגיעה בסרבן</w:t>
      </w:r>
      <w:r w:rsidR="007163BE">
        <w:rPr>
          <w:rFonts w:hint="cs"/>
          <w:rtl/>
        </w:rPr>
        <w:t>.</w:t>
      </w:r>
    </w:p>
    <w:p w:rsidR="007163BE" w:rsidRDefault="007163BE" w:rsidP="007163BE">
      <w:pPr>
        <w:rPr>
          <w:rtl/>
        </w:rPr>
      </w:pPr>
      <w:bookmarkStart w:id="5285" w:name="_ETM_Q1_12819806"/>
      <w:bookmarkStart w:id="5286" w:name="_ETM_Q1_12819886"/>
      <w:bookmarkEnd w:id="5285"/>
      <w:bookmarkEnd w:id="5286"/>
    </w:p>
    <w:p w:rsidR="007163BE" w:rsidRDefault="007163BE" w:rsidP="007163BE">
      <w:pPr>
        <w:pStyle w:val="-"/>
        <w:keepNext/>
        <w:rPr>
          <w:rtl/>
        </w:rPr>
      </w:pPr>
      <w:bookmarkStart w:id="5287" w:name="ET_speakercontinue_910184_631"/>
      <w:r w:rsidRPr="007163BE">
        <w:rPr>
          <w:rStyle w:val="TagStyle"/>
          <w:rtl/>
        </w:rPr>
        <w:t xml:space="preserve"> &lt;&lt; דובר_המשך &gt;&gt; </w:t>
      </w:r>
      <w:r>
        <w:rPr>
          <w:rtl/>
        </w:rPr>
        <w:t>ורד בר:</w:t>
      </w:r>
      <w:r w:rsidRPr="007163BE">
        <w:rPr>
          <w:rStyle w:val="TagStyle"/>
          <w:rtl/>
        </w:rPr>
        <w:t xml:space="preserve"> &lt;&lt; דובר_המשך &gt;&gt;</w:t>
      </w:r>
      <w:r>
        <w:rPr>
          <w:rtl/>
        </w:rPr>
        <w:t xml:space="preserve">   </w:t>
      </w:r>
      <w:bookmarkEnd w:id="5287"/>
    </w:p>
    <w:p w:rsidR="007163BE" w:rsidRDefault="007163BE" w:rsidP="007163BE">
      <w:pPr>
        <w:pStyle w:val="KeepWithNext"/>
        <w:rPr>
          <w:rtl/>
        </w:rPr>
      </w:pPr>
    </w:p>
    <w:p w:rsidR="007163BE" w:rsidRDefault="00856947" w:rsidP="007163BE">
      <w:pPr>
        <w:rPr>
          <w:rtl/>
        </w:rPr>
      </w:pPr>
      <w:bookmarkStart w:id="5288" w:name="_ETM_Q1_12820505"/>
      <w:bookmarkEnd w:id="5288"/>
      <w:r>
        <w:rPr>
          <w:rFonts w:hint="cs"/>
          <w:rtl/>
        </w:rPr>
        <w:t xml:space="preserve">כפי שחברתי אמרה, גם אם זה יגרום לזה שעכשיו הסרבן עצמו יגיש </w:t>
      </w:r>
      <w:r w:rsidR="007163BE">
        <w:rPr>
          <w:rFonts w:hint="cs"/>
          <w:rtl/>
        </w:rPr>
        <w:t xml:space="preserve">20 </w:t>
      </w:r>
      <w:bookmarkStart w:id="5289" w:name="_ETM_Q1_12821657"/>
      <w:bookmarkEnd w:id="5289"/>
      <w:r w:rsidR="007163BE">
        <w:rPr>
          <w:rFonts w:hint="cs"/>
          <w:rtl/>
        </w:rPr>
        <w:t>בקשות עם רשימת</w:t>
      </w:r>
      <w:r>
        <w:rPr>
          <w:rFonts w:hint="cs"/>
          <w:rtl/>
        </w:rPr>
        <w:t xml:space="preserve"> כל מי</w:t>
      </w:r>
      <w:r w:rsidR="007163BE">
        <w:rPr>
          <w:rFonts w:hint="cs"/>
          <w:rtl/>
        </w:rPr>
        <w:t>- -</w:t>
      </w:r>
    </w:p>
    <w:p w:rsidR="007163BE" w:rsidRDefault="007163BE" w:rsidP="007163BE">
      <w:pPr>
        <w:rPr>
          <w:rtl/>
        </w:rPr>
      </w:pPr>
      <w:bookmarkStart w:id="5290" w:name="_ETM_Q1_12824822"/>
      <w:bookmarkStart w:id="5291" w:name="_ETM_Q1_12824907"/>
      <w:bookmarkEnd w:id="5290"/>
      <w:bookmarkEnd w:id="5291"/>
    </w:p>
    <w:p w:rsidR="007163BE" w:rsidRDefault="007163BE" w:rsidP="007163BE">
      <w:pPr>
        <w:pStyle w:val="af6"/>
        <w:keepNext/>
        <w:rPr>
          <w:rtl/>
        </w:rPr>
      </w:pPr>
      <w:bookmarkStart w:id="5292" w:name="ET_yor_שמחה_רוטמן_632"/>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292"/>
    </w:p>
    <w:p w:rsidR="007163BE" w:rsidRDefault="007163BE" w:rsidP="007163BE">
      <w:pPr>
        <w:pStyle w:val="KeepWithNext"/>
        <w:rPr>
          <w:rtl/>
        </w:rPr>
      </w:pPr>
    </w:p>
    <w:p w:rsidR="007163BE" w:rsidRDefault="007163BE" w:rsidP="00856947">
      <w:pPr>
        <w:rPr>
          <w:rtl/>
        </w:rPr>
      </w:pPr>
      <w:bookmarkStart w:id="5293" w:name="_ETM_Q1_12825311"/>
      <w:bookmarkEnd w:id="5293"/>
      <w:r>
        <w:rPr>
          <w:rFonts w:hint="cs"/>
          <w:rtl/>
        </w:rPr>
        <w:t>אב</w:t>
      </w:r>
      <w:r w:rsidR="00856947">
        <w:rPr>
          <w:rFonts w:hint="cs"/>
          <w:rtl/>
        </w:rPr>
        <w:t>ל</w:t>
      </w:r>
      <w:r>
        <w:rPr>
          <w:rFonts w:hint="cs"/>
          <w:rtl/>
        </w:rPr>
        <w:t xml:space="preserve"> הוא יעשה את זה בכ</w:t>
      </w:r>
      <w:r w:rsidR="00856947">
        <w:rPr>
          <w:rFonts w:hint="cs"/>
          <w:rtl/>
        </w:rPr>
        <w:t>ל</w:t>
      </w:r>
      <w:r>
        <w:rPr>
          <w:rFonts w:hint="cs"/>
          <w:rtl/>
        </w:rPr>
        <w:t xml:space="preserve"> </w:t>
      </w:r>
      <w:bookmarkStart w:id="5294" w:name="_ETM_Q1_12829186"/>
      <w:bookmarkEnd w:id="5294"/>
      <w:r>
        <w:rPr>
          <w:rFonts w:hint="cs"/>
          <w:rtl/>
        </w:rPr>
        <w:t>מקרה.</w:t>
      </w:r>
    </w:p>
    <w:p w:rsidR="007163BE" w:rsidRDefault="007163BE" w:rsidP="007163BE">
      <w:pPr>
        <w:rPr>
          <w:rtl/>
        </w:rPr>
      </w:pPr>
      <w:bookmarkStart w:id="5295" w:name="_ETM_Q1_12830331"/>
      <w:bookmarkStart w:id="5296" w:name="_ETM_Q1_12830401"/>
      <w:bookmarkEnd w:id="5295"/>
      <w:bookmarkEnd w:id="5296"/>
    </w:p>
    <w:p w:rsidR="007163BE" w:rsidRDefault="007163BE" w:rsidP="007163BE">
      <w:pPr>
        <w:pStyle w:val="af9"/>
        <w:keepNext/>
        <w:rPr>
          <w:rtl/>
        </w:rPr>
      </w:pPr>
      <w:bookmarkStart w:id="5297" w:name="ET_guest_927705_633"/>
      <w:r w:rsidRPr="007163BE">
        <w:rPr>
          <w:rStyle w:val="TagStyle"/>
          <w:rtl/>
        </w:rPr>
        <w:t xml:space="preserve"> &lt;&lt; אורח &gt;&gt; </w:t>
      </w:r>
      <w:r>
        <w:rPr>
          <w:rtl/>
        </w:rPr>
        <w:t>לייזר אליעזר שור:</w:t>
      </w:r>
      <w:r w:rsidRPr="007163BE">
        <w:rPr>
          <w:rStyle w:val="TagStyle"/>
          <w:rtl/>
        </w:rPr>
        <w:t xml:space="preserve"> &lt;&lt; אורח &gt;&gt;</w:t>
      </w:r>
      <w:r>
        <w:rPr>
          <w:rtl/>
        </w:rPr>
        <w:t xml:space="preserve">   </w:t>
      </w:r>
      <w:bookmarkEnd w:id="5297"/>
    </w:p>
    <w:p w:rsidR="007163BE" w:rsidRDefault="007163BE" w:rsidP="007163BE">
      <w:pPr>
        <w:pStyle w:val="KeepWithNext"/>
        <w:rPr>
          <w:rtl/>
        </w:rPr>
      </w:pPr>
    </w:p>
    <w:p w:rsidR="007163BE" w:rsidRDefault="007163BE" w:rsidP="00856947">
      <w:pPr>
        <w:rPr>
          <w:rtl/>
        </w:rPr>
      </w:pPr>
      <w:bookmarkStart w:id="5298" w:name="_ETM_Q1_12832536"/>
      <w:bookmarkEnd w:id="5298"/>
      <w:r>
        <w:rPr>
          <w:rFonts w:hint="cs"/>
          <w:rtl/>
        </w:rPr>
        <w:t>זו הזכות שלו. אפשר גם להגיש?</w:t>
      </w:r>
    </w:p>
    <w:p w:rsidR="007163BE" w:rsidRDefault="007163BE" w:rsidP="007163BE">
      <w:pPr>
        <w:rPr>
          <w:rtl/>
        </w:rPr>
      </w:pPr>
      <w:bookmarkStart w:id="5299" w:name="_ETM_Q1_12840042"/>
      <w:bookmarkStart w:id="5300" w:name="_ETM_Q1_12840102"/>
      <w:bookmarkEnd w:id="5299"/>
      <w:bookmarkEnd w:id="5300"/>
    </w:p>
    <w:p w:rsidR="007163BE" w:rsidRDefault="007163BE" w:rsidP="007163BE">
      <w:pPr>
        <w:pStyle w:val="af6"/>
        <w:keepNext/>
        <w:rPr>
          <w:rtl/>
        </w:rPr>
      </w:pPr>
      <w:bookmarkStart w:id="5301" w:name="ET_yor_שמחה_רוטמן_634"/>
      <w:r w:rsidRPr="007163BE">
        <w:rPr>
          <w:rStyle w:val="TagStyle"/>
          <w:rtl/>
        </w:rPr>
        <w:t xml:space="preserve"> &lt;&lt; יור &gt;&gt; </w:t>
      </w:r>
      <w:r>
        <w:rPr>
          <w:rtl/>
        </w:rPr>
        <w:t>היו"ר שמחה רוטמן:</w:t>
      </w:r>
      <w:r w:rsidRPr="007163BE">
        <w:rPr>
          <w:rStyle w:val="TagStyle"/>
          <w:rtl/>
        </w:rPr>
        <w:t xml:space="preserve"> &lt;&lt; יור &gt;&gt;</w:t>
      </w:r>
      <w:r>
        <w:rPr>
          <w:rtl/>
        </w:rPr>
        <w:t xml:space="preserve">   </w:t>
      </w:r>
      <w:bookmarkEnd w:id="5301"/>
    </w:p>
    <w:p w:rsidR="007163BE" w:rsidRDefault="007163BE" w:rsidP="007163BE">
      <w:pPr>
        <w:pStyle w:val="KeepWithNext"/>
        <w:rPr>
          <w:rtl/>
        </w:rPr>
      </w:pPr>
    </w:p>
    <w:p w:rsidR="007163BE" w:rsidRDefault="00856947" w:rsidP="007163BE">
      <w:pPr>
        <w:rPr>
          <w:rtl/>
        </w:rPr>
      </w:pPr>
      <w:bookmarkStart w:id="5302" w:name="_ETM_Q1_12840566"/>
      <w:bookmarkEnd w:id="5302"/>
      <w:r>
        <w:rPr>
          <w:rFonts w:hint="cs"/>
          <w:rtl/>
        </w:rPr>
        <w:t xml:space="preserve">שוב, מאחר שאני </w:t>
      </w:r>
      <w:bookmarkStart w:id="5303" w:name="_ETM_Q1_12839199"/>
      <w:bookmarkEnd w:id="5303"/>
      <w:r>
        <w:rPr>
          <w:rFonts w:hint="cs"/>
          <w:rtl/>
        </w:rPr>
        <w:t xml:space="preserve">מבין שיש פה הרבה </w:t>
      </w:r>
      <w:r w:rsidR="007163BE">
        <w:rPr>
          <w:rFonts w:hint="cs"/>
          <w:rtl/>
        </w:rPr>
        <w:t xml:space="preserve">מתחים. בסופו של דבר הרציונל </w:t>
      </w:r>
      <w:bookmarkStart w:id="5304" w:name="_ETM_Q1_12844583"/>
      <w:bookmarkEnd w:id="5304"/>
      <w:r w:rsidR="007163BE">
        <w:rPr>
          <w:rFonts w:hint="cs"/>
          <w:rtl/>
        </w:rPr>
        <w:t xml:space="preserve">מקובל </w:t>
      </w:r>
      <w:r>
        <w:rPr>
          <w:rFonts w:hint="cs"/>
          <w:rtl/>
        </w:rPr>
        <w:t xml:space="preserve">פה </w:t>
      </w:r>
      <w:r w:rsidR="007163BE">
        <w:rPr>
          <w:rFonts w:hint="cs"/>
          <w:rtl/>
        </w:rPr>
        <w:t>על כולם.</w:t>
      </w:r>
      <w:r>
        <w:rPr>
          <w:rFonts w:hint="cs"/>
          <w:rtl/>
        </w:rPr>
        <w:t xml:space="preserve"> השאלה איזה ניסוח מגשים </w:t>
      </w:r>
      <w:bookmarkStart w:id="5305" w:name="_ETM_Q1_12849455"/>
      <w:bookmarkEnd w:id="5305"/>
      <w:r>
        <w:rPr>
          <w:rFonts w:hint="cs"/>
          <w:rtl/>
        </w:rPr>
        <w:t>אותו.</w:t>
      </w:r>
    </w:p>
    <w:p w:rsidR="007163BE" w:rsidRDefault="007163BE" w:rsidP="007163BE">
      <w:pPr>
        <w:rPr>
          <w:rtl/>
        </w:rPr>
      </w:pPr>
      <w:bookmarkStart w:id="5306" w:name="_ETM_Q1_12848344"/>
      <w:bookmarkStart w:id="5307" w:name="_ETM_Q1_12848419"/>
      <w:bookmarkEnd w:id="5306"/>
      <w:bookmarkEnd w:id="5307"/>
    </w:p>
    <w:p w:rsidR="007163BE" w:rsidRDefault="007163BE" w:rsidP="007163BE">
      <w:pPr>
        <w:pStyle w:val="-"/>
        <w:keepNext/>
        <w:rPr>
          <w:rtl/>
        </w:rPr>
      </w:pPr>
      <w:bookmarkStart w:id="5308" w:name="_ETM_Q1_12848850"/>
      <w:bookmarkStart w:id="5309" w:name="_ETM_Q1_12848900"/>
      <w:bookmarkEnd w:id="5308"/>
      <w:bookmarkEnd w:id="5309"/>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7163BE" w:rsidRDefault="007163BE" w:rsidP="007163BE">
      <w:pPr>
        <w:rPr>
          <w:rtl/>
        </w:rPr>
      </w:pPr>
    </w:p>
    <w:p w:rsidR="007163BE" w:rsidRDefault="007163BE" w:rsidP="007163BE">
      <w:pPr>
        <w:rPr>
          <w:rtl/>
        </w:rPr>
      </w:pPr>
      <w:bookmarkStart w:id="5310" w:name="_ETM_Q1_12849666"/>
      <w:bookmarkStart w:id="5311" w:name="_ETM_Q1_12849741"/>
      <w:bookmarkEnd w:id="5310"/>
      <w:bookmarkEnd w:id="5311"/>
      <w:r>
        <w:rPr>
          <w:rFonts w:hint="cs"/>
          <w:rtl/>
        </w:rPr>
        <w:t xml:space="preserve">אני רוצה לשאול את רפי </w:t>
      </w:r>
      <w:r>
        <w:rPr>
          <w:rtl/>
        </w:rPr>
        <w:t>–</w:t>
      </w:r>
      <w:r>
        <w:rPr>
          <w:rFonts w:hint="cs"/>
          <w:rtl/>
        </w:rPr>
        <w:t xml:space="preserve"> למה חשבתם </w:t>
      </w:r>
      <w:bookmarkStart w:id="5312" w:name="_ETM_Q1_12854994"/>
      <w:bookmarkEnd w:id="5312"/>
      <w:r w:rsidR="00856947">
        <w:rPr>
          <w:rFonts w:hint="cs"/>
          <w:rtl/>
        </w:rPr>
        <w:t xml:space="preserve">שצריך </w:t>
      </w:r>
      <w:r>
        <w:rPr>
          <w:rFonts w:hint="cs"/>
          <w:rtl/>
        </w:rPr>
        <w:t>לתקן את הסעיף?</w:t>
      </w:r>
    </w:p>
    <w:p w:rsidR="007163BE" w:rsidRDefault="007163BE" w:rsidP="007163BE">
      <w:pPr>
        <w:rPr>
          <w:rtl/>
        </w:rPr>
      </w:pPr>
      <w:bookmarkStart w:id="5313" w:name="_ETM_Q1_12857633"/>
      <w:bookmarkStart w:id="5314" w:name="_ETM_Q1_12857693"/>
      <w:bookmarkStart w:id="5315" w:name="_ETM_Q1_12859488"/>
      <w:bookmarkEnd w:id="5313"/>
      <w:bookmarkEnd w:id="5314"/>
      <w:bookmarkEnd w:id="5315"/>
    </w:p>
    <w:p w:rsidR="007163BE" w:rsidRDefault="007163BE" w:rsidP="007163BE">
      <w:pPr>
        <w:pStyle w:val="af9"/>
        <w:keepNext/>
        <w:rPr>
          <w:rtl/>
        </w:rPr>
      </w:pPr>
      <w:bookmarkStart w:id="5316" w:name="ET_guest_712381_635"/>
      <w:r w:rsidRPr="007163BE">
        <w:rPr>
          <w:rStyle w:val="TagStyle"/>
          <w:rtl/>
        </w:rPr>
        <w:t xml:space="preserve"> &lt;&lt; אורח &gt;&gt; </w:t>
      </w:r>
      <w:r>
        <w:rPr>
          <w:rtl/>
        </w:rPr>
        <w:t>רכס רפי:</w:t>
      </w:r>
      <w:r w:rsidRPr="007163BE">
        <w:rPr>
          <w:rStyle w:val="TagStyle"/>
          <w:rtl/>
        </w:rPr>
        <w:t xml:space="preserve"> &lt;&lt; אורח &gt;&gt;</w:t>
      </w:r>
      <w:r>
        <w:rPr>
          <w:rtl/>
        </w:rPr>
        <w:t xml:space="preserve">   </w:t>
      </w:r>
      <w:bookmarkEnd w:id="5316"/>
    </w:p>
    <w:p w:rsidR="007163BE" w:rsidRDefault="007163BE" w:rsidP="007163BE">
      <w:pPr>
        <w:pStyle w:val="KeepWithNext"/>
        <w:rPr>
          <w:rtl/>
        </w:rPr>
      </w:pPr>
    </w:p>
    <w:p w:rsidR="007163BE" w:rsidRDefault="00856947" w:rsidP="00856947">
      <w:pPr>
        <w:rPr>
          <w:rtl/>
        </w:rPr>
      </w:pPr>
      <w:bookmarkStart w:id="5317" w:name="_ETM_Q1_12859870"/>
      <w:bookmarkStart w:id="5318" w:name="_ETM_Q1_12859895"/>
      <w:bookmarkEnd w:id="5317"/>
      <w:bookmarkEnd w:id="5318"/>
      <w:r>
        <w:rPr>
          <w:rFonts w:hint="cs"/>
          <w:rtl/>
        </w:rPr>
        <w:t xml:space="preserve">מתוך דיונים בינינו. אני חושב שזה מאוד ברור. לצד זה שאנו נותנים סנקציות מאוד </w:t>
      </w:r>
      <w:r w:rsidR="007163BE">
        <w:rPr>
          <w:rFonts w:hint="cs"/>
          <w:rtl/>
        </w:rPr>
        <w:t xml:space="preserve">קשות, ככל </w:t>
      </w:r>
      <w:r>
        <w:rPr>
          <w:rFonts w:hint="cs"/>
          <w:rtl/>
        </w:rPr>
        <w:t>ש</w:t>
      </w:r>
      <w:r w:rsidR="007163BE">
        <w:rPr>
          <w:rFonts w:hint="cs"/>
          <w:rtl/>
        </w:rPr>
        <w:t>הן יותר קשות ורחבות</w:t>
      </w:r>
      <w:r>
        <w:rPr>
          <w:rFonts w:hint="cs"/>
          <w:rtl/>
        </w:rPr>
        <w:t>,</w:t>
      </w:r>
      <w:r w:rsidR="007163BE">
        <w:rPr>
          <w:rFonts w:hint="cs"/>
          <w:rtl/>
        </w:rPr>
        <w:t xml:space="preserve"> יש לשקול </w:t>
      </w:r>
      <w:bookmarkStart w:id="5319" w:name="_ETM_Q1_12866363"/>
      <w:bookmarkEnd w:id="5319"/>
      <w:r>
        <w:rPr>
          <w:rFonts w:hint="cs"/>
          <w:rtl/>
        </w:rPr>
        <w:t>יותר שיקולים, זה חלק מ</w:t>
      </w:r>
      <w:r w:rsidR="007163BE">
        <w:rPr>
          <w:rFonts w:hint="cs"/>
          <w:rtl/>
        </w:rPr>
        <w:t>העבודה המשפ</w:t>
      </w:r>
      <w:r>
        <w:rPr>
          <w:rFonts w:hint="cs"/>
          <w:rtl/>
        </w:rPr>
        <w:t>טית</w:t>
      </w:r>
      <w:r w:rsidR="003D142C">
        <w:rPr>
          <w:rFonts w:hint="cs"/>
          <w:rtl/>
        </w:rPr>
        <w:t xml:space="preserve">. </w:t>
      </w:r>
    </w:p>
    <w:p w:rsidR="003D142C" w:rsidRDefault="003D142C" w:rsidP="007163BE">
      <w:pPr>
        <w:rPr>
          <w:rtl/>
        </w:rPr>
      </w:pPr>
      <w:bookmarkStart w:id="5320" w:name="_ETM_Q1_12876241"/>
      <w:bookmarkStart w:id="5321" w:name="_ETM_Q1_12876306"/>
      <w:bookmarkEnd w:id="5320"/>
      <w:bookmarkEnd w:id="5321"/>
    </w:p>
    <w:p w:rsidR="003D142C" w:rsidRDefault="003D142C" w:rsidP="003D142C">
      <w:pPr>
        <w:pStyle w:val="af6"/>
        <w:keepNext/>
        <w:rPr>
          <w:rtl/>
        </w:rPr>
      </w:pPr>
      <w:bookmarkStart w:id="5322" w:name="ET_yor_שמחה_רוטמן_636"/>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322"/>
    </w:p>
    <w:p w:rsidR="003D142C" w:rsidRDefault="003D142C" w:rsidP="003D142C">
      <w:pPr>
        <w:pStyle w:val="KeepWithNext"/>
        <w:rPr>
          <w:rtl/>
        </w:rPr>
      </w:pPr>
    </w:p>
    <w:p w:rsidR="003D142C" w:rsidRDefault="003D142C" w:rsidP="00856947">
      <w:pPr>
        <w:rPr>
          <w:rtl/>
        </w:rPr>
      </w:pPr>
      <w:bookmarkStart w:id="5323" w:name="_ETM_Q1_12876860"/>
      <w:bookmarkEnd w:id="5323"/>
      <w:r>
        <w:rPr>
          <w:rFonts w:hint="cs"/>
          <w:rtl/>
        </w:rPr>
        <w:t xml:space="preserve">הרחבנו פה גם לצדדים </w:t>
      </w:r>
      <w:bookmarkStart w:id="5324" w:name="_ETM_Q1_12879033"/>
      <w:bookmarkEnd w:id="5324"/>
      <w:r>
        <w:rPr>
          <w:rFonts w:hint="cs"/>
          <w:rtl/>
        </w:rPr>
        <w:t>נוס</w:t>
      </w:r>
      <w:r w:rsidR="00856947">
        <w:rPr>
          <w:rFonts w:hint="cs"/>
          <w:rtl/>
        </w:rPr>
        <w:t>פ</w:t>
      </w:r>
      <w:r w:rsidR="00CB22A4">
        <w:rPr>
          <w:rFonts w:hint="cs"/>
          <w:rtl/>
        </w:rPr>
        <w:t>ים</w:t>
      </w:r>
      <w:r>
        <w:rPr>
          <w:rFonts w:hint="cs"/>
          <w:rtl/>
        </w:rPr>
        <w:t xml:space="preserve">, </w:t>
      </w:r>
      <w:r w:rsidR="00856947">
        <w:rPr>
          <w:rFonts w:hint="cs"/>
          <w:rtl/>
        </w:rPr>
        <w:t xml:space="preserve">הרחבנו פה </w:t>
      </w:r>
      <w:r>
        <w:rPr>
          <w:rFonts w:hint="cs"/>
          <w:rtl/>
        </w:rPr>
        <w:t xml:space="preserve">קנסות, הרחבנו </w:t>
      </w:r>
      <w:r w:rsidR="00856947">
        <w:rPr>
          <w:rFonts w:hint="cs"/>
          <w:rtl/>
        </w:rPr>
        <w:t xml:space="preserve">פה תשלומי כפיית ציות, הרחבנו עוד ועוד, ובסופו </w:t>
      </w:r>
      <w:r>
        <w:rPr>
          <w:rFonts w:hint="cs"/>
          <w:rtl/>
        </w:rPr>
        <w:t>של דבר לגיטימי</w:t>
      </w:r>
      <w:r w:rsidR="00856947">
        <w:rPr>
          <w:rFonts w:hint="cs"/>
          <w:rtl/>
        </w:rPr>
        <w:t>,</w:t>
      </w:r>
      <w:r>
        <w:rPr>
          <w:rFonts w:hint="cs"/>
          <w:rtl/>
        </w:rPr>
        <w:t xml:space="preserve"> וגם יצרנו </w:t>
      </w:r>
      <w:bookmarkStart w:id="5325" w:name="_ETM_Q1_12888315"/>
      <w:bookmarkEnd w:id="5325"/>
      <w:r>
        <w:rPr>
          <w:rFonts w:hint="cs"/>
          <w:rtl/>
        </w:rPr>
        <w:t xml:space="preserve">ברירת מחדל שיהיו </w:t>
      </w:r>
      <w:r w:rsidR="00856947">
        <w:rPr>
          <w:rFonts w:hint="cs"/>
          <w:rtl/>
        </w:rPr>
        <w:t xml:space="preserve">בעז"ה </w:t>
      </w:r>
      <w:r>
        <w:rPr>
          <w:rFonts w:hint="cs"/>
          <w:rtl/>
        </w:rPr>
        <w:t xml:space="preserve">יותר מקרים. </w:t>
      </w:r>
      <w:r w:rsidR="00856947">
        <w:rPr>
          <w:rFonts w:hint="cs"/>
          <w:rtl/>
        </w:rPr>
        <w:t xml:space="preserve">הרציונל צריך להיות הפעלת </w:t>
      </w:r>
      <w:bookmarkStart w:id="5326" w:name="_ETM_Q1_12892872"/>
      <w:bookmarkEnd w:id="5326"/>
      <w:r w:rsidR="00856947">
        <w:rPr>
          <w:rFonts w:hint="cs"/>
          <w:rtl/>
        </w:rPr>
        <w:t xml:space="preserve">הלחץ </w:t>
      </w:r>
      <w:r>
        <w:rPr>
          <w:rFonts w:hint="cs"/>
          <w:rtl/>
        </w:rPr>
        <w:t xml:space="preserve">על האדם, וכשרצינו הפעלה באמצעות </w:t>
      </w:r>
      <w:bookmarkStart w:id="5327" w:name="_ETM_Q1_12895592"/>
      <w:bookmarkEnd w:id="5327"/>
      <w:r>
        <w:rPr>
          <w:rFonts w:hint="cs"/>
          <w:rtl/>
        </w:rPr>
        <w:t>צד ג' כתבנו זאת במפורש.</w:t>
      </w:r>
    </w:p>
    <w:p w:rsidR="003D142C" w:rsidRDefault="003D142C" w:rsidP="003D142C">
      <w:pPr>
        <w:rPr>
          <w:rtl/>
        </w:rPr>
      </w:pPr>
      <w:bookmarkStart w:id="5328" w:name="_ETM_Q1_12899272"/>
      <w:bookmarkStart w:id="5329" w:name="_ETM_Q1_12899342"/>
      <w:bookmarkEnd w:id="5328"/>
      <w:bookmarkEnd w:id="5329"/>
    </w:p>
    <w:p w:rsidR="003D142C" w:rsidRDefault="003D142C" w:rsidP="003D142C">
      <w:pPr>
        <w:pStyle w:val="-"/>
        <w:keepNext/>
        <w:rPr>
          <w:rtl/>
        </w:rPr>
      </w:pPr>
      <w:bookmarkStart w:id="5330" w:name="_ETM_Q1_12899437"/>
      <w:bookmarkStart w:id="5331" w:name="_ETM_Q1_12899482"/>
      <w:bookmarkEnd w:id="5330"/>
      <w:bookmarkEnd w:id="5331"/>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3D142C" w:rsidRDefault="003D142C" w:rsidP="003D142C">
      <w:pPr>
        <w:rPr>
          <w:rtl/>
        </w:rPr>
      </w:pPr>
    </w:p>
    <w:p w:rsidR="003D142C" w:rsidRDefault="003D142C" w:rsidP="009D6EDE">
      <w:pPr>
        <w:rPr>
          <w:rtl/>
        </w:rPr>
      </w:pPr>
      <w:bookmarkStart w:id="5332" w:name="_ETM_Q1_12899927"/>
      <w:bookmarkStart w:id="5333" w:name="_ETM_Q1_12899992"/>
      <w:bookmarkEnd w:id="5332"/>
      <w:bookmarkEnd w:id="5333"/>
      <w:r>
        <w:rPr>
          <w:rFonts w:hint="cs"/>
          <w:rtl/>
        </w:rPr>
        <w:t xml:space="preserve">סעיף 5 זה </w:t>
      </w:r>
      <w:r w:rsidR="00856947">
        <w:rPr>
          <w:rFonts w:hint="cs"/>
          <w:rtl/>
        </w:rPr>
        <w:t>תיקון</w:t>
      </w:r>
      <w:r>
        <w:rPr>
          <w:rFonts w:hint="cs"/>
          <w:rtl/>
        </w:rPr>
        <w:t xml:space="preserve"> שעלה מתוך </w:t>
      </w:r>
      <w:bookmarkStart w:id="5334" w:name="_ETM_Q1_12903739"/>
      <w:bookmarkEnd w:id="5334"/>
      <w:r>
        <w:rPr>
          <w:rFonts w:hint="cs"/>
          <w:rtl/>
        </w:rPr>
        <w:t xml:space="preserve">הדיונים. </w:t>
      </w:r>
      <w:r w:rsidR="009D6EDE">
        <w:rPr>
          <w:rFonts w:hint="cs"/>
          <w:rtl/>
        </w:rPr>
        <w:t>רצו להבהיר את המצב. הסעיף קובע שצו הגבלה יפ</w:t>
      </w:r>
      <w:bookmarkStart w:id="5335" w:name="_ETM_Q1_12907749"/>
      <w:bookmarkEnd w:id="5335"/>
      <w:r w:rsidR="009D6EDE">
        <w:rPr>
          <w:rFonts w:hint="cs"/>
          <w:rtl/>
        </w:rPr>
        <w:t xml:space="preserve">קע עם פגיעת הנישואין ואז </w:t>
      </w:r>
      <w:r>
        <w:rPr>
          <w:rFonts w:hint="cs"/>
          <w:rtl/>
        </w:rPr>
        <w:t xml:space="preserve">הוצע להבהיר </w:t>
      </w:r>
      <w:r w:rsidR="009D6EDE">
        <w:rPr>
          <w:rFonts w:hint="cs"/>
          <w:rtl/>
        </w:rPr>
        <w:t xml:space="preserve">- </w:t>
      </w:r>
      <w:r w:rsidR="009D6EDE" w:rsidRPr="009D6EDE">
        <w:rPr>
          <w:rtl/>
        </w:rPr>
        <w:t>הומצא צו הקפאת חשבון לתאגיד בנקאי או לגוף פיננסי מפוקח</w:t>
      </w:r>
      <w:r w:rsidR="009D6EDE">
        <w:rPr>
          <w:rFonts w:hint="cs"/>
          <w:rtl/>
        </w:rPr>
        <w:t>, שזה אחד התיקונים שעשינו בסעיף 2,</w:t>
      </w:r>
      <w:r w:rsidR="009D6EDE" w:rsidRPr="009D6EDE">
        <w:rPr>
          <w:rtl/>
        </w:rPr>
        <w:t xml:space="preserve"> יומצא לו צו לביטול הצו עם פקיעת הנישואין.</w:t>
      </w:r>
    </w:p>
    <w:p w:rsidR="003D142C" w:rsidRDefault="003D142C" w:rsidP="003D142C">
      <w:pPr>
        <w:rPr>
          <w:rtl/>
        </w:rPr>
      </w:pPr>
      <w:bookmarkStart w:id="5336" w:name="_ETM_Q1_12923585"/>
      <w:bookmarkStart w:id="5337" w:name="_ETM_Q1_12923640"/>
      <w:bookmarkStart w:id="5338" w:name="_ETM_Q1_12924912"/>
      <w:bookmarkEnd w:id="5336"/>
      <w:bookmarkEnd w:id="5337"/>
      <w:bookmarkEnd w:id="5338"/>
    </w:p>
    <w:p w:rsidR="003D142C" w:rsidRDefault="003D142C" w:rsidP="003D142C">
      <w:pPr>
        <w:pStyle w:val="af9"/>
        <w:keepNext/>
        <w:rPr>
          <w:rtl/>
        </w:rPr>
      </w:pPr>
      <w:bookmarkStart w:id="5339" w:name="ET_guest_712381_637"/>
      <w:r w:rsidRPr="003D142C">
        <w:rPr>
          <w:rStyle w:val="TagStyle"/>
          <w:rtl/>
        </w:rPr>
        <w:t xml:space="preserve"> &lt;&lt; אורח &gt;&gt; </w:t>
      </w:r>
      <w:r>
        <w:rPr>
          <w:rtl/>
        </w:rPr>
        <w:t>רכס רפי:</w:t>
      </w:r>
      <w:r w:rsidRPr="003D142C">
        <w:rPr>
          <w:rStyle w:val="TagStyle"/>
          <w:rtl/>
        </w:rPr>
        <w:t xml:space="preserve"> &lt;&lt; אורח &gt;&gt;</w:t>
      </w:r>
      <w:r>
        <w:rPr>
          <w:rtl/>
        </w:rPr>
        <w:t xml:space="preserve">   </w:t>
      </w:r>
      <w:bookmarkEnd w:id="5339"/>
    </w:p>
    <w:p w:rsidR="003D142C" w:rsidRDefault="003D142C" w:rsidP="003D142C">
      <w:pPr>
        <w:pStyle w:val="KeepWithNext"/>
        <w:rPr>
          <w:rtl/>
        </w:rPr>
      </w:pPr>
    </w:p>
    <w:p w:rsidR="003D142C" w:rsidRDefault="009D6EDE" w:rsidP="003D142C">
      <w:pPr>
        <w:rPr>
          <w:rtl/>
        </w:rPr>
      </w:pPr>
      <w:bookmarkStart w:id="5340" w:name="_ETM_Q1_12925314"/>
      <w:bookmarkStart w:id="5341" w:name="_ETM_Q1_12925344"/>
      <w:bookmarkEnd w:id="5340"/>
      <w:bookmarkEnd w:id="5341"/>
      <w:r>
        <w:rPr>
          <w:rFonts w:hint="cs"/>
          <w:rtl/>
        </w:rPr>
        <w:t xml:space="preserve">זה </w:t>
      </w:r>
      <w:r w:rsidR="003D142C">
        <w:rPr>
          <w:rFonts w:hint="cs"/>
          <w:rtl/>
        </w:rPr>
        <w:t>בקשת הבנקים. מקובל עליי.</w:t>
      </w:r>
    </w:p>
    <w:p w:rsidR="003D142C" w:rsidRDefault="003D142C" w:rsidP="003D142C">
      <w:pPr>
        <w:rPr>
          <w:rtl/>
        </w:rPr>
      </w:pPr>
      <w:bookmarkStart w:id="5342" w:name="_ETM_Q1_12929385"/>
      <w:bookmarkStart w:id="5343" w:name="_ETM_Q1_12929440"/>
      <w:bookmarkEnd w:id="5342"/>
      <w:bookmarkEnd w:id="5343"/>
    </w:p>
    <w:p w:rsidR="009D6EDE" w:rsidRDefault="009D6EDE" w:rsidP="009D6EDE">
      <w:pPr>
        <w:pStyle w:val="af6"/>
        <w:keepNext/>
        <w:rPr>
          <w:rtl/>
        </w:rPr>
      </w:pPr>
      <w:bookmarkStart w:id="5344" w:name="ET_yor_שמחה_רוטמן___יורַ_731"/>
      <w:r w:rsidRPr="009D6EDE">
        <w:rPr>
          <w:rStyle w:val="TagStyle"/>
          <w:rtl/>
        </w:rPr>
        <w:t xml:space="preserve"> &lt;&lt; יור &gt;&gt; </w:t>
      </w:r>
      <w:r>
        <w:rPr>
          <w:rtl/>
        </w:rPr>
        <w:t>היו"ר שמחה רוטמן:</w:t>
      </w:r>
      <w:r w:rsidRPr="009D6EDE">
        <w:rPr>
          <w:rStyle w:val="TagStyle"/>
          <w:rtl/>
        </w:rPr>
        <w:t xml:space="preserve"> &lt;&lt; יור &gt;&gt;</w:t>
      </w:r>
      <w:r>
        <w:rPr>
          <w:rtl/>
        </w:rPr>
        <w:t xml:space="preserve">   </w:t>
      </w:r>
      <w:bookmarkEnd w:id="5344"/>
    </w:p>
    <w:p w:rsidR="009D6EDE" w:rsidRDefault="009D6EDE" w:rsidP="009D6EDE">
      <w:pPr>
        <w:pStyle w:val="KeepWithNext"/>
        <w:rPr>
          <w:rtl/>
        </w:rPr>
      </w:pPr>
    </w:p>
    <w:p w:rsidR="009D6EDE" w:rsidRDefault="009D6EDE" w:rsidP="009D6EDE">
      <w:pPr>
        <w:rPr>
          <w:rtl/>
        </w:rPr>
      </w:pPr>
      <w:bookmarkStart w:id="5345" w:name="_ETM_Q1_12927993"/>
      <w:bookmarkEnd w:id="5345"/>
      <w:r>
        <w:rPr>
          <w:rFonts w:hint="cs"/>
          <w:rtl/>
        </w:rPr>
        <w:t xml:space="preserve">אין בעיה. </w:t>
      </w:r>
    </w:p>
    <w:p w:rsidR="009D6EDE" w:rsidRPr="009D6EDE" w:rsidRDefault="009D6EDE" w:rsidP="009D6EDE">
      <w:pPr>
        <w:rPr>
          <w:rtl/>
        </w:rPr>
      </w:pPr>
      <w:bookmarkStart w:id="5346" w:name="_ETM_Q1_12929576"/>
      <w:bookmarkStart w:id="5347" w:name="_ETM_Q1_12929729"/>
      <w:bookmarkEnd w:id="5346"/>
      <w:bookmarkEnd w:id="5347"/>
    </w:p>
    <w:p w:rsidR="003D142C" w:rsidRDefault="003D142C" w:rsidP="003D142C">
      <w:pPr>
        <w:pStyle w:val="-"/>
        <w:keepNext/>
        <w:rPr>
          <w:rtl/>
        </w:rPr>
      </w:pPr>
      <w:bookmarkStart w:id="5348" w:name="_ETM_Q1_12929880"/>
      <w:bookmarkStart w:id="5349" w:name="_ETM_Q1_12929930"/>
      <w:bookmarkEnd w:id="5348"/>
      <w:bookmarkEnd w:id="5349"/>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3D142C" w:rsidRDefault="003D142C" w:rsidP="003D142C">
      <w:pPr>
        <w:rPr>
          <w:rtl/>
        </w:rPr>
      </w:pPr>
    </w:p>
    <w:p w:rsidR="003D142C" w:rsidRDefault="009D6EDE" w:rsidP="003D142C">
      <w:pPr>
        <w:rPr>
          <w:rtl/>
        </w:rPr>
      </w:pPr>
      <w:bookmarkStart w:id="5350" w:name="_ETM_Q1_12930520"/>
      <w:bookmarkStart w:id="5351" w:name="_ETM_Q1_12930585"/>
      <w:bookmarkEnd w:id="5350"/>
      <w:bookmarkEnd w:id="5351"/>
      <w:r>
        <w:rPr>
          <w:rFonts w:hint="cs"/>
          <w:rtl/>
        </w:rPr>
        <w:t xml:space="preserve">האם צריך להבהיר </w:t>
      </w:r>
      <w:bookmarkStart w:id="5352" w:name="_ETM_Q1_12928498"/>
      <w:bookmarkEnd w:id="5352"/>
      <w:r>
        <w:rPr>
          <w:rFonts w:hint="cs"/>
          <w:rtl/>
        </w:rPr>
        <w:t xml:space="preserve">פה שזה גם צו הגבלה לגוף אחר </w:t>
      </w:r>
      <w:r w:rsidR="003D142C">
        <w:rPr>
          <w:rFonts w:hint="cs"/>
          <w:rtl/>
        </w:rPr>
        <w:t xml:space="preserve">או מספיק תאגיד </w:t>
      </w:r>
      <w:bookmarkStart w:id="5353" w:name="_ETM_Q1_12932379"/>
      <w:bookmarkEnd w:id="5353"/>
      <w:r w:rsidR="003D142C">
        <w:rPr>
          <w:rFonts w:hint="cs"/>
          <w:rtl/>
        </w:rPr>
        <w:t>בנקאי?</w:t>
      </w:r>
    </w:p>
    <w:p w:rsidR="003D142C" w:rsidRDefault="003D142C" w:rsidP="003D142C">
      <w:pPr>
        <w:rPr>
          <w:rtl/>
        </w:rPr>
      </w:pPr>
      <w:bookmarkStart w:id="5354" w:name="_ETM_Q1_12933905"/>
      <w:bookmarkStart w:id="5355" w:name="_ETM_Q1_12933982"/>
      <w:bookmarkEnd w:id="5354"/>
      <w:bookmarkEnd w:id="5355"/>
    </w:p>
    <w:p w:rsidR="003D142C" w:rsidRDefault="003D142C" w:rsidP="003D142C">
      <w:pPr>
        <w:pStyle w:val="-"/>
        <w:keepNext/>
        <w:rPr>
          <w:rtl/>
        </w:rPr>
      </w:pPr>
      <w:bookmarkStart w:id="5356" w:name="ET_speakercontinue_712381_638"/>
      <w:r w:rsidRPr="003D142C">
        <w:rPr>
          <w:rStyle w:val="TagStyle"/>
          <w:rtl/>
        </w:rPr>
        <w:t xml:space="preserve"> &lt;&lt; דובר_המשך &gt;&gt; </w:t>
      </w:r>
      <w:r>
        <w:rPr>
          <w:rtl/>
        </w:rPr>
        <w:t>רכס רפי:</w:t>
      </w:r>
      <w:r w:rsidRPr="003D142C">
        <w:rPr>
          <w:rStyle w:val="TagStyle"/>
          <w:rtl/>
        </w:rPr>
        <w:t xml:space="preserve"> &lt;&lt; דובר_המשך &gt;&gt;</w:t>
      </w:r>
      <w:r>
        <w:rPr>
          <w:rtl/>
        </w:rPr>
        <w:t xml:space="preserve">   </w:t>
      </w:r>
      <w:bookmarkEnd w:id="5356"/>
    </w:p>
    <w:p w:rsidR="003D142C" w:rsidRDefault="003D142C" w:rsidP="003D142C">
      <w:pPr>
        <w:pStyle w:val="KeepWithNext"/>
        <w:rPr>
          <w:rtl/>
        </w:rPr>
      </w:pPr>
    </w:p>
    <w:p w:rsidR="003D142C" w:rsidRDefault="003D142C" w:rsidP="003D142C">
      <w:pPr>
        <w:rPr>
          <w:rtl/>
        </w:rPr>
      </w:pPr>
      <w:bookmarkStart w:id="5357" w:name="_ETM_Q1_12934432"/>
      <w:bookmarkEnd w:id="5357"/>
      <w:r>
        <w:rPr>
          <w:rFonts w:hint="cs"/>
          <w:rtl/>
        </w:rPr>
        <w:t>תאגיד. זה היה</w:t>
      </w:r>
      <w:r w:rsidR="009D6EDE">
        <w:rPr>
          <w:rFonts w:hint="cs"/>
          <w:rtl/>
        </w:rPr>
        <w:t xml:space="preserve"> בקשת </w:t>
      </w:r>
      <w:bookmarkStart w:id="5358" w:name="_ETM_Q1_12935180"/>
      <w:bookmarkEnd w:id="5358"/>
      <w:r w:rsidR="009D6EDE">
        <w:rPr>
          <w:rFonts w:hint="cs"/>
          <w:rtl/>
        </w:rPr>
        <w:t>הבנקים</w:t>
      </w:r>
      <w:r>
        <w:rPr>
          <w:rFonts w:hint="cs"/>
          <w:rtl/>
        </w:rPr>
        <w:t>.</w:t>
      </w:r>
    </w:p>
    <w:p w:rsidR="003D142C" w:rsidRDefault="003D142C" w:rsidP="003D142C">
      <w:pPr>
        <w:rPr>
          <w:rtl/>
        </w:rPr>
      </w:pPr>
      <w:bookmarkStart w:id="5359" w:name="_ETM_Q1_12940747"/>
      <w:bookmarkStart w:id="5360" w:name="_ETM_Q1_12940807"/>
      <w:bookmarkEnd w:id="5359"/>
      <w:bookmarkEnd w:id="5360"/>
    </w:p>
    <w:p w:rsidR="003D142C" w:rsidRDefault="003D142C" w:rsidP="003D142C">
      <w:pPr>
        <w:pStyle w:val="af6"/>
        <w:keepNext/>
        <w:rPr>
          <w:rtl/>
        </w:rPr>
      </w:pPr>
      <w:bookmarkStart w:id="5361" w:name="ET_yor_שמחה_רוטמן_639"/>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361"/>
    </w:p>
    <w:p w:rsidR="003D142C" w:rsidRDefault="003D142C" w:rsidP="003D142C">
      <w:pPr>
        <w:pStyle w:val="KeepWithNext"/>
        <w:rPr>
          <w:rtl/>
        </w:rPr>
      </w:pPr>
    </w:p>
    <w:p w:rsidR="003D142C" w:rsidRDefault="009D6EDE" w:rsidP="009D6EDE">
      <w:pPr>
        <w:rPr>
          <w:rtl/>
        </w:rPr>
      </w:pPr>
      <w:bookmarkStart w:id="5362" w:name="_ETM_Q1_12941409"/>
      <w:bookmarkEnd w:id="5362"/>
      <w:r>
        <w:rPr>
          <w:rFonts w:hint="cs"/>
          <w:rtl/>
        </w:rPr>
        <w:t xml:space="preserve">אומר, ונסיים את הדיון בזה אלא אם כן יהיו זעקות שבר, ונראה לי שלא, מהשיות </w:t>
      </w:r>
      <w:r w:rsidR="003D142C">
        <w:rPr>
          <w:rFonts w:hint="cs"/>
          <w:rtl/>
        </w:rPr>
        <w:t xml:space="preserve">המקדימות שעשיתי </w:t>
      </w:r>
      <w:r w:rsidR="003D142C">
        <w:rPr>
          <w:rtl/>
        </w:rPr>
        <w:t>–</w:t>
      </w:r>
      <w:r w:rsidR="003D142C">
        <w:rPr>
          <w:rFonts w:hint="cs"/>
          <w:rtl/>
        </w:rPr>
        <w:t xml:space="preserve"> כל נושא מרשם סרבני </w:t>
      </w:r>
      <w:bookmarkStart w:id="5363" w:name="_ETM_Q1_12951875"/>
      <w:bookmarkEnd w:id="5363"/>
      <w:r w:rsidR="003D142C">
        <w:rPr>
          <w:rFonts w:hint="cs"/>
          <w:rtl/>
        </w:rPr>
        <w:t xml:space="preserve">הגט, ובזה נסיים היום </w:t>
      </w:r>
      <w:r w:rsidR="003D142C">
        <w:rPr>
          <w:rtl/>
        </w:rPr>
        <w:t>–</w:t>
      </w:r>
      <w:r w:rsidR="003D142C">
        <w:rPr>
          <w:rFonts w:hint="cs"/>
          <w:rtl/>
        </w:rPr>
        <w:t xml:space="preserve"> </w:t>
      </w:r>
      <w:r>
        <w:rPr>
          <w:rFonts w:hint="cs"/>
          <w:rtl/>
        </w:rPr>
        <w:t xml:space="preserve">אני </w:t>
      </w:r>
      <w:r w:rsidR="003D142C">
        <w:rPr>
          <w:rFonts w:hint="cs"/>
          <w:rtl/>
        </w:rPr>
        <w:t>קיבל</w:t>
      </w:r>
      <w:r>
        <w:rPr>
          <w:rFonts w:hint="cs"/>
          <w:rtl/>
        </w:rPr>
        <w:t>ת</w:t>
      </w:r>
      <w:r w:rsidR="003D142C">
        <w:rPr>
          <w:rFonts w:hint="cs"/>
          <w:rtl/>
        </w:rPr>
        <w:t xml:space="preserve">י על זה התייחסויות מכל </w:t>
      </w:r>
      <w:bookmarkStart w:id="5364" w:name="_ETM_Q1_12959474"/>
      <w:bookmarkEnd w:id="5364"/>
      <w:r w:rsidR="003D142C">
        <w:rPr>
          <w:rFonts w:hint="cs"/>
          <w:rtl/>
        </w:rPr>
        <w:t>הכיוונים שככל הנראה נזקו רב על תועלתו</w:t>
      </w:r>
      <w:r>
        <w:rPr>
          <w:rFonts w:hint="cs"/>
          <w:rtl/>
        </w:rPr>
        <w:t>,</w:t>
      </w:r>
      <w:r w:rsidR="003D142C">
        <w:rPr>
          <w:rFonts w:hint="cs"/>
          <w:rtl/>
        </w:rPr>
        <w:t xml:space="preserve"> מכל מיני </w:t>
      </w:r>
      <w:bookmarkStart w:id="5365" w:name="_ETM_Q1_12966182"/>
      <w:bookmarkEnd w:id="5365"/>
      <w:r w:rsidR="003D142C">
        <w:rPr>
          <w:rFonts w:hint="cs"/>
          <w:rtl/>
        </w:rPr>
        <w:t xml:space="preserve">סיבות ושיקולים. אין מניעה </w:t>
      </w:r>
      <w:r>
        <w:rPr>
          <w:rFonts w:hint="cs"/>
          <w:rtl/>
        </w:rPr>
        <w:t xml:space="preserve">כמובן </w:t>
      </w:r>
      <w:r w:rsidR="003D142C">
        <w:rPr>
          <w:rFonts w:hint="cs"/>
          <w:rtl/>
        </w:rPr>
        <w:t xml:space="preserve">שבתי הדין מפרסמים את כמה סרבני </w:t>
      </w:r>
      <w:bookmarkStart w:id="5366" w:name="_ETM_Q1_12973819"/>
      <w:bookmarkEnd w:id="5366"/>
      <w:r w:rsidR="003D142C">
        <w:rPr>
          <w:rFonts w:hint="cs"/>
          <w:rtl/>
        </w:rPr>
        <w:t xml:space="preserve">גט יש להם </w:t>
      </w:r>
      <w:r>
        <w:rPr>
          <w:rFonts w:hint="cs"/>
          <w:rtl/>
        </w:rPr>
        <w:t xml:space="preserve">וכמה לא, </w:t>
      </w:r>
      <w:r w:rsidR="003D142C">
        <w:rPr>
          <w:rFonts w:hint="cs"/>
          <w:rtl/>
        </w:rPr>
        <w:t xml:space="preserve">לפי שיקול דעתם. </w:t>
      </w:r>
      <w:r>
        <w:rPr>
          <w:rFonts w:hint="cs"/>
          <w:rtl/>
        </w:rPr>
        <w:t xml:space="preserve">לא </w:t>
      </w:r>
      <w:bookmarkStart w:id="5367" w:name="_ETM_Q1_12976814"/>
      <w:bookmarkEnd w:id="5367"/>
      <w:r>
        <w:rPr>
          <w:rFonts w:hint="cs"/>
          <w:rtl/>
        </w:rPr>
        <w:t xml:space="preserve">מתערב ולא מתעסק בזה. </w:t>
      </w:r>
      <w:r w:rsidR="003D142C">
        <w:rPr>
          <w:rFonts w:hint="cs"/>
          <w:rtl/>
        </w:rPr>
        <w:t xml:space="preserve">יש פרסום באתר שלהם </w:t>
      </w:r>
      <w:bookmarkStart w:id="5368" w:name="_ETM_Q1_12980916"/>
      <w:bookmarkEnd w:id="5368"/>
      <w:r w:rsidR="003D142C">
        <w:rPr>
          <w:rFonts w:hint="cs"/>
          <w:rtl/>
        </w:rPr>
        <w:t>נקודתי לפי החלטות. הקמת מרשם חדש</w:t>
      </w:r>
      <w:r>
        <w:rPr>
          <w:rFonts w:hint="cs"/>
          <w:rtl/>
        </w:rPr>
        <w:t>,</w:t>
      </w:r>
      <w:r w:rsidR="003D142C">
        <w:rPr>
          <w:rFonts w:hint="cs"/>
          <w:rtl/>
        </w:rPr>
        <w:t xml:space="preserve"> השפעה על ילדים, </w:t>
      </w:r>
      <w:r>
        <w:rPr>
          <w:rFonts w:hint="cs"/>
          <w:rtl/>
        </w:rPr>
        <w:t xml:space="preserve">השפעה על - </w:t>
      </w:r>
      <w:r w:rsidR="003D142C">
        <w:rPr>
          <w:rFonts w:hint="cs"/>
          <w:rtl/>
        </w:rPr>
        <w:t xml:space="preserve">ייצור </w:t>
      </w:r>
      <w:bookmarkStart w:id="5369" w:name="_ETM_Q1_12990034"/>
      <w:bookmarkEnd w:id="5369"/>
      <w:r w:rsidR="003D142C">
        <w:rPr>
          <w:rFonts w:hint="cs"/>
          <w:rtl/>
        </w:rPr>
        <w:t>יש מאין של מרשם</w:t>
      </w:r>
      <w:r>
        <w:rPr>
          <w:rFonts w:hint="cs"/>
          <w:rtl/>
        </w:rPr>
        <w:t>,</w:t>
      </w:r>
      <w:r w:rsidR="003D142C">
        <w:rPr>
          <w:rFonts w:hint="cs"/>
          <w:rtl/>
        </w:rPr>
        <w:t xml:space="preserve"> בעקבות כל ההערות שהתקבלו </w:t>
      </w:r>
      <w:r>
        <w:rPr>
          <w:rFonts w:hint="cs"/>
          <w:rtl/>
        </w:rPr>
        <w:t xml:space="preserve">פה </w:t>
      </w:r>
      <w:r w:rsidR="003D142C">
        <w:rPr>
          <w:rFonts w:hint="cs"/>
          <w:rtl/>
        </w:rPr>
        <w:t xml:space="preserve">סביב השולחן </w:t>
      </w:r>
      <w:bookmarkStart w:id="5370" w:name="_ETM_Q1_12997226"/>
      <w:bookmarkEnd w:id="5370"/>
      <w:r>
        <w:rPr>
          <w:rFonts w:hint="cs"/>
          <w:rtl/>
        </w:rPr>
        <w:t xml:space="preserve">אני </w:t>
      </w:r>
      <w:r w:rsidR="003D142C">
        <w:rPr>
          <w:rFonts w:hint="cs"/>
          <w:rtl/>
        </w:rPr>
        <w:t xml:space="preserve">רוצה להוריד את הסעיף הזה. </w:t>
      </w:r>
      <w:r>
        <w:rPr>
          <w:rFonts w:hint="cs"/>
          <w:rtl/>
        </w:rPr>
        <w:t>אשמח</w:t>
      </w:r>
      <w:bookmarkStart w:id="5371" w:name="_ETM_Q1_12998957"/>
      <w:bookmarkEnd w:id="5371"/>
      <w:r>
        <w:rPr>
          <w:rFonts w:hint="cs"/>
          <w:rtl/>
        </w:rPr>
        <w:t xml:space="preserve"> להתייחסות מצד הגורמים </w:t>
      </w:r>
      <w:r w:rsidR="003D142C">
        <w:rPr>
          <w:rFonts w:hint="cs"/>
          <w:rtl/>
        </w:rPr>
        <w:t xml:space="preserve">הרלוונטיים ברמת המברק, כן ולא. </w:t>
      </w:r>
      <w:bookmarkStart w:id="5372" w:name="_ETM_Q1_13005592"/>
      <w:bookmarkEnd w:id="5372"/>
      <w:r>
        <w:rPr>
          <w:rFonts w:hint="cs"/>
          <w:rtl/>
        </w:rPr>
        <w:t xml:space="preserve">אם יהיו יותר מדי קולות לכן, נפתח את זה </w:t>
      </w:r>
      <w:r w:rsidR="003D142C">
        <w:rPr>
          <w:rFonts w:hint="cs"/>
          <w:rtl/>
        </w:rPr>
        <w:t>בדיון הבא</w:t>
      </w:r>
      <w:r>
        <w:rPr>
          <w:rFonts w:hint="cs"/>
          <w:rtl/>
        </w:rPr>
        <w:t xml:space="preserve"> לפתיחה</w:t>
      </w:r>
      <w:r w:rsidR="003D142C">
        <w:rPr>
          <w:rFonts w:hint="cs"/>
          <w:rtl/>
        </w:rPr>
        <w:t>. אם יש הסכמה על זה</w:t>
      </w:r>
      <w:r>
        <w:rPr>
          <w:rFonts w:hint="cs"/>
          <w:rtl/>
        </w:rPr>
        <w:t>,</w:t>
      </w:r>
      <w:r w:rsidR="003D142C">
        <w:rPr>
          <w:rFonts w:hint="cs"/>
          <w:rtl/>
        </w:rPr>
        <w:t xml:space="preserve"> אתקדם.</w:t>
      </w:r>
    </w:p>
    <w:p w:rsidR="003D142C" w:rsidRDefault="003D142C" w:rsidP="003D142C">
      <w:pPr>
        <w:rPr>
          <w:rtl/>
        </w:rPr>
      </w:pPr>
      <w:bookmarkStart w:id="5373" w:name="_ETM_Q1_13012561"/>
      <w:bookmarkStart w:id="5374" w:name="_ETM_Q1_13012626"/>
      <w:bookmarkStart w:id="5375" w:name="_ETM_Q1_13015476"/>
      <w:bookmarkEnd w:id="5373"/>
      <w:bookmarkEnd w:id="5374"/>
      <w:bookmarkEnd w:id="5375"/>
    </w:p>
    <w:p w:rsidR="003D142C" w:rsidRDefault="003D142C" w:rsidP="003D142C">
      <w:pPr>
        <w:pStyle w:val="af9"/>
        <w:keepNext/>
        <w:rPr>
          <w:rtl/>
        </w:rPr>
      </w:pPr>
      <w:bookmarkStart w:id="5376" w:name="ET_guest_631076_640"/>
      <w:r w:rsidRPr="003D142C">
        <w:rPr>
          <w:rStyle w:val="TagStyle"/>
          <w:rtl/>
        </w:rPr>
        <w:t xml:space="preserve"> &lt;&lt; אורח &gt;&gt; </w:t>
      </w:r>
      <w:r>
        <w:rPr>
          <w:rtl/>
        </w:rPr>
        <w:t>דניאל רז:</w:t>
      </w:r>
      <w:r w:rsidRPr="003D142C">
        <w:rPr>
          <w:rStyle w:val="TagStyle"/>
          <w:rtl/>
        </w:rPr>
        <w:t xml:space="preserve"> &lt;&lt; אורח &gt;&gt;</w:t>
      </w:r>
      <w:r>
        <w:rPr>
          <w:rtl/>
        </w:rPr>
        <w:t xml:space="preserve">   </w:t>
      </w:r>
      <w:bookmarkEnd w:id="5376"/>
    </w:p>
    <w:p w:rsidR="003D142C" w:rsidRDefault="003D142C" w:rsidP="003D142C">
      <w:pPr>
        <w:pStyle w:val="KeepWithNext"/>
        <w:rPr>
          <w:rtl/>
        </w:rPr>
      </w:pPr>
    </w:p>
    <w:p w:rsidR="003D142C" w:rsidRDefault="003D142C" w:rsidP="00F43331">
      <w:pPr>
        <w:rPr>
          <w:rtl/>
        </w:rPr>
      </w:pPr>
      <w:bookmarkStart w:id="5377" w:name="_ETM_Q1_13015851"/>
      <w:bookmarkStart w:id="5378" w:name="_ETM_Q1_13015891"/>
      <w:bookmarkEnd w:id="5377"/>
      <w:bookmarkEnd w:id="5378"/>
      <w:r>
        <w:rPr>
          <w:rFonts w:hint="cs"/>
          <w:rtl/>
        </w:rPr>
        <w:t>אנו מסכי</w:t>
      </w:r>
      <w:r w:rsidR="009D6EDE">
        <w:rPr>
          <w:rFonts w:hint="cs"/>
          <w:rtl/>
        </w:rPr>
        <w:t>מים כמובן להצ</w:t>
      </w:r>
      <w:r>
        <w:rPr>
          <w:rFonts w:hint="cs"/>
          <w:rtl/>
        </w:rPr>
        <w:t xml:space="preserve">עת </w:t>
      </w:r>
      <w:bookmarkStart w:id="5379" w:name="_ETM_Q1_13017853"/>
      <w:bookmarkEnd w:id="5379"/>
      <w:r>
        <w:rPr>
          <w:rFonts w:hint="cs"/>
          <w:rtl/>
        </w:rPr>
        <w:t xml:space="preserve">אדוני. </w:t>
      </w:r>
      <w:r w:rsidR="009D6EDE">
        <w:rPr>
          <w:rFonts w:hint="cs"/>
          <w:rtl/>
        </w:rPr>
        <w:t xml:space="preserve">אני חושב שנקודת הראייה צריכה להיות טובתם </w:t>
      </w:r>
      <w:r>
        <w:rPr>
          <w:rFonts w:hint="cs"/>
          <w:rtl/>
        </w:rPr>
        <w:t xml:space="preserve">של הקטינים. </w:t>
      </w:r>
      <w:r w:rsidR="00F43331">
        <w:rPr>
          <w:rFonts w:hint="cs"/>
          <w:rtl/>
        </w:rPr>
        <w:t>אני חושב ש</w:t>
      </w:r>
      <w:r>
        <w:rPr>
          <w:rFonts w:hint="cs"/>
          <w:rtl/>
        </w:rPr>
        <w:t xml:space="preserve">יש נזק, אנו גם מייצגים קטינים בבתי </w:t>
      </w:r>
      <w:bookmarkStart w:id="5380" w:name="_ETM_Q1_13026088"/>
      <w:bookmarkEnd w:id="5380"/>
      <w:r>
        <w:rPr>
          <w:rFonts w:hint="cs"/>
          <w:rtl/>
        </w:rPr>
        <w:t xml:space="preserve">משפט </w:t>
      </w:r>
      <w:r>
        <w:rPr>
          <w:rtl/>
        </w:rPr>
        <w:t>–</w:t>
      </w:r>
      <w:r>
        <w:rPr>
          <w:rFonts w:hint="cs"/>
          <w:rtl/>
        </w:rPr>
        <w:t xml:space="preserve"> </w:t>
      </w:r>
      <w:r w:rsidR="00F43331">
        <w:rPr>
          <w:rFonts w:hint="cs"/>
          <w:rtl/>
        </w:rPr>
        <w:t xml:space="preserve">בבתי משפט </w:t>
      </w:r>
      <w:r>
        <w:rPr>
          <w:rFonts w:hint="cs"/>
          <w:rtl/>
        </w:rPr>
        <w:t xml:space="preserve">לנוער, </w:t>
      </w:r>
      <w:r w:rsidR="00F43331">
        <w:rPr>
          <w:rFonts w:hint="cs"/>
          <w:rtl/>
        </w:rPr>
        <w:t>בבתי משפט לענייני</w:t>
      </w:r>
      <w:r>
        <w:rPr>
          <w:rFonts w:hint="cs"/>
          <w:rtl/>
        </w:rPr>
        <w:t xml:space="preserve"> משפחה. </w:t>
      </w:r>
      <w:r w:rsidR="00F43331">
        <w:rPr>
          <w:rFonts w:hint="cs"/>
          <w:rtl/>
        </w:rPr>
        <w:t xml:space="preserve">הם קטינים ופגועים ממערכת היחסים שהיא קשה ממילא. </w:t>
      </w:r>
      <w:r>
        <w:rPr>
          <w:rFonts w:hint="cs"/>
          <w:rtl/>
        </w:rPr>
        <w:t xml:space="preserve">להוסיף את זה גם לדברים </w:t>
      </w:r>
      <w:bookmarkStart w:id="5381" w:name="_ETM_Q1_13033060"/>
      <w:bookmarkEnd w:id="5381"/>
      <w:r>
        <w:rPr>
          <w:rFonts w:hint="cs"/>
          <w:rtl/>
        </w:rPr>
        <w:t xml:space="preserve">האלה זה רק לדעתי יחמיר. אין לזה צורך </w:t>
      </w:r>
      <w:r w:rsidR="00F43331">
        <w:rPr>
          <w:rFonts w:hint="cs"/>
          <w:rtl/>
        </w:rPr>
        <w:t>מ</w:t>
      </w:r>
      <w:r>
        <w:rPr>
          <w:rFonts w:hint="cs"/>
          <w:rtl/>
        </w:rPr>
        <w:t xml:space="preserve">מילא. </w:t>
      </w:r>
      <w:r w:rsidR="00F43331">
        <w:rPr>
          <w:rFonts w:hint="cs"/>
          <w:rtl/>
        </w:rPr>
        <w:t xml:space="preserve">כפי שאדוני </w:t>
      </w:r>
      <w:bookmarkStart w:id="5382" w:name="_ETM_Q1_13039582"/>
      <w:bookmarkEnd w:id="5382"/>
      <w:r w:rsidR="00F43331">
        <w:rPr>
          <w:rFonts w:hint="cs"/>
          <w:rtl/>
        </w:rPr>
        <w:t xml:space="preserve">ציין, </w:t>
      </w:r>
      <w:r>
        <w:rPr>
          <w:rFonts w:hint="cs"/>
          <w:rtl/>
        </w:rPr>
        <w:t xml:space="preserve">יש </w:t>
      </w:r>
      <w:bookmarkStart w:id="5383" w:name="_ETM_Q1_13039316"/>
      <w:bookmarkEnd w:id="5383"/>
      <w:r>
        <w:rPr>
          <w:rFonts w:hint="cs"/>
          <w:rtl/>
        </w:rPr>
        <w:t>ה</w:t>
      </w:r>
      <w:r w:rsidR="00F43331">
        <w:rPr>
          <w:rFonts w:hint="cs"/>
          <w:rtl/>
        </w:rPr>
        <w:t>יום הכלים לבתי הדין הר</w:t>
      </w:r>
      <w:r>
        <w:rPr>
          <w:rFonts w:hint="cs"/>
          <w:rtl/>
        </w:rPr>
        <w:t>בני</w:t>
      </w:r>
      <w:r w:rsidR="00F43331">
        <w:rPr>
          <w:rFonts w:hint="cs"/>
          <w:rtl/>
        </w:rPr>
        <w:t>י</w:t>
      </w:r>
      <w:r>
        <w:rPr>
          <w:rFonts w:hint="cs"/>
          <w:rtl/>
        </w:rPr>
        <w:t>ם, יש המרשם</w:t>
      </w:r>
      <w:r w:rsidR="00F43331">
        <w:rPr>
          <w:rFonts w:hint="cs"/>
          <w:rtl/>
        </w:rPr>
        <w:t xml:space="preserve"> שמפורסם- - </w:t>
      </w:r>
    </w:p>
    <w:p w:rsidR="003D142C" w:rsidRDefault="003D142C" w:rsidP="003D142C">
      <w:pPr>
        <w:rPr>
          <w:rtl/>
        </w:rPr>
      </w:pPr>
      <w:bookmarkStart w:id="5384" w:name="_ETM_Q1_13046018"/>
      <w:bookmarkStart w:id="5385" w:name="_ETM_Q1_13046083"/>
      <w:bookmarkEnd w:id="5384"/>
      <w:bookmarkEnd w:id="5385"/>
    </w:p>
    <w:p w:rsidR="003D142C" w:rsidRDefault="003D142C" w:rsidP="003D142C">
      <w:pPr>
        <w:pStyle w:val="af9"/>
        <w:keepNext/>
        <w:rPr>
          <w:rtl/>
        </w:rPr>
      </w:pPr>
      <w:bookmarkStart w:id="5386" w:name="ET_guest_927705_641"/>
      <w:r w:rsidRPr="003D142C">
        <w:rPr>
          <w:rStyle w:val="TagStyle"/>
          <w:rtl/>
        </w:rPr>
        <w:t xml:space="preserve"> &lt;&lt; אורח &gt;&gt; </w:t>
      </w:r>
      <w:r>
        <w:rPr>
          <w:rtl/>
        </w:rPr>
        <w:t>לייזר אליעזר שור:</w:t>
      </w:r>
      <w:r w:rsidRPr="003D142C">
        <w:rPr>
          <w:rStyle w:val="TagStyle"/>
          <w:rtl/>
        </w:rPr>
        <w:t xml:space="preserve"> &lt;&lt; אורח &gt;&gt;</w:t>
      </w:r>
      <w:r>
        <w:rPr>
          <w:rtl/>
        </w:rPr>
        <w:t xml:space="preserve">   </w:t>
      </w:r>
      <w:bookmarkEnd w:id="5386"/>
    </w:p>
    <w:p w:rsidR="003D142C" w:rsidRDefault="003D142C" w:rsidP="003D142C">
      <w:pPr>
        <w:pStyle w:val="KeepWithNext"/>
        <w:rPr>
          <w:rtl/>
        </w:rPr>
      </w:pPr>
    </w:p>
    <w:p w:rsidR="003D142C" w:rsidRDefault="003D142C" w:rsidP="003D142C">
      <w:pPr>
        <w:rPr>
          <w:rtl/>
        </w:rPr>
      </w:pPr>
      <w:bookmarkStart w:id="5387" w:name="_ETM_Q1_13047823"/>
      <w:bookmarkEnd w:id="5387"/>
      <w:r>
        <w:rPr>
          <w:rFonts w:hint="cs"/>
          <w:rtl/>
        </w:rPr>
        <w:t>לא מדויק.</w:t>
      </w:r>
    </w:p>
    <w:p w:rsidR="003D142C" w:rsidRDefault="003D142C" w:rsidP="003D142C">
      <w:pPr>
        <w:rPr>
          <w:rtl/>
        </w:rPr>
      </w:pPr>
      <w:bookmarkStart w:id="5388" w:name="_ETM_Q1_13050163"/>
      <w:bookmarkStart w:id="5389" w:name="_ETM_Q1_13050228"/>
      <w:bookmarkStart w:id="5390" w:name="_ETM_Q1_13051658"/>
      <w:bookmarkEnd w:id="5388"/>
      <w:bookmarkEnd w:id="5389"/>
      <w:bookmarkEnd w:id="5390"/>
    </w:p>
    <w:p w:rsidR="003D142C" w:rsidRDefault="003D142C" w:rsidP="003D142C">
      <w:pPr>
        <w:pStyle w:val="af9"/>
        <w:keepNext/>
        <w:rPr>
          <w:rtl/>
        </w:rPr>
      </w:pPr>
      <w:bookmarkStart w:id="5391" w:name="ET_guest_631076_642"/>
      <w:r w:rsidRPr="003D142C">
        <w:rPr>
          <w:rStyle w:val="TagStyle"/>
          <w:rtl/>
        </w:rPr>
        <w:t xml:space="preserve"> &lt;&lt; אורח &gt;&gt; </w:t>
      </w:r>
      <w:r>
        <w:rPr>
          <w:rtl/>
        </w:rPr>
        <w:t>דניאל רז:</w:t>
      </w:r>
      <w:r w:rsidRPr="003D142C">
        <w:rPr>
          <w:rStyle w:val="TagStyle"/>
          <w:rtl/>
        </w:rPr>
        <w:t xml:space="preserve"> &lt;&lt; אורח &gt;&gt;</w:t>
      </w:r>
      <w:r>
        <w:rPr>
          <w:rtl/>
        </w:rPr>
        <w:t xml:space="preserve">   </w:t>
      </w:r>
      <w:bookmarkEnd w:id="5391"/>
    </w:p>
    <w:p w:rsidR="003D142C" w:rsidRDefault="003D142C" w:rsidP="003D142C">
      <w:pPr>
        <w:pStyle w:val="KeepWithNext"/>
        <w:rPr>
          <w:rtl/>
        </w:rPr>
      </w:pPr>
    </w:p>
    <w:p w:rsidR="003D142C" w:rsidRDefault="00F43331" w:rsidP="003D142C">
      <w:pPr>
        <w:rPr>
          <w:rtl/>
        </w:rPr>
      </w:pPr>
      <w:bookmarkStart w:id="5392" w:name="_ETM_Q1_13052020"/>
      <w:bookmarkStart w:id="5393" w:name="_ETM_Q1_13052070"/>
      <w:bookmarkEnd w:id="5392"/>
      <w:bookmarkEnd w:id="5393"/>
      <w:r>
        <w:rPr>
          <w:rFonts w:hint="cs"/>
          <w:rtl/>
        </w:rPr>
        <w:t xml:space="preserve">להבהיר את זה </w:t>
      </w:r>
      <w:r w:rsidR="003D142C">
        <w:rPr>
          <w:rFonts w:hint="cs"/>
          <w:rtl/>
        </w:rPr>
        <w:t xml:space="preserve">באופן רשמי- </w:t>
      </w:r>
      <w:bookmarkStart w:id="5394" w:name="_ETM_Q1_13053844"/>
      <w:bookmarkEnd w:id="5394"/>
      <w:r w:rsidR="003D142C">
        <w:rPr>
          <w:rFonts w:hint="cs"/>
          <w:rtl/>
        </w:rPr>
        <w:t>-</w:t>
      </w:r>
    </w:p>
    <w:p w:rsidR="003D142C" w:rsidRDefault="003D142C" w:rsidP="003D142C">
      <w:pPr>
        <w:rPr>
          <w:rtl/>
        </w:rPr>
      </w:pPr>
      <w:bookmarkStart w:id="5395" w:name="_ETM_Q1_13054069"/>
      <w:bookmarkStart w:id="5396" w:name="_ETM_Q1_13054124"/>
      <w:bookmarkEnd w:id="5395"/>
      <w:bookmarkEnd w:id="5396"/>
    </w:p>
    <w:p w:rsidR="003D142C" w:rsidRDefault="003D142C" w:rsidP="003D142C">
      <w:pPr>
        <w:pStyle w:val="af6"/>
        <w:keepNext/>
        <w:rPr>
          <w:rtl/>
        </w:rPr>
      </w:pPr>
      <w:bookmarkStart w:id="5397" w:name="ET_yor_שמחה_רוטמן_643"/>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397"/>
    </w:p>
    <w:p w:rsidR="003D142C" w:rsidRDefault="003D142C" w:rsidP="003D142C">
      <w:pPr>
        <w:pStyle w:val="KeepWithNext"/>
        <w:rPr>
          <w:rtl/>
        </w:rPr>
      </w:pPr>
    </w:p>
    <w:p w:rsidR="003D142C" w:rsidRDefault="00F43331" w:rsidP="003D142C">
      <w:pPr>
        <w:rPr>
          <w:rtl/>
        </w:rPr>
      </w:pPr>
      <w:bookmarkStart w:id="5398" w:name="_ETM_Q1_13054560"/>
      <w:bookmarkEnd w:id="5398"/>
      <w:r>
        <w:rPr>
          <w:rFonts w:hint="cs"/>
          <w:rtl/>
        </w:rPr>
        <w:t xml:space="preserve">בעיניי זה גם </w:t>
      </w:r>
      <w:bookmarkStart w:id="5399" w:name="_ETM_Q1_13054369"/>
      <w:bookmarkEnd w:id="5399"/>
      <w:r>
        <w:rPr>
          <w:rFonts w:hint="cs"/>
          <w:rtl/>
        </w:rPr>
        <w:t xml:space="preserve">פוגע בנוסף בזכות </w:t>
      </w:r>
      <w:r w:rsidR="003D142C">
        <w:rPr>
          <w:rFonts w:hint="cs"/>
          <w:rtl/>
        </w:rPr>
        <w:t>להישכח. לפעמים טוב לצדדים שתהיה האפשרות לעשות את זה</w:t>
      </w:r>
      <w:r>
        <w:rPr>
          <w:rFonts w:hint="cs"/>
          <w:rtl/>
        </w:rPr>
        <w:t xml:space="preserve"> נקודתי כשצריך</w:t>
      </w:r>
      <w:r w:rsidR="003D142C">
        <w:rPr>
          <w:rFonts w:hint="cs"/>
          <w:rtl/>
        </w:rPr>
        <w:t xml:space="preserve">. </w:t>
      </w:r>
      <w:r>
        <w:rPr>
          <w:rFonts w:hint="cs"/>
          <w:rtl/>
        </w:rPr>
        <w:t xml:space="preserve">כשלא צריך, </w:t>
      </w:r>
      <w:r w:rsidR="003D142C">
        <w:rPr>
          <w:rFonts w:hint="cs"/>
          <w:rtl/>
        </w:rPr>
        <w:t xml:space="preserve">אחרי </w:t>
      </w:r>
      <w:bookmarkStart w:id="5400" w:name="_ETM_Q1_13063602"/>
      <w:bookmarkEnd w:id="5400"/>
      <w:r w:rsidR="003D142C">
        <w:rPr>
          <w:rFonts w:hint="cs"/>
          <w:rtl/>
        </w:rPr>
        <w:t xml:space="preserve">שאדם כבר הכרחת לרשום וזה יעלה לתמיד ולעולם לא יימחק </w:t>
      </w:r>
      <w:bookmarkStart w:id="5401" w:name="_ETM_Q1_13071618"/>
      <w:bookmarkEnd w:id="5401"/>
      <w:r>
        <w:rPr>
          <w:rFonts w:hint="cs"/>
          <w:rtl/>
        </w:rPr>
        <w:t>ו</w:t>
      </w:r>
      <w:r w:rsidR="003D142C">
        <w:rPr>
          <w:rFonts w:hint="cs"/>
          <w:rtl/>
        </w:rPr>
        <w:t xml:space="preserve">גם אם יימחק אחר כך, </w:t>
      </w:r>
      <w:r>
        <w:rPr>
          <w:rFonts w:hint="cs"/>
          <w:rtl/>
        </w:rPr>
        <w:t xml:space="preserve">זה כבר </w:t>
      </w:r>
      <w:r w:rsidR="003D142C">
        <w:rPr>
          <w:rFonts w:hint="cs"/>
          <w:rtl/>
        </w:rPr>
        <w:t xml:space="preserve">עלה לאתרים של צדדים שלישיים, </w:t>
      </w:r>
      <w:bookmarkStart w:id="5402" w:name="_ETM_Q1_13078065"/>
      <w:bookmarkEnd w:id="5402"/>
      <w:r>
        <w:rPr>
          <w:rFonts w:hint="cs"/>
          <w:rtl/>
        </w:rPr>
        <w:t>זה</w:t>
      </w:r>
      <w:bookmarkStart w:id="5403" w:name="_ETM_Q1_13078991"/>
      <w:bookmarkEnd w:id="5403"/>
      <w:r>
        <w:rPr>
          <w:rFonts w:hint="cs"/>
          <w:rtl/>
        </w:rPr>
        <w:t xml:space="preserve"> </w:t>
      </w:r>
      <w:r w:rsidR="003D142C">
        <w:rPr>
          <w:rFonts w:hint="cs"/>
          <w:rtl/>
        </w:rPr>
        <w:t xml:space="preserve">לפעמים יגרום לאנשים להתבצר. </w:t>
      </w:r>
    </w:p>
    <w:p w:rsidR="003D142C" w:rsidRDefault="003D142C" w:rsidP="009E2FE5">
      <w:pPr>
        <w:rPr>
          <w:rtl/>
        </w:rPr>
      </w:pPr>
      <w:bookmarkStart w:id="5404" w:name="_ETM_Q1_13091405"/>
      <w:bookmarkStart w:id="5405" w:name="_ETM_Q1_13091459"/>
      <w:bookmarkStart w:id="5406" w:name="_ETM_Q1_12080565"/>
      <w:bookmarkStart w:id="5407" w:name="_ETM_Q1_12080625"/>
      <w:bookmarkEnd w:id="5404"/>
      <w:bookmarkEnd w:id="5405"/>
      <w:bookmarkEnd w:id="5406"/>
      <w:bookmarkEnd w:id="5407"/>
    </w:p>
    <w:p w:rsidR="003D142C" w:rsidRDefault="003D142C" w:rsidP="003D142C">
      <w:pPr>
        <w:pStyle w:val="af9"/>
        <w:keepNext/>
        <w:rPr>
          <w:rtl/>
        </w:rPr>
      </w:pPr>
      <w:bookmarkStart w:id="5408" w:name="ET_guest_913050_644"/>
      <w:r w:rsidRPr="003D142C">
        <w:rPr>
          <w:rStyle w:val="TagStyle"/>
          <w:rtl/>
        </w:rPr>
        <w:t xml:space="preserve"> &lt;&lt; אורח &gt;&gt; </w:t>
      </w:r>
      <w:r>
        <w:rPr>
          <w:rtl/>
        </w:rPr>
        <w:t>יפעתי חיים:</w:t>
      </w:r>
      <w:r w:rsidRPr="003D142C">
        <w:rPr>
          <w:rStyle w:val="TagStyle"/>
          <w:rtl/>
        </w:rPr>
        <w:t xml:space="preserve"> &lt;&lt; אורח &gt;&gt;</w:t>
      </w:r>
      <w:r>
        <w:rPr>
          <w:rtl/>
        </w:rPr>
        <w:t xml:space="preserve">   </w:t>
      </w:r>
      <w:bookmarkEnd w:id="5408"/>
    </w:p>
    <w:p w:rsidR="003D142C" w:rsidRDefault="003D142C" w:rsidP="003D142C">
      <w:pPr>
        <w:pStyle w:val="KeepWithNext"/>
        <w:rPr>
          <w:rtl/>
        </w:rPr>
      </w:pPr>
    </w:p>
    <w:p w:rsidR="003D142C" w:rsidRDefault="00F43331" w:rsidP="003D142C">
      <w:pPr>
        <w:rPr>
          <w:rtl/>
        </w:rPr>
      </w:pPr>
      <w:bookmarkStart w:id="5409" w:name="_ETM_Q1_13093342"/>
      <w:bookmarkStart w:id="5410" w:name="_ETM_Q1_13093377"/>
      <w:bookmarkEnd w:id="5409"/>
      <w:bookmarkEnd w:id="5410"/>
      <w:r>
        <w:rPr>
          <w:rFonts w:hint="cs"/>
          <w:rtl/>
        </w:rPr>
        <w:t xml:space="preserve">לגבי סעיף 5ז </w:t>
      </w:r>
      <w:r>
        <w:rPr>
          <w:rtl/>
        </w:rPr>
        <w:t>–</w:t>
      </w:r>
      <w:r>
        <w:rPr>
          <w:rFonts w:hint="cs"/>
          <w:rtl/>
        </w:rPr>
        <w:t xml:space="preserve"> אני יפעתי חיים, ואני 5.5 שנים בהליך גירושין ללא פסק דין. לפי ההגדרה שאתם רוצים להעביר</w:t>
      </w:r>
      <w:bookmarkStart w:id="5411" w:name="_ETM_Q1_13102010"/>
      <w:bookmarkEnd w:id="5411"/>
      <w:r>
        <w:rPr>
          <w:rFonts w:hint="cs"/>
          <w:rtl/>
        </w:rPr>
        <w:t xml:space="preserve"> אני </w:t>
      </w:r>
      <w:r w:rsidR="003D142C">
        <w:rPr>
          <w:rFonts w:hint="cs"/>
          <w:rtl/>
        </w:rPr>
        <w:t>לא נחשבת מסורבת גט.</w:t>
      </w:r>
    </w:p>
    <w:p w:rsidR="003D142C" w:rsidRDefault="003D142C" w:rsidP="003D142C">
      <w:pPr>
        <w:rPr>
          <w:rtl/>
        </w:rPr>
      </w:pPr>
      <w:bookmarkStart w:id="5412" w:name="_ETM_Q1_13106377"/>
      <w:bookmarkStart w:id="5413" w:name="_ETM_Q1_13106442"/>
      <w:bookmarkEnd w:id="5412"/>
      <w:bookmarkEnd w:id="5413"/>
    </w:p>
    <w:p w:rsidR="003D142C" w:rsidRDefault="003D142C" w:rsidP="003D142C">
      <w:pPr>
        <w:pStyle w:val="af6"/>
        <w:keepNext/>
        <w:rPr>
          <w:rtl/>
        </w:rPr>
      </w:pPr>
      <w:bookmarkStart w:id="5414" w:name="ET_yor_שמחה_רוטמן_645"/>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414"/>
    </w:p>
    <w:p w:rsidR="003D142C" w:rsidRDefault="003D142C" w:rsidP="003D142C">
      <w:pPr>
        <w:pStyle w:val="KeepWithNext"/>
        <w:rPr>
          <w:rtl/>
        </w:rPr>
      </w:pPr>
    </w:p>
    <w:p w:rsidR="003D142C" w:rsidRDefault="00F43331" w:rsidP="003D142C">
      <w:pPr>
        <w:rPr>
          <w:rtl/>
        </w:rPr>
      </w:pPr>
      <w:bookmarkStart w:id="5415" w:name="_ETM_Q1_13106883"/>
      <w:bookmarkEnd w:id="5415"/>
      <w:r>
        <w:rPr>
          <w:rFonts w:hint="cs"/>
          <w:rtl/>
        </w:rPr>
        <w:t xml:space="preserve">למה? </w:t>
      </w:r>
      <w:r w:rsidR="003D142C">
        <w:rPr>
          <w:rFonts w:hint="cs"/>
          <w:rtl/>
        </w:rPr>
        <w:t xml:space="preserve">כל הפרק הזה </w:t>
      </w:r>
      <w:bookmarkStart w:id="5416" w:name="_ETM_Q1_13108537"/>
      <w:bookmarkEnd w:id="5416"/>
      <w:r w:rsidR="003D142C">
        <w:rPr>
          <w:rFonts w:hint="cs"/>
          <w:rtl/>
        </w:rPr>
        <w:t>לא יהיה.</w:t>
      </w:r>
    </w:p>
    <w:p w:rsidR="003D142C" w:rsidRDefault="003D142C" w:rsidP="003D142C">
      <w:pPr>
        <w:rPr>
          <w:rtl/>
        </w:rPr>
      </w:pPr>
      <w:bookmarkStart w:id="5417" w:name="_ETM_Q1_13111585"/>
      <w:bookmarkStart w:id="5418" w:name="_ETM_Q1_13111655"/>
      <w:bookmarkEnd w:id="5417"/>
      <w:bookmarkEnd w:id="5418"/>
    </w:p>
    <w:p w:rsidR="003D142C" w:rsidRDefault="003D142C" w:rsidP="003D142C">
      <w:pPr>
        <w:pStyle w:val="-"/>
        <w:keepNext/>
        <w:rPr>
          <w:rtl/>
        </w:rPr>
      </w:pPr>
      <w:bookmarkStart w:id="5419" w:name="ET_speakercontinue_913050_646"/>
      <w:r w:rsidRPr="003D142C">
        <w:rPr>
          <w:rStyle w:val="TagStyle"/>
          <w:rtl/>
        </w:rPr>
        <w:t xml:space="preserve"> &lt;&lt; דובר_המשך &gt;&gt; </w:t>
      </w:r>
      <w:r>
        <w:rPr>
          <w:rtl/>
        </w:rPr>
        <w:t>יפעתי חיים:</w:t>
      </w:r>
      <w:r w:rsidRPr="003D142C">
        <w:rPr>
          <w:rStyle w:val="TagStyle"/>
          <w:rtl/>
        </w:rPr>
        <w:t xml:space="preserve"> &lt;&lt; דובר_המשך &gt;&gt;</w:t>
      </w:r>
      <w:r>
        <w:rPr>
          <w:rtl/>
        </w:rPr>
        <w:t xml:space="preserve">   </w:t>
      </w:r>
      <w:bookmarkEnd w:id="5419"/>
    </w:p>
    <w:p w:rsidR="003D142C" w:rsidRDefault="003D142C" w:rsidP="003D142C">
      <w:pPr>
        <w:pStyle w:val="KeepWithNext"/>
        <w:rPr>
          <w:rtl/>
        </w:rPr>
      </w:pPr>
    </w:p>
    <w:p w:rsidR="003D142C" w:rsidRDefault="00F43331" w:rsidP="003D142C">
      <w:pPr>
        <w:rPr>
          <w:rtl/>
        </w:rPr>
      </w:pPr>
      <w:bookmarkStart w:id="5420" w:name="_ETM_Q1_13113083"/>
      <w:bookmarkEnd w:id="5420"/>
      <w:r>
        <w:rPr>
          <w:rFonts w:hint="cs"/>
          <w:rtl/>
        </w:rPr>
        <w:t xml:space="preserve">אז זה </w:t>
      </w:r>
      <w:r w:rsidR="003D142C">
        <w:rPr>
          <w:rFonts w:hint="cs"/>
          <w:rtl/>
        </w:rPr>
        <w:t>טוב לנו.</w:t>
      </w:r>
    </w:p>
    <w:p w:rsidR="003D142C" w:rsidRDefault="003D142C" w:rsidP="003D142C">
      <w:pPr>
        <w:rPr>
          <w:rtl/>
        </w:rPr>
      </w:pPr>
      <w:bookmarkStart w:id="5421" w:name="_ETM_Q1_13114741"/>
      <w:bookmarkStart w:id="5422" w:name="_ETM_Q1_13114791"/>
      <w:bookmarkEnd w:id="5421"/>
      <w:bookmarkEnd w:id="5422"/>
    </w:p>
    <w:p w:rsidR="003D142C" w:rsidRDefault="003D142C" w:rsidP="003D142C">
      <w:pPr>
        <w:pStyle w:val="af6"/>
        <w:keepNext/>
        <w:rPr>
          <w:rtl/>
        </w:rPr>
      </w:pPr>
      <w:bookmarkStart w:id="5423" w:name="ET_yor_שמחה_רוטמן_647"/>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423"/>
    </w:p>
    <w:p w:rsidR="003D142C" w:rsidRDefault="003D142C" w:rsidP="003D142C">
      <w:pPr>
        <w:pStyle w:val="KeepWithNext"/>
        <w:rPr>
          <w:rtl/>
        </w:rPr>
      </w:pPr>
    </w:p>
    <w:p w:rsidR="00F43331" w:rsidRDefault="00F43331" w:rsidP="003D142C">
      <w:pPr>
        <w:rPr>
          <w:rtl/>
        </w:rPr>
      </w:pPr>
      <w:bookmarkStart w:id="5424" w:name="_ETM_Q1_13115286"/>
      <w:bookmarkEnd w:id="5424"/>
      <w:r>
        <w:rPr>
          <w:rFonts w:hint="cs"/>
          <w:rtl/>
        </w:rPr>
        <w:t xml:space="preserve">בכל מקרה אם בית הדין החליט </w:t>
      </w:r>
      <w:bookmarkStart w:id="5425" w:name="_ETM_Q1_13115868"/>
      <w:bookmarkEnd w:id="5425"/>
      <w:r>
        <w:rPr>
          <w:rFonts w:hint="cs"/>
          <w:rtl/>
        </w:rPr>
        <w:t xml:space="preserve">לא לתת </w:t>
      </w:r>
      <w:r w:rsidR="003D142C">
        <w:rPr>
          <w:rFonts w:hint="cs"/>
          <w:rtl/>
        </w:rPr>
        <w:t>מסיבותיו שלו, לא יכול להגיד לו</w:t>
      </w:r>
      <w:r>
        <w:rPr>
          <w:rFonts w:hint="cs"/>
          <w:rtl/>
        </w:rPr>
        <w:t>:</w:t>
      </w:r>
      <w:r w:rsidR="003D142C">
        <w:rPr>
          <w:rFonts w:hint="cs"/>
          <w:rtl/>
        </w:rPr>
        <w:t xml:space="preserve"> תחליט לתת. </w:t>
      </w:r>
      <w:bookmarkStart w:id="5426" w:name="_ETM_Q1_13122484"/>
      <w:bookmarkEnd w:id="5426"/>
      <w:r>
        <w:rPr>
          <w:rFonts w:hint="cs"/>
          <w:rtl/>
        </w:rPr>
        <w:t xml:space="preserve">זה לא האירוע. </w:t>
      </w:r>
      <w:bookmarkStart w:id="5427" w:name="_ETM_Q1_13123834"/>
      <w:bookmarkEnd w:id="5427"/>
    </w:p>
    <w:p w:rsidR="00F43331" w:rsidRDefault="00F43331" w:rsidP="003D142C">
      <w:pPr>
        <w:rPr>
          <w:rtl/>
        </w:rPr>
      </w:pPr>
      <w:bookmarkStart w:id="5428" w:name="_ETM_Q1_13123895"/>
      <w:bookmarkEnd w:id="5428"/>
    </w:p>
    <w:p w:rsidR="003D142C" w:rsidRDefault="003D142C" w:rsidP="003D142C">
      <w:pPr>
        <w:rPr>
          <w:rtl/>
        </w:rPr>
      </w:pPr>
      <w:bookmarkStart w:id="5429" w:name="_ETM_Q1_13123978"/>
      <w:bookmarkStart w:id="5430" w:name="_ETM_Q1_13124065"/>
      <w:bookmarkEnd w:id="5429"/>
      <w:bookmarkEnd w:id="5430"/>
      <w:r>
        <w:rPr>
          <w:rFonts w:hint="cs"/>
          <w:rtl/>
        </w:rPr>
        <w:t>עוד בנושא הזה? בתי הדין? משרד המשפטים?</w:t>
      </w:r>
    </w:p>
    <w:p w:rsidR="003D142C" w:rsidRDefault="003D142C" w:rsidP="003D142C">
      <w:pPr>
        <w:rPr>
          <w:rtl/>
        </w:rPr>
      </w:pPr>
      <w:bookmarkStart w:id="5431" w:name="_ETM_Q1_13129801"/>
      <w:bookmarkStart w:id="5432" w:name="_ETM_Q1_13129861"/>
      <w:bookmarkStart w:id="5433" w:name="_ETM_Q1_13130655"/>
      <w:bookmarkEnd w:id="5431"/>
      <w:bookmarkEnd w:id="5432"/>
      <w:bookmarkEnd w:id="5433"/>
    </w:p>
    <w:p w:rsidR="003D142C" w:rsidRDefault="003D142C" w:rsidP="003D142C">
      <w:pPr>
        <w:pStyle w:val="af9"/>
        <w:keepNext/>
        <w:rPr>
          <w:rtl/>
        </w:rPr>
      </w:pPr>
      <w:bookmarkStart w:id="5434" w:name="ET_guest_712381_648"/>
      <w:r w:rsidRPr="003D142C">
        <w:rPr>
          <w:rStyle w:val="TagStyle"/>
          <w:rtl/>
        </w:rPr>
        <w:t xml:space="preserve"> &lt;&lt; אורח &gt;&gt; </w:t>
      </w:r>
      <w:r>
        <w:rPr>
          <w:rtl/>
        </w:rPr>
        <w:t>רכס רפי:</w:t>
      </w:r>
      <w:r w:rsidRPr="003D142C">
        <w:rPr>
          <w:rStyle w:val="TagStyle"/>
          <w:rtl/>
        </w:rPr>
        <w:t xml:space="preserve"> &lt;&lt; אורח &gt;&gt;</w:t>
      </w:r>
      <w:r>
        <w:rPr>
          <w:rtl/>
        </w:rPr>
        <w:t xml:space="preserve">   </w:t>
      </w:r>
      <w:bookmarkEnd w:id="5434"/>
    </w:p>
    <w:p w:rsidR="003D142C" w:rsidRDefault="003D142C" w:rsidP="003D142C">
      <w:pPr>
        <w:pStyle w:val="KeepWithNext"/>
        <w:rPr>
          <w:rtl/>
        </w:rPr>
      </w:pPr>
    </w:p>
    <w:p w:rsidR="003D142C" w:rsidRDefault="003D142C" w:rsidP="00F43331">
      <w:pPr>
        <w:rPr>
          <w:rtl/>
        </w:rPr>
      </w:pPr>
      <w:bookmarkStart w:id="5435" w:name="_ETM_Q1_13131073"/>
      <w:bookmarkStart w:id="5436" w:name="_ETM_Q1_13131108"/>
      <w:bookmarkEnd w:id="5435"/>
      <w:bookmarkEnd w:id="5436"/>
      <w:r>
        <w:rPr>
          <w:rFonts w:hint="cs"/>
          <w:rtl/>
        </w:rPr>
        <w:t>אומר</w:t>
      </w:r>
      <w:bookmarkStart w:id="5437" w:name="_ETM_Q1_13135403"/>
      <w:bookmarkStart w:id="5438" w:name="_ETM_Q1_13135459"/>
      <w:bookmarkStart w:id="5439" w:name="_ETM_Q1_13135549"/>
      <w:bookmarkStart w:id="5440" w:name="_ETM_Q1_13135594"/>
      <w:bookmarkStart w:id="5441" w:name="_ETM_Q1_13135709"/>
      <w:bookmarkStart w:id="5442" w:name="_ETM_Q1_13135769"/>
      <w:bookmarkStart w:id="5443" w:name="_ETM_Q1_13135859"/>
      <w:bookmarkStart w:id="5444" w:name="_ETM_Q1_13135914"/>
      <w:bookmarkEnd w:id="5437"/>
      <w:bookmarkEnd w:id="5438"/>
      <w:bookmarkEnd w:id="5439"/>
      <w:bookmarkEnd w:id="5440"/>
      <w:bookmarkEnd w:id="5441"/>
      <w:bookmarkEnd w:id="5442"/>
      <w:bookmarkEnd w:id="5443"/>
      <w:bookmarkEnd w:id="5444"/>
      <w:r>
        <w:rPr>
          <w:rFonts w:hint="cs"/>
          <w:rtl/>
        </w:rPr>
        <w:t xml:space="preserve"> לפרוטוקול. </w:t>
      </w:r>
      <w:bookmarkStart w:id="5445" w:name="_ETM_Q1_13139603"/>
      <w:bookmarkEnd w:id="5445"/>
      <w:r w:rsidR="00F43331">
        <w:rPr>
          <w:rFonts w:hint="cs"/>
          <w:rtl/>
        </w:rPr>
        <w:t xml:space="preserve">מרשם סרבני גט </w:t>
      </w:r>
      <w:r w:rsidR="00F43331">
        <w:rPr>
          <w:rtl/>
        </w:rPr>
        <w:t>–</w:t>
      </w:r>
      <w:r w:rsidR="00F43331">
        <w:rPr>
          <w:rFonts w:hint="cs"/>
          <w:rtl/>
        </w:rPr>
        <w:t xml:space="preserve"> מרשם זה דבר מאוד ספציפי, מאוד מוגדר. אמרת כבר שאם בית </w:t>
      </w:r>
      <w:bookmarkStart w:id="5446" w:name="_ETM_Q1_13139997"/>
      <w:bookmarkEnd w:id="5446"/>
      <w:r w:rsidR="00F43331">
        <w:rPr>
          <w:rFonts w:hint="cs"/>
          <w:rtl/>
        </w:rPr>
        <w:t xml:space="preserve">הדין מישהו מסוים </w:t>
      </w:r>
      <w:r>
        <w:rPr>
          <w:rFonts w:hint="cs"/>
          <w:rtl/>
        </w:rPr>
        <w:t>לפרסם את ש</w:t>
      </w:r>
      <w:r w:rsidR="00F43331">
        <w:rPr>
          <w:rFonts w:hint="cs"/>
          <w:rtl/>
        </w:rPr>
        <w:t>מו</w:t>
      </w:r>
      <w:r>
        <w:rPr>
          <w:rFonts w:hint="cs"/>
          <w:rtl/>
        </w:rPr>
        <w:t xml:space="preserve">, </w:t>
      </w:r>
      <w:r w:rsidR="00F43331">
        <w:rPr>
          <w:rFonts w:hint="cs"/>
          <w:rtl/>
        </w:rPr>
        <w:t xml:space="preserve">הוא </w:t>
      </w:r>
      <w:r>
        <w:rPr>
          <w:rFonts w:hint="cs"/>
          <w:rtl/>
        </w:rPr>
        <w:t>יכול. זה גם מופיע בפסק הד</w:t>
      </w:r>
      <w:r w:rsidR="00F43331">
        <w:rPr>
          <w:rFonts w:hint="cs"/>
          <w:rtl/>
        </w:rPr>
        <w:t>י</w:t>
      </w:r>
      <w:r>
        <w:rPr>
          <w:rFonts w:hint="cs"/>
          <w:rtl/>
        </w:rPr>
        <w:t xml:space="preserve">ן של </w:t>
      </w:r>
      <w:bookmarkStart w:id="5447" w:name="_ETM_Q1_13145365"/>
      <w:bookmarkEnd w:id="5447"/>
      <w:r>
        <w:rPr>
          <w:rFonts w:hint="cs"/>
          <w:rtl/>
        </w:rPr>
        <w:t>גז</w:t>
      </w:r>
      <w:r w:rsidR="00F43331">
        <w:rPr>
          <w:rFonts w:hint="cs"/>
          <w:rtl/>
        </w:rPr>
        <w:t>.</w:t>
      </w:r>
      <w:r>
        <w:rPr>
          <w:rFonts w:hint="cs"/>
          <w:rtl/>
        </w:rPr>
        <w:t xml:space="preserve"> מרשם </w:t>
      </w:r>
      <w:r w:rsidR="00F43331">
        <w:rPr>
          <w:rFonts w:hint="cs"/>
          <w:rtl/>
        </w:rPr>
        <w:t>ח</w:t>
      </w:r>
      <w:r>
        <w:rPr>
          <w:rFonts w:hint="cs"/>
          <w:rtl/>
        </w:rPr>
        <w:t>ייב להיו</w:t>
      </w:r>
      <w:r w:rsidR="00F43331">
        <w:rPr>
          <w:rFonts w:hint="cs"/>
          <w:rtl/>
        </w:rPr>
        <w:t>ת</w:t>
      </w:r>
      <w:r>
        <w:rPr>
          <w:rFonts w:hint="cs"/>
          <w:rtl/>
        </w:rPr>
        <w:t xml:space="preserve"> מדויק. </w:t>
      </w:r>
      <w:r w:rsidR="00F43331">
        <w:rPr>
          <w:rFonts w:hint="cs"/>
          <w:rtl/>
        </w:rPr>
        <w:t xml:space="preserve">אין לנו שום בעיה שהמרשם הזה </w:t>
      </w:r>
      <w:bookmarkStart w:id="5448" w:name="_ETM_Q1_13148818"/>
      <w:bookmarkEnd w:id="5448"/>
      <w:r w:rsidR="00F43331">
        <w:rPr>
          <w:rFonts w:hint="cs"/>
          <w:rtl/>
        </w:rPr>
        <w:t xml:space="preserve">יהיה, </w:t>
      </w:r>
      <w:r>
        <w:rPr>
          <w:rFonts w:hint="cs"/>
          <w:rtl/>
        </w:rPr>
        <w:t xml:space="preserve">ובתנאי שיהיה לפי ההגדרה של </w:t>
      </w:r>
      <w:bookmarkStart w:id="5449" w:name="_ETM_Q1_13152204"/>
      <w:bookmarkEnd w:id="5449"/>
      <w:r>
        <w:rPr>
          <w:rFonts w:hint="cs"/>
          <w:rtl/>
        </w:rPr>
        <w:t xml:space="preserve">מה זה סרבנות גט. אנו לא אומרים </w:t>
      </w:r>
      <w:r w:rsidR="00F43331">
        <w:rPr>
          <w:rFonts w:hint="cs"/>
          <w:rtl/>
        </w:rPr>
        <w:t xml:space="preserve">- </w:t>
      </w:r>
      <w:r>
        <w:rPr>
          <w:rFonts w:hint="cs"/>
          <w:rtl/>
        </w:rPr>
        <w:t xml:space="preserve">ופה </w:t>
      </w:r>
      <w:bookmarkStart w:id="5450" w:name="_ETM_Q1_13157950"/>
      <w:bookmarkEnd w:id="5450"/>
      <w:r>
        <w:rPr>
          <w:rFonts w:hint="cs"/>
          <w:rtl/>
        </w:rPr>
        <w:t xml:space="preserve">יש להבהיר </w:t>
      </w:r>
      <w:r>
        <w:rPr>
          <w:rtl/>
        </w:rPr>
        <w:t>–</w:t>
      </w:r>
      <w:r>
        <w:rPr>
          <w:rFonts w:hint="cs"/>
          <w:rtl/>
        </w:rPr>
        <w:t xml:space="preserve"> שסרבנות גט ועגינות חד הם</w:t>
      </w:r>
      <w:r w:rsidR="00F43331">
        <w:rPr>
          <w:rFonts w:hint="cs"/>
          <w:rtl/>
        </w:rPr>
        <w:t>. יכול להיות מקרה שאשה או איש עגונות</w:t>
      </w:r>
      <w:bookmarkStart w:id="5451" w:name="_ETM_Q1_13166641"/>
      <w:bookmarkEnd w:id="5451"/>
      <w:r w:rsidR="00F43331">
        <w:rPr>
          <w:rFonts w:hint="cs"/>
          <w:rtl/>
        </w:rPr>
        <w:t xml:space="preserve"> משך שנים רבות</w:t>
      </w:r>
      <w:r>
        <w:rPr>
          <w:rFonts w:hint="cs"/>
          <w:rtl/>
        </w:rPr>
        <w:t xml:space="preserve">, ולא הגיעו </w:t>
      </w:r>
      <w:bookmarkStart w:id="5452" w:name="_ETM_Q1_13167716"/>
      <w:bookmarkEnd w:id="5452"/>
      <w:r>
        <w:rPr>
          <w:rFonts w:hint="cs"/>
          <w:rtl/>
        </w:rPr>
        <w:t>להגדרה של סרבנות גט. אם זה מוגדר</w:t>
      </w:r>
      <w:r w:rsidR="00F43331">
        <w:rPr>
          <w:rFonts w:hint="cs"/>
          <w:rtl/>
        </w:rPr>
        <w:t>,</w:t>
      </w:r>
      <w:r>
        <w:rPr>
          <w:rFonts w:hint="cs"/>
          <w:rtl/>
        </w:rPr>
        <w:t xml:space="preserve"> זה צריך להיות </w:t>
      </w:r>
      <w:bookmarkStart w:id="5453" w:name="_ETM_Q1_13174147"/>
      <w:bookmarkEnd w:id="5453"/>
      <w:r>
        <w:rPr>
          <w:rFonts w:hint="cs"/>
          <w:rtl/>
        </w:rPr>
        <w:t>מוגדר כמו שצרי</w:t>
      </w:r>
      <w:r w:rsidR="00F43331">
        <w:rPr>
          <w:rFonts w:hint="cs"/>
          <w:rtl/>
        </w:rPr>
        <w:t>ך</w:t>
      </w:r>
      <w:r>
        <w:rPr>
          <w:rFonts w:hint="cs"/>
          <w:rtl/>
        </w:rPr>
        <w:t>.</w:t>
      </w:r>
      <w:r w:rsidR="00F43331">
        <w:rPr>
          <w:rFonts w:hint="cs"/>
          <w:rtl/>
        </w:rPr>
        <w:t xml:space="preserve"> אם זה פתוח זה כבר לא מרשם, והציבור לא יודע מה לעשות עם זה.</w:t>
      </w:r>
    </w:p>
    <w:p w:rsidR="003D142C" w:rsidRDefault="003D142C" w:rsidP="003D142C">
      <w:pPr>
        <w:rPr>
          <w:rtl/>
        </w:rPr>
      </w:pPr>
      <w:bookmarkStart w:id="5454" w:name="_ETM_Q1_13177822"/>
      <w:bookmarkStart w:id="5455" w:name="_ETM_Q1_13177907"/>
      <w:bookmarkEnd w:id="5454"/>
      <w:bookmarkEnd w:id="5455"/>
    </w:p>
    <w:p w:rsidR="003D142C" w:rsidRDefault="003D142C" w:rsidP="003D142C">
      <w:pPr>
        <w:pStyle w:val="af6"/>
        <w:keepNext/>
        <w:rPr>
          <w:rtl/>
        </w:rPr>
      </w:pPr>
      <w:bookmarkStart w:id="5456" w:name="ET_yor_שמחה_רוטמן_649"/>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456"/>
    </w:p>
    <w:p w:rsidR="003D142C" w:rsidRDefault="003D142C" w:rsidP="003D142C">
      <w:pPr>
        <w:pStyle w:val="KeepWithNext"/>
        <w:rPr>
          <w:rtl/>
        </w:rPr>
      </w:pPr>
    </w:p>
    <w:p w:rsidR="003D142C" w:rsidRDefault="003D142C" w:rsidP="003D142C">
      <w:pPr>
        <w:rPr>
          <w:rtl/>
        </w:rPr>
      </w:pPr>
      <w:bookmarkStart w:id="5457" w:name="_ETM_Q1_13178362"/>
      <w:bookmarkEnd w:id="5457"/>
      <w:r>
        <w:rPr>
          <w:rFonts w:hint="cs"/>
          <w:rtl/>
        </w:rPr>
        <w:t>מקובל.</w:t>
      </w:r>
    </w:p>
    <w:p w:rsidR="003D142C" w:rsidRDefault="003D142C" w:rsidP="003D142C">
      <w:pPr>
        <w:rPr>
          <w:rtl/>
        </w:rPr>
      </w:pPr>
      <w:bookmarkStart w:id="5458" w:name="_ETM_Q1_13179726"/>
      <w:bookmarkStart w:id="5459" w:name="_ETM_Q1_13179791"/>
      <w:bookmarkEnd w:id="5458"/>
      <w:bookmarkEnd w:id="5459"/>
    </w:p>
    <w:p w:rsidR="003D142C" w:rsidRDefault="003D142C" w:rsidP="003D142C">
      <w:pPr>
        <w:pStyle w:val="af9"/>
        <w:keepNext/>
        <w:rPr>
          <w:rtl/>
        </w:rPr>
      </w:pPr>
      <w:bookmarkStart w:id="5460" w:name="ET_guest_927705_650"/>
      <w:r w:rsidRPr="003D142C">
        <w:rPr>
          <w:rStyle w:val="TagStyle"/>
          <w:rtl/>
        </w:rPr>
        <w:t xml:space="preserve"> &lt;&lt; אורח &gt;&gt; </w:t>
      </w:r>
      <w:r>
        <w:rPr>
          <w:rtl/>
        </w:rPr>
        <w:t>לייזר אליעזר שור:</w:t>
      </w:r>
      <w:r w:rsidRPr="003D142C">
        <w:rPr>
          <w:rStyle w:val="TagStyle"/>
          <w:rtl/>
        </w:rPr>
        <w:t xml:space="preserve"> &lt;&lt; אורח &gt;&gt;</w:t>
      </w:r>
      <w:r>
        <w:rPr>
          <w:rtl/>
        </w:rPr>
        <w:t xml:space="preserve">   </w:t>
      </w:r>
      <w:bookmarkEnd w:id="5460"/>
    </w:p>
    <w:p w:rsidR="003D142C" w:rsidRDefault="003D142C" w:rsidP="003D142C">
      <w:pPr>
        <w:pStyle w:val="KeepWithNext"/>
        <w:rPr>
          <w:rtl/>
        </w:rPr>
      </w:pPr>
    </w:p>
    <w:p w:rsidR="003D142C" w:rsidRDefault="00F43331" w:rsidP="003D142C">
      <w:pPr>
        <w:rPr>
          <w:rtl/>
        </w:rPr>
      </w:pPr>
      <w:bookmarkStart w:id="5461" w:name="_ETM_Q1_13181823"/>
      <w:bookmarkEnd w:id="5461"/>
      <w:r>
        <w:rPr>
          <w:rFonts w:hint="cs"/>
          <w:rtl/>
        </w:rPr>
        <w:t xml:space="preserve">היינו רוצים שפעם </w:t>
      </w:r>
      <w:bookmarkStart w:id="5462" w:name="_ETM_Q1_13180884"/>
      <w:bookmarkEnd w:id="5462"/>
      <w:r>
        <w:rPr>
          <w:rFonts w:hint="cs"/>
          <w:rtl/>
        </w:rPr>
        <w:t xml:space="preserve">אחת תהיה שקיפות מלאה, כמה סרבנים יש </w:t>
      </w:r>
      <w:r w:rsidR="003D142C">
        <w:rPr>
          <w:rFonts w:hint="cs"/>
          <w:rtl/>
        </w:rPr>
        <w:t>וכמה  סרבניות יש.</w:t>
      </w:r>
      <w:r>
        <w:rPr>
          <w:rFonts w:hint="cs"/>
          <w:rtl/>
        </w:rPr>
        <w:t xml:space="preserve"> זה </w:t>
      </w:r>
      <w:bookmarkStart w:id="5463" w:name="_ETM_Q1_13185160"/>
      <w:bookmarkEnd w:id="5463"/>
      <w:r>
        <w:rPr>
          <w:rFonts w:hint="cs"/>
          <w:rtl/>
        </w:rPr>
        <w:t>מאוד חשוב.</w:t>
      </w:r>
    </w:p>
    <w:p w:rsidR="003D142C" w:rsidRDefault="003D142C" w:rsidP="003D142C">
      <w:pPr>
        <w:rPr>
          <w:rtl/>
        </w:rPr>
      </w:pPr>
      <w:bookmarkStart w:id="5464" w:name="_ETM_Q1_13186750"/>
      <w:bookmarkStart w:id="5465" w:name="_ETM_Q1_13186810"/>
      <w:bookmarkEnd w:id="5464"/>
      <w:bookmarkEnd w:id="5465"/>
    </w:p>
    <w:p w:rsidR="003D142C" w:rsidRDefault="003D142C" w:rsidP="003D142C">
      <w:pPr>
        <w:pStyle w:val="af6"/>
        <w:keepNext/>
        <w:rPr>
          <w:rtl/>
        </w:rPr>
      </w:pPr>
      <w:bookmarkStart w:id="5466" w:name="ET_yor_שמחה_רוטמן_651"/>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466"/>
    </w:p>
    <w:p w:rsidR="003D142C" w:rsidRDefault="003D142C" w:rsidP="003D142C">
      <w:pPr>
        <w:pStyle w:val="KeepWithNext"/>
        <w:rPr>
          <w:rtl/>
        </w:rPr>
      </w:pPr>
    </w:p>
    <w:p w:rsidR="003D142C" w:rsidRDefault="003D142C" w:rsidP="00F43331">
      <w:pPr>
        <w:rPr>
          <w:rtl/>
        </w:rPr>
      </w:pPr>
      <w:bookmarkStart w:id="5467" w:name="_ETM_Q1_13187277"/>
      <w:bookmarkEnd w:id="5467"/>
      <w:r>
        <w:rPr>
          <w:rFonts w:hint="cs"/>
          <w:rtl/>
        </w:rPr>
        <w:t>בסוף</w:t>
      </w:r>
      <w:r w:rsidR="00F43331">
        <w:rPr>
          <w:rFonts w:hint="cs"/>
          <w:rtl/>
        </w:rPr>
        <w:t xml:space="preserve"> החוק ננסח- - </w:t>
      </w:r>
    </w:p>
    <w:p w:rsidR="003D142C" w:rsidRDefault="003D142C" w:rsidP="003D142C">
      <w:pPr>
        <w:rPr>
          <w:rtl/>
        </w:rPr>
      </w:pPr>
      <w:bookmarkStart w:id="5468" w:name="_ETM_Q1_13189338"/>
      <w:bookmarkStart w:id="5469" w:name="_ETM_Q1_13189413"/>
      <w:bookmarkEnd w:id="5468"/>
      <w:bookmarkEnd w:id="5469"/>
    </w:p>
    <w:p w:rsidR="003D142C" w:rsidRDefault="003D142C" w:rsidP="003D142C">
      <w:pPr>
        <w:pStyle w:val="-"/>
        <w:keepNext/>
        <w:rPr>
          <w:rtl/>
        </w:rPr>
      </w:pPr>
      <w:bookmarkStart w:id="5470" w:name="ET_speakercontinue_927705_652"/>
      <w:r w:rsidRPr="003D142C">
        <w:rPr>
          <w:rStyle w:val="TagStyle"/>
          <w:rtl/>
        </w:rPr>
        <w:t xml:space="preserve"> &lt;&lt; דובר_המשך &gt;&gt; </w:t>
      </w:r>
      <w:r>
        <w:rPr>
          <w:rtl/>
        </w:rPr>
        <w:t>לייזר אליעזר שור:</w:t>
      </w:r>
      <w:r w:rsidRPr="003D142C">
        <w:rPr>
          <w:rStyle w:val="TagStyle"/>
          <w:rtl/>
        </w:rPr>
        <w:t xml:space="preserve"> &lt;&lt; דובר_המשך &gt;&gt;</w:t>
      </w:r>
      <w:r>
        <w:rPr>
          <w:rtl/>
        </w:rPr>
        <w:t xml:space="preserve">   </w:t>
      </w:r>
      <w:bookmarkEnd w:id="5470"/>
    </w:p>
    <w:p w:rsidR="003D142C" w:rsidRDefault="003D142C" w:rsidP="003D142C">
      <w:pPr>
        <w:pStyle w:val="KeepWithNext"/>
        <w:rPr>
          <w:rtl/>
        </w:rPr>
      </w:pPr>
    </w:p>
    <w:p w:rsidR="00F43331" w:rsidRDefault="00F43331" w:rsidP="003D142C">
      <w:pPr>
        <w:rPr>
          <w:rtl/>
        </w:rPr>
      </w:pPr>
      <w:bookmarkStart w:id="5471" w:name="_ETM_Q1_13189918"/>
      <w:bookmarkEnd w:id="5471"/>
      <w:r>
        <w:rPr>
          <w:rFonts w:hint="cs"/>
          <w:rtl/>
        </w:rPr>
        <w:t xml:space="preserve">אומר לך </w:t>
      </w:r>
      <w:bookmarkStart w:id="5472" w:name="_ETM_Q1_13192734"/>
      <w:bookmarkEnd w:id="5472"/>
      <w:r>
        <w:rPr>
          <w:rFonts w:hint="cs"/>
          <w:rtl/>
        </w:rPr>
        <w:t>למה, כבוד היושב-ראש. יש פה עמותות שאני רו</w:t>
      </w:r>
      <w:r w:rsidR="003D142C">
        <w:rPr>
          <w:rFonts w:hint="cs"/>
          <w:rtl/>
        </w:rPr>
        <w:t>א</w:t>
      </w:r>
      <w:r>
        <w:rPr>
          <w:rFonts w:hint="cs"/>
          <w:rtl/>
        </w:rPr>
        <w:t>ה</w:t>
      </w:r>
      <w:r w:rsidR="003D142C">
        <w:rPr>
          <w:rFonts w:hint="cs"/>
          <w:rtl/>
        </w:rPr>
        <w:t xml:space="preserve"> </w:t>
      </w:r>
      <w:bookmarkStart w:id="5473" w:name="_ETM_Q1_13194757"/>
      <w:bookmarkEnd w:id="5473"/>
      <w:r w:rsidR="003D142C">
        <w:rPr>
          <w:rFonts w:hint="cs"/>
          <w:rtl/>
        </w:rPr>
        <w:t xml:space="preserve">שהכול </w:t>
      </w:r>
      <w:r w:rsidR="003D142C">
        <w:rPr>
          <w:rtl/>
        </w:rPr>
        <w:t>–</w:t>
      </w:r>
      <w:r w:rsidR="003D142C">
        <w:rPr>
          <w:rFonts w:hint="cs"/>
          <w:rtl/>
        </w:rPr>
        <w:t xml:space="preserve"> גבר, גבר. כל גבר וכל אשה מגיע להם </w:t>
      </w:r>
      <w:bookmarkStart w:id="5474" w:name="_ETM_Q1_13202350"/>
      <w:bookmarkEnd w:id="5474"/>
      <w:r w:rsidR="003D142C">
        <w:rPr>
          <w:rFonts w:hint="cs"/>
          <w:rtl/>
        </w:rPr>
        <w:t xml:space="preserve">להיות חופשיים ולחיות את החיים האלה. </w:t>
      </w:r>
    </w:p>
    <w:p w:rsidR="00F43331" w:rsidRDefault="00F43331" w:rsidP="003D142C">
      <w:pPr>
        <w:rPr>
          <w:rtl/>
        </w:rPr>
      </w:pPr>
      <w:bookmarkStart w:id="5475" w:name="_ETM_Q1_13207438"/>
      <w:bookmarkEnd w:id="5475"/>
    </w:p>
    <w:p w:rsidR="00F43331" w:rsidRDefault="00F43331" w:rsidP="00F43331">
      <w:pPr>
        <w:pStyle w:val="af9"/>
        <w:keepNext/>
        <w:rPr>
          <w:rtl/>
        </w:rPr>
      </w:pPr>
      <w:bookmarkStart w:id="5476" w:name="ET_guest_835971_732"/>
      <w:r w:rsidRPr="00F43331">
        <w:rPr>
          <w:rStyle w:val="TagStyle"/>
          <w:rtl/>
        </w:rPr>
        <w:t xml:space="preserve"> &lt;&lt; אורח &gt;&gt; </w:t>
      </w:r>
      <w:r>
        <w:rPr>
          <w:rtl/>
        </w:rPr>
        <w:t>רבקה שיר לביא זינאתי:</w:t>
      </w:r>
      <w:r w:rsidRPr="00F43331">
        <w:rPr>
          <w:rStyle w:val="TagStyle"/>
          <w:rtl/>
        </w:rPr>
        <w:t xml:space="preserve"> &lt;&lt; אורח &gt;&gt;</w:t>
      </w:r>
      <w:r>
        <w:rPr>
          <w:rtl/>
        </w:rPr>
        <w:t xml:space="preserve">   </w:t>
      </w:r>
      <w:bookmarkEnd w:id="5476"/>
    </w:p>
    <w:p w:rsidR="00F43331" w:rsidRDefault="00F43331" w:rsidP="00F43331">
      <w:pPr>
        <w:pStyle w:val="KeepWithNext"/>
        <w:rPr>
          <w:rtl/>
        </w:rPr>
      </w:pPr>
    </w:p>
    <w:p w:rsidR="00F43331" w:rsidRDefault="00F43331" w:rsidP="00F43331">
      <w:pPr>
        <w:rPr>
          <w:rtl/>
        </w:rPr>
      </w:pPr>
      <w:r>
        <w:rPr>
          <w:rFonts w:hint="cs"/>
          <w:rtl/>
        </w:rPr>
        <w:t>זה עוול וזה עוול, לא משנה גבר או אשה.</w:t>
      </w:r>
    </w:p>
    <w:p w:rsidR="00F43331" w:rsidRDefault="00F43331" w:rsidP="00F43331">
      <w:pPr>
        <w:rPr>
          <w:rtl/>
        </w:rPr>
      </w:pPr>
    </w:p>
    <w:p w:rsidR="00F43331" w:rsidRDefault="00F43331" w:rsidP="00F43331">
      <w:pPr>
        <w:pStyle w:val="af9"/>
        <w:keepNext/>
        <w:rPr>
          <w:rtl/>
        </w:rPr>
      </w:pPr>
      <w:bookmarkStart w:id="5477" w:name="ET_guest_927705_733"/>
      <w:r w:rsidRPr="00F43331">
        <w:rPr>
          <w:rStyle w:val="TagStyle"/>
          <w:rtl/>
        </w:rPr>
        <w:t xml:space="preserve"> &lt;&lt; אורח &gt;&gt; </w:t>
      </w:r>
      <w:r>
        <w:rPr>
          <w:rtl/>
        </w:rPr>
        <w:t>לייזר אליעזר שור:</w:t>
      </w:r>
      <w:r w:rsidRPr="00F43331">
        <w:rPr>
          <w:rStyle w:val="TagStyle"/>
          <w:rtl/>
        </w:rPr>
        <w:t xml:space="preserve"> &lt;&lt; אורח &gt;&gt;</w:t>
      </w:r>
      <w:r>
        <w:rPr>
          <w:rtl/>
        </w:rPr>
        <w:t xml:space="preserve">   </w:t>
      </w:r>
      <w:bookmarkEnd w:id="5477"/>
    </w:p>
    <w:p w:rsidR="00F43331" w:rsidRDefault="00F43331" w:rsidP="00F43331">
      <w:pPr>
        <w:pStyle w:val="KeepWithNext"/>
        <w:rPr>
          <w:rtl/>
        </w:rPr>
      </w:pPr>
    </w:p>
    <w:p w:rsidR="003D142C" w:rsidRDefault="003D142C" w:rsidP="003D142C">
      <w:pPr>
        <w:rPr>
          <w:rtl/>
        </w:rPr>
      </w:pPr>
      <w:bookmarkStart w:id="5478" w:name="_ETM_Q1_13207629"/>
      <w:bookmarkStart w:id="5479" w:name="_ETM_Q1_13207683"/>
      <w:bookmarkStart w:id="5480" w:name="_ETM_Q1_13207723"/>
      <w:bookmarkEnd w:id="5478"/>
      <w:bookmarkEnd w:id="5479"/>
      <w:bookmarkEnd w:id="5480"/>
      <w:r>
        <w:rPr>
          <w:rFonts w:hint="cs"/>
          <w:rtl/>
        </w:rPr>
        <w:t>אני</w:t>
      </w:r>
      <w:r w:rsidR="00F43331">
        <w:rPr>
          <w:rFonts w:hint="cs"/>
          <w:rtl/>
        </w:rPr>
        <w:t xml:space="preserve"> </w:t>
      </w:r>
      <w:r>
        <w:rPr>
          <w:rFonts w:hint="cs"/>
          <w:rtl/>
        </w:rPr>
        <w:t xml:space="preserve">אישית דיברתי עם גבר </w:t>
      </w:r>
      <w:bookmarkStart w:id="5481" w:name="_ETM_Q1_13211764"/>
      <w:bookmarkEnd w:id="5481"/>
      <w:r>
        <w:rPr>
          <w:rFonts w:hint="cs"/>
          <w:rtl/>
        </w:rPr>
        <w:t xml:space="preserve">שלא רצה לתת </w:t>
      </w:r>
      <w:r w:rsidR="00F43331">
        <w:rPr>
          <w:rFonts w:hint="cs"/>
          <w:rtl/>
        </w:rPr>
        <w:t xml:space="preserve">גט </w:t>
      </w:r>
      <w:r>
        <w:rPr>
          <w:rFonts w:hint="cs"/>
          <w:rtl/>
        </w:rPr>
        <w:t xml:space="preserve">לאשה 5 שנים ואנו עוזרים לגברים ונשים </w:t>
      </w:r>
      <w:bookmarkStart w:id="5482" w:name="_ETM_Q1_13219153"/>
      <w:bookmarkEnd w:id="5482"/>
      <w:r>
        <w:rPr>
          <w:rFonts w:hint="cs"/>
          <w:rtl/>
        </w:rPr>
        <w:t xml:space="preserve">כאחד. </w:t>
      </w:r>
      <w:r w:rsidR="00F43331">
        <w:rPr>
          <w:rFonts w:hint="cs"/>
          <w:rtl/>
        </w:rPr>
        <w:t xml:space="preserve">אז </w:t>
      </w:r>
      <w:r>
        <w:rPr>
          <w:rFonts w:hint="cs"/>
          <w:rtl/>
        </w:rPr>
        <w:t>תתחילו לדבר כאחד.</w:t>
      </w:r>
    </w:p>
    <w:p w:rsidR="003D142C" w:rsidRDefault="003D142C" w:rsidP="003D142C">
      <w:pPr>
        <w:rPr>
          <w:rtl/>
        </w:rPr>
      </w:pPr>
      <w:bookmarkStart w:id="5483" w:name="_ETM_Q1_13222930"/>
      <w:bookmarkStart w:id="5484" w:name="_ETM_Q1_13223015"/>
      <w:bookmarkEnd w:id="5483"/>
      <w:bookmarkEnd w:id="5484"/>
    </w:p>
    <w:p w:rsidR="003D142C" w:rsidRDefault="003D142C" w:rsidP="003D142C">
      <w:pPr>
        <w:pStyle w:val="af6"/>
        <w:keepNext/>
        <w:rPr>
          <w:rtl/>
        </w:rPr>
      </w:pPr>
      <w:bookmarkStart w:id="5485" w:name="ET_yor_שמחה_רוטמן_653"/>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485"/>
    </w:p>
    <w:p w:rsidR="003D142C" w:rsidRDefault="003D142C" w:rsidP="003D142C">
      <w:pPr>
        <w:pStyle w:val="KeepWithNext"/>
        <w:rPr>
          <w:rtl/>
        </w:rPr>
      </w:pPr>
    </w:p>
    <w:p w:rsidR="003D142C" w:rsidRDefault="00F43331" w:rsidP="00F43331">
      <w:pPr>
        <w:rPr>
          <w:rtl/>
        </w:rPr>
      </w:pPr>
      <w:bookmarkStart w:id="5486" w:name="_ETM_Q1_13223425"/>
      <w:bookmarkEnd w:id="5486"/>
      <w:r>
        <w:rPr>
          <w:rFonts w:hint="cs"/>
          <w:rtl/>
        </w:rPr>
        <w:t xml:space="preserve">בדיון הבא בעז"ה </w:t>
      </w:r>
      <w:r w:rsidR="003D142C">
        <w:rPr>
          <w:rFonts w:hint="cs"/>
          <w:rtl/>
        </w:rPr>
        <w:t>נע</w:t>
      </w:r>
      <w:r>
        <w:rPr>
          <w:rFonts w:hint="cs"/>
          <w:rtl/>
        </w:rPr>
        <w:t>שה את הדיון על הנושא של ההשוואה</w:t>
      </w:r>
      <w:r w:rsidR="003D142C">
        <w:rPr>
          <w:rFonts w:hint="cs"/>
          <w:rtl/>
        </w:rPr>
        <w:t xml:space="preserve">. </w:t>
      </w:r>
      <w:bookmarkStart w:id="5487" w:name="_ETM_Q1_13228805"/>
      <w:bookmarkEnd w:id="5487"/>
      <w:r w:rsidR="003D142C">
        <w:rPr>
          <w:rFonts w:hint="cs"/>
          <w:rtl/>
        </w:rPr>
        <w:t xml:space="preserve">אני חושב שלאור כל השיקולים </w:t>
      </w:r>
      <w:r>
        <w:rPr>
          <w:rFonts w:hint="cs"/>
          <w:rtl/>
        </w:rPr>
        <w:t xml:space="preserve">שעשינו </w:t>
      </w:r>
      <w:r w:rsidR="003D142C">
        <w:rPr>
          <w:rtl/>
        </w:rPr>
        <w:t>–</w:t>
      </w:r>
      <w:r w:rsidR="003D142C">
        <w:rPr>
          <w:rFonts w:hint="cs"/>
          <w:rtl/>
        </w:rPr>
        <w:t xml:space="preserve"> אני חושב שהתהליך </w:t>
      </w:r>
      <w:bookmarkStart w:id="5488" w:name="_ETM_Q1_13236229"/>
      <w:bookmarkEnd w:id="5488"/>
      <w:r w:rsidR="003D142C">
        <w:rPr>
          <w:rFonts w:hint="cs"/>
          <w:rtl/>
        </w:rPr>
        <w:t>לטובת כל הצדדים צריך להיות שוויוני. אנו מכירי</w:t>
      </w:r>
      <w:r>
        <w:rPr>
          <w:rFonts w:hint="cs"/>
          <w:rtl/>
        </w:rPr>
        <w:t>ם</w:t>
      </w:r>
      <w:r w:rsidR="003D142C">
        <w:rPr>
          <w:rFonts w:hint="cs"/>
          <w:rtl/>
        </w:rPr>
        <w:t xml:space="preserve"> את המחלוקות, </w:t>
      </w:r>
      <w:bookmarkStart w:id="5489" w:name="_ETM_Q1_13242581"/>
      <w:bookmarkEnd w:id="5489"/>
      <w:r w:rsidR="003D142C">
        <w:rPr>
          <w:rFonts w:hint="cs"/>
          <w:rtl/>
        </w:rPr>
        <w:t xml:space="preserve">נגדר אותם אך </w:t>
      </w:r>
      <w:r>
        <w:rPr>
          <w:rFonts w:hint="cs"/>
          <w:rtl/>
        </w:rPr>
        <w:t xml:space="preserve">אני </w:t>
      </w:r>
      <w:r w:rsidR="003D142C">
        <w:rPr>
          <w:rFonts w:hint="cs"/>
          <w:rtl/>
        </w:rPr>
        <w:t xml:space="preserve">חושב שזה נכון כי בייחוד </w:t>
      </w:r>
      <w:r>
        <w:rPr>
          <w:rFonts w:hint="cs"/>
          <w:rtl/>
        </w:rPr>
        <w:t xml:space="preserve">על </w:t>
      </w:r>
      <w:bookmarkStart w:id="5490" w:name="_ETM_Q1_13249937"/>
      <w:bookmarkEnd w:id="5490"/>
      <w:r w:rsidR="003D142C">
        <w:rPr>
          <w:rFonts w:hint="cs"/>
          <w:rtl/>
        </w:rPr>
        <w:t xml:space="preserve">השפעה על </w:t>
      </w:r>
      <w:bookmarkStart w:id="5491" w:name="_ETM_Q1_13251166"/>
      <w:bookmarkEnd w:id="5491"/>
      <w:r w:rsidR="003D142C">
        <w:rPr>
          <w:rFonts w:hint="cs"/>
          <w:rtl/>
        </w:rPr>
        <w:t xml:space="preserve">הילדים, </w:t>
      </w:r>
      <w:r>
        <w:rPr>
          <w:rFonts w:hint="cs"/>
          <w:rtl/>
        </w:rPr>
        <w:t xml:space="preserve">כשיש עיכוב </w:t>
      </w:r>
      <w:r>
        <w:rPr>
          <w:rtl/>
        </w:rPr>
        <w:t>–</w:t>
      </w:r>
      <w:r>
        <w:rPr>
          <w:rFonts w:hint="cs"/>
          <w:rtl/>
        </w:rPr>
        <w:t xml:space="preserve"> לא משנה למה הוא נובע, אבל </w:t>
      </w:r>
      <w:r w:rsidR="003D142C">
        <w:rPr>
          <w:rFonts w:hint="cs"/>
          <w:rtl/>
        </w:rPr>
        <w:t xml:space="preserve">כשיש </w:t>
      </w:r>
      <w:r>
        <w:rPr>
          <w:rFonts w:hint="cs"/>
          <w:rtl/>
        </w:rPr>
        <w:t xml:space="preserve">כל </w:t>
      </w:r>
      <w:bookmarkStart w:id="5492" w:name="_ETM_Q1_13253711"/>
      <w:bookmarkEnd w:id="5492"/>
      <w:r>
        <w:rPr>
          <w:rFonts w:hint="cs"/>
          <w:rtl/>
        </w:rPr>
        <w:t xml:space="preserve">מיני </w:t>
      </w:r>
      <w:r w:rsidR="003D142C">
        <w:rPr>
          <w:rFonts w:hint="cs"/>
          <w:rtl/>
        </w:rPr>
        <w:t xml:space="preserve">סרבולים משפטיים זה עולה יותר כסף לכולם </w:t>
      </w:r>
      <w:bookmarkStart w:id="5493" w:name="_ETM_Q1_13258869"/>
      <w:bookmarkEnd w:id="5493"/>
      <w:r w:rsidR="003D142C">
        <w:rPr>
          <w:rFonts w:hint="cs"/>
          <w:rtl/>
        </w:rPr>
        <w:t>ופוגע בכולם.</w:t>
      </w:r>
    </w:p>
    <w:p w:rsidR="003D142C" w:rsidRDefault="003D142C" w:rsidP="003D142C">
      <w:pPr>
        <w:rPr>
          <w:rtl/>
        </w:rPr>
      </w:pPr>
      <w:bookmarkStart w:id="5494" w:name="_ETM_Q1_13262239"/>
      <w:bookmarkStart w:id="5495" w:name="_ETM_Q1_13262294"/>
      <w:bookmarkEnd w:id="5494"/>
      <w:bookmarkEnd w:id="5495"/>
    </w:p>
    <w:p w:rsidR="003D142C" w:rsidRDefault="003D142C" w:rsidP="003D142C">
      <w:pPr>
        <w:rPr>
          <w:rtl/>
        </w:rPr>
      </w:pPr>
      <w:bookmarkStart w:id="5496" w:name="_ETM_Q1_13262404"/>
      <w:bookmarkStart w:id="5497" w:name="_ETM_Q1_13262449"/>
      <w:bookmarkEnd w:id="5496"/>
      <w:bookmarkEnd w:id="5497"/>
      <w:r>
        <w:rPr>
          <w:rFonts w:hint="cs"/>
          <w:rtl/>
        </w:rPr>
        <w:t>סעיף 5 ירד.</w:t>
      </w:r>
    </w:p>
    <w:p w:rsidR="003D142C" w:rsidRDefault="003D142C" w:rsidP="003D142C">
      <w:pPr>
        <w:rPr>
          <w:rtl/>
        </w:rPr>
      </w:pPr>
      <w:bookmarkStart w:id="5498" w:name="_ETM_Q1_13267939"/>
      <w:bookmarkStart w:id="5499" w:name="_ETM_Q1_13267994"/>
      <w:bookmarkStart w:id="5500" w:name="_ETM_Q1_13275631"/>
      <w:bookmarkEnd w:id="5498"/>
      <w:bookmarkEnd w:id="5499"/>
      <w:bookmarkEnd w:id="5500"/>
    </w:p>
    <w:p w:rsidR="003D142C" w:rsidRDefault="003D142C" w:rsidP="003D142C">
      <w:pPr>
        <w:pStyle w:val="af9"/>
        <w:keepNext/>
        <w:rPr>
          <w:rtl/>
        </w:rPr>
      </w:pPr>
      <w:bookmarkStart w:id="5501" w:name="ET_guest_742285_654"/>
      <w:r w:rsidRPr="003D142C">
        <w:rPr>
          <w:rStyle w:val="TagStyle"/>
          <w:rtl/>
        </w:rPr>
        <w:t xml:space="preserve"> &lt;&lt; אורח &gt;&gt; </w:t>
      </w:r>
      <w:r>
        <w:rPr>
          <w:rtl/>
        </w:rPr>
        <w:t>יהודה גוטמן:</w:t>
      </w:r>
      <w:r w:rsidRPr="003D142C">
        <w:rPr>
          <w:rStyle w:val="TagStyle"/>
          <w:rtl/>
        </w:rPr>
        <w:t xml:space="preserve"> &lt;&lt; אורח &gt;&gt;</w:t>
      </w:r>
      <w:r>
        <w:rPr>
          <w:rtl/>
        </w:rPr>
        <w:t xml:space="preserve">   </w:t>
      </w:r>
      <w:bookmarkEnd w:id="5501"/>
    </w:p>
    <w:p w:rsidR="003D142C" w:rsidRDefault="003D142C" w:rsidP="003D142C">
      <w:pPr>
        <w:pStyle w:val="KeepWithNext"/>
        <w:rPr>
          <w:rtl/>
        </w:rPr>
      </w:pPr>
    </w:p>
    <w:p w:rsidR="003D142C" w:rsidRDefault="00F43331" w:rsidP="003D142C">
      <w:pPr>
        <w:rPr>
          <w:rtl/>
        </w:rPr>
      </w:pPr>
      <w:bookmarkStart w:id="5502" w:name="_ETM_Q1_13275991"/>
      <w:bookmarkStart w:id="5503" w:name="_ETM_Q1_13276016"/>
      <w:bookmarkEnd w:id="5502"/>
      <w:bookmarkEnd w:id="5503"/>
      <w:r>
        <w:rPr>
          <w:rFonts w:hint="cs"/>
          <w:rtl/>
        </w:rPr>
        <w:t xml:space="preserve">לגבי מה שהאדון אמר, יצא מסמך של הממ"מ לפני </w:t>
      </w:r>
      <w:bookmarkStart w:id="5504" w:name="_ETM_Q1_13278073"/>
      <w:bookmarkEnd w:id="5504"/>
      <w:r>
        <w:rPr>
          <w:rFonts w:hint="cs"/>
          <w:rtl/>
        </w:rPr>
        <w:t>כחודש, בעניין סרבנים וסרבניות. יש שם הפרטים.</w:t>
      </w:r>
    </w:p>
    <w:p w:rsidR="00F43331" w:rsidRDefault="00F43331" w:rsidP="003D142C">
      <w:pPr>
        <w:rPr>
          <w:rtl/>
        </w:rPr>
      </w:pPr>
    </w:p>
    <w:p w:rsidR="003D142C" w:rsidRDefault="003D142C" w:rsidP="003D142C">
      <w:pPr>
        <w:pStyle w:val="af9"/>
        <w:keepNext/>
        <w:rPr>
          <w:rtl/>
        </w:rPr>
      </w:pPr>
      <w:bookmarkStart w:id="5505" w:name="ET_guest_927705_655"/>
      <w:r w:rsidRPr="003D142C">
        <w:rPr>
          <w:rStyle w:val="TagStyle"/>
          <w:rtl/>
        </w:rPr>
        <w:t xml:space="preserve"> &lt;&lt; אורח &gt;&gt; </w:t>
      </w:r>
      <w:r>
        <w:rPr>
          <w:rtl/>
        </w:rPr>
        <w:t>לייזר אליעזר שור:</w:t>
      </w:r>
      <w:r w:rsidRPr="003D142C">
        <w:rPr>
          <w:rStyle w:val="TagStyle"/>
          <w:rtl/>
        </w:rPr>
        <w:t xml:space="preserve"> &lt;&lt; אורח &gt;&gt;</w:t>
      </w:r>
      <w:r>
        <w:rPr>
          <w:rtl/>
        </w:rPr>
        <w:t xml:space="preserve">   </w:t>
      </w:r>
      <w:bookmarkEnd w:id="5505"/>
    </w:p>
    <w:p w:rsidR="003D142C" w:rsidRDefault="003D142C" w:rsidP="003D142C">
      <w:pPr>
        <w:pStyle w:val="KeepWithNext"/>
        <w:rPr>
          <w:rtl/>
        </w:rPr>
      </w:pPr>
    </w:p>
    <w:p w:rsidR="003D142C" w:rsidRDefault="00F43331" w:rsidP="003D142C">
      <w:pPr>
        <w:rPr>
          <w:rtl/>
        </w:rPr>
      </w:pPr>
      <w:bookmarkStart w:id="5506" w:name="_ETM_Q1_13303138"/>
      <w:bookmarkStart w:id="5507" w:name="_ETM_Q1_13303428"/>
      <w:bookmarkStart w:id="5508" w:name="_ETM_Q1_13303495"/>
      <w:bookmarkEnd w:id="5506"/>
      <w:bookmarkEnd w:id="5507"/>
      <w:bookmarkEnd w:id="5508"/>
      <w:r>
        <w:rPr>
          <w:rFonts w:hint="cs"/>
          <w:rtl/>
        </w:rPr>
        <w:t xml:space="preserve">דין פרוטה כדין </w:t>
      </w:r>
      <w:bookmarkStart w:id="5509" w:name="_ETM_Q1_13286636"/>
      <w:bookmarkEnd w:id="5509"/>
      <w:r>
        <w:rPr>
          <w:rFonts w:hint="cs"/>
          <w:rtl/>
        </w:rPr>
        <w:t>מאה.</w:t>
      </w:r>
      <w:bookmarkStart w:id="5510" w:name="_ETM_Q1_13288204"/>
      <w:bookmarkEnd w:id="5510"/>
    </w:p>
    <w:p w:rsidR="00F43331" w:rsidRDefault="00F43331" w:rsidP="003D142C">
      <w:pPr>
        <w:rPr>
          <w:rtl/>
        </w:rPr>
      </w:pPr>
      <w:bookmarkStart w:id="5511" w:name="_ETM_Q1_13288357"/>
      <w:bookmarkEnd w:id="5511"/>
    </w:p>
    <w:p w:rsidR="003D142C" w:rsidRDefault="003D142C" w:rsidP="003D142C">
      <w:pPr>
        <w:pStyle w:val="af6"/>
        <w:keepNext/>
        <w:rPr>
          <w:rtl/>
        </w:rPr>
      </w:pPr>
      <w:bookmarkStart w:id="5512" w:name="ET_yor_שמחה_רוטמן_656"/>
      <w:r w:rsidRPr="003D142C">
        <w:rPr>
          <w:rStyle w:val="TagStyle"/>
          <w:rtl/>
        </w:rPr>
        <w:t xml:space="preserve"> &lt;&lt; יור &gt;&gt; </w:t>
      </w:r>
      <w:r>
        <w:rPr>
          <w:rtl/>
        </w:rPr>
        <w:t>היו"ר שמחה רוטמן:</w:t>
      </w:r>
      <w:r w:rsidRPr="003D142C">
        <w:rPr>
          <w:rStyle w:val="TagStyle"/>
          <w:rtl/>
        </w:rPr>
        <w:t xml:space="preserve"> &lt;&lt; יור &gt;&gt;</w:t>
      </w:r>
      <w:r>
        <w:rPr>
          <w:rtl/>
        </w:rPr>
        <w:t xml:space="preserve">   </w:t>
      </w:r>
      <w:bookmarkEnd w:id="5512"/>
    </w:p>
    <w:p w:rsidR="003D142C" w:rsidRDefault="003D142C" w:rsidP="003D142C">
      <w:pPr>
        <w:pStyle w:val="KeepWithNext"/>
        <w:rPr>
          <w:rtl/>
        </w:rPr>
      </w:pPr>
    </w:p>
    <w:p w:rsidR="003D142C" w:rsidRDefault="00F43331" w:rsidP="00F43331">
      <w:pPr>
        <w:rPr>
          <w:rtl/>
        </w:rPr>
      </w:pPr>
      <w:bookmarkStart w:id="5513" w:name="_ETM_Q1_13309343"/>
      <w:bookmarkEnd w:id="5513"/>
      <w:r>
        <w:rPr>
          <w:rFonts w:hint="cs"/>
          <w:rtl/>
        </w:rPr>
        <w:t>אפשר להעלות אותו לחומרי הרקע של הוועדה.</w:t>
      </w:r>
    </w:p>
    <w:p w:rsidR="00F43331" w:rsidRPr="003D142C" w:rsidRDefault="00F43331" w:rsidP="00F43331">
      <w:pPr>
        <w:rPr>
          <w:rtl/>
        </w:rPr>
      </w:pPr>
      <w:bookmarkStart w:id="5514" w:name="_ETM_Q1_13290851"/>
      <w:bookmarkStart w:id="5515" w:name="_ETM_Q1_13290948"/>
      <w:bookmarkEnd w:id="5514"/>
      <w:bookmarkEnd w:id="5515"/>
    </w:p>
    <w:p w:rsidR="003D142C" w:rsidRDefault="003D142C" w:rsidP="003D142C">
      <w:pPr>
        <w:pStyle w:val="-"/>
        <w:keepNext/>
        <w:rPr>
          <w:rtl/>
        </w:rPr>
      </w:pPr>
      <w:bookmarkStart w:id="5516" w:name="_ETM_Q1_13304468"/>
      <w:bookmarkStart w:id="5517" w:name="_ETM_Q1_13304528"/>
      <w:bookmarkEnd w:id="5516"/>
      <w:bookmarkEnd w:id="5517"/>
      <w:r w:rsidRPr="007163BE">
        <w:rPr>
          <w:rStyle w:val="TagStyle"/>
          <w:rtl/>
        </w:rPr>
        <w:t xml:space="preserve">&lt;&lt; דובר_המשך &gt;&gt; </w:t>
      </w:r>
      <w:r>
        <w:rPr>
          <w:rtl/>
        </w:rPr>
        <w:t>נועה לוי ברודסקי:</w:t>
      </w:r>
      <w:r w:rsidRPr="007163BE">
        <w:rPr>
          <w:rStyle w:val="TagStyle"/>
          <w:rtl/>
        </w:rPr>
        <w:t xml:space="preserve"> &lt;&lt; דובר_המשך &gt;&gt;</w:t>
      </w:r>
      <w:r>
        <w:rPr>
          <w:rtl/>
        </w:rPr>
        <w:t xml:space="preserve">   </w:t>
      </w:r>
    </w:p>
    <w:p w:rsidR="003D142C" w:rsidRPr="003D142C" w:rsidRDefault="003D142C" w:rsidP="003D142C">
      <w:pPr>
        <w:rPr>
          <w:rtl/>
        </w:rPr>
      </w:pPr>
    </w:p>
    <w:p w:rsidR="0067297D" w:rsidRDefault="00F43331" w:rsidP="003D142C">
      <w:pPr>
        <w:rPr>
          <w:rtl/>
        </w:rPr>
      </w:pPr>
      <w:bookmarkStart w:id="5518" w:name="_ETM_Q1_13268455"/>
      <w:bookmarkStart w:id="5519" w:name="_ETM_Q1_13268514"/>
      <w:bookmarkEnd w:id="5518"/>
      <w:bookmarkEnd w:id="5519"/>
      <w:r>
        <w:rPr>
          <w:rFonts w:hint="cs"/>
          <w:rtl/>
        </w:rPr>
        <w:t xml:space="preserve">6 </w:t>
      </w:r>
      <w:r>
        <w:rPr>
          <w:rtl/>
        </w:rPr>
        <w:t>–</w:t>
      </w:r>
      <w:r>
        <w:rPr>
          <w:rFonts w:hint="cs"/>
          <w:rtl/>
        </w:rPr>
        <w:t xml:space="preserve"> ירד 5א.</w:t>
      </w:r>
      <w:bookmarkStart w:id="5520" w:name="_ETM_Q1_13298136"/>
      <w:bookmarkEnd w:id="5520"/>
    </w:p>
    <w:p w:rsidR="00F43331" w:rsidRDefault="00F43331" w:rsidP="003D142C">
      <w:pPr>
        <w:rPr>
          <w:rtl/>
        </w:rPr>
      </w:pPr>
      <w:bookmarkStart w:id="5521" w:name="_ETM_Q1_13298226"/>
      <w:bookmarkEnd w:id="5521"/>
    </w:p>
    <w:p w:rsidR="00F43331" w:rsidRDefault="00F43331" w:rsidP="00F43331">
      <w:pPr>
        <w:pStyle w:val="af6"/>
        <w:keepNext/>
        <w:rPr>
          <w:rtl/>
        </w:rPr>
      </w:pPr>
      <w:bookmarkStart w:id="5522" w:name="ET_yor_שמחה_רוטמן___יורַ_734"/>
      <w:r w:rsidRPr="00F43331">
        <w:rPr>
          <w:rStyle w:val="TagStyle"/>
          <w:rtl/>
        </w:rPr>
        <w:t xml:space="preserve"> &lt;&lt; יור &gt;&gt; </w:t>
      </w:r>
      <w:r>
        <w:rPr>
          <w:rtl/>
        </w:rPr>
        <w:t>היו"ר שמחה רוטמן:</w:t>
      </w:r>
      <w:r w:rsidRPr="00F43331">
        <w:rPr>
          <w:rStyle w:val="TagStyle"/>
          <w:rtl/>
        </w:rPr>
        <w:t xml:space="preserve"> &lt;&lt; יור &gt;&gt;</w:t>
      </w:r>
      <w:r>
        <w:rPr>
          <w:rtl/>
        </w:rPr>
        <w:t xml:space="preserve">   </w:t>
      </w:r>
      <w:bookmarkEnd w:id="5522"/>
    </w:p>
    <w:p w:rsidR="00F43331" w:rsidRDefault="00F43331" w:rsidP="00F43331">
      <w:pPr>
        <w:pStyle w:val="KeepWithNext"/>
        <w:rPr>
          <w:rtl/>
        </w:rPr>
      </w:pPr>
    </w:p>
    <w:p w:rsidR="00F43331" w:rsidRDefault="00F43331" w:rsidP="00F43331">
      <w:pPr>
        <w:rPr>
          <w:rtl/>
        </w:rPr>
      </w:pPr>
      <w:bookmarkStart w:id="5523" w:name="_ETM_Q1_13299264"/>
      <w:bookmarkEnd w:id="5523"/>
      <w:r>
        <w:rPr>
          <w:rFonts w:hint="cs"/>
          <w:rtl/>
        </w:rPr>
        <w:t>וסעיף 9?</w:t>
      </w:r>
    </w:p>
    <w:p w:rsidR="00F43331" w:rsidRDefault="00F43331" w:rsidP="00F43331">
      <w:pPr>
        <w:rPr>
          <w:rtl/>
        </w:rPr>
      </w:pPr>
    </w:p>
    <w:p w:rsidR="00F43331" w:rsidRDefault="00F43331" w:rsidP="00F43331">
      <w:pPr>
        <w:pStyle w:val="a4"/>
        <w:keepNext/>
        <w:rPr>
          <w:rtl/>
        </w:rPr>
      </w:pPr>
      <w:bookmarkStart w:id="5524" w:name="ET_speaker_נועה_לוי_ברודסקי_735"/>
      <w:r w:rsidRPr="00F43331">
        <w:rPr>
          <w:rStyle w:val="TagStyle"/>
          <w:rtl/>
        </w:rPr>
        <w:t xml:space="preserve"> &lt;&lt; דובר &gt;&gt; </w:t>
      </w:r>
      <w:r>
        <w:rPr>
          <w:rtl/>
        </w:rPr>
        <w:t>נועה לוי ברודסקי:</w:t>
      </w:r>
      <w:r w:rsidRPr="00F43331">
        <w:rPr>
          <w:rStyle w:val="TagStyle"/>
          <w:rtl/>
        </w:rPr>
        <w:t xml:space="preserve"> &lt;&lt; דובר &gt;&gt;</w:t>
      </w:r>
      <w:r>
        <w:rPr>
          <w:rtl/>
        </w:rPr>
        <w:t xml:space="preserve">   </w:t>
      </w:r>
      <w:bookmarkEnd w:id="5524"/>
    </w:p>
    <w:p w:rsidR="00F43331" w:rsidRDefault="00F43331" w:rsidP="00F43331">
      <w:pPr>
        <w:pStyle w:val="KeepWithNext"/>
        <w:rPr>
          <w:rtl/>
        </w:rPr>
      </w:pPr>
    </w:p>
    <w:p w:rsidR="00F43331" w:rsidRPr="00F43331" w:rsidRDefault="00F43331" w:rsidP="00F43331">
      <w:pPr>
        <w:rPr>
          <w:rtl/>
        </w:rPr>
      </w:pPr>
      <w:r w:rsidRPr="00F43331">
        <w:rPr>
          <w:rtl/>
        </w:rPr>
        <w:t xml:space="preserve">השר </w:t>
      </w:r>
      <w:r>
        <w:rPr>
          <w:rtl/>
        </w:rPr>
        <w:t>–</w:t>
      </w:r>
      <w:r>
        <w:rPr>
          <w:rFonts w:hint="cs"/>
          <w:rtl/>
        </w:rPr>
        <w:t xml:space="preserve"> במקום המשפטים </w:t>
      </w:r>
      <w:r>
        <w:rPr>
          <w:rtl/>
        </w:rPr>
        <w:t>–</w:t>
      </w:r>
      <w:r>
        <w:rPr>
          <w:rFonts w:hint="cs"/>
          <w:rtl/>
        </w:rPr>
        <w:t xml:space="preserve"> השר </w:t>
      </w:r>
      <w:r w:rsidRPr="00F43331">
        <w:rPr>
          <w:rtl/>
        </w:rPr>
        <w:t>לשירותי דת ממונה על ביצוע חוק זה והוא רשאי, בהתייעצות עם שר המשפטים, בהסכמת נשיא בית הדין הרבני הגדול ובאישור ועדת החוקה חוק ומשפט של הכנסת, להתקין תקנות בכל ענין הנוגע לביצועו. תקנות שענינן מתן צווי הגבלה נגד אסירים ועצורים יותקנו בהתייעצות גם עם השר לביטחון הפנים</w:t>
      </w:r>
      <w:r>
        <w:rPr>
          <w:rFonts w:hint="cs"/>
          <w:rtl/>
        </w:rPr>
        <w:t>, ביטחון לאומי</w:t>
      </w:r>
      <w:r w:rsidRPr="00F43331">
        <w:rPr>
          <w:rtl/>
        </w:rPr>
        <w:t>.</w:t>
      </w:r>
    </w:p>
    <w:p w:rsidR="0067297D" w:rsidRDefault="0067297D" w:rsidP="003D142C">
      <w:pPr>
        <w:rPr>
          <w:rtl/>
        </w:rPr>
      </w:pPr>
      <w:bookmarkStart w:id="5525" w:name="_ETM_Q1_13320723"/>
      <w:bookmarkStart w:id="5526" w:name="_ETM_Q1_13320778"/>
      <w:bookmarkStart w:id="5527" w:name="_ETM_Q1_13321702"/>
      <w:bookmarkEnd w:id="5525"/>
      <w:bookmarkEnd w:id="5526"/>
      <w:bookmarkEnd w:id="5527"/>
    </w:p>
    <w:p w:rsidR="0067297D" w:rsidRDefault="0067297D" w:rsidP="0067297D">
      <w:pPr>
        <w:pStyle w:val="af9"/>
        <w:keepNext/>
        <w:rPr>
          <w:rtl/>
        </w:rPr>
      </w:pPr>
      <w:bookmarkStart w:id="5528" w:name="ET_guest_618827_657"/>
      <w:r w:rsidRPr="0067297D">
        <w:rPr>
          <w:rStyle w:val="TagStyle"/>
          <w:rtl/>
        </w:rPr>
        <w:t xml:space="preserve"> &lt;&lt; אורח &gt;&gt; </w:t>
      </w:r>
      <w:r>
        <w:rPr>
          <w:rtl/>
        </w:rPr>
        <w:t>מוריה דיין:</w:t>
      </w:r>
      <w:r w:rsidRPr="0067297D">
        <w:rPr>
          <w:rStyle w:val="TagStyle"/>
          <w:rtl/>
        </w:rPr>
        <w:t xml:space="preserve"> &lt;&lt; אורח &gt;&gt;</w:t>
      </w:r>
      <w:r>
        <w:rPr>
          <w:rtl/>
        </w:rPr>
        <w:t xml:space="preserve">   </w:t>
      </w:r>
      <w:bookmarkEnd w:id="5528"/>
    </w:p>
    <w:p w:rsidR="0067297D" w:rsidRDefault="0067297D" w:rsidP="0067297D">
      <w:pPr>
        <w:pStyle w:val="KeepWithNext"/>
        <w:rPr>
          <w:rtl/>
        </w:rPr>
      </w:pPr>
    </w:p>
    <w:p w:rsidR="0067297D" w:rsidRDefault="00F43331" w:rsidP="00F43331">
      <w:pPr>
        <w:rPr>
          <w:rtl/>
        </w:rPr>
      </w:pPr>
      <w:bookmarkStart w:id="5529" w:name="_ETM_Q1_13322071"/>
      <w:bookmarkStart w:id="5530" w:name="_ETM_Q1_13322111"/>
      <w:bookmarkEnd w:id="5529"/>
      <w:bookmarkEnd w:id="5530"/>
      <w:r>
        <w:rPr>
          <w:rFonts w:hint="cs"/>
          <w:rtl/>
        </w:rPr>
        <w:t xml:space="preserve">כשמעבירים </w:t>
      </w:r>
      <w:bookmarkStart w:id="5531" w:name="_ETM_Q1_13322842"/>
      <w:bookmarkEnd w:id="5531"/>
      <w:r>
        <w:rPr>
          <w:rFonts w:hint="cs"/>
          <w:rtl/>
        </w:rPr>
        <w:t xml:space="preserve">את הסמכות לחוק </w:t>
      </w:r>
      <w:r w:rsidR="0067297D">
        <w:rPr>
          <w:rFonts w:hint="cs"/>
          <w:rtl/>
        </w:rPr>
        <w:t>לשר</w:t>
      </w:r>
      <w:r>
        <w:rPr>
          <w:rFonts w:hint="cs"/>
          <w:rtl/>
        </w:rPr>
        <w:t xml:space="preserve"> לשירותי דת</w:t>
      </w:r>
      <w:r w:rsidR="0067297D">
        <w:rPr>
          <w:rFonts w:hint="cs"/>
          <w:rtl/>
        </w:rPr>
        <w:t xml:space="preserve">, הופכים את בתי הדין לערכאה לא </w:t>
      </w:r>
      <w:bookmarkStart w:id="5532" w:name="_ETM_Q1_13327496"/>
      <w:bookmarkEnd w:id="5532"/>
      <w:r>
        <w:rPr>
          <w:rFonts w:hint="cs"/>
          <w:rtl/>
        </w:rPr>
        <w:t>שיפוט</w:t>
      </w:r>
      <w:r w:rsidR="0067297D">
        <w:rPr>
          <w:rFonts w:hint="cs"/>
          <w:rtl/>
        </w:rPr>
        <w:t xml:space="preserve">ית אלא לערכאה שנותנת שירותי דת וזה לא המציאות. </w:t>
      </w:r>
      <w:r>
        <w:rPr>
          <w:rFonts w:hint="cs"/>
          <w:rtl/>
        </w:rPr>
        <w:t xml:space="preserve">המציאות בשטח היא שבתי הדין הרבניים מתפקדים כערכאת שיפוט </w:t>
      </w:r>
      <w:r w:rsidR="0067297D">
        <w:rPr>
          <w:rFonts w:hint="cs"/>
          <w:rtl/>
        </w:rPr>
        <w:t xml:space="preserve">כמו </w:t>
      </w:r>
      <w:bookmarkStart w:id="5533" w:name="_ETM_Q1_13334888"/>
      <w:bookmarkEnd w:id="5533"/>
      <w:r w:rsidR="0067297D">
        <w:rPr>
          <w:rFonts w:hint="cs"/>
          <w:rtl/>
        </w:rPr>
        <w:t xml:space="preserve">כל </w:t>
      </w:r>
      <w:r>
        <w:rPr>
          <w:rFonts w:hint="cs"/>
          <w:rtl/>
        </w:rPr>
        <w:t>ערכא</w:t>
      </w:r>
      <w:r w:rsidR="0067297D">
        <w:rPr>
          <w:rFonts w:hint="cs"/>
          <w:rtl/>
        </w:rPr>
        <w:t>ת שיפוט אחרת במדינת ישראל</w:t>
      </w:r>
      <w:r>
        <w:rPr>
          <w:rFonts w:hint="cs"/>
          <w:rtl/>
        </w:rPr>
        <w:t>,</w:t>
      </w:r>
      <w:r w:rsidR="0067297D">
        <w:rPr>
          <w:rFonts w:hint="cs"/>
          <w:rtl/>
        </w:rPr>
        <w:t xml:space="preserve"> והשר שאמור להיות אח</w:t>
      </w:r>
      <w:r>
        <w:rPr>
          <w:rFonts w:hint="cs"/>
          <w:rtl/>
        </w:rPr>
        <w:t>ר</w:t>
      </w:r>
      <w:r w:rsidR="0067297D">
        <w:rPr>
          <w:rFonts w:hint="cs"/>
          <w:rtl/>
        </w:rPr>
        <w:t xml:space="preserve">אי </w:t>
      </w:r>
      <w:bookmarkStart w:id="5534" w:name="_ETM_Q1_13341988"/>
      <w:bookmarkEnd w:id="5534"/>
      <w:r>
        <w:rPr>
          <w:rFonts w:hint="cs"/>
          <w:rtl/>
        </w:rPr>
        <w:t xml:space="preserve">על ערכאות השיפוט </w:t>
      </w:r>
      <w:r w:rsidR="0067297D">
        <w:rPr>
          <w:rFonts w:hint="cs"/>
          <w:rtl/>
        </w:rPr>
        <w:t xml:space="preserve">זה שר המשפטים. </w:t>
      </w:r>
      <w:r>
        <w:rPr>
          <w:rFonts w:hint="cs"/>
          <w:rtl/>
        </w:rPr>
        <w:t xml:space="preserve">אני יכולה לומר </w:t>
      </w:r>
      <w:bookmarkStart w:id="5535" w:name="_ETM_Q1_13344461"/>
      <w:bookmarkEnd w:id="5535"/>
      <w:r>
        <w:rPr>
          <w:rFonts w:hint="cs"/>
          <w:rtl/>
        </w:rPr>
        <w:t>לאדוני היושב-ראש ש</w:t>
      </w:r>
      <w:r w:rsidR="0067297D">
        <w:rPr>
          <w:rFonts w:hint="cs"/>
          <w:rtl/>
        </w:rPr>
        <w:t xml:space="preserve">יו"ר המפלגה שלך מר סמוטריץ הוא </w:t>
      </w:r>
      <w:r>
        <w:rPr>
          <w:rFonts w:hint="cs"/>
          <w:rtl/>
        </w:rPr>
        <w:t xml:space="preserve">זה </w:t>
      </w:r>
      <w:r w:rsidR="0067297D">
        <w:rPr>
          <w:rFonts w:hint="cs"/>
          <w:rtl/>
        </w:rPr>
        <w:t>ש</w:t>
      </w:r>
      <w:r>
        <w:rPr>
          <w:rFonts w:hint="cs"/>
          <w:rtl/>
        </w:rPr>
        <w:t xml:space="preserve">גם </w:t>
      </w:r>
      <w:r w:rsidR="0067297D">
        <w:rPr>
          <w:rFonts w:hint="cs"/>
          <w:rtl/>
        </w:rPr>
        <w:t xml:space="preserve">התעקש </w:t>
      </w:r>
      <w:bookmarkStart w:id="5536" w:name="_ETM_Q1_13349805"/>
      <w:bookmarkEnd w:id="5536"/>
      <w:r w:rsidR="0067297D">
        <w:rPr>
          <w:rFonts w:hint="cs"/>
          <w:rtl/>
        </w:rPr>
        <w:t>ע</w:t>
      </w:r>
      <w:r>
        <w:rPr>
          <w:rFonts w:hint="cs"/>
          <w:rtl/>
        </w:rPr>
        <w:t>ל</w:t>
      </w:r>
      <w:r w:rsidR="0067297D">
        <w:rPr>
          <w:rFonts w:hint="cs"/>
          <w:rtl/>
        </w:rPr>
        <w:t xml:space="preserve"> זה </w:t>
      </w:r>
      <w:r w:rsidR="0067297D">
        <w:rPr>
          <w:rtl/>
        </w:rPr>
        <w:t>–</w:t>
      </w:r>
      <w:r w:rsidR="0067297D">
        <w:rPr>
          <w:rFonts w:hint="cs"/>
          <w:rtl/>
        </w:rPr>
        <w:t xml:space="preserve"> יש לי ציטוטים שלו </w:t>
      </w:r>
      <w:r w:rsidR="0067297D">
        <w:rPr>
          <w:rtl/>
        </w:rPr>
        <w:t>–</w:t>
      </w:r>
      <w:r w:rsidR="0067297D">
        <w:rPr>
          <w:rFonts w:hint="cs"/>
          <w:rtl/>
        </w:rPr>
        <w:t xml:space="preserve"> כרגע </w:t>
      </w:r>
      <w:bookmarkStart w:id="5537" w:name="_ETM_Q1_13355623"/>
      <w:bookmarkEnd w:id="5537"/>
      <w:r w:rsidR="0067297D">
        <w:rPr>
          <w:rFonts w:hint="cs"/>
          <w:rtl/>
        </w:rPr>
        <w:t xml:space="preserve">אין לי בשלוף כי לא חשבתי שנדון בזה היום. </w:t>
      </w:r>
      <w:r>
        <w:rPr>
          <w:rFonts w:hint="cs"/>
          <w:rtl/>
        </w:rPr>
        <w:t xml:space="preserve">אבל הוא זה שחשב שנכון שהמשרד שיהיה אחראי על בתי הדין הרבניים זה </w:t>
      </w:r>
      <w:r w:rsidR="0067297D">
        <w:rPr>
          <w:rFonts w:hint="cs"/>
          <w:rtl/>
        </w:rPr>
        <w:t xml:space="preserve">משרד </w:t>
      </w:r>
      <w:bookmarkStart w:id="5538" w:name="_ETM_Q1_13361711"/>
      <w:bookmarkEnd w:id="5538"/>
      <w:r w:rsidR="0067297D">
        <w:rPr>
          <w:rFonts w:hint="cs"/>
          <w:rtl/>
        </w:rPr>
        <w:t xml:space="preserve">המשפטים. </w:t>
      </w:r>
      <w:r>
        <w:rPr>
          <w:rFonts w:hint="cs"/>
          <w:rtl/>
        </w:rPr>
        <w:t xml:space="preserve">גם אם </w:t>
      </w:r>
      <w:bookmarkStart w:id="5539" w:name="_ETM_Q1_13362288"/>
      <w:bookmarkEnd w:id="5539"/>
      <w:r>
        <w:rPr>
          <w:rFonts w:hint="cs"/>
          <w:rtl/>
        </w:rPr>
        <w:t xml:space="preserve">בפועל בהסכמים קואליציוניים </w:t>
      </w:r>
      <w:r w:rsidR="0067297D">
        <w:rPr>
          <w:rFonts w:hint="cs"/>
          <w:rtl/>
        </w:rPr>
        <w:t>מעבירים את האחריות ממשרד המשפטים למשרד הדתות</w:t>
      </w:r>
      <w:r>
        <w:rPr>
          <w:rFonts w:hint="cs"/>
          <w:rtl/>
        </w:rPr>
        <w:t>,</w:t>
      </w:r>
      <w:r w:rsidR="0067297D">
        <w:rPr>
          <w:rFonts w:hint="cs"/>
          <w:rtl/>
        </w:rPr>
        <w:t xml:space="preserve"> השאלה </w:t>
      </w:r>
      <w:r>
        <w:rPr>
          <w:rFonts w:hint="cs"/>
          <w:rtl/>
        </w:rPr>
        <w:t xml:space="preserve">היא </w:t>
      </w:r>
      <w:r w:rsidR="0067297D">
        <w:rPr>
          <w:rFonts w:hint="cs"/>
          <w:rtl/>
        </w:rPr>
        <w:t xml:space="preserve">האם </w:t>
      </w:r>
      <w:bookmarkStart w:id="5540" w:name="_ETM_Q1_13370134"/>
      <w:bookmarkEnd w:id="5540"/>
      <w:r w:rsidR="0067297D">
        <w:rPr>
          <w:rFonts w:hint="cs"/>
          <w:rtl/>
        </w:rPr>
        <w:t>נכון שבפועל בחקיקה נעביר אחריות</w:t>
      </w:r>
      <w:r>
        <w:rPr>
          <w:rFonts w:hint="cs"/>
          <w:rtl/>
        </w:rPr>
        <w:t xml:space="preserve"> של ביצוע</w:t>
      </w:r>
      <w:r w:rsidR="0067297D">
        <w:rPr>
          <w:rFonts w:hint="cs"/>
          <w:rtl/>
        </w:rPr>
        <w:t>- -</w:t>
      </w:r>
    </w:p>
    <w:p w:rsidR="0067297D" w:rsidRDefault="0067297D" w:rsidP="0067297D">
      <w:pPr>
        <w:rPr>
          <w:rtl/>
        </w:rPr>
      </w:pPr>
      <w:bookmarkStart w:id="5541" w:name="_ETM_Q1_13374759"/>
      <w:bookmarkStart w:id="5542" w:name="_ETM_Q1_13374829"/>
      <w:bookmarkEnd w:id="5541"/>
      <w:bookmarkEnd w:id="5542"/>
    </w:p>
    <w:p w:rsidR="0067297D" w:rsidRDefault="0067297D" w:rsidP="0067297D">
      <w:pPr>
        <w:pStyle w:val="af6"/>
        <w:keepNext/>
        <w:rPr>
          <w:rtl/>
        </w:rPr>
      </w:pPr>
      <w:bookmarkStart w:id="5543" w:name="ET_yor_שמחה_רוטמן_658"/>
      <w:r w:rsidRPr="0067297D">
        <w:rPr>
          <w:rStyle w:val="TagStyle"/>
          <w:rtl/>
        </w:rPr>
        <w:t xml:space="preserve"> &lt;&lt; יור &gt;&gt; </w:t>
      </w:r>
      <w:r>
        <w:rPr>
          <w:rtl/>
        </w:rPr>
        <w:t>היו"ר שמחה רוטמן:</w:t>
      </w:r>
      <w:r w:rsidRPr="0067297D">
        <w:rPr>
          <w:rStyle w:val="TagStyle"/>
          <w:rtl/>
        </w:rPr>
        <w:t xml:space="preserve"> &lt;&lt; יור &gt;&gt;</w:t>
      </w:r>
      <w:r>
        <w:rPr>
          <w:rtl/>
        </w:rPr>
        <w:t xml:space="preserve">   </w:t>
      </w:r>
      <w:bookmarkEnd w:id="5543"/>
    </w:p>
    <w:p w:rsidR="0067297D" w:rsidRDefault="0067297D" w:rsidP="0067297D">
      <w:pPr>
        <w:pStyle w:val="KeepWithNext"/>
        <w:rPr>
          <w:rtl/>
        </w:rPr>
      </w:pPr>
    </w:p>
    <w:p w:rsidR="0067297D" w:rsidRDefault="0067297D" w:rsidP="00F43331">
      <w:pPr>
        <w:rPr>
          <w:rtl/>
        </w:rPr>
      </w:pPr>
      <w:bookmarkStart w:id="5544" w:name="_ETM_Q1_13375315"/>
      <w:bookmarkEnd w:id="5544"/>
      <w:r>
        <w:rPr>
          <w:rFonts w:hint="cs"/>
          <w:rtl/>
        </w:rPr>
        <w:t xml:space="preserve">התקנת תקנת אחרות </w:t>
      </w:r>
      <w:r w:rsidR="00F43331">
        <w:rPr>
          <w:rFonts w:hint="cs"/>
          <w:rtl/>
        </w:rPr>
        <w:t xml:space="preserve">של בתי הדין </w:t>
      </w:r>
      <w:bookmarkStart w:id="5545" w:name="_ETM_Q1_13379653"/>
      <w:bookmarkEnd w:id="5545"/>
      <w:r w:rsidR="00F43331">
        <w:rPr>
          <w:rFonts w:hint="cs"/>
          <w:rtl/>
        </w:rPr>
        <w:t xml:space="preserve">הרבניים - </w:t>
      </w:r>
      <w:r>
        <w:rPr>
          <w:rFonts w:hint="cs"/>
          <w:rtl/>
        </w:rPr>
        <w:t>היכן נמצאת?</w:t>
      </w:r>
    </w:p>
    <w:p w:rsidR="0067297D" w:rsidRDefault="0067297D" w:rsidP="0067297D">
      <w:pPr>
        <w:rPr>
          <w:rtl/>
        </w:rPr>
      </w:pPr>
      <w:bookmarkStart w:id="5546" w:name="_ETM_Q1_13380001"/>
      <w:bookmarkStart w:id="5547" w:name="_ETM_Q1_13380071"/>
      <w:bookmarkEnd w:id="5546"/>
      <w:bookmarkEnd w:id="5547"/>
    </w:p>
    <w:p w:rsidR="0067297D" w:rsidRDefault="0067297D" w:rsidP="0067297D">
      <w:pPr>
        <w:pStyle w:val="-"/>
        <w:keepNext/>
        <w:rPr>
          <w:rtl/>
        </w:rPr>
      </w:pPr>
      <w:bookmarkStart w:id="5548" w:name="ET_speakercontinue_618827_659"/>
      <w:r w:rsidRPr="0067297D">
        <w:rPr>
          <w:rStyle w:val="TagStyle"/>
          <w:rtl/>
        </w:rPr>
        <w:t xml:space="preserve"> &lt;&lt; דובר_המשך &gt;&gt; </w:t>
      </w:r>
      <w:r>
        <w:rPr>
          <w:rtl/>
        </w:rPr>
        <w:t>מוריה דיין:</w:t>
      </w:r>
      <w:r w:rsidRPr="0067297D">
        <w:rPr>
          <w:rStyle w:val="TagStyle"/>
          <w:rtl/>
        </w:rPr>
        <w:t xml:space="preserve"> &lt;&lt; דובר_המשך &gt;&gt;</w:t>
      </w:r>
      <w:r>
        <w:rPr>
          <w:rtl/>
        </w:rPr>
        <w:t xml:space="preserve">   </w:t>
      </w:r>
      <w:bookmarkEnd w:id="5548"/>
    </w:p>
    <w:p w:rsidR="0067297D" w:rsidRDefault="0067297D" w:rsidP="0067297D">
      <w:pPr>
        <w:pStyle w:val="KeepWithNext"/>
        <w:rPr>
          <w:rtl/>
        </w:rPr>
      </w:pPr>
    </w:p>
    <w:p w:rsidR="0067297D" w:rsidRDefault="0067297D" w:rsidP="0067297D">
      <w:pPr>
        <w:rPr>
          <w:rtl/>
        </w:rPr>
      </w:pPr>
      <w:bookmarkStart w:id="5549" w:name="_ETM_Q1_13380528"/>
      <w:bookmarkEnd w:id="5549"/>
      <w:r>
        <w:rPr>
          <w:rFonts w:hint="cs"/>
          <w:rtl/>
        </w:rPr>
        <w:t xml:space="preserve">בכל </w:t>
      </w:r>
      <w:bookmarkStart w:id="5550" w:name="_ETM_Q1_13381233"/>
      <w:bookmarkEnd w:id="5550"/>
      <w:r>
        <w:rPr>
          <w:rFonts w:hint="cs"/>
          <w:rtl/>
        </w:rPr>
        <w:t>החקיקה זה שר המשפטים.</w:t>
      </w:r>
    </w:p>
    <w:p w:rsidR="0067297D" w:rsidRDefault="0067297D" w:rsidP="0067297D">
      <w:pPr>
        <w:rPr>
          <w:rtl/>
        </w:rPr>
      </w:pPr>
      <w:bookmarkStart w:id="5551" w:name="_ETM_Q1_13388664"/>
      <w:bookmarkStart w:id="5552" w:name="_ETM_Q1_13388732"/>
      <w:bookmarkEnd w:id="5551"/>
      <w:bookmarkEnd w:id="5552"/>
    </w:p>
    <w:p w:rsidR="0067297D" w:rsidRDefault="0067297D" w:rsidP="0067297D">
      <w:pPr>
        <w:pStyle w:val="af6"/>
        <w:keepNext/>
        <w:rPr>
          <w:rtl/>
        </w:rPr>
      </w:pPr>
      <w:bookmarkStart w:id="5553" w:name="ET_yor_שמחה_רוטמן_660"/>
      <w:r w:rsidRPr="0067297D">
        <w:rPr>
          <w:rStyle w:val="TagStyle"/>
          <w:rtl/>
        </w:rPr>
        <w:t xml:space="preserve"> &lt;&lt; יור &gt;&gt; </w:t>
      </w:r>
      <w:r>
        <w:rPr>
          <w:rtl/>
        </w:rPr>
        <w:t>היו"ר שמחה רוטמן:</w:t>
      </w:r>
      <w:r w:rsidRPr="0067297D">
        <w:rPr>
          <w:rStyle w:val="TagStyle"/>
          <w:rtl/>
        </w:rPr>
        <w:t xml:space="preserve"> &lt;&lt; יור &gt;&gt;</w:t>
      </w:r>
      <w:r>
        <w:rPr>
          <w:rtl/>
        </w:rPr>
        <w:t xml:space="preserve">   </w:t>
      </w:r>
      <w:bookmarkEnd w:id="5553"/>
    </w:p>
    <w:p w:rsidR="0067297D" w:rsidRDefault="0067297D" w:rsidP="0067297D">
      <w:pPr>
        <w:pStyle w:val="KeepWithNext"/>
        <w:rPr>
          <w:rtl/>
        </w:rPr>
      </w:pPr>
    </w:p>
    <w:p w:rsidR="0067297D" w:rsidRDefault="0067297D" w:rsidP="0067297D">
      <w:pPr>
        <w:rPr>
          <w:rtl/>
        </w:rPr>
      </w:pPr>
      <w:bookmarkStart w:id="5554" w:name="_ETM_Q1_13389166"/>
      <w:bookmarkEnd w:id="5554"/>
      <w:r>
        <w:rPr>
          <w:rFonts w:hint="cs"/>
          <w:rtl/>
        </w:rPr>
        <w:t>כשבאתם אליי עם התקנות</w:t>
      </w:r>
      <w:r w:rsidR="00F43331">
        <w:rPr>
          <w:rFonts w:hint="cs"/>
          <w:rtl/>
        </w:rPr>
        <w:t xml:space="preserve"> על נושא חרבות ברזל או קורונה</w:t>
      </w:r>
      <w:r>
        <w:rPr>
          <w:rFonts w:hint="cs"/>
          <w:rtl/>
        </w:rPr>
        <w:t xml:space="preserve">, </w:t>
      </w:r>
      <w:r w:rsidR="00F43331">
        <w:rPr>
          <w:rFonts w:hint="cs"/>
          <w:rtl/>
        </w:rPr>
        <w:t xml:space="preserve">זה יהיה </w:t>
      </w:r>
      <w:bookmarkStart w:id="5555" w:name="_ETM_Q1_13398052"/>
      <w:bookmarkEnd w:id="5555"/>
      <w:r>
        <w:rPr>
          <w:rFonts w:hint="cs"/>
          <w:rtl/>
        </w:rPr>
        <w:t xml:space="preserve">שר המשפטים או </w:t>
      </w:r>
      <w:bookmarkStart w:id="5556" w:name="_ETM_Q1_13395224"/>
      <w:bookmarkEnd w:id="5556"/>
      <w:r>
        <w:rPr>
          <w:rFonts w:hint="cs"/>
          <w:rtl/>
        </w:rPr>
        <w:t>השר לשירותי דת?</w:t>
      </w:r>
    </w:p>
    <w:p w:rsidR="0067297D" w:rsidRDefault="0067297D" w:rsidP="0067297D">
      <w:pPr>
        <w:rPr>
          <w:rtl/>
        </w:rPr>
      </w:pPr>
      <w:bookmarkStart w:id="5557" w:name="_ETM_Q1_13397909"/>
      <w:bookmarkStart w:id="5558" w:name="_ETM_Q1_13397982"/>
      <w:bookmarkStart w:id="5559" w:name="_ETM_Q1_13399232"/>
      <w:bookmarkEnd w:id="5557"/>
      <w:bookmarkEnd w:id="5558"/>
      <w:bookmarkEnd w:id="5559"/>
    </w:p>
    <w:p w:rsidR="0067297D" w:rsidRDefault="0067297D" w:rsidP="0067297D">
      <w:pPr>
        <w:pStyle w:val="af9"/>
        <w:keepNext/>
        <w:rPr>
          <w:rtl/>
        </w:rPr>
      </w:pPr>
      <w:bookmarkStart w:id="5560" w:name="ET_guest_712381_661"/>
      <w:r w:rsidRPr="0067297D">
        <w:rPr>
          <w:rStyle w:val="TagStyle"/>
          <w:rtl/>
        </w:rPr>
        <w:t xml:space="preserve"> &lt;&lt; אורח &gt;&gt; </w:t>
      </w:r>
      <w:r>
        <w:rPr>
          <w:rtl/>
        </w:rPr>
        <w:t>רכס רפי:</w:t>
      </w:r>
      <w:r w:rsidRPr="0067297D">
        <w:rPr>
          <w:rStyle w:val="TagStyle"/>
          <w:rtl/>
        </w:rPr>
        <w:t xml:space="preserve"> &lt;&lt; אורח &gt;&gt;</w:t>
      </w:r>
      <w:r>
        <w:rPr>
          <w:rtl/>
        </w:rPr>
        <w:t xml:space="preserve">   </w:t>
      </w:r>
      <w:bookmarkEnd w:id="5560"/>
    </w:p>
    <w:p w:rsidR="0067297D" w:rsidRDefault="0067297D" w:rsidP="0067297D">
      <w:pPr>
        <w:pStyle w:val="KeepWithNext"/>
        <w:rPr>
          <w:rtl/>
        </w:rPr>
      </w:pPr>
    </w:p>
    <w:p w:rsidR="0067297D" w:rsidRDefault="00F43331" w:rsidP="0067297D">
      <w:pPr>
        <w:rPr>
          <w:rtl/>
        </w:rPr>
      </w:pPr>
      <w:bookmarkStart w:id="5561" w:name="_ETM_Q1_13399626"/>
      <w:bookmarkStart w:id="5562" w:name="_ETM_Q1_13399661"/>
      <w:bookmarkEnd w:id="5561"/>
      <w:bookmarkEnd w:id="5562"/>
      <w:r>
        <w:rPr>
          <w:rFonts w:hint="cs"/>
          <w:rtl/>
        </w:rPr>
        <w:t>השר לשירותי דת</w:t>
      </w:r>
      <w:r w:rsidR="0067297D">
        <w:rPr>
          <w:rFonts w:hint="cs"/>
          <w:rtl/>
        </w:rPr>
        <w:t>.</w:t>
      </w:r>
    </w:p>
    <w:p w:rsidR="0067297D" w:rsidRDefault="0067297D" w:rsidP="0067297D">
      <w:pPr>
        <w:rPr>
          <w:rtl/>
        </w:rPr>
      </w:pPr>
      <w:bookmarkStart w:id="5563" w:name="_ETM_Q1_13403096"/>
      <w:bookmarkStart w:id="5564" w:name="_ETM_Q1_13403164"/>
      <w:bookmarkEnd w:id="5563"/>
      <w:bookmarkEnd w:id="5564"/>
    </w:p>
    <w:p w:rsidR="0067297D" w:rsidRDefault="0067297D" w:rsidP="0067297D">
      <w:pPr>
        <w:pStyle w:val="af6"/>
        <w:keepNext/>
        <w:rPr>
          <w:rtl/>
        </w:rPr>
      </w:pPr>
      <w:bookmarkStart w:id="5565" w:name="ET_yor_שמחה_רוטמן_662"/>
      <w:r w:rsidRPr="0067297D">
        <w:rPr>
          <w:rStyle w:val="TagStyle"/>
          <w:rtl/>
        </w:rPr>
        <w:t xml:space="preserve"> &lt;&lt; יור &gt;&gt; </w:t>
      </w:r>
      <w:r>
        <w:rPr>
          <w:rtl/>
        </w:rPr>
        <w:t>היו"ר שמחה רוטמן:</w:t>
      </w:r>
      <w:r w:rsidRPr="0067297D">
        <w:rPr>
          <w:rStyle w:val="TagStyle"/>
          <w:rtl/>
        </w:rPr>
        <w:t xml:space="preserve"> &lt;&lt; יור &gt;&gt;</w:t>
      </w:r>
      <w:r>
        <w:rPr>
          <w:rtl/>
        </w:rPr>
        <w:t xml:space="preserve">   </w:t>
      </w:r>
      <w:bookmarkEnd w:id="5565"/>
    </w:p>
    <w:p w:rsidR="0067297D" w:rsidRDefault="0067297D" w:rsidP="0067297D">
      <w:pPr>
        <w:pStyle w:val="KeepWithNext"/>
        <w:rPr>
          <w:rtl/>
        </w:rPr>
      </w:pPr>
    </w:p>
    <w:p w:rsidR="00F43331" w:rsidRDefault="00F43331" w:rsidP="0067297D">
      <w:pPr>
        <w:rPr>
          <w:rtl/>
        </w:rPr>
      </w:pPr>
      <w:bookmarkStart w:id="5566" w:name="_ETM_Q1_13403609"/>
      <w:bookmarkEnd w:id="5566"/>
      <w:r>
        <w:rPr>
          <w:rFonts w:hint="cs"/>
          <w:rtl/>
        </w:rPr>
        <w:t xml:space="preserve">בכל התקנות. </w:t>
      </w:r>
    </w:p>
    <w:p w:rsidR="00F43331" w:rsidRDefault="00F43331" w:rsidP="0067297D">
      <w:pPr>
        <w:rPr>
          <w:rtl/>
        </w:rPr>
      </w:pPr>
      <w:bookmarkStart w:id="5567" w:name="_ETM_Q1_13399135"/>
      <w:bookmarkStart w:id="5568" w:name="_ETM_Q1_13399195"/>
      <w:bookmarkEnd w:id="5567"/>
      <w:bookmarkEnd w:id="5568"/>
    </w:p>
    <w:p w:rsidR="00F43331" w:rsidRDefault="00F43331" w:rsidP="00F43331">
      <w:pPr>
        <w:pStyle w:val="af9"/>
        <w:keepNext/>
        <w:rPr>
          <w:rtl/>
        </w:rPr>
      </w:pPr>
      <w:bookmarkStart w:id="5569" w:name="ET_guest_712381_736"/>
      <w:r w:rsidRPr="00F43331">
        <w:rPr>
          <w:rStyle w:val="TagStyle"/>
          <w:rtl/>
        </w:rPr>
        <w:t xml:space="preserve"> &lt;&lt; אורח &gt;&gt; </w:t>
      </w:r>
      <w:r>
        <w:rPr>
          <w:rtl/>
        </w:rPr>
        <w:t>רכס רפי:</w:t>
      </w:r>
      <w:r w:rsidRPr="00F43331">
        <w:rPr>
          <w:rStyle w:val="TagStyle"/>
          <w:rtl/>
        </w:rPr>
        <w:t xml:space="preserve"> &lt;&lt; אורח &gt;&gt;</w:t>
      </w:r>
      <w:r>
        <w:rPr>
          <w:rtl/>
        </w:rPr>
        <w:t xml:space="preserve">   </w:t>
      </w:r>
      <w:bookmarkEnd w:id="5569"/>
    </w:p>
    <w:p w:rsidR="00F43331" w:rsidRDefault="00F43331" w:rsidP="00F43331">
      <w:pPr>
        <w:pStyle w:val="KeepWithNext"/>
        <w:rPr>
          <w:rtl/>
        </w:rPr>
      </w:pPr>
    </w:p>
    <w:p w:rsidR="00F43331" w:rsidRDefault="00F43331" w:rsidP="00F43331">
      <w:pPr>
        <w:rPr>
          <w:rtl/>
        </w:rPr>
      </w:pPr>
      <w:r>
        <w:rPr>
          <w:rFonts w:hint="cs"/>
          <w:rtl/>
        </w:rPr>
        <w:t>כן. זה המצב הקיים.</w:t>
      </w:r>
    </w:p>
    <w:p w:rsidR="00F43331" w:rsidRDefault="00F43331" w:rsidP="00F43331">
      <w:pPr>
        <w:rPr>
          <w:rtl/>
        </w:rPr>
      </w:pPr>
      <w:bookmarkStart w:id="5570" w:name="_ETM_Q1_13400186"/>
      <w:bookmarkStart w:id="5571" w:name="_ETM_Q1_13400279"/>
      <w:bookmarkEnd w:id="5570"/>
      <w:bookmarkEnd w:id="5571"/>
    </w:p>
    <w:p w:rsidR="00F43331" w:rsidRDefault="00F43331" w:rsidP="00F43331">
      <w:pPr>
        <w:pStyle w:val="af6"/>
        <w:keepNext/>
        <w:rPr>
          <w:rtl/>
        </w:rPr>
      </w:pPr>
      <w:bookmarkStart w:id="5572" w:name="ET_yor_שמחה_רוטמן___יורַ_737"/>
      <w:r w:rsidRPr="00F43331">
        <w:rPr>
          <w:rStyle w:val="TagStyle"/>
          <w:rtl/>
        </w:rPr>
        <w:t xml:space="preserve"> &lt;&lt; יור &gt;&gt; </w:t>
      </w:r>
      <w:r>
        <w:rPr>
          <w:rtl/>
        </w:rPr>
        <w:t>היו"ר שמחה רוטמן:</w:t>
      </w:r>
      <w:r w:rsidRPr="00F43331">
        <w:rPr>
          <w:rStyle w:val="TagStyle"/>
          <w:rtl/>
        </w:rPr>
        <w:t xml:space="preserve"> &lt;&lt; יור &gt;&gt;</w:t>
      </w:r>
      <w:r>
        <w:rPr>
          <w:rtl/>
        </w:rPr>
        <w:t xml:space="preserve">   </w:t>
      </w:r>
      <w:bookmarkEnd w:id="5572"/>
    </w:p>
    <w:p w:rsidR="00F43331" w:rsidRDefault="00F43331" w:rsidP="00F43331">
      <w:pPr>
        <w:pStyle w:val="KeepWithNext"/>
        <w:rPr>
          <w:rtl/>
        </w:rPr>
      </w:pPr>
    </w:p>
    <w:p w:rsidR="0067297D" w:rsidRDefault="0067297D" w:rsidP="0067297D">
      <w:pPr>
        <w:rPr>
          <w:rtl/>
        </w:rPr>
      </w:pPr>
      <w:bookmarkStart w:id="5573" w:name="_ETM_Q1_13400916"/>
      <w:bookmarkStart w:id="5574" w:name="_ETM_Q1_13399262"/>
      <w:bookmarkStart w:id="5575" w:name="_ETM_Q1_13399332"/>
      <w:bookmarkStart w:id="5576" w:name="_ETM_Q1_13399406"/>
      <w:bookmarkStart w:id="5577" w:name="_ETM_Q1_13399480"/>
      <w:bookmarkEnd w:id="5573"/>
      <w:bookmarkEnd w:id="5574"/>
      <w:bookmarkEnd w:id="5575"/>
      <w:bookmarkEnd w:id="5576"/>
      <w:bookmarkEnd w:id="5577"/>
      <w:r>
        <w:rPr>
          <w:rFonts w:hint="cs"/>
          <w:rtl/>
        </w:rPr>
        <w:t>זה לא שונה.</w:t>
      </w:r>
    </w:p>
    <w:p w:rsidR="0067297D" w:rsidRDefault="0067297D" w:rsidP="0067297D">
      <w:pPr>
        <w:rPr>
          <w:rtl/>
        </w:rPr>
      </w:pPr>
      <w:bookmarkStart w:id="5578" w:name="_ETM_Q1_13417256"/>
      <w:bookmarkStart w:id="5579" w:name="_ETM_Q1_13417316"/>
      <w:bookmarkStart w:id="5580" w:name="_ETM_Q1_13418272"/>
      <w:bookmarkEnd w:id="5578"/>
      <w:bookmarkEnd w:id="5579"/>
      <w:bookmarkEnd w:id="5580"/>
    </w:p>
    <w:p w:rsidR="0067297D" w:rsidRDefault="0067297D" w:rsidP="0067297D">
      <w:pPr>
        <w:pStyle w:val="af9"/>
        <w:keepNext/>
        <w:rPr>
          <w:rtl/>
        </w:rPr>
      </w:pPr>
      <w:bookmarkStart w:id="5581" w:name="ET_guest_580290_663"/>
      <w:r w:rsidRPr="0067297D">
        <w:rPr>
          <w:rStyle w:val="TagStyle"/>
          <w:rtl/>
        </w:rPr>
        <w:t xml:space="preserve"> &lt;&lt; אורח &gt;&gt; </w:t>
      </w:r>
      <w:r>
        <w:rPr>
          <w:rtl/>
        </w:rPr>
        <w:t>יעל בלונדהיים:</w:t>
      </w:r>
      <w:r w:rsidRPr="0067297D">
        <w:rPr>
          <w:rStyle w:val="TagStyle"/>
          <w:rtl/>
        </w:rPr>
        <w:t xml:space="preserve"> &lt;&lt; אורח &gt;&gt;</w:t>
      </w:r>
      <w:r>
        <w:rPr>
          <w:rtl/>
        </w:rPr>
        <w:t xml:space="preserve">   </w:t>
      </w:r>
      <w:bookmarkEnd w:id="5581"/>
    </w:p>
    <w:p w:rsidR="0067297D" w:rsidRDefault="0067297D" w:rsidP="0067297D">
      <w:pPr>
        <w:pStyle w:val="KeepWithNext"/>
        <w:rPr>
          <w:rtl/>
        </w:rPr>
      </w:pPr>
    </w:p>
    <w:p w:rsidR="0067297D" w:rsidRDefault="0067297D" w:rsidP="0067297D">
      <w:pPr>
        <w:rPr>
          <w:rtl/>
        </w:rPr>
      </w:pPr>
      <w:bookmarkStart w:id="5582" w:name="_ETM_Q1_13418691"/>
      <w:bookmarkStart w:id="5583" w:name="_ETM_Q1_13418731"/>
      <w:bookmarkEnd w:id="5582"/>
      <w:bookmarkEnd w:id="5583"/>
      <w:r>
        <w:rPr>
          <w:rFonts w:hint="cs"/>
          <w:rtl/>
        </w:rPr>
        <w:t xml:space="preserve">כרגע הסמכות </w:t>
      </w:r>
      <w:r w:rsidR="00F43331">
        <w:rPr>
          <w:rFonts w:hint="cs"/>
          <w:rtl/>
        </w:rPr>
        <w:t xml:space="preserve">של שר המשפטים עברה לשר לשירותי דת </w:t>
      </w:r>
      <w:r>
        <w:rPr>
          <w:rFonts w:hint="cs"/>
          <w:rtl/>
        </w:rPr>
        <w:t>בהחלטת ממשלה.</w:t>
      </w:r>
    </w:p>
    <w:p w:rsidR="0067297D" w:rsidRDefault="0067297D" w:rsidP="0067297D">
      <w:pPr>
        <w:rPr>
          <w:rtl/>
        </w:rPr>
      </w:pPr>
      <w:bookmarkStart w:id="5584" w:name="_ETM_Q1_13424001"/>
      <w:bookmarkStart w:id="5585" w:name="_ETM_Q1_13424066"/>
      <w:bookmarkEnd w:id="5584"/>
      <w:bookmarkEnd w:id="5585"/>
    </w:p>
    <w:p w:rsidR="0067297D" w:rsidRDefault="0067297D" w:rsidP="0067297D">
      <w:pPr>
        <w:pStyle w:val="af6"/>
        <w:keepNext/>
        <w:rPr>
          <w:rtl/>
        </w:rPr>
      </w:pPr>
      <w:bookmarkStart w:id="5586" w:name="ET_yor_שמחה_רוטמן_664"/>
      <w:r w:rsidRPr="0067297D">
        <w:rPr>
          <w:rStyle w:val="TagStyle"/>
          <w:rtl/>
        </w:rPr>
        <w:t xml:space="preserve"> &lt;&lt; יור &gt;&gt; </w:t>
      </w:r>
      <w:r>
        <w:rPr>
          <w:rtl/>
        </w:rPr>
        <w:t>היו"ר שמחה רוטמן:</w:t>
      </w:r>
      <w:r w:rsidRPr="0067297D">
        <w:rPr>
          <w:rStyle w:val="TagStyle"/>
          <w:rtl/>
        </w:rPr>
        <w:t xml:space="preserve"> &lt;&lt; יור &gt;&gt;</w:t>
      </w:r>
      <w:r>
        <w:rPr>
          <w:rtl/>
        </w:rPr>
        <w:t xml:space="preserve">   </w:t>
      </w:r>
      <w:bookmarkEnd w:id="5586"/>
    </w:p>
    <w:p w:rsidR="0067297D" w:rsidRDefault="0067297D" w:rsidP="0067297D">
      <w:pPr>
        <w:pStyle w:val="KeepWithNext"/>
        <w:rPr>
          <w:rtl/>
        </w:rPr>
      </w:pPr>
    </w:p>
    <w:p w:rsidR="0067297D" w:rsidRDefault="00F43331" w:rsidP="00F43331">
      <w:pPr>
        <w:rPr>
          <w:rtl/>
        </w:rPr>
      </w:pPr>
      <w:bookmarkStart w:id="5587" w:name="_ETM_Q1_13424578"/>
      <w:bookmarkEnd w:id="5587"/>
      <w:r>
        <w:rPr>
          <w:rFonts w:hint="cs"/>
          <w:rtl/>
        </w:rPr>
        <w:t xml:space="preserve">כלומר </w:t>
      </w:r>
      <w:r w:rsidR="0067297D">
        <w:rPr>
          <w:rFonts w:hint="cs"/>
          <w:rtl/>
        </w:rPr>
        <w:t xml:space="preserve">בחוק מופיע שר </w:t>
      </w:r>
      <w:bookmarkStart w:id="5588" w:name="_ETM_Q1_13426232"/>
      <w:bookmarkEnd w:id="5588"/>
      <w:r w:rsidR="0067297D">
        <w:rPr>
          <w:rFonts w:hint="cs"/>
          <w:rtl/>
        </w:rPr>
        <w:t>המשפטים</w:t>
      </w:r>
      <w:r>
        <w:rPr>
          <w:rFonts w:hint="cs"/>
          <w:rtl/>
        </w:rPr>
        <w:t xml:space="preserve"> אבל בהחלטת ממשלה</w:t>
      </w:r>
      <w:r w:rsidR="0067297D">
        <w:rPr>
          <w:rFonts w:hint="cs"/>
          <w:rtl/>
        </w:rPr>
        <w:t xml:space="preserve">. אז נשאיר את זה אותו דבר. הרי בחוקים אחרים </w:t>
      </w:r>
      <w:bookmarkStart w:id="5589" w:name="_ETM_Q1_13431786"/>
      <w:bookmarkEnd w:id="5589"/>
      <w:r w:rsidR="0067297D">
        <w:rPr>
          <w:rFonts w:hint="cs"/>
          <w:rtl/>
        </w:rPr>
        <w:t xml:space="preserve">שלא נגענו </w:t>
      </w:r>
      <w:r w:rsidR="0067297D">
        <w:rPr>
          <w:rtl/>
        </w:rPr>
        <w:t>–</w:t>
      </w:r>
      <w:r w:rsidR="0067297D">
        <w:rPr>
          <w:rFonts w:hint="cs"/>
          <w:rtl/>
        </w:rPr>
        <w:t xml:space="preserve"> בכל החוקים כתוב שר המשפטים</w:t>
      </w:r>
      <w:r>
        <w:rPr>
          <w:rFonts w:hint="cs"/>
          <w:rtl/>
        </w:rPr>
        <w:t>,</w:t>
      </w:r>
      <w:r w:rsidR="0067297D">
        <w:rPr>
          <w:rFonts w:hint="cs"/>
          <w:rtl/>
        </w:rPr>
        <w:t xml:space="preserve"> והסמכות עברה </w:t>
      </w:r>
      <w:bookmarkStart w:id="5590" w:name="_ETM_Q1_13437864"/>
      <w:bookmarkEnd w:id="5590"/>
      <w:r w:rsidR="0067297D">
        <w:rPr>
          <w:rFonts w:hint="cs"/>
          <w:rtl/>
        </w:rPr>
        <w:t>בהחלטת מ</w:t>
      </w:r>
      <w:r>
        <w:rPr>
          <w:rFonts w:hint="cs"/>
          <w:rtl/>
        </w:rPr>
        <w:t>משלה. נכון? בכל  החוקים שעוסקים בתקנות סדרי דין של בתי דין רבניים</w:t>
      </w:r>
      <w:r w:rsidR="0067297D">
        <w:rPr>
          <w:rFonts w:hint="cs"/>
          <w:rtl/>
        </w:rPr>
        <w:t>.</w:t>
      </w:r>
      <w:r>
        <w:rPr>
          <w:rFonts w:hint="cs"/>
          <w:rtl/>
        </w:rPr>
        <w:t xml:space="preserve"> </w:t>
      </w:r>
      <w:bookmarkStart w:id="5591" w:name="_ETM_Q1_13461028"/>
      <w:bookmarkStart w:id="5592" w:name="_ETM_Q1_13457655"/>
      <w:bookmarkEnd w:id="5591"/>
      <w:bookmarkEnd w:id="5592"/>
    </w:p>
    <w:p w:rsidR="00F43331" w:rsidRDefault="00F43331" w:rsidP="00F43331">
      <w:pPr>
        <w:rPr>
          <w:rtl/>
        </w:rPr>
      </w:pPr>
      <w:bookmarkStart w:id="5593" w:name="_ETM_Q1_13457752"/>
      <w:bookmarkStart w:id="5594" w:name="_ETM_Q1_13455365"/>
      <w:bookmarkEnd w:id="5593"/>
      <w:bookmarkEnd w:id="5594"/>
    </w:p>
    <w:p w:rsidR="00F43331" w:rsidRDefault="00F43331" w:rsidP="00F43331">
      <w:pPr>
        <w:pStyle w:val="af9"/>
        <w:keepNext/>
        <w:rPr>
          <w:rtl/>
        </w:rPr>
      </w:pPr>
      <w:bookmarkStart w:id="5595" w:name="ET_guest_712381_738"/>
      <w:r w:rsidRPr="00F43331">
        <w:rPr>
          <w:rStyle w:val="TagStyle"/>
          <w:rtl/>
        </w:rPr>
        <w:t xml:space="preserve"> &lt;&lt; אורח &gt;&gt; </w:t>
      </w:r>
      <w:r>
        <w:rPr>
          <w:rtl/>
        </w:rPr>
        <w:t>רכס רפי:</w:t>
      </w:r>
      <w:r w:rsidRPr="00F43331">
        <w:rPr>
          <w:rStyle w:val="TagStyle"/>
          <w:rtl/>
        </w:rPr>
        <w:t xml:space="preserve"> &lt;&lt; אורח &gt;&gt;</w:t>
      </w:r>
      <w:r>
        <w:rPr>
          <w:rtl/>
        </w:rPr>
        <w:t xml:space="preserve">   </w:t>
      </w:r>
      <w:bookmarkEnd w:id="5595"/>
    </w:p>
    <w:p w:rsidR="00F43331" w:rsidRDefault="00F43331" w:rsidP="00F43331">
      <w:pPr>
        <w:pStyle w:val="KeepWithNext"/>
        <w:rPr>
          <w:rtl/>
        </w:rPr>
      </w:pPr>
    </w:p>
    <w:p w:rsidR="00F43331" w:rsidRDefault="00F43331" w:rsidP="00F43331">
      <w:pPr>
        <w:rPr>
          <w:rtl/>
        </w:rPr>
      </w:pPr>
      <w:bookmarkStart w:id="5596" w:name="_ETM_Q1_13456512"/>
      <w:bookmarkStart w:id="5597" w:name="_ETM_Q1_13456623"/>
      <w:bookmarkEnd w:id="5596"/>
      <w:bookmarkEnd w:id="5597"/>
      <w:r>
        <w:rPr>
          <w:rFonts w:hint="cs"/>
          <w:rtl/>
        </w:rPr>
        <w:t>גם בחוק הדיינים אותו דבר.</w:t>
      </w:r>
    </w:p>
    <w:p w:rsidR="00F43331" w:rsidRDefault="00F43331" w:rsidP="00F43331">
      <w:pPr>
        <w:rPr>
          <w:rtl/>
        </w:rPr>
      </w:pPr>
      <w:bookmarkStart w:id="5598" w:name="_ETM_Q1_13457240"/>
      <w:bookmarkStart w:id="5599" w:name="_ETM_Q1_13457328"/>
      <w:bookmarkEnd w:id="5598"/>
      <w:bookmarkEnd w:id="5599"/>
    </w:p>
    <w:p w:rsidR="00F43331" w:rsidRDefault="00F43331" w:rsidP="00F43331">
      <w:pPr>
        <w:pStyle w:val="af6"/>
        <w:keepNext/>
        <w:rPr>
          <w:rtl/>
        </w:rPr>
      </w:pPr>
      <w:bookmarkStart w:id="5600" w:name="ET_yor_שמחה_רוטמן___יורַ_739"/>
      <w:r w:rsidRPr="00F43331">
        <w:rPr>
          <w:rStyle w:val="TagStyle"/>
          <w:rtl/>
        </w:rPr>
        <w:t xml:space="preserve"> &lt;&lt; יור &gt;&gt; </w:t>
      </w:r>
      <w:r>
        <w:rPr>
          <w:rtl/>
        </w:rPr>
        <w:t>היו"ר שמחה רוטמן:</w:t>
      </w:r>
      <w:r w:rsidRPr="00F43331">
        <w:rPr>
          <w:rStyle w:val="TagStyle"/>
          <w:rtl/>
        </w:rPr>
        <w:t xml:space="preserve"> &lt;&lt; יור &gt;&gt;</w:t>
      </w:r>
      <w:r>
        <w:rPr>
          <w:rtl/>
        </w:rPr>
        <w:t xml:space="preserve">   </w:t>
      </w:r>
      <w:bookmarkEnd w:id="5600"/>
    </w:p>
    <w:p w:rsidR="00F43331" w:rsidRDefault="00F43331" w:rsidP="00F43331">
      <w:pPr>
        <w:pStyle w:val="KeepWithNext"/>
        <w:rPr>
          <w:rtl/>
        </w:rPr>
      </w:pPr>
    </w:p>
    <w:p w:rsidR="00F43331" w:rsidRPr="00F43331" w:rsidRDefault="00F43331" w:rsidP="00F43331">
      <w:pPr>
        <w:rPr>
          <w:rtl/>
        </w:rPr>
      </w:pPr>
      <w:bookmarkStart w:id="5601" w:name="_ETM_Q1_13458325"/>
      <w:bookmarkEnd w:id="5601"/>
      <w:r>
        <w:rPr>
          <w:rFonts w:hint="cs"/>
          <w:rtl/>
        </w:rPr>
        <w:t xml:space="preserve">נכון, שר המשפטים וזה עבר. </w:t>
      </w:r>
      <w:bookmarkStart w:id="5602" w:name="_ETM_Q1_13458012"/>
      <w:bookmarkEnd w:id="5602"/>
      <w:r>
        <w:rPr>
          <w:rFonts w:hint="cs"/>
          <w:rtl/>
        </w:rPr>
        <w:t>אז שיהיה אותו דבר פה.</w:t>
      </w:r>
    </w:p>
    <w:p w:rsidR="0067297D" w:rsidRDefault="0067297D" w:rsidP="0067297D">
      <w:pPr>
        <w:rPr>
          <w:rtl/>
        </w:rPr>
      </w:pPr>
      <w:bookmarkStart w:id="5603" w:name="_ETM_Q1_13446570"/>
      <w:bookmarkStart w:id="5604" w:name="_ETM_Q1_13446650"/>
      <w:bookmarkStart w:id="5605" w:name="_ETM_Q1_13448353"/>
      <w:bookmarkStart w:id="5606" w:name="_ETM_Q1_13448408"/>
      <w:bookmarkStart w:id="5607" w:name="_ETM_Q1_13463118"/>
      <w:bookmarkEnd w:id="5603"/>
      <w:bookmarkEnd w:id="5604"/>
      <w:bookmarkEnd w:id="5605"/>
      <w:bookmarkEnd w:id="5606"/>
      <w:bookmarkEnd w:id="5607"/>
    </w:p>
    <w:p w:rsidR="0067297D" w:rsidRDefault="0067297D" w:rsidP="0067297D">
      <w:pPr>
        <w:pStyle w:val="af9"/>
        <w:keepNext/>
        <w:rPr>
          <w:rtl/>
        </w:rPr>
      </w:pPr>
      <w:bookmarkStart w:id="5608" w:name="ET_guest_580290_665"/>
      <w:r w:rsidRPr="0067297D">
        <w:rPr>
          <w:rStyle w:val="TagStyle"/>
          <w:rtl/>
        </w:rPr>
        <w:t xml:space="preserve"> &lt;&lt; אורח &gt;&gt; </w:t>
      </w:r>
      <w:r>
        <w:rPr>
          <w:rtl/>
        </w:rPr>
        <w:t>יעל בלונדהיים:</w:t>
      </w:r>
      <w:r w:rsidRPr="0067297D">
        <w:rPr>
          <w:rStyle w:val="TagStyle"/>
          <w:rtl/>
        </w:rPr>
        <w:t xml:space="preserve"> &lt;&lt; אורח &gt;&gt;</w:t>
      </w:r>
      <w:r>
        <w:rPr>
          <w:rtl/>
        </w:rPr>
        <w:t xml:space="preserve">   </w:t>
      </w:r>
      <w:bookmarkEnd w:id="5608"/>
    </w:p>
    <w:p w:rsidR="0067297D" w:rsidRDefault="0067297D" w:rsidP="0067297D">
      <w:pPr>
        <w:pStyle w:val="KeepWithNext"/>
        <w:rPr>
          <w:rtl/>
        </w:rPr>
      </w:pPr>
    </w:p>
    <w:p w:rsidR="0067297D" w:rsidRDefault="00F43331" w:rsidP="0067297D">
      <w:pPr>
        <w:rPr>
          <w:rtl/>
        </w:rPr>
      </w:pPr>
      <w:bookmarkStart w:id="5609" w:name="_ETM_Q1_13463505"/>
      <w:bookmarkStart w:id="5610" w:name="_ETM_Q1_13463545"/>
      <w:bookmarkEnd w:id="5609"/>
      <w:bookmarkEnd w:id="5610"/>
      <w:r>
        <w:rPr>
          <w:rFonts w:hint="cs"/>
          <w:rtl/>
        </w:rPr>
        <w:t xml:space="preserve">רק אומר שיש החלטת ממשלה </w:t>
      </w:r>
      <w:bookmarkStart w:id="5611" w:name="_ETM_Q1_13463098"/>
      <w:bookmarkEnd w:id="5611"/>
      <w:r>
        <w:rPr>
          <w:rFonts w:hint="cs"/>
          <w:rtl/>
        </w:rPr>
        <w:t>נוספת שקובעת שבעקבות העברת הסמכויות האלה, צריך להוסי</w:t>
      </w:r>
      <w:r w:rsidR="0067297D">
        <w:rPr>
          <w:rFonts w:hint="cs"/>
          <w:rtl/>
        </w:rPr>
        <w:t xml:space="preserve">ף חובת </w:t>
      </w:r>
      <w:bookmarkStart w:id="5612" w:name="_ETM_Q1_13466855"/>
      <w:bookmarkEnd w:id="5612"/>
      <w:r w:rsidR="0067297D">
        <w:rPr>
          <w:rFonts w:hint="cs"/>
          <w:rtl/>
        </w:rPr>
        <w:t>התייעצות עם שר המשפטי</w:t>
      </w:r>
      <w:r>
        <w:rPr>
          <w:rFonts w:hint="cs"/>
          <w:rtl/>
        </w:rPr>
        <w:t>ם. מאחר שהיום רק הסמכות עברה ואין חובת התייעצות</w:t>
      </w:r>
      <w:r w:rsidR="0067297D">
        <w:rPr>
          <w:rFonts w:hint="cs"/>
          <w:rtl/>
        </w:rPr>
        <w:t xml:space="preserve">, שר המשפטים כלל לא בתמונה. </w:t>
      </w:r>
      <w:r>
        <w:rPr>
          <w:rFonts w:hint="cs"/>
          <w:rtl/>
        </w:rPr>
        <w:t xml:space="preserve">אנחנו </w:t>
      </w:r>
      <w:r w:rsidR="0067297D">
        <w:rPr>
          <w:rFonts w:hint="cs"/>
          <w:rtl/>
        </w:rPr>
        <w:t xml:space="preserve">רצינו </w:t>
      </w:r>
      <w:bookmarkStart w:id="5613" w:name="_ETM_Q1_13474837"/>
      <w:bookmarkEnd w:id="5613"/>
      <w:r w:rsidR="0067297D">
        <w:rPr>
          <w:rFonts w:hint="cs"/>
          <w:rtl/>
        </w:rPr>
        <w:t>להחזיר אותו לתמונה.</w:t>
      </w:r>
    </w:p>
    <w:p w:rsidR="0067297D" w:rsidRDefault="0067297D" w:rsidP="0067297D">
      <w:pPr>
        <w:rPr>
          <w:rtl/>
        </w:rPr>
      </w:pPr>
      <w:bookmarkStart w:id="5614" w:name="_ETM_Q1_13477446"/>
      <w:bookmarkStart w:id="5615" w:name="_ETM_Q1_13477516"/>
      <w:bookmarkEnd w:id="5614"/>
      <w:bookmarkEnd w:id="5615"/>
    </w:p>
    <w:p w:rsidR="0067297D" w:rsidRDefault="0067297D" w:rsidP="0067297D">
      <w:pPr>
        <w:pStyle w:val="af6"/>
        <w:keepNext/>
        <w:rPr>
          <w:rtl/>
        </w:rPr>
      </w:pPr>
      <w:bookmarkStart w:id="5616" w:name="ET_yor_שמחה_רוטמן_666"/>
      <w:r w:rsidRPr="0067297D">
        <w:rPr>
          <w:rStyle w:val="TagStyle"/>
          <w:rtl/>
        </w:rPr>
        <w:t xml:space="preserve"> &lt;&lt; יור &gt;&gt; </w:t>
      </w:r>
      <w:r>
        <w:rPr>
          <w:rtl/>
        </w:rPr>
        <w:t>היו"ר שמחה רוטמן:</w:t>
      </w:r>
      <w:r w:rsidRPr="0067297D">
        <w:rPr>
          <w:rStyle w:val="TagStyle"/>
          <w:rtl/>
        </w:rPr>
        <w:t xml:space="preserve"> &lt;&lt; יור &gt;&gt;</w:t>
      </w:r>
      <w:r>
        <w:rPr>
          <w:rtl/>
        </w:rPr>
        <w:t xml:space="preserve">   </w:t>
      </w:r>
      <w:bookmarkEnd w:id="5616"/>
    </w:p>
    <w:p w:rsidR="0067297D" w:rsidRDefault="0067297D" w:rsidP="0067297D">
      <w:pPr>
        <w:pStyle w:val="KeepWithNext"/>
        <w:rPr>
          <w:rtl/>
        </w:rPr>
      </w:pPr>
    </w:p>
    <w:p w:rsidR="007C4719" w:rsidRDefault="0067297D" w:rsidP="00F43331">
      <w:pPr>
        <w:rPr>
          <w:rtl/>
        </w:rPr>
      </w:pPr>
      <w:bookmarkStart w:id="5617" w:name="_ETM_Q1_13477941"/>
      <w:bookmarkEnd w:id="5617"/>
      <w:r>
        <w:rPr>
          <w:rFonts w:hint="cs"/>
          <w:rtl/>
        </w:rPr>
        <w:t>ואי אפשר בהח</w:t>
      </w:r>
      <w:r w:rsidR="00F43331">
        <w:rPr>
          <w:rFonts w:hint="cs"/>
          <w:rtl/>
        </w:rPr>
        <w:t>ל</w:t>
      </w:r>
      <w:r>
        <w:rPr>
          <w:rFonts w:hint="cs"/>
          <w:rtl/>
        </w:rPr>
        <w:t>טת ה</w:t>
      </w:r>
      <w:r w:rsidR="00F43331">
        <w:rPr>
          <w:rFonts w:hint="cs"/>
          <w:rtl/>
        </w:rPr>
        <w:t>מ</w:t>
      </w:r>
      <w:r>
        <w:rPr>
          <w:rFonts w:hint="cs"/>
          <w:rtl/>
        </w:rPr>
        <w:t xml:space="preserve">משלה לומר </w:t>
      </w:r>
      <w:r>
        <w:rPr>
          <w:rtl/>
        </w:rPr>
        <w:t>–</w:t>
      </w:r>
      <w:r w:rsidR="00F43331">
        <w:rPr>
          <w:rFonts w:hint="cs"/>
          <w:rtl/>
        </w:rPr>
        <w:t xml:space="preserve"> יודע</w:t>
      </w:r>
      <w:r>
        <w:rPr>
          <w:rFonts w:hint="cs"/>
          <w:rtl/>
        </w:rPr>
        <w:t xml:space="preserve">ת </w:t>
      </w:r>
      <w:bookmarkStart w:id="5618" w:name="_ETM_Q1_13483702"/>
      <w:bookmarkEnd w:id="5618"/>
      <w:r w:rsidR="00F43331">
        <w:rPr>
          <w:rFonts w:hint="cs"/>
          <w:rtl/>
        </w:rPr>
        <w:t>מה? שר המשפטים</w:t>
      </w:r>
      <w:r>
        <w:rPr>
          <w:rFonts w:hint="cs"/>
          <w:rtl/>
        </w:rPr>
        <w:t xml:space="preserve"> בכלל לא בתמונה. </w:t>
      </w:r>
      <w:r w:rsidR="00F43331">
        <w:rPr>
          <w:rFonts w:hint="cs"/>
          <w:rtl/>
        </w:rPr>
        <w:t xml:space="preserve">זה לא נורא. אם ירצו להחזיר לו </w:t>
      </w:r>
      <w:r w:rsidR="00F43331">
        <w:rPr>
          <w:rtl/>
        </w:rPr>
        <w:t>–</w:t>
      </w:r>
      <w:r w:rsidR="00F43331">
        <w:rPr>
          <w:rFonts w:hint="cs"/>
          <w:rtl/>
        </w:rPr>
        <w:t xml:space="preserve"> יחזירו. אם ירצו בהחלטת ממשלה</w:t>
      </w:r>
      <w:bookmarkStart w:id="5619" w:name="_ETM_Q1_13488391"/>
      <w:bookmarkEnd w:id="5619"/>
      <w:r w:rsidR="00F43331">
        <w:rPr>
          <w:rFonts w:hint="cs"/>
          <w:rtl/>
        </w:rPr>
        <w:t xml:space="preserve"> </w:t>
      </w:r>
      <w:r>
        <w:rPr>
          <w:rFonts w:hint="cs"/>
          <w:rtl/>
        </w:rPr>
        <w:t>לחייב התייעצ</w:t>
      </w:r>
      <w:r w:rsidR="00F43331">
        <w:rPr>
          <w:rFonts w:hint="cs"/>
          <w:rtl/>
        </w:rPr>
        <w:t>ו</w:t>
      </w:r>
      <w:r>
        <w:rPr>
          <w:rFonts w:hint="cs"/>
          <w:rtl/>
        </w:rPr>
        <w:t xml:space="preserve">יות </w:t>
      </w:r>
      <w:r>
        <w:rPr>
          <w:rtl/>
        </w:rPr>
        <w:t>–</w:t>
      </w:r>
      <w:r>
        <w:rPr>
          <w:rFonts w:hint="cs"/>
          <w:rtl/>
        </w:rPr>
        <w:t xml:space="preserve"> </w:t>
      </w:r>
      <w:r w:rsidR="00F43331">
        <w:rPr>
          <w:rFonts w:hint="cs"/>
          <w:rtl/>
        </w:rPr>
        <w:t xml:space="preserve">יעשו זאת, </w:t>
      </w:r>
      <w:r>
        <w:rPr>
          <w:rFonts w:hint="cs"/>
          <w:rtl/>
        </w:rPr>
        <w:t xml:space="preserve">הפה </w:t>
      </w:r>
      <w:bookmarkStart w:id="5620" w:name="_ETM_Q1_13491023"/>
      <w:bookmarkEnd w:id="5620"/>
      <w:r>
        <w:rPr>
          <w:rFonts w:hint="cs"/>
          <w:rtl/>
        </w:rPr>
        <w:t>שאסר הוא הפה שהתיר ובסופו</w:t>
      </w:r>
      <w:r w:rsidR="00F43331">
        <w:rPr>
          <w:rFonts w:hint="cs"/>
          <w:rtl/>
        </w:rPr>
        <w:t xml:space="preserve"> </w:t>
      </w:r>
      <w:r>
        <w:rPr>
          <w:rFonts w:hint="cs"/>
          <w:rtl/>
        </w:rPr>
        <w:t xml:space="preserve">של דבר יש לי תחושה </w:t>
      </w:r>
      <w:r w:rsidR="00F43331">
        <w:rPr>
          <w:rFonts w:hint="cs"/>
          <w:rtl/>
        </w:rPr>
        <w:t xml:space="preserve">קטנה שמאחר שצריך את אישור ועדת החוקה, </w:t>
      </w:r>
      <w:bookmarkStart w:id="5621" w:name="_ETM_Q1_13496086"/>
      <w:bookmarkEnd w:id="5621"/>
      <w:r w:rsidR="00F43331">
        <w:rPr>
          <w:rFonts w:hint="cs"/>
          <w:rtl/>
        </w:rPr>
        <w:t xml:space="preserve">חוק ומשפט </w:t>
      </w:r>
      <w:r>
        <w:rPr>
          <w:rFonts w:hint="cs"/>
          <w:rtl/>
        </w:rPr>
        <w:t xml:space="preserve">של </w:t>
      </w:r>
      <w:bookmarkStart w:id="5622" w:name="_ETM_Q1_13498208"/>
      <w:bookmarkEnd w:id="5622"/>
      <w:r>
        <w:rPr>
          <w:rFonts w:hint="cs"/>
          <w:rtl/>
        </w:rPr>
        <w:t xml:space="preserve">הכנסת וייעוץ משפטי של כל משרד באשר הוא </w:t>
      </w:r>
      <w:r>
        <w:rPr>
          <w:rtl/>
        </w:rPr>
        <w:t>–</w:t>
      </w:r>
      <w:r>
        <w:rPr>
          <w:rFonts w:hint="cs"/>
          <w:rtl/>
        </w:rPr>
        <w:t xml:space="preserve"> </w:t>
      </w:r>
      <w:r w:rsidR="00F43331">
        <w:rPr>
          <w:rFonts w:hint="cs"/>
          <w:rtl/>
        </w:rPr>
        <w:t xml:space="preserve">אתם יושבים לו כאן על הווריד </w:t>
      </w:r>
      <w:r w:rsidR="00F43331">
        <w:rPr>
          <w:rtl/>
        </w:rPr>
        <w:t>–</w:t>
      </w:r>
      <w:r w:rsidR="00F43331">
        <w:rPr>
          <w:rFonts w:hint="cs"/>
          <w:rtl/>
        </w:rPr>
        <w:t xml:space="preserve"> יש </w:t>
      </w:r>
      <w:bookmarkStart w:id="5623" w:name="_ETM_Q1_13505293"/>
      <w:bookmarkEnd w:id="5623"/>
      <w:r w:rsidR="00F43331">
        <w:rPr>
          <w:rFonts w:hint="cs"/>
          <w:rtl/>
        </w:rPr>
        <w:t xml:space="preserve">לי תחושה שמשרד המשפטים </w:t>
      </w:r>
      <w:r>
        <w:rPr>
          <w:rFonts w:hint="cs"/>
          <w:rtl/>
        </w:rPr>
        <w:t xml:space="preserve">לא </w:t>
      </w:r>
      <w:bookmarkStart w:id="5624" w:name="_ETM_Q1_13504766"/>
      <w:bookmarkEnd w:id="5624"/>
      <w:r>
        <w:rPr>
          <w:rFonts w:hint="cs"/>
          <w:rtl/>
        </w:rPr>
        <w:t>יהיה מחוץ לאירוע.</w:t>
      </w:r>
      <w:r w:rsidR="00CB22A4">
        <w:rPr>
          <w:rFonts w:hint="cs"/>
          <w:rtl/>
        </w:rPr>
        <w:t xml:space="preserve"> </w:t>
      </w:r>
    </w:p>
    <w:p w:rsidR="007C4719" w:rsidRDefault="007C4719" w:rsidP="00F43331">
      <w:pPr>
        <w:rPr>
          <w:rtl/>
        </w:rPr>
      </w:pPr>
    </w:p>
    <w:p w:rsidR="007C4719" w:rsidRDefault="007C4719" w:rsidP="007C4719">
      <w:pPr>
        <w:pStyle w:val="af9"/>
        <w:keepNext/>
        <w:rPr>
          <w:rtl/>
        </w:rPr>
      </w:pPr>
      <w:bookmarkStart w:id="5625" w:name="ET_guest_712381_740"/>
      <w:r w:rsidRPr="007C4719">
        <w:rPr>
          <w:rStyle w:val="TagStyle"/>
          <w:rtl/>
        </w:rPr>
        <w:t xml:space="preserve"> &lt;&lt; אורח &gt;&gt; </w:t>
      </w:r>
      <w:r>
        <w:rPr>
          <w:rtl/>
        </w:rPr>
        <w:t>רכס רפי:</w:t>
      </w:r>
      <w:r w:rsidRPr="007C4719">
        <w:rPr>
          <w:rStyle w:val="TagStyle"/>
          <w:rtl/>
        </w:rPr>
        <w:t xml:space="preserve"> &lt;&lt; אורח &gt;&gt;</w:t>
      </w:r>
      <w:r>
        <w:rPr>
          <w:rtl/>
        </w:rPr>
        <w:t xml:space="preserve">   </w:t>
      </w:r>
      <w:bookmarkEnd w:id="5625"/>
    </w:p>
    <w:p w:rsidR="007C4719" w:rsidRDefault="007C4719" w:rsidP="007C4719">
      <w:pPr>
        <w:pStyle w:val="KeepWithNext"/>
        <w:rPr>
          <w:rtl/>
        </w:rPr>
      </w:pPr>
    </w:p>
    <w:p w:rsidR="007C4719" w:rsidRDefault="007C4719" w:rsidP="007C4719">
      <w:pPr>
        <w:rPr>
          <w:rtl/>
        </w:rPr>
      </w:pPr>
      <w:r>
        <w:rPr>
          <w:rFonts w:hint="cs"/>
          <w:rtl/>
        </w:rPr>
        <w:t>גם עכשיו אתם מעורבים.</w:t>
      </w:r>
    </w:p>
    <w:p w:rsidR="007C4719" w:rsidRDefault="007C4719" w:rsidP="007C4719">
      <w:pPr>
        <w:rPr>
          <w:rtl/>
        </w:rPr>
      </w:pPr>
    </w:p>
    <w:p w:rsidR="007C4719" w:rsidRDefault="007C4719" w:rsidP="007C4719">
      <w:pPr>
        <w:pStyle w:val="af6"/>
        <w:keepNext/>
        <w:rPr>
          <w:rtl/>
        </w:rPr>
      </w:pPr>
      <w:bookmarkStart w:id="5626" w:name="ET_yor_שמחה_רוטמן___יורַ_741"/>
      <w:r w:rsidRPr="007C4719">
        <w:rPr>
          <w:rStyle w:val="TagStyle"/>
          <w:rtl/>
        </w:rPr>
        <w:t xml:space="preserve"> &lt;&lt; יור &gt;&gt; </w:t>
      </w:r>
      <w:r>
        <w:rPr>
          <w:rtl/>
        </w:rPr>
        <w:t>היו"ר שמחה רוטמן:</w:t>
      </w:r>
      <w:r w:rsidRPr="007C4719">
        <w:rPr>
          <w:rStyle w:val="TagStyle"/>
          <w:rtl/>
        </w:rPr>
        <w:t xml:space="preserve"> &lt;&lt; יור &gt;&gt;</w:t>
      </w:r>
      <w:r>
        <w:rPr>
          <w:rtl/>
        </w:rPr>
        <w:t xml:space="preserve">   </w:t>
      </w:r>
      <w:bookmarkEnd w:id="5626"/>
    </w:p>
    <w:p w:rsidR="007C4719" w:rsidRDefault="007C4719" w:rsidP="007C4719">
      <w:pPr>
        <w:pStyle w:val="KeepWithNext"/>
        <w:rPr>
          <w:rtl/>
        </w:rPr>
      </w:pPr>
    </w:p>
    <w:p w:rsidR="00CB22A4" w:rsidRDefault="00CB22A4" w:rsidP="00F43331">
      <w:pPr>
        <w:rPr>
          <w:rtl/>
        </w:rPr>
      </w:pPr>
      <w:r>
        <w:rPr>
          <w:rFonts w:hint="cs"/>
          <w:rtl/>
        </w:rPr>
        <w:t xml:space="preserve">לכן נשאיר את זה כמו בשאר החוקים, </w:t>
      </w:r>
      <w:bookmarkStart w:id="5627" w:name="_ETM_Q1_13517057"/>
      <w:bookmarkEnd w:id="5627"/>
      <w:r w:rsidR="007C4719">
        <w:rPr>
          <w:rFonts w:hint="cs"/>
          <w:rtl/>
        </w:rPr>
        <w:t xml:space="preserve">לא רוצה שזה יהיה לפי השאלה איזה חוק תיקנו, אז יהיה אחד משפטים ואחד זה - </w:t>
      </w:r>
      <w:r>
        <w:rPr>
          <w:rFonts w:hint="cs"/>
          <w:rtl/>
        </w:rPr>
        <w:t>נ</w:t>
      </w:r>
      <w:r w:rsidR="007C4719">
        <w:rPr>
          <w:rFonts w:hint="cs"/>
          <w:rtl/>
        </w:rPr>
        <w:t>י</w:t>
      </w:r>
      <w:r>
        <w:rPr>
          <w:rFonts w:hint="cs"/>
          <w:rtl/>
        </w:rPr>
        <w:t>יצר פה הסדרים שלישיים.</w:t>
      </w:r>
    </w:p>
    <w:p w:rsidR="00CB22A4" w:rsidRDefault="00CB22A4" w:rsidP="0067297D">
      <w:pPr>
        <w:rPr>
          <w:rtl/>
        </w:rPr>
      </w:pPr>
      <w:bookmarkStart w:id="5628" w:name="_ETM_Q1_13520950"/>
      <w:bookmarkStart w:id="5629" w:name="_ETM_Q1_13521025"/>
      <w:bookmarkStart w:id="5630" w:name="_ETM_Q1_13521965"/>
      <w:bookmarkEnd w:id="5628"/>
      <w:bookmarkEnd w:id="5629"/>
      <w:bookmarkEnd w:id="5630"/>
    </w:p>
    <w:p w:rsidR="00CB22A4" w:rsidRDefault="00CB22A4" w:rsidP="00CB22A4">
      <w:pPr>
        <w:pStyle w:val="af9"/>
        <w:keepNext/>
        <w:rPr>
          <w:rtl/>
        </w:rPr>
      </w:pPr>
      <w:bookmarkStart w:id="5631" w:name="ET_guest_580290_667"/>
      <w:r w:rsidRPr="00CB22A4">
        <w:rPr>
          <w:rStyle w:val="TagStyle"/>
          <w:rtl/>
        </w:rPr>
        <w:t xml:space="preserve"> &lt;&lt; אורח &gt;&gt; </w:t>
      </w:r>
      <w:r>
        <w:rPr>
          <w:rtl/>
        </w:rPr>
        <w:t>יעל בלונדהיים:</w:t>
      </w:r>
      <w:r w:rsidRPr="00CB22A4">
        <w:rPr>
          <w:rStyle w:val="TagStyle"/>
          <w:rtl/>
        </w:rPr>
        <w:t xml:space="preserve"> &lt;&lt; אורח &gt;&gt;</w:t>
      </w:r>
      <w:r>
        <w:rPr>
          <w:rtl/>
        </w:rPr>
        <w:t xml:space="preserve">   </w:t>
      </w:r>
      <w:bookmarkEnd w:id="5631"/>
    </w:p>
    <w:p w:rsidR="00CB22A4" w:rsidRDefault="00CB22A4" w:rsidP="00CB22A4">
      <w:pPr>
        <w:pStyle w:val="KeepWithNext"/>
        <w:rPr>
          <w:rtl/>
        </w:rPr>
      </w:pPr>
    </w:p>
    <w:p w:rsidR="00CB22A4" w:rsidRDefault="00CB22A4" w:rsidP="007C4719">
      <w:pPr>
        <w:rPr>
          <w:rtl/>
        </w:rPr>
      </w:pPr>
      <w:bookmarkStart w:id="5632" w:name="_ETM_Q1_13522390"/>
      <w:bookmarkStart w:id="5633" w:name="_ETM_Q1_13522420"/>
      <w:bookmarkEnd w:id="5632"/>
      <w:bookmarkEnd w:id="5633"/>
      <w:r>
        <w:rPr>
          <w:rFonts w:hint="cs"/>
          <w:rtl/>
        </w:rPr>
        <w:t xml:space="preserve">החלטת </w:t>
      </w:r>
      <w:r w:rsidR="007C4719">
        <w:rPr>
          <w:rFonts w:hint="cs"/>
          <w:rtl/>
        </w:rPr>
        <w:t>מ</w:t>
      </w:r>
      <w:r>
        <w:rPr>
          <w:rFonts w:hint="cs"/>
          <w:rtl/>
        </w:rPr>
        <w:t xml:space="preserve">משלה </w:t>
      </w:r>
      <w:r w:rsidR="007C4719">
        <w:rPr>
          <w:rFonts w:hint="cs"/>
          <w:rtl/>
        </w:rPr>
        <w:t>על כל הסמכויות שעברו.</w:t>
      </w:r>
    </w:p>
    <w:p w:rsidR="00CB22A4" w:rsidRDefault="00CB22A4" w:rsidP="00CB22A4">
      <w:pPr>
        <w:rPr>
          <w:rtl/>
        </w:rPr>
      </w:pPr>
      <w:bookmarkStart w:id="5634" w:name="_ETM_Q1_13526302"/>
      <w:bookmarkStart w:id="5635" w:name="_ETM_Q1_13526362"/>
      <w:bookmarkEnd w:id="5634"/>
      <w:bookmarkEnd w:id="5635"/>
    </w:p>
    <w:p w:rsidR="00CB22A4" w:rsidRDefault="00CB22A4" w:rsidP="00CB22A4">
      <w:pPr>
        <w:pStyle w:val="af9"/>
        <w:keepNext/>
        <w:rPr>
          <w:rtl/>
        </w:rPr>
      </w:pPr>
      <w:bookmarkStart w:id="5636" w:name="ET_guest_618827_669"/>
      <w:r w:rsidRPr="00CB22A4">
        <w:rPr>
          <w:rStyle w:val="TagStyle"/>
          <w:rtl/>
        </w:rPr>
        <w:t xml:space="preserve"> &lt;&lt; אורח &gt;&gt; </w:t>
      </w:r>
      <w:r>
        <w:rPr>
          <w:rtl/>
        </w:rPr>
        <w:t>מוריה דיין:</w:t>
      </w:r>
      <w:r w:rsidRPr="00CB22A4">
        <w:rPr>
          <w:rStyle w:val="TagStyle"/>
          <w:rtl/>
        </w:rPr>
        <w:t xml:space="preserve"> &lt;&lt; אורח &gt;&gt;</w:t>
      </w:r>
      <w:r>
        <w:rPr>
          <w:rtl/>
        </w:rPr>
        <w:t xml:space="preserve">   </w:t>
      </w:r>
      <w:bookmarkEnd w:id="5636"/>
    </w:p>
    <w:p w:rsidR="00CB22A4" w:rsidRDefault="00CB22A4" w:rsidP="00CB22A4">
      <w:pPr>
        <w:pStyle w:val="KeepWithNext"/>
        <w:rPr>
          <w:rtl/>
        </w:rPr>
      </w:pPr>
    </w:p>
    <w:p w:rsidR="00CB22A4" w:rsidRDefault="007C4719" w:rsidP="00CB22A4">
      <w:pPr>
        <w:rPr>
          <w:rtl/>
        </w:rPr>
      </w:pPr>
      <w:bookmarkStart w:id="5637" w:name="_ETM_Q1_13532418"/>
      <w:bookmarkEnd w:id="5637"/>
      <w:r>
        <w:rPr>
          <w:rFonts w:hint="cs"/>
          <w:rtl/>
        </w:rPr>
        <w:t xml:space="preserve">אבל החלטות </w:t>
      </w:r>
      <w:bookmarkStart w:id="5638" w:name="_ETM_Q1_13522437"/>
      <w:bookmarkEnd w:id="5638"/>
      <w:r>
        <w:rPr>
          <w:rFonts w:hint="cs"/>
          <w:rtl/>
        </w:rPr>
        <w:t>ממשלה משתנות מממשלה לממשלה.</w:t>
      </w:r>
      <w:bookmarkStart w:id="5639" w:name="_ETM_Q1_13525595"/>
      <w:bookmarkEnd w:id="5639"/>
    </w:p>
    <w:p w:rsidR="007C4719" w:rsidRPr="00CB22A4" w:rsidRDefault="007C4719" w:rsidP="00CB22A4">
      <w:pPr>
        <w:rPr>
          <w:rtl/>
        </w:rPr>
      </w:pPr>
      <w:bookmarkStart w:id="5640" w:name="_ETM_Q1_13525682"/>
      <w:bookmarkEnd w:id="5640"/>
    </w:p>
    <w:p w:rsidR="00CB22A4" w:rsidRDefault="00CB22A4" w:rsidP="00CB22A4">
      <w:pPr>
        <w:pStyle w:val="af6"/>
        <w:keepNext/>
        <w:rPr>
          <w:rtl/>
        </w:rPr>
      </w:pPr>
      <w:bookmarkStart w:id="5641" w:name="ET_yor_שמחה_רוטמן_668"/>
      <w:r w:rsidRPr="00CB22A4">
        <w:rPr>
          <w:rStyle w:val="TagStyle"/>
          <w:rtl/>
        </w:rPr>
        <w:t xml:space="preserve"> &lt;&lt; יור &gt;&gt; </w:t>
      </w:r>
      <w:r>
        <w:rPr>
          <w:rtl/>
        </w:rPr>
        <w:t>היו"ר שמחה רוטמן:</w:t>
      </w:r>
      <w:r w:rsidRPr="00CB22A4">
        <w:rPr>
          <w:rStyle w:val="TagStyle"/>
          <w:rtl/>
        </w:rPr>
        <w:t xml:space="preserve"> &lt;&lt; יור &gt;&gt;</w:t>
      </w:r>
      <w:r>
        <w:rPr>
          <w:rtl/>
        </w:rPr>
        <w:t xml:space="preserve">   </w:t>
      </w:r>
      <w:bookmarkEnd w:id="5641"/>
    </w:p>
    <w:p w:rsidR="00CB22A4" w:rsidRDefault="00CB22A4" w:rsidP="00CB22A4">
      <w:pPr>
        <w:pStyle w:val="KeepWithNext"/>
        <w:rPr>
          <w:rtl/>
        </w:rPr>
      </w:pPr>
    </w:p>
    <w:p w:rsidR="007C4719" w:rsidRDefault="007C4719" w:rsidP="00CB22A4">
      <w:pPr>
        <w:rPr>
          <w:rtl/>
        </w:rPr>
      </w:pPr>
      <w:bookmarkStart w:id="5642" w:name="_ETM_Q1_13526924"/>
      <w:bookmarkEnd w:id="5642"/>
      <w:r>
        <w:rPr>
          <w:rFonts w:hint="cs"/>
          <w:rtl/>
        </w:rPr>
        <w:t>אני מקבל לחלוטין את מה שאומרת מוריה.</w:t>
      </w:r>
    </w:p>
    <w:p w:rsidR="007C4719" w:rsidRDefault="007C4719" w:rsidP="00CB22A4">
      <w:pPr>
        <w:rPr>
          <w:rtl/>
        </w:rPr>
      </w:pPr>
      <w:bookmarkStart w:id="5643" w:name="_ETM_Q1_13532816"/>
      <w:bookmarkStart w:id="5644" w:name="_ETM_Q1_13532889"/>
      <w:bookmarkEnd w:id="5643"/>
      <w:bookmarkEnd w:id="5644"/>
    </w:p>
    <w:p w:rsidR="007C4719" w:rsidRDefault="007C4719" w:rsidP="007C4719">
      <w:pPr>
        <w:pStyle w:val="af9"/>
        <w:keepNext/>
        <w:rPr>
          <w:rtl/>
        </w:rPr>
      </w:pPr>
      <w:bookmarkStart w:id="5645" w:name="ET_guest_712381_742"/>
      <w:r w:rsidRPr="007C4719">
        <w:rPr>
          <w:rStyle w:val="TagStyle"/>
          <w:rtl/>
        </w:rPr>
        <w:t xml:space="preserve"> &lt;&lt; אורח &gt;&gt; </w:t>
      </w:r>
      <w:r>
        <w:rPr>
          <w:rtl/>
        </w:rPr>
        <w:t>רכס רפי:</w:t>
      </w:r>
      <w:r w:rsidRPr="007C4719">
        <w:rPr>
          <w:rStyle w:val="TagStyle"/>
          <w:rtl/>
        </w:rPr>
        <w:t xml:space="preserve"> &lt;&lt; אורח &gt;&gt;</w:t>
      </w:r>
      <w:r>
        <w:rPr>
          <w:rtl/>
        </w:rPr>
        <w:t xml:space="preserve">   </w:t>
      </w:r>
      <w:bookmarkEnd w:id="5645"/>
    </w:p>
    <w:p w:rsidR="007C4719" w:rsidRDefault="007C4719" w:rsidP="007C4719">
      <w:pPr>
        <w:pStyle w:val="KeepWithNext"/>
        <w:rPr>
          <w:rtl/>
        </w:rPr>
      </w:pPr>
    </w:p>
    <w:p w:rsidR="007C4719" w:rsidRDefault="007C4719" w:rsidP="007C4719">
      <w:pPr>
        <w:rPr>
          <w:rtl/>
        </w:rPr>
      </w:pPr>
      <w:r>
        <w:rPr>
          <w:rFonts w:hint="cs"/>
          <w:rtl/>
        </w:rPr>
        <w:t>אז תעבירו רוחבית.</w:t>
      </w:r>
    </w:p>
    <w:p w:rsidR="007C4719" w:rsidRDefault="007C4719" w:rsidP="007C4719">
      <w:pPr>
        <w:rPr>
          <w:rtl/>
        </w:rPr>
      </w:pPr>
      <w:bookmarkStart w:id="5646" w:name="_ETM_Q1_13533410"/>
      <w:bookmarkStart w:id="5647" w:name="_ETM_Q1_13533493"/>
      <w:bookmarkEnd w:id="5646"/>
      <w:bookmarkEnd w:id="5647"/>
    </w:p>
    <w:p w:rsidR="007C4719" w:rsidRDefault="007C4719" w:rsidP="007C4719">
      <w:pPr>
        <w:pStyle w:val="af6"/>
        <w:keepNext/>
        <w:rPr>
          <w:rtl/>
        </w:rPr>
      </w:pPr>
      <w:bookmarkStart w:id="5648" w:name="ET_yor_שמחה_רוטמן___יורַ_743"/>
      <w:r w:rsidRPr="007C4719">
        <w:rPr>
          <w:rStyle w:val="TagStyle"/>
          <w:rtl/>
        </w:rPr>
        <w:t xml:space="preserve"> &lt;&lt; יור &gt;&gt; </w:t>
      </w:r>
      <w:r>
        <w:rPr>
          <w:rtl/>
        </w:rPr>
        <w:t>היו"ר שמחה רוטמן:</w:t>
      </w:r>
      <w:r w:rsidRPr="007C4719">
        <w:rPr>
          <w:rStyle w:val="TagStyle"/>
          <w:rtl/>
        </w:rPr>
        <w:t xml:space="preserve"> &lt;&lt; יור &gt;&gt;</w:t>
      </w:r>
      <w:r>
        <w:rPr>
          <w:rtl/>
        </w:rPr>
        <w:t xml:space="preserve">   </w:t>
      </w:r>
      <w:bookmarkEnd w:id="5648"/>
    </w:p>
    <w:p w:rsidR="007C4719" w:rsidRDefault="007C4719" w:rsidP="007C4719">
      <w:pPr>
        <w:pStyle w:val="KeepWithNext"/>
        <w:rPr>
          <w:rtl/>
        </w:rPr>
      </w:pPr>
    </w:p>
    <w:p w:rsidR="007C4719" w:rsidRDefault="00CB22A4" w:rsidP="007C4719">
      <w:pPr>
        <w:rPr>
          <w:rtl/>
        </w:rPr>
      </w:pPr>
      <w:bookmarkStart w:id="5649" w:name="_ETM_Q1_13534314"/>
      <w:bookmarkEnd w:id="5649"/>
      <w:r>
        <w:rPr>
          <w:rFonts w:hint="cs"/>
          <w:rtl/>
        </w:rPr>
        <w:t>או תב</w:t>
      </w:r>
      <w:r w:rsidR="007C4719">
        <w:rPr>
          <w:rFonts w:hint="cs"/>
          <w:rtl/>
        </w:rPr>
        <w:t>יאו</w:t>
      </w:r>
      <w:r>
        <w:rPr>
          <w:rFonts w:hint="cs"/>
          <w:rtl/>
        </w:rPr>
        <w:t xml:space="preserve"> תיקון חקיקה רוחבי</w:t>
      </w:r>
      <w:r w:rsidR="007C4719">
        <w:rPr>
          <w:rFonts w:hint="cs"/>
          <w:rtl/>
        </w:rPr>
        <w:t>- -</w:t>
      </w:r>
    </w:p>
    <w:p w:rsidR="007C4719" w:rsidRDefault="007C4719" w:rsidP="007C4719">
      <w:pPr>
        <w:rPr>
          <w:rtl/>
        </w:rPr>
      </w:pPr>
    </w:p>
    <w:p w:rsidR="007C4719" w:rsidRDefault="007C4719" w:rsidP="007C4719">
      <w:pPr>
        <w:pStyle w:val="af9"/>
        <w:keepNext/>
        <w:rPr>
          <w:rtl/>
        </w:rPr>
      </w:pPr>
      <w:bookmarkStart w:id="5650" w:name="ET_guest_618827_744"/>
      <w:r w:rsidRPr="007C4719">
        <w:rPr>
          <w:rStyle w:val="TagStyle"/>
          <w:rtl/>
        </w:rPr>
        <w:t xml:space="preserve"> &lt;&lt; אורח &gt;&gt; </w:t>
      </w:r>
      <w:r>
        <w:rPr>
          <w:rtl/>
        </w:rPr>
        <w:t>מוריה דיין:</w:t>
      </w:r>
      <w:r w:rsidRPr="007C4719">
        <w:rPr>
          <w:rStyle w:val="TagStyle"/>
          <w:rtl/>
        </w:rPr>
        <w:t xml:space="preserve"> &lt;&lt; אורח &gt;&gt;</w:t>
      </w:r>
      <w:r>
        <w:rPr>
          <w:rtl/>
        </w:rPr>
        <w:t xml:space="preserve">   </w:t>
      </w:r>
      <w:bookmarkEnd w:id="5650"/>
    </w:p>
    <w:p w:rsidR="007C4719" w:rsidRDefault="007C4719" w:rsidP="007C4719">
      <w:pPr>
        <w:pStyle w:val="KeepWithNext"/>
        <w:rPr>
          <w:rtl/>
        </w:rPr>
      </w:pPr>
    </w:p>
    <w:p w:rsidR="007C4719" w:rsidRDefault="007C4719" w:rsidP="007C4719">
      <w:pPr>
        <w:rPr>
          <w:rtl/>
        </w:rPr>
      </w:pPr>
      <w:r>
        <w:rPr>
          <w:rFonts w:hint="cs"/>
          <w:rtl/>
        </w:rPr>
        <w:t>יש תיקון כזה.</w:t>
      </w:r>
    </w:p>
    <w:p w:rsidR="007C4719" w:rsidRDefault="007C4719" w:rsidP="007C4719">
      <w:pPr>
        <w:rPr>
          <w:rtl/>
        </w:rPr>
      </w:pPr>
    </w:p>
    <w:p w:rsidR="007C4719" w:rsidRDefault="007C4719" w:rsidP="007C4719">
      <w:pPr>
        <w:pStyle w:val="af6"/>
        <w:keepNext/>
        <w:rPr>
          <w:rtl/>
        </w:rPr>
      </w:pPr>
      <w:bookmarkStart w:id="5651" w:name="ET_yor_שמחה_רוטמן___יורַ_745"/>
      <w:r w:rsidRPr="007C4719">
        <w:rPr>
          <w:rStyle w:val="TagStyle"/>
          <w:rtl/>
        </w:rPr>
        <w:t xml:space="preserve"> &lt;&lt; יור &gt;&gt; </w:t>
      </w:r>
      <w:r>
        <w:rPr>
          <w:rtl/>
        </w:rPr>
        <w:t>היו"ר שמחה רוטמן:</w:t>
      </w:r>
      <w:r w:rsidRPr="007C4719">
        <w:rPr>
          <w:rStyle w:val="TagStyle"/>
          <w:rtl/>
        </w:rPr>
        <w:t xml:space="preserve"> &lt;&lt; יור &gt;&gt;</w:t>
      </w:r>
      <w:r>
        <w:rPr>
          <w:rtl/>
        </w:rPr>
        <w:t xml:space="preserve">   </w:t>
      </w:r>
      <w:bookmarkEnd w:id="5651"/>
    </w:p>
    <w:p w:rsidR="007C4719" w:rsidRDefault="007C4719" w:rsidP="007C4719">
      <w:pPr>
        <w:pStyle w:val="KeepWithNext"/>
        <w:rPr>
          <w:rtl/>
        </w:rPr>
      </w:pPr>
    </w:p>
    <w:p w:rsidR="00CB22A4" w:rsidRDefault="007C4719" w:rsidP="007C4719">
      <w:pPr>
        <w:rPr>
          <w:rtl/>
        </w:rPr>
      </w:pPr>
      <w:r>
        <w:rPr>
          <w:rFonts w:hint="cs"/>
          <w:rtl/>
        </w:rPr>
        <w:t>אז תביאו אותו.</w:t>
      </w:r>
      <w:bookmarkStart w:id="5652" w:name="_ETM_Q1_13540897"/>
      <w:bookmarkEnd w:id="5652"/>
      <w:r w:rsidR="00CB22A4">
        <w:rPr>
          <w:rFonts w:hint="cs"/>
          <w:rtl/>
        </w:rPr>
        <w:t xml:space="preserve"> בינתי</w:t>
      </w:r>
      <w:r>
        <w:rPr>
          <w:rFonts w:hint="cs"/>
          <w:rtl/>
        </w:rPr>
        <w:t>י</w:t>
      </w:r>
      <w:r w:rsidR="00CB22A4">
        <w:rPr>
          <w:rFonts w:hint="cs"/>
          <w:rtl/>
        </w:rPr>
        <w:t>ם נשאיר כך.</w:t>
      </w:r>
    </w:p>
    <w:p w:rsidR="00CB22A4" w:rsidRDefault="00CB22A4" w:rsidP="00CB22A4">
      <w:pPr>
        <w:rPr>
          <w:rtl/>
        </w:rPr>
      </w:pPr>
      <w:bookmarkStart w:id="5653" w:name="_ETM_Q1_13546350"/>
      <w:bookmarkStart w:id="5654" w:name="_ETM_Q1_13546415"/>
      <w:bookmarkEnd w:id="5653"/>
      <w:bookmarkEnd w:id="5654"/>
    </w:p>
    <w:p w:rsidR="00CB22A4" w:rsidRDefault="007C4719" w:rsidP="003C270D">
      <w:pPr>
        <w:rPr>
          <w:rtl/>
        </w:rPr>
      </w:pPr>
      <w:bookmarkStart w:id="5655" w:name="_ETM_Q1_13546475"/>
      <w:bookmarkStart w:id="5656" w:name="_ETM_Q1_13546530"/>
      <w:bookmarkEnd w:id="5655"/>
      <w:bookmarkEnd w:id="5656"/>
      <w:r>
        <w:rPr>
          <w:rFonts w:hint="cs"/>
          <w:rtl/>
        </w:rPr>
        <w:t xml:space="preserve">תודה רבה. </w:t>
      </w:r>
      <w:r w:rsidR="00CB22A4">
        <w:rPr>
          <w:rFonts w:hint="cs"/>
          <w:rtl/>
        </w:rPr>
        <w:t xml:space="preserve">נועלים את הישיבה להיום. </w:t>
      </w:r>
      <w:r>
        <w:rPr>
          <w:rFonts w:hint="cs"/>
          <w:rtl/>
        </w:rPr>
        <w:t>הדיון הבא</w:t>
      </w:r>
      <w:bookmarkStart w:id="5657" w:name="_ETM_Q1_13547044"/>
      <w:bookmarkEnd w:id="5657"/>
      <w:r>
        <w:rPr>
          <w:rFonts w:hint="cs"/>
          <w:rtl/>
        </w:rPr>
        <w:t xml:space="preserve"> יהיה על הנושא של השאלה של המנגנון </w:t>
      </w:r>
      <w:r w:rsidR="00CB22A4">
        <w:rPr>
          <w:rFonts w:hint="cs"/>
          <w:rtl/>
        </w:rPr>
        <w:t xml:space="preserve">השונה בין </w:t>
      </w:r>
      <w:bookmarkStart w:id="5658" w:name="_ETM_Q1_13551695"/>
      <w:bookmarkEnd w:id="5658"/>
      <w:r w:rsidR="00CB22A4">
        <w:rPr>
          <w:rFonts w:hint="cs"/>
          <w:rtl/>
        </w:rPr>
        <w:t>גברים לנשים שהבנתי שלאור כל הש</w:t>
      </w:r>
      <w:r>
        <w:rPr>
          <w:rFonts w:hint="cs"/>
          <w:rtl/>
        </w:rPr>
        <w:t>י</w:t>
      </w:r>
      <w:r w:rsidR="00CB22A4">
        <w:rPr>
          <w:rFonts w:hint="cs"/>
          <w:rtl/>
        </w:rPr>
        <w:t xml:space="preserve">נויים </w:t>
      </w:r>
      <w:r>
        <w:rPr>
          <w:rFonts w:hint="cs"/>
          <w:rtl/>
        </w:rPr>
        <w:t xml:space="preserve">שעשינו, </w:t>
      </w:r>
      <w:r w:rsidR="00CB22A4">
        <w:rPr>
          <w:rFonts w:hint="cs"/>
          <w:rtl/>
        </w:rPr>
        <w:t xml:space="preserve">מקווה </w:t>
      </w:r>
      <w:r>
        <w:rPr>
          <w:rFonts w:hint="cs"/>
          <w:rtl/>
        </w:rPr>
        <w:t xml:space="preserve">שתהיה הסכמה לעשות פה מנגנון </w:t>
      </w:r>
      <w:r w:rsidR="00CB22A4">
        <w:rPr>
          <w:rFonts w:hint="cs"/>
          <w:rtl/>
        </w:rPr>
        <w:t xml:space="preserve">אחוד כי זה </w:t>
      </w:r>
      <w:bookmarkStart w:id="5659" w:name="_ETM_Q1_13558977"/>
      <w:bookmarkEnd w:id="5659"/>
      <w:r w:rsidR="00CB22A4">
        <w:rPr>
          <w:rFonts w:hint="cs"/>
          <w:rtl/>
        </w:rPr>
        <w:t xml:space="preserve">סתם סרבול. נקבע </w:t>
      </w:r>
      <w:r w:rsidR="003C270D">
        <w:rPr>
          <w:rFonts w:hint="cs"/>
          <w:rtl/>
        </w:rPr>
        <w:t xml:space="preserve">דיון </w:t>
      </w:r>
      <w:r w:rsidR="00CB22A4">
        <w:rPr>
          <w:rFonts w:hint="cs"/>
          <w:rtl/>
        </w:rPr>
        <w:t xml:space="preserve">בהקדם. </w:t>
      </w:r>
      <w:r w:rsidR="003C270D">
        <w:rPr>
          <w:rFonts w:hint="cs"/>
          <w:rtl/>
        </w:rPr>
        <w:t xml:space="preserve">ואת השיקולים שאמרתם שאתם רוצים </w:t>
      </w:r>
      <w:bookmarkStart w:id="5660" w:name="_ETM_Q1_13575998"/>
      <w:bookmarkEnd w:id="5660"/>
      <w:r w:rsidR="003C270D">
        <w:rPr>
          <w:rFonts w:hint="cs"/>
          <w:rtl/>
        </w:rPr>
        <w:t xml:space="preserve">בעניין </w:t>
      </w:r>
      <w:r w:rsidR="00CB22A4">
        <w:rPr>
          <w:rFonts w:hint="cs"/>
          <w:rtl/>
        </w:rPr>
        <w:t>בעלי של</w:t>
      </w:r>
      <w:r w:rsidR="003C270D">
        <w:rPr>
          <w:rFonts w:hint="cs"/>
          <w:rtl/>
        </w:rPr>
        <w:t>י</w:t>
      </w:r>
      <w:r w:rsidR="00CB22A4">
        <w:rPr>
          <w:rFonts w:hint="cs"/>
          <w:rtl/>
        </w:rPr>
        <w:t xml:space="preserve">טה. </w:t>
      </w:r>
      <w:r w:rsidR="003C270D">
        <w:rPr>
          <w:rFonts w:hint="cs"/>
          <w:rtl/>
        </w:rPr>
        <w:t xml:space="preserve">שאר הדברים </w:t>
      </w:r>
      <w:r w:rsidR="00CB22A4">
        <w:rPr>
          <w:rFonts w:hint="cs"/>
          <w:rtl/>
        </w:rPr>
        <w:t xml:space="preserve">סיימנו בגדול. מקווה שיהיה </w:t>
      </w:r>
      <w:bookmarkStart w:id="5661" w:name="_ETM_Q1_13582484"/>
      <w:bookmarkEnd w:id="5661"/>
      <w:r w:rsidR="003C270D">
        <w:rPr>
          <w:rFonts w:hint="cs"/>
          <w:rtl/>
        </w:rPr>
        <w:t>לפינישי</w:t>
      </w:r>
      <w:r w:rsidR="00CB22A4">
        <w:rPr>
          <w:rFonts w:hint="cs"/>
          <w:rtl/>
        </w:rPr>
        <w:t xml:space="preserve">ם ולהצבעה. </w:t>
      </w:r>
      <w:r w:rsidR="003C270D">
        <w:rPr>
          <w:rFonts w:hint="cs"/>
          <w:rtl/>
        </w:rPr>
        <w:t xml:space="preserve">הקבורה </w:t>
      </w:r>
      <w:r w:rsidR="003C270D">
        <w:rPr>
          <w:rtl/>
        </w:rPr>
        <w:t>–</w:t>
      </w:r>
      <w:r w:rsidR="003C270D">
        <w:rPr>
          <w:rFonts w:hint="cs"/>
          <w:rtl/>
        </w:rPr>
        <w:t xml:space="preserve"> </w:t>
      </w:r>
      <w:r w:rsidR="00CB22A4">
        <w:rPr>
          <w:rFonts w:hint="cs"/>
          <w:rtl/>
        </w:rPr>
        <w:t>תניחי</w:t>
      </w:r>
      <w:r w:rsidR="003C270D">
        <w:rPr>
          <w:rFonts w:hint="cs"/>
          <w:rtl/>
        </w:rPr>
        <w:t>,</w:t>
      </w:r>
      <w:r w:rsidR="00CB22A4">
        <w:rPr>
          <w:rFonts w:hint="cs"/>
          <w:rtl/>
        </w:rPr>
        <w:t xml:space="preserve"> שאם לא תביאי </w:t>
      </w:r>
      <w:r w:rsidR="003C270D">
        <w:rPr>
          <w:rFonts w:hint="cs"/>
          <w:rtl/>
        </w:rPr>
        <w:t xml:space="preserve">לי חוות דעת למה זה לא שונה </w:t>
      </w:r>
      <w:r w:rsidR="00CB22A4">
        <w:rPr>
          <w:rtl/>
        </w:rPr>
        <w:t>–</w:t>
      </w:r>
      <w:r w:rsidR="00CB22A4">
        <w:rPr>
          <w:rFonts w:hint="cs"/>
          <w:rtl/>
        </w:rPr>
        <w:t xml:space="preserve"> </w:t>
      </w:r>
      <w:r w:rsidR="003C270D">
        <w:rPr>
          <w:rFonts w:hint="cs"/>
          <w:rtl/>
        </w:rPr>
        <w:t>אכתוב שאנ</w:t>
      </w:r>
      <w:r w:rsidR="00CB22A4">
        <w:rPr>
          <w:rFonts w:hint="cs"/>
          <w:rtl/>
        </w:rPr>
        <w:t>י</w:t>
      </w:r>
      <w:r w:rsidR="003C270D">
        <w:rPr>
          <w:rFonts w:hint="cs"/>
          <w:rtl/>
        </w:rPr>
        <w:t xml:space="preserve"> </w:t>
      </w:r>
      <w:r w:rsidR="00CB22A4">
        <w:rPr>
          <w:rFonts w:hint="cs"/>
          <w:rtl/>
        </w:rPr>
        <w:t>רוצה חוות</w:t>
      </w:r>
      <w:r w:rsidR="003C270D">
        <w:rPr>
          <w:rFonts w:hint="cs"/>
          <w:rtl/>
        </w:rPr>
        <w:t xml:space="preserve"> </w:t>
      </w:r>
      <w:r w:rsidR="00CB22A4">
        <w:rPr>
          <w:rFonts w:hint="cs"/>
          <w:rtl/>
        </w:rPr>
        <w:t xml:space="preserve">דעת. </w:t>
      </w:r>
      <w:bookmarkStart w:id="5662" w:name="_ETM_Q1_13600743"/>
      <w:bookmarkEnd w:id="5662"/>
      <w:r w:rsidR="00CB22A4">
        <w:rPr>
          <w:rFonts w:hint="cs"/>
          <w:rtl/>
        </w:rPr>
        <w:t>לעני</w:t>
      </w:r>
      <w:r w:rsidR="003C270D">
        <w:rPr>
          <w:rFonts w:hint="cs"/>
          <w:rtl/>
        </w:rPr>
        <w:t>י</w:t>
      </w:r>
      <w:r w:rsidR="00CB22A4">
        <w:rPr>
          <w:rFonts w:hint="cs"/>
          <w:rtl/>
        </w:rPr>
        <w:t>ני משרד המשפטים.</w:t>
      </w:r>
      <w:r w:rsidR="003C270D">
        <w:rPr>
          <w:rFonts w:hint="cs"/>
          <w:rtl/>
        </w:rPr>
        <w:t xml:space="preserve"> תודה רבה, הישיבה נעולה.</w:t>
      </w:r>
    </w:p>
    <w:p w:rsidR="00CB22A4" w:rsidRDefault="00CB22A4" w:rsidP="00CB22A4">
      <w:pPr>
        <w:rPr>
          <w:rtl/>
        </w:rPr>
      </w:pPr>
      <w:bookmarkStart w:id="5663" w:name="_ETM_Q1_13564049"/>
      <w:bookmarkStart w:id="5664" w:name="_ETM_Q1_13564109"/>
      <w:bookmarkEnd w:id="5663"/>
      <w:bookmarkEnd w:id="5664"/>
    </w:p>
    <w:p w:rsidR="00CB22A4" w:rsidRDefault="00CB22A4" w:rsidP="00CB22A4">
      <w:pPr>
        <w:rPr>
          <w:rtl/>
        </w:rPr>
      </w:pPr>
      <w:bookmarkStart w:id="5665" w:name="_ETM_Q1_13564184"/>
      <w:bookmarkStart w:id="5666" w:name="_ETM_Q1_13564234"/>
      <w:bookmarkEnd w:id="5665"/>
      <w:bookmarkEnd w:id="5666"/>
    </w:p>
    <w:p w:rsidR="00CB22A4" w:rsidRDefault="00CB22A4" w:rsidP="00CB22A4">
      <w:pPr>
        <w:pStyle w:val="afc"/>
        <w:keepNext/>
        <w:rPr>
          <w:rtl/>
        </w:rPr>
      </w:pPr>
      <w:bookmarkStart w:id="5667" w:name="ET_meetingend_670"/>
      <w:r w:rsidRPr="00CB22A4">
        <w:rPr>
          <w:rStyle w:val="TagStyle"/>
          <w:rtl/>
        </w:rPr>
        <w:t xml:space="preserve"> &lt;&lt; סיום &gt;&gt; </w:t>
      </w:r>
      <w:r>
        <w:rPr>
          <w:rtl/>
        </w:rPr>
        <w:t>הישיבה ננעלה בשעה 13:25.</w:t>
      </w:r>
      <w:r w:rsidRPr="00CB22A4">
        <w:rPr>
          <w:rStyle w:val="TagStyle"/>
          <w:rtl/>
        </w:rPr>
        <w:t xml:space="preserve"> &lt;&lt; סיום &gt;&gt;</w:t>
      </w:r>
      <w:r>
        <w:rPr>
          <w:rtl/>
        </w:rPr>
        <w:t xml:space="preserve">   </w:t>
      </w:r>
      <w:bookmarkEnd w:id="5667"/>
    </w:p>
    <w:p w:rsidR="00CB22A4" w:rsidRDefault="00CB22A4" w:rsidP="00CB22A4">
      <w:pPr>
        <w:pStyle w:val="KeepWithNext"/>
        <w:rPr>
          <w:rtl/>
        </w:rPr>
      </w:pPr>
    </w:p>
    <w:p w:rsidR="009E2FE5" w:rsidRPr="009E2FE5" w:rsidRDefault="009E2FE5" w:rsidP="00CB22A4">
      <w:pPr>
        <w:rPr>
          <w:rtl/>
        </w:rPr>
      </w:pPr>
      <w:bookmarkStart w:id="5668" w:name="_ETM_Q1_13572811"/>
      <w:bookmarkEnd w:id="5668"/>
      <w:r>
        <w:rPr>
          <w:rtl/>
        </w:rPr>
        <w:t xml:space="preserve"> </w:t>
      </w:r>
      <w:r>
        <w:rPr>
          <w:rtl/>
        </w:rPr>
        <w:br/>
      </w:r>
      <w:bookmarkStart w:id="5669" w:name="_ETM_Q1_12050583"/>
      <w:bookmarkStart w:id="5670" w:name="_ETM_Q1_12050648"/>
      <w:bookmarkEnd w:id="5669"/>
      <w:bookmarkEnd w:id="5670"/>
    </w:p>
    <w:p w:rsidR="002C1754" w:rsidRPr="002C1754" w:rsidRDefault="002C1754" w:rsidP="002C1754">
      <w:pPr>
        <w:rPr>
          <w:rtl/>
        </w:rPr>
      </w:pPr>
      <w:bookmarkStart w:id="5671" w:name="_ETM_Q1_9781558"/>
      <w:bookmarkStart w:id="5672" w:name="_ETM_Q1_9781616"/>
      <w:bookmarkEnd w:id="5671"/>
      <w:bookmarkEnd w:id="5672"/>
    </w:p>
    <w:p w:rsidR="002C1754" w:rsidRPr="002C1754" w:rsidRDefault="002C1754" w:rsidP="002C1754">
      <w:pPr>
        <w:rPr>
          <w:rtl/>
        </w:rPr>
      </w:pPr>
      <w:bookmarkStart w:id="5673" w:name="_ETM_Q1_9572072"/>
      <w:bookmarkStart w:id="5674" w:name="_ETM_Q1_9572122"/>
      <w:bookmarkEnd w:id="5673"/>
      <w:bookmarkEnd w:id="5674"/>
    </w:p>
    <w:p w:rsidR="002C1754" w:rsidRPr="002C1754" w:rsidRDefault="002C1754" w:rsidP="002C1754">
      <w:pPr>
        <w:rPr>
          <w:rtl/>
        </w:rPr>
      </w:pPr>
      <w:bookmarkStart w:id="5675" w:name="_ETM_Q1_9496731"/>
      <w:bookmarkEnd w:id="5675"/>
    </w:p>
    <w:p w:rsidR="00C20C22" w:rsidRDefault="00C20C22" w:rsidP="00C20C22">
      <w:pPr>
        <w:rPr>
          <w:rtl/>
        </w:rPr>
      </w:pPr>
      <w:bookmarkStart w:id="5676" w:name="_ETM_Q1_5745017"/>
      <w:bookmarkStart w:id="5677" w:name="_ETM_Q1_5745087"/>
      <w:bookmarkEnd w:id="5676"/>
      <w:bookmarkEnd w:id="5677"/>
    </w:p>
    <w:p w:rsidR="00C20C22" w:rsidRPr="00C20C22" w:rsidRDefault="00C20C22" w:rsidP="00C20C22">
      <w:pPr>
        <w:rPr>
          <w:rtl/>
        </w:rPr>
      </w:pPr>
      <w:bookmarkStart w:id="5678" w:name="_ETM_Q1_5745552"/>
      <w:bookmarkStart w:id="5679" w:name="_ETM_Q1_5745632"/>
      <w:bookmarkEnd w:id="5678"/>
      <w:bookmarkEnd w:id="5679"/>
    </w:p>
    <w:p w:rsidR="00873E75" w:rsidRPr="00873E75" w:rsidRDefault="00873E75" w:rsidP="00873E75">
      <w:pPr>
        <w:rPr>
          <w:rtl/>
        </w:rPr>
      </w:pPr>
      <w:bookmarkStart w:id="5680" w:name="_ETM_Q1_1516187"/>
      <w:bookmarkStart w:id="5681" w:name="_ETM_Q1_1516232"/>
      <w:bookmarkEnd w:id="5680"/>
      <w:bookmarkEnd w:id="5681"/>
    </w:p>
    <w:p w:rsidR="00873E75" w:rsidRPr="00873E75" w:rsidRDefault="00873E75" w:rsidP="00873E75">
      <w:pPr>
        <w:rPr>
          <w:rtl/>
        </w:rPr>
      </w:pPr>
      <w:bookmarkStart w:id="5682" w:name="_ETM_Q1_1448907"/>
      <w:bookmarkStart w:id="5683" w:name="_ETM_Q1_1448967"/>
      <w:bookmarkEnd w:id="5682"/>
      <w:bookmarkEnd w:id="5683"/>
    </w:p>
    <w:sectPr w:rsidR="00873E75" w:rsidRPr="00873E75" w:rsidSect="00244D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340" w:rsidRDefault="00C23340">
      <w:r>
        <w:separator/>
      </w:r>
    </w:p>
  </w:endnote>
  <w:endnote w:type="continuationSeparator" w:id="0">
    <w:p w:rsidR="00C23340" w:rsidRDefault="00C23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340" w:rsidRDefault="00C23340">
      <w:r>
        <w:separator/>
      </w:r>
    </w:p>
  </w:footnote>
  <w:footnote w:type="continuationSeparator" w:id="0">
    <w:p w:rsidR="00C23340" w:rsidRDefault="00C23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340" w:rsidRDefault="00C233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3340" w:rsidRDefault="00C233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340" w:rsidRDefault="00C233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4D41">
      <w:rPr>
        <w:rStyle w:val="af7"/>
        <w:noProof/>
        <w:rtl/>
      </w:rPr>
      <w:t>2</w:t>
    </w:r>
    <w:r>
      <w:rPr>
        <w:rStyle w:val="af7"/>
      </w:rPr>
      <w:fldChar w:fldCharType="end"/>
    </w:r>
  </w:p>
  <w:p w:rsidR="00C23340" w:rsidRPr="00CC5815" w:rsidRDefault="00C23340" w:rsidP="008E5E3F">
    <w:pPr>
      <w:pStyle w:val="a3"/>
      <w:ind w:firstLine="0"/>
    </w:pPr>
    <w:r>
      <w:rPr>
        <w:rtl/>
      </w:rPr>
      <w:t>ועדת החוקה, חוק ומשפט</w:t>
    </w:r>
  </w:p>
  <w:p w:rsidR="00C23340" w:rsidRPr="00CC5815" w:rsidRDefault="00C23340" w:rsidP="008E5E3F">
    <w:pPr>
      <w:pStyle w:val="a3"/>
      <w:ind w:firstLine="0"/>
      <w:rPr>
        <w:rtl/>
      </w:rPr>
    </w:pPr>
    <w:r>
      <w:rPr>
        <w:rtl/>
      </w:rPr>
      <w:t>09/06/2024</w:t>
    </w:r>
  </w:p>
  <w:p w:rsidR="00C23340" w:rsidRPr="00CC5815" w:rsidRDefault="00C233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340" w:rsidRDefault="00C2334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3340" w:rsidRDefault="00C233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3340" w:rsidRDefault="00C233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BC"/>
    <w:rsid w:val="0002047E"/>
    <w:rsid w:val="00023A5A"/>
    <w:rsid w:val="00037279"/>
    <w:rsid w:val="00067F42"/>
    <w:rsid w:val="00092B80"/>
    <w:rsid w:val="000A17C6"/>
    <w:rsid w:val="000B060C"/>
    <w:rsid w:val="000B2486"/>
    <w:rsid w:val="000B2EE6"/>
    <w:rsid w:val="000C47F5"/>
    <w:rsid w:val="000C5677"/>
    <w:rsid w:val="000E3314"/>
    <w:rsid w:val="000F2459"/>
    <w:rsid w:val="00101432"/>
    <w:rsid w:val="001075FC"/>
    <w:rsid w:val="00113A11"/>
    <w:rsid w:val="00142886"/>
    <w:rsid w:val="00150436"/>
    <w:rsid w:val="001633F4"/>
    <w:rsid w:val="00167294"/>
    <w:rsid w:val="001673D4"/>
    <w:rsid w:val="00171E7F"/>
    <w:rsid w:val="00173A0B"/>
    <w:rsid w:val="001758C1"/>
    <w:rsid w:val="0017779F"/>
    <w:rsid w:val="001A74E9"/>
    <w:rsid w:val="001A777B"/>
    <w:rsid w:val="001A7A1B"/>
    <w:rsid w:val="001C1665"/>
    <w:rsid w:val="001C44DA"/>
    <w:rsid w:val="001C4FDA"/>
    <w:rsid w:val="001D0ADA"/>
    <w:rsid w:val="001D440C"/>
    <w:rsid w:val="002016FF"/>
    <w:rsid w:val="00203F40"/>
    <w:rsid w:val="0020473F"/>
    <w:rsid w:val="0022230F"/>
    <w:rsid w:val="00227FEF"/>
    <w:rsid w:val="00244D41"/>
    <w:rsid w:val="002549B0"/>
    <w:rsid w:val="00261554"/>
    <w:rsid w:val="00275C03"/>
    <w:rsid w:val="00276AA0"/>
    <w:rsid w:val="00280D58"/>
    <w:rsid w:val="002C1754"/>
    <w:rsid w:val="002C4C19"/>
    <w:rsid w:val="002D4BDB"/>
    <w:rsid w:val="002E5E31"/>
    <w:rsid w:val="002F3606"/>
    <w:rsid w:val="00303B4C"/>
    <w:rsid w:val="00313AA2"/>
    <w:rsid w:val="00321E62"/>
    <w:rsid w:val="00327BF8"/>
    <w:rsid w:val="003312F4"/>
    <w:rsid w:val="0033465C"/>
    <w:rsid w:val="00340AFA"/>
    <w:rsid w:val="00362619"/>
    <w:rsid w:val="003658CB"/>
    <w:rsid w:val="00366CFB"/>
    <w:rsid w:val="0036794C"/>
    <w:rsid w:val="00373508"/>
    <w:rsid w:val="00396023"/>
    <w:rsid w:val="003A0F36"/>
    <w:rsid w:val="003C270D"/>
    <w:rsid w:val="003C279D"/>
    <w:rsid w:val="003D142C"/>
    <w:rsid w:val="003F0A5F"/>
    <w:rsid w:val="004013AC"/>
    <w:rsid w:val="00420E41"/>
    <w:rsid w:val="00424C94"/>
    <w:rsid w:val="0043467F"/>
    <w:rsid w:val="00446941"/>
    <w:rsid w:val="00447608"/>
    <w:rsid w:val="00451746"/>
    <w:rsid w:val="00467C60"/>
    <w:rsid w:val="00470EAC"/>
    <w:rsid w:val="0049458B"/>
    <w:rsid w:val="00495FD8"/>
    <w:rsid w:val="004B0A65"/>
    <w:rsid w:val="004B1BE9"/>
    <w:rsid w:val="004B44D5"/>
    <w:rsid w:val="004D6F36"/>
    <w:rsid w:val="004E0FA5"/>
    <w:rsid w:val="004F30E6"/>
    <w:rsid w:val="004F4387"/>
    <w:rsid w:val="00500C0C"/>
    <w:rsid w:val="005372BF"/>
    <w:rsid w:val="00545239"/>
    <w:rsid w:val="00546678"/>
    <w:rsid w:val="005506B9"/>
    <w:rsid w:val="00555C83"/>
    <w:rsid w:val="00557211"/>
    <w:rsid w:val="00572346"/>
    <w:rsid w:val="005817EC"/>
    <w:rsid w:val="00590B77"/>
    <w:rsid w:val="005A342D"/>
    <w:rsid w:val="005C1D35"/>
    <w:rsid w:val="005C363E"/>
    <w:rsid w:val="005D61F3"/>
    <w:rsid w:val="005E1C6B"/>
    <w:rsid w:val="005E34AF"/>
    <w:rsid w:val="005F01CE"/>
    <w:rsid w:val="005F28A4"/>
    <w:rsid w:val="005F76B0"/>
    <w:rsid w:val="00602BD1"/>
    <w:rsid w:val="00606BFF"/>
    <w:rsid w:val="0060735C"/>
    <w:rsid w:val="00634F61"/>
    <w:rsid w:val="0067297D"/>
    <w:rsid w:val="00695A47"/>
    <w:rsid w:val="00695C18"/>
    <w:rsid w:val="006A0CB7"/>
    <w:rsid w:val="006F0259"/>
    <w:rsid w:val="00700433"/>
    <w:rsid w:val="00702755"/>
    <w:rsid w:val="0070472C"/>
    <w:rsid w:val="007163BE"/>
    <w:rsid w:val="007509A6"/>
    <w:rsid w:val="00764FF8"/>
    <w:rsid w:val="00777046"/>
    <w:rsid w:val="00785A2E"/>
    <w:rsid w:val="007872B4"/>
    <w:rsid w:val="00791CBE"/>
    <w:rsid w:val="007A7345"/>
    <w:rsid w:val="007C0AF9"/>
    <w:rsid w:val="007C4719"/>
    <w:rsid w:val="007C693F"/>
    <w:rsid w:val="007C6ADD"/>
    <w:rsid w:val="007D6F03"/>
    <w:rsid w:val="007E73E6"/>
    <w:rsid w:val="0082136D"/>
    <w:rsid w:val="0082520E"/>
    <w:rsid w:val="008320F6"/>
    <w:rsid w:val="008375B8"/>
    <w:rsid w:val="00841223"/>
    <w:rsid w:val="00846BE9"/>
    <w:rsid w:val="00853207"/>
    <w:rsid w:val="00856947"/>
    <w:rsid w:val="008713A4"/>
    <w:rsid w:val="00873E75"/>
    <w:rsid w:val="00875F10"/>
    <w:rsid w:val="0088374F"/>
    <w:rsid w:val="008C6035"/>
    <w:rsid w:val="008C7015"/>
    <w:rsid w:val="008D1DFB"/>
    <w:rsid w:val="008D34D9"/>
    <w:rsid w:val="008E03B4"/>
    <w:rsid w:val="008E5E3F"/>
    <w:rsid w:val="0090279B"/>
    <w:rsid w:val="00914904"/>
    <w:rsid w:val="009258CE"/>
    <w:rsid w:val="009515F0"/>
    <w:rsid w:val="00970323"/>
    <w:rsid w:val="00973B33"/>
    <w:rsid w:val="009830CB"/>
    <w:rsid w:val="009D40AA"/>
    <w:rsid w:val="009D478A"/>
    <w:rsid w:val="009D6EDE"/>
    <w:rsid w:val="009E2FE5"/>
    <w:rsid w:val="009E6E93"/>
    <w:rsid w:val="009F1518"/>
    <w:rsid w:val="009F5773"/>
    <w:rsid w:val="00A029EC"/>
    <w:rsid w:val="00A15971"/>
    <w:rsid w:val="00A22C90"/>
    <w:rsid w:val="00A2438B"/>
    <w:rsid w:val="00A42723"/>
    <w:rsid w:val="00A60C15"/>
    <w:rsid w:val="00A64A6D"/>
    <w:rsid w:val="00A66020"/>
    <w:rsid w:val="00A72EF3"/>
    <w:rsid w:val="00A83CAC"/>
    <w:rsid w:val="00A90EE8"/>
    <w:rsid w:val="00AB02EE"/>
    <w:rsid w:val="00AB3F3A"/>
    <w:rsid w:val="00AC5C5A"/>
    <w:rsid w:val="00AD4EC9"/>
    <w:rsid w:val="00AD6FFC"/>
    <w:rsid w:val="00AE7DB9"/>
    <w:rsid w:val="00AF31E6"/>
    <w:rsid w:val="00AF4150"/>
    <w:rsid w:val="00B0509A"/>
    <w:rsid w:val="00B120B2"/>
    <w:rsid w:val="00B263CD"/>
    <w:rsid w:val="00B34AEA"/>
    <w:rsid w:val="00B50340"/>
    <w:rsid w:val="00B65508"/>
    <w:rsid w:val="00B8517A"/>
    <w:rsid w:val="00BA6446"/>
    <w:rsid w:val="00BB3BCD"/>
    <w:rsid w:val="00BC47E9"/>
    <w:rsid w:val="00BD03EE"/>
    <w:rsid w:val="00BD47B7"/>
    <w:rsid w:val="00C02D92"/>
    <w:rsid w:val="00C135D5"/>
    <w:rsid w:val="00C20C22"/>
    <w:rsid w:val="00C22056"/>
    <w:rsid w:val="00C22DCB"/>
    <w:rsid w:val="00C23340"/>
    <w:rsid w:val="00C31F3A"/>
    <w:rsid w:val="00C3598A"/>
    <w:rsid w:val="00C360BC"/>
    <w:rsid w:val="00C41015"/>
    <w:rsid w:val="00C44800"/>
    <w:rsid w:val="00C52EC2"/>
    <w:rsid w:val="00C61DC1"/>
    <w:rsid w:val="00C64AFF"/>
    <w:rsid w:val="00C661EE"/>
    <w:rsid w:val="00C671A1"/>
    <w:rsid w:val="00C72438"/>
    <w:rsid w:val="00C763E4"/>
    <w:rsid w:val="00C8624A"/>
    <w:rsid w:val="00CA5363"/>
    <w:rsid w:val="00CB22A4"/>
    <w:rsid w:val="00CB2C42"/>
    <w:rsid w:val="00CB6D60"/>
    <w:rsid w:val="00CC5815"/>
    <w:rsid w:val="00CD1563"/>
    <w:rsid w:val="00CE24B8"/>
    <w:rsid w:val="00CE5849"/>
    <w:rsid w:val="00CF28C0"/>
    <w:rsid w:val="00CF6033"/>
    <w:rsid w:val="00D278F7"/>
    <w:rsid w:val="00D32CA4"/>
    <w:rsid w:val="00D37550"/>
    <w:rsid w:val="00D40A29"/>
    <w:rsid w:val="00D45D27"/>
    <w:rsid w:val="00D6696E"/>
    <w:rsid w:val="00D73FB5"/>
    <w:rsid w:val="00D86E57"/>
    <w:rsid w:val="00D96B24"/>
    <w:rsid w:val="00DA6421"/>
    <w:rsid w:val="00DE35B0"/>
    <w:rsid w:val="00DE5B80"/>
    <w:rsid w:val="00E11CDD"/>
    <w:rsid w:val="00E33AE3"/>
    <w:rsid w:val="00E61903"/>
    <w:rsid w:val="00E64116"/>
    <w:rsid w:val="00E64317"/>
    <w:rsid w:val="00E678D9"/>
    <w:rsid w:val="00E83B97"/>
    <w:rsid w:val="00EA518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3331"/>
    <w:rsid w:val="00F4792E"/>
    <w:rsid w:val="00F53584"/>
    <w:rsid w:val="00F549E5"/>
    <w:rsid w:val="00F62CD4"/>
    <w:rsid w:val="00F63F05"/>
    <w:rsid w:val="00F72368"/>
    <w:rsid w:val="00F72632"/>
    <w:rsid w:val="00F80308"/>
    <w:rsid w:val="00F821F6"/>
    <w:rsid w:val="00F84D49"/>
    <w:rsid w:val="00F8794D"/>
    <w:rsid w:val="00F94132"/>
    <w:rsid w:val="00FB0768"/>
    <w:rsid w:val="00FC6C03"/>
    <w:rsid w:val="00FE3474"/>
    <w:rsid w:val="00FF6E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29EC"/>
    <w:rPr>
      <w:rFonts w:cs="Arial"/>
      <w:b/>
      <w:bCs w:val="0"/>
      <w:vanish/>
      <w:color w:val="010000"/>
      <w:bdr w:val="single" w:sz="4" w:space="0" w:color="FF66FF"/>
    </w:rPr>
  </w:style>
  <w:style w:type="table" w:styleId="afd">
    <w:name w:val="Table Grid"/>
    <w:basedOn w:val="a1"/>
    <w:rsid w:val="00CB2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5A7C2B-8793-4363-8D42-BDA56BB4B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5</Pages>
  <Words>23271</Words>
  <Characters>132647</Characters>
  <Application>Microsoft Office Word</Application>
  <DocSecurity>0</DocSecurity>
  <Lines>1105</Lines>
  <Paragraphs>311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2024-06-17T07:32:00Z</dcterms:modified>
</cp:coreProperties>
</file>