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72F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2E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2F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72F63" w:rsidP="001949D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12EB9">
        <w:rPr>
          <w:rFonts w:hint="cs"/>
          <w:b/>
          <w:bCs/>
          <w:rtl/>
        </w:rPr>
        <w:t>759</w:t>
      </w:r>
    </w:p>
    <w:p w:rsidR="00E64116" w:rsidRPr="008713A4" w:rsidRDefault="00172F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72F63" w:rsidP="00FB2A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כ' בכסלו התשע"ט (28 בנובמבר 2018), שעה 1</w:t>
      </w:r>
      <w:r w:rsidR="001949D7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</w:t>
      </w:r>
      <w:r w:rsidR="00FB2A42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72F63" w:rsidP="005B09D7">
      <w:pPr>
        <w:spacing w:before="60"/>
        <w:ind w:firstLine="0"/>
        <w:rPr>
          <w:rtl/>
        </w:rPr>
      </w:pPr>
      <w:bookmarkStart w:id="0" w:name="ET_hatsach_616541_1"/>
      <w:r w:rsidRPr="00172F63">
        <w:rPr>
          <w:rStyle w:val="TagStyle"/>
          <w:rtl/>
        </w:rPr>
        <w:t xml:space="preserve"> &lt;&lt; הצח &gt;&gt; </w:t>
      </w:r>
      <w:r w:rsidRPr="00172F63">
        <w:rPr>
          <w:rtl/>
        </w:rPr>
        <w:t>הצעת חוק למניעת הסתננות (עבירות ושיפוט) (הוראת שעה) (תיקון מס' 4) (הארכת תוקף), התשע"ט-2018</w:t>
      </w:r>
      <w:r w:rsidR="005B09D7">
        <w:rPr>
          <w:rFonts w:hint="cs"/>
          <w:rtl/>
        </w:rPr>
        <w:t xml:space="preserve"> (מ/1277) </w:t>
      </w:r>
      <w:r w:rsidR="005B09D7">
        <w:rPr>
          <w:rtl/>
        </w:rPr>
        <w:t>–</w:t>
      </w:r>
      <w:r w:rsidR="005B09D7">
        <w:rPr>
          <w:rFonts w:hint="cs"/>
          <w:rtl/>
        </w:rPr>
        <w:t xml:space="preserve"> בקשה לדיון מחדש עפ"י סעיף 1</w:t>
      </w:r>
      <w:r w:rsidR="00C07EDE">
        <w:rPr>
          <w:rFonts w:hint="cs"/>
          <w:rtl/>
        </w:rPr>
        <w:t>1</w:t>
      </w:r>
      <w:r w:rsidR="005B09D7">
        <w:rPr>
          <w:rFonts w:hint="cs"/>
          <w:rtl/>
        </w:rPr>
        <w:t>5 לתקנון הכנסת</w:t>
      </w:r>
      <w:r w:rsidR="001949D7">
        <w:rPr>
          <w:rStyle w:val="TagStyle"/>
          <w:rFonts w:hint="cs"/>
          <w:vanish w:val="0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72F63" w:rsidRPr="008713A4" w:rsidRDefault="00172F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2F63" w:rsidRDefault="00172F63" w:rsidP="00EC1FB3">
      <w:pPr>
        <w:ind w:firstLine="0"/>
        <w:rPr>
          <w:rtl/>
        </w:rPr>
      </w:pPr>
      <w:r w:rsidRPr="00172F63">
        <w:rPr>
          <w:rtl/>
        </w:rPr>
        <w:t>יואב קיש – היו"ר</w:t>
      </w:r>
    </w:p>
    <w:p w:rsidR="00172F63" w:rsidRPr="00172F63" w:rsidRDefault="00172F63" w:rsidP="00EC1FB3">
      <w:pPr>
        <w:ind w:firstLine="0"/>
        <w:rPr>
          <w:rtl/>
        </w:rPr>
      </w:pPr>
      <w:r w:rsidRPr="00172F63">
        <w:rPr>
          <w:rtl/>
        </w:rPr>
        <w:t>זאב בנימין בגין</w:t>
      </w:r>
    </w:p>
    <w:p w:rsidR="00172F63" w:rsidRPr="00172F63" w:rsidRDefault="00172F63" w:rsidP="00EC1FB3">
      <w:pPr>
        <w:ind w:firstLine="0"/>
        <w:rPr>
          <w:rtl/>
        </w:rPr>
      </w:pPr>
      <w:r w:rsidRPr="00172F63">
        <w:rPr>
          <w:rtl/>
        </w:rPr>
        <w:t>נאוה בוקר</w:t>
      </w:r>
    </w:p>
    <w:p w:rsidR="00172F63" w:rsidRPr="00172F63" w:rsidRDefault="00172F63" w:rsidP="00EC1FB3">
      <w:pPr>
        <w:ind w:firstLine="0"/>
        <w:rPr>
          <w:rtl/>
        </w:rPr>
      </w:pPr>
      <w:r w:rsidRPr="00172F63">
        <w:rPr>
          <w:rtl/>
        </w:rPr>
        <w:t>יעל כהן-פארן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949D7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1949D7" w:rsidRDefault="001949D7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1949D7" w:rsidRDefault="001949D7" w:rsidP="00DE5B80">
      <w:pPr>
        <w:ind w:firstLine="0"/>
        <w:rPr>
          <w:rtl/>
        </w:rPr>
      </w:pPr>
      <w:r>
        <w:rPr>
          <w:rFonts w:hint="cs"/>
          <w:rtl/>
        </w:rPr>
        <w:t>יואל חסון</w:t>
      </w:r>
    </w:p>
    <w:p w:rsidR="001949D7" w:rsidRDefault="001949D7" w:rsidP="00DE5B80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1949D7" w:rsidRDefault="001949D7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1949D7" w:rsidRPr="0082136D" w:rsidRDefault="001949D7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7"/>
        <w:gridCol w:w="336"/>
        <w:gridCol w:w="6345"/>
      </w:tblGrid>
      <w:tr w:rsidR="001949D7" w:rsidTr="008620AC">
        <w:tc>
          <w:tcPr>
            <w:tcW w:w="2617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אדלשטיין</w:t>
            </w:r>
          </w:p>
        </w:tc>
        <w:tc>
          <w:tcPr>
            <w:tcW w:w="336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האוכלוסין, ההגירה ומעברי הגבול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מח' י</w:t>
            </w:r>
            <w:r w:rsidR="00172F63">
              <w:rPr>
                <w:rtl/>
              </w:rPr>
              <w:t>יעוץ וחקיקה פלילי, משרד המשפטים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172F63">
              <w:rPr>
                <w:rtl/>
              </w:rPr>
              <w:t>לילך קמפר</w:t>
            </w:r>
            <w:r>
              <w:rPr>
                <w:rFonts w:hint="cs"/>
                <w:rtl/>
              </w:rPr>
              <w:t xml:space="preserve"> וינר</w:t>
            </w:r>
            <w:r w:rsidR="008620AC">
              <w:rPr>
                <w:rFonts w:hint="cs"/>
                <w:rtl/>
              </w:rPr>
              <w:t>ב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חו' הלבנת הון ומימון טרור, </w:t>
            </w:r>
            <w:r w:rsidR="001949D7"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פנים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 w:rsidR="00172F63">
              <w:rPr>
                <w:rtl/>
              </w:rPr>
              <w:t>ליאורה סולטן</w:t>
            </w:r>
            <w:r>
              <w:rPr>
                <w:rFonts w:hint="cs"/>
                <w:rtl/>
              </w:rPr>
              <w:t xml:space="preserve"> יעבץ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72F63">
              <w:rPr>
                <w:rtl/>
              </w:rPr>
              <w:t xml:space="preserve">ע' יועמ"ש, </w:t>
            </w:r>
            <w:r>
              <w:rPr>
                <w:rFonts w:hint="cs"/>
                <w:rtl/>
              </w:rPr>
              <w:t xml:space="preserve">משטרת ישראל, </w:t>
            </w:r>
            <w:r w:rsidR="00172F63">
              <w:rPr>
                <w:rtl/>
              </w:rPr>
              <w:t>המשרד לביטחון פנים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בוסנה מהרט דסה</w:t>
            </w:r>
            <w:r w:rsidR="001949D7">
              <w:rPr>
                <w:rFonts w:hint="cs"/>
                <w:rtl/>
              </w:rPr>
              <w:t xml:space="preserve"> ירדני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72F63">
              <w:rPr>
                <w:rtl/>
              </w:rPr>
              <w:t>ע' יועמ"ש, המשרד לביטחון פנים</w:t>
            </w:r>
          </w:p>
        </w:tc>
      </w:tr>
      <w:tr w:rsidR="001949D7" w:rsidTr="008620AC">
        <w:tc>
          <w:tcPr>
            <w:tcW w:w="2617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אריק טייב</w:t>
            </w:r>
          </w:p>
        </w:tc>
        <w:tc>
          <w:tcPr>
            <w:tcW w:w="336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רישוי והסמכות, משרד העבודה, הרווחה והשירותים החברתיים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קאהן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172F63">
              <w:rPr>
                <w:rtl/>
              </w:rPr>
              <w:t>חוקרת, פורום קהלת</w:t>
            </w:r>
          </w:p>
        </w:tc>
      </w:tr>
      <w:tr w:rsidR="001949D7" w:rsidTr="008620AC">
        <w:tc>
          <w:tcPr>
            <w:tcW w:w="2617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זליקוביץ</w:t>
            </w:r>
          </w:p>
        </w:tc>
        <w:tc>
          <w:tcPr>
            <w:tcW w:w="336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קשי ממשל, פורום קהלת</w:t>
            </w:r>
          </w:p>
        </w:tc>
      </w:tr>
      <w:tr w:rsidR="00172F63" w:rsidTr="008620AC">
        <w:tc>
          <w:tcPr>
            <w:tcW w:w="2617" w:type="dxa"/>
            <w:shd w:val="clear" w:color="auto" w:fill="auto"/>
          </w:tcPr>
          <w:p w:rsidR="00172F63" w:rsidRDefault="001949D7" w:rsidP="001949D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יצחק</w:t>
            </w:r>
          </w:p>
        </w:tc>
        <w:tc>
          <w:tcPr>
            <w:tcW w:w="336" w:type="dxa"/>
            <w:shd w:val="clear" w:color="auto" w:fill="auto"/>
          </w:tcPr>
          <w:p w:rsidR="00172F63" w:rsidRDefault="00172F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72F63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 חברתי</w:t>
            </w:r>
          </w:p>
        </w:tc>
      </w:tr>
      <w:tr w:rsidR="001949D7" w:rsidTr="008620AC">
        <w:tc>
          <w:tcPr>
            <w:tcW w:w="2617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 פרמינגר</w:t>
            </w:r>
          </w:p>
        </w:tc>
        <w:tc>
          <w:tcPr>
            <w:tcW w:w="336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45" w:type="dxa"/>
            <w:shd w:val="clear" w:color="auto" w:fill="auto"/>
          </w:tcPr>
          <w:p w:rsidR="001949D7" w:rsidRDefault="001949D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שדלן/ית</w:t>
            </w:r>
          </w:p>
        </w:tc>
      </w:tr>
      <w:tr w:rsidR="00712EB9" w:rsidTr="008620AC">
        <w:tc>
          <w:tcPr>
            <w:tcW w:w="2617" w:type="dxa"/>
            <w:shd w:val="clear" w:color="auto" w:fill="auto"/>
          </w:tcPr>
          <w:p w:rsidR="00712EB9" w:rsidRDefault="00712EB9" w:rsidP="00DE5B80">
            <w:pPr>
              <w:ind w:firstLine="0"/>
              <w:rPr>
                <w:rtl/>
              </w:rPr>
            </w:pPr>
            <w:bookmarkStart w:id="1" w:name="_GoBack"/>
            <w:r>
              <w:rPr>
                <w:rFonts w:hint="cs"/>
                <w:rtl/>
              </w:rPr>
              <w:t>משה נעים</w:t>
            </w:r>
          </w:p>
        </w:tc>
        <w:tc>
          <w:tcPr>
            <w:tcW w:w="336" w:type="dxa"/>
            <w:shd w:val="clear" w:color="auto" w:fill="auto"/>
          </w:tcPr>
          <w:p w:rsidR="00712EB9" w:rsidRDefault="00712EB9" w:rsidP="00DE5B80">
            <w:pPr>
              <w:ind w:firstLine="0"/>
              <w:rPr>
                <w:rtl/>
              </w:rPr>
            </w:pPr>
          </w:p>
        </w:tc>
        <w:tc>
          <w:tcPr>
            <w:tcW w:w="6345" w:type="dxa"/>
            <w:shd w:val="clear" w:color="auto" w:fill="auto"/>
          </w:tcPr>
          <w:p w:rsidR="00712EB9" w:rsidRDefault="00712EB9" w:rsidP="00DE5B80">
            <w:pPr>
              <w:ind w:firstLine="0"/>
              <w:rPr>
                <w:rtl/>
              </w:rPr>
            </w:pPr>
          </w:p>
        </w:tc>
      </w:tr>
      <w:bookmarkEnd w:id="1"/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2F63" w:rsidP="00D40A29">
      <w:pPr>
        <w:ind w:firstLine="0"/>
      </w:pPr>
      <w:r>
        <w:rPr>
          <w:rtl/>
        </w:rPr>
        <w:t>תומר רוזנר</w:t>
      </w:r>
    </w:p>
    <w:p w:rsidR="00E64116" w:rsidRDefault="001949D7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1949D7" w:rsidRPr="008713A4" w:rsidRDefault="001949D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2F6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72F6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1949D7" w:rsidRDefault="001949D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949D7" w:rsidRDefault="001949D7" w:rsidP="001949D7">
      <w:pPr>
        <w:pStyle w:val="a6"/>
        <w:keepNext/>
        <w:rPr>
          <w:rtl/>
        </w:rPr>
      </w:pPr>
      <w:r>
        <w:rPr>
          <w:rtl/>
        </w:rPr>
        <w:lastRenderedPageBreak/>
        <w:t>הצעת חוק למניעת הסתננות (עבירות ושיפוט) (הוראת שעה) (תיקון מס' 4) (הארכת תוקף), התשע"ט-2018,  מ/1277, הצעת ח"כ יואב קיש</w:t>
      </w:r>
      <w:r w:rsidR="00C07EDE">
        <w:rPr>
          <w:rFonts w:hint="cs"/>
          <w:rtl/>
        </w:rPr>
        <w:t xml:space="preserve"> </w:t>
      </w:r>
      <w:r w:rsidR="00C07EDE">
        <w:rPr>
          <w:rtl/>
        </w:rPr>
        <w:t>–</w:t>
      </w:r>
      <w:r w:rsidR="00C07EDE">
        <w:rPr>
          <w:rFonts w:hint="cs"/>
          <w:rtl/>
        </w:rPr>
        <w:t xml:space="preserve"> בקשה לדיון מחדש עפ"י סעיף 115 לתקנון הכנסת</w:t>
      </w:r>
    </w:p>
    <w:p w:rsidR="001949D7" w:rsidRDefault="001949D7" w:rsidP="001949D7">
      <w:pPr>
        <w:pStyle w:val="KeepWithNext"/>
        <w:rPr>
          <w:rtl/>
        </w:rPr>
      </w:pPr>
    </w:p>
    <w:p w:rsidR="001949D7" w:rsidRDefault="001949D7" w:rsidP="001949D7">
      <w:pPr>
        <w:rPr>
          <w:rtl/>
        </w:rPr>
      </w:pPr>
    </w:p>
    <w:p w:rsidR="00694C19" w:rsidRDefault="00694C19" w:rsidP="00694C1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94C19" w:rsidRDefault="00694C19" w:rsidP="00694C19">
      <w:pPr>
        <w:pStyle w:val="KeepWithNext"/>
        <w:rPr>
          <w:rtl/>
        </w:rPr>
      </w:pPr>
    </w:p>
    <w:p w:rsidR="00C07EDE" w:rsidRDefault="00C07EDE" w:rsidP="00FC2B03">
      <w:pPr>
        <w:rPr>
          <w:rtl/>
        </w:rPr>
      </w:pPr>
      <w:r>
        <w:rPr>
          <w:rFonts w:hint="cs"/>
          <w:rtl/>
        </w:rPr>
        <w:t xml:space="preserve">אני פותח את הישיבה בהצעת חוק למניעת הסתננות (עבירות ושיפוט) (הוראת שעה) (תיקון מס' 4) (הארכת תוקף), התשע"ט-2018, בנושא </w:t>
      </w:r>
      <w:r w:rsidR="00082D8E">
        <w:rPr>
          <w:rFonts w:hint="cs"/>
          <w:rtl/>
        </w:rPr>
        <w:t>בקשה לדיון מחדש</w:t>
      </w:r>
      <w:r>
        <w:rPr>
          <w:rFonts w:hint="cs"/>
          <w:rtl/>
        </w:rPr>
        <w:t xml:space="preserve"> שהגישה חברת הכנסת יעל כהן-פארן. בבקשה, נא להציג את הרביזיה.</w:t>
      </w:r>
    </w:p>
    <w:p w:rsidR="00C07EDE" w:rsidRDefault="00C07EDE" w:rsidP="00082D8E">
      <w:pPr>
        <w:rPr>
          <w:rtl/>
        </w:rPr>
      </w:pPr>
    </w:p>
    <w:p w:rsidR="00694C19" w:rsidRDefault="00694C19" w:rsidP="00694C19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694C19" w:rsidRDefault="00694C19" w:rsidP="00694C19">
      <w:pPr>
        <w:pStyle w:val="KeepWithNext"/>
        <w:rPr>
          <w:rtl/>
        </w:rPr>
      </w:pPr>
    </w:p>
    <w:p w:rsidR="00082D8E" w:rsidRDefault="00C07EDE" w:rsidP="008620AC">
      <w:pPr>
        <w:rPr>
          <w:rtl/>
        </w:rPr>
      </w:pPr>
      <w:r>
        <w:rPr>
          <w:rFonts w:hint="cs"/>
          <w:rtl/>
        </w:rPr>
        <w:t xml:space="preserve">תודה, אדוני היושב-ראש. אמנם התיקון להארכת הוראת השעה </w:t>
      </w:r>
      <w:bookmarkStart w:id="2" w:name="_ETM_Q1_26043"/>
      <w:bookmarkEnd w:id="2"/>
      <w:r>
        <w:rPr>
          <w:rFonts w:hint="cs"/>
          <w:rtl/>
        </w:rPr>
        <w:t xml:space="preserve">הוא ניסוח קצר של שלוש–ארבע שורות, ובכל זאת לטעמי אתם </w:t>
      </w:r>
      <w:bookmarkStart w:id="3" w:name="_ETM_Q1_33219"/>
      <w:bookmarkEnd w:id="3"/>
      <w:r>
        <w:rPr>
          <w:rFonts w:hint="cs"/>
          <w:rtl/>
        </w:rPr>
        <w:t xml:space="preserve">הזדרזתם ביותר לאשר אותה ללא דיון מספק, ללא דיון רציני, </w:t>
      </w:r>
      <w:bookmarkStart w:id="4" w:name="_ETM_Q1_39971"/>
      <w:bookmarkEnd w:id="4"/>
      <w:r>
        <w:rPr>
          <w:rFonts w:hint="cs"/>
          <w:rtl/>
        </w:rPr>
        <w:t xml:space="preserve">בשעת בוקר מוקדמת כאשר רבים מחברי הכנסת שמתגוררים רחוק התקשו להגיע בזמן. לא שזה בסדר, כולם צריכים להיות כאן בזמן, </w:t>
      </w:r>
      <w:bookmarkStart w:id="5" w:name="_ETM_Q1_48072"/>
      <w:bookmarkEnd w:id="5"/>
      <w:r>
        <w:rPr>
          <w:rFonts w:hint="cs"/>
          <w:rtl/>
        </w:rPr>
        <w:t>אבל אותו דיון, שנק</w:t>
      </w:r>
      <w:r w:rsidR="008620AC">
        <w:rPr>
          <w:rFonts w:hint="cs"/>
          <w:rtl/>
        </w:rPr>
        <w:t>ב</w:t>
      </w:r>
      <w:r>
        <w:rPr>
          <w:rFonts w:hint="cs"/>
          <w:rtl/>
        </w:rPr>
        <w:t xml:space="preserve">ע לשעתיים, הסתיים תוך שעה. אתה </w:t>
      </w:r>
      <w:bookmarkStart w:id="6" w:name="_ETM_Q1_49892"/>
      <w:bookmarkEnd w:id="6"/>
      <w:r>
        <w:rPr>
          <w:rFonts w:hint="cs"/>
          <w:rtl/>
        </w:rPr>
        <w:t xml:space="preserve">זוכר את זה, זה היה ביום רביעי בבוקר. </w:t>
      </w:r>
    </w:p>
    <w:p w:rsidR="00082D8E" w:rsidRDefault="00082D8E" w:rsidP="00082D8E">
      <w:pPr>
        <w:rPr>
          <w:rtl/>
        </w:rPr>
      </w:pPr>
    </w:p>
    <w:p w:rsidR="00082D8E" w:rsidRDefault="00082D8E" w:rsidP="00082D8E">
      <w:pPr>
        <w:pStyle w:val="af6"/>
        <w:keepNext/>
        <w:rPr>
          <w:rtl/>
        </w:rPr>
      </w:pPr>
      <w:bookmarkStart w:id="7" w:name="ET_yor_5296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"/>
    </w:p>
    <w:p w:rsidR="00082D8E" w:rsidRDefault="00082D8E" w:rsidP="00082D8E">
      <w:pPr>
        <w:pStyle w:val="KeepWithNext"/>
        <w:rPr>
          <w:rtl/>
        </w:rPr>
      </w:pPr>
    </w:p>
    <w:p w:rsidR="00082D8E" w:rsidRDefault="00C07EDE" w:rsidP="00082D8E">
      <w:pPr>
        <w:rPr>
          <w:rtl/>
        </w:rPr>
      </w:pPr>
      <w:r>
        <w:rPr>
          <w:rFonts w:hint="cs"/>
          <w:rtl/>
        </w:rPr>
        <w:t>אין דבר כזה לקבוע דיון לשעתיים, אבל לא משנה.</w:t>
      </w:r>
    </w:p>
    <w:p w:rsidR="00C07EDE" w:rsidRDefault="00C07EDE" w:rsidP="00082D8E">
      <w:pPr>
        <w:rPr>
          <w:rtl/>
        </w:rPr>
      </w:pPr>
    </w:p>
    <w:p w:rsidR="00C07EDE" w:rsidRDefault="00C07EDE" w:rsidP="00C07ED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C07EDE" w:rsidRDefault="00C07EDE" w:rsidP="00C07EDE">
      <w:pPr>
        <w:pStyle w:val="KeepWithNext"/>
        <w:rPr>
          <w:rtl/>
        </w:rPr>
      </w:pPr>
    </w:p>
    <w:p w:rsidR="00C07EDE" w:rsidRDefault="00C07EDE" w:rsidP="00C07EDE">
      <w:pPr>
        <w:rPr>
          <w:rtl/>
        </w:rPr>
      </w:pPr>
      <w:r>
        <w:rPr>
          <w:rFonts w:hint="cs"/>
          <w:rtl/>
        </w:rPr>
        <w:t xml:space="preserve">הדיון נקבע לשעתיים. אני זוכרת, זה היה לי בלוח הזמנים. </w:t>
      </w:r>
    </w:p>
    <w:p w:rsidR="00C07EDE" w:rsidRDefault="00C07EDE" w:rsidP="00C07EDE">
      <w:pPr>
        <w:rPr>
          <w:rtl/>
        </w:rPr>
      </w:pPr>
    </w:p>
    <w:p w:rsidR="00C07EDE" w:rsidRDefault="00C07EDE" w:rsidP="00C07ED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7EDE" w:rsidRDefault="00C07EDE" w:rsidP="00C07EDE">
      <w:pPr>
        <w:pStyle w:val="KeepWithNext"/>
        <w:rPr>
          <w:rtl/>
        </w:rPr>
      </w:pPr>
    </w:p>
    <w:p w:rsidR="00C07EDE" w:rsidRDefault="00C07EDE" w:rsidP="00C07EDE">
      <w:pPr>
        <w:rPr>
          <w:rtl/>
        </w:rPr>
      </w:pPr>
      <w:r>
        <w:rPr>
          <w:rFonts w:hint="cs"/>
          <w:rtl/>
        </w:rPr>
        <w:t>אין דבר כזה. אני</w:t>
      </w:r>
      <w:bookmarkStart w:id="8" w:name="_ETM_Q1_57508"/>
      <w:bookmarkEnd w:id="8"/>
      <w:r>
        <w:rPr>
          <w:rFonts w:hint="cs"/>
          <w:rtl/>
        </w:rPr>
        <w:t xml:space="preserve"> לא עושה דיונים אם לא צריך. </w:t>
      </w:r>
    </w:p>
    <w:p w:rsidR="00082D8E" w:rsidRDefault="00082D8E" w:rsidP="00082D8E">
      <w:pPr>
        <w:rPr>
          <w:rtl/>
        </w:rPr>
      </w:pPr>
    </w:p>
    <w:p w:rsidR="00082D8E" w:rsidRDefault="00082D8E" w:rsidP="00082D8E">
      <w:pPr>
        <w:pStyle w:val="a4"/>
        <w:keepNext/>
        <w:rPr>
          <w:rtl/>
        </w:rPr>
      </w:pPr>
      <w:bookmarkStart w:id="9" w:name="ET_speaker_5496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יעל כהן-פארן (המחנה הציוני):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"/>
    </w:p>
    <w:p w:rsidR="00082D8E" w:rsidRDefault="00082D8E" w:rsidP="00082D8E">
      <w:pPr>
        <w:pStyle w:val="KeepWithNext"/>
        <w:rPr>
          <w:rtl/>
        </w:rPr>
      </w:pPr>
    </w:p>
    <w:p w:rsidR="00C07EDE" w:rsidRDefault="00C07EDE" w:rsidP="008620AC">
      <w:pPr>
        <w:rPr>
          <w:rtl/>
        </w:rPr>
      </w:pPr>
      <w:r>
        <w:rPr>
          <w:rFonts w:hint="cs"/>
          <w:rtl/>
        </w:rPr>
        <w:t xml:space="preserve">אתה קובע דיונים ומסמן אותם בלוח הזמנים. לא היה שום דיון אחרי, הדיון </w:t>
      </w:r>
      <w:r w:rsidR="008620AC">
        <w:rPr>
          <w:rFonts w:hint="cs"/>
          <w:rtl/>
        </w:rPr>
        <w:t xml:space="preserve">נקבע </w:t>
      </w:r>
      <w:r>
        <w:rPr>
          <w:rFonts w:hint="cs"/>
          <w:rtl/>
        </w:rPr>
        <w:t>ב</w:t>
      </w:r>
      <w:r w:rsidR="008620AC">
        <w:rPr>
          <w:rFonts w:hint="cs"/>
          <w:rtl/>
        </w:rPr>
        <w:t xml:space="preserve">ין </w:t>
      </w:r>
      <w:r>
        <w:rPr>
          <w:rFonts w:hint="cs"/>
          <w:rtl/>
        </w:rPr>
        <w:t>9:00 ו</w:t>
      </w:r>
      <w:r w:rsidR="008620AC">
        <w:rPr>
          <w:rFonts w:hint="cs"/>
          <w:rtl/>
        </w:rPr>
        <w:t>-11:00.</w:t>
      </w:r>
      <w:r>
        <w:rPr>
          <w:rFonts w:hint="cs"/>
          <w:rtl/>
        </w:rPr>
        <w:t xml:space="preserve"> אני הגעתי ב-10:00 והדיון הסתיים. </w:t>
      </w:r>
    </w:p>
    <w:p w:rsidR="00C07EDE" w:rsidRDefault="00C07EDE" w:rsidP="00082D8E">
      <w:pPr>
        <w:rPr>
          <w:rtl/>
        </w:rPr>
      </w:pPr>
    </w:p>
    <w:p w:rsidR="00082D8E" w:rsidRDefault="00C07EDE" w:rsidP="008620AC">
      <w:pPr>
        <w:rPr>
          <w:rtl/>
        </w:rPr>
      </w:pPr>
      <w:r>
        <w:rPr>
          <w:rFonts w:hint="cs"/>
          <w:rtl/>
        </w:rPr>
        <w:t xml:space="preserve">לגופו של </w:t>
      </w:r>
      <w:bookmarkStart w:id="10" w:name="_ETM_Q1_65626"/>
      <w:bookmarkEnd w:id="10"/>
      <w:r>
        <w:rPr>
          <w:rFonts w:hint="cs"/>
          <w:rtl/>
        </w:rPr>
        <w:t xml:space="preserve">עניין מהותית, החוק שהארכתם את תוקפו בהוראת שעה לעוד שנתיים </w:t>
      </w:r>
      <w:bookmarkStart w:id="11" w:name="_ETM_Q1_75033"/>
      <w:bookmarkEnd w:id="11"/>
      <w:r>
        <w:rPr>
          <w:rFonts w:hint="cs"/>
          <w:rtl/>
        </w:rPr>
        <w:t xml:space="preserve">הוא פשוט חוק שנועד </w:t>
      </w:r>
      <w:r w:rsidR="00082D8E">
        <w:rPr>
          <w:rFonts w:hint="cs"/>
          <w:rtl/>
        </w:rPr>
        <w:t>להכביד ולהתעלל התעללות נוספת</w:t>
      </w:r>
      <w:r>
        <w:rPr>
          <w:rFonts w:hint="cs"/>
          <w:rtl/>
        </w:rPr>
        <w:t xml:space="preserve"> באותם מבקשי מקלט, שאתם </w:t>
      </w:r>
      <w:bookmarkStart w:id="12" w:name="_ETM_Q1_82501"/>
      <w:bookmarkEnd w:id="12"/>
      <w:r>
        <w:rPr>
          <w:rFonts w:hint="cs"/>
          <w:rtl/>
        </w:rPr>
        <w:t>מסרבים גם לקרוא להם כך</w:t>
      </w:r>
      <w:r w:rsidR="00082D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הגיעו לכאן, ביקשו בקשות מקלט. </w:t>
      </w:r>
      <w:r w:rsidR="00082D8E">
        <w:rPr>
          <w:rFonts w:hint="cs"/>
          <w:rtl/>
        </w:rPr>
        <w:t xml:space="preserve">אתם ממשיכים לקרוא להם מסתננים. </w:t>
      </w:r>
      <w:r>
        <w:rPr>
          <w:rFonts w:hint="cs"/>
          <w:rtl/>
        </w:rPr>
        <w:t xml:space="preserve">בעצם </w:t>
      </w:r>
      <w:bookmarkStart w:id="13" w:name="_ETM_Q1_90034"/>
      <w:bookmarkEnd w:id="13"/>
      <w:r w:rsidR="00082D8E">
        <w:rPr>
          <w:rFonts w:hint="cs"/>
          <w:rtl/>
        </w:rPr>
        <w:t xml:space="preserve">במקום לפתור את הבעיה </w:t>
      </w:r>
      <w:r>
        <w:rPr>
          <w:rFonts w:hint="cs"/>
          <w:rtl/>
        </w:rPr>
        <w:t xml:space="preserve">ולבוא עם מדיניות שתיטיב עם כולם, עם תושבי דרום תל </w:t>
      </w:r>
      <w:bookmarkStart w:id="14" w:name="_ETM_Q1_94188"/>
      <w:bookmarkEnd w:id="14"/>
      <w:r>
        <w:rPr>
          <w:rFonts w:hint="cs"/>
          <w:rtl/>
        </w:rPr>
        <w:t xml:space="preserve">אביב, שאין ספק שסובלים רבות מכך שכל האוכלוסייה הזרה הגיעה </w:t>
      </w:r>
      <w:bookmarkStart w:id="15" w:name="_ETM_Q1_99263"/>
      <w:bookmarkEnd w:id="15"/>
      <w:r>
        <w:rPr>
          <w:rFonts w:hint="cs"/>
          <w:rtl/>
        </w:rPr>
        <w:t xml:space="preserve">לחיות שם, וזה מצב </w:t>
      </w:r>
      <w:r w:rsidR="008620A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תקין, ואנחנו רוצים לשים את </w:t>
      </w:r>
      <w:bookmarkStart w:id="16" w:name="_ETM_Q1_103828"/>
      <w:bookmarkEnd w:id="16"/>
      <w:r>
        <w:rPr>
          <w:rFonts w:hint="cs"/>
          <w:rtl/>
        </w:rPr>
        <w:t xml:space="preserve">דרום תל אביב על ראש שמחתנו ולעזור לדרום תל אביב, </w:t>
      </w:r>
      <w:bookmarkStart w:id="17" w:name="_ETM_Q1_109294"/>
      <w:bookmarkEnd w:id="17"/>
      <w:r>
        <w:rPr>
          <w:rFonts w:hint="cs"/>
          <w:rtl/>
        </w:rPr>
        <w:t xml:space="preserve">אבל במקום לפתור </w:t>
      </w:r>
      <w:r>
        <w:rPr>
          <w:rtl/>
        </w:rPr>
        <w:t>–</w:t>
      </w:r>
      <w:r>
        <w:rPr>
          <w:rFonts w:hint="cs"/>
          <w:rtl/>
        </w:rPr>
        <w:t xml:space="preserve"> היה על השולחן מתווה </w:t>
      </w:r>
      <w:r w:rsidR="008620AC">
        <w:rPr>
          <w:rFonts w:hint="cs"/>
          <w:rtl/>
        </w:rPr>
        <w:t>ל</w:t>
      </w:r>
      <w:r>
        <w:rPr>
          <w:rFonts w:hint="cs"/>
          <w:rtl/>
        </w:rPr>
        <w:t xml:space="preserve">פתרון </w:t>
      </w:r>
      <w:bookmarkStart w:id="18" w:name="_ETM_Q1_115485"/>
      <w:bookmarkEnd w:id="18"/>
      <w:r>
        <w:rPr>
          <w:rFonts w:hint="cs"/>
          <w:rtl/>
        </w:rPr>
        <w:t>רציני מאוד, שלא היה כדוגמתו מול אף מדינה בעולם, שהאו"ם הציב, אבל במקום זה אתם פשוט רוצים - - -</w:t>
      </w:r>
    </w:p>
    <w:p w:rsidR="00C07EDE" w:rsidRDefault="00C07EDE" w:rsidP="00C07EDE">
      <w:pPr>
        <w:rPr>
          <w:rtl/>
        </w:rPr>
      </w:pPr>
    </w:p>
    <w:p w:rsidR="00C07EDE" w:rsidRDefault="00C07EDE" w:rsidP="00C07EDE">
      <w:pPr>
        <w:pStyle w:val="af5"/>
        <w:keepNext/>
        <w:rPr>
          <w:rtl/>
        </w:rPr>
      </w:pPr>
      <w:r>
        <w:rPr>
          <w:rtl/>
        </w:rPr>
        <w:t>קריאה:</w:t>
      </w:r>
    </w:p>
    <w:p w:rsidR="00C07EDE" w:rsidRDefault="00C07EDE" w:rsidP="00C07EDE">
      <w:pPr>
        <w:pStyle w:val="KeepWithNext"/>
        <w:rPr>
          <w:rtl/>
        </w:rPr>
      </w:pPr>
    </w:p>
    <w:p w:rsidR="00C07EDE" w:rsidRDefault="00C07EDE" w:rsidP="00C07EDE">
      <w:pPr>
        <w:rPr>
          <w:rtl/>
        </w:rPr>
      </w:pPr>
      <w:r>
        <w:rPr>
          <w:rFonts w:hint="cs"/>
          <w:rtl/>
        </w:rPr>
        <w:t xml:space="preserve">הוא לא ישים. זה סתם סיפורים. </w:t>
      </w:r>
    </w:p>
    <w:p w:rsidR="00C07EDE" w:rsidRDefault="00C07EDE" w:rsidP="00C07EDE">
      <w:pPr>
        <w:rPr>
          <w:rtl/>
        </w:rPr>
      </w:pPr>
    </w:p>
    <w:p w:rsidR="00C07EDE" w:rsidRDefault="00C07EDE" w:rsidP="00C07EDE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C07EDE" w:rsidRDefault="00C07EDE" w:rsidP="00C07EDE">
      <w:pPr>
        <w:pStyle w:val="KeepWithNext"/>
        <w:rPr>
          <w:rtl/>
        </w:rPr>
      </w:pPr>
    </w:p>
    <w:p w:rsidR="00C07EDE" w:rsidRDefault="00C07EDE" w:rsidP="00C07EDE">
      <w:pPr>
        <w:rPr>
          <w:rtl/>
        </w:rPr>
      </w:pPr>
      <w:r>
        <w:rPr>
          <w:rFonts w:hint="cs"/>
          <w:rtl/>
        </w:rPr>
        <w:t xml:space="preserve">הוא מאוד ישים. להמשיך </w:t>
      </w:r>
      <w:bookmarkStart w:id="19" w:name="_ETM_Q1_123935"/>
      <w:bookmarkEnd w:id="19"/>
      <w:r>
        <w:rPr>
          <w:rFonts w:hint="cs"/>
          <w:rtl/>
        </w:rPr>
        <w:t xml:space="preserve">באי-מדיניות </w:t>
      </w:r>
      <w:r>
        <w:rPr>
          <w:rtl/>
        </w:rPr>
        <w:t>–</w:t>
      </w:r>
      <w:r>
        <w:rPr>
          <w:rFonts w:hint="cs"/>
          <w:rtl/>
        </w:rPr>
        <w:t xml:space="preserve"> זה הכי לא ישים. מה שעשיתם בחוק הזה, אתם פשוט מנופפים בחוק כמעט חסר תוכן, שאתם אפילו לא </w:t>
      </w:r>
      <w:bookmarkStart w:id="20" w:name="_ETM_Q1_131765"/>
      <w:bookmarkEnd w:id="20"/>
      <w:r>
        <w:rPr>
          <w:rFonts w:hint="cs"/>
          <w:rtl/>
        </w:rPr>
        <w:t xml:space="preserve">מסוגלים להסביר לנו </w:t>
      </w:r>
      <w:r>
        <w:rPr>
          <w:rtl/>
        </w:rPr>
        <w:t>–</w:t>
      </w:r>
      <w:r>
        <w:rPr>
          <w:rFonts w:hint="cs"/>
          <w:rtl/>
        </w:rPr>
        <w:t xml:space="preserve"> בדיון לקראת הקריאה הראשונה היה </w:t>
      </w:r>
      <w:bookmarkStart w:id="21" w:name="_ETM_Q1_140750"/>
      <w:bookmarkEnd w:id="21"/>
      <w:r>
        <w:rPr>
          <w:rFonts w:hint="cs"/>
          <w:rtl/>
        </w:rPr>
        <w:t xml:space="preserve">חוסר מוחלט של הצדקה של החוק הזה, נציג משרד הפנים </w:t>
      </w:r>
      <w:bookmarkStart w:id="22" w:name="_ETM_Q1_144998"/>
      <w:bookmarkEnd w:id="22"/>
      <w:r>
        <w:rPr>
          <w:rFonts w:hint="cs"/>
          <w:rtl/>
        </w:rPr>
        <w:t xml:space="preserve">לא הציג שום משמעות שהחוק הזה הביא. חמש שנים יש </w:t>
      </w:r>
      <w:bookmarkStart w:id="23" w:name="_ETM_Q1_147796"/>
      <w:bookmarkEnd w:id="23"/>
      <w:r>
        <w:rPr>
          <w:rFonts w:hint="cs"/>
          <w:rtl/>
        </w:rPr>
        <w:t xml:space="preserve">את החוק הזה אבל אף אחד לא יכול היה להגיד </w:t>
      </w:r>
      <w:bookmarkStart w:id="24" w:name="_ETM_Q1_152907"/>
      <w:bookmarkEnd w:id="24"/>
      <w:r>
        <w:rPr>
          <w:rFonts w:hint="cs"/>
          <w:rtl/>
        </w:rPr>
        <w:t xml:space="preserve">במה החוק הזה עשה טוב ומדוע צריך להמשיך איתו. </w:t>
      </w:r>
    </w:p>
    <w:p w:rsidR="00C07EDE" w:rsidRDefault="00C07EDE" w:rsidP="00C07EDE">
      <w:pPr>
        <w:rPr>
          <w:rtl/>
        </w:rPr>
      </w:pPr>
      <w:bookmarkStart w:id="25" w:name="_ETM_Q1_157040"/>
      <w:bookmarkEnd w:id="25"/>
    </w:p>
    <w:p w:rsidR="00C07EDE" w:rsidRDefault="00C07EDE" w:rsidP="008620AC">
      <w:pPr>
        <w:rPr>
          <w:rtl/>
        </w:rPr>
      </w:pPr>
      <w:bookmarkStart w:id="26" w:name="_ETM_Q1_157480"/>
      <w:bookmarkEnd w:id="26"/>
      <w:r>
        <w:rPr>
          <w:rFonts w:hint="cs"/>
          <w:rtl/>
        </w:rPr>
        <w:t xml:space="preserve">אני רוצה לומר לך, אדוני, במקום </w:t>
      </w:r>
      <w:r w:rsidR="00786360">
        <w:rPr>
          <w:rFonts w:hint="cs"/>
          <w:rtl/>
        </w:rPr>
        <w:t xml:space="preserve">לפתור באמת את בעיית מבקשי המקלט </w:t>
      </w:r>
      <w:r w:rsidR="008620AC">
        <w:rPr>
          <w:rFonts w:hint="cs"/>
          <w:rtl/>
        </w:rPr>
        <w:t xml:space="preserve">במדינת ישראל, </w:t>
      </w:r>
      <w:r w:rsidR="00786360">
        <w:rPr>
          <w:rFonts w:hint="cs"/>
          <w:rtl/>
        </w:rPr>
        <w:t xml:space="preserve">שאתה קורא להם מסתננים, אני אומרת לך, </w:t>
      </w:r>
      <w:bookmarkStart w:id="27" w:name="_ETM_Q1_168372"/>
      <w:bookmarkEnd w:id="27"/>
      <w:r w:rsidR="00786360">
        <w:rPr>
          <w:rFonts w:hint="cs"/>
          <w:rtl/>
        </w:rPr>
        <w:t xml:space="preserve">אתם מנופפים בחקיקה חסרת ערך מול תושבי דרום תל אביב </w:t>
      </w:r>
      <w:bookmarkStart w:id="28" w:name="_ETM_Q1_170173"/>
      <w:bookmarkEnd w:id="28"/>
      <w:r w:rsidR="00786360">
        <w:rPr>
          <w:rFonts w:hint="cs"/>
          <w:rtl/>
        </w:rPr>
        <w:lastRenderedPageBreak/>
        <w:t xml:space="preserve">המסכנים, שבאים בצדק לוועדה כדי שניתן להם פתרונות ומענה. בסופו </w:t>
      </w:r>
      <w:bookmarkStart w:id="29" w:name="_ETM_Q1_177469"/>
      <w:bookmarkEnd w:id="29"/>
      <w:r w:rsidR="00786360">
        <w:rPr>
          <w:rFonts w:hint="cs"/>
          <w:rtl/>
        </w:rPr>
        <w:t xml:space="preserve">של דבר אתם פשוט מסרבים להקשיב לקול ההיגיון ולמצוא </w:t>
      </w:r>
      <w:bookmarkStart w:id="30" w:name="_ETM_Q1_180139"/>
      <w:bookmarkEnd w:id="30"/>
      <w:r w:rsidR="00786360">
        <w:rPr>
          <w:rFonts w:hint="cs"/>
          <w:rtl/>
        </w:rPr>
        <w:t>פתרון אמיתי שיעזור לכולם.</w:t>
      </w:r>
    </w:p>
    <w:p w:rsidR="00786360" w:rsidRDefault="00786360" w:rsidP="00786360">
      <w:pPr>
        <w:rPr>
          <w:rtl/>
        </w:rPr>
      </w:pPr>
    </w:p>
    <w:p w:rsidR="00786360" w:rsidRDefault="00786360" w:rsidP="0078636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86360" w:rsidRDefault="00786360" w:rsidP="00786360">
      <w:pPr>
        <w:pStyle w:val="KeepWithNext"/>
        <w:rPr>
          <w:rtl/>
        </w:rPr>
      </w:pPr>
    </w:p>
    <w:p w:rsidR="00786360" w:rsidRDefault="00786360" w:rsidP="0078636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786360" w:rsidRDefault="00786360" w:rsidP="00786360">
      <w:pPr>
        <w:rPr>
          <w:rtl/>
        </w:rPr>
      </w:pPr>
    </w:p>
    <w:p w:rsidR="00786360" w:rsidRDefault="00786360" w:rsidP="00786360">
      <w:pPr>
        <w:pStyle w:val="a4"/>
        <w:keepNext/>
        <w:rPr>
          <w:rtl/>
        </w:rPr>
      </w:pPr>
      <w:r>
        <w:rPr>
          <w:rtl/>
        </w:rPr>
        <w:t>יואל חסון (המחנה הציוני):</w:t>
      </w:r>
    </w:p>
    <w:p w:rsidR="00786360" w:rsidRDefault="00786360" w:rsidP="00786360">
      <w:pPr>
        <w:pStyle w:val="KeepWithNext"/>
        <w:rPr>
          <w:rtl/>
        </w:rPr>
      </w:pPr>
    </w:p>
    <w:p w:rsidR="00786360" w:rsidRDefault="00786360" w:rsidP="00786360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786360" w:rsidRDefault="00786360" w:rsidP="00786360">
      <w:pPr>
        <w:rPr>
          <w:rtl/>
        </w:rPr>
      </w:pPr>
    </w:p>
    <w:p w:rsidR="00786360" w:rsidRDefault="00786360" w:rsidP="0078636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86360" w:rsidRDefault="00786360" w:rsidP="00786360">
      <w:pPr>
        <w:pStyle w:val="KeepWithNext"/>
        <w:rPr>
          <w:rtl/>
        </w:rPr>
      </w:pPr>
    </w:p>
    <w:p w:rsidR="00786360" w:rsidRDefault="00786360" w:rsidP="00786360">
      <w:pPr>
        <w:rPr>
          <w:rtl/>
        </w:rPr>
      </w:pPr>
      <w:r>
        <w:rPr>
          <w:rFonts w:hint="cs"/>
          <w:rtl/>
        </w:rPr>
        <w:t>נצא להתייעצות סיעתית. אנחנו ניכנס להצבעה בשעה 11:42, בעוד חמש דקות.</w:t>
      </w:r>
    </w:p>
    <w:p w:rsidR="003A306B" w:rsidRDefault="003A306B" w:rsidP="00786360">
      <w:pPr>
        <w:rPr>
          <w:rtl/>
        </w:rPr>
      </w:pPr>
    </w:p>
    <w:p w:rsidR="003A306B" w:rsidRDefault="003A306B" w:rsidP="003A306B">
      <w:pPr>
        <w:rPr>
          <w:rtl/>
        </w:rPr>
      </w:pPr>
      <w:r>
        <w:rPr>
          <w:rFonts w:hint="cs"/>
          <w:rtl/>
        </w:rPr>
        <w:t xml:space="preserve">אני רק </w:t>
      </w:r>
      <w:bookmarkStart w:id="31" w:name="_ETM_Q1_190859"/>
      <w:bookmarkEnd w:id="31"/>
      <w:r>
        <w:rPr>
          <w:rFonts w:hint="cs"/>
          <w:rtl/>
        </w:rPr>
        <w:t xml:space="preserve">רוצה להודיע לפרוטוקול שהמיזוג אושר. הרביזיה הוסרה מוועדת הכנסת ולכן המיזוג מאחורינו. </w:t>
      </w:r>
    </w:p>
    <w:p w:rsidR="003A306B" w:rsidRDefault="003A306B" w:rsidP="003A306B">
      <w:pPr>
        <w:rPr>
          <w:rtl/>
        </w:rPr>
      </w:pPr>
    </w:p>
    <w:p w:rsidR="003A306B" w:rsidRDefault="003A306B" w:rsidP="008620AC">
      <w:pPr>
        <w:rPr>
          <w:rtl/>
        </w:rPr>
      </w:pPr>
      <w:r>
        <w:rPr>
          <w:rFonts w:hint="cs"/>
          <w:rtl/>
        </w:rPr>
        <w:t xml:space="preserve">נצביע בשעה 11:42 על ההצעה לאחר שהנימוק </w:t>
      </w:r>
      <w:bookmarkStart w:id="32" w:name="_ETM_Q1_202192"/>
      <w:bookmarkEnd w:id="32"/>
      <w:r>
        <w:rPr>
          <w:rFonts w:hint="cs"/>
          <w:rtl/>
        </w:rPr>
        <w:t>של הרביזיה הו</w:t>
      </w:r>
      <w:r w:rsidR="008620AC">
        <w:rPr>
          <w:rFonts w:hint="cs"/>
          <w:rtl/>
        </w:rPr>
        <w:t>צ</w:t>
      </w:r>
      <w:r>
        <w:rPr>
          <w:rFonts w:hint="cs"/>
          <w:rtl/>
        </w:rPr>
        <w:t xml:space="preserve">ג. </w:t>
      </w:r>
    </w:p>
    <w:p w:rsidR="00082D8E" w:rsidRDefault="00082D8E" w:rsidP="00082D8E">
      <w:pPr>
        <w:rPr>
          <w:rtl/>
        </w:rPr>
      </w:pPr>
    </w:p>
    <w:p w:rsidR="00FB2A42" w:rsidRDefault="00FB2A42" w:rsidP="00082D8E">
      <w:pPr>
        <w:rPr>
          <w:rtl/>
        </w:rPr>
      </w:pPr>
    </w:p>
    <w:p w:rsidR="00FB2A42" w:rsidRDefault="00FB2A42" w:rsidP="00786360">
      <w:pPr>
        <w:pStyle w:val="afa"/>
        <w:keepNext/>
        <w:rPr>
          <w:rtl/>
        </w:rPr>
      </w:pPr>
      <w:r>
        <w:rPr>
          <w:rtl/>
        </w:rPr>
        <w:t>(הישיבה נפסקה בשעה 11:3</w:t>
      </w:r>
      <w:r w:rsidR="00786360">
        <w:rPr>
          <w:rFonts w:hint="cs"/>
          <w:rtl/>
        </w:rPr>
        <w:t>7</w:t>
      </w:r>
      <w:r>
        <w:rPr>
          <w:rtl/>
        </w:rPr>
        <w:t xml:space="preserve"> ונתחדשה בשעה 11:42.)</w:t>
      </w:r>
    </w:p>
    <w:p w:rsidR="00FB2A42" w:rsidRDefault="00FB2A42" w:rsidP="00FB2A42">
      <w:pPr>
        <w:pStyle w:val="KeepWithNext"/>
        <w:rPr>
          <w:rtl/>
        </w:rPr>
      </w:pPr>
    </w:p>
    <w:p w:rsidR="00786360" w:rsidRDefault="00786360" w:rsidP="00786360">
      <w:pPr>
        <w:rPr>
          <w:rtl/>
        </w:rPr>
      </w:pPr>
    </w:p>
    <w:p w:rsidR="00786360" w:rsidRDefault="00786360" w:rsidP="00786360">
      <w:pPr>
        <w:pStyle w:val="af6"/>
        <w:keepNext/>
        <w:rPr>
          <w:rtl/>
        </w:rPr>
      </w:pPr>
      <w:bookmarkStart w:id="33" w:name="ET_yor_5296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"/>
    </w:p>
    <w:p w:rsidR="00786360" w:rsidRDefault="00786360" w:rsidP="00786360">
      <w:pPr>
        <w:pStyle w:val="KeepWithNext"/>
        <w:rPr>
          <w:rtl/>
        </w:rPr>
      </w:pPr>
    </w:p>
    <w:p w:rsidR="00082D8E" w:rsidRDefault="00D570AA" w:rsidP="00082D8E">
      <w:pPr>
        <w:rPr>
          <w:rtl/>
        </w:rPr>
      </w:pPr>
      <w:r>
        <w:rPr>
          <w:rFonts w:hint="cs"/>
          <w:rtl/>
        </w:rPr>
        <w:t xml:space="preserve">נא לשבת. אני מחדש את הישיבה. </w:t>
      </w:r>
    </w:p>
    <w:p w:rsidR="00D570AA" w:rsidRDefault="00D570AA" w:rsidP="00082D8E">
      <w:pPr>
        <w:rPr>
          <w:rtl/>
        </w:rPr>
      </w:pPr>
    </w:p>
    <w:p w:rsidR="00D570AA" w:rsidRDefault="00D570AA" w:rsidP="00082D8E">
      <w:pPr>
        <w:rPr>
          <w:rtl/>
        </w:rPr>
      </w:pPr>
      <w:r>
        <w:rPr>
          <w:rFonts w:hint="cs"/>
          <w:rtl/>
        </w:rPr>
        <w:t xml:space="preserve">אנחנו עוברים להצבעה. מי בעד הרביזיה של חברת הכנסת יעל </w:t>
      </w:r>
      <w:bookmarkStart w:id="34" w:name="_ETM_Q1_54592"/>
      <w:bookmarkEnd w:id="34"/>
      <w:r>
        <w:rPr>
          <w:rFonts w:hint="cs"/>
          <w:rtl/>
        </w:rPr>
        <w:t>כהן-פארן? ירים את ידו. מי נגד? מי נמנע?</w:t>
      </w:r>
    </w:p>
    <w:p w:rsidR="00D570AA" w:rsidRDefault="00D570AA" w:rsidP="00082D8E">
      <w:pPr>
        <w:rPr>
          <w:rtl/>
        </w:rPr>
      </w:pPr>
    </w:p>
    <w:p w:rsidR="00D570AA" w:rsidRDefault="00D570AA" w:rsidP="00D570AA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D570AA" w:rsidRDefault="00D570AA" w:rsidP="00D570AA">
      <w:pPr>
        <w:pStyle w:val="--"/>
        <w:keepNext/>
        <w:rPr>
          <w:rtl/>
        </w:rPr>
      </w:pPr>
    </w:p>
    <w:p w:rsidR="00D570AA" w:rsidRDefault="00D570AA" w:rsidP="00D570AA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5</w:t>
      </w:r>
    </w:p>
    <w:p w:rsidR="00D570AA" w:rsidRDefault="00D570AA" w:rsidP="00D570AA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7</w:t>
      </w:r>
      <w:r>
        <w:rPr>
          <w:rtl/>
        </w:rPr>
        <w:t xml:space="preserve"> </w:t>
      </w:r>
    </w:p>
    <w:p w:rsidR="00D570AA" w:rsidRDefault="00D570AA" w:rsidP="00D570AA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 </w:t>
      </w:r>
      <w:r>
        <w:rPr>
          <w:rFonts w:hint="cs"/>
          <w:rtl/>
        </w:rPr>
        <w:t>אין</w:t>
      </w:r>
    </w:p>
    <w:p w:rsidR="00D570AA" w:rsidRPr="00D570AA" w:rsidRDefault="00D570AA" w:rsidP="00D570AA">
      <w:pPr>
        <w:jc w:val="center"/>
        <w:rPr>
          <w:rtl/>
        </w:rPr>
      </w:pPr>
      <w:r>
        <w:rPr>
          <w:rFonts w:hint="cs"/>
          <w:rtl/>
        </w:rPr>
        <w:t>הבקשה לדיון מחדש של חברת הכנסת יעל כהן-פארן בהצעת חוק למניעת הסתננות (עבירות ושיפוט) (הוראת שעה) (תיקון מס' 4) (הארכת תוקף), התשע"ט-2018 לא נתקבלה.</w:t>
      </w:r>
    </w:p>
    <w:p w:rsidR="00D570AA" w:rsidRDefault="00D570AA" w:rsidP="00D570AA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D570AA" w:rsidRDefault="00D570AA" w:rsidP="00D570A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570AA" w:rsidRDefault="00D570AA" w:rsidP="00D570AA">
      <w:pPr>
        <w:pStyle w:val="KeepWithNext"/>
        <w:rPr>
          <w:rtl/>
        </w:rPr>
      </w:pPr>
    </w:p>
    <w:p w:rsidR="00D570AA" w:rsidRDefault="00D570AA" w:rsidP="00D570AA">
      <w:pPr>
        <w:rPr>
          <w:rtl/>
        </w:rPr>
      </w:pPr>
      <w:r>
        <w:rPr>
          <w:rFonts w:hint="cs"/>
          <w:rtl/>
        </w:rPr>
        <w:t xml:space="preserve">הבקשה לדיון מחדש לא נתקבלה. </w:t>
      </w:r>
    </w:p>
    <w:p w:rsidR="00D570AA" w:rsidRDefault="00D570AA" w:rsidP="00D570AA">
      <w:pPr>
        <w:rPr>
          <w:rtl/>
        </w:rPr>
      </w:pPr>
      <w:bookmarkStart w:id="35" w:name="_ETM_Q1_68445"/>
      <w:bookmarkEnd w:id="35"/>
    </w:p>
    <w:p w:rsidR="00D570AA" w:rsidRDefault="00D570AA" w:rsidP="008620AC">
      <w:pPr>
        <w:rPr>
          <w:rtl/>
        </w:rPr>
      </w:pPr>
      <w:bookmarkStart w:id="36" w:name="_ETM_Q1_68955"/>
      <w:bookmarkEnd w:id="36"/>
      <w:r>
        <w:rPr>
          <w:rFonts w:hint="cs"/>
          <w:rtl/>
        </w:rPr>
        <w:t xml:space="preserve">הצעת החוק אושרה </w:t>
      </w:r>
      <w:bookmarkStart w:id="37" w:name="_ETM_Q1_68741"/>
      <w:bookmarkEnd w:id="37"/>
      <w:r>
        <w:rPr>
          <w:rFonts w:hint="cs"/>
          <w:rtl/>
        </w:rPr>
        <w:t xml:space="preserve">לקריאה שנייה ושלישית ותעלה להצבעה במליאה בשבוע הבא. אם הצעת </w:t>
      </w:r>
      <w:bookmarkStart w:id="38" w:name="_ETM_Q1_73419"/>
      <w:bookmarkEnd w:id="38"/>
      <w:r>
        <w:rPr>
          <w:rFonts w:hint="cs"/>
          <w:rtl/>
        </w:rPr>
        <w:t>החוק לא תעבור בש</w:t>
      </w:r>
      <w:r w:rsidR="008620AC">
        <w:rPr>
          <w:rFonts w:hint="cs"/>
          <w:rtl/>
        </w:rPr>
        <w:t>בוע הבא</w:t>
      </w:r>
      <w:r>
        <w:rPr>
          <w:rFonts w:hint="cs"/>
          <w:rtl/>
        </w:rPr>
        <w:t xml:space="preserve"> אנחנו נאבד את התוקף של החוק, </w:t>
      </w:r>
      <w:bookmarkStart w:id="39" w:name="_ETM_Q1_74817"/>
      <w:bookmarkEnd w:id="39"/>
      <w:r>
        <w:rPr>
          <w:rFonts w:hint="cs"/>
          <w:rtl/>
        </w:rPr>
        <w:t xml:space="preserve">כי החוק המקורי הוא עד 13 בדצמבר. </w:t>
      </w:r>
    </w:p>
    <w:p w:rsidR="00D570AA" w:rsidRDefault="00D570AA" w:rsidP="00D570AA">
      <w:pPr>
        <w:rPr>
          <w:rtl/>
        </w:rPr>
      </w:pPr>
    </w:p>
    <w:p w:rsidR="00D570AA" w:rsidRPr="00D570AA" w:rsidRDefault="00D570AA" w:rsidP="00D570AA">
      <w:pPr>
        <w:rPr>
          <w:rtl/>
        </w:rPr>
      </w:pPr>
    </w:p>
    <w:p w:rsidR="00FB2A42" w:rsidRDefault="00FB2A42" w:rsidP="001C4B01">
      <w:pPr>
        <w:pStyle w:val="afc"/>
        <w:keepNext/>
        <w:rPr>
          <w:rtl/>
        </w:rPr>
      </w:pPr>
      <w:r>
        <w:rPr>
          <w:rtl/>
        </w:rPr>
        <w:t>הישיבה ננעלה בשעה 11:43.</w:t>
      </w:r>
    </w:p>
    <w:sectPr w:rsidR="00FB2A42" w:rsidSect="00712E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69E" w:rsidRDefault="00BC269E">
      <w:r>
        <w:separator/>
      </w:r>
    </w:p>
  </w:endnote>
  <w:endnote w:type="continuationSeparator" w:id="0">
    <w:p w:rsidR="00BC269E" w:rsidRDefault="00BC2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69E" w:rsidRDefault="00BC269E">
      <w:r>
        <w:separator/>
      </w:r>
    </w:p>
  </w:footnote>
  <w:footnote w:type="continuationSeparator" w:id="0">
    <w:p w:rsidR="00BC269E" w:rsidRDefault="00BC2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2EB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72F6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172F63" w:rsidP="008E5E3F">
    <w:pPr>
      <w:pStyle w:val="a3"/>
      <w:ind w:firstLine="0"/>
      <w:rPr>
        <w:rtl/>
      </w:rPr>
    </w:pPr>
    <w:r>
      <w:rPr>
        <w:rtl/>
      </w:rPr>
      <w:t>03/12/2018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DA243B" wp14:editId="1EACEA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D8E"/>
    <w:rsid w:val="00092B80"/>
    <w:rsid w:val="000A17C6"/>
    <w:rsid w:val="000B060C"/>
    <w:rsid w:val="000B2EE6"/>
    <w:rsid w:val="000C47F5"/>
    <w:rsid w:val="000E3314"/>
    <w:rsid w:val="000F2459"/>
    <w:rsid w:val="00150436"/>
    <w:rsid w:val="001579F7"/>
    <w:rsid w:val="00167294"/>
    <w:rsid w:val="001673D4"/>
    <w:rsid w:val="00171E7F"/>
    <w:rsid w:val="00172F63"/>
    <w:rsid w:val="001758C1"/>
    <w:rsid w:val="0017779F"/>
    <w:rsid w:val="001949D7"/>
    <w:rsid w:val="001A74E9"/>
    <w:rsid w:val="001A7A1B"/>
    <w:rsid w:val="001C44DA"/>
    <w:rsid w:val="001C4B01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06B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2816"/>
    <w:rsid w:val="005817EC"/>
    <w:rsid w:val="00590B77"/>
    <w:rsid w:val="005A342D"/>
    <w:rsid w:val="005B09D7"/>
    <w:rsid w:val="005C363E"/>
    <w:rsid w:val="005D61F3"/>
    <w:rsid w:val="005E1C6B"/>
    <w:rsid w:val="005F76B0"/>
    <w:rsid w:val="00634F61"/>
    <w:rsid w:val="00694C19"/>
    <w:rsid w:val="00695A47"/>
    <w:rsid w:val="006A0CB7"/>
    <w:rsid w:val="006E3A82"/>
    <w:rsid w:val="006F0259"/>
    <w:rsid w:val="00700433"/>
    <w:rsid w:val="00702755"/>
    <w:rsid w:val="0070472C"/>
    <w:rsid w:val="00712EB9"/>
    <w:rsid w:val="007509A6"/>
    <w:rsid w:val="0078636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0AC"/>
    <w:rsid w:val="008713A4"/>
    <w:rsid w:val="00875F10"/>
    <w:rsid w:val="008C6035"/>
    <w:rsid w:val="008C7015"/>
    <w:rsid w:val="008D1DFB"/>
    <w:rsid w:val="008E03B4"/>
    <w:rsid w:val="008E5E3F"/>
    <w:rsid w:val="0090279B"/>
    <w:rsid w:val="009122B1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269E"/>
    <w:rsid w:val="00BD47B7"/>
    <w:rsid w:val="00C07ED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385F"/>
    <w:rsid w:val="00D278F7"/>
    <w:rsid w:val="00D37550"/>
    <w:rsid w:val="00D40A29"/>
    <w:rsid w:val="00D45D27"/>
    <w:rsid w:val="00D570AA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A42"/>
    <w:rsid w:val="00FC2B0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E9111DE"/>
  <w15:docId w15:val="{78D7264F-EC84-4775-810E-C91CA513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2F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72F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949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949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27E08-535B-4B2A-A4DF-84C54B07B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761</Words>
  <Characters>3807</Characters>
  <Application>Microsoft Office Word</Application>
  <DocSecurity>0</DocSecurity>
  <Lines>31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2018-12-16T05:55:00Z</dcterms:modified>
</cp:coreProperties>
</file>