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1F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23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1F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1FE7" w:rsidP="0037311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311B">
        <w:rPr>
          <w:rFonts w:hint="cs"/>
          <w:b/>
          <w:bCs/>
          <w:rtl/>
        </w:rPr>
        <w:t>280</w:t>
      </w:r>
    </w:p>
    <w:p w:rsidR="00E64116" w:rsidRPr="008713A4" w:rsidRDefault="002B1F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2B1FE7" w:rsidP="00D92BD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 בדצמבר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1FE7" w:rsidP="00E50AB8">
      <w:pPr>
        <w:spacing w:before="60"/>
        <w:ind w:firstLine="0"/>
        <w:rPr>
          <w:rtl/>
        </w:rPr>
      </w:pPr>
      <w:bookmarkStart w:id="0" w:name="ET_halsi_616625_1"/>
      <w:r w:rsidRPr="002B1FE7">
        <w:rPr>
          <w:rStyle w:val="TagStyle"/>
          <w:rtl/>
        </w:rPr>
        <w:t xml:space="preserve"> &lt;&lt; </w:t>
      </w:r>
      <w:proofErr w:type="spellStart"/>
      <w:r w:rsidRPr="002B1FE7">
        <w:rPr>
          <w:rStyle w:val="TagStyle"/>
          <w:rtl/>
        </w:rPr>
        <w:t>הלסי</w:t>
      </w:r>
      <w:proofErr w:type="spellEnd"/>
      <w:r w:rsidRPr="002B1FE7">
        <w:rPr>
          <w:rStyle w:val="TagStyle"/>
          <w:rtl/>
        </w:rPr>
        <w:t xml:space="preserve"> &gt;&gt; </w:t>
      </w:r>
      <w:r w:rsidRPr="002B1FE7">
        <w:rPr>
          <w:rtl/>
        </w:rPr>
        <w:t>1. היערכות לצמצום הפגיעה בנשים לאור פסיקת בג"צ בעניין סכסוך הרכוש בגירושין</w:t>
      </w:r>
      <w:r w:rsidRPr="002B1FE7">
        <w:rPr>
          <w:rStyle w:val="TagStyle"/>
          <w:rtl/>
        </w:rPr>
        <w:t xml:space="preserve"> &lt;&lt; </w:t>
      </w:r>
      <w:bookmarkEnd w:id="0"/>
    </w:p>
    <w:p w:rsidR="00E64116" w:rsidRDefault="002B1FE7" w:rsidP="00A71C53">
      <w:pPr>
        <w:spacing w:before="60"/>
        <w:ind w:firstLine="0"/>
        <w:rPr>
          <w:rtl/>
        </w:rPr>
      </w:pPr>
      <w:bookmarkStart w:id="1" w:name="ET_halsi_616626_2"/>
      <w:r w:rsidRPr="002B1FE7">
        <w:rPr>
          <w:rStyle w:val="TagStyle"/>
          <w:rtl/>
        </w:rPr>
        <w:t xml:space="preserve"> &lt;&lt; </w:t>
      </w:r>
      <w:proofErr w:type="spellStart"/>
      <w:r w:rsidRPr="002B1FE7">
        <w:rPr>
          <w:rStyle w:val="TagStyle"/>
          <w:rtl/>
        </w:rPr>
        <w:t>הלסי</w:t>
      </w:r>
      <w:proofErr w:type="spellEnd"/>
      <w:r w:rsidRPr="002B1FE7">
        <w:rPr>
          <w:rStyle w:val="TagStyle"/>
          <w:rtl/>
        </w:rPr>
        <w:t xml:space="preserve"> &gt;&gt; </w:t>
      </w:r>
      <w:r w:rsidRPr="002B1FE7">
        <w:rPr>
          <w:rtl/>
        </w:rPr>
        <w:t>2. היערכות לצמצום הפגיעה בנשים לאור פסיקת בג"צ בעניין סכסוך הרכוש בגירושין</w:t>
      </w:r>
      <w:r w:rsidRPr="002B1FE7">
        <w:rPr>
          <w:rStyle w:val="TagStyle"/>
          <w:rtl/>
        </w:rPr>
        <w:t xml:space="preserve"> &lt;&lt; </w:t>
      </w:r>
      <w:bookmarkEnd w:id="1"/>
    </w:p>
    <w:p w:rsidR="002B1FE7" w:rsidRDefault="002B1FE7" w:rsidP="00A71C53">
      <w:pPr>
        <w:spacing w:before="60"/>
        <w:ind w:firstLine="0"/>
        <w:rPr>
          <w:rtl/>
        </w:rPr>
      </w:pPr>
      <w:bookmarkStart w:id="2" w:name="ET_halsi_616627_3"/>
      <w:r w:rsidRPr="002B1FE7">
        <w:rPr>
          <w:rStyle w:val="TagStyle"/>
          <w:rtl/>
        </w:rPr>
        <w:t xml:space="preserve"> &lt;&lt; </w:t>
      </w:r>
      <w:proofErr w:type="spellStart"/>
      <w:r w:rsidRPr="002B1FE7">
        <w:rPr>
          <w:rStyle w:val="TagStyle"/>
          <w:rtl/>
        </w:rPr>
        <w:t>הלסי</w:t>
      </w:r>
      <w:proofErr w:type="spellEnd"/>
      <w:r w:rsidRPr="002B1FE7">
        <w:rPr>
          <w:rStyle w:val="TagStyle"/>
          <w:rtl/>
        </w:rPr>
        <w:t xml:space="preserve"> &gt;&gt; </w:t>
      </w:r>
      <w:r w:rsidRPr="002B1FE7">
        <w:rPr>
          <w:rtl/>
        </w:rPr>
        <w:t>3. היערכות לצמצום הפגיעה בנשים לאור פסיקת בג"צ בעניין סכסוך הרכוש בגירושין</w:t>
      </w:r>
      <w:r w:rsidRPr="002B1FE7">
        <w:rPr>
          <w:rStyle w:val="TagStyle"/>
          <w:rtl/>
        </w:rPr>
        <w:t xml:space="preserve"> &lt;&lt; </w:t>
      </w:r>
      <w:bookmarkEnd w:id="2"/>
    </w:p>
    <w:p w:rsidR="002B1FE7" w:rsidRDefault="002B1FE7" w:rsidP="007C693F">
      <w:pPr>
        <w:spacing w:before="60"/>
        <w:ind w:firstLine="0"/>
        <w:rPr>
          <w:rtl/>
        </w:rPr>
      </w:pPr>
    </w:p>
    <w:p w:rsidR="002B1FE7" w:rsidRPr="008713A4" w:rsidRDefault="002B1F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4A00A8" w:rsidRDefault="002B1FE7" w:rsidP="00EC1FB3">
      <w:pPr>
        <w:ind w:firstLine="0"/>
        <w:rPr>
          <w:rtl/>
        </w:rPr>
      </w:pPr>
      <w:r w:rsidRPr="004A00A8">
        <w:rPr>
          <w:rtl/>
        </w:rPr>
        <w:t>עאידה תומא סלימאן – היו"ר</w:t>
      </w:r>
    </w:p>
    <w:p w:rsidR="002B1FE7" w:rsidRPr="002B1FE7" w:rsidRDefault="002B1FE7" w:rsidP="00EC1FB3">
      <w:pPr>
        <w:ind w:firstLine="0"/>
        <w:rPr>
          <w:rtl/>
        </w:rPr>
      </w:pPr>
      <w:r w:rsidRPr="004A00A8">
        <w:rPr>
          <w:rtl/>
        </w:rPr>
        <w:t>עליזה לביא</w:t>
      </w:r>
    </w:p>
    <w:p w:rsidR="002B1FE7" w:rsidRPr="008713A4" w:rsidRDefault="002B1F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4A00A8" w:rsidRDefault="000C47F5" w:rsidP="004A00A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92BD6" w:rsidRPr="004A00A8" w:rsidRDefault="00D92BD6" w:rsidP="00D92BD6">
      <w:pPr>
        <w:ind w:firstLine="0"/>
        <w:rPr>
          <w:rtl/>
        </w:rPr>
      </w:pPr>
      <w:r w:rsidRPr="004A00A8">
        <w:rPr>
          <w:rFonts w:hint="cs"/>
          <w:rtl/>
        </w:rPr>
        <w:t>דב חנין</w:t>
      </w:r>
    </w:p>
    <w:p w:rsidR="00D92BD6" w:rsidRPr="004A00A8" w:rsidRDefault="00D92BD6" w:rsidP="00D92BD6">
      <w:pPr>
        <w:ind w:firstLine="0"/>
        <w:rPr>
          <w:rtl/>
        </w:rPr>
      </w:pPr>
      <w:r w:rsidRPr="004A00A8">
        <w:rPr>
          <w:rFonts w:hint="cs"/>
          <w:rtl/>
        </w:rPr>
        <w:t>יעל כהן-פארן</w:t>
      </w:r>
    </w:p>
    <w:p w:rsidR="00841955" w:rsidRPr="004A00A8" w:rsidRDefault="002452A2" w:rsidP="00DE5B80">
      <w:pPr>
        <w:ind w:firstLine="0"/>
        <w:rPr>
          <w:rtl/>
        </w:rPr>
      </w:pPr>
      <w:r w:rsidRPr="004A00A8">
        <w:rPr>
          <w:rFonts w:hint="cs"/>
          <w:rtl/>
        </w:rPr>
        <w:t>מרב מיכאלי</w:t>
      </w:r>
    </w:p>
    <w:p w:rsidR="00D92BD6" w:rsidRPr="004A00A8" w:rsidRDefault="00D92BD6" w:rsidP="00D92BD6">
      <w:pPr>
        <w:ind w:firstLine="0"/>
        <w:rPr>
          <w:rtl/>
        </w:rPr>
      </w:pPr>
      <w:r w:rsidRPr="004A00A8">
        <w:rPr>
          <w:rFonts w:hint="cs"/>
          <w:rtl/>
        </w:rPr>
        <w:t>רחל עזריה</w:t>
      </w:r>
    </w:p>
    <w:p w:rsidR="00D92BD6" w:rsidRPr="00841955" w:rsidRDefault="00D92BD6" w:rsidP="00D92BD6">
      <w:pPr>
        <w:ind w:firstLine="0"/>
        <w:rPr>
          <w:rtl/>
        </w:rPr>
      </w:pPr>
      <w:r w:rsidRPr="004A00A8">
        <w:rPr>
          <w:rFonts w:hint="cs"/>
          <w:rtl/>
        </w:rPr>
        <w:t xml:space="preserve">מיכל </w:t>
      </w:r>
      <w:proofErr w:type="spellStart"/>
      <w:r w:rsidRPr="004A00A8">
        <w:rPr>
          <w:rFonts w:hint="cs"/>
          <w:rtl/>
        </w:rPr>
        <w:t>רזין</w:t>
      </w:r>
      <w:proofErr w:type="spellEnd"/>
    </w:p>
    <w:p w:rsidR="002452A2" w:rsidRDefault="002452A2" w:rsidP="00DE5B80">
      <w:pPr>
        <w:ind w:firstLine="0"/>
        <w:rPr>
          <w:b/>
          <w:bCs/>
          <w:u w:val="single"/>
          <w:rtl/>
        </w:rPr>
      </w:pPr>
    </w:p>
    <w:p w:rsidR="00D723F6" w:rsidRPr="000C47F5" w:rsidRDefault="00D723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0B2A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426"/>
        <w:gridCol w:w="6911"/>
      </w:tblGrid>
      <w:tr w:rsidR="00E50F64" w:rsidTr="004A00A8">
        <w:tc>
          <w:tcPr>
            <w:tcW w:w="1961" w:type="dxa"/>
            <w:shd w:val="clear" w:color="auto" w:fill="auto"/>
          </w:tcPr>
          <w:p w:rsidR="00E50F64" w:rsidRPr="00A71C53" w:rsidRDefault="00E50F64" w:rsidP="00DE5B80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בת-שבע</w:t>
            </w:r>
            <w:r w:rsidRPr="00A71C53">
              <w:rPr>
                <w:rFonts w:hint="cs"/>
                <w:rtl/>
              </w:rPr>
              <w:t xml:space="preserve"> </w:t>
            </w:r>
            <w:proofErr w:type="spellStart"/>
            <w:r w:rsidRPr="00A71C53">
              <w:rPr>
                <w:rtl/>
              </w:rPr>
              <w:t>שרמן</w:t>
            </w:r>
            <w:proofErr w:type="spellEnd"/>
            <w:r w:rsidRPr="00A71C53">
              <w:rPr>
                <w:rtl/>
              </w:rPr>
              <w:t>-שני</w:t>
            </w:r>
          </w:p>
        </w:tc>
        <w:tc>
          <w:tcPr>
            <w:tcW w:w="426" w:type="dxa"/>
            <w:shd w:val="clear" w:color="auto" w:fill="auto"/>
          </w:tcPr>
          <w:p w:rsidR="00E50F64" w:rsidRDefault="00E50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E50F64" w:rsidRDefault="00E50F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B2ADF">
              <w:rPr>
                <w:rtl/>
              </w:rPr>
              <w:t>ממונה ארצית</w:t>
            </w:r>
            <w:r w:rsidR="000B2ADF">
              <w:rPr>
                <w:rFonts w:hint="cs"/>
                <w:rtl/>
              </w:rPr>
              <w:t xml:space="preserve"> על ה</w:t>
            </w:r>
            <w:r>
              <w:rPr>
                <w:rtl/>
              </w:rPr>
              <w:t xml:space="preserve">מעמד </w:t>
            </w:r>
            <w:r w:rsidR="000B2ADF">
              <w:rPr>
                <w:rFonts w:hint="cs"/>
                <w:rtl/>
              </w:rPr>
              <w:t>ה</w:t>
            </w:r>
            <w:r>
              <w:rPr>
                <w:rtl/>
              </w:rPr>
              <w:t>אישי, הסיוע המשפטי</w:t>
            </w:r>
            <w:r>
              <w:rPr>
                <w:rFonts w:hint="cs"/>
                <w:rtl/>
              </w:rPr>
              <w:t xml:space="preserve">, </w:t>
            </w:r>
            <w:r w:rsidRPr="0025787F">
              <w:rPr>
                <w:rFonts w:hint="cs"/>
                <w:rtl/>
              </w:rPr>
              <w:t>משרד המשפטים</w:t>
            </w:r>
          </w:p>
        </w:tc>
      </w:tr>
      <w:tr w:rsidR="000B2ADF" w:rsidTr="004A00A8">
        <w:tc>
          <w:tcPr>
            <w:tcW w:w="1961" w:type="dxa"/>
            <w:shd w:val="clear" w:color="auto" w:fill="auto"/>
          </w:tcPr>
          <w:p w:rsidR="000B2ADF" w:rsidRPr="00A71C53" w:rsidRDefault="000B2ADF" w:rsidP="00DE5B80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 xml:space="preserve">יעקב </w:t>
            </w:r>
            <w:proofErr w:type="spellStart"/>
            <w:r w:rsidRPr="00A71C53">
              <w:rPr>
                <w:rtl/>
              </w:rPr>
              <w:t>פרידברג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B2ADF" w:rsidRDefault="000B2A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0B2ADF" w:rsidRDefault="000B2A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יועץ המשפטי לממשלה, משרד המשפטים</w:t>
            </w:r>
          </w:p>
        </w:tc>
      </w:tr>
      <w:tr w:rsidR="00F3001E" w:rsidTr="004A00A8">
        <w:tc>
          <w:tcPr>
            <w:tcW w:w="1961" w:type="dxa"/>
            <w:shd w:val="clear" w:color="auto" w:fill="auto"/>
          </w:tcPr>
          <w:p w:rsidR="00F3001E" w:rsidRPr="00A71C53" w:rsidRDefault="00F3001E" w:rsidP="00DE5B80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הילה יפה</w:t>
            </w:r>
          </w:p>
        </w:tc>
        <w:tc>
          <w:tcPr>
            <w:tcW w:w="426" w:type="dxa"/>
            <w:shd w:val="clear" w:color="auto" w:fill="auto"/>
          </w:tcPr>
          <w:p w:rsidR="00F3001E" w:rsidRDefault="00F30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3001E" w:rsidRDefault="00BC3C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3001E">
              <w:rPr>
                <w:rtl/>
              </w:rPr>
              <w:t xml:space="preserve">ממונה ארצית על עוה"ד </w:t>
            </w:r>
            <w:proofErr w:type="spellStart"/>
            <w:r w:rsidR="00F3001E">
              <w:rPr>
                <w:rtl/>
              </w:rPr>
              <w:t>ביח"ס</w:t>
            </w:r>
            <w:proofErr w:type="spellEnd"/>
            <w:r w:rsidR="00F3001E">
              <w:rPr>
                <w:rtl/>
              </w:rPr>
              <w:t>, משרד העבודה, הרווחה והשירותים החברתיים</w:t>
            </w:r>
          </w:p>
        </w:tc>
      </w:tr>
      <w:tr w:rsidR="00BC3C48" w:rsidTr="004A00A8">
        <w:tc>
          <w:tcPr>
            <w:tcW w:w="1961" w:type="dxa"/>
            <w:shd w:val="clear" w:color="auto" w:fill="auto"/>
          </w:tcPr>
          <w:p w:rsidR="00BC3C48" w:rsidRPr="00A71C53" w:rsidRDefault="00BC3C48" w:rsidP="00DE5B80">
            <w:pPr>
              <w:ind w:firstLine="0"/>
              <w:rPr>
                <w:rtl/>
              </w:rPr>
            </w:pPr>
            <w:r w:rsidRPr="00A71C53">
              <w:rPr>
                <w:rFonts w:hint="cs"/>
                <w:rtl/>
              </w:rPr>
              <w:t>שמעון יעקבי</w:t>
            </w:r>
          </w:p>
        </w:tc>
        <w:tc>
          <w:tcPr>
            <w:tcW w:w="426" w:type="dxa"/>
            <w:shd w:val="clear" w:color="auto" w:fill="auto"/>
          </w:tcPr>
          <w:p w:rsidR="00BC3C48" w:rsidRDefault="00A71C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BC3C48" w:rsidRDefault="00E50F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</w:t>
            </w:r>
            <w:r w:rsidR="00C140A2">
              <w:rPr>
                <w:rFonts w:hint="cs"/>
                <w:rtl/>
              </w:rPr>
              <w:t xml:space="preserve"> לשיפוט רבני</w:t>
            </w:r>
            <w:r>
              <w:rPr>
                <w:rFonts w:hint="cs"/>
                <w:rtl/>
              </w:rPr>
              <w:t>, ב</w:t>
            </w:r>
            <w:r w:rsidR="00BC3C48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>י</w:t>
            </w:r>
            <w:r w:rsidR="00BC3C48">
              <w:rPr>
                <w:rFonts w:hint="cs"/>
                <w:rtl/>
              </w:rPr>
              <w:t xml:space="preserve"> הדין הרבני</w:t>
            </w:r>
            <w:r>
              <w:rPr>
                <w:rFonts w:hint="cs"/>
                <w:rtl/>
              </w:rPr>
              <w:t>ים</w:t>
            </w:r>
          </w:p>
        </w:tc>
      </w:tr>
      <w:tr w:rsidR="00F3001E" w:rsidTr="004A00A8">
        <w:tc>
          <w:tcPr>
            <w:tcW w:w="1961" w:type="dxa"/>
            <w:shd w:val="clear" w:color="auto" w:fill="auto"/>
          </w:tcPr>
          <w:p w:rsidR="00F3001E" w:rsidRPr="00A71C53" w:rsidRDefault="00F3001E" w:rsidP="00DE5B80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יעקב קלמן</w:t>
            </w:r>
          </w:p>
        </w:tc>
        <w:tc>
          <w:tcPr>
            <w:tcW w:w="426" w:type="dxa"/>
            <w:shd w:val="clear" w:color="auto" w:fill="auto"/>
          </w:tcPr>
          <w:p w:rsidR="00F3001E" w:rsidRDefault="00F30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3001E" w:rsidRDefault="00D92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E50AB8">
              <w:rPr>
                <w:rFonts w:hint="cs"/>
                <w:rtl/>
              </w:rPr>
              <w:t>ושב-</w:t>
            </w:r>
            <w:r>
              <w:rPr>
                <w:rFonts w:hint="cs"/>
                <w:rtl/>
              </w:rPr>
              <w:t>ראש</w:t>
            </w:r>
            <w:r w:rsidR="00F3001E">
              <w:rPr>
                <w:rtl/>
              </w:rPr>
              <w:t>, לשכת הטוענים הרבניים</w:t>
            </w:r>
          </w:p>
        </w:tc>
      </w:tr>
      <w:tr w:rsidR="00F3001E" w:rsidTr="004A00A8">
        <w:tc>
          <w:tcPr>
            <w:tcW w:w="1961" w:type="dxa"/>
            <w:shd w:val="clear" w:color="auto" w:fill="auto"/>
          </w:tcPr>
          <w:p w:rsidR="00F3001E" w:rsidRPr="00A71C53" w:rsidRDefault="00F3001E" w:rsidP="00DE5B80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טובה אבן חן</w:t>
            </w:r>
          </w:p>
        </w:tc>
        <w:tc>
          <w:tcPr>
            <w:tcW w:w="426" w:type="dxa"/>
            <w:shd w:val="clear" w:color="auto" w:fill="auto"/>
          </w:tcPr>
          <w:p w:rsidR="00F3001E" w:rsidRDefault="00F30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3001E" w:rsidRDefault="00F30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רבנית, לשכת הטוענים הרבניים</w:t>
            </w:r>
          </w:p>
        </w:tc>
      </w:tr>
      <w:tr w:rsidR="00A25C89" w:rsidTr="004A00A8">
        <w:tc>
          <w:tcPr>
            <w:tcW w:w="1961" w:type="dxa"/>
            <w:shd w:val="clear" w:color="auto" w:fill="auto"/>
          </w:tcPr>
          <w:p w:rsidR="00A25C89" w:rsidRPr="00A71C53" w:rsidRDefault="00A25C89" w:rsidP="00DE5B80">
            <w:pPr>
              <w:ind w:firstLine="0"/>
              <w:rPr>
                <w:rtl/>
              </w:rPr>
            </w:pPr>
            <w:r w:rsidRPr="00A71C53">
              <w:rPr>
                <w:rFonts w:hint="cs"/>
                <w:rtl/>
              </w:rPr>
              <w:t>פנחס מיכאלי</w:t>
            </w:r>
          </w:p>
        </w:tc>
        <w:tc>
          <w:tcPr>
            <w:tcW w:w="426" w:type="dxa"/>
            <w:shd w:val="clear" w:color="auto" w:fill="auto"/>
          </w:tcPr>
          <w:p w:rsidR="00A25C89" w:rsidRDefault="00A71C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25C89" w:rsidRDefault="00A25C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B0F0C">
              <w:rPr>
                <w:rFonts w:hint="cs"/>
                <w:rtl/>
              </w:rPr>
              <w:t xml:space="preserve">ממונה חקיקה, </w:t>
            </w:r>
            <w:r>
              <w:rPr>
                <w:rFonts w:hint="cs"/>
                <w:rtl/>
              </w:rPr>
              <w:t>לשכת עורכי הדין</w:t>
            </w:r>
          </w:p>
        </w:tc>
      </w:tr>
      <w:tr w:rsidR="00A25C89" w:rsidTr="004A00A8">
        <w:tc>
          <w:tcPr>
            <w:tcW w:w="1961" w:type="dxa"/>
            <w:shd w:val="clear" w:color="auto" w:fill="auto"/>
          </w:tcPr>
          <w:p w:rsidR="00A25C89" w:rsidRPr="00A71C53" w:rsidRDefault="00A25C89" w:rsidP="00DE5B80">
            <w:pPr>
              <w:ind w:firstLine="0"/>
              <w:rPr>
                <w:rtl/>
              </w:rPr>
            </w:pPr>
            <w:r w:rsidRPr="00A71C53">
              <w:rPr>
                <w:rFonts w:hint="cs"/>
                <w:rtl/>
              </w:rPr>
              <w:t>אודליה חן</w:t>
            </w:r>
          </w:p>
        </w:tc>
        <w:tc>
          <w:tcPr>
            <w:tcW w:w="426" w:type="dxa"/>
            <w:shd w:val="clear" w:color="auto" w:fill="auto"/>
          </w:tcPr>
          <w:p w:rsidR="00A25C89" w:rsidRDefault="00A71C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25C89" w:rsidRDefault="00A25C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95AD0">
              <w:rPr>
                <w:rFonts w:hint="cs"/>
                <w:rtl/>
              </w:rPr>
              <w:t xml:space="preserve">ועדת המשפחה, </w:t>
            </w:r>
            <w:r>
              <w:rPr>
                <w:rFonts w:hint="cs"/>
                <w:rtl/>
              </w:rPr>
              <w:t>לשכת עורכי הדיו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דגש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</w:t>
            </w:r>
            <w:r>
              <w:rPr>
                <w:rFonts w:hint="cs"/>
                <w:rtl/>
              </w:rPr>
              <w:t>רכי ה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ין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Pr="00A71C53" w:rsidRDefault="00C140A2" w:rsidP="00C140A2">
            <w:pPr>
              <w:ind w:firstLine="0"/>
              <w:rPr>
                <w:rtl/>
              </w:rPr>
            </w:pPr>
            <w:r w:rsidRPr="00A71C53">
              <w:rPr>
                <w:rFonts w:hint="cs"/>
                <w:rtl/>
              </w:rPr>
              <w:t>פנינה עומר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יד לאישה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Pr="00A71C53" w:rsidRDefault="00C140A2" w:rsidP="00C140A2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 xml:space="preserve">מאירה </w:t>
            </w:r>
            <w:proofErr w:type="spellStart"/>
            <w:r w:rsidRPr="00A71C53">
              <w:rPr>
                <w:rtl/>
              </w:rPr>
              <w:t>בסוק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משפטית, ארגון נעמ"ת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Pr="00A71C53" w:rsidRDefault="00C140A2" w:rsidP="00C140A2">
            <w:pPr>
              <w:ind w:firstLine="0"/>
              <w:rPr>
                <w:rtl/>
              </w:rPr>
            </w:pPr>
            <w:r w:rsidRPr="00A71C53">
              <w:rPr>
                <w:rFonts w:hint="cs"/>
                <w:rtl/>
              </w:rPr>
              <w:t>אבישג שחם חדד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קשרי ממשל, ויצו ישראל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Pr="00A71C53" w:rsidRDefault="00C140A2" w:rsidP="00C140A2">
            <w:pPr>
              <w:ind w:firstLine="0"/>
              <w:rPr>
                <w:rtl/>
              </w:rPr>
            </w:pPr>
            <w:r w:rsidRPr="00A71C53">
              <w:rPr>
                <w:rFonts w:hint="cs"/>
                <w:rtl/>
              </w:rPr>
              <w:t>קרן הורוביץ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EA611A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140A2">
              <w:rPr>
                <w:rFonts w:hint="cs"/>
                <w:rtl/>
              </w:rPr>
              <w:t>מנכ"לית, מרכז רקמן, אוניברסיטת בר אילן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Pr="00A71C53" w:rsidRDefault="00C140A2" w:rsidP="00C140A2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אלעד קפלן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מנהל, מכון עתים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Pr="00A71C53" w:rsidRDefault="00C140A2" w:rsidP="00C140A2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אבנר פורת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חקיקה ומדיניות ציבורית, חותם-יהדות על סדר היום</w:t>
            </w:r>
          </w:p>
        </w:tc>
      </w:tr>
      <w:tr w:rsidR="004E4B49" w:rsidTr="004A00A8">
        <w:tc>
          <w:tcPr>
            <w:tcW w:w="1961" w:type="dxa"/>
            <w:shd w:val="clear" w:color="auto" w:fill="auto"/>
          </w:tcPr>
          <w:p w:rsidR="004E4B49" w:rsidRDefault="004E4B49" w:rsidP="00C140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E4B49" w:rsidRDefault="004E4B49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4E4B49" w:rsidRDefault="004E4B49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רכז פרויקט, תנועת נאמני תורה ועבודה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פרומוביץ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מתנדבת, לשמה-מדיניות, יזמות וקהילה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חיה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מתנדבת, לשמה-מדיניות, יזמות וקהילה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</w:t>
            </w:r>
            <w:proofErr w:type="spellStart"/>
            <w:r>
              <w:rPr>
                <w:rtl/>
              </w:rPr>
              <w:t>גודפרנד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מתנדבת, לשמה-מדיניות, יזמות וקהילה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שפרה ברנשטיין</w:t>
            </w:r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מתנדבת, לשמה-מדיניות, יזמות וקהילה</w:t>
            </w:r>
          </w:p>
        </w:tc>
      </w:tr>
      <w:tr w:rsidR="00C140A2" w:rsidTr="004A00A8">
        <w:tc>
          <w:tcPr>
            <w:tcW w:w="196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140A2" w:rsidRDefault="00C140A2" w:rsidP="00C140A2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לובי 99</w:t>
            </w:r>
          </w:p>
        </w:tc>
      </w:tr>
      <w:tr w:rsidR="0099501B" w:rsidTr="004A00A8">
        <w:tc>
          <w:tcPr>
            <w:tcW w:w="196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  <w:r>
              <w:rPr>
                <w:rtl/>
              </w:rPr>
              <w:t>עידן אורון</w:t>
            </w:r>
          </w:p>
        </w:tc>
        <w:tc>
          <w:tcPr>
            <w:tcW w:w="426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ע"פ ח"כ יעל כהן פארן, </w:t>
            </w:r>
            <w:proofErr w:type="spellStart"/>
            <w:r>
              <w:rPr>
                <w:rtl/>
              </w:rPr>
              <w:t>ע''פ</w:t>
            </w:r>
            <w:proofErr w:type="spellEnd"/>
          </w:p>
        </w:tc>
      </w:tr>
      <w:tr w:rsidR="0099501B" w:rsidTr="004A00A8">
        <w:tc>
          <w:tcPr>
            <w:tcW w:w="196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מרילין סמדג'ה </w:t>
            </w:r>
          </w:p>
        </w:tc>
        <w:tc>
          <w:tcPr>
            <w:tcW w:w="426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</w:p>
        </w:tc>
        <w:tc>
          <w:tcPr>
            <w:tcW w:w="691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</w:p>
        </w:tc>
      </w:tr>
      <w:tr w:rsidR="0099501B" w:rsidTr="004A00A8">
        <w:tc>
          <w:tcPr>
            <w:tcW w:w="196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426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</w:p>
        </w:tc>
        <w:tc>
          <w:tcPr>
            <w:tcW w:w="691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</w:p>
        </w:tc>
      </w:tr>
      <w:tr w:rsidR="0099501B" w:rsidTr="004A00A8">
        <w:tc>
          <w:tcPr>
            <w:tcW w:w="1961" w:type="dxa"/>
            <w:shd w:val="clear" w:color="auto" w:fill="auto"/>
          </w:tcPr>
          <w:p w:rsidR="0099501B" w:rsidRPr="00A71C53" w:rsidRDefault="0099501B" w:rsidP="0099501B">
            <w:pPr>
              <w:ind w:firstLine="0"/>
              <w:rPr>
                <w:rtl/>
              </w:rPr>
            </w:pPr>
            <w:r w:rsidRPr="00A71C53">
              <w:rPr>
                <w:rtl/>
              </w:rPr>
              <w:t>עידן רונן</w:t>
            </w:r>
          </w:p>
        </w:tc>
        <w:tc>
          <w:tcPr>
            <w:tcW w:w="426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</w:p>
        </w:tc>
        <w:tc>
          <w:tcPr>
            <w:tcW w:w="6911" w:type="dxa"/>
            <w:shd w:val="clear" w:color="auto" w:fill="auto"/>
          </w:tcPr>
          <w:p w:rsidR="0099501B" w:rsidRDefault="0099501B" w:rsidP="0099501B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FB0F0C" w:rsidRPr="008713A4" w:rsidRDefault="00FB0F0C" w:rsidP="00DE5B80">
      <w:pPr>
        <w:ind w:firstLine="0"/>
        <w:rPr>
          <w:rtl/>
        </w:rPr>
      </w:pPr>
    </w:p>
    <w:p w:rsidR="00E64116" w:rsidRPr="008713A4" w:rsidRDefault="00E64116" w:rsidP="00D723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1FE7" w:rsidP="00D40A29">
      <w:pPr>
        <w:ind w:firstLine="0"/>
        <w:rPr>
          <w:u w:val="single"/>
        </w:rPr>
      </w:pPr>
      <w:r w:rsidRPr="004A00A8"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1FE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2B1FE7" w:rsidRDefault="002B1FE7" w:rsidP="008320F6">
      <w:pPr>
        <w:ind w:firstLine="0"/>
        <w:rPr>
          <w:rtl/>
        </w:rPr>
      </w:pPr>
    </w:p>
    <w:p w:rsidR="002B1FE7" w:rsidRDefault="002B1FE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B1FE7" w:rsidRDefault="002B1FE7" w:rsidP="002B1FE7">
      <w:pPr>
        <w:pStyle w:val="a6"/>
        <w:keepNext/>
        <w:rPr>
          <w:rtl/>
        </w:rPr>
      </w:pPr>
      <w:bookmarkStart w:id="3" w:name="ET_subject_616625_4"/>
      <w:r w:rsidRPr="002B1F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לצמצום הפגיעה בנשים לאור פסיקת בג"צ בעניין סכסוך הרכוש בגירושין, של ח"כ עליזה לביא (מס' 11375).</w:t>
      </w:r>
      <w:r w:rsidRPr="002B1FE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2B1FE7" w:rsidRDefault="002B1FE7" w:rsidP="002B1FE7">
      <w:pPr>
        <w:pStyle w:val="KeepWithNext"/>
        <w:rPr>
          <w:rtl/>
        </w:rPr>
      </w:pPr>
    </w:p>
    <w:p w:rsidR="002B1FE7" w:rsidRDefault="002B1FE7" w:rsidP="002B1FE7">
      <w:pPr>
        <w:rPr>
          <w:rtl/>
        </w:rPr>
      </w:pPr>
    </w:p>
    <w:p w:rsidR="002B1FE7" w:rsidRDefault="002B1FE7" w:rsidP="002B1FE7">
      <w:pPr>
        <w:pStyle w:val="af6"/>
        <w:keepNext/>
        <w:rPr>
          <w:rtl/>
        </w:rPr>
      </w:pPr>
      <w:bookmarkStart w:id="4" w:name="ET_yor_5297_5"/>
      <w:r w:rsidRPr="002B1FE7">
        <w:rPr>
          <w:rStyle w:val="TagStyle"/>
          <w:rtl/>
        </w:rPr>
        <w:t xml:space="preserve"> &lt;&lt; </w:t>
      </w:r>
      <w:proofErr w:type="spellStart"/>
      <w:r w:rsidRPr="002B1FE7">
        <w:rPr>
          <w:rStyle w:val="TagStyle"/>
          <w:rtl/>
        </w:rPr>
        <w:t>יור</w:t>
      </w:r>
      <w:proofErr w:type="spellEnd"/>
      <w:r w:rsidRPr="002B1FE7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2B1FE7">
        <w:rPr>
          <w:rStyle w:val="TagStyle"/>
          <w:rtl/>
        </w:rPr>
        <w:t xml:space="preserve"> &lt;&lt; </w:t>
      </w:r>
      <w:proofErr w:type="spellStart"/>
      <w:r w:rsidRPr="002B1FE7">
        <w:rPr>
          <w:rStyle w:val="TagStyle"/>
          <w:rtl/>
        </w:rPr>
        <w:t>יור</w:t>
      </w:r>
      <w:proofErr w:type="spellEnd"/>
      <w:r w:rsidRPr="002B1F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2B1FE7" w:rsidRDefault="002B1FE7" w:rsidP="002B1FE7">
      <w:pPr>
        <w:pStyle w:val="KeepWithNext"/>
        <w:rPr>
          <w:rtl/>
        </w:rPr>
      </w:pPr>
    </w:p>
    <w:p w:rsidR="00541CD8" w:rsidRDefault="00541CD8" w:rsidP="002B1FE7">
      <w:pPr>
        <w:rPr>
          <w:rtl/>
        </w:rPr>
      </w:pPr>
      <w:r>
        <w:rPr>
          <w:rFonts w:hint="cs"/>
          <w:rtl/>
        </w:rPr>
        <w:t>בוקר טוב. אני מבקשת קצת שקט. אני פותח</w:t>
      </w:r>
      <w:r w:rsidR="00C116E8">
        <w:rPr>
          <w:rFonts w:hint="cs"/>
          <w:rtl/>
        </w:rPr>
        <w:t>ת</w:t>
      </w:r>
      <w:r>
        <w:rPr>
          <w:rFonts w:hint="cs"/>
          <w:rtl/>
        </w:rPr>
        <w:t xml:space="preserve"> את הישיבה </w:t>
      </w:r>
      <w:bookmarkStart w:id="5" w:name="_ETM_Q1_152000"/>
      <w:bookmarkEnd w:id="5"/>
      <w:r>
        <w:rPr>
          <w:rFonts w:hint="cs"/>
          <w:rtl/>
        </w:rPr>
        <w:t>של הוועדה לק</w:t>
      </w:r>
      <w:r w:rsidR="0051716A">
        <w:rPr>
          <w:rFonts w:hint="cs"/>
          <w:rtl/>
        </w:rPr>
        <w:t xml:space="preserve">ידום מעמד האישה ולשוויון </w:t>
      </w:r>
      <w:proofErr w:type="spellStart"/>
      <w:r w:rsidR="0051716A">
        <w:rPr>
          <w:rFonts w:hint="cs"/>
          <w:rtl/>
        </w:rPr>
        <w:t>מיגדרי</w:t>
      </w:r>
      <w:proofErr w:type="spellEnd"/>
      <w:r w:rsidR="0051716A">
        <w:rPr>
          <w:rFonts w:hint="cs"/>
          <w:rtl/>
        </w:rPr>
        <w:t>,</w:t>
      </w:r>
      <w:r>
        <w:rPr>
          <w:rFonts w:hint="cs"/>
          <w:rtl/>
        </w:rPr>
        <w:t xml:space="preserve"> היום ה-3 בדצמבר 2018. ואנחנו בדיון מהיר על היערכות</w:t>
      </w:r>
      <w:r w:rsidR="00A42D12">
        <w:rPr>
          <w:rFonts w:hint="cs"/>
          <w:rtl/>
        </w:rPr>
        <w:t xml:space="preserve"> לצ</w:t>
      </w:r>
      <w:r>
        <w:rPr>
          <w:rFonts w:hint="cs"/>
          <w:rtl/>
        </w:rPr>
        <w:t xml:space="preserve">מצום הפגיעה בנשים </w:t>
      </w:r>
      <w:bookmarkStart w:id="6" w:name="_ETM_Q1_166000"/>
      <w:bookmarkEnd w:id="6"/>
      <w:r>
        <w:rPr>
          <w:rFonts w:hint="cs"/>
          <w:rtl/>
        </w:rPr>
        <w:t xml:space="preserve">לאור פסיקת בג"ץ בעניין סכסוך הרכוש בגירושין. וזאת הצעה </w:t>
      </w:r>
      <w:bookmarkStart w:id="7" w:name="_ETM_Q1_176000"/>
      <w:bookmarkEnd w:id="7"/>
      <w:r>
        <w:rPr>
          <w:rFonts w:hint="cs"/>
          <w:rtl/>
        </w:rPr>
        <w:t xml:space="preserve">שנתקבלה על ידי </w:t>
      </w:r>
      <w:r w:rsidRPr="002244FC">
        <w:rPr>
          <w:rFonts w:hint="cs"/>
          <w:rtl/>
        </w:rPr>
        <w:t>הנשיאות</w:t>
      </w:r>
      <w:r>
        <w:rPr>
          <w:rFonts w:hint="cs"/>
          <w:rtl/>
        </w:rPr>
        <w:t xml:space="preserve"> של חברת הכנסת יעל כהן-פארן</w:t>
      </w:r>
      <w:r w:rsidR="00D92B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" w:name="_ETM_Q1_184000"/>
      <w:bookmarkEnd w:id="8"/>
      <w:r>
        <w:rPr>
          <w:rFonts w:hint="cs"/>
          <w:rtl/>
        </w:rPr>
        <w:t>חברת הכנסת רחל עזריה וחברת</w:t>
      </w:r>
      <w:r w:rsidR="004A00A8">
        <w:rPr>
          <w:rFonts w:hint="cs"/>
        </w:rPr>
        <w:t xml:space="preserve"> </w:t>
      </w:r>
      <w:r w:rsidR="004A00A8">
        <w:rPr>
          <w:rFonts w:hint="cs"/>
          <w:rtl/>
        </w:rPr>
        <w:t>הכנסת</w:t>
      </w:r>
      <w:r>
        <w:rPr>
          <w:rFonts w:hint="cs"/>
          <w:rtl/>
        </w:rPr>
        <w:t xml:space="preserve"> עליזה לביא. היוזמות נמצאות </w:t>
      </w:r>
      <w:proofErr w:type="spellStart"/>
      <w:r>
        <w:rPr>
          <w:rFonts w:hint="cs"/>
          <w:rtl/>
        </w:rPr>
        <w:t>איתנו</w:t>
      </w:r>
      <w:bookmarkStart w:id="9" w:name="_ETM_Q1_191000"/>
      <w:bookmarkEnd w:id="9"/>
      <w:proofErr w:type="spellEnd"/>
      <w:r w:rsidR="00210AA2">
        <w:rPr>
          <w:rFonts w:hint="cs"/>
          <w:rtl/>
        </w:rPr>
        <w:t>.</w:t>
      </w:r>
    </w:p>
    <w:p w:rsidR="00541CD8" w:rsidRDefault="00541CD8" w:rsidP="002B1FE7">
      <w:pPr>
        <w:rPr>
          <w:rtl/>
        </w:rPr>
      </w:pPr>
    </w:p>
    <w:p w:rsidR="00541CD8" w:rsidRDefault="00541CD8" w:rsidP="002B1FE7">
      <w:pPr>
        <w:rPr>
          <w:rtl/>
        </w:rPr>
      </w:pPr>
      <w:r>
        <w:rPr>
          <w:rFonts w:hint="cs"/>
          <w:rtl/>
        </w:rPr>
        <w:t xml:space="preserve">אני רק אבקש מכם כמה דקות לפתוח. בימים סוערים </w:t>
      </w:r>
      <w:bookmarkStart w:id="10" w:name="_ETM_Q1_194000"/>
      <w:bookmarkEnd w:id="10"/>
      <w:r>
        <w:rPr>
          <w:rFonts w:hint="cs"/>
          <w:rtl/>
        </w:rPr>
        <w:t xml:space="preserve">כאלה אני לא יכולה לעבור על עצם העובדה </w:t>
      </w:r>
      <w:r w:rsidR="00D921D7">
        <w:rPr>
          <w:rFonts w:hint="cs"/>
          <w:rtl/>
        </w:rPr>
        <w:t>ש</w:t>
      </w:r>
      <w:r w:rsidR="00705FC8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מתחולל יום </w:t>
      </w:r>
      <w:bookmarkStart w:id="11" w:name="_ETM_Q1_202000"/>
      <w:bookmarkEnd w:id="11"/>
      <w:r>
        <w:rPr>
          <w:rFonts w:hint="cs"/>
          <w:rtl/>
        </w:rPr>
        <w:t>היסטורי במדינת ישראל.</w:t>
      </w:r>
      <w:r w:rsidR="00A42D12">
        <w:rPr>
          <w:rFonts w:hint="cs"/>
          <w:rtl/>
        </w:rPr>
        <w:t xml:space="preserve"> </w:t>
      </w:r>
      <w:r>
        <w:rPr>
          <w:rFonts w:hint="cs"/>
          <w:rtl/>
        </w:rPr>
        <w:t>לפחות כך אני רואה אותו,</w:t>
      </w:r>
      <w:bookmarkStart w:id="12" w:name="_ETM_Q1_207000"/>
      <w:bookmarkEnd w:id="12"/>
      <w:r w:rsidR="00A42D12">
        <w:rPr>
          <w:rFonts w:hint="cs"/>
          <w:rtl/>
        </w:rPr>
        <w:t xml:space="preserve"> </w:t>
      </w:r>
      <w:r>
        <w:rPr>
          <w:rFonts w:hint="cs"/>
          <w:rtl/>
        </w:rPr>
        <w:t>לפחות כך רואות אותו הנשים, האזרחיות במדינת ישראל</w:t>
      </w:r>
      <w:bookmarkStart w:id="13" w:name="_ETM_Q1_215000"/>
      <w:bookmarkEnd w:id="13"/>
      <w:r>
        <w:rPr>
          <w:rFonts w:hint="cs"/>
          <w:rtl/>
        </w:rPr>
        <w:t xml:space="preserve"> אשר הכריזו על יום שביתה של הנשים מחר מעבודה. וגם </w:t>
      </w:r>
      <w:bookmarkStart w:id="14" w:name="_ETM_Q1_218000"/>
      <w:bookmarkEnd w:id="14"/>
      <w:r>
        <w:rPr>
          <w:rFonts w:hint="cs"/>
          <w:rtl/>
        </w:rPr>
        <w:t xml:space="preserve">כן ביקשו מכל אלה שכבר מוכנים להזדהות ולהבין את המצוקה </w:t>
      </w:r>
      <w:bookmarkStart w:id="15" w:name="_ETM_Q1_233000"/>
      <w:bookmarkEnd w:id="15"/>
      <w:r>
        <w:rPr>
          <w:rFonts w:hint="cs"/>
          <w:rtl/>
        </w:rPr>
        <w:t>ואת מצב החירום שהוכרז עליו על ידי ארגוני הנשים להזדהות באותו יום עם השביתה הזו.</w:t>
      </w:r>
    </w:p>
    <w:p w:rsidR="00642419" w:rsidRDefault="00642419" w:rsidP="002B1FE7">
      <w:pPr>
        <w:rPr>
          <w:rtl/>
        </w:rPr>
      </w:pPr>
      <w:bookmarkStart w:id="16" w:name="_ETM_Q1_237000"/>
      <w:bookmarkEnd w:id="16"/>
    </w:p>
    <w:p w:rsidR="00E31129" w:rsidRDefault="00541CD8" w:rsidP="00210AA2">
      <w:pPr>
        <w:rPr>
          <w:rtl/>
        </w:rPr>
      </w:pPr>
      <w:r>
        <w:rPr>
          <w:rFonts w:hint="cs"/>
          <w:rtl/>
        </w:rPr>
        <w:t xml:space="preserve">לפני </w:t>
      </w:r>
      <w:r w:rsidR="00D00E89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חודשים ואפילו לפני </w:t>
      </w:r>
      <w:bookmarkStart w:id="17" w:name="_ETM_Q1_243000"/>
      <w:bookmarkEnd w:id="17"/>
      <w:r>
        <w:rPr>
          <w:rFonts w:hint="cs"/>
          <w:rtl/>
        </w:rPr>
        <w:t xml:space="preserve">כמעט שנה פניתי בכתב לראש הממשלה, הכרזתי על זה </w:t>
      </w:r>
      <w:bookmarkStart w:id="18" w:name="_ETM_Q1_245000"/>
      <w:bookmarkEnd w:id="18"/>
      <w:r>
        <w:rPr>
          <w:rFonts w:hint="cs"/>
          <w:rtl/>
        </w:rPr>
        <w:t xml:space="preserve">כמה פעמים בוועדה הזו ואמרתי: צריך להכריז </w:t>
      </w:r>
      <w:bookmarkStart w:id="19" w:name="_ETM_Q1_251000"/>
      <w:bookmarkEnd w:id="19"/>
      <w:r>
        <w:rPr>
          <w:rFonts w:hint="cs"/>
          <w:rtl/>
        </w:rPr>
        <w:t xml:space="preserve">על מצב חירום. לצערי הרב, היו עוד ועוד נשים </w:t>
      </w:r>
      <w:r w:rsidR="00642419">
        <w:rPr>
          <w:rFonts w:hint="cs"/>
          <w:rtl/>
        </w:rPr>
        <w:t xml:space="preserve">שצריכות </w:t>
      </w:r>
      <w:bookmarkStart w:id="20" w:name="_ETM_Q1_256000"/>
      <w:bookmarkEnd w:id="20"/>
      <w:r w:rsidR="00642419">
        <w:rPr>
          <w:rFonts w:hint="cs"/>
          <w:rtl/>
        </w:rPr>
        <w:t xml:space="preserve">להירצח כדי </w:t>
      </w:r>
      <w:r w:rsidR="00642419">
        <w:rPr>
          <w:rtl/>
        </w:rPr>
        <w:t>–</w:t>
      </w:r>
      <w:r w:rsidR="00642419">
        <w:rPr>
          <w:rFonts w:hint="cs"/>
          <w:rtl/>
        </w:rPr>
        <w:t xml:space="preserve"> אפילו לא כדי שתבין הממשלה, היא עדיין </w:t>
      </w:r>
      <w:bookmarkStart w:id="21" w:name="_ETM_Q1_265000"/>
      <w:bookmarkEnd w:id="21"/>
      <w:r w:rsidR="00642419">
        <w:rPr>
          <w:rFonts w:hint="cs"/>
          <w:rtl/>
        </w:rPr>
        <w:t>מתעקשת לא להכריז על מצב חירום בנושא של האלימות ורצח</w:t>
      </w:r>
      <w:bookmarkStart w:id="22" w:name="_ETM_Q1_271000"/>
      <w:bookmarkEnd w:id="22"/>
      <w:r w:rsidR="00642419">
        <w:rPr>
          <w:rFonts w:hint="cs"/>
          <w:rtl/>
        </w:rPr>
        <w:t xml:space="preserve"> נשים. חווינו בשבועיים האחרונים רגשות מאוד קשים כאשר גם בנות </w:t>
      </w:r>
      <w:bookmarkStart w:id="23" w:name="_ETM_Q1_275000"/>
      <w:bookmarkEnd w:id="23"/>
      <w:r w:rsidR="00642419">
        <w:rPr>
          <w:rFonts w:hint="cs"/>
          <w:rtl/>
        </w:rPr>
        <w:t xml:space="preserve">צעירות נרצחו באכזריות רבה. היום זה הפך מדיונים בתוך ועדות </w:t>
      </w:r>
      <w:bookmarkStart w:id="24" w:name="_ETM_Q1_287000"/>
      <w:bookmarkEnd w:id="24"/>
      <w:r w:rsidR="00642419">
        <w:rPr>
          <w:rFonts w:hint="cs"/>
          <w:rtl/>
        </w:rPr>
        <w:t xml:space="preserve">והתכתשויות עם המשרד הזה או עם המשרד ההוא, לדרישה ציבורית רחבה. ציבור הנשים הרים את הכפפה ולא ישתוק </w:t>
      </w:r>
      <w:bookmarkStart w:id="25" w:name="_ETM_Q1_300000"/>
      <w:bookmarkEnd w:id="25"/>
      <w:r w:rsidR="00642419">
        <w:rPr>
          <w:rFonts w:hint="cs"/>
          <w:rtl/>
        </w:rPr>
        <w:t>עוד. הוא אימץ לעצמו</w:t>
      </w:r>
      <w:r w:rsidR="004A00A8">
        <w:rPr>
          <w:rFonts w:hint="cs"/>
          <w:rtl/>
        </w:rPr>
        <w:t xml:space="preserve"> את הדרישות הכי בסיסיות של</w:t>
      </w:r>
      <w:r w:rsidR="00642419">
        <w:rPr>
          <w:rFonts w:hint="cs"/>
          <w:rtl/>
        </w:rPr>
        <w:t xml:space="preserve"> </w:t>
      </w:r>
      <w:bookmarkStart w:id="26" w:name="_ETM_Q1_304000"/>
      <w:bookmarkEnd w:id="26"/>
      <w:r w:rsidR="00642419">
        <w:rPr>
          <w:rFonts w:hint="cs"/>
          <w:rtl/>
        </w:rPr>
        <w:t>ביטחון</w:t>
      </w:r>
      <w:r w:rsidR="004A00A8">
        <w:rPr>
          <w:rFonts w:hint="cs"/>
          <w:rtl/>
        </w:rPr>
        <w:t>, שלום ו</w:t>
      </w:r>
      <w:r w:rsidR="002244FC">
        <w:rPr>
          <w:rFonts w:hint="cs"/>
          <w:rtl/>
        </w:rPr>
        <w:t>חיים עם כבוד, ש</w:t>
      </w:r>
      <w:r w:rsidR="00642419">
        <w:rPr>
          <w:rFonts w:hint="cs"/>
          <w:rtl/>
        </w:rPr>
        <w:t xml:space="preserve">מתורגמת לדרישות מאוד </w:t>
      </w:r>
      <w:bookmarkStart w:id="27" w:name="_ETM_Q1_311000"/>
      <w:bookmarkEnd w:id="27"/>
      <w:r w:rsidR="00642419">
        <w:rPr>
          <w:rFonts w:hint="cs"/>
          <w:rtl/>
        </w:rPr>
        <w:t xml:space="preserve">ברורות של גם תקצוב מלא של התוכנית הלאומית וגם </w:t>
      </w:r>
      <w:bookmarkStart w:id="28" w:name="_ETM_Q1_316000"/>
      <w:bookmarkEnd w:id="28"/>
      <w:r w:rsidR="00642419">
        <w:rPr>
          <w:rFonts w:hint="cs"/>
          <w:rtl/>
        </w:rPr>
        <w:t>הכרזת מצב חיר</w:t>
      </w:r>
      <w:r w:rsidR="00D921D7">
        <w:rPr>
          <w:rFonts w:hint="cs"/>
          <w:rtl/>
        </w:rPr>
        <w:t>ום והיענות מהירה להגנה על נשים ב</w:t>
      </w:r>
      <w:r w:rsidR="00642419">
        <w:rPr>
          <w:rFonts w:hint="cs"/>
          <w:rtl/>
        </w:rPr>
        <w:t>סיכון גבוה</w:t>
      </w:r>
      <w:r w:rsidR="00210AA2">
        <w:rPr>
          <w:rFonts w:hint="cs"/>
          <w:rtl/>
        </w:rPr>
        <w:t>.</w:t>
      </w:r>
    </w:p>
    <w:p w:rsidR="00642419" w:rsidRDefault="00642419" w:rsidP="002B1FE7">
      <w:pPr>
        <w:rPr>
          <w:rtl/>
        </w:rPr>
      </w:pPr>
    </w:p>
    <w:p w:rsidR="00642419" w:rsidRDefault="00642419" w:rsidP="00EE777C">
      <w:pPr>
        <w:rPr>
          <w:rtl/>
        </w:rPr>
      </w:pPr>
      <w:bookmarkStart w:id="29" w:name="_ETM_Q1_323000"/>
      <w:bookmarkEnd w:id="29"/>
      <w:r>
        <w:rPr>
          <w:rFonts w:hint="cs"/>
          <w:rtl/>
        </w:rPr>
        <w:t xml:space="preserve">אני </w:t>
      </w:r>
      <w:bookmarkStart w:id="30" w:name="_ETM_Q1_325000"/>
      <w:bookmarkEnd w:id="30"/>
      <w:r>
        <w:rPr>
          <w:rFonts w:hint="cs"/>
          <w:rtl/>
        </w:rPr>
        <w:t>חייבת להגיד שביטלתי כבר את הדיון שהיה אמור להתקיים מחר</w:t>
      </w:r>
      <w:bookmarkStart w:id="31" w:name="_ETM_Q1_330000"/>
      <w:bookmarkEnd w:id="31"/>
      <w:r>
        <w:rPr>
          <w:rFonts w:hint="cs"/>
          <w:rtl/>
        </w:rPr>
        <w:t xml:space="preserve"> בוועדה לקידום מעמד האישה. אני מאוד מכבדת את הפנייה של </w:t>
      </w:r>
      <w:bookmarkStart w:id="32" w:name="_ETM_Q1_335000"/>
      <w:bookmarkEnd w:id="32"/>
      <w:r>
        <w:rPr>
          <w:rFonts w:hint="cs"/>
          <w:rtl/>
        </w:rPr>
        <w:t xml:space="preserve">יושב-ראש הכנסת, חבר הכנסת יולי </w:t>
      </w:r>
      <w:bookmarkStart w:id="33" w:name="_ETM_Q1_339000"/>
      <w:bookmarkEnd w:id="33"/>
      <w:r>
        <w:rPr>
          <w:rFonts w:hint="cs"/>
          <w:rtl/>
        </w:rPr>
        <w:t xml:space="preserve">אדלשטיין, שפנה לכלל הוועדות וביקש לקיים בשבוע הזה דיונים מיוחדים </w:t>
      </w:r>
      <w:bookmarkStart w:id="34" w:name="_ETM_Q1_345000"/>
      <w:bookmarkEnd w:id="34"/>
      <w:r>
        <w:rPr>
          <w:rFonts w:hint="cs"/>
          <w:rtl/>
        </w:rPr>
        <w:t>בנושא של אלימות. אני הייתי רוצה היום גם כן</w:t>
      </w:r>
      <w:bookmarkStart w:id="35" w:name="_ETM_Q1_353000"/>
      <w:bookmarkEnd w:id="35"/>
      <w:r>
        <w:rPr>
          <w:rFonts w:hint="cs"/>
          <w:rtl/>
        </w:rPr>
        <w:t xml:space="preserve"> שיהיו דיונים במליאה בנושא. אבל אני לא יכולה לקיים מח</w:t>
      </w:r>
      <w:bookmarkStart w:id="36" w:name="_ETM_Q1_360000"/>
      <w:bookmarkEnd w:id="36"/>
      <w:r>
        <w:rPr>
          <w:rFonts w:hint="cs"/>
          <w:rtl/>
        </w:rPr>
        <w:t xml:space="preserve">ר דיון כאשר הנשים שובתות ונמצאות בפעילות שטח. </w:t>
      </w:r>
      <w:bookmarkStart w:id="37" w:name="_ETM_Q1_366000"/>
      <w:bookmarkEnd w:id="37"/>
      <w:r>
        <w:rPr>
          <w:rFonts w:hint="cs"/>
          <w:rtl/>
        </w:rPr>
        <w:t>מחר הכנסת מצטרפת לציבור הנשים, אנחנו נהיה איתן</w:t>
      </w:r>
      <w:bookmarkStart w:id="38" w:name="_ETM_Q1_374000"/>
      <w:bookmarkEnd w:id="38"/>
      <w:r w:rsidR="00D921D7">
        <w:rPr>
          <w:rFonts w:hint="cs"/>
          <w:rtl/>
        </w:rPr>
        <w:t xml:space="preserve"> בשטח, </w:t>
      </w:r>
      <w:r>
        <w:rPr>
          <w:rFonts w:hint="cs"/>
          <w:rtl/>
        </w:rPr>
        <w:t>כשיש צורך</w:t>
      </w:r>
      <w:r w:rsidR="00D921D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נפגין, נעמוד דקת דומייה</w:t>
      </w:r>
      <w:r w:rsidR="00EE777C">
        <w:rPr>
          <w:rFonts w:hint="cs"/>
          <w:rtl/>
        </w:rPr>
        <w:t xml:space="preserve">. אבל </w:t>
      </w:r>
      <w:bookmarkStart w:id="39" w:name="_ETM_Q1_377000"/>
      <w:bookmarkEnd w:id="39"/>
      <w:r w:rsidR="00EE777C">
        <w:rPr>
          <w:rFonts w:hint="cs"/>
          <w:rtl/>
        </w:rPr>
        <w:t>אני לא חושבת שמחר</w:t>
      </w:r>
      <w:r w:rsidR="00EA7B6D">
        <w:rPr>
          <w:rFonts w:hint="cs"/>
          <w:rtl/>
        </w:rPr>
        <w:t xml:space="preserve"> </w:t>
      </w:r>
      <w:r w:rsidR="00EE777C">
        <w:rPr>
          <w:rFonts w:hint="cs"/>
          <w:rtl/>
        </w:rPr>
        <w:t xml:space="preserve">נוכל לקיים דיונים כסדרם לפחות </w:t>
      </w:r>
      <w:bookmarkStart w:id="40" w:name="_ETM_Q1_383000"/>
      <w:bookmarkEnd w:id="40"/>
      <w:r w:rsidR="00EE777C">
        <w:rPr>
          <w:rFonts w:hint="cs"/>
          <w:rtl/>
        </w:rPr>
        <w:t xml:space="preserve">בוועדה הזו. מה במיוחד שהוועדה הקדישה את כל השנה </w:t>
      </w:r>
      <w:bookmarkStart w:id="41" w:name="_ETM_Q1_392000"/>
      <w:bookmarkEnd w:id="41"/>
      <w:r w:rsidR="00EE777C">
        <w:rPr>
          <w:rFonts w:hint="cs"/>
          <w:rtl/>
        </w:rPr>
        <w:t xml:space="preserve">לדיונים כאלה, ויש זכות לעובדות של הוועדה גם כן </w:t>
      </w:r>
      <w:bookmarkStart w:id="42" w:name="_ETM_Q1_396000"/>
      <w:bookmarkEnd w:id="42"/>
      <w:r w:rsidR="00EE777C">
        <w:rPr>
          <w:rFonts w:hint="cs"/>
          <w:rtl/>
        </w:rPr>
        <w:t>להצטרף לשביתה כמו כלל הנשים במדינת ישראל.</w:t>
      </w:r>
      <w:bookmarkStart w:id="43" w:name="_ETM_Q1_404000"/>
      <w:bookmarkEnd w:id="43"/>
      <w:r w:rsidR="00EE777C">
        <w:rPr>
          <w:rFonts w:hint="cs"/>
          <w:rtl/>
        </w:rPr>
        <w:t xml:space="preserve"> אז אנא מכם</w:t>
      </w:r>
      <w:bookmarkStart w:id="44" w:name="_ETM_Q1_403000"/>
      <w:bookmarkEnd w:id="44"/>
      <w:r w:rsidR="00EE777C">
        <w:rPr>
          <w:rFonts w:hint="cs"/>
          <w:rtl/>
        </w:rPr>
        <w:t>, תבינו אותי בעניין הביטול של הוועדה מחר.</w:t>
      </w:r>
    </w:p>
    <w:p w:rsidR="00EE777C" w:rsidRDefault="00EE777C" w:rsidP="00EE777C">
      <w:pPr>
        <w:rPr>
          <w:rtl/>
        </w:rPr>
      </w:pPr>
    </w:p>
    <w:p w:rsidR="00EE777C" w:rsidRDefault="00EE777C" w:rsidP="00EE777C">
      <w:pPr>
        <w:rPr>
          <w:rtl/>
        </w:rPr>
      </w:pPr>
      <w:bookmarkStart w:id="45" w:name="_ETM_Q1_413000"/>
      <w:bookmarkEnd w:id="45"/>
      <w:r>
        <w:rPr>
          <w:rFonts w:hint="cs"/>
          <w:rtl/>
        </w:rPr>
        <w:t xml:space="preserve">חברת </w:t>
      </w:r>
      <w:bookmarkStart w:id="46" w:name="_ETM_Q1_415000"/>
      <w:bookmarkEnd w:id="46"/>
      <w:r>
        <w:rPr>
          <w:rFonts w:hint="cs"/>
          <w:rtl/>
        </w:rPr>
        <w:t>הכנסת רחל עזריה, בבקשה.</w:t>
      </w:r>
    </w:p>
    <w:p w:rsidR="00AD2FEF" w:rsidRDefault="00AD2FEF" w:rsidP="002B1FE7">
      <w:pPr>
        <w:rPr>
          <w:rtl/>
        </w:rPr>
      </w:pPr>
    </w:p>
    <w:p w:rsidR="00AD2FEF" w:rsidRDefault="00AD2FEF" w:rsidP="00AD2FEF">
      <w:pPr>
        <w:pStyle w:val="a4"/>
        <w:keepNext/>
        <w:rPr>
          <w:rtl/>
        </w:rPr>
      </w:pPr>
      <w:bookmarkStart w:id="47" w:name="ET_speaker_5304_6"/>
      <w:r w:rsidRPr="00AD2FEF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AD2F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AD2FEF" w:rsidRDefault="00AD2FEF" w:rsidP="00AD2FEF">
      <w:pPr>
        <w:pStyle w:val="KeepWithNext"/>
        <w:rPr>
          <w:rtl/>
        </w:rPr>
      </w:pPr>
    </w:p>
    <w:p w:rsidR="00AD2FEF" w:rsidRDefault="00EE777C" w:rsidP="00AD2FEF">
      <w:pPr>
        <w:rPr>
          <w:rtl/>
        </w:rPr>
      </w:pPr>
      <w:r>
        <w:rPr>
          <w:rFonts w:hint="cs"/>
          <w:rtl/>
        </w:rPr>
        <w:t xml:space="preserve">תודה. אני כן, ביקשתי. אני צריכה </w:t>
      </w:r>
      <w:bookmarkStart w:id="48" w:name="_ETM_Q1_417000"/>
      <w:bookmarkEnd w:id="48"/>
      <w:r>
        <w:rPr>
          <w:rFonts w:hint="cs"/>
          <w:rtl/>
        </w:rPr>
        <w:t>לצאת לוועדת הרפורמה, הוועדה בראשותי.</w:t>
      </w:r>
    </w:p>
    <w:p w:rsidR="00EE777C" w:rsidRDefault="00EE777C" w:rsidP="00AD2FEF">
      <w:pPr>
        <w:rPr>
          <w:rtl/>
        </w:rPr>
      </w:pPr>
      <w:bookmarkStart w:id="49" w:name="_ETM_Q1_418000"/>
      <w:bookmarkEnd w:id="49"/>
    </w:p>
    <w:p w:rsidR="00DC109C" w:rsidRDefault="00EE777C" w:rsidP="00DC109C">
      <w:pPr>
        <w:rPr>
          <w:rtl/>
        </w:rPr>
      </w:pPr>
      <w:bookmarkStart w:id="50" w:name="_ETM_Q1_423000"/>
      <w:bookmarkEnd w:id="50"/>
      <w:r>
        <w:rPr>
          <w:rFonts w:hint="cs"/>
          <w:rtl/>
        </w:rPr>
        <w:t xml:space="preserve">נושא שעולה על סדר-היום </w:t>
      </w:r>
      <w:bookmarkStart w:id="51" w:name="_ETM_Q1_425000"/>
      <w:bookmarkEnd w:id="51"/>
      <w:r w:rsidR="00D921D7">
        <w:rPr>
          <w:rFonts w:hint="cs"/>
          <w:rtl/>
        </w:rPr>
        <w:t>הוא</w:t>
      </w:r>
      <w:r>
        <w:rPr>
          <w:rFonts w:hint="cs"/>
          <w:rtl/>
        </w:rPr>
        <w:t xml:space="preserve"> הנושא של רצח נשים, שהוא אחד ממגוון נושאים</w:t>
      </w:r>
      <w:bookmarkStart w:id="52" w:name="_ETM_Q1_430000"/>
      <w:bookmarkEnd w:id="52"/>
      <w:r>
        <w:rPr>
          <w:rFonts w:hint="cs"/>
          <w:rtl/>
        </w:rPr>
        <w:t xml:space="preserve"> שבהם אין ספק שאנחנו כנשים בכלל, וכפמיניסטיות בפרט, צריכות </w:t>
      </w:r>
      <w:bookmarkStart w:id="53" w:name="_ETM_Q1_431000"/>
      <w:bookmarkEnd w:id="53"/>
      <w:r>
        <w:rPr>
          <w:rFonts w:hint="cs"/>
          <w:rtl/>
        </w:rPr>
        <w:t xml:space="preserve">להיאבק. נושא שאנחנו יודעות עליו כבר הרבה שנים. ואני חייבת </w:t>
      </w:r>
      <w:bookmarkStart w:id="54" w:name="_ETM_Q1_439000"/>
      <w:bookmarkEnd w:id="54"/>
      <w:r>
        <w:rPr>
          <w:rFonts w:hint="cs"/>
          <w:rtl/>
        </w:rPr>
        <w:t xml:space="preserve">לומר שמתקשות וגם בדיונים חוזרים בוועדה מתקשות להביא להישגים </w:t>
      </w:r>
      <w:bookmarkStart w:id="55" w:name="_ETM_Q1_442000"/>
      <w:bookmarkEnd w:id="55"/>
      <w:r>
        <w:rPr>
          <w:rFonts w:hint="cs"/>
          <w:rtl/>
        </w:rPr>
        <w:t xml:space="preserve">בכל הנושא של דיני אישות והנושא של הגירושין. גירושין בישראל </w:t>
      </w:r>
      <w:bookmarkStart w:id="56" w:name="_ETM_Q1_449000"/>
      <w:bookmarkEnd w:id="56"/>
      <w:r>
        <w:rPr>
          <w:rFonts w:hint="cs"/>
          <w:rtl/>
        </w:rPr>
        <w:t xml:space="preserve">על פי חוק מתקיימים רק בבית הדין הרבני, נושא הגט. מה שכן יכול להיות בבית משפט לענייני משפחה זה </w:t>
      </w:r>
      <w:bookmarkStart w:id="57" w:name="_ETM_Q1_453000"/>
      <w:bookmarkEnd w:id="57"/>
      <w:r>
        <w:rPr>
          <w:rFonts w:hint="cs"/>
          <w:rtl/>
        </w:rPr>
        <w:t>נושא של ממון. אבל מה שאנחנו אומרים שהרבה פעמים יש ניסיון לה</w:t>
      </w:r>
      <w:r w:rsidR="00210AA2">
        <w:rPr>
          <w:rFonts w:hint="cs"/>
          <w:rtl/>
        </w:rPr>
        <w:t>צמיד את נושא הממון אל נושא הגט.</w:t>
      </w:r>
    </w:p>
    <w:p w:rsidR="00DC109C" w:rsidRDefault="00DC109C" w:rsidP="00DC109C">
      <w:pPr>
        <w:rPr>
          <w:rtl/>
        </w:rPr>
      </w:pPr>
    </w:p>
    <w:p w:rsidR="00DC109C" w:rsidRDefault="00EE777C" w:rsidP="00EB6C0C">
      <w:pPr>
        <w:rPr>
          <w:rtl/>
        </w:rPr>
      </w:pPr>
      <w:r>
        <w:rPr>
          <w:rFonts w:hint="cs"/>
          <w:rtl/>
        </w:rPr>
        <w:t xml:space="preserve">וזה </w:t>
      </w:r>
      <w:r w:rsidR="00D921D7">
        <w:rPr>
          <w:rFonts w:hint="cs"/>
          <w:rtl/>
        </w:rPr>
        <w:t>ה</w:t>
      </w:r>
      <w:r>
        <w:rPr>
          <w:rFonts w:hint="cs"/>
          <w:rtl/>
        </w:rPr>
        <w:t xml:space="preserve">מקרה </w:t>
      </w:r>
      <w:bookmarkStart w:id="58" w:name="_ETM_Q1_461000"/>
      <w:bookmarkEnd w:id="58"/>
      <w:r>
        <w:rPr>
          <w:rFonts w:hint="cs"/>
          <w:rtl/>
        </w:rPr>
        <w:t>שאנחנו מדברי</w:t>
      </w:r>
      <w:r w:rsidR="00EB6C0C">
        <w:rPr>
          <w:rFonts w:hint="cs"/>
          <w:rtl/>
        </w:rPr>
        <w:t>ם עליו, ובגללו ביקשנו דיון מהיר.</w:t>
      </w:r>
      <w:r>
        <w:rPr>
          <w:rFonts w:hint="cs"/>
          <w:rtl/>
        </w:rPr>
        <w:t xml:space="preserve"> </w:t>
      </w:r>
      <w:bookmarkStart w:id="59" w:name="_ETM_Q1_465000"/>
      <w:bookmarkEnd w:id="59"/>
      <w:r>
        <w:rPr>
          <w:rFonts w:hint="cs"/>
          <w:rtl/>
        </w:rPr>
        <w:t xml:space="preserve">דיון שהיה בבית הדין הרבני לא נכרך עניין הממון, בהמשך </w:t>
      </w:r>
      <w:bookmarkStart w:id="60" w:name="_ETM_Q1_470000"/>
      <w:bookmarkEnd w:id="60"/>
      <w:r>
        <w:rPr>
          <w:rFonts w:hint="cs"/>
          <w:rtl/>
        </w:rPr>
        <w:t xml:space="preserve">נכרך עניין הממון. </w:t>
      </w:r>
      <w:r w:rsidR="00DC109C">
        <w:rPr>
          <w:rFonts w:hint="cs"/>
          <w:rtl/>
        </w:rPr>
        <w:t>הגיעה אישה</w:t>
      </w:r>
      <w:bookmarkStart w:id="61" w:name="_ETM_Q1_473000"/>
      <w:bookmarkEnd w:id="61"/>
      <w:r w:rsidR="00EB6C0C">
        <w:rPr>
          <w:rFonts w:hint="cs"/>
          <w:rtl/>
        </w:rPr>
        <w:t xml:space="preserve"> </w:t>
      </w:r>
      <w:r w:rsidR="00DC109C">
        <w:rPr>
          <w:rFonts w:hint="cs"/>
          <w:rtl/>
        </w:rPr>
        <w:t>לבג"ץ וביקשה שישנו את ההחלטה</w:t>
      </w:r>
      <w:r w:rsidR="00EB6C0C">
        <w:rPr>
          <w:rFonts w:hint="cs"/>
          <w:rtl/>
        </w:rPr>
        <w:t>,</w:t>
      </w:r>
      <w:r w:rsidR="00DC109C">
        <w:rPr>
          <w:rFonts w:hint="cs"/>
          <w:rtl/>
        </w:rPr>
        <w:t xml:space="preserve"> ובג"ץ החליט שלא לשנות</w:t>
      </w:r>
      <w:bookmarkStart w:id="62" w:name="_ETM_Q1_477000"/>
      <w:bookmarkEnd w:id="62"/>
      <w:r w:rsidR="00DC109C">
        <w:rPr>
          <w:rFonts w:hint="cs"/>
          <w:rtl/>
        </w:rPr>
        <w:t xml:space="preserve"> את החלטה. האישה איבדה את הממון אף על פי </w:t>
      </w:r>
      <w:bookmarkStart w:id="63" w:name="_ETM_Q1_483000"/>
      <w:bookmarkEnd w:id="63"/>
      <w:r w:rsidR="00DC109C">
        <w:rPr>
          <w:rFonts w:hint="cs"/>
          <w:rtl/>
        </w:rPr>
        <w:t xml:space="preserve">שעל פי כל ההלכות הפסוקות עד היום רכוש משותף הוא רכוש משותף וגם הפנסיה של </w:t>
      </w:r>
      <w:bookmarkStart w:id="64" w:name="_ETM_Q1_489000"/>
      <w:bookmarkEnd w:id="64"/>
      <w:r w:rsidR="00DC109C">
        <w:rPr>
          <w:rFonts w:hint="cs"/>
          <w:rtl/>
        </w:rPr>
        <w:t xml:space="preserve">הגבר בסופו של דבר מחולקת בין האישה ובין הגבר ברגעי </w:t>
      </w:r>
      <w:bookmarkStart w:id="65" w:name="_ETM_Q1_495000"/>
      <w:bookmarkEnd w:id="65"/>
      <w:r w:rsidR="00DC109C">
        <w:rPr>
          <w:rFonts w:hint="cs"/>
          <w:rtl/>
        </w:rPr>
        <w:t xml:space="preserve">גירושים. הוחלט לשלול ממנה את הבעלות על הדירה בגלל שנטען </w:t>
      </w:r>
      <w:bookmarkStart w:id="66" w:name="_ETM_Q1_501000"/>
      <w:bookmarkEnd w:id="66"/>
      <w:r w:rsidR="00DC109C">
        <w:rPr>
          <w:rFonts w:hint="cs"/>
          <w:rtl/>
        </w:rPr>
        <w:t>לכאורה שהיא בגדה.</w:t>
      </w:r>
      <w:bookmarkStart w:id="67" w:name="_ETM_Q1_505000"/>
      <w:bookmarkEnd w:id="67"/>
    </w:p>
    <w:p w:rsidR="00EE777C" w:rsidRDefault="00EE777C" w:rsidP="00AD2FEF">
      <w:pPr>
        <w:rPr>
          <w:rtl/>
        </w:rPr>
      </w:pPr>
    </w:p>
    <w:p w:rsidR="00AD2FEF" w:rsidRDefault="00AD2FEF" w:rsidP="00AD2FEF">
      <w:pPr>
        <w:pStyle w:val="af6"/>
        <w:keepNext/>
        <w:rPr>
          <w:rtl/>
        </w:rPr>
      </w:pPr>
      <w:bookmarkStart w:id="68" w:name="ET_yor_5297_7"/>
      <w:r w:rsidRPr="00AD2FEF">
        <w:rPr>
          <w:rStyle w:val="TagStyle"/>
          <w:rtl/>
        </w:rPr>
        <w:t xml:space="preserve"> &lt;&lt; </w:t>
      </w:r>
      <w:proofErr w:type="spellStart"/>
      <w:r w:rsidRPr="00AD2FEF">
        <w:rPr>
          <w:rStyle w:val="TagStyle"/>
          <w:rtl/>
        </w:rPr>
        <w:t>יור</w:t>
      </w:r>
      <w:proofErr w:type="spellEnd"/>
      <w:r w:rsidRPr="00AD2FEF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AD2FEF">
        <w:rPr>
          <w:rStyle w:val="TagStyle"/>
          <w:rtl/>
        </w:rPr>
        <w:t xml:space="preserve"> &lt;&lt; </w:t>
      </w:r>
      <w:proofErr w:type="spellStart"/>
      <w:r w:rsidRPr="00AD2FEF">
        <w:rPr>
          <w:rStyle w:val="TagStyle"/>
          <w:rtl/>
        </w:rPr>
        <w:t>יור</w:t>
      </w:r>
      <w:proofErr w:type="spellEnd"/>
      <w:r w:rsidRPr="00AD2F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AD2FEF" w:rsidRDefault="00AD2FEF" w:rsidP="00AD2FEF">
      <w:pPr>
        <w:pStyle w:val="KeepWithNext"/>
        <w:rPr>
          <w:rtl/>
        </w:rPr>
      </w:pPr>
    </w:p>
    <w:p w:rsidR="00DC109C" w:rsidRDefault="00DC109C" w:rsidP="00DC109C">
      <w:pPr>
        <w:rPr>
          <w:rtl/>
        </w:rPr>
      </w:pPr>
      <w:bookmarkStart w:id="69" w:name="_ETM_Q1_499000"/>
      <w:bookmarkEnd w:id="69"/>
      <w:r>
        <w:rPr>
          <w:rFonts w:hint="cs"/>
          <w:rtl/>
        </w:rPr>
        <w:t xml:space="preserve">צריך לזכור שהחלק של הגבר הרוצח לא </w:t>
      </w:r>
      <w:bookmarkStart w:id="70" w:name="_ETM_Q1_507000"/>
      <w:bookmarkEnd w:id="70"/>
      <w:r w:rsidR="00210AA2">
        <w:rPr>
          <w:rFonts w:hint="cs"/>
          <w:rtl/>
        </w:rPr>
        <w:t>נשלל ממנו לאחר הרצח.</w:t>
      </w:r>
    </w:p>
    <w:p w:rsidR="00AD2FEF" w:rsidRDefault="00AD2FEF" w:rsidP="00AD2FEF">
      <w:pPr>
        <w:rPr>
          <w:rtl/>
        </w:rPr>
      </w:pPr>
    </w:p>
    <w:p w:rsidR="00AD2FEF" w:rsidRDefault="00AD2FEF" w:rsidP="00AD2FEF">
      <w:pPr>
        <w:pStyle w:val="-"/>
        <w:keepNext/>
        <w:rPr>
          <w:rtl/>
        </w:rPr>
      </w:pPr>
      <w:bookmarkStart w:id="71" w:name="ET_speakercontinue_5304_8"/>
      <w:r w:rsidRPr="00AD2FEF">
        <w:rPr>
          <w:rStyle w:val="TagStyle"/>
          <w:rtl/>
        </w:rPr>
        <w:lastRenderedPageBreak/>
        <w:t xml:space="preserve"> &lt;&lt; </w:t>
      </w:r>
      <w:proofErr w:type="spellStart"/>
      <w:r w:rsidRPr="00AD2FEF">
        <w:rPr>
          <w:rStyle w:val="TagStyle"/>
          <w:rtl/>
        </w:rPr>
        <w:t>דובר_המשך</w:t>
      </w:r>
      <w:proofErr w:type="spellEnd"/>
      <w:r w:rsidRPr="00AD2FEF">
        <w:rPr>
          <w:rStyle w:val="TagStyle"/>
          <w:rtl/>
        </w:rPr>
        <w:t xml:space="preserve"> &gt;&gt; </w:t>
      </w:r>
      <w:r>
        <w:rPr>
          <w:rtl/>
        </w:rPr>
        <w:t>רחל עזריה (כולנו):</w:t>
      </w:r>
      <w:r w:rsidRPr="00AD2FEF">
        <w:rPr>
          <w:rStyle w:val="TagStyle"/>
          <w:rtl/>
        </w:rPr>
        <w:t xml:space="preserve"> &lt;&lt; </w:t>
      </w:r>
      <w:proofErr w:type="spellStart"/>
      <w:r w:rsidRPr="00AD2FEF">
        <w:rPr>
          <w:rStyle w:val="TagStyle"/>
          <w:rtl/>
        </w:rPr>
        <w:t>דובר_המשך</w:t>
      </w:r>
      <w:proofErr w:type="spellEnd"/>
      <w:r w:rsidRPr="00AD2F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AD2FEF" w:rsidRDefault="00AD2FEF" w:rsidP="00AD2FEF">
      <w:pPr>
        <w:pStyle w:val="KeepWithNext"/>
        <w:rPr>
          <w:rtl/>
        </w:rPr>
      </w:pPr>
    </w:p>
    <w:p w:rsidR="003E3411" w:rsidRDefault="00DC109C" w:rsidP="00DC109C">
      <w:pPr>
        <w:rPr>
          <w:rtl/>
        </w:rPr>
      </w:pPr>
      <w:bookmarkStart w:id="72" w:name="_ETM_Q1_512000"/>
      <w:bookmarkEnd w:id="72"/>
      <w:r>
        <w:rPr>
          <w:rFonts w:hint="cs"/>
          <w:rtl/>
        </w:rPr>
        <w:t xml:space="preserve">לא, לא. אף פעם. אחרי </w:t>
      </w:r>
      <w:bookmarkStart w:id="73" w:name="_ETM_Q1_510000"/>
      <w:bookmarkEnd w:id="73"/>
      <w:r>
        <w:rPr>
          <w:rFonts w:hint="cs"/>
          <w:rtl/>
        </w:rPr>
        <w:t>הרצח, אחרי שגבר רוצח או את האישה או את הילדים</w:t>
      </w:r>
      <w:bookmarkStart w:id="74" w:name="_ETM_Q1_516000"/>
      <w:bookmarkEnd w:id="74"/>
      <w:r>
        <w:rPr>
          <w:rFonts w:hint="cs"/>
          <w:rtl/>
        </w:rPr>
        <w:t xml:space="preserve"> עדיין אפילו בדיור של עמידר או של דיור של המדינה, </w:t>
      </w:r>
      <w:bookmarkStart w:id="75" w:name="_ETM_Q1_520000"/>
      <w:bookmarkEnd w:id="75"/>
      <w:r>
        <w:rPr>
          <w:rFonts w:hint="cs"/>
          <w:rtl/>
        </w:rPr>
        <w:t>דיור ציבורי, עדיין החלק של הדירה נשאר ברשותו. ובעצם זה אומר שטענה לבגידה לכאורה היא יותר חמורה במדינ</w:t>
      </w:r>
      <w:bookmarkStart w:id="76" w:name="_ETM_Q1_533000"/>
      <w:bookmarkEnd w:id="76"/>
      <w:r>
        <w:rPr>
          <w:rFonts w:hint="cs"/>
          <w:rtl/>
        </w:rPr>
        <w:t>ת ישראל מאשר רצח.</w:t>
      </w:r>
      <w:r w:rsidR="0045140A">
        <w:rPr>
          <w:rFonts w:hint="cs"/>
          <w:rtl/>
        </w:rPr>
        <w:t xml:space="preserve"> זה מה שעולה בדיון הזה. ומה </w:t>
      </w:r>
      <w:bookmarkStart w:id="77" w:name="_ETM_Q1_535000"/>
      <w:bookmarkEnd w:id="77"/>
      <w:r w:rsidR="0045140A">
        <w:rPr>
          <w:rFonts w:hint="cs"/>
          <w:rtl/>
        </w:rPr>
        <w:t xml:space="preserve">שמאוד-מאוד חמור </w:t>
      </w:r>
      <w:r w:rsidR="003E3411">
        <w:rPr>
          <w:rFonts w:hint="cs"/>
          <w:rtl/>
        </w:rPr>
        <w:t>בעינינו</w:t>
      </w:r>
      <w:r w:rsidR="0045140A">
        <w:rPr>
          <w:rFonts w:hint="cs"/>
          <w:rtl/>
        </w:rPr>
        <w:t xml:space="preserve"> זה שעד היום אנחנו ידענו שבבית הדין </w:t>
      </w:r>
      <w:bookmarkStart w:id="78" w:name="_ETM_Q1_541000"/>
      <w:bookmarkEnd w:id="78"/>
      <w:r w:rsidR="0045140A">
        <w:rPr>
          <w:rFonts w:hint="cs"/>
          <w:rtl/>
        </w:rPr>
        <w:t xml:space="preserve">הרבני </w:t>
      </w:r>
      <w:r w:rsidR="0045140A">
        <w:rPr>
          <w:rtl/>
        </w:rPr>
        <w:t>–</w:t>
      </w:r>
      <w:r w:rsidR="0045140A">
        <w:rPr>
          <w:rFonts w:hint="cs"/>
          <w:rtl/>
        </w:rPr>
        <w:t xml:space="preserve"> ואני אומרת את זה בצער רב, אני עוסקת</w:t>
      </w:r>
      <w:bookmarkStart w:id="79" w:name="_ETM_Q1_543000"/>
      <w:bookmarkEnd w:id="79"/>
      <w:r w:rsidR="0045140A">
        <w:rPr>
          <w:rFonts w:hint="cs"/>
          <w:rtl/>
        </w:rPr>
        <w:t xml:space="preserve"> בנושא של בית הדין הרבני כבר 15 שנה, ואני </w:t>
      </w:r>
      <w:bookmarkStart w:id="80" w:name="_ETM_Q1_548000"/>
      <w:bookmarkEnd w:id="80"/>
      <w:r w:rsidR="0045140A">
        <w:rPr>
          <w:rFonts w:hint="cs"/>
          <w:rtl/>
        </w:rPr>
        <w:t xml:space="preserve">אומרת את זה בצער רב </w:t>
      </w:r>
      <w:r w:rsidR="0045140A">
        <w:rPr>
          <w:rtl/>
        </w:rPr>
        <w:t>–</w:t>
      </w:r>
      <w:r w:rsidR="0045140A">
        <w:rPr>
          <w:rFonts w:hint="cs"/>
          <w:rtl/>
        </w:rPr>
        <w:t xml:space="preserve"> שכל פעם יש</w:t>
      </w:r>
      <w:bookmarkStart w:id="81" w:name="_ETM_Q1_549000"/>
      <w:bookmarkEnd w:id="81"/>
      <w:r w:rsidR="0045140A">
        <w:rPr>
          <w:rFonts w:hint="cs"/>
          <w:rtl/>
        </w:rPr>
        <w:t xml:space="preserve"> הרגשה שלכאורה אנחנו מתקדמים, אבל אנחנו כל התקדמות היא </w:t>
      </w:r>
      <w:bookmarkStart w:id="82" w:name="_ETM_Q1_553000"/>
      <w:bookmarkEnd w:id="82"/>
      <w:r w:rsidR="0045140A">
        <w:rPr>
          <w:rFonts w:hint="cs"/>
          <w:rtl/>
        </w:rPr>
        <w:t>צעד קדימה ושני צעדים אחורה. וההרגשה היא שההתק</w:t>
      </w:r>
      <w:r w:rsidR="003E3411">
        <w:rPr>
          <w:rFonts w:hint="cs"/>
          <w:rtl/>
        </w:rPr>
        <w:t>ד</w:t>
      </w:r>
      <w:r w:rsidR="0045140A">
        <w:rPr>
          <w:rFonts w:hint="cs"/>
          <w:rtl/>
        </w:rPr>
        <w:t xml:space="preserve">מות היא רק </w:t>
      </w:r>
      <w:bookmarkStart w:id="83" w:name="_ETM_Q1_555000"/>
      <w:bookmarkEnd w:id="83"/>
      <w:r w:rsidR="0045140A">
        <w:rPr>
          <w:rFonts w:hint="cs"/>
          <w:rtl/>
        </w:rPr>
        <w:t>ביחסי הציבור שנעשים על ידי בית הדין הרבני.</w:t>
      </w:r>
      <w:bookmarkStart w:id="84" w:name="_ETM_Q1_528000"/>
      <w:bookmarkEnd w:id="84"/>
    </w:p>
    <w:p w:rsidR="003E3411" w:rsidRDefault="003E3411" w:rsidP="00DC109C">
      <w:pPr>
        <w:rPr>
          <w:rtl/>
        </w:rPr>
      </w:pPr>
    </w:p>
    <w:p w:rsidR="00DC109C" w:rsidRDefault="003E3411" w:rsidP="00DC109C">
      <w:pPr>
        <w:rPr>
          <w:rtl/>
        </w:rPr>
      </w:pPr>
      <w:bookmarkStart w:id="85" w:name="_ETM_Q1_587000"/>
      <w:bookmarkEnd w:id="85"/>
      <w:r>
        <w:rPr>
          <w:rFonts w:hint="cs"/>
          <w:rtl/>
        </w:rPr>
        <w:t xml:space="preserve">אבל פה אנחנו </w:t>
      </w:r>
      <w:bookmarkStart w:id="86" w:name="_ETM_Q1_561000"/>
      <w:bookmarkEnd w:id="86"/>
      <w:r>
        <w:rPr>
          <w:rFonts w:hint="cs"/>
          <w:rtl/>
        </w:rPr>
        <w:t>רו</w:t>
      </w:r>
      <w:r w:rsidR="0025787F">
        <w:rPr>
          <w:rFonts w:hint="cs"/>
          <w:rtl/>
        </w:rPr>
        <w:t>אים שבג"ץ חבר</w:t>
      </w:r>
      <w:r w:rsidR="003F6747">
        <w:rPr>
          <w:rFonts w:hint="cs"/>
          <w:rtl/>
        </w:rPr>
        <w:t xml:space="preserve"> לבית הדין הרבני ו</w:t>
      </w: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יגורנו</w:t>
      </w:r>
      <w:proofErr w:type="spellEnd"/>
      <w:r>
        <w:rPr>
          <w:rFonts w:hint="cs"/>
          <w:rtl/>
        </w:rPr>
        <w:t xml:space="preserve"> בא לנו. </w:t>
      </w:r>
      <w:bookmarkStart w:id="87" w:name="_ETM_Q1_569000"/>
      <w:bookmarkEnd w:id="87"/>
      <w:r>
        <w:rPr>
          <w:rFonts w:hint="cs"/>
          <w:rtl/>
        </w:rPr>
        <w:t xml:space="preserve">והשאלה היא: מי יציל את הנשים, מי יציל את </w:t>
      </w:r>
      <w:bookmarkStart w:id="88" w:name="_ETM_Q1_570000"/>
      <w:bookmarkEnd w:id="88"/>
      <w:r>
        <w:rPr>
          <w:rFonts w:hint="cs"/>
          <w:rtl/>
        </w:rPr>
        <w:t>הנשים ב</w:t>
      </w:r>
      <w:r w:rsidR="0025787F">
        <w:rPr>
          <w:rFonts w:hint="cs"/>
          <w:rtl/>
        </w:rPr>
        <w:t xml:space="preserve">מועד הגירושים? מי יציל את הנשים? </w:t>
      </w:r>
      <w:r w:rsidR="00EB6C0C">
        <w:rPr>
          <w:rFonts w:hint="cs"/>
          <w:rtl/>
        </w:rPr>
        <w:t>הלכו</w:t>
      </w:r>
      <w:r>
        <w:rPr>
          <w:rFonts w:hint="cs"/>
          <w:rtl/>
        </w:rPr>
        <w:t xml:space="preserve">ת כאלה </w:t>
      </w:r>
      <w:bookmarkStart w:id="89" w:name="_ETM_Q1_575000"/>
      <w:bookmarkEnd w:id="89"/>
      <w:r>
        <w:rPr>
          <w:rFonts w:hint="cs"/>
          <w:rtl/>
        </w:rPr>
        <w:t xml:space="preserve">ופסיקות כאלה הן מעבות ומביאות בעצם </w:t>
      </w:r>
      <w:r>
        <w:rPr>
          <w:rtl/>
        </w:rPr>
        <w:t>–</w:t>
      </w:r>
      <w:r>
        <w:rPr>
          <w:rFonts w:hint="cs"/>
          <w:rtl/>
        </w:rPr>
        <w:t xml:space="preserve"> כאילו כל המאבק שלנו נגד רצח נשים הוא פתאום </w:t>
      </w:r>
      <w:r>
        <w:rPr>
          <w:rtl/>
        </w:rPr>
        <w:t>–</w:t>
      </w:r>
      <w:r>
        <w:rPr>
          <w:rFonts w:hint="cs"/>
          <w:rtl/>
        </w:rPr>
        <w:t xml:space="preserve"> כשאנחנו מקבלים פסיקה </w:t>
      </w:r>
      <w:bookmarkStart w:id="90" w:name="_ETM_Q1_582000"/>
      <w:bookmarkEnd w:id="90"/>
      <w:r>
        <w:rPr>
          <w:rFonts w:hint="cs"/>
          <w:rtl/>
        </w:rPr>
        <w:t xml:space="preserve">כזו של בג"ץ, אני שואלת את עצמי: מי </w:t>
      </w:r>
      <w:bookmarkStart w:id="91" w:name="_ETM_Q1_584000"/>
      <w:bookmarkEnd w:id="91"/>
      <w:r>
        <w:rPr>
          <w:rFonts w:hint="cs"/>
          <w:rtl/>
        </w:rPr>
        <w:t>השותפים שלנו? ואם כל השנים</w:t>
      </w:r>
      <w:r w:rsidR="00EB6C0C">
        <w:rPr>
          <w:rFonts w:hint="cs"/>
          <w:rtl/>
        </w:rPr>
        <w:t xml:space="preserve"> חשבנו שבג"ץ יכול</w:t>
      </w:r>
      <w:r w:rsidR="009A744B">
        <w:rPr>
          <w:rFonts w:hint="cs"/>
          <w:rtl/>
        </w:rPr>
        <w:t xml:space="preserve"> להיות שותף</w:t>
      </w:r>
      <w:r>
        <w:rPr>
          <w:rFonts w:hint="cs"/>
          <w:rtl/>
        </w:rPr>
        <w:t xml:space="preserve"> לעניין כזה, אני שואלת את עצמי: האם</w:t>
      </w:r>
      <w:r w:rsidR="00EA7B6D">
        <w:rPr>
          <w:rFonts w:hint="cs"/>
          <w:rtl/>
        </w:rPr>
        <w:t xml:space="preserve"> </w:t>
      </w:r>
      <w:bookmarkStart w:id="92" w:name="_ETM_Q1_591000"/>
      <w:bookmarkEnd w:id="92"/>
      <w:r w:rsidR="009A744B">
        <w:rPr>
          <w:rFonts w:hint="cs"/>
          <w:rtl/>
        </w:rPr>
        <w:t>בג"ץ</w:t>
      </w:r>
      <w:r w:rsidR="00EA7B6D">
        <w:rPr>
          <w:rFonts w:hint="cs"/>
          <w:rtl/>
        </w:rPr>
        <w:t xml:space="preserve"> </w:t>
      </w:r>
      <w:r w:rsidR="009A744B">
        <w:rPr>
          <w:rFonts w:hint="cs"/>
          <w:rtl/>
        </w:rPr>
        <w:t>הוא שותף</w:t>
      </w:r>
      <w:r w:rsidR="00210AA2">
        <w:rPr>
          <w:rFonts w:hint="cs"/>
          <w:rtl/>
        </w:rPr>
        <w:t>?</w:t>
      </w:r>
    </w:p>
    <w:p w:rsidR="003E3411" w:rsidRDefault="003E3411" w:rsidP="00DC109C">
      <w:pPr>
        <w:rPr>
          <w:rtl/>
        </w:rPr>
      </w:pPr>
      <w:bookmarkStart w:id="93" w:name="_ETM_Q1_592000"/>
      <w:bookmarkEnd w:id="93"/>
    </w:p>
    <w:p w:rsidR="003E3411" w:rsidRDefault="003E3411" w:rsidP="00DC109C">
      <w:pPr>
        <w:rPr>
          <w:rtl/>
        </w:rPr>
      </w:pPr>
      <w:bookmarkStart w:id="94" w:name="_ETM_Q1_593000"/>
      <w:bookmarkEnd w:id="94"/>
      <w:r>
        <w:rPr>
          <w:rFonts w:hint="cs"/>
          <w:rtl/>
        </w:rPr>
        <w:t xml:space="preserve">עכשיו זה </w:t>
      </w:r>
      <w:bookmarkStart w:id="95" w:name="_ETM_Q1_596000"/>
      <w:bookmarkEnd w:id="95"/>
      <w:r>
        <w:rPr>
          <w:rFonts w:hint="cs"/>
          <w:rtl/>
        </w:rPr>
        <w:t xml:space="preserve">שבית הדין הרבני מגיע לפה כל פעם מחדש </w:t>
      </w:r>
      <w:r>
        <w:rPr>
          <w:rtl/>
        </w:rPr>
        <w:t>–</w:t>
      </w:r>
      <w:r>
        <w:rPr>
          <w:rFonts w:hint="cs"/>
          <w:rtl/>
        </w:rPr>
        <w:t xml:space="preserve"> ולצערי</w:t>
      </w:r>
      <w:bookmarkStart w:id="96" w:name="_ETM_Q1_595000"/>
      <w:bookmarkEnd w:id="96"/>
      <w:r>
        <w:rPr>
          <w:rFonts w:hint="cs"/>
          <w:rtl/>
        </w:rPr>
        <w:t xml:space="preserve">, אני צריכה </w:t>
      </w:r>
      <w:r w:rsidR="005E2A5E">
        <w:rPr>
          <w:rFonts w:hint="cs"/>
          <w:rtl/>
        </w:rPr>
        <w:t xml:space="preserve">ללכת </w:t>
      </w:r>
      <w:r>
        <w:rPr>
          <w:rFonts w:hint="cs"/>
          <w:rtl/>
        </w:rPr>
        <w:t>לוועדה בראשותי ולכן</w:t>
      </w:r>
      <w:bookmarkStart w:id="97" w:name="_ETM_Q1_599000"/>
      <w:bookmarkEnd w:id="97"/>
      <w:r>
        <w:rPr>
          <w:rFonts w:hint="cs"/>
          <w:rtl/>
        </w:rPr>
        <w:t xml:space="preserve"> אני לא אזכה לשמוע את אותם דברים שאנחנו </w:t>
      </w:r>
      <w:bookmarkStart w:id="98" w:name="_ETM_Q1_598000"/>
      <w:bookmarkEnd w:id="98"/>
      <w:r w:rsidR="00EB6C0C">
        <w:rPr>
          <w:rFonts w:hint="cs"/>
          <w:rtl/>
        </w:rPr>
        <w:t>שומעים כל פעם, כל דיון מחדש על</w:t>
      </w:r>
      <w:r>
        <w:rPr>
          <w:rFonts w:hint="cs"/>
          <w:rtl/>
        </w:rPr>
        <w:t xml:space="preserve"> כמה מאמצים אתם </w:t>
      </w:r>
      <w:bookmarkStart w:id="99" w:name="_ETM_Q1_605000"/>
      <w:bookmarkEnd w:id="99"/>
      <w:r>
        <w:rPr>
          <w:rFonts w:hint="cs"/>
          <w:rtl/>
        </w:rPr>
        <w:t xml:space="preserve">עושים. בסוף, אם אישה מאבדת את הרכוש בגלל טענה </w:t>
      </w:r>
      <w:bookmarkStart w:id="100" w:name="_ETM_Q1_611000"/>
      <w:bookmarkEnd w:id="100"/>
      <w:r>
        <w:rPr>
          <w:rFonts w:hint="cs"/>
          <w:rtl/>
        </w:rPr>
        <w:t>לכאורה לבגידה</w:t>
      </w:r>
      <w:r w:rsidR="00EB6C0C">
        <w:rPr>
          <w:rFonts w:hint="cs"/>
          <w:rtl/>
        </w:rPr>
        <w:t xml:space="preserve"> </w:t>
      </w:r>
      <w:r w:rsidR="00EB6C0C">
        <w:rPr>
          <w:rtl/>
        </w:rPr>
        <w:t>–</w:t>
      </w:r>
      <w:r w:rsidR="00EB6C0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שנעשו בצורה לא לגיטימית, וכשהשחילו </w:t>
      </w:r>
      <w:bookmarkStart w:id="101" w:name="_ETM_Q1_613000"/>
      <w:bookmarkEnd w:id="101"/>
      <w:r>
        <w:rPr>
          <w:rFonts w:hint="cs"/>
          <w:rtl/>
        </w:rPr>
        <w:t xml:space="preserve">את הנושא הזה מאחורי הקלעים, למרות שלא הייתה </w:t>
      </w:r>
      <w:bookmarkStart w:id="102" w:name="_ETM_Q1_620000"/>
      <w:bookmarkEnd w:id="102"/>
      <w:r>
        <w:rPr>
          <w:rFonts w:hint="cs"/>
          <w:rtl/>
        </w:rPr>
        <w:t xml:space="preserve">הסכמה מובהקת לדון בנושא הרכוש. אם בג"ץ </w:t>
      </w:r>
      <w:r w:rsidR="00EB6C0C">
        <w:rPr>
          <w:rFonts w:hint="cs"/>
          <w:rtl/>
        </w:rPr>
        <w:t>פוסק</w:t>
      </w:r>
      <w:r>
        <w:rPr>
          <w:rFonts w:hint="cs"/>
          <w:rtl/>
        </w:rPr>
        <w:t xml:space="preserve">, אז </w:t>
      </w:r>
      <w:bookmarkStart w:id="103" w:name="_ETM_Q1_624000"/>
      <w:bookmarkEnd w:id="103"/>
      <w:r>
        <w:rPr>
          <w:rFonts w:hint="cs"/>
          <w:rtl/>
        </w:rPr>
        <w:t xml:space="preserve">יש לנו פה משבר מאוד גדול. </w:t>
      </w:r>
      <w:r w:rsidR="00EB6C0C">
        <w:rPr>
          <w:rFonts w:hint="cs"/>
          <w:rtl/>
        </w:rPr>
        <w:t>ו</w:t>
      </w:r>
      <w:r>
        <w:rPr>
          <w:rFonts w:hint="cs"/>
          <w:rtl/>
        </w:rPr>
        <w:t xml:space="preserve">אני מאוד שמחה </w:t>
      </w:r>
      <w:bookmarkStart w:id="104" w:name="_ETM_Q1_627000"/>
      <w:bookmarkEnd w:id="104"/>
      <w:r w:rsidR="00EB6C0C">
        <w:rPr>
          <w:rFonts w:hint="cs"/>
          <w:rtl/>
        </w:rPr>
        <w:t>על הדיון המהיר</w:t>
      </w:r>
      <w:r>
        <w:rPr>
          <w:rFonts w:hint="cs"/>
          <w:rtl/>
        </w:rPr>
        <w:t xml:space="preserve">. וגם שמחה באמת קיימת אותו כדיון מהיר. ואני חושבת שאנחנו צריכים לשאול גם את בית הדין </w:t>
      </w:r>
      <w:bookmarkStart w:id="105" w:name="_ETM_Q1_633000"/>
      <w:bookmarkEnd w:id="105"/>
      <w:r>
        <w:rPr>
          <w:rFonts w:hint="cs"/>
          <w:rtl/>
        </w:rPr>
        <w:t>הרב</w:t>
      </w:r>
      <w:r w:rsidR="00EB6C0C">
        <w:rPr>
          <w:rFonts w:hint="cs"/>
          <w:rtl/>
        </w:rPr>
        <w:t>ני: לאן אתם חותרים? מה המטרה שלכ</w:t>
      </w:r>
      <w:r>
        <w:rPr>
          <w:rFonts w:hint="cs"/>
          <w:rtl/>
        </w:rPr>
        <w:t>ם</w:t>
      </w:r>
      <w:r w:rsidR="00101074">
        <w:rPr>
          <w:rFonts w:hint="cs"/>
          <w:rtl/>
        </w:rPr>
        <w:t xml:space="preserve">? לפגוע בנשים </w:t>
      </w:r>
      <w:bookmarkStart w:id="106" w:name="_ETM_Q1_638000"/>
      <w:bookmarkEnd w:id="106"/>
      <w:r w:rsidR="00101074">
        <w:rPr>
          <w:rFonts w:hint="cs"/>
          <w:rtl/>
        </w:rPr>
        <w:t>כמה שיותר?</w:t>
      </w:r>
    </w:p>
    <w:p w:rsidR="00101074" w:rsidRDefault="00101074" w:rsidP="00DC109C">
      <w:pPr>
        <w:rPr>
          <w:rtl/>
        </w:rPr>
      </w:pPr>
    </w:p>
    <w:p w:rsidR="00101074" w:rsidRDefault="00101074" w:rsidP="00101074">
      <w:pPr>
        <w:pStyle w:val="a4"/>
        <w:keepNext/>
        <w:rPr>
          <w:rtl/>
        </w:rPr>
      </w:pPr>
      <w:bookmarkStart w:id="107" w:name="ET_speaker_שמעון_יעקבי_13"/>
      <w:r w:rsidRPr="00101074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1010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101074" w:rsidRDefault="00101074" w:rsidP="00101074">
      <w:pPr>
        <w:pStyle w:val="KeepWithNext"/>
        <w:rPr>
          <w:rtl/>
        </w:rPr>
      </w:pPr>
    </w:p>
    <w:p w:rsidR="00101074" w:rsidRDefault="00101074" w:rsidP="00101074">
      <w:pPr>
        <w:rPr>
          <w:rtl/>
        </w:rPr>
      </w:pPr>
      <w:bookmarkStart w:id="108" w:name="_ETM_Q1_639000"/>
      <w:bookmarkEnd w:id="108"/>
      <w:r>
        <w:rPr>
          <w:rFonts w:hint="cs"/>
          <w:rtl/>
        </w:rPr>
        <w:t>איפה בתי המשפט?</w:t>
      </w:r>
    </w:p>
    <w:p w:rsidR="00101074" w:rsidRDefault="00101074" w:rsidP="00101074">
      <w:pPr>
        <w:rPr>
          <w:rtl/>
        </w:rPr>
      </w:pPr>
      <w:bookmarkStart w:id="109" w:name="_ETM_Q1_641000"/>
      <w:bookmarkEnd w:id="109"/>
    </w:p>
    <w:p w:rsidR="00101074" w:rsidRDefault="00101074" w:rsidP="00101074">
      <w:pPr>
        <w:pStyle w:val="af5"/>
        <w:keepNext/>
        <w:rPr>
          <w:rtl/>
        </w:rPr>
      </w:pPr>
      <w:bookmarkStart w:id="110" w:name="ET_interruption_קריאה_15"/>
      <w:r w:rsidRPr="001010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107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0"/>
    </w:p>
    <w:p w:rsidR="00101074" w:rsidRDefault="00101074" w:rsidP="00101074">
      <w:pPr>
        <w:pStyle w:val="KeepWithNext"/>
        <w:rPr>
          <w:rtl/>
        </w:rPr>
      </w:pPr>
    </w:p>
    <w:p w:rsidR="00101074" w:rsidRDefault="00101074" w:rsidP="00101074">
      <w:pPr>
        <w:rPr>
          <w:rtl/>
        </w:rPr>
      </w:pPr>
      <w:bookmarkStart w:id="111" w:name="_ETM_Q1_642000"/>
      <w:bookmarkEnd w:id="111"/>
      <w:r>
        <w:rPr>
          <w:rFonts w:hint="cs"/>
          <w:rtl/>
        </w:rPr>
        <w:t>לא הגיעו.</w:t>
      </w:r>
    </w:p>
    <w:p w:rsidR="00101074" w:rsidRDefault="00101074" w:rsidP="00101074">
      <w:pPr>
        <w:rPr>
          <w:rtl/>
        </w:rPr>
      </w:pPr>
    </w:p>
    <w:p w:rsidR="00101074" w:rsidRDefault="00101074" w:rsidP="00101074">
      <w:pPr>
        <w:pStyle w:val="a4"/>
        <w:keepNext/>
        <w:rPr>
          <w:rtl/>
        </w:rPr>
      </w:pPr>
      <w:bookmarkStart w:id="112" w:name="ET_speaker_5304_14"/>
      <w:r w:rsidRPr="00101074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1010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101074" w:rsidRDefault="00101074" w:rsidP="00101074">
      <w:pPr>
        <w:pStyle w:val="KeepWithNext"/>
        <w:rPr>
          <w:rtl/>
        </w:rPr>
      </w:pPr>
    </w:p>
    <w:p w:rsidR="00101074" w:rsidRPr="00DC109C" w:rsidRDefault="00101074" w:rsidP="00EB6C0C">
      <w:pPr>
        <w:rPr>
          <w:rtl/>
        </w:rPr>
      </w:pPr>
      <w:r>
        <w:rPr>
          <w:rFonts w:hint="cs"/>
          <w:rtl/>
        </w:rPr>
        <w:t>הנה, הצלחתם. הצלחתם. הצלחתם. הרי</w:t>
      </w:r>
      <w:r w:rsidR="00EB6C0C">
        <w:rPr>
          <w:rFonts w:hint="cs"/>
          <w:rtl/>
        </w:rPr>
        <w:t xml:space="preserve"> כולנו יודעים למה בג"ץ פסק כך, כולנו יודעים</w:t>
      </w:r>
      <w:r>
        <w:rPr>
          <w:rFonts w:hint="cs"/>
          <w:rtl/>
        </w:rPr>
        <w:t xml:space="preserve">, </w:t>
      </w:r>
      <w:bookmarkStart w:id="113" w:name="_ETM_Q1_655000"/>
      <w:bookmarkEnd w:id="113"/>
      <w:r>
        <w:rPr>
          <w:rFonts w:hint="cs"/>
          <w:rtl/>
        </w:rPr>
        <w:t>כי בג"ץ לא מתערב פעם אחר פעם. ואנחנו רואים</w:t>
      </w:r>
      <w:bookmarkStart w:id="114" w:name="_ETM_Q1_662000"/>
      <w:bookmarkEnd w:id="114"/>
      <w:r>
        <w:rPr>
          <w:rFonts w:hint="cs"/>
          <w:rtl/>
        </w:rPr>
        <w:t xml:space="preserve"> את זה בדברים של השופטים. בג"ץ לא מתערב. אתם </w:t>
      </w:r>
      <w:bookmarkStart w:id="115" w:name="_ETM_Q1_665000"/>
      <w:bookmarkEnd w:id="115"/>
      <w:r>
        <w:rPr>
          <w:rFonts w:hint="cs"/>
          <w:rtl/>
        </w:rPr>
        <w:t>מדרדרים אותנו, ואתם מביאים את כולנו לסף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תהום, </w:t>
      </w:r>
      <w:bookmarkStart w:id="116" w:name="_ETM_Q1_666000"/>
      <w:bookmarkEnd w:id="116"/>
      <w:r>
        <w:rPr>
          <w:rFonts w:hint="cs"/>
          <w:rtl/>
        </w:rPr>
        <w:t>שאני שואלת את עצמי: מה אתם רוצים? נאמר פעם</w:t>
      </w:r>
      <w:bookmarkStart w:id="117" w:name="_ETM_Q1_670000"/>
      <w:bookmarkEnd w:id="117"/>
      <w:r>
        <w:rPr>
          <w:rFonts w:hint="cs"/>
          <w:rtl/>
        </w:rPr>
        <w:t xml:space="preserve"> אחר פעם בתנ"ך ובתלמוד, שאסור לפגוע ביתומים ובאלמנות. מסורבות </w:t>
      </w:r>
      <w:bookmarkStart w:id="118" w:name="_ETM_Q1_680000"/>
      <w:bookmarkEnd w:id="118"/>
      <w:r w:rsidR="00B11B7B">
        <w:rPr>
          <w:rFonts w:hint="cs"/>
          <w:rtl/>
        </w:rPr>
        <w:t>גט, ועגונות,</w:t>
      </w:r>
      <w:r>
        <w:rPr>
          <w:rFonts w:hint="cs"/>
          <w:rtl/>
        </w:rPr>
        <w:t xml:space="preserve"> ונשים שסובלות מאלימות הן האלמנות. וילדים </w:t>
      </w:r>
      <w:bookmarkStart w:id="119" w:name="_ETM_Q1_684000"/>
      <w:bookmarkEnd w:id="119"/>
      <w:r>
        <w:rPr>
          <w:rFonts w:hint="cs"/>
          <w:rtl/>
        </w:rPr>
        <w:t xml:space="preserve">שסובלים מאלימות </w:t>
      </w:r>
      <w:r w:rsidR="00B11B7B">
        <w:rPr>
          <w:rFonts w:hint="cs"/>
          <w:rtl/>
        </w:rPr>
        <w:t>הם</w:t>
      </w:r>
      <w:r>
        <w:rPr>
          <w:rFonts w:hint="cs"/>
          <w:rtl/>
        </w:rPr>
        <w:t xml:space="preserve"> היתומים של היום.</w:t>
      </w:r>
    </w:p>
    <w:p w:rsidR="00D71C95" w:rsidRDefault="00D71C95" w:rsidP="00AD2FEF">
      <w:pPr>
        <w:rPr>
          <w:rtl/>
        </w:rPr>
      </w:pPr>
    </w:p>
    <w:p w:rsidR="00D71C95" w:rsidRDefault="00D71C95" w:rsidP="00D71C95">
      <w:pPr>
        <w:pStyle w:val="af6"/>
        <w:keepNext/>
        <w:rPr>
          <w:rtl/>
        </w:rPr>
      </w:pPr>
      <w:bookmarkStart w:id="120" w:name="ET_yor_5297_9"/>
      <w:r w:rsidRPr="00D71C95">
        <w:rPr>
          <w:rStyle w:val="TagStyle"/>
          <w:rtl/>
        </w:rPr>
        <w:t xml:space="preserve"> &lt;&lt; </w:t>
      </w:r>
      <w:proofErr w:type="spellStart"/>
      <w:r w:rsidRPr="00D71C95">
        <w:rPr>
          <w:rStyle w:val="TagStyle"/>
          <w:rtl/>
        </w:rPr>
        <w:t>יור</w:t>
      </w:r>
      <w:proofErr w:type="spellEnd"/>
      <w:r w:rsidRPr="00D71C95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D71C95">
        <w:rPr>
          <w:rStyle w:val="TagStyle"/>
          <w:rtl/>
        </w:rPr>
        <w:t xml:space="preserve"> &lt;&lt; </w:t>
      </w:r>
      <w:proofErr w:type="spellStart"/>
      <w:r w:rsidRPr="00D71C95">
        <w:rPr>
          <w:rStyle w:val="TagStyle"/>
          <w:rtl/>
        </w:rPr>
        <w:t>יור</w:t>
      </w:r>
      <w:proofErr w:type="spellEnd"/>
      <w:r w:rsidRPr="00D71C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D71C95" w:rsidRDefault="00D71C95" w:rsidP="00D71C95">
      <w:pPr>
        <w:pStyle w:val="KeepWithNext"/>
        <w:rPr>
          <w:rtl/>
        </w:rPr>
      </w:pPr>
    </w:p>
    <w:p w:rsidR="00101074" w:rsidRDefault="00101074" w:rsidP="00D71C95">
      <w:pPr>
        <w:rPr>
          <w:rtl/>
        </w:rPr>
      </w:pPr>
      <w:r>
        <w:rPr>
          <w:rFonts w:hint="cs"/>
          <w:rtl/>
        </w:rPr>
        <w:t>רחל.</w:t>
      </w:r>
    </w:p>
    <w:p w:rsidR="00101074" w:rsidRDefault="00101074" w:rsidP="00D71C95">
      <w:pPr>
        <w:rPr>
          <w:rtl/>
        </w:rPr>
      </w:pPr>
    </w:p>
    <w:p w:rsidR="00101074" w:rsidRDefault="00101074" w:rsidP="00101074">
      <w:pPr>
        <w:pStyle w:val="a4"/>
        <w:keepNext/>
        <w:rPr>
          <w:rtl/>
        </w:rPr>
      </w:pPr>
      <w:bookmarkStart w:id="121" w:name="ET_speaker_5304_16"/>
      <w:r w:rsidRPr="00101074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1010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101074" w:rsidRDefault="00101074" w:rsidP="00101074">
      <w:pPr>
        <w:pStyle w:val="KeepWithNext"/>
        <w:rPr>
          <w:rtl/>
        </w:rPr>
      </w:pPr>
    </w:p>
    <w:p w:rsidR="00101074" w:rsidRDefault="00101074" w:rsidP="00101074">
      <w:pPr>
        <w:rPr>
          <w:rtl/>
        </w:rPr>
      </w:pPr>
      <w:r>
        <w:rPr>
          <w:rFonts w:hint="cs"/>
          <w:rtl/>
        </w:rPr>
        <w:t>שנייה.</w:t>
      </w:r>
    </w:p>
    <w:p w:rsidR="00101074" w:rsidRDefault="00101074" w:rsidP="00101074">
      <w:pPr>
        <w:rPr>
          <w:rtl/>
        </w:rPr>
      </w:pPr>
      <w:bookmarkStart w:id="122" w:name="_ETM_Q1_687000"/>
      <w:bookmarkEnd w:id="122"/>
    </w:p>
    <w:p w:rsidR="00101074" w:rsidRDefault="00101074" w:rsidP="00EB6C0C">
      <w:pPr>
        <w:rPr>
          <w:rtl/>
        </w:rPr>
      </w:pPr>
      <w:bookmarkStart w:id="123" w:name="_ETM_Q1_688000"/>
      <w:bookmarkEnd w:id="123"/>
      <w:r>
        <w:rPr>
          <w:rFonts w:hint="cs"/>
          <w:rtl/>
        </w:rPr>
        <w:t xml:space="preserve">אנחנו יודעים </w:t>
      </w:r>
      <w:r w:rsidR="00EB6C0C">
        <w:rPr>
          <w:rFonts w:hint="cs"/>
          <w:rtl/>
        </w:rPr>
        <w:t xml:space="preserve">לעזור ליתומים ואלמנות </w:t>
      </w:r>
      <w:r>
        <w:rPr>
          <w:rFonts w:hint="cs"/>
          <w:rtl/>
        </w:rPr>
        <w:t xml:space="preserve">על </w:t>
      </w:r>
      <w:bookmarkStart w:id="124" w:name="_ETM_Q1_689000"/>
      <w:bookmarkEnd w:id="124"/>
      <w:r>
        <w:rPr>
          <w:rFonts w:hint="cs"/>
          <w:rtl/>
        </w:rPr>
        <w:t xml:space="preserve">ידי ביטוח לאומי, אבל אלה אנשים </w:t>
      </w:r>
      <w:bookmarkStart w:id="125" w:name="_ETM_Q1_695000"/>
      <w:bookmarkEnd w:id="125"/>
      <w:r>
        <w:rPr>
          <w:rFonts w:hint="cs"/>
          <w:rtl/>
        </w:rPr>
        <w:t xml:space="preserve">שאתם בסופו של דבר מייצרים את המשבר הגדול. ואני רוצה </w:t>
      </w:r>
      <w:bookmarkStart w:id="126" w:name="_ETM_Q1_696000"/>
      <w:bookmarkEnd w:id="126"/>
      <w:r>
        <w:rPr>
          <w:rFonts w:hint="cs"/>
          <w:rtl/>
        </w:rPr>
        <w:t xml:space="preserve">לסיים ולומר לך משפט אחד: יש עכשיו סרט </w:t>
      </w:r>
      <w:bookmarkStart w:id="127" w:name="_ETM_Q1_703000"/>
      <w:bookmarkEnd w:id="127"/>
      <w:r w:rsidR="00EB6C0C">
        <w:rPr>
          <w:rFonts w:hint="cs"/>
          <w:rtl/>
        </w:rPr>
        <w:t xml:space="preserve">של ענת צוריה; </w:t>
      </w:r>
      <w:bookmarkStart w:id="128" w:name="_ETM_Q1_700000"/>
      <w:bookmarkEnd w:id="128"/>
      <w:r>
        <w:rPr>
          <w:rFonts w:hint="cs"/>
          <w:rtl/>
        </w:rPr>
        <w:t>הוא מראיין ילדים בגירים שאחרי שהם חוו גירושים מאוד-מאוד קשים, שאבות לא של</w:t>
      </w:r>
      <w:r w:rsidR="00EB6C0C">
        <w:rPr>
          <w:rFonts w:hint="cs"/>
          <w:rtl/>
        </w:rPr>
        <w:t>מו מזונות או שאבות היו סרבני גט.</w:t>
      </w:r>
      <w:r>
        <w:rPr>
          <w:rFonts w:hint="cs"/>
          <w:rtl/>
        </w:rPr>
        <w:t xml:space="preserve"> ואנחנו רואים את </w:t>
      </w:r>
      <w:bookmarkStart w:id="129" w:name="_ETM_Q1_714000"/>
      <w:bookmarkEnd w:id="129"/>
      <w:r>
        <w:rPr>
          <w:rFonts w:hint="cs"/>
          <w:rtl/>
        </w:rPr>
        <w:t>הפגיעה המתמשכת</w:t>
      </w:r>
      <w:r w:rsidR="00470E5A">
        <w:rPr>
          <w:rFonts w:hint="cs"/>
          <w:rtl/>
        </w:rPr>
        <w:t xml:space="preserve">. ויש פה עניין של נשים, אבל יש פה </w:t>
      </w:r>
      <w:bookmarkStart w:id="130" w:name="_ETM_Q1_718000"/>
      <w:bookmarkEnd w:id="130"/>
      <w:r w:rsidR="00470E5A">
        <w:rPr>
          <w:rFonts w:hint="cs"/>
          <w:rtl/>
        </w:rPr>
        <w:t xml:space="preserve">בעצם גם עניין של חברה ועניין </w:t>
      </w:r>
      <w:r w:rsidR="00B11B7B">
        <w:rPr>
          <w:rFonts w:hint="cs"/>
          <w:rtl/>
        </w:rPr>
        <w:t xml:space="preserve">של </w:t>
      </w:r>
      <w:r w:rsidR="00470E5A">
        <w:rPr>
          <w:rFonts w:hint="cs"/>
          <w:rtl/>
        </w:rPr>
        <w:t xml:space="preserve">ילדים. ואני רוצה לשאול את בית הדין הרבני: מה אתם רוצים </w:t>
      </w:r>
      <w:bookmarkStart w:id="131" w:name="_ETM_Q1_722000"/>
      <w:bookmarkEnd w:id="131"/>
      <w:proofErr w:type="spellStart"/>
      <w:r w:rsidR="00470E5A">
        <w:rPr>
          <w:rFonts w:hint="cs"/>
          <w:rtl/>
        </w:rPr>
        <w:t>מאיתנו</w:t>
      </w:r>
      <w:proofErr w:type="spellEnd"/>
      <w:r w:rsidR="00470E5A">
        <w:rPr>
          <w:rFonts w:hint="cs"/>
          <w:rtl/>
        </w:rPr>
        <w:t xml:space="preserve">? לאן אתם רוצים לקחת אותנו? מתי אנחנו נראה שינוי? ומתי תבינו שזה פוגע בכל כך הרבה, במעגלים כל </w:t>
      </w:r>
      <w:bookmarkStart w:id="132" w:name="_ETM_Q1_734000"/>
      <w:bookmarkEnd w:id="132"/>
      <w:r w:rsidR="00470E5A">
        <w:rPr>
          <w:rFonts w:hint="cs"/>
          <w:rtl/>
        </w:rPr>
        <w:t>כך רחבים? תודה רבה.</w:t>
      </w:r>
    </w:p>
    <w:p w:rsidR="00D71C95" w:rsidRDefault="00D71C95" w:rsidP="00D71C95">
      <w:pPr>
        <w:rPr>
          <w:rtl/>
        </w:rPr>
      </w:pPr>
      <w:bookmarkStart w:id="133" w:name="_ETM_Q1_683000"/>
      <w:bookmarkEnd w:id="133"/>
    </w:p>
    <w:p w:rsidR="00D71C95" w:rsidRDefault="00D71C95" w:rsidP="00D71C95">
      <w:pPr>
        <w:pStyle w:val="a4"/>
        <w:keepNext/>
        <w:rPr>
          <w:rtl/>
        </w:rPr>
      </w:pPr>
      <w:bookmarkStart w:id="134" w:name="ET_speaker_5496_10"/>
      <w:r w:rsidRPr="00D71C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כהן-פארן (המחנה הציוני):</w:t>
      </w:r>
      <w:r w:rsidRPr="00D71C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D71C95" w:rsidRDefault="00D71C95" w:rsidP="00D71C95">
      <w:pPr>
        <w:pStyle w:val="KeepWithNext"/>
        <w:rPr>
          <w:rtl/>
        </w:rPr>
      </w:pPr>
    </w:p>
    <w:p w:rsidR="00470E5A" w:rsidRDefault="00470E5A" w:rsidP="00D71C95">
      <w:pPr>
        <w:rPr>
          <w:rtl/>
        </w:rPr>
      </w:pPr>
      <w:r>
        <w:rPr>
          <w:rFonts w:hint="cs"/>
          <w:rtl/>
        </w:rPr>
        <w:t>תודה חברת הכנסת רחל עזריה. אבל</w:t>
      </w:r>
      <w:bookmarkStart w:id="135" w:name="_ETM_Q1_741000"/>
      <w:bookmarkEnd w:id="135"/>
      <w:r>
        <w:rPr>
          <w:rFonts w:hint="cs"/>
          <w:rtl/>
        </w:rPr>
        <w:t xml:space="preserve"> כדאי מאוד לדעת שאנחנו כן הזמנו את </w:t>
      </w:r>
      <w:bookmarkStart w:id="136" w:name="_ETM_Q1_742000"/>
      <w:bookmarkEnd w:id="136"/>
      <w:r>
        <w:rPr>
          <w:rFonts w:hint="cs"/>
          <w:rtl/>
        </w:rPr>
        <w:t xml:space="preserve">בתי המשפט ואת בית המשפט העליון. מהנהלה כמובן זה עניין </w:t>
      </w:r>
      <w:bookmarkStart w:id="137" w:name="_ETM_Q1_750000"/>
      <w:bookmarkEnd w:id="137"/>
      <w:r>
        <w:rPr>
          <w:rFonts w:hint="cs"/>
          <w:rtl/>
        </w:rPr>
        <w:t xml:space="preserve">שיפוטי ולא עניין ניהולי בתוך בתי המשפט. אני אתייחס לזה בסיכום, בסופו של דבר יש לי הצעה. אבל חברת </w:t>
      </w:r>
      <w:bookmarkStart w:id="138" w:name="_ETM_Q1_763000"/>
      <w:bookmarkEnd w:id="138"/>
      <w:r>
        <w:rPr>
          <w:rFonts w:hint="cs"/>
          <w:rtl/>
        </w:rPr>
        <w:t>הכנסת יעל כהן-פארן, בבקשה.</w:t>
      </w:r>
    </w:p>
    <w:p w:rsidR="00470E5A" w:rsidRDefault="00470E5A" w:rsidP="00D71C95">
      <w:pPr>
        <w:rPr>
          <w:rtl/>
        </w:rPr>
      </w:pPr>
      <w:bookmarkStart w:id="139" w:name="_ETM_Q1_769000"/>
      <w:bookmarkStart w:id="140" w:name="_ETM_Q1_770000"/>
      <w:bookmarkEnd w:id="139"/>
      <w:bookmarkEnd w:id="140"/>
    </w:p>
    <w:p w:rsidR="00470E5A" w:rsidRDefault="00470E5A" w:rsidP="00470E5A">
      <w:pPr>
        <w:pStyle w:val="a4"/>
        <w:keepNext/>
        <w:rPr>
          <w:rtl/>
        </w:rPr>
      </w:pPr>
      <w:bookmarkStart w:id="141" w:name="ET_speaker_5496_17"/>
      <w:r w:rsidRPr="00470E5A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70E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470E5A" w:rsidRDefault="00470E5A" w:rsidP="00470E5A">
      <w:pPr>
        <w:pStyle w:val="KeepWithNext"/>
        <w:rPr>
          <w:rtl/>
        </w:rPr>
      </w:pPr>
    </w:p>
    <w:p w:rsidR="00470E5A" w:rsidRDefault="004B6F8A" w:rsidP="00470E5A">
      <w:pPr>
        <w:rPr>
          <w:rtl/>
        </w:rPr>
      </w:pPr>
      <w:r>
        <w:rPr>
          <w:rFonts w:hint="cs"/>
          <w:rtl/>
        </w:rPr>
        <w:t>תודה רבה, גברתי יושבת-</w:t>
      </w:r>
      <w:r w:rsidR="00470E5A">
        <w:rPr>
          <w:rFonts w:hint="cs"/>
          <w:rtl/>
        </w:rPr>
        <w:t xml:space="preserve">הראש. אני </w:t>
      </w:r>
      <w:bookmarkStart w:id="142" w:name="_ETM_Q1_768000"/>
      <w:bookmarkEnd w:id="142"/>
      <w:r w:rsidR="00470E5A">
        <w:rPr>
          <w:rFonts w:hint="cs"/>
          <w:rtl/>
        </w:rPr>
        <w:t xml:space="preserve">גם מברכת שהדיון התקיים בכזאת מהירות וזריזות. הוועדה הזו באמת, </w:t>
      </w:r>
      <w:bookmarkStart w:id="143" w:name="_ETM_Q1_779000"/>
      <w:bookmarkEnd w:id="143"/>
      <w:r w:rsidR="00470E5A">
        <w:rPr>
          <w:rFonts w:hint="cs"/>
          <w:rtl/>
        </w:rPr>
        <w:t>אין מה לומר</w:t>
      </w:r>
      <w:r w:rsidR="002244FC">
        <w:rPr>
          <w:rFonts w:hint="cs"/>
          <w:rtl/>
        </w:rPr>
        <w:t>, מהוועדות המשתפות ביותר בכנסת.</w:t>
      </w:r>
    </w:p>
    <w:p w:rsidR="00470E5A" w:rsidRDefault="00470E5A" w:rsidP="00470E5A">
      <w:pPr>
        <w:rPr>
          <w:rtl/>
        </w:rPr>
      </w:pPr>
    </w:p>
    <w:p w:rsidR="00AA4D78" w:rsidRDefault="00470E5A" w:rsidP="00470E5A">
      <w:pPr>
        <w:rPr>
          <w:rtl/>
        </w:rPr>
      </w:pPr>
      <w:bookmarkStart w:id="144" w:name="_ETM_Q1_783000"/>
      <w:bookmarkEnd w:id="144"/>
      <w:r>
        <w:rPr>
          <w:rFonts w:hint="cs"/>
          <w:rtl/>
        </w:rPr>
        <w:t>תשמעו, באמת ערב</w:t>
      </w:r>
      <w:bookmarkStart w:id="145" w:name="_ETM_Q1_782000"/>
      <w:bookmarkEnd w:id="145"/>
      <w:r>
        <w:rPr>
          <w:rFonts w:hint="cs"/>
          <w:rtl/>
        </w:rPr>
        <w:t xml:space="preserve"> לפני יום שיהיה מחר יום שחור, יום מחאה ארצי בנושא</w:t>
      </w:r>
      <w:bookmarkStart w:id="146" w:name="_ETM_Q1_802000"/>
      <w:bookmarkEnd w:id="146"/>
      <w:r>
        <w:rPr>
          <w:rFonts w:hint="cs"/>
          <w:rtl/>
        </w:rPr>
        <w:t xml:space="preserve"> אלימות נגד נשים, איך ממשלת ישראל לא קמה </w:t>
      </w:r>
      <w:bookmarkStart w:id="147" w:name="_ETM_Q1_808000"/>
      <w:bookmarkEnd w:id="147"/>
      <w:r>
        <w:rPr>
          <w:rFonts w:hint="cs"/>
          <w:rtl/>
        </w:rPr>
        <w:t>ועושה מעשה אחרי ששבוע שעבר נרצחו עוד שתי נערות, ילדות. ואנחנו בכל זאת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נתקלים פשוט בחומה בצורה שמנסה למנוע </w:t>
      </w:r>
      <w:bookmarkStart w:id="148" w:name="_ETM_Q1_819000"/>
      <w:bookmarkEnd w:id="148"/>
      <w:r>
        <w:rPr>
          <w:rFonts w:hint="cs"/>
          <w:rtl/>
        </w:rPr>
        <w:t xml:space="preserve">עיסוק אמיתי. ואני כל כך </w:t>
      </w:r>
      <w:r>
        <w:rPr>
          <w:rtl/>
        </w:rPr>
        <w:t>–</w:t>
      </w:r>
      <w:r>
        <w:rPr>
          <w:rFonts w:hint="cs"/>
          <w:rtl/>
        </w:rPr>
        <w:t xml:space="preserve"> אני לא יודע</w:t>
      </w:r>
      <w:bookmarkStart w:id="149" w:name="_ETM_Q1_823000"/>
      <w:bookmarkEnd w:id="149"/>
      <w:r>
        <w:rPr>
          <w:rFonts w:hint="cs"/>
          <w:rtl/>
        </w:rPr>
        <w:t xml:space="preserve">ת אם הכנסת כמובן אנחנו לא נשבות כאן, אבל </w:t>
      </w:r>
      <w:bookmarkStart w:id="150" w:name="_ETM_Q1_825000"/>
      <w:bookmarkEnd w:id="150"/>
      <w:r>
        <w:rPr>
          <w:rFonts w:hint="cs"/>
          <w:rtl/>
        </w:rPr>
        <w:t>אנחנו מזדהות, ואני מזדהה, ואנחנו נמשיך להגיע</w:t>
      </w:r>
      <w:r w:rsidR="004B6F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1" w:name="_ETM_Q1_833000"/>
      <w:bookmarkEnd w:id="151"/>
      <w:r>
        <w:rPr>
          <w:rFonts w:hint="cs"/>
          <w:rtl/>
        </w:rPr>
        <w:t>וגם אם לא נשבות, כי אנחנו להילחם כאן</w:t>
      </w:r>
      <w:r w:rsidR="00AA4D78">
        <w:rPr>
          <w:rFonts w:hint="cs"/>
          <w:rtl/>
        </w:rPr>
        <w:t xml:space="preserve"> </w:t>
      </w:r>
      <w:bookmarkStart w:id="152" w:name="_ETM_Q1_835000"/>
      <w:bookmarkEnd w:id="152"/>
      <w:r w:rsidR="00AA4D78">
        <w:rPr>
          <w:rFonts w:hint="cs"/>
          <w:rtl/>
        </w:rPr>
        <w:t xml:space="preserve">מהכנסת על זכויות הנשים וכל שאר הציבור. אבל אני באמת </w:t>
      </w:r>
      <w:bookmarkStart w:id="153" w:name="_ETM_Q1_836000"/>
      <w:bookmarkEnd w:id="153"/>
      <w:r w:rsidR="00AA4D78">
        <w:rPr>
          <w:rFonts w:hint="cs"/>
          <w:rtl/>
        </w:rPr>
        <w:t xml:space="preserve">מחזקת את כל מי שמוביל את המחאה הזאת. ואנחנו גם </w:t>
      </w:r>
      <w:bookmarkStart w:id="154" w:name="_ETM_Q1_841000"/>
      <w:bookmarkEnd w:id="154"/>
      <w:r w:rsidR="00553985">
        <w:rPr>
          <w:rFonts w:hint="cs"/>
          <w:rtl/>
        </w:rPr>
        <w:t xml:space="preserve">היום במליאה, אני מניחה שגם את </w:t>
      </w:r>
      <w:r w:rsidR="00AA4D78">
        <w:rPr>
          <w:rFonts w:hint="cs"/>
          <w:rtl/>
        </w:rPr>
        <w:t xml:space="preserve">עאידה, נעלה הצעת </w:t>
      </w:r>
      <w:bookmarkStart w:id="155" w:name="_ETM_Q1_844000"/>
      <w:bookmarkEnd w:id="155"/>
      <w:r w:rsidR="00210AA2">
        <w:rPr>
          <w:rFonts w:hint="cs"/>
          <w:rtl/>
        </w:rPr>
        <w:t>אי אמון בממשלה על הרקע הזה.</w:t>
      </w:r>
    </w:p>
    <w:p w:rsidR="00AA4D78" w:rsidRDefault="00AA4D78" w:rsidP="00470E5A">
      <w:pPr>
        <w:rPr>
          <w:rtl/>
        </w:rPr>
      </w:pPr>
    </w:p>
    <w:p w:rsidR="00AA4D78" w:rsidRDefault="00AA4D78" w:rsidP="00AA4D78">
      <w:pPr>
        <w:pStyle w:val="af6"/>
        <w:keepNext/>
        <w:rPr>
          <w:rtl/>
        </w:rPr>
      </w:pPr>
      <w:bookmarkStart w:id="156" w:name="ET_yor_5297_18"/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יור</w:t>
      </w:r>
      <w:proofErr w:type="spellEnd"/>
      <w:r w:rsidRPr="00AA4D78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יור</w:t>
      </w:r>
      <w:proofErr w:type="spellEnd"/>
      <w:r w:rsidRPr="00AA4D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AA4D78" w:rsidRDefault="00AA4D78" w:rsidP="00AA4D78">
      <w:pPr>
        <w:pStyle w:val="KeepWithNext"/>
        <w:rPr>
          <w:rtl/>
        </w:rPr>
      </w:pPr>
    </w:p>
    <w:p w:rsidR="00AA4D78" w:rsidRDefault="00AA4D78" w:rsidP="00AA4D78">
      <w:pPr>
        <w:rPr>
          <w:rtl/>
        </w:rPr>
      </w:pPr>
      <w:r>
        <w:rPr>
          <w:rFonts w:hint="cs"/>
          <w:rtl/>
        </w:rPr>
        <w:t>גם אני.</w:t>
      </w:r>
    </w:p>
    <w:p w:rsidR="00AA4D78" w:rsidRDefault="00AA4D78" w:rsidP="00AA4D78">
      <w:pPr>
        <w:rPr>
          <w:rtl/>
        </w:rPr>
      </w:pPr>
      <w:bookmarkStart w:id="157" w:name="_ETM_Q1_847000"/>
      <w:bookmarkEnd w:id="157"/>
    </w:p>
    <w:p w:rsidR="00AA4D78" w:rsidRDefault="00AA4D78" w:rsidP="00AA4D78">
      <w:pPr>
        <w:pStyle w:val="a4"/>
        <w:keepNext/>
        <w:rPr>
          <w:rtl/>
        </w:rPr>
      </w:pPr>
      <w:bookmarkStart w:id="158" w:name="ET_speaker_5105_20"/>
      <w:r w:rsidRPr="00AA4D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A4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AA4D78" w:rsidRDefault="00AA4D78" w:rsidP="00AA4D78">
      <w:pPr>
        <w:pStyle w:val="KeepWithNext"/>
        <w:rPr>
          <w:rtl/>
        </w:rPr>
      </w:pPr>
    </w:p>
    <w:p w:rsidR="00AA4D78" w:rsidRDefault="00AA4D78" w:rsidP="00AA4D78">
      <w:pPr>
        <w:rPr>
          <w:rtl/>
        </w:rPr>
      </w:pPr>
      <w:bookmarkStart w:id="159" w:name="_ETM_Q1_846000"/>
      <w:bookmarkEnd w:id="159"/>
      <w:r>
        <w:rPr>
          <w:rFonts w:hint="cs"/>
          <w:rtl/>
        </w:rPr>
        <w:t>כולנו.</w:t>
      </w:r>
    </w:p>
    <w:p w:rsidR="00AA4D78" w:rsidRDefault="00AA4D78" w:rsidP="00AA4D78">
      <w:pPr>
        <w:rPr>
          <w:rtl/>
        </w:rPr>
      </w:pPr>
      <w:bookmarkStart w:id="160" w:name="_ETM_Q1_850000"/>
      <w:bookmarkEnd w:id="160"/>
    </w:p>
    <w:p w:rsidR="00AA4D78" w:rsidRDefault="00AA4D78" w:rsidP="00AA4D78">
      <w:pPr>
        <w:pStyle w:val="-"/>
        <w:keepNext/>
        <w:rPr>
          <w:rtl/>
        </w:rPr>
      </w:pPr>
      <w:bookmarkStart w:id="161" w:name="ET_speakercontinue_5496_19"/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דובר_המשך</w:t>
      </w:r>
      <w:proofErr w:type="spellEnd"/>
      <w:r w:rsidRPr="00AA4D78">
        <w:rPr>
          <w:rStyle w:val="TagStyle"/>
          <w:rtl/>
        </w:rPr>
        <w:t xml:space="preserve"> &gt;&gt; </w:t>
      </w:r>
      <w:r>
        <w:rPr>
          <w:rtl/>
        </w:rPr>
        <w:t>יעל כהן-פארן (המחנה הציוני):</w:t>
      </w:r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דובר_המשך</w:t>
      </w:r>
      <w:proofErr w:type="spellEnd"/>
      <w:r w:rsidRPr="00AA4D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AA4D78" w:rsidRDefault="00AA4D78" w:rsidP="00AA4D78">
      <w:pPr>
        <w:pStyle w:val="KeepWithNext"/>
        <w:rPr>
          <w:rtl/>
        </w:rPr>
      </w:pPr>
    </w:p>
    <w:p w:rsidR="00AA4D78" w:rsidRDefault="00AA4D78" w:rsidP="004B6F8A">
      <w:pPr>
        <w:rPr>
          <w:rtl/>
        </w:rPr>
      </w:pPr>
      <w:bookmarkStart w:id="162" w:name="_ETM_Q1_848000"/>
      <w:bookmarkEnd w:id="162"/>
      <w:r>
        <w:rPr>
          <w:rFonts w:hint="cs"/>
          <w:rtl/>
        </w:rPr>
        <w:t>כולנו,</w:t>
      </w:r>
      <w:r w:rsidR="00EA7B6D">
        <w:rPr>
          <w:rFonts w:hint="cs"/>
          <w:rtl/>
        </w:rPr>
        <w:t xml:space="preserve"> </w:t>
      </w:r>
      <w:r w:rsidR="00210AA2">
        <w:rPr>
          <w:rFonts w:hint="cs"/>
          <w:rtl/>
        </w:rPr>
        <w:t>כן. לא, אני מניחה שרחל עזריה לא</w:t>
      </w:r>
      <w:r w:rsidR="004B6F8A">
        <w:rPr>
          <w:rFonts w:hint="cs"/>
          <w:rtl/>
        </w:rPr>
        <w:t>.</w:t>
      </w:r>
      <w:bookmarkStart w:id="163" w:name="_ETM_Q1_851000"/>
      <w:bookmarkEnd w:id="163"/>
    </w:p>
    <w:p w:rsidR="00DD6DA0" w:rsidRDefault="00DD6DA0" w:rsidP="004B6F8A">
      <w:pPr>
        <w:rPr>
          <w:rtl/>
        </w:rPr>
      </w:pPr>
    </w:p>
    <w:p w:rsidR="004B6F8A" w:rsidRDefault="004B6F8A" w:rsidP="004B6F8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B6F8A" w:rsidRDefault="004B6F8A" w:rsidP="004B6F8A">
      <w:pPr>
        <w:pStyle w:val="a4"/>
        <w:keepNext/>
        <w:rPr>
          <w:rtl/>
        </w:rPr>
      </w:pPr>
      <w:bookmarkStart w:id="164" w:name="ET_speaker_5304_241"/>
      <w:r w:rsidRPr="004B6F8A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4B6F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AA4D78" w:rsidRDefault="00AA4D78" w:rsidP="008D11FB">
      <w:pPr>
        <w:pStyle w:val="a4"/>
        <w:rPr>
          <w:rtl/>
        </w:rPr>
      </w:pPr>
    </w:p>
    <w:p w:rsidR="00AA4D78" w:rsidRDefault="00AA4D78" w:rsidP="00AA4D78">
      <w:pPr>
        <w:rPr>
          <w:rtl/>
        </w:rPr>
      </w:pPr>
      <w:bookmarkStart w:id="165" w:name="_ETM_Q1_852000"/>
      <w:bookmarkEnd w:id="165"/>
      <w:r>
        <w:rPr>
          <w:rFonts w:hint="cs"/>
          <w:rtl/>
        </w:rPr>
        <w:t>הצעת אי אמון לא.</w:t>
      </w:r>
      <w:bookmarkStart w:id="166" w:name="_ETM_Q1_854000"/>
      <w:bookmarkEnd w:id="166"/>
    </w:p>
    <w:p w:rsidR="00AA4D78" w:rsidRDefault="00AA4D78" w:rsidP="00AA4D78">
      <w:pPr>
        <w:rPr>
          <w:rtl/>
        </w:rPr>
      </w:pPr>
    </w:p>
    <w:p w:rsidR="00AA4D78" w:rsidRDefault="00AA4D78" w:rsidP="00AA4D78">
      <w:pPr>
        <w:pStyle w:val="af6"/>
        <w:keepNext/>
        <w:rPr>
          <w:rtl/>
        </w:rPr>
      </w:pPr>
      <w:bookmarkStart w:id="167" w:name="ET_yor_5297_22"/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יור</w:t>
      </w:r>
      <w:proofErr w:type="spellEnd"/>
      <w:r w:rsidRPr="00AA4D78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יור</w:t>
      </w:r>
      <w:proofErr w:type="spellEnd"/>
      <w:r w:rsidRPr="00AA4D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4B6F8A" w:rsidRPr="004B6F8A" w:rsidRDefault="004B6F8A" w:rsidP="004B6F8A">
      <w:pPr>
        <w:rPr>
          <w:rtl/>
        </w:rPr>
      </w:pPr>
    </w:p>
    <w:p w:rsidR="00AA4D78" w:rsidRDefault="00AA4D78" w:rsidP="00AA4D78">
      <w:pPr>
        <w:rPr>
          <w:rtl/>
        </w:rPr>
      </w:pPr>
      <w:r>
        <w:rPr>
          <w:rFonts w:hint="cs"/>
          <w:rtl/>
        </w:rPr>
        <w:t>אבל היא תצביע בעד. לא חשוב.</w:t>
      </w:r>
    </w:p>
    <w:p w:rsidR="00AA4D78" w:rsidRDefault="00AA4D78" w:rsidP="00AA4D78">
      <w:pPr>
        <w:rPr>
          <w:rtl/>
        </w:rPr>
      </w:pPr>
      <w:bookmarkStart w:id="168" w:name="_ETM_Q1_856000"/>
      <w:bookmarkEnd w:id="168"/>
    </w:p>
    <w:p w:rsidR="00AA4D78" w:rsidRDefault="00AA4D78" w:rsidP="00AA4D78">
      <w:pPr>
        <w:pStyle w:val="-"/>
        <w:keepNext/>
        <w:rPr>
          <w:rtl/>
        </w:rPr>
      </w:pPr>
      <w:bookmarkStart w:id="169" w:name="ET_speakercontinue_5083_23"/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דובר_המשך</w:t>
      </w:r>
      <w:proofErr w:type="spellEnd"/>
      <w:r w:rsidRPr="00AA4D78">
        <w:rPr>
          <w:rStyle w:val="TagStyle"/>
          <w:rtl/>
        </w:rPr>
        <w:t xml:space="preserve"> &gt;&gt; </w:t>
      </w:r>
      <w:r>
        <w:rPr>
          <w:rtl/>
        </w:rPr>
        <w:t>עליזה לביא (יש עתיד):</w:t>
      </w:r>
      <w:r w:rsidRPr="00AA4D78">
        <w:rPr>
          <w:rStyle w:val="TagStyle"/>
          <w:rtl/>
        </w:rPr>
        <w:t xml:space="preserve"> &lt;&lt; </w:t>
      </w:r>
      <w:proofErr w:type="spellStart"/>
      <w:r w:rsidRPr="00AA4D78">
        <w:rPr>
          <w:rStyle w:val="TagStyle"/>
          <w:rtl/>
        </w:rPr>
        <w:t>דובר_המשך</w:t>
      </w:r>
      <w:proofErr w:type="spellEnd"/>
      <w:r w:rsidRPr="00AA4D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:rsidR="00AA4D78" w:rsidRDefault="00AA4D78" w:rsidP="00AA4D78">
      <w:pPr>
        <w:pStyle w:val="KeepWithNext"/>
        <w:rPr>
          <w:rtl/>
        </w:rPr>
      </w:pPr>
    </w:p>
    <w:p w:rsidR="00AB25CB" w:rsidRDefault="00AA4D78" w:rsidP="00AA4D78">
      <w:pPr>
        <w:rPr>
          <w:rtl/>
        </w:rPr>
      </w:pPr>
      <w:bookmarkStart w:id="170" w:name="_ETM_Q1_853000"/>
      <w:bookmarkEnd w:id="170"/>
      <w:r>
        <w:rPr>
          <w:rFonts w:hint="cs"/>
          <w:rtl/>
        </w:rPr>
        <w:t xml:space="preserve">על הסיפור </w:t>
      </w:r>
      <w:r w:rsidR="004B6F8A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171" w:name="_ETM_Q1_855000"/>
      <w:bookmarkEnd w:id="171"/>
      <w:r>
        <w:rPr>
          <w:rFonts w:hint="cs"/>
          <w:rtl/>
        </w:rPr>
        <w:t xml:space="preserve">שהממשלה לא פועלת לטיפול באלימות נגד נשים כמו שהנשים </w:t>
      </w:r>
      <w:bookmarkStart w:id="172" w:name="_ETM_Q1_861000"/>
      <w:bookmarkEnd w:id="172"/>
      <w:r w:rsidR="004B6F8A">
        <w:rPr>
          <w:rFonts w:hint="cs"/>
          <w:rtl/>
        </w:rPr>
        <w:t>היו רוצות. אבל אני רוצה עכשיו לגעת ב</w:t>
      </w:r>
      <w:r>
        <w:rPr>
          <w:rFonts w:hint="cs"/>
          <w:rtl/>
        </w:rPr>
        <w:t>שורש ה</w:t>
      </w:r>
      <w:bookmarkStart w:id="173" w:name="_ETM_Q1_867000"/>
      <w:bookmarkEnd w:id="173"/>
      <w:r>
        <w:rPr>
          <w:rFonts w:hint="cs"/>
          <w:rtl/>
        </w:rPr>
        <w:t>עניין. אני אחרי שאתמול הופיעה כתבה פתאום ב"הארץ" שסתרה</w:t>
      </w:r>
      <w:bookmarkStart w:id="174" w:name="_ETM_Q1_868000"/>
      <w:bookmarkEnd w:id="174"/>
      <w:r>
        <w:rPr>
          <w:rFonts w:hint="cs"/>
          <w:rtl/>
        </w:rPr>
        <w:t xml:space="preserve"> לחלוטין את כל מה שכביכול חשבנו על הסיפור הזה, </w:t>
      </w:r>
      <w:bookmarkStart w:id="175" w:name="_ETM_Q1_875000"/>
      <w:bookmarkEnd w:id="175"/>
      <w:r>
        <w:rPr>
          <w:rFonts w:hint="cs"/>
          <w:rtl/>
        </w:rPr>
        <w:t xml:space="preserve">אמרתי: די, אי אפשר. אני קוראת את פסק הדין מתחילתו </w:t>
      </w:r>
      <w:bookmarkStart w:id="176" w:name="_ETM_Q1_876000"/>
      <w:bookmarkEnd w:id="176"/>
      <w:r>
        <w:rPr>
          <w:rFonts w:hint="cs"/>
          <w:rtl/>
        </w:rPr>
        <w:t xml:space="preserve">ועד סופו, ואכן עשיתי זאת. לשמחתי, הוא לא מאות עמודים </w:t>
      </w:r>
      <w:bookmarkStart w:id="177" w:name="_ETM_Q1_880000"/>
      <w:bookmarkEnd w:id="177"/>
      <w:r>
        <w:rPr>
          <w:rFonts w:hint="cs"/>
          <w:rtl/>
        </w:rPr>
        <w:t>אלא רק 34. ואני רוצה להתחיל דווקא</w:t>
      </w:r>
      <w:r w:rsidR="00AB25CB">
        <w:rPr>
          <w:rFonts w:hint="cs"/>
          <w:rtl/>
        </w:rPr>
        <w:t xml:space="preserve"> בסיום דבר</w:t>
      </w:r>
      <w:r w:rsidR="00210AA2">
        <w:rPr>
          <w:rFonts w:hint="cs"/>
          <w:rtl/>
        </w:rPr>
        <w:t xml:space="preserve">יו של השופט עמית: </w:t>
      </w:r>
      <w:r w:rsidR="004B6F8A">
        <w:rPr>
          <w:rFonts w:hint="cs"/>
          <w:rtl/>
        </w:rPr>
        <w:t>"</w:t>
      </w:r>
      <w:r w:rsidR="00210AA2">
        <w:rPr>
          <w:rFonts w:hint="cs"/>
          <w:rtl/>
        </w:rPr>
        <w:t>אנה אנו באים?</w:t>
      </w:r>
      <w:r w:rsidR="004B6F8A">
        <w:rPr>
          <w:rFonts w:hint="cs"/>
          <w:rtl/>
        </w:rPr>
        <w:t>"</w:t>
      </w:r>
    </w:p>
    <w:p w:rsidR="00AB25CB" w:rsidRDefault="00AB25CB" w:rsidP="00AB25CB">
      <w:pPr>
        <w:rPr>
          <w:rtl/>
        </w:rPr>
      </w:pPr>
      <w:bookmarkStart w:id="178" w:name="_ETM_Q1_887000"/>
      <w:bookmarkEnd w:id="178"/>
    </w:p>
    <w:p w:rsidR="00AB25CB" w:rsidRDefault="00AB25CB" w:rsidP="00AB25CB">
      <w:pPr>
        <w:pStyle w:val="a4"/>
        <w:keepNext/>
        <w:rPr>
          <w:rtl/>
        </w:rPr>
      </w:pPr>
      <w:bookmarkStart w:id="179" w:name="ET_speaker_5304_24"/>
      <w:r w:rsidRPr="00AB25C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AB2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AB25CB" w:rsidRDefault="00AB25CB" w:rsidP="00AB25CB">
      <w:pPr>
        <w:pStyle w:val="KeepWithNext"/>
        <w:rPr>
          <w:rtl/>
        </w:rPr>
      </w:pPr>
    </w:p>
    <w:p w:rsidR="00AB25CB" w:rsidRDefault="00AB25CB" w:rsidP="00AB25CB">
      <w:pPr>
        <w:rPr>
          <w:rtl/>
        </w:rPr>
      </w:pPr>
      <w:r>
        <w:rPr>
          <w:rFonts w:hint="cs"/>
          <w:rtl/>
        </w:rPr>
        <w:t>נכון.</w:t>
      </w:r>
    </w:p>
    <w:p w:rsidR="00AB25CB" w:rsidRDefault="00AB25CB" w:rsidP="00AB25CB">
      <w:pPr>
        <w:rPr>
          <w:rtl/>
        </w:rPr>
      </w:pPr>
    </w:p>
    <w:p w:rsidR="00AB25CB" w:rsidRDefault="00AB25CB" w:rsidP="00AB25CB">
      <w:pPr>
        <w:pStyle w:val="a4"/>
        <w:keepNext/>
        <w:rPr>
          <w:rtl/>
        </w:rPr>
      </w:pPr>
      <w:bookmarkStart w:id="180" w:name="ET_speaker_5496_25"/>
      <w:r w:rsidRPr="00AB25CB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B2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AB25CB" w:rsidRDefault="00AB25CB" w:rsidP="00AB25CB">
      <w:pPr>
        <w:pStyle w:val="KeepWithNext"/>
        <w:rPr>
          <w:rtl/>
        </w:rPr>
      </w:pPr>
    </w:p>
    <w:p w:rsidR="00AB25CB" w:rsidRDefault="004B6F8A" w:rsidP="00AB25CB">
      <w:pPr>
        <w:rPr>
          <w:rtl/>
        </w:rPr>
      </w:pPr>
      <w:r>
        <w:rPr>
          <w:rFonts w:hint="cs"/>
          <w:rtl/>
        </w:rPr>
        <w:t>לאן אנחנו הולכים?</w:t>
      </w:r>
    </w:p>
    <w:p w:rsidR="00AB25CB" w:rsidRDefault="00AB25CB" w:rsidP="00AB25CB">
      <w:pPr>
        <w:rPr>
          <w:rtl/>
        </w:rPr>
      </w:pPr>
      <w:bookmarkStart w:id="181" w:name="_ETM_Q1_889000"/>
      <w:bookmarkEnd w:id="181"/>
    </w:p>
    <w:p w:rsidR="00AB25CB" w:rsidRDefault="00AB25CB" w:rsidP="00AB25CB">
      <w:pPr>
        <w:pStyle w:val="a4"/>
        <w:keepNext/>
        <w:rPr>
          <w:rtl/>
        </w:rPr>
      </w:pPr>
      <w:bookmarkStart w:id="182" w:name="ET_speaker_5083_26"/>
      <w:r w:rsidRPr="00AB25C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B2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AB25CB" w:rsidRDefault="00AB25CB" w:rsidP="00AB25CB">
      <w:pPr>
        <w:pStyle w:val="KeepWithNext"/>
        <w:rPr>
          <w:rtl/>
        </w:rPr>
      </w:pPr>
    </w:p>
    <w:p w:rsidR="00AB25CB" w:rsidRDefault="002244FC" w:rsidP="00AB25CB">
      <w:pPr>
        <w:rPr>
          <w:rtl/>
        </w:rPr>
      </w:pPr>
      <w:bookmarkStart w:id="183" w:name="_ETM_Q1_892000"/>
      <w:bookmarkEnd w:id="183"/>
      <w:r>
        <w:rPr>
          <w:rFonts w:hint="cs"/>
          <w:rtl/>
        </w:rPr>
        <w:t>- - -</w:t>
      </w:r>
    </w:p>
    <w:p w:rsidR="00AB25CB" w:rsidRDefault="00AB25CB" w:rsidP="00AB25CB">
      <w:pPr>
        <w:rPr>
          <w:rtl/>
        </w:rPr>
      </w:pPr>
      <w:bookmarkStart w:id="184" w:name="_ETM_Q1_893000"/>
      <w:bookmarkEnd w:id="184"/>
    </w:p>
    <w:p w:rsidR="00AB25CB" w:rsidRDefault="00AB25CB" w:rsidP="00AB25CB">
      <w:pPr>
        <w:pStyle w:val="a4"/>
        <w:keepNext/>
        <w:rPr>
          <w:rtl/>
        </w:rPr>
      </w:pPr>
      <w:bookmarkStart w:id="185" w:name="ET_speaker_5496_27"/>
      <w:r w:rsidRPr="00AB25CB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B2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AB25CB" w:rsidRDefault="00AB25CB" w:rsidP="00AB25CB">
      <w:pPr>
        <w:pStyle w:val="KeepWithNext"/>
        <w:rPr>
          <w:rtl/>
        </w:rPr>
      </w:pPr>
    </w:p>
    <w:p w:rsidR="00A34994" w:rsidRDefault="00AB25CB" w:rsidP="00AB25CB">
      <w:pPr>
        <w:rPr>
          <w:rtl/>
        </w:rPr>
      </w:pPr>
      <w:r>
        <w:rPr>
          <w:rFonts w:hint="cs"/>
          <w:rtl/>
        </w:rPr>
        <w:t xml:space="preserve">כן, אני בחרתי כי "לאן אנחנו </w:t>
      </w:r>
      <w:bookmarkStart w:id="186" w:name="_ETM_Q1_890000"/>
      <w:bookmarkEnd w:id="186"/>
      <w:r>
        <w:rPr>
          <w:rFonts w:hint="cs"/>
          <w:rtl/>
        </w:rPr>
        <w:t>הולכים" מכל הסי</w:t>
      </w:r>
      <w:r w:rsidR="00A34994">
        <w:rPr>
          <w:rFonts w:hint="cs"/>
          <w:rtl/>
        </w:rPr>
        <w:t>פ</w:t>
      </w:r>
      <w:r>
        <w:rPr>
          <w:rFonts w:hint="cs"/>
          <w:rtl/>
        </w:rPr>
        <w:t xml:space="preserve">ור הזה. עכשיו תראו, אני לא </w:t>
      </w:r>
      <w:bookmarkStart w:id="187" w:name="_ETM_Q1_894000"/>
      <w:bookmarkEnd w:id="187"/>
      <w:r>
        <w:rPr>
          <w:rFonts w:hint="cs"/>
          <w:rtl/>
        </w:rPr>
        <w:t xml:space="preserve">אכנס </w:t>
      </w:r>
      <w:proofErr w:type="spellStart"/>
      <w:r>
        <w:rPr>
          <w:rFonts w:hint="cs"/>
          <w:rtl/>
        </w:rPr>
        <w:t>לפ</w:t>
      </w:r>
      <w:r w:rsidR="00B70008">
        <w:rPr>
          <w:rFonts w:hint="cs"/>
          <w:rtl/>
        </w:rPr>
        <w:t>י</w:t>
      </w:r>
      <w:r>
        <w:rPr>
          <w:rFonts w:hint="cs"/>
          <w:rtl/>
        </w:rPr>
        <w:t>לפוליאדה</w:t>
      </w:r>
      <w:proofErr w:type="spellEnd"/>
      <w:r>
        <w:rPr>
          <w:rFonts w:hint="cs"/>
          <w:rtl/>
        </w:rPr>
        <w:t xml:space="preserve"> המשפטית שכל השופטים התייחסו אליה על כוונת שיתוף</w:t>
      </w:r>
      <w:bookmarkStart w:id="188" w:name="_ETM_Q1_900000"/>
      <w:bookmarkEnd w:id="188"/>
      <w:r>
        <w:rPr>
          <w:rFonts w:hint="cs"/>
          <w:rtl/>
        </w:rPr>
        <w:t xml:space="preserve">, ואם הייתה כוונת שיתוף, ומתי הופסקה, ואם כשהיא </w:t>
      </w:r>
      <w:bookmarkStart w:id="189" w:name="_ETM_Q1_904000"/>
      <w:bookmarkEnd w:id="189"/>
      <w:r w:rsidR="00A34994">
        <w:rPr>
          <w:rFonts w:hint="cs"/>
          <w:rtl/>
        </w:rPr>
        <w:t>בגדה בו אז הוא מפר את כו</w:t>
      </w:r>
      <w:r>
        <w:rPr>
          <w:rFonts w:hint="cs"/>
          <w:rtl/>
        </w:rPr>
        <w:t xml:space="preserve">ונת השיתוף שלו 30 </w:t>
      </w:r>
      <w:bookmarkStart w:id="190" w:name="_ETM_Q1_909000"/>
      <w:bookmarkEnd w:id="190"/>
      <w:r>
        <w:rPr>
          <w:rFonts w:hint="cs"/>
          <w:rtl/>
        </w:rPr>
        <w:t xml:space="preserve">שנה אחורה. </w:t>
      </w:r>
      <w:r w:rsidR="002244FC">
        <w:rPr>
          <w:rFonts w:hint="cs"/>
          <w:rtl/>
        </w:rPr>
        <w:t>הרי זה לב העניין. זה לב העניין.</w:t>
      </w:r>
    </w:p>
    <w:p w:rsidR="00A34994" w:rsidRDefault="00A34994" w:rsidP="00AB25CB">
      <w:pPr>
        <w:rPr>
          <w:rtl/>
        </w:rPr>
      </w:pPr>
    </w:p>
    <w:p w:rsidR="00A34994" w:rsidRDefault="00A34994" w:rsidP="00A34994">
      <w:pPr>
        <w:pStyle w:val="a4"/>
        <w:keepNext/>
        <w:rPr>
          <w:rtl/>
        </w:rPr>
      </w:pPr>
      <w:bookmarkStart w:id="191" w:name="ET_speaker_5083_242"/>
      <w:r w:rsidRPr="00A3499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34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A34994" w:rsidRDefault="00A34994" w:rsidP="00A34994">
      <w:pPr>
        <w:pStyle w:val="KeepWithNext"/>
        <w:rPr>
          <w:rtl/>
        </w:rPr>
      </w:pPr>
    </w:p>
    <w:p w:rsidR="00A34994" w:rsidRDefault="002244FC" w:rsidP="00A34994">
      <w:pPr>
        <w:rPr>
          <w:rtl/>
        </w:rPr>
      </w:pPr>
      <w:bookmarkStart w:id="192" w:name="_ETM_Q1_912000"/>
      <w:bookmarkEnd w:id="192"/>
      <w:r>
        <w:rPr>
          <w:rFonts w:hint="cs"/>
          <w:rtl/>
        </w:rPr>
        <w:t xml:space="preserve">"לב העניין" זה - </w:t>
      </w:r>
      <w:bookmarkStart w:id="193" w:name="_ETM_Q1_1115000"/>
      <w:bookmarkEnd w:id="193"/>
      <w:r>
        <w:rPr>
          <w:rFonts w:hint="cs"/>
          <w:rtl/>
        </w:rPr>
        <w:t>- -</w:t>
      </w:r>
    </w:p>
    <w:p w:rsidR="00A34994" w:rsidRDefault="00A34994" w:rsidP="00A34994">
      <w:pPr>
        <w:rPr>
          <w:rtl/>
        </w:rPr>
      </w:pPr>
      <w:bookmarkStart w:id="194" w:name="_ETM_Q1_910000"/>
      <w:bookmarkEnd w:id="194"/>
    </w:p>
    <w:p w:rsidR="00A34994" w:rsidRDefault="00A34994" w:rsidP="00A34994">
      <w:pPr>
        <w:pStyle w:val="a4"/>
        <w:keepNext/>
        <w:rPr>
          <w:rtl/>
        </w:rPr>
      </w:pPr>
      <w:bookmarkStart w:id="195" w:name="ET_speaker_5496_243"/>
      <w:r w:rsidRPr="00A3499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34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A34994" w:rsidRDefault="00A34994" w:rsidP="00A34994">
      <w:pPr>
        <w:ind w:firstLine="0"/>
        <w:rPr>
          <w:rtl/>
        </w:rPr>
      </w:pPr>
    </w:p>
    <w:p w:rsidR="00AB25CB" w:rsidRDefault="00AB25CB" w:rsidP="00AB25CB">
      <w:pPr>
        <w:rPr>
          <w:rtl/>
        </w:rPr>
      </w:pPr>
      <w:bookmarkStart w:id="196" w:name="_ETM_Q1_913000"/>
      <w:bookmarkEnd w:id="196"/>
      <w:r>
        <w:rPr>
          <w:rFonts w:hint="cs"/>
          <w:rtl/>
        </w:rPr>
        <w:t>אבל בסופו של דבר, אני לא אכנס להלכות ולהלכה המשפטית</w:t>
      </w:r>
      <w:bookmarkStart w:id="197" w:name="_ETM_Q1_918000"/>
      <w:bookmarkEnd w:id="197"/>
      <w:r>
        <w:rPr>
          <w:rFonts w:hint="cs"/>
          <w:rtl/>
        </w:rPr>
        <w:t xml:space="preserve">, כי ברור לי שבתי הדין הרבניים פשוט נמצאים בעולם </w:t>
      </w:r>
      <w:bookmarkStart w:id="198" w:name="_ETM_Q1_922000"/>
      <w:bookmarkEnd w:id="198"/>
      <w:r>
        <w:rPr>
          <w:rFonts w:hint="cs"/>
          <w:rtl/>
        </w:rPr>
        <w:t xml:space="preserve">משלהם, שבו הגבר הוא בעל הממון ולאישה אין </w:t>
      </w:r>
      <w:bookmarkStart w:id="199" w:name="_ETM_Q1_929000"/>
      <w:bookmarkEnd w:id="199"/>
      <w:r>
        <w:rPr>
          <w:rFonts w:hint="cs"/>
          <w:rtl/>
        </w:rPr>
        <w:t>זכויות, והכתובה היא מה שמגדיר</w:t>
      </w:r>
      <w:r w:rsidR="00B85B63">
        <w:rPr>
          <w:rFonts w:hint="cs"/>
          <w:rtl/>
        </w:rPr>
        <w:t>ה</w:t>
      </w:r>
      <w:r>
        <w:rPr>
          <w:rFonts w:hint="cs"/>
          <w:rtl/>
        </w:rPr>
        <w:t xml:space="preserve"> את זכויותיה. והדברים</w:t>
      </w:r>
      <w:bookmarkStart w:id="200" w:name="_ETM_Q1_931000"/>
      <w:bookmarkEnd w:id="200"/>
      <w:r>
        <w:rPr>
          <w:rFonts w:hint="cs"/>
          <w:rtl/>
        </w:rPr>
        <w:t xml:space="preserve"> האלה גם נכתבו גם בפסיקות וגם נש</w:t>
      </w:r>
      <w:r w:rsidR="00210AA2">
        <w:rPr>
          <w:rFonts w:hint="cs"/>
          <w:rtl/>
        </w:rPr>
        <w:t>ללו, אגב, בפסיקת בבלי המפורסמת.</w:t>
      </w:r>
    </w:p>
    <w:p w:rsidR="00AB25CB" w:rsidRDefault="00AB25CB" w:rsidP="00AB25CB">
      <w:pPr>
        <w:rPr>
          <w:rtl/>
        </w:rPr>
      </w:pPr>
    </w:p>
    <w:p w:rsidR="003424F6" w:rsidRDefault="00AB25CB" w:rsidP="00B85B63">
      <w:pPr>
        <w:rPr>
          <w:rtl/>
        </w:rPr>
      </w:pPr>
      <w:bookmarkStart w:id="201" w:name="_ETM_Q1_936000"/>
      <w:bookmarkEnd w:id="201"/>
      <w:r>
        <w:rPr>
          <w:rFonts w:hint="cs"/>
          <w:rtl/>
        </w:rPr>
        <w:t xml:space="preserve">בסופו של דבר, העולם שמציב בית הדין הרבני </w:t>
      </w:r>
      <w:bookmarkStart w:id="202" w:name="_ETM_Q1_939000"/>
      <w:bookmarkEnd w:id="202"/>
      <w:r>
        <w:rPr>
          <w:rFonts w:hint="cs"/>
          <w:rtl/>
        </w:rPr>
        <w:t xml:space="preserve">הוא לא העולם שאנחנו חיים בו היום, וזהו. והגיע הזמן </w:t>
      </w:r>
      <w:bookmarkStart w:id="203" w:name="_ETM_Q1_945000"/>
      <w:bookmarkEnd w:id="203"/>
      <w:r>
        <w:rPr>
          <w:rFonts w:hint="cs"/>
          <w:rtl/>
        </w:rPr>
        <w:t xml:space="preserve">לשים את זה בחקיקה, כי הם חושבים שפסיקה של </w:t>
      </w:r>
      <w:bookmarkStart w:id="204" w:name="_ETM_Q1_949000"/>
      <w:bookmarkEnd w:id="204"/>
      <w:r>
        <w:rPr>
          <w:rFonts w:hint="cs"/>
          <w:rtl/>
        </w:rPr>
        <w:t>בתי דין, אפילו בית דין גבוה לצדק ו</w:t>
      </w:r>
      <w:bookmarkStart w:id="205" w:name="_ETM_Q1_953000"/>
      <w:bookmarkEnd w:id="205"/>
      <w:r>
        <w:rPr>
          <w:rFonts w:hint="cs"/>
          <w:rtl/>
        </w:rPr>
        <w:t xml:space="preserve">בית משפט העליון במדינת ישראל, לא חל עליהם </w:t>
      </w:r>
      <w:bookmarkStart w:id="206" w:name="_ETM_Q1_956000"/>
      <w:bookmarkEnd w:id="206"/>
      <w:r>
        <w:rPr>
          <w:rFonts w:hint="cs"/>
          <w:rtl/>
        </w:rPr>
        <w:t xml:space="preserve">כי להם יש בית דין של מעלה. ואני מאוד מצטערת, אנחנו צריכים להביא </w:t>
      </w:r>
      <w:r w:rsidR="00B85B63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בחקיקה חלוטה ולא בפסיקה, כי כנראה שהיא </w:t>
      </w:r>
      <w:bookmarkStart w:id="207" w:name="_ETM_Q1_965000"/>
      <w:bookmarkEnd w:id="207"/>
      <w:r>
        <w:rPr>
          <w:rFonts w:hint="cs"/>
          <w:rtl/>
        </w:rPr>
        <w:t>מספיקה בימינו. וגם בעצם מה שקורה מתוך פסק הדין הזה</w:t>
      </w:r>
      <w:bookmarkStart w:id="208" w:name="_ETM_Q1_971000"/>
      <w:bookmarkEnd w:id="208"/>
      <w:r>
        <w:rPr>
          <w:rFonts w:hint="cs"/>
          <w:rtl/>
        </w:rPr>
        <w:t xml:space="preserve"> </w:t>
      </w:r>
      <w:r w:rsidR="00B85B63">
        <w:rPr>
          <w:rFonts w:hint="cs"/>
          <w:rtl/>
        </w:rPr>
        <w:t>הוא</w:t>
      </w:r>
      <w:r w:rsidR="003424F6">
        <w:rPr>
          <w:rFonts w:hint="cs"/>
          <w:rtl/>
        </w:rPr>
        <w:t xml:space="preserve"> הרבה מעבר בעיניי להשלכות על זכויות נשים ומעמדנו. </w:t>
      </w:r>
      <w:bookmarkStart w:id="209" w:name="_ETM_Q1_973000"/>
      <w:bookmarkEnd w:id="209"/>
      <w:r w:rsidR="00B85B63">
        <w:rPr>
          <w:rFonts w:hint="cs"/>
          <w:rtl/>
        </w:rPr>
        <w:t xml:space="preserve">כמובן שזה שם. זה </w:t>
      </w:r>
      <w:r w:rsidR="003424F6">
        <w:rPr>
          <w:rFonts w:hint="cs"/>
          <w:rtl/>
        </w:rPr>
        <w:t xml:space="preserve">בכלל על המקום של בית הדין </w:t>
      </w:r>
      <w:bookmarkStart w:id="210" w:name="_ETM_Q1_979000"/>
      <w:bookmarkEnd w:id="210"/>
      <w:r w:rsidR="003424F6">
        <w:rPr>
          <w:rFonts w:hint="cs"/>
          <w:rtl/>
        </w:rPr>
        <w:t xml:space="preserve">הרבני מול חקיקה אזרחית ובתי המשפט האזרחיים. כי בעצם הם </w:t>
      </w:r>
      <w:bookmarkStart w:id="211" w:name="_ETM_Q1_984000"/>
      <w:bookmarkEnd w:id="211"/>
      <w:r w:rsidR="003424F6">
        <w:rPr>
          <w:rFonts w:hint="cs"/>
          <w:rtl/>
        </w:rPr>
        <w:t>עכשיו כופרים בזה שפסיקה של בית משפט אזרחי חלה עליהם.</w:t>
      </w:r>
    </w:p>
    <w:p w:rsidR="003424F6" w:rsidRDefault="003424F6" w:rsidP="00AB25CB">
      <w:pPr>
        <w:rPr>
          <w:rtl/>
        </w:rPr>
      </w:pPr>
    </w:p>
    <w:p w:rsidR="003424F6" w:rsidRDefault="003424F6" w:rsidP="003424F6">
      <w:pPr>
        <w:pStyle w:val="a4"/>
        <w:keepNext/>
        <w:rPr>
          <w:rtl/>
        </w:rPr>
      </w:pPr>
      <w:bookmarkStart w:id="212" w:name="ET_speaker_5304_28"/>
      <w:r w:rsidRPr="003424F6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42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3424F6" w:rsidRDefault="003424F6" w:rsidP="003424F6">
      <w:pPr>
        <w:pStyle w:val="KeepWithNext"/>
        <w:rPr>
          <w:rtl/>
        </w:rPr>
      </w:pPr>
    </w:p>
    <w:p w:rsidR="003424F6" w:rsidRDefault="003424F6" w:rsidP="003424F6">
      <w:pPr>
        <w:rPr>
          <w:rtl/>
        </w:rPr>
      </w:pPr>
      <w:bookmarkStart w:id="213" w:name="_ETM_Q1_989000"/>
      <w:bookmarkEnd w:id="213"/>
      <w:r>
        <w:rPr>
          <w:rFonts w:hint="cs"/>
          <w:rtl/>
        </w:rPr>
        <w:t>נכון.</w:t>
      </w:r>
    </w:p>
    <w:p w:rsidR="003424F6" w:rsidRDefault="003424F6" w:rsidP="003424F6">
      <w:pPr>
        <w:rPr>
          <w:rtl/>
        </w:rPr>
      </w:pPr>
      <w:bookmarkStart w:id="214" w:name="_ETM_Q1_992000"/>
      <w:bookmarkEnd w:id="214"/>
    </w:p>
    <w:p w:rsidR="003424F6" w:rsidRDefault="003424F6" w:rsidP="003424F6">
      <w:pPr>
        <w:pStyle w:val="a4"/>
        <w:keepNext/>
        <w:rPr>
          <w:rtl/>
        </w:rPr>
      </w:pPr>
      <w:bookmarkStart w:id="215" w:name="ET_speaker_5496_29"/>
      <w:r w:rsidRPr="003424F6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42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3424F6" w:rsidRDefault="003424F6" w:rsidP="003424F6">
      <w:pPr>
        <w:pStyle w:val="KeepWithNext"/>
        <w:rPr>
          <w:rtl/>
        </w:rPr>
      </w:pPr>
    </w:p>
    <w:p w:rsidR="003424F6" w:rsidRDefault="003424F6" w:rsidP="00B85B63">
      <w:pPr>
        <w:rPr>
          <w:rtl/>
        </w:rPr>
      </w:pPr>
      <w:bookmarkStart w:id="216" w:name="_ETM_Q1_988000"/>
      <w:bookmarkEnd w:id="216"/>
      <w:r>
        <w:rPr>
          <w:rFonts w:hint="cs"/>
          <w:rtl/>
        </w:rPr>
        <w:t xml:space="preserve">הם </w:t>
      </w:r>
      <w:bookmarkStart w:id="217" w:name="_ETM_Q1_990000"/>
      <w:bookmarkEnd w:id="217"/>
      <w:r>
        <w:rPr>
          <w:rFonts w:hint="cs"/>
          <w:rtl/>
        </w:rPr>
        <w:t xml:space="preserve">מפרים הלכה פסוקה שכבר שנים הולכת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שהם לא מתערבים בעניינים אזרחיים ובחלוקת רכ</w:t>
      </w:r>
      <w:r w:rsidR="00B85B63">
        <w:rPr>
          <w:rFonts w:hint="cs"/>
          <w:rtl/>
        </w:rPr>
        <w:t>וש</w:t>
      </w:r>
      <w:r>
        <w:rPr>
          <w:rFonts w:hint="cs"/>
          <w:rtl/>
        </w:rPr>
        <w:t xml:space="preserve"> לפי דין תורה, אלא גם כשהם </w:t>
      </w:r>
      <w:bookmarkStart w:id="218" w:name="_ETM_Q1_1001000"/>
      <w:bookmarkEnd w:id="218"/>
      <w:r>
        <w:rPr>
          <w:rFonts w:hint="cs"/>
          <w:rtl/>
        </w:rPr>
        <w:t xml:space="preserve">פוסקים בעניין </w:t>
      </w:r>
      <w:r w:rsidR="00B85B63">
        <w:rPr>
          <w:rFonts w:hint="cs"/>
          <w:rtl/>
        </w:rPr>
        <w:t xml:space="preserve">זה </w:t>
      </w:r>
      <w:r w:rsidR="00B85B63">
        <w:rPr>
          <w:rtl/>
        </w:rPr>
        <w:t>–</w:t>
      </w:r>
      <w:r w:rsidR="00B85B63">
        <w:rPr>
          <w:rFonts w:hint="cs"/>
          <w:rtl/>
        </w:rPr>
        <w:t xml:space="preserve"> </w:t>
      </w:r>
      <w:r>
        <w:rPr>
          <w:rFonts w:hint="cs"/>
          <w:rtl/>
        </w:rPr>
        <w:t>לפי הדין האזרחי.</w:t>
      </w:r>
      <w:bookmarkStart w:id="219" w:name="_ETM_Q1_1002000"/>
      <w:bookmarkEnd w:id="219"/>
    </w:p>
    <w:p w:rsidR="003424F6" w:rsidRDefault="003424F6" w:rsidP="003424F6">
      <w:pPr>
        <w:rPr>
          <w:rtl/>
        </w:rPr>
      </w:pPr>
    </w:p>
    <w:p w:rsidR="003424F6" w:rsidRDefault="003424F6" w:rsidP="003424F6">
      <w:pPr>
        <w:pStyle w:val="a4"/>
        <w:keepNext/>
        <w:rPr>
          <w:rtl/>
        </w:rPr>
      </w:pPr>
      <w:bookmarkStart w:id="220" w:name="ET_speaker_5304_30"/>
      <w:r w:rsidRPr="003424F6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42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3424F6" w:rsidRDefault="003424F6" w:rsidP="003424F6">
      <w:pPr>
        <w:pStyle w:val="KeepWithNext"/>
        <w:rPr>
          <w:rtl/>
        </w:rPr>
      </w:pPr>
    </w:p>
    <w:p w:rsidR="003424F6" w:rsidRDefault="003424F6" w:rsidP="003424F6">
      <w:pPr>
        <w:rPr>
          <w:rtl/>
        </w:rPr>
      </w:pPr>
      <w:bookmarkStart w:id="221" w:name="_ETM_Q1_999000"/>
      <w:bookmarkEnd w:id="221"/>
      <w:r>
        <w:rPr>
          <w:rFonts w:hint="cs"/>
          <w:rtl/>
        </w:rPr>
        <w:t>לפי הדין האזרחי, וזה נגמר.</w:t>
      </w:r>
    </w:p>
    <w:p w:rsidR="003424F6" w:rsidRDefault="003424F6" w:rsidP="003424F6">
      <w:pPr>
        <w:rPr>
          <w:rtl/>
        </w:rPr>
      </w:pPr>
      <w:bookmarkStart w:id="222" w:name="_ETM_Q1_1000000"/>
      <w:bookmarkEnd w:id="222"/>
    </w:p>
    <w:p w:rsidR="003424F6" w:rsidRDefault="003424F6" w:rsidP="003424F6">
      <w:pPr>
        <w:pStyle w:val="a4"/>
        <w:keepNext/>
        <w:rPr>
          <w:rtl/>
        </w:rPr>
      </w:pPr>
      <w:bookmarkStart w:id="223" w:name="ET_speaker_5496_31"/>
      <w:r w:rsidRPr="003424F6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42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3424F6" w:rsidRDefault="003424F6" w:rsidP="003424F6">
      <w:pPr>
        <w:rPr>
          <w:rtl/>
        </w:rPr>
      </w:pPr>
      <w:bookmarkStart w:id="224" w:name="_ETM_Q1_1003000"/>
      <w:bookmarkEnd w:id="224"/>
    </w:p>
    <w:p w:rsidR="00D71C95" w:rsidRDefault="003424F6" w:rsidP="00210AA2">
      <w:pPr>
        <w:rPr>
          <w:rtl/>
        </w:rPr>
      </w:pPr>
      <w:r>
        <w:rPr>
          <w:rFonts w:hint="cs"/>
          <w:rtl/>
        </w:rPr>
        <w:t xml:space="preserve">והם לחלוטין, לחלוטין זה נגמר. ואנחנו נראה </w:t>
      </w:r>
      <w:bookmarkStart w:id="225" w:name="_ETM_Q1_1004000"/>
      <w:bookmarkEnd w:id="225"/>
      <w:r>
        <w:rPr>
          <w:rFonts w:hint="cs"/>
          <w:rtl/>
        </w:rPr>
        <w:t xml:space="preserve">את זה גם אולי בעוד סיפורים, ולא רק בנושאים שקשורים בחלוקת הרכוש בעקבות גירושין. אנחנו נראה את זה </w:t>
      </w:r>
      <w:bookmarkStart w:id="226" w:name="_ETM_Q1_1009000"/>
      <w:bookmarkEnd w:id="226"/>
      <w:r>
        <w:rPr>
          <w:rFonts w:hint="cs"/>
          <w:rtl/>
        </w:rPr>
        <w:t>בע</w:t>
      </w:r>
      <w:r w:rsidR="00B85B63">
        <w:rPr>
          <w:rFonts w:hint="cs"/>
          <w:rtl/>
        </w:rPr>
        <w:t>וד עניינים, וכמובן שם המקום הכי-</w:t>
      </w:r>
      <w:r>
        <w:rPr>
          <w:rFonts w:hint="cs"/>
          <w:rtl/>
        </w:rPr>
        <w:t xml:space="preserve">הכי קשה </w:t>
      </w:r>
      <w:bookmarkStart w:id="227" w:name="_ETM_Q1_1013000"/>
      <w:bookmarkEnd w:id="227"/>
      <w:r>
        <w:rPr>
          <w:rFonts w:hint="cs"/>
          <w:rtl/>
        </w:rPr>
        <w:t xml:space="preserve">והכי כואב. ואני באמת רוצה לומר כאן, תראו, אנחנו צריכים כאן </w:t>
      </w:r>
      <w:r>
        <w:rPr>
          <w:rtl/>
        </w:rPr>
        <w:t>–</w:t>
      </w:r>
      <w:r>
        <w:rPr>
          <w:rFonts w:hint="cs"/>
          <w:rtl/>
        </w:rPr>
        <w:t xml:space="preserve">ואני אסיים בכך, אני מאוד נזהרתי </w:t>
      </w:r>
      <w:bookmarkStart w:id="228" w:name="_ETM_Q1_1022000"/>
      <w:bookmarkEnd w:id="228"/>
      <w:r>
        <w:rPr>
          <w:rFonts w:hint="cs"/>
          <w:rtl/>
        </w:rPr>
        <w:t xml:space="preserve">בניסוח עצתי </w:t>
      </w:r>
      <w:r w:rsidR="00B85B63">
        <w:rPr>
          <w:rFonts w:hint="cs"/>
          <w:rtl/>
        </w:rPr>
        <w:t>לדיון</w:t>
      </w:r>
      <w:bookmarkStart w:id="229" w:name="_ETM_Q1_1025000"/>
      <w:bookmarkEnd w:id="229"/>
      <w:r w:rsidR="00B85B63">
        <w:rPr>
          <w:rFonts w:hint="cs"/>
          <w:rtl/>
        </w:rPr>
        <w:t xml:space="preserve"> </w:t>
      </w:r>
      <w:r>
        <w:rPr>
          <w:rFonts w:hint="cs"/>
          <w:rtl/>
        </w:rPr>
        <w:t>כדי לא לבקר את בית המשפט העליון</w:t>
      </w:r>
      <w:bookmarkStart w:id="230" w:name="_ETM_Q1_1024000"/>
      <w:bookmarkEnd w:id="230"/>
      <w:r w:rsidR="00B85B63">
        <w:rPr>
          <w:rFonts w:hint="cs"/>
          <w:rtl/>
        </w:rPr>
        <w:t>, ש</w:t>
      </w:r>
      <w:r>
        <w:rPr>
          <w:rFonts w:hint="cs"/>
          <w:rtl/>
        </w:rPr>
        <w:t xml:space="preserve">בסופו של דבר הוא ערכאה שיפוטית, הוא </w:t>
      </w:r>
      <w:bookmarkStart w:id="231" w:name="_ETM_Q1_1030000"/>
      <w:bookmarkEnd w:id="231"/>
      <w:r>
        <w:rPr>
          <w:rFonts w:hint="cs"/>
          <w:rtl/>
        </w:rPr>
        <w:t>הרשות השופטת, ואנחנו כרשות מחוקקת צריכים להיזהר בבקרינו אותו. אבל</w:t>
      </w:r>
      <w:bookmarkStart w:id="232" w:name="_ETM_Q1_1039000"/>
      <w:bookmarkEnd w:id="232"/>
      <w:r>
        <w:rPr>
          <w:rFonts w:hint="cs"/>
          <w:rtl/>
        </w:rPr>
        <w:t xml:space="preserve"> כאן האמירה שלי צריכה להיות: ההשלכות של </w:t>
      </w:r>
      <w:bookmarkStart w:id="233" w:name="_ETM_Q1_1041000"/>
      <w:bookmarkEnd w:id="233"/>
      <w:r>
        <w:rPr>
          <w:rFonts w:hint="cs"/>
          <w:rtl/>
        </w:rPr>
        <w:t xml:space="preserve">הפסיקה הזאת צריכות להוביל אותנו לחקיקה. כאן המקום </w:t>
      </w:r>
      <w:bookmarkStart w:id="234" w:name="_ETM_Q1_1040000"/>
      <w:bookmarkEnd w:id="234"/>
      <w:r>
        <w:rPr>
          <w:rFonts w:hint="cs"/>
          <w:rtl/>
        </w:rPr>
        <w:t xml:space="preserve">שלנו להגיד: אנחנו הרשות המחוקקת, מה שפסקתם אינו לרוחנו; מה שבית הדין הרבני פוסק בוודאי אינו </w:t>
      </w:r>
      <w:r w:rsidR="00210AA2">
        <w:rPr>
          <w:rFonts w:hint="cs"/>
          <w:rtl/>
        </w:rPr>
        <w:t>לרוחנו</w:t>
      </w:r>
      <w:r>
        <w:rPr>
          <w:rFonts w:hint="cs"/>
          <w:rtl/>
        </w:rPr>
        <w:t xml:space="preserve">, </w:t>
      </w:r>
      <w:bookmarkStart w:id="235" w:name="_ETM_Q1_1049000"/>
      <w:bookmarkEnd w:id="235"/>
      <w:r>
        <w:rPr>
          <w:rFonts w:hint="cs"/>
          <w:rtl/>
        </w:rPr>
        <w:t xml:space="preserve">אבל גם בית המשפט העליון צריך לעמוד בסטנדרטים אחרים </w:t>
      </w:r>
      <w:bookmarkStart w:id="236" w:name="_ETM_Q1_1057000"/>
      <w:bookmarkEnd w:id="236"/>
      <w:r>
        <w:rPr>
          <w:rFonts w:hint="cs"/>
          <w:rtl/>
        </w:rPr>
        <w:t xml:space="preserve">היום 2018. ואכן אנחנו צריכים להביא פה חקיקה שתגדיר את </w:t>
      </w:r>
      <w:bookmarkStart w:id="237" w:name="_ETM_Q1_1058000"/>
      <w:bookmarkEnd w:id="237"/>
      <w:r>
        <w:rPr>
          <w:rFonts w:hint="cs"/>
          <w:rtl/>
        </w:rPr>
        <w:t xml:space="preserve">הנושא של זכות ברכוש המשותף בצורה שאין עליה </w:t>
      </w:r>
      <w:bookmarkStart w:id="238" w:name="_ETM_Q1_1062000"/>
      <w:bookmarkEnd w:id="238"/>
      <w:r>
        <w:rPr>
          <w:rFonts w:hint="cs"/>
          <w:rtl/>
        </w:rPr>
        <w:t xml:space="preserve">עוררין ואין עליה סימן שאלה ואין עליה סימן פסיקה. תודה </w:t>
      </w:r>
      <w:bookmarkStart w:id="239" w:name="_ETM_Q1_1067000"/>
      <w:bookmarkEnd w:id="239"/>
      <w:r>
        <w:rPr>
          <w:rFonts w:hint="cs"/>
          <w:rtl/>
        </w:rPr>
        <w:t>רבה</w:t>
      </w:r>
      <w:bookmarkStart w:id="240" w:name="_ETM_Q1_761000"/>
      <w:bookmarkEnd w:id="240"/>
      <w:r w:rsidR="00210AA2">
        <w:rPr>
          <w:rFonts w:hint="cs"/>
          <w:rtl/>
        </w:rPr>
        <w:t>.</w:t>
      </w:r>
    </w:p>
    <w:p w:rsidR="00210AA2" w:rsidRDefault="00210AA2" w:rsidP="00210AA2">
      <w:pPr>
        <w:rPr>
          <w:rtl/>
        </w:rPr>
      </w:pPr>
    </w:p>
    <w:p w:rsidR="00D71C95" w:rsidRDefault="00D71C95" w:rsidP="00D71C95">
      <w:pPr>
        <w:pStyle w:val="af6"/>
        <w:keepNext/>
        <w:rPr>
          <w:rtl/>
        </w:rPr>
      </w:pPr>
      <w:bookmarkStart w:id="241" w:name="ET_yor_5297_12"/>
      <w:r w:rsidRPr="00D71C95">
        <w:rPr>
          <w:rStyle w:val="TagStyle"/>
          <w:rtl/>
        </w:rPr>
        <w:t xml:space="preserve"> &lt;&lt; </w:t>
      </w:r>
      <w:proofErr w:type="spellStart"/>
      <w:r w:rsidRPr="00D71C95">
        <w:rPr>
          <w:rStyle w:val="TagStyle"/>
          <w:rtl/>
        </w:rPr>
        <w:t>יור</w:t>
      </w:r>
      <w:proofErr w:type="spellEnd"/>
      <w:r w:rsidRPr="00D71C95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D71C95">
        <w:rPr>
          <w:rStyle w:val="TagStyle"/>
          <w:rtl/>
        </w:rPr>
        <w:t xml:space="preserve"> &lt;&lt; </w:t>
      </w:r>
      <w:proofErr w:type="spellStart"/>
      <w:r w:rsidRPr="00D71C95">
        <w:rPr>
          <w:rStyle w:val="TagStyle"/>
          <w:rtl/>
        </w:rPr>
        <w:t>יור</w:t>
      </w:r>
      <w:proofErr w:type="spellEnd"/>
      <w:r w:rsidRPr="00D71C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D71C95" w:rsidRDefault="00D71C95" w:rsidP="00D71C95">
      <w:pPr>
        <w:pStyle w:val="KeepWithNext"/>
        <w:rPr>
          <w:rtl/>
        </w:rPr>
      </w:pPr>
    </w:p>
    <w:p w:rsidR="00E033D0" w:rsidRDefault="003424F6" w:rsidP="00D71C95">
      <w:pPr>
        <w:rPr>
          <w:rtl/>
        </w:rPr>
      </w:pPr>
      <w:r>
        <w:rPr>
          <w:rFonts w:hint="cs"/>
          <w:rtl/>
        </w:rPr>
        <w:t xml:space="preserve">תודה רבה. את האמת, אני חשבתי שהדיון ילך יותר על </w:t>
      </w:r>
      <w:bookmarkStart w:id="242" w:name="_ETM_Q1_1072000"/>
      <w:bookmarkEnd w:id="242"/>
      <w:r>
        <w:rPr>
          <w:rFonts w:hint="cs"/>
          <w:rtl/>
        </w:rPr>
        <w:t>החלטת בג"ץ. כאילו, אני, ההפתעה שלי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</w:t>
      </w:r>
      <w:bookmarkStart w:id="243" w:name="_ETM_Q1_1078000"/>
      <w:bookmarkEnd w:id="243"/>
      <w:r>
        <w:rPr>
          <w:rFonts w:hint="cs"/>
          <w:rtl/>
        </w:rPr>
        <w:t>זאת הייתה</w:t>
      </w:r>
      <w:r w:rsidR="00EA7B6D">
        <w:rPr>
          <w:rFonts w:hint="cs"/>
          <w:rtl/>
        </w:rPr>
        <w:t xml:space="preserve"> </w:t>
      </w:r>
      <w:r w:rsidR="00E033D0">
        <w:rPr>
          <w:rFonts w:hint="cs"/>
          <w:rtl/>
        </w:rPr>
        <w:t>- - -</w:t>
      </w:r>
    </w:p>
    <w:p w:rsidR="00E50F64" w:rsidRDefault="00E50F64" w:rsidP="00D71C95">
      <w:pPr>
        <w:rPr>
          <w:rtl/>
        </w:rPr>
      </w:pPr>
    </w:p>
    <w:p w:rsidR="00774B18" w:rsidRDefault="00774B18" w:rsidP="00774B1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74B18" w:rsidRPr="00774B18" w:rsidRDefault="00774B18" w:rsidP="00210AA2">
      <w:pPr>
        <w:pStyle w:val="a4"/>
        <w:keepNext/>
        <w:rPr>
          <w:rtl/>
        </w:rPr>
      </w:pPr>
      <w:bookmarkStart w:id="244" w:name="ET_speaker_5083_51"/>
      <w:r w:rsidRPr="00774B1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74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245" w:name="_ETM_Q1_1167000"/>
      <w:bookmarkEnd w:id="244"/>
      <w:bookmarkEnd w:id="245"/>
    </w:p>
    <w:p w:rsidR="00E033D0" w:rsidRDefault="00E033D0" w:rsidP="00E033D0">
      <w:pPr>
        <w:pStyle w:val="KeepWithNext"/>
        <w:rPr>
          <w:rtl/>
        </w:rPr>
      </w:pPr>
    </w:p>
    <w:p w:rsidR="00E033D0" w:rsidRDefault="00B85B63" w:rsidP="00210AA2">
      <w:pPr>
        <w:rPr>
          <w:rtl/>
        </w:rPr>
      </w:pPr>
      <w:bookmarkStart w:id="246" w:name="_ETM_Q1_1080000"/>
      <w:bookmarkEnd w:id="246"/>
      <w:r w:rsidRPr="00B85B63">
        <w:rPr>
          <w:rFonts w:hint="cs"/>
          <w:rtl/>
        </w:rPr>
        <w:t>בג"ץ אמר</w:t>
      </w:r>
      <w:r w:rsidR="00E033D0" w:rsidRPr="00B85B63">
        <w:rPr>
          <w:rFonts w:hint="cs"/>
          <w:rtl/>
        </w:rPr>
        <w:t xml:space="preserve"> שהוא </w:t>
      </w:r>
      <w:bookmarkStart w:id="247" w:name="_ETM_Q1_1079000"/>
      <w:bookmarkEnd w:id="247"/>
      <w:r w:rsidRPr="00B85B63">
        <w:rPr>
          <w:rFonts w:hint="cs"/>
          <w:rtl/>
        </w:rPr>
        <w:t xml:space="preserve">לא </w:t>
      </w:r>
      <w:r w:rsidR="0025787F">
        <w:rPr>
          <w:rFonts w:hint="cs"/>
          <w:rtl/>
        </w:rPr>
        <w:t xml:space="preserve">מתערב </w:t>
      </w:r>
      <w:r w:rsidR="00E033D0" w:rsidRPr="00B85B63">
        <w:rPr>
          <w:rFonts w:hint="cs"/>
          <w:rtl/>
        </w:rPr>
        <w:t>- - -</w:t>
      </w:r>
    </w:p>
    <w:p w:rsidR="00210AA2" w:rsidRDefault="00210AA2" w:rsidP="00210AA2">
      <w:pPr>
        <w:rPr>
          <w:rtl/>
        </w:rPr>
      </w:pPr>
    </w:p>
    <w:p w:rsidR="00E033D0" w:rsidRDefault="00E033D0" w:rsidP="00E033D0">
      <w:pPr>
        <w:pStyle w:val="a4"/>
        <w:keepNext/>
        <w:rPr>
          <w:rtl/>
        </w:rPr>
      </w:pPr>
      <w:bookmarkStart w:id="248" w:name="ET_speaker_5496_33"/>
      <w:r w:rsidRPr="00E033D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E03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A4269D">
      <w:pPr>
        <w:rPr>
          <w:rtl/>
        </w:rPr>
      </w:pPr>
      <w:bookmarkStart w:id="249" w:name="_ETM_Q1_1084000"/>
      <w:bookmarkEnd w:id="249"/>
      <w:r>
        <w:rPr>
          <w:rFonts w:hint="cs"/>
          <w:rtl/>
        </w:rPr>
        <w:t>בג"ץ אמר שהוא לא מתערב.</w:t>
      </w:r>
      <w:bookmarkStart w:id="250" w:name="_ETM_Q1_1082000"/>
      <w:bookmarkEnd w:id="250"/>
    </w:p>
    <w:p w:rsidR="00E033D0" w:rsidRDefault="00E033D0" w:rsidP="00E033D0">
      <w:pPr>
        <w:rPr>
          <w:rtl/>
        </w:rPr>
      </w:pPr>
      <w:bookmarkStart w:id="251" w:name="_ETM_Q1_1083000"/>
      <w:bookmarkEnd w:id="251"/>
    </w:p>
    <w:p w:rsidR="00E033D0" w:rsidRDefault="00E033D0" w:rsidP="00E033D0">
      <w:pPr>
        <w:pStyle w:val="af6"/>
        <w:keepNext/>
        <w:rPr>
          <w:rtl/>
        </w:rPr>
      </w:pPr>
      <w:bookmarkStart w:id="252" w:name="ET_yor_5297_34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bookmarkStart w:id="253" w:name="_ETM_Q1_1086000"/>
      <w:bookmarkEnd w:id="253"/>
      <w:r>
        <w:rPr>
          <w:rFonts w:hint="cs"/>
          <w:rtl/>
        </w:rPr>
        <w:t>אני לא לתומי חושבת ש</w:t>
      </w:r>
      <w:r w:rsidR="00B85B63">
        <w:rPr>
          <w:rFonts w:hint="cs"/>
          <w:rtl/>
        </w:rPr>
        <w:t xml:space="preserve">לבג"ץ יש </w:t>
      </w:r>
      <w:r>
        <w:rPr>
          <w:rFonts w:hint="cs"/>
          <w:rtl/>
        </w:rPr>
        <w:t>את - - -</w:t>
      </w:r>
    </w:p>
    <w:p w:rsidR="00E033D0" w:rsidRDefault="00E033D0" w:rsidP="00E033D0">
      <w:pPr>
        <w:rPr>
          <w:rtl/>
        </w:rPr>
      </w:pPr>
      <w:bookmarkStart w:id="254" w:name="_ETM_Q1_1090000"/>
      <w:bookmarkEnd w:id="254"/>
    </w:p>
    <w:p w:rsidR="00E033D0" w:rsidRDefault="00E033D0" w:rsidP="00E033D0">
      <w:pPr>
        <w:pStyle w:val="a4"/>
        <w:keepNext/>
        <w:rPr>
          <w:rtl/>
        </w:rPr>
      </w:pPr>
      <w:bookmarkStart w:id="255" w:name="ET_speaker_5304_35"/>
      <w:r w:rsidRPr="00E033D0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E03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E033D0" w:rsidRDefault="00E033D0" w:rsidP="00E033D0">
      <w:pPr>
        <w:pStyle w:val="KeepWithNext"/>
        <w:rPr>
          <w:rtl/>
        </w:rPr>
      </w:pPr>
    </w:p>
    <w:p w:rsidR="00E033D0" w:rsidRDefault="00B85B63" w:rsidP="00774B18">
      <w:pPr>
        <w:rPr>
          <w:rtl/>
        </w:rPr>
      </w:pPr>
      <w:r>
        <w:rPr>
          <w:rFonts w:hint="cs"/>
          <w:rtl/>
        </w:rPr>
        <w:t>כבוד היושבת-ראש</w:t>
      </w:r>
      <w:r w:rsidR="00E033D0">
        <w:rPr>
          <w:rFonts w:hint="cs"/>
          <w:rtl/>
        </w:rPr>
        <w:t xml:space="preserve">, אני רוצה לומר </w:t>
      </w:r>
      <w:bookmarkStart w:id="256" w:name="_ETM_Q1_1087000"/>
      <w:bookmarkEnd w:id="256"/>
      <w:r w:rsidR="00E033D0">
        <w:rPr>
          <w:rFonts w:hint="cs"/>
          <w:rtl/>
        </w:rPr>
        <w:t>לך שאני מו</w:t>
      </w:r>
      <w:r w:rsidR="002244FC">
        <w:rPr>
          <w:rFonts w:hint="cs"/>
          <w:rtl/>
        </w:rPr>
        <w:t>פתעת שאת עדיין מופתעת.</w:t>
      </w:r>
    </w:p>
    <w:p w:rsidR="00774B18" w:rsidRDefault="00774B18" w:rsidP="00774B18">
      <w:pPr>
        <w:rPr>
          <w:rFonts w:ascii="David" w:hAnsi="David"/>
          <w:u w:val="single"/>
          <w:rtl/>
          <w:lang w:eastAsia="he-IL"/>
        </w:rPr>
      </w:pPr>
      <w:bookmarkStart w:id="257" w:name="_ETM_Q1_1092000"/>
      <w:bookmarkStart w:id="258" w:name="ET_speaker_5288_36"/>
      <w:bookmarkEnd w:id="257"/>
    </w:p>
    <w:p w:rsidR="00774B18" w:rsidRDefault="00774B18" w:rsidP="00774B18">
      <w:pPr>
        <w:pStyle w:val="a4"/>
        <w:keepNext/>
        <w:rPr>
          <w:rtl/>
        </w:rPr>
      </w:pPr>
      <w:bookmarkStart w:id="259" w:name="ET_speaker_5083_50"/>
      <w:r w:rsidRPr="00774B1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74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bookmarkEnd w:id="258"/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bookmarkStart w:id="260" w:name="_ETM_Q1_1088000"/>
      <w:bookmarkEnd w:id="260"/>
      <w:r>
        <w:rPr>
          <w:rFonts w:hint="cs"/>
          <w:rtl/>
        </w:rPr>
        <w:t>בדיוק.</w:t>
      </w:r>
    </w:p>
    <w:p w:rsidR="00E033D0" w:rsidRDefault="00E033D0" w:rsidP="00E033D0">
      <w:pPr>
        <w:rPr>
          <w:rtl/>
        </w:rPr>
      </w:pPr>
    </w:p>
    <w:p w:rsidR="00E033D0" w:rsidRDefault="00E033D0" w:rsidP="00E033D0">
      <w:pPr>
        <w:pStyle w:val="a4"/>
        <w:keepNext/>
        <w:rPr>
          <w:rtl/>
        </w:rPr>
      </w:pPr>
      <w:bookmarkStart w:id="261" w:name="ET_speaker_5304_37"/>
      <w:r w:rsidRPr="00E033D0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E03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E033D0" w:rsidRDefault="00E033D0" w:rsidP="00E033D0">
      <w:pPr>
        <w:pStyle w:val="KeepWithNext"/>
        <w:rPr>
          <w:rtl/>
        </w:rPr>
      </w:pPr>
    </w:p>
    <w:p w:rsidR="00E033D0" w:rsidRDefault="00094D38" w:rsidP="00E033D0">
      <w:pPr>
        <w:rPr>
          <w:rtl/>
        </w:rPr>
      </w:pPr>
      <w:r>
        <w:rPr>
          <w:rFonts w:hint="cs"/>
          <w:rtl/>
        </w:rPr>
        <w:t>כבוד היושבת-ראש</w:t>
      </w:r>
      <w:r w:rsidR="00E033D0">
        <w:rPr>
          <w:rFonts w:hint="cs"/>
          <w:rtl/>
        </w:rPr>
        <w:t xml:space="preserve">, אני רוצה </w:t>
      </w:r>
      <w:bookmarkStart w:id="262" w:name="_ETM_Q1_1097000"/>
      <w:bookmarkEnd w:id="262"/>
      <w:r w:rsidR="00E033D0">
        <w:rPr>
          <w:rFonts w:hint="cs"/>
          <w:rtl/>
        </w:rPr>
        <w:t>לומר לך שהייתה אישה - - -</w:t>
      </w:r>
    </w:p>
    <w:p w:rsidR="00E033D0" w:rsidRDefault="00E033D0" w:rsidP="00E033D0">
      <w:pPr>
        <w:rPr>
          <w:rtl/>
        </w:rPr>
      </w:pPr>
      <w:bookmarkStart w:id="263" w:name="_ETM_Q1_1094000"/>
      <w:bookmarkEnd w:id="263"/>
    </w:p>
    <w:p w:rsidR="00E033D0" w:rsidRDefault="00E033D0" w:rsidP="00E033D0">
      <w:pPr>
        <w:pStyle w:val="af6"/>
        <w:keepNext/>
        <w:rPr>
          <w:rtl/>
        </w:rPr>
      </w:pPr>
      <w:bookmarkStart w:id="264" w:name="ET_yor_5297_38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A4269D">
      <w:pPr>
        <w:rPr>
          <w:rtl/>
        </w:rPr>
      </w:pPr>
      <w:bookmarkStart w:id="265" w:name="_ETM_Q1_1095000"/>
      <w:bookmarkEnd w:id="265"/>
      <w:r>
        <w:rPr>
          <w:rFonts w:hint="cs"/>
          <w:rtl/>
        </w:rPr>
        <w:t xml:space="preserve">שנייה, שנייה. אני מדברת </w:t>
      </w:r>
      <w:bookmarkStart w:id="266" w:name="_ETM_Q1_1098000"/>
      <w:bookmarkEnd w:id="266"/>
      <w:r w:rsidR="00210AA2">
        <w:rPr>
          <w:rFonts w:hint="cs"/>
          <w:rtl/>
        </w:rPr>
        <w:t>כיושבת-ראש הוועדה לקידום מעמד האישה</w:t>
      </w:r>
      <w:r w:rsidR="00C97EB1">
        <w:rPr>
          <w:rFonts w:hint="cs"/>
          <w:rtl/>
        </w:rPr>
        <w:t xml:space="preserve"> עכשיו</w:t>
      </w:r>
      <w:r w:rsidR="00210AA2">
        <w:rPr>
          <w:rFonts w:hint="cs"/>
          <w:rtl/>
        </w:rPr>
        <w:t>.</w:t>
      </w:r>
    </w:p>
    <w:p w:rsidR="00C148E2" w:rsidRDefault="00C148E2" w:rsidP="00A4269D">
      <w:pPr>
        <w:rPr>
          <w:rtl/>
        </w:rPr>
      </w:pPr>
      <w:bookmarkStart w:id="267" w:name="_ETM_Q1_1101000"/>
      <w:bookmarkEnd w:id="267"/>
    </w:p>
    <w:p w:rsidR="00C148E2" w:rsidRDefault="00C148E2" w:rsidP="00C148E2">
      <w:pPr>
        <w:pStyle w:val="a4"/>
        <w:keepNext/>
        <w:rPr>
          <w:rtl/>
        </w:rPr>
      </w:pPr>
      <w:r w:rsidRPr="00C148E2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C14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148E2" w:rsidRDefault="00C148E2" w:rsidP="00C148E2">
      <w:pPr>
        <w:pStyle w:val="KeepWithNext"/>
        <w:rPr>
          <w:rtl/>
        </w:rPr>
      </w:pPr>
    </w:p>
    <w:p w:rsidR="00C148E2" w:rsidRDefault="00C148E2" w:rsidP="00C148E2">
      <w:pPr>
        <w:rPr>
          <w:rtl/>
        </w:rPr>
      </w:pPr>
      <w:r>
        <w:rPr>
          <w:rFonts w:hint="cs"/>
          <w:rtl/>
        </w:rPr>
        <w:t>נכון.</w:t>
      </w:r>
    </w:p>
    <w:p w:rsidR="00E033D0" w:rsidRDefault="00E033D0" w:rsidP="00E033D0">
      <w:pPr>
        <w:rPr>
          <w:rtl/>
        </w:rPr>
      </w:pPr>
      <w:bookmarkStart w:id="268" w:name="_ETM_Q1_1100000"/>
      <w:bookmarkEnd w:id="268"/>
    </w:p>
    <w:p w:rsidR="00E033D0" w:rsidRDefault="00E033D0" w:rsidP="00E033D0">
      <w:pPr>
        <w:pStyle w:val="af9"/>
        <w:keepNext/>
        <w:rPr>
          <w:rtl/>
        </w:rPr>
      </w:pPr>
      <w:bookmarkStart w:id="269" w:name="ET_guest_860084_39"/>
      <w:r w:rsidRPr="00E033D0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E03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bookmarkStart w:id="270" w:name="_ETM_Q1_1103000"/>
      <w:bookmarkEnd w:id="270"/>
      <w:r>
        <w:rPr>
          <w:rFonts w:hint="cs"/>
          <w:rtl/>
        </w:rPr>
        <w:t>ו</w:t>
      </w:r>
      <w:r w:rsidR="0035415F">
        <w:rPr>
          <w:rFonts w:hint="cs"/>
          <w:rtl/>
        </w:rPr>
        <w:t xml:space="preserve">לשוויון </w:t>
      </w:r>
      <w:proofErr w:type="spellStart"/>
      <w:r w:rsidR="0035415F">
        <w:rPr>
          <w:rFonts w:hint="cs"/>
          <w:rtl/>
        </w:rPr>
        <w:t>מיגדרי</w:t>
      </w:r>
      <w:proofErr w:type="spellEnd"/>
      <w:r w:rsidR="0035415F">
        <w:rPr>
          <w:rFonts w:hint="cs"/>
          <w:rtl/>
        </w:rPr>
        <w:t xml:space="preserve">. ולשוויון </w:t>
      </w:r>
      <w:proofErr w:type="spellStart"/>
      <w:r w:rsidR="0035415F">
        <w:rPr>
          <w:rFonts w:hint="cs"/>
          <w:rtl/>
        </w:rPr>
        <w:t>מיגדרי</w:t>
      </w:r>
      <w:proofErr w:type="spellEnd"/>
      <w:r w:rsidR="0035415F">
        <w:rPr>
          <w:rFonts w:hint="cs"/>
          <w:rtl/>
        </w:rPr>
        <w:t>.</w:t>
      </w:r>
    </w:p>
    <w:p w:rsidR="00E033D0" w:rsidRDefault="00E033D0" w:rsidP="00E033D0">
      <w:pPr>
        <w:rPr>
          <w:rtl/>
        </w:rPr>
      </w:pPr>
    </w:p>
    <w:p w:rsidR="00E033D0" w:rsidRDefault="00E033D0" w:rsidP="00E033D0">
      <w:pPr>
        <w:pStyle w:val="a4"/>
        <w:keepNext/>
        <w:rPr>
          <w:rtl/>
        </w:rPr>
      </w:pPr>
      <w:bookmarkStart w:id="271" w:name="ET_speaker_5304_40"/>
      <w:r w:rsidRPr="00E033D0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E03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bookmarkStart w:id="272" w:name="_ETM_Q1_1106000"/>
      <w:bookmarkEnd w:id="272"/>
      <w:r>
        <w:rPr>
          <w:rFonts w:hint="cs"/>
          <w:rtl/>
        </w:rPr>
        <w:t>רגע, אני רוצה לומר לך</w:t>
      </w:r>
      <w:r w:rsidR="0035415F">
        <w:rPr>
          <w:rFonts w:hint="cs"/>
          <w:rtl/>
        </w:rPr>
        <w:t>,</w:t>
      </w:r>
      <w:r>
        <w:rPr>
          <w:rFonts w:hint="cs"/>
          <w:rtl/>
        </w:rPr>
        <w:t xml:space="preserve"> שנייה</w:t>
      </w:r>
      <w:r w:rsidR="0035415F">
        <w:rPr>
          <w:rFonts w:hint="cs"/>
          <w:rtl/>
        </w:rPr>
        <w:t>.</w:t>
      </w:r>
    </w:p>
    <w:p w:rsidR="00E033D0" w:rsidRDefault="00E033D0" w:rsidP="00E033D0">
      <w:pPr>
        <w:rPr>
          <w:rtl/>
        </w:rPr>
      </w:pPr>
      <w:bookmarkStart w:id="273" w:name="_ETM_Q1_1109000"/>
      <w:bookmarkEnd w:id="273"/>
    </w:p>
    <w:p w:rsidR="00E033D0" w:rsidRDefault="00E033D0" w:rsidP="00E033D0">
      <w:pPr>
        <w:pStyle w:val="af6"/>
        <w:keepNext/>
        <w:rPr>
          <w:rtl/>
        </w:rPr>
      </w:pPr>
      <w:bookmarkStart w:id="274" w:name="ET_yor_5297_41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A4269D">
      <w:pPr>
        <w:rPr>
          <w:rtl/>
        </w:rPr>
      </w:pPr>
      <w:bookmarkStart w:id="275" w:name="_ETM_Q1_1104000"/>
      <w:bookmarkEnd w:id="275"/>
      <w:r>
        <w:rPr>
          <w:rFonts w:hint="cs"/>
          <w:rtl/>
        </w:rPr>
        <w:t xml:space="preserve">גברתי, את לא צריכה </w:t>
      </w:r>
      <w:bookmarkStart w:id="276" w:name="_ETM_Q1_1107000"/>
      <w:bookmarkEnd w:id="276"/>
      <w:r>
        <w:rPr>
          <w:rFonts w:hint="cs"/>
          <w:rtl/>
        </w:rPr>
        <w:t xml:space="preserve">להזכיר מה שם הוועדה הזו,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E033D0" w:rsidRDefault="00E033D0" w:rsidP="00E033D0">
      <w:pPr>
        <w:rPr>
          <w:rtl/>
        </w:rPr>
      </w:pPr>
    </w:p>
    <w:p w:rsidR="00E033D0" w:rsidRDefault="00E033D0" w:rsidP="00E033D0">
      <w:pPr>
        <w:pStyle w:val="-"/>
        <w:keepNext/>
        <w:rPr>
          <w:rtl/>
        </w:rPr>
      </w:pPr>
      <w:bookmarkStart w:id="277" w:name="ET_speakercontinue_5304_42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דובר_המשך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רחל עזריה (כולנו):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דובר_המשך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r>
        <w:rPr>
          <w:rFonts w:hint="cs"/>
          <w:rtl/>
        </w:rPr>
        <w:t>אבל אני רוצה לומר לך</w:t>
      </w:r>
      <w:r w:rsidR="002244FC">
        <w:rPr>
          <w:rFonts w:hint="cs"/>
          <w:rtl/>
        </w:rPr>
        <w:t>, לפני</w:t>
      </w:r>
      <w:r w:rsidR="00A4269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033D0" w:rsidRDefault="00E033D0" w:rsidP="00E033D0">
      <w:pPr>
        <w:rPr>
          <w:rtl/>
        </w:rPr>
      </w:pPr>
    </w:p>
    <w:p w:rsidR="00E033D0" w:rsidRDefault="00E033D0" w:rsidP="00E033D0">
      <w:pPr>
        <w:pStyle w:val="af6"/>
        <w:keepNext/>
        <w:rPr>
          <w:rtl/>
        </w:rPr>
      </w:pPr>
      <w:bookmarkStart w:id="278" w:name="ET_yor_5297_43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bookmarkStart w:id="279" w:name="_ETM_Q1_1113000"/>
      <w:bookmarkEnd w:id="279"/>
      <w:r>
        <w:rPr>
          <w:rFonts w:hint="cs"/>
          <w:rtl/>
        </w:rPr>
        <w:t>ויש לי עמדה על זה</w:t>
      </w:r>
      <w:r w:rsidR="002244FC">
        <w:rPr>
          <w:rFonts w:hint="cs"/>
          <w:rtl/>
        </w:rPr>
        <w:t>.</w:t>
      </w:r>
    </w:p>
    <w:p w:rsidR="00E033D0" w:rsidRDefault="00E033D0" w:rsidP="00E033D0">
      <w:pPr>
        <w:rPr>
          <w:rtl/>
        </w:rPr>
      </w:pPr>
    </w:p>
    <w:p w:rsidR="00E033D0" w:rsidRDefault="00E033D0" w:rsidP="00E033D0">
      <w:pPr>
        <w:pStyle w:val="af9"/>
        <w:keepNext/>
        <w:rPr>
          <w:rtl/>
        </w:rPr>
      </w:pPr>
      <w:bookmarkStart w:id="280" w:name="ET_guest_860084_44"/>
      <w:r w:rsidRPr="00E033D0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E03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r>
        <w:rPr>
          <w:rFonts w:hint="cs"/>
          <w:rtl/>
        </w:rPr>
        <w:t>אני מרגישה</w:t>
      </w:r>
      <w:r w:rsidR="00A4269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4269D" w:rsidRDefault="00A4269D" w:rsidP="00E033D0">
      <w:pPr>
        <w:rPr>
          <w:rtl/>
        </w:rPr>
      </w:pPr>
      <w:bookmarkStart w:id="281" w:name="_ETM_Q1_1117000"/>
      <w:bookmarkEnd w:id="281"/>
    </w:p>
    <w:p w:rsidR="00A4269D" w:rsidRDefault="00A4269D" w:rsidP="00A4269D">
      <w:pPr>
        <w:pStyle w:val="a4"/>
        <w:keepNext/>
        <w:rPr>
          <w:rtl/>
        </w:rPr>
      </w:pPr>
      <w:bookmarkStart w:id="282" w:name="ET_speaker_5304_201"/>
      <w:r w:rsidRPr="00A426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רחל עזריה (כולנו):</w:t>
      </w:r>
      <w:r w:rsidRPr="00A426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A4269D" w:rsidRDefault="00A4269D" w:rsidP="00A4269D">
      <w:pPr>
        <w:pStyle w:val="KeepWithNext"/>
        <w:rPr>
          <w:rtl/>
        </w:rPr>
      </w:pPr>
    </w:p>
    <w:p w:rsidR="00A4269D" w:rsidRDefault="00A4269D" w:rsidP="00A4269D">
      <w:pPr>
        <w:rPr>
          <w:rtl/>
        </w:rPr>
      </w:pPr>
      <w:r>
        <w:rPr>
          <w:rFonts w:hint="cs"/>
          <w:rtl/>
        </w:rPr>
        <w:t xml:space="preserve">תשמעי, כבוד </w:t>
      </w:r>
      <w:bookmarkStart w:id="283" w:name="_ETM_Q1_1114000"/>
      <w:bookmarkEnd w:id="283"/>
      <w:r>
        <w:rPr>
          <w:rFonts w:hint="cs"/>
          <w:rtl/>
        </w:rPr>
        <w:t>היושבת-ראש, לפני</w:t>
      </w:r>
      <w:r w:rsidR="00B522BB">
        <w:rPr>
          <w:rFonts w:hint="cs"/>
          <w:rtl/>
        </w:rPr>
        <w:t xml:space="preserve"> </w:t>
      </w:r>
      <w:bookmarkStart w:id="284" w:name="_ETM_Q1_1116000"/>
      <w:bookmarkEnd w:id="284"/>
      <w:r w:rsidR="00B522BB">
        <w:rPr>
          <w:rFonts w:hint="cs"/>
          <w:rtl/>
        </w:rPr>
        <w:t>שנים</w:t>
      </w:r>
      <w:r>
        <w:rPr>
          <w:rFonts w:hint="cs"/>
          <w:rtl/>
        </w:rPr>
        <w:t xml:space="preserve"> - - -</w:t>
      </w:r>
    </w:p>
    <w:p w:rsidR="00E033D0" w:rsidRDefault="00E033D0" w:rsidP="00E033D0">
      <w:pPr>
        <w:rPr>
          <w:rtl/>
        </w:rPr>
      </w:pPr>
    </w:p>
    <w:p w:rsidR="00E033D0" w:rsidRDefault="00E033D0" w:rsidP="00E033D0">
      <w:pPr>
        <w:pStyle w:val="af6"/>
        <w:keepNext/>
        <w:rPr>
          <w:rtl/>
        </w:rPr>
      </w:pPr>
      <w:bookmarkStart w:id="285" w:name="ET_yor_5297_45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E033D0">
      <w:pPr>
        <w:rPr>
          <w:rtl/>
        </w:rPr>
      </w:pPr>
      <w:bookmarkStart w:id="286" w:name="_ETM_Q1_1119000"/>
      <w:bookmarkEnd w:id="286"/>
      <w:r>
        <w:rPr>
          <w:rFonts w:hint="cs"/>
          <w:rtl/>
        </w:rPr>
        <w:t>רחל, רחל, רק שנייה, מה קורה? נתתי לכן לדבר, אסור לי לפתוח פה? מה קרה?</w:t>
      </w:r>
    </w:p>
    <w:p w:rsidR="00E033D0" w:rsidRDefault="00E033D0" w:rsidP="00E033D0">
      <w:pPr>
        <w:rPr>
          <w:rtl/>
        </w:rPr>
      </w:pPr>
      <w:bookmarkStart w:id="287" w:name="_ETM_Q1_1122000"/>
      <w:bookmarkEnd w:id="287"/>
    </w:p>
    <w:p w:rsidR="00E033D0" w:rsidRDefault="00E033D0" w:rsidP="00E033D0">
      <w:pPr>
        <w:pStyle w:val="a4"/>
        <w:keepNext/>
        <w:rPr>
          <w:rtl/>
        </w:rPr>
      </w:pPr>
      <w:bookmarkStart w:id="288" w:name="ET_speaker_5304_46"/>
      <w:r w:rsidRPr="00E033D0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E03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E033D0" w:rsidRDefault="00E033D0" w:rsidP="00E033D0">
      <w:pPr>
        <w:pStyle w:val="KeepWithNext"/>
        <w:rPr>
          <w:rtl/>
        </w:rPr>
      </w:pPr>
    </w:p>
    <w:p w:rsidR="00E033D0" w:rsidRDefault="00E033D0" w:rsidP="00A4269D">
      <w:pPr>
        <w:rPr>
          <w:rtl/>
        </w:rPr>
      </w:pPr>
      <w:bookmarkStart w:id="289" w:name="_ETM_Q1_1120000"/>
      <w:bookmarkEnd w:id="289"/>
      <w:r>
        <w:rPr>
          <w:rFonts w:hint="cs"/>
          <w:rtl/>
        </w:rPr>
        <w:t>את יכולה לפתוח.</w:t>
      </w:r>
      <w:bookmarkStart w:id="290" w:name="_ETM_Q1_1123000"/>
      <w:bookmarkEnd w:id="290"/>
    </w:p>
    <w:p w:rsidR="00E033D0" w:rsidRDefault="00E033D0" w:rsidP="00E033D0">
      <w:pPr>
        <w:rPr>
          <w:rtl/>
        </w:rPr>
      </w:pPr>
      <w:bookmarkStart w:id="291" w:name="_ETM_Q1_1124000"/>
      <w:bookmarkEnd w:id="291"/>
    </w:p>
    <w:p w:rsidR="00E033D0" w:rsidRDefault="00E033D0" w:rsidP="00E033D0">
      <w:pPr>
        <w:pStyle w:val="af6"/>
        <w:keepNext/>
        <w:rPr>
          <w:rtl/>
        </w:rPr>
      </w:pPr>
      <w:bookmarkStart w:id="292" w:name="ET_yor_5297_47"/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E033D0">
        <w:rPr>
          <w:rStyle w:val="TagStyle"/>
          <w:rtl/>
        </w:rPr>
        <w:t xml:space="preserve"> &lt;&lt; </w:t>
      </w:r>
      <w:proofErr w:type="spellStart"/>
      <w:r w:rsidRPr="00E033D0">
        <w:rPr>
          <w:rStyle w:val="TagStyle"/>
          <w:rtl/>
        </w:rPr>
        <w:t>יור</w:t>
      </w:r>
      <w:proofErr w:type="spellEnd"/>
      <w:r w:rsidRPr="00E033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:rsidR="00E033D0" w:rsidRDefault="00E033D0" w:rsidP="00E033D0">
      <w:pPr>
        <w:pStyle w:val="KeepWithNext"/>
        <w:rPr>
          <w:rtl/>
        </w:rPr>
      </w:pPr>
    </w:p>
    <w:p w:rsidR="00774B18" w:rsidRDefault="00A4269D" w:rsidP="00A4269D">
      <w:pPr>
        <w:rPr>
          <w:rtl/>
        </w:rPr>
      </w:pPr>
      <w:r>
        <w:rPr>
          <w:rFonts w:hint="cs"/>
          <w:rtl/>
        </w:rPr>
        <w:t>בכל זאת אני עדיין היושבת-</w:t>
      </w:r>
      <w:r w:rsidR="00E033D0">
        <w:rPr>
          <w:rFonts w:hint="cs"/>
          <w:rtl/>
        </w:rPr>
        <w:t>ראש ומותר</w:t>
      </w:r>
      <w:bookmarkStart w:id="293" w:name="_ETM_Q1_1125000"/>
      <w:bookmarkEnd w:id="293"/>
      <w:r w:rsidR="00E033D0">
        <w:rPr>
          <w:rFonts w:hint="cs"/>
          <w:rtl/>
        </w:rPr>
        <w:t xml:space="preserve"> לי להגיד הערה. ואמרתי את ההערה. אני חושבת ש</w:t>
      </w:r>
      <w:r>
        <w:rPr>
          <w:rFonts w:hint="cs"/>
          <w:rtl/>
        </w:rPr>
        <w:t xml:space="preserve">החלטה של בג"ץ </w:t>
      </w:r>
      <w:r w:rsidR="00E033D0">
        <w:rPr>
          <w:rFonts w:hint="cs"/>
          <w:rtl/>
        </w:rPr>
        <w:t>שערורייתי</w:t>
      </w:r>
      <w:r>
        <w:rPr>
          <w:rFonts w:hint="cs"/>
          <w:rtl/>
        </w:rPr>
        <w:t>ת</w:t>
      </w:r>
      <w:r w:rsidR="00E033D0">
        <w:rPr>
          <w:rFonts w:hint="cs"/>
          <w:rtl/>
        </w:rPr>
        <w:t xml:space="preserve">. הם רוצים לא להתערב, </w:t>
      </w:r>
      <w:bookmarkStart w:id="294" w:name="_ETM_Q1_1139000"/>
      <w:bookmarkEnd w:id="294"/>
      <w:r w:rsidR="00E033D0">
        <w:rPr>
          <w:rFonts w:hint="cs"/>
          <w:rtl/>
        </w:rPr>
        <w:t>אז מעכשיו לא יתערבו ברכל מה שיהיה</w:t>
      </w:r>
      <w:r w:rsidR="00774B18">
        <w:rPr>
          <w:rFonts w:hint="cs"/>
          <w:rtl/>
        </w:rPr>
        <w:t xml:space="preserve">. בבקשה, חברת הכנסת </w:t>
      </w:r>
      <w:bookmarkStart w:id="295" w:name="_ETM_Q1_1141000"/>
      <w:bookmarkEnd w:id="295"/>
      <w:r w:rsidR="00774B18">
        <w:rPr>
          <w:rFonts w:hint="cs"/>
          <w:rtl/>
        </w:rPr>
        <w:t>עליזה. אני עכשיו מדברת את דעתי. בבקשה.</w:t>
      </w:r>
      <w:bookmarkStart w:id="296" w:name="_ETM_Q1_1148000"/>
      <w:bookmarkEnd w:id="296"/>
    </w:p>
    <w:p w:rsidR="00774B18" w:rsidRDefault="00774B18" w:rsidP="00774B1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74B18" w:rsidRDefault="00774B18" w:rsidP="00774B18">
      <w:pPr>
        <w:pStyle w:val="a4"/>
        <w:keepNext/>
        <w:rPr>
          <w:rtl/>
        </w:rPr>
      </w:pPr>
      <w:bookmarkStart w:id="297" w:name="ET_speaker_5304_49"/>
      <w:r w:rsidRPr="00774B18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774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774B18" w:rsidRDefault="00774B18" w:rsidP="00774B18">
      <w:pPr>
        <w:pStyle w:val="KeepWithNext"/>
        <w:rPr>
          <w:rtl/>
        </w:rPr>
      </w:pPr>
    </w:p>
    <w:p w:rsidR="00774B18" w:rsidRDefault="00774B18" w:rsidP="00774B18">
      <w:pPr>
        <w:rPr>
          <w:rtl/>
        </w:rPr>
      </w:pPr>
      <w:bookmarkStart w:id="298" w:name="_ETM_Q1_1144000"/>
      <w:bookmarkEnd w:id="298"/>
      <w:r>
        <w:rPr>
          <w:rFonts w:hint="cs"/>
          <w:rtl/>
        </w:rPr>
        <w:t xml:space="preserve">אני רק רוצה לומר </w:t>
      </w:r>
      <w:bookmarkStart w:id="299" w:name="_ETM_Q1_1149000"/>
      <w:bookmarkEnd w:id="299"/>
      <w:r w:rsidR="00A4269D">
        <w:rPr>
          <w:rFonts w:hint="cs"/>
          <w:rtl/>
        </w:rPr>
        <w:t>משפט שלפני הרבה</w:t>
      </w:r>
      <w:r w:rsidR="00B522BB">
        <w:rPr>
          <w:rFonts w:hint="cs"/>
          <w:rtl/>
        </w:rPr>
        <w:t>-</w:t>
      </w:r>
      <w:r>
        <w:rPr>
          <w:rFonts w:hint="cs"/>
          <w:rtl/>
        </w:rPr>
        <w:t xml:space="preserve">הרבה שנים הייתה אישה שוויתרה על כל רכושה </w:t>
      </w:r>
      <w:bookmarkStart w:id="300" w:name="_ETM_Q1_1152000"/>
      <w:bookmarkEnd w:id="300"/>
      <w:r>
        <w:rPr>
          <w:rFonts w:hint="cs"/>
          <w:rtl/>
        </w:rPr>
        <w:t xml:space="preserve">בשביל הגט ופנתה לבג"ץ. ובג"ץ פסק שהוא לא מתערב </w:t>
      </w:r>
      <w:bookmarkStart w:id="301" w:name="_ETM_Q1_1160000"/>
      <w:bookmarkEnd w:id="301"/>
      <w:r>
        <w:rPr>
          <w:rFonts w:hint="cs"/>
          <w:rtl/>
        </w:rPr>
        <w:t xml:space="preserve">במה שקורה בבית הדין הרבני. </w:t>
      </w:r>
      <w:r w:rsidR="00A4269D">
        <w:rPr>
          <w:rFonts w:hint="cs"/>
          <w:rtl/>
        </w:rPr>
        <w:t>ו</w:t>
      </w:r>
      <w:r>
        <w:rPr>
          <w:rFonts w:hint="cs"/>
          <w:rtl/>
        </w:rPr>
        <w:t>לצערנו, אם חשבנו שבג"ץ יתחיל להתערב, בג"ץ לא מת</w:t>
      </w:r>
      <w:r w:rsidR="002244FC">
        <w:rPr>
          <w:rFonts w:hint="cs"/>
          <w:rtl/>
        </w:rPr>
        <w:t>ערב. אז לכן, אני חושבת שזה קורה - - -</w:t>
      </w:r>
    </w:p>
    <w:p w:rsidR="00774B18" w:rsidRDefault="00774B18" w:rsidP="00774B18">
      <w:pPr>
        <w:rPr>
          <w:rtl/>
        </w:rPr>
      </w:pPr>
      <w:bookmarkStart w:id="302" w:name="_ETM_Q1_1163000"/>
      <w:bookmarkEnd w:id="302"/>
    </w:p>
    <w:p w:rsidR="00774B18" w:rsidRDefault="00774B18" w:rsidP="00774B18">
      <w:pPr>
        <w:pStyle w:val="af6"/>
        <w:keepNext/>
        <w:rPr>
          <w:rtl/>
        </w:rPr>
      </w:pPr>
      <w:bookmarkStart w:id="303" w:name="ET_yor_5297_52"/>
      <w:r w:rsidRPr="00774B18">
        <w:rPr>
          <w:rStyle w:val="TagStyle"/>
          <w:rtl/>
        </w:rPr>
        <w:t xml:space="preserve"> &lt;&lt; </w:t>
      </w:r>
      <w:proofErr w:type="spellStart"/>
      <w:r w:rsidRPr="00774B18">
        <w:rPr>
          <w:rStyle w:val="TagStyle"/>
          <w:rtl/>
        </w:rPr>
        <w:t>יור</w:t>
      </w:r>
      <w:proofErr w:type="spellEnd"/>
      <w:r w:rsidRPr="00774B18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774B18">
        <w:rPr>
          <w:rStyle w:val="TagStyle"/>
          <w:rtl/>
        </w:rPr>
        <w:t xml:space="preserve"> &lt;&lt; </w:t>
      </w:r>
      <w:proofErr w:type="spellStart"/>
      <w:r w:rsidRPr="00774B18">
        <w:rPr>
          <w:rStyle w:val="TagStyle"/>
          <w:rtl/>
        </w:rPr>
        <w:t>יור</w:t>
      </w:r>
      <w:proofErr w:type="spellEnd"/>
      <w:r w:rsidRPr="00774B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774B18" w:rsidRDefault="00774B18" w:rsidP="00774B18">
      <w:pPr>
        <w:pStyle w:val="KeepWithNext"/>
        <w:rPr>
          <w:rtl/>
        </w:rPr>
      </w:pPr>
    </w:p>
    <w:p w:rsidR="00774B18" w:rsidRDefault="00774B18" w:rsidP="003F6792">
      <w:pPr>
        <w:rPr>
          <w:rtl/>
        </w:rPr>
      </w:pPr>
      <w:r>
        <w:rPr>
          <w:rFonts w:hint="cs"/>
          <w:rtl/>
        </w:rPr>
        <w:t>בטוח. גם אם הייתה לנו</w:t>
      </w:r>
      <w:bookmarkStart w:id="304" w:name="_ETM_Q1_1164000"/>
      <w:bookmarkEnd w:id="304"/>
      <w:r>
        <w:rPr>
          <w:rFonts w:hint="cs"/>
          <w:rtl/>
        </w:rPr>
        <w:t xml:space="preserve"> אשליה כזו, מהיום והלאה לא תהיה.</w:t>
      </w:r>
    </w:p>
    <w:p w:rsidR="00E50F64" w:rsidRDefault="00E50F64" w:rsidP="003F6792">
      <w:pPr>
        <w:rPr>
          <w:rtl/>
        </w:rPr>
      </w:pPr>
    </w:p>
    <w:p w:rsidR="003F6792" w:rsidRDefault="003F6792" w:rsidP="003F679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F6792" w:rsidRDefault="003F6792" w:rsidP="003F6792">
      <w:pPr>
        <w:pStyle w:val="a4"/>
        <w:keepNext/>
        <w:rPr>
          <w:rtl/>
        </w:rPr>
      </w:pPr>
      <w:bookmarkStart w:id="305" w:name="ET_speaker_5304_244"/>
      <w:r w:rsidRPr="003F6792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F6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774B18" w:rsidRDefault="00774B18" w:rsidP="003F6792">
      <w:pPr>
        <w:rPr>
          <w:rtl/>
        </w:rPr>
      </w:pPr>
    </w:p>
    <w:p w:rsidR="00774B18" w:rsidRDefault="00774B18" w:rsidP="00774B18">
      <w:pPr>
        <w:rPr>
          <w:rtl/>
        </w:rPr>
      </w:pPr>
      <w:bookmarkStart w:id="306" w:name="_ETM_Q1_1171000"/>
      <w:bookmarkEnd w:id="306"/>
      <w:r>
        <w:rPr>
          <w:rFonts w:hint="cs"/>
          <w:rtl/>
        </w:rPr>
        <w:t>לא, אין. אין אשליה.</w:t>
      </w:r>
    </w:p>
    <w:p w:rsidR="00774B18" w:rsidRDefault="00774B18" w:rsidP="00774B18">
      <w:pPr>
        <w:rPr>
          <w:rtl/>
        </w:rPr>
      </w:pPr>
      <w:bookmarkStart w:id="307" w:name="_ETM_Q1_1169000"/>
      <w:bookmarkEnd w:id="307"/>
    </w:p>
    <w:p w:rsidR="00774B18" w:rsidRDefault="00774B18" w:rsidP="00774B18">
      <w:pPr>
        <w:pStyle w:val="a4"/>
        <w:keepNext/>
        <w:rPr>
          <w:rtl/>
        </w:rPr>
      </w:pPr>
      <w:bookmarkStart w:id="308" w:name="ET_speaker_5083_54"/>
      <w:r w:rsidRPr="00774B18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74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774B18" w:rsidRDefault="00774B18" w:rsidP="00774B18">
      <w:pPr>
        <w:pStyle w:val="KeepWithNext"/>
        <w:rPr>
          <w:rtl/>
        </w:rPr>
      </w:pPr>
    </w:p>
    <w:p w:rsidR="00952335" w:rsidRDefault="00774B18" w:rsidP="00774B18">
      <w:pPr>
        <w:rPr>
          <w:rtl/>
        </w:rPr>
      </w:pPr>
      <w:r>
        <w:rPr>
          <w:rFonts w:hint="cs"/>
          <w:rtl/>
        </w:rPr>
        <w:t xml:space="preserve">תודה, </w:t>
      </w:r>
      <w:bookmarkStart w:id="309" w:name="_ETM_Q1_1172000"/>
      <w:bookmarkEnd w:id="309"/>
      <w:r>
        <w:rPr>
          <w:rFonts w:hint="cs"/>
          <w:rtl/>
        </w:rPr>
        <w:t xml:space="preserve">גברתי יושבת הראש. תודה לחברותיי על הדיון החשוב הזה, שאני </w:t>
      </w:r>
      <w:bookmarkStart w:id="310" w:name="_ETM_Q1_1173000"/>
      <w:bookmarkEnd w:id="310"/>
      <w:r>
        <w:rPr>
          <w:rFonts w:hint="cs"/>
          <w:rtl/>
        </w:rPr>
        <w:t xml:space="preserve">לא יכולה לנתק אותו משני אירועים שקורים. אחד, כמובן, </w:t>
      </w:r>
      <w:bookmarkStart w:id="311" w:name="_ETM_Q1_1181000"/>
      <w:bookmarkEnd w:id="311"/>
      <w:r>
        <w:rPr>
          <w:rFonts w:hint="cs"/>
          <w:rtl/>
        </w:rPr>
        <w:t xml:space="preserve">המחאה שלנו שתופסת תאוצה ועולה קומה, ובאמת רק שטח, מחוקק, </w:t>
      </w:r>
      <w:bookmarkStart w:id="312" w:name="_ETM_Q1_1190000"/>
      <w:bookmarkEnd w:id="312"/>
      <w:r>
        <w:rPr>
          <w:rFonts w:hint="cs"/>
          <w:rtl/>
        </w:rPr>
        <w:t xml:space="preserve">בתי משפט </w:t>
      </w:r>
      <w:r>
        <w:rPr>
          <w:rtl/>
        </w:rPr>
        <w:t>–</w:t>
      </w:r>
      <w:r>
        <w:rPr>
          <w:rFonts w:hint="cs"/>
          <w:rtl/>
        </w:rPr>
        <w:t xml:space="preserve"> איפה אנחנו נמצאים, 2018. הרי במה </w:t>
      </w:r>
      <w:bookmarkStart w:id="313" w:name="_ETM_Q1_1188000"/>
      <w:bookmarkEnd w:id="313"/>
      <w:r>
        <w:rPr>
          <w:rFonts w:hint="cs"/>
          <w:rtl/>
        </w:rPr>
        <w:t xml:space="preserve">באנו לדון גברתי? באנו לדון באלימות כלכלית. באנו לדון </w:t>
      </w:r>
      <w:bookmarkStart w:id="314" w:name="_ETM_Q1_1195000"/>
      <w:bookmarkEnd w:id="314"/>
      <w:r>
        <w:rPr>
          <w:rFonts w:hint="cs"/>
          <w:rtl/>
        </w:rPr>
        <w:t xml:space="preserve">בעוד מקרים </w:t>
      </w:r>
      <w:r w:rsidR="00B522BB">
        <w:rPr>
          <w:rFonts w:hint="cs"/>
          <w:rtl/>
        </w:rPr>
        <w:t xml:space="preserve">של אלימות </w:t>
      </w:r>
      <w:r>
        <w:rPr>
          <w:rFonts w:hint="cs"/>
          <w:rtl/>
        </w:rPr>
        <w:t>שהמערכת במו ידיה יוצרת.</w:t>
      </w:r>
      <w:r>
        <w:rPr>
          <w:rtl/>
        </w:rPr>
        <w:t xml:space="preserve"> </w:t>
      </w:r>
      <w:r>
        <w:rPr>
          <w:rFonts w:hint="cs"/>
          <w:rtl/>
        </w:rPr>
        <w:t xml:space="preserve">וזה חמור כל כך </w:t>
      </w:r>
      <w:bookmarkStart w:id="315" w:name="_ETM_Q1_1200000"/>
      <w:bookmarkEnd w:id="315"/>
      <w:r>
        <w:rPr>
          <w:rFonts w:hint="cs"/>
          <w:rtl/>
        </w:rPr>
        <w:t xml:space="preserve">שמזמן היינו כבר צריכים להביא להפרדת הסמכויות, לבוא ולעצור </w:t>
      </w:r>
      <w:bookmarkStart w:id="316" w:name="_ETM_Q1_1204000"/>
      <w:bookmarkEnd w:id="316"/>
      <w:r>
        <w:rPr>
          <w:rFonts w:hint="cs"/>
          <w:rtl/>
        </w:rPr>
        <w:t xml:space="preserve">את </w:t>
      </w:r>
      <w:r w:rsidR="00952335">
        <w:rPr>
          <w:rFonts w:hint="cs"/>
          <w:rtl/>
        </w:rPr>
        <w:t>המרוץ</w:t>
      </w:r>
      <w:r>
        <w:rPr>
          <w:rFonts w:hint="cs"/>
          <w:rtl/>
        </w:rPr>
        <w:t xml:space="preserve"> המטורף הזה שקורה כאן במדינת ישראל, שגם </w:t>
      </w:r>
      <w:bookmarkStart w:id="317" w:name="_ETM_Q1_1208000"/>
      <w:bookmarkEnd w:id="317"/>
      <w:r>
        <w:rPr>
          <w:rFonts w:hint="cs"/>
          <w:rtl/>
        </w:rPr>
        <w:t xml:space="preserve">ככה </w:t>
      </w:r>
      <w:r w:rsidR="00952335">
        <w:rPr>
          <w:rFonts w:hint="cs"/>
          <w:rtl/>
        </w:rPr>
        <w:t>מאמלל</w:t>
      </w:r>
      <w:r>
        <w:rPr>
          <w:rFonts w:hint="cs"/>
          <w:rtl/>
        </w:rPr>
        <w:t xml:space="preserve"> </w:t>
      </w:r>
      <w:r w:rsidR="00952335">
        <w:rPr>
          <w:rFonts w:hint="cs"/>
          <w:rtl/>
        </w:rPr>
        <w:t>ומאמלל</w:t>
      </w:r>
      <w:r>
        <w:rPr>
          <w:rFonts w:hint="cs"/>
          <w:rtl/>
        </w:rPr>
        <w:t xml:space="preserve">, </w:t>
      </w:r>
      <w:r w:rsidR="00952335">
        <w:rPr>
          <w:rFonts w:hint="cs"/>
          <w:rtl/>
        </w:rPr>
        <w:t>ומאמלל</w:t>
      </w:r>
      <w:r>
        <w:rPr>
          <w:rFonts w:hint="cs"/>
          <w:rtl/>
        </w:rPr>
        <w:t xml:space="preserve"> נשים ומנציח ומקבע את מעמדן.</w:t>
      </w:r>
    </w:p>
    <w:p w:rsidR="00952335" w:rsidRDefault="00952335" w:rsidP="00774B18">
      <w:pPr>
        <w:rPr>
          <w:rtl/>
        </w:rPr>
      </w:pPr>
      <w:bookmarkStart w:id="318" w:name="_ETM_Q1_1211000"/>
      <w:bookmarkEnd w:id="318"/>
    </w:p>
    <w:p w:rsidR="00021E62" w:rsidRDefault="00952335" w:rsidP="00291279">
      <w:pPr>
        <w:rPr>
          <w:rtl/>
        </w:rPr>
      </w:pPr>
      <w:bookmarkStart w:id="319" w:name="_ETM_Q1_1212000"/>
      <w:bookmarkEnd w:id="319"/>
      <w:r>
        <w:rPr>
          <w:rFonts w:hint="cs"/>
          <w:rtl/>
        </w:rPr>
        <w:t xml:space="preserve">למה אנחנו </w:t>
      </w:r>
      <w:bookmarkStart w:id="320" w:name="_ETM_Q1_1214000"/>
      <w:bookmarkEnd w:id="320"/>
      <w:r>
        <w:rPr>
          <w:rFonts w:hint="cs"/>
          <w:rtl/>
        </w:rPr>
        <w:t xml:space="preserve">באים היום? באיזה יום? בחג החנוכה? בחג האור? בחג שבו </w:t>
      </w:r>
      <w:bookmarkStart w:id="321" w:name="_ETM_Q1_1217000"/>
      <w:bookmarkEnd w:id="321"/>
      <w:r>
        <w:rPr>
          <w:rFonts w:hint="cs"/>
          <w:rtl/>
        </w:rPr>
        <w:t>הנשים מבינות בהיסטורי</w:t>
      </w:r>
      <w:r w:rsidR="00291279">
        <w:rPr>
          <w:rFonts w:hint="cs"/>
          <w:rtl/>
        </w:rPr>
        <w:t>ה היהודית שאם הן לא תשננה, אם ה</w:t>
      </w:r>
      <w:r>
        <w:rPr>
          <w:rFonts w:hint="cs"/>
          <w:rtl/>
        </w:rPr>
        <w:t xml:space="preserve">ן </w:t>
      </w:r>
      <w:bookmarkStart w:id="322" w:name="_ETM_Q1_1222000"/>
      <w:bookmarkEnd w:id="322"/>
      <w:r>
        <w:rPr>
          <w:rFonts w:hint="cs"/>
          <w:rtl/>
        </w:rPr>
        <w:t xml:space="preserve">לא תשננה, אז בעצם כל כלה שנכנסת לחופה נבעלת </w:t>
      </w:r>
      <w:bookmarkStart w:id="323" w:name="_ETM_Q1_1228000"/>
      <w:bookmarkEnd w:id="323"/>
      <w:r>
        <w:rPr>
          <w:rFonts w:hint="cs"/>
          <w:rtl/>
        </w:rPr>
        <w:t>על ידי השליט</w:t>
      </w:r>
      <w:r w:rsidR="00021E62">
        <w:rPr>
          <w:rFonts w:hint="cs"/>
          <w:rtl/>
        </w:rPr>
        <w:t xml:space="preserve">. על מה זה חג החנוכה? מה זה </w:t>
      </w:r>
      <w:bookmarkStart w:id="324" w:name="_ETM_Q1_1231000"/>
      <w:bookmarkEnd w:id="324"/>
      <w:r w:rsidR="00291279">
        <w:rPr>
          <w:rFonts w:hint="cs"/>
          <w:rtl/>
        </w:rPr>
        <w:t xml:space="preserve">חג החנוכה? </w:t>
      </w:r>
      <w:r w:rsidR="00021E62">
        <w:rPr>
          <w:rFonts w:hint="cs"/>
          <w:rtl/>
        </w:rPr>
        <w:t xml:space="preserve">זה חג שנשים </w:t>
      </w:r>
      <w:r w:rsidR="00021E62" w:rsidRPr="000063B8">
        <w:rPr>
          <w:rFonts w:hint="cs"/>
          <w:rtl/>
        </w:rPr>
        <w:t>מוציאות</w:t>
      </w:r>
      <w:r w:rsidR="00021E62">
        <w:rPr>
          <w:rFonts w:hint="cs"/>
          <w:rtl/>
        </w:rPr>
        <w:t xml:space="preserve"> ידי </w:t>
      </w:r>
      <w:bookmarkStart w:id="325" w:name="_ETM_Q1_1236000"/>
      <w:bookmarkEnd w:id="325"/>
      <w:r w:rsidR="00021E62">
        <w:rPr>
          <w:rFonts w:hint="cs"/>
          <w:rtl/>
        </w:rPr>
        <w:t>חובה, וזה</w:t>
      </w:r>
      <w:r w:rsidR="00EA7B6D">
        <w:rPr>
          <w:rFonts w:hint="cs"/>
          <w:rtl/>
        </w:rPr>
        <w:t xml:space="preserve"> </w:t>
      </w:r>
      <w:r w:rsidR="00021E62">
        <w:rPr>
          <w:rFonts w:hint="cs"/>
          <w:rtl/>
        </w:rPr>
        <w:t>חג שיש לנו בו אמ</w:t>
      </w:r>
      <w:bookmarkStart w:id="326" w:name="_ETM_Q1_1242000"/>
      <w:bookmarkEnd w:id="326"/>
      <w:r w:rsidR="00021E62">
        <w:rPr>
          <w:rFonts w:hint="cs"/>
          <w:rtl/>
        </w:rPr>
        <w:t>ירה משמעותי</w:t>
      </w:r>
      <w:r w:rsidR="00E50F64">
        <w:rPr>
          <w:rFonts w:hint="cs"/>
          <w:rtl/>
        </w:rPr>
        <w:t>ת</w:t>
      </w:r>
      <w:r w:rsidR="00021E62">
        <w:rPr>
          <w:rFonts w:hint="cs"/>
          <w:rtl/>
        </w:rPr>
        <w:t xml:space="preserve"> לאורך הדורות</w:t>
      </w:r>
      <w:r w:rsidR="00291279">
        <w:rPr>
          <w:rFonts w:hint="cs"/>
          <w:rtl/>
        </w:rPr>
        <w:t>,</w:t>
      </w:r>
      <w:r w:rsidR="00021E62">
        <w:rPr>
          <w:rFonts w:hint="cs"/>
          <w:rtl/>
        </w:rPr>
        <w:t xml:space="preserve"> שאם נשים לא תופסות אחריות ולא משנות</w:t>
      </w:r>
      <w:r w:rsidR="00291279">
        <w:rPr>
          <w:rFonts w:hint="cs"/>
          <w:rtl/>
        </w:rPr>
        <w:t>,</w:t>
      </w:r>
      <w:r w:rsidR="00021E62">
        <w:rPr>
          <w:rFonts w:hint="cs"/>
          <w:rtl/>
        </w:rPr>
        <w:t xml:space="preserve"> אז א</w:t>
      </w:r>
      <w:r w:rsidR="00210AA2">
        <w:rPr>
          <w:rFonts w:hint="cs"/>
          <w:rtl/>
        </w:rPr>
        <w:t>ף אחד לא יעשה את העבודה בשבילן.</w:t>
      </w:r>
    </w:p>
    <w:p w:rsidR="00021E62" w:rsidRDefault="00021E62" w:rsidP="00774B18">
      <w:pPr>
        <w:rPr>
          <w:rtl/>
        </w:rPr>
      </w:pPr>
      <w:bookmarkStart w:id="327" w:name="_ETM_Q1_1248000"/>
      <w:bookmarkEnd w:id="327"/>
    </w:p>
    <w:p w:rsidR="00021E62" w:rsidRDefault="00021E62" w:rsidP="00774B18">
      <w:pPr>
        <w:rPr>
          <w:rtl/>
        </w:rPr>
      </w:pPr>
      <w:bookmarkStart w:id="328" w:name="_ETM_Q1_1249000"/>
      <w:bookmarkEnd w:id="328"/>
      <w:r>
        <w:rPr>
          <w:rFonts w:hint="cs"/>
          <w:rtl/>
        </w:rPr>
        <w:t xml:space="preserve">ולמה התכנסנו כאן? למה התכנסנו כאן? ואני לא מבינה </w:t>
      </w:r>
      <w:r w:rsidR="00291279">
        <w:rPr>
          <w:rFonts w:hint="cs"/>
          <w:rtl/>
        </w:rPr>
        <w:t>את בתי הדין באמת. עורך הדין יעק</w:t>
      </w:r>
      <w:r>
        <w:rPr>
          <w:rFonts w:hint="cs"/>
          <w:rtl/>
        </w:rPr>
        <w:t>בי, אני לא מבינה.</w:t>
      </w:r>
      <w:bookmarkStart w:id="329" w:name="_ETM_Q1_1254000"/>
      <w:bookmarkEnd w:id="329"/>
      <w:r>
        <w:rPr>
          <w:rFonts w:hint="cs"/>
          <w:rtl/>
        </w:rPr>
        <w:t xml:space="preserve"> במו ידיכם אתם גודעים את העץ שעליו אתם יושבים. לא </w:t>
      </w:r>
      <w:bookmarkStart w:id="330" w:name="_ETM_Q1_1260000"/>
      <w:bookmarkEnd w:id="330"/>
      <w:r>
        <w:rPr>
          <w:rFonts w:hint="cs"/>
          <w:rtl/>
        </w:rPr>
        <w:t>די לכם שיותר ויותר זוגות לא רוצים קשר עם בתי</w:t>
      </w:r>
      <w:bookmarkStart w:id="331" w:name="_ETM_Q1_1266000"/>
      <w:bookmarkEnd w:id="331"/>
      <w:r>
        <w:rPr>
          <w:rFonts w:hint="cs"/>
          <w:rtl/>
        </w:rPr>
        <w:t xml:space="preserve"> הדין? מה אתה אומר לי? אתה אומר לי שבעצם כל </w:t>
      </w:r>
      <w:bookmarkStart w:id="332" w:name="_ETM_Q1_1268000"/>
      <w:bookmarkEnd w:id="332"/>
      <w:r>
        <w:rPr>
          <w:rFonts w:hint="cs"/>
          <w:rtl/>
        </w:rPr>
        <w:t xml:space="preserve">גבר </w:t>
      </w:r>
      <w:r w:rsidR="0029127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יחפש את </w:t>
      </w:r>
      <w:proofErr w:type="spellStart"/>
      <w:r>
        <w:rPr>
          <w:rFonts w:hint="cs"/>
          <w:rtl/>
        </w:rPr>
        <w:t>אישתו</w:t>
      </w:r>
      <w:proofErr w:type="spellEnd"/>
      <w:r>
        <w:rPr>
          <w:rFonts w:hint="cs"/>
          <w:rtl/>
        </w:rPr>
        <w:t xml:space="preserve"> נואפת כדי להשאיר את הכסף בידיים</w:t>
      </w:r>
      <w:bookmarkStart w:id="333" w:name="_ETM_Q1_1271000"/>
      <w:bookmarkEnd w:id="333"/>
      <w:r>
        <w:rPr>
          <w:rFonts w:hint="cs"/>
          <w:rtl/>
        </w:rPr>
        <w:t xml:space="preserve"> שלו. כדי להישאר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ההון בידיים שלו. הרי מה </w:t>
      </w:r>
      <w:bookmarkStart w:id="334" w:name="_ETM_Q1_1279000"/>
      <w:bookmarkEnd w:id="334"/>
      <w:r>
        <w:rPr>
          <w:rFonts w:hint="cs"/>
          <w:rtl/>
        </w:rPr>
        <w:t xml:space="preserve">עכשיו יש? צייד מכשפות? על מה? על מה? מה אתם </w:t>
      </w:r>
      <w:bookmarkStart w:id="335" w:name="_ETM_Q1_1282000"/>
      <w:bookmarkEnd w:id="335"/>
      <w:r>
        <w:rPr>
          <w:rFonts w:hint="cs"/>
          <w:rtl/>
        </w:rPr>
        <w:t>עושים? מה אתם עושים? למה? ולמה?</w:t>
      </w:r>
    </w:p>
    <w:p w:rsidR="00021E62" w:rsidRDefault="00021E62" w:rsidP="00774B18">
      <w:pPr>
        <w:rPr>
          <w:rtl/>
        </w:rPr>
      </w:pPr>
    </w:p>
    <w:p w:rsidR="00291279" w:rsidRDefault="00021E62" w:rsidP="00717F32">
      <w:pPr>
        <w:rPr>
          <w:rtl/>
        </w:rPr>
      </w:pPr>
      <w:bookmarkStart w:id="336" w:name="_ETM_Q1_1283000"/>
      <w:bookmarkEnd w:id="336"/>
      <w:r>
        <w:rPr>
          <w:rFonts w:hint="cs"/>
          <w:rtl/>
        </w:rPr>
        <w:t>עזבי, כלומר, בעצם</w:t>
      </w:r>
      <w:bookmarkStart w:id="337" w:name="_ETM_Q1_1284000"/>
      <w:bookmarkEnd w:id="337"/>
      <w:r>
        <w:rPr>
          <w:rFonts w:hint="cs"/>
          <w:rtl/>
        </w:rPr>
        <w:t xml:space="preserve"> בואי נחזור חזרה אל בית הדין, אל הדיינים שיושבים</w:t>
      </w:r>
      <w:bookmarkStart w:id="338" w:name="_ETM_Q1_1288000"/>
      <w:bookmarkEnd w:id="338"/>
      <w:r w:rsidR="000063B8">
        <w:rPr>
          <w:rFonts w:hint="cs"/>
          <w:rtl/>
        </w:rPr>
        <w:t xml:space="preserve"> שם. באתם ואמרתם: דיינים</w:t>
      </w:r>
      <w:r>
        <w:rPr>
          <w:rFonts w:hint="cs"/>
          <w:rtl/>
        </w:rPr>
        <w:t xml:space="preserve"> צעירים, רעננים, מבינים, מתקדמים עם </w:t>
      </w:r>
      <w:bookmarkStart w:id="339" w:name="_ETM_Q1_1292000"/>
      <w:bookmarkEnd w:id="339"/>
      <w:r>
        <w:rPr>
          <w:rFonts w:hint="cs"/>
          <w:rtl/>
        </w:rPr>
        <w:t xml:space="preserve">המציאות הישראלית. מה זה? למה אתם לוקחים אותנו אחורה? </w:t>
      </w:r>
      <w:bookmarkStart w:id="340" w:name="_ETM_Q1_1302000"/>
      <w:bookmarkEnd w:id="340"/>
      <w:r>
        <w:rPr>
          <w:rFonts w:hint="cs"/>
          <w:rtl/>
        </w:rPr>
        <w:t>למה? למה זה טוב? מה אישה אשמה שבגדה? ואחרי</w:t>
      </w:r>
      <w:bookmarkStart w:id="341" w:name="_ETM_Q1_1301000"/>
      <w:bookmarkEnd w:id="341"/>
      <w:r>
        <w:rPr>
          <w:rFonts w:hint="cs"/>
          <w:rtl/>
        </w:rPr>
        <w:t xml:space="preserve"> זה הוא כותב שם שהיא לא עבדה בזמן שהבית </w:t>
      </w:r>
      <w:bookmarkStart w:id="342" w:name="_ETM_Q1_1306000"/>
      <w:bookmarkEnd w:id="342"/>
      <w:r>
        <w:rPr>
          <w:rFonts w:hint="cs"/>
          <w:rtl/>
        </w:rPr>
        <w:t xml:space="preserve">שופץ. מה זה? זו אלימות כלכלית 2018. והיא </w:t>
      </w:r>
      <w:bookmarkStart w:id="343" w:name="_ETM_Q1_1311000"/>
      <w:bookmarkEnd w:id="343"/>
      <w:r w:rsidR="002244FC">
        <w:rPr>
          <w:rFonts w:hint="cs"/>
          <w:rtl/>
        </w:rPr>
        <w:t>מהדהדת וזועקת.</w:t>
      </w:r>
    </w:p>
    <w:p w:rsidR="00291279" w:rsidRDefault="00291279" w:rsidP="00717F32">
      <w:pPr>
        <w:rPr>
          <w:rtl/>
        </w:rPr>
      </w:pPr>
      <w:bookmarkStart w:id="344" w:name="_ETM_Q1_1318000"/>
      <w:bookmarkEnd w:id="344"/>
    </w:p>
    <w:p w:rsidR="00717F32" w:rsidRDefault="00021E62" w:rsidP="00717F32">
      <w:pPr>
        <w:rPr>
          <w:rtl/>
        </w:rPr>
      </w:pPr>
      <w:bookmarkStart w:id="345" w:name="_ETM_Q1_1313000"/>
      <w:bookmarkEnd w:id="345"/>
      <w:r>
        <w:rPr>
          <w:rFonts w:hint="cs"/>
          <w:rtl/>
        </w:rPr>
        <w:lastRenderedPageBreak/>
        <w:t xml:space="preserve">ואנחנו פה ארבע נשים, זה </w:t>
      </w:r>
      <w:bookmarkStart w:id="346" w:name="_ETM_Q1_1314000"/>
      <w:bookmarkEnd w:id="346"/>
      <w:r>
        <w:rPr>
          <w:rFonts w:hint="cs"/>
          <w:rtl/>
        </w:rPr>
        <w:t xml:space="preserve">לא בכדי אנחנו ארבע נשים. משום </w:t>
      </w:r>
      <w:r w:rsidR="00717F32">
        <w:rPr>
          <w:rFonts w:hint="cs"/>
          <w:rtl/>
        </w:rPr>
        <w:t xml:space="preserve">שלמי שכואב וזועק </w:t>
      </w:r>
      <w:bookmarkStart w:id="347" w:name="_ETM_Q1_1321000"/>
      <w:bookmarkEnd w:id="347"/>
      <w:r w:rsidR="00291279">
        <w:rPr>
          <w:rFonts w:hint="cs"/>
          <w:rtl/>
        </w:rPr>
        <w:t>אלה</w:t>
      </w:r>
      <w:r w:rsidR="00717F32">
        <w:rPr>
          <w:rFonts w:hint="cs"/>
          <w:rtl/>
        </w:rPr>
        <w:t xml:space="preserve"> אנחנו. אנחנו מבינות מה ההשלכות החמורות של </w:t>
      </w:r>
      <w:bookmarkStart w:id="348" w:name="_ETM_Q1_1328000"/>
      <w:bookmarkEnd w:id="348"/>
      <w:r w:rsidR="00717F32">
        <w:rPr>
          <w:rFonts w:hint="cs"/>
          <w:rtl/>
        </w:rPr>
        <w:t>ההחלטה הזאת. ואיך הן מתכתבות עם המציאות הישראלית.</w:t>
      </w:r>
    </w:p>
    <w:p w:rsidR="00A4269D" w:rsidRDefault="00A4269D" w:rsidP="00717F32">
      <w:pPr>
        <w:rPr>
          <w:rtl/>
        </w:rPr>
      </w:pPr>
      <w:bookmarkStart w:id="349" w:name="_ETM_Q1_1329000"/>
      <w:bookmarkEnd w:id="349"/>
    </w:p>
    <w:p w:rsidR="00291279" w:rsidRDefault="00717F32" w:rsidP="00717F32">
      <w:pPr>
        <w:rPr>
          <w:rtl/>
        </w:rPr>
      </w:pPr>
      <w:bookmarkStart w:id="350" w:name="_ETM_Q1_1185000"/>
      <w:bookmarkEnd w:id="350"/>
      <w:r>
        <w:rPr>
          <w:rFonts w:hint="cs"/>
          <w:rtl/>
        </w:rPr>
        <w:t xml:space="preserve">אני </w:t>
      </w:r>
      <w:bookmarkStart w:id="351" w:name="_ETM_Q1_1331000"/>
      <w:bookmarkEnd w:id="351"/>
      <w:r>
        <w:rPr>
          <w:rFonts w:hint="cs"/>
          <w:rtl/>
        </w:rPr>
        <w:t xml:space="preserve">אומרת לך, אם יש בלבך, ויש בלבך, אחריות והבנה, קחו את זה ותתקנו את זה. אנחנו כאן נירה בכל הכלים העומדים לרשותנו. אבל בואי, לא נהיה תמימות. </w:t>
      </w:r>
      <w:bookmarkStart w:id="352" w:name="_ETM_Q1_1339000"/>
      <w:bookmarkEnd w:id="352"/>
      <w:r w:rsidR="00291279">
        <w:rPr>
          <w:rFonts w:hint="cs"/>
          <w:rtl/>
        </w:rPr>
        <w:t xml:space="preserve">הרי </w:t>
      </w:r>
      <w:r>
        <w:rPr>
          <w:rFonts w:hint="cs"/>
          <w:rtl/>
        </w:rPr>
        <w:t>אנחנו יודעות באיזו קואליציה קלועות, ומה המציאות. והרי יש וט</w:t>
      </w:r>
      <w:bookmarkStart w:id="353" w:name="_ETM_Q1_1346000"/>
      <w:bookmarkEnd w:id="353"/>
      <w:r>
        <w:rPr>
          <w:rFonts w:hint="cs"/>
          <w:rtl/>
        </w:rPr>
        <w:t xml:space="preserve">ו על כל הנושאים של דת ומדינה. אז </w:t>
      </w:r>
      <w:bookmarkStart w:id="354" w:name="_ETM_Q1_1345000"/>
      <w:bookmarkEnd w:id="354"/>
      <w:r>
        <w:rPr>
          <w:rFonts w:hint="cs"/>
          <w:rtl/>
        </w:rPr>
        <w:t>נעלה עוד חוק, ונביא עוד חוק. ובעצם הם</w:t>
      </w:r>
      <w:bookmarkStart w:id="355" w:name="_ETM_Q1_1350000"/>
      <w:bookmarkEnd w:id="355"/>
      <w:r>
        <w:rPr>
          <w:rFonts w:hint="cs"/>
          <w:rtl/>
        </w:rPr>
        <w:t xml:space="preserve"> רצים קדימה ודוהרים. ובג"ץ בכלל אין לו שום הבנה, ושם </w:t>
      </w:r>
      <w:bookmarkStart w:id="356" w:name="_ETM_Q1_1353000"/>
      <w:bookmarkEnd w:id="356"/>
      <w:r>
        <w:rPr>
          <w:rFonts w:hint="cs"/>
          <w:rtl/>
        </w:rPr>
        <w:t xml:space="preserve">אחריות. אני לא מצליחה להבין. אני באמת לא מצליחה </w:t>
      </w:r>
      <w:bookmarkStart w:id="357" w:name="_ETM_Q1_1357000"/>
      <w:bookmarkEnd w:id="357"/>
      <w:r w:rsidR="00291279">
        <w:rPr>
          <w:rFonts w:hint="cs"/>
          <w:rtl/>
        </w:rPr>
        <w:t>להבין את הגושפנקא הזאת</w:t>
      </w:r>
      <w:r w:rsidR="00C168CB">
        <w:rPr>
          <w:rFonts w:hint="cs"/>
          <w:rtl/>
        </w:rPr>
        <w:t xml:space="preserve"> שבג"ץ נותן.</w:t>
      </w:r>
    </w:p>
    <w:p w:rsidR="00291279" w:rsidRDefault="00291279" w:rsidP="00717F32">
      <w:pPr>
        <w:rPr>
          <w:rtl/>
        </w:rPr>
      </w:pPr>
    </w:p>
    <w:p w:rsidR="00717F32" w:rsidRDefault="00717F32" w:rsidP="00717F32">
      <w:pPr>
        <w:rPr>
          <w:rtl/>
        </w:rPr>
      </w:pPr>
      <w:bookmarkStart w:id="358" w:name="_ETM_Q1_1363000"/>
      <w:bookmarkEnd w:id="358"/>
      <w:r>
        <w:rPr>
          <w:rFonts w:hint="cs"/>
          <w:rtl/>
        </w:rPr>
        <w:t xml:space="preserve">כן ראינו אותו </w:t>
      </w:r>
      <w:bookmarkStart w:id="359" w:name="_ETM_Q1_1365000"/>
      <w:bookmarkEnd w:id="359"/>
      <w:r>
        <w:rPr>
          <w:rFonts w:hint="cs"/>
          <w:rtl/>
        </w:rPr>
        <w:t xml:space="preserve">מתערב באותה החלטה של לפטור ולתת גט, </w:t>
      </w:r>
      <w:r w:rsidRPr="00935F02">
        <w:rPr>
          <w:rFonts w:hint="cs"/>
          <w:rtl/>
        </w:rPr>
        <w:t>פסק הדין</w:t>
      </w:r>
      <w:bookmarkStart w:id="360" w:name="_ETM_Q1_1372000"/>
      <w:bookmarkEnd w:id="360"/>
      <w:r w:rsidR="00935F02">
        <w:rPr>
          <w:rFonts w:hint="cs"/>
          <w:rtl/>
        </w:rPr>
        <w:t>,</w:t>
      </w:r>
      <w:r>
        <w:rPr>
          <w:rFonts w:hint="cs"/>
          <w:rtl/>
        </w:rPr>
        <w:t xml:space="preserve"> שנתן</w:t>
      </w:r>
      <w:r w:rsidR="00935F02">
        <w:rPr>
          <w:rFonts w:hint="cs"/>
          <w:rtl/>
        </w:rPr>
        <w:t xml:space="preserve"> גט לאישה ששבע שנים בעלה צמח,</w:t>
      </w:r>
      <w:r>
        <w:rPr>
          <w:rFonts w:hint="cs"/>
          <w:rtl/>
        </w:rPr>
        <w:t xml:space="preserve"> </w:t>
      </w:r>
      <w:bookmarkStart w:id="361" w:name="_ETM_Q1_1379000"/>
      <w:bookmarkEnd w:id="361"/>
      <w:r>
        <w:rPr>
          <w:rFonts w:hint="cs"/>
          <w:rtl/>
        </w:rPr>
        <w:t xml:space="preserve">ואת זה הרב הראשי רוצה לבוא ולבטל. וכאן באמת בג"ץ </w:t>
      </w:r>
      <w:r w:rsidR="00291279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עזר. אני לא רוצה לזלזל </w:t>
      </w:r>
      <w:r w:rsidR="009C7C56">
        <w:rPr>
          <w:rFonts w:hint="cs"/>
          <w:rtl/>
        </w:rPr>
        <w:t>בעבודתו</w:t>
      </w:r>
      <w:r w:rsidR="00A20A8D">
        <w:rPr>
          <w:rFonts w:hint="cs"/>
          <w:rtl/>
        </w:rPr>
        <w:t xml:space="preserve"> של </w:t>
      </w:r>
      <w:bookmarkStart w:id="362" w:name="_ETM_Q1_1388000"/>
      <w:bookmarkEnd w:id="362"/>
      <w:r w:rsidR="00A20A8D">
        <w:rPr>
          <w:rFonts w:hint="cs"/>
          <w:rtl/>
        </w:rPr>
        <w:t>בג"ץ</w:t>
      </w:r>
      <w:r>
        <w:rPr>
          <w:rFonts w:hint="cs"/>
          <w:rtl/>
        </w:rPr>
        <w:t xml:space="preserve">, כי </w:t>
      </w:r>
      <w:bookmarkStart w:id="363" w:name="_ETM_Q1_1385000"/>
      <w:bookmarkEnd w:id="363"/>
      <w:r>
        <w:rPr>
          <w:rFonts w:hint="cs"/>
          <w:rtl/>
        </w:rPr>
        <w:t xml:space="preserve">בג"ץ כן מסייע וכן עוזר. ולכן אני חשבתי שבדיון הזה </w:t>
      </w:r>
      <w:bookmarkStart w:id="364" w:name="_ETM_Q1_1393000"/>
      <w:bookmarkEnd w:id="364"/>
      <w:r>
        <w:rPr>
          <w:rFonts w:hint="cs"/>
          <w:rtl/>
        </w:rPr>
        <w:t xml:space="preserve">היום </w:t>
      </w:r>
      <w:r>
        <w:rPr>
          <w:rtl/>
        </w:rPr>
        <w:t>–</w:t>
      </w:r>
      <w:r w:rsidR="00A20A8D">
        <w:rPr>
          <w:rFonts w:hint="cs"/>
          <w:rtl/>
        </w:rPr>
        <w:t xml:space="preserve"> ואני תמיהה, גברתי יושבת-</w:t>
      </w:r>
      <w:r>
        <w:rPr>
          <w:rFonts w:hint="cs"/>
          <w:rtl/>
        </w:rPr>
        <w:t xml:space="preserve">הראש, על כך שאין </w:t>
      </w:r>
      <w:bookmarkStart w:id="365" w:name="_ETM_Q1_1392000"/>
      <w:bookmarkEnd w:id="365"/>
      <w:r>
        <w:rPr>
          <w:rFonts w:hint="cs"/>
          <w:rtl/>
        </w:rPr>
        <w:t xml:space="preserve">לנו פה בעצם דיאלוג והבנה. הרי למה באנו? באנו </w:t>
      </w:r>
      <w:bookmarkStart w:id="366" w:name="_ETM_Q1_1396000"/>
      <w:bookmarkEnd w:id="366"/>
      <w:r>
        <w:rPr>
          <w:rFonts w:hint="cs"/>
          <w:rtl/>
        </w:rPr>
        <w:t>להבין מה קרה. באנו להבין איך אנחנו מדרדרות.</w:t>
      </w:r>
    </w:p>
    <w:p w:rsidR="00717F32" w:rsidRDefault="00717F32" w:rsidP="00717F32">
      <w:pPr>
        <w:rPr>
          <w:rtl/>
        </w:rPr>
      </w:pPr>
    </w:p>
    <w:p w:rsidR="00717F32" w:rsidRDefault="00717F32" w:rsidP="00717F32">
      <w:pPr>
        <w:pStyle w:val="af6"/>
        <w:keepNext/>
        <w:rPr>
          <w:rtl/>
        </w:rPr>
      </w:pPr>
      <w:bookmarkStart w:id="367" w:name="ET_yor_5297_55"/>
      <w:r w:rsidRPr="00717F32">
        <w:rPr>
          <w:rStyle w:val="TagStyle"/>
          <w:rtl/>
        </w:rPr>
        <w:t xml:space="preserve"> &lt;&lt; </w:t>
      </w:r>
      <w:proofErr w:type="spellStart"/>
      <w:r w:rsidRPr="00717F32">
        <w:rPr>
          <w:rStyle w:val="TagStyle"/>
          <w:rtl/>
        </w:rPr>
        <w:t>יור</w:t>
      </w:r>
      <w:proofErr w:type="spellEnd"/>
      <w:r w:rsidRPr="00717F32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717F32">
        <w:rPr>
          <w:rStyle w:val="TagStyle"/>
          <w:rtl/>
        </w:rPr>
        <w:t xml:space="preserve"> &lt;&lt; </w:t>
      </w:r>
      <w:proofErr w:type="spellStart"/>
      <w:r w:rsidRPr="00717F32">
        <w:rPr>
          <w:rStyle w:val="TagStyle"/>
          <w:rtl/>
        </w:rPr>
        <w:t>יור</w:t>
      </w:r>
      <w:proofErr w:type="spellEnd"/>
      <w:r w:rsidRPr="00717F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717F32" w:rsidRDefault="00717F32" w:rsidP="00717F32">
      <w:pPr>
        <w:pStyle w:val="KeepWithNext"/>
        <w:rPr>
          <w:rtl/>
        </w:rPr>
      </w:pPr>
    </w:p>
    <w:p w:rsidR="00717F32" w:rsidRDefault="00717F32" w:rsidP="00717F32">
      <w:pPr>
        <w:rPr>
          <w:rtl/>
        </w:rPr>
      </w:pPr>
      <w:r>
        <w:rPr>
          <w:rFonts w:hint="cs"/>
          <w:rtl/>
        </w:rPr>
        <w:t xml:space="preserve">אנחנו תכף נשאל </w:t>
      </w:r>
      <w:bookmarkStart w:id="368" w:name="_ETM_Q1_1399000"/>
      <w:bookmarkEnd w:id="368"/>
      <w:r>
        <w:rPr>
          <w:rFonts w:hint="cs"/>
          <w:rtl/>
        </w:rPr>
        <w:t>את מנהל</w:t>
      </w:r>
      <w:r>
        <w:rPr>
          <w:rtl/>
        </w:rPr>
        <w:t xml:space="preserve"> </w:t>
      </w:r>
      <w:r>
        <w:rPr>
          <w:rFonts w:hint="cs"/>
          <w:rtl/>
        </w:rPr>
        <w:t>בתי הדין.</w:t>
      </w:r>
    </w:p>
    <w:p w:rsidR="00717F32" w:rsidRDefault="00717F32" w:rsidP="00717F32">
      <w:pPr>
        <w:rPr>
          <w:rtl/>
        </w:rPr>
      </w:pPr>
    </w:p>
    <w:p w:rsidR="00717F32" w:rsidRDefault="00717F32" w:rsidP="00717F32">
      <w:pPr>
        <w:pStyle w:val="-"/>
        <w:keepNext/>
        <w:rPr>
          <w:rtl/>
        </w:rPr>
      </w:pPr>
      <w:bookmarkStart w:id="369" w:name="ET_speakercontinue_5083_56"/>
      <w:r w:rsidRPr="00717F32">
        <w:rPr>
          <w:rStyle w:val="TagStyle"/>
          <w:rtl/>
        </w:rPr>
        <w:t xml:space="preserve"> &lt;&lt; </w:t>
      </w:r>
      <w:proofErr w:type="spellStart"/>
      <w:r w:rsidRPr="00717F32">
        <w:rPr>
          <w:rStyle w:val="TagStyle"/>
          <w:rtl/>
        </w:rPr>
        <w:t>דובר_המשך</w:t>
      </w:r>
      <w:proofErr w:type="spellEnd"/>
      <w:r w:rsidRPr="00717F32">
        <w:rPr>
          <w:rStyle w:val="TagStyle"/>
          <w:rtl/>
        </w:rPr>
        <w:t xml:space="preserve"> &gt;&gt; </w:t>
      </w:r>
      <w:r>
        <w:rPr>
          <w:rtl/>
        </w:rPr>
        <w:t>עליזה לביא (יש עתיד):</w:t>
      </w:r>
      <w:r w:rsidRPr="00717F32">
        <w:rPr>
          <w:rStyle w:val="TagStyle"/>
          <w:rtl/>
        </w:rPr>
        <w:t xml:space="preserve"> &lt;&lt; </w:t>
      </w:r>
      <w:proofErr w:type="spellStart"/>
      <w:r w:rsidRPr="00717F32">
        <w:rPr>
          <w:rStyle w:val="TagStyle"/>
          <w:rtl/>
        </w:rPr>
        <w:t>דובר_המשך</w:t>
      </w:r>
      <w:proofErr w:type="spellEnd"/>
      <w:r w:rsidRPr="00717F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717F32" w:rsidRDefault="00717F32" w:rsidP="00717F32">
      <w:pPr>
        <w:pStyle w:val="KeepWithNext"/>
        <w:rPr>
          <w:rtl/>
        </w:rPr>
      </w:pPr>
    </w:p>
    <w:p w:rsidR="00107F5F" w:rsidRDefault="00717F32" w:rsidP="00210AA2">
      <w:pPr>
        <w:rPr>
          <w:rtl/>
        </w:rPr>
      </w:pPr>
      <w:bookmarkStart w:id="370" w:name="_ETM_Q1_1400000"/>
      <w:bookmarkEnd w:id="370"/>
      <w:r>
        <w:rPr>
          <w:rFonts w:hint="cs"/>
          <w:rtl/>
        </w:rPr>
        <w:t xml:space="preserve">איך אנחנו מדרדרות אחורה. איך הכול נשמט במו </w:t>
      </w:r>
      <w:bookmarkStart w:id="371" w:name="_ETM_Q1_1406000"/>
      <w:bookmarkEnd w:id="371"/>
      <w:r>
        <w:rPr>
          <w:rFonts w:hint="cs"/>
          <w:rtl/>
        </w:rPr>
        <w:t xml:space="preserve">ידינו. איך היהדות שלנו נהרסת בבירוקרטיה </w:t>
      </w:r>
      <w:r w:rsidR="002C67DA">
        <w:rPr>
          <w:rFonts w:hint="cs"/>
          <w:rtl/>
        </w:rPr>
        <w:t xml:space="preserve">הדתית האכזרית. זה </w:t>
      </w:r>
      <w:bookmarkStart w:id="372" w:name="_ETM_Q1_1415000"/>
      <w:bookmarkEnd w:id="372"/>
      <w:r w:rsidR="002C67DA">
        <w:rPr>
          <w:rFonts w:hint="cs"/>
          <w:rtl/>
        </w:rPr>
        <w:t xml:space="preserve">לא בית דין רגיש </w:t>
      </w:r>
      <w:r w:rsidR="00A4269D" w:rsidRPr="00A20A8D">
        <w:rPr>
          <w:rFonts w:hint="cs"/>
          <w:rtl/>
        </w:rPr>
        <w:t>חש</w:t>
      </w:r>
      <w:r w:rsidR="002C67DA" w:rsidRPr="00A20A8D">
        <w:rPr>
          <w:rFonts w:hint="cs"/>
          <w:rtl/>
        </w:rPr>
        <w:t>וב</w:t>
      </w:r>
      <w:r w:rsidR="00363F61">
        <w:rPr>
          <w:rFonts w:hint="cs"/>
          <w:rtl/>
        </w:rPr>
        <w:t xml:space="preserve">. </w:t>
      </w:r>
      <w:r w:rsidR="00A20A8D">
        <w:rPr>
          <w:rFonts w:hint="cs"/>
          <w:rtl/>
        </w:rPr>
        <w:t xml:space="preserve">עם </w:t>
      </w:r>
      <w:r w:rsidR="002C67DA">
        <w:rPr>
          <w:rFonts w:hint="cs"/>
          <w:rtl/>
        </w:rPr>
        <w:t xml:space="preserve">מה אתם </w:t>
      </w:r>
      <w:bookmarkStart w:id="373" w:name="_ETM_Q1_1416000"/>
      <w:bookmarkEnd w:id="373"/>
      <w:r w:rsidR="002C67DA">
        <w:rPr>
          <w:rFonts w:hint="cs"/>
          <w:rtl/>
        </w:rPr>
        <w:t>משאירים את האישה הזאת? עם מה? עם מה</w:t>
      </w:r>
      <w:r w:rsidR="00210AA2">
        <w:rPr>
          <w:rFonts w:hint="cs"/>
          <w:rtl/>
        </w:rPr>
        <w:t xml:space="preserve">? </w:t>
      </w:r>
      <w:r w:rsidR="002C67DA">
        <w:rPr>
          <w:rFonts w:hint="cs"/>
          <w:rtl/>
        </w:rPr>
        <w:t xml:space="preserve">אנחנו הולכות אחורה </w:t>
      </w:r>
      <w:bookmarkStart w:id="374" w:name="_ETM_Q1_1418000"/>
      <w:bookmarkEnd w:id="374"/>
      <w:r w:rsidR="002C67DA">
        <w:rPr>
          <w:rFonts w:hint="cs"/>
          <w:rtl/>
        </w:rPr>
        <w:t>ולא הולכות קדימה.</w:t>
      </w:r>
    </w:p>
    <w:p w:rsidR="00107F5F" w:rsidRDefault="00107F5F" w:rsidP="00717F32">
      <w:pPr>
        <w:rPr>
          <w:rtl/>
        </w:rPr>
      </w:pPr>
      <w:bookmarkStart w:id="375" w:name="_ETM_Q1_1424000"/>
      <w:bookmarkEnd w:id="375"/>
    </w:p>
    <w:p w:rsidR="00107F5F" w:rsidRDefault="00107F5F" w:rsidP="00107F5F">
      <w:pPr>
        <w:pStyle w:val="af6"/>
        <w:keepNext/>
        <w:rPr>
          <w:rtl/>
        </w:rPr>
      </w:pPr>
      <w:bookmarkStart w:id="376" w:name="ET_yor_5297_57"/>
      <w:r w:rsidRPr="00107F5F">
        <w:rPr>
          <w:rStyle w:val="TagStyle"/>
          <w:rtl/>
        </w:rPr>
        <w:t xml:space="preserve"> &lt;&lt; </w:t>
      </w:r>
      <w:proofErr w:type="spellStart"/>
      <w:r w:rsidRPr="00107F5F">
        <w:rPr>
          <w:rStyle w:val="TagStyle"/>
          <w:rtl/>
        </w:rPr>
        <w:t>יור</w:t>
      </w:r>
      <w:proofErr w:type="spellEnd"/>
      <w:r w:rsidRPr="00107F5F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107F5F">
        <w:rPr>
          <w:rStyle w:val="TagStyle"/>
          <w:rtl/>
        </w:rPr>
        <w:t xml:space="preserve"> &lt;&lt; </w:t>
      </w:r>
      <w:proofErr w:type="spellStart"/>
      <w:r w:rsidRPr="00107F5F">
        <w:rPr>
          <w:rStyle w:val="TagStyle"/>
          <w:rtl/>
        </w:rPr>
        <w:t>יור</w:t>
      </w:r>
      <w:proofErr w:type="spellEnd"/>
      <w:r w:rsidRPr="00107F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107F5F" w:rsidRDefault="00107F5F" w:rsidP="00107F5F">
      <w:pPr>
        <w:pStyle w:val="KeepWithNext"/>
        <w:rPr>
          <w:rtl/>
        </w:rPr>
      </w:pPr>
    </w:p>
    <w:p w:rsidR="0062671C" w:rsidRDefault="00891AB1" w:rsidP="00107F5F">
      <w:pPr>
        <w:rPr>
          <w:rtl/>
        </w:rPr>
      </w:pPr>
      <w:bookmarkStart w:id="377" w:name="_ETM_Q1_1420000"/>
      <w:bookmarkEnd w:id="377"/>
      <w:r>
        <w:rPr>
          <w:rFonts w:hint="cs"/>
          <w:rtl/>
        </w:rPr>
        <w:t xml:space="preserve">אני מציעה שאם יש לכן הצעות לסיכום </w:t>
      </w:r>
      <w:r w:rsidR="00107F5F">
        <w:rPr>
          <w:rFonts w:hint="cs"/>
          <w:rtl/>
        </w:rPr>
        <w:t>תגידו.</w:t>
      </w:r>
    </w:p>
    <w:p w:rsidR="0062671C" w:rsidRDefault="0062671C" w:rsidP="00107F5F">
      <w:pPr>
        <w:rPr>
          <w:rtl/>
        </w:rPr>
      </w:pPr>
      <w:bookmarkStart w:id="378" w:name="_ETM_Q1_1437000"/>
      <w:bookmarkEnd w:id="378"/>
    </w:p>
    <w:p w:rsidR="0062671C" w:rsidRDefault="0062671C" w:rsidP="0062671C">
      <w:pPr>
        <w:pStyle w:val="-"/>
        <w:keepNext/>
        <w:rPr>
          <w:rtl/>
        </w:rPr>
      </w:pPr>
      <w:bookmarkStart w:id="379" w:name="ET_speakercontinue_5083_58"/>
      <w:r w:rsidRPr="0062671C">
        <w:rPr>
          <w:rStyle w:val="TagStyle"/>
          <w:rtl/>
        </w:rPr>
        <w:t xml:space="preserve"> &lt;&lt; </w:t>
      </w:r>
      <w:proofErr w:type="spellStart"/>
      <w:r w:rsidRPr="0062671C">
        <w:rPr>
          <w:rStyle w:val="TagStyle"/>
          <w:rtl/>
        </w:rPr>
        <w:t>דובר_המשך</w:t>
      </w:r>
      <w:proofErr w:type="spellEnd"/>
      <w:r w:rsidRPr="0062671C">
        <w:rPr>
          <w:rStyle w:val="TagStyle"/>
          <w:rtl/>
        </w:rPr>
        <w:t xml:space="preserve"> &gt;&gt; </w:t>
      </w:r>
      <w:r>
        <w:rPr>
          <w:rtl/>
        </w:rPr>
        <w:t>עליזה לביא (יש עתיד):</w:t>
      </w:r>
      <w:r w:rsidRPr="0062671C">
        <w:rPr>
          <w:rStyle w:val="TagStyle"/>
          <w:rtl/>
        </w:rPr>
        <w:t xml:space="preserve"> &lt;&lt; </w:t>
      </w:r>
      <w:proofErr w:type="spellStart"/>
      <w:r w:rsidRPr="0062671C">
        <w:rPr>
          <w:rStyle w:val="TagStyle"/>
          <w:rtl/>
        </w:rPr>
        <w:t>דובר_המשך</w:t>
      </w:r>
      <w:proofErr w:type="spellEnd"/>
      <w:r w:rsidRPr="006267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9"/>
    </w:p>
    <w:p w:rsidR="0062671C" w:rsidRDefault="0062671C" w:rsidP="0062671C">
      <w:pPr>
        <w:pStyle w:val="KeepWithNext"/>
        <w:rPr>
          <w:rtl/>
        </w:rPr>
      </w:pPr>
    </w:p>
    <w:p w:rsidR="0062671C" w:rsidRDefault="0062671C" w:rsidP="00210AA2">
      <w:pPr>
        <w:rPr>
          <w:rtl/>
        </w:rPr>
      </w:pPr>
      <w:bookmarkStart w:id="380" w:name="_ETM_Q1_1439000"/>
      <w:bookmarkEnd w:id="380"/>
      <w:r>
        <w:rPr>
          <w:rFonts w:hint="cs"/>
          <w:rtl/>
        </w:rPr>
        <w:t xml:space="preserve">אנחנו </w:t>
      </w:r>
      <w:bookmarkStart w:id="381" w:name="_ETM_Q1_1443000"/>
      <w:bookmarkEnd w:id="381"/>
      <w:r>
        <w:rPr>
          <w:rFonts w:hint="cs"/>
          <w:rtl/>
        </w:rPr>
        <w:t xml:space="preserve">כמובן שנניח הצעת חוק. נבוא ונשים את </w:t>
      </w:r>
      <w:r>
        <w:rPr>
          <w:rtl/>
        </w:rPr>
        <w:t>–</w:t>
      </w:r>
      <w:r>
        <w:rPr>
          <w:rFonts w:hint="cs"/>
          <w:rtl/>
        </w:rPr>
        <w:t xml:space="preserve"> אין לנו ברירה, אין לנו ברירה. אבל אנחנו יודעות בדיוק </w:t>
      </w:r>
      <w:bookmarkStart w:id="382" w:name="_ETM_Q1_1444000"/>
      <w:bookmarkEnd w:id="382"/>
      <w:r>
        <w:rPr>
          <w:rFonts w:hint="cs"/>
          <w:rtl/>
        </w:rPr>
        <w:t xml:space="preserve">מה המציאות הפוליטית עכשיו. והעניין הוא שזה פותח דרך. ויש להם יש עוד תיקים שמונחים בפניהם. ואנחנו נראה </w:t>
      </w:r>
      <w:bookmarkStart w:id="383" w:name="_ETM_Q1_1455000"/>
      <w:bookmarkEnd w:id="383"/>
      <w:r>
        <w:rPr>
          <w:rFonts w:hint="cs"/>
          <w:rtl/>
        </w:rPr>
        <w:t>פה עכשיו שרשרת של הח</w:t>
      </w:r>
      <w:r w:rsidR="00EC70AC">
        <w:rPr>
          <w:rFonts w:hint="cs"/>
          <w:rtl/>
        </w:rPr>
        <w:t>לטות בכיוון הזה. לאן אנחנו באות?</w:t>
      </w:r>
      <w:r>
        <w:rPr>
          <w:rFonts w:hint="cs"/>
          <w:rtl/>
        </w:rPr>
        <w:t xml:space="preserve"> כמו שאומר שופט בג"ץ </w:t>
      </w:r>
      <w:r w:rsidRPr="00EC70AC">
        <w:rPr>
          <w:rFonts w:hint="cs"/>
          <w:rtl/>
        </w:rPr>
        <w:t>עמית</w:t>
      </w:r>
      <w:bookmarkStart w:id="384" w:name="_ETM_Q1_1112000"/>
      <w:bookmarkEnd w:id="384"/>
      <w:r w:rsidR="00210AA2">
        <w:rPr>
          <w:rFonts w:hint="cs"/>
          <w:rtl/>
        </w:rPr>
        <w:t>.</w:t>
      </w:r>
    </w:p>
    <w:p w:rsidR="00210AA2" w:rsidRDefault="00210AA2" w:rsidP="00210AA2">
      <w:pPr>
        <w:rPr>
          <w:rtl/>
        </w:rPr>
      </w:pPr>
    </w:p>
    <w:p w:rsidR="0062671C" w:rsidRDefault="0062671C" w:rsidP="0062671C">
      <w:pPr>
        <w:pStyle w:val="af6"/>
        <w:keepNext/>
        <w:rPr>
          <w:rtl/>
        </w:rPr>
      </w:pPr>
      <w:bookmarkStart w:id="385" w:name="ET_yor_5297_59"/>
      <w:r w:rsidRPr="0062671C">
        <w:rPr>
          <w:rStyle w:val="TagStyle"/>
          <w:rtl/>
        </w:rPr>
        <w:t xml:space="preserve"> &lt;&lt; </w:t>
      </w:r>
      <w:proofErr w:type="spellStart"/>
      <w:r w:rsidRPr="0062671C">
        <w:rPr>
          <w:rStyle w:val="TagStyle"/>
          <w:rtl/>
        </w:rPr>
        <w:t>יור</w:t>
      </w:r>
      <w:proofErr w:type="spellEnd"/>
      <w:r w:rsidRPr="0062671C">
        <w:rPr>
          <w:rStyle w:val="TagStyle"/>
          <w:rtl/>
        </w:rPr>
        <w:t xml:space="preserve"> &gt;&gt; </w:t>
      </w:r>
      <w:r>
        <w:rPr>
          <w:rtl/>
        </w:rPr>
        <w:t>היו"ר עאידה תומא סלימאן:</w:t>
      </w:r>
      <w:r w:rsidRPr="0062671C">
        <w:rPr>
          <w:rStyle w:val="TagStyle"/>
          <w:rtl/>
        </w:rPr>
        <w:t xml:space="preserve"> &lt;&lt; </w:t>
      </w:r>
      <w:proofErr w:type="spellStart"/>
      <w:r w:rsidRPr="0062671C">
        <w:rPr>
          <w:rStyle w:val="TagStyle"/>
          <w:rtl/>
        </w:rPr>
        <w:t>יור</w:t>
      </w:r>
      <w:proofErr w:type="spellEnd"/>
      <w:r w:rsidRPr="006267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5"/>
    </w:p>
    <w:p w:rsidR="0062671C" w:rsidRDefault="0062671C" w:rsidP="0062671C">
      <w:pPr>
        <w:pStyle w:val="KeepWithNext"/>
        <w:rPr>
          <w:rtl/>
        </w:rPr>
      </w:pPr>
    </w:p>
    <w:p w:rsidR="0062671C" w:rsidRDefault="0062671C" w:rsidP="0062671C">
      <w:pPr>
        <w:rPr>
          <w:rtl/>
        </w:rPr>
      </w:pPr>
      <w:bookmarkStart w:id="386" w:name="_ETM_Q1_1459000"/>
      <w:bookmarkEnd w:id="386"/>
      <w:r>
        <w:rPr>
          <w:rFonts w:hint="cs"/>
          <w:rtl/>
        </w:rPr>
        <w:t xml:space="preserve">תודה. חברת </w:t>
      </w:r>
      <w:bookmarkStart w:id="387" w:name="_ETM_Q1_1462000"/>
      <w:bookmarkEnd w:id="387"/>
      <w:r>
        <w:rPr>
          <w:rFonts w:hint="cs"/>
          <w:rtl/>
        </w:rPr>
        <w:t>הכנסת מיכל, רוצה להתייחס עכשיו?</w:t>
      </w:r>
    </w:p>
    <w:p w:rsidR="0062671C" w:rsidRDefault="0062671C" w:rsidP="0062671C">
      <w:pPr>
        <w:rPr>
          <w:rtl/>
        </w:rPr>
      </w:pPr>
      <w:bookmarkStart w:id="388" w:name="_ETM_Q1_1467000"/>
      <w:bookmarkEnd w:id="388"/>
    </w:p>
    <w:p w:rsidR="0062671C" w:rsidRDefault="0062671C" w:rsidP="0062671C">
      <w:pPr>
        <w:pStyle w:val="a4"/>
        <w:keepNext/>
        <w:rPr>
          <w:rtl/>
        </w:rPr>
      </w:pPr>
      <w:bookmarkStart w:id="389" w:name="ET_speaker_5105_60"/>
      <w:r w:rsidRPr="006267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67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62671C" w:rsidRDefault="0062671C" w:rsidP="0062671C">
      <w:pPr>
        <w:pStyle w:val="KeepWithNext"/>
        <w:rPr>
          <w:rtl/>
        </w:rPr>
      </w:pPr>
    </w:p>
    <w:p w:rsidR="0062671C" w:rsidRDefault="0062671C" w:rsidP="0062671C">
      <w:pPr>
        <w:rPr>
          <w:rtl/>
        </w:rPr>
      </w:pPr>
      <w:r>
        <w:rPr>
          <w:rFonts w:hint="cs"/>
          <w:rtl/>
        </w:rPr>
        <w:t>את רוצה שאני אתייחס אחרי?</w:t>
      </w:r>
    </w:p>
    <w:p w:rsidR="0062671C" w:rsidRDefault="0062671C" w:rsidP="0062671C">
      <w:pPr>
        <w:rPr>
          <w:rtl/>
        </w:rPr>
      </w:pPr>
      <w:bookmarkStart w:id="390" w:name="_ETM_Q1_1469000"/>
      <w:bookmarkEnd w:id="390"/>
    </w:p>
    <w:p w:rsidR="0062671C" w:rsidRDefault="0062671C" w:rsidP="0062671C">
      <w:pPr>
        <w:pStyle w:val="af6"/>
        <w:keepNext/>
        <w:rPr>
          <w:rtl/>
        </w:rPr>
      </w:pPr>
      <w:bookmarkStart w:id="391" w:name="ET_yor_5297_61"/>
      <w:r w:rsidRPr="0062671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267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62671C" w:rsidRDefault="0062671C" w:rsidP="0062671C">
      <w:pPr>
        <w:pStyle w:val="KeepWithNext"/>
        <w:rPr>
          <w:rtl/>
        </w:rPr>
      </w:pPr>
    </w:p>
    <w:p w:rsidR="00D71C95" w:rsidRDefault="0062671C" w:rsidP="00210AA2">
      <w:pPr>
        <w:rPr>
          <w:rtl/>
        </w:rPr>
      </w:pPr>
      <w:r>
        <w:rPr>
          <w:rFonts w:hint="cs"/>
          <w:rtl/>
        </w:rPr>
        <w:t>איך שאת רוצה</w:t>
      </w:r>
      <w:r w:rsidR="00210AA2">
        <w:rPr>
          <w:rFonts w:hint="cs"/>
          <w:rtl/>
        </w:rPr>
        <w:t>.</w:t>
      </w:r>
    </w:p>
    <w:p w:rsidR="00210AA2" w:rsidRDefault="00210AA2" w:rsidP="00210AA2">
      <w:pPr>
        <w:rPr>
          <w:rtl/>
        </w:rPr>
      </w:pPr>
    </w:p>
    <w:p w:rsidR="00D71C95" w:rsidRDefault="00D71C95" w:rsidP="00D71C95">
      <w:pPr>
        <w:pStyle w:val="a4"/>
        <w:keepNext/>
        <w:rPr>
          <w:rtl/>
        </w:rPr>
      </w:pPr>
      <w:bookmarkStart w:id="392" w:name="ET_speaker_5083_11"/>
      <w:r w:rsidRPr="00D71C95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71C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D71C95" w:rsidRDefault="00D71C95" w:rsidP="00D71C95">
      <w:pPr>
        <w:pStyle w:val="KeepWithNext"/>
        <w:rPr>
          <w:rtl/>
        </w:rPr>
      </w:pPr>
    </w:p>
    <w:p w:rsidR="00D872DC" w:rsidRDefault="0062671C" w:rsidP="000923B1">
      <w:pPr>
        <w:rPr>
          <w:rtl/>
        </w:rPr>
      </w:pPr>
      <w:r>
        <w:rPr>
          <w:rFonts w:hint="cs"/>
          <w:rtl/>
        </w:rPr>
        <w:t>את רוצה שנשמע אותם? אולי נשמע אותם.</w:t>
      </w:r>
      <w:bookmarkStart w:id="393" w:name="_ETM_Q1_1470000"/>
      <w:bookmarkStart w:id="394" w:name="_ETM_Q1_1471000"/>
      <w:bookmarkEnd w:id="393"/>
      <w:bookmarkEnd w:id="394"/>
    </w:p>
    <w:p w:rsidR="00D872DC" w:rsidRDefault="00D872DC" w:rsidP="00D71C95">
      <w:pPr>
        <w:rPr>
          <w:rtl/>
        </w:rPr>
      </w:pPr>
      <w:bookmarkStart w:id="395" w:name="_ETM_Q1_1472000"/>
      <w:bookmarkEnd w:id="395"/>
    </w:p>
    <w:p w:rsidR="00D872DC" w:rsidRDefault="00D872DC" w:rsidP="00D872DC">
      <w:pPr>
        <w:pStyle w:val="a4"/>
        <w:keepNext/>
        <w:rPr>
          <w:rtl/>
        </w:rPr>
      </w:pPr>
      <w:bookmarkStart w:id="396" w:name="ET_speaker_5105_62"/>
      <w:r w:rsidRPr="00D872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72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D872DC" w:rsidRDefault="00D872DC" w:rsidP="00D872DC">
      <w:pPr>
        <w:pStyle w:val="KeepWithNext"/>
        <w:rPr>
          <w:rtl/>
        </w:rPr>
      </w:pPr>
    </w:p>
    <w:p w:rsidR="00D872DC" w:rsidRDefault="00D872DC" w:rsidP="00264A81">
      <w:pPr>
        <w:rPr>
          <w:rtl/>
        </w:rPr>
      </w:pPr>
      <w:bookmarkStart w:id="397" w:name="_ETM_Q1_1475000"/>
      <w:bookmarkEnd w:id="397"/>
      <w:r>
        <w:rPr>
          <w:rFonts w:hint="cs"/>
          <w:rtl/>
        </w:rPr>
        <w:t xml:space="preserve">אני רוצה אולי לשאול שאלה. אני לא אשא נאום. </w:t>
      </w:r>
      <w:bookmarkStart w:id="398" w:name="_ETM_Q1_1474000"/>
      <w:bookmarkEnd w:id="398"/>
      <w:r>
        <w:rPr>
          <w:rFonts w:hint="cs"/>
          <w:rtl/>
        </w:rPr>
        <w:t xml:space="preserve">אני מסכימה עם קודמותיי עם חלק מהדברים. </w:t>
      </w:r>
      <w:bookmarkStart w:id="399" w:name="_ETM_Q1_1481000"/>
      <w:bookmarkStart w:id="400" w:name="_ETM_Q1_1477000"/>
      <w:bookmarkEnd w:id="399"/>
      <w:bookmarkEnd w:id="400"/>
      <w:r>
        <w:rPr>
          <w:rFonts w:hint="cs"/>
          <w:rtl/>
        </w:rPr>
        <w:t xml:space="preserve">אני </w:t>
      </w:r>
      <w:bookmarkStart w:id="401" w:name="_ETM_Q1_1478000"/>
      <w:bookmarkEnd w:id="401"/>
      <w:r>
        <w:rPr>
          <w:rFonts w:hint="cs"/>
          <w:rtl/>
        </w:rPr>
        <w:t xml:space="preserve">רוצה להבהיר שתי נקודות. קודם כול, לגיטימי לבקר גם את </w:t>
      </w:r>
      <w:bookmarkStart w:id="402" w:name="_ETM_Q1_1480000"/>
      <w:bookmarkEnd w:id="402"/>
      <w:r>
        <w:rPr>
          <w:rFonts w:hint="cs"/>
          <w:rtl/>
        </w:rPr>
        <w:t>בג"ץ</w:t>
      </w:r>
      <w:bookmarkStart w:id="403" w:name="_ETM_Q1_1482000"/>
      <w:bookmarkEnd w:id="403"/>
      <w:r>
        <w:rPr>
          <w:rFonts w:hint="cs"/>
          <w:rtl/>
        </w:rPr>
        <w:t>, גם את בית הדין הרבני. זה לגיטימי.</w:t>
      </w:r>
      <w:bookmarkStart w:id="404" w:name="_ETM_Q1_1490000"/>
      <w:bookmarkEnd w:id="404"/>
      <w:r>
        <w:rPr>
          <w:rFonts w:hint="cs"/>
          <w:rtl/>
        </w:rPr>
        <w:t xml:space="preserve"> צריך מאוד לא להתבלבל בין ביקורת ובין הסתה נגדם</w:t>
      </w:r>
      <w:r w:rsidR="00264A81">
        <w:rPr>
          <w:rFonts w:hint="cs"/>
          <w:rtl/>
        </w:rPr>
        <w:t xml:space="preserve">. אלה שני </w:t>
      </w:r>
      <w:r w:rsidR="000B5BE1">
        <w:rPr>
          <w:rFonts w:hint="cs"/>
          <w:rtl/>
        </w:rPr>
        <w:t>ד</w:t>
      </w:r>
      <w:r w:rsidR="00264A81">
        <w:rPr>
          <w:rFonts w:hint="cs"/>
          <w:rtl/>
        </w:rPr>
        <w:t>ברים שונים.</w:t>
      </w:r>
    </w:p>
    <w:p w:rsidR="00D872DC" w:rsidRDefault="00D872DC" w:rsidP="00D872DC">
      <w:pPr>
        <w:rPr>
          <w:rtl/>
        </w:rPr>
      </w:pPr>
      <w:bookmarkStart w:id="405" w:name="_ETM_Q1_1494000"/>
      <w:bookmarkEnd w:id="405"/>
    </w:p>
    <w:p w:rsidR="00D872DC" w:rsidRDefault="00D872DC" w:rsidP="00D872DC">
      <w:pPr>
        <w:pStyle w:val="af6"/>
        <w:keepNext/>
        <w:rPr>
          <w:rtl/>
        </w:rPr>
      </w:pPr>
      <w:bookmarkStart w:id="406" w:name="ET_yor_5297_63"/>
      <w:r w:rsidRPr="00D872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D87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D872DC" w:rsidRDefault="00D872DC" w:rsidP="00D872DC">
      <w:pPr>
        <w:pStyle w:val="KeepWithNext"/>
        <w:rPr>
          <w:rtl/>
        </w:rPr>
      </w:pPr>
    </w:p>
    <w:p w:rsidR="00D872DC" w:rsidRDefault="00D872DC" w:rsidP="000923B1">
      <w:pPr>
        <w:rPr>
          <w:rtl/>
        </w:rPr>
      </w:pPr>
      <w:bookmarkStart w:id="407" w:name="_ETM_Q1_1489000"/>
      <w:bookmarkEnd w:id="407"/>
      <w:r>
        <w:rPr>
          <w:rFonts w:hint="cs"/>
          <w:rtl/>
        </w:rPr>
        <w:t>נכון.</w:t>
      </w:r>
      <w:bookmarkStart w:id="408" w:name="_ETM_Q1_1491000"/>
      <w:bookmarkEnd w:id="408"/>
    </w:p>
    <w:p w:rsidR="00EA3A2C" w:rsidRDefault="00EA3A2C" w:rsidP="000923B1">
      <w:pPr>
        <w:rPr>
          <w:rtl/>
        </w:rPr>
      </w:pPr>
      <w:bookmarkStart w:id="409" w:name="_ETM_Q1_1492000"/>
      <w:bookmarkEnd w:id="409"/>
    </w:p>
    <w:p w:rsidR="00D872DC" w:rsidRDefault="00D872DC" w:rsidP="00D872DC">
      <w:pPr>
        <w:pStyle w:val="-"/>
        <w:keepNext/>
        <w:rPr>
          <w:rtl/>
        </w:rPr>
      </w:pPr>
      <w:bookmarkStart w:id="410" w:name="ET_speakercontinue_5105_64"/>
      <w:r w:rsidRPr="00D872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72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0"/>
    </w:p>
    <w:p w:rsidR="00D872DC" w:rsidRDefault="00D872DC" w:rsidP="00D872DC">
      <w:pPr>
        <w:pStyle w:val="KeepWithNext"/>
        <w:rPr>
          <w:rtl/>
        </w:rPr>
      </w:pPr>
    </w:p>
    <w:p w:rsidR="00A3009E" w:rsidRDefault="00A3009E" w:rsidP="00D872DC">
      <w:pPr>
        <w:rPr>
          <w:rtl/>
        </w:rPr>
      </w:pPr>
      <w:r>
        <w:rPr>
          <w:rFonts w:hint="cs"/>
          <w:rtl/>
        </w:rPr>
        <w:t xml:space="preserve">כל פעם שאנחנו אומרים משהו שאנחנו </w:t>
      </w:r>
      <w:bookmarkStart w:id="411" w:name="_ETM_Q1_1495000"/>
      <w:bookmarkEnd w:id="411"/>
      <w:r w:rsidR="00EA3A2C">
        <w:rPr>
          <w:rFonts w:hint="cs"/>
          <w:rtl/>
        </w:rPr>
        <w:t xml:space="preserve">לא מסכימות </w:t>
      </w:r>
      <w:proofErr w:type="spellStart"/>
      <w:r w:rsidR="00EA3A2C">
        <w:rPr>
          <w:rFonts w:hint="cs"/>
          <w:rtl/>
        </w:rPr>
        <w:t>איתו</w:t>
      </w:r>
      <w:proofErr w:type="spellEnd"/>
      <w:r w:rsidR="00EA3A2C">
        <w:rPr>
          <w:rFonts w:hint="cs"/>
          <w:rtl/>
        </w:rPr>
        <w:t xml:space="preserve"> אומרים לנו: </w:t>
      </w:r>
      <w:r w:rsidR="003F6792">
        <w:rPr>
          <w:rFonts w:hint="cs"/>
          <w:rtl/>
        </w:rPr>
        <w:t>הנה, גם אתן מבקרות</w:t>
      </w:r>
      <w:r>
        <w:rPr>
          <w:rFonts w:hint="cs"/>
          <w:rtl/>
        </w:rPr>
        <w:t xml:space="preserve">. מותר לבקר פסקי </w:t>
      </w:r>
      <w:bookmarkStart w:id="412" w:name="_ETM_Q1_1498000"/>
      <w:bookmarkEnd w:id="412"/>
      <w:r>
        <w:rPr>
          <w:rFonts w:hint="cs"/>
          <w:rtl/>
        </w:rPr>
        <w:t>דין, מותר לבקר רשות שיפוטית</w:t>
      </w:r>
      <w:r w:rsidR="00E70AC9">
        <w:rPr>
          <w:rFonts w:hint="cs"/>
          <w:rtl/>
        </w:rPr>
        <w:t>,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עוד זה </w:t>
      </w:r>
      <w:bookmarkStart w:id="413" w:name="_ETM_Q1_1501000"/>
      <w:bookmarkEnd w:id="413"/>
      <w:r>
        <w:rPr>
          <w:rFonts w:hint="cs"/>
          <w:rtl/>
        </w:rPr>
        <w:t>נעשה מתוך מקום של לכבד ולא להסית נגדם. ובוודאי לא ל</w:t>
      </w:r>
      <w:r w:rsidR="0012718D">
        <w:rPr>
          <w:rFonts w:hint="cs"/>
          <w:rtl/>
        </w:rPr>
        <w:t>טעון שהשופטים הם כאלה או אחרים.</w:t>
      </w:r>
    </w:p>
    <w:p w:rsidR="00A3009E" w:rsidRDefault="00A3009E" w:rsidP="00D872DC">
      <w:pPr>
        <w:rPr>
          <w:rtl/>
        </w:rPr>
      </w:pPr>
      <w:bookmarkStart w:id="414" w:name="_ETM_Q1_1513000"/>
      <w:bookmarkEnd w:id="414"/>
    </w:p>
    <w:p w:rsidR="0012718D" w:rsidRDefault="00A3009E" w:rsidP="0012718D">
      <w:pPr>
        <w:rPr>
          <w:rtl/>
        </w:rPr>
      </w:pPr>
      <w:r>
        <w:rPr>
          <w:rFonts w:hint="cs"/>
          <w:rtl/>
        </w:rPr>
        <w:t xml:space="preserve">אני חושבת שכן </w:t>
      </w:r>
      <w:bookmarkStart w:id="415" w:name="_ETM_Q1_1510000"/>
      <w:bookmarkEnd w:id="415"/>
      <w:r>
        <w:rPr>
          <w:rFonts w:hint="cs"/>
          <w:rtl/>
        </w:rPr>
        <w:t>רוח התקופה משפיעה על בית המשפט העליון</w:t>
      </w:r>
      <w:r w:rsidR="00E70AC9">
        <w:rPr>
          <w:rFonts w:hint="cs"/>
          <w:rtl/>
        </w:rPr>
        <w:t>,</w:t>
      </w:r>
      <w:r>
        <w:rPr>
          <w:rFonts w:hint="cs"/>
          <w:rtl/>
        </w:rPr>
        <w:t xml:space="preserve"> ואין ספק </w:t>
      </w:r>
      <w:r w:rsidR="00E70AC9">
        <w:rPr>
          <w:rFonts w:hint="cs"/>
          <w:rtl/>
        </w:rPr>
        <w:t>ש</w:t>
      </w:r>
      <w:r>
        <w:rPr>
          <w:rFonts w:hint="cs"/>
          <w:rtl/>
        </w:rPr>
        <w:t>העובדה שהם לא התערבו זו גישה שמרנית, בעייתית מאוד למי שחי במדינה אזרחית, ובוודאי בסטטוס קוו שהיה מאז ומת</w:t>
      </w:r>
      <w:bookmarkStart w:id="416" w:name="_ETM_Q1_1523000"/>
      <w:bookmarkEnd w:id="416"/>
      <w:r>
        <w:rPr>
          <w:rFonts w:hint="cs"/>
          <w:rtl/>
        </w:rPr>
        <w:t>מיד בין ה</w:t>
      </w:r>
      <w:r w:rsidR="00E70AC9">
        <w:rPr>
          <w:rFonts w:hint="cs"/>
          <w:rtl/>
        </w:rPr>
        <w:t>ד</w:t>
      </w:r>
      <w:r>
        <w:rPr>
          <w:rFonts w:hint="cs"/>
          <w:rtl/>
        </w:rPr>
        <w:t xml:space="preserve">ין האישי, בית הדין הרבני, ההלכה ובין המדינה </w:t>
      </w:r>
      <w:bookmarkStart w:id="417" w:name="_ETM_Q1_1529000"/>
      <w:bookmarkEnd w:id="417"/>
      <w:r>
        <w:rPr>
          <w:rFonts w:hint="cs"/>
          <w:rtl/>
        </w:rPr>
        <w:t>האזרחית הדמוקרטית. אני חושבת שגם הדתיים בעצמם, מה שנקרא, קצת</w:t>
      </w:r>
      <w:bookmarkStart w:id="418" w:name="_ETM_Q1_1534000"/>
      <w:bookmarkEnd w:id="418"/>
      <w:r>
        <w:rPr>
          <w:rFonts w:hint="cs"/>
          <w:rtl/>
        </w:rPr>
        <w:t xml:space="preserve"> שמחו על היד האזרחית שתאזן את התמונה בחברה הישראלית. וההטיה </w:t>
      </w:r>
      <w:bookmarkStart w:id="419" w:name="_ETM_Q1_1540000"/>
      <w:bookmarkEnd w:id="419"/>
      <w:r>
        <w:rPr>
          <w:rFonts w:hint="cs"/>
          <w:rtl/>
        </w:rPr>
        <w:t>פה די ברורה.</w:t>
      </w:r>
      <w:bookmarkStart w:id="420" w:name="_ETM_Q1_1546000"/>
      <w:bookmarkEnd w:id="420"/>
    </w:p>
    <w:p w:rsidR="0012718D" w:rsidRDefault="0012718D" w:rsidP="0012718D">
      <w:pPr>
        <w:rPr>
          <w:rtl/>
        </w:rPr>
      </w:pPr>
    </w:p>
    <w:p w:rsidR="00A3009E" w:rsidRDefault="00E70AC9" w:rsidP="0012718D">
      <w:pPr>
        <w:rPr>
          <w:rtl/>
        </w:rPr>
      </w:pPr>
      <w:r>
        <w:rPr>
          <w:rFonts w:hint="cs"/>
          <w:rtl/>
        </w:rPr>
        <w:t>עכשיו</w:t>
      </w:r>
      <w:r w:rsidR="00A3009E">
        <w:rPr>
          <w:rFonts w:hint="cs"/>
          <w:rtl/>
        </w:rPr>
        <w:t xml:space="preserve"> אני רוצה לשאול, מכוון שבאמת פסק הדין הזה הוא קשה והוא בהחלט משליך על כל הנושא </w:t>
      </w:r>
      <w:bookmarkStart w:id="421" w:name="_ETM_Q1_1549000"/>
      <w:bookmarkEnd w:id="421"/>
      <w:r>
        <w:rPr>
          <w:rFonts w:hint="cs"/>
          <w:rtl/>
        </w:rPr>
        <w:t xml:space="preserve">של אלימות </w:t>
      </w:r>
      <w:r w:rsidR="00A3009E">
        <w:rPr>
          <w:rFonts w:hint="cs"/>
          <w:rtl/>
        </w:rPr>
        <w:t xml:space="preserve">כלכלית שהממשלה הזאת עד כה </w:t>
      </w:r>
      <w:r w:rsidR="000923B1">
        <w:rPr>
          <w:rFonts w:hint="cs"/>
          <w:rtl/>
        </w:rPr>
        <w:t>סירב</w:t>
      </w:r>
      <w:r w:rsidR="000923B1">
        <w:rPr>
          <w:rFonts w:hint="eastAsia"/>
          <w:rtl/>
        </w:rPr>
        <w:t>ה</w:t>
      </w:r>
      <w:r w:rsidR="00A3009E">
        <w:rPr>
          <w:rFonts w:hint="cs"/>
          <w:rtl/>
        </w:rPr>
        <w:t xml:space="preserve"> לחוקק את החוק בעניין האלימות הכלכלית. ואני רוצה לשאול עוד דבר, וזה </w:t>
      </w:r>
      <w:bookmarkStart w:id="422" w:name="_ETM_Q1_1558000"/>
      <w:bookmarkEnd w:id="422"/>
      <w:r w:rsidR="00A3009E">
        <w:rPr>
          <w:rFonts w:hint="cs"/>
          <w:rtl/>
        </w:rPr>
        <w:t xml:space="preserve">לא עלה פה בשולחן ואולי לא מדויק לדיון, אבל </w:t>
      </w:r>
      <w:bookmarkStart w:id="423" w:name="_ETM_Q1_1561000"/>
      <w:bookmarkEnd w:id="423"/>
      <w:r w:rsidR="00A3009E">
        <w:rPr>
          <w:rFonts w:hint="cs"/>
          <w:rtl/>
        </w:rPr>
        <w:t xml:space="preserve">אני אשמח אם תענה. באותו שבוע בדיוק, פסק בית </w:t>
      </w:r>
      <w:bookmarkStart w:id="424" w:name="_ETM_Q1_1567000"/>
      <w:bookmarkEnd w:id="424"/>
      <w:r w:rsidR="00A3009E">
        <w:rPr>
          <w:rFonts w:hint="cs"/>
          <w:rtl/>
        </w:rPr>
        <w:t>הדין הרבני שאב שיש נגדו הליך פלילי של</w:t>
      </w:r>
      <w:r>
        <w:rPr>
          <w:rFonts w:hint="cs"/>
          <w:rtl/>
        </w:rPr>
        <w:t xml:space="preserve"> </w:t>
      </w:r>
      <w:r w:rsidR="00A3009E">
        <w:rPr>
          <w:rFonts w:hint="cs"/>
          <w:rtl/>
        </w:rPr>
        <w:t xml:space="preserve">פגיעה מינית בילדים </w:t>
      </w:r>
      <w:bookmarkStart w:id="425" w:name="_ETM_Q1_1572000"/>
      <w:bookmarkEnd w:id="425"/>
      <w:r w:rsidR="00A3009E">
        <w:rPr>
          <w:rFonts w:hint="cs"/>
          <w:rtl/>
        </w:rPr>
        <w:t xml:space="preserve">שלו מקבל משמורת מבית הדין הרבני על ילדיו בזמן </w:t>
      </w:r>
      <w:bookmarkStart w:id="426" w:name="_ETM_Q1_1576000"/>
      <w:bookmarkEnd w:id="426"/>
      <w:r w:rsidR="00A3009E">
        <w:rPr>
          <w:rFonts w:hint="cs"/>
          <w:rtl/>
        </w:rPr>
        <w:t xml:space="preserve">שמתנהל ההליך </w:t>
      </w:r>
      <w:r>
        <w:rPr>
          <w:rFonts w:hint="cs"/>
          <w:rtl/>
        </w:rPr>
        <w:t xml:space="preserve">הפלילי </w:t>
      </w:r>
      <w:r w:rsidR="00A3009E">
        <w:rPr>
          <w:rFonts w:hint="cs"/>
          <w:rtl/>
        </w:rPr>
        <w:t xml:space="preserve">הזה. ואני רוצה להבין באמת מה עומד </w:t>
      </w:r>
      <w:bookmarkStart w:id="427" w:name="_ETM_Q1_1584000"/>
      <w:bookmarkEnd w:id="427"/>
      <w:r w:rsidR="00A3009E">
        <w:rPr>
          <w:rFonts w:hint="cs"/>
          <w:rtl/>
        </w:rPr>
        <w:t xml:space="preserve">בפניו של בית הדין הרבני. איך הוא רואה נשים, ילדים, פגיעה, אלימות נגד נשים, נגד ילדים? מדוע זה </w:t>
      </w:r>
      <w:bookmarkStart w:id="428" w:name="_ETM_Q1_1591000"/>
      <w:bookmarkEnd w:id="428"/>
      <w:r w:rsidR="00A3009E">
        <w:rPr>
          <w:rFonts w:hint="cs"/>
          <w:rtl/>
        </w:rPr>
        <w:t xml:space="preserve">לא נר לרגליו? זה אחד הנושאים הכואבים ביותר, החשובים ביותר </w:t>
      </w:r>
      <w:bookmarkStart w:id="429" w:name="_ETM_Q1_1596000"/>
      <w:bookmarkEnd w:id="429"/>
      <w:r w:rsidR="00A3009E">
        <w:rPr>
          <w:rFonts w:hint="cs"/>
          <w:rtl/>
        </w:rPr>
        <w:t>היום בחברה הישראלית ועושה כל מה שהוא יכול להילחם בכך.</w:t>
      </w:r>
    </w:p>
    <w:p w:rsidR="00A3009E" w:rsidRDefault="00A3009E" w:rsidP="00D872DC">
      <w:pPr>
        <w:rPr>
          <w:rtl/>
        </w:rPr>
      </w:pPr>
    </w:p>
    <w:p w:rsidR="00C168CB" w:rsidRDefault="00A3009E" w:rsidP="00D872DC">
      <w:pPr>
        <w:rPr>
          <w:rtl/>
        </w:rPr>
      </w:pPr>
      <w:r>
        <w:rPr>
          <w:rFonts w:hint="cs"/>
          <w:rtl/>
        </w:rPr>
        <w:t xml:space="preserve">הרבה </w:t>
      </w:r>
      <w:bookmarkStart w:id="430" w:name="_ETM_Q1_1603000"/>
      <w:bookmarkEnd w:id="430"/>
      <w:r>
        <w:rPr>
          <w:rFonts w:hint="cs"/>
          <w:rtl/>
        </w:rPr>
        <w:t>פעמים אתם באים ואומרים:</w:t>
      </w:r>
      <w:r w:rsidR="00C42733">
        <w:rPr>
          <w:rFonts w:hint="cs"/>
          <w:rtl/>
        </w:rPr>
        <w:t xml:space="preserve"> ידינו כבולות בהלכה. אנחנו לא </w:t>
      </w:r>
      <w:bookmarkStart w:id="431" w:name="_ETM_Q1_1611000"/>
      <w:bookmarkEnd w:id="431"/>
      <w:r w:rsidR="00C42733">
        <w:rPr>
          <w:rFonts w:hint="cs"/>
          <w:rtl/>
        </w:rPr>
        <w:t xml:space="preserve">יכולים לתת גט כי אנחנו כבולים, כי הבעל צריך, </w:t>
      </w:r>
      <w:bookmarkStart w:id="432" w:name="_ETM_Q1_1610000"/>
      <w:bookmarkEnd w:id="432"/>
      <w:r w:rsidR="00C42733">
        <w:rPr>
          <w:rFonts w:hint="cs"/>
          <w:rtl/>
        </w:rPr>
        <w:t xml:space="preserve">וגם אם אנחנו כופים עליו. יש דברים שאנחנו יכולים </w:t>
      </w:r>
      <w:bookmarkStart w:id="433" w:name="_ETM_Q1_1617000"/>
      <w:bookmarkEnd w:id="433"/>
      <w:r w:rsidR="00C42733">
        <w:rPr>
          <w:rFonts w:hint="cs"/>
          <w:rtl/>
        </w:rPr>
        <w:t xml:space="preserve">עוד איכשהו </w:t>
      </w:r>
      <w:r w:rsidR="00C42733">
        <w:rPr>
          <w:rtl/>
        </w:rPr>
        <w:t>–</w:t>
      </w:r>
      <w:r w:rsidR="00C42733">
        <w:rPr>
          <w:rFonts w:hint="cs"/>
          <w:rtl/>
        </w:rPr>
        <w:t xml:space="preserve"> גם אם אנחנו לא מסכימות מתוך תפיסת עולמנו, </w:t>
      </w:r>
      <w:bookmarkStart w:id="434" w:name="_ETM_Q1_1616000"/>
      <w:bookmarkEnd w:id="434"/>
      <w:r w:rsidR="00C42733">
        <w:rPr>
          <w:rFonts w:hint="cs"/>
          <w:rtl/>
        </w:rPr>
        <w:t xml:space="preserve">אמונתנו </w:t>
      </w:r>
      <w:r w:rsidR="00C42733">
        <w:rPr>
          <w:rtl/>
        </w:rPr>
        <w:t>–</w:t>
      </w:r>
      <w:r w:rsidR="00C42733">
        <w:rPr>
          <w:rFonts w:hint="cs"/>
          <w:rtl/>
        </w:rPr>
        <w:t xml:space="preserve"> אבל יכולות להבין</w:t>
      </w:r>
      <w:bookmarkStart w:id="435" w:name="_ETM_Q1_1623000"/>
      <w:bookmarkEnd w:id="435"/>
      <w:r w:rsidR="00C42733">
        <w:rPr>
          <w:rFonts w:hint="cs"/>
          <w:rtl/>
        </w:rPr>
        <w:t xml:space="preserve">, יש דברים שהם בלתי נתפסים. גם עניין הבגידה במירכאות </w:t>
      </w:r>
      <w:bookmarkStart w:id="436" w:name="_ETM_Q1_1625000"/>
      <w:bookmarkEnd w:id="436"/>
      <w:r w:rsidR="00C42733">
        <w:rPr>
          <w:rFonts w:hint="cs"/>
          <w:rtl/>
        </w:rPr>
        <w:t xml:space="preserve">או שלא במירכאות כתירוץ לבעל לקבל את כל הרכוש, וגם </w:t>
      </w:r>
      <w:bookmarkStart w:id="437" w:name="_ETM_Q1_1634000"/>
      <w:bookmarkEnd w:id="437"/>
      <w:r w:rsidR="00C42733">
        <w:rPr>
          <w:rFonts w:hint="cs"/>
          <w:rtl/>
        </w:rPr>
        <w:t>עניין נתינת משמורת</w:t>
      </w:r>
      <w:r w:rsidR="00C168CB">
        <w:rPr>
          <w:rFonts w:hint="cs"/>
          <w:rtl/>
        </w:rPr>
        <w:t xml:space="preserve"> לאב שחשוד בפגיעה מינית בילדיו.</w:t>
      </w:r>
    </w:p>
    <w:p w:rsidR="00C168CB" w:rsidRDefault="00C168CB" w:rsidP="00D872DC">
      <w:pPr>
        <w:rPr>
          <w:rtl/>
        </w:rPr>
      </w:pPr>
    </w:p>
    <w:p w:rsidR="00D71C95" w:rsidRDefault="00C42733" w:rsidP="00D872DC">
      <w:pPr>
        <w:rPr>
          <w:rtl/>
        </w:rPr>
      </w:pPr>
      <w:bookmarkStart w:id="438" w:name="_ETM_Q1_1636000"/>
      <w:bookmarkEnd w:id="438"/>
      <w:r>
        <w:rPr>
          <w:rFonts w:hint="cs"/>
          <w:rtl/>
        </w:rPr>
        <w:t xml:space="preserve">אני </w:t>
      </w:r>
      <w:bookmarkStart w:id="439" w:name="_ETM_Q1_1638000"/>
      <w:bookmarkEnd w:id="439"/>
      <w:r>
        <w:rPr>
          <w:rFonts w:hint="cs"/>
          <w:rtl/>
        </w:rPr>
        <w:t xml:space="preserve">חושבת שפה </w:t>
      </w:r>
      <w:r>
        <w:rPr>
          <w:rtl/>
        </w:rPr>
        <w:t>–</w:t>
      </w:r>
      <w:r>
        <w:rPr>
          <w:rFonts w:hint="cs"/>
          <w:rtl/>
        </w:rPr>
        <w:t xml:space="preserve"> אני באמת פונה אליך, אני </w:t>
      </w:r>
      <w:bookmarkStart w:id="440" w:name="_ETM_Q1_1637000"/>
      <w:bookmarkEnd w:id="440"/>
      <w:r>
        <w:rPr>
          <w:rFonts w:hint="cs"/>
          <w:rtl/>
        </w:rPr>
        <w:t xml:space="preserve">רוצה לקבל הסברים כדי להבין. גם אם אני לא </w:t>
      </w:r>
      <w:bookmarkStart w:id="441" w:name="_ETM_Q1_1641000"/>
      <w:bookmarkEnd w:id="441"/>
      <w:r>
        <w:rPr>
          <w:rFonts w:hint="cs"/>
          <w:rtl/>
        </w:rPr>
        <w:t xml:space="preserve">אסכים עם תפיסת העולם, עם הדרך, עם ההלכה, אני רוצה </w:t>
      </w:r>
      <w:bookmarkStart w:id="442" w:name="_ETM_Q1_1645000"/>
      <w:bookmarkEnd w:id="442"/>
      <w:r>
        <w:rPr>
          <w:rFonts w:hint="cs"/>
          <w:rtl/>
        </w:rPr>
        <w:t>להבין ממה זה נובע. כי באמת באים אליכם הרבה אנשים.</w:t>
      </w:r>
      <w:bookmarkStart w:id="443" w:name="_ETM_Q1_1651000"/>
      <w:bookmarkEnd w:id="443"/>
      <w:r>
        <w:rPr>
          <w:rFonts w:hint="cs"/>
          <w:rtl/>
        </w:rPr>
        <w:t xml:space="preserve"> גם אם היום נחליף את הדין האישי במדינת ישראל ויהיו </w:t>
      </w:r>
      <w:bookmarkStart w:id="444" w:name="_ETM_Q1_1657000"/>
      <w:bookmarkEnd w:id="444"/>
      <w:r>
        <w:rPr>
          <w:rFonts w:hint="cs"/>
          <w:rtl/>
        </w:rPr>
        <w:t xml:space="preserve">הליכים אזרחיים, עדיין אנשים, יהודים ירצו ללכת גם להינשא </w:t>
      </w:r>
      <w:bookmarkStart w:id="445" w:name="_ETM_Q1_1659000"/>
      <w:bookmarkEnd w:id="445"/>
      <w:r>
        <w:rPr>
          <w:rFonts w:hint="cs"/>
          <w:rtl/>
        </w:rPr>
        <w:t>דרך הרבנות או להינשא בדין דתי. כמובן</w:t>
      </w:r>
      <w:r w:rsidR="00C168CB">
        <w:rPr>
          <w:rFonts w:hint="cs"/>
          <w:rtl/>
        </w:rPr>
        <w:t>,</w:t>
      </w:r>
      <w:r>
        <w:rPr>
          <w:rFonts w:hint="cs"/>
          <w:rtl/>
        </w:rPr>
        <w:t xml:space="preserve"> בכל מיני נושאים אחרים ירצו לפנות לבית דין דתי. מדוע או </w:t>
      </w:r>
      <w:bookmarkStart w:id="446" w:name="_ETM_Q1_1667000"/>
      <w:bookmarkEnd w:id="446"/>
      <w:r>
        <w:rPr>
          <w:rFonts w:hint="cs"/>
          <w:rtl/>
        </w:rPr>
        <w:t>מה ההסבר לתופעות האלה, שהן תופעות מאוד קשות?</w:t>
      </w:r>
    </w:p>
    <w:p w:rsidR="00C42733" w:rsidRDefault="00C42733" w:rsidP="00D872DC">
      <w:pPr>
        <w:rPr>
          <w:rtl/>
        </w:rPr>
      </w:pPr>
    </w:p>
    <w:p w:rsidR="00C42733" w:rsidRDefault="00C42733" w:rsidP="00D872DC">
      <w:pPr>
        <w:rPr>
          <w:rtl/>
        </w:rPr>
      </w:pPr>
      <w:r>
        <w:rPr>
          <w:rFonts w:hint="cs"/>
          <w:rtl/>
        </w:rPr>
        <w:t xml:space="preserve">שוב, בית משפט </w:t>
      </w:r>
      <w:bookmarkStart w:id="447" w:name="_ETM_Q1_1673000"/>
      <w:bookmarkEnd w:id="447"/>
      <w:r>
        <w:rPr>
          <w:rFonts w:hint="cs"/>
          <w:rtl/>
        </w:rPr>
        <w:t>החליט לא להתערב</w:t>
      </w:r>
      <w:r w:rsidR="008B17BA">
        <w:rPr>
          <w:rFonts w:hint="cs"/>
          <w:rtl/>
        </w:rPr>
        <w:t>. אני חושבת שזה בעייתי מאוד ו</w:t>
      </w:r>
      <w:r>
        <w:rPr>
          <w:rFonts w:hint="cs"/>
          <w:rtl/>
        </w:rPr>
        <w:t>משליך</w:t>
      </w:r>
      <w:bookmarkStart w:id="448" w:name="_ETM_Q1_1680000"/>
      <w:bookmarkEnd w:id="448"/>
      <w:r>
        <w:rPr>
          <w:rFonts w:hint="cs"/>
          <w:rtl/>
        </w:rPr>
        <w:t xml:space="preserve"> על הרבה מאוד דברים שא</w:t>
      </w:r>
      <w:r w:rsidR="00754EA3">
        <w:rPr>
          <w:rFonts w:hint="cs"/>
          <w:rtl/>
        </w:rPr>
        <w:t>נ</w:t>
      </w:r>
      <w:r>
        <w:rPr>
          <w:rFonts w:hint="cs"/>
          <w:rtl/>
        </w:rPr>
        <w:t xml:space="preserve">חנו רק רואים כרגע </w:t>
      </w:r>
      <w:bookmarkStart w:id="449" w:name="_ETM_Q1_1681000"/>
      <w:bookmarkEnd w:id="449"/>
      <w:r>
        <w:rPr>
          <w:rFonts w:hint="cs"/>
          <w:rtl/>
        </w:rPr>
        <w:t>את קצה הקרחון שלהם ולאן זה הולך בשמרנות ובח</w:t>
      </w:r>
      <w:bookmarkStart w:id="450" w:name="_ETM_Q1_1686000"/>
      <w:bookmarkEnd w:id="450"/>
      <w:r>
        <w:rPr>
          <w:rFonts w:hint="cs"/>
          <w:rtl/>
        </w:rPr>
        <w:t>וסר הרצון לבטל פסיקות ולהתערב בכלל. אבל אני חושבת שבאמת</w:t>
      </w:r>
      <w:bookmarkStart w:id="451" w:name="_ETM_Q1_1689000"/>
      <w:bookmarkEnd w:id="451"/>
      <w:r>
        <w:rPr>
          <w:rFonts w:hint="cs"/>
          <w:rtl/>
        </w:rPr>
        <w:t xml:space="preserve"> שראוי שתתנו תשובות</w:t>
      </w:r>
      <w:r w:rsidR="00754EA3">
        <w:rPr>
          <w:rFonts w:hint="cs"/>
          <w:rtl/>
        </w:rPr>
        <w:t xml:space="preserve"> לציבור גדול במדינת ישראל שכרגע רואה </w:t>
      </w:r>
      <w:r w:rsidR="008B17BA">
        <w:rPr>
          <w:rFonts w:hint="cs"/>
          <w:rtl/>
        </w:rPr>
        <w:t xml:space="preserve">בכם </w:t>
      </w:r>
      <w:r w:rsidR="00754EA3">
        <w:rPr>
          <w:rFonts w:hint="cs"/>
          <w:rtl/>
        </w:rPr>
        <w:t xml:space="preserve">גוף </w:t>
      </w:r>
      <w:bookmarkStart w:id="452" w:name="_ETM_Q1_1695000"/>
      <w:bookmarkEnd w:id="452"/>
      <w:r w:rsidR="00754EA3">
        <w:rPr>
          <w:rFonts w:hint="cs"/>
          <w:rtl/>
        </w:rPr>
        <w:t>פוגעני. תודה.</w:t>
      </w:r>
    </w:p>
    <w:p w:rsidR="009902D8" w:rsidRDefault="009902D8" w:rsidP="00D872DC">
      <w:pPr>
        <w:rPr>
          <w:rtl/>
        </w:rPr>
      </w:pPr>
    </w:p>
    <w:p w:rsidR="009902D8" w:rsidRDefault="009902D8" w:rsidP="009902D8">
      <w:pPr>
        <w:pStyle w:val="af6"/>
        <w:keepNext/>
        <w:rPr>
          <w:rtl/>
        </w:rPr>
      </w:pPr>
      <w:bookmarkStart w:id="453" w:name="ET_yor_5297_65"/>
      <w:r w:rsidRPr="009902D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902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9902D8" w:rsidRDefault="009902D8" w:rsidP="009902D8">
      <w:pPr>
        <w:pStyle w:val="KeepWithNext"/>
        <w:rPr>
          <w:rtl/>
        </w:rPr>
      </w:pPr>
    </w:p>
    <w:p w:rsidR="009902D8" w:rsidRDefault="009902D8" w:rsidP="009902D8">
      <w:pPr>
        <w:rPr>
          <w:rtl/>
        </w:rPr>
      </w:pPr>
      <w:bookmarkStart w:id="454" w:name="_ETM_Q1_1698000"/>
      <w:bookmarkEnd w:id="454"/>
      <w:r>
        <w:rPr>
          <w:rFonts w:hint="cs"/>
          <w:rtl/>
        </w:rPr>
        <w:t>רוצה להוסיף לשאלה?</w:t>
      </w:r>
    </w:p>
    <w:p w:rsidR="009902D8" w:rsidRDefault="009902D8" w:rsidP="009902D8">
      <w:pPr>
        <w:rPr>
          <w:rtl/>
        </w:rPr>
      </w:pPr>
      <w:bookmarkStart w:id="455" w:name="_ETM_Q1_1700000"/>
      <w:bookmarkEnd w:id="455"/>
    </w:p>
    <w:p w:rsidR="009902D8" w:rsidRDefault="009902D8" w:rsidP="009902D8">
      <w:pPr>
        <w:pStyle w:val="a4"/>
        <w:keepNext/>
        <w:rPr>
          <w:rtl/>
        </w:rPr>
      </w:pPr>
      <w:bookmarkStart w:id="456" w:name="ET_speaker_5090_66"/>
      <w:r w:rsidRPr="009902D8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9902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9902D8" w:rsidRDefault="009902D8" w:rsidP="009902D8">
      <w:pPr>
        <w:pStyle w:val="KeepWithNext"/>
        <w:rPr>
          <w:rtl/>
        </w:rPr>
      </w:pPr>
    </w:p>
    <w:p w:rsidR="009902D8" w:rsidRDefault="009902D8" w:rsidP="009902D8">
      <w:pPr>
        <w:rPr>
          <w:rtl/>
        </w:rPr>
      </w:pPr>
      <w:r>
        <w:rPr>
          <w:rFonts w:hint="cs"/>
          <w:rtl/>
        </w:rPr>
        <w:t xml:space="preserve">אני רוצה להוסיף לשאלה של חברת הכנסת </w:t>
      </w:r>
      <w:proofErr w:type="spellStart"/>
      <w:r>
        <w:rPr>
          <w:rFonts w:hint="cs"/>
          <w:rtl/>
        </w:rPr>
        <w:t>ר</w:t>
      </w:r>
      <w:r w:rsidR="00CE0ABE">
        <w:rPr>
          <w:rFonts w:hint="cs"/>
          <w:rtl/>
        </w:rPr>
        <w:t>וזין</w:t>
      </w:r>
      <w:proofErr w:type="spellEnd"/>
      <w:r w:rsidR="00CE0ABE">
        <w:rPr>
          <w:rFonts w:hint="cs"/>
          <w:rtl/>
        </w:rPr>
        <w:t>, אם תסכימי לי</w:t>
      </w:r>
      <w:r w:rsidR="00DD6DA0">
        <w:rPr>
          <w:rFonts w:hint="cs"/>
          <w:rtl/>
        </w:rPr>
        <w:t>,</w:t>
      </w:r>
      <w:r w:rsidR="00CE0ABE">
        <w:rPr>
          <w:rFonts w:hint="cs"/>
          <w:rtl/>
        </w:rPr>
        <w:t xml:space="preserve"> גברתי היושבת-</w:t>
      </w:r>
      <w:r>
        <w:rPr>
          <w:rFonts w:hint="cs"/>
          <w:rtl/>
        </w:rPr>
        <w:t>ראש.</w:t>
      </w:r>
    </w:p>
    <w:p w:rsidR="009902D8" w:rsidRDefault="009902D8" w:rsidP="009902D8">
      <w:pPr>
        <w:rPr>
          <w:rtl/>
        </w:rPr>
      </w:pPr>
      <w:bookmarkStart w:id="457" w:name="_ETM_Q1_1703000"/>
      <w:bookmarkEnd w:id="457"/>
    </w:p>
    <w:p w:rsidR="009902D8" w:rsidRDefault="009902D8" w:rsidP="009902D8">
      <w:pPr>
        <w:pStyle w:val="af6"/>
        <w:keepNext/>
        <w:rPr>
          <w:rtl/>
        </w:rPr>
      </w:pPr>
      <w:bookmarkStart w:id="458" w:name="ET_yor_5297_67"/>
      <w:r w:rsidRPr="009902D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902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9902D8" w:rsidRDefault="009902D8" w:rsidP="009902D8">
      <w:pPr>
        <w:pStyle w:val="KeepWithNext"/>
        <w:rPr>
          <w:rtl/>
        </w:rPr>
      </w:pPr>
    </w:p>
    <w:p w:rsidR="009902D8" w:rsidRDefault="009902D8" w:rsidP="009902D8">
      <w:pPr>
        <w:rPr>
          <w:rtl/>
        </w:rPr>
      </w:pPr>
      <w:bookmarkStart w:id="459" w:name="_ETM_Q1_1704000"/>
      <w:bookmarkEnd w:id="459"/>
      <w:r>
        <w:rPr>
          <w:rFonts w:hint="cs"/>
          <w:rtl/>
        </w:rPr>
        <w:t>בבקשה.</w:t>
      </w:r>
    </w:p>
    <w:p w:rsidR="009902D8" w:rsidRDefault="009902D8" w:rsidP="009902D8">
      <w:pPr>
        <w:rPr>
          <w:rtl/>
        </w:rPr>
      </w:pPr>
      <w:bookmarkStart w:id="460" w:name="_ETM_Q1_1707000"/>
      <w:bookmarkEnd w:id="460"/>
    </w:p>
    <w:p w:rsidR="009902D8" w:rsidRDefault="009902D8" w:rsidP="009902D8">
      <w:pPr>
        <w:pStyle w:val="-"/>
        <w:keepNext/>
        <w:rPr>
          <w:rtl/>
        </w:rPr>
      </w:pPr>
      <w:bookmarkStart w:id="461" w:name="ET_speakercontinue_5090_68"/>
      <w:r w:rsidRPr="009902D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מרב מיכאלי (המחנה הציוני):</w:t>
      </w:r>
      <w:r w:rsidRPr="009902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1"/>
    </w:p>
    <w:p w:rsidR="009902D8" w:rsidRDefault="009902D8" w:rsidP="009902D8">
      <w:pPr>
        <w:pStyle w:val="KeepWithNext"/>
        <w:rPr>
          <w:rtl/>
        </w:rPr>
      </w:pPr>
    </w:p>
    <w:p w:rsidR="009902D8" w:rsidRDefault="009902D8" w:rsidP="009902D8">
      <w:pPr>
        <w:rPr>
          <w:rtl/>
        </w:rPr>
      </w:pPr>
      <w:bookmarkStart w:id="462" w:name="_ETM_Q1_1708000"/>
      <w:bookmarkEnd w:id="462"/>
      <w:r>
        <w:rPr>
          <w:rFonts w:hint="cs"/>
          <w:rtl/>
        </w:rPr>
        <w:t>תודה.</w:t>
      </w:r>
      <w:r w:rsidR="00EA7B6D">
        <w:rPr>
          <w:rFonts w:hint="cs"/>
          <w:rtl/>
        </w:rPr>
        <w:t xml:space="preserve"> </w:t>
      </w:r>
      <w:bookmarkStart w:id="463" w:name="_ETM_Q1_1709000"/>
      <w:bookmarkEnd w:id="463"/>
      <w:r>
        <w:rPr>
          <w:rFonts w:hint="cs"/>
          <w:rtl/>
        </w:rPr>
        <w:t>מה שבעצם חשף המקרה הזה, זה את הסטנדרט הכפול ש</w:t>
      </w:r>
      <w:bookmarkStart w:id="464" w:name="_ETM_Q1_1713000"/>
      <w:bookmarkEnd w:id="464"/>
      <w:r>
        <w:rPr>
          <w:rFonts w:hint="cs"/>
          <w:rtl/>
        </w:rPr>
        <w:t xml:space="preserve">יש בין בתי המשפט למשפחה ובין בתי הדין הרבניים, ואת </w:t>
      </w:r>
      <w:bookmarkStart w:id="465" w:name="_ETM_Q1_1715000"/>
      <w:bookmarkEnd w:id="465"/>
      <w:r>
        <w:rPr>
          <w:rFonts w:hint="cs"/>
          <w:rtl/>
        </w:rPr>
        <w:t xml:space="preserve">העובדה שבעצם </w:t>
      </w:r>
      <w:r w:rsidR="00CE0ABE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במידה רבה בתי הדין הרבניים לא מצייתים להלכה </w:t>
      </w:r>
      <w:bookmarkStart w:id="466" w:name="_ETM_Q1_1724000"/>
      <w:bookmarkEnd w:id="466"/>
      <w:r>
        <w:rPr>
          <w:rFonts w:hint="cs"/>
          <w:rtl/>
        </w:rPr>
        <w:t xml:space="preserve">שמחייבת אותם לפסוק בענייני רכוש ומשמורת ומזונות וכולי לפי הדין </w:t>
      </w:r>
      <w:bookmarkStart w:id="467" w:name="_ETM_Q1_1728000"/>
      <w:bookmarkEnd w:id="467"/>
      <w:r w:rsidR="0012718D">
        <w:rPr>
          <w:rFonts w:hint="cs"/>
          <w:rtl/>
        </w:rPr>
        <w:t>האזרחי.</w:t>
      </w:r>
    </w:p>
    <w:p w:rsidR="009902D8" w:rsidRDefault="009902D8" w:rsidP="009902D8">
      <w:pPr>
        <w:rPr>
          <w:rtl/>
        </w:rPr>
      </w:pPr>
    </w:p>
    <w:p w:rsidR="00B176AA" w:rsidRDefault="009902D8" w:rsidP="009902D8">
      <w:pPr>
        <w:rPr>
          <w:rtl/>
        </w:rPr>
      </w:pPr>
      <w:bookmarkStart w:id="468" w:name="_ETM_Q1_1731000"/>
      <w:bookmarkEnd w:id="468"/>
      <w:r>
        <w:rPr>
          <w:rFonts w:hint="cs"/>
          <w:rtl/>
        </w:rPr>
        <w:t xml:space="preserve">יש ארבעה נושאים עיקריים. אחד מהם זה באמת </w:t>
      </w:r>
      <w:bookmarkStart w:id="469" w:name="_ETM_Q1_1733000"/>
      <w:bookmarkEnd w:id="469"/>
      <w:r w:rsidR="00CE0ABE">
        <w:rPr>
          <w:rFonts w:hint="cs"/>
          <w:rtl/>
        </w:rPr>
        <w:t>חזקת השיתוף הספציפי שבאה</w:t>
      </w:r>
      <w:r>
        <w:rPr>
          <w:rFonts w:hint="cs"/>
          <w:rtl/>
        </w:rPr>
        <w:t xml:space="preserve"> לידי ביטוי כאן. שניים, זה </w:t>
      </w:r>
      <w:bookmarkStart w:id="470" w:name="_ETM_Q1_1735000"/>
      <w:bookmarkEnd w:id="470"/>
      <w:r w:rsidR="00CE0ABE">
        <w:rPr>
          <w:rFonts w:hint="cs"/>
          <w:rtl/>
        </w:rPr>
        <w:t xml:space="preserve">מזונות אזרחיים. </w:t>
      </w:r>
      <w:r>
        <w:rPr>
          <w:rFonts w:hint="cs"/>
          <w:rtl/>
        </w:rPr>
        <w:t xml:space="preserve">שלוש וארבע, השתכרות עתידית והון אנושי, או איך </w:t>
      </w:r>
      <w:bookmarkStart w:id="471" w:name="_ETM_Q1_1743000"/>
      <w:bookmarkEnd w:id="471"/>
      <w:r>
        <w:rPr>
          <w:rFonts w:hint="cs"/>
          <w:rtl/>
        </w:rPr>
        <w:t xml:space="preserve">שקוראות לזה, שבעצם בעצם הפסיקה של בית הדין </w:t>
      </w:r>
      <w:bookmarkStart w:id="472" w:name="_ETM_Q1_1747000"/>
      <w:bookmarkEnd w:id="472"/>
      <w:r>
        <w:rPr>
          <w:rFonts w:hint="cs"/>
          <w:rtl/>
        </w:rPr>
        <w:t xml:space="preserve">האזורי במקרה הזה שכן נתן את הלכת השיתוף הספציפי, היא </w:t>
      </w:r>
      <w:bookmarkStart w:id="473" w:name="_ETM_Q1_1750000"/>
      <w:bookmarkEnd w:id="473"/>
      <w:r w:rsidR="00B176AA">
        <w:rPr>
          <w:rFonts w:hint="cs"/>
          <w:rtl/>
        </w:rPr>
        <w:t>יוצאת דופן. זו</w:t>
      </w:r>
      <w:r>
        <w:rPr>
          <w:rFonts w:hint="cs"/>
          <w:rtl/>
        </w:rPr>
        <w:t xml:space="preserve"> פעם יחידה שזה קרה בבתי הדין הרבניים, </w:t>
      </w:r>
      <w:bookmarkStart w:id="474" w:name="_ETM_Q1_1758000"/>
      <w:bookmarkEnd w:id="474"/>
      <w:r>
        <w:rPr>
          <w:rFonts w:hint="cs"/>
          <w:rtl/>
        </w:rPr>
        <w:t xml:space="preserve">למרות שבעצם הם </w:t>
      </w:r>
      <w:r w:rsidR="00B70008">
        <w:rPr>
          <w:rFonts w:hint="cs"/>
          <w:rtl/>
        </w:rPr>
        <w:t>אמורים לפסוק לפי זה בכל המקרים.</w:t>
      </w:r>
    </w:p>
    <w:p w:rsidR="00B176AA" w:rsidRDefault="00B176AA" w:rsidP="009902D8">
      <w:pPr>
        <w:rPr>
          <w:rtl/>
        </w:rPr>
      </w:pPr>
    </w:p>
    <w:p w:rsidR="001C1765" w:rsidRDefault="005E6A8A" w:rsidP="009902D8">
      <w:pPr>
        <w:rPr>
          <w:rtl/>
        </w:rPr>
      </w:pPr>
      <w:r>
        <w:rPr>
          <w:rFonts w:hint="cs"/>
          <w:rtl/>
        </w:rPr>
        <w:t xml:space="preserve">והשאלה </w:t>
      </w:r>
      <w:bookmarkStart w:id="475" w:name="_ETM_Q1_1762000"/>
      <w:bookmarkEnd w:id="475"/>
      <w:r>
        <w:rPr>
          <w:rFonts w:hint="cs"/>
          <w:rtl/>
        </w:rPr>
        <w:t>שלי היא: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למה? האם זה עניין של אגו? </w:t>
      </w:r>
      <w:bookmarkStart w:id="476" w:name="_ETM_Q1_1761000"/>
      <w:bookmarkEnd w:id="476"/>
      <w:r>
        <w:rPr>
          <w:rFonts w:hint="cs"/>
          <w:rtl/>
        </w:rPr>
        <w:t xml:space="preserve">האם אתם כאילו באים להראות שאתם לא מקבלים, כאילו </w:t>
      </w:r>
      <w:bookmarkStart w:id="477" w:name="_ETM_Q1_1766000"/>
      <w:bookmarkEnd w:id="477"/>
      <w:r>
        <w:rPr>
          <w:rFonts w:hint="cs"/>
          <w:rtl/>
        </w:rPr>
        <w:t xml:space="preserve">אתם </w:t>
      </w:r>
      <w:r>
        <w:rPr>
          <w:rtl/>
        </w:rPr>
        <w:t>–</w:t>
      </w:r>
      <w:r w:rsidR="00B176AA">
        <w:rPr>
          <w:rFonts w:hint="cs"/>
          <w:rtl/>
        </w:rPr>
        <w:t xml:space="preserve"> לא יודעת.</w:t>
      </w:r>
      <w:r>
        <w:rPr>
          <w:rFonts w:hint="cs"/>
          <w:rtl/>
        </w:rPr>
        <w:t xml:space="preserve"> איך יכול</w:t>
      </w:r>
      <w:bookmarkStart w:id="478" w:name="_ETM_Q1_1773000"/>
      <w:bookmarkEnd w:id="478"/>
      <w:r>
        <w:rPr>
          <w:rFonts w:hint="cs"/>
          <w:rtl/>
        </w:rPr>
        <w:t xml:space="preserve"> להיות שבתי הדין הרבניים לא מצייתים להלכה שקבעה שבעניינים האלה</w:t>
      </w:r>
      <w:bookmarkStart w:id="479" w:name="_ETM_Q1_1777000"/>
      <w:bookmarkEnd w:id="479"/>
      <w:r w:rsidR="007F302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שהם לא דתיים, שהם לא הלכתיים, שזה לא הגרעין </w:t>
      </w:r>
      <w:bookmarkStart w:id="480" w:name="_ETM_Q1_1779000"/>
      <w:bookmarkEnd w:id="480"/>
      <w:r>
        <w:rPr>
          <w:rFonts w:hint="cs"/>
          <w:rtl/>
        </w:rPr>
        <w:t>של העניינים ההלכתיים של המעמד האישי</w:t>
      </w:r>
      <w:r w:rsidR="007F3029">
        <w:rPr>
          <w:rFonts w:hint="cs"/>
          <w:rtl/>
        </w:rPr>
        <w:t xml:space="preserve"> </w:t>
      </w:r>
      <w:r w:rsidR="007F3029">
        <w:rPr>
          <w:rtl/>
        </w:rPr>
        <w:t>–</w:t>
      </w:r>
      <w:r w:rsidR="007F3029">
        <w:rPr>
          <w:rFonts w:hint="cs"/>
          <w:rtl/>
        </w:rPr>
        <w:t xml:space="preserve"> </w:t>
      </w:r>
      <w:r w:rsidR="001C1765">
        <w:rPr>
          <w:rFonts w:hint="cs"/>
          <w:rtl/>
        </w:rPr>
        <w:t xml:space="preserve">איך ייתכן שהם </w:t>
      </w:r>
      <w:bookmarkStart w:id="481" w:name="_ETM_Q1_1785000"/>
      <w:bookmarkEnd w:id="481"/>
      <w:r w:rsidR="001C1765">
        <w:rPr>
          <w:rFonts w:hint="cs"/>
          <w:rtl/>
        </w:rPr>
        <w:t xml:space="preserve">לא מצייתים להלכה שמחייבת אותם לפסוק לפי הדין </w:t>
      </w:r>
      <w:bookmarkStart w:id="482" w:name="_ETM_Q1_1788000"/>
      <w:bookmarkEnd w:id="482"/>
      <w:r w:rsidR="001C1765">
        <w:rPr>
          <w:rFonts w:hint="cs"/>
          <w:rtl/>
        </w:rPr>
        <w:t>האזרחי?</w:t>
      </w:r>
    </w:p>
    <w:p w:rsidR="001C1765" w:rsidRDefault="001C1765" w:rsidP="009902D8">
      <w:pPr>
        <w:rPr>
          <w:rtl/>
        </w:rPr>
      </w:pPr>
    </w:p>
    <w:p w:rsidR="001C1765" w:rsidRDefault="001C1765" w:rsidP="001C1765">
      <w:pPr>
        <w:pStyle w:val="af6"/>
        <w:keepNext/>
        <w:rPr>
          <w:rtl/>
        </w:rPr>
      </w:pPr>
      <w:bookmarkStart w:id="483" w:name="ET_yor_5297_69"/>
      <w:r w:rsidRPr="001C176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C17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1C1765" w:rsidRDefault="001C1765" w:rsidP="001C1765">
      <w:pPr>
        <w:pStyle w:val="KeepWithNext"/>
        <w:rPr>
          <w:rtl/>
        </w:rPr>
      </w:pPr>
    </w:p>
    <w:p w:rsidR="001C1765" w:rsidRDefault="001C1765" w:rsidP="001C1765">
      <w:pPr>
        <w:rPr>
          <w:rtl/>
        </w:rPr>
      </w:pPr>
      <w:bookmarkStart w:id="484" w:name="_ETM_Q1_1787000"/>
      <w:bookmarkEnd w:id="484"/>
      <w:r>
        <w:rPr>
          <w:rFonts w:hint="cs"/>
          <w:rtl/>
        </w:rPr>
        <w:t xml:space="preserve">תודה רבה. אני חושבת שהצטברו כמה שאלות לפתחך, מנהל </w:t>
      </w:r>
      <w:bookmarkStart w:id="485" w:name="_ETM_Q1_1795000"/>
      <w:bookmarkEnd w:id="485"/>
      <w:r>
        <w:rPr>
          <w:rFonts w:hint="cs"/>
          <w:rtl/>
        </w:rPr>
        <w:t>בית הדין הרבני, עורך דין שמעון יעקבי. רק למען הפרוטוקול.</w:t>
      </w:r>
      <w:bookmarkStart w:id="486" w:name="_ETM_Q1_1804000"/>
      <w:bookmarkEnd w:id="486"/>
      <w:r>
        <w:rPr>
          <w:rFonts w:hint="cs"/>
          <w:rtl/>
        </w:rPr>
        <w:t xml:space="preserve"> </w:t>
      </w:r>
      <w:bookmarkStart w:id="487" w:name="_ETM_Q1_1800000"/>
      <w:bookmarkEnd w:id="487"/>
      <w:r>
        <w:rPr>
          <w:rFonts w:hint="cs"/>
          <w:rtl/>
        </w:rPr>
        <w:t>בבקשה.</w:t>
      </w:r>
    </w:p>
    <w:p w:rsidR="001C1765" w:rsidRDefault="001C1765" w:rsidP="001C1765">
      <w:pPr>
        <w:rPr>
          <w:rtl/>
        </w:rPr>
      </w:pPr>
      <w:bookmarkStart w:id="488" w:name="_ETM_Q1_1802000"/>
      <w:bookmarkEnd w:id="488"/>
    </w:p>
    <w:p w:rsidR="001C1765" w:rsidRDefault="001C1765" w:rsidP="001C1765">
      <w:pPr>
        <w:pStyle w:val="a4"/>
        <w:keepNext/>
        <w:rPr>
          <w:rtl/>
        </w:rPr>
      </w:pPr>
      <w:bookmarkStart w:id="489" w:name="ET_speaker_שמעון_יעקבי_70"/>
      <w:r w:rsidRPr="001C1765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1C1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1C1765" w:rsidRDefault="001C1765" w:rsidP="001C1765">
      <w:pPr>
        <w:pStyle w:val="KeepWithNext"/>
        <w:rPr>
          <w:rtl/>
        </w:rPr>
      </w:pPr>
    </w:p>
    <w:p w:rsidR="001C1765" w:rsidRDefault="001C1765" w:rsidP="001C1765">
      <w:pPr>
        <w:rPr>
          <w:rtl/>
        </w:rPr>
      </w:pPr>
      <w:r>
        <w:rPr>
          <w:rFonts w:hint="cs"/>
          <w:rtl/>
        </w:rPr>
        <w:t xml:space="preserve">הייתי מנהל בתי הדין הרבניים בפועל, כיום היועץ המשפטי לשיפוט </w:t>
      </w:r>
      <w:bookmarkStart w:id="490" w:name="_ETM_Q1_1810000"/>
      <w:bookmarkEnd w:id="490"/>
      <w:r>
        <w:rPr>
          <w:rFonts w:hint="cs"/>
          <w:rtl/>
        </w:rPr>
        <w:t>הרבני. חזרתי.</w:t>
      </w:r>
    </w:p>
    <w:p w:rsidR="001C1765" w:rsidRDefault="001C1765" w:rsidP="001C1765">
      <w:pPr>
        <w:rPr>
          <w:rtl/>
        </w:rPr>
      </w:pPr>
      <w:bookmarkStart w:id="491" w:name="_ETM_Q1_1815000"/>
      <w:bookmarkEnd w:id="491"/>
    </w:p>
    <w:p w:rsidR="001C1765" w:rsidRDefault="001C1765" w:rsidP="001C1765">
      <w:pPr>
        <w:pStyle w:val="a4"/>
        <w:keepNext/>
        <w:rPr>
          <w:rtl/>
        </w:rPr>
      </w:pPr>
      <w:bookmarkStart w:id="492" w:name="ET_speaker_5090_71"/>
      <w:r w:rsidRPr="001C1765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1C1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1C1765" w:rsidRDefault="001C1765" w:rsidP="001C1765">
      <w:pPr>
        <w:pStyle w:val="KeepWithNext"/>
        <w:rPr>
          <w:rtl/>
        </w:rPr>
      </w:pPr>
    </w:p>
    <w:p w:rsidR="00F426F4" w:rsidRDefault="001C1765" w:rsidP="001C1765">
      <w:pPr>
        <w:rPr>
          <w:rtl/>
        </w:rPr>
      </w:pPr>
      <w:bookmarkStart w:id="493" w:name="_ETM_Q1_1816000"/>
      <w:bookmarkEnd w:id="493"/>
      <w:r>
        <w:rPr>
          <w:rFonts w:hint="cs"/>
          <w:rtl/>
        </w:rPr>
        <w:t>צריך להגיד שהוא היה מנהל מצוין בפועל.</w:t>
      </w:r>
    </w:p>
    <w:p w:rsidR="00F426F4" w:rsidRDefault="00F426F4" w:rsidP="001C1765">
      <w:pPr>
        <w:rPr>
          <w:rtl/>
        </w:rPr>
      </w:pPr>
      <w:bookmarkStart w:id="494" w:name="_ETM_Q1_1814000"/>
      <w:bookmarkEnd w:id="494"/>
    </w:p>
    <w:p w:rsidR="00F426F4" w:rsidRDefault="00F426F4" w:rsidP="00F426F4">
      <w:pPr>
        <w:pStyle w:val="a4"/>
        <w:keepNext/>
        <w:rPr>
          <w:rtl/>
        </w:rPr>
      </w:pPr>
      <w:bookmarkStart w:id="495" w:name="ET_speaker_שמעון_יעקבי_72"/>
      <w:r w:rsidRPr="00F426F4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F42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F426F4" w:rsidRDefault="00F426F4" w:rsidP="00F426F4">
      <w:pPr>
        <w:pStyle w:val="KeepWithNext"/>
        <w:rPr>
          <w:rtl/>
        </w:rPr>
      </w:pPr>
    </w:p>
    <w:p w:rsidR="00F426F4" w:rsidRDefault="0012718D" w:rsidP="00F426F4">
      <w:pPr>
        <w:rPr>
          <w:rtl/>
        </w:rPr>
      </w:pPr>
      <w:bookmarkStart w:id="496" w:name="_ETM_Q1_1813000"/>
      <w:bookmarkEnd w:id="496"/>
      <w:r>
        <w:rPr>
          <w:rFonts w:hint="cs"/>
          <w:rtl/>
        </w:rPr>
        <w:t>תודה רבה.</w:t>
      </w:r>
    </w:p>
    <w:p w:rsidR="00F426F4" w:rsidRDefault="00F426F4" w:rsidP="00F426F4">
      <w:pPr>
        <w:rPr>
          <w:rtl/>
        </w:rPr>
      </w:pPr>
    </w:p>
    <w:p w:rsidR="00F426F4" w:rsidRDefault="00F426F4" w:rsidP="00F426F4">
      <w:pPr>
        <w:pStyle w:val="af6"/>
        <w:keepNext/>
        <w:rPr>
          <w:rtl/>
        </w:rPr>
      </w:pPr>
      <w:bookmarkStart w:id="497" w:name="ET_yor_5297_73"/>
      <w:r w:rsidRPr="00F426F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426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F426F4" w:rsidRDefault="00F426F4" w:rsidP="00F426F4">
      <w:pPr>
        <w:pStyle w:val="KeepWithNext"/>
        <w:rPr>
          <w:rtl/>
        </w:rPr>
      </w:pPr>
    </w:p>
    <w:p w:rsidR="00F426F4" w:rsidRDefault="00F426F4" w:rsidP="00F426F4">
      <w:pPr>
        <w:rPr>
          <w:rtl/>
        </w:rPr>
      </w:pPr>
      <w:bookmarkStart w:id="498" w:name="_ETM_Q1_1821000"/>
      <w:bookmarkEnd w:id="498"/>
      <w:r>
        <w:rPr>
          <w:rFonts w:hint="cs"/>
          <w:rtl/>
        </w:rPr>
        <w:t xml:space="preserve">זהו. </w:t>
      </w:r>
      <w:bookmarkStart w:id="499" w:name="_ETM_Q1_1818000"/>
      <w:bookmarkEnd w:id="499"/>
      <w:r>
        <w:rPr>
          <w:rFonts w:hint="cs"/>
          <w:rtl/>
        </w:rPr>
        <w:t>אני בניתי על התקופה ההיא.</w:t>
      </w:r>
    </w:p>
    <w:p w:rsidR="00F426F4" w:rsidRDefault="00F426F4" w:rsidP="00F426F4">
      <w:pPr>
        <w:rPr>
          <w:rtl/>
        </w:rPr>
      </w:pPr>
      <w:bookmarkStart w:id="500" w:name="_ETM_Q1_1819000"/>
      <w:bookmarkEnd w:id="500"/>
    </w:p>
    <w:p w:rsidR="00F426F4" w:rsidRDefault="00F426F4" w:rsidP="00F426F4">
      <w:pPr>
        <w:pStyle w:val="a4"/>
        <w:keepNext/>
        <w:rPr>
          <w:rtl/>
        </w:rPr>
      </w:pPr>
      <w:bookmarkStart w:id="501" w:name="ET_speaker_שמעון_יעקבי_74"/>
      <w:r w:rsidRPr="00F426F4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F42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F426F4" w:rsidRDefault="00F426F4" w:rsidP="00F426F4">
      <w:pPr>
        <w:pStyle w:val="KeepWithNext"/>
        <w:rPr>
          <w:rtl/>
        </w:rPr>
      </w:pPr>
    </w:p>
    <w:p w:rsidR="00F426F4" w:rsidRDefault="007F3029" w:rsidP="00F426F4">
      <w:pPr>
        <w:rPr>
          <w:rtl/>
        </w:rPr>
      </w:pPr>
      <w:bookmarkStart w:id="502" w:name="_ETM_Q1_1820000"/>
      <w:bookmarkEnd w:id="502"/>
      <w:r>
        <w:rPr>
          <w:rFonts w:hint="cs"/>
          <w:rtl/>
        </w:rPr>
        <w:t>כן. גברתי יושבת-</w:t>
      </w:r>
      <w:r w:rsidR="00F426F4">
        <w:rPr>
          <w:rFonts w:hint="cs"/>
          <w:rtl/>
        </w:rPr>
        <w:t xml:space="preserve">הראש, חברות הכנסת, </w:t>
      </w:r>
      <w:bookmarkStart w:id="503" w:name="_ETM_Q1_1827000"/>
      <w:bookmarkEnd w:id="503"/>
      <w:r w:rsidR="00F426F4">
        <w:rPr>
          <w:rFonts w:hint="cs"/>
          <w:rtl/>
        </w:rPr>
        <w:t>האמת לא באתי כדי לדבר. באתי כדי לכבד את הווע</w:t>
      </w:r>
      <w:bookmarkStart w:id="504" w:name="_ETM_Q1_1830000"/>
      <w:bookmarkEnd w:id="504"/>
      <w:r w:rsidR="00F426F4">
        <w:rPr>
          <w:rFonts w:hint="cs"/>
          <w:rtl/>
        </w:rPr>
        <w:t xml:space="preserve">דה החשובה הזאת. ואני מביע את הזדהותי עם הפעילויות </w:t>
      </w:r>
      <w:bookmarkStart w:id="505" w:name="_ETM_Q1_1834000"/>
      <w:bookmarkEnd w:id="505"/>
      <w:r w:rsidR="00F426F4">
        <w:rPr>
          <w:rFonts w:hint="cs"/>
          <w:rtl/>
        </w:rPr>
        <w:t xml:space="preserve">שנעשות נגד האלימות נגד נשים. ואתם יודעים, כשמתכנסים </w:t>
      </w:r>
      <w:bookmarkStart w:id="506" w:name="_ETM_Q1_1848000"/>
      <w:bookmarkEnd w:id="506"/>
      <w:r w:rsidR="00F426F4">
        <w:rPr>
          <w:rFonts w:hint="cs"/>
          <w:rtl/>
        </w:rPr>
        <w:t>ויש שמאחרים לבוא, אז היושב-ראש נוזף באלה שקיימים</w:t>
      </w:r>
      <w:bookmarkStart w:id="507" w:name="_ETM_Q1_1853000"/>
      <w:bookmarkEnd w:id="507"/>
      <w:r w:rsidR="00F426F4">
        <w:rPr>
          <w:rFonts w:hint="cs"/>
          <w:rtl/>
        </w:rPr>
        <w:t xml:space="preserve"> מדוע כל הנמצאים קיימים.</w:t>
      </w:r>
    </w:p>
    <w:p w:rsidR="00F426F4" w:rsidRDefault="00F426F4" w:rsidP="00F426F4">
      <w:pPr>
        <w:rPr>
          <w:rtl/>
        </w:rPr>
      </w:pPr>
    </w:p>
    <w:p w:rsidR="00F426F4" w:rsidRDefault="00F426F4" w:rsidP="000923B1">
      <w:pPr>
        <w:rPr>
          <w:rtl/>
        </w:rPr>
      </w:pPr>
      <w:bookmarkStart w:id="508" w:name="_ETM_Q1_1856000"/>
      <w:bookmarkEnd w:id="508"/>
      <w:r>
        <w:rPr>
          <w:rFonts w:hint="cs"/>
          <w:rtl/>
        </w:rPr>
        <w:t xml:space="preserve">אני לא באתי לדבר, לסנגר, לייצג </w:t>
      </w:r>
      <w:bookmarkStart w:id="509" w:name="_ETM_Q1_1862000"/>
      <w:bookmarkEnd w:id="509"/>
      <w:r>
        <w:rPr>
          <w:rFonts w:hint="cs"/>
          <w:rtl/>
        </w:rPr>
        <w:t xml:space="preserve">את בית המשפט העליון כמובן. נושא הדיון, כפי שקראתי </w:t>
      </w:r>
      <w:bookmarkStart w:id="510" w:name="_ETM_Q1_1865000"/>
      <w:bookmarkEnd w:id="510"/>
      <w:r w:rsidR="007F3029">
        <w:rPr>
          <w:rFonts w:hint="cs"/>
          <w:rtl/>
        </w:rPr>
        <w:t>אותו בהצעה לסדר, הי</w:t>
      </w:r>
      <w:r>
        <w:rPr>
          <w:rFonts w:hint="cs"/>
          <w:rtl/>
        </w:rPr>
        <w:t>ה פסיקת בג"ץ, לא פסיקת בית הדין הרבני.</w:t>
      </w:r>
      <w:bookmarkStart w:id="511" w:name="_ETM_Q1_1869000"/>
      <w:bookmarkEnd w:id="511"/>
    </w:p>
    <w:p w:rsidR="00F426F4" w:rsidRDefault="00F426F4" w:rsidP="00F426F4">
      <w:pPr>
        <w:rPr>
          <w:rtl/>
        </w:rPr>
      </w:pPr>
    </w:p>
    <w:p w:rsidR="00F426F4" w:rsidRDefault="00F426F4" w:rsidP="00F426F4">
      <w:pPr>
        <w:pStyle w:val="a4"/>
        <w:keepNext/>
        <w:rPr>
          <w:rtl/>
        </w:rPr>
      </w:pPr>
      <w:bookmarkStart w:id="512" w:name="ET_speaker_5496_75"/>
      <w:r w:rsidRPr="00F426F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F42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F426F4" w:rsidRDefault="00F426F4" w:rsidP="00F426F4">
      <w:pPr>
        <w:pStyle w:val="KeepWithNext"/>
        <w:rPr>
          <w:rtl/>
        </w:rPr>
      </w:pPr>
    </w:p>
    <w:p w:rsidR="00F426F4" w:rsidRDefault="00F426F4" w:rsidP="0012718D">
      <w:pPr>
        <w:rPr>
          <w:rtl/>
        </w:rPr>
      </w:pPr>
      <w:bookmarkStart w:id="513" w:name="_ETM_Q1_1872000"/>
      <w:bookmarkEnd w:id="513"/>
      <w:r w:rsidRPr="007F3029">
        <w:rPr>
          <w:rFonts w:hint="cs"/>
          <w:rtl/>
        </w:rPr>
        <w:t>בין היתר, דובר בבית הדין הרבני</w:t>
      </w:r>
      <w:bookmarkStart w:id="514" w:name="_ETM_Q1_1871000"/>
      <w:bookmarkEnd w:id="514"/>
      <w:r w:rsidR="0012718D" w:rsidRPr="007F3029">
        <w:rPr>
          <w:rFonts w:hint="cs"/>
          <w:rtl/>
        </w:rPr>
        <w:t>.</w:t>
      </w:r>
    </w:p>
    <w:p w:rsidR="0012718D" w:rsidRDefault="0012718D" w:rsidP="0012718D">
      <w:pPr>
        <w:rPr>
          <w:rtl/>
        </w:rPr>
      </w:pPr>
    </w:p>
    <w:p w:rsidR="00F426F4" w:rsidRDefault="00F426F4" w:rsidP="00F426F4">
      <w:pPr>
        <w:pStyle w:val="a4"/>
        <w:keepNext/>
        <w:rPr>
          <w:rtl/>
        </w:rPr>
      </w:pPr>
      <w:bookmarkStart w:id="515" w:name="ET_speaker_שמעון_יעקבי_76"/>
      <w:r w:rsidRPr="00F426F4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F42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F426F4" w:rsidRDefault="00F426F4" w:rsidP="00F426F4">
      <w:pPr>
        <w:pStyle w:val="KeepWithNext"/>
        <w:rPr>
          <w:rtl/>
        </w:rPr>
      </w:pPr>
    </w:p>
    <w:p w:rsidR="00F426F4" w:rsidRDefault="00F426F4" w:rsidP="00F426F4">
      <w:pPr>
        <w:rPr>
          <w:rtl/>
        </w:rPr>
      </w:pPr>
      <w:bookmarkStart w:id="516" w:name="_ETM_Q1_1874000"/>
      <w:bookmarkEnd w:id="516"/>
      <w:r>
        <w:rPr>
          <w:rFonts w:hint="cs"/>
          <w:rtl/>
        </w:rPr>
        <w:t xml:space="preserve">אבל אני </w:t>
      </w:r>
      <w:bookmarkStart w:id="517" w:name="_ETM_Q1_1870000"/>
      <w:bookmarkEnd w:id="517"/>
      <w:r>
        <w:rPr>
          <w:rFonts w:hint="cs"/>
          <w:rtl/>
        </w:rPr>
        <w:t xml:space="preserve">ער לכך. היות ואני פה, אז כל הריקושטים מופנים כלפי הארגון שאני נמצא בו. זה בסדר.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אשתדל להשיב, אם כי השאלות שנשאלו פה לא מתאימות לדיון בן שעה וחצי.</w:t>
      </w:r>
    </w:p>
    <w:p w:rsidR="0012718D" w:rsidRDefault="0012718D" w:rsidP="00F426F4">
      <w:pPr>
        <w:rPr>
          <w:rtl/>
        </w:rPr>
      </w:pPr>
    </w:p>
    <w:p w:rsidR="00F426F4" w:rsidRDefault="00F426F4" w:rsidP="00F426F4">
      <w:pPr>
        <w:pStyle w:val="af6"/>
        <w:keepNext/>
        <w:rPr>
          <w:rtl/>
        </w:rPr>
      </w:pPr>
      <w:bookmarkStart w:id="518" w:name="ET_yor_5297_77"/>
      <w:r w:rsidRPr="00F426F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426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F426F4" w:rsidRDefault="00F426F4" w:rsidP="00F426F4">
      <w:pPr>
        <w:pStyle w:val="KeepWithNext"/>
        <w:rPr>
          <w:rtl/>
        </w:rPr>
      </w:pPr>
    </w:p>
    <w:p w:rsidR="00F426F4" w:rsidRDefault="007D51DF" w:rsidP="007D51DF">
      <w:pPr>
        <w:rPr>
          <w:rtl/>
        </w:rPr>
      </w:pPr>
      <w:r>
        <w:rPr>
          <w:rFonts w:hint="cs"/>
          <w:rtl/>
        </w:rPr>
        <w:t>נכון.</w:t>
      </w:r>
    </w:p>
    <w:p w:rsidR="00F426F4" w:rsidRDefault="00F426F4" w:rsidP="00F426F4">
      <w:pPr>
        <w:rPr>
          <w:rtl/>
        </w:rPr>
      </w:pPr>
      <w:bookmarkStart w:id="519" w:name="_ETM_Q1_1891000"/>
      <w:bookmarkEnd w:id="519"/>
    </w:p>
    <w:p w:rsidR="00F426F4" w:rsidRDefault="00F426F4" w:rsidP="00F426F4">
      <w:pPr>
        <w:pStyle w:val="-"/>
        <w:keepNext/>
        <w:rPr>
          <w:rtl/>
        </w:rPr>
      </w:pPr>
      <w:bookmarkStart w:id="520" w:name="ET_speakercontinue_שמעון_יעקבי_78"/>
      <w:r w:rsidRPr="00F426F4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F42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0"/>
    </w:p>
    <w:p w:rsidR="00F426F4" w:rsidRDefault="00F426F4" w:rsidP="00F426F4">
      <w:pPr>
        <w:pStyle w:val="KeepWithNext"/>
        <w:rPr>
          <w:rtl/>
        </w:rPr>
      </w:pPr>
    </w:p>
    <w:p w:rsidR="00190D4B" w:rsidRDefault="00F426F4" w:rsidP="00B70008">
      <w:pPr>
        <w:rPr>
          <w:rtl/>
        </w:rPr>
      </w:pPr>
      <w:bookmarkStart w:id="521" w:name="_ETM_Q1_1888000"/>
      <w:bookmarkEnd w:id="521"/>
      <w:r>
        <w:rPr>
          <w:rFonts w:hint="cs"/>
          <w:rtl/>
        </w:rPr>
        <w:t xml:space="preserve">זה מתאים לסימפוזיון בן </w:t>
      </w:r>
      <w:bookmarkStart w:id="522" w:name="_ETM_Q1_1887000"/>
      <w:bookmarkEnd w:id="522"/>
      <w:r w:rsidR="007F3029">
        <w:rPr>
          <w:rFonts w:hint="cs"/>
          <w:rtl/>
        </w:rPr>
        <w:t>שלושה ימים</w:t>
      </w:r>
      <w:r>
        <w:rPr>
          <w:rFonts w:hint="cs"/>
          <w:rtl/>
        </w:rPr>
        <w:t xml:space="preserve"> או שבעה ימים. אני אשתדל לתת </w:t>
      </w:r>
      <w:bookmarkStart w:id="523" w:name="_ETM_Q1_1895000"/>
      <w:bookmarkEnd w:id="523"/>
      <w:r w:rsidR="00DE072A">
        <w:rPr>
          <w:rFonts w:hint="cs"/>
          <w:rtl/>
        </w:rPr>
        <w:t>רק תשובות תמציתיות, טלגרפיות, כי אני ער לכך ש</w:t>
      </w:r>
      <w:r w:rsidR="00190D4B">
        <w:rPr>
          <w:rFonts w:hint="cs"/>
          <w:rtl/>
        </w:rPr>
        <w:t>כולנו קצרים בזמן. ואני כבר מתנצל</w:t>
      </w:r>
      <w:r w:rsidR="007F3029">
        <w:rPr>
          <w:rFonts w:hint="cs"/>
          <w:rtl/>
        </w:rPr>
        <w:t xml:space="preserve">, אני </w:t>
      </w:r>
      <w:bookmarkStart w:id="524" w:name="_ETM_Q1_1903000"/>
      <w:bookmarkEnd w:id="524"/>
      <w:r w:rsidR="007F3029">
        <w:rPr>
          <w:rFonts w:hint="cs"/>
          <w:rtl/>
        </w:rPr>
        <w:t>חייב לצאת ב-11:00</w:t>
      </w:r>
      <w:r w:rsidR="00190D4B">
        <w:rPr>
          <w:rFonts w:hint="cs"/>
          <w:rtl/>
        </w:rPr>
        <w:t>.</w:t>
      </w:r>
      <w:r w:rsidR="00B70008">
        <w:rPr>
          <w:rFonts w:hint="cs"/>
          <w:rtl/>
        </w:rPr>
        <w:t xml:space="preserve"> אז </w:t>
      </w:r>
      <w:proofErr w:type="spellStart"/>
      <w:r w:rsidR="00B70008">
        <w:rPr>
          <w:rFonts w:hint="cs"/>
          <w:rtl/>
        </w:rPr>
        <w:t>איתכם</w:t>
      </w:r>
      <w:proofErr w:type="spellEnd"/>
      <w:r w:rsidR="00B70008">
        <w:rPr>
          <w:rFonts w:hint="cs"/>
          <w:rtl/>
        </w:rPr>
        <w:t xml:space="preserve"> הסליחה.</w:t>
      </w:r>
    </w:p>
    <w:p w:rsidR="00190D4B" w:rsidRDefault="00190D4B" w:rsidP="00F426F4">
      <w:pPr>
        <w:rPr>
          <w:rtl/>
        </w:rPr>
      </w:pPr>
    </w:p>
    <w:p w:rsidR="00FC568E" w:rsidRDefault="00FC568E" w:rsidP="00190D4B">
      <w:pPr>
        <w:pStyle w:val="af6"/>
        <w:keepNext/>
        <w:rPr>
          <w:rStyle w:val="TagStyle"/>
          <w:rtl/>
        </w:rPr>
      </w:pPr>
      <w:bookmarkStart w:id="525" w:name="ET_yor_5297_79"/>
    </w:p>
    <w:p w:rsidR="00FC568E" w:rsidRDefault="00FC568E" w:rsidP="00FC568E">
      <w:pPr>
        <w:pStyle w:val="a4"/>
        <w:keepNext/>
        <w:rPr>
          <w:rtl/>
        </w:rPr>
      </w:pPr>
      <w:bookmarkStart w:id="526" w:name="ET_speaker_5083_245"/>
      <w:r w:rsidRPr="00FC568E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C5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bookmarkEnd w:id="525"/>
    <w:p w:rsidR="00190D4B" w:rsidRDefault="00190D4B" w:rsidP="00FC568E">
      <w:pPr>
        <w:ind w:firstLine="0"/>
        <w:rPr>
          <w:rtl/>
        </w:rPr>
      </w:pPr>
    </w:p>
    <w:p w:rsidR="00190D4B" w:rsidRDefault="00190D4B" w:rsidP="00190D4B">
      <w:pPr>
        <w:rPr>
          <w:rtl/>
        </w:rPr>
      </w:pPr>
      <w:bookmarkStart w:id="527" w:name="_ETM_Q1_1902000"/>
      <w:bookmarkEnd w:id="527"/>
      <w:r>
        <w:rPr>
          <w:rFonts w:hint="cs"/>
          <w:rtl/>
        </w:rPr>
        <w:t>כולנו ב-11:00.</w:t>
      </w:r>
    </w:p>
    <w:p w:rsidR="00190D4B" w:rsidRDefault="00190D4B" w:rsidP="00190D4B">
      <w:pPr>
        <w:rPr>
          <w:rtl/>
        </w:rPr>
      </w:pPr>
      <w:bookmarkStart w:id="528" w:name="_ETM_Q1_1906000"/>
      <w:bookmarkEnd w:id="528"/>
    </w:p>
    <w:p w:rsidR="00190D4B" w:rsidRDefault="00190D4B" w:rsidP="00190D4B">
      <w:pPr>
        <w:pStyle w:val="-"/>
        <w:keepNext/>
        <w:rPr>
          <w:rtl/>
        </w:rPr>
      </w:pPr>
      <w:bookmarkStart w:id="529" w:name="ET_speakercontinue_שמעון_יעקבי_80"/>
      <w:r w:rsidRPr="00190D4B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190D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9"/>
    </w:p>
    <w:p w:rsidR="00190D4B" w:rsidRDefault="00190D4B" w:rsidP="00190D4B">
      <w:pPr>
        <w:pStyle w:val="KeepWithNext"/>
        <w:rPr>
          <w:rtl/>
        </w:rPr>
      </w:pPr>
    </w:p>
    <w:p w:rsidR="00190D4B" w:rsidRDefault="00190D4B" w:rsidP="00190D4B">
      <w:pPr>
        <w:rPr>
          <w:rtl/>
        </w:rPr>
      </w:pPr>
      <w:bookmarkStart w:id="530" w:name="_ETM_Q1_1908000"/>
      <w:bookmarkStart w:id="531" w:name="_ETM_Q1_1911000"/>
      <w:bookmarkStart w:id="532" w:name="_ETM_Q1_1912000"/>
      <w:bookmarkEnd w:id="530"/>
      <w:bookmarkEnd w:id="531"/>
      <w:bookmarkEnd w:id="532"/>
      <w:r>
        <w:rPr>
          <w:rFonts w:hint="cs"/>
          <w:rtl/>
        </w:rPr>
        <w:t>תראו,</w:t>
      </w:r>
      <w:bookmarkStart w:id="533" w:name="_ETM_Q1_1910000"/>
      <w:bookmarkEnd w:id="533"/>
      <w:r w:rsidR="00217C2D">
        <w:rPr>
          <w:rFonts w:hint="cs"/>
          <w:rtl/>
        </w:rPr>
        <w:t xml:space="preserve"> אני אתחיל במשפט פתיחה כזה: כולכן</w:t>
      </w:r>
      <w:r>
        <w:rPr>
          <w:rFonts w:hint="cs"/>
          <w:rtl/>
        </w:rPr>
        <w:t xml:space="preserve"> שוגות</w:t>
      </w:r>
      <w:bookmarkStart w:id="534" w:name="_ETM_Q1_1920000"/>
      <w:bookmarkEnd w:id="534"/>
      <w:r w:rsidR="00B70008">
        <w:rPr>
          <w:rFonts w:hint="cs"/>
          <w:rtl/>
        </w:rPr>
        <w:t>,</w:t>
      </w:r>
      <w:r>
        <w:rPr>
          <w:rFonts w:hint="cs"/>
          <w:rtl/>
        </w:rPr>
        <w:t xml:space="preserve"> שוגות בשאלות, שוגות בהנחות היסוד.</w:t>
      </w:r>
    </w:p>
    <w:p w:rsidR="002A674D" w:rsidRDefault="002A674D" w:rsidP="00190D4B">
      <w:pPr>
        <w:rPr>
          <w:rtl/>
        </w:rPr>
      </w:pPr>
      <w:bookmarkStart w:id="535" w:name="_ETM_Q1_1923000"/>
      <w:bookmarkEnd w:id="535"/>
    </w:p>
    <w:p w:rsidR="002A674D" w:rsidRDefault="002A674D" w:rsidP="002A674D">
      <w:pPr>
        <w:pStyle w:val="a4"/>
        <w:keepNext/>
        <w:rPr>
          <w:rtl/>
        </w:rPr>
      </w:pPr>
      <w:bookmarkStart w:id="536" w:name="ET_speaker_5496_79"/>
      <w:r w:rsidRPr="002A674D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2A67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r>
        <w:rPr>
          <w:rFonts w:hint="cs"/>
          <w:rtl/>
        </w:rPr>
        <w:t>- - -</w:t>
      </w:r>
    </w:p>
    <w:p w:rsidR="002A674D" w:rsidRDefault="002A674D" w:rsidP="002A674D">
      <w:pPr>
        <w:rPr>
          <w:rtl/>
        </w:rPr>
      </w:pPr>
    </w:p>
    <w:p w:rsidR="002A674D" w:rsidRDefault="002A674D" w:rsidP="002A674D">
      <w:pPr>
        <w:pStyle w:val="a4"/>
        <w:keepNext/>
        <w:rPr>
          <w:rtl/>
        </w:rPr>
      </w:pPr>
      <w:bookmarkStart w:id="537" w:name="ET_speaker_5083_80"/>
      <w:r w:rsidRPr="002A674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A67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2A674D" w:rsidRDefault="002A674D" w:rsidP="002A674D">
      <w:pPr>
        <w:pStyle w:val="KeepWithNext"/>
        <w:rPr>
          <w:rtl/>
        </w:rPr>
      </w:pPr>
    </w:p>
    <w:p w:rsidR="002A674D" w:rsidRDefault="00D66286" w:rsidP="002A674D">
      <w:pPr>
        <w:rPr>
          <w:rtl/>
        </w:rPr>
      </w:pPr>
      <w:bookmarkStart w:id="538" w:name="_ETM_Q1_1924000"/>
      <w:bookmarkEnd w:id="538"/>
      <w:r>
        <w:rPr>
          <w:rFonts w:hint="cs"/>
          <w:rtl/>
        </w:rPr>
        <w:t>תסביר,</w:t>
      </w:r>
      <w:r w:rsidR="002A674D">
        <w:rPr>
          <w:rFonts w:hint="cs"/>
          <w:rtl/>
        </w:rPr>
        <w:t xml:space="preserve"> אחרי שזרקת לנו </w:t>
      </w:r>
      <w:bookmarkStart w:id="539" w:name="_ETM_Q1_1925000"/>
      <w:bookmarkEnd w:id="539"/>
      <w:r w:rsidR="002A674D">
        <w:rPr>
          <w:rFonts w:hint="cs"/>
          <w:rtl/>
        </w:rPr>
        <w:t>את זה.</w:t>
      </w:r>
    </w:p>
    <w:p w:rsidR="002A674D" w:rsidRDefault="002A674D" w:rsidP="002A674D">
      <w:pPr>
        <w:rPr>
          <w:rtl/>
        </w:rPr>
      </w:pPr>
      <w:bookmarkStart w:id="540" w:name="_ETM_Q1_1928000"/>
      <w:bookmarkEnd w:id="540"/>
    </w:p>
    <w:p w:rsidR="002A674D" w:rsidRDefault="002A674D" w:rsidP="002A674D">
      <w:pPr>
        <w:pStyle w:val="a4"/>
        <w:keepNext/>
        <w:rPr>
          <w:rtl/>
        </w:rPr>
      </w:pPr>
      <w:bookmarkStart w:id="541" w:name="ET_speaker_שמעון_יעקבי_81"/>
      <w:r w:rsidRPr="002A674D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2A67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42" w:name="_ETM_Q1_1927000"/>
      <w:bookmarkEnd w:id="542"/>
      <w:r>
        <w:rPr>
          <w:rFonts w:hint="cs"/>
          <w:rtl/>
        </w:rPr>
        <w:t>זאת הפתיחה שלי, ואני אשתדל לרדת לרזולוצי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יותר </w:t>
      </w:r>
      <w:bookmarkStart w:id="543" w:name="_ETM_Q1_1930000"/>
      <w:bookmarkEnd w:id="543"/>
      <w:r>
        <w:rPr>
          <w:rFonts w:hint="cs"/>
          <w:rtl/>
        </w:rPr>
        <w:t>פשוטה.</w:t>
      </w:r>
    </w:p>
    <w:p w:rsidR="002A674D" w:rsidRDefault="002A674D" w:rsidP="002A674D">
      <w:pPr>
        <w:rPr>
          <w:rtl/>
        </w:rPr>
      </w:pPr>
      <w:bookmarkStart w:id="544" w:name="_ETM_Q1_1934000"/>
      <w:bookmarkEnd w:id="544"/>
    </w:p>
    <w:p w:rsidR="002A674D" w:rsidRDefault="002A674D" w:rsidP="002A674D">
      <w:pPr>
        <w:pStyle w:val="af6"/>
        <w:keepNext/>
        <w:rPr>
          <w:rtl/>
        </w:rPr>
      </w:pPr>
      <w:bookmarkStart w:id="545" w:name="ET_yor_5297_82"/>
      <w:r w:rsidRPr="002A674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A67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46" w:name="_ETM_Q1_1935000"/>
      <w:bookmarkEnd w:id="546"/>
      <w:r>
        <w:rPr>
          <w:rFonts w:hint="cs"/>
          <w:rtl/>
        </w:rPr>
        <w:t>זאת רק הפתיחה. בואו נזהר מה יהיה אחר כך.</w:t>
      </w:r>
    </w:p>
    <w:p w:rsidR="002A674D" w:rsidRDefault="002A674D" w:rsidP="002A674D">
      <w:pPr>
        <w:rPr>
          <w:rtl/>
        </w:rPr>
      </w:pPr>
    </w:p>
    <w:p w:rsidR="002A674D" w:rsidRDefault="002A674D" w:rsidP="002A674D">
      <w:pPr>
        <w:pStyle w:val="af5"/>
        <w:keepNext/>
        <w:rPr>
          <w:rtl/>
        </w:rPr>
      </w:pPr>
      <w:bookmarkStart w:id="547" w:name="ET_interruption_קריאה_83"/>
      <w:r w:rsidRPr="002A674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A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7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12718D">
      <w:pPr>
        <w:rPr>
          <w:rtl/>
        </w:rPr>
      </w:pPr>
      <w:r>
        <w:rPr>
          <w:rFonts w:hint="cs"/>
          <w:rtl/>
        </w:rPr>
        <w:t>-</w:t>
      </w:r>
      <w:bookmarkStart w:id="548" w:name="_ETM_Q1_1936000"/>
      <w:bookmarkEnd w:id="548"/>
      <w:r>
        <w:rPr>
          <w:rFonts w:hint="cs"/>
          <w:rtl/>
        </w:rPr>
        <w:t xml:space="preserve"> - </w:t>
      </w:r>
      <w:bookmarkStart w:id="549" w:name="_ETM_Q1_1939000"/>
      <w:bookmarkEnd w:id="549"/>
      <w:r w:rsidR="0012718D">
        <w:rPr>
          <w:rFonts w:hint="cs"/>
          <w:rtl/>
        </w:rPr>
        <w:t>-</w:t>
      </w:r>
    </w:p>
    <w:p w:rsidR="0012718D" w:rsidRDefault="0012718D" w:rsidP="0012718D">
      <w:pPr>
        <w:rPr>
          <w:rtl/>
        </w:rPr>
      </w:pPr>
    </w:p>
    <w:p w:rsidR="002A674D" w:rsidRDefault="002A674D" w:rsidP="002A674D">
      <w:pPr>
        <w:pStyle w:val="-"/>
        <w:keepNext/>
        <w:rPr>
          <w:rtl/>
        </w:rPr>
      </w:pPr>
      <w:bookmarkStart w:id="550" w:name="ET_speakercontinue_שמעון_יעקבי_84"/>
      <w:r w:rsidRPr="002A674D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2A6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0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r>
        <w:rPr>
          <w:rFonts w:hint="cs"/>
          <w:rtl/>
        </w:rPr>
        <w:t xml:space="preserve">כשאני אומר שוגות, אני לא פוגע. </w:t>
      </w:r>
      <w:bookmarkStart w:id="551" w:name="_ETM_Q1_1942000"/>
      <w:bookmarkEnd w:id="551"/>
      <w:r>
        <w:rPr>
          <w:rFonts w:hint="cs"/>
          <w:rtl/>
        </w:rPr>
        <w:t>אני אומר את זה</w:t>
      </w:r>
      <w:r w:rsidR="00EA7B6D">
        <w:rPr>
          <w:rFonts w:hint="cs"/>
          <w:rtl/>
        </w:rPr>
        <w:t xml:space="preserve"> </w:t>
      </w:r>
      <w:r w:rsidR="000063B8">
        <w:rPr>
          <w:rFonts w:hint="cs"/>
          <w:rtl/>
        </w:rPr>
        <w:t xml:space="preserve">ברמה שאתן </w:t>
      </w:r>
      <w:r w:rsidR="00D729E5">
        <w:rPr>
          <w:rFonts w:hint="cs"/>
          <w:rtl/>
        </w:rPr>
        <w:t>שמתן</w:t>
      </w:r>
      <w:r>
        <w:rPr>
          <w:rFonts w:hint="cs"/>
          <w:rtl/>
        </w:rPr>
        <w:t xml:space="preserve"> את</w:t>
      </w:r>
      <w:bookmarkStart w:id="552" w:name="_ETM_Q1_1948000"/>
      <w:bookmarkEnd w:id="552"/>
      <w:r>
        <w:rPr>
          <w:rFonts w:hint="cs"/>
          <w:rtl/>
        </w:rPr>
        <w:t xml:space="preserve"> הפוקוס על דבר לא נכון.</w:t>
      </w:r>
    </w:p>
    <w:p w:rsidR="002A674D" w:rsidRDefault="002A674D" w:rsidP="002A674D">
      <w:pPr>
        <w:rPr>
          <w:rtl/>
        </w:rPr>
      </w:pPr>
      <w:bookmarkStart w:id="553" w:name="_ETM_Q1_1950000"/>
      <w:bookmarkEnd w:id="553"/>
    </w:p>
    <w:p w:rsidR="002A674D" w:rsidRDefault="002A674D" w:rsidP="002A674D">
      <w:pPr>
        <w:pStyle w:val="af6"/>
        <w:keepNext/>
        <w:rPr>
          <w:rtl/>
        </w:rPr>
      </w:pPr>
      <w:bookmarkStart w:id="554" w:name="ET_yor_5297_85"/>
      <w:r w:rsidRPr="002A674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A67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55" w:name="_ETM_Q1_1945000"/>
      <w:bookmarkEnd w:id="555"/>
      <w:r>
        <w:rPr>
          <w:rFonts w:hint="cs"/>
          <w:rtl/>
        </w:rPr>
        <w:t xml:space="preserve">אני מבקשת, מי שרוצה להתדיין בצד תצאו החוצה. </w:t>
      </w:r>
      <w:r w:rsidR="000923B1">
        <w:rPr>
          <w:rFonts w:hint="cs"/>
          <w:rtl/>
        </w:rPr>
        <w:t>תתדיינ</w:t>
      </w:r>
      <w:r w:rsidR="000923B1">
        <w:rPr>
          <w:rFonts w:hint="eastAsia"/>
          <w:rtl/>
        </w:rPr>
        <w:t>ו</w:t>
      </w:r>
      <w:r>
        <w:rPr>
          <w:rFonts w:hint="cs"/>
          <w:rtl/>
        </w:rPr>
        <w:t xml:space="preserve"> בצד. בינתיים</w:t>
      </w:r>
      <w:bookmarkStart w:id="556" w:name="_ETM_Q1_1955000"/>
      <w:bookmarkEnd w:id="556"/>
      <w:r w:rsidR="00B70008">
        <w:rPr>
          <w:rFonts w:hint="cs"/>
          <w:rtl/>
        </w:rPr>
        <w:t>, אני רוצה לש</w:t>
      </w:r>
      <w:r>
        <w:rPr>
          <w:rFonts w:hint="cs"/>
          <w:rtl/>
        </w:rPr>
        <w:t>מ</w:t>
      </w:r>
      <w:r w:rsidR="00B70008">
        <w:rPr>
          <w:rFonts w:hint="cs"/>
          <w:rtl/>
        </w:rPr>
        <w:t>ו</w:t>
      </w:r>
      <w:r>
        <w:rPr>
          <w:rFonts w:hint="cs"/>
          <w:rtl/>
        </w:rPr>
        <w:t xml:space="preserve">ע את היועץ המשפטי של הרבנות. </w:t>
      </w:r>
      <w:r w:rsidR="004555AF">
        <w:rPr>
          <w:rFonts w:hint="cs"/>
          <w:rtl/>
        </w:rPr>
        <w:t>ב</w:t>
      </w:r>
      <w:r>
        <w:rPr>
          <w:rFonts w:hint="cs"/>
          <w:rtl/>
        </w:rPr>
        <w:t>בקשה.</w:t>
      </w:r>
    </w:p>
    <w:p w:rsidR="002A674D" w:rsidRDefault="002A674D" w:rsidP="002A674D">
      <w:pPr>
        <w:rPr>
          <w:rtl/>
        </w:rPr>
      </w:pPr>
    </w:p>
    <w:p w:rsidR="002A674D" w:rsidRDefault="002A674D" w:rsidP="002A674D">
      <w:pPr>
        <w:pStyle w:val="-"/>
        <w:keepNext/>
        <w:rPr>
          <w:rtl/>
        </w:rPr>
      </w:pPr>
      <w:bookmarkStart w:id="557" w:name="ET_speakercontinue_שמעון_יעקבי_86"/>
      <w:r w:rsidRPr="002A674D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2A6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7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58" w:name="_ETM_Q1_1960000"/>
      <w:bookmarkEnd w:id="558"/>
      <w:r>
        <w:rPr>
          <w:rFonts w:hint="cs"/>
          <w:rtl/>
        </w:rPr>
        <w:t>של בתי הדין הרבניים.</w:t>
      </w:r>
    </w:p>
    <w:p w:rsidR="002A674D" w:rsidRDefault="002A674D" w:rsidP="002A674D">
      <w:pPr>
        <w:rPr>
          <w:rtl/>
        </w:rPr>
      </w:pPr>
      <w:bookmarkStart w:id="559" w:name="_ETM_Q1_1961000"/>
      <w:bookmarkEnd w:id="559"/>
    </w:p>
    <w:p w:rsidR="002A674D" w:rsidRDefault="002A674D" w:rsidP="002A674D">
      <w:pPr>
        <w:pStyle w:val="af6"/>
        <w:keepNext/>
        <w:rPr>
          <w:rtl/>
        </w:rPr>
      </w:pPr>
      <w:bookmarkStart w:id="560" w:name="ET_yor_5297_87"/>
      <w:r w:rsidRPr="002A674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A67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61" w:name="_ETM_Q1_1963000"/>
      <w:bookmarkEnd w:id="561"/>
      <w:r>
        <w:rPr>
          <w:rFonts w:hint="cs"/>
          <w:rtl/>
        </w:rPr>
        <w:t>בתי הדין הרבניים, סליחה.</w:t>
      </w:r>
    </w:p>
    <w:p w:rsidR="002A674D" w:rsidRDefault="002A674D" w:rsidP="002A674D">
      <w:pPr>
        <w:rPr>
          <w:rtl/>
        </w:rPr>
      </w:pPr>
      <w:bookmarkStart w:id="562" w:name="_ETM_Q1_1965000"/>
      <w:bookmarkEnd w:id="562"/>
    </w:p>
    <w:p w:rsidR="002A674D" w:rsidRDefault="002A674D" w:rsidP="002A674D">
      <w:pPr>
        <w:pStyle w:val="-"/>
        <w:keepNext/>
        <w:rPr>
          <w:rtl/>
        </w:rPr>
      </w:pPr>
      <w:bookmarkStart w:id="563" w:name="ET_speakercontinue_שמעון_יעקבי_88"/>
      <w:r w:rsidRPr="002A674D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2A6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3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64" w:name="_ETM_Q1_1966000"/>
      <w:bookmarkEnd w:id="564"/>
      <w:r>
        <w:rPr>
          <w:rFonts w:hint="cs"/>
          <w:rtl/>
        </w:rPr>
        <w:t>תראו, לפני 45 שנה חוקקה</w:t>
      </w:r>
      <w:bookmarkStart w:id="565" w:name="_ETM_Q1_1964000"/>
      <w:bookmarkEnd w:id="565"/>
      <w:r>
        <w:rPr>
          <w:rFonts w:hint="cs"/>
          <w:rtl/>
        </w:rPr>
        <w:t xml:space="preserve"> הכנסת את חוק יחסי ממון בין בני זוג. החוק הזה </w:t>
      </w:r>
      <w:bookmarkStart w:id="566" w:name="_ETM_Q1_1972000"/>
      <w:bookmarkEnd w:id="566"/>
      <w:r>
        <w:rPr>
          <w:rFonts w:hint="cs"/>
          <w:rtl/>
        </w:rPr>
        <w:t xml:space="preserve">שינה את המשטר </w:t>
      </w:r>
      <w:proofErr w:type="spellStart"/>
      <w:r>
        <w:rPr>
          <w:rFonts w:hint="cs"/>
          <w:rtl/>
        </w:rPr>
        <w:t>הרכושי</w:t>
      </w:r>
      <w:proofErr w:type="spellEnd"/>
      <w:r>
        <w:rPr>
          <w:rFonts w:hint="cs"/>
          <w:rtl/>
        </w:rPr>
        <w:t xml:space="preserve"> שבין בני זוג.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אותה תקופה </w:t>
      </w:r>
      <w:bookmarkStart w:id="567" w:name="_ETM_Q1_1981000"/>
      <w:bookmarkEnd w:id="567"/>
      <w:r w:rsidR="00516D3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שיתוף בנכסים, הלכת השיתוף בנכסים נשוא פסק הדין בבלי. </w:t>
      </w:r>
      <w:bookmarkStart w:id="568" w:name="_ETM_Q1_1982000"/>
      <w:bookmarkEnd w:id="568"/>
      <w:r>
        <w:rPr>
          <w:rFonts w:hint="cs"/>
          <w:rtl/>
        </w:rPr>
        <w:lastRenderedPageBreak/>
        <w:t xml:space="preserve">והחל משנת 1974 אנחנו נמצאים במשטר של הפרדה </w:t>
      </w:r>
      <w:proofErr w:type="spellStart"/>
      <w:r>
        <w:rPr>
          <w:rFonts w:hint="cs"/>
          <w:rtl/>
        </w:rPr>
        <w:t>רכושית</w:t>
      </w:r>
      <w:proofErr w:type="spellEnd"/>
      <w:r>
        <w:rPr>
          <w:rFonts w:hint="cs"/>
          <w:rtl/>
        </w:rPr>
        <w:t xml:space="preserve">. מה </w:t>
      </w:r>
      <w:bookmarkStart w:id="569" w:name="_ETM_Q1_1988000"/>
      <w:bookmarkEnd w:id="569"/>
      <w:r>
        <w:rPr>
          <w:rFonts w:hint="cs"/>
          <w:rtl/>
        </w:rPr>
        <w:t xml:space="preserve">הכוונה? כל מה </w:t>
      </w:r>
      <w:r w:rsidR="00516D39">
        <w:rPr>
          <w:rFonts w:hint="cs"/>
          <w:rtl/>
        </w:rPr>
        <w:t>ש</w:t>
      </w:r>
      <w:r>
        <w:rPr>
          <w:rFonts w:hint="cs"/>
          <w:rtl/>
        </w:rPr>
        <w:t xml:space="preserve">בן זוג מביא לנישואין מחוץ לנישואין הוא </w:t>
      </w:r>
      <w:bookmarkStart w:id="570" w:name="_ETM_Q1_1992000"/>
      <w:bookmarkEnd w:id="570"/>
      <w:r w:rsidR="0012718D">
        <w:rPr>
          <w:rFonts w:hint="cs"/>
          <w:rtl/>
        </w:rPr>
        <w:t>שלו.</w:t>
      </w:r>
    </w:p>
    <w:p w:rsidR="002A674D" w:rsidRDefault="002A674D" w:rsidP="002A674D">
      <w:pPr>
        <w:rPr>
          <w:rtl/>
        </w:rPr>
      </w:pPr>
    </w:p>
    <w:p w:rsidR="002A674D" w:rsidRDefault="002A674D" w:rsidP="002A674D">
      <w:pPr>
        <w:pStyle w:val="af6"/>
        <w:keepNext/>
        <w:rPr>
          <w:rtl/>
        </w:rPr>
      </w:pPr>
      <w:bookmarkStart w:id="571" w:name="ET_yor_5297_89"/>
      <w:r w:rsidRPr="002A674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A67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2A674D" w:rsidRDefault="002A674D" w:rsidP="002A674D">
      <w:pPr>
        <w:pStyle w:val="KeepWithNext"/>
        <w:rPr>
          <w:rtl/>
        </w:rPr>
      </w:pPr>
    </w:p>
    <w:p w:rsidR="002A674D" w:rsidRDefault="002A674D" w:rsidP="002A674D">
      <w:pPr>
        <w:rPr>
          <w:rtl/>
        </w:rPr>
      </w:pPr>
      <w:bookmarkStart w:id="572" w:name="_ETM_Q1_1996000"/>
      <w:bookmarkEnd w:id="572"/>
      <w:r>
        <w:rPr>
          <w:rFonts w:hint="cs"/>
          <w:rtl/>
        </w:rPr>
        <w:t>הוא שלו.</w:t>
      </w:r>
    </w:p>
    <w:p w:rsidR="002A674D" w:rsidRDefault="002A674D" w:rsidP="002A674D">
      <w:pPr>
        <w:rPr>
          <w:rtl/>
        </w:rPr>
      </w:pPr>
      <w:bookmarkStart w:id="573" w:name="_ETM_Q1_1993000"/>
      <w:bookmarkEnd w:id="573"/>
    </w:p>
    <w:p w:rsidR="002A674D" w:rsidRDefault="002A674D" w:rsidP="002A674D">
      <w:pPr>
        <w:pStyle w:val="-"/>
        <w:keepNext/>
        <w:rPr>
          <w:rtl/>
        </w:rPr>
      </w:pPr>
      <w:bookmarkStart w:id="574" w:name="ET_speakercontinue_שמעון_יעקבי_90"/>
      <w:r w:rsidRPr="002A674D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2A6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4"/>
    </w:p>
    <w:p w:rsidR="002A674D" w:rsidRDefault="002A674D" w:rsidP="002A674D">
      <w:pPr>
        <w:pStyle w:val="KeepWithNext"/>
        <w:rPr>
          <w:rtl/>
        </w:rPr>
      </w:pPr>
    </w:p>
    <w:p w:rsidR="00B90FC6" w:rsidRDefault="00B90FC6" w:rsidP="002A674D">
      <w:pPr>
        <w:rPr>
          <w:rtl/>
        </w:rPr>
      </w:pPr>
      <w:bookmarkStart w:id="575" w:name="_ETM_Q1_1995000"/>
      <w:bookmarkEnd w:id="575"/>
      <w:r>
        <w:rPr>
          <w:rFonts w:hint="cs"/>
          <w:rtl/>
        </w:rPr>
        <w:t xml:space="preserve">כל מה שנצבר במהלך הנישואין - </w:t>
      </w:r>
      <w:bookmarkStart w:id="576" w:name="_ETM_Q1_1998000"/>
      <w:bookmarkEnd w:id="576"/>
      <w:r>
        <w:rPr>
          <w:rFonts w:hint="cs"/>
          <w:rtl/>
        </w:rPr>
        <w:t>- -</w:t>
      </w:r>
    </w:p>
    <w:p w:rsidR="00B90FC6" w:rsidRDefault="00B90FC6" w:rsidP="002A674D">
      <w:pPr>
        <w:rPr>
          <w:rtl/>
        </w:rPr>
      </w:pPr>
      <w:bookmarkStart w:id="577" w:name="_ETM_Q1_2004000"/>
      <w:bookmarkEnd w:id="577"/>
    </w:p>
    <w:p w:rsidR="00B90FC6" w:rsidRDefault="00B90FC6" w:rsidP="00B90FC6">
      <w:pPr>
        <w:pStyle w:val="af6"/>
        <w:keepNext/>
        <w:rPr>
          <w:rtl/>
        </w:rPr>
      </w:pPr>
      <w:bookmarkStart w:id="578" w:name="ET_yor_5297_91"/>
      <w:r w:rsidRPr="00B90F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90F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B90FC6" w:rsidRDefault="00B90FC6" w:rsidP="00B90FC6">
      <w:pPr>
        <w:pStyle w:val="KeepWithNext"/>
        <w:rPr>
          <w:rtl/>
        </w:rPr>
      </w:pPr>
    </w:p>
    <w:p w:rsidR="00B90FC6" w:rsidRDefault="00B90FC6" w:rsidP="00B90FC6">
      <w:pPr>
        <w:rPr>
          <w:rtl/>
        </w:rPr>
      </w:pPr>
      <w:r>
        <w:rPr>
          <w:rFonts w:hint="cs"/>
          <w:rtl/>
        </w:rPr>
        <w:t>הוא משותף.</w:t>
      </w:r>
    </w:p>
    <w:p w:rsidR="00B90FC6" w:rsidRDefault="00B90FC6" w:rsidP="00B90FC6">
      <w:pPr>
        <w:rPr>
          <w:rtl/>
        </w:rPr>
      </w:pPr>
      <w:bookmarkStart w:id="579" w:name="_ETM_Q1_2000000"/>
      <w:bookmarkEnd w:id="579"/>
    </w:p>
    <w:p w:rsidR="00B90FC6" w:rsidRDefault="00B90FC6" w:rsidP="00B90FC6">
      <w:pPr>
        <w:pStyle w:val="-"/>
        <w:keepNext/>
        <w:rPr>
          <w:rtl/>
        </w:rPr>
      </w:pPr>
      <w:bookmarkStart w:id="580" w:name="ET_speakercontinue_שמעון_יעקבי_92"/>
      <w:r w:rsidRPr="00B90FC6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B90F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0"/>
    </w:p>
    <w:p w:rsidR="00B90FC6" w:rsidRDefault="00B90FC6" w:rsidP="00B90FC6">
      <w:pPr>
        <w:pStyle w:val="KeepWithNext"/>
        <w:rPr>
          <w:rtl/>
        </w:rPr>
      </w:pPr>
    </w:p>
    <w:p w:rsidR="00B90FC6" w:rsidRDefault="00B90FC6" w:rsidP="00B90FC6">
      <w:pPr>
        <w:rPr>
          <w:rtl/>
        </w:rPr>
      </w:pPr>
      <w:bookmarkStart w:id="581" w:name="_ETM_Q1_2001000"/>
      <w:bookmarkEnd w:id="581"/>
      <w:r>
        <w:rPr>
          <w:rFonts w:hint="cs"/>
          <w:rtl/>
        </w:rPr>
        <w:t xml:space="preserve">כל עוד </w:t>
      </w:r>
      <w:r w:rsidR="00516D39">
        <w:rPr>
          <w:rFonts w:hint="cs"/>
          <w:rtl/>
        </w:rPr>
        <w:t>ש</w:t>
      </w:r>
      <w:r>
        <w:rPr>
          <w:rFonts w:hint="cs"/>
          <w:rtl/>
        </w:rPr>
        <w:t xml:space="preserve">הנישואין נמשכים, כל אחד </w:t>
      </w:r>
      <w:bookmarkStart w:id="582" w:name="_ETM_Q1_1999000"/>
      <w:bookmarkEnd w:id="582"/>
      <w:r>
        <w:rPr>
          <w:rFonts w:hint="cs"/>
          <w:rtl/>
        </w:rPr>
        <w:t xml:space="preserve">בעלים בנפרד. משעה שהנישואין נפסקים, אז מתחלקים במה שהצטבר במהלך </w:t>
      </w:r>
      <w:bookmarkStart w:id="583" w:name="_ETM_Q1_2009000"/>
      <w:bookmarkEnd w:id="583"/>
      <w:r w:rsidR="0012718D">
        <w:rPr>
          <w:rFonts w:hint="cs"/>
          <w:rtl/>
        </w:rPr>
        <w:t>הנישואין.</w:t>
      </w:r>
    </w:p>
    <w:p w:rsidR="00B90FC6" w:rsidRDefault="00B90FC6" w:rsidP="00B90FC6">
      <w:pPr>
        <w:rPr>
          <w:rtl/>
        </w:rPr>
      </w:pPr>
      <w:bookmarkStart w:id="584" w:name="_ETM_Q1_2006000"/>
      <w:bookmarkEnd w:id="584"/>
    </w:p>
    <w:p w:rsidR="00B90FC6" w:rsidRDefault="00B90FC6" w:rsidP="00B90FC6">
      <w:pPr>
        <w:pStyle w:val="af6"/>
        <w:keepNext/>
        <w:rPr>
          <w:rtl/>
        </w:rPr>
      </w:pPr>
      <w:bookmarkStart w:id="585" w:name="ET_yor_5297_93"/>
      <w:r w:rsidRPr="00B90F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90F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B90FC6" w:rsidRDefault="00B90FC6" w:rsidP="00B90FC6">
      <w:pPr>
        <w:pStyle w:val="KeepWithNext"/>
        <w:rPr>
          <w:rtl/>
        </w:rPr>
      </w:pPr>
    </w:p>
    <w:p w:rsidR="00B90FC6" w:rsidRDefault="00B90FC6" w:rsidP="00B90FC6">
      <w:pPr>
        <w:rPr>
          <w:rtl/>
        </w:rPr>
      </w:pPr>
      <w:bookmarkStart w:id="586" w:name="_ETM_Q1_2007000"/>
      <w:bookmarkEnd w:id="586"/>
      <w:r>
        <w:rPr>
          <w:rFonts w:hint="cs"/>
          <w:rtl/>
        </w:rPr>
        <w:t>נכון.</w:t>
      </w:r>
    </w:p>
    <w:p w:rsidR="00B90FC6" w:rsidRDefault="00B90FC6" w:rsidP="00B90FC6">
      <w:pPr>
        <w:rPr>
          <w:rtl/>
        </w:rPr>
      </w:pPr>
      <w:bookmarkStart w:id="587" w:name="_ETM_Q1_2010000"/>
      <w:bookmarkEnd w:id="587"/>
    </w:p>
    <w:p w:rsidR="00B90FC6" w:rsidRDefault="00B90FC6" w:rsidP="00B90FC6">
      <w:pPr>
        <w:pStyle w:val="-"/>
        <w:keepNext/>
        <w:rPr>
          <w:rtl/>
        </w:rPr>
      </w:pPr>
      <w:bookmarkStart w:id="588" w:name="ET_speakercontinue_שמעון_יעקבי_94"/>
      <w:r w:rsidRPr="00B90FC6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B90F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8"/>
    </w:p>
    <w:p w:rsidR="00B90FC6" w:rsidRDefault="00B90FC6" w:rsidP="00B90FC6">
      <w:pPr>
        <w:pStyle w:val="KeepWithNext"/>
        <w:rPr>
          <w:rtl/>
        </w:rPr>
      </w:pPr>
    </w:p>
    <w:p w:rsidR="00B90FC6" w:rsidRDefault="00B90FC6" w:rsidP="00B90FC6">
      <w:pPr>
        <w:rPr>
          <w:rtl/>
        </w:rPr>
      </w:pPr>
      <w:bookmarkStart w:id="589" w:name="_ETM_Q1_2012000"/>
      <w:bookmarkEnd w:id="589"/>
      <w:r>
        <w:rPr>
          <w:rFonts w:hint="cs"/>
          <w:rtl/>
        </w:rPr>
        <w:t xml:space="preserve">בימים האחרונים, בגלל כל הדיון הציבורי, הסתכלתי בדיוני ועדת </w:t>
      </w:r>
      <w:bookmarkStart w:id="590" w:name="_ETM_Q1_2016000"/>
      <w:bookmarkEnd w:id="590"/>
      <w:r>
        <w:rPr>
          <w:rFonts w:hint="cs"/>
          <w:rtl/>
        </w:rPr>
        <w:t xml:space="preserve">החוקה של הכנסת ערב שנת 1973 באותו חוק. וראיתי </w:t>
      </w:r>
      <w:bookmarkStart w:id="591" w:name="_ETM_Q1_2020000"/>
      <w:bookmarkEnd w:id="591"/>
      <w:r>
        <w:rPr>
          <w:rFonts w:hint="cs"/>
          <w:rtl/>
        </w:rPr>
        <w:t xml:space="preserve">שם שבצורה ברורה הכנסת התכוונה לכך שנכס שהגיע מחוץ לנישואין </w:t>
      </w:r>
      <w:bookmarkStart w:id="592" w:name="_ETM_Q1_2029000"/>
      <w:bookmarkEnd w:id="592"/>
      <w:r>
        <w:rPr>
          <w:rFonts w:hint="cs"/>
          <w:rtl/>
        </w:rPr>
        <w:t xml:space="preserve">נשאר בבעלותו הבלעדית של אותו צד שמביא אותו, אלא אם </w:t>
      </w:r>
      <w:bookmarkStart w:id="593" w:name="_ETM_Q1_2035000"/>
      <w:bookmarkEnd w:id="593"/>
      <w:r>
        <w:rPr>
          <w:rFonts w:hint="cs"/>
          <w:rtl/>
        </w:rPr>
        <w:t>כן יש הסכם מפורש שמתכוונים להתחלק בו.</w:t>
      </w:r>
    </w:p>
    <w:p w:rsidR="00B90FC6" w:rsidRDefault="00B90FC6" w:rsidP="00B90FC6">
      <w:pPr>
        <w:rPr>
          <w:rtl/>
        </w:rPr>
      </w:pPr>
      <w:bookmarkStart w:id="594" w:name="_ETM_Q1_2040000"/>
      <w:bookmarkEnd w:id="594"/>
    </w:p>
    <w:p w:rsidR="00B90FC6" w:rsidRDefault="00B90FC6" w:rsidP="00B90FC6">
      <w:pPr>
        <w:rPr>
          <w:rtl/>
        </w:rPr>
      </w:pPr>
      <w:bookmarkStart w:id="595" w:name="_ETM_Q1_2041000"/>
      <w:bookmarkEnd w:id="595"/>
      <w:r>
        <w:rPr>
          <w:rFonts w:hint="cs"/>
          <w:rtl/>
        </w:rPr>
        <w:t xml:space="preserve">עכשיו, לפני כ-15 שנה בית המשפט העליון אמר באמרת אגב שהעובדה שכך נחקק על </w:t>
      </w:r>
      <w:bookmarkStart w:id="596" w:name="_ETM_Q1_2046000"/>
      <w:bookmarkEnd w:id="596"/>
      <w:r>
        <w:rPr>
          <w:rFonts w:hint="cs"/>
          <w:rtl/>
        </w:rPr>
        <w:t xml:space="preserve">ידי הכנסת עדיין לא אומרת שאי אפשר למצוא כל מיני </w:t>
      </w:r>
      <w:bookmarkStart w:id="597" w:name="_ETM_Q1_2053000"/>
      <w:bookmarkEnd w:id="597"/>
      <w:r>
        <w:rPr>
          <w:rFonts w:hint="cs"/>
          <w:rtl/>
        </w:rPr>
        <w:t xml:space="preserve">הסדרים שבהם במהלך הנישואין יגיעו הצדדים להסכם אחר, שגם </w:t>
      </w:r>
      <w:bookmarkStart w:id="598" w:name="_ETM_Q1_2058000"/>
      <w:bookmarkEnd w:id="598"/>
      <w:r>
        <w:rPr>
          <w:rFonts w:hint="cs"/>
          <w:rtl/>
        </w:rPr>
        <w:t>נכס חיצוני ל</w:t>
      </w:r>
      <w:r w:rsidR="0012718D">
        <w:rPr>
          <w:rFonts w:hint="cs"/>
          <w:rtl/>
        </w:rPr>
        <w:t>נישואין יהפוך להיות לנכס משותף.</w:t>
      </w:r>
    </w:p>
    <w:p w:rsidR="00B90FC6" w:rsidRDefault="00B90FC6" w:rsidP="00B90FC6">
      <w:pPr>
        <w:rPr>
          <w:rtl/>
        </w:rPr>
      </w:pPr>
      <w:bookmarkStart w:id="599" w:name="_ETM_Q1_2060000"/>
      <w:bookmarkEnd w:id="599"/>
    </w:p>
    <w:p w:rsidR="00B90FC6" w:rsidRDefault="00B90FC6" w:rsidP="00B90FC6">
      <w:pPr>
        <w:rPr>
          <w:rtl/>
        </w:rPr>
      </w:pPr>
      <w:bookmarkStart w:id="600" w:name="_ETM_Q1_2061000"/>
      <w:bookmarkEnd w:id="600"/>
      <w:r>
        <w:rPr>
          <w:rFonts w:hint="cs"/>
          <w:rtl/>
        </w:rPr>
        <w:t xml:space="preserve">ב-10 השנים האחרונות </w:t>
      </w:r>
      <w:bookmarkStart w:id="601" w:name="_ETM_Q1_2062000"/>
      <w:bookmarkEnd w:id="601"/>
      <w:r>
        <w:rPr>
          <w:rFonts w:hint="cs"/>
          <w:rtl/>
        </w:rPr>
        <w:t xml:space="preserve">בלבד </w:t>
      </w:r>
      <w:r>
        <w:rPr>
          <w:rtl/>
        </w:rPr>
        <w:t>–</w:t>
      </w:r>
      <w:r>
        <w:rPr>
          <w:rFonts w:hint="cs"/>
          <w:rtl/>
        </w:rPr>
        <w:t xml:space="preserve"> שמו לב טוב </w:t>
      </w:r>
      <w:r>
        <w:rPr>
          <w:rtl/>
        </w:rPr>
        <w:t>–</w:t>
      </w:r>
      <w:r>
        <w:rPr>
          <w:rFonts w:hint="cs"/>
          <w:rtl/>
        </w:rPr>
        <w:t xml:space="preserve"> בית המשפט העליון </w:t>
      </w:r>
      <w:bookmarkStart w:id="602" w:name="_ETM_Q1_2064000"/>
      <w:bookmarkEnd w:id="602"/>
      <w:r>
        <w:rPr>
          <w:rFonts w:hint="cs"/>
          <w:rtl/>
        </w:rPr>
        <w:t>פיתח עוד ועוד את הלכת השיתוף הספציפי.</w:t>
      </w:r>
    </w:p>
    <w:p w:rsidR="00B90FC6" w:rsidRDefault="00B90FC6" w:rsidP="00B90FC6">
      <w:pPr>
        <w:rPr>
          <w:rtl/>
        </w:rPr>
      </w:pPr>
      <w:bookmarkStart w:id="603" w:name="_ETM_Q1_2070000"/>
      <w:bookmarkEnd w:id="603"/>
    </w:p>
    <w:p w:rsidR="00B90FC6" w:rsidRDefault="00B90FC6" w:rsidP="00B90FC6">
      <w:pPr>
        <w:pStyle w:val="af6"/>
        <w:keepNext/>
        <w:rPr>
          <w:rtl/>
        </w:rPr>
      </w:pPr>
      <w:bookmarkStart w:id="604" w:name="ET_yor_5297_95"/>
      <w:r w:rsidRPr="00B90F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90F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B90FC6" w:rsidRDefault="00B90FC6" w:rsidP="00B90FC6">
      <w:pPr>
        <w:pStyle w:val="KeepWithNext"/>
        <w:rPr>
          <w:rtl/>
        </w:rPr>
      </w:pPr>
    </w:p>
    <w:p w:rsidR="00B90FC6" w:rsidRDefault="00B90FC6" w:rsidP="00B90FC6">
      <w:pPr>
        <w:rPr>
          <w:rtl/>
        </w:rPr>
      </w:pPr>
      <w:bookmarkStart w:id="605" w:name="_ETM_Q1_2071000"/>
      <w:bookmarkEnd w:id="605"/>
      <w:r>
        <w:rPr>
          <w:rFonts w:hint="cs"/>
          <w:rtl/>
        </w:rPr>
        <w:t>נכון.</w:t>
      </w:r>
    </w:p>
    <w:p w:rsidR="00B90FC6" w:rsidRDefault="00B90FC6" w:rsidP="00B90FC6">
      <w:pPr>
        <w:rPr>
          <w:rtl/>
        </w:rPr>
      </w:pPr>
      <w:bookmarkStart w:id="606" w:name="_ETM_Q1_2068000"/>
      <w:bookmarkEnd w:id="606"/>
    </w:p>
    <w:p w:rsidR="00B90FC6" w:rsidRDefault="00B90FC6" w:rsidP="00B90FC6">
      <w:pPr>
        <w:pStyle w:val="-"/>
        <w:keepNext/>
        <w:rPr>
          <w:rtl/>
        </w:rPr>
      </w:pPr>
      <w:bookmarkStart w:id="607" w:name="ET_speakercontinue_שמעון_יעקבי_96"/>
      <w:r w:rsidRPr="00B90FC6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B90F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7"/>
    </w:p>
    <w:p w:rsidR="00B90FC6" w:rsidRDefault="00B90FC6" w:rsidP="00B90FC6">
      <w:pPr>
        <w:pStyle w:val="KeepWithNext"/>
        <w:rPr>
          <w:rtl/>
        </w:rPr>
      </w:pPr>
    </w:p>
    <w:p w:rsidR="002B79A5" w:rsidRDefault="00B90FC6" w:rsidP="00B90FC6">
      <w:pPr>
        <w:rPr>
          <w:rtl/>
        </w:rPr>
      </w:pPr>
      <w:bookmarkStart w:id="608" w:name="_ETM_Q1_2069000"/>
      <w:bookmarkEnd w:id="608"/>
      <w:r>
        <w:rPr>
          <w:rFonts w:hint="cs"/>
          <w:rtl/>
        </w:rPr>
        <w:t xml:space="preserve">וגם בבית המשפט העליון </w:t>
      </w:r>
      <w:bookmarkStart w:id="609" w:name="_ETM_Q1_2072000"/>
      <w:bookmarkEnd w:id="609"/>
      <w:r>
        <w:rPr>
          <w:rFonts w:hint="cs"/>
          <w:rtl/>
        </w:rPr>
        <w:t xml:space="preserve">עצמו יש חילוקי דעות לגבי המסה של ההוכחות שצריך </w:t>
      </w:r>
      <w:bookmarkStart w:id="610" w:name="_ETM_Q1_2077000"/>
      <w:bookmarkEnd w:id="610"/>
      <w:r>
        <w:rPr>
          <w:rFonts w:hint="cs"/>
          <w:rtl/>
        </w:rPr>
        <w:t xml:space="preserve">להביא כדי לקבוע שנכס שבן זוג הביא מחוץ לנישואין הוא </w:t>
      </w:r>
      <w:bookmarkStart w:id="611" w:name="_ETM_Q1_2084000"/>
      <w:bookmarkEnd w:id="611"/>
      <w:r>
        <w:rPr>
          <w:rFonts w:hint="cs"/>
          <w:rtl/>
        </w:rPr>
        <w:t xml:space="preserve">משותף. עכשיו, בשונה מהלכת השיתוף הכללי שהיו שם </w:t>
      </w:r>
      <w:proofErr w:type="spellStart"/>
      <w:r>
        <w:rPr>
          <w:rFonts w:hint="cs"/>
          <w:rtl/>
        </w:rPr>
        <w:t>רציונלים</w:t>
      </w:r>
      <w:proofErr w:type="spellEnd"/>
      <w:r>
        <w:rPr>
          <w:rFonts w:hint="cs"/>
          <w:rtl/>
        </w:rPr>
        <w:t xml:space="preserve"> של </w:t>
      </w:r>
      <w:bookmarkStart w:id="612" w:name="_ETM_Q1_2095000"/>
      <w:bookmarkEnd w:id="612"/>
      <w:r w:rsidR="00516D39">
        <w:rPr>
          <w:rFonts w:hint="cs"/>
          <w:rtl/>
        </w:rPr>
        <w:t>נורמות שבית המשפט העליון הנחיל</w:t>
      </w:r>
      <w:r>
        <w:rPr>
          <w:rFonts w:hint="cs"/>
          <w:rtl/>
        </w:rPr>
        <w:t xml:space="preserve"> של שיתוף, של פגיעה </w:t>
      </w:r>
      <w:bookmarkStart w:id="613" w:name="_ETM_Q1_2099000"/>
      <w:bookmarkEnd w:id="613"/>
      <w:r>
        <w:rPr>
          <w:rFonts w:hint="cs"/>
          <w:rtl/>
        </w:rPr>
        <w:t xml:space="preserve">במעמד האישה </w:t>
      </w:r>
      <w:r>
        <w:rPr>
          <w:rtl/>
        </w:rPr>
        <w:t>–</w:t>
      </w:r>
      <w:r>
        <w:rPr>
          <w:rFonts w:hint="cs"/>
          <w:rtl/>
        </w:rPr>
        <w:t xml:space="preserve"> אני מדגיש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 xml:space="preserve"> שהיו אז היו </w:t>
      </w:r>
      <w:bookmarkStart w:id="614" w:name="_ETM_Q1_2101000"/>
      <w:bookmarkEnd w:id="614"/>
      <w:r>
        <w:rPr>
          <w:rFonts w:hint="cs"/>
          <w:rtl/>
        </w:rPr>
        <w:t xml:space="preserve">בגלל </w:t>
      </w:r>
      <w:r w:rsidR="002B79A5">
        <w:rPr>
          <w:rFonts w:hint="cs"/>
          <w:rtl/>
        </w:rPr>
        <w:t xml:space="preserve">שהבעלים היו אלה שריכזו את הכוח בעוד שהנשים </w:t>
      </w:r>
      <w:bookmarkStart w:id="615" w:name="_ETM_Q1_2109000"/>
      <w:bookmarkEnd w:id="615"/>
      <w:r w:rsidR="002B79A5">
        <w:rPr>
          <w:rFonts w:hint="cs"/>
          <w:rtl/>
        </w:rPr>
        <w:t>היו</w:t>
      </w:r>
      <w:r w:rsidR="000C2EB7">
        <w:rPr>
          <w:rFonts w:hint="cs"/>
          <w:rtl/>
        </w:rPr>
        <w:t xml:space="preserve"> יושבות בית ורצו לדאוג להן.</w:t>
      </w:r>
    </w:p>
    <w:p w:rsidR="002B79A5" w:rsidRDefault="002B79A5" w:rsidP="00B90FC6">
      <w:pPr>
        <w:rPr>
          <w:rtl/>
        </w:rPr>
      </w:pPr>
      <w:bookmarkStart w:id="616" w:name="_ETM_Q1_2111000"/>
      <w:bookmarkEnd w:id="616"/>
    </w:p>
    <w:p w:rsidR="002B79A5" w:rsidRDefault="002B79A5" w:rsidP="002B79A5">
      <w:pPr>
        <w:pStyle w:val="af6"/>
        <w:keepNext/>
        <w:rPr>
          <w:rtl/>
        </w:rPr>
      </w:pPr>
      <w:bookmarkStart w:id="617" w:name="ET_yor_5297_97"/>
      <w:r w:rsidRPr="002B79A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B7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2B79A5" w:rsidRDefault="002B79A5" w:rsidP="002B79A5">
      <w:pPr>
        <w:pStyle w:val="KeepWithNext"/>
        <w:rPr>
          <w:rtl/>
        </w:rPr>
      </w:pPr>
    </w:p>
    <w:p w:rsidR="002B79A5" w:rsidRDefault="002B79A5" w:rsidP="002B79A5">
      <w:pPr>
        <w:rPr>
          <w:rtl/>
        </w:rPr>
      </w:pPr>
      <w:r>
        <w:rPr>
          <w:rFonts w:hint="cs"/>
          <w:rtl/>
        </w:rPr>
        <w:t xml:space="preserve">לא יושבות, </w:t>
      </w:r>
      <w:bookmarkStart w:id="618" w:name="_ETM_Q1_2110000"/>
      <w:bookmarkEnd w:id="618"/>
      <w:r>
        <w:rPr>
          <w:rFonts w:hint="cs"/>
          <w:rtl/>
        </w:rPr>
        <w:t>עובדות בביתן.</w:t>
      </w:r>
    </w:p>
    <w:p w:rsidR="002B79A5" w:rsidRDefault="002B79A5" w:rsidP="002B79A5">
      <w:pPr>
        <w:rPr>
          <w:rtl/>
        </w:rPr>
      </w:pPr>
      <w:bookmarkStart w:id="619" w:name="_ETM_Q1_2112000"/>
      <w:bookmarkEnd w:id="619"/>
    </w:p>
    <w:p w:rsidR="002B79A5" w:rsidRDefault="002B79A5" w:rsidP="002B79A5">
      <w:pPr>
        <w:pStyle w:val="-"/>
        <w:keepNext/>
        <w:rPr>
          <w:rtl/>
        </w:rPr>
      </w:pPr>
      <w:bookmarkStart w:id="620" w:name="ET_speakercontinue_שמעון_יעקבי_98"/>
      <w:r w:rsidRPr="002B79A5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2B7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0"/>
    </w:p>
    <w:p w:rsidR="002B79A5" w:rsidRDefault="002B79A5" w:rsidP="002B79A5">
      <w:pPr>
        <w:pStyle w:val="KeepWithNext"/>
        <w:rPr>
          <w:rtl/>
        </w:rPr>
      </w:pPr>
    </w:p>
    <w:p w:rsidR="002B79A5" w:rsidRDefault="002B79A5" w:rsidP="002B79A5">
      <w:pPr>
        <w:rPr>
          <w:rtl/>
        </w:rPr>
      </w:pPr>
      <w:bookmarkStart w:id="621" w:name="_ETM_Q1_2114000"/>
      <w:bookmarkEnd w:id="621"/>
      <w:r>
        <w:rPr>
          <w:rFonts w:hint="cs"/>
          <w:rtl/>
        </w:rPr>
        <w:t>לא, חלקן. עובדות בביתן, נכון.</w:t>
      </w:r>
    </w:p>
    <w:p w:rsidR="002B79A5" w:rsidRDefault="002B79A5" w:rsidP="002B79A5">
      <w:pPr>
        <w:rPr>
          <w:rtl/>
        </w:rPr>
      </w:pPr>
    </w:p>
    <w:p w:rsidR="002B79A5" w:rsidRDefault="002B79A5" w:rsidP="002B79A5">
      <w:pPr>
        <w:pStyle w:val="af6"/>
        <w:keepNext/>
        <w:rPr>
          <w:rtl/>
        </w:rPr>
      </w:pPr>
      <w:bookmarkStart w:id="622" w:name="ET_yor_5297_99"/>
      <w:r w:rsidRPr="002B79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2B7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2B79A5" w:rsidRDefault="002B79A5" w:rsidP="002B79A5">
      <w:pPr>
        <w:pStyle w:val="KeepWithNext"/>
        <w:rPr>
          <w:rtl/>
        </w:rPr>
      </w:pPr>
    </w:p>
    <w:p w:rsidR="002B79A5" w:rsidRDefault="002B79A5" w:rsidP="002B79A5">
      <w:pPr>
        <w:rPr>
          <w:rtl/>
        </w:rPr>
      </w:pPr>
      <w:r>
        <w:rPr>
          <w:rFonts w:hint="cs"/>
          <w:rtl/>
        </w:rPr>
        <w:t>הלוואי והיו יושבות.</w:t>
      </w:r>
    </w:p>
    <w:p w:rsidR="002B79A5" w:rsidRDefault="002B79A5" w:rsidP="002B79A5">
      <w:pPr>
        <w:rPr>
          <w:rtl/>
        </w:rPr>
      </w:pPr>
    </w:p>
    <w:p w:rsidR="002B79A5" w:rsidRDefault="002B79A5" w:rsidP="002B79A5">
      <w:pPr>
        <w:pStyle w:val="-"/>
        <w:keepNext/>
        <w:rPr>
          <w:rtl/>
        </w:rPr>
      </w:pPr>
      <w:bookmarkStart w:id="623" w:name="ET_speakercontinue_שמעון_יעקבי_100"/>
      <w:r w:rsidRPr="002B79A5">
        <w:rPr>
          <w:rStyle w:val="TagStyle"/>
          <w:rtl/>
        </w:rPr>
        <w:t xml:space="preserve"> &lt;&lt; דובר_המשך &gt;&gt; </w:t>
      </w:r>
      <w:r>
        <w:rPr>
          <w:rtl/>
        </w:rPr>
        <w:t>שמעון יעקבי:</w:t>
      </w:r>
      <w:r w:rsidRPr="002B7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3"/>
    </w:p>
    <w:p w:rsidR="002B79A5" w:rsidRDefault="002B79A5" w:rsidP="002B79A5">
      <w:pPr>
        <w:pStyle w:val="KeepWithNext"/>
        <w:rPr>
          <w:rtl/>
        </w:rPr>
      </w:pPr>
    </w:p>
    <w:p w:rsidR="002B79A5" w:rsidRDefault="002B79A5" w:rsidP="002B79A5">
      <w:pPr>
        <w:rPr>
          <w:rtl/>
        </w:rPr>
      </w:pPr>
      <w:bookmarkStart w:id="624" w:name="_ETM_Q1_2115000"/>
      <w:bookmarkEnd w:id="624"/>
      <w:r>
        <w:rPr>
          <w:rFonts w:hint="cs"/>
          <w:rtl/>
        </w:rPr>
        <w:t xml:space="preserve">נכון, נכון. </w:t>
      </w:r>
      <w:bookmarkStart w:id="625" w:name="_ETM_Q1_2116000"/>
      <w:bookmarkEnd w:id="625"/>
      <w:r>
        <w:rPr>
          <w:rFonts w:hint="cs"/>
          <w:rtl/>
        </w:rPr>
        <w:t xml:space="preserve">זה היה הרציונל המרכזי </w:t>
      </w:r>
      <w:r w:rsidR="00516D39">
        <w:rPr>
          <w:rFonts w:hint="cs"/>
          <w:rtl/>
        </w:rPr>
        <w:t>של הלכ</w:t>
      </w:r>
      <w:r>
        <w:rPr>
          <w:rFonts w:hint="cs"/>
          <w:rtl/>
        </w:rPr>
        <w:t xml:space="preserve">ת השיתוף הכללי. </w:t>
      </w:r>
      <w:bookmarkStart w:id="626" w:name="_ETM_Q1_2120000"/>
      <w:bookmarkEnd w:id="626"/>
      <w:r>
        <w:rPr>
          <w:rFonts w:hint="cs"/>
          <w:rtl/>
        </w:rPr>
        <w:t xml:space="preserve">לעומת זאת, בשיתוף בדירת המגורים אין מדובר באפליה </w:t>
      </w:r>
      <w:proofErr w:type="spellStart"/>
      <w:r>
        <w:rPr>
          <w:rFonts w:hint="cs"/>
          <w:rtl/>
        </w:rPr>
        <w:t>מיגדרית</w:t>
      </w:r>
      <w:proofErr w:type="spellEnd"/>
      <w:r>
        <w:rPr>
          <w:rFonts w:hint="cs"/>
          <w:rtl/>
        </w:rPr>
        <w:t xml:space="preserve">. מדובר </w:t>
      </w:r>
      <w:bookmarkStart w:id="627" w:name="_ETM_Q1_2128000"/>
      <w:bookmarkEnd w:id="627"/>
      <w:r>
        <w:rPr>
          <w:rFonts w:hint="cs"/>
          <w:rtl/>
        </w:rPr>
        <w:t xml:space="preserve">פה בכוונה משתמעת של שני הצדדים. יכול להיות שאישה </w:t>
      </w:r>
      <w:bookmarkStart w:id="628" w:name="_ETM_Q1_2135000"/>
      <w:bookmarkEnd w:id="628"/>
      <w:r>
        <w:rPr>
          <w:rFonts w:hint="cs"/>
          <w:rtl/>
        </w:rPr>
        <w:t xml:space="preserve">היא זו שתביא מחוץ לנישואין והבעל הוא שיזכה בכך. </w:t>
      </w:r>
      <w:bookmarkStart w:id="629" w:name="_ETM_Q1_2141000"/>
      <w:bookmarkEnd w:id="629"/>
      <w:r w:rsidR="0012718D">
        <w:rPr>
          <w:rFonts w:hint="cs"/>
          <w:rtl/>
        </w:rPr>
        <w:t>גברותיי, זה שינוי של שמים וארץ.</w:t>
      </w:r>
    </w:p>
    <w:p w:rsidR="002B79A5" w:rsidRDefault="002B79A5" w:rsidP="002B79A5">
      <w:pPr>
        <w:rPr>
          <w:rtl/>
        </w:rPr>
      </w:pPr>
      <w:bookmarkStart w:id="630" w:name="_ETM_Q1_2153000"/>
      <w:bookmarkEnd w:id="630"/>
    </w:p>
    <w:p w:rsidR="00BC33A3" w:rsidRDefault="002B79A5" w:rsidP="002B79A5">
      <w:pPr>
        <w:rPr>
          <w:rtl/>
        </w:rPr>
      </w:pPr>
      <w:bookmarkStart w:id="631" w:name="_ETM_Q1_2148000"/>
      <w:bookmarkEnd w:id="631"/>
      <w:r>
        <w:rPr>
          <w:rFonts w:hint="cs"/>
          <w:rtl/>
        </w:rPr>
        <w:t xml:space="preserve">אמרתן איך זה יכול </w:t>
      </w:r>
      <w:bookmarkStart w:id="632" w:name="_ETM_Q1_2143000"/>
      <w:bookmarkEnd w:id="632"/>
      <w:r>
        <w:rPr>
          <w:rFonts w:hint="cs"/>
          <w:rtl/>
        </w:rPr>
        <w:t xml:space="preserve">להיות שבית הדין הרבני לא מציית לפסיקת בג"ץ בנושא הלכת </w:t>
      </w:r>
      <w:bookmarkStart w:id="633" w:name="_ETM_Q1_2150000"/>
      <w:bookmarkEnd w:id="633"/>
      <w:r>
        <w:rPr>
          <w:rFonts w:hint="cs"/>
          <w:rtl/>
        </w:rPr>
        <w:t>השיתוף הספציפי?</w:t>
      </w:r>
      <w:r w:rsidR="00EA7B6D">
        <w:rPr>
          <w:rtl/>
        </w:rPr>
        <w:t xml:space="preserve"> </w:t>
      </w:r>
      <w:r>
        <w:rPr>
          <w:rFonts w:hint="cs"/>
          <w:rtl/>
        </w:rPr>
        <w:t>כנראה שמתחת רדא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שלכן עברו שני תיקים שהיו בבג"ץ </w:t>
      </w:r>
      <w:bookmarkStart w:id="634" w:name="_ETM_Q1_2154000"/>
      <w:bookmarkEnd w:id="634"/>
      <w:r>
        <w:rPr>
          <w:rFonts w:hint="cs"/>
          <w:rtl/>
        </w:rPr>
        <w:t xml:space="preserve">בשנים האחרונות, שבהן בית הדין לא קיבל שיתוף ספציפי שדרש בעל נגד </w:t>
      </w:r>
      <w:proofErr w:type="spellStart"/>
      <w:r>
        <w:rPr>
          <w:rFonts w:hint="cs"/>
          <w:rtl/>
        </w:rPr>
        <w:t>אישתו</w:t>
      </w:r>
      <w:proofErr w:type="spellEnd"/>
      <w:r>
        <w:rPr>
          <w:rFonts w:hint="cs"/>
          <w:rtl/>
        </w:rPr>
        <w:t>. בית הדין לא קיבל</w:t>
      </w:r>
      <w:r w:rsidR="002C2F5D">
        <w:rPr>
          <w:rFonts w:hint="cs"/>
          <w:rtl/>
        </w:rPr>
        <w:t>,</w:t>
      </w:r>
      <w:r>
        <w:rPr>
          <w:rFonts w:hint="cs"/>
          <w:rtl/>
        </w:rPr>
        <w:t xml:space="preserve"> לא בגלל שהוא </w:t>
      </w:r>
      <w:bookmarkStart w:id="635" w:name="_ETM_Q1_2163000"/>
      <w:bookmarkEnd w:id="635"/>
      <w:r>
        <w:rPr>
          <w:rFonts w:hint="cs"/>
          <w:rtl/>
        </w:rPr>
        <w:t xml:space="preserve">לא מקבל את הלכת השיתוף הספציפי, אם כי היא לא </w:t>
      </w:r>
      <w:bookmarkStart w:id="636" w:name="_ETM_Q1_2167000"/>
      <w:bookmarkEnd w:id="636"/>
      <w:r>
        <w:rPr>
          <w:rFonts w:hint="cs"/>
          <w:rtl/>
        </w:rPr>
        <w:t xml:space="preserve">פשוטה מבחינה הלכתית, יש מה לדון בה. היו שני תיקים </w:t>
      </w:r>
      <w:bookmarkStart w:id="637" w:name="_ETM_Q1_2173000"/>
      <w:bookmarkEnd w:id="637"/>
      <w:r>
        <w:rPr>
          <w:rFonts w:hint="cs"/>
          <w:rtl/>
        </w:rPr>
        <w:t>שבית הדין פסק שהבעל לא יקבל. הבעל עתר לבג"ץ</w:t>
      </w:r>
      <w:bookmarkStart w:id="638" w:name="_ETM_Q1_2182000"/>
      <w:bookmarkEnd w:id="638"/>
      <w:r w:rsidR="0012718D">
        <w:rPr>
          <w:rFonts w:hint="cs"/>
          <w:rtl/>
        </w:rPr>
        <w:t>.</w:t>
      </w:r>
    </w:p>
    <w:p w:rsidR="00BC33A3" w:rsidRDefault="00BC33A3" w:rsidP="002B79A5">
      <w:pPr>
        <w:rPr>
          <w:rtl/>
        </w:rPr>
      </w:pPr>
    </w:p>
    <w:p w:rsidR="00BC33A3" w:rsidRDefault="002B79A5" w:rsidP="000923B1">
      <w:pPr>
        <w:rPr>
          <w:rtl/>
        </w:rPr>
      </w:pPr>
      <w:r>
        <w:rPr>
          <w:rFonts w:hint="cs"/>
          <w:rtl/>
        </w:rPr>
        <w:t>באחד המקרים בית המשפט העליון נתן צו מוחלט נג</w:t>
      </w:r>
      <w:bookmarkStart w:id="639" w:name="_ETM_Q1_2184000"/>
      <w:bookmarkEnd w:id="639"/>
      <w:r>
        <w:rPr>
          <w:rFonts w:hint="cs"/>
          <w:rtl/>
        </w:rPr>
        <w:t xml:space="preserve">ד בית הדין הרבני. זה היה בית הדין הרבני בפתח </w:t>
      </w:r>
      <w:bookmarkStart w:id="640" w:name="_ETM_Q1_2187000"/>
      <w:bookmarkEnd w:id="640"/>
      <w:r>
        <w:rPr>
          <w:rFonts w:hint="cs"/>
          <w:rtl/>
        </w:rPr>
        <w:t xml:space="preserve">תקווה. </w:t>
      </w:r>
      <w:r w:rsidR="00476A9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החזיר את הדיון לשם וביקש שידון בטענת הבעל בשיתוף </w:t>
      </w:r>
      <w:bookmarkStart w:id="641" w:name="_ETM_Q1_2190000"/>
      <w:bookmarkEnd w:id="641"/>
      <w:r>
        <w:rPr>
          <w:rFonts w:hint="cs"/>
          <w:rtl/>
        </w:rPr>
        <w:t>ספציפי. בית הדין הרבני בפתח תקווה חזר ודן בעניין</w:t>
      </w:r>
      <w:bookmarkStart w:id="642" w:name="_ETM_Q1_2195000"/>
      <w:bookmarkEnd w:id="642"/>
      <w:r>
        <w:rPr>
          <w:rFonts w:hint="cs"/>
          <w:rtl/>
        </w:rPr>
        <w:t xml:space="preserve">. העבירו את זה להרכב אחר. והוא הגיע למסקנה שעל </w:t>
      </w:r>
      <w:bookmarkStart w:id="643" w:name="_ETM_Q1_2197000"/>
      <w:bookmarkEnd w:id="643"/>
      <w:r>
        <w:rPr>
          <w:rFonts w:hint="cs"/>
          <w:rtl/>
        </w:rPr>
        <w:t xml:space="preserve">פי הפרמטרים </w:t>
      </w:r>
      <w:r w:rsidR="00BC33A3">
        <w:rPr>
          <w:rFonts w:hint="cs"/>
          <w:rtl/>
        </w:rPr>
        <w:t xml:space="preserve">שקבע בית המשפט העליון בהלכת השיתוף הוא לא </w:t>
      </w:r>
      <w:bookmarkStart w:id="644" w:name="_ETM_Q1_2205000"/>
      <w:bookmarkEnd w:id="644"/>
      <w:r w:rsidR="0012718D">
        <w:rPr>
          <w:rFonts w:hint="cs"/>
          <w:rtl/>
        </w:rPr>
        <w:t>זכה באותו נכס חיצוני לנישואין.</w:t>
      </w:r>
    </w:p>
    <w:p w:rsidR="00BC33A3" w:rsidRDefault="00BC33A3" w:rsidP="002B79A5">
      <w:pPr>
        <w:rPr>
          <w:rtl/>
        </w:rPr>
      </w:pPr>
    </w:p>
    <w:p w:rsidR="00BC33A3" w:rsidRDefault="00BC33A3" w:rsidP="00BC33A3">
      <w:pPr>
        <w:pStyle w:val="a4"/>
        <w:keepNext/>
        <w:rPr>
          <w:rtl/>
        </w:rPr>
      </w:pPr>
      <w:bookmarkStart w:id="645" w:name="ET_speaker_5090_101"/>
      <w:r w:rsidRPr="00BC33A3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BC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BC33A3" w:rsidRDefault="00BC33A3" w:rsidP="00BC33A3">
      <w:pPr>
        <w:pStyle w:val="KeepWithNext"/>
        <w:rPr>
          <w:rtl/>
        </w:rPr>
      </w:pPr>
    </w:p>
    <w:p w:rsidR="00BC33A3" w:rsidRDefault="00BC33A3" w:rsidP="000923B1">
      <w:pPr>
        <w:rPr>
          <w:rtl/>
        </w:rPr>
      </w:pPr>
      <w:r>
        <w:rPr>
          <w:rFonts w:hint="cs"/>
          <w:rtl/>
        </w:rPr>
        <w:t>העניין הוא שכאן הפרמטר שהביאו הוא</w:t>
      </w:r>
      <w:bookmarkStart w:id="646" w:name="_ETM_Q1_2208000"/>
      <w:bookmarkEnd w:id="646"/>
      <w:r w:rsidR="00DC2B90">
        <w:rPr>
          <w:rFonts w:hint="cs"/>
          <w:rtl/>
        </w:rPr>
        <w:t xml:space="preserve"> בגידה,</w:t>
      </w:r>
      <w:r>
        <w:rPr>
          <w:rFonts w:hint="cs"/>
          <w:rtl/>
        </w:rPr>
        <w:t xml:space="preserve"> התנהגות לא ראויה, לא </w:t>
      </w:r>
      <w:bookmarkStart w:id="647" w:name="_ETM_Q1_2211000"/>
      <w:bookmarkEnd w:id="647"/>
      <w:r>
        <w:rPr>
          <w:rFonts w:hint="cs"/>
          <w:rtl/>
        </w:rPr>
        <w:t>נאה של האישה.</w:t>
      </w:r>
      <w:bookmarkStart w:id="648" w:name="_ETM_Q1_2216000"/>
      <w:bookmarkEnd w:id="648"/>
      <w:r>
        <w:rPr>
          <w:rFonts w:hint="cs"/>
          <w:rtl/>
        </w:rPr>
        <w:t xml:space="preserve"> זה לגיטימי להחליט מתי הלכת השיתוף </w:t>
      </w:r>
      <w:bookmarkStart w:id="649" w:name="_ETM_Q1_2222000"/>
      <w:bookmarkEnd w:id="649"/>
      <w:r>
        <w:rPr>
          <w:rFonts w:hint="cs"/>
          <w:rtl/>
        </w:rPr>
        <w:t xml:space="preserve">הספציפי חלה ומתי </w:t>
      </w:r>
      <w:r w:rsidR="00DC2B90">
        <w:rPr>
          <w:rFonts w:hint="cs"/>
          <w:rtl/>
        </w:rPr>
        <w:t xml:space="preserve">היא לא </w:t>
      </w:r>
      <w:r>
        <w:rPr>
          <w:rFonts w:hint="cs"/>
          <w:rtl/>
        </w:rPr>
        <w:t xml:space="preserve">חלה. אנחנו לא באות לטעון </w:t>
      </w:r>
      <w:bookmarkStart w:id="650" w:name="_ETM_Q1_2224000"/>
      <w:bookmarkEnd w:id="650"/>
      <w:r>
        <w:rPr>
          <w:rFonts w:hint="cs"/>
          <w:rtl/>
        </w:rPr>
        <w:t xml:space="preserve">שיש איזו חזקה טוטאלית. הבעיה שלנו </w:t>
      </w:r>
      <w:r w:rsidR="002C2F5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עם הטיעון שהביא </w:t>
      </w:r>
      <w:bookmarkStart w:id="651" w:name="_ETM_Q1_2228000"/>
      <w:bookmarkEnd w:id="651"/>
      <w:r>
        <w:rPr>
          <w:rFonts w:hint="cs"/>
          <w:rtl/>
        </w:rPr>
        <w:t>למסקנה שכאן הוא לא חל.</w:t>
      </w:r>
      <w:bookmarkStart w:id="652" w:name="_ETM_Q1_2231000"/>
      <w:bookmarkEnd w:id="652"/>
    </w:p>
    <w:p w:rsidR="00BC33A3" w:rsidRDefault="00BC33A3" w:rsidP="00BC33A3">
      <w:pPr>
        <w:rPr>
          <w:rtl/>
        </w:rPr>
      </w:pPr>
      <w:bookmarkStart w:id="653" w:name="_ETM_Q1_2232000"/>
      <w:bookmarkEnd w:id="653"/>
    </w:p>
    <w:p w:rsidR="00BC33A3" w:rsidRDefault="00BC33A3" w:rsidP="00BC33A3">
      <w:pPr>
        <w:pStyle w:val="a4"/>
        <w:keepNext/>
        <w:rPr>
          <w:rtl/>
        </w:rPr>
      </w:pPr>
      <w:bookmarkStart w:id="654" w:name="ET_speaker_5496_102"/>
      <w:r w:rsidRPr="00BC33A3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BC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BC33A3" w:rsidRDefault="00BC33A3" w:rsidP="00BC33A3">
      <w:pPr>
        <w:pStyle w:val="KeepWithNext"/>
        <w:rPr>
          <w:rtl/>
        </w:rPr>
      </w:pPr>
    </w:p>
    <w:p w:rsidR="00BC33A3" w:rsidRDefault="00BC33A3" w:rsidP="00BC33A3">
      <w:pPr>
        <w:rPr>
          <w:rtl/>
        </w:rPr>
      </w:pPr>
      <w:bookmarkStart w:id="655" w:name="_ETM_Q1_2233000"/>
      <w:bookmarkEnd w:id="655"/>
      <w:r>
        <w:rPr>
          <w:rFonts w:hint="cs"/>
          <w:rtl/>
        </w:rPr>
        <w:t>מאחר ונכנסת לנימוקים</w:t>
      </w:r>
      <w:r w:rsidR="00477070">
        <w:rPr>
          <w:rFonts w:hint="cs"/>
          <w:rtl/>
        </w:rPr>
        <w:t xml:space="preserve"> </w:t>
      </w:r>
      <w:r w:rsidR="00EC0AC5">
        <w:rPr>
          <w:rFonts w:hint="cs"/>
          <w:rtl/>
        </w:rPr>
        <w:t>משפטיים</w:t>
      </w:r>
      <w:r>
        <w:rPr>
          <w:rFonts w:hint="cs"/>
          <w:rtl/>
        </w:rPr>
        <w:t xml:space="preserve"> - </w:t>
      </w:r>
      <w:bookmarkStart w:id="656" w:name="_ETM_Q1_2236000"/>
      <w:bookmarkEnd w:id="656"/>
      <w:r>
        <w:rPr>
          <w:rFonts w:hint="cs"/>
          <w:rtl/>
        </w:rPr>
        <w:t>- -</w:t>
      </w:r>
    </w:p>
    <w:p w:rsidR="00BC33A3" w:rsidRDefault="00BC33A3" w:rsidP="00BC33A3">
      <w:pPr>
        <w:rPr>
          <w:rtl/>
        </w:rPr>
      </w:pPr>
      <w:bookmarkStart w:id="657" w:name="_ETM_Q1_2238000"/>
      <w:bookmarkEnd w:id="657"/>
    </w:p>
    <w:p w:rsidR="00BC33A3" w:rsidRDefault="00BC33A3" w:rsidP="00BC33A3">
      <w:pPr>
        <w:pStyle w:val="a4"/>
        <w:keepNext/>
        <w:rPr>
          <w:rtl/>
        </w:rPr>
      </w:pPr>
      <w:bookmarkStart w:id="658" w:name="ET_speaker_5083_103"/>
      <w:r w:rsidRPr="00BC33A3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C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BC33A3" w:rsidRDefault="00BC33A3" w:rsidP="00BC33A3">
      <w:pPr>
        <w:pStyle w:val="KeepWithNext"/>
        <w:rPr>
          <w:rtl/>
        </w:rPr>
      </w:pPr>
    </w:p>
    <w:p w:rsidR="00BC33A3" w:rsidRDefault="00BC33A3" w:rsidP="00BC33A3">
      <w:pPr>
        <w:rPr>
          <w:rtl/>
        </w:rPr>
      </w:pPr>
      <w:bookmarkStart w:id="659" w:name="_ETM_Q1_2235000"/>
      <w:bookmarkEnd w:id="659"/>
      <w:r>
        <w:rPr>
          <w:rFonts w:hint="cs"/>
          <w:rtl/>
        </w:rPr>
        <w:t xml:space="preserve">לא, אני </w:t>
      </w:r>
      <w:r w:rsidR="00EC0A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מבינה למה אני שוגה. למה חברותי </w:t>
      </w:r>
      <w:bookmarkStart w:id="660" w:name="_ETM_Q1_2237000"/>
      <w:bookmarkEnd w:id="660"/>
      <w:r w:rsidR="002C7B2F">
        <w:rPr>
          <w:rFonts w:hint="cs"/>
          <w:rtl/>
        </w:rPr>
        <w:t>ואני שוגות?</w:t>
      </w:r>
      <w:r>
        <w:rPr>
          <w:rFonts w:hint="cs"/>
          <w:rtl/>
        </w:rPr>
        <w:t xml:space="preserve"> במה אנחנו שוגות?</w:t>
      </w:r>
    </w:p>
    <w:p w:rsidR="00BC33A3" w:rsidRDefault="00BC33A3" w:rsidP="00BC33A3">
      <w:pPr>
        <w:rPr>
          <w:rtl/>
        </w:rPr>
      </w:pPr>
    </w:p>
    <w:p w:rsidR="00BC33A3" w:rsidRDefault="00BC33A3" w:rsidP="00BC33A3">
      <w:pPr>
        <w:pStyle w:val="a4"/>
        <w:keepNext/>
        <w:rPr>
          <w:rtl/>
        </w:rPr>
      </w:pPr>
      <w:bookmarkStart w:id="661" w:name="ET_speaker_שמעון_יעקבי_104"/>
      <w:r w:rsidRPr="00BC33A3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BC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BC33A3" w:rsidRDefault="00BC33A3" w:rsidP="00BC33A3">
      <w:pPr>
        <w:pStyle w:val="KeepWithNext"/>
        <w:rPr>
          <w:rtl/>
        </w:rPr>
      </w:pPr>
    </w:p>
    <w:p w:rsidR="00BC33A3" w:rsidRDefault="00DC2B90" w:rsidP="000923B1">
      <w:pPr>
        <w:rPr>
          <w:rtl/>
        </w:rPr>
      </w:pPr>
      <w:bookmarkStart w:id="662" w:name="_ETM_Q1_2239000"/>
      <w:bookmarkEnd w:id="662"/>
      <w:r>
        <w:rPr>
          <w:rFonts w:hint="cs"/>
          <w:rtl/>
        </w:rPr>
        <w:t>כי קריאה ברורה</w:t>
      </w:r>
      <w:r w:rsidR="00BC33A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33A3">
        <w:rPr>
          <w:rFonts w:hint="cs"/>
          <w:rtl/>
        </w:rPr>
        <w:t xml:space="preserve">קראתי את פסק </w:t>
      </w:r>
      <w:bookmarkStart w:id="663" w:name="_ETM_Q1_2242000"/>
      <w:bookmarkEnd w:id="663"/>
      <w:r>
        <w:rPr>
          <w:rFonts w:hint="cs"/>
          <w:rtl/>
        </w:rPr>
        <w:t>הדין.</w:t>
      </w:r>
      <w:r w:rsidR="00BC33A3">
        <w:rPr>
          <w:rFonts w:hint="cs"/>
          <w:rtl/>
        </w:rPr>
        <w:t xml:space="preserve"> שני שופטים, שני שופטים בבית המשפט העליון</w:t>
      </w:r>
      <w:r>
        <w:rPr>
          <w:rFonts w:hint="cs"/>
          <w:rtl/>
        </w:rPr>
        <w:t>,</w:t>
      </w:r>
      <w:r w:rsidR="00BC33A3">
        <w:rPr>
          <w:rFonts w:hint="cs"/>
          <w:rtl/>
        </w:rPr>
        <w:t xml:space="preserve"> שמנתחים עובדתית את פסק הדין מגיעים - - -</w:t>
      </w:r>
      <w:bookmarkStart w:id="664" w:name="_ETM_Q1_2249000"/>
      <w:bookmarkEnd w:id="664"/>
    </w:p>
    <w:p w:rsidR="00BC33A3" w:rsidRDefault="00BC33A3" w:rsidP="00BC33A3">
      <w:pPr>
        <w:rPr>
          <w:rtl/>
        </w:rPr>
      </w:pPr>
      <w:bookmarkStart w:id="665" w:name="_ETM_Q1_2250000"/>
      <w:bookmarkEnd w:id="665"/>
    </w:p>
    <w:p w:rsidR="00BC33A3" w:rsidRDefault="00BC33A3" w:rsidP="00BC33A3">
      <w:pPr>
        <w:pStyle w:val="a4"/>
        <w:keepNext/>
        <w:rPr>
          <w:rtl/>
        </w:rPr>
      </w:pPr>
      <w:bookmarkStart w:id="666" w:name="ET_speaker_5090_105"/>
      <w:r w:rsidRPr="00BC33A3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BC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BC33A3" w:rsidRDefault="00BC33A3" w:rsidP="00BC33A3">
      <w:pPr>
        <w:pStyle w:val="KeepWithNext"/>
        <w:rPr>
          <w:rtl/>
        </w:rPr>
      </w:pPr>
    </w:p>
    <w:p w:rsidR="00BC33A3" w:rsidRDefault="00BC33A3" w:rsidP="00BC33A3">
      <w:pPr>
        <w:rPr>
          <w:rtl/>
        </w:rPr>
      </w:pPr>
      <w:r>
        <w:rPr>
          <w:rFonts w:hint="cs"/>
          <w:rtl/>
        </w:rPr>
        <w:t xml:space="preserve">ומקבלים את הטיעון </w:t>
      </w:r>
      <w:bookmarkStart w:id="667" w:name="_ETM_Q1_2251000"/>
      <w:bookmarkEnd w:id="667"/>
      <w:r>
        <w:rPr>
          <w:rFonts w:hint="cs"/>
          <w:rtl/>
        </w:rPr>
        <w:t>של בגידה. זאת הבעיה שלנו.</w:t>
      </w:r>
    </w:p>
    <w:p w:rsidR="00BC33A3" w:rsidRDefault="00BC33A3" w:rsidP="00BC33A3">
      <w:pPr>
        <w:rPr>
          <w:rtl/>
        </w:rPr>
      </w:pPr>
    </w:p>
    <w:p w:rsidR="00BC33A3" w:rsidRDefault="00BC33A3" w:rsidP="00BC33A3">
      <w:pPr>
        <w:pStyle w:val="a4"/>
        <w:keepNext/>
        <w:rPr>
          <w:rtl/>
        </w:rPr>
      </w:pPr>
      <w:bookmarkStart w:id="668" w:name="ET_speaker_שמעון_יעקבי_106"/>
      <w:r w:rsidRPr="00BC33A3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BC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BC33A3" w:rsidRDefault="00BC33A3" w:rsidP="00BC33A3">
      <w:pPr>
        <w:pStyle w:val="KeepWithNext"/>
        <w:rPr>
          <w:rtl/>
        </w:rPr>
      </w:pPr>
    </w:p>
    <w:p w:rsidR="002C7B2F" w:rsidRPr="00C84F79" w:rsidRDefault="00BC33A3" w:rsidP="002C7B2F">
      <w:pPr>
        <w:rPr>
          <w:rtl/>
        </w:rPr>
      </w:pPr>
      <w:bookmarkStart w:id="669" w:name="_ETM_Q1_2252000"/>
      <w:bookmarkEnd w:id="669"/>
      <w:r>
        <w:rPr>
          <w:rFonts w:hint="cs"/>
          <w:rtl/>
        </w:rPr>
        <w:t xml:space="preserve">לא. הם אומרים שהבגידה היא חלק </w:t>
      </w:r>
      <w:r w:rsidR="002C7B2F">
        <w:rPr>
          <w:rFonts w:hint="cs"/>
          <w:rtl/>
        </w:rPr>
        <w:t xml:space="preserve">מהשיקולים. </w:t>
      </w:r>
      <w:r>
        <w:rPr>
          <w:rFonts w:hint="cs"/>
          <w:rtl/>
        </w:rPr>
        <w:t xml:space="preserve">ואגב, </w:t>
      </w:r>
      <w:r w:rsidR="00A52C82">
        <w:rPr>
          <w:rFonts w:hint="cs"/>
          <w:rtl/>
        </w:rPr>
        <w:t>גם השופט עמית</w:t>
      </w:r>
      <w:bookmarkStart w:id="670" w:name="_ETM_Q1_2257000"/>
      <w:bookmarkEnd w:id="670"/>
      <w:r w:rsidR="002C7B2F">
        <w:rPr>
          <w:rFonts w:hint="cs"/>
          <w:rtl/>
        </w:rPr>
        <w:t xml:space="preserve"> </w:t>
      </w:r>
      <w:bookmarkStart w:id="671" w:name="_ETM_Q1_2260000"/>
      <w:bookmarkEnd w:id="671"/>
      <w:r w:rsidR="002C7B2F" w:rsidRPr="00C84F79">
        <w:rPr>
          <w:rFonts w:hint="cs"/>
          <w:rtl/>
        </w:rPr>
        <w:t>- - -</w:t>
      </w:r>
    </w:p>
    <w:p w:rsidR="002C7B2F" w:rsidRPr="00C84F79" w:rsidRDefault="002C7B2F" w:rsidP="000923B1">
      <w:pPr>
        <w:rPr>
          <w:rtl/>
        </w:rPr>
      </w:pPr>
      <w:bookmarkStart w:id="672" w:name="_ETM_Q1_2256000"/>
      <w:bookmarkEnd w:id="672"/>
    </w:p>
    <w:p w:rsidR="002C7B2F" w:rsidRPr="00C84F79" w:rsidRDefault="002C7B2F" w:rsidP="002C7B2F">
      <w:pPr>
        <w:pStyle w:val="a4"/>
        <w:keepNext/>
        <w:rPr>
          <w:rtl/>
        </w:rPr>
      </w:pPr>
      <w:bookmarkStart w:id="673" w:name="ET_speaker_5496_246"/>
      <w:r w:rsidRPr="00C84F79">
        <w:rPr>
          <w:rStyle w:val="TagStyle"/>
          <w:rtl/>
        </w:rPr>
        <w:t xml:space="preserve"> &lt;&lt; דובר &gt;&gt; </w:t>
      </w:r>
      <w:r w:rsidRPr="00C84F79">
        <w:rPr>
          <w:rtl/>
        </w:rPr>
        <w:t>יעל כהן-פארן (המחנה הציוני):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73"/>
    </w:p>
    <w:p w:rsidR="002C7B2F" w:rsidRPr="00C84F79" w:rsidRDefault="002C7B2F" w:rsidP="002C7B2F">
      <w:pPr>
        <w:pStyle w:val="KeepWithNext"/>
        <w:rPr>
          <w:rtl/>
        </w:rPr>
      </w:pPr>
    </w:p>
    <w:p w:rsidR="002C7B2F" w:rsidRPr="00C84F79" w:rsidRDefault="002C7B2F" w:rsidP="002C7B2F">
      <w:pPr>
        <w:rPr>
          <w:rtl/>
        </w:rPr>
      </w:pPr>
      <w:r w:rsidRPr="00C84F79">
        <w:rPr>
          <w:rFonts w:hint="cs"/>
          <w:rtl/>
        </w:rPr>
        <w:t xml:space="preserve">עמית אומר שהבגידה היא </w:t>
      </w:r>
      <w:r w:rsidR="00CA2C83">
        <w:rPr>
          <w:rFonts w:hint="cs"/>
          <w:rtl/>
        </w:rPr>
        <w:t xml:space="preserve">לא </w:t>
      </w:r>
      <w:r w:rsidRPr="00C84F79">
        <w:rPr>
          <w:rFonts w:hint="cs"/>
          <w:rtl/>
        </w:rPr>
        <w:t>חלק מהשיקולים.</w:t>
      </w:r>
    </w:p>
    <w:p w:rsidR="002C7B2F" w:rsidRPr="00C84F79" w:rsidRDefault="002C7B2F" w:rsidP="002C7B2F">
      <w:pPr>
        <w:rPr>
          <w:rtl/>
        </w:rPr>
      </w:pPr>
      <w:bookmarkStart w:id="674" w:name="_ETM_Q1_2258000"/>
      <w:bookmarkEnd w:id="674"/>
    </w:p>
    <w:p w:rsidR="002C7B2F" w:rsidRPr="00C84F79" w:rsidRDefault="002C7B2F" w:rsidP="002C7B2F">
      <w:pPr>
        <w:pStyle w:val="a4"/>
        <w:keepNext/>
        <w:rPr>
          <w:rtl/>
        </w:rPr>
      </w:pPr>
      <w:bookmarkStart w:id="675" w:name="ET_speaker_שמעון_יעקבי_247"/>
      <w:r w:rsidRPr="00C84F79">
        <w:rPr>
          <w:rStyle w:val="TagStyle"/>
          <w:rtl/>
        </w:rPr>
        <w:t xml:space="preserve"> &lt;&lt; דובר &gt;&gt; </w:t>
      </w:r>
      <w:r w:rsidRPr="00C84F79">
        <w:rPr>
          <w:rtl/>
        </w:rPr>
        <w:t>שמעון יעקבי: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75"/>
    </w:p>
    <w:p w:rsidR="002C7B2F" w:rsidRPr="00C84F79" w:rsidRDefault="002C7B2F" w:rsidP="002C7B2F">
      <w:pPr>
        <w:rPr>
          <w:rtl/>
        </w:rPr>
      </w:pPr>
      <w:bookmarkStart w:id="676" w:name="_ETM_Q1_2262000"/>
      <w:bookmarkEnd w:id="676"/>
    </w:p>
    <w:p w:rsidR="00A52C82" w:rsidRPr="00C84F79" w:rsidRDefault="00A52C82" w:rsidP="000923B1">
      <w:pPr>
        <w:rPr>
          <w:rtl/>
        </w:rPr>
      </w:pPr>
      <w:r w:rsidRPr="00C84F79">
        <w:rPr>
          <w:rFonts w:hint="cs"/>
          <w:rtl/>
        </w:rPr>
        <w:t xml:space="preserve">השופט עמית אומר את זה במפורש שהוא לא שולל את האפשרות </w:t>
      </w:r>
      <w:r w:rsidR="0012718D" w:rsidRPr="00C84F79">
        <w:rPr>
          <w:rFonts w:hint="cs"/>
          <w:rtl/>
        </w:rPr>
        <w:t>שבגידה תהיה חלק ממערך השיקולים.</w:t>
      </w:r>
    </w:p>
    <w:p w:rsidR="00A52C82" w:rsidRPr="00C84F79" w:rsidRDefault="00A52C82" w:rsidP="00BC33A3">
      <w:pPr>
        <w:rPr>
          <w:rtl/>
        </w:rPr>
      </w:pPr>
    </w:p>
    <w:p w:rsidR="00A52C82" w:rsidRPr="00C84F79" w:rsidRDefault="00A52C82" w:rsidP="00A52C82">
      <w:pPr>
        <w:pStyle w:val="a4"/>
        <w:keepNext/>
        <w:rPr>
          <w:rtl/>
        </w:rPr>
      </w:pPr>
      <w:bookmarkStart w:id="677" w:name="ET_speaker_5496_107"/>
      <w:r w:rsidRPr="00C84F79">
        <w:rPr>
          <w:rStyle w:val="TagStyle"/>
          <w:rtl/>
        </w:rPr>
        <w:lastRenderedPageBreak/>
        <w:t xml:space="preserve"> &lt;&lt; דובר &gt;&gt; </w:t>
      </w:r>
      <w:r w:rsidRPr="00C84F79">
        <w:rPr>
          <w:rtl/>
        </w:rPr>
        <w:t>יעל כהן-פארן (המחנה הציוני):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77"/>
    </w:p>
    <w:p w:rsidR="00A52C82" w:rsidRPr="00C84F79" w:rsidRDefault="00A52C82" w:rsidP="00A52C82">
      <w:pPr>
        <w:pStyle w:val="KeepWithNext"/>
        <w:rPr>
          <w:rtl/>
        </w:rPr>
      </w:pPr>
    </w:p>
    <w:p w:rsidR="00A52C82" w:rsidRPr="00C84F79" w:rsidRDefault="00A52C82" w:rsidP="000923B1">
      <w:pPr>
        <w:rPr>
          <w:rtl/>
        </w:rPr>
      </w:pPr>
      <w:bookmarkStart w:id="678" w:name="_ETM_Q1_2266000"/>
      <w:bookmarkEnd w:id="678"/>
      <w:r w:rsidRPr="00C84F79">
        <w:rPr>
          <w:rFonts w:hint="cs"/>
          <w:rtl/>
        </w:rPr>
        <w:t xml:space="preserve">כן, אבל לא בנסיבות </w:t>
      </w:r>
      <w:bookmarkStart w:id="679" w:name="_ETM_Q1_2265000"/>
      <w:bookmarkEnd w:id="679"/>
      <w:r w:rsidRPr="00C84F79">
        <w:rPr>
          <w:rFonts w:hint="cs"/>
          <w:rtl/>
        </w:rPr>
        <w:t>האלה. כל דבר לגופו.</w:t>
      </w:r>
    </w:p>
    <w:p w:rsidR="00A52C82" w:rsidRPr="00C84F79" w:rsidRDefault="00A52C82" w:rsidP="00A52C82">
      <w:pPr>
        <w:rPr>
          <w:rtl/>
        </w:rPr>
      </w:pPr>
    </w:p>
    <w:p w:rsidR="00A52C82" w:rsidRPr="00C84F79" w:rsidRDefault="00A52C82" w:rsidP="00A52C82">
      <w:pPr>
        <w:pStyle w:val="a4"/>
        <w:keepNext/>
        <w:rPr>
          <w:rtl/>
        </w:rPr>
      </w:pPr>
      <w:bookmarkStart w:id="680" w:name="ET_speaker_שמעון_יעקבי_108"/>
      <w:r w:rsidRPr="00C84F79">
        <w:rPr>
          <w:rStyle w:val="TagStyle"/>
          <w:rtl/>
        </w:rPr>
        <w:t xml:space="preserve"> &lt;&lt; דובר &gt;&gt; </w:t>
      </w:r>
      <w:r w:rsidRPr="00C84F79">
        <w:rPr>
          <w:rtl/>
        </w:rPr>
        <w:t>שמעון יעקבי: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80"/>
    </w:p>
    <w:p w:rsidR="00A52C82" w:rsidRPr="00C84F79" w:rsidRDefault="00A52C82" w:rsidP="00A52C82">
      <w:pPr>
        <w:pStyle w:val="KeepWithNext"/>
        <w:rPr>
          <w:rtl/>
        </w:rPr>
      </w:pPr>
    </w:p>
    <w:p w:rsidR="00A52C82" w:rsidRPr="00C84F79" w:rsidRDefault="00A52C82" w:rsidP="00A52C82">
      <w:pPr>
        <w:rPr>
          <w:rtl/>
        </w:rPr>
      </w:pPr>
      <w:r w:rsidRPr="00C84F79">
        <w:rPr>
          <w:rFonts w:hint="cs"/>
          <w:rtl/>
        </w:rPr>
        <w:t>גברותיי, אני רוצה גם לגלות לכן סנסציה.</w:t>
      </w:r>
    </w:p>
    <w:p w:rsidR="00A52C82" w:rsidRPr="00C84F79" w:rsidRDefault="00A52C82" w:rsidP="00A52C82">
      <w:pPr>
        <w:rPr>
          <w:rtl/>
        </w:rPr>
      </w:pPr>
    </w:p>
    <w:p w:rsidR="00A52C82" w:rsidRPr="00C84F79" w:rsidRDefault="00A52C82" w:rsidP="00A52C82">
      <w:pPr>
        <w:pStyle w:val="af6"/>
        <w:keepNext/>
        <w:rPr>
          <w:rtl/>
        </w:rPr>
      </w:pPr>
      <w:bookmarkStart w:id="681" w:name="ET_yor_5297_110"/>
      <w:r w:rsidRPr="00C84F79">
        <w:rPr>
          <w:rStyle w:val="TagStyle"/>
          <w:rtl/>
        </w:rPr>
        <w:t xml:space="preserve"> &lt;&lt; יור &gt;&gt; </w:t>
      </w:r>
      <w:r w:rsidRPr="00C84F79">
        <w:rPr>
          <w:rtl/>
        </w:rPr>
        <w:t>היו"ר עאידה תומא סלימאן:</w:t>
      </w:r>
      <w:r w:rsidRPr="00C84F79">
        <w:rPr>
          <w:rStyle w:val="TagStyle"/>
          <w:rtl/>
        </w:rPr>
        <w:t xml:space="preserve"> &lt;&lt; יור &gt;&gt;</w:t>
      </w:r>
      <w:r w:rsidRPr="00C84F79">
        <w:rPr>
          <w:rtl/>
        </w:rPr>
        <w:t xml:space="preserve"> </w:t>
      </w:r>
      <w:bookmarkEnd w:id="681"/>
    </w:p>
    <w:p w:rsidR="00A52C82" w:rsidRPr="00C84F79" w:rsidRDefault="00A52C82" w:rsidP="00A52C82">
      <w:pPr>
        <w:pStyle w:val="KeepWithNext"/>
        <w:rPr>
          <w:rtl/>
        </w:rPr>
      </w:pPr>
    </w:p>
    <w:p w:rsidR="00A52C82" w:rsidRPr="00C84F79" w:rsidRDefault="00A52C82" w:rsidP="00A52C82">
      <w:pPr>
        <w:rPr>
          <w:rtl/>
        </w:rPr>
      </w:pPr>
      <w:bookmarkStart w:id="682" w:name="_ETM_Q1_2271000"/>
      <w:bookmarkEnd w:id="682"/>
      <w:r w:rsidRPr="00C84F79">
        <w:rPr>
          <w:rFonts w:hint="cs"/>
          <w:rtl/>
        </w:rPr>
        <w:t>שנייה.</w:t>
      </w:r>
    </w:p>
    <w:p w:rsidR="00A52C82" w:rsidRPr="00C84F79" w:rsidRDefault="00A52C82" w:rsidP="00A52C82">
      <w:pPr>
        <w:rPr>
          <w:rtl/>
        </w:rPr>
      </w:pPr>
      <w:bookmarkStart w:id="683" w:name="_ETM_Q1_2273000"/>
      <w:bookmarkEnd w:id="683"/>
    </w:p>
    <w:p w:rsidR="00A52C82" w:rsidRPr="00C84F79" w:rsidRDefault="00A52C82" w:rsidP="00A52C82">
      <w:pPr>
        <w:pStyle w:val="a4"/>
        <w:keepNext/>
        <w:rPr>
          <w:rtl/>
        </w:rPr>
      </w:pPr>
      <w:bookmarkStart w:id="684" w:name="ET_speaker_5496_109"/>
      <w:r w:rsidRPr="00C84F79">
        <w:rPr>
          <w:rStyle w:val="TagStyle"/>
          <w:rtl/>
        </w:rPr>
        <w:t xml:space="preserve"> &lt;&lt; דובר &gt;&gt; </w:t>
      </w:r>
      <w:r w:rsidRPr="00C84F79">
        <w:rPr>
          <w:rtl/>
        </w:rPr>
        <w:t>יעל כהן-פארן (המחנה הציוני):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84"/>
    </w:p>
    <w:p w:rsidR="00A52C82" w:rsidRPr="00C84F79" w:rsidRDefault="00A52C82" w:rsidP="00A52C82">
      <w:pPr>
        <w:pStyle w:val="KeepWithNext"/>
        <w:rPr>
          <w:rtl/>
        </w:rPr>
      </w:pPr>
    </w:p>
    <w:p w:rsidR="00A52C82" w:rsidRDefault="00A52C82" w:rsidP="00A52C82">
      <w:pPr>
        <w:rPr>
          <w:rtl/>
        </w:rPr>
      </w:pPr>
      <w:bookmarkStart w:id="685" w:name="_ETM_Q1_2274000"/>
      <w:bookmarkEnd w:id="685"/>
      <w:r w:rsidRPr="00C84F79">
        <w:rPr>
          <w:rFonts w:hint="cs"/>
          <w:rtl/>
        </w:rPr>
        <w:t xml:space="preserve">לא, כי הוא נכנס כל כך </w:t>
      </w:r>
      <w:proofErr w:type="spellStart"/>
      <w:r w:rsidR="0008685A" w:rsidRPr="00C84F79">
        <w:rPr>
          <w:rFonts w:hint="cs"/>
          <w:rtl/>
        </w:rPr>
        <w:t>ל</w:t>
      </w:r>
      <w:r w:rsidR="00E84FFD" w:rsidRPr="00C84F79">
        <w:rPr>
          <w:rFonts w:hint="cs"/>
          <w:rtl/>
        </w:rPr>
        <w:t>משפטולוגי</w:t>
      </w:r>
      <w:r w:rsidR="001C48A7" w:rsidRPr="00C84F79">
        <w:rPr>
          <w:rFonts w:hint="cs"/>
          <w:rtl/>
        </w:rPr>
        <w:t>ה</w:t>
      </w:r>
      <w:proofErr w:type="spellEnd"/>
      <w:r w:rsidR="002C7B2F" w:rsidRPr="00C84F79">
        <w:rPr>
          <w:rFonts w:hint="cs"/>
          <w:rtl/>
        </w:rPr>
        <w:t>,</w:t>
      </w:r>
      <w:r w:rsidRPr="00C84F79">
        <w:rPr>
          <w:rFonts w:hint="cs"/>
          <w:rtl/>
        </w:rPr>
        <w:t xml:space="preserve"> ואנחנו לא.</w:t>
      </w:r>
      <w:r w:rsidR="00EA7B6D" w:rsidRPr="00C84F79">
        <w:rPr>
          <w:rtl/>
        </w:rPr>
        <w:t xml:space="preserve"> </w:t>
      </w:r>
      <w:r w:rsidRPr="00C84F79">
        <w:rPr>
          <w:rFonts w:hint="cs"/>
          <w:rtl/>
        </w:rPr>
        <w:t xml:space="preserve">אז אנחנו </w:t>
      </w:r>
      <w:bookmarkStart w:id="686" w:name="_ETM_Q1_2269000"/>
      <w:bookmarkEnd w:id="686"/>
      <w:r>
        <w:rPr>
          <w:rFonts w:hint="cs"/>
          <w:rtl/>
        </w:rPr>
        <w:t>רוצים להגיב.</w:t>
      </w:r>
    </w:p>
    <w:p w:rsidR="00A52C82" w:rsidRPr="00C84F79" w:rsidRDefault="00A52C82" w:rsidP="00A52C82">
      <w:pPr>
        <w:rPr>
          <w:highlight w:val="yellow"/>
          <w:rtl/>
        </w:rPr>
      </w:pPr>
      <w:bookmarkStart w:id="687" w:name="_ETM_Q1_2279000"/>
      <w:bookmarkEnd w:id="687"/>
    </w:p>
    <w:p w:rsidR="00A52C82" w:rsidRPr="00C40A42" w:rsidRDefault="00A52C82" w:rsidP="00A52C82">
      <w:pPr>
        <w:pStyle w:val="a4"/>
        <w:keepNext/>
        <w:rPr>
          <w:rtl/>
        </w:rPr>
      </w:pPr>
      <w:bookmarkStart w:id="688" w:name="ET_speaker_שמעון_יעקבי_111"/>
      <w:r w:rsidRPr="00C40A42">
        <w:rPr>
          <w:rStyle w:val="TagStyle"/>
          <w:rtl/>
        </w:rPr>
        <w:t xml:space="preserve"> &lt;&lt; דובר &gt;&gt; </w:t>
      </w:r>
      <w:r w:rsidRPr="00C40A42">
        <w:rPr>
          <w:rtl/>
        </w:rPr>
        <w:t>שמעון יעקבי:</w:t>
      </w:r>
      <w:r w:rsidRPr="00C40A42">
        <w:rPr>
          <w:rStyle w:val="TagStyle"/>
          <w:rtl/>
        </w:rPr>
        <w:t xml:space="preserve"> &lt;&lt; דובר &gt;&gt;</w:t>
      </w:r>
      <w:r w:rsidRPr="00C40A42">
        <w:rPr>
          <w:rtl/>
        </w:rPr>
        <w:t xml:space="preserve"> </w:t>
      </w:r>
      <w:bookmarkEnd w:id="688"/>
    </w:p>
    <w:p w:rsidR="00A52C82" w:rsidRPr="00C40A42" w:rsidRDefault="00A52C82" w:rsidP="00A52C82">
      <w:pPr>
        <w:pStyle w:val="KeepWithNext"/>
        <w:rPr>
          <w:rtl/>
        </w:rPr>
      </w:pPr>
    </w:p>
    <w:p w:rsidR="00A52C82" w:rsidRDefault="00A52C82" w:rsidP="008C0808">
      <w:pPr>
        <w:rPr>
          <w:rtl/>
        </w:rPr>
      </w:pPr>
      <w:bookmarkStart w:id="689" w:name="_ETM_Q1_2275000"/>
      <w:bookmarkEnd w:id="689"/>
      <w:r w:rsidRPr="00C40A42">
        <w:rPr>
          <w:rFonts w:hint="cs"/>
          <w:rtl/>
        </w:rPr>
        <w:t xml:space="preserve">גברותיי, זה לא פשוט על פי ההלכה, </w:t>
      </w:r>
      <w:bookmarkStart w:id="690" w:name="_ETM_Q1_2277000"/>
      <w:bookmarkEnd w:id="690"/>
      <w:r w:rsidRPr="00C40A42">
        <w:rPr>
          <w:rFonts w:hint="cs"/>
          <w:rtl/>
        </w:rPr>
        <w:t xml:space="preserve">לא פשוט על פי ההלכה שאישה שבוגדת ותו לא מפסידה </w:t>
      </w:r>
      <w:bookmarkStart w:id="691" w:name="_ETM_Q1_2284000"/>
      <w:bookmarkEnd w:id="691"/>
      <w:r>
        <w:rPr>
          <w:rFonts w:hint="cs"/>
          <w:rtl/>
        </w:rPr>
        <w:t>את מתנותיה. זה לא פשוט.</w:t>
      </w:r>
    </w:p>
    <w:p w:rsidR="00A52C82" w:rsidRPr="00C84F79" w:rsidRDefault="00A52C82" w:rsidP="00A52C82">
      <w:pPr>
        <w:rPr>
          <w:rtl/>
        </w:rPr>
      </w:pPr>
      <w:bookmarkStart w:id="692" w:name="_ETM_Q1_2285000"/>
      <w:bookmarkEnd w:id="692"/>
    </w:p>
    <w:p w:rsidR="00A52C82" w:rsidRPr="00C84F79" w:rsidRDefault="00A52C82" w:rsidP="00A52C82">
      <w:pPr>
        <w:pStyle w:val="a4"/>
        <w:keepNext/>
        <w:rPr>
          <w:rtl/>
        </w:rPr>
      </w:pPr>
      <w:bookmarkStart w:id="693" w:name="ET_speaker_5496_112"/>
      <w:r w:rsidRPr="00C84F79">
        <w:rPr>
          <w:rStyle w:val="TagStyle"/>
          <w:rtl/>
        </w:rPr>
        <w:t xml:space="preserve"> &lt;&lt; דובר &gt;&gt; </w:t>
      </w:r>
      <w:r w:rsidRPr="00C84F79">
        <w:rPr>
          <w:rtl/>
        </w:rPr>
        <w:t>יעל כהן-פארן (המחנה הציוני):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93"/>
    </w:p>
    <w:p w:rsidR="00A52C82" w:rsidRPr="00C84F79" w:rsidRDefault="00A52C82" w:rsidP="00A52C82">
      <w:pPr>
        <w:pStyle w:val="KeepWithNext"/>
        <w:rPr>
          <w:rtl/>
        </w:rPr>
      </w:pPr>
    </w:p>
    <w:p w:rsidR="00A52C82" w:rsidRPr="00C84F79" w:rsidRDefault="00A52C82" w:rsidP="00A52C82">
      <w:pPr>
        <w:rPr>
          <w:rtl/>
        </w:rPr>
      </w:pPr>
      <w:bookmarkStart w:id="694" w:name="_ETM_Q1_2287000"/>
      <w:bookmarkEnd w:id="694"/>
      <w:r w:rsidRPr="00C84F79">
        <w:rPr>
          <w:rFonts w:hint="cs"/>
          <w:rtl/>
        </w:rPr>
        <w:t xml:space="preserve">אבל זהו שזה לא מתנות. </w:t>
      </w:r>
      <w:bookmarkStart w:id="695" w:name="_ETM_Q1_2289000"/>
      <w:bookmarkEnd w:id="695"/>
      <w:r w:rsidR="00FC3296">
        <w:rPr>
          <w:rFonts w:hint="cs"/>
          <w:rtl/>
        </w:rPr>
        <w:t>עצם הצגה של זה כמתנות זאת השגיא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וזו </w:t>
      </w:r>
      <w:bookmarkStart w:id="696" w:name="_ETM_Q1_2290000"/>
      <w:bookmarkEnd w:id="696"/>
      <w:r w:rsidRPr="00C84F79">
        <w:rPr>
          <w:rFonts w:hint="cs"/>
          <w:rtl/>
        </w:rPr>
        <w:t>הפסיקה של אחד הדיינים.</w:t>
      </w:r>
    </w:p>
    <w:p w:rsidR="00A52C82" w:rsidRPr="00C84F79" w:rsidRDefault="00A52C82" w:rsidP="00A52C82">
      <w:pPr>
        <w:rPr>
          <w:rtl/>
        </w:rPr>
      </w:pPr>
    </w:p>
    <w:p w:rsidR="00A52C82" w:rsidRPr="00C84F79" w:rsidRDefault="00A52C82" w:rsidP="00A52C82">
      <w:pPr>
        <w:pStyle w:val="a4"/>
        <w:keepNext/>
        <w:rPr>
          <w:rtl/>
        </w:rPr>
      </w:pPr>
      <w:bookmarkStart w:id="697" w:name="ET_speaker_שמעון_יעקבי_113"/>
      <w:r w:rsidRPr="00C84F79">
        <w:rPr>
          <w:rStyle w:val="TagStyle"/>
          <w:rtl/>
        </w:rPr>
        <w:t xml:space="preserve"> &lt;&lt; דובר &gt;&gt; </w:t>
      </w:r>
      <w:r w:rsidRPr="00C84F79">
        <w:rPr>
          <w:rtl/>
        </w:rPr>
        <w:t>שמעון יעקבי:</w:t>
      </w:r>
      <w:r w:rsidRPr="00C84F79">
        <w:rPr>
          <w:rStyle w:val="TagStyle"/>
          <w:rtl/>
        </w:rPr>
        <w:t xml:space="preserve"> &lt;&lt; דובר &gt;&gt;</w:t>
      </w:r>
      <w:r w:rsidRPr="00C84F79">
        <w:rPr>
          <w:rtl/>
        </w:rPr>
        <w:t xml:space="preserve"> </w:t>
      </w:r>
      <w:bookmarkEnd w:id="697"/>
    </w:p>
    <w:p w:rsidR="00A52C82" w:rsidRPr="00C84F79" w:rsidRDefault="00A52C82" w:rsidP="00A52C82">
      <w:pPr>
        <w:pStyle w:val="KeepWithNext"/>
        <w:rPr>
          <w:rtl/>
        </w:rPr>
      </w:pPr>
    </w:p>
    <w:p w:rsidR="00A52C82" w:rsidRDefault="00A52C82" w:rsidP="00A52C82">
      <w:pPr>
        <w:rPr>
          <w:rtl/>
        </w:rPr>
      </w:pPr>
      <w:bookmarkStart w:id="698" w:name="_ETM_Q1_2293000"/>
      <w:bookmarkEnd w:id="698"/>
      <w:r>
        <w:rPr>
          <w:rFonts w:hint="cs"/>
          <w:rtl/>
        </w:rPr>
        <w:t>זאת סוגיה נוספת.</w:t>
      </w:r>
    </w:p>
    <w:p w:rsidR="00A52C82" w:rsidRDefault="00A52C82" w:rsidP="00A52C82">
      <w:pPr>
        <w:rPr>
          <w:rtl/>
        </w:rPr>
      </w:pPr>
      <w:bookmarkStart w:id="699" w:name="_ETM_Q1_2295000"/>
      <w:bookmarkEnd w:id="699"/>
    </w:p>
    <w:p w:rsidR="00A52C82" w:rsidRDefault="00A52C82" w:rsidP="00A52C82">
      <w:pPr>
        <w:pStyle w:val="a4"/>
        <w:keepNext/>
        <w:rPr>
          <w:rtl/>
        </w:rPr>
      </w:pPr>
      <w:bookmarkStart w:id="700" w:name="ET_speaker_5496_114"/>
      <w:r w:rsidRPr="00A52C82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52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A52C82" w:rsidRDefault="00A52C82" w:rsidP="00A52C82">
      <w:pPr>
        <w:pStyle w:val="KeepWithNext"/>
        <w:rPr>
          <w:rtl/>
        </w:rPr>
      </w:pPr>
    </w:p>
    <w:p w:rsidR="00A52C82" w:rsidRDefault="00A52C82" w:rsidP="00A52C82">
      <w:pPr>
        <w:rPr>
          <w:rtl/>
        </w:rPr>
      </w:pPr>
      <w:r>
        <w:rPr>
          <w:rFonts w:hint="cs"/>
          <w:rtl/>
        </w:rPr>
        <w:t>זו סוגיה מרכזית פה.</w:t>
      </w:r>
      <w:r w:rsidR="008C0808">
        <w:rPr>
          <w:rtl/>
        </w:rPr>
        <w:t xml:space="preserve"> </w:t>
      </w:r>
      <w:r>
        <w:rPr>
          <w:rFonts w:hint="cs"/>
          <w:rtl/>
        </w:rPr>
        <w:t xml:space="preserve">אז </w:t>
      </w:r>
      <w:bookmarkStart w:id="701" w:name="_ETM_Q1_2294000"/>
      <w:bookmarkEnd w:id="701"/>
      <w:r>
        <w:rPr>
          <w:rFonts w:hint="cs"/>
          <w:rtl/>
        </w:rPr>
        <w:t>תקשיב, אנחנו עושים פה דיון משפטי. זה באמת לא יגמר בחצי שעה.</w:t>
      </w:r>
    </w:p>
    <w:p w:rsidR="00A52C82" w:rsidRDefault="00A52C82" w:rsidP="00A52C82">
      <w:pPr>
        <w:rPr>
          <w:rtl/>
        </w:rPr>
      </w:pPr>
    </w:p>
    <w:p w:rsidR="00A52C82" w:rsidRDefault="00A52C82" w:rsidP="00A52C82">
      <w:pPr>
        <w:pStyle w:val="a4"/>
        <w:keepNext/>
        <w:rPr>
          <w:rtl/>
        </w:rPr>
      </w:pPr>
      <w:bookmarkStart w:id="702" w:name="ET_speaker_5083_115"/>
      <w:r w:rsidRPr="00A52C8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52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A52C82" w:rsidRDefault="00A52C82" w:rsidP="00A52C82">
      <w:pPr>
        <w:pStyle w:val="KeepWithNext"/>
        <w:rPr>
          <w:rtl/>
        </w:rPr>
      </w:pPr>
    </w:p>
    <w:p w:rsidR="00A52C82" w:rsidRDefault="00A52C82" w:rsidP="008C0808">
      <w:pPr>
        <w:rPr>
          <w:rtl/>
        </w:rPr>
      </w:pPr>
      <w:bookmarkStart w:id="703" w:name="_ETM_Q1_2300000"/>
      <w:bookmarkEnd w:id="703"/>
      <w:r>
        <w:rPr>
          <w:rFonts w:hint="cs"/>
          <w:rtl/>
        </w:rPr>
        <w:t>אילו מתנות?</w:t>
      </w:r>
      <w:bookmarkStart w:id="704" w:name="_ETM_Q1_2296000"/>
      <w:bookmarkEnd w:id="704"/>
    </w:p>
    <w:p w:rsidR="00A52C82" w:rsidRDefault="00A52C82" w:rsidP="00A52C82">
      <w:pPr>
        <w:rPr>
          <w:rtl/>
        </w:rPr>
      </w:pPr>
      <w:bookmarkStart w:id="705" w:name="_ETM_Q1_2297000"/>
      <w:bookmarkEnd w:id="705"/>
    </w:p>
    <w:p w:rsidR="00A52C82" w:rsidRDefault="00A52C82" w:rsidP="00A52C82">
      <w:pPr>
        <w:pStyle w:val="a4"/>
        <w:keepNext/>
        <w:rPr>
          <w:rtl/>
        </w:rPr>
      </w:pPr>
      <w:bookmarkStart w:id="706" w:name="ET_speaker_5496_116"/>
      <w:r w:rsidRPr="00A52C82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52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A52C82" w:rsidRDefault="00A52C82" w:rsidP="00A52C82">
      <w:pPr>
        <w:pStyle w:val="KeepWithNext"/>
        <w:rPr>
          <w:rtl/>
        </w:rPr>
      </w:pPr>
    </w:p>
    <w:p w:rsidR="00A52C82" w:rsidRDefault="00A52C82" w:rsidP="008C0808">
      <w:pPr>
        <w:rPr>
          <w:rtl/>
        </w:rPr>
      </w:pPr>
      <w:bookmarkStart w:id="707" w:name="_ETM_Q1_2299000"/>
      <w:bookmarkEnd w:id="707"/>
      <w:r>
        <w:rPr>
          <w:rFonts w:hint="cs"/>
          <w:rtl/>
        </w:rPr>
        <w:t xml:space="preserve">הם התייחסו לזה כאילו היא קיבלה מתנה. </w:t>
      </w:r>
      <w:bookmarkStart w:id="708" w:name="_ETM_Q1_2303000"/>
      <w:bookmarkEnd w:id="708"/>
      <w:r w:rsidR="005C460D">
        <w:rPr>
          <w:rFonts w:hint="cs"/>
          <w:rtl/>
        </w:rPr>
        <w:t>ואז ב</w:t>
      </w:r>
      <w:r>
        <w:rPr>
          <w:rFonts w:hint="cs"/>
          <w:rtl/>
        </w:rPr>
        <w:t xml:space="preserve">רגע </w:t>
      </w:r>
      <w:r w:rsidR="00C40A42">
        <w:rPr>
          <w:rFonts w:hint="cs"/>
          <w:rtl/>
        </w:rPr>
        <w:t>ש</w:t>
      </w:r>
      <w:r>
        <w:rPr>
          <w:rFonts w:hint="cs"/>
          <w:rtl/>
        </w:rPr>
        <w:t xml:space="preserve">בגדה, המתנה הזאת מותנית בזה שתהיה </w:t>
      </w:r>
      <w:bookmarkStart w:id="709" w:name="_ETM_Q1_2309000"/>
      <w:bookmarkEnd w:id="709"/>
      <w:r>
        <w:rPr>
          <w:rFonts w:hint="cs"/>
          <w:rtl/>
        </w:rPr>
        <w:t>נאמנה. הרי זאת תפיסה כל כך ארכאית. אבל זה חלק מהטיעונים של דיינים בפסיקה שלהם, מתנות.</w:t>
      </w:r>
    </w:p>
    <w:p w:rsidR="00A52C82" w:rsidRDefault="00A52C82" w:rsidP="00A52C82">
      <w:pPr>
        <w:rPr>
          <w:rtl/>
        </w:rPr>
      </w:pPr>
    </w:p>
    <w:p w:rsidR="00A52C82" w:rsidRDefault="00A52C82" w:rsidP="00A52C82">
      <w:pPr>
        <w:pStyle w:val="a4"/>
        <w:keepNext/>
        <w:rPr>
          <w:rtl/>
        </w:rPr>
      </w:pPr>
      <w:bookmarkStart w:id="710" w:name="ET_speaker_5083_117"/>
      <w:r w:rsidRPr="00A52C8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52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A52C82" w:rsidRDefault="00A52C82" w:rsidP="00A52C82">
      <w:pPr>
        <w:pStyle w:val="KeepWithNext"/>
        <w:rPr>
          <w:rtl/>
        </w:rPr>
      </w:pPr>
    </w:p>
    <w:p w:rsidR="00D20956" w:rsidRDefault="00A52C82" w:rsidP="008C0808">
      <w:pPr>
        <w:rPr>
          <w:rtl/>
        </w:rPr>
      </w:pPr>
      <w:r>
        <w:rPr>
          <w:rFonts w:hint="cs"/>
          <w:rtl/>
        </w:rPr>
        <w:t xml:space="preserve">בגלל זה אני </w:t>
      </w:r>
      <w:bookmarkStart w:id="711" w:name="_ETM_Q1_2312000"/>
      <w:bookmarkEnd w:id="711"/>
      <w:r w:rsidR="00277BD9">
        <w:rPr>
          <w:rFonts w:hint="cs"/>
          <w:rtl/>
        </w:rPr>
        <w:t>שואלת,</w:t>
      </w:r>
      <w:r>
        <w:rPr>
          <w:rFonts w:hint="cs"/>
          <w:rtl/>
        </w:rPr>
        <w:t xml:space="preserve"> אילו מתנות.</w:t>
      </w:r>
    </w:p>
    <w:p w:rsidR="00D20956" w:rsidRDefault="00D20956" w:rsidP="00A52C82">
      <w:pPr>
        <w:rPr>
          <w:rtl/>
        </w:rPr>
      </w:pPr>
      <w:bookmarkStart w:id="712" w:name="_ETM_Q1_2317000"/>
      <w:bookmarkEnd w:id="712"/>
    </w:p>
    <w:p w:rsidR="00D20956" w:rsidRDefault="00D20956" w:rsidP="00D20956">
      <w:pPr>
        <w:pStyle w:val="af5"/>
        <w:keepNext/>
        <w:rPr>
          <w:rtl/>
        </w:rPr>
      </w:pPr>
      <w:bookmarkStart w:id="713" w:name="ET_interruption_קריאה_118"/>
      <w:r w:rsidRPr="00D209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09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3"/>
    </w:p>
    <w:p w:rsidR="00D20956" w:rsidRDefault="00D20956" w:rsidP="00D20956">
      <w:pPr>
        <w:pStyle w:val="KeepWithNext"/>
        <w:rPr>
          <w:rtl/>
        </w:rPr>
      </w:pPr>
    </w:p>
    <w:p w:rsidR="00D20956" w:rsidRDefault="00D20956" w:rsidP="00D20956">
      <w:pPr>
        <w:rPr>
          <w:rtl/>
        </w:rPr>
      </w:pPr>
      <w:bookmarkStart w:id="714" w:name="_ETM_Q1_2313000"/>
      <w:bookmarkEnd w:id="714"/>
      <w:r>
        <w:rPr>
          <w:rFonts w:hint="cs"/>
          <w:rtl/>
        </w:rPr>
        <w:t>פסיקה של שלושה דיינים בערכאה</w:t>
      </w:r>
      <w:bookmarkStart w:id="715" w:name="_ETM_Q1_2315000"/>
      <w:bookmarkEnd w:id="715"/>
      <w:r>
        <w:rPr>
          <w:rFonts w:hint="cs"/>
          <w:rtl/>
        </w:rPr>
        <w:t xml:space="preserve"> נמוכה.</w:t>
      </w:r>
    </w:p>
    <w:p w:rsidR="00D20956" w:rsidRDefault="00D20956" w:rsidP="00D20956">
      <w:pPr>
        <w:rPr>
          <w:rtl/>
        </w:rPr>
      </w:pPr>
      <w:bookmarkStart w:id="716" w:name="_ETM_Q1_2316000"/>
      <w:bookmarkEnd w:id="716"/>
    </w:p>
    <w:p w:rsidR="00D20956" w:rsidRDefault="00D20956" w:rsidP="00D20956">
      <w:pPr>
        <w:pStyle w:val="af6"/>
        <w:keepNext/>
        <w:rPr>
          <w:rtl/>
        </w:rPr>
      </w:pPr>
      <w:bookmarkStart w:id="717" w:name="ET_yor_5297_119"/>
      <w:r w:rsidRPr="00D2095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20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D20956" w:rsidRDefault="00D20956" w:rsidP="00D20956">
      <w:pPr>
        <w:pStyle w:val="KeepWithNext"/>
        <w:rPr>
          <w:rtl/>
        </w:rPr>
      </w:pPr>
    </w:p>
    <w:p w:rsidR="00D20956" w:rsidRDefault="00D20956" w:rsidP="00D20956">
      <w:pPr>
        <w:rPr>
          <w:rtl/>
        </w:rPr>
      </w:pPr>
      <w:bookmarkStart w:id="718" w:name="_ETM_Q1_2318000"/>
      <w:bookmarkStart w:id="719" w:name="_ETM_Q1_2322000"/>
      <w:bookmarkEnd w:id="718"/>
      <w:bookmarkEnd w:id="719"/>
      <w:r>
        <w:rPr>
          <w:rFonts w:hint="cs"/>
          <w:rtl/>
        </w:rPr>
        <w:t>אני מציעה לתת לו להשלים את דבריו. ואז</w:t>
      </w:r>
      <w:bookmarkStart w:id="720" w:name="_ETM_Q1_2323000"/>
      <w:bookmarkEnd w:id="720"/>
      <w:r>
        <w:rPr>
          <w:rFonts w:hint="cs"/>
          <w:rtl/>
        </w:rPr>
        <w:t xml:space="preserve"> אפשר גם לפתוח להתייחסויות. אבל תזכרו, זה דיון </w:t>
      </w:r>
      <w:bookmarkStart w:id="721" w:name="_ETM_Q1_2332000"/>
      <w:bookmarkEnd w:id="721"/>
      <w:r>
        <w:rPr>
          <w:rFonts w:hint="cs"/>
          <w:rtl/>
        </w:rPr>
        <w:t>מהיר. זה לא אמור להפוך לדיון משפטי עד הסוף.</w:t>
      </w:r>
    </w:p>
    <w:p w:rsidR="00D20956" w:rsidRDefault="00D20956" w:rsidP="00D20956">
      <w:pPr>
        <w:rPr>
          <w:rtl/>
        </w:rPr>
      </w:pPr>
    </w:p>
    <w:p w:rsidR="00D20956" w:rsidRDefault="00D20956" w:rsidP="00D20956">
      <w:pPr>
        <w:pStyle w:val="a4"/>
        <w:keepNext/>
        <w:rPr>
          <w:rtl/>
        </w:rPr>
      </w:pPr>
      <w:bookmarkStart w:id="722" w:name="ET_speaker_5496_120"/>
      <w:r w:rsidRPr="00D20956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209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D20956" w:rsidRDefault="00D20956" w:rsidP="00D20956">
      <w:pPr>
        <w:pStyle w:val="KeepWithNext"/>
        <w:rPr>
          <w:rtl/>
        </w:rPr>
      </w:pPr>
    </w:p>
    <w:p w:rsidR="00D20956" w:rsidRDefault="00D20956" w:rsidP="008C0808">
      <w:pPr>
        <w:rPr>
          <w:rtl/>
        </w:rPr>
      </w:pPr>
      <w:bookmarkStart w:id="723" w:name="_ETM_Q1_2330000"/>
      <w:bookmarkEnd w:id="723"/>
      <w:r>
        <w:rPr>
          <w:rFonts w:hint="cs"/>
          <w:rtl/>
        </w:rPr>
        <w:t xml:space="preserve">נכון, לא </w:t>
      </w:r>
      <w:bookmarkStart w:id="724" w:name="_ETM_Q1_2328000"/>
      <w:bookmarkEnd w:id="724"/>
      <w:r>
        <w:rPr>
          <w:rFonts w:hint="cs"/>
          <w:rtl/>
        </w:rPr>
        <w:t>שלושה ימים.</w:t>
      </w:r>
      <w:bookmarkStart w:id="725" w:name="_ETM_Q1_2331000"/>
      <w:bookmarkEnd w:id="725"/>
    </w:p>
    <w:p w:rsidR="00477070" w:rsidRDefault="00477070" w:rsidP="008C0808">
      <w:pPr>
        <w:rPr>
          <w:rtl/>
        </w:rPr>
      </w:pPr>
    </w:p>
    <w:p w:rsidR="00D20956" w:rsidRDefault="00D20956" w:rsidP="00D2095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20956" w:rsidRDefault="00D20956" w:rsidP="00D20956">
      <w:pPr>
        <w:pStyle w:val="a4"/>
        <w:keepNext/>
        <w:rPr>
          <w:rtl/>
        </w:rPr>
      </w:pPr>
      <w:bookmarkStart w:id="726" w:name="ET_speaker_שמעון_יעקבי_122"/>
      <w:r w:rsidRPr="00D20956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D209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D20956" w:rsidRDefault="00D20956" w:rsidP="00D20956">
      <w:pPr>
        <w:pStyle w:val="KeepWithNext"/>
        <w:rPr>
          <w:rtl/>
        </w:rPr>
      </w:pPr>
    </w:p>
    <w:p w:rsidR="00D20956" w:rsidRDefault="00D20956" w:rsidP="005C460D">
      <w:pPr>
        <w:rPr>
          <w:rtl/>
        </w:rPr>
      </w:pPr>
      <w:bookmarkStart w:id="727" w:name="_ETM_Q1_2339000"/>
      <w:bookmarkEnd w:id="727"/>
      <w:r>
        <w:rPr>
          <w:rFonts w:hint="cs"/>
          <w:rtl/>
        </w:rPr>
        <w:t xml:space="preserve">אני רוצה גם להתייחס בקצרה טלגרפית לשאלה ששאלה אותי </w:t>
      </w:r>
      <w:bookmarkStart w:id="728" w:name="_ETM_Q1_2342000"/>
      <w:bookmarkEnd w:id="728"/>
      <w:r>
        <w:rPr>
          <w:rFonts w:hint="cs"/>
          <w:rtl/>
        </w:rPr>
        <w:t>חברת הכנסת בנושא תיק אחר. שוב, אני מדגיש: אני משתדל</w:t>
      </w:r>
      <w:bookmarkStart w:id="729" w:name="_ETM_Q1_2349000"/>
      <w:bookmarkEnd w:id="729"/>
      <w:r>
        <w:rPr>
          <w:rFonts w:hint="cs"/>
          <w:rtl/>
        </w:rPr>
        <w:t xml:space="preserve"> להקפיד לא לדבר על תיקים חיים, על תיקים תלויים ועומדים, במיוחד כשהם נמצאים עדיין בהליכים משפטיים. ואני אשתדל להשיב בצד </w:t>
      </w:r>
      <w:bookmarkStart w:id="730" w:name="_ETM_Q1_2362000"/>
      <w:bookmarkEnd w:id="730"/>
      <w:r w:rsidR="0012718D">
        <w:rPr>
          <w:rFonts w:hint="cs"/>
          <w:rtl/>
        </w:rPr>
        <w:t>התאורטי עם קצת עובדות.</w:t>
      </w:r>
      <w:bookmarkStart w:id="731" w:name="_ETM_Q1_2369000"/>
      <w:bookmarkEnd w:id="731"/>
      <w:r w:rsidR="005C460D">
        <w:rPr>
          <w:rFonts w:hint="cs"/>
          <w:rtl/>
        </w:rPr>
        <w:t xml:space="preserve"> </w:t>
      </w:r>
      <w:r>
        <w:rPr>
          <w:rFonts w:hint="cs"/>
          <w:rtl/>
        </w:rPr>
        <w:t>את בית הדין לא מטרידה</w:t>
      </w:r>
      <w:r w:rsidR="005C460D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5C46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2" w:name="_ETM_Q1_2368000"/>
      <w:bookmarkEnd w:id="732"/>
      <w:r>
        <w:rPr>
          <w:rFonts w:hint="cs"/>
          <w:rtl/>
        </w:rPr>
        <w:t>טענה שפלוני עשה מעשים מגונים כאלה או אחרים?</w:t>
      </w:r>
      <w:bookmarkStart w:id="733" w:name="_ETM_Q1_2377000"/>
      <w:bookmarkEnd w:id="733"/>
    </w:p>
    <w:p w:rsidR="00D20956" w:rsidRDefault="00D20956" w:rsidP="00D20956">
      <w:pPr>
        <w:rPr>
          <w:rtl/>
        </w:rPr>
      </w:pPr>
    </w:p>
    <w:p w:rsidR="00D20956" w:rsidRDefault="00D20956" w:rsidP="00D20956">
      <w:pPr>
        <w:pStyle w:val="a4"/>
        <w:keepNext/>
        <w:rPr>
          <w:rtl/>
        </w:rPr>
      </w:pPr>
      <w:bookmarkStart w:id="734" w:name="ET_speaker_5105_123"/>
      <w:r w:rsidRPr="00D209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209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D20956" w:rsidRDefault="00D20956" w:rsidP="00D20956">
      <w:pPr>
        <w:pStyle w:val="KeepWithNext"/>
        <w:rPr>
          <w:rtl/>
        </w:rPr>
      </w:pPr>
    </w:p>
    <w:p w:rsidR="00D20956" w:rsidRDefault="00D20956" w:rsidP="00D20956">
      <w:pPr>
        <w:rPr>
          <w:rtl/>
        </w:rPr>
      </w:pPr>
      <w:bookmarkStart w:id="735" w:name="_ETM_Q1_2374000"/>
      <w:bookmarkEnd w:id="735"/>
      <w:r>
        <w:rPr>
          <w:rFonts w:hint="cs"/>
          <w:rtl/>
        </w:rPr>
        <w:t xml:space="preserve">זה מאוד מטריד </w:t>
      </w:r>
      <w:bookmarkStart w:id="736" w:name="_ETM_Q1_2372000"/>
      <w:bookmarkEnd w:id="736"/>
      <w:r>
        <w:rPr>
          <w:rFonts w:hint="cs"/>
          <w:rtl/>
        </w:rPr>
        <w:t>אותו שזה מטריד אותו.</w:t>
      </w:r>
    </w:p>
    <w:p w:rsidR="00D20956" w:rsidRDefault="00D20956" w:rsidP="00D20956">
      <w:pPr>
        <w:rPr>
          <w:rtl/>
        </w:rPr>
      </w:pPr>
      <w:bookmarkStart w:id="737" w:name="_ETM_Q1_2376000"/>
      <w:bookmarkEnd w:id="737"/>
    </w:p>
    <w:p w:rsidR="00D20956" w:rsidRDefault="00D20956" w:rsidP="00D20956">
      <w:pPr>
        <w:pStyle w:val="a4"/>
        <w:keepNext/>
        <w:rPr>
          <w:rtl/>
        </w:rPr>
      </w:pPr>
      <w:bookmarkStart w:id="738" w:name="ET_speaker_שמעון_יעקבי_124"/>
      <w:r w:rsidRPr="00D20956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D209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D20956" w:rsidRDefault="00D20956" w:rsidP="00D20956">
      <w:pPr>
        <w:pStyle w:val="KeepWithNext"/>
        <w:rPr>
          <w:rtl/>
        </w:rPr>
      </w:pPr>
    </w:p>
    <w:p w:rsidR="00D20956" w:rsidRDefault="00D20956" w:rsidP="0012718D">
      <w:pPr>
        <w:rPr>
          <w:rtl/>
        </w:rPr>
      </w:pPr>
      <w:r>
        <w:rPr>
          <w:rFonts w:hint="cs"/>
          <w:rtl/>
        </w:rPr>
        <w:t xml:space="preserve">זה מאוד מטריד את בית הדין, </w:t>
      </w:r>
      <w:bookmarkStart w:id="739" w:name="_ETM_Q1_2375000"/>
      <w:bookmarkEnd w:id="739"/>
      <w:r>
        <w:rPr>
          <w:rFonts w:hint="cs"/>
          <w:rtl/>
        </w:rPr>
        <w:t xml:space="preserve">ובית </w:t>
      </w:r>
      <w:r w:rsidR="005C460D">
        <w:rPr>
          <w:rFonts w:hint="cs"/>
          <w:rtl/>
        </w:rPr>
        <w:t xml:space="preserve">הדין </w:t>
      </w:r>
      <w:r>
        <w:rPr>
          <w:rFonts w:hint="cs"/>
          <w:rtl/>
        </w:rPr>
        <w:t xml:space="preserve">בוחן את זה אלף בחינות. אני יכול, עובדתית, להרגיע </w:t>
      </w:r>
      <w:r>
        <w:rPr>
          <w:rtl/>
        </w:rPr>
        <w:t>–</w:t>
      </w:r>
      <w:r>
        <w:rPr>
          <w:rFonts w:hint="cs"/>
          <w:rtl/>
        </w:rPr>
        <w:t xml:space="preserve"> אני לא יודע כמה להרגיע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0" w:name="_ETM_Q1_2385000"/>
      <w:bookmarkEnd w:id="740"/>
      <w:r>
        <w:rPr>
          <w:rFonts w:hint="cs"/>
          <w:rtl/>
        </w:rPr>
        <w:t xml:space="preserve">אבל קצת לנסות להניח את דעתה של גברתי. הסוגיה הזאת </w:t>
      </w:r>
      <w:bookmarkStart w:id="741" w:name="_ETM_Q1_2393000"/>
      <w:bookmarkEnd w:id="741"/>
      <w:r>
        <w:rPr>
          <w:rFonts w:hint="cs"/>
          <w:rtl/>
        </w:rPr>
        <w:t xml:space="preserve">הטרידה מאוד את בית הדין, ובית הדין שמע כמה מומחים </w:t>
      </w:r>
      <w:bookmarkStart w:id="742" w:name="_ETM_Q1_2401000"/>
      <w:bookmarkEnd w:id="742"/>
      <w:r>
        <w:rPr>
          <w:rFonts w:hint="cs"/>
          <w:rtl/>
        </w:rPr>
        <w:t xml:space="preserve">בעניין הזה. ועדיין לא תמיד כשהאבא לא בסדר אפשר לתת </w:t>
      </w:r>
      <w:bookmarkStart w:id="743" w:name="_ETM_Q1_2404000"/>
      <w:bookmarkEnd w:id="743"/>
      <w:r w:rsidR="0012718D">
        <w:rPr>
          <w:rFonts w:hint="cs"/>
          <w:rtl/>
        </w:rPr>
        <w:t xml:space="preserve">את הילדים </w:t>
      </w:r>
      <w:r>
        <w:rPr>
          <w:rFonts w:hint="cs"/>
          <w:rtl/>
        </w:rPr>
        <w:t>לאימא.</w:t>
      </w:r>
      <w:r w:rsidR="0012718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דעתה של לשכת הרווחה באותו מקרה הייתה שבכלל צריך להוציא את הילדים משני ההורים. וזאת שאלה </w:t>
      </w:r>
      <w:bookmarkStart w:id="744" w:name="_ETM_Q1_2412000"/>
      <w:bookmarkEnd w:id="744"/>
      <w:r w:rsidR="0012718D">
        <w:rPr>
          <w:rFonts w:hint="cs"/>
          <w:rtl/>
        </w:rPr>
        <w:t>לא פשוטה.</w:t>
      </w:r>
    </w:p>
    <w:p w:rsidR="00D20956" w:rsidRDefault="00D20956" w:rsidP="00D20956">
      <w:pPr>
        <w:rPr>
          <w:rtl/>
        </w:rPr>
      </w:pPr>
      <w:bookmarkStart w:id="745" w:name="_ETM_Q1_2418000"/>
      <w:bookmarkEnd w:id="745"/>
    </w:p>
    <w:p w:rsidR="00A52C8F" w:rsidRDefault="00D20956" w:rsidP="00D20956">
      <w:pPr>
        <w:rPr>
          <w:rtl/>
        </w:rPr>
      </w:pPr>
      <w:bookmarkStart w:id="746" w:name="_ETM_Q1_2413000"/>
      <w:bookmarkEnd w:id="746"/>
      <w:r>
        <w:rPr>
          <w:rFonts w:hint="cs"/>
          <w:rtl/>
        </w:rPr>
        <w:t xml:space="preserve">אני רוצה לומר לגברתי גם: אם באמת </w:t>
      </w:r>
      <w:bookmarkStart w:id="747" w:name="_ETM_Q1_2419000"/>
      <w:bookmarkEnd w:id="747"/>
      <w:r w:rsidR="005C460D">
        <w:rPr>
          <w:rFonts w:hint="cs"/>
          <w:rtl/>
        </w:rPr>
        <w:t>הייתה שם</w:t>
      </w:r>
      <w:r>
        <w:rPr>
          <w:rFonts w:hint="cs"/>
          <w:rtl/>
        </w:rPr>
        <w:t xml:space="preserve"> בעיה של סיכון לילדים בניגוד לדעתם של שלושה </w:t>
      </w:r>
      <w:bookmarkStart w:id="748" w:name="_ETM_Q1_2423000"/>
      <w:bookmarkEnd w:id="748"/>
      <w:r>
        <w:rPr>
          <w:rFonts w:hint="cs"/>
          <w:rtl/>
        </w:rPr>
        <w:t xml:space="preserve">מומחים </w:t>
      </w:r>
      <w:r w:rsidR="00A52C8F">
        <w:rPr>
          <w:rFonts w:hint="cs"/>
          <w:rtl/>
        </w:rPr>
        <w:t xml:space="preserve">ששכנעו שישה דיינים בבית הדין האזורי, אז לשכת הרווחה </w:t>
      </w:r>
      <w:bookmarkStart w:id="749" w:name="_ETM_Q1_2433000"/>
      <w:bookmarkEnd w:id="749"/>
      <w:r w:rsidR="00A52C8F">
        <w:rPr>
          <w:rFonts w:hint="cs"/>
          <w:rtl/>
        </w:rPr>
        <w:t xml:space="preserve">הייתה פונה לבית משפט לנוער כדי להוציא את הילדים </w:t>
      </w:r>
      <w:bookmarkStart w:id="750" w:name="_ETM_Q1_2437000"/>
      <w:bookmarkEnd w:id="750"/>
      <w:r w:rsidR="00A52C8F">
        <w:rPr>
          <w:rFonts w:hint="cs"/>
          <w:rtl/>
        </w:rPr>
        <w:t xml:space="preserve">באופן </w:t>
      </w:r>
      <w:proofErr w:type="spellStart"/>
      <w:r w:rsidR="00A52C8F">
        <w:rPr>
          <w:rFonts w:hint="cs"/>
          <w:rtl/>
        </w:rPr>
        <w:t>מיידי</w:t>
      </w:r>
      <w:proofErr w:type="spellEnd"/>
      <w:r w:rsidR="00A52C8F">
        <w:rPr>
          <w:rFonts w:hint="cs"/>
          <w:rtl/>
        </w:rPr>
        <w:t xml:space="preserve"> למשפחת אומנה. למיטב ידיעתי, זה לא נעשה.</w:t>
      </w:r>
    </w:p>
    <w:p w:rsidR="00A52C8F" w:rsidRDefault="00A52C8F" w:rsidP="00D20956">
      <w:pPr>
        <w:rPr>
          <w:rtl/>
        </w:rPr>
      </w:pPr>
    </w:p>
    <w:p w:rsidR="00D20956" w:rsidRDefault="00A52C8F" w:rsidP="00A52C8F">
      <w:pPr>
        <w:rPr>
          <w:rtl/>
        </w:rPr>
      </w:pPr>
      <w:bookmarkStart w:id="751" w:name="_ETM_Q1_2438000"/>
      <w:bookmarkEnd w:id="751"/>
      <w:r>
        <w:rPr>
          <w:rFonts w:hint="cs"/>
          <w:rtl/>
        </w:rPr>
        <w:t xml:space="preserve">ועוד דבר, </w:t>
      </w:r>
      <w:bookmarkStart w:id="752" w:name="_ETM_Q1_2441000"/>
      <w:bookmarkEnd w:id="752"/>
      <w:r>
        <w:rPr>
          <w:rFonts w:hint="cs"/>
          <w:rtl/>
        </w:rPr>
        <w:t>באותו מקרה גם כן היה ערעור לבית הדין הרבני הגדול.</w:t>
      </w:r>
      <w:bookmarkStart w:id="753" w:name="_ETM_Q1_2447000"/>
      <w:bookmarkEnd w:id="753"/>
      <w:r>
        <w:rPr>
          <w:rFonts w:hint="cs"/>
          <w:rtl/>
        </w:rPr>
        <w:t xml:space="preserve"> ובית הדין הרבני הגדול כתב בדחיה של אותה בקשת רשות </w:t>
      </w:r>
      <w:bookmarkStart w:id="754" w:name="_ETM_Q1_2448000"/>
      <w:bookmarkEnd w:id="754"/>
      <w:r>
        <w:rPr>
          <w:rFonts w:hint="cs"/>
          <w:rtl/>
        </w:rPr>
        <w:t xml:space="preserve">ערעור שנפלו פגמים יסודיים בעבודת לשכת הרווחה. אגב, לשכת הרווחה </w:t>
      </w:r>
      <w:bookmarkStart w:id="755" w:name="_ETM_Q1_2456000"/>
      <w:bookmarkEnd w:id="755"/>
      <w:r>
        <w:rPr>
          <w:rFonts w:hint="cs"/>
          <w:rtl/>
        </w:rPr>
        <w:t>השתכנע</w:t>
      </w:r>
      <w:r w:rsidR="005C460D">
        <w:rPr>
          <w:rFonts w:hint="cs"/>
          <w:rtl/>
        </w:rPr>
        <w:t>ה</w:t>
      </w:r>
      <w:r>
        <w:rPr>
          <w:rFonts w:hint="cs"/>
          <w:rtl/>
        </w:rPr>
        <w:t xml:space="preserve"> שבאמת נפלו </w:t>
      </w:r>
      <w:r w:rsidR="005C460D">
        <w:rPr>
          <w:rFonts w:hint="cs"/>
          <w:rtl/>
        </w:rPr>
        <w:t xml:space="preserve">פגמים </w:t>
      </w:r>
      <w:bookmarkStart w:id="756" w:name="_ETM_Q1_2458000"/>
      <w:bookmarkEnd w:id="756"/>
      <w:r>
        <w:rPr>
          <w:rFonts w:hint="cs"/>
          <w:rtl/>
        </w:rPr>
        <w:t xml:space="preserve">והחליטה לקיים דיון מחדש. </w:t>
      </w:r>
      <w:bookmarkStart w:id="757" w:name="_ETM_Q1_2459000"/>
      <w:bookmarkEnd w:id="757"/>
      <w:r>
        <w:rPr>
          <w:rFonts w:hint="cs"/>
          <w:rtl/>
        </w:rPr>
        <w:t xml:space="preserve">עכשיו אני לא </w:t>
      </w:r>
      <w:bookmarkStart w:id="758" w:name="_ETM_Q1_2462000"/>
      <w:bookmarkEnd w:id="758"/>
      <w:r>
        <w:rPr>
          <w:rFonts w:hint="cs"/>
          <w:rtl/>
        </w:rPr>
        <w:t>אומר מה יהיה סוף הדרך.</w:t>
      </w:r>
    </w:p>
    <w:p w:rsidR="00A52C8F" w:rsidRDefault="00A52C8F" w:rsidP="00A52C8F">
      <w:pPr>
        <w:rPr>
          <w:rtl/>
        </w:rPr>
      </w:pPr>
      <w:bookmarkStart w:id="759" w:name="_ETM_Q1_2463000"/>
      <w:bookmarkEnd w:id="759"/>
    </w:p>
    <w:p w:rsidR="00A52C8F" w:rsidRDefault="00A52C8F" w:rsidP="00A52C8F">
      <w:pPr>
        <w:pStyle w:val="a4"/>
        <w:keepNext/>
        <w:rPr>
          <w:rtl/>
        </w:rPr>
      </w:pPr>
      <w:bookmarkStart w:id="760" w:name="ET_speaker_5105_125"/>
      <w:r w:rsidRPr="00A52C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52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A52C8F" w:rsidRDefault="00A52C8F" w:rsidP="00A52C8F">
      <w:pPr>
        <w:pStyle w:val="KeepWithNext"/>
        <w:rPr>
          <w:rtl/>
        </w:rPr>
      </w:pPr>
    </w:p>
    <w:p w:rsidR="00A52C8F" w:rsidRDefault="00A52C8F" w:rsidP="00A52C8F">
      <w:pPr>
        <w:rPr>
          <w:rtl/>
        </w:rPr>
      </w:pPr>
      <w:bookmarkStart w:id="761" w:name="_ETM_Q1_2460000"/>
      <w:bookmarkEnd w:id="761"/>
      <w:r>
        <w:rPr>
          <w:rFonts w:hint="cs"/>
          <w:rtl/>
        </w:rPr>
        <w:t xml:space="preserve">רציתי להגיד בזמן שדיברת </w:t>
      </w:r>
      <w:r>
        <w:rPr>
          <w:rtl/>
        </w:rPr>
        <w:t>–</w:t>
      </w:r>
      <w:r>
        <w:rPr>
          <w:rFonts w:hint="cs"/>
          <w:rtl/>
        </w:rPr>
        <w:t xml:space="preserve"> לא רציתי להפריע לך -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על לשכות הרווחה אני לא סומכת בעניין הזה. </w:t>
      </w:r>
      <w:bookmarkStart w:id="762" w:name="_ETM_Q1_2472000"/>
      <w:bookmarkEnd w:id="762"/>
      <w:r>
        <w:rPr>
          <w:rFonts w:hint="cs"/>
          <w:rtl/>
        </w:rPr>
        <w:t xml:space="preserve">וגם הרווחה מחזירה ילדים להורים מתעללים, מכים, פוגעים. גם זה </w:t>
      </w:r>
      <w:bookmarkStart w:id="763" w:name="_ETM_Q1_2471000"/>
      <w:bookmarkEnd w:id="763"/>
      <w:r>
        <w:rPr>
          <w:rFonts w:hint="cs"/>
          <w:rtl/>
        </w:rPr>
        <w:t>קורה.</w:t>
      </w:r>
    </w:p>
    <w:p w:rsidR="00A52C8F" w:rsidRDefault="00A52C8F" w:rsidP="00A52C8F">
      <w:pPr>
        <w:rPr>
          <w:rtl/>
        </w:rPr>
      </w:pPr>
      <w:bookmarkStart w:id="764" w:name="_ETM_Q1_2474000"/>
      <w:bookmarkEnd w:id="764"/>
    </w:p>
    <w:p w:rsidR="00A52C8F" w:rsidRDefault="00A52C8F" w:rsidP="00A52C8F">
      <w:pPr>
        <w:pStyle w:val="a4"/>
        <w:keepNext/>
        <w:rPr>
          <w:rtl/>
        </w:rPr>
      </w:pPr>
      <w:bookmarkStart w:id="765" w:name="ET_speaker_שמעון_יעקבי_126"/>
      <w:r w:rsidRPr="00A52C8F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A52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A52C8F" w:rsidRDefault="00A52C8F" w:rsidP="00A52C8F">
      <w:pPr>
        <w:pStyle w:val="KeepWithNext"/>
        <w:rPr>
          <w:rtl/>
        </w:rPr>
      </w:pPr>
    </w:p>
    <w:p w:rsidR="00A52C8F" w:rsidRDefault="00A52C8F" w:rsidP="00A52C8F">
      <w:pPr>
        <w:rPr>
          <w:rtl/>
        </w:rPr>
      </w:pPr>
      <w:bookmarkStart w:id="766" w:name="_ETM_Q1_2469000"/>
      <w:bookmarkEnd w:id="766"/>
      <w:r>
        <w:rPr>
          <w:rFonts w:hint="cs"/>
          <w:rtl/>
        </w:rPr>
        <w:t xml:space="preserve">אינני בטוח שאם גברתי הייתה שופטת בבית משפט למשפחה וכל </w:t>
      </w:r>
      <w:bookmarkStart w:id="767" w:name="_ETM_Q1_2477000"/>
      <w:bookmarkEnd w:id="767"/>
      <w:r>
        <w:rPr>
          <w:rFonts w:hint="cs"/>
          <w:rtl/>
        </w:rPr>
        <w:t xml:space="preserve">נסיבות התיק היו גלויות לפניה, אני די משוכנע שגברתי הייתה </w:t>
      </w:r>
      <w:bookmarkStart w:id="768" w:name="_ETM_Q1_2483000"/>
      <w:bookmarkEnd w:id="768"/>
      <w:r>
        <w:rPr>
          <w:rFonts w:hint="cs"/>
          <w:rtl/>
        </w:rPr>
        <w:t>מגיעה לאותה מסקנה.</w:t>
      </w:r>
    </w:p>
    <w:p w:rsidR="00A52C8F" w:rsidRDefault="00A52C8F" w:rsidP="00A52C8F">
      <w:pPr>
        <w:rPr>
          <w:rtl/>
        </w:rPr>
      </w:pPr>
    </w:p>
    <w:p w:rsidR="00A52C8F" w:rsidRDefault="00A52C8F" w:rsidP="00A52C8F">
      <w:pPr>
        <w:pStyle w:val="af6"/>
        <w:keepNext/>
        <w:rPr>
          <w:rtl/>
        </w:rPr>
      </w:pPr>
      <w:bookmarkStart w:id="769" w:name="ET_yor_5297_127"/>
      <w:r w:rsidRPr="00A52C8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52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9"/>
    </w:p>
    <w:p w:rsidR="00A52C8F" w:rsidRDefault="00A52C8F" w:rsidP="00A52C8F">
      <w:pPr>
        <w:pStyle w:val="KeepWithNext"/>
        <w:rPr>
          <w:rtl/>
        </w:rPr>
      </w:pPr>
    </w:p>
    <w:p w:rsidR="00A52C8F" w:rsidRDefault="0012718D" w:rsidP="00A52C8F">
      <w:pPr>
        <w:rPr>
          <w:rtl/>
        </w:rPr>
      </w:pPr>
      <w:bookmarkStart w:id="770" w:name="_ETM_Q1_2484000"/>
      <w:bookmarkEnd w:id="770"/>
      <w:r>
        <w:rPr>
          <w:rFonts w:hint="cs"/>
          <w:rtl/>
        </w:rPr>
        <w:t>תודה.</w:t>
      </w:r>
    </w:p>
    <w:p w:rsidR="00A52C8F" w:rsidRDefault="00A52C8F" w:rsidP="00A52C8F">
      <w:pPr>
        <w:rPr>
          <w:rtl/>
        </w:rPr>
      </w:pPr>
    </w:p>
    <w:p w:rsidR="00A52C8F" w:rsidRDefault="00A52C8F" w:rsidP="00A52C8F">
      <w:pPr>
        <w:pStyle w:val="a4"/>
        <w:keepNext/>
        <w:rPr>
          <w:rtl/>
        </w:rPr>
      </w:pPr>
      <w:bookmarkStart w:id="771" w:name="ET_speaker_5083_128"/>
      <w:r w:rsidRPr="00A52C8F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52C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A52C8F" w:rsidRDefault="00A52C8F" w:rsidP="00A52C8F">
      <w:pPr>
        <w:pStyle w:val="KeepWithNext"/>
        <w:rPr>
          <w:rtl/>
        </w:rPr>
      </w:pPr>
    </w:p>
    <w:p w:rsidR="00FC3296" w:rsidRDefault="00A52C8F" w:rsidP="008C0808">
      <w:pPr>
        <w:rPr>
          <w:rtl/>
        </w:rPr>
      </w:pPr>
      <w:bookmarkStart w:id="772" w:name="_ETM_Q1_2488000"/>
      <w:bookmarkEnd w:id="772"/>
      <w:r>
        <w:rPr>
          <w:rFonts w:hint="cs"/>
          <w:rtl/>
        </w:rPr>
        <w:t xml:space="preserve">בואו נחזור </w:t>
      </w:r>
      <w:r w:rsidR="00FC3296">
        <w:rPr>
          <w:rFonts w:hint="cs"/>
          <w:rtl/>
        </w:rPr>
        <w:t xml:space="preserve">ברשותך </w:t>
      </w:r>
      <w:r w:rsidR="00FC3296">
        <w:rPr>
          <w:rtl/>
        </w:rPr>
        <w:t>–</w:t>
      </w:r>
      <w:r w:rsidR="00FC3296">
        <w:rPr>
          <w:rFonts w:hint="cs"/>
          <w:rtl/>
        </w:rPr>
        <w:t xml:space="preserve"> אני אגיד לך, </w:t>
      </w:r>
      <w:bookmarkStart w:id="773" w:name="_ETM_Q1_2490000"/>
      <w:bookmarkEnd w:id="773"/>
      <w:r w:rsidR="00FC3296">
        <w:rPr>
          <w:rFonts w:hint="cs"/>
          <w:rtl/>
        </w:rPr>
        <w:t xml:space="preserve">אני חושבת שאנחנו גם </w:t>
      </w:r>
      <w:proofErr w:type="spellStart"/>
      <w:r w:rsidR="00FC3296">
        <w:rPr>
          <w:rFonts w:hint="cs"/>
          <w:rtl/>
        </w:rPr>
        <w:t>בלו"ז</w:t>
      </w:r>
      <w:proofErr w:type="spellEnd"/>
      <w:r w:rsidR="00FC3296">
        <w:rPr>
          <w:rFonts w:hint="cs"/>
          <w:rtl/>
        </w:rPr>
        <w:t xml:space="preserve"> וגם אנחנו פה </w:t>
      </w:r>
      <w:r w:rsidR="005C460D">
        <w:rPr>
          <w:rFonts w:hint="cs"/>
          <w:rtl/>
        </w:rPr>
        <w:t xml:space="preserve">לא </w:t>
      </w:r>
      <w:r w:rsidR="00FC3296">
        <w:rPr>
          <w:rFonts w:hint="cs"/>
          <w:rtl/>
        </w:rPr>
        <w:t xml:space="preserve">חוזרות עם </w:t>
      </w:r>
      <w:bookmarkStart w:id="774" w:name="_ETM_Q1_2492000"/>
      <w:bookmarkEnd w:id="774"/>
      <w:r w:rsidR="00FC21D9">
        <w:rPr>
          <w:rFonts w:hint="cs"/>
          <w:rtl/>
        </w:rPr>
        <w:t>תשובה, ומה אנחנו עושות</w:t>
      </w:r>
      <w:r w:rsidR="00FC3296">
        <w:rPr>
          <w:rFonts w:hint="cs"/>
          <w:rtl/>
        </w:rPr>
        <w:t xml:space="preserve"> ואיך אנחנו </w:t>
      </w:r>
      <w:r w:rsidR="00FC3296">
        <w:rPr>
          <w:rtl/>
        </w:rPr>
        <w:t>–</w:t>
      </w:r>
      <w:r w:rsidR="00FC3296">
        <w:rPr>
          <w:rFonts w:hint="cs"/>
          <w:rtl/>
        </w:rPr>
        <w:t xml:space="preserve"> אני </w:t>
      </w:r>
      <w:bookmarkStart w:id="775" w:name="_ETM_Q1_2494000"/>
      <w:bookmarkEnd w:id="775"/>
      <w:r w:rsidR="00FC3296">
        <w:rPr>
          <w:rFonts w:hint="cs"/>
          <w:rtl/>
        </w:rPr>
        <w:t xml:space="preserve">באמת אומרת: צריך לבוא ולראות מה </w:t>
      </w:r>
      <w:r w:rsidR="004A647C">
        <w:rPr>
          <w:rFonts w:hint="cs"/>
          <w:rtl/>
        </w:rPr>
        <w:t xml:space="preserve">אנחנו </w:t>
      </w:r>
      <w:r w:rsidR="00FC3296">
        <w:rPr>
          <w:rFonts w:hint="cs"/>
          <w:rtl/>
        </w:rPr>
        <w:t xml:space="preserve">עושות. אני חושבת שכולנו </w:t>
      </w:r>
      <w:bookmarkStart w:id="776" w:name="_ETM_Q1_2497000"/>
      <w:bookmarkEnd w:id="776"/>
      <w:r w:rsidR="00FC3296">
        <w:rPr>
          <w:rFonts w:hint="cs"/>
          <w:rtl/>
        </w:rPr>
        <w:t>צריכים להחזיר לשולחן את הדיון.</w:t>
      </w:r>
    </w:p>
    <w:p w:rsidR="00FC3296" w:rsidRDefault="00FC3296" w:rsidP="00A52C8F">
      <w:pPr>
        <w:rPr>
          <w:rtl/>
        </w:rPr>
      </w:pPr>
    </w:p>
    <w:p w:rsidR="00FC3296" w:rsidRDefault="00FC3296" w:rsidP="00FC3296">
      <w:pPr>
        <w:pStyle w:val="a4"/>
        <w:keepNext/>
        <w:rPr>
          <w:rtl/>
        </w:rPr>
      </w:pPr>
      <w:bookmarkStart w:id="777" w:name="ET_speaker_5105_129"/>
      <w:r w:rsidRPr="00FC32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3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FC3296" w:rsidRDefault="00FC3296" w:rsidP="00FC3296">
      <w:pPr>
        <w:pStyle w:val="KeepWithNext"/>
        <w:rPr>
          <w:rtl/>
        </w:rPr>
      </w:pPr>
    </w:p>
    <w:p w:rsidR="00FC3296" w:rsidRDefault="00FC3296" w:rsidP="008C0808">
      <w:pPr>
        <w:rPr>
          <w:rtl/>
        </w:rPr>
      </w:pPr>
      <w:r>
        <w:rPr>
          <w:rFonts w:hint="cs"/>
          <w:rtl/>
        </w:rPr>
        <w:t>תשובה על מה ל</w:t>
      </w:r>
      <w:bookmarkStart w:id="778" w:name="_ETM_Q1_2496000"/>
      <w:bookmarkEnd w:id="778"/>
      <w:r>
        <w:rPr>
          <w:rFonts w:hint="cs"/>
          <w:rtl/>
        </w:rPr>
        <w:t>א קיבלנו?</w:t>
      </w:r>
      <w:bookmarkStart w:id="779" w:name="_ETM_Q1_2500000"/>
      <w:bookmarkEnd w:id="779"/>
    </w:p>
    <w:p w:rsidR="00FC3296" w:rsidRDefault="00FC3296" w:rsidP="00FC3296">
      <w:pPr>
        <w:rPr>
          <w:rtl/>
        </w:rPr>
      </w:pPr>
      <w:bookmarkStart w:id="780" w:name="_ETM_Q1_2501000"/>
      <w:bookmarkEnd w:id="780"/>
    </w:p>
    <w:p w:rsidR="00FC3296" w:rsidRDefault="00FC3296" w:rsidP="00FC3296">
      <w:pPr>
        <w:pStyle w:val="a4"/>
        <w:keepNext/>
        <w:rPr>
          <w:rtl/>
        </w:rPr>
      </w:pPr>
      <w:bookmarkStart w:id="781" w:name="ET_speaker_5083_130"/>
      <w:r w:rsidRPr="00FC329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C3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FC3296" w:rsidRDefault="00FC3296" w:rsidP="00FC3296">
      <w:pPr>
        <w:pStyle w:val="KeepWithNext"/>
        <w:rPr>
          <w:rtl/>
        </w:rPr>
      </w:pPr>
    </w:p>
    <w:p w:rsidR="00FC3296" w:rsidRDefault="0012718D" w:rsidP="00FC3296">
      <w:pPr>
        <w:rPr>
          <w:rtl/>
        </w:rPr>
      </w:pPr>
      <w:r>
        <w:rPr>
          <w:rFonts w:hint="cs"/>
          <w:rtl/>
        </w:rPr>
        <w:t>על מה? מה קרה כאן?</w:t>
      </w:r>
    </w:p>
    <w:p w:rsidR="00FC3296" w:rsidRDefault="00FC3296" w:rsidP="00FC3296">
      <w:pPr>
        <w:rPr>
          <w:rtl/>
        </w:rPr>
      </w:pPr>
    </w:p>
    <w:p w:rsidR="00FC3296" w:rsidRDefault="00FC3296" w:rsidP="00FC3296">
      <w:pPr>
        <w:pStyle w:val="a4"/>
        <w:keepNext/>
        <w:rPr>
          <w:rtl/>
        </w:rPr>
      </w:pPr>
      <w:bookmarkStart w:id="782" w:name="ET_speaker_5105_131"/>
      <w:r w:rsidRPr="00FC32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3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FC3296" w:rsidRDefault="00FC3296" w:rsidP="00FC3296">
      <w:pPr>
        <w:pStyle w:val="KeepWithNext"/>
        <w:rPr>
          <w:rtl/>
        </w:rPr>
      </w:pPr>
    </w:p>
    <w:p w:rsidR="00FC3296" w:rsidRDefault="00FC3296" w:rsidP="00FC3296">
      <w:pPr>
        <w:rPr>
          <w:rtl/>
        </w:rPr>
      </w:pPr>
      <w:bookmarkStart w:id="783" w:name="_ETM_Q1_2504000"/>
      <w:bookmarkEnd w:id="783"/>
      <w:r>
        <w:rPr>
          <w:rFonts w:hint="cs"/>
          <w:rtl/>
        </w:rPr>
        <w:t xml:space="preserve">אני שואלת: מה </w:t>
      </w:r>
      <w:bookmarkStart w:id="784" w:name="_ETM_Q1_2505000"/>
      <w:bookmarkEnd w:id="784"/>
      <w:r>
        <w:rPr>
          <w:rFonts w:hint="cs"/>
          <w:rtl/>
        </w:rPr>
        <w:t>את רוצה שהוא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FC3296" w:rsidRDefault="00FC3296" w:rsidP="00FC3296">
      <w:pPr>
        <w:rPr>
          <w:rtl/>
        </w:rPr>
      </w:pPr>
      <w:bookmarkStart w:id="785" w:name="_ETM_Q1_2507000"/>
      <w:bookmarkEnd w:id="785"/>
    </w:p>
    <w:p w:rsidR="00FC3296" w:rsidRDefault="00FC3296" w:rsidP="00FC3296">
      <w:pPr>
        <w:pStyle w:val="af6"/>
        <w:keepNext/>
        <w:rPr>
          <w:rtl/>
        </w:rPr>
      </w:pPr>
      <w:bookmarkStart w:id="786" w:name="ET_yor_5297_132"/>
      <w:r w:rsidRPr="00FC329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C32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FC3296" w:rsidRDefault="00FC3296" w:rsidP="00FC3296">
      <w:pPr>
        <w:pStyle w:val="KeepWithNext"/>
        <w:rPr>
          <w:rtl/>
        </w:rPr>
      </w:pPr>
    </w:p>
    <w:p w:rsidR="00FC3296" w:rsidRDefault="00FC3296" w:rsidP="008C0808">
      <w:pPr>
        <w:rPr>
          <w:rtl/>
        </w:rPr>
      </w:pPr>
      <w:bookmarkStart w:id="787" w:name="_ETM_Q1_2503000"/>
      <w:bookmarkEnd w:id="787"/>
      <w:r>
        <w:rPr>
          <w:rFonts w:hint="cs"/>
          <w:rtl/>
        </w:rPr>
        <w:t>אני לא ציפית לשמוע</w:t>
      </w:r>
      <w:bookmarkStart w:id="788" w:name="_ETM_Q1_2506000"/>
      <w:bookmarkEnd w:id="788"/>
      <w:r>
        <w:rPr>
          <w:rFonts w:hint="cs"/>
          <w:rtl/>
        </w:rPr>
        <w:t xml:space="preserve"> תשובה. לצערי הרב, בכל הנושאים השיפוטיים - </w:t>
      </w:r>
      <w:bookmarkStart w:id="789" w:name="_ETM_Q1_2512000"/>
      <w:bookmarkEnd w:id="789"/>
      <w:r>
        <w:rPr>
          <w:rFonts w:hint="cs"/>
          <w:rtl/>
        </w:rPr>
        <w:t>- -</w:t>
      </w:r>
    </w:p>
    <w:p w:rsidR="00FC3296" w:rsidRDefault="00FC3296" w:rsidP="00FC3296">
      <w:pPr>
        <w:rPr>
          <w:rtl/>
        </w:rPr>
      </w:pPr>
      <w:bookmarkStart w:id="790" w:name="_ETM_Q1_2508000"/>
      <w:bookmarkEnd w:id="790"/>
    </w:p>
    <w:p w:rsidR="00FC3296" w:rsidRDefault="00FC3296" w:rsidP="00FC3296">
      <w:pPr>
        <w:pStyle w:val="a4"/>
        <w:keepNext/>
        <w:rPr>
          <w:rtl/>
        </w:rPr>
      </w:pPr>
      <w:bookmarkStart w:id="791" w:name="ET_speaker_5083_133"/>
      <w:r w:rsidRPr="00FC329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C3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FC3296" w:rsidRDefault="00FC3296" w:rsidP="00FC3296">
      <w:pPr>
        <w:pStyle w:val="KeepWithNext"/>
        <w:rPr>
          <w:rtl/>
        </w:rPr>
      </w:pPr>
    </w:p>
    <w:p w:rsidR="00D25A0F" w:rsidRDefault="00FC3296" w:rsidP="00FC3296">
      <w:pPr>
        <w:rPr>
          <w:rtl/>
        </w:rPr>
      </w:pPr>
      <w:bookmarkStart w:id="792" w:name="_ETM_Q1_2511000"/>
      <w:bookmarkEnd w:id="792"/>
      <w:r>
        <w:rPr>
          <w:rFonts w:hint="cs"/>
          <w:rtl/>
        </w:rPr>
        <w:t xml:space="preserve">אני מבינה שאנחנו שוגות. ובתוך השגיאה הזאת, אנחנו </w:t>
      </w:r>
      <w:bookmarkStart w:id="793" w:name="_ETM_Q1_2513000"/>
      <w:bookmarkEnd w:id="793"/>
      <w:r>
        <w:rPr>
          <w:rFonts w:hint="cs"/>
          <w:rtl/>
        </w:rPr>
        <w:t>צר</w:t>
      </w:r>
      <w:r w:rsidR="0012718D">
        <w:rPr>
          <w:rFonts w:hint="cs"/>
          <w:rtl/>
        </w:rPr>
        <w:t>יכות לחשוב מה אנחנו עושות הלאה.</w:t>
      </w:r>
    </w:p>
    <w:p w:rsidR="00D25A0F" w:rsidRDefault="00D25A0F" w:rsidP="00FC3296">
      <w:pPr>
        <w:rPr>
          <w:rtl/>
        </w:rPr>
      </w:pPr>
      <w:bookmarkStart w:id="794" w:name="_ETM_Q1_2515000"/>
      <w:bookmarkStart w:id="795" w:name="_ETM_Q1_2516000"/>
      <w:bookmarkEnd w:id="794"/>
      <w:bookmarkEnd w:id="795"/>
    </w:p>
    <w:p w:rsidR="00D25A0F" w:rsidRDefault="00D25A0F" w:rsidP="00D25A0F">
      <w:pPr>
        <w:pStyle w:val="a4"/>
        <w:keepNext/>
        <w:rPr>
          <w:rtl/>
        </w:rPr>
      </w:pPr>
      <w:bookmarkStart w:id="796" w:name="ET_speaker_5105_134"/>
      <w:r w:rsidRPr="00D25A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25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D25A0F" w:rsidRDefault="00D25A0F" w:rsidP="00D25A0F">
      <w:pPr>
        <w:pStyle w:val="KeepWithNext"/>
        <w:rPr>
          <w:rtl/>
        </w:rPr>
      </w:pPr>
    </w:p>
    <w:p w:rsidR="00D25A0F" w:rsidRDefault="00D25A0F" w:rsidP="008C0808">
      <w:pPr>
        <w:rPr>
          <w:rtl/>
        </w:rPr>
      </w:pPr>
      <w:r>
        <w:rPr>
          <w:rFonts w:hint="cs"/>
          <w:rtl/>
        </w:rPr>
        <w:t>אבל כ</w:t>
      </w:r>
      <w:r w:rsidR="004A647C">
        <w:rPr>
          <w:rFonts w:hint="cs"/>
          <w:rtl/>
        </w:rPr>
        <w:t>ד</w:t>
      </w:r>
      <w:r>
        <w:rPr>
          <w:rFonts w:hint="cs"/>
          <w:rtl/>
        </w:rPr>
        <w:t xml:space="preserve">י לבין מה אנחנו עושות הלאה, אנחנו צריכות להבין במה אנחנו שוגות. ועד </w:t>
      </w:r>
      <w:bookmarkStart w:id="797" w:name="_ETM_Q1_2518000"/>
      <w:bookmarkEnd w:id="797"/>
      <w:r>
        <w:rPr>
          <w:rFonts w:hint="cs"/>
          <w:rtl/>
        </w:rPr>
        <w:t>עכשיו הו</w:t>
      </w:r>
      <w:r w:rsidR="0012718D">
        <w:rPr>
          <w:rFonts w:hint="cs"/>
          <w:rtl/>
        </w:rPr>
        <w:t>א לא הסביר לנו במה אנחנו שוגות.</w:t>
      </w:r>
    </w:p>
    <w:p w:rsidR="00D25A0F" w:rsidRDefault="00D25A0F" w:rsidP="00D25A0F">
      <w:pPr>
        <w:rPr>
          <w:rtl/>
        </w:rPr>
      </w:pPr>
      <w:bookmarkStart w:id="798" w:name="_ETM_Q1_2520000"/>
      <w:bookmarkEnd w:id="798"/>
    </w:p>
    <w:p w:rsidR="00D25A0F" w:rsidRDefault="00D25A0F" w:rsidP="00D25A0F">
      <w:pPr>
        <w:pStyle w:val="a4"/>
        <w:keepNext/>
        <w:rPr>
          <w:rtl/>
        </w:rPr>
      </w:pPr>
      <w:bookmarkStart w:id="799" w:name="ET_speaker_5083_135"/>
      <w:r w:rsidRPr="00D25A0F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25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D25A0F" w:rsidRDefault="00D25A0F" w:rsidP="00D25A0F">
      <w:pPr>
        <w:pStyle w:val="KeepWithNext"/>
        <w:rPr>
          <w:rtl/>
        </w:rPr>
      </w:pPr>
    </w:p>
    <w:p w:rsidR="00D25A0F" w:rsidRDefault="00D25A0F" w:rsidP="00D25A0F">
      <w:pPr>
        <w:rPr>
          <w:rtl/>
        </w:rPr>
      </w:pPr>
      <w:r>
        <w:rPr>
          <w:rFonts w:hint="cs"/>
          <w:rtl/>
        </w:rPr>
        <w:t xml:space="preserve">אז את </w:t>
      </w:r>
      <w:bookmarkStart w:id="800" w:name="_ETM_Q1_2519000"/>
      <w:bookmarkEnd w:id="800"/>
      <w:r w:rsidR="0012718D">
        <w:rPr>
          <w:rFonts w:hint="cs"/>
          <w:rtl/>
        </w:rPr>
        <w:t>מבינה שאנחנו לא שוגות.</w:t>
      </w:r>
    </w:p>
    <w:p w:rsidR="00D25A0F" w:rsidRDefault="00D25A0F" w:rsidP="00D25A0F">
      <w:pPr>
        <w:rPr>
          <w:rtl/>
        </w:rPr>
      </w:pPr>
    </w:p>
    <w:p w:rsidR="00D25A0F" w:rsidRDefault="00D25A0F" w:rsidP="00D25A0F">
      <w:pPr>
        <w:pStyle w:val="a4"/>
        <w:keepNext/>
        <w:rPr>
          <w:rtl/>
        </w:rPr>
      </w:pPr>
      <w:bookmarkStart w:id="801" w:name="ET_speaker_5496_136"/>
      <w:r w:rsidRPr="00D25A0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25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D25A0F" w:rsidRDefault="00D25A0F" w:rsidP="00D25A0F">
      <w:pPr>
        <w:pStyle w:val="KeepWithNext"/>
        <w:rPr>
          <w:rtl/>
        </w:rPr>
      </w:pPr>
    </w:p>
    <w:p w:rsidR="00D25A0F" w:rsidRDefault="00D25A0F" w:rsidP="00D25A0F">
      <w:pPr>
        <w:rPr>
          <w:rtl/>
        </w:rPr>
      </w:pPr>
      <w:r>
        <w:rPr>
          <w:rFonts w:hint="cs"/>
          <w:rtl/>
        </w:rPr>
        <w:t>אנחנו שוגות בזה שהוא חי בעולם</w:t>
      </w:r>
      <w:bookmarkStart w:id="802" w:name="_ETM_Q1_2522000"/>
      <w:bookmarkEnd w:id="802"/>
      <w:r>
        <w:rPr>
          <w:rFonts w:hint="cs"/>
          <w:rtl/>
        </w:rPr>
        <w:t xml:space="preserve"> אחר.</w:t>
      </w:r>
    </w:p>
    <w:p w:rsidR="00D25A0F" w:rsidRDefault="00D25A0F" w:rsidP="00D25A0F">
      <w:pPr>
        <w:rPr>
          <w:rtl/>
        </w:rPr>
      </w:pPr>
      <w:bookmarkStart w:id="803" w:name="_ETM_Q1_2525000"/>
      <w:bookmarkEnd w:id="803"/>
    </w:p>
    <w:p w:rsidR="00D25A0F" w:rsidRDefault="00D25A0F" w:rsidP="00D25A0F">
      <w:pPr>
        <w:pStyle w:val="a4"/>
        <w:keepNext/>
        <w:rPr>
          <w:rtl/>
        </w:rPr>
      </w:pPr>
      <w:bookmarkStart w:id="804" w:name="ET_speaker_5083_137"/>
      <w:r w:rsidRPr="00D25A0F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25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D25A0F" w:rsidRDefault="00D25A0F" w:rsidP="00D25A0F">
      <w:pPr>
        <w:pStyle w:val="KeepWithNext"/>
        <w:rPr>
          <w:rtl/>
        </w:rPr>
      </w:pPr>
    </w:p>
    <w:p w:rsidR="00D25A0F" w:rsidRDefault="007814FC" w:rsidP="008C0808">
      <w:pPr>
        <w:rPr>
          <w:rtl/>
        </w:rPr>
      </w:pPr>
      <w:bookmarkStart w:id="805" w:name="_ETM_Q1_2527000"/>
      <w:bookmarkEnd w:id="805"/>
      <w:r>
        <w:rPr>
          <w:rFonts w:hint="cs"/>
          <w:rtl/>
        </w:rPr>
        <w:t>לגמרי.</w:t>
      </w:r>
    </w:p>
    <w:p w:rsidR="00D25A0F" w:rsidRDefault="00D25A0F" w:rsidP="00D25A0F">
      <w:pPr>
        <w:rPr>
          <w:rtl/>
        </w:rPr>
      </w:pPr>
    </w:p>
    <w:p w:rsidR="00D25A0F" w:rsidRDefault="00D25A0F" w:rsidP="00D25A0F">
      <w:pPr>
        <w:pStyle w:val="a4"/>
        <w:keepNext/>
        <w:rPr>
          <w:rtl/>
        </w:rPr>
      </w:pPr>
      <w:bookmarkStart w:id="806" w:name="ET_speaker_5105_138"/>
      <w:r w:rsidRPr="00D25A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25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D25A0F" w:rsidRDefault="00D25A0F" w:rsidP="00D25A0F">
      <w:pPr>
        <w:pStyle w:val="KeepWithNext"/>
        <w:rPr>
          <w:rtl/>
        </w:rPr>
      </w:pPr>
    </w:p>
    <w:p w:rsidR="008F44CD" w:rsidRDefault="00D25A0F" w:rsidP="00D25A0F">
      <w:pPr>
        <w:rPr>
          <w:rtl/>
        </w:rPr>
      </w:pPr>
      <w:bookmarkStart w:id="807" w:name="_ETM_Q1_2524000"/>
      <w:bookmarkEnd w:id="807"/>
      <w:r>
        <w:rPr>
          <w:rFonts w:hint="cs"/>
          <w:rtl/>
        </w:rPr>
        <w:t xml:space="preserve">אני חושבת שהוא חי בעולם שלנו. </w:t>
      </w:r>
      <w:bookmarkStart w:id="808" w:name="_ETM_Q1_2526000"/>
      <w:bookmarkEnd w:id="808"/>
      <w:r>
        <w:rPr>
          <w:rFonts w:hint="cs"/>
          <w:rtl/>
        </w:rPr>
        <w:t>יש לנו חילוקי דעות, אבל עדיין הייתי רוצה להבין במה</w:t>
      </w:r>
      <w:bookmarkStart w:id="809" w:name="_ETM_Q1_2528000"/>
      <w:bookmarkEnd w:id="809"/>
      <w:r>
        <w:rPr>
          <w:rFonts w:hint="cs"/>
          <w:rtl/>
        </w:rPr>
        <w:t xml:space="preserve"> אנחנו שוגות. </w:t>
      </w:r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, אני יודעת שהזמן קצר, אבל דיון </w:t>
      </w:r>
      <w:bookmarkStart w:id="810" w:name="_ETM_Q1_2533000"/>
      <w:bookmarkEnd w:id="810"/>
      <w:r>
        <w:rPr>
          <w:rFonts w:hint="cs"/>
          <w:rtl/>
        </w:rPr>
        <w:t xml:space="preserve">מהיר </w:t>
      </w:r>
      <w:r w:rsidR="008F44CD">
        <w:rPr>
          <w:rFonts w:hint="cs"/>
          <w:rtl/>
        </w:rPr>
        <w:t>זה טכני</w:t>
      </w:r>
      <w:r w:rsidR="004A647C">
        <w:rPr>
          <w:rFonts w:hint="cs"/>
          <w:rtl/>
        </w:rPr>
        <w:t>קה בשביל לקיים דיון ולפתוח נושא;</w:t>
      </w:r>
      <w:r w:rsidR="008F44CD">
        <w:rPr>
          <w:rFonts w:hint="cs"/>
          <w:rtl/>
        </w:rPr>
        <w:t xml:space="preserve"> לא רק </w:t>
      </w:r>
      <w:bookmarkStart w:id="811" w:name="_ETM_Q1_2537000"/>
      <w:bookmarkEnd w:id="811"/>
      <w:r w:rsidR="008F44CD">
        <w:rPr>
          <w:rFonts w:hint="cs"/>
          <w:rtl/>
        </w:rPr>
        <w:t>על העניין הספציפי</w:t>
      </w:r>
      <w:r w:rsidR="004A647C">
        <w:rPr>
          <w:rFonts w:hint="cs"/>
          <w:rtl/>
        </w:rPr>
        <w:t xml:space="preserve"> הזה</w:t>
      </w:r>
      <w:r w:rsidR="008F44CD">
        <w:rPr>
          <w:rFonts w:hint="cs"/>
          <w:rtl/>
        </w:rPr>
        <w:t xml:space="preserve">, אלא באמת להבין מה פה הבעיה השורשית. </w:t>
      </w:r>
      <w:bookmarkStart w:id="812" w:name="_ETM_Q1_2543000"/>
      <w:bookmarkEnd w:id="812"/>
      <w:r w:rsidR="008F44CD">
        <w:rPr>
          <w:rFonts w:hint="cs"/>
          <w:rtl/>
        </w:rPr>
        <w:t xml:space="preserve">איפה הבעיה השורשית? האם זה עניין של חוק? אם </w:t>
      </w:r>
      <w:bookmarkStart w:id="813" w:name="_ETM_Q1_2546000"/>
      <w:bookmarkEnd w:id="813"/>
      <w:r w:rsidR="008F44CD">
        <w:rPr>
          <w:rFonts w:hint="cs"/>
          <w:rtl/>
        </w:rPr>
        <w:t xml:space="preserve">זה עניין שהם לקחו סמכות שהם לא אמורים </w:t>
      </w:r>
      <w:bookmarkStart w:id="814" w:name="_ETM_Q1_2547000"/>
      <w:bookmarkEnd w:id="814"/>
      <w:r w:rsidR="008F44CD">
        <w:rPr>
          <w:rFonts w:hint="cs"/>
          <w:rtl/>
        </w:rPr>
        <w:t>לקחת? האם הם החליטו דבר שעל פי חוק אנחנו צריכות לשנות אותו?</w:t>
      </w:r>
    </w:p>
    <w:p w:rsidR="008F44CD" w:rsidRDefault="008F44CD" w:rsidP="00D25A0F">
      <w:pPr>
        <w:rPr>
          <w:rtl/>
        </w:rPr>
      </w:pPr>
      <w:bookmarkStart w:id="815" w:name="_ETM_Q1_2550000"/>
      <w:bookmarkEnd w:id="815"/>
    </w:p>
    <w:p w:rsidR="008F44CD" w:rsidRDefault="009B0757" w:rsidP="008C0808">
      <w:pPr>
        <w:rPr>
          <w:rtl/>
        </w:rPr>
      </w:pPr>
      <w:bookmarkStart w:id="816" w:name="_ETM_Q1_2551000"/>
      <w:bookmarkEnd w:id="816"/>
      <w:r>
        <w:rPr>
          <w:rFonts w:hint="cs"/>
          <w:rtl/>
        </w:rPr>
        <w:t xml:space="preserve">אני חושבת שצריך לצאת מפה </w:t>
      </w:r>
      <w:r w:rsidR="008F44CD">
        <w:rPr>
          <w:rFonts w:hint="cs"/>
          <w:rtl/>
        </w:rPr>
        <w:t xml:space="preserve">בסופו של </w:t>
      </w:r>
      <w:bookmarkStart w:id="817" w:name="_ETM_Q1_2557000"/>
      <w:bookmarkEnd w:id="817"/>
      <w:r w:rsidR="008F44CD">
        <w:rPr>
          <w:rFonts w:hint="cs"/>
          <w:rtl/>
        </w:rPr>
        <w:t xml:space="preserve">דבר </w:t>
      </w:r>
      <w:r w:rsidR="008F44CD">
        <w:rPr>
          <w:rtl/>
        </w:rPr>
        <w:t>–</w:t>
      </w:r>
      <w:r w:rsidR="008F44CD">
        <w:rPr>
          <w:rFonts w:hint="cs"/>
          <w:rtl/>
        </w:rPr>
        <w:t xml:space="preserve"> לא אנחנו שוגות, לא שוגות </w:t>
      </w:r>
      <w:r w:rsidR="008F44CD">
        <w:rPr>
          <w:rtl/>
        </w:rPr>
        <w:t>–</w:t>
      </w:r>
      <w:r w:rsidR="008F44CD">
        <w:rPr>
          <w:rFonts w:hint="cs"/>
          <w:rtl/>
        </w:rPr>
        <w:t xml:space="preserve"> בסופו ש</w:t>
      </w:r>
      <w:bookmarkStart w:id="818" w:name="_ETM_Q1_2558000"/>
      <w:bookmarkEnd w:id="818"/>
      <w:r w:rsidR="008F44CD">
        <w:rPr>
          <w:rFonts w:hint="cs"/>
          <w:rtl/>
        </w:rPr>
        <w:t>ל דבר, האם הם פעלו כדין? האם הם פעלו נכון?</w:t>
      </w:r>
      <w:bookmarkStart w:id="819" w:name="_ETM_Q1_2561000"/>
      <w:bookmarkEnd w:id="819"/>
    </w:p>
    <w:p w:rsidR="008F44CD" w:rsidRDefault="008F44CD" w:rsidP="008F44CD">
      <w:pPr>
        <w:rPr>
          <w:rtl/>
        </w:rPr>
      </w:pPr>
    </w:p>
    <w:p w:rsidR="008F44CD" w:rsidRDefault="008F44CD" w:rsidP="008F44CD">
      <w:pPr>
        <w:pStyle w:val="a4"/>
        <w:keepNext/>
        <w:rPr>
          <w:rtl/>
        </w:rPr>
      </w:pPr>
      <w:bookmarkStart w:id="820" w:name="ET_speaker_שמעון_יעקבי_139"/>
      <w:r w:rsidRPr="008F44CD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8F4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8F44CD" w:rsidRDefault="008F44CD" w:rsidP="008F44CD">
      <w:pPr>
        <w:pStyle w:val="KeepWithNext"/>
        <w:rPr>
          <w:rtl/>
        </w:rPr>
      </w:pPr>
    </w:p>
    <w:p w:rsidR="008F44CD" w:rsidRDefault="008F44CD" w:rsidP="008F44CD">
      <w:pPr>
        <w:rPr>
          <w:rtl/>
        </w:rPr>
      </w:pPr>
      <w:bookmarkStart w:id="821" w:name="_ETM_Q1_2562000"/>
      <w:bookmarkEnd w:id="821"/>
      <w:r>
        <w:rPr>
          <w:rFonts w:hint="cs"/>
          <w:rtl/>
        </w:rPr>
        <w:t xml:space="preserve">אבל אם הם פעלו כדין, צריך להחליט בית המשפט </w:t>
      </w:r>
      <w:bookmarkStart w:id="822" w:name="_ETM_Q1_2564000"/>
      <w:bookmarkEnd w:id="822"/>
      <w:r w:rsidR="0012718D">
        <w:rPr>
          <w:rFonts w:hint="cs"/>
          <w:rtl/>
        </w:rPr>
        <w:t>העליון.</w:t>
      </w:r>
    </w:p>
    <w:p w:rsidR="008F44CD" w:rsidRDefault="008F44CD" w:rsidP="008F44CD">
      <w:pPr>
        <w:rPr>
          <w:rtl/>
        </w:rPr>
      </w:pPr>
      <w:bookmarkStart w:id="823" w:name="_ETM_Q1_2563000"/>
      <w:bookmarkEnd w:id="823"/>
    </w:p>
    <w:p w:rsidR="008F44CD" w:rsidRDefault="008F44CD" w:rsidP="008F44CD">
      <w:pPr>
        <w:pStyle w:val="af6"/>
        <w:keepNext/>
        <w:rPr>
          <w:rtl/>
        </w:rPr>
      </w:pPr>
      <w:bookmarkStart w:id="824" w:name="ET_yor_5297_140"/>
      <w:r w:rsidRPr="008F44C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F4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:rsidR="008F44CD" w:rsidRDefault="008F44CD" w:rsidP="008F44CD">
      <w:pPr>
        <w:pStyle w:val="KeepWithNext"/>
        <w:rPr>
          <w:rtl/>
        </w:rPr>
      </w:pPr>
    </w:p>
    <w:p w:rsidR="008F44CD" w:rsidRDefault="008F44CD" w:rsidP="008F44CD">
      <w:pPr>
        <w:rPr>
          <w:rtl/>
        </w:rPr>
      </w:pPr>
      <w:bookmarkStart w:id="825" w:name="_ETM_Q1_2565000"/>
      <w:bookmarkEnd w:id="825"/>
      <w:r>
        <w:rPr>
          <w:rFonts w:hint="cs"/>
          <w:rtl/>
        </w:rPr>
        <w:t xml:space="preserve">סליחה, הפינג-פונג הזה לא יוביל אותנו לשום מקום. אני </w:t>
      </w:r>
      <w:bookmarkStart w:id="826" w:name="_ETM_Q1_2572000"/>
      <w:bookmarkEnd w:id="826"/>
      <w:r w:rsidR="004A647C">
        <w:rPr>
          <w:rFonts w:hint="cs"/>
          <w:rtl/>
        </w:rPr>
        <w:t xml:space="preserve">דווקא רציתי </w:t>
      </w:r>
      <w:r>
        <w:rPr>
          <w:rFonts w:hint="cs"/>
          <w:rtl/>
        </w:rPr>
        <w:t xml:space="preserve">לאפשר גם כן לארגונים ולנציגים שבאים לתת </w:t>
      </w:r>
      <w:bookmarkStart w:id="827" w:name="_ETM_Q1_2575000"/>
      <w:bookmarkEnd w:id="827"/>
      <w:r>
        <w:rPr>
          <w:rFonts w:hint="cs"/>
          <w:rtl/>
        </w:rPr>
        <w:t>את דעתם בנושא הזה. בסופו של דבר, אני יודעת שאי אפשר עכשיו לקבל את התשובות שאנחנו אולי היינו מצפות להן</w:t>
      </w:r>
      <w:bookmarkStart w:id="828" w:name="_ETM_Q1_2591000"/>
      <w:bookmarkEnd w:id="828"/>
      <w:r>
        <w:rPr>
          <w:rFonts w:hint="cs"/>
          <w:rtl/>
        </w:rPr>
        <w:t>. כי בסופו של דבר תמיד יוכלו להגיד לנו</w:t>
      </w:r>
      <w:bookmarkStart w:id="829" w:name="_ETM_Q1_2590000"/>
      <w:bookmarkEnd w:id="829"/>
      <w:r>
        <w:rPr>
          <w:rFonts w:hint="cs"/>
          <w:rtl/>
        </w:rPr>
        <w:t xml:space="preserve"> שאין לנו את כל המידע של התיק וערכאה שיפוטית.</w:t>
      </w:r>
    </w:p>
    <w:p w:rsidR="008F44CD" w:rsidRDefault="008F44CD" w:rsidP="008F44CD">
      <w:pPr>
        <w:rPr>
          <w:rtl/>
        </w:rPr>
      </w:pPr>
    </w:p>
    <w:p w:rsidR="00F33D01" w:rsidRDefault="008F44CD" w:rsidP="008C0808">
      <w:pPr>
        <w:rPr>
          <w:rtl/>
        </w:rPr>
      </w:pPr>
      <w:bookmarkStart w:id="830" w:name="_ETM_Q1_2595000"/>
      <w:bookmarkEnd w:id="830"/>
      <w:r>
        <w:rPr>
          <w:rFonts w:hint="cs"/>
          <w:rtl/>
        </w:rPr>
        <w:t xml:space="preserve">אז </w:t>
      </w:r>
      <w:bookmarkStart w:id="831" w:name="_ETM_Q1_2596000"/>
      <w:bookmarkEnd w:id="831"/>
      <w:r>
        <w:rPr>
          <w:rFonts w:hint="cs"/>
          <w:rtl/>
        </w:rPr>
        <w:t>תנו לנו לשמוע עוד דעות בנושא הזה. אולי יעלה איזשהו</w:t>
      </w:r>
      <w:bookmarkStart w:id="832" w:name="_ETM_Q1_2604000"/>
      <w:bookmarkEnd w:id="832"/>
      <w:r>
        <w:rPr>
          <w:rFonts w:hint="cs"/>
          <w:rtl/>
        </w:rPr>
        <w:t xml:space="preserve"> רעיון איך להמשיך את הדיון הזה. אני חושבת את מה </w:t>
      </w:r>
      <w:bookmarkStart w:id="833" w:name="_ETM_Q1_2608000"/>
      <w:bookmarkEnd w:id="833"/>
      <w:r>
        <w:rPr>
          <w:rFonts w:hint="cs"/>
          <w:rtl/>
        </w:rPr>
        <w:t xml:space="preserve">שאני חושבת ואגיד אותו בסיכום. ואם אשתכנע תוך כדי משהו </w:t>
      </w:r>
      <w:bookmarkStart w:id="834" w:name="_ETM_Q1_2614000"/>
      <w:bookmarkEnd w:id="834"/>
      <w:r>
        <w:rPr>
          <w:rFonts w:hint="cs"/>
          <w:rtl/>
        </w:rPr>
        <w:t>אחר, אני גם אגיד. אבל בואו נשמע</w:t>
      </w:r>
      <w:bookmarkStart w:id="835" w:name="_ETM_Q1_2620000"/>
      <w:bookmarkEnd w:id="835"/>
      <w:r>
        <w:rPr>
          <w:rFonts w:hint="cs"/>
          <w:rtl/>
        </w:rPr>
        <w:t xml:space="preserve"> מה </w:t>
      </w:r>
      <w:r w:rsidR="004A647C">
        <w:rPr>
          <w:rFonts w:hint="cs"/>
          <w:rtl/>
        </w:rPr>
        <w:t xml:space="preserve">יש </w:t>
      </w:r>
      <w:r>
        <w:rPr>
          <w:rFonts w:hint="cs"/>
          <w:rtl/>
        </w:rPr>
        <w:t>לאחרים גם להגיד. אני יודעת שהשאלה העיקרית בדיון מהיר</w:t>
      </w:r>
      <w:bookmarkStart w:id="836" w:name="_ETM_Q1_2625000"/>
      <w:bookmarkEnd w:id="836"/>
      <w:r>
        <w:rPr>
          <w:rFonts w:hint="cs"/>
          <w:rtl/>
        </w:rPr>
        <w:t xml:space="preserve">,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באמת בתי המשפט</w:t>
      </w:r>
      <w:bookmarkStart w:id="837" w:name="_ETM_Q1_2630000"/>
      <w:bookmarkEnd w:id="837"/>
      <w:r>
        <w:rPr>
          <w:rFonts w:hint="cs"/>
          <w:rtl/>
        </w:rPr>
        <w:t xml:space="preserve"> </w:t>
      </w:r>
      <w:r w:rsidR="00F33D01">
        <w:rPr>
          <w:rFonts w:hint="cs"/>
          <w:rtl/>
        </w:rPr>
        <w:t xml:space="preserve">לקחו על עצמם או עשו שינוי מהותי בכיוון הכללי שבדרך </w:t>
      </w:r>
      <w:bookmarkStart w:id="838" w:name="_ETM_Q1_2638000"/>
      <w:bookmarkEnd w:id="838"/>
      <w:r w:rsidR="004A647C">
        <w:rPr>
          <w:rFonts w:hint="cs"/>
          <w:rtl/>
        </w:rPr>
        <w:t>כלל מתנהלות בו התביעות האלה?</w:t>
      </w:r>
      <w:r w:rsidR="00F33D01">
        <w:rPr>
          <w:rFonts w:hint="cs"/>
          <w:rtl/>
        </w:rPr>
        <w:t xml:space="preserve"> זאת השאלה העיקרית שעומדת בפנינו.</w:t>
      </w:r>
      <w:r w:rsidR="00EA7B6D">
        <w:rPr>
          <w:rFonts w:hint="cs"/>
          <w:rtl/>
        </w:rPr>
        <w:t xml:space="preserve"> </w:t>
      </w:r>
      <w:r w:rsidR="00F33D01">
        <w:rPr>
          <w:rFonts w:hint="cs"/>
          <w:rtl/>
        </w:rPr>
        <w:t>אז בואו נשמע.</w:t>
      </w:r>
    </w:p>
    <w:p w:rsidR="00F33D01" w:rsidRDefault="00F33D01" w:rsidP="008F44CD">
      <w:pPr>
        <w:rPr>
          <w:rtl/>
        </w:rPr>
      </w:pPr>
      <w:bookmarkStart w:id="839" w:name="_ETM_Q1_2644000"/>
      <w:bookmarkEnd w:id="839"/>
    </w:p>
    <w:p w:rsidR="00F33D01" w:rsidRDefault="00F33D01" w:rsidP="00F33D01">
      <w:pPr>
        <w:pStyle w:val="a4"/>
        <w:keepNext/>
        <w:rPr>
          <w:rtl/>
        </w:rPr>
      </w:pPr>
      <w:bookmarkStart w:id="840" w:name="ET_speaker_5083_141"/>
      <w:r w:rsidRPr="00F33D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עליזה לביא (יש עתיד):</w:t>
      </w:r>
      <w:r w:rsidRPr="00F33D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F33D01" w:rsidRDefault="00F33D01" w:rsidP="00F33D01">
      <w:pPr>
        <w:pStyle w:val="KeepWithNext"/>
        <w:rPr>
          <w:rtl/>
        </w:rPr>
      </w:pPr>
    </w:p>
    <w:p w:rsidR="00F33D01" w:rsidRDefault="004A647C" w:rsidP="00EA04BA">
      <w:pPr>
        <w:rPr>
          <w:rtl/>
        </w:rPr>
      </w:pPr>
      <w:r w:rsidRPr="002117F8">
        <w:rPr>
          <w:rFonts w:hint="cs"/>
          <w:rtl/>
        </w:rPr>
        <w:t xml:space="preserve">אבל </w:t>
      </w:r>
      <w:r w:rsidR="00F33D01" w:rsidRPr="002117F8">
        <w:rPr>
          <w:rFonts w:hint="cs"/>
          <w:rtl/>
        </w:rPr>
        <w:t xml:space="preserve">עד לא נעשה את </w:t>
      </w:r>
      <w:r w:rsidR="005515FF" w:rsidRPr="002117F8">
        <w:rPr>
          <w:rFonts w:hint="cs"/>
          <w:rtl/>
        </w:rPr>
        <w:t>מרוץ</w:t>
      </w:r>
      <w:r w:rsidR="00F33D01" w:rsidRPr="002117F8">
        <w:rPr>
          <w:rFonts w:hint="cs"/>
          <w:rtl/>
        </w:rPr>
        <w:t xml:space="preserve"> </w:t>
      </w:r>
      <w:bookmarkStart w:id="841" w:name="_ETM_Q1_2645000"/>
      <w:bookmarkEnd w:id="841"/>
      <w:r w:rsidR="00F33D01" w:rsidRPr="002117F8">
        <w:rPr>
          <w:rFonts w:hint="cs"/>
          <w:rtl/>
        </w:rPr>
        <w:t>הסמכויות, עד שלא נבטל, עד שלא נש</w:t>
      </w:r>
      <w:bookmarkStart w:id="842" w:name="_ETM_Q1_2651000"/>
      <w:bookmarkEnd w:id="842"/>
      <w:r w:rsidR="00721957" w:rsidRPr="002117F8">
        <w:rPr>
          <w:rFonts w:hint="cs"/>
          <w:rtl/>
        </w:rPr>
        <w:t>נה את זה, אז הם עובדים ב</w:t>
      </w:r>
      <w:r w:rsidR="00F33D01" w:rsidRPr="002117F8">
        <w:rPr>
          <w:rFonts w:hint="cs"/>
          <w:rtl/>
        </w:rPr>
        <w:t>תוך</w:t>
      </w:r>
      <w:r w:rsidR="00EA7B6D" w:rsidRPr="002117F8">
        <w:rPr>
          <w:rFonts w:hint="cs"/>
          <w:rtl/>
        </w:rPr>
        <w:t xml:space="preserve"> </w:t>
      </w:r>
      <w:r w:rsidR="001930B0" w:rsidRPr="002117F8">
        <w:rPr>
          <w:rFonts w:hint="cs"/>
          <w:rtl/>
        </w:rPr>
        <w:t>המ</w:t>
      </w:r>
      <w:r w:rsidR="00232840" w:rsidRPr="002117F8">
        <w:rPr>
          <w:rFonts w:hint="cs"/>
          <w:rtl/>
        </w:rPr>
        <w:t>נעד</w:t>
      </w:r>
      <w:r w:rsidR="00EA04BA" w:rsidRPr="002117F8">
        <w:rPr>
          <w:rFonts w:hint="cs"/>
          <w:rtl/>
        </w:rPr>
        <w:t xml:space="preserve"> </w:t>
      </w:r>
      <w:r w:rsidR="00721957" w:rsidRPr="002117F8">
        <w:rPr>
          <w:rFonts w:hint="cs"/>
          <w:rtl/>
        </w:rPr>
        <w:t xml:space="preserve">שמאפשר </w:t>
      </w:r>
      <w:bookmarkStart w:id="843" w:name="_ETM_Q1_2658000"/>
      <w:bookmarkEnd w:id="843"/>
      <w:r w:rsidR="00721957" w:rsidRPr="002117F8">
        <w:rPr>
          <w:rFonts w:hint="cs"/>
          <w:rtl/>
        </w:rPr>
        <w:t>להם.</w:t>
      </w:r>
    </w:p>
    <w:p w:rsidR="00F33D01" w:rsidRDefault="00F33D01" w:rsidP="00F33D01">
      <w:pPr>
        <w:rPr>
          <w:rtl/>
        </w:rPr>
      </w:pPr>
    </w:p>
    <w:p w:rsidR="00F33D01" w:rsidRDefault="00F33D01" w:rsidP="00F33D01">
      <w:pPr>
        <w:pStyle w:val="af6"/>
        <w:keepNext/>
        <w:rPr>
          <w:rtl/>
        </w:rPr>
      </w:pPr>
      <w:bookmarkStart w:id="844" w:name="ET_yor_5297_142"/>
      <w:r w:rsidRPr="00F33D0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33D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F33D01" w:rsidRDefault="00F33D01" w:rsidP="00F33D01">
      <w:pPr>
        <w:pStyle w:val="KeepWithNext"/>
        <w:rPr>
          <w:rtl/>
        </w:rPr>
      </w:pPr>
    </w:p>
    <w:p w:rsidR="00F33D01" w:rsidRDefault="00F33D01" w:rsidP="00F33D01">
      <w:pPr>
        <w:rPr>
          <w:rtl/>
        </w:rPr>
      </w:pPr>
      <w:bookmarkStart w:id="845" w:name="_ETM_Q1_2652000"/>
      <w:bookmarkStart w:id="846" w:name="_ETM_Q1_2648000"/>
      <w:bookmarkEnd w:id="845"/>
      <w:bookmarkEnd w:id="846"/>
      <w:r>
        <w:rPr>
          <w:rFonts w:hint="cs"/>
          <w:rtl/>
        </w:rPr>
        <w:t>טוב</w:t>
      </w:r>
      <w:r w:rsidR="004A647C">
        <w:rPr>
          <w:rFonts w:hint="cs"/>
          <w:rtl/>
        </w:rPr>
        <w:t>, אם כבר אנחנו יודעות מה הפתרון</w:t>
      </w:r>
      <w:r w:rsidR="007814FC">
        <w:rPr>
          <w:rFonts w:hint="cs"/>
          <w:rtl/>
        </w:rPr>
        <w:t xml:space="preserve">, </w:t>
      </w:r>
      <w:r>
        <w:rPr>
          <w:rFonts w:hint="cs"/>
          <w:rtl/>
        </w:rPr>
        <w:t>מה, לסגור את הדיון? מה אתן מציעות? אני לא מבינה.</w:t>
      </w:r>
    </w:p>
    <w:p w:rsidR="00F33D01" w:rsidRDefault="00F33D01" w:rsidP="00F33D01">
      <w:pPr>
        <w:rPr>
          <w:rtl/>
        </w:rPr>
      </w:pPr>
      <w:bookmarkStart w:id="847" w:name="_ETM_Q1_2654000"/>
      <w:bookmarkEnd w:id="847"/>
    </w:p>
    <w:p w:rsidR="00F33D01" w:rsidRDefault="00F33D01" w:rsidP="00F33D01">
      <w:pPr>
        <w:pStyle w:val="-"/>
        <w:keepNext/>
        <w:rPr>
          <w:rtl/>
        </w:rPr>
      </w:pPr>
      <w:bookmarkStart w:id="848" w:name="ET_speakercontinue_5083_143"/>
      <w:r w:rsidRPr="00F33D01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F33D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8"/>
    </w:p>
    <w:p w:rsidR="00F33D01" w:rsidRDefault="00F33D01" w:rsidP="00F33D01">
      <w:pPr>
        <w:pStyle w:val="KeepWithNext"/>
        <w:rPr>
          <w:rtl/>
        </w:rPr>
      </w:pPr>
    </w:p>
    <w:p w:rsidR="00F33D01" w:rsidRDefault="00F33D01" w:rsidP="00F33D01">
      <w:pPr>
        <w:rPr>
          <w:rtl/>
        </w:rPr>
      </w:pPr>
      <w:bookmarkStart w:id="849" w:name="_ETM_Q1_2656000"/>
      <w:bookmarkEnd w:id="849"/>
      <w:r>
        <w:rPr>
          <w:rFonts w:hint="cs"/>
          <w:rtl/>
        </w:rPr>
        <w:t xml:space="preserve">ועד שלא נשים דיינות בבתי הדין, </w:t>
      </w:r>
      <w:bookmarkStart w:id="850" w:name="_ETM_Q1_2657000"/>
      <w:bookmarkEnd w:id="850"/>
      <w:r>
        <w:rPr>
          <w:rFonts w:hint="cs"/>
          <w:rtl/>
        </w:rPr>
        <w:t xml:space="preserve">עד שלא נביא נשים שמבינות את המציאות, אז אנחנו לא </w:t>
      </w:r>
      <w:bookmarkStart w:id="851" w:name="_ETM_Q1_2661000"/>
      <w:bookmarkEnd w:id="851"/>
      <w:r>
        <w:rPr>
          <w:rFonts w:hint="cs"/>
          <w:rtl/>
        </w:rPr>
        <w:t>נתקדם. אלה שני הדברים. אין כאן משהו אחר.</w:t>
      </w:r>
    </w:p>
    <w:p w:rsidR="00F33D01" w:rsidRDefault="00F33D01" w:rsidP="00F33D01">
      <w:pPr>
        <w:rPr>
          <w:rtl/>
        </w:rPr>
      </w:pPr>
    </w:p>
    <w:p w:rsidR="00F33D01" w:rsidRDefault="00F33D01" w:rsidP="00F33D01">
      <w:pPr>
        <w:pStyle w:val="af6"/>
        <w:keepNext/>
        <w:rPr>
          <w:rtl/>
        </w:rPr>
      </w:pPr>
      <w:bookmarkStart w:id="852" w:name="ET_yor_5297_144"/>
      <w:r w:rsidRPr="00F33D0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33D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2"/>
    </w:p>
    <w:p w:rsidR="00F33D01" w:rsidRDefault="00F33D01" w:rsidP="00F33D01">
      <w:pPr>
        <w:pStyle w:val="KeepWithNext"/>
        <w:rPr>
          <w:rtl/>
        </w:rPr>
      </w:pPr>
    </w:p>
    <w:p w:rsidR="00F33D01" w:rsidRDefault="00F33D01" w:rsidP="00F33D01">
      <w:pPr>
        <w:rPr>
          <w:rtl/>
        </w:rPr>
      </w:pPr>
      <w:bookmarkStart w:id="853" w:name="_ETM_Q1_2663000"/>
      <w:bookmarkEnd w:id="853"/>
      <w:r>
        <w:rPr>
          <w:rFonts w:hint="cs"/>
          <w:rtl/>
        </w:rPr>
        <w:t xml:space="preserve">עליזה, אז </w:t>
      </w:r>
      <w:bookmarkStart w:id="854" w:name="_ETM_Q1_2662000"/>
      <w:bookmarkEnd w:id="854"/>
      <w:r>
        <w:rPr>
          <w:rFonts w:hint="cs"/>
          <w:rtl/>
        </w:rPr>
        <w:t>מה את מציעה? לסוגר את הדיון? כי עד שלא נעשה את זה, לא נתקדם לשום</w:t>
      </w:r>
      <w:bookmarkStart w:id="855" w:name="_ETM_Q1_2666000"/>
      <w:bookmarkEnd w:id="855"/>
      <w:r w:rsidR="004A647C">
        <w:rPr>
          <w:rFonts w:hint="cs"/>
          <w:rtl/>
        </w:rPr>
        <w:t xml:space="preserve"> מקום.</w:t>
      </w:r>
      <w:r w:rsidR="0012718D">
        <w:rPr>
          <w:rFonts w:hint="cs"/>
          <w:rtl/>
        </w:rPr>
        <w:t xml:space="preserve"> אבל אין מה לעשות.</w:t>
      </w:r>
    </w:p>
    <w:p w:rsidR="00F33D01" w:rsidRDefault="00F33D01" w:rsidP="00F33D01">
      <w:pPr>
        <w:rPr>
          <w:rtl/>
        </w:rPr>
      </w:pPr>
      <w:bookmarkStart w:id="856" w:name="_ETM_Q1_2670000"/>
      <w:bookmarkEnd w:id="856"/>
    </w:p>
    <w:p w:rsidR="00F33D01" w:rsidRDefault="00F33D01" w:rsidP="00F33D01">
      <w:pPr>
        <w:pStyle w:val="a4"/>
        <w:keepNext/>
        <w:rPr>
          <w:rtl/>
        </w:rPr>
      </w:pPr>
      <w:bookmarkStart w:id="857" w:name="ET_speaker_5083_145"/>
      <w:r w:rsidRPr="00F33D01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33D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F33D01" w:rsidRDefault="00F33D01" w:rsidP="00F33D01">
      <w:pPr>
        <w:pStyle w:val="KeepWithNext"/>
        <w:rPr>
          <w:rtl/>
        </w:rPr>
      </w:pPr>
    </w:p>
    <w:p w:rsidR="00A52C8F" w:rsidRPr="00D20956" w:rsidRDefault="00443EE2" w:rsidP="0012718D">
      <w:pPr>
        <w:rPr>
          <w:rtl/>
        </w:rPr>
      </w:pPr>
      <w:bookmarkStart w:id="858" w:name="_ETM_Q1_2673000"/>
      <w:bookmarkEnd w:id="858"/>
      <w:r>
        <w:rPr>
          <w:rFonts w:hint="cs"/>
          <w:rtl/>
        </w:rPr>
        <w:t xml:space="preserve">תשמעי, </w:t>
      </w:r>
      <w:r w:rsidR="00F33D01">
        <w:rPr>
          <w:rFonts w:hint="cs"/>
          <w:rtl/>
        </w:rPr>
        <w:t>אני אגיד לך מה</w:t>
      </w:r>
      <w:bookmarkStart w:id="859" w:name="_ETM_Q1_2667000"/>
      <w:bookmarkEnd w:id="859"/>
      <w:r w:rsidR="00F33D01">
        <w:rPr>
          <w:rFonts w:hint="cs"/>
          <w:rtl/>
        </w:rPr>
        <w:t xml:space="preserve">, בכל הפלפולים אלה </w:t>
      </w:r>
      <w:r w:rsidR="00F33D01">
        <w:rPr>
          <w:rtl/>
        </w:rPr>
        <w:t>–</w:t>
      </w:r>
      <w:r>
        <w:rPr>
          <w:rFonts w:hint="cs"/>
          <w:rtl/>
        </w:rPr>
        <w:t xml:space="preserve"> ויש הרבה הערכה לידע המשפטי-</w:t>
      </w:r>
      <w:r w:rsidR="00F33D01">
        <w:rPr>
          <w:rFonts w:hint="cs"/>
          <w:rtl/>
        </w:rPr>
        <w:t>תורני שלך</w:t>
      </w:r>
      <w:r>
        <w:rPr>
          <w:rFonts w:hint="cs"/>
          <w:rtl/>
        </w:rPr>
        <w:t>, שמעון</w:t>
      </w:r>
      <w:r w:rsidR="00F33D01">
        <w:rPr>
          <w:rFonts w:hint="cs"/>
          <w:rtl/>
        </w:rPr>
        <w:t xml:space="preserve"> </w:t>
      </w:r>
      <w:r w:rsidR="00F33D01">
        <w:rPr>
          <w:rtl/>
        </w:rPr>
        <w:t>–</w:t>
      </w:r>
      <w:r w:rsidR="00F33D01">
        <w:rPr>
          <w:rFonts w:hint="cs"/>
          <w:rtl/>
        </w:rPr>
        <w:t xml:space="preserve"> אבל תבי</w:t>
      </w:r>
      <w:r w:rsidR="006F597A">
        <w:rPr>
          <w:rFonts w:hint="cs"/>
          <w:rtl/>
        </w:rPr>
        <w:t>ן:</w:t>
      </w:r>
      <w:r w:rsidR="00F33D01">
        <w:rPr>
          <w:rFonts w:hint="cs"/>
          <w:rtl/>
        </w:rPr>
        <w:t xml:space="preserve"> זה לא מתכתב עם </w:t>
      </w:r>
      <w:bookmarkStart w:id="860" w:name="_ETM_Q1_2672000"/>
      <w:bookmarkEnd w:id="860"/>
      <w:r w:rsidR="00F33D01">
        <w:rPr>
          <w:rFonts w:hint="cs"/>
          <w:rtl/>
        </w:rPr>
        <w:t>המציאות</w:t>
      </w:r>
      <w:r>
        <w:rPr>
          <w:rFonts w:hint="cs"/>
          <w:rtl/>
        </w:rPr>
        <w:t>. ואני אומרת לך,</w:t>
      </w:r>
      <w:r w:rsidR="006F597A">
        <w:rPr>
          <w:rFonts w:hint="cs"/>
          <w:rtl/>
        </w:rPr>
        <w:t xml:space="preserve"> יש שתי שפות שונות לגמרי. אנחנו מדברות בשפה אחת, ולטענתו, אנחנו שוגות</w:t>
      </w:r>
      <w:bookmarkStart w:id="861" w:name="_ETM_Q1_2682000"/>
      <w:bookmarkEnd w:id="861"/>
      <w:r w:rsidR="00477070">
        <w:rPr>
          <w:rFonts w:hint="cs"/>
          <w:rtl/>
        </w:rPr>
        <w:t>.</w:t>
      </w:r>
    </w:p>
    <w:p w:rsidR="006F597A" w:rsidRDefault="006F597A" w:rsidP="006F597A">
      <w:pPr>
        <w:rPr>
          <w:rtl/>
        </w:rPr>
      </w:pPr>
    </w:p>
    <w:p w:rsidR="006F597A" w:rsidRDefault="006F597A" w:rsidP="006F597A">
      <w:pPr>
        <w:pStyle w:val="a4"/>
        <w:keepNext/>
        <w:rPr>
          <w:rtl/>
        </w:rPr>
      </w:pPr>
      <w:bookmarkStart w:id="862" w:name="ET_speaker_5105_146"/>
      <w:r w:rsidRPr="006F59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F5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6F597A" w:rsidRDefault="006F597A" w:rsidP="006F597A">
      <w:pPr>
        <w:pStyle w:val="KeepWithNext"/>
        <w:rPr>
          <w:rtl/>
        </w:rPr>
      </w:pPr>
    </w:p>
    <w:p w:rsidR="006F597A" w:rsidRDefault="006F597A" w:rsidP="006F597A">
      <w:pPr>
        <w:rPr>
          <w:rtl/>
        </w:rPr>
      </w:pPr>
      <w:bookmarkStart w:id="863" w:name="_ETM_Q1_2676000"/>
      <w:bookmarkEnd w:id="863"/>
      <w:r>
        <w:rPr>
          <w:rFonts w:hint="cs"/>
          <w:rtl/>
        </w:rPr>
        <w:t xml:space="preserve">אנחנו יודעות את זה. אבל מה אתה </w:t>
      </w:r>
      <w:bookmarkStart w:id="864" w:name="_ETM_Q1_2680000"/>
      <w:bookmarkEnd w:id="864"/>
      <w:r>
        <w:rPr>
          <w:rFonts w:hint="cs"/>
          <w:rtl/>
        </w:rPr>
        <w:t>מציעה, עליזה?</w:t>
      </w:r>
    </w:p>
    <w:p w:rsidR="006F597A" w:rsidRDefault="006F597A" w:rsidP="006F597A">
      <w:pPr>
        <w:rPr>
          <w:rtl/>
        </w:rPr>
      </w:pPr>
    </w:p>
    <w:p w:rsidR="006F597A" w:rsidRDefault="006F597A" w:rsidP="006F597A">
      <w:pPr>
        <w:pStyle w:val="af6"/>
        <w:keepNext/>
        <w:rPr>
          <w:rtl/>
        </w:rPr>
      </w:pPr>
      <w:bookmarkStart w:id="865" w:name="ET_yor_5297_147"/>
      <w:r w:rsidRPr="006F597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F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5"/>
    </w:p>
    <w:p w:rsidR="006F597A" w:rsidRDefault="006F597A" w:rsidP="006F597A">
      <w:pPr>
        <w:pStyle w:val="KeepWithNext"/>
        <w:rPr>
          <w:rtl/>
        </w:rPr>
      </w:pPr>
    </w:p>
    <w:p w:rsidR="006F597A" w:rsidRDefault="006F597A" w:rsidP="006F597A">
      <w:pPr>
        <w:rPr>
          <w:rtl/>
        </w:rPr>
      </w:pPr>
      <w:bookmarkStart w:id="866" w:name="_ETM_Q1_2679000"/>
      <w:bookmarkEnd w:id="866"/>
      <w:r>
        <w:rPr>
          <w:rFonts w:hint="cs"/>
          <w:rtl/>
        </w:rPr>
        <w:t>אבל עליזה, אני אמרתי כשדיברתי על בג"ץ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867" w:name="_ETM_Q1_2683000"/>
      <w:bookmarkEnd w:id="867"/>
      <w:r>
        <w:rPr>
          <w:rFonts w:hint="cs"/>
          <w:rtl/>
        </w:rPr>
        <w:t>- -</w:t>
      </w:r>
    </w:p>
    <w:p w:rsidR="006F597A" w:rsidRDefault="006F597A" w:rsidP="006F597A">
      <w:pPr>
        <w:rPr>
          <w:rtl/>
        </w:rPr>
      </w:pPr>
    </w:p>
    <w:p w:rsidR="006F597A" w:rsidRDefault="006F597A" w:rsidP="006F597A">
      <w:pPr>
        <w:pStyle w:val="a4"/>
        <w:keepNext/>
        <w:rPr>
          <w:rtl/>
        </w:rPr>
      </w:pPr>
      <w:bookmarkStart w:id="868" w:name="ET_speaker_5105_148"/>
      <w:r w:rsidRPr="006F59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F5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6F597A" w:rsidRDefault="006F597A" w:rsidP="006F597A">
      <w:pPr>
        <w:pStyle w:val="KeepWithNext"/>
        <w:rPr>
          <w:rtl/>
        </w:rPr>
      </w:pPr>
    </w:p>
    <w:p w:rsidR="006F597A" w:rsidRDefault="006F597A" w:rsidP="008C0808">
      <w:pPr>
        <w:rPr>
          <w:rtl/>
        </w:rPr>
      </w:pPr>
      <w:bookmarkStart w:id="869" w:name="_ETM_Q1_2684000"/>
      <w:bookmarkEnd w:id="869"/>
      <w:r>
        <w:rPr>
          <w:rFonts w:hint="cs"/>
          <w:rtl/>
        </w:rPr>
        <w:t>בואי תתמכי בנישואים וגירושים אזרחיים במדינת ישראל.</w:t>
      </w:r>
    </w:p>
    <w:p w:rsidR="006F597A" w:rsidRDefault="006F597A" w:rsidP="006F597A">
      <w:pPr>
        <w:rPr>
          <w:rtl/>
        </w:rPr>
      </w:pPr>
      <w:bookmarkStart w:id="870" w:name="_ETM_Q1_2687000"/>
      <w:bookmarkEnd w:id="870"/>
    </w:p>
    <w:p w:rsidR="006F597A" w:rsidRDefault="006F597A" w:rsidP="006F597A">
      <w:pPr>
        <w:pStyle w:val="af6"/>
        <w:keepNext/>
        <w:rPr>
          <w:rtl/>
        </w:rPr>
      </w:pPr>
      <w:bookmarkStart w:id="871" w:name="ET_yor_5297_149"/>
      <w:r w:rsidRPr="006F597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F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6F597A" w:rsidRDefault="006F597A" w:rsidP="006F597A">
      <w:pPr>
        <w:pStyle w:val="KeepWithNext"/>
        <w:rPr>
          <w:rtl/>
        </w:rPr>
      </w:pPr>
    </w:p>
    <w:p w:rsidR="002C7F38" w:rsidRDefault="006F597A" w:rsidP="002C7F38">
      <w:pPr>
        <w:rPr>
          <w:rtl/>
        </w:rPr>
      </w:pPr>
      <w:bookmarkStart w:id="872" w:name="_ETM_Q1_2688000"/>
      <w:bookmarkEnd w:id="872"/>
      <w:r>
        <w:rPr>
          <w:rFonts w:hint="cs"/>
          <w:rtl/>
        </w:rPr>
        <w:t xml:space="preserve">סליחה, </w:t>
      </w:r>
      <w:bookmarkStart w:id="873" w:name="_ETM_Q1_2686000"/>
      <w:bookmarkEnd w:id="873"/>
      <w:r>
        <w:rPr>
          <w:rFonts w:hint="cs"/>
          <w:rtl/>
        </w:rPr>
        <w:t>כשדיברתי על בג"ץ בהתחלה לא מצא חן.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אמרתי שאני </w:t>
      </w:r>
      <w:bookmarkStart w:id="874" w:name="_ETM_Q1_2694000"/>
      <w:bookmarkEnd w:id="874"/>
      <w:r w:rsidR="002C7F38">
        <w:rPr>
          <w:rFonts w:hint="cs"/>
          <w:rtl/>
        </w:rPr>
        <w:t>לא מופתעת</w:t>
      </w:r>
      <w:r>
        <w:rPr>
          <w:rFonts w:hint="cs"/>
          <w:rtl/>
        </w:rPr>
        <w:t xml:space="preserve">, כי נכון יש שתי שפות ויש שני </w:t>
      </w:r>
      <w:bookmarkStart w:id="875" w:name="_ETM_Q1_2695000"/>
      <w:bookmarkEnd w:id="875"/>
      <w:r>
        <w:rPr>
          <w:rFonts w:hint="cs"/>
          <w:rtl/>
        </w:rPr>
        <w:t xml:space="preserve">כיוונים שונים בין השיח הדתי ובין השיח שמובל מזכויות </w:t>
      </w:r>
      <w:bookmarkStart w:id="876" w:name="_ETM_Q1_2703000"/>
      <w:bookmarkEnd w:id="876"/>
      <w:r>
        <w:rPr>
          <w:rFonts w:hint="cs"/>
          <w:rtl/>
        </w:rPr>
        <w:t>נשים וזכויות אדם ומה שתרצי.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שאנחנו לא נצליח </w:t>
      </w:r>
      <w:bookmarkStart w:id="877" w:name="_ETM_Q1_2712000"/>
      <w:bookmarkEnd w:id="877"/>
      <w:r>
        <w:rPr>
          <w:rFonts w:hint="cs"/>
          <w:rtl/>
        </w:rPr>
        <w:t>לשנות כלום עד שנשנה את כל התפיסה, ויש נסיגה בימים</w:t>
      </w:r>
      <w:bookmarkStart w:id="878" w:name="_ETM_Q1_2716000"/>
      <w:bookmarkEnd w:id="878"/>
      <w:r>
        <w:rPr>
          <w:rFonts w:hint="cs"/>
          <w:rtl/>
        </w:rPr>
        <w:t xml:space="preserve"> האלה. אני חושבת שמה שקרה במקרה הזה </w:t>
      </w:r>
      <w:r>
        <w:rPr>
          <w:rtl/>
        </w:rPr>
        <w:t>–</w:t>
      </w:r>
      <w:r>
        <w:rPr>
          <w:rFonts w:hint="cs"/>
          <w:rtl/>
        </w:rPr>
        <w:t xml:space="preserve"> כך דעתי </w:t>
      </w:r>
      <w:bookmarkStart w:id="879" w:name="_ETM_Q1_2724000"/>
      <w:bookmarkEnd w:id="879"/>
      <w:r>
        <w:rPr>
          <w:rFonts w:hint="cs"/>
          <w:rtl/>
        </w:rPr>
        <w:t xml:space="preserve">ואתם גוררים אותי להגיד את מה שתכננתי להגיד בסוף </w:t>
      </w:r>
      <w:bookmarkStart w:id="880" w:name="_ETM_Q1_2727000"/>
      <w:bookmarkEnd w:id="880"/>
      <w:r>
        <w:rPr>
          <w:rtl/>
        </w:rPr>
        <w:t>–</w:t>
      </w:r>
      <w:r>
        <w:rPr>
          <w:rFonts w:hint="cs"/>
          <w:rtl/>
        </w:rPr>
        <w:t xml:space="preserve"> שהלך הרוח הכללי במדינה</w:t>
      </w:r>
      <w:r w:rsidR="002C7F38">
        <w:rPr>
          <w:rFonts w:hint="cs"/>
          <w:rtl/>
        </w:rPr>
        <w:t xml:space="preserve"> </w:t>
      </w:r>
      <w:r w:rsidR="002C7F38">
        <w:rPr>
          <w:rFonts w:hint="eastAsia"/>
          <w:rtl/>
        </w:rPr>
        <w:t>–</w:t>
      </w:r>
      <w:r>
        <w:rPr>
          <w:rFonts w:hint="cs"/>
          <w:rtl/>
        </w:rPr>
        <w:t xml:space="preserve"> ואני יכולה להצביע על </w:t>
      </w:r>
      <w:bookmarkStart w:id="881" w:name="_ETM_Q1_2737000"/>
      <w:bookmarkEnd w:id="881"/>
      <w:r>
        <w:rPr>
          <w:rFonts w:hint="cs"/>
          <w:rtl/>
        </w:rPr>
        <w:t xml:space="preserve">כמה כיוונים </w:t>
      </w:r>
      <w:r>
        <w:rPr>
          <w:rtl/>
        </w:rPr>
        <w:t>–</w:t>
      </w:r>
      <w:r>
        <w:rPr>
          <w:rFonts w:hint="cs"/>
          <w:rtl/>
        </w:rPr>
        <w:t xml:space="preserve"> הוא נסיגה בכל מה שקשור בזכויות </w:t>
      </w:r>
      <w:bookmarkStart w:id="882" w:name="_ETM_Q1_2738000"/>
      <w:bookmarkEnd w:id="882"/>
      <w:r>
        <w:rPr>
          <w:rFonts w:hint="cs"/>
          <w:rtl/>
        </w:rPr>
        <w:t xml:space="preserve">נשים. זה </w:t>
      </w:r>
      <w:r w:rsidR="00875CF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בהדרה, וזה גם בהפרדה </w:t>
      </w:r>
      <w:proofErr w:type="spellStart"/>
      <w:r>
        <w:rPr>
          <w:rFonts w:hint="cs"/>
          <w:rtl/>
        </w:rPr>
        <w:t>מיגדרית</w:t>
      </w:r>
      <w:proofErr w:type="spellEnd"/>
      <w:r>
        <w:rPr>
          <w:rFonts w:hint="cs"/>
          <w:rtl/>
        </w:rPr>
        <w:t xml:space="preserve">, וזה גם </w:t>
      </w:r>
      <w:bookmarkStart w:id="883" w:name="_ETM_Q1_2740000"/>
      <w:bookmarkEnd w:id="883"/>
      <w:r w:rsidR="0012718D">
        <w:rPr>
          <w:rFonts w:hint="cs"/>
          <w:rtl/>
        </w:rPr>
        <w:t>בכל מיני נושאים.</w:t>
      </w:r>
      <w:bookmarkStart w:id="884" w:name="_ETM_Q1_2766000"/>
      <w:bookmarkEnd w:id="884"/>
      <w:r w:rsidR="002C7F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יתבטא ואנחנו נתחיל לראות </w:t>
      </w:r>
      <w:bookmarkStart w:id="885" w:name="_ETM_Q1_2745000"/>
      <w:bookmarkEnd w:id="885"/>
      <w:r>
        <w:rPr>
          <w:rFonts w:hint="cs"/>
          <w:rtl/>
        </w:rPr>
        <w:t>את זה עוד</w:t>
      </w:r>
      <w:r w:rsidR="002C7F38">
        <w:rPr>
          <w:rFonts w:hint="cs"/>
          <w:rtl/>
        </w:rPr>
        <w:t>,</w:t>
      </w:r>
      <w:r>
        <w:rPr>
          <w:rFonts w:hint="cs"/>
          <w:rtl/>
        </w:rPr>
        <w:t xml:space="preserve"> גם בדיני האישות וגם בנ</w:t>
      </w:r>
      <w:r w:rsidR="007814FC">
        <w:rPr>
          <w:rFonts w:hint="cs"/>
          <w:rtl/>
        </w:rPr>
        <w:t>ושאים אחרים. וגם בנושא האלימות.</w:t>
      </w:r>
    </w:p>
    <w:p w:rsidR="002C7F38" w:rsidRDefault="002C7F38" w:rsidP="002C7F38">
      <w:pPr>
        <w:rPr>
          <w:rtl/>
        </w:rPr>
      </w:pPr>
    </w:p>
    <w:p w:rsidR="00875CFD" w:rsidRDefault="006F597A" w:rsidP="002C7F38">
      <w:pPr>
        <w:rPr>
          <w:rtl/>
        </w:rPr>
      </w:pPr>
      <w:bookmarkStart w:id="886" w:name="_ETM_Q1_2755000"/>
      <w:bookmarkEnd w:id="886"/>
      <w:r>
        <w:rPr>
          <w:rFonts w:hint="cs"/>
          <w:rtl/>
        </w:rPr>
        <w:t xml:space="preserve">אני עד עכשיו לא מבינה כלל אזרחיות המדינה צריכות לצאת בשביתה כללית, כדי שמישהו </w:t>
      </w:r>
      <w:bookmarkStart w:id="887" w:name="_ETM_Q1_2762000"/>
      <w:bookmarkEnd w:id="887"/>
      <w:r w:rsidR="00875CFD">
        <w:rPr>
          <w:rFonts w:hint="cs"/>
          <w:rtl/>
        </w:rPr>
        <w:t xml:space="preserve">יתעורר בממשלה הזו ויחשוב איך להגן על נשים. אבל זאת </w:t>
      </w:r>
      <w:bookmarkStart w:id="888" w:name="_ETM_Q1_2764000"/>
      <w:bookmarkEnd w:id="888"/>
      <w:r w:rsidR="00875CFD">
        <w:rPr>
          <w:rFonts w:hint="cs"/>
          <w:rtl/>
        </w:rPr>
        <w:t>המציאות החדשה.</w:t>
      </w:r>
      <w:r>
        <w:rPr>
          <w:rtl/>
        </w:rPr>
        <w:t xml:space="preserve"> </w:t>
      </w:r>
      <w:r w:rsidR="00875CFD">
        <w:rPr>
          <w:rFonts w:hint="cs"/>
          <w:rtl/>
        </w:rPr>
        <w:t>מה אנחנו, איפה אנחנו חיים.</w:t>
      </w:r>
    </w:p>
    <w:p w:rsidR="00875CFD" w:rsidRDefault="00875CFD" w:rsidP="006F597A">
      <w:pPr>
        <w:rPr>
          <w:rtl/>
        </w:rPr>
      </w:pPr>
    </w:p>
    <w:p w:rsidR="00875CFD" w:rsidRDefault="00875CFD" w:rsidP="00875CFD">
      <w:pPr>
        <w:pStyle w:val="a4"/>
        <w:keepNext/>
        <w:rPr>
          <w:rtl/>
        </w:rPr>
      </w:pPr>
      <w:bookmarkStart w:id="889" w:name="ET_speaker_5083_150"/>
      <w:r w:rsidRPr="00875CF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875C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875CFD" w:rsidRDefault="00875CFD" w:rsidP="00875CFD">
      <w:pPr>
        <w:pStyle w:val="KeepWithNext"/>
        <w:rPr>
          <w:rtl/>
        </w:rPr>
      </w:pPr>
    </w:p>
    <w:p w:rsidR="006F597A" w:rsidRDefault="00875CFD" w:rsidP="001755B3">
      <w:pPr>
        <w:rPr>
          <w:rtl/>
        </w:rPr>
      </w:pPr>
      <w:bookmarkStart w:id="890" w:name="_ETM_Q1_2768000"/>
      <w:bookmarkEnd w:id="890"/>
      <w:r>
        <w:rPr>
          <w:rFonts w:hint="cs"/>
          <w:rtl/>
        </w:rPr>
        <w:t xml:space="preserve">רק הבעיה היא שהשלכות של השבתה </w:t>
      </w:r>
      <w:r w:rsidR="001755B3">
        <w:rPr>
          <w:rFonts w:hint="cs"/>
          <w:rtl/>
        </w:rPr>
        <w:t xml:space="preserve">הזאת - - - </w:t>
      </w:r>
      <w:bookmarkStart w:id="891" w:name="_ETM_Q1_2774000"/>
      <w:bookmarkEnd w:id="891"/>
    </w:p>
    <w:p w:rsidR="001755B3" w:rsidRDefault="001755B3" w:rsidP="001755B3">
      <w:pPr>
        <w:rPr>
          <w:rtl/>
        </w:rPr>
      </w:pPr>
    </w:p>
    <w:p w:rsidR="001755B3" w:rsidRDefault="001755B3" w:rsidP="001755B3">
      <w:pPr>
        <w:pStyle w:val="af6"/>
        <w:keepNext/>
        <w:rPr>
          <w:rtl/>
        </w:rPr>
      </w:pPr>
      <w:bookmarkStart w:id="892" w:name="ET_yor_5297_151"/>
      <w:r w:rsidRPr="001755B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75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1755B3" w:rsidRDefault="001755B3" w:rsidP="001755B3">
      <w:pPr>
        <w:pStyle w:val="KeepWithNext"/>
        <w:rPr>
          <w:rtl/>
        </w:rPr>
      </w:pPr>
    </w:p>
    <w:p w:rsidR="001755B3" w:rsidRDefault="001755B3" w:rsidP="008C0808">
      <w:pPr>
        <w:rPr>
          <w:rtl/>
        </w:rPr>
      </w:pPr>
      <w:bookmarkStart w:id="893" w:name="_ETM_Q1_2771000"/>
      <w:bookmarkEnd w:id="893"/>
      <w:r>
        <w:rPr>
          <w:rFonts w:hint="cs"/>
          <w:rtl/>
        </w:rPr>
        <w:t xml:space="preserve">אז </w:t>
      </w:r>
      <w:r w:rsidR="002C7F38">
        <w:rPr>
          <w:rFonts w:hint="cs"/>
          <w:rtl/>
        </w:rPr>
        <w:t>בואו ניתן לאנשים,</w:t>
      </w:r>
      <w:r>
        <w:rPr>
          <w:rFonts w:hint="cs"/>
          <w:rtl/>
        </w:rPr>
        <w:t xml:space="preserve"> שהגיעו מרחוק כדי לדבר, לדבר. קרן </w:t>
      </w:r>
      <w:bookmarkStart w:id="894" w:name="_ETM_Q1_2776000"/>
      <w:bookmarkEnd w:id="894"/>
      <w:r>
        <w:rPr>
          <w:rFonts w:hint="cs"/>
          <w:rtl/>
        </w:rPr>
        <w:t>הורוביץ, מנכ"לית מר</w:t>
      </w:r>
      <w:r w:rsidR="00E95AD0">
        <w:rPr>
          <w:rFonts w:hint="cs"/>
          <w:rtl/>
        </w:rPr>
        <w:t>כז רק</w:t>
      </w:r>
      <w:r w:rsidR="007C4DB0">
        <w:rPr>
          <w:rFonts w:hint="cs"/>
          <w:rtl/>
        </w:rPr>
        <w:t xml:space="preserve">מן, בבקשה. וברכות </w:t>
      </w:r>
      <w:r>
        <w:rPr>
          <w:rFonts w:hint="cs"/>
          <w:rtl/>
        </w:rPr>
        <w:t xml:space="preserve">על התפקיד </w:t>
      </w:r>
      <w:bookmarkStart w:id="895" w:name="_ETM_Q1_2782000"/>
      <w:bookmarkEnd w:id="895"/>
      <w:r>
        <w:rPr>
          <w:rFonts w:hint="cs"/>
          <w:rtl/>
        </w:rPr>
        <w:t>החדש.</w:t>
      </w:r>
    </w:p>
    <w:p w:rsidR="001755B3" w:rsidRDefault="001755B3" w:rsidP="001755B3">
      <w:pPr>
        <w:rPr>
          <w:rtl/>
        </w:rPr>
      </w:pPr>
      <w:bookmarkStart w:id="896" w:name="_ETM_Q1_2783000"/>
      <w:bookmarkEnd w:id="896"/>
    </w:p>
    <w:p w:rsidR="00E95AD0" w:rsidRDefault="00E95AD0" w:rsidP="00E95AD0">
      <w:pPr>
        <w:pStyle w:val="a4"/>
        <w:keepNext/>
        <w:rPr>
          <w:rtl/>
        </w:rPr>
      </w:pPr>
      <w:bookmarkStart w:id="897" w:name="ET_speaker_קרן_הורוביץ_152"/>
      <w:r w:rsidRPr="00E95AD0">
        <w:rPr>
          <w:rStyle w:val="TagStyle"/>
          <w:rtl/>
        </w:rPr>
        <w:t xml:space="preserve"> &lt;&lt; דובר &gt;&gt; </w:t>
      </w:r>
      <w:r>
        <w:rPr>
          <w:rtl/>
        </w:rPr>
        <w:t>קרן הורוביץ:</w:t>
      </w:r>
      <w:r w:rsidRPr="00E95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E95AD0" w:rsidRDefault="00E95AD0" w:rsidP="00E95AD0">
      <w:pPr>
        <w:pStyle w:val="KeepWithNext"/>
        <w:rPr>
          <w:rtl/>
        </w:rPr>
      </w:pPr>
    </w:p>
    <w:p w:rsidR="00E95AD0" w:rsidRDefault="00E95AD0" w:rsidP="00E95AD0">
      <w:pPr>
        <w:rPr>
          <w:rtl/>
        </w:rPr>
      </w:pPr>
      <w:r>
        <w:rPr>
          <w:rFonts w:hint="cs"/>
          <w:rtl/>
        </w:rPr>
        <w:t>תודה רבה.</w:t>
      </w:r>
    </w:p>
    <w:p w:rsidR="00E95AD0" w:rsidRDefault="00E95AD0" w:rsidP="00E95AD0">
      <w:pPr>
        <w:rPr>
          <w:rtl/>
        </w:rPr>
      </w:pPr>
      <w:bookmarkStart w:id="898" w:name="_ETM_Q1_2787000"/>
      <w:bookmarkEnd w:id="898"/>
    </w:p>
    <w:p w:rsidR="00E95AD0" w:rsidRDefault="00E95AD0" w:rsidP="00E95AD0">
      <w:pPr>
        <w:pStyle w:val="a4"/>
        <w:keepNext/>
        <w:rPr>
          <w:rtl/>
        </w:rPr>
      </w:pPr>
      <w:bookmarkStart w:id="899" w:name="ET_speaker_5496_153"/>
      <w:r w:rsidRPr="00E95AD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E95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E95AD0" w:rsidRDefault="00E95AD0" w:rsidP="00E95AD0">
      <w:pPr>
        <w:pStyle w:val="KeepWithNext"/>
        <w:rPr>
          <w:rtl/>
        </w:rPr>
      </w:pPr>
    </w:p>
    <w:p w:rsidR="00E95AD0" w:rsidRDefault="00E95AD0" w:rsidP="00E95AD0">
      <w:pPr>
        <w:rPr>
          <w:rtl/>
        </w:rPr>
      </w:pPr>
      <w:r>
        <w:rPr>
          <w:rFonts w:hint="cs"/>
          <w:rtl/>
        </w:rPr>
        <w:t>ולגלית</w:t>
      </w:r>
      <w:r w:rsidR="002C7F38">
        <w:rPr>
          <w:rFonts w:hint="cs"/>
          <w:rtl/>
        </w:rPr>
        <w:t xml:space="preserve"> </w:t>
      </w:r>
      <w:r w:rsidR="009D69D3">
        <w:rPr>
          <w:rFonts w:hint="cs"/>
          <w:rtl/>
        </w:rPr>
        <w:t xml:space="preserve">שזכתה </w:t>
      </w:r>
      <w:r>
        <w:rPr>
          <w:rFonts w:hint="cs"/>
          <w:rtl/>
        </w:rPr>
        <w:t>- - -</w:t>
      </w:r>
    </w:p>
    <w:p w:rsidR="00E95AD0" w:rsidRDefault="00E95AD0" w:rsidP="00E95AD0">
      <w:pPr>
        <w:rPr>
          <w:rtl/>
        </w:rPr>
      </w:pPr>
    </w:p>
    <w:p w:rsidR="00E95AD0" w:rsidRDefault="00E95AD0" w:rsidP="00E95AD0">
      <w:pPr>
        <w:pStyle w:val="af6"/>
        <w:keepNext/>
        <w:rPr>
          <w:rtl/>
        </w:rPr>
      </w:pPr>
      <w:bookmarkStart w:id="900" w:name="ET_yor_5297_154"/>
      <w:r w:rsidRPr="00E95AD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95A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E95AD0" w:rsidRDefault="00E95AD0" w:rsidP="00E95AD0">
      <w:pPr>
        <w:pStyle w:val="KeepWithNext"/>
        <w:rPr>
          <w:rtl/>
        </w:rPr>
      </w:pPr>
    </w:p>
    <w:p w:rsidR="00E95AD0" w:rsidRDefault="00E95AD0" w:rsidP="00E95AD0">
      <w:pPr>
        <w:rPr>
          <w:rtl/>
        </w:rPr>
      </w:pPr>
      <w:bookmarkStart w:id="901" w:name="_ETM_Q1_2788000"/>
      <w:bookmarkEnd w:id="901"/>
      <w:r>
        <w:rPr>
          <w:rFonts w:hint="cs"/>
          <w:rtl/>
        </w:rPr>
        <w:t xml:space="preserve">את </w:t>
      </w:r>
      <w:bookmarkStart w:id="902" w:name="_ETM_Q1_2786000"/>
      <w:bookmarkEnd w:id="902"/>
      <w:r>
        <w:rPr>
          <w:rFonts w:hint="cs"/>
          <w:rtl/>
        </w:rPr>
        <w:t>גלית כבר בירכתי גם באופן אישי וגם בוועדה.</w:t>
      </w:r>
    </w:p>
    <w:p w:rsidR="00E95AD0" w:rsidRDefault="00E95AD0" w:rsidP="00E95AD0">
      <w:pPr>
        <w:rPr>
          <w:rtl/>
        </w:rPr>
      </w:pPr>
    </w:p>
    <w:p w:rsidR="00E95AD0" w:rsidRDefault="00E95AD0" w:rsidP="00E95AD0">
      <w:pPr>
        <w:pStyle w:val="a4"/>
        <w:keepNext/>
        <w:rPr>
          <w:rtl/>
        </w:rPr>
      </w:pPr>
      <w:bookmarkStart w:id="903" w:name="ET_speaker_קרן_הורוביץ_155"/>
      <w:r w:rsidRPr="00E95AD0">
        <w:rPr>
          <w:rStyle w:val="TagStyle"/>
          <w:rtl/>
        </w:rPr>
        <w:t xml:space="preserve"> &lt;&lt; דובר &gt;&gt; </w:t>
      </w:r>
      <w:r>
        <w:rPr>
          <w:rtl/>
        </w:rPr>
        <w:t>קרן הורוביץ:</w:t>
      </w:r>
      <w:r w:rsidRPr="00E95A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E95AD0" w:rsidRDefault="00E95AD0" w:rsidP="00E95AD0">
      <w:pPr>
        <w:pStyle w:val="KeepWithNext"/>
        <w:rPr>
          <w:rtl/>
        </w:rPr>
      </w:pPr>
    </w:p>
    <w:p w:rsidR="00E95AD0" w:rsidRDefault="00E95AD0" w:rsidP="00E95AD0">
      <w:pPr>
        <w:rPr>
          <w:rtl/>
        </w:rPr>
      </w:pPr>
      <w:r>
        <w:rPr>
          <w:rFonts w:hint="cs"/>
          <w:rtl/>
        </w:rPr>
        <w:t>אמסור לה.</w:t>
      </w:r>
    </w:p>
    <w:p w:rsidR="00E95AD0" w:rsidRDefault="00E95AD0" w:rsidP="00E95AD0">
      <w:pPr>
        <w:rPr>
          <w:rtl/>
        </w:rPr>
      </w:pPr>
      <w:bookmarkStart w:id="904" w:name="_ETM_Q1_2792000"/>
      <w:bookmarkEnd w:id="904"/>
    </w:p>
    <w:p w:rsidR="00E95AD0" w:rsidRDefault="00E95AD0" w:rsidP="00E95AD0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905" w:name="_ETM_Q1_2795000"/>
      <w:bookmarkEnd w:id="905"/>
      <w:r>
        <w:rPr>
          <w:rFonts w:hint="cs"/>
          <w:rtl/>
        </w:rPr>
        <w:t xml:space="preserve">מאוד-מאוד מקומם אותי הפתיחה של הדברים שכבוד הרב </w:t>
      </w:r>
      <w:bookmarkStart w:id="906" w:name="_ETM_Q1_2800000"/>
      <w:bookmarkEnd w:id="906"/>
      <w:r>
        <w:rPr>
          <w:rFonts w:hint="cs"/>
          <w:rtl/>
        </w:rPr>
        <w:t xml:space="preserve">יעקבי: "אתן שוגות". מי שיחליט אם אנחנו שוגות או לא </w:t>
      </w:r>
      <w:bookmarkStart w:id="907" w:name="_ETM_Q1_2801000"/>
      <w:bookmarkEnd w:id="907"/>
      <w:r>
        <w:rPr>
          <w:rFonts w:hint="cs"/>
          <w:rtl/>
        </w:rPr>
        <w:t xml:space="preserve">הוא בית המשפט העליון. היום מוגשת בקשה לדיון נוסף עבור </w:t>
      </w:r>
      <w:bookmarkStart w:id="908" w:name="_ETM_Q1_2808000"/>
      <w:bookmarkEnd w:id="908"/>
      <w:r>
        <w:rPr>
          <w:rFonts w:hint="cs"/>
          <w:rtl/>
        </w:rPr>
        <w:t xml:space="preserve">התיק הספציפי הזה בהרכב מורחב, שמייצגים את האישה מרכז רקמן </w:t>
      </w:r>
      <w:bookmarkStart w:id="909" w:name="_ETM_Q1_2813000"/>
      <w:bookmarkEnd w:id="909"/>
      <w:r>
        <w:rPr>
          <w:rFonts w:hint="cs"/>
          <w:rtl/>
        </w:rPr>
        <w:t>ועורך הדין שליווה</w:t>
      </w:r>
      <w:r w:rsidR="0012718D">
        <w:rPr>
          <w:rFonts w:hint="cs"/>
          <w:rtl/>
        </w:rPr>
        <w:t xml:space="preserve"> אותה לאורך כל הליך, מנחם אייל.</w:t>
      </w:r>
    </w:p>
    <w:p w:rsidR="00E95AD0" w:rsidRDefault="00E95AD0" w:rsidP="00E95AD0">
      <w:pPr>
        <w:rPr>
          <w:rtl/>
        </w:rPr>
      </w:pPr>
      <w:bookmarkStart w:id="910" w:name="_ETM_Q1_2825000"/>
      <w:bookmarkEnd w:id="910"/>
    </w:p>
    <w:p w:rsidR="002C7F38" w:rsidRDefault="00E95AD0" w:rsidP="0012718D">
      <w:pPr>
        <w:rPr>
          <w:rtl/>
        </w:rPr>
      </w:pPr>
      <w:bookmarkStart w:id="911" w:name="_ETM_Q1_2820000"/>
      <w:bookmarkEnd w:id="911"/>
      <w:r>
        <w:rPr>
          <w:rFonts w:hint="cs"/>
          <w:rtl/>
        </w:rPr>
        <w:t xml:space="preserve">כמו שאמר הרב יעקבי, אי אפשר לדבר על תיקים </w:t>
      </w:r>
      <w:bookmarkStart w:id="912" w:name="_ETM_Q1_2824000"/>
      <w:bookmarkEnd w:id="912"/>
      <w:r>
        <w:rPr>
          <w:rFonts w:hint="cs"/>
          <w:rtl/>
        </w:rPr>
        <w:t xml:space="preserve">שמתנהלים כרגע, ואני לא אכנס לפרטים של התיק הספציפי הזה. </w:t>
      </w:r>
      <w:bookmarkStart w:id="913" w:name="_ETM_Q1_2829000"/>
      <w:bookmarkEnd w:id="913"/>
      <w:r>
        <w:rPr>
          <w:rFonts w:hint="cs"/>
          <w:rtl/>
        </w:rPr>
        <w:t xml:space="preserve">אבל אנחנו יושבים כאן בבית המחוקקים והמחוקקים יכולים לעשות משהו </w:t>
      </w:r>
      <w:bookmarkStart w:id="914" w:name="_ETM_Q1_2833000"/>
      <w:bookmarkEnd w:id="914"/>
      <w:r>
        <w:rPr>
          <w:rFonts w:hint="cs"/>
          <w:rtl/>
        </w:rPr>
        <w:t xml:space="preserve">כדי למנוע את המצב הזה. אפשר ללכת על שינוי </w:t>
      </w:r>
      <w:bookmarkStart w:id="915" w:name="_ETM_Q1_2835000"/>
      <w:bookmarkEnd w:id="915"/>
      <w:r>
        <w:rPr>
          <w:rFonts w:hint="cs"/>
          <w:rtl/>
        </w:rPr>
        <w:t xml:space="preserve">חקיקתי רחב היקף של לא לאפשר לבתי הדין לדון בענייני </w:t>
      </w:r>
      <w:bookmarkStart w:id="916" w:name="_ETM_Q1_2841000"/>
      <w:bookmarkEnd w:id="916"/>
      <w:r>
        <w:rPr>
          <w:rFonts w:hint="cs"/>
          <w:rtl/>
        </w:rPr>
        <w:t xml:space="preserve">רכוש, לבטל את אפשרות </w:t>
      </w:r>
      <w:r w:rsidR="00FE45FD" w:rsidRPr="007814FC">
        <w:rPr>
          <w:rFonts w:hint="cs"/>
          <w:rtl/>
        </w:rPr>
        <w:t>הכריכה</w:t>
      </w:r>
      <w:r w:rsidR="00FE45FD">
        <w:rPr>
          <w:rFonts w:hint="cs"/>
          <w:rtl/>
        </w:rPr>
        <w:t>. אפשר כמובן ללכת לאופציות עוד יות</w:t>
      </w:r>
      <w:r w:rsidR="007814FC">
        <w:rPr>
          <w:rFonts w:hint="cs"/>
          <w:rtl/>
        </w:rPr>
        <w:t>ר רחבות של לאפשר חופש בנישואים.</w:t>
      </w:r>
    </w:p>
    <w:p w:rsidR="002C7F38" w:rsidRDefault="002C7F38" w:rsidP="0012718D">
      <w:pPr>
        <w:rPr>
          <w:rtl/>
        </w:rPr>
      </w:pPr>
    </w:p>
    <w:p w:rsidR="00FE45FD" w:rsidRDefault="00FE45FD" w:rsidP="0012718D">
      <w:pPr>
        <w:rPr>
          <w:rtl/>
        </w:rPr>
      </w:pPr>
      <w:bookmarkStart w:id="917" w:name="_ETM_Q1_2850000"/>
      <w:bookmarkEnd w:id="917"/>
      <w:r>
        <w:rPr>
          <w:rFonts w:hint="cs"/>
          <w:rtl/>
        </w:rPr>
        <w:t xml:space="preserve">אבל </w:t>
      </w:r>
      <w:bookmarkStart w:id="918" w:name="_ETM_Q1_2847000"/>
      <w:bookmarkEnd w:id="918"/>
      <w:r>
        <w:rPr>
          <w:rFonts w:hint="cs"/>
          <w:rtl/>
        </w:rPr>
        <w:t xml:space="preserve">יש גם תיקון נקודתי, ספציפי, קטן שיכול לפתור את </w:t>
      </w:r>
      <w:bookmarkStart w:id="919" w:name="_ETM_Q1_2853000"/>
      <w:bookmarkEnd w:id="919"/>
      <w:r>
        <w:rPr>
          <w:rFonts w:hint="cs"/>
          <w:rtl/>
        </w:rPr>
        <w:t xml:space="preserve">הבעיה. התיקון הקטן ביותר שיכול להיות הוא לעגן את </w:t>
      </w:r>
      <w:bookmarkStart w:id="920" w:name="_ETM_Q1_2857000"/>
      <w:bookmarkEnd w:id="920"/>
      <w:r>
        <w:rPr>
          <w:rFonts w:hint="cs"/>
          <w:rtl/>
        </w:rPr>
        <w:t xml:space="preserve">הלכת השיתוף הספציפי בחוק יחסי ממון. ואז בתי הדין לא </w:t>
      </w:r>
      <w:bookmarkStart w:id="921" w:name="_ETM_Q1_2865000"/>
      <w:bookmarkEnd w:id="921"/>
      <w:r>
        <w:rPr>
          <w:rFonts w:hint="cs"/>
          <w:rtl/>
        </w:rPr>
        <w:t>יוכלו להגיד: זה מנהג, ולא חוק. אפשר לעגן את זה בחקיקה ספציפית. הנכס של ד</w:t>
      </w:r>
      <w:r w:rsidR="002C7F38">
        <w:rPr>
          <w:rFonts w:hint="cs"/>
          <w:rtl/>
        </w:rPr>
        <w:t>ירת מגורים הוא נכס שונה וייחודי</w:t>
      </w:r>
      <w:r>
        <w:rPr>
          <w:rFonts w:hint="cs"/>
          <w:rtl/>
        </w:rPr>
        <w:t xml:space="preserve"> </w:t>
      </w:r>
      <w:bookmarkStart w:id="922" w:name="_ETM_Q1_2870000"/>
      <w:bookmarkEnd w:id="922"/>
      <w:r>
        <w:rPr>
          <w:rFonts w:hint="cs"/>
          <w:rtl/>
        </w:rPr>
        <w:t>מנכסים אחרים. בואו נתקן את חוק יחסי ממון</w:t>
      </w:r>
      <w:r w:rsidR="002C7F38">
        <w:rPr>
          <w:rFonts w:hint="cs"/>
          <w:rtl/>
        </w:rPr>
        <w:t>,</w:t>
      </w:r>
      <w:r>
        <w:rPr>
          <w:rFonts w:hint="cs"/>
          <w:rtl/>
        </w:rPr>
        <w:t xml:space="preserve"> ולא נשאיר את זה לשיקול דעת בית המשפט או ערכאה זהה.</w:t>
      </w:r>
    </w:p>
    <w:p w:rsidR="00FE45FD" w:rsidRDefault="00FE45FD" w:rsidP="00E95AD0">
      <w:pPr>
        <w:rPr>
          <w:rtl/>
        </w:rPr>
      </w:pPr>
      <w:bookmarkStart w:id="923" w:name="_ETM_Q1_2845000"/>
      <w:bookmarkEnd w:id="923"/>
    </w:p>
    <w:p w:rsidR="00FE45FD" w:rsidRDefault="00FE45FD" w:rsidP="00FE45FD">
      <w:pPr>
        <w:pStyle w:val="a4"/>
        <w:keepNext/>
        <w:rPr>
          <w:rtl/>
        </w:rPr>
      </w:pPr>
      <w:bookmarkStart w:id="924" w:name="ET_speaker_5105_156"/>
      <w:r w:rsidRPr="00FE45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E45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4"/>
    </w:p>
    <w:p w:rsidR="00FE45FD" w:rsidRDefault="00FE45FD" w:rsidP="00FE45FD">
      <w:pPr>
        <w:pStyle w:val="KeepWithNext"/>
        <w:rPr>
          <w:rtl/>
        </w:rPr>
      </w:pPr>
    </w:p>
    <w:p w:rsidR="00E95AD0" w:rsidRDefault="00FE45FD" w:rsidP="0012718D">
      <w:pPr>
        <w:rPr>
          <w:rtl/>
        </w:rPr>
      </w:pPr>
      <w:bookmarkStart w:id="925" w:name="_ETM_Q1_2846000"/>
      <w:bookmarkEnd w:id="925"/>
      <w:r>
        <w:rPr>
          <w:rFonts w:hint="cs"/>
          <w:rtl/>
        </w:rPr>
        <w:t>אנחנו נרים את הכפפה.</w:t>
      </w:r>
    </w:p>
    <w:p w:rsidR="00FE45FD" w:rsidRDefault="00FE45FD" w:rsidP="00FE45FD">
      <w:pPr>
        <w:rPr>
          <w:rtl/>
        </w:rPr>
      </w:pPr>
      <w:bookmarkStart w:id="926" w:name="_ETM_Q1_2878000"/>
      <w:bookmarkEnd w:id="926"/>
    </w:p>
    <w:p w:rsidR="00FE45FD" w:rsidRDefault="00FE45FD" w:rsidP="00FE45FD">
      <w:pPr>
        <w:pStyle w:val="af6"/>
        <w:keepNext/>
        <w:rPr>
          <w:rtl/>
        </w:rPr>
      </w:pPr>
      <w:bookmarkStart w:id="927" w:name="ET_yor_5297_158"/>
      <w:r w:rsidRPr="00FE45F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E45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FE45FD" w:rsidRDefault="00FE45FD" w:rsidP="00FE45FD">
      <w:pPr>
        <w:pStyle w:val="KeepWithNext"/>
        <w:rPr>
          <w:rtl/>
        </w:rPr>
      </w:pPr>
    </w:p>
    <w:p w:rsidR="00FE45FD" w:rsidRDefault="00FE45FD" w:rsidP="008C0808">
      <w:pPr>
        <w:rPr>
          <w:rtl/>
        </w:rPr>
      </w:pPr>
      <w:bookmarkStart w:id="928" w:name="_ETM_Q1_2879000"/>
      <w:bookmarkEnd w:id="928"/>
      <w:r>
        <w:rPr>
          <w:rFonts w:hint="cs"/>
          <w:rtl/>
        </w:rPr>
        <w:t>דב, תרצה להגיד משהו.</w:t>
      </w:r>
      <w:bookmarkStart w:id="929" w:name="_ETM_Q1_2883000"/>
      <w:bookmarkStart w:id="930" w:name="_ETM_Q1_2887000"/>
      <w:bookmarkEnd w:id="929"/>
      <w:bookmarkEnd w:id="930"/>
    </w:p>
    <w:p w:rsidR="00FE45FD" w:rsidRDefault="00FE45FD" w:rsidP="00FE45FD">
      <w:pPr>
        <w:rPr>
          <w:rtl/>
        </w:rPr>
      </w:pPr>
    </w:p>
    <w:p w:rsidR="00FE45FD" w:rsidRDefault="00FE45FD" w:rsidP="00FE45FD">
      <w:pPr>
        <w:pStyle w:val="a4"/>
        <w:keepNext/>
        <w:rPr>
          <w:rtl/>
        </w:rPr>
      </w:pPr>
      <w:bookmarkStart w:id="931" w:name="ET_speaker_4627_157"/>
      <w:r w:rsidRPr="00FE45F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E45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FE45FD" w:rsidRDefault="00FE45FD" w:rsidP="00FE45FD">
      <w:pPr>
        <w:pStyle w:val="KeepWithNext"/>
        <w:rPr>
          <w:rtl/>
        </w:rPr>
      </w:pPr>
    </w:p>
    <w:p w:rsidR="00FE45FD" w:rsidRDefault="00FE45FD" w:rsidP="00FE45FD">
      <w:pPr>
        <w:rPr>
          <w:rtl/>
        </w:rPr>
      </w:pPr>
      <w:bookmarkStart w:id="932" w:name="_ETM_Q1_2882000"/>
      <w:bookmarkEnd w:id="932"/>
      <w:r>
        <w:rPr>
          <w:rFonts w:hint="cs"/>
          <w:rtl/>
        </w:rPr>
        <w:t xml:space="preserve">גברתי, אני מצטרף </w:t>
      </w:r>
      <w:bookmarkStart w:id="933" w:name="_ETM_Q1_2886000"/>
      <w:bookmarkEnd w:id="933"/>
      <w:r>
        <w:rPr>
          <w:rFonts w:hint="cs"/>
          <w:rtl/>
        </w:rPr>
        <w:t xml:space="preserve">לאמירה שנאמרה כאן עכשיו. אני מאוד מקווה שבדיון נוסף בית </w:t>
      </w:r>
      <w:bookmarkStart w:id="934" w:name="_ETM_Q1_2894000"/>
      <w:bookmarkEnd w:id="934"/>
      <w:r>
        <w:rPr>
          <w:rFonts w:hint="cs"/>
          <w:rtl/>
        </w:rPr>
        <w:t xml:space="preserve">המשפט העליון ישנה את פסק הדין הזה, שאני רואה אותו </w:t>
      </w:r>
      <w:bookmarkStart w:id="935" w:name="_ETM_Q1_2895000"/>
      <w:bookmarkEnd w:id="935"/>
      <w:r>
        <w:rPr>
          <w:rFonts w:hint="cs"/>
          <w:rtl/>
        </w:rPr>
        <w:t>כפסק דין מאוד-מאוד</w:t>
      </w:r>
      <w:r w:rsidR="006902E3">
        <w:rPr>
          <w:rFonts w:hint="cs"/>
          <w:rtl/>
        </w:rPr>
        <w:t xml:space="preserve"> בעייתי</w:t>
      </w:r>
      <w:r>
        <w:rPr>
          <w:rFonts w:hint="cs"/>
          <w:rtl/>
        </w:rPr>
        <w:t xml:space="preserve">. אבל במידה </w:t>
      </w:r>
      <w:r w:rsidR="004840A0">
        <w:rPr>
          <w:rFonts w:hint="cs"/>
          <w:rtl/>
        </w:rPr>
        <w:t xml:space="preserve">וזה לא יקרה, אני </w:t>
      </w:r>
      <w:bookmarkStart w:id="936" w:name="_ETM_Q1_2905000"/>
      <w:bookmarkEnd w:id="936"/>
      <w:r w:rsidR="004840A0">
        <w:rPr>
          <w:rFonts w:hint="cs"/>
          <w:rtl/>
        </w:rPr>
        <w:t xml:space="preserve">חושב שצריך להבין </w:t>
      </w:r>
      <w:r w:rsidR="006902E3">
        <w:rPr>
          <w:rFonts w:hint="cs"/>
          <w:rtl/>
        </w:rPr>
        <w:t>ש</w:t>
      </w:r>
      <w:r w:rsidR="004840A0">
        <w:rPr>
          <w:rFonts w:hint="cs"/>
          <w:rtl/>
        </w:rPr>
        <w:t>בעצם כל המבנה המשפטי</w:t>
      </w:r>
      <w:r w:rsidR="006902E3">
        <w:rPr>
          <w:rFonts w:hint="cs"/>
          <w:rtl/>
        </w:rPr>
        <w:t>,</w:t>
      </w:r>
      <w:r w:rsidR="004840A0">
        <w:rPr>
          <w:rFonts w:hint="cs"/>
          <w:rtl/>
        </w:rPr>
        <w:t xml:space="preserve"> שפותח לאורך שנים</w:t>
      </w:r>
      <w:r w:rsidR="006902E3">
        <w:rPr>
          <w:rFonts w:hint="cs"/>
          <w:rtl/>
        </w:rPr>
        <w:t>,</w:t>
      </w:r>
      <w:r w:rsidR="004840A0">
        <w:rPr>
          <w:rFonts w:hint="cs"/>
          <w:rtl/>
        </w:rPr>
        <w:t xml:space="preserve"> </w:t>
      </w:r>
      <w:bookmarkStart w:id="937" w:name="_ETM_Q1_2906000"/>
      <w:bookmarkEnd w:id="937"/>
      <w:r w:rsidR="004840A0">
        <w:rPr>
          <w:rFonts w:hint="cs"/>
          <w:rtl/>
        </w:rPr>
        <w:t xml:space="preserve">של </w:t>
      </w:r>
      <w:r w:rsidR="00212C0B">
        <w:rPr>
          <w:rFonts w:hint="cs"/>
          <w:rtl/>
        </w:rPr>
        <w:t>חזקת</w:t>
      </w:r>
      <w:r w:rsidR="004840A0">
        <w:rPr>
          <w:rFonts w:hint="cs"/>
          <w:rtl/>
        </w:rPr>
        <w:t xml:space="preserve"> השיתוף עובר שינוי מאוד דרמטי ומאוד משמעותי. ואם </w:t>
      </w:r>
      <w:bookmarkStart w:id="938" w:name="_ETM_Q1_2910000"/>
      <w:bookmarkEnd w:id="938"/>
      <w:r w:rsidR="004840A0">
        <w:rPr>
          <w:rFonts w:hint="cs"/>
          <w:rtl/>
        </w:rPr>
        <w:t xml:space="preserve">זה המצב, צריך יהיה לחוקק חוק שיחזיר בעצם למערכת הזאת </w:t>
      </w:r>
      <w:bookmarkStart w:id="939" w:name="_ETM_Q1_2914000"/>
      <w:bookmarkEnd w:id="939"/>
      <w:r w:rsidR="004840A0">
        <w:rPr>
          <w:rFonts w:hint="cs"/>
          <w:rtl/>
        </w:rPr>
        <w:t>את הכוונה המקורית שלנו.</w:t>
      </w:r>
    </w:p>
    <w:p w:rsidR="004840A0" w:rsidRDefault="004840A0" w:rsidP="00FE45FD">
      <w:pPr>
        <w:rPr>
          <w:rtl/>
        </w:rPr>
      </w:pPr>
      <w:bookmarkStart w:id="940" w:name="_ETM_Q1_2916000"/>
      <w:bookmarkEnd w:id="940"/>
    </w:p>
    <w:p w:rsidR="004840A0" w:rsidRDefault="004840A0" w:rsidP="008C0808">
      <w:pPr>
        <w:rPr>
          <w:rtl/>
        </w:rPr>
      </w:pPr>
      <w:bookmarkStart w:id="941" w:name="_ETM_Q1_2917000"/>
      <w:bookmarkEnd w:id="941"/>
      <w:r>
        <w:rPr>
          <w:rFonts w:hint="cs"/>
          <w:rtl/>
        </w:rPr>
        <w:t xml:space="preserve">אני חושב שזה נושא שהוועדה תצטרך </w:t>
      </w:r>
      <w:bookmarkStart w:id="942" w:name="_ETM_Q1_2922000"/>
      <w:bookmarkEnd w:id="942"/>
      <w:r w:rsidR="006902E3">
        <w:rPr>
          <w:rFonts w:hint="cs"/>
          <w:rtl/>
        </w:rPr>
        <w:t xml:space="preserve">לעסוק בו לעומק. אני מציע </w:t>
      </w:r>
      <w:r w:rsidR="006902E3">
        <w:rPr>
          <w:rtl/>
        </w:rPr>
        <w:t>–</w:t>
      </w:r>
      <w:r w:rsidR="006902E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שזה דיון מהיר, </w:t>
      </w:r>
      <w:bookmarkStart w:id="943" w:name="_ETM_Q1_2926000"/>
      <w:bookmarkEnd w:id="943"/>
      <w:r>
        <w:rPr>
          <w:rFonts w:hint="cs"/>
          <w:rtl/>
        </w:rPr>
        <w:t xml:space="preserve">אולי בהמשך להחלטה שתתקבל או לא תתקבל על קיומו או אי </w:t>
      </w:r>
      <w:bookmarkStart w:id="944" w:name="_ETM_Q1_2932000"/>
      <w:bookmarkEnd w:id="944"/>
      <w:r w:rsidR="006902E3">
        <w:rPr>
          <w:rFonts w:hint="cs"/>
          <w:rtl/>
        </w:rPr>
        <w:t xml:space="preserve">קיומו של דיון מהיר </w:t>
      </w:r>
      <w:r w:rsidR="006902E3">
        <w:rPr>
          <w:rtl/>
        </w:rPr>
        <w:t>–</w:t>
      </w:r>
      <w:r w:rsidR="006902E3">
        <w:rPr>
          <w:rFonts w:hint="cs"/>
          <w:rtl/>
        </w:rPr>
        <w:t xml:space="preserve"> </w:t>
      </w:r>
      <w:bookmarkStart w:id="945" w:name="_ETM_Q1_2933000"/>
      <w:bookmarkEnd w:id="945"/>
      <w:r>
        <w:rPr>
          <w:rFonts w:hint="cs"/>
          <w:rtl/>
        </w:rPr>
        <w:t xml:space="preserve">הוועדה תקיים דיון מיוחד על נושא של </w:t>
      </w:r>
      <w:r w:rsidR="00212C0B">
        <w:rPr>
          <w:rFonts w:hint="cs"/>
          <w:rtl/>
        </w:rPr>
        <w:t>חזקת</w:t>
      </w:r>
      <w:r>
        <w:rPr>
          <w:rFonts w:hint="cs"/>
          <w:rtl/>
        </w:rPr>
        <w:t xml:space="preserve"> השיתוף ותשמע גם גורמים מקצועיים </w:t>
      </w:r>
      <w:bookmarkStart w:id="946" w:name="_ETM_Q1_2942000"/>
      <w:bookmarkEnd w:id="946"/>
      <w:r>
        <w:rPr>
          <w:rFonts w:hint="cs"/>
          <w:rtl/>
        </w:rPr>
        <w:t xml:space="preserve">שיתארו את האופן שבו המנגנון המשפטי הזה התפתח לאורך השנים. </w:t>
      </w:r>
      <w:bookmarkStart w:id="947" w:name="_ETM_Q1_2950000"/>
      <w:bookmarkEnd w:id="947"/>
      <w:r>
        <w:rPr>
          <w:rFonts w:hint="cs"/>
          <w:rtl/>
        </w:rPr>
        <w:t>ולאור זה, אולי חברות הכנסת וחברי הכנסת החברים בוועדה</w:t>
      </w:r>
      <w:bookmarkStart w:id="948" w:name="_ETM_Q1_2951000"/>
      <w:bookmarkEnd w:id="948"/>
      <w:r>
        <w:rPr>
          <w:rFonts w:hint="cs"/>
          <w:rtl/>
        </w:rPr>
        <w:t xml:space="preserve"> י</w:t>
      </w:r>
      <w:r w:rsidR="006902E3">
        <w:rPr>
          <w:rFonts w:hint="cs"/>
          <w:rtl/>
        </w:rPr>
        <w:t>י</w:t>
      </w:r>
      <w:r>
        <w:rPr>
          <w:rFonts w:hint="cs"/>
          <w:rtl/>
        </w:rPr>
        <w:t>זמו הצעת חוק לתיקון המצב המשפטי הקיים.</w:t>
      </w:r>
      <w:bookmarkStart w:id="949" w:name="_ETM_Q1_2958000"/>
      <w:bookmarkEnd w:id="949"/>
    </w:p>
    <w:p w:rsidR="004840A0" w:rsidRDefault="004840A0" w:rsidP="00FE45FD">
      <w:pPr>
        <w:rPr>
          <w:rtl/>
        </w:rPr>
      </w:pPr>
    </w:p>
    <w:p w:rsidR="004840A0" w:rsidRDefault="004840A0" w:rsidP="004840A0">
      <w:pPr>
        <w:pStyle w:val="af6"/>
        <w:keepNext/>
        <w:rPr>
          <w:rtl/>
        </w:rPr>
      </w:pPr>
      <w:bookmarkStart w:id="950" w:name="ET_yor_5297_159"/>
      <w:r w:rsidRPr="004840A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84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:rsidR="004840A0" w:rsidRDefault="004840A0" w:rsidP="004840A0">
      <w:pPr>
        <w:pStyle w:val="KeepWithNext"/>
        <w:rPr>
          <w:rtl/>
        </w:rPr>
      </w:pPr>
    </w:p>
    <w:p w:rsidR="00C4325B" w:rsidRDefault="004840A0" w:rsidP="004840A0">
      <w:pPr>
        <w:rPr>
          <w:rtl/>
        </w:rPr>
      </w:pPr>
      <w:bookmarkStart w:id="951" w:name="_ETM_Q1_2953000"/>
      <w:bookmarkEnd w:id="951"/>
      <w:r>
        <w:rPr>
          <w:rFonts w:hint="cs"/>
          <w:rtl/>
        </w:rPr>
        <w:t>אני חושבת שזאת הצעה</w:t>
      </w:r>
      <w:bookmarkStart w:id="952" w:name="_ETM_Q1_2955000"/>
      <w:bookmarkEnd w:id="952"/>
      <w:r>
        <w:rPr>
          <w:rFonts w:hint="cs"/>
          <w:rtl/>
        </w:rPr>
        <w:t xml:space="preserve"> רצינית</w:t>
      </w:r>
      <w:r w:rsidR="00C4325B">
        <w:rPr>
          <w:rFonts w:hint="cs"/>
          <w:rtl/>
        </w:rPr>
        <w:t>,</w:t>
      </w:r>
      <w:r>
        <w:rPr>
          <w:rFonts w:hint="cs"/>
          <w:rtl/>
        </w:rPr>
        <w:t xml:space="preserve"> למרות שלצערי הרב מי שיזמו את הדיון המהיר יצאו. </w:t>
      </w:r>
      <w:bookmarkStart w:id="953" w:name="_ETM_Q1_2966000"/>
      <w:bookmarkEnd w:id="953"/>
      <w:r>
        <w:rPr>
          <w:rFonts w:hint="cs"/>
          <w:rtl/>
        </w:rPr>
        <w:t xml:space="preserve">גם אני רוצה להיות בדיונים מאוד חשובים שמתקיימים עכשיו בכנסת. </w:t>
      </w:r>
    </w:p>
    <w:p w:rsidR="00C4325B" w:rsidRDefault="00C4325B" w:rsidP="004840A0">
      <w:pPr>
        <w:rPr>
          <w:rtl/>
        </w:rPr>
      </w:pPr>
      <w:bookmarkStart w:id="954" w:name="_ETM_Q1_2969000"/>
      <w:bookmarkEnd w:id="954"/>
    </w:p>
    <w:p w:rsidR="004840A0" w:rsidRDefault="004840A0" w:rsidP="00C4325B">
      <w:pPr>
        <w:rPr>
          <w:rtl/>
        </w:rPr>
      </w:pPr>
      <w:bookmarkStart w:id="955" w:name="_ETM_Q1_2971000"/>
      <w:bookmarkEnd w:id="955"/>
      <w:r>
        <w:rPr>
          <w:rFonts w:hint="cs"/>
          <w:rtl/>
        </w:rPr>
        <w:t>תודה לך, חבר הכנסת דב חנין.</w:t>
      </w:r>
      <w:bookmarkStart w:id="956" w:name="_ETM_Q1_2973000"/>
      <w:bookmarkStart w:id="957" w:name="_ETM_Q1_2974000"/>
      <w:bookmarkEnd w:id="956"/>
      <w:bookmarkEnd w:id="957"/>
      <w:r w:rsidR="00C4325B">
        <w:rPr>
          <w:rFonts w:hint="cs"/>
          <w:rtl/>
        </w:rPr>
        <w:t xml:space="preserve"> </w:t>
      </w:r>
      <w:r>
        <w:rPr>
          <w:rFonts w:hint="cs"/>
          <w:rtl/>
        </w:rPr>
        <w:t>טובה אבן חן, טוענת רבנית, בבקשה.</w:t>
      </w:r>
    </w:p>
    <w:p w:rsidR="004840A0" w:rsidRDefault="004840A0" w:rsidP="008C0808">
      <w:pPr>
        <w:ind w:firstLine="0"/>
        <w:rPr>
          <w:rtl/>
        </w:rPr>
      </w:pPr>
      <w:bookmarkStart w:id="958" w:name="_ETM_Q1_2981000"/>
      <w:bookmarkEnd w:id="958"/>
    </w:p>
    <w:p w:rsidR="004840A0" w:rsidRDefault="004840A0" w:rsidP="004840A0">
      <w:pPr>
        <w:pStyle w:val="af9"/>
        <w:keepNext/>
        <w:rPr>
          <w:rtl/>
        </w:rPr>
      </w:pPr>
      <w:bookmarkStart w:id="959" w:name="ET_guest_860084_160"/>
      <w:r w:rsidRPr="004840A0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4840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4840A0" w:rsidRDefault="004840A0" w:rsidP="004840A0">
      <w:pPr>
        <w:pStyle w:val="KeepWithNext"/>
        <w:rPr>
          <w:rtl/>
        </w:rPr>
      </w:pPr>
    </w:p>
    <w:p w:rsidR="00C60CE6" w:rsidRDefault="004840A0" w:rsidP="004840A0">
      <w:pPr>
        <w:rPr>
          <w:rtl/>
        </w:rPr>
      </w:pPr>
      <w:bookmarkStart w:id="960" w:name="_ETM_Q1_2976000"/>
      <w:bookmarkEnd w:id="960"/>
      <w:r>
        <w:rPr>
          <w:rFonts w:hint="cs"/>
          <w:rtl/>
        </w:rPr>
        <w:t>שלום</w:t>
      </w:r>
      <w:r w:rsidR="00C4325B">
        <w:rPr>
          <w:rFonts w:hint="cs"/>
          <w:rtl/>
        </w:rPr>
        <w:t>,</w:t>
      </w:r>
      <w:r>
        <w:rPr>
          <w:rFonts w:hint="cs"/>
          <w:rtl/>
        </w:rPr>
        <w:t xml:space="preserve"> גברתי. אני רוצה להקדים ולומר שאני</w:t>
      </w:r>
      <w:r w:rsidR="00C4325B">
        <w:rPr>
          <w:rFonts w:hint="cs"/>
          <w:rtl/>
        </w:rPr>
        <w:t>,</w:t>
      </w:r>
      <w:r>
        <w:rPr>
          <w:rFonts w:hint="cs"/>
          <w:rtl/>
        </w:rPr>
        <w:t xml:space="preserve"> כטוענת רבנית מהמחזור </w:t>
      </w:r>
      <w:bookmarkStart w:id="961" w:name="_ETM_Q1_2985000"/>
      <w:bookmarkEnd w:id="961"/>
      <w:r>
        <w:rPr>
          <w:rFonts w:hint="cs"/>
          <w:rtl/>
        </w:rPr>
        <w:t>הראשון</w:t>
      </w:r>
      <w:r w:rsidR="00C4325B">
        <w:rPr>
          <w:rFonts w:hint="cs"/>
          <w:rtl/>
        </w:rPr>
        <w:t>,</w:t>
      </w:r>
      <w:r>
        <w:rPr>
          <w:rFonts w:hint="cs"/>
          <w:rtl/>
        </w:rPr>
        <w:t xml:space="preserve"> מנסה לקדם כבר 25 שנה, למשל, את </w:t>
      </w:r>
      <w:r w:rsidRPr="00DC29CA">
        <w:rPr>
          <w:rFonts w:hint="cs"/>
          <w:rtl/>
        </w:rPr>
        <w:t xml:space="preserve">החוק </w:t>
      </w:r>
      <w:bookmarkStart w:id="962" w:name="_ETM_Q1_2990000"/>
      <w:bookmarkEnd w:id="962"/>
      <w:r w:rsidR="00DC29CA" w:rsidRPr="00DC29CA">
        <w:rPr>
          <w:rFonts w:hint="cs"/>
          <w:rtl/>
        </w:rPr>
        <w:t>להפקרת כסף</w:t>
      </w:r>
      <w:r w:rsidRPr="00DC29CA">
        <w:rPr>
          <w:rFonts w:hint="cs"/>
          <w:rtl/>
        </w:rPr>
        <w:t xml:space="preserve"> הקידושין על</w:t>
      </w:r>
      <w:r>
        <w:rPr>
          <w:rFonts w:hint="cs"/>
          <w:rtl/>
        </w:rPr>
        <w:t xml:space="preserve"> ידי הכנסת</w:t>
      </w:r>
      <w:r w:rsidR="00C4325B">
        <w:rPr>
          <w:rFonts w:hint="cs"/>
          <w:rtl/>
        </w:rPr>
        <w:t>,</w:t>
      </w:r>
      <w:r w:rsidR="008C07B8">
        <w:rPr>
          <w:rFonts w:hint="cs"/>
          <w:rtl/>
        </w:rPr>
        <w:t xml:space="preserve"> כתקנת </w:t>
      </w:r>
      <w:r w:rsidR="00DC29CA">
        <w:rPr>
          <w:rFonts w:hint="cs"/>
          <w:rtl/>
        </w:rPr>
        <w:t>"קהל"</w:t>
      </w:r>
      <w:r w:rsidR="00C4325B">
        <w:rPr>
          <w:rFonts w:hint="cs"/>
          <w:rtl/>
        </w:rPr>
        <w:t>,</w:t>
      </w:r>
      <w:r w:rsidR="008C07B8">
        <w:rPr>
          <w:rFonts w:hint="cs"/>
          <w:rtl/>
        </w:rPr>
        <w:t xml:space="preserve"> במידה </w:t>
      </w:r>
      <w:bookmarkStart w:id="963" w:name="_ETM_Q1_2996000"/>
      <w:bookmarkEnd w:id="963"/>
      <w:r w:rsidR="008C07B8">
        <w:rPr>
          <w:rFonts w:hint="cs"/>
          <w:rtl/>
        </w:rPr>
        <w:t xml:space="preserve">ויעברו 12 חודשים מאז שבית דין חשוב יפסוק לחיוב </w:t>
      </w:r>
      <w:bookmarkStart w:id="964" w:name="_ETM_Q1_3001000"/>
      <w:bookmarkEnd w:id="964"/>
      <w:r w:rsidR="00C4325B">
        <w:rPr>
          <w:rFonts w:hint="cs"/>
          <w:rtl/>
        </w:rPr>
        <w:t>ו</w:t>
      </w:r>
      <w:r w:rsidR="008C07B8">
        <w:rPr>
          <w:rFonts w:hint="cs"/>
          <w:rtl/>
        </w:rPr>
        <w:t xml:space="preserve">לכפיית גט. </w:t>
      </w:r>
      <w:r w:rsidR="00C60CE6">
        <w:rPr>
          <w:rFonts w:hint="cs"/>
          <w:rtl/>
        </w:rPr>
        <w:t xml:space="preserve">כך שאני מקווה שלא יחשוד בי אף </w:t>
      </w:r>
      <w:bookmarkStart w:id="965" w:name="_ETM_Q1_3004000"/>
      <w:bookmarkEnd w:id="965"/>
      <w:r w:rsidR="00C60CE6">
        <w:rPr>
          <w:rFonts w:hint="cs"/>
          <w:rtl/>
        </w:rPr>
        <w:t>אחד בוועדה שיש לי איזושהי כוונה להיות לא נחמדה לנשים.</w:t>
      </w:r>
    </w:p>
    <w:p w:rsidR="00C60CE6" w:rsidRDefault="00C60CE6" w:rsidP="004840A0">
      <w:pPr>
        <w:rPr>
          <w:rtl/>
        </w:rPr>
      </w:pPr>
      <w:bookmarkStart w:id="966" w:name="_ETM_Q1_3012000"/>
      <w:bookmarkEnd w:id="966"/>
    </w:p>
    <w:p w:rsidR="00C60CE6" w:rsidRDefault="00C60CE6" w:rsidP="00DD789E">
      <w:pPr>
        <w:rPr>
          <w:rtl/>
        </w:rPr>
      </w:pPr>
      <w:bookmarkStart w:id="967" w:name="_ETM_Q1_3013000"/>
      <w:bookmarkEnd w:id="967"/>
      <w:r>
        <w:rPr>
          <w:rFonts w:hint="cs"/>
          <w:rtl/>
        </w:rPr>
        <w:t>אבל</w:t>
      </w:r>
      <w:bookmarkStart w:id="968" w:name="_ETM_Q1_3015000"/>
      <w:bookmarkEnd w:id="968"/>
      <w:r>
        <w:rPr>
          <w:rFonts w:hint="cs"/>
          <w:rtl/>
        </w:rPr>
        <w:t xml:space="preserve">, לצערי, פסק הדין שלפנינו, פסקי הדין של בית הדין </w:t>
      </w:r>
      <w:bookmarkStart w:id="969" w:name="_ETM_Q1_3017000"/>
      <w:bookmarkEnd w:id="969"/>
      <w:r>
        <w:rPr>
          <w:rFonts w:hint="cs"/>
          <w:rtl/>
        </w:rPr>
        <w:t xml:space="preserve">הרבני והחלטה של בית המשפט העליון, לא נוגדים את חוק </w:t>
      </w:r>
      <w:bookmarkStart w:id="970" w:name="_ETM_Q1_3024000"/>
      <w:bookmarkEnd w:id="970"/>
      <w:r>
        <w:rPr>
          <w:rFonts w:hint="cs"/>
          <w:rtl/>
        </w:rPr>
        <w:t xml:space="preserve">יחסי ממון. הם לא נוגדים את חזקת השיתוף הספציפי. אם אנחנו רוצים </w:t>
      </w:r>
      <w:r>
        <w:rPr>
          <w:rtl/>
        </w:rPr>
        <w:t>–</w:t>
      </w:r>
      <w:r>
        <w:rPr>
          <w:rFonts w:hint="cs"/>
          <w:rtl/>
        </w:rPr>
        <w:t xml:space="preserve"> אני מתייחסת להצעה האחרונה של </w:t>
      </w:r>
      <w:bookmarkStart w:id="971" w:name="_ETM_Q1_3033000"/>
      <w:bookmarkEnd w:id="971"/>
      <w:r>
        <w:rPr>
          <w:rFonts w:hint="cs"/>
          <w:rtl/>
        </w:rPr>
        <w:t xml:space="preserve">חבר הכנסת דב חנין </w:t>
      </w:r>
      <w:r>
        <w:rPr>
          <w:rtl/>
        </w:rPr>
        <w:t>–</w:t>
      </w:r>
      <w:r>
        <w:rPr>
          <w:rFonts w:hint="cs"/>
          <w:rtl/>
        </w:rPr>
        <w:t xml:space="preserve"> אם אנחנו לא שוכחים את </w:t>
      </w:r>
      <w:bookmarkStart w:id="972" w:name="_ETM_Q1_3042000"/>
      <w:bookmarkEnd w:id="972"/>
      <w:r>
        <w:rPr>
          <w:rFonts w:hint="cs"/>
          <w:rtl/>
        </w:rPr>
        <w:t xml:space="preserve">החלק השני בכותרת של הוועדה פה, שהיא גם לשוויון </w:t>
      </w:r>
      <w:bookmarkStart w:id="973" w:name="_ETM_Q1_3046000"/>
      <w:bookmarkEnd w:id="973"/>
      <w:proofErr w:type="spellStart"/>
      <w:r>
        <w:rPr>
          <w:rFonts w:hint="cs"/>
          <w:rtl/>
        </w:rPr>
        <w:t>מיגדרי</w:t>
      </w:r>
      <w:proofErr w:type="spellEnd"/>
      <w:r>
        <w:rPr>
          <w:rFonts w:hint="cs"/>
          <w:rtl/>
        </w:rPr>
        <w:t xml:space="preserve">, ואם אנחנו באמת מצויים ב-2018, כאשר המגמה היא, </w:t>
      </w:r>
      <w:bookmarkStart w:id="974" w:name="_ETM_Q1_3050000"/>
      <w:bookmarkEnd w:id="974"/>
      <w:r>
        <w:rPr>
          <w:rFonts w:hint="cs"/>
          <w:rtl/>
        </w:rPr>
        <w:t xml:space="preserve">למשל, להושיב נשים ביחידות לוחמות ולהשוות את השירות הקרבי שלהן </w:t>
      </w:r>
      <w:bookmarkStart w:id="975" w:name="_ETM_Q1_3063000"/>
      <w:bookmarkEnd w:id="975"/>
      <w:r>
        <w:rPr>
          <w:rFonts w:hint="cs"/>
          <w:rtl/>
        </w:rPr>
        <w:t xml:space="preserve">גם במחיר של חתימה על פגיעה ברחם, אם זה המצב, </w:t>
      </w:r>
      <w:bookmarkStart w:id="976" w:name="_ETM_Q1_3065000"/>
      <w:bookmarkEnd w:id="976"/>
      <w:r>
        <w:rPr>
          <w:rFonts w:hint="cs"/>
          <w:rtl/>
        </w:rPr>
        <w:t>אז בואו נתקן את הכול.</w:t>
      </w:r>
    </w:p>
    <w:p w:rsidR="00C60CE6" w:rsidRDefault="00C60CE6" w:rsidP="004840A0">
      <w:pPr>
        <w:rPr>
          <w:rtl/>
        </w:rPr>
      </w:pPr>
    </w:p>
    <w:p w:rsidR="00C60CE6" w:rsidRDefault="00C60CE6" w:rsidP="00C60CE6">
      <w:pPr>
        <w:pStyle w:val="a4"/>
        <w:keepNext/>
        <w:rPr>
          <w:rtl/>
        </w:rPr>
      </w:pPr>
      <w:bookmarkStart w:id="977" w:name="ET_speaker_קרן_הורוביץ_161"/>
      <w:r w:rsidRPr="00C60CE6">
        <w:rPr>
          <w:rStyle w:val="TagStyle"/>
          <w:rtl/>
        </w:rPr>
        <w:t xml:space="preserve"> &lt;&lt; דובר &gt;&gt; </w:t>
      </w:r>
      <w:r>
        <w:rPr>
          <w:rtl/>
        </w:rPr>
        <w:t>קרן הורוביץ:</w:t>
      </w:r>
      <w:r w:rsidRPr="00C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7"/>
    </w:p>
    <w:p w:rsidR="00C60CE6" w:rsidRDefault="00C60CE6" w:rsidP="00C60CE6">
      <w:pPr>
        <w:pStyle w:val="KeepWithNext"/>
        <w:rPr>
          <w:rtl/>
        </w:rPr>
      </w:pPr>
    </w:p>
    <w:p w:rsidR="00C60CE6" w:rsidRDefault="00C60CE6" w:rsidP="00C60CE6">
      <w:pPr>
        <w:rPr>
          <w:rtl/>
        </w:rPr>
      </w:pPr>
      <w:r>
        <w:rPr>
          <w:rFonts w:hint="cs"/>
          <w:rtl/>
        </w:rPr>
        <w:t>מה הקשר?</w:t>
      </w:r>
    </w:p>
    <w:p w:rsidR="00C60CE6" w:rsidRDefault="00C60CE6" w:rsidP="00C60CE6">
      <w:pPr>
        <w:rPr>
          <w:rtl/>
        </w:rPr>
      </w:pPr>
      <w:bookmarkStart w:id="978" w:name="_ETM_Q1_3068000"/>
      <w:bookmarkEnd w:id="978"/>
    </w:p>
    <w:p w:rsidR="00C60CE6" w:rsidRDefault="00C60CE6" w:rsidP="00C60CE6">
      <w:pPr>
        <w:pStyle w:val="af9"/>
        <w:keepNext/>
        <w:rPr>
          <w:rtl/>
        </w:rPr>
      </w:pPr>
      <w:bookmarkStart w:id="979" w:name="ET_guest_860084_162"/>
      <w:r w:rsidRPr="00C60CE6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C60C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9"/>
    </w:p>
    <w:p w:rsidR="00C60CE6" w:rsidRDefault="00C60CE6" w:rsidP="00C60CE6">
      <w:pPr>
        <w:pStyle w:val="KeepWithNext"/>
        <w:rPr>
          <w:rtl/>
        </w:rPr>
      </w:pPr>
    </w:p>
    <w:p w:rsidR="00C60CE6" w:rsidRDefault="00C60CE6" w:rsidP="00C60CE6">
      <w:pPr>
        <w:rPr>
          <w:rtl/>
        </w:rPr>
      </w:pPr>
      <w:r>
        <w:rPr>
          <w:rFonts w:hint="cs"/>
          <w:rtl/>
        </w:rPr>
        <w:t xml:space="preserve">כן, זאת עובדה </w:t>
      </w:r>
      <w:proofErr w:type="spellStart"/>
      <w:r>
        <w:rPr>
          <w:rFonts w:hint="cs"/>
          <w:rtl/>
        </w:rPr>
        <w:t>ש</w:t>
      </w:r>
      <w:r w:rsidR="00FF6E2D">
        <w:rPr>
          <w:rFonts w:hint="cs"/>
          <w:rtl/>
        </w:rPr>
        <w:t>ב</w:t>
      </w:r>
      <w:r>
        <w:rPr>
          <w:rFonts w:hint="cs"/>
          <w:rtl/>
        </w:rPr>
        <w:t>רקמן</w:t>
      </w:r>
      <w:proofErr w:type="spellEnd"/>
      <w:r>
        <w:rPr>
          <w:rFonts w:hint="cs"/>
          <w:rtl/>
        </w:rPr>
        <w:t xml:space="preserve"> </w:t>
      </w:r>
      <w:bookmarkStart w:id="980" w:name="_ETM_Q1_3072000"/>
      <w:bookmarkEnd w:id="980"/>
      <w:r w:rsidR="0012718D">
        <w:rPr>
          <w:rFonts w:hint="cs"/>
          <w:rtl/>
        </w:rPr>
        <w:t>לא שמעו עליה, אבל זאת עובדה.</w:t>
      </w:r>
    </w:p>
    <w:p w:rsidR="00D50B3D" w:rsidRDefault="00D50B3D" w:rsidP="00C60CE6">
      <w:pPr>
        <w:rPr>
          <w:rtl/>
        </w:rPr>
      </w:pPr>
      <w:bookmarkStart w:id="981" w:name="_ETM_Q1_3074000"/>
      <w:bookmarkEnd w:id="981"/>
    </w:p>
    <w:p w:rsidR="00D50B3D" w:rsidRDefault="00D50B3D" w:rsidP="00D50B3D">
      <w:pPr>
        <w:pStyle w:val="af5"/>
        <w:keepNext/>
        <w:rPr>
          <w:rtl/>
        </w:rPr>
      </w:pPr>
      <w:bookmarkStart w:id="982" w:name="ET_interruption_קריאה_255"/>
      <w:r w:rsidRPr="00D50B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0B3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82"/>
    </w:p>
    <w:p w:rsidR="00D50B3D" w:rsidRDefault="00D50B3D" w:rsidP="00D50B3D">
      <w:pPr>
        <w:pStyle w:val="KeepWithNext"/>
        <w:rPr>
          <w:rtl/>
        </w:rPr>
      </w:pPr>
    </w:p>
    <w:p w:rsidR="00D50B3D" w:rsidRDefault="00D50B3D" w:rsidP="00D50B3D">
      <w:pPr>
        <w:rPr>
          <w:rtl/>
        </w:rPr>
      </w:pPr>
      <w:r>
        <w:rPr>
          <w:rFonts w:hint="cs"/>
          <w:rtl/>
        </w:rPr>
        <w:t>היא לא מדברת על זה.</w:t>
      </w:r>
      <w:bookmarkStart w:id="983" w:name="_ETM_Q1_3071000"/>
      <w:bookmarkEnd w:id="983"/>
    </w:p>
    <w:p w:rsidR="00412A59" w:rsidRDefault="00412A59" w:rsidP="00C60CE6">
      <w:pPr>
        <w:rPr>
          <w:rtl/>
        </w:rPr>
      </w:pPr>
    </w:p>
    <w:p w:rsidR="00412A59" w:rsidRDefault="00412A59" w:rsidP="00412A59">
      <w:pPr>
        <w:pStyle w:val="a4"/>
        <w:keepNext/>
        <w:rPr>
          <w:rtl/>
        </w:rPr>
      </w:pPr>
      <w:bookmarkStart w:id="984" w:name="ET_speaker_אבישג_שחם_חדד_254"/>
      <w:r w:rsidRPr="00412A59">
        <w:rPr>
          <w:rStyle w:val="TagStyle"/>
          <w:rtl/>
        </w:rPr>
        <w:t xml:space="preserve"> &lt;&lt; דובר &gt;&gt; </w:t>
      </w:r>
      <w:r>
        <w:rPr>
          <w:rtl/>
        </w:rPr>
        <w:t>אבישג שחם חדד:</w:t>
      </w:r>
      <w:r w:rsidRPr="00412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C60CE6" w:rsidRDefault="00C60CE6" w:rsidP="00C60CE6">
      <w:pPr>
        <w:pStyle w:val="KeepWithNext"/>
        <w:rPr>
          <w:rtl/>
        </w:rPr>
      </w:pPr>
    </w:p>
    <w:p w:rsidR="00285BE0" w:rsidRDefault="00AA7242" w:rsidP="00C45B9B">
      <w:pPr>
        <w:rPr>
          <w:rtl/>
        </w:rPr>
      </w:pPr>
      <w:r>
        <w:rPr>
          <w:rFonts w:hint="cs"/>
          <w:rtl/>
        </w:rPr>
        <w:t xml:space="preserve">טובה, </w:t>
      </w:r>
      <w:r w:rsidR="00A32D01" w:rsidRPr="00A32D01">
        <w:rPr>
          <w:rFonts w:hint="cs"/>
          <w:rtl/>
        </w:rPr>
        <w:t>אני</w:t>
      </w:r>
      <w:r w:rsidRPr="00A32D01">
        <w:rPr>
          <w:rFonts w:hint="cs"/>
          <w:rtl/>
        </w:rPr>
        <w:t xml:space="preserve"> </w:t>
      </w:r>
      <w:r w:rsidR="00276B5F" w:rsidRPr="00A32D01">
        <w:rPr>
          <w:rFonts w:hint="cs"/>
          <w:rtl/>
        </w:rPr>
        <w:t xml:space="preserve">- </w:t>
      </w:r>
      <w:bookmarkStart w:id="985" w:name="_ETM_Q1_3078000"/>
      <w:bookmarkEnd w:id="985"/>
      <w:r w:rsidR="00276B5F" w:rsidRPr="00A32D01">
        <w:rPr>
          <w:rFonts w:hint="cs"/>
          <w:rtl/>
        </w:rPr>
        <w:t>- -</w:t>
      </w:r>
      <w:r w:rsidR="00276B5F">
        <w:rPr>
          <w:rFonts w:hint="cs"/>
          <w:rtl/>
        </w:rPr>
        <w:t xml:space="preserve"> ו</w:t>
      </w:r>
      <w:r w:rsidR="00C4325B" w:rsidRPr="00C45B9B">
        <w:rPr>
          <w:rFonts w:hint="cs"/>
          <w:rtl/>
        </w:rPr>
        <w:t xml:space="preserve">זה לא ראוי להגיד בדיון </w:t>
      </w:r>
      <w:bookmarkStart w:id="986" w:name="_ETM_Q1_3079000"/>
      <w:bookmarkEnd w:id="986"/>
      <w:r w:rsidR="00212C0B" w:rsidRPr="00C45B9B">
        <w:rPr>
          <w:rFonts w:hint="cs"/>
          <w:rtl/>
        </w:rPr>
        <w:t>הזה בכלל</w:t>
      </w:r>
      <w:bookmarkStart w:id="987" w:name="_ETM_Q1_3076000"/>
      <w:bookmarkEnd w:id="987"/>
      <w:r w:rsidR="00C4325B" w:rsidRPr="00C45B9B">
        <w:rPr>
          <w:rFonts w:hint="cs"/>
          <w:rtl/>
        </w:rPr>
        <w:t>.</w:t>
      </w:r>
    </w:p>
    <w:p w:rsidR="00285BE0" w:rsidRDefault="00285BE0" w:rsidP="00C60CE6">
      <w:pPr>
        <w:rPr>
          <w:rtl/>
        </w:rPr>
      </w:pPr>
    </w:p>
    <w:p w:rsidR="00285BE0" w:rsidRDefault="00285BE0" w:rsidP="00285BE0">
      <w:pPr>
        <w:pStyle w:val="af9"/>
        <w:keepNext/>
        <w:rPr>
          <w:rtl/>
        </w:rPr>
      </w:pPr>
      <w:bookmarkStart w:id="988" w:name="ET_guest_860084_165"/>
      <w:r w:rsidRPr="00285BE0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285B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285BE0" w:rsidRDefault="00285BE0" w:rsidP="00285BE0">
      <w:pPr>
        <w:pStyle w:val="KeepWithNext"/>
        <w:rPr>
          <w:rtl/>
        </w:rPr>
      </w:pPr>
    </w:p>
    <w:p w:rsidR="007A70DD" w:rsidRDefault="00477070" w:rsidP="00285BE0">
      <w:pPr>
        <w:rPr>
          <w:rtl/>
        </w:rPr>
      </w:pPr>
      <w:r>
        <w:rPr>
          <w:rFonts w:hint="cs"/>
          <w:rtl/>
        </w:rPr>
        <w:t xml:space="preserve">אני כבר מסיימת, גברתי. </w:t>
      </w:r>
      <w:r w:rsidR="00285BE0">
        <w:rPr>
          <w:rFonts w:hint="cs"/>
          <w:rtl/>
        </w:rPr>
        <w:t xml:space="preserve">קיבלתי המלצה מפרופ' מכובד, זוכה פרס </w:t>
      </w:r>
      <w:proofErr w:type="spellStart"/>
      <w:r w:rsidR="00285BE0">
        <w:rPr>
          <w:rFonts w:hint="cs"/>
          <w:rtl/>
        </w:rPr>
        <w:t>א</w:t>
      </w:r>
      <w:r w:rsidR="00D50B3D">
        <w:rPr>
          <w:rFonts w:hint="cs"/>
          <w:rtl/>
        </w:rPr>
        <w:t>.</w:t>
      </w:r>
      <w:r w:rsidR="00285BE0">
        <w:rPr>
          <w:rFonts w:hint="cs"/>
          <w:rtl/>
        </w:rPr>
        <w:t>מ</w:t>
      </w:r>
      <w:r w:rsidR="00D50B3D">
        <w:rPr>
          <w:rFonts w:hint="cs"/>
          <w:rtl/>
        </w:rPr>
        <w:t>.</w:t>
      </w:r>
      <w:r w:rsidR="007A70DD">
        <w:rPr>
          <w:rFonts w:hint="cs"/>
          <w:rtl/>
        </w:rPr>
        <w:t>ת</w:t>
      </w:r>
      <w:proofErr w:type="spellEnd"/>
      <w:r w:rsidR="007A70DD">
        <w:rPr>
          <w:rFonts w:hint="cs"/>
          <w:rtl/>
        </w:rPr>
        <w:t xml:space="preserve"> לבוא לפה עם </w:t>
      </w:r>
      <w:bookmarkStart w:id="989" w:name="_ETM_Q1_3084000"/>
      <w:bookmarkEnd w:id="989"/>
      <w:r w:rsidR="007A70DD">
        <w:rPr>
          <w:rFonts w:hint="cs"/>
          <w:rtl/>
        </w:rPr>
        <w:t>אבטחה. אז אני מקווה שאני לא אז</w:t>
      </w:r>
      <w:r>
        <w:rPr>
          <w:rFonts w:hint="cs"/>
          <w:rtl/>
        </w:rPr>
        <w:t>ד</w:t>
      </w:r>
      <w:r w:rsidR="007A70DD">
        <w:rPr>
          <w:rFonts w:hint="cs"/>
          <w:rtl/>
        </w:rPr>
        <w:t>קק לה.</w:t>
      </w:r>
    </w:p>
    <w:p w:rsidR="007A70DD" w:rsidRDefault="007A70DD" w:rsidP="00285BE0">
      <w:pPr>
        <w:rPr>
          <w:rtl/>
        </w:rPr>
      </w:pPr>
    </w:p>
    <w:p w:rsidR="007A70DD" w:rsidRDefault="007A70DD" w:rsidP="007A70DD">
      <w:pPr>
        <w:pStyle w:val="af6"/>
        <w:keepNext/>
        <w:rPr>
          <w:rtl/>
        </w:rPr>
      </w:pPr>
      <w:bookmarkStart w:id="990" w:name="ET_yor_5297_166"/>
      <w:r w:rsidRPr="007A70D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A7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7A70DD">
      <w:pPr>
        <w:rPr>
          <w:rtl/>
        </w:rPr>
      </w:pPr>
      <w:bookmarkStart w:id="991" w:name="_ETM_Q1_3087000"/>
      <w:bookmarkEnd w:id="991"/>
      <w:r>
        <w:rPr>
          <w:rFonts w:hint="cs"/>
          <w:rtl/>
        </w:rPr>
        <w:t>מה? מה?</w:t>
      </w:r>
    </w:p>
    <w:p w:rsidR="007A70DD" w:rsidRDefault="007A70DD" w:rsidP="007A70DD">
      <w:pPr>
        <w:rPr>
          <w:rtl/>
        </w:rPr>
      </w:pPr>
    </w:p>
    <w:p w:rsidR="007A70DD" w:rsidRDefault="007A70DD" w:rsidP="007A70DD">
      <w:pPr>
        <w:pStyle w:val="-"/>
        <w:keepNext/>
        <w:rPr>
          <w:rtl/>
        </w:rPr>
      </w:pPr>
      <w:bookmarkStart w:id="992" w:name="ET_speakercontinue_860084_167"/>
      <w:r w:rsidRPr="007A70D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7A7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2"/>
    </w:p>
    <w:p w:rsidR="007A70DD" w:rsidRDefault="007A70DD" w:rsidP="007A70DD">
      <w:pPr>
        <w:pStyle w:val="KeepWithNext"/>
        <w:rPr>
          <w:rtl/>
        </w:rPr>
      </w:pPr>
    </w:p>
    <w:p w:rsidR="007A70DD" w:rsidRDefault="0012718D" w:rsidP="007A70DD">
      <w:pPr>
        <w:rPr>
          <w:rtl/>
        </w:rPr>
      </w:pPr>
      <w:bookmarkStart w:id="993" w:name="_ETM_Q1_3086000"/>
      <w:bookmarkEnd w:id="993"/>
      <w:r>
        <w:rPr>
          <w:rFonts w:hint="cs"/>
          <w:rtl/>
        </w:rPr>
        <w:t>לא נורא.</w:t>
      </w:r>
    </w:p>
    <w:p w:rsidR="007A70DD" w:rsidRDefault="007A70DD" w:rsidP="007A70DD">
      <w:pPr>
        <w:rPr>
          <w:rtl/>
        </w:rPr>
      </w:pPr>
      <w:bookmarkStart w:id="994" w:name="_ETM_Q1_3089000"/>
      <w:bookmarkEnd w:id="994"/>
    </w:p>
    <w:p w:rsidR="007A70DD" w:rsidRDefault="007A70DD" w:rsidP="007A70DD">
      <w:pPr>
        <w:pStyle w:val="af6"/>
        <w:keepNext/>
        <w:rPr>
          <w:rtl/>
        </w:rPr>
      </w:pPr>
      <w:bookmarkStart w:id="995" w:name="ET_yor_5297_168"/>
      <w:r w:rsidRPr="007A70D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A7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5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5324FE">
      <w:pPr>
        <w:rPr>
          <w:rtl/>
        </w:rPr>
      </w:pPr>
      <w:bookmarkStart w:id="996" w:name="_ETM_Q1_3090000"/>
      <w:bookmarkEnd w:id="996"/>
      <w:r>
        <w:rPr>
          <w:rFonts w:hint="cs"/>
          <w:rtl/>
        </w:rPr>
        <w:t>אני מציעה כך: להתייחס לנושא, ובואו נעזוב את ההצהרות האלה.</w:t>
      </w:r>
      <w:bookmarkStart w:id="997" w:name="_ETM_Q1_3097000"/>
      <w:bookmarkEnd w:id="997"/>
    </w:p>
    <w:p w:rsidR="007A70DD" w:rsidRDefault="007A70DD" w:rsidP="007A70DD">
      <w:pPr>
        <w:rPr>
          <w:rtl/>
        </w:rPr>
      </w:pPr>
    </w:p>
    <w:p w:rsidR="007A70DD" w:rsidRDefault="007A70DD" w:rsidP="007A70DD">
      <w:pPr>
        <w:pStyle w:val="-"/>
        <w:keepNext/>
        <w:rPr>
          <w:rtl/>
        </w:rPr>
      </w:pPr>
      <w:bookmarkStart w:id="998" w:name="ET_speakercontinue_860084_169"/>
      <w:r w:rsidRPr="007A70D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7A7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8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7A70DD">
      <w:pPr>
        <w:rPr>
          <w:rtl/>
        </w:rPr>
      </w:pPr>
      <w:r>
        <w:rPr>
          <w:rFonts w:hint="cs"/>
          <w:rtl/>
        </w:rPr>
        <w:t>לגמרי.</w:t>
      </w:r>
    </w:p>
    <w:p w:rsidR="007A70DD" w:rsidRDefault="007A70DD" w:rsidP="007A70DD">
      <w:pPr>
        <w:rPr>
          <w:rtl/>
        </w:rPr>
      </w:pPr>
      <w:bookmarkStart w:id="999" w:name="_ETM_Q1_3092000"/>
      <w:bookmarkEnd w:id="999"/>
    </w:p>
    <w:p w:rsidR="007A70DD" w:rsidRDefault="007A70DD" w:rsidP="007A70DD">
      <w:pPr>
        <w:pStyle w:val="af6"/>
        <w:keepNext/>
        <w:rPr>
          <w:rtl/>
        </w:rPr>
      </w:pPr>
      <w:bookmarkStart w:id="1000" w:name="ET_yor_5297_170"/>
      <w:r w:rsidRPr="007A70D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A7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7A70DD">
      <w:pPr>
        <w:rPr>
          <w:rtl/>
        </w:rPr>
      </w:pPr>
      <w:bookmarkStart w:id="1001" w:name="_ETM_Q1_3093000"/>
      <w:bookmarkEnd w:id="1001"/>
      <w:r>
        <w:rPr>
          <w:rFonts w:hint="cs"/>
          <w:rtl/>
        </w:rPr>
        <w:t>אני חושבת שהגיעו לוועדה הזו אנשים עם</w:t>
      </w:r>
      <w:bookmarkStart w:id="1002" w:name="_ETM_Q1_3098000"/>
      <w:bookmarkEnd w:id="1002"/>
      <w:r>
        <w:rPr>
          <w:rFonts w:hint="cs"/>
          <w:rtl/>
        </w:rPr>
        <w:t xml:space="preserve"> דעות הרבה יותר לכיוון השני</w:t>
      </w:r>
      <w:r w:rsidR="00477070">
        <w:rPr>
          <w:rFonts w:hint="cs"/>
          <w:rtl/>
        </w:rPr>
        <w:t>,</w:t>
      </w:r>
      <w:r>
        <w:rPr>
          <w:rFonts w:hint="cs"/>
          <w:rtl/>
        </w:rPr>
        <w:t xml:space="preserve"> ואף פעם לא הצטרכו אבטחה.</w:t>
      </w:r>
    </w:p>
    <w:p w:rsidR="007A70DD" w:rsidRDefault="007A70DD" w:rsidP="007A70DD">
      <w:pPr>
        <w:rPr>
          <w:rtl/>
        </w:rPr>
      </w:pPr>
    </w:p>
    <w:p w:rsidR="007A70DD" w:rsidRDefault="007A70DD" w:rsidP="007A70DD">
      <w:pPr>
        <w:pStyle w:val="-"/>
        <w:keepNext/>
        <w:rPr>
          <w:rtl/>
        </w:rPr>
      </w:pPr>
      <w:bookmarkStart w:id="1003" w:name="ET_speakercontinue_860084_171"/>
      <w:r w:rsidRPr="007A70D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7A7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3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7A70DD">
      <w:pPr>
        <w:rPr>
          <w:rtl/>
        </w:rPr>
      </w:pPr>
      <w:bookmarkStart w:id="1004" w:name="_ETM_Q1_3105000"/>
      <w:bookmarkEnd w:id="10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1005" w:name="_ETM_Q1_3107000"/>
      <w:bookmarkEnd w:id="1005"/>
      <w:r w:rsidR="0012718D">
        <w:rPr>
          <w:rFonts w:hint="cs"/>
          <w:rtl/>
        </w:rPr>
        <w:t>אני שמחה על זה.</w:t>
      </w:r>
    </w:p>
    <w:p w:rsidR="007A70DD" w:rsidRDefault="007A70DD" w:rsidP="007A70DD">
      <w:pPr>
        <w:rPr>
          <w:rtl/>
        </w:rPr>
      </w:pPr>
      <w:bookmarkStart w:id="1006" w:name="_ETM_Q1_3112000"/>
      <w:bookmarkEnd w:id="1006"/>
    </w:p>
    <w:p w:rsidR="007A70DD" w:rsidRDefault="007A70DD" w:rsidP="007A70DD">
      <w:pPr>
        <w:pStyle w:val="af6"/>
        <w:keepNext/>
        <w:rPr>
          <w:rtl/>
        </w:rPr>
      </w:pPr>
      <w:bookmarkStart w:id="1007" w:name="ET_yor_5297_172"/>
      <w:r w:rsidRPr="007A70D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A7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12718D">
      <w:pPr>
        <w:rPr>
          <w:rtl/>
        </w:rPr>
      </w:pPr>
      <w:bookmarkStart w:id="1008" w:name="_ETM_Q1_3109000"/>
      <w:bookmarkEnd w:id="1008"/>
      <w:r>
        <w:rPr>
          <w:rFonts w:hint="cs"/>
          <w:rtl/>
        </w:rPr>
        <w:t>בינתיים</w:t>
      </w:r>
      <w:r w:rsidR="00477070">
        <w:rPr>
          <w:rFonts w:hint="cs"/>
          <w:rtl/>
        </w:rPr>
        <w:t>,</w:t>
      </w:r>
      <w:r>
        <w:rPr>
          <w:rFonts w:hint="cs"/>
          <w:rtl/>
        </w:rPr>
        <w:t xml:space="preserve"> אני צריכה אבטחה במקום הזה.</w:t>
      </w:r>
    </w:p>
    <w:p w:rsidR="007A70DD" w:rsidRDefault="007A70DD" w:rsidP="007A70DD">
      <w:pPr>
        <w:rPr>
          <w:rtl/>
        </w:rPr>
      </w:pPr>
      <w:bookmarkStart w:id="1009" w:name="_ETM_Q1_3111000"/>
      <w:bookmarkEnd w:id="1009"/>
    </w:p>
    <w:p w:rsidR="007A70DD" w:rsidRDefault="007A70DD" w:rsidP="007A70DD">
      <w:pPr>
        <w:pStyle w:val="-"/>
        <w:keepNext/>
        <w:rPr>
          <w:rtl/>
        </w:rPr>
      </w:pPr>
      <w:bookmarkStart w:id="1010" w:name="ET_speakercontinue_860084_173"/>
      <w:r w:rsidRPr="007A70D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7A7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0"/>
    </w:p>
    <w:p w:rsidR="007A70DD" w:rsidRDefault="007A70DD" w:rsidP="007A70DD">
      <w:pPr>
        <w:pStyle w:val="KeepWithNext"/>
        <w:rPr>
          <w:rtl/>
        </w:rPr>
      </w:pPr>
    </w:p>
    <w:p w:rsidR="007A70DD" w:rsidRDefault="0012718D" w:rsidP="007A70DD">
      <w:pPr>
        <w:rPr>
          <w:rtl/>
        </w:rPr>
      </w:pPr>
      <w:bookmarkStart w:id="1011" w:name="_ETM_Q1_3114000"/>
      <w:bookmarkEnd w:id="1011"/>
      <w:r>
        <w:rPr>
          <w:rFonts w:hint="cs"/>
          <w:rtl/>
        </w:rPr>
        <w:t>את נהדרת.</w:t>
      </w:r>
    </w:p>
    <w:p w:rsidR="007A70DD" w:rsidRDefault="007A70DD" w:rsidP="007A70DD">
      <w:pPr>
        <w:rPr>
          <w:rtl/>
        </w:rPr>
      </w:pPr>
      <w:bookmarkStart w:id="1012" w:name="_ETM_Q1_3116000"/>
      <w:bookmarkEnd w:id="1012"/>
    </w:p>
    <w:p w:rsidR="007A70DD" w:rsidRDefault="00D53FA4" w:rsidP="007A70DD">
      <w:pPr>
        <w:rPr>
          <w:rtl/>
        </w:rPr>
      </w:pPr>
      <w:bookmarkStart w:id="1013" w:name="_ETM_Q1_3118000"/>
      <w:bookmarkEnd w:id="1013"/>
      <w:r>
        <w:rPr>
          <w:rFonts w:hint="cs"/>
          <w:rtl/>
        </w:rPr>
        <w:t xml:space="preserve">בראש ובראשונה, </w:t>
      </w:r>
      <w:r w:rsidR="007A70DD">
        <w:rPr>
          <w:rFonts w:hint="cs"/>
          <w:rtl/>
        </w:rPr>
        <w:t xml:space="preserve">חוק יחסי ממון בין בני </w:t>
      </w:r>
      <w:bookmarkStart w:id="1014" w:name="_ETM_Q1_3121000"/>
      <w:bookmarkEnd w:id="1014"/>
      <w:r w:rsidR="007A70DD">
        <w:rPr>
          <w:rFonts w:hint="cs"/>
          <w:rtl/>
        </w:rPr>
        <w:t xml:space="preserve">זוג לא פוגע באפשרות לעקוף את חוק יחסי ממון בין </w:t>
      </w:r>
      <w:bookmarkStart w:id="1015" w:name="_ETM_Q1_3127000"/>
      <w:bookmarkEnd w:id="1015"/>
      <w:r w:rsidR="00A32D01">
        <w:rPr>
          <w:rFonts w:hint="cs"/>
          <w:rtl/>
        </w:rPr>
        <w:t>בני זוג,</w:t>
      </w:r>
      <w:r w:rsidR="007A70DD">
        <w:rPr>
          <w:rFonts w:hint="cs"/>
          <w:rtl/>
        </w:rPr>
        <w:t xml:space="preserve"> ואת חזקת השיתוף במדור הספציפי שנשים מקבלות כאשר הן מבקשות את זה מבית הדין הרבני, והן</w:t>
      </w:r>
      <w:r w:rsidR="00A23ED3">
        <w:rPr>
          <w:rFonts w:hint="cs"/>
          <w:rtl/>
        </w:rPr>
        <w:t xml:space="preserve"> מבקשות אך ורק בבית הדין הרבני.</w:t>
      </w:r>
    </w:p>
    <w:p w:rsidR="00D53FA4" w:rsidRDefault="00D53FA4" w:rsidP="00D53FA4">
      <w:pPr>
        <w:rPr>
          <w:rFonts w:ascii="David" w:hAnsi="David"/>
          <w:u w:val="single"/>
          <w:rtl/>
          <w:lang w:eastAsia="he-IL"/>
        </w:rPr>
      </w:pPr>
    </w:p>
    <w:p w:rsidR="00D53FA4" w:rsidRDefault="00D53FA4" w:rsidP="00D53FA4">
      <w:pPr>
        <w:pStyle w:val="a4"/>
        <w:keepNext/>
        <w:rPr>
          <w:rtl/>
        </w:rPr>
      </w:pPr>
      <w:bookmarkStart w:id="1016" w:name="ET_speaker_אודליה_חן_242"/>
      <w:r w:rsidRPr="00D53FA4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D53F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D53FA4" w:rsidRDefault="00D53FA4" w:rsidP="00D53FA4">
      <w:pPr>
        <w:pStyle w:val="KeepWithNext"/>
        <w:rPr>
          <w:rtl/>
        </w:rPr>
      </w:pPr>
    </w:p>
    <w:p w:rsidR="007A70DD" w:rsidRDefault="00F433C8" w:rsidP="007A70DD">
      <w:pPr>
        <w:rPr>
          <w:rtl/>
        </w:rPr>
      </w:pPr>
      <w:bookmarkStart w:id="1017" w:name="_ETM_Q1_3137000"/>
      <w:bookmarkStart w:id="1018" w:name="_ETM_Q1_3138000"/>
      <w:bookmarkEnd w:id="1017"/>
      <w:bookmarkEnd w:id="1018"/>
      <w:r w:rsidRPr="00232840">
        <w:rPr>
          <w:rFonts w:hint="cs"/>
          <w:rtl/>
        </w:rPr>
        <w:t>גם גבר</w:t>
      </w:r>
      <w:bookmarkStart w:id="1019" w:name="_ETM_Q1_3140343"/>
      <w:bookmarkEnd w:id="1019"/>
      <w:r w:rsidR="00232840" w:rsidRPr="00232840">
        <w:rPr>
          <w:rFonts w:hint="cs"/>
          <w:rtl/>
        </w:rPr>
        <w:t>.</w:t>
      </w:r>
    </w:p>
    <w:p w:rsidR="007A70DD" w:rsidRDefault="007A70DD" w:rsidP="007A70DD">
      <w:pPr>
        <w:rPr>
          <w:rtl/>
        </w:rPr>
      </w:pPr>
      <w:bookmarkStart w:id="1020" w:name="_ETM_Q1_3140000"/>
      <w:bookmarkEnd w:id="1020"/>
    </w:p>
    <w:p w:rsidR="007A70DD" w:rsidRDefault="007A70DD" w:rsidP="007A70DD">
      <w:pPr>
        <w:pStyle w:val="-"/>
        <w:keepNext/>
        <w:rPr>
          <w:rtl/>
        </w:rPr>
      </w:pPr>
      <w:bookmarkStart w:id="1021" w:name="ET_speakercontinue_860084_174"/>
      <w:r w:rsidRPr="007A70D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7A7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1"/>
    </w:p>
    <w:p w:rsidR="007A70DD" w:rsidRDefault="007A70DD" w:rsidP="007A70DD">
      <w:pPr>
        <w:pStyle w:val="KeepWithNext"/>
        <w:rPr>
          <w:rtl/>
        </w:rPr>
      </w:pPr>
    </w:p>
    <w:p w:rsidR="007A70DD" w:rsidRDefault="00232840" w:rsidP="007A70D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הורה. </w:t>
      </w:r>
      <w:r w:rsidR="007A70DD">
        <w:rPr>
          <w:rFonts w:hint="cs"/>
          <w:rtl/>
        </w:rPr>
        <w:t>זאת אומרת - - -</w:t>
      </w:r>
    </w:p>
    <w:p w:rsidR="0012718D" w:rsidRDefault="0012718D" w:rsidP="007A70DD">
      <w:pPr>
        <w:rPr>
          <w:rtl/>
        </w:rPr>
      </w:pPr>
      <w:bookmarkStart w:id="1022" w:name="_ETM_Q1_3146000"/>
      <w:bookmarkEnd w:id="1022"/>
    </w:p>
    <w:p w:rsidR="0012718D" w:rsidRDefault="0012718D" w:rsidP="0012718D">
      <w:pPr>
        <w:pStyle w:val="a4"/>
        <w:keepNext/>
        <w:rPr>
          <w:rtl/>
        </w:rPr>
      </w:pPr>
      <w:bookmarkStart w:id="1023" w:name="ET_speaker_אודליה_חן_240"/>
      <w:r w:rsidRPr="0012718D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127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12718D" w:rsidRDefault="0012718D" w:rsidP="0012718D">
      <w:pPr>
        <w:pStyle w:val="KeepWithNext"/>
        <w:rPr>
          <w:rtl/>
        </w:rPr>
      </w:pPr>
    </w:p>
    <w:p w:rsidR="0012718D" w:rsidRDefault="00232840" w:rsidP="00F433C8">
      <w:pPr>
        <w:rPr>
          <w:rtl/>
        </w:rPr>
      </w:pPr>
      <w:r w:rsidRPr="00232840">
        <w:rPr>
          <w:rFonts w:hint="cs"/>
          <w:rtl/>
        </w:rPr>
        <w:t>גבר</w:t>
      </w:r>
      <w:r>
        <w:rPr>
          <w:rFonts w:hint="cs"/>
          <w:rtl/>
        </w:rPr>
        <w:t xml:space="preserve"> - - -</w:t>
      </w:r>
    </w:p>
    <w:p w:rsidR="007A70DD" w:rsidRDefault="007A70DD" w:rsidP="007A70DD">
      <w:pPr>
        <w:rPr>
          <w:rtl/>
        </w:rPr>
      </w:pPr>
      <w:bookmarkStart w:id="1024" w:name="_ETM_Q1_3144000"/>
      <w:bookmarkEnd w:id="1024"/>
    </w:p>
    <w:p w:rsidR="007A70DD" w:rsidRDefault="007A70DD" w:rsidP="007A70DD">
      <w:pPr>
        <w:pStyle w:val="af6"/>
        <w:keepNext/>
        <w:rPr>
          <w:rtl/>
        </w:rPr>
      </w:pPr>
      <w:bookmarkStart w:id="1025" w:name="ET_yor_5297_175"/>
      <w:r w:rsidRPr="007A70D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A7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7A70DD" w:rsidRDefault="007A70DD" w:rsidP="007A70DD">
      <w:pPr>
        <w:pStyle w:val="KeepWithNext"/>
        <w:rPr>
          <w:rtl/>
        </w:rPr>
      </w:pPr>
    </w:p>
    <w:p w:rsidR="007A70DD" w:rsidRDefault="007A70DD" w:rsidP="00EE1BC8">
      <w:pPr>
        <w:rPr>
          <w:rtl/>
        </w:rPr>
      </w:pPr>
      <w:bookmarkStart w:id="1026" w:name="_ETM_Q1_3145000"/>
      <w:bookmarkEnd w:id="1026"/>
      <w:r>
        <w:rPr>
          <w:rFonts w:hint="cs"/>
          <w:rtl/>
        </w:rPr>
        <w:t xml:space="preserve">לא, </w:t>
      </w:r>
      <w:bookmarkStart w:id="1027" w:name="_ETM_Q1_3142000"/>
      <w:bookmarkEnd w:id="1027"/>
      <w:r>
        <w:rPr>
          <w:rFonts w:hint="cs"/>
          <w:rtl/>
        </w:rPr>
        <w:t xml:space="preserve">לא. אני רוצה שכל ידבר את הזמן שלו </w:t>
      </w:r>
      <w:bookmarkStart w:id="1028" w:name="_ETM_Q1_3149000"/>
      <w:bookmarkEnd w:id="1028"/>
      <w:r>
        <w:rPr>
          <w:rFonts w:hint="cs"/>
          <w:rtl/>
        </w:rPr>
        <w:t>ונסיים. מי שיש לה הערה, תרשום ואחר כך תטען.</w:t>
      </w:r>
      <w:bookmarkStart w:id="1029" w:name="_ETM_Q1_3155000"/>
      <w:bookmarkEnd w:id="1029"/>
    </w:p>
    <w:p w:rsidR="00477070" w:rsidRDefault="00477070" w:rsidP="00EE1BC8">
      <w:pPr>
        <w:rPr>
          <w:rtl/>
        </w:rPr>
      </w:pPr>
    </w:p>
    <w:p w:rsidR="00B9071E" w:rsidRDefault="00B9071E" w:rsidP="00B9071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9071E" w:rsidRDefault="00B9071E" w:rsidP="00B9071E">
      <w:pPr>
        <w:pStyle w:val="af9"/>
        <w:keepNext/>
        <w:rPr>
          <w:rtl/>
          <w:lang w:eastAsia="he-IL"/>
        </w:rPr>
      </w:pPr>
      <w:bookmarkStart w:id="1030" w:name="ET_guest_860084_248"/>
      <w:r w:rsidRPr="00B90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אבן חן:</w:t>
      </w:r>
      <w:r w:rsidRPr="00B907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0"/>
    </w:p>
    <w:p w:rsidR="007A70DD" w:rsidRDefault="007A70DD" w:rsidP="00EE1BC8">
      <w:pPr>
        <w:ind w:firstLine="0"/>
        <w:rPr>
          <w:rtl/>
          <w:lang w:eastAsia="he-IL"/>
        </w:rPr>
      </w:pPr>
    </w:p>
    <w:p w:rsidR="00EE1BC8" w:rsidRDefault="007A70DD" w:rsidP="00EE1BC8">
      <w:pPr>
        <w:rPr>
          <w:rtl/>
        </w:rPr>
      </w:pPr>
      <w:bookmarkStart w:id="1031" w:name="_ETM_Q1_3156000"/>
      <w:bookmarkEnd w:id="1031"/>
      <w:r>
        <w:rPr>
          <w:rFonts w:hint="cs"/>
          <w:rtl/>
        </w:rPr>
        <w:t>זאת</w:t>
      </w:r>
      <w:bookmarkStart w:id="1032" w:name="_ETM_Q1_3154000"/>
      <w:bookmarkEnd w:id="1032"/>
      <w:r>
        <w:rPr>
          <w:rFonts w:hint="cs"/>
          <w:rtl/>
        </w:rPr>
        <w:t xml:space="preserve"> אומרת, שבית הדין הרבני, למשל, </w:t>
      </w:r>
      <w:r w:rsidR="00EE1BC8">
        <w:rPr>
          <w:rFonts w:hint="cs"/>
          <w:rtl/>
        </w:rPr>
        <w:t xml:space="preserve">מאפשר </w:t>
      </w:r>
      <w:r>
        <w:rPr>
          <w:rFonts w:hint="cs"/>
          <w:rtl/>
        </w:rPr>
        <w:t xml:space="preserve">לאישה וילדיה לגור בבית המגורים </w:t>
      </w:r>
      <w:bookmarkStart w:id="1033" w:name="_ETM_Q1_3159000"/>
      <w:bookmarkEnd w:id="1033"/>
      <w:r w:rsidR="00813036">
        <w:rPr>
          <w:rFonts w:hint="cs"/>
          <w:rtl/>
        </w:rPr>
        <w:t xml:space="preserve">המשותף ולחלק אותו אחרי שצעיר הילדים </w:t>
      </w:r>
      <w:r w:rsidR="00EE1BC8">
        <w:rPr>
          <w:rFonts w:hint="cs"/>
          <w:rtl/>
        </w:rPr>
        <w:t xml:space="preserve">יגיע </w:t>
      </w:r>
      <w:r w:rsidR="00813036">
        <w:rPr>
          <w:rFonts w:hint="cs"/>
          <w:rtl/>
        </w:rPr>
        <w:t xml:space="preserve">לפעמים עד </w:t>
      </w:r>
      <w:bookmarkStart w:id="1034" w:name="_ETM_Q1_3166000"/>
      <w:bookmarkEnd w:id="1034"/>
      <w:r w:rsidR="00813036">
        <w:rPr>
          <w:rFonts w:hint="cs"/>
          <w:rtl/>
        </w:rPr>
        <w:t>גיל 21. זאת פריווילגי</w:t>
      </w:r>
      <w:r w:rsidR="00813036">
        <w:rPr>
          <w:rFonts w:hint="eastAsia"/>
          <w:rtl/>
        </w:rPr>
        <w:t>ה</w:t>
      </w:r>
      <w:r w:rsidR="00813036">
        <w:rPr>
          <w:rFonts w:hint="cs"/>
          <w:rtl/>
        </w:rPr>
        <w:t xml:space="preserve"> שלא ניתנת לעשות בחלוקה שווה, </w:t>
      </w:r>
      <w:r w:rsidR="00EE1BC8">
        <w:rPr>
          <w:rFonts w:hint="cs"/>
          <w:rtl/>
        </w:rPr>
        <w:t>ל</w:t>
      </w:r>
      <w:r w:rsidR="00813036">
        <w:rPr>
          <w:rFonts w:hint="cs"/>
          <w:rtl/>
        </w:rPr>
        <w:t xml:space="preserve">משל, הרכוש המשותף היה רכוש עסקי שאנחנו מחלקים אותו. </w:t>
      </w:r>
      <w:bookmarkStart w:id="1035" w:name="_ETM_Q1_3181000"/>
      <w:bookmarkEnd w:id="1035"/>
      <w:r w:rsidR="00813036">
        <w:rPr>
          <w:rFonts w:hint="cs"/>
          <w:rtl/>
        </w:rPr>
        <w:t xml:space="preserve">בואו נלך, גם אם אנחנו רוצים </w:t>
      </w:r>
      <w:bookmarkStart w:id="1036" w:name="_ETM_Q1_3186000"/>
      <w:bookmarkEnd w:id="1036"/>
      <w:r w:rsidR="00813036">
        <w:rPr>
          <w:rFonts w:hint="cs"/>
          <w:rtl/>
        </w:rPr>
        <w:t xml:space="preserve">להשוות, אז </w:t>
      </w:r>
      <w:r w:rsidR="00EE1BC8">
        <w:rPr>
          <w:rFonts w:hint="cs"/>
          <w:rtl/>
        </w:rPr>
        <w:t xml:space="preserve">בואו </w:t>
      </w:r>
      <w:r w:rsidR="00813036">
        <w:rPr>
          <w:rFonts w:hint="cs"/>
          <w:rtl/>
        </w:rPr>
        <w:t xml:space="preserve">נלך למזונות קטני קטנים מגיל אפס. רבותיי, </w:t>
      </w:r>
      <w:bookmarkStart w:id="1037" w:name="_ETM_Q1_3189000"/>
      <w:bookmarkEnd w:id="1037"/>
      <w:r w:rsidR="00EE1BC8">
        <w:rPr>
          <w:rFonts w:hint="cs"/>
          <w:rtl/>
        </w:rPr>
        <w:t>הנושא - - -</w:t>
      </w:r>
    </w:p>
    <w:p w:rsidR="00EE1BC8" w:rsidRDefault="00EE1BC8" w:rsidP="007A70DD">
      <w:pPr>
        <w:rPr>
          <w:rtl/>
        </w:rPr>
      </w:pPr>
      <w:bookmarkStart w:id="1038" w:name="_ETM_Q1_3185000"/>
      <w:bookmarkEnd w:id="1038"/>
    </w:p>
    <w:p w:rsidR="00EE1BC8" w:rsidRDefault="00EE1BC8" w:rsidP="00EE1BC8">
      <w:pPr>
        <w:pStyle w:val="af5"/>
        <w:keepNext/>
        <w:rPr>
          <w:rtl/>
        </w:rPr>
      </w:pPr>
      <w:bookmarkStart w:id="1039" w:name="ET_interruption_קריאה_249"/>
      <w:r w:rsidRPr="00EE1B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1BC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9"/>
    </w:p>
    <w:p w:rsidR="00EE1BC8" w:rsidRDefault="00EE1BC8" w:rsidP="00EE1BC8">
      <w:pPr>
        <w:pStyle w:val="KeepWithNext"/>
        <w:rPr>
          <w:rtl/>
        </w:rPr>
      </w:pPr>
    </w:p>
    <w:p w:rsidR="00EE1BC8" w:rsidRDefault="00EE1BC8" w:rsidP="00EE1BC8">
      <w:pPr>
        <w:rPr>
          <w:rtl/>
        </w:rPr>
      </w:pPr>
      <w:bookmarkStart w:id="1040" w:name="_ETM_Q1_3192000"/>
      <w:bookmarkEnd w:id="1040"/>
      <w:r>
        <w:rPr>
          <w:rFonts w:hint="cs"/>
          <w:rtl/>
        </w:rPr>
        <w:t>- - -</w:t>
      </w:r>
    </w:p>
    <w:p w:rsidR="00EE1BC8" w:rsidRDefault="00EE1BC8" w:rsidP="00EE1BC8">
      <w:pPr>
        <w:rPr>
          <w:rtl/>
        </w:rPr>
      </w:pPr>
    </w:p>
    <w:p w:rsidR="00EE1BC8" w:rsidRDefault="00EE1BC8" w:rsidP="00EE1BC8">
      <w:pPr>
        <w:pStyle w:val="af9"/>
        <w:keepNext/>
        <w:rPr>
          <w:rtl/>
        </w:rPr>
      </w:pPr>
      <w:bookmarkStart w:id="1041" w:name="ET_guest_860084_250"/>
      <w:r w:rsidRPr="00EE1BC8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EE1B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1"/>
    </w:p>
    <w:p w:rsidR="00EE1BC8" w:rsidRDefault="00EE1BC8" w:rsidP="00EE1BC8">
      <w:pPr>
        <w:pStyle w:val="KeepWithNext"/>
        <w:rPr>
          <w:rtl/>
        </w:rPr>
      </w:pPr>
    </w:p>
    <w:p w:rsidR="00813036" w:rsidRDefault="00813036" w:rsidP="00EE1BC8">
      <w:pPr>
        <w:rPr>
          <w:rtl/>
        </w:rPr>
      </w:pPr>
      <w:r>
        <w:rPr>
          <w:rFonts w:hint="cs"/>
          <w:rtl/>
        </w:rPr>
        <w:t>את מפריעה לי.</w:t>
      </w:r>
    </w:p>
    <w:p w:rsidR="00813036" w:rsidRDefault="00813036" w:rsidP="007A70DD">
      <w:pPr>
        <w:rPr>
          <w:rtl/>
        </w:rPr>
      </w:pPr>
      <w:bookmarkStart w:id="1042" w:name="_ETM_Q1_3194000"/>
      <w:bookmarkEnd w:id="1042"/>
    </w:p>
    <w:p w:rsidR="00813036" w:rsidRDefault="00813036" w:rsidP="00813036">
      <w:pPr>
        <w:pStyle w:val="af6"/>
        <w:keepNext/>
        <w:rPr>
          <w:rtl/>
        </w:rPr>
      </w:pPr>
      <w:bookmarkStart w:id="1043" w:name="ET_yor_5297_177"/>
      <w:r w:rsidRPr="0081303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130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3"/>
    </w:p>
    <w:p w:rsidR="00813036" w:rsidRDefault="00813036" w:rsidP="00813036">
      <w:pPr>
        <w:pStyle w:val="KeepWithNext"/>
        <w:rPr>
          <w:rtl/>
        </w:rPr>
      </w:pPr>
    </w:p>
    <w:p w:rsidR="00813036" w:rsidRDefault="00813036" w:rsidP="00813036">
      <w:pPr>
        <w:rPr>
          <w:rtl/>
        </w:rPr>
      </w:pPr>
      <w:bookmarkStart w:id="1044" w:name="_ETM_Q1_3190000"/>
      <w:bookmarkEnd w:id="1044"/>
      <w:r>
        <w:rPr>
          <w:rFonts w:hint="cs"/>
          <w:rtl/>
        </w:rPr>
        <w:t xml:space="preserve">גברתי, אני יכולה להבין </w:t>
      </w:r>
      <w:bookmarkStart w:id="1045" w:name="_ETM_Q1_3193000"/>
      <w:bookmarkEnd w:id="1045"/>
      <w:r w:rsidR="00EE1BC8">
        <w:rPr>
          <w:rFonts w:hint="cs"/>
          <w:rtl/>
        </w:rPr>
        <w:t>דבר אחד,</w:t>
      </w:r>
      <w:r>
        <w:rPr>
          <w:rFonts w:hint="cs"/>
          <w:rtl/>
        </w:rPr>
        <w:t xml:space="preserve"> לא צריכה להבין דבר אחד. </w:t>
      </w:r>
      <w:r w:rsidR="00154E06">
        <w:rPr>
          <w:rFonts w:hint="cs"/>
          <w:rtl/>
        </w:rPr>
        <w:t xml:space="preserve">בואו, </w:t>
      </w:r>
      <w:r>
        <w:rPr>
          <w:rFonts w:hint="cs"/>
          <w:rtl/>
        </w:rPr>
        <w:t xml:space="preserve">אני לא רוצה </w:t>
      </w:r>
      <w:bookmarkStart w:id="1046" w:name="_ETM_Q1_3195000"/>
      <w:bookmarkEnd w:id="1046"/>
      <w:r>
        <w:rPr>
          <w:rFonts w:hint="cs"/>
          <w:rtl/>
        </w:rPr>
        <w:t>להתחיל עכשיו דיון כללי על כל הבעייתיות הקיימת בנושא הזה.</w:t>
      </w:r>
      <w:bookmarkStart w:id="1047" w:name="_ETM_Q1_3200000"/>
      <w:bookmarkEnd w:id="1047"/>
      <w:r>
        <w:rPr>
          <w:rFonts w:hint="cs"/>
          <w:rtl/>
        </w:rPr>
        <w:t xml:space="preserve"> אנחנו אולי נצטרך לעשות דיון אחר. אבל את באת ואמרת: הם לא פסקו בניגוד לחוק.</w:t>
      </w:r>
    </w:p>
    <w:p w:rsidR="00813036" w:rsidRDefault="00813036" w:rsidP="00813036">
      <w:pPr>
        <w:rPr>
          <w:rtl/>
        </w:rPr>
      </w:pPr>
      <w:bookmarkStart w:id="1048" w:name="_ETM_Q1_3208000"/>
      <w:bookmarkEnd w:id="1048"/>
    </w:p>
    <w:p w:rsidR="00813036" w:rsidRDefault="00813036" w:rsidP="00813036">
      <w:pPr>
        <w:pStyle w:val="-"/>
        <w:keepNext/>
        <w:rPr>
          <w:rtl/>
        </w:rPr>
      </w:pPr>
      <w:bookmarkStart w:id="1049" w:name="ET_speakercontinue_860084_178"/>
      <w:r w:rsidRPr="00813036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8130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9"/>
    </w:p>
    <w:p w:rsidR="00813036" w:rsidRDefault="00813036" w:rsidP="00813036">
      <w:pPr>
        <w:pStyle w:val="KeepWithNext"/>
        <w:rPr>
          <w:rtl/>
        </w:rPr>
      </w:pPr>
    </w:p>
    <w:p w:rsidR="00813036" w:rsidRDefault="00813036" w:rsidP="00813036">
      <w:pPr>
        <w:rPr>
          <w:rtl/>
        </w:rPr>
      </w:pPr>
      <w:bookmarkStart w:id="1050" w:name="_ETM_Q1_3210000"/>
      <w:bookmarkEnd w:id="1050"/>
      <w:r>
        <w:rPr>
          <w:rFonts w:hint="cs"/>
          <w:rtl/>
        </w:rPr>
        <w:t>נכון.</w:t>
      </w:r>
    </w:p>
    <w:p w:rsidR="00813036" w:rsidRDefault="00813036" w:rsidP="00813036">
      <w:pPr>
        <w:rPr>
          <w:rtl/>
        </w:rPr>
      </w:pPr>
    </w:p>
    <w:p w:rsidR="00813036" w:rsidRDefault="00813036" w:rsidP="00813036">
      <w:pPr>
        <w:pStyle w:val="af6"/>
        <w:keepNext/>
        <w:rPr>
          <w:rtl/>
        </w:rPr>
      </w:pPr>
      <w:bookmarkStart w:id="1051" w:name="ET_yor_5297_179"/>
      <w:r w:rsidRPr="0081303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130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813036" w:rsidRDefault="00813036" w:rsidP="00813036">
      <w:pPr>
        <w:pStyle w:val="KeepWithNext"/>
        <w:rPr>
          <w:rtl/>
        </w:rPr>
      </w:pPr>
    </w:p>
    <w:p w:rsidR="00813036" w:rsidRDefault="00813036" w:rsidP="00813036">
      <w:pPr>
        <w:rPr>
          <w:rtl/>
        </w:rPr>
      </w:pPr>
      <w:bookmarkStart w:id="1052" w:name="_ETM_Q1_3209000"/>
      <w:bookmarkEnd w:id="1052"/>
      <w:r>
        <w:rPr>
          <w:rFonts w:hint="cs"/>
          <w:rtl/>
        </w:rPr>
        <w:t xml:space="preserve">את יכולה להסביר רק את הקטע </w:t>
      </w:r>
      <w:bookmarkStart w:id="1053" w:name="_ETM_Q1_3212000"/>
      <w:bookmarkEnd w:id="1053"/>
      <w:r>
        <w:rPr>
          <w:rFonts w:hint="cs"/>
          <w:rtl/>
        </w:rPr>
        <w:t>הזה?</w:t>
      </w:r>
    </w:p>
    <w:p w:rsidR="00813036" w:rsidRDefault="00813036" w:rsidP="00813036">
      <w:pPr>
        <w:rPr>
          <w:rtl/>
        </w:rPr>
      </w:pPr>
      <w:bookmarkStart w:id="1054" w:name="_ETM_Q1_3214000"/>
      <w:bookmarkEnd w:id="1054"/>
    </w:p>
    <w:p w:rsidR="00813036" w:rsidRDefault="00813036" w:rsidP="00813036">
      <w:pPr>
        <w:pStyle w:val="-"/>
        <w:keepNext/>
        <w:rPr>
          <w:rtl/>
        </w:rPr>
      </w:pPr>
      <w:bookmarkStart w:id="1055" w:name="ET_speakercontinue_860084_180"/>
      <w:r w:rsidRPr="00813036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8130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5"/>
    </w:p>
    <w:p w:rsidR="00813036" w:rsidRDefault="00813036" w:rsidP="00813036">
      <w:pPr>
        <w:pStyle w:val="KeepWithNext"/>
        <w:rPr>
          <w:rtl/>
        </w:rPr>
      </w:pPr>
    </w:p>
    <w:p w:rsidR="00813036" w:rsidRDefault="00813036" w:rsidP="00813036">
      <w:pPr>
        <w:rPr>
          <w:rtl/>
        </w:rPr>
      </w:pPr>
      <w:bookmarkStart w:id="1056" w:name="_ETM_Q1_3215000"/>
      <w:bookmarkEnd w:id="1056"/>
      <w:r>
        <w:rPr>
          <w:rFonts w:hint="cs"/>
          <w:rtl/>
        </w:rPr>
        <w:t>לגמרי, ואני גם אסיים. ח</w:t>
      </w:r>
      <w:r w:rsidR="004B4F77">
        <w:rPr>
          <w:rFonts w:hint="cs"/>
          <w:rtl/>
        </w:rPr>
        <w:t xml:space="preserve">זקת השיתוף הספציפי מחייבת לדאוג </w:t>
      </w:r>
      <w:r>
        <w:rPr>
          <w:rFonts w:hint="cs"/>
          <w:rtl/>
        </w:rPr>
        <w:t>למי שלא בעל הנכס</w:t>
      </w:r>
      <w:r w:rsidR="004B4F77">
        <w:rPr>
          <w:rFonts w:hint="cs"/>
          <w:rtl/>
        </w:rPr>
        <w:t>.</w:t>
      </w:r>
      <w:r>
        <w:rPr>
          <w:rFonts w:hint="cs"/>
          <w:rtl/>
        </w:rPr>
        <w:t xml:space="preserve"> אגב, אני רוצה רק </w:t>
      </w:r>
      <w:bookmarkStart w:id="1057" w:name="_ETM_Q1_3224000"/>
      <w:bookmarkEnd w:id="1057"/>
      <w:r>
        <w:rPr>
          <w:rFonts w:hint="cs"/>
          <w:rtl/>
        </w:rPr>
        <w:t>הערה אגב, במקרה הספציפי הזה האישה</w:t>
      </w:r>
      <w:r w:rsidR="004B4F77">
        <w:rPr>
          <w:rFonts w:hint="cs"/>
          <w:rtl/>
        </w:rPr>
        <w:t>,</w:t>
      </w:r>
      <w:r>
        <w:rPr>
          <w:rFonts w:hint="cs"/>
          <w:rtl/>
        </w:rPr>
        <w:t xml:space="preserve"> בסיכומו של יום</w:t>
      </w:r>
      <w:r w:rsidR="004B4F77">
        <w:rPr>
          <w:rFonts w:hint="cs"/>
          <w:rtl/>
        </w:rPr>
        <w:t>,</w:t>
      </w:r>
      <w:r>
        <w:rPr>
          <w:rFonts w:hint="cs"/>
          <w:rtl/>
        </w:rPr>
        <w:t xml:space="preserve"> נשארה </w:t>
      </w:r>
      <w:bookmarkStart w:id="1058" w:name="_ETM_Q1_3229000"/>
      <w:bookmarkEnd w:id="1058"/>
      <w:r>
        <w:rPr>
          <w:rFonts w:hint="cs"/>
          <w:rtl/>
        </w:rPr>
        <w:t xml:space="preserve">עם יותר רכוש מאשר הבעל. ואת זה צריך כן </w:t>
      </w:r>
      <w:bookmarkStart w:id="1059" w:name="_ETM_Q1_3233000"/>
      <w:bookmarkEnd w:id="1059"/>
      <w:r>
        <w:rPr>
          <w:rFonts w:hint="cs"/>
          <w:rtl/>
        </w:rPr>
        <w:t xml:space="preserve">לקחת בחשבון. אחרי 30 שנות נישואים זה לא שבית </w:t>
      </w:r>
      <w:bookmarkStart w:id="1060" w:name="_ETM_Q1_3232000"/>
      <w:bookmarkEnd w:id="1060"/>
      <w:r>
        <w:rPr>
          <w:rFonts w:hint="cs"/>
          <w:rtl/>
        </w:rPr>
        <w:t>הדין הרבני התאכזר וזרק אותה לכלבים. אבל לא ז</w:t>
      </w:r>
      <w:bookmarkStart w:id="1061" w:name="_ETM_Q1_3238000"/>
      <w:bookmarkEnd w:id="1061"/>
      <w:r w:rsidR="0012718D">
        <w:rPr>
          <w:rFonts w:hint="cs"/>
          <w:rtl/>
        </w:rPr>
        <w:t>ה נשוא הדיון.</w:t>
      </w:r>
    </w:p>
    <w:p w:rsidR="00813036" w:rsidRDefault="00813036" w:rsidP="00813036">
      <w:pPr>
        <w:rPr>
          <w:rtl/>
        </w:rPr>
      </w:pPr>
      <w:bookmarkStart w:id="1062" w:name="_ETM_Q1_3239000"/>
      <w:bookmarkEnd w:id="1062"/>
    </w:p>
    <w:p w:rsidR="00813036" w:rsidRDefault="00813036" w:rsidP="00813036">
      <w:pPr>
        <w:pStyle w:val="af6"/>
        <w:keepNext/>
        <w:rPr>
          <w:rtl/>
        </w:rPr>
      </w:pPr>
      <w:bookmarkStart w:id="1063" w:name="ET_yor_5297_181"/>
      <w:r w:rsidRPr="0081303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130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813036" w:rsidRDefault="00813036" w:rsidP="00813036">
      <w:pPr>
        <w:pStyle w:val="KeepWithNext"/>
        <w:rPr>
          <w:rtl/>
        </w:rPr>
      </w:pPr>
    </w:p>
    <w:p w:rsidR="00E552AB" w:rsidRDefault="00813036" w:rsidP="00813036">
      <w:pPr>
        <w:rPr>
          <w:rtl/>
        </w:rPr>
      </w:pPr>
      <w:bookmarkStart w:id="1064" w:name="_ETM_Q1_3240000"/>
      <w:bookmarkEnd w:id="1064"/>
      <w:r>
        <w:rPr>
          <w:rFonts w:hint="cs"/>
          <w:rtl/>
        </w:rPr>
        <w:t>אז אם זה לא נושא הדיון, תעשי לי טובה</w:t>
      </w:r>
      <w:r w:rsidR="00E552AB">
        <w:rPr>
          <w:rFonts w:hint="cs"/>
          <w:rtl/>
        </w:rPr>
        <w:t>,</w:t>
      </w:r>
      <w:r>
        <w:rPr>
          <w:rFonts w:hint="cs"/>
          <w:rtl/>
        </w:rPr>
        <w:t xml:space="preserve"> תדברי על נושא הדיון.</w:t>
      </w:r>
    </w:p>
    <w:p w:rsidR="00E552AB" w:rsidRDefault="00E552AB" w:rsidP="00813036">
      <w:pPr>
        <w:rPr>
          <w:rtl/>
        </w:rPr>
      </w:pPr>
    </w:p>
    <w:p w:rsidR="00E552AB" w:rsidRDefault="00E552AB" w:rsidP="00E552AB">
      <w:pPr>
        <w:pStyle w:val="-"/>
        <w:keepNext/>
        <w:rPr>
          <w:rtl/>
        </w:rPr>
      </w:pPr>
      <w:bookmarkStart w:id="1065" w:name="ET_speakercontinue_860084_182"/>
      <w:r w:rsidRPr="00E552AB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E55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5"/>
    </w:p>
    <w:p w:rsidR="00E552AB" w:rsidRDefault="00E552AB" w:rsidP="00E552AB">
      <w:pPr>
        <w:pStyle w:val="KeepWithNext"/>
        <w:rPr>
          <w:rtl/>
        </w:rPr>
      </w:pPr>
    </w:p>
    <w:p w:rsidR="00446AF0" w:rsidRDefault="00E552AB" w:rsidP="00446AF0">
      <w:pPr>
        <w:rPr>
          <w:rtl/>
        </w:rPr>
      </w:pPr>
      <w:bookmarkStart w:id="1066" w:name="_ETM_Q1_3243000"/>
      <w:bookmarkEnd w:id="1066"/>
      <w:r>
        <w:rPr>
          <w:rFonts w:hint="cs"/>
          <w:rtl/>
        </w:rPr>
        <w:t>את יודעת, גברתי, חזקת</w:t>
      </w:r>
      <w:bookmarkStart w:id="1067" w:name="_ETM_Q1_3248000"/>
      <w:bookmarkEnd w:id="1067"/>
      <w:r>
        <w:rPr>
          <w:rFonts w:hint="cs"/>
          <w:rtl/>
        </w:rPr>
        <w:t xml:space="preserve"> השיתוף הספציפי מחייבת שתהיה השתתפות פעילה בנכס עצמו, בצבירת הנכס </w:t>
      </w:r>
      <w:bookmarkStart w:id="1068" w:name="_ETM_Q1_3256000"/>
      <w:bookmarkEnd w:id="1068"/>
      <w:r>
        <w:rPr>
          <w:rFonts w:hint="cs"/>
          <w:rtl/>
        </w:rPr>
        <w:t>הזה, בקניין הנכס הזה. אז האישה אמנם גידלה את הילדים</w:t>
      </w:r>
      <w:bookmarkStart w:id="1069" w:name="_ETM_Q1_3260000"/>
      <w:bookmarkEnd w:id="1069"/>
      <w:r>
        <w:rPr>
          <w:rFonts w:hint="cs"/>
          <w:rtl/>
        </w:rPr>
        <w:t>, כמו שאומר - - -</w:t>
      </w:r>
    </w:p>
    <w:p w:rsidR="00E50AB8" w:rsidRDefault="00E50AB8" w:rsidP="00446AF0">
      <w:pPr>
        <w:rPr>
          <w:rtl/>
        </w:rPr>
      </w:pPr>
    </w:p>
    <w:p w:rsidR="00477070" w:rsidRPr="00446AF0" w:rsidRDefault="00477070" w:rsidP="00446AF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446AF0" w:rsidRDefault="00446AF0" w:rsidP="00446AF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46AF0" w:rsidRDefault="00446AF0" w:rsidP="00446AF0">
      <w:pPr>
        <w:pStyle w:val="a4"/>
        <w:keepNext/>
        <w:rPr>
          <w:rtl/>
        </w:rPr>
      </w:pPr>
      <w:bookmarkStart w:id="1070" w:name="ET_speaker_אודליה_חן_251"/>
      <w:r w:rsidRPr="00446AF0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446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0"/>
    </w:p>
    <w:p w:rsidR="00E552AB" w:rsidRDefault="00E552AB" w:rsidP="00446AF0">
      <w:pPr>
        <w:pStyle w:val="a4"/>
        <w:rPr>
          <w:rtl/>
        </w:rPr>
      </w:pPr>
    </w:p>
    <w:p w:rsidR="00E552AB" w:rsidRDefault="00827917" w:rsidP="00E552AB">
      <w:pPr>
        <w:rPr>
          <w:rtl/>
        </w:rPr>
      </w:pPr>
      <w:r>
        <w:rPr>
          <w:rFonts w:hint="cs"/>
          <w:rtl/>
        </w:rPr>
        <w:t>ובדירת</w:t>
      </w:r>
      <w:r w:rsidR="00E552AB">
        <w:rPr>
          <w:rFonts w:hint="cs"/>
          <w:rtl/>
        </w:rPr>
        <w:t xml:space="preserve"> מגורים</w:t>
      </w:r>
      <w:r w:rsidR="00EA7B6D">
        <w:rPr>
          <w:rtl/>
        </w:rPr>
        <w:t xml:space="preserve"> </w:t>
      </w:r>
      <w:r w:rsidR="00E552AB">
        <w:rPr>
          <w:rFonts w:hint="cs"/>
          <w:rtl/>
        </w:rPr>
        <w:t>- - -</w:t>
      </w:r>
    </w:p>
    <w:p w:rsidR="00E552AB" w:rsidRDefault="00E552AB" w:rsidP="00E552AB">
      <w:pPr>
        <w:rPr>
          <w:rtl/>
        </w:rPr>
      </w:pPr>
      <w:bookmarkStart w:id="1071" w:name="_ETM_Q1_3261000"/>
      <w:bookmarkEnd w:id="1071"/>
    </w:p>
    <w:p w:rsidR="00E552AB" w:rsidRDefault="00E552AB" w:rsidP="00E552AB">
      <w:pPr>
        <w:pStyle w:val="-"/>
        <w:keepNext/>
        <w:rPr>
          <w:rtl/>
        </w:rPr>
      </w:pPr>
      <w:bookmarkStart w:id="1072" w:name="ET_speakercontinue_860084_184"/>
      <w:r w:rsidRPr="00E552AB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E55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2"/>
    </w:p>
    <w:p w:rsidR="00E552AB" w:rsidRDefault="00E552AB" w:rsidP="00E552AB">
      <w:pPr>
        <w:pStyle w:val="KeepWithNext"/>
        <w:rPr>
          <w:rtl/>
        </w:rPr>
      </w:pPr>
    </w:p>
    <w:p w:rsidR="00E552AB" w:rsidRDefault="00E552AB" w:rsidP="00446AF0">
      <w:pPr>
        <w:rPr>
          <w:rtl/>
        </w:rPr>
      </w:pPr>
      <w:r>
        <w:rPr>
          <w:rFonts w:hint="cs"/>
          <w:rtl/>
        </w:rPr>
        <w:t xml:space="preserve">רגע, רגע, גידלה את הילדים, היא גרה </w:t>
      </w:r>
      <w:r>
        <w:rPr>
          <w:rtl/>
        </w:rPr>
        <w:t>–</w:t>
      </w:r>
      <w:r>
        <w:rPr>
          <w:rFonts w:hint="cs"/>
          <w:rtl/>
        </w:rPr>
        <w:t xml:space="preserve"> את מפריעה לי כל הזמן.</w:t>
      </w:r>
      <w:bookmarkStart w:id="1073" w:name="_ETM_Q1_3263000"/>
      <w:bookmarkEnd w:id="1073"/>
    </w:p>
    <w:p w:rsidR="00477070" w:rsidRDefault="00477070" w:rsidP="00446AF0">
      <w:pPr>
        <w:rPr>
          <w:rtl/>
        </w:rPr>
      </w:pPr>
    </w:p>
    <w:p w:rsidR="00446AF0" w:rsidRDefault="00446AF0" w:rsidP="00446AF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46AF0" w:rsidRDefault="00446AF0" w:rsidP="00446AF0">
      <w:pPr>
        <w:pStyle w:val="a4"/>
        <w:keepNext/>
        <w:rPr>
          <w:rtl/>
        </w:rPr>
      </w:pPr>
      <w:bookmarkStart w:id="1074" w:name="ET_speaker_אודליה_חן_252"/>
      <w:r w:rsidRPr="00446AF0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446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:rsidR="00E552AB" w:rsidRDefault="00E552AB" w:rsidP="00E552AB">
      <w:pPr>
        <w:pStyle w:val="KeepWithNext"/>
        <w:rPr>
          <w:rtl/>
        </w:rPr>
      </w:pPr>
    </w:p>
    <w:p w:rsidR="00E552AB" w:rsidRDefault="00E552AB" w:rsidP="00E552AB">
      <w:pPr>
        <w:rPr>
          <w:rtl/>
        </w:rPr>
      </w:pPr>
      <w:bookmarkStart w:id="1075" w:name="_ETM_Q1_3267000"/>
      <w:bookmarkEnd w:id="1075"/>
      <w:r>
        <w:rPr>
          <w:rFonts w:hint="cs"/>
          <w:rtl/>
        </w:rPr>
        <w:t>עובדות - - -</w:t>
      </w:r>
    </w:p>
    <w:p w:rsidR="005324FE" w:rsidRDefault="005324FE" w:rsidP="00E552AB">
      <w:pPr>
        <w:rPr>
          <w:rtl/>
        </w:rPr>
      </w:pPr>
    </w:p>
    <w:p w:rsidR="00E552AB" w:rsidRDefault="00E552AB" w:rsidP="00E552AB">
      <w:pPr>
        <w:pStyle w:val="-"/>
        <w:keepNext/>
        <w:rPr>
          <w:rtl/>
        </w:rPr>
      </w:pPr>
      <w:bookmarkStart w:id="1076" w:name="_ETM_Q1_3265000"/>
      <w:bookmarkEnd w:id="1076"/>
      <w:r w:rsidRPr="00E552AB">
        <w:rPr>
          <w:rStyle w:val="TagStyle"/>
          <w:rtl/>
        </w:rPr>
        <w:t xml:space="preserve">&lt;&lt; דובר_המשך &gt;&gt; </w:t>
      </w:r>
      <w:r>
        <w:rPr>
          <w:rtl/>
        </w:rPr>
        <w:t>טובה אבן חן:</w:t>
      </w:r>
      <w:r w:rsidRPr="00E55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552AB" w:rsidRDefault="00E552AB" w:rsidP="00E552AB">
      <w:pPr>
        <w:rPr>
          <w:rtl/>
        </w:rPr>
      </w:pPr>
    </w:p>
    <w:p w:rsidR="00E552AB" w:rsidRDefault="00B76BDE" w:rsidP="00E552AB">
      <w:pPr>
        <w:rPr>
          <w:rtl/>
        </w:rPr>
      </w:pPr>
      <w:r>
        <w:rPr>
          <w:rFonts w:hint="cs"/>
          <w:rtl/>
        </w:rPr>
        <w:t xml:space="preserve">אז </w:t>
      </w:r>
      <w:r w:rsidR="00CB6065">
        <w:rPr>
          <w:rFonts w:hint="cs"/>
          <w:rtl/>
        </w:rPr>
        <w:t>את עובדות</w:t>
      </w:r>
      <w:r w:rsidR="00E552AB">
        <w:rPr>
          <w:rFonts w:hint="cs"/>
          <w:rtl/>
        </w:rPr>
        <w:t xml:space="preserve"> תגידי אותן בזמנך.</w:t>
      </w:r>
    </w:p>
    <w:p w:rsidR="00E552AB" w:rsidRDefault="00E552AB" w:rsidP="00E552AB">
      <w:pPr>
        <w:rPr>
          <w:rtl/>
        </w:rPr>
      </w:pPr>
    </w:p>
    <w:p w:rsidR="00152D2D" w:rsidRDefault="00152D2D" w:rsidP="00152D2D">
      <w:pPr>
        <w:pStyle w:val="af6"/>
        <w:keepNext/>
        <w:rPr>
          <w:rtl/>
        </w:rPr>
      </w:pPr>
      <w:bookmarkStart w:id="1077" w:name="ET_yor_5297_188"/>
      <w:r w:rsidRPr="00152D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52D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152D2D" w:rsidRDefault="00152D2D" w:rsidP="00152D2D">
      <w:pPr>
        <w:pStyle w:val="KeepWithNext"/>
        <w:rPr>
          <w:rtl/>
        </w:rPr>
      </w:pPr>
    </w:p>
    <w:p w:rsidR="00152D2D" w:rsidRDefault="00152D2D" w:rsidP="00152D2D">
      <w:pPr>
        <w:rPr>
          <w:rtl/>
        </w:rPr>
      </w:pPr>
      <w:bookmarkStart w:id="1078" w:name="_ETM_Q1_3264000"/>
      <w:bookmarkEnd w:id="1078"/>
      <w:r>
        <w:rPr>
          <w:rFonts w:hint="cs"/>
          <w:rtl/>
        </w:rPr>
        <w:t xml:space="preserve">אני </w:t>
      </w:r>
      <w:bookmarkStart w:id="1079" w:name="_ETM_Q1_3266000"/>
      <w:bookmarkEnd w:id="1079"/>
      <w:r>
        <w:rPr>
          <w:rFonts w:hint="cs"/>
          <w:rtl/>
        </w:rPr>
        <w:t>מ</w:t>
      </w:r>
      <w:r w:rsidR="004B4F77">
        <w:rPr>
          <w:rFonts w:hint="cs"/>
          <w:rtl/>
        </w:rPr>
        <w:t xml:space="preserve">בקשת </w:t>
      </w:r>
      <w:r w:rsidR="004B4F77">
        <w:rPr>
          <w:rtl/>
        </w:rPr>
        <w:t>–</w:t>
      </w:r>
      <w:r w:rsidR="004B4F77">
        <w:rPr>
          <w:rFonts w:hint="cs"/>
          <w:rtl/>
        </w:rPr>
        <w:t xml:space="preserve"> </w:t>
      </w:r>
      <w:r>
        <w:rPr>
          <w:rFonts w:hint="cs"/>
          <w:rtl/>
        </w:rPr>
        <w:t>אני אתן לך להסביר.</w:t>
      </w:r>
    </w:p>
    <w:p w:rsidR="00152D2D" w:rsidRDefault="00152D2D" w:rsidP="00152D2D">
      <w:pPr>
        <w:rPr>
          <w:rtl/>
        </w:rPr>
      </w:pPr>
    </w:p>
    <w:p w:rsidR="00152D2D" w:rsidRDefault="00152D2D" w:rsidP="00152D2D">
      <w:pPr>
        <w:pStyle w:val="af9"/>
        <w:keepNext/>
        <w:rPr>
          <w:rtl/>
        </w:rPr>
      </w:pPr>
      <w:bookmarkStart w:id="1080" w:name="ET_guest_860084_189"/>
      <w:r w:rsidRPr="00152D2D">
        <w:rPr>
          <w:rStyle w:val="TagStyle"/>
          <w:rtl/>
        </w:rPr>
        <w:t xml:space="preserve"> &lt;&lt; אורח &gt;&gt; </w:t>
      </w:r>
      <w:r>
        <w:rPr>
          <w:rtl/>
        </w:rPr>
        <w:t>טובה אבן חן:</w:t>
      </w:r>
      <w:r w:rsidRPr="00152D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152D2D" w:rsidRDefault="00152D2D" w:rsidP="00152D2D">
      <w:pPr>
        <w:pStyle w:val="KeepWithNext"/>
        <w:rPr>
          <w:rtl/>
        </w:rPr>
      </w:pPr>
    </w:p>
    <w:p w:rsidR="00E552AB" w:rsidRDefault="00446AF0" w:rsidP="000D0597">
      <w:pPr>
        <w:rPr>
          <w:rtl/>
        </w:rPr>
      </w:pPr>
      <w:bookmarkStart w:id="1081" w:name="_ETM_Q1_3273000"/>
      <w:bookmarkEnd w:id="1081"/>
      <w:r>
        <w:rPr>
          <w:rFonts w:hint="cs"/>
          <w:rtl/>
        </w:rPr>
        <w:t xml:space="preserve">היא </w:t>
      </w:r>
      <w:r w:rsidR="00152D2D">
        <w:rPr>
          <w:rFonts w:hint="cs"/>
          <w:rtl/>
        </w:rPr>
        <w:t xml:space="preserve">אמנם גרה עם </w:t>
      </w:r>
      <w:bookmarkStart w:id="1082" w:name="_ETM_Q1_3275000"/>
      <w:bookmarkEnd w:id="1082"/>
      <w:r w:rsidR="00152D2D">
        <w:rPr>
          <w:rFonts w:hint="cs"/>
          <w:rtl/>
        </w:rPr>
        <w:t xml:space="preserve">הבעל והעובדה של הבגידה היא עובדה מינורית, לצורך העניין הזה, </w:t>
      </w:r>
      <w:bookmarkStart w:id="1083" w:name="_ETM_Q1_3279000"/>
      <w:bookmarkEnd w:id="1083"/>
      <w:r w:rsidR="00152D2D">
        <w:rPr>
          <w:rFonts w:hint="cs"/>
          <w:rtl/>
        </w:rPr>
        <w:t>אבל היא גם ישבה בדירה שלו. היא לא נדרשת פה</w:t>
      </w:r>
      <w:bookmarkStart w:id="1084" w:name="_ETM_Q1_3282000"/>
      <w:bookmarkEnd w:id="1084"/>
      <w:r w:rsidR="00152D2D">
        <w:rPr>
          <w:rFonts w:hint="cs"/>
          <w:rtl/>
        </w:rPr>
        <w:t xml:space="preserve">, חלילה, לשלם לו שכירות בחזרה. אז יש כאן </w:t>
      </w:r>
      <w:bookmarkStart w:id="1085" w:name="_ETM_Q1_3286000"/>
      <w:bookmarkEnd w:id="1085"/>
      <w:r>
        <w:rPr>
          <w:rFonts w:hint="cs"/>
          <w:rtl/>
        </w:rPr>
        <w:t>הלכת שיתוף ספציפית</w:t>
      </w:r>
      <w:r w:rsidR="00152D2D">
        <w:rPr>
          <w:rFonts w:hint="cs"/>
          <w:rtl/>
        </w:rPr>
        <w:t xml:space="preserve"> מדויקת. ואני חושבת שיש כאן - - -</w:t>
      </w:r>
      <w:r w:rsidR="000D0597">
        <w:rPr>
          <w:rtl/>
        </w:rPr>
        <w:t xml:space="preserve"> </w:t>
      </w:r>
    </w:p>
    <w:p w:rsidR="00E552AB" w:rsidRDefault="00E552AB" w:rsidP="00E552AB">
      <w:pPr>
        <w:rPr>
          <w:rtl/>
        </w:rPr>
      </w:pPr>
    </w:p>
    <w:p w:rsidR="00E552AB" w:rsidRDefault="00E552AB" w:rsidP="00E552AB">
      <w:pPr>
        <w:pStyle w:val="af6"/>
        <w:keepNext/>
        <w:rPr>
          <w:rtl/>
        </w:rPr>
      </w:pPr>
      <w:bookmarkStart w:id="1086" w:name="ET_yor_5297_186"/>
      <w:r w:rsidRPr="00E552A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552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6"/>
    </w:p>
    <w:p w:rsidR="00E552AB" w:rsidRDefault="00E552AB" w:rsidP="00E552AB">
      <w:pPr>
        <w:pStyle w:val="KeepWithNext"/>
        <w:rPr>
          <w:rtl/>
        </w:rPr>
      </w:pPr>
    </w:p>
    <w:p w:rsidR="00152D2D" w:rsidRDefault="000D0597" w:rsidP="00E552AB">
      <w:pPr>
        <w:rPr>
          <w:rtl/>
        </w:rPr>
      </w:pPr>
      <w:bookmarkStart w:id="1087" w:name="_ETM_Q1_3268000"/>
      <w:bookmarkEnd w:id="1087"/>
      <w:r>
        <w:rPr>
          <w:rFonts w:hint="cs"/>
          <w:rtl/>
        </w:rPr>
        <w:t>אני חושבת שנתתי מעל ומעבר.</w:t>
      </w:r>
    </w:p>
    <w:p w:rsidR="00152D2D" w:rsidRDefault="00152D2D" w:rsidP="00E552AB">
      <w:pPr>
        <w:rPr>
          <w:rtl/>
        </w:rPr>
      </w:pPr>
      <w:bookmarkStart w:id="1088" w:name="_ETM_Q1_3293000"/>
      <w:bookmarkEnd w:id="1088"/>
    </w:p>
    <w:p w:rsidR="00152D2D" w:rsidRDefault="00152D2D" w:rsidP="00152D2D">
      <w:pPr>
        <w:pStyle w:val="-"/>
        <w:keepNext/>
        <w:rPr>
          <w:rtl/>
        </w:rPr>
      </w:pPr>
      <w:bookmarkStart w:id="1089" w:name="ET_speakercontinue_860084_190"/>
      <w:r w:rsidRPr="00152D2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152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9"/>
    </w:p>
    <w:p w:rsidR="00152D2D" w:rsidRDefault="00152D2D" w:rsidP="00152D2D">
      <w:pPr>
        <w:pStyle w:val="KeepWithNext"/>
        <w:rPr>
          <w:rtl/>
        </w:rPr>
      </w:pPr>
    </w:p>
    <w:p w:rsidR="00152D2D" w:rsidRDefault="00152D2D" w:rsidP="00152D2D">
      <w:pPr>
        <w:rPr>
          <w:rtl/>
        </w:rPr>
      </w:pPr>
      <w:bookmarkStart w:id="1090" w:name="_ETM_Q1_3295000"/>
      <w:bookmarkEnd w:id="1090"/>
      <w:r>
        <w:rPr>
          <w:rFonts w:hint="cs"/>
          <w:rtl/>
        </w:rPr>
        <w:t xml:space="preserve">אני רוצה להקריא שני </w:t>
      </w:r>
      <w:bookmarkStart w:id="1091" w:name="_ETM_Q1_3294000"/>
      <w:bookmarkEnd w:id="1091"/>
      <w:r>
        <w:rPr>
          <w:rFonts w:hint="cs"/>
          <w:rtl/>
        </w:rPr>
        <w:t>- - -</w:t>
      </w:r>
    </w:p>
    <w:p w:rsidR="00152D2D" w:rsidRDefault="00152D2D" w:rsidP="00152D2D">
      <w:pPr>
        <w:rPr>
          <w:rtl/>
        </w:rPr>
      </w:pPr>
      <w:bookmarkStart w:id="1092" w:name="_ETM_Q1_3296000"/>
      <w:bookmarkEnd w:id="1092"/>
    </w:p>
    <w:p w:rsidR="00152D2D" w:rsidRDefault="00152D2D" w:rsidP="00152D2D">
      <w:pPr>
        <w:pStyle w:val="af6"/>
        <w:keepNext/>
        <w:rPr>
          <w:rtl/>
        </w:rPr>
      </w:pPr>
      <w:bookmarkStart w:id="1093" w:name="ET_yor_5297_191"/>
      <w:r w:rsidRPr="00152D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52D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152D2D" w:rsidRDefault="00152D2D" w:rsidP="00152D2D">
      <w:pPr>
        <w:pStyle w:val="KeepWithNext"/>
        <w:rPr>
          <w:rtl/>
        </w:rPr>
      </w:pPr>
    </w:p>
    <w:p w:rsidR="00152D2D" w:rsidRDefault="00152D2D" w:rsidP="00152D2D">
      <w:pPr>
        <w:rPr>
          <w:rtl/>
        </w:rPr>
      </w:pPr>
      <w:bookmarkStart w:id="1094" w:name="_ETM_Q1_3298000"/>
      <w:bookmarkEnd w:id="1094"/>
      <w:r>
        <w:rPr>
          <w:rFonts w:hint="cs"/>
          <w:rtl/>
        </w:rPr>
        <w:t>לא, לא. אני מבקשת.</w:t>
      </w:r>
    </w:p>
    <w:p w:rsidR="00152D2D" w:rsidRDefault="00152D2D" w:rsidP="00152D2D">
      <w:pPr>
        <w:rPr>
          <w:rtl/>
        </w:rPr>
      </w:pPr>
      <w:bookmarkStart w:id="1095" w:name="_ETM_Q1_3301000"/>
      <w:bookmarkEnd w:id="1095"/>
    </w:p>
    <w:p w:rsidR="00152D2D" w:rsidRDefault="00152D2D" w:rsidP="00152D2D">
      <w:pPr>
        <w:pStyle w:val="-"/>
        <w:keepNext/>
        <w:rPr>
          <w:rtl/>
        </w:rPr>
      </w:pPr>
      <w:bookmarkStart w:id="1096" w:name="ET_speakercontinue_860084_192"/>
      <w:r w:rsidRPr="00152D2D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152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6"/>
    </w:p>
    <w:p w:rsidR="00152D2D" w:rsidRDefault="00152D2D" w:rsidP="00152D2D">
      <w:pPr>
        <w:pStyle w:val="KeepWithNext"/>
        <w:rPr>
          <w:rtl/>
        </w:rPr>
      </w:pPr>
    </w:p>
    <w:p w:rsidR="00152D2D" w:rsidRDefault="00152D2D" w:rsidP="00152D2D">
      <w:pPr>
        <w:rPr>
          <w:rtl/>
        </w:rPr>
      </w:pPr>
      <w:bookmarkStart w:id="1097" w:name="_ETM_Q1_3297000"/>
      <w:bookmarkEnd w:id="1097"/>
      <w:r>
        <w:rPr>
          <w:rFonts w:hint="cs"/>
          <w:rtl/>
        </w:rPr>
        <w:t>אני רוצה רק הצעה לסדר.</w:t>
      </w:r>
      <w:bookmarkStart w:id="1098" w:name="_ETM_Q1_3299000"/>
      <w:bookmarkEnd w:id="1098"/>
      <w:r>
        <w:rPr>
          <w:rFonts w:hint="cs"/>
          <w:rtl/>
        </w:rPr>
        <w:t xml:space="preserve"> לסדר שבהסכמי נישואים, בהסכמי טרום נישואים שבעלים ונשים - </w:t>
      </w:r>
      <w:bookmarkStart w:id="1099" w:name="_ETM_Q1_3306000"/>
      <w:bookmarkEnd w:id="1099"/>
      <w:r>
        <w:rPr>
          <w:rFonts w:hint="cs"/>
          <w:rtl/>
        </w:rPr>
        <w:t>- -</w:t>
      </w:r>
    </w:p>
    <w:p w:rsidR="00152D2D" w:rsidRDefault="00152D2D" w:rsidP="00152D2D">
      <w:pPr>
        <w:rPr>
          <w:rtl/>
        </w:rPr>
      </w:pPr>
      <w:bookmarkStart w:id="1100" w:name="_ETM_Q1_3308000"/>
      <w:bookmarkEnd w:id="1100"/>
    </w:p>
    <w:p w:rsidR="00152D2D" w:rsidRDefault="00152D2D" w:rsidP="00152D2D">
      <w:pPr>
        <w:pStyle w:val="af6"/>
        <w:keepNext/>
        <w:rPr>
          <w:rtl/>
        </w:rPr>
      </w:pPr>
      <w:bookmarkStart w:id="1101" w:name="ET_yor_5297_193"/>
      <w:r w:rsidRPr="00152D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52D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152D2D" w:rsidRDefault="00152D2D" w:rsidP="00152D2D">
      <w:pPr>
        <w:pStyle w:val="KeepWithNext"/>
        <w:rPr>
          <w:rtl/>
        </w:rPr>
      </w:pPr>
    </w:p>
    <w:p w:rsidR="00FA1B7C" w:rsidRDefault="00152D2D" w:rsidP="005324FE">
      <w:pPr>
        <w:rPr>
          <w:rtl/>
        </w:rPr>
      </w:pPr>
      <w:bookmarkStart w:id="1102" w:name="_ETM_Q1_3310000"/>
      <w:bookmarkEnd w:id="1102"/>
      <w:r>
        <w:rPr>
          <w:rFonts w:hint="cs"/>
          <w:rtl/>
        </w:rPr>
        <w:t xml:space="preserve">גברתי, האורחים לא נותנים הערות לסדר. רק חברי הכנסת </w:t>
      </w:r>
      <w:bookmarkStart w:id="1103" w:name="_ETM_Q1_3312000"/>
      <w:bookmarkEnd w:id="1103"/>
      <w:r>
        <w:rPr>
          <w:rFonts w:hint="cs"/>
          <w:rtl/>
        </w:rPr>
        <w:t xml:space="preserve">נותנים את זה, יש להם את הזכות לעשות </w:t>
      </w:r>
      <w:bookmarkStart w:id="1104" w:name="_ETM_Q1_3313000"/>
      <w:bookmarkEnd w:id="1104"/>
      <w:r>
        <w:rPr>
          <w:rFonts w:hint="cs"/>
          <w:rtl/>
        </w:rPr>
        <w:t>את זה.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ולכם </w:t>
      </w:r>
      <w:r w:rsidR="00FA1B7C">
        <w:rPr>
          <w:rFonts w:hint="cs"/>
          <w:rtl/>
        </w:rPr>
        <w:t>נותנים להתבטא ולהביע את דעתכם.</w:t>
      </w:r>
      <w:bookmarkStart w:id="1105" w:name="_ETM_Q1_3320000"/>
      <w:bookmarkEnd w:id="1105"/>
    </w:p>
    <w:p w:rsidR="00FA1B7C" w:rsidRDefault="00FA1B7C" w:rsidP="00152D2D">
      <w:pPr>
        <w:rPr>
          <w:rtl/>
        </w:rPr>
      </w:pPr>
    </w:p>
    <w:p w:rsidR="00FA1B7C" w:rsidRDefault="00FA1B7C" w:rsidP="00FA1B7C">
      <w:pPr>
        <w:pStyle w:val="-"/>
        <w:keepNext/>
        <w:rPr>
          <w:rtl/>
        </w:rPr>
      </w:pPr>
      <w:bookmarkStart w:id="1106" w:name="ET_speakercontinue_860084_194"/>
      <w:r w:rsidRPr="00FA1B7C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FA1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6"/>
    </w:p>
    <w:p w:rsidR="00FA1B7C" w:rsidRDefault="00FA1B7C" w:rsidP="00FA1B7C">
      <w:pPr>
        <w:pStyle w:val="KeepWithNext"/>
        <w:rPr>
          <w:rtl/>
        </w:rPr>
      </w:pPr>
    </w:p>
    <w:p w:rsidR="00FA1B7C" w:rsidRDefault="00FA1B7C" w:rsidP="00FA1B7C">
      <w:pPr>
        <w:rPr>
          <w:rtl/>
        </w:rPr>
      </w:pPr>
      <w:r>
        <w:rPr>
          <w:rFonts w:hint="cs"/>
          <w:rtl/>
        </w:rPr>
        <w:t xml:space="preserve">מה זה </w:t>
      </w:r>
      <w:bookmarkStart w:id="1107" w:name="_ETM_Q1_3316000"/>
      <w:bookmarkEnd w:id="1107"/>
      <w:r>
        <w:rPr>
          <w:rFonts w:hint="cs"/>
          <w:rtl/>
        </w:rPr>
        <w:t>"הערה לסדר"? הצעה.</w:t>
      </w:r>
    </w:p>
    <w:p w:rsidR="00FA1B7C" w:rsidRDefault="00FA1B7C" w:rsidP="00FA1B7C">
      <w:pPr>
        <w:rPr>
          <w:rtl/>
        </w:rPr>
      </w:pPr>
    </w:p>
    <w:p w:rsidR="00FA1B7C" w:rsidRDefault="00FA1B7C" w:rsidP="00FA1B7C">
      <w:pPr>
        <w:pStyle w:val="af6"/>
        <w:keepNext/>
        <w:rPr>
          <w:rtl/>
        </w:rPr>
      </w:pPr>
      <w:bookmarkStart w:id="1108" w:name="ET_yor_5297_195"/>
      <w:r w:rsidRPr="00FA1B7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1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FA1B7C" w:rsidRDefault="00FA1B7C" w:rsidP="00FA1B7C">
      <w:pPr>
        <w:pStyle w:val="KeepWithNext"/>
        <w:rPr>
          <w:rtl/>
        </w:rPr>
      </w:pPr>
    </w:p>
    <w:p w:rsidR="00FA1B7C" w:rsidRDefault="00FA1B7C" w:rsidP="00FA1B7C">
      <w:pPr>
        <w:rPr>
          <w:rtl/>
        </w:rPr>
      </w:pPr>
      <w:r>
        <w:rPr>
          <w:rFonts w:hint="cs"/>
          <w:rtl/>
        </w:rPr>
        <w:t>אני מבקשת.</w:t>
      </w:r>
    </w:p>
    <w:p w:rsidR="00FA1B7C" w:rsidRDefault="00FA1B7C" w:rsidP="00FA1B7C">
      <w:pPr>
        <w:rPr>
          <w:rtl/>
        </w:rPr>
      </w:pPr>
      <w:bookmarkStart w:id="1109" w:name="_ETM_Q1_3319000"/>
      <w:bookmarkEnd w:id="1109"/>
    </w:p>
    <w:p w:rsidR="00FA1B7C" w:rsidRDefault="00FA1B7C" w:rsidP="00FA1B7C">
      <w:pPr>
        <w:pStyle w:val="-"/>
        <w:keepNext/>
        <w:rPr>
          <w:rtl/>
        </w:rPr>
      </w:pPr>
      <w:bookmarkStart w:id="1110" w:name="ET_speakercontinue_860084_196"/>
      <w:r w:rsidRPr="00FA1B7C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FA1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0"/>
    </w:p>
    <w:p w:rsidR="00FA1B7C" w:rsidRDefault="00FA1B7C" w:rsidP="00FA1B7C">
      <w:pPr>
        <w:pStyle w:val="KeepWithNext"/>
        <w:rPr>
          <w:rtl/>
        </w:rPr>
      </w:pPr>
    </w:p>
    <w:p w:rsidR="00FA1B7C" w:rsidRDefault="00FA1B7C" w:rsidP="00FA1B7C">
      <w:pPr>
        <w:rPr>
          <w:rtl/>
        </w:rPr>
      </w:pPr>
      <w:bookmarkStart w:id="1111" w:name="_ETM_Q1_3322000"/>
      <w:bookmarkEnd w:id="111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אפשר להגיד הצעה במשפט אחד?</w:t>
      </w:r>
    </w:p>
    <w:p w:rsidR="00FA1B7C" w:rsidRDefault="00FA1B7C" w:rsidP="00FA1B7C">
      <w:pPr>
        <w:rPr>
          <w:rtl/>
        </w:rPr>
      </w:pPr>
      <w:bookmarkStart w:id="1112" w:name="_ETM_Q1_3323000"/>
      <w:bookmarkEnd w:id="1112"/>
    </w:p>
    <w:p w:rsidR="00FA1B7C" w:rsidRDefault="00FA1B7C" w:rsidP="00FA1B7C">
      <w:pPr>
        <w:pStyle w:val="af6"/>
        <w:keepNext/>
        <w:rPr>
          <w:rtl/>
        </w:rPr>
      </w:pPr>
      <w:bookmarkStart w:id="1113" w:name="ET_yor_5297_197"/>
      <w:r w:rsidRPr="00FA1B7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1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FA1B7C" w:rsidRDefault="00FA1B7C" w:rsidP="00FA1B7C">
      <w:pPr>
        <w:pStyle w:val="KeepWithNext"/>
        <w:rPr>
          <w:rtl/>
        </w:rPr>
      </w:pPr>
    </w:p>
    <w:p w:rsidR="00FA1B7C" w:rsidRDefault="00FA1B7C" w:rsidP="00FA1B7C">
      <w:pPr>
        <w:rPr>
          <w:rtl/>
        </w:rPr>
      </w:pPr>
      <w:r>
        <w:rPr>
          <w:rFonts w:hint="cs"/>
          <w:rtl/>
        </w:rPr>
        <w:t xml:space="preserve">לא. </w:t>
      </w:r>
      <w:bookmarkStart w:id="1114" w:name="_ETM_Q1_3321000"/>
      <w:bookmarkEnd w:id="1114"/>
      <w:r>
        <w:rPr>
          <w:rFonts w:hint="cs"/>
          <w:rtl/>
        </w:rPr>
        <w:t>בינתיים לא.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>סליחה.</w:t>
      </w:r>
    </w:p>
    <w:p w:rsidR="00FA1B7C" w:rsidRDefault="00FA1B7C" w:rsidP="00FA1B7C">
      <w:pPr>
        <w:rPr>
          <w:rtl/>
        </w:rPr>
      </w:pPr>
      <w:bookmarkStart w:id="1115" w:name="_ETM_Q1_3324000"/>
      <w:bookmarkEnd w:id="1115"/>
    </w:p>
    <w:p w:rsidR="00FA1B7C" w:rsidRDefault="00FA1B7C" w:rsidP="00FA1B7C">
      <w:pPr>
        <w:pStyle w:val="-"/>
        <w:keepNext/>
        <w:rPr>
          <w:rtl/>
        </w:rPr>
      </w:pPr>
      <w:bookmarkStart w:id="1116" w:name="ET_speakercontinue_860084_198"/>
      <w:r w:rsidRPr="00FA1B7C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FA1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6"/>
    </w:p>
    <w:p w:rsidR="00FA1B7C" w:rsidRDefault="00FA1B7C" w:rsidP="00FA1B7C">
      <w:pPr>
        <w:pStyle w:val="KeepWithNext"/>
        <w:rPr>
          <w:rtl/>
        </w:rPr>
      </w:pPr>
    </w:p>
    <w:p w:rsidR="00FA5FAF" w:rsidRDefault="00FA1B7C" w:rsidP="00FA1B7C">
      <w:pPr>
        <w:rPr>
          <w:rtl/>
        </w:rPr>
      </w:pPr>
      <w:bookmarkStart w:id="1117" w:name="_ETM_Q1_3326000"/>
      <w:bookmarkEnd w:id="11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תשימו לב על מה אתם </w:t>
      </w:r>
      <w:bookmarkStart w:id="1118" w:name="_ETM_Q1_3329000"/>
      <w:bookmarkEnd w:id="1118"/>
      <w:r>
        <w:rPr>
          <w:rFonts w:hint="cs"/>
          <w:rtl/>
        </w:rPr>
        <w:t>חותמים בהסכמי טרום נישואין, גם גברים וגם נשים.</w:t>
      </w:r>
      <w:bookmarkStart w:id="1119" w:name="_ETM_Q1_3327000"/>
      <w:bookmarkEnd w:id="1119"/>
      <w:r>
        <w:rPr>
          <w:rFonts w:hint="cs"/>
          <w:rtl/>
        </w:rPr>
        <w:t xml:space="preserve"> זה הכול.</w:t>
      </w:r>
    </w:p>
    <w:p w:rsidR="00FA5FAF" w:rsidRDefault="00FA5FAF" w:rsidP="00FA1B7C">
      <w:pPr>
        <w:rPr>
          <w:rtl/>
        </w:rPr>
      </w:pPr>
      <w:bookmarkStart w:id="1120" w:name="_ETM_Q1_3330000"/>
      <w:bookmarkEnd w:id="1120"/>
    </w:p>
    <w:p w:rsidR="00FA5FAF" w:rsidRDefault="00FA5FAF" w:rsidP="00FA5FAF">
      <w:pPr>
        <w:pStyle w:val="af6"/>
        <w:keepNext/>
        <w:rPr>
          <w:rtl/>
        </w:rPr>
      </w:pPr>
      <w:bookmarkStart w:id="1121" w:name="ET_yor_5297_199"/>
      <w:r w:rsidRPr="00FA5FA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F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1"/>
    </w:p>
    <w:p w:rsidR="00FA5FAF" w:rsidRDefault="00FA5FAF" w:rsidP="00FA5FAF">
      <w:pPr>
        <w:pStyle w:val="KeepWithNext"/>
        <w:rPr>
          <w:rtl/>
        </w:rPr>
      </w:pPr>
    </w:p>
    <w:p w:rsidR="001F5390" w:rsidRDefault="00FA5FAF" w:rsidP="00FA5FAF">
      <w:pPr>
        <w:rPr>
          <w:rtl/>
        </w:rPr>
      </w:pPr>
      <w:bookmarkStart w:id="1122" w:name="_ETM_Q1_3331000"/>
      <w:bookmarkEnd w:id="1122"/>
      <w:r>
        <w:rPr>
          <w:rFonts w:hint="cs"/>
          <w:rtl/>
        </w:rPr>
        <w:t xml:space="preserve">בכל זאת את מתעקשת. </w:t>
      </w:r>
      <w:r w:rsidR="005324F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אמרתי "לא", אבל את מה </w:t>
      </w:r>
      <w:bookmarkStart w:id="1123" w:name="_ETM_Q1_3336000"/>
      <w:bookmarkEnd w:id="1123"/>
      <w:r>
        <w:rPr>
          <w:rFonts w:hint="cs"/>
          <w:rtl/>
        </w:rPr>
        <w:t xml:space="preserve">שאת רוצה להגיד, את רוצה להגיד. </w:t>
      </w:r>
      <w:r w:rsidR="001F5390">
        <w:rPr>
          <w:rFonts w:hint="cs"/>
          <w:rtl/>
        </w:rPr>
        <w:t>תודה רבה.</w:t>
      </w:r>
    </w:p>
    <w:p w:rsidR="001F5390" w:rsidRDefault="001F5390" w:rsidP="00FA5FAF">
      <w:pPr>
        <w:rPr>
          <w:rtl/>
        </w:rPr>
      </w:pPr>
      <w:bookmarkStart w:id="1124" w:name="_ETM_Q1_3337000"/>
      <w:bookmarkEnd w:id="1124"/>
    </w:p>
    <w:p w:rsidR="001F5390" w:rsidRDefault="001F5390" w:rsidP="001F5390">
      <w:pPr>
        <w:pStyle w:val="-"/>
        <w:keepNext/>
        <w:rPr>
          <w:rtl/>
        </w:rPr>
      </w:pPr>
      <w:bookmarkStart w:id="1125" w:name="ET_speakercontinue_860084_200"/>
      <w:r w:rsidRPr="001F5390">
        <w:rPr>
          <w:rStyle w:val="TagStyle"/>
          <w:rtl/>
        </w:rPr>
        <w:t xml:space="preserve"> &lt;&lt; דובר_המשך &gt;&gt; </w:t>
      </w:r>
      <w:r>
        <w:rPr>
          <w:rtl/>
        </w:rPr>
        <w:t>טובה אבן חן:</w:t>
      </w:r>
      <w:r w:rsidRPr="001F53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5"/>
    </w:p>
    <w:p w:rsidR="001F5390" w:rsidRDefault="001F5390" w:rsidP="001F5390">
      <w:pPr>
        <w:pStyle w:val="KeepWithNext"/>
        <w:rPr>
          <w:rtl/>
        </w:rPr>
      </w:pPr>
    </w:p>
    <w:p w:rsidR="001F5390" w:rsidRDefault="001F5390" w:rsidP="001F5390">
      <w:pPr>
        <w:rPr>
          <w:rtl/>
        </w:rPr>
      </w:pPr>
      <w:r>
        <w:rPr>
          <w:rFonts w:hint="cs"/>
          <w:rtl/>
        </w:rPr>
        <w:t>חבל שהפריעו לי. הייתי אומרת את זה יותר מהר.</w:t>
      </w:r>
    </w:p>
    <w:p w:rsidR="001F5390" w:rsidRDefault="001F5390" w:rsidP="001F5390">
      <w:pPr>
        <w:rPr>
          <w:rtl/>
        </w:rPr>
      </w:pPr>
      <w:bookmarkStart w:id="1126" w:name="_ETM_Q1_3338000"/>
      <w:bookmarkEnd w:id="1126"/>
    </w:p>
    <w:p w:rsidR="001F5390" w:rsidRDefault="001F5390" w:rsidP="001F5390">
      <w:pPr>
        <w:pStyle w:val="af6"/>
        <w:keepNext/>
        <w:rPr>
          <w:rtl/>
        </w:rPr>
      </w:pPr>
      <w:bookmarkStart w:id="1127" w:name="ET_yor_5297_201"/>
      <w:r w:rsidRPr="001F539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F53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7"/>
    </w:p>
    <w:p w:rsidR="001F5390" w:rsidRDefault="001F5390" w:rsidP="001F5390">
      <w:pPr>
        <w:pStyle w:val="KeepWithNext"/>
        <w:rPr>
          <w:rtl/>
        </w:rPr>
      </w:pPr>
    </w:p>
    <w:p w:rsidR="00033653" w:rsidRDefault="001F5390" w:rsidP="005324FE">
      <w:pPr>
        <w:rPr>
          <w:rtl/>
        </w:rPr>
      </w:pPr>
      <w:bookmarkStart w:id="1128" w:name="_ETM_Q1_3339000"/>
      <w:bookmarkEnd w:id="1128"/>
      <w:r>
        <w:rPr>
          <w:rFonts w:hint="cs"/>
          <w:rtl/>
        </w:rPr>
        <w:t>עורכת דין אודליה חן, לשכת עורכי הדין, בבקשה.</w:t>
      </w:r>
      <w:r w:rsidR="00EA7B6D">
        <w:rPr>
          <w:rtl/>
        </w:rPr>
        <w:t xml:space="preserve"> </w:t>
      </w:r>
      <w:r w:rsidR="004B7F07">
        <w:rPr>
          <w:rFonts w:hint="cs"/>
          <w:rtl/>
        </w:rPr>
        <w:t xml:space="preserve">אני מאוד מבקשת, זה דיון </w:t>
      </w:r>
      <w:bookmarkStart w:id="1129" w:name="_ETM_Q1_3348000"/>
      <w:bookmarkEnd w:id="1129"/>
      <w:r w:rsidR="004B7F07">
        <w:rPr>
          <w:rFonts w:hint="cs"/>
          <w:rtl/>
        </w:rPr>
        <w:t xml:space="preserve">מהיר שביקשו אותו חברות הכנסת, ואני לא רוצה למרוח </w:t>
      </w:r>
      <w:r w:rsidR="008A2FCD">
        <w:rPr>
          <w:rFonts w:hint="cs"/>
          <w:rtl/>
        </w:rPr>
        <w:t xml:space="preserve">אותו </w:t>
      </w:r>
      <w:r w:rsidR="004B7F07">
        <w:rPr>
          <w:rFonts w:hint="cs"/>
          <w:rtl/>
        </w:rPr>
        <w:t xml:space="preserve">על </w:t>
      </w:r>
      <w:bookmarkStart w:id="1130" w:name="_ETM_Q1_3356000"/>
      <w:bookmarkEnd w:id="1130"/>
      <w:r w:rsidR="002F421C">
        <w:rPr>
          <w:rFonts w:hint="cs"/>
          <w:rtl/>
        </w:rPr>
        <w:t>שעתיים. אני מבקשת שתי לכל אחד</w:t>
      </w:r>
      <w:r w:rsidR="004B7F07">
        <w:rPr>
          <w:rFonts w:hint="cs"/>
          <w:rtl/>
        </w:rPr>
        <w:t>. בבקשה.</w:t>
      </w:r>
      <w:bookmarkStart w:id="1131" w:name="_ETM_Q1_3359000"/>
      <w:bookmarkEnd w:id="1131"/>
    </w:p>
    <w:p w:rsidR="00033653" w:rsidRDefault="00033653" w:rsidP="001F5390">
      <w:pPr>
        <w:rPr>
          <w:rtl/>
        </w:rPr>
      </w:pPr>
      <w:bookmarkStart w:id="1132" w:name="_ETM_Q1_3360000"/>
      <w:bookmarkEnd w:id="1132"/>
    </w:p>
    <w:p w:rsidR="00033653" w:rsidRDefault="00033653" w:rsidP="00033653">
      <w:pPr>
        <w:pStyle w:val="a4"/>
        <w:keepNext/>
        <w:rPr>
          <w:rtl/>
        </w:rPr>
      </w:pPr>
      <w:bookmarkStart w:id="1133" w:name="ET_speaker_אודליה_חן_202"/>
      <w:r w:rsidRPr="00033653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0336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033653" w:rsidRDefault="00033653" w:rsidP="00033653">
      <w:pPr>
        <w:pStyle w:val="KeepWithNext"/>
        <w:rPr>
          <w:rtl/>
        </w:rPr>
      </w:pPr>
    </w:p>
    <w:p w:rsidR="00033653" w:rsidRDefault="005324FE" w:rsidP="00033653">
      <w:pPr>
        <w:rPr>
          <w:rtl/>
        </w:rPr>
      </w:pPr>
      <w:bookmarkStart w:id="1134" w:name="_ETM_Q1_3363000"/>
      <w:bookmarkEnd w:id="1134"/>
      <w:r>
        <w:rPr>
          <w:rFonts w:hint="cs"/>
          <w:rtl/>
        </w:rPr>
        <w:t>גברתי היושבת-</w:t>
      </w:r>
      <w:r w:rsidR="00033653">
        <w:rPr>
          <w:rFonts w:hint="cs"/>
          <w:rtl/>
        </w:rPr>
        <w:t xml:space="preserve">ראש, </w:t>
      </w:r>
      <w:bookmarkStart w:id="1135" w:name="_ETM_Q1_3364000"/>
      <w:bookmarkEnd w:id="1135"/>
      <w:r w:rsidR="00033653">
        <w:rPr>
          <w:rFonts w:hint="cs"/>
          <w:rtl/>
        </w:rPr>
        <w:t xml:space="preserve">חברים נכבדים, מדובר באמת בדיון משפטי. אני רואה שכל אחד </w:t>
      </w:r>
      <w:bookmarkStart w:id="1136" w:name="_ETM_Q1_3368000"/>
      <w:bookmarkEnd w:id="1136"/>
      <w:r w:rsidR="00033653">
        <w:rPr>
          <w:rFonts w:hint="cs"/>
          <w:rtl/>
        </w:rPr>
        <w:t>מהדוברים עד עכש</w:t>
      </w:r>
      <w:r w:rsidR="00021872">
        <w:rPr>
          <w:rFonts w:hint="cs"/>
          <w:rtl/>
        </w:rPr>
        <w:t>יו ניסה ככה להיכנס לפן המשפטי,</w:t>
      </w:r>
      <w:r w:rsidR="00033653">
        <w:rPr>
          <w:rFonts w:hint="cs"/>
          <w:rtl/>
        </w:rPr>
        <w:t xml:space="preserve"> וזה לא </w:t>
      </w:r>
      <w:bookmarkStart w:id="1137" w:name="_ETM_Q1_3369000"/>
      <w:bookmarkEnd w:id="1137"/>
      <w:r w:rsidR="00033653">
        <w:rPr>
          <w:rFonts w:hint="cs"/>
          <w:rtl/>
        </w:rPr>
        <w:t>המקום. כי מי שבאמת אחראי לדון אם הייתה פה חריגה</w:t>
      </w:r>
      <w:bookmarkStart w:id="1138" w:name="_ETM_Q1_3372000"/>
      <w:bookmarkEnd w:id="1138"/>
      <w:r w:rsidR="00033653">
        <w:rPr>
          <w:rFonts w:hint="cs"/>
          <w:rtl/>
        </w:rPr>
        <w:t xml:space="preserve"> מסמכות או לא הוא בג"ץ.</w:t>
      </w:r>
    </w:p>
    <w:p w:rsidR="00033653" w:rsidRDefault="00033653" w:rsidP="00033653">
      <w:pPr>
        <w:rPr>
          <w:rtl/>
        </w:rPr>
      </w:pPr>
    </w:p>
    <w:p w:rsidR="005324FE" w:rsidRDefault="007C4B19" w:rsidP="00033653">
      <w:pPr>
        <w:rPr>
          <w:rtl/>
        </w:rPr>
      </w:pPr>
      <w:bookmarkStart w:id="1139" w:name="_ETM_Q1_3375000"/>
      <w:bookmarkEnd w:id="1139"/>
      <w:r>
        <w:rPr>
          <w:rFonts w:hint="cs"/>
          <w:rtl/>
        </w:rPr>
        <w:t>אנחנו, אני קראתי, ל</w:t>
      </w:r>
      <w:r w:rsidR="00033653">
        <w:rPr>
          <w:rFonts w:hint="cs"/>
          <w:rtl/>
        </w:rPr>
        <w:t>ש</w:t>
      </w:r>
      <w:r>
        <w:rPr>
          <w:rFonts w:hint="cs"/>
          <w:rtl/>
        </w:rPr>
        <w:t>כ</w:t>
      </w:r>
      <w:r w:rsidR="00033653">
        <w:rPr>
          <w:rFonts w:hint="cs"/>
          <w:rtl/>
        </w:rPr>
        <w:t xml:space="preserve">ת עורכי הדין </w:t>
      </w:r>
      <w:bookmarkStart w:id="1140" w:name="_ETM_Q1_3379000"/>
      <w:bookmarkEnd w:id="1140"/>
      <w:r>
        <w:rPr>
          <w:rFonts w:hint="cs"/>
          <w:rtl/>
        </w:rPr>
        <w:t>קראה את שלושת פ</w:t>
      </w:r>
      <w:r w:rsidR="00033653">
        <w:rPr>
          <w:rFonts w:hint="cs"/>
          <w:rtl/>
        </w:rPr>
        <w:t xml:space="preserve">סקי </w:t>
      </w:r>
      <w:r w:rsidR="005324FE">
        <w:rPr>
          <w:rFonts w:hint="cs"/>
          <w:rtl/>
        </w:rPr>
        <w:t>ה</w:t>
      </w:r>
      <w:r w:rsidR="00033653">
        <w:rPr>
          <w:rFonts w:hint="cs"/>
          <w:rtl/>
        </w:rPr>
        <w:t xml:space="preserve">דין בשלושת </w:t>
      </w:r>
      <w:r>
        <w:rPr>
          <w:rFonts w:hint="cs"/>
          <w:rtl/>
        </w:rPr>
        <w:t>הערכאות</w:t>
      </w:r>
      <w:r w:rsidR="00033653">
        <w:rPr>
          <w:rFonts w:hint="cs"/>
          <w:rtl/>
        </w:rPr>
        <w:t xml:space="preserve">. אנחנו ראינו </w:t>
      </w:r>
      <w:bookmarkStart w:id="1141" w:name="_ETM_Q1_3381000"/>
      <w:bookmarkEnd w:id="1141"/>
      <w:r w:rsidR="00033653">
        <w:rPr>
          <w:rFonts w:hint="cs"/>
          <w:rtl/>
        </w:rPr>
        <w:t xml:space="preserve">דיון מקיף בפן </w:t>
      </w:r>
      <w:proofErr w:type="spellStart"/>
      <w:r w:rsidR="00033653">
        <w:rPr>
          <w:rFonts w:hint="cs"/>
          <w:rtl/>
        </w:rPr>
        <w:t>הרכושי</w:t>
      </w:r>
      <w:proofErr w:type="spellEnd"/>
      <w:r w:rsidR="00033653">
        <w:rPr>
          <w:rFonts w:hint="cs"/>
          <w:rtl/>
        </w:rPr>
        <w:t xml:space="preserve"> של בתי הדין הרבניים על פי </w:t>
      </w:r>
      <w:bookmarkStart w:id="1142" w:name="_ETM_Q1_3388000"/>
      <w:bookmarkEnd w:id="1142"/>
      <w:r w:rsidR="00033653">
        <w:rPr>
          <w:rFonts w:hint="cs"/>
          <w:rtl/>
        </w:rPr>
        <w:t>חוק יחסי ממון תוך הפנייה לפסקי דין של בית המשפט</w:t>
      </w:r>
      <w:bookmarkStart w:id="1143" w:name="_ETM_Q1_3394000"/>
      <w:bookmarkEnd w:id="1143"/>
      <w:r w:rsidR="00033653">
        <w:rPr>
          <w:rFonts w:hint="cs"/>
          <w:rtl/>
        </w:rPr>
        <w:t xml:space="preserve"> העליון, שקבע את ההלכה בסוגיית כוונת השיתוף הספציפי</w:t>
      </w:r>
      <w:r w:rsidR="00021872">
        <w:rPr>
          <w:rFonts w:hint="cs"/>
          <w:rtl/>
        </w:rPr>
        <w:t>,</w:t>
      </w:r>
      <w:r w:rsidR="00033653">
        <w:rPr>
          <w:rFonts w:hint="cs"/>
          <w:rtl/>
        </w:rPr>
        <w:t xml:space="preserve"> שנדרשת הוכחה </w:t>
      </w:r>
      <w:bookmarkStart w:id="1144" w:name="_ETM_Q1_3400000"/>
      <w:bookmarkEnd w:id="1144"/>
      <w:r w:rsidR="00033653">
        <w:rPr>
          <w:rFonts w:hint="cs"/>
          <w:rtl/>
        </w:rPr>
        <w:t>של דבר מה נוסף. המסקנה שבתי הדין הרבניים הגיעו</w:t>
      </w:r>
      <w:bookmarkStart w:id="1145" w:name="_ETM_Q1_3403000"/>
      <w:bookmarkEnd w:id="1145"/>
      <w:r w:rsidR="00033653">
        <w:rPr>
          <w:rFonts w:hint="cs"/>
          <w:rtl/>
        </w:rPr>
        <w:t xml:space="preserve">, </w:t>
      </w:r>
      <w:r w:rsidR="00021872">
        <w:rPr>
          <w:rFonts w:hint="cs"/>
          <w:rtl/>
        </w:rPr>
        <w:t xml:space="preserve">בית הדין הרבני הגדול במקרה הזה </w:t>
      </w:r>
      <w:r w:rsidR="00021872">
        <w:rPr>
          <w:rtl/>
        </w:rPr>
        <w:t>–</w:t>
      </w:r>
      <w:r w:rsidR="00021872">
        <w:rPr>
          <w:rFonts w:hint="cs"/>
          <w:rtl/>
        </w:rPr>
        <w:t xml:space="preserve"> </w:t>
      </w:r>
      <w:bookmarkStart w:id="1146" w:name="_ETM_Q1_3405000"/>
      <w:bookmarkEnd w:id="1146"/>
      <w:r w:rsidR="00033653">
        <w:rPr>
          <w:rFonts w:hint="cs"/>
          <w:rtl/>
        </w:rPr>
        <w:t>וצריך לקרוא את פסק הדין של בית ה</w:t>
      </w:r>
      <w:r w:rsidR="005324FE">
        <w:rPr>
          <w:rFonts w:hint="cs"/>
          <w:rtl/>
        </w:rPr>
        <w:t>ד</w:t>
      </w:r>
      <w:r w:rsidR="00033653">
        <w:rPr>
          <w:rFonts w:hint="cs"/>
          <w:rtl/>
        </w:rPr>
        <w:t xml:space="preserve">ין הרבני הגדול, לא רק </w:t>
      </w:r>
      <w:bookmarkStart w:id="1147" w:name="_ETM_Q1_3408000"/>
      <w:bookmarkEnd w:id="1147"/>
      <w:r w:rsidR="00033653">
        <w:rPr>
          <w:rFonts w:hint="cs"/>
          <w:rtl/>
        </w:rPr>
        <w:t>של בג"ץ</w:t>
      </w:r>
      <w:r w:rsidR="005324FE">
        <w:rPr>
          <w:rFonts w:hint="cs"/>
          <w:rtl/>
        </w:rPr>
        <w:t>,</w:t>
      </w:r>
      <w:r w:rsidR="00033653">
        <w:rPr>
          <w:rFonts w:hint="cs"/>
          <w:rtl/>
        </w:rPr>
        <w:t xml:space="preserve"> ולראות את הסקירה שהוא עושה שם לאורך כל</w:t>
      </w:r>
      <w:bookmarkStart w:id="1148" w:name="_ETM_Q1_3411000"/>
      <w:bookmarkEnd w:id="1148"/>
      <w:r w:rsidR="00033653">
        <w:rPr>
          <w:rFonts w:hint="cs"/>
          <w:rtl/>
        </w:rPr>
        <w:t xml:space="preserve"> פסק הדין של כל הסוגיה</w:t>
      </w:r>
      <w:r>
        <w:rPr>
          <w:rFonts w:hint="cs"/>
          <w:rtl/>
        </w:rPr>
        <w:t xml:space="preserve"> שהאישה לא הצליחה את כוונת </w:t>
      </w:r>
      <w:bookmarkStart w:id="1149" w:name="_ETM_Q1_3419000"/>
      <w:bookmarkEnd w:id="1149"/>
      <w:r w:rsidR="005324FE">
        <w:rPr>
          <w:rFonts w:hint="cs"/>
          <w:rtl/>
        </w:rPr>
        <w:t>השיתוף הספציפי.</w:t>
      </w:r>
      <w:r>
        <w:rPr>
          <w:rFonts w:hint="cs"/>
          <w:rtl/>
        </w:rPr>
        <w:t xml:space="preserve"> קרי, היא לא הצליחה להוכי</w:t>
      </w:r>
      <w:r>
        <w:rPr>
          <w:rFonts w:hint="eastAsia"/>
          <w:rtl/>
        </w:rPr>
        <w:t>ח</w:t>
      </w:r>
      <w:r>
        <w:rPr>
          <w:rFonts w:hint="cs"/>
          <w:rtl/>
        </w:rPr>
        <w:t xml:space="preserve"> את </w:t>
      </w:r>
      <w:bookmarkStart w:id="1150" w:name="_ETM_Q1_3421000"/>
      <w:bookmarkEnd w:id="1150"/>
      <w:r>
        <w:rPr>
          <w:rFonts w:hint="cs"/>
          <w:rtl/>
        </w:rPr>
        <w:t xml:space="preserve">אותו דבר מה נוסף שקבוע בהלכה של בית המשפט </w:t>
      </w:r>
      <w:bookmarkStart w:id="1151" w:name="_ETM_Q1_3425000"/>
      <w:bookmarkEnd w:id="1151"/>
      <w:r w:rsidR="000D0597">
        <w:rPr>
          <w:rFonts w:hint="cs"/>
          <w:rtl/>
        </w:rPr>
        <w:t>העליון.</w:t>
      </w:r>
    </w:p>
    <w:p w:rsidR="005324FE" w:rsidRDefault="005324FE" w:rsidP="00033653">
      <w:pPr>
        <w:rPr>
          <w:rtl/>
        </w:rPr>
      </w:pPr>
      <w:bookmarkStart w:id="1152" w:name="_ETM_Q1_3428000"/>
      <w:bookmarkEnd w:id="1152"/>
    </w:p>
    <w:p w:rsidR="007C4B19" w:rsidRDefault="007C4B19" w:rsidP="00033653">
      <w:pPr>
        <w:rPr>
          <w:rtl/>
        </w:rPr>
      </w:pPr>
      <w:bookmarkStart w:id="1153" w:name="_ETM_Q1_3429000"/>
      <w:bookmarkEnd w:id="1153"/>
      <w:r>
        <w:rPr>
          <w:rFonts w:hint="cs"/>
          <w:rtl/>
        </w:rPr>
        <w:t xml:space="preserve">הבגידה, חברים, זה מהומה על לא מאומה. זו כותרת יפה. זה לא היה בגלל הבגידה. הבגידה הייתה </w:t>
      </w:r>
      <w:bookmarkStart w:id="1154" w:name="_ETM_Q1_3437000"/>
      <w:bookmarkEnd w:id="1154"/>
      <w:r>
        <w:rPr>
          <w:rFonts w:hint="cs"/>
          <w:rtl/>
        </w:rPr>
        <w:t xml:space="preserve">חלק מכלל השיקולים, אבל השיקולים המרכזיים שעמדו בפני בית הדין </w:t>
      </w:r>
      <w:r w:rsidR="005324FE">
        <w:rPr>
          <w:rFonts w:hint="cs"/>
          <w:rtl/>
        </w:rPr>
        <w:t xml:space="preserve">הרבני </w:t>
      </w:r>
      <w:r w:rsidR="005324FE">
        <w:rPr>
          <w:rtl/>
        </w:rPr>
        <w:t>–</w:t>
      </w:r>
      <w:r w:rsidR="005324F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155" w:name="_ETM_Q1_3447000"/>
      <w:bookmarkEnd w:id="1155"/>
      <w:r>
        <w:rPr>
          <w:rFonts w:hint="cs"/>
          <w:rtl/>
        </w:rPr>
        <w:t xml:space="preserve">אני יכולה לצטט כרגע אפילו את פסק הדין, אבל </w:t>
      </w:r>
      <w:bookmarkStart w:id="1156" w:name="_ETM_Q1_3446000"/>
      <w:bookmarkEnd w:id="1156"/>
      <w:r>
        <w:rPr>
          <w:rFonts w:hint="cs"/>
          <w:rtl/>
        </w:rPr>
        <w:t xml:space="preserve">זה מיותר, כי אין לנו זמן </w:t>
      </w:r>
      <w:r>
        <w:rPr>
          <w:rtl/>
        </w:rPr>
        <w:t>–</w:t>
      </w:r>
      <w:r>
        <w:rPr>
          <w:rFonts w:hint="cs"/>
          <w:rtl/>
        </w:rPr>
        <w:t xml:space="preserve"> הם רק הפרמטרים </w:t>
      </w:r>
      <w:bookmarkStart w:id="1157" w:name="_ETM_Q1_3452000"/>
      <w:bookmarkEnd w:id="1157"/>
      <w:r>
        <w:rPr>
          <w:rFonts w:hint="cs"/>
          <w:rtl/>
        </w:rPr>
        <w:t>שקב</w:t>
      </w:r>
      <w:r w:rsidR="000D0597">
        <w:rPr>
          <w:rFonts w:hint="cs"/>
          <w:rtl/>
        </w:rPr>
        <w:t>ועים בהלכה של בית המשפט העליון.</w:t>
      </w:r>
    </w:p>
    <w:p w:rsidR="007C4B19" w:rsidRDefault="007C4B19" w:rsidP="00033653">
      <w:pPr>
        <w:rPr>
          <w:rtl/>
        </w:rPr>
      </w:pPr>
    </w:p>
    <w:p w:rsidR="005324FE" w:rsidRDefault="007C4B19" w:rsidP="00033653">
      <w:pPr>
        <w:rPr>
          <w:rtl/>
        </w:rPr>
      </w:pPr>
      <w:bookmarkStart w:id="1158" w:name="_ETM_Q1_3453000"/>
      <w:bookmarkEnd w:id="1158"/>
      <w:r>
        <w:rPr>
          <w:rFonts w:hint="cs"/>
          <w:rtl/>
        </w:rPr>
        <w:t>והשאלה היחידה</w:t>
      </w:r>
      <w:r w:rsidR="005324FE">
        <w:rPr>
          <w:rFonts w:hint="cs"/>
          <w:rtl/>
        </w:rPr>
        <w:t xml:space="preserve">, גברתי, שצריכה להישאל פה היא: </w:t>
      </w:r>
      <w:r>
        <w:rPr>
          <w:rFonts w:hint="cs"/>
          <w:rtl/>
        </w:rPr>
        <w:t xml:space="preserve">אם היינו באותו תיק </w:t>
      </w:r>
      <w:bookmarkStart w:id="1159" w:name="_ETM_Q1_3463000"/>
      <w:bookmarkEnd w:id="1159"/>
      <w:r>
        <w:rPr>
          <w:rFonts w:hint="cs"/>
          <w:rtl/>
        </w:rPr>
        <w:t xml:space="preserve">בבית המשפט לענייני משפחה מלכתחילה, ולא בבית הדין הרבני, </w:t>
      </w:r>
      <w:bookmarkStart w:id="1160" w:name="_ETM_Q1_3468000"/>
      <w:bookmarkEnd w:id="1160"/>
      <w:r>
        <w:rPr>
          <w:rFonts w:hint="cs"/>
          <w:rtl/>
        </w:rPr>
        <w:t xml:space="preserve">האם היינו מגיעים לאותה תוצאה? ואנחנו בלשכת עורכי הדין </w:t>
      </w:r>
      <w:bookmarkStart w:id="1161" w:name="_ETM_Q1_3470000"/>
      <w:bookmarkEnd w:id="1161"/>
      <w:r>
        <w:rPr>
          <w:rFonts w:hint="cs"/>
          <w:rtl/>
        </w:rPr>
        <w:t>סבורים שהתשובה היא חיובית</w:t>
      </w:r>
      <w:r w:rsidR="005324FE">
        <w:rPr>
          <w:rFonts w:hint="cs"/>
          <w:rtl/>
        </w:rPr>
        <w:t>,</w:t>
      </w:r>
      <w:r>
        <w:rPr>
          <w:rFonts w:hint="cs"/>
          <w:rtl/>
        </w:rPr>
        <w:t xml:space="preserve"> מאחר ולאור הסקירה, ולאור </w:t>
      </w:r>
      <w:bookmarkStart w:id="1162" w:name="_ETM_Q1_3474000"/>
      <w:bookmarkEnd w:id="1162"/>
      <w:r>
        <w:rPr>
          <w:rFonts w:hint="cs"/>
          <w:rtl/>
        </w:rPr>
        <w:t xml:space="preserve">עובדות פסק הדין, האישה לא הצליחה להוכיח ולעבור את המשוכה </w:t>
      </w:r>
      <w:bookmarkStart w:id="1163" w:name="_ETM_Q1_3484000"/>
      <w:bookmarkEnd w:id="1163"/>
      <w:r>
        <w:rPr>
          <w:rFonts w:hint="cs"/>
          <w:rtl/>
        </w:rPr>
        <w:t xml:space="preserve">של הוכחת דבר מה נוסף. יש לנו חוק, חוק יחסי </w:t>
      </w:r>
      <w:bookmarkStart w:id="1164" w:name="_ETM_Q1_3483000"/>
      <w:bookmarkEnd w:id="1164"/>
      <w:r>
        <w:rPr>
          <w:rFonts w:hint="cs"/>
          <w:rtl/>
        </w:rPr>
        <w:t xml:space="preserve">ממון, ואנחנו אמורים לנהוג על פיו. אישה שנכנסת לנישואים כיום </w:t>
      </w:r>
      <w:bookmarkStart w:id="1165" w:name="_ETM_Q1_3490000"/>
      <w:bookmarkEnd w:id="1165"/>
      <w:r>
        <w:rPr>
          <w:rFonts w:hint="cs"/>
          <w:rtl/>
        </w:rPr>
        <w:t xml:space="preserve">אמורה לדעת שנכס שבעלה הביא או היא הביאה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לפני </w:t>
      </w:r>
      <w:bookmarkStart w:id="1166" w:name="_ETM_Q1_3492000"/>
      <w:bookmarkEnd w:id="1166"/>
      <w:r>
        <w:rPr>
          <w:rFonts w:hint="cs"/>
          <w:rtl/>
        </w:rPr>
        <w:t xml:space="preserve">הנישואים ולא נרשם על שמה, היא צריכה לדעת שהוא </w:t>
      </w:r>
      <w:bookmarkStart w:id="1167" w:name="_ETM_Q1_3495000"/>
      <w:bookmarkEnd w:id="1167"/>
      <w:r>
        <w:rPr>
          <w:rFonts w:hint="cs"/>
          <w:rtl/>
        </w:rPr>
        <w:t>לא מגיע לה. תודה רבה.</w:t>
      </w:r>
    </w:p>
    <w:p w:rsidR="005324FE" w:rsidRDefault="005324FE" w:rsidP="00033653">
      <w:pPr>
        <w:rPr>
          <w:rtl/>
        </w:rPr>
      </w:pPr>
      <w:bookmarkStart w:id="1168" w:name="_ETM_Q1_3503000"/>
      <w:bookmarkEnd w:id="1168"/>
    </w:p>
    <w:p w:rsidR="005324FE" w:rsidRDefault="005324FE" w:rsidP="005324FE">
      <w:pPr>
        <w:pStyle w:val="af6"/>
        <w:keepNext/>
        <w:rPr>
          <w:rtl/>
        </w:rPr>
      </w:pPr>
      <w:bookmarkStart w:id="1169" w:name="ET_yor_5297_203"/>
      <w:r w:rsidRPr="005324F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324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170" w:name="_ETM_Q1_3504000"/>
      <w:bookmarkEnd w:id="1170"/>
      <w:r>
        <w:rPr>
          <w:rFonts w:hint="cs"/>
          <w:rtl/>
        </w:rPr>
        <w:t xml:space="preserve">תודה לך. את האמת מולי נמצא פסק הדין </w:t>
      </w:r>
      <w:bookmarkStart w:id="1171" w:name="_ETM_Q1_3508000"/>
      <w:bookmarkEnd w:id="1171"/>
      <w:r>
        <w:rPr>
          <w:rFonts w:hint="cs"/>
          <w:rtl/>
        </w:rPr>
        <w:t xml:space="preserve">של בג"ץ בנושא ואני תוך כדי מדפדפת בו. </w:t>
      </w:r>
      <w:bookmarkStart w:id="1172" w:name="_ETM_Q1_3517000"/>
      <w:bookmarkEnd w:id="1172"/>
      <w:r>
        <w:rPr>
          <w:rFonts w:hint="cs"/>
          <w:rtl/>
        </w:rPr>
        <w:t>ואני אתייחס לזה בסוף. יש לי שני דוברים ואני מבקשת</w:t>
      </w:r>
      <w:bookmarkStart w:id="1173" w:name="_ETM_Q1_3524000"/>
      <w:bookmarkEnd w:id="1173"/>
      <w:r>
        <w:rPr>
          <w:rFonts w:hint="cs"/>
          <w:rtl/>
        </w:rPr>
        <w:t xml:space="preserve"> עכשיו באמת שתי דקות לכל אחד. אבנר פורת, ארגון חותם, </w:t>
      </w:r>
      <w:bookmarkStart w:id="1174" w:name="_ETM_Q1_3527000"/>
      <w:bookmarkEnd w:id="1174"/>
      <w:r w:rsidR="00D53FA4">
        <w:rPr>
          <w:rFonts w:hint="cs"/>
          <w:rtl/>
        </w:rPr>
        <w:t>בבקשה.</w:t>
      </w:r>
    </w:p>
    <w:p w:rsidR="005324FE" w:rsidRDefault="005324FE" w:rsidP="005324FE">
      <w:pPr>
        <w:rPr>
          <w:rtl/>
        </w:rPr>
      </w:pPr>
      <w:bookmarkStart w:id="1175" w:name="_ETM_Q1_3534000"/>
      <w:bookmarkEnd w:id="1175"/>
    </w:p>
    <w:p w:rsidR="005324FE" w:rsidRDefault="005324FE" w:rsidP="005324FE">
      <w:pPr>
        <w:pStyle w:val="af9"/>
        <w:keepNext/>
        <w:rPr>
          <w:rtl/>
        </w:rPr>
      </w:pPr>
      <w:bookmarkStart w:id="1176" w:name="ET_guest_790525_204"/>
      <w:r w:rsidRPr="005324FE">
        <w:rPr>
          <w:rStyle w:val="TagStyle"/>
          <w:rtl/>
        </w:rPr>
        <w:t xml:space="preserve"> &lt;&lt; אורח &gt;&gt; </w:t>
      </w:r>
      <w:r>
        <w:rPr>
          <w:rtl/>
        </w:rPr>
        <w:t>אבנר פורת:</w:t>
      </w:r>
      <w:r w:rsidRPr="005324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5324FE" w:rsidRDefault="005324FE" w:rsidP="005324FE">
      <w:pPr>
        <w:pStyle w:val="KeepWithNext"/>
        <w:rPr>
          <w:rtl/>
        </w:rPr>
      </w:pPr>
    </w:p>
    <w:p w:rsidR="00422CCF" w:rsidRDefault="005324FE" w:rsidP="005324FE">
      <w:pPr>
        <w:rPr>
          <w:rtl/>
        </w:rPr>
      </w:pPr>
      <w:r>
        <w:rPr>
          <w:rFonts w:hint="cs"/>
          <w:rtl/>
        </w:rPr>
        <w:t xml:space="preserve">אני אקצר. בית הדין האזורי פסק את מה שהוא </w:t>
      </w:r>
      <w:bookmarkStart w:id="1177" w:name="_ETM_Q1_3533000"/>
      <w:bookmarkEnd w:id="1177"/>
      <w:r>
        <w:rPr>
          <w:rFonts w:hint="cs"/>
          <w:rtl/>
        </w:rPr>
        <w:t xml:space="preserve">פסק. בית הדין העליון פסק את מה שהוא פסק. בג"ץ </w:t>
      </w:r>
      <w:bookmarkStart w:id="1178" w:name="_ETM_Q1_3538000"/>
      <w:bookmarkEnd w:id="1178"/>
      <w:r>
        <w:rPr>
          <w:rFonts w:hint="cs"/>
          <w:rtl/>
        </w:rPr>
        <w:t xml:space="preserve">פסק את מה שהוא פסק. </w:t>
      </w:r>
      <w:r w:rsidR="002F421C">
        <w:rPr>
          <w:rFonts w:hint="cs"/>
          <w:rtl/>
        </w:rPr>
        <w:t xml:space="preserve">כולם, על פי, </w:t>
      </w:r>
      <w:r w:rsidR="00422CCF">
        <w:rPr>
          <w:rFonts w:hint="cs"/>
          <w:rtl/>
        </w:rPr>
        <w:t>כמו שנאמר פה</w:t>
      </w:r>
      <w:r w:rsidR="002F421C">
        <w:rPr>
          <w:rFonts w:hint="cs"/>
          <w:rtl/>
        </w:rPr>
        <w:t>,</w:t>
      </w:r>
      <w:r w:rsidR="00422CCF">
        <w:rPr>
          <w:rFonts w:hint="cs"/>
          <w:rtl/>
        </w:rPr>
        <w:t xml:space="preserve"> - - -בצורה </w:t>
      </w:r>
      <w:bookmarkStart w:id="1179" w:name="_ETM_Q1_3542000"/>
      <w:bookmarkEnd w:id="1179"/>
      <w:r w:rsidR="000D0597">
        <w:rPr>
          <w:rFonts w:hint="cs"/>
          <w:rtl/>
        </w:rPr>
        <w:t>משפטית מקצועית.</w:t>
      </w:r>
    </w:p>
    <w:p w:rsidR="00422CCF" w:rsidRDefault="00422CCF" w:rsidP="005324FE">
      <w:pPr>
        <w:rPr>
          <w:rtl/>
        </w:rPr>
      </w:pPr>
      <w:bookmarkStart w:id="1180" w:name="_ETM_Q1_3546000"/>
      <w:bookmarkEnd w:id="1180"/>
    </w:p>
    <w:p w:rsidR="002222C6" w:rsidRDefault="00422CCF" w:rsidP="005324FE">
      <w:pPr>
        <w:rPr>
          <w:rtl/>
        </w:rPr>
      </w:pPr>
      <w:bookmarkStart w:id="1181" w:name="_ETM_Q1_3541000"/>
      <w:bookmarkEnd w:id="1181"/>
      <w:r>
        <w:rPr>
          <w:rFonts w:hint="cs"/>
          <w:rtl/>
        </w:rPr>
        <w:t xml:space="preserve">אבל יש </w:t>
      </w:r>
      <w:r w:rsidR="002F421C">
        <w:rPr>
          <w:rFonts w:hint="cs"/>
          <w:rtl/>
        </w:rPr>
        <w:t xml:space="preserve">מי </w:t>
      </w:r>
      <w:r>
        <w:rPr>
          <w:rFonts w:hint="cs"/>
          <w:rtl/>
        </w:rPr>
        <w:t>שחורה לו ש</w:t>
      </w:r>
      <w:r w:rsidR="002F421C">
        <w:rPr>
          <w:rFonts w:hint="cs"/>
          <w:rtl/>
        </w:rPr>
        <w:t>ב</w:t>
      </w:r>
      <w:r>
        <w:rPr>
          <w:rFonts w:hint="cs"/>
          <w:rtl/>
        </w:rPr>
        <w:t xml:space="preserve">מדינת ישראל, מדינה </w:t>
      </w:r>
      <w:bookmarkStart w:id="1182" w:name="_ETM_Q1_3550000"/>
      <w:bookmarkEnd w:id="1182"/>
      <w:r>
        <w:rPr>
          <w:rFonts w:hint="cs"/>
          <w:rtl/>
        </w:rPr>
        <w:t xml:space="preserve">יהודית, יש לבית הדין עצמאות לומר ולפסוק דברים. ויש מי </w:t>
      </w:r>
      <w:bookmarkStart w:id="1183" w:name="_ETM_Q1_3551000"/>
      <w:bookmarkEnd w:id="1183"/>
      <w:r>
        <w:rPr>
          <w:rFonts w:hint="cs"/>
          <w:rtl/>
        </w:rPr>
        <w:t xml:space="preserve">שחורה לו שלבג"ץ לפעמים יש פסיקות שהן שונות מאיזשהו קו </w:t>
      </w:r>
      <w:bookmarkStart w:id="1184" w:name="_ETM_Q1_3556000"/>
      <w:bookmarkEnd w:id="1184"/>
      <w:r>
        <w:rPr>
          <w:rFonts w:hint="cs"/>
          <w:rtl/>
        </w:rPr>
        <w:t>ליברלי</w:t>
      </w:r>
      <w:r w:rsidR="0050068D">
        <w:rPr>
          <w:rFonts w:hint="cs"/>
          <w:rtl/>
        </w:rPr>
        <w:t>,</w:t>
      </w:r>
      <w:r>
        <w:rPr>
          <w:rFonts w:hint="cs"/>
          <w:rtl/>
        </w:rPr>
        <w:t xml:space="preserve"> ואז הדיונים בתקשורת הם על זהות השופטים</w:t>
      </w:r>
      <w:r w:rsidR="0050068D">
        <w:rPr>
          <w:rFonts w:hint="cs"/>
          <w:rtl/>
        </w:rPr>
        <w:t>,</w:t>
      </w:r>
      <w:r>
        <w:rPr>
          <w:rFonts w:hint="cs"/>
          <w:rtl/>
        </w:rPr>
        <w:t xml:space="preserve"> שמגיעים שופטים </w:t>
      </w:r>
      <w:bookmarkStart w:id="1185" w:name="_ETM_Q1_3560000"/>
      <w:bookmarkEnd w:id="1185"/>
      <w:r w:rsidR="0050068D">
        <w:rPr>
          <w:rFonts w:hint="cs"/>
          <w:rtl/>
        </w:rPr>
        <w:t xml:space="preserve">מסוימים </w:t>
      </w:r>
      <w:r>
        <w:rPr>
          <w:rFonts w:hint="cs"/>
          <w:rtl/>
        </w:rPr>
        <w:t xml:space="preserve">שלהם אין זכות כנראה לפסוק על פי דעתם, כי </w:t>
      </w:r>
      <w:bookmarkStart w:id="1186" w:name="_ETM_Q1_3564000"/>
      <w:bookmarkEnd w:id="1186"/>
      <w:r>
        <w:rPr>
          <w:rFonts w:hint="cs"/>
          <w:rtl/>
        </w:rPr>
        <w:t xml:space="preserve">הם לא שייכים לאג'נדה לקו מסוים. ויש מי שמוכן, </w:t>
      </w:r>
      <w:bookmarkStart w:id="1187" w:name="_ETM_Q1_3567000"/>
      <w:bookmarkEnd w:id="1187"/>
      <w:r>
        <w:rPr>
          <w:rFonts w:hint="cs"/>
          <w:rtl/>
        </w:rPr>
        <w:t xml:space="preserve">במקום לקיים דיון מקצועי, להשתמש בכל מיני דמגוגיות </w:t>
      </w:r>
      <w:bookmarkStart w:id="1188" w:name="_ETM_Q1_3569000"/>
      <w:bookmarkEnd w:id="1188"/>
      <w:r>
        <w:rPr>
          <w:rFonts w:hint="cs"/>
          <w:rtl/>
        </w:rPr>
        <w:t xml:space="preserve">של להכניס נושא של רצח נשים ונושא של אלימות </w:t>
      </w:r>
      <w:bookmarkStart w:id="1189" w:name="_ETM_Q1_3576000"/>
      <w:bookmarkEnd w:id="1189"/>
      <w:r>
        <w:rPr>
          <w:rFonts w:hint="cs"/>
          <w:rtl/>
        </w:rPr>
        <w:t xml:space="preserve">כלכלית, דברים שלא רלוונטיים בכלל לדיון המקצועי והענייני. וזה </w:t>
      </w:r>
      <w:bookmarkStart w:id="1190" w:name="_ETM_Q1_3578000"/>
      <w:bookmarkEnd w:id="1190"/>
      <w:r>
        <w:rPr>
          <w:rFonts w:hint="cs"/>
          <w:rtl/>
        </w:rPr>
        <w:t>מאוד חבל. תודה.</w:t>
      </w:r>
    </w:p>
    <w:p w:rsidR="002222C6" w:rsidRDefault="002222C6" w:rsidP="005324FE">
      <w:pPr>
        <w:rPr>
          <w:rtl/>
        </w:rPr>
      </w:pPr>
      <w:bookmarkStart w:id="1191" w:name="_ETM_Q1_3582000"/>
      <w:bookmarkEnd w:id="1191"/>
    </w:p>
    <w:p w:rsidR="002222C6" w:rsidRDefault="002222C6" w:rsidP="002222C6">
      <w:pPr>
        <w:pStyle w:val="af6"/>
        <w:keepNext/>
        <w:rPr>
          <w:rtl/>
        </w:rPr>
      </w:pPr>
      <w:bookmarkStart w:id="1192" w:name="ET_yor_5297_205"/>
      <w:r w:rsidRPr="002222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22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2"/>
    </w:p>
    <w:p w:rsidR="002222C6" w:rsidRDefault="002222C6" w:rsidP="002222C6">
      <w:pPr>
        <w:pStyle w:val="KeepWithNext"/>
        <w:rPr>
          <w:rtl/>
        </w:rPr>
      </w:pPr>
    </w:p>
    <w:p w:rsidR="002222C6" w:rsidRDefault="002222C6" w:rsidP="00477070">
      <w:pPr>
        <w:rPr>
          <w:rtl/>
        </w:rPr>
      </w:pPr>
      <w:r>
        <w:rPr>
          <w:rFonts w:hint="cs"/>
          <w:rtl/>
        </w:rPr>
        <w:t>אני מה-זה מתעקשת לא לענות, אני מחזיקה את עצמי.</w:t>
      </w:r>
      <w:bookmarkStart w:id="1193" w:name="_ETM_Q1_3586000"/>
      <w:bookmarkEnd w:id="1193"/>
    </w:p>
    <w:p w:rsidR="00477070" w:rsidRDefault="00477070" w:rsidP="00477070">
      <w:pPr>
        <w:rPr>
          <w:rtl/>
        </w:rPr>
      </w:pPr>
    </w:p>
    <w:p w:rsidR="002222C6" w:rsidRDefault="002222C6" w:rsidP="002222C6">
      <w:pPr>
        <w:pStyle w:val="af5"/>
        <w:keepNext/>
        <w:rPr>
          <w:rtl/>
        </w:rPr>
      </w:pPr>
      <w:bookmarkStart w:id="1194" w:name="ET_interruption_קריאה_206"/>
      <w:r w:rsidRPr="002222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2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4"/>
    </w:p>
    <w:p w:rsidR="002222C6" w:rsidRDefault="002222C6" w:rsidP="002222C6">
      <w:pPr>
        <w:pStyle w:val="KeepWithNext"/>
        <w:rPr>
          <w:rtl/>
        </w:rPr>
      </w:pPr>
    </w:p>
    <w:p w:rsidR="002222C6" w:rsidRDefault="002222C6" w:rsidP="002222C6">
      <w:pPr>
        <w:rPr>
          <w:rtl/>
        </w:rPr>
      </w:pPr>
      <w:bookmarkStart w:id="1195" w:name="_ETM_Q1_3589000"/>
      <w:bookmarkEnd w:id="1195"/>
      <w:r>
        <w:rPr>
          <w:rFonts w:hint="cs"/>
          <w:rtl/>
        </w:rPr>
        <w:t>אני מבינה אותך.</w:t>
      </w:r>
    </w:p>
    <w:p w:rsidR="002222C6" w:rsidRDefault="002222C6" w:rsidP="002222C6">
      <w:pPr>
        <w:rPr>
          <w:rtl/>
        </w:rPr>
      </w:pPr>
      <w:bookmarkStart w:id="1196" w:name="_ETM_Q1_3590000"/>
      <w:bookmarkEnd w:id="1196"/>
    </w:p>
    <w:p w:rsidR="002222C6" w:rsidRDefault="002222C6" w:rsidP="002222C6">
      <w:pPr>
        <w:pStyle w:val="af6"/>
        <w:keepNext/>
        <w:rPr>
          <w:rtl/>
        </w:rPr>
      </w:pPr>
      <w:bookmarkStart w:id="1197" w:name="ET_yor_5297_207"/>
      <w:r w:rsidRPr="002222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22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2222C6" w:rsidRDefault="002222C6" w:rsidP="002222C6">
      <w:pPr>
        <w:pStyle w:val="KeepWithNext"/>
        <w:rPr>
          <w:rtl/>
        </w:rPr>
      </w:pPr>
    </w:p>
    <w:p w:rsidR="00EB3DF6" w:rsidRDefault="002222C6" w:rsidP="002222C6">
      <w:pPr>
        <w:rPr>
          <w:rtl/>
        </w:rPr>
      </w:pPr>
      <w:bookmarkStart w:id="1198" w:name="_ETM_Q1_3591000"/>
      <w:bookmarkEnd w:id="1198"/>
      <w:r>
        <w:rPr>
          <w:rFonts w:hint="cs"/>
          <w:rtl/>
        </w:rPr>
        <w:t>כי</w:t>
      </w:r>
      <w:bookmarkStart w:id="1199" w:name="_ETM_Q1_3588000"/>
      <w:bookmarkEnd w:id="1199"/>
      <w:r>
        <w:rPr>
          <w:rFonts w:hint="cs"/>
          <w:rtl/>
        </w:rPr>
        <w:t xml:space="preserve"> הם לא רואים </w:t>
      </w:r>
      <w:r w:rsidR="00EB3DF6">
        <w:rPr>
          <w:rFonts w:hint="cs"/>
          <w:rtl/>
        </w:rPr>
        <w:t>את הקשר בין כל הנסיבות האלה.</w:t>
      </w:r>
    </w:p>
    <w:p w:rsidR="00EB3DF6" w:rsidRDefault="00EB3DF6" w:rsidP="002222C6">
      <w:pPr>
        <w:rPr>
          <w:rtl/>
        </w:rPr>
      </w:pPr>
      <w:bookmarkStart w:id="1200" w:name="_ETM_Q1_3595000"/>
      <w:bookmarkEnd w:id="1200"/>
    </w:p>
    <w:p w:rsidR="00EB3DF6" w:rsidRDefault="00EB3DF6" w:rsidP="00EB3DF6">
      <w:pPr>
        <w:pStyle w:val="af9"/>
        <w:keepNext/>
        <w:rPr>
          <w:rtl/>
        </w:rPr>
      </w:pPr>
      <w:bookmarkStart w:id="1201" w:name="ET_guest_790525_208"/>
      <w:r w:rsidRPr="00EB3DF6">
        <w:rPr>
          <w:rStyle w:val="TagStyle"/>
          <w:rtl/>
        </w:rPr>
        <w:t xml:space="preserve"> &lt;&lt; אורח &gt;&gt; </w:t>
      </w:r>
      <w:r>
        <w:rPr>
          <w:rtl/>
        </w:rPr>
        <w:t>אבנר פורת:</w:t>
      </w:r>
      <w:r w:rsidRPr="00EB3D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1"/>
    </w:p>
    <w:p w:rsidR="00EB3DF6" w:rsidRDefault="00EB3DF6" w:rsidP="00EB3DF6">
      <w:pPr>
        <w:pStyle w:val="KeepWithNext"/>
        <w:rPr>
          <w:rtl/>
        </w:rPr>
      </w:pPr>
    </w:p>
    <w:p w:rsidR="00EB3DF6" w:rsidRDefault="00EB3DF6" w:rsidP="00EB3DF6">
      <w:pPr>
        <w:rPr>
          <w:rtl/>
        </w:rPr>
      </w:pPr>
      <w:bookmarkStart w:id="1202" w:name="_ETM_Q1_3592000"/>
      <w:bookmarkEnd w:id="1202"/>
      <w:r>
        <w:rPr>
          <w:rFonts w:hint="cs"/>
          <w:rtl/>
        </w:rPr>
        <w:t>רואים, רואים.</w:t>
      </w:r>
    </w:p>
    <w:p w:rsidR="00EB3DF6" w:rsidRDefault="00EB3DF6" w:rsidP="00EB3DF6">
      <w:pPr>
        <w:rPr>
          <w:rtl/>
        </w:rPr>
      </w:pPr>
    </w:p>
    <w:p w:rsidR="00EB3DF6" w:rsidRDefault="00EB3DF6" w:rsidP="00EB3DF6">
      <w:pPr>
        <w:pStyle w:val="af6"/>
        <w:keepNext/>
        <w:rPr>
          <w:rtl/>
        </w:rPr>
      </w:pPr>
      <w:bookmarkStart w:id="1203" w:name="ET_yor_5297_209"/>
      <w:r w:rsidRPr="00EB3D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B3D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3"/>
    </w:p>
    <w:p w:rsidR="00EB3DF6" w:rsidRDefault="00EB3DF6" w:rsidP="00EB3DF6">
      <w:pPr>
        <w:pStyle w:val="KeepWithNext"/>
        <w:rPr>
          <w:rtl/>
        </w:rPr>
      </w:pPr>
    </w:p>
    <w:p w:rsidR="00DD789E" w:rsidRDefault="00EB3DF6" w:rsidP="000D0597">
      <w:pPr>
        <w:rPr>
          <w:rtl/>
        </w:rPr>
      </w:pPr>
      <w:bookmarkStart w:id="1204" w:name="_ETM_Q1_3594000"/>
      <w:bookmarkEnd w:id="1204"/>
      <w:r>
        <w:rPr>
          <w:rFonts w:hint="cs"/>
          <w:rtl/>
        </w:rPr>
        <w:t>זאת אחת הבע</w:t>
      </w:r>
      <w:r w:rsidR="0050068D">
        <w:rPr>
          <w:rFonts w:hint="cs"/>
          <w:rtl/>
        </w:rPr>
        <w:t>יות הרציניות. ולצערי הרב, הלך ה</w:t>
      </w:r>
      <w:r>
        <w:rPr>
          <w:rFonts w:hint="cs"/>
          <w:rtl/>
        </w:rPr>
        <w:t>ר</w:t>
      </w:r>
      <w:r w:rsidR="0050068D">
        <w:rPr>
          <w:rFonts w:hint="cs"/>
          <w:rtl/>
        </w:rPr>
        <w:t>ו</w:t>
      </w:r>
      <w:r>
        <w:rPr>
          <w:rFonts w:hint="cs"/>
          <w:rtl/>
        </w:rPr>
        <w:t xml:space="preserve">ח הזה </w:t>
      </w:r>
      <w:bookmarkStart w:id="1205" w:name="_ETM_Q1_3603000"/>
      <w:bookmarkEnd w:id="1205"/>
      <w:r>
        <w:rPr>
          <w:rFonts w:hint="cs"/>
          <w:rtl/>
        </w:rPr>
        <w:t>הולך ומתרחב. עורך דין אלעד קפלן, מכון עתים, בבקשה.</w:t>
      </w:r>
    </w:p>
    <w:p w:rsidR="00DD789E" w:rsidRDefault="00DD789E" w:rsidP="00EB3DF6">
      <w:pPr>
        <w:rPr>
          <w:rtl/>
        </w:rPr>
      </w:pPr>
      <w:bookmarkStart w:id="1206" w:name="_ETM_Q1_3607000"/>
      <w:bookmarkEnd w:id="1206"/>
    </w:p>
    <w:p w:rsidR="00DD789E" w:rsidRDefault="00DD789E" w:rsidP="00DD789E">
      <w:pPr>
        <w:pStyle w:val="af9"/>
        <w:keepNext/>
        <w:rPr>
          <w:rtl/>
        </w:rPr>
      </w:pPr>
      <w:bookmarkStart w:id="1207" w:name="ET_guest_781606_210"/>
      <w:r w:rsidRPr="00DD789E">
        <w:rPr>
          <w:rStyle w:val="TagStyle"/>
          <w:rtl/>
        </w:rPr>
        <w:t xml:space="preserve"> &lt;&lt; אורח &gt;&gt; </w:t>
      </w:r>
      <w:r>
        <w:rPr>
          <w:rtl/>
        </w:rPr>
        <w:t>אלעד קפלן:</w:t>
      </w:r>
      <w:r w:rsidRPr="00DD78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7"/>
    </w:p>
    <w:p w:rsidR="00DD789E" w:rsidRDefault="00DD789E" w:rsidP="00DD789E">
      <w:pPr>
        <w:pStyle w:val="KeepWithNext"/>
        <w:rPr>
          <w:rtl/>
        </w:rPr>
      </w:pPr>
    </w:p>
    <w:p w:rsidR="00DD789E" w:rsidRDefault="00DD789E" w:rsidP="00DD789E">
      <w:pPr>
        <w:rPr>
          <w:rtl/>
        </w:rPr>
      </w:pPr>
      <w:r>
        <w:rPr>
          <w:rFonts w:hint="cs"/>
          <w:rtl/>
        </w:rPr>
        <w:t xml:space="preserve">בכל פעם </w:t>
      </w:r>
      <w:bookmarkStart w:id="1208" w:name="_ETM_Q1_3600000"/>
      <w:bookmarkEnd w:id="1208"/>
      <w:r>
        <w:rPr>
          <w:rFonts w:hint="cs"/>
          <w:rtl/>
        </w:rPr>
        <w:t xml:space="preserve">שיש מינוי של שופט לבית המשפט העליון, </w:t>
      </w:r>
      <w:bookmarkStart w:id="1209" w:name="_ETM_Q1_3608000"/>
      <w:bookmarkEnd w:id="1209"/>
      <w:r>
        <w:rPr>
          <w:rFonts w:hint="cs"/>
          <w:rtl/>
        </w:rPr>
        <w:t xml:space="preserve">המדינה כולה רועשת וגועשת. וכשיש מינויים של דיינים לבתי הדין </w:t>
      </w:r>
      <w:bookmarkStart w:id="1210" w:name="_ETM_Q1_3616000"/>
      <w:bookmarkEnd w:id="1210"/>
      <w:r>
        <w:rPr>
          <w:rFonts w:hint="cs"/>
          <w:rtl/>
        </w:rPr>
        <w:t>הרבניים</w:t>
      </w:r>
      <w:r w:rsidR="00130A0A">
        <w:rPr>
          <w:rFonts w:hint="cs"/>
          <w:rtl/>
        </w:rPr>
        <w:t>,</w:t>
      </w:r>
      <w:r>
        <w:rPr>
          <w:rFonts w:hint="cs"/>
          <w:rtl/>
        </w:rPr>
        <w:t xml:space="preserve"> וגם לבית הדין הרבני הגדול, זה עובר כמעט </w:t>
      </w:r>
      <w:bookmarkStart w:id="1211" w:name="_ETM_Q1_3620000"/>
      <w:bookmarkEnd w:id="1211"/>
      <w:r>
        <w:rPr>
          <w:rFonts w:hint="cs"/>
          <w:rtl/>
        </w:rPr>
        <w:t xml:space="preserve">מתחת לרדאר, אולי למעט חברות הכנסת שדיברו כאן. זה </w:t>
      </w:r>
      <w:bookmarkStart w:id="1212" w:name="_ETM_Q1_3623000"/>
      <w:bookmarkEnd w:id="1212"/>
      <w:r>
        <w:rPr>
          <w:rFonts w:hint="cs"/>
          <w:rtl/>
        </w:rPr>
        <w:t>נסגר בדילים פולי</w:t>
      </w:r>
      <w:r w:rsidR="000D0597">
        <w:rPr>
          <w:rFonts w:hint="cs"/>
          <w:rtl/>
        </w:rPr>
        <w:t>טיים וזה לא מעניין כמעט אף אחד.</w:t>
      </w:r>
    </w:p>
    <w:p w:rsidR="00DD789E" w:rsidRDefault="00DD789E" w:rsidP="00DD789E">
      <w:pPr>
        <w:rPr>
          <w:rtl/>
        </w:rPr>
      </w:pPr>
    </w:p>
    <w:p w:rsidR="00EA6B36" w:rsidRDefault="00DD789E" w:rsidP="00130A0A">
      <w:pPr>
        <w:rPr>
          <w:rtl/>
        </w:rPr>
      </w:pPr>
      <w:bookmarkStart w:id="1213" w:name="_ETM_Q1_3625000"/>
      <w:bookmarkEnd w:id="1213"/>
      <w:r>
        <w:rPr>
          <w:rFonts w:hint="cs"/>
          <w:rtl/>
        </w:rPr>
        <w:t xml:space="preserve">וזה </w:t>
      </w:r>
      <w:bookmarkStart w:id="1214" w:name="_ETM_Q1_3626000"/>
      <w:bookmarkEnd w:id="1214"/>
      <w:r>
        <w:rPr>
          <w:rFonts w:hint="cs"/>
          <w:rtl/>
        </w:rPr>
        <w:t xml:space="preserve">לא תיק שעומד בפני עצמו. יש תיקים רבים בבתי </w:t>
      </w:r>
      <w:bookmarkStart w:id="1215" w:name="_ETM_Q1_3627000"/>
      <w:bookmarkEnd w:id="1215"/>
      <w:r>
        <w:rPr>
          <w:rFonts w:hint="cs"/>
          <w:rtl/>
        </w:rPr>
        <w:t xml:space="preserve">הדין הרבניים שבהם זכויות של אנשים, הנשים בפרט, נפגעות. </w:t>
      </w:r>
      <w:bookmarkStart w:id="1216" w:name="_ETM_Q1_3635000"/>
      <w:bookmarkEnd w:id="1216"/>
      <w:r>
        <w:rPr>
          <w:rFonts w:hint="cs"/>
          <w:rtl/>
        </w:rPr>
        <w:t xml:space="preserve">ומי שרוצה לדאוג לפניה של מדינת ישראל כמדינה יהודית </w:t>
      </w:r>
      <w:bookmarkStart w:id="1217" w:name="_ETM_Q1_3640000"/>
      <w:bookmarkEnd w:id="1217"/>
      <w:r>
        <w:rPr>
          <w:rFonts w:hint="cs"/>
          <w:rtl/>
        </w:rPr>
        <w:t xml:space="preserve">ודמוקרטית ולזכויות אדם, ולשוויון </w:t>
      </w:r>
      <w:proofErr w:type="spellStart"/>
      <w:r>
        <w:rPr>
          <w:rFonts w:hint="cs"/>
          <w:rtl/>
        </w:rPr>
        <w:t>מיגדרי</w:t>
      </w:r>
      <w:proofErr w:type="spellEnd"/>
      <w:r>
        <w:rPr>
          <w:rFonts w:hint="cs"/>
          <w:rtl/>
        </w:rPr>
        <w:t xml:space="preserve">, לא די לעסוק </w:t>
      </w:r>
      <w:bookmarkStart w:id="1218" w:name="_ETM_Q1_3642000"/>
      <w:bookmarkEnd w:id="1218"/>
      <w:r>
        <w:rPr>
          <w:rFonts w:hint="cs"/>
          <w:rtl/>
        </w:rPr>
        <w:t xml:space="preserve">באחוזון הקטן של התיקים שמגיעים לבג"ץ וזוכים לאיזושהי </w:t>
      </w:r>
      <w:r w:rsidR="00BC06CA">
        <w:rPr>
          <w:rFonts w:hint="cs"/>
          <w:rtl/>
        </w:rPr>
        <w:t>סק</w:t>
      </w:r>
      <w:r w:rsidR="00EA6B36">
        <w:rPr>
          <w:rFonts w:hint="cs"/>
          <w:rtl/>
        </w:rPr>
        <w:t xml:space="preserve">ירה </w:t>
      </w:r>
      <w:bookmarkStart w:id="1219" w:name="_ETM_Q1_3644000"/>
      <w:bookmarkEnd w:id="1219"/>
      <w:r w:rsidR="00130A0A" w:rsidRPr="002D7C43">
        <w:rPr>
          <w:rFonts w:hint="cs"/>
          <w:rtl/>
        </w:rPr>
        <w:t>תקשורתית</w:t>
      </w:r>
      <w:r w:rsidR="00477070">
        <w:rPr>
          <w:rFonts w:hint="cs"/>
          <w:rtl/>
        </w:rPr>
        <w:t xml:space="preserve">, אלא באלפי </w:t>
      </w:r>
      <w:r w:rsidR="00EA6B36">
        <w:rPr>
          <w:rFonts w:hint="cs"/>
          <w:rtl/>
        </w:rPr>
        <w:t>תיקים.</w:t>
      </w:r>
    </w:p>
    <w:p w:rsidR="00EA6B36" w:rsidRDefault="00EA6B36" w:rsidP="00DD789E">
      <w:pPr>
        <w:rPr>
          <w:highlight w:val="yellow"/>
          <w:rtl/>
        </w:rPr>
      </w:pPr>
      <w:bookmarkStart w:id="1220" w:name="_ETM_Q1_3648000"/>
      <w:bookmarkEnd w:id="1220"/>
    </w:p>
    <w:p w:rsidR="00EA6B36" w:rsidRDefault="00EA6B36" w:rsidP="00EA6B36">
      <w:pPr>
        <w:pStyle w:val="af6"/>
        <w:keepNext/>
        <w:rPr>
          <w:rtl/>
        </w:rPr>
      </w:pPr>
      <w:bookmarkStart w:id="1221" w:name="ET_yor_5297_211"/>
      <w:r w:rsidRPr="00EA6B3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6B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1"/>
    </w:p>
    <w:p w:rsidR="00EA6B36" w:rsidRDefault="00EA6B36" w:rsidP="00EA6B36">
      <w:pPr>
        <w:pStyle w:val="KeepWithNext"/>
        <w:rPr>
          <w:rtl/>
        </w:rPr>
      </w:pPr>
    </w:p>
    <w:p w:rsidR="00EA6B36" w:rsidRDefault="00EA6B36" w:rsidP="000D0597">
      <w:pPr>
        <w:rPr>
          <w:rtl/>
        </w:rPr>
      </w:pPr>
      <w:bookmarkStart w:id="1222" w:name="_ETM_Q1_3649000"/>
      <w:bookmarkEnd w:id="1222"/>
      <w:r>
        <w:rPr>
          <w:rFonts w:hint="cs"/>
          <w:rtl/>
        </w:rPr>
        <w:t>אתה כנראה שכחת שהפסיקו ל</w:t>
      </w:r>
      <w:r w:rsidR="00130A0A">
        <w:rPr>
          <w:rFonts w:hint="cs"/>
          <w:rtl/>
        </w:rPr>
        <w:t>ד</w:t>
      </w:r>
      <w:r>
        <w:rPr>
          <w:rFonts w:hint="cs"/>
          <w:rtl/>
        </w:rPr>
        <w:t xml:space="preserve">בר על </w:t>
      </w:r>
      <w:bookmarkStart w:id="1223" w:name="_ETM_Q1_3647000"/>
      <w:bookmarkEnd w:id="1223"/>
      <w:r>
        <w:rPr>
          <w:rFonts w:hint="cs"/>
          <w:rtl/>
        </w:rPr>
        <w:t>"דמוקרטי</w:t>
      </w:r>
      <w:r w:rsidR="000D0597">
        <w:rPr>
          <w:rFonts w:hint="cs"/>
          <w:rtl/>
        </w:rPr>
        <w:t>ת" בתקופה האחרונה</w:t>
      </w:r>
      <w:r w:rsidR="00130A0A">
        <w:rPr>
          <w:rFonts w:hint="cs"/>
          <w:rtl/>
        </w:rPr>
        <w:t>.</w:t>
      </w:r>
      <w:r w:rsidR="000D0597">
        <w:rPr>
          <w:rtl/>
        </w:rPr>
        <w:t xml:space="preserve"> </w:t>
      </w:r>
      <w:r w:rsidR="000D0597">
        <w:rPr>
          <w:rFonts w:hint="cs"/>
          <w:rtl/>
        </w:rPr>
        <w:t>היא נשמטה.</w:t>
      </w:r>
    </w:p>
    <w:p w:rsidR="00EA6B36" w:rsidRDefault="00EA6B36" w:rsidP="00EA6B36">
      <w:pPr>
        <w:rPr>
          <w:rtl/>
        </w:rPr>
      </w:pPr>
    </w:p>
    <w:p w:rsidR="00EA6B36" w:rsidRDefault="00EA6B36" w:rsidP="00EA6B36">
      <w:pPr>
        <w:pStyle w:val="-"/>
        <w:keepNext/>
        <w:rPr>
          <w:rtl/>
        </w:rPr>
      </w:pPr>
      <w:bookmarkStart w:id="1224" w:name="ET_speakercontinue_781606_212"/>
      <w:r w:rsidRPr="00EA6B36">
        <w:rPr>
          <w:rStyle w:val="TagStyle"/>
          <w:rtl/>
        </w:rPr>
        <w:t xml:space="preserve"> &lt;&lt; דובר_המשך &gt;&gt; </w:t>
      </w:r>
      <w:r>
        <w:rPr>
          <w:rtl/>
        </w:rPr>
        <w:t>אלעד קפלן:</w:t>
      </w:r>
      <w:r w:rsidRPr="00EA6B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4"/>
    </w:p>
    <w:p w:rsidR="00EA6B36" w:rsidRDefault="00EA6B36" w:rsidP="00EA6B36">
      <w:pPr>
        <w:pStyle w:val="KeepWithNext"/>
        <w:rPr>
          <w:rtl/>
        </w:rPr>
      </w:pPr>
    </w:p>
    <w:p w:rsidR="00EA6B36" w:rsidRDefault="00EA6B36" w:rsidP="00EA6B36">
      <w:pPr>
        <w:rPr>
          <w:rtl/>
        </w:rPr>
      </w:pPr>
      <w:bookmarkStart w:id="1225" w:name="_ETM_Q1_3653000"/>
      <w:bookmarkEnd w:id="1225"/>
      <w:r>
        <w:rPr>
          <w:rFonts w:hint="cs"/>
          <w:rtl/>
        </w:rPr>
        <w:t xml:space="preserve">כדי לדאוג למדינה יהודית </w:t>
      </w:r>
      <w:bookmarkStart w:id="1226" w:name="_ETM_Q1_3655000"/>
      <w:bookmarkEnd w:id="1226"/>
      <w:r>
        <w:rPr>
          <w:rFonts w:hint="cs"/>
          <w:rtl/>
        </w:rPr>
        <w:t xml:space="preserve">ושתהיה גם מדינה יהודית וגם מדינה דמוקרטית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1227" w:name="_ETM_Q1_3656000"/>
      <w:bookmarkEnd w:id="1227"/>
      <w:r>
        <w:rPr>
          <w:rFonts w:hint="cs"/>
          <w:rtl/>
        </w:rPr>
        <w:t xml:space="preserve">למדינה יהודית זה חשוב לא פחות מאשר למדינה דמוקרטית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8" w:name="_ETM_Q1_3660000"/>
      <w:bookmarkEnd w:id="1228"/>
      <w:r>
        <w:rPr>
          <w:rFonts w:hint="cs"/>
          <w:rtl/>
        </w:rPr>
        <w:t>צריך לדאוג לאלפי התיקים שבאים בפני בתי הדין הרבניים.</w:t>
      </w:r>
    </w:p>
    <w:p w:rsidR="00EA6B36" w:rsidRDefault="00EA6B36" w:rsidP="00EA6B36">
      <w:pPr>
        <w:rPr>
          <w:rtl/>
        </w:rPr>
      </w:pPr>
      <w:bookmarkStart w:id="1229" w:name="_ETM_Q1_3665000"/>
      <w:bookmarkEnd w:id="1229"/>
    </w:p>
    <w:p w:rsidR="00EA6B36" w:rsidRDefault="00EA6B36" w:rsidP="00EA6B36">
      <w:pPr>
        <w:pStyle w:val="af6"/>
        <w:keepNext/>
        <w:rPr>
          <w:rtl/>
        </w:rPr>
      </w:pPr>
      <w:bookmarkStart w:id="1230" w:name="ET_yor_5297_213"/>
      <w:r w:rsidRPr="00EA6B3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6B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EA6B36" w:rsidRDefault="00EA6B36" w:rsidP="00EA6B36">
      <w:pPr>
        <w:pStyle w:val="KeepWithNext"/>
        <w:rPr>
          <w:rtl/>
        </w:rPr>
      </w:pPr>
    </w:p>
    <w:p w:rsidR="00EA6B36" w:rsidRDefault="00EA6B36" w:rsidP="00EA6B36">
      <w:pPr>
        <w:rPr>
          <w:rtl/>
        </w:rPr>
      </w:pPr>
      <w:bookmarkStart w:id="1231" w:name="_ETM_Q1_3666000"/>
      <w:bookmarkEnd w:id="1231"/>
      <w:r>
        <w:rPr>
          <w:rFonts w:hint="cs"/>
          <w:rtl/>
        </w:rPr>
        <w:t>תודה רבה.</w:t>
      </w:r>
      <w:bookmarkStart w:id="1232" w:name="_ETM_Q1_3674000"/>
      <w:bookmarkEnd w:id="1232"/>
      <w:r>
        <w:rPr>
          <w:rFonts w:hint="cs"/>
          <w:rtl/>
        </w:rPr>
        <w:t xml:space="preserve"> אנשים אמרו שיש להם שני משפטים, כל אחד להגיד</w:t>
      </w:r>
      <w:bookmarkStart w:id="1233" w:name="_ETM_Q1_3679000"/>
      <w:bookmarkEnd w:id="1233"/>
      <w:r>
        <w:rPr>
          <w:rFonts w:hint="cs"/>
          <w:rtl/>
        </w:rPr>
        <w:t xml:space="preserve"> משהו.</w:t>
      </w:r>
      <w:r>
        <w:rPr>
          <w:rtl/>
        </w:rPr>
        <w:t xml:space="preserve"> </w:t>
      </w:r>
      <w:r>
        <w:rPr>
          <w:rFonts w:hint="cs"/>
          <w:rtl/>
        </w:rPr>
        <w:t>טוען רבני יעקב קלמן, בבקשה. אבל ממש קצר.</w:t>
      </w:r>
    </w:p>
    <w:p w:rsidR="00EA6B36" w:rsidRDefault="00EA6B36" w:rsidP="00EA6B36">
      <w:pPr>
        <w:rPr>
          <w:rtl/>
        </w:rPr>
      </w:pPr>
      <w:bookmarkStart w:id="1234" w:name="_ETM_Q1_3682000"/>
      <w:bookmarkStart w:id="1235" w:name="_ETM_Q1_3683000"/>
      <w:bookmarkEnd w:id="1234"/>
      <w:bookmarkEnd w:id="1235"/>
    </w:p>
    <w:p w:rsidR="00EA6B36" w:rsidRDefault="00EA6B36" w:rsidP="00EA6B36">
      <w:pPr>
        <w:pStyle w:val="af9"/>
        <w:keepNext/>
        <w:rPr>
          <w:rtl/>
        </w:rPr>
      </w:pPr>
      <w:bookmarkStart w:id="1236" w:name="ET_guest_792574_214"/>
      <w:r w:rsidRPr="00EA6B36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EA6B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6"/>
    </w:p>
    <w:p w:rsidR="00EA6B36" w:rsidRDefault="00EA6B36" w:rsidP="00EA6B36">
      <w:pPr>
        <w:pStyle w:val="KeepWithNext"/>
        <w:rPr>
          <w:rtl/>
        </w:rPr>
      </w:pPr>
    </w:p>
    <w:p w:rsidR="002D7C43" w:rsidRDefault="00EA6B36" w:rsidP="00EA6B36">
      <w:pPr>
        <w:rPr>
          <w:rtl/>
        </w:rPr>
      </w:pPr>
      <w:bookmarkStart w:id="1237" w:name="_ETM_Q1_3680000"/>
      <w:bookmarkEnd w:id="1237"/>
      <w:r>
        <w:rPr>
          <w:rFonts w:hint="cs"/>
          <w:rtl/>
        </w:rPr>
        <w:t xml:space="preserve">תודה רבה. אני יושב-ראש לשכת הטוענים הרבניים. מבחינה משפטית אין לי </w:t>
      </w:r>
      <w:bookmarkStart w:id="1238" w:name="_ETM_Q1_3684000"/>
      <w:bookmarkEnd w:id="1238"/>
      <w:r>
        <w:rPr>
          <w:rFonts w:hint="cs"/>
          <w:rtl/>
        </w:rPr>
        <w:t>אלא</w:t>
      </w:r>
      <w:r w:rsidR="002D7C43">
        <w:rPr>
          <w:rFonts w:hint="cs"/>
          <w:rtl/>
        </w:rPr>
        <w:t xml:space="preserve"> להסכים למה שחברתי אודליה חן הסב</w:t>
      </w:r>
      <w:r w:rsidR="00FF6E2D">
        <w:rPr>
          <w:rFonts w:hint="cs"/>
          <w:rtl/>
        </w:rPr>
        <w:t>ירה בלשון רהוטה וקצרה.</w:t>
      </w:r>
    </w:p>
    <w:p w:rsidR="002D7C43" w:rsidRDefault="002D7C43" w:rsidP="00EA6B36">
      <w:pPr>
        <w:rPr>
          <w:rtl/>
        </w:rPr>
      </w:pPr>
    </w:p>
    <w:p w:rsidR="001A5FC8" w:rsidRDefault="00EA6B36" w:rsidP="00EA6B36">
      <w:pPr>
        <w:rPr>
          <w:rtl/>
        </w:rPr>
      </w:pPr>
      <w:bookmarkStart w:id="1239" w:name="_ETM_Q1_3694000"/>
      <w:bookmarkEnd w:id="1239"/>
      <w:r>
        <w:rPr>
          <w:rFonts w:hint="cs"/>
          <w:rtl/>
        </w:rPr>
        <w:t xml:space="preserve">אני רק רוצה לומר שצריך להבין את בית </w:t>
      </w:r>
      <w:bookmarkStart w:id="1240" w:name="_ETM_Q1_3695000"/>
      <w:bookmarkEnd w:id="1240"/>
      <w:r w:rsidR="002D7C43">
        <w:rPr>
          <w:rFonts w:hint="cs"/>
          <w:rtl/>
        </w:rPr>
        <w:t xml:space="preserve">הדין. </w:t>
      </w:r>
      <w:r>
        <w:rPr>
          <w:rFonts w:hint="cs"/>
          <w:rtl/>
        </w:rPr>
        <w:t xml:space="preserve">ולא כמו שאמר פה חבר, שאני מאוד מכבד, דיבר </w:t>
      </w:r>
      <w:bookmarkStart w:id="1241" w:name="_ETM_Q1_3699000"/>
      <w:bookmarkEnd w:id="1241"/>
      <w:r w:rsidR="002D7C43">
        <w:rPr>
          <w:rFonts w:hint="cs"/>
          <w:rtl/>
        </w:rPr>
        <w:t>יפה,</w:t>
      </w:r>
      <w:r>
        <w:rPr>
          <w:rFonts w:hint="cs"/>
          <w:rtl/>
        </w:rPr>
        <w:t xml:space="preserve"> אבל הוא אמר שאנשים רע להם </w:t>
      </w:r>
      <w:bookmarkStart w:id="1242" w:name="_ETM_Q1_3703000"/>
      <w:bookmarkEnd w:id="1242"/>
      <w:r>
        <w:rPr>
          <w:rFonts w:hint="cs"/>
          <w:rtl/>
        </w:rPr>
        <w:t>שבית הדין הרבני הוא כביכול שומר על הדת. תדעו</w:t>
      </w:r>
      <w:bookmarkStart w:id="1243" w:name="_ETM_Q1_3705000"/>
      <w:bookmarkEnd w:id="1243"/>
      <w:r>
        <w:rPr>
          <w:rFonts w:hint="cs"/>
          <w:rtl/>
        </w:rPr>
        <w:t xml:space="preserve"> לכם שבית הדין הרבני הוא הרבה יותר מכך. הוא </w:t>
      </w:r>
      <w:bookmarkStart w:id="1244" w:name="_ETM_Q1_3714000"/>
      <w:bookmarkEnd w:id="1244"/>
      <w:r>
        <w:rPr>
          <w:rFonts w:hint="cs"/>
          <w:rtl/>
        </w:rPr>
        <w:t xml:space="preserve">מכניע את עצמו לבג"ץ כשהוא פוסק את פסקי הדין </w:t>
      </w:r>
      <w:bookmarkStart w:id="1245" w:name="_ETM_Q1_3716000"/>
      <w:bookmarkEnd w:id="1245"/>
      <w:r>
        <w:rPr>
          <w:rFonts w:hint="cs"/>
          <w:rtl/>
        </w:rPr>
        <w:t>האלה. הוא הולך לפי הלכת בבלי, ולא כאמונתו, כי הוא</w:t>
      </w:r>
      <w:bookmarkStart w:id="1246" w:name="_ETM_Q1_3717000"/>
      <w:bookmarkEnd w:id="1246"/>
      <w:r>
        <w:rPr>
          <w:rFonts w:hint="cs"/>
          <w:rtl/>
        </w:rPr>
        <w:t xml:space="preserve"> לא יכול, כי הוא יודע שהוא לא יכול, כי הוא יודע שאיפה שהוא לא יכול, הוא יעשה את </w:t>
      </w:r>
      <w:bookmarkStart w:id="1247" w:name="_ETM_Q1_3727000"/>
      <w:bookmarkEnd w:id="1247"/>
      <w:r>
        <w:rPr>
          <w:rFonts w:hint="cs"/>
          <w:rtl/>
        </w:rPr>
        <w:t xml:space="preserve">העבודה נאמנה. וזה מוכח. ויש הרבה פסיקות כאלה של </w:t>
      </w:r>
      <w:bookmarkStart w:id="1248" w:name="_ETM_Q1_3726000"/>
      <w:bookmarkEnd w:id="1248"/>
      <w:r w:rsidR="001A5FC8">
        <w:rPr>
          <w:rFonts w:hint="cs"/>
          <w:rtl/>
        </w:rPr>
        <w:t xml:space="preserve">בית משפט העליון גם כן שאומרות: אנחנו רואים שבית </w:t>
      </w:r>
      <w:bookmarkStart w:id="1249" w:name="_ETM_Q1_3732000"/>
      <w:bookmarkEnd w:id="1249"/>
      <w:r w:rsidR="001A5FC8">
        <w:rPr>
          <w:rFonts w:hint="cs"/>
          <w:rtl/>
        </w:rPr>
        <w:t>הדין הולך לפי הלכת השיתוף כפי שנפסק בהלכת בבלי וכולי.</w:t>
      </w:r>
      <w:bookmarkStart w:id="1250" w:name="_ETM_Q1_3738000"/>
      <w:bookmarkEnd w:id="1250"/>
    </w:p>
    <w:p w:rsidR="001A5FC8" w:rsidRDefault="001A5FC8" w:rsidP="00EA6B36">
      <w:pPr>
        <w:rPr>
          <w:rtl/>
        </w:rPr>
      </w:pPr>
    </w:p>
    <w:p w:rsidR="001A5FC8" w:rsidRDefault="001A5FC8" w:rsidP="001A5FC8">
      <w:pPr>
        <w:rPr>
          <w:rtl/>
        </w:rPr>
      </w:pPr>
      <w:bookmarkStart w:id="1251" w:name="_ETM_Q1_3737000"/>
      <w:bookmarkEnd w:id="1251"/>
      <w:r>
        <w:rPr>
          <w:rFonts w:hint="cs"/>
          <w:rtl/>
        </w:rPr>
        <w:t xml:space="preserve">ולכן, אני רוצה לומר דבר אחד. להיכנס בבתי הדין בלשון </w:t>
      </w:r>
      <w:proofErr w:type="spellStart"/>
      <w:r>
        <w:rPr>
          <w:rFonts w:hint="cs"/>
          <w:rtl/>
        </w:rPr>
        <w:t>עמכה</w:t>
      </w:r>
      <w:proofErr w:type="spellEnd"/>
      <w:r>
        <w:rPr>
          <w:rFonts w:hint="cs"/>
          <w:rtl/>
        </w:rPr>
        <w:t xml:space="preserve"> זה מאוד נחמד. ומכל דבר לעשות איזה משהו</w:t>
      </w:r>
      <w:bookmarkStart w:id="1252" w:name="_ETM_Q1_3742000"/>
      <w:bookmarkEnd w:id="12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מיגדרי</w:t>
      </w:r>
      <w:proofErr w:type="spellEnd"/>
      <w:r>
        <w:rPr>
          <w:rFonts w:hint="cs"/>
          <w:rtl/>
        </w:rPr>
        <w:t xml:space="preserve"> זה מאוד נחמד. אני כטוען רבני מייצג יותר נשים </w:t>
      </w:r>
      <w:bookmarkStart w:id="1253" w:name="_ETM_Q1_3752000"/>
      <w:bookmarkEnd w:id="1253"/>
      <w:r>
        <w:rPr>
          <w:rFonts w:hint="cs"/>
          <w:rtl/>
        </w:rPr>
        <w:t xml:space="preserve">מאשר גברים. ושלא יספרו לי שאני נגד הנשים, כי </w:t>
      </w:r>
      <w:bookmarkStart w:id="1254" w:name="_ETM_Q1_3754000"/>
      <w:bookmarkEnd w:id="1254"/>
      <w:r>
        <w:rPr>
          <w:rFonts w:hint="cs"/>
          <w:rtl/>
        </w:rPr>
        <w:t xml:space="preserve">אני ומשרדי מייצג יותר נשים. ואני חושב שזה טוב </w:t>
      </w:r>
      <w:bookmarkStart w:id="1255" w:name="_ETM_Q1_3761000"/>
      <w:bookmarkEnd w:id="1255"/>
      <w:r>
        <w:rPr>
          <w:rFonts w:hint="cs"/>
          <w:rtl/>
        </w:rPr>
        <w:t xml:space="preserve">וחשוב שיקדמו את מעמד האישה, אבל לא צריך </w:t>
      </w:r>
      <w:r w:rsidRPr="0058683B">
        <w:rPr>
          <w:rFonts w:hint="cs"/>
          <w:rtl/>
        </w:rPr>
        <w:t>לצפות</w:t>
      </w:r>
      <w:r>
        <w:rPr>
          <w:rFonts w:hint="cs"/>
          <w:rtl/>
        </w:rPr>
        <w:t xml:space="preserve"> את </w:t>
      </w:r>
      <w:bookmarkStart w:id="1256" w:name="_ETM_Q1_3766000"/>
      <w:bookmarkEnd w:id="1256"/>
      <w:r>
        <w:rPr>
          <w:rFonts w:hint="cs"/>
          <w:rtl/>
        </w:rPr>
        <w:t>זה במקום שיכול להיות בדיוק הפוך.</w:t>
      </w:r>
      <w:r w:rsidR="00EA6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מחר פסק דין אותו </w:t>
      </w:r>
      <w:bookmarkStart w:id="1257" w:name="_ETM_Q1_3767000"/>
      <w:bookmarkEnd w:id="1257"/>
      <w:r>
        <w:rPr>
          <w:rFonts w:hint="cs"/>
          <w:rtl/>
        </w:rPr>
        <w:t xml:space="preserve">דבר במקרה הפוך. אז מה? יש ארגוני גברים שיקפצו </w:t>
      </w:r>
      <w:bookmarkStart w:id="1258" w:name="_ETM_Q1_3772000"/>
      <w:bookmarkEnd w:id="1258"/>
      <w:r>
        <w:rPr>
          <w:rFonts w:hint="cs"/>
          <w:rtl/>
        </w:rPr>
        <w:t>פתאום?</w:t>
      </w:r>
    </w:p>
    <w:p w:rsidR="001A5FC8" w:rsidRDefault="001A5FC8" w:rsidP="00EA6B36">
      <w:pPr>
        <w:rPr>
          <w:rtl/>
        </w:rPr>
      </w:pPr>
    </w:p>
    <w:p w:rsidR="001A5FC8" w:rsidRDefault="001A5FC8" w:rsidP="001A5FC8">
      <w:pPr>
        <w:pStyle w:val="af6"/>
        <w:keepNext/>
        <w:rPr>
          <w:rtl/>
        </w:rPr>
      </w:pPr>
      <w:bookmarkStart w:id="1259" w:name="ET_yor_5297_215"/>
      <w:r w:rsidRPr="001A5FC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A5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1A5FC8" w:rsidRDefault="001A5FC8" w:rsidP="001A5FC8">
      <w:pPr>
        <w:pStyle w:val="KeepWithNext"/>
        <w:rPr>
          <w:rtl/>
        </w:rPr>
      </w:pPr>
    </w:p>
    <w:p w:rsidR="001A5FC8" w:rsidRDefault="001A5FC8" w:rsidP="001A5FC8">
      <w:pPr>
        <w:rPr>
          <w:rtl/>
        </w:rPr>
      </w:pPr>
      <w:bookmarkStart w:id="1260" w:name="_ETM_Q1_3777000"/>
      <w:bookmarkEnd w:id="1260"/>
      <w:r>
        <w:rPr>
          <w:rFonts w:hint="cs"/>
          <w:rtl/>
        </w:rPr>
        <w:t>תתפלא לשמוע שיש.</w:t>
      </w:r>
    </w:p>
    <w:p w:rsidR="001A5FC8" w:rsidRDefault="001A5FC8" w:rsidP="001A5FC8">
      <w:pPr>
        <w:rPr>
          <w:rtl/>
        </w:rPr>
      </w:pPr>
    </w:p>
    <w:p w:rsidR="001A5FC8" w:rsidRDefault="001A5FC8" w:rsidP="001A5FC8">
      <w:pPr>
        <w:pStyle w:val="-"/>
        <w:keepNext/>
        <w:rPr>
          <w:rtl/>
        </w:rPr>
      </w:pPr>
      <w:bookmarkStart w:id="1261" w:name="ET_speakercontinue_792574_216"/>
      <w:r w:rsidRPr="001A5FC8">
        <w:rPr>
          <w:rStyle w:val="TagStyle"/>
          <w:rtl/>
        </w:rPr>
        <w:t xml:space="preserve"> &lt;&lt; דובר_המשך &gt;&gt; </w:t>
      </w:r>
      <w:r>
        <w:rPr>
          <w:rtl/>
        </w:rPr>
        <w:t>יעקב קלמן:</w:t>
      </w:r>
      <w:r w:rsidRPr="001A5F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1"/>
    </w:p>
    <w:p w:rsidR="001A5FC8" w:rsidRDefault="001A5FC8" w:rsidP="001A5FC8">
      <w:pPr>
        <w:pStyle w:val="KeepWithNext"/>
        <w:rPr>
          <w:rtl/>
        </w:rPr>
      </w:pPr>
    </w:p>
    <w:p w:rsidR="001A5FC8" w:rsidRDefault="001A5FC8" w:rsidP="001A5FC8">
      <w:pPr>
        <w:rPr>
          <w:rtl/>
        </w:rPr>
      </w:pPr>
      <w:bookmarkStart w:id="1262" w:name="_ETM_Q1_3775000"/>
      <w:bookmarkEnd w:id="1262"/>
      <w:r>
        <w:rPr>
          <w:rFonts w:hint="cs"/>
          <w:rtl/>
        </w:rPr>
        <w:t xml:space="preserve">אם תפסתם טרמפ ואתם רוצים לקדם את הנשים, אני בעד. אבל תדעו </w:t>
      </w:r>
      <w:bookmarkStart w:id="1263" w:name="_ETM_Q1_3781000"/>
      <w:bookmarkEnd w:id="1263"/>
      <w:r>
        <w:rPr>
          <w:rFonts w:hint="cs"/>
          <w:rtl/>
        </w:rPr>
        <w:t>שתפסתם טרמפ. זה לא העניין. תודה רבה.</w:t>
      </w:r>
    </w:p>
    <w:p w:rsidR="001A5FC8" w:rsidRDefault="001A5FC8" w:rsidP="001A5FC8">
      <w:pPr>
        <w:rPr>
          <w:rtl/>
        </w:rPr>
      </w:pPr>
      <w:bookmarkStart w:id="1264" w:name="_ETM_Q1_3787000"/>
      <w:bookmarkEnd w:id="1264"/>
    </w:p>
    <w:p w:rsidR="001A5FC8" w:rsidRDefault="001A5FC8" w:rsidP="001A5FC8">
      <w:pPr>
        <w:pStyle w:val="af6"/>
        <w:keepNext/>
        <w:rPr>
          <w:rtl/>
        </w:rPr>
      </w:pPr>
      <w:bookmarkStart w:id="1265" w:name="ET_yor_5297_217"/>
      <w:r w:rsidRPr="001A5FC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A5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5"/>
    </w:p>
    <w:p w:rsidR="001A5FC8" w:rsidRDefault="001A5FC8" w:rsidP="001A5FC8">
      <w:pPr>
        <w:pStyle w:val="KeepWithNext"/>
        <w:rPr>
          <w:rtl/>
        </w:rPr>
      </w:pPr>
    </w:p>
    <w:p w:rsidR="001A5FC8" w:rsidRDefault="001A5FC8" w:rsidP="001A5FC8">
      <w:pPr>
        <w:rPr>
          <w:rtl/>
        </w:rPr>
      </w:pPr>
      <w:bookmarkStart w:id="1266" w:name="_ETM_Q1_3788000"/>
      <w:bookmarkEnd w:id="1266"/>
      <w:r>
        <w:rPr>
          <w:rFonts w:hint="cs"/>
          <w:rtl/>
        </w:rPr>
        <w:t xml:space="preserve">אני מאוד שמחה לשמוע </w:t>
      </w:r>
      <w:bookmarkStart w:id="1267" w:name="_ETM_Q1_3789000"/>
      <w:bookmarkEnd w:id="1267"/>
      <w:r>
        <w:rPr>
          <w:rFonts w:hint="cs"/>
          <w:rtl/>
        </w:rPr>
        <w:t>שאנחנו תפסנו טרמפ ואנחנו שוגות ואנחנו עושות פופוליזם</w:t>
      </w:r>
      <w:r w:rsidR="0069749A">
        <w:rPr>
          <w:rFonts w:hint="cs"/>
          <w:rtl/>
        </w:rPr>
        <w:t>,</w:t>
      </w:r>
      <w:r>
        <w:rPr>
          <w:rFonts w:hint="cs"/>
          <w:rtl/>
        </w:rPr>
        <w:t xml:space="preserve"> ולקשור </w:t>
      </w:r>
      <w:bookmarkStart w:id="1268" w:name="_ETM_Q1_3798000"/>
      <w:bookmarkEnd w:id="1268"/>
      <w:r>
        <w:rPr>
          <w:rFonts w:hint="cs"/>
          <w:rtl/>
        </w:rPr>
        <w:t>את הדברים</w:t>
      </w:r>
      <w:r w:rsidR="00EA7B6D">
        <w:rPr>
          <w:rtl/>
        </w:rPr>
        <w:t xml:space="preserve"> </w:t>
      </w:r>
      <w:r>
        <w:rPr>
          <w:rFonts w:hint="cs"/>
          <w:rtl/>
        </w:rPr>
        <w:t xml:space="preserve">האלה עם אלימות כלכלית ועם רצח נשים. רק חבל </w:t>
      </w:r>
      <w:bookmarkStart w:id="1269" w:name="_ETM_Q1_3803000"/>
      <w:bookmarkEnd w:id="1269"/>
      <w:r>
        <w:rPr>
          <w:rFonts w:hint="cs"/>
          <w:rtl/>
        </w:rPr>
        <w:t xml:space="preserve">שחברות הכנסת שהעלו את הדיון הזה לא נמצאות פה </w:t>
      </w:r>
      <w:bookmarkStart w:id="1270" w:name="_ETM_Q1_3809000"/>
      <w:bookmarkEnd w:id="1270"/>
      <w:r>
        <w:rPr>
          <w:rFonts w:hint="cs"/>
          <w:rtl/>
        </w:rPr>
        <w:t xml:space="preserve">כדי להגיב להודעות האלה. ואתם יודעים מה? אני מתנצלת </w:t>
      </w:r>
      <w:bookmarkStart w:id="1271" w:name="_ETM_Q1_3814000"/>
      <w:bookmarkEnd w:id="1271"/>
      <w:r>
        <w:rPr>
          <w:rFonts w:hint="cs"/>
          <w:rtl/>
        </w:rPr>
        <w:t>בפניכם</w:t>
      </w:r>
      <w:r w:rsidR="0069749A">
        <w:rPr>
          <w:rFonts w:hint="cs"/>
          <w:rtl/>
        </w:rPr>
        <w:t>,</w:t>
      </w:r>
      <w:r>
        <w:rPr>
          <w:rFonts w:hint="cs"/>
          <w:rtl/>
        </w:rPr>
        <w:t xml:space="preserve"> כי כנראה אנחנו לא זכרנו שאנחנו צריכות לקבל גושפנקא </w:t>
      </w:r>
      <w:bookmarkStart w:id="1272" w:name="_ETM_Q1_3821000"/>
      <w:bookmarkEnd w:id="1272"/>
      <w:r>
        <w:rPr>
          <w:rFonts w:hint="cs"/>
          <w:rtl/>
        </w:rPr>
        <w:t xml:space="preserve">מהגברים שידעו לנו איך </w:t>
      </w:r>
      <w:r w:rsidR="00340D8E">
        <w:rPr>
          <w:rFonts w:hint="cs"/>
          <w:rtl/>
        </w:rPr>
        <w:t>להתייחס</w:t>
      </w:r>
      <w:r>
        <w:rPr>
          <w:rFonts w:hint="cs"/>
          <w:rtl/>
        </w:rPr>
        <w:t xml:space="preserve"> לנושאים, ומה לחשוב על </w:t>
      </w:r>
      <w:bookmarkStart w:id="1273" w:name="_ETM_Q1_3824000"/>
      <w:bookmarkEnd w:id="1273"/>
      <w:r w:rsidR="00D53FA4">
        <w:rPr>
          <w:rFonts w:hint="cs"/>
          <w:rtl/>
        </w:rPr>
        <w:t>הנושאים האלה.</w:t>
      </w:r>
    </w:p>
    <w:p w:rsidR="00340D8E" w:rsidRDefault="00340D8E" w:rsidP="001A5FC8">
      <w:pPr>
        <w:rPr>
          <w:rtl/>
        </w:rPr>
      </w:pPr>
      <w:bookmarkStart w:id="1274" w:name="_ETM_Q1_3825000"/>
      <w:bookmarkEnd w:id="1274"/>
    </w:p>
    <w:p w:rsidR="00340D8E" w:rsidRDefault="00340D8E" w:rsidP="00340D8E">
      <w:pPr>
        <w:pStyle w:val="af5"/>
        <w:keepNext/>
        <w:rPr>
          <w:rtl/>
        </w:rPr>
      </w:pPr>
      <w:bookmarkStart w:id="1275" w:name="ET_interruption_קריאה_218"/>
      <w:r w:rsidRPr="00340D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D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75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340D8E">
      <w:pPr>
        <w:rPr>
          <w:rtl/>
        </w:rPr>
      </w:pPr>
      <w:r>
        <w:rPr>
          <w:rFonts w:hint="cs"/>
          <w:rtl/>
        </w:rPr>
        <w:t>- - -</w:t>
      </w:r>
    </w:p>
    <w:p w:rsidR="00340D8E" w:rsidRDefault="00340D8E" w:rsidP="00340D8E">
      <w:pPr>
        <w:rPr>
          <w:rtl/>
        </w:rPr>
      </w:pPr>
      <w:bookmarkStart w:id="1276" w:name="_ETM_Q1_3831000"/>
      <w:bookmarkEnd w:id="1276"/>
    </w:p>
    <w:p w:rsidR="00340D8E" w:rsidRDefault="00340D8E" w:rsidP="00340D8E">
      <w:pPr>
        <w:pStyle w:val="af6"/>
        <w:keepNext/>
        <w:rPr>
          <w:rtl/>
        </w:rPr>
      </w:pPr>
      <w:bookmarkStart w:id="1277" w:name="ET_yor_5297_219"/>
      <w:r w:rsidRPr="00340D8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40D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7"/>
    </w:p>
    <w:p w:rsidR="000D0597" w:rsidRDefault="000D0597" w:rsidP="001A5FC8">
      <w:pPr>
        <w:rPr>
          <w:rtl/>
        </w:rPr>
      </w:pPr>
      <w:bookmarkStart w:id="1278" w:name="_ETM_Q1_3826000"/>
      <w:bookmarkStart w:id="1279" w:name="_ETM_Q1_3832000"/>
      <w:bookmarkEnd w:id="1278"/>
      <w:bookmarkEnd w:id="1279"/>
    </w:p>
    <w:p w:rsidR="00340D8E" w:rsidRDefault="00340D8E" w:rsidP="0069749A">
      <w:pPr>
        <w:rPr>
          <w:rtl/>
        </w:rPr>
      </w:pPr>
      <w:r>
        <w:rPr>
          <w:rFonts w:hint="cs"/>
          <w:rtl/>
        </w:rPr>
        <w:t>תשמעו, אני נתתי לכם להתבטא. המעט שתצטרכו לסבול אותו זה לשמוע אותי מתבטאת במקביל.</w:t>
      </w:r>
      <w:bookmarkStart w:id="1280" w:name="_ETM_Q1_3839000"/>
      <w:bookmarkStart w:id="1281" w:name="_ETM_Q1_3840000"/>
      <w:bookmarkEnd w:id="1280"/>
      <w:bookmarkEnd w:id="1281"/>
      <w:r w:rsidR="0069749A">
        <w:rPr>
          <w:rFonts w:hint="cs"/>
          <w:rtl/>
        </w:rPr>
        <w:t xml:space="preserve"> </w:t>
      </w:r>
      <w:r>
        <w:rPr>
          <w:rFonts w:hint="cs"/>
          <w:rtl/>
        </w:rPr>
        <w:t>פנינה עומר, מ"יד לאישה", בבקשה.</w:t>
      </w:r>
    </w:p>
    <w:p w:rsidR="00340D8E" w:rsidRDefault="00340D8E" w:rsidP="00340D8E">
      <w:pPr>
        <w:rPr>
          <w:rtl/>
        </w:rPr>
      </w:pPr>
      <w:bookmarkStart w:id="1282" w:name="_ETM_Q1_3844000"/>
      <w:bookmarkStart w:id="1283" w:name="_ETM_Q1_3842000"/>
      <w:bookmarkEnd w:id="1282"/>
      <w:bookmarkEnd w:id="1283"/>
    </w:p>
    <w:p w:rsidR="00340D8E" w:rsidRDefault="00340D8E" w:rsidP="00340D8E">
      <w:pPr>
        <w:pStyle w:val="a4"/>
        <w:keepNext/>
        <w:rPr>
          <w:rtl/>
        </w:rPr>
      </w:pPr>
      <w:bookmarkStart w:id="1284" w:name="ET_speaker_פנינה_עומר_222"/>
      <w:r w:rsidRPr="00340D8E">
        <w:rPr>
          <w:rStyle w:val="TagStyle"/>
          <w:rtl/>
        </w:rPr>
        <w:t xml:space="preserve"> &lt;&lt; דובר &gt;&gt; </w:t>
      </w:r>
      <w:r>
        <w:rPr>
          <w:rtl/>
        </w:rPr>
        <w:t>פנינה עומר:</w:t>
      </w:r>
      <w:r w:rsidRPr="00340D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4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69749A">
      <w:pPr>
        <w:rPr>
          <w:rtl/>
        </w:rPr>
      </w:pPr>
      <w:r>
        <w:rPr>
          <w:rFonts w:hint="cs"/>
          <w:rtl/>
        </w:rPr>
        <w:t xml:space="preserve">אני רוצה בקצרה להחמיא </w:t>
      </w:r>
      <w:bookmarkStart w:id="1285" w:name="_ETM_Q1_3845000"/>
      <w:bookmarkEnd w:id="1285"/>
      <w:r>
        <w:rPr>
          <w:rFonts w:hint="cs"/>
          <w:rtl/>
        </w:rPr>
        <w:t xml:space="preserve">לבית הדין הרבני על העבודה המשפטית המעולה שהם </w:t>
      </w:r>
      <w:bookmarkStart w:id="1286" w:name="_ETM_Q1_3847000"/>
      <w:bookmarkEnd w:id="1286"/>
      <w:r>
        <w:rPr>
          <w:rFonts w:hint="cs"/>
          <w:rtl/>
        </w:rPr>
        <w:t xml:space="preserve">עושים. אחת הבעיות בשנים האחרונות היא שהשיקולים הדתיים בפסיקה של </w:t>
      </w:r>
      <w:bookmarkStart w:id="1287" w:name="_ETM_Q1_3851000"/>
      <w:bookmarkEnd w:id="1287"/>
      <w:r>
        <w:rPr>
          <w:rFonts w:hint="cs"/>
          <w:rtl/>
        </w:rPr>
        <w:t xml:space="preserve">בתי הדין הרבניים תופסים בצורה הדוקה מאוד במענה משפטי נכון. </w:t>
      </w:r>
      <w:bookmarkStart w:id="1288" w:name="_ETM_Q1_3858000"/>
      <w:bookmarkEnd w:id="1288"/>
      <w:r>
        <w:rPr>
          <w:rFonts w:hint="cs"/>
          <w:rtl/>
        </w:rPr>
        <w:t>היום רוב פסקי הדין עומדים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במבחן החוק. ואנחנו </w:t>
      </w:r>
      <w:bookmarkStart w:id="1289" w:name="_ETM_Q1_3861000"/>
      <w:bookmarkEnd w:id="1289"/>
      <w:r>
        <w:rPr>
          <w:rFonts w:hint="cs"/>
          <w:rtl/>
        </w:rPr>
        <w:t xml:space="preserve">יכולות לראות שכמעט מאה אחוז מהעתירות שמוגשות </w:t>
      </w:r>
      <w:r w:rsidR="0069749A">
        <w:rPr>
          <w:rFonts w:hint="cs"/>
          <w:rtl/>
        </w:rPr>
        <w:t xml:space="preserve">לבג"ץ </w:t>
      </w:r>
      <w:r>
        <w:rPr>
          <w:rFonts w:hint="cs"/>
          <w:rtl/>
        </w:rPr>
        <w:t xml:space="preserve">נגד </w:t>
      </w:r>
      <w:bookmarkStart w:id="1290" w:name="_ETM_Q1_3864000"/>
      <w:bookmarkEnd w:id="1290"/>
      <w:r>
        <w:rPr>
          <w:rFonts w:hint="cs"/>
          <w:rtl/>
        </w:rPr>
        <w:t xml:space="preserve">בתי הדין הרבניים </w:t>
      </w:r>
      <w:r w:rsidR="0069749A">
        <w:rPr>
          <w:rFonts w:hint="cs"/>
          <w:rtl/>
        </w:rPr>
        <w:t>נדחות בדיוק מהסיבה הזו.</w:t>
      </w:r>
    </w:p>
    <w:p w:rsidR="00340D8E" w:rsidRDefault="00340D8E" w:rsidP="00340D8E">
      <w:pPr>
        <w:rPr>
          <w:rtl/>
        </w:rPr>
      </w:pPr>
      <w:bookmarkStart w:id="1291" w:name="_ETM_Q1_3871000"/>
      <w:bookmarkEnd w:id="1291"/>
    </w:p>
    <w:p w:rsidR="00340D8E" w:rsidRDefault="00340D8E" w:rsidP="00340D8E">
      <w:pPr>
        <w:pStyle w:val="af6"/>
        <w:keepNext/>
        <w:rPr>
          <w:rtl/>
        </w:rPr>
      </w:pPr>
      <w:bookmarkStart w:id="1292" w:name="ET_yor_5297_223"/>
      <w:r w:rsidRPr="00340D8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40D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2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340D8E">
      <w:pPr>
        <w:rPr>
          <w:rtl/>
        </w:rPr>
      </w:pPr>
      <w:r>
        <w:rPr>
          <w:rFonts w:hint="cs"/>
          <w:rtl/>
        </w:rPr>
        <w:t xml:space="preserve">גברתי, </w:t>
      </w:r>
      <w:r w:rsidR="00D53FA4">
        <w:rPr>
          <w:rFonts w:hint="cs"/>
          <w:rtl/>
        </w:rPr>
        <w:t>את יכולה להתייחס ספציפית למקרה?</w:t>
      </w:r>
    </w:p>
    <w:p w:rsidR="00340D8E" w:rsidRDefault="00340D8E" w:rsidP="00340D8E">
      <w:pPr>
        <w:rPr>
          <w:rtl/>
        </w:rPr>
      </w:pPr>
      <w:bookmarkStart w:id="1293" w:name="_ETM_Q1_3872000"/>
      <w:bookmarkEnd w:id="1293"/>
    </w:p>
    <w:p w:rsidR="00340D8E" w:rsidRDefault="00340D8E" w:rsidP="00340D8E">
      <w:pPr>
        <w:pStyle w:val="-"/>
        <w:keepNext/>
        <w:rPr>
          <w:rtl/>
        </w:rPr>
      </w:pPr>
      <w:bookmarkStart w:id="1294" w:name="ET_speakercontinue_פנינה_עומר_224"/>
      <w:r w:rsidRPr="00340D8E">
        <w:rPr>
          <w:rStyle w:val="TagStyle"/>
          <w:rtl/>
        </w:rPr>
        <w:t xml:space="preserve"> &lt;&lt; דובר_המשך &gt;&gt; </w:t>
      </w:r>
      <w:r>
        <w:rPr>
          <w:rtl/>
        </w:rPr>
        <w:t>פנינה עומר:</w:t>
      </w:r>
      <w:r w:rsidRPr="00340D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4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0D0597">
      <w:pPr>
        <w:rPr>
          <w:rtl/>
        </w:rPr>
      </w:pPr>
      <w:bookmarkStart w:id="1295" w:name="_ETM_Q1_3873000"/>
      <w:bookmarkEnd w:id="1295"/>
      <w:r>
        <w:rPr>
          <w:rFonts w:hint="cs"/>
          <w:rtl/>
        </w:rPr>
        <w:t>כן. אני רוצה לומר שהמקרה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340D8E" w:rsidRDefault="00340D8E" w:rsidP="00340D8E">
      <w:pPr>
        <w:rPr>
          <w:rtl/>
        </w:rPr>
      </w:pPr>
    </w:p>
    <w:p w:rsidR="00340D8E" w:rsidRDefault="00340D8E" w:rsidP="00340D8E">
      <w:pPr>
        <w:pStyle w:val="af6"/>
        <w:keepNext/>
        <w:rPr>
          <w:rtl/>
        </w:rPr>
      </w:pPr>
      <w:bookmarkStart w:id="1296" w:name="ET_yor_5297_225"/>
      <w:r w:rsidRPr="00340D8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40D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6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340D8E">
      <w:pPr>
        <w:rPr>
          <w:rtl/>
        </w:rPr>
      </w:pPr>
      <w:bookmarkStart w:id="1297" w:name="_ETM_Q1_3874000"/>
      <w:bookmarkEnd w:id="1297"/>
      <w:r>
        <w:rPr>
          <w:rFonts w:hint="cs"/>
          <w:rtl/>
        </w:rPr>
        <w:t xml:space="preserve">אני ממש לא יכולה </w:t>
      </w:r>
      <w:bookmarkStart w:id="1298" w:name="_ETM_Q1_3875000"/>
      <w:bookmarkEnd w:id="1298"/>
      <w:r>
        <w:rPr>
          <w:rFonts w:hint="cs"/>
          <w:rtl/>
        </w:rPr>
        <w:t>עכשיו לפתוח - - -</w:t>
      </w:r>
    </w:p>
    <w:p w:rsidR="00340D8E" w:rsidRDefault="00340D8E" w:rsidP="00340D8E">
      <w:pPr>
        <w:rPr>
          <w:rtl/>
        </w:rPr>
      </w:pPr>
      <w:bookmarkStart w:id="1299" w:name="_ETM_Q1_3877000"/>
      <w:bookmarkEnd w:id="1299"/>
    </w:p>
    <w:p w:rsidR="00340D8E" w:rsidRDefault="00340D8E" w:rsidP="00340D8E">
      <w:pPr>
        <w:pStyle w:val="-"/>
        <w:keepNext/>
        <w:rPr>
          <w:rtl/>
        </w:rPr>
      </w:pPr>
      <w:bookmarkStart w:id="1300" w:name="ET_speakercontinue_פנינה_עומר_226"/>
      <w:r w:rsidRPr="00340D8E">
        <w:rPr>
          <w:rStyle w:val="TagStyle"/>
          <w:rtl/>
        </w:rPr>
        <w:t xml:space="preserve"> &lt;&lt; דובר_המשך &gt;&gt; </w:t>
      </w:r>
      <w:r>
        <w:rPr>
          <w:rtl/>
        </w:rPr>
        <w:t>פנינה עומר:</w:t>
      </w:r>
      <w:r w:rsidRPr="00340D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0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340D8E">
      <w:pPr>
        <w:rPr>
          <w:rtl/>
        </w:rPr>
      </w:pPr>
      <w:bookmarkStart w:id="1301" w:name="_ETM_Q1_3878000"/>
      <w:bookmarkEnd w:id="1301"/>
      <w:r>
        <w:rPr>
          <w:rFonts w:hint="cs"/>
          <w:rtl/>
        </w:rPr>
        <w:t>המקרה הספציפי הזה</w:t>
      </w:r>
      <w:r w:rsidR="006974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2" w:name="_ETM_Q1_3880000"/>
      <w:bookmarkEnd w:id="1302"/>
      <w:r>
        <w:rPr>
          <w:rFonts w:hint="cs"/>
          <w:rtl/>
        </w:rPr>
        <w:t>כפי שראינו</w:t>
      </w:r>
      <w:r w:rsidR="0069749A">
        <w:rPr>
          <w:rFonts w:hint="cs"/>
          <w:rtl/>
        </w:rPr>
        <w:t>,</w:t>
      </w:r>
      <w:r>
        <w:rPr>
          <w:rFonts w:hint="cs"/>
          <w:rtl/>
        </w:rPr>
        <w:t xml:space="preserve"> גם הוא נדחה בבג"ץ. זה אומר שבית הדין </w:t>
      </w:r>
      <w:bookmarkStart w:id="1303" w:name="_ETM_Q1_3884000"/>
      <w:bookmarkEnd w:id="1303"/>
      <w:r w:rsidR="0069749A">
        <w:rPr>
          <w:rFonts w:hint="cs"/>
          <w:rtl/>
        </w:rPr>
        <w:t xml:space="preserve">כתב אותו </w:t>
      </w:r>
      <w:r>
        <w:rPr>
          <w:rFonts w:hint="cs"/>
          <w:rtl/>
        </w:rPr>
        <w:t>בצורה משפטית מספיק טובה</w:t>
      </w:r>
      <w:r w:rsidR="00EA7B6D">
        <w:rPr>
          <w:rtl/>
        </w:rPr>
        <w:t xml:space="preserve"> </w:t>
      </w:r>
      <w:r>
        <w:rPr>
          <w:rFonts w:hint="cs"/>
          <w:rtl/>
        </w:rPr>
        <w:t>כדי שהשיקול</w:t>
      </w:r>
      <w:r w:rsidR="00A23ED3">
        <w:rPr>
          <w:rFonts w:hint="cs"/>
          <w:rtl/>
        </w:rPr>
        <w:t>ים הדתיים לא יפריעו להם להתקדם.</w:t>
      </w:r>
    </w:p>
    <w:p w:rsidR="00340D8E" w:rsidRDefault="00340D8E" w:rsidP="00340D8E">
      <w:pPr>
        <w:rPr>
          <w:rtl/>
        </w:rPr>
      </w:pPr>
      <w:bookmarkStart w:id="1304" w:name="_ETM_Q1_3892000"/>
      <w:bookmarkEnd w:id="1304"/>
    </w:p>
    <w:p w:rsidR="00340D8E" w:rsidRDefault="00340D8E" w:rsidP="00340D8E">
      <w:pPr>
        <w:pStyle w:val="af6"/>
        <w:keepNext/>
        <w:rPr>
          <w:rtl/>
        </w:rPr>
      </w:pPr>
      <w:bookmarkStart w:id="1305" w:name="ET_yor_5297_227"/>
      <w:r w:rsidRPr="00340D8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40D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5"/>
    </w:p>
    <w:p w:rsidR="00340D8E" w:rsidRDefault="00340D8E" w:rsidP="00340D8E">
      <w:pPr>
        <w:pStyle w:val="KeepWithNext"/>
        <w:rPr>
          <w:rtl/>
        </w:rPr>
      </w:pPr>
    </w:p>
    <w:p w:rsidR="00340D8E" w:rsidRDefault="00340D8E" w:rsidP="00340D8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340D8E" w:rsidRDefault="00340D8E" w:rsidP="00340D8E">
      <w:pPr>
        <w:rPr>
          <w:rtl/>
        </w:rPr>
      </w:pPr>
      <w:bookmarkStart w:id="1306" w:name="_ETM_Q1_3890000"/>
      <w:bookmarkEnd w:id="1306"/>
    </w:p>
    <w:p w:rsidR="00340D8E" w:rsidRDefault="00340D8E" w:rsidP="00340D8E">
      <w:pPr>
        <w:pStyle w:val="-"/>
        <w:keepNext/>
        <w:rPr>
          <w:rtl/>
        </w:rPr>
      </w:pPr>
      <w:bookmarkStart w:id="1307" w:name="ET_speakercontinue_פנינה_עומר_228"/>
      <w:r w:rsidRPr="00340D8E">
        <w:rPr>
          <w:rStyle w:val="TagStyle"/>
          <w:rtl/>
        </w:rPr>
        <w:t xml:space="preserve"> &lt;&lt; דובר_המשך &gt;&gt; </w:t>
      </w:r>
      <w:r>
        <w:rPr>
          <w:rtl/>
        </w:rPr>
        <w:t>פנינה עומר:</w:t>
      </w:r>
      <w:r w:rsidRPr="00340D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7"/>
    </w:p>
    <w:p w:rsidR="00340D8E" w:rsidRDefault="00340D8E" w:rsidP="00340D8E">
      <w:pPr>
        <w:pStyle w:val="KeepWithNext"/>
        <w:rPr>
          <w:rtl/>
        </w:rPr>
      </w:pPr>
    </w:p>
    <w:p w:rsidR="00B32D71" w:rsidRDefault="00340D8E" w:rsidP="0069749A">
      <w:pPr>
        <w:rPr>
          <w:rtl/>
        </w:rPr>
      </w:pPr>
      <w:bookmarkStart w:id="1308" w:name="_ETM_Q1_3891000"/>
      <w:bookmarkEnd w:id="1308"/>
      <w:r>
        <w:rPr>
          <w:rFonts w:hint="cs"/>
          <w:rtl/>
        </w:rPr>
        <w:t xml:space="preserve">אני חושבת שמה שצריך לעשות </w:t>
      </w:r>
      <w:r w:rsidR="0069749A">
        <w:rPr>
          <w:rFonts w:hint="cs"/>
          <w:rtl/>
        </w:rPr>
        <w:t xml:space="preserve">במקרה כזה </w:t>
      </w:r>
      <w:r>
        <w:rPr>
          <w:rFonts w:hint="cs"/>
          <w:rtl/>
        </w:rPr>
        <w:t xml:space="preserve">הוא להסתכל </w:t>
      </w:r>
      <w:bookmarkStart w:id="1309" w:name="_ETM_Q1_3893000"/>
      <w:bookmarkEnd w:id="1309"/>
      <w:r>
        <w:rPr>
          <w:rFonts w:hint="cs"/>
          <w:rtl/>
        </w:rPr>
        <w:t xml:space="preserve">בתמונת-על על התוצאה של פסק הדין הזה. ואני חושבת </w:t>
      </w:r>
      <w:bookmarkStart w:id="1310" w:name="_ETM_Q1_3897000"/>
      <w:bookmarkEnd w:id="1310"/>
      <w:r>
        <w:rPr>
          <w:rFonts w:hint="cs"/>
          <w:rtl/>
        </w:rPr>
        <w:t xml:space="preserve">שאחד הדברים </w:t>
      </w:r>
      <w:r w:rsidR="008C473C">
        <w:rPr>
          <w:rFonts w:hint="cs"/>
          <w:rtl/>
        </w:rPr>
        <w:t xml:space="preserve">שזועקים מפסק הדין הוא </w:t>
      </w:r>
      <w:r w:rsidR="00B32D71">
        <w:rPr>
          <w:rFonts w:hint="cs"/>
          <w:rtl/>
        </w:rPr>
        <w:t xml:space="preserve">הפער ביו הפסיקה בבית הדין הרבני ובין הפסיקה בבית המשפט. אני לא חושבת </w:t>
      </w:r>
      <w:bookmarkStart w:id="1311" w:name="_ETM_Q1_3903000"/>
      <w:bookmarkEnd w:id="1311"/>
      <w:r w:rsidR="00B32D71">
        <w:rPr>
          <w:rtl/>
        </w:rPr>
        <w:t>–</w:t>
      </w:r>
      <w:r w:rsidR="00B32D71">
        <w:rPr>
          <w:rFonts w:hint="cs"/>
          <w:rtl/>
        </w:rPr>
        <w:t xml:space="preserve"> בניגוד למה שאמרה עורכת הדין אודליה חן </w:t>
      </w:r>
      <w:bookmarkStart w:id="1312" w:name="_ETM_Q1_3907000"/>
      <w:bookmarkEnd w:id="1312"/>
      <w:r w:rsidR="00B32D71">
        <w:rPr>
          <w:rtl/>
        </w:rPr>
        <w:t>–</w:t>
      </w:r>
      <w:r w:rsidR="00B32D71">
        <w:rPr>
          <w:rFonts w:hint="cs"/>
          <w:rtl/>
        </w:rPr>
        <w:t xml:space="preserve"> שנצליח למצוא עוד בית משפט במדינת ישראל שיטיל ספק </w:t>
      </w:r>
      <w:bookmarkStart w:id="1313" w:name="_ETM_Q1_3912000"/>
      <w:bookmarkEnd w:id="1313"/>
      <w:r w:rsidR="00B32D71">
        <w:rPr>
          <w:rFonts w:hint="cs"/>
          <w:rtl/>
        </w:rPr>
        <w:t>בכוונת שיתוף במקרה</w:t>
      </w:r>
      <w:r w:rsidR="000D0597">
        <w:rPr>
          <w:rFonts w:hint="cs"/>
          <w:rtl/>
        </w:rPr>
        <w:t xml:space="preserve"> הספציפי שאותו אנחנו ראינו כאן.</w:t>
      </w:r>
    </w:p>
    <w:p w:rsidR="00B32D71" w:rsidRDefault="00B32D71" w:rsidP="00340D8E">
      <w:pPr>
        <w:rPr>
          <w:rtl/>
        </w:rPr>
      </w:pPr>
      <w:bookmarkStart w:id="1314" w:name="_ETM_Q1_3911000"/>
      <w:bookmarkEnd w:id="1314"/>
    </w:p>
    <w:p w:rsidR="00B32D71" w:rsidRDefault="00B32D71" w:rsidP="00B32D71">
      <w:pPr>
        <w:pStyle w:val="a4"/>
        <w:keepNext/>
        <w:rPr>
          <w:rtl/>
        </w:rPr>
      </w:pPr>
      <w:bookmarkStart w:id="1315" w:name="ET_speaker_אודליה_חן_229"/>
      <w:r w:rsidRPr="00B32D71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B32D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B32D71" w:rsidRDefault="00B32D71" w:rsidP="00B32D71">
      <w:pPr>
        <w:pStyle w:val="KeepWithNext"/>
        <w:rPr>
          <w:rtl/>
        </w:rPr>
      </w:pPr>
    </w:p>
    <w:p w:rsidR="00B32D71" w:rsidRDefault="00B32D71" w:rsidP="00B32D71">
      <w:pPr>
        <w:rPr>
          <w:rtl/>
        </w:rPr>
      </w:pPr>
      <w:bookmarkStart w:id="1316" w:name="_ETM_Q1_3914000"/>
      <w:bookmarkEnd w:id="1316"/>
      <w:r>
        <w:rPr>
          <w:rFonts w:hint="cs"/>
          <w:rtl/>
        </w:rPr>
        <w:t>זה ויכוח משפטי אבל.</w:t>
      </w:r>
    </w:p>
    <w:p w:rsidR="00B32D71" w:rsidRDefault="00B32D71" w:rsidP="00B32D71">
      <w:pPr>
        <w:rPr>
          <w:rtl/>
        </w:rPr>
      </w:pPr>
      <w:bookmarkStart w:id="1317" w:name="_ETM_Q1_3917000"/>
      <w:bookmarkEnd w:id="1317"/>
    </w:p>
    <w:p w:rsidR="00B32D71" w:rsidRDefault="00B32D71" w:rsidP="00B32D71">
      <w:pPr>
        <w:pStyle w:val="a4"/>
        <w:keepNext/>
        <w:rPr>
          <w:rtl/>
        </w:rPr>
      </w:pPr>
      <w:bookmarkStart w:id="1318" w:name="ET_speaker_פנינה_עומר_230"/>
      <w:r w:rsidRPr="00B32D71">
        <w:rPr>
          <w:rStyle w:val="TagStyle"/>
          <w:rtl/>
        </w:rPr>
        <w:t xml:space="preserve"> &lt;&lt; דובר &gt;&gt; </w:t>
      </w:r>
      <w:r>
        <w:rPr>
          <w:rtl/>
        </w:rPr>
        <w:t>פנינה עומר:</w:t>
      </w:r>
      <w:r w:rsidRPr="00B32D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B32D71" w:rsidRDefault="00B32D71" w:rsidP="00B32D71">
      <w:pPr>
        <w:pStyle w:val="KeepWithNext"/>
        <w:rPr>
          <w:rtl/>
        </w:rPr>
      </w:pPr>
    </w:p>
    <w:p w:rsidR="00B32D71" w:rsidRDefault="00B32D71" w:rsidP="00B32D71">
      <w:pPr>
        <w:rPr>
          <w:rtl/>
        </w:rPr>
      </w:pPr>
      <w:bookmarkStart w:id="1319" w:name="_ETM_Q1_3918000"/>
      <w:bookmarkEnd w:id="1319"/>
      <w:r>
        <w:rPr>
          <w:rFonts w:hint="cs"/>
          <w:rtl/>
        </w:rPr>
        <w:t xml:space="preserve">בסדר. זה ויכוח משפטי, אבל אנחנו צריכות להסתכל </w:t>
      </w:r>
      <w:bookmarkStart w:id="1320" w:name="_ETM_Q1_3921000"/>
      <w:bookmarkEnd w:id="1320"/>
      <w:r>
        <w:rPr>
          <w:rFonts w:hint="cs"/>
          <w:rtl/>
        </w:rPr>
        <w:t>אחורה ולראות שהוא לא קיים.</w:t>
      </w:r>
    </w:p>
    <w:p w:rsidR="00B32D71" w:rsidRDefault="00B32D71" w:rsidP="00B32D71">
      <w:pPr>
        <w:rPr>
          <w:rtl/>
        </w:rPr>
      </w:pPr>
      <w:bookmarkStart w:id="1321" w:name="_ETM_Q1_3922000"/>
      <w:bookmarkEnd w:id="1321"/>
    </w:p>
    <w:p w:rsidR="00B32D71" w:rsidRDefault="00B32D71" w:rsidP="00B32D71">
      <w:pPr>
        <w:pStyle w:val="af6"/>
        <w:keepNext/>
        <w:rPr>
          <w:rtl/>
        </w:rPr>
      </w:pPr>
      <w:bookmarkStart w:id="1322" w:name="ET_yor_5297_231"/>
      <w:r w:rsidRPr="00B32D7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32D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B32D71" w:rsidRDefault="00B32D71" w:rsidP="00B32D71">
      <w:pPr>
        <w:pStyle w:val="KeepWithNext"/>
        <w:rPr>
          <w:rtl/>
        </w:rPr>
      </w:pPr>
    </w:p>
    <w:p w:rsidR="00B32D71" w:rsidRDefault="00B32D71" w:rsidP="00B32D7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ממשיכים.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הוויכוח המשפטי שנעשה </w:t>
      </w:r>
      <w:bookmarkStart w:id="1323" w:name="_ETM_Q1_3923000"/>
      <w:bookmarkEnd w:id="1323"/>
      <w:r>
        <w:rPr>
          <w:rFonts w:hint="cs"/>
          <w:rtl/>
        </w:rPr>
        <w:t xml:space="preserve">אחרי כך. תודה. וזה לא מסתיים. אני </w:t>
      </w:r>
      <w:bookmarkStart w:id="1324" w:name="_ETM_Q1_3930000"/>
      <w:bookmarkEnd w:id="1324"/>
      <w:r w:rsidR="009B3337">
        <w:rPr>
          <w:rFonts w:hint="cs"/>
          <w:rtl/>
        </w:rPr>
        <w:t>רוצה לתת לעורכת ד</w:t>
      </w:r>
      <w:r>
        <w:rPr>
          <w:rFonts w:hint="cs"/>
          <w:rtl/>
        </w:rPr>
        <w:t xml:space="preserve">ין בת-שבע </w:t>
      </w:r>
      <w:proofErr w:type="spellStart"/>
      <w:r>
        <w:rPr>
          <w:rFonts w:hint="cs"/>
          <w:rtl/>
        </w:rPr>
        <w:t>שרמן</w:t>
      </w:r>
      <w:proofErr w:type="spellEnd"/>
      <w:r>
        <w:rPr>
          <w:rFonts w:hint="cs"/>
          <w:rtl/>
        </w:rPr>
        <w:t xml:space="preserve">-שני, מהסיוע המשפטי. בבקשה, </w:t>
      </w:r>
      <w:bookmarkStart w:id="1325" w:name="_ETM_Q1_3934000"/>
      <w:bookmarkEnd w:id="1325"/>
      <w:r>
        <w:rPr>
          <w:rFonts w:hint="cs"/>
          <w:rtl/>
        </w:rPr>
        <w:t>גברתי. אבל קצר ולעניין.</w:t>
      </w:r>
    </w:p>
    <w:p w:rsidR="00B32D71" w:rsidRDefault="00B32D71" w:rsidP="00B32D71">
      <w:pPr>
        <w:rPr>
          <w:rtl/>
        </w:rPr>
      </w:pPr>
      <w:bookmarkStart w:id="1326" w:name="_ETM_Q1_3941000"/>
      <w:bookmarkEnd w:id="1326"/>
    </w:p>
    <w:p w:rsidR="00B32D71" w:rsidRDefault="00B32D71" w:rsidP="00B32D71">
      <w:pPr>
        <w:pStyle w:val="af9"/>
        <w:keepNext/>
        <w:rPr>
          <w:rtl/>
        </w:rPr>
      </w:pPr>
      <w:bookmarkStart w:id="1327" w:name="ET_guest_7123_232"/>
      <w:r w:rsidRPr="00B32D71">
        <w:rPr>
          <w:rStyle w:val="TagStyle"/>
          <w:rtl/>
        </w:rPr>
        <w:t xml:space="preserve"> &lt;&lt; אורח &gt;&gt; </w:t>
      </w:r>
      <w:r>
        <w:rPr>
          <w:rtl/>
        </w:rPr>
        <w:t xml:space="preserve">בת-שבע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-שני:</w:t>
      </w:r>
      <w:r w:rsidRPr="00B32D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7"/>
    </w:p>
    <w:p w:rsidR="00B32D71" w:rsidRDefault="00B32D71" w:rsidP="00B32D71">
      <w:pPr>
        <w:pStyle w:val="KeepWithNext"/>
        <w:rPr>
          <w:rtl/>
        </w:rPr>
      </w:pPr>
    </w:p>
    <w:p w:rsidR="00B32D71" w:rsidRDefault="00B32D71" w:rsidP="00D723F6">
      <w:pPr>
        <w:spacing w:line="240" w:lineRule="auto"/>
        <w:rPr>
          <w:rtl/>
        </w:rPr>
      </w:pPr>
      <w:bookmarkStart w:id="1328" w:name="_ETM_Q1_3940000"/>
      <w:bookmarkEnd w:id="1328"/>
      <w:r>
        <w:rPr>
          <w:rFonts w:hint="cs"/>
          <w:rtl/>
        </w:rPr>
        <w:t>לצורך העניין או בכלל,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>אני מייצג</w:t>
      </w:r>
      <w:r w:rsidR="009B333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329" w:name="_ETM_Q1_3945000"/>
      <w:bookmarkEnd w:id="1329"/>
      <w:r>
        <w:rPr>
          <w:rFonts w:hint="cs"/>
          <w:rtl/>
        </w:rPr>
        <w:t>את עמדת הסיוע המשפטי ולא את עמדת משרד המשפטים, למ</w:t>
      </w:r>
      <w:r w:rsidR="000D0597">
        <w:rPr>
          <w:rFonts w:hint="cs"/>
          <w:rtl/>
        </w:rPr>
        <w:t>רות שהסיוע המשפטי הוא חלק ממנו.</w:t>
      </w:r>
    </w:p>
    <w:p w:rsidR="00B32D71" w:rsidRDefault="00B32D71" w:rsidP="00D723F6">
      <w:pPr>
        <w:spacing w:line="240" w:lineRule="auto"/>
        <w:rPr>
          <w:rtl/>
        </w:rPr>
      </w:pPr>
      <w:bookmarkStart w:id="1330" w:name="_ETM_Q1_3952000"/>
      <w:bookmarkEnd w:id="1330"/>
    </w:p>
    <w:p w:rsidR="00B32D71" w:rsidRDefault="00B32D71" w:rsidP="00D723F6">
      <w:pPr>
        <w:pStyle w:val="aff"/>
        <w:spacing w:line="240" w:lineRule="auto"/>
        <w:rPr>
          <w:rFonts w:ascii="Times New Roman" w:eastAsia="Times New Roman" w:hAnsi="Times New Roman" w:cs="David"/>
          <w:kern w:val="0"/>
          <w:sz w:val="24"/>
          <w:szCs w:val="24"/>
          <w:rtl/>
        </w:rPr>
      </w:pPr>
      <w:bookmarkStart w:id="1331" w:name="_ETM_Q1_3948000"/>
      <w:bookmarkEnd w:id="1331"/>
      <w:r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אני רוצה להמשיך גם את מה שאמרה אודליה בשם לשכת </w:t>
      </w:r>
      <w:bookmarkStart w:id="1332" w:name="_ETM_Q1_3946000"/>
      <w:bookmarkEnd w:id="1332"/>
      <w:r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עורכי הדין וגם את מה שאמרה פנינה בשם "יד לאישה"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</w:t>
      </w:r>
      <w:r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</w:t>
      </w:r>
      <w:bookmarkStart w:id="1333" w:name="_ETM_Q1_3953000"/>
      <w:bookmarkEnd w:id="1333"/>
      <w:r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ולהק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ריא שני משפטים מפס</w:t>
      </w:r>
      <w:r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ק הדין עצמו, שאומר במפורש: "</w:t>
      </w:r>
      <w:r w:rsidR="00860D1F" w:rsidRP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>ולכן, משניתנה לבית הדין והושתה עליו החובה לפסוק על פי החוק או על פי תקדימי פסיקה</w:t>
      </w:r>
      <w:r w:rsidR="00860D1F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"</w:t>
      </w:r>
      <w:r w:rsidR="00860D1F" w:rsidRP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 xml:space="preserve"> – 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וכולי</w:t>
      </w:r>
      <w:r w:rsidR="00860D1F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 וכולי</w:t>
      </w:r>
      <w:r w:rsidR="00860D1F" w:rsidRP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 xml:space="preserve"> – </w:t>
      </w:r>
      <w:r w:rsidR="00860D1F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"</w:t>
      </w:r>
      <w:r w:rsidR="00860D1F" w:rsidRP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>הרי שפרשנותו שלו שוות ערך לפרשנות כל ערכאה משפטית אחרת הכפופה לחוק זה.</w:t>
      </w:r>
      <w:r w:rsidR="00860D1F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"</w:t>
      </w:r>
      <w:r w:rsid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זה </w:t>
      </w:r>
      <w:r w:rsidR="00240189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בהמשך למה שאודליה אמרה.</w:t>
      </w:r>
      <w:r w:rsidR="00EA7B6D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</w:t>
      </w:r>
      <w:r w:rsidR="00860D1F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אבל </w:t>
      </w:r>
      <w:bookmarkStart w:id="1334" w:name="_ETM_Q1_3974000"/>
      <w:bookmarkEnd w:id="1334"/>
      <w:r w:rsidR="00860D1F" w:rsidRP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הוא ממשיך ואומר</w:t>
      </w:r>
      <w:r w:rsid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:</w:t>
      </w:r>
      <w:r w:rsidRP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 xml:space="preserve"> </w:t>
      </w:r>
      <w:r w:rsid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"</w:t>
      </w:r>
      <w:r w:rsidR="00860D1F" w:rsidRP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>ומאחר שבית הדין פוסק על פי המשפט העברי הרי שבהכר</w:t>
      </w:r>
      <w:r w:rsidR="00860D1F">
        <w:rPr>
          <w:rFonts w:ascii="Times New Roman" w:eastAsia="Times New Roman" w:hAnsi="Times New Roman" w:cs="David"/>
          <w:kern w:val="0"/>
          <w:sz w:val="24"/>
          <w:szCs w:val="24"/>
          <w:rtl/>
        </w:rPr>
        <w:t>ח פרשנותו תהיה כפופה לדין העברי</w:t>
      </w:r>
      <w:r w:rsid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", שזה בהמשך למה </w:t>
      </w:r>
      <w:bookmarkStart w:id="1335" w:name="_ETM_Q1_3984000"/>
      <w:bookmarkEnd w:id="1335"/>
      <w:r w:rsidR="00860D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פנינה אמרה.</w:t>
      </w:r>
    </w:p>
    <w:p w:rsidR="00860D1F" w:rsidRDefault="00860D1F" w:rsidP="00D723F6">
      <w:pPr>
        <w:pStyle w:val="aff"/>
        <w:spacing w:line="240" w:lineRule="auto"/>
        <w:rPr>
          <w:rFonts w:ascii="Times New Roman" w:eastAsia="Times New Roman" w:hAnsi="Times New Roman" w:cs="David"/>
          <w:kern w:val="0"/>
          <w:sz w:val="24"/>
          <w:szCs w:val="24"/>
          <w:rtl/>
        </w:rPr>
      </w:pPr>
      <w:bookmarkStart w:id="1336" w:name="_ETM_Q1_3985000"/>
      <w:bookmarkEnd w:id="1336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זאת אומרת, בית הדין לוקח את החוק </w:t>
      </w:r>
      <w:bookmarkStart w:id="1337" w:name="_ETM_Q1_3981000"/>
      <w:bookmarkEnd w:id="1337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ומפרש אותו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כ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פי שהוא היה רוצה שהוא ייראה לפי </w:t>
      </w:r>
      <w:bookmarkStart w:id="1338" w:name="_ETM_Q1_3988000"/>
      <w:bookmarkEnd w:id="1338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הדין העברי. יצוין שגם בית המשפט העליון עושה את אותו</w:t>
      </w:r>
      <w:bookmarkStart w:id="1339" w:name="_ETM_Q1_3990000"/>
      <w:bookmarkEnd w:id="1339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דבר </w:t>
      </w:r>
      <w:proofErr w:type="spellStart"/>
      <w:r w:rsidR="00C823F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בבע"</w:t>
      </w:r>
      <w:r w:rsidR="00C17A1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ם</w:t>
      </w:r>
      <w:proofErr w:type="spellEnd"/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919; </w:t>
      </w:r>
      <w:bookmarkStart w:id="1340" w:name="_ETM_Q1_4001000"/>
      <w:bookmarkEnd w:id="1340"/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כ</w:t>
      </w:r>
      <w:r w:rsidR="00C823F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שהוא מבקש להבי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ן את הדין העברי של מזונות ילדים,</w:t>
      </w:r>
      <w:r w:rsidR="00C823F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הוא לוקח והוא מפרש אותו לפי </w:t>
      </w:r>
      <w:bookmarkStart w:id="1341" w:name="_ETM_Q1_3999000"/>
      <w:bookmarkEnd w:id="1341"/>
      <w:r w:rsidR="00C823F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העקרונות השיתוף ועקרונו</w:t>
      </w:r>
      <w:r w:rsidR="000D059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ת של צדק וכולי של המשפט האזרחי.</w:t>
      </w:r>
    </w:p>
    <w:p w:rsidR="00C823F1" w:rsidRDefault="00C823F1" w:rsidP="00D723F6">
      <w:pPr>
        <w:pStyle w:val="aff"/>
        <w:spacing w:line="240" w:lineRule="auto"/>
        <w:rPr>
          <w:rFonts w:ascii="Times New Roman" w:eastAsia="Times New Roman" w:hAnsi="Times New Roman" w:cs="David"/>
          <w:kern w:val="0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מה </w:t>
      </w:r>
      <w:bookmarkStart w:id="1342" w:name="_ETM_Q1_4006000"/>
      <w:bookmarkEnd w:id="1342"/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שאנחנו רואים פה הוא ש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בנושאים במעמד 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אישי</w:t>
      </w:r>
      <w:r w:rsidR="00EA7B6D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יש </w:t>
      </w:r>
      <w:bookmarkStart w:id="1343" w:name="_ETM_Q1_4013000"/>
      <w:bookmarkEnd w:id="1343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לנו מוטציות. יש לנו בית דין רבני, שפוסק לפי החוק הישראלי ומפרש אותו איך שהוא רוצה אותו, כי </w:t>
      </w:r>
      <w:bookmarkStart w:id="1344" w:name="_ETM_Q1_4014000"/>
      <w:bookmarkEnd w:id="1344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הוא רוצה שזה יהיה לפי הדין העברי. ויש </w:t>
      </w:r>
      <w:bookmarkStart w:id="1345" w:name="_ETM_Q1_4018000"/>
      <w:bookmarkEnd w:id="1345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לנו את בית המשפט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שלוקח את הדין העברי ומפרש אותו </w:t>
      </w:r>
      <w:bookmarkStart w:id="1346" w:name="_ETM_Q1_4023000"/>
      <w:bookmarkEnd w:id="1346"/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בצורה חוקית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, כי הוא 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רוצה </w:t>
      </w:r>
      <w:bookmarkStart w:id="1347" w:name="_ETM_Q1_4026000"/>
      <w:bookmarkEnd w:id="1347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שזה ייראה לפי הדין</w:t>
      </w:r>
      <w:bookmarkStart w:id="1348" w:name="_ETM_Q1_4025000"/>
      <w:bookmarkEnd w:id="1348"/>
      <w:r w:rsidR="000D059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החוקי.</w:t>
      </w:r>
    </w:p>
    <w:p w:rsidR="00C823F1" w:rsidRDefault="00C823F1" w:rsidP="00D723F6">
      <w:pPr>
        <w:pStyle w:val="aff"/>
        <w:spacing w:line="240" w:lineRule="auto"/>
        <w:rPr>
          <w:rFonts w:ascii="Times New Roman" w:eastAsia="Times New Roman" w:hAnsi="Times New Roman" w:cs="David"/>
          <w:kern w:val="0"/>
          <w:sz w:val="24"/>
          <w:szCs w:val="24"/>
          <w:rtl/>
        </w:rPr>
      </w:pPr>
      <w:bookmarkStart w:id="1349" w:name="_ETM_Q1_4027000"/>
      <w:bookmarkStart w:id="1350" w:name="_ETM_Q1_4028000"/>
      <w:bookmarkEnd w:id="1349"/>
      <w:bookmarkEnd w:id="1350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כבר לפני שמונה שנים, אני ישבתי בוועדת </w:t>
      </w:r>
      <w:bookmarkStart w:id="1351" w:name="_ETM_Q1_4030000"/>
      <w:bookmarkEnd w:id="1351"/>
      <w:proofErr w:type="spellStart"/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דיכ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ובסקי</w:t>
      </w:r>
      <w:proofErr w:type="spellEnd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בראשות הרבה </w:t>
      </w:r>
      <w:proofErr w:type="spellStart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ד</w:t>
      </w:r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יכובסקי</w:t>
      </w:r>
      <w:proofErr w:type="spellEnd"/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</w:t>
      </w:r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שאז היה </w:t>
      </w:r>
      <w:bookmarkStart w:id="1352" w:name="_ETM_Q1_4032000"/>
      <w:bookmarkEnd w:id="1352"/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מנכ"ל בתי הדין הרבניים. והייתה המלצה שבית הדין</w:t>
      </w:r>
      <w:bookmarkStart w:id="1353" w:name="_ETM_Q1_4040000"/>
      <w:bookmarkEnd w:id="1353"/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ידון לפי הדין הדתי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 ובית המשפט ידון לפי חוק האזרחי.</w:t>
      </w:r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</w:t>
      </w:r>
      <w:bookmarkStart w:id="1354" w:name="_ETM_Q1_4041000"/>
      <w:bookmarkEnd w:id="1354"/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ורק במקרה שהזוג רוצה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</w:t>
      </w:r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בית הדין ידון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לפי הדין האזרחי;</w:t>
      </w:r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</w:t>
      </w:r>
      <w:bookmarkStart w:id="1355" w:name="_ETM_Q1_4045000"/>
      <w:bookmarkEnd w:id="1355"/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זאת אומרת, כדי לאפשר מקרים שנשים הולכות לבית הדין אבל </w:t>
      </w:r>
      <w:bookmarkStart w:id="1356" w:name="_ETM_Q1_4050000"/>
      <w:bookmarkEnd w:id="1356"/>
      <w:r w:rsidR="00F138FF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רוצות את החוק האזרחי</w:t>
      </w:r>
      <w:r w:rsidR="000D059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.</w:t>
      </w:r>
    </w:p>
    <w:p w:rsidR="00021071" w:rsidRDefault="00C17A1F" w:rsidP="00D723F6">
      <w:pPr>
        <w:pStyle w:val="aff"/>
        <w:spacing w:line="240" w:lineRule="auto"/>
        <w:rPr>
          <w:rFonts w:ascii="Times New Roman" w:eastAsia="Times New Roman" w:hAnsi="Times New Roman" w:cs="David"/>
          <w:kern w:val="0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ואני שואלת את עצמי: למה</w:t>
      </w:r>
      <w:r w:rsidR="00EA7B6D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המוטציות האלה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,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שאנחנו רואים את הפסיקה הזאת והפסיקה </w:t>
      </w:r>
      <w:bookmarkStart w:id="1357" w:name="_ETM_Q1_4059000"/>
      <w:bookmarkEnd w:id="1357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הזאת? אני חושבת שנכון שבית הדין התנסח בניסוחים משפטיים</w:t>
      </w:r>
      <w:bookmarkStart w:id="1358" w:name="_ETM_Q1_4062000"/>
      <w:bookmarkEnd w:id="1358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, אבל </w:t>
      </w:r>
      <w:r w:rsidR="009B3337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גם 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בית הדין עצמו מודה שהוא עושה את זה </w:t>
      </w:r>
      <w:bookmarkStart w:id="1359" w:name="_ETM_Q1_4064000"/>
      <w:bookmarkEnd w:id="1359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לאור </w:t>
      </w:r>
      <w:r>
        <w:rPr>
          <w:rFonts w:ascii="Times New Roman" w:eastAsia="Times New Roman" w:hAnsi="Times New Roman" w:cs="David"/>
          <w:kern w:val="0"/>
          <w:sz w:val="24"/>
          <w:szCs w:val="24"/>
          <w:rtl/>
        </w:rPr>
        <w:t>–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ו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אני חושבת שזה דעת המיעוט בבג"ץ 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שהוא </w:t>
      </w:r>
      <w:bookmarkStart w:id="1360" w:name="_ETM_Q1_4069000"/>
      <w:bookmarkEnd w:id="1360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אומר: אני רואה שהוא משתמש במילה "מתנה" ו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ש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הוא אומר "</w:t>
      </w:r>
      <w:bookmarkStart w:id="1361" w:name="_ETM_Q1_4070000"/>
      <w:bookmarkEnd w:id="1361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התנהגות מכפירה"</w:t>
      </w:r>
      <w:r w:rsidR="003B783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;</w:t>
      </w:r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בעצם הוא לוקח את הדין הדתי ומפרש את החוק לפי הדין הדתי ולפי השקפת העולם שלו.</w:t>
      </w:r>
      <w:bookmarkStart w:id="1362" w:name="_ETM_Q1_4076000"/>
      <w:bookmarkEnd w:id="1362"/>
      <w:r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 xml:space="preserve"> והגיע הזמן שאנחנו נפסיק את המוטציות האלה. </w:t>
      </w:r>
      <w:r w:rsidR="00021071">
        <w:rPr>
          <w:rFonts w:ascii="Times New Roman" w:eastAsia="Times New Roman" w:hAnsi="Times New Roman" w:cs="David" w:hint="cs"/>
          <w:kern w:val="0"/>
          <w:sz w:val="24"/>
          <w:szCs w:val="24"/>
          <w:rtl/>
        </w:rPr>
        <w:t>תודה.</w:t>
      </w:r>
    </w:p>
    <w:p w:rsidR="00021071" w:rsidRDefault="00021071" w:rsidP="00021071">
      <w:pPr>
        <w:pStyle w:val="af6"/>
        <w:keepNext/>
        <w:rPr>
          <w:rtl/>
        </w:rPr>
      </w:pPr>
      <w:bookmarkStart w:id="1363" w:name="ET_yor_5297_233"/>
      <w:r w:rsidRPr="0002107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210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3"/>
    </w:p>
    <w:p w:rsidR="00021071" w:rsidRDefault="00021071" w:rsidP="00021071">
      <w:pPr>
        <w:pStyle w:val="KeepWithNext"/>
        <w:rPr>
          <w:rtl/>
        </w:rPr>
      </w:pPr>
    </w:p>
    <w:p w:rsidR="003F4276" w:rsidRDefault="00021071" w:rsidP="00021071">
      <w:pPr>
        <w:rPr>
          <w:rtl/>
        </w:rPr>
      </w:pPr>
      <w:bookmarkStart w:id="1364" w:name="_ETM_Q1_4072000"/>
      <w:bookmarkEnd w:id="1364"/>
      <w:r>
        <w:rPr>
          <w:rFonts w:hint="cs"/>
          <w:rtl/>
        </w:rPr>
        <w:t xml:space="preserve">תודה רבה. </w:t>
      </w:r>
      <w:bookmarkStart w:id="1365" w:name="_ETM_Q1_4085000"/>
      <w:bookmarkEnd w:id="1365"/>
      <w:r>
        <w:rPr>
          <w:rFonts w:hint="cs"/>
          <w:rtl/>
        </w:rPr>
        <w:t xml:space="preserve">אני שמחה שבסוף נתתי לך לדבר. אני חושבת </w:t>
      </w:r>
      <w:bookmarkStart w:id="1366" w:name="_ETM_Q1_4088000"/>
      <w:bookmarkEnd w:id="1366"/>
      <w:r>
        <w:rPr>
          <w:rFonts w:hint="cs"/>
          <w:rtl/>
        </w:rPr>
        <w:t xml:space="preserve">שהיה חשוב מה שאמרת. אני בדיוק אמרתי שיש לי את </w:t>
      </w:r>
      <w:bookmarkStart w:id="1367" w:name="_ETM_Q1_4095000"/>
      <w:bookmarkEnd w:id="1367"/>
      <w:r>
        <w:rPr>
          <w:rFonts w:hint="cs"/>
          <w:rtl/>
        </w:rPr>
        <w:t>פסק הדין ואני מנסה לקרוא אותו, אבל כמובן כדאי לקר</w:t>
      </w:r>
      <w:bookmarkStart w:id="1368" w:name="_ETM_Q1_4101000"/>
      <w:bookmarkEnd w:id="1368"/>
      <w:r w:rsidR="009B1440">
        <w:rPr>
          <w:rFonts w:hint="cs"/>
          <w:rtl/>
        </w:rPr>
        <w:t xml:space="preserve">וא אותו </w:t>
      </w:r>
      <w:r>
        <w:rPr>
          <w:rFonts w:hint="cs"/>
          <w:rtl/>
        </w:rPr>
        <w:t xml:space="preserve">יותר </w:t>
      </w:r>
      <w:r w:rsidR="009B1440">
        <w:rPr>
          <w:rFonts w:hint="cs"/>
          <w:rtl/>
        </w:rPr>
        <w:t>ב</w:t>
      </w:r>
      <w:r>
        <w:rPr>
          <w:rFonts w:hint="cs"/>
          <w:rtl/>
        </w:rPr>
        <w:t xml:space="preserve">שקט. אבל נכון, הבעיה העיקרית בעיניי במקרה הספציפי הזה </w:t>
      </w:r>
      <w:r>
        <w:rPr>
          <w:rtl/>
        </w:rPr>
        <w:t>–</w:t>
      </w:r>
      <w:r>
        <w:rPr>
          <w:rFonts w:hint="cs"/>
          <w:rtl/>
        </w:rPr>
        <w:t xml:space="preserve"> כך אני רואה אותה </w:t>
      </w:r>
      <w:r>
        <w:rPr>
          <w:rtl/>
        </w:rPr>
        <w:t>–</w:t>
      </w:r>
      <w:r>
        <w:rPr>
          <w:rFonts w:hint="cs"/>
          <w:rtl/>
        </w:rPr>
        <w:t xml:space="preserve"> שהעניין של </w:t>
      </w:r>
      <w:bookmarkStart w:id="1369" w:name="_ETM_Q1_4111000"/>
      <w:bookmarkEnd w:id="1369"/>
      <w:r>
        <w:rPr>
          <w:rFonts w:hint="cs"/>
          <w:rtl/>
        </w:rPr>
        <w:t>בגידה, עם כל מה שמשתמע מלקחת אותו כש</w:t>
      </w:r>
      <w:bookmarkStart w:id="1370" w:name="_ETM_Q1_4122000"/>
      <w:bookmarkEnd w:id="1370"/>
      <w:r>
        <w:rPr>
          <w:rFonts w:hint="cs"/>
          <w:rtl/>
        </w:rPr>
        <w:t xml:space="preserve">יקול דעת בנושא הזה </w:t>
      </w:r>
      <w:r>
        <w:rPr>
          <w:rtl/>
        </w:rPr>
        <w:t>–</w:t>
      </w:r>
      <w:r>
        <w:rPr>
          <w:rFonts w:hint="cs"/>
          <w:rtl/>
        </w:rPr>
        <w:t xml:space="preserve"> משתמע ממנו את העמדות</w:t>
      </w:r>
      <w:r w:rsidR="009B1440">
        <w:rPr>
          <w:rFonts w:hint="cs"/>
          <w:rtl/>
        </w:rPr>
        <w:t>,</w:t>
      </w:r>
      <w:r>
        <w:rPr>
          <w:rFonts w:hint="cs"/>
          <w:rtl/>
        </w:rPr>
        <w:t xml:space="preserve"> שכבר </w:t>
      </w:r>
      <w:bookmarkStart w:id="1371" w:name="_ETM_Q1_4123000"/>
      <w:bookmarkEnd w:id="1371"/>
      <w:r>
        <w:rPr>
          <w:rFonts w:hint="cs"/>
          <w:rtl/>
        </w:rPr>
        <w:t xml:space="preserve">שופטים מצהירים אותם ברגע שמכניסים את זה כשיקול </w:t>
      </w:r>
      <w:bookmarkStart w:id="1372" w:name="_ETM_Q1_4132000"/>
      <w:bookmarkEnd w:id="1372"/>
      <w:r>
        <w:rPr>
          <w:rFonts w:hint="cs"/>
          <w:rtl/>
        </w:rPr>
        <w:t>דעת. ואני שואלת את עצמי: איך יכול להיות שרצח לא</w:t>
      </w:r>
      <w:bookmarkStart w:id="1373" w:name="_ETM_Q1_4136000"/>
      <w:bookmarkEnd w:id="1373"/>
      <w:r>
        <w:rPr>
          <w:rFonts w:hint="cs"/>
          <w:rtl/>
        </w:rPr>
        <w:t xml:space="preserve"> </w:t>
      </w:r>
      <w:r w:rsidR="003F4276">
        <w:rPr>
          <w:rFonts w:hint="cs"/>
          <w:rtl/>
        </w:rPr>
        <w:t>ניכנס כש</w:t>
      </w:r>
      <w:r w:rsidR="000D0597">
        <w:rPr>
          <w:rFonts w:hint="cs"/>
          <w:rtl/>
        </w:rPr>
        <w:t>יקול דעת כשפוסקים בענייני רכוש?</w:t>
      </w:r>
    </w:p>
    <w:p w:rsidR="003F4276" w:rsidRDefault="003F4276" w:rsidP="00021071">
      <w:pPr>
        <w:rPr>
          <w:rtl/>
        </w:rPr>
      </w:pPr>
      <w:bookmarkStart w:id="1374" w:name="_ETM_Q1_4138000"/>
      <w:bookmarkEnd w:id="1374"/>
    </w:p>
    <w:p w:rsidR="003F4276" w:rsidRDefault="003F4276" w:rsidP="003F4276">
      <w:pPr>
        <w:pStyle w:val="a4"/>
        <w:keepNext/>
        <w:rPr>
          <w:rtl/>
        </w:rPr>
      </w:pPr>
      <w:bookmarkStart w:id="1375" w:name="ET_speaker_אודליה_חן_235"/>
      <w:r w:rsidRPr="003F4276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3F42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5"/>
    </w:p>
    <w:p w:rsidR="003F4276" w:rsidRDefault="003F4276" w:rsidP="003F4276">
      <w:pPr>
        <w:pStyle w:val="KeepWithNext"/>
        <w:rPr>
          <w:rtl/>
        </w:rPr>
      </w:pPr>
    </w:p>
    <w:p w:rsidR="003F4276" w:rsidRDefault="003F4276" w:rsidP="003F4276">
      <w:pPr>
        <w:rPr>
          <w:rtl/>
        </w:rPr>
      </w:pPr>
      <w:r>
        <w:rPr>
          <w:rFonts w:hint="cs"/>
          <w:rtl/>
        </w:rPr>
        <w:t>זה נכון.</w:t>
      </w:r>
    </w:p>
    <w:p w:rsidR="003F4276" w:rsidRDefault="003F4276" w:rsidP="003F4276">
      <w:pPr>
        <w:rPr>
          <w:rtl/>
        </w:rPr>
      </w:pPr>
    </w:p>
    <w:p w:rsidR="003F4276" w:rsidRDefault="003F4276" w:rsidP="003F4276">
      <w:pPr>
        <w:pStyle w:val="af6"/>
        <w:keepNext/>
        <w:rPr>
          <w:rtl/>
        </w:rPr>
      </w:pPr>
      <w:bookmarkStart w:id="1376" w:name="ET_yor_5297_236"/>
      <w:r w:rsidRPr="003F427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F42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3F4276" w:rsidRDefault="003F4276" w:rsidP="003F4276">
      <w:pPr>
        <w:rPr>
          <w:rtl/>
        </w:rPr>
      </w:pPr>
      <w:bookmarkStart w:id="1377" w:name="_ETM_Q1_4141000"/>
      <w:bookmarkEnd w:id="1377"/>
    </w:p>
    <w:p w:rsidR="003F4276" w:rsidRDefault="003F4276" w:rsidP="00021071">
      <w:pPr>
        <w:rPr>
          <w:rtl/>
        </w:rPr>
      </w:pPr>
      <w:r>
        <w:rPr>
          <w:rFonts w:hint="cs"/>
          <w:rtl/>
        </w:rPr>
        <w:t>זה לא נכון?</w:t>
      </w:r>
    </w:p>
    <w:p w:rsidR="003F4276" w:rsidRDefault="003F4276" w:rsidP="00021071">
      <w:pPr>
        <w:rPr>
          <w:rtl/>
        </w:rPr>
      </w:pPr>
      <w:bookmarkStart w:id="1378" w:name="_ETM_Q1_4143000"/>
      <w:bookmarkEnd w:id="1378"/>
    </w:p>
    <w:p w:rsidR="003F4276" w:rsidRDefault="003F4276" w:rsidP="003F4276">
      <w:pPr>
        <w:pStyle w:val="a4"/>
        <w:keepNext/>
        <w:rPr>
          <w:rtl/>
        </w:rPr>
      </w:pPr>
      <w:bookmarkStart w:id="1379" w:name="ET_speaker_אודליה_חן_237"/>
      <w:r w:rsidRPr="003F4276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3F42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3F4276" w:rsidRDefault="003F4276" w:rsidP="003F4276">
      <w:pPr>
        <w:pStyle w:val="KeepWithNext"/>
        <w:rPr>
          <w:rtl/>
        </w:rPr>
      </w:pPr>
    </w:p>
    <w:p w:rsidR="003F4276" w:rsidRDefault="003F4276" w:rsidP="003F4276">
      <w:pPr>
        <w:rPr>
          <w:rtl/>
        </w:rPr>
      </w:pPr>
      <w:bookmarkStart w:id="1380" w:name="_ETM_Q1_4146000"/>
      <w:bookmarkEnd w:id="1380"/>
      <w:r>
        <w:rPr>
          <w:rFonts w:hint="cs"/>
          <w:rtl/>
        </w:rPr>
        <w:t>זה נכון.</w:t>
      </w:r>
    </w:p>
    <w:p w:rsidR="00E50AB8" w:rsidRDefault="00E50AB8" w:rsidP="003F4276">
      <w:pPr>
        <w:rPr>
          <w:rtl/>
        </w:rPr>
      </w:pPr>
    </w:p>
    <w:p w:rsidR="00860D1F" w:rsidRDefault="00860D1F" w:rsidP="00B32D71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1" w:name="_ETM_Q1_4145000"/>
      <w:bookmarkEnd w:id="1381"/>
    </w:p>
    <w:p w:rsidR="003F4276" w:rsidRDefault="003F4276" w:rsidP="003F4276">
      <w:pPr>
        <w:pStyle w:val="af6"/>
        <w:keepNext/>
        <w:rPr>
          <w:rtl/>
        </w:rPr>
      </w:pPr>
      <w:bookmarkStart w:id="1382" w:name="ET_yor_5297_238"/>
      <w:r w:rsidRPr="003F427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F42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2"/>
    </w:p>
    <w:p w:rsidR="003F4276" w:rsidRDefault="003F4276" w:rsidP="003F4276">
      <w:pPr>
        <w:pStyle w:val="KeepWithNext"/>
        <w:rPr>
          <w:rtl/>
        </w:rPr>
      </w:pPr>
    </w:p>
    <w:p w:rsidR="003F4276" w:rsidRDefault="000D0597" w:rsidP="003F427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חשבתי שאמרת "לא נכון".</w:t>
      </w:r>
    </w:p>
    <w:p w:rsidR="003F4276" w:rsidRDefault="003F4276" w:rsidP="003F4276">
      <w:pPr>
        <w:rPr>
          <w:rtl/>
        </w:rPr>
      </w:pPr>
      <w:bookmarkStart w:id="1383" w:name="_ETM_Q1_4148000"/>
      <w:bookmarkEnd w:id="1383"/>
    </w:p>
    <w:p w:rsidR="003F4276" w:rsidRDefault="003F4276" w:rsidP="003F4276">
      <w:pPr>
        <w:pStyle w:val="a4"/>
        <w:keepNext/>
        <w:rPr>
          <w:rtl/>
        </w:rPr>
      </w:pPr>
      <w:bookmarkStart w:id="1384" w:name="ET_speaker_אודליה_חן_239"/>
      <w:r w:rsidRPr="003F4276">
        <w:rPr>
          <w:rStyle w:val="TagStyle"/>
          <w:rtl/>
        </w:rPr>
        <w:t xml:space="preserve"> &lt;&lt; דובר &gt;&gt; </w:t>
      </w:r>
      <w:r>
        <w:rPr>
          <w:rtl/>
        </w:rPr>
        <w:t>אודליה חן:</w:t>
      </w:r>
      <w:r w:rsidRPr="003F42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4"/>
    </w:p>
    <w:p w:rsidR="003F4276" w:rsidRDefault="003F4276" w:rsidP="003F4276">
      <w:pPr>
        <w:pStyle w:val="KeepWithNext"/>
        <w:rPr>
          <w:rtl/>
        </w:rPr>
      </w:pPr>
    </w:p>
    <w:p w:rsidR="003F4276" w:rsidRDefault="003F4276" w:rsidP="003F4276">
      <w:pPr>
        <w:rPr>
          <w:rtl/>
        </w:rPr>
      </w:pPr>
      <w:bookmarkStart w:id="1385" w:name="_ETM_Q1_4152000"/>
      <w:bookmarkEnd w:id="1385"/>
      <w:r>
        <w:rPr>
          <w:rFonts w:hint="cs"/>
          <w:rtl/>
        </w:rPr>
        <w:t>ההיפך.</w:t>
      </w:r>
    </w:p>
    <w:p w:rsidR="003F4276" w:rsidRDefault="003F4276" w:rsidP="003F4276">
      <w:pPr>
        <w:rPr>
          <w:rtl/>
        </w:rPr>
      </w:pPr>
      <w:bookmarkStart w:id="1386" w:name="_ETM_Q1_4149000"/>
      <w:bookmarkEnd w:id="1386"/>
    </w:p>
    <w:p w:rsidR="003F4276" w:rsidRDefault="003F4276" w:rsidP="003F4276">
      <w:pPr>
        <w:pStyle w:val="af6"/>
        <w:keepNext/>
        <w:rPr>
          <w:rtl/>
        </w:rPr>
      </w:pPr>
      <w:bookmarkStart w:id="1387" w:name="ET_yor_5297_240"/>
      <w:r w:rsidRPr="003F427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F42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7"/>
    </w:p>
    <w:p w:rsidR="003F4276" w:rsidRDefault="003F4276" w:rsidP="003F4276">
      <w:pPr>
        <w:pStyle w:val="KeepWithNext"/>
        <w:rPr>
          <w:rtl/>
        </w:rPr>
      </w:pPr>
    </w:p>
    <w:p w:rsidR="003F4276" w:rsidRDefault="003F4276" w:rsidP="003F4276">
      <w:pPr>
        <w:rPr>
          <w:rtl/>
        </w:rPr>
      </w:pPr>
      <w:bookmarkStart w:id="1388" w:name="_ETM_Q1_4151000"/>
      <w:bookmarkEnd w:id="1388"/>
      <w:r>
        <w:rPr>
          <w:rFonts w:hint="cs"/>
          <w:rtl/>
        </w:rPr>
        <w:t xml:space="preserve">ואני העליתי את זה </w:t>
      </w:r>
      <w:bookmarkStart w:id="1389" w:name="_ETM_Q1_4155000"/>
      <w:bookmarkEnd w:id="1389"/>
      <w:r>
        <w:rPr>
          <w:rFonts w:hint="cs"/>
          <w:rtl/>
        </w:rPr>
        <w:t xml:space="preserve">בהתחלה, ממש בהתחלת הדיון: איך יכול להיות שרצח של אישה לא </w:t>
      </w:r>
      <w:bookmarkStart w:id="1390" w:name="_ETM_Q1_4157000"/>
      <w:bookmarkEnd w:id="1390"/>
      <w:r>
        <w:rPr>
          <w:rFonts w:hint="cs"/>
          <w:rtl/>
        </w:rPr>
        <w:t>גורם לגבר לאבד חלק מהרכוש</w:t>
      </w:r>
      <w:r w:rsidR="009B1440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391" w:name="_ETM_Q1_4165000"/>
      <w:bookmarkEnd w:id="1391"/>
      <w:r>
        <w:rPr>
          <w:rFonts w:hint="cs"/>
          <w:rtl/>
        </w:rPr>
        <w:t>לפחות שזה יהיה אחד מהשיקולים? איך פגיעה מינית לא יכולה</w:t>
      </w:r>
      <w:bookmarkStart w:id="1392" w:name="_ETM_Q1_4175000"/>
      <w:bookmarkEnd w:id="1392"/>
      <w:r>
        <w:rPr>
          <w:rFonts w:hint="cs"/>
          <w:rtl/>
        </w:rPr>
        <w:t xml:space="preserve"> להוות שיקול רציני בלקבוע את העניין המשמורת? איך כל </w:t>
      </w:r>
      <w:bookmarkStart w:id="1393" w:name="_ETM_Q1_4177000"/>
      <w:bookmarkEnd w:id="1393"/>
      <w:r>
        <w:rPr>
          <w:rFonts w:hint="cs"/>
          <w:rtl/>
        </w:rPr>
        <w:t>הדברים</w:t>
      </w:r>
      <w:r w:rsidR="00EA7B6D">
        <w:rPr>
          <w:rFonts w:hint="cs"/>
          <w:rtl/>
        </w:rPr>
        <w:t xml:space="preserve"> האלה קורים? זאת השאלה המרכזית.</w:t>
      </w:r>
    </w:p>
    <w:p w:rsidR="003F4276" w:rsidRDefault="003F4276" w:rsidP="003F4276">
      <w:pPr>
        <w:rPr>
          <w:rtl/>
        </w:rPr>
      </w:pPr>
    </w:p>
    <w:p w:rsidR="008B6200" w:rsidRDefault="003F4276" w:rsidP="003F4276">
      <w:pPr>
        <w:rPr>
          <w:rtl/>
        </w:rPr>
      </w:pPr>
      <w:bookmarkStart w:id="1394" w:name="_ETM_Q1_4186000"/>
      <w:bookmarkEnd w:id="1394"/>
      <w:r>
        <w:rPr>
          <w:rFonts w:hint="cs"/>
          <w:rtl/>
        </w:rPr>
        <w:t xml:space="preserve">ואני חושבת </w:t>
      </w:r>
      <w:bookmarkStart w:id="1395" w:name="_ETM_Q1_4183000"/>
      <w:bookmarkEnd w:id="1395"/>
      <w:r>
        <w:rPr>
          <w:rFonts w:hint="cs"/>
          <w:rtl/>
        </w:rPr>
        <w:t xml:space="preserve">שהמצב שתיארת אותו מבחינה משפטית הוא מצב שנוצר בגלל </w:t>
      </w:r>
      <w:bookmarkStart w:id="1396" w:name="_ETM_Q1_4192000"/>
      <w:bookmarkEnd w:id="1396"/>
      <w:r>
        <w:rPr>
          <w:rFonts w:hint="cs"/>
          <w:rtl/>
        </w:rPr>
        <w:t>מה שקראו לו מהתחלה סטטוס קוו</w:t>
      </w:r>
      <w:r w:rsidR="009B1440">
        <w:rPr>
          <w:rFonts w:hint="cs"/>
          <w:rtl/>
        </w:rPr>
        <w:t>,</w:t>
      </w:r>
      <w:r>
        <w:rPr>
          <w:rFonts w:hint="cs"/>
          <w:rtl/>
        </w:rPr>
        <w:t xml:space="preserve"> שמנסים לשמור עליו</w:t>
      </w:r>
      <w:bookmarkStart w:id="1397" w:name="_ETM_Q1_4193000"/>
      <w:bookmarkEnd w:id="1397"/>
      <w:r>
        <w:rPr>
          <w:rFonts w:hint="cs"/>
          <w:rtl/>
        </w:rPr>
        <w:t xml:space="preserve"> כאילו. ואני חושבת שהגיע הזמן להבהיר את הגבולות של הסמכויות </w:t>
      </w:r>
      <w:bookmarkStart w:id="1398" w:name="_ETM_Q1_4204000"/>
      <w:bookmarkEnd w:id="1398"/>
      <w:r>
        <w:rPr>
          <w:rFonts w:hint="cs"/>
          <w:rtl/>
        </w:rPr>
        <w:t xml:space="preserve">בצורה יותר ברורה ולא לתת כאילו זה מהפלט. הפרשנות של </w:t>
      </w:r>
      <w:bookmarkStart w:id="1399" w:name="_ETM_Q1_4215000"/>
      <w:bookmarkEnd w:id="1399"/>
      <w:r w:rsidR="009B1440">
        <w:rPr>
          <w:rFonts w:hint="cs"/>
          <w:rtl/>
        </w:rPr>
        <w:t xml:space="preserve">החוק היא בעצם </w:t>
      </w:r>
      <w:r>
        <w:rPr>
          <w:rFonts w:hint="cs"/>
          <w:rtl/>
        </w:rPr>
        <w:t xml:space="preserve">המפלט שמאפשר כל מיני </w:t>
      </w:r>
      <w:bookmarkStart w:id="1400" w:name="_ETM_Q1_4217000"/>
      <w:bookmarkEnd w:id="1400"/>
      <w:r w:rsidR="008B6200">
        <w:rPr>
          <w:rFonts w:hint="cs"/>
          <w:rtl/>
        </w:rPr>
        <w:t>יציאות כאלה מחוץ למסגרת המשפטית</w:t>
      </w:r>
      <w:r w:rsidR="009B1440">
        <w:rPr>
          <w:rFonts w:hint="cs"/>
          <w:rtl/>
        </w:rPr>
        <w:t>,</w:t>
      </w:r>
      <w:r w:rsidR="008B6200">
        <w:rPr>
          <w:rFonts w:hint="cs"/>
          <w:rtl/>
        </w:rPr>
        <w:t xml:space="preserve"> שהמחוקק התכוון אליה כאשר </w:t>
      </w:r>
      <w:bookmarkStart w:id="1401" w:name="_ETM_Q1_4229000"/>
      <w:bookmarkEnd w:id="1401"/>
      <w:r w:rsidR="00EA7B6D">
        <w:rPr>
          <w:rFonts w:hint="cs"/>
          <w:rtl/>
        </w:rPr>
        <w:t>חוקק את החוקים האלה.</w:t>
      </w:r>
    </w:p>
    <w:p w:rsidR="008B6200" w:rsidRDefault="008B6200" w:rsidP="003F4276">
      <w:pPr>
        <w:rPr>
          <w:rtl/>
        </w:rPr>
      </w:pPr>
    </w:p>
    <w:p w:rsidR="009B1440" w:rsidRDefault="008B6200" w:rsidP="009B1440">
      <w:pPr>
        <w:rPr>
          <w:rtl/>
        </w:rPr>
      </w:pPr>
      <w:bookmarkStart w:id="1402" w:name="_ETM_Q1_4233000"/>
      <w:bookmarkEnd w:id="1402"/>
      <w:r>
        <w:rPr>
          <w:rFonts w:hint="cs"/>
          <w:rtl/>
        </w:rPr>
        <w:t>אני יודעת ש</w:t>
      </w:r>
      <w:bookmarkStart w:id="1403" w:name="_ETM_Q1_4230000"/>
      <w:bookmarkEnd w:id="1403"/>
      <w:r>
        <w:rPr>
          <w:rFonts w:hint="cs"/>
          <w:rtl/>
        </w:rPr>
        <w:t>הדיון מחייב דיון יותר מעמיק.</w:t>
      </w:r>
      <w:r w:rsidR="00EA7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במיוחד שאני לא המומחית הגדולה </w:t>
      </w:r>
      <w:bookmarkStart w:id="1404" w:name="_ETM_Q1_4241000"/>
      <w:bookmarkEnd w:id="1404"/>
      <w:r>
        <w:rPr>
          <w:rFonts w:hint="cs"/>
          <w:rtl/>
        </w:rPr>
        <w:t xml:space="preserve">לנושא של הרבנות ובתי דין רבניים. אני יכולה להעיד </w:t>
      </w:r>
      <w:bookmarkStart w:id="1405" w:name="_ETM_Q1_4251000"/>
      <w:bookmarkEnd w:id="1405"/>
      <w:r>
        <w:rPr>
          <w:rFonts w:hint="cs"/>
          <w:rtl/>
        </w:rPr>
        <w:t>גם כן שהבעיות האלה קיימות בבתי דין דתיים אחרים שקיימים במדינה, כנסייתיים ושרעי</w:t>
      </w:r>
      <w:r w:rsidR="00B81FFF">
        <w:rPr>
          <w:rFonts w:hint="cs"/>
          <w:rtl/>
        </w:rPr>
        <w:t>י</w:t>
      </w:r>
      <w:r>
        <w:rPr>
          <w:rFonts w:hint="cs"/>
          <w:rtl/>
        </w:rPr>
        <w:t>ם-</w:t>
      </w:r>
      <w:r w:rsidR="009B1440">
        <w:rPr>
          <w:rFonts w:hint="cs"/>
          <w:rtl/>
        </w:rPr>
        <w:t>מוסלמים</w:t>
      </w:r>
      <w:r>
        <w:rPr>
          <w:rFonts w:hint="cs"/>
          <w:rtl/>
        </w:rPr>
        <w:t xml:space="preserve">. וזה נושא חוצה </w:t>
      </w:r>
      <w:bookmarkStart w:id="1406" w:name="_ETM_Q1_4263000"/>
      <w:bookmarkEnd w:id="1406"/>
      <w:r>
        <w:rPr>
          <w:rFonts w:hint="cs"/>
          <w:rtl/>
        </w:rPr>
        <w:t xml:space="preserve">קבוצות דיוק כמו שרצח הוא נושא חוצה קבוצות, לאום </w:t>
      </w:r>
      <w:bookmarkStart w:id="1407" w:name="_ETM_Q1_4267000"/>
      <w:bookmarkEnd w:id="1407"/>
      <w:r>
        <w:rPr>
          <w:rFonts w:hint="cs"/>
          <w:rtl/>
        </w:rPr>
        <w:t xml:space="preserve">ושייכות עדתית, וכמו שהאלימות הכלכלית ואלימות באופן כללי. כי אתם </w:t>
      </w:r>
      <w:bookmarkStart w:id="1408" w:name="_ETM_Q1_4273000"/>
      <w:bookmarkEnd w:id="1408"/>
      <w:r>
        <w:rPr>
          <w:rFonts w:hint="cs"/>
          <w:rtl/>
        </w:rPr>
        <w:t xml:space="preserve">יודעים למה? זה לא במקרה שעניין הבגידה ניכנס כשיקול. כי </w:t>
      </w:r>
      <w:bookmarkStart w:id="1409" w:name="_ETM_Q1_4283000"/>
      <w:bookmarkEnd w:id="1409"/>
      <w:r>
        <w:rPr>
          <w:rFonts w:hint="cs"/>
          <w:rtl/>
        </w:rPr>
        <w:t xml:space="preserve">אי אפשר לנתק את הנושא של אלימות </w:t>
      </w:r>
      <w:r>
        <w:rPr>
          <w:rtl/>
        </w:rPr>
        <w:t>–</w:t>
      </w:r>
      <w:r>
        <w:rPr>
          <w:rFonts w:hint="cs"/>
          <w:rtl/>
        </w:rPr>
        <w:t xml:space="preserve"> וזה למי </w:t>
      </w:r>
      <w:bookmarkStart w:id="1410" w:name="_ETM_Q1_4286000"/>
      <w:bookmarkEnd w:id="1410"/>
      <w:r>
        <w:rPr>
          <w:rFonts w:hint="cs"/>
          <w:rtl/>
        </w:rPr>
        <w:t>שתהה למה העלינו את הנושא הזה</w:t>
      </w:r>
      <w:r w:rsidR="009325A1">
        <w:rPr>
          <w:rFonts w:hint="cs"/>
          <w:rtl/>
        </w:rPr>
        <w:t xml:space="preserve"> </w:t>
      </w:r>
      <w:r w:rsidR="009325A1">
        <w:rPr>
          <w:rtl/>
        </w:rPr>
        <w:t>–</w:t>
      </w:r>
      <w:r w:rsidR="009325A1">
        <w:rPr>
          <w:rFonts w:hint="cs"/>
          <w:rtl/>
        </w:rPr>
        <w:t xml:space="preserve"> אז אי אפשר </w:t>
      </w:r>
      <w:bookmarkStart w:id="1411" w:name="_ETM_Q1_4293000"/>
      <w:bookmarkEnd w:id="1411"/>
      <w:r w:rsidR="009B1440">
        <w:rPr>
          <w:rFonts w:hint="cs"/>
          <w:rtl/>
        </w:rPr>
        <w:t xml:space="preserve">לנתק </w:t>
      </w:r>
      <w:r w:rsidR="009325A1">
        <w:rPr>
          <w:rFonts w:hint="cs"/>
          <w:rtl/>
        </w:rPr>
        <w:t xml:space="preserve">את הנושא של אלימות מהנושא של שוויון בין שני </w:t>
      </w:r>
      <w:bookmarkStart w:id="1412" w:name="_ETM_Q1_4294000"/>
      <w:bookmarkEnd w:id="1412"/>
      <w:r w:rsidR="009325A1">
        <w:rPr>
          <w:rFonts w:hint="cs"/>
          <w:rtl/>
        </w:rPr>
        <w:t xml:space="preserve">העמים, בין שני </w:t>
      </w:r>
      <w:proofErr w:type="spellStart"/>
      <w:r w:rsidR="009325A1">
        <w:rPr>
          <w:rFonts w:hint="cs"/>
          <w:rtl/>
        </w:rPr>
        <w:t>המיגדרים</w:t>
      </w:r>
      <w:proofErr w:type="spellEnd"/>
      <w:r w:rsidR="009325A1">
        <w:rPr>
          <w:rFonts w:hint="cs"/>
          <w:rtl/>
        </w:rPr>
        <w:t xml:space="preserve">. ושוויון </w:t>
      </w:r>
      <w:proofErr w:type="spellStart"/>
      <w:r w:rsidR="009325A1">
        <w:rPr>
          <w:rFonts w:hint="cs"/>
          <w:rtl/>
        </w:rPr>
        <w:t>מיגדרי</w:t>
      </w:r>
      <w:proofErr w:type="spellEnd"/>
      <w:r w:rsidR="009325A1">
        <w:rPr>
          <w:rFonts w:hint="cs"/>
          <w:rtl/>
        </w:rPr>
        <w:t xml:space="preserve"> הוא העניין </w:t>
      </w:r>
      <w:bookmarkStart w:id="1413" w:name="_ETM_Q1_4299000"/>
      <w:bookmarkEnd w:id="1413"/>
      <w:proofErr w:type="spellStart"/>
      <w:r w:rsidR="009325A1">
        <w:rPr>
          <w:rFonts w:hint="cs"/>
          <w:rtl/>
        </w:rPr>
        <w:t>האמיתית</w:t>
      </w:r>
      <w:proofErr w:type="spellEnd"/>
      <w:r w:rsidR="009325A1">
        <w:rPr>
          <w:rFonts w:hint="cs"/>
          <w:rtl/>
        </w:rPr>
        <w:t xml:space="preserve"> שעליו מתבססים כאשר גם דנים בנושא של אלימות ורצח.</w:t>
      </w:r>
      <w:bookmarkStart w:id="1414" w:name="_ETM_Q1_4311000"/>
      <w:bookmarkStart w:id="1415" w:name="_ETM_Q1_4312000"/>
      <w:bookmarkEnd w:id="1414"/>
      <w:bookmarkEnd w:id="1415"/>
      <w:r w:rsidR="009B1440">
        <w:rPr>
          <w:rFonts w:hint="cs"/>
          <w:rtl/>
        </w:rPr>
        <w:t xml:space="preserve"> ו</w:t>
      </w:r>
      <w:r w:rsidR="009325A1">
        <w:rPr>
          <w:rFonts w:hint="cs"/>
          <w:rtl/>
        </w:rPr>
        <w:t xml:space="preserve">אלימות זו לא הבעיה. אמנם היא בעיה קשה, אבל </w:t>
      </w:r>
      <w:r w:rsidR="009B1440">
        <w:rPr>
          <w:rFonts w:hint="cs"/>
          <w:rtl/>
        </w:rPr>
        <w:t>היא</w:t>
      </w:r>
      <w:r w:rsidR="009325A1">
        <w:rPr>
          <w:rFonts w:hint="cs"/>
          <w:rtl/>
        </w:rPr>
        <w:t xml:space="preserve"> </w:t>
      </w:r>
      <w:bookmarkStart w:id="1416" w:name="_ETM_Q1_4318000"/>
      <w:bookmarkEnd w:id="1416"/>
      <w:r w:rsidR="009325A1">
        <w:rPr>
          <w:rFonts w:hint="cs"/>
          <w:rtl/>
        </w:rPr>
        <w:t xml:space="preserve">הסימפטום של המצב הקיים. </w:t>
      </w:r>
    </w:p>
    <w:p w:rsidR="009B1440" w:rsidRDefault="009B1440" w:rsidP="009B1440">
      <w:pPr>
        <w:rPr>
          <w:rtl/>
        </w:rPr>
      </w:pPr>
    </w:p>
    <w:p w:rsidR="009325A1" w:rsidRDefault="009325A1" w:rsidP="009B1440">
      <w:pPr>
        <w:rPr>
          <w:rtl/>
        </w:rPr>
      </w:pPr>
      <w:bookmarkStart w:id="1417" w:name="_ETM_Q1_4319000"/>
      <w:bookmarkEnd w:id="1417"/>
      <w:r>
        <w:rPr>
          <w:rFonts w:hint="cs"/>
          <w:rtl/>
        </w:rPr>
        <w:t xml:space="preserve">והמצב הקיים, למרות כל ההתקדמות שקרתה </w:t>
      </w:r>
      <w:bookmarkStart w:id="1418" w:name="_ETM_Q1_4323000"/>
      <w:bookmarkEnd w:id="1418"/>
      <w:r>
        <w:rPr>
          <w:rFonts w:hint="cs"/>
          <w:rtl/>
        </w:rPr>
        <w:t>בעשורים האחרונים בגלל המאבק של הנשים, לצערי הרב, א</w:t>
      </w:r>
      <w:bookmarkStart w:id="1419" w:name="_ETM_Q1_4332000"/>
      <w:bookmarkEnd w:id="1419"/>
      <w:r>
        <w:rPr>
          <w:rFonts w:hint="cs"/>
          <w:rtl/>
        </w:rPr>
        <w:t>נחנו רואים בתקופה האחרונה נסיגה והנסיגה מאוד משמעותית. ומי שחושב</w:t>
      </w:r>
      <w:bookmarkStart w:id="1420" w:name="_ETM_Q1_4335000"/>
      <w:bookmarkEnd w:id="1420"/>
      <w:r>
        <w:rPr>
          <w:rFonts w:hint="cs"/>
          <w:rtl/>
        </w:rPr>
        <w:t xml:space="preserve"> שהנסיגה הזו בעניין זכויות נשים לא </w:t>
      </w:r>
      <w:proofErr w:type="spellStart"/>
      <w:r>
        <w:rPr>
          <w:rFonts w:hint="cs"/>
          <w:rtl/>
        </w:rPr>
        <w:t>תשתקף</w:t>
      </w:r>
      <w:proofErr w:type="spellEnd"/>
      <w:r>
        <w:rPr>
          <w:rFonts w:hint="cs"/>
          <w:rtl/>
        </w:rPr>
        <w:t xml:space="preserve"> גם כן בתוך </w:t>
      </w:r>
      <w:bookmarkStart w:id="1421" w:name="_ETM_Q1_4339000"/>
      <w:bookmarkEnd w:id="1421"/>
      <w:r>
        <w:rPr>
          <w:rFonts w:hint="cs"/>
          <w:rtl/>
        </w:rPr>
        <w:t>המערכת המשפטית וגם כן בצורת החקיקה,</w:t>
      </w:r>
      <w:r w:rsidR="009B144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חקיקה שתיווצר </w:t>
      </w:r>
      <w:bookmarkStart w:id="1422" w:name="_ETM_Q1_4347000"/>
      <w:bookmarkEnd w:id="1422"/>
      <w:r>
        <w:rPr>
          <w:rFonts w:hint="cs"/>
          <w:rtl/>
        </w:rPr>
        <w:t xml:space="preserve">בתוך הבניין הזה, וגם כן בגישה של הציבור באופן כללי, </w:t>
      </w:r>
      <w:bookmarkStart w:id="1423" w:name="_ETM_Q1_4357000"/>
      <w:bookmarkEnd w:id="1423"/>
      <w:r>
        <w:rPr>
          <w:rFonts w:hint="cs"/>
          <w:rtl/>
        </w:rPr>
        <w:t>אז הוא טועה.</w:t>
      </w:r>
      <w:r w:rsidR="00EA7B6D">
        <w:rPr>
          <w:rtl/>
        </w:rPr>
        <w:t xml:space="preserve"> </w:t>
      </w:r>
      <w:r>
        <w:rPr>
          <w:rFonts w:hint="cs"/>
          <w:rtl/>
        </w:rPr>
        <w:t xml:space="preserve">אנחנו התחלנו לזהות את הסימנים, התחלנו לראות את </w:t>
      </w:r>
      <w:bookmarkStart w:id="1424" w:name="_ETM_Q1_4362000"/>
      <w:bookmarkEnd w:id="1424"/>
      <w:r w:rsidR="009B1440">
        <w:rPr>
          <w:rFonts w:hint="cs"/>
          <w:rtl/>
        </w:rPr>
        <w:t>הנסיגה הזו בהרבה נושאים,</w:t>
      </w:r>
      <w:r>
        <w:rPr>
          <w:rFonts w:hint="cs"/>
          <w:rtl/>
        </w:rPr>
        <w:t xml:space="preserve"> כולל נושא הדיון שעומד היום.</w:t>
      </w:r>
    </w:p>
    <w:p w:rsidR="009325A1" w:rsidRDefault="009325A1" w:rsidP="009325A1">
      <w:pPr>
        <w:rPr>
          <w:rtl/>
        </w:rPr>
      </w:pPr>
      <w:bookmarkStart w:id="1425" w:name="_ETM_Q1_4370000"/>
      <w:bookmarkEnd w:id="1425"/>
    </w:p>
    <w:p w:rsidR="00911814" w:rsidRDefault="009325A1" w:rsidP="00242462">
      <w:pPr>
        <w:rPr>
          <w:rtl/>
        </w:rPr>
      </w:pPr>
      <w:r>
        <w:rPr>
          <w:rFonts w:hint="cs"/>
          <w:rtl/>
        </w:rPr>
        <w:t xml:space="preserve">אני </w:t>
      </w:r>
      <w:bookmarkStart w:id="1426" w:name="_ETM_Q1_4372000"/>
      <w:bookmarkEnd w:id="1426"/>
      <w:r>
        <w:rPr>
          <w:rFonts w:hint="cs"/>
          <w:rtl/>
        </w:rPr>
        <w:t xml:space="preserve">חושבת </w:t>
      </w:r>
      <w:r w:rsidR="009B1440">
        <w:rPr>
          <w:rFonts w:hint="cs"/>
          <w:rtl/>
        </w:rPr>
        <w:t>שנצטרך אולי לחשוב על תיקון בחוק;</w:t>
      </w:r>
      <w:r>
        <w:rPr>
          <w:rFonts w:hint="cs"/>
          <w:rtl/>
        </w:rPr>
        <w:t xml:space="preserve"> אבל אולי לפני </w:t>
      </w:r>
      <w:bookmarkStart w:id="1427" w:name="_ETM_Q1_4371000"/>
      <w:bookmarkEnd w:id="1427"/>
      <w:r>
        <w:rPr>
          <w:rFonts w:hint="cs"/>
          <w:rtl/>
        </w:rPr>
        <w:t>התיקון הזה, כדאי מאוד לקיים לדיון יותר רחב ומשמעותי</w:t>
      </w:r>
      <w:r w:rsidR="00911814">
        <w:rPr>
          <w:rFonts w:hint="cs"/>
          <w:rtl/>
        </w:rPr>
        <w:t>,</w:t>
      </w:r>
      <w:r>
        <w:rPr>
          <w:rFonts w:hint="cs"/>
          <w:rtl/>
        </w:rPr>
        <w:t xml:space="preserve"> שירד </w:t>
      </w:r>
      <w:bookmarkStart w:id="1428" w:name="_ETM_Q1_4381000"/>
      <w:bookmarkEnd w:id="1428"/>
      <w:r>
        <w:rPr>
          <w:rFonts w:hint="cs"/>
          <w:rtl/>
        </w:rPr>
        <w:t xml:space="preserve">לשורש העניין ויהיו נוכחים </w:t>
      </w:r>
      <w:r w:rsidR="00911814">
        <w:rPr>
          <w:rFonts w:hint="cs"/>
          <w:rtl/>
        </w:rPr>
        <w:t xml:space="preserve">בו גם </w:t>
      </w:r>
      <w:r>
        <w:rPr>
          <w:rFonts w:hint="cs"/>
          <w:rtl/>
        </w:rPr>
        <w:t xml:space="preserve">מומחים בנושא, וזה </w:t>
      </w:r>
      <w:bookmarkStart w:id="1429" w:name="_ETM_Q1_4389000"/>
      <w:bookmarkEnd w:id="1429"/>
      <w:r w:rsidR="00911814">
        <w:rPr>
          <w:rFonts w:hint="cs"/>
          <w:rtl/>
        </w:rPr>
        <w:t xml:space="preserve">לא יהיה </w:t>
      </w:r>
      <w:r>
        <w:rPr>
          <w:rFonts w:hint="cs"/>
          <w:rtl/>
        </w:rPr>
        <w:t xml:space="preserve">נתון </w:t>
      </w:r>
      <w:r w:rsidR="00911814">
        <w:rPr>
          <w:rFonts w:hint="cs"/>
          <w:rtl/>
        </w:rPr>
        <w:t xml:space="preserve">רק </w:t>
      </w:r>
      <w:r>
        <w:rPr>
          <w:rFonts w:hint="cs"/>
          <w:rtl/>
        </w:rPr>
        <w:t>בידיהם של הפוליטיקאיות או הפוליטיקאים</w:t>
      </w:r>
      <w:r w:rsidR="00911814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1430" w:name="_ETM_Q1_4395000"/>
      <w:bookmarkEnd w:id="1430"/>
      <w:r>
        <w:rPr>
          <w:rFonts w:hint="cs"/>
          <w:rtl/>
        </w:rPr>
        <w:t>גם נשמע דעות מקצועיות.</w:t>
      </w:r>
      <w:bookmarkStart w:id="1431" w:name="_ETM_Q1_4401000"/>
      <w:bookmarkEnd w:id="1431"/>
      <w:r w:rsidR="00242462">
        <w:rPr>
          <w:rFonts w:hint="cs"/>
          <w:rtl/>
        </w:rPr>
        <w:t xml:space="preserve"> </w:t>
      </w:r>
    </w:p>
    <w:p w:rsidR="00911814" w:rsidRDefault="00911814" w:rsidP="00242462">
      <w:pPr>
        <w:rPr>
          <w:rtl/>
        </w:rPr>
      </w:pPr>
    </w:p>
    <w:p w:rsidR="00EA7B6D" w:rsidRDefault="00242462" w:rsidP="00911814">
      <w:pPr>
        <w:rPr>
          <w:rtl/>
        </w:rPr>
      </w:pPr>
      <w:bookmarkStart w:id="1432" w:name="_ETM_Q1_4399000"/>
      <w:bookmarkEnd w:id="1432"/>
      <w:r>
        <w:rPr>
          <w:rFonts w:hint="cs"/>
          <w:rtl/>
        </w:rPr>
        <w:t xml:space="preserve">אני אלמד את פסק </w:t>
      </w:r>
      <w:bookmarkStart w:id="1433" w:name="_ETM_Q1_4405000"/>
      <w:bookmarkEnd w:id="1433"/>
      <w:r>
        <w:rPr>
          <w:rFonts w:hint="cs"/>
          <w:rtl/>
        </w:rPr>
        <w:t xml:space="preserve">הדין. אני התייחסתי רק לנושא השיקול של הבגידה, </w:t>
      </w:r>
      <w:bookmarkStart w:id="1434" w:name="_ETM_Q1_4406000"/>
      <w:bookmarkEnd w:id="1434"/>
      <w:r>
        <w:rPr>
          <w:rFonts w:hint="cs"/>
          <w:rtl/>
        </w:rPr>
        <w:t xml:space="preserve">כי </w:t>
      </w:r>
      <w:r w:rsidR="00EA7B6D">
        <w:rPr>
          <w:rFonts w:hint="cs"/>
          <w:rtl/>
        </w:rPr>
        <w:t>את האמת הפסיקה הסופית בעניין הרכוש עצמו</w:t>
      </w:r>
      <w:r w:rsidR="00911814">
        <w:rPr>
          <w:rFonts w:hint="cs"/>
          <w:rtl/>
        </w:rPr>
        <w:t>,</w:t>
      </w:r>
      <w:r w:rsidR="00EA7B6D">
        <w:rPr>
          <w:rFonts w:hint="cs"/>
          <w:rtl/>
        </w:rPr>
        <w:t xml:space="preserve"> אני </w:t>
      </w:r>
      <w:bookmarkStart w:id="1435" w:name="_ETM_Q1_4416000"/>
      <w:bookmarkEnd w:id="1435"/>
      <w:r w:rsidR="00911814">
        <w:rPr>
          <w:rFonts w:hint="cs"/>
          <w:rtl/>
        </w:rPr>
        <w:t>לא אוכל להתייחס אליה</w:t>
      </w:r>
      <w:r w:rsidR="00EA7B6D">
        <w:rPr>
          <w:rFonts w:hint="cs"/>
          <w:rtl/>
        </w:rPr>
        <w:t xml:space="preserve"> מבלי שאני אקרא מה שקורה בתוך </w:t>
      </w:r>
      <w:bookmarkStart w:id="1436" w:name="_ETM_Q1_4421000"/>
      <w:bookmarkEnd w:id="1436"/>
      <w:r w:rsidR="00EA7B6D">
        <w:rPr>
          <w:rFonts w:hint="cs"/>
          <w:rtl/>
        </w:rPr>
        <w:t>פסק הדין הזה ועל מה הסתמכו.</w:t>
      </w:r>
      <w:bookmarkStart w:id="1437" w:name="_ETM_Q1_4428000"/>
      <w:bookmarkStart w:id="1438" w:name="_ETM_Q1_4429000"/>
      <w:bookmarkEnd w:id="1437"/>
      <w:bookmarkEnd w:id="1438"/>
      <w:r w:rsidR="00911814">
        <w:rPr>
          <w:rFonts w:hint="cs"/>
          <w:rtl/>
        </w:rPr>
        <w:t xml:space="preserve"> </w:t>
      </w:r>
      <w:r w:rsidR="00EA7B6D">
        <w:rPr>
          <w:rFonts w:hint="cs"/>
          <w:rtl/>
        </w:rPr>
        <w:t>אני מאוד מקווה שבג"ץ</w:t>
      </w:r>
      <w:bookmarkStart w:id="1439" w:name="_ETM_Q1_4427000"/>
      <w:bookmarkEnd w:id="1439"/>
      <w:r w:rsidR="00EA7B6D">
        <w:rPr>
          <w:rFonts w:hint="cs"/>
          <w:rtl/>
        </w:rPr>
        <w:t xml:space="preserve"> לא החליט רק על סמך שהוא לא רוצה להתערב </w:t>
      </w:r>
      <w:bookmarkStart w:id="1440" w:name="_ETM_Q1_4431000"/>
      <w:bookmarkEnd w:id="1440"/>
      <w:r w:rsidR="00EA7B6D">
        <w:rPr>
          <w:rFonts w:hint="cs"/>
          <w:rtl/>
        </w:rPr>
        <w:t xml:space="preserve">בפסיקה, אלא בגלל באמת שהוא ראה שהפסיקה של </w:t>
      </w:r>
      <w:bookmarkStart w:id="1441" w:name="_ETM_Q1_4439000"/>
      <w:bookmarkEnd w:id="1441"/>
      <w:r w:rsidR="00EA7B6D">
        <w:rPr>
          <w:rFonts w:hint="cs"/>
          <w:rtl/>
        </w:rPr>
        <w:t xml:space="preserve">בתי הדין הרבניים במקרה הזה היא נכונה. כי אם זה </w:t>
      </w:r>
      <w:bookmarkStart w:id="1442" w:name="_ETM_Q1_4440000"/>
      <w:bookmarkEnd w:id="1442"/>
      <w:r w:rsidR="00EA7B6D">
        <w:rPr>
          <w:rFonts w:hint="cs"/>
          <w:rtl/>
        </w:rPr>
        <w:t>עניין שלא רוצים להתערב, אני חושבת שיהיו ימים</w:t>
      </w:r>
      <w:bookmarkStart w:id="1443" w:name="_ETM_Q1_4451000"/>
      <w:bookmarkEnd w:id="1443"/>
      <w:r w:rsidR="00EA7B6D">
        <w:rPr>
          <w:rFonts w:hint="cs"/>
          <w:rtl/>
        </w:rPr>
        <w:t xml:space="preserve"> שבג"ץ יצטרך להתערב בהרבה דברים</w:t>
      </w:r>
      <w:r w:rsidR="00E35B71">
        <w:rPr>
          <w:rFonts w:hint="cs"/>
          <w:rtl/>
        </w:rPr>
        <w:t>,</w:t>
      </w:r>
      <w:r w:rsidR="00EA7B6D">
        <w:rPr>
          <w:rFonts w:hint="cs"/>
          <w:rtl/>
        </w:rPr>
        <w:t xml:space="preserve"> שאולי לא עשה עד </w:t>
      </w:r>
      <w:bookmarkStart w:id="1444" w:name="_ETM_Q1_4446000"/>
      <w:bookmarkEnd w:id="1444"/>
      <w:r w:rsidR="00EA7B6D">
        <w:rPr>
          <w:rFonts w:hint="cs"/>
          <w:rtl/>
        </w:rPr>
        <w:t>היום.</w:t>
      </w:r>
    </w:p>
    <w:p w:rsidR="00EA7B6D" w:rsidRDefault="00EA7B6D" w:rsidP="00242462">
      <w:pPr>
        <w:rPr>
          <w:rtl/>
        </w:rPr>
      </w:pPr>
      <w:bookmarkStart w:id="1445" w:name="_ETM_Q1_4457000"/>
      <w:bookmarkEnd w:id="1445"/>
    </w:p>
    <w:p w:rsidR="00EA7B6D" w:rsidRDefault="00FD1F37" w:rsidP="00242462">
      <w:pPr>
        <w:rPr>
          <w:rtl/>
        </w:rPr>
      </w:pPr>
      <w:bookmarkStart w:id="1446" w:name="_ETM_Q1_4452000"/>
      <w:bookmarkEnd w:id="1446"/>
      <w:r>
        <w:rPr>
          <w:rFonts w:hint="cs"/>
          <w:rtl/>
        </w:rPr>
        <w:t>אני נועלת את הישיבה,</w:t>
      </w:r>
      <w:r w:rsidR="00EA7B6D">
        <w:rPr>
          <w:rFonts w:hint="cs"/>
          <w:rtl/>
        </w:rPr>
        <w:t xml:space="preserve"> </w:t>
      </w:r>
      <w:r w:rsidR="00695D7C">
        <w:rPr>
          <w:rFonts w:hint="cs"/>
          <w:rtl/>
        </w:rPr>
        <w:t xml:space="preserve">ותודה </w:t>
      </w:r>
      <w:r w:rsidR="00EA7B6D">
        <w:rPr>
          <w:rFonts w:hint="cs"/>
          <w:rtl/>
        </w:rPr>
        <w:t>לכולם.</w:t>
      </w:r>
    </w:p>
    <w:p w:rsidR="00EA7B6D" w:rsidRDefault="00EA7B6D" w:rsidP="00EA7B6D">
      <w:pPr>
        <w:ind w:firstLine="0"/>
        <w:rPr>
          <w:rtl/>
        </w:rPr>
      </w:pPr>
      <w:bookmarkStart w:id="1447" w:name="_ETM_Q1_4398000"/>
      <w:bookmarkStart w:id="1448" w:name="_ETM_Q1_3915000"/>
      <w:bookmarkEnd w:id="1447"/>
      <w:bookmarkEnd w:id="1448"/>
    </w:p>
    <w:p w:rsidR="00D723F6" w:rsidRDefault="00D723F6" w:rsidP="00EA7B6D">
      <w:pPr>
        <w:ind w:firstLine="0"/>
        <w:rPr>
          <w:rtl/>
        </w:rPr>
      </w:pPr>
      <w:bookmarkStart w:id="1449" w:name="_GoBack"/>
      <w:bookmarkEnd w:id="1449"/>
    </w:p>
    <w:p w:rsidR="00EA7B6D" w:rsidRDefault="00EA7B6D" w:rsidP="00EA7B6D">
      <w:pPr>
        <w:pStyle w:val="afc"/>
        <w:keepNext/>
        <w:rPr>
          <w:rtl/>
        </w:rPr>
      </w:pPr>
      <w:bookmarkStart w:id="1450" w:name="ET_meetingend_239"/>
      <w:r w:rsidRPr="00EA7B6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EA7B6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50"/>
    </w:p>
    <w:p w:rsidR="00EA7B6D" w:rsidRDefault="00EA7B6D" w:rsidP="00EA7B6D">
      <w:pPr>
        <w:pStyle w:val="KeepWithNext"/>
        <w:rPr>
          <w:rtl/>
        </w:rPr>
      </w:pPr>
    </w:p>
    <w:p w:rsidR="007872B4" w:rsidRPr="008713A4" w:rsidRDefault="007872B4" w:rsidP="00EA7B6D"/>
    <w:sectPr w:rsidR="007872B4" w:rsidRPr="008713A4" w:rsidSect="00D723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831" w:rsidRDefault="003B7831">
      <w:r>
        <w:separator/>
      </w:r>
    </w:p>
  </w:endnote>
  <w:endnote w:type="continuationSeparator" w:id="0">
    <w:p w:rsidR="003B7831" w:rsidRDefault="003B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Ruehl">
    <w:altName w:val="Times New Roman"/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831" w:rsidRDefault="003B7831">
      <w:r>
        <w:separator/>
      </w:r>
    </w:p>
  </w:footnote>
  <w:footnote w:type="continuationSeparator" w:id="0">
    <w:p w:rsidR="003B7831" w:rsidRDefault="003B7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831" w:rsidRDefault="003B78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7831" w:rsidRDefault="003B78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831" w:rsidRDefault="003B78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23F6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3B7831" w:rsidRPr="00CC5815" w:rsidRDefault="003B783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B7831" w:rsidRPr="00CC5815" w:rsidRDefault="003B7831" w:rsidP="008E5E3F">
    <w:pPr>
      <w:pStyle w:val="a3"/>
      <w:ind w:firstLine="0"/>
      <w:rPr>
        <w:rtl/>
      </w:rPr>
    </w:pPr>
    <w:r>
      <w:rPr>
        <w:rtl/>
      </w:rPr>
      <w:t>03/12/2018</w:t>
    </w:r>
  </w:p>
  <w:p w:rsidR="003B7831" w:rsidRPr="00CC5815" w:rsidRDefault="003B78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831" w:rsidRDefault="003B78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7831" w:rsidRDefault="003B78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7831" w:rsidRDefault="003B783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B8"/>
    <w:rsid w:val="00007917"/>
    <w:rsid w:val="0002047E"/>
    <w:rsid w:val="00021071"/>
    <w:rsid w:val="00021872"/>
    <w:rsid w:val="00021E62"/>
    <w:rsid w:val="00027451"/>
    <w:rsid w:val="00033653"/>
    <w:rsid w:val="00037279"/>
    <w:rsid w:val="00067F42"/>
    <w:rsid w:val="00075451"/>
    <w:rsid w:val="0008685A"/>
    <w:rsid w:val="000923B1"/>
    <w:rsid w:val="00092B80"/>
    <w:rsid w:val="00094D38"/>
    <w:rsid w:val="000A17C6"/>
    <w:rsid w:val="000B060C"/>
    <w:rsid w:val="000B2ADF"/>
    <w:rsid w:val="000B2EE6"/>
    <w:rsid w:val="000B5BE1"/>
    <w:rsid w:val="000C2EB7"/>
    <w:rsid w:val="000C47F5"/>
    <w:rsid w:val="000D0597"/>
    <w:rsid w:val="000E3314"/>
    <w:rsid w:val="000F2459"/>
    <w:rsid w:val="00101074"/>
    <w:rsid w:val="00107F5F"/>
    <w:rsid w:val="0012718D"/>
    <w:rsid w:val="00130A0A"/>
    <w:rsid w:val="0013585C"/>
    <w:rsid w:val="00150436"/>
    <w:rsid w:val="00152D2D"/>
    <w:rsid w:val="00154E06"/>
    <w:rsid w:val="00167294"/>
    <w:rsid w:val="001673D4"/>
    <w:rsid w:val="00171E7F"/>
    <w:rsid w:val="001755B3"/>
    <w:rsid w:val="001758C1"/>
    <w:rsid w:val="0017779F"/>
    <w:rsid w:val="001849F8"/>
    <w:rsid w:val="00190D4B"/>
    <w:rsid w:val="001930B0"/>
    <w:rsid w:val="001977B0"/>
    <w:rsid w:val="001A47C2"/>
    <w:rsid w:val="001A5FC8"/>
    <w:rsid w:val="001A74E9"/>
    <w:rsid w:val="001A7A1B"/>
    <w:rsid w:val="001C1765"/>
    <w:rsid w:val="001C1E18"/>
    <w:rsid w:val="001C44DA"/>
    <w:rsid w:val="001C48A7"/>
    <w:rsid w:val="001C4FDA"/>
    <w:rsid w:val="001D440C"/>
    <w:rsid w:val="001F5390"/>
    <w:rsid w:val="002016FF"/>
    <w:rsid w:val="00206ABF"/>
    <w:rsid w:val="00210AA2"/>
    <w:rsid w:val="002117F8"/>
    <w:rsid w:val="00212C0B"/>
    <w:rsid w:val="00217C2D"/>
    <w:rsid w:val="002222C6"/>
    <w:rsid w:val="002244FC"/>
    <w:rsid w:val="00227FEF"/>
    <w:rsid w:val="00232840"/>
    <w:rsid w:val="00240189"/>
    <w:rsid w:val="00242462"/>
    <w:rsid w:val="002452A2"/>
    <w:rsid w:val="0025787F"/>
    <w:rsid w:val="00261554"/>
    <w:rsid w:val="00264A81"/>
    <w:rsid w:val="00275C03"/>
    <w:rsid w:val="00276B5F"/>
    <w:rsid w:val="00277BD9"/>
    <w:rsid w:val="00280D58"/>
    <w:rsid w:val="00285BE0"/>
    <w:rsid w:val="00291279"/>
    <w:rsid w:val="002A674D"/>
    <w:rsid w:val="002B1FE7"/>
    <w:rsid w:val="002B546A"/>
    <w:rsid w:val="002B79A5"/>
    <w:rsid w:val="002C2F5D"/>
    <w:rsid w:val="002C67DA"/>
    <w:rsid w:val="002C7B2F"/>
    <w:rsid w:val="002C7F38"/>
    <w:rsid w:val="002D4BDB"/>
    <w:rsid w:val="002D7C43"/>
    <w:rsid w:val="002E5E31"/>
    <w:rsid w:val="002F421C"/>
    <w:rsid w:val="002F66EB"/>
    <w:rsid w:val="00303B4C"/>
    <w:rsid w:val="00321E62"/>
    <w:rsid w:val="00327BF8"/>
    <w:rsid w:val="00340AFA"/>
    <w:rsid w:val="00340D8E"/>
    <w:rsid w:val="003424F6"/>
    <w:rsid w:val="0035415F"/>
    <w:rsid w:val="003619E4"/>
    <w:rsid w:val="00363F61"/>
    <w:rsid w:val="003658CB"/>
    <w:rsid w:val="00366CFB"/>
    <w:rsid w:val="0036794C"/>
    <w:rsid w:val="0037311B"/>
    <w:rsid w:val="00373508"/>
    <w:rsid w:val="00396023"/>
    <w:rsid w:val="003B7831"/>
    <w:rsid w:val="003C279D"/>
    <w:rsid w:val="003C7760"/>
    <w:rsid w:val="003D44C6"/>
    <w:rsid w:val="003E3411"/>
    <w:rsid w:val="003F0A5F"/>
    <w:rsid w:val="003F3FE5"/>
    <w:rsid w:val="003F4276"/>
    <w:rsid w:val="003F6747"/>
    <w:rsid w:val="003F6792"/>
    <w:rsid w:val="00412A59"/>
    <w:rsid w:val="00420E41"/>
    <w:rsid w:val="00422CCF"/>
    <w:rsid w:val="00424C94"/>
    <w:rsid w:val="00430C38"/>
    <w:rsid w:val="00443EE2"/>
    <w:rsid w:val="00446AF0"/>
    <w:rsid w:val="00447608"/>
    <w:rsid w:val="0045140A"/>
    <w:rsid w:val="00451746"/>
    <w:rsid w:val="004555AF"/>
    <w:rsid w:val="00470E5A"/>
    <w:rsid w:val="00470EAC"/>
    <w:rsid w:val="00476A93"/>
    <w:rsid w:val="00477070"/>
    <w:rsid w:val="004840A0"/>
    <w:rsid w:val="0049458B"/>
    <w:rsid w:val="00495FD8"/>
    <w:rsid w:val="004A00A8"/>
    <w:rsid w:val="004A647C"/>
    <w:rsid w:val="004B0A65"/>
    <w:rsid w:val="004B1BE9"/>
    <w:rsid w:val="004B4F77"/>
    <w:rsid w:val="004B6F8A"/>
    <w:rsid w:val="004B7F07"/>
    <w:rsid w:val="004C5194"/>
    <w:rsid w:val="004E4B49"/>
    <w:rsid w:val="0050068D"/>
    <w:rsid w:val="00500C0C"/>
    <w:rsid w:val="00507DFC"/>
    <w:rsid w:val="00516D39"/>
    <w:rsid w:val="0051716A"/>
    <w:rsid w:val="005324FE"/>
    <w:rsid w:val="00541CD8"/>
    <w:rsid w:val="00546678"/>
    <w:rsid w:val="005506B9"/>
    <w:rsid w:val="005515FF"/>
    <w:rsid w:val="00553985"/>
    <w:rsid w:val="005817EC"/>
    <w:rsid w:val="0058683B"/>
    <w:rsid w:val="00590B77"/>
    <w:rsid w:val="005A342D"/>
    <w:rsid w:val="005C363E"/>
    <w:rsid w:val="005C460D"/>
    <w:rsid w:val="005D61F3"/>
    <w:rsid w:val="005E1C6B"/>
    <w:rsid w:val="005E2A5E"/>
    <w:rsid w:val="005E6A8A"/>
    <w:rsid w:val="005F76B0"/>
    <w:rsid w:val="0062671C"/>
    <w:rsid w:val="00634F61"/>
    <w:rsid w:val="00642419"/>
    <w:rsid w:val="006902E3"/>
    <w:rsid w:val="00695A47"/>
    <w:rsid w:val="00695D7C"/>
    <w:rsid w:val="0069749A"/>
    <w:rsid w:val="006A0CB7"/>
    <w:rsid w:val="006B6C3A"/>
    <w:rsid w:val="006F0259"/>
    <w:rsid w:val="006F597A"/>
    <w:rsid w:val="00700433"/>
    <w:rsid w:val="00702755"/>
    <w:rsid w:val="0070472C"/>
    <w:rsid w:val="00705FC8"/>
    <w:rsid w:val="00717F32"/>
    <w:rsid w:val="00721957"/>
    <w:rsid w:val="0073270A"/>
    <w:rsid w:val="007509A6"/>
    <w:rsid w:val="00754EA3"/>
    <w:rsid w:val="0077479A"/>
    <w:rsid w:val="00774B18"/>
    <w:rsid w:val="007814FC"/>
    <w:rsid w:val="007872B4"/>
    <w:rsid w:val="00791CBE"/>
    <w:rsid w:val="007A70DD"/>
    <w:rsid w:val="007C4B19"/>
    <w:rsid w:val="007C4DB0"/>
    <w:rsid w:val="007C693F"/>
    <w:rsid w:val="007C6ADD"/>
    <w:rsid w:val="007D51DF"/>
    <w:rsid w:val="007E1348"/>
    <w:rsid w:val="007F3029"/>
    <w:rsid w:val="00813036"/>
    <w:rsid w:val="0082136D"/>
    <w:rsid w:val="00827917"/>
    <w:rsid w:val="008320F6"/>
    <w:rsid w:val="00841223"/>
    <w:rsid w:val="00841955"/>
    <w:rsid w:val="00846BE9"/>
    <w:rsid w:val="00853207"/>
    <w:rsid w:val="00860D1F"/>
    <w:rsid w:val="008713A4"/>
    <w:rsid w:val="00875CFD"/>
    <w:rsid w:val="00875F10"/>
    <w:rsid w:val="00891AB1"/>
    <w:rsid w:val="008A2FCD"/>
    <w:rsid w:val="008B17BA"/>
    <w:rsid w:val="008B6200"/>
    <w:rsid w:val="008C07B8"/>
    <w:rsid w:val="008C0808"/>
    <w:rsid w:val="008C2F3D"/>
    <w:rsid w:val="008C40DD"/>
    <w:rsid w:val="008C473C"/>
    <w:rsid w:val="008C6035"/>
    <w:rsid w:val="008C7015"/>
    <w:rsid w:val="008D11FB"/>
    <w:rsid w:val="008D1DFB"/>
    <w:rsid w:val="008D34A2"/>
    <w:rsid w:val="008E03B4"/>
    <w:rsid w:val="008E5E3F"/>
    <w:rsid w:val="008F44CD"/>
    <w:rsid w:val="0090279B"/>
    <w:rsid w:val="00911814"/>
    <w:rsid w:val="00914904"/>
    <w:rsid w:val="009258CE"/>
    <w:rsid w:val="009325A1"/>
    <w:rsid w:val="00935F02"/>
    <w:rsid w:val="009515F0"/>
    <w:rsid w:val="00952335"/>
    <w:rsid w:val="009830CB"/>
    <w:rsid w:val="009902D8"/>
    <w:rsid w:val="0099501B"/>
    <w:rsid w:val="00996329"/>
    <w:rsid w:val="009A744B"/>
    <w:rsid w:val="009B0757"/>
    <w:rsid w:val="009B1440"/>
    <w:rsid w:val="009B3337"/>
    <w:rsid w:val="009C0B5D"/>
    <w:rsid w:val="009C7C56"/>
    <w:rsid w:val="009D478A"/>
    <w:rsid w:val="009D69D3"/>
    <w:rsid w:val="009E5934"/>
    <w:rsid w:val="009E6E93"/>
    <w:rsid w:val="009F1518"/>
    <w:rsid w:val="009F5773"/>
    <w:rsid w:val="00A03B7A"/>
    <w:rsid w:val="00A15971"/>
    <w:rsid w:val="00A20A8D"/>
    <w:rsid w:val="00A22C90"/>
    <w:rsid w:val="00A23ED3"/>
    <w:rsid w:val="00A25C89"/>
    <w:rsid w:val="00A3009E"/>
    <w:rsid w:val="00A32D01"/>
    <w:rsid w:val="00A34994"/>
    <w:rsid w:val="00A4269D"/>
    <w:rsid w:val="00A42723"/>
    <w:rsid w:val="00A42D12"/>
    <w:rsid w:val="00A51A56"/>
    <w:rsid w:val="00A52C82"/>
    <w:rsid w:val="00A52C8F"/>
    <w:rsid w:val="00A64A6D"/>
    <w:rsid w:val="00A66020"/>
    <w:rsid w:val="00A71C53"/>
    <w:rsid w:val="00AA4D78"/>
    <w:rsid w:val="00AA7242"/>
    <w:rsid w:val="00AB02EE"/>
    <w:rsid w:val="00AB25CB"/>
    <w:rsid w:val="00AB3F3A"/>
    <w:rsid w:val="00AD2FEF"/>
    <w:rsid w:val="00AD4EC9"/>
    <w:rsid w:val="00AD6FFC"/>
    <w:rsid w:val="00AF31E6"/>
    <w:rsid w:val="00AF4150"/>
    <w:rsid w:val="00B0509A"/>
    <w:rsid w:val="00B11B7B"/>
    <w:rsid w:val="00B120B2"/>
    <w:rsid w:val="00B176AA"/>
    <w:rsid w:val="00B32D71"/>
    <w:rsid w:val="00B50340"/>
    <w:rsid w:val="00B522BB"/>
    <w:rsid w:val="00B543DD"/>
    <w:rsid w:val="00B65508"/>
    <w:rsid w:val="00B70008"/>
    <w:rsid w:val="00B76BDE"/>
    <w:rsid w:val="00B81FFF"/>
    <w:rsid w:val="00B8517A"/>
    <w:rsid w:val="00B85B63"/>
    <w:rsid w:val="00B9071E"/>
    <w:rsid w:val="00B90FC6"/>
    <w:rsid w:val="00BA6446"/>
    <w:rsid w:val="00BC06CA"/>
    <w:rsid w:val="00BC33A3"/>
    <w:rsid w:val="00BC3C48"/>
    <w:rsid w:val="00BD47B7"/>
    <w:rsid w:val="00C116E8"/>
    <w:rsid w:val="00C135D5"/>
    <w:rsid w:val="00C140A2"/>
    <w:rsid w:val="00C148E2"/>
    <w:rsid w:val="00C168CB"/>
    <w:rsid w:val="00C17A1F"/>
    <w:rsid w:val="00C22DCB"/>
    <w:rsid w:val="00C3598A"/>
    <w:rsid w:val="00C360BC"/>
    <w:rsid w:val="00C40A42"/>
    <w:rsid w:val="00C42733"/>
    <w:rsid w:val="00C4325B"/>
    <w:rsid w:val="00C44800"/>
    <w:rsid w:val="00C45B9B"/>
    <w:rsid w:val="00C52EC2"/>
    <w:rsid w:val="00C60CE6"/>
    <w:rsid w:val="00C61DC1"/>
    <w:rsid w:val="00C64AFF"/>
    <w:rsid w:val="00C661EE"/>
    <w:rsid w:val="00C72438"/>
    <w:rsid w:val="00C763E4"/>
    <w:rsid w:val="00C823F1"/>
    <w:rsid w:val="00C84F79"/>
    <w:rsid w:val="00C8624A"/>
    <w:rsid w:val="00C97EB1"/>
    <w:rsid w:val="00CA2C83"/>
    <w:rsid w:val="00CA5363"/>
    <w:rsid w:val="00CB6065"/>
    <w:rsid w:val="00CB6D60"/>
    <w:rsid w:val="00CC5815"/>
    <w:rsid w:val="00CE0ABE"/>
    <w:rsid w:val="00CE24B8"/>
    <w:rsid w:val="00CE5849"/>
    <w:rsid w:val="00D00E89"/>
    <w:rsid w:val="00D15EDF"/>
    <w:rsid w:val="00D20956"/>
    <w:rsid w:val="00D23E6C"/>
    <w:rsid w:val="00D25A0F"/>
    <w:rsid w:val="00D278F7"/>
    <w:rsid w:val="00D37550"/>
    <w:rsid w:val="00D40A29"/>
    <w:rsid w:val="00D45D27"/>
    <w:rsid w:val="00D50B3D"/>
    <w:rsid w:val="00D53FA4"/>
    <w:rsid w:val="00D66286"/>
    <w:rsid w:val="00D71C95"/>
    <w:rsid w:val="00D723F6"/>
    <w:rsid w:val="00D729E5"/>
    <w:rsid w:val="00D86E57"/>
    <w:rsid w:val="00D872DC"/>
    <w:rsid w:val="00D921D7"/>
    <w:rsid w:val="00D92BD6"/>
    <w:rsid w:val="00D96B24"/>
    <w:rsid w:val="00DC109C"/>
    <w:rsid w:val="00DC29CA"/>
    <w:rsid w:val="00DC2B90"/>
    <w:rsid w:val="00DD6DA0"/>
    <w:rsid w:val="00DD789E"/>
    <w:rsid w:val="00DE072A"/>
    <w:rsid w:val="00DE5B80"/>
    <w:rsid w:val="00E033D0"/>
    <w:rsid w:val="00E06779"/>
    <w:rsid w:val="00E31129"/>
    <w:rsid w:val="00E33AE3"/>
    <w:rsid w:val="00E35B71"/>
    <w:rsid w:val="00E50AB8"/>
    <w:rsid w:val="00E50F64"/>
    <w:rsid w:val="00E552AB"/>
    <w:rsid w:val="00E61903"/>
    <w:rsid w:val="00E64116"/>
    <w:rsid w:val="00E70AC9"/>
    <w:rsid w:val="00E84FFD"/>
    <w:rsid w:val="00E95AD0"/>
    <w:rsid w:val="00EA04BA"/>
    <w:rsid w:val="00EA3A2C"/>
    <w:rsid w:val="00EA611A"/>
    <w:rsid w:val="00EA624B"/>
    <w:rsid w:val="00EA6B36"/>
    <w:rsid w:val="00EA7B6D"/>
    <w:rsid w:val="00EB057D"/>
    <w:rsid w:val="00EB18E4"/>
    <w:rsid w:val="00EB3DF6"/>
    <w:rsid w:val="00EB5C85"/>
    <w:rsid w:val="00EB6C0C"/>
    <w:rsid w:val="00EC0AC2"/>
    <w:rsid w:val="00EC0AC5"/>
    <w:rsid w:val="00EC1FB3"/>
    <w:rsid w:val="00EC2CD4"/>
    <w:rsid w:val="00EC70AC"/>
    <w:rsid w:val="00ED15B9"/>
    <w:rsid w:val="00EE09AD"/>
    <w:rsid w:val="00EE1BC8"/>
    <w:rsid w:val="00EE777C"/>
    <w:rsid w:val="00F053E5"/>
    <w:rsid w:val="00F10D2D"/>
    <w:rsid w:val="00F138FF"/>
    <w:rsid w:val="00F16831"/>
    <w:rsid w:val="00F3001E"/>
    <w:rsid w:val="00F33D01"/>
    <w:rsid w:val="00F41C33"/>
    <w:rsid w:val="00F423F1"/>
    <w:rsid w:val="00F426F4"/>
    <w:rsid w:val="00F433C8"/>
    <w:rsid w:val="00F4792E"/>
    <w:rsid w:val="00F53584"/>
    <w:rsid w:val="00F549E5"/>
    <w:rsid w:val="00F63F05"/>
    <w:rsid w:val="00F72368"/>
    <w:rsid w:val="00F821F6"/>
    <w:rsid w:val="00F84D49"/>
    <w:rsid w:val="00FA1B7C"/>
    <w:rsid w:val="00FA3BC5"/>
    <w:rsid w:val="00FA5FAF"/>
    <w:rsid w:val="00FB0768"/>
    <w:rsid w:val="00FB0F0C"/>
    <w:rsid w:val="00FC21D9"/>
    <w:rsid w:val="00FC3296"/>
    <w:rsid w:val="00FC568E"/>
    <w:rsid w:val="00FD1F37"/>
    <w:rsid w:val="00FE3474"/>
    <w:rsid w:val="00FE45FD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86EA2B8"/>
  <w15:docId w15:val="{37173488-C799-4345-9B92-A4E3A164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1F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1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פסקה רגילה תו"/>
    <w:basedOn w:val="a0"/>
    <w:link w:val="aff"/>
    <w:locked/>
    <w:rsid w:val="00860D1F"/>
    <w:rPr>
      <w:rFonts w:ascii="Calibri" w:eastAsia="Calibri" w:hAnsi="Calibri" w:cs="FrankRuehl"/>
      <w:kern w:val="28"/>
      <w:sz w:val="22"/>
      <w:szCs w:val="28"/>
    </w:rPr>
  </w:style>
  <w:style w:type="paragraph" w:customStyle="1" w:styleId="aff">
    <w:name w:val="פסקה רגילה"/>
    <w:basedOn w:val="a"/>
    <w:link w:val="afe"/>
    <w:qFormat/>
    <w:rsid w:val="00860D1F"/>
    <w:pPr>
      <w:snapToGrid w:val="0"/>
      <w:spacing w:after="120" w:line="276" w:lineRule="auto"/>
      <w:ind w:firstLine="397"/>
    </w:pPr>
    <w:rPr>
      <w:rFonts w:ascii="Calibri" w:eastAsia="Calibri" w:hAnsi="Calibri" w:cs="FrankRuehl"/>
      <w:kern w:val="28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FC646-332D-4291-B7AE-E652EC271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28</Pages>
  <Words>9694</Words>
  <Characters>48473</Characters>
  <Application>Microsoft Office Word</Application>
  <DocSecurity>0</DocSecurity>
  <Lines>403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2018-12-19T06:36:00Z</dcterms:modified>
</cp:coreProperties>
</file>